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DE" w:rsidRPr="00EE77DA" w:rsidRDefault="008E2FDE" w:rsidP="00070613">
      <w:pPr>
        <w:pStyle w:val="ConsPlusTitle"/>
        <w:jc w:val="center"/>
        <w:outlineLvl w:val="0"/>
      </w:pPr>
      <w:bookmarkStart w:id="0" w:name="_GoBack"/>
      <w:bookmarkEnd w:id="0"/>
      <w:r w:rsidRPr="00EE77DA">
        <w:t>ПРАВИТЕЛЬСТВО РОССИЙСКОЙ ФЕДЕРАЦИИ</w:t>
      </w:r>
    </w:p>
    <w:p w:rsidR="008E2FDE" w:rsidRPr="00EE77DA" w:rsidRDefault="008E2FDE" w:rsidP="007A72CB">
      <w:pPr>
        <w:pStyle w:val="ConsPlusTitle"/>
        <w:jc w:val="center"/>
      </w:pPr>
    </w:p>
    <w:p w:rsidR="008E2FDE" w:rsidRPr="00EE77DA" w:rsidRDefault="008E2FDE" w:rsidP="007A72CB">
      <w:pPr>
        <w:pStyle w:val="ConsPlusTitle"/>
        <w:jc w:val="center"/>
      </w:pPr>
      <w:r w:rsidRPr="00EE77DA">
        <w:t>РАСПОРЯЖЕНИЕ</w:t>
      </w:r>
    </w:p>
    <w:p w:rsidR="008E2FDE" w:rsidRPr="00EE77DA" w:rsidRDefault="008E2FDE" w:rsidP="007A72CB">
      <w:pPr>
        <w:pStyle w:val="ConsPlusTitle"/>
        <w:jc w:val="center"/>
      </w:pPr>
      <w:r w:rsidRPr="00EE77DA">
        <w:t xml:space="preserve">от 6 мая 2008 г. </w:t>
      </w:r>
      <w:r w:rsidR="00C56C9E">
        <w:t>№</w:t>
      </w:r>
      <w:r w:rsidRPr="00EE77DA">
        <w:t xml:space="preserve"> 671-р</w:t>
      </w:r>
    </w:p>
    <w:p w:rsidR="008E2FDE" w:rsidRPr="00EE77DA" w:rsidRDefault="008E2FDE" w:rsidP="007A72CB">
      <w:pPr>
        <w:spacing w:after="1" w:line="240" w:lineRule="auto"/>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8E2FDE" w:rsidRPr="00EE77DA" w:rsidTr="00AE2EC4">
        <w:trPr>
          <w:jc w:val="center"/>
        </w:trPr>
        <w:tc>
          <w:tcPr>
            <w:tcW w:w="9354" w:type="dxa"/>
            <w:shd w:val="clear" w:color="auto" w:fill="auto"/>
          </w:tcPr>
          <w:p w:rsidR="008E2FDE" w:rsidRPr="00EE77DA" w:rsidRDefault="008E2FDE" w:rsidP="007A72CB">
            <w:pPr>
              <w:pStyle w:val="ConsPlusNormal"/>
              <w:jc w:val="center"/>
            </w:pPr>
            <w:r w:rsidRPr="00EE77DA">
              <w:t>Список изменяющих документов</w:t>
            </w:r>
          </w:p>
          <w:p w:rsidR="008E2FDE" w:rsidRPr="00EE77DA" w:rsidRDefault="008E2FDE" w:rsidP="007A72CB">
            <w:pPr>
              <w:pStyle w:val="ConsPlusNormal"/>
              <w:jc w:val="center"/>
            </w:pPr>
            <w:r w:rsidRPr="00EE77DA">
              <w:t xml:space="preserve">(в ред. </w:t>
            </w:r>
            <w:hyperlink r:id="rId9" w:history="1">
              <w:r w:rsidRPr="00EE77DA">
                <w:t>Постановления</w:t>
              </w:r>
            </w:hyperlink>
            <w:r w:rsidRPr="00EE77DA">
              <w:t xml:space="preserve"> Правительства РФ от 08.12.2008 </w:t>
            </w:r>
            <w:r w:rsidR="00C56C9E">
              <w:t>№</w:t>
            </w:r>
            <w:r w:rsidRPr="00EE77DA">
              <w:t xml:space="preserve"> 930,</w:t>
            </w:r>
          </w:p>
          <w:p w:rsidR="008E2FDE" w:rsidRPr="00EE77DA" w:rsidRDefault="008E2FDE" w:rsidP="007A72CB">
            <w:pPr>
              <w:pStyle w:val="ConsPlusNormal"/>
              <w:jc w:val="center"/>
            </w:pPr>
            <w:r w:rsidRPr="00EE77DA">
              <w:t xml:space="preserve">распоряжений Правительства РФ от 14.02.2009 </w:t>
            </w:r>
            <w:hyperlink r:id="rId10" w:history="1">
              <w:r w:rsidR="00C56C9E">
                <w:t>№</w:t>
              </w:r>
              <w:r w:rsidRPr="00EE77DA">
                <w:t xml:space="preserve"> 203-р</w:t>
              </w:r>
            </w:hyperlink>
            <w:r w:rsidRPr="00EE77DA">
              <w:t>,</w:t>
            </w:r>
          </w:p>
          <w:p w:rsidR="008E2FDE" w:rsidRPr="00EE77DA" w:rsidRDefault="008E2FDE" w:rsidP="007A72CB">
            <w:pPr>
              <w:pStyle w:val="ConsPlusNormal"/>
              <w:jc w:val="center"/>
            </w:pPr>
            <w:r w:rsidRPr="00EE77DA">
              <w:t xml:space="preserve">от 05.08.2009 </w:t>
            </w:r>
            <w:hyperlink r:id="rId11" w:history="1">
              <w:r w:rsidR="00C56C9E">
                <w:t>№</w:t>
              </w:r>
              <w:r w:rsidRPr="00EE77DA">
                <w:t xml:space="preserve"> 1092-р</w:t>
              </w:r>
            </w:hyperlink>
            <w:r w:rsidRPr="00EE77DA">
              <w:t xml:space="preserve">, от 13.04.2010 </w:t>
            </w:r>
            <w:hyperlink r:id="rId12" w:history="1">
              <w:r w:rsidR="00C56C9E">
                <w:t>№</w:t>
              </w:r>
              <w:r w:rsidRPr="00EE77DA">
                <w:t xml:space="preserve"> 538-р</w:t>
              </w:r>
            </w:hyperlink>
            <w:r w:rsidRPr="00EE77DA">
              <w:t>,</w:t>
            </w:r>
          </w:p>
          <w:p w:rsidR="008E2FDE" w:rsidRPr="00EE77DA" w:rsidRDefault="008E2FDE" w:rsidP="007A72CB">
            <w:pPr>
              <w:pStyle w:val="ConsPlusNormal"/>
              <w:jc w:val="center"/>
            </w:pPr>
            <w:r w:rsidRPr="00EE77DA">
              <w:t xml:space="preserve">от 29.07.2010 </w:t>
            </w:r>
            <w:hyperlink r:id="rId13" w:history="1">
              <w:r w:rsidR="00C56C9E">
                <w:t>№</w:t>
              </w:r>
              <w:r w:rsidRPr="00EE77DA">
                <w:t xml:space="preserve"> 1280-р</w:t>
              </w:r>
            </w:hyperlink>
            <w:r w:rsidRPr="00EE77DA">
              <w:t xml:space="preserve">, от 12.11.2010 </w:t>
            </w:r>
            <w:hyperlink r:id="rId14" w:history="1">
              <w:r w:rsidR="00C56C9E">
                <w:t>№</w:t>
              </w:r>
              <w:r w:rsidRPr="00EE77DA">
                <w:t xml:space="preserve"> 2000-р</w:t>
              </w:r>
            </w:hyperlink>
            <w:r w:rsidRPr="00EE77DA">
              <w:t>,</w:t>
            </w:r>
          </w:p>
          <w:p w:rsidR="008E2FDE" w:rsidRPr="00EE77DA" w:rsidRDefault="00FD1003" w:rsidP="007A72CB">
            <w:pPr>
              <w:pStyle w:val="ConsPlusNormal"/>
              <w:jc w:val="center"/>
            </w:pPr>
            <w:hyperlink r:id="rId15" w:history="1">
              <w:r w:rsidR="008E2FDE" w:rsidRPr="00EE77DA">
                <w:t>Постановления</w:t>
              </w:r>
            </w:hyperlink>
            <w:r w:rsidR="008E2FDE" w:rsidRPr="00EE77DA">
              <w:t xml:space="preserve"> Правительства РФ от 27.11.2010 </w:t>
            </w:r>
            <w:r w:rsidR="00C56C9E">
              <w:t>№</w:t>
            </w:r>
            <w:r w:rsidR="008E2FDE" w:rsidRPr="00EE77DA">
              <w:t xml:space="preserve"> 946,</w:t>
            </w:r>
          </w:p>
          <w:p w:rsidR="008E2FDE" w:rsidRPr="00EE77DA" w:rsidRDefault="008E2FDE" w:rsidP="007A72CB">
            <w:pPr>
              <w:pStyle w:val="ConsPlusNormal"/>
              <w:jc w:val="center"/>
            </w:pPr>
            <w:r w:rsidRPr="00EE77DA">
              <w:t xml:space="preserve">распоряжений Правительства РФ от 29.03.2011 </w:t>
            </w:r>
            <w:hyperlink r:id="rId16" w:history="1">
              <w:r w:rsidR="00C56C9E">
                <w:t>№</w:t>
              </w:r>
              <w:r w:rsidRPr="00EE77DA">
                <w:t xml:space="preserve"> 533-р</w:t>
              </w:r>
            </w:hyperlink>
            <w:r w:rsidRPr="00EE77DA">
              <w:t>,</w:t>
            </w:r>
          </w:p>
          <w:p w:rsidR="008E2FDE" w:rsidRPr="00EE77DA" w:rsidRDefault="008E2FDE" w:rsidP="007A72CB">
            <w:pPr>
              <w:pStyle w:val="ConsPlusNormal"/>
              <w:jc w:val="center"/>
            </w:pPr>
            <w:r w:rsidRPr="00EE77DA">
              <w:t xml:space="preserve">от 21.04.2011 </w:t>
            </w:r>
            <w:hyperlink r:id="rId17" w:history="1">
              <w:r w:rsidR="00C56C9E">
                <w:t>№</w:t>
              </w:r>
              <w:r w:rsidRPr="00EE77DA">
                <w:t xml:space="preserve"> 705-р</w:t>
              </w:r>
            </w:hyperlink>
            <w:r w:rsidRPr="00EE77DA">
              <w:t>,</w:t>
            </w:r>
          </w:p>
          <w:p w:rsidR="008E2FDE" w:rsidRPr="00EE77DA" w:rsidRDefault="00FD1003" w:rsidP="007A72CB">
            <w:pPr>
              <w:pStyle w:val="ConsPlusNormal"/>
              <w:jc w:val="center"/>
            </w:pPr>
            <w:hyperlink r:id="rId18" w:history="1">
              <w:r w:rsidR="008E2FDE" w:rsidRPr="00EE77DA">
                <w:t>Постановления</w:t>
              </w:r>
            </w:hyperlink>
            <w:r w:rsidR="008E2FDE" w:rsidRPr="00EE77DA">
              <w:t xml:space="preserve"> Правительства РФ от 18.05.2011 </w:t>
            </w:r>
            <w:r w:rsidR="00C56C9E">
              <w:t>№</w:t>
            </w:r>
            <w:r w:rsidR="008E2FDE" w:rsidRPr="00EE77DA">
              <w:t xml:space="preserve"> 399,</w:t>
            </w:r>
          </w:p>
          <w:p w:rsidR="008E2FDE" w:rsidRPr="00EE77DA" w:rsidRDefault="008E2FDE" w:rsidP="007A72CB">
            <w:pPr>
              <w:pStyle w:val="ConsPlusNormal"/>
              <w:jc w:val="center"/>
            </w:pPr>
            <w:r w:rsidRPr="00EE77DA">
              <w:t xml:space="preserve">распоряжений Правительства РФ от 10.06.2011 </w:t>
            </w:r>
            <w:hyperlink r:id="rId19" w:history="1">
              <w:r w:rsidR="00C56C9E">
                <w:t>№</w:t>
              </w:r>
              <w:r w:rsidRPr="00EE77DA">
                <w:t xml:space="preserve"> 1013-р</w:t>
              </w:r>
            </w:hyperlink>
            <w:r w:rsidRPr="00EE77DA">
              <w:t>,</w:t>
            </w:r>
          </w:p>
          <w:p w:rsidR="008E2FDE" w:rsidRPr="00EE77DA" w:rsidRDefault="008E2FDE" w:rsidP="007A72CB">
            <w:pPr>
              <w:pStyle w:val="ConsPlusNormal"/>
              <w:jc w:val="center"/>
            </w:pPr>
            <w:r w:rsidRPr="00EE77DA">
              <w:t xml:space="preserve">от 23.12.2011 </w:t>
            </w:r>
            <w:hyperlink r:id="rId20" w:history="1">
              <w:r w:rsidR="00C56C9E">
                <w:t>№</w:t>
              </w:r>
              <w:r w:rsidRPr="00EE77DA">
                <w:t xml:space="preserve"> 2348-р</w:t>
              </w:r>
            </w:hyperlink>
            <w:r w:rsidRPr="00EE77DA">
              <w:t xml:space="preserve">, от 17.04.2012 </w:t>
            </w:r>
            <w:hyperlink r:id="rId21" w:history="1">
              <w:r w:rsidR="00C56C9E">
                <w:t>№</w:t>
              </w:r>
              <w:r w:rsidRPr="00EE77DA">
                <w:t xml:space="preserve"> 500-р</w:t>
              </w:r>
            </w:hyperlink>
            <w:r w:rsidRPr="00EE77DA">
              <w:t xml:space="preserve">, от 26.04.2012 </w:t>
            </w:r>
            <w:hyperlink r:id="rId22" w:history="1">
              <w:r w:rsidR="00C56C9E">
                <w:t>№</w:t>
              </w:r>
              <w:r w:rsidRPr="00EE77DA">
                <w:t xml:space="preserve"> 657-р</w:t>
              </w:r>
            </w:hyperlink>
            <w:r w:rsidRPr="00EE77DA">
              <w:t>,</w:t>
            </w:r>
          </w:p>
          <w:p w:rsidR="008E2FDE" w:rsidRPr="00EE77DA" w:rsidRDefault="00FD1003" w:rsidP="007A72CB">
            <w:pPr>
              <w:pStyle w:val="ConsPlusNormal"/>
              <w:jc w:val="center"/>
            </w:pPr>
            <w:hyperlink r:id="rId23" w:history="1">
              <w:r w:rsidR="008E2FDE" w:rsidRPr="00EE77DA">
                <w:t>Постановления</w:t>
              </w:r>
            </w:hyperlink>
            <w:r w:rsidR="008E2FDE" w:rsidRPr="00EE77DA">
              <w:t xml:space="preserve"> Правительства РФ от 25.06.2012 </w:t>
            </w:r>
            <w:r w:rsidR="00C56C9E">
              <w:t>№</w:t>
            </w:r>
            <w:r w:rsidR="008E2FDE" w:rsidRPr="00EE77DA">
              <w:t xml:space="preserve"> 633,</w:t>
            </w:r>
          </w:p>
          <w:p w:rsidR="008E2FDE" w:rsidRPr="00EE77DA" w:rsidRDefault="008E2FDE" w:rsidP="007A72CB">
            <w:pPr>
              <w:pStyle w:val="ConsPlusNormal"/>
              <w:jc w:val="center"/>
            </w:pPr>
            <w:r w:rsidRPr="00EE77DA">
              <w:t xml:space="preserve">распоряжений Правительства РФ от 12.10.2012 </w:t>
            </w:r>
            <w:hyperlink r:id="rId24" w:history="1">
              <w:r w:rsidR="00C56C9E">
                <w:t>№</w:t>
              </w:r>
              <w:r w:rsidRPr="00EE77DA">
                <w:t xml:space="preserve"> 1911-р</w:t>
              </w:r>
            </w:hyperlink>
            <w:r w:rsidRPr="00EE77DA">
              <w:t>,</w:t>
            </w:r>
          </w:p>
          <w:p w:rsidR="008E2FDE" w:rsidRPr="00EE77DA" w:rsidRDefault="008E2FDE" w:rsidP="007A72CB">
            <w:pPr>
              <w:pStyle w:val="ConsPlusNormal"/>
              <w:jc w:val="center"/>
            </w:pPr>
            <w:r w:rsidRPr="00EE77DA">
              <w:t xml:space="preserve">от 26.11.2012 </w:t>
            </w:r>
            <w:hyperlink r:id="rId25" w:history="1">
              <w:r w:rsidR="00C56C9E">
                <w:t>№</w:t>
              </w:r>
              <w:r w:rsidRPr="00EE77DA">
                <w:t xml:space="preserve"> 2191-р</w:t>
              </w:r>
            </w:hyperlink>
            <w:r w:rsidRPr="00EE77DA">
              <w:t xml:space="preserve">, от 01.03.2013 </w:t>
            </w:r>
            <w:hyperlink r:id="rId26" w:history="1">
              <w:r w:rsidR="00C56C9E">
                <w:t>№</w:t>
              </w:r>
              <w:r w:rsidRPr="00EE77DA">
                <w:t xml:space="preserve"> 285-р</w:t>
              </w:r>
            </w:hyperlink>
            <w:r w:rsidRPr="00EE77DA">
              <w:t xml:space="preserve">, от 23.03.2013 </w:t>
            </w:r>
            <w:hyperlink r:id="rId27" w:history="1">
              <w:r w:rsidR="00C56C9E">
                <w:t>№</w:t>
              </w:r>
              <w:r w:rsidRPr="00EE77DA">
                <w:t xml:space="preserve"> 430-р</w:t>
              </w:r>
            </w:hyperlink>
            <w:r w:rsidRPr="00EE77DA">
              <w:t>,</w:t>
            </w:r>
          </w:p>
          <w:p w:rsidR="008E2FDE" w:rsidRPr="00EE77DA" w:rsidRDefault="008E2FDE" w:rsidP="007A72CB">
            <w:pPr>
              <w:pStyle w:val="ConsPlusNormal"/>
              <w:jc w:val="center"/>
            </w:pPr>
            <w:r w:rsidRPr="00EE77DA">
              <w:t xml:space="preserve">от 15.04.2013 </w:t>
            </w:r>
            <w:hyperlink r:id="rId28" w:history="1">
              <w:r w:rsidR="00C56C9E">
                <w:t>№</w:t>
              </w:r>
              <w:r w:rsidRPr="00EE77DA">
                <w:t xml:space="preserve"> 615-р</w:t>
              </w:r>
            </w:hyperlink>
            <w:r w:rsidRPr="00EE77DA">
              <w:t xml:space="preserve">, от 24.05.2013 </w:t>
            </w:r>
            <w:hyperlink r:id="rId29" w:history="1">
              <w:r w:rsidR="00C56C9E">
                <w:t>№</w:t>
              </w:r>
              <w:r w:rsidRPr="00EE77DA">
                <w:t xml:space="preserve"> 835-р</w:t>
              </w:r>
            </w:hyperlink>
            <w:r w:rsidRPr="00EE77DA">
              <w:t>,</w:t>
            </w:r>
          </w:p>
          <w:p w:rsidR="008E2FDE" w:rsidRPr="00EE77DA" w:rsidRDefault="00FD1003" w:rsidP="007A72CB">
            <w:pPr>
              <w:pStyle w:val="ConsPlusNormal"/>
              <w:jc w:val="center"/>
            </w:pPr>
            <w:hyperlink r:id="rId30" w:history="1">
              <w:r w:rsidR="008E2FDE" w:rsidRPr="00EE77DA">
                <w:t>Постановления</w:t>
              </w:r>
            </w:hyperlink>
            <w:r w:rsidR="008E2FDE" w:rsidRPr="00EE77DA">
              <w:t xml:space="preserve"> Правительства РФ от 07.06.2013 </w:t>
            </w:r>
            <w:r w:rsidR="00C56C9E">
              <w:t>№</w:t>
            </w:r>
            <w:r w:rsidR="008E2FDE" w:rsidRPr="00EE77DA">
              <w:t xml:space="preserve"> 483,</w:t>
            </w:r>
          </w:p>
          <w:p w:rsidR="008E2FDE" w:rsidRPr="00EE77DA" w:rsidRDefault="00FD1003" w:rsidP="007A72CB">
            <w:pPr>
              <w:pStyle w:val="ConsPlusNormal"/>
              <w:jc w:val="center"/>
            </w:pPr>
            <w:hyperlink r:id="rId31" w:history="1">
              <w:r w:rsidR="008E2FDE" w:rsidRPr="00EE77DA">
                <w:t>распоряжения</w:t>
              </w:r>
            </w:hyperlink>
            <w:r w:rsidR="008E2FDE" w:rsidRPr="00EE77DA">
              <w:t xml:space="preserve"> Правительства РФ от 10.07.2013 </w:t>
            </w:r>
            <w:r w:rsidR="00C56C9E">
              <w:t>№</w:t>
            </w:r>
            <w:r w:rsidR="008E2FDE" w:rsidRPr="00EE77DA">
              <w:t xml:space="preserve"> 1173-р,</w:t>
            </w:r>
          </w:p>
          <w:p w:rsidR="008E2FDE" w:rsidRPr="00EE77DA" w:rsidRDefault="00FD1003" w:rsidP="007A72CB">
            <w:pPr>
              <w:pStyle w:val="ConsPlusNormal"/>
              <w:jc w:val="center"/>
            </w:pPr>
            <w:hyperlink r:id="rId32" w:history="1">
              <w:r w:rsidR="008E2FDE" w:rsidRPr="00EE77DA">
                <w:t>Постановления</w:t>
              </w:r>
            </w:hyperlink>
            <w:r w:rsidR="008E2FDE" w:rsidRPr="00EE77DA">
              <w:t xml:space="preserve"> Правительства РФ от 26.08.2013 </w:t>
            </w:r>
            <w:r w:rsidR="00C56C9E">
              <w:t>№</w:t>
            </w:r>
            <w:r w:rsidR="008E2FDE" w:rsidRPr="00EE77DA">
              <w:t xml:space="preserve"> 739,</w:t>
            </w:r>
          </w:p>
          <w:p w:rsidR="008E2FDE" w:rsidRPr="00EE77DA" w:rsidRDefault="008E2FDE" w:rsidP="007A72CB">
            <w:pPr>
              <w:pStyle w:val="ConsPlusNormal"/>
              <w:jc w:val="center"/>
            </w:pPr>
            <w:r w:rsidRPr="00EE77DA">
              <w:t xml:space="preserve">распоряжений Правительства РФ от 01.10.2013 </w:t>
            </w:r>
            <w:hyperlink r:id="rId33" w:history="1">
              <w:r w:rsidR="00C56C9E">
                <w:t>№</w:t>
              </w:r>
              <w:r w:rsidRPr="00EE77DA">
                <w:t xml:space="preserve"> 1772-р</w:t>
              </w:r>
            </w:hyperlink>
            <w:r w:rsidRPr="00EE77DA">
              <w:t>,</w:t>
            </w:r>
          </w:p>
          <w:p w:rsidR="008E2FDE" w:rsidRPr="00EE77DA" w:rsidRDefault="008E2FDE" w:rsidP="007A72CB">
            <w:pPr>
              <w:pStyle w:val="ConsPlusNormal"/>
              <w:jc w:val="center"/>
            </w:pPr>
            <w:r w:rsidRPr="00EE77DA">
              <w:t xml:space="preserve">от 25.02.2014 </w:t>
            </w:r>
            <w:hyperlink r:id="rId34" w:history="1">
              <w:r w:rsidR="00C56C9E">
                <w:t>№</w:t>
              </w:r>
              <w:r w:rsidRPr="00EE77DA">
                <w:t xml:space="preserve"> 256-р</w:t>
              </w:r>
            </w:hyperlink>
            <w:r w:rsidRPr="00EE77DA">
              <w:t>,</w:t>
            </w:r>
          </w:p>
          <w:p w:rsidR="008E2FDE" w:rsidRPr="00EE77DA" w:rsidRDefault="00FD1003" w:rsidP="007A72CB">
            <w:pPr>
              <w:pStyle w:val="ConsPlusNormal"/>
              <w:jc w:val="center"/>
            </w:pPr>
            <w:hyperlink r:id="rId35" w:history="1">
              <w:r w:rsidR="008E2FDE" w:rsidRPr="00EE77DA">
                <w:t>Постановления</w:t>
              </w:r>
            </w:hyperlink>
            <w:r w:rsidR="008E2FDE" w:rsidRPr="00EE77DA">
              <w:t xml:space="preserve"> Правительства РФ от 26.03.2014 </w:t>
            </w:r>
            <w:r w:rsidR="00C56C9E">
              <w:t>№</w:t>
            </w:r>
            <w:r w:rsidR="008E2FDE" w:rsidRPr="00EE77DA">
              <w:t xml:space="preserve"> 230,</w:t>
            </w:r>
          </w:p>
          <w:p w:rsidR="008E2FDE" w:rsidRPr="00EE77DA" w:rsidRDefault="008E2FDE" w:rsidP="007A72CB">
            <w:pPr>
              <w:pStyle w:val="ConsPlusNormal"/>
              <w:jc w:val="center"/>
            </w:pPr>
            <w:r w:rsidRPr="00EE77DA">
              <w:t xml:space="preserve">распоряжений Правительства РФ от 29.05.2014 </w:t>
            </w:r>
            <w:hyperlink r:id="rId36" w:history="1">
              <w:r w:rsidR="00C56C9E">
                <w:t>№</w:t>
              </w:r>
              <w:r w:rsidRPr="00EE77DA">
                <w:t xml:space="preserve"> 908-р</w:t>
              </w:r>
            </w:hyperlink>
            <w:r w:rsidRPr="00EE77DA">
              <w:t>,</w:t>
            </w:r>
          </w:p>
          <w:p w:rsidR="008E2FDE" w:rsidRPr="00EE77DA" w:rsidRDefault="008E2FDE" w:rsidP="007A72CB">
            <w:pPr>
              <w:pStyle w:val="ConsPlusNormal"/>
              <w:jc w:val="center"/>
            </w:pPr>
            <w:r w:rsidRPr="00EE77DA">
              <w:t xml:space="preserve">от 21.06.2014 </w:t>
            </w:r>
            <w:hyperlink r:id="rId37" w:history="1">
              <w:r w:rsidR="00C56C9E">
                <w:t>№</w:t>
              </w:r>
              <w:r w:rsidRPr="00EE77DA">
                <w:t xml:space="preserve"> 1104-р</w:t>
              </w:r>
            </w:hyperlink>
            <w:r w:rsidRPr="00EE77DA">
              <w:t xml:space="preserve">, от 16.07.2014 </w:t>
            </w:r>
            <w:hyperlink r:id="rId38" w:history="1">
              <w:r w:rsidR="00C56C9E">
                <w:t>№</w:t>
              </w:r>
              <w:r w:rsidRPr="00EE77DA">
                <w:t xml:space="preserve"> 1326-р</w:t>
              </w:r>
            </w:hyperlink>
            <w:r w:rsidRPr="00EE77DA">
              <w:t xml:space="preserve">, от 18.09.2014 </w:t>
            </w:r>
            <w:hyperlink r:id="rId39" w:history="1">
              <w:r w:rsidR="00C56C9E">
                <w:t>№</w:t>
              </w:r>
              <w:r w:rsidRPr="00EE77DA">
                <w:t xml:space="preserve"> 1845-р</w:t>
              </w:r>
            </w:hyperlink>
            <w:r w:rsidRPr="00EE77DA">
              <w:t>,</w:t>
            </w:r>
          </w:p>
          <w:p w:rsidR="008E2FDE" w:rsidRPr="00EE77DA" w:rsidRDefault="008E2FDE" w:rsidP="007A72CB">
            <w:pPr>
              <w:pStyle w:val="ConsPlusNormal"/>
              <w:jc w:val="center"/>
            </w:pPr>
            <w:r w:rsidRPr="00EE77DA">
              <w:t xml:space="preserve">от 23.10.2014 </w:t>
            </w:r>
            <w:hyperlink r:id="rId40" w:history="1">
              <w:r w:rsidR="00C56C9E">
                <w:t>№</w:t>
              </w:r>
              <w:r w:rsidRPr="00EE77DA">
                <w:t xml:space="preserve"> 2111-р</w:t>
              </w:r>
            </w:hyperlink>
            <w:r w:rsidRPr="00EE77DA">
              <w:t xml:space="preserve">, от 24.11.2014 </w:t>
            </w:r>
            <w:hyperlink r:id="rId41" w:history="1">
              <w:r w:rsidR="00C56C9E">
                <w:t>№</w:t>
              </w:r>
              <w:r w:rsidRPr="00EE77DA">
                <w:t xml:space="preserve"> 2346-р</w:t>
              </w:r>
            </w:hyperlink>
            <w:r w:rsidRPr="00EE77DA">
              <w:t xml:space="preserve">, от 01.12.2014 </w:t>
            </w:r>
            <w:hyperlink r:id="rId42" w:history="1">
              <w:r w:rsidR="00C56C9E">
                <w:t>№</w:t>
              </w:r>
              <w:r w:rsidRPr="00EE77DA">
                <w:t xml:space="preserve"> 2417-р</w:t>
              </w:r>
            </w:hyperlink>
            <w:r w:rsidRPr="00EE77DA">
              <w:t>,</w:t>
            </w:r>
          </w:p>
          <w:p w:rsidR="008E2FDE" w:rsidRPr="00EE77DA" w:rsidRDefault="008E2FDE" w:rsidP="007A72CB">
            <w:pPr>
              <w:pStyle w:val="ConsPlusNormal"/>
              <w:jc w:val="center"/>
            </w:pPr>
            <w:r w:rsidRPr="00EE77DA">
              <w:t xml:space="preserve">от 03.12.2014 </w:t>
            </w:r>
            <w:hyperlink r:id="rId43" w:history="1">
              <w:r w:rsidR="00C56C9E">
                <w:t>№</w:t>
              </w:r>
              <w:r w:rsidRPr="00EE77DA">
                <w:t xml:space="preserve"> 2437-р</w:t>
              </w:r>
            </w:hyperlink>
            <w:r w:rsidRPr="00EE77DA">
              <w:t xml:space="preserve">, от 08.12.2014 </w:t>
            </w:r>
            <w:hyperlink r:id="rId44" w:history="1">
              <w:r w:rsidR="00C56C9E">
                <w:t>№</w:t>
              </w:r>
              <w:r w:rsidRPr="00EE77DA">
                <w:t xml:space="preserve"> 2487-р</w:t>
              </w:r>
            </w:hyperlink>
            <w:r w:rsidRPr="00EE77DA">
              <w:t>,</w:t>
            </w:r>
          </w:p>
          <w:p w:rsidR="008E2FDE" w:rsidRPr="00EE77DA" w:rsidRDefault="008E2FDE" w:rsidP="007A72CB">
            <w:pPr>
              <w:pStyle w:val="ConsPlusNormal"/>
              <w:jc w:val="center"/>
            </w:pPr>
            <w:r w:rsidRPr="00EE77DA">
              <w:t xml:space="preserve">Постановлений Правительства РФ от 25.12.2014 </w:t>
            </w:r>
            <w:hyperlink r:id="rId45" w:history="1">
              <w:r w:rsidR="00C56C9E">
                <w:t>№</w:t>
              </w:r>
              <w:r w:rsidRPr="00EE77DA">
                <w:t xml:space="preserve"> 1489</w:t>
              </w:r>
            </w:hyperlink>
            <w:r w:rsidRPr="00EE77DA">
              <w:t>,</w:t>
            </w:r>
          </w:p>
          <w:p w:rsidR="008E2FDE" w:rsidRPr="00EE77DA" w:rsidRDefault="008E2FDE" w:rsidP="007A72CB">
            <w:pPr>
              <w:pStyle w:val="ConsPlusNormal"/>
              <w:jc w:val="center"/>
            </w:pPr>
            <w:r w:rsidRPr="00EE77DA">
              <w:t xml:space="preserve">от 29.01.2015 </w:t>
            </w:r>
            <w:hyperlink r:id="rId46" w:history="1">
              <w:r w:rsidR="00C56C9E">
                <w:t>№</w:t>
              </w:r>
              <w:r w:rsidRPr="00EE77DA">
                <w:t xml:space="preserve"> 72</w:t>
              </w:r>
            </w:hyperlink>
            <w:r w:rsidRPr="00EE77DA">
              <w:t>,</w:t>
            </w:r>
          </w:p>
          <w:p w:rsidR="008E2FDE" w:rsidRPr="00EE77DA" w:rsidRDefault="008E2FDE" w:rsidP="007A72CB">
            <w:pPr>
              <w:pStyle w:val="ConsPlusNormal"/>
              <w:jc w:val="center"/>
            </w:pPr>
            <w:r w:rsidRPr="00EE77DA">
              <w:t xml:space="preserve">распоряжений Правительства РФ от 28.02.2015 </w:t>
            </w:r>
            <w:hyperlink r:id="rId47" w:history="1">
              <w:r w:rsidR="00C56C9E">
                <w:t>№</w:t>
              </w:r>
              <w:r w:rsidRPr="00EE77DA">
                <w:t xml:space="preserve"> 334-р</w:t>
              </w:r>
            </w:hyperlink>
            <w:r w:rsidRPr="00EE77DA">
              <w:t>,</w:t>
            </w:r>
          </w:p>
          <w:p w:rsidR="008E2FDE" w:rsidRPr="00EE77DA" w:rsidRDefault="008E2FDE" w:rsidP="007A72CB">
            <w:pPr>
              <w:pStyle w:val="ConsPlusNormal"/>
              <w:jc w:val="center"/>
            </w:pPr>
            <w:r w:rsidRPr="00EE77DA">
              <w:t xml:space="preserve">от 11.05.2015 </w:t>
            </w:r>
            <w:hyperlink r:id="rId48" w:history="1">
              <w:r w:rsidR="00C56C9E">
                <w:t>№</w:t>
              </w:r>
              <w:r w:rsidRPr="00EE77DA">
                <w:t xml:space="preserve"> 847-р</w:t>
              </w:r>
            </w:hyperlink>
            <w:r w:rsidRPr="00EE77DA">
              <w:t xml:space="preserve">, от 11.05.2015 </w:t>
            </w:r>
            <w:hyperlink r:id="rId49" w:history="1">
              <w:r w:rsidR="00C56C9E">
                <w:t>№</w:t>
              </w:r>
              <w:r w:rsidRPr="00EE77DA">
                <w:t xml:space="preserve"> 848-р</w:t>
              </w:r>
            </w:hyperlink>
            <w:r w:rsidRPr="00EE77DA">
              <w:t>,</w:t>
            </w:r>
          </w:p>
          <w:p w:rsidR="008E2FDE" w:rsidRPr="00EE77DA" w:rsidRDefault="008E2FDE" w:rsidP="007A72CB">
            <w:pPr>
              <w:pStyle w:val="ConsPlusNormal"/>
              <w:jc w:val="center"/>
            </w:pPr>
            <w:r w:rsidRPr="00EE77DA">
              <w:t xml:space="preserve">от 09.06.2015 </w:t>
            </w:r>
            <w:hyperlink r:id="rId50" w:history="1">
              <w:r w:rsidR="00C56C9E">
                <w:t>№</w:t>
              </w:r>
              <w:r w:rsidRPr="00EE77DA">
                <w:t xml:space="preserve"> 1061-р</w:t>
              </w:r>
            </w:hyperlink>
            <w:r w:rsidRPr="00EE77DA">
              <w:t xml:space="preserve">, от 09.06.2015 </w:t>
            </w:r>
            <w:hyperlink r:id="rId51" w:history="1">
              <w:r w:rsidR="00C56C9E">
                <w:t>№</w:t>
              </w:r>
              <w:r w:rsidRPr="00EE77DA">
                <w:t xml:space="preserve"> 1062-р</w:t>
              </w:r>
            </w:hyperlink>
            <w:r w:rsidRPr="00EE77DA">
              <w:t>,</w:t>
            </w:r>
          </w:p>
          <w:p w:rsidR="008E2FDE" w:rsidRPr="00EE77DA" w:rsidRDefault="008E2FDE" w:rsidP="007A72CB">
            <w:pPr>
              <w:pStyle w:val="ConsPlusNormal"/>
              <w:jc w:val="center"/>
            </w:pPr>
            <w:r w:rsidRPr="00EE77DA">
              <w:t xml:space="preserve">Постановлений Правительства РФ от 11.07.2015 </w:t>
            </w:r>
            <w:hyperlink r:id="rId52" w:history="1">
              <w:r w:rsidR="00C56C9E">
                <w:t>№</w:t>
              </w:r>
              <w:r w:rsidRPr="00EE77DA">
                <w:t xml:space="preserve"> 698</w:t>
              </w:r>
            </w:hyperlink>
            <w:r w:rsidRPr="00EE77DA">
              <w:t>,</w:t>
            </w:r>
          </w:p>
          <w:p w:rsidR="008E2FDE" w:rsidRPr="00EE77DA" w:rsidRDefault="008E2FDE" w:rsidP="007A72CB">
            <w:pPr>
              <w:pStyle w:val="ConsPlusNormal"/>
              <w:jc w:val="center"/>
            </w:pPr>
            <w:r w:rsidRPr="00EE77DA">
              <w:t xml:space="preserve">от 28.08.2015 </w:t>
            </w:r>
            <w:hyperlink r:id="rId53" w:history="1">
              <w:r w:rsidR="00C56C9E">
                <w:t>№</w:t>
              </w:r>
              <w:r w:rsidRPr="00EE77DA">
                <w:t xml:space="preserve"> 904</w:t>
              </w:r>
            </w:hyperlink>
            <w:r w:rsidRPr="00EE77DA">
              <w:t>,</w:t>
            </w:r>
          </w:p>
          <w:p w:rsidR="008E2FDE" w:rsidRPr="00EE77DA" w:rsidRDefault="00FD1003" w:rsidP="007A72CB">
            <w:pPr>
              <w:pStyle w:val="ConsPlusNormal"/>
              <w:jc w:val="center"/>
            </w:pPr>
            <w:hyperlink r:id="rId54" w:history="1">
              <w:r w:rsidR="008E2FDE" w:rsidRPr="00EE77DA">
                <w:t>распоряжения</w:t>
              </w:r>
            </w:hyperlink>
            <w:r w:rsidR="008E2FDE" w:rsidRPr="00EE77DA">
              <w:t xml:space="preserve"> Правительства РФ от 01.09.2015 </w:t>
            </w:r>
            <w:r w:rsidR="00C56C9E">
              <w:t>№</w:t>
            </w:r>
            <w:r w:rsidR="008E2FDE" w:rsidRPr="00EE77DA">
              <w:t xml:space="preserve"> 1704-р,</w:t>
            </w:r>
          </w:p>
          <w:p w:rsidR="008E2FDE" w:rsidRPr="00EE77DA" w:rsidRDefault="008E2FDE" w:rsidP="007A72CB">
            <w:pPr>
              <w:pStyle w:val="ConsPlusNormal"/>
              <w:jc w:val="center"/>
            </w:pPr>
            <w:r w:rsidRPr="00EE77DA">
              <w:t xml:space="preserve">Постановлений Правительства РФ от 14.09.2015 </w:t>
            </w:r>
            <w:hyperlink r:id="rId55" w:history="1">
              <w:r w:rsidR="00C56C9E">
                <w:t>№</w:t>
              </w:r>
              <w:r w:rsidRPr="00EE77DA">
                <w:t xml:space="preserve"> 973</w:t>
              </w:r>
            </w:hyperlink>
            <w:r w:rsidRPr="00EE77DA">
              <w:t>,</w:t>
            </w:r>
          </w:p>
          <w:p w:rsidR="008E2FDE" w:rsidRPr="00EE77DA" w:rsidRDefault="008E2FDE" w:rsidP="007A72CB">
            <w:pPr>
              <w:pStyle w:val="ConsPlusNormal"/>
              <w:jc w:val="center"/>
            </w:pPr>
            <w:r w:rsidRPr="00EE77DA">
              <w:t xml:space="preserve">от 12.10.2015 </w:t>
            </w:r>
            <w:hyperlink r:id="rId56" w:history="1">
              <w:r w:rsidR="00C56C9E">
                <w:t>№</w:t>
              </w:r>
              <w:r w:rsidRPr="00EE77DA">
                <w:t xml:space="preserve"> 1096</w:t>
              </w:r>
            </w:hyperlink>
            <w:r w:rsidRPr="00EE77DA">
              <w:t>,</w:t>
            </w:r>
          </w:p>
          <w:p w:rsidR="008E2FDE" w:rsidRPr="00EE77DA" w:rsidRDefault="00FD1003" w:rsidP="007A72CB">
            <w:pPr>
              <w:pStyle w:val="ConsPlusNormal"/>
              <w:jc w:val="center"/>
            </w:pPr>
            <w:hyperlink r:id="rId57" w:history="1">
              <w:r w:rsidR="008E2FDE" w:rsidRPr="00EE77DA">
                <w:t>распоряжения</w:t>
              </w:r>
            </w:hyperlink>
            <w:r w:rsidR="008E2FDE" w:rsidRPr="00EE77DA">
              <w:t xml:space="preserve"> Правительства РФ от 21.10.2015 </w:t>
            </w:r>
            <w:r w:rsidR="00C56C9E">
              <w:t>№</w:t>
            </w:r>
            <w:r w:rsidR="008E2FDE" w:rsidRPr="00EE77DA">
              <w:t xml:space="preserve"> 2113-р,</w:t>
            </w:r>
          </w:p>
          <w:p w:rsidR="008E2FDE" w:rsidRPr="00EE77DA" w:rsidRDefault="00FD1003" w:rsidP="007A72CB">
            <w:pPr>
              <w:pStyle w:val="ConsPlusNormal"/>
              <w:jc w:val="center"/>
            </w:pPr>
            <w:hyperlink r:id="rId58" w:history="1">
              <w:r w:rsidR="008E2FDE" w:rsidRPr="00EE77DA">
                <w:t>Постановления</w:t>
              </w:r>
            </w:hyperlink>
            <w:r w:rsidR="008E2FDE" w:rsidRPr="00EE77DA">
              <w:t xml:space="preserve"> Правительства РФ от 26.11.2015 </w:t>
            </w:r>
            <w:r w:rsidR="00C56C9E">
              <w:t>№</w:t>
            </w:r>
            <w:r w:rsidR="008E2FDE" w:rsidRPr="00EE77DA">
              <w:t xml:space="preserve"> 1270,</w:t>
            </w:r>
          </w:p>
          <w:p w:rsidR="008E2FDE" w:rsidRPr="00EE77DA" w:rsidRDefault="008E2FDE" w:rsidP="007A72CB">
            <w:pPr>
              <w:pStyle w:val="ConsPlusNormal"/>
              <w:jc w:val="center"/>
            </w:pPr>
            <w:r w:rsidRPr="00EE77DA">
              <w:t xml:space="preserve">распоряжений Правительства РФ от 26.01.2016 </w:t>
            </w:r>
            <w:hyperlink r:id="rId59" w:history="1">
              <w:r w:rsidR="00C56C9E">
                <w:t>№</w:t>
              </w:r>
              <w:r w:rsidRPr="00EE77DA">
                <w:t xml:space="preserve"> 84-р</w:t>
              </w:r>
            </w:hyperlink>
            <w:r w:rsidRPr="00EE77DA">
              <w:t>,</w:t>
            </w:r>
          </w:p>
          <w:p w:rsidR="008E2FDE" w:rsidRPr="00EE77DA" w:rsidRDefault="008E2FDE" w:rsidP="007A72CB">
            <w:pPr>
              <w:pStyle w:val="ConsPlusNormal"/>
              <w:jc w:val="center"/>
            </w:pPr>
            <w:r w:rsidRPr="00EE77DA">
              <w:t xml:space="preserve">от 09.04.2016 </w:t>
            </w:r>
            <w:hyperlink r:id="rId60" w:history="1">
              <w:r w:rsidR="00C56C9E">
                <w:t>№</w:t>
              </w:r>
              <w:r w:rsidRPr="00EE77DA">
                <w:t xml:space="preserve"> 638-р</w:t>
              </w:r>
            </w:hyperlink>
            <w:r w:rsidRPr="00EE77DA">
              <w:t xml:space="preserve">, от 25.05.2016 </w:t>
            </w:r>
            <w:hyperlink r:id="rId61" w:history="1">
              <w:r w:rsidR="00C56C9E">
                <w:t>№</w:t>
              </w:r>
              <w:r w:rsidRPr="00EE77DA">
                <w:t xml:space="preserve"> 994-р</w:t>
              </w:r>
            </w:hyperlink>
            <w:r w:rsidRPr="00EE77DA">
              <w:t xml:space="preserve">, от 10.06.2016 </w:t>
            </w:r>
            <w:hyperlink r:id="rId62" w:history="1">
              <w:r w:rsidR="00C56C9E">
                <w:t>№</w:t>
              </w:r>
              <w:r w:rsidRPr="00EE77DA">
                <w:t xml:space="preserve"> 1193-р</w:t>
              </w:r>
            </w:hyperlink>
            <w:r w:rsidRPr="00EE77DA">
              <w:t>,</w:t>
            </w:r>
          </w:p>
          <w:p w:rsidR="008E2FDE" w:rsidRPr="00EE77DA" w:rsidRDefault="008E2FDE" w:rsidP="007A72CB">
            <w:pPr>
              <w:pStyle w:val="ConsPlusNormal"/>
              <w:jc w:val="center"/>
            </w:pPr>
            <w:r w:rsidRPr="00EE77DA">
              <w:t xml:space="preserve">от 23.06.2016 </w:t>
            </w:r>
            <w:hyperlink r:id="rId63" w:history="1">
              <w:r w:rsidR="00C56C9E">
                <w:t>№</w:t>
              </w:r>
              <w:r w:rsidRPr="00EE77DA">
                <w:t xml:space="preserve"> 1297-р</w:t>
              </w:r>
            </w:hyperlink>
            <w:r w:rsidRPr="00EE77DA">
              <w:t xml:space="preserve">, от 16.08.2016 </w:t>
            </w:r>
            <w:hyperlink r:id="rId64" w:history="1">
              <w:r w:rsidR="00C56C9E">
                <w:t>№</w:t>
              </w:r>
              <w:r w:rsidRPr="00EE77DA">
                <w:t xml:space="preserve"> 1721-р</w:t>
              </w:r>
            </w:hyperlink>
            <w:r w:rsidRPr="00EE77DA">
              <w:t xml:space="preserve">, от 17.09.2016 </w:t>
            </w:r>
            <w:hyperlink r:id="rId65" w:history="1">
              <w:r w:rsidR="00C56C9E">
                <w:t>№</w:t>
              </w:r>
              <w:r w:rsidRPr="00EE77DA">
                <w:t xml:space="preserve"> 1967-р</w:t>
              </w:r>
            </w:hyperlink>
            <w:r w:rsidRPr="00EE77DA">
              <w:t>,</w:t>
            </w:r>
          </w:p>
          <w:p w:rsidR="008E2FDE" w:rsidRPr="00EE77DA" w:rsidRDefault="008E2FDE" w:rsidP="007A72CB">
            <w:pPr>
              <w:pStyle w:val="ConsPlusNormal"/>
              <w:jc w:val="center"/>
            </w:pPr>
            <w:r w:rsidRPr="00EE77DA">
              <w:t xml:space="preserve">от 12.10.2016 </w:t>
            </w:r>
            <w:hyperlink r:id="rId66" w:history="1">
              <w:r w:rsidR="00C56C9E">
                <w:t>№</w:t>
              </w:r>
              <w:r w:rsidRPr="00EE77DA">
                <w:t xml:space="preserve"> 2145-р</w:t>
              </w:r>
            </w:hyperlink>
            <w:r w:rsidRPr="00EE77DA">
              <w:t xml:space="preserve">, от 18.11.2016 </w:t>
            </w:r>
            <w:hyperlink r:id="rId67" w:history="1">
              <w:r w:rsidR="00C56C9E">
                <w:t>№</w:t>
              </w:r>
              <w:r w:rsidRPr="00EE77DA">
                <w:t xml:space="preserve"> 2445-р</w:t>
              </w:r>
            </w:hyperlink>
            <w:r w:rsidRPr="00EE77DA">
              <w:t xml:space="preserve">, от 29.11.2016 </w:t>
            </w:r>
            <w:hyperlink r:id="rId68" w:history="1">
              <w:r w:rsidR="00C56C9E">
                <w:t>№</w:t>
              </w:r>
              <w:r w:rsidRPr="00EE77DA">
                <w:t xml:space="preserve"> 2542-р</w:t>
              </w:r>
            </w:hyperlink>
            <w:r w:rsidRPr="00EE77DA">
              <w:t>,</w:t>
            </w:r>
          </w:p>
          <w:p w:rsidR="008E2FDE" w:rsidRPr="00EE77DA" w:rsidRDefault="008E2FDE" w:rsidP="007A72CB">
            <w:pPr>
              <w:pStyle w:val="ConsPlusNormal"/>
              <w:jc w:val="center"/>
            </w:pPr>
            <w:r w:rsidRPr="00EE77DA">
              <w:t xml:space="preserve">от 02.02.2017 </w:t>
            </w:r>
            <w:hyperlink r:id="rId69" w:history="1">
              <w:r w:rsidR="00C56C9E">
                <w:t>№</w:t>
              </w:r>
              <w:r w:rsidRPr="00EE77DA">
                <w:t xml:space="preserve"> 170-р</w:t>
              </w:r>
            </w:hyperlink>
            <w:r w:rsidRPr="00EE77DA">
              <w:t>,</w:t>
            </w:r>
          </w:p>
          <w:p w:rsidR="008E2FDE" w:rsidRPr="00EE77DA" w:rsidRDefault="00FD1003" w:rsidP="007A72CB">
            <w:pPr>
              <w:pStyle w:val="ConsPlusNormal"/>
              <w:jc w:val="center"/>
            </w:pPr>
            <w:hyperlink r:id="rId70" w:history="1">
              <w:r w:rsidR="008E2FDE" w:rsidRPr="00EE77DA">
                <w:t>Постановления</w:t>
              </w:r>
            </w:hyperlink>
            <w:r w:rsidR="008E2FDE" w:rsidRPr="00EE77DA">
              <w:t xml:space="preserve"> Правительства РФ от 06.02.2017 </w:t>
            </w:r>
            <w:r w:rsidR="00C56C9E">
              <w:t>№</w:t>
            </w:r>
            <w:r w:rsidR="008E2FDE" w:rsidRPr="00EE77DA">
              <w:t xml:space="preserve"> 142,</w:t>
            </w:r>
          </w:p>
          <w:p w:rsidR="008E2FDE" w:rsidRPr="00EE77DA" w:rsidRDefault="008E2FDE" w:rsidP="007A72CB">
            <w:pPr>
              <w:pStyle w:val="ConsPlusNormal"/>
              <w:jc w:val="center"/>
            </w:pPr>
            <w:r w:rsidRPr="00EE77DA">
              <w:t xml:space="preserve">распоряжений Правительства РФ от 07.02.2017 </w:t>
            </w:r>
            <w:hyperlink r:id="rId71" w:history="1">
              <w:r w:rsidR="00C56C9E">
                <w:t>№</w:t>
              </w:r>
              <w:r w:rsidRPr="00EE77DA">
                <w:t xml:space="preserve"> 213-р</w:t>
              </w:r>
            </w:hyperlink>
            <w:r w:rsidRPr="00EE77DA">
              <w:t>,</w:t>
            </w:r>
          </w:p>
          <w:p w:rsidR="008E2FDE" w:rsidRPr="00EE77DA" w:rsidRDefault="008E2FDE" w:rsidP="007A72CB">
            <w:pPr>
              <w:pStyle w:val="ConsPlusNormal"/>
              <w:jc w:val="center"/>
            </w:pPr>
            <w:r w:rsidRPr="00EE77DA">
              <w:t xml:space="preserve">от 26.05.2017 </w:t>
            </w:r>
            <w:hyperlink r:id="rId72" w:history="1">
              <w:r w:rsidR="00C56C9E">
                <w:t>№</w:t>
              </w:r>
              <w:r w:rsidRPr="00EE77DA">
                <w:t xml:space="preserve"> 1036-р</w:t>
              </w:r>
            </w:hyperlink>
            <w:r w:rsidRPr="00EE77DA">
              <w:t xml:space="preserve">, от 26.05.2017 </w:t>
            </w:r>
            <w:hyperlink r:id="rId73" w:history="1">
              <w:r w:rsidR="00C56C9E">
                <w:t>№</w:t>
              </w:r>
              <w:r w:rsidRPr="00EE77DA">
                <w:t xml:space="preserve"> 1062-р</w:t>
              </w:r>
            </w:hyperlink>
            <w:r w:rsidRPr="00EE77DA">
              <w:t xml:space="preserve">, от 23.09.2017 </w:t>
            </w:r>
            <w:hyperlink r:id="rId74" w:history="1">
              <w:r w:rsidR="00C56C9E">
                <w:t>№</w:t>
              </w:r>
              <w:r w:rsidRPr="00EE77DA">
                <w:t xml:space="preserve"> 2033-р</w:t>
              </w:r>
            </w:hyperlink>
            <w:r w:rsidRPr="00EE77DA">
              <w:t>,</w:t>
            </w:r>
          </w:p>
          <w:p w:rsidR="008E2FDE" w:rsidRPr="00EE77DA" w:rsidRDefault="008E2FDE" w:rsidP="007A72CB">
            <w:pPr>
              <w:pStyle w:val="ConsPlusNormal"/>
              <w:jc w:val="center"/>
            </w:pPr>
            <w:r w:rsidRPr="00EE77DA">
              <w:t xml:space="preserve">от 22.11.2017 </w:t>
            </w:r>
            <w:hyperlink r:id="rId75" w:history="1">
              <w:r w:rsidR="00C56C9E">
                <w:t>№</w:t>
              </w:r>
              <w:r w:rsidRPr="00EE77DA">
                <w:t xml:space="preserve"> 2589-р</w:t>
              </w:r>
            </w:hyperlink>
            <w:r w:rsidRPr="00EE77DA">
              <w:t xml:space="preserve">, от 09.12.2017 </w:t>
            </w:r>
            <w:hyperlink r:id="rId76" w:history="1">
              <w:r w:rsidR="00C56C9E">
                <w:t>№</w:t>
              </w:r>
              <w:r w:rsidRPr="00EE77DA">
                <w:t xml:space="preserve"> 2750-р</w:t>
              </w:r>
            </w:hyperlink>
            <w:r w:rsidRPr="00EE77DA">
              <w:t xml:space="preserve">, от 29.12.2017 </w:t>
            </w:r>
            <w:hyperlink r:id="rId77" w:history="1">
              <w:r w:rsidR="00C56C9E">
                <w:t>№</w:t>
              </w:r>
              <w:r w:rsidRPr="00EE77DA">
                <w:t xml:space="preserve"> 2998-р</w:t>
              </w:r>
            </w:hyperlink>
            <w:r w:rsidRPr="00EE77DA">
              <w:t>,</w:t>
            </w:r>
          </w:p>
          <w:p w:rsidR="008E2FDE" w:rsidRPr="00EE77DA" w:rsidRDefault="00FD1003" w:rsidP="007A72CB">
            <w:pPr>
              <w:pStyle w:val="ConsPlusNormal"/>
              <w:jc w:val="center"/>
            </w:pPr>
            <w:hyperlink r:id="rId78" w:history="1">
              <w:r w:rsidR="008E2FDE" w:rsidRPr="00EE77DA">
                <w:t>Постановления</w:t>
              </w:r>
            </w:hyperlink>
            <w:r w:rsidR="008E2FDE" w:rsidRPr="00EE77DA">
              <w:t xml:space="preserve"> Правительства РФ от 19.04.2018 </w:t>
            </w:r>
            <w:r w:rsidR="00C56C9E">
              <w:t>№</w:t>
            </w:r>
            <w:r w:rsidR="008E2FDE" w:rsidRPr="00EE77DA">
              <w:t xml:space="preserve"> 472,</w:t>
            </w:r>
          </w:p>
          <w:p w:rsidR="008E2FDE" w:rsidRPr="00EE77DA" w:rsidRDefault="008E2FDE" w:rsidP="007A72CB">
            <w:pPr>
              <w:pStyle w:val="ConsPlusNormal"/>
              <w:jc w:val="center"/>
            </w:pPr>
            <w:r w:rsidRPr="00EE77DA">
              <w:t xml:space="preserve">распоряжений Правительства РФ от 24.05.2018 </w:t>
            </w:r>
            <w:hyperlink r:id="rId79" w:history="1">
              <w:r w:rsidR="00C56C9E">
                <w:t>№</w:t>
              </w:r>
              <w:r w:rsidRPr="00EE77DA">
                <w:t xml:space="preserve"> 972-р</w:t>
              </w:r>
            </w:hyperlink>
            <w:r w:rsidRPr="00EE77DA">
              <w:t>,</w:t>
            </w:r>
          </w:p>
          <w:p w:rsidR="008E2FDE" w:rsidRPr="00EE77DA" w:rsidRDefault="008E2FDE" w:rsidP="007A72CB">
            <w:pPr>
              <w:pStyle w:val="ConsPlusNormal"/>
              <w:jc w:val="center"/>
            </w:pPr>
            <w:r w:rsidRPr="00EE77DA">
              <w:lastRenderedPageBreak/>
              <w:t xml:space="preserve">от 26.05.2018 </w:t>
            </w:r>
            <w:hyperlink r:id="rId80" w:history="1">
              <w:r w:rsidR="00C56C9E">
                <w:t>№</w:t>
              </w:r>
              <w:r w:rsidRPr="00EE77DA">
                <w:t xml:space="preserve"> 1007-р</w:t>
              </w:r>
            </w:hyperlink>
            <w:r w:rsidRPr="00EE77DA">
              <w:t xml:space="preserve">, от 30.06.2018 </w:t>
            </w:r>
            <w:hyperlink r:id="rId81" w:history="1">
              <w:r w:rsidR="00C56C9E">
                <w:t>№</w:t>
              </w:r>
              <w:r w:rsidRPr="00EE77DA">
                <w:t xml:space="preserve"> 1323-р</w:t>
              </w:r>
            </w:hyperlink>
            <w:r w:rsidRPr="00EE77DA">
              <w:t>,</w:t>
            </w:r>
          </w:p>
          <w:p w:rsidR="008E2FDE" w:rsidRPr="00EE77DA" w:rsidRDefault="00FD1003" w:rsidP="007A72CB">
            <w:pPr>
              <w:pStyle w:val="ConsPlusNormal"/>
              <w:jc w:val="center"/>
            </w:pPr>
            <w:hyperlink r:id="rId82" w:history="1">
              <w:r w:rsidR="008E2FDE" w:rsidRPr="00EE77DA">
                <w:t>Постановления</w:t>
              </w:r>
            </w:hyperlink>
            <w:r w:rsidR="008E2FDE" w:rsidRPr="00EE77DA">
              <w:t xml:space="preserve"> Правительства РФ от 22.11.2018 </w:t>
            </w:r>
            <w:r w:rsidR="00C56C9E">
              <w:t>№</w:t>
            </w:r>
            <w:r w:rsidR="008E2FDE" w:rsidRPr="00EE77DA">
              <w:t xml:space="preserve"> 1401,</w:t>
            </w:r>
          </w:p>
          <w:p w:rsidR="008E2FDE" w:rsidRPr="00EE77DA" w:rsidRDefault="008E2FDE" w:rsidP="007A72CB">
            <w:pPr>
              <w:pStyle w:val="ConsPlusNormal"/>
              <w:jc w:val="center"/>
            </w:pPr>
            <w:r w:rsidRPr="00EE77DA">
              <w:t xml:space="preserve">распоряжений Правительства РФ от 29.11.2018 </w:t>
            </w:r>
            <w:hyperlink r:id="rId83" w:history="1">
              <w:r w:rsidR="00C56C9E">
                <w:t>№</w:t>
              </w:r>
              <w:r w:rsidRPr="00EE77DA">
                <w:t xml:space="preserve"> 2630-р</w:t>
              </w:r>
            </w:hyperlink>
            <w:r w:rsidRPr="00EE77DA">
              <w:t>,</w:t>
            </w:r>
          </w:p>
          <w:p w:rsidR="008E2FDE" w:rsidRPr="00EE77DA" w:rsidRDefault="008E2FDE" w:rsidP="007A72CB">
            <w:pPr>
              <w:pStyle w:val="ConsPlusNormal"/>
              <w:jc w:val="center"/>
            </w:pPr>
            <w:r w:rsidRPr="00EE77DA">
              <w:t xml:space="preserve">от 31.12.2018 </w:t>
            </w:r>
            <w:hyperlink r:id="rId84" w:history="1">
              <w:r w:rsidR="00C56C9E">
                <w:t>№</w:t>
              </w:r>
              <w:r w:rsidRPr="00EE77DA">
                <w:t xml:space="preserve"> 3052-р</w:t>
              </w:r>
            </w:hyperlink>
            <w:r w:rsidRPr="00EE77DA">
              <w:t xml:space="preserve">, от 20.03.2019 </w:t>
            </w:r>
            <w:hyperlink r:id="rId85" w:history="1">
              <w:r w:rsidR="00C56C9E">
                <w:t>№</w:t>
              </w:r>
              <w:r w:rsidRPr="00EE77DA">
                <w:t xml:space="preserve"> 469-р</w:t>
              </w:r>
            </w:hyperlink>
            <w:r w:rsidRPr="00EE77DA">
              <w:t xml:space="preserve">, от 30.03.2019 </w:t>
            </w:r>
            <w:hyperlink r:id="rId86" w:history="1">
              <w:r w:rsidR="00C56C9E">
                <w:t>№</w:t>
              </w:r>
              <w:r w:rsidRPr="00EE77DA">
                <w:t xml:space="preserve"> 603-р</w:t>
              </w:r>
            </w:hyperlink>
            <w:r w:rsidRPr="00EE77DA">
              <w:t>,</w:t>
            </w:r>
          </w:p>
          <w:p w:rsidR="008E2FDE" w:rsidRPr="00EE77DA" w:rsidRDefault="008E2FDE" w:rsidP="007A72CB">
            <w:pPr>
              <w:pStyle w:val="ConsPlusNormal"/>
              <w:jc w:val="center"/>
            </w:pPr>
            <w:r w:rsidRPr="00EE77DA">
              <w:t xml:space="preserve">от 10.04.2019 </w:t>
            </w:r>
            <w:hyperlink r:id="rId87" w:history="1">
              <w:r w:rsidR="00C56C9E">
                <w:t>№</w:t>
              </w:r>
              <w:r w:rsidRPr="00EE77DA">
                <w:t xml:space="preserve"> 680-р</w:t>
              </w:r>
            </w:hyperlink>
            <w:r w:rsidRPr="00EE77DA">
              <w:t xml:space="preserve">, от 04.06.2019 </w:t>
            </w:r>
            <w:hyperlink r:id="rId88" w:history="1">
              <w:r w:rsidR="00C56C9E">
                <w:t>№</w:t>
              </w:r>
              <w:r w:rsidRPr="00EE77DA">
                <w:t xml:space="preserve"> 1199-р</w:t>
              </w:r>
            </w:hyperlink>
            <w:r w:rsidRPr="00EE77DA">
              <w:t xml:space="preserve">, от 27.08.2019 </w:t>
            </w:r>
            <w:hyperlink r:id="rId89" w:history="1">
              <w:r w:rsidR="00C56C9E">
                <w:t>№</w:t>
              </w:r>
              <w:r w:rsidRPr="00EE77DA">
                <w:t xml:space="preserve"> 1873-р</w:t>
              </w:r>
            </w:hyperlink>
            <w:r w:rsidRPr="00EE77DA">
              <w:t>,</w:t>
            </w:r>
          </w:p>
          <w:p w:rsidR="008E2FDE" w:rsidRPr="00EE77DA" w:rsidRDefault="008E2FDE" w:rsidP="007A72CB">
            <w:pPr>
              <w:pStyle w:val="ConsPlusNormal"/>
              <w:jc w:val="center"/>
            </w:pPr>
            <w:r w:rsidRPr="00EE77DA">
              <w:t xml:space="preserve">от 05.09.2019 </w:t>
            </w:r>
            <w:hyperlink r:id="rId90" w:history="1">
              <w:r w:rsidR="00C56C9E">
                <w:t>№</w:t>
              </w:r>
              <w:r w:rsidRPr="00EE77DA">
                <w:t xml:space="preserve"> 1988-р</w:t>
              </w:r>
            </w:hyperlink>
            <w:r w:rsidRPr="00EE77DA">
              <w:t xml:space="preserve">, от 20.09.2019 </w:t>
            </w:r>
            <w:hyperlink r:id="rId91" w:history="1">
              <w:r w:rsidR="00C56C9E">
                <w:t>№</w:t>
              </w:r>
              <w:r w:rsidRPr="00EE77DA">
                <w:t xml:space="preserve"> 2139-р</w:t>
              </w:r>
            </w:hyperlink>
            <w:r w:rsidRPr="00EE77DA">
              <w:t xml:space="preserve">, от 07.10.2019 </w:t>
            </w:r>
            <w:hyperlink r:id="rId92" w:history="1">
              <w:r w:rsidR="00C56C9E">
                <w:t>№</w:t>
              </w:r>
              <w:r w:rsidRPr="00EE77DA">
                <w:t xml:space="preserve"> 2325-р</w:t>
              </w:r>
            </w:hyperlink>
            <w:r w:rsidRPr="00EE77DA">
              <w:t>,</w:t>
            </w:r>
          </w:p>
          <w:p w:rsidR="008E2FDE" w:rsidRPr="00EE77DA" w:rsidRDefault="008E2FDE" w:rsidP="007A72CB">
            <w:pPr>
              <w:pStyle w:val="ConsPlusNormal"/>
              <w:jc w:val="center"/>
            </w:pPr>
            <w:r w:rsidRPr="00EE77DA">
              <w:t xml:space="preserve">от 23.10.2019 </w:t>
            </w:r>
            <w:hyperlink r:id="rId93" w:history="1">
              <w:r w:rsidR="00C56C9E">
                <w:t>№</w:t>
              </w:r>
              <w:r w:rsidRPr="00EE77DA">
                <w:t xml:space="preserve"> 2498-р</w:t>
              </w:r>
            </w:hyperlink>
            <w:r w:rsidRPr="00EE77DA">
              <w:t xml:space="preserve">, от 30.11.2019 </w:t>
            </w:r>
            <w:hyperlink r:id="rId94" w:history="1">
              <w:r w:rsidR="00C56C9E">
                <w:t>№</w:t>
              </w:r>
              <w:r w:rsidRPr="00EE77DA">
                <w:t xml:space="preserve"> 2863-р</w:t>
              </w:r>
            </w:hyperlink>
            <w:r w:rsidRPr="00EE77DA">
              <w:t xml:space="preserve">, от 20.12.2019 </w:t>
            </w:r>
            <w:hyperlink r:id="rId95" w:history="1">
              <w:r w:rsidR="00C56C9E">
                <w:t>№</w:t>
              </w:r>
              <w:r w:rsidRPr="00EE77DA">
                <w:t xml:space="preserve"> 3105-р</w:t>
              </w:r>
            </w:hyperlink>
            <w:r w:rsidRPr="00EE77DA">
              <w:t>,</w:t>
            </w:r>
          </w:p>
          <w:p w:rsidR="008E2FDE" w:rsidRPr="00EE77DA" w:rsidRDefault="008E2FDE" w:rsidP="007A72CB">
            <w:pPr>
              <w:pStyle w:val="ConsPlusNormal"/>
              <w:jc w:val="center"/>
            </w:pPr>
            <w:r w:rsidRPr="00EE77DA">
              <w:t xml:space="preserve">от 04.02.2020 </w:t>
            </w:r>
            <w:hyperlink r:id="rId96" w:history="1">
              <w:r w:rsidR="00C56C9E">
                <w:t>№</w:t>
              </w:r>
              <w:r w:rsidRPr="00EE77DA">
                <w:t xml:space="preserve"> 200-р</w:t>
              </w:r>
            </w:hyperlink>
            <w:r w:rsidRPr="00EE77DA">
              <w:t xml:space="preserve">, от 17.02.2020 </w:t>
            </w:r>
            <w:hyperlink r:id="rId97" w:history="1">
              <w:r w:rsidR="00C56C9E">
                <w:t>№</w:t>
              </w:r>
              <w:r w:rsidRPr="00EE77DA">
                <w:t xml:space="preserve"> 322-р</w:t>
              </w:r>
            </w:hyperlink>
            <w:r w:rsidRPr="00EE77DA">
              <w:t xml:space="preserve">, от 02.03.2020 </w:t>
            </w:r>
            <w:hyperlink r:id="rId98" w:history="1">
              <w:r w:rsidR="00C56C9E">
                <w:t>№</w:t>
              </w:r>
              <w:r w:rsidRPr="00EE77DA">
                <w:t xml:space="preserve"> 499-р</w:t>
              </w:r>
            </w:hyperlink>
            <w:r w:rsidRPr="00EE77DA">
              <w:t>,</w:t>
            </w:r>
          </w:p>
          <w:p w:rsidR="008E2FDE" w:rsidRPr="00EE77DA" w:rsidRDefault="008E2FDE" w:rsidP="007A72CB">
            <w:pPr>
              <w:pStyle w:val="ConsPlusNormal"/>
              <w:jc w:val="center"/>
            </w:pPr>
            <w:r w:rsidRPr="00EE77DA">
              <w:t xml:space="preserve">от 28.03.2020 </w:t>
            </w:r>
            <w:hyperlink r:id="rId99" w:history="1">
              <w:r w:rsidR="00C56C9E">
                <w:t>№</w:t>
              </w:r>
              <w:r w:rsidRPr="00EE77DA">
                <w:t xml:space="preserve"> 774-р</w:t>
              </w:r>
            </w:hyperlink>
            <w:r w:rsidRPr="00EE77DA">
              <w:t xml:space="preserve">, от 09.04.2020 </w:t>
            </w:r>
            <w:hyperlink r:id="rId100" w:history="1">
              <w:r w:rsidR="00C56C9E">
                <w:t>№</w:t>
              </w:r>
              <w:r w:rsidRPr="00EE77DA">
                <w:t xml:space="preserve"> 941-р</w:t>
              </w:r>
            </w:hyperlink>
            <w:r w:rsidRPr="00EE77DA">
              <w:t xml:space="preserve">, от 21.04.2020 </w:t>
            </w:r>
            <w:hyperlink r:id="rId101" w:history="1">
              <w:r w:rsidR="00C56C9E">
                <w:t>№</w:t>
              </w:r>
              <w:r w:rsidRPr="00EE77DA">
                <w:t xml:space="preserve"> 1090-р</w:t>
              </w:r>
            </w:hyperlink>
            <w:r w:rsidRPr="00EE77DA">
              <w:t>,</w:t>
            </w:r>
          </w:p>
          <w:p w:rsidR="008E2FDE" w:rsidRPr="00EE77DA" w:rsidRDefault="008E2FDE" w:rsidP="007A72CB">
            <w:pPr>
              <w:pStyle w:val="ConsPlusNormal"/>
              <w:jc w:val="center"/>
            </w:pPr>
            <w:r w:rsidRPr="00EE77DA">
              <w:t xml:space="preserve">от 07.05.2020 </w:t>
            </w:r>
            <w:hyperlink r:id="rId102" w:history="1">
              <w:r w:rsidR="00C56C9E">
                <w:t>№</w:t>
              </w:r>
              <w:r w:rsidRPr="00EE77DA">
                <w:t xml:space="preserve"> 1223-р</w:t>
              </w:r>
            </w:hyperlink>
            <w:r w:rsidRPr="00EE77DA">
              <w:t xml:space="preserve">, от 11.05.2020 </w:t>
            </w:r>
            <w:hyperlink r:id="rId103" w:history="1">
              <w:r w:rsidR="00C56C9E">
                <w:t>№</w:t>
              </w:r>
              <w:r w:rsidRPr="00EE77DA">
                <w:t xml:space="preserve"> 1246-р</w:t>
              </w:r>
            </w:hyperlink>
            <w:r w:rsidRPr="00EE77DA">
              <w:t xml:space="preserve">, от 13.05.2020 </w:t>
            </w:r>
            <w:hyperlink r:id="rId104" w:history="1">
              <w:r w:rsidR="00C56C9E">
                <w:t>№</w:t>
              </w:r>
              <w:r w:rsidRPr="00EE77DA">
                <w:t xml:space="preserve"> 1262-р</w:t>
              </w:r>
            </w:hyperlink>
            <w:r w:rsidRPr="00EE77DA">
              <w:t>,</w:t>
            </w:r>
          </w:p>
          <w:p w:rsidR="008E2FDE" w:rsidRPr="00EE77DA" w:rsidRDefault="008E2FDE" w:rsidP="007A72CB">
            <w:pPr>
              <w:pStyle w:val="ConsPlusNormal"/>
              <w:jc w:val="center"/>
            </w:pPr>
            <w:r w:rsidRPr="00EE77DA">
              <w:t xml:space="preserve">от 18.06.2020 </w:t>
            </w:r>
            <w:hyperlink r:id="rId105" w:history="1">
              <w:r w:rsidR="00C56C9E">
                <w:t>№</w:t>
              </w:r>
              <w:r w:rsidRPr="00EE77DA">
                <w:t xml:space="preserve"> 1623-р</w:t>
              </w:r>
            </w:hyperlink>
            <w:r w:rsidRPr="00EE77DA">
              <w:t xml:space="preserve">, от 12.08.2020 </w:t>
            </w:r>
            <w:hyperlink r:id="rId106" w:history="1">
              <w:r w:rsidR="00C56C9E">
                <w:t>№</w:t>
              </w:r>
              <w:r w:rsidRPr="00EE77DA">
                <w:t xml:space="preserve"> 2071-р</w:t>
              </w:r>
            </w:hyperlink>
            <w:r w:rsidRPr="00EE77DA">
              <w:t xml:space="preserve">, от 28.09.2020 </w:t>
            </w:r>
            <w:hyperlink r:id="rId107" w:history="1">
              <w:r w:rsidR="00C56C9E">
                <w:t>№</w:t>
              </w:r>
              <w:r w:rsidRPr="00EE77DA">
                <w:t xml:space="preserve"> 2482-р</w:t>
              </w:r>
            </w:hyperlink>
            <w:r w:rsidRPr="00EE77DA">
              <w:t>,</w:t>
            </w:r>
          </w:p>
          <w:p w:rsidR="008E2FDE" w:rsidRPr="00EE77DA" w:rsidRDefault="008E2FDE" w:rsidP="007A72CB">
            <w:pPr>
              <w:pStyle w:val="ConsPlusNormal"/>
              <w:jc w:val="center"/>
            </w:pPr>
            <w:r w:rsidRPr="00EE77DA">
              <w:t xml:space="preserve">от 30.09.2020 </w:t>
            </w:r>
            <w:hyperlink r:id="rId108" w:history="1">
              <w:r w:rsidR="00C56C9E">
                <w:t>№</w:t>
              </w:r>
              <w:r w:rsidRPr="00EE77DA">
                <w:t xml:space="preserve"> 2512-р</w:t>
              </w:r>
            </w:hyperlink>
            <w:r w:rsidRPr="00EE77DA">
              <w:t xml:space="preserve">, от 05.11.2020 </w:t>
            </w:r>
            <w:hyperlink r:id="rId109" w:history="1">
              <w:r w:rsidR="00C56C9E">
                <w:t>№</w:t>
              </w:r>
              <w:r w:rsidRPr="00EE77DA">
                <w:t xml:space="preserve"> 2876-р</w:t>
              </w:r>
            </w:hyperlink>
            <w:r w:rsidRPr="00EE77DA">
              <w:t>,</w:t>
            </w:r>
          </w:p>
          <w:p w:rsidR="008E2FDE" w:rsidRPr="00EE77DA" w:rsidRDefault="00FD1003" w:rsidP="007A72CB">
            <w:pPr>
              <w:pStyle w:val="ConsPlusNormal"/>
              <w:jc w:val="center"/>
            </w:pPr>
            <w:hyperlink r:id="rId110" w:history="1">
              <w:r w:rsidR="008E2FDE" w:rsidRPr="00EE77DA">
                <w:t>Постановления</w:t>
              </w:r>
            </w:hyperlink>
            <w:r w:rsidR="008E2FDE" w:rsidRPr="00EE77DA">
              <w:t xml:space="preserve"> Правительства РФ от 23.11.2020 </w:t>
            </w:r>
            <w:r w:rsidR="00C56C9E">
              <w:t>№</w:t>
            </w:r>
            <w:r w:rsidR="008E2FDE" w:rsidRPr="00EE77DA">
              <w:t xml:space="preserve"> 1903,</w:t>
            </w:r>
          </w:p>
          <w:p w:rsidR="008E2FDE" w:rsidRPr="00EE77DA" w:rsidRDefault="008E2FDE" w:rsidP="007A72CB">
            <w:pPr>
              <w:pStyle w:val="ConsPlusNormal"/>
              <w:jc w:val="center"/>
            </w:pPr>
            <w:r w:rsidRPr="00EE77DA">
              <w:t xml:space="preserve">распоряжений Правительства РФ от 14.12.2020 </w:t>
            </w:r>
            <w:hyperlink r:id="rId111" w:history="1">
              <w:r w:rsidR="00C56C9E">
                <w:t>№</w:t>
              </w:r>
              <w:r w:rsidRPr="00EE77DA">
                <w:t xml:space="preserve"> 3310-р</w:t>
              </w:r>
            </w:hyperlink>
            <w:r w:rsidRPr="00EE77DA">
              <w:t>,</w:t>
            </w:r>
          </w:p>
          <w:p w:rsidR="0063304B" w:rsidRPr="00EE77DA" w:rsidRDefault="008E2FDE" w:rsidP="007A72CB">
            <w:pPr>
              <w:pStyle w:val="ConsPlusNormal"/>
              <w:jc w:val="center"/>
            </w:pPr>
            <w:r w:rsidRPr="00EE77DA">
              <w:t xml:space="preserve">от 16.12.2020 </w:t>
            </w:r>
            <w:hyperlink r:id="rId112" w:history="1">
              <w:r w:rsidR="00C56C9E">
                <w:t>№</w:t>
              </w:r>
              <w:r w:rsidRPr="00EE77DA">
                <w:t xml:space="preserve"> 3372-р</w:t>
              </w:r>
            </w:hyperlink>
            <w:r w:rsidRPr="00EE77DA">
              <w:t xml:space="preserve">, от 18.01.2021 </w:t>
            </w:r>
            <w:hyperlink r:id="rId113" w:history="1">
              <w:r w:rsidR="00C56C9E">
                <w:t>№</w:t>
              </w:r>
              <w:r w:rsidRPr="00EE77DA">
                <w:t xml:space="preserve"> 40-р</w:t>
              </w:r>
            </w:hyperlink>
            <w:r w:rsidRPr="00EE77DA">
              <w:t xml:space="preserve">, от 22.01.2021 </w:t>
            </w:r>
            <w:hyperlink r:id="rId114" w:history="1">
              <w:r w:rsidR="00C56C9E">
                <w:t>№</w:t>
              </w:r>
              <w:r w:rsidRPr="00EE77DA">
                <w:t xml:space="preserve"> 104-р</w:t>
              </w:r>
            </w:hyperlink>
            <w:r w:rsidR="008A5652" w:rsidRPr="00EE77DA">
              <w:t>,</w:t>
            </w:r>
          </w:p>
          <w:p w:rsidR="0063304B" w:rsidRPr="00EE77DA" w:rsidRDefault="0063304B" w:rsidP="007A72CB">
            <w:pPr>
              <w:pStyle w:val="ConsPlusNormal"/>
              <w:jc w:val="center"/>
            </w:pPr>
            <w:r w:rsidRPr="00EE77DA">
              <w:t xml:space="preserve">от 29.04.2021 № 1140-р, </w:t>
            </w:r>
            <w:r w:rsidR="008A5652" w:rsidRPr="00EE77DA">
              <w:t>от 29.04.2021 № 1141-р</w:t>
            </w:r>
            <w:r w:rsidRPr="00EE77DA">
              <w:t>,</w:t>
            </w:r>
          </w:p>
          <w:p w:rsidR="002D1A98" w:rsidRPr="00EE77DA" w:rsidRDefault="007F53EE" w:rsidP="007A72CB">
            <w:pPr>
              <w:pStyle w:val="ConsPlusNormal"/>
              <w:jc w:val="center"/>
            </w:pPr>
            <w:r w:rsidRPr="00EE77DA">
              <w:t>от 30.04.2021 № 1153-Р</w:t>
            </w:r>
            <w:r w:rsidR="0063304B" w:rsidRPr="00EE77DA">
              <w:t>, от 04.05.2021 № 1174-р</w:t>
            </w:r>
            <w:r w:rsidR="002D1A98" w:rsidRPr="00EE77DA">
              <w:t>, от 02.06.2021 № 1487-р,</w:t>
            </w:r>
          </w:p>
          <w:p w:rsidR="008A5652" w:rsidRDefault="002D1A98" w:rsidP="007A72CB">
            <w:pPr>
              <w:pStyle w:val="ConsPlusNormal"/>
              <w:jc w:val="center"/>
            </w:pPr>
            <w:r w:rsidRPr="00EE77DA">
              <w:t>от 09.06.2021 № 1539-р, от 30.06.2021 № 1785-р</w:t>
            </w:r>
            <w:r w:rsidR="00A96FF9" w:rsidRPr="00EE77DA">
              <w:t>, от 09.08.2021 № 2195-р</w:t>
            </w:r>
            <w:r w:rsidR="002B6922">
              <w:t xml:space="preserve">, </w:t>
            </w:r>
            <w:r w:rsidR="002B6922">
              <w:br/>
              <w:t>от 24.08.2021 № 2342-р, от 04.10.2021 № 2788-р</w:t>
            </w:r>
            <w:r w:rsidR="00A11F49">
              <w:t>, от 15.10.2021 № 2909-р</w:t>
            </w:r>
            <w:r w:rsidR="005164AA">
              <w:t>,</w:t>
            </w:r>
          </w:p>
          <w:p w:rsidR="002074F4" w:rsidRDefault="005164AA" w:rsidP="007A72CB">
            <w:pPr>
              <w:pStyle w:val="ConsPlusNormal"/>
              <w:jc w:val="center"/>
            </w:pPr>
            <w:r>
              <w:t>Постановления Правительства РФ от 26.11.2021 № 2049</w:t>
            </w:r>
            <w:r w:rsidR="002074F4">
              <w:t>,</w:t>
            </w:r>
          </w:p>
          <w:p w:rsidR="005164AA" w:rsidRPr="00EE77DA" w:rsidRDefault="00FD268B" w:rsidP="00A52B6A">
            <w:pPr>
              <w:pStyle w:val="ConsPlusNormal"/>
              <w:jc w:val="center"/>
            </w:pPr>
            <w:r>
              <w:t>распоряжений</w:t>
            </w:r>
            <w:r w:rsidR="002074F4">
              <w:t xml:space="preserve"> Правительства РФ от 17.01.2022 № 15-р</w:t>
            </w:r>
            <w:r>
              <w:t>, от 28.01.2022 № 118-р</w:t>
            </w:r>
            <w:r w:rsidR="00387171">
              <w:t xml:space="preserve">, от 20.05.2022 </w:t>
            </w:r>
            <w:r w:rsidR="00AF1584">
              <w:br/>
            </w:r>
            <w:r w:rsidR="00387171">
              <w:t>№ 1266-р</w:t>
            </w:r>
            <w:r w:rsidR="0097182A">
              <w:t>, от 22.06.2022 № 1663-р</w:t>
            </w:r>
            <w:r w:rsidR="00055EBA">
              <w:t>, от 12.09.2022 № 2594-р</w:t>
            </w:r>
            <w:r w:rsidR="00041FAB">
              <w:t>, от 26.12.2022 № 4229-р</w:t>
            </w:r>
            <w:r w:rsidR="00AF1584">
              <w:t xml:space="preserve">, </w:t>
            </w:r>
            <w:r w:rsidR="00AF1584">
              <w:br/>
              <w:t>от 30.01.2023 № 180-р</w:t>
            </w:r>
            <w:r w:rsidR="00FA0C77">
              <w:t>, от 14.04.2023 № 934-</w:t>
            </w:r>
            <w:r w:rsidR="00FA0C77" w:rsidRPr="00AC4AAE">
              <w:t>р</w:t>
            </w:r>
            <w:r w:rsidR="00CE5524" w:rsidRPr="00AC4AAE">
              <w:t>, от 10.06.2023 № 1540-р, от 26.04.2023 № 1074-р</w:t>
            </w:r>
            <w:r w:rsidR="00DA5DD5">
              <w:t>, от 16.12.2023 № 3702-р</w:t>
            </w:r>
            <w:r w:rsidR="007D4A31">
              <w:t>, от 28.03.2024 № 730-р</w:t>
            </w:r>
            <w:r w:rsidR="000921D0">
              <w:t>, от 13.07.2024 № 1862-р</w:t>
            </w:r>
            <w:r w:rsidR="00240A68">
              <w:t>, от 17.08.2024 № 2237-р</w:t>
            </w:r>
            <w:r w:rsidR="00A52B6A">
              <w:t>, Постановления Правительства РФ от 22.08.2024 № 1123</w:t>
            </w:r>
            <w:r w:rsidR="00361393">
              <w:t xml:space="preserve">, распоряжения Правительства РФ </w:t>
            </w:r>
            <w:r w:rsidR="00361393">
              <w:br/>
              <w:t>от 19.12.2024 № 3873-р</w:t>
            </w:r>
            <w:r w:rsidR="00A05365">
              <w:t>)</w:t>
            </w:r>
          </w:p>
        </w:tc>
      </w:tr>
    </w:tbl>
    <w:p w:rsidR="008E2FDE" w:rsidRPr="00EE77DA" w:rsidRDefault="008E2FDE" w:rsidP="007A72CB">
      <w:pPr>
        <w:pStyle w:val="ConsPlusNormal"/>
        <w:jc w:val="both"/>
      </w:pPr>
    </w:p>
    <w:p w:rsidR="008E2FDE" w:rsidRPr="00EE77DA" w:rsidRDefault="008E2FDE" w:rsidP="007A72CB">
      <w:pPr>
        <w:pStyle w:val="ConsPlusNormal"/>
        <w:jc w:val="both"/>
      </w:pPr>
      <w:r w:rsidRPr="00EE77DA">
        <w:t xml:space="preserve">В целях реализации Федерального </w:t>
      </w:r>
      <w:hyperlink r:id="rId115" w:history="1">
        <w:r w:rsidRPr="00EE77DA">
          <w:t>закона</w:t>
        </w:r>
      </w:hyperlink>
      <w:r w:rsidRPr="00EE77DA">
        <w:t xml:space="preserve"> "Об официальном статистическом учете и системе государственной статистики в Российской Федерации":</w:t>
      </w:r>
    </w:p>
    <w:p w:rsidR="008E2FDE" w:rsidRPr="00EE77DA" w:rsidRDefault="008E2FDE" w:rsidP="007A72CB">
      <w:pPr>
        <w:pStyle w:val="ConsPlusNormal"/>
        <w:spacing w:before="220"/>
        <w:jc w:val="both"/>
      </w:pPr>
      <w:r w:rsidRPr="00EE77DA">
        <w:t xml:space="preserve">1. Утвердить прилагаемый Федеральный </w:t>
      </w:r>
      <w:hyperlink w:anchor="P88" w:history="1">
        <w:r w:rsidRPr="00EE77DA">
          <w:t>план</w:t>
        </w:r>
      </w:hyperlink>
      <w:r w:rsidRPr="00EE77DA">
        <w:t xml:space="preserve"> статистических работ.</w:t>
      </w:r>
    </w:p>
    <w:p w:rsidR="008E2FDE" w:rsidRPr="00EE77DA" w:rsidRDefault="008E2FDE" w:rsidP="007A72CB">
      <w:pPr>
        <w:pStyle w:val="ConsPlusNormal"/>
        <w:jc w:val="both"/>
      </w:pPr>
      <w:r w:rsidRPr="00EE77DA">
        <w:t xml:space="preserve">(в ред. </w:t>
      </w:r>
      <w:hyperlink r:id="rId116" w:history="1">
        <w:r w:rsidRPr="00EE77DA">
          <w:t>распоряжения</w:t>
        </w:r>
      </w:hyperlink>
      <w:r w:rsidRPr="00EE77DA">
        <w:t xml:space="preserve"> Правительства РФ от 14.02.2009 </w:t>
      </w:r>
      <w:r w:rsidR="00C56C9E">
        <w:t>№</w:t>
      </w:r>
      <w:r w:rsidRPr="00EE77DA">
        <w:t xml:space="preserve"> 203-р)</w:t>
      </w:r>
    </w:p>
    <w:p w:rsidR="008E2FDE" w:rsidRPr="00EE77DA" w:rsidRDefault="008E2FDE" w:rsidP="007A72CB">
      <w:pPr>
        <w:pStyle w:val="ConsPlusNormal"/>
        <w:spacing w:before="220"/>
        <w:jc w:val="both"/>
      </w:pPr>
      <w:r w:rsidRPr="00EE77DA">
        <w:t xml:space="preserve">2. Федеральным органам исполнительной власти - субъектам официального статистического учета обеспечить выполнение работ по формированию официальной статистической информации в соответствии с Федеральным </w:t>
      </w:r>
      <w:hyperlink w:anchor="P88" w:history="1">
        <w:r w:rsidRPr="00EE77DA">
          <w:t>планом</w:t>
        </w:r>
      </w:hyperlink>
      <w:r w:rsidRPr="00EE77DA">
        <w:t xml:space="preserve"> статистических работ.</w:t>
      </w:r>
    </w:p>
    <w:p w:rsidR="008E2FDE" w:rsidRPr="00EE77DA" w:rsidRDefault="008E2FDE" w:rsidP="007A72CB">
      <w:pPr>
        <w:pStyle w:val="ConsPlusNormal"/>
        <w:jc w:val="both"/>
      </w:pPr>
      <w:r w:rsidRPr="00EE77DA">
        <w:t xml:space="preserve">(в ред. </w:t>
      </w:r>
      <w:hyperlink r:id="rId117" w:history="1">
        <w:r w:rsidRPr="00EE77DA">
          <w:t>распоряжения</w:t>
        </w:r>
      </w:hyperlink>
      <w:r w:rsidRPr="00EE77DA">
        <w:t xml:space="preserve"> Правительства РФ от 14.02.2009 </w:t>
      </w:r>
      <w:r w:rsidR="00C56C9E">
        <w:t>№</w:t>
      </w:r>
      <w:r w:rsidRPr="00EE77DA">
        <w:t xml:space="preserve"> 203-р)</w:t>
      </w:r>
    </w:p>
    <w:p w:rsidR="008E2FDE" w:rsidRPr="00EE77DA" w:rsidRDefault="008E2FDE" w:rsidP="007A72CB">
      <w:pPr>
        <w:pStyle w:val="ConsPlusNormal"/>
        <w:jc w:val="both"/>
      </w:pPr>
    </w:p>
    <w:p w:rsidR="008E2FDE" w:rsidRPr="00EE77DA" w:rsidRDefault="008E2FDE" w:rsidP="007A72CB">
      <w:pPr>
        <w:pStyle w:val="ConsPlusNormal"/>
        <w:jc w:val="right"/>
      </w:pPr>
      <w:r w:rsidRPr="00EE77DA">
        <w:t>Председатель Правительства</w:t>
      </w:r>
    </w:p>
    <w:p w:rsidR="008E2FDE" w:rsidRPr="00EE77DA" w:rsidRDefault="008E2FDE" w:rsidP="007A72CB">
      <w:pPr>
        <w:pStyle w:val="ConsPlusNormal"/>
        <w:jc w:val="right"/>
      </w:pPr>
      <w:r w:rsidRPr="00EE77DA">
        <w:t>Российской Федерации</w:t>
      </w:r>
    </w:p>
    <w:p w:rsidR="008E2FDE" w:rsidRPr="00EE77DA" w:rsidRDefault="008E2FDE" w:rsidP="007A72CB">
      <w:pPr>
        <w:pStyle w:val="ConsPlusNormal"/>
        <w:jc w:val="right"/>
      </w:pPr>
      <w:r w:rsidRPr="00EE77DA">
        <w:t>В.ЗУБКОВ</w:t>
      </w: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right"/>
        <w:outlineLvl w:val="0"/>
      </w:pPr>
      <w:r w:rsidRPr="00EE77DA">
        <w:t>Утвержден</w:t>
      </w:r>
    </w:p>
    <w:p w:rsidR="008E2FDE" w:rsidRPr="00EE77DA" w:rsidRDefault="008E2FDE" w:rsidP="007A72CB">
      <w:pPr>
        <w:pStyle w:val="ConsPlusNormal"/>
        <w:jc w:val="right"/>
      </w:pPr>
      <w:r w:rsidRPr="00EE77DA">
        <w:t>распоряжением Правительства</w:t>
      </w:r>
    </w:p>
    <w:p w:rsidR="008E2FDE" w:rsidRPr="00EE77DA" w:rsidRDefault="008E2FDE" w:rsidP="007A72CB">
      <w:pPr>
        <w:pStyle w:val="ConsPlusNormal"/>
        <w:jc w:val="right"/>
      </w:pPr>
      <w:r w:rsidRPr="00EE77DA">
        <w:t>Российской Федерации</w:t>
      </w:r>
    </w:p>
    <w:p w:rsidR="008E2FDE" w:rsidRPr="00EE77DA" w:rsidRDefault="008E2FDE" w:rsidP="007A72CB">
      <w:pPr>
        <w:pStyle w:val="ConsPlusNormal"/>
        <w:jc w:val="right"/>
      </w:pPr>
      <w:r w:rsidRPr="00EE77DA">
        <w:t xml:space="preserve">от 6 мая 2008 г. </w:t>
      </w:r>
      <w:r w:rsidR="00C56C9E">
        <w:t>№</w:t>
      </w:r>
      <w:r w:rsidRPr="00EE77DA">
        <w:t xml:space="preserve"> 671-р</w:t>
      </w:r>
    </w:p>
    <w:p w:rsidR="008E2FDE" w:rsidRPr="00EE77DA" w:rsidRDefault="008E2FDE" w:rsidP="007A72CB">
      <w:pPr>
        <w:pStyle w:val="ConsPlusNormal"/>
        <w:jc w:val="both"/>
      </w:pPr>
    </w:p>
    <w:p w:rsidR="008E2FDE" w:rsidRPr="00EE77DA" w:rsidRDefault="00611B94" w:rsidP="007A72CB">
      <w:pPr>
        <w:pStyle w:val="ConsPlusTitle"/>
        <w:tabs>
          <w:tab w:val="center" w:pos="4676"/>
        </w:tabs>
        <w:ind w:right="564"/>
      </w:pPr>
      <w:bookmarkStart w:id="1" w:name="P88"/>
      <w:bookmarkEnd w:id="1"/>
      <w:r w:rsidRPr="00EE77DA">
        <w:tab/>
      </w:r>
      <w:r w:rsidR="008E2FDE" w:rsidRPr="00EE77DA">
        <w:t>ФЕДЕРАЛЬНЫЙ ПЛАН СТАТИСТИЧЕСКИХ РАБОТ</w:t>
      </w:r>
    </w:p>
    <w:p w:rsidR="008E2FDE" w:rsidRPr="00EE77DA" w:rsidRDefault="008E2FDE" w:rsidP="007A72CB">
      <w:pPr>
        <w:spacing w:after="1" w:line="240" w:lineRule="auto"/>
      </w:pPr>
    </w:p>
    <w:tbl>
      <w:tblPr>
        <w:tblW w:w="9242" w:type="dxa"/>
        <w:jc w:val="center"/>
        <w:tblCellMar>
          <w:top w:w="113" w:type="dxa"/>
          <w:left w:w="113" w:type="dxa"/>
          <w:bottom w:w="113" w:type="dxa"/>
          <w:right w:w="113" w:type="dxa"/>
        </w:tblCellMar>
        <w:tblLook w:val="0000" w:firstRow="0" w:lastRow="0" w:firstColumn="0" w:lastColumn="0" w:noHBand="0" w:noVBand="0"/>
      </w:tblPr>
      <w:tblGrid>
        <w:gridCol w:w="9242"/>
      </w:tblGrid>
      <w:tr w:rsidR="008E2FDE" w:rsidRPr="00EE77DA" w:rsidTr="001E148E">
        <w:trPr>
          <w:jc w:val="center"/>
        </w:trPr>
        <w:tc>
          <w:tcPr>
            <w:tcW w:w="9242" w:type="dxa"/>
            <w:shd w:val="clear" w:color="auto" w:fill="auto"/>
          </w:tcPr>
          <w:p w:rsidR="008E2FDE" w:rsidRPr="00EE77DA" w:rsidRDefault="008E2FDE" w:rsidP="007A72CB">
            <w:pPr>
              <w:pStyle w:val="ConsPlusNormal"/>
              <w:jc w:val="center"/>
            </w:pPr>
            <w:r w:rsidRPr="00EE77DA">
              <w:t>Список изменяющих документов</w:t>
            </w:r>
          </w:p>
          <w:p w:rsidR="008E2FDE" w:rsidRPr="00EE77DA" w:rsidRDefault="008E2FDE" w:rsidP="007A72CB">
            <w:pPr>
              <w:pStyle w:val="ConsPlusNormal"/>
              <w:jc w:val="center"/>
            </w:pPr>
            <w:r w:rsidRPr="00EE77DA">
              <w:t xml:space="preserve">(в ред. распоряжений Правительства РФ от 14.02.2009 </w:t>
            </w:r>
            <w:hyperlink r:id="rId118" w:history="1">
              <w:r w:rsidR="00C56C9E">
                <w:t>№</w:t>
              </w:r>
              <w:r w:rsidRPr="00EE77DA">
                <w:t xml:space="preserve"> 203-р</w:t>
              </w:r>
            </w:hyperlink>
            <w:r w:rsidRPr="00EE77DA">
              <w:t>,</w:t>
            </w:r>
          </w:p>
          <w:p w:rsidR="008E2FDE" w:rsidRPr="00EE77DA" w:rsidRDefault="008E2FDE" w:rsidP="007A72CB">
            <w:pPr>
              <w:pStyle w:val="ConsPlusNormal"/>
              <w:jc w:val="center"/>
            </w:pPr>
            <w:r w:rsidRPr="00EE77DA">
              <w:t xml:space="preserve">от 05.08.2009 </w:t>
            </w:r>
            <w:hyperlink r:id="rId119" w:history="1">
              <w:r w:rsidR="00C56C9E">
                <w:t>№</w:t>
              </w:r>
              <w:r w:rsidRPr="00EE77DA">
                <w:t xml:space="preserve"> 1092-р</w:t>
              </w:r>
            </w:hyperlink>
            <w:r w:rsidRPr="00EE77DA">
              <w:t xml:space="preserve">, от 13.04.2010 </w:t>
            </w:r>
            <w:hyperlink r:id="rId120" w:history="1">
              <w:r w:rsidR="00C56C9E">
                <w:t>№</w:t>
              </w:r>
              <w:r w:rsidRPr="00EE77DA">
                <w:t xml:space="preserve"> 538-р</w:t>
              </w:r>
            </w:hyperlink>
            <w:r w:rsidRPr="00EE77DA">
              <w:t>,</w:t>
            </w:r>
          </w:p>
          <w:p w:rsidR="008E2FDE" w:rsidRPr="00EE77DA" w:rsidRDefault="008E2FDE" w:rsidP="007A72CB">
            <w:pPr>
              <w:pStyle w:val="ConsPlusNormal"/>
              <w:jc w:val="center"/>
            </w:pPr>
            <w:r w:rsidRPr="00EE77DA">
              <w:t xml:space="preserve">от 29.07.2010 </w:t>
            </w:r>
            <w:hyperlink r:id="rId121" w:history="1">
              <w:r w:rsidR="00C56C9E">
                <w:t>№</w:t>
              </w:r>
              <w:r w:rsidRPr="00EE77DA">
                <w:t xml:space="preserve"> 1280-р</w:t>
              </w:r>
            </w:hyperlink>
            <w:r w:rsidRPr="00EE77DA">
              <w:t xml:space="preserve">, от 12.11.2010 </w:t>
            </w:r>
            <w:hyperlink r:id="rId122" w:history="1">
              <w:r w:rsidR="00C56C9E">
                <w:t>№</w:t>
              </w:r>
              <w:r w:rsidRPr="00EE77DA">
                <w:t xml:space="preserve"> 2000-р</w:t>
              </w:r>
            </w:hyperlink>
            <w:r w:rsidRPr="00EE77DA">
              <w:t>,</w:t>
            </w:r>
          </w:p>
          <w:p w:rsidR="008E2FDE" w:rsidRPr="00EE77DA" w:rsidRDefault="00FD1003" w:rsidP="007A72CB">
            <w:pPr>
              <w:pStyle w:val="ConsPlusNormal"/>
              <w:jc w:val="center"/>
            </w:pPr>
            <w:hyperlink r:id="rId123" w:history="1">
              <w:r w:rsidR="008E2FDE" w:rsidRPr="00EE77DA">
                <w:t>Постановления</w:t>
              </w:r>
            </w:hyperlink>
            <w:r w:rsidR="008E2FDE" w:rsidRPr="00EE77DA">
              <w:t xml:space="preserve"> Правительства РФ от 27.11.2010 </w:t>
            </w:r>
            <w:r w:rsidR="00C56C9E">
              <w:t>№</w:t>
            </w:r>
            <w:r w:rsidR="008E2FDE" w:rsidRPr="00EE77DA">
              <w:t xml:space="preserve"> 946,</w:t>
            </w:r>
          </w:p>
          <w:p w:rsidR="008E2FDE" w:rsidRPr="00EE77DA" w:rsidRDefault="008E2FDE" w:rsidP="007A72CB">
            <w:pPr>
              <w:pStyle w:val="ConsPlusNormal"/>
              <w:jc w:val="center"/>
            </w:pPr>
            <w:r w:rsidRPr="00EE77DA">
              <w:t xml:space="preserve">распоряжений Правительства РФ от 29.03.2011 </w:t>
            </w:r>
            <w:hyperlink r:id="rId124" w:history="1">
              <w:r w:rsidR="00C56C9E">
                <w:t>№</w:t>
              </w:r>
              <w:r w:rsidRPr="00EE77DA">
                <w:t xml:space="preserve"> 533-р</w:t>
              </w:r>
            </w:hyperlink>
            <w:r w:rsidRPr="00EE77DA">
              <w:t>,</w:t>
            </w:r>
          </w:p>
          <w:p w:rsidR="008E2FDE" w:rsidRPr="00EE77DA" w:rsidRDefault="008E2FDE" w:rsidP="007A72CB">
            <w:pPr>
              <w:pStyle w:val="ConsPlusNormal"/>
              <w:jc w:val="center"/>
            </w:pPr>
            <w:r w:rsidRPr="00EE77DA">
              <w:t xml:space="preserve">от 21.04.2011 </w:t>
            </w:r>
            <w:hyperlink r:id="rId125" w:history="1">
              <w:r w:rsidR="00C56C9E">
                <w:t>№</w:t>
              </w:r>
              <w:r w:rsidRPr="00EE77DA">
                <w:t xml:space="preserve"> 705-р</w:t>
              </w:r>
            </w:hyperlink>
            <w:r w:rsidRPr="00EE77DA">
              <w:t>,</w:t>
            </w:r>
          </w:p>
          <w:p w:rsidR="008E2FDE" w:rsidRPr="00EE77DA" w:rsidRDefault="00FD1003" w:rsidP="007A72CB">
            <w:pPr>
              <w:pStyle w:val="ConsPlusNormal"/>
              <w:jc w:val="center"/>
            </w:pPr>
            <w:hyperlink r:id="rId126" w:history="1">
              <w:r w:rsidR="008E2FDE" w:rsidRPr="00EE77DA">
                <w:t>Постановления</w:t>
              </w:r>
            </w:hyperlink>
            <w:r w:rsidR="008E2FDE" w:rsidRPr="00EE77DA">
              <w:t xml:space="preserve"> Правительства РФ от 18.05.2011 </w:t>
            </w:r>
            <w:r w:rsidR="00C56C9E">
              <w:t>№</w:t>
            </w:r>
            <w:r w:rsidR="008E2FDE" w:rsidRPr="00EE77DA">
              <w:t xml:space="preserve"> 399,</w:t>
            </w:r>
          </w:p>
          <w:p w:rsidR="008E2FDE" w:rsidRPr="00EE77DA" w:rsidRDefault="008E2FDE" w:rsidP="007A72CB">
            <w:pPr>
              <w:pStyle w:val="ConsPlusNormal"/>
              <w:jc w:val="center"/>
            </w:pPr>
            <w:r w:rsidRPr="00EE77DA">
              <w:t xml:space="preserve">распоряжений Правительства РФ от 10.06.2011 </w:t>
            </w:r>
            <w:hyperlink r:id="rId127" w:history="1">
              <w:r w:rsidR="00C56C9E">
                <w:t>№</w:t>
              </w:r>
              <w:r w:rsidRPr="00EE77DA">
                <w:t xml:space="preserve"> 1013-р</w:t>
              </w:r>
            </w:hyperlink>
            <w:r w:rsidRPr="00EE77DA">
              <w:t>,</w:t>
            </w:r>
          </w:p>
          <w:p w:rsidR="008E2FDE" w:rsidRPr="00EE77DA" w:rsidRDefault="008E2FDE" w:rsidP="007A72CB">
            <w:pPr>
              <w:pStyle w:val="ConsPlusNormal"/>
              <w:jc w:val="center"/>
            </w:pPr>
            <w:r w:rsidRPr="00EE77DA">
              <w:t xml:space="preserve">от 23.12.2011 </w:t>
            </w:r>
            <w:hyperlink r:id="rId128" w:history="1">
              <w:r w:rsidR="00C56C9E">
                <w:t>№</w:t>
              </w:r>
              <w:r w:rsidRPr="00EE77DA">
                <w:t xml:space="preserve"> 2348-р</w:t>
              </w:r>
            </w:hyperlink>
            <w:r w:rsidRPr="00EE77DA">
              <w:t xml:space="preserve">, от 17.04.2012 </w:t>
            </w:r>
            <w:hyperlink r:id="rId129" w:history="1">
              <w:r w:rsidR="00C56C9E">
                <w:t>№</w:t>
              </w:r>
              <w:r w:rsidRPr="00EE77DA">
                <w:t xml:space="preserve"> 500-р</w:t>
              </w:r>
            </w:hyperlink>
            <w:r w:rsidRPr="00EE77DA">
              <w:t xml:space="preserve">, от 26.04.2012 </w:t>
            </w:r>
            <w:hyperlink r:id="rId130" w:history="1">
              <w:r w:rsidR="00C56C9E">
                <w:t>№</w:t>
              </w:r>
              <w:r w:rsidRPr="00EE77DA">
                <w:t xml:space="preserve"> 657-р</w:t>
              </w:r>
            </w:hyperlink>
            <w:r w:rsidRPr="00EE77DA">
              <w:t>,</w:t>
            </w:r>
          </w:p>
          <w:p w:rsidR="008E2FDE" w:rsidRPr="00EE77DA" w:rsidRDefault="00FD1003" w:rsidP="007A72CB">
            <w:pPr>
              <w:pStyle w:val="ConsPlusNormal"/>
              <w:jc w:val="center"/>
            </w:pPr>
            <w:hyperlink r:id="rId131" w:history="1">
              <w:r w:rsidR="008E2FDE" w:rsidRPr="00EE77DA">
                <w:t>Постановления</w:t>
              </w:r>
            </w:hyperlink>
            <w:r w:rsidR="008E2FDE" w:rsidRPr="00EE77DA">
              <w:t xml:space="preserve"> Правительства РФ от 25.06.2012 </w:t>
            </w:r>
            <w:r w:rsidR="00C56C9E">
              <w:t>№</w:t>
            </w:r>
            <w:r w:rsidR="008E2FDE" w:rsidRPr="00EE77DA">
              <w:t xml:space="preserve"> 633,</w:t>
            </w:r>
          </w:p>
          <w:p w:rsidR="008E2FDE" w:rsidRPr="00EE77DA" w:rsidRDefault="008E2FDE" w:rsidP="007A72CB">
            <w:pPr>
              <w:pStyle w:val="ConsPlusNormal"/>
              <w:jc w:val="center"/>
            </w:pPr>
            <w:r w:rsidRPr="00EE77DA">
              <w:t xml:space="preserve">распоряжений Правительства РФ от 12.10.2012 </w:t>
            </w:r>
            <w:hyperlink r:id="rId132" w:history="1">
              <w:r w:rsidR="00C56C9E">
                <w:t>№</w:t>
              </w:r>
              <w:r w:rsidRPr="00EE77DA">
                <w:t xml:space="preserve"> 1911-р</w:t>
              </w:r>
            </w:hyperlink>
            <w:r w:rsidRPr="00EE77DA">
              <w:t>,</w:t>
            </w:r>
          </w:p>
          <w:p w:rsidR="008E2FDE" w:rsidRPr="00EE77DA" w:rsidRDefault="008E2FDE" w:rsidP="007A72CB">
            <w:pPr>
              <w:pStyle w:val="ConsPlusNormal"/>
              <w:jc w:val="center"/>
            </w:pPr>
            <w:r w:rsidRPr="00EE77DA">
              <w:t xml:space="preserve">от 26.11.2012 </w:t>
            </w:r>
            <w:hyperlink r:id="rId133" w:history="1">
              <w:r w:rsidR="00C56C9E">
                <w:t>№</w:t>
              </w:r>
              <w:r w:rsidRPr="00EE77DA">
                <w:t xml:space="preserve"> 2191-р</w:t>
              </w:r>
            </w:hyperlink>
            <w:r w:rsidRPr="00EE77DA">
              <w:t xml:space="preserve">, от 01.03.2013 </w:t>
            </w:r>
            <w:hyperlink r:id="rId134" w:history="1">
              <w:r w:rsidR="00C56C9E">
                <w:t>№</w:t>
              </w:r>
              <w:r w:rsidRPr="00EE77DA">
                <w:t xml:space="preserve"> 285-р</w:t>
              </w:r>
            </w:hyperlink>
            <w:r w:rsidRPr="00EE77DA">
              <w:t xml:space="preserve">, от 23.03.2013 </w:t>
            </w:r>
            <w:hyperlink r:id="rId135" w:history="1">
              <w:r w:rsidR="00C56C9E">
                <w:t>№</w:t>
              </w:r>
              <w:r w:rsidRPr="00EE77DA">
                <w:t xml:space="preserve"> 430-р</w:t>
              </w:r>
            </w:hyperlink>
            <w:r w:rsidRPr="00EE77DA">
              <w:t>,</w:t>
            </w:r>
          </w:p>
          <w:p w:rsidR="008E2FDE" w:rsidRPr="00EE77DA" w:rsidRDefault="008E2FDE" w:rsidP="007A72CB">
            <w:pPr>
              <w:pStyle w:val="ConsPlusNormal"/>
              <w:jc w:val="center"/>
            </w:pPr>
            <w:r w:rsidRPr="00EE77DA">
              <w:t xml:space="preserve">от 15.04.2013 </w:t>
            </w:r>
            <w:hyperlink r:id="rId136" w:history="1">
              <w:r w:rsidR="00C56C9E">
                <w:t>№</w:t>
              </w:r>
              <w:r w:rsidRPr="00EE77DA">
                <w:t xml:space="preserve"> 615-р</w:t>
              </w:r>
            </w:hyperlink>
            <w:r w:rsidRPr="00EE77DA">
              <w:t xml:space="preserve">, от 24.05.2013 </w:t>
            </w:r>
            <w:hyperlink r:id="rId137" w:history="1">
              <w:r w:rsidR="00C56C9E">
                <w:t>№</w:t>
              </w:r>
              <w:r w:rsidRPr="00EE77DA">
                <w:t xml:space="preserve"> 835-р</w:t>
              </w:r>
            </w:hyperlink>
            <w:r w:rsidRPr="00EE77DA">
              <w:t>,</w:t>
            </w:r>
          </w:p>
          <w:p w:rsidR="008E2FDE" w:rsidRPr="00EE77DA" w:rsidRDefault="00FD1003" w:rsidP="007A72CB">
            <w:pPr>
              <w:pStyle w:val="ConsPlusNormal"/>
              <w:jc w:val="center"/>
            </w:pPr>
            <w:hyperlink r:id="rId138" w:history="1">
              <w:r w:rsidR="008E2FDE" w:rsidRPr="00EE77DA">
                <w:t>Постановления</w:t>
              </w:r>
            </w:hyperlink>
            <w:r w:rsidR="008E2FDE" w:rsidRPr="00EE77DA">
              <w:t xml:space="preserve"> Правительства РФ от 07.06.2013 </w:t>
            </w:r>
            <w:r w:rsidR="00C56C9E">
              <w:t>№</w:t>
            </w:r>
            <w:r w:rsidR="008E2FDE" w:rsidRPr="00EE77DA">
              <w:t xml:space="preserve"> 483,</w:t>
            </w:r>
          </w:p>
          <w:p w:rsidR="008E2FDE" w:rsidRPr="00EE77DA" w:rsidRDefault="00FD1003" w:rsidP="007A72CB">
            <w:pPr>
              <w:pStyle w:val="ConsPlusNormal"/>
              <w:jc w:val="center"/>
            </w:pPr>
            <w:hyperlink r:id="rId139" w:history="1">
              <w:r w:rsidR="008E2FDE" w:rsidRPr="00EE77DA">
                <w:t>распоряжения</w:t>
              </w:r>
            </w:hyperlink>
            <w:r w:rsidR="008E2FDE" w:rsidRPr="00EE77DA">
              <w:t xml:space="preserve"> Правительства РФ от 10.07.2013 </w:t>
            </w:r>
            <w:r w:rsidR="00C56C9E">
              <w:t>№</w:t>
            </w:r>
            <w:r w:rsidR="008E2FDE" w:rsidRPr="00EE77DA">
              <w:t xml:space="preserve"> 1173-р,</w:t>
            </w:r>
          </w:p>
          <w:p w:rsidR="008E2FDE" w:rsidRPr="00EE77DA" w:rsidRDefault="00FD1003" w:rsidP="007A72CB">
            <w:pPr>
              <w:pStyle w:val="ConsPlusNormal"/>
              <w:jc w:val="center"/>
            </w:pPr>
            <w:hyperlink r:id="rId140" w:history="1">
              <w:r w:rsidR="008E2FDE" w:rsidRPr="00EE77DA">
                <w:t>Постановления</w:t>
              </w:r>
            </w:hyperlink>
            <w:r w:rsidR="008E2FDE" w:rsidRPr="00EE77DA">
              <w:t xml:space="preserve"> Правительства РФ от 26.08.2013 </w:t>
            </w:r>
            <w:r w:rsidR="00C56C9E">
              <w:t>№</w:t>
            </w:r>
            <w:r w:rsidR="008E2FDE" w:rsidRPr="00EE77DA">
              <w:t xml:space="preserve"> 739,</w:t>
            </w:r>
          </w:p>
          <w:p w:rsidR="008E2FDE" w:rsidRPr="00EE77DA" w:rsidRDefault="008E2FDE" w:rsidP="007A72CB">
            <w:pPr>
              <w:pStyle w:val="ConsPlusNormal"/>
              <w:jc w:val="center"/>
            </w:pPr>
            <w:r w:rsidRPr="00EE77DA">
              <w:t xml:space="preserve">распоряжений Правительства РФ от 01.10.2013 </w:t>
            </w:r>
            <w:hyperlink r:id="rId141" w:history="1">
              <w:r w:rsidR="00C56C9E">
                <w:t>№</w:t>
              </w:r>
              <w:r w:rsidRPr="00EE77DA">
                <w:t xml:space="preserve"> 1772-р</w:t>
              </w:r>
            </w:hyperlink>
            <w:r w:rsidRPr="00EE77DA">
              <w:t>,</w:t>
            </w:r>
          </w:p>
          <w:p w:rsidR="008E2FDE" w:rsidRPr="00EE77DA" w:rsidRDefault="008E2FDE" w:rsidP="007A72CB">
            <w:pPr>
              <w:pStyle w:val="ConsPlusNormal"/>
              <w:jc w:val="center"/>
            </w:pPr>
            <w:r w:rsidRPr="00EE77DA">
              <w:t xml:space="preserve">от 25.02.2014 </w:t>
            </w:r>
            <w:hyperlink r:id="rId142" w:history="1">
              <w:r w:rsidR="00C56C9E">
                <w:t>№</w:t>
              </w:r>
              <w:r w:rsidRPr="00EE77DA">
                <w:t xml:space="preserve"> 256-р</w:t>
              </w:r>
            </w:hyperlink>
            <w:r w:rsidRPr="00EE77DA">
              <w:t>,</w:t>
            </w:r>
          </w:p>
          <w:p w:rsidR="008E2FDE" w:rsidRPr="00EE77DA" w:rsidRDefault="00FD1003" w:rsidP="007A72CB">
            <w:pPr>
              <w:pStyle w:val="ConsPlusNormal"/>
              <w:jc w:val="center"/>
            </w:pPr>
            <w:hyperlink r:id="rId143" w:history="1">
              <w:r w:rsidR="008E2FDE" w:rsidRPr="00EE77DA">
                <w:t>Постановления</w:t>
              </w:r>
            </w:hyperlink>
            <w:r w:rsidR="008E2FDE" w:rsidRPr="00EE77DA">
              <w:t xml:space="preserve"> Правительства РФ от 26.03.2014 </w:t>
            </w:r>
            <w:r w:rsidR="00C56C9E">
              <w:t>№</w:t>
            </w:r>
            <w:r w:rsidR="008E2FDE" w:rsidRPr="00EE77DA">
              <w:t xml:space="preserve"> 230,</w:t>
            </w:r>
          </w:p>
          <w:p w:rsidR="008E2FDE" w:rsidRPr="00EE77DA" w:rsidRDefault="008E2FDE" w:rsidP="007A72CB">
            <w:pPr>
              <w:pStyle w:val="ConsPlusNormal"/>
              <w:jc w:val="center"/>
            </w:pPr>
            <w:r w:rsidRPr="00EE77DA">
              <w:t xml:space="preserve">распоряжений Правительства РФ от 29.05.2014 </w:t>
            </w:r>
            <w:hyperlink r:id="rId144" w:history="1">
              <w:r w:rsidR="00C56C9E">
                <w:t>№</w:t>
              </w:r>
              <w:r w:rsidRPr="00EE77DA">
                <w:t xml:space="preserve"> 908-р</w:t>
              </w:r>
            </w:hyperlink>
            <w:r w:rsidRPr="00EE77DA">
              <w:t>,</w:t>
            </w:r>
          </w:p>
          <w:p w:rsidR="008E2FDE" w:rsidRPr="00EE77DA" w:rsidRDefault="008E2FDE" w:rsidP="007A72CB">
            <w:pPr>
              <w:pStyle w:val="ConsPlusNormal"/>
              <w:jc w:val="center"/>
            </w:pPr>
            <w:r w:rsidRPr="00EE77DA">
              <w:t xml:space="preserve">от 21.06.2014 </w:t>
            </w:r>
            <w:hyperlink r:id="rId145" w:history="1">
              <w:r w:rsidR="00C56C9E">
                <w:t>№</w:t>
              </w:r>
              <w:r w:rsidRPr="00EE77DA">
                <w:t xml:space="preserve"> 1104-р</w:t>
              </w:r>
            </w:hyperlink>
            <w:r w:rsidRPr="00EE77DA">
              <w:t xml:space="preserve">, от 16.07.2014 </w:t>
            </w:r>
            <w:hyperlink r:id="rId146" w:history="1">
              <w:r w:rsidR="00C56C9E">
                <w:t>№</w:t>
              </w:r>
              <w:r w:rsidRPr="00EE77DA">
                <w:t xml:space="preserve"> 1326-р</w:t>
              </w:r>
            </w:hyperlink>
            <w:r w:rsidRPr="00EE77DA">
              <w:t xml:space="preserve">, от 18.09.2014 </w:t>
            </w:r>
            <w:hyperlink r:id="rId147" w:history="1">
              <w:r w:rsidR="00C56C9E">
                <w:t>№</w:t>
              </w:r>
              <w:r w:rsidRPr="00EE77DA">
                <w:t xml:space="preserve"> 1845-р</w:t>
              </w:r>
            </w:hyperlink>
            <w:r w:rsidRPr="00EE77DA">
              <w:t>,</w:t>
            </w:r>
          </w:p>
          <w:p w:rsidR="008E2FDE" w:rsidRPr="00EE77DA" w:rsidRDefault="008E2FDE" w:rsidP="007A72CB">
            <w:pPr>
              <w:pStyle w:val="ConsPlusNormal"/>
              <w:jc w:val="center"/>
            </w:pPr>
            <w:r w:rsidRPr="00EE77DA">
              <w:t xml:space="preserve">от 23.10.2014 </w:t>
            </w:r>
            <w:hyperlink r:id="rId148" w:history="1">
              <w:r w:rsidR="00C56C9E">
                <w:t>№</w:t>
              </w:r>
              <w:r w:rsidRPr="00EE77DA">
                <w:t xml:space="preserve"> 2111-р</w:t>
              </w:r>
            </w:hyperlink>
            <w:r w:rsidRPr="00EE77DA">
              <w:t xml:space="preserve">, от 24.11.2014 </w:t>
            </w:r>
            <w:hyperlink r:id="rId149" w:history="1">
              <w:r w:rsidR="00C56C9E">
                <w:t>№</w:t>
              </w:r>
              <w:r w:rsidRPr="00EE77DA">
                <w:t xml:space="preserve"> 2346-р</w:t>
              </w:r>
            </w:hyperlink>
            <w:r w:rsidRPr="00EE77DA">
              <w:t xml:space="preserve">, от 01.12.2014 </w:t>
            </w:r>
            <w:hyperlink r:id="rId150" w:history="1">
              <w:r w:rsidR="00C56C9E">
                <w:t>№</w:t>
              </w:r>
              <w:r w:rsidRPr="00EE77DA">
                <w:t xml:space="preserve"> 2417-р</w:t>
              </w:r>
            </w:hyperlink>
            <w:r w:rsidRPr="00EE77DA">
              <w:t>,</w:t>
            </w:r>
          </w:p>
          <w:p w:rsidR="008E2FDE" w:rsidRPr="00EE77DA" w:rsidRDefault="008E2FDE" w:rsidP="007A72CB">
            <w:pPr>
              <w:pStyle w:val="ConsPlusNormal"/>
              <w:jc w:val="center"/>
            </w:pPr>
            <w:r w:rsidRPr="00EE77DA">
              <w:t xml:space="preserve">от 03.12.2014 </w:t>
            </w:r>
            <w:hyperlink r:id="rId151" w:history="1">
              <w:r w:rsidR="00C56C9E">
                <w:t>№</w:t>
              </w:r>
              <w:r w:rsidRPr="00EE77DA">
                <w:t xml:space="preserve"> 2437-р</w:t>
              </w:r>
            </w:hyperlink>
            <w:r w:rsidRPr="00EE77DA">
              <w:t xml:space="preserve">, от 08.12.2014 </w:t>
            </w:r>
            <w:hyperlink r:id="rId152" w:history="1">
              <w:r w:rsidR="00C56C9E">
                <w:t>№</w:t>
              </w:r>
              <w:r w:rsidRPr="00EE77DA">
                <w:t xml:space="preserve"> 2487-р</w:t>
              </w:r>
            </w:hyperlink>
            <w:r w:rsidRPr="00EE77DA">
              <w:t>,</w:t>
            </w:r>
          </w:p>
          <w:p w:rsidR="008E2FDE" w:rsidRPr="00EE77DA" w:rsidRDefault="008E2FDE" w:rsidP="007A72CB">
            <w:pPr>
              <w:pStyle w:val="ConsPlusNormal"/>
              <w:jc w:val="center"/>
            </w:pPr>
            <w:r w:rsidRPr="00EE77DA">
              <w:t xml:space="preserve">Постановлений Правительства РФ от 25.12.2014 </w:t>
            </w:r>
            <w:hyperlink r:id="rId153" w:history="1">
              <w:r w:rsidR="00C56C9E">
                <w:t>№</w:t>
              </w:r>
              <w:r w:rsidRPr="00EE77DA">
                <w:t xml:space="preserve"> 1489</w:t>
              </w:r>
            </w:hyperlink>
            <w:r w:rsidRPr="00EE77DA">
              <w:t>,</w:t>
            </w:r>
          </w:p>
          <w:p w:rsidR="008E2FDE" w:rsidRPr="00EE77DA" w:rsidRDefault="008E2FDE" w:rsidP="007A72CB">
            <w:pPr>
              <w:pStyle w:val="ConsPlusNormal"/>
              <w:jc w:val="center"/>
            </w:pPr>
            <w:r w:rsidRPr="00EE77DA">
              <w:t xml:space="preserve">от 29.01.2015 </w:t>
            </w:r>
            <w:hyperlink r:id="rId154" w:history="1">
              <w:r w:rsidR="00C56C9E">
                <w:t>№</w:t>
              </w:r>
              <w:r w:rsidRPr="00EE77DA">
                <w:t xml:space="preserve"> 72</w:t>
              </w:r>
            </w:hyperlink>
            <w:r w:rsidRPr="00EE77DA">
              <w:t>,</w:t>
            </w:r>
          </w:p>
          <w:p w:rsidR="008E2FDE" w:rsidRPr="00EE77DA" w:rsidRDefault="008E2FDE" w:rsidP="007A72CB">
            <w:pPr>
              <w:pStyle w:val="ConsPlusNormal"/>
              <w:jc w:val="center"/>
            </w:pPr>
            <w:r w:rsidRPr="00EE77DA">
              <w:t xml:space="preserve">распоряжений Правительства РФ от 28.02.2015 </w:t>
            </w:r>
            <w:hyperlink r:id="rId155" w:history="1">
              <w:r w:rsidR="00C56C9E">
                <w:t>№</w:t>
              </w:r>
              <w:r w:rsidRPr="00EE77DA">
                <w:t xml:space="preserve"> 334-р</w:t>
              </w:r>
            </w:hyperlink>
            <w:r w:rsidRPr="00EE77DA">
              <w:t>,</w:t>
            </w:r>
          </w:p>
          <w:p w:rsidR="008E2FDE" w:rsidRPr="00EE77DA" w:rsidRDefault="008E2FDE" w:rsidP="007A72CB">
            <w:pPr>
              <w:pStyle w:val="ConsPlusNormal"/>
              <w:jc w:val="center"/>
            </w:pPr>
            <w:r w:rsidRPr="00EE77DA">
              <w:t xml:space="preserve">от 11.05.2015 </w:t>
            </w:r>
            <w:hyperlink r:id="rId156" w:history="1">
              <w:r w:rsidR="00C56C9E">
                <w:t>№</w:t>
              </w:r>
              <w:r w:rsidRPr="00EE77DA">
                <w:t xml:space="preserve"> 847-р</w:t>
              </w:r>
            </w:hyperlink>
            <w:r w:rsidRPr="00EE77DA">
              <w:t xml:space="preserve">, от 11.05.2015 </w:t>
            </w:r>
            <w:hyperlink r:id="rId157" w:history="1">
              <w:r w:rsidR="00C56C9E">
                <w:t>№</w:t>
              </w:r>
              <w:r w:rsidRPr="00EE77DA">
                <w:t xml:space="preserve"> 848-р</w:t>
              </w:r>
            </w:hyperlink>
            <w:r w:rsidRPr="00EE77DA">
              <w:t>,</w:t>
            </w:r>
          </w:p>
          <w:p w:rsidR="008E2FDE" w:rsidRPr="00EE77DA" w:rsidRDefault="008E2FDE" w:rsidP="007A72CB">
            <w:pPr>
              <w:pStyle w:val="ConsPlusNormal"/>
              <w:jc w:val="center"/>
            </w:pPr>
            <w:r w:rsidRPr="00EE77DA">
              <w:t xml:space="preserve">от 09.06.2015 </w:t>
            </w:r>
            <w:hyperlink r:id="rId158" w:history="1">
              <w:r w:rsidR="00C56C9E">
                <w:t>№</w:t>
              </w:r>
              <w:r w:rsidRPr="00EE77DA">
                <w:t xml:space="preserve"> 1061-р</w:t>
              </w:r>
            </w:hyperlink>
            <w:r w:rsidRPr="00EE77DA">
              <w:t xml:space="preserve">, от 09.06.2015 </w:t>
            </w:r>
            <w:hyperlink r:id="rId159" w:history="1">
              <w:r w:rsidR="00C56C9E">
                <w:t>№</w:t>
              </w:r>
              <w:r w:rsidRPr="00EE77DA">
                <w:t xml:space="preserve"> 1062-р</w:t>
              </w:r>
            </w:hyperlink>
            <w:r w:rsidRPr="00EE77DA">
              <w:t>,</w:t>
            </w:r>
          </w:p>
          <w:p w:rsidR="008E2FDE" w:rsidRPr="00EE77DA" w:rsidRDefault="008E2FDE" w:rsidP="007A72CB">
            <w:pPr>
              <w:pStyle w:val="ConsPlusNormal"/>
              <w:jc w:val="center"/>
            </w:pPr>
            <w:r w:rsidRPr="00EE77DA">
              <w:t xml:space="preserve">Постановлений Правительства РФ от 11.07.2015 </w:t>
            </w:r>
            <w:hyperlink r:id="rId160" w:history="1">
              <w:r w:rsidR="00C56C9E">
                <w:t>№</w:t>
              </w:r>
              <w:r w:rsidRPr="00EE77DA">
                <w:t xml:space="preserve"> 698</w:t>
              </w:r>
            </w:hyperlink>
            <w:r w:rsidRPr="00EE77DA">
              <w:t>,</w:t>
            </w:r>
          </w:p>
          <w:p w:rsidR="008E2FDE" w:rsidRPr="00EE77DA" w:rsidRDefault="008E2FDE" w:rsidP="007A72CB">
            <w:pPr>
              <w:pStyle w:val="ConsPlusNormal"/>
              <w:jc w:val="center"/>
            </w:pPr>
            <w:r w:rsidRPr="00EE77DA">
              <w:t xml:space="preserve">от 28.08.2015 </w:t>
            </w:r>
            <w:hyperlink r:id="rId161" w:history="1">
              <w:r w:rsidR="00C56C9E">
                <w:t>№</w:t>
              </w:r>
              <w:r w:rsidRPr="00EE77DA">
                <w:t xml:space="preserve"> 904</w:t>
              </w:r>
            </w:hyperlink>
            <w:r w:rsidRPr="00EE77DA">
              <w:t>,</w:t>
            </w:r>
          </w:p>
          <w:p w:rsidR="008E2FDE" w:rsidRPr="00EE77DA" w:rsidRDefault="00FD1003" w:rsidP="007A72CB">
            <w:pPr>
              <w:pStyle w:val="ConsPlusNormal"/>
              <w:jc w:val="center"/>
            </w:pPr>
            <w:hyperlink r:id="rId162" w:history="1">
              <w:r w:rsidR="008E2FDE" w:rsidRPr="00EE77DA">
                <w:t>распоряжения</w:t>
              </w:r>
            </w:hyperlink>
            <w:r w:rsidR="008E2FDE" w:rsidRPr="00EE77DA">
              <w:t xml:space="preserve"> Правительства РФ от 01.09.2015 </w:t>
            </w:r>
            <w:r w:rsidR="00C56C9E">
              <w:t>№</w:t>
            </w:r>
            <w:r w:rsidR="008E2FDE" w:rsidRPr="00EE77DA">
              <w:t xml:space="preserve"> 1704-р,</w:t>
            </w:r>
          </w:p>
          <w:p w:rsidR="008E2FDE" w:rsidRPr="00EE77DA" w:rsidRDefault="008E2FDE" w:rsidP="007A72CB">
            <w:pPr>
              <w:pStyle w:val="ConsPlusNormal"/>
              <w:jc w:val="center"/>
            </w:pPr>
            <w:r w:rsidRPr="00EE77DA">
              <w:t xml:space="preserve">Постановлений Правительства РФ от 14.09.2015 </w:t>
            </w:r>
            <w:hyperlink r:id="rId163" w:history="1">
              <w:r w:rsidR="00C56C9E">
                <w:t>№</w:t>
              </w:r>
              <w:r w:rsidRPr="00EE77DA">
                <w:t xml:space="preserve"> 973</w:t>
              </w:r>
            </w:hyperlink>
            <w:r w:rsidRPr="00EE77DA">
              <w:t>,</w:t>
            </w:r>
          </w:p>
          <w:p w:rsidR="008E2FDE" w:rsidRPr="00EE77DA" w:rsidRDefault="008E2FDE" w:rsidP="007A72CB">
            <w:pPr>
              <w:pStyle w:val="ConsPlusNormal"/>
              <w:jc w:val="center"/>
            </w:pPr>
            <w:r w:rsidRPr="00EE77DA">
              <w:t xml:space="preserve">от 12.10.2015 </w:t>
            </w:r>
            <w:hyperlink r:id="rId164" w:history="1">
              <w:r w:rsidR="00C56C9E">
                <w:t>№</w:t>
              </w:r>
              <w:r w:rsidRPr="00EE77DA">
                <w:t xml:space="preserve"> 1096</w:t>
              </w:r>
            </w:hyperlink>
            <w:r w:rsidRPr="00EE77DA">
              <w:t>,</w:t>
            </w:r>
          </w:p>
          <w:p w:rsidR="008E2FDE" w:rsidRPr="00EE77DA" w:rsidRDefault="00FD1003" w:rsidP="007A72CB">
            <w:pPr>
              <w:pStyle w:val="ConsPlusNormal"/>
              <w:jc w:val="center"/>
            </w:pPr>
            <w:hyperlink r:id="rId165" w:history="1">
              <w:r w:rsidR="008E2FDE" w:rsidRPr="00EE77DA">
                <w:t>распоряжения</w:t>
              </w:r>
            </w:hyperlink>
            <w:r w:rsidR="008E2FDE" w:rsidRPr="00EE77DA">
              <w:t xml:space="preserve"> Правительства РФ от 21.10.2015 </w:t>
            </w:r>
            <w:r w:rsidR="00C56C9E">
              <w:t>№</w:t>
            </w:r>
            <w:r w:rsidR="008E2FDE" w:rsidRPr="00EE77DA">
              <w:t xml:space="preserve"> 2113-р,</w:t>
            </w:r>
          </w:p>
          <w:p w:rsidR="008E2FDE" w:rsidRPr="00EE77DA" w:rsidRDefault="00FD1003" w:rsidP="007A72CB">
            <w:pPr>
              <w:pStyle w:val="ConsPlusNormal"/>
              <w:jc w:val="center"/>
            </w:pPr>
            <w:hyperlink r:id="rId166" w:history="1">
              <w:r w:rsidR="008E2FDE" w:rsidRPr="00EE77DA">
                <w:t>Постановления</w:t>
              </w:r>
            </w:hyperlink>
            <w:r w:rsidR="008E2FDE" w:rsidRPr="00EE77DA">
              <w:t xml:space="preserve"> Правительства РФ от 26.11.2015 </w:t>
            </w:r>
            <w:r w:rsidR="00C56C9E">
              <w:t>№</w:t>
            </w:r>
            <w:r w:rsidR="008E2FDE" w:rsidRPr="00EE77DA">
              <w:t xml:space="preserve"> 1270,</w:t>
            </w:r>
          </w:p>
          <w:p w:rsidR="008E2FDE" w:rsidRPr="00EE77DA" w:rsidRDefault="008E2FDE" w:rsidP="007A72CB">
            <w:pPr>
              <w:pStyle w:val="ConsPlusNormal"/>
              <w:jc w:val="center"/>
            </w:pPr>
            <w:r w:rsidRPr="00EE77DA">
              <w:t xml:space="preserve">распоряжений Правительства РФ от 26.01.2016 </w:t>
            </w:r>
            <w:hyperlink r:id="rId167" w:history="1">
              <w:r w:rsidR="00C56C9E">
                <w:t>№</w:t>
              </w:r>
              <w:r w:rsidRPr="00EE77DA">
                <w:t xml:space="preserve"> 84-р</w:t>
              </w:r>
            </w:hyperlink>
            <w:r w:rsidRPr="00EE77DA">
              <w:t>,</w:t>
            </w:r>
          </w:p>
          <w:p w:rsidR="008E2FDE" w:rsidRPr="00EE77DA" w:rsidRDefault="008E2FDE" w:rsidP="007A72CB">
            <w:pPr>
              <w:pStyle w:val="ConsPlusNormal"/>
              <w:jc w:val="center"/>
            </w:pPr>
            <w:r w:rsidRPr="00EE77DA">
              <w:t xml:space="preserve">от 09.04.2016 </w:t>
            </w:r>
            <w:hyperlink r:id="rId168" w:history="1">
              <w:r w:rsidR="00C56C9E">
                <w:t>№</w:t>
              </w:r>
              <w:r w:rsidRPr="00EE77DA">
                <w:t xml:space="preserve"> 638-р</w:t>
              </w:r>
            </w:hyperlink>
            <w:r w:rsidRPr="00EE77DA">
              <w:t xml:space="preserve">, от 25.05.2016 </w:t>
            </w:r>
            <w:hyperlink r:id="rId169" w:history="1">
              <w:r w:rsidR="00C56C9E">
                <w:t>№</w:t>
              </w:r>
              <w:r w:rsidRPr="00EE77DA">
                <w:t xml:space="preserve"> 994-р</w:t>
              </w:r>
            </w:hyperlink>
            <w:r w:rsidRPr="00EE77DA">
              <w:t xml:space="preserve">, от 10.06.2016 </w:t>
            </w:r>
            <w:hyperlink r:id="rId170" w:history="1">
              <w:r w:rsidR="00C56C9E">
                <w:t>№</w:t>
              </w:r>
              <w:r w:rsidRPr="00EE77DA">
                <w:t xml:space="preserve"> 1193-р</w:t>
              </w:r>
            </w:hyperlink>
            <w:r w:rsidRPr="00EE77DA">
              <w:t>,</w:t>
            </w:r>
          </w:p>
          <w:p w:rsidR="008E2FDE" w:rsidRPr="00EE77DA" w:rsidRDefault="008E2FDE" w:rsidP="007A72CB">
            <w:pPr>
              <w:pStyle w:val="ConsPlusNormal"/>
              <w:jc w:val="center"/>
            </w:pPr>
            <w:r w:rsidRPr="00EE77DA">
              <w:t xml:space="preserve">от 23.06.2016 </w:t>
            </w:r>
            <w:hyperlink r:id="rId171" w:history="1">
              <w:r w:rsidR="00C56C9E">
                <w:t>№</w:t>
              </w:r>
              <w:r w:rsidRPr="00EE77DA">
                <w:t xml:space="preserve"> 1297-р</w:t>
              </w:r>
            </w:hyperlink>
            <w:r w:rsidRPr="00EE77DA">
              <w:t xml:space="preserve">, от 16.08.2016 </w:t>
            </w:r>
            <w:hyperlink r:id="rId172" w:history="1">
              <w:r w:rsidR="00C56C9E">
                <w:t>№</w:t>
              </w:r>
              <w:r w:rsidRPr="00EE77DA">
                <w:t xml:space="preserve"> 1721-р</w:t>
              </w:r>
            </w:hyperlink>
            <w:r w:rsidRPr="00EE77DA">
              <w:t xml:space="preserve">, от 17.09.2016 </w:t>
            </w:r>
            <w:hyperlink r:id="rId173" w:history="1">
              <w:r w:rsidR="00C56C9E">
                <w:t>№</w:t>
              </w:r>
              <w:r w:rsidRPr="00EE77DA">
                <w:t xml:space="preserve"> 1967-р</w:t>
              </w:r>
            </w:hyperlink>
            <w:r w:rsidRPr="00EE77DA">
              <w:t>,</w:t>
            </w:r>
          </w:p>
          <w:p w:rsidR="008E2FDE" w:rsidRPr="00EE77DA" w:rsidRDefault="008E2FDE" w:rsidP="007A72CB">
            <w:pPr>
              <w:pStyle w:val="ConsPlusNormal"/>
              <w:jc w:val="center"/>
            </w:pPr>
            <w:r w:rsidRPr="00EE77DA">
              <w:t xml:space="preserve">от 12.10.2016 </w:t>
            </w:r>
            <w:hyperlink r:id="rId174" w:history="1">
              <w:r w:rsidR="00C56C9E">
                <w:t>№</w:t>
              </w:r>
              <w:r w:rsidRPr="00EE77DA">
                <w:t xml:space="preserve"> 2145-р</w:t>
              </w:r>
            </w:hyperlink>
            <w:r w:rsidRPr="00EE77DA">
              <w:t xml:space="preserve">, от 18.11.2016 </w:t>
            </w:r>
            <w:hyperlink r:id="rId175" w:history="1">
              <w:r w:rsidR="00C56C9E">
                <w:t>№</w:t>
              </w:r>
              <w:r w:rsidRPr="00EE77DA">
                <w:t xml:space="preserve"> 2445-р</w:t>
              </w:r>
            </w:hyperlink>
            <w:r w:rsidRPr="00EE77DA">
              <w:t xml:space="preserve">, от 29.11.2016 </w:t>
            </w:r>
            <w:hyperlink r:id="rId176" w:history="1">
              <w:r w:rsidR="00C56C9E">
                <w:t>№</w:t>
              </w:r>
              <w:r w:rsidRPr="00EE77DA">
                <w:t xml:space="preserve"> 2542-р</w:t>
              </w:r>
            </w:hyperlink>
            <w:r w:rsidRPr="00EE77DA">
              <w:t>,</w:t>
            </w:r>
          </w:p>
          <w:p w:rsidR="008E2FDE" w:rsidRPr="00EE77DA" w:rsidRDefault="008E2FDE" w:rsidP="007A72CB">
            <w:pPr>
              <w:pStyle w:val="ConsPlusNormal"/>
              <w:jc w:val="center"/>
            </w:pPr>
            <w:r w:rsidRPr="00EE77DA">
              <w:t xml:space="preserve">от 02.02.2017 </w:t>
            </w:r>
            <w:hyperlink r:id="rId177" w:history="1">
              <w:r w:rsidR="00C56C9E">
                <w:t>№</w:t>
              </w:r>
              <w:r w:rsidRPr="00EE77DA">
                <w:t xml:space="preserve"> 170-р</w:t>
              </w:r>
            </w:hyperlink>
            <w:r w:rsidRPr="00EE77DA">
              <w:t>,</w:t>
            </w:r>
          </w:p>
          <w:p w:rsidR="008E2FDE" w:rsidRPr="00EE77DA" w:rsidRDefault="00FD1003" w:rsidP="007A72CB">
            <w:pPr>
              <w:pStyle w:val="ConsPlusNormal"/>
              <w:jc w:val="center"/>
            </w:pPr>
            <w:hyperlink r:id="rId178" w:history="1">
              <w:r w:rsidR="008E2FDE" w:rsidRPr="00EE77DA">
                <w:t>Постановления</w:t>
              </w:r>
            </w:hyperlink>
            <w:r w:rsidR="008E2FDE" w:rsidRPr="00EE77DA">
              <w:t xml:space="preserve"> Правительства РФ от 06.02.2017 </w:t>
            </w:r>
            <w:r w:rsidR="00C56C9E">
              <w:t>№</w:t>
            </w:r>
            <w:r w:rsidR="008E2FDE" w:rsidRPr="00EE77DA">
              <w:t xml:space="preserve"> 142,</w:t>
            </w:r>
          </w:p>
          <w:p w:rsidR="008E2FDE" w:rsidRPr="00EE77DA" w:rsidRDefault="008E2FDE" w:rsidP="007A72CB">
            <w:pPr>
              <w:pStyle w:val="ConsPlusNormal"/>
              <w:jc w:val="center"/>
            </w:pPr>
            <w:r w:rsidRPr="00EE77DA">
              <w:t xml:space="preserve">распоряжений Правительства РФ от 07.02.2017 </w:t>
            </w:r>
            <w:hyperlink r:id="rId179" w:history="1">
              <w:r w:rsidR="00C56C9E">
                <w:t>№</w:t>
              </w:r>
              <w:r w:rsidRPr="00EE77DA">
                <w:t xml:space="preserve"> 213-р</w:t>
              </w:r>
            </w:hyperlink>
            <w:r w:rsidRPr="00EE77DA">
              <w:t>,</w:t>
            </w:r>
          </w:p>
          <w:p w:rsidR="008E2FDE" w:rsidRPr="00EE77DA" w:rsidRDefault="008E2FDE" w:rsidP="007A72CB">
            <w:pPr>
              <w:pStyle w:val="ConsPlusNormal"/>
              <w:jc w:val="center"/>
            </w:pPr>
            <w:r w:rsidRPr="00EE77DA">
              <w:t xml:space="preserve">от 26.05.2017 </w:t>
            </w:r>
            <w:hyperlink r:id="rId180" w:history="1">
              <w:r w:rsidR="00C56C9E">
                <w:t>№</w:t>
              </w:r>
              <w:r w:rsidRPr="00EE77DA">
                <w:t xml:space="preserve"> 1036-р</w:t>
              </w:r>
            </w:hyperlink>
            <w:r w:rsidRPr="00EE77DA">
              <w:t xml:space="preserve">, от 26.05.2017 </w:t>
            </w:r>
            <w:hyperlink r:id="rId181" w:history="1">
              <w:r w:rsidR="00C56C9E">
                <w:t>№</w:t>
              </w:r>
              <w:r w:rsidRPr="00EE77DA">
                <w:t xml:space="preserve"> 1062-р</w:t>
              </w:r>
            </w:hyperlink>
            <w:r w:rsidRPr="00EE77DA">
              <w:t xml:space="preserve">, от 23.09.2017 </w:t>
            </w:r>
            <w:hyperlink r:id="rId182" w:history="1">
              <w:r w:rsidR="00C56C9E">
                <w:t>№</w:t>
              </w:r>
              <w:r w:rsidRPr="00EE77DA">
                <w:t xml:space="preserve"> 2033-р</w:t>
              </w:r>
            </w:hyperlink>
            <w:r w:rsidRPr="00EE77DA">
              <w:t>,</w:t>
            </w:r>
          </w:p>
          <w:p w:rsidR="008E2FDE" w:rsidRPr="00EE77DA" w:rsidRDefault="008E2FDE" w:rsidP="007A72CB">
            <w:pPr>
              <w:pStyle w:val="ConsPlusNormal"/>
              <w:jc w:val="center"/>
            </w:pPr>
            <w:r w:rsidRPr="00EE77DA">
              <w:t xml:space="preserve">от 22.11.2017 </w:t>
            </w:r>
            <w:hyperlink r:id="rId183" w:history="1">
              <w:r w:rsidR="00C56C9E">
                <w:t>№</w:t>
              </w:r>
              <w:r w:rsidRPr="00EE77DA">
                <w:t xml:space="preserve"> 2589-р</w:t>
              </w:r>
            </w:hyperlink>
            <w:r w:rsidRPr="00EE77DA">
              <w:t xml:space="preserve">, от 09.12.2017 </w:t>
            </w:r>
            <w:hyperlink r:id="rId184" w:history="1">
              <w:r w:rsidR="00C56C9E">
                <w:t>№</w:t>
              </w:r>
              <w:r w:rsidRPr="00EE77DA">
                <w:t xml:space="preserve"> 2750-р</w:t>
              </w:r>
            </w:hyperlink>
            <w:r w:rsidRPr="00EE77DA">
              <w:t xml:space="preserve">, от 29.12.2017 </w:t>
            </w:r>
            <w:hyperlink r:id="rId185" w:history="1">
              <w:r w:rsidR="00C56C9E">
                <w:t>№</w:t>
              </w:r>
              <w:r w:rsidRPr="00EE77DA">
                <w:t xml:space="preserve"> 2998-р</w:t>
              </w:r>
            </w:hyperlink>
            <w:r w:rsidRPr="00EE77DA">
              <w:t>,</w:t>
            </w:r>
          </w:p>
          <w:p w:rsidR="008E2FDE" w:rsidRPr="00EE77DA" w:rsidRDefault="00FD1003" w:rsidP="007A72CB">
            <w:pPr>
              <w:pStyle w:val="ConsPlusNormal"/>
              <w:jc w:val="center"/>
            </w:pPr>
            <w:hyperlink r:id="rId186" w:history="1">
              <w:r w:rsidR="008E2FDE" w:rsidRPr="00EE77DA">
                <w:t>Постановления</w:t>
              </w:r>
            </w:hyperlink>
            <w:r w:rsidR="008E2FDE" w:rsidRPr="00EE77DA">
              <w:t xml:space="preserve"> Правительства РФ от 19.04.2018 </w:t>
            </w:r>
            <w:r w:rsidR="00C56C9E">
              <w:t>№</w:t>
            </w:r>
            <w:r w:rsidR="008E2FDE" w:rsidRPr="00EE77DA">
              <w:t xml:space="preserve"> 472,</w:t>
            </w:r>
          </w:p>
          <w:p w:rsidR="008E2FDE" w:rsidRPr="00EE77DA" w:rsidRDefault="008E2FDE" w:rsidP="007A72CB">
            <w:pPr>
              <w:pStyle w:val="ConsPlusNormal"/>
              <w:jc w:val="center"/>
            </w:pPr>
            <w:r w:rsidRPr="00EE77DA">
              <w:t xml:space="preserve">распоряжений Правительства РФ от 24.05.2018 </w:t>
            </w:r>
            <w:hyperlink r:id="rId187" w:history="1">
              <w:r w:rsidR="00C56C9E">
                <w:t>№</w:t>
              </w:r>
              <w:r w:rsidRPr="00EE77DA">
                <w:t xml:space="preserve"> 972-р</w:t>
              </w:r>
            </w:hyperlink>
            <w:r w:rsidRPr="00EE77DA">
              <w:t>,</w:t>
            </w:r>
          </w:p>
          <w:p w:rsidR="008E2FDE" w:rsidRPr="00EE77DA" w:rsidRDefault="008E2FDE" w:rsidP="007A72CB">
            <w:pPr>
              <w:pStyle w:val="ConsPlusNormal"/>
              <w:jc w:val="center"/>
            </w:pPr>
            <w:r w:rsidRPr="00EE77DA">
              <w:t xml:space="preserve">от 26.05.2018 </w:t>
            </w:r>
            <w:hyperlink r:id="rId188" w:history="1">
              <w:r w:rsidR="00C56C9E">
                <w:t>№</w:t>
              </w:r>
              <w:r w:rsidRPr="00EE77DA">
                <w:t xml:space="preserve"> 1007-р</w:t>
              </w:r>
            </w:hyperlink>
            <w:r w:rsidRPr="00EE77DA">
              <w:t xml:space="preserve">, от 30.06.2018 </w:t>
            </w:r>
            <w:hyperlink r:id="rId189" w:history="1">
              <w:r w:rsidR="00C56C9E">
                <w:t>№</w:t>
              </w:r>
              <w:r w:rsidRPr="00EE77DA">
                <w:t xml:space="preserve"> 1323-р</w:t>
              </w:r>
            </w:hyperlink>
            <w:r w:rsidRPr="00EE77DA">
              <w:t>,</w:t>
            </w:r>
          </w:p>
          <w:p w:rsidR="008E2FDE" w:rsidRPr="00EE77DA" w:rsidRDefault="00FD1003" w:rsidP="007A72CB">
            <w:pPr>
              <w:pStyle w:val="ConsPlusNormal"/>
              <w:jc w:val="center"/>
            </w:pPr>
            <w:hyperlink r:id="rId190" w:history="1">
              <w:r w:rsidR="008E2FDE" w:rsidRPr="00EE77DA">
                <w:t>Постановления</w:t>
              </w:r>
            </w:hyperlink>
            <w:r w:rsidR="008E2FDE" w:rsidRPr="00EE77DA">
              <w:t xml:space="preserve"> Правительства РФ от 22.11.2018 </w:t>
            </w:r>
            <w:r w:rsidR="00C56C9E">
              <w:t>№</w:t>
            </w:r>
            <w:r w:rsidR="008E2FDE" w:rsidRPr="00EE77DA">
              <w:t xml:space="preserve"> 1401,</w:t>
            </w:r>
          </w:p>
          <w:p w:rsidR="008E2FDE" w:rsidRPr="00EE77DA" w:rsidRDefault="008E2FDE" w:rsidP="007A72CB">
            <w:pPr>
              <w:pStyle w:val="ConsPlusNormal"/>
              <w:jc w:val="center"/>
            </w:pPr>
            <w:r w:rsidRPr="00EE77DA">
              <w:t xml:space="preserve">распоряжений Правительства РФ от 29.11.2018 </w:t>
            </w:r>
            <w:hyperlink r:id="rId191" w:history="1">
              <w:r w:rsidR="00C56C9E">
                <w:t>№</w:t>
              </w:r>
              <w:r w:rsidRPr="00EE77DA">
                <w:t xml:space="preserve"> 2630-р</w:t>
              </w:r>
            </w:hyperlink>
            <w:r w:rsidRPr="00EE77DA">
              <w:t>,</w:t>
            </w:r>
          </w:p>
          <w:p w:rsidR="008E2FDE" w:rsidRPr="00EE77DA" w:rsidRDefault="008E2FDE" w:rsidP="007A72CB">
            <w:pPr>
              <w:pStyle w:val="ConsPlusNormal"/>
              <w:jc w:val="center"/>
            </w:pPr>
            <w:r w:rsidRPr="00EE77DA">
              <w:lastRenderedPageBreak/>
              <w:t xml:space="preserve">от 31.12.2018 </w:t>
            </w:r>
            <w:hyperlink r:id="rId192" w:history="1">
              <w:r w:rsidR="00C56C9E">
                <w:t>№</w:t>
              </w:r>
              <w:r w:rsidRPr="00EE77DA">
                <w:t xml:space="preserve"> 3052-р</w:t>
              </w:r>
            </w:hyperlink>
            <w:r w:rsidRPr="00EE77DA">
              <w:t xml:space="preserve">, от 20.03.2019 </w:t>
            </w:r>
            <w:hyperlink r:id="rId193" w:history="1">
              <w:r w:rsidR="00C56C9E">
                <w:t>№</w:t>
              </w:r>
              <w:r w:rsidRPr="00EE77DA">
                <w:t xml:space="preserve"> 469-р</w:t>
              </w:r>
            </w:hyperlink>
            <w:r w:rsidRPr="00EE77DA">
              <w:t xml:space="preserve">, от 30.03.2019 </w:t>
            </w:r>
            <w:hyperlink r:id="rId194" w:history="1">
              <w:r w:rsidR="00C56C9E">
                <w:t>№</w:t>
              </w:r>
              <w:r w:rsidRPr="00EE77DA">
                <w:t xml:space="preserve"> 603-р</w:t>
              </w:r>
            </w:hyperlink>
            <w:r w:rsidRPr="00EE77DA">
              <w:t>,</w:t>
            </w:r>
          </w:p>
          <w:p w:rsidR="008E2FDE" w:rsidRPr="00EE77DA" w:rsidRDefault="008E2FDE" w:rsidP="007A72CB">
            <w:pPr>
              <w:pStyle w:val="ConsPlusNormal"/>
              <w:jc w:val="center"/>
            </w:pPr>
            <w:r w:rsidRPr="00EE77DA">
              <w:t xml:space="preserve">от 10.04.2019 </w:t>
            </w:r>
            <w:hyperlink r:id="rId195" w:history="1">
              <w:r w:rsidR="00C56C9E">
                <w:t>№</w:t>
              </w:r>
              <w:r w:rsidRPr="00EE77DA">
                <w:t xml:space="preserve"> 680-р</w:t>
              </w:r>
            </w:hyperlink>
            <w:r w:rsidRPr="00EE77DA">
              <w:t xml:space="preserve">, от 04.06.2019 </w:t>
            </w:r>
            <w:hyperlink r:id="rId196" w:history="1">
              <w:r w:rsidR="00C56C9E">
                <w:t>№</w:t>
              </w:r>
              <w:r w:rsidRPr="00EE77DA">
                <w:t xml:space="preserve"> 1199-р</w:t>
              </w:r>
            </w:hyperlink>
            <w:r w:rsidRPr="00EE77DA">
              <w:t xml:space="preserve">, от 27.08.2019 </w:t>
            </w:r>
            <w:hyperlink r:id="rId197" w:history="1">
              <w:r w:rsidR="00C56C9E">
                <w:t>№</w:t>
              </w:r>
              <w:r w:rsidRPr="00EE77DA">
                <w:t xml:space="preserve"> 1873-р</w:t>
              </w:r>
            </w:hyperlink>
            <w:r w:rsidRPr="00EE77DA">
              <w:t>,</w:t>
            </w:r>
          </w:p>
          <w:p w:rsidR="008E2FDE" w:rsidRPr="00EE77DA" w:rsidRDefault="008E2FDE" w:rsidP="007A72CB">
            <w:pPr>
              <w:pStyle w:val="ConsPlusNormal"/>
              <w:jc w:val="center"/>
            </w:pPr>
            <w:r w:rsidRPr="00EE77DA">
              <w:t xml:space="preserve">от 05.09.2019 </w:t>
            </w:r>
            <w:hyperlink r:id="rId198" w:history="1">
              <w:r w:rsidR="00C56C9E">
                <w:t>№</w:t>
              </w:r>
              <w:r w:rsidRPr="00EE77DA">
                <w:t xml:space="preserve"> 1988-р</w:t>
              </w:r>
            </w:hyperlink>
            <w:r w:rsidRPr="00EE77DA">
              <w:t xml:space="preserve">, от 20.09.2019 </w:t>
            </w:r>
            <w:hyperlink r:id="rId199" w:history="1">
              <w:r w:rsidR="00C56C9E">
                <w:t>№</w:t>
              </w:r>
              <w:r w:rsidRPr="00EE77DA">
                <w:t xml:space="preserve"> 2139-р</w:t>
              </w:r>
            </w:hyperlink>
            <w:r w:rsidRPr="00EE77DA">
              <w:t xml:space="preserve">, от 07.10.2019 </w:t>
            </w:r>
            <w:hyperlink r:id="rId200" w:history="1">
              <w:r w:rsidR="00C56C9E">
                <w:t>№</w:t>
              </w:r>
              <w:r w:rsidRPr="00EE77DA">
                <w:t xml:space="preserve"> 2325-р</w:t>
              </w:r>
            </w:hyperlink>
            <w:r w:rsidRPr="00EE77DA">
              <w:t>,</w:t>
            </w:r>
          </w:p>
          <w:p w:rsidR="008E2FDE" w:rsidRPr="00EE77DA" w:rsidRDefault="008E2FDE" w:rsidP="007A72CB">
            <w:pPr>
              <w:pStyle w:val="ConsPlusNormal"/>
              <w:jc w:val="center"/>
            </w:pPr>
            <w:r w:rsidRPr="00EE77DA">
              <w:t xml:space="preserve">от 23.10.2019 </w:t>
            </w:r>
            <w:hyperlink r:id="rId201" w:history="1">
              <w:r w:rsidR="00C56C9E">
                <w:t>№</w:t>
              </w:r>
              <w:r w:rsidRPr="00EE77DA">
                <w:t xml:space="preserve"> 2498-р</w:t>
              </w:r>
            </w:hyperlink>
            <w:r w:rsidRPr="00EE77DA">
              <w:t xml:space="preserve">, от 30.11.2019 </w:t>
            </w:r>
            <w:hyperlink r:id="rId202" w:history="1">
              <w:r w:rsidR="00C56C9E">
                <w:t>№</w:t>
              </w:r>
              <w:r w:rsidRPr="00EE77DA">
                <w:t xml:space="preserve"> 2863-р</w:t>
              </w:r>
            </w:hyperlink>
            <w:r w:rsidRPr="00EE77DA">
              <w:t xml:space="preserve">, от 20.12.2019 </w:t>
            </w:r>
            <w:hyperlink r:id="rId203" w:history="1">
              <w:r w:rsidR="00C56C9E">
                <w:t>№</w:t>
              </w:r>
              <w:r w:rsidRPr="00EE77DA">
                <w:t xml:space="preserve"> 3105-р</w:t>
              </w:r>
            </w:hyperlink>
            <w:r w:rsidRPr="00EE77DA">
              <w:t>,</w:t>
            </w:r>
          </w:p>
          <w:p w:rsidR="008E2FDE" w:rsidRPr="00EE77DA" w:rsidRDefault="008E2FDE" w:rsidP="007A72CB">
            <w:pPr>
              <w:pStyle w:val="ConsPlusNormal"/>
              <w:jc w:val="center"/>
            </w:pPr>
            <w:r w:rsidRPr="00EE77DA">
              <w:t xml:space="preserve">от 04.02.2020 </w:t>
            </w:r>
            <w:hyperlink r:id="rId204" w:history="1">
              <w:r w:rsidR="00C56C9E">
                <w:t>№</w:t>
              </w:r>
              <w:r w:rsidRPr="00EE77DA">
                <w:t xml:space="preserve"> 200-р</w:t>
              </w:r>
            </w:hyperlink>
            <w:r w:rsidRPr="00EE77DA">
              <w:t xml:space="preserve">, от 17.02.2020 </w:t>
            </w:r>
            <w:hyperlink r:id="rId205" w:history="1">
              <w:r w:rsidR="00C56C9E">
                <w:t>№</w:t>
              </w:r>
              <w:r w:rsidRPr="00EE77DA">
                <w:t xml:space="preserve"> 322-р</w:t>
              </w:r>
            </w:hyperlink>
            <w:r w:rsidRPr="00EE77DA">
              <w:t xml:space="preserve">, от 02.03.2020 </w:t>
            </w:r>
            <w:hyperlink r:id="rId206" w:history="1">
              <w:r w:rsidR="00C56C9E">
                <w:t>№</w:t>
              </w:r>
              <w:r w:rsidRPr="00EE77DA">
                <w:t xml:space="preserve"> 499-р</w:t>
              </w:r>
            </w:hyperlink>
            <w:r w:rsidRPr="00EE77DA">
              <w:t>,</w:t>
            </w:r>
          </w:p>
          <w:p w:rsidR="008E2FDE" w:rsidRPr="00EE77DA" w:rsidRDefault="008E2FDE" w:rsidP="007A72CB">
            <w:pPr>
              <w:pStyle w:val="ConsPlusNormal"/>
              <w:jc w:val="center"/>
            </w:pPr>
            <w:r w:rsidRPr="00EE77DA">
              <w:t xml:space="preserve">от 28.03.2020 </w:t>
            </w:r>
            <w:hyperlink r:id="rId207" w:history="1">
              <w:r w:rsidR="00C56C9E">
                <w:t>№</w:t>
              </w:r>
              <w:r w:rsidRPr="00EE77DA">
                <w:t xml:space="preserve"> 774-р</w:t>
              </w:r>
            </w:hyperlink>
            <w:r w:rsidRPr="00EE77DA">
              <w:t xml:space="preserve">, от 09.04.2020 </w:t>
            </w:r>
            <w:hyperlink r:id="rId208" w:history="1">
              <w:r w:rsidR="00C56C9E">
                <w:t>№</w:t>
              </w:r>
              <w:r w:rsidRPr="00EE77DA">
                <w:t xml:space="preserve"> 941-р</w:t>
              </w:r>
            </w:hyperlink>
            <w:r w:rsidRPr="00EE77DA">
              <w:t xml:space="preserve">, от 21.04.2020 </w:t>
            </w:r>
            <w:hyperlink r:id="rId209" w:history="1">
              <w:r w:rsidR="00C56C9E">
                <w:t>№</w:t>
              </w:r>
              <w:r w:rsidRPr="00EE77DA">
                <w:t xml:space="preserve"> 1090-р</w:t>
              </w:r>
            </w:hyperlink>
            <w:r w:rsidRPr="00EE77DA">
              <w:t>,</w:t>
            </w:r>
          </w:p>
          <w:p w:rsidR="008E2FDE" w:rsidRPr="00EE77DA" w:rsidRDefault="008E2FDE" w:rsidP="007A72CB">
            <w:pPr>
              <w:pStyle w:val="ConsPlusNormal"/>
              <w:jc w:val="center"/>
            </w:pPr>
            <w:r w:rsidRPr="00EE77DA">
              <w:t xml:space="preserve">от 07.05.2020 </w:t>
            </w:r>
            <w:hyperlink r:id="rId210" w:history="1">
              <w:r w:rsidR="00C56C9E">
                <w:t>№</w:t>
              </w:r>
              <w:r w:rsidRPr="00EE77DA">
                <w:t xml:space="preserve"> 1223-р</w:t>
              </w:r>
            </w:hyperlink>
            <w:r w:rsidRPr="00EE77DA">
              <w:t xml:space="preserve">, от 11.05.2020 </w:t>
            </w:r>
            <w:hyperlink r:id="rId211" w:history="1">
              <w:r w:rsidR="00C56C9E">
                <w:t>№</w:t>
              </w:r>
              <w:r w:rsidRPr="00EE77DA">
                <w:t xml:space="preserve"> 1246-р</w:t>
              </w:r>
            </w:hyperlink>
            <w:r w:rsidRPr="00EE77DA">
              <w:t xml:space="preserve">, от 13.05.2020 </w:t>
            </w:r>
            <w:hyperlink r:id="rId212" w:history="1">
              <w:r w:rsidR="00C56C9E">
                <w:t>№</w:t>
              </w:r>
              <w:r w:rsidRPr="00EE77DA">
                <w:t xml:space="preserve"> 1262-р</w:t>
              </w:r>
            </w:hyperlink>
            <w:r w:rsidRPr="00EE77DA">
              <w:t>,</w:t>
            </w:r>
          </w:p>
          <w:p w:rsidR="008E2FDE" w:rsidRPr="00EE77DA" w:rsidRDefault="008E2FDE" w:rsidP="007A72CB">
            <w:pPr>
              <w:pStyle w:val="ConsPlusNormal"/>
              <w:jc w:val="center"/>
            </w:pPr>
            <w:r w:rsidRPr="00EE77DA">
              <w:t xml:space="preserve">от 18.06.2020 </w:t>
            </w:r>
            <w:hyperlink r:id="rId213" w:history="1">
              <w:r w:rsidR="00C56C9E">
                <w:t>№</w:t>
              </w:r>
              <w:r w:rsidRPr="00EE77DA">
                <w:t xml:space="preserve"> 1623-р</w:t>
              </w:r>
            </w:hyperlink>
            <w:r w:rsidRPr="00EE77DA">
              <w:t xml:space="preserve">, от 12.08.2020 </w:t>
            </w:r>
            <w:hyperlink r:id="rId214" w:history="1">
              <w:r w:rsidR="00C56C9E">
                <w:t>№</w:t>
              </w:r>
              <w:r w:rsidRPr="00EE77DA">
                <w:t xml:space="preserve"> 2071-р</w:t>
              </w:r>
            </w:hyperlink>
            <w:r w:rsidRPr="00EE77DA">
              <w:t xml:space="preserve">, от 28.09.2020 </w:t>
            </w:r>
            <w:hyperlink r:id="rId215" w:history="1">
              <w:r w:rsidR="00C56C9E">
                <w:t>№</w:t>
              </w:r>
              <w:r w:rsidRPr="00EE77DA">
                <w:t xml:space="preserve"> 2482-р</w:t>
              </w:r>
            </w:hyperlink>
            <w:r w:rsidRPr="00EE77DA">
              <w:t>,</w:t>
            </w:r>
          </w:p>
          <w:p w:rsidR="008E2FDE" w:rsidRPr="00EE77DA" w:rsidRDefault="008E2FDE" w:rsidP="007A72CB">
            <w:pPr>
              <w:pStyle w:val="ConsPlusNormal"/>
              <w:jc w:val="center"/>
            </w:pPr>
            <w:r w:rsidRPr="00EE77DA">
              <w:t xml:space="preserve">от 30.09.2020 </w:t>
            </w:r>
            <w:hyperlink r:id="rId216" w:history="1">
              <w:r w:rsidR="00C56C9E">
                <w:t>№</w:t>
              </w:r>
              <w:r w:rsidRPr="00EE77DA">
                <w:t xml:space="preserve"> 2512-р</w:t>
              </w:r>
            </w:hyperlink>
            <w:r w:rsidRPr="00EE77DA">
              <w:t xml:space="preserve">, от 05.11.2020 </w:t>
            </w:r>
            <w:hyperlink r:id="rId217" w:history="1">
              <w:r w:rsidR="00C56C9E">
                <w:t>№</w:t>
              </w:r>
              <w:r w:rsidRPr="00EE77DA">
                <w:t xml:space="preserve"> 2876-р</w:t>
              </w:r>
            </w:hyperlink>
            <w:r w:rsidRPr="00EE77DA">
              <w:t>,</w:t>
            </w:r>
          </w:p>
          <w:p w:rsidR="008E2FDE" w:rsidRPr="00EE77DA" w:rsidRDefault="00FD1003" w:rsidP="007A72CB">
            <w:pPr>
              <w:pStyle w:val="ConsPlusNormal"/>
              <w:jc w:val="center"/>
            </w:pPr>
            <w:hyperlink r:id="rId218" w:history="1">
              <w:r w:rsidR="008E2FDE" w:rsidRPr="00EE77DA">
                <w:t>Постановления</w:t>
              </w:r>
            </w:hyperlink>
            <w:r w:rsidR="008E2FDE" w:rsidRPr="00EE77DA">
              <w:t xml:space="preserve"> Правительства РФ от 23.11.2020 </w:t>
            </w:r>
            <w:r w:rsidR="00C56C9E">
              <w:t>№</w:t>
            </w:r>
            <w:r w:rsidR="008E2FDE" w:rsidRPr="00EE77DA">
              <w:t xml:space="preserve"> 1903,</w:t>
            </w:r>
          </w:p>
          <w:p w:rsidR="008E2FDE" w:rsidRPr="00EE77DA" w:rsidRDefault="008E2FDE" w:rsidP="007A72CB">
            <w:pPr>
              <w:pStyle w:val="ConsPlusNormal"/>
              <w:jc w:val="center"/>
            </w:pPr>
            <w:r w:rsidRPr="00EE77DA">
              <w:t xml:space="preserve">распоряжений Правительства РФ от 14.12.2020 </w:t>
            </w:r>
            <w:hyperlink r:id="rId219" w:history="1">
              <w:r w:rsidR="00C56C9E">
                <w:t>№</w:t>
              </w:r>
              <w:r w:rsidRPr="00EE77DA">
                <w:t xml:space="preserve"> 3310-р</w:t>
              </w:r>
            </w:hyperlink>
            <w:r w:rsidRPr="00EE77DA">
              <w:t>,</w:t>
            </w:r>
          </w:p>
          <w:p w:rsidR="008E2FDE" w:rsidRPr="00EE77DA" w:rsidRDefault="008E2FDE" w:rsidP="007A72CB">
            <w:pPr>
              <w:pStyle w:val="ConsPlusNormal"/>
              <w:jc w:val="center"/>
            </w:pPr>
            <w:r w:rsidRPr="00EE77DA">
              <w:t xml:space="preserve">от 16.12.2020 </w:t>
            </w:r>
            <w:hyperlink r:id="rId220" w:history="1">
              <w:r w:rsidR="00C56C9E">
                <w:t>№</w:t>
              </w:r>
              <w:r w:rsidRPr="00EE77DA">
                <w:t xml:space="preserve"> 3372-р</w:t>
              </w:r>
            </w:hyperlink>
            <w:r w:rsidRPr="00EE77DA">
              <w:t xml:space="preserve">, от 18.01.2021 </w:t>
            </w:r>
            <w:hyperlink r:id="rId221" w:history="1">
              <w:r w:rsidR="00C56C9E">
                <w:t>№</w:t>
              </w:r>
              <w:r w:rsidRPr="00EE77DA">
                <w:t xml:space="preserve"> 40-р</w:t>
              </w:r>
            </w:hyperlink>
            <w:r w:rsidRPr="00EE77DA">
              <w:t xml:space="preserve">, от 22.01.2021 </w:t>
            </w:r>
            <w:hyperlink r:id="rId222" w:history="1">
              <w:r w:rsidR="00C56C9E">
                <w:t>№</w:t>
              </w:r>
              <w:r w:rsidRPr="00EE77DA">
                <w:t xml:space="preserve"> 104-р</w:t>
              </w:r>
            </w:hyperlink>
            <w:r w:rsidR="008A5652" w:rsidRPr="00EE77DA">
              <w:t>,</w:t>
            </w:r>
          </w:p>
          <w:p w:rsidR="0063304B" w:rsidRPr="00EE77DA" w:rsidRDefault="0063304B" w:rsidP="007A72CB">
            <w:pPr>
              <w:pStyle w:val="ConsPlusNormal"/>
              <w:jc w:val="center"/>
            </w:pPr>
            <w:r w:rsidRPr="00EE77DA">
              <w:t xml:space="preserve">от 29.04.2021 № 1140-р, </w:t>
            </w:r>
            <w:r w:rsidR="008A5652" w:rsidRPr="00EE77DA">
              <w:t>от 29.04.2021 № 1141-р</w:t>
            </w:r>
            <w:r w:rsidRPr="00EE77DA">
              <w:t>,</w:t>
            </w:r>
          </w:p>
          <w:p w:rsidR="00B6377E" w:rsidRPr="00EE77DA" w:rsidRDefault="007F53EE" w:rsidP="007A72CB">
            <w:pPr>
              <w:pStyle w:val="ConsPlusNormal"/>
              <w:jc w:val="center"/>
            </w:pPr>
            <w:r w:rsidRPr="00EE77DA">
              <w:t>от 30.04.2021 № 1153-р</w:t>
            </w:r>
            <w:r w:rsidR="0063304B" w:rsidRPr="00EE77DA">
              <w:t xml:space="preserve">, от </w:t>
            </w:r>
            <w:r w:rsidR="0059075F" w:rsidRPr="00EE77DA">
              <w:t>04.05.2021 № 1174-р</w:t>
            </w:r>
            <w:r w:rsidR="00B6377E" w:rsidRPr="00EE77DA">
              <w:t>, от 02.06.2021 № 1487-р,</w:t>
            </w:r>
          </w:p>
          <w:p w:rsidR="008A5652" w:rsidRDefault="00B6377E" w:rsidP="007A72CB">
            <w:pPr>
              <w:pStyle w:val="ConsPlusNormal"/>
              <w:jc w:val="center"/>
            </w:pPr>
            <w:r w:rsidRPr="00EE77DA">
              <w:t>от 09.06.2021 № 1539-р, от 30.06.2021 № 1785-р, от 09.08.2021 № 2195-р</w:t>
            </w:r>
            <w:r w:rsidR="002B6922">
              <w:t>,</w:t>
            </w:r>
          </w:p>
          <w:p w:rsidR="002B6922" w:rsidRDefault="002B6922" w:rsidP="007A72CB">
            <w:pPr>
              <w:pStyle w:val="ConsPlusNormal"/>
              <w:jc w:val="center"/>
            </w:pPr>
            <w:r>
              <w:t>от 24.08.2021 № 2342-р, от 04.10.2021 № 2788-р</w:t>
            </w:r>
            <w:r w:rsidR="00A11F49">
              <w:t xml:space="preserve"> от 15.10.2021 № 2909-р</w:t>
            </w:r>
            <w:r w:rsidR="005164AA">
              <w:t>,</w:t>
            </w:r>
          </w:p>
          <w:p w:rsidR="005164AA" w:rsidRDefault="005164AA" w:rsidP="007A72CB">
            <w:pPr>
              <w:pStyle w:val="ConsPlusNormal"/>
              <w:jc w:val="center"/>
            </w:pPr>
            <w:r>
              <w:t>Постановления Правительства РФ от 26.11.2021 № 2049</w:t>
            </w:r>
            <w:r w:rsidR="002074F4">
              <w:t>,</w:t>
            </w:r>
          </w:p>
          <w:p w:rsidR="002074F4" w:rsidRPr="00EE77DA" w:rsidRDefault="00FD268B" w:rsidP="007A72CB">
            <w:pPr>
              <w:pStyle w:val="ConsPlusNormal"/>
              <w:ind w:right="-172"/>
              <w:jc w:val="center"/>
            </w:pPr>
            <w:r>
              <w:t>распоряжений</w:t>
            </w:r>
            <w:r w:rsidR="002074F4">
              <w:t xml:space="preserve"> Правительства РФ от 17.01.2022 № 15-р</w:t>
            </w:r>
            <w:r>
              <w:t>, от 28.01.2022 № 118-р</w:t>
            </w:r>
            <w:r w:rsidR="00387171">
              <w:t xml:space="preserve">, от 20.05.2022 </w:t>
            </w:r>
            <w:r w:rsidR="00AF1584">
              <w:br/>
            </w:r>
            <w:r w:rsidR="00387171">
              <w:t>№ 1266-р</w:t>
            </w:r>
            <w:r w:rsidR="0097182A">
              <w:t>, от 22.06.2022 № 1663-р</w:t>
            </w:r>
            <w:r w:rsidR="00055EBA">
              <w:t>, от 12.09.2022 № 2594-р</w:t>
            </w:r>
            <w:r w:rsidR="00041FAB">
              <w:t>, от 26.12.2022 № 4229-р</w:t>
            </w:r>
            <w:r w:rsidR="00AF1584">
              <w:t xml:space="preserve">, </w:t>
            </w:r>
            <w:r w:rsidR="00AF1584">
              <w:br/>
              <w:t>от 30.01.2023 № 180-р</w:t>
            </w:r>
            <w:r w:rsidR="00FA0C77">
              <w:t>, от 14.04.2023 № 934-р</w:t>
            </w:r>
            <w:r w:rsidR="00CE5524">
              <w:t xml:space="preserve">, </w:t>
            </w:r>
            <w:r w:rsidR="00CE5524" w:rsidRPr="00AC4AAE">
              <w:t>от 10.06.2023 № 1540-р, от 26.04.2023 № 1074-р</w:t>
            </w:r>
            <w:r w:rsidR="00DA5DD5">
              <w:t>, от 16.12.2023 № 3702-р</w:t>
            </w:r>
            <w:r w:rsidR="007D4A31">
              <w:t>, от 28.03.2024 № 730-р</w:t>
            </w:r>
            <w:r w:rsidR="000921D0">
              <w:t>, от 13.07.2024 № 1862-р</w:t>
            </w:r>
            <w:r w:rsidR="003743A3">
              <w:t>, от 17.08.2024 № 2237-р</w:t>
            </w:r>
            <w:r w:rsidR="00A52B6A">
              <w:t>, Постановления Правительства РФ от 22.08.2024 № 1123</w:t>
            </w:r>
            <w:r w:rsidR="0065265C">
              <w:t xml:space="preserve">, распоряжения Правительства РФ </w:t>
            </w:r>
            <w:r w:rsidR="0065265C">
              <w:br/>
              <w:t>от 19.12.2024 № 3873-р</w:t>
            </w:r>
            <w:r w:rsidR="00A05365">
              <w:t>)</w:t>
            </w:r>
          </w:p>
        </w:tc>
      </w:tr>
    </w:tbl>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jc w:val="both"/>
      </w:pPr>
    </w:p>
    <w:p w:rsidR="00A52B6A" w:rsidRDefault="00A52B6A" w:rsidP="007A72CB">
      <w:pPr>
        <w:pStyle w:val="ConsPlusTitle"/>
        <w:jc w:val="center"/>
        <w:outlineLvl w:val="1"/>
      </w:pPr>
    </w:p>
    <w:p w:rsidR="00A52B6A" w:rsidRDefault="00A52B6A" w:rsidP="007A72CB">
      <w:pPr>
        <w:pStyle w:val="ConsPlusTitle"/>
        <w:jc w:val="center"/>
        <w:outlineLvl w:val="1"/>
      </w:pPr>
    </w:p>
    <w:p w:rsidR="00A52B6A" w:rsidRDefault="00A52B6A" w:rsidP="007A72CB">
      <w:pPr>
        <w:pStyle w:val="ConsPlusTitle"/>
        <w:jc w:val="center"/>
        <w:outlineLvl w:val="1"/>
      </w:pPr>
    </w:p>
    <w:p w:rsidR="00A52B6A" w:rsidRDefault="00A52B6A" w:rsidP="007A72CB">
      <w:pPr>
        <w:pStyle w:val="ConsPlusTitle"/>
        <w:jc w:val="center"/>
        <w:outlineLvl w:val="1"/>
      </w:pPr>
    </w:p>
    <w:p w:rsidR="008E2FDE" w:rsidRPr="00EE77DA" w:rsidRDefault="008E2FDE" w:rsidP="007A72CB">
      <w:pPr>
        <w:pStyle w:val="ConsPlusTitle"/>
        <w:jc w:val="center"/>
        <w:outlineLvl w:val="1"/>
      </w:pPr>
      <w:r w:rsidRPr="00EE77DA">
        <w:t>I. Работы по формированию официальной</w:t>
      </w:r>
    </w:p>
    <w:p w:rsidR="008E2FDE" w:rsidRPr="00EE77DA" w:rsidRDefault="008E2FDE" w:rsidP="007A72CB">
      <w:pPr>
        <w:pStyle w:val="ConsPlusTitle"/>
        <w:jc w:val="center"/>
      </w:pPr>
      <w:r w:rsidRPr="00EE77DA">
        <w:t>статистической информации, выполняемые субъектами</w:t>
      </w:r>
    </w:p>
    <w:p w:rsidR="008E2FDE" w:rsidRPr="00EE77DA" w:rsidRDefault="008E2FDE" w:rsidP="007A72CB">
      <w:pPr>
        <w:pStyle w:val="ConsPlusTitle"/>
        <w:jc w:val="center"/>
      </w:pPr>
      <w:r w:rsidRPr="00EE77DA">
        <w:t>официального статистического учета</w:t>
      </w:r>
    </w:p>
    <w:p w:rsidR="008E2FDE" w:rsidRPr="00EE77DA" w:rsidRDefault="008E2FDE" w:rsidP="007A72CB">
      <w:pPr>
        <w:pStyle w:val="ConsPlusTitle"/>
      </w:pPr>
    </w:p>
    <w:tbl>
      <w:tblPr>
        <w:tblW w:w="10314" w:type="dxa"/>
        <w:jc w:val="center"/>
        <w:tblInd w:w="214"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
        <w:gridCol w:w="284"/>
        <w:gridCol w:w="2213"/>
        <w:gridCol w:w="57"/>
        <w:gridCol w:w="12"/>
        <w:gridCol w:w="2821"/>
        <w:gridCol w:w="1857"/>
        <w:gridCol w:w="72"/>
        <w:gridCol w:w="2092"/>
      </w:tblGrid>
      <w:tr w:rsidR="00EE77DA" w:rsidRPr="00EE77DA" w:rsidTr="00D363FE">
        <w:trPr>
          <w:jc w:val="center"/>
        </w:trPr>
        <w:tc>
          <w:tcPr>
            <w:tcW w:w="3460" w:type="dxa"/>
            <w:gridSpan w:val="4"/>
            <w:tcBorders>
              <w:top w:val="nil"/>
              <w:left w:val="nil"/>
              <w:bottom w:val="nil"/>
              <w:right w:val="nil"/>
            </w:tcBorders>
          </w:tcPr>
          <w:p w:rsidR="008E2FDE" w:rsidRPr="00EE77DA" w:rsidRDefault="008E2FDE" w:rsidP="007A72CB">
            <w:pPr>
              <w:pStyle w:val="ConsPlusNormal"/>
              <w:jc w:val="center"/>
            </w:pPr>
            <w:r w:rsidRPr="00EE77DA">
              <w:t>Наименование официальной статистической информации</w:t>
            </w:r>
          </w:p>
        </w:tc>
        <w:tc>
          <w:tcPr>
            <w:tcW w:w="2833" w:type="dxa"/>
            <w:gridSpan w:val="2"/>
            <w:tcBorders>
              <w:top w:val="nil"/>
              <w:left w:val="nil"/>
              <w:bottom w:val="nil"/>
              <w:right w:val="nil"/>
            </w:tcBorders>
          </w:tcPr>
          <w:p w:rsidR="008E2FDE" w:rsidRPr="00EE77DA" w:rsidRDefault="008E2FDE" w:rsidP="007A72CB">
            <w:pPr>
              <w:pStyle w:val="ConsPlusNormal"/>
              <w:jc w:val="center"/>
            </w:pPr>
            <w:r w:rsidRPr="00EE77DA">
              <w:t>Уровень агрегирования официальной статистической информации, группировка информации согласно классификационным признакам</w:t>
            </w:r>
          </w:p>
        </w:tc>
        <w:tc>
          <w:tcPr>
            <w:tcW w:w="1857" w:type="dxa"/>
            <w:tcBorders>
              <w:top w:val="nil"/>
              <w:left w:val="nil"/>
              <w:bottom w:val="nil"/>
              <w:right w:val="nil"/>
            </w:tcBorders>
          </w:tcPr>
          <w:p w:rsidR="008E2FDE" w:rsidRPr="00EE77DA" w:rsidRDefault="008E2FDE" w:rsidP="007A72CB">
            <w:pPr>
              <w:pStyle w:val="ConsPlusNormal"/>
              <w:jc w:val="center"/>
            </w:pPr>
            <w:r w:rsidRPr="00EE77DA">
              <w:t>Периодичность выполнения работ</w:t>
            </w:r>
          </w:p>
        </w:tc>
        <w:tc>
          <w:tcPr>
            <w:tcW w:w="2164" w:type="dxa"/>
            <w:gridSpan w:val="2"/>
            <w:tcBorders>
              <w:top w:val="nil"/>
              <w:left w:val="nil"/>
              <w:bottom w:val="nil"/>
              <w:right w:val="nil"/>
            </w:tcBorders>
          </w:tcPr>
          <w:p w:rsidR="008E2FDE" w:rsidRPr="00EE77DA" w:rsidRDefault="008E2FDE" w:rsidP="007A72CB">
            <w:pPr>
              <w:pStyle w:val="ConsPlusNormal"/>
              <w:jc w:val="center"/>
            </w:pPr>
            <w:r w:rsidRPr="00EE77DA">
              <w:t>Срок предоставления (распространения) официальной статистической информации пользователям</w:t>
            </w:r>
          </w:p>
        </w:tc>
      </w:tr>
      <w:tr w:rsidR="00EE77DA" w:rsidRPr="00EE77DA" w:rsidTr="004208D5">
        <w:trPr>
          <w:jc w:val="center"/>
        </w:trPr>
        <w:tc>
          <w:tcPr>
            <w:tcW w:w="10314" w:type="dxa"/>
            <w:gridSpan w:val="9"/>
            <w:tcBorders>
              <w:top w:val="nil"/>
              <w:left w:val="nil"/>
              <w:bottom w:val="nil"/>
              <w:right w:val="nil"/>
            </w:tcBorders>
          </w:tcPr>
          <w:p w:rsidR="008E2FDE" w:rsidRPr="00EE77DA" w:rsidRDefault="008E2FDE" w:rsidP="007A72CB">
            <w:pPr>
              <w:pStyle w:val="ConsPlusNormal"/>
              <w:spacing w:line="216" w:lineRule="auto"/>
              <w:jc w:val="center"/>
              <w:outlineLvl w:val="2"/>
            </w:pPr>
            <w:r w:rsidRPr="00EE77DA">
              <w:t>1. Росстат</w:t>
            </w:r>
          </w:p>
        </w:tc>
      </w:tr>
      <w:tr w:rsidR="00EE77DA" w:rsidRPr="00EE77DA" w:rsidTr="004208D5">
        <w:trPr>
          <w:jc w:val="center"/>
        </w:trPr>
        <w:tc>
          <w:tcPr>
            <w:tcW w:w="10314" w:type="dxa"/>
            <w:gridSpan w:val="9"/>
            <w:tcBorders>
              <w:top w:val="nil"/>
              <w:left w:val="nil"/>
              <w:bottom w:val="nil"/>
              <w:right w:val="nil"/>
            </w:tcBorders>
          </w:tcPr>
          <w:p w:rsidR="008E2FDE" w:rsidRPr="00EE77DA" w:rsidRDefault="008E2FDE" w:rsidP="007A72CB">
            <w:pPr>
              <w:pStyle w:val="ConsPlusNormal"/>
              <w:spacing w:line="216" w:lineRule="auto"/>
              <w:jc w:val="center"/>
              <w:outlineLvl w:val="3"/>
            </w:pPr>
            <w:r w:rsidRPr="00EE77DA">
              <w:t>1.1. Стратегические направления деятельности Росстата</w:t>
            </w:r>
          </w:p>
        </w:tc>
      </w:tr>
      <w:tr w:rsidR="00EE77DA" w:rsidRPr="00EE77DA" w:rsidTr="00276F6A">
        <w:trPr>
          <w:jc w:val="center"/>
        </w:trPr>
        <w:tc>
          <w:tcPr>
            <w:tcW w:w="906" w:type="dxa"/>
            <w:vMerge w:val="restart"/>
            <w:tcBorders>
              <w:top w:val="nil"/>
              <w:left w:val="nil"/>
              <w:bottom w:val="nil"/>
              <w:right w:val="nil"/>
            </w:tcBorders>
          </w:tcPr>
          <w:p w:rsidR="008E2FDE" w:rsidRPr="00EE77DA" w:rsidRDefault="008E2FDE" w:rsidP="007A72CB">
            <w:pPr>
              <w:pStyle w:val="ConsPlusNormal"/>
              <w:spacing w:line="216" w:lineRule="auto"/>
            </w:pPr>
            <w:r w:rsidRPr="00EE77DA">
              <w:t>1.1.1.</w:t>
            </w:r>
          </w:p>
        </w:tc>
        <w:tc>
          <w:tcPr>
            <w:tcW w:w="2554" w:type="dxa"/>
            <w:gridSpan w:val="3"/>
            <w:tcBorders>
              <w:top w:val="nil"/>
              <w:left w:val="nil"/>
              <w:bottom w:val="nil"/>
              <w:right w:val="nil"/>
            </w:tcBorders>
          </w:tcPr>
          <w:p w:rsidR="008E2FDE" w:rsidRPr="00EE77DA" w:rsidRDefault="008E2FDE" w:rsidP="007A72CB">
            <w:pPr>
              <w:pStyle w:val="ConsPlusNormal"/>
              <w:spacing w:line="216" w:lineRule="auto"/>
            </w:pPr>
            <w:r w:rsidRPr="00EE77DA">
              <w:t>Итоги Всероссийской сельскохозяйственной переписи:</w:t>
            </w:r>
          </w:p>
        </w:tc>
        <w:tc>
          <w:tcPr>
            <w:tcW w:w="2833" w:type="dxa"/>
            <w:gridSpan w:val="2"/>
            <w:vMerge w:val="restart"/>
            <w:tcBorders>
              <w:top w:val="nil"/>
              <w:left w:val="nil"/>
              <w:bottom w:val="nil"/>
              <w:right w:val="nil"/>
            </w:tcBorders>
          </w:tcPr>
          <w:p w:rsidR="008E2FDE" w:rsidRPr="00EE77DA" w:rsidRDefault="008E2FDE" w:rsidP="007A72CB">
            <w:pPr>
              <w:pStyle w:val="ConsPlusNormal"/>
              <w:spacing w:line="216" w:lineRule="auto"/>
            </w:pPr>
            <w:r w:rsidRPr="00EE77DA">
              <w:t>по Российской Федерации, субъектам Российской Федерации, федеральным округам, муниципальным образованиям</w:t>
            </w:r>
          </w:p>
        </w:tc>
        <w:tc>
          <w:tcPr>
            <w:tcW w:w="1857" w:type="dxa"/>
            <w:vMerge w:val="restart"/>
            <w:tcBorders>
              <w:top w:val="nil"/>
              <w:left w:val="nil"/>
              <w:bottom w:val="nil"/>
              <w:right w:val="nil"/>
            </w:tcBorders>
          </w:tcPr>
          <w:p w:rsidR="008E2FDE" w:rsidRPr="00EE77DA" w:rsidRDefault="00F63DB0" w:rsidP="007A72CB">
            <w:pPr>
              <w:pStyle w:val="ConsPlusNormal"/>
              <w:spacing w:line="216" w:lineRule="auto"/>
            </w:pPr>
            <w:r w:rsidRPr="00EE77DA">
              <w:t>не реже 1 раза</w:t>
            </w:r>
            <w:r w:rsidRPr="00EE77DA">
              <w:br/>
            </w:r>
            <w:r w:rsidR="008E2FDE" w:rsidRPr="00EE77DA">
              <w:t>в 10 лет</w:t>
            </w:r>
          </w:p>
        </w:tc>
        <w:tc>
          <w:tcPr>
            <w:tcW w:w="2164" w:type="dxa"/>
            <w:gridSpan w:val="2"/>
            <w:vMerge w:val="restart"/>
            <w:tcBorders>
              <w:top w:val="nil"/>
              <w:left w:val="nil"/>
              <w:bottom w:val="nil"/>
              <w:right w:val="nil"/>
            </w:tcBorders>
          </w:tcPr>
          <w:p w:rsidR="008E2FDE" w:rsidRPr="00EE77DA" w:rsidRDefault="008E2FDE" w:rsidP="007A72CB">
            <w:pPr>
              <w:pStyle w:val="ConsPlusNormal"/>
              <w:spacing w:line="216" w:lineRule="auto"/>
            </w:pPr>
            <w:r w:rsidRPr="00EE77DA">
              <w:t>в сроки, установленные Правительством Российской Федерации</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16" w:lineRule="auto"/>
            </w:pPr>
          </w:p>
        </w:tc>
        <w:tc>
          <w:tcPr>
            <w:tcW w:w="2554" w:type="dxa"/>
            <w:gridSpan w:val="3"/>
            <w:tcBorders>
              <w:top w:val="nil"/>
              <w:left w:val="nil"/>
              <w:bottom w:val="nil"/>
              <w:right w:val="nil"/>
            </w:tcBorders>
          </w:tcPr>
          <w:p w:rsidR="008E2FDE" w:rsidRPr="00EE77DA" w:rsidRDefault="008E2FDE" w:rsidP="007A72CB">
            <w:pPr>
              <w:pStyle w:val="ConsPlusNormal"/>
              <w:spacing w:line="216" w:lineRule="auto"/>
            </w:pPr>
            <w:r w:rsidRPr="00EE77DA">
              <w:t>предварительные итоги Всероссийской сельскохозяйственной переписи</w:t>
            </w:r>
          </w:p>
        </w:tc>
        <w:tc>
          <w:tcPr>
            <w:tcW w:w="2833" w:type="dxa"/>
            <w:gridSpan w:val="2"/>
            <w:vMerge/>
            <w:tcBorders>
              <w:top w:val="nil"/>
              <w:left w:val="nil"/>
              <w:bottom w:val="nil"/>
              <w:right w:val="nil"/>
            </w:tcBorders>
          </w:tcPr>
          <w:p w:rsidR="008E2FDE" w:rsidRPr="00EE77DA" w:rsidRDefault="008E2FDE" w:rsidP="007A72CB">
            <w:pPr>
              <w:spacing w:after="0" w:line="216" w:lineRule="auto"/>
            </w:pPr>
          </w:p>
        </w:tc>
        <w:tc>
          <w:tcPr>
            <w:tcW w:w="1857" w:type="dxa"/>
            <w:vMerge/>
            <w:tcBorders>
              <w:top w:val="nil"/>
              <w:left w:val="nil"/>
              <w:bottom w:val="nil"/>
              <w:right w:val="nil"/>
            </w:tcBorders>
          </w:tcPr>
          <w:p w:rsidR="008E2FDE" w:rsidRPr="00EE77DA" w:rsidRDefault="008E2FDE" w:rsidP="007A72CB">
            <w:pPr>
              <w:spacing w:after="0" w:line="216" w:lineRule="auto"/>
            </w:pPr>
          </w:p>
        </w:tc>
        <w:tc>
          <w:tcPr>
            <w:tcW w:w="2164" w:type="dxa"/>
            <w:gridSpan w:val="2"/>
            <w:vMerge/>
            <w:tcBorders>
              <w:top w:val="nil"/>
              <w:left w:val="nil"/>
              <w:bottom w:val="nil"/>
              <w:right w:val="nil"/>
            </w:tcBorders>
          </w:tcPr>
          <w:p w:rsidR="008E2FDE" w:rsidRPr="00EE77DA" w:rsidRDefault="008E2FDE" w:rsidP="007A72CB">
            <w:pPr>
              <w:spacing w:after="0" w:line="216" w:lineRule="auto"/>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16" w:lineRule="auto"/>
            </w:pPr>
          </w:p>
        </w:tc>
        <w:tc>
          <w:tcPr>
            <w:tcW w:w="2554" w:type="dxa"/>
            <w:gridSpan w:val="3"/>
            <w:tcBorders>
              <w:top w:val="nil"/>
              <w:left w:val="nil"/>
              <w:bottom w:val="nil"/>
              <w:right w:val="nil"/>
            </w:tcBorders>
          </w:tcPr>
          <w:p w:rsidR="008E2FDE" w:rsidRPr="00EE77DA" w:rsidRDefault="008E2FDE" w:rsidP="007A72CB">
            <w:pPr>
              <w:pStyle w:val="ConsPlusNormal"/>
              <w:spacing w:line="216" w:lineRule="auto"/>
            </w:pPr>
            <w:r w:rsidRPr="00EE77DA">
              <w:t>окончательные итоги Всероссийской сельскохозяйственной переписи</w:t>
            </w:r>
          </w:p>
        </w:tc>
        <w:tc>
          <w:tcPr>
            <w:tcW w:w="2833" w:type="dxa"/>
            <w:gridSpan w:val="2"/>
            <w:vMerge/>
            <w:tcBorders>
              <w:top w:val="nil"/>
              <w:left w:val="nil"/>
              <w:bottom w:val="nil"/>
              <w:right w:val="nil"/>
            </w:tcBorders>
          </w:tcPr>
          <w:p w:rsidR="008E2FDE" w:rsidRPr="00EE77DA" w:rsidRDefault="008E2FDE" w:rsidP="007A72CB">
            <w:pPr>
              <w:spacing w:after="0" w:line="216" w:lineRule="auto"/>
            </w:pPr>
          </w:p>
        </w:tc>
        <w:tc>
          <w:tcPr>
            <w:tcW w:w="1857" w:type="dxa"/>
            <w:vMerge/>
            <w:tcBorders>
              <w:top w:val="nil"/>
              <w:left w:val="nil"/>
              <w:bottom w:val="nil"/>
              <w:right w:val="nil"/>
            </w:tcBorders>
          </w:tcPr>
          <w:p w:rsidR="008E2FDE" w:rsidRPr="00EE77DA" w:rsidRDefault="008E2FDE" w:rsidP="007A72CB">
            <w:pPr>
              <w:spacing w:after="0" w:line="216" w:lineRule="auto"/>
            </w:pPr>
          </w:p>
        </w:tc>
        <w:tc>
          <w:tcPr>
            <w:tcW w:w="2164" w:type="dxa"/>
            <w:gridSpan w:val="2"/>
            <w:vMerge/>
            <w:tcBorders>
              <w:top w:val="nil"/>
              <w:left w:val="nil"/>
              <w:bottom w:val="nil"/>
              <w:right w:val="nil"/>
            </w:tcBorders>
          </w:tcPr>
          <w:p w:rsidR="008E2FDE" w:rsidRPr="00EE77DA" w:rsidRDefault="008E2FDE" w:rsidP="007A72CB">
            <w:pPr>
              <w:spacing w:after="0" w:line="216" w:lineRule="auto"/>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16" w:lineRule="auto"/>
            </w:pPr>
          </w:p>
        </w:tc>
        <w:tc>
          <w:tcPr>
            <w:tcW w:w="2554" w:type="dxa"/>
            <w:gridSpan w:val="3"/>
            <w:tcBorders>
              <w:top w:val="nil"/>
              <w:left w:val="nil"/>
              <w:bottom w:val="nil"/>
              <w:right w:val="nil"/>
            </w:tcBorders>
          </w:tcPr>
          <w:p w:rsidR="008E2FDE" w:rsidRPr="00EE77DA" w:rsidRDefault="00F63DB0" w:rsidP="007A72CB">
            <w:pPr>
              <w:pStyle w:val="ConsPlusNormal"/>
              <w:spacing w:line="216" w:lineRule="auto"/>
            </w:pPr>
            <w:r w:rsidRPr="00EE77DA">
              <w:t>итоги сельскохозяйствен</w:t>
            </w:r>
            <w:r w:rsidR="009B17BE" w:rsidRPr="00EE77DA">
              <w:t>н</w:t>
            </w:r>
            <w:r w:rsidR="008E2FDE" w:rsidRPr="00EE77DA">
              <w:t>ой микропереписи</w:t>
            </w:r>
          </w:p>
        </w:tc>
        <w:tc>
          <w:tcPr>
            <w:tcW w:w="2833" w:type="dxa"/>
            <w:gridSpan w:val="2"/>
            <w:tcBorders>
              <w:top w:val="nil"/>
              <w:left w:val="nil"/>
              <w:bottom w:val="nil"/>
              <w:right w:val="nil"/>
            </w:tcBorders>
          </w:tcPr>
          <w:p w:rsidR="008E2FDE" w:rsidRPr="00EE77DA" w:rsidRDefault="008E2FDE" w:rsidP="007A72CB">
            <w:pPr>
              <w:pStyle w:val="ConsPlusNormal"/>
              <w:spacing w:line="216" w:lineRule="auto"/>
            </w:pPr>
          </w:p>
        </w:tc>
        <w:tc>
          <w:tcPr>
            <w:tcW w:w="1857" w:type="dxa"/>
            <w:tcBorders>
              <w:top w:val="nil"/>
              <w:left w:val="nil"/>
              <w:bottom w:val="nil"/>
              <w:right w:val="nil"/>
            </w:tcBorders>
          </w:tcPr>
          <w:p w:rsidR="008E2FDE" w:rsidRPr="00EE77DA" w:rsidRDefault="008E2FDE" w:rsidP="007A72CB">
            <w:pPr>
              <w:pStyle w:val="ConsPlusNormal"/>
              <w:spacing w:line="216" w:lineRule="auto"/>
            </w:pPr>
          </w:p>
        </w:tc>
        <w:tc>
          <w:tcPr>
            <w:tcW w:w="2164" w:type="dxa"/>
            <w:gridSpan w:val="2"/>
            <w:tcBorders>
              <w:top w:val="nil"/>
              <w:left w:val="nil"/>
              <w:bottom w:val="nil"/>
              <w:right w:val="nil"/>
            </w:tcBorders>
          </w:tcPr>
          <w:p w:rsidR="008E2FDE" w:rsidRPr="00EE77DA" w:rsidRDefault="008E2FDE" w:rsidP="007A72CB">
            <w:pPr>
              <w:pStyle w:val="ConsPlusNormal"/>
              <w:spacing w:line="216" w:lineRule="auto"/>
            </w:pPr>
          </w:p>
        </w:tc>
      </w:tr>
      <w:tr w:rsidR="00EE77DA" w:rsidRPr="00EE77DA" w:rsidTr="004208D5">
        <w:trPr>
          <w:jc w:val="center"/>
        </w:trPr>
        <w:tc>
          <w:tcPr>
            <w:tcW w:w="10314" w:type="dxa"/>
            <w:gridSpan w:val="9"/>
            <w:tcBorders>
              <w:top w:val="nil"/>
              <w:left w:val="nil"/>
              <w:bottom w:val="nil"/>
              <w:right w:val="nil"/>
            </w:tcBorders>
          </w:tcPr>
          <w:p w:rsidR="008E2FDE" w:rsidRPr="00EE77DA" w:rsidRDefault="008E2FDE" w:rsidP="007A72CB">
            <w:pPr>
              <w:pStyle w:val="ConsPlusNormal"/>
              <w:spacing w:line="216" w:lineRule="auto"/>
              <w:jc w:val="both"/>
            </w:pPr>
            <w:r w:rsidRPr="00EE77DA">
              <w:t xml:space="preserve">(в ред. </w:t>
            </w:r>
            <w:r w:rsidR="008D57FD" w:rsidRPr="00EE77DA">
              <w:t xml:space="preserve">распоряжений </w:t>
            </w:r>
            <w:r w:rsidRPr="00EE77DA">
              <w:t xml:space="preserve">Правительства РФ от 26.05.2018 </w:t>
            </w:r>
            <w:r w:rsidR="00C56C9E">
              <w:t>№</w:t>
            </w:r>
            <w:r w:rsidRPr="00EE77DA">
              <w:t xml:space="preserve"> 1007-р</w:t>
            </w:r>
            <w:r w:rsidR="008D57FD" w:rsidRPr="00EE77DA">
              <w:t>, от 02.06.2021 № 1487-р</w:t>
            </w:r>
            <w:r w:rsidRPr="00EE77DA">
              <w:t>)</w:t>
            </w:r>
          </w:p>
        </w:tc>
      </w:tr>
      <w:tr w:rsidR="00EE77DA" w:rsidRPr="00EE77DA" w:rsidTr="00276F6A">
        <w:trPr>
          <w:jc w:val="center"/>
        </w:trPr>
        <w:tc>
          <w:tcPr>
            <w:tcW w:w="906" w:type="dxa"/>
            <w:vMerge w:val="restart"/>
            <w:tcBorders>
              <w:top w:val="nil"/>
              <w:left w:val="nil"/>
              <w:bottom w:val="nil"/>
              <w:right w:val="nil"/>
            </w:tcBorders>
          </w:tcPr>
          <w:p w:rsidR="008E2FDE" w:rsidRPr="00EE77DA" w:rsidRDefault="008E2FDE" w:rsidP="007A72CB">
            <w:pPr>
              <w:pStyle w:val="ConsPlusNormal"/>
              <w:spacing w:line="216" w:lineRule="auto"/>
            </w:pPr>
            <w:r w:rsidRPr="00EE77DA">
              <w:t>1.1.2.</w:t>
            </w:r>
          </w:p>
        </w:tc>
        <w:tc>
          <w:tcPr>
            <w:tcW w:w="2554" w:type="dxa"/>
            <w:gridSpan w:val="3"/>
            <w:tcBorders>
              <w:top w:val="nil"/>
              <w:left w:val="nil"/>
              <w:bottom w:val="nil"/>
              <w:right w:val="nil"/>
            </w:tcBorders>
          </w:tcPr>
          <w:p w:rsidR="008E2FDE" w:rsidRPr="00EE77DA" w:rsidRDefault="008E2FDE" w:rsidP="007A72CB">
            <w:pPr>
              <w:pStyle w:val="ConsPlusNormal"/>
              <w:spacing w:line="216" w:lineRule="auto"/>
            </w:pPr>
            <w:r w:rsidRPr="00EE77DA">
              <w:t>Итоги Всероссийской переписи населения:</w:t>
            </w:r>
          </w:p>
        </w:tc>
        <w:tc>
          <w:tcPr>
            <w:tcW w:w="2833" w:type="dxa"/>
            <w:gridSpan w:val="2"/>
            <w:vMerge w:val="restart"/>
            <w:tcBorders>
              <w:top w:val="nil"/>
              <w:left w:val="nil"/>
              <w:bottom w:val="nil"/>
              <w:right w:val="nil"/>
            </w:tcBorders>
          </w:tcPr>
          <w:p w:rsidR="008E2FDE" w:rsidRPr="00EE77DA" w:rsidRDefault="008E2FDE" w:rsidP="007A72CB">
            <w:pPr>
              <w:pStyle w:val="ConsPlusNormal"/>
              <w:spacing w:line="216" w:lineRule="auto"/>
            </w:pPr>
            <w:r w:rsidRPr="00EE77DA">
              <w:t>по Российской Федерации, субъектам Российской Федерации, федеральным округам, городам</w:t>
            </w:r>
          </w:p>
        </w:tc>
        <w:tc>
          <w:tcPr>
            <w:tcW w:w="1857" w:type="dxa"/>
            <w:vMerge w:val="restart"/>
            <w:tcBorders>
              <w:top w:val="nil"/>
              <w:left w:val="nil"/>
              <w:bottom w:val="nil"/>
              <w:right w:val="nil"/>
            </w:tcBorders>
          </w:tcPr>
          <w:p w:rsidR="008E2FDE" w:rsidRPr="00EE77DA" w:rsidRDefault="008E2FDE" w:rsidP="007A72CB">
            <w:pPr>
              <w:pStyle w:val="ConsPlusNormal"/>
              <w:spacing w:line="216" w:lineRule="auto"/>
            </w:pPr>
            <w:r w:rsidRPr="00EE77DA">
              <w:t xml:space="preserve">не реже 1 раза </w:t>
            </w:r>
            <w:r w:rsidR="00860398" w:rsidRPr="00EE77DA">
              <w:br/>
            </w:r>
            <w:r w:rsidRPr="00EE77DA">
              <w:t>в 10 лет</w:t>
            </w:r>
          </w:p>
        </w:tc>
        <w:tc>
          <w:tcPr>
            <w:tcW w:w="2164" w:type="dxa"/>
            <w:gridSpan w:val="2"/>
            <w:vMerge w:val="restart"/>
            <w:tcBorders>
              <w:top w:val="nil"/>
              <w:left w:val="nil"/>
              <w:bottom w:val="nil"/>
              <w:right w:val="nil"/>
            </w:tcBorders>
          </w:tcPr>
          <w:p w:rsidR="008E2FDE" w:rsidRPr="00EE77DA" w:rsidRDefault="008E2FDE" w:rsidP="007A72CB">
            <w:pPr>
              <w:pStyle w:val="ConsPlusNormal"/>
              <w:spacing w:line="216" w:lineRule="auto"/>
            </w:pPr>
            <w:r w:rsidRPr="00EE77DA">
              <w:t>в сроки, установленные Правительством Российской Федерации</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16" w:lineRule="auto"/>
            </w:pPr>
          </w:p>
        </w:tc>
        <w:tc>
          <w:tcPr>
            <w:tcW w:w="2554" w:type="dxa"/>
            <w:gridSpan w:val="3"/>
            <w:tcBorders>
              <w:top w:val="nil"/>
              <w:left w:val="nil"/>
              <w:bottom w:val="nil"/>
              <w:right w:val="nil"/>
            </w:tcBorders>
          </w:tcPr>
          <w:p w:rsidR="008E2FDE" w:rsidRPr="00EE77DA" w:rsidRDefault="008E2FDE" w:rsidP="007A72CB">
            <w:pPr>
              <w:pStyle w:val="ConsPlusNormal"/>
              <w:spacing w:line="216" w:lineRule="auto"/>
            </w:pPr>
            <w:r w:rsidRPr="00EE77DA">
              <w:t>итоги пробной переписи населения</w:t>
            </w:r>
          </w:p>
        </w:tc>
        <w:tc>
          <w:tcPr>
            <w:tcW w:w="2833" w:type="dxa"/>
            <w:gridSpan w:val="2"/>
            <w:vMerge/>
            <w:tcBorders>
              <w:top w:val="nil"/>
              <w:left w:val="nil"/>
              <w:bottom w:val="nil"/>
              <w:right w:val="nil"/>
            </w:tcBorders>
          </w:tcPr>
          <w:p w:rsidR="008E2FDE" w:rsidRPr="00EE77DA" w:rsidRDefault="008E2FDE" w:rsidP="007A72CB">
            <w:pPr>
              <w:spacing w:after="0" w:line="216" w:lineRule="auto"/>
            </w:pPr>
          </w:p>
        </w:tc>
        <w:tc>
          <w:tcPr>
            <w:tcW w:w="1857" w:type="dxa"/>
            <w:vMerge/>
            <w:tcBorders>
              <w:top w:val="nil"/>
              <w:left w:val="nil"/>
              <w:bottom w:val="nil"/>
              <w:right w:val="nil"/>
            </w:tcBorders>
          </w:tcPr>
          <w:p w:rsidR="008E2FDE" w:rsidRPr="00EE77DA" w:rsidRDefault="008E2FDE" w:rsidP="007A72CB">
            <w:pPr>
              <w:spacing w:after="0" w:line="216" w:lineRule="auto"/>
            </w:pPr>
          </w:p>
        </w:tc>
        <w:tc>
          <w:tcPr>
            <w:tcW w:w="2164" w:type="dxa"/>
            <w:gridSpan w:val="2"/>
            <w:vMerge/>
            <w:tcBorders>
              <w:top w:val="nil"/>
              <w:left w:val="nil"/>
              <w:bottom w:val="nil"/>
              <w:right w:val="nil"/>
            </w:tcBorders>
          </w:tcPr>
          <w:p w:rsidR="008E2FDE" w:rsidRPr="00EE77DA" w:rsidRDefault="008E2FDE" w:rsidP="007A72CB">
            <w:pPr>
              <w:spacing w:after="0" w:line="216" w:lineRule="auto"/>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16" w:lineRule="auto"/>
            </w:pPr>
          </w:p>
        </w:tc>
        <w:tc>
          <w:tcPr>
            <w:tcW w:w="2554" w:type="dxa"/>
            <w:gridSpan w:val="3"/>
            <w:tcBorders>
              <w:top w:val="nil"/>
              <w:left w:val="nil"/>
              <w:bottom w:val="nil"/>
              <w:right w:val="nil"/>
            </w:tcBorders>
          </w:tcPr>
          <w:p w:rsidR="009B17BE" w:rsidRPr="00EE77DA" w:rsidRDefault="008E2FDE" w:rsidP="007A72CB">
            <w:pPr>
              <w:pStyle w:val="ConsPlusNormal"/>
              <w:spacing w:line="216" w:lineRule="auto"/>
            </w:pPr>
            <w:r w:rsidRPr="00EE77DA">
              <w:t>предварительные итоги В</w:t>
            </w:r>
            <w:r w:rsidR="00A550E7" w:rsidRPr="00EE77DA">
              <w:t>сероссийской переписи населения</w:t>
            </w:r>
          </w:p>
        </w:tc>
        <w:tc>
          <w:tcPr>
            <w:tcW w:w="2833" w:type="dxa"/>
            <w:gridSpan w:val="2"/>
            <w:vMerge/>
            <w:tcBorders>
              <w:top w:val="nil"/>
              <w:left w:val="nil"/>
              <w:bottom w:val="nil"/>
              <w:right w:val="nil"/>
            </w:tcBorders>
          </w:tcPr>
          <w:p w:rsidR="008E2FDE" w:rsidRPr="00EE77DA" w:rsidRDefault="008E2FDE" w:rsidP="007A72CB">
            <w:pPr>
              <w:spacing w:after="0" w:line="216" w:lineRule="auto"/>
            </w:pPr>
          </w:p>
        </w:tc>
        <w:tc>
          <w:tcPr>
            <w:tcW w:w="1857" w:type="dxa"/>
            <w:vMerge/>
            <w:tcBorders>
              <w:top w:val="nil"/>
              <w:left w:val="nil"/>
              <w:bottom w:val="nil"/>
              <w:right w:val="nil"/>
            </w:tcBorders>
          </w:tcPr>
          <w:p w:rsidR="008E2FDE" w:rsidRPr="00EE77DA" w:rsidRDefault="008E2FDE" w:rsidP="007A72CB">
            <w:pPr>
              <w:spacing w:after="0" w:line="216" w:lineRule="auto"/>
            </w:pPr>
          </w:p>
        </w:tc>
        <w:tc>
          <w:tcPr>
            <w:tcW w:w="2164" w:type="dxa"/>
            <w:gridSpan w:val="2"/>
            <w:vMerge/>
            <w:tcBorders>
              <w:top w:val="nil"/>
              <w:left w:val="nil"/>
              <w:bottom w:val="nil"/>
              <w:right w:val="nil"/>
            </w:tcBorders>
          </w:tcPr>
          <w:p w:rsidR="008E2FDE" w:rsidRPr="00EE77DA" w:rsidRDefault="008E2FDE" w:rsidP="007A72CB">
            <w:pPr>
              <w:spacing w:after="0" w:line="216" w:lineRule="auto"/>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16" w:lineRule="auto"/>
            </w:pPr>
          </w:p>
        </w:tc>
        <w:tc>
          <w:tcPr>
            <w:tcW w:w="2554" w:type="dxa"/>
            <w:gridSpan w:val="3"/>
            <w:tcBorders>
              <w:top w:val="nil"/>
              <w:left w:val="nil"/>
              <w:bottom w:val="nil"/>
              <w:right w:val="nil"/>
            </w:tcBorders>
          </w:tcPr>
          <w:p w:rsidR="008E2FDE" w:rsidRPr="00EE77DA" w:rsidRDefault="008E2FDE" w:rsidP="007A72CB">
            <w:pPr>
              <w:pStyle w:val="ConsPlusNormal"/>
              <w:spacing w:line="216" w:lineRule="auto"/>
            </w:pPr>
            <w:r w:rsidRPr="00EE77DA">
              <w:t>окончательные итоги Всероссийской переписи населения</w:t>
            </w:r>
          </w:p>
        </w:tc>
        <w:tc>
          <w:tcPr>
            <w:tcW w:w="2833" w:type="dxa"/>
            <w:gridSpan w:val="2"/>
            <w:vMerge/>
            <w:tcBorders>
              <w:top w:val="nil"/>
              <w:left w:val="nil"/>
              <w:bottom w:val="nil"/>
              <w:right w:val="nil"/>
            </w:tcBorders>
          </w:tcPr>
          <w:p w:rsidR="008E2FDE" w:rsidRPr="00EE77DA" w:rsidRDefault="008E2FDE" w:rsidP="007A72CB">
            <w:pPr>
              <w:spacing w:after="0" w:line="216" w:lineRule="auto"/>
            </w:pPr>
          </w:p>
        </w:tc>
        <w:tc>
          <w:tcPr>
            <w:tcW w:w="1857" w:type="dxa"/>
            <w:vMerge/>
            <w:tcBorders>
              <w:top w:val="nil"/>
              <w:left w:val="nil"/>
              <w:bottom w:val="nil"/>
              <w:right w:val="nil"/>
            </w:tcBorders>
          </w:tcPr>
          <w:p w:rsidR="008E2FDE" w:rsidRPr="00EE77DA" w:rsidRDefault="008E2FDE" w:rsidP="007A72CB">
            <w:pPr>
              <w:spacing w:after="0" w:line="216" w:lineRule="auto"/>
            </w:pPr>
          </w:p>
        </w:tc>
        <w:tc>
          <w:tcPr>
            <w:tcW w:w="2164" w:type="dxa"/>
            <w:gridSpan w:val="2"/>
            <w:vMerge/>
            <w:tcBorders>
              <w:top w:val="nil"/>
              <w:left w:val="nil"/>
              <w:bottom w:val="nil"/>
              <w:right w:val="nil"/>
            </w:tcBorders>
          </w:tcPr>
          <w:p w:rsidR="008E2FDE" w:rsidRPr="00EE77DA" w:rsidRDefault="008E2FDE" w:rsidP="007A72CB">
            <w:pPr>
              <w:spacing w:after="0" w:line="216" w:lineRule="auto"/>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16" w:lineRule="auto"/>
            </w:pPr>
          </w:p>
        </w:tc>
        <w:tc>
          <w:tcPr>
            <w:tcW w:w="2554" w:type="dxa"/>
            <w:gridSpan w:val="3"/>
            <w:tcBorders>
              <w:top w:val="nil"/>
              <w:left w:val="nil"/>
              <w:bottom w:val="nil"/>
              <w:right w:val="nil"/>
            </w:tcBorders>
          </w:tcPr>
          <w:p w:rsidR="008E2FDE" w:rsidRPr="00EE77DA" w:rsidRDefault="008E2FDE" w:rsidP="007A72CB">
            <w:pPr>
              <w:pStyle w:val="ConsPlusNormal"/>
              <w:spacing w:line="216" w:lineRule="auto"/>
            </w:pPr>
            <w:r w:rsidRPr="00EE77DA">
              <w:t>итоги выборочного федерального статистического наблюдения (микропереписи населения)</w:t>
            </w:r>
          </w:p>
        </w:tc>
        <w:tc>
          <w:tcPr>
            <w:tcW w:w="2833" w:type="dxa"/>
            <w:gridSpan w:val="2"/>
            <w:tcBorders>
              <w:top w:val="nil"/>
              <w:left w:val="nil"/>
              <w:bottom w:val="nil"/>
              <w:right w:val="nil"/>
            </w:tcBorders>
          </w:tcPr>
          <w:p w:rsidR="008E2FDE" w:rsidRPr="00EE77DA" w:rsidRDefault="008E2FDE" w:rsidP="007A72CB">
            <w:pPr>
              <w:pStyle w:val="ConsPlusNormal"/>
              <w:spacing w:line="216" w:lineRule="auto"/>
            </w:pPr>
            <w:r w:rsidRPr="00EE77DA">
              <w:t>по Российской Федерации, субъектам Российской Федерации, федеральным округам, городам</w:t>
            </w:r>
          </w:p>
        </w:tc>
        <w:tc>
          <w:tcPr>
            <w:tcW w:w="1857" w:type="dxa"/>
            <w:tcBorders>
              <w:top w:val="nil"/>
              <w:left w:val="nil"/>
              <w:bottom w:val="nil"/>
              <w:right w:val="nil"/>
            </w:tcBorders>
          </w:tcPr>
          <w:p w:rsidR="008E2FDE" w:rsidRPr="00EE77DA" w:rsidRDefault="008E2FDE" w:rsidP="007A72CB">
            <w:pPr>
              <w:pStyle w:val="ConsPlusNormal"/>
              <w:spacing w:line="216" w:lineRule="auto"/>
            </w:pPr>
            <w:r w:rsidRPr="00EE77DA">
              <w:t xml:space="preserve">не реже 1 раза </w:t>
            </w:r>
            <w:r w:rsidR="00860398" w:rsidRPr="00EE77DA">
              <w:br/>
            </w:r>
            <w:r w:rsidRPr="00EE77DA">
              <w:t>в 10 лет</w:t>
            </w:r>
          </w:p>
        </w:tc>
        <w:tc>
          <w:tcPr>
            <w:tcW w:w="2164" w:type="dxa"/>
            <w:gridSpan w:val="2"/>
            <w:tcBorders>
              <w:top w:val="nil"/>
              <w:left w:val="nil"/>
              <w:bottom w:val="nil"/>
              <w:right w:val="nil"/>
            </w:tcBorders>
          </w:tcPr>
          <w:p w:rsidR="008E2FDE" w:rsidRPr="00EE77DA" w:rsidRDefault="008E2FDE" w:rsidP="007A72CB">
            <w:pPr>
              <w:pStyle w:val="ConsPlusNormal"/>
              <w:spacing w:line="216" w:lineRule="auto"/>
            </w:pPr>
            <w:r w:rsidRPr="00EE77DA">
              <w:t>в сроки, установленные Правительством Российской Федерации</w:t>
            </w:r>
          </w:p>
        </w:tc>
      </w:tr>
      <w:tr w:rsidR="00EE77DA" w:rsidRPr="00EE77DA" w:rsidTr="004208D5">
        <w:trPr>
          <w:jc w:val="center"/>
        </w:trPr>
        <w:tc>
          <w:tcPr>
            <w:tcW w:w="10314" w:type="dxa"/>
            <w:gridSpan w:val="9"/>
            <w:tcBorders>
              <w:top w:val="nil"/>
              <w:left w:val="nil"/>
              <w:bottom w:val="nil"/>
              <w:right w:val="nil"/>
            </w:tcBorders>
          </w:tcPr>
          <w:p w:rsidR="00616C5C" w:rsidRDefault="008E2FDE" w:rsidP="007A72CB">
            <w:pPr>
              <w:pStyle w:val="ConsPlusNormal"/>
              <w:jc w:val="both"/>
            </w:pPr>
            <w:r w:rsidRPr="00EE77DA">
              <w:t xml:space="preserve">(в ред. распоряжений Правительства РФ от 01.12.2014 </w:t>
            </w:r>
            <w:hyperlink r:id="rId223" w:history="1">
              <w:r w:rsidR="00C56C9E">
                <w:t>№</w:t>
              </w:r>
              <w:r w:rsidRPr="00EE77DA">
                <w:t xml:space="preserve"> 2417-р</w:t>
              </w:r>
            </w:hyperlink>
            <w:r w:rsidRPr="00EE77DA">
              <w:t xml:space="preserve">, от 18.01.2021 </w:t>
            </w:r>
            <w:hyperlink r:id="rId224" w:history="1">
              <w:r w:rsidR="00C56C9E">
                <w:t>№</w:t>
              </w:r>
              <w:r w:rsidRPr="00EE77DA">
                <w:t xml:space="preserve"> 40-р</w:t>
              </w:r>
            </w:hyperlink>
            <w:r w:rsidRPr="00EE77DA">
              <w:t>)</w:t>
            </w:r>
          </w:p>
          <w:p w:rsidR="00F55F76" w:rsidRPr="00EE77DA" w:rsidRDefault="00F55F76" w:rsidP="007A72CB">
            <w:pPr>
              <w:pStyle w:val="ConsPlusNormal"/>
              <w:jc w:val="both"/>
            </w:pPr>
          </w:p>
        </w:tc>
      </w:tr>
      <w:tr w:rsidR="00EE77DA" w:rsidRPr="00EE77DA" w:rsidTr="00276F6A">
        <w:trPr>
          <w:jc w:val="center"/>
        </w:trPr>
        <w:tc>
          <w:tcPr>
            <w:tcW w:w="906" w:type="dxa"/>
            <w:tcBorders>
              <w:top w:val="nil"/>
              <w:left w:val="nil"/>
              <w:bottom w:val="nil"/>
              <w:right w:val="nil"/>
            </w:tcBorders>
          </w:tcPr>
          <w:p w:rsidR="008E2FDE" w:rsidRPr="00EE77DA" w:rsidRDefault="008E2FDE" w:rsidP="007A72CB">
            <w:pPr>
              <w:pStyle w:val="ConsPlusNormal"/>
            </w:pPr>
            <w:r w:rsidRPr="00EE77DA">
              <w:lastRenderedPageBreak/>
              <w:t>1.1.3.</w:t>
            </w:r>
          </w:p>
        </w:tc>
        <w:tc>
          <w:tcPr>
            <w:tcW w:w="2554" w:type="dxa"/>
            <w:gridSpan w:val="3"/>
            <w:tcBorders>
              <w:top w:val="nil"/>
              <w:left w:val="nil"/>
              <w:bottom w:val="nil"/>
              <w:right w:val="nil"/>
            </w:tcBorders>
          </w:tcPr>
          <w:p w:rsidR="008E2FDE" w:rsidRPr="00EE77DA" w:rsidRDefault="008E2FDE" w:rsidP="007A72CB">
            <w:pPr>
              <w:pStyle w:val="ConsPlusNormal"/>
            </w:pPr>
            <w:r w:rsidRPr="00EE77DA">
              <w:t>Итоги разработки базовых таблиц "затраты-выпуск"</w:t>
            </w:r>
          </w:p>
        </w:tc>
        <w:tc>
          <w:tcPr>
            <w:tcW w:w="2833"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857" w:type="dxa"/>
            <w:tcBorders>
              <w:top w:val="nil"/>
              <w:left w:val="nil"/>
              <w:bottom w:val="nil"/>
              <w:right w:val="nil"/>
            </w:tcBorders>
          </w:tcPr>
          <w:p w:rsidR="008E2FDE" w:rsidRPr="00EE77DA" w:rsidRDefault="008E2FDE" w:rsidP="007A72CB">
            <w:pPr>
              <w:pStyle w:val="ConsPlusNormal"/>
            </w:pPr>
            <w:r w:rsidRPr="00EE77DA">
              <w:t xml:space="preserve">не реже 1 раза </w:t>
            </w:r>
            <w:r w:rsidR="00860398" w:rsidRPr="00EE77DA">
              <w:br/>
            </w:r>
            <w:r w:rsidRPr="00EE77DA">
              <w:t>в 5 лет</w:t>
            </w:r>
          </w:p>
        </w:tc>
        <w:tc>
          <w:tcPr>
            <w:tcW w:w="2164" w:type="dxa"/>
            <w:gridSpan w:val="2"/>
            <w:tcBorders>
              <w:top w:val="nil"/>
              <w:left w:val="nil"/>
              <w:bottom w:val="nil"/>
              <w:right w:val="nil"/>
            </w:tcBorders>
          </w:tcPr>
          <w:p w:rsidR="008E2FDE" w:rsidRPr="00EE77DA" w:rsidRDefault="001E4F7E" w:rsidP="007A72CB">
            <w:pPr>
              <w:pStyle w:val="ConsPlusNormal"/>
            </w:pPr>
            <w:r>
              <w:t>через 38</w:t>
            </w:r>
            <w:r w:rsidR="008E2FDE" w:rsidRPr="00EE77DA">
              <w:t xml:space="preserve"> месяцев после отчетного периода</w:t>
            </w:r>
          </w:p>
        </w:tc>
      </w:tr>
      <w:tr w:rsidR="00EE77DA" w:rsidRPr="00EE77DA" w:rsidTr="004208D5">
        <w:trPr>
          <w:jc w:val="center"/>
        </w:trPr>
        <w:tc>
          <w:tcPr>
            <w:tcW w:w="10314" w:type="dxa"/>
            <w:gridSpan w:val="9"/>
            <w:tcBorders>
              <w:top w:val="nil"/>
              <w:left w:val="nil"/>
              <w:bottom w:val="nil"/>
              <w:right w:val="nil"/>
            </w:tcBorders>
          </w:tcPr>
          <w:p w:rsidR="008E2FDE" w:rsidRPr="00EE77DA" w:rsidRDefault="008E2FDE" w:rsidP="007A72CB">
            <w:pPr>
              <w:pStyle w:val="ConsPlusNormal"/>
              <w:jc w:val="both"/>
            </w:pPr>
            <w:r w:rsidRPr="00EE77DA">
              <w:t xml:space="preserve">(в ред. </w:t>
            </w:r>
            <w:r w:rsidR="00CC081A">
              <w:t xml:space="preserve">распоряжений </w:t>
            </w:r>
            <w:r w:rsidRPr="00EE77DA">
              <w:t xml:space="preserve">Правительства РФ от 10.04.2019 </w:t>
            </w:r>
            <w:r w:rsidR="00C56C9E">
              <w:t>№</w:t>
            </w:r>
            <w:r w:rsidRPr="00EE77DA">
              <w:t xml:space="preserve"> 680-р</w:t>
            </w:r>
            <w:r w:rsidR="00CC081A">
              <w:t>, от 17.08.2024 № 2237-р</w:t>
            </w:r>
            <w:r w:rsidRPr="00EE77DA">
              <w:t>)</w:t>
            </w:r>
          </w:p>
        </w:tc>
      </w:tr>
      <w:tr w:rsidR="00EE77DA" w:rsidRPr="00EE77DA" w:rsidTr="00276F6A">
        <w:trPr>
          <w:jc w:val="center"/>
        </w:trPr>
        <w:tc>
          <w:tcPr>
            <w:tcW w:w="906" w:type="dxa"/>
            <w:vMerge w:val="restart"/>
            <w:tcBorders>
              <w:top w:val="nil"/>
              <w:left w:val="nil"/>
              <w:bottom w:val="nil"/>
              <w:right w:val="nil"/>
            </w:tcBorders>
          </w:tcPr>
          <w:p w:rsidR="008E2FDE" w:rsidRPr="00EE77DA" w:rsidRDefault="008E2FDE" w:rsidP="007A72CB">
            <w:pPr>
              <w:pStyle w:val="ConsPlusNormal"/>
            </w:pPr>
            <w:r w:rsidRPr="00EE77DA">
              <w:t>1.1.4.</w:t>
            </w:r>
          </w:p>
        </w:tc>
        <w:tc>
          <w:tcPr>
            <w:tcW w:w="2554" w:type="dxa"/>
            <w:gridSpan w:val="3"/>
            <w:tcBorders>
              <w:top w:val="nil"/>
              <w:left w:val="nil"/>
              <w:bottom w:val="nil"/>
              <w:right w:val="nil"/>
            </w:tcBorders>
          </w:tcPr>
          <w:p w:rsidR="008E2FDE" w:rsidRPr="00EE77DA" w:rsidRDefault="008E2FDE" w:rsidP="007A72CB">
            <w:pPr>
              <w:pStyle w:val="ConsPlusNormal"/>
            </w:pPr>
            <w:r w:rsidRPr="00EE77DA">
              <w:t>Итоги сплош</w:t>
            </w:r>
            <w:r w:rsidR="009F3E21" w:rsidRPr="00EE77DA">
              <w:t>ного статистического наблюдения</w:t>
            </w:r>
            <w:r w:rsidR="009F3E21" w:rsidRPr="00EE77DA">
              <w:br/>
            </w:r>
            <w:r w:rsidRPr="00EE77DA">
              <w:t>за</w:t>
            </w:r>
            <w:r w:rsidR="002E5BA3" w:rsidRPr="00EE77DA">
              <w:t xml:space="preserve"> деятельностью субъектов малого</w:t>
            </w:r>
            <w:r w:rsidR="002E5BA3" w:rsidRPr="00EE77DA">
              <w:br/>
            </w:r>
            <w:r w:rsidRPr="00EE77DA">
              <w:t>и среднего предпринимательства</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71728" w:rsidP="007A72CB">
            <w:pPr>
              <w:pStyle w:val="ConsPlusNormal"/>
            </w:pPr>
            <w:r w:rsidRPr="00EE77DA">
              <w:t>не реже 1 раза</w:t>
            </w:r>
            <w:r w:rsidRPr="00EE77DA">
              <w:br/>
            </w:r>
            <w:r w:rsidR="008E2FDE" w:rsidRPr="00EE77DA">
              <w:t>в 5 лет</w:t>
            </w:r>
          </w:p>
        </w:tc>
        <w:tc>
          <w:tcPr>
            <w:tcW w:w="2164" w:type="dxa"/>
            <w:gridSpan w:val="2"/>
            <w:tcBorders>
              <w:top w:val="nil"/>
              <w:left w:val="nil"/>
              <w:bottom w:val="nil"/>
              <w:right w:val="nil"/>
            </w:tcBorders>
          </w:tcPr>
          <w:p w:rsidR="008E2FDE" w:rsidRPr="00EE77DA" w:rsidRDefault="008E2FDE" w:rsidP="007A72CB">
            <w:pPr>
              <w:pStyle w:val="ConsPlusNormal"/>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предварительные итоги</w:t>
            </w:r>
          </w:p>
        </w:tc>
        <w:tc>
          <w:tcPr>
            <w:tcW w:w="2833"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 федеральным округам, видам экономической деятельности, организационно-правовым формам, формам собственности</w:t>
            </w: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8E2FDE" w:rsidP="007A72CB">
            <w:pPr>
              <w:pStyle w:val="ConsPlusNormal"/>
            </w:pPr>
            <w:r w:rsidRPr="00EE77DA">
              <w:t>через 11 месяцев после отчетного периода</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окончательные итоги</w:t>
            </w:r>
          </w:p>
        </w:tc>
        <w:tc>
          <w:tcPr>
            <w:tcW w:w="2833"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 федеральным округам, муниципальным образованиям, видам экономической деятельности, организационно-правовым формам, формам собственности, Арктической зоне Российской Федерации,</w:t>
            </w:r>
            <w:r w:rsidR="00FB0242" w:rsidRPr="00EE77DA">
              <w:t xml:space="preserve"> </w:t>
            </w:r>
            <w:r w:rsidRPr="00EE77DA">
              <w:t xml:space="preserve">в местах традиционного проживания </w:t>
            </w:r>
            <w:r w:rsidR="009B17BE" w:rsidRPr="00EE77DA">
              <w:br/>
            </w:r>
            <w:r w:rsidRPr="00EE77DA">
              <w:t>и традиционной хозяйственной деятельности коренных малоч</w:t>
            </w:r>
            <w:r w:rsidR="00EC1712" w:rsidRPr="00EE77DA">
              <w:t>исленных народов Севера, Сибири</w:t>
            </w:r>
            <w:r w:rsidR="00EC1712" w:rsidRPr="00EE77DA">
              <w:br/>
            </w:r>
            <w:r w:rsidRPr="00EE77DA">
              <w:t>и Дальнего Востока Российской Федерации</w:t>
            </w: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8E2FDE" w:rsidP="007A72CB">
            <w:pPr>
              <w:pStyle w:val="ConsPlusNormal"/>
            </w:pPr>
            <w:r w:rsidRPr="00EE77DA">
              <w:t>через 18 месяцев после отчетного периода</w:t>
            </w:r>
          </w:p>
        </w:tc>
      </w:tr>
      <w:tr w:rsidR="00EE77DA" w:rsidRPr="00EE77DA" w:rsidTr="004208D5">
        <w:trPr>
          <w:jc w:val="center"/>
        </w:trPr>
        <w:tc>
          <w:tcPr>
            <w:tcW w:w="10314" w:type="dxa"/>
            <w:gridSpan w:val="9"/>
            <w:tcBorders>
              <w:top w:val="nil"/>
              <w:left w:val="nil"/>
              <w:bottom w:val="nil"/>
              <w:right w:val="nil"/>
            </w:tcBorders>
          </w:tcPr>
          <w:p w:rsidR="008E2FDE" w:rsidRPr="00EE77DA" w:rsidRDefault="0093762F" w:rsidP="007A72CB">
            <w:pPr>
              <w:pStyle w:val="ConsPlusNormal"/>
              <w:jc w:val="both"/>
            </w:pPr>
            <w:r w:rsidRPr="00EE77DA">
              <w:t>(</w:t>
            </w:r>
            <w:r w:rsidR="008E2FDE" w:rsidRPr="00EE77DA">
              <w:t xml:space="preserve">в ред. </w:t>
            </w:r>
            <w:hyperlink r:id="rId225" w:history="1">
              <w:r w:rsidR="008E2FDE" w:rsidRPr="00EE77DA">
                <w:t>распоряжения</w:t>
              </w:r>
            </w:hyperlink>
            <w:r w:rsidR="008E2FDE" w:rsidRPr="00EE77DA">
              <w:t xml:space="preserve"> Правительства РФ от 30.06.2018 </w:t>
            </w:r>
            <w:r w:rsidR="00C56C9E">
              <w:t>№</w:t>
            </w:r>
            <w:r w:rsidR="008E2FDE" w:rsidRPr="00EE77DA">
              <w:t xml:space="preserve"> 1323-р)</w:t>
            </w:r>
          </w:p>
        </w:tc>
      </w:tr>
      <w:tr w:rsidR="00EE77DA" w:rsidRPr="00EE77DA" w:rsidTr="004208D5">
        <w:trPr>
          <w:jc w:val="center"/>
        </w:trPr>
        <w:tc>
          <w:tcPr>
            <w:tcW w:w="10314" w:type="dxa"/>
            <w:gridSpan w:val="9"/>
            <w:tcBorders>
              <w:top w:val="nil"/>
              <w:left w:val="nil"/>
              <w:bottom w:val="nil"/>
              <w:right w:val="nil"/>
            </w:tcBorders>
          </w:tcPr>
          <w:p w:rsidR="008E2FDE" w:rsidRPr="00EE77DA" w:rsidRDefault="008E2FDE" w:rsidP="007A72CB">
            <w:pPr>
              <w:pStyle w:val="ConsPlusNormal"/>
              <w:jc w:val="center"/>
              <w:outlineLvl w:val="3"/>
            </w:pPr>
            <w:r w:rsidRPr="00EE77DA">
              <w:t>1.2. Система национальных счетов</w:t>
            </w:r>
          </w:p>
        </w:tc>
      </w:tr>
      <w:tr w:rsidR="00EE77DA" w:rsidRPr="00EE77DA" w:rsidTr="00276F6A">
        <w:trPr>
          <w:jc w:val="center"/>
        </w:trPr>
        <w:tc>
          <w:tcPr>
            <w:tcW w:w="906" w:type="dxa"/>
            <w:tcBorders>
              <w:top w:val="nil"/>
              <w:left w:val="nil"/>
              <w:bottom w:val="nil"/>
              <w:right w:val="nil"/>
            </w:tcBorders>
          </w:tcPr>
          <w:p w:rsidR="008E2FDE" w:rsidRPr="00EE77DA" w:rsidRDefault="008E2FDE" w:rsidP="007A72CB">
            <w:pPr>
              <w:pStyle w:val="ConsPlusNormal"/>
            </w:pPr>
            <w:r w:rsidRPr="00EE77DA">
              <w:t>1.2.1.</w:t>
            </w:r>
          </w:p>
        </w:tc>
        <w:tc>
          <w:tcPr>
            <w:tcW w:w="2554" w:type="dxa"/>
            <w:gridSpan w:val="3"/>
            <w:tcBorders>
              <w:top w:val="nil"/>
              <w:left w:val="nil"/>
              <w:bottom w:val="nil"/>
              <w:right w:val="nil"/>
            </w:tcBorders>
          </w:tcPr>
          <w:p w:rsidR="00975217" w:rsidRPr="00EE77DA" w:rsidRDefault="009F3E21" w:rsidP="007A72CB">
            <w:pPr>
              <w:pStyle w:val="ConsPlusNormal"/>
            </w:pPr>
            <w:r w:rsidRPr="00EE77DA">
              <w:t>Консолидирован</w:t>
            </w:r>
            <w:r w:rsidR="009B17BE" w:rsidRPr="00EE77DA">
              <w:t>н</w:t>
            </w:r>
            <w:r w:rsidR="008E2FDE" w:rsidRPr="00EE77DA">
              <w:t>ые счета за предыдущий год в текущих ценах</w:t>
            </w:r>
          </w:p>
        </w:tc>
        <w:tc>
          <w:tcPr>
            <w:tcW w:w="2833"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857" w:type="dxa"/>
            <w:tcBorders>
              <w:top w:val="nil"/>
              <w:left w:val="nil"/>
              <w:bottom w:val="nil"/>
              <w:right w:val="nil"/>
            </w:tcBorders>
          </w:tcPr>
          <w:p w:rsidR="008E2FDE" w:rsidRPr="00EE77DA" w:rsidRDefault="008E2FDE" w:rsidP="007A72CB">
            <w:pPr>
              <w:pStyle w:val="ConsPlusNormal"/>
            </w:pPr>
            <w:r w:rsidRPr="00EE77DA">
              <w:t>ежегодно</w:t>
            </w:r>
          </w:p>
        </w:tc>
        <w:tc>
          <w:tcPr>
            <w:tcW w:w="2164" w:type="dxa"/>
            <w:gridSpan w:val="2"/>
            <w:tcBorders>
              <w:top w:val="nil"/>
              <w:left w:val="nil"/>
              <w:bottom w:val="nil"/>
              <w:right w:val="nil"/>
            </w:tcBorders>
          </w:tcPr>
          <w:p w:rsidR="008E2FDE" w:rsidRPr="00EE77DA" w:rsidRDefault="00A113B5" w:rsidP="007A72CB">
            <w:pPr>
              <w:pStyle w:val="ConsPlusNormal"/>
            </w:pPr>
            <w:r w:rsidRPr="00EE77DA">
              <w:t>апрель</w:t>
            </w:r>
          </w:p>
        </w:tc>
      </w:tr>
      <w:tr w:rsidR="00EE77DA" w:rsidRPr="00EE77DA" w:rsidTr="004208D5">
        <w:trPr>
          <w:jc w:val="center"/>
        </w:trPr>
        <w:tc>
          <w:tcPr>
            <w:tcW w:w="10314" w:type="dxa"/>
            <w:gridSpan w:val="9"/>
            <w:tcBorders>
              <w:top w:val="nil"/>
              <w:left w:val="nil"/>
              <w:bottom w:val="nil"/>
              <w:right w:val="nil"/>
            </w:tcBorders>
          </w:tcPr>
          <w:p w:rsidR="00F55F76" w:rsidRPr="00EE77DA" w:rsidRDefault="00FC7C34" w:rsidP="007A72CB">
            <w:pPr>
              <w:pStyle w:val="ConsPlusNormal"/>
            </w:pPr>
            <w:r w:rsidRPr="00EE77DA">
              <w:lastRenderedPageBreak/>
              <w:t>(в ред. распоряжения Правительства РФ от 30.06.2021 № 1785-р)</w:t>
            </w:r>
          </w:p>
        </w:tc>
      </w:tr>
      <w:tr w:rsidR="00EE77DA" w:rsidRPr="006E1D61" w:rsidTr="00276F6A">
        <w:trPr>
          <w:jc w:val="center"/>
        </w:trPr>
        <w:tc>
          <w:tcPr>
            <w:tcW w:w="906" w:type="dxa"/>
            <w:vMerge w:val="restart"/>
            <w:tcBorders>
              <w:top w:val="nil"/>
              <w:left w:val="nil"/>
              <w:bottom w:val="nil"/>
              <w:right w:val="nil"/>
            </w:tcBorders>
          </w:tcPr>
          <w:p w:rsidR="008E2FDE" w:rsidRPr="006E1D61" w:rsidRDefault="008E2FDE" w:rsidP="007A72CB">
            <w:pPr>
              <w:pStyle w:val="ConsPlusNormal"/>
            </w:pPr>
            <w:r w:rsidRPr="006E1D61">
              <w:t>1.2.2.</w:t>
            </w:r>
          </w:p>
        </w:tc>
        <w:tc>
          <w:tcPr>
            <w:tcW w:w="2554" w:type="dxa"/>
            <w:gridSpan w:val="3"/>
            <w:tcBorders>
              <w:top w:val="nil"/>
              <w:left w:val="nil"/>
              <w:bottom w:val="nil"/>
              <w:right w:val="nil"/>
            </w:tcBorders>
          </w:tcPr>
          <w:p w:rsidR="009F3E21" w:rsidRPr="00B03F12" w:rsidRDefault="008E2FDE" w:rsidP="007A72CB">
            <w:pPr>
              <w:pStyle w:val="ConsPlusNormal"/>
            </w:pPr>
            <w:r w:rsidRPr="00B03F12">
              <w:t xml:space="preserve">Произведенный валовой внутренний продукт Российской Федерации </w:t>
            </w:r>
            <w:r w:rsidR="009B17BE" w:rsidRPr="00B03F12">
              <w:br/>
            </w:r>
            <w:r w:rsidRPr="00B03F12">
              <w:t xml:space="preserve">в текущих </w:t>
            </w:r>
            <w:r w:rsidR="00EC1712" w:rsidRPr="00B03F12">
              <w:t>и постоянных ценах:</w:t>
            </w:r>
          </w:p>
        </w:tc>
        <w:tc>
          <w:tcPr>
            <w:tcW w:w="2833" w:type="dxa"/>
            <w:gridSpan w:val="2"/>
            <w:tcBorders>
              <w:top w:val="nil"/>
              <w:left w:val="nil"/>
              <w:bottom w:val="nil"/>
              <w:right w:val="nil"/>
            </w:tcBorders>
          </w:tcPr>
          <w:p w:rsidR="008E2FDE" w:rsidRPr="006E1D61" w:rsidRDefault="008E2FDE" w:rsidP="007A72CB">
            <w:pPr>
              <w:pStyle w:val="ConsPlusNormal"/>
              <w:rPr>
                <w:i/>
              </w:rPr>
            </w:pPr>
          </w:p>
        </w:tc>
        <w:tc>
          <w:tcPr>
            <w:tcW w:w="1857" w:type="dxa"/>
            <w:tcBorders>
              <w:top w:val="nil"/>
              <w:left w:val="nil"/>
              <w:bottom w:val="nil"/>
              <w:right w:val="nil"/>
            </w:tcBorders>
          </w:tcPr>
          <w:p w:rsidR="008E2FDE" w:rsidRPr="006E1D61" w:rsidRDefault="008E2FDE" w:rsidP="007A72CB">
            <w:pPr>
              <w:pStyle w:val="ConsPlusNormal"/>
              <w:rPr>
                <w:i/>
              </w:rPr>
            </w:pPr>
          </w:p>
        </w:tc>
        <w:tc>
          <w:tcPr>
            <w:tcW w:w="2164" w:type="dxa"/>
            <w:gridSpan w:val="2"/>
            <w:tcBorders>
              <w:top w:val="nil"/>
              <w:left w:val="nil"/>
              <w:bottom w:val="nil"/>
              <w:right w:val="nil"/>
            </w:tcBorders>
          </w:tcPr>
          <w:p w:rsidR="008E2FDE" w:rsidRPr="006E1D61" w:rsidRDefault="008E2FDE" w:rsidP="007A72CB">
            <w:pPr>
              <w:pStyle w:val="ConsPlusNormal"/>
              <w:rPr>
                <w:i/>
              </w:rPr>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за год, предшествующий предыдущему</w:t>
            </w:r>
          </w:p>
        </w:tc>
        <w:tc>
          <w:tcPr>
            <w:tcW w:w="2833"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видам экономической деятельности</w:t>
            </w:r>
          </w:p>
        </w:tc>
        <w:tc>
          <w:tcPr>
            <w:tcW w:w="1857" w:type="dxa"/>
            <w:tcBorders>
              <w:top w:val="nil"/>
              <w:left w:val="nil"/>
              <w:bottom w:val="nil"/>
              <w:right w:val="nil"/>
            </w:tcBorders>
          </w:tcPr>
          <w:p w:rsidR="008E2FDE" w:rsidRPr="00EE77DA" w:rsidRDefault="008E2FDE" w:rsidP="007A72CB">
            <w:pPr>
              <w:pStyle w:val="ConsPlusNormal"/>
            </w:pPr>
            <w:r w:rsidRPr="00EE77DA">
              <w:t>ежегодно</w:t>
            </w:r>
          </w:p>
        </w:tc>
        <w:tc>
          <w:tcPr>
            <w:tcW w:w="2164" w:type="dxa"/>
            <w:gridSpan w:val="2"/>
            <w:tcBorders>
              <w:top w:val="nil"/>
              <w:left w:val="nil"/>
              <w:bottom w:val="nil"/>
              <w:right w:val="nil"/>
            </w:tcBorders>
          </w:tcPr>
          <w:p w:rsidR="008E2FDE" w:rsidRPr="00EE77DA" w:rsidRDefault="008E2FDE" w:rsidP="007A72CB">
            <w:pPr>
              <w:pStyle w:val="ConsPlusNormal"/>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четвертая оценка</w:t>
            </w:r>
          </w:p>
        </w:tc>
        <w:tc>
          <w:tcPr>
            <w:tcW w:w="2833" w:type="dxa"/>
            <w:gridSpan w:val="2"/>
            <w:tcBorders>
              <w:top w:val="nil"/>
              <w:left w:val="nil"/>
              <w:bottom w:val="nil"/>
              <w:right w:val="nil"/>
            </w:tcBorders>
          </w:tcPr>
          <w:p w:rsidR="008E2FDE" w:rsidRPr="00EE77DA" w:rsidRDefault="008E2FDE" w:rsidP="007A72CB">
            <w:pPr>
              <w:pStyle w:val="ConsPlusNormal"/>
              <w:jc w:val="both"/>
            </w:pPr>
          </w:p>
        </w:tc>
        <w:tc>
          <w:tcPr>
            <w:tcW w:w="1857" w:type="dxa"/>
            <w:tcBorders>
              <w:top w:val="nil"/>
              <w:left w:val="nil"/>
              <w:bottom w:val="nil"/>
              <w:right w:val="nil"/>
            </w:tcBorders>
          </w:tcPr>
          <w:p w:rsidR="008E2FDE" w:rsidRPr="00EE77DA" w:rsidRDefault="008E2FDE" w:rsidP="007A72CB">
            <w:pPr>
              <w:pStyle w:val="ConsPlusNormal"/>
              <w:jc w:val="both"/>
            </w:pPr>
          </w:p>
        </w:tc>
        <w:tc>
          <w:tcPr>
            <w:tcW w:w="2164" w:type="dxa"/>
            <w:gridSpan w:val="2"/>
            <w:tcBorders>
              <w:top w:val="nil"/>
              <w:left w:val="nil"/>
              <w:bottom w:val="nil"/>
              <w:right w:val="nil"/>
            </w:tcBorders>
          </w:tcPr>
          <w:p w:rsidR="008E2FDE" w:rsidRPr="00EE77DA" w:rsidRDefault="00A113B5" w:rsidP="007A72CB">
            <w:pPr>
              <w:pStyle w:val="ConsPlusNormal"/>
            </w:pPr>
            <w:r w:rsidRPr="00EE77DA">
              <w:t>1-я декада апреля</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93762F" w:rsidP="007A72CB">
            <w:pPr>
              <w:pStyle w:val="ConsPlusNormal"/>
            </w:pPr>
            <w:r w:rsidRPr="00EE77DA">
              <w:t>уточнение квартальных итогов</w:t>
            </w:r>
            <w:r w:rsidR="00EC1712" w:rsidRPr="00EE77DA">
              <w:t xml:space="preserve"> </w:t>
            </w:r>
            <w:r w:rsidR="008E2FDE" w:rsidRPr="00EE77DA">
              <w:t xml:space="preserve">в соответствии </w:t>
            </w:r>
            <w:r w:rsidR="009B17BE" w:rsidRPr="00EE77DA">
              <w:br/>
            </w:r>
            <w:r w:rsidR="008E2FDE" w:rsidRPr="00EE77DA">
              <w:t>с четвертой оценкой</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A113B5" w:rsidP="007A72CB">
            <w:pPr>
              <w:pStyle w:val="ConsPlusNormal"/>
            </w:pPr>
            <w:r w:rsidRPr="00EE77DA">
              <w:t>1-я декада апреля</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пятая оценка</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3923A8" w:rsidP="007A72CB">
            <w:pPr>
              <w:pStyle w:val="ConsPlusNormal"/>
            </w:pPr>
            <w:r>
              <w:t>1-я декада февраля  третьего года, следующего за отчетным</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93762F" w:rsidP="007A72CB">
            <w:pPr>
              <w:pStyle w:val="ConsPlusNormal"/>
            </w:pPr>
            <w:r w:rsidRPr="00EE77DA">
              <w:t>уточнение квартальных итогов</w:t>
            </w:r>
            <w:r w:rsidR="00EC1712" w:rsidRPr="00EE77DA">
              <w:t xml:space="preserve"> </w:t>
            </w:r>
            <w:r w:rsidR="008E2FDE" w:rsidRPr="00EE77DA">
              <w:t xml:space="preserve">в соответствии </w:t>
            </w:r>
            <w:r w:rsidR="009B17BE" w:rsidRPr="00EE77DA">
              <w:br/>
            </w:r>
            <w:r w:rsidR="008E2FDE" w:rsidRPr="00EE77DA">
              <w:t>с пятой оценкой</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A113B5" w:rsidP="007A72CB">
            <w:pPr>
              <w:pStyle w:val="ConsPlusNormal"/>
            </w:pPr>
            <w:r w:rsidRPr="00EE77DA">
              <w:t>1-я декада апреля года, следующего за текущим</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за предыдущий год</w:t>
            </w:r>
          </w:p>
        </w:tc>
        <w:tc>
          <w:tcPr>
            <w:tcW w:w="2833"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видам экономической деятельности</w:t>
            </w:r>
          </w:p>
        </w:tc>
        <w:tc>
          <w:tcPr>
            <w:tcW w:w="1857" w:type="dxa"/>
            <w:tcBorders>
              <w:top w:val="nil"/>
              <w:left w:val="nil"/>
              <w:bottom w:val="nil"/>
              <w:right w:val="nil"/>
            </w:tcBorders>
          </w:tcPr>
          <w:p w:rsidR="008E2FDE" w:rsidRPr="00EE77DA" w:rsidRDefault="008E2FDE" w:rsidP="007A72CB">
            <w:pPr>
              <w:pStyle w:val="ConsPlusNormal"/>
            </w:pPr>
            <w:r w:rsidRPr="00EE77DA">
              <w:t>ежегодно</w:t>
            </w:r>
          </w:p>
        </w:tc>
        <w:tc>
          <w:tcPr>
            <w:tcW w:w="2164" w:type="dxa"/>
            <w:gridSpan w:val="2"/>
            <w:tcBorders>
              <w:top w:val="nil"/>
              <w:left w:val="nil"/>
              <w:bottom w:val="nil"/>
              <w:right w:val="nil"/>
            </w:tcBorders>
            <w:vAlign w:val="center"/>
          </w:tcPr>
          <w:p w:rsidR="008E2FDE" w:rsidRPr="00EE77DA" w:rsidRDefault="008E2FDE" w:rsidP="007A72CB">
            <w:pPr>
              <w:pStyle w:val="ConsPlusNormal"/>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первая оценка</w:t>
            </w:r>
          </w:p>
        </w:tc>
        <w:tc>
          <w:tcPr>
            <w:tcW w:w="2833" w:type="dxa"/>
            <w:gridSpan w:val="2"/>
            <w:tcBorders>
              <w:top w:val="nil"/>
              <w:left w:val="nil"/>
              <w:bottom w:val="nil"/>
              <w:right w:val="nil"/>
            </w:tcBorders>
          </w:tcPr>
          <w:p w:rsidR="008E2FDE" w:rsidRPr="00EE77DA" w:rsidRDefault="008E2FDE" w:rsidP="007A72CB">
            <w:pPr>
              <w:pStyle w:val="ConsPlusNormal"/>
              <w:jc w:val="both"/>
            </w:pPr>
          </w:p>
        </w:tc>
        <w:tc>
          <w:tcPr>
            <w:tcW w:w="1857" w:type="dxa"/>
            <w:tcBorders>
              <w:top w:val="nil"/>
              <w:left w:val="nil"/>
              <w:bottom w:val="nil"/>
              <w:right w:val="nil"/>
            </w:tcBorders>
          </w:tcPr>
          <w:p w:rsidR="008E2FDE" w:rsidRPr="00EE77DA" w:rsidRDefault="008E2FDE" w:rsidP="007A72CB">
            <w:pPr>
              <w:pStyle w:val="ConsPlusNormal"/>
              <w:jc w:val="both"/>
            </w:pPr>
          </w:p>
        </w:tc>
        <w:tc>
          <w:tcPr>
            <w:tcW w:w="2164" w:type="dxa"/>
            <w:gridSpan w:val="2"/>
            <w:tcBorders>
              <w:top w:val="nil"/>
              <w:left w:val="nil"/>
              <w:bottom w:val="nil"/>
              <w:right w:val="nil"/>
            </w:tcBorders>
          </w:tcPr>
          <w:p w:rsidR="008E2FDE" w:rsidRPr="00EE77DA" w:rsidRDefault="006A46E8" w:rsidP="007A72CB">
            <w:pPr>
              <w:pStyle w:val="ConsPlusNormal"/>
            </w:pPr>
            <w:r>
              <w:t>1</w:t>
            </w:r>
            <w:r w:rsidR="00AA5316" w:rsidRPr="00EE77DA">
              <w:t>-я декада февраля</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вторая оценка</w:t>
            </w:r>
          </w:p>
        </w:tc>
        <w:tc>
          <w:tcPr>
            <w:tcW w:w="2833" w:type="dxa"/>
            <w:gridSpan w:val="2"/>
            <w:tcBorders>
              <w:top w:val="nil"/>
              <w:left w:val="nil"/>
              <w:bottom w:val="nil"/>
              <w:right w:val="nil"/>
            </w:tcBorders>
          </w:tcPr>
          <w:p w:rsidR="008E2FDE" w:rsidRPr="00EE77DA" w:rsidRDefault="008E2FDE" w:rsidP="007A72CB">
            <w:pPr>
              <w:pStyle w:val="ConsPlusNormal"/>
              <w:jc w:val="both"/>
            </w:pPr>
          </w:p>
        </w:tc>
        <w:tc>
          <w:tcPr>
            <w:tcW w:w="1857" w:type="dxa"/>
            <w:tcBorders>
              <w:top w:val="nil"/>
              <w:left w:val="nil"/>
              <w:bottom w:val="nil"/>
              <w:right w:val="nil"/>
            </w:tcBorders>
          </w:tcPr>
          <w:p w:rsidR="008E2FDE" w:rsidRPr="00EE77DA" w:rsidRDefault="008E2FDE" w:rsidP="007A72CB">
            <w:pPr>
              <w:pStyle w:val="ConsPlusNormal"/>
              <w:jc w:val="both"/>
            </w:pPr>
          </w:p>
        </w:tc>
        <w:tc>
          <w:tcPr>
            <w:tcW w:w="2164" w:type="dxa"/>
            <w:gridSpan w:val="2"/>
            <w:tcBorders>
              <w:top w:val="nil"/>
              <w:left w:val="nil"/>
              <w:bottom w:val="nil"/>
              <w:right w:val="nil"/>
            </w:tcBorders>
          </w:tcPr>
          <w:p w:rsidR="008E2FDE" w:rsidRPr="00EE77DA" w:rsidRDefault="00AA5316" w:rsidP="007A72CB">
            <w:pPr>
              <w:pStyle w:val="ConsPlusNormal"/>
            </w:pPr>
            <w:r w:rsidRPr="00EE77DA">
              <w:t>1-я декада апреля</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line="240" w:lineRule="auto"/>
            </w:pPr>
          </w:p>
        </w:tc>
        <w:tc>
          <w:tcPr>
            <w:tcW w:w="2554" w:type="dxa"/>
            <w:gridSpan w:val="3"/>
            <w:tcBorders>
              <w:top w:val="nil"/>
              <w:left w:val="nil"/>
              <w:bottom w:val="nil"/>
              <w:right w:val="nil"/>
            </w:tcBorders>
          </w:tcPr>
          <w:p w:rsidR="008E2FDE" w:rsidRPr="00EE77DA" w:rsidRDefault="0093762F" w:rsidP="007A72CB">
            <w:pPr>
              <w:pStyle w:val="ConsPlusNormal"/>
            </w:pPr>
            <w:r w:rsidRPr="00EE77DA">
              <w:t>уточнение квартальных итогов</w:t>
            </w:r>
            <w:r w:rsidR="00EC1712" w:rsidRPr="00EE77DA">
              <w:t xml:space="preserve"> </w:t>
            </w:r>
            <w:r w:rsidR="008E2FDE" w:rsidRPr="00EE77DA">
              <w:t>в соответствии</w:t>
            </w:r>
            <w:r w:rsidR="009B17BE" w:rsidRPr="00EE77DA">
              <w:br/>
            </w:r>
            <w:r w:rsidR="008E2FDE" w:rsidRPr="00EE77DA">
              <w:t>со второй оценкой</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AA5316" w:rsidP="007A72CB">
            <w:pPr>
              <w:pStyle w:val="ConsPlusNormal"/>
            </w:pPr>
            <w:r w:rsidRPr="00EE77DA">
              <w:t>1-я декада апреля</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третья оценка</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6A46E8" w:rsidP="007A72CB">
            <w:pPr>
              <w:pStyle w:val="ConsPlusNormal"/>
            </w:pPr>
            <w:r>
              <w:t>1-я декада февраля второго года, следующего за отчетным</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line="240" w:lineRule="auto"/>
            </w:pPr>
          </w:p>
        </w:tc>
        <w:tc>
          <w:tcPr>
            <w:tcW w:w="2554" w:type="dxa"/>
            <w:gridSpan w:val="3"/>
            <w:tcBorders>
              <w:top w:val="nil"/>
              <w:left w:val="nil"/>
              <w:bottom w:val="nil"/>
              <w:right w:val="nil"/>
            </w:tcBorders>
          </w:tcPr>
          <w:p w:rsidR="008E2FDE" w:rsidRPr="0009515F" w:rsidRDefault="008E2FDE" w:rsidP="007A72CB">
            <w:pPr>
              <w:pStyle w:val="ConsPlusNormal"/>
              <w:rPr>
                <w:sz w:val="21"/>
                <w:szCs w:val="21"/>
              </w:rPr>
            </w:pPr>
            <w:r w:rsidRPr="0009515F">
              <w:rPr>
                <w:sz w:val="21"/>
                <w:szCs w:val="21"/>
              </w:rPr>
              <w:t>за кварталы текущего года</w:t>
            </w:r>
          </w:p>
        </w:tc>
        <w:tc>
          <w:tcPr>
            <w:tcW w:w="2833" w:type="dxa"/>
            <w:gridSpan w:val="2"/>
            <w:tcBorders>
              <w:top w:val="nil"/>
              <w:left w:val="nil"/>
              <w:bottom w:val="nil"/>
              <w:right w:val="nil"/>
            </w:tcBorders>
          </w:tcPr>
          <w:p w:rsidR="008E2FDE" w:rsidRPr="0009515F" w:rsidRDefault="008E2FDE" w:rsidP="007A72CB">
            <w:pPr>
              <w:pStyle w:val="ConsPlusNormal"/>
              <w:rPr>
                <w:sz w:val="21"/>
                <w:szCs w:val="21"/>
              </w:rPr>
            </w:pPr>
            <w:r w:rsidRPr="0009515F">
              <w:rPr>
                <w:sz w:val="21"/>
                <w:szCs w:val="21"/>
              </w:rPr>
              <w:t>по Российской Федерации, видам экономической деятельности</w:t>
            </w:r>
          </w:p>
        </w:tc>
        <w:tc>
          <w:tcPr>
            <w:tcW w:w="1857" w:type="dxa"/>
            <w:tcBorders>
              <w:top w:val="nil"/>
              <w:left w:val="nil"/>
              <w:bottom w:val="nil"/>
              <w:right w:val="nil"/>
            </w:tcBorders>
          </w:tcPr>
          <w:p w:rsidR="008E2FDE" w:rsidRPr="0009515F" w:rsidRDefault="008E2FDE" w:rsidP="007A72CB">
            <w:pPr>
              <w:pStyle w:val="ConsPlusNormal"/>
              <w:rPr>
                <w:sz w:val="21"/>
                <w:szCs w:val="21"/>
              </w:rPr>
            </w:pPr>
            <w:r w:rsidRPr="0009515F">
              <w:rPr>
                <w:sz w:val="21"/>
                <w:szCs w:val="21"/>
              </w:rPr>
              <w:t>ежеквартально</w:t>
            </w:r>
          </w:p>
        </w:tc>
        <w:tc>
          <w:tcPr>
            <w:tcW w:w="2164" w:type="dxa"/>
            <w:gridSpan w:val="2"/>
            <w:tcBorders>
              <w:top w:val="nil"/>
              <w:left w:val="nil"/>
              <w:bottom w:val="nil"/>
              <w:right w:val="nil"/>
            </w:tcBorders>
          </w:tcPr>
          <w:p w:rsidR="008E2FDE" w:rsidRPr="0009515F" w:rsidRDefault="008E2FDE" w:rsidP="007A72CB">
            <w:pPr>
              <w:pStyle w:val="ConsPlusNormal"/>
              <w:rPr>
                <w:sz w:val="21"/>
                <w:szCs w:val="21"/>
              </w:rPr>
            </w:pPr>
          </w:p>
        </w:tc>
      </w:tr>
      <w:tr w:rsidR="006E1D61" w:rsidRPr="00EE77DA" w:rsidTr="00276F6A">
        <w:trPr>
          <w:jc w:val="center"/>
        </w:trPr>
        <w:tc>
          <w:tcPr>
            <w:tcW w:w="906" w:type="dxa"/>
            <w:vMerge/>
            <w:tcBorders>
              <w:top w:val="nil"/>
              <w:left w:val="nil"/>
              <w:bottom w:val="nil"/>
              <w:right w:val="nil"/>
            </w:tcBorders>
          </w:tcPr>
          <w:p w:rsidR="006E1D61" w:rsidRPr="00EE77DA" w:rsidRDefault="006E1D61" w:rsidP="007A72CB">
            <w:pPr>
              <w:spacing w:line="240" w:lineRule="auto"/>
            </w:pPr>
          </w:p>
        </w:tc>
        <w:tc>
          <w:tcPr>
            <w:tcW w:w="2554" w:type="dxa"/>
            <w:gridSpan w:val="3"/>
            <w:tcBorders>
              <w:top w:val="nil"/>
              <w:left w:val="nil"/>
              <w:bottom w:val="nil"/>
              <w:right w:val="nil"/>
            </w:tcBorders>
          </w:tcPr>
          <w:p w:rsidR="006E1D61" w:rsidRPr="0009515F" w:rsidRDefault="006E1D61" w:rsidP="007A72CB">
            <w:pPr>
              <w:pStyle w:val="ConsPlusNormal"/>
              <w:rPr>
                <w:sz w:val="21"/>
                <w:szCs w:val="21"/>
              </w:rPr>
            </w:pPr>
            <w:r w:rsidRPr="0009515F">
              <w:rPr>
                <w:sz w:val="21"/>
                <w:szCs w:val="21"/>
              </w:rPr>
              <w:t>предварительная оценка</w:t>
            </w:r>
          </w:p>
          <w:p w:rsidR="006E1D61" w:rsidRPr="0009515F" w:rsidRDefault="006E1D61" w:rsidP="007A72CB">
            <w:pPr>
              <w:pStyle w:val="ConsPlusNormal"/>
              <w:rPr>
                <w:sz w:val="21"/>
                <w:szCs w:val="21"/>
              </w:rPr>
            </w:pPr>
            <w:r w:rsidRPr="0009515F">
              <w:rPr>
                <w:sz w:val="21"/>
                <w:szCs w:val="21"/>
              </w:rPr>
              <w:t xml:space="preserve">(индекс физического объема валового внутреннего продукта Российской Федерации) </w:t>
            </w:r>
          </w:p>
        </w:tc>
        <w:tc>
          <w:tcPr>
            <w:tcW w:w="2833" w:type="dxa"/>
            <w:gridSpan w:val="2"/>
            <w:tcBorders>
              <w:top w:val="nil"/>
              <w:left w:val="nil"/>
              <w:bottom w:val="nil"/>
              <w:right w:val="nil"/>
            </w:tcBorders>
          </w:tcPr>
          <w:p w:rsidR="006E1D61" w:rsidRPr="0009515F" w:rsidRDefault="006E1D61" w:rsidP="007A72CB">
            <w:pPr>
              <w:pStyle w:val="ConsPlusNormal"/>
              <w:rPr>
                <w:sz w:val="21"/>
                <w:szCs w:val="21"/>
              </w:rPr>
            </w:pPr>
          </w:p>
        </w:tc>
        <w:tc>
          <w:tcPr>
            <w:tcW w:w="1857" w:type="dxa"/>
            <w:tcBorders>
              <w:top w:val="nil"/>
              <w:left w:val="nil"/>
              <w:bottom w:val="nil"/>
              <w:right w:val="nil"/>
            </w:tcBorders>
          </w:tcPr>
          <w:p w:rsidR="006E1D61" w:rsidRPr="0009515F" w:rsidRDefault="006E1D61" w:rsidP="007A72CB">
            <w:pPr>
              <w:pStyle w:val="ConsPlusNormal"/>
              <w:rPr>
                <w:sz w:val="21"/>
                <w:szCs w:val="21"/>
              </w:rPr>
            </w:pPr>
          </w:p>
        </w:tc>
        <w:tc>
          <w:tcPr>
            <w:tcW w:w="2164" w:type="dxa"/>
            <w:gridSpan w:val="2"/>
            <w:tcBorders>
              <w:top w:val="nil"/>
              <w:left w:val="nil"/>
              <w:bottom w:val="nil"/>
              <w:right w:val="nil"/>
            </w:tcBorders>
          </w:tcPr>
          <w:p w:rsidR="006E1D61" w:rsidRPr="0009515F" w:rsidRDefault="006E1D61" w:rsidP="007A72CB">
            <w:pPr>
              <w:pStyle w:val="ConsPlusNormal"/>
              <w:rPr>
                <w:sz w:val="21"/>
                <w:szCs w:val="21"/>
              </w:rPr>
            </w:pPr>
            <w:r w:rsidRPr="0009515F">
              <w:rPr>
                <w:sz w:val="21"/>
                <w:szCs w:val="21"/>
              </w:rPr>
              <w:t>на 30-й рабочий день после отчетного периода</w:t>
            </w:r>
          </w:p>
        </w:tc>
      </w:tr>
      <w:tr w:rsidR="00EE77DA" w:rsidRPr="0009515F" w:rsidTr="00276F6A">
        <w:trPr>
          <w:jc w:val="center"/>
        </w:trPr>
        <w:tc>
          <w:tcPr>
            <w:tcW w:w="906" w:type="dxa"/>
            <w:vMerge/>
            <w:tcBorders>
              <w:top w:val="nil"/>
              <w:left w:val="nil"/>
              <w:bottom w:val="nil"/>
              <w:right w:val="nil"/>
            </w:tcBorders>
          </w:tcPr>
          <w:p w:rsidR="008E2FDE" w:rsidRPr="0009515F" w:rsidRDefault="008E2FDE" w:rsidP="007A72CB">
            <w:pPr>
              <w:spacing w:line="240" w:lineRule="auto"/>
              <w:rPr>
                <w:sz w:val="21"/>
                <w:szCs w:val="21"/>
              </w:rPr>
            </w:pPr>
          </w:p>
        </w:tc>
        <w:tc>
          <w:tcPr>
            <w:tcW w:w="2554" w:type="dxa"/>
            <w:gridSpan w:val="3"/>
            <w:tcBorders>
              <w:top w:val="nil"/>
              <w:left w:val="nil"/>
              <w:bottom w:val="nil"/>
              <w:right w:val="nil"/>
            </w:tcBorders>
          </w:tcPr>
          <w:p w:rsidR="008E2FDE" w:rsidRPr="0009515F" w:rsidRDefault="008E2FDE" w:rsidP="007A72CB">
            <w:pPr>
              <w:pStyle w:val="ConsPlusNormal"/>
              <w:rPr>
                <w:sz w:val="21"/>
                <w:szCs w:val="21"/>
              </w:rPr>
            </w:pPr>
            <w:r w:rsidRPr="0009515F">
              <w:rPr>
                <w:sz w:val="21"/>
                <w:szCs w:val="21"/>
              </w:rPr>
              <w:t>первая оценка</w:t>
            </w:r>
          </w:p>
        </w:tc>
        <w:tc>
          <w:tcPr>
            <w:tcW w:w="2833" w:type="dxa"/>
            <w:gridSpan w:val="2"/>
            <w:tcBorders>
              <w:top w:val="nil"/>
              <w:left w:val="nil"/>
              <w:bottom w:val="nil"/>
              <w:right w:val="nil"/>
            </w:tcBorders>
          </w:tcPr>
          <w:p w:rsidR="008E2FDE" w:rsidRPr="0009515F" w:rsidRDefault="008E2FDE" w:rsidP="007A72CB">
            <w:pPr>
              <w:pStyle w:val="ConsPlusNormal"/>
              <w:rPr>
                <w:sz w:val="21"/>
                <w:szCs w:val="21"/>
              </w:rPr>
            </w:pPr>
          </w:p>
        </w:tc>
        <w:tc>
          <w:tcPr>
            <w:tcW w:w="1857" w:type="dxa"/>
            <w:tcBorders>
              <w:top w:val="nil"/>
              <w:left w:val="nil"/>
              <w:bottom w:val="nil"/>
              <w:right w:val="nil"/>
            </w:tcBorders>
          </w:tcPr>
          <w:p w:rsidR="008E2FDE" w:rsidRPr="0009515F" w:rsidRDefault="008E2FDE" w:rsidP="007A72CB">
            <w:pPr>
              <w:pStyle w:val="ConsPlusNormal"/>
              <w:rPr>
                <w:sz w:val="21"/>
                <w:szCs w:val="21"/>
              </w:rPr>
            </w:pPr>
          </w:p>
        </w:tc>
        <w:tc>
          <w:tcPr>
            <w:tcW w:w="2164" w:type="dxa"/>
            <w:gridSpan w:val="2"/>
            <w:tcBorders>
              <w:top w:val="nil"/>
              <w:left w:val="nil"/>
              <w:bottom w:val="nil"/>
              <w:right w:val="nil"/>
            </w:tcBorders>
          </w:tcPr>
          <w:p w:rsidR="008E2FDE" w:rsidRPr="0009515F" w:rsidRDefault="008E2FDE" w:rsidP="007A72CB">
            <w:pPr>
              <w:pStyle w:val="ConsPlusNormal"/>
              <w:rPr>
                <w:sz w:val="21"/>
                <w:szCs w:val="21"/>
              </w:rPr>
            </w:pPr>
            <w:r w:rsidRPr="0009515F">
              <w:rPr>
                <w:sz w:val="21"/>
                <w:szCs w:val="21"/>
              </w:rPr>
              <w:t>на 50-</w:t>
            </w:r>
            <w:r w:rsidR="00AE6F0F" w:rsidRPr="0009515F">
              <w:rPr>
                <w:sz w:val="21"/>
                <w:szCs w:val="21"/>
              </w:rPr>
              <w:t>56-</w:t>
            </w:r>
            <w:r w:rsidRPr="0009515F">
              <w:rPr>
                <w:sz w:val="21"/>
                <w:szCs w:val="21"/>
              </w:rPr>
              <w:t>й рабочий день после отчетного периода</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вторая оценка</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AE6F0F" w:rsidP="007A72CB">
            <w:pPr>
              <w:pStyle w:val="ConsPlusNormal"/>
            </w:pPr>
            <w:r w:rsidRPr="00EE77DA">
              <w:t>на 64-70</w:t>
            </w:r>
            <w:r w:rsidR="008E2FDE" w:rsidRPr="00EE77DA">
              <w:t>-й рабочий день после отчетного периода</w:t>
            </w:r>
          </w:p>
        </w:tc>
      </w:tr>
      <w:tr w:rsidR="00EE77DA" w:rsidRPr="00EE77DA" w:rsidTr="004208D5">
        <w:trPr>
          <w:jc w:val="center"/>
        </w:trPr>
        <w:tc>
          <w:tcPr>
            <w:tcW w:w="10314" w:type="dxa"/>
            <w:gridSpan w:val="9"/>
            <w:tcBorders>
              <w:top w:val="nil"/>
              <w:left w:val="nil"/>
              <w:bottom w:val="nil"/>
              <w:right w:val="nil"/>
            </w:tcBorders>
          </w:tcPr>
          <w:p w:rsidR="007F53EE" w:rsidRPr="00EE77DA" w:rsidRDefault="00FC7C34" w:rsidP="007A72CB">
            <w:pPr>
              <w:pStyle w:val="ConsPlusNormal"/>
            </w:pPr>
            <w:r w:rsidRPr="00EE77DA">
              <w:t>(в ред. распоряжений</w:t>
            </w:r>
            <w:r w:rsidR="007F53EE" w:rsidRPr="00EE77DA">
              <w:t xml:space="preserve"> Правительства РФ от 30.04.2021 </w:t>
            </w:r>
            <w:r w:rsidR="00C56C9E">
              <w:t>№</w:t>
            </w:r>
            <w:r w:rsidR="007F53EE" w:rsidRPr="00EE77DA">
              <w:t xml:space="preserve"> 1153-р</w:t>
            </w:r>
            <w:r w:rsidRPr="00EE77DA">
              <w:t>, от 30.06.2021 № 1785-р</w:t>
            </w:r>
            <w:r w:rsidR="003F4781">
              <w:t xml:space="preserve">, от 17.08.2024 </w:t>
            </w:r>
            <w:r w:rsidR="003F4781">
              <w:br/>
              <w:t>№ 2237-р</w:t>
            </w:r>
            <w:r w:rsidR="007F53EE" w:rsidRPr="00EE77DA">
              <w:t>)</w:t>
            </w:r>
          </w:p>
        </w:tc>
      </w:tr>
      <w:tr w:rsidR="00EE77DA" w:rsidRPr="00EE77DA" w:rsidTr="00276F6A">
        <w:trPr>
          <w:jc w:val="center"/>
        </w:trPr>
        <w:tc>
          <w:tcPr>
            <w:tcW w:w="906" w:type="dxa"/>
            <w:vMerge w:val="restart"/>
            <w:tcBorders>
              <w:top w:val="nil"/>
              <w:left w:val="nil"/>
              <w:bottom w:val="nil"/>
              <w:right w:val="nil"/>
            </w:tcBorders>
          </w:tcPr>
          <w:p w:rsidR="008E2FDE" w:rsidRPr="00EE77DA" w:rsidRDefault="008E2FDE" w:rsidP="007A72CB">
            <w:pPr>
              <w:pStyle w:val="ConsPlusNormal"/>
            </w:pPr>
            <w:r w:rsidRPr="00EE77DA">
              <w:t>1.2.3.</w:t>
            </w:r>
          </w:p>
        </w:tc>
        <w:tc>
          <w:tcPr>
            <w:tcW w:w="2554" w:type="dxa"/>
            <w:gridSpan w:val="3"/>
            <w:tcBorders>
              <w:top w:val="nil"/>
              <w:left w:val="nil"/>
              <w:bottom w:val="nil"/>
              <w:right w:val="nil"/>
            </w:tcBorders>
          </w:tcPr>
          <w:p w:rsidR="007003C6" w:rsidRDefault="008E2FDE" w:rsidP="007A72CB">
            <w:pPr>
              <w:pStyle w:val="ConsPlusNormal"/>
            </w:pPr>
            <w:r w:rsidRPr="00EE77DA">
              <w:t xml:space="preserve">Информация </w:t>
            </w:r>
            <w:r w:rsidR="009B17BE" w:rsidRPr="00EE77DA">
              <w:br/>
            </w:r>
            <w:r w:rsidRPr="00EE77DA">
              <w:t xml:space="preserve">о формировании валового внутреннего продукта Российской Федерации </w:t>
            </w:r>
            <w:r w:rsidR="009B17BE" w:rsidRPr="00EE77DA">
              <w:br/>
            </w:r>
            <w:r w:rsidRPr="00EE77DA">
              <w:t>по источникам доходов:</w:t>
            </w:r>
          </w:p>
          <w:p w:rsidR="00F55F76" w:rsidRPr="00EE77DA" w:rsidRDefault="00F55F76" w:rsidP="007A72CB">
            <w:pPr>
              <w:pStyle w:val="ConsPlusNormal"/>
            </w:pP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8E2FDE" w:rsidP="007A72CB">
            <w:pPr>
              <w:pStyle w:val="ConsPlusNormal"/>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за год, предшествующий предыдущему:</w:t>
            </w:r>
          </w:p>
        </w:tc>
        <w:tc>
          <w:tcPr>
            <w:tcW w:w="2833"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видам экономической деятельности</w:t>
            </w:r>
          </w:p>
        </w:tc>
        <w:tc>
          <w:tcPr>
            <w:tcW w:w="1857" w:type="dxa"/>
            <w:tcBorders>
              <w:top w:val="nil"/>
              <w:left w:val="nil"/>
              <w:bottom w:val="nil"/>
              <w:right w:val="nil"/>
            </w:tcBorders>
          </w:tcPr>
          <w:p w:rsidR="008E2FDE" w:rsidRPr="00EE77DA" w:rsidRDefault="008E2FDE" w:rsidP="007A72CB">
            <w:pPr>
              <w:pStyle w:val="ConsPlusNormal"/>
            </w:pPr>
            <w:r w:rsidRPr="00EE77DA">
              <w:t>ежегодно</w:t>
            </w:r>
          </w:p>
        </w:tc>
        <w:tc>
          <w:tcPr>
            <w:tcW w:w="2164" w:type="dxa"/>
            <w:gridSpan w:val="2"/>
            <w:tcBorders>
              <w:top w:val="nil"/>
              <w:left w:val="nil"/>
              <w:bottom w:val="nil"/>
              <w:right w:val="nil"/>
            </w:tcBorders>
          </w:tcPr>
          <w:p w:rsidR="008E2FDE" w:rsidRPr="00EE77DA" w:rsidRDefault="008E2FDE" w:rsidP="007A72CB">
            <w:pPr>
              <w:pStyle w:val="ConsPlusNormal"/>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четвертая оценка</w:t>
            </w:r>
          </w:p>
        </w:tc>
        <w:tc>
          <w:tcPr>
            <w:tcW w:w="2833" w:type="dxa"/>
            <w:gridSpan w:val="2"/>
            <w:tcBorders>
              <w:top w:val="nil"/>
              <w:left w:val="nil"/>
              <w:bottom w:val="nil"/>
              <w:right w:val="nil"/>
            </w:tcBorders>
          </w:tcPr>
          <w:p w:rsidR="008E2FDE" w:rsidRPr="00EE77DA" w:rsidRDefault="008E2FDE" w:rsidP="007A72CB">
            <w:pPr>
              <w:pStyle w:val="ConsPlusNormal"/>
              <w:jc w:val="both"/>
            </w:pPr>
          </w:p>
        </w:tc>
        <w:tc>
          <w:tcPr>
            <w:tcW w:w="1857" w:type="dxa"/>
            <w:tcBorders>
              <w:top w:val="nil"/>
              <w:left w:val="nil"/>
              <w:bottom w:val="nil"/>
              <w:right w:val="nil"/>
            </w:tcBorders>
          </w:tcPr>
          <w:p w:rsidR="008E2FDE" w:rsidRPr="00EE77DA" w:rsidRDefault="008E2FDE" w:rsidP="007A72CB">
            <w:pPr>
              <w:pStyle w:val="ConsPlusNormal"/>
              <w:jc w:val="both"/>
            </w:pPr>
          </w:p>
        </w:tc>
        <w:tc>
          <w:tcPr>
            <w:tcW w:w="2164" w:type="dxa"/>
            <w:gridSpan w:val="2"/>
            <w:tcBorders>
              <w:top w:val="nil"/>
              <w:left w:val="nil"/>
              <w:bottom w:val="nil"/>
              <w:right w:val="nil"/>
            </w:tcBorders>
          </w:tcPr>
          <w:p w:rsidR="008E2FDE" w:rsidRPr="00EE77DA" w:rsidRDefault="00A66CAE" w:rsidP="007A72CB">
            <w:pPr>
              <w:pStyle w:val="ConsPlusNormal"/>
            </w:pPr>
            <w:r w:rsidRPr="00EE77DA">
              <w:t>1-я декада апреля</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93762F" w:rsidP="007A72CB">
            <w:pPr>
              <w:pStyle w:val="ConsPlusNormal"/>
            </w:pPr>
            <w:r w:rsidRPr="00EE77DA">
              <w:t>уточнение квартальных итогов</w:t>
            </w:r>
            <w:r w:rsidR="000832FE" w:rsidRPr="00EE77DA">
              <w:t xml:space="preserve"> </w:t>
            </w:r>
            <w:r w:rsidR="008E2FDE" w:rsidRPr="00EE77DA">
              <w:t xml:space="preserve">в соответствии </w:t>
            </w:r>
            <w:r w:rsidR="009B17BE" w:rsidRPr="00EE77DA">
              <w:br/>
            </w:r>
            <w:r w:rsidR="008E2FDE" w:rsidRPr="00EE77DA">
              <w:t>с четвертой оценкой</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A66CAE" w:rsidP="007A72CB">
            <w:pPr>
              <w:pStyle w:val="ConsPlusNormal"/>
            </w:pPr>
            <w:r w:rsidRPr="00EE77DA">
              <w:t>1-я декада апреля</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пятая оценка</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BC1206" w:rsidP="007A72CB">
            <w:pPr>
              <w:pStyle w:val="ConsPlusNormal"/>
            </w:pPr>
            <w:r>
              <w:t>1-я декада февраля третьего года, следующего за отчетным</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 xml:space="preserve">уточнение квартальных итогов в соответствии </w:t>
            </w:r>
            <w:r w:rsidR="009B17BE" w:rsidRPr="00EE77DA">
              <w:br/>
            </w:r>
            <w:r w:rsidRPr="00EE77DA">
              <w:t>с пятой оценкой</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A66CAE" w:rsidP="007A72CB">
            <w:pPr>
              <w:pStyle w:val="ConsPlusNormal"/>
            </w:pPr>
            <w:r w:rsidRPr="00EE77DA">
              <w:t>1-я декада апреля года, следующего за текущим</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за предыдущий год</w:t>
            </w:r>
          </w:p>
        </w:tc>
        <w:tc>
          <w:tcPr>
            <w:tcW w:w="2833"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видам экономической деятельности</w:t>
            </w:r>
          </w:p>
        </w:tc>
        <w:tc>
          <w:tcPr>
            <w:tcW w:w="1857" w:type="dxa"/>
            <w:tcBorders>
              <w:top w:val="nil"/>
              <w:left w:val="nil"/>
              <w:bottom w:val="nil"/>
              <w:right w:val="nil"/>
            </w:tcBorders>
          </w:tcPr>
          <w:p w:rsidR="008E2FDE" w:rsidRPr="00EE77DA" w:rsidRDefault="008E2FDE" w:rsidP="007A72CB">
            <w:pPr>
              <w:pStyle w:val="ConsPlusNormal"/>
            </w:pPr>
            <w:r w:rsidRPr="00EE77DA">
              <w:t>ежегодно</w:t>
            </w:r>
          </w:p>
        </w:tc>
        <w:tc>
          <w:tcPr>
            <w:tcW w:w="2164" w:type="dxa"/>
            <w:gridSpan w:val="2"/>
            <w:tcBorders>
              <w:top w:val="nil"/>
              <w:left w:val="nil"/>
              <w:bottom w:val="nil"/>
              <w:right w:val="nil"/>
            </w:tcBorders>
            <w:vAlign w:val="center"/>
          </w:tcPr>
          <w:p w:rsidR="008E2FDE" w:rsidRPr="00EE77DA" w:rsidRDefault="008E2FDE" w:rsidP="007A72CB">
            <w:pPr>
              <w:pStyle w:val="ConsPlusNormal"/>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первая оценка</w:t>
            </w:r>
          </w:p>
        </w:tc>
        <w:tc>
          <w:tcPr>
            <w:tcW w:w="2833" w:type="dxa"/>
            <w:gridSpan w:val="2"/>
            <w:tcBorders>
              <w:top w:val="nil"/>
              <w:left w:val="nil"/>
              <w:bottom w:val="nil"/>
              <w:right w:val="nil"/>
            </w:tcBorders>
          </w:tcPr>
          <w:p w:rsidR="008E2FDE" w:rsidRPr="00EE77DA" w:rsidRDefault="008E2FDE" w:rsidP="007A72CB">
            <w:pPr>
              <w:pStyle w:val="ConsPlusNormal"/>
              <w:jc w:val="both"/>
            </w:pPr>
          </w:p>
        </w:tc>
        <w:tc>
          <w:tcPr>
            <w:tcW w:w="1857" w:type="dxa"/>
            <w:tcBorders>
              <w:top w:val="nil"/>
              <w:left w:val="nil"/>
              <w:bottom w:val="nil"/>
              <w:right w:val="nil"/>
            </w:tcBorders>
          </w:tcPr>
          <w:p w:rsidR="008E2FDE" w:rsidRPr="00EE77DA" w:rsidRDefault="008E2FDE" w:rsidP="007A72CB">
            <w:pPr>
              <w:pStyle w:val="ConsPlusNormal"/>
              <w:jc w:val="both"/>
            </w:pPr>
          </w:p>
        </w:tc>
        <w:tc>
          <w:tcPr>
            <w:tcW w:w="2164" w:type="dxa"/>
            <w:gridSpan w:val="2"/>
            <w:tcBorders>
              <w:top w:val="nil"/>
              <w:left w:val="nil"/>
              <w:bottom w:val="nil"/>
              <w:right w:val="nil"/>
            </w:tcBorders>
          </w:tcPr>
          <w:p w:rsidR="008E2FDE" w:rsidRPr="00EE77DA" w:rsidRDefault="003A30B3" w:rsidP="007A72CB">
            <w:pPr>
              <w:pStyle w:val="ConsPlusNormal"/>
            </w:pPr>
            <w:r>
              <w:t>1</w:t>
            </w:r>
            <w:r w:rsidR="00A66CAE" w:rsidRPr="00EE77DA">
              <w:t>-я декада февраля</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вторая оценка</w:t>
            </w:r>
          </w:p>
        </w:tc>
        <w:tc>
          <w:tcPr>
            <w:tcW w:w="2833" w:type="dxa"/>
            <w:gridSpan w:val="2"/>
            <w:tcBorders>
              <w:top w:val="nil"/>
              <w:left w:val="nil"/>
              <w:bottom w:val="nil"/>
              <w:right w:val="nil"/>
            </w:tcBorders>
          </w:tcPr>
          <w:p w:rsidR="008E2FDE" w:rsidRPr="00EE77DA" w:rsidRDefault="008E2FDE" w:rsidP="007A72CB">
            <w:pPr>
              <w:pStyle w:val="ConsPlusNormal"/>
              <w:jc w:val="both"/>
            </w:pPr>
          </w:p>
        </w:tc>
        <w:tc>
          <w:tcPr>
            <w:tcW w:w="1857" w:type="dxa"/>
            <w:tcBorders>
              <w:top w:val="nil"/>
              <w:left w:val="nil"/>
              <w:bottom w:val="nil"/>
              <w:right w:val="nil"/>
            </w:tcBorders>
          </w:tcPr>
          <w:p w:rsidR="008E2FDE" w:rsidRPr="00EE77DA" w:rsidRDefault="008E2FDE" w:rsidP="007A72CB">
            <w:pPr>
              <w:pStyle w:val="ConsPlusNormal"/>
              <w:jc w:val="both"/>
            </w:pPr>
          </w:p>
        </w:tc>
        <w:tc>
          <w:tcPr>
            <w:tcW w:w="2164" w:type="dxa"/>
            <w:gridSpan w:val="2"/>
            <w:tcBorders>
              <w:top w:val="nil"/>
              <w:left w:val="nil"/>
              <w:bottom w:val="nil"/>
              <w:right w:val="nil"/>
            </w:tcBorders>
          </w:tcPr>
          <w:p w:rsidR="008E2FDE" w:rsidRPr="00EE77DA" w:rsidRDefault="00A66CAE" w:rsidP="007A72CB">
            <w:pPr>
              <w:pStyle w:val="ConsPlusNormal"/>
            </w:pPr>
            <w:r w:rsidRPr="00EE77DA">
              <w:t>1-я декада апреля</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уточнение квартальны</w:t>
            </w:r>
            <w:r w:rsidR="0093762F" w:rsidRPr="00EE77DA">
              <w:t>х итогов</w:t>
            </w:r>
            <w:r w:rsidR="000832FE" w:rsidRPr="00EE77DA">
              <w:t xml:space="preserve"> </w:t>
            </w:r>
            <w:r w:rsidRPr="00EE77DA">
              <w:t xml:space="preserve">в соответствии </w:t>
            </w:r>
            <w:r w:rsidR="009B17BE" w:rsidRPr="00EE77DA">
              <w:br/>
            </w:r>
            <w:r w:rsidRPr="00EE77DA">
              <w:t>со второй оценкой</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A66CAE" w:rsidP="007A72CB">
            <w:pPr>
              <w:pStyle w:val="ConsPlusNormal"/>
            </w:pPr>
            <w:r w:rsidRPr="00EE77DA">
              <w:t>1-я декада апреля</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третья оценка</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3A30B3" w:rsidP="007A72CB">
            <w:pPr>
              <w:pStyle w:val="ConsPlusNormal"/>
            </w:pPr>
            <w:r>
              <w:t>1-я декада февраля второго года, следующего за отчетным</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Default="008E2FDE" w:rsidP="007A72CB">
            <w:pPr>
              <w:pStyle w:val="ConsPlusNormal"/>
            </w:pPr>
            <w:r w:rsidRPr="00EE77DA">
              <w:t>за кварталы текущего года</w:t>
            </w:r>
          </w:p>
          <w:p w:rsidR="00E97ADB" w:rsidRPr="00EE77DA" w:rsidRDefault="00E97ADB" w:rsidP="007A72CB">
            <w:pPr>
              <w:pStyle w:val="ConsPlusNormal"/>
            </w:pPr>
          </w:p>
        </w:tc>
        <w:tc>
          <w:tcPr>
            <w:tcW w:w="2833"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857" w:type="dxa"/>
            <w:tcBorders>
              <w:top w:val="nil"/>
              <w:left w:val="nil"/>
              <w:bottom w:val="nil"/>
              <w:right w:val="nil"/>
            </w:tcBorders>
          </w:tcPr>
          <w:p w:rsidR="008E2FDE" w:rsidRPr="00EE77DA" w:rsidRDefault="008E2FDE" w:rsidP="007A72CB">
            <w:pPr>
              <w:pStyle w:val="ConsPlusNormal"/>
            </w:pPr>
            <w:r w:rsidRPr="00EE77DA">
              <w:t>ежеквартально</w:t>
            </w:r>
          </w:p>
        </w:tc>
        <w:tc>
          <w:tcPr>
            <w:tcW w:w="2164" w:type="dxa"/>
            <w:gridSpan w:val="2"/>
            <w:tcBorders>
              <w:top w:val="nil"/>
              <w:left w:val="nil"/>
              <w:bottom w:val="nil"/>
              <w:right w:val="nil"/>
            </w:tcBorders>
          </w:tcPr>
          <w:p w:rsidR="008E2FDE" w:rsidRDefault="008E2FDE" w:rsidP="007A72CB">
            <w:pPr>
              <w:pStyle w:val="ConsPlusNormal"/>
            </w:pPr>
          </w:p>
          <w:p w:rsidR="008C4D49" w:rsidRDefault="008C4D49" w:rsidP="007A72CB">
            <w:pPr>
              <w:pStyle w:val="ConsPlusNormal"/>
            </w:pPr>
          </w:p>
          <w:p w:rsidR="008C4D49" w:rsidRDefault="008C4D49" w:rsidP="007A72CB">
            <w:pPr>
              <w:pStyle w:val="ConsPlusNormal"/>
            </w:pPr>
          </w:p>
          <w:p w:rsidR="008C4D49" w:rsidRPr="00EE77DA" w:rsidRDefault="008C4D49" w:rsidP="007A72CB">
            <w:pPr>
              <w:pStyle w:val="ConsPlusNormal"/>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первая оценка</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Default="008E2FDE" w:rsidP="007A72CB">
            <w:pPr>
              <w:pStyle w:val="ConsPlusNormal"/>
            </w:pPr>
            <w:r w:rsidRPr="00EE77DA">
              <w:t>на 64-</w:t>
            </w:r>
            <w:r w:rsidR="00A66CAE" w:rsidRPr="00EE77DA">
              <w:t>70-</w:t>
            </w:r>
            <w:r w:rsidRPr="00EE77DA">
              <w:t>й рабочий день после отчетного периода</w:t>
            </w:r>
          </w:p>
          <w:p w:rsidR="00FB7A6F" w:rsidRPr="00EE77DA" w:rsidRDefault="00FB7A6F" w:rsidP="007A72CB">
            <w:pPr>
              <w:pStyle w:val="ConsPlusNormal"/>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вторая оценка</w:t>
            </w:r>
          </w:p>
        </w:tc>
        <w:tc>
          <w:tcPr>
            <w:tcW w:w="2833" w:type="dxa"/>
            <w:gridSpan w:val="2"/>
            <w:tcBorders>
              <w:top w:val="nil"/>
              <w:left w:val="nil"/>
              <w:bottom w:val="nil"/>
              <w:right w:val="nil"/>
            </w:tcBorders>
          </w:tcPr>
          <w:p w:rsidR="008E2FDE" w:rsidRPr="00EE77DA" w:rsidRDefault="008E2FDE" w:rsidP="007A72CB">
            <w:pPr>
              <w:pStyle w:val="ConsPlusNormal"/>
              <w:jc w:val="both"/>
            </w:pPr>
          </w:p>
        </w:tc>
        <w:tc>
          <w:tcPr>
            <w:tcW w:w="1857" w:type="dxa"/>
            <w:tcBorders>
              <w:top w:val="nil"/>
              <w:left w:val="nil"/>
              <w:bottom w:val="nil"/>
              <w:right w:val="nil"/>
            </w:tcBorders>
          </w:tcPr>
          <w:p w:rsidR="008E2FDE" w:rsidRPr="00EE77DA" w:rsidRDefault="008E2FDE" w:rsidP="007A72CB">
            <w:pPr>
              <w:pStyle w:val="ConsPlusNormal"/>
              <w:jc w:val="both"/>
            </w:pPr>
          </w:p>
        </w:tc>
        <w:tc>
          <w:tcPr>
            <w:tcW w:w="2164" w:type="dxa"/>
            <w:gridSpan w:val="2"/>
            <w:tcBorders>
              <w:top w:val="nil"/>
              <w:left w:val="nil"/>
              <w:bottom w:val="nil"/>
              <w:right w:val="nil"/>
            </w:tcBorders>
          </w:tcPr>
          <w:p w:rsidR="008E2FDE" w:rsidRPr="00EE77DA" w:rsidRDefault="008E2FDE" w:rsidP="007A72CB">
            <w:pPr>
              <w:pStyle w:val="ConsPlusNormal"/>
            </w:pPr>
            <w:r w:rsidRPr="00EE77DA">
              <w:t>на 80-</w:t>
            </w:r>
            <w:r w:rsidR="00A66CAE" w:rsidRPr="00EE77DA">
              <w:t>86-</w:t>
            </w:r>
            <w:r w:rsidRPr="00EE77DA">
              <w:t>й рабочий день после отчетного периода</w:t>
            </w:r>
          </w:p>
        </w:tc>
      </w:tr>
      <w:tr w:rsidR="00EE77DA" w:rsidRPr="00EE77DA" w:rsidTr="004208D5">
        <w:trPr>
          <w:jc w:val="center"/>
        </w:trPr>
        <w:tc>
          <w:tcPr>
            <w:tcW w:w="10314" w:type="dxa"/>
            <w:gridSpan w:val="9"/>
            <w:tcBorders>
              <w:top w:val="nil"/>
              <w:left w:val="nil"/>
              <w:bottom w:val="nil"/>
              <w:right w:val="nil"/>
            </w:tcBorders>
          </w:tcPr>
          <w:p w:rsidR="00A66CAE" w:rsidRPr="00EE77DA" w:rsidRDefault="008E2FDE" w:rsidP="007A72CB">
            <w:pPr>
              <w:pStyle w:val="ConsPlusNormal"/>
              <w:jc w:val="both"/>
            </w:pPr>
            <w:r w:rsidRPr="00EE77DA">
              <w:t xml:space="preserve">(в ред. </w:t>
            </w:r>
            <w:r w:rsidR="007F53EE" w:rsidRPr="00EE77DA">
              <w:t xml:space="preserve">распоряжений </w:t>
            </w:r>
            <w:r w:rsidRPr="00EE77DA">
              <w:t xml:space="preserve">Правительства РФ от 29.07.2010 </w:t>
            </w:r>
            <w:r w:rsidR="00C56C9E">
              <w:t>№</w:t>
            </w:r>
            <w:r w:rsidRPr="00EE77DA">
              <w:t xml:space="preserve"> 1280-р</w:t>
            </w:r>
            <w:r w:rsidR="007F53EE" w:rsidRPr="00EE77DA">
              <w:t>, от 30.04.2021 №</w:t>
            </w:r>
            <w:r w:rsidR="002D1E38">
              <w:t xml:space="preserve"> </w:t>
            </w:r>
            <w:r w:rsidR="007F53EE" w:rsidRPr="00EE77DA">
              <w:t>1153-р</w:t>
            </w:r>
            <w:r w:rsidR="00A66CAE" w:rsidRPr="00EE77DA">
              <w:t>,</w:t>
            </w:r>
          </w:p>
          <w:p w:rsidR="008E2FDE" w:rsidRPr="00EE77DA" w:rsidRDefault="00A66CAE" w:rsidP="007A72CB">
            <w:pPr>
              <w:pStyle w:val="ConsPlusNormal"/>
              <w:jc w:val="both"/>
            </w:pPr>
            <w:r w:rsidRPr="00EE77DA">
              <w:t>от 30.06.2021 № 1785-р</w:t>
            </w:r>
            <w:r w:rsidR="00FB7A6F">
              <w:t>, от 17.08.2024 № 2237-р</w:t>
            </w:r>
            <w:r w:rsidR="008E2FDE" w:rsidRPr="00EE77DA">
              <w:t>)</w:t>
            </w:r>
          </w:p>
        </w:tc>
      </w:tr>
      <w:tr w:rsidR="00EE77DA" w:rsidRPr="00EE77DA" w:rsidTr="00276F6A">
        <w:trPr>
          <w:jc w:val="center"/>
        </w:trPr>
        <w:tc>
          <w:tcPr>
            <w:tcW w:w="906" w:type="dxa"/>
            <w:vMerge w:val="restart"/>
            <w:tcBorders>
              <w:top w:val="nil"/>
              <w:left w:val="nil"/>
              <w:bottom w:val="nil"/>
              <w:right w:val="nil"/>
            </w:tcBorders>
          </w:tcPr>
          <w:p w:rsidR="008E2FDE" w:rsidRPr="00EE77DA" w:rsidRDefault="008E2FDE" w:rsidP="007A72CB">
            <w:pPr>
              <w:pStyle w:val="ConsPlusNormal"/>
            </w:pPr>
            <w:r w:rsidRPr="00EE77DA">
              <w:t>1.2.4.</w:t>
            </w:r>
          </w:p>
        </w:tc>
        <w:tc>
          <w:tcPr>
            <w:tcW w:w="2554" w:type="dxa"/>
            <w:gridSpan w:val="3"/>
            <w:tcBorders>
              <w:top w:val="nil"/>
              <w:left w:val="nil"/>
              <w:bottom w:val="nil"/>
              <w:right w:val="nil"/>
            </w:tcBorders>
          </w:tcPr>
          <w:p w:rsidR="000832FE" w:rsidRPr="00EE77DA" w:rsidRDefault="008E2FDE" w:rsidP="007A72CB">
            <w:pPr>
              <w:pStyle w:val="ConsPlusNormal"/>
            </w:pPr>
            <w:r w:rsidRPr="00EE77DA">
              <w:t xml:space="preserve">Валовой внутренний продукт Российской Федерации, рассчитанный методом использования доходов в текущих </w:t>
            </w:r>
            <w:r w:rsidR="00860398" w:rsidRPr="00EE77DA">
              <w:br/>
            </w:r>
            <w:r w:rsidRPr="00EE77DA">
              <w:t>и постоянных ценах:</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8E2FDE" w:rsidP="007A72CB">
            <w:pPr>
              <w:pStyle w:val="ConsPlusNormal"/>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за год, предшествующий предыдущему</w:t>
            </w:r>
          </w:p>
        </w:tc>
        <w:tc>
          <w:tcPr>
            <w:tcW w:w="2833"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институциональным секторам</w:t>
            </w:r>
          </w:p>
        </w:tc>
        <w:tc>
          <w:tcPr>
            <w:tcW w:w="1857" w:type="dxa"/>
            <w:tcBorders>
              <w:top w:val="nil"/>
              <w:left w:val="nil"/>
              <w:bottom w:val="nil"/>
              <w:right w:val="nil"/>
            </w:tcBorders>
          </w:tcPr>
          <w:p w:rsidR="008E2FDE" w:rsidRPr="00EE77DA" w:rsidRDefault="008E2FDE" w:rsidP="007A72CB">
            <w:pPr>
              <w:pStyle w:val="ConsPlusNormal"/>
            </w:pPr>
            <w:r w:rsidRPr="00EE77DA">
              <w:t>ежегодно</w:t>
            </w:r>
          </w:p>
        </w:tc>
        <w:tc>
          <w:tcPr>
            <w:tcW w:w="2164" w:type="dxa"/>
            <w:gridSpan w:val="2"/>
            <w:tcBorders>
              <w:top w:val="nil"/>
              <w:left w:val="nil"/>
              <w:bottom w:val="nil"/>
              <w:right w:val="nil"/>
            </w:tcBorders>
          </w:tcPr>
          <w:p w:rsidR="008E2FDE" w:rsidRPr="00EE77DA" w:rsidRDefault="008E2FDE" w:rsidP="007A72CB">
            <w:pPr>
              <w:pStyle w:val="ConsPlusNormal"/>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четвертая оценка</w:t>
            </w:r>
          </w:p>
        </w:tc>
        <w:tc>
          <w:tcPr>
            <w:tcW w:w="2833" w:type="dxa"/>
            <w:gridSpan w:val="2"/>
            <w:tcBorders>
              <w:top w:val="nil"/>
              <w:left w:val="nil"/>
              <w:bottom w:val="nil"/>
              <w:right w:val="nil"/>
            </w:tcBorders>
          </w:tcPr>
          <w:p w:rsidR="008E2FDE" w:rsidRPr="00EE77DA" w:rsidRDefault="008E2FDE" w:rsidP="007A72CB">
            <w:pPr>
              <w:pStyle w:val="ConsPlusNormal"/>
              <w:jc w:val="both"/>
            </w:pPr>
          </w:p>
        </w:tc>
        <w:tc>
          <w:tcPr>
            <w:tcW w:w="1857" w:type="dxa"/>
            <w:tcBorders>
              <w:top w:val="nil"/>
              <w:left w:val="nil"/>
              <w:bottom w:val="nil"/>
              <w:right w:val="nil"/>
            </w:tcBorders>
          </w:tcPr>
          <w:p w:rsidR="008E2FDE" w:rsidRPr="00EE77DA" w:rsidRDefault="008E2FDE" w:rsidP="007A72CB">
            <w:pPr>
              <w:pStyle w:val="ConsPlusNormal"/>
              <w:jc w:val="both"/>
            </w:pPr>
          </w:p>
        </w:tc>
        <w:tc>
          <w:tcPr>
            <w:tcW w:w="2164" w:type="dxa"/>
            <w:gridSpan w:val="2"/>
            <w:tcBorders>
              <w:top w:val="nil"/>
              <w:left w:val="nil"/>
              <w:bottom w:val="nil"/>
              <w:right w:val="nil"/>
            </w:tcBorders>
          </w:tcPr>
          <w:p w:rsidR="008E2FDE" w:rsidRDefault="00A66CAE" w:rsidP="007A72CB">
            <w:pPr>
              <w:pStyle w:val="ConsPlusNormal"/>
            </w:pPr>
            <w:r w:rsidRPr="00EE77DA">
              <w:t>1-я декада апреля</w:t>
            </w:r>
          </w:p>
          <w:p w:rsidR="00F55F76" w:rsidRPr="00EE77DA" w:rsidRDefault="00F55F76" w:rsidP="007A72CB">
            <w:pPr>
              <w:pStyle w:val="ConsPlusNormal"/>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 xml:space="preserve">уточнение квартальных итогов в соответствии </w:t>
            </w:r>
            <w:r w:rsidR="00860398" w:rsidRPr="00EE77DA">
              <w:br/>
            </w:r>
            <w:r w:rsidRPr="00EE77DA">
              <w:t>с четвертой оценкой</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A66CAE" w:rsidP="007A72CB">
            <w:pPr>
              <w:pStyle w:val="ConsPlusNormal"/>
            </w:pPr>
            <w:r w:rsidRPr="00EE77DA">
              <w:t>1-я декада апреля</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пятая оценка</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D55AEC" w:rsidP="007A72CB">
            <w:pPr>
              <w:pStyle w:val="ConsPlusNormal"/>
            </w:pPr>
            <w:r>
              <w:t>1-я декада февраля третьего года, следующего за отчетным</w:t>
            </w:r>
          </w:p>
          <w:p w:rsidR="00155895" w:rsidRPr="00EE77DA" w:rsidRDefault="00155895" w:rsidP="007A72CB">
            <w:pPr>
              <w:pStyle w:val="ConsPlusNormal"/>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97ADB" w:rsidRDefault="008E2FDE" w:rsidP="007A72CB">
            <w:pPr>
              <w:pStyle w:val="ConsPlusNormal"/>
              <w:rPr>
                <w:sz w:val="21"/>
                <w:szCs w:val="21"/>
              </w:rPr>
            </w:pPr>
            <w:r w:rsidRPr="00E97ADB">
              <w:rPr>
                <w:sz w:val="21"/>
                <w:szCs w:val="21"/>
              </w:rPr>
              <w:t xml:space="preserve">уточнение квартальных итогов в соответствии </w:t>
            </w:r>
            <w:r w:rsidR="00860398" w:rsidRPr="00E97ADB">
              <w:rPr>
                <w:sz w:val="21"/>
                <w:szCs w:val="21"/>
              </w:rPr>
              <w:br/>
            </w:r>
            <w:r w:rsidRPr="00E97ADB">
              <w:rPr>
                <w:sz w:val="21"/>
                <w:szCs w:val="21"/>
              </w:rPr>
              <w:t>с пятой оценкой</w:t>
            </w:r>
          </w:p>
        </w:tc>
        <w:tc>
          <w:tcPr>
            <w:tcW w:w="2833" w:type="dxa"/>
            <w:gridSpan w:val="2"/>
            <w:tcBorders>
              <w:top w:val="nil"/>
              <w:left w:val="nil"/>
              <w:bottom w:val="nil"/>
              <w:right w:val="nil"/>
            </w:tcBorders>
          </w:tcPr>
          <w:p w:rsidR="008E2FDE" w:rsidRPr="00E97ADB" w:rsidRDefault="008E2FDE" w:rsidP="007A72CB">
            <w:pPr>
              <w:pStyle w:val="ConsPlusNormal"/>
              <w:rPr>
                <w:sz w:val="21"/>
                <w:szCs w:val="21"/>
              </w:rPr>
            </w:pPr>
          </w:p>
        </w:tc>
        <w:tc>
          <w:tcPr>
            <w:tcW w:w="1857" w:type="dxa"/>
            <w:tcBorders>
              <w:top w:val="nil"/>
              <w:left w:val="nil"/>
              <w:bottom w:val="nil"/>
              <w:right w:val="nil"/>
            </w:tcBorders>
          </w:tcPr>
          <w:p w:rsidR="008E2FDE" w:rsidRPr="00E97ADB" w:rsidRDefault="008E2FDE" w:rsidP="007A72CB">
            <w:pPr>
              <w:pStyle w:val="ConsPlusNormal"/>
              <w:rPr>
                <w:sz w:val="21"/>
                <w:szCs w:val="21"/>
              </w:rPr>
            </w:pPr>
          </w:p>
        </w:tc>
        <w:tc>
          <w:tcPr>
            <w:tcW w:w="2164" w:type="dxa"/>
            <w:gridSpan w:val="2"/>
            <w:tcBorders>
              <w:top w:val="nil"/>
              <w:left w:val="nil"/>
              <w:bottom w:val="nil"/>
              <w:right w:val="nil"/>
            </w:tcBorders>
          </w:tcPr>
          <w:p w:rsidR="008E2FDE" w:rsidRPr="00E97ADB" w:rsidRDefault="00A66CAE" w:rsidP="007A72CB">
            <w:pPr>
              <w:pStyle w:val="ConsPlusNormal"/>
              <w:rPr>
                <w:sz w:val="21"/>
                <w:szCs w:val="21"/>
              </w:rPr>
            </w:pPr>
            <w:r w:rsidRPr="00E97ADB">
              <w:rPr>
                <w:sz w:val="21"/>
                <w:szCs w:val="21"/>
              </w:rPr>
              <w:t>1-я декада апреля года, следующего за текущим</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97ADB" w:rsidRDefault="008E2FDE" w:rsidP="007A72CB">
            <w:pPr>
              <w:pStyle w:val="ConsPlusNormal"/>
              <w:rPr>
                <w:sz w:val="21"/>
                <w:szCs w:val="21"/>
              </w:rPr>
            </w:pPr>
            <w:r w:rsidRPr="00E97ADB">
              <w:rPr>
                <w:sz w:val="21"/>
                <w:szCs w:val="21"/>
              </w:rPr>
              <w:t>за предыдущий год</w:t>
            </w:r>
          </w:p>
        </w:tc>
        <w:tc>
          <w:tcPr>
            <w:tcW w:w="2833" w:type="dxa"/>
            <w:gridSpan w:val="2"/>
            <w:tcBorders>
              <w:top w:val="nil"/>
              <w:left w:val="nil"/>
              <w:bottom w:val="nil"/>
              <w:right w:val="nil"/>
            </w:tcBorders>
          </w:tcPr>
          <w:p w:rsidR="008E2FDE" w:rsidRPr="00E97ADB" w:rsidRDefault="008E2FDE" w:rsidP="007A72CB">
            <w:pPr>
              <w:pStyle w:val="ConsPlusNormal"/>
              <w:rPr>
                <w:sz w:val="21"/>
                <w:szCs w:val="21"/>
              </w:rPr>
            </w:pPr>
            <w:r w:rsidRPr="00E97ADB">
              <w:rPr>
                <w:sz w:val="21"/>
                <w:szCs w:val="21"/>
              </w:rPr>
              <w:t>по Российской Федерации, институциональным секторам</w:t>
            </w:r>
          </w:p>
        </w:tc>
        <w:tc>
          <w:tcPr>
            <w:tcW w:w="1857" w:type="dxa"/>
            <w:tcBorders>
              <w:top w:val="nil"/>
              <w:left w:val="nil"/>
              <w:bottom w:val="nil"/>
              <w:right w:val="nil"/>
            </w:tcBorders>
          </w:tcPr>
          <w:p w:rsidR="008E2FDE" w:rsidRPr="00E97ADB" w:rsidRDefault="008E2FDE" w:rsidP="007A72CB">
            <w:pPr>
              <w:pStyle w:val="ConsPlusNormal"/>
              <w:rPr>
                <w:sz w:val="21"/>
                <w:szCs w:val="21"/>
              </w:rPr>
            </w:pPr>
            <w:r w:rsidRPr="00E97ADB">
              <w:rPr>
                <w:sz w:val="21"/>
                <w:szCs w:val="21"/>
              </w:rPr>
              <w:t>ежегодно</w:t>
            </w:r>
          </w:p>
        </w:tc>
        <w:tc>
          <w:tcPr>
            <w:tcW w:w="2164" w:type="dxa"/>
            <w:gridSpan w:val="2"/>
            <w:tcBorders>
              <w:top w:val="nil"/>
              <w:left w:val="nil"/>
              <w:bottom w:val="nil"/>
              <w:right w:val="nil"/>
            </w:tcBorders>
            <w:vAlign w:val="center"/>
          </w:tcPr>
          <w:p w:rsidR="008E2FDE" w:rsidRPr="00E97ADB" w:rsidRDefault="008E2FDE" w:rsidP="007A72CB">
            <w:pPr>
              <w:pStyle w:val="ConsPlusNormal"/>
              <w:rPr>
                <w:sz w:val="21"/>
                <w:szCs w:val="21"/>
              </w:rPr>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97ADB" w:rsidRDefault="008E2FDE" w:rsidP="007A72CB">
            <w:pPr>
              <w:pStyle w:val="ConsPlusNormal"/>
              <w:rPr>
                <w:sz w:val="21"/>
                <w:szCs w:val="21"/>
              </w:rPr>
            </w:pPr>
            <w:r w:rsidRPr="00E97ADB">
              <w:rPr>
                <w:sz w:val="21"/>
                <w:szCs w:val="21"/>
              </w:rPr>
              <w:t>первая оценка</w:t>
            </w:r>
          </w:p>
        </w:tc>
        <w:tc>
          <w:tcPr>
            <w:tcW w:w="2833" w:type="dxa"/>
            <w:gridSpan w:val="2"/>
            <w:tcBorders>
              <w:top w:val="nil"/>
              <w:left w:val="nil"/>
              <w:bottom w:val="nil"/>
              <w:right w:val="nil"/>
            </w:tcBorders>
          </w:tcPr>
          <w:p w:rsidR="008E2FDE" w:rsidRPr="00E97ADB" w:rsidRDefault="008E2FDE" w:rsidP="007A72CB">
            <w:pPr>
              <w:pStyle w:val="ConsPlusNormal"/>
              <w:jc w:val="both"/>
              <w:rPr>
                <w:sz w:val="21"/>
                <w:szCs w:val="21"/>
              </w:rPr>
            </w:pPr>
          </w:p>
        </w:tc>
        <w:tc>
          <w:tcPr>
            <w:tcW w:w="1857" w:type="dxa"/>
            <w:tcBorders>
              <w:top w:val="nil"/>
              <w:left w:val="nil"/>
              <w:bottom w:val="nil"/>
              <w:right w:val="nil"/>
            </w:tcBorders>
          </w:tcPr>
          <w:p w:rsidR="008E2FDE" w:rsidRPr="00E97ADB" w:rsidRDefault="008E2FDE" w:rsidP="007A72CB">
            <w:pPr>
              <w:pStyle w:val="ConsPlusNormal"/>
              <w:jc w:val="both"/>
              <w:rPr>
                <w:sz w:val="21"/>
                <w:szCs w:val="21"/>
              </w:rPr>
            </w:pPr>
          </w:p>
        </w:tc>
        <w:tc>
          <w:tcPr>
            <w:tcW w:w="2164" w:type="dxa"/>
            <w:gridSpan w:val="2"/>
            <w:tcBorders>
              <w:top w:val="nil"/>
              <w:left w:val="nil"/>
              <w:bottom w:val="nil"/>
              <w:right w:val="nil"/>
            </w:tcBorders>
          </w:tcPr>
          <w:p w:rsidR="008E2FDE" w:rsidRPr="00E97ADB" w:rsidRDefault="00AD3D18" w:rsidP="007A72CB">
            <w:pPr>
              <w:pStyle w:val="ConsPlusNormal"/>
              <w:rPr>
                <w:sz w:val="21"/>
                <w:szCs w:val="21"/>
              </w:rPr>
            </w:pPr>
            <w:r w:rsidRPr="00E97ADB">
              <w:rPr>
                <w:sz w:val="21"/>
                <w:szCs w:val="21"/>
              </w:rPr>
              <w:t>1</w:t>
            </w:r>
            <w:r w:rsidR="00A66CAE" w:rsidRPr="00E97ADB">
              <w:rPr>
                <w:sz w:val="21"/>
                <w:szCs w:val="21"/>
              </w:rPr>
              <w:t>-я декада февраля</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97ADB" w:rsidRDefault="008E2FDE" w:rsidP="007A72CB">
            <w:pPr>
              <w:pStyle w:val="ConsPlusNormal"/>
              <w:rPr>
                <w:sz w:val="21"/>
                <w:szCs w:val="21"/>
              </w:rPr>
            </w:pPr>
            <w:r w:rsidRPr="00E97ADB">
              <w:rPr>
                <w:sz w:val="21"/>
                <w:szCs w:val="21"/>
              </w:rPr>
              <w:t>вторая оценка</w:t>
            </w:r>
          </w:p>
        </w:tc>
        <w:tc>
          <w:tcPr>
            <w:tcW w:w="2833" w:type="dxa"/>
            <w:gridSpan w:val="2"/>
            <w:tcBorders>
              <w:top w:val="nil"/>
              <w:left w:val="nil"/>
              <w:bottom w:val="nil"/>
              <w:right w:val="nil"/>
            </w:tcBorders>
          </w:tcPr>
          <w:p w:rsidR="008E2FDE" w:rsidRPr="00E97ADB" w:rsidRDefault="008E2FDE" w:rsidP="007A72CB">
            <w:pPr>
              <w:pStyle w:val="ConsPlusNormal"/>
              <w:jc w:val="both"/>
              <w:rPr>
                <w:sz w:val="21"/>
                <w:szCs w:val="21"/>
              </w:rPr>
            </w:pPr>
          </w:p>
        </w:tc>
        <w:tc>
          <w:tcPr>
            <w:tcW w:w="1857" w:type="dxa"/>
            <w:tcBorders>
              <w:top w:val="nil"/>
              <w:left w:val="nil"/>
              <w:bottom w:val="nil"/>
              <w:right w:val="nil"/>
            </w:tcBorders>
          </w:tcPr>
          <w:p w:rsidR="008E2FDE" w:rsidRPr="00E97ADB" w:rsidRDefault="008E2FDE" w:rsidP="007A72CB">
            <w:pPr>
              <w:pStyle w:val="ConsPlusNormal"/>
              <w:jc w:val="both"/>
              <w:rPr>
                <w:sz w:val="21"/>
                <w:szCs w:val="21"/>
              </w:rPr>
            </w:pPr>
          </w:p>
        </w:tc>
        <w:tc>
          <w:tcPr>
            <w:tcW w:w="2164" w:type="dxa"/>
            <w:gridSpan w:val="2"/>
            <w:tcBorders>
              <w:top w:val="nil"/>
              <w:left w:val="nil"/>
              <w:bottom w:val="nil"/>
              <w:right w:val="nil"/>
            </w:tcBorders>
          </w:tcPr>
          <w:p w:rsidR="008E2FDE" w:rsidRPr="00E97ADB" w:rsidRDefault="00A66CAE" w:rsidP="007A72CB">
            <w:pPr>
              <w:pStyle w:val="ConsPlusNormal"/>
              <w:rPr>
                <w:sz w:val="21"/>
                <w:szCs w:val="21"/>
              </w:rPr>
            </w:pPr>
            <w:r w:rsidRPr="00E97ADB">
              <w:rPr>
                <w:sz w:val="21"/>
                <w:szCs w:val="21"/>
              </w:rPr>
              <w:t>1-я декада апреля</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97ADB" w:rsidRDefault="0055143C" w:rsidP="007A72CB">
            <w:pPr>
              <w:pStyle w:val="ConsPlusNormal"/>
              <w:rPr>
                <w:sz w:val="21"/>
                <w:szCs w:val="21"/>
              </w:rPr>
            </w:pPr>
            <w:r w:rsidRPr="00E97ADB">
              <w:rPr>
                <w:sz w:val="21"/>
                <w:szCs w:val="21"/>
              </w:rPr>
              <w:t>уточнение квартальных итогов</w:t>
            </w:r>
            <w:r w:rsidR="000832FE" w:rsidRPr="00E97ADB">
              <w:rPr>
                <w:sz w:val="21"/>
                <w:szCs w:val="21"/>
              </w:rPr>
              <w:t xml:space="preserve"> </w:t>
            </w:r>
            <w:r w:rsidR="008E2FDE" w:rsidRPr="00E97ADB">
              <w:rPr>
                <w:sz w:val="21"/>
                <w:szCs w:val="21"/>
              </w:rPr>
              <w:t xml:space="preserve">в соответствии </w:t>
            </w:r>
            <w:r w:rsidR="00860398" w:rsidRPr="00E97ADB">
              <w:rPr>
                <w:sz w:val="21"/>
                <w:szCs w:val="21"/>
              </w:rPr>
              <w:br/>
            </w:r>
            <w:r w:rsidR="008E2FDE" w:rsidRPr="00E97ADB">
              <w:rPr>
                <w:sz w:val="21"/>
                <w:szCs w:val="21"/>
              </w:rPr>
              <w:t>со второй оценкой</w:t>
            </w:r>
          </w:p>
        </w:tc>
        <w:tc>
          <w:tcPr>
            <w:tcW w:w="2833" w:type="dxa"/>
            <w:gridSpan w:val="2"/>
            <w:tcBorders>
              <w:top w:val="nil"/>
              <w:left w:val="nil"/>
              <w:bottom w:val="nil"/>
              <w:right w:val="nil"/>
            </w:tcBorders>
          </w:tcPr>
          <w:p w:rsidR="008E2FDE" w:rsidRPr="00E97ADB" w:rsidRDefault="008E2FDE" w:rsidP="007A72CB">
            <w:pPr>
              <w:pStyle w:val="ConsPlusNormal"/>
              <w:rPr>
                <w:sz w:val="21"/>
                <w:szCs w:val="21"/>
              </w:rPr>
            </w:pPr>
          </w:p>
        </w:tc>
        <w:tc>
          <w:tcPr>
            <w:tcW w:w="1857" w:type="dxa"/>
            <w:tcBorders>
              <w:top w:val="nil"/>
              <w:left w:val="nil"/>
              <w:bottom w:val="nil"/>
              <w:right w:val="nil"/>
            </w:tcBorders>
          </w:tcPr>
          <w:p w:rsidR="008E2FDE" w:rsidRPr="00E97ADB" w:rsidRDefault="008E2FDE" w:rsidP="007A72CB">
            <w:pPr>
              <w:pStyle w:val="ConsPlusNormal"/>
              <w:rPr>
                <w:sz w:val="21"/>
                <w:szCs w:val="21"/>
              </w:rPr>
            </w:pPr>
          </w:p>
        </w:tc>
        <w:tc>
          <w:tcPr>
            <w:tcW w:w="2164" w:type="dxa"/>
            <w:gridSpan w:val="2"/>
            <w:tcBorders>
              <w:top w:val="nil"/>
              <w:left w:val="nil"/>
              <w:bottom w:val="nil"/>
              <w:right w:val="nil"/>
            </w:tcBorders>
          </w:tcPr>
          <w:p w:rsidR="008E2FDE" w:rsidRPr="00E97ADB" w:rsidRDefault="00A66CAE" w:rsidP="007A72CB">
            <w:pPr>
              <w:pStyle w:val="ConsPlusNormal"/>
              <w:rPr>
                <w:sz w:val="21"/>
                <w:szCs w:val="21"/>
              </w:rPr>
            </w:pPr>
            <w:r w:rsidRPr="00E97ADB">
              <w:rPr>
                <w:sz w:val="21"/>
                <w:szCs w:val="21"/>
              </w:rPr>
              <w:t>1-я декада апреля</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97ADB" w:rsidRDefault="008E2FDE" w:rsidP="007A72CB">
            <w:pPr>
              <w:pStyle w:val="ConsPlusNormal"/>
              <w:rPr>
                <w:sz w:val="21"/>
                <w:szCs w:val="21"/>
              </w:rPr>
            </w:pPr>
            <w:r w:rsidRPr="00E97ADB">
              <w:rPr>
                <w:sz w:val="21"/>
                <w:szCs w:val="21"/>
              </w:rPr>
              <w:t>третья оценка</w:t>
            </w:r>
          </w:p>
        </w:tc>
        <w:tc>
          <w:tcPr>
            <w:tcW w:w="2833" w:type="dxa"/>
            <w:gridSpan w:val="2"/>
            <w:tcBorders>
              <w:top w:val="nil"/>
              <w:left w:val="nil"/>
              <w:bottom w:val="nil"/>
              <w:right w:val="nil"/>
            </w:tcBorders>
          </w:tcPr>
          <w:p w:rsidR="008E2FDE" w:rsidRPr="00E97ADB" w:rsidRDefault="008E2FDE" w:rsidP="007A72CB">
            <w:pPr>
              <w:pStyle w:val="ConsPlusNormal"/>
              <w:rPr>
                <w:sz w:val="21"/>
                <w:szCs w:val="21"/>
              </w:rPr>
            </w:pPr>
          </w:p>
        </w:tc>
        <w:tc>
          <w:tcPr>
            <w:tcW w:w="1857" w:type="dxa"/>
            <w:tcBorders>
              <w:top w:val="nil"/>
              <w:left w:val="nil"/>
              <w:bottom w:val="nil"/>
              <w:right w:val="nil"/>
            </w:tcBorders>
          </w:tcPr>
          <w:p w:rsidR="008E2FDE" w:rsidRPr="00E97ADB" w:rsidRDefault="008E2FDE" w:rsidP="007A72CB">
            <w:pPr>
              <w:pStyle w:val="ConsPlusNormal"/>
              <w:rPr>
                <w:sz w:val="21"/>
                <w:szCs w:val="21"/>
              </w:rPr>
            </w:pPr>
          </w:p>
        </w:tc>
        <w:tc>
          <w:tcPr>
            <w:tcW w:w="2164" w:type="dxa"/>
            <w:gridSpan w:val="2"/>
            <w:tcBorders>
              <w:top w:val="nil"/>
              <w:left w:val="nil"/>
              <w:bottom w:val="nil"/>
              <w:right w:val="nil"/>
            </w:tcBorders>
          </w:tcPr>
          <w:p w:rsidR="008E2FDE" w:rsidRPr="00E97ADB" w:rsidRDefault="00AD3D18" w:rsidP="007A72CB">
            <w:pPr>
              <w:pStyle w:val="ConsPlusNormal"/>
              <w:rPr>
                <w:sz w:val="21"/>
                <w:szCs w:val="21"/>
              </w:rPr>
            </w:pPr>
            <w:r w:rsidRPr="00E97ADB">
              <w:rPr>
                <w:sz w:val="21"/>
                <w:szCs w:val="21"/>
              </w:rPr>
              <w:t>1-я декада февраля второго года, следующего за отчетным</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за текущий год</w:t>
            </w:r>
          </w:p>
        </w:tc>
        <w:tc>
          <w:tcPr>
            <w:tcW w:w="2833"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институциональным секторам</w:t>
            </w:r>
          </w:p>
        </w:tc>
        <w:tc>
          <w:tcPr>
            <w:tcW w:w="1857" w:type="dxa"/>
            <w:tcBorders>
              <w:top w:val="nil"/>
              <w:left w:val="nil"/>
              <w:bottom w:val="nil"/>
              <w:right w:val="nil"/>
            </w:tcBorders>
          </w:tcPr>
          <w:p w:rsidR="008E2FDE" w:rsidRPr="00EE77DA" w:rsidRDefault="008E2FDE" w:rsidP="007A72CB">
            <w:pPr>
              <w:pStyle w:val="ConsPlusNormal"/>
            </w:pPr>
            <w:r w:rsidRPr="00EE77DA">
              <w:t>ежеквартально</w:t>
            </w:r>
          </w:p>
        </w:tc>
        <w:tc>
          <w:tcPr>
            <w:tcW w:w="2164" w:type="dxa"/>
            <w:gridSpan w:val="2"/>
            <w:tcBorders>
              <w:top w:val="nil"/>
              <w:left w:val="nil"/>
              <w:bottom w:val="nil"/>
              <w:right w:val="nil"/>
            </w:tcBorders>
            <w:vAlign w:val="center"/>
          </w:tcPr>
          <w:p w:rsidR="008E2FDE" w:rsidRPr="00EE77DA" w:rsidRDefault="008E2FDE" w:rsidP="007A72CB">
            <w:pPr>
              <w:pStyle w:val="ConsPlusNormal"/>
            </w:pP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первая оценка</w:t>
            </w:r>
          </w:p>
        </w:tc>
        <w:tc>
          <w:tcPr>
            <w:tcW w:w="2833" w:type="dxa"/>
            <w:gridSpan w:val="2"/>
            <w:tcBorders>
              <w:top w:val="nil"/>
              <w:left w:val="nil"/>
              <w:bottom w:val="nil"/>
              <w:right w:val="nil"/>
            </w:tcBorders>
          </w:tcPr>
          <w:p w:rsidR="008E2FDE" w:rsidRPr="00EE77DA" w:rsidRDefault="008E2FDE" w:rsidP="007A72CB">
            <w:pPr>
              <w:pStyle w:val="ConsPlusNormal"/>
              <w:jc w:val="both"/>
            </w:pPr>
          </w:p>
        </w:tc>
        <w:tc>
          <w:tcPr>
            <w:tcW w:w="1857" w:type="dxa"/>
            <w:tcBorders>
              <w:top w:val="nil"/>
              <w:left w:val="nil"/>
              <w:bottom w:val="nil"/>
              <w:right w:val="nil"/>
            </w:tcBorders>
          </w:tcPr>
          <w:p w:rsidR="008E2FDE" w:rsidRPr="00EE77DA" w:rsidRDefault="008E2FDE" w:rsidP="007A72CB">
            <w:pPr>
              <w:pStyle w:val="ConsPlusNormal"/>
              <w:jc w:val="both"/>
            </w:pPr>
          </w:p>
        </w:tc>
        <w:tc>
          <w:tcPr>
            <w:tcW w:w="2164" w:type="dxa"/>
            <w:gridSpan w:val="2"/>
            <w:tcBorders>
              <w:top w:val="nil"/>
              <w:left w:val="nil"/>
              <w:bottom w:val="nil"/>
              <w:right w:val="nil"/>
            </w:tcBorders>
          </w:tcPr>
          <w:p w:rsidR="008E2FDE" w:rsidRPr="00EE77DA" w:rsidRDefault="008E2FDE" w:rsidP="007A72CB">
            <w:pPr>
              <w:pStyle w:val="ConsPlusNormal"/>
            </w:pPr>
            <w:r w:rsidRPr="00EE77DA">
              <w:t>на 64-</w:t>
            </w:r>
            <w:r w:rsidR="00A66CAE" w:rsidRPr="00EE77DA">
              <w:t>70-</w:t>
            </w:r>
            <w:r w:rsidRPr="00EE77DA">
              <w:t>й рабочий день после отчетного периода</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tcBorders>
              <w:top w:val="nil"/>
              <w:left w:val="nil"/>
              <w:bottom w:val="nil"/>
              <w:right w:val="nil"/>
            </w:tcBorders>
          </w:tcPr>
          <w:p w:rsidR="008E2FDE" w:rsidRPr="00EE77DA" w:rsidRDefault="008E2FDE" w:rsidP="007A72CB">
            <w:pPr>
              <w:pStyle w:val="ConsPlusNormal"/>
            </w:pPr>
            <w:r w:rsidRPr="00EE77DA">
              <w:t>вторая оценка</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8E2FDE" w:rsidP="007A72CB">
            <w:pPr>
              <w:pStyle w:val="ConsPlusNormal"/>
            </w:pPr>
            <w:r w:rsidRPr="00EE77DA">
              <w:t>на 80-</w:t>
            </w:r>
            <w:r w:rsidR="00A66CAE" w:rsidRPr="00EE77DA">
              <w:t>86-</w:t>
            </w:r>
            <w:r w:rsidRPr="00EE77DA">
              <w:t>й рабочий день после отчетного периода</w:t>
            </w:r>
          </w:p>
        </w:tc>
      </w:tr>
      <w:tr w:rsidR="00EE77DA" w:rsidRPr="00EE77DA" w:rsidTr="004208D5">
        <w:trPr>
          <w:jc w:val="center"/>
        </w:trPr>
        <w:tc>
          <w:tcPr>
            <w:tcW w:w="10314" w:type="dxa"/>
            <w:gridSpan w:val="9"/>
            <w:tcBorders>
              <w:top w:val="nil"/>
              <w:left w:val="nil"/>
              <w:bottom w:val="nil"/>
              <w:right w:val="nil"/>
            </w:tcBorders>
          </w:tcPr>
          <w:p w:rsidR="00A66CAE" w:rsidRPr="00EE77DA" w:rsidRDefault="00C51F60" w:rsidP="007A72CB">
            <w:pPr>
              <w:pStyle w:val="ConsPlusNormal"/>
            </w:pPr>
            <w:r w:rsidRPr="00EE77DA">
              <w:t>(в ред. распоряжений</w:t>
            </w:r>
            <w:r w:rsidR="00205CD6" w:rsidRPr="00EE77DA">
              <w:t xml:space="preserve"> Правите</w:t>
            </w:r>
            <w:r w:rsidRPr="00EE77DA">
              <w:t xml:space="preserve">льства РФ от 26.05.2018 </w:t>
            </w:r>
            <w:r w:rsidR="00C56C9E">
              <w:t>№</w:t>
            </w:r>
            <w:r w:rsidRPr="00EE77DA">
              <w:t xml:space="preserve"> 1007-р, от 30.04.2021 № 1153-р</w:t>
            </w:r>
            <w:r w:rsidR="00A66CAE" w:rsidRPr="00EE77DA">
              <w:t>,</w:t>
            </w:r>
          </w:p>
          <w:p w:rsidR="00205CD6" w:rsidRPr="00EE77DA" w:rsidRDefault="00A66CAE" w:rsidP="007A72CB">
            <w:pPr>
              <w:pStyle w:val="ConsPlusNormal"/>
            </w:pPr>
            <w:r w:rsidRPr="00EE77DA">
              <w:t>от 30.06.2021 № 1785-р</w:t>
            </w:r>
            <w:r w:rsidR="00D2614D">
              <w:t>, от 17.08.2024 № 2237-р</w:t>
            </w:r>
            <w:r w:rsidR="00205CD6" w:rsidRPr="00EE77DA">
              <w:t>)</w:t>
            </w:r>
          </w:p>
        </w:tc>
      </w:tr>
      <w:tr w:rsidR="00EE77DA" w:rsidRPr="00EE77DA" w:rsidTr="00276F6A">
        <w:trPr>
          <w:jc w:val="center"/>
        </w:trPr>
        <w:tc>
          <w:tcPr>
            <w:tcW w:w="906" w:type="dxa"/>
            <w:tcBorders>
              <w:top w:val="nil"/>
              <w:left w:val="nil"/>
              <w:bottom w:val="nil"/>
              <w:right w:val="nil"/>
            </w:tcBorders>
          </w:tcPr>
          <w:p w:rsidR="008E2FDE" w:rsidRPr="00EE77DA" w:rsidRDefault="008E2FDE" w:rsidP="007A72CB">
            <w:pPr>
              <w:pStyle w:val="ConsPlusNormal"/>
            </w:pPr>
            <w:r w:rsidRPr="00EE77DA">
              <w:t>1.2.5.</w:t>
            </w:r>
          </w:p>
        </w:tc>
        <w:tc>
          <w:tcPr>
            <w:tcW w:w="2554" w:type="dxa"/>
            <w:gridSpan w:val="3"/>
            <w:tcBorders>
              <w:top w:val="nil"/>
              <w:left w:val="nil"/>
              <w:bottom w:val="nil"/>
              <w:right w:val="nil"/>
            </w:tcBorders>
          </w:tcPr>
          <w:p w:rsidR="008E2FDE" w:rsidRPr="00EE77DA" w:rsidRDefault="008E2FDE" w:rsidP="007A72CB">
            <w:pPr>
              <w:pStyle w:val="ConsPlusNormal"/>
            </w:pPr>
            <w:r w:rsidRPr="00EE77DA">
              <w:t xml:space="preserve">Национальные счета </w:t>
            </w:r>
            <w:r w:rsidR="008F0E91" w:rsidRPr="00EE77DA">
              <w:br/>
            </w:r>
            <w:r w:rsidRPr="00EE77DA">
              <w:t>в разрезе институциональных секторов за год, предшествующий предыдущему</w:t>
            </w:r>
          </w:p>
        </w:tc>
        <w:tc>
          <w:tcPr>
            <w:tcW w:w="2833"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институциональным секторам</w:t>
            </w:r>
          </w:p>
        </w:tc>
        <w:tc>
          <w:tcPr>
            <w:tcW w:w="1857" w:type="dxa"/>
            <w:tcBorders>
              <w:top w:val="nil"/>
              <w:left w:val="nil"/>
              <w:bottom w:val="nil"/>
              <w:right w:val="nil"/>
            </w:tcBorders>
          </w:tcPr>
          <w:p w:rsidR="008E2FDE" w:rsidRPr="00EE77DA" w:rsidRDefault="008E2FDE" w:rsidP="007A72CB">
            <w:pPr>
              <w:pStyle w:val="ConsPlusNormal"/>
            </w:pPr>
            <w:r w:rsidRPr="00EE77DA">
              <w:t>ежегодно</w:t>
            </w:r>
          </w:p>
        </w:tc>
        <w:tc>
          <w:tcPr>
            <w:tcW w:w="2164" w:type="dxa"/>
            <w:gridSpan w:val="2"/>
            <w:tcBorders>
              <w:top w:val="nil"/>
              <w:left w:val="nil"/>
              <w:bottom w:val="nil"/>
              <w:right w:val="nil"/>
            </w:tcBorders>
          </w:tcPr>
          <w:p w:rsidR="008E2FDE" w:rsidRPr="00EE77DA" w:rsidRDefault="00A66CAE" w:rsidP="007A72CB">
            <w:pPr>
              <w:pStyle w:val="ConsPlusNormal"/>
            </w:pPr>
            <w:r w:rsidRPr="00EE77DA">
              <w:t>1-я декада августа</w:t>
            </w:r>
          </w:p>
        </w:tc>
      </w:tr>
      <w:tr w:rsidR="00EE77DA" w:rsidRPr="00EE77DA" w:rsidTr="004208D5">
        <w:trPr>
          <w:jc w:val="center"/>
        </w:trPr>
        <w:tc>
          <w:tcPr>
            <w:tcW w:w="10314" w:type="dxa"/>
            <w:gridSpan w:val="9"/>
            <w:tcBorders>
              <w:top w:val="nil"/>
              <w:left w:val="nil"/>
              <w:bottom w:val="nil"/>
              <w:right w:val="nil"/>
            </w:tcBorders>
          </w:tcPr>
          <w:p w:rsidR="00A66CAE" w:rsidRPr="00EE77DA" w:rsidRDefault="00A66CAE" w:rsidP="007A72CB">
            <w:pPr>
              <w:pStyle w:val="ConsPlusNormal"/>
            </w:pPr>
            <w:r w:rsidRPr="00EE77DA">
              <w:t>(в ред. распоряжения Правительства РФ от 30.06.2021 № 1785-р)</w:t>
            </w:r>
          </w:p>
        </w:tc>
      </w:tr>
      <w:tr w:rsidR="00EE77DA" w:rsidRPr="00EE77DA" w:rsidTr="00276F6A">
        <w:trPr>
          <w:jc w:val="center"/>
        </w:trPr>
        <w:tc>
          <w:tcPr>
            <w:tcW w:w="906" w:type="dxa"/>
            <w:vMerge w:val="restart"/>
            <w:tcBorders>
              <w:top w:val="nil"/>
              <w:left w:val="nil"/>
              <w:bottom w:val="nil"/>
              <w:right w:val="nil"/>
            </w:tcBorders>
          </w:tcPr>
          <w:p w:rsidR="008E2FDE" w:rsidRPr="00EE77DA" w:rsidRDefault="008E2FDE" w:rsidP="007A72CB">
            <w:pPr>
              <w:pStyle w:val="ConsPlusNormal"/>
            </w:pPr>
            <w:r w:rsidRPr="00EE77DA">
              <w:t>1.2.6.</w:t>
            </w:r>
          </w:p>
        </w:tc>
        <w:tc>
          <w:tcPr>
            <w:tcW w:w="2554" w:type="dxa"/>
            <w:gridSpan w:val="3"/>
            <w:vMerge w:val="restart"/>
            <w:tcBorders>
              <w:top w:val="nil"/>
              <w:left w:val="nil"/>
              <w:bottom w:val="nil"/>
              <w:right w:val="nil"/>
            </w:tcBorders>
          </w:tcPr>
          <w:p w:rsidR="008E2FDE" w:rsidRPr="00EE77DA" w:rsidRDefault="008E2FDE" w:rsidP="007A72CB">
            <w:pPr>
              <w:pStyle w:val="ConsPlusNormal"/>
            </w:pPr>
            <w:r w:rsidRPr="00EE77DA">
              <w:t xml:space="preserve">Валовой региональный продукт за год, предшествующий предыдущему, </w:t>
            </w:r>
            <w:r w:rsidR="00860398" w:rsidRPr="00EE77DA">
              <w:br/>
            </w:r>
            <w:r w:rsidR="0055143C" w:rsidRPr="00EE77DA">
              <w:t>в текущих</w:t>
            </w:r>
            <w:r w:rsidR="0055143C" w:rsidRPr="00EE77DA">
              <w:br/>
            </w:r>
            <w:r w:rsidRPr="00EE77DA">
              <w:t>и постоянных ценах</w:t>
            </w:r>
          </w:p>
        </w:tc>
        <w:tc>
          <w:tcPr>
            <w:tcW w:w="2833" w:type="dxa"/>
            <w:gridSpan w:val="2"/>
            <w:tcBorders>
              <w:top w:val="nil"/>
              <w:left w:val="nil"/>
              <w:bottom w:val="nil"/>
              <w:right w:val="nil"/>
            </w:tcBorders>
          </w:tcPr>
          <w:p w:rsidR="008E2FDE" w:rsidRDefault="008E2FDE"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p w:rsidR="00B520EF" w:rsidRPr="00EE77DA" w:rsidRDefault="00B520EF"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r w:rsidRPr="00EE77DA">
              <w:t>ежегодно</w:t>
            </w:r>
          </w:p>
        </w:tc>
        <w:tc>
          <w:tcPr>
            <w:tcW w:w="2164" w:type="dxa"/>
            <w:gridSpan w:val="2"/>
            <w:tcBorders>
              <w:top w:val="nil"/>
              <w:left w:val="nil"/>
              <w:bottom w:val="nil"/>
              <w:right w:val="nil"/>
            </w:tcBorders>
          </w:tcPr>
          <w:p w:rsidR="008E2FDE" w:rsidRPr="00EE77DA" w:rsidRDefault="00D555D0" w:rsidP="007A72CB">
            <w:pPr>
              <w:pStyle w:val="ConsPlusNormal"/>
            </w:pPr>
            <w:r w:rsidRPr="00EE77DA">
              <w:t>1-я декада марта</w:t>
            </w:r>
          </w:p>
        </w:tc>
      </w:tr>
      <w:tr w:rsidR="00EE77DA" w:rsidRPr="00EE77DA" w:rsidTr="00276F6A">
        <w:trPr>
          <w:jc w:val="center"/>
        </w:trPr>
        <w:tc>
          <w:tcPr>
            <w:tcW w:w="906" w:type="dxa"/>
            <w:vMerge/>
            <w:tcBorders>
              <w:top w:val="nil"/>
              <w:left w:val="nil"/>
              <w:bottom w:val="nil"/>
              <w:right w:val="nil"/>
            </w:tcBorders>
          </w:tcPr>
          <w:p w:rsidR="008E2FDE" w:rsidRPr="00EE77DA" w:rsidRDefault="008E2FDE" w:rsidP="007A72CB">
            <w:pPr>
              <w:spacing w:after="0" w:line="240" w:lineRule="auto"/>
            </w:pPr>
          </w:p>
        </w:tc>
        <w:tc>
          <w:tcPr>
            <w:tcW w:w="2554" w:type="dxa"/>
            <w:gridSpan w:val="3"/>
            <w:vMerge/>
            <w:tcBorders>
              <w:top w:val="nil"/>
              <w:left w:val="nil"/>
              <w:bottom w:val="nil"/>
              <w:right w:val="nil"/>
            </w:tcBorders>
          </w:tcPr>
          <w:p w:rsidR="008E2FDE" w:rsidRPr="00EE77DA" w:rsidRDefault="008E2FDE" w:rsidP="007A72CB">
            <w:pPr>
              <w:spacing w:after="0" w:line="240" w:lineRule="auto"/>
            </w:pPr>
          </w:p>
        </w:tc>
        <w:tc>
          <w:tcPr>
            <w:tcW w:w="2833" w:type="dxa"/>
            <w:gridSpan w:val="2"/>
            <w:tcBorders>
              <w:top w:val="nil"/>
              <w:left w:val="nil"/>
              <w:bottom w:val="nil"/>
              <w:right w:val="nil"/>
            </w:tcBorders>
          </w:tcPr>
          <w:p w:rsidR="008E2FDE" w:rsidRPr="00EE77DA" w:rsidRDefault="008E2FDE" w:rsidP="007A72CB">
            <w:pPr>
              <w:pStyle w:val="ConsPlusNormal"/>
            </w:pPr>
            <w:r w:rsidRPr="00EE77DA">
              <w:t>по Арктической зоне Российской Федерации</w:t>
            </w:r>
          </w:p>
        </w:tc>
        <w:tc>
          <w:tcPr>
            <w:tcW w:w="1857" w:type="dxa"/>
            <w:tcBorders>
              <w:top w:val="nil"/>
              <w:left w:val="nil"/>
              <w:bottom w:val="nil"/>
              <w:right w:val="nil"/>
            </w:tcBorders>
          </w:tcPr>
          <w:p w:rsidR="008E2FDE" w:rsidRPr="00EE77DA" w:rsidRDefault="008E2FDE" w:rsidP="007A72CB">
            <w:pPr>
              <w:pStyle w:val="ConsPlusNormal"/>
            </w:pPr>
            <w:r w:rsidRPr="00EE77DA">
              <w:t>ежегодно</w:t>
            </w:r>
          </w:p>
        </w:tc>
        <w:tc>
          <w:tcPr>
            <w:tcW w:w="2164" w:type="dxa"/>
            <w:gridSpan w:val="2"/>
            <w:tcBorders>
              <w:top w:val="nil"/>
              <w:left w:val="nil"/>
              <w:bottom w:val="nil"/>
              <w:right w:val="nil"/>
            </w:tcBorders>
          </w:tcPr>
          <w:p w:rsidR="008E2FDE" w:rsidRPr="00EE77DA" w:rsidRDefault="00D555D0" w:rsidP="007A72CB">
            <w:pPr>
              <w:pStyle w:val="ConsPlusNormal"/>
            </w:pPr>
            <w:r w:rsidRPr="00EE77DA">
              <w:t>1-я декада апреля</w:t>
            </w:r>
          </w:p>
        </w:tc>
      </w:tr>
      <w:tr w:rsidR="00EE77DA" w:rsidRPr="00EE77DA" w:rsidTr="004208D5">
        <w:trPr>
          <w:jc w:val="center"/>
        </w:trPr>
        <w:tc>
          <w:tcPr>
            <w:tcW w:w="10314" w:type="dxa"/>
            <w:gridSpan w:val="9"/>
            <w:tcBorders>
              <w:top w:val="nil"/>
              <w:left w:val="nil"/>
              <w:bottom w:val="nil"/>
              <w:right w:val="nil"/>
            </w:tcBorders>
          </w:tcPr>
          <w:p w:rsidR="008E2FDE" w:rsidRPr="00EE77DA" w:rsidRDefault="008E2FDE" w:rsidP="007A72CB">
            <w:pPr>
              <w:pStyle w:val="ConsPlusNormal"/>
              <w:spacing w:line="228" w:lineRule="auto"/>
              <w:jc w:val="both"/>
            </w:pPr>
            <w:r w:rsidRPr="00EE77DA">
              <w:t xml:space="preserve">(в ред. </w:t>
            </w:r>
            <w:r w:rsidR="00D555D0" w:rsidRPr="00EE77DA">
              <w:t xml:space="preserve">распоряжений </w:t>
            </w:r>
            <w:r w:rsidRPr="00EE77DA">
              <w:t xml:space="preserve">Правительства РФ от 09.04.2016 </w:t>
            </w:r>
            <w:r w:rsidR="00C56C9E">
              <w:t>№</w:t>
            </w:r>
            <w:r w:rsidRPr="00EE77DA">
              <w:t xml:space="preserve"> 638-р</w:t>
            </w:r>
            <w:r w:rsidR="00D555D0" w:rsidRPr="00EE77DA">
              <w:t>, от 30.06.2021 № 1785-р</w:t>
            </w:r>
            <w:r w:rsidRPr="00EE77DA">
              <w:t>)</w:t>
            </w:r>
          </w:p>
        </w:tc>
      </w:tr>
      <w:tr w:rsidR="00EE77DA" w:rsidRPr="00681046" w:rsidTr="00276F6A">
        <w:trPr>
          <w:jc w:val="center"/>
        </w:trPr>
        <w:tc>
          <w:tcPr>
            <w:tcW w:w="906" w:type="dxa"/>
            <w:tcBorders>
              <w:top w:val="nil"/>
              <w:left w:val="nil"/>
              <w:bottom w:val="nil"/>
              <w:right w:val="nil"/>
            </w:tcBorders>
          </w:tcPr>
          <w:p w:rsidR="008E2FDE" w:rsidRPr="00681046" w:rsidRDefault="008E2FDE" w:rsidP="007A72CB">
            <w:pPr>
              <w:pStyle w:val="ConsPlusNormal"/>
              <w:spacing w:line="228" w:lineRule="auto"/>
              <w:rPr>
                <w:sz w:val="21"/>
                <w:szCs w:val="21"/>
              </w:rPr>
            </w:pPr>
            <w:r w:rsidRPr="00681046">
              <w:rPr>
                <w:sz w:val="21"/>
                <w:szCs w:val="21"/>
              </w:rPr>
              <w:t>1.2.7.</w:t>
            </w:r>
          </w:p>
        </w:tc>
        <w:tc>
          <w:tcPr>
            <w:tcW w:w="2554" w:type="dxa"/>
            <w:gridSpan w:val="3"/>
            <w:tcBorders>
              <w:top w:val="nil"/>
              <w:left w:val="nil"/>
              <w:bottom w:val="nil"/>
              <w:right w:val="nil"/>
            </w:tcBorders>
          </w:tcPr>
          <w:p w:rsidR="0055143C" w:rsidRPr="00681046" w:rsidRDefault="008E2FDE" w:rsidP="007A72CB">
            <w:pPr>
              <w:pStyle w:val="ConsPlusNormal"/>
              <w:spacing w:line="228" w:lineRule="auto"/>
              <w:rPr>
                <w:sz w:val="21"/>
                <w:szCs w:val="21"/>
              </w:rPr>
            </w:pPr>
            <w:r w:rsidRPr="00681046">
              <w:rPr>
                <w:sz w:val="21"/>
                <w:szCs w:val="21"/>
              </w:rPr>
              <w:t xml:space="preserve">Показатели счета образования доходов </w:t>
            </w:r>
            <w:r w:rsidR="00860398" w:rsidRPr="00681046">
              <w:rPr>
                <w:sz w:val="21"/>
                <w:szCs w:val="21"/>
              </w:rPr>
              <w:br/>
            </w:r>
            <w:r w:rsidRPr="00681046">
              <w:rPr>
                <w:sz w:val="21"/>
                <w:szCs w:val="21"/>
              </w:rPr>
              <w:t xml:space="preserve">по субъектам Российской Федерации за год, предшествующий </w:t>
            </w:r>
            <w:r w:rsidR="00473560" w:rsidRPr="00681046">
              <w:rPr>
                <w:sz w:val="21"/>
                <w:szCs w:val="21"/>
              </w:rPr>
              <w:t>предыдущему</w:t>
            </w:r>
          </w:p>
        </w:tc>
        <w:tc>
          <w:tcPr>
            <w:tcW w:w="2833" w:type="dxa"/>
            <w:gridSpan w:val="2"/>
            <w:tcBorders>
              <w:top w:val="nil"/>
              <w:left w:val="nil"/>
              <w:bottom w:val="nil"/>
              <w:right w:val="nil"/>
            </w:tcBorders>
          </w:tcPr>
          <w:p w:rsidR="008E2FDE" w:rsidRPr="00681046" w:rsidRDefault="008E2FDE" w:rsidP="007A72CB">
            <w:pPr>
              <w:pStyle w:val="ConsPlusNormal"/>
              <w:spacing w:line="228" w:lineRule="auto"/>
              <w:rPr>
                <w:sz w:val="21"/>
                <w:szCs w:val="21"/>
              </w:rPr>
            </w:pPr>
            <w:r w:rsidRPr="00681046">
              <w:rPr>
                <w:sz w:val="21"/>
                <w:szCs w:val="21"/>
              </w:rPr>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8E2FDE" w:rsidRPr="00681046" w:rsidRDefault="008E2FDE" w:rsidP="007A72CB">
            <w:pPr>
              <w:pStyle w:val="ConsPlusNormal"/>
              <w:spacing w:line="228" w:lineRule="auto"/>
              <w:rPr>
                <w:sz w:val="21"/>
                <w:szCs w:val="21"/>
              </w:rPr>
            </w:pPr>
            <w:r w:rsidRPr="00681046">
              <w:rPr>
                <w:sz w:val="21"/>
                <w:szCs w:val="21"/>
              </w:rPr>
              <w:t>ежегодно</w:t>
            </w:r>
          </w:p>
        </w:tc>
        <w:tc>
          <w:tcPr>
            <w:tcW w:w="2164" w:type="dxa"/>
            <w:gridSpan w:val="2"/>
            <w:tcBorders>
              <w:top w:val="nil"/>
              <w:left w:val="nil"/>
              <w:bottom w:val="nil"/>
              <w:right w:val="nil"/>
            </w:tcBorders>
          </w:tcPr>
          <w:p w:rsidR="008E2FDE" w:rsidRPr="00681046" w:rsidRDefault="00152138" w:rsidP="007A72CB">
            <w:pPr>
              <w:pStyle w:val="ConsPlusNormal"/>
              <w:spacing w:line="228" w:lineRule="auto"/>
              <w:rPr>
                <w:sz w:val="21"/>
                <w:szCs w:val="21"/>
              </w:rPr>
            </w:pPr>
            <w:r w:rsidRPr="00681046">
              <w:rPr>
                <w:sz w:val="21"/>
                <w:szCs w:val="21"/>
              </w:rPr>
              <w:t>1-я декада апреля</w:t>
            </w:r>
          </w:p>
        </w:tc>
      </w:tr>
      <w:tr w:rsidR="00EE77DA" w:rsidRPr="00681046" w:rsidTr="004208D5">
        <w:trPr>
          <w:jc w:val="center"/>
        </w:trPr>
        <w:tc>
          <w:tcPr>
            <w:tcW w:w="10314" w:type="dxa"/>
            <w:gridSpan w:val="9"/>
            <w:tcBorders>
              <w:top w:val="nil"/>
              <w:left w:val="nil"/>
              <w:bottom w:val="nil"/>
            </w:tcBorders>
          </w:tcPr>
          <w:p w:rsidR="00152138" w:rsidRPr="00681046" w:rsidRDefault="00152138" w:rsidP="007A72CB">
            <w:pPr>
              <w:pStyle w:val="ConsPlusNormal"/>
              <w:spacing w:line="228" w:lineRule="auto"/>
              <w:rPr>
                <w:sz w:val="21"/>
                <w:szCs w:val="21"/>
              </w:rPr>
            </w:pPr>
            <w:r w:rsidRPr="00681046">
              <w:rPr>
                <w:sz w:val="21"/>
                <w:szCs w:val="21"/>
              </w:rPr>
              <w:t>(в ред. распоряжения Правительства РФ от 30.06.2021 № 1785-р)</w:t>
            </w:r>
          </w:p>
        </w:tc>
      </w:tr>
      <w:tr w:rsidR="00EE77DA" w:rsidRPr="00681046" w:rsidTr="00276F6A">
        <w:trPr>
          <w:jc w:val="center"/>
        </w:trPr>
        <w:tc>
          <w:tcPr>
            <w:tcW w:w="906" w:type="dxa"/>
            <w:tcBorders>
              <w:top w:val="nil"/>
              <w:left w:val="nil"/>
              <w:bottom w:val="nil"/>
              <w:right w:val="nil"/>
            </w:tcBorders>
          </w:tcPr>
          <w:p w:rsidR="008E2FDE" w:rsidRPr="00681046" w:rsidRDefault="008E2FDE" w:rsidP="007A72CB">
            <w:pPr>
              <w:pStyle w:val="ConsPlusNormal"/>
              <w:rPr>
                <w:sz w:val="21"/>
                <w:szCs w:val="21"/>
              </w:rPr>
            </w:pPr>
            <w:r w:rsidRPr="00681046">
              <w:rPr>
                <w:sz w:val="21"/>
                <w:szCs w:val="21"/>
              </w:rPr>
              <w:t>1.2.8.</w:t>
            </w:r>
          </w:p>
        </w:tc>
        <w:tc>
          <w:tcPr>
            <w:tcW w:w="2554" w:type="dxa"/>
            <w:gridSpan w:val="3"/>
            <w:tcBorders>
              <w:top w:val="nil"/>
              <w:left w:val="nil"/>
              <w:bottom w:val="nil"/>
              <w:right w:val="nil"/>
            </w:tcBorders>
          </w:tcPr>
          <w:p w:rsidR="00860398" w:rsidRPr="00681046" w:rsidRDefault="008E2FDE" w:rsidP="007A72CB">
            <w:pPr>
              <w:pStyle w:val="ConsPlusNormal"/>
              <w:rPr>
                <w:sz w:val="21"/>
                <w:szCs w:val="21"/>
              </w:rPr>
            </w:pPr>
            <w:r w:rsidRPr="00681046">
              <w:rPr>
                <w:sz w:val="21"/>
                <w:szCs w:val="21"/>
              </w:rPr>
              <w:t xml:space="preserve">Информация </w:t>
            </w:r>
            <w:r w:rsidR="00860398" w:rsidRPr="00681046">
              <w:rPr>
                <w:sz w:val="21"/>
                <w:szCs w:val="21"/>
              </w:rPr>
              <w:br/>
            </w:r>
            <w:r w:rsidRPr="00681046">
              <w:rPr>
                <w:sz w:val="21"/>
                <w:szCs w:val="21"/>
              </w:rPr>
              <w:t xml:space="preserve">по отдельным элементам счета использования доходов по субъектам Российской Федерации </w:t>
            </w:r>
            <w:r w:rsidR="00860398" w:rsidRPr="00681046">
              <w:rPr>
                <w:sz w:val="21"/>
                <w:szCs w:val="21"/>
              </w:rPr>
              <w:br/>
            </w:r>
            <w:r w:rsidRPr="00681046">
              <w:rPr>
                <w:sz w:val="21"/>
                <w:szCs w:val="21"/>
              </w:rPr>
              <w:t xml:space="preserve">в текущих ценах </w:t>
            </w:r>
          </w:p>
          <w:p w:rsidR="008E2FDE" w:rsidRPr="00681046" w:rsidRDefault="008E2FDE" w:rsidP="007A72CB">
            <w:pPr>
              <w:pStyle w:val="ConsPlusNormal"/>
              <w:rPr>
                <w:sz w:val="21"/>
                <w:szCs w:val="21"/>
              </w:rPr>
            </w:pPr>
            <w:r w:rsidRPr="00681046">
              <w:rPr>
                <w:sz w:val="21"/>
                <w:szCs w:val="21"/>
              </w:rPr>
              <w:t>за год, предшествующий предыдущему</w:t>
            </w:r>
          </w:p>
        </w:tc>
        <w:tc>
          <w:tcPr>
            <w:tcW w:w="2833" w:type="dxa"/>
            <w:gridSpan w:val="2"/>
            <w:tcBorders>
              <w:top w:val="nil"/>
              <w:left w:val="nil"/>
              <w:bottom w:val="nil"/>
              <w:right w:val="nil"/>
            </w:tcBorders>
          </w:tcPr>
          <w:p w:rsidR="008E2FDE" w:rsidRPr="00681046" w:rsidRDefault="008E2FDE" w:rsidP="007A72CB">
            <w:pPr>
              <w:pStyle w:val="ConsPlusNormal"/>
              <w:rPr>
                <w:sz w:val="21"/>
                <w:szCs w:val="21"/>
              </w:rPr>
            </w:pPr>
            <w:r w:rsidRPr="00681046">
              <w:rPr>
                <w:sz w:val="21"/>
                <w:szCs w:val="21"/>
              </w:rPr>
              <w:t>по Российской Федерации, субъектам Российской Федерации, федеральным округам, институциональным секторам</w:t>
            </w:r>
          </w:p>
        </w:tc>
        <w:tc>
          <w:tcPr>
            <w:tcW w:w="1857" w:type="dxa"/>
            <w:tcBorders>
              <w:top w:val="nil"/>
              <w:left w:val="nil"/>
              <w:bottom w:val="nil"/>
              <w:right w:val="nil"/>
            </w:tcBorders>
          </w:tcPr>
          <w:p w:rsidR="008E2FDE" w:rsidRPr="00681046" w:rsidRDefault="008E2FDE" w:rsidP="007A72CB">
            <w:pPr>
              <w:pStyle w:val="ConsPlusNormal"/>
              <w:rPr>
                <w:sz w:val="21"/>
                <w:szCs w:val="21"/>
              </w:rPr>
            </w:pPr>
            <w:r w:rsidRPr="00681046">
              <w:rPr>
                <w:sz w:val="21"/>
                <w:szCs w:val="21"/>
              </w:rPr>
              <w:t>ежегодно</w:t>
            </w:r>
          </w:p>
        </w:tc>
        <w:tc>
          <w:tcPr>
            <w:tcW w:w="2164" w:type="dxa"/>
            <w:gridSpan w:val="2"/>
            <w:tcBorders>
              <w:top w:val="nil"/>
              <w:left w:val="nil"/>
              <w:bottom w:val="nil"/>
              <w:right w:val="nil"/>
            </w:tcBorders>
          </w:tcPr>
          <w:p w:rsidR="008E2FDE" w:rsidRPr="00681046" w:rsidRDefault="00152138" w:rsidP="007A72CB">
            <w:pPr>
              <w:pStyle w:val="ConsPlusNormal"/>
              <w:rPr>
                <w:sz w:val="21"/>
                <w:szCs w:val="21"/>
              </w:rPr>
            </w:pPr>
            <w:r w:rsidRPr="00681046">
              <w:rPr>
                <w:sz w:val="21"/>
                <w:szCs w:val="21"/>
              </w:rPr>
              <w:t>1-я декада марта</w:t>
            </w:r>
          </w:p>
        </w:tc>
      </w:tr>
      <w:tr w:rsidR="00EE77DA" w:rsidRPr="00EE77DA" w:rsidTr="004208D5">
        <w:trPr>
          <w:jc w:val="center"/>
        </w:trPr>
        <w:tc>
          <w:tcPr>
            <w:tcW w:w="10314" w:type="dxa"/>
            <w:gridSpan w:val="9"/>
            <w:tcBorders>
              <w:top w:val="nil"/>
              <w:left w:val="nil"/>
              <w:bottom w:val="nil"/>
              <w:right w:val="nil"/>
            </w:tcBorders>
          </w:tcPr>
          <w:p w:rsidR="00152138" w:rsidRPr="00EE77DA" w:rsidRDefault="00152138" w:rsidP="007A72CB">
            <w:pPr>
              <w:pStyle w:val="ConsPlusNormal"/>
            </w:pPr>
            <w:r w:rsidRPr="00EE77DA">
              <w:t>(в ред. распоряжения Правительства РФ от 30.06.2021 № 1785-р)</w:t>
            </w:r>
          </w:p>
        </w:tc>
      </w:tr>
      <w:tr w:rsidR="00EE77DA" w:rsidRPr="00EE77DA" w:rsidTr="00276F6A">
        <w:trPr>
          <w:jc w:val="center"/>
        </w:trPr>
        <w:tc>
          <w:tcPr>
            <w:tcW w:w="906" w:type="dxa"/>
            <w:tcBorders>
              <w:top w:val="nil"/>
              <w:left w:val="nil"/>
              <w:bottom w:val="nil"/>
              <w:right w:val="nil"/>
            </w:tcBorders>
          </w:tcPr>
          <w:p w:rsidR="008E2FDE" w:rsidRPr="00EE77DA" w:rsidRDefault="008E2FDE" w:rsidP="007A72CB">
            <w:pPr>
              <w:pStyle w:val="ConsPlusNormal"/>
            </w:pPr>
            <w:r w:rsidRPr="00EE77DA">
              <w:lastRenderedPageBreak/>
              <w:t>1.2.9.</w:t>
            </w:r>
          </w:p>
        </w:tc>
        <w:tc>
          <w:tcPr>
            <w:tcW w:w="9408" w:type="dxa"/>
            <w:gridSpan w:val="8"/>
            <w:tcBorders>
              <w:top w:val="nil"/>
              <w:left w:val="nil"/>
              <w:bottom w:val="nil"/>
              <w:right w:val="nil"/>
            </w:tcBorders>
          </w:tcPr>
          <w:p w:rsidR="008E2FDE" w:rsidRPr="00EE77DA" w:rsidRDefault="008E2FDE" w:rsidP="007A72CB">
            <w:pPr>
              <w:pStyle w:val="ConsPlusNormal"/>
              <w:jc w:val="both"/>
            </w:pPr>
            <w:r w:rsidRPr="00EE77DA">
              <w:t xml:space="preserve">Исключен. - </w:t>
            </w:r>
            <w:hyperlink r:id="rId226" w:history="1">
              <w:r w:rsidRPr="00EE77DA">
                <w:t>Распоряжение</w:t>
              </w:r>
            </w:hyperlink>
            <w:r w:rsidRPr="00EE77DA">
              <w:t xml:space="preserve"> Правительства РФ от 07.02.2017 </w:t>
            </w:r>
            <w:r w:rsidR="00C56C9E">
              <w:t>№</w:t>
            </w:r>
            <w:r w:rsidRPr="00EE77DA">
              <w:t xml:space="preserve"> 213-р</w:t>
            </w:r>
          </w:p>
        </w:tc>
      </w:tr>
      <w:tr w:rsidR="007607CE" w:rsidRPr="00EE77DA" w:rsidTr="008C4D49">
        <w:trPr>
          <w:trHeight w:val="1123"/>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1.2.10.</w:t>
            </w: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Индекс выпуска товаров и услуг по базовым видам экономической деятельности</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r>
      <w:tr w:rsidR="007607CE" w:rsidRPr="00EE77DA" w:rsidTr="008C4D49">
        <w:trPr>
          <w:trHeight w:val="1757"/>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месячные, квартальные, годовые оценки, уточнение месячных, квартальных, годовых оценок за предыдущие периоды</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по Российской Федерации</w:t>
            </w: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ежегодно,</w:t>
            </w:r>
          </w:p>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ежеквартально,</w:t>
            </w:r>
          </w:p>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ежемесячно</w:t>
            </w: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на 19‒23-й рабочий день после отчетного периода</w:t>
            </w:r>
          </w:p>
        </w:tc>
      </w:tr>
      <w:tr w:rsidR="007607CE" w:rsidRPr="00EE77DA" w:rsidTr="008C4D49">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месячная оценка</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по субъектам Российской Федерации, федеральным округам</w:t>
            </w: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r>
      <w:tr w:rsidR="007607CE" w:rsidRPr="00EE77DA" w:rsidTr="00276F6A">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первая оценка</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ежемесячно</w:t>
            </w: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на 45-й календар-ный день после отчетного периода</w:t>
            </w:r>
          </w:p>
        </w:tc>
      </w:tr>
      <w:tr w:rsidR="007607CE" w:rsidRPr="00EE77DA" w:rsidTr="00276F6A">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вторая оценка, уточнение месячных оценок в соответствии с квартальными оценкам</w:t>
            </w:r>
            <w:r w:rsidR="008A1AB4" w:rsidRPr="008A1AB4">
              <w:rPr>
                <w:color w:val="000000" w:themeColor="text1"/>
              </w:rPr>
              <w:t>и</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ежеквартально</w:t>
            </w: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на 45-й календар-ный день после отчетного периода</w:t>
            </w:r>
          </w:p>
        </w:tc>
      </w:tr>
      <w:tr w:rsidR="007607CE" w:rsidRPr="00EE77DA" w:rsidTr="00276F6A">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 xml:space="preserve">третья оценка, уточнение месячных оценок предыдущего года в соответствии </w:t>
            </w:r>
            <w:r w:rsidRPr="008A1AB4">
              <w:rPr>
                <w:color w:val="000000" w:themeColor="text1"/>
              </w:rPr>
              <w:br/>
              <w:t>с первой годовой оценкой</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ежегодно</w:t>
            </w: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 xml:space="preserve">30 апреля года, следующего </w:t>
            </w:r>
            <w:r w:rsidRPr="008A1AB4">
              <w:rPr>
                <w:color w:val="000000" w:themeColor="text1"/>
              </w:rPr>
              <w:br/>
              <w:t>за отчетным</w:t>
            </w:r>
          </w:p>
        </w:tc>
      </w:tr>
      <w:tr w:rsidR="007607CE" w:rsidRPr="00EE77DA" w:rsidTr="00276F6A">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 xml:space="preserve">четвертая оценка, уточнение месячных оценок за год, предшествующий предыдущему, </w:t>
            </w:r>
            <w:r w:rsidRPr="008A1AB4">
              <w:rPr>
                <w:color w:val="000000" w:themeColor="text1"/>
              </w:rPr>
              <w:br/>
              <w:t xml:space="preserve">в соответствии </w:t>
            </w:r>
            <w:r w:rsidRPr="008A1AB4">
              <w:rPr>
                <w:color w:val="000000" w:themeColor="text1"/>
              </w:rPr>
              <w:br/>
              <w:t>со второй годовой оценкой</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ежегодно</w:t>
            </w: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 xml:space="preserve">30 апреля года, следующего </w:t>
            </w:r>
            <w:r w:rsidRPr="008A1AB4">
              <w:rPr>
                <w:color w:val="000000" w:themeColor="text1"/>
              </w:rPr>
              <w:br/>
              <w:t>за отчетным</w:t>
            </w:r>
          </w:p>
        </w:tc>
      </w:tr>
      <w:tr w:rsidR="007607CE" w:rsidRPr="00EE77DA" w:rsidTr="00276F6A">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квартальная оценка</w:t>
            </w:r>
          </w:p>
        </w:tc>
        <w:tc>
          <w:tcPr>
            <w:tcW w:w="2833" w:type="dxa"/>
            <w:gridSpan w:val="2"/>
            <w:tcBorders>
              <w:top w:val="nil"/>
              <w:left w:val="nil"/>
              <w:bottom w:val="nil"/>
              <w:right w:val="nil"/>
            </w:tcBorders>
          </w:tcPr>
          <w:p w:rsidR="007607CE" w:rsidRDefault="007607CE" w:rsidP="007A72CB">
            <w:pPr>
              <w:autoSpaceDE w:val="0"/>
              <w:autoSpaceDN w:val="0"/>
              <w:adjustRightInd w:val="0"/>
              <w:spacing w:line="240" w:lineRule="auto"/>
              <w:rPr>
                <w:color w:val="000000" w:themeColor="text1"/>
              </w:rPr>
            </w:pPr>
            <w:r w:rsidRPr="008A1AB4">
              <w:rPr>
                <w:color w:val="000000" w:themeColor="text1"/>
              </w:rPr>
              <w:t>по субъектам Российской Федерации, федеральным округам</w:t>
            </w:r>
          </w:p>
          <w:p w:rsidR="008C4D49" w:rsidRPr="008A1AB4" w:rsidRDefault="008C4D49"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r>
      <w:tr w:rsidR="007607CE" w:rsidRPr="00EE77DA" w:rsidTr="00276F6A">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первая оценка</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ежеквартально</w:t>
            </w: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на 45-й календар-ный день после отчетного периода</w:t>
            </w:r>
          </w:p>
        </w:tc>
      </w:tr>
      <w:tr w:rsidR="007607CE" w:rsidRPr="00EE77DA" w:rsidTr="00276F6A">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вторая оценка, уточнение квартальных оценок</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ежеквартально</w:t>
            </w: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на 45-й календар-ный день после отчетного периода</w:t>
            </w:r>
          </w:p>
        </w:tc>
      </w:tr>
      <w:tr w:rsidR="007607CE" w:rsidRPr="00EE77DA" w:rsidTr="00276F6A">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 xml:space="preserve">третья оценка, уточнение квартальных оценок предыдущего года в соответствии </w:t>
            </w:r>
            <w:r w:rsidRPr="008A1AB4">
              <w:rPr>
                <w:color w:val="000000" w:themeColor="text1"/>
              </w:rPr>
              <w:br/>
              <w:t>с первой годовой оценкой</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ежегодно</w:t>
            </w: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 xml:space="preserve">30 апреля года, следующего </w:t>
            </w:r>
            <w:r w:rsidRPr="008A1AB4">
              <w:rPr>
                <w:color w:val="000000" w:themeColor="text1"/>
              </w:rPr>
              <w:br/>
              <w:t>за отчетным</w:t>
            </w:r>
          </w:p>
        </w:tc>
      </w:tr>
      <w:tr w:rsidR="007607CE" w:rsidRPr="00EE77DA" w:rsidTr="00276F6A">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 xml:space="preserve">четвертая оценка, уточнение квартальных оценок за год, предшествующий предыдущему, </w:t>
            </w:r>
            <w:r w:rsidRPr="008A1AB4">
              <w:rPr>
                <w:color w:val="000000" w:themeColor="text1"/>
              </w:rPr>
              <w:br/>
              <w:t xml:space="preserve">в соответствии </w:t>
            </w:r>
            <w:r w:rsidRPr="008A1AB4">
              <w:rPr>
                <w:color w:val="000000" w:themeColor="text1"/>
              </w:rPr>
              <w:br/>
              <w:t>со второй годовой оценкой</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ежегодно</w:t>
            </w: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 xml:space="preserve">30 апреля года, следующего </w:t>
            </w:r>
            <w:r w:rsidRPr="008A1AB4">
              <w:rPr>
                <w:color w:val="000000" w:themeColor="text1"/>
              </w:rPr>
              <w:br/>
              <w:t>за отчетным</w:t>
            </w:r>
          </w:p>
        </w:tc>
      </w:tr>
      <w:tr w:rsidR="007607CE" w:rsidRPr="00EE77DA" w:rsidTr="00276F6A">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годовая оценка</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по субъектам Российской Федерации, федеральным округам</w:t>
            </w: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r>
      <w:tr w:rsidR="007607CE" w:rsidRPr="00EE77DA" w:rsidTr="00276F6A">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предварительная оценка за предыдущий год</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ежегодно</w:t>
            </w: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на 45-й календар-ный день после отчетного периода</w:t>
            </w:r>
          </w:p>
        </w:tc>
      </w:tr>
      <w:tr w:rsidR="007607CE" w:rsidRPr="00EE77DA" w:rsidTr="00276F6A">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первая оценка за предыдущий год</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ежегодно</w:t>
            </w: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30 апреля года, следующего за отчетным</w:t>
            </w:r>
          </w:p>
        </w:tc>
      </w:tr>
      <w:tr w:rsidR="007607CE" w:rsidRPr="00EE77DA" w:rsidTr="00276F6A">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вторая оценка за год, предшествующий предыдущему</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ежегодно</w:t>
            </w: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30 апреля года, следующего за отчетным</w:t>
            </w:r>
          </w:p>
        </w:tc>
      </w:tr>
      <w:tr w:rsidR="00EE77DA" w:rsidRPr="00EE77DA" w:rsidTr="004208D5">
        <w:trPr>
          <w:jc w:val="center"/>
        </w:trPr>
        <w:tc>
          <w:tcPr>
            <w:tcW w:w="10314" w:type="dxa"/>
            <w:gridSpan w:val="9"/>
            <w:tcBorders>
              <w:top w:val="nil"/>
              <w:left w:val="nil"/>
              <w:bottom w:val="nil"/>
              <w:right w:val="nil"/>
            </w:tcBorders>
          </w:tcPr>
          <w:p w:rsidR="008E2FDE" w:rsidRPr="008A1AB4" w:rsidRDefault="008E2FDE" w:rsidP="007A72CB">
            <w:pPr>
              <w:pStyle w:val="ConsPlusNormal"/>
              <w:jc w:val="both"/>
              <w:rPr>
                <w:color w:val="000000" w:themeColor="text1"/>
              </w:rPr>
            </w:pPr>
            <w:r w:rsidRPr="008A1AB4">
              <w:rPr>
                <w:color w:val="000000" w:themeColor="text1"/>
              </w:rPr>
              <w:t xml:space="preserve">(п. 1.2.10 введен </w:t>
            </w:r>
            <w:hyperlink r:id="rId227" w:history="1">
              <w:r w:rsidRPr="008A1AB4">
                <w:rPr>
                  <w:color w:val="000000" w:themeColor="text1"/>
                </w:rPr>
                <w:t>распоряжением</w:t>
              </w:r>
            </w:hyperlink>
            <w:r w:rsidRPr="008A1AB4">
              <w:rPr>
                <w:color w:val="000000" w:themeColor="text1"/>
              </w:rPr>
              <w:t xml:space="preserve"> Правительства РФ от 10.04.2019 </w:t>
            </w:r>
            <w:r w:rsidR="00C56C9E" w:rsidRPr="008A1AB4">
              <w:rPr>
                <w:color w:val="000000" w:themeColor="text1"/>
              </w:rPr>
              <w:t>№</w:t>
            </w:r>
            <w:r w:rsidRPr="008A1AB4">
              <w:rPr>
                <w:color w:val="000000" w:themeColor="text1"/>
              </w:rPr>
              <w:t xml:space="preserve"> 680-р)</w:t>
            </w:r>
          </w:p>
          <w:p w:rsidR="00CC2B97" w:rsidRPr="008A1AB4" w:rsidRDefault="00152138" w:rsidP="007A72CB">
            <w:pPr>
              <w:pStyle w:val="ConsPlusNormal"/>
              <w:jc w:val="both"/>
              <w:rPr>
                <w:color w:val="000000" w:themeColor="text1"/>
              </w:rPr>
            </w:pPr>
            <w:r w:rsidRPr="008A1AB4">
              <w:rPr>
                <w:color w:val="000000" w:themeColor="text1"/>
              </w:rPr>
              <w:t>(в ред. распоряжений</w:t>
            </w:r>
            <w:r w:rsidR="00CC2B97" w:rsidRPr="008A1AB4">
              <w:rPr>
                <w:color w:val="000000" w:themeColor="text1"/>
              </w:rPr>
              <w:t xml:space="preserve"> Правительства РФ от 30.04.2021 </w:t>
            </w:r>
            <w:r w:rsidR="00C56C9E" w:rsidRPr="008A1AB4">
              <w:rPr>
                <w:color w:val="000000" w:themeColor="text1"/>
              </w:rPr>
              <w:t>№</w:t>
            </w:r>
            <w:r w:rsidR="00CC2B97" w:rsidRPr="008A1AB4">
              <w:rPr>
                <w:color w:val="000000" w:themeColor="text1"/>
              </w:rPr>
              <w:t xml:space="preserve"> 1153-р</w:t>
            </w:r>
            <w:r w:rsidRPr="008A1AB4">
              <w:rPr>
                <w:color w:val="000000" w:themeColor="text1"/>
              </w:rPr>
              <w:t>, от 30.06.2021 № 1785-р</w:t>
            </w:r>
            <w:r w:rsidR="00F3535C" w:rsidRPr="008A1AB4">
              <w:rPr>
                <w:color w:val="000000" w:themeColor="text1"/>
              </w:rPr>
              <w:t xml:space="preserve">, от 15.10.2021 </w:t>
            </w:r>
            <w:r w:rsidR="00F3535C" w:rsidRPr="008A1AB4">
              <w:rPr>
                <w:color w:val="000000" w:themeColor="text1"/>
              </w:rPr>
              <w:br/>
              <w:t>№ 2909-р</w:t>
            </w:r>
            <w:r w:rsidR="007607CE" w:rsidRPr="008A1AB4">
              <w:rPr>
                <w:color w:val="000000" w:themeColor="text1"/>
              </w:rPr>
              <w:t>, от 22.06.2022 № 1663-р</w:t>
            </w:r>
            <w:r w:rsidR="00CC2B97" w:rsidRPr="008A1AB4">
              <w:rPr>
                <w:color w:val="000000" w:themeColor="text1"/>
              </w:rPr>
              <w:t>)</w:t>
            </w:r>
          </w:p>
        </w:tc>
      </w:tr>
      <w:tr w:rsidR="00EE77DA" w:rsidRPr="00EE77DA" w:rsidTr="00276F6A">
        <w:trPr>
          <w:jc w:val="center"/>
        </w:trPr>
        <w:tc>
          <w:tcPr>
            <w:tcW w:w="906" w:type="dxa"/>
            <w:tcBorders>
              <w:top w:val="nil"/>
              <w:left w:val="nil"/>
              <w:bottom w:val="nil"/>
              <w:right w:val="nil"/>
            </w:tcBorders>
          </w:tcPr>
          <w:p w:rsidR="008E2FDE" w:rsidRPr="00EE77DA" w:rsidRDefault="008E2FDE" w:rsidP="007A72CB">
            <w:pPr>
              <w:pStyle w:val="ConsPlusNormal"/>
            </w:pPr>
            <w:r w:rsidRPr="00EE77DA">
              <w:t>1.2.11.</w:t>
            </w:r>
          </w:p>
        </w:tc>
        <w:tc>
          <w:tcPr>
            <w:tcW w:w="2554" w:type="dxa"/>
            <w:gridSpan w:val="3"/>
            <w:tcBorders>
              <w:top w:val="nil"/>
              <w:left w:val="nil"/>
              <w:bottom w:val="nil"/>
              <w:right w:val="nil"/>
            </w:tcBorders>
          </w:tcPr>
          <w:p w:rsidR="008E2FDE" w:rsidRPr="00EE77DA" w:rsidRDefault="00575832" w:rsidP="007A72CB">
            <w:pPr>
              <w:pStyle w:val="ConsPlusNormal"/>
            </w:pPr>
            <w:r w:rsidRPr="00EE77DA">
              <w:t>Доля малого</w:t>
            </w:r>
            <w:r w:rsidR="00BB04F6" w:rsidRPr="00EE77DA">
              <w:t xml:space="preserve"> </w:t>
            </w:r>
            <w:r w:rsidR="008E2FDE" w:rsidRPr="00EE77DA">
              <w:t>и среднего предпринимательст</w:t>
            </w:r>
            <w:r w:rsidR="008C38B9" w:rsidRPr="00EE77DA">
              <w:t>ва</w:t>
            </w:r>
            <w:r w:rsidR="008C38B9" w:rsidRPr="00EE77DA">
              <w:br/>
            </w:r>
            <w:r w:rsidR="008E2FDE" w:rsidRPr="00EE77DA">
              <w:t>в валовом внутреннем продукте Российской Федерации</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8E2FDE" w:rsidP="007A72CB">
            <w:pPr>
              <w:pStyle w:val="ConsPlusNormal"/>
            </w:pPr>
          </w:p>
        </w:tc>
      </w:tr>
      <w:tr w:rsidR="00EE77DA" w:rsidRPr="00EE77DA" w:rsidTr="00276F6A">
        <w:trPr>
          <w:jc w:val="center"/>
        </w:trPr>
        <w:tc>
          <w:tcPr>
            <w:tcW w:w="906" w:type="dxa"/>
            <w:tcBorders>
              <w:top w:val="nil"/>
              <w:left w:val="nil"/>
              <w:bottom w:val="nil"/>
              <w:right w:val="nil"/>
            </w:tcBorders>
          </w:tcPr>
          <w:p w:rsidR="008E2FDE" w:rsidRPr="00EE77DA" w:rsidRDefault="008E2FDE" w:rsidP="007A72CB">
            <w:pPr>
              <w:pStyle w:val="ConsPlusNormal"/>
            </w:pPr>
          </w:p>
        </w:tc>
        <w:tc>
          <w:tcPr>
            <w:tcW w:w="2554" w:type="dxa"/>
            <w:gridSpan w:val="3"/>
            <w:tcBorders>
              <w:top w:val="nil"/>
              <w:left w:val="nil"/>
              <w:bottom w:val="nil"/>
              <w:right w:val="nil"/>
            </w:tcBorders>
          </w:tcPr>
          <w:p w:rsidR="008E2FDE" w:rsidRPr="00EE77DA" w:rsidRDefault="008E2FDE" w:rsidP="007A72CB">
            <w:pPr>
              <w:pStyle w:val="ConsPlusNormal"/>
            </w:pPr>
            <w:r w:rsidRPr="00EE77DA">
              <w:t>за предыдущий год</w:t>
            </w:r>
          </w:p>
        </w:tc>
        <w:tc>
          <w:tcPr>
            <w:tcW w:w="2833"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857" w:type="dxa"/>
            <w:tcBorders>
              <w:top w:val="nil"/>
              <w:left w:val="nil"/>
              <w:bottom w:val="nil"/>
              <w:right w:val="nil"/>
            </w:tcBorders>
          </w:tcPr>
          <w:p w:rsidR="008E2FDE" w:rsidRPr="00EE77DA" w:rsidRDefault="008E2FDE" w:rsidP="007A72CB">
            <w:pPr>
              <w:pStyle w:val="ConsPlusNormal"/>
            </w:pPr>
            <w:r w:rsidRPr="00EE77DA">
              <w:t>ежегодно</w:t>
            </w:r>
          </w:p>
        </w:tc>
        <w:tc>
          <w:tcPr>
            <w:tcW w:w="2164" w:type="dxa"/>
            <w:gridSpan w:val="2"/>
            <w:tcBorders>
              <w:top w:val="nil"/>
              <w:left w:val="nil"/>
              <w:bottom w:val="nil"/>
              <w:right w:val="nil"/>
            </w:tcBorders>
          </w:tcPr>
          <w:p w:rsidR="008E2FDE" w:rsidRPr="00EE77DA" w:rsidRDefault="008E2FDE" w:rsidP="007A72CB">
            <w:pPr>
              <w:pStyle w:val="ConsPlusNormal"/>
            </w:pPr>
          </w:p>
        </w:tc>
      </w:tr>
      <w:tr w:rsidR="00EE77DA" w:rsidRPr="00EE77DA" w:rsidTr="00276F6A">
        <w:trPr>
          <w:jc w:val="center"/>
        </w:trPr>
        <w:tc>
          <w:tcPr>
            <w:tcW w:w="906" w:type="dxa"/>
            <w:tcBorders>
              <w:top w:val="nil"/>
              <w:left w:val="nil"/>
              <w:bottom w:val="nil"/>
              <w:right w:val="nil"/>
            </w:tcBorders>
          </w:tcPr>
          <w:p w:rsidR="008E2FDE" w:rsidRPr="00EE77DA" w:rsidRDefault="008E2FDE" w:rsidP="007A72CB">
            <w:pPr>
              <w:pStyle w:val="ConsPlusNormal"/>
            </w:pPr>
          </w:p>
        </w:tc>
        <w:tc>
          <w:tcPr>
            <w:tcW w:w="2554" w:type="dxa"/>
            <w:gridSpan w:val="3"/>
            <w:tcBorders>
              <w:top w:val="nil"/>
              <w:left w:val="nil"/>
              <w:bottom w:val="nil"/>
              <w:right w:val="nil"/>
            </w:tcBorders>
          </w:tcPr>
          <w:p w:rsidR="008E2FDE" w:rsidRPr="00EE77DA" w:rsidRDefault="008E2FDE" w:rsidP="007A72CB">
            <w:pPr>
              <w:pStyle w:val="ConsPlusNormal"/>
            </w:pPr>
            <w:r w:rsidRPr="00EE77DA">
              <w:t>первая оценка</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9C2C2D" w:rsidP="007A72CB">
            <w:pPr>
              <w:pStyle w:val="ConsPlusNormal"/>
            </w:pPr>
            <w:r>
              <w:t>1-я декада февраля второго года, следующего за отчетным</w:t>
            </w:r>
          </w:p>
        </w:tc>
      </w:tr>
      <w:tr w:rsidR="00EE77DA" w:rsidRPr="00EE77DA" w:rsidTr="00276F6A">
        <w:trPr>
          <w:jc w:val="center"/>
        </w:trPr>
        <w:tc>
          <w:tcPr>
            <w:tcW w:w="906" w:type="dxa"/>
            <w:tcBorders>
              <w:top w:val="nil"/>
              <w:left w:val="nil"/>
              <w:bottom w:val="nil"/>
              <w:right w:val="nil"/>
            </w:tcBorders>
          </w:tcPr>
          <w:p w:rsidR="008E2FDE" w:rsidRPr="00EE77DA" w:rsidRDefault="008E2FDE" w:rsidP="007A72CB">
            <w:pPr>
              <w:pStyle w:val="ConsPlusNormal"/>
            </w:pPr>
          </w:p>
        </w:tc>
        <w:tc>
          <w:tcPr>
            <w:tcW w:w="2554" w:type="dxa"/>
            <w:gridSpan w:val="3"/>
            <w:tcBorders>
              <w:top w:val="nil"/>
              <w:left w:val="nil"/>
              <w:bottom w:val="nil"/>
              <w:right w:val="nil"/>
            </w:tcBorders>
          </w:tcPr>
          <w:p w:rsidR="008E2FDE" w:rsidRPr="00EE77DA" w:rsidRDefault="008E2FDE" w:rsidP="007A72CB">
            <w:pPr>
              <w:pStyle w:val="ConsPlusNormal"/>
            </w:pPr>
            <w:r w:rsidRPr="00EE77DA">
              <w:t>за год, предшествующий предыдущему</w:t>
            </w:r>
          </w:p>
        </w:tc>
        <w:tc>
          <w:tcPr>
            <w:tcW w:w="2833"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857" w:type="dxa"/>
            <w:tcBorders>
              <w:top w:val="nil"/>
              <w:left w:val="nil"/>
              <w:bottom w:val="nil"/>
              <w:right w:val="nil"/>
            </w:tcBorders>
          </w:tcPr>
          <w:p w:rsidR="008E2FDE" w:rsidRPr="00EE77DA" w:rsidRDefault="008E2FDE" w:rsidP="007A72CB">
            <w:pPr>
              <w:pStyle w:val="ConsPlusNormal"/>
            </w:pPr>
            <w:r w:rsidRPr="00EE77DA">
              <w:t>ежегодно</w:t>
            </w:r>
          </w:p>
        </w:tc>
        <w:tc>
          <w:tcPr>
            <w:tcW w:w="2164" w:type="dxa"/>
            <w:gridSpan w:val="2"/>
            <w:tcBorders>
              <w:top w:val="nil"/>
              <w:left w:val="nil"/>
              <w:bottom w:val="nil"/>
              <w:right w:val="nil"/>
            </w:tcBorders>
          </w:tcPr>
          <w:p w:rsidR="008E2FDE" w:rsidRPr="00EE77DA" w:rsidRDefault="008E2FDE" w:rsidP="007A72CB">
            <w:pPr>
              <w:pStyle w:val="ConsPlusNormal"/>
            </w:pPr>
          </w:p>
        </w:tc>
      </w:tr>
      <w:tr w:rsidR="00EE77DA" w:rsidRPr="00EE77DA" w:rsidTr="00276F6A">
        <w:trPr>
          <w:jc w:val="center"/>
        </w:trPr>
        <w:tc>
          <w:tcPr>
            <w:tcW w:w="906" w:type="dxa"/>
            <w:tcBorders>
              <w:top w:val="nil"/>
              <w:left w:val="nil"/>
              <w:bottom w:val="nil"/>
              <w:right w:val="nil"/>
            </w:tcBorders>
          </w:tcPr>
          <w:p w:rsidR="008E2FDE" w:rsidRPr="00EE77DA" w:rsidRDefault="008E2FDE" w:rsidP="007A72CB">
            <w:pPr>
              <w:pStyle w:val="ConsPlusNormal"/>
            </w:pPr>
          </w:p>
        </w:tc>
        <w:tc>
          <w:tcPr>
            <w:tcW w:w="2554" w:type="dxa"/>
            <w:gridSpan w:val="3"/>
            <w:tcBorders>
              <w:top w:val="nil"/>
              <w:left w:val="nil"/>
              <w:bottom w:val="nil"/>
              <w:right w:val="nil"/>
            </w:tcBorders>
          </w:tcPr>
          <w:p w:rsidR="008E2FDE" w:rsidRPr="00EE77DA" w:rsidRDefault="008E2FDE" w:rsidP="007A72CB">
            <w:pPr>
              <w:pStyle w:val="ConsPlusNormal"/>
            </w:pPr>
            <w:r w:rsidRPr="00EE77DA">
              <w:t>вторая оценка</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152138" w:rsidP="007A72CB">
            <w:pPr>
              <w:pStyle w:val="ConsPlusNormal"/>
            </w:pPr>
            <w:r w:rsidRPr="00EE77DA">
              <w:t>1-я декада апреля</w:t>
            </w:r>
          </w:p>
        </w:tc>
      </w:tr>
      <w:tr w:rsidR="00EE77DA" w:rsidRPr="00EE77DA" w:rsidTr="00276F6A">
        <w:trPr>
          <w:jc w:val="center"/>
        </w:trPr>
        <w:tc>
          <w:tcPr>
            <w:tcW w:w="906" w:type="dxa"/>
            <w:tcBorders>
              <w:top w:val="nil"/>
              <w:left w:val="nil"/>
              <w:bottom w:val="nil"/>
              <w:right w:val="nil"/>
            </w:tcBorders>
          </w:tcPr>
          <w:p w:rsidR="008E2FDE" w:rsidRPr="00EE77DA" w:rsidRDefault="008E2FDE" w:rsidP="007A72CB">
            <w:pPr>
              <w:pStyle w:val="ConsPlusNormal"/>
            </w:pPr>
          </w:p>
        </w:tc>
        <w:tc>
          <w:tcPr>
            <w:tcW w:w="2554" w:type="dxa"/>
            <w:gridSpan w:val="3"/>
            <w:tcBorders>
              <w:top w:val="nil"/>
              <w:left w:val="nil"/>
              <w:bottom w:val="nil"/>
              <w:right w:val="nil"/>
            </w:tcBorders>
          </w:tcPr>
          <w:p w:rsidR="008E2FDE" w:rsidRPr="00EE77DA" w:rsidRDefault="008E2FDE" w:rsidP="007A72CB">
            <w:pPr>
              <w:pStyle w:val="ConsPlusNormal"/>
            </w:pPr>
            <w:r w:rsidRPr="00EE77DA">
              <w:t>третья оценка</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847DB1" w:rsidP="007A72CB">
            <w:pPr>
              <w:pStyle w:val="ConsPlusNormal"/>
            </w:pPr>
            <w:r>
              <w:t>1-я декада февраля третьего года, следующего за отчетным</w:t>
            </w:r>
          </w:p>
        </w:tc>
      </w:tr>
      <w:tr w:rsidR="00EE77DA" w:rsidRPr="00EE77DA" w:rsidTr="004208D5">
        <w:trPr>
          <w:jc w:val="center"/>
        </w:trPr>
        <w:tc>
          <w:tcPr>
            <w:tcW w:w="10314" w:type="dxa"/>
            <w:gridSpan w:val="9"/>
            <w:tcBorders>
              <w:top w:val="nil"/>
              <w:left w:val="nil"/>
              <w:bottom w:val="nil"/>
              <w:right w:val="nil"/>
            </w:tcBorders>
          </w:tcPr>
          <w:p w:rsidR="00860398" w:rsidRPr="00EE77DA" w:rsidRDefault="008E2FDE" w:rsidP="007A72CB">
            <w:pPr>
              <w:pStyle w:val="ConsPlusNormal"/>
              <w:jc w:val="both"/>
            </w:pPr>
            <w:r w:rsidRPr="00EE77DA">
              <w:t xml:space="preserve">(п. 1.2.11 введен </w:t>
            </w:r>
            <w:hyperlink r:id="rId228" w:history="1">
              <w:r w:rsidRPr="00EE77DA">
                <w:t>распоряжением</w:t>
              </w:r>
            </w:hyperlink>
            <w:r w:rsidRPr="00EE77DA">
              <w:t xml:space="preserve"> Правител</w:t>
            </w:r>
            <w:r w:rsidR="00504C19" w:rsidRPr="00EE77DA">
              <w:t xml:space="preserve">ьства РФ от 10.04.2019 </w:t>
            </w:r>
            <w:r w:rsidR="00C56C9E">
              <w:t>№</w:t>
            </w:r>
            <w:r w:rsidR="00504C19" w:rsidRPr="00EE77DA">
              <w:t xml:space="preserve"> 680-р)</w:t>
            </w:r>
          </w:p>
        </w:tc>
      </w:tr>
      <w:tr w:rsidR="00EE77DA" w:rsidRPr="00EE77DA" w:rsidTr="004208D5">
        <w:trPr>
          <w:jc w:val="center"/>
        </w:trPr>
        <w:tc>
          <w:tcPr>
            <w:tcW w:w="10314" w:type="dxa"/>
            <w:gridSpan w:val="9"/>
            <w:tcBorders>
              <w:top w:val="nil"/>
              <w:left w:val="nil"/>
              <w:bottom w:val="nil"/>
              <w:right w:val="nil"/>
            </w:tcBorders>
          </w:tcPr>
          <w:p w:rsidR="00152138" w:rsidRPr="00EE77DA" w:rsidRDefault="00847DB1" w:rsidP="007A72CB">
            <w:pPr>
              <w:pStyle w:val="ConsPlusNormal"/>
              <w:jc w:val="both"/>
            </w:pPr>
            <w:r>
              <w:t>(в ред. распоряжений</w:t>
            </w:r>
            <w:r w:rsidR="00152138" w:rsidRPr="00EE77DA">
              <w:t xml:space="preserve"> Правительства РФ от 30.06.2021 № 1785-р</w:t>
            </w:r>
            <w:r>
              <w:t>, от 17.08.2024 № 2237-р</w:t>
            </w:r>
            <w:r w:rsidR="00152138" w:rsidRPr="00EE77DA">
              <w:t>)</w:t>
            </w:r>
          </w:p>
        </w:tc>
      </w:tr>
      <w:tr w:rsidR="00EE77DA" w:rsidRPr="00EE77DA" w:rsidTr="00276F6A">
        <w:trPr>
          <w:jc w:val="center"/>
        </w:trPr>
        <w:tc>
          <w:tcPr>
            <w:tcW w:w="906" w:type="dxa"/>
            <w:tcBorders>
              <w:top w:val="nil"/>
              <w:left w:val="nil"/>
              <w:bottom w:val="nil"/>
              <w:right w:val="nil"/>
            </w:tcBorders>
          </w:tcPr>
          <w:p w:rsidR="008E2FDE" w:rsidRPr="00EE77DA" w:rsidRDefault="008E2FDE" w:rsidP="007A72CB">
            <w:pPr>
              <w:pStyle w:val="ConsPlusNormal"/>
            </w:pPr>
            <w:r w:rsidRPr="00EE77DA">
              <w:t>1.2.12.</w:t>
            </w:r>
          </w:p>
        </w:tc>
        <w:tc>
          <w:tcPr>
            <w:tcW w:w="2554" w:type="dxa"/>
            <w:gridSpan w:val="3"/>
            <w:tcBorders>
              <w:top w:val="nil"/>
              <w:left w:val="nil"/>
              <w:bottom w:val="nil"/>
              <w:right w:val="nil"/>
            </w:tcBorders>
          </w:tcPr>
          <w:p w:rsidR="008E2FDE" w:rsidRPr="00EE77DA" w:rsidRDefault="008E2FDE" w:rsidP="007A72CB">
            <w:pPr>
              <w:pStyle w:val="ConsPlusNormal"/>
            </w:pPr>
            <w:r w:rsidRPr="00EE77DA">
              <w:t xml:space="preserve">Доля малого </w:t>
            </w:r>
            <w:r w:rsidR="00860398" w:rsidRPr="00EE77DA">
              <w:br/>
            </w:r>
            <w:r w:rsidRPr="00EE77DA">
              <w:t>и среднего предпринимательст</w:t>
            </w:r>
            <w:r w:rsidR="008C38B9" w:rsidRPr="00EE77DA">
              <w:t>ва</w:t>
            </w:r>
            <w:r w:rsidR="008C38B9" w:rsidRPr="00EE77DA">
              <w:br/>
            </w:r>
            <w:r w:rsidRPr="00EE77DA">
              <w:t>в валовом региональном продукте</w:t>
            </w:r>
          </w:p>
        </w:tc>
        <w:tc>
          <w:tcPr>
            <w:tcW w:w="2833" w:type="dxa"/>
            <w:gridSpan w:val="2"/>
            <w:tcBorders>
              <w:top w:val="nil"/>
              <w:left w:val="nil"/>
              <w:bottom w:val="nil"/>
              <w:right w:val="nil"/>
            </w:tcBorders>
          </w:tcPr>
          <w:p w:rsidR="008E2FDE" w:rsidRPr="00EE77DA" w:rsidRDefault="008E2FDE" w:rsidP="007A72CB">
            <w:pPr>
              <w:pStyle w:val="ConsPlusNormal"/>
            </w:pPr>
            <w:r w:rsidRPr="00EE77DA">
              <w:t>по субъектам Российской Федерации, федеральным округам</w:t>
            </w:r>
          </w:p>
        </w:tc>
        <w:tc>
          <w:tcPr>
            <w:tcW w:w="1857" w:type="dxa"/>
            <w:tcBorders>
              <w:top w:val="nil"/>
              <w:left w:val="nil"/>
              <w:bottom w:val="nil"/>
              <w:right w:val="nil"/>
            </w:tcBorders>
          </w:tcPr>
          <w:p w:rsidR="008E2FDE" w:rsidRPr="00EE77DA" w:rsidRDefault="008C38B9" w:rsidP="007A72CB">
            <w:pPr>
              <w:pStyle w:val="ConsPlusNormal"/>
            </w:pPr>
            <w:r w:rsidRPr="00EE77DA">
              <w:t>ежегодно, начиная</w:t>
            </w:r>
            <w:r w:rsidRPr="00EE77DA">
              <w:br/>
            </w:r>
            <w:r w:rsidR="008E2FDE" w:rsidRPr="00EE77DA">
              <w:t>с 2021 года</w:t>
            </w:r>
          </w:p>
        </w:tc>
        <w:tc>
          <w:tcPr>
            <w:tcW w:w="2164" w:type="dxa"/>
            <w:gridSpan w:val="2"/>
            <w:tcBorders>
              <w:top w:val="nil"/>
              <w:left w:val="nil"/>
              <w:bottom w:val="nil"/>
              <w:right w:val="nil"/>
            </w:tcBorders>
          </w:tcPr>
          <w:p w:rsidR="008E2FDE" w:rsidRPr="00EE77DA" w:rsidRDefault="008E2FDE" w:rsidP="007A72CB">
            <w:pPr>
              <w:pStyle w:val="ConsPlusNormal"/>
            </w:pPr>
          </w:p>
        </w:tc>
      </w:tr>
      <w:tr w:rsidR="00EE77DA" w:rsidRPr="00EE77DA" w:rsidTr="00276F6A">
        <w:trPr>
          <w:jc w:val="center"/>
        </w:trPr>
        <w:tc>
          <w:tcPr>
            <w:tcW w:w="906" w:type="dxa"/>
            <w:tcBorders>
              <w:top w:val="nil"/>
              <w:left w:val="nil"/>
              <w:bottom w:val="nil"/>
              <w:right w:val="nil"/>
            </w:tcBorders>
          </w:tcPr>
          <w:p w:rsidR="008E2FDE" w:rsidRPr="00EE77DA" w:rsidRDefault="008E2FDE" w:rsidP="007A72CB">
            <w:pPr>
              <w:pStyle w:val="ConsPlusNormal"/>
            </w:pPr>
          </w:p>
        </w:tc>
        <w:tc>
          <w:tcPr>
            <w:tcW w:w="2554" w:type="dxa"/>
            <w:gridSpan w:val="3"/>
            <w:tcBorders>
              <w:top w:val="nil"/>
              <w:left w:val="nil"/>
              <w:bottom w:val="nil"/>
              <w:right w:val="nil"/>
            </w:tcBorders>
          </w:tcPr>
          <w:p w:rsidR="008E2FDE" w:rsidRPr="00EE77DA" w:rsidRDefault="008E2FDE" w:rsidP="007A72CB">
            <w:pPr>
              <w:pStyle w:val="ConsPlusNormal"/>
            </w:pPr>
            <w:r w:rsidRPr="00EE77DA">
              <w:t xml:space="preserve">первая оценка </w:t>
            </w:r>
            <w:r w:rsidR="00860398" w:rsidRPr="00EE77DA">
              <w:br/>
            </w:r>
            <w:r w:rsidRPr="00EE77DA">
              <w:t>за год, предшествующий предыдущему</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3235DF" w:rsidP="007A72CB">
            <w:pPr>
              <w:pStyle w:val="ConsPlusNormal"/>
            </w:pPr>
            <w:r w:rsidRPr="00EE77DA">
              <w:t>3-я декада марта</w:t>
            </w:r>
          </w:p>
        </w:tc>
      </w:tr>
      <w:tr w:rsidR="00EE77DA" w:rsidRPr="00EE77DA" w:rsidTr="00276F6A">
        <w:trPr>
          <w:jc w:val="center"/>
        </w:trPr>
        <w:tc>
          <w:tcPr>
            <w:tcW w:w="906" w:type="dxa"/>
            <w:tcBorders>
              <w:top w:val="nil"/>
              <w:left w:val="nil"/>
              <w:bottom w:val="nil"/>
              <w:right w:val="nil"/>
            </w:tcBorders>
          </w:tcPr>
          <w:p w:rsidR="008E2FDE" w:rsidRPr="00EE77DA" w:rsidRDefault="008E2FDE" w:rsidP="007A72CB">
            <w:pPr>
              <w:pStyle w:val="ConsPlusNormal"/>
            </w:pPr>
          </w:p>
        </w:tc>
        <w:tc>
          <w:tcPr>
            <w:tcW w:w="2554" w:type="dxa"/>
            <w:gridSpan w:val="3"/>
            <w:tcBorders>
              <w:top w:val="nil"/>
              <w:left w:val="nil"/>
              <w:bottom w:val="nil"/>
              <w:right w:val="nil"/>
            </w:tcBorders>
          </w:tcPr>
          <w:p w:rsidR="008E2FDE" w:rsidRPr="00EE77DA" w:rsidRDefault="008E2FDE" w:rsidP="007A72CB">
            <w:pPr>
              <w:pStyle w:val="ConsPlusNormal"/>
            </w:pPr>
            <w:r w:rsidRPr="00EE77DA">
              <w:t xml:space="preserve">вторая оценка </w:t>
            </w:r>
            <w:r w:rsidR="00860398" w:rsidRPr="00EE77DA">
              <w:br/>
            </w:r>
            <w:r w:rsidRPr="00EE77DA">
              <w:t>за год, предшествующий двум предыдущим</w:t>
            </w:r>
          </w:p>
        </w:tc>
        <w:tc>
          <w:tcPr>
            <w:tcW w:w="2833" w:type="dxa"/>
            <w:gridSpan w:val="2"/>
            <w:tcBorders>
              <w:top w:val="nil"/>
              <w:left w:val="nil"/>
              <w:bottom w:val="nil"/>
              <w:right w:val="nil"/>
            </w:tcBorders>
          </w:tcPr>
          <w:p w:rsidR="008E2FDE" w:rsidRPr="00EE77DA" w:rsidRDefault="008E2FDE" w:rsidP="007A72CB">
            <w:pPr>
              <w:pStyle w:val="ConsPlusNormal"/>
            </w:pPr>
          </w:p>
        </w:tc>
        <w:tc>
          <w:tcPr>
            <w:tcW w:w="1857" w:type="dxa"/>
            <w:tcBorders>
              <w:top w:val="nil"/>
              <w:left w:val="nil"/>
              <w:bottom w:val="nil"/>
              <w:right w:val="nil"/>
            </w:tcBorders>
          </w:tcPr>
          <w:p w:rsidR="008E2FDE" w:rsidRPr="00EE77DA" w:rsidRDefault="008E2FDE" w:rsidP="007A72CB">
            <w:pPr>
              <w:pStyle w:val="ConsPlusNormal"/>
            </w:pPr>
          </w:p>
        </w:tc>
        <w:tc>
          <w:tcPr>
            <w:tcW w:w="2164" w:type="dxa"/>
            <w:gridSpan w:val="2"/>
            <w:tcBorders>
              <w:top w:val="nil"/>
              <w:left w:val="nil"/>
              <w:bottom w:val="nil"/>
              <w:right w:val="nil"/>
            </w:tcBorders>
          </w:tcPr>
          <w:p w:rsidR="008E2FDE" w:rsidRPr="00EE77DA" w:rsidRDefault="003235DF" w:rsidP="007A72CB">
            <w:pPr>
              <w:pStyle w:val="ConsPlusNormal"/>
            </w:pPr>
            <w:r w:rsidRPr="00EE77DA">
              <w:t>3-я декада марта</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jc w:val="both"/>
            </w:pPr>
            <w:r w:rsidRPr="00EE77DA">
              <w:t xml:space="preserve">(п. 1.2.12 введен </w:t>
            </w:r>
            <w:hyperlink r:id="rId229" w:history="1">
              <w:r w:rsidRPr="00EE77DA">
                <w:t>распоряжением</w:t>
              </w:r>
            </w:hyperlink>
            <w:r w:rsidRPr="00EE77DA">
              <w:t xml:space="preserve"> Правительства РФ от 21.04.2020 </w:t>
            </w:r>
            <w:r>
              <w:t>№</w:t>
            </w:r>
            <w:r w:rsidRPr="00EE77DA">
              <w:t xml:space="preserve"> 1090-р)</w:t>
            </w:r>
          </w:p>
          <w:p w:rsidR="007607CE" w:rsidRPr="00EE77DA" w:rsidRDefault="007607CE" w:rsidP="007A72CB">
            <w:pPr>
              <w:pStyle w:val="ConsPlusNormal"/>
            </w:pPr>
            <w:r w:rsidRPr="00EE77DA">
              <w:t>(в ред. распоряжения Правительства РФ от 30.06.2021 № 1785-р)</w:t>
            </w:r>
          </w:p>
        </w:tc>
      </w:tr>
      <w:tr w:rsidR="007607CE" w:rsidRPr="00EE77DA" w:rsidTr="008C4D49">
        <w:trPr>
          <w:trHeight w:val="1733"/>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1.2.13.</w:t>
            </w: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Доля валовой добавленной стоимости туристской индустрии в валовом внутреннем продукте Российской Федерации</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r>
      <w:tr w:rsidR="007607CE" w:rsidRPr="00EE77DA" w:rsidTr="008C4D49">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за предыдущий год</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по Российской Федерации</w:t>
            </w: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ежегодно</w:t>
            </w: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r>
      <w:tr w:rsidR="007607CE" w:rsidRPr="00EE77DA" w:rsidTr="008C4D49">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первая оценка</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164" w:type="dxa"/>
            <w:gridSpan w:val="2"/>
            <w:tcBorders>
              <w:top w:val="nil"/>
              <w:left w:val="nil"/>
              <w:bottom w:val="nil"/>
              <w:right w:val="nil"/>
            </w:tcBorders>
          </w:tcPr>
          <w:p w:rsidR="007607CE" w:rsidRDefault="00150629" w:rsidP="007A72CB">
            <w:pPr>
              <w:autoSpaceDE w:val="0"/>
              <w:autoSpaceDN w:val="0"/>
              <w:adjustRightInd w:val="0"/>
              <w:spacing w:line="240" w:lineRule="auto"/>
              <w:rPr>
                <w:color w:val="000000" w:themeColor="text1"/>
              </w:rPr>
            </w:pPr>
            <w:r>
              <w:rPr>
                <w:color w:val="000000" w:themeColor="text1"/>
              </w:rPr>
              <w:t>1</w:t>
            </w:r>
            <w:r w:rsidR="007607CE" w:rsidRPr="008A1AB4">
              <w:rPr>
                <w:color w:val="000000" w:themeColor="text1"/>
              </w:rPr>
              <w:t>-я декада февраля года, следующего за отчетным</w:t>
            </w:r>
          </w:p>
          <w:p w:rsidR="008C4D49" w:rsidRDefault="008C4D49" w:rsidP="007A72CB">
            <w:pPr>
              <w:autoSpaceDE w:val="0"/>
              <w:autoSpaceDN w:val="0"/>
              <w:adjustRightInd w:val="0"/>
              <w:spacing w:line="240" w:lineRule="auto"/>
              <w:rPr>
                <w:color w:val="000000" w:themeColor="text1"/>
              </w:rPr>
            </w:pPr>
          </w:p>
          <w:p w:rsidR="008C4D49" w:rsidRPr="008A1AB4" w:rsidRDefault="008C4D49" w:rsidP="007A72CB">
            <w:pPr>
              <w:autoSpaceDE w:val="0"/>
              <w:autoSpaceDN w:val="0"/>
              <w:adjustRightInd w:val="0"/>
              <w:spacing w:line="240" w:lineRule="auto"/>
              <w:rPr>
                <w:color w:val="000000" w:themeColor="text1"/>
              </w:rPr>
            </w:pPr>
          </w:p>
        </w:tc>
      </w:tr>
      <w:tr w:rsidR="007607CE" w:rsidRPr="00EE77DA" w:rsidTr="00276F6A">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вторая оценка</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164"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1-я декада апреля года, следующего за отчетным</w:t>
            </w:r>
          </w:p>
        </w:tc>
      </w:tr>
      <w:tr w:rsidR="007607CE" w:rsidRPr="00EE77DA" w:rsidTr="00276F6A">
        <w:trPr>
          <w:jc w:val="center"/>
        </w:trPr>
        <w:tc>
          <w:tcPr>
            <w:tcW w:w="906"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554" w:type="dxa"/>
            <w:gridSpan w:val="3"/>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r w:rsidRPr="008A1AB4">
              <w:rPr>
                <w:color w:val="000000" w:themeColor="text1"/>
              </w:rPr>
              <w:t>третья оценка</w:t>
            </w:r>
          </w:p>
        </w:tc>
        <w:tc>
          <w:tcPr>
            <w:tcW w:w="2833" w:type="dxa"/>
            <w:gridSpan w:val="2"/>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1857" w:type="dxa"/>
            <w:tcBorders>
              <w:top w:val="nil"/>
              <w:left w:val="nil"/>
              <w:bottom w:val="nil"/>
              <w:right w:val="nil"/>
            </w:tcBorders>
          </w:tcPr>
          <w:p w:rsidR="007607CE" w:rsidRPr="008A1AB4" w:rsidRDefault="007607CE" w:rsidP="007A72CB">
            <w:pPr>
              <w:autoSpaceDE w:val="0"/>
              <w:autoSpaceDN w:val="0"/>
              <w:adjustRightInd w:val="0"/>
              <w:spacing w:line="240" w:lineRule="auto"/>
              <w:rPr>
                <w:color w:val="000000" w:themeColor="text1"/>
              </w:rPr>
            </w:pPr>
          </w:p>
        </w:tc>
        <w:tc>
          <w:tcPr>
            <w:tcW w:w="2164" w:type="dxa"/>
            <w:gridSpan w:val="2"/>
            <w:tcBorders>
              <w:top w:val="nil"/>
              <w:left w:val="nil"/>
              <w:bottom w:val="nil"/>
              <w:right w:val="nil"/>
            </w:tcBorders>
          </w:tcPr>
          <w:p w:rsidR="007607CE" w:rsidRPr="008A1AB4" w:rsidRDefault="00150629" w:rsidP="007A72CB">
            <w:pPr>
              <w:autoSpaceDE w:val="0"/>
              <w:autoSpaceDN w:val="0"/>
              <w:adjustRightInd w:val="0"/>
              <w:spacing w:line="240" w:lineRule="auto"/>
              <w:rPr>
                <w:color w:val="000000" w:themeColor="text1"/>
              </w:rPr>
            </w:pPr>
            <w:r>
              <w:rPr>
                <w:color w:val="000000" w:themeColor="text1"/>
              </w:rPr>
              <w:t>1-я декада февраля второго года, следующего за отчетным</w:t>
            </w:r>
          </w:p>
        </w:tc>
      </w:tr>
      <w:tr w:rsidR="007607CE" w:rsidRPr="007D042C" w:rsidTr="00276F6A">
        <w:trPr>
          <w:jc w:val="center"/>
        </w:trPr>
        <w:tc>
          <w:tcPr>
            <w:tcW w:w="906" w:type="dxa"/>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c>
          <w:tcPr>
            <w:tcW w:w="2554" w:type="dxa"/>
            <w:gridSpan w:val="3"/>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за год, предшествующий предыдущему</w:t>
            </w:r>
          </w:p>
        </w:tc>
        <w:tc>
          <w:tcPr>
            <w:tcW w:w="2833" w:type="dxa"/>
            <w:gridSpan w:val="2"/>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по Российской Федерации</w:t>
            </w:r>
          </w:p>
        </w:tc>
        <w:tc>
          <w:tcPr>
            <w:tcW w:w="1857" w:type="dxa"/>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ежегодно</w:t>
            </w:r>
          </w:p>
        </w:tc>
        <w:tc>
          <w:tcPr>
            <w:tcW w:w="2164" w:type="dxa"/>
            <w:gridSpan w:val="2"/>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r>
      <w:tr w:rsidR="007607CE" w:rsidRPr="007D042C" w:rsidTr="00276F6A">
        <w:trPr>
          <w:jc w:val="center"/>
        </w:trPr>
        <w:tc>
          <w:tcPr>
            <w:tcW w:w="906" w:type="dxa"/>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c>
          <w:tcPr>
            <w:tcW w:w="2554" w:type="dxa"/>
            <w:gridSpan w:val="3"/>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четвертая оценка</w:t>
            </w:r>
          </w:p>
        </w:tc>
        <w:tc>
          <w:tcPr>
            <w:tcW w:w="2833" w:type="dxa"/>
            <w:gridSpan w:val="2"/>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c>
          <w:tcPr>
            <w:tcW w:w="1857" w:type="dxa"/>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c>
          <w:tcPr>
            <w:tcW w:w="2164" w:type="dxa"/>
            <w:gridSpan w:val="2"/>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1-я декада апреля второго года, следующего за отчетным</w:t>
            </w:r>
          </w:p>
        </w:tc>
      </w:tr>
      <w:tr w:rsidR="007607CE" w:rsidRPr="007D042C" w:rsidTr="00276F6A">
        <w:trPr>
          <w:jc w:val="center"/>
        </w:trPr>
        <w:tc>
          <w:tcPr>
            <w:tcW w:w="906" w:type="dxa"/>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c>
          <w:tcPr>
            <w:tcW w:w="2554" w:type="dxa"/>
            <w:gridSpan w:val="3"/>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пятая оценка</w:t>
            </w:r>
          </w:p>
        </w:tc>
        <w:tc>
          <w:tcPr>
            <w:tcW w:w="2833" w:type="dxa"/>
            <w:gridSpan w:val="2"/>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c>
          <w:tcPr>
            <w:tcW w:w="1857" w:type="dxa"/>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c>
          <w:tcPr>
            <w:tcW w:w="2164" w:type="dxa"/>
            <w:gridSpan w:val="2"/>
            <w:tcBorders>
              <w:top w:val="nil"/>
              <w:left w:val="nil"/>
              <w:bottom w:val="nil"/>
              <w:right w:val="nil"/>
            </w:tcBorders>
          </w:tcPr>
          <w:p w:rsidR="007607CE" w:rsidRPr="007D042C" w:rsidRDefault="00CA7E0F" w:rsidP="007D042C">
            <w:pPr>
              <w:autoSpaceDE w:val="0"/>
              <w:autoSpaceDN w:val="0"/>
              <w:adjustRightInd w:val="0"/>
              <w:spacing w:line="228" w:lineRule="auto"/>
              <w:rPr>
                <w:color w:val="000000" w:themeColor="text1"/>
                <w:sz w:val="21"/>
                <w:szCs w:val="21"/>
              </w:rPr>
            </w:pPr>
            <w:r w:rsidRPr="007D042C">
              <w:rPr>
                <w:color w:val="000000" w:themeColor="text1"/>
                <w:sz w:val="21"/>
                <w:szCs w:val="21"/>
              </w:rPr>
              <w:t>1-я декада февраля третьего года, следующего за отчетным</w:t>
            </w:r>
          </w:p>
        </w:tc>
      </w:tr>
      <w:tr w:rsidR="007607CE" w:rsidRPr="007D042C" w:rsidTr="004208D5">
        <w:trPr>
          <w:jc w:val="center"/>
        </w:trPr>
        <w:tc>
          <w:tcPr>
            <w:tcW w:w="10314" w:type="dxa"/>
            <w:gridSpan w:val="9"/>
            <w:tcBorders>
              <w:top w:val="nil"/>
              <w:left w:val="nil"/>
              <w:bottom w:val="nil"/>
              <w:right w:val="nil"/>
            </w:tcBorders>
          </w:tcPr>
          <w:p w:rsidR="007607CE" w:rsidRPr="007D042C" w:rsidRDefault="007607CE" w:rsidP="007A72CB">
            <w:pPr>
              <w:pStyle w:val="ConsPlusNormal"/>
              <w:rPr>
                <w:color w:val="000000" w:themeColor="text1"/>
                <w:sz w:val="21"/>
                <w:szCs w:val="21"/>
              </w:rPr>
            </w:pPr>
            <w:r w:rsidRPr="007D042C">
              <w:rPr>
                <w:color w:val="000000" w:themeColor="text1"/>
                <w:sz w:val="21"/>
                <w:szCs w:val="21"/>
              </w:rPr>
              <w:t xml:space="preserve">(п. 1.2.13 введен </w:t>
            </w:r>
            <w:hyperlink r:id="rId230" w:history="1">
              <w:r w:rsidRPr="007D042C">
                <w:rPr>
                  <w:color w:val="000000" w:themeColor="text1"/>
                  <w:sz w:val="21"/>
                  <w:szCs w:val="21"/>
                </w:rPr>
                <w:t>распоряжением</w:t>
              </w:r>
            </w:hyperlink>
            <w:r w:rsidRPr="007D042C">
              <w:rPr>
                <w:color w:val="000000" w:themeColor="text1"/>
                <w:sz w:val="21"/>
                <w:szCs w:val="21"/>
              </w:rPr>
              <w:t xml:space="preserve"> Правительства РФ от 22.06.2022 № 1663-р)</w:t>
            </w:r>
          </w:p>
          <w:p w:rsidR="008A6ACE" w:rsidRPr="007D042C" w:rsidRDefault="008A6ACE" w:rsidP="007A72CB">
            <w:pPr>
              <w:pStyle w:val="ConsPlusNormal"/>
              <w:rPr>
                <w:color w:val="000000" w:themeColor="text1"/>
                <w:sz w:val="21"/>
                <w:szCs w:val="21"/>
              </w:rPr>
            </w:pPr>
            <w:r w:rsidRPr="007D042C">
              <w:rPr>
                <w:sz w:val="21"/>
                <w:szCs w:val="21"/>
              </w:rPr>
              <w:t>(в ред. распоряжения Правительства РФ  от 17.08.2024 № 2237-р)</w:t>
            </w:r>
          </w:p>
        </w:tc>
      </w:tr>
      <w:tr w:rsidR="007607CE" w:rsidRPr="007D042C" w:rsidTr="00276F6A">
        <w:trPr>
          <w:jc w:val="center"/>
        </w:trPr>
        <w:tc>
          <w:tcPr>
            <w:tcW w:w="906" w:type="dxa"/>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1.2.14.</w:t>
            </w:r>
          </w:p>
        </w:tc>
        <w:tc>
          <w:tcPr>
            <w:tcW w:w="2554" w:type="dxa"/>
            <w:gridSpan w:val="3"/>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Доля валовой добавленной стоимости туристской индустрии в валовом региональном продукте субъекта Российской Федерации</w:t>
            </w:r>
          </w:p>
        </w:tc>
        <w:tc>
          <w:tcPr>
            <w:tcW w:w="2833" w:type="dxa"/>
            <w:gridSpan w:val="2"/>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highlight w:val="yellow"/>
              </w:rPr>
            </w:pPr>
          </w:p>
        </w:tc>
        <w:tc>
          <w:tcPr>
            <w:tcW w:w="1857" w:type="dxa"/>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highlight w:val="yellow"/>
              </w:rPr>
            </w:pPr>
          </w:p>
        </w:tc>
        <w:tc>
          <w:tcPr>
            <w:tcW w:w="2164" w:type="dxa"/>
            <w:gridSpan w:val="2"/>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r>
      <w:tr w:rsidR="007607CE" w:rsidRPr="007D042C" w:rsidTr="00276F6A">
        <w:trPr>
          <w:jc w:val="center"/>
        </w:trPr>
        <w:tc>
          <w:tcPr>
            <w:tcW w:w="906" w:type="dxa"/>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c>
          <w:tcPr>
            <w:tcW w:w="2554" w:type="dxa"/>
            <w:gridSpan w:val="3"/>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за год, предшествующий предыдущему</w:t>
            </w:r>
          </w:p>
        </w:tc>
        <w:tc>
          <w:tcPr>
            <w:tcW w:w="2833" w:type="dxa"/>
            <w:gridSpan w:val="2"/>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по субъектам Российской Федерации, федеральным округам</w:t>
            </w:r>
          </w:p>
        </w:tc>
        <w:tc>
          <w:tcPr>
            <w:tcW w:w="1857" w:type="dxa"/>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ежегодно</w:t>
            </w:r>
          </w:p>
        </w:tc>
        <w:tc>
          <w:tcPr>
            <w:tcW w:w="2164" w:type="dxa"/>
            <w:gridSpan w:val="2"/>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r>
      <w:tr w:rsidR="007607CE" w:rsidRPr="007D042C" w:rsidTr="00276F6A">
        <w:trPr>
          <w:jc w:val="center"/>
        </w:trPr>
        <w:tc>
          <w:tcPr>
            <w:tcW w:w="906" w:type="dxa"/>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c>
          <w:tcPr>
            <w:tcW w:w="2554" w:type="dxa"/>
            <w:gridSpan w:val="3"/>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первая оценка</w:t>
            </w:r>
          </w:p>
        </w:tc>
        <w:tc>
          <w:tcPr>
            <w:tcW w:w="2833" w:type="dxa"/>
            <w:gridSpan w:val="2"/>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c>
          <w:tcPr>
            <w:tcW w:w="1857" w:type="dxa"/>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c>
          <w:tcPr>
            <w:tcW w:w="2164" w:type="dxa"/>
            <w:gridSpan w:val="2"/>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2-я декада марта второго года, следующего за отчетным</w:t>
            </w:r>
          </w:p>
        </w:tc>
      </w:tr>
      <w:tr w:rsidR="007607CE" w:rsidRPr="007D042C" w:rsidTr="00276F6A">
        <w:trPr>
          <w:jc w:val="center"/>
        </w:trPr>
        <w:tc>
          <w:tcPr>
            <w:tcW w:w="906" w:type="dxa"/>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c>
          <w:tcPr>
            <w:tcW w:w="2554" w:type="dxa"/>
            <w:gridSpan w:val="3"/>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за год, предшествующий двум предыдущим</w:t>
            </w:r>
          </w:p>
        </w:tc>
        <w:tc>
          <w:tcPr>
            <w:tcW w:w="2833" w:type="dxa"/>
            <w:gridSpan w:val="2"/>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по субъектам Российской Федерации, федеральным округам</w:t>
            </w:r>
          </w:p>
        </w:tc>
        <w:tc>
          <w:tcPr>
            <w:tcW w:w="1857" w:type="dxa"/>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ежегодно</w:t>
            </w:r>
          </w:p>
        </w:tc>
        <w:tc>
          <w:tcPr>
            <w:tcW w:w="2164" w:type="dxa"/>
            <w:gridSpan w:val="2"/>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r>
      <w:tr w:rsidR="007607CE" w:rsidRPr="007D042C" w:rsidTr="00276F6A">
        <w:trPr>
          <w:jc w:val="center"/>
        </w:trPr>
        <w:tc>
          <w:tcPr>
            <w:tcW w:w="906" w:type="dxa"/>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c>
          <w:tcPr>
            <w:tcW w:w="2554" w:type="dxa"/>
            <w:gridSpan w:val="3"/>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вторая оценка</w:t>
            </w:r>
          </w:p>
        </w:tc>
        <w:tc>
          <w:tcPr>
            <w:tcW w:w="2833" w:type="dxa"/>
            <w:gridSpan w:val="2"/>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c>
          <w:tcPr>
            <w:tcW w:w="1857" w:type="dxa"/>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p>
        </w:tc>
        <w:tc>
          <w:tcPr>
            <w:tcW w:w="2164" w:type="dxa"/>
            <w:gridSpan w:val="2"/>
            <w:tcBorders>
              <w:top w:val="nil"/>
              <w:left w:val="nil"/>
              <w:bottom w:val="nil"/>
              <w:right w:val="nil"/>
            </w:tcBorders>
          </w:tcPr>
          <w:p w:rsidR="007607CE" w:rsidRPr="007D042C" w:rsidRDefault="007607CE" w:rsidP="007D042C">
            <w:pPr>
              <w:autoSpaceDE w:val="0"/>
              <w:autoSpaceDN w:val="0"/>
              <w:adjustRightInd w:val="0"/>
              <w:spacing w:line="228" w:lineRule="auto"/>
              <w:rPr>
                <w:color w:val="000000" w:themeColor="text1"/>
                <w:sz w:val="21"/>
                <w:szCs w:val="21"/>
              </w:rPr>
            </w:pPr>
            <w:r w:rsidRPr="007D042C">
              <w:rPr>
                <w:color w:val="000000" w:themeColor="text1"/>
                <w:sz w:val="21"/>
                <w:szCs w:val="21"/>
              </w:rPr>
              <w:t>2-я декада марта третьего года, следующего за отчетным</w:t>
            </w:r>
          </w:p>
        </w:tc>
      </w:tr>
      <w:tr w:rsidR="007607CE" w:rsidRPr="00EE77DA" w:rsidTr="002428E6">
        <w:trPr>
          <w:jc w:val="center"/>
        </w:trPr>
        <w:tc>
          <w:tcPr>
            <w:tcW w:w="10314" w:type="dxa"/>
            <w:gridSpan w:val="9"/>
            <w:tcBorders>
              <w:top w:val="nil"/>
              <w:left w:val="nil"/>
              <w:bottom w:val="nil"/>
              <w:right w:val="nil"/>
            </w:tcBorders>
          </w:tcPr>
          <w:p w:rsidR="007607CE" w:rsidRPr="008A1AB4" w:rsidRDefault="007607CE" w:rsidP="007A72CB">
            <w:pPr>
              <w:pStyle w:val="ConsPlusNormal"/>
              <w:jc w:val="both"/>
              <w:rPr>
                <w:color w:val="000000" w:themeColor="text1"/>
              </w:rPr>
            </w:pPr>
            <w:r w:rsidRPr="008A1AB4">
              <w:rPr>
                <w:color w:val="000000" w:themeColor="text1"/>
              </w:rPr>
              <w:t>(п. 1.2.14</w:t>
            </w:r>
            <w:r w:rsidR="002428E6">
              <w:rPr>
                <w:color w:val="000000" w:themeColor="text1"/>
              </w:rPr>
              <w:t xml:space="preserve">. </w:t>
            </w:r>
            <w:r w:rsidRPr="008A1AB4">
              <w:rPr>
                <w:color w:val="000000" w:themeColor="text1"/>
              </w:rPr>
              <w:t xml:space="preserve"> введен </w:t>
            </w:r>
            <w:hyperlink r:id="rId231" w:history="1">
              <w:r w:rsidRPr="008A1AB4">
                <w:rPr>
                  <w:color w:val="000000" w:themeColor="text1"/>
                </w:rPr>
                <w:t>распоряжением</w:t>
              </w:r>
            </w:hyperlink>
            <w:r w:rsidRPr="008A1AB4">
              <w:rPr>
                <w:color w:val="000000" w:themeColor="text1"/>
              </w:rPr>
              <w:t xml:space="preserve"> Правительства РФ от 22.06.2022 № 1663-р)</w:t>
            </w:r>
          </w:p>
        </w:tc>
      </w:tr>
      <w:tr w:rsidR="007607CE" w:rsidRPr="00EE77DA" w:rsidTr="002428E6">
        <w:trPr>
          <w:jc w:val="center"/>
        </w:trPr>
        <w:tc>
          <w:tcPr>
            <w:tcW w:w="10314" w:type="dxa"/>
            <w:gridSpan w:val="9"/>
            <w:tcBorders>
              <w:top w:val="nil"/>
              <w:left w:val="nil"/>
              <w:bottom w:val="nil"/>
              <w:right w:val="nil"/>
            </w:tcBorders>
          </w:tcPr>
          <w:tbl>
            <w:tblPr>
              <w:tblW w:w="10782" w:type="dxa"/>
              <w:jc w:val="center"/>
              <w:tblInd w:w="62"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
              <w:gridCol w:w="27"/>
              <w:gridCol w:w="34"/>
              <w:gridCol w:w="34"/>
              <w:gridCol w:w="28"/>
              <w:gridCol w:w="186"/>
              <w:gridCol w:w="28"/>
              <w:gridCol w:w="34"/>
              <w:gridCol w:w="655"/>
              <w:gridCol w:w="195"/>
              <w:gridCol w:w="2389"/>
              <w:gridCol w:w="20"/>
              <w:gridCol w:w="91"/>
              <w:gridCol w:w="13"/>
              <w:gridCol w:w="36"/>
              <w:gridCol w:w="26"/>
              <w:gridCol w:w="62"/>
              <w:gridCol w:w="62"/>
              <w:gridCol w:w="2544"/>
              <w:gridCol w:w="92"/>
              <w:gridCol w:w="24"/>
              <w:gridCol w:w="24"/>
              <w:gridCol w:w="38"/>
              <w:gridCol w:w="62"/>
              <w:gridCol w:w="62"/>
              <w:gridCol w:w="126"/>
              <w:gridCol w:w="1507"/>
              <w:gridCol w:w="24"/>
              <w:gridCol w:w="23"/>
              <w:gridCol w:w="93"/>
              <w:gridCol w:w="8"/>
              <w:gridCol w:w="43"/>
              <w:gridCol w:w="31"/>
              <w:gridCol w:w="114"/>
              <w:gridCol w:w="1729"/>
              <w:gridCol w:w="28"/>
              <w:gridCol w:w="33"/>
              <w:gridCol w:w="6"/>
              <w:gridCol w:w="124"/>
              <w:gridCol w:w="68"/>
            </w:tblGrid>
            <w:tr w:rsidR="007D3400" w:rsidRPr="00EE77DA" w:rsidTr="00A021FB">
              <w:trPr>
                <w:gridBefore w:val="8"/>
                <w:wBefore w:w="432" w:type="dxa"/>
                <w:jc w:val="center"/>
              </w:trPr>
              <w:tc>
                <w:tcPr>
                  <w:tcW w:w="848" w:type="dxa"/>
                  <w:gridSpan w:val="2"/>
                  <w:tcBorders>
                    <w:top w:val="nil"/>
                    <w:left w:val="nil"/>
                    <w:bottom w:val="nil"/>
                    <w:right w:val="nil"/>
                  </w:tcBorders>
                </w:tcPr>
                <w:p w:rsidR="007D3400" w:rsidRDefault="002428E6" w:rsidP="007A72CB">
                  <w:pPr>
                    <w:autoSpaceDE w:val="0"/>
                    <w:autoSpaceDN w:val="0"/>
                    <w:adjustRightInd w:val="0"/>
                    <w:spacing w:after="0" w:line="240" w:lineRule="auto"/>
                    <w:rPr>
                      <w:color w:val="000000" w:themeColor="text1"/>
                      <w:szCs w:val="24"/>
                    </w:rPr>
                  </w:pPr>
                  <w:r>
                    <w:rPr>
                      <w:color w:val="000000" w:themeColor="text1"/>
                      <w:szCs w:val="24"/>
                    </w:rPr>
                    <w:lastRenderedPageBreak/>
                    <w:t>1.2.15.</w:t>
                  </w:r>
                </w:p>
                <w:p w:rsidR="006131E8" w:rsidRPr="008A1AB4" w:rsidRDefault="006131E8" w:rsidP="007A72CB">
                  <w:pPr>
                    <w:autoSpaceDE w:val="0"/>
                    <w:autoSpaceDN w:val="0"/>
                    <w:adjustRightInd w:val="0"/>
                    <w:spacing w:after="0" w:line="240" w:lineRule="auto"/>
                    <w:rPr>
                      <w:color w:val="000000" w:themeColor="text1"/>
                      <w:szCs w:val="24"/>
                    </w:rPr>
                  </w:pPr>
                </w:p>
              </w:tc>
              <w:tc>
                <w:tcPr>
                  <w:tcW w:w="2409" w:type="dxa"/>
                  <w:gridSpan w:val="2"/>
                  <w:tcBorders>
                    <w:top w:val="nil"/>
                    <w:left w:val="nil"/>
                    <w:bottom w:val="nil"/>
                    <w:right w:val="nil"/>
                  </w:tcBorders>
                </w:tcPr>
                <w:p w:rsidR="007D3400" w:rsidRPr="008A1AB4" w:rsidRDefault="007D3400" w:rsidP="007A72CB">
                  <w:pPr>
                    <w:autoSpaceDE w:val="0"/>
                    <w:autoSpaceDN w:val="0"/>
                    <w:adjustRightInd w:val="0"/>
                    <w:spacing w:after="0" w:line="240" w:lineRule="auto"/>
                    <w:rPr>
                      <w:color w:val="000000" w:themeColor="text1"/>
                      <w:szCs w:val="26"/>
                    </w:rPr>
                  </w:pPr>
                  <w:r>
                    <w:rPr>
                      <w:color w:val="000000" w:themeColor="text1"/>
                      <w:szCs w:val="26"/>
                    </w:rPr>
                    <w:t>Доля валовой добавленной стоимости креативной экономики в валовом внутреннем продукте Российской Федерации</w:t>
                  </w:r>
                </w:p>
              </w:tc>
              <w:tc>
                <w:tcPr>
                  <w:tcW w:w="3262" w:type="dxa"/>
                  <w:gridSpan w:val="14"/>
                  <w:tcBorders>
                    <w:top w:val="nil"/>
                    <w:left w:val="nil"/>
                    <w:bottom w:val="nil"/>
                    <w:right w:val="nil"/>
                  </w:tcBorders>
                </w:tcPr>
                <w:p w:rsidR="007D3400" w:rsidRPr="008A1AB4" w:rsidRDefault="007D3400" w:rsidP="007A72CB">
                  <w:pPr>
                    <w:autoSpaceDE w:val="0"/>
                    <w:autoSpaceDN w:val="0"/>
                    <w:adjustRightInd w:val="0"/>
                    <w:spacing w:after="0" w:line="240" w:lineRule="auto"/>
                    <w:rPr>
                      <w:color w:val="000000" w:themeColor="text1"/>
                      <w:szCs w:val="26"/>
                    </w:rPr>
                  </w:pPr>
                </w:p>
              </w:tc>
              <w:tc>
                <w:tcPr>
                  <w:tcW w:w="1843" w:type="dxa"/>
                  <w:gridSpan w:val="8"/>
                  <w:tcBorders>
                    <w:top w:val="nil"/>
                    <w:left w:val="nil"/>
                    <w:bottom w:val="nil"/>
                    <w:right w:val="nil"/>
                  </w:tcBorders>
                </w:tcPr>
                <w:p w:rsidR="007D3400" w:rsidRPr="008A1AB4" w:rsidRDefault="007D3400" w:rsidP="007A72CB">
                  <w:pPr>
                    <w:autoSpaceDE w:val="0"/>
                    <w:autoSpaceDN w:val="0"/>
                    <w:adjustRightInd w:val="0"/>
                    <w:spacing w:after="0" w:line="240" w:lineRule="auto"/>
                    <w:rPr>
                      <w:color w:val="000000" w:themeColor="text1"/>
                      <w:szCs w:val="26"/>
                    </w:rPr>
                  </w:pPr>
                </w:p>
              </w:tc>
              <w:tc>
                <w:tcPr>
                  <w:tcW w:w="1988" w:type="dxa"/>
                  <w:gridSpan w:val="6"/>
                  <w:tcBorders>
                    <w:top w:val="nil"/>
                    <w:left w:val="nil"/>
                    <w:bottom w:val="nil"/>
                    <w:right w:val="nil"/>
                  </w:tcBorders>
                </w:tcPr>
                <w:p w:rsidR="007D3400" w:rsidRPr="008A1AB4" w:rsidRDefault="007D3400" w:rsidP="007A72CB">
                  <w:pPr>
                    <w:autoSpaceDE w:val="0"/>
                    <w:autoSpaceDN w:val="0"/>
                    <w:adjustRightInd w:val="0"/>
                    <w:spacing w:after="0" w:line="240" w:lineRule="auto"/>
                    <w:rPr>
                      <w:color w:val="000000" w:themeColor="text1"/>
                      <w:szCs w:val="26"/>
                    </w:rPr>
                  </w:pPr>
                </w:p>
              </w:tc>
            </w:tr>
            <w:tr w:rsidR="007D3400" w:rsidRPr="00EE77DA" w:rsidTr="002428E6">
              <w:trPr>
                <w:gridBefore w:val="6"/>
                <w:gridAfter w:val="1"/>
                <w:wBefore w:w="370" w:type="dxa"/>
                <w:wAfter w:w="66" w:type="dxa"/>
                <w:jc w:val="center"/>
              </w:trPr>
              <w:tc>
                <w:tcPr>
                  <w:tcW w:w="912" w:type="dxa"/>
                  <w:gridSpan w:val="4"/>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4"/>
                    </w:rPr>
                  </w:pPr>
                </w:p>
              </w:tc>
              <w:tc>
                <w:tcPr>
                  <w:tcW w:w="2549" w:type="dxa"/>
                  <w:gridSpan w:val="5"/>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6"/>
                    </w:rPr>
                  </w:pPr>
                  <w:r>
                    <w:rPr>
                      <w:color w:val="000000" w:themeColor="text1"/>
                      <w:szCs w:val="26"/>
                    </w:rPr>
                    <w:t>за предыдущий год</w:t>
                  </w:r>
                </w:p>
              </w:tc>
              <w:tc>
                <w:tcPr>
                  <w:tcW w:w="2834" w:type="dxa"/>
                  <w:gridSpan w:val="7"/>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6"/>
                    </w:rPr>
                  </w:pPr>
                  <w:r>
                    <w:rPr>
                      <w:color w:val="000000" w:themeColor="text1"/>
                      <w:szCs w:val="26"/>
                    </w:rPr>
                    <w:t>по Российской Федерации</w:t>
                  </w:r>
                </w:p>
              </w:tc>
              <w:tc>
                <w:tcPr>
                  <w:tcW w:w="1842" w:type="dxa"/>
                  <w:gridSpan w:val="7"/>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6"/>
                    </w:rPr>
                  </w:pPr>
                  <w:r>
                    <w:rPr>
                      <w:color w:val="000000" w:themeColor="text1"/>
                      <w:szCs w:val="26"/>
                    </w:rPr>
                    <w:t>ежегодно</w:t>
                  </w:r>
                </w:p>
              </w:tc>
              <w:tc>
                <w:tcPr>
                  <w:tcW w:w="2209" w:type="dxa"/>
                  <w:gridSpan w:val="10"/>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6"/>
                    </w:rPr>
                  </w:pPr>
                </w:p>
              </w:tc>
            </w:tr>
            <w:tr w:rsidR="007D3400" w:rsidRPr="00EE77DA" w:rsidTr="002428E6">
              <w:trPr>
                <w:gridBefore w:val="7"/>
                <w:gridAfter w:val="3"/>
                <w:wBefore w:w="398" w:type="dxa"/>
                <w:wAfter w:w="196" w:type="dxa"/>
                <w:jc w:val="center"/>
              </w:trPr>
              <w:tc>
                <w:tcPr>
                  <w:tcW w:w="884" w:type="dxa"/>
                  <w:gridSpan w:val="3"/>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4"/>
                    </w:rPr>
                  </w:pPr>
                </w:p>
              </w:tc>
              <w:tc>
                <w:tcPr>
                  <w:tcW w:w="2699" w:type="dxa"/>
                  <w:gridSpan w:val="8"/>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6"/>
                    </w:rPr>
                  </w:pPr>
                  <w:r>
                    <w:rPr>
                      <w:color w:val="000000" w:themeColor="text1"/>
                      <w:szCs w:val="26"/>
                    </w:rPr>
                    <w:t>первая оценка</w:t>
                  </w:r>
                </w:p>
              </w:tc>
              <w:tc>
                <w:tcPr>
                  <w:tcW w:w="2846" w:type="dxa"/>
                  <w:gridSpan w:val="7"/>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6"/>
                    </w:rPr>
                  </w:pPr>
                </w:p>
              </w:tc>
              <w:tc>
                <w:tcPr>
                  <w:tcW w:w="1773" w:type="dxa"/>
                  <w:gridSpan w:val="5"/>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6"/>
                    </w:rPr>
                  </w:pPr>
                </w:p>
              </w:tc>
              <w:tc>
                <w:tcPr>
                  <w:tcW w:w="1986" w:type="dxa"/>
                  <w:gridSpan w:val="7"/>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6"/>
                    </w:rPr>
                  </w:pPr>
                  <w:r>
                    <w:rPr>
                      <w:color w:val="000000" w:themeColor="text1"/>
                      <w:szCs w:val="26"/>
                    </w:rPr>
                    <w:t>1-я декада февраля года, следующего за отчетным</w:t>
                  </w:r>
                </w:p>
              </w:tc>
            </w:tr>
            <w:tr w:rsidR="000A244B" w:rsidRPr="00EE77DA" w:rsidTr="002428E6">
              <w:trPr>
                <w:gridBefore w:val="7"/>
                <w:gridAfter w:val="2"/>
                <w:wBefore w:w="398" w:type="dxa"/>
                <w:wAfter w:w="190" w:type="dxa"/>
                <w:jc w:val="center"/>
              </w:trPr>
              <w:tc>
                <w:tcPr>
                  <w:tcW w:w="884" w:type="dxa"/>
                  <w:gridSpan w:val="3"/>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4"/>
                    </w:rPr>
                  </w:pPr>
                </w:p>
              </w:tc>
              <w:tc>
                <w:tcPr>
                  <w:tcW w:w="2637" w:type="dxa"/>
                  <w:gridSpan w:val="7"/>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6"/>
                    </w:rPr>
                  </w:pPr>
                  <w:r w:rsidRPr="008A1AB4">
                    <w:rPr>
                      <w:color w:val="000000" w:themeColor="text1"/>
                      <w:szCs w:val="26"/>
                    </w:rPr>
                    <w:t>вторая оценка</w:t>
                  </w:r>
                </w:p>
              </w:tc>
              <w:tc>
                <w:tcPr>
                  <w:tcW w:w="2846" w:type="dxa"/>
                  <w:gridSpan w:val="7"/>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6"/>
                    </w:rPr>
                  </w:pPr>
                </w:p>
              </w:tc>
              <w:tc>
                <w:tcPr>
                  <w:tcW w:w="1843" w:type="dxa"/>
                  <w:gridSpan w:val="7"/>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6"/>
                    </w:rPr>
                  </w:pPr>
                </w:p>
              </w:tc>
              <w:tc>
                <w:tcPr>
                  <w:tcW w:w="1984" w:type="dxa"/>
                  <w:gridSpan w:val="7"/>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6"/>
                    </w:rPr>
                  </w:pPr>
                  <w:r>
                    <w:rPr>
                      <w:color w:val="000000" w:themeColor="text1"/>
                      <w:szCs w:val="26"/>
                    </w:rPr>
                    <w:t>1-я декада апреля года, следующего за отчетным</w:t>
                  </w:r>
                </w:p>
              </w:tc>
            </w:tr>
            <w:tr w:rsidR="007D3400" w:rsidRPr="00EE77DA" w:rsidTr="002428E6">
              <w:trPr>
                <w:gridBefore w:val="5"/>
                <w:gridAfter w:val="3"/>
                <w:wBefore w:w="184" w:type="dxa"/>
                <w:wAfter w:w="196" w:type="dxa"/>
                <w:jc w:val="center"/>
              </w:trPr>
              <w:tc>
                <w:tcPr>
                  <w:tcW w:w="1098" w:type="dxa"/>
                  <w:gridSpan w:val="5"/>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4"/>
                    </w:rPr>
                  </w:pPr>
                </w:p>
              </w:tc>
              <w:tc>
                <w:tcPr>
                  <w:tcW w:w="2575" w:type="dxa"/>
                  <w:gridSpan w:val="6"/>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6"/>
                    </w:rPr>
                  </w:pPr>
                  <w:r>
                    <w:rPr>
                      <w:color w:val="000000" w:themeColor="text1"/>
                      <w:szCs w:val="26"/>
                    </w:rPr>
                    <w:t>третья оценка</w:t>
                  </w:r>
                </w:p>
              </w:tc>
              <w:tc>
                <w:tcPr>
                  <w:tcW w:w="2846" w:type="dxa"/>
                  <w:gridSpan w:val="7"/>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6"/>
                    </w:rPr>
                  </w:pPr>
                </w:p>
              </w:tc>
              <w:tc>
                <w:tcPr>
                  <w:tcW w:w="1897" w:type="dxa"/>
                  <w:gridSpan w:val="7"/>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6"/>
                    </w:rPr>
                  </w:pPr>
                </w:p>
              </w:tc>
              <w:tc>
                <w:tcPr>
                  <w:tcW w:w="1986" w:type="dxa"/>
                  <w:gridSpan w:val="7"/>
                  <w:tcBorders>
                    <w:top w:val="nil"/>
                    <w:left w:val="nil"/>
                    <w:bottom w:val="nil"/>
                    <w:right w:val="nil"/>
                  </w:tcBorders>
                </w:tcPr>
                <w:p w:rsidR="007D3400" w:rsidRPr="008A1AB4" w:rsidRDefault="007D3400" w:rsidP="007A72CB">
                  <w:pPr>
                    <w:autoSpaceDE w:val="0"/>
                    <w:autoSpaceDN w:val="0"/>
                    <w:adjustRightInd w:val="0"/>
                    <w:spacing w:line="240" w:lineRule="auto"/>
                    <w:rPr>
                      <w:color w:val="000000" w:themeColor="text1"/>
                      <w:szCs w:val="26"/>
                    </w:rPr>
                  </w:pPr>
                  <w:r>
                    <w:rPr>
                      <w:color w:val="000000" w:themeColor="text1"/>
                      <w:szCs w:val="26"/>
                    </w:rPr>
                    <w:t>1-я декада февраля второго года, следующего за отчетным</w:t>
                  </w:r>
                </w:p>
              </w:tc>
            </w:tr>
            <w:tr w:rsidR="00660422" w:rsidRPr="00EE77DA" w:rsidTr="002428E6">
              <w:trPr>
                <w:gridBefore w:val="3"/>
                <w:gridAfter w:val="4"/>
                <w:wBefore w:w="122" w:type="dxa"/>
                <w:wAfter w:w="231" w:type="dxa"/>
                <w:jc w:val="center"/>
              </w:trPr>
              <w:tc>
                <w:tcPr>
                  <w:tcW w:w="1160" w:type="dxa"/>
                  <w:gridSpan w:val="7"/>
                  <w:tcBorders>
                    <w:top w:val="nil"/>
                    <w:left w:val="nil"/>
                    <w:bottom w:val="nil"/>
                    <w:right w:val="nil"/>
                  </w:tcBorders>
                </w:tcPr>
                <w:p w:rsidR="00660422" w:rsidRPr="008A1AB4" w:rsidRDefault="00660422" w:rsidP="007A72CB">
                  <w:pPr>
                    <w:autoSpaceDE w:val="0"/>
                    <w:autoSpaceDN w:val="0"/>
                    <w:adjustRightInd w:val="0"/>
                    <w:spacing w:line="240" w:lineRule="auto"/>
                    <w:rPr>
                      <w:color w:val="000000" w:themeColor="text1"/>
                      <w:szCs w:val="24"/>
                    </w:rPr>
                  </w:pPr>
                </w:p>
              </w:tc>
              <w:tc>
                <w:tcPr>
                  <w:tcW w:w="2513" w:type="dxa"/>
                  <w:gridSpan w:val="4"/>
                  <w:tcBorders>
                    <w:top w:val="nil"/>
                    <w:left w:val="nil"/>
                    <w:bottom w:val="nil"/>
                    <w:right w:val="nil"/>
                  </w:tcBorders>
                </w:tcPr>
                <w:p w:rsidR="00660422" w:rsidRPr="008A1AB4" w:rsidRDefault="00CF3798" w:rsidP="007A72CB">
                  <w:pPr>
                    <w:autoSpaceDE w:val="0"/>
                    <w:autoSpaceDN w:val="0"/>
                    <w:adjustRightInd w:val="0"/>
                    <w:spacing w:line="240" w:lineRule="auto"/>
                    <w:rPr>
                      <w:color w:val="000000" w:themeColor="text1"/>
                      <w:szCs w:val="26"/>
                    </w:rPr>
                  </w:pPr>
                  <w:r>
                    <w:rPr>
                      <w:color w:val="000000" w:themeColor="text1"/>
                      <w:szCs w:val="26"/>
                    </w:rPr>
                    <w:t>за год, предшествующий предыдущему</w:t>
                  </w:r>
                </w:p>
              </w:tc>
              <w:tc>
                <w:tcPr>
                  <w:tcW w:w="2846" w:type="dxa"/>
                  <w:gridSpan w:val="7"/>
                  <w:tcBorders>
                    <w:top w:val="nil"/>
                    <w:left w:val="nil"/>
                    <w:bottom w:val="nil"/>
                    <w:right w:val="nil"/>
                  </w:tcBorders>
                </w:tcPr>
                <w:p w:rsidR="00660422" w:rsidRPr="008A1AB4" w:rsidRDefault="00CF3798" w:rsidP="007A72CB">
                  <w:pPr>
                    <w:autoSpaceDE w:val="0"/>
                    <w:autoSpaceDN w:val="0"/>
                    <w:adjustRightInd w:val="0"/>
                    <w:spacing w:line="240" w:lineRule="auto"/>
                    <w:rPr>
                      <w:color w:val="000000" w:themeColor="text1"/>
                      <w:szCs w:val="26"/>
                    </w:rPr>
                  </w:pPr>
                  <w:r>
                    <w:rPr>
                      <w:color w:val="000000" w:themeColor="text1"/>
                      <w:szCs w:val="26"/>
                    </w:rPr>
                    <w:t>по Российской Федерации</w:t>
                  </w:r>
                </w:p>
              </w:tc>
              <w:tc>
                <w:tcPr>
                  <w:tcW w:w="1843" w:type="dxa"/>
                  <w:gridSpan w:val="7"/>
                  <w:tcBorders>
                    <w:top w:val="nil"/>
                    <w:left w:val="nil"/>
                    <w:bottom w:val="nil"/>
                    <w:right w:val="nil"/>
                  </w:tcBorders>
                </w:tcPr>
                <w:p w:rsidR="00660422" w:rsidRPr="008A1AB4" w:rsidRDefault="00CF3798" w:rsidP="007A72CB">
                  <w:pPr>
                    <w:autoSpaceDE w:val="0"/>
                    <w:autoSpaceDN w:val="0"/>
                    <w:adjustRightInd w:val="0"/>
                    <w:spacing w:line="240" w:lineRule="auto"/>
                    <w:rPr>
                      <w:color w:val="000000" w:themeColor="text1"/>
                      <w:szCs w:val="26"/>
                    </w:rPr>
                  </w:pPr>
                  <w:r>
                    <w:rPr>
                      <w:color w:val="000000" w:themeColor="text1"/>
                      <w:szCs w:val="26"/>
                    </w:rPr>
                    <w:t>ежегодно</w:t>
                  </w:r>
                </w:p>
              </w:tc>
              <w:tc>
                <w:tcPr>
                  <w:tcW w:w="2067" w:type="dxa"/>
                  <w:gridSpan w:val="8"/>
                  <w:tcBorders>
                    <w:top w:val="nil"/>
                    <w:left w:val="nil"/>
                    <w:bottom w:val="nil"/>
                    <w:right w:val="nil"/>
                  </w:tcBorders>
                </w:tcPr>
                <w:p w:rsidR="00660422" w:rsidRPr="008A1AB4" w:rsidRDefault="00660422" w:rsidP="007A72CB">
                  <w:pPr>
                    <w:autoSpaceDE w:val="0"/>
                    <w:autoSpaceDN w:val="0"/>
                    <w:adjustRightInd w:val="0"/>
                    <w:spacing w:line="240" w:lineRule="auto"/>
                    <w:rPr>
                      <w:color w:val="000000" w:themeColor="text1"/>
                      <w:szCs w:val="26"/>
                    </w:rPr>
                  </w:pPr>
                </w:p>
              </w:tc>
            </w:tr>
            <w:tr w:rsidR="000A244B" w:rsidRPr="00EE77DA" w:rsidTr="002428E6">
              <w:trPr>
                <w:gridBefore w:val="1"/>
                <w:gridAfter w:val="5"/>
                <w:wBefore w:w="60" w:type="dxa"/>
                <w:wAfter w:w="259" w:type="dxa"/>
                <w:jc w:val="center"/>
              </w:trPr>
              <w:tc>
                <w:tcPr>
                  <w:tcW w:w="1222" w:type="dxa"/>
                  <w:gridSpan w:val="9"/>
                  <w:tcBorders>
                    <w:top w:val="nil"/>
                    <w:left w:val="nil"/>
                    <w:bottom w:val="nil"/>
                    <w:right w:val="nil"/>
                  </w:tcBorders>
                </w:tcPr>
                <w:p w:rsidR="00CF3798" w:rsidRDefault="00CF3798" w:rsidP="007A72CB">
                  <w:pPr>
                    <w:autoSpaceDE w:val="0"/>
                    <w:autoSpaceDN w:val="0"/>
                    <w:adjustRightInd w:val="0"/>
                    <w:spacing w:line="240" w:lineRule="auto"/>
                    <w:rPr>
                      <w:color w:val="000000" w:themeColor="text1"/>
                      <w:szCs w:val="24"/>
                    </w:rPr>
                  </w:pPr>
                </w:p>
                <w:p w:rsidR="004208D5" w:rsidRPr="008A1AB4" w:rsidRDefault="004208D5" w:rsidP="007A72CB">
                  <w:pPr>
                    <w:autoSpaceDE w:val="0"/>
                    <w:autoSpaceDN w:val="0"/>
                    <w:adjustRightInd w:val="0"/>
                    <w:spacing w:line="240" w:lineRule="auto"/>
                    <w:rPr>
                      <w:color w:val="000000" w:themeColor="text1"/>
                      <w:szCs w:val="24"/>
                    </w:rPr>
                  </w:pPr>
                </w:p>
              </w:tc>
              <w:tc>
                <w:tcPr>
                  <w:tcW w:w="2407" w:type="dxa"/>
                  <w:gridSpan w:val="2"/>
                  <w:tcBorders>
                    <w:top w:val="nil"/>
                    <w:left w:val="nil"/>
                    <w:bottom w:val="nil"/>
                    <w:right w:val="nil"/>
                  </w:tcBorders>
                </w:tcPr>
                <w:p w:rsidR="00CF3798" w:rsidRPr="008A1AB4" w:rsidRDefault="00CF3798" w:rsidP="007A72CB">
                  <w:pPr>
                    <w:autoSpaceDE w:val="0"/>
                    <w:autoSpaceDN w:val="0"/>
                    <w:adjustRightInd w:val="0"/>
                    <w:spacing w:line="240" w:lineRule="auto"/>
                    <w:rPr>
                      <w:color w:val="000000" w:themeColor="text1"/>
                      <w:szCs w:val="26"/>
                    </w:rPr>
                  </w:pPr>
                  <w:r>
                    <w:rPr>
                      <w:color w:val="000000" w:themeColor="text1"/>
                      <w:szCs w:val="26"/>
                    </w:rPr>
                    <w:t>четвертая оценка</w:t>
                  </w:r>
                </w:p>
              </w:tc>
              <w:tc>
                <w:tcPr>
                  <w:tcW w:w="2834" w:type="dxa"/>
                  <w:gridSpan w:val="7"/>
                  <w:tcBorders>
                    <w:top w:val="nil"/>
                    <w:left w:val="nil"/>
                    <w:bottom w:val="nil"/>
                    <w:right w:val="nil"/>
                  </w:tcBorders>
                </w:tcPr>
                <w:p w:rsidR="00CF3798" w:rsidRPr="008A1AB4" w:rsidRDefault="00CF3798" w:rsidP="007A72CB">
                  <w:pPr>
                    <w:autoSpaceDE w:val="0"/>
                    <w:autoSpaceDN w:val="0"/>
                    <w:adjustRightInd w:val="0"/>
                    <w:spacing w:line="240" w:lineRule="auto"/>
                    <w:rPr>
                      <w:color w:val="000000" w:themeColor="text1"/>
                      <w:szCs w:val="26"/>
                    </w:rPr>
                  </w:pPr>
                </w:p>
              </w:tc>
              <w:tc>
                <w:tcPr>
                  <w:tcW w:w="2157" w:type="dxa"/>
                  <w:gridSpan w:val="14"/>
                  <w:tcBorders>
                    <w:top w:val="nil"/>
                    <w:left w:val="nil"/>
                    <w:bottom w:val="nil"/>
                    <w:right w:val="nil"/>
                  </w:tcBorders>
                </w:tcPr>
                <w:p w:rsidR="00CF3798" w:rsidRPr="008A1AB4" w:rsidRDefault="00CF3798" w:rsidP="007A72CB">
                  <w:pPr>
                    <w:autoSpaceDE w:val="0"/>
                    <w:autoSpaceDN w:val="0"/>
                    <w:adjustRightInd w:val="0"/>
                    <w:spacing w:line="240" w:lineRule="auto"/>
                    <w:rPr>
                      <w:color w:val="000000" w:themeColor="text1"/>
                      <w:szCs w:val="26"/>
                    </w:rPr>
                  </w:pPr>
                </w:p>
              </w:tc>
              <w:tc>
                <w:tcPr>
                  <w:tcW w:w="1843" w:type="dxa"/>
                  <w:gridSpan w:val="2"/>
                  <w:tcBorders>
                    <w:top w:val="nil"/>
                    <w:left w:val="nil"/>
                    <w:bottom w:val="nil"/>
                    <w:right w:val="nil"/>
                  </w:tcBorders>
                </w:tcPr>
                <w:p w:rsidR="00CF3798" w:rsidRPr="008A1AB4" w:rsidRDefault="00CF3798" w:rsidP="007A72CB">
                  <w:pPr>
                    <w:autoSpaceDE w:val="0"/>
                    <w:autoSpaceDN w:val="0"/>
                    <w:adjustRightInd w:val="0"/>
                    <w:spacing w:line="240" w:lineRule="auto"/>
                    <w:rPr>
                      <w:color w:val="000000" w:themeColor="text1"/>
                      <w:szCs w:val="26"/>
                    </w:rPr>
                  </w:pPr>
                  <w:r>
                    <w:rPr>
                      <w:color w:val="000000" w:themeColor="text1"/>
                      <w:szCs w:val="26"/>
                    </w:rPr>
                    <w:t>1-я декада апреля второго года, следующего за отчетным</w:t>
                  </w:r>
                </w:p>
              </w:tc>
            </w:tr>
            <w:tr w:rsidR="000A244B" w:rsidRPr="00EE77DA" w:rsidTr="002428E6">
              <w:trPr>
                <w:gridAfter w:val="4"/>
                <w:wAfter w:w="231" w:type="dxa"/>
                <w:jc w:val="center"/>
              </w:trPr>
              <w:tc>
                <w:tcPr>
                  <w:tcW w:w="1282" w:type="dxa"/>
                  <w:gridSpan w:val="10"/>
                  <w:tcBorders>
                    <w:top w:val="nil"/>
                    <w:left w:val="nil"/>
                    <w:bottom w:val="nil"/>
                    <w:right w:val="nil"/>
                  </w:tcBorders>
                </w:tcPr>
                <w:p w:rsidR="005A4E28" w:rsidRPr="008A1AB4" w:rsidRDefault="005A4E28" w:rsidP="007A72CB">
                  <w:pPr>
                    <w:autoSpaceDE w:val="0"/>
                    <w:autoSpaceDN w:val="0"/>
                    <w:adjustRightInd w:val="0"/>
                    <w:spacing w:line="240" w:lineRule="auto"/>
                    <w:rPr>
                      <w:color w:val="000000" w:themeColor="text1"/>
                      <w:szCs w:val="24"/>
                    </w:rPr>
                  </w:pPr>
                </w:p>
              </w:tc>
              <w:tc>
                <w:tcPr>
                  <w:tcW w:w="2389" w:type="dxa"/>
                  <w:tcBorders>
                    <w:top w:val="nil"/>
                    <w:left w:val="nil"/>
                    <w:bottom w:val="nil"/>
                    <w:right w:val="nil"/>
                  </w:tcBorders>
                </w:tcPr>
                <w:p w:rsidR="005A4E28" w:rsidRPr="008A1AB4" w:rsidRDefault="005A4E28" w:rsidP="007A72CB">
                  <w:pPr>
                    <w:autoSpaceDE w:val="0"/>
                    <w:autoSpaceDN w:val="0"/>
                    <w:adjustRightInd w:val="0"/>
                    <w:spacing w:line="240" w:lineRule="auto"/>
                    <w:rPr>
                      <w:color w:val="000000" w:themeColor="text1"/>
                      <w:szCs w:val="26"/>
                    </w:rPr>
                  </w:pPr>
                  <w:r>
                    <w:rPr>
                      <w:color w:val="000000" w:themeColor="text1"/>
                      <w:szCs w:val="26"/>
                    </w:rPr>
                    <w:t>пятая оценка</w:t>
                  </w:r>
                </w:p>
              </w:tc>
              <w:tc>
                <w:tcPr>
                  <w:tcW w:w="2852" w:type="dxa"/>
                  <w:gridSpan w:val="8"/>
                  <w:tcBorders>
                    <w:top w:val="nil"/>
                    <w:left w:val="nil"/>
                    <w:bottom w:val="nil"/>
                    <w:right w:val="nil"/>
                  </w:tcBorders>
                </w:tcPr>
                <w:p w:rsidR="005A4E28" w:rsidRPr="008A1AB4" w:rsidRDefault="005A4E28" w:rsidP="007A72CB">
                  <w:pPr>
                    <w:autoSpaceDE w:val="0"/>
                    <w:autoSpaceDN w:val="0"/>
                    <w:adjustRightInd w:val="0"/>
                    <w:spacing w:line="240" w:lineRule="auto"/>
                    <w:rPr>
                      <w:color w:val="000000" w:themeColor="text1"/>
                      <w:szCs w:val="26"/>
                    </w:rPr>
                  </w:pPr>
                </w:p>
              </w:tc>
              <w:tc>
                <w:tcPr>
                  <w:tcW w:w="2126" w:type="dxa"/>
                  <w:gridSpan w:val="13"/>
                  <w:tcBorders>
                    <w:top w:val="nil"/>
                    <w:left w:val="nil"/>
                    <w:bottom w:val="nil"/>
                    <w:right w:val="nil"/>
                  </w:tcBorders>
                </w:tcPr>
                <w:p w:rsidR="005A4E28" w:rsidRPr="008A1AB4" w:rsidRDefault="005A4E28" w:rsidP="007A72CB">
                  <w:pPr>
                    <w:autoSpaceDE w:val="0"/>
                    <w:autoSpaceDN w:val="0"/>
                    <w:adjustRightInd w:val="0"/>
                    <w:spacing w:line="240" w:lineRule="auto"/>
                    <w:rPr>
                      <w:color w:val="000000" w:themeColor="text1"/>
                      <w:szCs w:val="26"/>
                    </w:rPr>
                  </w:pPr>
                </w:p>
              </w:tc>
              <w:tc>
                <w:tcPr>
                  <w:tcW w:w="1902" w:type="dxa"/>
                  <w:gridSpan w:val="4"/>
                  <w:tcBorders>
                    <w:top w:val="nil"/>
                    <w:left w:val="nil"/>
                    <w:bottom w:val="nil"/>
                    <w:right w:val="nil"/>
                  </w:tcBorders>
                </w:tcPr>
                <w:p w:rsidR="005A4E28" w:rsidRPr="008A1AB4" w:rsidRDefault="005A4E28" w:rsidP="007A72CB">
                  <w:pPr>
                    <w:autoSpaceDE w:val="0"/>
                    <w:autoSpaceDN w:val="0"/>
                    <w:adjustRightInd w:val="0"/>
                    <w:spacing w:line="240" w:lineRule="auto"/>
                    <w:rPr>
                      <w:color w:val="000000" w:themeColor="text1"/>
                      <w:szCs w:val="26"/>
                    </w:rPr>
                  </w:pPr>
                  <w:r>
                    <w:rPr>
                      <w:color w:val="000000" w:themeColor="text1"/>
                      <w:szCs w:val="26"/>
                    </w:rPr>
                    <w:t>1-я декада февраля третьего года, следующего за отчетным</w:t>
                  </w:r>
                </w:p>
              </w:tc>
            </w:tr>
            <w:tr w:rsidR="004208D5" w:rsidRPr="00EE77DA" w:rsidTr="00A021FB">
              <w:trPr>
                <w:gridBefore w:val="2"/>
                <w:gridAfter w:val="4"/>
                <w:wBefore w:w="88" w:type="dxa"/>
                <w:wAfter w:w="231" w:type="dxa"/>
                <w:jc w:val="center"/>
              </w:trPr>
              <w:tc>
                <w:tcPr>
                  <w:tcW w:w="10463" w:type="dxa"/>
                  <w:gridSpan w:val="34"/>
                  <w:tcBorders>
                    <w:top w:val="nil"/>
                    <w:left w:val="nil"/>
                    <w:bottom w:val="nil"/>
                    <w:right w:val="nil"/>
                  </w:tcBorders>
                </w:tcPr>
                <w:p w:rsidR="004208D5" w:rsidRDefault="004208D5" w:rsidP="007A72CB">
                  <w:pPr>
                    <w:pStyle w:val="ConsPlusNormal"/>
                    <w:jc w:val="both"/>
                    <w:rPr>
                      <w:color w:val="000000" w:themeColor="text1"/>
                    </w:rPr>
                  </w:pPr>
                  <w:r w:rsidRPr="008A1AB4">
                    <w:rPr>
                      <w:color w:val="000000" w:themeColor="text1"/>
                    </w:rPr>
                    <w:t>(</w:t>
                  </w:r>
                  <w:r>
                    <w:rPr>
                      <w:color w:val="000000" w:themeColor="text1"/>
                    </w:rPr>
                    <w:t xml:space="preserve">    (п. 1.2.15</w:t>
                  </w:r>
                  <w:r w:rsidRPr="008A1AB4">
                    <w:rPr>
                      <w:color w:val="000000" w:themeColor="text1"/>
                    </w:rPr>
                    <w:t xml:space="preserve"> введен </w:t>
                  </w:r>
                  <w:hyperlink r:id="rId232" w:history="1">
                    <w:r w:rsidRPr="008A1AB4">
                      <w:rPr>
                        <w:color w:val="000000" w:themeColor="text1"/>
                      </w:rPr>
                      <w:t>распоряжением</w:t>
                    </w:r>
                  </w:hyperlink>
                  <w:r w:rsidRPr="008A1AB4">
                    <w:rPr>
                      <w:color w:val="000000" w:themeColor="text1"/>
                    </w:rPr>
                    <w:t xml:space="preserve"> Правите</w:t>
                  </w:r>
                  <w:r>
                    <w:rPr>
                      <w:color w:val="000000" w:themeColor="text1"/>
                    </w:rPr>
                    <w:t>льства РФ от 17.08.2024 № 2237-р</w:t>
                  </w:r>
                  <w:r w:rsidRPr="008A1AB4">
                    <w:rPr>
                      <w:color w:val="000000" w:themeColor="text1"/>
                    </w:rPr>
                    <w:t>)</w:t>
                  </w:r>
                </w:p>
                <w:p w:rsidR="003B194F" w:rsidRDefault="003B194F" w:rsidP="007A72CB">
                  <w:pPr>
                    <w:pStyle w:val="ConsPlusNormal"/>
                    <w:jc w:val="both"/>
                    <w:rPr>
                      <w:color w:val="000000" w:themeColor="text1"/>
                    </w:rPr>
                  </w:pPr>
                </w:p>
                <w:p w:rsidR="003B194F" w:rsidRPr="008A1AB4" w:rsidRDefault="003B194F" w:rsidP="007A72CB">
                  <w:pPr>
                    <w:pStyle w:val="ConsPlusNormal"/>
                    <w:jc w:val="both"/>
                    <w:rPr>
                      <w:color w:val="000000" w:themeColor="text1"/>
                    </w:rPr>
                  </w:pPr>
                </w:p>
              </w:tc>
            </w:tr>
            <w:tr w:rsidR="00C678DA" w:rsidRPr="00EE77DA" w:rsidTr="006131E8">
              <w:trPr>
                <w:gridBefore w:val="2"/>
                <w:gridAfter w:val="3"/>
                <w:wBefore w:w="88" w:type="dxa"/>
                <w:wAfter w:w="196" w:type="dxa"/>
                <w:jc w:val="center"/>
              </w:trPr>
              <w:tc>
                <w:tcPr>
                  <w:tcW w:w="999" w:type="dxa"/>
                  <w:gridSpan w:val="7"/>
                  <w:tcBorders>
                    <w:top w:val="nil"/>
                    <w:left w:val="nil"/>
                    <w:bottom w:val="nil"/>
                    <w:right w:val="nil"/>
                  </w:tcBorders>
                </w:tcPr>
                <w:p w:rsidR="004208D5" w:rsidRDefault="002428E6" w:rsidP="007A72CB">
                  <w:pPr>
                    <w:pStyle w:val="ConsPlusNormal"/>
                  </w:pPr>
                  <w:r>
                    <w:t>1</w:t>
                  </w:r>
                  <w:r w:rsidR="004208D5">
                    <w:t>1.2.16</w:t>
                  </w:r>
                  <w:r w:rsidR="00A021FB">
                    <w:t>.</w:t>
                  </w:r>
                </w:p>
                <w:p w:rsidR="00A021FB" w:rsidRDefault="00A021FB" w:rsidP="007A72CB">
                  <w:pPr>
                    <w:pStyle w:val="ConsPlusNormal"/>
                  </w:pPr>
                </w:p>
                <w:p w:rsidR="00A021FB" w:rsidRDefault="00A021FB" w:rsidP="007A72CB">
                  <w:pPr>
                    <w:pStyle w:val="ConsPlusNormal"/>
                  </w:pPr>
                </w:p>
                <w:p w:rsidR="00A021FB" w:rsidRPr="00AC4AAE" w:rsidRDefault="00A021FB" w:rsidP="007A72CB">
                  <w:pPr>
                    <w:pStyle w:val="ConsPlusNormal"/>
                  </w:pPr>
                </w:p>
              </w:tc>
              <w:tc>
                <w:tcPr>
                  <w:tcW w:w="2695" w:type="dxa"/>
                  <w:gridSpan w:val="4"/>
                  <w:tcBorders>
                    <w:top w:val="nil"/>
                    <w:left w:val="nil"/>
                    <w:bottom w:val="nil"/>
                    <w:right w:val="nil"/>
                  </w:tcBorders>
                </w:tcPr>
                <w:p w:rsidR="004208D5" w:rsidRPr="00AC4AAE" w:rsidRDefault="00C678DA" w:rsidP="007A72CB">
                  <w:pPr>
                    <w:pStyle w:val="ConsPlusNormal"/>
                  </w:pPr>
                  <w:r>
                    <w:t>Доля ненефтегазового и нефтегазового секторов в валовом внутреннем продукте Российской Федерации</w:t>
                  </w:r>
                </w:p>
              </w:tc>
              <w:tc>
                <w:tcPr>
                  <w:tcW w:w="2835" w:type="dxa"/>
                  <w:gridSpan w:val="7"/>
                  <w:tcBorders>
                    <w:top w:val="nil"/>
                    <w:left w:val="nil"/>
                    <w:bottom w:val="nil"/>
                    <w:right w:val="nil"/>
                  </w:tcBorders>
                </w:tcPr>
                <w:p w:rsidR="004208D5" w:rsidRPr="00EE77DA" w:rsidRDefault="004208D5" w:rsidP="007A72CB">
                  <w:pPr>
                    <w:pStyle w:val="ConsPlusNormal"/>
                  </w:pPr>
                </w:p>
              </w:tc>
              <w:tc>
                <w:tcPr>
                  <w:tcW w:w="1843" w:type="dxa"/>
                  <w:gridSpan w:val="7"/>
                  <w:tcBorders>
                    <w:top w:val="nil"/>
                    <w:left w:val="nil"/>
                    <w:bottom w:val="nil"/>
                    <w:right w:val="nil"/>
                  </w:tcBorders>
                </w:tcPr>
                <w:p w:rsidR="004208D5" w:rsidRPr="00EE77DA" w:rsidRDefault="004208D5" w:rsidP="007A72CB">
                  <w:pPr>
                    <w:pStyle w:val="ConsPlusNormal"/>
                  </w:pPr>
                </w:p>
              </w:tc>
              <w:tc>
                <w:tcPr>
                  <w:tcW w:w="2126" w:type="dxa"/>
                  <w:gridSpan w:val="10"/>
                  <w:tcBorders>
                    <w:top w:val="nil"/>
                    <w:left w:val="nil"/>
                    <w:bottom w:val="nil"/>
                    <w:right w:val="nil"/>
                  </w:tcBorders>
                </w:tcPr>
                <w:p w:rsidR="004208D5" w:rsidRPr="00EE77DA" w:rsidRDefault="004208D5" w:rsidP="007A72CB">
                  <w:pPr>
                    <w:pStyle w:val="ConsPlusNormal"/>
                  </w:pPr>
                </w:p>
              </w:tc>
            </w:tr>
            <w:tr w:rsidR="00A021FB" w:rsidRPr="00EE77DA" w:rsidTr="006131E8">
              <w:tblPrEx>
                <w:tblBorders>
                  <w:top w:val="single" w:sz="4" w:space="0" w:color="auto"/>
                  <w:left w:val="single" w:sz="4" w:space="0" w:color="auto"/>
                  <w:right w:val="single" w:sz="4" w:space="0" w:color="auto"/>
                  <w:insideH w:val="single" w:sz="4" w:space="0" w:color="auto"/>
                  <w:insideV w:val="single" w:sz="4" w:space="0" w:color="auto"/>
                </w:tblBorders>
              </w:tblPrEx>
              <w:trPr>
                <w:gridBefore w:val="4"/>
                <w:gridAfter w:val="3"/>
                <w:wBefore w:w="156" w:type="dxa"/>
                <w:wAfter w:w="196" w:type="dxa"/>
                <w:jc w:val="center"/>
              </w:trPr>
              <w:tc>
                <w:tcPr>
                  <w:tcW w:w="931" w:type="dxa"/>
                  <w:gridSpan w:val="5"/>
                  <w:tcBorders>
                    <w:top w:val="nil"/>
                    <w:left w:val="nil"/>
                    <w:bottom w:val="nil"/>
                    <w:right w:val="nil"/>
                  </w:tcBorders>
                </w:tcPr>
                <w:p w:rsidR="00A021FB" w:rsidRPr="00AC4AAE" w:rsidRDefault="00A021FB" w:rsidP="007A72CB">
                  <w:pPr>
                    <w:pStyle w:val="ConsPlusNormal"/>
                  </w:pPr>
                </w:p>
              </w:tc>
              <w:tc>
                <w:tcPr>
                  <w:tcW w:w="2695" w:type="dxa"/>
                  <w:gridSpan w:val="4"/>
                  <w:tcBorders>
                    <w:top w:val="nil"/>
                    <w:left w:val="nil"/>
                    <w:bottom w:val="nil"/>
                    <w:right w:val="nil"/>
                  </w:tcBorders>
                </w:tcPr>
                <w:p w:rsidR="00A021FB" w:rsidRPr="00AC4AAE" w:rsidRDefault="00A021FB" w:rsidP="007A72CB">
                  <w:pPr>
                    <w:pStyle w:val="ConsPlusNormal"/>
                  </w:pPr>
                  <w:r>
                    <w:t>за год, предшествующий предыдущему</w:t>
                  </w:r>
                </w:p>
              </w:tc>
              <w:tc>
                <w:tcPr>
                  <w:tcW w:w="2835" w:type="dxa"/>
                  <w:gridSpan w:val="7"/>
                  <w:tcBorders>
                    <w:top w:val="nil"/>
                    <w:left w:val="nil"/>
                    <w:bottom w:val="nil"/>
                    <w:right w:val="nil"/>
                  </w:tcBorders>
                </w:tcPr>
                <w:p w:rsidR="00A021FB" w:rsidRPr="00EE77DA" w:rsidRDefault="00A021FB" w:rsidP="007A72CB">
                  <w:pPr>
                    <w:pStyle w:val="ConsPlusNormal"/>
                  </w:pPr>
                  <w:r>
                    <w:t>по Российской Федерации, видам экономической деятельности</w:t>
                  </w:r>
                </w:p>
              </w:tc>
              <w:tc>
                <w:tcPr>
                  <w:tcW w:w="1843" w:type="dxa"/>
                  <w:gridSpan w:val="7"/>
                  <w:tcBorders>
                    <w:top w:val="nil"/>
                    <w:left w:val="nil"/>
                    <w:bottom w:val="nil"/>
                    <w:right w:val="nil"/>
                  </w:tcBorders>
                </w:tcPr>
                <w:p w:rsidR="00A021FB" w:rsidRPr="00EE77DA" w:rsidRDefault="00A021FB" w:rsidP="007A72CB">
                  <w:pPr>
                    <w:pStyle w:val="ConsPlusNormal"/>
                  </w:pPr>
                  <w:r w:rsidRPr="00EE77DA">
                    <w:t>ежегодно</w:t>
                  </w:r>
                </w:p>
              </w:tc>
              <w:tc>
                <w:tcPr>
                  <w:tcW w:w="2126" w:type="dxa"/>
                  <w:gridSpan w:val="10"/>
                  <w:tcBorders>
                    <w:top w:val="nil"/>
                    <w:left w:val="nil"/>
                    <w:bottom w:val="nil"/>
                    <w:right w:val="nil"/>
                  </w:tcBorders>
                </w:tcPr>
                <w:p w:rsidR="00A021FB" w:rsidRPr="00EE77DA" w:rsidRDefault="00A021FB" w:rsidP="007A72CB">
                  <w:pPr>
                    <w:pStyle w:val="ConsPlusNormal"/>
                  </w:pPr>
                </w:p>
              </w:tc>
            </w:tr>
            <w:tr w:rsidR="00A021FB" w:rsidRPr="00EE77DA" w:rsidTr="006131E8">
              <w:tblPrEx>
                <w:tblBorders>
                  <w:top w:val="single" w:sz="4" w:space="0" w:color="auto"/>
                  <w:left w:val="single" w:sz="4" w:space="0" w:color="auto"/>
                  <w:right w:val="single" w:sz="4" w:space="0" w:color="auto"/>
                  <w:insideH w:val="single" w:sz="4" w:space="0" w:color="auto"/>
                  <w:insideV w:val="single" w:sz="4" w:space="0" w:color="auto"/>
                </w:tblBorders>
              </w:tblPrEx>
              <w:trPr>
                <w:gridBefore w:val="4"/>
                <w:gridAfter w:val="3"/>
                <w:wBefore w:w="156" w:type="dxa"/>
                <w:wAfter w:w="196" w:type="dxa"/>
                <w:jc w:val="center"/>
              </w:trPr>
              <w:tc>
                <w:tcPr>
                  <w:tcW w:w="931" w:type="dxa"/>
                  <w:gridSpan w:val="5"/>
                  <w:tcBorders>
                    <w:top w:val="nil"/>
                    <w:left w:val="nil"/>
                    <w:bottom w:val="nil"/>
                    <w:right w:val="nil"/>
                  </w:tcBorders>
                </w:tcPr>
                <w:p w:rsidR="00A021FB" w:rsidRDefault="00A021FB" w:rsidP="007A72CB">
                  <w:pPr>
                    <w:pStyle w:val="ConsPlusNormal"/>
                  </w:pPr>
                </w:p>
              </w:tc>
              <w:tc>
                <w:tcPr>
                  <w:tcW w:w="2695" w:type="dxa"/>
                  <w:gridSpan w:val="4"/>
                  <w:tcBorders>
                    <w:top w:val="nil"/>
                    <w:left w:val="nil"/>
                    <w:bottom w:val="nil"/>
                    <w:right w:val="nil"/>
                  </w:tcBorders>
                </w:tcPr>
                <w:p w:rsidR="00A021FB" w:rsidRDefault="00F42D28" w:rsidP="007A72CB">
                  <w:pPr>
                    <w:pStyle w:val="ConsPlusNormal"/>
                  </w:pPr>
                  <w:r>
                    <w:t>четвертая оценка</w:t>
                  </w:r>
                </w:p>
              </w:tc>
              <w:tc>
                <w:tcPr>
                  <w:tcW w:w="2835" w:type="dxa"/>
                  <w:gridSpan w:val="7"/>
                  <w:tcBorders>
                    <w:top w:val="nil"/>
                    <w:left w:val="nil"/>
                    <w:bottom w:val="nil"/>
                    <w:right w:val="nil"/>
                  </w:tcBorders>
                </w:tcPr>
                <w:p w:rsidR="00A021FB" w:rsidRDefault="00A021FB" w:rsidP="007A72CB">
                  <w:pPr>
                    <w:pStyle w:val="ConsPlusNormal"/>
                  </w:pPr>
                </w:p>
              </w:tc>
              <w:tc>
                <w:tcPr>
                  <w:tcW w:w="1843" w:type="dxa"/>
                  <w:gridSpan w:val="7"/>
                  <w:tcBorders>
                    <w:top w:val="nil"/>
                    <w:left w:val="nil"/>
                    <w:bottom w:val="nil"/>
                    <w:right w:val="nil"/>
                  </w:tcBorders>
                </w:tcPr>
                <w:p w:rsidR="00A021FB" w:rsidRPr="00EE77DA" w:rsidRDefault="00A021FB" w:rsidP="007A72CB">
                  <w:pPr>
                    <w:pStyle w:val="ConsPlusNormal"/>
                  </w:pPr>
                </w:p>
              </w:tc>
              <w:tc>
                <w:tcPr>
                  <w:tcW w:w="2126" w:type="dxa"/>
                  <w:gridSpan w:val="10"/>
                  <w:tcBorders>
                    <w:top w:val="nil"/>
                    <w:left w:val="nil"/>
                    <w:bottom w:val="nil"/>
                    <w:right w:val="nil"/>
                  </w:tcBorders>
                </w:tcPr>
                <w:p w:rsidR="00A021FB" w:rsidRPr="00EE77DA" w:rsidRDefault="00F42D28" w:rsidP="007A72CB">
                  <w:pPr>
                    <w:pStyle w:val="ConsPlusNormal"/>
                  </w:pPr>
                  <w:r>
                    <w:t>1-я декада апреля</w:t>
                  </w:r>
                </w:p>
              </w:tc>
            </w:tr>
            <w:tr w:rsidR="00F42D28" w:rsidRPr="00EE77DA" w:rsidTr="00FA55BD">
              <w:tblPrEx>
                <w:tblBorders>
                  <w:top w:val="single" w:sz="4" w:space="0" w:color="auto"/>
                  <w:left w:val="single" w:sz="4" w:space="0" w:color="auto"/>
                  <w:right w:val="single" w:sz="4" w:space="0" w:color="auto"/>
                  <w:insideH w:val="single" w:sz="4" w:space="0" w:color="auto"/>
                  <w:insideV w:val="single" w:sz="4" w:space="0" w:color="auto"/>
                </w:tblBorders>
              </w:tblPrEx>
              <w:trPr>
                <w:gridBefore w:val="4"/>
                <w:gridAfter w:val="3"/>
                <w:wBefore w:w="156" w:type="dxa"/>
                <w:wAfter w:w="196" w:type="dxa"/>
                <w:jc w:val="center"/>
              </w:trPr>
              <w:tc>
                <w:tcPr>
                  <w:tcW w:w="931" w:type="dxa"/>
                  <w:gridSpan w:val="5"/>
                  <w:tcBorders>
                    <w:top w:val="nil"/>
                    <w:left w:val="nil"/>
                    <w:bottom w:val="nil"/>
                    <w:right w:val="nil"/>
                  </w:tcBorders>
                </w:tcPr>
                <w:p w:rsidR="00F42D28" w:rsidRDefault="00F42D28" w:rsidP="007A72CB">
                  <w:pPr>
                    <w:pStyle w:val="ConsPlusNormal"/>
                  </w:pPr>
                </w:p>
              </w:tc>
              <w:tc>
                <w:tcPr>
                  <w:tcW w:w="2695" w:type="dxa"/>
                  <w:gridSpan w:val="4"/>
                  <w:tcBorders>
                    <w:top w:val="nil"/>
                    <w:left w:val="nil"/>
                    <w:bottom w:val="nil"/>
                    <w:right w:val="nil"/>
                  </w:tcBorders>
                </w:tcPr>
                <w:p w:rsidR="00F42D28" w:rsidRDefault="006131E8" w:rsidP="007A72CB">
                  <w:pPr>
                    <w:pStyle w:val="ConsPlusNormal"/>
                  </w:pPr>
                  <w:r>
                    <w:t>уточнение квартальных итогов в соответствии с четвертой оценкой</w:t>
                  </w:r>
                </w:p>
                <w:p w:rsidR="002E0A75" w:rsidRDefault="002E0A75" w:rsidP="007A72CB">
                  <w:pPr>
                    <w:pStyle w:val="ConsPlusNormal"/>
                  </w:pPr>
                </w:p>
              </w:tc>
              <w:tc>
                <w:tcPr>
                  <w:tcW w:w="2835" w:type="dxa"/>
                  <w:gridSpan w:val="7"/>
                  <w:tcBorders>
                    <w:top w:val="nil"/>
                    <w:left w:val="nil"/>
                    <w:bottom w:val="nil"/>
                    <w:right w:val="nil"/>
                  </w:tcBorders>
                </w:tcPr>
                <w:p w:rsidR="00F42D28" w:rsidRDefault="00F42D28" w:rsidP="007A72CB">
                  <w:pPr>
                    <w:pStyle w:val="ConsPlusNormal"/>
                  </w:pPr>
                </w:p>
              </w:tc>
              <w:tc>
                <w:tcPr>
                  <w:tcW w:w="1843" w:type="dxa"/>
                  <w:gridSpan w:val="7"/>
                  <w:tcBorders>
                    <w:top w:val="nil"/>
                    <w:left w:val="nil"/>
                    <w:bottom w:val="nil"/>
                    <w:right w:val="nil"/>
                  </w:tcBorders>
                </w:tcPr>
                <w:p w:rsidR="00F42D28" w:rsidRPr="00EE77DA" w:rsidRDefault="00F42D28" w:rsidP="007A72CB">
                  <w:pPr>
                    <w:pStyle w:val="ConsPlusNormal"/>
                  </w:pPr>
                </w:p>
              </w:tc>
              <w:tc>
                <w:tcPr>
                  <w:tcW w:w="2126" w:type="dxa"/>
                  <w:gridSpan w:val="10"/>
                  <w:tcBorders>
                    <w:top w:val="nil"/>
                    <w:left w:val="nil"/>
                    <w:bottom w:val="nil"/>
                    <w:right w:val="nil"/>
                  </w:tcBorders>
                </w:tcPr>
                <w:p w:rsidR="00F42D28" w:rsidRDefault="006131E8" w:rsidP="007A72CB">
                  <w:pPr>
                    <w:pStyle w:val="ConsPlusNormal"/>
                  </w:pPr>
                  <w:r>
                    <w:t>1-я декада апреля</w:t>
                  </w:r>
                </w:p>
              </w:tc>
            </w:tr>
            <w:tr w:rsidR="006131E8" w:rsidRPr="00EE77DA" w:rsidTr="00FA55BD">
              <w:tblPrEx>
                <w:tblBorders>
                  <w:top w:val="single" w:sz="4" w:space="0" w:color="auto"/>
                  <w:left w:val="single" w:sz="4" w:space="0" w:color="auto"/>
                  <w:right w:val="single" w:sz="4" w:space="0" w:color="auto"/>
                  <w:insideH w:val="single" w:sz="4" w:space="0" w:color="auto"/>
                  <w:insideV w:val="single" w:sz="4" w:space="0" w:color="auto"/>
                </w:tblBorders>
              </w:tblPrEx>
              <w:trPr>
                <w:gridBefore w:val="4"/>
                <w:gridAfter w:val="3"/>
                <w:wBefore w:w="156" w:type="dxa"/>
                <w:wAfter w:w="196" w:type="dxa"/>
                <w:jc w:val="center"/>
              </w:trPr>
              <w:tc>
                <w:tcPr>
                  <w:tcW w:w="931" w:type="dxa"/>
                  <w:gridSpan w:val="5"/>
                  <w:tcBorders>
                    <w:top w:val="nil"/>
                    <w:left w:val="nil"/>
                    <w:bottom w:val="nil"/>
                    <w:right w:val="nil"/>
                  </w:tcBorders>
                </w:tcPr>
                <w:p w:rsidR="006131E8" w:rsidRDefault="006131E8" w:rsidP="007A72CB">
                  <w:pPr>
                    <w:pStyle w:val="ConsPlusNormal"/>
                  </w:pPr>
                </w:p>
              </w:tc>
              <w:tc>
                <w:tcPr>
                  <w:tcW w:w="2695" w:type="dxa"/>
                  <w:gridSpan w:val="4"/>
                  <w:tcBorders>
                    <w:top w:val="nil"/>
                    <w:left w:val="nil"/>
                    <w:bottom w:val="nil"/>
                    <w:right w:val="nil"/>
                  </w:tcBorders>
                </w:tcPr>
                <w:p w:rsidR="006131E8" w:rsidRDefault="006131E8" w:rsidP="007A72CB">
                  <w:pPr>
                    <w:pStyle w:val="ConsPlusNormal"/>
                  </w:pPr>
                  <w:r>
                    <w:t>пятая оценка</w:t>
                  </w:r>
                </w:p>
              </w:tc>
              <w:tc>
                <w:tcPr>
                  <w:tcW w:w="2835" w:type="dxa"/>
                  <w:gridSpan w:val="7"/>
                  <w:tcBorders>
                    <w:top w:val="nil"/>
                    <w:left w:val="nil"/>
                    <w:bottom w:val="nil"/>
                    <w:right w:val="nil"/>
                  </w:tcBorders>
                </w:tcPr>
                <w:p w:rsidR="006131E8" w:rsidRDefault="006131E8" w:rsidP="007A72CB">
                  <w:pPr>
                    <w:pStyle w:val="ConsPlusNormal"/>
                  </w:pPr>
                </w:p>
              </w:tc>
              <w:tc>
                <w:tcPr>
                  <w:tcW w:w="1843" w:type="dxa"/>
                  <w:gridSpan w:val="7"/>
                  <w:tcBorders>
                    <w:top w:val="nil"/>
                    <w:left w:val="nil"/>
                    <w:bottom w:val="nil"/>
                    <w:right w:val="nil"/>
                  </w:tcBorders>
                </w:tcPr>
                <w:p w:rsidR="006131E8" w:rsidRPr="00EE77DA" w:rsidRDefault="006131E8" w:rsidP="007A72CB">
                  <w:pPr>
                    <w:pStyle w:val="ConsPlusNormal"/>
                  </w:pPr>
                </w:p>
              </w:tc>
              <w:tc>
                <w:tcPr>
                  <w:tcW w:w="2126" w:type="dxa"/>
                  <w:gridSpan w:val="10"/>
                  <w:tcBorders>
                    <w:top w:val="nil"/>
                    <w:left w:val="nil"/>
                    <w:bottom w:val="nil"/>
                    <w:right w:val="nil"/>
                  </w:tcBorders>
                </w:tcPr>
                <w:p w:rsidR="006131E8" w:rsidRDefault="006131E8" w:rsidP="007A72CB">
                  <w:pPr>
                    <w:pStyle w:val="ConsPlusNormal"/>
                  </w:pPr>
                  <w:r>
                    <w:t>1-я декада февраля третьего года, следующего за отчетным</w:t>
                  </w:r>
                </w:p>
              </w:tc>
            </w:tr>
            <w:tr w:rsidR="006131E8" w:rsidRPr="00EE77DA" w:rsidTr="00FA55BD">
              <w:tblPrEx>
                <w:tblBorders>
                  <w:top w:val="single" w:sz="4" w:space="0" w:color="auto"/>
                  <w:left w:val="single" w:sz="4" w:space="0" w:color="auto"/>
                  <w:right w:val="single" w:sz="4" w:space="0" w:color="auto"/>
                  <w:insideH w:val="single" w:sz="4" w:space="0" w:color="auto"/>
                  <w:insideV w:val="single" w:sz="4" w:space="0" w:color="auto"/>
                </w:tblBorders>
              </w:tblPrEx>
              <w:trPr>
                <w:gridBefore w:val="4"/>
                <w:gridAfter w:val="3"/>
                <w:wBefore w:w="156" w:type="dxa"/>
                <w:wAfter w:w="196" w:type="dxa"/>
                <w:jc w:val="center"/>
              </w:trPr>
              <w:tc>
                <w:tcPr>
                  <w:tcW w:w="931" w:type="dxa"/>
                  <w:gridSpan w:val="5"/>
                  <w:tcBorders>
                    <w:top w:val="nil"/>
                    <w:left w:val="nil"/>
                    <w:bottom w:val="nil"/>
                    <w:right w:val="nil"/>
                  </w:tcBorders>
                </w:tcPr>
                <w:p w:rsidR="006131E8" w:rsidRDefault="006131E8" w:rsidP="007A72CB">
                  <w:pPr>
                    <w:pStyle w:val="ConsPlusNormal"/>
                  </w:pPr>
                </w:p>
              </w:tc>
              <w:tc>
                <w:tcPr>
                  <w:tcW w:w="2695" w:type="dxa"/>
                  <w:gridSpan w:val="4"/>
                  <w:tcBorders>
                    <w:top w:val="nil"/>
                    <w:left w:val="nil"/>
                    <w:bottom w:val="nil"/>
                    <w:right w:val="nil"/>
                  </w:tcBorders>
                </w:tcPr>
                <w:p w:rsidR="006131E8" w:rsidRDefault="002E0A75" w:rsidP="007A72CB">
                  <w:pPr>
                    <w:pStyle w:val="ConsPlusNormal"/>
                  </w:pPr>
                  <w:r>
                    <w:t>уточнение квартальных итогов в соответствии с пятой оценкой</w:t>
                  </w:r>
                </w:p>
              </w:tc>
              <w:tc>
                <w:tcPr>
                  <w:tcW w:w="2835" w:type="dxa"/>
                  <w:gridSpan w:val="7"/>
                  <w:tcBorders>
                    <w:top w:val="nil"/>
                    <w:left w:val="nil"/>
                    <w:bottom w:val="nil"/>
                    <w:right w:val="nil"/>
                  </w:tcBorders>
                </w:tcPr>
                <w:p w:rsidR="006131E8" w:rsidRDefault="006131E8" w:rsidP="007A72CB">
                  <w:pPr>
                    <w:pStyle w:val="ConsPlusNormal"/>
                  </w:pPr>
                </w:p>
              </w:tc>
              <w:tc>
                <w:tcPr>
                  <w:tcW w:w="1843" w:type="dxa"/>
                  <w:gridSpan w:val="7"/>
                  <w:tcBorders>
                    <w:top w:val="nil"/>
                    <w:left w:val="nil"/>
                    <w:bottom w:val="nil"/>
                    <w:right w:val="nil"/>
                  </w:tcBorders>
                </w:tcPr>
                <w:p w:rsidR="006131E8" w:rsidRPr="00EE77DA" w:rsidRDefault="006131E8" w:rsidP="007A72CB">
                  <w:pPr>
                    <w:pStyle w:val="ConsPlusNormal"/>
                  </w:pPr>
                </w:p>
              </w:tc>
              <w:tc>
                <w:tcPr>
                  <w:tcW w:w="2126" w:type="dxa"/>
                  <w:gridSpan w:val="10"/>
                  <w:tcBorders>
                    <w:top w:val="nil"/>
                    <w:left w:val="nil"/>
                    <w:bottom w:val="nil"/>
                    <w:right w:val="nil"/>
                  </w:tcBorders>
                </w:tcPr>
                <w:p w:rsidR="006131E8" w:rsidRDefault="002E0A75" w:rsidP="007A72CB">
                  <w:pPr>
                    <w:pStyle w:val="ConsPlusNormal"/>
                  </w:pPr>
                  <w:r>
                    <w:t>1-я декада февраля третьего года, следующего за отчетным</w:t>
                  </w:r>
                </w:p>
              </w:tc>
            </w:tr>
            <w:tr w:rsidR="002E0A75" w:rsidRPr="00EE77DA" w:rsidTr="00FA55BD">
              <w:tblPrEx>
                <w:tblBorders>
                  <w:top w:val="single" w:sz="4" w:space="0" w:color="auto"/>
                  <w:left w:val="single" w:sz="4" w:space="0" w:color="auto"/>
                  <w:right w:val="single" w:sz="4" w:space="0" w:color="auto"/>
                  <w:insideH w:val="single" w:sz="4" w:space="0" w:color="auto"/>
                  <w:insideV w:val="single" w:sz="4" w:space="0" w:color="auto"/>
                </w:tblBorders>
              </w:tblPrEx>
              <w:trPr>
                <w:gridBefore w:val="4"/>
                <w:gridAfter w:val="3"/>
                <w:wBefore w:w="156" w:type="dxa"/>
                <w:wAfter w:w="196" w:type="dxa"/>
                <w:jc w:val="center"/>
              </w:trPr>
              <w:tc>
                <w:tcPr>
                  <w:tcW w:w="931" w:type="dxa"/>
                  <w:gridSpan w:val="5"/>
                  <w:tcBorders>
                    <w:top w:val="nil"/>
                    <w:left w:val="nil"/>
                    <w:bottom w:val="nil"/>
                    <w:right w:val="nil"/>
                  </w:tcBorders>
                </w:tcPr>
                <w:p w:rsidR="002E0A75" w:rsidRDefault="002E0A75" w:rsidP="007A72CB">
                  <w:pPr>
                    <w:pStyle w:val="ConsPlusNormal"/>
                  </w:pPr>
                </w:p>
              </w:tc>
              <w:tc>
                <w:tcPr>
                  <w:tcW w:w="2695" w:type="dxa"/>
                  <w:gridSpan w:val="4"/>
                  <w:tcBorders>
                    <w:top w:val="nil"/>
                    <w:left w:val="nil"/>
                    <w:bottom w:val="nil"/>
                    <w:right w:val="nil"/>
                  </w:tcBorders>
                </w:tcPr>
                <w:p w:rsidR="002E0A75" w:rsidRDefault="006D48D7" w:rsidP="007A72CB">
                  <w:pPr>
                    <w:pStyle w:val="ConsPlusNormal"/>
                  </w:pPr>
                  <w:r>
                    <w:t>за предыдущий год</w:t>
                  </w:r>
                </w:p>
              </w:tc>
              <w:tc>
                <w:tcPr>
                  <w:tcW w:w="2835" w:type="dxa"/>
                  <w:gridSpan w:val="7"/>
                  <w:tcBorders>
                    <w:top w:val="nil"/>
                    <w:left w:val="nil"/>
                    <w:bottom w:val="nil"/>
                    <w:right w:val="nil"/>
                  </w:tcBorders>
                </w:tcPr>
                <w:p w:rsidR="002E0A75" w:rsidRDefault="006D48D7" w:rsidP="007A72CB">
                  <w:pPr>
                    <w:pStyle w:val="ConsPlusNormal"/>
                  </w:pPr>
                  <w:r w:rsidRPr="00EE77DA">
                    <w:t>по Российской Федерации</w:t>
                  </w:r>
                </w:p>
              </w:tc>
              <w:tc>
                <w:tcPr>
                  <w:tcW w:w="1843" w:type="dxa"/>
                  <w:gridSpan w:val="7"/>
                  <w:tcBorders>
                    <w:top w:val="nil"/>
                    <w:left w:val="nil"/>
                    <w:bottom w:val="nil"/>
                    <w:right w:val="nil"/>
                  </w:tcBorders>
                </w:tcPr>
                <w:p w:rsidR="002E0A75" w:rsidRPr="00EE77DA" w:rsidRDefault="006D48D7" w:rsidP="007A72CB">
                  <w:pPr>
                    <w:pStyle w:val="ConsPlusNormal"/>
                  </w:pPr>
                  <w:r w:rsidRPr="00EE77DA">
                    <w:t>ежегодно</w:t>
                  </w:r>
                </w:p>
              </w:tc>
              <w:tc>
                <w:tcPr>
                  <w:tcW w:w="2126" w:type="dxa"/>
                  <w:gridSpan w:val="10"/>
                  <w:tcBorders>
                    <w:top w:val="nil"/>
                    <w:left w:val="nil"/>
                    <w:bottom w:val="nil"/>
                    <w:right w:val="nil"/>
                  </w:tcBorders>
                </w:tcPr>
                <w:p w:rsidR="002E0A75" w:rsidRDefault="002E0A75" w:rsidP="007A72CB">
                  <w:pPr>
                    <w:pStyle w:val="ConsPlusNormal"/>
                  </w:pPr>
                </w:p>
              </w:tc>
            </w:tr>
            <w:tr w:rsidR="006D48D7" w:rsidRPr="00EE77DA" w:rsidTr="00FA55BD">
              <w:tblPrEx>
                <w:tblBorders>
                  <w:top w:val="single" w:sz="4" w:space="0" w:color="auto"/>
                  <w:left w:val="single" w:sz="4" w:space="0" w:color="auto"/>
                  <w:right w:val="single" w:sz="4" w:space="0" w:color="auto"/>
                  <w:insideH w:val="single" w:sz="4" w:space="0" w:color="auto"/>
                  <w:insideV w:val="single" w:sz="4" w:space="0" w:color="auto"/>
                </w:tblBorders>
              </w:tblPrEx>
              <w:trPr>
                <w:gridBefore w:val="4"/>
                <w:gridAfter w:val="3"/>
                <w:wBefore w:w="156" w:type="dxa"/>
                <w:wAfter w:w="196" w:type="dxa"/>
                <w:jc w:val="center"/>
              </w:trPr>
              <w:tc>
                <w:tcPr>
                  <w:tcW w:w="931" w:type="dxa"/>
                  <w:gridSpan w:val="5"/>
                  <w:tcBorders>
                    <w:top w:val="nil"/>
                    <w:left w:val="nil"/>
                    <w:bottom w:val="nil"/>
                    <w:right w:val="nil"/>
                  </w:tcBorders>
                </w:tcPr>
                <w:p w:rsidR="006D48D7" w:rsidRDefault="006D48D7" w:rsidP="007A72CB">
                  <w:pPr>
                    <w:pStyle w:val="ConsPlusNormal"/>
                  </w:pPr>
                </w:p>
              </w:tc>
              <w:tc>
                <w:tcPr>
                  <w:tcW w:w="2695" w:type="dxa"/>
                  <w:gridSpan w:val="4"/>
                  <w:tcBorders>
                    <w:top w:val="nil"/>
                    <w:left w:val="nil"/>
                    <w:bottom w:val="nil"/>
                    <w:right w:val="nil"/>
                  </w:tcBorders>
                </w:tcPr>
                <w:p w:rsidR="006D48D7" w:rsidRDefault="006D48D7" w:rsidP="007A72CB">
                  <w:pPr>
                    <w:pStyle w:val="ConsPlusNormal"/>
                  </w:pPr>
                  <w:r>
                    <w:t>первая оценка</w:t>
                  </w:r>
                </w:p>
              </w:tc>
              <w:tc>
                <w:tcPr>
                  <w:tcW w:w="2835" w:type="dxa"/>
                  <w:gridSpan w:val="7"/>
                  <w:tcBorders>
                    <w:top w:val="nil"/>
                    <w:left w:val="nil"/>
                    <w:bottom w:val="nil"/>
                    <w:right w:val="nil"/>
                  </w:tcBorders>
                </w:tcPr>
                <w:p w:rsidR="006D48D7" w:rsidRPr="00EE77DA" w:rsidRDefault="006D48D7" w:rsidP="007A72CB">
                  <w:pPr>
                    <w:pStyle w:val="ConsPlusNormal"/>
                  </w:pPr>
                </w:p>
              </w:tc>
              <w:tc>
                <w:tcPr>
                  <w:tcW w:w="1843" w:type="dxa"/>
                  <w:gridSpan w:val="7"/>
                  <w:tcBorders>
                    <w:top w:val="nil"/>
                    <w:left w:val="nil"/>
                    <w:bottom w:val="nil"/>
                    <w:right w:val="nil"/>
                  </w:tcBorders>
                </w:tcPr>
                <w:p w:rsidR="006D48D7" w:rsidRPr="00EE77DA" w:rsidRDefault="006D48D7" w:rsidP="007A72CB">
                  <w:pPr>
                    <w:pStyle w:val="ConsPlusNormal"/>
                  </w:pPr>
                </w:p>
              </w:tc>
              <w:tc>
                <w:tcPr>
                  <w:tcW w:w="2126" w:type="dxa"/>
                  <w:gridSpan w:val="10"/>
                  <w:tcBorders>
                    <w:top w:val="nil"/>
                    <w:left w:val="nil"/>
                    <w:bottom w:val="nil"/>
                    <w:right w:val="nil"/>
                  </w:tcBorders>
                </w:tcPr>
                <w:p w:rsidR="006D48D7" w:rsidRDefault="006D48D7" w:rsidP="007A72CB">
                  <w:pPr>
                    <w:pStyle w:val="ConsPlusNormal"/>
                  </w:pPr>
                  <w:r>
                    <w:t>1-я декада февраля года, следующего за отчетным</w:t>
                  </w:r>
                </w:p>
              </w:tc>
            </w:tr>
            <w:tr w:rsidR="006D48D7" w:rsidRPr="00EE77DA" w:rsidTr="00FA55BD">
              <w:tblPrEx>
                <w:tblBorders>
                  <w:top w:val="single" w:sz="4" w:space="0" w:color="auto"/>
                  <w:left w:val="single" w:sz="4" w:space="0" w:color="auto"/>
                  <w:right w:val="single" w:sz="4" w:space="0" w:color="auto"/>
                  <w:insideH w:val="single" w:sz="4" w:space="0" w:color="auto"/>
                  <w:insideV w:val="single" w:sz="4" w:space="0" w:color="auto"/>
                </w:tblBorders>
              </w:tblPrEx>
              <w:trPr>
                <w:gridBefore w:val="4"/>
                <w:gridAfter w:val="3"/>
                <w:wBefore w:w="156" w:type="dxa"/>
                <w:wAfter w:w="196" w:type="dxa"/>
                <w:jc w:val="center"/>
              </w:trPr>
              <w:tc>
                <w:tcPr>
                  <w:tcW w:w="931" w:type="dxa"/>
                  <w:gridSpan w:val="5"/>
                  <w:tcBorders>
                    <w:top w:val="nil"/>
                    <w:left w:val="nil"/>
                    <w:bottom w:val="nil"/>
                    <w:right w:val="nil"/>
                  </w:tcBorders>
                </w:tcPr>
                <w:p w:rsidR="006D48D7" w:rsidRDefault="006D48D7" w:rsidP="007A72CB">
                  <w:pPr>
                    <w:pStyle w:val="ConsPlusNormal"/>
                  </w:pPr>
                </w:p>
              </w:tc>
              <w:tc>
                <w:tcPr>
                  <w:tcW w:w="2695" w:type="dxa"/>
                  <w:gridSpan w:val="4"/>
                  <w:tcBorders>
                    <w:top w:val="nil"/>
                    <w:left w:val="nil"/>
                    <w:bottom w:val="nil"/>
                    <w:right w:val="nil"/>
                  </w:tcBorders>
                </w:tcPr>
                <w:p w:rsidR="006D48D7" w:rsidRDefault="00CB2D3C" w:rsidP="007A72CB">
                  <w:pPr>
                    <w:pStyle w:val="ConsPlusNormal"/>
                  </w:pPr>
                  <w:r>
                    <w:t>вторая оценка</w:t>
                  </w:r>
                </w:p>
              </w:tc>
              <w:tc>
                <w:tcPr>
                  <w:tcW w:w="2835" w:type="dxa"/>
                  <w:gridSpan w:val="7"/>
                  <w:tcBorders>
                    <w:top w:val="nil"/>
                    <w:left w:val="nil"/>
                    <w:bottom w:val="nil"/>
                    <w:right w:val="nil"/>
                  </w:tcBorders>
                </w:tcPr>
                <w:p w:rsidR="006D48D7" w:rsidRPr="00EE77DA" w:rsidRDefault="006D48D7" w:rsidP="007A72CB">
                  <w:pPr>
                    <w:pStyle w:val="ConsPlusNormal"/>
                  </w:pPr>
                </w:p>
              </w:tc>
              <w:tc>
                <w:tcPr>
                  <w:tcW w:w="1843" w:type="dxa"/>
                  <w:gridSpan w:val="7"/>
                  <w:tcBorders>
                    <w:top w:val="nil"/>
                    <w:left w:val="nil"/>
                    <w:bottom w:val="nil"/>
                    <w:right w:val="nil"/>
                  </w:tcBorders>
                </w:tcPr>
                <w:p w:rsidR="006D48D7" w:rsidRPr="00EE77DA" w:rsidRDefault="006D48D7" w:rsidP="007A72CB">
                  <w:pPr>
                    <w:pStyle w:val="ConsPlusNormal"/>
                  </w:pPr>
                </w:p>
              </w:tc>
              <w:tc>
                <w:tcPr>
                  <w:tcW w:w="2126" w:type="dxa"/>
                  <w:gridSpan w:val="10"/>
                  <w:tcBorders>
                    <w:top w:val="nil"/>
                    <w:left w:val="nil"/>
                    <w:bottom w:val="nil"/>
                    <w:right w:val="nil"/>
                  </w:tcBorders>
                </w:tcPr>
                <w:p w:rsidR="006D48D7" w:rsidRDefault="00CB2D3C" w:rsidP="007A72CB">
                  <w:pPr>
                    <w:pStyle w:val="ConsPlusNormal"/>
                  </w:pPr>
                  <w:r>
                    <w:t>1-я декада апреля</w:t>
                  </w:r>
                </w:p>
              </w:tc>
            </w:tr>
            <w:tr w:rsidR="00CB2D3C" w:rsidRPr="00EE77DA" w:rsidTr="00FA55BD">
              <w:tblPrEx>
                <w:tblBorders>
                  <w:top w:val="single" w:sz="4" w:space="0" w:color="auto"/>
                  <w:left w:val="single" w:sz="4" w:space="0" w:color="auto"/>
                  <w:right w:val="single" w:sz="4" w:space="0" w:color="auto"/>
                  <w:insideH w:val="single" w:sz="4" w:space="0" w:color="auto"/>
                  <w:insideV w:val="single" w:sz="4" w:space="0" w:color="auto"/>
                </w:tblBorders>
              </w:tblPrEx>
              <w:trPr>
                <w:gridBefore w:val="4"/>
                <w:gridAfter w:val="3"/>
                <w:wBefore w:w="156" w:type="dxa"/>
                <w:wAfter w:w="196" w:type="dxa"/>
                <w:jc w:val="center"/>
              </w:trPr>
              <w:tc>
                <w:tcPr>
                  <w:tcW w:w="931" w:type="dxa"/>
                  <w:gridSpan w:val="5"/>
                  <w:tcBorders>
                    <w:top w:val="nil"/>
                    <w:left w:val="nil"/>
                    <w:bottom w:val="nil"/>
                    <w:right w:val="nil"/>
                  </w:tcBorders>
                </w:tcPr>
                <w:p w:rsidR="00CB2D3C" w:rsidRDefault="00CB2D3C" w:rsidP="007A72CB">
                  <w:pPr>
                    <w:pStyle w:val="ConsPlusNormal"/>
                  </w:pPr>
                </w:p>
              </w:tc>
              <w:tc>
                <w:tcPr>
                  <w:tcW w:w="2695" w:type="dxa"/>
                  <w:gridSpan w:val="4"/>
                  <w:tcBorders>
                    <w:top w:val="nil"/>
                    <w:left w:val="nil"/>
                    <w:bottom w:val="nil"/>
                    <w:right w:val="nil"/>
                  </w:tcBorders>
                </w:tcPr>
                <w:p w:rsidR="00CB2D3C" w:rsidRDefault="00CB2D3C" w:rsidP="007A72CB">
                  <w:pPr>
                    <w:pStyle w:val="ConsPlusNormal"/>
                  </w:pPr>
                  <w:r>
                    <w:t>уточнение квартальных итогов в соответствии со второй оценкой</w:t>
                  </w:r>
                </w:p>
              </w:tc>
              <w:tc>
                <w:tcPr>
                  <w:tcW w:w="2835" w:type="dxa"/>
                  <w:gridSpan w:val="7"/>
                  <w:tcBorders>
                    <w:top w:val="nil"/>
                    <w:left w:val="nil"/>
                    <w:bottom w:val="nil"/>
                    <w:right w:val="nil"/>
                  </w:tcBorders>
                </w:tcPr>
                <w:p w:rsidR="00CB2D3C" w:rsidRPr="00EE77DA" w:rsidRDefault="00CB2D3C" w:rsidP="007A72CB">
                  <w:pPr>
                    <w:pStyle w:val="ConsPlusNormal"/>
                  </w:pPr>
                </w:p>
              </w:tc>
              <w:tc>
                <w:tcPr>
                  <w:tcW w:w="1843" w:type="dxa"/>
                  <w:gridSpan w:val="7"/>
                  <w:tcBorders>
                    <w:top w:val="nil"/>
                    <w:left w:val="nil"/>
                    <w:bottom w:val="nil"/>
                    <w:right w:val="nil"/>
                  </w:tcBorders>
                </w:tcPr>
                <w:p w:rsidR="00CB2D3C" w:rsidRPr="00EE77DA" w:rsidRDefault="00CB2D3C" w:rsidP="007A72CB">
                  <w:pPr>
                    <w:pStyle w:val="ConsPlusNormal"/>
                  </w:pPr>
                </w:p>
              </w:tc>
              <w:tc>
                <w:tcPr>
                  <w:tcW w:w="2126" w:type="dxa"/>
                  <w:gridSpan w:val="10"/>
                  <w:tcBorders>
                    <w:top w:val="nil"/>
                    <w:left w:val="nil"/>
                    <w:bottom w:val="nil"/>
                    <w:right w:val="nil"/>
                  </w:tcBorders>
                </w:tcPr>
                <w:p w:rsidR="00CB2D3C" w:rsidRDefault="00CB2D3C" w:rsidP="007A72CB">
                  <w:pPr>
                    <w:pStyle w:val="ConsPlusNormal"/>
                  </w:pPr>
                  <w:r>
                    <w:t>1-я декада апреля</w:t>
                  </w:r>
                </w:p>
              </w:tc>
            </w:tr>
            <w:tr w:rsidR="00CB2D3C" w:rsidRPr="00EE77DA" w:rsidTr="00D363FE">
              <w:tblPrEx>
                <w:tblBorders>
                  <w:top w:val="single" w:sz="4" w:space="0" w:color="auto"/>
                  <w:left w:val="single" w:sz="4" w:space="0" w:color="auto"/>
                  <w:right w:val="single" w:sz="4" w:space="0" w:color="auto"/>
                  <w:insideH w:val="single" w:sz="4" w:space="0" w:color="auto"/>
                  <w:insideV w:val="single" w:sz="4" w:space="0" w:color="auto"/>
                </w:tblBorders>
              </w:tblPrEx>
              <w:trPr>
                <w:gridBefore w:val="4"/>
                <w:gridAfter w:val="3"/>
                <w:wBefore w:w="156" w:type="dxa"/>
                <w:wAfter w:w="196" w:type="dxa"/>
                <w:jc w:val="center"/>
              </w:trPr>
              <w:tc>
                <w:tcPr>
                  <w:tcW w:w="931" w:type="dxa"/>
                  <w:gridSpan w:val="5"/>
                  <w:tcBorders>
                    <w:top w:val="nil"/>
                    <w:left w:val="nil"/>
                    <w:bottom w:val="nil"/>
                    <w:right w:val="nil"/>
                  </w:tcBorders>
                </w:tcPr>
                <w:p w:rsidR="00CB2D3C" w:rsidRDefault="00CB2D3C" w:rsidP="007A72CB">
                  <w:pPr>
                    <w:pStyle w:val="ConsPlusNormal"/>
                  </w:pPr>
                </w:p>
              </w:tc>
              <w:tc>
                <w:tcPr>
                  <w:tcW w:w="2695" w:type="dxa"/>
                  <w:gridSpan w:val="4"/>
                  <w:tcBorders>
                    <w:top w:val="nil"/>
                    <w:left w:val="nil"/>
                    <w:bottom w:val="nil"/>
                    <w:right w:val="nil"/>
                  </w:tcBorders>
                </w:tcPr>
                <w:p w:rsidR="00CB2D3C" w:rsidRDefault="00CB2D3C" w:rsidP="007A72CB">
                  <w:pPr>
                    <w:pStyle w:val="ConsPlusNormal"/>
                  </w:pPr>
                  <w:r>
                    <w:t>третья оценка</w:t>
                  </w:r>
                </w:p>
              </w:tc>
              <w:tc>
                <w:tcPr>
                  <w:tcW w:w="2835" w:type="dxa"/>
                  <w:gridSpan w:val="7"/>
                  <w:tcBorders>
                    <w:top w:val="nil"/>
                    <w:left w:val="nil"/>
                    <w:bottom w:val="nil"/>
                    <w:right w:val="nil"/>
                  </w:tcBorders>
                </w:tcPr>
                <w:p w:rsidR="00CB2D3C" w:rsidRPr="00EE77DA" w:rsidRDefault="00CB2D3C" w:rsidP="007A72CB">
                  <w:pPr>
                    <w:pStyle w:val="ConsPlusNormal"/>
                  </w:pPr>
                </w:p>
              </w:tc>
              <w:tc>
                <w:tcPr>
                  <w:tcW w:w="1843" w:type="dxa"/>
                  <w:gridSpan w:val="7"/>
                  <w:tcBorders>
                    <w:top w:val="nil"/>
                    <w:left w:val="nil"/>
                    <w:bottom w:val="nil"/>
                    <w:right w:val="nil"/>
                  </w:tcBorders>
                </w:tcPr>
                <w:p w:rsidR="00CB2D3C" w:rsidRPr="00EE77DA" w:rsidRDefault="00CB2D3C" w:rsidP="007A72CB">
                  <w:pPr>
                    <w:pStyle w:val="ConsPlusNormal"/>
                  </w:pPr>
                </w:p>
              </w:tc>
              <w:tc>
                <w:tcPr>
                  <w:tcW w:w="2126" w:type="dxa"/>
                  <w:gridSpan w:val="10"/>
                  <w:tcBorders>
                    <w:top w:val="nil"/>
                    <w:left w:val="nil"/>
                    <w:bottom w:val="nil"/>
                    <w:right w:val="nil"/>
                  </w:tcBorders>
                </w:tcPr>
                <w:p w:rsidR="00CB2D3C" w:rsidRDefault="00CB2D3C" w:rsidP="007A72CB">
                  <w:pPr>
                    <w:pStyle w:val="ConsPlusNormal"/>
                  </w:pPr>
                  <w:r>
                    <w:t>1-я декада февраля второго года, следующего за отчетным</w:t>
                  </w:r>
                </w:p>
              </w:tc>
            </w:tr>
            <w:tr w:rsidR="00CB2D3C" w:rsidRPr="00EE77DA" w:rsidTr="00D363FE">
              <w:tblPrEx>
                <w:tblBorders>
                  <w:top w:val="single" w:sz="4" w:space="0" w:color="auto"/>
                  <w:left w:val="single" w:sz="4" w:space="0" w:color="auto"/>
                  <w:right w:val="single" w:sz="4" w:space="0" w:color="auto"/>
                  <w:insideH w:val="single" w:sz="4" w:space="0" w:color="auto"/>
                  <w:insideV w:val="single" w:sz="4" w:space="0" w:color="auto"/>
                </w:tblBorders>
              </w:tblPrEx>
              <w:trPr>
                <w:gridBefore w:val="4"/>
                <w:gridAfter w:val="3"/>
                <w:wBefore w:w="156" w:type="dxa"/>
                <w:wAfter w:w="196" w:type="dxa"/>
                <w:jc w:val="center"/>
              </w:trPr>
              <w:tc>
                <w:tcPr>
                  <w:tcW w:w="931" w:type="dxa"/>
                  <w:gridSpan w:val="5"/>
                  <w:tcBorders>
                    <w:top w:val="nil"/>
                    <w:left w:val="nil"/>
                    <w:bottom w:val="nil"/>
                    <w:right w:val="nil"/>
                  </w:tcBorders>
                </w:tcPr>
                <w:p w:rsidR="00CB2D3C" w:rsidRDefault="00CB2D3C" w:rsidP="007A72CB">
                  <w:pPr>
                    <w:pStyle w:val="ConsPlusNormal"/>
                  </w:pPr>
                </w:p>
              </w:tc>
              <w:tc>
                <w:tcPr>
                  <w:tcW w:w="2695" w:type="dxa"/>
                  <w:gridSpan w:val="4"/>
                  <w:tcBorders>
                    <w:top w:val="nil"/>
                    <w:left w:val="nil"/>
                    <w:bottom w:val="nil"/>
                    <w:right w:val="nil"/>
                  </w:tcBorders>
                </w:tcPr>
                <w:p w:rsidR="00CB2D3C" w:rsidRDefault="00CB2D3C" w:rsidP="007A72CB">
                  <w:pPr>
                    <w:pStyle w:val="ConsPlusNormal"/>
                  </w:pPr>
                  <w:r>
                    <w:t>за кварталы текущего года</w:t>
                  </w:r>
                </w:p>
              </w:tc>
              <w:tc>
                <w:tcPr>
                  <w:tcW w:w="2835" w:type="dxa"/>
                  <w:gridSpan w:val="7"/>
                  <w:tcBorders>
                    <w:top w:val="nil"/>
                    <w:left w:val="nil"/>
                    <w:bottom w:val="nil"/>
                    <w:right w:val="nil"/>
                  </w:tcBorders>
                </w:tcPr>
                <w:p w:rsidR="00CB2D3C" w:rsidRPr="00EE77DA" w:rsidRDefault="00CB2D3C" w:rsidP="007A72CB">
                  <w:pPr>
                    <w:pStyle w:val="ConsPlusNormal"/>
                  </w:pPr>
                  <w:r w:rsidRPr="00EE77DA">
                    <w:t>по Российской Федерации</w:t>
                  </w:r>
                </w:p>
              </w:tc>
              <w:tc>
                <w:tcPr>
                  <w:tcW w:w="1843" w:type="dxa"/>
                  <w:gridSpan w:val="7"/>
                  <w:tcBorders>
                    <w:top w:val="nil"/>
                    <w:left w:val="nil"/>
                    <w:bottom w:val="nil"/>
                    <w:right w:val="nil"/>
                  </w:tcBorders>
                </w:tcPr>
                <w:p w:rsidR="00CB2D3C" w:rsidRPr="00EE77DA" w:rsidRDefault="00CB2D3C" w:rsidP="007A72CB">
                  <w:pPr>
                    <w:pStyle w:val="ConsPlusNormal"/>
                  </w:pPr>
                  <w:r>
                    <w:t>ежеквартально</w:t>
                  </w:r>
                </w:p>
              </w:tc>
              <w:tc>
                <w:tcPr>
                  <w:tcW w:w="2126" w:type="dxa"/>
                  <w:gridSpan w:val="10"/>
                  <w:tcBorders>
                    <w:top w:val="nil"/>
                    <w:left w:val="nil"/>
                    <w:bottom w:val="nil"/>
                    <w:right w:val="nil"/>
                  </w:tcBorders>
                </w:tcPr>
                <w:p w:rsidR="00CB2D3C" w:rsidRDefault="00CB2D3C" w:rsidP="007A72CB">
                  <w:pPr>
                    <w:pStyle w:val="ConsPlusNormal"/>
                  </w:pPr>
                </w:p>
              </w:tc>
            </w:tr>
            <w:tr w:rsidR="00CB2D3C" w:rsidRPr="00EE77DA" w:rsidTr="00D363FE">
              <w:tblPrEx>
                <w:tblBorders>
                  <w:top w:val="single" w:sz="4" w:space="0" w:color="auto"/>
                  <w:left w:val="single" w:sz="4" w:space="0" w:color="auto"/>
                  <w:right w:val="single" w:sz="4" w:space="0" w:color="auto"/>
                  <w:insideH w:val="single" w:sz="4" w:space="0" w:color="auto"/>
                  <w:insideV w:val="single" w:sz="4" w:space="0" w:color="auto"/>
                </w:tblBorders>
              </w:tblPrEx>
              <w:trPr>
                <w:gridBefore w:val="4"/>
                <w:gridAfter w:val="3"/>
                <w:wBefore w:w="156" w:type="dxa"/>
                <w:wAfter w:w="196" w:type="dxa"/>
                <w:jc w:val="center"/>
              </w:trPr>
              <w:tc>
                <w:tcPr>
                  <w:tcW w:w="931" w:type="dxa"/>
                  <w:gridSpan w:val="5"/>
                  <w:tcBorders>
                    <w:top w:val="nil"/>
                    <w:left w:val="nil"/>
                    <w:bottom w:val="nil"/>
                    <w:right w:val="nil"/>
                  </w:tcBorders>
                </w:tcPr>
                <w:p w:rsidR="00CB2D3C" w:rsidRDefault="00CB2D3C" w:rsidP="007A72CB">
                  <w:pPr>
                    <w:pStyle w:val="ConsPlusNormal"/>
                  </w:pPr>
                </w:p>
              </w:tc>
              <w:tc>
                <w:tcPr>
                  <w:tcW w:w="2695" w:type="dxa"/>
                  <w:gridSpan w:val="4"/>
                  <w:tcBorders>
                    <w:top w:val="nil"/>
                    <w:left w:val="nil"/>
                    <w:bottom w:val="nil"/>
                    <w:right w:val="nil"/>
                  </w:tcBorders>
                </w:tcPr>
                <w:p w:rsidR="00CB2D3C" w:rsidRDefault="00F80B15" w:rsidP="007A72CB">
                  <w:pPr>
                    <w:pStyle w:val="ConsPlusNormal"/>
                  </w:pPr>
                  <w:r>
                    <w:t>первая оценка</w:t>
                  </w:r>
                </w:p>
              </w:tc>
              <w:tc>
                <w:tcPr>
                  <w:tcW w:w="2835" w:type="dxa"/>
                  <w:gridSpan w:val="7"/>
                  <w:tcBorders>
                    <w:top w:val="nil"/>
                    <w:left w:val="nil"/>
                    <w:bottom w:val="nil"/>
                    <w:right w:val="nil"/>
                  </w:tcBorders>
                </w:tcPr>
                <w:p w:rsidR="00CB2D3C" w:rsidRPr="00EE77DA" w:rsidRDefault="00CB2D3C" w:rsidP="007A72CB">
                  <w:pPr>
                    <w:pStyle w:val="ConsPlusNormal"/>
                  </w:pPr>
                </w:p>
              </w:tc>
              <w:tc>
                <w:tcPr>
                  <w:tcW w:w="1843" w:type="dxa"/>
                  <w:gridSpan w:val="7"/>
                  <w:tcBorders>
                    <w:top w:val="nil"/>
                    <w:left w:val="nil"/>
                    <w:bottom w:val="nil"/>
                    <w:right w:val="nil"/>
                  </w:tcBorders>
                </w:tcPr>
                <w:p w:rsidR="00CB2D3C" w:rsidRDefault="00CB2D3C" w:rsidP="007A72CB">
                  <w:pPr>
                    <w:pStyle w:val="ConsPlusNormal"/>
                  </w:pPr>
                </w:p>
              </w:tc>
              <w:tc>
                <w:tcPr>
                  <w:tcW w:w="2126" w:type="dxa"/>
                  <w:gridSpan w:val="10"/>
                  <w:tcBorders>
                    <w:top w:val="nil"/>
                    <w:left w:val="nil"/>
                    <w:bottom w:val="nil"/>
                    <w:right w:val="nil"/>
                  </w:tcBorders>
                </w:tcPr>
                <w:p w:rsidR="00CB2D3C" w:rsidRDefault="00324C40" w:rsidP="007A72CB">
                  <w:pPr>
                    <w:pStyle w:val="ConsPlusNormal"/>
                  </w:pPr>
                  <w:r>
                    <w:t>н</w:t>
                  </w:r>
                  <w:r w:rsidR="00F80B15">
                    <w:t>а 50 – 56-й рабочий день после отчетного периода</w:t>
                  </w:r>
                </w:p>
              </w:tc>
            </w:tr>
            <w:tr w:rsidR="00F80B15" w:rsidRPr="00EE77DA" w:rsidTr="00FA55BD">
              <w:tblPrEx>
                <w:tblBorders>
                  <w:top w:val="single" w:sz="4" w:space="0" w:color="auto"/>
                  <w:left w:val="single" w:sz="4" w:space="0" w:color="auto"/>
                  <w:right w:val="single" w:sz="4" w:space="0" w:color="auto"/>
                  <w:insideH w:val="single" w:sz="4" w:space="0" w:color="auto"/>
                  <w:insideV w:val="single" w:sz="4" w:space="0" w:color="auto"/>
                </w:tblBorders>
              </w:tblPrEx>
              <w:trPr>
                <w:gridBefore w:val="4"/>
                <w:gridAfter w:val="3"/>
                <w:wBefore w:w="156" w:type="dxa"/>
                <w:wAfter w:w="196" w:type="dxa"/>
                <w:jc w:val="center"/>
              </w:trPr>
              <w:tc>
                <w:tcPr>
                  <w:tcW w:w="931" w:type="dxa"/>
                  <w:gridSpan w:val="5"/>
                  <w:tcBorders>
                    <w:top w:val="nil"/>
                    <w:left w:val="nil"/>
                    <w:bottom w:val="nil"/>
                    <w:right w:val="nil"/>
                  </w:tcBorders>
                </w:tcPr>
                <w:p w:rsidR="00F80B15" w:rsidRDefault="00F80B15" w:rsidP="007A72CB">
                  <w:pPr>
                    <w:pStyle w:val="ConsPlusNormal"/>
                  </w:pPr>
                </w:p>
              </w:tc>
              <w:tc>
                <w:tcPr>
                  <w:tcW w:w="2695" w:type="dxa"/>
                  <w:gridSpan w:val="4"/>
                  <w:tcBorders>
                    <w:top w:val="nil"/>
                    <w:left w:val="nil"/>
                    <w:bottom w:val="nil"/>
                    <w:right w:val="nil"/>
                  </w:tcBorders>
                </w:tcPr>
                <w:p w:rsidR="00F80B15" w:rsidRDefault="00FA55BD" w:rsidP="007A72CB">
                  <w:pPr>
                    <w:pStyle w:val="ConsPlusNormal"/>
                  </w:pPr>
                  <w:r>
                    <w:t>вторая оценка</w:t>
                  </w:r>
                </w:p>
              </w:tc>
              <w:tc>
                <w:tcPr>
                  <w:tcW w:w="2835" w:type="dxa"/>
                  <w:gridSpan w:val="7"/>
                  <w:tcBorders>
                    <w:top w:val="nil"/>
                    <w:left w:val="nil"/>
                    <w:bottom w:val="nil"/>
                    <w:right w:val="nil"/>
                  </w:tcBorders>
                </w:tcPr>
                <w:p w:rsidR="00F80B15" w:rsidRPr="00EE77DA" w:rsidRDefault="00F80B15" w:rsidP="007A72CB">
                  <w:pPr>
                    <w:pStyle w:val="ConsPlusNormal"/>
                  </w:pPr>
                </w:p>
              </w:tc>
              <w:tc>
                <w:tcPr>
                  <w:tcW w:w="1843" w:type="dxa"/>
                  <w:gridSpan w:val="7"/>
                  <w:tcBorders>
                    <w:top w:val="nil"/>
                    <w:left w:val="nil"/>
                    <w:bottom w:val="nil"/>
                    <w:right w:val="nil"/>
                  </w:tcBorders>
                </w:tcPr>
                <w:p w:rsidR="00F80B15" w:rsidRDefault="00F80B15" w:rsidP="007A72CB">
                  <w:pPr>
                    <w:pStyle w:val="ConsPlusNormal"/>
                  </w:pPr>
                </w:p>
              </w:tc>
              <w:tc>
                <w:tcPr>
                  <w:tcW w:w="2126" w:type="dxa"/>
                  <w:gridSpan w:val="10"/>
                  <w:tcBorders>
                    <w:top w:val="nil"/>
                    <w:left w:val="nil"/>
                    <w:bottom w:val="nil"/>
                    <w:right w:val="nil"/>
                  </w:tcBorders>
                </w:tcPr>
                <w:p w:rsidR="00F80B15" w:rsidRDefault="00324C40" w:rsidP="007A72CB">
                  <w:pPr>
                    <w:pStyle w:val="ConsPlusNormal"/>
                  </w:pPr>
                  <w:r>
                    <w:t>н</w:t>
                  </w:r>
                  <w:r w:rsidR="00FA55BD">
                    <w:t>а 64 – 70-й рабочий день после отчетного периода</w:t>
                  </w:r>
                </w:p>
              </w:tc>
            </w:tr>
            <w:tr w:rsidR="00FA55BD" w:rsidRPr="00EE77DA" w:rsidTr="00FA55BD">
              <w:tblPrEx>
                <w:tblBorders>
                  <w:top w:val="single" w:sz="4" w:space="0" w:color="auto"/>
                  <w:left w:val="single" w:sz="4" w:space="0" w:color="auto"/>
                  <w:right w:val="single" w:sz="4" w:space="0" w:color="auto"/>
                  <w:insideH w:val="single" w:sz="4" w:space="0" w:color="auto"/>
                  <w:insideV w:val="single" w:sz="4" w:space="0" w:color="auto"/>
                </w:tblBorders>
              </w:tblPrEx>
              <w:trPr>
                <w:gridBefore w:val="4"/>
                <w:gridAfter w:val="3"/>
                <w:wBefore w:w="156" w:type="dxa"/>
                <w:wAfter w:w="196" w:type="dxa"/>
                <w:jc w:val="center"/>
              </w:trPr>
              <w:tc>
                <w:tcPr>
                  <w:tcW w:w="10430" w:type="dxa"/>
                  <w:gridSpan w:val="33"/>
                  <w:tcBorders>
                    <w:top w:val="nil"/>
                    <w:left w:val="nil"/>
                    <w:bottom w:val="nil"/>
                    <w:right w:val="nil"/>
                  </w:tcBorders>
                </w:tcPr>
                <w:p w:rsidR="00FA55BD" w:rsidRDefault="00324C40" w:rsidP="007A72CB">
                  <w:pPr>
                    <w:pStyle w:val="ConsPlusNormal"/>
                  </w:pPr>
                  <w:r>
                    <w:rPr>
                      <w:color w:val="000000" w:themeColor="text1"/>
                    </w:rPr>
                    <w:t>(</w:t>
                  </w:r>
                  <w:r w:rsidR="00FA55BD">
                    <w:rPr>
                      <w:color w:val="000000" w:themeColor="text1"/>
                    </w:rPr>
                    <w:t>п. 1.2.16</w:t>
                  </w:r>
                  <w:r w:rsidR="00FA55BD" w:rsidRPr="008A1AB4">
                    <w:rPr>
                      <w:color w:val="000000" w:themeColor="text1"/>
                    </w:rPr>
                    <w:t xml:space="preserve"> введен </w:t>
                  </w:r>
                  <w:hyperlink r:id="rId233" w:history="1">
                    <w:r w:rsidR="00FA55BD" w:rsidRPr="008A1AB4">
                      <w:rPr>
                        <w:color w:val="000000" w:themeColor="text1"/>
                      </w:rPr>
                      <w:t>распоряжением</w:t>
                    </w:r>
                  </w:hyperlink>
                  <w:r w:rsidR="00FA55BD" w:rsidRPr="008A1AB4">
                    <w:rPr>
                      <w:color w:val="000000" w:themeColor="text1"/>
                    </w:rPr>
                    <w:t xml:space="preserve"> Правите</w:t>
                  </w:r>
                  <w:r w:rsidR="00FA55BD">
                    <w:rPr>
                      <w:color w:val="000000" w:themeColor="text1"/>
                    </w:rPr>
                    <w:t>льства РФ от 17.08.2024 № 2237-р</w:t>
                  </w:r>
                  <w:r w:rsidR="00FA55BD" w:rsidRPr="008A1AB4">
                    <w:rPr>
                      <w:color w:val="000000" w:themeColor="text1"/>
                    </w:rPr>
                    <w:t>)</w:t>
                  </w:r>
                </w:p>
              </w:tc>
            </w:tr>
          </w:tbl>
          <w:p w:rsidR="00D363FE" w:rsidRDefault="00D363FE" w:rsidP="007A72CB">
            <w:pPr>
              <w:pStyle w:val="ConsPlusNormal"/>
              <w:jc w:val="center"/>
              <w:outlineLvl w:val="3"/>
            </w:pPr>
          </w:p>
          <w:p w:rsidR="003B194F" w:rsidRDefault="003B194F" w:rsidP="00324C40">
            <w:pPr>
              <w:pStyle w:val="ConsPlusNormal"/>
              <w:tabs>
                <w:tab w:val="left" w:pos="1350"/>
              </w:tabs>
              <w:outlineLvl w:val="3"/>
            </w:pPr>
          </w:p>
          <w:p w:rsidR="007607CE" w:rsidRPr="00EE77DA" w:rsidRDefault="007607CE" w:rsidP="007A72CB">
            <w:pPr>
              <w:pStyle w:val="ConsPlusNormal"/>
              <w:jc w:val="center"/>
              <w:outlineLvl w:val="3"/>
            </w:pPr>
            <w:r w:rsidRPr="00EE77DA">
              <w:t>1.3. Нефинансовые активы</w:t>
            </w:r>
          </w:p>
        </w:tc>
      </w:tr>
      <w:tr w:rsidR="007607CE" w:rsidRPr="00EE77DA" w:rsidTr="002428E6">
        <w:trPr>
          <w:jc w:val="center"/>
        </w:trPr>
        <w:tc>
          <w:tcPr>
            <w:tcW w:w="10314" w:type="dxa"/>
            <w:gridSpan w:val="9"/>
            <w:tcBorders>
              <w:top w:val="nil"/>
              <w:left w:val="nil"/>
              <w:bottom w:val="nil"/>
              <w:right w:val="nil"/>
            </w:tcBorders>
          </w:tcPr>
          <w:p w:rsidR="007607CE" w:rsidRPr="00EE77DA" w:rsidRDefault="007607CE" w:rsidP="007A72CB">
            <w:pPr>
              <w:pStyle w:val="ConsPlusNormal"/>
              <w:jc w:val="center"/>
            </w:pPr>
            <w:r w:rsidRPr="00EE77DA">
              <w:lastRenderedPageBreak/>
              <w:t xml:space="preserve">(в ред. </w:t>
            </w:r>
            <w:hyperlink r:id="rId234" w:history="1">
              <w:r w:rsidRPr="00EE77DA">
                <w:t>распоряжения</w:t>
              </w:r>
            </w:hyperlink>
            <w:r w:rsidRPr="00EE77DA">
              <w:t xml:space="preserve"> Правительства РФ от 26.05.2018 </w:t>
            </w:r>
            <w:r>
              <w:t>№</w:t>
            </w:r>
            <w:r w:rsidRPr="00EE77DA">
              <w:t xml:space="preserve"> 1007-р)</w:t>
            </w:r>
          </w:p>
        </w:tc>
      </w:tr>
      <w:tr w:rsidR="007607CE" w:rsidRPr="00EE77DA" w:rsidTr="00276F6A">
        <w:trPr>
          <w:jc w:val="center"/>
        </w:trPr>
        <w:tc>
          <w:tcPr>
            <w:tcW w:w="906" w:type="dxa"/>
            <w:vMerge w:val="restart"/>
            <w:tcBorders>
              <w:top w:val="nil"/>
              <w:left w:val="nil"/>
              <w:bottom w:val="nil"/>
              <w:right w:val="nil"/>
            </w:tcBorders>
          </w:tcPr>
          <w:p w:rsidR="007607CE" w:rsidRPr="00AC4AAE" w:rsidRDefault="007607CE" w:rsidP="007A72CB">
            <w:pPr>
              <w:pStyle w:val="ConsPlusNormal"/>
            </w:pPr>
            <w:r w:rsidRPr="00AC4AAE">
              <w:t>1.3.1.</w:t>
            </w:r>
          </w:p>
        </w:tc>
        <w:tc>
          <w:tcPr>
            <w:tcW w:w="2566" w:type="dxa"/>
            <w:gridSpan w:val="4"/>
            <w:tcBorders>
              <w:top w:val="nil"/>
              <w:left w:val="nil"/>
              <w:bottom w:val="nil"/>
              <w:right w:val="nil"/>
            </w:tcBorders>
          </w:tcPr>
          <w:p w:rsidR="007607CE" w:rsidRPr="00AC4AAE" w:rsidRDefault="007607CE" w:rsidP="007A72CB">
            <w:pPr>
              <w:pStyle w:val="ConsPlusNormal"/>
            </w:pPr>
            <w:r w:rsidRPr="00AC4AAE">
              <w:t>Баланс основного капитала</w:t>
            </w:r>
          </w:p>
        </w:tc>
        <w:tc>
          <w:tcPr>
            <w:tcW w:w="2821" w:type="dxa"/>
            <w:tcBorders>
              <w:top w:val="nil"/>
              <w:left w:val="nil"/>
              <w:bottom w:val="nil"/>
              <w:right w:val="nil"/>
            </w:tcBorders>
          </w:tcPr>
          <w:p w:rsidR="007607CE" w:rsidRPr="00EE77DA" w:rsidRDefault="007607CE" w:rsidP="007A72CB">
            <w:pPr>
              <w:pStyle w:val="ConsPlusNormal"/>
            </w:pPr>
          </w:p>
        </w:tc>
        <w:tc>
          <w:tcPr>
            <w:tcW w:w="1857" w:type="dxa"/>
            <w:tcBorders>
              <w:top w:val="nil"/>
              <w:left w:val="nil"/>
              <w:bottom w:val="nil"/>
              <w:right w:val="nil"/>
            </w:tcBorders>
          </w:tcPr>
          <w:p w:rsidR="007607CE" w:rsidRPr="00EE77DA" w:rsidRDefault="007607CE" w:rsidP="007A72CB">
            <w:pPr>
              <w:pStyle w:val="ConsPlusNormal"/>
            </w:pPr>
            <w:r w:rsidRPr="00EE77DA">
              <w:t>ежегодно</w:t>
            </w:r>
          </w:p>
        </w:tc>
        <w:tc>
          <w:tcPr>
            <w:tcW w:w="2164" w:type="dxa"/>
            <w:gridSpan w:val="2"/>
            <w:tcBorders>
              <w:top w:val="nil"/>
              <w:left w:val="nil"/>
              <w:bottom w:val="nil"/>
              <w:right w:val="nil"/>
            </w:tcBorders>
          </w:tcPr>
          <w:p w:rsidR="007607CE" w:rsidRPr="00EE77DA" w:rsidRDefault="007607CE" w:rsidP="007A72CB">
            <w:pPr>
              <w:pStyle w:val="ConsPlusNormal"/>
            </w:pPr>
          </w:p>
        </w:tc>
      </w:tr>
      <w:tr w:rsidR="002C778A" w:rsidRPr="00EE77DA" w:rsidTr="00276F6A">
        <w:trPr>
          <w:jc w:val="center"/>
        </w:trPr>
        <w:tc>
          <w:tcPr>
            <w:tcW w:w="906" w:type="dxa"/>
            <w:vMerge/>
            <w:tcBorders>
              <w:top w:val="nil"/>
              <w:left w:val="nil"/>
              <w:bottom w:val="nil"/>
              <w:right w:val="nil"/>
            </w:tcBorders>
          </w:tcPr>
          <w:p w:rsidR="002C778A" w:rsidRPr="00AC4AAE" w:rsidRDefault="002C778A" w:rsidP="007A72CB">
            <w:pPr>
              <w:pStyle w:val="ConsPlusNormal"/>
            </w:pPr>
          </w:p>
        </w:tc>
        <w:tc>
          <w:tcPr>
            <w:tcW w:w="2566" w:type="dxa"/>
            <w:gridSpan w:val="4"/>
            <w:tcBorders>
              <w:top w:val="nil"/>
              <w:left w:val="nil"/>
              <w:bottom w:val="nil"/>
              <w:right w:val="nil"/>
            </w:tcBorders>
          </w:tcPr>
          <w:p w:rsidR="002C778A" w:rsidRPr="00AC4AAE" w:rsidRDefault="002C778A" w:rsidP="007A72CB">
            <w:pPr>
              <w:pStyle w:val="ConsPlusNormal"/>
            </w:pPr>
            <w:r w:rsidRPr="00AC4AAE">
              <w:t>по полной учетной стоимости</w:t>
            </w:r>
          </w:p>
        </w:tc>
        <w:tc>
          <w:tcPr>
            <w:tcW w:w="2821" w:type="dxa"/>
            <w:tcBorders>
              <w:top w:val="nil"/>
              <w:left w:val="nil"/>
              <w:bottom w:val="nil"/>
              <w:right w:val="nil"/>
            </w:tcBorders>
          </w:tcPr>
          <w:p w:rsidR="002C778A" w:rsidRPr="00EE77DA" w:rsidRDefault="002C778A" w:rsidP="007A72CB">
            <w:pPr>
              <w:pStyle w:val="ConsPlusNormal"/>
            </w:pPr>
            <w:r w:rsidRPr="00EE77DA">
              <w:t>по Российской Федерации,</w:t>
            </w:r>
            <w:r>
              <w:t xml:space="preserve"> отдельным видам экономической деятельности</w:t>
            </w:r>
          </w:p>
        </w:tc>
        <w:tc>
          <w:tcPr>
            <w:tcW w:w="1857" w:type="dxa"/>
            <w:tcBorders>
              <w:top w:val="nil"/>
              <w:left w:val="nil"/>
              <w:bottom w:val="nil"/>
              <w:right w:val="nil"/>
            </w:tcBorders>
          </w:tcPr>
          <w:p w:rsidR="002C778A" w:rsidRPr="00EE77DA" w:rsidRDefault="002C778A" w:rsidP="007A72CB">
            <w:pPr>
              <w:pStyle w:val="ConsPlusNormal"/>
            </w:pPr>
          </w:p>
        </w:tc>
        <w:tc>
          <w:tcPr>
            <w:tcW w:w="2164" w:type="dxa"/>
            <w:gridSpan w:val="2"/>
            <w:tcBorders>
              <w:top w:val="nil"/>
              <w:left w:val="nil"/>
              <w:bottom w:val="nil"/>
              <w:right w:val="nil"/>
            </w:tcBorders>
          </w:tcPr>
          <w:p w:rsidR="002C778A" w:rsidRPr="00EE77DA" w:rsidRDefault="002C778A" w:rsidP="007A72CB">
            <w:pPr>
              <w:pStyle w:val="ConsPlusNormal"/>
            </w:pPr>
            <w:r>
              <w:t>2-я декада апреля (предварительная оценка)</w:t>
            </w:r>
          </w:p>
        </w:tc>
      </w:tr>
      <w:tr w:rsidR="007607CE" w:rsidRPr="00EE77DA" w:rsidTr="00276F6A">
        <w:trPr>
          <w:jc w:val="center"/>
        </w:trPr>
        <w:tc>
          <w:tcPr>
            <w:tcW w:w="906" w:type="dxa"/>
            <w:vMerge/>
            <w:tcBorders>
              <w:top w:val="nil"/>
              <w:left w:val="nil"/>
              <w:bottom w:val="nil"/>
              <w:right w:val="nil"/>
            </w:tcBorders>
          </w:tcPr>
          <w:p w:rsidR="007607CE" w:rsidRPr="00AC4AAE" w:rsidRDefault="007607CE" w:rsidP="007A72CB">
            <w:pPr>
              <w:spacing w:after="0" w:line="240" w:lineRule="auto"/>
            </w:pPr>
          </w:p>
        </w:tc>
        <w:tc>
          <w:tcPr>
            <w:tcW w:w="2566" w:type="dxa"/>
            <w:gridSpan w:val="4"/>
            <w:tcBorders>
              <w:top w:val="nil"/>
              <w:left w:val="nil"/>
              <w:bottom w:val="nil"/>
              <w:right w:val="nil"/>
            </w:tcBorders>
          </w:tcPr>
          <w:p w:rsidR="007607CE" w:rsidRPr="00AC4AAE" w:rsidRDefault="007607CE" w:rsidP="007A72CB">
            <w:pPr>
              <w:pStyle w:val="ConsPlusNormal"/>
            </w:pP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 субъектам Российской Федерации, федеральным округам, отдельным видам экономической деятельности, видам основного капитала</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AC4AAE" w:rsidRDefault="00F37D8C" w:rsidP="007A72CB">
            <w:pPr>
              <w:pStyle w:val="ConsPlusNormal"/>
            </w:pPr>
            <w:r>
              <w:t>3-я декада сентября</w:t>
            </w:r>
            <w:r w:rsidRPr="00F37D8C">
              <w:rPr>
                <w:sz w:val="24"/>
                <w:vertAlign w:val="superscript"/>
              </w:rPr>
              <w:t>4</w:t>
            </w:r>
            <w:r w:rsidR="00FE1F2F" w:rsidRPr="00AC4AAE">
              <w:t>, 3-я декада ноября</w:t>
            </w:r>
          </w:p>
        </w:tc>
      </w:tr>
      <w:tr w:rsidR="007607CE" w:rsidRPr="00EE77DA" w:rsidTr="00276F6A">
        <w:trPr>
          <w:jc w:val="center"/>
        </w:trPr>
        <w:tc>
          <w:tcPr>
            <w:tcW w:w="906" w:type="dxa"/>
            <w:vMerge/>
            <w:tcBorders>
              <w:top w:val="nil"/>
              <w:left w:val="nil"/>
              <w:bottom w:val="nil"/>
              <w:right w:val="nil"/>
            </w:tcBorders>
          </w:tcPr>
          <w:p w:rsidR="007607CE" w:rsidRPr="00AC4AAE" w:rsidRDefault="007607CE" w:rsidP="007A72CB">
            <w:pPr>
              <w:spacing w:after="0" w:line="240" w:lineRule="auto"/>
            </w:pPr>
          </w:p>
        </w:tc>
        <w:tc>
          <w:tcPr>
            <w:tcW w:w="2566" w:type="dxa"/>
            <w:gridSpan w:val="4"/>
            <w:tcBorders>
              <w:top w:val="nil"/>
              <w:left w:val="nil"/>
              <w:bottom w:val="nil"/>
              <w:right w:val="nil"/>
            </w:tcBorders>
          </w:tcPr>
          <w:p w:rsidR="007607CE" w:rsidRPr="00AC4AAE" w:rsidRDefault="007607CE" w:rsidP="007A72CB">
            <w:pPr>
              <w:pStyle w:val="ConsPlusNormal"/>
            </w:pPr>
            <w:r w:rsidRPr="00AC4AAE">
              <w:t>в среднегодовых ценах</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 отдельным видам экономической деятельности, видам основного капитала</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AC4AAE" w:rsidRDefault="007607CE" w:rsidP="007A72CB">
            <w:pPr>
              <w:pStyle w:val="ConsPlusNormal"/>
            </w:pPr>
            <w:r w:rsidRPr="00AC4AAE">
              <w:t>1-я декада октября</w:t>
            </w:r>
            <w:r w:rsidR="00F37D8C" w:rsidRPr="00F37D8C">
              <w:rPr>
                <w:sz w:val="24"/>
                <w:vertAlign w:val="superscript"/>
              </w:rPr>
              <w:t>4</w:t>
            </w:r>
            <w:r w:rsidR="00FE1F2F" w:rsidRPr="00AC4AAE">
              <w:t>, 3-я декада ноября</w:t>
            </w:r>
          </w:p>
        </w:tc>
      </w:tr>
      <w:tr w:rsidR="00D41CBE" w:rsidRPr="00EE77DA" w:rsidTr="00276F6A">
        <w:trPr>
          <w:jc w:val="center"/>
        </w:trPr>
        <w:tc>
          <w:tcPr>
            <w:tcW w:w="906" w:type="dxa"/>
            <w:vMerge/>
            <w:tcBorders>
              <w:top w:val="nil"/>
              <w:left w:val="nil"/>
              <w:bottom w:val="nil"/>
              <w:right w:val="nil"/>
            </w:tcBorders>
          </w:tcPr>
          <w:p w:rsidR="00D41CBE" w:rsidRPr="00AC4AAE" w:rsidRDefault="00D41CBE" w:rsidP="007A72CB">
            <w:pPr>
              <w:spacing w:after="0" w:line="240" w:lineRule="auto"/>
            </w:pPr>
          </w:p>
        </w:tc>
        <w:tc>
          <w:tcPr>
            <w:tcW w:w="2566" w:type="dxa"/>
            <w:gridSpan w:val="4"/>
            <w:tcBorders>
              <w:top w:val="nil"/>
              <w:left w:val="nil"/>
              <w:bottom w:val="nil"/>
              <w:right w:val="nil"/>
            </w:tcBorders>
          </w:tcPr>
          <w:p w:rsidR="00D41CBE" w:rsidRPr="00AC4AAE" w:rsidRDefault="00D41CBE" w:rsidP="007A72CB">
            <w:pPr>
              <w:pStyle w:val="ConsPlusNormal"/>
            </w:pPr>
            <w:r w:rsidRPr="00AC4AAE">
              <w:t>в постоянных ценах</w:t>
            </w:r>
          </w:p>
        </w:tc>
        <w:tc>
          <w:tcPr>
            <w:tcW w:w="2821" w:type="dxa"/>
            <w:tcBorders>
              <w:top w:val="nil"/>
              <w:left w:val="nil"/>
              <w:bottom w:val="nil"/>
              <w:right w:val="nil"/>
            </w:tcBorders>
          </w:tcPr>
          <w:p w:rsidR="00D41CBE" w:rsidRPr="00EE77DA" w:rsidRDefault="00D41CBE" w:rsidP="007A72CB">
            <w:pPr>
              <w:pStyle w:val="ConsPlusNormal"/>
            </w:pPr>
            <w:r w:rsidRPr="00EE77DA">
              <w:t>по Российской Федерации,</w:t>
            </w:r>
            <w:r>
              <w:t xml:space="preserve"> отдельным видам экономической деятельности</w:t>
            </w:r>
          </w:p>
        </w:tc>
        <w:tc>
          <w:tcPr>
            <w:tcW w:w="1857" w:type="dxa"/>
            <w:tcBorders>
              <w:top w:val="nil"/>
              <w:left w:val="nil"/>
              <w:bottom w:val="nil"/>
              <w:right w:val="nil"/>
            </w:tcBorders>
          </w:tcPr>
          <w:p w:rsidR="00D41CBE" w:rsidRPr="00EE77DA" w:rsidRDefault="00D41CBE" w:rsidP="007A72CB">
            <w:pPr>
              <w:pStyle w:val="ConsPlusNormal"/>
            </w:pPr>
          </w:p>
        </w:tc>
        <w:tc>
          <w:tcPr>
            <w:tcW w:w="2164" w:type="dxa"/>
            <w:gridSpan w:val="2"/>
            <w:tcBorders>
              <w:top w:val="nil"/>
              <w:left w:val="nil"/>
              <w:bottom w:val="nil"/>
              <w:right w:val="nil"/>
            </w:tcBorders>
          </w:tcPr>
          <w:p w:rsidR="00D41CBE" w:rsidRPr="00AC4AAE" w:rsidRDefault="00D41CBE" w:rsidP="007A72CB">
            <w:pPr>
              <w:pStyle w:val="ConsPlusNormal"/>
            </w:pPr>
            <w:r>
              <w:t>2-я декада апреля (предварительная оценка)</w:t>
            </w:r>
          </w:p>
        </w:tc>
      </w:tr>
      <w:tr w:rsidR="007607CE" w:rsidRPr="00EE77DA" w:rsidTr="00276F6A">
        <w:trPr>
          <w:jc w:val="center"/>
        </w:trPr>
        <w:tc>
          <w:tcPr>
            <w:tcW w:w="906" w:type="dxa"/>
            <w:vMerge/>
            <w:tcBorders>
              <w:top w:val="nil"/>
              <w:left w:val="nil"/>
              <w:bottom w:val="nil"/>
              <w:right w:val="nil"/>
            </w:tcBorders>
          </w:tcPr>
          <w:p w:rsidR="007607CE" w:rsidRPr="00AC4AAE" w:rsidRDefault="007607CE" w:rsidP="007A72CB">
            <w:pPr>
              <w:spacing w:after="0" w:line="240" w:lineRule="auto"/>
            </w:pPr>
          </w:p>
        </w:tc>
        <w:tc>
          <w:tcPr>
            <w:tcW w:w="2566" w:type="dxa"/>
            <w:gridSpan w:val="4"/>
            <w:tcBorders>
              <w:top w:val="nil"/>
              <w:left w:val="nil"/>
              <w:bottom w:val="nil"/>
              <w:right w:val="nil"/>
            </w:tcBorders>
          </w:tcPr>
          <w:p w:rsidR="007607CE" w:rsidRPr="00AC4AAE" w:rsidRDefault="007607CE" w:rsidP="007A72CB">
            <w:pPr>
              <w:pStyle w:val="ConsPlusNormal"/>
            </w:pP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 отдельным видам экономической деятельности, видам основного капитала</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AC4AAE" w:rsidRDefault="007607CE" w:rsidP="007A72CB">
            <w:pPr>
              <w:pStyle w:val="ConsPlusNormal"/>
            </w:pPr>
            <w:r w:rsidRPr="00AC4AAE">
              <w:t>2-я декада октября</w:t>
            </w:r>
            <w:r w:rsidR="00F37D8C" w:rsidRPr="00F37D8C">
              <w:rPr>
                <w:sz w:val="24"/>
                <w:vertAlign w:val="superscript"/>
              </w:rPr>
              <w:t>4</w:t>
            </w:r>
            <w:r w:rsidR="00FE1F2F" w:rsidRPr="00AC4AAE">
              <w:t>, 3-я декада ноября</w:t>
            </w:r>
          </w:p>
        </w:tc>
      </w:tr>
      <w:tr w:rsidR="007607CE" w:rsidRPr="00EE77DA" w:rsidTr="004208D5">
        <w:trPr>
          <w:jc w:val="center"/>
        </w:trPr>
        <w:tc>
          <w:tcPr>
            <w:tcW w:w="10314" w:type="dxa"/>
            <w:gridSpan w:val="9"/>
            <w:tcBorders>
              <w:top w:val="nil"/>
              <w:left w:val="nil"/>
              <w:bottom w:val="nil"/>
              <w:right w:val="nil"/>
            </w:tcBorders>
          </w:tcPr>
          <w:p w:rsidR="007607CE" w:rsidRPr="00AC4AAE" w:rsidRDefault="007607CE" w:rsidP="007A72CB">
            <w:pPr>
              <w:pStyle w:val="ConsPlusNormal"/>
              <w:jc w:val="both"/>
            </w:pPr>
            <w:r w:rsidRPr="00AC4AAE">
              <w:t xml:space="preserve">(в ред. </w:t>
            </w:r>
            <w:r w:rsidR="00535CBC">
              <w:t xml:space="preserve">распоряжений </w:t>
            </w:r>
            <w:r w:rsidRPr="00AC4AAE">
              <w:t>Правительства РФ от 26.05.2018 № 1007-р</w:t>
            </w:r>
            <w:r w:rsidR="00FE1F2F" w:rsidRPr="00AC4AAE">
              <w:t xml:space="preserve">, от 30.06.2021 № 1785-р, от 10.06.2023 </w:t>
            </w:r>
            <w:r w:rsidR="00FE1F2F" w:rsidRPr="00AC4AAE">
              <w:br/>
              <w:t>№ 1540-р</w:t>
            </w:r>
            <w:r w:rsidR="00535CBC">
              <w:t>. от 17.08.2024 № 2237-р</w:t>
            </w:r>
            <w:r w:rsidRPr="00AC4AAE">
              <w:t>)</w:t>
            </w:r>
          </w:p>
        </w:tc>
      </w:tr>
      <w:tr w:rsidR="007607CE" w:rsidRPr="00EE77DA" w:rsidTr="00276F6A">
        <w:trPr>
          <w:jc w:val="center"/>
        </w:trPr>
        <w:tc>
          <w:tcPr>
            <w:tcW w:w="906" w:type="dxa"/>
            <w:vMerge w:val="restart"/>
            <w:tcBorders>
              <w:top w:val="nil"/>
              <w:left w:val="nil"/>
              <w:bottom w:val="nil"/>
              <w:right w:val="nil"/>
            </w:tcBorders>
          </w:tcPr>
          <w:p w:rsidR="007607CE" w:rsidRPr="002D1E38" w:rsidRDefault="007607CE" w:rsidP="007A72CB">
            <w:pPr>
              <w:pStyle w:val="ConsPlusNormal"/>
            </w:pPr>
            <w:r w:rsidRPr="00EE77DA">
              <w:t>1.3.1</w:t>
            </w:r>
            <w:r w:rsidRPr="00EE77DA">
              <w:rPr>
                <w:vertAlign w:val="superscript"/>
              </w:rPr>
              <w:t>1</w:t>
            </w:r>
            <w:r w:rsidR="002D1E38">
              <w:t>.</w:t>
            </w:r>
          </w:p>
        </w:tc>
        <w:tc>
          <w:tcPr>
            <w:tcW w:w="2566" w:type="dxa"/>
            <w:gridSpan w:val="4"/>
            <w:tcBorders>
              <w:top w:val="nil"/>
              <w:left w:val="nil"/>
              <w:bottom w:val="nil"/>
              <w:right w:val="nil"/>
            </w:tcBorders>
          </w:tcPr>
          <w:p w:rsidR="007607CE" w:rsidRPr="00EE77DA" w:rsidRDefault="007607CE" w:rsidP="007A72CB">
            <w:pPr>
              <w:pStyle w:val="ConsPlusNormal"/>
            </w:pPr>
            <w:r w:rsidRPr="00EE77DA">
              <w:t>Наличие основных фондов на конец года</w:t>
            </w:r>
          </w:p>
        </w:tc>
        <w:tc>
          <w:tcPr>
            <w:tcW w:w="2821" w:type="dxa"/>
            <w:tcBorders>
              <w:top w:val="nil"/>
              <w:left w:val="nil"/>
              <w:bottom w:val="nil"/>
              <w:right w:val="nil"/>
            </w:tcBorders>
          </w:tcPr>
          <w:p w:rsidR="007607CE" w:rsidRPr="00EE77DA" w:rsidRDefault="007607CE" w:rsidP="007A72CB">
            <w:pPr>
              <w:pStyle w:val="ConsPlusNormal"/>
            </w:pPr>
          </w:p>
        </w:tc>
        <w:tc>
          <w:tcPr>
            <w:tcW w:w="1857" w:type="dxa"/>
            <w:tcBorders>
              <w:top w:val="nil"/>
              <w:left w:val="nil"/>
              <w:bottom w:val="nil"/>
              <w:right w:val="nil"/>
            </w:tcBorders>
          </w:tcPr>
          <w:p w:rsidR="007607CE" w:rsidRPr="00EE77DA" w:rsidRDefault="007607CE" w:rsidP="007A72CB">
            <w:pPr>
              <w:pStyle w:val="ConsPlusNormal"/>
            </w:pPr>
            <w:r w:rsidRPr="00EE77DA">
              <w:t>ежегодно</w:t>
            </w:r>
          </w:p>
        </w:tc>
        <w:tc>
          <w:tcPr>
            <w:tcW w:w="2164" w:type="dxa"/>
            <w:gridSpan w:val="2"/>
            <w:tcBorders>
              <w:top w:val="nil"/>
              <w:left w:val="nil"/>
              <w:bottom w:val="nil"/>
              <w:right w:val="nil"/>
            </w:tcBorders>
          </w:tcPr>
          <w:p w:rsidR="007607CE" w:rsidRPr="00EE77DA" w:rsidRDefault="007607CE" w:rsidP="007A72CB">
            <w:pPr>
              <w:pStyle w:val="ConsPlusNormal"/>
            </w:pP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after="0" w:line="240" w:lineRule="auto"/>
            </w:pPr>
          </w:p>
        </w:tc>
        <w:tc>
          <w:tcPr>
            <w:tcW w:w="2566" w:type="dxa"/>
            <w:gridSpan w:val="4"/>
            <w:tcBorders>
              <w:top w:val="nil"/>
              <w:left w:val="nil"/>
              <w:bottom w:val="nil"/>
              <w:right w:val="nil"/>
            </w:tcBorders>
          </w:tcPr>
          <w:p w:rsidR="007607CE" w:rsidRPr="00EE77DA" w:rsidRDefault="007607CE" w:rsidP="007A72CB">
            <w:pPr>
              <w:pStyle w:val="ConsPlusNormal"/>
            </w:pPr>
            <w:r w:rsidRPr="00EE77DA">
              <w:t>по полной учетной стоимости</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 формам собственности</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AC4AAE" w:rsidRDefault="007607CE" w:rsidP="007A72CB">
            <w:pPr>
              <w:pStyle w:val="ConsPlusNormal"/>
            </w:pPr>
            <w:r w:rsidRPr="00AC4AAE">
              <w:t>3-я декада сентября</w:t>
            </w:r>
            <w:r w:rsidR="00F37D8C" w:rsidRPr="00F37D8C">
              <w:rPr>
                <w:sz w:val="24"/>
                <w:vertAlign w:val="superscript"/>
              </w:rPr>
              <w:t>4</w:t>
            </w:r>
            <w:r w:rsidR="00FE1F2F" w:rsidRPr="00AC4AAE">
              <w:t>, 3-я декада ноября</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after="0" w:line="240" w:lineRule="auto"/>
            </w:pPr>
          </w:p>
        </w:tc>
        <w:tc>
          <w:tcPr>
            <w:tcW w:w="2566" w:type="dxa"/>
            <w:gridSpan w:val="4"/>
            <w:tcBorders>
              <w:top w:val="nil"/>
              <w:left w:val="nil"/>
              <w:bottom w:val="nil"/>
              <w:right w:val="nil"/>
            </w:tcBorders>
          </w:tcPr>
          <w:p w:rsidR="007607CE" w:rsidRPr="00EE77DA" w:rsidRDefault="007607CE" w:rsidP="007A72CB">
            <w:pPr>
              <w:pStyle w:val="ConsPlusNormal"/>
            </w:pPr>
            <w:r w:rsidRPr="00EE77DA">
              <w:t>по остаточной балансовой стоимости</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 субъектам Российской Федерации, федеральным округам, отдельным видам экономической деятельности, видам основного капитала</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AC4AAE" w:rsidRDefault="007607CE" w:rsidP="007A72CB">
            <w:pPr>
              <w:pStyle w:val="ConsPlusNormal"/>
            </w:pPr>
            <w:r w:rsidRPr="00AC4AAE">
              <w:t>3-я декада сентября</w:t>
            </w:r>
            <w:r w:rsidR="00F37D8C" w:rsidRPr="00F37D8C">
              <w:rPr>
                <w:sz w:val="24"/>
                <w:vertAlign w:val="superscript"/>
              </w:rPr>
              <w:t>4</w:t>
            </w:r>
            <w:r w:rsidR="00FE1F2F" w:rsidRPr="00AC4AAE">
              <w:t>, 3-я декада ноября</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after="0" w:line="240" w:lineRule="auto"/>
            </w:pPr>
          </w:p>
        </w:tc>
        <w:tc>
          <w:tcPr>
            <w:tcW w:w="2566" w:type="dxa"/>
            <w:gridSpan w:val="4"/>
            <w:tcBorders>
              <w:top w:val="nil"/>
              <w:left w:val="nil"/>
              <w:bottom w:val="nil"/>
              <w:right w:val="nil"/>
            </w:tcBorders>
          </w:tcPr>
          <w:p w:rsidR="007607CE" w:rsidRPr="00EE77DA" w:rsidRDefault="007607CE" w:rsidP="007A72CB">
            <w:pPr>
              <w:pStyle w:val="ConsPlusNormal"/>
            </w:pPr>
            <w:r w:rsidRPr="00EE77DA">
              <w:t>в среднегодовых ценах</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 субъектам Российской Федерации, федеральным округам, отдельным видам экономической деятельности, видам основного капитала</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AC4AAE" w:rsidRDefault="007607CE" w:rsidP="007A72CB">
            <w:pPr>
              <w:pStyle w:val="ConsPlusNormal"/>
            </w:pPr>
            <w:r w:rsidRPr="00AC4AAE">
              <w:t>1-я декада октября</w:t>
            </w:r>
            <w:r w:rsidR="00F37D8C" w:rsidRPr="00F37D8C">
              <w:rPr>
                <w:sz w:val="24"/>
                <w:vertAlign w:val="superscript"/>
              </w:rPr>
              <w:t>4</w:t>
            </w:r>
            <w:r w:rsidR="00FE1F2F" w:rsidRPr="00AC4AAE">
              <w:t>, 3-я декада ноября</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jc w:val="both"/>
            </w:pPr>
            <w:r w:rsidRPr="00EE77DA">
              <w:t>(п. 1.3.1</w:t>
            </w:r>
            <w:r w:rsidRPr="00EE77DA">
              <w:rPr>
                <w:vertAlign w:val="superscript"/>
              </w:rPr>
              <w:t>1</w:t>
            </w:r>
            <w:r w:rsidRPr="00EE77DA">
              <w:t xml:space="preserve"> введен </w:t>
            </w:r>
            <w:hyperlink r:id="rId235" w:history="1">
              <w:r w:rsidRPr="00EE77DA">
                <w:t>распоряжением</w:t>
              </w:r>
            </w:hyperlink>
            <w:r w:rsidRPr="00EE77DA">
              <w:t xml:space="preserve"> Правительства РФ от 26.05.2018 </w:t>
            </w:r>
            <w:r>
              <w:t>№</w:t>
            </w:r>
            <w:r w:rsidRPr="00EE77DA">
              <w:t xml:space="preserve"> 1007-р)</w:t>
            </w:r>
          </w:p>
          <w:p w:rsidR="007607CE" w:rsidRPr="00EE77DA" w:rsidRDefault="007607CE" w:rsidP="007A72CB">
            <w:pPr>
              <w:pStyle w:val="ConsPlusNormal"/>
              <w:jc w:val="both"/>
            </w:pPr>
            <w:r w:rsidRPr="00EE77DA">
              <w:t>(в ред. распоряжени</w:t>
            </w:r>
            <w:r w:rsidR="00FE1F2F">
              <w:t>й</w:t>
            </w:r>
            <w:r w:rsidRPr="00EE77DA">
              <w:t xml:space="preserve"> Правительства РФ от </w:t>
            </w:r>
            <w:r w:rsidRPr="00AC4AAE">
              <w:t>30.06.2021 № 1785-р</w:t>
            </w:r>
            <w:r w:rsidR="00FE1F2F" w:rsidRPr="00AC4AAE">
              <w:t xml:space="preserve">, от 10.06.2023 </w:t>
            </w:r>
            <w:r w:rsidR="00FE1F2F" w:rsidRPr="00AC4AAE">
              <w:br/>
              <w:t>№ 1540-р</w:t>
            </w:r>
            <w:r w:rsidRPr="00AC4AAE">
              <w:t>)</w:t>
            </w:r>
          </w:p>
        </w:tc>
      </w:tr>
      <w:tr w:rsidR="007607CE" w:rsidRPr="00EE77DA" w:rsidTr="00276F6A">
        <w:trPr>
          <w:jc w:val="center"/>
        </w:trPr>
        <w:tc>
          <w:tcPr>
            <w:tcW w:w="906" w:type="dxa"/>
            <w:tcBorders>
              <w:top w:val="nil"/>
              <w:left w:val="nil"/>
              <w:bottom w:val="nil"/>
              <w:right w:val="nil"/>
            </w:tcBorders>
          </w:tcPr>
          <w:p w:rsidR="007607CE" w:rsidRPr="00EE77DA" w:rsidRDefault="007607CE" w:rsidP="007A72CB">
            <w:pPr>
              <w:pStyle w:val="ConsPlusNormal"/>
            </w:pPr>
            <w:r w:rsidRPr="00EE77DA">
              <w:t>1.3.2.</w:t>
            </w:r>
          </w:p>
        </w:tc>
        <w:tc>
          <w:tcPr>
            <w:tcW w:w="9408" w:type="dxa"/>
            <w:gridSpan w:val="8"/>
            <w:tcBorders>
              <w:top w:val="nil"/>
              <w:left w:val="nil"/>
              <w:bottom w:val="nil"/>
              <w:right w:val="nil"/>
            </w:tcBorders>
          </w:tcPr>
          <w:p w:rsidR="007607CE" w:rsidRPr="00EE77DA" w:rsidRDefault="007607CE" w:rsidP="007A72CB">
            <w:pPr>
              <w:pStyle w:val="ConsPlusNormal"/>
              <w:jc w:val="both"/>
            </w:pPr>
            <w:r w:rsidRPr="00EE77DA">
              <w:t xml:space="preserve">Исключен. - </w:t>
            </w:r>
            <w:hyperlink r:id="rId236" w:history="1">
              <w:r w:rsidRPr="00EE77DA">
                <w:t>Распоряжение</w:t>
              </w:r>
            </w:hyperlink>
            <w:r w:rsidRPr="00EE77DA">
              <w:t xml:space="preserve"> Правительства РФ от 26.05.2018 </w:t>
            </w:r>
            <w:r>
              <w:t>№</w:t>
            </w:r>
            <w:r w:rsidRPr="00EE77DA">
              <w:t xml:space="preserve"> 1007-р</w:t>
            </w:r>
          </w:p>
          <w:p w:rsidR="007607CE" w:rsidRPr="00EE77DA" w:rsidRDefault="007607CE" w:rsidP="007A72CB">
            <w:pPr>
              <w:pStyle w:val="ConsPlusNormal"/>
              <w:jc w:val="both"/>
            </w:pPr>
          </w:p>
        </w:tc>
      </w:tr>
      <w:tr w:rsidR="007607CE" w:rsidRPr="00850E15" w:rsidTr="00276F6A">
        <w:trPr>
          <w:jc w:val="center"/>
        </w:trPr>
        <w:tc>
          <w:tcPr>
            <w:tcW w:w="906" w:type="dxa"/>
            <w:tcBorders>
              <w:top w:val="nil"/>
              <w:left w:val="nil"/>
              <w:bottom w:val="nil"/>
              <w:right w:val="nil"/>
            </w:tcBorders>
          </w:tcPr>
          <w:p w:rsidR="007607CE" w:rsidRPr="00850E15" w:rsidRDefault="007607CE" w:rsidP="007A72CB">
            <w:pPr>
              <w:pStyle w:val="ConsPlusNormal"/>
              <w:rPr>
                <w:sz w:val="21"/>
                <w:szCs w:val="21"/>
              </w:rPr>
            </w:pPr>
            <w:r w:rsidRPr="00850E15">
              <w:rPr>
                <w:sz w:val="21"/>
                <w:szCs w:val="21"/>
              </w:rPr>
              <w:lastRenderedPageBreak/>
              <w:t>1.3.3.</w:t>
            </w:r>
          </w:p>
        </w:tc>
        <w:tc>
          <w:tcPr>
            <w:tcW w:w="2566" w:type="dxa"/>
            <w:gridSpan w:val="4"/>
            <w:tcBorders>
              <w:top w:val="nil"/>
              <w:left w:val="nil"/>
              <w:bottom w:val="nil"/>
              <w:right w:val="nil"/>
            </w:tcBorders>
          </w:tcPr>
          <w:p w:rsidR="007607CE" w:rsidRPr="00850E15" w:rsidRDefault="007607CE" w:rsidP="007A72CB">
            <w:pPr>
              <w:pStyle w:val="ConsPlusNormal"/>
              <w:rPr>
                <w:sz w:val="21"/>
                <w:szCs w:val="21"/>
              </w:rPr>
            </w:pPr>
            <w:r w:rsidRPr="00850E15">
              <w:rPr>
                <w:sz w:val="21"/>
                <w:szCs w:val="21"/>
              </w:rPr>
              <w:t xml:space="preserve">Информация </w:t>
            </w:r>
            <w:r w:rsidRPr="00850E15">
              <w:rPr>
                <w:sz w:val="21"/>
                <w:szCs w:val="21"/>
              </w:rPr>
              <w:br/>
              <w:t>о накопленном домашнем имуществе на 1 января текущего года</w:t>
            </w:r>
          </w:p>
        </w:tc>
        <w:tc>
          <w:tcPr>
            <w:tcW w:w="2821" w:type="dxa"/>
            <w:tcBorders>
              <w:top w:val="nil"/>
              <w:left w:val="nil"/>
              <w:bottom w:val="nil"/>
              <w:right w:val="nil"/>
            </w:tcBorders>
          </w:tcPr>
          <w:p w:rsidR="007607CE" w:rsidRPr="00850E15" w:rsidRDefault="007607CE" w:rsidP="007A72CB">
            <w:pPr>
              <w:pStyle w:val="ConsPlusNormal"/>
              <w:rPr>
                <w:sz w:val="21"/>
                <w:szCs w:val="21"/>
              </w:rPr>
            </w:pPr>
            <w:r w:rsidRPr="00850E15">
              <w:rPr>
                <w:sz w:val="21"/>
                <w:szCs w:val="21"/>
              </w:rPr>
              <w:t>по Российской Федерации</w:t>
            </w:r>
          </w:p>
        </w:tc>
        <w:tc>
          <w:tcPr>
            <w:tcW w:w="1857" w:type="dxa"/>
            <w:tcBorders>
              <w:top w:val="nil"/>
              <w:left w:val="nil"/>
              <w:bottom w:val="nil"/>
              <w:right w:val="nil"/>
            </w:tcBorders>
          </w:tcPr>
          <w:p w:rsidR="007607CE" w:rsidRPr="00850E15" w:rsidRDefault="007607CE" w:rsidP="007A72CB">
            <w:pPr>
              <w:pStyle w:val="ConsPlusNormal"/>
              <w:rPr>
                <w:sz w:val="21"/>
                <w:szCs w:val="21"/>
              </w:rPr>
            </w:pPr>
            <w:r w:rsidRPr="00850E15">
              <w:rPr>
                <w:sz w:val="21"/>
                <w:szCs w:val="21"/>
              </w:rPr>
              <w:t>ежегодно</w:t>
            </w:r>
          </w:p>
        </w:tc>
        <w:tc>
          <w:tcPr>
            <w:tcW w:w="2164" w:type="dxa"/>
            <w:gridSpan w:val="2"/>
            <w:tcBorders>
              <w:top w:val="nil"/>
              <w:left w:val="nil"/>
              <w:bottom w:val="nil"/>
              <w:right w:val="nil"/>
            </w:tcBorders>
          </w:tcPr>
          <w:p w:rsidR="007607CE" w:rsidRPr="00850E15" w:rsidRDefault="007607CE" w:rsidP="007A72CB">
            <w:pPr>
              <w:pStyle w:val="ConsPlusNormal"/>
              <w:rPr>
                <w:sz w:val="21"/>
                <w:szCs w:val="21"/>
              </w:rPr>
            </w:pPr>
            <w:r w:rsidRPr="00850E15">
              <w:rPr>
                <w:sz w:val="21"/>
                <w:szCs w:val="21"/>
              </w:rPr>
              <w:t>2-я декада сентября</w:t>
            </w:r>
          </w:p>
        </w:tc>
      </w:tr>
      <w:tr w:rsidR="007607CE" w:rsidRPr="00850E15" w:rsidTr="004208D5">
        <w:trPr>
          <w:jc w:val="center"/>
        </w:trPr>
        <w:tc>
          <w:tcPr>
            <w:tcW w:w="10314" w:type="dxa"/>
            <w:gridSpan w:val="9"/>
            <w:tcBorders>
              <w:top w:val="nil"/>
              <w:left w:val="nil"/>
              <w:bottom w:val="nil"/>
              <w:right w:val="nil"/>
            </w:tcBorders>
          </w:tcPr>
          <w:p w:rsidR="007607CE" w:rsidRPr="00850E15" w:rsidRDefault="007607CE" w:rsidP="007A72CB">
            <w:pPr>
              <w:pStyle w:val="ConsPlusNormal"/>
              <w:rPr>
                <w:sz w:val="21"/>
                <w:szCs w:val="21"/>
              </w:rPr>
            </w:pPr>
            <w:r w:rsidRPr="00850E15">
              <w:rPr>
                <w:sz w:val="21"/>
                <w:szCs w:val="21"/>
              </w:rPr>
              <w:t>(в ред. распоряжения</w:t>
            </w:r>
            <w:r w:rsidR="00C31375" w:rsidRPr="00850E15">
              <w:rPr>
                <w:sz w:val="21"/>
                <w:szCs w:val="21"/>
              </w:rPr>
              <w:t xml:space="preserve"> </w:t>
            </w:r>
            <w:r w:rsidRPr="00850E15">
              <w:rPr>
                <w:sz w:val="21"/>
                <w:szCs w:val="21"/>
              </w:rPr>
              <w:t xml:space="preserve"> Правительства РФ от 30.06.2021 № 1785-р)</w:t>
            </w:r>
          </w:p>
        </w:tc>
      </w:tr>
      <w:tr w:rsidR="007607CE" w:rsidRPr="00850E15" w:rsidTr="00276F6A">
        <w:trPr>
          <w:jc w:val="center"/>
        </w:trPr>
        <w:tc>
          <w:tcPr>
            <w:tcW w:w="906" w:type="dxa"/>
            <w:tcBorders>
              <w:top w:val="nil"/>
              <w:left w:val="nil"/>
              <w:bottom w:val="nil"/>
              <w:right w:val="nil"/>
            </w:tcBorders>
          </w:tcPr>
          <w:p w:rsidR="007607CE" w:rsidRPr="00850E15" w:rsidRDefault="007607CE" w:rsidP="00850E15">
            <w:pPr>
              <w:pStyle w:val="ConsPlusNormal"/>
              <w:spacing w:line="228" w:lineRule="auto"/>
              <w:rPr>
                <w:sz w:val="21"/>
                <w:szCs w:val="21"/>
              </w:rPr>
            </w:pPr>
            <w:r w:rsidRPr="00850E15">
              <w:rPr>
                <w:sz w:val="21"/>
                <w:szCs w:val="21"/>
              </w:rPr>
              <w:t>1.3.4.</w:t>
            </w:r>
          </w:p>
        </w:tc>
        <w:tc>
          <w:tcPr>
            <w:tcW w:w="9408" w:type="dxa"/>
            <w:gridSpan w:val="8"/>
            <w:tcBorders>
              <w:top w:val="nil"/>
              <w:left w:val="nil"/>
              <w:bottom w:val="nil"/>
              <w:right w:val="nil"/>
            </w:tcBorders>
          </w:tcPr>
          <w:p w:rsidR="007607CE" w:rsidRPr="00850E15" w:rsidRDefault="007607CE" w:rsidP="00850E15">
            <w:pPr>
              <w:pStyle w:val="ConsPlusNormal"/>
              <w:spacing w:line="228" w:lineRule="auto"/>
              <w:jc w:val="both"/>
              <w:rPr>
                <w:sz w:val="21"/>
                <w:szCs w:val="21"/>
              </w:rPr>
            </w:pPr>
            <w:r w:rsidRPr="00850E15">
              <w:rPr>
                <w:sz w:val="21"/>
                <w:szCs w:val="21"/>
              </w:rPr>
              <w:t xml:space="preserve">Исключен. - </w:t>
            </w:r>
            <w:hyperlink r:id="rId237" w:history="1">
              <w:r w:rsidRPr="00850E15">
                <w:rPr>
                  <w:sz w:val="21"/>
                  <w:szCs w:val="21"/>
                </w:rPr>
                <w:t>Распоряжение</w:t>
              </w:r>
            </w:hyperlink>
            <w:r w:rsidRPr="00850E15">
              <w:rPr>
                <w:sz w:val="21"/>
                <w:szCs w:val="21"/>
              </w:rPr>
              <w:t xml:space="preserve"> Правительства РФ от 26.05.2018 № 1007-р</w:t>
            </w:r>
          </w:p>
        </w:tc>
      </w:tr>
      <w:tr w:rsidR="00FE1F2F" w:rsidRPr="00850E15" w:rsidTr="00276F6A">
        <w:trPr>
          <w:trHeight w:val="2417"/>
          <w:jc w:val="center"/>
        </w:trPr>
        <w:tc>
          <w:tcPr>
            <w:tcW w:w="906" w:type="dxa"/>
            <w:tcBorders>
              <w:top w:val="nil"/>
              <w:left w:val="nil"/>
              <w:bottom w:val="nil"/>
              <w:right w:val="nil"/>
            </w:tcBorders>
          </w:tcPr>
          <w:p w:rsidR="00FE1F2F" w:rsidRPr="00850E15" w:rsidRDefault="00FE1F2F" w:rsidP="00850E15">
            <w:pPr>
              <w:pStyle w:val="ConsPlusNormal"/>
              <w:spacing w:line="228" w:lineRule="auto"/>
              <w:rPr>
                <w:sz w:val="21"/>
                <w:szCs w:val="21"/>
              </w:rPr>
            </w:pPr>
            <w:r w:rsidRPr="00850E15">
              <w:rPr>
                <w:sz w:val="21"/>
                <w:szCs w:val="21"/>
              </w:rPr>
              <w:t>1.3.5.</w:t>
            </w:r>
          </w:p>
        </w:tc>
        <w:tc>
          <w:tcPr>
            <w:tcW w:w="2566" w:type="dxa"/>
            <w:gridSpan w:val="4"/>
            <w:tcBorders>
              <w:top w:val="nil"/>
              <w:left w:val="nil"/>
              <w:bottom w:val="nil"/>
              <w:right w:val="nil"/>
            </w:tcBorders>
          </w:tcPr>
          <w:p w:rsidR="00FE1F2F" w:rsidRPr="00850E15" w:rsidRDefault="00FE1F2F" w:rsidP="00850E15">
            <w:pPr>
              <w:pStyle w:val="ConsPlusNormal"/>
              <w:spacing w:line="228" w:lineRule="auto"/>
              <w:rPr>
                <w:sz w:val="21"/>
                <w:szCs w:val="21"/>
              </w:rPr>
            </w:pPr>
            <w:r w:rsidRPr="00850E15">
              <w:rPr>
                <w:sz w:val="21"/>
                <w:szCs w:val="21"/>
              </w:rPr>
              <w:t xml:space="preserve">Наличие, движение </w:t>
            </w:r>
            <w:r w:rsidRPr="00850E15">
              <w:rPr>
                <w:sz w:val="21"/>
                <w:szCs w:val="21"/>
              </w:rPr>
              <w:br/>
              <w:t>и состав основных фондов и других нефинансовых активов коммерческих организаций</w:t>
            </w:r>
            <w:r w:rsidRPr="00850E15">
              <w:rPr>
                <w:sz w:val="21"/>
                <w:szCs w:val="21"/>
              </w:rPr>
              <w:br/>
              <w:t>(без субъектов малого предпринимательства)</w:t>
            </w:r>
          </w:p>
        </w:tc>
        <w:tc>
          <w:tcPr>
            <w:tcW w:w="2821" w:type="dxa"/>
            <w:tcBorders>
              <w:top w:val="nil"/>
              <w:left w:val="nil"/>
              <w:right w:val="nil"/>
            </w:tcBorders>
          </w:tcPr>
          <w:p w:rsidR="00FE1F2F" w:rsidRPr="00850E15" w:rsidRDefault="00FE1F2F" w:rsidP="00850E15">
            <w:pPr>
              <w:pStyle w:val="ConsPlusNormal"/>
              <w:spacing w:line="228" w:lineRule="auto"/>
              <w:rPr>
                <w:sz w:val="21"/>
                <w:szCs w:val="21"/>
              </w:rPr>
            </w:pPr>
            <w:r w:rsidRPr="00850E15">
              <w:rPr>
                <w:sz w:val="21"/>
                <w:szCs w:val="21"/>
              </w:rPr>
              <w:t>по Российской Федерации, субъектам Российской Федерации, федеральным округам, видам экономической деятельности, формам собственности, организационно-правовым формам</w:t>
            </w:r>
          </w:p>
        </w:tc>
        <w:tc>
          <w:tcPr>
            <w:tcW w:w="1857" w:type="dxa"/>
            <w:tcBorders>
              <w:top w:val="nil"/>
              <w:left w:val="nil"/>
              <w:right w:val="nil"/>
            </w:tcBorders>
          </w:tcPr>
          <w:p w:rsidR="00FE1F2F" w:rsidRPr="00850E15" w:rsidRDefault="00FE1F2F" w:rsidP="00850E15">
            <w:pPr>
              <w:pStyle w:val="ConsPlusNormal"/>
              <w:spacing w:line="228" w:lineRule="auto"/>
              <w:rPr>
                <w:sz w:val="21"/>
                <w:szCs w:val="21"/>
              </w:rPr>
            </w:pPr>
            <w:r w:rsidRPr="00850E15">
              <w:rPr>
                <w:sz w:val="21"/>
                <w:szCs w:val="21"/>
              </w:rPr>
              <w:t>ежегодно</w:t>
            </w:r>
          </w:p>
          <w:p w:rsidR="00FE1F2F" w:rsidRPr="00850E15" w:rsidRDefault="00FE1F2F" w:rsidP="00850E15">
            <w:pPr>
              <w:pStyle w:val="ConsPlusNormal"/>
              <w:spacing w:line="228" w:lineRule="auto"/>
              <w:rPr>
                <w:sz w:val="21"/>
                <w:szCs w:val="21"/>
              </w:rPr>
            </w:pPr>
          </w:p>
        </w:tc>
        <w:tc>
          <w:tcPr>
            <w:tcW w:w="2164" w:type="dxa"/>
            <w:gridSpan w:val="2"/>
            <w:tcBorders>
              <w:top w:val="nil"/>
              <w:left w:val="nil"/>
              <w:right w:val="nil"/>
            </w:tcBorders>
          </w:tcPr>
          <w:p w:rsidR="00FE1F2F" w:rsidRPr="00850E15" w:rsidRDefault="00F37D8C" w:rsidP="00850E15">
            <w:pPr>
              <w:pStyle w:val="ConsPlusNormal"/>
              <w:spacing w:line="228" w:lineRule="auto"/>
              <w:rPr>
                <w:sz w:val="21"/>
                <w:szCs w:val="21"/>
              </w:rPr>
            </w:pPr>
            <w:r w:rsidRPr="00850E15">
              <w:rPr>
                <w:sz w:val="21"/>
                <w:szCs w:val="21"/>
              </w:rPr>
              <w:t>1-я декада августа</w:t>
            </w:r>
            <w:r w:rsidRPr="00850E15">
              <w:rPr>
                <w:sz w:val="21"/>
                <w:szCs w:val="21"/>
                <w:vertAlign w:val="superscript"/>
              </w:rPr>
              <w:t>4</w:t>
            </w:r>
            <w:r w:rsidR="00FE1F2F" w:rsidRPr="00850E15">
              <w:rPr>
                <w:sz w:val="21"/>
                <w:szCs w:val="21"/>
              </w:rPr>
              <w:t xml:space="preserve">, 3-я декада октября </w:t>
            </w:r>
          </w:p>
        </w:tc>
      </w:tr>
      <w:tr w:rsidR="007607CE" w:rsidRPr="00850E15" w:rsidTr="004208D5">
        <w:trPr>
          <w:jc w:val="center"/>
        </w:trPr>
        <w:tc>
          <w:tcPr>
            <w:tcW w:w="10314" w:type="dxa"/>
            <w:gridSpan w:val="9"/>
            <w:tcBorders>
              <w:top w:val="nil"/>
              <w:left w:val="nil"/>
              <w:bottom w:val="nil"/>
              <w:right w:val="nil"/>
            </w:tcBorders>
          </w:tcPr>
          <w:p w:rsidR="007607CE" w:rsidRPr="00850E15" w:rsidRDefault="007607CE" w:rsidP="00850E15">
            <w:pPr>
              <w:pStyle w:val="ConsPlusNormal"/>
              <w:spacing w:line="228" w:lineRule="auto"/>
              <w:jc w:val="both"/>
              <w:rPr>
                <w:sz w:val="21"/>
                <w:szCs w:val="21"/>
              </w:rPr>
            </w:pPr>
            <w:r w:rsidRPr="00850E15">
              <w:rPr>
                <w:sz w:val="21"/>
                <w:szCs w:val="21"/>
              </w:rPr>
              <w:t xml:space="preserve">(в ред. </w:t>
            </w:r>
            <w:hyperlink r:id="rId238" w:history="1">
              <w:r w:rsidRPr="00850E15">
                <w:rPr>
                  <w:sz w:val="21"/>
                  <w:szCs w:val="21"/>
                </w:rPr>
                <w:t>Постановления</w:t>
              </w:r>
            </w:hyperlink>
            <w:r w:rsidRPr="00850E15">
              <w:rPr>
                <w:sz w:val="21"/>
                <w:szCs w:val="21"/>
              </w:rPr>
              <w:t xml:space="preserve"> Правительства РФ от 29.01.2015 № 72, распоряжений</w:t>
            </w:r>
          </w:p>
          <w:p w:rsidR="007607CE" w:rsidRPr="00850E15" w:rsidRDefault="007607CE" w:rsidP="00850E15">
            <w:pPr>
              <w:pStyle w:val="ConsPlusNormal"/>
              <w:spacing w:line="228" w:lineRule="auto"/>
              <w:jc w:val="both"/>
              <w:rPr>
                <w:sz w:val="21"/>
                <w:szCs w:val="21"/>
              </w:rPr>
            </w:pPr>
            <w:r w:rsidRPr="00850E15">
              <w:rPr>
                <w:sz w:val="21"/>
                <w:szCs w:val="21"/>
              </w:rPr>
              <w:t xml:space="preserve">Правительства РФ от 26.05.2018 </w:t>
            </w:r>
            <w:hyperlink r:id="rId239" w:history="1">
              <w:r w:rsidRPr="00850E15">
                <w:rPr>
                  <w:sz w:val="21"/>
                  <w:szCs w:val="21"/>
                </w:rPr>
                <w:t>№ 1007-р</w:t>
              </w:r>
            </w:hyperlink>
            <w:r w:rsidRPr="00850E15">
              <w:rPr>
                <w:sz w:val="21"/>
                <w:szCs w:val="21"/>
              </w:rPr>
              <w:t xml:space="preserve">, от 10.04.2019 </w:t>
            </w:r>
            <w:hyperlink r:id="rId240" w:history="1">
              <w:r w:rsidRPr="00850E15">
                <w:rPr>
                  <w:sz w:val="21"/>
                  <w:szCs w:val="21"/>
                </w:rPr>
                <w:t>№ 680-р</w:t>
              </w:r>
            </w:hyperlink>
            <w:r w:rsidRPr="00850E15">
              <w:rPr>
                <w:sz w:val="21"/>
                <w:szCs w:val="21"/>
              </w:rPr>
              <w:t>, от 30.06.2021 № 1785-р</w:t>
            </w:r>
            <w:r w:rsidR="0086759A" w:rsidRPr="00850E15">
              <w:rPr>
                <w:sz w:val="21"/>
                <w:szCs w:val="21"/>
              </w:rPr>
              <w:t xml:space="preserve">, от 10.06.2023 </w:t>
            </w:r>
            <w:r w:rsidR="0086759A" w:rsidRPr="00850E15">
              <w:rPr>
                <w:sz w:val="21"/>
                <w:szCs w:val="21"/>
              </w:rPr>
              <w:br/>
              <w:t>№ 1540-р</w:t>
            </w:r>
            <w:r w:rsidRPr="00850E15">
              <w:rPr>
                <w:sz w:val="21"/>
                <w:szCs w:val="21"/>
              </w:rPr>
              <w:t>)</w:t>
            </w:r>
          </w:p>
        </w:tc>
      </w:tr>
      <w:tr w:rsidR="00FE1F2F" w:rsidRPr="00850E15" w:rsidTr="00276F6A">
        <w:trPr>
          <w:trHeight w:val="2417"/>
          <w:jc w:val="center"/>
        </w:trPr>
        <w:tc>
          <w:tcPr>
            <w:tcW w:w="906" w:type="dxa"/>
            <w:tcBorders>
              <w:top w:val="nil"/>
              <w:left w:val="nil"/>
              <w:bottom w:val="nil"/>
              <w:right w:val="nil"/>
            </w:tcBorders>
          </w:tcPr>
          <w:p w:rsidR="00FE1F2F" w:rsidRPr="00850E15" w:rsidRDefault="00FE1F2F" w:rsidP="00850E15">
            <w:pPr>
              <w:pStyle w:val="ConsPlusNormal"/>
              <w:spacing w:line="228" w:lineRule="auto"/>
              <w:rPr>
                <w:sz w:val="21"/>
                <w:szCs w:val="21"/>
              </w:rPr>
            </w:pPr>
            <w:r w:rsidRPr="00850E15">
              <w:rPr>
                <w:sz w:val="21"/>
                <w:szCs w:val="21"/>
              </w:rPr>
              <w:t>1.3.6.</w:t>
            </w:r>
          </w:p>
        </w:tc>
        <w:tc>
          <w:tcPr>
            <w:tcW w:w="2566" w:type="dxa"/>
            <w:gridSpan w:val="4"/>
            <w:tcBorders>
              <w:top w:val="nil"/>
              <w:left w:val="nil"/>
              <w:bottom w:val="nil"/>
              <w:right w:val="nil"/>
            </w:tcBorders>
          </w:tcPr>
          <w:p w:rsidR="00FE1F2F" w:rsidRPr="00850E15" w:rsidRDefault="00FE1F2F" w:rsidP="00850E15">
            <w:pPr>
              <w:pStyle w:val="ConsPlusNormal"/>
              <w:spacing w:line="228" w:lineRule="auto"/>
              <w:rPr>
                <w:sz w:val="21"/>
                <w:szCs w:val="21"/>
              </w:rPr>
            </w:pPr>
            <w:r w:rsidRPr="00850E15">
              <w:rPr>
                <w:sz w:val="21"/>
                <w:szCs w:val="21"/>
              </w:rPr>
              <w:t>Наличие и движение основных фондов некоммерческих организаций</w:t>
            </w:r>
          </w:p>
        </w:tc>
        <w:tc>
          <w:tcPr>
            <w:tcW w:w="2821" w:type="dxa"/>
            <w:tcBorders>
              <w:top w:val="nil"/>
              <w:left w:val="nil"/>
              <w:right w:val="nil"/>
            </w:tcBorders>
          </w:tcPr>
          <w:p w:rsidR="00FE1F2F" w:rsidRPr="00850E15" w:rsidRDefault="00FE1F2F" w:rsidP="00850E15">
            <w:pPr>
              <w:pStyle w:val="ConsPlusNormal"/>
              <w:spacing w:line="228" w:lineRule="auto"/>
              <w:rPr>
                <w:sz w:val="21"/>
                <w:szCs w:val="21"/>
              </w:rPr>
            </w:pPr>
            <w:r w:rsidRPr="00850E15">
              <w:rPr>
                <w:sz w:val="21"/>
                <w:szCs w:val="21"/>
              </w:rPr>
              <w:t>по Российской Федерации, субъектам Российской Федерации, федеральным округам, видам экономической деятельности, формам собственности, организационно-правовым формам</w:t>
            </w:r>
          </w:p>
        </w:tc>
        <w:tc>
          <w:tcPr>
            <w:tcW w:w="1857" w:type="dxa"/>
            <w:tcBorders>
              <w:top w:val="nil"/>
              <w:left w:val="nil"/>
              <w:right w:val="nil"/>
            </w:tcBorders>
          </w:tcPr>
          <w:p w:rsidR="00FE1F2F" w:rsidRPr="00850E15" w:rsidRDefault="00FE1F2F" w:rsidP="00850E15">
            <w:pPr>
              <w:pStyle w:val="ConsPlusNormal"/>
              <w:spacing w:line="228" w:lineRule="auto"/>
              <w:rPr>
                <w:sz w:val="21"/>
                <w:szCs w:val="21"/>
              </w:rPr>
            </w:pPr>
            <w:r w:rsidRPr="00850E15">
              <w:rPr>
                <w:sz w:val="21"/>
                <w:szCs w:val="21"/>
              </w:rPr>
              <w:t>ежегодно</w:t>
            </w:r>
          </w:p>
        </w:tc>
        <w:tc>
          <w:tcPr>
            <w:tcW w:w="2164" w:type="dxa"/>
            <w:gridSpan w:val="2"/>
            <w:tcBorders>
              <w:top w:val="nil"/>
              <w:left w:val="nil"/>
              <w:right w:val="nil"/>
            </w:tcBorders>
          </w:tcPr>
          <w:p w:rsidR="00FE1F2F" w:rsidRPr="00850E15" w:rsidRDefault="00F37D8C" w:rsidP="00850E15">
            <w:pPr>
              <w:pStyle w:val="ConsPlusNormal"/>
              <w:spacing w:line="228" w:lineRule="auto"/>
              <w:rPr>
                <w:sz w:val="21"/>
                <w:szCs w:val="21"/>
              </w:rPr>
            </w:pPr>
            <w:r w:rsidRPr="00850E15">
              <w:rPr>
                <w:sz w:val="21"/>
                <w:szCs w:val="21"/>
              </w:rPr>
              <w:t>1-я декада августа</w:t>
            </w:r>
            <w:r w:rsidRPr="00850E15">
              <w:rPr>
                <w:sz w:val="21"/>
                <w:szCs w:val="21"/>
                <w:vertAlign w:val="superscript"/>
              </w:rPr>
              <w:t>4</w:t>
            </w:r>
            <w:r w:rsidR="00FE1F2F" w:rsidRPr="00850E15">
              <w:rPr>
                <w:sz w:val="21"/>
                <w:szCs w:val="21"/>
              </w:rPr>
              <w:t>, 3-я декада октября</w:t>
            </w:r>
          </w:p>
          <w:p w:rsidR="00FE1F2F" w:rsidRPr="00850E15" w:rsidRDefault="00FE1F2F" w:rsidP="00850E15">
            <w:pPr>
              <w:pStyle w:val="ConsPlusNormal"/>
              <w:spacing w:line="228" w:lineRule="auto"/>
              <w:rPr>
                <w:sz w:val="21"/>
                <w:szCs w:val="21"/>
              </w:rPr>
            </w:pPr>
          </w:p>
        </w:tc>
      </w:tr>
      <w:tr w:rsidR="007607CE" w:rsidRPr="00850E15" w:rsidTr="004208D5">
        <w:trPr>
          <w:jc w:val="center"/>
        </w:trPr>
        <w:tc>
          <w:tcPr>
            <w:tcW w:w="10314" w:type="dxa"/>
            <w:gridSpan w:val="9"/>
            <w:tcBorders>
              <w:top w:val="nil"/>
              <w:left w:val="nil"/>
              <w:bottom w:val="nil"/>
              <w:right w:val="nil"/>
            </w:tcBorders>
          </w:tcPr>
          <w:p w:rsidR="007607CE" w:rsidRPr="00850E15" w:rsidRDefault="007607CE" w:rsidP="009B5136">
            <w:pPr>
              <w:pStyle w:val="ConsPlusNormal"/>
              <w:spacing w:line="228" w:lineRule="auto"/>
              <w:jc w:val="both"/>
              <w:rPr>
                <w:sz w:val="21"/>
                <w:szCs w:val="21"/>
              </w:rPr>
            </w:pPr>
            <w:r w:rsidRPr="00850E15">
              <w:rPr>
                <w:sz w:val="21"/>
                <w:szCs w:val="21"/>
              </w:rPr>
              <w:t xml:space="preserve">(в ред. </w:t>
            </w:r>
            <w:hyperlink r:id="rId241" w:history="1">
              <w:r w:rsidRPr="00850E15">
                <w:rPr>
                  <w:sz w:val="21"/>
                  <w:szCs w:val="21"/>
                </w:rPr>
                <w:t>Постановления</w:t>
              </w:r>
            </w:hyperlink>
            <w:r w:rsidRPr="00850E15">
              <w:rPr>
                <w:sz w:val="21"/>
                <w:szCs w:val="21"/>
              </w:rPr>
              <w:t xml:space="preserve"> Правительства РФ от 29.01.2015 № 72, распоряжений</w:t>
            </w:r>
          </w:p>
          <w:p w:rsidR="007607CE" w:rsidRPr="00850E15" w:rsidRDefault="007607CE" w:rsidP="009B5136">
            <w:pPr>
              <w:pStyle w:val="ConsPlusNormal"/>
              <w:spacing w:line="228" w:lineRule="auto"/>
              <w:jc w:val="both"/>
              <w:rPr>
                <w:sz w:val="21"/>
                <w:szCs w:val="21"/>
              </w:rPr>
            </w:pPr>
            <w:r w:rsidRPr="00850E15">
              <w:rPr>
                <w:sz w:val="21"/>
                <w:szCs w:val="21"/>
              </w:rPr>
              <w:t>Правительства РФ от 26.05.2018 № 1007-р, от 30.06.2021 № 1785-р</w:t>
            </w:r>
            <w:r w:rsidR="0086759A" w:rsidRPr="00850E15">
              <w:rPr>
                <w:sz w:val="21"/>
                <w:szCs w:val="21"/>
              </w:rPr>
              <w:t xml:space="preserve">, от 10.06.2023 </w:t>
            </w:r>
            <w:r w:rsidR="0086759A" w:rsidRPr="00850E15">
              <w:rPr>
                <w:sz w:val="21"/>
                <w:szCs w:val="21"/>
              </w:rPr>
              <w:br/>
              <w:t>№ 1540-р</w:t>
            </w:r>
            <w:r w:rsidRPr="00850E15">
              <w:rPr>
                <w:sz w:val="21"/>
                <w:szCs w:val="21"/>
              </w:rPr>
              <w:t>)</w:t>
            </w:r>
          </w:p>
        </w:tc>
      </w:tr>
      <w:tr w:rsidR="007607CE" w:rsidRPr="00850E15" w:rsidTr="00276F6A">
        <w:trPr>
          <w:jc w:val="center"/>
        </w:trPr>
        <w:tc>
          <w:tcPr>
            <w:tcW w:w="906" w:type="dxa"/>
            <w:tcBorders>
              <w:top w:val="nil"/>
              <w:left w:val="nil"/>
              <w:bottom w:val="nil"/>
              <w:right w:val="nil"/>
            </w:tcBorders>
          </w:tcPr>
          <w:p w:rsidR="007607CE" w:rsidRPr="00850E15" w:rsidRDefault="007607CE" w:rsidP="009B5136">
            <w:pPr>
              <w:pStyle w:val="ConsPlusNormal"/>
              <w:spacing w:line="228" w:lineRule="auto"/>
              <w:rPr>
                <w:sz w:val="21"/>
                <w:szCs w:val="21"/>
              </w:rPr>
            </w:pPr>
            <w:r w:rsidRPr="00850E15">
              <w:rPr>
                <w:sz w:val="21"/>
                <w:szCs w:val="21"/>
              </w:rPr>
              <w:t>1.3.7.</w:t>
            </w:r>
          </w:p>
        </w:tc>
        <w:tc>
          <w:tcPr>
            <w:tcW w:w="2566" w:type="dxa"/>
            <w:gridSpan w:val="4"/>
            <w:tcBorders>
              <w:top w:val="nil"/>
              <w:left w:val="nil"/>
              <w:bottom w:val="nil"/>
              <w:right w:val="nil"/>
            </w:tcBorders>
          </w:tcPr>
          <w:p w:rsidR="007607CE" w:rsidRPr="00850E15" w:rsidRDefault="007607CE" w:rsidP="009B5136">
            <w:pPr>
              <w:pStyle w:val="ConsPlusNormal"/>
              <w:spacing w:line="228" w:lineRule="auto"/>
              <w:rPr>
                <w:sz w:val="21"/>
                <w:szCs w:val="21"/>
              </w:rPr>
            </w:pPr>
            <w:r w:rsidRPr="00850E15">
              <w:rPr>
                <w:sz w:val="21"/>
                <w:szCs w:val="21"/>
              </w:rPr>
              <w:t>Фактические сроки службы, возраст основных фондов</w:t>
            </w:r>
          </w:p>
        </w:tc>
        <w:tc>
          <w:tcPr>
            <w:tcW w:w="2821" w:type="dxa"/>
            <w:tcBorders>
              <w:top w:val="nil"/>
              <w:left w:val="nil"/>
              <w:bottom w:val="nil"/>
              <w:right w:val="nil"/>
            </w:tcBorders>
          </w:tcPr>
          <w:p w:rsidR="007607CE" w:rsidRPr="00850E15" w:rsidRDefault="007607CE" w:rsidP="009B5136">
            <w:pPr>
              <w:pStyle w:val="ConsPlusNormal"/>
              <w:spacing w:line="228" w:lineRule="auto"/>
              <w:rPr>
                <w:sz w:val="21"/>
                <w:szCs w:val="21"/>
              </w:rPr>
            </w:pPr>
            <w:r w:rsidRPr="00850E15">
              <w:rPr>
                <w:sz w:val="21"/>
                <w:szCs w:val="21"/>
              </w:rPr>
              <w:t>по Российской Федерации, субъектам Российской Федерации, федеральным округам, видам экономической деятельности, видам основных фондов</w:t>
            </w:r>
          </w:p>
        </w:tc>
        <w:tc>
          <w:tcPr>
            <w:tcW w:w="1857" w:type="dxa"/>
            <w:tcBorders>
              <w:top w:val="nil"/>
              <w:left w:val="nil"/>
              <w:bottom w:val="nil"/>
              <w:right w:val="nil"/>
            </w:tcBorders>
          </w:tcPr>
          <w:p w:rsidR="007607CE" w:rsidRPr="00850E15" w:rsidRDefault="007607CE" w:rsidP="009B5136">
            <w:pPr>
              <w:pStyle w:val="ConsPlusNormal"/>
              <w:spacing w:line="228" w:lineRule="auto"/>
              <w:rPr>
                <w:sz w:val="21"/>
                <w:szCs w:val="21"/>
              </w:rPr>
            </w:pPr>
            <w:r w:rsidRPr="00850E15">
              <w:rPr>
                <w:sz w:val="21"/>
                <w:szCs w:val="21"/>
              </w:rPr>
              <w:t>1 раз в 10 лет</w:t>
            </w:r>
          </w:p>
        </w:tc>
        <w:tc>
          <w:tcPr>
            <w:tcW w:w="2164" w:type="dxa"/>
            <w:gridSpan w:val="2"/>
            <w:tcBorders>
              <w:top w:val="nil"/>
              <w:left w:val="nil"/>
              <w:bottom w:val="nil"/>
              <w:right w:val="nil"/>
            </w:tcBorders>
          </w:tcPr>
          <w:p w:rsidR="007607CE" w:rsidRPr="00850E15" w:rsidRDefault="007607CE" w:rsidP="009B5136">
            <w:pPr>
              <w:pStyle w:val="ConsPlusNormal"/>
              <w:spacing w:line="228" w:lineRule="auto"/>
              <w:rPr>
                <w:sz w:val="21"/>
                <w:szCs w:val="21"/>
              </w:rPr>
            </w:pPr>
            <w:r w:rsidRPr="00850E15">
              <w:rPr>
                <w:sz w:val="21"/>
                <w:szCs w:val="21"/>
              </w:rPr>
              <w:t>1-я декада декабря</w:t>
            </w:r>
          </w:p>
        </w:tc>
      </w:tr>
      <w:tr w:rsidR="007607CE" w:rsidRPr="00850E15" w:rsidTr="004208D5">
        <w:trPr>
          <w:jc w:val="center"/>
        </w:trPr>
        <w:tc>
          <w:tcPr>
            <w:tcW w:w="10314" w:type="dxa"/>
            <w:gridSpan w:val="9"/>
            <w:tcBorders>
              <w:top w:val="nil"/>
              <w:left w:val="nil"/>
              <w:bottom w:val="nil"/>
              <w:right w:val="nil"/>
            </w:tcBorders>
          </w:tcPr>
          <w:p w:rsidR="007607CE" w:rsidRPr="00850E15" w:rsidRDefault="007607CE" w:rsidP="009B5136">
            <w:pPr>
              <w:pStyle w:val="ConsPlusNormal"/>
              <w:spacing w:line="228" w:lineRule="auto"/>
              <w:jc w:val="both"/>
              <w:rPr>
                <w:sz w:val="21"/>
                <w:szCs w:val="21"/>
              </w:rPr>
            </w:pPr>
            <w:r w:rsidRPr="00850E15">
              <w:rPr>
                <w:sz w:val="21"/>
                <w:szCs w:val="21"/>
              </w:rPr>
              <w:t xml:space="preserve">(в ред. распоряжений Правительства РФ от 29.07.2010 </w:t>
            </w:r>
            <w:hyperlink r:id="rId242" w:history="1">
              <w:r w:rsidRPr="00850E15">
                <w:rPr>
                  <w:sz w:val="21"/>
                  <w:szCs w:val="21"/>
                </w:rPr>
                <w:t>№ 1280-р</w:t>
              </w:r>
            </w:hyperlink>
            <w:r w:rsidRPr="00850E15">
              <w:rPr>
                <w:sz w:val="21"/>
                <w:szCs w:val="21"/>
              </w:rPr>
              <w:t xml:space="preserve">, от 01.03.2013 </w:t>
            </w:r>
            <w:hyperlink r:id="rId243" w:history="1">
              <w:r w:rsidRPr="00850E15">
                <w:rPr>
                  <w:sz w:val="21"/>
                  <w:szCs w:val="21"/>
                </w:rPr>
                <w:t>№ 285-р</w:t>
              </w:r>
            </w:hyperlink>
            <w:r w:rsidRPr="00850E15">
              <w:rPr>
                <w:sz w:val="21"/>
                <w:szCs w:val="21"/>
              </w:rPr>
              <w:t>,</w:t>
            </w:r>
          </w:p>
          <w:p w:rsidR="007607CE" w:rsidRPr="00850E15" w:rsidRDefault="007607CE" w:rsidP="009B5136">
            <w:pPr>
              <w:pStyle w:val="ConsPlusNormal"/>
              <w:spacing w:line="228" w:lineRule="auto"/>
              <w:jc w:val="both"/>
              <w:rPr>
                <w:sz w:val="21"/>
                <w:szCs w:val="21"/>
              </w:rPr>
            </w:pPr>
            <w:r w:rsidRPr="00850E15">
              <w:rPr>
                <w:sz w:val="21"/>
                <w:szCs w:val="21"/>
              </w:rPr>
              <w:t>от 30.06.2021 № 1785-р)</w:t>
            </w:r>
          </w:p>
        </w:tc>
      </w:tr>
      <w:tr w:rsidR="007607CE" w:rsidRPr="00850E15" w:rsidTr="00276F6A">
        <w:trPr>
          <w:jc w:val="center"/>
        </w:trPr>
        <w:tc>
          <w:tcPr>
            <w:tcW w:w="906" w:type="dxa"/>
            <w:tcBorders>
              <w:top w:val="nil"/>
              <w:left w:val="nil"/>
              <w:bottom w:val="nil"/>
              <w:right w:val="nil"/>
            </w:tcBorders>
          </w:tcPr>
          <w:p w:rsidR="007607CE" w:rsidRPr="00850E15" w:rsidRDefault="007607CE" w:rsidP="009B5136">
            <w:pPr>
              <w:pStyle w:val="ConsPlusNormal"/>
              <w:spacing w:line="228" w:lineRule="auto"/>
              <w:rPr>
                <w:sz w:val="21"/>
                <w:szCs w:val="21"/>
              </w:rPr>
            </w:pPr>
            <w:r w:rsidRPr="00850E15">
              <w:rPr>
                <w:sz w:val="21"/>
                <w:szCs w:val="21"/>
              </w:rPr>
              <w:t>1.3.8.</w:t>
            </w:r>
          </w:p>
        </w:tc>
        <w:tc>
          <w:tcPr>
            <w:tcW w:w="2566" w:type="dxa"/>
            <w:gridSpan w:val="4"/>
            <w:tcBorders>
              <w:top w:val="nil"/>
              <w:left w:val="nil"/>
              <w:bottom w:val="nil"/>
              <w:right w:val="nil"/>
            </w:tcBorders>
          </w:tcPr>
          <w:p w:rsidR="007607CE" w:rsidRPr="00850E15" w:rsidRDefault="007607CE" w:rsidP="009B5136">
            <w:pPr>
              <w:pStyle w:val="ConsPlusNormal"/>
              <w:spacing w:line="228" w:lineRule="auto"/>
              <w:rPr>
                <w:sz w:val="21"/>
                <w:szCs w:val="21"/>
              </w:rPr>
            </w:pPr>
            <w:r w:rsidRPr="00850E15">
              <w:rPr>
                <w:sz w:val="21"/>
                <w:szCs w:val="21"/>
              </w:rPr>
              <w:t xml:space="preserve">Информация о сделках </w:t>
            </w:r>
            <w:r w:rsidRPr="00850E15">
              <w:rPr>
                <w:sz w:val="21"/>
                <w:szCs w:val="21"/>
              </w:rPr>
              <w:br/>
              <w:t xml:space="preserve">с основными фондами </w:t>
            </w:r>
            <w:r w:rsidRPr="00850E15">
              <w:rPr>
                <w:sz w:val="21"/>
                <w:szCs w:val="21"/>
              </w:rPr>
              <w:br/>
              <w:t>на вторичном рынке</w:t>
            </w:r>
            <w:r w:rsidRPr="00850E15">
              <w:rPr>
                <w:sz w:val="21"/>
                <w:szCs w:val="21"/>
              </w:rPr>
              <w:br/>
              <w:t>и доходах, получаемых</w:t>
            </w:r>
            <w:r w:rsidRPr="00850E15">
              <w:rPr>
                <w:sz w:val="21"/>
                <w:szCs w:val="21"/>
              </w:rPr>
              <w:br/>
              <w:t xml:space="preserve">от их аренды </w:t>
            </w:r>
          </w:p>
        </w:tc>
        <w:tc>
          <w:tcPr>
            <w:tcW w:w="2821" w:type="dxa"/>
            <w:tcBorders>
              <w:top w:val="nil"/>
              <w:left w:val="nil"/>
              <w:bottom w:val="nil"/>
              <w:right w:val="nil"/>
            </w:tcBorders>
          </w:tcPr>
          <w:p w:rsidR="007607CE" w:rsidRPr="00850E15" w:rsidRDefault="007607CE" w:rsidP="009B5136">
            <w:pPr>
              <w:pStyle w:val="ConsPlusNormal"/>
              <w:spacing w:line="228" w:lineRule="auto"/>
              <w:rPr>
                <w:sz w:val="21"/>
                <w:szCs w:val="21"/>
              </w:rPr>
            </w:pPr>
            <w:r w:rsidRPr="00850E15">
              <w:rPr>
                <w:sz w:val="21"/>
                <w:szCs w:val="21"/>
              </w:rPr>
              <w:t>по Российской Федерации, видам экономической деятельности, видам основных фондов</w:t>
            </w:r>
          </w:p>
        </w:tc>
        <w:tc>
          <w:tcPr>
            <w:tcW w:w="1857" w:type="dxa"/>
            <w:tcBorders>
              <w:top w:val="nil"/>
              <w:left w:val="nil"/>
              <w:bottom w:val="nil"/>
              <w:right w:val="nil"/>
            </w:tcBorders>
          </w:tcPr>
          <w:p w:rsidR="007607CE" w:rsidRPr="00850E15" w:rsidRDefault="007607CE" w:rsidP="009B5136">
            <w:pPr>
              <w:pStyle w:val="ConsPlusNormal"/>
              <w:spacing w:line="228" w:lineRule="auto"/>
              <w:rPr>
                <w:sz w:val="21"/>
                <w:szCs w:val="21"/>
              </w:rPr>
            </w:pPr>
            <w:r w:rsidRPr="00850E15">
              <w:rPr>
                <w:sz w:val="21"/>
                <w:szCs w:val="21"/>
              </w:rPr>
              <w:t>ежегодно</w:t>
            </w:r>
          </w:p>
        </w:tc>
        <w:tc>
          <w:tcPr>
            <w:tcW w:w="2164" w:type="dxa"/>
            <w:gridSpan w:val="2"/>
            <w:tcBorders>
              <w:top w:val="nil"/>
              <w:left w:val="nil"/>
              <w:bottom w:val="nil"/>
              <w:right w:val="nil"/>
            </w:tcBorders>
          </w:tcPr>
          <w:p w:rsidR="007607CE" w:rsidRPr="00850E15" w:rsidRDefault="007607CE" w:rsidP="009B5136">
            <w:pPr>
              <w:pStyle w:val="ConsPlusNormal"/>
              <w:spacing w:line="228" w:lineRule="auto"/>
              <w:rPr>
                <w:sz w:val="21"/>
                <w:szCs w:val="21"/>
              </w:rPr>
            </w:pPr>
            <w:r w:rsidRPr="00850E15">
              <w:rPr>
                <w:sz w:val="21"/>
                <w:szCs w:val="21"/>
              </w:rPr>
              <w:t>3-я декада ноября</w:t>
            </w:r>
          </w:p>
        </w:tc>
      </w:tr>
      <w:tr w:rsidR="007607CE" w:rsidRPr="00850E15" w:rsidTr="004208D5">
        <w:trPr>
          <w:jc w:val="center"/>
        </w:trPr>
        <w:tc>
          <w:tcPr>
            <w:tcW w:w="10314" w:type="dxa"/>
            <w:gridSpan w:val="9"/>
            <w:tcBorders>
              <w:top w:val="nil"/>
              <w:left w:val="nil"/>
              <w:bottom w:val="nil"/>
              <w:right w:val="nil"/>
            </w:tcBorders>
          </w:tcPr>
          <w:p w:rsidR="007607CE" w:rsidRPr="00850E15" w:rsidRDefault="007607CE" w:rsidP="009B5136">
            <w:pPr>
              <w:pStyle w:val="ConsPlusNormal"/>
              <w:spacing w:line="228" w:lineRule="auto"/>
              <w:jc w:val="both"/>
              <w:rPr>
                <w:sz w:val="21"/>
                <w:szCs w:val="21"/>
              </w:rPr>
            </w:pPr>
            <w:r w:rsidRPr="00850E15">
              <w:rPr>
                <w:sz w:val="21"/>
                <w:szCs w:val="21"/>
              </w:rPr>
              <w:t xml:space="preserve">(п. 1.3.8 введен </w:t>
            </w:r>
            <w:hyperlink r:id="rId244" w:history="1">
              <w:r w:rsidRPr="00850E15">
                <w:rPr>
                  <w:sz w:val="21"/>
                  <w:szCs w:val="21"/>
                </w:rPr>
                <w:t>распоряжением</w:t>
              </w:r>
            </w:hyperlink>
            <w:r w:rsidRPr="00850E15">
              <w:rPr>
                <w:sz w:val="21"/>
                <w:szCs w:val="21"/>
              </w:rPr>
              <w:t xml:space="preserve"> Правительства РФ от 01.03.2013 № 285-р)</w:t>
            </w:r>
          </w:p>
          <w:p w:rsidR="007607CE" w:rsidRPr="00850E15" w:rsidRDefault="007607CE" w:rsidP="009B5136">
            <w:pPr>
              <w:pStyle w:val="ConsPlusNormal"/>
              <w:spacing w:line="228" w:lineRule="auto"/>
              <w:jc w:val="both"/>
              <w:rPr>
                <w:sz w:val="21"/>
                <w:szCs w:val="21"/>
              </w:rPr>
            </w:pPr>
            <w:r w:rsidRPr="00850E15">
              <w:rPr>
                <w:sz w:val="21"/>
                <w:szCs w:val="21"/>
              </w:rPr>
              <w:t>(в ред. распоряжений Правительства РФ от 02.06.2021 № 1487-р, от 30.06.2021 № 1785-р)</w:t>
            </w:r>
          </w:p>
        </w:tc>
      </w:tr>
      <w:tr w:rsidR="007607CE" w:rsidRPr="00EE77DA" w:rsidTr="00276F6A">
        <w:trPr>
          <w:jc w:val="center"/>
        </w:trPr>
        <w:tc>
          <w:tcPr>
            <w:tcW w:w="906" w:type="dxa"/>
            <w:tcBorders>
              <w:top w:val="nil"/>
              <w:left w:val="nil"/>
              <w:bottom w:val="nil"/>
              <w:right w:val="nil"/>
            </w:tcBorders>
          </w:tcPr>
          <w:p w:rsidR="007607CE" w:rsidRPr="00EE77DA" w:rsidRDefault="007607CE" w:rsidP="007A72CB">
            <w:pPr>
              <w:pStyle w:val="ConsPlusNormal"/>
            </w:pPr>
            <w:r w:rsidRPr="00EE77DA">
              <w:lastRenderedPageBreak/>
              <w:t>1.3.9.</w:t>
            </w:r>
          </w:p>
        </w:tc>
        <w:tc>
          <w:tcPr>
            <w:tcW w:w="2566" w:type="dxa"/>
            <w:gridSpan w:val="4"/>
            <w:tcBorders>
              <w:top w:val="nil"/>
              <w:left w:val="nil"/>
              <w:bottom w:val="nil"/>
              <w:right w:val="nil"/>
            </w:tcBorders>
          </w:tcPr>
          <w:p w:rsidR="007607CE" w:rsidRPr="00EE77DA" w:rsidRDefault="007607CE" w:rsidP="007A72CB">
            <w:pPr>
              <w:pStyle w:val="ConsPlusNormal"/>
            </w:pPr>
            <w:r w:rsidRPr="00EE77DA">
              <w:t xml:space="preserve">Наличие, движение </w:t>
            </w:r>
            <w:r w:rsidRPr="00EE77DA">
              <w:br/>
              <w:t>и состав контрактов, договоров аренды, лицензий, маркетинговых активов и гудвилла</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 видам активов, видам экономической деятельности</w:t>
            </w:r>
          </w:p>
        </w:tc>
        <w:tc>
          <w:tcPr>
            <w:tcW w:w="1857" w:type="dxa"/>
            <w:tcBorders>
              <w:top w:val="nil"/>
              <w:left w:val="nil"/>
              <w:bottom w:val="nil"/>
              <w:right w:val="nil"/>
            </w:tcBorders>
          </w:tcPr>
          <w:p w:rsidR="007607CE" w:rsidRPr="00EE77DA" w:rsidRDefault="007607CE" w:rsidP="007A72CB">
            <w:pPr>
              <w:pStyle w:val="ConsPlusNormal"/>
            </w:pPr>
            <w:r w:rsidRPr="00EE77DA">
              <w:t>ежегодно</w:t>
            </w:r>
          </w:p>
        </w:tc>
        <w:tc>
          <w:tcPr>
            <w:tcW w:w="2164" w:type="dxa"/>
            <w:gridSpan w:val="2"/>
            <w:tcBorders>
              <w:top w:val="nil"/>
              <w:left w:val="nil"/>
              <w:bottom w:val="nil"/>
              <w:right w:val="nil"/>
            </w:tcBorders>
          </w:tcPr>
          <w:p w:rsidR="007607CE" w:rsidRPr="00EE77DA" w:rsidRDefault="007607CE" w:rsidP="007A72CB">
            <w:pPr>
              <w:pStyle w:val="ConsPlusNormal"/>
            </w:pPr>
            <w:r w:rsidRPr="00EE77DA">
              <w:t>2-я декада октября</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jc w:val="both"/>
            </w:pPr>
            <w:r w:rsidRPr="00EE77DA">
              <w:t xml:space="preserve">(п. 1.3.9 введен </w:t>
            </w:r>
            <w:hyperlink r:id="rId245" w:history="1">
              <w:r w:rsidRPr="00EE77DA">
                <w:t>распоряжением</w:t>
              </w:r>
            </w:hyperlink>
            <w:r w:rsidRPr="00EE77DA">
              <w:t xml:space="preserve"> Правительства РФ от 25.02.2014 </w:t>
            </w:r>
            <w:r>
              <w:t>№</w:t>
            </w:r>
            <w:r w:rsidRPr="00EE77DA">
              <w:t xml:space="preserve"> 256-р)</w:t>
            </w:r>
          </w:p>
          <w:p w:rsidR="007607CE" w:rsidRPr="00EE77DA" w:rsidRDefault="007607CE" w:rsidP="007A72CB">
            <w:pPr>
              <w:pStyle w:val="ConsPlusNormal"/>
              <w:jc w:val="both"/>
            </w:pPr>
            <w:r w:rsidRPr="00EE77DA">
              <w:t>(в ред. распоряжения Правительства РФ от 30.06.2021 № 1785-р)</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jc w:val="center"/>
              <w:outlineLvl w:val="3"/>
            </w:pPr>
            <w:r w:rsidRPr="00EE77DA">
              <w:t>1.4. Экономические балансы</w:t>
            </w:r>
          </w:p>
        </w:tc>
      </w:tr>
      <w:tr w:rsidR="007607CE" w:rsidRPr="00EE77DA" w:rsidTr="00276F6A">
        <w:trPr>
          <w:jc w:val="center"/>
        </w:trPr>
        <w:tc>
          <w:tcPr>
            <w:tcW w:w="906" w:type="dxa"/>
            <w:tcBorders>
              <w:top w:val="nil"/>
              <w:left w:val="nil"/>
              <w:bottom w:val="nil"/>
              <w:right w:val="nil"/>
            </w:tcBorders>
          </w:tcPr>
          <w:p w:rsidR="007607CE" w:rsidRPr="00EE77DA" w:rsidRDefault="007607CE" w:rsidP="007A72CB">
            <w:pPr>
              <w:pStyle w:val="ConsPlusNormal"/>
            </w:pPr>
            <w:r w:rsidRPr="00EE77DA">
              <w:t>1.4.1.</w:t>
            </w:r>
          </w:p>
        </w:tc>
        <w:tc>
          <w:tcPr>
            <w:tcW w:w="2566" w:type="dxa"/>
            <w:gridSpan w:val="4"/>
            <w:tcBorders>
              <w:top w:val="nil"/>
              <w:left w:val="nil"/>
              <w:bottom w:val="nil"/>
              <w:right w:val="nil"/>
            </w:tcBorders>
          </w:tcPr>
          <w:p w:rsidR="007607CE" w:rsidRPr="00EE77DA" w:rsidRDefault="007607CE" w:rsidP="007A72CB">
            <w:pPr>
              <w:pStyle w:val="ConsPlusNormal"/>
            </w:pPr>
            <w:r w:rsidRPr="00EE77DA">
              <w:t xml:space="preserve">Таблицы ресурсов </w:t>
            </w:r>
            <w:r w:rsidRPr="00EE77DA">
              <w:br/>
              <w:t>и использования товаров</w:t>
            </w:r>
            <w:r w:rsidRPr="00EE77DA">
              <w:br/>
              <w:t>и услуг (в текущих ценах)</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w:t>
            </w:r>
          </w:p>
        </w:tc>
        <w:tc>
          <w:tcPr>
            <w:tcW w:w="1857" w:type="dxa"/>
            <w:tcBorders>
              <w:top w:val="nil"/>
              <w:left w:val="nil"/>
              <w:bottom w:val="nil"/>
              <w:right w:val="nil"/>
            </w:tcBorders>
          </w:tcPr>
          <w:p w:rsidR="007607CE" w:rsidRPr="00EE77DA" w:rsidRDefault="00850E15" w:rsidP="007A72CB">
            <w:pPr>
              <w:pStyle w:val="ConsPlusNormal"/>
            </w:pPr>
            <w:r>
              <w:t>е</w:t>
            </w:r>
            <w:r w:rsidR="007607CE" w:rsidRPr="00EE77DA">
              <w:t>жегодно</w:t>
            </w:r>
            <w:r w:rsidR="007607CE" w:rsidRPr="00EE77DA">
              <w:br/>
              <w:t>(кроме года разработки базовых таблиц "затраты-выпуск")</w:t>
            </w:r>
          </w:p>
        </w:tc>
        <w:tc>
          <w:tcPr>
            <w:tcW w:w="2164" w:type="dxa"/>
            <w:gridSpan w:val="2"/>
            <w:tcBorders>
              <w:top w:val="nil"/>
              <w:left w:val="nil"/>
              <w:bottom w:val="nil"/>
              <w:right w:val="nil"/>
            </w:tcBorders>
          </w:tcPr>
          <w:p w:rsidR="007607CE" w:rsidRDefault="00D653DA" w:rsidP="007A72CB">
            <w:pPr>
              <w:pStyle w:val="ConsPlusNormal"/>
            </w:pPr>
            <w:r>
              <w:t>через 26</w:t>
            </w:r>
            <w:r w:rsidR="007607CE" w:rsidRPr="00EE77DA">
              <w:t xml:space="preserve"> месяцев после отчетного периода</w:t>
            </w:r>
            <w:r w:rsidR="00D369C3">
              <w:t xml:space="preserve"> (за 2022 </w:t>
            </w:r>
            <w:r w:rsidR="00D369C3">
              <w:br/>
              <w:t>год – через 30 месяцев после отчетного периода</w:t>
            </w:r>
            <w:r w:rsidR="00A05365">
              <w:t>)</w:t>
            </w:r>
          </w:p>
          <w:p w:rsidR="00141644" w:rsidRPr="00EE77DA" w:rsidRDefault="00141644" w:rsidP="007A72CB">
            <w:pPr>
              <w:pStyle w:val="ConsPlusNormal"/>
            </w:pP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jc w:val="both"/>
            </w:pPr>
            <w:r w:rsidRPr="00EE77DA">
              <w:t xml:space="preserve">(в ред. </w:t>
            </w:r>
            <w:r w:rsidR="00D653DA">
              <w:t xml:space="preserve">распоряжений </w:t>
            </w:r>
            <w:r w:rsidRPr="00EE77DA">
              <w:t xml:space="preserve">Правительства РФ от 10.04.2019 </w:t>
            </w:r>
            <w:r>
              <w:t>№</w:t>
            </w:r>
            <w:r w:rsidRPr="00EE77DA">
              <w:t xml:space="preserve"> 680-р</w:t>
            </w:r>
            <w:r w:rsidR="00D653DA">
              <w:t>, от 17.08.2024 № 2237-р</w:t>
            </w:r>
            <w:r w:rsidR="00D369C3">
              <w:t xml:space="preserve">, от 19.12.2024 </w:t>
            </w:r>
            <w:r w:rsidR="00D369C3">
              <w:br/>
              <w:t>№ 3873-р</w:t>
            </w:r>
            <w:r w:rsidRPr="00EE77DA">
              <w:t>)</w:t>
            </w:r>
          </w:p>
        </w:tc>
      </w:tr>
      <w:tr w:rsidR="007607CE" w:rsidRPr="00EE77DA" w:rsidTr="00276F6A">
        <w:trPr>
          <w:jc w:val="center"/>
        </w:trPr>
        <w:tc>
          <w:tcPr>
            <w:tcW w:w="906" w:type="dxa"/>
            <w:vMerge w:val="restart"/>
            <w:tcBorders>
              <w:top w:val="nil"/>
              <w:left w:val="nil"/>
              <w:bottom w:val="nil"/>
              <w:right w:val="nil"/>
            </w:tcBorders>
          </w:tcPr>
          <w:p w:rsidR="007607CE" w:rsidRPr="00EE77DA" w:rsidRDefault="007607CE" w:rsidP="007A72CB">
            <w:pPr>
              <w:pStyle w:val="ConsPlusNormal"/>
            </w:pPr>
            <w:r w:rsidRPr="00EE77DA">
              <w:t>1.4.1</w:t>
            </w:r>
            <w:r w:rsidRPr="00EE77DA">
              <w:rPr>
                <w:vertAlign w:val="superscript"/>
              </w:rPr>
              <w:t>1</w:t>
            </w:r>
            <w:r w:rsidRPr="00EE77DA">
              <w:t>.</w:t>
            </w:r>
          </w:p>
        </w:tc>
        <w:tc>
          <w:tcPr>
            <w:tcW w:w="2566" w:type="dxa"/>
            <w:gridSpan w:val="4"/>
            <w:tcBorders>
              <w:top w:val="nil"/>
              <w:left w:val="nil"/>
              <w:bottom w:val="nil"/>
              <w:right w:val="nil"/>
            </w:tcBorders>
          </w:tcPr>
          <w:p w:rsidR="007607CE" w:rsidRPr="00EE77DA" w:rsidRDefault="007607CE" w:rsidP="007A72CB">
            <w:pPr>
              <w:pStyle w:val="ConsPlusNormal"/>
            </w:pPr>
            <w:r w:rsidRPr="00EE77DA">
              <w:t xml:space="preserve">Баланс активов </w:t>
            </w:r>
            <w:r w:rsidRPr="00EE77DA">
              <w:br/>
              <w:t>и пассивов и счета накопления в части природных ресурсов</w:t>
            </w:r>
            <w:r w:rsidRPr="00EE77DA">
              <w:br/>
              <w:t>за год, предшествующий предыдущему</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 видам природных ресурсов</w:t>
            </w:r>
          </w:p>
        </w:tc>
        <w:tc>
          <w:tcPr>
            <w:tcW w:w="1857" w:type="dxa"/>
            <w:tcBorders>
              <w:top w:val="nil"/>
              <w:left w:val="nil"/>
              <w:bottom w:val="nil"/>
              <w:right w:val="nil"/>
            </w:tcBorders>
          </w:tcPr>
          <w:p w:rsidR="007607CE" w:rsidRPr="00EE77DA" w:rsidRDefault="007607CE" w:rsidP="007A72CB">
            <w:pPr>
              <w:pStyle w:val="ConsPlusNormal"/>
            </w:pPr>
            <w:r w:rsidRPr="00EE77DA">
              <w:t>ежегодно</w:t>
            </w:r>
          </w:p>
        </w:tc>
        <w:tc>
          <w:tcPr>
            <w:tcW w:w="2164" w:type="dxa"/>
            <w:gridSpan w:val="2"/>
            <w:tcBorders>
              <w:top w:val="nil"/>
              <w:left w:val="nil"/>
              <w:bottom w:val="nil"/>
              <w:right w:val="nil"/>
            </w:tcBorders>
          </w:tcPr>
          <w:p w:rsidR="007607CE" w:rsidRPr="00EE77DA" w:rsidRDefault="007607CE" w:rsidP="007A72CB">
            <w:pPr>
              <w:pStyle w:val="ConsPlusNormal"/>
            </w:pP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after="0" w:line="240" w:lineRule="auto"/>
            </w:pPr>
          </w:p>
        </w:tc>
        <w:tc>
          <w:tcPr>
            <w:tcW w:w="2566" w:type="dxa"/>
            <w:gridSpan w:val="4"/>
            <w:tcBorders>
              <w:top w:val="nil"/>
              <w:left w:val="nil"/>
              <w:bottom w:val="nil"/>
              <w:right w:val="nil"/>
            </w:tcBorders>
          </w:tcPr>
          <w:p w:rsidR="007607CE" w:rsidRPr="00EE77DA" w:rsidRDefault="007607CE" w:rsidP="007A72CB">
            <w:pPr>
              <w:pStyle w:val="ConsPlusNormal"/>
            </w:pPr>
            <w:r w:rsidRPr="00EE77DA">
              <w:t>заключительный баланс (на конец года)</w:t>
            </w:r>
          </w:p>
        </w:tc>
        <w:tc>
          <w:tcPr>
            <w:tcW w:w="2821" w:type="dxa"/>
            <w:tcBorders>
              <w:top w:val="nil"/>
              <w:left w:val="nil"/>
              <w:bottom w:val="nil"/>
              <w:right w:val="nil"/>
            </w:tcBorders>
          </w:tcPr>
          <w:p w:rsidR="007607CE" w:rsidRPr="00EE77DA" w:rsidRDefault="007607CE" w:rsidP="007A72CB">
            <w:pPr>
              <w:pStyle w:val="ConsPlusNormal"/>
            </w:pPr>
          </w:p>
        </w:tc>
        <w:tc>
          <w:tcPr>
            <w:tcW w:w="1857" w:type="dxa"/>
            <w:tcBorders>
              <w:top w:val="nil"/>
              <w:left w:val="nil"/>
              <w:bottom w:val="nil"/>
              <w:right w:val="nil"/>
            </w:tcBorders>
          </w:tcPr>
          <w:p w:rsidR="007607CE" w:rsidRPr="00EE77DA" w:rsidRDefault="007607CE" w:rsidP="007A72CB">
            <w:pPr>
              <w:pStyle w:val="ConsPlusNormal"/>
            </w:pPr>
            <w:r w:rsidRPr="00EE77DA">
              <w:t>начиная</w:t>
            </w:r>
            <w:r w:rsidRPr="00EE77DA">
              <w:rPr>
                <w:lang w:val="en-US"/>
              </w:rPr>
              <w:br/>
            </w:r>
            <w:r w:rsidRPr="00EE77DA">
              <w:t>с 2019 года</w:t>
            </w:r>
          </w:p>
        </w:tc>
        <w:tc>
          <w:tcPr>
            <w:tcW w:w="2164" w:type="dxa"/>
            <w:gridSpan w:val="2"/>
            <w:tcBorders>
              <w:top w:val="nil"/>
              <w:left w:val="nil"/>
              <w:bottom w:val="nil"/>
              <w:right w:val="nil"/>
            </w:tcBorders>
          </w:tcPr>
          <w:p w:rsidR="007607CE" w:rsidRPr="00EE77DA" w:rsidRDefault="007607CE" w:rsidP="007A72CB">
            <w:pPr>
              <w:pStyle w:val="ConsPlusNormal"/>
            </w:pPr>
            <w:r w:rsidRPr="00EE77DA">
              <w:t>апрель</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after="0" w:line="240" w:lineRule="auto"/>
            </w:pPr>
          </w:p>
        </w:tc>
        <w:tc>
          <w:tcPr>
            <w:tcW w:w="2566" w:type="dxa"/>
            <w:gridSpan w:val="4"/>
            <w:tcBorders>
              <w:top w:val="nil"/>
              <w:left w:val="nil"/>
              <w:bottom w:val="nil"/>
              <w:right w:val="nil"/>
            </w:tcBorders>
          </w:tcPr>
          <w:p w:rsidR="007607CE" w:rsidRPr="00EE77DA" w:rsidRDefault="007607CE" w:rsidP="007A72CB">
            <w:pPr>
              <w:pStyle w:val="ConsPlusNormal"/>
            </w:pPr>
            <w:r w:rsidRPr="00EE77DA">
              <w:t>счета накопления</w:t>
            </w:r>
          </w:p>
        </w:tc>
        <w:tc>
          <w:tcPr>
            <w:tcW w:w="2821" w:type="dxa"/>
            <w:tcBorders>
              <w:top w:val="nil"/>
              <w:left w:val="nil"/>
              <w:bottom w:val="nil"/>
              <w:right w:val="nil"/>
            </w:tcBorders>
          </w:tcPr>
          <w:p w:rsidR="007607CE" w:rsidRPr="00EE77DA" w:rsidRDefault="007607CE" w:rsidP="007A72CB">
            <w:pPr>
              <w:pStyle w:val="ConsPlusNormal"/>
            </w:pPr>
          </w:p>
        </w:tc>
        <w:tc>
          <w:tcPr>
            <w:tcW w:w="1857" w:type="dxa"/>
            <w:tcBorders>
              <w:top w:val="nil"/>
              <w:left w:val="nil"/>
              <w:bottom w:val="nil"/>
              <w:right w:val="nil"/>
            </w:tcBorders>
          </w:tcPr>
          <w:p w:rsidR="007607CE" w:rsidRPr="00EE77DA" w:rsidRDefault="007607CE" w:rsidP="007A72CB">
            <w:pPr>
              <w:pStyle w:val="ConsPlusNormal"/>
            </w:pPr>
            <w:r w:rsidRPr="00EE77DA">
              <w:t>начиная</w:t>
            </w:r>
            <w:r w:rsidRPr="00EE77DA">
              <w:br/>
              <w:t>с 2019 года</w:t>
            </w:r>
          </w:p>
        </w:tc>
        <w:tc>
          <w:tcPr>
            <w:tcW w:w="2164" w:type="dxa"/>
            <w:gridSpan w:val="2"/>
            <w:tcBorders>
              <w:top w:val="nil"/>
              <w:left w:val="nil"/>
              <w:bottom w:val="nil"/>
              <w:right w:val="nil"/>
            </w:tcBorders>
          </w:tcPr>
          <w:p w:rsidR="007607CE" w:rsidRPr="00EE77DA" w:rsidRDefault="007607CE" w:rsidP="007A72CB">
            <w:pPr>
              <w:pStyle w:val="ConsPlusNormal"/>
            </w:pPr>
            <w:r w:rsidRPr="00EE77DA">
              <w:t>апрель</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jc w:val="both"/>
            </w:pPr>
            <w:r w:rsidRPr="00EE77DA">
              <w:t xml:space="preserve">(в ред. </w:t>
            </w:r>
            <w:hyperlink r:id="rId246" w:history="1">
              <w:r w:rsidRPr="00EE77DA">
                <w:t>распоряжения</w:t>
              </w:r>
            </w:hyperlink>
            <w:r w:rsidRPr="00EE77DA">
              <w:t xml:space="preserve"> Правительства РФ от 26.05.2018 </w:t>
            </w:r>
            <w:r>
              <w:t>№</w:t>
            </w:r>
            <w:r w:rsidRPr="00EE77DA">
              <w:t xml:space="preserve"> 1007-р)</w:t>
            </w:r>
          </w:p>
        </w:tc>
      </w:tr>
      <w:tr w:rsidR="007607CE" w:rsidRPr="00EE77DA" w:rsidTr="00276F6A">
        <w:trPr>
          <w:jc w:val="center"/>
        </w:trPr>
        <w:tc>
          <w:tcPr>
            <w:tcW w:w="906" w:type="dxa"/>
            <w:tcBorders>
              <w:top w:val="nil"/>
              <w:left w:val="nil"/>
              <w:bottom w:val="nil"/>
              <w:right w:val="nil"/>
            </w:tcBorders>
          </w:tcPr>
          <w:p w:rsidR="007607CE" w:rsidRPr="00EE77DA" w:rsidRDefault="007607CE" w:rsidP="007A72CB">
            <w:pPr>
              <w:pStyle w:val="ConsPlusNormal"/>
            </w:pPr>
            <w:r w:rsidRPr="00EE77DA">
              <w:t>1.4.1</w:t>
            </w:r>
            <w:r w:rsidRPr="00EE77DA">
              <w:rPr>
                <w:vertAlign w:val="superscript"/>
              </w:rPr>
              <w:t>2</w:t>
            </w:r>
            <w:r w:rsidRPr="00EE77DA">
              <w:t>.</w:t>
            </w:r>
          </w:p>
        </w:tc>
        <w:tc>
          <w:tcPr>
            <w:tcW w:w="2566" w:type="dxa"/>
            <w:gridSpan w:val="4"/>
            <w:tcBorders>
              <w:top w:val="nil"/>
              <w:left w:val="nil"/>
              <w:bottom w:val="nil"/>
              <w:right w:val="nil"/>
            </w:tcBorders>
          </w:tcPr>
          <w:p w:rsidR="007607CE" w:rsidRPr="00EE77DA" w:rsidRDefault="007607CE" w:rsidP="007A72CB">
            <w:pPr>
              <w:pStyle w:val="ConsPlusNormal"/>
            </w:pPr>
            <w:r w:rsidRPr="00EE77DA">
              <w:t>Оценка продуктивности природных ресурсов</w:t>
            </w:r>
            <w:r w:rsidRPr="00EE77DA">
              <w:br/>
              <w:t>за год, предшествующий предыдущему</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 видам природных ресурсов</w:t>
            </w:r>
          </w:p>
        </w:tc>
        <w:tc>
          <w:tcPr>
            <w:tcW w:w="1857" w:type="dxa"/>
            <w:tcBorders>
              <w:top w:val="nil"/>
              <w:left w:val="nil"/>
              <w:bottom w:val="nil"/>
              <w:right w:val="nil"/>
            </w:tcBorders>
          </w:tcPr>
          <w:p w:rsidR="007607CE" w:rsidRPr="00EE77DA" w:rsidRDefault="007607CE" w:rsidP="007A72CB">
            <w:pPr>
              <w:pStyle w:val="ConsPlusNormal"/>
            </w:pPr>
            <w:r w:rsidRPr="00EE77DA">
              <w:t>ежегодно, начиная</w:t>
            </w:r>
            <w:r w:rsidRPr="00EE77DA">
              <w:rPr>
                <w:lang w:val="en-US"/>
              </w:rPr>
              <w:br/>
            </w:r>
            <w:r w:rsidRPr="00EE77DA">
              <w:t>с 2021 года</w:t>
            </w:r>
          </w:p>
        </w:tc>
        <w:tc>
          <w:tcPr>
            <w:tcW w:w="2164" w:type="dxa"/>
            <w:gridSpan w:val="2"/>
            <w:tcBorders>
              <w:top w:val="nil"/>
              <w:left w:val="nil"/>
              <w:bottom w:val="nil"/>
              <w:right w:val="nil"/>
            </w:tcBorders>
          </w:tcPr>
          <w:p w:rsidR="007607CE" w:rsidRPr="00EE77DA" w:rsidRDefault="007607CE" w:rsidP="007A72CB">
            <w:pPr>
              <w:pStyle w:val="ConsPlusNormal"/>
            </w:pPr>
            <w:r w:rsidRPr="00EE77DA">
              <w:t>июль</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jc w:val="both"/>
            </w:pPr>
            <w:r w:rsidRPr="00EE77DA">
              <w:t xml:space="preserve">(в ред. </w:t>
            </w:r>
            <w:hyperlink r:id="rId247" w:history="1">
              <w:r w:rsidRPr="00EE77DA">
                <w:t>распоряжения</w:t>
              </w:r>
            </w:hyperlink>
            <w:r w:rsidRPr="00EE77DA">
              <w:t xml:space="preserve"> Правительства РФ от 26.05.2018 </w:t>
            </w:r>
            <w:r>
              <w:t>№</w:t>
            </w:r>
            <w:r w:rsidRPr="00EE77DA">
              <w:t xml:space="preserve"> 1007-р)</w:t>
            </w:r>
          </w:p>
        </w:tc>
      </w:tr>
      <w:tr w:rsidR="007607CE" w:rsidRPr="00EE77DA" w:rsidTr="00276F6A">
        <w:trPr>
          <w:jc w:val="center"/>
        </w:trPr>
        <w:tc>
          <w:tcPr>
            <w:tcW w:w="906" w:type="dxa"/>
            <w:vMerge w:val="restart"/>
            <w:tcBorders>
              <w:top w:val="nil"/>
              <w:left w:val="nil"/>
              <w:bottom w:val="nil"/>
              <w:right w:val="nil"/>
            </w:tcBorders>
          </w:tcPr>
          <w:p w:rsidR="007607CE" w:rsidRPr="00EE77DA" w:rsidRDefault="007607CE" w:rsidP="007A72CB">
            <w:pPr>
              <w:pStyle w:val="ConsPlusNormal"/>
            </w:pPr>
            <w:r w:rsidRPr="00EE77DA">
              <w:t>1.4.1</w:t>
            </w:r>
            <w:r w:rsidRPr="00EE77DA">
              <w:rPr>
                <w:vertAlign w:val="superscript"/>
              </w:rPr>
              <w:t>3</w:t>
            </w:r>
            <w:r w:rsidRPr="00EE77DA">
              <w:t>.</w:t>
            </w:r>
          </w:p>
        </w:tc>
        <w:tc>
          <w:tcPr>
            <w:tcW w:w="2566" w:type="dxa"/>
            <w:gridSpan w:val="4"/>
            <w:tcBorders>
              <w:top w:val="nil"/>
              <w:left w:val="nil"/>
              <w:bottom w:val="nil"/>
              <w:right w:val="nil"/>
            </w:tcBorders>
          </w:tcPr>
          <w:p w:rsidR="007607CE" w:rsidRPr="00EE77DA" w:rsidRDefault="007607CE" w:rsidP="007A72CB">
            <w:pPr>
              <w:pStyle w:val="ConsPlusNormal"/>
            </w:pPr>
            <w:r w:rsidRPr="00EE77DA">
              <w:t xml:space="preserve">Баланс активов </w:t>
            </w:r>
            <w:r w:rsidRPr="00EE77DA">
              <w:br/>
              <w:t>и пассивов и счета накопления в части основного капитала за год, предшествующий предыдущему</w:t>
            </w:r>
          </w:p>
        </w:tc>
        <w:tc>
          <w:tcPr>
            <w:tcW w:w="2821" w:type="dxa"/>
            <w:tcBorders>
              <w:top w:val="nil"/>
              <w:left w:val="nil"/>
              <w:bottom w:val="nil"/>
              <w:right w:val="nil"/>
            </w:tcBorders>
          </w:tcPr>
          <w:p w:rsidR="007607CE" w:rsidRPr="00EE77DA" w:rsidRDefault="007607CE" w:rsidP="007A72CB">
            <w:pPr>
              <w:pStyle w:val="ConsPlusNormal"/>
            </w:pPr>
          </w:p>
        </w:tc>
        <w:tc>
          <w:tcPr>
            <w:tcW w:w="1857" w:type="dxa"/>
            <w:tcBorders>
              <w:top w:val="nil"/>
              <w:left w:val="nil"/>
              <w:bottom w:val="nil"/>
              <w:right w:val="nil"/>
            </w:tcBorders>
          </w:tcPr>
          <w:p w:rsidR="007607CE" w:rsidRPr="00EE77DA" w:rsidRDefault="007607CE" w:rsidP="007A72CB">
            <w:pPr>
              <w:pStyle w:val="ConsPlusNormal"/>
            </w:pPr>
            <w:r w:rsidRPr="00EE77DA">
              <w:t>ежегодно</w:t>
            </w:r>
          </w:p>
        </w:tc>
        <w:tc>
          <w:tcPr>
            <w:tcW w:w="2164" w:type="dxa"/>
            <w:gridSpan w:val="2"/>
            <w:tcBorders>
              <w:top w:val="nil"/>
              <w:left w:val="nil"/>
              <w:bottom w:val="nil"/>
              <w:right w:val="nil"/>
            </w:tcBorders>
          </w:tcPr>
          <w:p w:rsidR="007607CE" w:rsidRPr="00EE77DA" w:rsidRDefault="007607CE" w:rsidP="007A72CB">
            <w:pPr>
              <w:pStyle w:val="ConsPlusNormal"/>
            </w:pP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after="0" w:line="240" w:lineRule="auto"/>
            </w:pPr>
          </w:p>
        </w:tc>
        <w:tc>
          <w:tcPr>
            <w:tcW w:w="2566" w:type="dxa"/>
            <w:gridSpan w:val="4"/>
            <w:vMerge w:val="restart"/>
            <w:tcBorders>
              <w:top w:val="nil"/>
              <w:left w:val="nil"/>
              <w:bottom w:val="nil"/>
              <w:right w:val="nil"/>
            </w:tcBorders>
          </w:tcPr>
          <w:p w:rsidR="007607CE" w:rsidRPr="00EE77DA" w:rsidRDefault="007607CE" w:rsidP="007A72CB">
            <w:pPr>
              <w:pStyle w:val="ConsPlusNormal"/>
            </w:pPr>
            <w:r w:rsidRPr="00EE77DA">
              <w:t>заключительный баланс (на конец года)</w:t>
            </w:r>
          </w:p>
        </w:tc>
        <w:tc>
          <w:tcPr>
            <w:tcW w:w="2821" w:type="dxa"/>
            <w:tcBorders>
              <w:top w:val="nil"/>
              <w:left w:val="nil"/>
              <w:bottom w:val="nil"/>
              <w:right w:val="nil"/>
            </w:tcBorders>
          </w:tcPr>
          <w:p w:rsidR="007607CE" w:rsidRPr="00EE77DA" w:rsidRDefault="007607CE" w:rsidP="007A72CB">
            <w:pPr>
              <w:pStyle w:val="ConsPlusNormal"/>
            </w:pPr>
            <w:r w:rsidRPr="00EE77DA">
              <w:t xml:space="preserve">по Российской Федерации, отдельным видам экономической деятельности, видам </w:t>
            </w:r>
            <w:r w:rsidRPr="00EE77DA">
              <w:lastRenderedPageBreak/>
              <w:t>основного капитала</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EE77DA" w:rsidRDefault="007607CE" w:rsidP="007A72CB">
            <w:pPr>
              <w:pStyle w:val="ConsPlusNormal"/>
            </w:pPr>
            <w:r w:rsidRPr="00EE77DA">
              <w:t>апрель</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vMerge/>
            <w:tcBorders>
              <w:top w:val="nil"/>
              <w:left w:val="nil"/>
              <w:bottom w:val="nil"/>
              <w:right w:val="nil"/>
            </w:tcBorders>
          </w:tcPr>
          <w:p w:rsidR="007607CE" w:rsidRPr="00EE77DA" w:rsidRDefault="007607CE" w:rsidP="007A72CB">
            <w:pPr>
              <w:spacing w:line="240" w:lineRule="auto"/>
            </w:pPr>
          </w:p>
        </w:tc>
        <w:tc>
          <w:tcPr>
            <w:tcW w:w="2821" w:type="dxa"/>
            <w:tcBorders>
              <w:top w:val="nil"/>
              <w:left w:val="nil"/>
              <w:bottom w:val="nil"/>
              <w:right w:val="nil"/>
            </w:tcBorders>
          </w:tcPr>
          <w:p w:rsidR="007607CE" w:rsidRPr="00EE77DA" w:rsidRDefault="007607CE" w:rsidP="007A72CB">
            <w:pPr>
              <w:pStyle w:val="ConsPlusNormal"/>
            </w:pPr>
            <w:r w:rsidRPr="00EE77DA">
              <w:t>по институциональным секторам экономики, видам основного капитала</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EE77DA" w:rsidRDefault="007607CE" w:rsidP="007A72CB">
            <w:pPr>
              <w:pStyle w:val="ConsPlusNormal"/>
            </w:pPr>
            <w:r w:rsidRPr="00EE77DA">
              <w:t>июль</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vMerge w:val="restart"/>
            <w:tcBorders>
              <w:top w:val="nil"/>
              <w:left w:val="nil"/>
              <w:bottom w:val="nil"/>
              <w:right w:val="nil"/>
            </w:tcBorders>
          </w:tcPr>
          <w:p w:rsidR="007607CE" w:rsidRPr="00EE77DA" w:rsidRDefault="007607CE" w:rsidP="007A72CB">
            <w:pPr>
              <w:pStyle w:val="ConsPlusNormal"/>
            </w:pPr>
            <w:r w:rsidRPr="00EE77DA">
              <w:t>счета накопления</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 видам основного капитала</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EE77DA" w:rsidRDefault="007607CE" w:rsidP="007A72CB">
            <w:pPr>
              <w:pStyle w:val="ConsPlusNormal"/>
            </w:pPr>
            <w:r w:rsidRPr="00EE77DA">
              <w:t>апрель</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vMerge/>
            <w:tcBorders>
              <w:top w:val="nil"/>
              <w:left w:val="nil"/>
              <w:bottom w:val="nil"/>
              <w:right w:val="nil"/>
            </w:tcBorders>
          </w:tcPr>
          <w:p w:rsidR="007607CE" w:rsidRPr="00EE77DA" w:rsidRDefault="007607CE" w:rsidP="007A72CB">
            <w:pPr>
              <w:spacing w:line="240" w:lineRule="auto"/>
            </w:pPr>
          </w:p>
        </w:tc>
        <w:tc>
          <w:tcPr>
            <w:tcW w:w="2821" w:type="dxa"/>
            <w:tcBorders>
              <w:top w:val="nil"/>
              <w:left w:val="nil"/>
              <w:bottom w:val="nil"/>
              <w:right w:val="nil"/>
            </w:tcBorders>
          </w:tcPr>
          <w:p w:rsidR="007607CE" w:rsidRPr="00EE77DA" w:rsidRDefault="007607CE" w:rsidP="007A72CB">
            <w:pPr>
              <w:pStyle w:val="ConsPlusNormal"/>
            </w:pPr>
            <w:r w:rsidRPr="00EE77DA">
              <w:t>по институциональным секторам экономики, видам основного капитала</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EE77DA" w:rsidRDefault="007607CE" w:rsidP="007A72CB">
            <w:pPr>
              <w:pStyle w:val="ConsPlusNormal"/>
            </w:pPr>
            <w:r w:rsidRPr="00EE77DA">
              <w:t>июль</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jc w:val="both"/>
            </w:pPr>
            <w:r w:rsidRPr="00EE77DA">
              <w:t>(п. 1.4.1</w:t>
            </w:r>
            <w:r w:rsidRPr="00EE77DA">
              <w:rPr>
                <w:vertAlign w:val="superscript"/>
              </w:rPr>
              <w:t>3</w:t>
            </w:r>
            <w:r w:rsidRPr="00EE77DA">
              <w:t xml:space="preserve"> введен </w:t>
            </w:r>
            <w:hyperlink r:id="rId248" w:history="1">
              <w:r w:rsidRPr="00EE77DA">
                <w:t>распоряжением</w:t>
              </w:r>
            </w:hyperlink>
            <w:r w:rsidRPr="00EE77DA">
              <w:t xml:space="preserve"> Правительства РФ от 26.05.2018 </w:t>
            </w:r>
            <w:r>
              <w:t>№</w:t>
            </w:r>
            <w:r w:rsidRPr="00EE77DA">
              <w:t xml:space="preserve"> 1007-р)</w:t>
            </w:r>
          </w:p>
        </w:tc>
      </w:tr>
      <w:tr w:rsidR="007607CE" w:rsidRPr="00EE77DA" w:rsidTr="00276F6A">
        <w:trPr>
          <w:trHeight w:val="1217"/>
          <w:jc w:val="center"/>
        </w:trPr>
        <w:tc>
          <w:tcPr>
            <w:tcW w:w="906" w:type="dxa"/>
            <w:vMerge w:val="restart"/>
            <w:tcBorders>
              <w:top w:val="nil"/>
              <w:left w:val="nil"/>
              <w:bottom w:val="nil"/>
              <w:right w:val="nil"/>
            </w:tcBorders>
          </w:tcPr>
          <w:p w:rsidR="007607CE" w:rsidRPr="00EE77DA" w:rsidRDefault="007607CE" w:rsidP="007A72CB">
            <w:pPr>
              <w:pStyle w:val="ConsPlusNormal"/>
            </w:pPr>
            <w:r w:rsidRPr="00EE77DA">
              <w:t>1.4.2.</w:t>
            </w:r>
          </w:p>
        </w:tc>
        <w:tc>
          <w:tcPr>
            <w:tcW w:w="2566" w:type="dxa"/>
            <w:gridSpan w:val="4"/>
            <w:tcBorders>
              <w:top w:val="nil"/>
              <w:left w:val="nil"/>
              <w:bottom w:val="nil"/>
              <w:right w:val="nil"/>
            </w:tcBorders>
          </w:tcPr>
          <w:p w:rsidR="007607CE" w:rsidRPr="00EE77DA" w:rsidRDefault="007607CE" w:rsidP="007A72CB">
            <w:pPr>
              <w:pStyle w:val="ConsPlusNormal"/>
            </w:pPr>
            <w:r w:rsidRPr="00EE77DA">
              <w:t xml:space="preserve">Баланс затрат труда </w:t>
            </w:r>
            <w:r w:rsidRPr="00EE77DA">
              <w:br/>
              <w:t xml:space="preserve">в среднем </w:t>
            </w:r>
            <w:r w:rsidRPr="00EE77DA">
              <w:br/>
              <w:t>за предыдущий год</w:t>
            </w:r>
          </w:p>
        </w:tc>
        <w:tc>
          <w:tcPr>
            <w:tcW w:w="2821" w:type="dxa"/>
            <w:tcBorders>
              <w:top w:val="nil"/>
              <w:left w:val="nil"/>
              <w:bottom w:val="nil"/>
              <w:right w:val="nil"/>
            </w:tcBorders>
          </w:tcPr>
          <w:p w:rsidR="007607CE" w:rsidRPr="00EE77DA" w:rsidRDefault="007607CE" w:rsidP="007A72CB">
            <w:pPr>
              <w:pStyle w:val="ConsPlusNormal"/>
            </w:pPr>
          </w:p>
        </w:tc>
        <w:tc>
          <w:tcPr>
            <w:tcW w:w="1857" w:type="dxa"/>
            <w:tcBorders>
              <w:top w:val="nil"/>
              <w:left w:val="nil"/>
              <w:bottom w:val="nil"/>
              <w:right w:val="nil"/>
            </w:tcBorders>
          </w:tcPr>
          <w:p w:rsidR="007607CE" w:rsidRPr="00EE77DA" w:rsidRDefault="007607CE" w:rsidP="007A72CB">
            <w:pPr>
              <w:pStyle w:val="ConsPlusNormal"/>
            </w:pPr>
            <w:r w:rsidRPr="00EE77DA">
              <w:t>ежегодно</w:t>
            </w:r>
          </w:p>
        </w:tc>
        <w:tc>
          <w:tcPr>
            <w:tcW w:w="2164" w:type="dxa"/>
            <w:gridSpan w:val="2"/>
            <w:tcBorders>
              <w:top w:val="nil"/>
              <w:left w:val="nil"/>
              <w:bottom w:val="nil"/>
              <w:right w:val="nil"/>
            </w:tcBorders>
          </w:tcPr>
          <w:p w:rsidR="007607CE" w:rsidRPr="00EE77DA" w:rsidRDefault="007607CE" w:rsidP="007A72CB">
            <w:pPr>
              <w:pStyle w:val="ConsPlusNormal"/>
            </w:pP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after="0" w:line="240" w:lineRule="auto"/>
            </w:pPr>
          </w:p>
        </w:tc>
        <w:tc>
          <w:tcPr>
            <w:tcW w:w="2566" w:type="dxa"/>
            <w:gridSpan w:val="4"/>
            <w:tcBorders>
              <w:top w:val="nil"/>
              <w:left w:val="nil"/>
              <w:bottom w:val="nil"/>
              <w:right w:val="nil"/>
            </w:tcBorders>
          </w:tcPr>
          <w:p w:rsidR="007607CE" w:rsidRPr="00EE77DA" w:rsidRDefault="007607CE" w:rsidP="007A72CB">
            <w:pPr>
              <w:pStyle w:val="ConsPlusNormal"/>
            </w:pPr>
            <w:r w:rsidRPr="00EE77DA">
              <w:t>информация о трудовых ресурс</w:t>
            </w:r>
            <w:r w:rsidR="003B225D">
              <w:t>ах</w:t>
            </w:r>
          </w:p>
        </w:tc>
        <w:tc>
          <w:tcPr>
            <w:tcW w:w="2821" w:type="dxa"/>
            <w:tcBorders>
              <w:top w:val="nil"/>
              <w:left w:val="nil"/>
              <w:bottom w:val="nil"/>
              <w:right w:val="nil"/>
            </w:tcBorders>
          </w:tcPr>
          <w:p w:rsidR="007607CE" w:rsidRPr="00EE77DA" w:rsidRDefault="007607CE" w:rsidP="007A72CB">
            <w:pPr>
              <w:pStyle w:val="ConsPlusNormal"/>
            </w:pPr>
            <w:r w:rsidRPr="00EE77DA">
              <w:t xml:space="preserve">по Российской Федерации, субъектам Российской </w:t>
            </w:r>
            <w:r w:rsidR="003B225D">
              <w:t>Федерации, федеральным округам</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EE77DA" w:rsidRDefault="007607CE" w:rsidP="007A72CB">
            <w:pPr>
              <w:pStyle w:val="ConsPlusNormal"/>
            </w:pPr>
            <w:r w:rsidRPr="00EE77DA">
              <w:t>15 августа</w:t>
            </w:r>
          </w:p>
        </w:tc>
      </w:tr>
      <w:tr w:rsidR="003B225D" w:rsidRPr="00EE77DA" w:rsidTr="00276F6A">
        <w:trPr>
          <w:jc w:val="center"/>
        </w:trPr>
        <w:tc>
          <w:tcPr>
            <w:tcW w:w="906" w:type="dxa"/>
            <w:vMerge/>
            <w:tcBorders>
              <w:top w:val="nil"/>
              <w:left w:val="nil"/>
              <w:bottom w:val="nil"/>
              <w:right w:val="nil"/>
            </w:tcBorders>
          </w:tcPr>
          <w:p w:rsidR="003B225D" w:rsidRPr="00EE77DA" w:rsidRDefault="003B225D" w:rsidP="007A72CB">
            <w:pPr>
              <w:spacing w:after="0" w:line="240" w:lineRule="auto"/>
            </w:pPr>
          </w:p>
        </w:tc>
        <w:tc>
          <w:tcPr>
            <w:tcW w:w="2566" w:type="dxa"/>
            <w:gridSpan w:val="4"/>
            <w:tcBorders>
              <w:top w:val="nil"/>
              <w:left w:val="nil"/>
              <w:bottom w:val="nil"/>
              <w:right w:val="nil"/>
            </w:tcBorders>
          </w:tcPr>
          <w:p w:rsidR="003B225D" w:rsidRPr="00EE77DA" w:rsidRDefault="003B225D" w:rsidP="007A72CB">
            <w:pPr>
              <w:pStyle w:val="ConsPlusNormal"/>
            </w:pPr>
            <w:r>
              <w:t>информация о среднегодовой численности занятых на основной работе</w:t>
            </w:r>
          </w:p>
        </w:tc>
        <w:tc>
          <w:tcPr>
            <w:tcW w:w="2821" w:type="dxa"/>
            <w:tcBorders>
              <w:top w:val="nil"/>
              <w:left w:val="nil"/>
              <w:bottom w:val="nil"/>
              <w:right w:val="nil"/>
            </w:tcBorders>
          </w:tcPr>
          <w:p w:rsidR="003B225D" w:rsidRPr="00EE77DA" w:rsidRDefault="003B225D"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3B225D" w:rsidRPr="00EE77DA" w:rsidRDefault="003B225D" w:rsidP="007A72CB">
            <w:pPr>
              <w:pStyle w:val="ConsPlusNormal"/>
            </w:pPr>
          </w:p>
        </w:tc>
        <w:tc>
          <w:tcPr>
            <w:tcW w:w="2164" w:type="dxa"/>
            <w:gridSpan w:val="2"/>
            <w:tcBorders>
              <w:top w:val="nil"/>
              <w:left w:val="nil"/>
              <w:bottom w:val="nil"/>
              <w:right w:val="nil"/>
            </w:tcBorders>
          </w:tcPr>
          <w:p w:rsidR="003B225D" w:rsidRPr="00EE77DA" w:rsidRDefault="003B225D" w:rsidP="007A72CB">
            <w:pPr>
              <w:pStyle w:val="ConsPlusNormal"/>
            </w:pPr>
            <w:r>
              <w:t>15 августа</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after="0" w:line="240" w:lineRule="auto"/>
            </w:pPr>
          </w:p>
        </w:tc>
        <w:tc>
          <w:tcPr>
            <w:tcW w:w="2566" w:type="dxa"/>
            <w:gridSpan w:val="4"/>
            <w:tcBorders>
              <w:top w:val="nil"/>
              <w:left w:val="nil"/>
              <w:bottom w:val="nil"/>
              <w:right w:val="nil"/>
            </w:tcBorders>
          </w:tcPr>
          <w:p w:rsidR="007607CE" w:rsidRPr="00EE77DA" w:rsidRDefault="007607CE" w:rsidP="007A72CB">
            <w:pPr>
              <w:pStyle w:val="ConsPlusNormal"/>
            </w:pPr>
            <w:r w:rsidRPr="00EE77DA">
              <w:t>оценка затрат труда</w:t>
            </w:r>
            <w:r w:rsidRPr="00EE77DA">
              <w:br/>
              <w:t xml:space="preserve">для использования </w:t>
            </w:r>
            <w:r w:rsidRPr="00EE77DA">
              <w:br/>
              <w:t>при расчетах индексов производительности труда</w:t>
            </w:r>
          </w:p>
        </w:tc>
        <w:tc>
          <w:tcPr>
            <w:tcW w:w="2821" w:type="dxa"/>
            <w:tcBorders>
              <w:top w:val="nil"/>
              <w:left w:val="nil"/>
              <w:bottom w:val="nil"/>
              <w:right w:val="nil"/>
            </w:tcBorders>
          </w:tcPr>
          <w:p w:rsidR="007607CE" w:rsidRPr="00EE77DA" w:rsidRDefault="007607CE" w:rsidP="000238D0">
            <w:pPr>
              <w:pStyle w:val="ConsPlusNormal"/>
            </w:pPr>
            <w:r w:rsidRPr="00EE77DA">
              <w:t xml:space="preserve">по </w:t>
            </w:r>
            <w:r w:rsidR="000238D0">
              <w:t>Российской Федерации, видам</w:t>
            </w:r>
            <w:r w:rsidRPr="00EE77DA">
              <w:t xml:space="preserve"> экономической деят</w:t>
            </w:r>
            <w:r w:rsidR="000238D0">
              <w:t>ельности</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EE77DA" w:rsidRDefault="007607CE" w:rsidP="007A72CB">
            <w:pPr>
              <w:pStyle w:val="ConsPlusNormal"/>
            </w:pPr>
            <w:r w:rsidRPr="00EE77DA">
              <w:t>25 сентября</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after="0" w:line="240" w:lineRule="auto"/>
            </w:pPr>
          </w:p>
        </w:tc>
        <w:tc>
          <w:tcPr>
            <w:tcW w:w="2566" w:type="dxa"/>
            <w:gridSpan w:val="4"/>
            <w:tcBorders>
              <w:top w:val="nil"/>
              <w:left w:val="nil"/>
              <w:bottom w:val="nil"/>
              <w:right w:val="nil"/>
            </w:tcBorders>
          </w:tcPr>
          <w:p w:rsidR="007607CE" w:rsidRPr="00EE77DA" w:rsidRDefault="007607CE" w:rsidP="007A72CB">
            <w:pPr>
              <w:pStyle w:val="ConsPlusNormal"/>
            </w:pPr>
            <w:r w:rsidRPr="00EE77DA">
              <w:t>информация о затратах труда на всех видах работ</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 субъектам Российской Федерации, федеральным округам, видам э</w:t>
            </w:r>
            <w:r w:rsidR="00405CF4">
              <w:t xml:space="preserve">кономической деятельности </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EE77DA" w:rsidRDefault="007607CE" w:rsidP="007A72CB">
            <w:pPr>
              <w:pStyle w:val="ConsPlusNormal"/>
            </w:pPr>
            <w:r w:rsidRPr="00EE77DA">
              <w:t xml:space="preserve">30 января </w:t>
            </w:r>
            <w:r w:rsidR="00405CF4">
              <w:t>второго года, следующего</w:t>
            </w:r>
            <w:r w:rsidR="00405CF4">
              <w:br/>
              <w:t>за отчетным</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jc w:val="both"/>
            </w:pPr>
            <w:r w:rsidRPr="00EE77DA">
              <w:t xml:space="preserve">(в ред. распоряжений Правительства РФ от 01.03.2013 </w:t>
            </w:r>
            <w:hyperlink r:id="rId249" w:history="1">
              <w:r>
                <w:t>№</w:t>
              </w:r>
              <w:r w:rsidRPr="00EE77DA">
                <w:t xml:space="preserve"> 285-р</w:t>
              </w:r>
            </w:hyperlink>
            <w:r w:rsidRPr="00EE77DA">
              <w:t xml:space="preserve">, </w:t>
            </w:r>
          </w:p>
          <w:p w:rsidR="007607CE" w:rsidRPr="00EE77DA" w:rsidRDefault="007607CE" w:rsidP="007A72CB">
            <w:pPr>
              <w:pStyle w:val="ConsPlusNormal"/>
              <w:jc w:val="both"/>
            </w:pPr>
            <w:r w:rsidRPr="00EE77DA">
              <w:t xml:space="preserve">от 12.10.2016 </w:t>
            </w:r>
            <w:hyperlink r:id="rId250" w:history="1">
              <w:r>
                <w:t>№</w:t>
              </w:r>
              <w:r w:rsidRPr="00EE77DA">
                <w:t xml:space="preserve"> 2145-р</w:t>
              </w:r>
            </w:hyperlink>
            <w:r w:rsidRPr="00EE77DA">
              <w:t xml:space="preserve">, от 26.05.2018 </w:t>
            </w:r>
            <w:hyperlink r:id="rId251" w:history="1">
              <w:r>
                <w:t>№</w:t>
              </w:r>
              <w:r w:rsidRPr="00EE77DA">
                <w:t xml:space="preserve"> 1007-р</w:t>
              </w:r>
            </w:hyperlink>
            <w:r w:rsidR="00405CF4">
              <w:t>, от 19.12.2024 № 3873-р</w:t>
            </w:r>
            <w:r w:rsidRPr="00EE77DA">
              <w:t>)</w:t>
            </w:r>
          </w:p>
        </w:tc>
      </w:tr>
      <w:tr w:rsidR="007607CE" w:rsidRPr="00EE77DA" w:rsidTr="00276F6A">
        <w:trPr>
          <w:jc w:val="center"/>
        </w:trPr>
        <w:tc>
          <w:tcPr>
            <w:tcW w:w="906" w:type="dxa"/>
            <w:vMerge w:val="restart"/>
            <w:tcBorders>
              <w:top w:val="nil"/>
              <w:left w:val="nil"/>
              <w:bottom w:val="nil"/>
              <w:right w:val="nil"/>
            </w:tcBorders>
          </w:tcPr>
          <w:p w:rsidR="007607CE" w:rsidRPr="00EE77DA" w:rsidRDefault="007607CE" w:rsidP="007A72CB">
            <w:pPr>
              <w:pStyle w:val="ConsPlusNormal"/>
            </w:pPr>
            <w:r w:rsidRPr="00EE77DA">
              <w:t>1.4.3.</w:t>
            </w:r>
          </w:p>
        </w:tc>
        <w:tc>
          <w:tcPr>
            <w:tcW w:w="2566" w:type="dxa"/>
            <w:gridSpan w:val="4"/>
            <w:vMerge w:val="restart"/>
            <w:tcBorders>
              <w:top w:val="nil"/>
              <w:left w:val="nil"/>
              <w:bottom w:val="nil"/>
              <w:right w:val="nil"/>
            </w:tcBorders>
          </w:tcPr>
          <w:p w:rsidR="007607CE" w:rsidRPr="00EE77DA" w:rsidRDefault="007607CE" w:rsidP="007A72CB">
            <w:pPr>
              <w:pStyle w:val="ConsPlusNormal"/>
            </w:pPr>
            <w:r w:rsidRPr="00EE77DA">
              <w:t>Балансы продовольственных ресурсов</w:t>
            </w:r>
          </w:p>
        </w:tc>
        <w:tc>
          <w:tcPr>
            <w:tcW w:w="2821" w:type="dxa"/>
            <w:vMerge w:val="restart"/>
            <w:tcBorders>
              <w:top w:val="nil"/>
              <w:left w:val="nil"/>
              <w:bottom w:val="nil"/>
              <w:right w:val="nil"/>
            </w:tcBorders>
          </w:tcPr>
          <w:p w:rsidR="007607CE" w:rsidRPr="00EE77DA" w:rsidRDefault="007607CE" w:rsidP="007A72CB">
            <w:pPr>
              <w:pStyle w:val="ConsPlusNormal"/>
            </w:pPr>
            <w:r w:rsidRPr="00EE77DA">
              <w:t>по Российской Федерации, субъектам Российской Федерации, федеральным округам, видам продукции</w:t>
            </w:r>
          </w:p>
        </w:tc>
        <w:tc>
          <w:tcPr>
            <w:tcW w:w="1857" w:type="dxa"/>
            <w:tcBorders>
              <w:top w:val="nil"/>
              <w:left w:val="nil"/>
              <w:bottom w:val="nil"/>
              <w:right w:val="nil"/>
            </w:tcBorders>
          </w:tcPr>
          <w:p w:rsidR="007607CE" w:rsidRPr="00EE77DA" w:rsidRDefault="007607CE" w:rsidP="007A72CB">
            <w:pPr>
              <w:pStyle w:val="ConsPlusNormal"/>
            </w:pPr>
            <w:r w:rsidRPr="00EE77DA">
              <w:t>ежегодно</w:t>
            </w:r>
          </w:p>
        </w:tc>
        <w:tc>
          <w:tcPr>
            <w:tcW w:w="2164" w:type="dxa"/>
            <w:gridSpan w:val="2"/>
            <w:tcBorders>
              <w:top w:val="nil"/>
              <w:left w:val="nil"/>
              <w:bottom w:val="nil"/>
              <w:right w:val="nil"/>
            </w:tcBorders>
          </w:tcPr>
          <w:p w:rsidR="007607CE" w:rsidRPr="00EE77DA" w:rsidRDefault="00CD27FD" w:rsidP="007A72CB">
            <w:pPr>
              <w:pStyle w:val="ConsPlusNormal"/>
            </w:pPr>
            <w:r>
              <w:t>3-я декада сентября</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after="0" w:line="240" w:lineRule="auto"/>
            </w:pPr>
          </w:p>
        </w:tc>
        <w:tc>
          <w:tcPr>
            <w:tcW w:w="2566" w:type="dxa"/>
            <w:gridSpan w:val="4"/>
            <w:vMerge/>
            <w:tcBorders>
              <w:top w:val="nil"/>
              <w:left w:val="nil"/>
              <w:bottom w:val="nil"/>
              <w:right w:val="nil"/>
            </w:tcBorders>
          </w:tcPr>
          <w:p w:rsidR="007607CE" w:rsidRPr="00EE77DA" w:rsidRDefault="007607CE" w:rsidP="007A72CB">
            <w:pPr>
              <w:spacing w:after="0" w:line="240" w:lineRule="auto"/>
            </w:pPr>
          </w:p>
        </w:tc>
        <w:tc>
          <w:tcPr>
            <w:tcW w:w="2821" w:type="dxa"/>
            <w:vMerge/>
            <w:tcBorders>
              <w:top w:val="nil"/>
              <w:left w:val="nil"/>
              <w:bottom w:val="nil"/>
              <w:right w:val="nil"/>
            </w:tcBorders>
          </w:tcPr>
          <w:p w:rsidR="007607CE" w:rsidRPr="00EE77DA" w:rsidRDefault="007607CE" w:rsidP="007A72CB">
            <w:pPr>
              <w:spacing w:after="0" w:line="240" w:lineRule="auto"/>
            </w:pPr>
          </w:p>
        </w:tc>
        <w:tc>
          <w:tcPr>
            <w:tcW w:w="1857" w:type="dxa"/>
            <w:tcBorders>
              <w:top w:val="nil"/>
              <w:left w:val="nil"/>
              <w:bottom w:val="nil"/>
              <w:right w:val="nil"/>
            </w:tcBorders>
          </w:tcPr>
          <w:p w:rsidR="007607CE" w:rsidRPr="00EE77DA" w:rsidRDefault="007607CE" w:rsidP="007A72CB">
            <w:pPr>
              <w:pStyle w:val="ConsPlusNormal"/>
            </w:pPr>
            <w:r w:rsidRPr="00EE77DA">
              <w:t>ежеквартально</w:t>
            </w:r>
          </w:p>
        </w:tc>
        <w:tc>
          <w:tcPr>
            <w:tcW w:w="2164" w:type="dxa"/>
            <w:gridSpan w:val="2"/>
            <w:tcBorders>
              <w:top w:val="nil"/>
              <w:left w:val="nil"/>
              <w:bottom w:val="nil"/>
              <w:right w:val="nil"/>
            </w:tcBorders>
          </w:tcPr>
          <w:p w:rsidR="007607CE" w:rsidRPr="00576209" w:rsidRDefault="007607CE" w:rsidP="007A72CB">
            <w:pPr>
              <w:pStyle w:val="ConsPlusNormal"/>
            </w:pPr>
            <w:r w:rsidRPr="00576209">
              <w:t>на 5</w:t>
            </w:r>
            <w:r w:rsidR="00DA5DD5" w:rsidRPr="00576209">
              <w:t>5</w:t>
            </w:r>
            <w:r w:rsidR="00CD27FD">
              <w:t xml:space="preserve"> - 60</w:t>
            </w:r>
            <w:r w:rsidRPr="00576209">
              <w:t>-й рабочий день после отчетного периода</w:t>
            </w:r>
          </w:p>
        </w:tc>
      </w:tr>
      <w:tr w:rsidR="007607CE" w:rsidRPr="00EE77DA" w:rsidTr="004208D5">
        <w:trPr>
          <w:jc w:val="center"/>
        </w:trPr>
        <w:tc>
          <w:tcPr>
            <w:tcW w:w="10314" w:type="dxa"/>
            <w:gridSpan w:val="9"/>
            <w:tcBorders>
              <w:top w:val="nil"/>
              <w:left w:val="nil"/>
              <w:bottom w:val="nil"/>
              <w:right w:val="nil"/>
            </w:tcBorders>
          </w:tcPr>
          <w:p w:rsidR="000D7414" w:rsidRPr="00576209" w:rsidRDefault="007607CE" w:rsidP="007A72CB">
            <w:pPr>
              <w:pStyle w:val="ConsPlusNormal"/>
              <w:jc w:val="both"/>
            </w:pPr>
            <w:r w:rsidRPr="00576209">
              <w:t xml:space="preserve">(в ред. </w:t>
            </w:r>
            <w:hyperlink r:id="rId252" w:history="1">
              <w:r w:rsidRPr="00576209">
                <w:t>распоряжени</w:t>
              </w:r>
              <w:r w:rsidR="00DA5DD5" w:rsidRPr="00576209">
                <w:t>й</w:t>
              </w:r>
            </w:hyperlink>
            <w:r w:rsidRPr="00576209">
              <w:t xml:space="preserve"> Правительства РФ от 18.01.2021 № 40-р</w:t>
            </w:r>
            <w:r w:rsidR="00DA5DD5" w:rsidRPr="00576209">
              <w:t>, от 16.12.2023 № 3702-р</w:t>
            </w:r>
            <w:r w:rsidR="00CD27FD">
              <w:t xml:space="preserve">. от 17.08.2024 </w:t>
            </w:r>
            <w:r w:rsidR="00CD27FD">
              <w:br/>
              <w:t>№ 2237-р</w:t>
            </w:r>
            <w:r w:rsidRPr="00576209">
              <w:t>)</w:t>
            </w:r>
          </w:p>
        </w:tc>
      </w:tr>
      <w:tr w:rsidR="007607CE" w:rsidRPr="00EE77DA" w:rsidTr="00276F6A">
        <w:trPr>
          <w:jc w:val="center"/>
        </w:trPr>
        <w:tc>
          <w:tcPr>
            <w:tcW w:w="906" w:type="dxa"/>
            <w:tcBorders>
              <w:top w:val="nil"/>
              <w:left w:val="nil"/>
              <w:bottom w:val="nil"/>
              <w:right w:val="nil"/>
            </w:tcBorders>
          </w:tcPr>
          <w:p w:rsidR="007607CE" w:rsidRPr="00EE77DA" w:rsidRDefault="007607CE" w:rsidP="007A72CB">
            <w:pPr>
              <w:pStyle w:val="ConsPlusNormal"/>
            </w:pPr>
            <w:r w:rsidRPr="00EE77DA">
              <w:lastRenderedPageBreak/>
              <w:t>1.4.4.</w:t>
            </w:r>
          </w:p>
        </w:tc>
        <w:tc>
          <w:tcPr>
            <w:tcW w:w="2566" w:type="dxa"/>
            <w:gridSpan w:val="4"/>
            <w:tcBorders>
              <w:top w:val="nil"/>
              <w:left w:val="nil"/>
              <w:bottom w:val="nil"/>
              <w:right w:val="nil"/>
            </w:tcBorders>
          </w:tcPr>
          <w:p w:rsidR="007607CE" w:rsidRPr="00EE77DA" w:rsidRDefault="007607CE" w:rsidP="007A72CB">
            <w:pPr>
              <w:pStyle w:val="ConsPlusNormal"/>
            </w:pPr>
            <w:r w:rsidRPr="00EE77DA">
              <w:t xml:space="preserve">Информация </w:t>
            </w:r>
            <w:r w:rsidRPr="00EE77DA">
              <w:br/>
              <w:t>о потреблении основных продуктов питания</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 субъектам Российской Федерации, федеральным округам, видам продукции</w:t>
            </w:r>
          </w:p>
        </w:tc>
        <w:tc>
          <w:tcPr>
            <w:tcW w:w="1857" w:type="dxa"/>
            <w:tcBorders>
              <w:top w:val="nil"/>
              <w:left w:val="nil"/>
              <w:bottom w:val="nil"/>
              <w:right w:val="nil"/>
            </w:tcBorders>
          </w:tcPr>
          <w:p w:rsidR="007607CE" w:rsidRPr="00EE77DA" w:rsidRDefault="007607CE" w:rsidP="007A72CB">
            <w:pPr>
              <w:pStyle w:val="ConsPlusNormal"/>
            </w:pPr>
            <w:r w:rsidRPr="00EE77DA">
              <w:t>ежегодно</w:t>
            </w:r>
          </w:p>
        </w:tc>
        <w:tc>
          <w:tcPr>
            <w:tcW w:w="2164" w:type="dxa"/>
            <w:gridSpan w:val="2"/>
            <w:tcBorders>
              <w:top w:val="nil"/>
              <w:left w:val="nil"/>
              <w:bottom w:val="nil"/>
              <w:right w:val="nil"/>
            </w:tcBorders>
          </w:tcPr>
          <w:p w:rsidR="007607CE" w:rsidRDefault="00F90554" w:rsidP="007A72CB">
            <w:pPr>
              <w:pStyle w:val="ConsPlusNormal"/>
            </w:pPr>
            <w:r>
              <w:t>3-я декада сентября</w:t>
            </w:r>
          </w:p>
          <w:p w:rsidR="00F90554" w:rsidRPr="00EE77DA" w:rsidRDefault="00F90554" w:rsidP="007A72CB">
            <w:pPr>
              <w:pStyle w:val="ConsPlusNormal"/>
            </w:pPr>
          </w:p>
        </w:tc>
      </w:tr>
      <w:tr w:rsidR="00F90554" w:rsidRPr="00EE77DA" w:rsidTr="00D92EBE">
        <w:trPr>
          <w:jc w:val="center"/>
        </w:trPr>
        <w:tc>
          <w:tcPr>
            <w:tcW w:w="10314" w:type="dxa"/>
            <w:gridSpan w:val="9"/>
            <w:tcBorders>
              <w:top w:val="nil"/>
              <w:left w:val="nil"/>
              <w:bottom w:val="nil"/>
              <w:right w:val="nil"/>
            </w:tcBorders>
          </w:tcPr>
          <w:p w:rsidR="00F90554" w:rsidRDefault="00F90554" w:rsidP="007A72CB">
            <w:pPr>
              <w:pStyle w:val="ConsPlusNormal"/>
            </w:pPr>
            <w:r w:rsidRPr="00576209">
              <w:t xml:space="preserve">(в ред. </w:t>
            </w:r>
            <w:r>
              <w:t xml:space="preserve">распоряжения </w:t>
            </w:r>
            <w:r w:rsidRPr="00576209">
              <w:t xml:space="preserve">Правительства РФ </w:t>
            </w:r>
            <w:r>
              <w:t>от 17.08.2024 № 2237-р</w:t>
            </w:r>
            <w:r w:rsidRPr="00576209">
              <w:t>)</w:t>
            </w:r>
          </w:p>
          <w:p w:rsidR="00F90554" w:rsidRDefault="00F90554" w:rsidP="007A72CB">
            <w:pPr>
              <w:pStyle w:val="ConsPlusNormal"/>
            </w:pPr>
          </w:p>
        </w:tc>
      </w:tr>
      <w:tr w:rsidR="007607CE" w:rsidRPr="00EE77DA" w:rsidTr="00276F6A">
        <w:trPr>
          <w:jc w:val="center"/>
        </w:trPr>
        <w:tc>
          <w:tcPr>
            <w:tcW w:w="906" w:type="dxa"/>
            <w:vMerge w:val="restart"/>
            <w:tcBorders>
              <w:top w:val="nil"/>
              <w:left w:val="nil"/>
              <w:bottom w:val="nil"/>
              <w:right w:val="nil"/>
            </w:tcBorders>
          </w:tcPr>
          <w:p w:rsidR="007607CE" w:rsidRPr="00EE77DA" w:rsidRDefault="007607CE" w:rsidP="007A72CB">
            <w:pPr>
              <w:pStyle w:val="ConsPlusNormal"/>
            </w:pPr>
            <w:r w:rsidRPr="00EE77DA">
              <w:t>1.4.5.</w:t>
            </w:r>
          </w:p>
        </w:tc>
        <w:tc>
          <w:tcPr>
            <w:tcW w:w="2566" w:type="dxa"/>
            <w:gridSpan w:val="4"/>
            <w:tcBorders>
              <w:top w:val="nil"/>
              <w:left w:val="nil"/>
              <w:bottom w:val="nil"/>
              <w:right w:val="nil"/>
            </w:tcBorders>
          </w:tcPr>
          <w:p w:rsidR="007607CE" w:rsidRPr="00EE77DA" w:rsidRDefault="007607CE" w:rsidP="007A72CB">
            <w:pPr>
              <w:pStyle w:val="ConsPlusNormal"/>
            </w:pPr>
            <w:r w:rsidRPr="00EE77DA">
              <w:t>Балансы товарных ресурсов</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EE77DA" w:rsidRDefault="007607CE" w:rsidP="007A72CB">
            <w:pPr>
              <w:pStyle w:val="ConsPlusNormal"/>
            </w:pP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after="0" w:line="240" w:lineRule="auto"/>
            </w:pPr>
          </w:p>
        </w:tc>
        <w:tc>
          <w:tcPr>
            <w:tcW w:w="2566" w:type="dxa"/>
            <w:gridSpan w:val="4"/>
            <w:tcBorders>
              <w:top w:val="nil"/>
              <w:left w:val="nil"/>
              <w:bottom w:val="nil"/>
              <w:right w:val="nil"/>
            </w:tcBorders>
          </w:tcPr>
          <w:p w:rsidR="007607CE" w:rsidRPr="00EE77DA" w:rsidRDefault="007607CE" w:rsidP="007A72CB">
            <w:pPr>
              <w:pStyle w:val="ConsPlusNormal"/>
            </w:pPr>
            <w:r w:rsidRPr="00EE77DA">
              <w:t>розничной торговли</w:t>
            </w:r>
          </w:p>
        </w:tc>
        <w:tc>
          <w:tcPr>
            <w:tcW w:w="2821" w:type="dxa"/>
            <w:tcBorders>
              <w:top w:val="nil"/>
              <w:left w:val="nil"/>
              <w:bottom w:val="nil"/>
              <w:right w:val="nil"/>
            </w:tcBorders>
          </w:tcPr>
          <w:p w:rsidR="007607CE" w:rsidRPr="00EE77DA" w:rsidRDefault="007607CE" w:rsidP="007A72CB">
            <w:pPr>
              <w:pStyle w:val="ConsPlusNormal"/>
            </w:pPr>
          </w:p>
        </w:tc>
        <w:tc>
          <w:tcPr>
            <w:tcW w:w="1857" w:type="dxa"/>
            <w:tcBorders>
              <w:top w:val="nil"/>
              <w:left w:val="nil"/>
              <w:bottom w:val="nil"/>
              <w:right w:val="nil"/>
            </w:tcBorders>
          </w:tcPr>
          <w:p w:rsidR="007607CE" w:rsidRPr="00EE77DA" w:rsidRDefault="007607CE" w:rsidP="007A72CB">
            <w:pPr>
              <w:pStyle w:val="ConsPlusNormal"/>
            </w:pPr>
            <w:r w:rsidRPr="00EE77DA">
              <w:t>ежеквартально</w:t>
            </w:r>
          </w:p>
        </w:tc>
        <w:tc>
          <w:tcPr>
            <w:tcW w:w="2164" w:type="dxa"/>
            <w:gridSpan w:val="2"/>
            <w:tcBorders>
              <w:top w:val="nil"/>
              <w:left w:val="nil"/>
              <w:bottom w:val="nil"/>
              <w:right w:val="nil"/>
            </w:tcBorders>
          </w:tcPr>
          <w:p w:rsidR="007607CE" w:rsidRPr="00EE77DA" w:rsidRDefault="007607CE" w:rsidP="007A72CB">
            <w:pPr>
              <w:pStyle w:val="ConsPlusNormal"/>
            </w:pPr>
            <w:r w:rsidRPr="00EE77DA">
              <w:t>на 40-45-й рабочий день после отчетного периода</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vMerge w:val="restart"/>
            <w:tcBorders>
              <w:top w:val="nil"/>
              <w:left w:val="nil"/>
              <w:bottom w:val="nil"/>
              <w:right w:val="nil"/>
            </w:tcBorders>
          </w:tcPr>
          <w:p w:rsidR="007607CE" w:rsidRPr="00EE77DA" w:rsidRDefault="007607CE" w:rsidP="007A72CB">
            <w:pPr>
              <w:pStyle w:val="ConsPlusNormal"/>
            </w:pPr>
            <w:r w:rsidRPr="00EE77DA">
              <w:t>отдельных товаров (видов продукции)</w:t>
            </w:r>
          </w:p>
        </w:tc>
        <w:tc>
          <w:tcPr>
            <w:tcW w:w="2821" w:type="dxa"/>
            <w:vMerge w:val="restart"/>
            <w:tcBorders>
              <w:top w:val="nil"/>
              <w:left w:val="nil"/>
              <w:bottom w:val="nil"/>
              <w:right w:val="nil"/>
            </w:tcBorders>
          </w:tcPr>
          <w:p w:rsidR="007607CE" w:rsidRPr="00EE77DA" w:rsidRDefault="007607CE" w:rsidP="007A72CB">
            <w:pPr>
              <w:pStyle w:val="ConsPlusNormal"/>
            </w:pPr>
          </w:p>
        </w:tc>
        <w:tc>
          <w:tcPr>
            <w:tcW w:w="1857" w:type="dxa"/>
            <w:tcBorders>
              <w:top w:val="nil"/>
              <w:left w:val="nil"/>
              <w:bottom w:val="nil"/>
              <w:right w:val="nil"/>
            </w:tcBorders>
          </w:tcPr>
          <w:p w:rsidR="007607CE" w:rsidRPr="00EE77DA" w:rsidRDefault="007607CE" w:rsidP="007A72CB">
            <w:pPr>
              <w:pStyle w:val="ConsPlusNormal"/>
            </w:pPr>
            <w:r w:rsidRPr="00EE77DA">
              <w:t>ежегодно</w:t>
            </w:r>
          </w:p>
        </w:tc>
        <w:tc>
          <w:tcPr>
            <w:tcW w:w="2164" w:type="dxa"/>
            <w:gridSpan w:val="2"/>
            <w:tcBorders>
              <w:top w:val="nil"/>
              <w:left w:val="nil"/>
              <w:bottom w:val="nil"/>
              <w:right w:val="nil"/>
            </w:tcBorders>
          </w:tcPr>
          <w:p w:rsidR="007607CE" w:rsidRPr="00EE77DA" w:rsidRDefault="007607CE" w:rsidP="007A72CB">
            <w:pPr>
              <w:pStyle w:val="ConsPlusNormal"/>
            </w:pPr>
            <w:r w:rsidRPr="00EE77DA">
              <w:t>16 августа</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vMerge/>
            <w:tcBorders>
              <w:top w:val="nil"/>
              <w:left w:val="nil"/>
              <w:bottom w:val="nil"/>
              <w:right w:val="nil"/>
            </w:tcBorders>
          </w:tcPr>
          <w:p w:rsidR="007607CE" w:rsidRPr="00EE77DA" w:rsidRDefault="007607CE" w:rsidP="007A72CB">
            <w:pPr>
              <w:spacing w:line="240" w:lineRule="auto"/>
            </w:pPr>
          </w:p>
        </w:tc>
        <w:tc>
          <w:tcPr>
            <w:tcW w:w="2821" w:type="dxa"/>
            <w:vMerge/>
            <w:tcBorders>
              <w:top w:val="nil"/>
              <w:left w:val="nil"/>
              <w:bottom w:val="nil"/>
              <w:right w:val="nil"/>
            </w:tcBorders>
          </w:tcPr>
          <w:p w:rsidR="007607CE" w:rsidRPr="00EE77DA" w:rsidRDefault="007607CE" w:rsidP="007A72CB">
            <w:pPr>
              <w:spacing w:line="240" w:lineRule="auto"/>
            </w:pPr>
          </w:p>
        </w:tc>
        <w:tc>
          <w:tcPr>
            <w:tcW w:w="1857" w:type="dxa"/>
            <w:tcBorders>
              <w:top w:val="nil"/>
              <w:left w:val="nil"/>
              <w:bottom w:val="nil"/>
              <w:right w:val="nil"/>
            </w:tcBorders>
          </w:tcPr>
          <w:p w:rsidR="007607CE" w:rsidRPr="00EE77DA" w:rsidRDefault="007607CE" w:rsidP="007A72CB">
            <w:pPr>
              <w:pStyle w:val="ConsPlusNormal"/>
            </w:pPr>
            <w:r w:rsidRPr="00EE77DA">
              <w:t>ежеквартально</w:t>
            </w:r>
          </w:p>
        </w:tc>
        <w:tc>
          <w:tcPr>
            <w:tcW w:w="2164" w:type="dxa"/>
            <w:gridSpan w:val="2"/>
            <w:tcBorders>
              <w:top w:val="nil"/>
              <w:left w:val="nil"/>
              <w:bottom w:val="nil"/>
              <w:right w:val="nil"/>
            </w:tcBorders>
          </w:tcPr>
          <w:p w:rsidR="007607CE" w:rsidRPr="00EE77DA" w:rsidRDefault="007607CE" w:rsidP="007A72CB">
            <w:pPr>
              <w:pStyle w:val="ConsPlusNormal"/>
            </w:pPr>
            <w:r w:rsidRPr="00EE77DA">
              <w:t>на 65-й рабочий день после отчетного периода</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jc w:val="both"/>
            </w:pPr>
            <w:r w:rsidRPr="00EE77DA">
              <w:t xml:space="preserve">(в ред. </w:t>
            </w:r>
            <w:hyperlink r:id="rId253" w:history="1">
              <w:r w:rsidRPr="00EE77DA">
                <w:t>распоряжений</w:t>
              </w:r>
            </w:hyperlink>
            <w:r w:rsidRPr="00EE77DA">
              <w:t xml:space="preserve"> Правительства РФ от 29.07.2010 </w:t>
            </w:r>
            <w:r>
              <w:t>№</w:t>
            </w:r>
            <w:r w:rsidRPr="00EE77DA">
              <w:t xml:space="preserve"> 1280-р, от 30.06.2021 № 1785-р)</w:t>
            </w:r>
          </w:p>
        </w:tc>
      </w:tr>
      <w:tr w:rsidR="000318C6" w:rsidRPr="00EE77DA" w:rsidTr="004208D5">
        <w:trPr>
          <w:jc w:val="center"/>
        </w:trPr>
        <w:tc>
          <w:tcPr>
            <w:tcW w:w="10314" w:type="dxa"/>
            <w:gridSpan w:val="9"/>
            <w:tcBorders>
              <w:top w:val="nil"/>
              <w:left w:val="nil"/>
              <w:bottom w:val="nil"/>
              <w:right w:val="nil"/>
            </w:tcBorders>
          </w:tcPr>
          <w:p w:rsidR="000318C6" w:rsidRPr="00EE77DA" w:rsidRDefault="000318C6" w:rsidP="007A72CB">
            <w:pPr>
              <w:pStyle w:val="ConsPlusNormal"/>
              <w:jc w:val="both"/>
            </w:pPr>
            <w:r w:rsidRPr="0001008B">
              <w:t xml:space="preserve">Примечание: До 01.04.2024 приостановлено предоставление и распространение информации, формируемой по п. 1.4.6 за 2023 г. в отношении видов продукции, указанных распоряжением Правительства РФ от 26.04.2023 </w:t>
            </w:r>
            <w:r w:rsidR="00837E1B" w:rsidRPr="0001008B">
              <w:t>№</w:t>
            </w:r>
            <w:r w:rsidRPr="0001008B">
              <w:t xml:space="preserve"> 1074-р.</w:t>
            </w:r>
          </w:p>
        </w:tc>
      </w:tr>
      <w:tr w:rsidR="007607CE" w:rsidRPr="00EE77DA" w:rsidTr="00276F6A">
        <w:trPr>
          <w:jc w:val="center"/>
        </w:trPr>
        <w:tc>
          <w:tcPr>
            <w:tcW w:w="906" w:type="dxa"/>
            <w:vMerge w:val="restart"/>
            <w:tcBorders>
              <w:top w:val="nil"/>
              <w:left w:val="nil"/>
              <w:bottom w:val="nil"/>
              <w:right w:val="nil"/>
            </w:tcBorders>
          </w:tcPr>
          <w:p w:rsidR="007607CE" w:rsidRPr="00EE77DA" w:rsidRDefault="007607CE" w:rsidP="007A72CB">
            <w:pPr>
              <w:pStyle w:val="ConsPlusNormal"/>
            </w:pPr>
            <w:r w:rsidRPr="00EE77DA">
              <w:t>1.4.6.</w:t>
            </w:r>
          </w:p>
        </w:tc>
        <w:tc>
          <w:tcPr>
            <w:tcW w:w="2566" w:type="dxa"/>
            <w:gridSpan w:val="4"/>
            <w:tcBorders>
              <w:top w:val="nil"/>
              <w:left w:val="nil"/>
              <w:bottom w:val="nil"/>
              <w:right w:val="nil"/>
            </w:tcBorders>
          </w:tcPr>
          <w:p w:rsidR="007607CE" w:rsidRPr="00EE77DA" w:rsidRDefault="007607CE" w:rsidP="007A72CB">
            <w:pPr>
              <w:pStyle w:val="ConsPlusNormal"/>
            </w:pPr>
            <w:r w:rsidRPr="00EE77DA">
              <w:t>Топливно-энергетические балансы</w:t>
            </w:r>
          </w:p>
        </w:tc>
        <w:tc>
          <w:tcPr>
            <w:tcW w:w="2821" w:type="dxa"/>
            <w:tcBorders>
              <w:top w:val="nil"/>
              <w:left w:val="nil"/>
              <w:bottom w:val="nil"/>
              <w:right w:val="nil"/>
            </w:tcBorders>
          </w:tcPr>
          <w:p w:rsidR="007607CE" w:rsidRPr="00EE77DA" w:rsidRDefault="007607CE" w:rsidP="007A72CB">
            <w:pPr>
              <w:pStyle w:val="ConsPlusNormal"/>
            </w:pPr>
          </w:p>
        </w:tc>
        <w:tc>
          <w:tcPr>
            <w:tcW w:w="1857" w:type="dxa"/>
            <w:tcBorders>
              <w:top w:val="nil"/>
              <w:left w:val="nil"/>
              <w:bottom w:val="nil"/>
              <w:right w:val="nil"/>
            </w:tcBorders>
          </w:tcPr>
          <w:p w:rsidR="007607CE" w:rsidRPr="00EE77DA" w:rsidRDefault="007607CE" w:rsidP="007A72CB">
            <w:pPr>
              <w:pStyle w:val="ConsPlusNormal"/>
            </w:pPr>
            <w:r w:rsidRPr="00EE77DA">
              <w:t>ежегодно</w:t>
            </w:r>
          </w:p>
        </w:tc>
        <w:tc>
          <w:tcPr>
            <w:tcW w:w="2164" w:type="dxa"/>
            <w:gridSpan w:val="2"/>
            <w:tcBorders>
              <w:top w:val="nil"/>
              <w:left w:val="nil"/>
              <w:bottom w:val="nil"/>
              <w:right w:val="nil"/>
            </w:tcBorders>
          </w:tcPr>
          <w:p w:rsidR="007607CE" w:rsidRPr="00EE77DA" w:rsidRDefault="007607CE" w:rsidP="007A72CB">
            <w:pPr>
              <w:pStyle w:val="ConsPlusNormal"/>
            </w:pP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tcBorders>
              <w:top w:val="nil"/>
              <w:left w:val="nil"/>
              <w:bottom w:val="nil"/>
              <w:right w:val="nil"/>
            </w:tcBorders>
          </w:tcPr>
          <w:p w:rsidR="007607CE" w:rsidRPr="00EE77DA" w:rsidRDefault="007607CE" w:rsidP="007A72CB">
            <w:pPr>
              <w:pStyle w:val="ConsPlusNormal"/>
            </w:pPr>
            <w:r w:rsidRPr="00EE77DA">
              <w:t xml:space="preserve">баланс производства </w:t>
            </w:r>
            <w:r w:rsidRPr="00EE77DA">
              <w:br/>
              <w:t>и потребления электроэнергии</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EE77DA" w:rsidRDefault="007607CE" w:rsidP="007A72CB">
            <w:pPr>
              <w:pStyle w:val="ConsPlusNormal"/>
            </w:pPr>
            <w:r w:rsidRPr="00EE77DA">
              <w:t>29 мая</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tcBorders>
              <w:top w:val="nil"/>
              <w:left w:val="nil"/>
              <w:bottom w:val="nil"/>
              <w:right w:val="nil"/>
            </w:tcBorders>
          </w:tcPr>
          <w:p w:rsidR="007607CE" w:rsidRPr="00EE77DA" w:rsidRDefault="007607CE" w:rsidP="007A72CB">
            <w:pPr>
              <w:pStyle w:val="ConsPlusNormal"/>
            </w:pPr>
            <w:r w:rsidRPr="00EE77DA">
              <w:t>потребление электроэнергии</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 субъектам Российской Федерации, федеральным округам, видам экономической деятельности, Арктической зоне Российской Федерации</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EE77DA" w:rsidRDefault="007607CE" w:rsidP="007A72CB">
            <w:pPr>
              <w:pStyle w:val="ConsPlusNormal"/>
            </w:pPr>
            <w:r w:rsidRPr="00EE77DA">
              <w:t>29 мая</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tcBorders>
              <w:top w:val="nil"/>
              <w:left w:val="nil"/>
              <w:bottom w:val="nil"/>
              <w:right w:val="nil"/>
            </w:tcBorders>
          </w:tcPr>
          <w:p w:rsidR="007607CE" w:rsidRPr="00EE77DA" w:rsidRDefault="007607CE" w:rsidP="007A72CB">
            <w:pPr>
              <w:pStyle w:val="ConsPlusNormal"/>
            </w:pPr>
            <w:r w:rsidRPr="00EE77DA">
              <w:t xml:space="preserve">баланс производства </w:t>
            </w:r>
            <w:r w:rsidRPr="00EE77DA">
              <w:br/>
              <w:t>и потребления основных видов топливно-энергетических ресурсов</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w:t>
            </w: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EE77DA" w:rsidRDefault="007607CE" w:rsidP="007A72CB">
            <w:pPr>
              <w:pStyle w:val="ConsPlusNormal"/>
            </w:pPr>
            <w:r w:rsidRPr="00EE77DA">
              <w:t>31 декабря</w:t>
            </w:r>
          </w:p>
        </w:tc>
      </w:tr>
      <w:tr w:rsidR="007607CE" w:rsidRPr="000D7414" w:rsidTr="004208D5">
        <w:trPr>
          <w:jc w:val="center"/>
        </w:trPr>
        <w:tc>
          <w:tcPr>
            <w:tcW w:w="10314" w:type="dxa"/>
            <w:gridSpan w:val="9"/>
            <w:tcBorders>
              <w:top w:val="nil"/>
              <w:left w:val="nil"/>
              <w:bottom w:val="nil"/>
              <w:right w:val="nil"/>
            </w:tcBorders>
          </w:tcPr>
          <w:p w:rsidR="007607CE" w:rsidRPr="000D7414" w:rsidRDefault="007607CE" w:rsidP="007A72CB">
            <w:pPr>
              <w:pStyle w:val="ConsPlusNormal"/>
              <w:jc w:val="both"/>
              <w:rPr>
                <w:sz w:val="21"/>
                <w:szCs w:val="21"/>
              </w:rPr>
            </w:pPr>
            <w:r w:rsidRPr="000D7414">
              <w:rPr>
                <w:sz w:val="21"/>
                <w:szCs w:val="21"/>
              </w:rPr>
              <w:t xml:space="preserve">(в ред. </w:t>
            </w:r>
            <w:hyperlink r:id="rId254" w:history="1">
              <w:r w:rsidRPr="000D7414">
                <w:rPr>
                  <w:sz w:val="21"/>
                  <w:szCs w:val="21"/>
                </w:rPr>
                <w:t>распоряжения</w:t>
              </w:r>
            </w:hyperlink>
            <w:r w:rsidRPr="000D7414">
              <w:rPr>
                <w:sz w:val="21"/>
                <w:szCs w:val="21"/>
              </w:rPr>
              <w:t xml:space="preserve"> Правительства РФ от 26.05.2018 № 1007-р)</w:t>
            </w:r>
          </w:p>
        </w:tc>
      </w:tr>
      <w:tr w:rsidR="007607CE" w:rsidRPr="000D7414" w:rsidTr="00276F6A">
        <w:trPr>
          <w:jc w:val="center"/>
        </w:trPr>
        <w:tc>
          <w:tcPr>
            <w:tcW w:w="906" w:type="dxa"/>
            <w:vMerge w:val="restart"/>
            <w:tcBorders>
              <w:top w:val="nil"/>
              <w:left w:val="nil"/>
              <w:bottom w:val="nil"/>
              <w:right w:val="nil"/>
            </w:tcBorders>
          </w:tcPr>
          <w:p w:rsidR="007607CE" w:rsidRPr="000D7414" w:rsidRDefault="007607CE" w:rsidP="007A72CB">
            <w:pPr>
              <w:pStyle w:val="ConsPlusNormal"/>
              <w:spacing w:line="223" w:lineRule="auto"/>
              <w:rPr>
                <w:sz w:val="21"/>
                <w:szCs w:val="21"/>
              </w:rPr>
            </w:pPr>
            <w:r w:rsidRPr="000D7414">
              <w:rPr>
                <w:sz w:val="21"/>
                <w:szCs w:val="21"/>
              </w:rPr>
              <w:t>1.4.7.</w:t>
            </w:r>
          </w:p>
        </w:tc>
        <w:tc>
          <w:tcPr>
            <w:tcW w:w="2566" w:type="dxa"/>
            <w:gridSpan w:val="4"/>
            <w:tcBorders>
              <w:top w:val="nil"/>
              <w:left w:val="nil"/>
              <w:bottom w:val="nil"/>
              <w:right w:val="nil"/>
            </w:tcBorders>
          </w:tcPr>
          <w:p w:rsidR="007607CE" w:rsidRPr="000D7414" w:rsidRDefault="007607CE" w:rsidP="007A72CB">
            <w:pPr>
              <w:pStyle w:val="ConsPlusNormal"/>
              <w:spacing w:line="223" w:lineRule="auto"/>
              <w:rPr>
                <w:sz w:val="21"/>
                <w:szCs w:val="21"/>
              </w:rPr>
            </w:pPr>
            <w:r w:rsidRPr="000D7414">
              <w:rPr>
                <w:sz w:val="21"/>
                <w:szCs w:val="21"/>
              </w:rPr>
              <w:t>Размер и состав денежных доходов и расходов населения</w:t>
            </w:r>
          </w:p>
        </w:tc>
        <w:tc>
          <w:tcPr>
            <w:tcW w:w="2821" w:type="dxa"/>
            <w:tcBorders>
              <w:top w:val="nil"/>
              <w:left w:val="nil"/>
              <w:bottom w:val="nil"/>
              <w:right w:val="nil"/>
            </w:tcBorders>
          </w:tcPr>
          <w:p w:rsidR="007607CE" w:rsidRPr="000D7414" w:rsidRDefault="007607CE" w:rsidP="007A72CB">
            <w:pPr>
              <w:pStyle w:val="ConsPlusNormal"/>
              <w:spacing w:line="223" w:lineRule="auto"/>
              <w:rPr>
                <w:sz w:val="21"/>
                <w:szCs w:val="21"/>
              </w:rPr>
            </w:pPr>
            <w:r w:rsidRPr="000D7414">
              <w:rPr>
                <w:sz w:val="21"/>
                <w:szCs w:val="21"/>
              </w:rPr>
              <w:t>по Российской Федерации, субъектам Российской Федерации</w:t>
            </w:r>
          </w:p>
        </w:tc>
        <w:tc>
          <w:tcPr>
            <w:tcW w:w="1857" w:type="dxa"/>
            <w:tcBorders>
              <w:top w:val="nil"/>
              <w:left w:val="nil"/>
              <w:bottom w:val="nil"/>
              <w:right w:val="nil"/>
            </w:tcBorders>
          </w:tcPr>
          <w:p w:rsidR="007607CE" w:rsidRPr="000D7414" w:rsidRDefault="007607CE" w:rsidP="007A72CB">
            <w:pPr>
              <w:pStyle w:val="ConsPlusNormal"/>
              <w:spacing w:line="223" w:lineRule="auto"/>
              <w:rPr>
                <w:sz w:val="21"/>
                <w:szCs w:val="21"/>
              </w:rPr>
            </w:pPr>
          </w:p>
        </w:tc>
        <w:tc>
          <w:tcPr>
            <w:tcW w:w="2164" w:type="dxa"/>
            <w:gridSpan w:val="2"/>
            <w:tcBorders>
              <w:top w:val="nil"/>
              <w:left w:val="nil"/>
              <w:bottom w:val="nil"/>
              <w:right w:val="nil"/>
            </w:tcBorders>
          </w:tcPr>
          <w:p w:rsidR="007607CE" w:rsidRPr="000D7414" w:rsidRDefault="007607CE" w:rsidP="007A72CB">
            <w:pPr>
              <w:pStyle w:val="ConsPlusNormal"/>
              <w:spacing w:line="223" w:lineRule="auto"/>
              <w:rPr>
                <w:sz w:val="21"/>
                <w:szCs w:val="21"/>
              </w:rPr>
            </w:pP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23" w:lineRule="auto"/>
            </w:pPr>
          </w:p>
        </w:tc>
        <w:tc>
          <w:tcPr>
            <w:tcW w:w="2566" w:type="dxa"/>
            <w:gridSpan w:val="4"/>
            <w:tcBorders>
              <w:top w:val="nil"/>
              <w:left w:val="nil"/>
              <w:bottom w:val="nil"/>
              <w:right w:val="nil"/>
            </w:tcBorders>
          </w:tcPr>
          <w:p w:rsidR="007607CE" w:rsidRPr="00EE77DA" w:rsidRDefault="007607CE" w:rsidP="007A72CB">
            <w:pPr>
              <w:pStyle w:val="ConsPlusNormal"/>
              <w:spacing w:line="223" w:lineRule="auto"/>
            </w:pPr>
            <w:r w:rsidRPr="00EE77DA">
              <w:t>за год, предшествующий предыдущему</w:t>
            </w:r>
          </w:p>
        </w:tc>
        <w:tc>
          <w:tcPr>
            <w:tcW w:w="2821" w:type="dxa"/>
            <w:tcBorders>
              <w:top w:val="nil"/>
              <w:left w:val="nil"/>
              <w:bottom w:val="nil"/>
              <w:right w:val="nil"/>
            </w:tcBorders>
          </w:tcPr>
          <w:p w:rsidR="007607CE" w:rsidRPr="00EE77DA" w:rsidRDefault="007607CE" w:rsidP="007A72CB">
            <w:pPr>
              <w:pStyle w:val="ConsPlusNormal"/>
              <w:spacing w:line="223" w:lineRule="auto"/>
            </w:pPr>
          </w:p>
        </w:tc>
        <w:tc>
          <w:tcPr>
            <w:tcW w:w="1857" w:type="dxa"/>
            <w:tcBorders>
              <w:top w:val="nil"/>
              <w:left w:val="nil"/>
              <w:bottom w:val="nil"/>
              <w:right w:val="nil"/>
            </w:tcBorders>
          </w:tcPr>
          <w:p w:rsidR="007607CE" w:rsidRPr="00EE77DA" w:rsidRDefault="007607CE" w:rsidP="007A72CB">
            <w:pPr>
              <w:pStyle w:val="ConsPlusNormal"/>
              <w:spacing w:line="223" w:lineRule="auto"/>
            </w:pPr>
            <w:r w:rsidRPr="00EE77DA">
              <w:t>ежегодно</w:t>
            </w:r>
          </w:p>
          <w:p w:rsidR="007607CE" w:rsidRPr="00EE77DA" w:rsidRDefault="007607CE" w:rsidP="007A72CB">
            <w:pPr>
              <w:pStyle w:val="ConsPlusNormal"/>
              <w:spacing w:line="223" w:lineRule="auto"/>
            </w:pPr>
            <w:r w:rsidRPr="00EE77DA">
              <w:t xml:space="preserve">(за </w:t>
            </w:r>
            <w:r w:rsidRPr="00EE77DA">
              <w:rPr>
                <w:lang w:val="en-US"/>
              </w:rPr>
              <w:t>I</w:t>
            </w:r>
            <w:r w:rsidRPr="00EE77DA">
              <w:t>-</w:t>
            </w:r>
            <w:r w:rsidRPr="00EE77DA">
              <w:rPr>
                <w:lang w:val="en-US"/>
              </w:rPr>
              <w:t>IV</w:t>
            </w:r>
            <w:r w:rsidRPr="00EE77DA">
              <w:t xml:space="preserve"> кварталы)</w:t>
            </w:r>
          </w:p>
        </w:tc>
        <w:tc>
          <w:tcPr>
            <w:tcW w:w="2164" w:type="dxa"/>
            <w:gridSpan w:val="2"/>
            <w:tcBorders>
              <w:top w:val="nil"/>
              <w:left w:val="nil"/>
              <w:bottom w:val="nil"/>
              <w:right w:val="nil"/>
            </w:tcBorders>
          </w:tcPr>
          <w:p w:rsidR="007607CE" w:rsidRPr="00EE77DA" w:rsidRDefault="007607CE" w:rsidP="007A72CB">
            <w:pPr>
              <w:pStyle w:val="ConsPlusNormal"/>
              <w:spacing w:line="223" w:lineRule="auto"/>
            </w:pPr>
            <w:r w:rsidRPr="00EE77DA">
              <w:t>последняя неделя апреля года, следующего</w:t>
            </w:r>
            <w:r w:rsidRPr="00EE77DA">
              <w:br/>
            </w:r>
            <w:r w:rsidRPr="00EE77DA">
              <w:lastRenderedPageBreak/>
              <w:t>за отчетным</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23" w:lineRule="auto"/>
            </w:pPr>
          </w:p>
        </w:tc>
        <w:tc>
          <w:tcPr>
            <w:tcW w:w="2566" w:type="dxa"/>
            <w:gridSpan w:val="4"/>
            <w:tcBorders>
              <w:top w:val="nil"/>
              <w:left w:val="nil"/>
              <w:bottom w:val="nil"/>
              <w:right w:val="nil"/>
            </w:tcBorders>
          </w:tcPr>
          <w:p w:rsidR="007607CE" w:rsidRPr="00EE77DA" w:rsidRDefault="007607CE" w:rsidP="007A72CB">
            <w:pPr>
              <w:pStyle w:val="ConsPlusNormal"/>
              <w:spacing w:line="223" w:lineRule="auto"/>
            </w:pPr>
            <w:r w:rsidRPr="00EE77DA">
              <w:t>за предыдущий год</w:t>
            </w:r>
          </w:p>
        </w:tc>
        <w:tc>
          <w:tcPr>
            <w:tcW w:w="2821" w:type="dxa"/>
            <w:tcBorders>
              <w:top w:val="nil"/>
              <w:left w:val="nil"/>
              <w:bottom w:val="nil"/>
              <w:right w:val="nil"/>
            </w:tcBorders>
          </w:tcPr>
          <w:p w:rsidR="007607CE" w:rsidRPr="00EE77DA" w:rsidRDefault="007607CE" w:rsidP="007A72CB">
            <w:pPr>
              <w:pStyle w:val="ConsPlusNormal"/>
              <w:spacing w:line="223" w:lineRule="auto"/>
            </w:pPr>
          </w:p>
        </w:tc>
        <w:tc>
          <w:tcPr>
            <w:tcW w:w="1857" w:type="dxa"/>
            <w:tcBorders>
              <w:top w:val="nil"/>
              <w:left w:val="nil"/>
              <w:bottom w:val="nil"/>
              <w:right w:val="nil"/>
            </w:tcBorders>
          </w:tcPr>
          <w:p w:rsidR="007607CE" w:rsidRPr="00EE77DA" w:rsidRDefault="007607CE" w:rsidP="007A72CB">
            <w:pPr>
              <w:pStyle w:val="ConsPlusNormal"/>
              <w:spacing w:line="223" w:lineRule="auto"/>
            </w:pPr>
            <w:r w:rsidRPr="00EE77DA">
              <w:t>ежегодно</w:t>
            </w:r>
          </w:p>
        </w:tc>
        <w:tc>
          <w:tcPr>
            <w:tcW w:w="2164" w:type="dxa"/>
            <w:gridSpan w:val="2"/>
            <w:tcBorders>
              <w:top w:val="nil"/>
              <w:left w:val="nil"/>
              <w:bottom w:val="nil"/>
              <w:right w:val="nil"/>
            </w:tcBorders>
          </w:tcPr>
          <w:p w:rsidR="007607CE" w:rsidRPr="00EE77DA" w:rsidRDefault="007607CE" w:rsidP="007A72CB">
            <w:pPr>
              <w:pStyle w:val="ConsPlusNormal"/>
              <w:spacing w:line="223" w:lineRule="auto"/>
            </w:pP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23" w:lineRule="auto"/>
            </w:pPr>
          </w:p>
        </w:tc>
        <w:tc>
          <w:tcPr>
            <w:tcW w:w="2566" w:type="dxa"/>
            <w:gridSpan w:val="4"/>
            <w:tcBorders>
              <w:top w:val="nil"/>
              <w:left w:val="nil"/>
              <w:bottom w:val="nil"/>
              <w:right w:val="nil"/>
            </w:tcBorders>
          </w:tcPr>
          <w:p w:rsidR="007607CE" w:rsidRPr="00EE77DA" w:rsidRDefault="007607CE" w:rsidP="007A72CB">
            <w:pPr>
              <w:pStyle w:val="ConsPlusNormal"/>
              <w:spacing w:line="223" w:lineRule="auto"/>
            </w:pPr>
            <w:r w:rsidRPr="00EE77DA">
              <w:t>первая оценка</w:t>
            </w:r>
          </w:p>
        </w:tc>
        <w:tc>
          <w:tcPr>
            <w:tcW w:w="2821" w:type="dxa"/>
            <w:tcBorders>
              <w:top w:val="nil"/>
              <w:left w:val="nil"/>
              <w:bottom w:val="nil"/>
              <w:right w:val="nil"/>
            </w:tcBorders>
          </w:tcPr>
          <w:p w:rsidR="007607CE" w:rsidRPr="00EE77DA" w:rsidRDefault="007607CE" w:rsidP="007A72CB">
            <w:pPr>
              <w:pStyle w:val="ConsPlusNormal"/>
              <w:spacing w:line="223" w:lineRule="auto"/>
            </w:pPr>
          </w:p>
        </w:tc>
        <w:tc>
          <w:tcPr>
            <w:tcW w:w="1857" w:type="dxa"/>
            <w:tcBorders>
              <w:top w:val="nil"/>
              <w:left w:val="nil"/>
              <w:bottom w:val="nil"/>
              <w:right w:val="nil"/>
            </w:tcBorders>
          </w:tcPr>
          <w:p w:rsidR="007607CE" w:rsidRPr="00EE77DA" w:rsidRDefault="007607CE" w:rsidP="007A72CB">
            <w:pPr>
              <w:pStyle w:val="ConsPlusNormal"/>
              <w:spacing w:line="223" w:lineRule="auto"/>
            </w:pPr>
          </w:p>
        </w:tc>
        <w:tc>
          <w:tcPr>
            <w:tcW w:w="2164" w:type="dxa"/>
            <w:gridSpan w:val="2"/>
            <w:tcBorders>
              <w:top w:val="nil"/>
              <w:left w:val="nil"/>
              <w:bottom w:val="nil"/>
              <w:right w:val="nil"/>
            </w:tcBorders>
          </w:tcPr>
          <w:p w:rsidR="007607CE" w:rsidRPr="00EE77DA" w:rsidRDefault="007607CE" w:rsidP="007A72CB">
            <w:pPr>
              <w:pStyle w:val="ConsPlusNormal"/>
              <w:spacing w:line="223" w:lineRule="auto"/>
            </w:pPr>
            <w:r w:rsidRPr="00EE77DA">
              <w:t>последняя неделя ноября</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23" w:lineRule="auto"/>
            </w:pPr>
          </w:p>
        </w:tc>
        <w:tc>
          <w:tcPr>
            <w:tcW w:w="2566" w:type="dxa"/>
            <w:gridSpan w:val="4"/>
            <w:tcBorders>
              <w:top w:val="nil"/>
              <w:left w:val="nil"/>
              <w:bottom w:val="nil"/>
              <w:right w:val="nil"/>
            </w:tcBorders>
          </w:tcPr>
          <w:p w:rsidR="007607CE" w:rsidRPr="00EE77DA" w:rsidRDefault="007607CE" w:rsidP="007A72CB">
            <w:pPr>
              <w:pStyle w:val="ConsPlusNormal"/>
              <w:spacing w:line="223" w:lineRule="auto"/>
            </w:pPr>
            <w:r w:rsidRPr="00EE77DA">
              <w:t>вторая оценка</w:t>
            </w:r>
          </w:p>
        </w:tc>
        <w:tc>
          <w:tcPr>
            <w:tcW w:w="2821" w:type="dxa"/>
            <w:tcBorders>
              <w:top w:val="nil"/>
              <w:left w:val="nil"/>
              <w:bottom w:val="nil"/>
              <w:right w:val="nil"/>
            </w:tcBorders>
          </w:tcPr>
          <w:p w:rsidR="007607CE" w:rsidRPr="00EE77DA" w:rsidRDefault="007607CE" w:rsidP="007A72CB">
            <w:pPr>
              <w:pStyle w:val="ConsPlusNormal"/>
              <w:spacing w:line="223" w:lineRule="auto"/>
            </w:pPr>
          </w:p>
        </w:tc>
        <w:tc>
          <w:tcPr>
            <w:tcW w:w="1857" w:type="dxa"/>
            <w:tcBorders>
              <w:top w:val="nil"/>
              <w:left w:val="nil"/>
              <w:bottom w:val="nil"/>
              <w:right w:val="nil"/>
            </w:tcBorders>
          </w:tcPr>
          <w:p w:rsidR="007607CE" w:rsidRPr="00EE77DA" w:rsidRDefault="007607CE" w:rsidP="007A72CB">
            <w:pPr>
              <w:pStyle w:val="ConsPlusNormal"/>
              <w:spacing w:line="223" w:lineRule="auto"/>
            </w:pPr>
            <w:r w:rsidRPr="00EE77DA">
              <w:t>за I-I</w:t>
            </w:r>
            <w:r w:rsidRPr="00EE77DA">
              <w:rPr>
                <w:lang w:val="en-US"/>
              </w:rPr>
              <w:t>V</w:t>
            </w:r>
            <w:r w:rsidRPr="00EE77DA">
              <w:t xml:space="preserve"> кварталы</w:t>
            </w:r>
          </w:p>
        </w:tc>
        <w:tc>
          <w:tcPr>
            <w:tcW w:w="2164" w:type="dxa"/>
            <w:gridSpan w:val="2"/>
            <w:tcBorders>
              <w:top w:val="nil"/>
              <w:left w:val="nil"/>
              <w:bottom w:val="nil"/>
              <w:right w:val="nil"/>
            </w:tcBorders>
          </w:tcPr>
          <w:p w:rsidR="007607CE" w:rsidRPr="00EE77DA" w:rsidRDefault="007607CE" w:rsidP="007A72CB">
            <w:pPr>
              <w:pStyle w:val="ConsPlusNormal"/>
              <w:spacing w:line="223" w:lineRule="auto"/>
            </w:pPr>
            <w:r w:rsidRPr="00EE77DA">
              <w:t>последняя неделя апреля года, следующего</w:t>
            </w:r>
            <w:r w:rsidRPr="00EE77DA">
              <w:br/>
              <w:t>за отчетным</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23" w:lineRule="auto"/>
            </w:pPr>
          </w:p>
        </w:tc>
        <w:tc>
          <w:tcPr>
            <w:tcW w:w="2566" w:type="dxa"/>
            <w:gridSpan w:val="4"/>
            <w:tcBorders>
              <w:top w:val="nil"/>
              <w:left w:val="nil"/>
              <w:bottom w:val="nil"/>
              <w:right w:val="nil"/>
            </w:tcBorders>
          </w:tcPr>
          <w:p w:rsidR="007607CE" w:rsidRPr="00EE77DA" w:rsidRDefault="007607CE" w:rsidP="007A72CB">
            <w:pPr>
              <w:pStyle w:val="ConsPlusNormal"/>
              <w:spacing w:line="223" w:lineRule="auto"/>
            </w:pPr>
            <w:r w:rsidRPr="00EE77DA">
              <w:t>за текущий год</w:t>
            </w:r>
          </w:p>
        </w:tc>
        <w:tc>
          <w:tcPr>
            <w:tcW w:w="2821" w:type="dxa"/>
            <w:tcBorders>
              <w:top w:val="nil"/>
              <w:left w:val="nil"/>
              <w:bottom w:val="nil"/>
              <w:right w:val="nil"/>
            </w:tcBorders>
          </w:tcPr>
          <w:p w:rsidR="007607CE" w:rsidRPr="00EE77DA" w:rsidRDefault="007607CE" w:rsidP="007A72CB">
            <w:pPr>
              <w:pStyle w:val="ConsPlusNormal"/>
              <w:spacing w:line="223" w:lineRule="auto"/>
            </w:pPr>
          </w:p>
        </w:tc>
        <w:tc>
          <w:tcPr>
            <w:tcW w:w="1857" w:type="dxa"/>
            <w:tcBorders>
              <w:top w:val="nil"/>
              <w:left w:val="nil"/>
              <w:bottom w:val="nil"/>
              <w:right w:val="nil"/>
            </w:tcBorders>
          </w:tcPr>
          <w:p w:rsidR="007607CE" w:rsidRPr="00EE77DA" w:rsidRDefault="007607CE" w:rsidP="007A72CB">
            <w:pPr>
              <w:pStyle w:val="ConsPlusNormal"/>
              <w:spacing w:line="223" w:lineRule="auto"/>
            </w:pPr>
            <w:r w:rsidRPr="00EE77DA">
              <w:t>ежеквартально</w:t>
            </w:r>
          </w:p>
        </w:tc>
        <w:tc>
          <w:tcPr>
            <w:tcW w:w="2164" w:type="dxa"/>
            <w:gridSpan w:val="2"/>
            <w:tcBorders>
              <w:top w:val="nil"/>
              <w:left w:val="nil"/>
              <w:bottom w:val="nil"/>
              <w:right w:val="nil"/>
            </w:tcBorders>
          </w:tcPr>
          <w:p w:rsidR="007607CE" w:rsidRPr="00EE77DA" w:rsidRDefault="007607CE" w:rsidP="007A72CB">
            <w:pPr>
              <w:pStyle w:val="ConsPlusNormal"/>
              <w:spacing w:line="223" w:lineRule="auto"/>
            </w:pP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23" w:lineRule="auto"/>
            </w:pPr>
          </w:p>
        </w:tc>
        <w:tc>
          <w:tcPr>
            <w:tcW w:w="2566" w:type="dxa"/>
            <w:gridSpan w:val="4"/>
            <w:tcBorders>
              <w:top w:val="nil"/>
              <w:left w:val="nil"/>
              <w:bottom w:val="nil"/>
              <w:right w:val="nil"/>
            </w:tcBorders>
          </w:tcPr>
          <w:p w:rsidR="007607CE" w:rsidRPr="00EE77DA" w:rsidRDefault="007607CE" w:rsidP="007A72CB">
            <w:pPr>
              <w:pStyle w:val="ConsPlusNormal"/>
              <w:spacing w:line="223" w:lineRule="auto"/>
            </w:pPr>
            <w:r w:rsidRPr="00EE77DA">
              <w:t>первая оценка</w:t>
            </w:r>
          </w:p>
        </w:tc>
        <w:tc>
          <w:tcPr>
            <w:tcW w:w="2821" w:type="dxa"/>
            <w:tcBorders>
              <w:top w:val="nil"/>
              <w:left w:val="nil"/>
              <w:bottom w:val="nil"/>
              <w:right w:val="nil"/>
            </w:tcBorders>
          </w:tcPr>
          <w:p w:rsidR="007607CE" w:rsidRPr="00EE77DA" w:rsidRDefault="007607CE" w:rsidP="007A72CB">
            <w:pPr>
              <w:pStyle w:val="ConsPlusNormal"/>
              <w:spacing w:line="223" w:lineRule="auto"/>
            </w:pPr>
          </w:p>
        </w:tc>
        <w:tc>
          <w:tcPr>
            <w:tcW w:w="1857" w:type="dxa"/>
            <w:tcBorders>
              <w:top w:val="nil"/>
              <w:left w:val="nil"/>
              <w:bottom w:val="nil"/>
              <w:right w:val="nil"/>
            </w:tcBorders>
          </w:tcPr>
          <w:p w:rsidR="007607CE" w:rsidRPr="00EE77DA" w:rsidRDefault="007607CE" w:rsidP="007A72CB">
            <w:pPr>
              <w:pStyle w:val="ConsPlusNormal"/>
              <w:spacing w:line="223" w:lineRule="auto"/>
            </w:pPr>
            <w:r w:rsidRPr="00EE77DA">
              <w:t>за I-</w:t>
            </w:r>
            <w:r w:rsidRPr="00EE77DA">
              <w:rPr>
                <w:lang w:val="en-US"/>
              </w:rPr>
              <w:t xml:space="preserve">IV </w:t>
            </w:r>
            <w:r w:rsidRPr="00EE77DA">
              <w:t>кварталы</w:t>
            </w:r>
          </w:p>
        </w:tc>
        <w:tc>
          <w:tcPr>
            <w:tcW w:w="2164" w:type="dxa"/>
            <w:gridSpan w:val="2"/>
            <w:tcBorders>
              <w:top w:val="nil"/>
              <w:left w:val="nil"/>
              <w:bottom w:val="nil"/>
              <w:right w:val="nil"/>
            </w:tcBorders>
          </w:tcPr>
          <w:p w:rsidR="007607CE" w:rsidRPr="00EE77DA" w:rsidRDefault="007607CE" w:rsidP="007A72CB">
            <w:pPr>
              <w:pStyle w:val="ConsPlusNormal"/>
              <w:spacing w:line="223" w:lineRule="auto"/>
            </w:pPr>
            <w:r w:rsidRPr="00EE77DA">
              <w:t>на 19-23-й рабочий день после квартала, следующего</w:t>
            </w:r>
            <w:r w:rsidRPr="00EE77DA">
              <w:br/>
              <w:t>за отчетным</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tcBorders>
              <w:top w:val="nil"/>
              <w:left w:val="nil"/>
              <w:bottom w:val="nil"/>
              <w:right w:val="nil"/>
            </w:tcBorders>
          </w:tcPr>
          <w:p w:rsidR="007607CE" w:rsidRPr="00EE77DA" w:rsidRDefault="007607CE" w:rsidP="007A72CB">
            <w:pPr>
              <w:pStyle w:val="ConsPlusNormal"/>
            </w:pPr>
            <w:r w:rsidRPr="00EE77DA">
              <w:t>вторая оценка</w:t>
            </w:r>
          </w:p>
        </w:tc>
        <w:tc>
          <w:tcPr>
            <w:tcW w:w="2821" w:type="dxa"/>
            <w:tcBorders>
              <w:top w:val="nil"/>
              <w:left w:val="nil"/>
              <w:bottom w:val="nil"/>
              <w:right w:val="nil"/>
            </w:tcBorders>
          </w:tcPr>
          <w:p w:rsidR="007607CE" w:rsidRPr="00EE77DA" w:rsidRDefault="007607CE" w:rsidP="007A72CB">
            <w:pPr>
              <w:pStyle w:val="ConsPlusNormal"/>
            </w:pPr>
          </w:p>
        </w:tc>
        <w:tc>
          <w:tcPr>
            <w:tcW w:w="1857" w:type="dxa"/>
            <w:tcBorders>
              <w:top w:val="nil"/>
              <w:left w:val="nil"/>
              <w:bottom w:val="nil"/>
              <w:right w:val="nil"/>
            </w:tcBorders>
          </w:tcPr>
          <w:p w:rsidR="007607CE" w:rsidRPr="00EE77DA" w:rsidRDefault="007607CE" w:rsidP="007A72CB">
            <w:pPr>
              <w:pStyle w:val="ConsPlusNormal"/>
            </w:pPr>
            <w:r w:rsidRPr="00EE77DA">
              <w:t>за I-</w:t>
            </w:r>
            <w:r w:rsidRPr="00EE77DA">
              <w:rPr>
                <w:lang w:val="en-US"/>
              </w:rPr>
              <w:t>IV</w:t>
            </w:r>
            <w:r w:rsidRPr="00EE77DA">
              <w:t xml:space="preserve"> кварталы</w:t>
            </w:r>
          </w:p>
        </w:tc>
        <w:tc>
          <w:tcPr>
            <w:tcW w:w="2164" w:type="dxa"/>
            <w:gridSpan w:val="2"/>
            <w:tcBorders>
              <w:top w:val="nil"/>
              <w:left w:val="nil"/>
              <w:bottom w:val="nil"/>
              <w:right w:val="nil"/>
            </w:tcBorders>
          </w:tcPr>
          <w:p w:rsidR="007607CE" w:rsidRPr="00EE77DA" w:rsidRDefault="007607CE" w:rsidP="007A72CB">
            <w:pPr>
              <w:pStyle w:val="ConsPlusNormal"/>
            </w:pPr>
            <w:r w:rsidRPr="00EE77DA">
              <w:t>на 19-23 рабочий день после второго квартала, следующего</w:t>
            </w:r>
            <w:r w:rsidRPr="00EE77DA">
              <w:br/>
              <w:t>за отчетным</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pPr>
            <w:r w:rsidRPr="00EE77DA">
              <w:t>(в ред. распоряжения Правительства РФ от 30.06.2021 № 1785-р)</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pPr>
            <w:r w:rsidRPr="00EE77DA">
              <w:t xml:space="preserve">1.4.8.    </w:t>
            </w:r>
            <w:r w:rsidR="002D1E38">
              <w:t xml:space="preserve">     </w:t>
            </w:r>
            <w:r w:rsidRPr="00EE77DA">
              <w:t xml:space="preserve">Исключен. - Распоряжение Правительства РФ от 02.06.2021 </w:t>
            </w:r>
            <w:r>
              <w:t>№</w:t>
            </w:r>
            <w:r w:rsidRPr="00EE77DA">
              <w:t xml:space="preserve"> 1487-р</w:t>
            </w:r>
          </w:p>
        </w:tc>
      </w:tr>
      <w:tr w:rsidR="00FE0A35" w:rsidRPr="00EE77DA" w:rsidTr="00276F6A">
        <w:trPr>
          <w:jc w:val="center"/>
        </w:trPr>
        <w:tc>
          <w:tcPr>
            <w:tcW w:w="906" w:type="dxa"/>
            <w:tcBorders>
              <w:top w:val="nil"/>
              <w:left w:val="nil"/>
              <w:bottom w:val="nil"/>
              <w:right w:val="nil"/>
            </w:tcBorders>
          </w:tcPr>
          <w:p w:rsidR="00FE0A35" w:rsidRPr="0001008B" w:rsidRDefault="00FE0A35" w:rsidP="007A72CB">
            <w:pPr>
              <w:pStyle w:val="ConsPlusNormal"/>
              <w:spacing w:line="228" w:lineRule="auto"/>
            </w:pPr>
            <w:r w:rsidRPr="0001008B">
              <w:t>1.4.9.</w:t>
            </w:r>
          </w:p>
        </w:tc>
        <w:tc>
          <w:tcPr>
            <w:tcW w:w="2566" w:type="dxa"/>
            <w:gridSpan w:val="4"/>
            <w:tcBorders>
              <w:top w:val="nil"/>
              <w:left w:val="nil"/>
              <w:bottom w:val="nil"/>
              <w:right w:val="nil"/>
            </w:tcBorders>
          </w:tcPr>
          <w:p w:rsidR="00FE0A35" w:rsidRPr="0001008B" w:rsidRDefault="00FE0A35" w:rsidP="007A72CB">
            <w:pPr>
              <w:pStyle w:val="ConsPlusNormal"/>
              <w:spacing w:line="228" w:lineRule="auto"/>
            </w:pPr>
            <w:r w:rsidRPr="0001008B">
              <w:t>Информация о реализации товаров для детей (включая детское питание)</w:t>
            </w:r>
          </w:p>
        </w:tc>
        <w:tc>
          <w:tcPr>
            <w:tcW w:w="2821" w:type="dxa"/>
            <w:tcBorders>
              <w:top w:val="nil"/>
              <w:left w:val="nil"/>
              <w:bottom w:val="nil"/>
              <w:right w:val="nil"/>
            </w:tcBorders>
          </w:tcPr>
          <w:p w:rsidR="00FE0A35" w:rsidRPr="0001008B" w:rsidRDefault="00FE0A35" w:rsidP="007A72CB">
            <w:pPr>
              <w:pStyle w:val="ConsPlusNormal"/>
              <w:spacing w:line="228" w:lineRule="auto"/>
            </w:pPr>
            <w:r w:rsidRPr="0001008B">
              <w:t>по Российской Федерации</w:t>
            </w:r>
          </w:p>
        </w:tc>
        <w:tc>
          <w:tcPr>
            <w:tcW w:w="1857" w:type="dxa"/>
            <w:tcBorders>
              <w:top w:val="nil"/>
              <w:left w:val="nil"/>
              <w:bottom w:val="nil"/>
              <w:right w:val="nil"/>
            </w:tcBorders>
          </w:tcPr>
          <w:p w:rsidR="00FE0A35" w:rsidRPr="0001008B" w:rsidRDefault="00FE0A35" w:rsidP="007A72CB">
            <w:pPr>
              <w:pStyle w:val="ConsPlusNormal"/>
              <w:spacing w:line="228" w:lineRule="auto"/>
            </w:pPr>
            <w:r w:rsidRPr="0001008B">
              <w:t>ежегодно</w:t>
            </w:r>
          </w:p>
        </w:tc>
        <w:tc>
          <w:tcPr>
            <w:tcW w:w="2164" w:type="dxa"/>
            <w:gridSpan w:val="2"/>
            <w:tcBorders>
              <w:top w:val="nil"/>
              <w:left w:val="nil"/>
              <w:bottom w:val="nil"/>
              <w:right w:val="nil"/>
            </w:tcBorders>
          </w:tcPr>
          <w:p w:rsidR="00FE0A35" w:rsidRPr="0001008B" w:rsidRDefault="00C4476C" w:rsidP="007A72CB">
            <w:pPr>
              <w:pStyle w:val="ConsPlusNormal"/>
              <w:spacing w:line="228" w:lineRule="auto"/>
            </w:pPr>
            <w:r>
              <w:t>последняя неделя ноября</w:t>
            </w:r>
          </w:p>
        </w:tc>
      </w:tr>
      <w:tr w:rsidR="00FE0A35" w:rsidRPr="00EE77DA" w:rsidTr="004208D5">
        <w:trPr>
          <w:jc w:val="center"/>
        </w:trPr>
        <w:tc>
          <w:tcPr>
            <w:tcW w:w="10314" w:type="dxa"/>
            <w:gridSpan w:val="9"/>
            <w:tcBorders>
              <w:top w:val="nil"/>
              <w:left w:val="nil"/>
              <w:bottom w:val="nil"/>
              <w:right w:val="nil"/>
            </w:tcBorders>
          </w:tcPr>
          <w:p w:rsidR="00C4476C" w:rsidRDefault="00FE0A35" w:rsidP="007A72CB">
            <w:pPr>
              <w:pStyle w:val="ConsPlusNormal"/>
              <w:spacing w:line="228" w:lineRule="auto"/>
            </w:pPr>
            <w:r w:rsidRPr="0001008B">
              <w:t xml:space="preserve">(п. 1.4.9 введен распоряжением Правительства РФ от 10.06.2023 </w:t>
            </w:r>
            <w:r w:rsidR="0001008B" w:rsidRPr="0001008B">
              <w:t>№</w:t>
            </w:r>
            <w:r w:rsidRPr="0001008B">
              <w:t xml:space="preserve"> 1540-р</w:t>
            </w:r>
            <w:r w:rsidR="00C4476C">
              <w:t>,</w:t>
            </w:r>
          </w:p>
          <w:p w:rsidR="00FE0A35" w:rsidRPr="0001008B" w:rsidRDefault="00C4476C" w:rsidP="007A72CB">
            <w:pPr>
              <w:pStyle w:val="ConsPlusNormal"/>
              <w:spacing w:line="228" w:lineRule="auto"/>
            </w:pPr>
            <w:r w:rsidRPr="00EE77DA">
              <w:t>в ред. рас</w:t>
            </w:r>
            <w:r>
              <w:t>поряжения Правительства РФ от 19.12.2024</w:t>
            </w:r>
            <w:r w:rsidR="008E0A3C">
              <w:t xml:space="preserve"> </w:t>
            </w:r>
            <w:r>
              <w:t>№ 3873</w:t>
            </w:r>
            <w:r w:rsidRPr="00EE77DA">
              <w:t>-р</w:t>
            </w:r>
            <w:r>
              <w:t>)</w:t>
            </w:r>
          </w:p>
        </w:tc>
      </w:tr>
      <w:tr w:rsidR="00C0238F" w:rsidRPr="00EE77DA" w:rsidTr="00AC7413">
        <w:trPr>
          <w:jc w:val="center"/>
        </w:trPr>
        <w:tc>
          <w:tcPr>
            <w:tcW w:w="906" w:type="dxa"/>
            <w:tcBorders>
              <w:top w:val="nil"/>
              <w:left w:val="nil"/>
              <w:bottom w:val="nil"/>
              <w:right w:val="nil"/>
            </w:tcBorders>
          </w:tcPr>
          <w:p w:rsidR="00C0238F" w:rsidRPr="0001008B" w:rsidRDefault="00C0238F" w:rsidP="00AC7413">
            <w:pPr>
              <w:pStyle w:val="ConsPlusNormal"/>
              <w:spacing w:line="228" w:lineRule="auto"/>
            </w:pPr>
            <w:r>
              <w:t>1.4.10</w:t>
            </w:r>
            <w:r w:rsidRPr="0001008B">
              <w:t>.</w:t>
            </w:r>
          </w:p>
        </w:tc>
        <w:tc>
          <w:tcPr>
            <w:tcW w:w="2566" w:type="dxa"/>
            <w:gridSpan w:val="4"/>
            <w:tcBorders>
              <w:top w:val="nil"/>
              <w:left w:val="nil"/>
              <w:bottom w:val="nil"/>
              <w:right w:val="nil"/>
            </w:tcBorders>
          </w:tcPr>
          <w:p w:rsidR="00C0238F" w:rsidRPr="0001008B" w:rsidRDefault="00C5370F" w:rsidP="00AC7413">
            <w:pPr>
              <w:pStyle w:val="ConsPlusNormal"/>
              <w:spacing w:line="228" w:lineRule="auto"/>
            </w:pPr>
            <w:r>
              <w:t>Доля незаконно произведенных на территории Российской Федерации и незаконно ввезенных на территорию Российской Федерации товаров легкой промышленности в розничном товарообороте</w:t>
            </w:r>
          </w:p>
        </w:tc>
        <w:tc>
          <w:tcPr>
            <w:tcW w:w="2821" w:type="dxa"/>
            <w:tcBorders>
              <w:top w:val="nil"/>
              <w:left w:val="nil"/>
              <w:bottom w:val="nil"/>
              <w:right w:val="nil"/>
            </w:tcBorders>
          </w:tcPr>
          <w:p w:rsidR="00C0238F" w:rsidRPr="0001008B" w:rsidRDefault="00C0238F" w:rsidP="00AC7413">
            <w:pPr>
              <w:pStyle w:val="ConsPlusNormal"/>
              <w:spacing w:line="228" w:lineRule="auto"/>
            </w:pPr>
            <w:r w:rsidRPr="0001008B">
              <w:t>по Российской Федерации</w:t>
            </w:r>
          </w:p>
        </w:tc>
        <w:tc>
          <w:tcPr>
            <w:tcW w:w="1857" w:type="dxa"/>
            <w:tcBorders>
              <w:top w:val="nil"/>
              <w:left w:val="nil"/>
              <w:bottom w:val="nil"/>
              <w:right w:val="nil"/>
            </w:tcBorders>
          </w:tcPr>
          <w:p w:rsidR="00C0238F" w:rsidRPr="0001008B" w:rsidRDefault="00C0238F" w:rsidP="00AC7413">
            <w:pPr>
              <w:pStyle w:val="ConsPlusNormal"/>
              <w:spacing w:line="228" w:lineRule="auto"/>
            </w:pPr>
            <w:r w:rsidRPr="0001008B">
              <w:t>ежегодно</w:t>
            </w:r>
          </w:p>
        </w:tc>
        <w:tc>
          <w:tcPr>
            <w:tcW w:w="2164" w:type="dxa"/>
            <w:gridSpan w:val="2"/>
            <w:tcBorders>
              <w:top w:val="nil"/>
              <w:left w:val="nil"/>
              <w:bottom w:val="nil"/>
              <w:right w:val="nil"/>
            </w:tcBorders>
          </w:tcPr>
          <w:p w:rsidR="00C0238F" w:rsidRPr="0001008B" w:rsidRDefault="00C0238F" w:rsidP="00AC7413">
            <w:pPr>
              <w:pStyle w:val="ConsPlusNormal"/>
              <w:spacing w:line="228" w:lineRule="auto"/>
            </w:pPr>
            <w:r>
              <w:t>последняя неделя ноября</w:t>
            </w:r>
            <w:r w:rsidR="00C5370F">
              <w:t xml:space="preserve"> года</w:t>
            </w:r>
            <w:r w:rsidR="00A05365">
              <w:t>,</w:t>
            </w:r>
            <w:r w:rsidR="00C5370F">
              <w:t xml:space="preserve"> следующего за отчетным</w:t>
            </w:r>
          </w:p>
        </w:tc>
      </w:tr>
      <w:tr w:rsidR="008E0A3C" w:rsidRPr="00EE77DA" w:rsidTr="00AC7413">
        <w:trPr>
          <w:jc w:val="center"/>
        </w:trPr>
        <w:tc>
          <w:tcPr>
            <w:tcW w:w="10314" w:type="dxa"/>
            <w:gridSpan w:val="9"/>
            <w:tcBorders>
              <w:top w:val="nil"/>
              <w:left w:val="nil"/>
              <w:bottom w:val="nil"/>
              <w:right w:val="nil"/>
            </w:tcBorders>
          </w:tcPr>
          <w:p w:rsidR="008E0A3C" w:rsidRPr="00EE77DA" w:rsidRDefault="008E0A3C" w:rsidP="008E0A3C">
            <w:pPr>
              <w:pStyle w:val="ConsPlusNormal"/>
              <w:spacing w:line="228" w:lineRule="auto"/>
            </w:pPr>
            <w:r>
              <w:t>(п. 1.4.10</w:t>
            </w:r>
            <w:r w:rsidRPr="0001008B">
              <w:t xml:space="preserve"> введен расп</w:t>
            </w:r>
            <w:r>
              <w:t>оряжением Правительства РФ от 19.12.2024</w:t>
            </w:r>
            <w:r w:rsidRPr="0001008B">
              <w:t xml:space="preserve"> №</w:t>
            </w:r>
            <w:r>
              <w:t xml:space="preserve"> 3873</w:t>
            </w:r>
            <w:r w:rsidRPr="0001008B">
              <w:t>-р</w:t>
            </w:r>
            <w:r>
              <w:t>)</w:t>
            </w:r>
          </w:p>
        </w:tc>
      </w:tr>
      <w:tr w:rsidR="00FE0A35" w:rsidRPr="00EE77DA" w:rsidTr="004208D5">
        <w:trPr>
          <w:jc w:val="center"/>
        </w:trPr>
        <w:tc>
          <w:tcPr>
            <w:tcW w:w="10314" w:type="dxa"/>
            <w:gridSpan w:val="9"/>
            <w:tcBorders>
              <w:top w:val="nil"/>
              <w:left w:val="nil"/>
              <w:bottom w:val="nil"/>
              <w:right w:val="nil"/>
            </w:tcBorders>
          </w:tcPr>
          <w:p w:rsidR="00FE0A35" w:rsidRPr="00EE77DA" w:rsidRDefault="00FE0A35" w:rsidP="007A72CB">
            <w:pPr>
              <w:pStyle w:val="ConsPlusNormal"/>
              <w:spacing w:line="228" w:lineRule="auto"/>
              <w:jc w:val="center"/>
            </w:pPr>
            <w:r w:rsidRPr="00EE77DA">
              <w:t>1.5. Общеэкономические показатели деятельности организаций и мониторинги важнейших проблем социально-экономической сферы</w:t>
            </w:r>
          </w:p>
        </w:tc>
      </w:tr>
      <w:tr w:rsidR="007607CE" w:rsidRPr="00EE77DA" w:rsidTr="00276F6A">
        <w:trPr>
          <w:jc w:val="center"/>
        </w:trPr>
        <w:tc>
          <w:tcPr>
            <w:tcW w:w="906" w:type="dxa"/>
            <w:vMerge w:val="restart"/>
            <w:tcBorders>
              <w:top w:val="nil"/>
              <w:left w:val="nil"/>
              <w:bottom w:val="nil"/>
              <w:right w:val="nil"/>
            </w:tcBorders>
          </w:tcPr>
          <w:p w:rsidR="007607CE" w:rsidRPr="00EE77DA" w:rsidRDefault="007607CE" w:rsidP="007A72CB">
            <w:pPr>
              <w:pStyle w:val="ConsPlusNormal"/>
              <w:spacing w:line="228" w:lineRule="auto"/>
            </w:pPr>
            <w:r w:rsidRPr="00EE77DA">
              <w:t>1.5.1.</w:t>
            </w:r>
          </w:p>
        </w:tc>
        <w:tc>
          <w:tcPr>
            <w:tcW w:w="2566" w:type="dxa"/>
            <w:gridSpan w:val="4"/>
            <w:vMerge w:val="restart"/>
            <w:tcBorders>
              <w:top w:val="nil"/>
              <w:left w:val="nil"/>
              <w:bottom w:val="nil"/>
              <w:right w:val="nil"/>
            </w:tcBorders>
          </w:tcPr>
          <w:p w:rsidR="007607CE" w:rsidRPr="00EE77DA" w:rsidRDefault="007607CE" w:rsidP="007A72CB">
            <w:pPr>
              <w:pStyle w:val="ConsPlusNormal"/>
              <w:spacing w:line="228" w:lineRule="auto"/>
            </w:pPr>
            <w:r w:rsidRPr="00EE77DA">
              <w:t xml:space="preserve">Количество организаций </w:t>
            </w:r>
            <w:r w:rsidRPr="00EE77DA">
              <w:br/>
              <w:t>по данным государственной регистрации</w:t>
            </w:r>
          </w:p>
        </w:tc>
        <w:tc>
          <w:tcPr>
            <w:tcW w:w="2821" w:type="dxa"/>
            <w:tcBorders>
              <w:top w:val="nil"/>
              <w:left w:val="nil"/>
              <w:bottom w:val="nil"/>
              <w:right w:val="nil"/>
            </w:tcBorders>
          </w:tcPr>
          <w:p w:rsidR="007607CE" w:rsidRPr="00EE77DA" w:rsidRDefault="007607CE" w:rsidP="007A72CB">
            <w:pPr>
              <w:pStyle w:val="ConsPlusNormal"/>
              <w:spacing w:line="228" w:lineRule="auto"/>
            </w:pPr>
            <w:r w:rsidRPr="00EE77DA">
              <w:t xml:space="preserve">по Российской Федерации, субъектам Российской Федерации, федеральным округам, видам экономической деятельности, </w:t>
            </w:r>
            <w:r w:rsidRPr="00EE77DA">
              <w:lastRenderedPageBreak/>
              <w:t>организационно-правовым формам, формам собственности</w:t>
            </w:r>
          </w:p>
        </w:tc>
        <w:tc>
          <w:tcPr>
            <w:tcW w:w="1857" w:type="dxa"/>
            <w:tcBorders>
              <w:top w:val="nil"/>
              <w:left w:val="nil"/>
              <w:bottom w:val="nil"/>
              <w:right w:val="nil"/>
            </w:tcBorders>
          </w:tcPr>
          <w:p w:rsidR="007607CE" w:rsidRPr="00EE77DA" w:rsidRDefault="007607CE" w:rsidP="007A72CB">
            <w:pPr>
              <w:pStyle w:val="ConsPlusNormal"/>
              <w:spacing w:line="228" w:lineRule="auto"/>
            </w:pPr>
            <w:r w:rsidRPr="00EE77DA">
              <w:lastRenderedPageBreak/>
              <w:t>ежеквартально</w:t>
            </w:r>
          </w:p>
        </w:tc>
        <w:tc>
          <w:tcPr>
            <w:tcW w:w="2164" w:type="dxa"/>
            <w:gridSpan w:val="2"/>
            <w:tcBorders>
              <w:top w:val="nil"/>
              <w:left w:val="nil"/>
              <w:bottom w:val="nil"/>
              <w:right w:val="nil"/>
            </w:tcBorders>
          </w:tcPr>
          <w:p w:rsidR="007607CE" w:rsidRPr="00EE77DA" w:rsidRDefault="007607CE" w:rsidP="007A72CB">
            <w:pPr>
              <w:pStyle w:val="ConsPlusNormal"/>
              <w:spacing w:line="228" w:lineRule="auto"/>
            </w:pPr>
            <w:r w:rsidRPr="00EE77DA">
              <w:t>на 19-23-й рабочий день после отчетного периода</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28" w:lineRule="auto"/>
            </w:pPr>
          </w:p>
        </w:tc>
        <w:tc>
          <w:tcPr>
            <w:tcW w:w="2566" w:type="dxa"/>
            <w:gridSpan w:val="4"/>
            <w:vMerge/>
            <w:tcBorders>
              <w:top w:val="nil"/>
              <w:left w:val="nil"/>
              <w:bottom w:val="nil"/>
              <w:right w:val="nil"/>
            </w:tcBorders>
          </w:tcPr>
          <w:p w:rsidR="007607CE" w:rsidRPr="00EE77DA" w:rsidRDefault="007607CE" w:rsidP="007A72CB">
            <w:pPr>
              <w:spacing w:line="228" w:lineRule="auto"/>
            </w:pPr>
          </w:p>
        </w:tc>
        <w:tc>
          <w:tcPr>
            <w:tcW w:w="2821" w:type="dxa"/>
            <w:vMerge w:val="restart"/>
            <w:tcBorders>
              <w:top w:val="nil"/>
              <w:left w:val="nil"/>
              <w:bottom w:val="nil"/>
              <w:right w:val="nil"/>
            </w:tcBorders>
          </w:tcPr>
          <w:p w:rsidR="007607CE" w:rsidRPr="00EE77DA" w:rsidRDefault="007607CE" w:rsidP="007A72CB">
            <w:pPr>
              <w:pStyle w:val="ConsPlusNormal"/>
              <w:spacing w:line="228" w:lineRule="auto"/>
            </w:pPr>
            <w:r w:rsidRPr="00EE77DA">
              <w:t xml:space="preserve">по организациям, имущество которых находится </w:t>
            </w:r>
            <w:r w:rsidRPr="00EE77DA">
              <w:br/>
              <w:t>в государственной собственности,</w:t>
            </w:r>
            <w:r w:rsidRPr="00EE77DA">
              <w:br/>
              <w:t>по Российской Федерации, субъектам Российской Федерации, федеральным округам, видам экономической деятельности, организационно-правовым формам, формам собственности</w:t>
            </w:r>
          </w:p>
        </w:tc>
        <w:tc>
          <w:tcPr>
            <w:tcW w:w="1857" w:type="dxa"/>
            <w:vMerge w:val="restart"/>
            <w:tcBorders>
              <w:top w:val="nil"/>
              <w:left w:val="nil"/>
              <w:bottom w:val="nil"/>
              <w:right w:val="nil"/>
            </w:tcBorders>
          </w:tcPr>
          <w:p w:rsidR="007607CE" w:rsidRPr="00EE77DA" w:rsidRDefault="007607CE" w:rsidP="007A72CB">
            <w:pPr>
              <w:pStyle w:val="ConsPlusNormal"/>
              <w:spacing w:line="228" w:lineRule="auto"/>
            </w:pPr>
            <w:r w:rsidRPr="00EE77DA">
              <w:t>2 раза в год</w:t>
            </w:r>
          </w:p>
        </w:tc>
        <w:tc>
          <w:tcPr>
            <w:tcW w:w="2164" w:type="dxa"/>
            <w:gridSpan w:val="2"/>
            <w:tcBorders>
              <w:top w:val="nil"/>
              <w:left w:val="nil"/>
              <w:bottom w:val="nil"/>
              <w:right w:val="nil"/>
            </w:tcBorders>
          </w:tcPr>
          <w:p w:rsidR="007607CE" w:rsidRPr="00EE77DA" w:rsidRDefault="007607CE" w:rsidP="007A72CB">
            <w:pPr>
              <w:pStyle w:val="ConsPlusNormal"/>
              <w:spacing w:line="228" w:lineRule="auto"/>
            </w:pPr>
            <w:r w:rsidRPr="00EE77DA">
              <w:t>20 марта</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28" w:lineRule="auto"/>
            </w:pPr>
          </w:p>
        </w:tc>
        <w:tc>
          <w:tcPr>
            <w:tcW w:w="2566" w:type="dxa"/>
            <w:gridSpan w:val="4"/>
            <w:vMerge/>
            <w:tcBorders>
              <w:top w:val="nil"/>
              <w:left w:val="nil"/>
              <w:bottom w:val="nil"/>
              <w:right w:val="nil"/>
            </w:tcBorders>
          </w:tcPr>
          <w:p w:rsidR="007607CE" w:rsidRPr="00EE77DA" w:rsidRDefault="007607CE" w:rsidP="007A72CB">
            <w:pPr>
              <w:spacing w:line="228" w:lineRule="auto"/>
            </w:pPr>
          </w:p>
        </w:tc>
        <w:tc>
          <w:tcPr>
            <w:tcW w:w="2821" w:type="dxa"/>
            <w:vMerge/>
            <w:tcBorders>
              <w:top w:val="nil"/>
              <w:left w:val="nil"/>
              <w:bottom w:val="nil"/>
              <w:right w:val="nil"/>
            </w:tcBorders>
          </w:tcPr>
          <w:p w:rsidR="007607CE" w:rsidRPr="00EE77DA" w:rsidRDefault="007607CE" w:rsidP="007A72CB">
            <w:pPr>
              <w:spacing w:line="228" w:lineRule="auto"/>
            </w:pPr>
          </w:p>
        </w:tc>
        <w:tc>
          <w:tcPr>
            <w:tcW w:w="1857" w:type="dxa"/>
            <w:vMerge/>
            <w:tcBorders>
              <w:top w:val="nil"/>
              <w:left w:val="nil"/>
              <w:bottom w:val="nil"/>
              <w:right w:val="nil"/>
            </w:tcBorders>
          </w:tcPr>
          <w:p w:rsidR="007607CE" w:rsidRPr="00EE77DA" w:rsidRDefault="007607CE" w:rsidP="007A72CB">
            <w:pPr>
              <w:spacing w:line="228" w:lineRule="auto"/>
            </w:pPr>
          </w:p>
        </w:tc>
        <w:tc>
          <w:tcPr>
            <w:tcW w:w="2164" w:type="dxa"/>
            <w:gridSpan w:val="2"/>
            <w:tcBorders>
              <w:top w:val="nil"/>
              <w:left w:val="nil"/>
              <w:bottom w:val="nil"/>
              <w:right w:val="nil"/>
            </w:tcBorders>
          </w:tcPr>
          <w:p w:rsidR="007607CE" w:rsidRPr="00EE77DA" w:rsidRDefault="007607CE" w:rsidP="007A72CB">
            <w:pPr>
              <w:pStyle w:val="ConsPlusNormal"/>
              <w:spacing w:line="228" w:lineRule="auto"/>
            </w:pPr>
            <w:r w:rsidRPr="00EE77DA">
              <w:t>5 сентября</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vMerge/>
            <w:tcBorders>
              <w:top w:val="nil"/>
              <w:left w:val="nil"/>
              <w:bottom w:val="nil"/>
              <w:right w:val="nil"/>
            </w:tcBorders>
          </w:tcPr>
          <w:p w:rsidR="007607CE" w:rsidRPr="00EE77DA" w:rsidRDefault="007607CE" w:rsidP="007A72CB">
            <w:pPr>
              <w:spacing w:line="240" w:lineRule="auto"/>
            </w:pPr>
          </w:p>
        </w:tc>
        <w:tc>
          <w:tcPr>
            <w:tcW w:w="2821" w:type="dxa"/>
            <w:vMerge w:val="restart"/>
            <w:tcBorders>
              <w:top w:val="nil"/>
              <w:left w:val="nil"/>
              <w:bottom w:val="nil"/>
              <w:right w:val="nil"/>
            </w:tcBorders>
          </w:tcPr>
          <w:p w:rsidR="007607CE" w:rsidRPr="00EE77DA" w:rsidRDefault="007607CE" w:rsidP="007A72CB">
            <w:pPr>
              <w:pStyle w:val="ConsPlusNormal"/>
              <w:spacing w:line="228" w:lineRule="auto"/>
            </w:pPr>
            <w:r w:rsidRPr="00EE77DA">
              <w:t>по организациям, имущество которых находится</w:t>
            </w:r>
            <w:r w:rsidRPr="00EE77DA">
              <w:br/>
              <w:t xml:space="preserve">в федеральной собственности, - </w:t>
            </w:r>
            <w:r w:rsidRPr="00EE77DA">
              <w:br/>
              <w:t>по Российской Федерации, субъектам Российской Федерации, федеральным округам, видам экономической деятельности, организационно-правовым формам</w:t>
            </w:r>
          </w:p>
        </w:tc>
        <w:tc>
          <w:tcPr>
            <w:tcW w:w="1857" w:type="dxa"/>
            <w:vMerge w:val="restart"/>
            <w:tcBorders>
              <w:top w:val="nil"/>
              <w:left w:val="nil"/>
              <w:bottom w:val="nil"/>
              <w:right w:val="nil"/>
            </w:tcBorders>
          </w:tcPr>
          <w:p w:rsidR="007607CE" w:rsidRPr="00EE77DA" w:rsidRDefault="007607CE" w:rsidP="007A72CB">
            <w:pPr>
              <w:pStyle w:val="ConsPlusNormal"/>
              <w:spacing w:line="228" w:lineRule="auto"/>
            </w:pPr>
            <w:r w:rsidRPr="00EE77DA">
              <w:t>2 раза в год</w:t>
            </w:r>
          </w:p>
        </w:tc>
        <w:tc>
          <w:tcPr>
            <w:tcW w:w="2164" w:type="dxa"/>
            <w:gridSpan w:val="2"/>
            <w:tcBorders>
              <w:top w:val="nil"/>
              <w:left w:val="nil"/>
              <w:bottom w:val="nil"/>
              <w:right w:val="nil"/>
            </w:tcBorders>
          </w:tcPr>
          <w:p w:rsidR="007607CE" w:rsidRPr="00EE77DA" w:rsidRDefault="007607CE" w:rsidP="007A72CB">
            <w:pPr>
              <w:pStyle w:val="ConsPlusNormal"/>
              <w:spacing w:line="228" w:lineRule="auto"/>
            </w:pPr>
            <w:r w:rsidRPr="00EE77DA">
              <w:t>20 марта</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vMerge/>
            <w:tcBorders>
              <w:top w:val="nil"/>
              <w:left w:val="nil"/>
              <w:bottom w:val="nil"/>
              <w:right w:val="nil"/>
            </w:tcBorders>
          </w:tcPr>
          <w:p w:rsidR="007607CE" w:rsidRPr="00EE77DA" w:rsidRDefault="007607CE" w:rsidP="007A72CB">
            <w:pPr>
              <w:spacing w:line="240" w:lineRule="auto"/>
            </w:pPr>
          </w:p>
        </w:tc>
        <w:tc>
          <w:tcPr>
            <w:tcW w:w="2821" w:type="dxa"/>
            <w:vMerge/>
            <w:tcBorders>
              <w:top w:val="nil"/>
              <w:left w:val="nil"/>
              <w:bottom w:val="nil"/>
              <w:right w:val="nil"/>
            </w:tcBorders>
          </w:tcPr>
          <w:p w:rsidR="007607CE" w:rsidRPr="00EE77DA" w:rsidRDefault="007607CE" w:rsidP="007A72CB">
            <w:pPr>
              <w:spacing w:line="228" w:lineRule="auto"/>
            </w:pPr>
          </w:p>
        </w:tc>
        <w:tc>
          <w:tcPr>
            <w:tcW w:w="1857" w:type="dxa"/>
            <w:vMerge/>
            <w:tcBorders>
              <w:top w:val="nil"/>
              <w:left w:val="nil"/>
              <w:bottom w:val="nil"/>
              <w:right w:val="nil"/>
            </w:tcBorders>
          </w:tcPr>
          <w:p w:rsidR="007607CE" w:rsidRPr="00EE77DA" w:rsidRDefault="007607CE" w:rsidP="007A72CB">
            <w:pPr>
              <w:spacing w:line="228" w:lineRule="auto"/>
            </w:pPr>
          </w:p>
        </w:tc>
        <w:tc>
          <w:tcPr>
            <w:tcW w:w="2164" w:type="dxa"/>
            <w:gridSpan w:val="2"/>
            <w:tcBorders>
              <w:top w:val="nil"/>
              <w:left w:val="nil"/>
              <w:bottom w:val="nil"/>
              <w:right w:val="nil"/>
            </w:tcBorders>
          </w:tcPr>
          <w:p w:rsidR="007607CE" w:rsidRPr="00EE77DA" w:rsidRDefault="007607CE" w:rsidP="007A72CB">
            <w:pPr>
              <w:pStyle w:val="ConsPlusNormal"/>
              <w:spacing w:line="228" w:lineRule="auto"/>
            </w:pPr>
            <w:r w:rsidRPr="00EE77DA">
              <w:t>5 сентября</w:t>
            </w:r>
          </w:p>
        </w:tc>
      </w:tr>
      <w:tr w:rsidR="007607CE" w:rsidRPr="00EE77DA" w:rsidTr="00310C8E">
        <w:trPr>
          <w:jc w:val="center"/>
        </w:trPr>
        <w:tc>
          <w:tcPr>
            <w:tcW w:w="10314" w:type="dxa"/>
            <w:gridSpan w:val="9"/>
            <w:tcBorders>
              <w:top w:val="nil"/>
              <w:left w:val="nil"/>
              <w:bottom w:val="nil"/>
              <w:right w:val="nil"/>
            </w:tcBorders>
          </w:tcPr>
          <w:p w:rsidR="007607CE" w:rsidRPr="00EE77DA" w:rsidRDefault="007607CE" w:rsidP="007A72CB">
            <w:pPr>
              <w:pStyle w:val="ConsPlusNormal"/>
              <w:jc w:val="both"/>
            </w:pPr>
            <w:r w:rsidRPr="00EE77DA">
              <w:t xml:space="preserve">(в ред. </w:t>
            </w:r>
            <w:hyperlink r:id="rId255" w:history="1">
              <w:r w:rsidRPr="00EE77DA">
                <w:t>Постановления</w:t>
              </w:r>
            </w:hyperlink>
            <w:r w:rsidRPr="00EE77DA">
              <w:t xml:space="preserve"> Правительства РФ от 29.01.2015 </w:t>
            </w:r>
            <w:r>
              <w:t>№</w:t>
            </w:r>
            <w:r w:rsidRPr="00EE77DA">
              <w:t xml:space="preserve"> 72, распоряжения Правительства РФ</w:t>
            </w:r>
            <w:r w:rsidRPr="00EE77DA">
              <w:br/>
              <w:t>от 30.06.2021 № 1785-р)</w:t>
            </w:r>
          </w:p>
        </w:tc>
      </w:tr>
      <w:tr w:rsidR="007607CE" w:rsidRPr="00EE77DA" w:rsidTr="00276F6A">
        <w:trPr>
          <w:jc w:val="center"/>
        </w:trPr>
        <w:tc>
          <w:tcPr>
            <w:tcW w:w="906" w:type="dxa"/>
            <w:vMerge w:val="restart"/>
            <w:tcBorders>
              <w:top w:val="nil"/>
              <w:left w:val="nil"/>
              <w:bottom w:val="nil"/>
              <w:right w:val="nil"/>
            </w:tcBorders>
          </w:tcPr>
          <w:p w:rsidR="007607CE" w:rsidRPr="00EE77DA" w:rsidRDefault="007607CE" w:rsidP="007A72CB">
            <w:pPr>
              <w:pStyle w:val="ConsPlusNormal"/>
            </w:pPr>
            <w:r w:rsidRPr="00EE77DA">
              <w:t>1.5.2.</w:t>
            </w:r>
          </w:p>
        </w:tc>
        <w:tc>
          <w:tcPr>
            <w:tcW w:w="2566" w:type="dxa"/>
            <w:gridSpan w:val="4"/>
            <w:vMerge w:val="restart"/>
            <w:tcBorders>
              <w:top w:val="nil"/>
              <w:left w:val="nil"/>
              <w:bottom w:val="nil"/>
              <w:right w:val="nil"/>
            </w:tcBorders>
          </w:tcPr>
          <w:p w:rsidR="007607CE" w:rsidRPr="00EE77DA" w:rsidRDefault="007607CE" w:rsidP="007A72CB">
            <w:pPr>
              <w:pStyle w:val="ConsPlusNormal"/>
            </w:pPr>
            <w:r w:rsidRPr="00EE77DA">
              <w:t>Количество индивидуальных предпринимателей</w:t>
            </w:r>
            <w:r w:rsidRPr="00EE77DA">
              <w:br/>
              <w:t>по данным государственной регистрации</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7607CE" w:rsidRPr="00EE77DA" w:rsidRDefault="007607CE" w:rsidP="007A72CB">
            <w:pPr>
              <w:pStyle w:val="ConsPlusNormal"/>
            </w:pPr>
            <w:r w:rsidRPr="00EE77DA">
              <w:t>ежеквартально</w:t>
            </w:r>
          </w:p>
        </w:tc>
        <w:tc>
          <w:tcPr>
            <w:tcW w:w="2164" w:type="dxa"/>
            <w:gridSpan w:val="2"/>
            <w:tcBorders>
              <w:top w:val="nil"/>
              <w:left w:val="nil"/>
              <w:bottom w:val="nil"/>
              <w:right w:val="nil"/>
            </w:tcBorders>
          </w:tcPr>
          <w:p w:rsidR="007607CE" w:rsidRPr="00EE77DA" w:rsidRDefault="007607CE" w:rsidP="007A72CB">
            <w:pPr>
              <w:pStyle w:val="ConsPlusNormal"/>
            </w:pPr>
            <w:r w:rsidRPr="00EE77DA">
              <w:t xml:space="preserve">на </w:t>
            </w:r>
            <w:r>
              <w:t>19 - 23</w:t>
            </w:r>
            <w:r w:rsidRPr="00EE77DA">
              <w:t>-й рабочий день после отчетного периода</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vMerge/>
            <w:tcBorders>
              <w:top w:val="nil"/>
              <w:left w:val="nil"/>
              <w:bottom w:val="nil"/>
              <w:right w:val="nil"/>
            </w:tcBorders>
          </w:tcPr>
          <w:p w:rsidR="007607CE" w:rsidRPr="00EE77DA" w:rsidRDefault="007607CE" w:rsidP="007A72CB">
            <w:pPr>
              <w:spacing w:line="240" w:lineRule="auto"/>
            </w:pPr>
          </w:p>
        </w:tc>
        <w:tc>
          <w:tcPr>
            <w:tcW w:w="2821" w:type="dxa"/>
            <w:tcBorders>
              <w:top w:val="nil"/>
              <w:left w:val="nil"/>
              <w:bottom w:val="nil"/>
              <w:right w:val="nil"/>
            </w:tcBorders>
          </w:tcPr>
          <w:p w:rsidR="007607CE" w:rsidRPr="00EE77DA" w:rsidRDefault="007607CE" w:rsidP="007A72CB">
            <w:pPr>
              <w:pStyle w:val="ConsPlusNormal"/>
            </w:pPr>
            <w:r w:rsidRPr="00EE77DA">
              <w:t>по Арктической зоне Российской Федерации</w:t>
            </w:r>
          </w:p>
        </w:tc>
        <w:tc>
          <w:tcPr>
            <w:tcW w:w="1857" w:type="dxa"/>
            <w:tcBorders>
              <w:top w:val="nil"/>
              <w:left w:val="nil"/>
              <w:bottom w:val="nil"/>
              <w:right w:val="nil"/>
            </w:tcBorders>
          </w:tcPr>
          <w:p w:rsidR="007607CE" w:rsidRPr="00EE77DA" w:rsidRDefault="007607CE" w:rsidP="007A72CB">
            <w:pPr>
              <w:pStyle w:val="ConsPlusNormal"/>
            </w:pPr>
            <w:r w:rsidRPr="00EE77DA">
              <w:t>ежегодно, начиная</w:t>
            </w:r>
            <w:r w:rsidRPr="00EE77DA">
              <w:br/>
              <w:t>с 2017 года</w:t>
            </w:r>
          </w:p>
        </w:tc>
        <w:tc>
          <w:tcPr>
            <w:tcW w:w="2164" w:type="dxa"/>
            <w:gridSpan w:val="2"/>
            <w:tcBorders>
              <w:top w:val="nil"/>
              <w:left w:val="nil"/>
              <w:bottom w:val="nil"/>
              <w:right w:val="nil"/>
            </w:tcBorders>
          </w:tcPr>
          <w:p w:rsidR="007607CE" w:rsidRPr="00EE77DA" w:rsidRDefault="007607CE" w:rsidP="007A72CB">
            <w:pPr>
              <w:pStyle w:val="ConsPlusNormal"/>
            </w:pPr>
            <w:r w:rsidRPr="00EE77DA">
              <w:t>18 февраля</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jc w:val="both"/>
            </w:pPr>
            <w:r w:rsidRPr="00EE77DA">
              <w:t xml:space="preserve">(в ред. </w:t>
            </w:r>
            <w:hyperlink r:id="rId256" w:history="1">
              <w:r w:rsidRPr="00EE77DA">
                <w:t>распоряжени</w:t>
              </w:r>
              <w:r>
                <w:t>й</w:t>
              </w:r>
            </w:hyperlink>
            <w:r w:rsidRPr="00EE77DA">
              <w:t xml:space="preserve"> Правительства РФ от 09.04.2016 </w:t>
            </w:r>
            <w:r>
              <w:t>№</w:t>
            </w:r>
            <w:r w:rsidRPr="00EE77DA">
              <w:t xml:space="preserve"> 638-р</w:t>
            </w:r>
            <w:r>
              <w:t>, от 17.01.2022 № 15-р</w:t>
            </w:r>
            <w:r w:rsidRPr="00EE77DA">
              <w:t>)</w:t>
            </w:r>
          </w:p>
        </w:tc>
      </w:tr>
      <w:tr w:rsidR="007607CE" w:rsidRPr="00EE77DA" w:rsidTr="00276F6A">
        <w:trPr>
          <w:jc w:val="center"/>
        </w:trPr>
        <w:tc>
          <w:tcPr>
            <w:tcW w:w="906" w:type="dxa"/>
            <w:tcBorders>
              <w:top w:val="nil"/>
              <w:left w:val="nil"/>
              <w:bottom w:val="nil"/>
              <w:right w:val="nil"/>
            </w:tcBorders>
          </w:tcPr>
          <w:p w:rsidR="007607CE" w:rsidRPr="002D1E38" w:rsidRDefault="007607CE" w:rsidP="007A72CB">
            <w:pPr>
              <w:pStyle w:val="ConsPlusNormal"/>
              <w:jc w:val="both"/>
            </w:pPr>
            <w:r w:rsidRPr="00EE77DA">
              <w:t>1.5.2</w:t>
            </w:r>
            <w:r w:rsidRPr="00EE77DA">
              <w:rPr>
                <w:vertAlign w:val="superscript"/>
              </w:rPr>
              <w:t>1</w:t>
            </w:r>
            <w:r w:rsidR="002D1E38">
              <w:t>.</w:t>
            </w:r>
          </w:p>
        </w:tc>
        <w:tc>
          <w:tcPr>
            <w:tcW w:w="9408" w:type="dxa"/>
            <w:gridSpan w:val="8"/>
            <w:tcBorders>
              <w:top w:val="nil"/>
              <w:left w:val="nil"/>
              <w:bottom w:val="nil"/>
              <w:right w:val="nil"/>
            </w:tcBorders>
          </w:tcPr>
          <w:p w:rsidR="007607CE" w:rsidRPr="00EE77DA" w:rsidRDefault="007607CE" w:rsidP="007A72CB">
            <w:pPr>
              <w:pStyle w:val="ConsPlusNormal"/>
              <w:jc w:val="both"/>
            </w:pPr>
            <w:r w:rsidRPr="00EE77DA">
              <w:t xml:space="preserve">Исключен. - </w:t>
            </w:r>
            <w:hyperlink r:id="rId257" w:history="1">
              <w:r w:rsidRPr="00EE77DA">
                <w:t>Распоряжение</w:t>
              </w:r>
            </w:hyperlink>
            <w:r w:rsidRPr="00EE77DA">
              <w:t xml:space="preserve"> Правительства РФ от 26.05.2018 </w:t>
            </w:r>
            <w:r>
              <w:t>№</w:t>
            </w:r>
            <w:r w:rsidRPr="00EE77DA">
              <w:t xml:space="preserve"> 1007-р</w:t>
            </w:r>
          </w:p>
        </w:tc>
      </w:tr>
      <w:tr w:rsidR="007607CE" w:rsidRPr="000D7414" w:rsidTr="00276F6A">
        <w:trPr>
          <w:jc w:val="center"/>
        </w:trPr>
        <w:tc>
          <w:tcPr>
            <w:tcW w:w="906" w:type="dxa"/>
            <w:tcBorders>
              <w:top w:val="nil"/>
              <w:left w:val="nil"/>
              <w:bottom w:val="nil"/>
              <w:right w:val="nil"/>
            </w:tcBorders>
          </w:tcPr>
          <w:p w:rsidR="007607CE" w:rsidRPr="000D7414" w:rsidRDefault="007607CE" w:rsidP="007A72CB">
            <w:pPr>
              <w:pStyle w:val="ConsPlusNormal"/>
              <w:rPr>
                <w:sz w:val="21"/>
                <w:szCs w:val="21"/>
              </w:rPr>
            </w:pPr>
            <w:r w:rsidRPr="000D7414">
              <w:rPr>
                <w:sz w:val="21"/>
                <w:szCs w:val="21"/>
              </w:rPr>
              <w:t>1.5.3.</w:t>
            </w:r>
          </w:p>
        </w:tc>
        <w:tc>
          <w:tcPr>
            <w:tcW w:w="2566" w:type="dxa"/>
            <w:gridSpan w:val="4"/>
            <w:tcBorders>
              <w:top w:val="nil"/>
              <w:left w:val="nil"/>
              <w:bottom w:val="nil"/>
              <w:right w:val="nil"/>
            </w:tcBorders>
          </w:tcPr>
          <w:p w:rsidR="007607CE" w:rsidRPr="000D7414" w:rsidRDefault="007607CE" w:rsidP="007A72CB">
            <w:pPr>
              <w:pStyle w:val="ConsPlusNormal"/>
              <w:rPr>
                <w:sz w:val="21"/>
                <w:szCs w:val="21"/>
              </w:rPr>
            </w:pPr>
            <w:r w:rsidRPr="000D7414">
              <w:rPr>
                <w:sz w:val="21"/>
                <w:szCs w:val="21"/>
              </w:rPr>
              <w:t>Демография организаций</w:t>
            </w:r>
          </w:p>
        </w:tc>
        <w:tc>
          <w:tcPr>
            <w:tcW w:w="2821" w:type="dxa"/>
            <w:tcBorders>
              <w:top w:val="nil"/>
              <w:left w:val="nil"/>
              <w:bottom w:val="nil"/>
              <w:right w:val="nil"/>
            </w:tcBorders>
          </w:tcPr>
          <w:p w:rsidR="007607CE" w:rsidRPr="000D7414" w:rsidRDefault="007607CE" w:rsidP="007A72CB">
            <w:pPr>
              <w:pStyle w:val="ConsPlusNormal"/>
              <w:rPr>
                <w:sz w:val="21"/>
                <w:szCs w:val="21"/>
              </w:rPr>
            </w:pPr>
            <w:r w:rsidRPr="000D7414">
              <w:rPr>
                <w:sz w:val="21"/>
                <w:szCs w:val="21"/>
              </w:rPr>
              <w:t xml:space="preserve">по Российской Федерации, субъектам Российской Федерации, федеральным округам, видам экономической деятельности, формам </w:t>
            </w:r>
            <w:r w:rsidRPr="000D7414">
              <w:rPr>
                <w:sz w:val="21"/>
                <w:szCs w:val="21"/>
              </w:rPr>
              <w:lastRenderedPageBreak/>
              <w:t>собственности</w:t>
            </w:r>
          </w:p>
        </w:tc>
        <w:tc>
          <w:tcPr>
            <w:tcW w:w="1857" w:type="dxa"/>
            <w:tcBorders>
              <w:top w:val="nil"/>
              <w:left w:val="nil"/>
              <w:bottom w:val="nil"/>
              <w:right w:val="nil"/>
            </w:tcBorders>
          </w:tcPr>
          <w:p w:rsidR="007607CE" w:rsidRPr="000D7414" w:rsidRDefault="007607CE" w:rsidP="007A72CB">
            <w:pPr>
              <w:pStyle w:val="ConsPlusNormal"/>
              <w:rPr>
                <w:sz w:val="21"/>
                <w:szCs w:val="21"/>
              </w:rPr>
            </w:pPr>
            <w:r w:rsidRPr="000D7414">
              <w:rPr>
                <w:sz w:val="21"/>
                <w:szCs w:val="21"/>
              </w:rPr>
              <w:lastRenderedPageBreak/>
              <w:t>ежемесячно</w:t>
            </w:r>
          </w:p>
        </w:tc>
        <w:tc>
          <w:tcPr>
            <w:tcW w:w="2164" w:type="dxa"/>
            <w:gridSpan w:val="2"/>
            <w:tcBorders>
              <w:top w:val="nil"/>
              <w:left w:val="nil"/>
              <w:bottom w:val="nil"/>
              <w:right w:val="nil"/>
            </w:tcBorders>
          </w:tcPr>
          <w:p w:rsidR="007607CE" w:rsidRPr="000D7414" w:rsidRDefault="007607CE" w:rsidP="007A72CB">
            <w:pPr>
              <w:pStyle w:val="ConsPlusNormal"/>
              <w:rPr>
                <w:sz w:val="21"/>
                <w:szCs w:val="21"/>
              </w:rPr>
            </w:pPr>
            <w:r w:rsidRPr="000D7414">
              <w:rPr>
                <w:sz w:val="21"/>
                <w:szCs w:val="21"/>
              </w:rPr>
              <w:t>на 19-23-й рабочий день после отчетного периода</w:t>
            </w:r>
          </w:p>
        </w:tc>
      </w:tr>
      <w:tr w:rsidR="007607CE" w:rsidRPr="000D7414" w:rsidTr="00310C8E">
        <w:trPr>
          <w:jc w:val="center"/>
        </w:trPr>
        <w:tc>
          <w:tcPr>
            <w:tcW w:w="10314" w:type="dxa"/>
            <w:gridSpan w:val="9"/>
            <w:tcBorders>
              <w:top w:val="nil"/>
              <w:left w:val="nil"/>
              <w:bottom w:val="nil"/>
              <w:right w:val="nil"/>
            </w:tcBorders>
          </w:tcPr>
          <w:p w:rsidR="007607CE" w:rsidRDefault="007607CE" w:rsidP="007A72CB">
            <w:pPr>
              <w:pStyle w:val="ConsPlusNormal"/>
              <w:jc w:val="both"/>
              <w:rPr>
                <w:sz w:val="21"/>
                <w:szCs w:val="21"/>
              </w:rPr>
            </w:pPr>
            <w:r w:rsidRPr="000D7414">
              <w:rPr>
                <w:sz w:val="21"/>
                <w:szCs w:val="21"/>
              </w:rPr>
              <w:lastRenderedPageBreak/>
              <w:t xml:space="preserve">(в ред. </w:t>
            </w:r>
            <w:hyperlink r:id="rId258" w:history="1">
              <w:r w:rsidRPr="000D7414">
                <w:rPr>
                  <w:sz w:val="21"/>
                  <w:szCs w:val="21"/>
                </w:rPr>
                <w:t>распоряжений</w:t>
              </w:r>
            </w:hyperlink>
            <w:r w:rsidRPr="000D7414">
              <w:rPr>
                <w:sz w:val="21"/>
                <w:szCs w:val="21"/>
              </w:rPr>
              <w:t xml:space="preserve"> Правительства РФ от 01.03.2013 № 285-р, от 30.06.2021 № 1785-р)</w:t>
            </w:r>
          </w:p>
          <w:p w:rsidR="00A34B49" w:rsidRPr="000D7414" w:rsidRDefault="00A34B49" w:rsidP="007A72CB">
            <w:pPr>
              <w:pStyle w:val="ConsPlusNormal"/>
              <w:jc w:val="both"/>
              <w:rPr>
                <w:sz w:val="21"/>
                <w:szCs w:val="21"/>
              </w:rPr>
            </w:pPr>
          </w:p>
        </w:tc>
      </w:tr>
      <w:tr w:rsidR="007607CE" w:rsidRPr="000D7414" w:rsidTr="00276F6A">
        <w:trPr>
          <w:jc w:val="center"/>
        </w:trPr>
        <w:tc>
          <w:tcPr>
            <w:tcW w:w="906" w:type="dxa"/>
            <w:vMerge w:val="restart"/>
            <w:tcBorders>
              <w:top w:val="nil"/>
              <w:left w:val="nil"/>
              <w:bottom w:val="nil"/>
              <w:right w:val="nil"/>
            </w:tcBorders>
          </w:tcPr>
          <w:p w:rsidR="007607CE" w:rsidRPr="000D7414" w:rsidRDefault="007607CE" w:rsidP="007A72CB">
            <w:pPr>
              <w:pStyle w:val="ConsPlusNormal"/>
              <w:rPr>
                <w:sz w:val="21"/>
                <w:szCs w:val="21"/>
              </w:rPr>
            </w:pPr>
            <w:r w:rsidRPr="000D7414">
              <w:rPr>
                <w:sz w:val="21"/>
                <w:szCs w:val="21"/>
              </w:rPr>
              <w:t>1.5.4.</w:t>
            </w:r>
          </w:p>
        </w:tc>
        <w:tc>
          <w:tcPr>
            <w:tcW w:w="2566" w:type="dxa"/>
            <w:gridSpan w:val="4"/>
            <w:vMerge w:val="restart"/>
            <w:tcBorders>
              <w:top w:val="nil"/>
              <w:left w:val="nil"/>
              <w:bottom w:val="nil"/>
              <w:right w:val="nil"/>
            </w:tcBorders>
          </w:tcPr>
          <w:p w:rsidR="007607CE" w:rsidRPr="000D7414" w:rsidRDefault="007607CE" w:rsidP="007A72CB">
            <w:pPr>
              <w:pStyle w:val="ConsPlusNormal"/>
              <w:rPr>
                <w:sz w:val="21"/>
                <w:szCs w:val="21"/>
              </w:rPr>
            </w:pPr>
            <w:r w:rsidRPr="000D7414">
              <w:rPr>
                <w:sz w:val="21"/>
                <w:szCs w:val="21"/>
              </w:rPr>
              <w:t>Оборот организаций</w:t>
            </w:r>
          </w:p>
        </w:tc>
        <w:tc>
          <w:tcPr>
            <w:tcW w:w="2821" w:type="dxa"/>
            <w:tcBorders>
              <w:top w:val="nil"/>
              <w:left w:val="nil"/>
              <w:bottom w:val="nil"/>
              <w:right w:val="nil"/>
            </w:tcBorders>
          </w:tcPr>
          <w:p w:rsidR="007607CE" w:rsidRPr="000D7414" w:rsidRDefault="007607CE" w:rsidP="007A72CB">
            <w:pPr>
              <w:pStyle w:val="ConsPlusNormal"/>
              <w:rPr>
                <w:sz w:val="21"/>
                <w:szCs w:val="21"/>
              </w:rPr>
            </w:pPr>
            <w:r w:rsidRPr="000D7414">
              <w:rPr>
                <w:sz w:val="21"/>
                <w:szCs w:val="21"/>
              </w:rPr>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7607CE" w:rsidRPr="000D7414" w:rsidRDefault="007607CE" w:rsidP="007A72CB">
            <w:pPr>
              <w:pStyle w:val="ConsPlusNormal"/>
              <w:rPr>
                <w:sz w:val="21"/>
                <w:szCs w:val="21"/>
              </w:rPr>
            </w:pPr>
            <w:r w:rsidRPr="000D7414">
              <w:rPr>
                <w:sz w:val="21"/>
                <w:szCs w:val="21"/>
              </w:rPr>
              <w:t>ежемесячно</w:t>
            </w:r>
          </w:p>
        </w:tc>
        <w:tc>
          <w:tcPr>
            <w:tcW w:w="2164" w:type="dxa"/>
            <w:gridSpan w:val="2"/>
            <w:tcBorders>
              <w:top w:val="nil"/>
              <w:left w:val="nil"/>
              <w:bottom w:val="nil"/>
              <w:right w:val="nil"/>
            </w:tcBorders>
          </w:tcPr>
          <w:p w:rsidR="007607CE" w:rsidRPr="000D7414" w:rsidRDefault="007607CE" w:rsidP="007A72CB">
            <w:pPr>
              <w:pStyle w:val="ConsPlusNormal"/>
              <w:rPr>
                <w:sz w:val="21"/>
                <w:szCs w:val="21"/>
              </w:rPr>
            </w:pPr>
            <w:r w:rsidRPr="000D7414">
              <w:rPr>
                <w:sz w:val="21"/>
                <w:szCs w:val="21"/>
              </w:rPr>
              <w:t>на 19-23-й рабочий день после отчетного периода</w:t>
            </w:r>
          </w:p>
        </w:tc>
      </w:tr>
      <w:tr w:rsidR="00DA5DD5" w:rsidRPr="00EE77DA" w:rsidTr="00276F6A">
        <w:trPr>
          <w:trHeight w:val="29"/>
          <w:jc w:val="center"/>
        </w:trPr>
        <w:tc>
          <w:tcPr>
            <w:tcW w:w="906" w:type="dxa"/>
            <w:vMerge/>
            <w:tcBorders>
              <w:top w:val="nil"/>
              <w:left w:val="nil"/>
              <w:bottom w:val="nil"/>
              <w:right w:val="nil"/>
            </w:tcBorders>
          </w:tcPr>
          <w:p w:rsidR="00DA5DD5" w:rsidRPr="00EE77DA" w:rsidRDefault="00DA5DD5" w:rsidP="007A72CB">
            <w:pPr>
              <w:spacing w:line="240" w:lineRule="auto"/>
            </w:pPr>
          </w:p>
        </w:tc>
        <w:tc>
          <w:tcPr>
            <w:tcW w:w="2566" w:type="dxa"/>
            <w:gridSpan w:val="4"/>
            <w:vMerge/>
            <w:tcBorders>
              <w:top w:val="nil"/>
              <w:left w:val="nil"/>
              <w:bottom w:val="nil"/>
              <w:right w:val="nil"/>
            </w:tcBorders>
          </w:tcPr>
          <w:p w:rsidR="00DA5DD5" w:rsidRPr="00EE77DA" w:rsidRDefault="00DA5DD5" w:rsidP="007A72CB">
            <w:pPr>
              <w:spacing w:line="240" w:lineRule="auto"/>
            </w:pPr>
          </w:p>
        </w:tc>
        <w:tc>
          <w:tcPr>
            <w:tcW w:w="2821" w:type="dxa"/>
            <w:tcBorders>
              <w:top w:val="nil"/>
              <w:left w:val="nil"/>
              <w:bottom w:val="nil"/>
              <w:right w:val="nil"/>
            </w:tcBorders>
          </w:tcPr>
          <w:p w:rsidR="00DA5DD5" w:rsidRPr="00310C8E" w:rsidRDefault="00DA5DD5" w:rsidP="007A72CB">
            <w:pPr>
              <w:pStyle w:val="ConsPlusNormal"/>
              <w:rPr>
                <w:rFonts w:asciiTheme="minorHAnsi" w:hAnsiTheme="minorHAnsi"/>
                <w:sz w:val="21"/>
                <w:szCs w:val="21"/>
              </w:rPr>
            </w:pPr>
            <w:r w:rsidRPr="00310C8E">
              <w:rPr>
                <w:rFonts w:asciiTheme="minorHAnsi" w:eastAsia="Calibri" w:hAnsiTheme="minorHAnsi"/>
                <w:sz w:val="21"/>
                <w:szCs w:val="21"/>
              </w:rPr>
              <w:t>по Арктической зоне Российской Федерации,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857" w:type="dxa"/>
            <w:tcBorders>
              <w:top w:val="nil"/>
              <w:left w:val="nil"/>
              <w:bottom w:val="nil"/>
              <w:right w:val="nil"/>
            </w:tcBorders>
          </w:tcPr>
          <w:p w:rsidR="00DA5DD5" w:rsidRPr="00EE77DA" w:rsidRDefault="00DA5DD5" w:rsidP="007A72CB">
            <w:pPr>
              <w:pStyle w:val="ConsPlusNormal"/>
            </w:pPr>
            <w:r w:rsidRPr="00EE77DA">
              <w:t>ежегодно</w:t>
            </w:r>
          </w:p>
        </w:tc>
        <w:tc>
          <w:tcPr>
            <w:tcW w:w="2164" w:type="dxa"/>
            <w:gridSpan w:val="2"/>
            <w:tcBorders>
              <w:top w:val="nil"/>
              <w:left w:val="nil"/>
              <w:bottom w:val="nil"/>
              <w:right w:val="nil"/>
            </w:tcBorders>
          </w:tcPr>
          <w:p w:rsidR="00DA5DD5" w:rsidRPr="00EE77DA" w:rsidRDefault="00DA5DD5" w:rsidP="007A72CB">
            <w:pPr>
              <w:pStyle w:val="ConsPlusNormal"/>
            </w:pPr>
            <w:r w:rsidRPr="00EE77DA">
              <w:rPr>
                <w:lang w:val="en-US"/>
              </w:rPr>
              <w:t xml:space="preserve">5 </w:t>
            </w:r>
            <w:r w:rsidRPr="00EE77DA">
              <w:t>февраля</w:t>
            </w:r>
          </w:p>
        </w:tc>
      </w:tr>
      <w:tr w:rsidR="007607CE" w:rsidRPr="00EE77DA" w:rsidTr="00310C8E">
        <w:trPr>
          <w:jc w:val="center"/>
        </w:trPr>
        <w:tc>
          <w:tcPr>
            <w:tcW w:w="10314" w:type="dxa"/>
            <w:gridSpan w:val="9"/>
            <w:tcBorders>
              <w:top w:val="nil"/>
              <w:left w:val="nil"/>
              <w:bottom w:val="nil"/>
              <w:right w:val="nil"/>
            </w:tcBorders>
          </w:tcPr>
          <w:p w:rsidR="007607CE" w:rsidRPr="00567A70" w:rsidRDefault="007607CE" w:rsidP="007A72CB">
            <w:pPr>
              <w:pStyle w:val="ConsPlusNormal"/>
              <w:jc w:val="both"/>
            </w:pPr>
            <w:r w:rsidRPr="00567A70">
              <w:t>(в ред. распоряжений Правительства РФ от 30.06.2018 № 1323-р, от 30.04.2021 № 1153-р,</w:t>
            </w:r>
          </w:p>
          <w:p w:rsidR="007607CE" w:rsidRPr="00567A70" w:rsidRDefault="007607CE" w:rsidP="007A72CB">
            <w:pPr>
              <w:pStyle w:val="ConsPlusNormal"/>
              <w:jc w:val="both"/>
            </w:pPr>
            <w:r w:rsidRPr="00567A70">
              <w:t>от 30.06.2021 № 1785-р</w:t>
            </w:r>
            <w:r w:rsidR="00DA5DD5" w:rsidRPr="00567A70">
              <w:t>, от 16.12.2023 № 3702-р</w:t>
            </w:r>
            <w:r w:rsidRPr="00567A70">
              <w:t>)</w:t>
            </w:r>
          </w:p>
        </w:tc>
      </w:tr>
      <w:tr w:rsidR="00B91BF3" w:rsidRPr="00EE77DA" w:rsidTr="00276F6A">
        <w:trPr>
          <w:jc w:val="center"/>
        </w:trPr>
        <w:tc>
          <w:tcPr>
            <w:tcW w:w="906" w:type="dxa"/>
            <w:vMerge w:val="restart"/>
            <w:tcBorders>
              <w:top w:val="nil"/>
              <w:left w:val="nil"/>
              <w:bottom w:val="nil"/>
              <w:right w:val="nil"/>
            </w:tcBorders>
          </w:tcPr>
          <w:p w:rsidR="00B91BF3" w:rsidRPr="00EE77DA" w:rsidRDefault="00B91BF3" w:rsidP="007A72CB">
            <w:pPr>
              <w:pStyle w:val="ConsPlusNormal"/>
            </w:pPr>
            <w:r w:rsidRPr="00EE77DA">
              <w:t>1.5.5.</w:t>
            </w:r>
          </w:p>
        </w:tc>
        <w:tc>
          <w:tcPr>
            <w:tcW w:w="2566" w:type="dxa"/>
            <w:gridSpan w:val="4"/>
            <w:vMerge w:val="restart"/>
            <w:tcBorders>
              <w:top w:val="nil"/>
              <w:left w:val="nil"/>
              <w:bottom w:val="nil"/>
              <w:right w:val="nil"/>
            </w:tcBorders>
          </w:tcPr>
          <w:p w:rsidR="00B91BF3" w:rsidRPr="00567A70" w:rsidRDefault="00B91BF3" w:rsidP="007A72CB">
            <w:pPr>
              <w:pStyle w:val="ConsPlusNormal"/>
            </w:pPr>
            <w:r w:rsidRPr="00567A70">
              <w:t>Отгрузка товаров собственного производства, работы (услуги), выполненные собственными силами</w:t>
            </w:r>
          </w:p>
        </w:tc>
        <w:tc>
          <w:tcPr>
            <w:tcW w:w="2821" w:type="dxa"/>
            <w:vMerge w:val="restart"/>
            <w:tcBorders>
              <w:top w:val="nil"/>
              <w:left w:val="nil"/>
              <w:bottom w:val="nil"/>
              <w:right w:val="nil"/>
            </w:tcBorders>
          </w:tcPr>
          <w:p w:rsidR="00B91BF3" w:rsidRPr="00567A70" w:rsidRDefault="00B91BF3" w:rsidP="007A72CB">
            <w:pPr>
              <w:pStyle w:val="ConsPlusNormal"/>
            </w:pPr>
            <w:r w:rsidRPr="00567A70">
              <w:t>по Российской Федерации, субъектам Российской Федерации, федеральным округам, видам экономической деятельности</w:t>
            </w:r>
          </w:p>
          <w:p w:rsidR="00B91BF3" w:rsidRPr="00567A70" w:rsidRDefault="00B91BF3" w:rsidP="007A72CB">
            <w:pPr>
              <w:pStyle w:val="ConsPlusNormal"/>
            </w:pPr>
          </w:p>
          <w:p w:rsidR="00B91BF3" w:rsidRPr="00567A70" w:rsidRDefault="00B91BF3" w:rsidP="007A72CB">
            <w:pPr>
              <w:pStyle w:val="ConsPlusNormal"/>
            </w:pPr>
            <w:r w:rsidRPr="00567A70">
              <w:t>по Арктической зоне Российской Федерации,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857" w:type="dxa"/>
            <w:vMerge w:val="restart"/>
            <w:tcBorders>
              <w:top w:val="nil"/>
              <w:left w:val="nil"/>
              <w:bottom w:val="nil"/>
              <w:right w:val="nil"/>
            </w:tcBorders>
          </w:tcPr>
          <w:p w:rsidR="00B91BF3" w:rsidRPr="00567A70" w:rsidRDefault="00B91BF3" w:rsidP="007A72CB">
            <w:pPr>
              <w:pStyle w:val="ConsPlusNormal"/>
            </w:pPr>
            <w:r w:rsidRPr="00567A70">
              <w:t>ежемесячно</w:t>
            </w:r>
          </w:p>
          <w:p w:rsidR="00B91BF3" w:rsidRPr="00567A70" w:rsidRDefault="00B91BF3" w:rsidP="007A72CB"/>
          <w:p w:rsidR="00A37643" w:rsidRPr="00567A70" w:rsidRDefault="00A37643" w:rsidP="007A72CB"/>
          <w:p w:rsidR="00A37643" w:rsidRPr="00567A70" w:rsidRDefault="00A37643" w:rsidP="007A72CB"/>
          <w:p w:rsidR="00A37643" w:rsidRPr="00567A70" w:rsidRDefault="00A37643" w:rsidP="007A72CB">
            <w:r w:rsidRPr="00567A70">
              <w:t>ежегодно</w:t>
            </w:r>
          </w:p>
        </w:tc>
        <w:tc>
          <w:tcPr>
            <w:tcW w:w="2164" w:type="dxa"/>
            <w:gridSpan w:val="2"/>
            <w:tcBorders>
              <w:top w:val="nil"/>
              <w:left w:val="nil"/>
              <w:bottom w:val="nil"/>
              <w:right w:val="nil"/>
            </w:tcBorders>
          </w:tcPr>
          <w:p w:rsidR="00B91BF3" w:rsidRPr="00EE77DA" w:rsidRDefault="00B91BF3" w:rsidP="007A72CB">
            <w:pPr>
              <w:pStyle w:val="ConsPlusNormal"/>
            </w:pPr>
            <w:r w:rsidRPr="00EE77DA">
              <w:t>на 19-23-й рабочий день после отчетного периода</w:t>
            </w:r>
          </w:p>
        </w:tc>
      </w:tr>
      <w:tr w:rsidR="00B91BF3" w:rsidRPr="00EE77DA" w:rsidTr="00276F6A">
        <w:trPr>
          <w:trHeight w:val="3997"/>
          <w:jc w:val="center"/>
        </w:trPr>
        <w:tc>
          <w:tcPr>
            <w:tcW w:w="906" w:type="dxa"/>
            <w:vMerge/>
            <w:tcBorders>
              <w:top w:val="nil"/>
              <w:left w:val="nil"/>
              <w:bottom w:val="nil"/>
              <w:right w:val="nil"/>
            </w:tcBorders>
          </w:tcPr>
          <w:p w:rsidR="00B91BF3" w:rsidRPr="00EE77DA" w:rsidRDefault="00B91BF3" w:rsidP="007A72CB">
            <w:pPr>
              <w:spacing w:line="240" w:lineRule="auto"/>
            </w:pPr>
          </w:p>
        </w:tc>
        <w:tc>
          <w:tcPr>
            <w:tcW w:w="2566" w:type="dxa"/>
            <w:gridSpan w:val="4"/>
            <w:vMerge/>
            <w:tcBorders>
              <w:top w:val="nil"/>
              <w:left w:val="nil"/>
              <w:bottom w:val="nil"/>
              <w:right w:val="nil"/>
            </w:tcBorders>
          </w:tcPr>
          <w:p w:rsidR="00B91BF3" w:rsidRPr="00567A70" w:rsidRDefault="00B91BF3" w:rsidP="007A72CB">
            <w:pPr>
              <w:spacing w:line="240" w:lineRule="auto"/>
            </w:pPr>
          </w:p>
        </w:tc>
        <w:tc>
          <w:tcPr>
            <w:tcW w:w="2821" w:type="dxa"/>
            <w:vMerge/>
            <w:tcBorders>
              <w:left w:val="nil"/>
              <w:bottom w:val="nil"/>
              <w:right w:val="nil"/>
            </w:tcBorders>
          </w:tcPr>
          <w:p w:rsidR="00B91BF3" w:rsidRPr="00567A70" w:rsidRDefault="00B91BF3" w:rsidP="007A72CB">
            <w:pPr>
              <w:pStyle w:val="ConsPlusNormal"/>
            </w:pPr>
          </w:p>
        </w:tc>
        <w:tc>
          <w:tcPr>
            <w:tcW w:w="1857" w:type="dxa"/>
            <w:vMerge/>
            <w:tcBorders>
              <w:left w:val="nil"/>
              <w:bottom w:val="nil"/>
              <w:right w:val="nil"/>
            </w:tcBorders>
          </w:tcPr>
          <w:p w:rsidR="00B91BF3" w:rsidRPr="00567A70" w:rsidRDefault="00B91BF3" w:rsidP="007A72CB"/>
        </w:tc>
        <w:tc>
          <w:tcPr>
            <w:tcW w:w="2164" w:type="dxa"/>
            <w:gridSpan w:val="2"/>
            <w:tcBorders>
              <w:top w:val="nil"/>
              <w:left w:val="nil"/>
              <w:bottom w:val="nil"/>
              <w:right w:val="nil"/>
            </w:tcBorders>
          </w:tcPr>
          <w:p w:rsidR="00A37643" w:rsidRPr="00567A70" w:rsidRDefault="00A37643" w:rsidP="007A72CB">
            <w:pPr>
              <w:pStyle w:val="ConsPlusNormal"/>
            </w:pPr>
          </w:p>
          <w:p w:rsidR="00A37643" w:rsidRPr="00567A70" w:rsidRDefault="00A37643" w:rsidP="007A72CB">
            <w:pPr>
              <w:pStyle w:val="ConsPlusNormal"/>
            </w:pPr>
          </w:p>
          <w:p w:rsidR="00A37643" w:rsidRPr="00567A70" w:rsidRDefault="00A37643" w:rsidP="007A72CB">
            <w:pPr>
              <w:pStyle w:val="ConsPlusNormal"/>
            </w:pPr>
          </w:p>
          <w:p w:rsidR="00B91BF3" w:rsidRPr="00567A70" w:rsidRDefault="00B91BF3" w:rsidP="007A72CB">
            <w:pPr>
              <w:pStyle w:val="ConsPlusNormal"/>
            </w:pPr>
            <w:r w:rsidRPr="00567A70">
              <w:t>5 февраля</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vMerge w:val="restart"/>
            <w:tcBorders>
              <w:top w:val="nil"/>
              <w:left w:val="nil"/>
              <w:bottom w:val="nil"/>
              <w:right w:val="nil"/>
            </w:tcBorders>
          </w:tcPr>
          <w:p w:rsidR="007607CE" w:rsidRPr="00567A70" w:rsidRDefault="007607CE" w:rsidP="007A72CB">
            <w:pPr>
              <w:pStyle w:val="ConsPlusNormal"/>
            </w:pPr>
            <w:r w:rsidRPr="00567A70">
              <w:t>отгружено товаров, выполнено работ</w:t>
            </w:r>
            <w:r w:rsidRPr="00567A70">
              <w:br/>
              <w:t xml:space="preserve">и услуг, связанных </w:t>
            </w:r>
            <w:r w:rsidRPr="00567A70">
              <w:br/>
              <w:t>с нанотехнологиями</w:t>
            </w:r>
          </w:p>
        </w:tc>
        <w:tc>
          <w:tcPr>
            <w:tcW w:w="2821" w:type="dxa"/>
            <w:tcBorders>
              <w:top w:val="nil"/>
              <w:left w:val="nil"/>
              <w:bottom w:val="nil"/>
              <w:right w:val="nil"/>
            </w:tcBorders>
          </w:tcPr>
          <w:p w:rsidR="007607CE" w:rsidRPr="00567A70" w:rsidRDefault="007607CE" w:rsidP="007A72CB">
            <w:pPr>
              <w:pStyle w:val="ConsPlusNormal"/>
            </w:pPr>
            <w:r w:rsidRPr="00567A70">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7607CE" w:rsidRPr="00567A70" w:rsidRDefault="007607CE" w:rsidP="007A72CB">
            <w:pPr>
              <w:pStyle w:val="ConsPlusNormal"/>
            </w:pPr>
            <w:r w:rsidRPr="00567A70">
              <w:t>ежеквартально</w:t>
            </w:r>
          </w:p>
        </w:tc>
        <w:tc>
          <w:tcPr>
            <w:tcW w:w="2164" w:type="dxa"/>
            <w:gridSpan w:val="2"/>
            <w:tcBorders>
              <w:top w:val="nil"/>
              <w:left w:val="nil"/>
              <w:bottom w:val="nil"/>
              <w:right w:val="nil"/>
            </w:tcBorders>
          </w:tcPr>
          <w:p w:rsidR="007607CE" w:rsidRPr="00EE77DA" w:rsidRDefault="007607CE" w:rsidP="007A72CB">
            <w:pPr>
              <w:pStyle w:val="ConsPlusNormal"/>
            </w:pPr>
            <w:r w:rsidRPr="00EE77DA">
              <w:t>на 34-й рабочий день после отчетного периода</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vMerge/>
            <w:tcBorders>
              <w:top w:val="nil"/>
              <w:left w:val="nil"/>
              <w:bottom w:val="nil"/>
              <w:right w:val="nil"/>
            </w:tcBorders>
          </w:tcPr>
          <w:p w:rsidR="007607CE" w:rsidRPr="00567A70" w:rsidRDefault="007607CE" w:rsidP="007A72CB">
            <w:pPr>
              <w:spacing w:line="240" w:lineRule="auto"/>
            </w:pPr>
          </w:p>
        </w:tc>
        <w:tc>
          <w:tcPr>
            <w:tcW w:w="2821" w:type="dxa"/>
            <w:tcBorders>
              <w:top w:val="nil"/>
              <w:left w:val="nil"/>
              <w:bottom w:val="nil"/>
              <w:right w:val="nil"/>
            </w:tcBorders>
          </w:tcPr>
          <w:p w:rsidR="007607CE" w:rsidRPr="00567A70" w:rsidRDefault="007607CE" w:rsidP="007A72CB">
            <w:pPr>
              <w:pStyle w:val="ConsPlusNormal"/>
            </w:pPr>
            <w:r w:rsidRPr="00567A70">
              <w:t>по Арктической зоне Российской Федерации</w:t>
            </w:r>
          </w:p>
        </w:tc>
        <w:tc>
          <w:tcPr>
            <w:tcW w:w="1857" w:type="dxa"/>
            <w:tcBorders>
              <w:top w:val="nil"/>
              <w:left w:val="nil"/>
              <w:bottom w:val="nil"/>
              <w:right w:val="nil"/>
            </w:tcBorders>
          </w:tcPr>
          <w:p w:rsidR="007607CE" w:rsidRPr="00567A70" w:rsidRDefault="007607CE" w:rsidP="007A72CB">
            <w:pPr>
              <w:pStyle w:val="ConsPlusNormal"/>
            </w:pPr>
            <w:r w:rsidRPr="00567A70">
              <w:t>ежегодно</w:t>
            </w:r>
          </w:p>
        </w:tc>
        <w:tc>
          <w:tcPr>
            <w:tcW w:w="2164" w:type="dxa"/>
            <w:gridSpan w:val="2"/>
            <w:tcBorders>
              <w:top w:val="nil"/>
              <w:left w:val="nil"/>
              <w:bottom w:val="nil"/>
              <w:right w:val="nil"/>
            </w:tcBorders>
          </w:tcPr>
          <w:p w:rsidR="007607CE" w:rsidRPr="00EE77DA" w:rsidRDefault="007607CE" w:rsidP="007A72CB">
            <w:pPr>
              <w:pStyle w:val="ConsPlusNormal"/>
            </w:pPr>
            <w:r w:rsidRPr="00EE77DA">
              <w:t>5 февраля</w:t>
            </w:r>
          </w:p>
        </w:tc>
      </w:tr>
      <w:tr w:rsidR="007607CE" w:rsidRPr="00EE77DA" w:rsidTr="004208D5">
        <w:trPr>
          <w:jc w:val="center"/>
        </w:trPr>
        <w:tc>
          <w:tcPr>
            <w:tcW w:w="10314" w:type="dxa"/>
            <w:gridSpan w:val="9"/>
            <w:tcBorders>
              <w:top w:val="nil"/>
              <w:left w:val="nil"/>
              <w:bottom w:val="nil"/>
              <w:right w:val="nil"/>
            </w:tcBorders>
          </w:tcPr>
          <w:p w:rsidR="007607CE" w:rsidRPr="00567A70" w:rsidRDefault="007607CE" w:rsidP="007A72CB">
            <w:pPr>
              <w:pStyle w:val="ConsPlusNormal"/>
              <w:jc w:val="both"/>
            </w:pPr>
            <w:r w:rsidRPr="00567A70">
              <w:t>(в ред. распоряжений Правительства РФ от 30.06.2018 № 1323-р, от 30.04.2021 № 1153-р,</w:t>
            </w:r>
          </w:p>
          <w:p w:rsidR="007607CE" w:rsidRPr="00567A70" w:rsidRDefault="007607CE" w:rsidP="007A72CB">
            <w:pPr>
              <w:pStyle w:val="ConsPlusNormal"/>
              <w:jc w:val="both"/>
            </w:pPr>
            <w:r w:rsidRPr="00567A70">
              <w:t>от 30.06.2021 № 1785-р</w:t>
            </w:r>
            <w:r w:rsidR="00A37643" w:rsidRPr="00567A70">
              <w:t>, от 16.12.2023 № 3702-р</w:t>
            </w:r>
            <w:r w:rsidRPr="00567A70">
              <w:t>)</w:t>
            </w:r>
          </w:p>
        </w:tc>
      </w:tr>
      <w:tr w:rsidR="007607CE" w:rsidRPr="00EE77DA" w:rsidTr="00276F6A">
        <w:trPr>
          <w:jc w:val="center"/>
        </w:trPr>
        <w:tc>
          <w:tcPr>
            <w:tcW w:w="906" w:type="dxa"/>
            <w:vMerge w:val="restart"/>
            <w:tcBorders>
              <w:top w:val="nil"/>
              <w:left w:val="nil"/>
              <w:bottom w:val="nil"/>
              <w:right w:val="nil"/>
            </w:tcBorders>
          </w:tcPr>
          <w:p w:rsidR="007607CE" w:rsidRPr="00EE77DA" w:rsidRDefault="007607CE" w:rsidP="007A72CB">
            <w:pPr>
              <w:pStyle w:val="ConsPlusNormal"/>
            </w:pPr>
            <w:r w:rsidRPr="00EE77DA">
              <w:lastRenderedPageBreak/>
              <w:t>1.5.6.</w:t>
            </w:r>
          </w:p>
        </w:tc>
        <w:tc>
          <w:tcPr>
            <w:tcW w:w="2566" w:type="dxa"/>
            <w:gridSpan w:val="4"/>
            <w:vMerge w:val="restart"/>
            <w:tcBorders>
              <w:top w:val="nil"/>
              <w:left w:val="nil"/>
              <w:bottom w:val="nil"/>
              <w:right w:val="nil"/>
            </w:tcBorders>
          </w:tcPr>
          <w:p w:rsidR="007607CE" w:rsidRPr="00EE77DA" w:rsidRDefault="007607CE" w:rsidP="007A72CB">
            <w:pPr>
              <w:pStyle w:val="ConsPlusNormal"/>
            </w:pPr>
            <w:r w:rsidRPr="00EE77DA">
              <w:t>Объем отгруженной инновационной продукции</w:t>
            </w:r>
          </w:p>
        </w:tc>
        <w:tc>
          <w:tcPr>
            <w:tcW w:w="2821" w:type="dxa"/>
            <w:tcBorders>
              <w:top w:val="nil"/>
              <w:left w:val="nil"/>
              <w:bottom w:val="nil"/>
              <w:right w:val="nil"/>
            </w:tcBorders>
          </w:tcPr>
          <w:p w:rsidR="007607CE" w:rsidRPr="00EE77DA" w:rsidRDefault="007607CE"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7607CE" w:rsidRPr="00EE77DA" w:rsidRDefault="007607CE" w:rsidP="007A72CB">
            <w:pPr>
              <w:pStyle w:val="ConsPlusNormal"/>
            </w:pPr>
            <w:r w:rsidRPr="00EE77DA">
              <w:t>ежемесячно</w:t>
            </w:r>
          </w:p>
        </w:tc>
        <w:tc>
          <w:tcPr>
            <w:tcW w:w="2164" w:type="dxa"/>
            <w:gridSpan w:val="2"/>
            <w:tcBorders>
              <w:top w:val="nil"/>
              <w:left w:val="nil"/>
              <w:bottom w:val="nil"/>
              <w:right w:val="nil"/>
            </w:tcBorders>
          </w:tcPr>
          <w:p w:rsidR="007607CE" w:rsidRPr="00EE77DA" w:rsidRDefault="007607CE" w:rsidP="007A72CB">
            <w:pPr>
              <w:pStyle w:val="ConsPlusNormal"/>
            </w:pPr>
            <w:r w:rsidRPr="00EE77DA">
              <w:t>на 19-23-й рабочий день после отчетного периода</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vMerge/>
            <w:tcBorders>
              <w:top w:val="nil"/>
              <w:left w:val="nil"/>
              <w:bottom w:val="nil"/>
              <w:right w:val="nil"/>
            </w:tcBorders>
          </w:tcPr>
          <w:p w:rsidR="007607CE" w:rsidRPr="00EE77DA" w:rsidRDefault="007607CE" w:rsidP="007A72CB">
            <w:pPr>
              <w:spacing w:line="240" w:lineRule="auto"/>
            </w:pPr>
          </w:p>
        </w:tc>
        <w:tc>
          <w:tcPr>
            <w:tcW w:w="6842" w:type="dxa"/>
            <w:gridSpan w:val="4"/>
            <w:tcBorders>
              <w:top w:val="nil"/>
              <w:left w:val="nil"/>
              <w:bottom w:val="nil"/>
              <w:right w:val="nil"/>
            </w:tcBorders>
          </w:tcPr>
          <w:p w:rsidR="007607CE" w:rsidRPr="00EE77DA" w:rsidRDefault="007607CE" w:rsidP="007A72CB">
            <w:pPr>
              <w:pStyle w:val="ConsPlusNormal"/>
            </w:pPr>
            <w:r w:rsidRPr="00EE77DA">
              <w:t xml:space="preserve">позиция исключена. - </w:t>
            </w:r>
            <w:hyperlink r:id="rId259" w:history="1">
              <w:r w:rsidRPr="00EE77DA">
                <w:t>Распоряжение</w:t>
              </w:r>
            </w:hyperlink>
            <w:r w:rsidRPr="00EE77DA">
              <w:t xml:space="preserve"> Правительства РФ</w:t>
            </w:r>
            <w:r w:rsidRPr="00EE77DA">
              <w:br/>
              <w:t xml:space="preserve">от 07.02.2017 </w:t>
            </w:r>
            <w:r>
              <w:t>№</w:t>
            </w:r>
            <w:r w:rsidRPr="00EE77DA">
              <w:t xml:space="preserve"> 213-р</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vMerge/>
            <w:tcBorders>
              <w:top w:val="nil"/>
              <w:left w:val="nil"/>
              <w:bottom w:val="nil"/>
              <w:right w:val="nil"/>
            </w:tcBorders>
          </w:tcPr>
          <w:p w:rsidR="007607CE" w:rsidRPr="00EE77DA" w:rsidRDefault="007607CE" w:rsidP="007A72CB">
            <w:pPr>
              <w:spacing w:line="240" w:lineRule="auto"/>
            </w:pPr>
          </w:p>
        </w:tc>
        <w:tc>
          <w:tcPr>
            <w:tcW w:w="6842" w:type="dxa"/>
            <w:gridSpan w:val="4"/>
            <w:tcBorders>
              <w:top w:val="nil"/>
              <w:left w:val="nil"/>
              <w:bottom w:val="nil"/>
              <w:right w:val="nil"/>
            </w:tcBorders>
          </w:tcPr>
          <w:p w:rsidR="007607CE" w:rsidRPr="00EE77DA" w:rsidRDefault="007607CE" w:rsidP="007A72CB">
            <w:pPr>
              <w:pStyle w:val="ConsPlusNormal"/>
            </w:pPr>
            <w:r w:rsidRPr="00EE77DA">
              <w:t xml:space="preserve">позиция исключена. - </w:t>
            </w:r>
            <w:hyperlink r:id="rId260" w:history="1">
              <w:r w:rsidRPr="00EE77DA">
                <w:t>Постановление</w:t>
              </w:r>
            </w:hyperlink>
            <w:r w:rsidRPr="00EE77DA">
              <w:t xml:space="preserve"> Правительства РФ</w:t>
            </w:r>
            <w:r w:rsidRPr="00EE77DA">
              <w:br/>
              <w:t xml:space="preserve">от 29.01.2015 </w:t>
            </w:r>
            <w:r>
              <w:t>№</w:t>
            </w:r>
            <w:r w:rsidRPr="00EE77DA">
              <w:t xml:space="preserve"> 72</w:t>
            </w:r>
          </w:p>
        </w:tc>
      </w:tr>
      <w:tr w:rsidR="007607CE" w:rsidRPr="00EE77DA" w:rsidTr="00276F6A">
        <w:trPr>
          <w:jc w:val="center"/>
        </w:trPr>
        <w:tc>
          <w:tcPr>
            <w:tcW w:w="906" w:type="dxa"/>
            <w:vMerge/>
            <w:tcBorders>
              <w:top w:val="nil"/>
              <w:left w:val="nil"/>
              <w:bottom w:val="nil"/>
              <w:right w:val="nil"/>
            </w:tcBorders>
          </w:tcPr>
          <w:p w:rsidR="007607CE" w:rsidRPr="00EE77DA" w:rsidRDefault="007607CE" w:rsidP="007A72CB">
            <w:pPr>
              <w:spacing w:line="240" w:lineRule="auto"/>
            </w:pPr>
          </w:p>
        </w:tc>
        <w:tc>
          <w:tcPr>
            <w:tcW w:w="2566" w:type="dxa"/>
            <w:gridSpan w:val="4"/>
            <w:vMerge/>
            <w:tcBorders>
              <w:top w:val="nil"/>
              <w:left w:val="nil"/>
              <w:bottom w:val="nil"/>
              <w:right w:val="nil"/>
            </w:tcBorders>
          </w:tcPr>
          <w:p w:rsidR="007607CE" w:rsidRPr="00EE77DA" w:rsidRDefault="007607CE" w:rsidP="007A72CB">
            <w:pPr>
              <w:spacing w:line="240" w:lineRule="auto"/>
            </w:pPr>
          </w:p>
        </w:tc>
        <w:tc>
          <w:tcPr>
            <w:tcW w:w="2821" w:type="dxa"/>
            <w:tcBorders>
              <w:top w:val="nil"/>
              <w:left w:val="nil"/>
              <w:bottom w:val="nil"/>
              <w:right w:val="nil"/>
            </w:tcBorders>
          </w:tcPr>
          <w:p w:rsidR="007607CE" w:rsidRPr="00EE77DA" w:rsidRDefault="007607CE" w:rsidP="007A72CB">
            <w:pPr>
              <w:pStyle w:val="ConsPlusNormal"/>
            </w:pPr>
            <w:r w:rsidRPr="00EE77DA">
              <w:t>по Арктической зоне Российской Федерации</w:t>
            </w:r>
          </w:p>
        </w:tc>
        <w:tc>
          <w:tcPr>
            <w:tcW w:w="1857" w:type="dxa"/>
            <w:tcBorders>
              <w:top w:val="nil"/>
              <w:left w:val="nil"/>
              <w:bottom w:val="nil"/>
              <w:right w:val="nil"/>
            </w:tcBorders>
          </w:tcPr>
          <w:p w:rsidR="007607CE" w:rsidRPr="00EE77DA" w:rsidRDefault="007607CE" w:rsidP="007A72CB">
            <w:pPr>
              <w:pStyle w:val="ConsPlusNormal"/>
            </w:pPr>
            <w:r w:rsidRPr="00EE77DA">
              <w:t>ежегодно</w:t>
            </w:r>
          </w:p>
        </w:tc>
        <w:tc>
          <w:tcPr>
            <w:tcW w:w="2164" w:type="dxa"/>
            <w:gridSpan w:val="2"/>
            <w:tcBorders>
              <w:top w:val="nil"/>
              <w:left w:val="nil"/>
              <w:bottom w:val="nil"/>
              <w:right w:val="nil"/>
            </w:tcBorders>
          </w:tcPr>
          <w:p w:rsidR="007607CE" w:rsidRPr="00EE77DA" w:rsidRDefault="007607CE" w:rsidP="007A72CB">
            <w:pPr>
              <w:pStyle w:val="ConsPlusNormal"/>
            </w:pPr>
            <w:r w:rsidRPr="00EE77DA">
              <w:t>5 февраля</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pPr>
            <w:r w:rsidRPr="00EE77DA">
              <w:t xml:space="preserve">(в ред. </w:t>
            </w:r>
            <w:hyperlink r:id="rId261" w:history="1">
              <w:r w:rsidRPr="00EE77DA">
                <w:t>Постановления</w:t>
              </w:r>
            </w:hyperlink>
            <w:r w:rsidRPr="00EE77DA">
              <w:t xml:space="preserve"> Правительства РФ от 29.01.2015 </w:t>
            </w:r>
            <w:r>
              <w:t>№</w:t>
            </w:r>
            <w:r w:rsidRPr="00EE77DA">
              <w:t xml:space="preserve"> 72, распоряжений</w:t>
            </w:r>
          </w:p>
          <w:p w:rsidR="007607CE" w:rsidRPr="00EE77DA" w:rsidRDefault="007607CE" w:rsidP="007A72CB">
            <w:pPr>
              <w:pStyle w:val="ConsPlusNormal"/>
            </w:pPr>
            <w:r w:rsidRPr="00EE77DA">
              <w:t xml:space="preserve">Правительства РФ от 09.04.2016 </w:t>
            </w:r>
            <w:hyperlink r:id="rId262" w:history="1">
              <w:r>
                <w:t>№</w:t>
              </w:r>
              <w:r w:rsidRPr="00EE77DA">
                <w:t xml:space="preserve"> 638-р</w:t>
              </w:r>
            </w:hyperlink>
            <w:r w:rsidRPr="00EE77DA">
              <w:t xml:space="preserve">, от 07.02.2017 </w:t>
            </w:r>
            <w:hyperlink r:id="rId263" w:history="1">
              <w:r>
                <w:t>№</w:t>
              </w:r>
              <w:r w:rsidRPr="00EE77DA">
                <w:t xml:space="preserve"> 213-р</w:t>
              </w:r>
            </w:hyperlink>
            <w:r w:rsidRPr="00EE77DA">
              <w:t>,</w:t>
            </w:r>
            <w:r w:rsidRPr="00EE77DA">
              <w:br/>
              <w:t xml:space="preserve">от 30.06.2018 </w:t>
            </w:r>
            <w:hyperlink r:id="rId264" w:history="1">
              <w:r>
                <w:t>№</w:t>
              </w:r>
              <w:r w:rsidRPr="00EE77DA">
                <w:t xml:space="preserve"> 1323-р</w:t>
              </w:r>
            </w:hyperlink>
            <w:r w:rsidRPr="00EE77DA">
              <w:t>, от 30.04.2021 № 1153-р, от 30.06.2021 № 1785-р)</w:t>
            </w:r>
          </w:p>
        </w:tc>
      </w:tr>
      <w:tr w:rsidR="00EC5203" w:rsidRPr="00EE77DA" w:rsidTr="00276F6A">
        <w:trPr>
          <w:trHeight w:val="2954"/>
          <w:jc w:val="center"/>
        </w:trPr>
        <w:tc>
          <w:tcPr>
            <w:tcW w:w="906" w:type="dxa"/>
            <w:tcBorders>
              <w:top w:val="nil"/>
              <w:left w:val="nil"/>
              <w:bottom w:val="nil"/>
              <w:right w:val="nil"/>
            </w:tcBorders>
          </w:tcPr>
          <w:p w:rsidR="00EC5203" w:rsidRPr="00EE77DA" w:rsidRDefault="00EC5203" w:rsidP="007A72CB">
            <w:pPr>
              <w:pStyle w:val="ConsPlusNormal"/>
            </w:pPr>
            <w:r w:rsidRPr="00EE77DA">
              <w:t>1.5.7.</w:t>
            </w:r>
          </w:p>
        </w:tc>
        <w:tc>
          <w:tcPr>
            <w:tcW w:w="2566" w:type="dxa"/>
            <w:gridSpan w:val="4"/>
            <w:tcBorders>
              <w:top w:val="nil"/>
              <w:left w:val="nil"/>
              <w:bottom w:val="nil"/>
              <w:right w:val="nil"/>
            </w:tcBorders>
          </w:tcPr>
          <w:p w:rsidR="00EC5203" w:rsidRPr="00567A70" w:rsidRDefault="00EC5203" w:rsidP="007A72CB">
            <w:pPr>
              <w:pStyle w:val="ConsPlusNormal"/>
              <w:rPr>
                <w:vertAlign w:val="superscript"/>
                <w:lang w:val="en-US"/>
              </w:rPr>
            </w:pPr>
            <w:r w:rsidRPr="00567A70">
              <w:t>Основные показатели деятельности организаций</w:t>
            </w:r>
          </w:p>
        </w:tc>
        <w:tc>
          <w:tcPr>
            <w:tcW w:w="2821" w:type="dxa"/>
            <w:tcBorders>
              <w:top w:val="nil"/>
              <w:left w:val="nil"/>
              <w:right w:val="nil"/>
            </w:tcBorders>
          </w:tcPr>
          <w:p w:rsidR="00EC5203" w:rsidRPr="00567A70" w:rsidRDefault="00EC5203" w:rsidP="007A72CB">
            <w:pPr>
              <w:pStyle w:val="ConsPlusNormal"/>
            </w:pPr>
            <w:r w:rsidRPr="00567A70">
              <w:rPr>
                <w:rFonts w:asciiTheme="minorHAnsi" w:eastAsia="Calibri" w:hAnsiTheme="minorHAnsi"/>
                <w:szCs w:val="22"/>
              </w:rPr>
              <w:t xml:space="preserve">по Российской Федерации, субъектам Российской Федерации, федеральным округам, видам экономической деятельности, организационно-правовым формам, формам собственности, Арктической зоне Российской Федерации, </w:t>
            </w:r>
            <w:r w:rsidRPr="00567A70">
              <w:rPr>
                <w:rFonts w:asciiTheme="minorHAnsi" w:eastAsia="Calibri" w:hAnsiTheme="minorHAnsi"/>
                <w:szCs w:val="22"/>
              </w:rPr>
              <w:br/>
            </w:r>
            <w:r w:rsidRPr="00567A70">
              <w:rPr>
                <w:rFonts w:asciiTheme="minorHAnsi" w:eastAsiaTheme="minorHAnsi" w:hAnsiTheme="minorHAnsi"/>
                <w:szCs w:val="22"/>
                <w:lang w:eastAsia="en-US"/>
              </w:rPr>
              <w:t>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857" w:type="dxa"/>
            <w:tcBorders>
              <w:top w:val="nil"/>
              <w:left w:val="nil"/>
              <w:right w:val="nil"/>
            </w:tcBorders>
          </w:tcPr>
          <w:p w:rsidR="00EC5203" w:rsidRPr="00EE77DA" w:rsidRDefault="00EC5203" w:rsidP="007A72CB">
            <w:pPr>
              <w:pStyle w:val="ConsPlusNormal"/>
            </w:pPr>
            <w:r w:rsidRPr="00EE77DA">
              <w:t>ежегодно</w:t>
            </w:r>
          </w:p>
        </w:tc>
        <w:tc>
          <w:tcPr>
            <w:tcW w:w="2164" w:type="dxa"/>
            <w:gridSpan w:val="2"/>
            <w:tcBorders>
              <w:top w:val="nil"/>
              <w:left w:val="nil"/>
              <w:right w:val="nil"/>
            </w:tcBorders>
          </w:tcPr>
          <w:p w:rsidR="00EC5203" w:rsidRPr="00EE77DA" w:rsidRDefault="00EC5203" w:rsidP="007A72CB">
            <w:pPr>
              <w:pStyle w:val="ConsPlusNormal"/>
              <w:rPr>
                <w:lang w:val="en-US"/>
              </w:rPr>
            </w:pPr>
            <w:r w:rsidRPr="00EE77DA">
              <w:t>24 июля</w:t>
            </w:r>
            <w:r w:rsidRPr="00EE77DA">
              <w:rPr>
                <w:vertAlign w:val="superscript"/>
              </w:rPr>
              <w:t>4</w:t>
            </w:r>
            <w:r w:rsidRPr="00EE77DA">
              <w:t>,</w:t>
            </w:r>
          </w:p>
          <w:p w:rsidR="00EC5203" w:rsidRPr="00EE77DA" w:rsidRDefault="00EC5203" w:rsidP="007A72CB">
            <w:pPr>
              <w:pStyle w:val="ConsPlusNormal"/>
            </w:pPr>
            <w:r w:rsidRPr="00EE77DA">
              <w:t>17 сентября</w:t>
            </w:r>
          </w:p>
        </w:tc>
      </w:tr>
      <w:tr w:rsidR="007607CE" w:rsidRPr="00EE77DA" w:rsidTr="004208D5">
        <w:trPr>
          <w:jc w:val="center"/>
        </w:trPr>
        <w:tc>
          <w:tcPr>
            <w:tcW w:w="10314" w:type="dxa"/>
            <w:gridSpan w:val="9"/>
            <w:tcBorders>
              <w:top w:val="nil"/>
              <w:left w:val="nil"/>
              <w:bottom w:val="nil"/>
              <w:right w:val="nil"/>
            </w:tcBorders>
          </w:tcPr>
          <w:p w:rsidR="007607CE" w:rsidRPr="00567A70" w:rsidRDefault="007607CE" w:rsidP="007A72CB">
            <w:pPr>
              <w:pStyle w:val="ConsPlusNormal"/>
              <w:jc w:val="both"/>
            </w:pPr>
            <w:r w:rsidRPr="00567A70">
              <w:t xml:space="preserve">(в ред. </w:t>
            </w:r>
            <w:hyperlink r:id="rId265" w:history="1">
              <w:r w:rsidRPr="00567A70">
                <w:t>распоряжени</w:t>
              </w:r>
              <w:r w:rsidR="00B83501" w:rsidRPr="00567A70">
                <w:t>й</w:t>
              </w:r>
            </w:hyperlink>
            <w:r w:rsidRPr="00567A70">
              <w:t xml:space="preserve"> Правительства РФ от 30.06.2018 № 1323-р</w:t>
            </w:r>
            <w:r w:rsidR="00B83501" w:rsidRPr="00567A70">
              <w:t>, от 22.06.2022 № 1663-р</w:t>
            </w:r>
            <w:r w:rsidR="00EC5203" w:rsidRPr="00567A70">
              <w:t xml:space="preserve">, от 16.12.2023 </w:t>
            </w:r>
            <w:r w:rsidR="00EC5203" w:rsidRPr="00567A70">
              <w:br/>
              <w:t>№ 3702-р</w:t>
            </w:r>
            <w:r w:rsidRPr="00567A70">
              <w:t>)</w:t>
            </w:r>
          </w:p>
        </w:tc>
      </w:tr>
      <w:tr w:rsidR="0082101D" w:rsidRPr="00EE77DA" w:rsidTr="004208D5">
        <w:trPr>
          <w:jc w:val="center"/>
        </w:trPr>
        <w:tc>
          <w:tcPr>
            <w:tcW w:w="10314" w:type="dxa"/>
            <w:gridSpan w:val="9"/>
            <w:tcBorders>
              <w:top w:val="nil"/>
              <w:left w:val="nil"/>
              <w:bottom w:val="nil"/>
              <w:right w:val="nil"/>
            </w:tcBorders>
          </w:tcPr>
          <w:p w:rsidR="0082101D" w:rsidRPr="00EE77DA" w:rsidRDefault="0082101D" w:rsidP="007A72CB">
            <w:pPr>
              <w:pStyle w:val="ConsPlusNormal"/>
              <w:jc w:val="both"/>
            </w:pPr>
            <w:r w:rsidRPr="00837FBD">
              <w:t xml:space="preserve">Примечание: </w:t>
            </w:r>
            <w:r w:rsidR="00837E1B" w:rsidRPr="00837FBD">
              <w:t>До 01.04.2024 приостановлено предоставление и распространение информации, формируемой по п. 1.5.8: ежегодно - за 2023 г., ежемесячно - начиная с информации за март 2023 г. в отношении видов продукции, указанных распоряжением Правительства РФ от 26.04.2023 № 1074-р.</w:t>
            </w:r>
          </w:p>
        </w:tc>
      </w:tr>
      <w:tr w:rsidR="007607CE" w:rsidRPr="00EE77DA" w:rsidTr="0034152C">
        <w:trPr>
          <w:jc w:val="center"/>
        </w:trPr>
        <w:tc>
          <w:tcPr>
            <w:tcW w:w="906" w:type="dxa"/>
            <w:vMerge w:val="restart"/>
            <w:tcBorders>
              <w:top w:val="nil"/>
              <w:left w:val="nil"/>
              <w:bottom w:val="nil"/>
              <w:right w:val="nil"/>
            </w:tcBorders>
          </w:tcPr>
          <w:p w:rsidR="007607CE" w:rsidRPr="00EE77DA" w:rsidRDefault="007607CE" w:rsidP="007A72CB">
            <w:pPr>
              <w:pStyle w:val="ConsPlusNormal"/>
            </w:pPr>
            <w:r w:rsidRPr="00EE77DA">
              <w:t>1.5.8.</w:t>
            </w:r>
          </w:p>
        </w:tc>
        <w:tc>
          <w:tcPr>
            <w:tcW w:w="2566" w:type="dxa"/>
            <w:gridSpan w:val="4"/>
            <w:tcBorders>
              <w:top w:val="nil"/>
              <w:left w:val="nil"/>
              <w:bottom w:val="nil"/>
              <w:right w:val="nil"/>
            </w:tcBorders>
          </w:tcPr>
          <w:p w:rsidR="007607CE" w:rsidRDefault="007607CE" w:rsidP="007A72CB">
            <w:pPr>
              <w:pStyle w:val="ConsPlusNormal"/>
            </w:pPr>
            <w:r w:rsidRPr="00EE77DA">
              <w:t xml:space="preserve">Использование топливно-энергетических </w:t>
            </w:r>
            <w:r w:rsidRPr="00EE77DA">
              <w:br/>
              <w:t>и материальных ресурсов</w:t>
            </w:r>
          </w:p>
          <w:p w:rsidR="00B520EF" w:rsidRPr="00EE77DA" w:rsidRDefault="00B520EF" w:rsidP="007A72CB">
            <w:pPr>
              <w:pStyle w:val="ConsPlusNormal"/>
            </w:pPr>
          </w:p>
        </w:tc>
        <w:tc>
          <w:tcPr>
            <w:tcW w:w="2821" w:type="dxa"/>
            <w:tcBorders>
              <w:top w:val="nil"/>
              <w:left w:val="nil"/>
              <w:bottom w:val="nil"/>
              <w:right w:val="nil"/>
            </w:tcBorders>
          </w:tcPr>
          <w:p w:rsidR="007607CE" w:rsidRPr="00EE77DA" w:rsidRDefault="007607CE" w:rsidP="007A72CB">
            <w:pPr>
              <w:pStyle w:val="ConsPlusNormal"/>
            </w:pPr>
          </w:p>
        </w:tc>
        <w:tc>
          <w:tcPr>
            <w:tcW w:w="1857" w:type="dxa"/>
            <w:tcBorders>
              <w:top w:val="nil"/>
              <w:left w:val="nil"/>
              <w:bottom w:val="nil"/>
              <w:right w:val="nil"/>
            </w:tcBorders>
          </w:tcPr>
          <w:p w:rsidR="007607CE" w:rsidRPr="00EE77DA" w:rsidRDefault="007607CE" w:rsidP="007A72CB">
            <w:pPr>
              <w:pStyle w:val="ConsPlusNormal"/>
            </w:pPr>
          </w:p>
        </w:tc>
        <w:tc>
          <w:tcPr>
            <w:tcW w:w="2164" w:type="dxa"/>
            <w:gridSpan w:val="2"/>
            <w:tcBorders>
              <w:top w:val="nil"/>
              <w:left w:val="nil"/>
              <w:bottom w:val="nil"/>
              <w:right w:val="nil"/>
            </w:tcBorders>
          </w:tcPr>
          <w:p w:rsidR="007607CE" w:rsidRPr="00EE77DA" w:rsidRDefault="007607CE" w:rsidP="007A72CB">
            <w:pPr>
              <w:pStyle w:val="ConsPlusNormal"/>
            </w:pPr>
          </w:p>
        </w:tc>
      </w:tr>
      <w:tr w:rsidR="00EC5203" w:rsidRPr="00EE77DA" w:rsidTr="0034152C">
        <w:trPr>
          <w:jc w:val="center"/>
        </w:trPr>
        <w:tc>
          <w:tcPr>
            <w:tcW w:w="906" w:type="dxa"/>
            <w:vMerge/>
            <w:tcBorders>
              <w:top w:val="nil"/>
              <w:left w:val="nil"/>
              <w:bottom w:val="nil"/>
              <w:right w:val="nil"/>
            </w:tcBorders>
          </w:tcPr>
          <w:p w:rsidR="00EC5203" w:rsidRPr="00EE77DA" w:rsidRDefault="00EC5203" w:rsidP="007A72CB">
            <w:pPr>
              <w:spacing w:line="240" w:lineRule="auto"/>
            </w:pPr>
          </w:p>
        </w:tc>
        <w:tc>
          <w:tcPr>
            <w:tcW w:w="2566" w:type="dxa"/>
            <w:gridSpan w:val="4"/>
            <w:vMerge w:val="restart"/>
            <w:tcBorders>
              <w:top w:val="nil"/>
              <w:left w:val="nil"/>
              <w:bottom w:val="nil"/>
              <w:right w:val="nil"/>
            </w:tcBorders>
          </w:tcPr>
          <w:p w:rsidR="00EC5203" w:rsidRPr="00567A70" w:rsidRDefault="00EC5203" w:rsidP="007A72CB">
            <w:pPr>
              <w:pStyle w:val="ConsPlusNormal"/>
            </w:pPr>
            <w:r w:rsidRPr="00567A70">
              <w:t xml:space="preserve">использование топлива, </w:t>
            </w:r>
            <w:r w:rsidRPr="00567A70">
              <w:lastRenderedPageBreak/>
              <w:t xml:space="preserve">теплоэнергии, электроэнергии </w:t>
            </w:r>
            <w:r w:rsidRPr="00567A70">
              <w:br/>
              <w:t>по отдельным видам продукции (работ, услуг), вторичных энергетических ресурсов организациями-потребителями</w:t>
            </w:r>
          </w:p>
        </w:tc>
        <w:tc>
          <w:tcPr>
            <w:tcW w:w="2821" w:type="dxa"/>
            <w:vMerge w:val="restart"/>
            <w:tcBorders>
              <w:top w:val="nil"/>
              <w:left w:val="nil"/>
              <w:bottom w:val="nil"/>
              <w:right w:val="nil"/>
            </w:tcBorders>
          </w:tcPr>
          <w:p w:rsidR="00EC5203" w:rsidRPr="00567A70" w:rsidRDefault="00EC5203" w:rsidP="007A72CB">
            <w:pPr>
              <w:pStyle w:val="ConsPlusNormal"/>
            </w:pPr>
            <w:r w:rsidRPr="00567A70">
              <w:lastRenderedPageBreak/>
              <w:t xml:space="preserve">по Российской Федерации, </w:t>
            </w:r>
            <w:r w:rsidRPr="00567A70">
              <w:lastRenderedPageBreak/>
              <w:t>субъектам Российской Федерации, федеральным округам, видам экономической деятельности, Арктической зоне Российской Федерации</w:t>
            </w:r>
          </w:p>
        </w:tc>
        <w:tc>
          <w:tcPr>
            <w:tcW w:w="1857" w:type="dxa"/>
            <w:tcBorders>
              <w:top w:val="nil"/>
              <w:left w:val="nil"/>
              <w:bottom w:val="nil"/>
              <w:right w:val="nil"/>
            </w:tcBorders>
          </w:tcPr>
          <w:p w:rsidR="00EC5203" w:rsidRPr="00567A70" w:rsidRDefault="00EC5203" w:rsidP="007A72CB">
            <w:pPr>
              <w:pStyle w:val="ConsPlusNormal"/>
            </w:pPr>
            <w:r w:rsidRPr="00567A70">
              <w:lastRenderedPageBreak/>
              <w:t>ежегодно</w:t>
            </w:r>
          </w:p>
        </w:tc>
        <w:tc>
          <w:tcPr>
            <w:tcW w:w="2164" w:type="dxa"/>
            <w:gridSpan w:val="2"/>
            <w:tcBorders>
              <w:top w:val="nil"/>
              <w:left w:val="nil"/>
              <w:bottom w:val="nil"/>
              <w:right w:val="nil"/>
            </w:tcBorders>
          </w:tcPr>
          <w:p w:rsidR="00EC5203" w:rsidRPr="00EE77DA" w:rsidRDefault="00EC5203" w:rsidP="007A72CB">
            <w:pPr>
              <w:pStyle w:val="ConsPlusNormal"/>
            </w:pPr>
            <w:r w:rsidRPr="00EE77DA">
              <w:t>20 мая</w:t>
            </w:r>
          </w:p>
        </w:tc>
      </w:tr>
      <w:tr w:rsidR="00EC5203" w:rsidRPr="00EE77DA" w:rsidTr="00276F6A">
        <w:trPr>
          <w:jc w:val="center"/>
        </w:trPr>
        <w:tc>
          <w:tcPr>
            <w:tcW w:w="906" w:type="dxa"/>
            <w:vMerge/>
            <w:tcBorders>
              <w:top w:val="nil"/>
              <w:left w:val="nil"/>
              <w:bottom w:val="nil"/>
              <w:right w:val="nil"/>
            </w:tcBorders>
          </w:tcPr>
          <w:p w:rsidR="00EC5203" w:rsidRPr="00EE77DA" w:rsidRDefault="00EC5203" w:rsidP="007A72CB">
            <w:pPr>
              <w:spacing w:line="240" w:lineRule="auto"/>
            </w:pPr>
          </w:p>
        </w:tc>
        <w:tc>
          <w:tcPr>
            <w:tcW w:w="2566" w:type="dxa"/>
            <w:gridSpan w:val="4"/>
            <w:vMerge/>
            <w:tcBorders>
              <w:top w:val="nil"/>
              <w:left w:val="nil"/>
              <w:bottom w:val="nil"/>
              <w:right w:val="nil"/>
            </w:tcBorders>
          </w:tcPr>
          <w:p w:rsidR="00EC5203" w:rsidRPr="00567A70" w:rsidRDefault="00EC5203" w:rsidP="007A72CB">
            <w:pPr>
              <w:spacing w:line="240" w:lineRule="auto"/>
            </w:pPr>
          </w:p>
        </w:tc>
        <w:tc>
          <w:tcPr>
            <w:tcW w:w="2821" w:type="dxa"/>
            <w:vMerge/>
            <w:tcBorders>
              <w:left w:val="nil"/>
              <w:bottom w:val="nil"/>
              <w:right w:val="nil"/>
            </w:tcBorders>
          </w:tcPr>
          <w:p w:rsidR="00EC5203" w:rsidRPr="00567A70" w:rsidRDefault="00EC5203" w:rsidP="007A72CB">
            <w:pPr>
              <w:pStyle w:val="ConsPlusNormal"/>
            </w:pPr>
          </w:p>
        </w:tc>
        <w:tc>
          <w:tcPr>
            <w:tcW w:w="1857" w:type="dxa"/>
            <w:tcBorders>
              <w:top w:val="nil"/>
              <w:left w:val="nil"/>
              <w:bottom w:val="nil"/>
              <w:right w:val="nil"/>
            </w:tcBorders>
          </w:tcPr>
          <w:p w:rsidR="00EC5203" w:rsidRPr="00567A70" w:rsidRDefault="00EC5203" w:rsidP="007A72CB">
            <w:pPr>
              <w:pStyle w:val="ConsPlusNormal"/>
            </w:pPr>
          </w:p>
        </w:tc>
        <w:tc>
          <w:tcPr>
            <w:tcW w:w="2164" w:type="dxa"/>
            <w:gridSpan w:val="2"/>
            <w:tcBorders>
              <w:top w:val="nil"/>
              <w:left w:val="nil"/>
              <w:bottom w:val="nil"/>
              <w:right w:val="nil"/>
            </w:tcBorders>
          </w:tcPr>
          <w:p w:rsidR="00EC5203" w:rsidRPr="00EE77DA" w:rsidRDefault="00EC5203" w:rsidP="007A72CB">
            <w:pPr>
              <w:pStyle w:val="ConsPlusNormal"/>
            </w:pPr>
          </w:p>
        </w:tc>
      </w:tr>
      <w:tr w:rsidR="00EC5203" w:rsidRPr="00EE77DA" w:rsidTr="00A34B49">
        <w:trPr>
          <w:trHeight w:val="2009"/>
          <w:jc w:val="center"/>
        </w:trPr>
        <w:tc>
          <w:tcPr>
            <w:tcW w:w="906" w:type="dxa"/>
            <w:vMerge/>
            <w:tcBorders>
              <w:top w:val="nil"/>
              <w:left w:val="nil"/>
              <w:bottom w:val="nil"/>
              <w:right w:val="nil"/>
            </w:tcBorders>
          </w:tcPr>
          <w:p w:rsidR="00EC5203" w:rsidRPr="00EE77DA" w:rsidRDefault="00EC5203" w:rsidP="007A72CB">
            <w:pPr>
              <w:spacing w:line="240" w:lineRule="auto"/>
            </w:pPr>
          </w:p>
        </w:tc>
        <w:tc>
          <w:tcPr>
            <w:tcW w:w="2566" w:type="dxa"/>
            <w:gridSpan w:val="4"/>
            <w:tcBorders>
              <w:top w:val="nil"/>
              <w:left w:val="nil"/>
              <w:bottom w:val="nil"/>
              <w:right w:val="nil"/>
            </w:tcBorders>
          </w:tcPr>
          <w:p w:rsidR="00EC5203" w:rsidRPr="00567A70" w:rsidRDefault="00EC5203" w:rsidP="007A72CB">
            <w:pPr>
              <w:pStyle w:val="ConsPlusNormal"/>
            </w:pPr>
            <w:r w:rsidRPr="00567A70">
              <w:t xml:space="preserve">остатки, поступление, расход топлива </w:t>
            </w:r>
            <w:r w:rsidRPr="00567A70">
              <w:br/>
              <w:t>и теплоэнергии, сбор</w:t>
            </w:r>
            <w:r w:rsidRPr="00567A70">
              <w:br/>
              <w:t>и использование отработанных нефтепродуктов</w:t>
            </w:r>
          </w:p>
        </w:tc>
        <w:tc>
          <w:tcPr>
            <w:tcW w:w="2821" w:type="dxa"/>
            <w:tcBorders>
              <w:top w:val="nil"/>
              <w:left w:val="nil"/>
              <w:bottom w:val="nil"/>
              <w:right w:val="nil"/>
            </w:tcBorders>
          </w:tcPr>
          <w:p w:rsidR="00EC5203" w:rsidRPr="00567A70" w:rsidRDefault="00EC5203" w:rsidP="007A72CB">
            <w:pPr>
              <w:pStyle w:val="ConsPlusNormal"/>
            </w:pPr>
            <w:r w:rsidRPr="00567A70">
              <w:t>по Российской Федерации, субъектам Российской Федерации, федеральным округам, видам экономической деятельности, Арктической зоне Российской Федерации</w:t>
            </w:r>
          </w:p>
        </w:tc>
        <w:tc>
          <w:tcPr>
            <w:tcW w:w="1857" w:type="dxa"/>
            <w:tcBorders>
              <w:top w:val="nil"/>
              <w:left w:val="nil"/>
              <w:bottom w:val="nil"/>
              <w:right w:val="nil"/>
            </w:tcBorders>
          </w:tcPr>
          <w:p w:rsidR="00EC5203" w:rsidRPr="00567A70" w:rsidRDefault="00EC5203" w:rsidP="007A72CB">
            <w:pPr>
              <w:pStyle w:val="ConsPlusNormal"/>
            </w:pPr>
            <w:r w:rsidRPr="00567A70">
              <w:t>ежегодно</w:t>
            </w:r>
          </w:p>
        </w:tc>
        <w:tc>
          <w:tcPr>
            <w:tcW w:w="2164" w:type="dxa"/>
            <w:gridSpan w:val="2"/>
            <w:tcBorders>
              <w:top w:val="nil"/>
              <w:left w:val="nil"/>
              <w:bottom w:val="nil"/>
              <w:right w:val="nil"/>
            </w:tcBorders>
          </w:tcPr>
          <w:p w:rsidR="00EC5203" w:rsidRPr="00EE77DA" w:rsidRDefault="00EC5203" w:rsidP="007A72CB">
            <w:pPr>
              <w:pStyle w:val="ConsPlusNormal"/>
            </w:pPr>
            <w:r w:rsidRPr="00EE77DA">
              <w:t>20 мая</w:t>
            </w:r>
          </w:p>
        </w:tc>
      </w:tr>
      <w:tr w:rsidR="007607CE" w:rsidRPr="00EE77DA" w:rsidTr="00A34B49">
        <w:trPr>
          <w:jc w:val="center"/>
        </w:trPr>
        <w:tc>
          <w:tcPr>
            <w:tcW w:w="10314" w:type="dxa"/>
            <w:gridSpan w:val="9"/>
            <w:tcBorders>
              <w:top w:val="nil"/>
              <w:left w:val="nil"/>
              <w:bottom w:val="nil"/>
              <w:right w:val="nil"/>
            </w:tcBorders>
          </w:tcPr>
          <w:p w:rsidR="007607CE" w:rsidRPr="00567A70" w:rsidRDefault="007607CE" w:rsidP="007A72CB">
            <w:pPr>
              <w:pStyle w:val="ConsPlusNormal"/>
              <w:jc w:val="both"/>
            </w:pPr>
            <w:r w:rsidRPr="00567A70">
              <w:t xml:space="preserve">(в ред. распоряжений Правительства РФ от 09.04.2016 </w:t>
            </w:r>
            <w:hyperlink r:id="rId266" w:history="1">
              <w:r w:rsidRPr="00567A70">
                <w:t>№ 638-р</w:t>
              </w:r>
            </w:hyperlink>
            <w:r w:rsidRPr="00567A70">
              <w:t>,</w:t>
            </w:r>
          </w:p>
          <w:p w:rsidR="007607CE" w:rsidRPr="00567A70" w:rsidRDefault="007607CE" w:rsidP="007A72CB">
            <w:pPr>
              <w:pStyle w:val="ConsPlusNormal"/>
              <w:jc w:val="both"/>
            </w:pPr>
            <w:r w:rsidRPr="00567A70">
              <w:t xml:space="preserve">от 07.02.2017 </w:t>
            </w:r>
            <w:hyperlink r:id="rId267" w:history="1">
              <w:r w:rsidRPr="00567A70">
                <w:t>№ 213-р</w:t>
              </w:r>
            </w:hyperlink>
            <w:r w:rsidRPr="00567A70">
              <w:t xml:space="preserve">, от 26.05.2018 </w:t>
            </w:r>
            <w:hyperlink r:id="rId268" w:history="1">
              <w:r w:rsidRPr="00567A70">
                <w:t>№ 1007-р</w:t>
              </w:r>
            </w:hyperlink>
            <w:r w:rsidR="00A34B49">
              <w:t xml:space="preserve">, от 16.12.2023 </w:t>
            </w:r>
            <w:r w:rsidR="000E3C3B" w:rsidRPr="00567A70">
              <w:t>№ 3702-р</w:t>
            </w:r>
            <w:r w:rsidR="00A34B49">
              <w:t>, от 19.12.2024 № 3873-р</w:t>
            </w:r>
            <w:r w:rsidRPr="00567A70">
              <w:t>)</w:t>
            </w:r>
          </w:p>
        </w:tc>
      </w:tr>
      <w:tr w:rsidR="0070440A" w:rsidRPr="00EE77DA" w:rsidTr="00A34B49">
        <w:trPr>
          <w:jc w:val="center"/>
        </w:trPr>
        <w:tc>
          <w:tcPr>
            <w:tcW w:w="906" w:type="dxa"/>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4"/>
              </w:rPr>
            </w:pPr>
            <w:r w:rsidRPr="00B83501">
              <w:rPr>
                <w:color w:val="000000" w:themeColor="text1"/>
                <w:szCs w:val="24"/>
              </w:rPr>
              <w:t>1.5.9.</w:t>
            </w:r>
          </w:p>
        </w:tc>
        <w:tc>
          <w:tcPr>
            <w:tcW w:w="2566" w:type="dxa"/>
            <w:gridSpan w:val="4"/>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6"/>
              </w:rPr>
            </w:pPr>
            <w:r w:rsidRPr="00B83501">
              <w:rPr>
                <w:color w:val="000000" w:themeColor="text1"/>
                <w:szCs w:val="26"/>
              </w:rPr>
              <w:t>Индекс производительности труда</w:t>
            </w:r>
          </w:p>
        </w:tc>
        <w:tc>
          <w:tcPr>
            <w:tcW w:w="2821" w:type="dxa"/>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6"/>
              </w:rPr>
            </w:pPr>
            <w:r w:rsidRPr="00B83501">
              <w:rPr>
                <w:color w:val="000000" w:themeColor="text1"/>
                <w:szCs w:val="26"/>
              </w:rPr>
              <w:t>по Российской Федерации, отдельным видам экономической деятельности</w:t>
            </w:r>
          </w:p>
        </w:tc>
        <w:tc>
          <w:tcPr>
            <w:tcW w:w="1857" w:type="dxa"/>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6"/>
              </w:rPr>
            </w:pPr>
            <w:r w:rsidRPr="00B83501">
              <w:rPr>
                <w:color w:val="000000" w:themeColor="text1"/>
                <w:szCs w:val="26"/>
              </w:rPr>
              <w:t>ежегодно</w:t>
            </w:r>
          </w:p>
        </w:tc>
        <w:tc>
          <w:tcPr>
            <w:tcW w:w="2164" w:type="dxa"/>
            <w:gridSpan w:val="2"/>
            <w:tcBorders>
              <w:top w:val="nil"/>
              <w:left w:val="nil"/>
              <w:bottom w:val="nil"/>
              <w:right w:val="nil"/>
            </w:tcBorders>
          </w:tcPr>
          <w:p w:rsidR="0070440A" w:rsidRPr="00B83501" w:rsidRDefault="0070440A" w:rsidP="007A72CB">
            <w:pPr>
              <w:autoSpaceDE w:val="0"/>
              <w:autoSpaceDN w:val="0"/>
              <w:adjustRightInd w:val="0"/>
              <w:spacing w:line="240" w:lineRule="auto"/>
              <w:jc w:val="center"/>
              <w:rPr>
                <w:color w:val="000000" w:themeColor="text1"/>
                <w:szCs w:val="26"/>
              </w:rPr>
            </w:pPr>
          </w:p>
        </w:tc>
      </w:tr>
      <w:tr w:rsidR="0070440A" w:rsidRPr="00EE77DA" w:rsidTr="00276F6A">
        <w:trPr>
          <w:jc w:val="center"/>
        </w:trPr>
        <w:tc>
          <w:tcPr>
            <w:tcW w:w="906" w:type="dxa"/>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4"/>
              </w:rPr>
            </w:pPr>
          </w:p>
        </w:tc>
        <w:tc>
          <w:tcPr>
            <w:tcW w:w="2566" w:type="dxa"/>
            <w:gridSpan w:val="4"/>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6"/>
              </w:rPr>
            </w:pPr>
            <w:r w:rsidRPr="00B83501">
              <w:rPr>
                <w:color w:val="000000" w:themeColor="text1"/>
                <w:szCs w:val="26"/>
              </w:rPr>
              <w:t>первая оценка</w:t>
            </w:r>
          </w:p>
        </w:tc>
        <w:tc>
          <w:tcPr>
            <w:tcW w:w="2821" w:type="dxa"/>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6"/>
              </w:rPr>
            </w:pPr>
          </w:p>
        </w:tc>
        <w:tc>
          <w:tcPr>
            <w:tcW w:w="1857" w:type="dxa"/>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6"/>
              </w:rPr>
            </w:pPr>
          </w:p>
        </w:tc>
        <w:tc>
          <w:tcPr>
            <w:tcW w:w="2164" w:type="dxa"/>
            <w:gridSpan w:val="2"/>
            <w:tcBorders>
              <w:top w:val="nil"/>
              <w:left w:val="nil"/>
              <w:bottom w:val="nil"/>
              <w:right w:val="nil"/>
            </w:tcBorders>
          </w:tcPr>
          <w:p w:rsidR="0070440A" w:rsidRPr="00B83501" w:rsidRDefault="0070440A" w:rsidP="007A72CB">
            <w:pPr>
              <w:autoSpaceDE w:val="0"/>
              <w:autoSpaceDN w:val="0"/>
              <w:adjustRightInd w:val="0"/>
              <w:spacing w:line="240" w:lineRule="auto"/>
              <w:jc w:val="center"/>
              <w:rPr>
                <w:color w:val="000000" w:themeColor="text1"/>
                <w:szCs w:val="26"/>
              </w:rPr>
            </w:pPr>
            <w:r w:rsidRPr="00B83501">
              <w:rPr>
                <w:color w:val="000000" w:themeColor="text1"/>
                <w:szCs w:val="26"/>
              </w:rPr>
              <w:t>1-я декада октября</w:t>
            </w:r>
          </w:p>
        </w:tc>
      </w:tr>
      <w:tr w:rsidR="0070440A" w:rsidRPr="00EE77DA" w:rsidTr="00276F6A">
        <w:trPr>
          <w:jc w:val="center"/>
        </w:trPr>
        <w:tc>
          <w:tcPr>
            <w:tcW w:w="906" w:type="dxa"/>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4"/>
              </w:rPr>
            </w:pPr>
          </w:p>
        </w:tc>
        <w:tc>
          <w:tcPr>
            <w:tcW w:w="2566" w:type="dxa"/>
            <w:gridSpan w:val="4"/>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6"/>
              </w:rPr>
            </w:pPr>
            <w:r w:rsidRPr="00B83501">
              <w:rPr>
                <w:color w:val="000000" w:themeColor="text1"/>
                <w:szCs w:val="26"/>
              </w:rPr>
              <w:t>вторая оценка</w:t>
            </w:r>
          </w:p>
        </w:tc>
        <w:tc>
          <w:tcPr>
            <w:tcW w:w="2821" w:type="dxa"/>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6"/>
              </w:rPr>
            </w:pPr>
          </w:p>
        </w:tc>
        <w:tc>
          <w:tcPr>
            <w:tcW w:w="1857" w:type="dxa"/>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6"/>
              </w:rPr>
            </w:pPr>
          </w:p>
        </w:tc>
        <w:tc>
          <w:tcPr>
            <w:tcW w:w="2164" w:type="dxa"/>
            <w:gridSpan w:val="2"/>
            <w:tcBorders>
              <w:top w:val="nil"/>
              <w:left w:val="nil"/>
              <w:bottom w:val="nil"/>
              <w:right w:val="nil"/>
            </w:tcBorders>
          </w:tcPr>
          <w:p w:rsidR="0070440A" w:rsidRPr="00B83501" w:rsidRDefault="0070440A" w:rsidP="007A72CB">
            <w:pPr>
              <w:autoSpaceDE w:val="0"/>
              <w:autoSpaceDN w:val="0"/>
              <w:adjustRightInd w:val="0"/>
              <w:spacing w:line="240" w:lineRule="auto"/>
              <w:jc w:val="center"/>
              <w:rPr>
                <w:color w:val="000000" w:themeColor="text1"/>
                <w:szCs w:val="26"/>
              </w:rPr>
            </w:pPr>
            <w:r w:rsidRPr="00B83501">
              <w:rPr>
                <w:color w:val="000000" w:themeColor="text1"/>
                <w:szCs w:val="26"/>
              </w:rPr>
              <w:t>1-я декада апреля</w:t>
            </w:r>
          </w:p>
        </w:tc>
      </w:tr>
      <w:tr w:rsidR="0070440A" w:rsidRPr="00EE77DA" w:rsidTr="00276F6A">
        <w:trPr>
          <w:jc w:val="center"/>
        </w:trPr>
        <w:tc>
          <w:tcPr>
            <w:tcW w:w="906" w:type="dxa"/>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4"/>
              </w:rPr>
            </w:pPr>
          </w:p>
        </w:tc>
        <w:tc>
          <w:tcPr>
            <w:tcW w:w="2566" w:type="dxa"/>
            <w:gridSpan w:val="4"/>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6"/>
              </w:rPr>
            </w:pPr>
            <w:r w:rsidRPr="00B83501">
              <w:rPr>
                <w:color w:val="000000" w:themeColor="text1"/>
                <w:szCs w:val="26"/>
              </w:rPr>
              <w:t>годовая оценка</w:t>
            </w:r>
          </w:p>
        </w:tc>
        <w:tc>
          <w:tcPr>
            <w:tcW w:w="2821" w:type="dxa"/>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6"/>
              </w:rPr>
            </w:pPr>
            <w:r w:rsidRPr="00B83501">
              <w:rPr>
                <w:color w:val="000000" w:themeColor="text1"/>
                <w:szCs w:val="26"/>
              </w:rPr>
              <w:t>по субъектам Российской Федерации</w:t>
            </w:r>
          </w:p>
        </w:tc>
        <w:tc>
          <w:tcPr>
            <w:tcW w:w="1857" w:type="dxa"/>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6"/>
              </w:rPr>
            </w:pPr>
            <w:r w:rsidRPr="00B83501">
              <w:rPr>
                <w:color w:val="000000" w:themeColor="text1"/>
                <w:szCs w:val="26"/>
              </w:rPr>
              <w:t>ежегодно</w:t>
            </w:r>
          </w:p>
        </w:tc>
        <w:tc>
          <w:tcPr>
            <w:tcW w:w="2164" w:type="dxa"/>
            <w:gridSpan w:val="2"/>
            <w:tcBorders>
              <w:top w:val="nil"/>
              <w:left w:val="nil"/>
              <w:bottom w:val="nil"/>
              <w:right w:val="nil"/>
            </w:tcBorders>
          </w:tcPr>
          <w:p w:rsidR="0070440A" w:rsidRPr="00B83501" w:rsidRDefault="0070440A" w:rsidP="007A72CB">
            <w:pPr>
              <w:autoSpaceDE w:val="0"/>
              <w:autoSpaceDN w:val="0"/>
              <w:adjustRightInd w:val="0"/>
              <w:spacing w:line="240" w:lineRule="auto"/>
              <w:jc w:val="center"/>
              <w:rPr>
                <w:color w:val="000000" w:themeColor="text1"/>
                <w:szCs w:val="26"/>
              </w:rPr>
            </w:pPr>
            <w:r w:rsidRPr="00B83501">
              <w:rPr>
                <w:color w:val="000000" w:themeColor="text1"/>
                <w:szCs w:val="26"/>
              </w:rPr>
              <w:t>1-я декада апреля</w:t>
            </w:r>
          </w:p>
        </w:tc>
      </w:tr>
      <w:tr w:rsidR="0070440A" w:rsidRPr="00EE77DA" w:rsidTr="00276F6A">
        <w:trPr>
          <w:jc w:val="center"/>
        </w:trPr>
        <w:tc>
          <w:tcPr>
            <w:tcW w:w="906" w:type="dxa"/>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4"/>
              </w:rPr>
            </w:pPr>
          </w:p>
        </w:tc>
        <w:tc>
          <w:tcPr>
            <w:tcW w:w="2566" w:type="dxa"/>
            <w:gridSpan w:val="4"/>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6"/>
              </w:rPr>
            </w:pPr>
          </w:p>
        </w:tc>
        <w:tc>
          <w:tcPr>
            <w:tcW w:w="2821" w:type="dxa"/>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6"/>
              </w:rPr>
            </w:pPr>
            <w:r w:rsidRPr="00B83501">
              <w:rPr>
                <w:color w:val="000000" w:themeColor="text1"/>
                <w:szCs w:val="26"/>
              </w:rPr>
              <w:t>по Арктической зоне Российской Федерации</w:t>
            </w:r>
          </w:p>
        </w:tc>
        <w:tc>
          <w:tcPr>
            <w:tcW w:w="1857" w:type="dxa"/>
            <w:tcBorders>
              <w:top w:val="nil"/>
              <w:left w:val="nil"/>
              <w:bottom w:val="nil"/>
              <w:right w:val="nil"/>
            </w:tcBorders>
          </w:tcPr>
          <w:p w:rsidR="0070440A" w:rsidRPr="00B83501" w:rsidRDefault="0070440A" w:rsidP="007A72CB">
            <w:pPr>
              <w:autoSpaceDE w:val="0"/>
              <w:autoSpaceDN w:val="0"/>
              <w:adjustRightInd w:val="0"/>
              <w:spacing w:line="240" w:lineRule="auto"/>
              <w:rPr>
                <w:color w:val="000000" w:themeColor="text1"/>
                <w:szCs w:val="26"/>
              </w:rPr>
            </w:pPr>
            <w:r w:rsidRPr="00B83501">
              <w:rPr>
                <w:color w:val="000000" w:themeColor="text1"/>
                <w:szCs w:val="26"/>
              </w:rPr>
              <w:t>ежегодно</w:t>
            </w:r>
          </w:p>
        </w:tc>
        <w:tc>
          <w:tcPr>
            <w:tcW w:w="2164" w:type="dxa"/>
            <w:gridSpan w:val="2"/>
            <w:tcBorders>
              <w:top w:val="nil"/>
              <w:left w:val="nil"/>
              <w:bottom w:val="nil"/>
              <w:right w:val="nil"/>
            </w:tcBorders>
          </w:tcPr>
          <w:p w:rsidR="0070440A" w:rsidRPr="00B83501" w:rsidRDefault="0070440A" w:rsidP="007A72CB">
            <w:pPr>
              <w:autoSpaceDE w:val="0"/>
              <w:autoSpaceDN w:val="0"/>
              <w:adjustRightInd w:val="0"/>
              <w:spacing w:line="240" w:lineRule="auto"/>
              <w:jc w:val="center"/>
              <w:rPr>
                <w:color w:val="000000" w:themeColor="text1"/>
                <w:szCs w:val="26"/>
              </w:rPr>
            </w:pPr>
            <w:r w:rsidRPr="00B83501">
              <w:rPr>
                <w:color w:val="000000" w:themeColor="text1"/>
                <w:szCs w:val="26"/>
              </w:rPr>
              <w:t>1-я декада апреля</w:t>
            </w:r>
            <w:r w:rsidRPr="00B83501">
              <w:rPr>
                <w:color w:val="000000" w:themeColor="text1"/>
                <w:szCs w:val="26"/>
                <w:vertAlign w:val="superscript"/>
              </w:rPr>
              <w:t>5</w:t>
            </w:r>
          </w:p>
        </w:tc>
      </w:tr>
      <w:tr w:rsidR="007607CE" w:rsidRPr="00EE77DA" w:rsidTr="004208D5">
        <w:trPr>
          <w:jc w:val="center"/>
        </w:trPr>
        <w:tc>
          <w:tcPr>
            <w:tcW w:w="10314" w:type="dxa"/>
            <w:gridSpan w:val="9"/>
            <w:tcBorders>
              <w:top w:val="nil"/>
              <w:left w:val="nil"/>
              <w:bottom w:val="nil"/>
              <w:right w:val="nil"/>
            </w:tcBorders>
          </w:tcPr>
          <w:p w:rsidR="007607CE" w:rsidRPr="00B83501" w:rsidRDefault="007607CE" w:rsidP="007A72CB">
            <w:pPr>
              <w:pStyle w:val="ConsPlusNormal"/>
              <w:spacing w:line="221" w:lineRule="auto"/>
              <w:rPr>
                <w:color w:val="000000" w:themeColor="text1"/>
              </w:rPr>
            </w:pPr>
            <w:r w:rsidRPr="00B83501">
              <w:rPr>
                <w:color w:val="000000" w:themeColor="text1"/>
              </w:rPr>
              <w:t>(в ред. распоряжени</w:t>
            </w:r>
            <w:r w:rsidR="0070440A" w:rsidRPr="00B83501">
              <w:rPr>
                <w:color w:val="000000" w:themeColor="text1"/>
              </w:rPr>
              <w:t>й</w:t>
            </w:r>
            <w:r w:rsidRPr="00B83501">
              <w:rPr>
                <w:color w:val="000000" w:themeColor="text1"/>
              </w:rPr>
              <w:t xml:space="preserve"> Правительства РФ от 30.06.2021 № 1785-р</w:t>
            </w:r>
            <w:r w:rsidR="0070440A" w:rsidRPr="00B83501">
              <w:rPr>
                <w:color w:val="000000" w:themeColor="text1"/>
              </w:rPr>
              <w:t>, от 22.06.2022 № 1663-р</w:t>
            </w:r>
            <w:r w:rsidRPr="00B83501">
              <w:rPr>
                <w:color w:val="000000" w:themeColor="text1"/>
              </w:rPr>
              <w:t>)</w:t>
            </w:r>
          </w:p>
        </w:tc>
      </w:tr>
      <w:tr w:rsidR="007607CE" w:rsidRPr="00EE77DA" w:rsidTr="00276F6A">
        <w:trPr>
          <w:jc w:val="center"/>
        </w:trPr>
        <w:tc>
          <w:tcPr>
            <w:tcW w:w="906" w:type="dxa"/>
            <w:tcBorders>
              <w:top w:val="nil"/>
              <w:left w:val="nil"/>
              <w:bottom w:val="nil"/>
              <w:right w:val="nil"/>
            </w:tcBorders>
          </w:tcPr>
          <w:p w:rsidR="007607CE" w:rsidRPr="00EE77DA" w:rsidRDefault="007607CE" w:rsidP="007A72CB">
            <w:pPr>
              <w:pStyle w:val="ConsPlusNormal"/>
              <w:spacing w:line="221" w:lineRule="auto"/>
            </w:pPr>
            <w:r w:rsidRPr="00EE77DA">
              <w:t>1.5.10.</w:t>
            </w:r>
          </w:p>
        </w:tc>
        <w:tc>
          <w:tcPr>
            <w:tcW w:w="2566" w:type="dxa"/>
            <w:gridSpan w:val="4"/>
            <w:tcBorders>
              <w:top w:val="nil"/>
              <w:left w:val="nil"/>
              <w:bottom w:val="nil"/>
              <w:right w:val="nil"/>
            </w:tcBorders>
          </w:tcPr>
          <w:p w:rsidR="007607CE" w:rsidRPr="00EE77DA" w:rsidRDefault="007607CE" w:rsidP="007A72CB">
            <w:pPr>
              <w:pStyle w:val="ConsPlusNormal"/>
              <w:spacing w:line="221" w:lineRule="auto"/>
            </w:pPr>
            <w:r w:rsidRPr="00EE77DA">
              <w:t xml:space="preserve">Информация </w:t>
            </w:r>
            <w:r w:rsidRPr="00EE77DA">
              <w:br/>
              <w:t>для мониторинга социально-экономических процессов</w:t>
            </w:r>
            <w:r w:rsidRPr="00EE77DA">
              <w:br/>
              <w:t>в Российской Федерации</w:t>
            </w:r>
          </w:p>
        </w:tc>
        <w:tc>
          <w:tcPr>
            <w:tcW w:w="2821" w:type="dxa"/>
            <w:tcBorders>
              <w:top w:val="nil"/>
              <w:left w:val="nil"/>
              <w:bottom w:val="nil"/>
              <w:right w:val="nil"/>
            </w:tcBorders>
          </w:tcPr>
          <w:p w:rsidR="007607CE" w:rsidRPr="00EE77DA" w:rsidRDefault="007607CE" w:rsidP="007A72CB">
            <w:pPr>
              <w:pStyle w:val="ConsPlusNormal"/>
              <w:spacing w:line="221" w:lineRule="auto"/>
            </w:pPr>
            <w:r w:rsidRPr="00EE77DA">
              <w:t>по Российской Федерации</w:t>
            </w:r>
          </w:p>
        </w:tc>
        <w:tc>
          <w:tcPr>
            <w:tcW w:w="1857" w:type="dxa"/>
            <w:tcBorders>
              <w:top w:val="nil"/>
              <w:left w:val="nil"/>
              <w:bottom w:val="nil"/>
              <w:right w:val="nil"/>
            </w:tcBorders>
          </w:tcPr>
          <w:p w:rsidR="007607CE" w:rsidRPr="00EE77DA" w:rsidRDefault="007607CE" w:rsidP="007A72CB">
            <w:pPr>
              <w:pStyle w:val="ConsPlusNormal"/>
              <w:spacing w:line="221" w:lineRule="auto"/>
            </w:pPr>
            <w:r w:rsidRPr="00EE77DA">
              <w:t>ежемесячно</w:t>
            </w:r>
          </w:p>
        </w:tc>
        <w:tc>
          <w:tcPr>
            <w:tcW w:w="2164" w:type="dxa"/>
            <w:gridSpan w:val="2"/>
            <w:tcBorders>
              <w:top w:val="nil"/>
              <w:left w:val="nil"/>
              <w:bottom w:val="nil"/>
              <w:right w:val="nil"/>
            </w:tcBorders>
          </w:tcPr>
          <w:p w:rsidR="007607CE" w:rsidRPr="00EE77DA" w:rsidRDefault="007607CE" w:rsidP="007A72CB">
            <w:pPr>
              <w:pStyle w:val="ConsPlusNormal"/>
              <w:spacing w:line="221" w:lineRule="auto"/>
            </w:pPr>
            <w:r w:rsidRPr="00EE77DA">
              <w:t>на 18-22-й рабочий день после отчетного периода</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spacing w:line="221" w:lineRule="auto"/>
              <w:jc w:val="both"/>
            </w:pPr>
            <w:r w:rsidRPr="00EE77DA">
              <w:t xml:space="preserve">(в ред. распоряжений Правительства РФ от 25.02.2014 </w:t>
            </w:r>
            <w:r>
              <w:t>№</w:t>
            </w:r>
            <w:r w:rsidRPr="00EE77DA">
              <w:t xml:space="preserve"> 256-р, от 30.04.2021 № 1153-р,</w:t>
            </w:r>
          </w:p>
          <w:p w:rsidR="007607CE" w:rsidRDefault="007607CE" w:rsidP="007A72CB">
            <w:pPr>
              <w:pStyle w:val="ConsPlusNormal"/>
              <w:spacing w:line="221" w:lineRule="auto"/>
              <w:jc w:val="both"/>
            </w:pPr>
            <w:r w:rsidRPr="00EE77DA">
              <w:t>от 30.06.2021 № 1785-р)</w:t>
            </w:r>
          </w:p>
          <w:p w:rsidR="00B30AAA" w:rsidRPr="00EE77DA" w:rsidRDefault="00B30AAA" w:rsidP="007A72CB">
            <w:pPr>
              <w:pStyle w:val="ConsPlusNormal"/>
              <w:spacing w:line="221" w:lineRule="auto"/>
              <w:jc w:val="both"/>
            </w:pPr>
          </w:p>
        </w:tc>
      </w:tr>
      <w:tr w:rsidR="007607CE" w:rsidRPr="00B30AAA" w:rsidTr="00276F6A">
        <w:trPr>
          <w:jc w:val="center"/>
        </w:trPr>
        <w:tc>
          <w:tcPr>
            <w:tcW w:w="906" w:type="dxa"/>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1.5.11</w:t>
            </w:r>
            <w:r w:rsidR="002D1E38" w:rsidRPr="00B30AAA">
              <w:rPr>
                <w:sz w:val="21"/>
                <w:szCs w:val="21"/>
              </w:rPr>
              <w:t>.</w:t>
            </w:r>
            <w:r w:rsidRPr="00B30AAA">
              <w:rPr>
                <w:sz w:val="21"/>
                <w:szCs w:val="21"/>
              </w:rPr>
              <w:t xml:space="preserve"> - 1.5.12.</w:t>
            </w:r>
          </w:p>
        </w:tc>
        <w:tc>
          <w:tcPr>
            <w:tcW w:w="9408" w:type="dxa"/>
            <w:gridSpan w:val="8"/>
            <w:tcBorders>
              <w:top w:val="nil"/>
              <w:left w:val="nil"/>
              <w:bottom w:val="nil"/>
              <w:right w:val="nil"/>
            </w:tcBorders>
          </w:tcPr>
          <w:p w:rsidR="007607CE" w:rsidRPr="00B30AAA" w:rsidRDefault="007607CE" w:rsidP="007A72CB">
            <w:pPr>
              <w:pStyle w:val="ConsPlusNormal"/>
              <w:spacing w:line="221" w:lineRule="auto"/>
              <w:jc w:val="both"/>
              <w:rPr>
                <w:sz w:val="21"/>
                <w:szCs w:val="21"/>
              </w:rPr>
            </w:pPr>
            <w:r w:rsidRPr="00B30AAA">
              <w:rPr>
                <w:sz w:val="21"/>
                <w:szCs w:val="21"/>
              </w:rPr>
              <w:t xml:space="preserve">Исключены. - </w:t>
            </w:r>
            <w:hyperlink r:id="rId269" w:history="1">
              <w:r w:rsidRPr="00B30AAA">
                <w:rPr>
                  <w:sz w:val="21"/>
                  <w:szCs w:val="21"/>
                </w:rPr>
                <w:t>Распоряжение</w:t>
              </w:r>
            </w:hyperlink>
            <w:r w:rsidRPr="00B30AAA">
              <w:rPr>
                <w:sz w:val="21"/>
                <w:szCs w:val="21"/>
              </w:rPr>
              <w:t xml:space="preserve"> Правительства РФ от 10.04.2019 № 680-р</w:t>
            </w:r>
          </w:p>
        </w:tc>
      </w:tr>
      <w:tr w:rsidR="007607CE" w:rsidRPr="00B30AAA" w:rsidTr="00276F6A">
        <w:trPr>
          <w:jc w:val="center"/>
        </w:trPr>
        <w:tc>
          <w:tcPr>
            <w:tcW w:w="906" w:type="dxa"/>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1.5.13.</w:t>
            </w:r>
          </w:p>
        </w:tc>
        <w:tc>
          <w:tcPr>
            <w:tcW w:w="2566" w:type="dxa"/>
            <w:gridSpan w:val="4"/>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 xml:space="preserve">Информация </w:t>
            </w:r>
            <w:r w:rsidRPr="00B30AAA">
              <w:rPr>
                <w:sz w:val="21"/>
                <w:szCs w:val="21"/>
              </w:rPr>
              <w:br/>
              <w:t xml:space="preserve">об объеме производства </w:t>
            </w:r>
            <w:r w:rsidRPr="00B30AAA">
              <w:rPr>
                <w:sz w:val="21"/>
                <w:szCs w:val="21"/>
              </w:rPr>
              <w:lastRenderedPageBreak/>
              <w:t xml:space="preserve">нефтепродуктов </w:t>
            </w:r>
            <w:r w:rsidRPr="00B30AAA">
              <w:rPr>
                <w:sz w:val="21"/>
                <w:szCs w:val="21"/>
              </w:rPr>
              <w:br/>
              <w:t>и потребительских ценах</w:t>
            </w:r>
            <w:r w:rsidRPr="00B30AAA">
              <w:rPr>
                <w:sz w:val="21"/>
                <w:szCs w:val="21"/>
              </w:rPr>
              <w:br/>
              <w:t>на них</w:t>
            </w:r>
          </w:p>
        </w:tc>
        <w:tc>
          <w:tcPr>
            <w:tcW w:w="2821" w:type="dxa"/>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lastRenderedPageBreak/>
              <w:t xml:space="preserve">по Российской Федерации, субъектам Российской </w:t>
            </w:r>
            <w:r w:rsidRPr="00B30AAA">
              <w:rPr>
                <w:sz w:val="21"/>
                <w:szCs w:val="21"/>
              </w:rPr>
              <w:lastRenderedPageBreak/>
              <w:t>Федерации</w:t>
            </w:r>
          </w:p>
        </w:tc>
        <w:tc>
          <w:tcPr>
            <w:tcW w:w="1857" w:type="dxa"/>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lastRenderedPageBreak/>
              <w:t>еженедельно</w:t>
            </w:r>
          </w:p>
        </w:tc>
        <w:tc>
          <w:tcPr>
            <w:tcW w:w="2164" w:type="dxa"/>
            <w:gridSpan w:val="2"/>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пятница</w:t>
            </w:r>
          </w:p>
        </w:tc>
      </w:tr>
      <w:tr w:rsidR="007607CE" w:rsidRPr="00B30AAA" w:rsidTr="004208D5">
        <w:trPr>
          <w:jc w:val="center"/>
        </w:trPr>
        <w:tc>
          <w:tcPr>
            <w:tcW w:w="10314" w:type="dxa"/>
            <w:gridSpan w:val="9"/>
            <w:tcBorders>
              <w:top w:val="nil"/>
              <w:left w:val="nil"/>
              <w:bottom w:val="nil"/>
              <w:right w:val="nil"/>
            </w:tcBorders>
          </w:tcPr>
          <w:p w:rsidR="007607CE" w:rsidRPr="00B30AAA" w:rsidRDefault="007607CE" w:rsidP="007A72CB">
            <w:pPr>
              <w:pStyle w:val="ConsPlusNormal"/>
              <w:spacing w:line="221" w:lineRule="auto"/>
              <w:jc w:val="both"/>
              <w:rPr>
                <w:sz w:val="21"/>
                <w:szCs w:val="21"/>
              </w:rPr>
            </w:pPr>
            <w:r w:rsidRPr="00B30AAA">
              <w:rPr>
                <w:sz w:val="21"/>
                <w:szCs w:val="21"/>
              </w:rPr>
              <w:lastRenderedPageBreak/>
              <w:t>(в ред. распоряжений Правительства РФ от 29.07.2010 № 1280-р, от 30.06.2021 № 1785-р)</w:t>
            </w:r>
          </w:p>
        </w:tc>
      </w:tr>
      <w:tr w:rsidR="007607CE" w:rsidRPr="00B30AAA" w:rsidTr="00276F6A">
        <w:trPr>
          <w:jc w:val="center"/>
        </w:trPr>
        <w:tc>
          <w:tcPr>
            <w:tcW w:w="906" w:type="dxa"/>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1.5.14.</w:t>
            </w:r>
          </w:p>
        </w:tc>
        <w:tc>
          <w:tcPr>
            <w:tcW w:w="2566" w:type="dxa"/>
            <w:gridSpan w:val="4"/>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Информация для ведения мониторинга реализации Стратегии развития информационного общества в Российской Федерации</w:t>
            </w:r>
          </w:p>
        </w:tc>
        <w:tc>
          <w:tcPr>
            <w:tcW w:w="2821" w:type="dxa"/>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по Российской Федерации, субъектам Российской Федерации</w:t>
            </w:r>
          </w:p>
        </w:tc>
        <w:tc>
          <w:tcPr>
            <w:tcW w:w="1857" w:type="dxa"/>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ежегодно</w:t>
            </w:r>
          </w:p>
        </w:tc>
        <w:tc>
          <w:tcPr>
            <w:tcW w:w="2164" w:type="dxa"/>
            <w:gridSpan w:val="2"/>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сентябрь</w:t>
            </w:r>
          </w:p>
        </w:tc>
      </w:tr>
      <w:tr w:rsidR="007607CE" w:rsidRPr="00B30AAA" w:rsidTr="004208D5">
        <w:trPr>
          <w:jc w:val="center"/>
        </w:trPr>
        <w:tc>
          <w:tcPr>
            <w:tcW w:w="10314" w:type="dxa"/>
            <w:gridSpan w:val="9"/>
            <w:tcBorders>
              <w:top w:val="nil"/>
              <w:left w:val="nil"/>
              <w:bottom w:val="nil"/>
              <w:right w:val="nil"/>
            </w:tcBorders>
          </w:tcPr>
          <w:p w:rsidR="007607CE" w:rsidRPr="00B30AAA" w:rsidRDefault="007607CE" w:rsidP="007A72CB">
            <w:pPr>
              <w:pStyle w:val="ConsPlusNormal"/>
              <w:spacing w:line="221" w:lineRule="auto"/>
              <w:jc w:val="both"/>
              <w:rPr>
                <w:sz w:val="21"/>
                <w:szCs w:val="21"/>
              </w:rPr>
            </w:pPr>
            <w:r w:rsidRPr="00B30AAA">
              <w:rPr>
                <w:sz w:val="21"/>
                <w:szCs w:val="21"/>
              </w:rPr>
              <w:t xml:space="preserve">(в ред. </w:t>
            </w:r>
            <w:hyperlink r:id="rId270" w:history="1">
              <w:r w:rsidRPr="00B30AAA">
                <w:rPr>
                  <w:sz w:val="21"/>
                  <w:szCs w:val="21"/>
                </w:rPr>
                <w:t>распоряжения</w:t>
              </w:r>
            </w:hyperlink>
            <w:r w:rsidRPr="00B30AAA">
              <w:rPr>
                <w:sz w:val="21"/>
                <w:szCs w:val="21"/>
              </w:rPr>
              <w:t xml:space="preserve"> Правительства РФ от 01.03.2013 № 285-р)</w:t>
            </w:r>
          </w:p>
        </w:tc>
      </w:tr>
      <w:tr w:rsidR="007607CE" w:rsidRPr="00B30AAA" w:rsidTr="00276F6A">
        <w:trPr>
          <w:jc w:val="center"/>
        </w:trPr>
        <w:tc>
          <w:tcPr>
            <w:tcW w:w="906" w:type="dxa"/>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1.5.15.</w:t>
            </w:r>
          </w:p>
        </w:tc>
        <w:tc>
          <w:tcPr>
            <w:tcW w:w="2566" w:type="dxa"/>
            <w:gridSpan w:val="4"/>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Информация для ведения мониторинга процессов</w:t>
            </w:r>
            <w:r w:rsidRPr="00B30AAA">
              <w:rPr>
                <w:sz w:val="21"/>
                <w:szCs w:val="21"/>
              </w:rPr>
              <w:br/>
              <w:t xml:space="preserve">в реальном секторе экономики, финансово-банковской </w:t>
            </w:r>
            <w:r w:rsidRPr="00B30AAA">
              <w:rPr>
                <w:sz w:val="21"/>
                <w:szCs w:val="21"/>
              </w:rPr>
              <w:br/>
              <w:t>и социальной сферах субъектов Российской Федерации</w:t>
            </w:r>
          </w:p>
        </w:tc>
        <w:tc>
          <w:tcPr>
            <w:tcW w:w="2821" w:type="dxa"/>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по Российской Федерации, субъектам Российской Федерации</w:t>
            </w:r>
          </w:p>
        </w:tc>
        <w:tc>
          <w:tcPr>
            <w:tcW w:w="1857" w:type="dxa"/>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ежемесячно</w:t>
            </w:r>
          </w:p>
        </w:tc>
        <w:tc>
          <w:tcPr>
            <w:tcW w:w="2164" w:type="dxa"/>
            <w:gridSpan w:val="2"/>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до 20-го числа месяца, следующего</w:t>
            </w:r>
            <w:r w:rsidRPr="00B30AAA">
              <w:rPr>
                <w:sz w:val="21"/>
                <w:szCs w:val="21"/>
              </w:rPr>
              <w:br/>
              <w:t>за отчетным</w:t>
            </w:r>
          </w:p>
        </w:tc>
      </w:tr>
      <w:tr w:rsidR="007607CE" w:rsidRPr="00B30AAA" w:rsidTr="004208D5">
        <w:trPr>
          <w:jc w:val="center"/>
        </w:trPr>
        <w:tc>
          <w:tcPr>
            <w:tcW w:w="10314" w:type="dxa"/>
            <w:gridSpan w:val="9"/>
            <w:tcBorders>
              <w:top w:val="nil"/>
              <w:left w:val="nil"/>
              <w:bottom w:val="nil"/>
              <w:right w:val="nil"/>
            </w:tcBorders>
          </w:tcPr>
          <w:p w:rsidR="007607CE" w:rsidRPr="00B30AAA" w:rsidRDefault="007607CE" w:rsidP="007A72CB">
            <w:pPr>
              <w:pStyle w:val="ConsPlusNormal"/>
              <w:spacing w:line="221" w:lineRule="auto"/>
              <w:jc w:val="both"/>
              <w:rPr>
                <w:sz w:val="21"/>
                <w:szCs w:val="21"/>
              </w:rPr>
            </w:pPr>
            <w:r w:rsidRPr="00B30AAA">
              <w:rPr>
                <w:sz w:val="21"/>
                <w:szCs w:val="21"/>
              </w:rPr>
              <w:t xml:space="preserve">(п. 1.5.15 введен </w:t>
            </w:r>
            <w:hyperlink r:id="rId271" w:history="1">
              <w:r w:rsidRPr="00B30AAA">
                <w:rPr>
                  <w:sz w:val="21"/>
                  <w:szCs w:val="21"/>
                </w:rPr>
                <w:t>распоряжением</w:t>
              </w:r>
            </w:hyperlink>
            <w:r w:rsidRPr="00B30AAA">
              <w:rPr>
                <w:sz w:val="21"/>
                <w:szCs w:val="21"/>
              </w:rPr>
              <w:t xml:space="preserve"> Правительства РФ от 29.07.2010 № 1280-р)</w:t>
            </w:r>
          </w:p>
        </w:tc>
      </w:tr>
      <w:tr w:rsidR="00AC1186" w:rsidRPr="00B30AAA" w:rsidTr="00276F6A">
        <w:trPr>
          <w:jc w:val="center"/>
        </w:trPr>
        <w:tc>
          <w:tcPr>
            <w:tcW w:w="906" w:type="dxa"/>
            <w:tcBorders>
              <w:top w:val="nil"/>
              <w:left w:val="nil"/>
              <w:bottom w:val="nil"/>
              <w:right w:val="nil"/>
            </w:tcBorders>
          </w:tcPr>
          <w:p w:rsidR="00AC1186" w:rsidRPr="00B30AAA" w:rsidRDefault="00AC1186" w:rsidP="007A72CB">
            <w:pPr>
              <w:pStyle w:val="ConsPlusNormal"/>
              <w:spacing w:line="221" w:lineRule="auto"/>
              <w:rPr>
                <w:sz w:val="21"/>
                <w:szCs w:val="21"/>
              </w:rPr>
            </w:pPr>
            <w:r w:rsidRPr="00B30AAA">
              <w:rPr>
                <w:sz w:val="21"/>
                <w:szCs w:val="21"/>
              </w:rPr>
              <w:t>1.5.16.</w:t>
            </w:r>
          </w:p>
        </w:tc>
        <w:tc>
          <w:tcPr>
            <w:tcW w:w="9408" w:type="dxa"/>
            <w:gridSpan w:val="8"/>
            <w:tcBorders>
              <w:top w:val="nil"/>
              <w:left w:val="nil"/>
              <w:bottom w:val="nil"/>
              <w:right w:val="nil"/>
            </w:tcBorders>
          </w:tcPr>
          <w:p w:rsidR="00AC1186" w:rsidRPr="00B30AAA" w:rsidRDefault="00AC1186" w:rsidP="007A72CB">
            <w:pPr>
              <w:pStyle w:val="ConsPlusNormal"/>
              <w:spacing w:line="221" w:lineRule="auto"/>
              <w:rPr>
                <w:sz w:val="21"/>
                <w:szCs w:val="21"/>
              </w:rPr>
            </w:pPr>
            <w:r w:rsidRPr="00B30AAA">
              <w:rPr>
                <w:sz w:val="21"/>
                <w:szCs w:val="21"/>
              </w:rPr>
              <w:t xml:space="preserve">Исключен. - Распоряжение Правительства РФ </w:t>
            </w:r>
            <w:r w:rsidR="00041FAB" w:rsidRPr="00B30AAA">
              <w:rPr>
                <w:sz w:val="21"/>
                <w:szCs w:val="21"/>
              </w:rPr>
              <w:t>от 26.12.2022 № 4229-р</w:t>
            </w:r>
          </w:p>
        </w:tc>
      </w:tr>
      <w:tr w:rsidR="007607CE" w:rsidRPr="00B30AAA" w:rsidTr="004208D5">
        <w:trPr>
          <w:jc w:val="center"/>
        </w:trPr>
        <w:tc>
          <w:tcPr>
            <w:tcW w:w="10314" w:type="dxa"/>
            <w:gridSpan w:val="9"/>
            <w:tcBorders>
              <w:top w:val="nil"/>
              <w:left w:val="nil"/>
              <w:bottom w:val="nil"/>
              <w:right w:val="nil"/>
            </w:tcBorders>
          </w:tcPr>
          <w:p w:rsidR="007607CE" w:rsidRPr="00B30AAA" w:rsidRDefault="007607CE" w:rsidP="007A72CB">
            <w:pPr>
              <w:pStyle w:val="ConsPlusNormal"/>
              <w:jc w:val="center"/>
              <w:outlineLvl w:val="3"/>
              <w:rPr>
                <w:sz w:val="21"/>
                <w:szCs w:val="21"/>
              </w:rPr>
            </w:pPr>
            <w:r w:rsidRPr="00B30AAA">
              <w:rPr>
                <w:sz w:val="21"/>
                <w:szCs w:val="21"/>
              </w:rPr>
              <w:t>1.6. Показатели, характеризующие институциональные преобразования в экономике,</w:t>
            </w:r>
            <w:r w:rsidRPr="00B30AAA">
              <w:rPr>
                <w:sz w:val="21"/>
                <w:szCs w:val="21"/>
              </w:rPr>
              <w:br/>
              <w:t>малое предпринимательство</w:t>
            </w:r>
          </w:p>
        </w:tc>
      </w:tr>
      <w:tr w:rsidR="007607CE" w:rsidRPr="00B30AAA" w:rsidTr="00276F6A">
        <w:trPr>
          <w:jc w:val="center"/>
        </w:trPr>
        <w:tc>
          <w:tcPr>
            <w:tcW w:w="906" w:type="dxa"/>
            <w:tcBorders>
              <w:top w:val="nil"/>
              <w:left w:val="nil"/>
              <w:bottom w:val="nil"/>
              <w:right w:val="nil"/>
            </w:tcBorders>
          </w:tcPr>
          <w:p w:rsidR="007607CE" w:rsidRPr="00B30AAA" w:rsidRDefault="007607CE" w:rsidP="007A72CB">
            <w:pPr>
              <w:pStyle w:val="ConsPlusNormal"/>
              <w:rPr>
                <w:sz w:val="21"/>
                <w:szCs w:val="21"/>
              </w:rPr>
            </w:pPr>
            <w:r w:rsidRPr="00B30AAA">
              <w:rPr>
                <w:sz w:val="21"/>
                <w:szCs w:val="21"/>
              </w:rPr>
              <w:t>1.6.1.</w:t>
            </w:r>
          </w:p>
        </w:tc>
        <w:tc>
          <w:tcPr>
            <w:tcW w:w="9408" w:type="dxa"/>
            <w:gridSpan w:val="8"/>
            <w:tcBorders>
              <w:top w:val="nil"/>
              <w:left w:val="nil"/>
              <w:bottom w:val="nil"/>
              <w:right w:val="nil"/>
            </w:tcBorders>
          </w:tcPr>
          <w:p w:rsidR="007607CE" w:rsidRPr="00B30AAA" w:rsidRDefault="007607CE" w:rsidP="007A72CB">
            <w:pPr>
              <w:pStyle w:val="ConsPlusNormal"/>
              <w:jc w:val="both"/>
              <w:rPr>
                <w:sz w:val="21"/>
                <w:szCs w:val="21"/>
              </w:rPr>
            </w:pPr>
            <w:r w:rsidRPr="00B30AAA">
              <w:rPr>
                <w:sz w:val="21"/>
                <w:szCs w:val="21"/>
              </w:rPr>
              <w:t xml:space="preserve">Исключен. - </w:t>
            </w:r>
            <w:hyperlink r:id="rId272" w:history="1">
              <w:r w:rsidRPr="00B30AAA">
                <w:rPr>
                  <w:sz w:val="21"/>
                  <w:szCs w:val="21"/>
                </w:rPr>
                <w:t>Распоряжение</w:t>
              </w:r>
            </w:hyperlink>
            <w:r w:rsidRPr="00B30AAA">
              <w:rPr>
                <w:sz w:val="21"/>
                <w:szCs w:val="21"/>
              </w:rPr>
              <w:t xml:space="preserve"> Правительства РФ от 07.02.2017 № 213-р</w:t>
            </w:r>
          </w:p>
        </w:tc>
      </w:tr>
      <w:tr w:rsidR="007607CE" w:rsidRPr="00B30AAA" w:rsidTr="00276F6A">
        <w:trPr>
          <w:jc w:val="center"/>
        </w:trPr>
        <w:tc>
          <w:tcPr>
            <w:tcW w:w="906" w:type="dxa"/>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1.6.2.</w:t>
            </w:r>
          </w:p>
        </w:tc>
        <w:tc>
          <w:tcPr>
            <w:tcW w:w="2566" w:type="dxa"/>
            <w:gridSpan w:val="4"/>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Основные показатели деятельности индивидуальных предпринимателей</w:t>
            </w:r>
          </w:p>
        </w:tc>
        <w:tc>
          <w:tcPr>
            <w:tcW w:w="2821" w:type="dxa"/>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ежегодно</w:t>
            </w:r>
            <w:r w:rsidRPr="00B30AAA">
              <w:rPr>
                <w:sz w:val="21"/>
                <w:szCs w:val="21"/>
              </w:rPr>
              <w:br/>
              <w:t>(кроме периодов проведения сплошного статистического наблюдения</w:t>
            </w:r>
            <w:r w:rsidRPr="00B30AAA">
              <w:rPr>
                <w:sz w:val="21"/>
                <w:szCs w:val="21"/>
              </w:rPr>
              <w:br/>
              <w:t xml:space="preserve">за деятельностью субъектов малого </w:t>
            </w:r>
            <w:r w:rsidRPr="00B30AAA">
              <w:rPr>
                <w:sz w:val="21"/>
                <w:szCs w:val="21"/>
              </w:rPr>
              <w:br/>
              <w:t>и среднего предпринимательства)</w:t>
            </w:r>
          </w:p>
        </w:tc>
        <w:tc>
          <w:tcPr>
            <w:tcW w:w="2164" w:type="dxa"/>
            <w:gridSpan w:val="2"/>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2 июня</w:t>
            </w:r>
          </w:p>
        </w:tc>
      </w:tr>
      <w:tr w:rsidR="007607CE" w:rsidRPr="00B30AAA" w:rsidTr="004208D5">
        <w:trPr>
          <w:jc w:val="center"/>
        </w:trPr>
        <w:tc>
          <w:tcPr>
            <w:tcW w:w="10314" w:type="dxa"/>
            <w:gridSpan w:val="9"/>
            <w:tcBorders>
              <w:top w:val="nil"/>
              <w:left w:val="nil"/>
              <w:bottom w:val="nil"/>
              <w:right w:val="nil"/>
            </w:tcBorders>
          </w:tcPr>
          <w:p w:rsidR="00B520EF" w:rsidRPr="00B30AAA" w:rsidRDefault="007607CE" w:rsidP="007A72CB">
            <w:pPr>
              <w:pStyle w:val="ConsPlusNormal"/>
              <w:spacing w:line="221" w:lineRule="auto"/>
              <w:jc w:val="both"/>
              <w:rPr>
                <w:sz w:val="21"/>
                <w:szCs w:val="21"/>
              </w:rPr>
            </w:pPr>
            <w:r w:rsidRPr="00B30AAA">
              <w:rPr>
                <w:sz w:val="21"/>
                <w:szCs w:val="21"/>
              </w:rPr>
              <w:t xml:space="preserve">(в ред. </w:t>
            </w:r>
            <w:hyperlink r:id="rId273" w:history="1">
              <w:r w:rsidRPr="00B30AAA">
                <w:rPr>
                  <w:sz w:val="21"/>
                  <w:szCs w:val="21"/>
                </w:rPr>
                <w:t>распоряжения</w:t>
              </w:r>
            </w:hyperlink>
            <w:r w:rsidRPr="00B30AAA">
              <w:rPr>
                <w:sz w:val="21"/>
                <w:szCs w:val="21"/>
              </w:rPr>
              <w:t xml:space="preserve"> Правительства РФ от 29.07.2010 № 1280-р)</w:t>
            </w:r>
          </w:p>
        </w:tc>
      </w:tr>
      <w:tr w:rsidR="007607CE" w:rsidRPr="00B30AAA" w:rsidTr="00276F6A">
        <w:trPr>
          <w:jc w:val="center"/>
        </w:trPr>
        <w:tc>
          <w:tcPr>
            <w:tcW w:w="906" w:type="dxa"/>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1.6.3.</w:t>
            </w:r>
          </w:p>
        </w:tc>
        <w:tc>
          <w:tcPr>
            <w:tcW w:w="2566" w:type="dxa"/>
            <w:gridSpan w:val="4"/>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 xml:space="preserve">Основные показатели деятельности малых предприятий </w:t>
            </w:r>
            <w:r w:rsidRPr="00B30AAA">
              <w:rPr>
                <w:sz w:val="21"/>
                <w:szCs w:val="21"/>
              </w:rPr>
              <w:br/>
              <w:t>(без микропредприятий)</w:t>
            </w:r>
          </w:p>
        </w:tc>
        <w:tc>
          <w:tcPr>
            <w:tcW w:w="2821" w:type="dxa"/>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по Российской Федерации, субъектам Российской Федерации, федеральным округам, в</w:t>
            </w:r>
            <w:r w:rsidR="00B44646" w:rsidRPr="00B30AAA">
              <w:rPr>
                <w:sz w:val="21"/>
                <w:szCs w:val="21"/>
              </w:rPr>
              <w:t>идам экономической деятельности</w:t>
            </w:r>
          </w:p>
        </w:tc>
        <w:tc>
          <w:tcPr>
            <w:tcW w:w="1857" w:type="dxa"/>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ежеквартально</w:t>
            </w:r>
          </w:p>
        </w:tc>
        <w:tc>
          <w:tcPr>
            <w:tcW w:w="2164" w:type="dxa"/>
            <w:gridSpan w:val="2"/>
            <w:tcBorders>
              <w:top w:val="nil"/>
              <w:left w:val="nil"/>
              <w:bottom w:val="nil"/>
              <w:right w:val="nil"/>
            </w:tcBorders>
          </w:tcPr>
          <w:p w:rsidR="007607CE" w:rsidRPr="00B30AAA" w:rsidRDefault="007607CE" w:rsidP="007A72CB">
            <w:pPr>
              <w:pStyle w:val="ConsPlusNormal"/>
              <w:spacing w:line="221" w:lineRule="auto"/>
              <w:rPr>
                <w:sz w:val="21"/>
                <w:szCs w:val="21"/>
              </w:rPr>
            </w:pPr>
            <w:r w:rsidRPr="00B30AAA">
              <w:rPr>
                <w:sz w:val="21"/>
                <w:szCs w:val="21"/>
              </w:rPr>
              <w:t>на 43-47-й рабочий день после отчетного периода</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spacing w:line="221" w:lineRule="auto"/>
            </w:pPr>
            <w:r w:rsidRPr="00EE77DA">
              <w:t>(в ред. распоряжения Правительства РФ от 30.06.2021 № 1785-р)</w:t>
            </w:r>
          </w:p>
        </w:tc>
      </w:tr>
      <w:tr w:rsidR="00AC1186" w:rsidRPr="00EE77DA" w:rsidTr="00276F6A">
        <w:trPr>
          <w:jc w:val="center"/>
        </w:trPr>
        <w:tc>
          <w:tcPr>
            <w:tcW w:w="906" w:type="dxa"/>
            <w:tcBorders>
              <w:top w:val="nil"/>
              <w:left w:val="nil"/>
              <w:bottom w:val="nil"/>
              <w:right w:val="nil"/>
            </w:tcBorders>
          </w:tcPr>
          <w:p w:rsidR="00AC1186" w:rsidRPr="00041FAB" w:rsidRDefault="00AC1186" w:rsidP="007A72CB">
            <w:pPr>
              <w:pStyle w:val="ConsPlusNormal"/>
              <w:spacing w:line="221" w:lineRule="auto"/>
            </w:pPr>
            <w:r w:rsidRPr="00041FAB">
              <w:t>1.6.4.</w:t>
            </w:r>
          </w:p>
        </w:tc>
        <w:tc>
          <w:tcPr>
            <w:tcW w:w="9408" w:type="dxa"/>
            <w:gridSpan w:val="8"/>
            <w:tcBorders>
              <w:top w:val="nil"/>
              <w:left w:val="nil"/>
              <w:bottom w:val="nil"/>
              <w:right w:val="nil"/>
            </w:tcBorders>
          </w:tcPr>
          <w:p w:rsidR="00AC1186" w:rsidRPr="00041FAB" w:rsidRDefault="00AC1186" w:rsidP="007A72CB">
            <w:pPr>
              <w:pStyle w:val="ConsPlusNormal"/>
              <w:spacing w:line="221" w:lineRule="auto"/>
            </w:pPr>
            <w:r w:rsidRPr="00041FAB">
              <w:t xml:space="preserve">Исключен. - Распоряжение Правительства РФ </w:t>
            </w:r>
            <w:r w:rsidR="00041FAB" w:rsidRPr="00041FAB">
              <w:t>от 26.12.2022 № 4229-р</w:t>
            </w:r>
          </w:p>
        </w:tc>
      </w:tr>
      <w:tr w:rsidR="007607CE" w:rsidRPr="00EE77DA" w:rsidTr="00276F6A">
        <w:trPr>
          <w:jc w:val="center"/>
        </w:trPr>
        <w:tc>
          <w:tcPr>
            <w:tcW w:w="906" w:type="dxa"/>
            <w:tcBorders>
              <w:top w:val="nil"/>
              <w:left w:val="nil"/>
              <w:bottom w:val="nil"/>
              <w:right w:val="nil"/>
            </w:tcBorders>
          </w:tcPr>
          <w:p w:rsidR="007607CE" w:rsidRPr="00EE77DA" w:rsidRDefault="007607CE" w:rsidP="007A72CB">
            <w:pPr>
              <w:pStyle w:val="ConsPlusNormal"/>
              <w:spacing w:line="221" w:lineRule="auto"/>
            </w:pPr>
            <w:r w:rsidRPr="00EE77DA">
              <w:t>1.6.5.</w:t>
            </w:r>
          </w:p>
        </w:tc>
        <w:tc>
          <w:tcPr>
            <w:tcW w:w="2566" w:type="dxa"/>
            <w:gridSpan w:val="4"/>
            <w:tcBorders>
              <w:top w:val="nil"/>
              <w:left w:val="nil"/>
              <w:bottom w:val="nil"/>
              <w:right w:val="nil"/>
            </w:tcBorders>
          </w:tcPr>
          <w:p w:rsidR="007607CE" w:rsidRPr="00EE77DA" w:rsidRDefault="007607CE" w:rsidP="007A72CB">
            <w:pPr>
              <w:pStyle w:val="ConsPlusNormal"/>
              <w:spacing w:line="221" w:lineRule="auto"/>
            </w:pPr>
            <w:r w:rsidRPr="00EE77DA">
              <w:t xml:space="preserve">Показатели, характеризующие имущественное </w:t>
            </w:r>
            <w:r w:rsidRPr="00EE77DA">
              <w:br/>
              <w:t>и финансовое положение малых предприятий</w:t>
            </w:r>
          </w:p>
        </w:tc>
        <w:tc>
          <w:tcPr>
            <w:tcW w:w="2821" w:type="dxa"/>
            <w:tcBorders>
              <w:top w:val="nil"/>
              <w:left w:val="nil"/>
              <w:bottom w:val="nil"/>
              <w:right w:val="nil"/>
            </w:tcBorders>
          </w:tcPr>
          <w:p w:rsidR="007607CE" w:rsidRPr="00EE77DA" w:rsidRDefault="007607CE" w:rsidP="007A72CB">
            <w:pPr>
              <w:pStyle w:val="ConsPlusNormal"/>
              <w:spacing w:line="221" w:lineRule="auto"/>
            </w:pPr>
            <w:r w:rsidRPr="00EE77DA">
              <w:t xml:space="preserve">по Российской Федерации, субъектам Российской Федерации, федеральным округам, видам экономической </w:t>
            </w:r>
            <w:r w:rsidRPr="00EE77DA">
              <w:lastRenderedPageBreak/>
              <w:t>деятельности, формам собственности, организационно-правовым формам</w:t>
            </w:r>
          </w:p>
        </w:tc>
        <w:tc>
          <w:tcPr>
            <w:tcW w:w="1857" w:type="dxa"/>
            <w:tcBorders>
              <w:top w:val="nil"/>
              <w:left w:val="nil"/>
              <w:bottom w:val="nil"/>
              <w:right w:val="nil"/>
            </w:tcBorders>
          </w:tcPr>
          <w:p w:rsidR="007607CE" w:rsidRPr="00EE77DA" w:rsidRDefault="007607CE" w:rsidP="007A72CB">
            <w:pPr>
              <w:pStyle w:val="ConsPlusNormal"/>
              <w:spacing w:line="221" w:lineRule="auto"/>
            </w:pPr>
            <w:r w:rsidRPr="00EE77DA">
              <w:lastRenderedPageBreak/>
              <w:t>ежегодно</w:t>
            </w:r>
          </w:p>
        </w:tc>
        <w:tc>
          <w:tcPr>
            <w:tcW w:w="2164" w:type="dxa"/>
            <w:gridSpan w:val="2"/>
            <w:tcBorders>
              <w:top w:val="nil"/>
              <w:left w:val="nil"/>
              <w:bottom w:val="nil"/>
              <w:right w:val="nil"/>
            </w:tcBorders>
          </w:tcPr>
          <w:p w:rsidR="007607CE" w:rsidRPr="00EE77DA" w:rsidRDefault="007607CE" w:rsidP="007A72CB">
            <w:pPr>
              <w:pStyle w:val="ConsPlusNormal"/>
              <w:spacing w:line="221" w:lineRule="auto"/>
            </w:pPr>
            <w:r w:rsidRPr="00EE77DA">
              <w:t>18 сентября</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spacing w:line="221" w:lineRule="auto"/>
              <w:jc w:val="both"/>
            </w:pPr>
            <w:r w:rsidRPr="00EE77DA">
              <w:lastRenderedPageBreak/>
              <w:t xml:space="preserve">(в ред. </w:t>
            </w:r>
            <w:hyperlink r:id="rId274" w:history="1">
              <w:r w:rsidRPr="00EE77DA">
                <w:t>распоряжения</w:t>
              </w:r>
            </w:hyperlink>
            <w:r w:rsidRPr="00EE77DA">
              <w:t xml:space="preserve"> Правительства РФ от 10.04.2019 </w:t>
            </w:r>
            <w:r>
              <w:t>№</w:t>
            </w:r>
            <w:r w:rsidRPr="00EE77DA">
              <w:t xml:space="preserve"> 680-р)</w:t>
            </w:r>
          </w:p>
        </w:tc>
      </w:tr>
      <w:tr w:rsidR="007607CE" w:rsidRPr="00EE77DA" w:rsidTr="00276F6A">
        <w:trPr>
          <w:jc w:val="center"/>
        </w:trPr>
        <w:tc>
          <w:tcPr>
            <w:tcW w:w="906" w:type="dxa"/>
            <w:tcBorders>
              <w:top w:val="nil"/>
              <w:left w:val="nil"/>
              <w:bottom w:val="nil"/>
              <w:right w:val="nil"/>
            </w:tcBorders>
          </w:tcPr>
          <w:p w:rsidR="007607CE" w:rsidRPr="00EE77DA" w:rsidRDefault="007607CE" w:rsidP="007A72CB">
            <w:pPr>
              <w:pStyle w:val="ConsPlusNormal"/>
              <w:spacing w:line="221" w:lineRule="auto"/>
            </w:pPr>
            <w:r w:rsidRPr="00EE77DA">
              <w:t>1.6.6.</w:t>
            </w:r>
          </w:p>
        </w:tc>
        <w:tc>
          <w:tcPr>
            <w:tcW w:w="2554" w:type="dxa"/>
            <w:gridSpan w:val="3"/>
            <w:tcBorders>
              <w:top w:val="nil"/>
              <w:left w:val="nil"/>
              <w:bottom w:val="nil"/>
              <w:right w:val="nil"/>
            </w:tcBorders>
          </w:tcPr>
          <w:p w:rsidR="007607CE" w:rsidRPr="00EE77DA" w:rsidRDefault="007607CE" w:rsidP="007A72CB">
            <w:pPr>
              <w:pStyle w:val="ConsPlusNormal"/>
              <w:spacing w:line="221" w:lineRule="auto"/>
            </w:pPr>
            <w:r w:rsidRPr="00EE77DA">
              <w:t>Инновационная деятельность малых предприятий</w:t>
            </w:r>
          </w:p>
        </w:tc>
        <w:tc>
          <w:tcPr>
            <w:tcW w:w="2833" w:type="dxa"/>
            <w:gridSpan w:val="2"/>
            <w:tcBorders>
              <w:top w:val="nil"/>
              <w:left w:val="nil"/>
              <w:bottom w:val="nil"/>
              <w:right w:val="nil"/>
            </w:tcBorders>
          </w:tcPr>
          <w:p w:rsidR="007607CE" w:rsidRPr="00EE77DA" w:rsidRDefault="007607CE" w:rsidP="007A72CB">
            <w:pPr>
              <w:pStyle w:val="ConsPlusNormal"/>
              <w:spacing w:line="221" w:lineRule="auto"/>
            </w:pPr>
            <w:r w:rsidRPr="00EE77DA">
              <w:t>по Российской Федерации, субъектам Российской Федерации, федеральным округам, видам экономической деятельности, формам собственности</w:t>
            </w:r>
          </w:p>
        </w:tc>
        <w:tc>
          <w:tcPr>
            <w:tcW w:w="1857" w:type="dxa"/>
            <w:tcBorders>
              <w:top w:val="nil"/>
              <w:left w:val="nil"/>
              <w:bottom w:val="nil"/>
              <w:right w:val="nil"/>
            </w:tcBorders>
          </w:tcPr>
          <w:p w:rsidR="007607CE" w:rsidRPr="00EE77DA" w:rsidRDefault="00D77B6D" w:rsidP="007A72CB">
            <w:pPr>
              <w:pStyle w:val="ConsPlusNormal"/>
              <w:spacing w:line="221" w:lineRule="auto"/>
            </w:pPr>
            <w:r>
              <w:t>ежегодно</w:t>
            </w:r>
          </w:p>
        </w:tc>
        <w:tc>
          <w:tcPr>
            <w:tcW w:w="2164" w:type="dxa"/>
            <w:gridSpan w:val="2"/>
            <w:tcBorders>
              <w:top w:val="nil"/>
              <w:left w:val="nil"/>
              <w:bottom w:val="nil"/>
              <w:right w:val="nil"/>
            </w:tcBorders>
          </w:tcPr>
          <w:p w:rsidR="007607CE" w:rsidRPr="00EE77DA" w:rsidRDefault="007607CE" w:rsidP="007A72CB">
            <w:pPr>
              <w:pStyle w:val="ConsPlusNormal"/>
              <w:spacing w:line="221" w:lineRule="auto"/>
            </w:pPr>
            <w:r w:rsidRPr="00EE77DA">
              <w:t>9 июля</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jc w:val="both"/>
            </w:pPr>
            <w:r w:rsidRPr="00EE77DA">
              <w:t xml:space="preserve">(в ред. </w:t>
            </w:r>
            <w:hyperlink r:id="rId275" w:history="1">
              <w:r w:rsidR="00D77B6D">
                <w:t>распоряжений</w:t>
              </w:r>
            </w:hyperlink>
            <w:r w:rsidRPr="00EE77DA">
              <w:t xml:space="preserve"> Правительства РФ от 21.04.2020 </w:t>
            </w:r>
            <w:r>
              <w:t>№</w:t>
            </w:r>
            <w:r w:rsidRPr="00EE77DA">
              <w:t xml:space="preserve"> 1090-р</w:t>
            </w:r>
            <w:r w:rsidR="00D77B6D">
              <w:t>, от 17.08.2024 № 2237-р</w:t>
            </w:r>
            <w:r w:rsidRPr="00EE77DA">
              <w:t>)</w:t>
            </w:r>
          </w:p>
        </w:tc>
      </w:tr>
      <w:tr w:rsidR="007607CE" w:rsidRPr="00EE77DA" w:rsidTr="00276F6A">
        <w:trPr>
          <w:jc w:val="center"/>
        </w:trPr>
        <w:tc>
          <w:tcPr>
            <w:tcW w:w="906" w:type="dxa"/>
            <w:tcBorders>
              <w:top w:val="nil"/>
              <w:left w:val="nil"/>
              <w:bottom w:val="nil"/>
              <w:right w:val="nil"/>
            </w:tcBorders>
          </w:tcPr>
          <w:p w:rsidR="007607CE" w:rsidRPr="00EE77DA" w:rsidRDefault="007607CE" w:rsidP="007A72CB">
            <w:pPr>
              <w:pStyle w:val="ConsPlusNormal"/>
            </w:pPr>
            <w:r w:rsidRPr="00EE77DA">
              <w:t>1.6.7.</w:t>
            </w:r>
          </w:p>
        </w:tc>
        <w:tc>
          <w:tcPr>
            <w:tcW w:w="2554" w:type="dxa"/>
            <w:gridSpan w:val="3"/>
            <w:tcBorders>
              <w:top w:val="nil"/>
              <w:left w:val="nil"/>
              <w:bottom w:val="nil"/>
              <w:right w:val="nil"/>
            </w:tcBorders>
          </w:tcPr>
          <w:p w:rsidR="007607CE" w:rsidRPr="00EE77DA" w:rsidRDefault="007607CE" w:rsidP="007A72CB">
            <w:pPr>
              <w:pStyle w:val="ConsPlusNormal"/>
            </w:pPr>
            <w:r w:rsidRPr="00EE77DA">
              <w:t>Основные показатели деятельности средних предприятий</w:t>
            </w:r>
          </w:p>
        </w:tc>
        <w:tc>
          <w:tcPr>
            <w:tcW w:w="2833" w:type="dxa"/>
            <w:gridSpan w:val="2"/>
            <w:tcBorders>
              <w:top w:val="nil"/>
              <w:left w:val="nil"/>
              <w:bottom w:val="nil"/>
              <w:right w:val="nil"/>
            </w:tcBorders>
          </w:tcPr>
          <w:p w:rsidR="007607CE" w:rsidRPr="00EE77DA" w:rsidRDefault="007607CE"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7607CE" w:rsidRPr="00EE77DA" w:rsidRDefault="007607CE" w:rsidP="007A72CB">
            <w:pPr>
              <w:pStyle w:val="ConsPlusNormal"/>
            </w:pPr>
            <w:r w:rsidRPr="00EE77DA">
              <w:t>ежеквартально</w:t>
            </w:r>
          </w:p>
        </w:tc>
        <w:tc>
          <w:tcPr>
            <w:tcW w:w="2164" w:type="dxa"/>
            <w:gridSpan w:val="2"/>
            <w:tcBorders>
              <w:top w:val="nil"/>
              <w:left w:val="nil"/>
              <w:bottom w:val="nil"/>
              <w:right w:val="nil"/>
            </w:tcBorders>
          </w:tcPr>
          <w:p w:rsidR="007607CE" w:rsidRPr="00EE77DA" w:rsidRDefault="007607CE" w:rsidP="007A72CB">
            <w:pPr>
              <w:pStyle w:val="ConsPlusNormal"/>
            </w:pPr>
            <w:r w:rsidRPr="00EE77DA">
              <w:t>на 30-35-й рабочий день после отчетного периода</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pPr>
            <w:r w:rsidRPr="00EE77DA">
              <w:t>(в ред. распоряжения Правительства РФ от 30.06.2021 № 1785-р)</w:t>
            </w:r>
          </w:p>
        </w:tc>
      </w:tr>
      <w:tr w:rsidR="007607CE" w:rsidRPr="00EE77DA" w:rsidTr="00276F6A">
        <w:trPr>
          <w:jc w:val="center"/>
        </w:trPr>
        <w:tc>
          <w:tcPr>
            <w:tcW w:w="906" w:type="dxa"/>
            <w:tcBorders>
              <w:top w:val="nil"/>
              <w:left w:val="nil"/>
              <w:bottom w:val="nil"/>
              <w:right w:val="nil"/>
            </w:tcBorders>
          </w:tcPr>
          <w:p w:rsidR="007607CE" w:rsidRPr="00EE77DA" w:rsidRDefault="007607CE" w:rsidP="007A72CB">
            <w:pPr>
              <w:pStyle w:val="ConsPlusNormal"/>
            </w:pPr>
            <w:r w:rsidRPr="00EE77DA">
              <w:t>1.6.8.</w:t>
            </w:r>
          </w:p>
        </w:tc>
        <w:tc>
          <w:tcPr>
            <w:tcW w:w="2554" w:type="dxa"/>
            <w:gridSpan w:val="3"/>
            <w:tcBorders>
              <w:top w:val="nil"/>
              <w:left w:val="nil"/>
              <w:bottom w:val="nil"/>
              <w:right w:val="nil"/>
            </w:tcBorders>
          </w:tcPr>
          <w:p w:rsidR="007607CE" w:rsidRPr="00EE77DA" w:rsidRDefault="007607CE" w:rsidP="007A72CB">
            <w:pPr>
              <w:pStyle w:val="ConsPlusNormal"/>
            </w:pPr>
            <w:r w:rsidRPr="00EE77DA">
              <w:t>Основные показатели деятельности микропредприятий</w:t>
            </w:r>
          </w:p>
        </w:tc>
        <w:tc>
          <w:tcPr>
            <w:tcW w:w="2833" w:type="dxa"/>
            <w:gridSpan w:val="2"/>
            <w:tcBorders>
              <w:top w:val="nil"/>
              <w:left w:val="nil"/>
              <w:bottom w:val="nil"/>
              <w:right w:val="nil"/>
            </w:tcBorders>
          </w:tcPr>
          <w:p w:rsidR="007607CE" w:rsidRPr="00EE77DA" w:rsidRDefault="007607CE"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7607CE" w:rsidRPr="00EE77DA" w:rsidRDefault="007607CE" w:rsidP="007A72CB">
            <w:pPr>
              <w:pStyle w:val="ConsPlusNormal"/>
            </w:pPr>
            <w:r w:rsidRPr="00EE77DA">
              <w:t>ежегодно</w:t>
            </w:r>
            <w:r w:rsidRPr="00EE77DA">
              <w:br/>
              <w:t>(кроме периодов проведения сплошного статистического наблюдения</w:t>
            </w:r>
            <w:r w:rsidRPr="00EE77DA">
              <w:br/>
              <w:t xml:space="preserve">за деятельностью субъектов малого </w:t>
            </w:r>
            <w:r w:rsidRPr="00EE77DA">
              <w:br/>
              <w:t>и среднего предпринимательства)</w:t>
            </w:r>
          </w:p>
        </w:tc>
        <w:tc>
          <w:tcPr>
            <w:tcW w:w="2164" w:type="dxa"/>
            <w:gridSpan w:val="2"/>
            <w:tcBorders>
              <w:top w:val="nil"/>
              <w:left w:val="nil"/>
              <w:bottom w:val="nil"/>
              <w:right w:val="nil"/>
            </w:tcBorders>
          </w:tcPr>
          <w:p w:rsidR="007607CE" w:rsidRPr="00EE77DA" w:rsidRDefault="007607CE" w:rsidP="007A72CB">
            <w:pPr>
              <w:pStyle w:val="ConsPlusNormal"/>
            </w:pPr>
            <w:r w:rsidRPr="00EE77DA">
              <w:t>25 марта</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jc w:val="both"/>
            </w:pPr>
            <w:r w:rsidRPr="00EE77DA">
              <w:t xml:space="preserve">(в ред. </w:t>
            </w:r>
            <w:hyperlink r:id="rId276" w:history="1">
              <w:r w:rsidRPr="00EE77DA">
                <w:t>распоряжения</w:t>
              </w:r>
            </w:hyperlink>
            <w:r w:rsidRPr="00EE77DA">
              <w:t xml:space="preserve"> Правительства РФ от 29.07.2010 </w:t>
            </w:r>
            <w:r>
              <w:t>№</w:t>
            </w:r>
            <w:r w:rsidRPr="00EE77DA">
              <w:t xml:space="preserve"> 1280-р)</w:t>
            </w:r>
          </w:p>
        </w:tc>
      </w:tr>
      <w:tr w:rsidR="007607CE" w:rsidRPr="00EE77DA" w:rsidTr="00276F6A">
        <w:trPr>
          <w:jc w:val="center"/>
        </w:trPr>
        <w:tc>
          <w:tcPr>
            <w:tcW w:w="906" w:type="dxa"/>
            <w:tcBorders>
              <w:top w:val="nil"/>
              <w:left w:val="nil"/>
              <w:bottom w:val="nil"/>
              <w:right w:val="nil"/>
            </w:tcBorders>
          </w:tcPr>
          <w:p w:rsidR="007607CE" w:rsidRPr="00EE77DA" w:rsidRDefault="007607CE" w:rsidP="007A72CB">
            <w:pPr>
              <w:pStyle w:val="ConsPlusNormal"/>
            </w:pPr>
            <w:r w:rsidRPr="00EE77DA">
              <w:t>1.6.9.</w:t>
            </w:r>
          </w:p>
        </w:tc>
        <w:tc>
          <w:tcPr>
            <w:tcW w:w="2554" w:type="dxa"/>
            <w:gridSpan w:val="3"/>
            <w:tcBorders>
              <w:top w:val="nil"/>
              <w:left w:val="nil"/>
              <w:bottom w:val="nil"/>
              <w:right w:val="nil"/>
            </w:tcBorders>
          </w:tcPr>
          <w:p w:rsidR="007607CE" w:rsidRPr="00EE77DA" w:rsidRDefault="007607CE" w:rsidP="007A72CB">
            <w:pPr>
              <w:pStyle w:val="ConsPlusNormal"/>
            </w:pPr>
            <w:r w:rsidRPr="00EE77DA">
              <w:t>Основные показатели деятельности субъектов естественных монополий</w:t>
            </w:r>
          </w:p>
        </w:tc>
        <w:tc>
          <w:tcPr>
            <w:tcW w:w="2833" w:type="dxa"/>
            <w:gridSpan w:val="2"/>
            <w:tcBorders>
              <w:top w:val="nil"/>
              <w:left w:val="nil"/>
              <w:bottom w:val="nil"/>
              <w:right w:val="nil"/>
            </w:tcBorders>
          </w:tcPr>
          <w:p w:rsidR="007607CE" w:rsidRPr="00EE77DA" w:rsidRDefault="007607CE" w:rsidP="007A72CB">
            <w:pPr>
              <w:pStyle w:val="ConsPlusNormal"/>
            </w:pPr>
            <w:r w:rsidRPr="00EE77DA">
              <w:t>по Российской Федерации, сферам деятельности</w:t>
            </w:r>
          </w:p>
        </w:tc>
        <w:tc>
          <w:tcPr>
            <w:tcW w:w="1857" w:type="dxa"/>
            <w:tcBorders>
              <w:top w:val="nil"/>
              <w:left w:val="nil"/>
              <w:bottom w:val="nil"/>
              <w:right w:val="nil"/>
            </w:tcBorders>
          </w:tcPr>
          <w:p w:rsidR="007607CE" w:rsidRPr="00EE77DA" w:rsidRDefault="007607CE" w:rsidP="007A72CB">
            <w:pPr>
              <w:pStyle w:val="ConsPlusNormal"/>
            </w:pPr>
            <w:r w:rsidRPr="00EE77DA">
              <w:t>ежегодно</w:t>
            </w:r>
          </w:p>
        </w:tc>
        <w:tc>
          <w:tcPr>
            <w:tcW w:w="2164" w:type="dxa"/>
            <w:gridSpan w:val="2"/>
            <w:tcBorders>
              <w:top w:val="nil"/>
              <w:left w:val="nil"/>
              <w:bottom w:val="nil"/>
              <w:right w:val="nil"/>
            </w:tcBorders>
          </w:tcPr>
          <w:p w:rsidR="007607CE" w:rsidRPr="00EE77DA" w:rsidRDefault="007607CE" w:rsidP="007A72CB">
            <w:pPr>
              <w:pStyle w:val="ConsPlusNormal"/>
            </w:pPr>
            <w:r w:rsidRPr="00EE77DA">
              <w:t>24 марта</w:t>
            </w:r>
          </w:p>
        </w:tc>
      </w:tr>
      <w:tr w:rsidR="007607CE" w:rsidRPr="00EE77DA" w:rsidTr="004208D5">
        <w:trPr>
          <w:jc w:val="center"/>
        </w:trPr>
        <w:tc>
          <w:tcPr>
            <w:tcW w:w="10314" w:type="dxa"/>
            <w:gridSpan w:val="9"/>
            <w:tcBorders>
              <w:top w:val="nil"/>
              <w:left w:val="nil"/>
              <w:bottom w:val="nil"/>
              <w:right w:val="nil"/>
            </w:tcBorders>
          </w:tcPr>
          <w:p w:rsidR="007607CE" w:rsidRPr="00EE77DA" w:rsidRDefault="007607CE" w:rsidP="007A72CB">
            <w:pPr>
              <w:pStyle w:val="ConsPlusNormal"/>
              <w:jc w:val="both"/>
            </w:pPr>
            <w:r w:rsidRPr="00EE77DA">
              <w:t xml:space="preserve">(в ред. </w:t>
            </w:r>
            <w:hyperlink r:id="rId277" w:history="1">
              <w:r w:rsidRPr="00EE77DA">
                <w:t>распоряжения</w:t>
              </w:r>
            </w:hyperlink>
            <w:r w:rsidRPr="00EE77DA">
              <w:t xml:space="preserve"> Правительства РФ от 28.02.2015 </w:t>
            </w:r>
            <w:r>
              <w:t>№</w:t>
            </w:r>
            <w:r w:rsidRPr="00EE77DA">
              <w:t xml:space="preserve"> 334-р)</w:t>
            </w:r>
          </w:p>
        </w:tc>
      </w:tr>
      <w:tr w:rsidR="007607CE" w:rsidRPr="00EE77DA" w:rsidTr="00276F6A">
        <w:trPr>
          <w:jc w:val="center"/>
        </w:trPr>
        <w:tc>
          <w:tcPr>
            <w:tcW w:w="906" w:type="dxa"/>
            <w:tcBorders>
              <w:top w:val="nil"/>
              <w:left w:val="nil"/>
              <w:bottom w:val="nil"/>
              <w:right w:val="nil"/>
            </w:tcBorders>
          </w:tcPr>
          <w:p w:rsidR="007607CE" w:rsidRPr="00EE77DA" w:rsidRDefault="007607CE" w:rsidP="007A72CB">
            <w:pPr>
              <w:pStyle w:val="ConsPlusNormal"/>
            </w:pPr>
            <w:r w:rsidRPr="00EE77DA">
              <w:t>1.6.10.</w:t>
            </w:r>
          </w:p>
        </w:tc>
        <w:tc>
          <w:tcPr>
            <w:tcW w:w="9408" w:type="dxa"/>
            <w:gridSpan w:val="8"/>
            <w:tcBorders>
              <w:top w:val="nil"/>
              <w:left w:val="nil"/>
              <w:bottom w:val="nil"/>
              <w:right w:val="nil"/>
            </w:tcBorders>
          </w:tcPr>
          <w:p w:rsidR="00B30AAA" w:rsidRPr="00EE77DA" w:rsidRDefault="007607CE" w:rsidP="007A72CB">
            <w:pPr>
              <w:pStyle w:val="ConsPlusNormal"/>
            </w:pPr>
            <w:r w:rsidRPr="00EE77DA">
              <w:t xml:space="preserve">Исключен. - </w:t>
            </w:r>
            <w:hyperlink r:id="rId278" w:history="1">
              <w:r w:rsidRPr="00EE77DA">
                <w:t>Распоряжение</w:t>
              </w:r>
            </w:hyperlink>
            <w:r w:rsidRPr="00EE77DA">
              <w:t xml:space="preserve"> Правительства РФ от 28.02.2015 </w:t>
            </w:r>
            <w:r>
              <w:t>№</w:t>
            </w:r>
            <w:r w:rsidRPr="00EE77DA">
              <w:t xml:space="preserve"> 334-р</w:t>
            </w:r>
          </w:p>
        </w:tc>
      </w:tr>
      <w:tr w:rsidR="00807C23" w:rsidRPr="00B30AAA" w:rsidTr="00AC7413">
        <w:trPr>
          <w:jc w:val="center"/>
        </w:trPr>
        <w:tc>
          <w:tcPr>
            <w:tcW w:w="10314" w:type="dxa"/>
            <w:gridSpan w:val="9"/>
            <w:tcBorders>
              <w:top w:val="nil"/>
              <w:left w:val="nil"/>
              <w:bottom w:val="nil"/>
              <w:right w:val="nil"/>
            </w:tcBorders>
          </w:tcPr>
          <w:tbl>
            <w:tblPr>
              <w:tblW w:w="10314" w:type="dxa"/>
              <w:jc w:val="center"/>
              <w:tblInd w:w="214"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
              <w:gridCol w:w="9408"/>
            </w:tblGrid>
            <w:tr w:rsidR="00807C23" w:rsidRPr="00EE77DA" w:rsidTr="00AC7413">
              <w:trPr>
                <w:jc w:val="center"/>
              </w:trPr>
              <w:tc>
                <w:tcPr>
                  <w:tcW w:w="906" w:type="dxa"/>
                  <w:tcBorders>
                    <w:top w:val="nil"/>
                    <w:left w:val="nil"/>
                    <w:bottom w:val="nil"/>
                    <w:right w:val="nil"/>
                  </w:tcBorders>
                </w:tcPr>
                <w:p w:rsidR="00807C23" w:rsidRPr="00EE77DA" w:rsidRDefault="00807C23" w:rsidP="00AC7413">
                  <w:pPr>
                    <w:pStyle w:val="ConsPlusNormal"/>
                  </w:pPr>
                  <w:r>
                    <w:t>1.6.11</w:t>
                  </w:r>
                  <w:r w:rsidRPr="00EE77DA">
                    <w:t>.</w:t>
                  </w:r>
                </w:p>
              </w:tc>
              <w:tc>
                <w:tcPr>
                  <w:tcW w:w="9408" w:type="dxa"/>
                  <w:tcBorders>
                    <w:top w:val="nil"/>
                    <w:left w:val="nil"/>
                    <w:bottom w:val="nil"/>
                    <w:right w:val="nil"/>
                  </w:tcBorders>
                </w:tcPr>
                <w:p w:rsidR="00807C23" w:rsidRPr="00EE77DA" w:rsidRDefault="00807C23" w:rsidP="00AC7413">
                  <w:pPr>
                    <w:pStyle w:val="ConsPlusNormal"/>
                  </w:pPr>
                  <w:r w:rsidRPr="00EE77DA">
                    <w:t xml:space="preserve">Исключен. - </w:t>
                  </w:r>
                  <w:hyperlink r:id="rId279" w:history="1">
                    <w:r w:rsidRPr="00EE77DA">
                      <w:t>Распоряжение</w:t>
                    </w:r>
                  </w:hyperlink>
                  <w:r w:rsidR="00254897">
                    <w:t xml:space="preserve"> Правительства </w:t>
                  </w:r>
                  <w:r>
                    <w:t>РФ от 19.12.2024</w:t>
                  </w:r>
                  <w:r w:rsidRPr="00EE77DA">
                    <w:t xml:space="preserve"> </w:t>
                  </w:r>
                  <w:r>
                    <w:t>№ 3873</w:t>
                  </w:r>
                  <w:r w:rsidRPr="00EE77DA">
                    <w:t>-р</w:t>
                  </w:r>
                </w:p>
              </w:tc>
            </w:tr>
          </w:tbl>
          <w:p w:rsidR="00807C23" w:rsidRPr="00B30AAA" w:rsidRDefault="00807C23" w:rsidP="007A72CB">
            <w:pPr>
              <w:pStyle w:val="ConsPlusNormal"/>
              <w:rPr>
                <w:sz w:val="21"/>
                <w:szCs w:val="21"/>
              </w:rPr>
            </w:pPr>
          </w:p>
        </w:tc>
      </w:tr>
      <w:tr w:rsidR="007607CE" w:rsidRPr="00B30AAA" w:rsidTr="00276F6A">
        <w:trPr>
          <w:jc w:val="center"/>
        </w:trPr>
        <w:tc>
          <w:tcPr>
            <w:tcW w:w="906" w:type="dxa"/>
            <w:tcBorders>
              <w:top w:val="nil"/>
              <w:left w:val="nil"/>
              <w:bottom w:val="nil"/>
              <w:right w:val="nil"/>
            </w:tcBorders>
          </w:tcPr>
          <w:p w:rsidR="007607CE" w:rsidRPr="00B30AAA" w:rsidRDefault="007607CE" w:rsidP="007A72CB">
            <w:pPr>
              <w:pStyle w:val="ConsPlusNormal"/>
              <w:rPr>
                <w:sz w:val="21"/>
                <w:szCs w:val="21"/>
              </w:rPr>
            </w:pPr>
            <w:r w:rsidRPr="00B30AAA">
              <w:rPr>
                <w:sz w:val="21"/>
                <w:szCs w:val="21"/>
              </w:rPr>
              <w:t>1.6.12.</w:t>
            </w:r>
          </w:p>
        </w:tc>
        <w:tc>
          <w:tcPr>
            <w:tcW w:w="2554" w:type="dxa"/>
            <w:gridSpan w:val="3"/>
            <w:tcBorders>
              <w:top w:val="nil"/>
              <w:left w:val="nil"/>
              <w:bottom w:val="nil"/>
              <w:right w:val="nil"/>
            </w:tcBorders>
          </w:tcPr>
          <w:p w:rsidR="007607CE" w:rsidRPr="00B30AAA" w:rsidRDefault="007607CE" w:rsidP="007A72CB">
            <w:pPr>
              <w:pStyle w:val="ConsPlusNormal"/>
              <w:rPr>
                <w:sz w:val="21"/>
                <w:szCs w:val="21"/>
              </w:rPr>
            </w:pPr>
            <w:r w:rsidRPr="00B30AAA">
              <w:rPr>
                <w:sz w:val="21"/>
                <w:szCs w:val="21"/>
              </w:rPr>
              <w:t xml:space="preserve">Производство продукции малыми предприятиями </w:t>
            </w:r>
            <w:r w:rsidRPr="00B30AAA">
              <w:rPr>
                <w:sz w:val="21"/>
                <w:szCs w:val="21"/>
              </w:rPr>
              <w:br/>
              <w:t>(без микропредприятий)</w:t>
            </w:r>
          </w:p>
        </w:tc>
        <w:tc>
          <w:tcPr>
            <w:tcW w:w="2833" w:type="dxa"/>
            <w:gridSpan w:val="2"/>
            <w:tcBorders>
              <w:top w:val="nil"/>
              <w:left w:val="nil"/>
              <w:bottom w:val="nil"/>
              <w:right w:val="nil"/>
            </w:tcBorders>
          </w:tcPr>
          <w:p w:rsidR="007607CE" w:rsidRPr="00B30AAA" w:rsidRDefault="007607CE" w:rsidP="007A72CB">
            <w:pPr>
              <w:pStyle w:val="ConsPlusNormal"/>
              <w:rPr>
                <w:sz w:val="21"/>
                <w:szCs w:val="21"/>
              </w:rPr>
            </w:pPr>
            <w:r w:rsidRPr="00B30AAA">
              <w:rPr>
                <w:sz w:val="21"/>
                <w:szCs w:val="21"/>
              </w:rPr>
              <w:t>по Российской Федерации, субъектам Российской Федерации, федеральным округам, видам продукции</w:t>
            </w:r>
          </w:p>
        </w:tc>
        <w:tc>
          <w:tcPr>
            <w:tcW w:w="1857" w:type="dxa"/>
            <w:tcBorders>
              <w:top w:val="nil"/>
              <w:left w:val="nil"/>
              <w:bottom w:val="nil"/>
              <w:right w:val="nil"/>
            </w:tcBorders>
          </w:tcPr>
          <w:p w:rsidR="007607CE" w:rsidRPr="00B30AAA" w:rsidRDefault="007607CE" w:rsidP="007A72CB">
            <w:pPr>
              <w:pStyle w:val="ConsPlusNormal"/>
              <w:rPr>
                <w:sz w:val="21"/>
                <w:szCs w:val="21"/>
              </w:rPr>
            </w:pPr>
            <w:r w:rsidRPr="00B30AAA">
              <w:rPr>
                <w:sz w:val="21"/>
                <w:szCs w:val="21"/>
              </w:rPr>
              <w:t>ежемесячно</w:t>
            </w:r>
          </w:p>
        </w:tc>
        <w:tc>
          <w:tcPr>
            <w:tcW w:w="2164" w:type="dxa"/>
            <w:gridSpan w:val="2"/>
            <w:tcBorders>
              <w:top w:val="nil"/>
              <w:left w:val="nil"/>
              <w:bottom w:val="nil"/>
              <w:right w:val="nil"/>
            </w:tcBorders>
          </w:tcPr>
          <w:p w:rsidR="007607CE" w:rsidRPr="00B30AAA" w:rsidRDefault="007607CE" w:rsidP="007A72CB">
            <w:pPr>
              <w:pStyle w:val="ConsPlusNormal"/>
              <w:rPr>
                <w:sz w:val="21"/>
                <w:szCs w:val="21"/>
              </w:rPr>
            </w:pPr>
            <w:r w:rsidRPr="00B30AAA">
              <w:rPr>
                <w:sz w:val="21"/>
                <w:szCs w:val="21"/>
              </w:rPr>
              <w:t>на 16-20-й рабочий день после отчетного периода</w:t>
            </w:r>
          </w:p>
        </w:tc>
      </w:tr>
      <w:tr w:rsidR="007607CE" w:rsidRPr="00B30AAA" w:rsidTr="004208D5">
        <w:trPr>
          <w:jc w:val="center"/>
        </w:trPr>
        <w:tc>
          <w:tcPr>
            <w:tcW w:w="10314" w:type="dxa"/>
            <w:gridSpan w:val="9"/>
            <w:tcBorders>
              <w:top w:val="nil"/>
              <w:left w:val="nil"/>
              <w:bottom w:val="nil"/>
              <w:right w:val="nil"/>
            </w:tcBorders>
          </w:tcPr>
          <w:p w:rsidR="007607CE" w:rsidRPr="00B30AAA" w:rsidRDefault="007607CE" w:rsidP="007A72CB">
            <w:pPr>
              <w:pStyle w:val="ConsPlusNormal"/>
              <w:rPr>
                <w:sz w:val="21"/>
                <w:szCs w:val="21"/>
              </w:rPr>
            </w:pPr>
            <w:r w:rsidRPr="00B30AAA">
              <w:rPr>
                <w:sz w:val="21"/>
                <w:szCs w:val="21"/>
              </w:rPr>
              <w:t>(в ред. распоряжений Правительства РФ от 30.04.2021 № 1153-р, от 30.06.2021 № 1785-р)</w:t>
            </w:r>
          </w:p>
        </w:tc>
      </w:tr>
      <w:tr w:rsidR="007607CE" w:rsidRPr="00B30AAA" w:rsidTr="00276F6A">
        <w:trPr>
          <w:jc w:val="center"/>
        </w:trPr>
        <w:tc>
          <w:tcPr>
            <w:tcW w:w="906" w:type="dxa"/>
            <w:tcBorders>
              <w:top w:val="nil"/>
              <w:left w:val="nil"/>
              <w:bottom w:val="nil"/>
              <w:right w:val="nil"/>
            </w:tcBorders>
          </w:tcPr>
          <w:p w:rsidR="007607CE" w:rsidRPr="00B30AAA" w:rsidRDefault="007607CE" w:rsidP="007A72CB">
            <w:pPr>
              <w:pStyle w:val="ConsPlusNormal"/>
              <w:rPr>
                <w:sz w:val="21"/>
                <w:szCs w:val="21"/>
              </w:rPr>
            </w:pPr>
            <w:r w:rsidRPr="00B30AAA">
              <w:rPr>
                <w:sz w:val="21"/>
                <w:szCs w:val="21"/>
              </w:rPr>
              <w:lastRenderedPageBreak/>
              <w:t>1.6.13.</w:t>
            </w:r>
          </w:p>
        </w:tc>
        <w:tc>
          <w:tcPr>
            <w:tcW w:w="2554" w:type="dxa"/>
            <w:gridSpan w:val="3"/>
            <w:tcBorders>
              <w:top w:val="nil"/>
              <w:left w:val="nil"/>
              <w:bottom w:val="nil"/>
              <w:right w:val="nil"/>
            </w:tcBorders>
          </w:tcPr>
          <w:p w:rsidR="007607CE" w:rsidRPr="00B30AAA" w:rsidRDefault="007607CE" w:rsidP="007A72CB">
            <w:pPr>
              <w:pStyle w:val="ConsPlusNormal"/>
              <w:rPr>
                <w:sz w:val="21"/>
                <w:szCs w:val="21"/>
              </w:rPr>
            </w:pPr>
            <w:r w:rsidRPr="00B30AAA">
              <w:rPr>
                <w:sz w:val="21"/>
                <w:szCs w:val="21"/>
              </w:rPr>
              <w:t>Деятельность сельскохозяйственных потребительских кооперативов</w:t>
            </w:r>
          </w:p>
        </w:tc>
        <w:tc>
          <w:tcPr>
            <w:tcW w:w="2833" w:type="dxa"/>
            <w:gridSpan w:val="2"/>
            <w:tcBorders>
              <w:top w:val="nil"/>
              <w:left w:val="nil"/>
              <w:bottom w:val="nil"/>
              <w:right w:val="nil"/>
            </w:tcBorders>
          </w:tcPr>
          <w:p w:rsidR="007607CE" w:rsidRPr="00B30AAA" w:rsidRDefault="007607CE" w:rsidP="007A72CB">
            <w:pPr>
              <w:pStyle w:val="ConsPlusNormal"/>
              <w:rPr>
                <w:sz w:val="21"/>
                <w:szCs w:val="21"/>
              </w:rPr>
            </w:pPr>
            <w:r w:rsidRPr="00B30AAA">
              <w:rPr>
                <w:sz w:val="21"/>
                <w:szCs w:val="21"/>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7607CE" w:rsidRPr="00B30AAA" w:rsidRDefault="007607CE" w:rsidP="007A72CB">
            <w:pPr>
              <w:pStyle w:val="ConsPlusNormal"/>
              <w:rPr>
                <w:sz w:val="21"/>
                <w:szCs w:val="21"/>
              </w:rPr>
            </w:pPr>
            <w:r w:rsidRPr="00B30AAA">
              <w:rPr>
                <w:sz w:val="21"/>
                <w:szCs w:val="21"/>
              </w:rPr>
              <w:t>ежегодно</w:t>
            </w:r>
          </w:p>
        </w:tc>
        <w:tc>
          <w:tcPr>
            <w:tcW w:w="2164" w:type="dxa"/>
            <w:gridSpan w:val="2"/>
            <w:tcBorders>
              <w:top w:val="nil"/>
              <w:left w:val="nil"/>
              <w:bottom w:val="nil"/>
              <w:right w:val="nil"/>
            </w:tcBorders>
          </w:tcPr>
          <w:p w:rsidR="007607CE" w:rsidRPr="00B30AAA" w:rsidRDefault="007607CE" w:rsidP="007A72CB">
            <w:pPr>
              <w:pStyle w:val="ConsPlusNormal"/>
              <w:rPr>
                <w:sz w:val="21"/>
                <w:szCs w:val="21"/>
              </w:rPr>
            </w:pPr>
            <w:r w:rsidRPr="00B30AAA">
              <w:rPr>
                <w:sz w:val="21"/>
                <w:szCs w:val="21"/>
              </w:rPr>
              <w:t>5 марта</w:t>
            </w:r>
          </w:p>
        </w:tc>
      </w:tr>
      <w:tr w:rsidR="00AC1186" w:rsidRPr="00B30AAA" w:rsidTr="00276F6A">
        <w:trPr>
          <w:trHeight w:val="1835"/>
          <w:jc w:val="center"/>
        </w:trPr>
        <w:tc>
          <w:tcPr>
            <w:tcW w:w="906" w:type="dxa"/>
            <w:tcBorders>
              <w:top w:val="nil"/>
              <w:left w:val="nil"/>
              <w:bottom w:val="nil"/>
              <w:right w:val="nil"/>
            </w:tcBorders>
          </w:tcPr>
          <w:p w:rsidR="00AC1186" w:rsidRPr="00B30AAA" w:rsidRDefault="00AC1186" w:rsidP="007A72CB">
            <w:pPr>
              <w:pStyle w:val="ConsPlusNormal"/>
              <w:rPr>
                <w:sz w:val="21"/>
                <w:szCs w:val="21"/>
              </w:rPr>
            </w:pPr>
          </w:p>
        </w:tc>
        <w:tc>
          <w:tcPr>
            <w:tcW w:w="2554" w:type="dxa"/>
            <w:gridSpan w:val="3"/>
            <w:tcBorders>
              <w:top w:val="nil"/>
              <w:left w:val="nil"/>
              <w:bottom w:val="nil"/>
              <w:right w:val="nil"/>
            </w:tcBorders>
          </w:tcPr>
          <w:p w:rsidR="00AC1186" w:rsidRPr="00B30AAA" w:rsidRDefault="00AC1186" w:rsidP="007A72CB">
            <w:pPr>
              <w:spacing w:after="0" w:line="240" w:lineRule="auto"/>
              <w:rPr>
                <w:sz w:val="21"/>
                <w:szCs w:val="21"/>
              </w:rPr>
            </w:pPr>
            <w:r w:rsidRPr="00B30AAA">
              <w:rPr>
                <w:sz w:val="21"/>
                <w:szCs w:val="21"/>
              </w:rPr>
              <w:t>сельскохозяйственные потребительские кооперативы (за исключением сельскохозяйственных кредитных потребительских кооперативов)</w:t>
            </w:r>
          </w:p>
        </w:tc>
        <w:tc>
          <w:tcPr>
            <w:tcW w:w="2833" w:type="dxa"/>
            <w:gridSpan w:val="2"/>
            <w:tcBorders>
              <w:top w:val="nil"/>
              <w:left w:val="nil"/>
              <w:bottom w:val="nil"/>
              <w:right w:val="nil"/>
            </w:tcBorders>
          </w:tcPr>
          <w:p w:rsidR="00AC1186" w:rsidRPr="00B30AAA" w:rsidRDefault="00AC1186" w:rsidP="007A72CB">
            <w:pPr>
              <w:rPr>
                <w:sz w:val="21"/>
                <w:szCs w:val="21"/>
              </w:rPr>
            </w:pPr>
            <w:r w:rsidRPr="00B30AAA">
              <w:rPr>
                <w:sz w:val="21"/>
                <w:szCs w:val="21"/>
              </w:rPr>
              <w:t>по сельским территориям</w:t>
            </w:r>
            <w:r w:rsidRPr="00B30AAA">
              <w:rPr>
                <w:sz w:val="21"/>
                <w:szCs w:val="21"/>
                <w:vertAlign w:val="superscript"/>
              </w:rPr>
              <w:t>15</w:t>
            </w:r>
          </w:p>
        </w:tc>
        <w:tc>
          <w:tcPr>
            <w:tcW w:w="1857" w:type="dxa"/>
            <w:tcBorders>
              <w:top w:val="nil"/>
              <w:left w:val="nil"/>
              <w:bottom w:val="nil"/>
              <w:right w:val="nil"/>
            </w:tcBorders>
          </w:tcPr>
          <w:p w:rsidR="00AC1186" w:rsidRPr="00B30AAA" w:rsidRDefault="00AC1186" w:rsidP="007A72CB">
            <w:pPr>
              <w:spacing w:line="240" w:lineRule="auto"/>
              <w:rPr>
                <w:sz w:val="21"/>
                <w:szCs w:val="21"/>
              </w:rPr>
            </w:pPr>
            <w:r w:rsidRPr="00B30AAA">
              <w:rPr>
                <w:sz w:val="21"/>
                <w:szCs w:val="21"/>
              </w:rPr>
              <w:t>ежегодно, начиная</w:t>
            </w:r>
            <w:r w:rsidR="00EC5E3F" w:rsidRPr="00B30AAA">
              <w:rPr>
                <w:sz w:val="21"/>
                <w:szCs w:val="21"/>
              </w:rPr>
              <w:br/>
              <w:t>с 2024 года</w:t>
            </w:r>
          </w:p>
        </w:tc>
        <w:tc>
          <w:tcPr>
            <w:tcW w:w="2164" w:type="dxa"/>
            <w:gridSpan w:val="2"/>
            <w:tcBorders>
              <w:top w:val="nil"/>
              <w:left w:val="nil"/>
              <w:bottom w:val="nil"/>
              <w:right w:val="nil"/>
            </w:tcBorders>
          </w:tcPr>
          <w:p w:rsidR="00AC1186" w:rsidRPr="00B30AAA" w:rsidRDefault="00EC5E3F" w:rsidP="007A72CB">
            <w:pPr>
              <w:rPr>
                <w:sz w:val="21"/>
                <w:szCs w:val="21"/>
              </w:rPr>
            </w:pPr>
            <w:r w:rsidRPr="00B30AAA">
              <w:rPr>
                <w:sz w:val="21"/>
                <w:szCs w:val="21"/>
              </w:rPr>
              <w:t>5 марта</w:t>
            </w:r>
          </w:p>
        </w:tc>
      </w:tr>
      <w:tr w:rsidR="00041FAB" w:rsidRPr="00B30AAA" w:rsidTr="004208D5">
        <w:trPr>
          <w:jc w:val="center"/>
        </w:trPr>
        <w:tc>
          <w:tcPr>
            <w:tcW w:w="10314" w:type="dxa"/>
            <w:gridSpan w:val="9"/>
            <w:tcBorders>
              <w:top w:val="nil"/>
              <w:left w:val="nil"/>
              <w:bottom w:val="nil"/>
              <w:right w:val="nil"/>
            </w:tcBorders>
          </w:tcPr>
          <w:p w:rsidR="00041FAB" w:rsidRPr="00B30AAA" w:rsidRDefault="00041FAB" w:rsidP="007A72CB">
            <w:pPr>
              <w:autoSpaceDE w:val="0"/>
              <w:autoSpaceDN w:val="0"/>
              <w:adjustRightInd w:val="0"/>
              <w:spacing w:after="0" w:line="240" w:lineRule="auto"/>
              <w:rPr>
                <w:rFonts w:eastAsia="Calibri"/>
                <w:sz w:val="21"/>
                <w:szCs w:val="21"/>
              </w:rPr>
            </w:pPr>
            <w:r w:rsidRPr="00B30AAA">
              <w:rPr>
                <w:sz w:val="21"/>
                <w:szCs w:val="21"/>
              </w:rPr>
              <w:t xml:space="preserve">(в ред. распоряжения Правительства РФ от 26.12.2022 № </w:t>
            </w:r>
            <w:r w:rsidR="00412AA1" w:rsidRPr="00B30AAA">
              <w:rPr>
                <w:sz w:val="21"/>
                <w:szCs w:val="21"/>
              </w:rPr>
              <w:t>4229</w:t>
            </w:r>
            <w:r w:rsidRPr="00B30AAA">
              <w:rPr>
                <w:sz w:val="21"/>
                <w:szCs w:val="21"/>
              </w:rPr>
              <w:t>-р)</w:t>
            </w:r>
          </w:p>
        </w:tc>
      </w:tr>
      <w:tr w:rsidR="001C2529" w:rsidRPr="00B30AAA" w:rsidTr="00276F6A">
        <w:trPr>
          <w:trHeight w:val="1673"/>
          <w:jc w:val="center"/>
        </w:trPr>
        <w:tc>
          <w:tcPr>
            <w:tcW w:w="906" w:type="dxa"/>
            <w:tcBorders>
              <w:top w:val="nil"/>
              <w:left w:val="nil"/>
              <w:bottom w:val="nil"/>
              <w:right w:val="nil"/>
            </w:tcBorders>
          </w:tcPr>
          <w:p w:rsidR="001C2529" w:rsidRPr="00B30AAA" w:rsidRDefault="001C2529" w:rsidP="007A72CB">
            <w:pPr>
              <w:spacing w:line="240" w:lineRule="auto"/>
              <w:rPr>
                <w:sz w:val="21"/>
                <w:szCs w:val="21"/>
              </w:rPr>
            </w:pPr>
            <w:r w:rsidRPr="00B30AAA">
              <w:rPr>
                <w:sz w:val="21"/>
                <w:szCs w:val="21"/>
              </w:rPr>
              <w:t>1.6.14.</w:t>
            </w:r>
          </w:p>
        </w:tc>
        <w:tc>
          <w:tcPr>
            <w:tcW w:w="2554" w:type="dxa"/>
            <w:gridSpan w:val="3"/>
            <w:tcBorders>
              <w:top w:val="nil"/>
              <w:left w:val="nil"/>
              <w:bottom w:val="nil"/>
              <w:right w:val="nil"/>
            </w:tcBorders>
          </w:tcPr>
          <w:p w:rsidR="001C2529" w:rsidRPr="00B30AAA" w:rsidRDefault="001C2529" w:rsidP="007A72CB">
            <w:pPr>
              <w:spacing w:line="240" w:lineRule="auto"/>
              <w:rPr>
                <w:sz w:val="21"/>
                <w:szCs w:val="21"/>
              </w:rPr>
            </w:pPr>
            <w:r w:rsidRPr="00B30AAA">
              <w:rPr>
                <w:sz w:val="21"/>
                <w:szCs w:val="21"/>
              </w:rPr>
              <w:t>Основные показатели деятельности малых предприятий, выполняющих научные исследования и разработки</w:t>
            </w:r>
          </w:p>
        </w:tc>
        <w:tc>
          <w:tcPr>
            <w:tcW w:w="2833" w:type="dxa"/>
            <w:gridSpan w:val="2"/>
            <w:tcBorders>
              <w:top w:val="nil"/>
              <w:left w:val="nil"/>
              <w:bottom w:val="nil"/>
              <w:right w:val="nil"/>
            </w:tcBorders>
          </w:tcPr>
          <w:p w:rsidR="001C2529" w:rsidRPr="00B30AAA" w:rsidRDefault="001C2529" w:rsidP="007A72CB">
            <w:pPr>
              <w:spacing w:after="0" w:line="240" w:lineRule="auto"/>
              <w:rPr>
                <w:sz w:val="21"/>
                <w:szCs w:val="21"/>
              </w:rPr>
            </w:pPr>
            <w:r w:rsidRPr="00B30AAA">
              <w:rPr>
                <w:sz w:val="21"/>
                <w:szCs w:val="21"/>
              </w:rPr>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1C2529" w:rsidRPr="00B30AAA" w:rsidRDefault="001C2529" w:rsidP="007A72CB">
            <w:pPr>
              <w:autoSpaceDE w:val="0"/>
              <w:autoSpaceDN w:val="0"/>
              <w:adjustRightInd w:val="0"/>
              <w:spacing w:after="0" w:line="240" w:lineRule="auto"/>
              <w:rPr>
                <w:rFonts w:eastAsia="Calibri"/>
                <w:sz w:val="21"/>
                <w:szCs w:val="21"/>
              </w:rPr>
            </w:pPr>
            <w:r w:rsidRPr="00B30AAA">
              <w:rPr>
                <w:rFonts w:eastAsia="Calibri"/>
                <w:sz w:val="21"/>
                <w:szCs w:val="21"/>
              </w:rPr>
              <w:t xml:space="preserve">ежегодно, начиная </w:t>
            </w:r>
            <w:r w:rsidRPr="00B30AAA">
              <w:rPr>
                <w:rFonts w:eastAsia="Calibri"/>
                <w:sz w:val="21"/>
                <w:szCs w:val="21"/>
              </w:rPr>
              <w:br/>
              <w:t>с 2024 года</w:t>
            </w:r>
          </w:p>
        </w:tc>
        <w:tc>
          <w:tcPr>
            <w:tcW w:w="2164" w:type="dxa"/>
            <w:gridSpan w:val="2"/>
            <w:tcBorders>
              <w:top w:val="nil"/>
              <w:left w:val="nil"/>
              <w:bottom w:val="nil"/>
              <w:right w:val="nil"/>
            </w:tcBorders>
          </w:tcPr>
          <w:p w:rsidR="001C2529" w:rsidRPr="00B30AAA" w:rsidRDefault="001C2529" w:rsidP="007A72CB">
            <w:pPr>
              <w:autoSpaceDE w:val="0"/>
              <w:autoSpaceDN w:val="0"/>
              <w:adjustRightInd w:val="0"/>
              <w:spacing w:after="0" w:line="240" w:lineRule="auto"/>
              <w:rPr>
                <w:rFonts w:eastAsia="Calibri"/>
                <w:sz w:val="21"/>
                <w:szCs w:val="21"/>
              </w:rPr>
            </w:pPr>
            <w:r w:rsidRPr="00B30AAA">
              <w:rPr>
                <w:rFonts w:eastAsia="Calibri"/>
                <w:sz w:val="21"/>
                <w:szCs w:val="21"/>
              </w:rPr>
              <w:t>20 августа</w:t>
            </w:r>
          </w:p>
        </w:tc>
      </w:tr>
      <w:tr w:rsidR="00156730" w:rsidRPr="00B30AAA" w:rsidTr="004208D5">
        <w:trPr>
          <w:trHeight w:val="146"/>
          <w:jc w:val="center"/>
        </w:trPr>
        <w:tc>
          <w:tcPr>
            <w:tcW w:w="10314" w:type="dxa"/>
            <w:gridSpan w:val="9"/>
            <w:tcBorders>
              <w:top w:val="nil"/>
              <w:left w:val="nil"/>
              <w:bottom w:val="nil"/>
              <w:right w:val="nil"/>
            </w:tcBorders>
          </w:tcPr>
          <w:p w:rsidR="00156730" w:rsidRPr="00B30AAA" w:rsidRDefault="00156730" w:rsidP="007A72CB">
            <w:pPr>
              <w:spacing w:after="0"/>
              <w:rPr>
                <w:sz w:val="21"/>
                <w:szCs w:val="21"/>
              </w:rPr>
            </w:pPr>
            <w:r w:rsidRPr="00B30AAA">
              <w:rPr>
                <w:sz w:val="21"/>
                <w:szCs w:val="21"/>
              </w:rPr>
              <w:t xml:space="preserve">(в ред. распоряжения Правительства РФ </w:t>
            </w:r>
            <w:r w:rsidR="00041FAB" w:rsidRPr="00B30AAA">
              <w:rPr>
                <w:sz w:val="21"/>
                <w:szCs w:val="21"/>
              </w:rPr>
              <w:t xml:space="preserve">от 26.12.2022 № </w:t>
            </w:r>
            <w:r w:rsidR="00412AA1" w:rsidRPr="00B30AAA">
              <w:rPr>
                <w:sz w:val="21"/>
                <w:szCs w:val="21"/>
              </w:rPr>
              <w:t>4229</w:t>
            </w:r>
            <w:r w:rsidR="00041FAB" w:rsidRPr="00B30AAA">
              <w:rPr>
                <w:sz w:val="21"/>
                <w:szCs w:val="21"/>
              </w:rPr>
              <w:t>-р</w:t>
            </w:r>
            <w:r w:rsidRPr="00B30AAA">
              <w:rPr>
                <w:sz w:val="21"/>
                <w:szCs w:val="21"/>
              </w:rPr>
              <w:t>)</w:t>
            </w:r>
          </w:p>
        </w:tc>
      </w:tr>
      <w:tr w:rsidR="00156730" w:rsidRPr="00B30AAA" w:rsidTr="00276F6A">
        <w:trPr>
          <w:trHeight w:val="1687"/>
          <w:jc w:val="center"/>
        </w:trPr>
        <w:tc>
          <w:tcPr>
            <w:tcW w:w="906" w:type="dxa"/>
            <w:tcBorders>
              <w:top w:val="nil"/>
              <w:left w:val="nil"/>
              <w:bottom w:val="nil"/>
              <w:right w:val="nil"/>
            </w:tcBorders>
          </w:tcPr>
          <w:p w:rsidR="00156730" w:rsidRPr="00B30AAA" w:rsidRDefault="00156730" w:rsidP="007A72CB">
            <w:pPr>
              <w:spacing w:line="240" w:lineRule="auto"/>
              <w:rPr>
                <w:sz w:val="21"/>
                <w:szCs w:val="21"/>
              </w:rPr>
            </w:pPr>
            <w:r w:rsidRPr="00B30AAA">
              <w:rPr>
                <w:sz w:val="21"/>
                <w:szCs w:val="21"/>
              </w:rPr>
              <w:t>1.6.15.</w:t>
            </w:r>
          </w:p>
        </w:tc>
        <w:tc>
          <w:tcPr>
            <w:tcW w:w="2554" w:type="dxa"/>
            <w:gridSpan w:val="3"/>
            <w:tcBorders>
              <w:top w:val="nil"/>
              <w:left w:val="nil"/>
              <w:bottom w:val="nil"/>
              <w:right w:val="nil"/>
            </w:tcBorders>
          </w:tcPr>
          <w:p w:rsidR="00156730" w:rsidRPr="00B30AAA" w:rsidRDefault="00156730" w:rsidP="007A72CB">
            <w:pPr>
              <w:autoSpaceDE w:val="0"/>
              <w:autoSpaceDN w:val="0"/>
              <w:adjustRightInd w:val="0"/>
              <w:spacing w:after="120" w:line="240" w:lineRule="auto"/>
              <w:rPr>
                <w:sz w:val="21"/>
                <w:szCs w:val="21"/>
              </w:rPr>
            </w:pPr>
            <w:r w:rsidRPr="00B30AAA">
              <w:rPr>
                <w:sz w:val="21"/>
                <w:szCs w:val="21"/>
              </w:rPr>
              <w:t>Основные показатели деятельности малых предприятий, использующих цифровые технологии</w:t>
            </w:r>
          </w:p>
        </w:tc>
        <w:tc>
          <w:tcPr>
            <w:tcW w:w="2833" w:type="dxa"/>
            <w:gridSpan w:val="2"/>
            <w:tcBorders>
              <w:top w:val="nil"/>
              <w:left w:val="nil"/>
              <w:bottom w:val="nil"/>
              <w:right w:val="nil"/>
            </w:tcBorders>
          </w:tcPr>
          <w:p w:rsidR="00156730" w:rsidRPr="00B30AAA" w:rsidRDefault="00156730" w:rsidP="007A72CB">
            <w:pPr>
              <w:autoSpaceDE w:val="0"/>
              <w:autoSpaceDN w:val="0"/>
              <w:adjustRightInd w:val="0"/>
              <w:spacing w:after="0" w:line="240" w:lineRule="auto"/>
              <w:rPr>
                <w:rFonts w:eastAsia="Calibri"/>
                <w:sz w:val="21"/>
                <w:szCs w:val="21"/>
              </w:rPr>
            </w:pPr>
            <w:r w:rsidRPr="00B30AAA">
              <w:rPr>
                <w:rFonts w:eastAsia="Calibri"/>
                <w:sz w:val="21"/>
                <w:szCs w:val="21"/>
              </w:rPr>
              <w:t>по Российской Федерации, субъектам Российской Федерации, федеральным округам, в</w:t>
            </w:r>
            <w:r w:rsidR="0030329A" w:rsidRPr="00B30AAA">
              <w:rPr>
                <w:rFonts w:eastAsia="Calibri"/>
                <w:sz w:val="21"/>
                <w:szCs w:val="21"/>
              </w:rPr>
              <w:t>идам экономической деятельности</w:t>
            </w:r>
          </w:p>
        </w:tc>
        <w:tc>
          <w:tcPr>
            <w:tcW w:w="1857" w:type="dxa"/>
            <w:tcBorders>
              <w:top w:val="nil"/>
              <w:left w:val="nil"/>
              <w:bottom w:val="nil"/>
              <w:right w:val="nil"/>
            </w:tcBorders>
          </w:tcPr>
          <w:p w:rsidR="00156730" w:rsidRPr="00B30AAA" w:rsidRDefault="00156730" w:rsidP="007A72CB">
            <w:pPr>
              <w:autoSpaceDE w:val="0"/>
              <w:autoSpaceDN w:val="0"/>
              <w:adjustRightInd w:val="0"/>
              <w:spacing w:line="240" w:lineRule="auto"/>
              <w:rPr>
                <w:rFonts w:eastAsia="Calibri"/>
                <w:sz w:val="21"/>
                <w:szCs w:val="21"/>
              </w:rPr>
            </w:pPr>
            <w:r w:rsidRPr="00B30AAA">
              <w:rPr>
                <w:rFonts w:eastAsia="Calibri"/>
                <w:sz w:val="21"/>
                <w:szCs w:val="21"/>
              </w:rPr>
              <w:t xml:space="preserve">ежегодно, начиная </w:t>
            </w:r>
            <w:r w:rsidRPr="00B30AAA">
              <w:rPr>
                <w:rFonts w:eastAsia="Calibri"/>
                <w:sz w:val="21"/>
                <w:szCs w:val="21"/>
              </w:rPr>
              <w:br/>
              <w:t>с 2024 года</w:t>
            </w:r>
          </w:p>
        </w:tc>
        <w:tc>
          <w:tcPr>
            <w:tcW w:w="2164" w:type="dxa"/>
            <w:gridSpan w:val="2"/>
            <w:tcBorders>
              <w:top w:val="nil"/>
              <w:left w:val="nil"/>
              <w:bottom w:val="nil"/>
              <w:right w:val="nil"/>
            </w:tcBorders>
          </w:tcPr>
          <w:p w:rsidR="00156730" w:rsidRPr="00B30AAA" w:rsidRDefault="00156730" w:rsidP="007A72CB">
            <w:pPr>
              <w:autoSpaceDE w:val="0"/>
              <w:autoSpaceDN w:val="0"/>
              <w:adjustRightInd w:val="0"/>
              <w:spacing w:line="240" w:lineRule="auto"/>
              <w:rPr>
                <w:rFonts w:eastAsia="Calibri"/>
                <w:sz w:val="21"/>
                <w:szCs w:val="21"/>
              </w:rPr>
            </w:pPr>
            <w:r w:rsidRPr="00B30AAA">
              <w:rPr>
                <w:rFonts w:eastAsia="Calibri"/>
                <w:sz w:val="21"/>
                <w:szCs w:val="21"/>
              </w:rPr>
              <w:t>20 августа</w:t>
            </w:r>
          </w:p>
        </w:tc>
      </w:tr>
      <w:tr w:rsidR="00156730" w:rsidRPr="00B30AAA" w:rsidTr="004208D5">
        <w:trPr>
          <w:jc w:val="center"/>
        </w:trPr>
        <w:tc>
          <w:tcPr>
            <w:tcW w:w="10314" w:type="dxa"/>
            <w:gridSpan w:val="9"/>
            <w:tcBorders>
              <w:top w:val="nil"/>
              <w:left w:val="nil"/>
              <w:bottom w:val="nil"/>
              <w:right w:val="nil"/>
            </w:tcBorders>
          </w:tcPr>
          <w:p w:rsidR="00156730" w:rsidRPr="00B30AAA" w:rsidRDefault="00156730" w:rsidP="007A72CB">
            <w:pPr>
              <w:spacing w:after="0"/>
              <w:rPr>
                <w:sz w:val="21"/>
                <w:szCs w:val="21"/>
              </w:rPr>
            </w:pPr>
            <w:r w:rsidRPr="00B30AAA">
              <w:rPr>
                <w:sz w:val="21"/>
                <w:szCs w:val="21"/>
              </w:rPr>
              <w:t xml:space="preserve">(в ред. распоряжения Правительства РФ </w:t>
            </w:r>
            <w:r w:rsidR="00041FAB" w:rsidRPr="00B30AAA">
              <w:rPr>
                <w:sz w:val="21"/>
                <w:szCs w:val="21"/>
              </w:rPr>
              <w:t xml:space="preserve">от 26.12.2022 № </w:t>
            </w:r>
            <w:r w:rsidR="00412AA1" w:rsidRPr="00B30AAA">
              <w:rPr>
                <w:sz w:val="21"/>
                <w:szCs w:val="21"/>
              </w:rPr>
              <w:t>4229</w:t>
            </w:r>
            <w:r w:rsidR="00041FAB" w:rsidRPr="00B30AAA">
              <w:rPr>
                <w:sz w:val="21"/>
                <w:szCs w:val="21"/>
              </w:rPr>
              <w:t>-р</w:t>
            </w:r>
            <w:r w:rsidRPr="00B30AAA">
              <w:rPr>
                <w:sz w:val="21"/>
                <w:szCs w:val="21"/>
              </w:rPr>
              <w:t>)</w:t>
            </w:r>
          </w:p>
        </w:tc>
      </w:tr>
      <w:tr w:rsidR="00156730" w:rsidRPr="00B30AAA" w:rsidTr="004208D5">
        <w:trPr>
          <w:jc w:val="center"/>
        </w:trPr>
        <w:tc>
          <w:tcPr>
            <w:tcW w:w="10314" w:type="dxa"/>
            <w:gridSpan w:val="9"/>
            <w:tcBorders>
              <w:top w:val="nil"/>
              <w:left w:val="nil"/>
              <w:bottom w:val="nil"/>
              <w:right w:val="nil"/>
            </w:tcBorders>
          </w:tcPr>
          <w:p w:rsidR="00156730" w:rsidRPr="00B30AAA" w:rsidRDefault="00156730" w:rsidP="007A72CB">
            <w:pPr>
              <w:pStyle w:val="ConsPlusNormal"/>
              <w:jc w:val="center"/>
              <w:outlineLvl w:val="3"/>
              <w:rPr>
                <w:sz w:val="21"/>
                <w:szCs w:val="21"/>
              </w:rPr>
            </w:pPr>
            <w:r w:rsidRPr="00B30AAA">
              <w:rPr>
                <w:sz w:val="21"/>
                <w:szCs w:val="21"/>
              </w:rPr>
              <w:t>1.7. Правонарушения в сфере экономики</w:t>
            </w:r>
          </w:p>
        </w:tc>
      </w:tr>
      <w:tr w:rsidR="00156730" w:rsidRPr="00B30AAA" w:rsidTr="00276F6A">
        <w:trPr>
          <w:jc w:val="center"/>
        </w:trPr>
        <w:tc>
          <w:tcPr>
            <w:tcW w:w="906" w:type="dxa"/>
            <w:tcBorders>
              <w:top w:val="nil"/>
              <w:left w:val="nil"/>
              <w:bottom w:val="nil"/>
              <w:right w:val="nil"/>
            </w:tcBorders>
          </w:tcPr>
          <w:p w:rsidR="00156730" w:rsidRPr="00B30AAA" w:rsidRDefault="00156730" w:rsidP="007A72CB">
            <w:pPr>
              <w:pStyle w:val="ConsPlusNormal"/>
              <w:rPr>
                <w:sz w:val="21"/>
                <w:szCs w:val="21"/>
              </w:rPr>
            </w:pPr>
            <w:r w:rsidRPr="00B30AAA">
              <w:rPr>
                <w:sz w:val="21"/>
                <w:szCs w:val="21"/>
              </w:rPr>
              <w:t>1.7.1.</w:t>
            </w:r>
          </w:p>
        </w:tc>
        <w:tc>
          <w:tcPr>
            <w:tcW w:w="2554" w:type="dxa"/>
            <w:gridSpan w:val="3"/>
            <w:tcBorders>
              <w:top w:val="nil"/>
              <w:left w:val="nil"/>
              <w:bottom w:val="nil"/>
              <w:right w:val="nil"/>
            </w:tcBorders>
          </w:tcPr>
          <w:p w:rsidR="00156730" w:rsidRPr="00B30AAA" w:rsidRDefault="00156730" w:rsidP="007A72CB">
            <w:pPr>
              <w:pStyle w:val="ConsPlusNormal"/>
              <w:rPr>
                <w:sz w:val="21"/>
                <w:szCs w:val="21"/>
              </w:rPr>
            </w:pPr>
            <w:r w:rsidRPr="00B30AAA">
              <w:rPr>
                <w:sz w:val="21"/>
                <w:szCs w:val="21"/>
              </w:rPr>
              <w:t xml:space="preserve">Информация </w:t>
            </w:r>
            <w:r w:rsidRPr="00B30AAA">
              <w:rPr>
                <w:sz w:val="21"/>
                <w:szCs w:val="21"/>
              </w:rPr>
              <w:br/>
              <w:t xml:space="preserve">об административных правонарушениях </w:t>
            </w:r>
            <w:r w:rsidRPr="00B30AAA">
              <w:rPr>
                <w:sz w:val="21"/>
                <w:szCs w:val="21"/>
              </w:rPr>
              <w:br/>
              <w:t>в сфере экономики</w:t>
            </w:r>
          </w:p>
        </w:tc>
        <w:tc>
          <w:tcPr>
            <w:tcW w:w="2833" w:type="dxa"/>
            <w:gridSpan w:val="2"/>
            <w:tcBorders>
              <w:top w:val="nil"/>
              <w:left w:val="nil"/>
              <w:bottom w:val="nil"/>
              <w:right w:val="nil"/>
            </w:tcBorders>
          </w:tcPr>
          <w:p w:rsidR="00156730" w:rsidRPr="00B30AAA" w:rsidRDefault="00156730" w:rsidP="007A72CB">
            <w:pPr>
              <w:pStyle w:val="ConsPlusNormal"/>
              <w:rPr>
                <w:sz w:val="21"/>
                <w:szCs w:val="21"/>
              </w:rPr>
            </w:pPr>
            <w:r w:rsidRPr="00B30AAA">
              <w:rPr>
                <w:sz w:val="21"/>
                <w:szCs w:val="21"/>
              </w:rPr>
              <w:t>по Российской Федерации, субъектам Российской Федерации, федеральным округам, федеральны</w:t>
            </w:r>
            <w:r w:rsidR="00E06350" w:rsidRPr="00B30AAA">
              <w:rPr>
                <w:sz w:val="21"/>
                <w:szCs w:val="21"/>
              </w:rPr>
              <w:t>м органам исполнительной власти</w:t>
            </w:r>
            <w:r w:rsidR="007E4AAC" w:rsidRPr="00B30AAA">
              <w:rPr>
                <w:sz w:val="21"/>
                <w:szCs w:val="21"/>
              </w:rPr>
              <w:t>, Банку России</w:t>
            </w:r>
          </w:p>
        </w:tc>
        <w:tc>
          <w:tcPr>
            <w:tcW w:w="1857" w:type="dxa"/>
            <w:tcBorders>
              <w:top w:val="nil"/>
              <w:left w:val="nil"/>
              <w:bottom w:val="nil"/>
              <w:right w:val="nil"/>
            </w:tcBorders>
          </w:tcPr>
          <w:p w:rsidR="00156730" w:rsidRPr="00B30AAA" w:rsidRDefault="00156730" w:rsidP="007A72CB">
            <w:pPr>
              <w:pStyle w:val="ConsPlusNormal"/>
              <w:rPr>
                <w:sz w:val="21"/>
                <w:szCs w:val="21"/>
              </w:rPr>
            </w:pPr>
            <w:r w:rsidRPr="00B30AAA">
              <w:rPr>
                <w:sz w:val="21"/>
                <w:szCs w:val="21"/>
              </w:rPr>
              <w:t>ежегодно</w:t>
            </w:r>
          </w:p>
        </w:tc>
        <w:tc>
          <w:tcPr>
            <w:tcW w:w="2164" w:type="dxa"/>
            <w:gridSpan w:val="2"/>
            <w:tcBorders>
              <w:top w:val="nil"/>
              <w:left w:val="nil"/>
              <w:bottom w:val="nil"/>
              <w:right w:val="nil"/>
            </w:tcBorders>
          </w:tcPr>
          <w:p w:rsidR="00156730" w:rsidRPr="00B30AAA" w:rsidRDefault="00156730" w:rsidP="007A72CB">
            <w:pPr>
              <w:pStyle w:val="ConsPlusNormal"/>
              <w:rPr>
                <w:sz w:val="21"/>
                <w:szCs w:val="21"/>
              </w:rPr>
            </w:pPr>
            <w:r w:rsidRPr="00B30AAA">
              <w:rPr>
                <w:sz w:val="21"/>
                <w:szCs w:val="21"/>
              </w:rPr>
              <w:t>на 19-23-й рабочий день через 4 месяца после отчетного периода</w:t>
            </w:r>
          </w:p>
        </w:tc>
      </w:tr>
      <w:tr w:rsidR="00156730" w:rsidRPr="00EE77DA" w:rsidTr="004208D5">
        <w:trPr>
          <w:jc w:val="center"/>
        </w:trPr>
        <w:tc>
          <w:tcPr>
            <w:tcW w:w="10314" w:type="dxa"/>
            <w:gridSpan w:val="9"/>
            <w:tcBorders>
              <w:top w:val="nil"/>
              <w:left w:val="nil"/>
              <w:bottom w:val="nil"/>
            </w:tcBorders>
          </w:tcPr>
          <w:p w:rsidR="00156730" w:rsidRPr="00EE77DA" w:rsidRDefault="007E4AAC" w:rsidP="007A72CB">
            <w:pPr>
              <w:pStyle w:val="ConsPlusNormal"/>
            </w:pPr>
            <w:r>
              <w:t xml:space="preserve">(в ред. распоряжений </w:t>
            </w:r>
            <w:r w:rsidR="00156730" w:rsidRPr="00EE77DA">
              <w:t>Правительства РФ от 30.06.2021 № 1785-р</w:t>
            </w:r>
            <w:r>
              <w:t>, от 17.08.2024 № 2237-р</w:t>
            </w:r>
            <w:r w:rsidR="00156730" w:rsidRPr="00EE77DA">
              <w:t>)</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1.7.2.</w:t>
            </w:r>
          </w:p>
        </w:tc>
        <w:tc>
          <w:tcPr>
            <w:tcW w:w="2554" w:type="dxa"/>
            <w:gridSpan w:val="3"/>
            <w:tcBorders>
              <w:top w:val="nil"/>
              <w:left w:val="nil"/>
              <w:bottom w:val="nil"/>
              <w:right w:val="nil"/>
            </w:tcBorders>
          </w:tcPr>
          <w:p w:rsidR="00156730" w:rsidRPr="00EE77DA" w:rsidRDefault="00156730" w:rsidP="007A72CB">
            <w:pPr>
              <w:pStyle w:val="ConsPlusNormal"/>
            </w:pPr>
            <w:r w:rsidRPr="00EE77DA">
              <w:t xml:space="preserve">Информация </w:t>
            </w:r>
            <w:r w:rsidRPr="00EE77DA">
              <w:br/>
              <w:t>о результатах проверок</w:t>
            </w:r>
            <w:r w:rsidRPr="00EE77DA">
              <w:br/>
              <w:t>по выявлению незаконного производства и оборота этилового спирта</w:t>
            </w:r>
            <w:r w:rsidRPr="00EE77DA">
              <w:br/>
              <w:t>и алкогольной продукции</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 федеральным округам, федеральным органам исполнительной власти</w:t>
            </w:r>
          </w:p>
        </w:tc>
        <w:tc>
          <w:tcPr>
            <w:tcW w:w="1857" w:type="dxa"/>
            <w:tcBorders>
              <w:top w:val="nil"/>
              <w:left w:val="nil"/>
              <w:bottom w:val="nil"/>
              <w:right w:val="nil"/>
            </w:tcBorders>
          </w:tcPr>
          <w:p w:rsidR="00156730" w:rsidRPr="00EE77DA" w:rsidRDefault="00156730" w:rsidP="007A72CB">
            <w:pPr>
              <w:pStyle w:val="ConsPlusNormal"/>
            </w:pPr>
            <w:r w:rsidRPr="00EE77DA">
              <w:t>ежеквартально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 xml:space="preserve">на 19-23-й рабочий день после месяца, следующего </w:t>
            </w:r>
          </w:p>
          <w:p w:rsidR="00156730" w:rsidRPr="00EE77DA" w:rsidRDefault="00156730" w:rsidP="007A72CB">
            <w:pPr>
              <w:pStyle w:val="ConsPlusNormal"/>
            </w:pPr>
            <w:r w:rsidRPr="00EE77DA">
              <w:t>за отчетным периодом</w:t>
            </w:r>
          </w:p>
        </w:tc>
      </w:tr>
      <w:tr w:rsidR="00156730" w:rsidRPr="00EE77DA" w:rsidTr="004208D5">
        <w:trPr>
          <w:jc w:val="center"/>
        </w:trPr>
        <w:tc>
          <w:tcPr>
            <w:tcW w:w="10314" w:type="dxa"/>
            <w:gridSpan w:val="9"/>
            <w:tcBorders>
              <w:top w:val="nil"/>
              <w:left w:val="nil"/>
              <w:bottom w:val="nil"/>
            </w:tcBorders>
          </w:tcPr>
          <w:p w:rsidR="001F7C4C" w:rsidRPr="00EE77DA" w:rsidRDefault="00156730" w:rsidP="007A72CB">
            <w:pPr>
              <w:pStyle w:val="ConsPlusNormal"/>
            </w:pPr>
            <w:r w:rsidRPr="00EE77DA">
              <w:t>(в ред. распоряжения Правительства РФ от 30.06.2021 № 1785-р)</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center"/>
              <w:outlineLvl w:val="3"/>
            </w:pPr>
            <w:r w:rsidRPr="00EE77DA">
              <w:lastRenderedPageBreak/>
              <w:t>1.8. Демографические показатели</w:t>
            </w:r>
          </w:p>
        </w:tc>
      </w:tr>
      <w:tr w:rsidR="00156730" w:rsidRPr="00EE77DA" w:rsidTr="00276F6A">
        <w:trPr>
          <w:jc w:val="center"/>
        </w:trPr>
        <w:tc>
          <w:tcPr>
            <w:tcW w:w="906" w:type="dxa"/>
            <w:vMerge w:val="restart"/>
            <w:tcBorders>
              <w:top w:val="nil"/>
              <w:left w:val="nil"/>
              <w:bottom w:val="nil"/>
              <w:right w:val="nil"/>
            </w:tcBorders>
          </w:tcPr>
          <w:p w:rsidR="00156730" w:rsidRPr="00EE77DA" w:rsidRDefault="00156730" w:rsidP="007A72CB">
            <w:pPr>
              <w:pStyle w:val="ConsPlusNormal"/>
            </w:pPr>
            <w:r w:rsidRPr="00EE77DA">
              <w:t>1.8.1.</w:t>
            </w:r>
          </w:p>
        </w:tc>
        <w:tc>
          <w:tcPr>
            <w:tcW w:w="2554" w:type="dxa"/>
            <w:gridSpan w:val="3"/>
            <w:tcBorders>
              <w:top w:val="nil"/>
              <w:left w:val="nil"/>
              <w:bottom w:val="nil"/>
              <w:right w:val="nil"/>
            </w:tcBorders>
          </w:tcPr>
          <w:p w:rsidR="00156730" w:rsidRPr="00EE77DA" w:rsidRDefault="00156730" w:rsidP="007A72CB">
            <w:pPr>
              <w:pStyle w:val="ConsPlusNormal"/>
            </w:pPr>
            <w:r w:rsidRPr="00EE77DA">
              <w:t xml:space="preserve">Оценка численности постоянного населения </w:t>
            </w:r>
            <w:r w:rsidRPr="00EE77DA">
              <w:br/>
            </w:r>
          </w:p>
        </w:tc>
        <w:tc>
          <w:tcPr>
            <w:tcW w:w="2833" w:type="dxa"/>
            <w:gridSpan w:val="2"/>
            <w:tcBorders>
              <w:top w:val="nil"/>
              <w:left w:val="nil"/>
              <w:bottom w:val="nil"/>
              <w:right w:val="nil"/>
            </w:tcBorders>
          </w:tcPr>
          <w:p w:rsidR="00156730" w:rsidRPr="00EE77DA" w:rsidRDefault="00156730" w:rsidP="007A72CB">
            <w:pPr>
              <w:pStyle w:val="ConsPlusNormal"/>
            </w:pPr>
          </w:p>
        </w:tc>
        <w:tc>
          <w:tcPr>
            <w:tcW w:w="1857" w:type="dxa"/>
            <w:tcBorders>
              <w:top w:val="nil"/>
              <w:left w:val="nil"/>
              <w:bottom w:val="nil"/>
              <w:right w:val="nil"/>
            </w:tcBorders>
          </w:tcPr>
          <w:p w:rsidR="00156730" w:rsidRPr="00EE77DA" w:rsidRDefault="00156730" w:rsidP="007A72CB">
            <w:pPr>
              <w:pStyle w:val="ConsPlusNormal"/>
            </w:pPr>
          </w:p>
        </w:tc>
        <w:tc>
          <w:tcPr>
            <w:tcW w:w="2164" w:type="dxa"/>
            <w:gridSpan w:val="2"/>
            <w:tcBorders>
              <w:top w:val="nil"/>
              <w:left w:val="nil"/>
              <w:bottom w:val="nil"/>
              <w:right w:val="nil"/>
            </w:tcBorders>
          </w:tcPr>
          <w:p w:rsidR="00156730" w:rsidRPr="00EE77DA" w:rsidRDefault="00156730" w:rsidP="007A72CB">
            <w:pPr>
              <w:pStyle w:val="ConsPlusNormal"/>
            </w:pPr>
          </w:p>
        </w:tc>
      </w:tr>
      <w:tr w:rsidR="00D1745D" w:rsidRPr="00EE77DA" w:rsidTr="00276F6A">
        <w:trPr>
          <w:trHeight w:val="553"/>
          <w:jc w:val="center"/>
        </w:trPr>
        <w:tc>
          <w:tcPr>
            <w:tcW w:w="906" w:type="dxa"/>
            <w:vMerge/>
            <w:tcBorders>
              <w:top w:val="nil"/>
              <w:left w:val="nil"/>
              <w:bottom w:val="nil"/>
              <w:right w:val="nil"/>
            </w:tcBorders>
          </w:tcPr>
          <w:p w:rsidR="00D1745D" w:rsidRPr="00EE77DA" w:rsidRDefault="00D1745D" w:rsidP="007A72CB">
            <w:pPr>
              <w:spacing w:after="0" w:line="240" w:lineRule="auto"/>
            </w:pPr>
          </w:p>
        </w:tc>
        <w:tc>
          <w:tcPr>
            <w:tcW w:w="2554" w:type="dxa"/>
            <w:gridSpan w:val="3"/>
            <w:vMerge w:val="restart"/>
            <w:tcBorders>
              <w:top w:val="nil"/>
              <w:left w:val="nil"/>
              <w:bottom w:val="nil"/>
              <w:right w:val="nil"/>
            </w:tcBorders>
          </w:tcPr>
          <w:p w:rsidR="00D1745D" w:rsidRPr="00EE77DA" w:rsidRDefault="00D1745D" w:rsidP="007A72CB">
            <w:pPr>
              <w:pStyle w:val="ConsPlusNormal"/>
            </w:pPr>
            <w:r w:rsidRPr="00EE77DA">
              <w:t>предварительные итоги</w:t>
            </w:r>
          </w:p>
        </w:tc>
        <w:tc>
          <w:tcPr>
            <w:tcW w:w="2833" w:type="dxa"/>
            <w:gridSpan w:val="2"/>
            <w:vMerge w:val="restart"/>
            <w:tcBorders>
              <w:top w:val="nil"/>
              <w:left w:val="nil"/>
              <w:bottom w:val="nil"/>
              <w:right w:val="nil"/>
            </w:tcBorders>
          </w:tcPr>
          <w:p w:rsidR="00D1745D" w:rsidRPr="00EE77DA" w:rsidRDefault="00D1745D" w:rsidP="007A72CB">
            <w:pPr>
              <w:pStyle w:val="ConsPlusNormal"/>
            </w:pPr>
            <w:r w:rsidRPr="00EE77DA">
              <w:t>по Российской Федерации,</w:t>
            </w:r>
            <w:r w:rsidR="00837FBD">
              <w:t xml:space="preserve"> субъектам Российской Федерации</w:t>
            </w:r>
          </w:p>
        </w:tc>
        <w:tc>
          <w:tcPr>
            <w:tcW w:w="1857" w:type="dxa"/>
            <w:tcBorders>
              <w:top w:val="nil"/>
              <w:left w:val="nil"/>
              <w:bottom w:val="nil"/>
              <w:right w:val="nil"/>
            </w:tcBorders>
          </w:tcPr>
          <w:p w:rsidR="00D1745D" w:rsidRPr="00837FBD" w:rsidRDefault="00D1745D" w:rsidP="007A72CB">
            <w:pPr>
              <w:pStyle w:val="ConsPlusNormal"/>
            </w:pPr>
            <w:r w:rsidRPr="00837FBD">
              <w:t>ежегодно</w:t>
            </w:r>
          </w:p>
          <w:p w:rsidR="00D1745D" w:rsidRPr="00837FBD" w:rsidRDefault="00D1745D" w:rsidP="007A72CB">
            <w:pPr>
              <w:pStyle w:val="ConsPlusNormal"/>
            </w:pPr>
          </w:p>
        </w:tc>
        <w:tc>
          <w:tcPr>
            <w:tcW w:w="2164" w:type="dxa"/>
            <w:gridSpan w:val="2"/>
            <w:tcBorders>
              <w:top w:val="nil"/>
              <w:left w:val="nil"/>
              <w:bottom w:val="nil"/>
              <w:right w:val="nil"/>
            </w:tcBorders>
          </w:tcPr>
          <w:p w:rsidR="00D1745D" w:rsidRPr="00837FBD" w:rsidRDefault="00AC7413" w:rsidP="007A72CB">
            <w:pPr>
              <w:pStyle w:val="ConsPlusNormal"/>
            </w:pPr>
            <w:r>
              <w:t>3-я декада января</w:t>
            </w:r>
          </w:p>
          <w:p w:rsidR="00D1745D" w:rsidRPr="00837FBD" w:rsidRDefault="00D1745D" w:rsidP="007A72CB">
            <w:pPr>
              <w:pStyle w:val="ConsPlusNormal"/>
            </w:pPr>
          </w:p>
        </w:tc>
      </w:tr>
      <w:tr w:rsidR="00D1745D" w:rsidRPr="00EE77DA" w:rsidTr="00276F6A">
        <w:trPr>
          <w:trHeight w:val="1323"/>
          <w:jc w:val="center"/>
        </w:trPr>
        <w:tc>
          <w:tcPr>
            <w:tcW w:w="906" w:type="dxa"/>
            <w:vMerge/>
            <w:tcBorders>
              <w:top w:val="nil"/>
              <w:left w:val="nil"/>
              <w:bottom w:val="nil"/>
              <w:right w:val="nil"/>
            </w:tcBorders>
          </w:tcPr>
          <w:p w:rsidR="00D1745D" w:rsidRPr="00EE77DA" w:rsidRDefault="00D1745D" w:rsidP="007A72CB">
            <w:pPr>
              <w:spacing w:after="0" w:line="240" w:lineRule="auto"/>
            </w:pPr>
          </w:p>
        </w:tc>
        <w:tc>
          <w:tcPr>
            <w:tcW w:w="2554" w:type="dxa"/>
            <w:gridSpan w:val="3"/>
            <w:vMerge/>
            <w:tcBorders>
              <w:left w:val="nil"/>
              <w:bottom w:val="nil"/>
              <w:right w:val="nil"/>
            </w:tcBorders>
          </w:tcPr>
          <w:p w:rsidR="00D1745D" w:rsidRPr="00EE77DA" w:rsidRDefault="00D1745D" w:rsidP="007A72CB">
            <w:pPr>
              <w:pStyle w:val="ConsPlusNormal"/>
            </w:pPr>
          </w:p>
        </w:tc>
        <w:tc>
          <w:tcPr>
            <w:tcW w:w="2833" w:type="dxa"/>
            <w:gridSpan w:val="2"/>
            <w:vMerge/>
            <w:tcBorders>
              <w:left w:val="nil"/>
              <w:bottom w:val="nil"/>
              <w:right w:val="nil"/>
            </w:tcBorders>
          </w:tcPr>
          <w:p w:rsidR="00D1745D" w:rsidRPr="00EE77DA" w:rsidRDefault="00D1745D" w:rsidP="007A72CB">
            <w:pPr>
              <w:pStyle w:val="ConsPlusNormal"/>
            </w:pPr>
          </w:p>
        </w:tc>
        <w:tc>
          <w:tcPr>
            <w:tcW w:w="1857" w:type="dxa"/>
            <w:tcBorders>
              <w:top w:val="nil"/>
              <w:left w:val="nil"/>
              <w:bottom w:val="nil"/>
              <w:right w:val="nil"/>
            </w:tcBorders>
          </w:tcPr>
          <w:p w:rsidR="00D1745D" w:rsidRPr="00837FBD" w:rsidRDefault="00D1745D" w:rsidP="007A72CB">
            <w:pPr>
              <w:pStyle w:val="ConsPlusNormal"/>
            </w:pPr>
            <w:r w:rsidRPr="00837FBD">
              <w:t>ежеквартально</w:t>
            </w:r>
          </w:p>
          <w:p w:rsidR="00D1745D" w:rsidRPr="00837FBD" w:rsidRDefault="00D1745D" w:rsidP="007A72CB">
            <w:pPr>
              <w:pStyle w:val="ConsPlusNormal"/>
            </w:pPr>
          </w:p>
          <w:p w:rsidR="00D1745D" w:rsidRPr="00837FBD" w:rsidRDefault="00D1745D" w:rsidP="007A72CB">
            <w:pPr>
              <w:pStyle w:val="ConsPlusNormal"/>
            </w:pPr>
          </w:p>
          <w:p w:rsidR="00D1745D" w:rsidRPr="00837FBD" w:rsidRDefault="00D1745D" w:rsidP="007A72CB">
            <w:pPr>
              <w:pStyle w:val="ConsPlusNormal"/>
            </w:pPr>
          </w:p>
          <w:p w:rsidR="00D1745D" w:rsidRPr="00837FBD" w:rsidRDefault="00D1745D" w:rsidP="007A72CB">
            <w:pPr>
              <w:pStyle w:val="ConsPlusNormal"/>
            </w:pPr>
          </w:p>
        </w:tc>
        <w:tc>
          <w:tcPr>
            <w:tcW w:w="2164" w:type="dxa"/>
            <w:gridSpan w:val="2"/>
            <w:tcBorders>
              <w:top w:val="nil"/>
              <w:left w:val="nil"/>
              <w:bottom w:val="nil"/>
              <w:right w:val="nil"/>
            </w:tcBorders>
          </w:tcPr>
          <w:p w:rsidR="00D1745D" w:rsidRPr="00837FBD" w:rsidRDefault="00D1745D" w:rsidP="007A72CB">
            <w:pPr>
              <w:pStyle w:val="ConsPlusNormal"/>
            </w:pPr>
            <w:r w:rsidRPr="00837FBD">
              <w:t>на 33 - 38-й рабочий день после отчетного периода</w:t>
            </w:r>
          </w:p>
          <w:p w:rsidR="00D1745D" w:rsidRPr="00837FBD" w:rsidRDefault="00D1745D" w:rsidP="007A72CB">
            <w:pPr>
              <w:pStyle w:val="ConsPlusNormal"/>
            </w:pPr>
          </w:p>
        </w:tc>
      </w:tr>
      <w:tr w:rsidR="00D1745D" w:rsidRPr="00EE77DA" w:rsidTr="00276F6A">
        <w:trPr>
          <w:trHeight w:val="1273"/>
          <w:jc w:val="center"/>
        </w:trPr>
        <w:tc>
          <w:tcPr>
            <w:tcW w:w="906" w:type="dxa"/>
            <w:vMerge/>
            <w:tcBorders>
              <w:top w:val="nil"/>
              <w:left w:val="nil"/>
              <w:bottom w:val="nil"/>
              <w:right w:val="nil"/>
            </w:tcBorders>
          </w:tcPr>
          <w:p w:rsidR="00D1745D" w:rsidRPr="00EE77DA" w:rsidRDefault="00D1745D" w:rsidP="007A72CB">
            <w:pPr>
              <w:spacing w:after="0" w:line="240" w:lineRule="auto"/>
            </w:pPr>
          </w:p>
        </w:tc>
        <w:tc>
          <w:tcPr>
            <w:tcW w:w="2554" w:type="dxa"/>
            <w:gridSpan w:val="3"/>
            <w:vMerge/>
            <w:tcBorders>
              <w:left w:val="nil"/>
              <w:bottom w:val="nil"/>
              <w:right w:val="nil"/>
            </w:tcBorders>
          </w:tcPr>
          <w:p w:rsidR="00D1745D" w:rsidRPr="00EE77DA" w:rsidRDefault="00D1745D" w:rsidP="007A72CB">
            <w:pPr>
              <w:pStyle w:val="ConsPlusNormal"/>
            </w:pPr>
          </w:p>
        </w:tc>
        <w:tc>
          <w:tcPr>
            <w:tcW w:w="2833" w:type="dxa"/>
            <w:gridSpan w:val="2"/>
            <w:vMerge/>
            <w:tcBorders>
              <w:left w:val="nil"/>
              <w:bottom w:val="nil"/>
              <w:right w:val="nil"/>
            </w:tcBorders>
          </w:tcPr>
          <w:p w:rsidR="00D1745D" w:rsidRPr="00EE77DA" w:rsidRDefault="00D1745D" w:rsidP="007A72CB">
            <w:pPr>
              <w:pStyle w:val="ConsPlusNormal"/>
            </w:pPr>
          </w:p>
        </w:tc>
        <w:tc>
          <w:tcPr>
            <w:tcW w:w="1857" w:type="dxa"/>
            <w:tcBorders>
              <w:top w:val="nil"/>
              <w:left w:val="nil"/>
              <w:bottom w:val="nil"/>
              <w:right w:val="nil"/>
            </w:tcBorders>
          </w:tcPr>
          <w:p w:rsidR="00D1745D" w:rsidRPr="00837FBD" w:rsidRDefault="00D1745D" w:rsidP="007A72CB">
            <w:pPr>
              <w:pStyle w:val="ConsPlusNormal"/>
            </w:pPr>
            <w:r w:rsidRPr="00837FBD">
              <w:t>ежемесячно</w:t>
            </w:r>
          </w:p>
        </w:tc>
        <w:tc>
          <w:tcPr>
            <w:tcW w:w="2164" w:type="dxa"/>
            <w:gridSpan w:val="2"/>
            <w:tcBorders>
              <w:top w:val="nil"/>
              <w:left w:val="nil"/>
              <w:bottom w:val="nil"/>
              <w:right w:val="nil"/>
            </w:tcBorders>
          </w:tcPr>
          <w:p w:rsidR="00D1745D" w:rsidRPr="00837FBD" w:rsidRDefault="00D1745D" w:rsidP="007A72CB">
            <w:pPr>
              <w:pStyle w:val="ConsPlusNormal"/>
            </w:pPr>
            <w:r w:rsidRPr="00837FBD">
              <w:t>на 33 - 38-й рабочий день после отчетного периода</w:t>
            </w:r>
          </w:p>
        </w:tc>
      </w:tr>
      <w:tr w:rsidR="00156730" w:rsidRPr="00EE77DA" w:rsidTr="00276F6A">
        <w:tblPrEx>
          <w:tblBorders>
            <w:left w:val="single" w:sz="4" w:space="0" w:color="auto"/>
          </w:tblBorders>
        </w:tblPrEx>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val="restart"/>
            <w:tcBorders>
              <w:top w:val="nil"/>
              <w:left w:val="nil"/>
              <w:bottom w:val="nil"/>
              <w:right w:val="nil"/>
            </w:tcBorders>
          </w:tcPr>
          <w:p w:rsidR="00156730" w:rsidRPr="00EE77DA" w:rsidRDefault="00156730" w:rsidP="007A72CB">
            <w:pPr>
              <w:pStyle w:val="ConsPlusNormal"/>
            </w:pPr>
            <w:r w:rsidRPr="00EE77DA">
              <w:t>окончательные итоги</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2-я декада марта</w:t>
            </w:r>
          </w:p>
        </w:tc>
      </w:tr>
      <w:tr w:rsidR="00156730" w:rsidRPr="00EE77DA" w:rsidTr="00276F6A">
        <w:tblPrEx>
          <w:tblBorders>
            <w:left w:val="single" w:sz="4" w:space="0" w:color="auto"/>
          </w:tblBorders>
        </w:tblPrEx>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tcBorders>
              <w:top w:val="nil"/>
              <w:left w:val="nil"/>
              <w:bottom w:val="nil"/>
              <w:right w:val="nil"/>
            </w:tcBorders>
          </w:tcPr>
          <w:p w:rsidR="00156730" w:rsidRPr="00EE77DA" w:rsidRDefault="00156730" w:rsidP="007A72CB">
            <w:pPr>
              <w:spacing w:after="0" w:line="240" w:lineRule="auto"/>
            </w:pP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районам Крайнего Севера и приравненным</w:t>
            </w:r>
            <w:r w:rsidRPr="00EE77DA">
              <w:br/>
              <w:t>к ним местностям, Арктической зоне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3-я декада апреля</w:t>
            </w:r>
          </w:p>
        </w:tc>
      </w:tr>
      <w:tr w:rsidR="00156730" w:rsidRPr="00EE77DA" w:rsidTr="00276F6A">
        <w:tblPrEx>
          <w:tblBorders>
            <w:left w:val="single" w:sz="4" w:space="0" w:color="auto"/>
          </w:tblBorders>
        </w:tblPrEx>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tcBorders>
              <w:top w:val="nil"/>
              <w:left w:val="nil"/>
              <w:bottom w:val="nil"/>
              <w:right w:val="nil"/>
            </w:tcBorders>
          </w:tcPr>
          <w:p w:rsidR="00156730" w:rsidRPr="00EE77DA" w:rsidRDefault="00156730" w:rsidP="007A72CB">
            <w:pPr>
              <w:spacing w:after="0" w:line="240" w:lineRule="auto"/>
            </w:pPr>
          </w:p>
        </w:tc>
        <w:tc>
          <w:tcPr>
            <w:tcW w:w="2833" w:type="dxa"/>
            <w:gridSpan w:val="2"/>
            <w:tcBorders>
              <w:top w:val="nil"/>
              <w:left w:val="nil"/>
              <w:bottom w:val="nil"/>
              <w:right w:val="nil"/>
            </w:tcBorders>
          </w:tcPr>
          <w:p w:rsidR="00156730" w:rsidRPr="00EE77DA" w:rsidRDefault="00156730" w:rsidP="007A72CB">
            <w:pPr>
              <w:pStyle w:val="ConsPlusNormal"/>
            </w:pPr>
            <w:r w:rsidRPr="00EE77DA">
              <w:t xml:space="preserve">в местах традиционного проживания и традиционной хозяйственной деятельности коренных малочисленных народов Севера, Сибири </w:t>
            </w:r>
            <w:r w:rsidRPr="00EE77DA">
              <w:br/>
              <w:t>и Дальнего Востока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p>
        </w:tc>
        <w:tc>
          <w:tcPr>
            <w:tcW w:w="2164" w:type="dxa"/>
            <w:gridSpan w:val="2"/>
            <w:tcBorders>
              <w:top w:val="nil"/>
              <w:left w:val="nil"/>
              <w:bottom w:val="nil"/>
              <w:right w:val="nil"/>
            </w:tcBorders>
          </w:tcPr>
          <w:p w:rsidR="00156730" w:rsidRPr="00EE77DA" w:rsidRDefault="00156730" w:rsidP="007A72CB">
            <w:pPr>
              <w:pStyle w:val="ConsPlusNormal"/>
            </w:pPr>
          </w:p>
        </w:tc>
      </w:tr>
      <w:tr w:rsidR="00156730" w:rsidRPr="00EE77DA" w:rsidTr="00276F6A">
        <w:tblPrEx>
          <w:tblBorders>
            <w:left w:val="single" w:sz="4" w:space="0" w:color="auto"/>
          </w:tblBorders>
        </w:tblPrEx>
        <w:trPr>
          <w:jc w:val="center"/>
        </w:trPr>
        <w:tc>
          <w:tcPr>
            <w:tcW w:w="906" w:type="dxa"/>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spacing w:after="0" w:line="240" w:lineRule="auto"/>
            </w:pPr>
            <w:r w:rsidRPr="00EE77DA">
              <w:t>естественный прирост</w:t>
            </w:r>
          </w:p>
          <w:p w:rsidR="00156730" w:rsidRPr="00EE77DA" w:rsidRDefault="00156730" w:rsidP="007A72CB">
            <w:pPr>
              <w:spacing w:after="0" w:line="240" w:lineRule="auto"/>
            </w:pPr>
            <w:r w:rsidRPr="00EE77DA">
              <w:t>миграционный прирост</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2-я декада марта</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(в ред. распоряжений Правительства РФ от 30.06.2018 </w:t>
            </w:r>
            <w:hyperlink r:id="rId280" w:history="1">
              <w:r>
                <w:t>№</w:t>
              </w:r>
              <w:r w:rsidRPr="00EE77DA">
                <w:t xml:space="preserve"> 1323-р</w:t>
              </w:r>
            </w:hyperlink>
            <w:r w:rsidRPr="00EE77DA">
              <w:t xml:space="preserve">, от 18.01.2021 </w:t>
            </w:r>
            <w:hyperlink r:id="rId281" w:history="1">
              <w:r>
                <w:t>№</w:t>
              </w:r>
              <w:r w:rsidRPr="00EE77DA">
                <w:t xml:space="preserve"> 40-р</w:t>
              </w:r>
            </w:hyperlink>
            <w:r w:rsidRPr="00EE77DA">
              <w:t>,</w:t>
            </w:r>
          </w:p>
          <w:p w:rsidR="00156730" w:rsidRPr="00EE77DA" w:rsidRDefault="00156730" w:rsidP="007A72CB">
            <w:pPr>
              <w:pStyle w:val="ConsPlusNormal"/>
              <w:jc w:val="both"/>
            </w:pPr>
            <w:r w:rsidRPr="00EE77DA">
              <w:t>от 02.06.2021 № 1487-р, от 30.06.2021 № 1785-р</w:t>
            </w:r>
            <w:r w:rsidR="00D1745D">
              <w:t xml:space="preserve">, </w:t>
            </w:r>
            <w:r w:rsidR="00D1745D" w:rsidRPr="00837FBD">
              <w:t>от 10.06.2023 № 1540-р</w:t>
            </w:r>
            <w:r w:rsidR="00AC7413">
              <w:t>, от 19.12.2024 № 3873-р</w:t>
            </w:r>
            <w:r w:rsidRPr="00837FBD">
              <w:t>)</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1.8.2.</w:t>
            </w:r>
          </w:p>
        </w:tc>
        <w:tc>
          <w:tcPr>
            <w:tcW w:w="9408" w:type="dxa"/>
            <w:gridSpan w:val="8"/>
            <w:tcBorders>
              <w:top w:val="nil"/>
              <w:left w:val="nil"/>
              <w:bottom w:val="nil"/>
              <w:right w:val="nil"/>
            </w:tcBorders>
          </w:tcPr>
          <w:p w:rsidR="00156730" w:rsidRPr="00EE77DA" w:rsidRDefault="00156730" w:rsidP="007A72CB">
            <w:pPr>
              <w:pStyle w:val="ConsPlusNormal"/>
              <w:jc w:val="both"/>
            </w:pPr>
            <w:r w:rsidRPr="00EE77DA">
              <w:t xml:space="preserve">Исключен. - </w:t>
            </w:r>
            <w:hyperlink r:id="rId282" w:history="1">
              <w:r w:rsidRPr="00EE77DA">
                <w:t>Распоряжение</w:t>
              </w:r>
            </w:hyperlink>
            <w:r w:rsidRPr="00EE77DA">
              <w:t xml:space="preserve"> Правительства РФ от 21.04.2020 </w:t>
            </w:r>
            <w:r>
              <w:t>№</w:t>
            </w:r>
            <w:r w:rsidRPr="00EE77DA">
              <w:t xml:space="preserve"> 1090-р</w:t>
            </w:r>
          </w:p>
        </w:tc>
      </w:tr>
      <w:tr w:rsidR="00156730" w:rsidRPr="00EE77DA" w:rsidTr="00276F6A">
        <w:trPr>
          <w:jc w:val="center"/>
        </w:trPr>
        <w:tc>
          <w:tcPr>
            <w:tcW w:w="906" w:type="dxa"/>
            <w:vMerge w:val="restart"/>
            <w:tcBorders>
              <w:top w:val="nil"/>
              <w:left w:val="nil"/>
              <w:bottom w:val="nil"/>
              <w:right w:val="nil"/>
            </w:tcBorders>
          </w:tcPr>
          <w:p w:rsidR="00156730" w:rsidRPr="00EE77DA" w:rsidRDefault="00156730" w:rsidP="007A72CB">
            <w:pPr>
              <w:pStyle w:val="ConsPlusNormal"/>
              <w:jc w:val="both"/>
            </w:pPr>
            <w:r w:rsidRPr="00EE77DA">
              <w:t>1.8.3.</w:t>
            </w:r>
          </w:p>
        </w:tc>
        <w:tc>
          <w:tcPr>
            <w:tcW w:w="2554" w:type="dxa"/>
            <w:gridSpan w:val="3"/>
            <w:tcBorders>
              <w:top w:val="nil"/>
              <w:left w:val="nil"/>
              <w:bottom w:val="nil"/>
              <w:right w:val="nil"/>
            </w:tcBorders>
          </w:tcPr>
          <w:p w:rsidR="00156730" w:rsidRPr="00EE77DA" w:rsidRDefault="00156730" w:rsidP="007A72CB">
            <w:pPr>
              <w:pStyle w:val="ConsPlusNormal"/>
            </w:pPr>
            <w:r w:rsidRPr="00EE77DA">
              <w:t>Возрастно-половой состав населения на 1 января текущего года</w:t>
            </w:r>
          </w:p>
        </w:tc>
        <w:tc>
          <w:tcPr>
            <w:tcW w:w="2833" w:type="dxa"/>
            <w:gridSpan w:val="2"/>
            <w:tcBorders>
              <w:top w:val="nil"/>
              <w:left w:val="nil"/>
              <w:bottom w:val="nil"/>
              <w:right w:val="nil"/>
            </w:tcBorders>
          </w:tcPr>
          <w:p w:rsidR="00156730" w:rsidRPr="00EE77DA" w:rsidRDefault="00156730" w:rsidP="007A72CB">
            <w:pPr>
              <w:pStyle w:val="ConsPlusNormal"/>
            </w:pP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r w:rsidRPr="00EE77DA">
              <w:t>предварительные итоги</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w:t>
            </w:r>
          </w:p>
          <w:p w:rsidR="00156730" w:rsidRPr="00EE77DA" w:rsidRDefault="00156730" w:rsidP="007A72CB">
            <w:pPr>
              <w:pStyle w:val="ConsPlusNormal"/>
            </w:pPr>
            <w:r w:rsidRPr="00EE77DA">
              <w:t>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p>
        </w:tc>
        <w:tc>
          <w:tcPr>
            <w:tcW w:w="2164" w:type="dxa"/>
            <w:gridSpan w:val="2"/>
            <w:tcBorders>
              <w:top w:val="nil"/>
              <w:left w:val="nil"/>
              <w:bottom w:val="nil"/>
              <w:right w:val="nil"/>
            </w:tcBorders>
          </w:tcPr>
          <w:p w:rsidR="00156730" w:rsidRPr="00EE77DA" w:rsidRDefault="00156730" w:rsidP="007A72CB">
            <w:pPr>
              <w:pStyle w:val="ConsPlusNormal"/>
            </w:pPr>
            <w:r w:rsidRPr="00EE77DA">
              <w:t>2-я декада марта</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val="restart"/>
            <w:tcBorders>
              <w:top w:val="nil"/>
              <w:left w:val="nil"/>
              <w:bottom w:val="nil"/>
              <w:right w:val="nil"/>
            </w:tcBorders>
          </w:tcPr>
          <w:p w:rsidR="00156730" w:rsidRPr="00EE77DA" w:rsidRDefault="00156730" w:rsidP="007A72CB">
            <w:pPr>
              <w:pStyle w:val="ConsPlusNormal"/>
            </w:pPr>
            <w:r w:rsidRPr="00EE77DA">
              <w:t>окончательные итоги</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w:t>
            </w:r>
          </w:p>
          <w:p w:rsidR="00156730" w:rsidRPr="00EE77DA" w:rsidRDefault="00156730" w:rsidP="007A72CB">
            <w:pPr>
              <w:pStyle w:val="ConsPlusNormal"/>
            </w:pPr>
            <w:r w:rsidRPr="00EE77DA">
              <w:t>субъектам Российской Федерации,</w:t>
            </w:r>
          </w:p>
          <w:p w:rsidR="00156730" w:rsidRPr="00EE77DA" w:rsidRDefault="00156730" w:rsidP="007A72CB">
            <w:pPr>
              <w:pStyle w:val="ConsPlusNormal"/>
            </w:pPr>
            <w:r w:rsidRPr="00EE77DA">
              <w:t>федеральным округам</w:t>
            </w:r>
          </w:p>
          <w:p w:rsidR="00156730" w:rsidRPr="00EE77DA" w:rsidRDefault="00156730" w:rsidP="007A72CB">
            <w:pPr>
              <w:pStyle w:val="ConsPlusNormal"/>
            </w:pPr>
          </w:p>
        </w:tc>
        <w:tc>
          <w:tcPr>
            <w:tcW w:w="1857" w:type="dxa"/>
            <w:tcBorders>
              <w:top w:val="nil"/>
              <w:left w:val="nil"/>
              <w:bottom w:val="nil"/>
              <w:right w:val="nil"/>
            </w:tcBorders>
          </w:tcPr>
          <w:p w:rsidR="00156730" w:rsidRPr="00EE77DA" w:rsidRDefault="00156730" w:rsidP="007A72CB">
            <w:pPr>
              <w:pStyle w:val="ConsPlusNormal"/>
            </w:pPr>
          </w:p>
        </w:tc>
        <w:tc>
          <w:tcPr>
            <w:tcW w:w="2164" w:type="dxa"/>
            <w:gridSpan w:val="2"/>
            <w:tcBorders>
              <w:top w:val="nil"/>
              <w:left w:val="nil"/>
              <w:bottom w:val="nil"/>
              <w:right w:val="nil"/>
            </w:tcBorders>
          </w:tcPr>
          <w:p w:rsidR="00156730" w:rsidRPr="00EE77DA" w:rsidRDefault="00156730" w:rsidP="007A72CB">
            <w:pPr>
              <w:pStyle w:val="ConsPlusNormal"/>
            </w:pPr>
            <w:r w:rsidRPr="00EE77DA">
              <w:t>2-я декада июня</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tcBorders>
              <w:top w:val="nil"/>
              <w:left w:val="nil"/>
              <w:bottom w:val="nil"/>
              <w:right w:val="nil"/>
            </w:tcBorders>
          </w:tcPr>
          <w:p w:rsidR="00156730" w:rsidRPr="00EE77DA" w:rsidRDefault="00156730" w:rsidP="007A72CB">
            <w:pPr>
              <w:spacing w:after="0" w:line="240" w:lineRule="auto"/>
            </w:pPr>
          </w:p>
        </w:tc>
        <w:tc>
          <w:tcPr>
            <w:tcW w:w="2833" w:type="dxa"/>
            <w:gridSpan w:val="2"/>
            <w:tcBorders>
              <w:top w:val="nil"/>
              <w:left w:val="nil"/>
              <w:bottom w:val="nil"/>
              <w:right w:val="nil"/>
            </w:tcBorders>
          </w:tcPr>
          <w:p w:rsidR="00156730" w:rsidRPr="00EE77DA" w:rsidRDefault="00156730" w:rsidP="007A72CB">
            <w:pPr>
              <w:pStyle w:val="ConsPlusNormal"/>
            </w:pPr>
            <w:r w:rsidRPr="00EE77DA">
              <w:t>по центрам субъектов Российской Федерации,</w:t>
            </w:r>
          </w:p>
          <w:p w:rsidR="00156730" w:rsidRPr="00EE77DA" w:rsidRDefault="00156730" w:rsidP="007A72CB">
            <w:pPr>
              <w:pStyle w:val="ConsPlusNormal"/>
            </w:pPr>
            <w:r w:rsidRPr="00EE77DA">
              <w:t>городам с населением 100 тыс. человек и более</w:t>
            </w:r>
          </w:p>
        </w:tc>
        <w:tc>
          <w:tcPr>
            <w:tcW w:w="1857" w:type="dxa"/>
            <w:tcBorders>
              <w:top w:val="nil"/>
              <w:left w:val="nil"/>
              <w:bottom w:val="nil"/>
              <w:right w:val="nil"/>
            </w:tcBorders>
          </w:tcPr>
          <w:p w:rsidR="00156730" w:rsidRPr="00EE77DA" w:rsidRDefault="00156730" w:rsidP="007A72CB">
            <w:pPr>
              <w:pStyle w:val="ConsPlusNormal"/>
            </w:pPr>
          </w:p>
        </w:tc>
        <w:tc>
          <w:tcPr>
            <w:tcW w:w="2164" w:type="dxa"/>
            <w:gridSpan w:val="2"/>
            <w:tcBorders>
              <w:top w:val="nil"/>
              <w:left w:val="nil"/>
              <w:bottom w:val="nil"/>
              <w:right w:val="nil"/>
            </w:tcBorders>
          </w:tcPr>
          <w:p w:rsidR="00156730" w:rsidRPr="00EE77DA" w:rsidRDefault="00156730" w:rsidP="007A72CB">
            <w:pPr>
              <w:pStyle w:val="ConsPlusNormal"/>
            </w:pPr>
            <w:r w:rsidRPr="00EE77DA">
              <w:t>1-я декада июля</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tcBorders>
              <w:top w:val="nil"/>
              <w:left w:val="nil"/>
              <w:bottom w:val="nil"/>
              <w:right w:val="nil"/>
            </w:tcBorders>
          </w:tcPr>
          <w:p w:rsidR="00156730" w:rsidRPr="00EE77DA" w:rsidRDefault="00156730" w:rsidP="007A72CB">
            <w:pPr>
              <w:spacing w:after="0" w:line="240" w:lineRule="auto"/>
            </w:pP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районам Крайнего Севера и приравненным</w:t>
            </w:r>
            <w:r w:rsidRPr="00EE77DA">
              <w:br/>
              <w:t>к ним местностям</w:t>
            </w:r>
          </w:p>
        </w:tc>
        <w:tc>
          <w:tcPr>
            <w:tcW w:w="1857" w:type="dxa"/>
            <w:tcBorders>
              <w:top w:val="nil"/>
              <w:left w:val="nil"/>
              <w:bottom w:val="nil"/>
              <w:right w:val="nil"/>
            </w:tcBorders>
          </w:tcPr>
          <w:p w:rsidR="00156730" w:rsidRPr="00EE77DA" w:rsidRDefault="00156730" w:rsidP="007A72CB">
            <w:pPr>
              <w:pStyle w:val="ConsPlusNormal"/>
            </w:pPr>
          </w:p>
        </w:tc>
        <w:tc>
          <w:tcPr>
            <w:tcW w:w="2164" w:type="dxa"/>
            <w:gridSpan w:val="2"/>
            <w:tcBorders>
              <w:top w:val="nil"/>
              <w:left w:val="nil"/>
              <w:bottom w:val="nil"/>
              <w:right w:val="nil"/>
            </w:tcBorders>
          </w:tcPr>
          <w:p w:rsidR="00156730" w:rsidRPr="00EE77DA" w:rsidRDefault="00156730" w:rsidP="007A72CB">
            <w:pPr>
              <w:pStyle w:val="ConsPlusNormal"/>
            </w:pPr>
            <w:r w:rsidRPr="00EE77DA">
              <w:t>2-я декада сентября</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(в ред. распоряжений Правительства РФ от 12.10.2016 </w:t>
            </w:r>
            <w:hyperlink r:id="rId283" w:history="1">
              <w:r>
                <w:t>№</w:t>
              </w:r>
              <w:r w:rsidRPr="00EE77DA">
                <w:t xml:space="preserve"> 2145-р</w:t>
              </w:r>
            </w:hyperlink>
            <w:r w:rsidRPr="00EE77DA">
              <w:t xml:space="preserve">, от 02.03.2020 </w:t>
            </w:r>
            <w:hyperlink r:id="rId284" w:history="1">
              <w:r>
                <w:t>№</w:t>
              </w:r>
              <w:r w:rsidRPr="00EE77DA">
                <w:t xml:space="preserve"> 499-р</w:t>
              </w:r>
            </w:hyperlink>
            <w:r w:rsidRPr="00EE77DA">
              <w:t>,</w:t>
            </w:r>
          </w:p>
          <w:p w:rsidR="00156730" w:rsidRPr="00EE77DA" w:rsidRDefault="00156730" w:rsidP="007A72CB">
            <w:pPr>
              <w:pStyle w:val="ConsPlusNormal"/>
              <w:jc w:val="both"/>
            </w:pPr>
            <w:r w:rsidRPr="00EE77DA">
              <w:t>от 30.06.2021  1785-р)</w:t>
            </w:r>
          </w:p>
        </w:tc>
      </w:tr>
      <w:tr w:rsidR="00156730" w:rsidRPr="001F7C4C" w:rsidTr="00276F6A">
        <w:trPr>
          <w:jc w:val="center"/>
        </w:trPr>
        <w:tc>
          <w:tcPr>
            <w:tcW w:w="906" w:type="dxa"/>
            <w:vMerge w:val="restart"/>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1.8.4.</w:t>
            </w:r>
          </w:p>
        </w:tc>
        <w:tc>
          <w:tcPr>
            <w:tcW w:w="2554" w:type="dxa"/>
            <w:gridSpan w:val="3"/>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Прогноз численности населения:</w:t>
            </w:r>
          </w:p>
        </w:tc>
        <w:tc>
          <w:tcPr>
            <w:tcW w:w="2833" w:type="dxa"/>
            <w:gridSpan w:val="2"/>
            <w:tcBorders>
              <w:top w:val="nil"/>
              <w:left w:val="nil"/>
              <w:bottom w:val="nil"/>
              <w:right w:val="nil"/>
            </w:tcBorders>
          </w:tcPr>
          <w:p w:rsidR="00156730" w:rsidRPr="001F7C4C" w:rsidRDefault="00156730" w:rsidP="007A72CB">
            <w:pPr>
              <w:pStyle w:val="ConsPlusNormal"/>
              <w:rPr>
                <w:sz w:val="21"/>
                <w:szCs w:val="21"/>
              </w:rPr>
            </w:pPr>
          </w:p>
        </w:tc>
        <w:tc>
          <w:tcPr>
            <w:tcW w:w="1857" w:type="dxa"/>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ежегодно</w:t>
            </w:r>
            <w:r w:rsidRPr="001F7C4C">
              <w:rPr>
                <w:sz w:val="21"/>
                <w:szCs w:val="21"/>
              </w:rPr>
              <w:br/>
              <w:t xml:space="preserve">(кроме периодов проведения </w:t>
            </w:r>
            <w:r w:rsidRPr="001F7C4C">
              <w:rPr>
                <w:sz w:val="21"/>
                <w:szCs w:val="21"/>
              </w:rPr>
              <w:br/>
              <w:t>и обработки результатов Всероссийской переписи населения)</w:t>
            </w:r>
          </w:p>
        </w:tc>
        <w:tc>
          <w:tcPr>
            <w:tcW w:w="2164" w:type="dxa"/>
            <w:gridSpan w:val="2"/>
            <w:tcBorders>
              <w:top w:val="nil"/>
              <w:left w:val="nil"/>
              <w:bottom w:val="nil"/>
              <w:right w:val="nil"/>
            </w:tcBorders>
          </w:tcPr>
          <w:p w:rsidR="00156730" w:rsidRPr="001F7C4C" w:rsidRDefault="00156730" w:rsidP="007A72CB">
            <w:pPr>
              <w:pStyle w:val="ConsPlusNormal"/>
              <w:rPr>
                <w:sz w:val="21"/>
                <w:szCs w:val="21"/>
              </w:rPr>
            </w:pPr>
          </w:p>
        </w:tc>
      </w:tr>
      <w:tr w:rsidR="00156730" w:rsidRPr="001F7C4C" w:rsidTr="00276F6A">
        <w:trPr>
          <w:jc w:val="center"/>
        </w:trPr>
        <w:tc>
          <w:tcPr>
            <w:tcW w:w="906" w:type="dxa"/>
            <w:vMerge/>
            <w:tcBorders>
              <w:top w:val="nil"/>
              <w:left w:val="nil"/>
              <w:bottom w:val="nil"/>
              <w:right w:val="nil"/>
            </w:tcBorders>
          </w:tcPr>
          <w:p w:rsidR="00156730" w:rsidRPr="001F7C4C" w:rsidRDefault="00156730" w:rsidP="007A72CB">
            <w:pPr>
              <w:spacing w:after="0" w:line="240" w:lineRule="auto"/>
              <w:rPr>
                <w:sz w:val="21"/>
                <w:szCs w:val="21"/>
              </w:rPr>
            </w:pPr>
          </w:p>
        </w:tc>
        <w:tc>
          <w:tcPr>
            <w:tcW w:w="2554" w:type="dxa"/>
            <w:gridSpan w:val="3"/>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до 20</w:t>
            </w:r>
            <w:r w:rsidR="00EC290A" w:rsidRPr="001F7C4C">
              <w:rPr>
                <w:sz w:val="21"/>
                <w:szCs w:val="21"/>
              </w:rPr>
              <w:t>80</w:t>
            </w:r>
            <w:r w:rsidRPr="001F7C4C">
              <w:rPr>
                <w:sz w:val="21"/>
                <w:szCs w:val="21"/>
              </w:rPr>
              <w:t xml:space="preserve"> года</w:t>
            </w:r>
          </w:p>
        </w:tc>
        <w:tc>
          <w:tcPr>
            <w:tcW w:w="2833" w:type="dxa"/>
            <w:gridSpan w:val="2"/>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по Российской Федерации</w:t>
            </w:r>
          </w:p>
        </w:tc>
        <w:tc>
          <w:tcPr>
            <w:tcW w:w="1857" w:type="dxa"/>
            <w:tcBorders>
              <w:top w:val="nil"/>
              <w:left w:val="nil"/>
              <w:bottom w:val="nil"/>
              <w:right w:val="nil"/>
            </w:tcBorders>
          </w:tcPr>
          <w:p w:rsidR="00156730" w:rsidRPr="001F7C4C" w:rsidRDefault="00156730" w:rsidP="007A72CB">
            <w:pPr>
              <w:pStyle w:val="ConsPlusNormal"/>
              <w:rPr>
                <w:sz w:val="21"/>
                <w:szCs w:val="21"/>
              </w:rPr>
            </w:pPr>
          </w:p>
        </w:tc>
        <w:tc>
          <w:tcPr>
            <w:tcW w:w="2164" w:type="dxa"/>
            <w:gridSpan w:val="2"/>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1-я декада октября</w:t>
            </w:r>
          </w:p>
        </w:tc>
      </w:tr>
      <w:tr w:rsidR="00156730" w:rsidRPr="001F7C4C" w:rsidTr="00276F6A">
        <w:trPr>
          <w:jc w:val="center"/>
        </w:trPr>
        <w:tc>
          <w:tcPr>
            <w:tcW w:w="906" w:type="dxa"/>
            <w:vMerge/>
            <w:tcBorders>
              <w:top w:val="nil"/>
              <w:left w:val="nil"/>
              <w:bottom w:val="nil"/>
              <w:right w:val="nil"/>
            </w:tcBorders>
          </w:tcPr>
          <w:p w:rsidR="00156730" w:rsidRPr="001F7C4C" w:rsidRDefault="00156730" w:rsidP="007A72CB">
            <w:pPr>
              <w:spacing w:after="0" w:line="240" w:lineRule="auto"/>
              <w:rPr>
                <w:sz w:val="21"/>
                <w:szCs w:val="21"/>
              </w:rPr>
            </w:pPr>
          </w:p>
        </w:tc>
        <w:tc>
          <w:tcPr>
            <w:tcW w:w="2554" w:type="dxa"/>
            <w:gridSpan w:val="3"/>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до 20</w:t>
            </w:r>
            <w:r w:rsidR="00EC290A" w:rsidRPr="001F7C4C">
              <w:rPr>
                <w:sz w:val="21"/>
                <w:szCs w:val="21"/>
              </w:rPr>
              <w:t>45</w:t>
            </w:r>
            <w:r w:rsidRPr="001F7C4C">
              <w:rPr>
                <w:sz w:val="21"/>
                <w:szCs w:val="21"/>
              </w:rPr>
              <w:t xml:space="preserve"> года</w:t>
            </w:r>
          </w:p>
        </w:tc>
        <w:tc>
          <w:tcPr>
            <w:tcW w:w="2833" w:type="dxa"/>
            <w:gridSpan w:val="2"/>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156730" w:rsidRPr="001F7C4C" w:rsidRDefault="00156730" w:rsidP="007A72CB">
            <w:pPr>
              <w:pStyle w:val="ConsPlusNormal"/>
              <w:rPr>
                <w:sz w:val="21"/>
                <w:szCs w:val="21"/>
              </w:rPr>
            </w:pPr>
          </w:p>
        </w:tc>
        <w:tc>
          <w:tcPr>
            <w:tcW w:w="2164" w:type="dxa"/>
            <w:gridSpan w:val="2"/>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1-я декада декабря</w:t>
            </w:r>
          </w:p>
        </w:tc>
      </w:tr>
      <w:tr w:rsidR="00156730" w:rsidRPr="001F7C4C" w:rsidTr="004208D5">
        <w:trPr>
          <w:jc w:val="center"/>
        </w:trPr>
        <w:tc>
          <w:tcPr>
            <w:tcW w:w="10314" w:type="dxa"/>
            <w:gridSpan w:val="9"/>
            <w:tcBorders>
              <w:top w:val="nil"/>
              <w:left w:val="nil"/>
              <w:bottom w:val="nil"/>
              <w:right w:val="nil"/>
            </w:tcBorders>
          </w:tcPr>
          <w:p w:rsidR="00156730" w:rsidRPr="001F7C4C" w:rsidRDefault="00156730" w:rsidP="007A72CB">
            <w:pPr>
              <w:pStyle w:val="ConsPlusNormal"/>
              <w:jc w:val="both"/>
              <w:rPr>
                <w:sz w:val="21"/>
                <w:szCs w:val="21"/>
              </w:rPr>
            </w:pPr>
            <w:r w:rsidRPr="001F7C4C">
              <w:rPr>
                <w:sz w:val="21"/>
                <w:szCs w:val="21"/>
              </w:rPr>
              <w:t xml:space="preserve">(в ред. распоряжений Правительства РФ от 01.03.2013 </w:t>
            </w:r>
            <w:hyperlink r:id="rId285" w:history="1">
              <w:r w:rsidRPr="001F7C4C">
                <w:rPr>
                  <w:sz w:val="21"/>
                  <w:szCs w:val="21"/>
                </w:rPr>
                <w:t>№ 285-р</w:t>
              </w:r>
            </w:hyperlink>
            <w:r w:rsidRPr="001F7C4C">
              <w:rPr>
                <w:sz w:val="21"/>
                <w:szCs w:val="21"/>
              </w:rPr>
              <w:t xml:space="preserve">, от 07.02.2017 </w:t>
            </w:r>
            <w:hyperlink r:id="rId286" w:history="1">
              <w:r w:rsidRPr="001F7C4C">
                <w:rPr>
                  <w:sz w:val="21"/>
                  <w:szCs w:val="21"/>
                </w:rPr>
                <w:t>№ 213-р</w:t>
              </w:r>
            </w:hyperlink>
            <w:r w:rsidRPr="001F7C4C">
              <w:rPr>
                <w:sz w:val="21"/>
                <w:szCs w:val="21"/>
              </w:rPr>
              <w:t>,</w:t>
            </w:r>
          </w:p>
          <w:p w:rsidR="00156730" w:rsidRPr="001F7C4C" w:rsidRDefault="00156730" w:rsidP="007A72CB">
            <w:pPr>
              <w:pStyle w:val="ConsPlusNormal"/>
              <w:jc w:val="both"/>
              <w:rPr>
                <w:sz w:val="21"/>
                <w:szCs w:val="21"/>
              </w:rPr>
            </w:pPr>
            <w:r w:rsidRPr="001F7C4C">
              <w:rPr>
                <w:sz w:val="21"/>
                <w:szCs w:val="21"/>
              </w:rPr>
              <w:t>от 30.06.2021 № 1785-р</w:t>
            </w:r>
            <w:r w:rsidR="00EC290A" w:rsidRPr="001F7C4C">
              <w:rPr>
                <w:sz w:val="21"/>
                <w:szCs w:val="21"/>
              </w:rPr>
              <w:t>, от 10.06.2023 № 1540-р</w:t>
            </w:r>
            <w:r w:rsidRPr="001F7C4C">
              <w:rPr>
                <w:sz w:val="21"/>
                <w:szCs w:val="21"/>
              </w:rPr>
              <w:t>)</w:t>
            </w:r>
          </w:p>
          <w:p w:rsidR="00E06350" w:rsidRPr="001F7C4C" w:rsidRDefault="00E06350" w:rsidP="007A72CB">
            <w:pPr>
              <w:pStyle w:val="ConsPlusNormal"/>
              <w:jc w:val="both"/>
              <w:rPr>
                <w:sz w:val="21"/>
                <w:szCs w:val="21"/>
              </w:rPr>
            </w:pPr>
          </w:p>
        </w:tc>
      </w:tr>
      <w:tr w:rsidR="00156730" w:rsidRPr="001F7C4C" w:rsidTr="00276F6A">
        <w:trPr>
          <w:jc w:val="center"/>
        </w:trPr>
        <w:tc>
          <w:tcPr>
            <w:tcW w:w="906" w:type="dxa"/>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1.8.5.</w:t>
            </w:r>
          </w:p>
        </w:tc>
        <w:tc>
          <w:tcPr>
            <w:tcW w:w="2554" w:type="dxa"/>
            <w:gridSpan w:val="3"/>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 xml:space="preserve">Число зарегистрированных родившихся, умерших </w:t>
            </w:r>
            <w:r w:rsidRPr="001F7C4C">
              <w:rPr>
                <w:sz w:val="21"/>
                <w:szCs w:val="21"/>
              </w:rPr>
              <w:br/>
              <w:t xml:space="preserve">(с распределением </w:t>
            </w:r>
            <w:r w:rsidRPr="001F7C4C">
              <w:rPr>
                <w:sz w:val="21"/>
                <w:szCs w:val="21"/>
              </w:rPr>
              <w:br/>
              <w:t>по причинам смерти), браков и разводов</w:t>
            </w:r>
          </w:p>
        </w:tc>
        <w:tc>
          <w:tcPr>
            <w:tcW w:w="2833" w:type="dxa"/>
            <w:gridSpan w:val="2"/>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ежемесячно</w:t>
            </w:r>
          </w:p>
        </w:tc>
        <w:tc>
          <w:tcPr>
            <w:tcW w:w="2164" w:type="dxa"/>
            <w:gridSpan w:val="2"/>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на 28 - 33-й рабочий день после отчетного периода</w:t>
            </w:r>
          </w:p>
        </w:tc>
      </w:tr>
      <w:tr w:rsidR="00156730" w:rsidRPr="001F7C4C" w:rsidTr="004208D5">
        <w:trPr>
          <w:jc w:val="center"/>
        </w:trPr>
        <w:tc>
          <w:tcPr>
            <w:tcW w:w="10314" w:type="dxa"/>
            <w:gridSpan w:val="9"/>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 xml:space="preserve">(в ред. распоряжений Правительства РФ от 29.07.2010 </w:t>
            </w:r>
            <w:hyperlink r:id="rId287" w:history="1">
              <w:r w:rsidRPr="001F7C4C">
                <w:rPr>
                  <w:sz w:val="21"/>
                  <w:szCs w:val="21"/>
                </w:rPr>
                <w:t>№ 1280-р</w:t>
              </w:r>
            </w:hyperlink>
            <w:r w:rsidRPr="001F7C4C">
              <w:rPr>
                <w:sz w:val="21"/>
                <w:szCs w:val="21"/>
              </w:rPr>
              <w:t>,</w:t>
            </w:r>
            <w:r w:rsidRPr="001F7C4C">
              <w:rPr>
                <w:sz w:val="21"/>
                <w:szCs w:val="21"/>
              </w:rPr>
              <w:br/>
              <w:t xml:space="preserve">от 30.11.2019 </w:t>
            </w:r>
            <w:hyperlink r:id="rId288" w:history="1">
              <w:r w:rsidRPr="001F7C4C">
                <w:rPr>
                  <w:sz w:val="21"/>
                  <w:szCs w:val="21"/>
                </w:rPr>
                <w:t>№ 2863-р</w:t>
              </w:r>
            </w:hyperlink>
            <w:r w:rsidRPr="001F7C4C">
              <w:rPr>
                <w:sz w:val="21"/>
                <w:szCs w:val="21"/>
              </w:rPr>
              <w:t xml:space="preserve">, от 21.04.2020 </w:t>
            </w:r>
            <w:hyperlink r:id="rId289" w:history="1">
              <w:r w:rsidRPr="001F7C4C">
                <w:rPr>
                  <w:sz w:val="21"/>
                  <w:szCs w:val="21"/>
                </w:rPr>
                <w:t>№ 1090-р</w:t>
              </w:r>
            </w:hyperlink>
            <w:r w:rsidRPr="001F7C4C">
              <w:rPr>
                <w:sz w:val="21"/>
                <w:szCs w:val="21"/>
              </w:rPr>
              <w:t>, от 30.06.2021 № 1785-р)</w:t>
            </w:r>
          </w:p>
        </w:tc>
      </w:tr>
      <w:tr w:rsidR="00156730" w:rsidRPr="001F7C4C" w:rsidTr="00276F6A">
        <w:trPr>
          <w:jc w:val="center"/>
        </w:trPr>
        <w:tc>
          <w:tcPr>
            <w:tcW w:w="906" w:type="dxa"/>
            <w:tcBorders>
              <w:top w:val="nil"/>
              <w:left w:val="nil"/>
              <w:bottom w:val="nil"/>
              <w:right w:val="nil"/>
            </w:tcBorders>
          </w:tcPr>
          <w:p w:rsidR="00156730" w:rsidRPr="001F7C4C" w:rsidRDefault="00156730" w:rsidP="001F7C4C">
            <w:pPr>
              <w:pStyle w:val="ConsPlusNormal"/>
              <w:spacing w:line="228" w:lineRule="auto"/>
              <w:rPr>
                <w:sz w:val="21"/>
                <w:szCs w:val="21"/>
              </w:rPr>
            </w:pPr>
            <w:r w:rsidRPr="001F7C4C">
              <w:rPr>
                <w:sz w:val="21"/>
                <w:szCs w:val="21"/>
              </w:rPr>
              <w:t>1.8.6.</w:t>
            </w:r>
          </w:p>
        </w:tc>
        <w:tc>
          <w:tcPr>
            <w:tcW w:w="2554" w:type="dxa"/>
            <w:gridSpan w:val="3"/>
            <w:tcBorders>
              <w:top w:val="nil"/>
              <w:left w:val="nil"/>
              <w:bottom w:val="nil"/>
              <w:right w:val="nil"/>
            </w:tcBorders>
          </w:tcPr>
          <w:p w:rsidR="00156730" w:rsidRPr="001F7C4C" w:rsidRDefault="00156730" w:rsidP="001F7C4C">
            <w:pPr>
              <w:pStyle w:val="ConsPlusNormal"/>
              <w:spacing w:line="228" w:lineRule="auto"/>
              <w:rPr>
                <w:sz w:val="21"/>
                <w:szCs w:val="21"/>
              </w:rPr>
            </w:pPr>
            <w:r w:rsidRPr="001F7C4C">
              <w:rPr>
                <w:sz w:val="21"/>
                <w:szCs w:val="21"/>
              </w:rPr>
              <w:t>Социально-демографическая характеристика родившихся, умерших, число браков и разводов</w:t>
            </w:r>
          </w:p>
        </w:tc>
        <w:tc>
          <w:tcPr>
            <w:tcW w:w="2833" w:type="dxa"/>
            <w:gridSpan w:val="2"/>
            <w:tcBorders>
              <w:top w:val="nil"/>
              <w:left w:val="nil"/>
              <w:bottom w:val="nil"/>
              <w:right w:val="nil"/>
            </w:tcBorders>
          </w:tcPr>
          <w:p w:rsidR="00156730" w:rsidRPr="001F7C4C" w:rsidRDefault="00156730" w:rsidP="001F7C4C">
            <w:pPr>
              <w:pStyle w:val="ConsPlusNormal"/>
              <w:spacing w:line="228" w:lineRule="auto"/>
              <w:rPr>
                <w:sz w:val="21"/>
                <w:szCs w:val="21"/>
              </w:rPr>
            </w:pPr>
            <w:r w:rsidRPr="001F7C4C">
              <w:rPr>
                <w:sz w:val="21"/>
                <w:szCs w:val="21"/>
              </w:rPr>
              <w:t xml:space="preserve">по Российской Федерации, субъектам Российской Федерации, федеральным округам, центрам субъектов Российской Федерации, </w:t>
            </w:r>
            <w:r w:rsidRPr="001F7C4C">
              <w:rPr>
                <w:sz w:val="21"/>
                <w:szCs w:val="21"/>
              </w:rPr>
              <w:lastRenderedPageBreak/>
              <w:t>Арктической зоне Российской Федерации,</w:t>
            </w:r>
            <w:r w:rsidRPr="001F7C4C">
              <w:rPr>
                <w:sz w:val="21"/>
                <w:szCs w:val="21"/>
              </w:rPr>
              <w:br/>
              <w:t xml:space="preserve">в местах традиционного проживания </w:t>
            </w:r>
            <w:r w:rsidRPr="001F7C4C">
              <w:rPr>
                <w:sz w:val="21"/>
                <w:szCs w:val="21"/>
              </w:rPr>
              <w:br/>
              <w:t>и традиционной хозяйственной деятельности коренных малочисленных народов Севера, Сибири</w:t>
            </w:r>
            <w:r w:rsidRPr="001F7C4C">
              <w:rPr>
                <w:sz w:val="21"/>
                <w:szCs w:val="21"/>
              </w:rPr>
              <w:br/>
              <w:t>и Дальнего Востока Российской Федерации</w:t>
            </w:r>
          </w:p>
        </w:tc>
        <w:tc>
          <w:tcPr>
            <w:tcW w:w="1857" w:type="dxa"/>
            <w:tcBorders>
              <w:top w:val="nil"/>
              <w:left w:val="nil"/>
              <w:bottom w:val="nil"/>
              <w:right w:val="nil"/>
            </w:tcBorders>
          </w:tcPr>
          <w:p w:rsidR="00156730" w:rsidRPr="001F7C4C" w:rsidRDefault="00156730" w:rsidP="001F7C4C">
            <w:pPr>
              <w:pStyle w:val="ConsPlusNormal"/>
              <w:spacing w:line="228" w:lineRule="auto"/>
              <w:rPr>
                <w:sz w:val="21"/>
                <w:szCs w:val="21"/>
              </w:rPr>
            </w:pPr>
            <w:r w:rsidRPr="001F7C4C">
              <w:rPr>
                <w:sz w:val="21"/>
                <w:szCs w:val="21"/>
              </w:rPr>
              <w:lastRenderedPageBreak/>
              <w:t>ежегодно</w:t>
            </w:r>
          </w:p>
        </w:tc>
        <w:tc>
          <w:tcPr>
            <w:tcW w:w="2164" w:type="dxa"/>
            <w:gridSpan w:val="2"/>
            <w:tcBorders>
              <w:top w:val="nil"/>
              <w:left w:val="nil"/>
              <w:bottom w:val="nil"/>
              <w:right w:val="nil"/>
            </w:tcBorders>
          </w:tcPr>
          <w:p w:rsidR="00156730" w:rsidRPr="001F7C4C" w:rsidRDefault="00156730" w:rsidP="001F7C4C">
            <w:pPr>
              <w:pStyle w:val="ConsPlusNormal"/>
              <w:spacing w:line="228" w:lineRule="auto"/>
              <w:rPr>
                <w:sz w:val="21"/>
                <w:szCs w:val="21"/>
              </w:rPr>
            </w:pPr>
            <w:r w:rsidRPr="001F7C4C">
              <w:rPr>
                <w:sz w:val="21"/>
                <w:szCs w:val="21"/>
              </w:rPr>
              <w:t>2-я декада июня</w:t>
            </w:r>
          </w:p>
        </w:tc>
      </w:tr>
      <w:tr w:rsidR="001C6D46" w:rsidRPr="00EE77DA" w:rsidTr="00276F6A">
        <w:trPr>
          <w:jc w:val="center"/>
        </w:trPr>
        <w:tc>
          <w:tcPr>
            <w:tcW w:w="906" w:type="dxa"/>
            <w:tcBorders>
              <w:top w:val="nil"/>
              <w:left w:val="nil"/>
              <w:bottom w:val="nil"/>
              <w:right w:val="nil"/>
            </w:tcBorders>
          </w:tcPr>
          <w:p w:rsidR="001C6D46" w:rsidRPr="00EE77DA" w:rsidRDefault="001C6D46" w:rsidP="007A72CB">
            <w:pPr>
              <w:pStyle w:val="ConsPlusNormal"/>
            </w:pPr>
          </w:p>
        </w:tc>
        <w:tc>
          <w:tcPr>
            <w:tcW w:w="2554" w:type="dxa"/>
            <w:gridSpan w:val="3"/>
            <w:tcBorders>
              <w:top w:val="nil"/>
              <w:left w:val="nil"/>
              <w:bottom w:val="nil"/>
              <w:right w:val="nil"/>
            </w:tcBorders>
          </w:tcPr>
          <w:p w:rsidR="001C6D46" w:rsidRPr="00CC07AB" w:rsidRDefault="001C6D46" w:rsidP="007A72CB">
            <w:pPr>
              <w:spacing w:line="240" w:lineRule="auto"/>
            </w:pPr>
            <w:r w:rsidRPr="00CC07AB">
              <w:t>общий коэффициент рождаемости (предварительные данные)</w:t>
            </w:r>
          </w:p>
        </w:tc>
        <w:tc>
          <w:tcPr>
            <w:tcW w:w="2833" w:type="dxa"/>
            <w:gridSpan w:val="2"/>
            <w:tcBorders>
              <w:top w:val="nil"/>
              <w:left w:val="nil"/>
              <w:bottom w:val="nil"/>
              <w:right w:val="nil"/>
            </w:tcBorders>
          </w:tcPr>
          <w:p w:rsidR="001C6D46" w:rsidRPr="00CC07AB" w:rsidRDefault="001C6D46" w:rsidP="007A72CB">
            <w:pPr>
              <w:spacing w:after="120" w:line="240" w:lineRule="auto"/>
            </w:pPr>
            <w:r w:rsidRPr="00CC07AB">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1C6D46" w:rsidRPr="00CC07AB" w:rsidRDefault="001C6D46" w:rsidP="007A72CB">
            <w:pPr>
              <w:spacing w:line="240" w:lineRule="auto"/>
            </w:pPr>
            <w:r w:rsidRPr="00CC07AB">
              <w:t>ежегодно</w:t>
            </w:r>
          </w:p>
        </w:tc>
        <w:tc>
          <w:tcPr>
            <w:tcW w:w="2164" w:type="dxa"/>
            <w:gridSpan w:val="2"/>
            <w:tcBorders>
              <w:top w:val="nil"/>
              <w:left w:val="nil"/>
              <w:bottom w:val="nil"/>
              <w:right w:val="nil"/>
            </w:tcBorders>
          </w:tcPr>
          <w:p w:rsidR="001C6D46" w:rsidRDefault="001C6D46" w:rsidP="007A72CB">
            <w:pPr>
              <w:spacing w:line="240" w:lineRule="auto"/>
            </w:pPr>
            <w:r>
              <w:t>3-я декада марта</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(в ред. распоряжений Правительства РФ от 09.04.2016 </w:t>
            </w:r>
            <w:hyperlink r:id="rId290" w:history="1">
              <w:r>
                <w:t>№</w:t>
              </w:r>
              <w:r w:rsidRPr="00EE77DA">
                <w:t xml:space="preserve"> 638-р</w:t>
              </w:r>
            </w:hyperlink>
            <w:r w:rsidRPr="00EE77DA">
              <w:t>,</w:t>
            </w:r>
          </w:p>
          <w:p w:rsidR="00156730" w:rsidRPr="00EE77DA" w:rsidRDefault="00156730" w:rsidP="007A72CB">
            <w:pPr>
              <w:pStyle w:val="ConsPlusNormal"/>
              <w:jc w:val="both"/>
            </w:pPr>
            <w:r w:rsidRPr="00EE77DA">
              <w:t xml:space="preserve">от 30.06.2018 </w:t>
            </w:r>
            <w:hyperlink r:id="rId291" w:history="1">
              <w:r>
                <w:t>№</w:t>
              </w:r>
              <w:r w:rsidRPr="00EE77DA">
                <w:t xml:space="preserve"> 1323-р</w:t>
              </w:r>
            </w:hyperlink>
            <w:r w:rsidRPr="00EE77DA">
              <w:t xml:space="preserve">, от 02.03.2020 </w:t>
            </w:r>
            <w:hyperlink r:id="rId292" w:history="1">
              <w:r>
                <w:t>№</w:t>
              </w:r>
              <w:r w:rsidRPr="00EE77DA">
                <w:t xml:space="preserve"> 499-р</w:t>
              </w:r>
            </w:hyperlink>
            <w:r w:rsidR="001C6D46">
              <w:t xml:space="preserve">, от 30.06.2021 № 1785-р, </w:t>
            </w:r>
            <w:r w:rsidR="00412AA1">
              <w:t xml:space="preserve">от 26.12.2022 № </w:t>
            </w:r>
            <w:r w:rsidR="00412AA1" w:rsidRPr="00412AA1">
              <w:t>4229-р</w:t>
            </w:r>
            <w:r w:rsidR="001C6D46" w:rsidRPr="00412AA1">
              <w:t>)</w:t>
            </w:r>
          </w:p>
        </w:tc>
      </w:tr>
      <w:tr w:rsidR="00156730" w:rsidRPr="00EE77DA" w:rsidTr="00276F6A">
        <w:trPr>
          <w:jc w:val="center"/>
        </w:trPr>
        <w:tc>
          <w:tcPr>
            <w:tcW w:w="906" w:type="dxa"/>
            <w:vMerge w:val="restart"/>
            <w:tcBorders>
              <w:top w:val="nil"/>
              <w:left w:val="nil"/>
              <w:bottom w:val="nil"/>
              <w:right w:val="nil"/>
            </w:tcBorders>
          </w:tcPr>
          <w:p w:rsidR="00156730" w:rsidRPr="00EE77DA" w:rsidRDefault="00156730" w:rsidP="007A72CB">
            <w:pPr>
              <w:pStyle w:val="ConsPlusNormal"/>
              <w:spacing w:line="221" w:lineRule="auto"/>
              <w:jc w:val="both"/>
            </w:pPr>
            <w:r w:rsidRPr="00EE77DA">
              <w:t>1.8.7.</w:t>
            </w:r>
          </w:p>
        </w:tc>
        <w:tc>
          <w:tcPr>
            <w:tcW w:w="2554" w:type="dxa"/>
            <w:gridSpan w:val="3"/>
            <w:vMerge w:val="restart"/>
            <w:tcBorders>
              <w:top w:val="nil"/>
              <w:left w:val="nil"/>
              <w:bottom w:val="nil"/>
              <w:right w:val="nil"/>
            </w:tcBorders>
          </w:tcPr>
          <w:p w:rsidR="00156730" w:rsidRPr="00EE77DA" w:rsidRDefault="00156730" w:rsidP="007A72CB">
            <w:pPr>
              <w:pStyle w:val="ConsPlusNormal"/>
              <w:spacing w:line="221" w:lineRule="auto"/>
            </w:pPr>
            <w:r w:rsidRPr="00EE77DA">
              <w:t>Специальные показатели рождаемости</w:t>
            </w:r>
          </w:p>
        </w:tc>
        <w:tc>
          <w:tcPr>
            <w:tcW w:w="2833" w:type="dxa"/>
            <w:gridSpan w:val="2"/>
            <w:tcBorders>
              <w:top w:val="nil"/>
              <w:left w:val="nil"/>
              <w:bottom w:val="nil"/>
              <w:right w:val="nil"/>
            </w:tcBorders>
          </w:tcPr>
          <w:p w:rsidR="00156730" w:rsidRPr="00EE77DA" w:rsidRDefault="00156730" w:rsidP="007A72CB">
            <w:pPr>
              <w:pStyle w:val="ConsPlusNormal"/>
              <w:spacing w:line="221" w:lineRule="auto"/>
            </w:pPr>
            <w:r w:rsidRPr="00EE77DA">
              <w:t>по Российской Федерации,</w:t>
            </w:r>
          </w:p>
          <w:p w:rsidR="00156730" w:rsidRPr="00EE77DA" w:rsidRDefault="00156730" w:rsidP="007A72CB">
            <w:pPr>
              <w:pStyle w:val="ConsPlusNormal"/>
              <w:spacing w:line="221" w:lineRule="auto"/>
            </w:pPr>
            <w:r w:rsidRPr="00EE77DA">
              <w:t>субъектам Российской Федерации,</w:t>
            </w:r>
          </w:p>
          <w:p w:rsidR="00156730" w:rsidRPr="00EE77DA" w:rsidRDefault="00156730" w:rsidP="007A72CB">
            <w:pPr>
              <w:pStyle w:val="ConsPlusNormal"/>
              <w:spacing w:line="221" w:lineRule="auto"/>
            </w:pPr>
            <w:r w:rsidRPr="00EE77DA">
              <w:t>федеральным округам</w:t>
            </w:r>
          </w:p>
        </w:tc>
        <w:tc>
          <w:tcPr>
            <w:tcW w:w="1857" w:type="dxa"/>
            <w:tcBorders>
              <w:top w:val="nil"/>
              <w:left w:val="nil"/>
              <w:bottom w:val="nil"/>
              <w:right w:val="nil"/>
            </w:tcBorders>
          </w:tcPr>
          <w:p w:rsidR="00156730" w:rsidRPr="00EE77DA" w:rsidRDefault="00156730" w:rsidP="007A72CB">
            <w:pPr>
              <w:pStyle w:val="ConsPlusNormal"/>
              <w:spacing w:line="221" w:lineRule="auto"/>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spacing w:line="221" w:lineRule="auto"/>
            </w:pPr>
            <w:r w:rsidRPr="00EE77DA">
              <w:t>2-я декада июня</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21" w:lineRule="auto"/>
            </w:pPr>
          </w:p>
        </w:tc>
        <w:tc>
          <w:tcPr>
            <w:tcW w:w="2554" w:type="dxa"/>
            <w:gridSpan w:val="3"/>
            <w:vMerge/>
            <w:tcBorders>
              <w:top w:val="nil"/>
              <w:left w:val="nil"/>
              <w:bottom w:val="nil"/>
              <w:right w:val="nil"/>
            </w:tcBorders>
          </w:tcPr>
          <w:p w:rsidR="00156730" w:rsidRPr="00EE77DA" w:rsidRDefault="00156730" w:rsidP="007A72CB">
            <w:pPr>
              <w:spacing w:after="0" w:line="221" w:lineRule="auto"/>
            </w:pPr>
          </w:p>
        </w:tc>
        <w:tc>
          <w:tcPr>
            <w:tcW w:w="2833" w:type="dxa"/>
            <w:gridSpan w:val="2"/>
            <w:tcBorders>
              <w:top w:val="nil"/>
              <w:left w:val="nil"/>
              <w:bottom w:val="nil"/>
              <w:right w:val="nil"/>
            </w:tcBorders>
          </w:tcPr>
          <w:p w:rsidR="00156730" w:rsidRPr="00EE77DA" w:rsidRDefault="00156730" w:rsidP="007A72CB">
            <w:pPr>
              <w:pStyle w:val="ConsPlusNormal"/>
              <w:spacing w:line="221" w:lineRule="auto"/>
            </w:pPr>
            <w:r w:rsidRPr="00EE77DA">
              <w:t>по центрам субъектов Российской Федерации</w:t>
            </w:r>
          </w:p>
        </w:tc>
        <w:tc>
          <w:tcPr>
            <w:tcW w:w="1857" w:type="dxa"/>
            <w:tcBorders>
              <w:top w:val="nil"/>
              <w:left w:val="nil"/>
              <w:bottom w:val="nil"/>
              <w:right w:val="nil"/>
            </w:tcBorders>
          </w:tcPr>
          <w:p w:rsidR="00156730" w:rsidRPr="00EE77DA" w:rsidRDefault="00156730" w:rsidP="007A72CB">
            <w:pPr>
              <w:pStyle w:val="ConsPlusNormal"/>
              <w:spacing w:line="221" w:lineRule="auto"/>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spacing w:line="221" w:lineRule="auto"/>
            </w:pPr>
            <w:r w:rsidRPr="00EE77DA">
              <w:t>3-я декада июня</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21" w:lineRule="auto"/>
            </w:pPr>
          </w:p>
        </w:tc>
        <w:tc>
          <w:tcPr>
            <w:tcW w:w="2554" w:type="dxa"/>
            <w:gridSpan w:val="3"/>
            <w:tcBorders>
              <w:top w:val="nil"/>
              <w:left w:val="nil"/>
              <w:bottom w:val="nil"/>
              <w:right w:val="nil"/>
            </w:tcBorders>
          </w:tcPr>
          <w:p w:rsidR="00156730" w:rsidRPr="00EE77DA" w:rsidRDefault="00156730" w:rsidP="007A72CB">
            <w:pPr>
              <w:pStyle w:val="ConsPlusNormal"/>
              <w:spacing w:line="221" w:lineRule="auto"/>
            </w:pPr>
            <w:r w:rsidRPr="00EE77DA">
              <w:t>суммарный коэффициент рождаемости (предварительные данные)</w:t>
            </w:r>
          </w:p>
        </w:tc>
        <w:tc>
          <w:tcPr>
            <w:tcW w:w="2833" w:type="dxa"/>
            <w:gridSpan w:val="2"/>
            <w:tcBorders>
              <w:top w:val="nil"/>
              <w:left w:val="nil"/>
              <w:bottom w:val="nil"/>
              <w:right w:val="nil"/>
            </w:tcBorders>
          </w:tcPr>
          <w:p w:rsidR="00156730" w:rsidRPr="00EE77DA" w:rsidRDefault="00156730" w:rsidP="007A72CB">
            <w:pPr>
              <w:pStyle w:val="ConsPlusNormal"/>
              <w:spacing w:line="221" w:lineRule="auto"/>
            </w:pPr>
            <w:r w:rsidRPr="00EE77DA">
              <w:t>по Российской Федерации,</w:t>
            </w:r>
          </w:p>
          <w:p w:rsidR="00156730" w:rsidRPr="00EE77DA" w:rsidRDefault="00156730" w:rsidP="007A72CB">
            <w:pPr>
              <w:pStyle w:val="ConsPlusNormal"/>
              <w:spacing w:line="221" w:lineRule="auto"/>
            </w:pPr>
            <w:r w:rsidRPr="00EE77DA">
              <w:t>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spacing w:line="221" w:lineRule="auto"/>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spacing w:line="221" w:lineRule="auto"/>
            </w:pPr>
            <w:r w:rsidRPr="00EE77DA">
              <w:t>2-я декада марта</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spacing w:line="221" w:lineRule="auto"/>
              <w:jc w:val="both"/>
            </w:pPr>
            <w:r w:rsidRPr="00EE77DA">
              <w:t xml:space="preserve">(в ред. распоряжений Правительства РФ от 12.10.2016 </w:t>
            </w:r>
            <w:hyperlink r:id="rId293" w:history="1">
              <w:r>
                <w:t>№</w:t>
              </w:r>
              <w:r w:rsidRPr="00EE77DA">
                <w:t xml:space="preserve"> 2145-р</w:t>
              </w:r>
            </w:hyperlink>
            <w:r w:rsidRPr="00EE77DA">
              <w:t xml:space="preserve">, от 18.01.2021 </w:t>
            </w:r>
            <w:hyperlink r:id="rId294" w:history="1">
              <w:r>
                <w:t>№</w:t>
              </w:r>
              <w:r w:rsidRPr="00EE77DA">
                <w:t xml:space="preserve"> 40-р</w:t>
              </w:r>
            </w:hyperlink>
            <w:r w:rsidRPr="00EE77DA">
              <w:t>,</w:t>
            </w:r>
          </w:p>
          <w:p w:rsidR="00156730" w:rsidRPr="00EE77DA" w:rsidRDefault="00156730" w:rsidP="007A72CB">
            <w:pPr>
              <w:pStyle w:val="ConsPlusNormal"/>
              <w:spacing w:line="221" w:lineRule="auto"/>
              <w:jc w:val="both"/>
            </w:pPr>
            <w:r w:rsidRPr="00EE77DA">
              <w:t>от 30.06.2021 № 1785-р)</w:t>
            </w:r>
          </w:p>
        </w:tc>
      </w:tr>
      <w:tr w:rsidR="00156730" w:rsidRPr="00EE77DA" w:rsidTr="00AC7413">
        <w:trPr>
          <w:trHeight w:val="1469"/>
          <w:jc w:val="center"/>
        </w:trPr>
        <w:tc>
          <w:tcPr>
            <w:tcW w:w="906" w:type="dxa"/>
            <w:tcBorders>
              <w:top w:val="nil"/>
              <w:left w:val="nil"/>
              <w:bottom w:val="nil"/>
              <w:right w:val="nil"/>
            </w:tcBorders>
          </w:tcPr>
          <w:p w:rsidR="00156730" w:rsidRPr="00EE77DA" w:rsidRDefault="00156730" w:rsidP="007A72CB">
            <w:pPr>
              <w:pStyle w:val="ConsPlusNormal"/>
              <w:spacing w:line="221" w:lineRule="auto"/>
            </w:pPr>
            <w:r w:rsidRPr="00EE77DA">
              <w:t>1.8.8.</w:t>
            </w:r>
          </w:p>
        </w:tc>
        <w:tc>
          <w:tcPr>
            <w:tcW w:w="2554" w:type="dxa"/>
            <w:gridSpan w:val="3"/>
            <w:tcBorders>
              <w:top w:val="nil"/>
              <w:left w:val="nil"/>
              <w:bottom w:val="nil"/>
              <w:right w:val="nil"/>
            </w:tcBorders>
          </w:tcPr>
          <w:p w:rsidR="00156730" w:rsidRPr="00EE77DA" w:rsidRDefault="00156730" w:rsidP="007A72CB">
            <w:pPr>
              <w:pStyle w:val="ConsPlusNormal"/>
              <w:spacing w:line="221" w:lineRule="auto"/>
            </w:pPr>
            <w:r w:rsidRPr="00EE77DA">
              <w:t>Специальные показатели смертности</w:t>
            </w:r>
          </w:p>
        </w:tc>
        <w:tc>
          <w:tcPr>
            <w:tcW w:w="2833" w:type="dxa"/>
            <w:gridSpan w:val="2"/>
            <w:tcBorders>
              <w:top w:val="nil"/>
              <w:left w:val="nil"/>
              <w:bottom w:val="nil"/>
              <w:right w:val="nil"/>
            </w:tcBorders>
          </w:tcPr>
          <w:p w:rsidR="005A42F3" w:rsidRDefault="00156730" w:rsidP="007A72CB">
            <w:pPr>
              <w:pStyle w:val="ConsPlusNormal"/>
              <w:spacing w:line="221" w:lineRule="auto"/>
            </w:pPr>
            <w:r w:rsidRPr="00EE77DA">
              <w:t>по Российской Федерации, субъектам Российской Федерации, федеральным округам, центрам субъектов Российской Федерации, полу, возрастным группам</w:t>
            </w:r>
          </w:p>
          <w:p w:rsidR="00AC7413" w:rsidRPr="00EE77DA" w:rsidRDefault="00AC7413" w:rsidP="007A72CB">
            <w:pPr>
              <w:pStyle w:val="ConsPlusNormal"/>
              <w:spacing w:line="221" w:lineRule="auto"/>
            </w:pPr>
          </w:p>
        </w:tc>
        <w:tc>
          <w:tcPr>
            <w:tcW w:w="1857" w:type="dxa"/>
            <w:tcBorders>
              <w:top w:val="nil"/>
              <w:left w:val="nil"/>
              <w:bottom w:val="nil"/>
              <w:right w:val="nil"/>
            </w:tcBorders>
          </w:tcPr>
          <w:p w:rsidR="00AC7413" w:rsidRDefault="00156730" w:rsidP="007A72CB">
            <w:pPr>
              <w:pStyle w:val="ConsPlusNormal"/>
              <w:spacing w:line="221" w:lineRule="auto"/>
            </w:pPr>
            <w:r w:rsidRPr="00EE77DA">
              <w:t>ежегодно</w:t>
            </w:r>
          </w:p>
          <w:p w:rsidR="00156730" w:rsidRPr="00AC7413" w:rsidRDefault="00156730" w:rsidP="00AC7413">
            <w:pPr>
              <w:rPr>
                <w:lang w:eastAsia="ru-RU"/>
              </w:rPr>
            </w:pPr>
          </w:p>
        </w:tc>
        <w:tc>
          <w:tcPr>
            <w:tcW w:w="2164" w:type="dxa"/>
            <w:gridSpan w:val="2"/>
            <w:tcBorders>
              <w:top w:val="nil"/>
              <w:left w:val="nil"/>
              <w:bottom w:val="nil"/>
              <w:right w:val="nil"/>
            </w:tcBorders>
          </w:tcPr>
          <w:p w:rsidR="00156730" w:rsidRPr="00EE77DA" w:rsidRDefault="00156730" w:rsidP="007A72CB">
            <w:pPr>
              <w:pStyle w:val="ConsPlusNormal"/>
              <w:spacing w:line="221" w:lineRule="auto"/>
            </w:pPr>
            <w:r w:rsidRPr="00EE77DA">
              <w:t>3-я декада июня</w:t>
            </w:r>
          </w:p>
        </w:tc>
      </w:tr>
      <w:tr w:rsidR="00156730" w:rsidRPr="00EE77DA" w:rsidTr="00AC7413">
        <w:trPr>
          <w:jc w:val="center"/>
        </w:trPr>
        <w:tc>
          <w:tcPr>
            <w:tcW w:w="906" w:type="dxa"/>
            <w:tcBorders>
              <w:top w:val="nil"/>
              <w:left w:val="nil"/>
              <w:bottom w:val="nil"/>
              <w:right w:val="nil"/>
            </w:tcBorders>
          </w:tcPr>
          <w:p w:rsidR="00156730" w:rsidRPr="00EE77DA" w:rsidRDefault="00156730" w:rsidP="007A72CB">
            <w:pPr>
              <w:pStyle w:val="ConsPlusNormal"/>
              <w:spacing w:line="221" w:lineRule="auto"/>
            </w:pPr>
          </w:p>
        </w:tc>
        <w:tc>
          <w:tcPr>
            <w:tcW w:w="2554" w:type="dxa"/>
            <w:gridSpan w:val="3"/>
            <w:tcBorders>
              <w:top w:val="nil"/>
              <w:left w:val="nil"/>
              <w:bottom w:val="nil"/>
              <w:right w:val="nil"/>
            </w:tcBorders>
          </w:tcPr>
          <w:p w:rsidR="00156730" w:rsidRPr="00EE77DA" w:rsidRDefault="00156730" w:rsidP="007A72CB">
            <w:pPr>
              <w:pStyle w:val="ConsPlusNormal"/>
              <w:spacing w:line="221" w:lineRule="auto"/>
            </w:pPr>
            <w:r w:rsidRPr="00EE77DA">
              <w:t>ожидаемая продолжительность жизни при рождении</w:t>
            </w:r>
          </w:p>
        </w:tc>
        <w:tc>
          <w:tcPr>
            <w:tcW w:w="2833" w:type="dxa"/>
            <w:gridSpan w:val="2"/>
            <w:tcBorders>
              <w:top w:val="nil"/>
              <w:left w:val="nil"/>
              <w:bottom w:val="nil"/>
              <w:right w:val="nil"/>
            </w:tcBorders>
          </w:tcPr>
          <w:p w:rsidR="00156730" w:rsidRPr="00EE77DA" w:rsidRDefault="00156730" w:rsidP="007A72CB">
            <w:pPr>
              <w:pStyle w:val="ConsPlusNormal"/>
              <w:spacing w:line="221" w:lineRule="auto"/>
            </w:pPr>
          </w:p>
        </w:tc>
        <w:tc>
          <w:tcPr>
            <w:tcW w:w="1857" w:type="dxa"/>
            <w:tcBorders>
              <w:top w:val="nil"/>
              <w:left w:val="nil"/>
              <w:bottom w:val="nil"/>
              <w:right w:val="nil"/>
            </w:tcBorders>
          </w:tcPr>
          <w:p w:rsidR="00156730" w:rsidRPr="00EE77DA" w:rsidRDefault="00156730" w:rsidP="007A72CB">
            <w:pPr>
              <w:pStyle w:val="ConsPlusNormal"/>
              <w:spacing w:line="221" w:lineRule="auto"/>
            </w:pPr>
          </w:p>
        </w:tc>
        <w:tc>
          <w:tcPr>
            <w:tcW w:w="2164" w:type="dxa"/>
            <w:gridSpan w:val="2"/>
            <w:tcBorders>
              <w:top w:val="nil"/>
              <w:left w:val="nil"/>
              <w:bottom w:val="nil"/>
              <w:right w:val="nil"/>
            </w:tcBorders>
          </w:tcPr>
          <w:p w:rsidR="00156730" w:rsidRPr="00EE77DA" w:rsidRDefault="00156730" w:rsidP="007A72CB">
            <w:pPr>
              <w:pStyle w:val="ConsPlusNormal"/>
              <w:spacing w:line="221" w:lineRule="auto"/>
            </w:pPr>
          </w:p>
        </w:tc>
      </w:tr>
      <w:tr w:rsidR="00156730" w:rsidRPr="00EE77DA" w:rsidTr="00AC7413">
        <w:trPr>
          <w:jc w:val="center"/>
        </w:trPr>
        <w:tc>
          <w:tcPr>
            <w:tcW w:w="906" w:type="dxa"/>
            <w:tcBorders>
              <w:top w:val="nil"/>
              <w:left w:val="nil"/>
              <w:bottom w:val="nil"/>
              <w:right w:val="nil"/>
            </w:tcBorders>
          </w:tcPr>
          <w:p w:rsidR="00156730" w:rsidRPr="00EE77DA" w:rsidRDefault="00156730" w:rsidP="007A72CB">
            <w:pPr>
              <w:pStyle w:val="ConsPlusNormal"/>
              <w:spacing w:line="221" w:lineRule="auto"/>
            </w:pPr>
          </w:p>
        </w:tc>
        <w:tc>
          <w:tcPr>
            <w:tcW w:w="2554" w:type="dxa"/>
            <w:gridSpan w:val="3"/>
            <w:tcBorders>
              <w:top w:val="nil"/>
              <w:left w:val="nil"/>
              <w:bottom w:val="nil"/>
              <w:right w:val="nil"/>
            </w:tcBorders>
          </w:tcPr>
          <w:p w:rsidR="00156730" w:rsidRPr="00EE77DA" w:rsidRDefault="00156730" w:rsidP="007A72CB">
            <w:pPr>
              <w:pStyle w:val="ConsPlusNormal"/>
              <w:spacing w:line="221" w:lineRule="auto"/>
            </w:pPr>
            <w:r w:rsidRPr="00EE77DA">
              <w:t>предварительные данные</w:t>
            </w:r>
          </w:p>
        </w:tc>
        <w:tc>
          <w:tcPr>
            <w:tcW w:w="2833" w:type="dxa"/>
            <w:gridSpan w:val="2"/>
            <w:tcBorders>
              <w:top w:val="nil"/>
              <w:left w:val="nil"/>
              <w:bottom w:val="nil"/>
              <w:right w:val="nil"/>
            </w:tcBorders>
          </w:tcPr>
          <w:p w:rsidR="00156730" w:rsidRPr="00EE77DA" w:rsidRDefault="00156730" w:rsidP="007A72CB">
            <w:pPr>
              <w:pStyle w:val="ConsPlusNormal"/>
              <w:spacing w:line="221" w:lineRule="auto"/>
            </w:pPr>
            <w:r w:rsidRPr="00EE77DA">
              <w:t>по Российской Федерации,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spacing w:line="221" w:lineRule="auto"/>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spacing w:line="221" w:lineRule="auto"/>
            </w:pPr>
            <w:r w:rsidRPr="00EE77DA">
              <w:t>2-я декада марта</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spacing w:line="221" w:lineRule="auto"/>
            </w:pPr>
          </w:p>
        </w:tc>
        <w:tc>
          <w:tcPr>
            <w:tcW w:w="2554" w:type="dxa"/>
            <w:gridSpan w:val="3"/>
            <w:tcBorders>
              <w:top w:val="nil"/>
              <w:left w:val="nil"/>
              <w:bottom w:val="nil"/>
              <w:right w:val="nil"/>
            </w:tcBorders>
          </w:tcPr>
          <w:p w:rsidR="00156730" w:rsidRPr="00EE77DA" w:rsidRDefault="00156730" w:rsidP="007A72CB">
            <w:pPr>
              <w:pStyle w:val="ConsPlusNormal"/>
              <w:spacing w:line="221" w:lineRule="auto"/>
            </w:pPr>
            <w:r w:rsidRPr="00EE77DA">
              <w:t>предварительная годовая оценка</w:t>
            </w:r>
          </w:p>
        </w:tc>
        <w:tc>
          <w:tcPr>
            <w:tcW w:w="2833" w:type="dxa"/>
            <w:gridSpan w:val="2"/>
            <w:tcBorders>
              <w:top w:val="nil"/>
              <w:left w:val="nil"/>
              <w:bottom w:val="nil"/>
              <w:right w:val="nil"/>
            </w:tcBorders>
          </w:tcPr>
          <w:p w:rsidR="00156730" w:rsidRPr="00EE77DA" w:rsidRDefault="00156730" w:rsidP="007A72CB">
            <w:pPr>
              <w:pStyle w:val="ConsPlusNormal"/>
              <w:spacing w:line="221" w:lineRule="auto"/>
            </w:pPr>
            <w:r w:rsidRPr="00EE77DA">
              <w:t>по Российской Федерации</w:t>
            </w:r>
          </w:p>
        </w:tc>
        <w:tc>
          <w:tcPr>
            <w:tcW w:w="1857" w:type="dxa"/>
            <w:tcBorders>
              <w:top w:val="nil"/>
              <w:left w:val="nil"/>
              <w:bottom w:val="nil"/>
              <w:right w:val="nil"/>
            </w:tcBorders>
          </w:tcPr>
          <w:p w:rsidR="00156730" w:rsidRPr="00EE77DA" w:rsidRDefault="00156730" w:rsidP="007A72CB">
            <w:pPr>
              <w:pStyle w:val="ConsPlusNormal"/>
              <w:spacing w:line="221" w:lineRule="auto"/>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spacing w:line="221" w:lineRule="auto"/>
            </w:pP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spacing w:line="221" w:lineRule="auto"/>
            </w:pPr>
          </w:p>
        </w:tc>
        <w:tc>
          <w:tcPr>
            <w:tcW w:w="2554" w:type="dxa"/>
            <w:gridSpan w:val="3"/>
            <w:tcBorders>
              <w:top w:val="nil"/>
              <w:left w:val="nil"/>
              <w:bottom w:val="nil"/>
              <w:right w:val="nil"/>
            </w:tcBorders>
          </w:tcPr>
          <w:p w:rsidR="00156730" w:rsidRPr="00EE77DA" w:rsidRDefault="00156730" w:rsidP="007A72CB">
            <w:pPr>
              <w:pStyle w:val="ConsPlusNormal"/>
              <w:spacing w:line="221" w:lineRule="auto"/>
            </w:pPr>
            <w:r w:rsidRPr="00EE77DA">
              <w:t>первая оценка</w:t>
            </w:r>
          </w:p>
        </w:tc>
        <w:tc>
          <w:tcPr>
            <w:tcW w:w="2833" w:type="dxa"/>
            <w:gridSpan w:val="2"/>
            <w:tcBorders>
              <w:top w:val="nil"/>
              <w:left w:val="nil"/>
              <w:bottom w:val="nil"/>
              <w:right w:val="nil"/>
            </w:tcBorders>
          </w:tcPr>
          <w:p w:rsidR="00156730" w:rsidRPr="00EE77DA" w:rsidRDefault="00156730" w:rsidP="007A72CB">
            <w:pPr>
              <w:pStyle w:val="ConsPlusNormal"/>
              <w:spacing w:line="221" w:lineRule="auto"/>
            </w:pPr>
          </w:p>
        </w:tc>
        <w:tc>
          <w:tcPr>
            <w:tcW w:w="1857" w:type="dxa"/>
            <w:tcBorders>
              <w:top w:val="nil"/>
              <w:left w:val="nil"/>
              <w:bottom w:val="nil"/>
              <w:right w:val="nil"/>
            </w:tcBorders>
          </w:tcPr>
          <w:p w:rsidR="00156730" w:rsidRPr="00EE77DA" w:rsidRDefault="00156730" w:rsidP="007A72CB">
            <w:pPr>
              <w:pStyle w:val="ConsPlusNormal"/>
              <w:spacing w:line="221" w:lineRule="auto"/>
            </w:pPr>
          </w:p>
        </w:tc>
        <w:tc>
          <w:tcPr>
            <w:tcW w:w="2164" w:type="dxa"/>
            <w:gridSpan w:val="2"/>
            <w:tcBorders>
              <w:top w:val="nil"/>
              <w:left w:val="nil"/>
              <w:bottom w:val="nil"/>
              <w:right w:val="nil"/>
            </w:tcBorders>
          </w:tcPr>
          <w:p w:rsidR="00156730" w:rsidRPr="00EE77DA" w:rsidRDefault="00156730" w:rsidP="007A72CB">
            <w:pPr>
              <w:pStyle w:val="ConsPlusNormal"/>
              <w:spacing w:line="221" w:lineRule="auto"/>
            </w:pPr>
            <w:r w:rsidRPr="00EE77DA">
              <w:t>2-я декада сентября</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spacing w:line="221" w:lineRule="auto"/>
            </w:pPr>
          </w:p>
        </w:tc>
        <w:tc>
          <w:tcPr>
            <w:tcW w:w="2554" w:type="dxa"/>
            <w:gridSpan w:val="3"/>
            <w:tcBorders>
              <w:top w:val="nil"/>
              <w:left w:val="nil"/>
              <w:bottom w:val="nil"/>
              <w:right w:val="nil"/>
            </w:tcBorders>
          </w:tcPr>
          <w:p w:rsidR="00156730" w:rsidRPr="00EE77DA" w:rsidRDefault="00156730" w:rsidP="007A72CB">
            <w:pPr>
              <w:pStyle w:val="ConsPlusNormal"/>
              <w:spacing w:line="221" w:lineRule="auto"/>
            </w:pPr>
            <w:r w:rsidRPr="00EE77DA">
              <w:t>вторая оценка</w:t>
            </w:r>
          </w:p>
        </w:tc>
        <w:tc>
          <w:tcPr>
            <w:tcW w:w="2833" w:type="dxa"/>
            <w:gridSpan w:val="2"/>
            <w:tcBorders>
              <w:top w:val="nil"/>
              <w:left w:val="nil"/>
              <w:bottom w:val="nil"/>
              <w:right w:val="nil"/>
            </w:tcBorders>
          </w:tcPr>
          <w:p w:rsidR="00156730" w:rsidRPr="00EE77DA" w:rsidRDefault="00156730" w:rsidP="007A72CB">
            <w:pPr>
              <w:pStyle w:val="ConsPlusNormal"/>
              <w:spacing w:line="221" w:lineRule="auto"/>
            </w:pPr>
          </w:p>
        </w:tc>
        <w:tc>
          <w:tcPr>
            <w:tcW w:w="1857" w:type="dxa"/>
            <w:tcBorders>
              <w:top w:val="nil"/>
              <w:left w:val="nil"/>
              <w:bottom w:val="nil"/>
              <w:right w:val="nil"/>
            </w:tcBorders>
          </w:tcPr>
          <w:p w:rsidR="00156730" w:rsidRPr="00EE77DA" w:rsidRDefault="00156730" w:rsidP="007A72CB">
            <w:pPr>
              <w:pStyle w:val="ConsPlusNormal"/>
              <w:spacing w:line="221" w:lineRule="auto"/>
            </w:pPr>
          </w:p>
        </w:tc>
        <w:tc>
          <w:tcPr>
            <w:tcW w:w="2164" w:type="dxa"/>
            <w:gridSpan w:val="2"/>
            <w:tcBorders>
              <w:top w:val="nil"/>
              <w:left w:val="nil"/>
              <w:bottom w:val="nil"/>
              <w:right w:val="nil"/>
            </w:tcBorders>
          </w:tcPr>
          <w:p w:rsidR="00156730" w:rsidRDefault="00156730" w:rsidP="007A72CB">
            <w:pPr>
              <w:pStyle w:val="ConsPlusNormal"/>
              <w:spacing w:line="221" w:lineRule="auto"/>
            </w:pPr>
            <w:r w:rsidRPr="00EE77DA">
              <w:t>2-я декада</w:t>
            </w:r>
            <w:r w:rsidRPr="00EE77DA">
              <w:br/>
              <w:t>ноября</w:t>
            </w:r>
          </w:p>
          <w:p w:rsidR="005E0AB8" w:rsidRPr="00EE77DA" w:rsidRDefault="005E0AB8" w:rsidP="007A72CB">
            <w:pPr>
              <w:pStyle w:val="ConsPlusNormal"/>
              <w:spacing w:line="221" w:lineRule="auto"/>
            </w:pP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spacing w:line="221" w:lineRule="auto"/>
            </w:pPr>
          </w:p>
        </w:tc>
        <w:tc>
          <w:tcPr>
            <w:tcW w:w="2554" w:type="dxa"/>
            <w:gridSpan w:val="3"/>
            <w:tcBorders>
              <w:top w:val="nil"/>
              <w:left w:val="nil"/>
              <w:bottom w:val="nil"/>
              <w:right w:val="nil"/>
            </w:tcBorders>
          </w:tcPr>
          <w:p w:rsidR="00156730" w:rsidRPr="00EE77DA" w:rsidRDefault="00156730" w:rsidP="007A72CB">
            <w:pPr>
              <w:pStyle w:val="ConsPlusNormal"/>
              <w:spacing w:line="221" w:lineRule="auto"/>
            </w:pPr>
            <w:r w:rsidRPr="00EE77DA">
              <w:t>третья оценка</w:t>
            </w:r>
          </w:p>
        </w:tc>
        <w:tc>
          <w:tcPr>
            <w:tcW w:w="2833" w:type="dxa"/>
            <w:gridSpan w:val="2"/>
            <w:tcBorders>
              <w:top w:val="nil"/>
              <w:left w:val="nil"/>
              <w:bottom w:val="nil"/>
              <w:right w:val="nil"/>
            </w:tcBorders>
          </w:tcPr>
          <w:p w:rsidR="00156730" w:rsidRPr="00EE77DA" w:rsidRDefault="00156730" w:rsidP="007A72CB">
            <w:pPr>
              <w:pStyle w:val="ConsPlusNormal"/>
              <w:spacing w:line="221" w:lineRule="auto"/>
            </w:pPr>
          </w:p>
        </w:tc>
        <w:tc>
          <w:tcPr>
            <w:tcW w:w="1857" w:type="dxa"/>
            <w:tcBorders>
              <w:top w:val="nil"/>
              <w:left w:val="nil"/>
              <w:bottom w:val="nil"/>
              <w:right w:val="nil"/>
            </w:tcBorders>
          </w:tcPr>
          <w:p w:rsidR="00156730" w:rsidRPr="00EE77DA" w:rsidRDefault="00156730" w:rsidP="007A72CB">
            <w:pPr>
              <w:pStyle w:val="ConsPlusNormal"/>
              <w:spacing w:line="221" w:lineRule="auto"/>
            </w:pPr>
          </w:p>
        </w:tc>
        <w:tc>
          <w:tcPr>
            <w:tcW w:w="2164" w:type="dxa"/>
            <w:gridSpan w:val="2"/>
            <w:tcBorders>
              <w:top w:val="nil"/>
              <w:left w:val="nil"/>
              <w:bottom w:val="nil"/>
              <w:right w:val="nil"/>
            </w:tcBorders>
          </w:tcPr>
          <w:p w:rsidR="00156730" w:rsidRDefault="00156730" w:rsidP="007A72CB">
            <w:pPr>
              <w:pStyle w:val="ConsPlusNormal"/>
              <w:spacing w:line="221" w:lineRule="auto"/>
            </w:pPr>
            <w:r w:rsidRPr="00EE77DA">
              <w:t>2-я декада февраля года, следующего</w:t>
            </w:r>
            <w:r w:rsidRPr="00EE77DA">
              <w:br/>
              <w:t>за отчетным</w:t>
            </w:r>
          </w:p>
          <w:p w:rsidR="00AC7413" w:rsidRPr="00EE77DA" w:rsidRDefault="00AC7413" w:rsidP="007A72CB">
            <w:pPr>
              <w:pStyle w:val="ConsPlusNormal"/>
              <w:spacing w:line="221" w:lineRule="auto"/>
            </w:pP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spacing w:line="221" w:lineRule="auto"/>
            </w:pPr>
          </w:p>
        </w:tc>
        <w:tc>
          <w:tcPr>
            <w:tcW w:w="2554" w:type="dxa"/>
            <w:gridSpan w:val="3"/>
            <w:tcBorders>
              <w:top w:val="nil"/>
              <w:left w:val="nil"/>
              <w:bottom w:val="nil"/>
              <w:right w:val="nil"/>
            </w:tcBorders>
          </w:tcPr>
          <w:p w:rsidR="00156730" w:rsidRPr="00B83501" w:rsidRDefault="00156730" w:rsidP="007A72CB">
            <w:pPr>
              <w:autoSpaceDE w:val="0"/>
              <w:autoSpaceDN w:val="0"/>
              <w:adjustRightInd w:val="0"/>
              <w:spacing w:line="240" w:lineRule="auto"/>
              <w:rPr>
                <w:color w:val="000000" w:themeColor="text1"/>
                <w:szCs w:val="26"/>
              </w:rPr>
            </w:pPr>
            <w:r w:rsidRPr="00B83501">
              <w:rPr>
                <w:color w:val="000000" w:themeColor="text1"/>
                <w:szCs w:val="26"/>
              </w:rPr>
              <w:t>ежемесячная оценка</w:t>
            </w:r>
          </w:p>
        </w:tc>
        <w:tc>
          <w:tcPr>
            <w:tcW w:w="2833" w:type="dxa"/>
            <w:gridSpan w:val="2"/>
            <w:tcBorders>
              <w:top w:val="nil"/>
              <w:left w:val="nil"/>
              <w:bottom w:val="nil"/>
              <w:right w:val="nil"/>
            </w:tcBorders>
          </w:tcPr>
          <w:p w:rsidR="00156730" w:rsidRPr="00B83501" w:rsidRDefault="00156730" w:rsidP="007A72CB">
            <w:pPr>
              <w:autoSpaceDE w:val="0"/>
              <w:autoSpaceDN w:val="0"/>
              <w:adjustRightInd w:val="0"/>
              <w:spacing w:after="0" w:line="240" w:lineRule="auto"/>
              <w:rPr>
                <w:color w:val="000000" w:themeColor="text1"/>
                <w:szCs w:val="26"/>
              </w:rPr>
            </w:pPr>
            <w:r w:rsidRPr="00B83501">
              <w:rPr>
                <w:color w:val="000000" w:themeColor="text1"/>
                <w:szCs w:val="26"/>
              </w:rPr>
              <w:t>по Российской Федерации, субъектам Российской Федерации</w:t>
            </w:r>
          </w:p>
        </w:tc>
        <w:tc>
          <w:tcPr>
            <w:tcW w:w="1857" w:type="dxa"/>
            <w:tcBorders>
              <w:top w:val="nil"/>
              <w:left w:val="nil"/>
              <w:bottom w:val="nil"/>
              <w:right w:val="nil"/>
            </w:tcBorders>
          </w:tcPr>
          <w:p w:rsidR="00156730" w:rsidRPr="00B83501" w:rsidRDefault="00156730" w:rsidP="007A72CB">
            <w:pPr>
              <w:autoSpaceDE w:val="0"/>
              <w:autoSpaceDN w:val="0"/>
              <w:adjustRightInd w:val="0"/>
              <w:spacing w:line="240" w:lineRule="auto"/>
              <w:rPr>
                <w:color w:val="000000" w:themeColor="text1"/>
                <w:szCs w:val="26"/>
              </w:rPr>
            </w:pPr>
            <w:r w:rsidRPr="00B83501">
              <w:rPr>
                <w:color w:val="000000" w:themeColor="text1"/>
                <w:szCs w:val="26"/>
              </w:rPr>
              <w:t>ежемесячно</w:t>
            </w:r>
          </w:p>
        </w:tc>
        <w:tc>
          <w:tcPr>
            <w:tcW w:w="2164" w:type="dxa"/>
            <w:gridSpan w:val="2"/>
            <w:tcBorders>
              <w:top w:val="nil"/>
              <w:left w:val="nil"/>
              <w:bottom w:val="nil"/>
              <w:right w:val="nil"/>
            </w:tcBorders>
          </w:tcPr>
          <w:p w:rsidR="00156730" w:rsidRPr="00B83501" w:rsidRDefault="00156730" w:rsidP="007A72CB">
            <w:pPr>
              <w:autoSpaceDE w:val="0"/>
              <w:autoSpaceDN w:val="0"/>
              <w:adjustRightInd w:val="0"/>
              <w:spacing w:line="240" w:lineRule="auto"/>
              <w:rPr>
                <w:color w:val="000000" w:themeColor="text1"/>
                <w:szCs w:val="26"/>
              </w:rPr>
            </w:pPr>
            <w:r w:rsidRPr="00B83501">
              <w:rPr>
                <w:color w:val="000000" w:themeColor="text1"/>
                <w:szCs w:val="26"/>
              </w:rPr>
              <w:t>на 19-й календар-ный день после отчетного периода</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spacing w:line="221" w:lineRule="auto"/>
              <w:jc w:val="both"/>
            </w:pPr>
            <w:r w:rsidRPr="00EE77DA">
              <w:t xml:space="preserve">(в ред. распоряжений Правительства РФ от 21.04.2020 </w:t>
            </w:r>
            <w:hyperlink r:id="rId295" w:history="1">
              <w:r>
                <w:t>№</w:t>
              </w:r>
              <w:r w:rsidRPr="00EE77DA">
                <w:t xml:space="preserve"> 1090-р</w:t>
              </w:r>
            </w:hyperlink>
            <w:r w:rsidRPr="00EE77DA">
              <w:t xml:space="preserve">, от 18.01.2021 </w:t>
            </w:r>
            <w:hyperlink r:id="rId296" w:history="1">
              <w:r>
                <w:t>№</w:t>
              </w:r>
              <w:r w:rsidRPr="00EE77DA">
                <w:t xml:space="preserve"> 40-р</w:t>
              </w:r>
            </w:hyperlink>
            <w:r w:rsidRPr="00EE77DA">
              <w:t>,</w:t>
            </w:r>
          </w:p>
          <w:p w:rsidR="00156730" w:rsidRPr="00EE77DA" w:rsidRDefault="00156730" w:rsidP="007A72CB">
            <w:pPr>
              <w:pStyle w:val="ConsPlusNormal"/>
              <w:spacing w:line="221" w:lineRule="auto"/>
              <w:jc w:val="both"/>
            </w:pPr>
            <w:r w:rsidRPr="00EE77DA">
              <w:t>от 30.06.2021 № 1785-р</w:t>
            </w:r>
            <w:r w:rsidRPr="00B83501">
              <w:rPr>
                <w:color w:val="000000" w:themeColor="text1"/>
              </w:rPr>
              <w:t>, от 22.06.2022 № 1663-р)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spacing w:line="221" w:lineRule="auto"/>
            </w:pPr>
            <w:r w:rsidRPr="00EE77DA">
              <w:t>1.8.9.</w:t>
            </w:r>
          </w:p>
        </w:tc>
        <w:tc>
          <w:tcPr>
            <w:tcW w:w="2554" w:type="dxa"/>
            <w:gridSpan w:val="3"/>
            <w:tcBorders>
              <w:top w:val="nil"/>
              <w:left w:val="nil"/>
              <w:bottom w:val="nil"/>
              <w:right w:val="nil"/>
            </w:tcBorders>
          </w:tcPr>
          <w:p w:rsidR="00156730" w:rsidRPr="00EE77DA" w:rsidRDefault="00156730" w:rsidP="007A72CB">
            <w:pPr>
              <w:pStyle w:val="ConsPlusNormal"/>
              <w:spacing w:line="221" w:lineRule="auto"/>
            </w:pPr>
            <w:r w:rsidRPr="00EE77DA">
              <w:t>Число прибывших, число выбывших, миграционный прирост (убыль)</w:t>
            </w:r>
          </w:p>
        </w:tc>
        <w:tc>
          <w:tcPr>
            <w:tcW w:w="2833" w:type="dxa"/>
            <w:gridSpan w:val="2"/>
            <w:tcBorders>
              <w:top w:val="nil"/>
              <w:left w:val="nil"/>
              <w:bottom w:val="nil"/>
              <w:right w:val="nil"/>
            </w:tcBorders>
          </w:tcPr>
          <w:p w:rsidR="00156730" w:rsidRPr="00EE77DA" w:rsidRDefault="00156730" w:rsidP="007A72CB">
            <w:pPr>
              <w:pStyle w:val="ConsPlusNormal"/>
              <w:spacing w:line="221" w:lineRule="auto"/>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156730" w:rsidRPr="00EE77DA" w:rsidRDefault="00156730" w:rsidP="007A72CB">
            <w:pPr>
              <w:pStyle w:val="ConsPlusNormal"/>
              <w:spacing w:line="221" w:lineRule="auto"/>
            </w:pPr>
            <w:r w:rsidRPr="00EE77DA">
              <w:t>ежемесячно</w:t>
            </w:r>
          </w:p>
        </w:tc>
        <w:tc>
          <w:tcPr>
            <w:tcW w:w="2164" w:type="dxa"/>
            <w:gridSpan w:val="2"/>
            <w:tcBorders>
              <w:top w:val="nil"/>
              <w:left w:val="nil"/>
              <w:bottom w:val="nil"/>
              <w:right w:val="nil"/>
            </w:tcBorders>
          </w:tcPr>
          <w:p w:rsidR="00156730" w:rsidRPr="00EE77DA" w:rsidRDefault="00156730" w:rsidP="007A72CB">
            <w:pPr>
              <w:pStyle w:val="ConsPlusNormal"/>
              <w:spacing w:line="221" w:lineRule="auto"/>
            </w:pPr>
            <w:r w:rsidRPr="00EE77DA">
              <w:t>на 33 - 38-й рабочий день после отчетного периода</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spacing w:line="221" w:lineRule="auto"/>
              <w:jc w:val="both"/>
            </w:pPr>
            <w:r w:rsidRPr="00EE77DA">
              <w:t xml:space="preserve">(в ред. распоряжений Правительства РФ от 18.01.2021 </w:t>
            </w:r>
            <w:r>
              <w:t>№</w:t>
            </w:r>
            <w:r w:rsidRPr="00EE77DA">
              <w:t xml:space="preserve"> 40-р, от 30.06.2021 № 1785-р)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1.8.10.</w:t>
            </w:r>
          </w:p>
        </w:tc>
        <w:tc>
          <w:tcPr>
            <w:tcW w:w="2554" w:type="dxa"/>
            <w:gridSpan w:val="3"/>
            <w:tcBorders>
              <w:top w:val="nil"/>
              <w:left w:val="nil"/>
              <w:bottom w:val="nil"/>
              <w:right w:val="nil"/>
            </w:tcBorders>
          </w:tcPr>
          <w:p w:rsidR="00156730" w:rsidRPr="00EE77DA" w:rsidRDefault="00156730" w:rsidP="007A72CB">
            <w:pPr>
              <w:pStyle w:val="ConsPlusNormal"/>
            </w:pPr>
            <w:r w:rsidRPr="00EE77DA">
              <w:t>Социально-демографическая характеристика мигрантов</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 федеральным округам, центрам субъектов Российской Федерации, городам с населением</w:t>
            </w:r>
            <w:r w:rsidRPr="00EE77DA">
              <w:br/>
              <w:t>100 тыс. человек и более, районам Крайнего Севера</w:t>
            </w:r>
            <w:r w:rsidRPr="00EE77DA">
              <w:br/>
              <w:t>и приравненным к ним местностям, Арктической зоне Российской Федерации, в местах традиционного проживания и традиционной хозяйственной деятельности коренных малочисленных народов Севера, Сибири</w:t>
            </w:r>
            <w:r w:rsidRPr="00EE77DA">
              <w:br/>
              <w:t>и Дальнего Востока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2-я декада июня</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(в ред. распоряжений Правительства РФ от 18.01.2021 </w:t>
            </w:r>
            <w:r>
              <w:t>№</w:t>
            </w:r>
            <w:r w:rsidRPr="00EE77DA">
              <w:t xml:space="preserve"> 40-р, от 30.06.2021 № 1785-р)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1.8.11.</w:t>
            </w:r>
          </w:p>
        </w:tc>
        <w:tc>
          <w:tcPr>
            <w:tcW w:w="9408" w:type="dxa"/>
            <w:gridSpan w:val="8"/>
            <w:tcBorders>
              <w:top w:val="nil"/>
              <w:left w:val="nil"/>
              <w:bottom w:val="nil"/>
              <w:right w:val="nil"/>
            </w:tcBorders>
          </w:tcPr>
          <w:p w:rsidR="00156730" w:rsidRPr="00EE77DA" w:rsidRDefault="00156730" w:rsidP="007A72CB">
            <w:pPr>
              <w:pStyle w:val="ConsPlusNormal"/>
            </w:pPr>
            <w:r w:rsidRPr="00EE77DA">
              <w:t xml:space="preserve">Исключен. - </w:t>
            </w:r>
            <w:hyperlink r:id="rId297" w:history="1">
              <w:r w:rsidRPr="00EE77DA">
                <w:t>Распоряжение</w:t>
              </w:r>
            </w:hyperlink>
            <w:r w:rsidRPr="00EE77DA">
              <w:t xml:space="preserve"> Правительства РФ от 29.03.2011 </w:t>
            </w:r>
            <w:r>
              <w:t>№</w:t>
            </w:r>
            <w:r w:rsidRPr="00EE77DA">
              <w:t xml:space="preserve"> 533-р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1.8.12.</w:t>
            </w:r>
          </w:p>
        </w:tc>
        <w:tc>
          <w:tcPr>
            <w:tcW w:w="9408" w:type="dxa"/>
            <w:gridSpan w:val="8"/>
            <w:tcBorders>
              <w:top w:val="nil"/>
              <w:left w:val="nil"/>
              <w:bottom w:val="nil"/>
              <w:right w:val="nil"/>
            </w:tcBorders>
          </w:tcPr>
          <w:p w:rsidR="00156730" w:rsidRPr="00EE77DA" w:rsidRDefault="00156730" w:rsidP="007A72CB">
            <w:pPr>
              <w:pStyle w:val="ConsPlusNormal"/>
              <w:jc w:val="both"/>
            </w:pPr>
            <w:r w:rsidRPr="00EE77DA">
              <w:t xml:space="preserve">Исключен. - </w:t>
            </w:r>
            <w:hyperlink r:id="rId298" w:history="1">
              <w:r w:rsidRPr="00EE77DA">
                <w:t>Распоряжение</w:t>
              </w:r>
            </w:hyperlink>
            <w:r w:rsidRPr="00EE77DA">
              <w:t xml:space="preserve"> Правительства РФ от 29.07.2010 </w:t>
            </w:r>
            <w:r>
              <w:t>№</w:t>
            </w:r>
            <w:r w:rsidRPr="00EE77DA">
              <w:t xml:space="preserve"> 1280-р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1.8.13.</w:t>
            </w:r>
          </w:p>
        </w:tc>
        <w:tc>
          <w:tcPr>
            <w:tcW w:w="2554" w:type="dxa"/>
            <w:gridSpan w:val="3"/>
            <w:tcBorders>
              <w:top w:val="nil"/>
              <w:left w:val="nil"/>
              <w:bottom w:val="nil"/>
              <w:right w:val="nil"/>
            </w:tcBorders>
          </w:tcPr>
          <w:p w:rsidR="00156730" w:rsidRPr="00EE77DA" w:rsidRDefault="00156730" w:rsidP="007A72CB">
            <w:pPr>
              <w:pStyle w:val="ConsPlusNormal"/>
            </w:pPr>
            <w:r w:rsidRPr="00EE77DA">
              <w:t>Итоги выборочного наблюдения репродуктивных планов населения</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городской и сельской местности, отдельным социально-демографическим группам населения и семей</w:t>
            </w:r>
          </w:p>
        </w:tc>
        <w:tc>
          <w:tcPr>
            <w:tcW w:w="1857" w:type="dxa"/>
            <w:tcBorders>
              <w:top w:val="nil"/>
              <w:left w:val="nil"/>
              <w:bottom w:val="nil"/>
              <w:right w:val="nil"/>
            </w:tcBorders>
          </w:tcPr>
          <w:p w:rsidR="00156730" w:rsidRPr="00EE77DA" w:rsidRDefault="00156730" w:rsidP="007A72CB">
            <w:pPr>
              <w:pStyle w:val="ConsPlusNormal"/>
            </w:pPr>
            <w:r w:rsidRPr="00EE77DA">
              <w:t>1 раз в 5 лет</w:t>
            </w:r>
          </w:p>
        </w:tc>
        <w:tc>
          <w:tcPr>
            <w:tcW w:w="2164" w:type="dxa"/>
            <w:gridSpan w:val="2"/>
            <w:tcBorders>
              <w:top w:val="nil"/>
              <w:left w:val="nil"/>
              <w:bottom w:val="nil"/>
              <w:right w:val="nil"/>
            </w:tcBorders>
          </w:tcPr>
          <w:p w:rsidR="00156730" w:rsidRPr="00EE77DA" w:rsidRDefault="00156730" w:rsidP="007A72CB">
            <w:pPr>
              <w:pStyle w:val="ConsPlusNormal"/>
            </w:pPr>
            <w:r w:rsidRPr="00EE77DA">
              <w:t>декабрь</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(п. 1.8.13 введен </w:t>
            </w:r>
            <w:hyperlink r:id="rId299" w:history="1">
              <w:r w:rsidRPr="00EE77DA">
                <w:t>Постановлением</w:t>
              </w:r>
            </w:hyperlink>
            <w:r w:rsidRPr="00EE77DA">
              <w:t xml:space="preserve"> Правит</w:t>
            </w:r>
            <w:r>
              <w:t>ельства РФ от 27.11.2010 № 946)</w:t>
            </w:r>
          </w:p>
          <w:p w:rsidR="00156730" w:rsidRPr="00EE77DA" w:rsidRDefault="00156730" w:rsidP="007A72CB">
            <w:pPr>
              <w:pStyle w:val="ConsPlusNormal"/>
              <w:jc w:val="both"/>
            </w:pPr>
            <w:r>
              <w:t>(</w:t>
            </w:r>
            <w:r w:rsidRPr="00EE77DA">
              <w:t xml:space="preserve">в ред. </w:t>
            </w:r>
            <w:hyperlink r:id="rId300" w:history="1">
              <w:r w:rsidRPr="00EE77DA">
                <w:t>распоряжения</w:t>
              </w:r>
            </w:hyperlink>
            <w:r w:rsidRPr="00EE77DA">
              <w:t xml:space="preserve"> Правительства РФ от 01.03.2013 </w:t>
            </w:r>
            <w:r>
              <w:t>№</w:t>
            </w:r>
            <w:r w:rsidRPr="00EE77DA">
              <w:t xml:space="preserve"> 285-р)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lastRenderedPageBreak/>
              <w:t>1.8.14.</w:t>
            </w:r>
          </w:p>
        </w:tc>
        <w:tc>
          <w:tcPr>
            <w:tcW w:w="9408" w:type="dxa"/>
            <w:gridSpan w:val="8"/>
            <w:tcBorders>
              <w:top w:val="nil"/>
              <w:left w:val="nil"/>
              <w:bottom w:val="nil"/>
              <w:right w:val="nil"/>
            </w:tcBorders>
          </w:tcPr>
          <w:p w:rsidR="00156730" w:rsidRDefault="00156730" w:rsidP="007A72CB">
            <w:pPr>
              <w:pStyle w:val="ConsPlusNormal"/>
              <w:jc w:val="both"/>
            </w:pPr>
            <w:r w:rsidRPr="00EE77DA">
              <w:t xml:space="preserve">Исключен. - </w:t>
            </w:r>
            <w:hyperlink r:id="rId301" w:history="1">
              <w:r w:rsidRPr="00EE77DA">
                <w:t>Постановление</w:t>
              </w:r>
            </w:hyperlink>
            <w:r w:rsidRPr="00EE77DA">
              <w:t xml:space="preserve"> Правительства РФ от 22.11.2018 </w:t>
            </w:r>
            <w:r>
              <w:t>№</w:t>
            </w:r>
            <w:r w:rsidRPr="00EE77DA">
              <w:t xml:space="preserve"> 1401</w:t>
            </w:r>
          </w:p>
          <w:p w:rsidR="00AC7413" w:rsidRDefault="00AC7413" w:rsidP="007A72CB">
            <w:pPr>
              <w:pStyle w:val="ConsPlusNormal"/>
              <w:jc w:val="both"/>
            </w:pPr>
          </w:p>
          <w:p w:rsidR="00AC7413" w:rsidRPr="00EE77DA" w:rsidRDefault="00AC7413" w:rsidP="007A72CB">
            <w:pPr>
              <w:pStyle w:val="ConsPlusNormal"/>
              <w:jc w:val="both"/>
            </w:pP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1.8.15.</w:t>
            </w:r>
          </w:p>
        </w:tc>
        <w:tc>
          <w:tcPr>
            <w:tcW w:w="2554" w:type="dxa"/>
            <w:gridSpan w:val="3"/>
            <w:tcBorders>
              <w:top w:val="nil"/>
              <w:left w:val="nil"/>
              <w:bottom w:val="nil"/>
              <w:right w:val="nil"/>
            </w:tcBorders>
          </w:tcPr>
          <w:p w:rsidR="00156730" w:rsidRPr="00EE77DA" w:rsidRDefault="00156730" w:rsidP="007A72CB">
            <w:pPr>
              <w:pStyle w:val="ConsPlusNormal"/>
            </w:pPr>
            <w:r w:rsidRPr="00EE77DA">
              <w:t>Итоги выборочного федерального статистического наблюдения состояния здоровья населения</w:t>
            </w:r>
          </w:p>
        </w:tc>
        <w:tc>
          <w:tcPr>
            <w:tcW w:w="2833" w:type="dxa"/>
            <w:gridSpan w:val="2"/>
            <w:tcBorders>
              <w:top w:val="nil"/>
              <w:left w:val="nil"/>
              <w:bottom w:val="nil"/>
              <w:right w:val="nil"/>
            </w:tcBorders>
          </w:tcPr>
          <w:p w:rsidR="00156730" w:rsidRPr="00EE77DA" w:rsidRDefault="00156730" w:rsidP="007A72CB">
            <w:pPr>
              <w:pStyle w:val="ConsPlusNormal"/>
            </w:pPr>
            <w:r w:rsidRPr="00EE77DA">
              <w:t xml:space="preserve">по Российской Федерации, субъектам Российской Федерации, городской </w:t>
            </w:r>
            <w:r w:rsidRPr="00EE77DA">
              <w:br/>
              <w:t>и сельской местности, отдельным социально-демографическим группам населения</w:t>
            </w:r>
          </w:p>
        </w:tc>
        <w:tc>
          <w:tcPr>
            <w:tcW w:w="1857" w:type="dxa"/>
            <w:tcBorders>
              <w:top w:val="nil"/>
              <w:left w:val="nil"/>
              <w:bottom w:val="nil"/>
              <w:right w:val="nil"/>
            </w:tcBorders>
          </w:tcPr>
          <w:p w:rsidR="00156730" w:rsidRPr="00EE77DA" w:rsidRDefault="00156730" w:rsidP="007A72CB">
            <w:pPr>
              <w:pStyle w:val="ConsPlusNormal"/>
            </w:pPr>
            <w:r w:rsidRPr="00EE77DA">
              <w:t>ежегодно (начиная</w:t>
            </w:r>
            <w:r w:rsidRPr="00EE77DA">
              <w:br/>
              <w:t>с 2019 года)</w:t>
            </w:r>
          </w:p>
        </w:tc>
        <w:tc>
          <w:tcPr>
            <w:tcW w:w="2164" w:type="dxa"/>
            <w:gridSpan w:val="2"/>
            <w:tcBorders>
              <w:top w:val="nil"/>
              <w:left w:val="nil"/>
              <w:bottom w:val="nil"/>
              <w:right w:val="nil"/>
            </w:tcBorders>
          </w:tcPr>
          <w:p w:rsidR="00156730" w:rsidRPr="00EE77DA" w:rsidRDefault="00156730" w:rsidP="007A72CB">
            <w:pPr>
              <w:pStyle w:val="ConsPlusNormal"/>
            </w:pPr>
            <w:r w:rsidRPr="00EE77DA">
              <w:t>март года, следующего</w:t>
            </w:r>
            <w:r w:rsidRPr="00EE77DA">
              <w:br/>
              <w:t>за отчетным</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(п. 1.8.15 введен </w:t>
            </w:r>
            <w:hyperlink r:id="rId302" w:history="1">
              <w:r w:rsidRPr="00EE77DA">
                <w:t>Постановлением</w:t>
              </w:r>
            </w:hyperlink>
            <w:r w:rsidRPr="00EE77DA">
              <w:t xml:space="preserve"> Правительства РФ от 22.11.2018 </w:t>
            </w:r>
            <w:r>
              <w:t>№</w:t>
            </w:r>
            <w:r w:rsidRPr="00EE77DA">
              <w:t xml:space="preserve"> 1401)</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center"/>
              <w:outlineLvl w:val="3"/>
            </w:pPr>
            <w:r w:rsidRPr="00EE77DA">
              <w:t>1.9. Доходы и уровень жизни населения</w:t>
            </w:r>
          </w:p>
        </w:tc>
      </w:tr>
      <w:tr w:rsidR="00156730" w:rsidRPr="00EE77DA" w:rsidTr="00276F6A">
        <w:trPr>
          <w:jc w:val="center"/>
        </w:trPr>
        <w:tc>
          <w:tcPr>
            <w:tcW w:w="906" w:type="dxa"/>
            <w:vMerge w:val="restart"/>
            <w:tcBorders>
              <w:top w:val="nil"/>
              <w:left w:val="nil"/>
              <w:bottom w:val="nil"/>
              <w:right w:val="nil"/>
            </w:tcBorders>
          </w:tcPr>
          <w:p w:rsidR="00156730" w:rsidRPr="00EE77DA" w:rsidRDefault="00156730" w:rsidP="007A72CB">
            <w:pPr>
              <w:pStyle w:val="ConsPlusNormal"/>
            </w:pPr>
            <w:r w:rsidRPr="00EE77DA">
              <w:t>1.9.1.</w:t>
            </w:r>
          </w:p>
        </w:tc>
        <w:tc>
          <w:tcPr>
            <w:tcW w:w="2554" w:type="dxa"/>
            <w:gridSpan w:val="3"/>
            <w:tcBorders>
              <w:top w:val="nil"/>
              <w:left w:val="nil"/>
              <w:bottom w:val="nil"/>
              <w:right w:val="nil"/>
            </w:tcBorders>
          </w:tcPr>
          <w:p w:rsidR="00156730" w:rsidRPr="00EE77DA" w:rsidRDefault="00156730" w:rsidP="007A72CB">
            <w:pPr>
              <w:pStyle w:val="ConsPlusNormal"/>
            </w:pPr>
            <w:r w:rsidRPr="00EE77DA">
              <w:t>Номинальные</w:t>
            </w:r>
            <w:r w:rsidRPr="00EE77DA">
              <w:br/>
              <w:t>и реальные денежные доходы и расходы населения</w:t>
            </w:r>
          </w:p>
          <w:p w:rsidR="00156730" w:rsidRPr="00EE77DA" w:rsidRDefault="00156730" w:rsidP="007A72CB">
            <w:pPr>
              <w:pStyle w:val="ConsPlusNormal"/>
            </w:pPr>
          </w:p>
        </w:tc>
        <w:tc>
          <w:tcPr>
            <w:tcW w:w="2833" w:type="dxa"/>
            <w:gridSpan w:val="2"/>
            <w:tcBorders>
              <w:top w:val="nil"/>
              <w:left w:val="nil"/>
              <w:bottom w:val="nil"/>
              <w:right w:val="nil"/>
            </w:tcBorders>
          </w:tcPr>
          <w:p w:rsidR="00156730" w:rsidRPr="00EE77DA" w:rsidRDefault="00156730" w:rsidP="007A72CB">
            <w:pPr>
              <w:pStyle w:val="ConsPlusNormal"/>
            </w:pPr>
          </w:p>
        </w:tc>
        <w:tc>
          <w:tcPr>
            <w:tcW w:w="1857" w:type="dxa"/>
            <w:tcBorders>
              <w:top w:val="nil"/>
              <w:left w:val="nil"/>
              <w:bottom w:val="nil"/>
              <w:right w:val="nil"/>
            </w:tcBorders>
          </w:tcPr>
          <w:p w:rsidR="00156730" w:rsidRPr="00EE77DA" w:rsidRDefault="00156730" w:rsidP="007A72CB">
            <w:pPr>
              <w:pStyle w:val="ConsPlusNormal"/>
            </w:pPr>
          </w:p>
        </w:tc>
        <w:tc>
          <w:tcPr>
            <w:tcW w:w="2164" w:type="dxa"/>
            <w:gridSpan w:val="2"/>
            <w:tcBorders>
              <w:top w:val="nil"/>
              <w:left w:val="nil"/>
              <w:bottom w:val="nil"/>
              <w:right w:val="nil"/>
            </w:tcBorders>
          </w:tcPr>
          <w:p w:rsidR="00156730" w:rsidRPr="00EE77DA" w:rsidRDefault="00156730" w:rsidP="007A72CB">
            <w:pPr>
              <w:pStyle w:val="ConsPlusNormal"/>
            </w:pP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r w:rsidRPr="00EE77DA">
              <w:t>первая оценка</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ежеквартально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на 19-23-й рабочий день после отчетного периода</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p>
        </w:tc>
        <w:tc>
          <w:tcPr>
            <w:tcW w:w="2833" w:type="dxa"/>
            <w:gridSpan w:val="2"/>
            <w:tcBorders>
              <w:top w:val="nil"/>
              <w:left w:val="nil"/>
              <w:bottom w:val="nil"/>
              <w:right w:val="nil"/>
            </w:tcBorders>
          </w:tcPr>
          <w:p w:rsidR="00156730" w:rsidRPr="00EE77DA" w:rsidRDefault="00156730" w:rsidP="007A72CB">
            <w:pPr>
              <w:pStyle w:val="ConsPlusNormal"/>
            </w:pPr>
            <w:r w:rsidRPr="00EE77DA">
              <w:t>по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ежеквартально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на 19-23-й рабочий день после месяца, следующего</w:t>
            </w:r>
            <w:r w:rsidRPr="00EE77DA">
              <w:br/>
              <w:t>за отчетного периодом</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r w:rsidRPr="00EE77DA">
              <w:t>вторая оценка</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156730" w:rsidRPr="00EE77DA" w:rsidRDefault="00156730" w:rsidP="007A72CB">
            <w:pPr>
              <w:pStyle w:val="ConsPlusNormal"/>
            </w:pPr>
            <w:r w:rsidRPr="00EE77DA">
              <w:t>ежеквартально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на 19-23-й рабочий день после квартала, следующего</w:t>
            </w:r>
            <w:r w:rsidRPr="00EE77DA">
              <w:br/>
              <w:t>за отчетным</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r w:rsidRPr="00EE77DA">
              <w:t>третья оценка</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p w:rsidR="00156730" w:rsidRPr="00EE77DA" w:rsidRDefault="00156730" w:rsidP="007A72CB">
            <w:pPr>
              <w:pStyle w:val="ConsPlusNormal"/>
            </w:pPr>
            <w:r w:rsidRPr="00EE77DA">
              <w:t xml:space="preserve">(за </w:t>
            </w:r>
            <w:r w:rsidRPr="00EE77DA">
              <w:rPr>
                <w:lang w:val="en-US"/>
              </w:rPr>
              <w:t>I</w:t>
            </w:r>
            <w:r w:rsidRPr="00EE77DA">
              <w:t>-</w:t>
            </w:r>
            <w:r w:rsidRPr="00EE77DA">
              <w:rPr>
                <w:lang w:val="en-US"/>
              </w:rPr>
              <w:t>IV</w:t>
            </w:r>
            <w:r w:rsidRPr="00EE77DA">
              <w:t xml:space="preserve"> кварталы)</w:t>
            </w:r>
          </w:p>
        </w:tc>
        <w:tc>
          <w:tcPr>
            <w:tcW w:w="2164" w:type="dxa"/>
            <w:gridSpan w:val="2"/>
            <w:tcBorders>
              <w:top w:val="nil"/>
              <w:left w:val="nil"/>
              <w:bottom w:val="nil"/>
              <w:right w:val="nil"/>
            </w:tcBorders>
          </w:tcPr>
          <w:p w:rsidR="00156730" w:rsidRPr="00EE77DA" w:rsidRDefault="00156730" w:rsidP="007A72CB">
            <w:pPr>
              <w:pStyle w:val="ConsPlusNormal"/>
            </w:pPr>
            <w:r w:rsidRPr="00EE77DA">
              <w:t>последняя неделя апреля года, следующего</w:t>
            </w:r>
            <w:r w:rsidRPr="00EE77DA">
              <w:br/>
              <w:t>за отчетным</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r w:rsidRPr="00EE77DA">
              <w:t>четвертая оценка</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p w:rsidR="00156730" w:rsidRPr="00EE77DA" w:rsidRDefault="00156730" w:rsidP="007A72CB">
            <w:pPr>
              <w:pStyle w:val="ConsPlusNormal"/>
            </w:pPr>
            <w:r w:rsidRPr="00EE77DA">
              <w:t xml:space="preserve">(за </w:t>
            </w:r>
            <w:r w:rsidRPr="00EE77DA">
              <w:rPr>
                <w:lang w:val="en-US"/>
              </w:rPr>
              <w:t>I</w:t>
            </w:r>
            <w:r w:rsidRPr="00EE77DA">
              <w:t>-</w:t>
            </w:r>
            <w:r w:rsidRPr="00EE77DA">
              <w:rPr>
                <w:lang w:val="en-US"/>
              </w:rPr>
              <w:t>IV</w:t>
            </w:r>
            <w:r w:rsidRPr="00EE77DA">
              <w:t xml:space="preserve"> кварталы)</w:t>
            </w:r>
          </w:p>
        </w:tc>
        <w:tc>
          <w:tcPr>
            <w:tcW w:w="2164" w:type="dxa"/>
            <w:gridSpan w:val="2"/>
            <w:tcBorders>
              <w:top w:val="nil"/>
              <w:left w:val="nil"/>
              <w:bottom w:val="nil"/>
              <w:right w:val="nil"/>
            </w:tcBorders>
          </w:tcPr>
          <w:p w:rsidR="00156730" w:rsidRPr="00EE77DA" w:rsidRDefault="00156730" w:rsidP="007A72CB">
            <w:pPr>
              <w:pStyle w:val="ConsPlusNormal"/>
            </w:pPr>
            <w:r w:rsidRPr="00EE77DA">
              <w:t>на 19-23-й рабочий день года, следующего</w:t>
            </w:r>
            <w:r w:rsidRPr="00EE77DA">
              <w:br/>
              <w:t>за текущим</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(в ред. распоряжений Правительства РФ от 20.03.2019 </w:t>
            </w:r>
            <w:r>
              <w:t>№</w:t>
            </w:r>
            <w:r w:rsidRPr="00EE77DA">
              <w:t xml:space="preserve"> 469-р, от 30.06.2021 № 1785-р)</w:t>
            </w:r>
          </w:p>
        </w:tc>
      </w:tr>
      <w:tr w:rsidR="00156730" w:rsidRPr="00EE77DA" w:rsidTr="00276F6A">
        <w:trPr>
          <w:jc w:val="center"/>
        </w:trPr>
        <w:tc>
          <w:tcPr>
            <w:tcW w:w="906" w:type="dxa"/>
            <w:vMerge w:val="restart"/>
            <w:tcBorders>
              <w:top w:val="nil"/>
              <w:left w:val="nil"/>
              <w:bottom w:val="nil"/>
              <w:right w:val="nil"/>
            </w:tcBorders>
          </w:tcPr>
          <w:p w:rsidR="00156730" w:rsidRPr="00EE77DA" w:rsidRDefault="00156730" w:rsidP="007A72CB">
            <w:pPr>
              <w:pStyle w:val="ConsPlusNormal"/>
              <w:spacing w:line="226" w:lineRule="auto"/>
            </w:pPr>
            <w:r w:rsidRPr="00EE77DA">
              <w:t>1.9.2.</w:t>
            </w:r>
          </w:p>
        </w:tc>
        <w:tc>
          <w:tcPr>
            <w:tcW w:w="2554" w:type="dxa"/>
            <w:gridSpan w:val="3"/>
            <w:tcBorders>
              <w:top w:val="nil"/>
              <w:left w:val="nil"/>
              <w:bottom w:val="nil"/>
              <w:right w:val="nil"/>
            </w:tcBorders>
          </w:tcPr>
          <w:p w:rsidR="00156730" w:rsidRPr="00EE77DA" w:rsidRDefault="00156730" w:rsidP="007A72CB">
            <w:pPr>
              <w:pStyle w:val="ConsPlusNormal"/>
              <w:spacing w:line="226" w:lineRule="auto"/>
            </w:pPr>
            <w:r w:rsidRPr="00EE77DA">
              <w:t>Денежные доходы</w:t>
            </w:r>
            <w:r w:rsidRPr="00EE77DA">
              <w:br/>
              <w:t>и расходы населения</w:t>
            </w:r>
            <w:r w:rsidRPr="00EE77DA">
              <w:br/>
              <w:t>по источникам поступления</w:t>
            </w:r>
            <w:r w:rsidRPr="00EE77DA">
              <w:br/>
              <w:t>и направлениям использования</w:t>
            </w: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p>
        </w:tc>
        <w:tc>
          <w:tcPr>
            <w:tcW w:w="1857" w:type="dxa"/>
            <w:tcBorders>
              <w:top w:val="nil"/>
              <w:left w:val="nil"/>
              <w:bottom w:val="nil"/>
              <w:right w:val="nil"/>
            </w:tcBorders>
          </w:tcPr>
          <w:p w:rsidR="00156730" w:rsidRPr="00EE77DA" w:rsidRDefault="00156730" w:rsidP="007A72CB">
            <w:pPr>
              <w:pStyle w:val="ConsPlusNormal"/>
              <w:spacing w:line="226" w:lineRule="auto"/>
            </w:pPr>
          </w:p>
        </w:tc>
        <w:tc>
          <w:tcPr>
            <w:tcW w:w="2164" w:type="dxa"/>
            <w:gridSpan w:val="2"/>
            <w:tcBorders>
              <w:top w:val="nil"/>
              <w:left w:val="nil"/>
              <w:bottom w:val="nil"/>
              <w:right w:val="nil"/>
            </w:tcBorders>
          </w:tcPr>
          <w:p w:rsidR="00156730" w:rsidRPr="00EE77DA" w:rsidRDefault="00156730" w:rsidP="007A72CB">
            <w:pPr>
              <w:pStyle w:val="ConsPlusNormal"/>
              <w:spacing w:line="226" w:lineRule="auto"/>
            </w:pP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26" w:lineRule="auto"/>
            </w:pPr>
          </w:p>
        </w:tc>
        <w:tc>
          <w:tcPr>
            <w:tcW w:w="2554" w:type="dxa"/>
            <w:gridSpan w:val="3"/>
            <w:tcBorders>
              <w:top w:val="nil"/>
              <w:left w:val="nil"/>
              <w:bottom w:val="nil"/>
              <w:right w:val="nil"/>
            </w:tcBorders>
          </w:tcPr>
          <w:p w:rsidR="00156730" w:rsidRPr="00EE77DA" w:rsidRDefault="00156730" w:rsidP="007A72CB">
            <w:pPr>
              <w:pStyle w:val="ConsPlusNormal"/>
              <w:spacing w:line="226" w:lineRule="auto"/>
            </w:pPr>
            <w:r w:rsidRPr="00EE77DA">
              <w:t>первая оценка</w:t>
            </w: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r w:rsidRPr="00EE77DA">
              <w:t>по Российской Федерации</w:t>
            </w:r>
          </w:p>
        </w:tc>
        <w:tc>
          <w:tcPr>
            <w:tcW w:w="1857" w:type="dxa"/>
            <w:tcBorders>
              <w:top w:val="nil"/>
              <w:left w:val="nil"/>
              <w:bottom w:val="nil"/>
              <w:right w:val="nil"/>
            </w:tcBorders>
          </w:tcPr>
          <w:p w:rsidR="00156730" w:rsidRPr="00EE77DA" w:rsidRDefault="00156730" w:rsidP="007A72CB">
            <w:pPr>
              <w:pStyle w:val="ConsPlusNormal"/>
              <w:spacing w:line="226" w:lineRule="auto"/>
            </w:pPr>
            <w:r w:rsidRPr="00EE77DA">
              <w:t xml:space="preserve">ежеквартально </w:t>
            </w:r>
          </w:p>
        </w:tc>
        <w:tc>
          <w:tcPr>
            <w:tcW w:w="2164" w:type="dxa"/>
            <w:gridSpan w:val="2"/>
            <w:tcBorders>
              <w:top w:val="nil"/>
              <w:left w:val="nil"/>
              <w:bottom w:val="nil"/>
              <w:right w:val="nil"/>
            </w:tcBorders>
          </w:tcPr>
          <w:p w:rsidR="00156730" w:rsidRPr="00EE77DA" w:rsidRDefault="00156730" w:rsidP="007A72CB">
            <w:pPr>
              <w:pStyle w:val="ConsPlusNormal"/>
              <w:spacing w:line="226" w:lineRule="auto"/>
            </w:pPr>
            <w:r w:rsidRPr="00EE77DA">
              <w:t>на 19-23-й рабочий день после отчетного периода</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26" w:lineRule="auto"/>
            </w:pPr>
          </w:p>
        </w:tc>
        <w:tc>
          <w:tcPr>
            <w:tcW w:w="2554" w:type="dxa"/>
            <w:gridSpan w:val="3"/>
            <w:tcBorders>
              <w:top w:val="nil"/>
              <w:left w:val="nil"/>
              <w:bottom w:val="nil"/>
              <w:right w:val="nil"/>
            </w:tcBorders>
          </w:tcPr>
          <w:p w:rsidR="00156730" w:rsidRPr="00EE77DA" w:rsidRDefault="00156730" w:rsidP="007A72CB">
            <w:pPr>
              <w:pStyle w:val="ConsPlusNormal"/>
              <w:spacing w:line="226" w:lineRule="auto"/>
            </w:pP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r w:rsidRPr="00EE77DA">
              <w:t>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spacing w:line="226" w:lineRule="auto"/>
            </w:pPr>
            <w:r w:rsidRPr="00EE77DA">
              <w:t>ежеквартально</w:t>
            </w:r>
          </w:p>
        </w:tc>
        <w:tc>
          <w:tcPr>
            <w:tcW w:w="2164" w:type="dxa"/>
            <w:gridSpan w:val="2"/>
            <w:tcBorders>
              <w:top w:val="nil"/>
              <w:left w:val="nil"/>
              <w:bottom w:val="nil"/>
              <w:right w:val="nil"/>
            </w:tcBorders>
          </w:tcPr>
          <w:p w:rsidR="00156730" w:rsidRPr="00EE77DA" w:rsidRDefault="00156730" w:rsidP="007A72CB">
            <w:pPr>
              <w:pStyle w:val="ConsPlusNormal"/>
              <w:spacing w:line="226" w:lineRule="auto"/>
            </w:pPr>
            <w:r w:rsidRPr="00EE77DA">
              <w:t>на 19-23-й рабочий день после месяца,  следующего</w:t>
            </w:r>
            <w:r w:rsidRPr="00EE77DA">
              <w:br/>
              <w:t>за отчетным периодом</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26" w:lineRule="auto"/>
            </w:pPr>
          </w:p>
        </w:tc>
        <w:tc>
          <w:tcPr>
            <w:tcW w:w="2554" w:type="dxa"/>
            <w:gridSpan w:val="3"/>
            <w:tcBorders>
              <w:top w:val="nil"/>
              <w:left w:val="nil"/>
              <w:bottom w:val="nil"/>
              <w:right w:val="nil"/>
            </w:tcBorders>
          </w:tcPr>
          <w:p w:rsidR="00156730" w:rsidRPr="00EE77DA" w:rsidRDefault="00156730" w:rsidP="007A72CB">
            <w:pPr>
              <w:pStyle w:val="ConsPlusNormal"/>
              <w:spacing w:line="226" w:lineRule="auto"/>
            </w:pPr>
            <w:r w:rsidRPr="00EE77DA">
              <w:t>вторая оценка</w:t>
            </w: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r w:rsidRPr="00EE77DA">
              <w:t>по Российской Федерации, по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spacing w:line="226" w:lineRule="auto"/>
            </w:pPr>
            <w:r w:rsidRPr="00EE77DA">
              <w:t>ежеквартально</w:t>
            </w:r>
          </w:p>
        </w:tc>
        <w:tc>
          <w:tcPr>
            <w:tcW w:w="2164" w:type="dxa"/>
            <w:gridSpan w:val="2"/>
            <w:tcBorders>
              <w:top w:val="nil"/>
              <w:left w:val="nil"/>
              <w:bottom w:val="nil"/>
              <w:right w:val="nil"/>
            </w:tcBorders>
          </w:tcPr>
          <w:p w:rsidR="00156730" w:rsidRPr="00EE77DA" w:rsidRDefault="00156730" w:rsidP="007A72CB">
            <w:pPr>
              <w:pStyle w:val="ConsPlusNormal"/>
              <w:spacing w:line="226" w:lineRule="auto"/>
            </w:pPr>
            <w:r w:rsidRPr="00EE77DA">
              <w:t>на 19-23-й рабочий день после квартала,  следующего</w:t>
            </w:r>
            <w:r w:rsidRPr="00EE77DA">
              <w:br/>
              <w:t>за отчетным</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26" w:lineRule="auto"/>
            </w:pPr>
          </w:p>
        </w:tc>
        <w:tc>
          <w:tcPr>
            <w:tcW w:w="2554" w:type="dxa"/>
            <w:gridSpan w:val="3"/>
            <w:tcBorders>
              <w:top w:val="nil"/>
              <w:left w:val="nil"/>
              <w:bottom w:val="nil"/>
              <w:right w:val="nil"/>
            </w:tcBorders>
          </w:tcPr>
          <w:p w:rsidR="00156730" w:rsidRPr="00EE77DA" w:rsidRDefault="00156730" w:rsidP="007A72CB">
            <w:pPr>
              <w:pStyle w:val="ConsPlusNormal"/>
              <w:spacing w:line="226" w:lineRule="auto"/>
            </w:pPr>
            <w:r w:rsidRPr="00EE77DA">
              <w:t>третья оценка</w:t>
            </w: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r w:rsidRPr="00EE77DA">
              <w:t>по Российской Федерации,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spacing w:line="226" w:lineRule="auto"/>
            </w:pPr>
            <w:r w:rsidRPr="00EE77DA">
              <w:t>ежегодно</w:t>
            </w:r>
          </w:p>
          <w:p w:rsidR="00156730" w:rsidRPr="00EE77DA" w:rsidRDefault="00156730" w:rsidP="007A72CB">
            <w:pPr>
              <w:pStyle w:val="ConsPlusNormal"/>
              <w:spacing w:line="226" w:lineRule="auto"/>
            </w:pPr>
            <w:r w:rsidRPr="00EE77DA">
              <w:t xml:space="preserve">(за </w:t>
            </w:r>
            <w:r w:rsidRPr="00EE77DA">
              <w:rPr>
                <w:lang w:val="en-US"/>
              </w:rPr>
              <w:t>I</w:t>
            </w:r>
            <w:r w:rsidRPr="00EE77DA">
              <w:t>-</w:t>
            </w:r>
            <w:r w:rsidRPr="00EE77DA">
              <w:rPr>
                <w:lang w:val="en-US"/>
              </w:rPr>
              <w:t>IV</w:t>
            </w:r>
            <w:r w:rsidRPr="00EE77DA">
              <w:t xml:space="preserve"> кварталы)</w:t>
            </w:r>
          </w:p>
        </w:tc>
        <w:tc>
          <w:tcPr>
            <w:tcW w:w="2164" w:type="dxa"/>
            <w:gridSpan w:val="2"/>
            <w:tcBorders>
              <w:top w:val="nil"/>
              <w:left w:val="nil"/>
              <w:bottom w:val="nil"/>
              <w:right w:val="nil"/>
            </w:tcBorders>
          </w:tcPr>
          <w:p w:rsidR="00156730" w:rsidRPr="00EE77DA" w:rsidRDefault="00156730" w:rsidP="007A72CB">
            <w:pPr>
              <w:pStyle w:val="ConsPlusNormal"/>
              <w:spacing w:line="226" w:lineRule="auto"/>
            </w:pPr>
            <w:r w:rsidRPr="00EE77DA">
              <w:t>последняя неделя апреля года, следующего за отчетным</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26" w:lineRule="auto"/>
            </w:pPr>
          </w:p>
        </w:tc>
        <w:tc>
          <w:tcPr>
            <w:tcW w:w="2554" w:type="dxa"/>
            <w:gridSpan w:val="3"/>
            <w:tcBorders>
              <w:top w:val="nil"/>
              <w:left w:val="nil"/>
              <w:bottom w:val="nil"/>
              <w:right w:val="nil"/>
            </w:tcBorders>
          </w:tcPr>
          <w:p w:rsidR="00156730" w:rsidRPr="00EE77DA" w:rsidRDefault="00156730" w:rsidP="007A72CB">
            <w:pPr>
              <w:pStyle w:val="ConsPlusNormal"/>
              <w:spacing w:line="226" w:lineRule="auto"/>
            </w:pPr>
            <w:r w:rsidRPr="00EE77DA">
              <w:t>четвертая оценка</w:t>
            </w: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r w:rsidRPr="00EE77DA">
              <w:t>по Российской Федерации,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spacing w:line="226" w:lineRule="auto"/>
            </w:pPr>
            <w:r w:rsidRPr="00EE77DA">
              <w:t>ежегодно</w:t>
            </w:r>
          </w:p>
          <w:p w:rsidR="00156730" w:rsidRPr="00EE77DA" w:rsidRDefault="00156730" w:rsidP="007A72CB">
            <w:pPr>
              <w:pStyle w:val="ConsPlusNormal"/>
              <w:spacing w:line="226" w:lineRule="auto"/>
            </w:pPr>
            <w:r w:rsidRPr="00EE77DA">
              <w:t xml:space="preserve">(за </w:t>
            </w:r>
            <w:r w:rsidRPr="00EE77DA">
              <w:rPr>
                <w:lang w:val="en-US"/>
              </w:rPr>
              <w:t>I</w:t>
            </w:r>
            <w:r w:rsidRPr="00EE77DA">
              <w:t>-</w:t>
            </w:r>
            <w:r w:rsidRPr="00EE77DA">
              <w:rPr>
                <w:lang w:val="en-US"/>
              </w:rPr>
              <w:t>IV</w:t>
            </w:r>
            <w:r w:rsidRPr="00EE77DA">
              <w:t xml:space="preserve"> кварталы)</w:t>
            </w:r>
          </w:p>
        </w:tc>
        <w:tc>
          <w:tcPr>
            <w:tcW w:w="2164" w:type="dxa"/>
            <w:gridSpan w:val="2"/>
            <w:tcBorders>
              <w:top w:val="nil"/>
              <w:left w:val="nil"/>
              <w:bottom w:val="nil"/>
              <w:right w:val="nil"/>
            </w:tcBorders>
          </w:tcPr>
          <w:p w:rsidR="00156730" w:rsidRPr="00EE77DA" w:rsidRDefault="00156730" w:rsidP="007A72CB">
            <w:pPr>
              <w:pStyle w:val="ConsPlusNormal"/>
              <w:spacing w:line="226" w:lineRule="auto"/>
            </w:pPr>
            <w:r w:rsidRPr="00EE77DA">
              <w:t>На 19-23-й рабочий день года, следующего за текущим</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spacing w:line="226" w:lineRule="auto"/>
              <w:jc w:val="both"/>
            </w:pPr>
            <w:r w:rsidRPr="00EE77DA">
              <w:t xml:space="preserve">(в ред. распоряжений Правительства РФ от 20.03.2019 </w:t>
            </w:r>
            <w:r>
              <w:t>№</w:t>
            </w:r>
            <w:r w:rsidRPr="00EE77DA">
              <w:t xml:space="preserve"> 469-р, от 30.06.2021 № 1785-р)</w:t>
            </w:r>
          </w:p>
        </w:tc>
      </w:tr>
      <w:tr w:rsidR="00156730" w:rsidRPr="00EE77DA" w:rsidTr="00276F6A">
        <w:trPr>
          <w:trHeight w:val="1173"/>
          <w:jc w:val="center"/>
        </w:trPr>
        <w:tc>
          <w:tcPr>
            <w:tcW w:w="906" w:type="dxa"/>
            <w:vMerge w:val="restart"/>
            <w:tcBorders>
              <w:top w:val="nil"/>
              <w:left w:val="nil"/>
              <w:bottom w:val="nil"/>
              <w:right w:val="nil"/>
            </w:tcBorders>
          </w:tcPr>
          <w:p w:rsidR="00156730" w:rsidRPr="00EE77DA" w:rsidRDefault="00156730" w:rsidP="007A72CB">
            <w:pPr>
              <w:pStyle w:val="ConsPlusNormal"/>
              <w:spacing w:line="226" w:lineRule="auto"/>
            </w:pPr>
            <w:r w:rsidRPr="00EE77DA">
              <w:t>1.9.3.</w:t>
            </w:r>
          </w:p>
        </w:tc>
        <w:tc>
          <w:tcPr>
            <w:tcW w:w="2554" w:type="dxa"/>
            <w:gridSpan w:val="3"/>
            <w:tcBorders>
              <w:top w:val="nil"/>
              <w:left w:val="nil"/>
              <w:bottom w:val="nil"/>
              <w:right w:val="nil"/>
            </w:tcBorders>
          </w:tcPr>
          <w:p w:rsidR="00156730" w:rsidRPr="00EE77DA" w:rsidRDefault="00156730" w:rsidP="007A72CB">
            <w:pPr>
              <w:pStyle w:val="ConsPlusNormal"/>
              <w:spacing w:line="226" w:lineRule="auto"/>
            </w:pPr>
            <w:r w:rsidRPr="00EE77DA">
              <w:t>Распределение населения по величине среднедушевых денежных доходов и распределение общего объема денежных доходов населения</w:t>
            </w: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r w:rsidRPr="00EE77DA">
              <w:t>по интервальным группам среднедушевого денежного дохода, 20-процентным группам населения по величине среднедушевого денежного дохода</w:t>
            </w:r>
          </w:p>
        </w:tc>
        <w:tc>
          <w:tcPr>
            <w:tcW w:w="1857" w:type="dxa"/>
            <w:tcBorders>
              <w:top w:val="nil"/>
              <w:left w:val="nil"/>
              <w:bottom w:val="nil"/>
              <w:right w:val="nil"/>
            </w:tcBorders>
          </w:tcPr>
          <w:p w:rsidR="00156730" w:rsidRPr="00EE77DA" w:rsidRDefault="00156730" w:rsidP="007A72CB">
            <w:pPr>
              <w:pStyle w:val="ConsPlusNormal"/>
              <w:spacing w:line="226" w:lineRule="auto"/>
            </w:pPr>
          </w:p>
        </w:tc>
        <w:tc>
          <w:tcPr>
            <w:tcW w:w="2164" w:type="dxa"/>
            <w:gridSpan w:val="2"/>
            <w:tcBorders>
              <w:top w:val="nil"/>
              <w:left w:val="nil"/>
              <w:bottom w:val="nil"/>
              <w:right w:val="nil"/>
            </w:tcBorders>
          </w:tcPr>
          <w:p w:rsidR="00156730" w:rsidRPr="00EE77DA" w:rsidRDefault="00156730" w:rsidP="007A72CB">
            <w:pPr>
              <w:pStyle w:val="ConsPlusNormal"/>
              <w:spacing w:line="226" w:lineRule="auto"/>
            </w:pP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r w:rsidRPr="00EE77DA">
              <w:t>за год, предшествующий предыдущему</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последняя неделя апреля</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r w:rsidRPr="00EE77DA">
              <w:t>за предыдущий год</w:t>
            </w:r>
          </w:p>
        </w:tc>
        <w:tc>
          <w:tcPr>
            <w:tcW w:w="2833" w:type="dxa"/>
            <w:gridSpan w:val="2"/>
            <w:tcBorders>
              <w:top w:val="nil"/>
              <w:left w:val="nil"/>
              <w:bottom w:val="nil"/>
              <w:right w:val="nil"/>
            </w:tcBorders>
          </w:tcPr>
          <w:p w:rsidR="00156730" w:rsidRPr="00EE77DA" w:rsidRDefault="00156730" w:rsidP="007A72CB">
            <w:pPr>
              <w:pStyle w:val="ConsPlusNormal"/>
            </w:pPr>
          </w:p>
        </w:tc>
        <w:tc>
          <w:tcPr>
            <w:tcW w:w="1857" w:type="dxa"/>
            <w:tcBorders>
              <w:top w:val="nil"/>
              <w:left w:val="nil"/>
              <w:bottom w:val="nil"/>
              <w:right w:val="nil"/>
            </w:tcBorders>
          </w:tcPr>
          <w:p w:rsidR="00156730" w:rsidRPr="00EE77DA" w:rsidRDefault="00156730" w:rsidP="007A72CB">
            <w:pPr>
              <w:pStyle w:val="ConsPlusNormal"/>
            </w:pPr>
          </w:p>
        </w:tc>
        <w:tc>
          <w:tcPr>
            <w:tcW w:w="2164" w:type="dxa"/>
            <w:gridSpan w:val="2"/>
            <w:tcBorders>
              <w:top w:val="nil"/>
              <w:left w:val="nil"/>
              <w:bottom w:val="nil"/>
              <w:right w:val="nil"/>
            </w:tcBorders>
          </w:tcPr>
          <w:p w:rsidR="00156730" w:rsidRPr="00EE77DA" w:rsidRDefault="00156730" w:rsidP="007A72CB">
            <w:pPr>
              <w:pStyle w:val="ConsPlusNormal"/>
            </w:pP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val="restart"/>
            <w:tcBorders>
              <w:top w:val="nil"/>
              <w:left w:val="nil"/>
              <w:bottom w:val="nil"/>
              <w:right w:val="nil"/>
            </w:tcBorders>
          </w:tcPr>
          <w:p w:rsidR="00156730" w:rsidRPr="00EE77DA" w:rsidRDefault="00156730" w:rsidP="007A72CB">
            <w:pPr>
              <w:pStyle w:val="ConsPlusNormal"/>
            </w:pPr>
            <w:r w:rsidRPr="00EE77DA">
              <w:t>первая оценка</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на 19-23-й рабочий день после месяца, следующего за отчетным периодом</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tcBorders>
              <w:top w:val="nil"/>
              <w:left w:val="nil"/>
              <w:bottom w:val="nil"/>
              <w:right w:val="nil"/>
            </w:tcBorders>
          </w:tcPr>
          <w:p w:rsidR="00156730" w:rsidRPr="00EE77DA" w:rsidRDefault="00156730" w:rsidP="007A72CB">
            <w:pPr>
              <w:spacing w:after="0" w:line="240" w:lineRule="auto"/>
            </w:pPr>
          </w:p>
        </w:tc>
        <w:tc>
          <w:tcPr>
            <w:tcW w:w="2833" w:type="dxa"/>
            <w:gridSpan w:val="2"/>
            <w:tcBorders>
              <w:top w:val="nil"/>
              <w:left w:val="nil"/>
              <w:bottom w:val="nil"/>
              <w:right w:val="nil"/>
            </w:tcBorders>
          </w:tcPr>
          <w:p w:rsidR="00156730" w:rsidRPr="00EE77DA" w:rsidRDefault="00156730" w:rsidP="007A72CB">
            <w:pPr>
              <w:pStyle w:val="ConsPlusNormal"/>
            </w:pPr>
            <w:r w:rsidRPr="00EE77DA">
              <w:t>по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последняя неделя апреля</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r w:rsidRPr="00EE77DA">
              <w:t>вторая оценка</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последняя неделя декабря</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r w:rsidRPr="00EE77DA">
              <w:t>за кварталы текущего года накопленным итогом</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ежеквартально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на 19-23-й рабочий день после месяца, следующего за отчетным периодом</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lastRenderedPageBreak/>
              <w:t xml:space="preserve">(в ред. распоряжений Правительства РФ от 10.04.2019 </w:t>
            </w:r>
            <w:r>
              <w:t>№</w:t>
            </w:r>
            <w:r w:rsidRPr="00EE77DA">
              <w:t xml:space="preserve"> 680-р, от 02.06.2021 № 1487-р,</w:t>
            </w:r>
          </w:p>
          <w:p w:rsidR="00156730" w:rsidRPr="00EE77DA" w:rsidRDefault="00156730" w:rsidP="007A72CB">
            <w:pPr>
              <w:pStyle w:val="ConsPlusNormal"/>
              <w:jc w:val="both"/>
            </w:pPr>
            <w:r w:rsidRPr="00EE77DA">
              <w:t>от 30.06.2021 № 1785-р)</w:t>
            </w:r>
          </w:p>
        </w:tc>
      </w:tr>
      <w:tr w:rsidR="00156730" w:rsidRPr="00EE77DA" w:rsidTr="00276F6A">
        <w:trPr>
          <w:jc w:val="center"/>
        </w:trPr>
        <w:tc>
          <w:tcPr>
            <w:tcW w:w="906" w:type="dxa"/>
            <w:vMerge w:val="restart"/>
            <w:tcBorders>
              <w:top w:val="nil"/>
              <w:left w:val="nil"/>
              <w:bottom w:val="nil"/>
              <w:right w:val="nil"/>
            </w:tcBorders>
          </w:tcPr>
          <w:p w:rsidR="00156730" w:rsidRPr="00EE77DA" w:rsidRDefault="00156730" w:rsidP="007A72CB">
            <w:pPr>
              <w:pStyle w:val="ConsPlusNormal"/>
            </w:pPr>
            <w:r w:rsidRPr="00EE77DA">
              <w:t>1.9.4.</w:t>
            </w:r>
          </w:p>
        </w:tc>
        <w:tc>
          <w:tcPr>
            <w:tcW w:w="2554" w:type="dxa"/>
            <w:gridSpan w:val="3"/>
            <w:vMerge w:val="restart"/>
            <w:tcBorders>
              <w:top w:val="nil"/>
              <w:left w:val="nil"/>
              <w:bottom w:val="nil"/>
              <w:right w:val="nil"/>
            </w:tcBorders>
          </w:tcPr>
          <w:p w:rsidR="00156730" w:rsidRPr="00EE77DA" w:rsidRDefault="00156730" w:rsidP="007A72CB">
            <w:pPr>
              <w:pStyle w:val="ConsPlusNormal"/>
            </w:pPr>
            <w:r w:rsidRPr="00EE77DA">
              <w:t>Величина прожиточного минимума</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основным социально-демографическим группам населения</w:t>
            </w:r>
          </w:p>
        </w:tc>
        <w:tc>
          <w:tcPr>
            <w:tcW w:w="1857" w:type="dxa"/>
            <w:vMerge w:val="restart"/>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rPr>
                <w:vertAlign w:val="superscript"/>
              </w:rPr>
            </w:pPr>
            <w:r w:rsidRPr="00EE77DA">
              <w:t>на 3-й рабочий день</w:t>
            </w:r>
            <w:r w:rsidRPr="00EE77DA">
              <w:rPr>
                <w:sz w:val="24"/>
                <w:szCs w:val="24"/>
                <w:vertAlign w:val="superscript"/>
              </w:rPr>
              <w:t>1</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tcBorders>
              <w:top w:val="nil"/>
              <w:left w:val="nil"/>
              <w:bottom w:val="nil"/>
              <w:right w:val="nil"/>
            </w:tcBorders>
          </w:tcPr>
          <w:p w:rsidR="00156730" w:rsidRPr="00EE77DA" w:rsidRDefault="00156730" w:rsidP="007A72CB">
            <w:pPr>
              <w:spacing w:after="0" w:line="240" w:lineRule="auto"/>
            </w:pPr>
          </w:p>
        </w:tc>
        <w:tc>
          <w:tcPr>
            <w:tcW w:w="2833" w:type="dxa"/>
            <w:gridSpan w:val="2"/>
            <w:tcBorders>
              <w:top w:val="nil"/>
              <w:left w:val="nil"/>
              <w:bottom w:val="nil"/>
              <w:right w:val="nil"/>
            </w:tcBorders>
          </w:tcPr>
          <w:p w:rsidR="00156730" w:rsidRPr="00EE77DA" w:rsidRDefault="00156730" w:rsidP="007A72CB">
            <w:pPr>
              <w:pStyle w:val="ConsPlusNormal"/>
            </w:pPr>
            <w:r w:rsidRPr="00EE77DA">
              <w:t>по субъектам Российской Федерации, основным социально-демографическим группам населения</w:t>
            </w:r>
          </w:p>
        </w:tc>
        <w:tc>
          <w:tcPr>
            <w:tcW w:w="1857" w:type="dxa"/>
            <w:vMerge/>
            <w:tcBorders>
              <w:top w:val="nil"/>
              <w:left w:val="nil"/>
              <w:bottom w:val="nil"/>
              <w:right w:val="nil"/>
            </w:tcBorders>
          </w:tcPr>
          <w:p w:rsidR="00156730" w:rsidRPr="00EE77DA" w:rsidRDefault="00156730" w:rsidP="007A72CB">
            <w:pPr>
              <w:spacing w:after="0" w:line="240" w:lineRule="auto"/>
            </w:pPr>
          </w:p>
        </w:tc>
        <w:tc>
          <w:tcPr>
            <w:tcW w:w="2164" w:type="dxa"/>
            <w:gridSpan w:val="2"/>
            <w:tcBorders>
              <w:top w:val="nil"/>
              <w:left w:val="nil"/>
              <w:bottom w:val="nil"/>
              <w:right w:val="nil"/>
            </w:tcBorders>
          </w:tcPr>
          <w:p w:rsidR="00156730" w:rsidRPr="00EE77DA" w:rsidRDefault="00156730" w:rsidP="007A72CB">
            <w:pPr>
              <w:pStyle w:val="ConsPlusNormal"/>
              <w:rPr>
                <w:vertAlign w:val="superscript"/>
              </w:rPr>
            </w:pPr>
            <w:r w:rsidRPr="00EE77DA">
              <w:t>на 15-й рабочий день</w:t>
            </w:r>
            <w:r w:rsidRPr="00EE77DA">
              <w:rPr>
                <w:sz w:val="24"/>
                <w:szCs w:val="24"/>
                <w:vertAlign w:val="superscript"/>
              </w:rPr>
              <w:t>18</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(в ред. распоряжений Правительства РФ от 24.05.2018 </w:t>
            </w:r>
            <w:r>
              <w:t>№</w:t>
            </w:r>
            <w:r w:rsidRPr="00EE77DA">
              <w:t xml:space="preserve"> 972-р. от 09.06.2021 № 1539-р)</w:t>
            </w:r>
          </w:p>
        </w:tc>
      </w:tr>
      <w:tr w:rsidR="00156730" w:rsidRPr="00EE77DA" w:rsidTr="00276F6A">
        <w:trPr>
          <w:jc w:val="center"/>
        </w:trPr>
        <w:tc>
          <w:tcPr>
            <w:tcW w:w="906" w:type="dxa"/>
            <w:vMerge w:val="restart"/>
            <w:tcBorders>
              <w:top w:val="nil"/>
              <w:left w:val="nil"/>
              <w:bottom w:val="nil"/>
              <w:right w:val="nil"/>
            </w:tcBorders>
          </w:tcPr>
          <w:p w:rsidR="00156730" w:rsidRPr="00EE77DA" w:rsidRDefault="00156730" w:rsidP="007A72CB">
            <w:pPr>
              <w:pStyle w:val="ConsPlusNormal"/>
            </w:pPr>
            <w:r w:rsidRPr="00EE77DA">
              <w:t>1.9.5.</w:t>
            </w:r>
          </w:p>
        </w:tc>
        <w:tc>
          <w:tcPr>
            <w:tcW w:w="2554" w:type="dxa"/>
            <w:gridSpan w:val="3"/>
            <w:tcBorders>
              <w:top w:val="nil"/>
              <w:left w:val="nil"/>
              <w:bottom w:val="nil"/>
              <w:right w:val="nil"/>
            </w:tcBorders>
          </w:tcPr>
          <w:p w:rsidR="00156730" w:rsidRPr="00EE77DA" w:rsidRDefault="00156730" w:rsidP="007A72CB">
            <w:pPr>
              <w:pStyle w:val="ConsPlusNormal"/>
            </w:pPr>
            <w:r w:rsidRPr="00EE77DA">
              <w:t>Численность населения</w:t>
            </w:r>
            <w:r w:rsidRPr="00EE77DA">
              <w:br/>
              <w:t>с денежными доходами ниж</w:t>
            </w:r>
            <w:r>
              <w:t>е границы бедности</w:t>
            </w:r>
          </w:p>
        </w:tc>
        <w:tc>
          <w:tcPr>
            <w:tcW w:w="2833" w:type="dxa"/>
            <w:gridSpan w:val="2"/>
            <w:tcBorders>
              <w:top w:val="nil"/>
              <w:left w:val="nil"/>
              <w:bottom w:val="nil"/>
              <w:right w:val="nil"/>
            </w:tcBorders>
          </w:tcPr>
          <w:p w:rsidR="00156730" w:rsidRPr="00EE77DA" w:rsidRDefault="00156730" w:rsidP="007A72CB">
            <w:pPr>
              <w:pStyle w:val="ConsPlusNormal"/>
            </w:pPr>
          </w:p>
        </w:tc>
        <w:tc>
          <w:tcPr>
            <w:tcW w:w="1857" w:type="dxa"/>
            <w:tcBorders>
              <w:top w:val="nil"/>
              <w:left w:val="nil"/>
              <w:bottom w:val="nil"/>
              <w:right w:val="nil"/>
            </w:tcBorders>
          </w:tcPr>
          <w:p w:rsidR="00156730" w:rsidRPr="00EE77DA" w:rsidRDefault="00156730" w:rsidP="007A72CB">
            <w:pPr>
              <w:pStyle w:val="ConsPlusNormal"/>
            </w:pPr>
          </w:p>
        </w:tc>
        <w:tc>
          <w:tcPr>
            <w:tcW w:w="2164" w:type="dxa"/>
            <w:gridSpan w:val="2"/>
            <w:tcBorders>
              <w:top w:val="nil"/>
              <w:left w:val="nil"/>
              <w:bottom w:val="nil"/>
              <w:right w:val="nil"/>
            </w:tcBorders>
          </w:tcPr>
          <w:p w:rsidR="00156730" w:rsidRPr="00EE77DA" w:rsidRDefault="00156730" w:rsidP="007A72CB">
            <w:pPr>
              <w:pStyle w:val="ConsPlusNormal"/>
            </w:pP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r w:rsidRPr="00EE77DA">
              <w:t>за год, предшествующий предыдущему</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rPr>
                <w:lang w:val="en-US"/>
              </w:rPr>
            </w:pPr>
            <w:r w:rsidRPr="00EE77DA">
              <w:t>последняя неделя апреля</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r w:rsidRPr="00EE77DA">
              <w:t>за предыдущий год</w:t>
            </w:r>
          </w:p>
        </w:tc>
        <w:tc>
          <w:tcPr>
            <w:tcW w:w="2833" w:type="dxa"/>
            <w:gridSpan w:val="2"/>
            <w:tcBorders>
              <w:top w:val="nil"/>
              <w:left w:val="nil"/>
              <w:bottom w:val="nil"/>
              <w:right w:val="nil"/>
            </w:tcBorders>
          </w:tcPr>
          <w:p w:rsidR="00156730" w:rsidRPr="00EE77DA" w:rsidRDefault="00156730" w:rsidP="007A72CB">
            <w:pPr>
              <w:pStyle w:val="ConsPlusNormal"/>
            </w:pPr>
          </w:p>
        </w:tc>
        <w:tc>
          <w:tcPr>
            <w:tcW w:w="1857" w:type="dxa"/>
            <w:tcBorders>
              <w:top w:val="nil"/>
              <w:left w:val="nil"/>
              <w:bottom w:val="nil"/>
              <w:right w:val="nil"/>
            </w:tcBorders>
          </w:tcPr>
          <w:p w:rsidR="00156730" w:rsidRPr="00EE77DA" w:rsidRDefault="00156730" w:rsidP="007A72CB">
            <w:pPr>
              <w:pStyle w:val="ConsPlusNormal"/>
            </w:pPr>
          </w:p>
        </w:tc>
        <w:tc>
          <w:tcPr>
            <w:tcW w:w="2164" w:type="dxa"/>
            <w:gridSpan w:val="2"/>
            <w:tcBorders>
              <w:top w:val="nil"/>
              <w:left w:val="nil"/>
              <w:bottom w:val="nil"/>
              <w:right w:val="nil"/>
            </w:tcBorders>
          </w:tcPr>
          <w:p w:rsidR="00156730" w:rsidRPr="00EE77DA" w:rsidRDefault="00156730" w:rsidP="007A72CB">
            <w:pPr>
              <w:pStyle w:val="ConsPlusNormal"/>
            </w:pP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val="restart"/>
            <w:tcBorders>
              <w:top w:val="nil"/>
              <w:left w:val="nil"/>
              <w:bottom w:val="nil"/>
              <w:right w:val="nil"/>
            </w:tcBorders>
          </w:tcPr>
          <w:p w:rsidR="00156730" w:rsidRPr="00EE77DA" w:rsidRDefault="00156730" w:rsidP="007A72CB">
            <w:pPr>
              <w:pStyle w:val="ConsPlusNormal"/>
            </w:pPr>
            <w:r w:rsidRPr="00EE77DA">
              <w:t>первая оценка</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rPr>
                <w:sz w:val="24"/>
                <w:szCs w:val="24"/>
                <w:vertAlign w:val="superscript"/>
              </w:rPr>
            </w:pPr>
            <w:r w:rsidRPr="00EE77DA">
              <w:t>на 24-28-й рабочий день после месяца, следующего за отчетным периодом</w:t>
            </w:r>
          </w:p>
          <w:p w:rsidR="00156730" w:rsidRPr="00EE77DA" w:rsidRDefault="00156730" w:rsidP="007A72CB">
            <w:pPr>
              <w:pStyle w:val="ConsPlusNormal"/>
            </w:pPr>
          </w:p>
          <w:p w:rsidR="00156730" w:rsidRPr="00EE77DA" w:rsidRDefault="00156730" w:rsidP="007A72CB">
            <w:pPr>
              <w:pStyle w:val="ConsPlusNormal"/>
            </w:pP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tcBorders>
              <w:top w:val="nil"/>
              <w:left w:val="nil"/>
              <w:bottom w:val="nil"/>
              <w:right w:val="nil"/>
            </w:tcBorders>
          </w:tcPr>
          <w:p w:rsidR="00156730" w:rsidRPr="00EE77DA" w:rsidRDefault="00156730" w:rsidP="007A72CB">
            <w:pPr>
              <w:spacing w:after="0" w:line="240" w:lineRule="auto"/>
            </w:pPr>
          </w:p>
        </w:tc>
        <w:tc>
          <w:tcPr>
            <w:tcW w:w="2833" w:type="dxa"/>
            <w:gridSpan w:val="2"/>
            <w:tcBorders>
              <w:top w:val="nil"/>
              <w:left w:val="nil"/>
              <w:bottom w:val="nil"/>
              <w:right w:val="nil"/>
            </w:tcBorders>
          </w:tcPr>
          <w:p w:rsidR="00156730" w:rsidRPr="00EE77DA" w:rsidRDefault="00156730" w:rsidP="007A72CB">
            <w:pPr>
              <w:pStyle w:val="ConsPlusNormal"/>
            </w:pPr>
            <w:r w:rsidRPr="00EE77DA">
              <w:t>по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p>
        </w:tc>
        <w:tc>
          <w:tcPr>
            <w:tcW w:w="2164" w:type="dxa"/>
            <w:gridSpan w:val="2"/>
            <w:tcBorders>
              <w:top w:val="nil"/>
              <w:left w:val="nil"/>
              <w:bottom w:val="nil"/>
              <w:right w:val="nil"/>
            </w:tcBorders>
          </w:tcPr>
          <w:p w:rsidR="00156730" w:rsidRPr="00EE77DA" w:rsidRDefault="00156730" w:rsidP="007A72CB">
            <w:pPr>
              <w:pStyle w:val="ConsPlusNormal"/>
            </w:pPr>
            <w:r w:rsidRPr="00EE77DA">
              <w:t>последняя неделя апреля</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r w:rsidRPr="00EE77DA">
              <w:t>вторая оценка</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последняя неделя декабря</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r w:rsidRPr="00EE77DA">
              <w:t>за кварталы текущего года накопленным итогом</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ежеквартально</w:t>
            </w:r>
          </w:p>
        </w:tc>
        <w:tc>
          <w:tcPr>
            <w:tcW w:w="2164" w:type="dxa"/>
            <w:gridSpan w:val="2"/>
            <w:tcBorders>
              <w:top w:val="nil"/>
              <w:left w:val="nil"/>
              <w:bottom w:val="nil"/>
              <w:right w:val="nil"/>
            </w:tcBorders>
          </w:tcPr>
          <w:p w:rsidR="00156730" w:rsidRPr="00EE77DA" w:rsidRDefault="00156730" w:rsidP="007A72CB">
            <w:pPr>
              <w:pStyle w:val="ConsPlusNormal"/>
              <w:rPr>
                <w:sz w:val="24"/>
                <w:szCs w:val="24"/>
                <w:vertAlign w:val="superscript"/>
              </w:rPr>
            </w:pPr>
            <w:r w:rsidRPr="00EE77DA">
              <w:t>на 24-28-й рабочий день после месяца, следующего за отчетным периодом</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(в ред. распоряжений Правительства РФ от 10.04.2019 </w:t>
            </w:r>
            <w:r>
              <w:t>№</w:t>
            </w:r>
            <w:r w:rsidRPr="00EE77DA">
              <w:t xml:space="preserve"> 680-р, от 02.06.2021 № 1487-р.</w:t>
            </w:r>
          </w:p>
          <w:p w:rsidR="00156730" w:rsidRPr="00EE77DA" w:rsidRDefault="00156730" w:rsidP="007A72CB">
            <w:pPr>
              <w:pStyle w:val="ConsPlusNormal"/>
              <w:jc w:val="both"/>
            </w:pPr>
            <w:r w:rsidRPr="00EE77DA">
              <w:t>от 30.06.2021 № 1785-р</w:t>
            </w:r>
            <w:r>
              <w:t>, Постановления Правительства РФ от 26.11.2021 № 2049</w:t>
            </w:r>
            <w:r w:rsidRPr="00EE77DA">
              <w:t>)</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1.9.6.</w:t>
            </w:r>
          </w:p>
        </w:tc>
        <w:tc>
          <w:tcPr>
            <w:tcW w:w="2554" w:type="dxa"/>
            <w:gridSpan w:val="3"/>
            <w:tcBorders>
              <w:top w:val="nil"/>
              <w:left w:val="nil"/>
              <w:bottom w:val="nil"/>
              <w:right w:val="nil"/>
            </w:tcBorders>
          </w:tcPr>
          <w:p w:rsidR="00156730" w:rsidRPr="00EE77DA" w:rsidRDefault="00156730" w:rsidP="007A72CB">
            <w:pPr>
              <w:pStyle w:val="ConsPlusNormal"/>
            </w:pPr>
            <w:r w:rsidRPr="00EE77DA">
              <w:t>Социально-экономические индикаторы бедности (мониторинг бедности)</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1-я неделя июля</w:t>
            </w:r>
          </w:p>
        </w:tc>
      </w:tr>
      <w:tr w:rsidR="00156730" w:rsidRPr="00EE77DA" w:rsidTr="00276F6A">
        <w:trPr>
          <w:jc w:val="center"/>
        </w:trPr>
        <w:tc>
          <w:tcPr>
            <w:tcW w:w="906" w:type="dxa"/>
            <w:vMerge w:val="restart"/>
            <w:tcBorders>
              <w:top w:val="nil"/>
              <w:left w:val="nil"/>
              <w:bottom w:val="nil"/>
              <w:right w:val="nil"/>
            </w:tcBorders>
          </w:tcPr>
          <w:p w:rsidR="00156730" w:rsidRPr="00EE77DA" w:rsidRDefault="00156730" w:rsidP="007A72CB">
            <w:pPr>
              <w:pStyle w:val="ConsPlusNormal"/>
              <w:spacing w:line="226" w:lineRule="auto"/>
            </w:pPr>
            <w:r w:rsidRPr="00EE77DA">
              <w:t>1.9.7.</w:t>
            </w:r>
          </w:p>
        </w:tc>
        <w:tc>
          <w:tcPr>
            <w:tcW w:w="2554" w:type="dxa"/>
            <w:gridSpan w:val="3"/>
            <w:vMerge w:val="restart"/>
            <w:tcBorders>
              <w:top w:val="nil"/>
              <w:left w:val="nil"/>
              <w:bottom w:val="nil"/>
              <w:right w:val="nil"/>
            </w:tcBorders>
          </w:tcPr>
          <w:p w:rsidR="00156730" w:rsidRPr="00EE77DA" w:rsidRDefault="00156730" w:rsidP="007A72CB">
            <w:pPr>
              <w:pStyle w:val="ConsPlusNormal"/>
              <w:spacing w:line="226" w:lineRule="auto"/>
            </w:pPr>
            <w:r w:rsidRPr="00EE77DA">
              <w:t xml:space="preserve">Соотношение среднедушевых денежных доходов </w:t>
            </w:r>
            <w:r w:rsidRPr="00EE77DA">
              <w:lastRenderedPageBreak/>
              <w:t xml:space="preserve">населения, среднемесячной номинальной начисленной заработной платы работников организаций, среднего размера назначенных пенсий, пособий и минимальных социальных гарантий, установленных законодательством, </w:t>
            </w:r>
            <w:r w:rsidRPr="00EE77DA">
              <w:br/>
              <w:t>с величиной прожиточного минимума:</w:t>
            </w: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p>
        </w:tc>
        <w:tc>
          <w:tcPr>
            <w:tcW w:w="1857" w:type="dxa"/>
            <w:tcBorders>
              <w:top w:val="nil"/>
              <w:left w:val="nil"/>
              <w:bottom w:val="nil"/>
              <w:right w:val="nil"/>
            </w:tcBorders>
          </w:tcPr>
          <w:p w:rsidR="00156730" w:rsidRPr="00EE77DA" w:rsidRDefault="00156730" w:rsidP="007A72CB">
            <w:pPr>
              <w:pStyle w:val="ConsPlusNormal"/>
              <w:spacing w:line="226" w:lineRule="auto"/>
            </w:pPr>
          </w:p>
        </w:tc>
        <w:tc>
          <w:tcPr>
            <w:tcW w:w="2164" w:type="dxa"/>
            <w:gridSpan w:val="2"/>
            <w:tcBorders>
              <w:top w:val="nil"/>
              <w:left w:val="nil"/>
              <w:bottom w:val="nil"/>
              <w:right w:val="nil"/>
            </w:tcBorders>
          </w:tcPr>
          <w:p w:rsidR="00156730" w:rsidRPr="00EE77DA" w:rsidRDefault="00156730" w:rsidP="007A72CB">
            <w:pPr>
              <w:pStyle w:val="ConsPlusNormal"/>
              <w:spacing w:line="226" w:lineRule="auto"/>
              <w:rPr>
                <w:sz w:val="24"/>
                <w:szCs w:val="24"/>
                <w:vertAlign w:val="superscript"/>
              </w:rPr>
            </w:pP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26" w:lineRule="auto"/>
            </w:pPr>
          </w:p>
        </w:tc>
        <w:tc>
          <w:tcPr>
            <w:tcW w:w="2554" w:type="dxa"/>
            <w:gridSpan w:val="3"/>
            <w:vMerge/>
            <w:tcBorders>
              <w:top w:val="nil"/>
              <w:left w:val="nil"/>
              <w:bottom w:val="nil"/>
              <w:right w:val="nil"/>
            </w:tcBorders>
          </w:tcPr>
          <w:p w:rsidR="00156730" w:rsidRPr="00EE77DA" w:rsidRDefault="00156730" w:rsidP="007A72CB">
            <w:pPr>
              <w:spacing w:after="0" w:line="226" w:lineRule="auto"/>
            </w:pP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p>
        </w:tc>
        <w:tc>
          <w:tcPr>
            <w:tcW w:w="1857" w:type="dxa"/>
            <w:tcBorders>
              <w:top w:val="nil"/>
              <w:left w:val="nil"/>
              <w:bottom w:val="nil"/>
              <w:right w:val="nil"/>
            </w:tcBorders>
          </w:tcPr>
          <w:p w:rsidR="00156730" w:rsidRPr="00EE77DA" w:rsidRDefault="00156730" w:rsidP="007A72CB">
            <w:pPr>
              <w:pStyle w:val="ConsPlusNormal"/>
              <w:spacing w:line="226" w:lineRule="auto"/>
            </w:pPr>
          </w:p>
        </w:tc>
        <w:tc>
          <w:tcPr>
            <w:tcW w:w="2164" w:type="dxa"/>
            <w:gridSpan w:val="2"/>
            <w:tcBorders>
              <w:top w:val="nil"/>
              <w:left w:val="nil"/>
              <w:bottom w:val="nil"/>
              <w:right w:val="nil"/>
            </w:tcBorders>
          </w:tcPr>
          <w:p w:rsidR="00156730" w:rsidRPr="00EE77DA" w:rsidRDefault="00156730" w:rsidP="007A72CB">
            <w:pPr>
              <w:pStyle w:val="ConsPlusNormal"/>
              <w:spacing w:line="226" w:lineRule="auto"/>
              <w:rPr>
                <w:sz w:val="24"/>
                <w:szCs w:val="24"/>
                <w:vertAlign w:val="superscript"/>
              </w:rPr>
            </w:pP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spacing w:after="0" w:line="226" w:lineRule="auto"/>
            </w:pPr>
          </w:p>
        </w:tc>
        <w:tc>
          <w:tcPr>
            <w:tcW w:w="2554" w:type="dxa"/>
            <w:gridSpan w:val="3"/>
            <w:tcBorders>
              <w:top w:val="nil"/>
              <w:left w:val="nil"/>
              <w:bottom w:val="nil"/>
              <w:right w:val="nil"/>
            </w:tcBorders>
          </w:tcPr>
          <w:p w:rsidR="00156730" w:rsidRPr="00EE77DA" w:rsidRDefault="00156730" w:rsidP="007A72CB">
            <w:pPr>
              <w:spacing w:after="0" w:line="226" w:lineRule="auto"/>
            </w:pPr>
            <w:r w:rsidRPr="00EE77DA">
              <w:t>среднедушевых денежных доходов населения</w:t>
            </w: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r w:rsidRPr="00EE77DA">
              <w:t>по Российской Федерации,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spacing w:line="226" w:lineRule="auto"/>
            </w:pPr>
            <w:r w:rsidRPr="00EE77DA">
              <w:t>ежеквартально</w:t>
            </w:r>
          </w:p>
        </w:tc>
        <w:tc>
          <w:tcPr>
            <w:tcW w:w="2164" w:type="dxa"/>
            <w:gridSpan w:val="2"/>
            <w:tcBorders>
              <w:top w:val="nil"/>
              <w:left w:val="nil"/>
              <w:bottom w:val="nil"/>
              <w:right w:val="nil"/>
            </w:tcBorders>
          </w:tcPr>
          <w:p w:rsidR="00156730" w:rsidRPr="00EE77DA" w:rsidRDefault="00156730" w:rsidP="007A72CB">
            <w:pPr>
              <w:pStyle w:val="ConsPlusNormal"/>
              <w:spacing w:line="226" w:lineRule="auto"/>
            </w:pPr>
            <w:r w:rsidRPr="00EE77DA">
              <w:t>на 24-28-й рабочий день после месяца, следующего за отчетным периодом</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spacing w:after="0" w:line="226" w:lineRule="auto"/>
            </w:pPr>
          </w:p>
        </w:tc>
        <w:tc>
          <w:tcPr>
            <w:tcW w:w="2554" w:type="dxa"/>
            <w:gridSpan w:val="3"/>
            <w:tcBorders>
              <w:top w:val="nil"/>
              <w:left w:val="nil"/>
              <w:bottom w:val="nil"/>
              <w:right w:val="nil"/>
            </w:tcBorders>
          </w:tcPr>
          <w:p w:rsidR="00156730" w:rsidRPr="00EE77DA" w:rsidRDefault="00156730" w:rsidP="007A72CB">
            <w:pPr>
              <w:spacing w:after="0" w:line="226" w:lineRule="auto"/>
            </w:pPr>
            <w:r w:rsidRPr="00EE77DA">
              <w:t>за предыдущий год:</w:t>
            </w: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p>
        </w:tc>
        <w:tc>
          <w:tcPr>
            <w:tcW w:w="1857" w:type="dxa"/>
            <w:tcBorders>
              <w:top w:val="nil"/>
              <w:left w:val="nil"/>
              <w:bottom w:val="nil"/>
              <w:right w:val="nil"/>
            </w:tcBorders>
          </w:tcPr>
          <w:p w:rsidR="00156730" w:rsidRPr="00EE77DA" w:rsidRDefault="00156730" w:rsidP="007A72CB">
            <w:pPr>
              <w:pStyle w:val="ConsPlusNormal"/>
              <w:spacing w:line="226" w:lineRule="auto"/>
            </w:pPr>
          </w:p>
        </w:tc>
        <w:tc>
          <w:tcPr>
            <w:tcW w:w="2164" w:type="dxa"/>
            <w:gridSpan w:val="2"/>
            <w:tcBorders>
              <w:top w:val="nil"/>
              <w:left w:val="nil"/>
              <w:bottom w:val="nil"/>
              <w:right w:val="nil"/>
            </w:tcBorders>
          </w:tcPr>
          <w:p w:rsidR="00156730" w:rsidRPr="00EE77DA" w:rsidRDefault="00156730" w:rsidP="007A72CB">
            <w:pPr>
              <w:pStyle w:val="ConsPlusNormal"/>
              <w:spacing w:line="226" w:lineRule="auto"/>
            </w:pP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spacing w:after="0" w:line="226" w:lineRule="auto"/>
            </w:pPr>
          </w:p>
        </w:tc>
        <w:tc>
          <w:tcPr>
            <w:tcW w:w="2554" w:type="dxa"/>
            <w:gridSpan w:val="3"/>
            <w:tcBorders>
              <w:top w:val="nil"/>
              <w:left w:val="nil"/>
              <w:bottom w:val="nil"/>
              <w:right w:val="nil"/>
            </w:tcBorders>
          </w:tcPr>
          <w:p w:rsidR="00156730" w:rsidRPr="00EE77DA" w:rsidRDefault="00156730" w:rsidP="007A72CB">
            <w:pPr>
              <w:spacing w:after="0" w:line="226" w:lineRule="auto"/>
            </w:pPr>
            <w:r w:rsidRPr="00EE77DA">
              <w:t>первая оценка</w:t>
            </w: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r w:rsidRPr="00EE77DA">
              <w:t>по Российской Федерации,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spacing w:line="226" w:lineRule="auto"/>
            </w:pPr>
            <w:r w:rsidRPr="00EE77DA">
              <w:t>ежегодно</w:t>
            </w:r>
          </w:p>
          <w:p w:rsidR="00156730" w:rsidRPr="00EE77DA" w:rsidRDefault="00156730" w:rsidP="007A72CB">
            <w:pPr>
              <w:pStyle w:val="ConsPlusNormal"/>
              <w:spacing w:line="226" w:lineRule="auto"/>
            </w:pPr>
            <w:r w:rsidRPr="00EE77DA">
              <w:t xml:space="preserve">(за </w:t>
            </w:r>
            <w:r w:rsidRPr="00EE77DA">
              <w:rPr>
                <w:lang w:val="en-US"/>
              </w:rPr>
              <w:t>I</w:t>
            </w:r>
            <w:r w:rsidRPr="00EE77DA">
              <w:t>-</w:t>
            </w:r>
            <w:r w:rsidRPr="00EE77DA">
              <w:rPr>
                <w:lang w:val="en-US"/>
              </w:rPr>
              <w:t>IV</w:t>
            </w:r>
            <w:r w:rsidRPr="00EE77DA">
              <w:t xml:space="preserve"> кварталы)</w:t>
            </w:r>
          </w:p>
        </w:tc>
        <w:tc>
          <w:tcPr>
            <w:tcW w:w="2164" w:type="dxa"/>
            <w:gridSpan w:val="2"/>
            <w:tcBorders>
              <w:top w:val="nil"/>
              <w:left w:val="nil"/>
              <w:bottom w:val="nil"/>
              <w:right w:val="nil"/>
            </w:tcBorders>
          </w:tcPr>
          <w:p w:rsidR="00156730" w:rsidRPr="00EE77DA" w:rsidRDefault="00156730" w:rsidP="007A72CB">
            <w:pPr>
              <w:pStyle w:val="ConsPlusNormal"/>
              <w:spacing w:line="226" w:lineRule="auto"/>
            </w:pPr>
            <w:r w:rsidRPr="00EE77DA">
              <w:t xml:space="preserve">на 24-28-й рабочий день после месяца, следующего за </w:t>
            </w:r>
            <w:r w:rsidRPr="00EE77DA">
              <w:rPr>
                <w:lang w:val="en-US"/>
              </w:rPr>
              <w:t>I</w:t>
            </w:r>
            <w:r w:rsidRPr="00EE77DA">
              <w:t xml:space="preserve"> кварталом текущего года</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spacing w:after="0" w:line="226" w:lineRule="auto"/>
            </w:pPr>
          </w:p>
        </w:tc>
        <w:tc>
          <w:tcPr>
            <w:tcW w:w="2554" w:type="dxa"/>
            <w:gridSpan w:val="3"/>
            <w:tcBorders>
              <w:top w:val="nil"/>
              <w:left w:val="nil"/>
              <w:bottom w:val="nil"/>
              <w:right w:val="nil"/>
            </w:tcBorders>
          </w:tcPr>
          <w:p w:rsidR="00156730" w:rsidRPr="00EE77DA" w:rsidRDefault="00156730" w:rsidP="007A72CB">
            <w:pPr>
              <w:spacing w:after="0" w:line="226" w:lineRule="auto"/>
            </w:pPr>
            <w:r w:rsidRPr="00EE77DA">
              <w:t>вторая оценка</w:t>
            </w: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r w:rsidRPr="00EE77DA">
              <w:t>по Российской Федерации,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spacing w:line="226" w:lineRule="auto"/>
            </w:pPr>
            <w:r w:rsidRPr="00EE77DA">
              <w:t>ежегодно</w:t>
            </w:r>
          </w:p>
          <w:p w:rsidR="00156730" w:rsidRPr="00EE77DA" w:rsidRDefault="00156730" w:rsidP="007A72CB">
            <w:pPr>
              <w:pStyle w:val="ConsPlusNormal"/>
              <w:spacing w:line="226" w:lineRule="auto"/>
            </w:pPr>
            <w:r w:rsidRPr="00EE77DA">
              <w:t>(за I-IV кварталы)</w:t>
            </w:r>
          </w:p>
        </w:tc>
        <w:tc>
          <w:tcPr>
            <w:tcW w:w="2164" w:type="dxa"/>
            <w:gridSpan w:val="2"/>
            <w:tcBorders>
              <w:top w:val="nil"/>
              <w:left w:val="nil"/>
              <w:bottom w:val="nil"/>
              <w:right w:val="nil"/>
            </w:tcBorders>
          </w:tcPr>
          <w:p w:rsidR="00156730" w:rsidRPr="00EE77DA" w:rsidRDefault="00156730" w:rsidP="007A72CB">
            <w:pPr>
              <w:pStyle w:val="ConsPlusNormal"/>
              <w:spacing w:line="226" w:lineRule="auto"/>
            </w:pPr>
            <w:r w:rsidRPr="00EE77DA">
              <w:t>на 24-28-й рабочий день после месяца, следующего за I</w:t>
            </w:r>
            <w:r w:rsidRPr="00EE77DA">
              <w:rPr>
                <w:lang w:val="en-US"/>
              </w:rPr>
              <w:t>V</w:t>
            </w:r>
            <w:r w:rsidRPr="00EE77DA">
              <w:t xml:space="preserve"> кварталом предыдущего года</w:t>
            </w:r>
          </w:p>
        </w:tc>
      </w:tr>
      <w:tr w:rsidR="00156730" w:rsidRPr="001F7C4C" w:rsidTr="00276F6A">
        <w:trPr>
          <w:jc w:val="center"/>
        </w:trPr>
        <w:tc>
          <w:tcPr>
            <w:tcW w:w="906" w:type="dxa"/>
            <w:tcBorders>
              <w:top w:val="nil"/>
              <w:left w:val="nil"/>
              <w:bottom w:val="nil"/>
              <w:right w:val="nil"/>
            </w:tcBorders>
          </w:tcPr>
          <w:p w:rsidR="00156730" w:rsidRPr="001F7C4C" w:rsidRDefault="00156730" w:rsidP="007A72CB">
            <w:pPr>
              <w:spacing w:after="0" w:line="226" w:lineRule="auto"/>
              <w:rPr>
                <w:sz w:val="21"/>
                <w:szCs w:val="21"/>
              </w:rPr>
            </w:pPr>
          </w:p>
        </w:tc>
        <w:tc>
          <w:tcPr>
            <w:tcW w:w="2554" w:type="dxa"/>
            <w:gridSpan w:val="3"/>
            <w:tcBorders>
              <w:top w:val="nil"/>
              <w:left w:val="nil"/>
              <w:bottom w:val="nil"/>
              <w:right w:val="nil"/>
            </w:tcBorders>
          </w:tcPr>
          <w:p w:rsidR="00156730" w:rsidRPr="001F7C4C" w:rsidRDefault="00156730" w:rsidP="007A72CB">
            <w:pPr>
              <w:spacing w:after="0" w:line="226" w:lineRule="auto"/>
              <w:rPr>
                <w:sz w:val="21"/>
                <w:szCs w:val="21"/>
              </w:rPr>
            </w:pPr>
            <w:r w:rsidRPr="001F7C4C">
              <w:rPr>
                <w:sz w:val="21"/>
                <w:szCs w:val="21"/>
              </w:rPr>
              <w:t>за год, предшествующий предыдущему</w:t>
            </w:r>
          </w:p>
        </w:tc>
        <w:tc>
          <w:tcPr>
            <w:tcW w:w="2833" w:type="dxa"/>
            <w:gridSpan w:val="2"/>
            <w:tcBorders>
              <w:top w:val="nil"/>
              <w:left w:val="nil"/>
              <w:bottom w:val="nil"/>
              <w:right w:val="nil"/>
            </w:tcBorders>
          </w:tcPr>
          <w:p w:rsidR="00156730" w:rsidRPr="001F7C4C" w:rsidRDefault="00156730" w:rsidP="007A72CB">
            <w:pPr>
              <w:pStyle w:val="ConsPlusNormal"/>
              <w:spacing w:line="226" w:lineRule="auto"/>
              <w:rPr>
                <w:sz w:val="21"/>
                <w:szCs w:val="21"/>
              </w:rPr>
            </w:pPr>
            <w:r w:rsidRPr="001F7C4C">
              <w:rPr>
                <w:sz w:val="21"/>
                <w:szCs w:val="21"/>
              </w:rPr>
              <w:t>по Российской Федерации, субъектам Российской Федерации</w:t>
            </w:r>
          </w:p>
        </w:tc>
        <w:tc>
          <w:tcPr>
            <w:tcW w:w="1857" w:type="dxa"/>
            <w:tcBorders>
              <w:top w:val="nil"/>
              <w:left w:val="nil"/>
              <w:bottom w:val="nil"/>
              <w:right w:val="nil"/>
            </w:tcBorders>
          </w:tcPr>
          <w:p w:rsidR="00156730" w:rsidRPr="001F7C4C" w:rsidRDefault="00156730" w:rsidP="007A72CB">
            <w:pPr>
              <w:pStyle w:val="ConsPlusNormal"/>
              <w:spacing w:line="226" w:lineRule="auto"/>
              <w:rPr>
                <w:sz w:val="21"/>
                <w:szCs w:val="21"/>
              </w:rPr>
            </w:pPr>
            <w:r w:rsidRPr="001F7C4C">
              <w:rPr>
                <w:sz w:val="21"/>
                <w:szCs w:val="21"/>
              </w:rPr>
              <w:t>ежегодно</w:t>
            </w:r>
          </w:p>
          <w:p w:rsidR="00156730" w:rsidRPr="001F7C4C" w:rsidRDefault="00156730" w:rsidP="007A72CB">
            <w:pPr>
              <w:pStyle w:val="ConsPlusNormal"/>
              <w:spacing w:line="226" w:lineRule="auto"/>
              <w:rPr>
                <w:sz w:val="21"/>
                <w:szCs w:val="21"/>
              </w:rPr>
            </w:pPr>
            <w:r w:rsidRPr="001F7C4C">
              <w:rPr>
                <w:sz w:val="21"/>
                <w:szCs w:val="21"/>
              </w:rPr>
              <w:t>(за I-IV кварталы)</w:t>
            </w:r>
          </w:p>
        </w:tc>
        <w:tc>
          <w:tcPr>
            <w:tcW w:w="2164" w:type="dxa"/>
            <w:gridSpan w:val="2"/>
            <w:tcBorders>
              <w:top w:val="nil"/>
              <w:left w:val="nil"/>
              <w:bottom w:val="nil"/>
              <w:right w:val="nil"/>
            </w:tcBorders>
          </w:tcPr>
          <w:p w:rsidR="00156730" w:rsidRPr="001F7C4C" w:rsidRDefault="00156730" w:rsidP="007A72CB">
            <w:pPr>
              <w:pStyle w:val="ConsPlusNormal"/>
              <w:spacing w:line="226" w:lineRule="auto"/>
              <w:rPr>
                <w:sz w:val="21"/>
                <w:szCs w:val="21"/>
              </w:rPr>
            </w:pPr>
            <w:r w:rsidRPr="001F7C4C">
              <w:rPr>
                <w:sz w:val="21"/>
                <w:szCs w:val="21"/>
              </w:rPr>
              <w:t>на 24-28-й рабочий день после месяца, следующего за I кварталом текущего года</w:t>
            </w:r>
          </w:p>
        </w:tc>
      </w:tr>
      <w:tr w:rsidR="00156730" w:rsidRPr="001F7C4C" w:rsidTr="00276F6A">
        <w:trPr>
          <w:jc w:val="center"/>
        </w:trPr>
        <w:tc>
          <w:tcPr>
            <w:tcW w:w="906" w:type="dxa"/>
            <w:tcBorders>
              <w:top w:val="nil"/>
              <w:left w:val="nil"/>
              <w:bottom w:val="nil"/>
              <w:right w:val="nil"/>
            </w:tcBorders>
          </w:tcPr>
          <w:p w:rsidR="00156730" w:rsidRPr="001F7C4C" w:rsidRDefault="00156730" w:rsidP="007A72CB">
            <w:pPr>
              <w:spacing w:after="0" w:line="226" w:lineRule="auto"/>
              <w:rPr>
                <w:sz w:val="21"/>
                <w:szCs w:val="21"/>
              </w:rPr>
            </w:pPr>
          </w:p>
        </w:tc>
        <w:tc>
          <w:tcPr>
            <w:tcW w:w="2554" w:type="dxa"/>
            <w:gridSpan w:val="3"/>
            <w:tcBorders>
              <w:top w:val="nil"/>
              <w:left w:val="nil"/>
              <w:bottom w:val="nil"/>
              <w:right w:val="nil"/>
            </w:tcBorders>
          </w:tcPr>
          <w:p w:rsidR="00156730" w:rsidRPr="001F7C4C" w:rsidRDefault="00156730" w:rsidP="007A72CB">
            <w:pPr>
              <w:spacing w:after="0" w:line="226" w:lineRule="auto"/>
              <w:rPr>
                <w:sz w:val="21"/>
                <w:szCs w:val="21"/>
              </w:rPr>
            </w:pPr>
            <w:r w:rsidRPr="001F7C4C">
              <w:rPr>
                <w:sz w:val="21"/>
                <w:szCs w:val="21"/>
              </w:rPr>
              <w:t>среднедушевых денежных доходов населения</w:t>
            </w:r>
          </w:p>
        </w:tc>
        <w:tc>
          <w:tcPr>
            <w:tcW w:w="2833" w:type="dxa"/>
            <w:gridSpan w:val="2"/>
            <w:tcBorders>
              <w:top w:val="nil"/>
              <w:left w:val="nil"/>
              <w:bottom w:val="nil"/>
              <w:right w:val="nil"/>
            </w:tcBorders>
          </w:tcPr>
          <w:p w:rsidR="00156730" w:rsidRPr="001F7C4C" w:rsidRDefault="00156730" w:rsidP="007A72CB">
            <w:pPr>
              <w:pStyle w:val="ConsPlusNormal"/>
              <w:spacing w:line="226" w:lineRule="auto"/>
              <w:rPr>
                <w:sz w:val="21"/>
                <w:szCs w:val="21"/>
              </w:rPr>
            </w:pPr>
            <w:r w:rsidRPr="001F7C4C">
              <w:rPr>
                <w:sz w:val="21"/>
                <w:szCs w:val="21"/>
              </w:rPr>
              <w:t>по Российской Федерации, субъектам Российской Федерации</w:t>
            </w:r>
          </w:p>
        </w:tc>
        <w:tc>
          <w:tcPr>
            <w:tcW w:w="1857" w:type="dxa"/>
            <w:tcBorders>
              <w:top w:val="nil"/>
              <w:left w:val="nil"/>
              <w:bottom w:val="nil"/>
              <w:right w:val="nil"/>
            </w:tcBorders>
          </w:tcPr>
          <w:p w:rsidR="00156730" w:rsidRPr="001F7C4C" w:rsidRDefault="00156730" w:rsidP="007A72CB">
            <w:pPr>
              <w:pStyle w:val="ConsPlusNormal"/>
              <w:spacing w:line="226" w:lineRule="auto"/>
              <w:rPr>
                <w:sz w:val="21"/>
                <w:szCs w:val="21"/>
              </w:rPr>
            </w:pPr>
            <w:r w:rsidRPr="001F7C4C">
              <w:rPr>
                <w:sz w:val="21"/>
                <w:szCs w:val="21"/>
              </w:rPr>
              <w:t>ежегодно, начиная с 2022 года</w:t>
            </w:r>
          </w:p>
          <w:p w:rsidR="005A42F3" w:rsidRPr="001F7C4C" w:rsidRDefault="005A42F3" w:rsidP="007A72CB">
            <w:pPr>
              <w:pStyle w:val="ConsPlusNormal"/>
              <w:spacing w:line="226" w:lineRule="auto"/>
              <w:rPr>
                <w:sz w:val="21"/>
                <w:szCs w:val="21"/>
              </w:rPr>
            </w:pPr>
          </w:p>
        </w:tc>
        <w:tc>
          <w:tcPr>
            <w:tcW w:w="2164" w:type="dxa"/>
            <w:gridSpan w:val="2"/>
            <w:tcBorders>
              <w:top w:val="nil"/>
              <w:left w:val="nil"/>
              <w:bottom w:val="nil"/>
              <w:right w:val="nil"/>
            </w:tcBorders>
          </w:tcPr>
          <w:p w:rsidR="00156730" w:rsidRPr="001F7C4C" w:rsidRDefault="00156730" w:rsidP="007A72CB">
            <w:pPr>
              <w:pStyle w:val="ConsPlusNormal"/>
              <w:spacing w:line="226" w:lineRule="auto"/>
              <w:rPr>
                <w:sz w:val="21"/>
                <w:szCs w:val="21"/>
              </w:rPr>
            </w:pPr>
          </w:p>
        </w:tc>
      </w:tr>
      <w:tr w:rsidR="00156730" w:rsidRPr="001F7C4C" w:rsidTr="00276F6A">
        <w:trPr>
          <w:jc w:val="center"/>
        </w:trPr>
        <w:tc>
          <w:tcPr>
            <w:tcW w:w="906" w:type="dxa"/>
            <w:tcBorders>
              <w:top w:val="nil"/>
              <w:left w:val="nil"/>
              <w:bottom w:val="nil"/>
              <w:right w:val="nil"/>
            </w:tcBorders>
          </w:tcPr>
          <w:p w:rsidR="00156730" w:rsidRPr="001F7C4C" w:rsidRDefault="00156730" w:rsidP="007A72CB">
            <w:pPr>
              <w:spacing w:after="0" w:line="226" w:lineRule="auto"/>
              <w:rPr>
                <w:sz w:val="21"/>
                <w:szCs w:val="21"/>
              </w:rPr>
            </w:pPr>
          </w:p>
        </w:tc>
        <w:tc>
          <w:tcPr>
            <w:tcW w:w="2554" w:type="dxa"/>
            <w:gridSpan w:val="3"/>
            <w:tcBorders>
              <w:top w:val="nil"/>
              <w:left w:val="nil"/>
              <w:bottom w:val="nil"/>
              <w:right w:val="nil"/>
            </w:tcBorders>
          </w:tcPr>
          <w:p w:rsidR="00156730" w:rsidRPr="001F7C4C" w:rsidRDefault="00156730" w:rsidP="007A72CB">
            <w:pPr>
              <w:spacing w:after="0" w:line="226" w:lineRule="auto"/>
              <w:rPr>
                <w:sz w:val="21"/>
                <w:szCs w:val="21"/>
              </w:rPr>
            </w:pPr>
            <w:r w:rsidRPr="001F7C4C">
              <w:rPr>
                <w:sz w:val="21"/>
                <w:szCs w:val="21"/>
              </w:rPr>
              <w:t>за предыдущий год:</w:t>
            </w:r>
          </w:p>
        </w:tc>
        <w:tc>
          <w:tcPr>
            <w:tcW w:w="2833" w:type="dxa"/>
            <w:gridSpan w:val="2"/>
            <w:tcBorders>
              <w:top w:val="nil"/>
              <w:left w:val="nil"/>
              <w:bottom w:val="nil"/>
              <w:right w:val="nil"/>
            </w:tcBorders>
          </w:tcPr>
          <w:p w:rsidR="00156730" w:rsidRPr="001F7C4C" w:rsidRDefault="00156730" w:rsidP="007A72CB">
            <w:pPr>
              <w:pStyle w:val="ConsPlusNormal"/>
              <w:spacing w:line="226" w:lineRule="auto"/>
              <w:rPr>
                <w:sz w:val="21"/>
                <w:szCs w:val="21"/>
              </w:rPr>
            </w:pPr>
          </w:p>
        </w:tc>
        <w:tc>
          <w:tcPr>
            <w:tcW w:w="1857" w:type="dxa"/>
            <w:tcBorders>
              <w:top w:val="nil"/>
              <w:left w:val="nil"/>
              <w:bottom w:val="nil"/>
              <w:right w:val="nil"/>
            </w:tcBorders>
          </w:tcPr>
          <w:p w:rsidR="00156730" w:rsidRPr="001F7C4C" w:rsidRDefault="00156730" w:rsidP="007A72CB">
            <w:pPr>
              <w:pStyle w:val="ConsPlusNormal"/>
              <w:spacing w:line="226" w:lineRule="auto"/>
              <w:rPr>
                <w:sz w:val="21"/>
                <w:szCs w:val="21"/>
              </w:rPr>
            </w:pPr>
          </w:p>
        </w:tc>
        <w:tc>
          <w:tcPr>
            <w:tcW w:w="2164" w:type="dxa"/>
            <w:gridSpan w:val="2"/>
            <w:tcBorders>
              <w:top w:val="nil"/>
              <w:left w:val="nil"/>
              <w:bottom w:val="nil"/>
              <w:right w:val="nil"/>
            </w:tcBorders>
          </w:tcPr>
          <w:p w:rsidR="00156730" w:rsidRPr="001F7C4C" w:rsidRDefault="00156730" w:rsidP="007A72CB">
            <w:pPr>
              <w:pStyle w:val="ConsPlusNormal"/>
              <w:spacing w:line="226" w:lineRule="auto"/>
              <w:rPr>
                <w:sz w:val="21"/>
                <w:szCs w:val="21"/>
              </w:rPr>
            </w:pPr>
          </w:p>
        </w:tc>
      </w:tr>
      <w:tr w:rsidR="00156730" w:rsidRPr="001F7C4C" w:rsidTr="00276F6A">
        <w:trPr>
          <w:jc w:val="center"/>
        </w:trPr>
        <w:tc>
          <w:tcPr>
            <w:tcW w:w="906" w:type="dxa"/>
            <w:tcBorders>
              <w:top w:val="nil"/>
              <w:left w:val="nil"/>
              <w:bottom w:val="nil"/>
              <w:right w:val="nil"/>
            </w:tcBorders>
          </w:tcPr>
          <w:p w:rsidR="00156730" w:rsidRPr="001F7C4C" w:rsidRDefault="00156730" w:rsidP="007A72CB">
            <w:pPr>
              <w:spacing w:after="0" w:line="226" w:lineRule="auto"/>
              <w:rPr>
                <w:sz w:val="21"/>
                <w:szCs w:val="21"/>
              </w:rPr>
            </w:pPr>
          </w:p>
        </w:tc>
        <w:tc>
          <w:tcPr>
            <w:tcW w:w="2554" w:type="dxa"/>
            <w:gridSpan w:val="3"/>
            <w:tcBorders>
              <w:top w:val="nil"/>
              <w:left w:val="nil"/>
              <w:bottom w:val="nil"/>
              <w:right w:val="nil"/>
            </w:tcBorders>
          </w:tcPr>
          <w:p w:rsidR="00156730" w:rsidRPr="001F7C4C" w:rsidRDefault="00156730" w:rsidP="007A72CB">
            <w:pPr>
              <w:spacing w:after="0" w:line="226" w:lineRule="auto"/>
              <w:rPr>
                <w:sz w:val="21"/>
                <w:szCs w:val="21"/>
              </w:rPr>
            </w:pPr>
            <w:r w:rsidRPr="001F7C4C">
              <w:rPr>
                <w:sz w:val="21"/>
                <w:szCs w:val="21"/>
              </w:rPr>
              <w:t>первая оценка</w:t>
            </w:r>
          </w:p>
        </w:tc>
        <w:tc>
          <w:tcPr>
            <w:tcW w:w="2833" w:type="dxa"/>
            <w:gridSpan w:val="2"/>
            <w:tcBorders>
              <w:top w:val="nil"/>
              <w:left w:val="nil"/>
              <w:bottom w:val="nil"/>
              <w:right w:val="nil"/>
            </w:tcBorders>
          </w:tcPr>
          <w:p w:rsidR="00156730" w:rsidRPr="001F7C4C" w:rsidRDefault="00156730" w:rsidP="007A72CB">
            <w:pPr>
              <w:pStyle w:val="ConsPlusNormal"/>
              <w:spacing w:line="226" w:lineRule="auto"/>
              <w:rPr>
                <w:sz w:val="21"/>
                <w:szCs w:val="21"/>
              </w:rPr>
            </w:pPr>
          </w:p>
        </w:tc>
        <w:tc>
          <w:tcPr>
            <w:tcW w:w="1857" w:type="dxa"/>
            <w:tcBorders>
              <w:top w:val="nil"/>
              <w:left w:val="nil"/>
              <w:bottom w:val="nil"/>
              <w:right w:val="nil"/>
            </w:tcBorders>
          </w:tcPr>
          <w:p w:rsidR="00156730" w:rsidRPr="001F7C4C" w:rsidRDefault="00156730" w:rsidP="007A72CB">
            <w:pPr>
              <w:pStyle w:val="ConsPlusNormal"/>
              <w:spacing w:line="226" w:lineRule="auto"/>
              <w:rPr>
                <w:sz w:val="21"/>
                <w:szCs w:val="21"/>
              </w:rPr>
            </w:pPr>
          </w:p>
        </w:tc>
        <w:tc>
          <w:tcPr>
            <w:tcW w:w="2164" w:type="dxa"/>
            <w:gridSpan w:val="2"/>
            <w:tcBorders>
              <w:top w:val="nil"/>
              <w:left w:val="nil"/>
              <w:bottom w:val="nil"/>
              <w:right w:val="nil"/>
            </w:tcBorders>
          </w:tcPr>
          <w:p w:rsidR="00156730" w:rsidRPr="001F7C4C" w:rsidRDefault="00156730" w:rsidP="007A72CB">
            <w:pPr>
              <w:pStyle w:val="ConsPlusNormal"/>
              <w:spacing w:line="226" w:lineRule="auto"/>
              <w:rPr>
                <w:sz w:val="21"/>
                <w:szCs w:val="21"/>
              </w:rPr>
            </w:pPr>
            <w:r w:rsidRPr="001F7C4C">
              <w:rPr>
                <w:sz w:val="21"/>
                <w:szCs w:val="21"/>
              </w:rPr>
              <w:t>последняя неделя апреля</w:t>
            </w:r>
          </w:p>
        </w:tc>
      </w:tr>
      <w:tr w:rsidR="00156730" w:rsidRPr="001F7C4C" w:rsidTr="00276F6A">
        <w:trPr>
          <w:jc w:val="center"/>
        </w:trPr>
        <w:tc>
          <w:tcPr>
            <w:tcW w:w="906" w:type="dxa"/>
            <w:tcBorders>
              <w:top w:val="nil"/>
              <w:left w:val="nil"/>
              <w:bottom w:val="nil"/>
              <w:right w:val="nil"/>
            </w:tcBorders>
          </w:tcPr>
          <w:p w:rsidR="00156730" w:rsidRPr="001F7C4C" w:rsidRDefault="00156730" w:rsidP="007A72CB">
            <w:pPr>
              <w:spacing w:after="0" w:line="226" w:lineRule="auto"/>
              <w:rPr>
                <w:sz w:val="21"/>
                <w:szCs w:val="21"/>
              </w:rPr>
            </w:pPr>
          </w:p>
        </w:tc>
        <w:tc>
          <w:tcPr>
            <w:tcW w:w="2554" w:type="dxa"/>
            <w:gridSpan w:val="3"/>
            <w:tcBorders>
              <w:top w:val="nil"/>
              <w:left w:val="nil"/>
              <w:bottom w:val="nil"/>
              <w:right w:val="nil"/>
            </w:tcBorders>
          </w:tcPr>
          <w:p w:rsidR="00156730" w:rsidRPr="001F7C4C" w:rsidRDefault="00156730" w:rsidP="007A72CB">
            <w:pPr>
              <w:spacing w:after="0" w:line="226" w:lineRule="auto"/>
              <w:rPr>
                <w:sz w:val="21"/>
                <w:szCs w:val="21"/>
              </w:rPr>
            </w:pPr>
            <w:r w:rsidRPr="001F7C4C">
              <w:rPr>
                <w:sz w:val="21"/>
                <w:szCs w:val="21"/>
              </w:rPr>
              <w:t>вторая оценка</w:t>
            </w:r>
          </w:p>
        </w:tc>
        <w:tc>
          <w:tcPr>
            <w:tcW w:w="2833" w:type="dxa"/>
            <w:gridSpan w:val="2"/>
            <w:tcBorders>
              <w:top w:val="nil"/>
              <w:left w:val="nil"/>
              <w:bottom w:val="nil"/>
              <w:right w:val="nil"/>
            </w:tcBorders>
          </w:tcPr>
          <w:p w:rsidR="00156730" w:rsidRPr="001F7C4C" w:rsidRDefault="00156730" w:rsidP="007A72CB">
            <w:pPr>
              <w:pStyle w:val="ConsPlusNormal"/>
              <w:spacing w:line="226" w:lineRule="auto"/>
              <w:rPr>
                <w:sz w:val="21"/>
                <w:szCs w:val="21"/>
              </w:rPr>
            </w:pPr>
          </w:p>
        </w:tc>
        <w:tc>
          <w:tcPr>
            <w:tcW w:w="1857" w:type="dxa"/>
            <w:tcBorders>
              <w:top w:val="nil"/>
              <w:left w:val="nil"/>
              <w:bottom w:val="nil"/>
              <w:right w:val="nil"/>
            </w:tcBorders>
          </w:tcPr>
          <w:p w:rsidR="00156730" w:rsidRPr="001F7C4C" w:rsidRDefault="00156730" w:rsidP="007A72CB">
            <w:pPr>
              <w:pStyle w:val="ConsPlusNormal"/>
              <w:spacing w:line="226" w:lineRule="auto"/>
              <w:rPr>
                <w:sz w:val="21"/>
                <w:szCs w:val="21"/>
              </w:rPr>
            </w:pPr>
          </w:p>
        </w:tc>
        <w:tc>
          <w:tcPr>
            <w:tcW w:w="2164" w:type="dxa"/>
            <w:gridSpan w:val="2"/>
            <w:tcBorders>
              <w:top w:val="nil"/>
              <w:left w:val="nil"/>
              <w:bottom w:val="nil"/>
              <w:right w:val="nil"/>
            </w:tcBorders>
          </w:tcPr>
          <w:p w:rsidR="00156730" w:rsidRPr="001F7C4C" w:rsidRDefault="00156730" w:rsidP="007A72CB">
            <w:pPr>
              <w:pStyle w:val="ConsPlusNormal"/>
              <w:spacing w:line="226" w:lineRule="auto"/>
              <w:rPr>
                <w:sz w:val="21"/>
                <w:szCs w:val="21"/>
              </w:rPr>
            </w:pPr>
            <w:r w:rsidRPr="001F7C4C">
              <w:rPr>
                <w:sz w:val="21"/>
                <w:szCs w:val="21"/>
              </w:rPr>
              <w:t>последняя неделя декабря</w:t>
            </w:r>
          </w:p>
        </w:tc>
      </w:tr>
      <w:tr w:rsidR="00156730" w:rsidRPr="001F7C4C" w:rsidTr="00276F6A">
        <w:trPr>
          <w:jc w:val="center"/>
        </w:trPr>
        <w:tc>
          <w:tcPr>
            <w:tcW w:w="906" w:type="dxa"/>
            <w:tcBorders>
              <w:top w:val="nil"/>
              <w:left w:val="nil"/>
              <w:bottom w:val="nil"/>
              <w:right w:val="nil"/>
            </w:tcBorders>
          </w:tcPr>
          <w:p w:rsidR="00156730" w:rsidRPr="001F7C4C" w:rsidRDefault="00156730" w:rsidP="007A72CB">
            <w:pPr>
              <w:spacing w:after="0" w:line="226" w:lineRule="auto"/>
              <w:rPr>
                <w:sz w:val="21"/>
                <w:szCs w:val="21"/>
              </w:rPr>
            </w:pPr>
          </w:p>
        </w:tc>
        <w:tc>
          <w:tcPr>
            <w:tcW w:w="2554" w:type="dxa"/>
            <w:gridSpan w:val="3"/>
            <w:tcBorders>
              <w:top w:val="nil"/>
              <w:left w:val="nil"/>
              <w:bottom w:val="nil"/>
              <w:right w:val="nil"/>
            </w:tcBorders>
          </w:tcPr>
          <w:p w:rsidR="00156730" w:rsidRPr="001F7C4C" w:rsidRDefault="00156730" w:rsidP="007A72CB">
            <w:pPr>
              <w:spacing w:after="0" w:line="226" w:lineRule="auto"/>
              <w:rPr>
                <w:sz w:val="21"/>
                <w:szCs w:val="21"/>
              </w:rPr>
            </w:pPr>
            <w:r w:rsidRPr="001F7C4C">
              <w:rPr>
                <w:sz w:val="21"/>
                <w:szCs w:val="21"/>
              </w:rPr>
              <w:t>за год, предшествующий предыдущему</w:t>
            </w:r>
          </w:p>
        </w:tc>
        <w:tc>
          <w:tcPr>
            <w:tcW w:w="2833" w:type="dxa"/>
            <w:gridSpan w:val="2"/>
            <w:tcBorders>
              <w:top w:val="nil"/>
              <w:left w:val="nil"/>
              <w:bottom w:val="nil"/>
              <w:right w:val="nil"/>
            </w:tcBorders>
          </w:tcPr>
          <w:p w:rsidR="00156730" w:rsidRPr="001F7C4C" w:rsidRDefault="00156730" w:rsidP="007A72CB">
            <w:pPr>
              <w:pStyle w:val="ConsPlusNormal"/>
              <w:spacing w:line="226" w:lineRule="auto"/>
              <w:rPr>
                <w:sz w:val="21"/>
                <w:szCs w:val="21"/>
              </w:rPr>
            </w:pPr>
          </w:p>
        </w:tc>
        <w:tc>
          <w:tcPr>
            <w:tcW w:w="1857" w:type="dxa"/>
            <w:tcBorders>
              <w:top w:val="nil"/>
              <w:left w:val="nil"/>
              <w:bottom w:val="nil"/>
              <w:right w:val="nil"/>
            </w:tcBorders>
          </w:tcPr>
          <w:p w:rsidR="00156730" w:rsidRPr="001F7C4C" w:rsidRDefault="00156730" w:rsidP="007A72CB">
            <w:pPr>
              <w:pStyle w:val="ConsPlusNormal"/>
              <w:spacing w:line="226" w:lineRule="auto"/>
              <w:rPr>
                <w:sz w:val="21"/>
                <w:szCs w:val="21"/>
              </w:rPr>
            </w:pPr>
            <w:r w:rsidRPr="001F7C4C">
              <w:rPr>
                <w:sz w:val="21"/>
                <w:szCs w:val="21"/>
              </w:rPr>
              <w:t>ежегодно, начиная с 2023 года</w:t>
            </w:r>
          </w:p>
        </w:tc>
        <w:tc>
          <w:tcPr>
            <w:tcW w:w="2164" w:type="dxa"/>
            <w:gridSpan w:val="2"/>
            <w:tcBorders>
              <w:top w:val="nil"/>
              <w:left w:val="nil"/>
              <w:bottom w:val="nil"/>
              <w:right w:val="nil"/>
            </w:tcBorders>
          </w:tcPr>
          <w:p w:rsidR="00156730" w:rsidRPr="001F7C4C" w:rsidRDefault="00156730" w:rsidP="007A72CB">
            <w:pPr>
              <w:pStyle w:val="ConsPlusNormal"/>
              <w:spacing w:line="226" w:lineRule="auto"/>
              <w:rPr>
                <w:sz w:val="21"/>
                <w:szCs w:val="21"/>
              </w:rPr>
            </w:pPr>
            <w:r w:rsidRPr="001F7C4C">
              <w:rPr>
                <w:sz w:val="21"/>
                <w:szCs w:val="21"/>
              </w:rPr>
              <w:t>последняя неделя апреля</w:t>
            </w:r>
          </w:p>
        </w:tc>
      </w:tr>
      <w:tr w:rsidR="00156730" w:rsidRPr="001F7C4C" w:rsidTr="00276F6A">
        <w:trPr>
          <w:jc w:val="center"/>
        </w:trPr>
        <w:tc>
          <w:tcPr>
            <w:tcW w:w="906" w:type="dxa"/>
            <w:tcBorders>
              <w:top w:val="nil"/>
              <w:left w:val="nil"/>
              <w:bottom w:val="nil"/>
              <w:right w:val="nil"/>
            </w:tcBorders>
          </w:tcPr>
          <w:p w:rsidR="00156730" w:rsidRPr="001F7C4C" w:rsidRDefault="00156730" w:rsidP="007A72CB">
            <w:pPr>
              <w:spacing w:after="0" w:line="226" w:lineRule="auto"/>
              <w:rPr>
                <w:sz w:val="21"/>
                <w:szCs w:val="21"/>
              </w:rPr>
            </w:pPr>
          </w:p>
        </w:tc>
        <w:tc>
          <w:tcPr>
            <w:tcW w:w="2554" w:type="dxa"/>
            <w:gridSpan w:val="3"/>
            <w:tcBorders>
              <w:top w:val="nil"/>
              <w:left w:val="nil"/>
              <w:bottom w:val="nil"/>
              <w:right w:val="nil"/>
            </w:tcBorders>
          </w:tcPr>
          <w:p w:rsidR="00156730" w:rsidRPr="001F7C4C" w:rsidRDefault="00156730" w:rsidP="007A72CB">
            <w:pPr>
              <w:spacing w:after="0" w:line="226" w:lineRule="auto"/>
              <w:rPr>
                <w:sz w:val="21"/>
                <w:szCs w:val="21"/>
              </w:rPr>
            </w:pPr>
            <w:r w:rsidRPr="001F7C4C">
              <w:rPr>
                <w:sz w:val="21"/>
                <w:szCs w:val="21"/>
              </w:rPr>
              <w:t>за предыдущий год:</w:t>
            </w:r>
          </w:p>
        </w:tc>
        <w:tc>
          <w:tcPr>
            <w:tcW w:w="2833" w:type="dxa"/>
            <w:gridSpan w:val="2"/>
            <w:tcBorders>
              <w:top w:val="nil"/>
              <w:left w:val="nil"/>
              <w:bottom w:val="nil"/>
              <w:right w:val="nil"/>
            </w:tcBorders>
          </w:tcPr>
          <w:p w:rsidR="00156730" w:rsidRPr="001F7C4C" w:rsidRDefault="00156730" w:rsidP="007A72CB">
            <w:pPr>
              <w:pStyle w:val="ConsPlusNormal"/>
              <w:spacing w:line="226" w:lineRule="auto"/>
              <w:rPr>
                <w:sz w:val="21"/>
                <w:szCs w:val="21"/>
              </w:rPr>
            </w:pPr>
          </w:p>
        </w:tc>
        <w:tc>
          <w:tcPr>
            <w:tcW w:w="1857" w:type="dxa"/>
            <w:tcBorders>
              <w:top w:val="nil"/>
              <w:left w:val="nil"/>
              <w:bottom w:val="nil"/>
              <w:right w:val="nil"/>
            </w:tcBorders>
          </w:tcPr>
          <w:p w:rsidR="00156730" w:rsidRPr="001F7C4C" w:rsidRDefault="00156730" w:rsidP="007A72CB">
            <w:pPr>
              <w:pStyle w:val="ConsPlusNormal"/>
              <w:spacing w:line="226" w:lineRule="auto"/>
              <w:rPr>
                <w:sz w:val="21"/>
                <w:szCs w:val="21"/>
              </w:rPr>
            </w:pPr>
          </w:p>
        </w:tc>
        <w:tc>
          <w:tcPr>
            <w:tcW w:w="2164" w:type="dxa"/>
            <w:gridSpan w:val="2"/>
            <w:tcBorders>
              <w:top w:val="nil"/>
              <w:left w:val="nil"/>
              <w:bottom w:val="nil"/>
              <w:right w:val="nil"/>
            </w:tcBorders>
          </w:tcPr>
          <w:p w:rsidR="00156730" w:rsidRPr="001F7C4C" w:rsidRDefault="00156730" w:rsidP="007A72CB">
            <w:pPr>
              <w:pStyle w:val="ConsPlusNormal"/>
              <w:spacing w:line="226" w:lineRule="auto"/>
              <w:rPr>
                <w:sz w:val="21"/>
                <w:szCs w:val="21"/>
              </w:rPr>
            </w:pPr>
          </w:p>
        </w:tc>
      </w:tr>
      <w:tr w:rsidR="00156730" w:rsidRPr="001F7C4C" w:rsidTr="00276F6A">
        <w:trPr>
          <w:jc w:val="center"/>
        </w:trPr>
        <w:tc>
          <w:tcPr>
            <w:tcW w:w="906" w:type="dxa"/>
            <w:tcBorders>
              <w:top w:val="nil"/>
              <w:left w:val="nil"/>
              <w:bottom w:val="nil"/>
              <w:right w:val="nil"/>
            </w:tcBorders>
          </w:tcPr>
          <w:p w:rsidR="00156730" w:rsidRPr="001F7C4C" w:rsidRDefault="00156730" w:rsidP="007A72CB">
            <w:pPr>
              <w:spacing w:after="0" w:line="226" w:lineRule="auto"/>
              <w:rPr>
                <w:sz w:val="21"/>
                <w:szCs w:val="21"/>
              </w:rPr>
            </w:pPr>
          </w:p>
        </w:tc>
        <w:tc>
          <w:tcPr>
            <w:tcW w:w="2554" w:type="dxa"/>
            <w:gridSpan w:val="3"/>
            <w:tcBorders>
              <w:top w:val="nil"/>
              <w:left w:val="nil"/>
              <w:bottom w:val="nil"/>
              <w:right w:val="nil"/>
            </w:tcBorders>
          </w:tcPr>
          <w:p w:rsidR="00156730" w:rsidRPr="001F7C4C" w:rsidRDefault="00156730" w:rsidP="007A72CB">
            <w:pPr>
              <w:spacing w:after="0" w:line="226" w:lineRule="auto"/>
              <w:rPr>
                <w:sz w:val="21"/>
                <w:szCs w:val="21"/>
              </w:rPr>
            </w:pPr>
            <w:r w:rsidRPr="001F7C4C">
              <w:rPr>
                <w:sz w:val="21"/>
                <w:szCs w:val="21"/>
              </w:rPr>
              <w:t xml:space="preserve">среднемесячной </w:t>
            </w:r>
            <w:r w:rsidRPr="001F7C4C">
              <w:rPr>
                <w:sz w:val="21"/>
                <w:szCs w:val="21"/>
              </w:rPr>
              <w:lastRenderedPageBreak/>
              <w:t>номинальной начисленной заработной платы работников организаций</w:t>
            </w:r>
          </w:p>
        </w:tc>
        <w:tc>
          <w:tcPr>
            <w:tcW w:w="2833" w:type="dxa"/>
            <w:gridSpan w:val="2"/>
            <w:tcBorders>
              <w:top w:val="nil"/>
              <w:left w:val="nil"/>
              <w:bottom w:val="nil"/>
              <w:right w:val="nil"/>
            </w:tcBorders>
          </w:tcPr>
          <w:p w:rsidR="00156730" w:rsidRPr="001F7C4C" w:rsidRDefault="00156730" w:rsidP="007A72CB">
            <w:pPr>
              <w:pStyle w:val="ConsPlusNormal"/>
              <w:spacing w:line="226" w:lineRule="auto"/>
              <w:rPr>
                <w:sz w:val="21"/>
                <w:szCs w:val="21"/>
              </w:rPr>
            </w:pPr>
            <w:r w:rsidRPr="001F7C4C">
              <w:rPr>
                <w:sz w:val="21"/>
                <w:szCs w:val="21"/>
              </w:rPr>
              <w:lastRenderedPageBreak/>
              <w:t xml:space="preserve">по Российской Федерации, </w:t>
            </w:r>
            <w:r w:rsidRPr="001F7C4C">
              <w:rPr>
                <w:sz w:val="21"/>
                <w:szCs w:val="21"/>
              </w:rPr>
              <w:lastRenderedPageBreak/>
              <w:t>субъектам Российской Федерации</w:t>
            </w:r>
          </w:p>
        </w:tc>
        <w:tc>
          <w:tcPr>
            <w:tcW w:w="1857" w:type="dxa"/>
            <w:tcBorders>
              <w:top w:val="nil"/>
              <w:left w:val="nil"/>
              <w:bottom w:val="nil"/>
              <w:right w:val="nil"/>
            </w:tcBorders>
          </w:tcPr>
          <w:p w:rsidR="00156730" w:rsidRPr="001F7C4C" w:rsidRDefault="00156730" w:rsidP="007A72CB">
            <w:pPr>
              <w:pStyle w:val="ConsPlusNormal"/>
              <w:spacing w:line="226" w:lineRule="auto"/>
              <w:rPr>
                <w:sz w:val="21"/>
                <w:szCs w:val="21"/>
              </w:rPr>
            </w:pPr>
            <w:r w:rsidRPr="001F7C4C">
              <w:rPr>
                <w:sz w:val="21"/>
                <w:szCs w:val="21"/>
              </w:rPr>
              <w:lastRenderedPageBreak/>
              <w:t xml:space="preserve">ежегодно, начиная </w:t>
            </w:r>
            <w:r w:rsidRPr="001F7C4C">
              <w:rPr>
                <w:sz w:val="21"/>
                <w:szCs w:val="21"/>
              </w:rPr>
              <w:lastRenderedPageBreak/>
              <w:t>с 2022 года</w:t>
            </w:r>
          </w:p>
        </w:tc>
        <w:tc>
          <w:tcPr>
            <w:tcW w:w="2164" w:type="dxa"/>
            <w:gridSpan w:val="2"/>
            <w:tcBorders>
              <w:top w:val="nil"/>
              <w:left w:val="nil"/>
              <w:bottom w:val="nil"/>
              <w:right w:val="nil"/>
            </w:tcBorders>
          </w:tcPr>
          <w:p w:rsidR="00156730" w:rsidRPr="001F7C4C" w:rsidRDefault="00156730" w:rsidP="007A72CB">
            <w:pPr>
              <w:pStyle w:val="ConsPlusNormal"/>
              <w:spacing w:line="226" w:lineRule="auto"/>
              <w:rPr>
                <w:sz w:val="21"/>
                <w:szCs w:val="21"/>
              </w:rPr>
            </w:pPr>
            <w:r w:rsidRPr="001F7C4C">
              <w:rPr>
                <w:sz w:val="21"/>
                <w:szCs w:val="21"/>
              </w:rPr>
              <w:lastRenderedPageBreak/>
              <w:t xml:space="preserve">на 40-44-й рабочий </w:t>
            </w:r>
            <w:r w:rsidRPr="001F7C4C">
              <w:rPr>
                <w:sz w:val="21"/>
                <w:szCs w:val="21"/>
              </w:rPr>
              <w:lastRenderedPageBreak/>
              <w:t>день после отчетного периода</w:t>
            </w:r>
            <w:r w:rsidRPr="001F7C4C">
              <w:rPr>
                <w:sz w:val="21"/>
                <w:szCs w:val="21"/>
                <w:vertAlign w:val="superscript"/>
              </w:rPr>
              <w:t>4</w:t>
            </w:r>
          </w:p>
          <w:p w:rsidR="00156730" w:rsidRPr="001F7C4C" w:rsidRDefault="00156730" w:rsidP="007A72CB">
            <w:pPr>
              <w:pStyle w:val="ConsPlusNormal"/>
              <w:spacing w:line="226" w:lineRule="auto"/>
              <w:rPr>
                <w:sz w:val="21"/>
                <w:szCs w:val="21"/>
              </w:rPr>
            </w:pPr>
            <w:r w:rsidRPr="001F7C4C">
              <w:rPr>
                <w:sz w:val="21"/>
                <w:szCs w:val="21"/>
              </w:rPr>
              <w:t>3-я декада мая</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spacing w:after="0" w:line="226" w:lineRule="auto"/>
            </w:pPr>
          </w:p>
        </w:tc>
        <w:tc>
          <w:tcPr>
            <w:tcW w:w="2554" w:type="dxa"/>
            <w:gridSpan w:val="3"/>
            <w:tcBorders>
              <w:top w:val="nil"/>
              <w:left w:val="nil"/>
              <w:bottom w:val="nil"/>
              <w:right w:val="nil"/>
            </w:tcBorders>
          </w:tcPr>
          <w:p w:rsidR="00156730" w:rsidRPr="00EE77DA" w:rsidRDefault="00156730" w:rsidP="007A72CB">
            <w:pPr>
              <w:spacing w:after="0" w:line="226" w:lineRule="auto"/>
            </w:pPr>
            <w:r w:rsidRPr="00EE77DA">
              <w:t>среднего размера назначенных пенсий</w:t>
            </w: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r w:rsidRPr="00EE77DA">
              <w:t>по Российской Федерации, субъектам Российской Федерации</w:t>
            </w:r>
          </w:p>
        </w:tc>
        <w:tc>
          <w:tcPr>
            <w:tcW w:w="1857" w:type="dxa"/>
            <w:tcBorders>
              <w:top w:val="nil"/>
              <w:left w:val="nil"/>
              <w:bottom w:val="nil"/>
              <w:right w:val="nil"/>
            </w:tcBorders>
          </w:tcPr>
          <w:p w:rsidR="00156730" w:rsidRPr="00EE77DA" w:rsidRDefault="00156730" w:rsidP="007A72CB">
            <w:pPr>
              <w:pStyle w:val="ConsPlusNormal"/>
              <w:spacing w:line="226" w:lineRule="auto"/>
            </w:pPr>
            <w:r w:rsidRPr="00EE77DA">
              <w:t>ежегодно, начиная с 2022 года</w:t>
            </w:r>
          </w:p>
        </w:tc>
        <w:tc>
          <w:tcPr>
            <w:tcW w:w="2164" w:type="dxa"/>
            <w:gridSpan w:val="2"/>
            <w:tcBorders>
              <w:top w:val="nil"/>
              <w:left w:val="nil"/>
              <w:bottom w:val="nil"/>
              <w:right w:val="nil"/>
            </w:tcBorders>
          </w:tcPr>
          <w:p w:rsidR="00156730" w:rsidRPr="00EE77DA" w:rsidRDefault="00156730" w:rsidP="007A72CB">
            <w:pPr>
              <w:pStyle w:val="ConsPlusNormal"/>
              <w:spacing w:line="226" w:lineRule="auto"/>
            </w:pPr>
            <w:r w:rsidRPr="00EE77DA">
              <w:t>последняя неделя апреля</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spacing w:after="0" w:line="226" w:lineRule="auto"/>
            </w:pPr>
          </w:p>
        </w:tc>
        <w:tc>
          <w:tcPr>
            <w:tcW w:w="2554" w:type="dxa"/>
            <w:gridSpan w:val="3"/>
            <w:tcBorders>
              <w:top w:val="nil"/>
              <w:left w:val="nil"/>
              <w:bottom w:val="nil"/>
              <w:right w:val="nil"/>
            </w:tcBorders>
          </w:tcPr>
          <w:p w:rsidR="00156730" w:rsidRPr="00EE77DA" w:rsidRDefault="00156730" w:rsidP="007A72CB">
            <w:pPr>
              <w:spacing w:after="0" w:line="226" w:lineRule="auto"/>
            </w:pPr>
            <w:r w:rsidRPr="00EE77DA">
              <w:t>пособий и минимальных социальных гарантий, установленных законодательством</w:t>
            </w: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r w:rsidRPr="00EE77DA">
              <w:t>по Российской Федерации</w:t>
            </w:r>
          </w:p>
        </w:tc>
        <w:tc>
          <w:tcPr>
            <w:tcW w:w="1857" w:type="dxa"/>
            <w:tcBorders>
              <w:top w:val="nil"/>
              <w:left w:val="nil"/>
              <w:bottom w:val="nil"/>
              <w:right w:val="nil"/>
            </w:tcBorders>
          </w:tcPr>
          <w:p w:rsidR="00156730" w:rsidRPr="00EE77DA" w:rsidRDefault="00156730" w:rsidP="007A72CB">
            <w:pPr>
              <w:pStyle w:val="ConsPlusNormal"/>
              <w:spacing w:line="226" w:lineRule="auto"/>
            </w:pPr>
            <w:r w:rsidRPr="00EE77DA">
              <w:t>ежегодно, начиная с 2022 года</w:t>
            </w:r>
          </w:p>
        </w:tc>
        <w:tc>
          <w:tcPr>
            <w:tcW w:w="2164" w:type="dxa"/>
            <w:gridSpan w:val="2"/>
            <w:tcBorders>
              <w:top w:val="nil"/>
              <w:left w:val="nil"/>
              <w:bottom w:val="nil"/>
              <w:right w:val="nil"/>
            </w:tcBorders>
          </w:tcPr>
          <w:p w:rsidR="00156730" w:rsidRPr="00EE77DA" w:rsidRDefault="00156730" w:rsidP="007A72CB">
            <w:pPr>
              <w:pStyle w:val="ConsPlusNormal"/>
              <w:spacing w:line="226" w:lineRule="auto"/>
            </w:pPr>
            <w:r w:rsidRPr="00EE77DA">
              <w:t>последняя неделя апреля</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spacing w:line="226" w:lineRule="auto"/>
              <w:jc w:val="both"/>
            </w:pPr>
            <w:r w:rsidRPr="00EE77DA">
              <w:t xml:space="preserve">(в ред. распоряжений Правительства РФ от 24.05.2018 </w:t>
            </w:r>
            <w:r>
              <w:t>№</w:t>
            </w:r>
            <w:r w:rsidRPr="00EE77DA">
              <w:t xml:space="preserve"> 972-р, от 09.06.2021 № 1539-р,</w:t>
            </w:r>
          </w:p>
          <w:p w:rsidR="00156730" w:rsidRPr="00EE77DA" w:rsidRDefault="00156730" w:rsidP="007A72CB">
            <w:pPr>
              <w:pStyle w:val="ConsPlusNormal"/>
              <w:spacing w:line="226" w:lineRule="auto"/>
              <w:jc w:val="both"/>
            </w:pPr>
            <w:r w:rsidRPr="00EE77DA">
              <w:t>от 30.06.2021 № 1785-р)</w:t>
            </w:r>
          </w:p>
        </w:tc>
      </w:tr>
      <w:tr w:rsidR="00156730" w:rsidRPr="00EE77DA" w:rsidTr="00276F6A">
        <w:trPr>
          <w:jc w:val="center"/>
        </w:trPr>
        <w:tc>
          <w:tcPr>
            <w:tcW w:w="906" w:type="dxa"/>
            <w:vMerge w:val="restart"/>
            <w:tcBorders>
              <w:top w:val="nil"/>
              <w:left w:val="nil"/>
              <w:bottom w:val="nil"/>
              <w:right w:val="nil"/>
            </w:tcBorders>
          </w:tcPr>
          <w:p w:rsidR="00156730" w:rsidRPr="00EE77DA" w:rsidRDefault="00156730" w:rsidP="007A72CB">
            <w:pPr>
              <w:pStyle w:val="ConsPlusNormal"/>
              <w:spacing w:line="226" w:lineRule="auto"/>
            </w:pPr>
            <w:r w:rsidRPr="00EE77DA">
              <w:t>1.9.8.</w:t>
            </w:r>
          </w:p>
        </w:tc>
        <w:tc>
          <w:tcPr>
            <w:tcW w:w="2554" w:type="dxa"/>
            <w:gridSpan w:val="3"/>
            <w:tcBorders>
              <w:top w:val="nil"/>
              <w:left w:val="nil"/>
              <w:bottom w:val="nil"/>
              <w:right w:val="nil"/>
            </w:tcBorders>
          </w:tcPr>
          <w:p w:rsidR="00156730" w:rsidRPr="00EE77DA" w:rsidRDefault="00156730" w:rsidP="007A72CB">
            <w:pPr>
              <w:pStyle w:val="ConsPlusNormal"/>
              <w:spacing w:line="226" w:lineRule="auto"/>
            </w:pPr>
            <w:r w:rsidRPr="00EE77DA">
              <w:t>Покупательная способность денежных доходов населения</w:t>
            </w: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p>
        </w:tc>
        <w:tc>
          <w:tcPr>
            <w:tcW w:w="1857" w:type="dxa"/>
            <w:tcBorders>
              <w:top w:val="nil"/>
              <w:left w:val="nil"/>
              <w:bottom w:val="nil"/>
              <w:right w:val="nil"/>
            </w:tcBorders>
          </w:tcPr>
          <w:p w:rsidR="00156730" w:rsidRPr="00EE77DA" w:rsidRDefault="00156730" w:rsidP="007A72CB">
            <w:pPr>
              <w:pStyle w:val="ConsPlusNormal"/>
              <w:spacing w:line="226" w:lineRule="auto"/>
            </w:pPr>
          </w:p>
        </w:tc>
        <w:tc>
          <w:tcPr>
            <w:tcW w:w="2164" w:type="dxa"/>
            <w:gridSpan w:val="2"/>
            <w:tcBorders>
              <w:top w:val="nil"/>
              <w:left w:val="nil"/>
              <w:bottom w:val="nil"/>
              <w:right w:val="nil"/>
            </w:tcBorders>
          </w:tcPr>
          <w:p w:rsidR="00156730" w:rsidRPr="00EE77DA" w:rsidRDefault="00156730" w:rsidP="007A72CB">
            <w:pPr>
              <w:pStyle w:val="ConsPlusNormal"/>
              <w:spacing w:line="226" w:lineRule="auto"/>
            </w:pP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26" w:lineRule="auto"/>
            </w:pPr>
          </w:p>
        </w:tc>
        <w:tc>
          <w:tcPr>
            <w:tcW w:w="2554" w:type="dxa"/>
            <w:gridSpan w:val="3"/>
            <w:vMerge w:val="restart"/>
            <w:tcBorders>
              <w:top w:val="nil"/>
              <w:left w:val="nil"/>
              <w:bottom w:val="nil"/>
              <w:right w:val="nil"/>
            </w:tcBorders>
          </w:tcPr>
          <w:p w:rsidR="00156730" w:rsidRPr="00EE77DA" w:rsidRDefault="00156730" w:rsidP="007A72CB">
            <w:pPr>
              <w:pStyle w:val="ConsPlusNormal"/>
              <w:spacing w:line="226" w:lineRule="auto"/>
            </w:pPr>
          </w:p>
        </w:tc>
        <w:tc>
          <w:tcPr>
            <w:tcW w:w="2833" w:type="dxa"/>
            <w:gridSpan w:val="2"/>
            <w:tcBorders>
              <w:top w:val="nil"/>
              <w:left w:val="nil"/>
              <w:bottom w:val="nil"/>
              <w:right w:val="nil"/>
            </w:tcBorders>
          </w:tcPr>
          <w:p w:rsidR="00156730" w:rsidRPr="00EE77DA" w:rsidRDefault="00156730" w:rsidP="007A72CB">
            <w:pPr>
              <w:pStyle w:val="ConsPlusNormal"/>
              <w:spacing w:line="226" w:lineRule="auto"/>
            </w:pPr>
            <w:r w:rsidRPr="00EE77DA">
              <w:t>по Российской Федерации</w:t>
            </w:r>
          </w:p>
        </w:tc>
        <w:tc>
          <w:tcPr>
            <w:tcW w:w="1857" w:type="dxa"/>
            <w:tcBorders>
              <w:top w:val="nil"/>
              <w:left w:val="nil"/>
              <w:bottom w:val="nil"/>
              <w:right w:val="nil"/>
            </w:tcBorders>
          </w:tcPr>
          <w:p w:rsidR="00156730" w:rsidRPr="00EE77DA" w:rsidRDefault="00156730" w:rsidP="007A72CB">
            <w:pPr>
              <w:pStyle w:val="ConsPlusNormal"/>
              <w:spacing w:line="226" w:lineRule="auto"/>
            </w:pPr>
            <w:r w:rsidRPr="00EE77DA">
              <w:t>ежеквартально</w:t>
            </w:r>
          </w:p>
        </w:tc>
        <w:tc>
          <w:tcPr>
            <w:tcW w:w="2164" w:type="dxa"/>
            <w:gridSpan w:val="2"/>
            <w:tcBorders>
              <w:top w:val="nil"/>
              <w:left w:val="nil"/>
              <w:bottom w:val="nil"/>
              <w:right w:val="nil"/>
            </w:tcBorders>
          </w:tcPr>
          <w:p w:rsidR="00156730" w:rsidRPr="00EE77DA" w:rsidRDefault="00156730" w:rsidP="007A72CB">
            <w:pPr>
              <w:pStyle w:val="ConsPlusNormal"/>
              <w:spacing w:line="226" w:lineRule="auto"/>
            </w:pPr>
            <w:r w:rsidRPr="00EE77DA">
              <w:t>на 19-23-й рабочий день после отчетного периода</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tcBorders>
              <w:top w:val="nil"/>
              <w:left w:val="nil"/>
              <w:bottom w:val="nil"/>
              <w:right w:val="nil"/>
            </w:tcBorders>
          </w:tcPr>
          <w:p w:rsidR="00156730" w:rsidRPr="00EE77DA" w:rsidRDefault="00156730" w:rsidP="007A72CB">
            <w:pPr>
              <w:spacing w:after="0" w:line="240" w:lineRule="auto"/>
            </w:pP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B34755" w:rsidP="007A72CB">
            <w:pPr>
              <w:pStyle w:val="ConsPlusNormal"/>
            </w:pPr>
            <w:r>
              <w:t>2-я декада декабря</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B34755" w:rsidP="007A72CB">
            <w:pPr>
              <w:pStyle w:val="ConsPlusNormal"/>
            </w:pPr>
            <w:r>
              <w:t>(в ред. распоряжений</w:t>
            </w:r>
            <w:r w:rsidR="00156730" w:rsidRPr="00EE77DA">
              <w:t xml:space="preserve"> Правительства РФ от 30.06.2021 № 1785-р</w:t>
            </w:r>
            <w:r>
              <w:t>, от 17.08.2024 № 2237-р</w:t>
            </w:r>
            <w:r w:rsidR="00156730" w:rsidRPr="00EE77DA">
              <w:t>)</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1.9.9.</w:t>
            </w:r>
          </w:p>
        </w:tc>
        <w:tc>
          <w:tcPr>
            <w:tcW w:w="2554" w:type="dxa"/>
            <w:gridSpan w:val="3"/>
            <w:tcBorders>
              <w:top w:val="nil"/>
              <w:left w:val="nil"/>
              <w:bottom w:val="nil"/>
              <w:right w:val="nil"/>
            </w:tcBorders>
          </w:tcPr>
          <w:p w:rsidR="00156730" w:rsidRPr="00EE77DA" w:rsidRDefault="00156730" w:rsidP="007A72CB">
            <w:pPr>
              <w:pStyle w:val="ConsPlusNormal"/>
            </w:pPr>
            <w:r w:rsidRPr="00EE77DA">
              <w:t xml:space="preserve">Основные показатели пенсионного обеспечения </w:t>
            </w:r>
            <w:r w:rsidRPr="00EE77DA">
              <w:br/>
              <w:t>в Российской Федерации:</w:t>
            </w:r>
          </w:p>
        </w:tc>
        <w:tc>
          <w:tcPr>
            <w:tcW w:w="2833" w:type="dxa"/>
            <w:gridSpan w:val="2"/>
            <w:tcBorders>
              <w:top w:val="nil"/>
              <w:left w:val="nil"/>
              <w:bottom w:val="nil"/>
              <w:right w:val="nil"/>
            </w:tcBorders>
          </w:tcPr>
          <w:p w:rsidR="00156730" w:rsidRPr="00EE77DA" w:rsidRDefault="00156730" w:rsidP="007A72CB">
            <w:pPr>
              <w:pStyle w:val="ConsPlusNormal"/>
            </w:pPr>
          </w:p>
        </w:tc>
        <w:tc>
          <w:tcPr>
            <w:tcW w:w="1857" w:type="dxa"/>
            <w:tcBorders>
              <w:top w:val="nil"/>
              <w:left w:val="nil"/>
              <w:bottom w:val="nil"/>
              <w:right w:val="nil"/>
            </w:tcBorders>
          </w:tcPr>
          <w:p w:rsidR="00156730" w:rsidRPr="00EE77DA" w:rsidRDefault="00156730" w:rsidP="007A72CB">
            <w:pPr>
              <w:pStyle w:val="ConsPlusNormal"/>
            </w:pPr>
          </w:p>
        </w:tc>
        <w:tc>
          <w:tcPr>
            <w:tcW w:w="2164" w:type="dxa"/>
            <w:gridSpan w:val="2"/>
            <w:tcBorders>
              <w:top w:val="nil"/>
              <w:left w:val="nil"/>
              <w:bottom w:val="nil"/>
              <w:right w:val="nil"/>
            </w:tcBorders>
          </w:tcPr>
          <w:p w:rsidR="00156730" w:rsidRPr="00EE77DA" w:rsidRDefault="00156730" w:rsidP="007A72CB">
            <w:pPr>
              <w:pStyle w:val="ConsPlusNormal"/>
            </w:pP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r w:rsidRPr="00EE77DA">
              <w:t>средний размер пенсии</w:t>
            </w:r>
            <w:r w:rsidRPr="00EE77DA">
              <w:br/>
              <w:t>в реальном выражении, назначенной пенсионерам, состоящим</w:t>
            </w:r>
            <w:r w:rsidRPr="00EE77DA">
              <w:br/>
              <w:t xml:space="preserve">на учете в </w:t>
            </w:r>
            <w:r w:rsidRPr="000F225C">
              <w:t xml:space="preserve">системе </w:t>
            </w:r>
            <w:r w:rsidR="00CA5307" w:rsidRPr="000F225C">
              <w:t>Фонда пенсионного и социального страхования</w:t>
            </w:r>
            <w:r w:rsidRPr="000F225C">
              <w:t xml:space="preserve"> Российской Федерации</w:t>
            </w:r>
            <w:r w:rsidRPr="00EE77DA">
              <w:br/>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ежемесячно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на 19-23-й рабочий день после отчетного периода</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spacing w:after="0" w:line="240" w:lineRule="auto"/>
            </w:pPr>
          </w:p>
        </w:tc>
        <w:tc>
          <w:tcPr>
            <w:tcW w:w="2554" w:type="dxa"/>
            <w:gridSpan w:val="3"/>
            <w:vMerge w:val="restart"/>
            <w:tcBorders>
              <w:top w:val="nil"/>
              <w:left w:val="nil"/>
              <w:right w:val="nil"/>
            </w:tcBorders>
          </w:tcPr>
          <w:p w:rsidR="00156730" w:rsidRPr="00EE77DA" w:rsidRDefault="00156730" w:rsidP="007A72CB">
            <w:pPr>
              <w:spacing w:after="0" w:line="240" w:lineRule="auto"/>
            </w:pPr>
          </w:p>
        </w:tc>
        <w:tc>
          <w:tcPr>
            <w:tcW w:w="2833" w:type="dxa"/>
            <w:gridSpan w:val="2"/>
            <w:vMerge w:val="restart"/>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156730" w:rsidRPr="00EE77DA" w:rsidRDefault="00156730" w:rsidP="007A72CB">
            <w:pPr>
              <w:pStyle w:val="ConsPlusNormal"/>
            </w:pPr>
            <w:r w:rsidRPr="00EE77DA">
              <w:t>ежеквартально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на 25-й рабочий день после отчетного периода</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spacing w:after="0" w:line="240" w:lineRule="auto"/>
            </w:pPr>
          </w:p>
        </w:tc>
        <w:tc>
          <w:tcPr>
            <w:tcW w:w="2554" w:type="dxa"/>
            <w:gridSpan w:val="3"/>
            <w:vMerge/>
            <w:tcBorders>
              <w:left w:val="nil"/>
              <w:bottom w:val="nil"/>
              <w:right w:val="nil"/>
            </w:tcBorders>
          </w:tcPr>
          <w:p w:rsidR="00156730" w:rsidRPr="00EE77DA" w:rsidRDefault="00156730" w:rsidP="007A72CB">
            <w:pPr>
              <w:spacing w:after="0" w:line="240" w:lineRule="auto"/>
            </w:pPr>
          </w:p>
        </w:tc>
        <w:tc>
          <w:tcPr>
            <w:tcW w:w="2833" w:type="dxa"/>
            <w:gridSpan w:val="2"/>
            <w:vMerge/>
            <w:tcBorders>
              <w:top w:val="nil"/>
              <w:left w:val="nil"/>
              <w:bottom w:val="nil"/>
              <w:right w:val="nil"/>
            </w:tcBorders>
          </w:tcPr>
          <w:p w:rsidR="00156730" w:rsidRPr="00EE77DA" w:rsidRDefault="00156730" w:rsidP="007A72CB">
            <w:pPr>
              <w:spacing w:after="0" w:line="240" w:lineRule="auto"/>
            </w:pP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2 апреля</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r w:rsidRPr="00EE77DA">
              <w:t>общая численность пенсионеров</w:t>
            </w:r>
          </w:p>
        </w:tc>
        <w:tc>
          <w:tcPr>
            <w:tcW w:w="2833" w:type="dxa"/>
            <w:gridSpan w:val="2"/>
            <w:tcBorders>
              <w:top w:val="nil"/>
              <w:left w:val="nil"/>
              <w:bottom w:val="nil"/>
              <w:right w:val="nil"/>
            </w:tcBorders>
          </w:tcPr>
          <w:p w:rsidR="00156730" w:rsidRPr="00EE77DA" w:rsidRDefault="00156730" w:rsidP="007A72CB">
            <w:pPr>
              <w:pStyle w:val="ConsPlusNormal"/>
            </w:pPr>
            <w:r w:rsidRPr="00EE77DA">
              <w:t xml:space="preserve">по Российской Федерации, субъектам Российской Федерации, федеральным округам, видам </w:t>
            </w:r>
            <w:r w:rsidRPr="00EE77DA">
              <w:lastRenderedPageBreak/>
              <w:t>пенсионного обеспечения</w:t>
            </w:r>
          </w:p>
        </w:tc>
        <w:tc>
          <w:tcPr>
            <w:tcW w:w="1857" w:type="dxa"/>
            <w:tcBorders>
              <w:top w:val="nil"/>
              <w:left w:val="nil"/>
              <w:bottom w:val="nil"/>
              <w:right w:val="nil"/>
            </w:tcBorders>
          </w:tcPr>
          <w:p w:rsidR="00156730" w:rsidRPr="00EE77DA" w:rsidRDefault="00156730" w:rsidP="007A72CB">
            <w:pPr>
              <w:pStyle w:val="ConsPlusNormal"/>
            </w:pPr>
            <w:r w:rsidRPr="00EE77DA">
              <w:lastRenderedPageBreak/>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20 апреля</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pPr>
            <w:r w:rsidRPr="00EE77DA">
              <w:lastRenderedPageBreak/>
              <w:t xml:space="preserve">(в ред. распоряжений Правительства РФ от 26.01.2016 </w:t>
            </w:r>
            <w:r>
              <w:t>№</w:t>
            </w:r>
            <w:r w:rsidRPr="00EE77DA">
              <w:t xml:space="preserve"> 84-р, от 30.06.2021 № 1785-р, </w:t>
            </w:r>
            <w:r w:rsidRPr="00EE77DA">
              <w:br/>
              <w:t>от 24.08.2021 № 2342</w:t>
            </w:r>
            <w:r w:rsidRPr="000F225C">
              <w:t>-р</w:t>
            </w:r>
            <w:r w:rsidR="00B02CA8" w:rsidRPr="000F225C">
              <w:t>, от 14.04.2023 № 934-р)</w:t>
            </w:r>
          </w:p>
        </w:tc>
      </w:tr>
      <w:tr w:rsidR="00156730" w:rsidRPr="00EE77DA" w:rsidTr="00276F6A">
        <w:trPr>
          <w:jc w:val="center"/>
        </w:trPr>
        <w:tc>
          <w:tcPr>
            <w:tcW w:w="906" w:type="dxa"/>
            <w:vMerge w:val="restart"/>
            <w:tcBorders>
              <w:top w:val="nil"/>
              <w:left w:val="nil"/>
              <w:bottom w:val="nil"/>
              <w:right w:val="nil"/>
            </w:tcBorders>
          </w:tcPr>
          <w:p w:rsidR="00156730" w:rsidRPr="00EE77DA" w:rsidRDefault="00156730" w:rsidP="007A72CB">
            <w:pPr>
              <w:pStyle w:val="ConsPlusNormal"/>
            </w:pPr>
            <w:r w:rsidRPr="00EE77DA">
              <w:t>1.9.10.</w:t>
            </w:r>
          </w:p>
        </w:tc>
        <w:tc>
          <w:tcPr>
            <w:tcW w:w="2554" w:type="dxa"/>
            <w:gridSpan w:val="3"/>
            <w:tcBorders>
              <w:top w:val="nil"/>
              <w:left w:val="nil"/>
              <w:bottom w:val="nil"/>
              <w:right w:val="nil"/>
            </w:tcBorders>
          </w:tcPr>
          <w:p w:rsidR="00156730" w:rsidRPr="00EE77DA" w:rsidRDefault="00156730" w:rsidP="007A72CB">
            <w:pPr>
              <w:pStyle w:val="ConsPlusNormal"/>
            </w:pPr>
            <w:r w:rsidRPr="00EE77DA">
              <w:t>Информация</w:t>
            </w:r>
            <w:r w:rsidRPr="00EE77DA">
              <w:br/>
              <w:t>о реализации мер социальной поддержки отдельных категорий граждан:</w:t>
            </w:r>
          </w:p>
        </w:tc>
        <w:tc>
          <w:tcPr>
            <w:tcW w:w="2833" w:type="dxa"/>
            <w:gridSpan w:val="2"/>
            <w:tcBorders>
              <w:top w:val="nil"/>
              <w:left w:val="nil"/>
              <w:bottom w:val="nil"/>
              <w:right w:val="nil"/>
            </w:tcBorders>
          </w:tcPr>
          <w:p w:rsidR="00156730" w:rsidRPr="00EE77DA" w:rsidRDefault="00156730" w:rsidP="007A72CB">
            <w:pPr>
              <w:pStyle w:val="ConsPlusNormal"/>
            </w:pPr>
          </w:p>
        </w:tc>
        <w:tc>
          <w:tcPr>
            <w:tcW w:w="1857" w:type="dxa"/>
            <w:tcBorders>
              <w:top w:val="nil"/>
              <w:left w:val="nil"/>
              <w:bottom w:val="nil"/>
              <w:right w:val="nil"/>
            </w:tcBorders>
          </w:tcPr>
          <w:p w:rsidR="00156730" w:rsidRPr="00EE77DA" w:rsidRDefault="00156730" w:rsidP="007A72CB">
            <w:pPr>
              <w:pStyle w:val="ConsPlusNormal"/>
            </w:pPr>
          </w:p>
        </w:tc>
        <w:tc>
          <w:tcPr>
            <w:tcW w:w="2164" w:type="dxa"/>
            <w:gridSpan w:val="2"/>
            <w:tcBorders>
              <w:top w:val="nil"/>
              <w:left w:val="nil"/>
              <w:bottom w:val="nil"/>
              <w:right w:val="nil"/>
            </w:tcBorders>
          </w:tcPr>
          <w:p w:rsidR="00156730" w:rsidRPr="00EE77DA" w:rsidRDefault="00156730" w:rsidP="007A72CB">
            <w:pPr>
              <w:pStyle w:val="ConsPlusNormal"/>
            </w:pPr>
          </w:p>
        </w:tc>
      </w:tr>
      <w:tr w:rsidR="00156730" w:rsidRPr="00EE77DA" w:rsidTr="00276F6A">
        <w:trPr>
          <w:jc w:val="center"/>
        </w:trPr>
        <w:tc>
          <w:tcPr>
            <w:tcW w:w="906" w:type="dxa"/>
            <w:vMerge/>
            <w:tcBorders>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EE77DA" w:rsidRDefault="00156730" w:rsidP="007A72CB">
            <w:pPr>
              <w:pStyle w:val="ConsPlusNormal"/>
            </w:pPr>
            <w:r w:rsidRPr="00EE77DA">
              <w:t>получивших социальную поддержку за счет средств консолидированного бюджета субъекта Российской Федерации</w:t>
            </w:r>
          </w:p>
        </w:tc>
        <w:tc>
          <w:tcPr>
            <w:tcW w:w="2833" w:type="dxa"/>
            <w:gridSpan w:val="2"/>
            <w:tcBorders>
              <w:top w:val="nil"/>
              <w:left w:val="nil"/>
              <w:bottom w:val="nil"/>
              <w:right w:val="nil"/>
            </w:tcBorders>
          </w:tcPr>
          <w:p w:rsidR="00156730" w:rsidRPr="00EE77DA" w:rsidRDefault="00156730" w:rsidP="007A72CB">
            <w:pPr>
              <w:pStyle w:val="ConsPlusNormal"/>
            </w:pPr>
            <w:r w:rsidRPr="00EE77DA">
              <w:t xml:space="preserve">по Российской Федерации, субъектам Российской Федерации - по категориям населения, имеющим право </w:t>
            </w:r>
            <w:r w:rsidRPr="00EE77DA">
              <w:br/>
              <w:t>на получение социальной поддержки, видам социальной поддержки</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10 марта</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pPr>
            <w:r w:rsidRPr="00EE77DA">
              <w:t xml:space="preserve">(в ред. распоряжений Правительства РФ от 01.03.2013 </w:t>
            </w:r>
            <w:hyperlink r:id="rId303" w:history="1">
              <w:r>
                <w:t>№</w:t>
              </w:r>
              <w:r w:rsidRPr="00EE77DA">
                <w:t xml:space="preserve"> 285-р</w:t>
              </w:r>
            </w:hyperlink>
            <w:r w:rsidRPr="00EE77DA">
              <w:t xml:space="preserve">, от 17.09.2016 </w:t>
            </w:r>
            <w:hyperlink r:id="rId304" w:history="1">
              <w:r>
                <w:t>№</w:t>
              </w:r>
              <w:r w:rsidRPr="00EE77DA">
                <w:t xml:space="preserve"> 1967-р</w:t>
              </w:r>
            </w:hyperlink>
            <w:r w:rsidRPr="00EE77DA">
              <w:t>,</w:t>
            </w:r>
            <w:r w:rsidRPr="00EE77DA">
              <w:br/>
              <w:t xml:space="preserve"> от 24.08.2021 № 2342-р)</w:t>
            </w:r>
          </w:p>
        </w:tc>
      </w:tr>
      <w:tr w:rsidR="00156730" w:rsidRPr="00EE77DA" w:rsidTr="00276F6A">
        <w:trPr>
          <w:jc w:val="center"/>
        </w:trPr>
        <w:tc>
          <w:tcPr>
            <w:tcW w:w="906" w:type="dxa"/>
            <w:vMerge w:val="restart"/>
            <w:tcBorders>
              <w:top w:val="nil"/>
              <w:left w:val="nil"/>
              <w:bottom w:val="nil"/>
              <w:right w:val="nil"/>
            </w:tcBorders>
          </w:tcPr>
          <w:p w:rsidR="00156730" w:rsidRPr="00EE77DA" w:rsidRDefault="00156730" w:rsidP="007A72CB">
            <w:pPr>
              <w:pStyle w:val="ConsPlusNormal"/>
            </w:pPr>
            <w:r w:rsidRPr="00EE77DA">
              <w:t>1.9.11.</w:t>
            </w:r>
          </w:p>
        </w:tc>
        <w:tc>
          <w:tcPr>
            <w:tcW w:w="2554" w:type="dxa"/>
            <w:gridSpan w:val="3"/>
            <w:tcBorders>
              <w:top w:val="nil"/>
              <w:left w:val="nil"/>
              <w:bottom w:val="nil"/>
              <w:right w:val="nil"/>
            </w:tcBorders>
          </w:tcPr>
          <w:p w:rsidR="00156730" w:rsidRPr="00EE77DA" w:rsidRDefault="00156730" w:rsidP="007A72CB">
            <w:pPr>
              <w:pStyle w:val="ConsPlusNormal"/>
            </w:pPr>
            <w:r w:rsidRPr="00EE77DA">
              <w:t>Доходы, расходы</w:t>
            </w:r>
            <w:r w:rsidRPr="00EE77DA">
              <w:br/>
              <w:t>и потребление домашних хозяйств</w:t>
            </w:r>
          </w:p>
        </w:tc>
        <w:tc>
          <w:tcPr>
            <w:tcW w:w="2833" w:type="dxa"/>
            <w:gridSpan w:val="2"/>
            <w:tcBorders>
              <w:top w:val="nil"/>
              <w:left w:val="nil"/>
              <w:bottom w:val="nil"/>
              <w:right w:val="nil"/>
            </w:tcBorders>
          </w:tcPr>
          <w:p w:rsidR="00156730" w:rsidRPr="00EE77DA" w:rsidRDefault="00156730" w:rsidP="007A72CB">
            <w:pPr>
              <w:pStyle w:val="ConsPlusNormal"/>
            </w:pPr>
          </w:p>
        </w:tc>
        <w:tc>
          <w:tcPr>
            <w:tcW w:w="1857" w:type="dxa"/>
            <w:tcBorders>
              <w:top w:val="nil"/>
              <w:left w:val="nil"/>
              <w:bottom w:val="nil"/>
              <w:right w:val="nil"/>
            </w:tcBorders>
          </w:tcPr>
          <w:p w:rsidR="00156730" w:rsidRPr="00EE77DA" w:rsidRDefault="00156730" w:rsidP="007A72CB">
            <w:pPr>
              <w:pStyle w:val="ConsPlusNormal"/>
            </w:pPr>
          </w:p>
        </w:tc>
        <w:tc>
          <w:tcPr>
            <w:tcW w:w="2164" w:type="dxa"/>
            <w:gridSpan w:val="2"/>
            <w:tcBorders>
              <w:top w:val="nil"/>
              <w:left w:val="nil"/>
              <w:bottom w:val="nil"/>
              <w:right w:val="nil"/>
            </w:tcBorders>
          </w:tcPr>
          <w:p w:rsidR="00156730" w:rsidRPr="00EE77DA" w:rsidRDefault="00156730" w:rsidP="007A72CB">
            <w:pPr>
              <w:pStyle w:val="ConsPlusNormal"/>
            </w:pPr>
          </w:p>
        </w:tc>
      </w:tr>
      <w:tr w:rsidR="00156730" w:rsidRPr="00EE77DA" w:rsidTr="00276F6A">
        <w:trPr>
          <w:trHeight w:val="1479"/>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tcBorders>
              <w:top w:val="nil"/>
              <w:left w:val="nil"/>
              <w:bottom w:val="nil"/>
              <w:right w:val="nil"/>
            </w:tcBorders>
          </w:tcPr>
          <w:p w:rsidR="00156730" w:rsidRPr="00D774D2" w:rsidRDefault="00156730" w:rsidP="007A72CB">
            <w:pPr>
              <w:pStyle w:val="ConsPlusNormal"/>
            </w:pPr>
            <w:r w:rsidRPr="00D774D2">
              <w:t>уровень денежных расходов, располагаемых ресурсов и расходов</w:t>
            </w:r>
            <w:r w:rsidRPr="00D774D2">
              <w:br/>
              <w:t>на потребление домашних хозяйств, структура потребительских расходов домашних хозяйств</w:t>
            </w:r>
          </w:p>
        </w:tc>
        <w:tc>
          <w:tcPr>
            <w:tcW w:w="2833" w:type="dxa"/>
            <w:gridSpan w:val="2"/>
            <w:tcBorders>
              <w:top w:val="nil"/>
              <w:left w:val="nil"/>
              <w:bottom w:val="nil"/>
              <w:right w:val="nil"/>
            </w:tcBorders>
          </w:tcPr>
          <w:p w:rsidR="00156730" w:rsidRPr="00D774D2" w:rsidRDefault="00156730" w:rsidP="007A72CB">
            <w:pPr>
              <w:pStyle w:val="ConsPlusNormal"/>
            </w:pPr>
            <w:r w:rsidRPr="00D774D2">
              <w:t>по Российской Федерации, субъектам Российской Федерации, федеральным округам, городской</w:t>
            </w:r>
            <w:r w:rsidRPr="00D774D2">
              <w:br/>
              <w:t>и сельской местности</w:t>
            </w:r>
          </w:p>
        </w:tc>
        <w:tc>
          <w:tcPr>
            <w:tcW w:w="1857" w:type="dxa"/>
            <w:tcBorders>
              <w:top w:val="nil"/>
              <w:left w:val="nil"/>
              <w:bottom w:val="nil"/>
              <w:right w:val="nil"/>
            </w:tcBorders>
          </w:tcPr>
          <w:p w:rsidR="00156730" w:rsidRPr="00D774D2" w:rsidRDefault="00156730" w:rsidP="007A72CB">
            <w:pPr>
              <w:pStyle w:val="ConsPlusNormal"/>
            </w:pPr>
            <w:r w:rsidRPr="00D774D2">
              <w:t>ежеквартально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на 80</w:t>
            </w:r>
            <w:r w:rsidR="00A23520">
              <w:t xml:space="preserve"> - 86</w:t>
            </w:r>
            <w:r w:rsidRPr="00EE77DA">
              <w:t>-й рабочий день после отчетного периода</w:t>
            </w:r>
          </w:p>
        </w:tc>
      </w:tr>
      <w:tr w:rsidR="000E3C3B" w:rsidRPr="00EE77DA" w:rsidTr="00276F6A">
        <w:trPr>
          <w:trHeight w:val="20"/>
          <w:jc w:val="center"/>
        </w:trPr>
        <w:tc>
          <w:tcPr>
            <w:tcW w:w="906" w:type="dxa"/>
            <w:vMerge/>
            <w:tcBorders>
              <w:top w:val="nil"/>
              <w:left w:val="nil"/>
              <w:bottom w:val="nil"/>
              <w:right w:val="nil"/>
            </w:tcBorders>
          </w:tcPr>
          <w:p w:rsidR="000E3C3B" w:rsidRPr="00EE77DA" w:rsidRDefault="000E3C3B" w:rsidP="007A72CB">
            <w:pPr>
              <w:spacing w:after="0" w:line="240" w:lineRule="auto"/>
            </w:pPr>
          </w:p>
        </w:tc>
        <w:tc>
          <w:tcPr>
            <w:tcW w:w="2554" w:type="dxa"/>
            <w:gridSpan w:val="3"/>
            <w:tcBorders>
              <w:top w:val="nil"/>
              <w:left w:val="nil"/>
              <w:bottom w:val="nil"/>
              <w:right w:val="nil"/>
            </w:tcBorders>
          </w:tcPr>
          <w:p w:rsidR="000E3C3B" w:rsidRPr="00D774D2" w:rsidRDefault="000E3C3B" w:rsidP="007A72CB">
            <w:pPr>
              <w:pStyle w:val="ConsPlusNormal"/>
            </w:pPr>
          </w:p>
        </w:tc>
        <w:tc>
          <w:tcPr>
            <w:tcW w:w="2833" w:type="dxa"/>
            <w:gridSpan w:val="2"/>
            <w:tcBorders>
              <w:top w:val="nil"/>
              <w:left w:val="nil"/>
              <w:bottom w:val="nil"/>
              <w:right w:val="nil"/>
            </w:tcBorders>
          </w:tcPr>
          <w:p w:rsidR="000E3C3B" w:rsidRPr="00D774D2" w:rsidRDefault="000E3C3B" w:rsidP="007A72CB">
            <w:pPr>
              <w:pStyle w:val="ConsPlusNormal"/>
            </w:pPr>
            <w:r w:rsidRPr="00D774D2">
              <w:t>по Арктической зоне Российской Федерации, в местах традиционного проживания</w:t>
            </w:r>
            <w:r w:rsidRPr="00D774D2">
              <w:br/>
              <w:t xml:space="preserve">и традиционной хозяйственной деятельности коренных малочисленных народов Севера, Сибири </w:t>
            </w:r>
            <w:r w:rsidRPr="00D774D2">
              <w:br/>
              <w:t>и Дальнего Востока Российской Федерации</w:t>
            </w:r>
          </w:p>
        </w:tc>
        <w:tc>
          <w:tcPr>
            <w:tcW w:w="1857" w:type="dxa"/>
            <w:tcBorders>
              <w:top w:val="nil"/>
              <w:left w:val="nil"/>
              <w:bottom w:val="nil"/>
              <w:right w:val="nil"/>
            </w:tcBorders>
          </w:tcPr>
          <w:p w:rsidR="000E3C3B" w:rsidRPr="00D774D2" w:rsidRDefault="000E3C3B" w:rsidP="007A72CB">
            <w:pPr>
              <w:pStyle w:val="ConsPlusNormal"/>
            </w:pPr>
            <w:r w:rsidRPr="00D774D2">
              <w:t>ежегодно</w:t>
            </w:r>
          </w:p>
        </w:tc>
        <w:tc>
          <w:tcPr>
            <w:tcW w:w="2164" w:type="dxa"/>
            <w:gridSpan w:val="2"/>
            <w:tcBorders>
              <w:top w:val="nil"/>
              <w:left w:val="nil"/>
              <w:bottom w:val="nil"/>
              <w:right w:val="nil"/>
            </w:tcBorders>
          </w:tcPr>
          <w:p w:rsidR="000E3C3B" w:rsidRPr="00EE77DA" w:rsidRDefault="00A23520" w:rsidP="007A72CB">
            <w:pPr>
              <w:pStyle w:val="ConsPlusNormal"/>
            </w:pPr>
            <w:r>
              <w:t>1-я декада мая</w:t>
            </w:r>
          </w:p>
        </w:tc>
      </w:tr>
      <w:tr w:rsidR="000E3C3B" w:rsidRPr="00EE77DA" w:rsidTr="00276F6A">
        <w:trPr>
          <w:jc w:val="center"/>
        </w:trPr>
        <w:tc>
          <w:tcPr>
            <w:tcW w:w="906" w:type="dxa"/>
            <w:vMerge/>
            <w:tcBorders>
              <w:top w:val="nil"/>
              <w:left w:val="nil"/>
              <w:bottom w:val="nil"/>
              <w:right w:val="nil"/>
            </w:tcBorders>
          </w:tcPr>
          <w:p w:rsidR="000E3C3B" w:rsidRPr="00EE77DA" w:rsidRDefault="000E3C3B" w:rsidP="007A72CB">
            <w:pPr>
              <w:spacing w:after="0" w:line="240" w:lineRule="auto"/>
            </w:pPr>
          </w:p>
        </w:tc>
        <w:tc>
          <w:tcPr>
            <w:tcW w:w="2554" w:type="dxa"/>
            <w:gridSpan w:val="3"/>
            <w:vMerge w:val="restart"/>
            <w:tcBorders>
              <w:top w:val="nil"/>
              <w:left w:val="nil"/>
              <w:bottom w:val="nil"/>
              <w:right w:val="nil"/>
            </w:tcBorders>
          </w:tcPr>
          <w:p w:rsidR="000E3C3B" w:rsidRPr="00D774D2" w:rsidRDefault="000E3C3B" w:rsidP="007A72CB">
            <w:pPr>
              <w:pStyle w:val="ConsPlusNormal"/>
            </w:pPr>
            <w:r w:rsidRPr="00D774D2">
              <w:t>жилищные условия домашних хозяйств, наличие предметов длительного пользования, оценка финансового положения</w:t>
            </w:r>
          </w:p>
        </w:tc>
        <w:tc>
          <w:tcPr>
            <w:tcW w:w="2833" w:type="dxa"/>
            <w:gridSpan w:val="2"/>
            <w:vMerge w:val="restart"/>
            <w:tcBorders>
              <w:top w:val="nil"/>
              <w:left w:val="nil"/>
              <w:right w:val="nil"/>
            </w:tcBorders>
          </w:tcPr>
          <w:p w:rsidR="000E3C3B" w:rsidRPr="00D774D2" w:rsidRDefault="000E3C3B" w:rsidP="007A72CB">
            <w:pPr>
              <w:pStyle w:val="ConsPlusNormal"/>
            </w:pPr>
            <w:r w:rsidRPr="00D774D2">
              <w:t>по Российской Федерации, субъектам Российской Федерации, федеральным округам, городской</w:t>
            </w:r>
            <w:r w:rsidRPr="00D774D2">
              <w:br/>
              <w:t>и сельской местности, Арктической зоне Российской Федерации,</w:t>
            </w:r>
          </w:p>
          <w:p w:rsidR="000E3C3B" w:rsidRPr="00D774D2" w:rsidRDefault="000E3C3B" w:rsidP="007A72CB">
            <w:pPr>
              <w:pStyle w:val="ConsPlusNormal"/>
            </w:pPr>
            <w:r w:rsidRPr="00D774D2">
              <w:lastRenderedPageBreak/>
              <w:t>в местах традиционного проживания</w:t>
            </w:r>
            <w:r w:rsidRPr="00D774D2">
              <w:br/>
              <w:t xml:space="preserve">и традиционной хозяйственной деятельности коренных малочисленных народов Севера, Сибири </w:t>
            </w:r>
            <w:r w:rsidRPr="00D774D2">
              <w:br/>
              <w:t>и Дальнего Востока Российской Федерации</w:t>
            </w:r>
          </w:p>
        </w:tc>
        <w:tc>
          <w:tcPr>
            <w:tcW w:w="1857" w:type="dxa"/>
            <w:vMerge w:val="restart"/>
            <w:tcBorders>
              <w:top w:val="nil"/>
              <w:left w:val="nil"/>
              <w:right w:val="nil"/>
            </w:tcBorders>
          </w:tcPr>
          <w:p w:rsidR="000E3C3B" w:rsidRPr="00D774D2" w:rsidRDefault="000E3C3B" w:rsidP="007A72CB">
            <w:pPr>
              <w:pStyle w:val="ConsPlusNormal"/>
            </w:pPr>
            <w:r w:rsidRPr="00D774D2">
              <w:lastRenderedPageBreak/>
              <w:t>ежегодно</w:t>
            </w:r>
          </w:p>
        </w:tc>
        <w:tc>
          <w:tcPr>
            <w:tcW w:w="2164" w:type="dxa"/>
            <w:gridSpan w:val="2"/>
            <w:tcBorders>
              <w:top w:val="nil"/>
              <w:left w:val="nil"/>
              <w:bottom w:val="nil"/>
              <w:right w:val="nil"/>
            </w:tcBorders>
          </w:tcPr>
          <w:p w:rsidR="000E3C3B" w:rsidRPr="00EE77DA" w:rsidRDefault="00A23520" w:rsidP="007A72CB">
            <w:pPr>
              <w:pStyle w:val="ConsPlusNormal"/>
            </w:pPr>
            <w:r>
              <w:t>2-я декада июля</w:t>
            </w:r>
          </w:p>
        </w:tc>
      </w:tr>
      <w:tr w:rsidR="000E3C3B" w:rsidRPr="00EE77DA" w:rsidTr="00276F6A">
        <w:trPr>
          <w:jc w:val="center"/>
        </w:trPr>
        <w:tc>
          <w:tcPr>
            <w:tcW w:w="906" w:type="dxa"/>
            <w:vMerge/>
            <w:tcBorders>
              <w:top w:val="nil"/>
              <w:left w:val="nil"/>
              <w:bottom w:val="nil"/>
              <w:right w:val="nil"/>
            </w:tcBorders>
          </w:tcPr>
          <w:p w:rsidR="000E3C3B" w:rsidRPr="00EE77DA" w:rsidRDefault="000E3C3B" w:rsidP="007A72CB">
            <w:pPr>
              <w:spacing w:after="0" w:line="240" w:lineRule="auto"/>
            </w:pPr>
          </w:p>
        </w:tc>
        <w:tc>
          <w:tcPr>
            <w:tcW w:w="2554" w:type="dxa"/>
            <w:gridSpan w:val="3"/>
            <w:vMerge/>
            <w:tcBorders>
              <w:top w:val="nil"/>
              <w:left w:val="nil"/>
              <w:bottom w:val="nil"/>
              <w:right w:val="nil"/>
            </w:tcBorders>
          </w:tcPr>
          <w:p w:rsidR="000E3C3B" w:rsidRPr="00D774D2" w:rsidRDefault="000E3C3B" w:rsidP="007A72CB">
            <w:pPr>
              <w:spacing w:after="0" w:line="240" w:lineRule="auto"/>
            </w:pPr>
          </w:p>
        </w:tc>
        <w:tc>
          <w:tcPr>
            <w:tcW w:w="2833" w:type="dxa"/>
            <w:gridSpan w:val="2"/>
            <w:vMerge/>
            <w:tcBorders>
              <w:left w:val="nil"/>
              <w:bottom w:val="nil"/>
              <w:right w:val="nil"/>
            </w:tcBorders>
          </w:tcPr>
          <w:p w:rsidR="000E3C3B" w:rsidRPr="00D774D2" w:rsidRDefault="000E3C3B" w:rsidP="007A72CB">
            <w:pPr>
              <w:pStyle w:val="ConsPlusNormal"/>
            </w:pPr>
          </w:p>
        </w:tc>
        <w:tc>
          <w:tcPr>
            <w:tcW w:w="1857" w:type="dxa"/>
            <w:vMerge/>
            <w:tcBorders>
              <w:left w:val="nil"/>
              <w:bottom w:val="nil"/>
              <w:right w:val="nil"/>
            </w:tcBorders>
          </w:tcPr>
          <w:p w:rsidR="000E3C3B" w:rsidRPr="00D774D2" w:rsidRDefault="000E3C3B" w:rsidP="007A72CB">
            <w:pPr>
              <w:pStyle w:val="ConsPlusNormal"/>
            </w:pPr>
          </w:p>
        </w:tc>
        <w:tc>
          <w:tcPr>
            <w:tcW w:w="2164" w:type="dxa"/>
            <w:gridSpan w:val="2"/>
            <w:tcBorders>
              <w:top w:val="nil"/>
              <w:left w:val="nil"/>
              <w:bottom w:val="nil"/>
              <w:right w:val="nil"/>
            </w:tcBorders>
          </w:tcPr>
          <w:p w:rsidR="000E3C3B" w:rsidRPr="00EE77DA" w:rsidRDefault="000E3C3B" w:rsidP="007A72CB">
            <w:pPr>
              <w:pStyle w:val="ConsPlusNormal"/>
            </w:pPr>
          </w:p>
        </w:tc>
      </w:tr>
      <w:tr w:rsidR="000E3C3B" w:rsidRPr="00EE77DA" w:rsidTr="00276F6A">
        <w:trPr>
          <w:jc w:val="center"/>
        </w:trPr>
        <w:tc>
          <w:tcPr>
            <w:tcW w:w="906" w:type="dxa"/>
            <w:vMerge/>
            <w:tcBorders>
              <w:top w:val="nil"/>
              <w:left w:val="nil"/>
              <w:bottom w:val="nil"/>
              <w:right w:val="nil"/>
            </w:tcBorders>
          </w:tcPr>
          <w:p w:rsidR="000E3C3B" w:rsidRPr="00EE77DA" w:rsidRDefault="000E3C3B" w:rsidP="007A72CB">
            <w:pPr>
              <w:spacing w:after="0" w:line="240" w:lineRule="auto"/>
            </w:pPr>
          </w:p>
        </w:tc>
        <w:tc>
          <w:tcPr>
            <w:tcW w:w="2554" w:type="dxa"/>
            <w:gridSpan w:val="3"/>
            <w:vMerge w:val="restart"/>
            <w:tcBorders>
              <w:top w:val="nil"/>
              <w:left w:val="nil"/>
              <w:bottom w:val="nil"/>
              <w:right w:val="nil"/>
            </w:tcBorders>
          </w:tcPr>
          <w:p w:rsidR="000E3C3B" w:rsidRPr="00D774D2" w:rsidRDefault="000E3C3B" w:rsidP="007A72CB">
            <w:pPr>
              <w:pStyle w:val="ConsPlusNormal"/>
            </w:pPr>
            <w:r w:rsidRPr="00D774D2">
              <w:t xml:space="preserve">уровень потребления продуктов питания </w:t>
            </w:r>
            <w:r w:rsidRPr="00D774D2">
              <w:br/>
              <w:t>в домашних хозяйствах</w:t>
            </w:r>
          </w:p>
        </w:tc>
        <w:tc>
          <w:tcPr>
            <w:tcW w:w="2833" w:type="dxa"/>
            <w:gridSpan w:val="2"/>
            <w:vMerge w:val="restart"/>
            <w:tcBorders>
              <w:top w:val="nil"/>
              <w:left w:val="nil"/>
              <w:right w:val="nil"/>
            </w:tcBorders>
          </w:tcPr>
          <w:p w:rsidR="000E3C3B" w:rsidRPr="00D774D2" w:rsidRDefault="000E3C3B" w:rsidP="007A72CB">
            <w:pPr>
              <w:pStyle w:val="ConsPlusNormal"/>
            </w:pPr>
            <w:r w:rsidRPr="00D774D2">
              <w:t>по Российской Федерации, субъектам Российской Федерации, федеральным округам, городской</w:t>
            </w:r>
            <w:r w:rsidRPr="00D774D2">
              <w:br/>
              <w:t xml:space="preserve">и сельской местности, Арктической зоне Российской Федерации, в местах традиционного проживания и традиционной хозяйственной деятельности коренных малочисленных народов Севера, Сибири </w:t>
            </w:r>
            <w:r w:rsidRPr="00D774D2">
              <w:br/>
              <w:t>и Дальнего Востока Российской Федерации</w:t>
            </w:r>
          </w:p>
        </w:tc>
        <w:tc>
          <w:tcPr>
            <w:tcW w:w="1857" w:type="dxa"/>
            <w:tcBorders>
              <w:top w:val="nil"/>
              <w:left w:val="nil"/>
              <w:bottom w:val="nil"/>
              <w:right w:val="nil"/>
            </w:tcBorders>
          </w:tcPr>
          <w:p w:rsidR="000E3C3B" w:rsidRPr="00D774D2" w:rsidRDefault="000E3C3B" w:rsidP="007A72CB">
            <w:pPr>
              <w:pStyle w:val="ConsPlusNormal"/>
            </w:pPr>
            <w:r w:rsidRPr="00D774D2">
              <w:t>ежегодно</w:t>
            </w:r>
          </w:p>
        </w:tc>
        <w:tc>
          <w:tcPr>
            <w:tcW w:w="2164" w:type="dxa"/>
            <w:gridSpan w:val="2"/>
            <w:tcBorders>
              <w:top w:val="nil"/>
              <w:left w:val="nil"/>
              <w:bottom w:val="nil"/>
              <w:right w:val="nil"/>
            </w:tcBorders>
          </w:tcPr>
          <w:p w:rsidR="000E3C3B" w:rsidRPr="00EE77DA" w:rsidRDefault="00A23520" w:rsidP="007A72CB">
            <w:pPr>
              <w:pStyle w:val="ConsPlusNormal"/>
            </w:pPr>
            <w:r>
              <w:t>1-я декада августа</w:t>
            </w:r>
          </w:p>
        </w:tc>
      </w:tr>
      <w:tr w:rsidR="000E3C3B" w:rsidRPr="00EE77DA" w:rsidTr="00276F6A">
        <w:trPr>
          <w:jc w:val="center"/>
        </w:trPr>
        <w:tc>
          <w:tcPr>
            <w:tcW w:w="906" w:type="dxa"/>
            <w:vMerge/>
            <w:tcBorders>
              <w:top w:val="nil"/>
              <w:left w:val="nil"/>
              <w:bottom w:val="nil"/>
              <w:right w:val="nil"/>
            </w:tcBorders>
          </w:tcPr>
          <w:p w:rsidR="000E3C3B" w:rsidRPr="00EE77DA" w:rsidRDefault="000E3C3B" w:rsidP="007A72CB">
            <w:pPr>
              <w:spacing w:after="0" w:line="240" w:lineRule="auto"/>
            </w:pPr>
          </w:p>
        </w:tc>
        <w:tc>
          <w:tcPr>
            <w:tcW w:w="2554" w:type="dxa"/>
            <w:gridSpan w:val="3"/>
            <w:vMerge/>
            <w:tcBorders>
              <w:top w:val="nil"/>
              <w:left w:val="nil"/>
              <w:bottom w:val="nil"/>
              <w:right w:val="nil"/>
            </w:tcBorders>
          </w:tcPr>
          <w:p w:rsidR="000E3C3B" w:rsidRPr="00D774D2" w:rsidRDefault="000E3C3B" w:rsidP="007A72CB">
            <w:pPr>
              <w:spacing w:after="0" w:line="240" w:lineRule="auto"/>
            </w:pPr>
          </w:p>
        </w:tc>
        <w:tc>
          <w:tcPr>
            <w:tcW w:w="2833" w:type="dxa"/>
            <w:gridSpan w:val="2"/>
            <w:vMerge/>
            <w:tcBorders>
              <w:left w:val="nil"/>
              <w:bottom w:val="nil"/>
              <w:right w:val="nil"/>
            </w:tcBorders>
          </w:tcPr>
          <w:p w:rsidR="000E3C3B" w:rsidRPr="00D774D2" w:rsidRDefault="000E3C3B" w:rsidP="007A72CB">
            <w:pPr>
              <w:pStyle w:val="ConsPlusNormal"/>
            </w:pPr>
          </w:p>
        </w:tc>
        <w:tc>
          <w:tcPr>
            <w:tcW w:w="1857" w:type="dxa"/>
            <w:tcBorders>
              <w:top w:val="nil"/>
              <w:left w:val="nil"/>
              <w:bottom w:val="nil"/>
              <w:right w:val="nil"/>
            </w:tcBorders>
          </w:tcPr>
          <w:p w:rsidR="000E3C3B" w:rsidRPr="00D774D2" w:rsidRDefault="000E3C3B" w:rsidP="007A72CB">
            <w:pPr>
              <w:pStyle w:val="ConsPlusNormal"/>
            </w:pPr>
          </w:p>
        </w:tc>
        <w:tc>
          <w:tcPr>
            <w:tcW w:w="2164" w:type="dxa"/>
            <w:gridSpan w:val="2"/>
            <w:tcBorders>
              <w:top w:val="nil"/>
              <w:left w:val="nil"/>
              <w:bottom w:val="nil"/>
              <w:right w:val="nil"/>
            </w:tcBorders>
          </w:tcPr>
          <w:p w:rsidR="000E3C3B" w:rsidRPr="00EE77DA" w:rsidRDefault="000E3C3B" w:rsidP="007A72CB">
            <w:pPr>
              <w:pStyle w:val="ConsPlusNormal"/>
            </w:pPr>
          </w:p>
        </w:tc>
      </w:tr>
      <w:tr w:rsidR="00156730" w:rsidRPr="00EE77DA" w:rsidTr="004208D5">
        <w:trPr>
          <w:jc w:val="center"/>
        </w:trPr>
        <w:tc>
          <w:tcPr>
            <w:tcW w:w="10314" w:type="dxa"/>
            <w:gridSpan w:val="9"/>
            <w:tcBorders>
              <w:top w:val="nil"/>
              <w:left w:val="nil"/>
              <w:bottom w:val="nil"/>
              <w:right w:val="nil"/>
            </w:tcBorders>
          </w:tcPr>
          <w:p w:rsidR="00156730" w:rsidRPr="00D774D2" w:rsidRDefault="00156730" w:rsidP="007A72CB">
            <w:pPr>
              <w:pStyle w:val="ConsPlusNormal"/>
              <w:jc w:val="both"/>
            </w:pPr>
            <w:r w:rsidRPr="00D774D2">
              <w:t xml:space="preserve">(в ред. распоряжений Правительства РФ от 30.06.2018 </w:t>
            </w:r>
            <w:hyperlink r:id="rId305" w:history="1">
              <w:r w:rsidRPr="00D774D2">
                <w:t>№ 1323-р</w:t>
              </w:r>
            </w:hyperlink>
            <w:r w:rsidRPr="00D774D2">
              <w:t xml:space="preserve">, от 21.04.2020 </w:t>
            </w:r>
            <w:hyperlink r:id="rId306" w:history="1">
              <w:r w:rsidRPr="00D774D2">
                <w:t>№ 1090-р</w:t>
              </w:r>
            </w:hyperlink>
            <w:r w:rsidR="000E3C3B" w:rsidRPr="00D774D2">
              <w:t xml:space="preserve">, от 16.12.2023 </w:t>
            </w:r>
            <w:r w:rsidR="000E3C3B" w:rsidRPr="00D774D2">
              <w:br/>
              <w:t>№ 3702-р</w:t>
            </w:r>
            <w:r w:rsidR="00A23520">
              <w:t>, от 17.08.2024 № 2237-р</w:t>
            </w:r>
            <w:r w:rsidRPr="00D774D2">
              <w:t>)</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1.9.12.</w:t>
            </w:r>
          </w:p>
        </w:tc>
        <w:tc>
          <w:tcPr>
            <w:tcW w:w="2554" w:type="dxa"/>
            <w:gridSpan w:val="3"/>
            <w:tcBorders>
              <w:top w:val="nil"/>
              <w:left w:val="nil"/>
              <w:bottom w:val="nil"/>
              <w:right w:val="nil"/>
            </w:tcBorders>
          </w:tcPr>
          <w:p w:rsidR="00156730" w:rsidRPr="00EE77DA" w:rsidRDefault="00156730" w:rsidP="007A72CB">
            <w:pPr>
              <w:pStyle w:val="ConsPlusNormal"/>
            </w:pPr>
            <w:r w:rsidRPr="00EE77DA">
              <w:t>Изменение индекса потребительских ожиданий населения</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федеральным округам</w:t>
            </w:r>
          </w:p>
        </w:tc>
        <w:tc>
          <w:tcPr>
            <w:tcW w:w="1857" w:type="dxa"/>
            <w:tcBorders>
              <w:top w:val="nil"/>
              <w:left w:val="nil"/>
              <w:bottom w:val="nil"/>
              <w:right w:val="nil"/>
            </w:tcBorders>
          </w:tcPr>
          <w:p w:rsidR="00156730" w:rsidRPr="00EE77DA" w:rsidRDefault="00156730" w:rsidP="007A72CB">
            <w:pPr>
              <w:pStyle w:val="ConsPlusNormal"/>
            </w:pPr>
            <w:r w:rsidRPr="00EE77DA">
              <w:t>ежеквартально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4-я неделя декабря,</w:t>
            </w:r>
          </w:p>
          <w:p w:rsidR="00156730" w:rsidRPr="00EE77DA" w:rsidRDefault="00156730" w:rsidP="007A72CB">
            <w:pPr>
              <w:pStyle w:val="ConsPlusNormal"/>
            </w:pPr>
            <w:r w:rsidRPr="00EE77DA">
              <w:t>4-я неделя марта,</w:t>
            </w:r>
          </w:p>
          <w:p w:rsidR="00156730" w:rsidRPr="00EE77DA" w:rsidRDefault="00156730" w:rsidP="007A72CB">
            <w:pPr>
              <w:pStyle w:val="ConsPlusNormal"/>
            </w:pPr>
            <w:r w:rsidRPr="00EE77DA">
              <w:t>4-я неделя июня,</w:t>
            </w:r>
          </w:p>
          <w:p w:rsidR="00156730" w:rsidRPr="00EE77DA" w:rsidRDefault="00156730" w:rsidP="007A72CB">
            <w:pPr>
              <w:pStyle w:val="ConsPlusNormal"/>
            </w:pPr>
            <w:r w:rsidRPr="00EE77DA">
              <w:t>4-я неделя сентября</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pPr>
            <w:r w:rsidRPr="00EE77DA">
              <w:t>(в ред. распоряжения Правительства РФ от 30.06.2021 № 1785-р)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1.9.13.</w:t>
            </w:r>
          </w:p>
        </w:tc>
        <w:tc>
          <w:tcPr>
            <w:tcW w:w="9408" w:type="dxa"/>
            <w:gridSpan w:val="8"/>
            <w:tcBorders>
              <w:top w:val="nil"/>
              <w:left w:val="nil"/>
              <w:bottom w:val="nil"/>
              <w:right w:val="nil"/>
            </w:tcBorders>
          </w:tcPr>
          <w:p w:rsidR="00156730" w:rsidRPr="00EE77DA" w:rsidRDefault="00156730" w:rsidP="007A72CB">
            <w:pPr>
              <w:pStyle w:val="ConsPlusNormal"/>
            </w:pPr>
            <w:r w:rsidRPr="00EE77DA">
              <w:t xml:space="preserve">Исключен. - </w:t>
            </w:r>
            <w:hyperlink r:id="rId307" w:history="1">
              <w:r w:rsidRPr="00EE77DA">
                <w:t>Распоряжение</w:t>
              </w:r>
            </w:hyperlink>
            <w:r w:rsidRPr="00EE77DA">
              <w:t xml:space="preserve"> Правительства РФ от 01.03.2013 </w:t>
            </w:r>
            <w:r>
              <w:t>№</w:t>
            </w:r>
            <w:r w:rsidRPr="00EE77DA">
              <w:t xml:space="preserve"> 285-р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1.9.14.</w:t>
            </w:r>
          </w:p>
        </w:tc>
        <w:tc>
          <w:tcPr>
            <w:tcW w:w="2554" w:type="dxa"/>
            <w:gridSpan w:val="3"/>
            <w:tcBorders>
              <w:top w:val="nil"/>
              <w:left w:val="nil"/>
              <w:bottom w:val="nil"/>
              <w:right w:val="nil"/>
            </w:tcBorders>
          </w:tcPr>
          <w:p w:rsidR="00156730" w:rsidRPr="00EE77DA" w:rsidRDefault="00156730" w:rsidP="007A72CB">
            <w:pPr>
              <w:pStyle w:val="ConsPlusNormal"/>
            </w:pPr>
            <w:r w:rsidRPr="00EE77DA">
              <w:t>Итоги комплексного наблюдения условий жизни населения</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 городской</w:t>
            </w:r>
            <w:r w:rsidRPr="00EE77DA">
              <w:br/>
              <w:t>и сельской местности, Арктической зоне Российской Федерации, социально-демографическим группам населения и домашних хозяйств</w:t>
            </w:r>
          </w:p>
        </w:tc>
        <w:tc>
          <w:tcPr>
            <w:tcW w:w="1857" w:type="dxa"/>
            <w:tcBorders>
              <w:top w:val="nil"/>
              <w:left w:val="nil"/>
              <w:bottom w:val="nil"/>
              <w:right w:val="nil"/>
            </w:tcBorders>
          </w:tcPr>
          <w:p w:rsidR="00156730" w:rsidRPr="00EE77DA" w:rsidRDefault="00156730" w:rsidP="007A72CB">
            <w:pPr>
              <w:pStyle w:val="ConsPlusNormal"/>
            </w:pPr>
            <w:r w:rsidRPr="00EE77DA">
              <w:t>1 раз в 2 года</w:t>
            </w:r>
          </w:p>
        </w:tc>
        <w:tc>
          <w:tcPr>
            <w:tcW w:w="2164" w:type="dxa"/>
            <w:gridSpan w:val="2"/>
            <w:tcBorders>
              <w:top w:val="nil"/>
              <w:left w:val="nil"/>
              <w:bottom w:val="nil"/>
              <w:right w:val="nil"/>
            </w:tcBorders>
          </w:tcPr>
          <w:p w:rsidR="00156730" w:rsidRPr="00EE77DA" w:rsidRDefault="00156730" w:rsidP="007A72CB">
            <w:pPr>
              <w:pStyle w:val="ConsPlusNormal"/>
            </w:pPr>
            <w:r w:rsidRPr="00EE77DA">
              <w:t>31 марта года, следующего</w:t>
            </w:r>
            <w:r w:rsidRPr="00EE77DA">
              <w:br/>
              <w:t>за отчетным</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(в ред. </w:t>
            </w:r>
            <w:hyperlink r:id="rId308" w:history="1">
              <w:r w:rsidRPr="00EE77DA">
                <w:t>распоряжения</w:t>
              </w:r>
            </w:hyperlink>
            <w:r w:rsidRPr="00EE77DA">
              <w:t xml:space="preserve"> Правительства РФ от 10.04.2019 </w:t>
            </w:r>
            <w:r>
              <w:t>№</w:t>
            </w:r>
            <w:r w:rsidRPr="00EE77DA">
              <w:t xml:space="preserve"> 680-р)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jc w:val="both"/>
            </w:pPr>
            <w:r w:rsidRPr="00EE77DA">
              <w:t>1.9.15.</w:t>
            </w:r>
          </w:p>
        </w:tc>
        <w:tc>
          <w:tcPr>
            <w:tcW w:w="2554" w:type="dxa"/>
            <w:gridSpan w:val="3"/>
            <w:tcBorders>
              <w:top w:val="nil"/>
              <w:left w:val="nil"/>
              <w:bottom w:val="nil"/>
              <w:right w:val="nil"/>
            </w:tcBorders>
          </w:tcPr>
          <w:p w:rsidR="00156730" w:rsidRPr="00EE77DA" w:rsidRDefault="00156730" w:rsidP="007A72CB">
            <w:pPr>
              <w:pStyle w:val="ConsPlusNormal"/>
            </w:pPr>
            <w:r w:rsidRPr="00EE77DA">
              <w:t xml:space="preserve">Итоги выборочного наблюдения использования суточного </w:t>
            </w:r>
            <w:r w:rsidRPr="00EE77DA">
              <w:lastRenderedPageBreak/>
              <w:t>фонда времени населением</w:t>
            </w:r>
          </w:p>
        </w:tc>
        <w:tc>
          <w:tcPr>
            <w:tcW w:w="2833" w:type="dxa"/>
            <w:gridSpan w:val="2"/>
            <w:tcBorders>
              <w:top w:val="nil"/>
              <w:left w:val="nil"/>
              <w:bottom w:val="nil"/>
              <w:right w:val="nil"/>
            </w:tcBorders>
          </w:tcPr>
          <w:p w:rsidR="00156730" w:rsidRPr="00EE77DA" w:rsidRDefault="00156730" w:rsidP="007A72CB">
            <w:pPr>
              <w:pStyle w:val="ConsPlusNormal"/>
            </w:pPr>
            <w:r w:rsidRPr="00EE77DA">
              <w:lastRenderedPageBreak/>
              <w:t>по Российской Федерации,</w:t>
            </w:r>
          </w:p>
          <w:p w:rsidR="00156730" w:rsidRPr="00EE77DA" w:rsidRDefault="00156730" w:rsidP="007A72CB">
            <w:pPr>
              <w:pStyle w:val="ConsPlusNormal"/>
            </w:pPr>
            <w:r w:rsidRPr="00EE77DA">
              <w:t>субъектам Российской Федерации,</w:t>
            </w:r>
          </w:p>
          <w:p w:rsidR="00156730" w:rsidRPr="00EE77DA" w:rsidRDefault="00156730" w:rsidP="007A72CB">
            <w:pPr>
              <w:pStyle w:val="ConsPlusNormal"/>
            </w:pPr>
            <w:r w:rsidRPr="00EE77DA">
              <w:lastRenderedPageBreak/>
              <w:t>городской и сельской местности,</w:t>
            </w:r>
          </w:p>
          <w:p w:rsidR="00156730" w:rsidRPr="00EE77DA" w:rsidRDefault="00156730" w:rsidP="007A72CB">
            <w:pPr>
              <w:pStyle w:val="ConsPlusNormal"/>
            </w:pPr>
            <w:r w:rsidRPr="00EE77DA">
              <w:t>социально-демографическим группам населения и домашних хозяйств</w:t>
            </w:r>
          </w:p>
        </w:tc>
        <w:tc>
          <w:tcPr>
            <w:tcW w:w="1857" w:type="dxa"/>
            <w:tcBorders>
              <w:top w:val="nil"/>
              <w:left w:val="nil"/>
              <w:bottom w:val="nil"/>
              <w:right w:val="nil"/>
            </w:tcBorders>
          </w:tcPr>
          <w:p w:rsidR="00156730" w:rsidRPr="00EE77DA" w:rsidRDefault="00156730" w:rsidP="007A72CB">
            <w:pPr>
              <w:pStyle w:val="ConsPlusNormal"/>
            </w:pPr>
            <w:r w:rsidRPr="00EE77DA">
              <w:lastRenderedPageBreak/>
              <w:t>1 раз в 5 лет, начиная</w:t>
            </w:r>
            <w:r w:rsidRPr="00EE77DA">
              <w:br/>
              <w:t>с 2020 года</w:t>
            </w:r>
          </w:p>
        </w:tc>
        <w:tc>
          <w:tcPr>
            <w:tcW w:w="2164" w:type="dxa"/>
            <w:gridSpan w:val="2"/>
            <w:tcBorders>
              <w:top w:val="nil"/>
              <w:left w:val="nil"/>
              <w:bottom w:val="nil"/>
              <w:right w:val="nil"/>
            </w:tcBorders>
          </w:tcPr>
          <w:p w:rsidR="00156730" w:rsidRPr="00EE77DA" w:rsidRDefault="00156730" w:rsidP="007A72CB">
            <w:pPr>
              <w:pStyle w:val="ConsPlusNormal"/>
            </w:pPr>
            <w:r w:rsidRPr="00EE77DA">
              <w:t>30 апреля</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lastRenderedPageBreak/>
              <w:t xml:space="preserve">(в ред. распоряжений Правительства РФ от 12.10.2016 </w:t>
            </w:r>
            <w:hyperlink r:id="rId309" w:history="1">
              <w:r>
                <w:t>№</w:t>
              </w:r>
              <w:r w:rsidRPr="00EE77DA">
                <w:t xml:space="preserve"> 2145-р</w:t>
              </w:r>
            </w:hyperlink>
            <w:r w:rsidRPr="00EE77DA">
              <w:t xml:space="preserve">, от 10.04.2019 </w:t>
            </w:r>
            <w:hyperlink r:id="rId310" w:history="1">
              <w:r>
                <w:t>№</w:t>
              </w:r>
              <w:r w:rsidRPr="00EE77DA">
                <w:t xml:space="preserve"> 680-р</w:t>
              </w:r>
            </w:hyperlink>
            <w:r w:rsidRPr="00EE77DA">
              <w:t>)</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1.9.16.</w:t>
            </w:r>
          </w:p>
        </w:tc>
        <w:tc>
          <w:tcPr>
            <w:tcW w:w="2554" w:type="dxa"/>
            <w:gridSpan w:val="3"/>
            <w:tcBorders>
              <w:top w:val="nil"/>
              <w:left w:val="nil"/>
              <w:bottom w:val="nil"/>
              <w:right w:val="nil"/>
            </w:tcBorders>
          </w:tcPr>
          <w:p w:rsidR="00156730" w:rsidRPr="00EE77DA" w:rsidRDefault="00156730" w:rsidP="007A72CB">
            <w:pPr>
              <w:pStyle w:val="ConsPlusNormal"/>
            </w:pPr>
            <w:r w:rsidRPr="00EE77DA">
              <w:t>Итоги выборочного наблюдения рациона питания населения</w:t>
            </w:r>
          </w:p>
        </w:tc>
        <w:tc>
          <w:tcPr>
            <w:tcW w:w="2833" w:type="dxa"/>
            <w:gridSpan w:val="2"/>
            <w:tcBorders>
              <w:top w:val="nil"/>
              <w:left w:val="nil"/>
              <w:bottom w:val="nil"/>
              <w:right w:val="nil"/>
            </w:tcBorders>
          </w:tcPr>
          <w:p w:rsidR="00156730" w:rsidRPr="00EE77DA" w:rsidRDefault="00156730" w:rsidP="007A72CB">
            <w:pPr>
              <w:pStyle w:val="ConsPlusNormal"/>
            </w:pPr>
            <w:r w:rsidRPr="00EE77DA">
              <w:t xml:space="preserve">по Российской Федерации, субъектам Российской Федерации, городской </w:t>
            </w:r>
            <w:r w:rsidRPr="00EE77DA">
              <w:br/>
              <w:t>и сельской местности, Арктической зоне Российской Федерации, социально-демографическим группам населения и домашних хозяйств</w:t>
            </w:r>
          </w:p>
        </w:tc>
        <w:tc>
          <w:tcPr>
            <w:tcW w:w="1857" w:type="dxa"/>
            <w:tcBorders>
              <w:top w:val="nil"/>
              <w:left w:val="nil"/>
              <w:bottom w:val="nil"/>
              <w:right w:val="nil"/>
            </w:tcBorders>
          </w:tcPr>
          <w:p w:rsidR="00156730" w:rsidRPr="00EE77DA" w:rsidRDefault="00156730" w:rsidP="007A72CB">
            <w:pPr>
              <w:pStyle w:val="ConsPlusNormal"/>
            </w:pPr>
            <w:r w:rsidRPr="00EE77DA">
              <w:t>1 раз в 5 лет</w:t>
            </w:r>
          </w:p>
        </w:tc>
        <w:tc>
          <w:tcPr>
            <w:tcW w:w="2164" w:type="dxa"/>
            <w:gridSpan w:val="2"/>
            <w:tcBorders>
              <w:top w:val="nil"/>
              <w:left w:val="nil"/>
              <w:bottom w:val="nil"/>
              <w:right w:val="nil"/>
            </w:tcBorders>
          </w:tcPr>
          <w:p w:rsidR="00156730" w:rsidRPr="00EE77DA" w:rsidRDefault="00156730" w:rsidP="007A72CB">
            <w:pPr>
              <w:pStyle w:val="ConsPlusNormal"/>
            </w:pPr>
            <w:r w:rsidRPr="00EE77DA">
              <w:t>31 мая года, следующего</w:t>
            </w:r>
            <w:r w:rsidRPr="00EE77DA">
              <w:br/>
              <w:t>за отчетным</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(в ред. </w:t>
            </w:r>
            <w:hyperlink r:id="rId311" w:history="1">
              <w:r w:rsidRPr="00EE77DA">
                <w:t>распоряжения</w:t>
              </w:r>
            </w:hyperlink>
            <w:r w:rsidRPr="00EE77DA">
              <w:t xml:space="preserve"> Правительства РФ от 10.04.2019 </w:t>
            </w:r>
            <w:r>
              <w:t>№</w:t>
            </w:r>
            <w:r w:rsidRPr="00EE77DA">
              <w:t xml:space="preserve"> 680-р)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1.9.17.</w:t>
            </w:r>
          </w:p>
        </w:tc>
        <w:tc>
          <w:tcPr>
            <w:tcW w:w="2554" w:type="dxa"/>
            <w:gridSpan w:val="3"/>
            <w:tcBorders>
              <w:top w:val="nil"/>
              <w:left w:val="nil"/>
              <w:bottom w:val="nil"/>
              <w:right w:val="nil"/>
            </w:tcBorders>
          </w:tcPr>
          <w:p w:rsidR="00156730" w:rsidRPr="00EE77DA" w:rsidRDefault="00156730" w:rsidP="007A72CB">
            <w:pPr>
              <w:pStyle w:val="ConsPlusNormal"/>
            </w:pPr>
            <w:r w:rsidRPr="00EE77DA">
              <w:t>Итоги выборочного наблюдения доходов населения и участия</w:t>
            </w:r>
            <w:r w:rsidRPr="00EE77DA">
              <w:br/>
              <w:t>в социальных программах</w:t>
            </w:r>
          </w:p>
        </w:tc>
        <w:tc>
          <w:tcPr>
            <w:tcW w:w="2833" w:type="dxa"/>
            <w:gridSpan w:val="2"/>
            <w:tcBorders>
              <w:top w:val="nil"/>
              <w:left w:val="nil"/>
              <w:bottom w:val="nil"/>
              <w:right w:val="nil"/>
            </w:tcBorders>
          </w:tcPr>
          <w:p w:rsidR="00156730" w:rsidRPr="00EE77DA" w:rsidRDefault="00156730" w:rsidP="007A72CB">
            <w:pPr>
              <w:pStyle w:val="ConsPlusNormal"/>
            </w:pPr>
            <w:r w:rsidRPr="00EE77DA">
              <w:t xml:space="preserve">по Российской Федерации, субъектам Российской Федерации, городской </w:t>
            </w:r>
            <w:r w:rsidRPr="00EE77DA">
              <w:br/>
              <w:t>и сельской местности, социально-демографическим группам населения и домашних хозяйств, Арктической зоне Российской Федерации,</w:t>
            </w:r>
            <w:r w:rsidRPr="00EE77DA">
              <w:br/>
              <w:t>в местах традиционного проживания</w:t>
            </w:r>
            <w:r w:rsidRPr="00EE77DA">
              <w:br/>
              <w:t>и традиционной хозяйственной деятельности коренных малочисленных народов Севера, Сибири</w:t>
            </w:r>
            <w:r w:rsidRPr="00EE77DA">
              <w:br/>
              <w:t>и Дальнего Востока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декабрь</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(в ред. </w:t>
            </w:r>
            <w:hyperlink r:id="rId312" w:history="1">
              <w:r w:rsidRPr="00EE77DA">
                <w:t>распоряжения</w:t>
              </w:r>
            </w:hyperlink>
            <w:r w:rsidRPr="00EE77DA">
              <w:t xml:space="preserve"> Правительства РФ от 30.06.2018 </w:t>
            </w:r>
            <w:r>
              <w:t>№</w:t>
            </w:r>
            <w:r w:rsidRPr="00EE77DA">
              <w:t xml:space="preserve"> 1323-р)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jc w:val="both"/>
            </w:pPr>
            <w:r w:rsidRPr="00EE77DA">
              <w:t>1.9.18.</w:t>
            </w:r>
          </w:p>
        </w:tc>
        <w:tc>
          <w:tcPr>
            <w:tcW w:w="2554" w:type="dxa"/>
            <w:gridSpan w:val="3"/>
            <w:tcBorders>
              <w:top w:val="nil"/>
              <w:left w:val="nil"/>
              <w:bottom w:val="nil"/>
              <w:right w:val="nil"/>
            </w:tcBorders>
          </w:tcPr>
          <w:p w:rsidR="00156730" w:rsidRPr="00EE77DA" w:rsidRDefault="00156730" w:rsidP="007A72CB">
            <w:pPr>
              <w:pStyle w:val="ConsPlusNormal"/>
            </w:pPr>
            <w:r w:rsidRPr="00EE77DA">
              <w:t>Итоги выборочного наблюдения качества</w:t>
            </w:r>
            <w:r w:rsidRPr="00EE77DA">
              <w:br/>
              <w:t>и доступности услуг</w:t>
            </w:r>
            <w:r w:rsidRPr="00EE77DA">
              <w:br/>
              <w:t>в сферах образования, здравоохранения</w:t>
            </w:r>
            <w:r w:rsidRPr="00EE77DA">
              <w:br/>
              <w:t>и социального обслуживания, содействия занятости населения</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w:t>
            </w:r>
          </w:p>
          <w:p w:rsidR="00156730" w:rsidRPr="00EE77DA" w:rsidRDefault="00156730" w:rsidP="007A72CB">
            <w:pPr>
              <w:pStyle w:val="ConsPlusNormal"/>
            </w:pPr>
            <w:r w:rsidRPr="00EE77DA">
              <w:t>субъектам Российской Федерации, городской</w:t>
            </w:r>
            <w:r w:rsidRPr="00EE77DA">
              <w:br/>
              <w:t>и сельской местности,</w:t>
            </w:r>
          </w:p>
          <w:p w:rsidR="00156730" w:rsidRPr="00EE77DA" w:rsidRDefault="00156730" w:rsidP="007A72CB">
            <w:pPr>
              <w:pStyle w:val="ConsPlusNormal"/>
            </w:pPr>
            <w:r w:rsidRPr="00EE77DA">
              <w:t>социально-демографическим группам населения и домашних хозяйств</w:t>
            </w:r>
          </w:p>
        </w:tc>
        <w:tc>
          <w:tcPr>
            <w:tcW w:w="1857" w:type="dxa"/>
            <w:tcBorders>
              <w:top w:val="nil"/>
              <w:left w:val="nil"/>
              <w:bottom w:val="nil"/>
              <w:right w:val="nil"/>
            </w:tcBorders>
          </w:tcPr>
          <w:p w:rsidR="00156730" w:rsidRPr="00EE77DA" w:rsidRDefault="00156730" w:rsidP="007A72CB">
            <w:pPr>
              <w:pStyle w:val="ConsPlusNormal"/>
            </w:pPr>
            <w:r w:rsidRPr="00EE77DA">
              <w:t>1 раз в 2 года</w:t>
            </w:r>
          </w:p>
        </w:tc>
        <w:tc>
          <w:tcPr>
            <w:tcW w:w="2164" w:type="dxa"/>
            <w:gridSpan w:val="2"/>
            <w:tcBorders>
              <w:top w:val="nil"/>
              <w:left w:val="nil"/>
              <w:bottom w:val="nil"/>
              <w:right w:val="nil"/>
            </w:tcBorders>
          </w:tcPr>
          <w:p w:rsidR="00156730" w:rsidRPr="00EE77DA" w:rsidRDefault="00156730" w:rsidP="007A72CB">
            <w:pPr>
              <w:pStyle w:val="ConsPlusNormal"/>
            </w:pPr>
            <w:r w:rsidRPr="00EE77DA">
              <w:t>декабрь</w:t>
            </w:r>
          </w:p>
        </w:tc>
      </w:tr>
      <w:tr w:rsidR="00156730" w:rsidRPr="00EE77DA" w:rsidTr="001A233E">
        <w:trPr>
          <w:trHeight w:val="46"/>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(в ред. </w:t>
            </w:r>
            <w:hyperlink r:id="rId313" w:history="1">
              <w:r w:rsidRPr="00EE77DA">
                <w:t>распоряжения</w:t>
              </w:r>
            </w:hyperlink>
            <w:r w:rsidRPr="00EE77DA">
              <w:t xml:space="preserve"> Правительства РФ от 12.10.2016 </w:t>
            </w:r>
            <w:r>
              <w:t>№</w:t>
            </w:r>
            <w:r w:rsidRPr="00EE77DA">
              <w:t xml:space="preserve"> 2145-р)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jc w:val="both"/>
            </w:pPr>
            <w:r w:rsidRPr="00EE77DA">
              <w:lastRenderedPageBreak/>
              <w:t>1.9.19.</w:t>
            </w:r>
          </w:p>
        </w:tc>
        <w:tc>
          <w:tcPr>
            <w:tcW w:w="2554" w:type="dxa"/>
            <w:gridSpan w:val="3"/>
            <w:tcBorders>
              <w:top w:val="nil"/>
              <w:left w:val="nil"/>
              <w:bottom w:val="nil"/>
              <w:right w:val="nil"/>
            </w:tcBorders>
          </w:tcPr>
          <w:p w:rsidR="00156730" w:rsidRPr="00EE77DA" w:rsidRDefault="00156730" w:rsidP="007A72CB">
            <w:pPr>
              <w:pStyle w:val="ConsPlusNormal"/>
            </w:pPr>
            <w:r w:rsidRPr="00EE77DA">
              <w:t>Медианный среднедушевой доход</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29 апреля</w:t>
            </w:r>
          </w:p>
        </w:tc>
      </w:tr>
      <w:tr w:rsidR="00156730" w:rsidRPr="00EE77DA" w:rsidTr="00276F6A">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(п. 1.9.19</w:t>
            </w:r>
            <w:r w:rsidR="00276F6A">
              <w:t>.</w:t>
            </w:r>
            <w:r w:rsidRPr="00EE77DA">
              <w:t xml:space="preserve"> введен распоряжением Правительства РФ от 09.06.2021 </w:t>
            </w:r>
            <w:r>
              <w:t>№</w:t>
            </w:r>
            <w:r w:rsidRPr="00EE77DA">
              <w:t xml:space="preserve"> 1539-р)</w:t>
            </w:r>
          </w:p>
        </w:tc>
      </w:tr>
      <w:tr w:rsidR="001A233E" w:rsidRPr="001A233E" w:rsidTr="00276F6A">
        <w:trPr>
          <w:jc w:val="center"/>
        </w:trPr>
        <w:tc>
          <w:tcPr>
            <w:tcW w:w="906" w:type="dxa"/>
            <w:tcBorders>
              <w:top w:val="nil"/>
              <w:left w:val="nil"/>
              <w:bottom w:val="nil"/>
              <w:right w:val="nil"/>
            </w:tcBorders>
          </w:tcPr>
          <w:p w:rsidR="00156730" w:rsidRPr="001A233E" w:rsidRDefault="00276F6A" w:rsidP="007A72CB">
            <w:pPr>
              <w:pStyle w:val="ConsPlusNormal"/>
              <w:jc w:val="both"/>
            </w:pPr>
            <w:r>
              <w:t>1.9.20.</w:t>
            </w:r>
          </w:p>
        </w:tc>
        <w:tc>
          <w:tcPr>
            <w:tcW w:w="2497" w:type="dxa"/>
            <w:gridSpan w:val="2"/>
            <w:tcBorders>
              <w:top w:val="nil"/>
              <w:left w:val="nil"/>
              <w:bottom w:val="nil"/>
              <w:right w:val="nil"/>
            </w:tcBorders>
          </w:tcPr>
          <w:p w:rsidR="00AD12B1" w:rsidRPr="001A233E" w:rsidRDefault="001A233E" w:rsidP="007A72CB">
            <w:pPr>
              <w:pStyle w:val="ConsPlusNormal"/>
            </w:pPr>
            <w:r w:rsidRPr="001A233E">
              <w:t>Объем средств, направленных субъектами Российской Федерации на оказание мер социальной поддержки  (с учетом средств федерального бюджета ) в натуральной форме</w:t>
            </w:r>
          </w:p>
        </w:tc>
        <w:tc>
          <w:tcPr>
            <w:tcW w:w="2890" w:type="dxa"/>
            <w:gridSpan w:val="3"/>
            <w:tcBorders>
              <w:top w:val="nil"/>
              <w:left w:val="nil"/>
              <w:bottom w:val="nil"/>
              <w:right w:val="nil"/>
            </w:tcBorders>
          </w:tcPr>
          <w:p w:rsidR="00156730" w:rsidRPr="001A233E" w:rsidRDefault="001A233E" w:rsidP="007A72CB">
            <w:pPr>
              <w:pStyle w:val="ConsPlusNormal"/>
              <w:jc w:val="both"/>
            </w:pPr>
            <w:r w:rsidRPr="001A233E">
              <w:t>по Российской Федерации, субъектам Российской Федерации, федеральным округам</w:t>
            </w:r>
          </w:p>
        </w:tc>
        <w:tc>
          <w:tcPr>
            <w:tcW w:w="1929" w:type="dxa"/>
            <w:gridSpan w:val="2"/>
            <w:tcBorders>
              <w:top w:val="nil"/>
              <w:left w:val="nil"/>
              <w:bottom w:val="nil"/>
              <w:right w:val="nil"/>
            </w:tcBorders>
          </w:tcPr>
          <w:p w:rsidR="00156730" w:rsidRPr="001A233E" w:rsidRDefault="001A233E" w:rsidP="007A72CB">
            <w:pPr>
              <w:pStyle w:val="ConsPlusNormal"/>
              <w:jc w:val="both"/>
            </w:pPr>
            <w:r w:rsidRPr="001A233E">
              <w:t>ежегодно</w:t>
            </w:r>
          </w:p>
        </w:tc>
        <w:tc>
          <w:tcPr>
            <w:tcW w:w="2092" w:type="dxa"/>
            <w:tcBorders>
              <w:top w:val="nil"/>
              <w:left w:val="nil"/>
              <w:bottom w:val="nil"/>
              <w:right w:val="nil"/>
            </w:tcBorders>
          </w:tcPr>
          <w:p w:rsidR="00156730" w:rsidRPr="001A233E" w:rsidRDefault="001A233E" w:rsidP="007A72CB">
            <w:pPr>
              <w:pStyle w:val="ConsPlusNormal"/>
              <w:jc w:val="both"/>
            </w:pPr>
            <w:r w:rsidRPr="001A233E">
              <w:t>1-я декада июля</w:t>
            </w:r>
          </w:p>
        </w:tc>
      </w:tr>
      <w:tr w:rsidR="00156730" w:rsidRPr="00EE77DA" w:rsidTr="00276F6A">
        <w:trPr>
          <w:jc w:val="center"/>
        </w:trPr>
        <w:tc>
          <w:tcPr>
            <w:tcW w:w="10314" w:type="dxa"/>
            <w:gridSpan w:val="9"/>
            <w:tcBorders>
              <w:top w:val="nil"/>
              <w:left w:val="nil"/>
              <w:bottom w:val="nil"/>
              <w:right w:val="nil"/>
            </w:tcBorders>
          </w:tcPr>
          <w:p w:rsidR="00156730" w:rsidRDefault="00156730" w:rsidP="007A72CB">
            <w:pPr>
              <w:pStyle w:val="ConsPlusNormal"/>
            </w:pPr>
            <w:r>
              <w:t>(п. 1.9.20</w:t>
            </w:r>
            <w:r w:rsidR="00276F6A">
              <w:t>.</w:t>
            </w:r>
            <w:r w:rsidRPr="00EE77DA">
              <w:t xml:space="preserve"> введен распоряжением Правительства РФ от 24.08.2021 № 2342-р)</w:t>
            </w:r>
          </w:p>
          <w:p w:rsidR="001A233E" w:rsidRPr="00EE77DA" w:rsidRDefault="001A233E" w:rsidP="007A72CB">
            <w:pPr>
              <w:pStyle w:val="ConsPlusNormal"/>
            </w:pPr>
            <w:r>
              <w:t>(</w:t>
            </w:r>
            <w:r w:rsidRPr="00DB1C4F">
              <w:t xml:space="preserve">в ред. </w:t>
            </w:r>
            <w:hyperlink r:id="rId314" w:history="1">
              <w:r w:rsidRPr="00DB1C4F">
                <w:t>распоряжения</w:t>
              </w:r>
            </w:hyperlink>
            <w:r>
              <w:t xml:space="preserve"> </w:t>
            </w:r>
            <w:r w:rsidRPr="00DB1C4F">
              <w:t xml:space="preserve"> Правите</w:t>
            </w:r>
            <w:r>
              <w:t>льства РФ  от 17.08.2024 № 2237-р)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jc w:val="both"/>
            </w:pPr>
            <w:r>
              <w:t>1.9.21.</w:t>
            </w:r>
          </w:p>
        </w:tc>
        <w:tc>
          <w:tcPr>
            <w:tcW w:w="2497" w:type="dxa"/>
            <w:gridSpan w:val="2"/>
            <w:tcBorders>
              <w:top w:val="nil"/>
              <w:left w:val="nil"/>
              <w:bottom w:val="nil"/>
              <w:right w:val="nil"/>
            </w:tcBorders>
          </w:tcPr>
          <w:p w:rsidR="00156730" w:rsidRPr="00EE77DA" w:rsidRDefault="00156730" w:rsidP="007A72CB">
            <w:pPr>
              <w:pStyle w:val="ConsPlusNormal"/>
            </w:pPr>
            <w:r>
              <w:t>Граница бедности</w:t>
            </w:r>
          </w:p>
        </w:tc>
        <w:tc>
          <w:tcPr>
            <w:tcW w:w="2890" w:type="dxa"/>
            <w:gridSpan w:val="3"/>
            <w:tcBorders>
              <w:top w:val="nil"/>
              <w:left w:val="nil"/>
              <w:bottom w:val="nil"/>
              <w:right w:val="nil"/>
            </w:tcBorders>
          </w:tcPr>
          <w:p w:rsidR="00156730" w:rsidRPr="00EE77DA" w:rsidRDefault="00156730" w:rsidP="007A72CB">
            <w:pPr>
              <w:pStyle w:val="ConsPlusNormal"/>
            </w:pPr>
            <w:r w:rsidRPr="00EE77DA">
              <w:t>по Российской Федерации,</w:t>
            </w:r>
            <w:r>
              <w:t xml:space="preserve"> основным социально-демографическим группам населения</w:t>
            </w:r>
          </w:p>
        </w:tc>
        <w:tc>
          <w:tcPr>
            <w:tcW w:w="1929" w:type="dxa"/>
            <w:gridSpan w:val="2"/>
            <w:tcBorders>
              <w:top w:val="nil"/>
              <w:left w:val="nil"/>
              <w:bottom w:val="nil"/>
              <w:right w:val="nil"/>
            </w:tcBorders>
          </w:tcPr>
          <w:p w:rsidR="00156730" w:rsidRDefault="00156730" w:rsidP="007A72CB">
            <w:pPr>
              <w:pStyle w:val="ConsPlusNormal"/>
            </w:pPr>
            <w:r>
              <w:t>ежеквартально,</w:t>
            </w:r>
          </w:p>
          <w:p w:rsidR="00156730" w:rsidRPr="00EE77DA" w:rsidRDefault="00156730" w:rsidP="007A72CB">
            <w:pPr>
              <w:pStyle w:val="ConsPlusNormal"/>
            </w:pPr>
            <w:r>
              <w:t>ежегодно</w:t>
            </w:r>
          </w:p>
        </w:tc>
        <w:tc>
          <w:tcPr>
            <w:tcW w:w="2092" w:type="dxa"/>
            <w:tcBorders>
              <w:top w:val="nil"/>
              <w:left w:val="nil"/>
              <w:bottom w:val="nil"/>
              <w:right w:val="nil"/>
            </w:tcBorders>
          </w:tcPr>
          <w:p w:rsidR="00156730" w:rsidRPr="00EE77DA" w:rsidRDefault="00156730" w:rsidP="007A72CB">
            <w:pPr>
              <w:pStyle w:val="ConsPlusNormal"/>
            </w:pPr>
            <w:r>
              <w:t>на 24-28-й рабочий день после месяца, следующего за отчетным периодом</w:t>
            </w:r>
          </w:p>
        </w:tc>
      </w:tr>
      <w:tr w:rsidR="00156730" w:rsidRPr="00EE77DA" w:rsidTr="00276F6A">
        <w:trPr>
          <w:jc w:val="center"/>
        </w:trPr>
        <w:tc>
          <w:tcPr>
            <w:tcW w:w="906" w:type="dxa"/>
            <w:tcBorders>
              <w:top w:val="nil"/>
              <w:left w:val="nil"/>
              <w:bottom w:val="nil"/>
              <w:right w:val="nil"/>
            </w:tcBorders>
          </w:tcPr>
          <w:p w:rsidR="00156730" w:rsidRDefault="00156730" w:rsidP="007A72CB">
            <w:pPr>
              <w:pStyle w:val="ConsPlusNormal"/>
              <w:jc w:val="both"/>
            </w:pPr>
          </w:p>
        </w:tc>
        <w:tc>
          <w:tcPr>
            <w:tcW w:w="2497" w:type="dxa"/>
            <w:gridSpan w:val="2"/>
            <w:tcBorders>
              <w:top w:val="nil"/>
              <w:left w:val="nil"/>
              <w:bottom w:val="nil"/>
              <w:right w:val="nil"/>
            </w:tcBorders>
          </w:tcPr>
          <w:p w:rsidR="00156730" w:rsidRDefault="00156730" w:rsidP="007A72CB">
            <w:pPr>
              <w:pStyle w:val="ConsPlusNormal"/>
            </w:pPr>
          </w:p>
        </w:tc>
        <w:tc>
          <w:tcPr>
            <w:tcW w:w="2890" w:type="dxa"/>
            <w:gridSpan w:val="3"/>
            <w:tcBorders>
              <w:top w:val="nil"/>
              <w:left w:val="nil"/>
              <w:bottom w:val="nil"/>
              <w:right w:val="nil"/>
            </w:tcBorders>
          </w:tcPr>
          <w:p w:rsidR="00156730" w:rsidRPr="00EE77DA" w:rsidRDefault="00156730" w:rsidP="007A72CB">
            <w:pPr>
              <w:pStyle w:val="ConsPlusNormal"/>
            </w:pPr>
            <w:r>
              <w:t>по субъектам Российской Федерации, основным социально-демографическим группам населения</w:t>
            </w:r>
          </w:p>
        </w:tc>
        <w:tc>
          <w:tcPr>
            <w:tcW w:w="1929" w:type="dxa"/>
            <w:gridSpan w:val="2"/>
            <w:tcBorders>
              <w:top w:val="nil"/>
              <w:left w:val="nil"/>
              <w:bottom w:val="nil"/>
              <w:right w:val="nil"/>
            </w:tcBorders>
          </w:tcPr>
          <w:p w:rsidR="00156730" w:rsidRDefault="00156730" w:rsidP="007A72CB">
            <w:pPr>
              <w:pStyle w:val="ConsPlusNormal"/>
            </w:pPr>
            <w:r>
              <w:t>ежегодно</w:t>
            </w:r>
          </w:p>
        </w:tc>
        <w:tc>
          <w:tcPr>
            <w:tcW w:w="2092" w:type="dxa"/>
            <w:tcBorders>
              <w:top w:val="nil"/>
              <w:left w:val="nil"/>
              <w:bottom w:val="nil"/>
              <w:right w:val="nil"/>
            </w:tcBorders>
          </w:tcPr>
          <w:p w:rsidR="00156730" w:rsidRDefault="00156730" w:rsidP="007A72CB">
            <w:pPr>
              <w:pStyle w:val="ConsPlusNormal"/>
            </w:pPr>
            <w:r>
              <w:t>последняя неделя апреля</w:t>
            </w:r>
          </w:p>
        </w:tc>
      </w:tr>
      <w:tr w:rsidR="00156730" w:rsidRPr="00EE77DA" w:rsidTr="00276F6A">
        <w:trPr>
          <w:jc w:val="center"/>
        </w:trPr>
        <w:tc>
          <w:tcPr>
            <w:tcW w:w="10314" w:type="dxa"/>
            <w:gridSpan w:val="9"/>
            <w:tcBorders>
              <w:left w:val="nil"/>
              <w:bottom w:val="nil"/>
              <w:right w:val="nil"/>
            </w:tcBorders>
          </w:tcPr>
          <w:p w:rsidR="00156730" w:rsidRDefault="00156730" w:rsidP="007A72CB">
            <w:pPr>
              <w:pStyle w:val="ConsPlusNormal"/>
            </w:pPr>
            <w:r>
              <w:t>(</w:t>
            </w:r>
            <w:r w:rsidRPr="00EE77DA">
              <w:t>п. 1.</w:t>
            </w:r>
            <w:r>
              <w:t>9.21 введен Постановлением Правительства РФ от 26.11.2021 № 2049)</w:t>
            </w:r>
          </w:p>
        </w:tc>
      </w:tr>
      <w:tr w:rsidR="006D1B92" w:rsidRPr="00EE77DA" w:rsidTr="00276F6A">
        <w:trPr>
          <w:jc w:val="center"/>
        </w:trPr>
        <w:tc>
          <w:tcPr>
            <w:tcW w:w="906" w:type="dxa"/>
            <w:tcBorders>
              <w:top w:val="nil"/>
              <w:left w:val="nil"/>
              <w:bottom w:val="nil"/>
              <w:right w:val="nil"/>
            </w:tcBorders>
          </w:tcPr>
          <w:p w:rsidR="006D1B92" w:rsidRPr="009538D1" w:rsidRDefault="006D1B92" w:rsidP="007A72CB">
            <w:pPr>
              <w:pStyle w:val="ConsPlusNormal"/>
              <w:jc w:val="both"/>
              <w:rPr>
                <w:rFonts w:asciiTheme="minorHAnsi" w:hAnsiTheme="minorHAnsi"/>
                <w:szCs w:val="22"/>
              </w:rPr>
            </w:pPr>
            <w:r w:rsidRPr="009538D1">
              <w:rPr>
                <w:rFonts w:asciiTheme="minorHAnsi" w:hAnsiTheme="minorHAnsi"/>
                <w:szCs w:val="22"/>
              </w:rPr>
              <w:t>1.9.22.</w:t>
            </w:r>
          </w:p>
        </w:tc>
        <w:tc>
          <w:tcPr>
            <w:tcW w:w="2497" w:type="dxa"/>
            <w:gridSpan w:val="2"/>
            <w:tcBorders>
              <w:top w:val="nil"/>
              <w:left w:val="nil"/>
              <w:bottom w:val="nil"/>
              <w:right w:val="nil"/>
            </w:tcBorders>
          </w:tcPr>
          <w:p w:rsidR="006D1B92" w:rsidRPr="009538D1" w:rsidRDefault="006D1B92" w:rsidP="007A72CB">
            <w:pPr>
              <w:autoSpaceDE w:val="0"/>
              <w:autoSpaceDN w:val="0"/>
              <w:adjustRightInd w:val="0"/>
              <w:spacing w:after="0" w:line="240" w:lineRule="auto"/>
              <w:rPr>
                <w:rFonts w:cs="Times New Roman"/>
              </w:rPr>
            </w:pPr>
            <w:r w:rsidRPr="009538D1">
              <w:rPr>
                <w:rFonts w:cs="Times New Roman"/>
              </w:rPr>
              <w:t>Доходы населения</w:t>
            </w:r>
          </w:p>
          <w:p w:rsidR="006D1B92" w:rsidRPr="009538D1" w:rsidRDefault="006D1B92" w:rsidP="007A72CB">
            <w:pPr>
              <w:autoSpaceDE w:val="0"/>
              <w:autoSpaceDN w:val="0"/>
              <w:adjustRightInd w:val="0"/>
              <w:spacing w:after="0" w:line="240" w:lineRule="auto"/>
              <w:rPr>
                <w:rFonts w:cs="Times New Roman"/>
              </w:rPr>
            </w:pPr>
            <w:r w:rsidRPr="009538D1">
              <w:rPr>
                <w:rFonts w:cs="Times New Roman"/>
              </w:rPr>
              <w:t>по 10-процентным</w:t>
            </w:r>
          </w:p>
          <w:p w:rsidR="006D1B92" w:rsidRPr="009538D1" w:rsidRDefault="006D1B92" w:rsidP="007A72CB">
            <w:pPr>
              <w:autoSpaceDE w:val="0"/>
              <w:autoSpaceDN w:val="0"/>
              <w:adjustRightInd w:val="0"/>
              <w:spacing w:after="0" w:line="240" w:lineRule="auto"/>
              <w:rPr>
                <w:rFonts w:cs="Times New Roman"/>
              </w:rPr>
            </w:pPr>
            <w:r w:rsidRPr="009538D1">
              <w:rPr>
                <w:rFonts w:cs="Times New Roman"/>
              </w:rPr>
              <w:t>(децильным) группам</w:t>
            </w:r>
          </w:p>
          <w:p w:rsidR="006D1B92" w:rsidRPr="009538D1" w:rsidRDefault="006D1B92" w:rsidP="007A72CB">
            <w:pPr>
              <w:pStyle w:val="ConsPlusNormal"/>
              <w:rPr>
                <w:rFonts w:asciiTheme="minorHAnsi" w:hAnsiTheme="minorHAnsi"/>
                <w:szCs w:val="22"/>
              </w:rPr>
            </w:pPr>
            <w:r w:rsidRPr="009538D1">
              <w:rPr>
                <w:rFonts w:asciiTheme="minorHAnsi" w:hAnsiTheme="minorHAnsi" w:cs="Times New Roman"/>
                <w:szCs w:val="22"/>
              </w:rPr>
              <w:t>(оперативная оценка)</w:t>
            </w:r>
          </w:p>
        </w:tc>
        <w:tc>
          <w:tcPr>
            <w:tcW w:w="2890" w:type="dxa"/>
            <w:gridSpan w:val="3"/>
            <w:tcBorders>
              <w:top w:val="nil"/>
              <w:left w:val="nil"/>
              <w:bottom w:val="nil"/>
              <w:right w:val="nil"/>
            </w:tcBorders>
          </w:tcPr>
          <w:p w:rsidR="006D1B92" w:rsidRPr="009538D1" w:rsidRDefault="006D1B92" w:rsidP="007A72CB">
            <w:pPr>
              <w:pStyle w:val="ConsPlusNormal"/>
              <w:rPr>
                <w:rFonts w:asciiTheme="minorHAnsi" w:hAnsiTheme="minorHAnsi"/>
                <w:szCs w:val="22"/>
              </w:rPr>
            </w:pPr>
            <w:r w:rsidRPr="009538D1">
              <w:rPr>
                <w:rFonts w:asciiTheme="minorHAnsi" w:hAnsiTheme="minorHAnsi"/>
                <w:szCs w:val="22"/>
              </w:rPr>
              <w:t>по Российской Федерации</w:t>
            </w:r>
          </w:p>
        </w:tc>
        <w:tc>
          <w:tcPr>
            <w:tcW w:w="1929" w:type="dxa"/>
            <w:gridSpan w:val="2"/>
            <w:vMerge w:val="restart"/>
            <w:tcBorders>
              <w:top w:val="nil"/>
              <w:left w:val="nil"/>
              <w:bottom w:val="nil"/>
              <w:right w:val="nil"/>
            </w:tcBorders>
          </w:tcPr>
          <w:p w:rsidR="006D1B92" w:rsidRPr="00DB1C4F" w:rsidRDefault="006D1B92" w:rsidP="007A72CB">
            <w:pPr>
              <w:pStyle w:val="ConsPlusNormal"/>
              <w:rPr>
                <w:rFonts w:asciiTheme="minorHAnsi" w:hAnsiTheme="minorHAnsi"/>
                <w:szCs w:val="22"/>
              </w:rPr>
            </w:pPr>
            <w:r w:rsidRPr="00DB1C4F">
              <w:rPr>
                <w:rFonts w:asciiTheme="minorHAnsi" w:hAnsiTheme="minorHAnsi"/>
                <w:szCs w:val="22"/>
              </w:rPr>
              <w:t>ежеквартально</w:t>
            </w:r>
          </w:p>
        </w:tc>
        <w:tc>
          <w:tcPr>
            <w:tcW w:w="2092" w:type="dxa"/>
            <w:vMerge w:val="restart"/>
            <w:tcBorders>
              <w:top w:val="nil"/>
              <w:left w:val="nil"/>
              <w:bottom w:val="nil"/>
              <w:right w:val="nil"/>
            </w:tcBorders>
          </w:tcPr>
          <w:p w:rsidR="006D1B92" w:rsidRPr="00DB1C4F" w:rsidRDefault="006D1B92" w:rsidP="007A72CB">
            <w:pPr>
              <w:autoSpaceDE w:val="0"/>
              <w:autoSpaceDN w:val="0"/>
              <w:adjustRightInd w:val="0"/>
              <w:spacing w:after="0" w:line="240" w:lineRule="auto"/>
              <w:rPr>
                <w:rFonts w:cs="Times New Roman"/>
              </w:rPr>
            </w:pPr>
            <w:r w:rsidRPr="00DB1C4F">
              <w:rPr>
                <w:rFonts w:cs="Times New Roman"/>
              </w:rPr>
              <w:t>на 19 - 23-й</w:t>
            </w:r>
          </w:p>
          <w:p w:rsidR="006D1B92" w:rsidRPr="00DB1C4F" w:rsidRDefault="006D1B92" w:rsidP="007A72CB">
            <w:pPr>
              <w:autoSpaceDE w:val="0"/>
              <w:autoSpaceDN w:val="0"/>
              <w:adjustRightInd w:val="0"/>
              <w:spacing w:after="0" w:line="240" w:lineRule="auto"/>
              <w:rPr>
                <w:rFonts w:cs="Times New Roman"/>
              </w:rPr>
            </w:pPr>
            <w:r w:rsidRPr="00DB1C4F">
              <w:rPr>
                <w:rFonts w:cs="Times New Roman"/>
              </w:rPr>
              <w:t>рабочий день</w:t>
            </w:r>
          </w:p>
          <w:p w:rsidR="006D1B92" w:rsidRPr="00DB1C4F" w:rsidRDefault="006D1B92" w:rsidP="007A72CB">
            <w:pPr>
              <w:autoSpaceDE w:val="0"/>
              <w:autoSpaceDN w:val="0"/>
              <w:adjustRightInd w:val="0"/>
              <w:spacing w:after="0" w:line="240" w:lineRule="auto"/>
              <w:rPr>
                <w:rFonts w:cs="Times New Roman"/>
              </w:rPr>
            </w:pPr>
            <w:r w:rsidRPr="00DB1C4F">
              <w:rPr>
                <w:rFonts w:cs="Times New Roman"/>
              </w:rPr>
              <w:t>после месяца,</w:t>
            </w:r>
          </w:p>
          <w:p w:rsidR="006D1B92" w:rsidRPr="00DB1C4F" w:rsidRDefault="006D1B92" w:rsidP="007A72CB">
            <w:pPr>
              <w:autoSpaceDE w:val="0"/>
              <w:autoSpaceDN w:val="0"/>
              <w:adjustRightInd w:val="0"/>
              <w:spacing w:after="0" w:line="240" w:lineRule="auto"/>
              <w:rPr>
                <w:rFonts w:cs="Times New Roman"/>
              </w:rPr>
            </w:pPr>
            <w:r w:rsidRPr="00DB1C4F">
              <w:rPr>
                <w:rFonts w:cs="Times New Roman"/>
              </w:rPr>
              <w:t>следующего</w:t>
            </w:r>
          </w:p>
          <w:p w:rsidR="006D1B92" w:rsidRPr="00DB1C4F" w:rsidRDefault="006D1B92" w:rsidP="007A72CB">
            <w:pPr>
              <w:autoSpaceDE w:val="0"/>
              <w:autoSpaceDN w:val="0"/>
              <w:adjustRightInd w:val="0"/>
              <w:spacing w:after="0" w:line="240" w:lineRule="auto"/>
              <w:rPr>
                <w:rFonts w:cs="Times New Roman"/>
              </w:rPr>
            </w:pPr>
            <w:r w:rsidRPr="00DB1C4F">
              <w:rPr>
                <w:rFonts w:cs="Times New Roman"/>
              </w:rPr>
              <w:t>за отчетным</w:t>
            </w:r>
          </w:p>
          <w:p w:rsidR="006D1B92" w:rsidRPr="00DB1C4F" w:rsidRDefault="006D1B92" w:rsidP="007A72CB">
            <w:pPr>
              <w:pStyle w:val="ConsPlusNormal"/>
              <w:rPr>
                <w:rFonts w:asciiTheme="minorHAnsi" w:hAnsiTheme="minorHAnsi"/>
                <w:szCs w:val="22"/>
              </w:rPr>
            </w:pPr>
            <w:r w:rsidRPr="00DB1C4F">
              <w:rPr>
                <w:rFonts w:asciiTheme="minorHAnsi" w:hAnsiTheme="minorHAnsi" w:cs="Times New Roman"/>
                <w:szCs w:val="22"/>
              </w:rPr>
              <w:t>периодом</w:t>
            </w:r>
          </w:p>
        </w:tc>
      </w:tr>
      <w:tr w:rsidR="006D1B92" w:rsidRPr="00EE77DA" w:rsidTr="00276F6A">
        <w:trPr>
          <w:jc w:val="center"/>
        </w:trPr>
        <w:tc>
          <w:tcPr>
            <w:tcW w:w="906" w:type="dxa"/>
            <w:tcBorders>
              <w:top w:val="nil"/>
              <w:left w:val="nil"/>
              <w:bottom w:val="nil"/>
              <w:right w:val="nil"/>
            </w:tcBorders>
          </w:tcPr>
          <w:p w:rsidR="006D1B92" w:rsidRPr="009538D1" w:rsidRDefault="006D1B92" w:rsidP="007A72CB">
            <w:pPr>
              <w:pStyle w:val="ConsPlusNormal"/>
              <w:jc w:val="both"/>
              <w:rPr>
                <w:rFonts w:asciiTheme="minorHAnsi" w:hAnsiTheme="minorHAnsi"/>
                <w:szCs w:val="22"/>
              </w:rPr>
            </w:pPr>
          </w:p>
        </w:tc>
        <w:tc>
          <w:tcPr>
            <w:tcW w:w="2497" w:type="dxa"/>
            <w:gridSpan w:val="2"/>
            <w:tcBorders>
              <w:top w:val="nil"/>
              <w:left w:val="nil"/>
              <w:bottom w:val="nil"/>
              <w:right w:val="nil"/>
            </w:tcBorders>
          </w:tcPr>
          <w:p w:rsidR="006D1B92" w:rsidRPr="009538D1" w:rsidRDefault="006D1B92" w:rsidP="007A72CB">
            <w:pPr>
              <w:autoSpaceDE w:val="0"/>
              <w:autoSpaceDN w:val="0"/>
              <w:adjustRightInd w:val="0"/>
              <w:spacing w:after="0" w:line="240" w:lineRule="auto"/>
              <w:rPr>
                <w:rFonts w:cs="Times New Roman"/>
              </w:rPr>
            </w:pPr>
          </w:p>
        </w:tc>
        <w:tc>
          <w:tcPr>
            <w:tcW w:w="2890" w:type="dxa"/>
            <w:gridSpan w:val="3"/>
            <w:tcBorders>
              <w:top w:val="nil"/>
              <w:left w:val="nil"/>
              <w:bottom w:val="nil"/>
              <w:right w:val="nil"/>
            </w:tcBorders>
          </w:tcPr>
          <w:p w:rsidR="006D1B92" w:rsidRPr="009538D1" w:rsidRDefault="006D1B92" w:rsidP="007A72CB">
            <w:pPr>
              <w:pStyle w:val="ConsPlusNormal"/>
              <w:rPr>
                <w:rFonts w:asciiTheme="minorHAnsi" w:hAnsiTheme="minorHAnsi"/>
                <w:szCs w:val="22"/>
              </w:rPr>
            </w:pPr>
          </w:p>
        </w:tc>
        <w:tc>
          <w:tcPr>
            <w:tcW w:w="1929" w:type="dxa"/>
            <w:gridSpan w:val="2"/>
            <w:vMerge/>
            <w:tcBorders>
              <w:top w:val="nil"/>
              <w:left w:val="nil"/>
              <w:right w:val="nil"/>
            </w:tcBorders>
          </w:tcPr>
          <w:p w:rsidR="006D1B92" w:rsidRPr="00DB1C4F" w:rsidRDefault="006D1B92" w:rsidP="007A72CB">
            <w:pPr>
              <w:pStyle w:val="ConsPlusNormal"/>
              <w:rPr>
                <w:rFonts w:asciiTheme="minorHAnsi" w:hAnsiTheme="minorHAnsi"/>
                <w:szCs w:val="22"/>
              </w:rPr>
            </w:pPr>
          </w:p>
        </w:tc>
        <w:tc>
          <w:tcPr>
            <w:tcW w:w="2092" w:type="dxa"/>
            <w:vMerge/>
            <w:tcBorders>
              <w:top w:val="nil"/>
              <w:left w:val="nil"/>
              <w:right w:val="nil"/>
            </w:tcBorders>
          </w:tcPr>
          <w:p w:rsidR="006D1B92" w:rsidRPr="00DB1C4F" w:rsidRDefault="006D1B92" w:rsidP="007A72CB">
            <w:pPr>
              <w:pStyle w:val="ConsPlusNormal"/>
              <w:rPr>
                <w:rFonts w:asciiTheme="minorHAnsi" w:hAnsiTheme="minorHAnsi"/>
                <w:szCs w:val="22"/>
              </w:rPr>
            </w:pPr>
          </w:p>
        </w:tc>
      </w:tr>
      <w:tr w:rsidR="006D1B92" w:rsidRPr="00EE77DA" w:rsidTr="00276F6A">
        <w:trPr>
          <w:jc w:val="center"/>
        </w:trPr>
        <w:tc>
          <w:tcPr>
            <w:tcW w:w="906" w:type="dxa"/>
            <w:tcBorders>
              <w:left w:val="nil"/>
              <w:bottom w:val="nil"/>
              <w:right w:val="nil"/>
            </w:tcBorders>
          </w:tcPr>
          <w:p w:rsidR="006D1B92" w:rsidRPr="009538D1" w:rsidRDefault="006D1B92" w:rsidP="007A72CB">
            <w:pPr>
              <w:pStyle w:val="ConsPlusNormal"/>
              <w:jc w:val="both"/>
              <w:rPr>
                <w:rFonts w:asciiTheme="minorHAnsi" w:hAnsiTheme="minorHAnsi"/>
                <w:szCs w:val="22"/>
              </w:rPr>
            </w:pPr>
          </w:p>
        </w:tc>
        <w:tc>
          <w:tcPr>
            <w:tcW w:w="2497" w:type="dxa"/>
            <w:gridSpan w:val="2"/>
            <w:tcBorders>
              <w:top w:val="nil"/>
              <w:left w:val="nil"/>
              <w:bottom w:val="nil"/>
              <w:right w:val="nil"/>
            </w:tcBorders>
          </w:tcPr>
          <w:p w:rsidR="006D1B92" w:rsidRPr="009538D1" w:rsidRDefault="006D1B92" w:rsidP="007A72CB">
            <w:pPr>
              <w:autoSpaceDE w:val="0"/>
              <w:autoSpaceDN w:val="0"/>
              <w:adjustRightInd w:val="0"/>
              <w:spacing w:after="0" w:line="240" w:lineRule="auto"/>
              <w:rPr>
                <w:rFonts w:cs="Times New Roman"/>
              </w:rPr>
            </w:pPr>
          </w:p>
        </w:tc>
        <w:tc>
          <w:tcPr>
            <w:tcW w:w="2890" w:type="dxa"/>
            <w:gridSpan w:val="3"/>
            <w:tcBorders>
              <w:top w:val="nil"/>
              <w:left w:val="nil"/>
              <w:bottom w:val="nil"/>
              <w:right w:val="nil"/>
            </w:tcBorders>
          </w:tcPr>
          <w:p w:rsidR="006D1B92" w:rsidRPr="009538D1" w:rsidRDefault="006D1B92" w:rsidP="007A72CB">
            <w:pPr>
              <w:pStyle w:val="ConsPlusNormal"/>
              <w:rPr>
                <w:rFonts w:asciiTheme="minorHAnsi" w:hAnsiTheme="minorHAnsi"/>
                <w:szCs w:val="22"/>
              </w:rPr>
            </w:pPr>
          </w:p>
        </w:tc>
        <w:tc>
          <w:tcPr>
            <w:tcW w:w="1929" w:type="dxa"/>
            <w:gridSpan w:val="2"/>
            <w:vMerge/>
            <w:tcBorders>
              <w:left w:val="nil"/>
              <w:bottom w:val="nil"/>
              <w:right w:val="nil"/>
            </w:tcBorders>
          </w:tcPr>
          <w:p w:rsidR="006D1B92" w:rsidRPr="00DB1C4F" w:rsidRDefault="006D1B92" w:rsidP="007A72CB">
            <w:pPr>
              <w:pStyle w:val="ConsPlusNormal"/>
              <w:rPr>
                <w:rFonts w:asciiTheme="minorHAnsi" w:hAnsiTheme="minorHAnsi"/>
                <w:szCs w:val="22"/>
              </w:rPr>
            </w:pPr>
          </w:p>
        </w:tc>
        <w:tc>
          <w:tcPr>
            <w:tcW w:w="2092" w:type="dxa"/>
            <w:vMerge/>
            <w:tcBorders>
              <w:left w:val="nil"/>
              <w:bottom w:val="nil"/>
              <w:right w:val="nil"/>
            </w:tcBorders>
          </w:tcPr>
          <w:p w:rsidR="006D1B92" w:rsidRPr="00DB1C4F" w:rsidRDefault="006D1B92" w:rsidP="007A72CB">
            <w:pPr>
              <w:pStyle w:val="ConsPlusNormal"/>
              <w:rPr>
                <w:rFonts w:asciiTheme="minorHAnsi" w:hAnsiTheme="minorHAnsi"/>
                <w:szCs w:val="22"/>
              </w:rPr>
            </w:pPr>
          </w:p>
        </w:tc>
      </w:tr>
      <w:tr w:rsidR="00E56586" w:rsidRPr="00EE77DA" w:rsidTr="004208D5">
        <w:trPr>
          <w:jc w:val="center"/>
        </w:trPr>
        <w:tc>
          <w:tcPr>
            <w:tcW w:w="10314" w:type="dxa"/>
            <w:gridSpan w:val="9"/>
            <w:tcBorders>
              <w:left w:val="nil"/>
              <w:bottom w:val="nil"/>
              <w:right w:val="nil"/>
            </w:tcBorders>
          </w:tcPr>
          <w:p w:rsidR="00E56586" w:rsidRDefault="00E56586" w:rsidP="007A72CB">
            <w:pPr>
              <w:autoSpaceDE w:val="0"/>
              <w:autoSpaceDN w:val="0"/>
              <w:adjustRightInd w:val="0"/>
              <w:spacing w:after="0" w:line="240" w:lineRule="auto"/>
            </w:pPr>
            <w:r w:rsidRPr="00DB1C4F">
              <w:t>(п. 1.9.22</w:t>
            </w:r>
            <w:r w:rsidR="00276F6A">
              <w:t>.</w:t>
            </w:r>
            <w:r w:rsidRPr="00DB1C4F">
              <w:t xml:space="preserve"> введен распоряжением Правительства РФ от 12.09.2022 № 2594-р</w:t>
            </w:r>
            <w:r w:rsidR="006D1B92" w:rsidRPr="00DB1C4F">
              <w:t xml:space="preserve">, в ред. </w:t>
            </w:r>
            <w:hyperlink r:id="rId315" w:history="1">
              <w:r w:rsidR="006D1B92" w:rsidRPr="00DB1C4F">
                <w:t>распоряжения</w:t>
              </w:r>
            </w:hyperlink>
            <w:r w:rsidR="006D1B92" w:rsidRPr="00DB1C4F">
              <w:t xml:space="preserve"> Правительства РФ от 16.12.2023 № 3702-р</w:t>
            </w:r>
            <w:r w:rsidRPr="00DB1C4F">
              <w:t xml:space="preserve">) </w:t>
            </w:r>
          </w:p>
          <w:p w:rsidR="001E0950" w:rsidRPr="00DB1C4F" w:rsidRDefault="001E0950" w:rsidP="007A72CB">
            <w:pPr>
              <w:autoSpaceDE w:val="0"/>
              <w:autoSpaceDN w:val="0"/>
              <w:adjustRightInd w:val="0"/>
              <w:spacing w:after="0" w:line="240" w:lineRule="auto"/>
              <w:rPr>
                <w:rFonts w:cs="Times New Roman"/>
              </w:rPr>
            </w:pPr>
          </w:p>
        </w:tc>
      </w:tr>
      <w:tr w:rsidR="00E56586" w:rsidRPr="00EE77DA" w:rsidTr="00276F6A">
        <w:trPr>
          <w:jc w:val="center"/>
        </w:trPr>
        <w:tc>
          <w:tcPr>
            <w:tcW w:w="906" w:type="dxa"/>
            <w:tcBorders>
              <w:left w:val="nil"/>
              <w:bottom w:val="nil"/>
              <w:right w:val="nil"/>
            </w:tcBorders>
          </w:tcPr>
          <w:p w:rsidR="00E56586" w:rsidRPr="00837FBD" w:rsidRDefault="00E56586" w:rsidP="007A72CB">
            <w:pPr>
              <w:pStyle w:val="ConsPlusNormal"/>
              <w:jc w:val="both"/>
              <w:rPr>
                <w:rFonts w:asciiTheme="minorHAnsi" w:hAnsiTheme="minorHAnsi"/>
                <w:szCs w:val="22"/>
              </w:rPr>
            </w:pPr>
            <w:r w:rsidRPr="00837FBD">
              <w:rPr>
                <w:rFonts w:asciiTheme="minorHAnsi" w:hAnsiTheme="minorHAnsi"/>
                <w:szCs w:val="22"/>
              </w:rPr>
              <w:t>1.9.23.</w:t>
            </w:r>
          </w:p>
        </w:tc>
        <w:tc>
          <w:tcPr>
            <w:tcW w:w="2497" w:type="dxa"/>
            <w:gridSpan w:val="2"/>
            <w:tcBorders>
              <w:top w:val="nil"/>
              <w:left w:val="nil"/>
              <w:bottom w:val="nil"/>
              <w:right w:val="nil"/>
            </w:tcBorders>
          </w:tcPr>
          <w:p w:rsidR="00E56586" w:rsidRPr="00837FBD" w:rsidRDefault="00E56586" w:rsidP="007A72CB">
            <w:pPr>
              <w:autoSpaceDE w:val="0"/>
              <w:autoSpaceDN w:val="0"/>
              <w:adjustRightInd w:val="0"/>
              <w:spacing w:after="0" w:line="240" w:lineRule="auto"/>
              <w:rPr>
                <w:rFonts w:cs="Times New Roman"/>
              </w:rPr>
            </w:pPr>
            <w:r w:rsidRPr="00837FBD">
              <w:rPr>
                <w:rFonts w:cs="Times New Roman"/>
              </w:rPr>
              <w:t>Индекс активного долголетия</w:t>
            </w:r>
          </w:p>
        </w:tc>
        <w:tc>
          <w:tcPr>
            <w:tcW w:w="2890" w:type="dxa"/>
            <w:gridSpan w:val="3"/>
            <w:tcBorders>
              <w:top w:val="nil"/>
              <w:left w:val="nil"/>
              <w:bottom w:val="nil"/>
              <w:right w:val="nil"/>
            </w:tcBorders>
          </w:tcPr>
          <w:p w:rsidR="00E56586" w:rsidRPr="00837FBD" w:rsidRDefault="00E56586" w:rsidP="007A72CB">
            <w:pPr>
              <w:pStyle w:val="ConsPlusNormal"/>
              <w:rPr>
                <w:rFonts w:asciiTheme="minorHAnsi" w:hAnsiTheme="minorHAnsi"/>
                <w:szCs w:val="22"/>
              </w:rPr>
            </w:pPr>
            <w:r w:rsidRPr="00837FBD">
              <w:rPr>
                <w:rFonts w:asciiTheme="minorHAnsi" w:hAnsiTheme="minorHAnsi"/>
                <w:szCs w:val="22"/>
              </w:rPr>
              <w:t>по Российской Федерации</w:t>
            </w:r>
          </w:p>
        </w:tc>
        <w:tc>
          <w:tcPr>
            <w:tcW w:w="1929" w:type="dxa"/>
            <w:gridSpan w:val="2"/>
            <w:tcBorders>
              <w:top w:val="nil"/>
              <w:left w:val="nil"/>
              <w:bottom w:val="nil"/>
              <w:right w:val="nil"/>
            </w:tcBorders>
          </w:tcPr>
          <w:p w:rsidR="00E56586" w:rsidRPr="00837FBD" w:rsidRDefault="00E56586" w:rsidP="007A72CB">
            <w:pPr>
              <w:autoSpaceDE w:val="0"/>
              <w:autoSpaceDN w:val="0"/>
              <w:adjustRightInd w:val="0"/>
              <w:spacing w:after="0" w:line="240" w:lineRule="auto"/>
              <w:rPr>
                <w:rFonts w:cs="Times New Roman"/>
              </w:rPr>
            </w:pPr>
            <w:r w:rsidRPr="00837FBD">
              <w:rPr>
                <w:rFonts w:cs="Times New Roman"/>
              </w:rPr>
              <w:t>1 раз в 2 года</w:t>
            </w:r>
          </w:p>
        </w:tc>
        <w:tc>
          <w:tcPr>
            <w:tcW w:w="2092" w:type="dxa"/>
            <w:tcBorders>
              <w:top w:val="nil"/>
              <w:left w:val="nil"/>
              <w:bottom w:val="nil"/>
              <w:right w:val="nil"/>
            </w:tcBorders>
          </w:tcPr>
          <w:p w:rsidR="00E56586" w:rsidRPr="00837FBD" w:rsidRDefault="004C0146" w:rsidP="007A72CB">
            <w:pPr>
              <w:autoSpaceDE w:val="0"/>
              <w:autoSpaceDN w:val="0"/>
              <w:adjustRightInd w:val="0"/>
              <w:spacing w:after="0" w:line="240" w:lineRule="auto"/>
              <w:rPr>
                <w:rFonts w:cs="Times New Roman"/>
              </w:rPr>
            </w:pPr>
            <w:r>
              <w:rPr>
                <w:rFonts w:cs="Times New Roman"/>
              </w:rPr>
              <w:t>3-я декада сентября</w:t>
            </w:r>
          </w:p>
        </w:tc>
      </w:tr>
      <w:tr w:rsidR="00156730" w:rsidRPr="00EE77DA" w:rsidTr="004208D5">
        <w:trPr>
          <w:jc w:val="center"/>
        </w:trPr>
        <w:tc>
          <w:tcPr>
            <w:tcW w:w="10314" w:type="dxa"/>
            <w:gridSpan w:val="9"/>
            <w:tcBorders>
              <w:left w:val="nil"/>
              <w:bottom w:val="nil"/>
              <w:right w:val="nil"/>
            </w:tcBorders>
          </w:tcPr>
          <w:p w:rsidR="00156730" w:rsidRDefault="00E56586" w:rsidP="007A72CB">
            <w:pPr>
              <w:pStyle w:val="ConsPlusNormal"/>
            </w:pPr>
            <w:r w:rsidRPr="00837FBD">
              <w:t>(п. 1.9.23 введен распоряжением Правительства РФ от 10.06.2023 № 1540-р)</w:t>
            </w:r>
          </w:p>
          <w:p w:rsidR="004C0146" w:rsidRPr="00837FBD" w:rsidRDefault="004C0146" w:rsidP="007A72CB">
            <w:pPr>
              <w:pStyle w:val="ConsPlusNormal"/>
            </w:pPr>
            <w:r>
              <w:t>(</w:t>
            </w:r>
            <w:r w:rsidRPr="00DB1C4F">
              <w:t xml:space="preserve">в ред. </w:t>
            </w:r>
            <w:hyperlink r:id="rId316" w:history="1">
              <w:r w:rsidRPr="00DB1C4F">
                <w:t>распоряжения</w:t>
              </w:r>
            </w:hyperlink>
            <w:r>
              <w:t xml:space="preserve"> </w:t>
            </w:r>
            <w:r w:rsidRPr="00DB1C4F">
              <w:t xml:space="preserve"> Правите</w:t>
            </w:r>
            <w:r>
              <w:t>льства РФ  от 17.08.2024 № 2237-р)</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center"/>
              <w:outlineLvl w:val="3"/>
            </w:pPr>
            <w:r w:rsidRPr="00EE77DA">
              <w:t>1.10. Платные услуги</w:t>
            </w:r>
          </w:p>
        </w:tc>
      </w:tr>
      <w:tr w:rsidR="00156730" w:rsidRPr="00EE77DA" w:rsidTr="00276F6A">
        <w:trPr>
          <w:jc w:val="center"/>
        </w:trPr>
        <w:tc>
          <w:tcPr>
            <w:tcW w:w="906" w:type="dxa"/>
            <w:vMerge w:val="restart"/>
            <w:tcBorders>
              <w:top w:val="nil"/>
              <w:left w:val="nil"/>
              <w:bottom w:val="nil"/>
              <w:right w:val="nil"/>
            </w:tcBorders>
          </w:tcPr>
          <w:p w:rsidR="00156730" w:rsidRPr="00EE77DA" w:rsidRDefault="00156730" w:rsidP="007A72CB">
            <w:pPr>
              <w:pStyle w:val="ConsPlusNormal"/>
            </w:pPr>
            <w:r w:rsidRPr="00EE77DA">
              <w:t>1.10.1.</w:t>
            </w:r>
          </w:p>
        </w:tc>
        <w:tc>
          <w:tcPr>
            <w:tcW w:w="2554" w:type="dxa"/>
            <w:gridSpan w:val="3"/>
            <w:vMerge w:val="restart"/>
            <w:tcBorders>
              <w:top w:val="nil"/>
              <w:left w:val="nil"/>
              <w:bottom w:val="nil"/>
              <w:right w:val="nil"/>
            </w:tcBorders>
          </w:tcPr>
          <w:p w:rsidR="00156730" w:rsidRPr="00EE77DA" w:rsidRDefault="00156730" w:rsidP="007A72CB">
            <w:pPr>
              <w:pStyle w:val="ConsPlusNormal"/>
            </w:pPr>
            <w:r w:rsidRPr="00EE77DA">
              <w:t>Объем платных услуг населению</w:t>
            </w:r>
          </w:p>
        </w:tc>
        <w:tc>
          <w:tcPr>
            <w:tcW w:w="2833" w:type="dxa"/>
            <w:gridSpan w:val="2"/>
            <w:vMerge w:val="restart"/>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 федеральным округам, видам услуг</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 xml:space="preserve">на 19-23-й рабочий день через </w:t>
            </w:r>
            <w:r w:rsidR="00FF1508">
              <w:t xml:space="preserve"> </w:t>
            </w:r>
            <w:r w:rsidRPr="00EE77DA">
              <w:t>5 месяцев после отчетного периода</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tcBorders>
              <w:top w:val="nil"/>
              <w:left w:val="nil"/>
              <w:bottom w:val="nil"/>
              <w:right w:val="nil"/>
            </w:tcBorders>
          </w:tcPr>
          <w:p w:rsidR="00156730" w:rsidRPr="00EE77DA" w:rsidRDefault="00156730" w:rsidP="007A72CB">
            <w:pPr>
              <w:spacing w:after="0" w:line="240" w:lineRule="auto"/>
            </w:pPr>
          </w:p>
        </w:tc>
        <w:tc>
          <w:tcPr>
            <w:tcW w:w="2833" w:type="dxa"/>
            <w:gridSpan w:val="2"/>
            <w:vMerge/>
            <w:tcBorders>
              <w:top w:val="nil"/>
              <w:left w:val="nil"/>
              <w:bottom w:val="nil"/>
              <w:right w:val="nil"/>
            </w:tcBorders>
          </w:tcPr>
          <w:p w:rsidR="00156730" w:rsidRPr="00EE77DA" w:rsidRDefault="00156730" w:rsidP="007A72CB">
            <w:pPr>
              <w:spacing w:after="0" w:line="240" w:lineRule="auto"/>
            </w:pPr>
          </w:p>
        </w:tc>
        <w:tc>
          <w:tcPr>
            <w:tcW w:w="1857" w:type="dxa"/>
            <w:tcBorders>
              <w:top w:val="nil"/>
              <w:left w:val="nil"/>
              <w:bottom w:val="nil"/>
              <w:right w:val="nil"/>
            </w:tcBorders>
          </w:tcPr>
          <w:p w:rsidR="00156730" w:rsidRPr="00EE77DA" w:rsidRDefault="00156730" w:rsidP="007A72CB">
            <w:pPr>
              <w:pStyle w:val="ConsPlusNormal"/>
            </w:pPr>
            <w:r w:rsidRPr="00EE77DA">
              <w:t>ежемесячно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на 19-23-й рабочий день после отчетного периода</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tcBorders>
              <w:top w:val="nil"/>
              <w:left w:val="nil"/>
              <w:bottom w:val="nil"/>
              <w:right w:val="nil"/>
            </w:tcBorders>
          </w:tcPr>
          <w:p w:rsidR="00156730" w:rsidRPr="00EE77DA" w:rsidRDefault="00156730" w:rsidP="007A72CB">
            <w:pPr>
              <w:spacing w:after="0" w:line="240" w:lineRule="auto"/>
            </w:pPr>
          </w:p>
        </w:tc>
        <w:tc>
          <w:tcPr>
            <w:tcW w:w="6854" w:type="dxa"/>
            <w:gridSpan w:val="5"/>
            <w:tcBorders>
              <w:top w:val="nil"/>
              <w:left w:val="nil"/>
              <w:bottom w:val="nil"/>
              <w:right w:val="nil"/>
            </w:tcBorders>
          </w:tcPr>
          <w:p w:rsidR="00156730" w:rsidRPr="00EE77DA" w:rsidRDefault="00156730" w:rsidP="007A72CB">
            <w:pPr>
              <w:pStyle w:val="ConsPlusNormal"/>
            </w:pPr>
            <w:r w:rsidRPr="00EE77DA">
              <w:t xml:space="preserve">позиция исключена. - </w:t>
            </w:r>
            <w:hyperlink r:id="rId317" w:history="1">
              <w:r w:rsidRPr="00EE77DA">
                <w:t>Постановление</w:t>
              </w:r>
            </w:hyperlink>
            <w:r w:rsidRPr="00EE77DA">
              <w:t xml:space="preserve"> Правительства РФ</w:t>
            </w:r>
            <w:r w:rsidRPr="00EE77DA">
              <w:br/>
              <w:t xml:space="preserve">от 29.01.2015 </w:t>
            </w:r>
            <w:r>
              <w:t>№</w:t>
            </w:r>
            <w:r w:rsidRPr="00EE77DA">
              <w:t xml:space="preserve"> 72</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(в ред. </w:t>
            </w:r>
            <w:hyperlink r:id="rId318" w:history="1">
              <w:r w:rsidRPr="00EE77DA">
                <w:t>Постановления</w:t>
              </w:r>
            </w:hyperlink>
            <w:r w:rsidRPr="00EE77DA">
              <w:t xml:space="preserve"> Правительства РФ от 29.01.2015 </w:t>
            </w:r>
            <w:r>
              <w:t>№</w:t>
            </w:r>
            <w:r w:rsidRPr="00EE77DA">
              <w:t xml:space="preserve"> 72,</w:t>
            </w:r>
          </w:p>
          <w:p w:rsidR="00156730" w:rsidRPr="00EE77DA" w:rsidRDefault="00156730" w:rsidP="007A72CB">
            <w:pPr>
              <w:pStyle w:val="ConsPlusNormal"/>
              <w:jc w:val="both"/>
            </w:pPr>
            <w:r w:rsidRPr="00EE77DA">
              <w:t xml:space="preserve">распоряжений Правительства РФ от 21.04.2020 </w:t>
            </w:r>
            <w:r>
              <w:t>№</w:t>
            </w:r>
            <w:r w:rsidRPr="00EE77DA">
              <w:t xml:space="preserve"> 1090-р, от 30.06.2021 № 1785-р)</w:t>
            </w:r>
          </w:p>
        </w:tc>
      </w:tr>
      <w:tr w:rsidR="00156730" w:rsidRPr="00EE77DA" w:rsidTr="00276F6A">
        <w:trPr>
          <w:jc w:val="center"/>
        </w:trPr>
        <w:tc>
          <w:tcPr>
            <w:tcW w:w="906" w:type="dxa"/>
            <w:vMerge w:val="restart"/>
            <w:tcBorders>
              <w:top w:val="nil"/>
              <w:left w:val="nil"/>
              <w:bottom w:val="nil"/>
              <w:right w:val="nil"/>
            </w:tcBorders>
          </w:tcPr>
          <w:p w:rsidR="00156730" w:rsidRPr="00EE77DA" w:rsidRDefault="00156730" w:rsidP="007A72CB">
            <w:pPr>
              <w:pStyle w:val="ConsPlusNormal"/>
            </w:pPr>
            <w:r w:rsidRPr="00EE77DA">
              <w:t>1.10.2.</w:t>
            </w:r>
          </w:p>
        </w:tc>
        <w:tc>
          <w:tcPr>
            <w:tcW w:w="2554" w:type="dxa"/>
            <w:gridSpan w:val="3"/>
            <w:vMerge w:val="restart"/>
            <w:tcBorders>
              <w:top w:val="nil"/>
              <w:left w:val="nil"/>
              <w:bottom w:val="nil"/>
              <w:right w:val="nil"/>
            </w:tcBorders>
          </w:tcPr>
          <w:p w:rsidR="00156730" w:rsidRPr="00EE77DA" w:rsidRDefault="00156730" w:rsidP="007A72CB">
            <w:pPr>
              <w:pStyle w:val="ConsPlusNormal"/>
            </w:pPr>
            <w:r w:rsidRPr="00EE77DA">
              <w:t>Индексы физического объема платных услуг населению</w:t>
            </w:r>
          </w:p>
        </w:tc>
        <w:tc>
          <w:tcPr>
            <w:tcW w:w="2833" w:type="dxa"/>
            <w:gridSpan w:val="2"/>
            <w:vMerge w:val="restart"/>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 федеральным округам, видам услуг</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на 19-23-й рабочий день через 5 месяцев после отчетного периода</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tcBorders>
              <w:top w:val="nil"/>
              <w:left w:val="nil"/>
              <w:bottom w:val="nil"/>
              <w:right w:val="nil"/>
            </w:tcBorders>
          </w:tcPr>
          <w:p w:rsidR="00156730" w:rsidRPr="00EE77DA" w:rsidRDefault="00156730" w:rsidP="007A72CB">
            <w:pPr>
              <w:spacing w:after="0" w:line="240" w:lineRule="auto"/>
            </w:pPr>
          </w:p>
        </w:tc>
        <w:tc>
          <w:tcPr>
            <w:tcW w:w="2833" w:type="dxa"/>
            <w:gridSpan w:val="2"/>
            <w:vMerge/>
            <w:tcBorders>
              <w:top w:val="nil"/>
              <w:left w:val="nil"/>
              <w:bottom w:val="nil"/>
              <w:right w:val="nil"/>
            </w:tcBorders>
          </w:tcPr>
          <w:p w:rsidR="00156730" w:rsidRPr="00EE77DA" w:rsidRDefault="00156730" w:rsidP="007A72CB">
            <w:pPr>
              <w:spacing w:after="0" w:line="240" w:lineRule="auto"/>
            </w:pPr>
          </w:p>
        </w:tc>
        <w:tc>
          <w:tcPr>
            <w:tcW w:w="1857" w:type="dxa"/>
            <w:tcBorders>
              <w:top w:val="nil"/>
              <w:left w:val="nil"/>
              <w:bottom w:val="nil"/>
              <w:right w:val="nil"/>
            </w:tcBorders>
          </w:tcPr>
          <w:p w:rsidR="00156730" w:rsidRPr="00EE77DA" w:rsidRDefault="00156730" w:rsidP="007A72CB">
            <w:pPr>
              <w:pStyle w:val="ConsPlusNormal"/>
            </w:pPr>
            <w:r w:rsidRPr="00EE77DA">
              <w:t>ежемесячно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на 19-23-й рабочий день после отчетного периода</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tcBorders>
              <w:top w:val="nil"/>
              <w:left w:val="nil"/>
              <w:bottom w:val="nil"/>
              <w:right w:val="nil"/>
            </w:tcBorders>
          </w:tcPr>
          <w:p w:rsidR="00156730" w:rsidRPr="00EE77DA" w:rsidRDefault="00156730" w:rsidP="007A72CB">
            <w:pPr>
              <w:spacing w:after="0" w:line="240" w:lineRule="auto"/>
            </w:pPr>
          </w:p>
        </w:tc>
        <w:tc>
          <w:tcPr>
            <w:tcW w:w="6854" w:type="dxa"/>
            <w:gridSpan w:val="5"/>
            <w:tcBorders>
              <w:top w:val="nil"/>
              <w:left w:val="nil"/>
              <w:bottom w:val="nil"/>
              <w:right w:val="nil"/>
            </w:tcBorders>
          </w:tcPr>
          <w:p w:rsidR="00156730" w:rsidRPr="00EE77DA" w:rsidRDefault="00156730" w:rsidP="007A72CB">
            <w:pPr>
              <w:pStyle w:val="ConsPlusNormal"/>
            </w:pPr>
            <w:r w:rsidRPr="00EE77DA">
              <w:t xml:space="preserve">позиция исключена. - </w:t>
            </w:r>
            <w:hyperlink r:id="rId319" w:history="1">
              <w:r w:rsidRPr="00EE77DA">
                <w:t>Постановление</w:t>
              </w:r>
            </w:hyperlink>
            <w:r w:rsidRPr="00EE77DA">
              <w:t xml:space="preserve"> Правительства РФ</w:t>
            </w:r>
            <w:r w:rsidRPr="00EE77DA">
              <w:br/>
              <w:t xml:space="preserve">от 29.01.2015 </w:t>
            </w:r>
            <w:r>
              <w:t>№</w:t>
            </w:r>
            <w:r w:rsidRPr="00EE77DA">
              <w:t xml:space="preserve"> 72</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(в ред. </w:t>
            </w:r>
            <w:hyperlink r:id="rId320" w:history="1">
              <w:r w:rsidRPr="00EE77DA">
                <w:t>Постановления</w:t>
              </w:r>
            </w:hyperlink>
            <w:r w:rsidRPr="00EE77DA">
              <w:t xml:space="preserve"> Правительства РФ от 29.01.2015 </w:t>
            </w:r>
            <w:r>
              <w:t>№</w:t>
            </w:r>
            <w:r w:rsidRPr="00EE77DA">
              <w:t xml:space="preserve"> 72,</w:t>
            </w:r>
          </w:p>
          <w:p w:rsidR="00156730" w:rsidRPr="00EE77DA" w:rsidRDefault="00156730" w:rsidP="007A72CB">
            <w:pPr>
              <w:pStyle w:val="ConsPlusNormal"/>
              <w:jc w:val="both"/>
            </w:pPr>
            <w:r w:rsidRPr="00EE77DA">
              <w:t xml:space="preserve">распоряжений Правительства РФ от 21.04.2020 </w:t>
            </w:r>
            <w:r>
              <w:t>№</w:t>
            </w:r>
            <w:r w:rsidRPr="00EE77DA">
              <w:t xml:space="preserve"> 1090-р, от 30.06.2021 № 1785-р)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1.10.3.</w:t>
            </w:r>
          </w:p>
        </w:tc>
        <w:tc>
          <w:tcPr>
            <w:tcW w:w="9408" w:type="dxa"/>
            <w:gridSpan w:val="8"/>
            <w:tcBorders>
              <w:top w:val="nil"/>
              <w:left w:val="nil"/>
              <w:bottom w:val="nil"/>
              <w:right w:val="nil"/>
            </w:tcBorders>
          </w:tcPr>
          <w:p w:rsidR="00156730" w:rsidRPr="00EE77DA" w:rsidRDefault="00156730" w:rsidP="007A72CB">
            <w:pPr>
              <w:pStyle w:val="ConsPlusNormal"/>
            </w:pPr>
            <w:r w:rsidRPr="00EE77DA">
              <w:t xml:space="preserve">Исключен. - </w:t>
            </w:r>
            <w:hyperlink r:id="rId321" w:history="1">
              <w:r w:rsidRPr="00EE77DA">
                <w:t>Распоряжение</w:t>
              </w:r>
            </w:hyperlink>
            <w:r w:rsidRPr="00EE77DA">
              <w:t xml:space="preserve"> Правительства РФ от 26.04.2012 </w:t>
            </w:r>
            <w:r>
              <w:t>№</w:t>
            </w:r>
            <w:r w:rsidRPr="00EE77DA">
              <w:t xml:space="preserve"> 657-р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1.10.4.</w:t>
            </w:r>
          </w:p>
        </w:tc>
        <w:tc>
          <w:tcPr>
            <w:tcW w:w="2554" w:type="dxa"/>
            <w:gridSpan w:val="3"/>
            <w:tcBorders>
              <w:top w:val="nil"/>
              <w:left w:val="nil"/>
              <w:bottom w:val="nil"/>
              <w:right w:val="nil"/>
            </w:tcBorders>
          </w:tcPr>
          <w:p w:rsidR="00156730" w:rsidRPr="00EE77DA" w:rsidRDefault="00156730" w:rsidP="007A72CB">
            <w:pPr>
              <w:pStyle w:val="ConsPlusNormal"/>
            </w:pPr>
            <w:r w:rsidRPr="00EE77DA">
              <w:t>Информация о сети объектов бытового обслуживания населения</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 федеральным округам, Арктической зоне Российской Федерации, видам услуг</w:t>
            </w:r>
          </w:p>
        </w:tc>
        <w:tc>
          <w:tcPr>
            <w:tcW w:w="1857" w:type="dxa"/>
            <w:tcBorders>
              <w:top w:val="nil"/>
              <w:left w:val="nil"/>
              <w:bottom w:val="nil"/>
              <w:right w:val="nil"/>
            </w:tcBorders>
          </w:tcPr>
          <w:p w:rsidR="00156730" w:rsidRPr="00EE77DA" w:rsidRDefault="00156730" w:rsidP="007A72CB">
            <w:pPr>
              <w:pStyle w:val="ConsPlusNormal"/>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10 сентября</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(в ред. </w:t>
            </w:r>
            <w:hyperlink r:id="rId322" w:history="1">
              <w:r w:rsidRPr="00EE77DA">
                <w:t>распоряжения</w:t>
              </w:r>
            </w:hyperlink>
            <w:r w:rsidRPr="00EE77DA">
              <w:t xml:space="preserve"> Правительства РФ от 10.04.2019 </w:t>
            </w:r>
            <w:r>
              <w:t>№</w:t>
            </w:r>
            <w:r w:rsidRPr="00EE77DA">
              <w:t xml:space="preserve"> 680-р)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1.10.5.</w:t>
            </w:r>
          </w:p>
        </w:tc>
        <w:tc>
          <w:tcPr>
            <w:tcW w:w="9408" w:type="dxa"/>
            <w:gridSpan w:val="8"/>
            <w:tcBorders>
              <w:top w:val="nil"/>
              <w:left w:val="nil"/>
              <w:bottom w:val="nil"/>
              <w:right w:val="nil"/>
            </w:tcBorders>
          </w:tcPr>
          <w:p w:rsidR="00156730" w:rsidRPr="00EE77DA" w:rsidRDefault="00156730" w:rsidP="007A72CB">
            <w:pPr>
              <w:pStyle w:val="ConsPlusNormal"/>
              <w:jc w:val="both"/>
            </w:pPr>
            <w:r w:rsidRPr="00EE77DA">
              <w:t xml:space="preserve">Исключен. - </w:t>
            </w:r>
            <w:hyperlink r:id="rId323" w:history="1">
              <w:r w:rsidRPr="00EE77DA">
                <w:t>Распоряжение</w:t>
              </w:r>
            </w:hyperlink>
            <w:r w:rsidRPr="00EE77DA">
              <w:t xml:space="preserve"> Правительства РФ от 18.01.2021 </w:t>
            </w:r>
            <w:r>
              <w:t>№</w:t>
            </w:r>
            <w:r w:rsidRPr="00EE77DA">
              <w:t xml:space="preserve"> 40-р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1.10.6.</w:t>
            </w:r>
          </w:p>
        </w:tc>
        <w:tc>
          <w:tcPr>
            <w:tcW w:w="9408" w:type="dxa"/>
            <w:gridSpan w:val="8"/>
            <w:tcBorders>
              <w:top w:val="nil"/>
              <w:left w:val="nil"/>
              <w:bottom w:val="nil"/>
              <w:right w:val="nil"/>
            </w:tcBorders>
          </w:tcPr>
          <w:p w:rsidR="00156730" w:rsidRPr="00EE77DA" w:rsidRDefault="00156730" w:rsidP="007A72CB">
            <w:pPr>
              <w:pStyle w:val="ConsPlusNormal"/>
            </w:pPr>
            <w:r w:rsidRPr="00EE77DA">
              <w:t xml:space="preserve">Исключен. - </w:t>
            </w:r>
            <w:hyperlink r:id="rId324" w:history="1">
              <w:r w:rsidRPr="00EE77DA">
                <w:t>Распоряжение</w:t>
              </w:r>
            </w:hyperlink>
            <w:r w:rsidRPr="00EE77DA">
              <w:t xml:space="preserve"> Правительства РФ от 29.03.2011 </w:t>
            </w:r>
            <w:r>
              <w:t>№</w:t>
            </w:r>
            <w:r w:rsidRPr="00EE77DA">
              <w:t xml:space="preserve"> 533-р</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pStyle w:val="ConsPlusNormal"/>
            </w:pPr>
            <w:r w:rsidRPr="00EE77DA">
              <w:t>1.10.7.</w:t>
            </w:r>
          </w:p>
        </w:tc>
        <w:tc>
          <w:tcPr>
            <w:tcW w:w="9408" w:type="dxa"/>
            <w:gridSpan w:val="8"/>
            <w:tcBorders>
              <w:top w:val="nil"/>
              <w:left w:val="nil"/>
              <w:bottom w:val="nil"/>
              <w:right w:val="nil"/>
            </w:tcBorders>
          </w:tcPr>
          <w:p w:rsidR="00156730" w:rsidRPr="00EE77DA" w:rsidRDefault="00156730" w:rsidP="007A72CB">
            <w:pPr>
              <w:pStyle w:val="ConsPlusNormal"/>
              <w:jc w:val="both"/>
            </w:pPr>
            <w:r w:rsidRPr="00EE77DA">
              <w:t xml:space="preserve">Исключен. - </w:t>
            </w:r>
            <w:hyperlink r:id="rId325" w:history="1">
              <w:r w:rsidRPr="00EE77DA">
                <w:t>Распоряжение</w:t>
              </w:r>
            </w:hyperlink>
            <w:r w:rsidRPr="00EE77DA">
              <w:t xml:space="preserve"> Правительства РФ от 18.01.2021 </w:t>
            </w:r>
            <w:r>
              <w:t>№</w:t>
            </w:r>
            <w:r w:rsidRPr="00EE77DA">
              <w:t xml:space="preserve"> 40-р</w:t>
            </w:r>
          </w:p>
        </w:tc>
      </w:tr>
      <w:tr w:rsidR="00156730" w:rsidRPr="00EE77DA" w:rsidTr="00276F6A">
        <w:trPr>
          <w:jc w:val="center"/>
        </w:trPr>
        <w:tc>
          <w:tcPr>
            <w:tcW w:w="906" w:type="dxa"/>
            <w:vMerge w:val="restart"/>
            <w:tcBorders>
              <w:top w:val="nil"/>
              <w:left w:val="nil"/>
              <w:bottom w:val="nil"/>
              <w:right w:val="nil"/>
            </w:tcBorders>
          </w:tcPr>
          <w:p w:rsidR="00156730" w:rsidRPr="00EE77DA" w:rsidRDefault="00156730" w:rsidP="007A72CB">
            <w:pPr>
              <w:pStyle w:val="ConsPlusNormal"/>
            </w:pPr>
            <w:r w:rsidRPr="00EE77DA">
              <w:t>1.10.8.</w:t>
            </w:r>
          </w:p>
        </w:tc>
        <w:tc>
          <w:tcPr>
            <w:tcW w:w="2554" w:type="dxa"/>
            <w:gridSpan w:val="3"/>
            <w:vMerge w:val="restart"/>
            <w:tcBorders>
              <w:top w:val="nil"/>
              <w:left w:val="nil"/>
              <w:bottom w:val="nil"/>
              <w:right w:val="nil"/>
            </w:tcBorders>
          </w:tcPr>
          <w:p w:rsidR="00156730" w:rsidRPr="00EE77DA" w:rsidRDefault="00156730" w:rsidP="007A72CB">
            <w:pPr>
              <w:pStyle w:val="ConsPlusNormal"/>
            </w:pPr>
            <w:r w:rsidRPr="00EE77DA">
              <w:t>Обследование деловой активности</w:t>
            </w:r>
            <w:r w:rsidRPr="00EE77DA">
              <w:br/>
              <w:t>в сфере услуг</w:t>
            </w: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156730" w:rsidRPr="00EE77DA" w:rsidRDefault="00156730" w:rsidP="007A72CB">
            <w:pPr>
              <w:pStyle w:val="ConsPlusNormal"/>
            </w:pPr>
            <w:r w:rsidRPr="00EE77DA">
              <w:t>ежеквартально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на 6-10-й рабочий день 3-го месяца отчетного квартала</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40" w:lineRule="auto"/>
            </w:pPr>
          </w:p>
        </w:tc>
        <w:tc>
          <w:tcPr>
            <w:tcW w:w="2554" w:type="dxa"/>
            <w:gridSpan w:val="3"/>
            <w:vMerge/>
            <w:tcBorders>
              <w:top w:val="nil"/>
              <w:left w:val="nil"/>
              <w:bottom w:val="nil"/>
              <w:right w:val="nil"/>
            </w:tcBorders>
          </w:tcPr>
          <w:p w:rsidR="00156730" w:rsidRPr="00EE77DA" w:rsidRDefault="00156730" w:rsidP="007A72CB">
            <w:pPr>
              <w:spacing w:after="0" w:line="240" w:lineRule="auto"/>
            </w:pPr>
          </w:p>
        </w:tc>
        <w:tc>
          <w:tcPr>
            <w:tcW w:w="2833" w:type="dxa"/>
            <w:gridSpan w:val="2"/>
            <w:tcBorders>
              <w:top w:val="nil"/>
              <w:left w:val="nil"/>
              <w:bottom w:val="nil"/>
              <w:right w:val="nil"/>
            </w:tcBorders>
          </w:tcPr>
          <w:p w:rsidR="00156730" w:rsidRPr="00EE77DA" w:rsidRDefault="00156730" w:rsidP="007A72CB">
            <w:pPr>
              <w:pStyle w:val="ConsPlusNormal"/>
            </w:pPr>
            <w:r w:rsidRPr="00EE77DA">
              <w:t>по Российской Федерации, видам экономической деятельности</w:t>
            </w:r>
          </w:p>
        </w:tc>
        <w:tc>
          <w:tcPr>
            <w:tcW w:w="1857" w:type="dxa"/>
            <w:tcBorders>
              <w:top w:val="nil"/>
              <w:left w:val="nil"/>
              <w:bottom w:val="nil"/>
              <w:right w:val="nil"/>
            </w:tcBorders>
          </w:tcPr>
          <w:p w:rsidR="00156730" w:rsidRPr="00EE77DA" w:rsidRDefault="00156730" w:rsidP="007A72CB">
            <w:pPr>
              <w:pStyle w:val="ConsPlusNormal"/>
            </w:pPr>
            <w:r w:rsidRPr="00EE77DA">
              <w:t>ежеквартально</w:t>
            </w:r>
          </w:p>
        </w:tc>
        <w:tc>
          <w:tcPr>
            <w:tcW w:w="2164" w:type="dxa"/>
            <w:gridSpan w:val="2"/>
            <w:tcBorders>
              <w:top w:val="nil"/>
              <w:left w:val="nil"/>
              <w:bottom w:val="nil"/>
              <w:right w:val="nil"/>
            </w:tcBorders>
          </w:tcPr>
          <w:p w:rsidR="00156730" w:rsidRPr="00EE77DA" w:rsidRDefault="00156730" w:rsidP="007A72CB">
            <w:pPr>
              <w:pStyle w:val="ConsPlusNormal"/>
            </w:pPr>
            <w:r w:rsidRPr="00EE77DA">
              <w:t>на 6-10-й рабочий день 3-го месяца отчетного квартала</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t xml:space="preserve">(п. 1.10.8 введен </w:t>
            </w:r>
            <w:hyperlink r:id="rId326" w:history="1">
              <w:r w:rsidRPr="00EE77DA">
                <w:t>распоряжением</w:t>
              </w:r>
            </w:hyperlink>
            <w:r w:rsidRPr="00EE77DA">
              <w:t xml:space="preserve"> Правите</w:t>
            </w:r>
            <w:r>
              <w:t>льства РФ от 26.04.2012 № 657-р)</w:t>
            </w:r>
          </w:p>
          <w:p w:rsidR="00156730" w:rsidRPr="00EE77DA" w:rsidRDefault="00156730" w:rsidP="007A72CB">
            <w:pPr>
              <w:pStyle w:val="ConsPlusNormal"/>
              <w:jc w:val="both"/>
            </w:pPr>
            <w:r>
              <w:t>(</w:t>
            </w:r>
            <w:r w:rsidRPr="00EE77DA">
              <w:t xml:space="preserve">в ред. распоряжений Правительства РФ от 25.02.2014 </w:t>
            </w:r>
            <w:r>
              <w:t>№</w:t>
            </w:r>
            <w:r w:rsidRPr="00EE77DA">
              <w:t xml:space="preserve"> 256-р, от 30.06.2021 № 1785-р)</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center"/>
              <w:outlineLvl w:val="3"/>
            </w:pPr>
            <w:r w:rsidRPr="00EE77DA">
              <w:t>1.11. Жилищные условия населения, ход реформы жилищно-коммунального хозяйства</w:t>
            </w:r>
          </w:p>
        </w:tc>
      </w:tr>
      <w:tr w:rsidR="00156730" w:rsidRPr="00EE77DA" w:rsidTr="00276F6A">
        <w:trPr>
          <w:jc w:val="center"/>
        </w:trPr>
        <w:tc>
          <w:tcPr>
            <w:tcW w:w="906" w:type="dxa"/>
            <w:vMerge w:val="restart"/>
            <w:tcBorders>
              <w:top w:val="nil"/>
              <w:left w:val="nil"/>
              <w:bottom w:val="nil"/>
              <w:right w:val="nil"/>
            </w:tcBorders>
          </w:tcPr>
          <w:p w:rsidR="00156730" w:rsidRPr="00EE77DA" w:rsidRDefault="00156730" w:rsidP="007A72CB">
            <w:pPr>
              <w:pStyle w:val="ConsPlusNormal"/>
              <w:spacing w:line="228" w:lineRule="auto"/>
            </w:pPr>
            <w:r w:rsidRPr="00EE77DA">
              <w:t>1.11.1.</w:t>
            </w:r>
          </w:p>
        </w:tc>
        <w:tc>
          <w:tcPr>
            <w:tcW w:w="2554" w:type="dxa"/>
            <w:gridSpan w:val="3"/>
            <w:tcBorders>
              <w:top w:val="nil"/>
              <w:left w:val="nil"/>
              <w:bottom w:val="nil"/>
              <w:right w:val="nil"/>
            </w:tcBorders>
          </w:tcPr>
          <w:p w:rsidR="00156730" w:rsidRPr="00EE77DA" w:rsidRDefault="00156730" w:rsidP="007A72CB">
            <w:pPr>
              <w:pStyle w:val="ConsPlusNormal"/>
              <w:spacing w:line="228" w:lineRule="auto"/>
            </w:pPr>
            <w:r w:rsidRPr="00EE77DA">
              <w:t xml:space="preserve">Жилищные условия </w:t>
            </w:r>
            <w:r w:rsidRPr="00EE77DA">
              <w:lastRenderedPageBreak/>
              <w:t>населения</w:t>
            </w:r>
          </w:p>
        </w:tc>
        <w:tc>
          <w:tcPr>
            <w:tcW w:w="2833" w:type="dxa"/>
            <w:gridSpan w:val="2"/>
            <w:tcBorders>
              <w:top w:val="nil"/>
              <w:left w:val="nil"/>
              <w:bottom w:val="nil"/>
              <w:right w:val="nil"/>
            </w:tcBorders>
          </w:tcPr>
          <w:p w:rsidR="00156730" w:rsidRPr="00EE77DA" w:rsidRDefault="00156730" w:rsidP="007A72CB">
            <w:pPr>
              <w:pStyle w:val="ConsPlusNormal"/>
              <w:spacing w:line="228" w:lineRule="auto"/>
            </w:pPr>
          </w:p>
        </w:tc>
        <w:tc>
          <w:tcPr>
            <w:tcW w:w="1857" w:type="dxa"/>
            <w:tcBorders>
              <w:top w:val="nil"/>
              <w:left w:val="nil"/>
              <w:bottom w:val="nil"/>
              <w:right w:val="nil"/>
            </w:tcBorders>
          </w:tcPr>
          <w:p w:rsidR="00156730" w:rsidRPr="00EE77DA" w:rsidRDefault="00156730" w:rsidP="007A72CB">
            <w:pPr>
              <w:pStyle w:val="ConsPlusNormal"/>
              <w:spacing w:line="228" w:lineRule="auto"/>
            </w:pPr>
          </w:p>
        </w:tc>
        <w:tc>
          <w:tcPr>
            <w:tcW w:w="2164" w:type="dxa"/>
            <w:gridSpan w:val="2"/>
            <w:tcBorders>
              <w:top w:val="nil"/>
              <w:left w:val="nil"/>
              <w:bottom w:val="nil"/>
              <w:right w:val="nil"/>
            </w:tcBorders>
          </w:tcPr>
          <w:p w:rsidR="00156730" w:rsidRPr="00EE77DA" w:rsidRDefault="00156730" w:rsidP="007A72CB">
            <w:pPr>
              <w:pStyle w:val="ConsPlusNormal"/>
              <w:spacing w:line="228" w:lineRule="auto"/>
            </w:pP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28" w:lineRule="auto"/>
            </w:pPr>
          </w:p>
        </w:tc>
        <w:tc>
          <w:tcPr>
            <w:tcW w:w="2554" w:type="dxa"/>
            <w:gridSpan w:val="3"/>
            <w:tcBorders>
              <w:top w:val="nil"/>
              <w:left w:val="nil"/>
              <w:bottom w:val="nil"/>
              <w:right w:val="nil"/>
            </w:tcBorders>
          </w:tcPr>
          <w:p w:rsidR="00156730" w:rsidRPr="00EE77DA" w:rsidRDefault="00156730" w:rsidP="007A72CB">
            <w:pPr>
              <w:pStyle w:val="ConsPlusNormal"/>
              <w:spacing w:line="228" w:lineRule="auto"/>
            </w:pPr>
            <w:r w:rsidRPr="00EE77DA">
              <w:t>наличие жилищного фонда, оборудование жилищного фонда, движение жилищного фонда</w:t>
            </w:r>
          </w:p>
        </w:tc>
        <w:tc>
          <w:tcPr>
            <w:tcW w:w="2833" w:type="dxa"/>
            <w:gridSpan w:val="2"/>
            <w:tcBorders>
              <w:top w:val="nil"/>
              <w:left w:val="nil"/>
              <w:bottom w:val="nil"/>
              <w:right w:val="nil"/>
            </w:tcBorders>
          </w:tcPr>
          <w:p w:rsidR="00156730" w:rsidRPr="00EE77DA" w:rsidRDefault="00156730" w:rsidP="007A72CB">
            <w:pPr>
              <w:pStyle w:val="ConsPlusNormal"/>
              <w:spacing w:line="228" w:lineRule="auto"/>
            </w:pPr>
            <w:r w:rsidRPr="00EE77DA">
              <w:t>по Российской Федерации, субъектам Российской Федерации, федеральным округам, центрам субъектов Российской Федерации,</w:t>
            </w:r>
          </w:p>
          <w:p w:rsidR="00156730" w:rsidRPr="00EE77DA" w:rsidRDefault="00156730" w:rsidP="007A72CB">
            <w:pPr>
              <w:pStyle w:val="ConsPlusNormal"/>
              <w:spacing w:line="228" w:lineRule="auto"/>
            </w:pPr>
            <w:r w:rsidRPr="00EE77DA">
              <w:t xml:space="preserve">районам Крайнего Севера </w:t>
            </w:r>
            <w:r w:rsidRPr="00EE77DA">
              <w:br/>
              <w:t>и приравненным к ним местностям, Арктической зоне Российской Федерации, формам собственности</w:t>
            </w:r>
          </w:p>
        </w:tc>
        <w:tc>
          <w:tcPr>
            <w:tcW w:w="1857" w:type="dxa"/>
            <w:tcBorders>
              <w:top w:val="nil"/>
              <w:left w:val="nil"/>
              <w:bottom w:val="nil"/>
              <w:right w:val="nil"/>
            </w:tcBorders>
          </w:tcPr>
          <w:p w:rsidR="00156730" w:rsidRPr="00EE77DA" w:rsidRDefault="00156730"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156730" w:rsidRPr="00EE77DA" w:rsidRDefault="001C6D46" w:rsidP="007A72CB">
            <w:pPr>
              <w:pStyle w:val="ConsPlusNormal"/>
              <w:spacing w:line="228" w:lineRule="auto"/>
            </w:pPr>
            <w:r>
              <w:t>20 апреля</w:t>
            </w:r>
          </w:p>
        </w:tc>
      </w:tr>
      <w:tr w:rsidR="00156730" w:rsidRPr="00EE77DA" w:rsidTr="00276F6A">
        <w:trPr>
          <w:jc w:val="center"/>
        </w:trPr>
        <w:tc>
          <w:tcPr>
            <w:tcW w:w="906" w:type="dxa"/>
            <w:vMerge/>
            <w:tcBorders>
              <w:top w:val="nil"/>
              <w:left w:val="nil"/>
              <w:bottom w:val="nil"/>
              <w:right w:val="nil"/>
            </w:tcBorders>
          </w:tcPr>
          <w:p w:rsidR="00156730" w:rsidRPr="00EE77DA" w:rsidRDefault="00156730" w:rsidP="007A72CB">
            <w:pPr>
              <w:spacing w:after="0" w:line="228" w:lineRule="auto"/>
            </w:pPr>
          </w:p>
        </w:tc>
        <w:tc>
          <w:tcPr>
            <w:tcW w:w="2554" w:type="dxa"/>
            <w:gridSpan w:val="3"/>
            <w:tcBorders>
              <w:top w:val="nil"/>
              <w:left w:val="nil"/>
              <w:bottom w:val="nil"/>
              <w:right w:val="nil"/>
            </w:tcBorders>
          </w:tcPr>
          <w:p w:rsidR="00156730" w:rsidRPr="00EE77DA" w:rsidRDefault="00156730" w:rsidP="007A72CB">
            <w:pPr>
              <w:pStyle w:val="ConsPlusNormal"/>
              <w:spacing w:line="228" w:lineRule="auto"/>
            </w:pPr>
            <w:r w:rsidRPr="00EE77DA">
              <w:t>число семей, состоящих</w:t>
            </w:r>
            <w:r w:rsidRPr="00EE77DA">
              <w:br/>
              <w:t>на учете для улучшения жилищных условий</w:t>
            </w:r>
            <w:r w:rsidRPr="00EE77DA">
              <w:br/>
              <w:t>и улучшивших их</w:t>
            </w:r>
          </w:p>
        </w:tc>
        <w:tc>
          <w:tcPr>
            <w:tcW w:w="2833" w:type="dxa"/>
            <w:gridSpan w:val="2"/>
            <w:tcBorders>
              <w:top w:val="nil"/>
              <w:left w:val="nil"/>
              <w:bottom w:val="nil"/>
              <w:right w:val="nil"/>
            </w:tcBorders>
          </w:tcPr>
          <w:p w:rsidR="00156730" w:rsidRPr="00EE77DA" w:rsidRDefault="00156730" w:rsidP="007A72CB">
            <w:pPr>
              <w:pStyle w:val="ConsPlusNormal"/>
              <w:spacing w:line="228" w:lineRule="auto"/>
            </w:pPr>
            <w:r w:rsidRPr="00EE77DA">
              <w:t>по Российской Федерации, субъектам Российской Федерации, федеральным округам, центрам субъектов Российской Федерации,</w:t>
            </w:r>
          </w:p>
          <w:p w:rsidR="00156730" w:rsidRPr="00EE77DA" w:rsidRDefault="00156730" w:rsidP="007A72CB">
            <w:pPr>
              <w:pStyle w:val="ConsPlusNormal"/>
              <w:spacing w:line="228" w:lineRule="auto"/>
            </w:pPr>
            <w:r w:rsidRPr="00EE77DA">
              <w:t xml:space="preserve">сельской местности - </w:t>
            </w:r>
            <w:r w:rsidRPr="00EE77DA">
              <w:br/>
              <w:t>по отдельным категориям семей</w:t>
            </w:r>
          </w:p>
        </w:tc>
        <w:tc>
          <w:tcPr>
            <w:tcW w:w="1857" w:type="dxa"/>
            <w:tcBorders>
              <w:top w:val="nil"/>
              <w:left w:val="nil"/>
              <w:bottom w:val="nil"/>
              <w:right w:val="nil"/>
            </w:tcBorders>
          </w:tcPr>
          <w:p w:rsidR="00156730" w:rsidRPr="00EE77DA" w:rsidRDefault="00156730"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156730" w:rsidRPr="00EE77DA" w:rsidRDefault="00156730" w:rsidP="007A72CB">
            <w:pPr>
              <w:pStyle w:val="ConsPlusNormal"/>
              <w:spacing w:line="228" w:lineRule="auto"/>
            </w:pPr>
            <w:r w:rsidRPr="00EE77DA">
              <w:t>1 июня</w:t>
            </w:r>
          </w:p>
        </w:tc>
      </w:tr>
      <w:tr w:rsidR="00156730" w:rsidRPr="00EE77DA" w:rsidTr="00276F6A">
        <w:trPr>
          <w:jc w:val="center"/>
        </w:trPr>
        <w:tc>
          <w:tcPr>
            <w:tcW w:w="906" w:type="dxa"/>
            <w:tcBorders>
              <w:top w:val="nil"/>
              <w:left w:val="nil"/>
              <w:bottom w:val="nil"/>
              <w:right w:val="nil"/>
            </w:tcBorders>
          </w:tcPr>
          <w:p w:rsidR="00156730" w:rsidRPr="00EE77DA" w:rsidRDefault="00156730" w:rsidP="007A72CB">
            <w:pPr>
              <w:spacing w:after="0" w:line="228" w:lineRule="auto"/>
            </w:pPr>
          </w:p>
        </w:tc>
        <w:tc>
          <w:tcPr>
            <w:tcW w:w="2554" w:type="dxa"/>
            <w:gridSpan w:val="3"/>
            <w:tcBorders>
              <w:top w:val="nil"/>
              <w:left w:val="nil"/>
              <w:bottom w:val="nil"/>
              <w:right w:val="nil"/>
            </w:tcBorders>
          </w:tcPr>
          <w:p w:rsidR="00156730" w:rsidRPr="00EE77DA" w:rsidRDefault="00156730" w:rsidP="007A72CB">
            <w:pPr>
              <w:pStyle w:val="ConsPlusNormal"/>
              <w:spacing w:line="228" w:lineRule="auto"/>
            </w:pPr>
            <w:r w:rsidRPr="00EE77DA">
              <w:t>количество семей, получивших жилое помещение по договорам социального найма</w:t>
            </w:r>
          </w:p>
        </w:tc>
        <w:tc>
          <w:tcPr>
            <w:tcW w:w="2833" w:type="dxa"/>
            <w:gridSpan w:val="2"/>
            <w:tcBorders>
              <w:top w:val="nil"/>
              <w:left w:val="nil"/>
              <w:bottom w:val="nil"/>
              <w:right w:val="nil"/>
            </w:tcBorders>
          </w:tcPr>
          <w:p w:rsidR="00156730" w:rsidRPr="00EE77DA" w:rsidRDefault="00156730" w:rsidP="007A72CB">
            <w:pPr>
              <w:pStyle w:val="ConsPlusNormal"/>
              <w:spacing w:line="228" w:lineRule="auto"/>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156730" w:rsidRPr="00EE77DA" w:rsidRDefault="00156730" w:rsidP="007A72CB">
            <w:pPr>
              <w:pStyle w:val="ConsPlusNormal"/>
              <w:spacing w:line="228" w:lineRule="auto"/>
            </w:pPr>
            <w:r w:rsidRPr="00EE77DA">
              <w:t>ежемесячно</w:t>
            </w:r>
          </w:p>
        </w:tc>
        <w:tc>
          <w:tcPr>
            <w:tcW w:w="2164" w:type="dxa"/>
            <w:gridSpan w:val="2"/>
            <w:tcBorders>
              <w:top w:val="nil"/>
              <w:left w:val="nil"/>
              <w:bottom w:val="nil"/>
              <w:right w:val="nil"/>
            </w:tcBorders>
          </w:tcPr>
          <w:p w:rsidR="00156730" w:rsidRPr="00EE77DA" w:rsidRDefault="00156730" w:rsidP="007A72CB">
            <w:pPr>
              <w:pStyle w:val="ConsPlusNormal"/>
              <w:spacing w:line="228" w:lineRule="auto"/>
            </w:pPr>
            <w:r w:rsidRPr="00EE77DA">
              <w:t>14-го числа месяца, следующего за отчетным</w:t>
            </w:r>
            <w:r>
              <w:t xml:space="preserve"> (за декабрь – на 14-й рабочий день января)</w:t>
            </w:r>
          </w:p>
        </w:tc>
      </w:tr>
      <w:tr w:rsidR="00156730" w:rsidRPr="001F7C4C" w:rsidTr="004208D5">
        <w:trPr>
          <w:jc w:val="center"/>
        </w:trPr>
        <w:tc>
          <w:tcPr>
            <w:tcW w:w="10314" w:type="dxa"/>
            <w:gridSpan w:val="9"/>
            <w:tcBorders>
              <w:top w:val="nil"/>
              <w:left w:val="nil"/>
              <w:bottom w:val="nil"/>
              <w:right w:val="nil"/>
            </w:tcBorders>
          </w:tcPr>
          <w:p w:rsidR="007409C6" w:rsidRPr="001F7C4C" w:rsidRDefault="00156730" w:rsidP="007A72CB">
            <w:pPr>
              <w:pStyle w:val="ConsPlusNormal"/>
              <w:jc w:val="both"/>
              <w:rPr>
                <w:sz w:val="21"/>
                <w:szCs w:val="21"/>
              </w:rPr>
            </w:pPr>
            <w:r w:rsidRPr="001F7C4C">
              <w:rPr>
                <w:sz w:val="21"/>
                <w:szCs w:val="21"/>
              </w:rPr>
              <w:t xml:space="preserve">(в ред. распоряжений Правительства РФ от 10.04.2019 № 680-р, от 02.06.2021 № 1487-р, от 17.01.2022 </w:t>
            </w:r>
          </w:p>
          <w:p w:rsidR="00156730" w:rsidRPr="001F7C4C" w:rsidRDefault="00156730" w:rsidP="007A72CB">
            <w:pPr>
              <w:pStyle w:val="ConsPlusNormal"/>
              <w:jc w:val="both"/>
              <w:rPr>
                <w:sz w:val="21"/>
                <w:szCs w:val="21"/>
              </w:rPr>
            </w:pPr>
            <w:r w:rsidRPr="001F7C4C">
              <w:rPr>
                <w:sz w:val="21"/>
                <w:szCs w:val="21"/>
              </w:rPr>
              <w:t>№ 15-р</w:t>
            </w:r>
            <w:r w:rsidR="001C6D46" w:rsidRPr="001F7C4C">
              <w:rPr>
                <w:sz w:val="21"/>
                <w:szCs w:val="21"/>
              </w:rPr>
              <w:t xml:space="preserve">, </w:t>
            </w:r>
            <w:r w:rsidR="00412AA1" w:rsidRPr="001F7C4C">
              <w:rPr>
                <w:sz w:val="21"/>
                <w:szCs w:val="21"/>
              </w:rPr>
              <w:t>от 26.12.2022 № 4229-р</w:t>
            </w:r>
            <w:r w:rsidRPr="001F7C4C">
              <w:rPr>
                <w:sz w:val="21"/>
                <w:szCs w:val="21"/>
              </w:rPr>
              <w:t>)</w:t>
            </w:r>
          </w:p>
        </w:tc>
      </w:tr>
      <w:tr w:rsidR="00156730" w:rsidRPr="001F7C4C" w:rsidTr="00276F6A">
        <w:trPr>
          <w:jc w:val="center"/>
        </w:trPr>
        <w:tc>
          <w:tcPr>
            <w:tcW w:w="906" w:type="dxa"/>
            <w:vMerge w:val="restart"/>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1.11.2.</w:t>
            </w:r>
          </w:p>
        </w:tc>
        <w:tc>
          <w:tcPr>
            <w:tcW w:w="2554" w:type="dxa"/>
            <w:gridSpan w:val="3"/>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Основные показатели хода реформы жилищно-коммунального хозяйства:</w:t>
            </w:r>
          </w:p>
        </w:tc>
        <w:tc>
          <w:tcPr>
            <w:tcW w:w="2833" w:type="dxa"/>
            <w:gridSpan w:val="2"/>
            <w:tcBorders>
              <w:top w:val="nil"/>
              <w:left w:val="nil"/>
              <w:bottom w:val="nil"/>
              <w:right w:val="nil"/>
            </w:tcBorders>
          </w:tcPr>
          <w:p w:rsidR="00156730" w:rsidRPr="001F7C4C" w:rsidRDefault="00156730" w:rsidP="007A72CB">
            <w:pPr>
              <w:pStyle w:val="ConsPlusNormal"/>
              <w:rPr>
                <w:sz w:val="21"/>
                <w:szCs w:val="21"/>
              </w:rPr>
            </w:pPr>
          </w:p>
        </w:tc>
        <w:tc>
          <w:tcPr>
            <w:tcW w:w="1857" w:type="dxa"/>
            <w:tcBorders>
              <w:top w:val="nil"/>
              <w:left w:val="nil"/>
              <w:bottom w:val="nil"/>
              <w:right w:val="nil"/>
            </w:tcBorders>
          </w:tcPr>
          <w:p w:rsidR="00156730" w:rsidRPr="001F7C4C" w:rsidRDefault="00156730" w:rsidP="007A72CB">
            <w:pPr>
              <w:pStyle w:val="ConsPlusNormal"/>
              <w:rPr>
                <w:sz w:val="21"/>
                <w:szCs w:val="21"/>
              </w:rPr>
            </w:pPr>
          </w:p>
        </w:tc>
        <w:tc>
          <w:tcPr>
            <w:tcW w:w="2164" w:type="dxa"/>
            <w:gridSpan w:val="2"/>
            <w:tcBorders>
              <w:top w:val="nil"/>
              <w:left w:val="nil"/>
              <w:bottom w:val="nil"/>
              <w:right w:val="nil"/>
            </w:tcBorders>
          </w:tcPr>
          <w:p w:rsidR="00156730" w:rsidRPr="001F7C4C" w:rsidRDefault="00156730" w:rsidP="007A72CB">
            <w:pPr>
              <w:pStyle w:val="ConsPlusNormal"/>
              <w:rPr>
                <w:sz w:val="21"/>
                <w:szCs w:val="21"/>
              </w:rPr>
            </w:pPr>
          </w:p>
        </w:tc>
      </w:tr>
      <w:tr w:rsidR="00156730" w:rsidRPr="001F7C4C" w:rsidTr="00276F6A">
        <w:tblPrEx>
          <w:tblBorders>
            <w:left w:val="single" w:sz="4" w:space="0" w:color="auto"/>
          </w:tblBorders>
        </w:tblPrEx>
        <w:trPr>
          <w:jc w:val="center"/>
        </w:trPr>
        <w:tc>
          <w:tcPr>
            <w:tcW w:w="906" w:type="dxa"/>
            <w:vMerge/>
            <w:tcBorders>
              <w:top w:val="nil"/>
              <w:left w:val="nil"/>
              <w:bottom w:val="nil"/>
              <w:right w:val="nil"/>
            </w:tcBorders>
          </w:tcPr>
          <w:p w:rsidR="00156730" w:rsidRPr="001F7C4C" w:rsidRDefault="00156730" w:rsidP="007A72CB">
            <w:pPr>
              <w:spacing w:after="0" w:line="240" w:lineRule="auto"/>
              <w:rPr>
                <w:sz w:val="21"/>
                <w:szCs w:val="21"/>
              </w:rPr>
            </w:pPr>
          </w:p>
        </w:tc>
        <w:tc>
          <w:tcPr>
            <w:tcW w:w="2554" w:type="dxa"/>
            <w:gridSpan w:val="3"/>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работа организаций жилищно-коммунального хозяйства в условиях реформы</w:t>
            </w:r>
          </w:p>
        </w:tc>
        <w:tc>
          <w:tcPr>
            <w:tcW w:w="2833" w:type="dxa"/>
            <w:gridSpan w:val="2"/>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по Российской Федерации, субъектам Российской Федерации, федеральным округам, формам собственности, организационно-правовым формам</w:t>
            </w:r>
          </w:p>
        </w:tc>
        <w:tc>
          <w:tcPr>
            <w:tcW w:w="1857" w:type="dxa"/>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ежегодно</w:t>
            </w:r>
          </w:p>
        </w:tc>
        <w:tc>
          <w:tcPr>
            <w:tcW w:w="2164" w:type="dxa"/>
            <w:gridSpan w:val="2"/>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на 65-й рабочий день после отчетного периода</w:t>
            </w:r>
          </w:p>
        </w:tc>
      </w:tr>
      <w:tr w:rsidR="00156730" w:rsidRPr="001F7C4C" w:rsidTr="00276F6A">
        <w:tblPrEx>
          <w:tblBorders>
            <w:left w:val="single" w:sz="4" w:space="0" w:color="auto"/>
          </w:tblBorders>
        </w:tblPrEx>
        <w:trPr>
          <w:jc w:val="center"/>
        </w:trPr>
        <w:tc>
          <w:tcPr>
            <w:tcW w:w="906" w:type="dxa"/>
            <w:vMerge/>
            <w:tcBorders>
              <w:top w:val="nil"/>
              <w:left w:val="nil"/>
              <w:bottom w:val="nil"/>
              <w:right w:val="nil"/>
            </w:tcBorders>
          </w:tcPr>
          <w:p w:rsidR="00156730" w:rsidRPr="001F7C4C" w:rsidRDefault="00156730" w:rsidP="007A72CB">
            <w:pPr>
              <w:spacing w:after="0" w:line="240" w:lineRule="auto"/>
              <w:rPr>
                <w:sz w:val="21"/>
                <w:szCs w:val="21"/>
              </w:rPr>
            </w:pPr>
          </w:p>
        </w:tc>
        <w:tc>
          <w:tcPr>
            <w:tcW w:w="2554" w:type="dxa"/>
            <w:gridSpan w:val="3"/>
            <w:tcBorders>
              <w:top w:val="nil"/>
              <w:left w:val="nil"/>
              <w:bottom w:val="nil"/>
              <w:right w:val="nil"/>
            </w:tcBorders>
          </w:tcPr>
          <w:p w:rsidR="00156730" w:rsidRPr="001F7C4C" w:rsidRDefault="00156730" w:rsidP="007A72CB">
            <w:pPr>
              <w:pStyle w:val="ConsPlusNormal"/>
              <w:rPr>
                <w:sz w:val="21"/>
                <w:szCs w:val="21"/>
              </w:rPr>
            </w:pPr>
          </w:p>
        </w:tc>
        <w:tc>
          <w:tcPr>
            <w:tcW w:w="2833" w:type="dxa"/>
            <w:gridSpan w:val="2"/>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по Российской Федерации, субъектам Российской Федерации, федеральным округам, организационно-правовым формам</w:t>
            </w:r>
          </w:p>
        </w:tc>
        <w:tc>
          <w:tcPr>
            <w:tcW w:w="1857" w:type="dxa"/>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ежеквартально</w:t>
            </w:r>
          </w:p>
        </w:tc>
        <w:tc>
          <w:tcPr>
            <w:tcW w:w="2164" w:type="dxa"/>
            <w:gridSpan w:val="2"/>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на 55-й рабочий день после отчетного периода</w:t>
            </w:r>
          </w:p>
        </w:tc>
      </w:tr>
      <w:tr w:rsidR="00156730" w:rsidRPr="001F7C4C" w:rsidTr="00276F6A">
        <w:trPr>
          <w:jc w:val="center"/>
        </w:trPr>
        <w:tc>
          <w:tcPr>
            <w:tcW w:w="906" w:type="dxa"/>
            <w:vMerge/>
            <w:tcBorders>
              <w:top w:val="nil"/>
              <w:left w:val="nil"/>
              <w:bottom w:val="nil"/>
              <w:right w:val="nil"/>
            </w:tcBorders>
          </w:tcPr>
          <w:p w:rsidR="00156730" w:rsidRPr="001F7C4C" w:rsidRDefault="00156730" w:rsidP="007A72CB">
            <w:pPr>
              <w:spacing w:after="0" w:line="240" w:lineRule="auto"/>
              <w:rPr>
                <w:sz w:val="21"/>
                <w:szCs w:val="21"/>
              </w:rPr>
            </w:pPr>
          </w:p>
        </w:tc>
        <w:tc>
          <w:tcPr>
            <w:tcW w:w="2554" w:type="dxa"/>
            <w:gridSpan w:val="3"/>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 xml:space="preserve">предоставление гражданам субсидий и социальной поддержки (льгот) </w:t>
            </w:r>
            <w:r w:rsidRPr="001F7C4C">
              <w:rPr>
                <w:sz w:val="21"/>
                <w:szCs w:val="21"/>
              </w:rPr>
              <w:br/>
              <w:t>по оплате жилого помещения</w:t>
            </w:r>
            <w:r w:rsidRPr="001F7C4C">
              <w:rPr>
                <w:sz w:val="21"/>
                <w:szCs w:val="21"/>
              </w:rPr>
              <w:br/>
            </w:r>
            <w:r w:rsidRPr="001F7C4C">
              <w:rPr>
                <w:sz w:val="21"/>
                <w:szCs w:val="21"/>
              </w:rPr>
              <w:lastRenderedPageBreak/>
              <w:t>и коммунальных услуг</w:t>
            </w:r>
          </w:p>
        </w:tc>
        <w:tc>
          <w:tcPr>
            <w:tcW w:w="2833" w:type="dxa"/>
            <w:gridSpan w:val="2"/>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lastRenderedPageBreak/>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ежеквартально</w:t>
            </w:r>
          </w:p>
        </w:tc>
        <w:tc>
          <w:tcPr>
            <w:tcW w:w="2164" w:type="dxa"/>
            <w:gridSpan w:val="2"/>
            <w:tcBorders>
              <w:top w:val="nil"/>
              <w:left w:val="nil"/>
              <w:bottom w:val="nil"/>
              <w:right w:val="nil"/>
            </w:tcBorders>
          </w:tcPr>
          <w:p w:rsidR="00156730" w:rsidRPr="001F7C4C" w:rsidRDefault="00156730" w:rsidP="007A72CB">
            <w:pPr>
              <w:pStyle w:val="ConsPlusNormal"/>
              <w:rPr>
                <w:sz w:val="21"/>
                <w:szCs w:val="21"/>
              </w:rPr>
            </w:pPr>
            <w:r w:rsidRPr="001F7C4C">
              <w:rPr>
                <w:sz w:val="21"/>
                <w:szCs w:val="21"/>
              </w:rPr>
              <w:t>на 40-й рабочий день после отчетного периода</w:t>
            </w:r>
          </w:p>
        </w:tc>
      </w:tr>
      <w:tr w:rsidR="00156730" w:rsidRPr="00EE77DA" w:rsidTr="004208D5">
        <w:trPr>
          <w:jc w:val="center"/>
        </w:trPr>
        <w:tc>
          <w:tcPr>
            <w:tcW w:w="10314" w:type="dxa"/>
            <w:gridSpan w:val="9"/>
            <w:tcBorders>
              <w:top w:val="nil"/>
              <w:left w:val="nil"/>
              <w:bottom w:val="nil"/>
              <w:right w:val="nil"/>
            </w:tcBorders>
          </w:tcPr>
          <w:p w:rsidR="00156730" w:rsidRPr="00EE77DA" w:rsidRDefault="00156730" w:rsidP="007A72CB">
            <w:pPr>
              <w:pStyle w:val="ConsPlusNormal"/>
              <w:jc w:val="both"/>
            </w:pPr>
            <w:r w:rsidRPr="00EE77DA">
              <w:lastRenderedPageBreak/>
              <w:t xml:space="preserve">(в ред. распоряжений Правительства РФ от 28.02.2015 </w:t>
            </w:r>
            <w:hyperlink r:id="rId327" w:history="1">
              <w:r>
                <w:t>№</w:t>
              </w:r>
              <w:r w:rsidRPr="00EE77DA">
                <w:t xml:space="preserve"> 334-р</w:t>
              </w:r>
            </w:hyperlink>
            <w:r w:rsidRPr="00EE77DA">
              <w:t xml:space="preserve">, от 07.02.2017 </w:t>
            </w:r>
            <w:hyperlink r:id="rId328" w:history="1">
              <w:r>
                <w:t>№</w:t>
              </w:r>
              <w:r w:rsidRPr="00EE77DA">
                <w:t xml:space="preserve"> 213-р</w:t>
              </w:r>
            </w:hyperlink>
            <w:r w:rsidRPr="00EE77DA">
              <w:t>,</w:t>
            </w:r>
          </w:p>
          <w:p w:rsidR="00156730" w:rsidRPr="00EE77DA" w:rsidRDefault="00156730" w:rsidP="007A72CB">
            <w:pPr>
              <w:pStyle w:val="ConsPlusNormal"/>
              <w:jc w:val="both"/>
            </w:pPr>
            <w:r w:rsidRPr="00EE77DA">
              <w:t xml:space="preserve">от 21.04.2020 </w:t>
            </w:r>
            <w:hyperlink r:id="rId329" w:history="1">
              <w:r>
                <w:t>№</w:t>
              </w:r>
              <w:r w:rsidRPr="00EE77DA">
                <w:t xml:space="preserve"> 1090-р</w:t>
              </w:r>
            </w:hyperlink>
            <w:r w:rsidR="00DE32FB">
              <w:t xml:space="preserve">, </w:t>
            </w:r>
            <w:r w:rsidR="00412AA1">
              <w:t>от 26.12.2022 № 4229-</w:t>
            </w:r>
            <w:r w:rsidR="00412AA1" w:rsidRPr="00412AA1">
              <w:t>р</w:t>
            </w:r>
            <w:r w:rsidR="009B50F4">
              <w:t>, от 17.08.2024 № 2237-р</w:t>
            </w:r>
            <w:r w:rsidR="00DE32FB" w:rsidRPr="00412AA1">
              <w:t>)</w:t>
            </w:r>
          </w:p>
        </w:tc>
      </w:tr>
      <w:tr w:rsidR="00156730" w:rsidRPr="00EE77DA" w:rsidTr="00276F6A">
        <w:trPr>
          <w:jc w:val="center"/>
        </w:trPr>
        <w:tc>
          <w:tcPr>
            <w:tcW w:w="906" w:type="dxa"/>
            <w:vMerge w:val="restart"/>
            <w:tcBorders>
              <w:top w:val="nil"/>
              <w:left w:val="nil"/>
              <w:bottom w:val="nil"/>
              <w:right w:val="nil"/>
            </w:tcBorders>
          </w:tcPr>
          <w:p w:rsidR="00156730" w:rsidRPr="00EE77DA" w:rsidRDefault="00156730" w:rsidP="007A72CB">
            <w:pPr>
              <w:pStyle w:val="ConsPlusNormal"/>
            </w:pPr>
            <w:r w:rsidRPr="00EE77DA">
              <w:t>1.11.3.</w:t>
            </w:r>
          </w:p>
        </w:tc>
        <w:tc>
          <w:tcPr>
            <w:tcW w:w="2554" w:type="dxa"/>
            <w:gridSpan w:val="3"/>
            <w:tcBorders>
              <w:top w:val="nil"/>
              <w:left w:val="nil"/>
              <w:bottom w:val="nil"/>
              <w:right w:val="nil"/>
            </w:tcBorders>
          </w:tcPr>
          <w:p w:rsidR="00156730" w:rsidRPr="00DB1C4F" w:rsidRDefault="00156730" w:rsidP="007A72CB">
            <w:pPr>
              <w:pStyle w:val="ConsPlusNormal"/>
            </w:pPr>
            <w:r w:rsidRPr="00DB1C4F">
              <w:t xml:space="preserve">Организации, осуществляющие деятельность в сфере теплоснабжения, водоснабжения </w:t>
            </w:r>
            <w:r w:rsidRPr="00DB1C4F">
              <w:br/>
              <w:t>и водоотведения</w:t>
            </w:r>
          </w:p>
        </w:tc>
        <w:tc>
          <w:tcPr>
            <w:tcW w:w="2833" w:type="dxa"/>
            <w:gridSpan w:val="2"/>
            <w:tcBorders>
              <w:top w:val="nil"/>
              <w:left w:val="nil"/>
              <w:bottom w:val="nil"/>
              <w:right w:val="nil"/>
            </w:tcBorders>
          </w:tcPr>
          <w:p w:rsidR="00156730" w:rsidRPr="00DB1C4F" w:rsidRDefault="00156730" w:rsidP="007A72CB">
            <w:pPr>
              <w:pStyle w:val="ConsPlusNormal"/>
            </w:pPr>
          </w:p>
        </w:tc>
        <w:tc>
          <w:tcPr>
            <w:tcW w:w="1857" w:type="dxa"/>
            <w:tcBorders>
              <w:top w:val="nil"/>
              <w:left w:val="nil"/>
              <w:bottom w:val="nil"/>
              <w:right w:val="nil"/>
            </w:tcBorders>
          </w:tcPr>
          <w:p w:rsidR="00156730" w:rsidRPr="00DB1C4F" w:rsidRDefault="00156730" w:rsidP="007A72CB">
            <w:pPr>
              <w:pStyle w:val="ConsPlusNormal"/>
            </w:pPr>
          </w:p>
        </w:tc>
        <w:tc>
          <w:tcPr>
            <w:tcW w:w="2164" w:type="dxa"/>
            <w:gridSpan w:val="2"/>
            <w:tcBorders>
              <w:top w:val="nil"/>
              <w:left w:val="nil"/>
              <w:bottom w:val="nil"/>
              <w:right w:val="nil"/>
            </w:tcBorders>
          </w:tcPr>
          <w:p w:rsidR="00156730" w:rsidRPr="00DB1C4F" w:rsidRDefault="00156730" w:rsidP="007A72CB">
            <w:pPr>
              <w:pStyle w:val="ConsPlusNormal"/>
            </w:pPr>
          </w:p>
        </w:tc>
      </w:tr>
      <w:tr w:rsidR="006D1B92" w:rsidRPr="00EE77DA" w:rsidTr="00276F6A">
        <w:trPr>
          <w:jc w:val="center"/>
        </w:trPr>
        <w:tc>
          <w:tcPr>
            <w:tcW w:w="906" w:type="dxa"/>
            <w:vMerge/>
            <w:tcBorders>
              <w:top w:val="nil"/>
              <w:left w:val="nil"/>
              <w:bottom w:val="nil"/>
              <w:right w:val="nil"/>
            </w:tcBorders>
          </w:tcPr>
          <w:p w:rsidR="006D1B92" w:rsidRPr="00EE77DA" w:rsidRDefault="006D1B92" w:rsidP="007A72CB">
            <w:pPr>
              <w:spacing w:after="0" w:line="240" w:lineRule="auto"/>
            </w:pPr>
          </w:p>
        </w:tc>
        <w:tc>
          <w:tcPr>
            <w:tcW w:w="2554" w:type="dxa"/>
            <w:gridSpan w:val="3"/>
            <w:vMerge w:val="restart"/>
            <w:tcBorders>
              <w:top w:val="nil"/>
              <w:left w:val="nil"/>
              <w:bottom w:val="nil"/>
              <w:right w:val="nil"/>
            </w:tcBorders>
          </w:tcPr>
          <w:p w:rsidR="006D1B92" w:rsidRPr="00DB1C4F" w:rsidRDefault="006D1B92" w:rsidP="007A72CB">
            <w:pPr>
              <w:pStyle w:val="ConsPlusNormal"/>
            </w:pPr>
            <w:r w:rsidRPr="00DB1C4F">
              <w:t>отопительные тепловые сети и котельные</w:t>
            </w:r>
          </w:p>
        </w:tc>
        <w:tc>
          <w:tcPr>
            <w:tcW w:w="2833" w:type="dxa"/>
            <w:gridSpan w:val="2"/>
            <w:vMerge w:val="restart"/>
            <w:tcBorders>
              <w:top w:val="nil"/>
              <w:left w:val="nil"/>
              <w:right w:val="nil"/>
            </w:tcBorders>
          </w:tcPr>
          <w:p w:rsidR="006D1B92" w:rsidRPr="00DB1C4F" w:rsidRDefault="006D1B92" w:rsidP="007A72CB">
            <w:pPr>
              <w:pStyle w:val="ConsPlusNormal"/>
            </w:pPr>
            <w:r w:rsidRPr="00DB1C4F">
              <w:t>по Российской Федерации, субъектам Российской Федерации, федеральным округам, Арктической зоне Российской Федерации, районам Крайнего Севера и приравненным</w:t>
            </w:r>
            <w:r w:rsidRPr="00DB1C4F">
              <w:br/>
              <w:t>к ним местностям, центрам субъектов Российской Федерации, формам собственности</w:t>
            </w:r>
          </w:p>
        </w:tc>
        <w:tc>
          <w:tcPr>
            <w:tcW w:w="1857" w:type="dxa"/>
            <w:tcBorders>
              <w:top w:val="nil"/>
              <w:left w:val="nil"/>
              <w:bottom w:val="nil"/>
              <w:right w:val="nil"/>
            </w:tcBorders>
          </w:tcPr>
          <w:p w:rsidR="006D1B92" w:rsidRPr="00DB1C4F" w:rsidRDefault="006D1B92" w:rsidP="007A72CB">
            <w:pPr>
              <w:pStyle w:val="ConsPlusNormal"/>
            </w:pPr>
            <w:r w:rsidRPr="00DB1C4F">
              <w:t>ежегодно</w:t>
            </w:r>
          </w:p>
        </w:tc>
        <w:tc>
          <w:tcPr>
            <w:tcW w:w="2164" w:type="dxa"/>
            <w:gridSpan w:val="2"/>
            <w:tcBorders>
              <w:top w:val="nil"/>
              <w:left w:val="nil"/>
              <w:bottom w:val="nil"/>
              <w:right w:val="nil"/>
            </w:tcBorders>
          </w:tcPr>
          <w:p w:rsidR="006D1B92" w:rsidRPr="00DB1C4F" w:rsidRDefault="006D1B92" w:rsidP="007A72CB">
            <w:pPr>
              <w:pStyle w:val="ConsPlusNormal"/>
            </w:pPr>
            <w:r w:rsidRPr="00DB1C4F">
              <w:t>25 апреля</w:t>
            </w:r>
          </w:p>
        </w:tc>
      </w:tr>
      <w:tr w:rsidR="006D1B92" w:rsidRPr="00EE77DA" w:rsidTr="00276F6A">
        <w:trPr>
          <w:jc w:val="center"/>
        </w:trPr>
        <w:tc>
          <w:tcPr>
            <w:tcW w:w="906" w:type="dxa"/>
            <w:vMerge/>
            <w:tcBorders>
              <w:top w:val="nil"/>
              <w:left w:val="nil"/>
              <w:bottom w:val="nil"/>
              <w:right w:val="nil"/>
            </w:tcBorders>
          </w:tcPr>
          <w:p w:rsidR="006D1B92" w:rsidRPr="00EE77DA" w:rsidRDefault="006D1B92" w:rsidP="007A72CB">
            <w:pPr>
              <w:spacing w:after="0" w:line="240" w:lineRule="auto"/>
            </w:pPr>
          </w:p>
        </w:tc>
        <w:tc>
          <w:tcPr>
            <w:tcW w:w="2554" w:type="dxa"/>
            <w:gridSpan w:val="3"/>
            <w:vMerge/>
            <w:tcBorders>
              <w:top w:val="nil"/>
              <w:left w:val="nil"/>
              <w:bottom w:val="nil"/>
              <w:right w:val="nil"/>
            </w:tcBorders>
          </w:tcPr>
          <w:p w:rsidR="006D1B92" w:rsidRPr="00DB1C4F" w:rsidRDefault="006D1B92" w:rsidP="007A72CB">
            <w:pPr>
              <w:spacing w:after="0" w:line="240" w:lineRule="auto"/>
            </w:pPr>
          </w:p>
        </w:tc>
        <w:tc>
          <w:tcPr>
            <w:tcW w:w="2833" w:type="dxa"/>
            <w:gridSpan w:val="2"/>
            <w:vMerge/>
            <w:tcBorders>
              <w:left w:val="nil"/>
              <w:bottom w:val="nil"/>
              <w:right w:val="nil"/>
            </w:tcBorders>
          </w:tcPr>
          <w:p w:rsidR="006D1B92" w:rsidRPr="00DB1C4F" w:rsidRDefault="006D1B92" w:rsidP="007A72CB">
            <w:pPr>
              <w:pStyle w:val="ConsPlusNormal"/>
            </w:pPr>
          </w:p>
        </w:tc>
        <w:tc>
          <w:tcPr>
            <w:tcW w:w="1857" w:type="dxa"/>
            <w:tcBorders>
              <w:top w:val="nil"/>
              <w:left w:val="nil"/>
              <w:bottom w:val="nil"/>
              <w:right w:val="nil"/>
            </w:tcBorders>
          </w:tcPr>
          <w:p w:rsidR="006D1B92" w:rsidRPr="00DB1C4F" w:rsidRDefault="006D1B92" w:rsidP="007A72CB">
            <w:pPr>
              <w:pStyle w:val="ConsPlusNormal"/>
            </w:pPr>
          </w:p>
        </w:tc>
        <w:tc>
          <w:tcPr>
            <w:tcW w:w="2164" w:type="dxa"/>
            <w:gridSpan w:val="2"/>
            <w:tcBorders>
              <w:top w:val="nil"/>
              <w:left w:val="nil"/>
              <w:bottom w:val="nil"/>
              <w:right w:val="nil"/>
            </w:tcBorders>
          </w:tcPr>
          <w:p w:rsidR="006D1B92" w:rsidRPr="00DB1C4F" w:rsidRDefault="006D1B92" w:rsidP="007A72CB">
            <w:pPr>
              <w:pStyle w:val="ConsPlusNormal"/>
            </w:pPr>
          </w:p>
        </w:tc>
      </w:tr>
      <w:tr w:rsidR="008006CA" w:rsidRPr="00EE77DA" w:rsidTr="00276F6A">
        <w:trPr>
          <w:trHeight w:val="3180"/>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tcBorders>
              <w:top w:val="nil"/>
              <w:left w:val="nil"/>
              <w:bottom w:val="nil"/>
              <w:right w:val="nil"/>
            </w:tcBorders>
          </w:tcPr>
          <w:p w:rsidR="008006CA" w:rsidRPr="00DB1C4F" w:rsidRDefault="008006CA" w:rsidP="007A72CB">
            <w:pPr>
              <w:pStyle w:val="ConsPlusNormal"/>
            </w:pPr>
            <w:r w:rsidRPr="00DB1C4F">
              <w:t>водопроводы</w:t>
            </w:r>
          </w:p>
        </w:tc>
        <w:tc>
          <w:tcPr>
            <w:tcW w:w="2833" w:type="dxa"/>
            <w:gridSpan w:val="2"/>
            <w:tcBorders>
              <w:top w:val="nil"/>
              <w:left w:val="nil"/>
              <w:bottom w:val="nil"/>
              <w:right w:val="nil"/>
            </w:tcBorders>
          </w:tcPr>
          <w:p w:rsidR="008006CA" w:rsidRPr="00DB1C4F" w:rsidRDefault="008006CA" w:rsidP="007A72CB">
            <w:pPr>
              <w:pStyle w:val="ConsPlusNormal"/>
            </w:pPr>
            <w:r w:rsidRPr="00DB1C4F">
              <w:t>по Российской Федерации, субъектам Российской Федерации, федеральным округам, Арктической зоне Российской Федерации, районам Крайнего Севера и приравненным</w:t>
            </w:r>
            <w:r w:rsidRPr="00DB1C4F">
              <w:br/>
              <w:t>к ним местностям, центрам субъектов Российской Федерации, формам собственности</w:t>
            </w:r>
          </w:p>
        </w:tc>
        <w:tc>
          <w:tcPr>
            <w:tcW w:w="1857" w:type="dxa"/>
            <w:tcBorders>
              <w:top w:val="nil"/>
              <w:left w:val="nil"/>
              <w:bottom w:val="nil"/>
              <w:right w:val="nil"/>
            </w:tcBorders>
          </w:tcPr>
          <w:p w:rsidR="008006CA" w:rsidRPr="00DB1C4F" w:rsidRDefault="008006CA" w:rsidP="007A72CB">
            <w:pPr>
              <w:pStyle w:val="ConsPlusNormal"/>
            </w:pPr>
            <w:r w:rsidRPr="00DB1C4F">
              <w:t>ежегодно</w:t>
            </w:r>
          </w:p>
        </w:tc>
        <w:tc>
          <w:tcPr>
            <w:tcW w:w="2164" w:type="dxa"/>
            <w:gridSpan w:val="2"/>
            <w:tcBorders>
              <w:top w:val="nil"/>
              <w:left w:val="nil"/>
              <w:bottom w:val="nil"/>
              <w:right w:val="nil"/>
            </w:tcBorders>
          </w:tcPr>
          <w:p w:rsidR="008006CA" w:rsidRPr="00DB1C4F" w:rsidRDefault="008006CA" w:rsidP="007A72CB">
            <w:pPr>
              <w:pStyle w:val="ConsPlusNormal"/>
            </w:pPr>
            <w:r w:rsidRPr="00DB1C4F">
              <w:t>12 мая</w:t>
            </w:r>
          </w:p>
        </w:tc>
      </w:tr>
      <w:tr w:rsidR="008006CA" w:rsidRPr="00EE77DA" w:rsidTr="00276F6A">
        <w:trPr>
          <w:trHeight w:val="2994"/>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tcBorders>
              <w:top w:val="nil"/>
              <w:left w:val="nil"/>
              <w:bottom w:val="nil"/>
              <w:right w:val="nil"/>
            </w:tcBorders>
          </w:tcPr>
          <w:p w:rsidR="008006CA" w:rsidRPr="00DB1C4F" w:rsidRDefault="008006CA" w:rsidP="007A72CB">
            <w:pPr>
              <w:pStyle w:val="ConsPlusNormal"/>
            </w:pPr>
            <w:r w:rsidRPr="00DB1C4F">
              <w:t>водоотведение (канализация)</w:t>
            </w:r>
          </w:p>
        </w:tc>
        <w:tc>
          <w:tcPr>
            <w:tcW w:w="2833" w:type="dxa"/>
            <w:gridSpan w:val="2"/>
            <w:tcBorders>
              <w:top w:val="nil"/>
              <w:left w:val="nil"/>
              <w:bottom w:val="nil"/>
              <w:right w:val="nil"/>
            </w:tcBorders>
          </w:tcPr>
          <w:p w:rsidR="008006CA" w:rsidRPr="00DB1C4F" w:rsidRDefault="008006CA" w:rsidP="007A72CB">
            <w:pPr>
              <w:pStyle w:val="ConsPlusNormal"/>
            </w:pPr>
            <w:r w:rsidRPr="00DB1C4F">
              <w:t>по Российской Федерации, субъектам Российской Федерации, федеральным округам, Арктической зоне Российской Федерации, районам Крайнего Севера и приравненным</w:t>
            </w:r>
            <w:r w:rsidRPr="00DB1C4F">
              <w:br/>
              <w:t>к ним местностям, центрам субъектов Российской Федерации, формам собственности</w:t>
            </w:r>
          </w:p>
        </w:tc>
        <w:tc>
          <w:tcPr>
            <w:tcW w:w="1857" w:type="dxa"/>
            <w:tcBorders>
              <w:top w:val="nil"/>
              <w:left w:val="nil"/>
              <w:bottom w:val="nil"/>
              <w:right w:val="nil"/>
            </w:tcBorders>
          </w:tcPr>
          <w:p w:rsidR="008006CA" w:rsidRPr="00DB1C4F" w:rsidRDefault="008006CA" w:rsidP="007A72CB">
            <w:pPr>
              <w:pStyle w:val="ConsPlusNormal"/>
            </w:pPr>
            <w:r w:rsidRPr="00DB1C4F">
              <w:t>ежегодно</w:t>
            </w:r>
          </w:p>
        </w:tc>
        <w:tc>
          <w:tcPr>
            <w:tcW w:w="2164" w:type="dxa"/>
            <w:gridSpan w:val="2"/>
            <w:tcBorders>
              <w:top w:val="nil"/>
              <w:left w:val="nil"/>
              <w:bottom w:val="nil"/>
              <w:right w:val="nil"/>
            </w:tcBorders>
          </w:tcPr>
          <w:p w:rsidR="008006CA" w:rsidRPr="00DB1C4F" w:rsidRDefault="008006CA" w:rsidP="007A72CB">
            <w:pPr>
              <w:pStyle w:val="ConsPlusNormal"/>
            </w:pPr>
            <w:r w:rsidRPr="00DB1C4F">
              <w:t>12 мая</w:t>
            </w:r>
          </w:p>
        </w:tc>
      </w:tr>
      <w:tr w:rsidR="008006CA" w:rsidRPr="00EE77DA" w:rsidTr="006B50C2">
        <w:trPr>
          <w:jc w:val="center"/>
        </w:trPr>
        <w:tc>
          <w:tcPr>
            <w:tcW w:w="10314" w:type="dxa"/>
            <w:gridSpan w:val="9"/>
            <w:tcBorders>
              <w:top w:val="nil"/>
              <w:left w:val="nil"/>
              <w:bottom w:val="nil"/>
              <w:right w:val="nil"/>
            </w:tcBorders>
          </w:tcPr>
          <w:p w:rsidR="008006CA" w:rsidRPr="00DB1C4F" w:rsidRDefault="008006CA" w:rsidP="007A72CB">
            <w:pPr>
              <w:pStyle w:val="ConsPlusNormal"/>
              <w:jc w:val="both"/>
            </w:pPr>
            <w:r w:rsidRPr="00DB1C4F">
              <w:t xml:space="preserve">(в ред. распоряжений Правительства РФ от 09.04.2016 </w:t>
            </w:r>
            <w:hyperlink r:id="rId330" w:history="1">
              <w:r w:rsidRPr="00DB1C4F">
                <w:t>№ 638-р</w:t>
              </w:r>
            </w:hyperlink>
            <w:r w:rsidRPr="00DB1C4F">
              <w:t xml:space="preserve">, от 12.10.2016 </w:t>
            </w:r>
            <w:hyperlink r:id="rId331" w:history="1">
              <w:r w:rsidRPr="00DB1C4F">
                <w:t>№ 2145-р</w:t>
              </w:r>
            </w:hyperlink>
            <w:r w:rsidRPr="00DB1C4F">
              <w:t>,</w:t>
            </w:r>
            <w:r w:rsidR="00DB1C4F">
              <w:t xml:space="preserve"> от</w:t>
            </w:r>
            <w:r w:rsidRPr="00DB1C4F">
              <w:t xml:space="preserve"> 16.12.2023 </w:t>
            </w:r>
            <w:r w:rsidRPr="00DB1C4F">
              <w:br/>
              <w:t>№ 3702-р</w:t>
            </w:r>
            <w:r w:rsidR="000C473E">
              <w:t>, от 17.08.2024 № 2237-р</w:t>
            </w:r>
            <w:r w:rsidRPr="00DB1C4F">
              <w:t>)</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pPr>
            <w:r w:rsidRPr="00EE77DA">
              <w:t>1.11.4.</w:t>
            </w:r>
          </w:p>
        </w:tc>
        <w:tc>
          <w:tcPr>
            <w:tcW w:w="2554" w:type="dxa"/>
            <w:gridSpan w:val="3"/>
            <w:tcBorders>
              <w:top w:val="nil"/>
              <w:left w:val="nil"/>
              <w:bottom w:val="nil"/>
              <w:right w:val="nil"/>
            </w:tcBorders>
          </w:tcPr>
          <w:p w:rsidR="008006CA" w:rsidRPr="00EE77DA" w:rsidRDefault="008006CA" w:rsidP="007A72CB">
            <w:pPr>
              <w:pStyle w:val="ConsPlusNormal"/>
            </w:pPr>
            <w:r w:rsidRPr="00EE77DA">
              <w:t>Благоустройство городских населенных пунктов</w:t>
            </w:r>
          </w:p>
        </w:tc>
        <w:tc>
          <w:tcPr>
            <w:tcW w:w="2833" w:type="dxa"/>
            <w:gridSpan w:val="2"/>
            <w:tcBorders>
              <w:top w:val="nil"/>
              <w:left w:val="nil"/>
              <w:bottom w:val="nil"/>
              <w:right w:val="nil"/>
            </w:tcBorders>
          </w:tcPr>
          <w:p w:rsidR="008006CA" w:rsidRPr="00EE77DA" w:rsidRDefault="008006CA" w:rsidP="007A72CB">
            <w:pPr>
              <w:pStyle w:val="ConsPlusNormal"/>
            </w:pPr>
            <w:r w:rsidRPr="00EE77DA">
              <w:t xml:space="preserve">по Российской Федерации, субъектам Российской Федерации, федеральным </w:t>
            </w:r>
            <w:r w:rsidRPr="00EE77DA">
              <w:lastRenderedPageBreak/>
              <w:t>округам, центрам субъектов Российской Федерации</w:t>
            </w:r>
          </w:p>
        </w:tc>
        <w:tc>
          <w:tcPr>
            <w:tcW w:w="1857" w:type="dxa"/>
            <w:tcBorders>
              <w:top w:val="nil"/>
              <w:left w:val="nil"/>
              <w:bottom w:val="nil"/>
              <w:right w:val="nil"/>
            </w:tcBorders>
          </w:tcPr>
          <w:p w:rsidR="008006CA" w:rsidRPr="00EE77DA" w:rsidRDefault="008006CA" w:rsidP="007A72CB">
            <w:pPr>
              <w:pStyle w:val="ConsPlusNormal"/>
            </w:pPr>
            <w:r w:rsidRPr="00EE77DA">
              <w:lastRenderedPageBreak/>
              <w:t>ежегодно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7 марта</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lastRenderedPageBreak/>
              <w:t xml:space="preserve">(в ред. </w:t>
            </w:r>
            <w:hyperlink r:id="rId332" w:history="1">
              <w:r w:rsidRPr="00EE77DA">
                <w:t>распоряжения</w:t>
              </w:r>
            </w:hyperlink>
            <w:r w:rsidRPr="00EE77DA">
              <w:t xml:space="preserve"> Правительства РФ от 10.04.2019 </w:t>
            </w:r>
            <w:r>
              <w:t>№</w:t>
            </w:r>
            <w:r w:rsidRPr="00EE77DA">
              <w:t xml:space="preserve"> 680-р)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pPr>
            <w:r w:rsidRPr="00EE77DA">
              <w:t>1.11.5.</w:t>
            </w:r>
          </w:p>
        </w:tc>
        <w:tc>
          <w:tcPr>
            <w:tcW w:w="9408" w:type="dxa"/>
            <w:gridSpan w:val="8"/>
            <w:tcBorders>
              <w:top w:val="nil"/>
              <w:left w:val="nil"/>
              <w:bottom w:val="nil"/>
              <w:right w:val="nil"/>
            </w:tcBorders>
          </w:tcPr>
          <w:p w:rsidR="008006CA" w:rsidRPr="00EE77DA" w:rsidRDefault="008006CA" w:rsidP="007A72CB">
            <w:pPr>
              <w:pStyle w:val="ConsPlusNormal"/>
            </w:pPr>
            <w:r w:rsidRPr="00EE77DA">
              <w:t xml:space="preserve">Исключен. - </w:t>
            </w:r>
            <w:hyperlink r:id="rId333" w:history="1">
              <w:r w:rsidRPr="00EE77DA">
                <w:t>Распоряжение</w:t>
              </w:r>
            </w:hyperlink>
            <w:r w:rsidRPr="00EE77DA">
              <w:t xml:space="preserve"> Правительства РФ от 26.04.2012 </w:t>
            </w:r>
            <w:r>
              <w:t>№</w:t>
            </w:r>
            <w:r w:rsidRPr="00EE77DA">
              <w:t xml:space="preserve"> 657-р</w:t>
            </w:r>
          </w:p>
        </w:tc>
      </w:tr>
      <w:tr w:rsidR="008006CA" w:rsidRPr="006B50C2" w:rsidTr="00276F6A">
        <w:trPr>
          <w:jc w:val="center"/>
        </w:trPr>
        <w:tc>
          <w:tcPr>
            <w:tcW w:w="906" w:type="dxa"/>
            <w:tcBorders>
              <w:top w:val="nil"/>
              <w:left w:val="nil"/>
              <w:bottom w:val="nil"/>
              <w:right w:val="nil"/>
            </w:tcBorders>
          </w:tcPr>
          <w:p w:rsidR="008006CA" w:rsidRPr="006B50C2" w:rsidRDefault="008006CA" w:rsidP="007A72CB">
            <w:pPr>
              <w:pStyle w:val="ConsPlusNormal"/>
              <w:rPr>
                <w:sz w:val="21"/>
                <w:szCs w:val="21"/>
              </w:rPr>
            </w:pPr>
            <w:r w:rsidRPr="006B50C2">
              <w:rPr>
                <w:sz w:val="21"/>
                <w:szCs w:val="21"/>
              </w:rPr>
              <w:t>1.11.6.</w:t>
            </w:r>
          </w:p>
        </w:tc>
        <w:tc>
          <w:tcPr>
            <w:tcW w:w="2554" w:type="dxa"/>
            <w:gridSpan w:val="3"/>
            <w:tcBorders>
              <w:top w:val="nil"/>
              <w:left w:val="nil"/>
              <w:bottom w:val="nil"/>
              <w:right w:val="nil"/>
            </w:tcBorders>
          </w:tcPr>
          <w:p w:rsidR="008006CA" w:rsidRPr="006B50C2" w:rsidRDefault="008006CA" w:rsidP="007A72CB">
            <w:pPr>
              <w:pStyle w:val="ConsPlusNormal"/>
              <w:rPr>
                <w:sz w:val="21"/>
                <w:szCs w:val="21"/>
              </w:rPr>
            </w:pPr>
            <w:r w:rsidRPr="006B50C2">
              <w:rPr>
                <w:sz w:val="21"/>
                <w:szCs w:val="21"/>
              </w:rPr>
              <w:t>Информация о регистрации прав на жилые помещения</w:t>
            </w:r>
          </w:p>
        </w:tc>
        <w:tc>
          <w:tcPr>
            <w:tcW w:w="2833" w:type="dxa"/>
            <w:gridSpan w:val="2"/>
            <w:tcBorders>
              <w:top w:val="nil"/>
              <w:left w:val="nil"/>
              <w:bottom w:val="nil"/>
              <w:right w:val="nil"/>
            </w:tcBorders>
          </w:tcPr>
          <w:p w:rsidR="008006CA" w:rsidRPr="006B50C2" w:rsidRDefault="008006CA" w:rsidP="007A72CB">
            <w:pPr>
              <w:pStyle w:val="ConsPlusNormal"/>
              <w:rPr>
                <w:sz w:val="21"/>
                <w:szCs w:val="21"/>
              </w:rPr>
            </w:pPr>
            <w:r w:rsidRPr="006B50C2">
              <w:rPr>
                <w:sz w:val="21"/>
                <w:szCs w:val="21"/>
              </w:rPr>
              <w:t>по Российской Федерации, субъектам Российской Федерации, федеральным округам, формам собственности</w:t>
            </w:r>
          </w:p>
        </w:tc>
        <w:tc>
          <w:tcPr>
            <w:tcW w:w="1857" w:type="dxa"/>
            <w:tcBorders>
              <w:top w:val="nil"/>
              <w:left w:val="nil"/>
              <w:bottom w:val="nil"/>
              <w:right w:val="nil"/>
            </w:tcBorders>
          </w:tcPr>
          <w:p w:rsidR="008006CA" w:rsidRPr="006B50C2" w:rsidRDefault="008006CA" w:rsidP="007A72CB">
            <w:pPr>
              <w:pStyle w:val="ConsPlusNormal"/>
              <w:rPr>
                <w:sz w:val="21"/>
                <w:szCs w:val="21"/>
              </w:rPr>
            </w:pPr>
            <w:r w:rsidRPr="006B50C2">
              <w:rPr>
                <w:sz w:val="21"/>
                <w:szCs w:val="21"/>
              </w:rPr>
              <w:t>ежегодно</w:t>
            </w:r>
          </w:p>
        </w:tc>
        <w:tc>
          <w:tcPr>
            <w:tcW w:w="2164" w:type="dxa"/>
            <w:gridSpan w:val="2"/>
            <w:tcBorders>
              <w:top w:val="nil"/>
              <w:left w:val="nil"/>
              <w:bottom w:val="nil"/>
              <w:right w:val="nil"/>
            </w:tcBorders>
          </w:tcPr>
          <w:p w:rsidR="008006CA" w:rsidRPr="006B50C2" w:rsidRDefault="008006CA" w:rsidP="007A72CB">
            <w:pPr>
              <w:pStyle w:val="ConsPlusNormal"/>
              <w:rPr>
                <w:sz w:val="21"/>
                <w:szCs w:val="21"/>
              </w:rPr>
            </w:pPr>
            <w:r w:rsidRPr="006B50C2">
              <w:rPr>
                <w:sz w:val="21"/>
                <w:szCs w:val="21"/>
              </w:rPr>
              <w:t>18 апреля</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pPr>
            <w:r w:rsidRPr="00EE77DA">
              <w:t>1.11.7.</w:t>
            </w:r>
          </w:p>
        </w:tc>
        <w:tc>
          <w:tcPr>
            <w:tcW w:w="2554" w:type="dxa"/>
            <w:gridSpan w:val="3"/>
            <w:tcBorders>
              <w:top w:val="nil"/>
              <w:left w:val="nil"/>
              <w:bottom w:val="nil"/>
              <w:right w:val="nil"/>
            </w:tcBorders>
          </w:tcPr>
          <w:p w:rsidR="008006CA" w:rsidRPr="00EE77DA" w:rsidRDefault="008006CA" w:rsidP="007A72CB">
            <w:pPr>
              <w:pStyle w:val="ConsPlusNormal"/>
            </w:pPr>
            <w:r w:rsidRPr="00EE77DA">
              <w:t>Приватизация жилья населением</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 формам собственности</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12 марта</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t xml:space="preserve">(в ред. распоряжений Правительства РФ от 01.03.2013 </w:t>
            </w:r>
            <w:hyperlink r:id="rId334" w:history="1">
              <w:r>
                <w:t>№</w:t>
              </w:r>
              <w:r w:rsidRPr="00EE77DA">
                <w:t xml:space="preserve"> 285-р</w:t>
              </w:r>
            </w:hyperlink>
            <w:r w:rsidRPr="00EE77DA">
              <w:t xml:space="preserve">, от 28.02.2015 </w:t>
            </w:r>
            <w:hyperlink r:id="rId335" w:history="1">
              <w:r>
                <w:t>№</w:t>
              </w:r>
              <w:r w:rsidRPr="00EE77DA">
                <w:t xml:space="preserve"> 334-р</w:t>
              </w:r>
            </w:hyperlink>
            <w:r w:rsidRPr="00EE77DA">
              <w:t>)</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pPr>
            <w:r w:rsidRPr="00EE77DA">
              <w:t>1.11.8.</w:t>
            </w:r>
          </w:p>
        </w:tc>
        <w:tc>
          <w:tcPr>
            <w:tcW w:w="9408" w:type="dxa"/>
            <w:gridSpan w:val="8"/>
            <w:tcBorders>
              <w:top w:val="nil"/>
              <w:left w:val="nil"/>
              <w:bottom w:val="nil"/>
              <w:right w:val="nil"/>
            </w:tcBorders>
          </w:tcPr>
          <w:p w:rsidR="008006CA" w:rsidRPr="00EE77DA" w:rsidRDefault="008006CA" w:rsidP="007A72CB">
            <w:pPr>
              <w:pStyle w:val="ConsPlusNormal"/>
              <w:jc w:val="both"/>
            </w:pPr>
            <w:r w:rsidRPr="00EE77DA">
              <w:t xml:space="preserve">Исключен. - </w:t>
            </w:r>
            <w:hyperlink r:id="rId336" w:history="1">
              <w:r w:rsidRPr="00EE77DA">
                <w:t>Распоряжение</w:t>
              </w:r>
            </w:hyperlink>
            <w:r w:rsidRPr="00EE77DA">
              <w:t xml:space="preserve"> Правительства РФ от 29.07.2010 </w:t>
            </w:r>
            <w:r>
              <w:t>№</w:t>
            </w:r>
            <w:r w:rsidRPr="00EE77DA">
              <w:t xml:space="preserve"> 1280-р</w:t>
            </w:r>
          </w:p>
        </w:tc>
      </w:tr>
      <w:tr w:rsidR="008006CA" w:rsidRPr="00EE77DA" w:rsidTr="00276F6A">
        <w:trPr>
          <w:trHeight w:val="1350"/>
          <w:jc w:val="center"/>
        </w:trPr>
        <w:tc>
          <w:tcPr>
            <w:tcW w:w="906" w:type="dxa"/>
            <w:tcBorders>
              <w:top w:val="nil"/>
              <w:left w:val="nil"/>
              <w:bottom w:val="nil"/>
              <w:right w:val="nil"/>
            </w:tcBorders>
          </w:tcPr>
          <w:p w:rsidR="008006CA" w:rsidRPr="00EE77DA" w:rsidRDefault="008006CA" w:rsidP="007A72CB">
            <w:pPr>
              <w:pStyle w:val="ConsPlusNormal"/>
            </w:pPr>
            <w:r w:rsidRPr="00EE77DA">
              <w:t>1.11.9.</w:t>
            </w:r>
          </w:p>
        </w:tc>
        <w:tc>
          <w:tcPr>
            <w:tcW w:w="2554" w:type="dxa"/>
            <w:gridSpan w:val="3"/>
            <w:tcBorders>
              <w:top w:val="nil"/>
              <w:left w:val="nil"/>
              <w:bottom w:val="nil"/>
              <w:right w:val="nil"/>
            </w:tcBorders>
          </w:tcPr>
          <w:p w:rsidR="008006CA" w:rsidRPr="00EE77DA" w:rsidRDefault="008006CA" w:rsidP="007A72CB">
            <w:pPr>
              <w:pStyle w:val="ConsPlusNormal"/>
            </w:pPr>
            <w:r w:rsidRPr="00EE77DA">
              <w:t>Информация</w:t>
            </w:r>
            <w:r w:rsidRPr="00EE77DA">
              <w:br/>
              <w:t>о приборах учета потребления коммунальных услуг в жилищном фонде</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20 апреля</w:t>
            </w:r>
          </w:p>
        </w:tc>
      </w:tr>
      <w:tr w:rsidR="008006CA" w:rsidRPr="00EE77DA" w:rsidTr="004208D5">
        <w:trPr>
          <w:trHeight w:val="612"/>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t xml:space="preserve">(п. 1.11.9 введен </w:t>
            </w:r>
            <w:hyperlink r:id="rId337" w:history="1">
              <w:r w:rsidRPr="00EE77DA">
                <w:t>распоряжением</w:t>
              </w:r>
            </w:hyperlink>
            <w:r w:rsidRPr="00EE77DA">
              <w:t xml:space="preserve"> Правител</w:t>
            </w:r>
            <w:r>
              <w:t>ьства РФ от 29.07.2010 № 1280-р)</w:t>
            </w:r>
          </w:p>
          <w:p w:rsidR="008006CA" w:rsidRPr="00EE77DA" w:rsidRDefault="008006CA" w:rsidP="007A72CB">
            <w:pPr>
              <w:pStyle w:val="ConsPlusNormal"/>
              <w:jc w:val="both"/>
            </w:pPr>
            <w:r>
              <w:t>(</w:t>
            </w:r>
            <w:r w:rsidRPr="00EE77DA">
              <w:t xml:space="preserve">в ред. распоряжений Правительства РФ от 26.04.2012 </w:t>
            </w:r>
            <w:hyperlink r:id="rId338" w:history="1">
              <w:r>
                <w:t>№</w:t>
              </w:r>
              <w:r w:rsidRPr="00EE77DA">
                <w:t xml:space="preserve"> 657-р</w:t>
              </w:r>
            </w:hyperlink>
            <w:r w:rsidRPr="00EE77DA">
              <w:t xml:space="preserve">, от 12.10.2016 </w:t>
            </w:r>
            <w:hyperlink r:id="rId339" w:history="1">
              <w:r>
                <w:t>№</w:t>
              </w:r>
              <w:r w:rsidRPr="00EE77DA">
                <w:t xml:space="preserve"> 2145-р</w:t>
              </w:r>
            </w:hyperlink>
            <w:r w:rsidRPr="00EE77DA">
              <w:t>)</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center"/>
              <w:outlineLvl w:val="3"/>
            </w:pPr>
            <w:r w:rsidRPr="00EE77DA">
              <w:t>1.12. Здравоохранение и социальные услуги</w:t>
            </w:r>
          </w:p>
        </w:tc>
      </w:tr>
      <w:tr w:rsidR="008006CA" w:rsidRPr="00EE77DA" w:rsidTr="00276F6A">
        <w:trPr>
          <w:trHeight w:val="2162"/>
          <w:jc w:val="center"/>
        </w:trPr>
        <w:tc>
          <w:tcPr>
            <w:tcW w:w="906" w:type="dxa"/>
            <w:tcBorders>
              <w:top w:val="nil"/>
              <w:left w:val="nil"/>
              <w:bottom w:val="nil"/>
              <w:right w:val="nil"/>
            </w:tcBorders>
          </w:tcPr>
          <w:p w:rsidR="008006CA" w:rsidRPr="00EE77DA" w:rsidRDefault="008006CA" w:rsidP="007A72CB">
            <w:pPr>
              <w:pStyle w:val="ConsPlusNormal"/>
            </w:pPr>
            <w:r w:rsidRPr="00EE77DA">
              <w:t>1.12.1.</w:t>
            </w:r>
          </w:p>
        </w:tc>
        <w:tc>
          <w:tcPr>
            <w:tcW w:w="2554" w:type="dxa"/>
            <w:gridSpan w:val="3"/>
            <w:tcBorders>
              <w:top w:val="nil"/>
              <w:left w:val="nil"/>
              <w:right w:val="nil"/>
            </w:tcBorders>
          </w:tcPr>
          <w:p w:rsidR="008006CA" w:rsidRPr="00EE77DA" w:rsidRDefault="008006CA" w:rsidP="007A72CB">
            <w:pPr>
              <w:pStyle w:val="ConsPlusNormal"/>
            </w:pPr>
            <w:r w:rsidRPr="00EE77DA">
              <w:t xml:space="preserve">Деятельность государственных </w:t>
            </w:r>
            <w:r w:rsidRPr="00EE77DA">
              <w:br/>
              <w:t>и негосударственных медицинских организаций</w:t>
            </w:r>
          </w:p>
        </w:tc>
        <w:tc>
          <w:tcPr>
            <w:tcW w:w="2833" w:type="dxa"/>
            <w:gridSpan w:val="2"/>
            <w:tcBorders>
              <w:top w:val="nil"/>
              <w:left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 районам Крайнего Севера и приравненным</w:t>
            </w:r>
            <w:r w:rsidRPr="00EE77DA">
              <w:br/>
              <w:t xml:space="preserve">к ним местностям, </w:t>
            </w:r>
            <w:r w:rsidRPr="00DE32FB">
              <w:t>формам собственности</w:t>
            </w:r>
            <w:r>
              <w:t xml:space="preserve">, </w:t>
            </w:r>
            <w:r w:rsidRPr="00EE77DA">
              <w:t>заболеваемости населения</w:t>
            </w:r>
          </w:p>
        </w:tc>
        <w:tc>
          <w:tcPr>
            <w:tcW w:w="1857" w:type="dxa"/>
            <w:tcBorders>
              <w:top w:val="nil"/>
              <w:left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right w:val="nil"/>
            </w:tcBorders>
          </w:tcPr>
          <w:p w:rsidR="008006CA" w:rsidRPr="00EE77DA" w:rsidRDefault="008006CA" w:rsidP="007A72CB">
            <w:pPr>
              <w:pStyle w:val="ConsPlusNormal"/>
            </w:pPr>
            <w:r w:rsidRPr="00EE77DA">
              <w:t>15 июля</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t xml:space="preserve">(в ред. распоряжений Правительства РФ от 01.03.2013 </w:t>
            </w:r>
            <w:hyperlink r:id="rId340" w:history="1">
              <w:r>
                <w:t>№</w:t>
              </w:r>
              <w:r w:rsidRPr="00EE77DA">
                <w:t xml:space="preserve"> 285-р</w:t>
              </w:r>
            </w:hyperlink>
            <w:r w:rsidRPr="00EE77DA">
              <w:t xml:space="preserve">, от 28.02.2015 </w:t>
            </w:r>
            <w:hyperlink r:id="rId341" w:history="1">
              <w:r>
                <w:t>№</w:t>
              </w:r>
              <w:r w:rsidRPr="00EE77DA">
                <w:t xml:space="preserve"> 334-р</w:t>
              </w:r>
            </w:hyperlink>
            <w:r w:rsidRPr="00EE77DA">
              <w:t>,</w:t>
            </w:r>
          </w:p>
          <w:p w:rsidR="008006CA" w:rsidRPr="00EE77DA" w:rsidRDefault="008006CA" w:rsidP="007A72CB">
            <w:pPr>
              <w:pStyle w:val="ConsPlusNormal"/>
              <w:jc w:val="both"/>
            </w:pPr>
            <w:r w:rsidRPr="00EE77DA">
              <w:t xml:space="preserve">от 07.02.2017 </w:t>
            </w:r>
            <w:hyperlink r:id="rId342" w:history="1">
              <w:r>
                <w:t>№</w:t>
              </w:r>
              <w:r w:rsidRPr="00EE77DA">
                <w:t xml:space="preserve"> 213-р</w:t>
              </w:r>
            </w:hyperlink>
            <w:r>
              <w:t>, от 26.12.2022 № 4229-р</w:t>
            </w:r>
            <w:r w:rsidRPr="00412AA1">
              <w:t>)</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jc w:val="both"/>
            </w:pPr>
            <w:r w:rsidRPr="00EE77DA">
              <w:t xml:space="preserve">1.12.2. </w:t>
            </w:r>
          </w:p>
        </w:tc>
        <w:tc>
          <w:tcPr>
            <w:tcW w:w="9408" w:type="dxa"/>
            <w:gridSpan w:val="8"/>
            <w:tcBorders>
              <w:top w:val="nil"/>
              <w:left w:val="nil"/>
              <w:bottom w:val="nil"/>
              <w:right w:val="nil"/>
            </w:tcBorders>
          </w:tcPr>
          <w:p w:rsidR="008006CA" w:rsidRPr="00EE77DA" w:rsidRDefault="008006CA" w:rsidP="007A72CB">
            <w:pPr>
              <w:pStyle w:val="ConsPlusNormal"/>
              <w:jc w:val="both"/>
            </w:pPr>
            <w:r w:rsidRPr="00EE77DA">
              <w:t>Исключен. – Распоряжение Правительства РФ от 24.08.2021 № 2342-р</w:t>
            </w:r>
          </w:p>
        </w:tc>
      </w:tr>
      <w:tr w:rsidR="008006CA" w:rsidRPr="00EE77DA" w:rsidTr="00276F6A">
        <w:trPr>
          <w:trHeight w:val="1343"/>
          <w:jc w:val="center"/>
        </w:trPr>
        <w:tc>
          <w:tcPr>
            <w:tcW w:w="906" w:type="dxa"/>
            <w:vMerge w:val="restart"/>
            <w:tcBorders>
              <w:top w:val="nil"/>
              <w:left w:val="nil"/>
              <w:right w:val="nil"/>
            </w:tcBorders>
          </w:tcPr>
          <w:p w:rsidR="008006CA" w:rsidRPr="00EE77DA" w:rsidRDefault="008006CA" w:rsidP="007A72CB">
            <w:pPr>
              <w:pStyle w:val="ConsPlusNormal"/>
            </w:pPr>
            <w:r w:rsidRPr="00EE77DA">
              <w:t>1.12.3.</w:t>
            </w:r>
          </w:p>
        </w:tc>
        <w:tc>
          <w:tcPr>
            <w:tcW w:w="2554" w:type="dxa"/>
            <w:gridSpan w:val="3"/>
            <w:vMerge w:val="restart"/>
            <w:tcBorders>
              <w:top w:val="nil"/>
              <w:left w:val="nil"/>
              <w:right w:val="nil"/>
            </w:tcBorders>
          </w:tcPr>
          <w:p w:rsidR="008006CA" w:rsidRPr="00EE77DA" w:rsidRDefault="008006CA" w:rsidP="007A72CB">
            <w:pPr>
              <w:pStyle w:val="ConsPlusNormal"/>
            </w:pPr>
            <w:r w:rsidRPr="00EE77DA">
              <w:t>Санаторно-курортные организации</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 формам собственности</w:t>
            </w:r>
          </w:p>
        </w:tc>
        <w:tc>
          <w:tcPr>
            <w:tcW w:w="1857" w:type="dxa"/>
            <w:tcBorders>
              <w:top w:val="nil"/>
              <w:left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right w:val="nil"/>
            </w:tcBorders>
          </w:tcPr>
          <w:p w:rsidR="008006CA" w:rsidRPr="00EE77DA" w:rsidRDefault="008006CA" w:rsidP="007A72CB">
            <w:pPr>
              <w:pStyle w:val="ConsPlusNormal"/>
            </w:pPr>
            <w:r w:rsidRPr="00EE77DA">
              <w:t>4-я неделя апреля</w:t>
            </w:r>
          </w:p>
        </w:tc>
      </w:tr>
      <w:tr w:rsidR="008006CA" w:rsidRPr="00EE77DA" w:rsidTr="00276F6A">
        <w:trPr>
          <w:jc w:val="center"/>
        </w:trPr>
        <w:tc>
          <w:tcPr>
            <w:tcW w:w="906" w:type="dxa"/>
            <w:vMerge/>
            <w:tcBorders>
              <w:left w:val="nil"/>
              <w:bottom w:val="nil"/>
              <w:right w:val="nil"/>
            </w:tcBorders>
          </w:tcPr>
          <w:p w:rsidR="008006CA" w:rsidRPr="00EE77DA" w:rsidRDefault="008006CA" w:rsidP="007A72CB">
            <w:pPr>
              <w:spacing w:after="0" w:line="240" w:lineRule="auto"/>
            </w:pPr>
          </w:p>
        </w:tc>
        <w:tc>
          <w:tcPr>
            <w:tcW w:w="2554" w:type="dxa"/>
            <w:gridSpan w:val="3"/>
            <w:vMerge/>
            <w:tcBorders>
              <w:left w:val="nil"/>
              <w:bottom w:val="nil"/>
              <w:right w:val="nil"/>
            </w:tcBorders>
          </w:tcPr>
          <w:p w:rsidR="008006CA" w:rsidRPr="00EE77DA" w:rsidRDefault="008006CA" w:rsidP="007A72CB">
            <w:pPr>
              <w:spacing w:after="0" w:line="240" w:lineRule="auto"/>
            </w:pPr>
          </w:p>
        </w:tc>
        <w:tc>
          <w:tcPr>
            <w:tcW w:w="2833" w:type="dxa"/>
            <w:gridSpan w:val="2"/>
            <w:tcBorders>
              <w:top w:val="nil"/>
              <w:left w:val="nil"/>
              <w:bottom w:val="nil"/>
              <w:right w:val="nil"/>
            </w:tcBorders>
          </w:tcPr>
          <w:p w:rsidR="008006CA" w:rsidRPr="00F3535C" w:rsidRDefault="008006CA" w:rsidP="007A72CB">
            <w:pPr>
              <w:autoSpaceDE w:val="0"/>
              <w:autoSpaceDN w:val="0"/>
              <w:adjustRightInd w:val="0"/>
              <w:spacing w:after="0" w:line="240" w:lineRule="auto"/>
            </w:pPr>
            <w:r w:rsidRPr="00F3535C">
              <w:t xml:space="preserve">по Российской Федерации, субъектам Российской </w:t>
            </w:r>
            <w:r w:rsidRPr="00F3535C">
              <w:lastRenderedPageBreak/>
              <w:t>Федерации, федеральным округам</w:t>
            </w:r>
          </w:p>
        </w:tc>
        <w:tc>
          <w:tcPr>
            <w:tcW w:w="1857" w:type="dxa"/>
            <w:tcBorders>
              <w:top w:val="nil"/>
              <w:left w:val="nil"/>
              <w:bottom w:val="nil"/>
              <w:right w:val="nil"/>
            </w:tcBorders>
          </w:tcPr>
          <w:p w:rsidR="008006CA" w:rsidRPr="00F3535C" w:rsidRDefault="008006CA" w:rsidP="007A72CB">
            <w:pPr>
              <w:autoSpaceDE w:val="0"/>
              <w:autoSpaceDN w:val="0"/>
              <w:adjustRightInd w:val="0"/>
              <w:spacing w:after="0" w:line="240" w:lineRule="auto"/>
            </w:pPr>
            <w:r w:rsidRPr="00F3535C">
              <w:lastRenderedPageBreak/>
              <w:t>ежемесячно</w:t>
            </w:r>
          </w:p>
        </w:tc>
        <w:tc>
          <w:tcPr>
            <w:tcW w:w="2164" w:type="dxa"/>
            <w:gridSpan w:val="2"/>
            <w:tcBorders>
              <w:top w:val="nil"/>
              <w:left w:val="nil"/>
              <w:bottom w:val="nil"/>
              <w:right w:val="nil"/>
            </w:tcBorders>
          </w:tcPr>
          <w:p w:rsidR="008006CA" w:rsidRPr="00F3535C" w:rsidRDefault="008006CA" w:rsidP="007A72CB">
            <w:pPr>
              <w:autoSpaceDE w:val="0"/>
              <w:autoSpaceDN w:val="0"/>
              <w:adjustRightInd w:val="0"/>
              <w:spacing w:after="0" w:line="240" w:lineRule="auto"/>
            </w:pPr>
            <w:r w:rsidRPr="00F3535C">
              <w:t xml:space="preserve">на 19 - 23-й рабочий день после отчетного </w:t>
            </w:r>
            <w:r>
              <w:lastRenderedPageBreak/>
              <w:t>периода</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lastRenderedPageBreak/>
              <w:t xml:space="preserve">(в ред. распоряжений Правительства РФ от 21.04.2020 </w:t>
            </w:r>
            <w:r>
              <w:t>№</w:t>
            </w:r>
            <w:r w:rsidRPr="00EE77DA">
              <w:t xml:space="preserve"> 1090-р, от 30.06.2021 № 1785-р</w:t>
            </w:r>
            <w:r>
              <w:t xml:space="preserve">, от 15.10.2021 </w:t>
            </w:r>
            <w:r>
              <w:br/>
              <w:t>№ 2909-р, от 26</w:t>
            </w:r>
            <w:r w:rsidRPr="00412AA1">
              <w:t>.12.2022 № 4229-р)</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center"/>
              <w:outlineLvl w:val="3"/>
            </w:pPr>
            <w:r w:rsidRPr="00EE77DA">
              <w:t>1.13. Образование</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pPr>
            <w:r w:rsidRPr="00EE77DA">
              <w:t>1.13.1.</w:t>
            </w:r>
          </w:p>
        </w:tc>
        <w:tc>
          <w:tcPr>
            <w:tcW w:w="2554" w:type="dxa"/>
            <w:gridSpan w:val="3"/>
            <w:tcBorders>
              <w:top w:val="nil"/>
              <w:left w:val="nil"/>
              <w:bottom w:val="nil"/>
              <w:right w:val="nil"/>
            </w:tcBorders>
          </w:tcPr>
          <w:p w:rsidR="008006CA" w:rsidRPr="00EE77DA" w:rsidRDefault="008006CA" w:rsidP="007A72CB">
            <w:pPr>
              <w:pStyle w:val="ConsPlusNormal"/>
            </w:pPr>
            <w:r w:rsidRPr="00EE77DA">
              <w:t>Информация</w:t>
            </w:r>
            <w:r w:rsidRPr="00EE77DA">
              <w:br/>
              <w:t xml:space="preserve">о контингенте воспитанников, кадровом составе и материально-технической базе организаций, осуществляющих образовательную деятельность </w:t>
            </w:r>
            <w:r w:rsidRPr="00EE77DA">
              <w:br/>
              <w:t>по образовательным программам дошкольного образования, присмотр</w:t>
            </w:r>
            <w:r w:rsidRPr="00EE77DA">
              <w:br/>
              <w:t>и уход за детьми</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 районам Крайнего Севера и приравненным</w:t>
            </w:r>
            <w:r w:rsidRPr="00EE77DA">
              <w:br/>
              <w:t>к ним местностям, Арктической зоне Российской Федерации,</w:t>
            </w:r>
            <w:r w:rsidRPr="00EE77DA">
              <w:br/>
              <w:t>в местах традиционного проживания</w:t>
            </w:r>
            <w:r w:rsidRPr="00EE77DA">
              <w:br/>
              <w:t>и традиционной хозяйственной деятельности коренных малочисленных народов Севера, Сибири</w:t>
            </w:r>
            <w:r w:rsidRPr="00EE77DA">
              <w:br/>
              <w:t>и Дальнего Востока Российской Федерации,</w:t>
            </w:r>
            <w:r w:rsidRPr="00EE77DA">
              <w:br/>
              <w:t>по формам собственности, городской и сельской местности, полу, возрасту</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30 марта</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pPr>
          </w:p>
        </w:tc>
        <w:tc>
          <w:tcPr>
            <w:tcW w:w="2554" w:type="dxa"/>
            <w:gridSpan w:val="3"/>
            <w:tcBorders>
              <w:top w:val="nil"/>
              <w:left w:val="nil"/>
              <w:bottom w:val="nil"/>
              <w:right w:val="nil"/>
            </w:tcBorders>
          </w:tcPr>
          <w:p w:rsidR="008006CA" w:rsidRPr="00EE77DA" w:rsidRDefault="008006CA" w:rsidP="007A72CB">
            <w:pPr>
              <w:pStyle w:val="ConsPlusNormal"/>
            </w:pPr>
            <w:r w:rsidRPr="00EE77DA">
              <w:t>валовой коэффициент охвата дошкольным образованием, в процентах</w:t>
            </w:r>
            <w:r w:rsidRPr="00EE77DA">
              <w:br/>
              <w:t xml:space="preserve">от численности детей </w:t>
            </w:r>
            <w:r w:rsidRPr="00EE77DA">
              <w:br/>
              <w:t>в возрасте 1 - 6 лет</w:t>
            </w:r>
          </w:p>
        </w:tc>
        <w:tc>
          <w:tcPr>
            <w:tcW w:w="2833" w:type="dxa"/>
            <w:gridSpan w:val="2"/>
            <w:tcBorders>
              <w:top w:val="nil"/>
              <w:left w:val="nil"/>
              <w:bottom w:val="nil"/>
              <w:right w:val="nil"/>
            </w:tcBorders>
          </w:tcPr>
          <w:p w:rsidR="008006CA" w:rsidRPr="00DB1C4F" w:rsidRDefault="008006CA" w:rsidP="007A72CB">
            <w:pPr>
              <w:pStyle w:val="ConsPlusNormal"/>
            </w:pPr>
            <w:r w:rsidRPr="00DB1C4F">
              <w:t>по Российской Федерации, субъектам Российской Федерации, федеральным округам, городской</w:t>
            </w:r>
            <w:r w:rsidRPr="00DB1C4F">
              <w:br/>
              <w:t>и сельской местности</w:t>
            </w:r>
          </w:p>
        </w:tc>
        <w:tc>
          <w:tcPr>
            <w:tcW w:w="1857" w:type="dxa"/>
            <w:tcBorders>
              <w:top w:val="nil"/>
              <w:left w:val="nil"/>
              <w:bottom w:val="nil"/>
              <w:right w:val="nil"/>
            </w:tcBorders>
          </w:tcPr>
          <w:p w:rsidR="008006CA" w:rsidRPr="00DB1C4F" w:rsidRDefault="008006CA" w:rsidP="007A72CB">
            <w:pPr>
              <w:pStyle w:val="ConsPlusNormal"/>
            </w:pPr>
            <w:r w:rsidRPr="00DB1C4F">
              <w:t>ежегодно</w:t>
            </w:r>
          </w:p>
        </w:tc>
        <w:tc>
          <w:tcPr>
            <w:tcW w:w="2164" w:type="dxa"/>
            <w:gridSpan w:val="2"/>
            <w:tcBorders>
              <w:top w:val="nil"/>
              <w:left w:val="nil"/>
              <w:bottom w:val="nil"/>
              <w:right w:val="nil"/>
            </w:tcBorders>
          </w:tcPr>
          <w:p w:rsidR="008006CA" w:rsidRPr="00DB1C4F" w:rsidRDefault="00BE198F" w:rsidP="007A72CB">
            <w:pPr>
              <w:pStyle w:val="ConsPlusNormal"/>
            </w:pPr>
            <w:r w:rsidRPr="00DB1C4F">
              <w:t>3</w:t>
            </w:r>
            <w:r w:rsidR="008006CA" w:rsidRPr="00DB1C4F">
              <w:t>0 июня</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spacing w:line="228" w:lineRule="auto"/>
            </w:pPr>
          </w:p>
        </w:tc>
        <w:tc>
          <w:tcPr>
            <w:tcW w:w="2554" w:type="dxa"/>
            <w:gridSpan w:val="3"/>
            <w:tcBorders>
              <w:top w:val="nil"/>
              <w:left w:val="nil"/>
              <w:bottom w:val="nil"/>
              <w:right w:val="nil"/>
            </w:tcBorders>
          </w:tcPr>
          <w:p w:rsidR="008006CA" w:rsidRPr="00EE77DA" w:rsidRDefault="008006CA" w:rsidP="007A72CB">
            <w:pPr>
              <w:pStyle w:val="ConsPlusNormal"/>
              <w:spacing w:line="228" w:lineRule="auto"/>
            </w:pPr>
            <w:r w:rsidRPr="00EE77DA">
              <w:t>обеспеченность детей дошкольного возраста местами в организациях, осуществляющих образовательную деятельность</w:t>
            </w:r>
            <w:r w:rsidRPr="00EE77DA">
              <w:br/>
              <w:t>по образовательным программам дошкольного образования, присмотр</w:t>
            </w:r>
            <w:r w:rsidRPr="00EE77DA">
              <w:br/>
              <w:t>и уход за детьми, количество мест</w:t>
            </w:r>
            <w:r w:rsidRPr="00EE77DA">
              <w:br/>
              <w:t>на 1000 детей</w:t>
            </w:r>
          </w:p>
        </w:tc>
        <w:tc>
          <w:tcPr>
            <w:tcW w:w="2833" w:type="dxa"/>
            <w:gridSpan w:val="2"/>
            <w:tcBorders>
              <w:top w:val="nil"/>
              <w:left w:val="nil"/>
              <w:bottom w:val="nil"/>
              <w:right w:val="nil"/>
            </w:tcBorders>
          </w:tcPr>
          <w:p w:rsidR="008006CA" w:rsidRPr="00DB1C4F" w:rsidRDefault="008006CA" w:rsidP="007A72CB">
            <w:pPr>
              <w:pStyle w:val="ConsPlusNormal"/>
              <w:spacing w:line="228" w:lineRule="auto"/>
            </w:pPr>
            <w:r w:rsidRPr="00DB1C4F">
              <w:t>по Российской Федерации, субъектам Российской Федерации, федеральным округам, городской</w:t>
            </w:r>
            <w:r w:rsidRPr="00DB1C4F">
              <w:br/>
              <w:t>и сельской местности</w:t>
            </w:r>
          </w:p>
        </w:tc>
        <w:tc>
          <w:tcPr>
            <w:tcW w:w="1857" w:type="dxa"/>
            <w:tcBorders>
              <w:top w:val="nil"/>
              <w:left w:val="nil"/>
              <w:bottom w:val="nil"/>
              <w:right w:val="nil"/>
            </w:tcBorders>
          </w:tcPr>
          <w:p w:rsidR="008006CA" w:rsidRPr="00DB1C4F" w:rsidRDefault="008006CA" w:rsidP="007A72CB">
            <w:pPr>
              <w:pStyle w:val="ConsPlusNormal"/>
              <w:spacing w:line="228" w:lineRule="auto"/>
            </w:pPr>
            <w:r w:rsidRPr="00DB1C4F">
              <w:t>ежегодно</w:t>
            </w:r>
          </w:p>
        </w:tc>
        <w:tc>
          <w:tcPr>
            <w:tcW w:w="2164" w:type="dxa"/>
            <w:gridSpan w:val="2"/>
            <w:tcBorders>
              <w:top w:val="nil"/>
              <w:left w:val="nil"/>
              <w:bottom w:val="nil"/>
              <w:right w:val="nil"/>
            </w:tcBorders>
          </w:tcPr>
          <w:p w:rsidR="008006CA" w:rsidRPr="00DB1C4F" w:rsidRDefault="00BE198F" w:rsidP="007A72CB">
            <w:pPr>
              <w:pStyle w:val="ConsPlusNormal"/>
              <w:spacing w:line="228" w:lineRule="auto"/>
            </w:pPr>
            <w:r w:rsidRPr="00DB1C4F">
              <w:t>3</w:t>
            </w:r>
            <w:r w:rsidR="008006CA" w:rsidRPr="00DB1C4F">
              <w:t>0 июня</w:t>
            </w:r>
          </w:p>
        </w:tc>
      </w:tr>
      <w:tr w:rsidR="008006CA" w:rsidRPr="00EE77DA" w:rsidTr="004208D5">
        <w:trPr>
          <w:jc w:val="center"/>
        </w:trPr>
        <w:tc>
          <w:tcPr>
            <w:tcW w:w="10314" w:type="dxa"/>
            <w:gridSpan w:val="9"/>
            <w:tcBorders>
              <w:top w:val="nil"/>
              <w:left w:val="nil"/>
              <w:bottom w:val="nil"/>
              <w:right w:val="nil"/>
            </w:tcBorders>
          </w:tcPr>
          <w:p w:rsidR="008006CA" w:rsidRPr="00DB1C4F" w:rsidRDefault="008006CA" w:rsidP="007A72CB">
            <w:pPr>
              <w:pStyle w:val="ConsPlusNormal"/>
              <w:spacing w:line="228" w:lineRule="auto"/>
              <w:jc w:val="both"/>
            </w:pPr>
            <w:r w:rsidRPr="00DB1C4F">
              <w:t xml:space="preserve">(в ред. распоряжений Правительства РФ от 21.04.2020 </w:t>
            </w:r>
            <w:hyperlink r:id="rId343" w:history="1">
              <w:r w:rsidRPr="00DB1C4F">
                <w:t>№ 1090-р</w:t>
              </w:r>
            </w:hyperlink>
            <w:r w:rsidRPr="00DB1C4F">
              <w:t xml:space="preserve">, от 18.01.2021 </w:t>
            </w:r>
            <w:hyperlink r:id="rId344" w:history="1">
              <w:r w:rsidRPr="00DB1C4F">
                <w:t>№ 40-р</w:t>
              </w:r>
            </w:hyperlink>
            <w:r w:rsidR="00BE198F" w:rsidRPr="00DB1C4F">
              <w:t xml:space="preserve">, </w:t>
            </w:r>
            <w:r w:rsidR="00D66946" w:rsidRPr="00DB1C4F">
              <w:t xml:space="preserve">от </w:t>
            </w:r>
            <w:r w:rsidR="00BE198F" w:rsidRPr="00DB1C4F">
              <w:t xml:space="preserve">16.12.2023 </w:t>
            </w:r>
            <w:r w:rsidR="00D66946" w:rsidRPr="00DB1C4F">
              <w:br/>
            </w:r>
            <w:r w:rsidR="00BE198F" w:rsidRPr="00DB1C4F">
              <w:t>№ 3702-р</w:t>
            </w:r>
            <w:r w:rsidRPr="00DB1C4F">
              <w:t>)</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spacing w:line="228" w:lineRule="auto"/>
            </w:pPr>
            <w:r w:rsidRPr="00EE77DA">
              <w:t>1.13.2</w:t>
            </w:r>
            <w:r>
              <w:t>.</w:t>
            </w:r>
            <w:r w:rsidRPr="00EE77DA">
              <w:t xml:space="preserve"> - 1.13.7.</w:t>
            </w:r>
          </w:p>
        </w:tc>
        <w:tc>
          <w:tcPr>
            <w:tcW w:w="9408" w:type="dxa"/>
            <w:gridSpan w:val="8"/>
            <w:tcBorders>
              <w:top w:val="nil"/>
              <w:left w:val="nil"/>
              <w:bottom w:val="nil"/>
              <w:right w:val="nil"/>
            </w:tcBorders>
          </w:tcPr>
          <w:p w:rsidR="008006CA" w:rsidRPr="00EE77DA" w:rsidRDefault="008006CA" w:rsidP="007A72CB">
            <w:pPr>
              <w:pStyle w:val="ConsPlusNormal"/>
              <w:spacing w:line="228" w:lineRule="auto"/>
              <w:jc w:val="both"/>
            </w:pPr>
            <w:r w:rsidRPr="00EE77DA">
              <w:t xml:space="preserve">Исключены. - </w:t>
            </w:r>
            <w:hyperlink r:id="rId345" w:history="1">
              <w:r w:rsidRPr="00EE77DA">
                <w:t>Распоряжение</w:t>
              </w:r>
            </w:hyperlink>
            <w:r w:rsidRPr="00EE77DA">
              <w:t xml:space="preserve"> Правительства РФ от 29.03.2011 </w:t>
            </w:r>
            <w:r>
              <w:t>№</w:t>
            </w:r>
            <w:r w:rsidRPr="00EE77DA">
              <w:t xml:space="preserve"> 533-р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spacing w:line="228" w:lineRule="auto"/>
            </w:pPr>
            <w:r w:rsidRPr="00EE77DA">
              <w:lastRenderedPageBreak/>
              <w:t>1.13.8 - 1.13.8.1</w:t>
            </w:r>
            <w:r>
              <w:t>.</w:t>
            </w:r>
          </w:p>
        </w:tc>
        <w:tc>
          <w:tcPr>
            <w:tcW w:w="9408" w:type="dxa"/>
            <w:gridSpan w:val="8"/>
            <w:tcBorders>
              <w:top w:val="nil"/>
              <w:left w:val="nil"/>
              <w:bottom w:val="nil"/>
              <w:right w:val="nil"/>
            </w:tcBorders>
          </w:tcPr>
          <w:p w:rsidR="008006CA" w:rsidRPr="00EE77DA" w:rsidRDefault="008006CA" w:rsidP="007A72CB">
            <w:pPr>
              <w:pStyle w:val="ConsPlusNormal"/>
              <w:spacing w:line="228" w:lineRule="auto"/>
              <w:jc w:val="both"/>
            </w:pPr>
            <w:r w:rsidRPr="00EE77DA">
              <w:t xml:space="preserve">Исключены. - </w:t>
            </w:r>
            <w:hyperlink r:id="rId346" w:history="1">
              <w:r w:rsidRPr="00EE77DA">
                <w:t>Распоряжение</w:t>
              </w:r>
            </w:hyperlink>
            <w:r w:rsidRPr="00EE77DA">
              <w:t xml:space="preserve"> Правительства РФ от 01.03.2013 </w:t>
            </w:r>
            <w:r>
              <w:t>№</w:t>
            </w:r>
            <w:r w:rsidRPr="00EE77DA">
              <w:t xml:space="preserve"> 285-р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pPr>
            <w:r w:rsidRPr="00EE77DA">
              <w:t>1.13.9.</w:t>
            </w:r>
          </w:p>
        </w:tc>
        <w:tc>
          <w:tcPr>
            <w:tcW w:w="9408" w:type="dxa"/>
            <w:gridSpan w:val="8"/>
            <w:tcBorders>
              <w:top w:val="nil"/>
              <w:left w:val="nil"/>
              <w:bottom w:val="nil"/>
              <w:right w:val="nil"/>
            </w:tcBorders>
          </w:tcPr>
          <w:p w:rsidR="008006CA" w:rsidRDefault="008006CA" w:rsidP="007A72CB">
            <w:pPr>
              <w:pStyle w:val="ConsPlusNormal"/>
            </w:pPr>
            <w:r w:rsidRPr="00EE77DA">
              <w:t xml:space="preserve">Исключен. - </w:t>
            </w:r>
            <w:hyperlink r:id="rId347" w:history="1">
              <w:r w:rsidRPr="00EE77DA">
                <w:t>Распоряжение</w:t>
              </w:r>
            </w:hyperlink>
            <w:r w:rsidRPr="00EE77DA">
              <w:t xml:space="preserve"> Правительства РФ от 29.03.2011 </w:t>
            </w:r>
            <w:r>
              <w:t>№</w:t>
            </w:r>
            <w:r w:rsidRPr="00EE77DA">
              <w:t xml:space="preserve"> 533-р</w:t>
            </w:r>
          </w:p>
          <w:p w:rsidR="00A67FFC" w:rsidRPr="00EE77DA" w:rsidRDefault="00A67FFC" w:rsidP="007A72CB">
            <w:pPr>
              <w:pStyle w:val="ConsPlusNormal"/>
            </w:pP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ind w:right="-134"/>
            </w:pPr>
            <w:r w:rsidRPr="00EE77DA">
              <w:t>1.13.10 -1.13.10.1</w:t>
            </w:r>
            <w:r>
              <w:t>.</w:t>
            </w:r>
          </w:p>
        </w:tc>
        <w:tc>
          <w:tcPr>
            <w:tcW w:w="9408" w:type="dxa"/>
            <w:gridSpan w:val="8"/>
            <w:tcBorders>
              <w:top w:val="nil"/>
              <w:left w:val="nil"/>
              <w:bottom w:val="nil"/>
              <w:right w:val="nil"/>
            </w:tcBorders>
          </w:tcPr>
          <w:p w:rsidR="008006CA" w:rsidRPr="00EE77DA" w:rsidRDefault="008006CA" w:rsidP="007A72CB">
            <w:pPr>
              <w:pStyle w:val="ConsPlusNormal"/>
            </w:pPr>
            <w:r w:rsidRPr="00EE77DA">
              <w:t xml:space="preserve">Исключены. - </w:t>
            </w:r>
            <w:hyperlink r:id="rId348" w:history="1">
              <w:r w:rsidRPr="00EE77DA">
                <w:t>Распоряжение</w:t>
              </w:r>
            </w:hyperlink>
            <w:r w:rsidRPr="00EE77DA">
              <w:t xml:space="preserve"> Правительства РФ от 01.03.2013 </w:t>
            </w:r>
            <w:r>
              <w:t>№</w:t>
            </w:r>
            <w:r w:rsidRPr="00EE77DA">
              <w:t xml:space="preserve"> 285-р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spacing w:line="228" w:lineRule="auto"/>
              <w:jc w:val="both"/>
            </w:pPr>
            <w:r w:rsidRPr="00EE77DA">
              <w:t>1.13.11.</w:t>
            </w:r>
          </w:p>
        </w:tc>
        <w:tc>
          <w:tcPr>
            <w:tcW w:w="9408" w:type="dxa"/>
            <w:gridSpan w:val="8"/>
            <w:tcBorders>
              <w:top w:val="nil"/>
              <w:left w:val="nil"/>
              <w:bottom w:val="nil"/>
              <w:right w:val="nil"/>
            </w:tcBorders>
          </w:tcPr>
          <w:p w:rsidR="008006CA" w:rsidRPr="00EE77DA" w:rsidRDefault="008006CA" w:rsidP="007A72CB">
            <w:pPr>
              <w:pStyle w:val="ConsPlusNormal"/>
              <w:spacing w:line="228" w:lineRule="auto"/>
            </w:pPr>
            <w:r w:rsidRPr="00EE77DA">
              <w:t xml:space="preserve">Исключен. - </w:t>
            </w:r>
            <w:hyperlink r:id="rId349" w:history="1">
              <w:r w:rsidRPr="00EE77DA">
                <w:t>Распоряжение</w:t>
              </w:r>
            </w:hyperlink>
            <w:r w:rsidRPr="00EE77DA">
              <w:t xml:space="preserve"> Правительства РФ от 29.03.2011 </w:t>
            </w:r>
            <w:r>
              <w:t>№</w:t>
            </w:r>
            <w:r w:rsidRPr="00EE77DA">
              <w:t xml:space="preserve"> 533-р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spacing w:line="228" w:lineRule="auto"/>
              <w:jc w:val="both"/>
            </w:pPr>
            <w:r w:rsidRPr="00EE77DA">
              <w:t>1.13.12.</w:t>
            </w:r>
          </w:p>
        </w:tc>
        <w:tc>
          <w:tcPr>
            <w:tcW w:w="9408" w:type="dxa"/>
            <w:gridSpan w:val="8"/>
            <w:tcBorders>
              <w:top w:val="nil"/>
              <w:left w:val="nil"/>
              <w:bottom w:val="nil"/>
              <w:right w:val="nil"/>
            </w:tcBorders>
          </w:tcPr>
          <w:p w:rsidR="008006CA" w:rsidRPr="00EE77DA" w:rsidRDefault="008006CA" w:rsidP="007A72CB">
            <w:pPr>
              <w:pStyle w:val="ConsPlusNormal"/>
              <w:spacing w:line="228" w:lineRule="auto"/>
              <w:jc w:val="both"/>
            </w:pPr>
            <w:r w:rsidRPr="00EE77DA">
              <w:t xml:space="preserve">Исключен. - </w:t>
            </w:r>
            <w:hyperlink r:id="rId350" w:history="1">
              <w:r w:rsidRPr="00EE77DA">
                <w:t>Распоряжение</w:t>
              </w:r>
            </w:hyperlink>
            <w:r w:rsidRPr="00EE77DA">
              <w:t xml:space="preserve"> Правительства РФ от 29.07.2010 </w:t>
            </w:r>
            <w:r>
              <w:t>№</w:t>
            </w:r>
            <w:r w:rsidRPr="00EE77DA">
              <w:t xml:space="preserve"> 1280-р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spacing w:line="228" w:lineRule="auto"/>
            </w:pPr>
            <w:r w:rsidRPr="00EE77DA">
              <w:t>1.13.13.</w:t>
            </w:r>
          </w:p>
        </w:tc>
        <w:tc>
          <w:tcPr>
            <w:tcW w:w="2566" w:type="dxa"/>
            <w:gridSpan w:val="4"/>
            <w:tcBorders>
              <w:top w:val="nil"/>
              <w:left w:val="nil"/>
              <w:bottom w:val="nil"/>
              <w:right w:val="nil"/>
            </w:tcBorders>
          </w:tcPr>
          <w:p w:rsidR="008006CA" w:rsidRPr="00EE77DA" w:rsidRDefault="008006CA" w:rsidP="007A72CB">
            <w:pPr>
              <w:pStyle w:val="ConsPlusNormal"/>
              <w:spacing w:line="228" w:lineRule="auto"/>
            </w:pPr>
            <w:r w:rsidRPr="00EE77DA">
              <w:t>Информация</w:t>
            </w:r>
            <w:r w:rsidRPr="00EE77DA">
              <w:br/>
              <w:t xml:space="preserve">об организации, осуществляющей образовательную деятельность </w:t>
            </w:r>
            <w:r w:rsidRPr="00EE77DA">
              <w:br/>
              <w:t>по программам подготовки научно-педагогических кадров</w:t>
            </w:r>
            <w:r w:rsidRPr="00EE77DA">
              <w:br/>
              <w:t>в аспирантуре, программам ординатуры, программам ассистентуры-стажировки, а также осуществляющей подготовку научных кадров в докторантуре</w:t>
            </w:r>
          </w:p>
        </w:tc>
        <w:tc>
          <w:tcPr>
            <w:tcW w:w="2821" w:type="dxa"/>
            <w:tcBorders>
              <w:top w:val="nil"/>
              <w:left w:val="nil"/>
              <w:bottom w:val="nil"/>
              <w:right w:val="nil"/>
            </w:tcBorders>
          </w:tcPr>
          <w:p w:rsidR="008006CA" w:rsidRPr="00EE77DA" w:rsidRDefault="008006CA" w:rsidP="007A72CB">
            <w:pPr>
              <w:pStyle w:val="ConsPlusNormal"/>
              <w:spacing w:line="228" w:lineRule="auto"/>
            </w:pPr>
            <w:r w:rsidRPr="00EE77DA">
              <w:t>по Российской Федерации, субъектам Российской Федерации, федеральным округам, Арктической зоне Российской Федерации, направлениям подготовки, специальностям, научным специальностям, типам организаций, секторам деятельности, федеральным органам исполнительной власти, полу, возрасту, формам обучения</w:t>
            </w:r>
          </w:p>
        </w:tc>
        <w:tc>
          <w:tcPr>
            <w:tcW w:w="1857" w:type="dxa"/>
            <w:tcBorders>
              <w:top w:val="nil"/>
              <w:left w:val="nil"/>
              <w:bottom w:val="nil"/>
              <w:right w:val="nil"/>
            </w:tcBorders>
          </w:tcPr>
          <w:p w:rsidR="008006CA" w:rsidRPr="00EE77DA" w:rsidRDefault="008006CA"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spacing w:line="228" w:lineRule="auto"/>
            </w:pPr>
            <w:r w:rsidRPr="00EE77DA">
              <w:t>4 апреля</w:t>
            </w:r>
          </w:p>
        </w:tc>
      </w:tr>
      <w:tr w:rsidR="008006CA" w:rsidRPr="00EE77DA" w:rsidTr="004208D5">
        <w:trPr>
          <w:jc w:val="center"/>
        </w:trPr>
        <w:tc>
          <w:tcPr>
            <w:tcW w:w="10314" w:type="dxa"/>
            <w:gridSpan w:val="9"/>
            <w:tcBorders>
              <w:top w:val="nil"/>
              <w:left w:val="nil"/>
              <w:bottom w:val="nil"/>
              <w:right w:val="nil"/>
            </w:tcBorders>
          </w:tcPr>
          <w:p w:rsidR="00097773" w:rsidRPr="00EE77DA" w:rsidRDefault="008006CA" w:rsidP="007A72CB">
            <w:pPr>
              <w:pStyle w:val="ConsPlusNormal"/>
              <w:jc w:val="both"/>
            </w:pPr>
            <w:r w:rsidRPr="00EE77DA">
              <w:t xml:space="preserve">(в ред. распоряжений Правительства РФ от 21.04.2020 </w:t>
            </w:r>
            <w:r>
              <w:t>№</w:t>
            </w:r>
            <w:r w:rsidRPr="00EE77DA">
              <w:t xml:space="preserve"> 1090-р, от 02.06.2021 № 1487-р)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spacing w:line="228" w:lineRule="auto"/>
            </w:pPr>
            <w:r w:rsidRPr="00EE77DA">
              <w:t>1.13.14.</w:t>
            </w:r>
          </w:p>
        </w:tc>
        <w:tc>
          <w:tcPr>
            <w:tcW w:w="2554" w:type="dxa"/>
            <w:gridSpan w:val="3"/>
            <w:tcBorders>
              <w:top w:val="nil"/>
              <w:left w:val="nil"/>
              <w:bottom w:val="nil"/>
              <w:right w:val="nil"/>
            </w:tcBorders>
          </w:tcPr>
          <w:p w:rsidR="008006CA" w:rsidRPr="00EE77DA" w:rsidRDefault="008006CA" w:rsidP="007A72CB">
            <w:pPr>
              <w:pStyle w:val="ConsPlusNormal"/>
              <w:spacing w:line="228" w:lineRule="auto"/>
            </w:pPr>
            <w:r w:rsidRPr="00EE77DA">
              <w:t xml:space="preserve">Информация </w:t>
            </w:r>
            <w:r w:rsidRPr="00EE77DA">
              <w:br/>
              <w:t>о численности учащихся</w:t>
            </w:r>
            <w:r w:rsidRPr="00EE77DA">
              <w:br/>
              <w:t>по направлениям дополнительных общеобразовательных программ</w:t>
            </w:r>
          </w:p>
        </w:tc>
        <w:tc>
          <w:tcPr>
            <w:tcW w:w="2833" w:type="dxa"/>
            <w:gridSpan w:val="2"/>
            <w:tcBorders>
              <w:top w:val="nil"/>
              <w:left w:val="nil"/>
              <w:bottom w:val="nil"/>
              <w:right w:val="nil"/>
            </w:tcBorders>
          </w:tcPr>
          <w:p w:rsidR="008006CA" w:rsidRPr="00EE77DA" w:rsidRDefault="008006CA" w:rsidP="007A72CB">
            <w:pPr>
              <w:pStyle w:val="ConsPlusNormal"/>
              <w:spacing w:line="228" w:lineRule="auto"/>
            </w:pPr>
            <w:r w:rsidRPr="00EE77DA">
              <w:t>по направлениям дополнительных общеобразовательных программ - по Российской Федерации, субъектам Российской Федерации, федеральным округам, городской и сельской местности, видам экономической деятельности, формам собственности, формам обучения</w:t>
            </w:r>
          </w:p>
        </w:tc>
        <w:tc>
          <w:tcPr>
            <w:tcW w:w="1857" w:type="dxa"/>
            <w:tcBorders>
              <w:top w:val="nil"/>
              <w:left w:val="nil"/>
              <w:bottom w:val="nil"/>
              <w:right w:val="nil"/>
            </w:tcBorders>
          </w:tcPr>
          <w:p w:rsidR="008006CA" w:rsidRPr="00EE77DA" w:rsidRDefault="008006CA"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spacing w:line="228" w:lineRule="auto"/>
            </w:pPr>
            <w:r w:rsidRPr="00EE77DA">
              <w:t>31 марта</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spacing w:line="228" w:lineRule="auto"/>
              <w:jc w:val="both"/>
            </w:pPr>
            <w:r w:rsidRPr="00EE77DA">
              <w:t xml:space="preserve">(п. 1.13.14 введен </w:t>
            </w:r>
            <w:hyperlink r:id="rId351" w:history="1">
              <w:r w:rsidRPr="00EE77DA">
                <w:t>распоряжением</w:t>
              </w:r>
            </w:hyperlink>
            <w:r w:rsidRPr="00EE77DA">
              <w:t xml:space="preserve"> Правительства РФ от 10.04.2019 </w:t>
            </w:r>
            <w:r>
              <w:t>№</w:t>
            </w:r>
            <w:r w:rsidRPr="00EE77DA">
              <w:t xml:space="preserve"> 680-р</w:t>
            </w:r>
            <w:r>
              <w:t>,)</w:t>
            </w:r>
          </w:p>
          <w:p w:rsidR="008006CA" w:rsidRPr="00EE77DA" w:rsidRDefault="008006CA" w:rsidP="007A72CB">
            <w:pPr>
              <w:pStyle w:val="ConsPlusNormal"/>
              <w:spacing w:line="228" w:lineRule="auto"/>
              <w:jc w:val="both"/>
            </w:pPr>
            <w:r>
              <w:t>(</w:t>
            </w:r>
            <w:r w:rsidRPr="00EE77DA">
              <w:t>в ред. распоряжения Правительства РФ от 02.06.2021 № 1487-р)</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spacing w:line="228" w:lineRule="auto"/>
              <w:jc w:val="center"/>
              <w:outlineLvl w:val="3"/>
            </w:pPr>
            <w:r w:rsidRPr="00EE77DA">
              <w:t>1.14. Деятельность учреждений культуры и отдыха</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spacing w:line="228" w:lineRule="auto"/>
            </w:pPr>
            <w:r w:rsidRPr="00EE77DA">
              <w:t>1.14.1.</w:t>
            </w:r>
          </w:p>
        </w:tc>
        <w:tc>
          <w:tcPr>
            <w:tcW w:w="9408" w:type="dxa"/>
            <w:gridSpan w:val="8"/>
            <w:tcBorders>
              <w:top w:val="nil"/>
              <w:left w:val="nil"/>
              <w:bottom w:val="nil"/>
              <w:right w:val="nil"/>
            </w:tcBorders>
          </w:tcPr>
          <w:p w:rsidR="008006CA" w:rsidRPr="00EE77DA" w:rsidRDefault="008006CA" w:rsidP="007A72CB">
            <w:pPr>
              <w:pStyle w:val="ConsPlusNormal"/>
              <w:spacing w:line="228" w:lineRule="auto"/>
              <w:jc w:val="both"/>
            </w:pPr>
            <w:r w:rsidRPr="00EE77DA">
              <w:t xml:space="preserve">Исключен. - </w:t>
            </w:r>
            <w:hyperlink r:id="rId352" w:history="1">
              <w:r w:rsidRPr="00EE77DA">
                <w:t>Распоряжение</w:t>
              </w:r>
            </w:hyperlink>
            <w:r w:rsidRPr="00EE77DA">
              <w:t xml:space="preserve"> Правительства РФ от 07.02.2017 </w:t>
            </w:r>
            <w:r>
              <w:t>№</w:t>
            </w:r>
            <w:r w:rsidRPr="00EE77DA">
              <w:t xml:space="preserve"> 213-р</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spacing w:line="228" w:lineRule="auto"/>
              <w:jc w:val="center"/>
              <w:outlineLvl w:val="3"/>
            </w:pPr>
            <w:r w:rsidRPr="00EE77DA">
              <w:t>1.15. Охрана окружающей среды</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spacing w:line="228" w:lineRule="auto"/>
              <w:jc w:val="both"/>
            </w:pPr>
            <w:r w:rsidRPr="00EE77DA">
              <w:t xml:space="preserve">(в ред. </w:t>
            </w:r>
            <w:hyperlink r:id="rId353" w:history="1">
              <w:r w:rsidRPr="00EE77DA">
                <w:t>распоряжения</w:t>
              </w:r>
            </w:hyperlink>
            <w:r w:rsidRPr="00EE77DA">
              <w:t xml:space="preserve"> Правительства РФ от 11.05.2015 </w:t>
            </w:r>
            <w:r>
              <w:t>№</w:t>
            </w:r>
            <w:r w:rsidRPr="00EE77DA">
              <w:t xml:space="preserve"> 847-р)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spacing w:line="228" w:lineRule="auto"/>
            </w:pPr>
            <w:r w:rsidRPr="00EE77DA">
              <w:lastRenderedPageBreak/>
              <w:t>1.15.1.</w:t>
            </w:r>
          </w:p>
        </w:tc>
        <w:tc>
          <w:tcPr>
            <w:tcW w:w="9408" w:type="dxa"/>
            <w:gridSpan w:val="8"/>
            <w:tcBorders>
              <w:top w:val="nil"/>
              <w:left w:val="nil"/>
              <w:bottom w:val="nil"/>
              <w:right w:val="nil"/>
            </w:tcBorders>
          </w:tcPr>
          <w:p w:rsidR="008006CA" w:rsidRPr="00EE77DA" w:rsidRDefault="008006CA" w:rsidP="007A72CB">
            <w:pPr>
              <w:pStyle w:val="ConsPlusNormal"/>
              <w:spacing w:line="228" w:lineRule="auto"/>
              <w:jc w:val="both"/>
            </w:pPr>
            <w:r w:rsidRPr="00EE77DA">
              <w:t xml:space="preserve">Исключен. - </w:t>
            </w:r>
            <w:hyperlink r:id="rId354" w:history="1">
              <w:r w:rsidRPr="00EE77DA">
                <w:t>Распоряжение</w:t>
              </w:r>
            </w:hyperlink>
            <w:r w:rsidRPr="00EE77DA">
              <w:t xml:space="preserve"> Правительства РФ от 26.05.2018 </w:t>
            </w:r>
            <w:r>
              <w:t>№</w:t>
            </w:r>
            <w:r w:rsidRPr="00EE77DA">
              <w:t xml:space="preserve"> 1007-р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spacing w:line="228" w:lineRule="auto"/>
            </w:pPr>
            <w:r w:rsidRPr="00EE77DA">
              <w:t>1.15.2.</w:t>
            </w:r>
          </w:p>
        </w:tc>
        <w:tc>
          <w:tcPr>
            <w:tcW w:w="2554" w:type="dxa"/>
            <w:gridSpan w:val="3"/>
            <w:tcBorders>
              <w:top w:val="nil"/>
              <w:left w:val="nil"/>
              <w:bottom w:val="nil"/>
              <w:right w:val="nil"/>
            </w:tcBorders>
          </w:tcPr>
          <w:p w:rsidR="008006CA" w:rsidRPr="00EE77DA" w:rsidRDefault="008006CA" w:rsidP="007A72CB">
            <w:pPr>
              <w:pStyle w:val="ConsPlusNormal"/>
              <w:spacing w:line="228" w:lineRule="auto"/>
            </w:pPr>
            <w:r w:rsidRPr="00EE77DA">
              <w:t xml:space="preserve">Информация </w:t>
            </w:r>
            <w:r w:rsidRPr="00EE77DA">
              <w:br/>
              <w:t>об особо охраняемых природных территориях</w:t>
            </w:r>
          </w:p>
        </w:tc>
        <w:tc>
          <w:tcPr>
            <w:tcW w:w="2833" w:type="dxa"/>
            <w:gridSpan w:val="2"/>
            <w:tcBorders>
              <w:top w:val="nil"/>
              <w:left w:val="nil"/>
              <w:bottom w:val="nil"/>
              <w:right w:val="nil"/>
            </w:tcBorders>
          </w:tcPr>
          <w:p w:rsidR="008006CA" w:rsidRPr="00EE77DA" w:rsidRDefault="008006CA" w:rsidP="007A72CB">
            <w:pPr>
              <w:pStyle w:val="ConsPlusNormal"/>
              <w:spacing w:line="228" w:lineRule="auto"/>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8006CA" w:rsidRPr="00EE77DA" w:rsidRDefault="008006CA"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spacing w:line="228" w:lineRule="auto"/>
            </w:pPr>
            <w:r w:rsidRPr="00EE77DA">
              <w:t>14 апреля</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t xml:space="preserve">(в ред. </w:t>
            </w:r>
            <w:hyperlink r:id="rId355" w:history="1">
              <w:r w:rsidRPr="00EE77DA">
                <w:t>распоряжения</w:t>
              </w:r>
            </w:hyperlink>
            <w:r w:rsidRPr="00EE77DA">
              <w:t xml:space="preserve"> Правительства РФ от 28.02.2015 </w:t>
            </w:r>
            <w:r>
              <w:t>№</w:t>
            </w:r>
            <w:r w:rsidRPr="00EE77DA">
              <w:t xml:space="preserve"> 334-р)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pPr>
            <w:r w:rsidRPr="00EE77DA">
              <w:t>1.15.3.</w:t>
            </w:r>
          </w:p>
        </w:tc>
        <w:tc>
          <w:tcPr>
            <w:tcW w:w="9408" w:type="dxa"/>
            <w:gridSpan w:val="8"/>
            <w:tcBorders>
              <w:top w:val="nil"/>
              <w:left w:val="nil"/>
              <w:bottom w:val="nil"/>
              <w:right w:val="nil"/>
            </w:tcBorders>
          </w:tcPr>
          <w:p w:rsidR="008006CA" w:rsidRPr="00EE77DA" w:rsidRDefault="008006CA" w:rsidP="007A72CB">
            <w:pPr>
              <w:pStyle w:val="ConsPlusNormal"/>
            </w:pPr>
            <w:r w:rsidRPr="00EE77DA">
              <w:t xml:space="preserve">Исключен. - </w:t>
            </w:r>
            <w:hyperlink r:id="rId356" w:history="1">
              <w:r w:rsidRPr="00EE77DA">
                <w:t>Распоряжение</w:t>
              </w:r>
            </w:hyperlink>
            <w:r w:rsidRPr="00EE77DA">
              <w:t xml:space="preserve"> Правительства РФ от 01.03.2013 </w:t>
            </w:r>
            <w:r>
              <w:t>№</w:t>
            </w:r>
            <w:r w:rsidRPr="00EE77DA">
              <w:t xml:space="preserve"> 285-р</w:t>
            </w:r>
          </w:p>
        </w:tc>
      </w:tr>
      <w:tr w:rsidR="00D66946" w:rsidRPr="00EE77DA" w:rsidTr="00276F6A">
        <w:trPr>
          <w:trHeight w:val="1880"/>
          <w:jc w:val="center"/>
        </w:trPr>
        <w:tc>
          <w:tcPr>
            <w:tcW w:w="906" w:type="dxa"/>
            <w:tcBorders>
              <w:top w:val="nil"/>
              <w:left w:val="nil"/>
              <w:bottom w:val="nil"/>
              <w:right w:val="nil"/>
            </w:tcBorders>
          </w:tcPr>
          <w:p w:rsidR="00D66946" w:rsidRPr="00EE77DA" w:rsidRDefault="00D66946" w:rsidP="007A72CB">
            <w:pPr>
              <w:pStyle w:val="ConsPlusNormal"/>
            </w:pPr>
            <w:r w:rsidRPr="00EE77DA">
              <w:t>1.15.4.</w:t>
            </w:r>
          </w:p>
        </w:tc>
        <w:tc>
          <w:tcPr>
            <w:tcW w:w="2554" w:type="dxa"/>
            <w:gridSpan w:val="3"/>
            <w:tcBorders>
              <w:top w:val="nil"/>
              <w:left w:val="nil"/>
              <w:bottom w:val="nil"/>
              <w:right w:val="nil"/>
            </w:tcBorders>
          </w:tcPr>
          <w:p w:rsidR="00D66946" w:rsidRPr="00EE77DA" w:rsidRDefault="00D66946" w:rsidP="007A72CB">
            <w:pPr>
              <w:pStyle w:val="ConsPlusNormal"/>
            </w:pPr>
            <w:r w:rsidRPr="00EE77DA">
              <w:t xml:space="preserve">Текущие затраты </w:t>
            </w:r>
            <w:r w:rsidRPr="00EE77DA">
              <w:br/>
              <w:t>на охрану окружающей среды</w:t>
            </w:r>
          </w:p>
        </w:tc>
        <w:tc>
          <w:tcPr>
            <w:tcW w:w="2833" w:type="dxa"/>
            <w:gridSpan w:val="2"/>
            <w:tcBorders>
              <w:top w:val="nil"/>
              <w:left w:val="nil"/>
              <w:right w:val="nil"/>
            </w:tcBorders>
          </w:tcPr>
          <w:p w:rsidR="00D66946" w:rsidRPr="00DB1C4F" w:rsidRDefault="00D66946" w:rsidP="007A72CB">
            <w:pPr>
              <w:pStyle w:val="ConsPlusNormal"/>
            </w:pPr>
            <w:r w:rsidRPr="00DB1C4F">
              <w:t>по Российской Федерации, субъектам Российской Федерации, федеральным округам, Арктической зоне Российской Федерации, видам экономической деятельности</w:t>
            </w:r>
          </w:p>
        </w:tc>
        <w:tc>
          <w:tcPr>
            <w:tcW w:w="1857" w:type="dxa"/>
            <w:tcBorders>
              <w:top w:val="nil"/>
              <w:left w:val="nil"/>
              <w:right w:val="nil"/>
            </w:tcBorders>
          </w:tcPr>
          <w:p w:rsidR="00D66946" w:rsidRPr="00EE77DA" w:rsidRDefault="00D66946" w:rsidP="007A72CB">
            <w:pPr>
              <w:pStyle w:val="ConsPlusNormal"/>
            </w:pPr>
            <w:r w:rsidRPr="00EE77DA">
              <w:t>ежегодно</w:t>
            </w:r>
          </w:p>
        </w:tc>
        <w:tc>
          <w:tcPr>
            <w:tcW w:w="2164" w:type="dxa"/>
            <w:gridSpan w:val="2"/>
            <w:tcBorders>
              <w:top w:val="nil"/>
              <w:left w:val="nil"/>
              <w:right w:val="nil"/>
            </w:tcBorders>
          </w:tcPr>
          <w:p w:rsidR="00D66946" w:rsidRPr="00EE77DA" w:rsidRDefault="00D66946" w:rsidP="007A72CB">
            <w:pPr>
              <w:pStyle w:val="ConsPlusNormal"/>
            </w:pPr>
            <w:r w:rsidRPr="00EE77DA">
              <w:t>25 апреля</w:t>
            </w:r>
          </w:p>
        </w:tc>
      </w:tr>
      <w:tr w:rsidR="008006CA" w:rsidRPr="00EE77DA" w:rsidTr="004208D5">
        <w:trPr>
          <w:jc w:val="center"/>
        </w:trPr>
        <w:tc>
          <w:tcPr>
            <w:tcW w:w="10314" w:type="dxa"/>
            <w:gridSpan w:val="9"/>
            <w:tcBorders>
              <w:top w:val="nil"/>
              <w:left w:val="nil"/>
              <w:bottom w:val="nil"/>
              <w:right w:val="nil"/>
            </w:tcBorders>
          </w:tcPr>
          <w:p w:rsidR="008006CA" w:rsidRPr="00DB1C4F" w:rsidRDefault="008006CA" w:rsidP="007A72CB">
            <w:pPr>
              <w:pStyle w:val="ConsPlusNormal"/>
              <w:jc w:val="both"/>
            </w:pPr>
            <w:r w:rsidRPr="00DB1C4F">
              <w:t xml:space="preserve">(в ред. распоряжений Правительства РФ от 28.02.2015 </w:t>
            </w:r>
            <w:hyperlink r:id="rId357" w:history="1">
              <w:r w:rsidRPr="00DB1C4F">
                <w:t>№ 334-р</w:t>
              </w:r>
            </w:hyperlink>
            <w:r w:rsidRPr="00DB1C4F">
              <w:t xml:space="preserve">, от 09.04.2016 </w:t>
            </w:r>
            <w:hyperlink r:id="rId358" w:history="1">
              <w:r w:rsidRPr="00DB1C4F">
                <w:t>№ 638-р</w:t>
              </w:r>
            </w:hyperlink>
            <w:r w:rsidRPr="00DB1C4F">
              <w:t>,</w:t>
            </w:r>
          </w:p>
          <w:p w:rsidR="008006CA" w:rsidRPr="00DB1C4F" w:rsidRDefault="008006CA" w:rsidP="007A72CB">
            <w:pPr>
              <w:pStyle w:val="ConsPlusNormal"/>
              <w:jc w:val="both"/>
            </w:pPr>
            <w:r w:rsidRPr="00DB1C4F">
              <w:t xml:space="preserve">от 12.10.2016 </w:t>
            </w:r>
            <w:hyperlink r:id="rId359" w:history="1">
              <w:r w:rsidRPr="00DB1C4F">
                <w:t>№ 2145-р</w:t>
              </w:r>
            </w:hyperlink>
            <w:r w:rsidR="00D66946" w:rsidRPr="00DB1C4F">
              <w:t>, от 16.12.2023 № 3702-р</w:t>
            </w:r>
            <w:r w:rsidRPr="00DB1C4F">
              <w:t>)</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pPr>
            <w:r w:rsidRPr="00EE77DA">
              <w:t>1.15.5.</w:t>
            </w:r>
          </w:p>
        </w:tc>
        <w:tc>
          <w:tcPr>
            <w:tcW w:w="9408" w:type="dxa"/>
            <w:gridSpan w:val="8"/>
            <w:tcBorders>
              <w:top w:val="nil"/>
              <w:left w:val="nil"/>
              <w:bottom w:val="nil"/>
              <w:right w:val="nil"/>
            </w:tcBorders>
          </w:tcPr>
          <w:p w:rsidR="008006CA" w:rsidRPr="00EE77DA" w:rsidRDefault="008006CA" w:rsidP="007A72CB">
            <w:pPr>
              <w:pStyle w:val="ConsPlusNormal"/>
            </w:pPr>
            <w:r w:rsidRPr="00EE77DA">
              <w:t xml:space="preserve">Исключен. - </w:t>
            </w:r>
            <w:hyperlink r:id="rId360" w:history="1">
              <w:r w:rsidRPr="00EE77DA">
                <w:t>Распоряжение</w:t>
              </w:r>
            </w:hyperlink>
            <w:r w:rsidRPr="00EE77DA">
              <w:t xml:space="preserve"> Правительства РФ от 11.05.2015 </w:t>
            </w:r>
            <w:r>
              <w:t>№</w:t>
            </w:r>
            <w:r w:rsidRPr="00EE77DA">
              <w:t xml:space="preserve"> 847-р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pPr>
            <w:r w:rsidRPr="00EE77DA">
              <w:t>1.15.6.</w:t>
            </w:r>
          </w:p>
        </w:tc>
        <w:tc>
          <w:tcPr>
            <w:tcW w:w="2554" w:type="dxa"/>
            <w:gridSpan w:val="3"/>
            <w:tcBorders>
              <w:top w:val="nil"/>
              <w:left w:val="nil"/>
              <w:bottom w:val="nil"/>
              <w:right w:val="nil"/>
            </w:tcBorders>
          </w:tcPr>
          <w:p w:rsidR="008006CA" w:rsidRPr="00EE77DA" w:rsidRDefault="008006CA" w:rsidP="007A72CB">
            <w:pPr>
              <w:pStyle w:val="ConsPlusNormal"/>
            </w:pPr>
            <w:r>
              <w:t>Расходы на охрану окружающей среды и и</w:t>
            </w:r>
            <w:r w:rsidRPr="00EE77DA">
              <w:t>ндекс физического объема природоохранных расходов</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1 сентября</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pPr>
            <w:r w:rsidRPr="00EE77DA">
              <w:t xml:space="preserve">(п. 1.15.6 введен </w:t>
            </w:r>
            <w:hyperlink r:id="rId361" w:history="1">
              <w:r w:rsidRPr="00EE77DA">
                <w:t>распоряжением</w:t>
              </w:r>
            </w:hyperlink>
            <w:r w:rsidRPr="00EE77DA">
              <w:t xml:space="preserve"> Правительства РФ от 28.02.2015 </w:t>
            </w:r>
            <w:r>
              <w:t>№</w:t>
            </w:r>
            <w:r w:rsidRPr="00EE77DA">
              <w:t xml:space="preserve"> 334-р</w:t>
            </w:r>
            <w:r>
              <w:t>, от 26.12.2022 № 4229-р</w:t>
            </w:r>
            <w:r w:rsidRPr="00EE77DA">
              <w:t>)</w:t>
            </w:r>
          </w:p>
        </w:tc>
      </w:tr>
      <w:tr w:rsidR="008006CA" w:rsidRPr="00EE77DA" w:rsidTr="00276F6A">
        <w:trPr>
          <w:jc w:val="center"/>
        </w:trPr>
        <w:tc>
          <w:tcPr>
            <w:tcW w:w="906" w:type="dxa"/>
            <w:tcBorders>
              <w:top w:val="nil"/>
              <w:left w:val="nil"/>
              <w:bottom w:val="nil"/>
              <w:right w:val="nil"/>
            </w:tcBorders>
          </w:tcPr>
          <w:p w:rsidR="008006CA" w:rsidRPr="00B83501" w:rsidRDefault="008006CA" w:rsidP="007A72CB">
            <w:pPr>
              <w:autoSpaceDE w:val="0"/>
              <w:autoSpaceDN w:val="0"/>
              <w:adjustRightInd w:val="0"/>
              <w:spacing w:line="240" w:lineRule="auto"/>
              <w:rPr>
                <w:color w:val="000000" w:themeColor="text1"/>
                <w:szCs w:val="24"/>
              </w:rPr>
            </w:pPr>
            <w:r w:rsidRPr="00B83501">
              <w:rPr>
                <w:color w:val="000000" w:themeColor="text1"/>
                <w:szCs w:val="24"/>
              </w:rPr>
              <w:t>1.15.7.</w:t>
            </w:r>
          </w:p>
        </w:tc>
        <w:tc>
          <w:tcPr>
            <w:tcW w:w="2554" w:type="dxa"/>
            <w:gridSpan w:val="3"/>
            <w:tcBorders>
              <w:top w:val="nil"/>
              <w:left w:val="nil"/>
              <w:bottom w:val="nil"/>
              <w:right w:val="nil"/>
            </w:tcBorders>
          </w:tcPr>
          <w:p w:rsidR="008006CA" w:rsidRPr="00B83501" w:rsidRDefault="008006CA" w:rsidP="007A72CB">
            <w:pPr>
              <w:autoSpaceDE w:val="0"/>
              <w:autoSpaceDN w:val="0"/>
              <w:adjustRightInd w:val="0"/>
              <w:spacing w:line="240" w:lineRule="auto"/>
              <w:rPr>
                <w:color w:val="000000" w:themeColor="text1"/>
                <w:szCs w:val="26"/>
              </w:rPr>
            </w:pPr>
            <w:r w:rsidRPr="00B83501">
              <w:rPr>
                <w:color w:val="000000" w:themeColor="text1"/>
                <w:szCs w:val="26"/>
              </w:rPr>
              <w:t>Счет экологических налогов и платежей</w:t>
            </w:r>
          </w:p>
        </w:tc>
        <w:tc>
          <w:tcPr>
            <w:tcW w:w="2833" w:type="dxa"/>
            <w:gridSpan w:val="2"/>
            <w:tcBorders>
              <w:top w:val="nil"/>
              <w:left w:val="nil"/>
              <w:bottom w:val="nil"/>
              <w:right w:val="nil"/>
            </w:tcBorders>
          </w:tcPr>
          <w:p w:rsidR="008006CA" w:rsidRPr="00B83501" w:rsidRDefault="008006CA" w:rsidP="007A72CB">
            <w:pPr>
              <w:autoSpaceDE w:val="0"/>
              <w:autoSpaceDN w:val="0"/>
              <w:adjustRightInd w:val="0"/>
              <w:spacing w:line="240" w:lineRule="auto"/>
              <w:rPr>
                <w:color w:val="000000" w:themeColor="text1"/>
                <w:szCs w:val="26"/>
              </w:rPr>
            </w:pPr>
            <w:r w:rsidRPr="00B83501">
              <w:rPr>
                <w:color w:val="000000" w:themeColor="text1"/>
                <w:szCs w:val="26"/>
              </w:rPr>
              <w:t>по Российской Федерации, категориям экологических налогов и платежей</w:t>
            </w:r>
          </w:p>
        </w:tc>
        <w:tc>
          <w:tcPr>
            <w:tcW w:w="1857" w:type="dxa"/>
            <w:tcBorders>
              <w:top w:val="nil"/>
              <w:left w:val="nil"/>
              <w:bottom w:val="nil"/>
              <w:right w:val="nil"/>
            </w:tcBorders>
          </w:tcPr>
          <w:p w:rsidR="008006CA" w:rsidRPr="00B83501" w:rsidRDefault="008006CA" w:rsidP="007A72CB">
            <w:pPr>
              <w:autoSpaceDE w:val="0"/>
              <w:autoSpaceDN w:val="0"/>
              <w:adjustRightInd w:val="0"/>
              <w:spacing w:line="240" w:lineRule="auto"/>
              <w:rPr>
                <w:color w:val="000000" w:themeColor="text1"/>
                <w:szCs w:val="26"/>
              </w:rPr>
            </w:pPr>
            <w:r w:rsidRPr="00B83501">
              <w:rPr>
                <w:color w:val="000000" w:themeColor="text1"/>
                <w:szCs w:val="26"/>
              </w:rPr>
              <w:t>ежегодно</w:t>
            </w:r>
          </w:p>
        </w:tc>
        <w:tc>
          <w:tcPr>
            <w:tcW w:w="2164" w:type="dxa"/>
            <w:gridSpan w:val="2"/>
            <w:tcBorders>
              <w:top w:val="nil"/>
              <w:left w:val="nil"/>
              <w:bottom w:val="nil"/>
              <w:right w:val="nil"/>
            </w:tcBorders>
          </w:tcPr>
          <w:p w:rsidR="008006CA" w:rsidRPr="00B83501" w:rsidRDefault="008006CA" w:rsidP="007A72CB">
            <w:pPr>
              <w:autoSpaceDE w:val="0"/>
              <w:autoSpaceDN w:val="0"/>
              <w:adjustRightInd w:val="0"/>
              <w:spacing w:line="240" w:lineRule="auto"/>
              <w:rPr>
                <w:color w:val="000000" w:themeColor="text1"/>
                <w:szCs w:val="26"/>
              </w:rPr>
            </w:pPr>
            <w:r w:rsidRPr="00B83501">
              <w:rPr>
                <w:color w:val="000000" w:themeColor="text1"/>
                <w:szCs w:val="26"/>
              </w:rPr>
              <w:t>сентябрь</w:t>
            </w:r>
          </w:p>
        </w:tc>
      </w:tr>
      <w:tr w:rsidR="008006CA" w:rsidRPr="00EE77DA" w:rsidTr="00276F6A">
        <w:trPr>
          <w:trHeight w:val="1195"/>
          <w:jc w:val="center"/>
        </w:trPr>
        <w:tc>
          <w:tcPr>
            <w:tcW w:w="906" w:type="dxa"/>
            <w:tcBorders>
              <w:top w:val="nil"/>
              <w:left w:val="nil"/>
              <w:bottom w:val="nil"/>
              <w:right w:val="nil"/>
            </w:tcBorders>
          </w:tcPr>
          <w:p w:rsidR="008006CA" w:rsidRPr="00B83501" w:rsidRDefault="008006CA" w:rsidP="007A72CB">
            <w:pPr>
              <w:autoSpaceDE w:val="0"/>
              <w:autoSpaceDN w:val="0"/>
              <w:adjustRightInd w:val="0"/>
              <w:spacing w:line="240" w:lineRule="auto"/>
              <w:rPr>
                <w:color w:val="000000" w:themeColor="text1"/>
                <w:szCs w:val="24"/>
              </w:rPr>
            </w:pPr>
          </w:p>
        </w:tc>
        <w:tc>
          <w:tcPr>
            <w:tcW w:w="2554" w:type="dxa"/>
            <w:gridSpan w:val="3"/>
            <w:tcBorders>
              <w:top w:val="nil"/>
              <w:left w:val="nil"/>
              <w:bottom w:val="nil"/>
              <w:right w:val="nil"/>
            </w:tcBorders>
          </w:tcPr>
          <w:p w:rsidR="008006CA" w:rsidRPr="00B83501" w:rsidRDefault="008006CA" w:rsidP="007A72CB">
            <w:pPr>
              <w:autoSpaceDE w:val="0"/>
              <w:autoSpaceDN w:val="0"/>
              <w:adjustRightInd w:val="0"/>
              <w:spacing w:line="240" w:lineRule="auto"/>
              <w:rPr>
                <w:color w:val="000000" w:themeColor="text1"/>
                <w:szCs w:val="26"/>
              </w:rPr>
            </w:pPr>
          </w:p>
        </w:tc>
        <w:tc>
          <w:tcPr>
            <w:tcW w:w="2833" w:type="dxa"/>
            <w:gridSpan w:val="2"/>
            <w:tcBorders>
              <w:top w:val="nil"/>
              <w:left w:val="nil"/>
              <w:bottom w:val="nil"/>
              <w:right w:val="nil"/>
            </w:tcBorders>
          </w:tcPr>
          <w:p w:rsidR="008006CA" w:rsidRPr="00B83501" w:rsidRDefault="008006CA" w:rsidP="007A72CB">
            <w:pPr>
              <w:autoSpaceDE w:val="0"/>
              <w:autoSpaceDN w:val="0"/>
              <w:adjustRightInd w:val="0"/>
              <w:spacing w:after="0" w:line="240" w:lineRule="auto"/>
              <w:rPr>
                <w:color w:val="000000" w:themeColor="text1"/>
                <w:szCs w:val="26"/>
              </w:rPr>
            </w:pPr>
            <w:r w:rsidRPr="00B83501">
              <w:rPr>
                <w:color w:val="000000" w:themeColor="text1"/>
                <w:szCs w:val="26"/>
              </w:rPr>
              <w:t>по институциональным секторам, видам экономической деятельности</w:t>
            </w:r>
          </w:p>
        </w:tc>
        <w:tc>
          <w:tcPr>
            <w:tcW w:w="1857" w:type="dxa"/>
            <w:tcBorders>
              <w:top w:val="nil"/>
              <w:left w:val="nil"/>
              <w:bottom w:val="nil"/>
              <w:right w:val="nil"/>
            </w:tcBorders>
          </w:tcPr>
          <w:p w:rsidR="008006CA" w:rsidRPr="00B83501" w:rsidRDefault="008006CA" w:rsidP="007A72CB">
            <w:pPr>
              <w:autoSpaceDE w:val="0"/>
              <w:autoSpaceDN w:val="0"/>
              <w:adjustRightInd w:val="0"/>
              <w:spacing w:line="240" w:lineRule="auto"/>
              <w:rPr>
                <w:color w:val="000000" w:themeColor="text1"/>
                <w:szCs w:val="26"/>
              </w:rPr>
            </w:pPr>
            <w:r w:rsidRPr="00B83501">
              <w:rPr>
                <w:color w:val="000000" w:themeColor="text1"/>
                <w:szCs w:val="26"/>
              </w:rPr>
              <w:t>ежегодно</w:t>
            </w:r>
          </w:p>
        </w:tc>
        <w:tc>
          <w:tcPr>
            <w:tcW w:w="2164" w:type="dxa"/>
            <w:gridSpan w:val="2"/>
            <w:tcBorders>
              <w:top w:val="nil"/>
              <w:left w:val="nil"/>
              <w:bottom w:val="nil"/>
              <w:right w:val="nil"/>
            </w:tcBorders>
          </w:tcPr>
          <w:p w:rsidR="008006CA" w:rsidRPr="00B83501" w:rsidRDefault="008006CA" w:rsidP="007A72CB">
            <w:pPr>
              <w:autoSpaceDE w:val="0"/>
              <w:autoSpaceDN w:val="0"/>
              <w:adjustRightInd w:val="0"/>
              <w:spacing w:after="0" w:line="240" w:lineRule="auto"/>
              <w:rPr>
                <w:color w:val="000000" w:themeColor="text1"/>
                <w:szCs w:val="26"/>
              </w:rPr>
            </w:pPr>
            <w:r w:rsidRPr="00B83501">
              <w:rPr>
                <w:color w:val="000000" w:themeColor="text1"/>
                <w:szCs w:val="26"/>
              </w:rPr>
              <w:t>через 45 месяцев после отчетного периода</w:t>
            </w:r>
          </w:p>
        </w:tc>
      </w:tr>
      <w:tr w:rsidR="008006CA" w:rsidRPr="00EE77DA" w:rsidTr="004208D5">
        <w:trPr>
          <w:jc w:val="center"/>
        </w:trPr>
        <w:tc>
          <w:tcPr>
            <w:tcW w:w="10314" w:type="dxa"/>
            <w:gridSpan w:val="9"/>
            <w:tcBorders>
              <w:top w:val="nil"/>
              <w:left w:val="nil"/>
              <w:bottom w:val="nil"/>
              <w:right w:val="nil"/>
            </w:tcBorders>
          </w:tcPr>
          <w:p w:rsidR="008006CA" w:rsidRPr="00B83501" w:rsidRDefault="008006CA" w:rsidP="007A72CB">
            <w:pPr>
              <w:autoSpaceDE w:val="0"/>
              <w:autoSpaceDN w:val="0"/>
              <w:adjustRightInd w:val="0"/>
              <w:spacing w:line="240" w:lineRule="auto"/>
              <w:rPr>
                <w:color w:val="000000" w:themeColor="text1"/>
                <w:szCs w:val="26"/>
              </w:rPr>
            </w:pPr>
            <w:r w:rsidRPr="00B83501">
              <w:rPr>
                <w:color w:val="000000" w:themeColor="text1"/>
              </w:rPr>
              <w:t xml:space="preserve">(п. 1.15.7 введен </w:t>
            </w:r>
            <w:hyperlink r:id="rId362" w:history="1">
              <w:r w:rsidRPr="00B83501">
                <w:rPr>
                  <w:color w:val="000000" w:themeColor="text1"/>
                </w:rPr>
                <w:t>распоряжением</w:t>
              </w:r>
            </w:hyperlink>
            <w:r w:rsidRPr="00B83501">
              <w:rPr>
                <w:color w:val="000000" w:themeColor="text1"/>
              </w:rPr>
              <w:t xml:space="preserve"> Правительства РФ от 22.06.2022 № 1663-р)</w:t>
            </w:r>
          </w:p>
        </w:tc>
      </w:tr>
      <w:tr w:rsidR="008006CA" w:rsidRPr="00EE77DA" w:rsidTr="00276F6A">
        <w:trPr>
          <w:jc w:val="center"/>
        </w:trPr>
        <w:tc>
          <w:tcPr>
            <w:tcW w:w="906" w:type="dxa"/>
            <w:tcBorders>
              <w:top w:val="nil"/>
              <w:left w:val="nil"/>
              <w:bottom w:val="nil"/>
              <w:right w:val="nil"/>
            </w:tcBorders>
          </w:tcPr>
          <w:p w:rsidR="008006CA" w:rsidRPr="00837FBD" w:rsidRDefault="008006CA" w:rsidP="007A72CB">
            <w:pPr>
              <w:autoSpaceDE w:val="0"/>
              <w:autoSpaceDN w:val="0"/>
              <w:adjustRightInd w:val="0"/>
              <w:spacing w:line="240" w:lineRule="auto"/>
              <w:rPr>
                <w:color w:val="000000" w:themeColor="text1"/>
                <w:szCs w:val="24"/>
              </w:rPr>
            </w:pPr>
            <w:r w:rsidRPr="00837FBD">
              <w:rPr>
                <w:color w:val="000000" w:themeColor="text1"/>
                <w:szCs w:val="24"/>
              </w:rPr>
              <w:t>1.15.8.</w:t>
            </w:r>
          </w:p>
        </w:tc>
        <w:tc>
          <w:tcPr>
            <w:tcW w:w="2554" w:type="dxa"/>
            <w:gridSpan w:val="3"/>
            <w:tcBorders>
              <w:top w:val="nil"/>
              <w:left w:val="nil"/>
              <w:bottom w:val="nil"/>
              <w:right w:val="nil"/>
            </w:tcBorders>
          </w:tcPr>
          <w:p w:rsidR="008006CA" w:rsidRPr="00837FBD" w:rsidRDefault="008006CA" w:rsidP="007A72CB">
            <w:pPr>
              <w:autoSpaceDE w:val="0"/>
              <w:autoSpaceDN w:val="0"/>
              <w:adjustRightInd w:val="0"/>
              <w:spacing w:line="240" w:lineRule="auto"/>
              <w:rPr>
                <w:color w:val="000000" w:themeColor="text1"/>
                <w:szCs w:val="26"/>
              </w:rPr>
            </w:pPr>
            <w:r w:rsidRPr="00837FBD">
              <w:rPr>
                <w:color w:val="000000" w:themeColor="text1"/>
                <w:szCs w:val="26"/>
              </w:rPr>
              <w:t>Счет экологических субсидий и подобных им трансфертов</w:t>
            </w:r>
          </w:p>
        </w:tc>
        <w:tc>
          <w:tcPr>
            <w:tcW w:w="2833" w:type="dxa"/>
            <w:gridSpan w:val="2"/>
            <w:tcBorders>
              <w:top w:val="nil"/>
              <w:left w:val="nil"/>
              <w:bottom w:val="nil"/>
              <w:right w:val="nil"/>
            </w:tcBorders>
          </w:tcPr>
          <w:p w:rsidR="008006CA" w:rsidRPr="00837FBD" w:rsidRDefault="008006CA" w:rsidP="007A72CB">
            <w:pPr>
              <w:autoSpaceDE w:val="0"/>
              <w:autoSpaceDN w:val="0"/>
              <w:adjustRightInd w:val="0"/>
              <w:spacing w:after="0" w:line="240" w:lineRule="auto"/>
              <w:rPr>
                <w:color w:val="000000" w:themeColor="text1"/>
                <w:szCs w:val="26"/>
              </w:rPr>
            </w:pPr>
            <w:r w:rsidRPr="00837FBD">
              <w:rPr>
                <w:color w:val="000000" w:themeColor="text1"/>
                <w:szCs w:val="26"/>
              </w:rPr>
              <w:t>по Российской Федерации, направлениям природоохранной деятельности и деятельности по управлению природными ресурсами</w:t>
            </w:r>
          </w:p>
        </w:tc>
        <w:tc>
          <w:tcPr>
            <w:tcW w:w="1857" w:type="dxa"/>
            <w:tcBorders>
              <w:top w:val="nil"/>
              <w:left w:val="nil"/>
              <w:bottom w:val="nil"/>
              <w:right w:val="nil"/>
            </w:tcBorders>
          </w:tcPr>
          <w:p w:rsidR="008006CA" w:rsidRPr="00837FBD" w:rsidRDefault="008006CA" w:rsidP="007A72CB">
            <w:pPr>
              <w:autoSpaceDE w:val="0"/>
              <w:autoSpaceDN w:val="0"/>
              <w:adjustRightInd w:val="0"/>
              <w:spacing w:line="240" w:lineRule="auto"/>
              <w:rPr>
                <w:color w:val="000000" w:themeColor="text1"/>
                <w:szCs w:val="26"/>
              </w:rPr>
            </w:pPr>
            <w:r w:rsidRPr="00837FBD">
              <w:rPr>
                <w:color w:val="000000" w:themeColor="text1"/>
                <w:szCs w:val="26"/>
              </w:rPr>
              <w:t>ежегодно</w:t>
            </w:r>
          </w:p>
        </w:tc>
        <w:tc>
          <w:tcPr>
            <w:tcW w:w="2164" w:type="dxa"/>
            <w:gridSpan w:val="2"/>
            <w:tcBorders>
              <w:top w:val="nil"/>
              <w:left w:val="nil"/>
              <w:bottom w:val="nil"/>
              <w:right w:val="nil"/>
            </w:tcBorders>
          </w:tcPr>
          <w:p w:rsidR="008006CA" w:rsidRPr="00837FBD" w:rsidRDefault="008006CA" w:rsidP="007A72CB">
            <w:pPr>
              <w:autoSpaceDE w:val="0"/>
              <w:autoSpaceDN w:val="0"/>
              <w:adjustRightInd w:val="0"/>
              <w:spacing w:line="240" w:lineRule="auto"/>
              <w:rPr>
                <w:color w:val="000000" w:themeColor="text1"/>
                <w:szCs w:val="26"/>
              </w:rPr>
            </w:pPr>
            <w:r w:rsidRPr="00837FBD">
              <w:rPr>
                <w:color w:val="000000" w:themeColor="text1"/>
                <w:szCs w:val="26"/>
              </w:rPr>
              <w:t>сентябрь</w:t>
            </w:r>
          </w:p>
        </w:tc>
      </w:tr>
      <w:tr w:rsidR="008006CA" w:rsidRPr="00EE77DA" w:rsidTr="004208D5">
        <w:trPr>
          <w:jc w:val="center"/>
        </w:trPr>
        <w:tc>
          <w:tcPr>
            <w:tcW w:w="10314" w:type="dxa"/>
            <w:gridSpan w:val="9"/>
            <w:tcBorders>
              <w:top w:val="nil"/>
              <w:left w:val="nil"/>
              <w:bottom w:val="nil"/>
              <w:right w:val="nil"/>
            </w:tcBorders>
          </w:tcPr>
          <w:p w:rsidR="008006CA" w:rsidRPr="00837FBD" w:rsidRDefault="008006CA" w:rsidP="007A72CB">
            <w:pPr>
              <w:pStyle w:val="ConsPlusNormal"/>
              <w:jc w:val="both"/>
              <w:rPr>
                <w:color w:val="000000" w:themeColor="text1"/>
              </w:rPr>
            </w:pPr>
            <w:r w:rsidRPr="00837FBD">
              <w:rPr>
                <w:color w:val="000000" w:themeColor="text1"/>
              </w:rPr>
              <w:t>(п. 1.15.8 введен распоряжением Правительства РФ от 10.06.2023 № 1540-р)</w:t>
            </w:r>
          </w:p>
        </w:tc>
      </w:tr>
      <w:tr w:rsidR="00AC7413" w:rsidRPr="00EE77DA" w:rsidTr="00AC7413">
        <w:trPr>
          <w:jc w:val="center"/>
        </w:trPr>
        <w:tc>
          <w:tcPr>
            <w:tcW w:w="906" w:type="dxa"/>
            <w:tcBorders>
              <w:top w:val="nil"/>
              <w:left w:val="nil"/>
              <w:bottom w:val="nil"/>
              <w:right w:val="nil"/>
            </w:tcBorders>
          </w:tcPr>
          <w:p w:rsidR="00AC7413" w:rsidRPr="00837FBD" w:rsidRDefault="00AC7413" w:rsidP="00AC7413">
            <w:pPr>
              <w:autoSpaceDE w:val="0"/>
              <w:autoSpaceDN w:val="0"/>
              <w:adjustRightInd w:val="0"/>
              <w:spacing w:line="240" w:lineRule="auto"/>
              <w:rPr>
                <w:color w:val="000000" w:themeColor="text1"/>
                <w:szCs w:val="24"/>
              </w:rPr>
            </w:pPr>
            <w:r>
              <w:rPr>
                <w:color w:val="000000" w:themeColor="text1"/>
                <w:szCs w:val="24"/>
              </w:rPr>
              <w:lastRenderedPageBreak/>
              <w:t>1.15.9</w:t>
            </w:r>
            <w:r w:rsidRPr="00837FBD">
              <w:rPr>
                <w:color w:val="000000" w:themeColor="text1"/>
                <w:szCs w:val="24"/>
              </w:rPr>
              <w:t>.</w:t>
            </w:r>
          </w:p>
        </w:tc>
        <w:tc>
          <w:tcPr>
            <w:tcW w:w="2554" w:type="dxa"/>
            <w:gridSpan w:val="3"/>
            <w:tcBorders>
              <w:top w:val="nil"/>
              <w:left w:val="nil"/>
              <w:bottom w:val="nil"/>
              <w:right w:val="nil"/>
            </w:tcBorders>
          </w:tcPr>
          <w:p w:rsidR="00AC7413" w:rsidRPr="00837FBD" w:rsidRDefault="00AC7413" w:rsidP="00AC7413">
            <w:pPr>
              <w:autoSpaceDE w:val="0"/>
              <w:autoSpaceDN w:val="0"/>
              <w:adjustRightInd w:val="0"/>
              <w:spacing w:line="240" w:lineRule="auto"/>
              <w:rPr>
                <w:color w:val="000000" w:themeColor="text1"/>
                <w:szCs w:val="26"/>
              </w:rPr>
            </w:pPr>
            <w:r>
              <w:rPr>
                <w:color w:val="000000" w:themeColor="text1"/>
                <w:szCs w:val="26"/>
              </w:rPr>
              <w:t>Счет природоохранных и природосберегающих товаров и услуг</w:t>
            </w:r>
          </w:p>
        </w:tc>
        <w:tc>
          <w:tcPr>
            <w:tcW w:w="2833" w:type="dxa"/>
            <w:gridSpan w:val="2"/>
            <w:tcBorders>
              <w:top w:val="nil"/>
              <w:left w:val="nil"/>
              <w:bottom w:val="nil"/>
              <w:right w:val="nil"/>
            </w:tcBorders>
          </w:tcPr>
          <w:p w:rsidR="00AC7413" w:rsidRDefault="00AC7413" w:rsidP="00AC7413">
            <w:pPr>
              <w:autoSpaceDE w:val="0"/>
              <w:autoSpaceDN w:val="0"/>
              <w:adjustRightInd w:val="0"/>
              <w:spacing w:after="0" w:line="240" w:lineRule="auto"/>
              <w:rPr>
                <w:color w:val="000000" w:themeColor="text1"/>
                <w:szCs w:val="26"/>
              </w:rPr>
            </w:pPr>
            <w:r w:rsidRPr="00837FBD">
              <w:rPr>
                <w:color w:val="000000" w:themeColor="text1"/>
                <w:szCs w:val="26"/>
              </w:rPr>
              <w:t xml:space="preserve">по Российской Федерации, </w:t>
            </w:r>
          </w:p>
          <w:p w:rsidR="00AC7413" w:rsidRPr="00837FBD" w:rsidRDefault="00AC7413" w:rsidP="00AC7413">
            <w:pPr>
              <w:autoSpaceDE w:val="0"/>
              <w:autoSpaceDN w:val="0"/>
              <w:adjustRightInd w:val="0"/>
              <w:spacing w:after="0" w:line="240" w:lineRule="auto"/>
              <w:rPr>
                <w:color w:val="000000" w:themeColor="text1"/>
                <w:szCs w:val="26"/>
              </w:rPr>
            </w:pPr>
            <w:r>
              <w:rPr>
                <w:color w:val="000000" w:themeColor="text1"/>
                <w:szCs w:val="26"/>
              </w:rPr>
              <w:t>классам экологической направленности</w:t>
            </w:r>
          </w:p>
        </w:tc>
        <w:tc>
          <w:tcPr>
            <w:tcW w:w="1857" w:type="dxa"/>
            <w:tcBorders>
              <w:top w:val="nil"/>
              <w:left w:val="nil"/>
              <w:bottom w:val="nil"/>
              <w:right w:val="nil"/>
            </w:tcBorders>
          </w:tcPr>
          <w:p w:rsidR="00AC7413" w:rsidRPr="00837FBD" w:rsidRDefault="00AC7413" w:rsidP="00AC7413">
            <w:pPr>
              <w:autoSpaceDE w:val="0"/>
              <w:autoSpaceDN w:val="0"/>
              <w:adjustRightInd w:val="0"/>
              <w:spacing w:line="240" w:lineRule="auto"/>
              <w:rPr>
                <w:color w:val="000000" w:themeColor="text1"/>
                <w:szCs w:val="26"/>
              </w:rPr>
            </w:pPr>
            <w:r>
              <w:rPr>
                <w:color w:val="000000" w:themeColor="text1"/>
                <w:szCs w:val="26"/>
              </w:rPr>
              <w:t>е</w:t>
            </w:r>
            <w:r w:rsidRPr="00837FBD">
              <w:rPr>
                <w:color w:val="000000" w:themeColor="text1"/>
                <w:szCs w:val="26"/>
              </w:rPr>
              <w:t>жегодно</w:t>
            </w:r>
            <w:r>
              <w:rPr>
                <w:color w:val="000000" w:themeColor="text1"/>
                <w:szCs w:val="26"/>
              </w:rPr>
              <w:t>, начиная с  2025 года</w:t>
            </w:r>
          </w:p>
        </w:tc>
        <w:tc>
          <w:tcPr>
            <w:tcW w:w="2164" w:type="dxa"/>
            <w:gridSpan w:val="2"/>
            <w:tcBorders>
              <w:top w:val="nil"/>
              <w:left w:val="nil"/>
              <w:bottom w:val="nil"/>
              <w:right w:val="nil"/>
            </w:tcBorders>
          </w:tcPr>
          <w:p w:rsidR="00AC7413" w:rsidRPr="00837FBD" w:rsidRDefault="008B2B89" w:rsidP="00AC7413">
            <w:pPr>
              <w:autoSpaceDE w:val="0"/>
              <w:autoSpaceDN w:val="0"/>
              <w:adjustRightInd w:val="0"/>
              <w:spacing w:line="240" w:lineRule="auto"/>
              <w:rPr>
                <w:color w:val="000000" w:themeColor="text1"/>
                <w:szCs w:val="26"/>
              </w:rPr>
            </w:pPr>
            <w:r>
              <w:rPr>
                <w:color w:val="000000" w:themeColor="text1"/>
                <w:szCs w:val="26"/>
              </w:rPr>
              <w:t>ч</w:t>
            </w:r>
            <w:r w:rsidR="00AC7413">
              <w:rPr>
                <w:color w:val="000000" w:themeColor="text1"/>
                <w:szCs w:val="26"/>
              </w:rPr>
              <w:t>ерез 45 месяцев после отчетного периода</w:t>
            </w:r>
          </w:p>
        </w:tc>
      </w:tr>
      <w:tr w:rsidR="008B2B89" w:rsidRPr="00EE77DA" w:rsidTr="009C75BA">
        <w:trPr>
          <w:jc w:val="center"/>
        </w:trPr>
        <w:tc>
          <w:tcPr>
            <w:tcW w:w="10314" w:type="dxa"/>
            <w:gridSpan w:val="9"/>
            <w:tcBorders>
              <w:top w:val="nil"/>
              <w:left w:val="nil"/>
              <w:bottom w:val="nil"/>
              <w:right w:val="nil"/>
            </w:tcBorders>
          </w:tcPr>
          <w:p w:rsidR="008B2B89" w:rsidRPr="00EE77DA" w:rsidRDefault="008B2B89" w:rsidP="008B2B89">
            <w:pPr>
              <w:pStyle w:val="ConsPlusNormal"/>
              <w:outlineLvl w:val="3"/>
            </w:pPr>
            <w:r>
              <w:rPr>
                <w:color w:val="000000" w:themeColor="text1"/>
              </w:rPr>
              <w:t>(п. 1.15.9</w:t>
            </w:r>
            <w:r w:rsidRPr="00837FBD">
              <w:rPr>
                <w:color w:val="000000" w:themeColor="text1"/>
              </w:rPr>
              <w:t xml:space="preserve"> введен расп</w:t>
            </w:r>
            <w:r>
              <w:rPr>
                <w:color w:val="000000" w:themeColor="text1"/>
              </w:rPr>
              <w:t>оряжением Правительства РФ от 19.12.2024 № 3873</w:t>
            </w:r>
            <w:r w:rsidRPr="00837FBD">
              <w:rPr>
                <w:color w:val="000000" w:themeColor="text1"/>
              </w:rPr>
              <w:t>-р)</w:t>
            </w:r>
          </w:p>
        </w:tc>
      </w:tr>
      <w:tr w:rsidR="008006CA" w:rsidRPr="00EE77DA" w:rsidTr="004208D5">
        <w:trPr>
          <w:jc w:val="center"/>
        </w:trPr>
        <w:tc>
          <w:tcPr>
            <w:tcW w:w="10314" w:type="dxa"/>
            <w:gridSpan w:val="9"/>
            <w:tcBorders>
              <w:top w:val="nil"/>
              <w:left w:val="nil"/>
              <w:bottom w:val="nil"/>
              <w:right w:val="nil"/>
            </w:tcBorders>
          </w:tcPr>
          <w:p w:rsidR="00A67FFC" w:rsidRDefault="00A67FFC" w:rsidP="007A72CB">
            <w:pPr>
              <w:pStyle w:val="ConsPlusNormal"/>
              <w:jc w:val="center"/>
              <w:outlineLvl w:val="3"/>
            </w:pPr>
          </w:p>
          <w:tbl>
            <w:tblPr>
              <w:tblW w:w="10376" w:type="dxa"/>
              <w:jc w:val="center"/>
              <w:tblInd w:w="152"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906"/>
              <w:gridCol w:w="2554"/>
              <w:gridCol w:w="2833"/>
              <w:gridCol w:w="1857"/>
              <w:gridCol w:w="2102"/>
              <w:gridCol w:w="62"/>
            </w:tblGrid>
            <w:tr w:rsidR="00466644" w:rsidRPr="00EE77DA" w:rsidTr="00466644">
              <w:trPr>
                <w:gridBefore w:val="1"/>
                <w:wBefore w:w="62" w:type="dxa"/>
                <w:jc w:val="center"/>
              </w:trPr>
              <w:tc>
                <w:tcPr>
                  <w:tcW w:w="906" w:type="dxa"/>
                  <w:tcBorders>
                    <w:top w:val="nil"/>
                    <w:left w:val="nil"/>
                    <w:bottom w:val="nil"/>
                    <w:right w:val="nil"/>
                  </w:tcBorders>
                </w:tcPr>
                <w:p w:rsidR="00466644" w:rsidRPr="00837FBD" w:rsidRDefault="00466644" w:rsidP="009C75BA">
                  <w:pPr>
                    <w:autoSpaceDE w:val="0"/>
                    <w:autoSpaceDN w:val="0"/>
                    <w:adjustRightInd w:val="0"/>
                    <w:spacing w:line="240" w:lineRule="auto"/>
                    <w:rPr>
                      <w:color w:val="000000" w:themeColor="text1"/>
                      <w:szCs w:val="24"/>
                    </w:rPr>
                  </w:pPr>
                  <w:r>
                    <w:rPr>
                      <w:color w:val="000000" w:themeColor="text1"/>
                      <w:szCs w:val="24"/>
                    </w:rPr>
                    <w:t>1.15.10</w:t>
                  </w:r>
                  <w:r w:rsidRPr="00837FBD">
                    <w:rPr>
                      <w:color w:val="000000" w:themeColor="text1"/>
                      <w:szCs w:val="24"/>
                    </w:rPr>
                    <w:t>.</w:t>
                  </w:r>
                </w:p>
              </w:tc>
              <w:tc>
                <w:tcPr>
                  <w:tcW w:w="2554" w:type="dxa"/>
                  <w:tcBorders>
                    <w:top w:val="nil"/>
                    <w:left w:val="nil"/>
                    <w:bottom w:val="nil"/>
                    <w:right w:val="nil"/>
                  </w:tcBorders>
                </w:tcPr>
                <w:p w:rsidR="00466644" w:rsidRPr="00837FBD" w:rsidRDefault="00466644" w:rsidP="009C75BA">
                  <w:pPr>
                    <w:autoSpaceDE w:val="0"/>
                    <w:autoSpaceDN w:val="0"/>
                    <w:adjustRightInd w:val="0"/>
                    <w:spacing w:line="240" w:lineRule="auto"/>
                    <w:rPr>
                      <w:color w:val="000000" w:themeColor="text1"/>
                      <w:szCs w:val="26"/>
                    </w:rPr>
                  </w:pPr>
                  <w:r>
                    <w:rPr>
                      <w:color w:val="000000" w:themeColor="text1"/>
                      <w:szCs w:val="26"/>
                    </w:rPr>
                    <w:t>Счет расходов на охрану окружающей среды</w:t>
                  </w:r>
                </w:p>
              </w:tc>
              <w:tc>
                <w:tcPr>
                  <w:tcW w:w="2833" w:type="dxa"/>
                  <w:tcBorders>
                    <w:top w:val="nil"/>
                    <w:left w:val="nil"/>
                    <w:bottom w:val="nil"/>
                    <w:right w:val="nil"/>
                  </w:tcBorders>
                </w:tcPr>
                <w:p w:rsidR="00466644" w:rsidRDefault="00466644" w:rsidP="009C75BA">
                  <w:pPr>
                    <w:autoSpaceDE w:val="0"/>
                    <w:autoSpaceDN w:val="0"/>
                    <w:adjustRightInd w:val="0"/>
                    <w:spacing w:after="0" w:line="240" w:lineRule="auto"/>
                    <w:rPr>
                      <w:color w:val="000000" w:themeColor="text1"/>
                      <w:szCs w:val="26"/>
                    </w:rPr>
                  </w:pPr>
                  <w:r w:rsidRPr="00837FBD">
                    <w:rPr>
                      <w:color w:val="000000" w:themeColor="text1"/>
                      <w:szCs w:val="26"/>
                    </w:rPr>
                    <w:t xml:space="preserve">по Российской Федерации, </w:t>
                  </w:r>
                </w:p>
                <w:p w:rsidR="00466644" w:rsidRPr="00837FBD" w:rsidRDefault="00466644" w:rsidP="00466644">
                  <w:pPr>
                    <w:autoSpaceDE w:val="0"/>
                    <w:autoSpaceDN w:val="0"/>
                    <w:adjustRightInd w:val="0"/>
                    <w:spacing w:after="0" w:line="240" w:lineRule="auto"/>
                    <w:rPr>
                      <w:color w:val="000000" w:themeColor="text1"/>
                      <w:szCs w:val="26"/>
                    </w:rPr>
                  </w:pPr>
                  <w:r>
                    <w:rPr>
                      <w:color w:val="000000" w:themeColor="text1"/>
                      <w:szCs w:val="26"/>
                    </w:rPr>
                    <w:t>институциональным секторам</w:t>
                  </w:r>
                </w:p>
              </w:tc>
              <w:tc>
                <w:tcPr>
                  <w:tcW w:w="1857" w:type="dxa"/>
                  <w:tcBorders>
                    <w:top w:val="nil"/>
                    <w:left w:val="nil"/>
                    <w:bottom w:val="nil"/>
                    <w:right w:val="nil"/>
                  </w:tcBorders>
                </w:tcPr>
                <w:p w:rsidR="00466644" w:rsidRPr="00837FBD" w:rsidRDefault="00466644" w:rsidP="009C75BA">
                  <w:pPr>
                    <w:autoSpaceDE w:val="0"/>
                    <w:autoSpaceDN w:val="0"/>
                    <w:adjustRightInd w:val="0"/>
                    <w:spacing w:line="240" w:lineRule="auto"/>
                    <w:rPr>
                      <w:color w:val="000000" w:themeColor="text1"/>
                      <w:szCs w:val="26"/>
                    </w:rPr>
                  </w:pPr>
                  <w:r>
                    <w:rPr>
                      <w:color w:val="000000" w:themeColor="text1"/>
                      <w:szCs w:val="26"/>
                    </w:rPr>
                    <w:t>е</w:t>
                  </w:r>
                  <w:r w:rsidRPr="00837FBD">
                    <w:rPr>
                      <w:color w:val="000000" w:themeColor="text1"/>
                      <w:szCs w:val="26"/>
                    </w:rPr>
                    <w:t>жегодно</w:t>
                  </w:r>
                  <w:r>
                    <w:rPr>
                      <w:color w:val="000000" w:themeColor="text1"/>
                      <w:szCs w:val="26"/>
                    </w:rPr>
                    <w:t>, начиная с  2025 года</w:t>
                  </w:r>
                </w:p>
              </w:tc>
              <w:tc>
                <w:tcPr>
                  <w:tcW w:w="2164" w:type="dxa"/>
                  <w:gridSpan w:val="2"/>
                  <w:tcBorders>
                    <w:top w:val="nil"/>
                    <w:left w:val="nil"/>
                    <w:bottom w:val="nil"/>
                    <w:right w:val="nil"/>
                  </w:tcBorders>
                </w:tcPr>
                <w:p w:rsidR="00466644" w:rsidRPr="00837FBD" w:rsidRDefault="00466644" w:rsidP="009C75BA">
                  <w:pPr>
                    <w:autoSpaceDE w:val="0"/>
                    <w:autoSpaceDN w:val="0"/>
                    <w:adjustRightInd w:val="0"/>
                    <w:spacing w:line="240" w:lineRule="auto"/>
                    <w:rPr>
                      <w:color w:val="000000" w:themeColor="text1"/>
                      <w:szCs w:val="26"/>
                    </w:rPr>
                  </w:pPr>
                  <w:r>
                    <w:rPr>
                      <w:color w:val="000000" w:themeColor="text1"/>
                      <w:szCs w:val="26"/>
                    </w:rPr>
                    <w:t>через 45 месяцев после отчетного периода</w:t>
                  </w:r>
                </w:p>
              </w:tc>
            </w:tr>
            <w:tr w:rsidR="00466644" w:rsidRPr="00EE77DA" w:rsidTr="00466644">
              <w:trPr>
                <w:gridAfter w:val="1"/>
                <w:wAfter w:w="62" w:type="dxa"/>
                <w:jc w:val="center"/>
              </w:trPr>
              <w:tc>
                <w:tcPr>
                  <w:tcW w:w="10314" w:type="dxa"/>
                  <w:gridSpan w:val="6"/>
                  <w:tcBorders>
                    <w:top w:val="nil"/>
                    <w:left w:val="nil"/>
                    <w:bottom w:val="nil"/>
                    <w:right w:val="nil"/>
                  </w:tcBorders>
                </w:tcPr>
                <w:p w:rsidR="00466644" w:rsidRPr="00EE77DA" w:rsidRDefault="00466644" w:rsidP="009C75BA">
                  <w:pPr>
                    <w:pStyle w:val="ConsPlusNormal"/>
                    <w:outlineLvl w:val="3"/>
                  </w:pPr>
                  <w:r>
                    <w:rPr>
                      <w:color w:val="000000" w:themeColor="text1"/>
                    </w:rPr>
                    <w:t>(п. 1.15.10.</w:t>
                  </w:r>
                  <w:r w:rsidRPr="00837FBD">
                    <w:rPr>
                      <w:color w:val="000000" w:themeColor="text1"/>
                    </w:rPr>
                    <w:t xml:space="preserve"> введен расп</w:t>
                  </w:r>
                  <w:r>
                    <w:rPr>
                      <w:color w:val="000000" w:themeColor="text1"/>
                    </w:rPr>
                    <w:t>оряжением Правительства РФ от 19.12.2024 № 3873</w:t>
                  </w:r>
                  <w:r w:rsidRPr="00837FBD">
                    <w:rPr>
                      <w:color w:val="000000" w:themeColor="text1"/>
                    </w:rPr>
                    <w:t>-р)</w:t>
                  </w:r>
                </w:p>
              </w:tc>
            </w:tr>
          </w:tbl>
          <w:p w:rsidR="008006CA" w:rsidRPr="00EE77DA" w:rsidRDefault="008006CA" w:rsidP="007A72CB">
            <w:pPr>
              <w:pStyle w:val="ConsPlusNormal"/>
              <w:jc w:val="center"/>
              <w:outlineLvl w:val="3"/>
            </w:pPr>
            <w:r w:rsidRPr="00EE77DA">
              <w:t>1.16. Сельское хозяйство, охота и охотничье хозяйство, лесное хозяйство</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center"/>
            </w:pPr>
            <w:r w:rsidRPr="00EE77DA">
              <w:t xml:space="preserve">(в ред. </w:t>
            </w:r>
            <w:hyperlink r:id="rId363" w:history="1">
              <w:r w:rsidRPr="00EE77DA">
                <w:t>распоряжения</w:t>
              </w:r>
            </w:hyperlink>
            <w:r w:rsidRPr="00EE77DA">
              <w:t xml:space="preserve"> Правительства РФ от 29.07.2010 </w:t>
            </w:r>
            <w:r>
              <w:t>№</w:t>
            </w:r>
            <w:r w:rsidRPr="00EE77DA">
              <w:t xml:space="preserve"> 1280-р)</w:t>
            </w:r>
          </w:p>
        </w:tc>
      </w:tr>
      <w:tr w:rsidR="008006CA" w:rsidRPr="00A67FFC" w:rsidTr="00276F6A">
        <w:trPr>
          <w:jc w:val="center"/>
        </w:trPr>
        <w:tc>
          <w:tcPr>
            <w:tcW w:w="906" w:type="dxa"/>
            <w:vMerge w:val="restart"/>
            <w:tcBorders>
              <w:top w:val="nil"/>
              <w:left w:val="nil"/>
              <w:bottom w:val="nil"/>
              <w:right w:val="nil"/>
            </w:tcBorders>
          </w:tcPr>
          <w:p w:rsidR="008006CA" w:rsidRPr="00A67FFC" w:rsidRDefault="008006CA" w:rsidP="007A72CB">
            <w:pPr>
              <w:pStyle w:val="ConsPlusNormal"/>
              <w:rPr>
                <w:sz w:val="21"/>
                <w:szCs w:val="21"/>
              </w:rPr>
            </w:pPr>
            <w:r w:rsidRPr="00A67FFC">
              <w:rPr>
                <w:sz w:val="21"/>
                <w:szCs w:val="21"/>
              </w:rPr>
              <w:t>1.16.1.</w:t>
            </w:r>
          </w:p>
        </w:tc>
        <w:tc>
          <w:tcPr>
            <w:tcW w:w="2554" w:type="dxa"/>
            <w:gridSpan w:val="3"/>
            <w:tcBorders>
              <w:top w:val="nil"/>
              <w:left w:val="nil"/>
              <w:bottom w:val="nil"/>
              <w:right w:val="nil"/>
            </w:tcBorders>
          </w:tcPr>
          <w:p w:rsidR="008006CA" w:rsidRPr="00A67FFC" w:rsidRDefault="008006CA" w:rsidP="007A72CB">
            <w:pPr>
              <w:pStyle w:val="ConsPlusNormal"/>
              <w:rPr>
                <w:sz w:val="21"/>
                <w:szCs w:val="21"/>
              </w:rPr>
            </w:pPr>
            <w:r w:rsidRPr="00A67FFC">
              <w:rPr>
                <w:sz w:val="21"/>
                <w:szCs w:val="21"/>
              </w:rPr>
              <w:t xml:space="preserve">Объем и индекс производства сельскохозяйственной продукции (растениеводства </w:t>
            </w:r>
            <w:r w:rsidRPr="00A67FFC">
              <w:rPr>
                <w:sz w:val="21"/>
                <w:szCs w:val="21"/>
              </w:rPr>
              <w:br/>
              <w:t xml:space="preserve">и животноводства) </w:t>
            </w:r>
            <w:r w:rsidRPr="00A67FFC">
              <w:rPr>
                <w:sz w:val="21"/>
                <w:szCs w:val="21"/>
              </w:rPr>
              <w:br/>
              <w:t>в хозяйствах всех категорий:</w:t>
            </w:r>
          </w:p>
        </w:tc>
        <w:tc>
          <w:tcPr>
            <w:tcW w:w="2833" w:type="dxa"/>
            <w:gridSpan w:val="2"/>
            <w:tcBorders>
              <w:top w:val="nil"/>
              <w:left w:val="nil"/>
              <w:bottom w:val="nil"/>
              <w:right w:val="nil"/>
            </w:tcBorders>
          </w:tcPr>
          <w:p w:rsidR="008006CA" w:rsidRPr="00A67FFC" w:rsidRDefault="008006CA" w:rsidP="007A72CB">
            <w:pPr>
              <w:pStyle w:val="ConsPlusNormal"/>
              <w:rPr>
                <w:sz w:val="21"/>
                <w:szCs w:val="21"/>
              </w:rPr>
            </w:pPr>
          </w:p>
        </w:tc>
        <w:tc>
          <w:tcPr>
            <w:tcW w:w="1857" w:type="dxa"/>
            <w:tcBorders>
              <w:top w:val="nil"/>
              <w:left w:val="nil"/>
              <w:bottom w:val="nil"/>
              <w:right w:val="nil"/>
            </w:tcBorders>
          </w:tcPr>
          <w:p w:rsidR="008006CA" w:rsidRPr="00A67FFC" w:rsidRDefault="008006CA" w:rsidP="007A72CB">
            <w:pPr>
              <w:pStyle w:val="ConsPlusNormal"/>
              <w:rPr>
                <w:sz w:val="21"/>
                <w:szCs w:val="21"/>
              </w:rPr>
            </w:pPr>
          </w:p>
        </w:tc>
        <w:tc>
          <w:tcPr>
            <w:tcW w:w="2164" w:type="dxa"/>
            <w:gridSpan w:val="2"/>
            <w:tcBorders>
              <w:top w:val="nil"/>
              <w:left w:val="nil"/>
              <w:bottom w:val="nil"/>
              <w:right w:val="nil"/>
            </w:tcBorders>
          </w:tcPr>
          <w:p w:rsidR="008006CA" w:rsidRPr="00A67FFC" w:rsidRDefault="008006CA" w:rsidP="007A72CB">
            <w:pPr>
              <w:pStyle w:val="ConsPlusNormal"/>
              <w:rPr>
                <w:sz w:val="21"/>
                <w:szCs w:val="21"/>
              </w:rPr>
            </w:pPr>
          </w:p>
        </w:tc>
      </w:tr>
      <w:tr w:rsidR="008006CA" w:rsidRPr="00A67FFC" w:rsidTr="00276F6A">
        <w:trPr>
          <w:jc w:val="center"/>
        </w:trPr>
        <w:tc>
          <w:tcPr>
            <w:tcW w:w="906" w:type="dxa"/>
            <w:vMerge/>
            <w:tcBorders>
              <w:top w:val="nil"/>
              <w:left w:val="nil"/>
              <w:bottom w:val="nil"/>
              <w:right w:val="nil"/>
            </w:tcBorders>
          </w:tcPr>
          <w:p w:rsidR="008006CA" w:rsidRPr="00A67FFC" w:rsidRDefault="008006CA" w:rsidP="007A72CB">
            <w:pPr>
              <w:spacing w:after="0" w:line="240" w:lineRule="auto"/>
              <w:rPr>
                <w:sz w:val="21"/>
                <w:szCs w:val="21"/>
              </w:rPr>
            </w:pPr>
          </w:p>
        </w:tc>
        <w:tc>
          <w:tcPr>
            <w:tcW w:w="2554" w:type="dxa"/>
            <w:gridSpan w:val="3"/>
            <w:tcBorders>
              <w:top w:val="nil"/>
              <w:left w:val="nil"/>
              <w:bottom w:val="nil"/>
              <w:right w:val="nil"/>
            </w:tcBorders>
          </w:tcPr>
          <w:p w:rsidR="008006CA" w:rsidRPr="00A67FFC" w:rsidRDefault="008006CA" w:rsidP="007A72CB">
            <w:pPr>
              <w:pStyle w:val="ConsPlusNormal"/>
              <w:rPr>
                <w:sz w:val="21"/>
                <w:szCs w:val="21"/>
              </w:rPr>
            </w:pPr>
            <w:r w:rsidRPr="00A67FFC">
              <w:rPr>
                <w:sz w:val="21"/>
                <w:szCs w:val="21"/>
              </w:rPr>
              <w:t>предварительные итоги</w:t>
            </w:r>
          </w:p>
        </w:tc>
        <w:tc>
          <w:tcPr>
            <w:tcW w:w="2833" w:type="dxa"/>
            <w:gridSpan w:val="2"/>
            <w:tcBorders>
              <w:top w:val="nil"/>
              <w:left w:val="nil"/>
              <w:bottom w:val="nil"/>
              <w:right w:val="nil"/>
            </w:tcBorders>
          </w:tcPr>
          <w:p w:rsidR="008006CA" w:rsidRPr="00A67FFC" w:rsidRDefault="008006CA" w:rsidP="007A72CB">
            <w:pPr>
              <w:pStyle w:val="ConsPlusNormal"/>
              <w:rPr>
                <w:sz w:val="21"/>
                <w:szCs w:val="21"/>
              </w:rPr>
            </w:pPr>
            <w:r w:rsidRPr="00A67FFC">
              <w:rPr>
                <w:sz w:val="21"/>
                <w:szCs w:val="21"/>
              </w:rPr>
              <w:t>по Российской Федерации, субъектам Российской Федерации, федеральным округам, видам экономической деятельности, организационно-правовым формам</w:t>
            </w:r>
          </w:p>
        </w:tc>
        <w:tc>
          <w:tcPr>
            <w:tcW w:w="1857" w:type="dxa"/>
            <w:tcBorders>
              <w:top w:val="nil"/>
              <w:left w:val="nil"/>
              <w:bottom w:val="nil"/>
              <w:right w:val="nil"/>
            </w:tcBorders>
          </w:tcPr>
          <w:p w:rsidR="008006CA" w:rsidRPr="00A67FFC" w:rsidRDefault="008006CA" w:rsidP="007A72CB">
            <w:pPr>
              <w:pStyle w:val="ConsPlusNormal"/>
              <w:rPr>
                <w:sz w:val="21"/>
                <w:szCs w:val="21"/>
              </w:rPr>
            </w:pPr>
            <w:r w:rsidRPr="00A67FFC">
              <w:rPr>
                <w:sz w:val="21"/>
                <w:szCs w:val="21"/>
              </w:rPr>
              <w:t>ежегодно</w:t>
            </w:r>
          </w:p>
        </w:tc>
        <w:tc>
          <w:tcPr>
            <w:tcW w:w="2164" w:type="dxa"/>
            <w:gridSpan w:val="2"/>
            <w:tcBorders>
              <w:top w:val="nil"/>
              <w:left w:val="nil"/>
              <w:bottom w:val="nil"/>
              <w:right w:val="nil"/>
            </w:tcBorders>
          </w:tcPr>
          <w:p w:rsidR="008006CA" w:rsidRPr="00A67FFC" w:rsidRDefault="008006CA" w:rsidP="007A72CB">
            <w:pPr>
              <w:pStyle w:val="ConsPlusNormal"/>
              <w:rPr>
                <w:sz w:val="21"/>
                <w:szCs w:val="21"/>
              </w:rPr>
            </w:pPr>
            <w:r w:rsidRPr="00A67FFC">
              <w:rPr>
                <w:sz w:val="21"/>
                <w:szCs w:val="21"/>
              </w:rPr>
              <w:t>31 января</w:t>
            </w:r>
          </w:p>
        </w:tc>
      </w:tr>
      <w:tr w:rsidR="008006CA" w:rsidRPr="00A67FFC" w:rsidTr="00276F6A">
        <w:tblPrEx>
          <w:tblBorders>
            <w:left w:val="single" w:sz="4" w:space="0" w:color="auto"/>
          </w:tblBorders>
        </w:tblPrEx>
        <w:trPr>
          <w:jc w:val="center"/>
        </w:trPr>
        <w:tc>
          <w:tcPr>
            <w:tcW w:w="906" w:type="dxa"/>
            <w:vMerge/>
            <w:tcBorders>
              <w:top w:val="nil"/>
              <w:left w:val="nil"/>
              <w:bottom w:val="nil"/>
              <w:right w:val="nil"/>
            </w:tcBorders>
          </w:tcPr>
          <w:p w:rsidR="008006CA" w:rsidRPr="00A67FFC" w:rsidRDefault="008006CA" w:rsidP="007A72CB">
            <w:pPr>
              <w:spacing w:after="0" w:line="240" w:lineRule="auto"/>
              <w:rPr>
                <w:sz w:val="21"/>
                <w:szCs w:val="21"/>
              </w:rPr>
            </w:pPr>
          </w:p>
        </w:tc>
        <w:tc>
          <w:tcPr>
            <w:tcW w:w="2554" w:type="dxa"/>
            <w:gridSpan w:val="3"/>
            <w:tcBorders>
              <w:top w:val="nil"/>
              <w:left w:val="nil"/>
              <w:bottom w:val="nil"/>
              <w:right w:val="nil"/>
            </w:tcBorders>
          </w:tcPr>
          <w:p w:rsidR="008006CA" w:rsidRPr="00A67FFC" w:rsidRDefault="008006CA" w:rsidP="007A72CB">
            <w:pPr>
              <w:pStyle w:val="ConsPlusNormal"/>
              <w:rPr>
                <w:sz w:val="21"/>
                <w:szCs w:val="21"/>
              </w:rPr>
            </w:pPr>
            <w:r w:rsidRPr="00A67FFC">
              <w:rPr>
                <w:sz w:val="21"/>
                <w:szCs w:val="21"/>
              </w:rPr>
              <w:t>окончательные итоги</w:t>
            </w:r>
          </w:p>
        </w:tc>
        <w:tc>
          <w:tcPr>
            <w:tcW w:w="2833" w:type="dxa"/>
            <w:gridSpan w:val="2"/>
            <w:tcBorders>
              <w:top w:val="nil"/>
              <w:left w:val="nil"/>
              <w:bottom w:val="nil"/>
              <w:right w:val="nil"/>
            </w:tcBorders>
          </w:tcPr>
          <w:p w:rsidR="008006CA" w:rsidRPr="00A67FFC" w:rsidRDefault="008006CA" w:rsidP="007A72CB">
            <w:pPr>
              <w:pStyle w:val="ConsPlusNormal"/>
              <w:rPr>
                <w:sz w:val="21"/>
                <w:szCs w:val="21"/>
              </w:rPr>
            </w:pPr>
            <w:r w:rsidRPr="00A67FFC">
              <w:rPr>
                <w:sz w:val="21"/>
                <w:szCs w:val="21"/>
              </w:rPr>
              <w:t>по Российской Федерации, субъектам Российской Федерации, федеральным округам, видам экономической деятельности, организационно-правовым формам</w:t>
            </w:r>
          </w:p>
          <w:p w:rsidR="008006CA" w:rsidRPr="00A67FFC" w:rsidRDefault="008006CA" w:rsidP="007A72CB">
            <w:pPr>
              <w:pStyle w:val="ConsPlusNormal"/>
              <w:rPr>
                <w:sz w:val="21"/>
                <w:szCs w:val="21"/>
              </w:rPr>
            </w:pPr>
          </w:p>
        </w:tc>
        <w:tc>
          <w:tcPr>
            <w:tcW w:w="1857" w:type="dxa"/>
            <w:tcBorders>
              <w:top w:val="nil"/>
              <w:left w:val="nil"/>
              <w:bottom w:val="nil"/>
              <w:right w:val="nil"/>
            </w:tcBorders>
          </w:tcPr>
          <w:p w:rsidR="008006CA" w:rsidRPr="00A67FFC" w:rsidRDefault="008006CA" w:rsidP="007A72CB">
            <w:pPr>
              <w:pStyle w:val="ConsPlusNormal"/>
              <w:rPr>
                <w:sz w:val="21"/>
                <w:szCs w:val="21"/>
              </w:rPr>
            </w:pPr>
            <w:r w:rsidRPr="00A67FFC">
              <w:rPr>
                <w:sz w:val="21"/>
                <w:szCs w:val="21"/>
              </w:rPr>
              <w:t>ежегодно</w:t>
            </w:r>
          </w:p>
        </w:tc>
        <w:tc>
          <w:tcPr>
            <w:tcW w:w="2164" w:type="dxa"/>
            <w:gridSpan w:val="2"/>
            <w:tcBorders>
              <w:top w:val="nil"/>
              <w:left w:val="nil"/>
              <w:bottom w:val="nil"/>
              <w:right w:val="nil"/>
            </w:tcBorders>
          </w:tcPr>
          <w:p w:rsidR="008006CA" w:rsidRPr="00A67FFC" w:rsidRDefault="00A94C3C" w:rsidP="007A72CB">
            <w:pPr>
              <w:pStyle w:val="ConsPlusNormal"/>
              <w:rPr>
                <w:sz w:val="21"/>
                <w:szCs w:val="21"/>
              </w:rPr>
            </w:pPr>
            <w:r w:rsidRPr="00A67FFC">
              <w:rPr>
                <w:sz w:val="21"/>
                <w:szCs w:val="21"/>
              </w:rPr>
              <w:t>3-я декада сентября</w:t>
            </w:r>
          </w:p>
        </w:tc>
      </w:tr>
      <w:tr w:rsidR="008006CA" w:rsidRPr="00A67FFC" w:rsidTr="00276F6A">
        <w:tblPrEx>
          <w:tblBorders>
            <w:left w:val="single" w:sz="4" w:space="0" w:color="auto"/>
          </w:tblBorders>
        </w:tblPrEx>
        <w:trPr>
          <w:jc w:val="center"/>
        </w:trPr>
        <w:tc>
          <w:tcPr>
            <w:tcW w:w="906" w:type="dxa"/>
            <w:vMerge/>
            <w:tcBorders>
              <w:top w:val="nil"/>
              <w:left w:val="nil"/>
              <w:bottom w:val="nil"/>
              <w:right w:val="nil"/>
            </w:tcBorders>
          </w:tcPr>
          <w:p w:rsidR="008006CA" w:rsidRPr="00A67FFC" w:rsidRDefault="008006CA" w:rsidP="007A72CB">
            <w:pPr>
              <w:spacing w:after="0" w:line="240" w:lineRule="auto"/>
              <w:rPr>
                <w:sz w:val="21"/>
                <w:szCs w:val="21"/>
              </w:rPr>
            </w:pPr>
          </w:p>
        </w:tc>
        <w:tc>
          <w:tcPr>
            <w:tcW w:w="2554" w:type="dxa"/>
            <w:gridSpan w:val="3"/>
            <w:tcBorders>
              <w:top w:val="nil"/>
              <w:left w:val="nil"/>
              <w:bottom w:val="nil"/>
              <w:right w:val="nil"/>
            </w:tcBorders>
          </w:tcPr>
          <w:p w:rsidR="008006CA" w:rsidRPr="00A67FFC" w:rsidRDefault="008006CA" w:rsidP="007A72CB">
            <w:pPr>
              <w:pStyle w:val="ConsPlusNormal"/>
              <w:rPr>
                <w:sz w:val="21"/>
                <w:szCs w:val="21"/>
              </w:rPr>
            </w:pPr>
          </w:p>
        </w:tc>
        <w:tc>
          <w:tcPr>
            <w:tcW w:w="2833" w:type="dxa"/>
            <w:gridSpan w:val="2"/>
            <w:tcBorders>
              <w:top w:val="nil"/>
              <w:left w:val="nil"/>
              <w:bottom w:val="nil"/>
              <w:right w:val="nil"/>
            </w:tcBorders>
          </w:tcPr>
          <w:p w:rsidR="008006CA" w:rsidRPr="00A67FFC" w:rsidRDefault="008006CA" w:rsidP="007A72CB">
            <w:pPr>
              <w:pStyle w:val="ConsPlusNormal"/>
              <w:rPr>
                <w:sz w:val="21"/>
                <w:szCs w:val="21"/>
              </w:rPr>
            </w:pPr>
            <w:r w:rsidRPr="00A67FFC">
              <w:rPr>
                <w:sz w:val="21"/>
                <w:szCs w:val="21"/>
              </w:rPr>
              <w:t>по районам Крайнего Севера и приравненным</w:t>
            </w:r>
            <w:r w:rsidRPr="00A67FFC">
              <w:rPr>
                <w:sz w:val="21"/>
                <w:szCs w:val="21"/>
              </w:rPr>
              <w:br/>
              <w:t>к ним местностям</w:t>
            </w:r>
          </w:p>
        </w:tc>
        <w:tc>
          <w:tcPr>
            <w:tcW w:w="1857" w:type="dxa"/>
            <w:tcBorders>
              <w:top w:val="nil"/>
              <w:left w:val="nil"/>
              <w:bottom w:val="nil"/>
              <w:right w:val="nil"/>
            </w:tcBorders>
          </w:tcPr>
          <w:p w:rsidR="008006CA" w:rsidRPr="00A67FFC" w:rsidRDefault="008006CA" w:rsidP="007A72CB">
            <w:pPr>
              <w:pStyle w:val="ConsPlusNormal"/>
              <w:rPr>
                <w:sz w:val="21"/>
                <w:szCs w:val="21"/>
              </w:rPr>
            </w:pPr>
            <w:r w:rsidRPr="00A67FFC">
              <w:rPr>
                <w:sz w:val="21"/>
                <w:szCs w:val="21"/>
              </w:rPr>
              <w:t>ежегодно</w:t>
            </w:r>
          </w:p>
        </w:tc>
        <w:tc>
          <w:tcPr>
            <w:tcW w:w="2164" w:type="dxa"/>
            <w:gridSpan w:val="2"/>
            <w:tcBorders>
              <w:top w:val="nil"/>
              <w:left w:val="nil"/>
              <w:bottom w:val="nil"/>
              <w:right w:val="nil"/>
            </w:tcBorders>
          </w:tcPr>
          <w:p w:rsidR="008006CA" w:rsidRPr="00A67FFC" w:rsidRDefault="00A94C3C" w:rsidP="007A72CB">
            <w:pPr>
              <w:pStyle w:val="ConsPlusNormal"/>
              <w:rPr>
                <w:sz w:val="21"/>
                <w:szCs w:val="21"/>
              </w:rPr>
            </w:pPr>
            <w:r w:rsidRPr="00A67FFC">
              <w:rPr>
                <w:sz w:val="21"/>
                <w:szCs w:val="21"/>
              </w:rPr>
              <w:t>2-я декада октября</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tcBorders>
              <w:top w:val="nil"/>
              <w:left w:val="nil"/>
              <w:bottom w:val="nil"/>
              <w:right w:val="nil"/>
            </w:tcBorders>
          </w:tcPr>
          <w:p w:rsidR="008006CA" w:rsidRPr="00EE77DA" w:rsidRDefault="008006CA" w:rsidP="007A72CB">
            <w:pPr>
              <w:pStyle w:val="ConsPlusNormal"/>
            </w:pPr>
            <w:r w:rsidRPr="00EE77DA">
              <w:t>индекс производства сельскохозяйственной продукции в хозяйствах всех категорий</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 организационно-правовым формам</w:t>
            </w:r>
          </w:p>
        </w:tc>
        <w:tc>
          <w:tcPr>
            <w:tcW w:w="1857" w:type="dxa"/>
            <w:tcBorders>
              <w:top w:val="nil"/>
              <w:left w:val="nil"/>
              <w:bottom w:val="nil"/>
              <w:right w:val="nil"/>
            </w:tcBorders>
          </w:tcPr>
          <w:p w:rsidR="008006CA" w:rsidRPr="00EE77DA" w:rsidRDefault="008006CA" w:rsidP="007A72CB">
            <w:pPr>
              <w:pStyle w:val="ConsPlusNormal"/>
            </w:pPr>
            <w:r w:rsidRPr="00EE77DA">
              <w:t>ежеквартально</w:t>
            </w:r>
          </w:p>
        </w:tc>
        <w:tc>
          <w:tcPr>
            <w:tcW w:w="2164" w:type="dxa"/>
            <w:gridSpan w:val="2"/>
            <w:tcBorders>
              <w:top w:val="nil"/>
              <w:left w:val="nil"/>
              <w:bottom w:val="nil"/>
              <w:right w:val="nil"/>
            </w:tcBorders>
          </w:tcPr>
          <w:p w:rsidR="008006CA" w:rsidRPr="00EE77DA" w:rsidRDefault="00A94C3C" w:rsidP="007A72CB">
            <w:pPr>
              <w:pStyle w:val="ConsPlusNormal"/>
            </w:pPr>
            <w:r>
              <w:t>1-я декада февраля</w:t>
            </w:r>
            <w:r w:rsidR="008006CA" w:rsidRPr="00EE77DA">
              <w:t>,</w:t>
            </w:r>
          </w:p>
          <w:p w:rsidR="008006CA" w:rsidRPr="00EE77DA" w:rsidRDefault="00A94C3C" w:rsidP="007A72CB">
            <w:pPr>
              <w:pStyle w:val="ConsPlusNormal"/>
            </w:pPr>
            <w:r>
              <w:t>1-я декада мая</w:t>
            </w:r>
            <w:r w:rsidR="008006CA" w:rsidRPr="00EE77DA">
              <w:t>,</w:t>
            </w:r>
          </w:p>
          <w:p w:rsidR="008006CA" w:rsidRPr="00EE77DA" w:rsidRDefault="008006CA" w:rsidP="007A72CB">
            <w:pPr>
              <w:pStyle w:val="ConsPlusNormal"/>
            </w:pPr>
            <w:r w:rsidRPr="00EE77DA">
              <w:t>1</w:t>
            </w:r>
            <w:r w:rsidR="00A94C3C">
              <w:t>-я декада</w:t>
            </w:r>
            <w:r w:rsidRPr="00EE77DA">
              <w:t xml:space="preserve"> августа,</w:t>
            </w:r>
          </w:p>
          <w:p w:rsidR="008006CA" w:rsidRPr="00EE77DA" w:rsidRDefault="00A94C3C" w:rsidP="007A72CB">
            <w:pPr>
              <w:pStyle w:val="ConsPlusNormal"/>
            </w:pPr>
            <w:r>
              <w:t xml:space="preserve">1-я декада </w:t>
            </w:r>
            <w:r w:rsidR="008006CA" w:rsidRPr="00EE77DA">
              <w:t>ноября</w:t>
            </w:r>
          </w:p>
        </w:tc>
      </w:tr>
      <w:tr w:rsidR="008006CA" w:rsidRPr="00A67FFC" w:rsidTr="004208D5">
        <w:trPr>
          <w:jc w:val="center"/>
        </w:trPr>
        <w:tc>
          <w:tcPr>
            <w:tcW w:w="10314" w:type="dxa"/>
            <w:gridSpan w:val="9"/>
            <w:tcBorders>
              <w:top w:val="nil"/>
              <w:left w:val="nil"/>
              <w:bottom w:val="nil"/>
              <w:right w:val="nil"/>
            </w:tcBorders>
          </w:tcPr>
          <w:p w:rsidR="008006CA" w:rsidRPr="00A67FFC" w:rsidRDefault="008006CA" w:rsidP="007A72CB">
            <w:pPr>
              <w:pStyle w:val="ConsPlusNormal"/>
              <w:spacing w:line="226" w:lineRule="auto"/>
              <w:jc w:val="both"/>
              <w:rPr>
                <w:sz w:val="21"/>
                <w:szCs w:val="21"/>
              </w:rPr>
            </w:pPr>
            <w:r w:rsidRPr="00A67FFC">
              <w:rPr>
                <w:sz w:val="21"/>
                <w:szCs w:val="21"/>
              </w:rPr>
              <w:t xml:space="preserve">(в ред. распоряжений Правительства РФ от 28.02.2015 </w:t>
            </w:r>
            <w:hyperlink r:id="rId364" w:history="1">
              <w:r w:rsidRPr="00A67FFC">
                <w:rPr>
                  <w:sz w:val="21"/>
                  <w:szCs w:val="21"/>
                </w:rPr>
                <w:t>№ 334-р</w:t>
              </w:r>
            </w:hyperlink>
            <w:r w:rsidRPr="00A67FFC">
              <w:rPr>
                <w:sz w:val="21"/>
                <w:szCs w:val="21"/>
              </w:rPr>
              <w:t xml:space="preserve">, от 21.04.2020 </w:t>
            </w:r>
            <w:hyperlink r:id="rId365" w:history="1">
              <w:r w:rsidRPr="00A67FFC">
                <w:rPr>
                  <w:sz w:val="21"/>
                  <w:szCs w:val="21"/>
                </w:rPr>
                <w:t>№ 1090-р</w:t>
              </w:r>
            </w:hyperlink>
            <w:r w:rsidR="00A94C3C" w:rsidRPr="00A67FFC">
              <w:rPr>
                <w:sz w:val="21"/>
                <w:szCs w:val="21"/>
              </w:rPr>
              <w:t xml:space="preserve">, от 17.08.2024 </w:t>
            </w:r>
            <w:r w:rsidR="00A94C3C" w:rsidRPr="00A67FFC">
              <w:rPr>
                <w:sz w:val="21"/>
                <w:szCs w:val="21"/>
              </w:rPr>
              <w:br/>
            </w:r>
            <w:r w:rsidR="00A94C3C" w:rsidRPr="00A67FFC">
              <w:rPr>
                <w:sz w:val="21"/>
                <w:szCs w:val="21"/>
              </w:rPr>
              <w:lastRenderedPageBreak/>
              <w:t>№ 2237-р</w:t>
            </w:r>
            <w:r w:rsidRPr="00A67FFC">
              <w:rPr>
                <w:sz w:val="21"/>
                <w:szCs w:val="21"/>
              </w:rPr>
              <w:t>)</w:t>
            </w:r>
          </w:p>
        </w:tc>
      </w:tr>
      <w:tr w:rsidR="008006CA" w:rsidRPr="00A67FFC" w:rsidTr="00276F6A">
        <w:trPr>
          <w:jc w:val="center"/>
        </w:trPr>
        <w:tc>
          <w:tcPr>
            <w:tcW w:w="906" w:type="dxa"/>
            <w:tcBorders>
              <w:top w:val="nil"/>
              <w:left w:val="nil"/>
              <w:bottom w:val="nil"/>
              <w:right w:val="nil"/>
            </w:tcBorders>
          </w:tcPr>
          <w:p w:rsidR="008006CA" w:rsidRPr="00A67FFC" w:rsidRDefault="008006CA" w:rsidP="007A72CB">
            <w:pPr>
              <w:pStyle w:val="ConsPlusNormal"/>
              <w:spacing w:line="226" w:lineRule="auto"/>
              <w:rPr>
                <w:sz w:val="21"/>
                <w:szCs w:val="21"/>
              </w:rPr>
            </w:pPr>
            <w:r w:rsidRPr="00A67FFC">
              <w:rPr>
                <w:sz w:val="21"/>
                <w:szCs w:val="21"/>
              </w:rPr>
              <w:lastRenderedPageBreak/>
              <w:t>1.16.2.</w:t>
            </w:r>
          </w:p>
        </w:tc>
        <w:tc>
          <w:tcPr>
            <w:tcW w:w="9408" w:type="dxa"/>
            <w:gridSpan w:val="8"/>
            <w:tcBorders>
              <w:top w:val="nil"/>
              <w:left w:val="nil"/>
              <w:bottom w:val="nil"/>
              <w:right w:val="nil"/>
            </w:tcBorders>
          </w:tcPr>
          <w:p w:rsidR="008006CA" w:rsidRPr="00A67FFC" w:rsidRDefault="008006CA" w:rsidP="007A72CB">
            <w:pPr>
              <w:pStyle w:val="ConsPlusNormal"/>
              <w:spacing w:line="226" w:lineRule="auto"/>
              <w:jc w:val="both"/>
              <w:rPr>
                <w:sz w:val="21"/>
                <w:szCs w:val="21"/>
              </w:rPr>
            </w:pPr>
            <w:r w:rsidRPr="00A67FFC">
              <w:rPr>
                <w:sz w:val="21"/>
                <w:szCs w:val="21"/>
              </w:rPr>
              <w:t xml:space="preserve">Исключен. - </w:t>
            </w:r>
            <w:hyperlink r:id="rId366" w:history="1">
              <w:r w:rsidRPr="00A67FFC">
                <w:rPr>
                  <w:sz w:val="21"/>
                  <w:szCs w:val="21"/>
                </w:rPr>
                <w:t>Распоряжение</w:t>
              </w:r>
            </w:hyperlink>
            <w:r w:rsidRPr="00A67FFC">
              <w:rPr>
                <w:sz w:val="21"/>
                <w:szCs w:val="21"/>
              </w:rPr>
              <w:t xml:space="preserve"> Правительства РФ от 07.02.2017 № 213-р</w:t>
            </w:r>
          </w:p>
        </w:tc>
      </w:tr>
      <w:tr w:rsidR="008006CA" w:rsidRPr="00A67FFC" w:rsidTr="00276F6A">
        <w:trPr>
          <w:jc w:val="center"/>
        </w:trPr>
        <w:tc>
          <w:tcPr>
            <w:tcW w:w="906" w:type="dxa"/>
            <w:vMerge w:val="restart"/>
            <w:tcBorders>
              <w:top w:val="nil"/>
              <w:left w:val="nil"/>
              <w:bottom w:val="nil"/>
              <w:right w:val="nil"/>
            </w:tcBorders>
          </w:tcPr>
          <w:p w:rsidR="008006CA" w:rsidRPr="00A67FFC" w:rsidRDefault="008006CA" w:rsidP="007A72CB">
            <w:pPr>
              <w:pStyle w:val="ConsPlusNormal"/>
              <w:spacing w:line="226" w:lineRule="auto"/>
              <w:rPr>
                <w:sz w:val="21"/>
                <w:szCs w:val="21"/>
              </w:rPr>
            </w:pPr>
            <w:r w:rsidRPr="00A67FFC">
              <w:rPr>
                <w:sz w:val="21"/>
                <w:szCs w:val="21"/>
              </w:rPr>
              <w:t>1.16.3.</w:t>
            </w:r>
          </w:p>
        </w:tc>
        <w:tc>
          <w:tcPr>
            <w:tcW w:w="2554" w:type="dxa"/>
            <w:gridSpan w:val="3"/>
            <w:vMerge w:val="restart"/>
            <w:tcBorders>
              <w:top w:val="nil"/>
              <w:left w:val="nil"/>
              <w:bottom w:val="nil"/>
              <w:right w:val="nil"/>
            </w:tcBorders>
          </w:tcPr>
          <w:p w:rsidR="008006CA" w:rsidRPr="00A67FFC" w:rsidRDefault="008006CA" w:rsidP="007A72CB">
            <w:pPr>
              <w:pStyle w:val="ConsPlusNormal"/>
              <w:spacing w:line="226" w:lineRule="auto"/>
              <w:rPr>
                <w:sz w:val="21"/>
                <w:szCs w:val="21"/>
              </w:rPr>
            </w:pPr>
            <w:r w:rsidRPr="00A67FFC">
              <w:rPr>
                <w:sz w:val="21"/>
                <w:szCs w:val="21"/>
              </w:rPr>
              <w:t>Реализация продукции сельскохозяйственными производителями</w:t>
            </w:r>
          </w:p>
        </w:tc>
        <w:tc>
          <w:tcPr>
            <w:tcW w:w="2833" w:type="dxa"/>
            <w:gridSpan w:val="2"/>
            <w:tcBorders>
              <w:top w:val="nil"/>
              <w:left w:val="nil"/>
              <w:bottom w:val="nil"/>
              <w:right w:val="nil"/>
            </w:tcBorders>
          </w:tcPr>
          <w:p w:rsidR="008006CA" w:rsidRPr="00A67FFC" w:rsidRDefault="008006CA" w:rsidP="007A72CB">
            <w:pPr>
              <w:pStyle w:val="ConsPlusNormal"/>
              <w:spacing w:line="226" w:lineRule="auto"/>
              <w:rPr>
                <w:sz w:val="21"/>
                <w:szCs w:val="21"/>
              </w:rPr>
            </w:pPr>
            <w:r w:rsidRPr="00A67FFC">
              <w:rPr>
                <w:sz w:val="21"/>
                <w:szCs w:val="21"/>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8006CA" w:rsidRPr="00A67FFC" w:rsidRDefault="008006CA" w:rsidP="007A72CB">
            <w:pPr>
              <w:pStyle w:val="ConsPlusNormal"/>
              <w:spacing w:line="226" w:lineRule="auto"/>
              <w:rPr>
                <w:sz w:val="21"/>
                <w:szCs w:val="21"/>
              </w:rPr>
            </w:pPr>
          </w:p>
        </w:tc>
        <w:tc>
          <w:tcPr>
            <w:tcW w:w="2164" w:type="dxa"/>
            <w:gridSpan w:val="2"/>
            <w:tcBorders>
              <w:top w:val="nil"/>
              <w:left w:val="nil"/>
              <w:bottom w:val="nil"/>
              <w:right w:val="nil"/>
            </w:tcBorders>
          </w:tcPr>
          <w:p w:rsidR="008006CA" w:rsidRPr="00A67FFC" w:rsidRDefault="008006CA" w:rsidP="007A72CB">
            <w:pPr>
              <w:pStyle w:val="ConsPlusNormal"/>
              <w:spacing w:line="226" w:lineRule="auto"/>
              <w:rPr>
                <w:sz w:val="21"/>
                <w:szCs w:val="21"/>
              </w:rPr>
            </w:pPr>
          </w:p>
        </w:tc>
      </w:tr>
      <w:tr w:rsidR="008006CA" w:rsidRPr="00A67FFC" w:rsidTr="00276F6A">
        <w:trPr>
          <w:jc w:val="center"/>
        </w:trPr>
        <w:tc>
          <w:tcPr>
            <w:tcW w:w="906" w:type="dxa"/>
            <w:vMerge/>
            <w:tcBorders>
              <w:top w:val="nil"/>
              <w:left w:val="nil"/>
              <w:bottom w:val="nil"/>
              <w:right w:val="nil"/>
            </w:tcBorders>
          </w:tcPr>
          <w:p w:rsidR="008006CA" w:rsidRPr="00A67FFC" w:rsidRDefault="008006CA" w:rsidP="007A72CB">
            <w:pPr>
              <w:spacing w:after="0" w:line="226" w:lineRule="auto"/>
              <w:rPr>
                <w:sz w:val="21"/>
                <w:szCs w:val="21"/>
              </w:rPr>
            </w:pPr>
          </w:p>
        </w:tc>
        <w:tc>
          <w:tcPr>
            <w:tcW w:w="2554" w:type="dxa"/>
            <w:gridSpan w:val="3"/>
            <w:vMerge/>
            <w:tcBorders>
              <w:top w:val="nil"/>
              <w:left w:val="nil"/>
              <w:bottom w:val="nil"/>
              <w:right w:val="nil"/>
            </w:tcBorders>
          </w:tcPr>
          <w:p w:rsidR="008006CA" w:rsidRPr="00A67FFC" w:rsidRDefault="008006CA" w:rsidP="007A72CB">
            <w:pPr>
              <w:spacing w:after="0" w:line="226" w:lineRule="auto"/>
              <w:rPr>
                <w:sz w:val="21"/>
                <w:szCs w:val="21"/>
              </w:rPr>
            </w:pPr>
          </w:p>
        </w:tc>
        <w:tc>
          <w:tcPr>
            <w:tcW w:w="2833" w:type="dxa"/>
            <w:gridSpan w:val="2"/>
            <w:vMerge w:val="restart"/>
            <w:tcBorders>
              <w:top w:val="nil"/>
              <w:left w:val="nil"/>
              <w:bottom w:val="nil"/>
              <w:right w:val="nil"/>
            </w:tcBorders>
          </w:tcPr>
          <w:p w:rsidR="008006CA" w:rsidRPr="00A67FFC" w:rsidRDefault="008006CA" w:rsidP="007A72CB">
            <w:pPr>
              <w:pStyle w:val="ConsPlusNormal"/>
              <w:spacing w:line="226" w:lineRule="auto"/>
              <w:rPr>
                <w:sz w:val="21"/>
                <w:szCs w:val="21"/>
              </w:rPr>
            </w:pPr>
            <w:r w:rsidRPr="00A67FFC">
              <w:rPr>
                <w:sz w:val="21"/>
                <w:szCs w:val="21"/>
              </w:rPr>
              <w:t>по сельскохозяйственным организациям</w:t>
            </w:r>
          </w:p>
        </w:tc>
        <w:tc>
          <w:tcPr>
            <w:tcW w:w="1857" w:type="dxa"/>
            <w:tcBorders>
              <w:top w:val="nil"/>
              <w:left w:val="nil"/>
              <w:bottom w:val="nil"/>
              <w:right w:val="nil"/>
            </w:tcBorders>
          </w:tcPr>
          <w:p w:rsidR="008006CA" w:rsidRPr="00A67FFC" w:rsidRDefault="008006CA" w:rsidP="007A72CB">
            <w:pPr>
              <w:pStyle w:val="ConsPlusNormal"/>
              <w:spacing w:line="226" w:lineRule="auto"/>
              <w:rPr>
                <w:sz w:val="21"/>
                <w:szCs w:val="21"/>
              </w:rPr>
            </w:pPr>
            <w:r w:rsidRPr="00A67FFC">
              <w:rPr>
                <w:sz w:val="21"/>
                <w:szCs w:val="21"/>
              </w:rPr>
              <w:t>ежегодно</w:t>
            </w:r>
          </w:p>
        </w:tc>
        <w:tc>
          <w:tcPr>
            <w:tcW w:w="2164" w:type="dxa"/>
            <w:gridSpan w:val="2"/>
            <w:tcBorders>
              <w:top w:val="nil"/>
              <w:left w:val="nil"/>
              <w:bottom w:val="nil"/>
              <w:right w:val="nil"/>
            </w:tcBorders>
          </w:tcPr>
          <w:p w:rsidR="008006CA" w:rsidRPr="00A67FFC" w:rsidRDefault="008006CA" w:rsidP="007A72CB">
            <w:pPr>
              <w:pStyle w:val="ConsPlusNormal"/>
              <w:spacing w:line="226" w:lineRule="auto"/>
              <w:rPr>
                <w:sz w:val="21"/>
                <w:szCs w:val="21"/>
              </w:rPr>
            </w:pPr>
            <w:r w:rsidRPr="00A67FFC">
              <w:rPr>
                <w:sz w:val="21"/>
                <w:szCs w:val="21"/>
              </w:rPr>
              <w:t>14 марта</w:t>
            </w:r>
          </w:p>
        </w:tc>
      </w:tr>
      <w:tr w:rsidR="008006CA" w:rsidRPr="00A67FFC" w:rsidTr="00276F6A">
        <w:trPr>
          <w:jc w:val="center"/>
        </w:trPr>
        <w:tc>
          <w:tcPr>
            <w:tcW w:w="906" w:type="dxa"/>
            <w:vMerge/>
            <w:tcBorders>
              <w:top w:val="nil"/>
              <w:left w:val="nil"/>
              <w:bottom w:val="nil"/>
              <w:right w:val="nil"/>
            </w:tcBorders>
          </w:tcPr>
          <w:p w:rsidR="008006CA" w:rsidRPr="00A67FFC" w:rsidRDefault="008006CA" w:rsidP="007A72CB">
            <w:pPr>
              <w:spacing w:after="0" w:line="226" w:lineRule="auto"/>
              <w:rPr>
                <w:sz w:val="21"/>
                <w:szCs w:val="21"/>
              </w:rPr>
            </w:pPr>
          </w:p>
        </w:tc>
        <w:tc>
          <w:tcPr>
            <w:tcW w:w="2554" w:type="dxa"/>
            <w:gridSpan w:val="3"/>
            <w:vMerge/>
            <w:tcBorders>
              <w:top w:val="nil"/>
              <w:left w:val="nil"/>
              <w:bottom w:val="nil"/>
              <w:right w:val="nil"/>
            </w:tcBorders>
          </w:tcPr>
          <w:p w:rsidR="008006CA" w:rsidRPr="00A67FFC" w:rsidRDefault="008006CA" w:rsidP="007A72CB">
            <w:pPr>
              <w:spacing w:after="0" w:line="226" w:lineRule="auto"/>
              <w:rPr>
                <w:sz w:val="21"/>
                <w:szCs w:val="21"/>
              </w:rPr>
            </w:pPr>
          </w:p>
        </w:tc>
        <w:tc>
          <w:tcPr>
            <w:tcW w:w="2833" w:type="dxa"/>
            <w:gridSpan w:val="2"/>
            <w:vMerge/>
            <w:tcBorders>
              <w:top w:val="nil"/>
              <w:left w:val="nil"/>
              <w:bottom w:val="nil"/>
              <w:right w:val="nil"/>
            </w:tcBorders>
          </w:tcPr>
          <w:p w:rsidR="008006CA" w:rsidRPr="00A67FFC" w:rsidRDefault="008006CA" w:rsidP="007A72CB">
            <w:pPr>
              <w:spacing w:after="0" w:line="226" w:lineRule="auto"/>
              <w:rPr>
                <w:sz w:val="21"/>
                <w:szCs w:val="21"/>
              </w:rPr>
            </w:pPr>
          </w:p>
        </w:tc>
        <w:tc>
          <w:tcPr>
            <w:tcW w:w="1857" w:type="dxa"/>
            <w:tcBorders>
              <w:top w:val="nil"/>
              <w:left w:val="nil"/>
              <w:bottom w:val="nil"/>
              <w:right w:val="nil"/>
            </w:tcBorders>
          </w:tcPr>
          <w:p w:rsidR="008006CA" w:rsidRPr="00A67FFC" w:rsidRDefault="008006CA" w:rsidP="007A72CB">
            <w:pPr>
              <w:pStyle w:val="ConsPlusNormal"/>
              <w:spacing w:line="226" w:lineRule="auto"/>
              <w:rPr>
                <w:sz w:val="21"/>
                <w:szCs w:val="21"/>
              </w:rPr>
            </w:pPr>
            <w:r w:rsidRPr="00A67FFC">
              <w:rPr>
                <w:sz w:val="21"/>
                <w:szCs w:val="21"/>
              </w:rPr>
              <w:t>ежемесячно</w:t>
            </w:r>
          </w:p>
        </w:tc>
        <w:tc>
          <w:tcPr>
            <w:tcW w:w="2164" w:type="dxa"/>
            <w:gridSpan w:val="2"/>
            <w:tcBorders>
              <w:top w:val="nil"/>
              <w:left w:val="nil"/>
              <w:bottom w:val="nil"/>
              <w:right w:val="nil"/>
            </w:tcBorders>
          </w:tcPr>
          <w:p w:rsidR="008006CA" w:rsidRPr="00A67FFC" w:rsidRDefault="008006CA" w:rsidP="007A72CB">
            <w:pPr>
              <w:pStyle w:val="ConsPlusNormal"/>
              <w:spacing w:line="226" w:lineRule="auto"/>
              <w:rPr>
                <w:sz w:val="21"/>
                <w:szCs w:val="21"/>
              </w:rPr>
            </w:pPr>
            <w:r w:rsidRPr="00A67FFC">
              <w:rPr>
                <w:sz w:val="21"/>
                <w:szCs w:val="21"/>
              </w:rPr>
              <w:t>на 9-13-й рабочий день после отчетного периода</w:t>
            </w:r>
          </w:p>
        </w:tc>
      </w:tr>
      <w:tr w:rsidR="008006CA" w:rsidRPr="00A67FFC" w:rsidTr="00276F6A">
        <w:trPr>
          <w:jc w:val="center"/>
        </w:trPr>
        <w:tc>
          <w:tcPr>
            <w:tcW w:w="906" w:type="dxa"/>
            <w:vMerge/>
            <w:tcBorders>
              <w:top w:val="nil"/>
              <w:left w:val="nil"/>
              <w:bottom w:val="nil"/>
              <w:right w:val="nil"/>
            </w:tcBorders>
          </w:tcPr>
          <w:p w:rsidR="008006CA" w:rsidRPr="00A67FFC" w:rsidRDefault="008006CA" w:rsidP="007A72CB">
            <w:pPr>
              <w:spacing w:after="0" w:line="228" w:lineRule="auto"/>
              <w:rPr>
                <w:sz w:val="21"/>
                <w:szCs w:val="21"/>
              </w:rPr>
            </w:pPr>
          </w:p>
        </w:tc>
        <w:tc>
          <w:tcPr>
            <w:tcW w:w="2554" w:type="dxa"/>
            <w:gridSpan w:val="3"/>
            <w:vMerge/>
            <w:tcBorders>
              <w:top w:val="nil"/>
              <w:left w:val="nil"/>
              <w:bottom w:val="nil"/>
              <w:right w:val="nil"/>
            </w:tcBorders>
          </w:tcPr>
          <w:p w:rsidR="008006CA" w:rsidRPr="00A67FFC" w:rsidRDefault="008006CA" w:rsidP="007A72CB">
            <w:pPr>
              <w:spacing w:after="0" w:line="228" w:lineRule="auto"/>
              <w:rPr>
                <w:sz w:val="21"/>
                <w:szCs w:val="21"/>
              </w:rPr>
            </w:pPr>
          </w:p>
        </w:tc>
        <w:tc>
          <w:tcPr>
            <w:tcW w:w="2833" w:type="dxa"/>
            <w:gridSpan w:val="2"/>
            <w:tcBorders>
              <w:top w:val="nil"/>
              <w:left w:val="nil"/>
              <w:bottom w:val="nil"/>
              <w:right w:val="nil"/>
            </w:tcBorders>
          </w:tcPr>
          <w:p w:rsidR="008006CA" w:rsidRPr="00A67FFC" w:rsidRDefault="008006CA" w:rsidP="007A72CB">
            <w:pPr>
              <w:pStyle w:val="ConsPlusNormal"/>
              <w:spacing w:line="228" w:lineRule="auto"/>
              <w:rPr>
                <w:sz w:val="21"/>
                <w:szCs w:val="21"/>
              </w:rPr>
            </w:pPr>
            <w:r w:rsidRPr="00A67FFC">
              <w:rPr>
                <w:sz w:val="21"/>
                <w:szCs w:val="21"/>
              </w:rPr>
              <w:t>по организационно-правовым формам</w:t>
            </w:r>
          </w:p>
        </w:tc>
        <w:tc>
          <w:tcPr>
            <w:tcW w:w="1857" w:type="dxa"/>
            <w:tcBorders>
              <w:top w:val="nil"/>
              <w:left w:val="nil"/>
              <w:bottom w:val="nil"/>
              <w:right w:val="nil"/>
            </w:tcBorders>
          </w:tcPr>
          <w:p w:rsidR="008006CA" w:rsidRPr="00A67FFC" w:rsidRDefault="008006CA" w:rsidP="007A72CB">
            <w:pPr>
              <w:pStyle w:val="ConsPlusNormal"/>
              <w:spacing w:line="228" w:lineRule="auto"/>
              <w:rPr>
                <w:sz w:val="21"/>
                <w:szCs w:val="21"/>
              </w:rPr>
            </w:pPr>
            <w:r w:rsidRPr="00A67FFC">
              <w:rPr>
                <w:sz w:val="21"/>
                <w:szCs w:val="21"/>
              </w:rPr>
              <w:t>ежегодно</w:t>
            </w:r>
          </w:p>
        </w:tc>
        <w:tc>
          <w:tcPr>
            <w:tcW w:w="2164" w:type="dxa"/>
            <w:gridSpan w:val="2"/>
            <w:tcBorders>
              <w:top w:val="nil"/>
              <w:left w:val="nil"/>
              <w:bottom w:val="nil"/>
              <w:right w:val="nil"/>
            </w:tcBorders>
          </w:tcPr>
          <w:p w:rsidR="008006CA" w:rsidRPr="00A67FFC" w:rsidRDefault="008006CA" w:rsidP="007A72CB">
            <w:pPr>
              <w:pStyle w:val="ConsPlusNormal"/>
              <w:spacing w:line="228" w:lineRule="auto"/>
              <w:rPr>
                <w:sz w:val="21"/>
                <w:szCs w:val="21"/>
              </w:rPr>
            </w:pPr>
            <w:r w:rsidRPr="00A67FFC">
              <w:rPr>
                <w:sz w:val="21"/>
                <w:szCs w:val="21"/>
              </w:rPr>
              <w:t>11 апреля</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spacing w:line="228" w:lineRule="auto"/>
            </w:pPr>
            <w:r w:rsidRPr="00EE77DA">
              <w:t>(в ред. распоряжения Правительства РФ от 30.06.2021 № 1785-р)</w:t>
            </w:r>
          </w:p>
        </w:tc>
      </w:tr>
      <w:tr w:rsidR="008006CA" w:rsidRPr="00EE77DA" w:rsidTr="00276F6A">
        <w:trPr>
          <w:jc w:val="center"/>
        </w:trPr>
        <w:tc>
          <w:tcPr>
            <w:tcW w:w="906" w:type="dxa"/>
            <w:vMerge w:val="restart"/>
            <w:tcBorders>
              <w:top w:val="nil"/>
              <w:left w:val="nil"/>
              <w:bottom w:val="nil"/>
              <w:right w:val="nil"/>
            </w:tcBorders>
          </w:tcPr>
          <w:p w:rsidR="008006CA" w:rsidRPr="00EE77DA" w:rsidRDefault="008006CA" w:rsidP="007A72CB">
            <w:pPr>
              <w:pStyle w:val="ConsPlusNormal"/>
              <w:spacing w:line="226" w:lineRule="auto"/>
            </w:pPr>
            <w:r w:rsidRPr="00EE77DA">
              <w:t>1.16.4.</w:t>
            </w:r>
          </w:p>
        </w:tc>
        <w:tc>
          <w:tcPr>
            <w:tcW w:w="2554" w:type="dxa"/>
            <w:gridSpan w:val="3"/>
            <w:vMerge w:val="restart"/>
            <w:tcBorders>
              <w:top w:val="nil"/>
              <w:left w:val="nil"/>
              <w:bottom w:val="nil"/>
              <w:right w:val="nil"/>
            </w:tcBorders>
          </w:tcPr>
          <w:p w:rsidR="008006CA" w:rsidRPr="00EE77DA" w:rsidRDefault="008006CA" w:rsidP="007A72CB">
            <w:pPr>
              <w:pStyle w:val="ConsPlusNormal"/>
              <w:spacing w:line="226" w:lineRule="auto"/>
            </w:pPr>
            <w:r w:rsidRPr="00EE77DA">
              <w:t>Информация о вывозе продукции сельскохозяйственными организациями</w:t>
            </w:r>
          </w:p>
        </w:tc>
        <w:tc>
          <w:tcPr>
            <w:tcW w:w="2833" w:type="dxa"/>
            <w:gridSpan w:val="2"/>
            <w:vMerge w:val="restart"/>
            <w:tcBorders>
              <w:top w:val="nil"/>
              <w:left w:val="nil"/>
              <w:bottom w:val="nil"/>
              <w:right w:val="nil"/>
            </w:tcBorders>
          </w:tcPr>
          <w:p w:rsidR="008006CA" w:rsidRPr="00EE77DA" w:rsidRDefault="008006CA" w:rsidP="007A72CB">
            <w:pPr>
              <w:pStyle w:val="ConsPlusNormal"/>
              <w:spacing w:line="226" w:lineRule="auto"/>
            </w:pPr>
            <w:r w:rsidRPr="00EE77DA">
              <w:t>по Российской Федерации, субъектам Российской Федерации</w:t>
            </w:r>
          </w:p>
        </w:tc>
        <w:tc>
          <w:tcPr>
            <w:tcW w:w="1857" w:type="dxa"/>
            <w:tcBorders>
              <w:top w:val="nil"/>
              <w:left w:val="nil"/>
              <w:bottom w:val="nil"/>
              <w:right w:val="nil"/>
            </w:tcBorders>
          </w:tcPr>
          <w:p w:rsidR="008006CA" w:rsidRPr="00EE77DA" w:rsidRDefault="008006CA" w:rsidP="007A72CB">
            <w:pPr>
              <w:pStyle w:val="ConsPlusNormal"/>
              <w:spacing w:line="226" w:lineRule="auto"/>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spacing w:line="226" w:lineRule="auto"/>
            </w:pPr>
            <w:r w:rsidRPr="00EE77DA">
              <w:t>17 марта</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26" w:lineRule="auto"/>
            </w:pPr>
          </w:p>
        </w:tc>
        <w:tc>
          <w:tcPr>
            <w:tcW w:w="2554" w:type="dxa"/>
            <w:gridSpan w:val="3"/>
            <w:vMerge/>
            <w:tcBorders>
              <w:top w:val="nil"/>
              <w:left w:val="nil"/>
              <w:bottom w:val="nil"/>
              <w:right w:val="nil"/>
            </w:tcBorders>
          </w:tcPr>
          <w:p w:rsidR="008006CA" w:rsidRPr="00EE77DA" w:rsidRDefault="008006CA" w:rsidP="007A72CB">
            <w:pPr>
              <w:spacing w:after="0" w:line="226" w:lineRule="auto"/>
            </w:pPr>
          </w:p>
        </w:tc>
        <w:tc>
          <w:tcPr>
            <w:tcW w:w="2833" w:type="dxa"/>
            <w:gridSpan w:val="2"/>
            <w:vMerge/>
            <w:tcBorders>
              <w:top w:val="nil"/>
              <w:left w:val="nil"/>
              <w:bottom w:val="nil"/>
              <w:right w:val="nil"/>
            </w:tcBorders>
          </w:tcPr>
          <w:p w:rsidR="008006CA" w:rsidRPr="00EE77DA" w:rsidRDefault="008006CA" w:rsidP="007A72CB">
            <w:pPr>
              <w:spacing w:after="0" w:line="226" w:lineRule="auto"/>
            </w:pPr>
          </w:p>
        </w:tc>
        <w:tc>
          <w:tcPr>
            <w:tcW w:w="1857" w:type="dxa"/>
            <w:tcBorders>
              <w:top w:val="nil"/>
              <w:left w:val="nil"/>
              <w:bottom w:val="nil"/>
              <w:right w:val="nil"/>
            </w:tcBorders>
          </w:tcPr>
          <w:p w:rsidR="008006CA" w:rsidRPr="00EE77DA" w:rsidRDefault="008006CA" w:rsidP="007A72CB">
            <w:pPr>
              <w:pStyle w:val="ConsPlusNormal"/>
              <w:spacing w:line="226" w:lineRule="auto"/>
            </w:pPr>
            <w:r w:rsidRPr="00EE77DA">
              <w:t>ежеквартально</w:t>
            </w:r>
          </w:p>
        </w:tc>
        <w:tc>
          <w:tcPr>
            <w:tcW w:w="2164" w:type="dxa"/>
            <w:gridSpan w:val="2"/>
            <w:tcBorders>
              <w:top w:val="nil"/>
              <w:left w:val="nil"/>
              <w:bottom w:val="nil"/>
              <w:right w:val="nil"/>
            </w:tcBorders>
          </w:tcPr>
          <w:p w:rsidR="008006CA" w:rsidRPr="00EE77DA" w:rsidRDefault="008006CA" w:rsidP="007A72CB">
            <w:pPr>
              <w:pStyle w:val="ConsPlusNormal"/>
              <w:spacing w:line="226" w:lineRule="auto"/>
            </w:pPr>
            <w:r w:rsidRPr="00EE77DA">
              <w:t>на 29-33-й рабочий день после отчетного периода</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spacing w:line="226" w:lineRule="auto"/>
            </w:pPr>
            <w:r w:rsidRPr="00EE77DA">
              <w:t>(в ред. распоряжения Правительства РФ от 30.06.2021 № 1785-р)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spacing w:line="226" w:lineRule="auto"/>
            </w:pPr>
            <w:r w:rsidRPr="00EE77DA">
              <w:t>1.16.5.</w:t>
            </w:r>
          </w:p>
        </w:tc>
        <w:tc>
          <w:tcPr>
            <w:tcW w:w="9408" w:type="dxa"/>
            <w:gridSpan w:val="8"/>
            <w:tcBorders>
              <w:top w:val="nil"/>
              <w:left w:val="nil"/>
              <w:bottom w:val="nil"/>
              <w:right w:val="nil"/>
            </w:tcBorders>
          </w:tcPr>
          <w:p w:rsidR="008006CA" w:rsidRPr="00EE77DA" w:rsidRDefault="008006CA" w:rsidP="007A72CB">
            <w:pPr>
              <w:pStyle w:val="ConsPlusNormal"/>
              <w:spacing w:line="226" w:lineRule="auto"/>
              <w:jc w:val="both"/>
            </w:pPr>
            <w:r w:rsidRPr="00EE77DA">
              <w:t xml:space="preserve">Исключен. - </w:t>
            </w:r>
            <w:hyperlink r:id="rId367" w:history="1">
              <w:r w:rsidRPr="00EE77DA">
                <w:t>Распоряжение</w:t>
              </w:r>
            </w:hyperlink>
            <w:r w:rsidRPr="00EE77DA">
              <w:t xml:space="preserve"> Правительства РФ от 29.07.2010 </w:t>
            </w:r>
            <w:r>
              <w:t>№</w:t>
            </w:r>
            <w:r w:rsidRPr="00EE77DA">
              <w:t xml:space="preserve"> 1280-р</w:t>
            </w:r>
          </w:p>
        </w:tc>
      </w:tr>
      <w:tr w:rsidR="008006CA" w:rsidRPr="00EE77DA" w:rsidTr="00276F6A">
        <w:trPr>
          <w:jc w:val="center"/>
        </w:trPr>
        <w:tc>
          <w:tcPr>
            <w:tcW w:w="906" w:type="dxa"/>
            <w:vMerge w:val="restart"/>
            <w:tcBorders>
              <w:top w:val="nil"/>
              <w:left w:val="nil"/>
              <w:bottom w:val="nil"/>
              <w:right w:val="nil"/>
            </w:tcBorders>
          </w:tcPr>
          <w:p w:rsidR="008006CA" w:rsidRPr="00EE77DA" w:rsidRDefault="008006CA" w:rsidP="007A72CB">
            <w:pPr>
              <w:pStyle w:val="ConsPlusNormal"/>
              <w:spacing w:line="226" w:lineRule="auto"/>
            </w:pPr>
            <w:r w:rsidRPr="00EE77DA">
              <w:t>1.16.6.</w:t>
            </w:r>
          </w:p>
        </w:tc>
        <w:tc>
          <w:tcPr>
            <w:tcW w:w="2554" w:type="dxa"/>
            <w:gridSpan w:val="3"/>
            <w:vMerge w:val="restart"/>
            <w:tcBorders>
              <w:top w:val="nil"/>
              <w:left w:val="nil"/>
              <w:bottom w:val="nil"/>
              <w:right w:val="nil"/>
            </w:tcBorders>
          </w:tcPr>
          <w:p w:rsidR="008006CA" w:rsidRPr="00EE77DA" w:rsidRDefault="008006CA" w:rsidP="007A72CB">
            <w:pPr>
              <w:pStyle w:val="ConsPlusNormal"/>
              <w:spacing w:line="226" w:lineRule="auto"/>
            </w:pPr>
            <w:r w:rsidRPr="00EE77DA">
              <w:t>Информация о севе яровых культур</w:t>
            </w:r>
          </w:p>
        </w:tc>
        <w:tc>
          <w:tcPr>
            <w:tcW w:w="2833" w:type="dxa"/>
            <w:gridSpan w:val="2"/>
            <w:tcBorders>
              <w:top w:val="nil"/>
              <w:left w:val="nil"/>
              <w:bottom w:val="nil"/>
              <w:right w:val="nil"/>
            </w:tcBorders>
          </w:tcPr>
          <w:p w:rsidR="008006CA" w:rsidRPr="00EE77DA" w:rsidRDefault="008006CA" w:rsidP="007A72CB">
            <w:pPr>
              <w:pStyle w:val="ConsPlusNormal"/>
              <w:spacing w:line="226" w:lineRule="auto"/>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8006CA" w:rsidRPr="00EE77DA" w:rsidRDefault="008006CA" w:rsidP="007A72CB">
            <w:pPr>
              <w:pStyle w:val="ConsPlusNormal"/>
              <w:spacing w:line="226" w:lineRule="auto"/>
            </w:pPr>
          </w:p>
        </w:tc>
        <w:tc>
          <w:tcPr>
            <w:tcW w:w="2164" w:type="dxa"/>
            <w:gridSpan w:val="2"/>
            <w:tcBorders>
              <w:top w:val="nil"/>
              <w:left w:val="nil"/>
              <w:bottom w:val="nil"/>
              <w:right w:val="nil"/>
            </w:tcBorders>
          </w:tcPr>
          <w:p w:rsidR="008006CA" w:rsidRPr="00EE77DA" w:rsidRDefault="008006CA" w:rsidP="007A72CB">
            <w:pPr>
              <w:pStyle w:val="ConsPlusNormal"/>
              <w:spacing w:line="226" w:lineRule="auto"/>
            </w:pP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26" w:lineRule="auto"/>
            </w:pPr>
          </w:p>
        </w:tc>
        <w:tc>
          <w:tcPr>
            <w:tcW w:w="2554" w:type="dxa"/>
            <w:gridSpan w:val="3"/>
            <w:vMerge/>
            <w:tcBorders>
              <w:top w:val="nil"/>
              <w:left w:val="nil"/>
              <w:bottom w:val="nil"/>
              <w:right w:val="nil"/>
            </w:tcBorders>
          </w:tcPr>
          <w:p w:rsidR="008006CA" w:rsidRPr="00EE77DA" w:rsidRDefault="008006CA" w:rsidP="007A72CB">
            <w:pPr>
              <w:spacing w:after="0" w:line="226" w:lineRule="auto"/>
            </w:pPr>
          </w:p>
        </w:tc>
        <w:tc>
          <w:tcPr>
            <w:tcW w:w="2833" w:type="dxa"/>
            <w:gridSpan w:val="2"/>
            <w:tcBorders>
              <w:top w:val="nil"/>
              <w:left w:val="nil"/>
              <w:bottom w:val="nil"/>
              <w:right w:val="nil"/>
            </w:tcBorders>
          </w:tcPr>
          <w:p w:rsidR="008006CA" w:rsidRPr="00EE77DA" w:rsidRDefault="008006CA" w:rsidP="007A72CB">
            <w:pPr>
              <w:pStyle w:val="ConsPlusNormal"/>
              <w:spacing w:line="226" w:lineRule="auto"/>
            </w:pPr>
            <w:r w:rsidRPr="00EE77DA">
              <w:t>по сельскохозяйственным организациям</w:t>
            </w:r>
          </w:p>
        </w:tc>
        <w:tc>
          <w:tcPr>
            <w:tcW w:w="1857" w:type="dxa"/>
            <w:tcBorders>
              <w:top w:val="nil"/>
              <w:left w:val="nil"/>
              <w:bottom w:val="nil"/>
              <w:right w:val="nil"/>
            </w:tcBorders>
          </w:tcPr>
          <w:p w:rsidR="008006CA" w:rsidRPr="00EE77DA" w:rsidRDefault="008006CA" w:rsidP="007A72CB">
            <w:pPr>
              <w:pStyle w:val="ConsPlusNormal"/>
              <w:spacing w:line="226" w:lineRule="auto"/>
            </w:pPr>
            <w:r w:rsidRPr="00EE77DA">
              <w:t>ежемесячно</w:t>
            </w:r>
            <w:r w:rsidRPr="00EE77DA">
              <w:br/>
              <w:t>в сезон проведения работ</w:t>
            </w:r>
          </w:p>
        </w:tc>
        <w:tc>
          <w:tcPr>
            <w:tcW w:w="2164" w:type="dxa"/>
            <w:gridSpan w:val="2"/>
            <w:tcBorders>
              <w:top w:val="nil"/>
              <w:left w:val="nil"/>
              <w:bottom w:val="nil"/>
              <w:right w:val="nil"/>
            </w:tcBorders>
          </w:tcPr>
          <w:p w:rsidR="008006CA" w:rsidRPr="00EE77DA" w:rsidRDefault="008006CA" w:rsidP="007A72CB">
            <w:pPr>
              <w:pStyle w:val="ConsPlusNormal"/>
              <w:spacing w:line="226" w:lineRule="auto"/>
            </w:pPr>
            <w:r w:rsidRPr="00EE77DA">
              <w:t>на 8-12-й рабочий день после отчетного периода</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26" w:lineRule="auto"/>
            </w:pPr>
          </w:p>
        </w:tc>
        <w:tc>
          <w:tcPr>
            <w:tcW w:w="2554" w:type="dxa"/>
            <w:gridSpan w:val="3"/>
            <w:vMerge/>
            <w:tcBorders>
              <w:top w:val="nil"/>
              <w:left w:val="nil"/>
              <w:bottom w:val="nil"/>
              <w:right w:val="nil"/>
            </w:tcBorders>
          </w:tcPr>
          <w:p w:rsidR="008006CA" w:rsidRPr="00EE77DA" w:rsidRDefault="008006CA" w:rsidP="007A72CB">
            <w:pPr>
              <w:spacing w:after="0" w:line="226" w:lineRule="auto"/>
            </w:pPr>
          </w:p>
        </w:tc>
        <w:tc>
          <w:tcPr>
            <w:tcW w:w="2833" w:type="dxa"/>
            <w:gridSpan w:val="2"/>
            <w:tcBorders>
              <w:top w:val="nil"/>
              <w:left w:val="nil"/>
              <w:bottom w:val="nil"/>
              <w:right w:val="nil"/>
            </w:tcBorders>
          </w:tcPr>
          <w:p w:rsidR="008006CA" w:rsidRPr="00EE77DA" w:rsidRDefault="008006CA" w:rsidP="007A72CB">
            <w:pPr>
              <w:pStyle w:val="ConsPlusNormal"/>
              <w:spacing w:line="226" w:lineRule="auto"/>
            </w:pPr>
            <w:r w:rsidRPr="00EE77DA">
              <w:t>по организационно-правовым формам</w:t>
            </w:r>
          </w:p>
        </w:tc>
        <w:tc>
          <w:tcPr>
            <w:tcW w:w="1857" w:type="dxa"/>
            <w:tcBorders>
              <w:top w:val="nil"/>
              <w:left w:val="nil"/>
              <w:bottom w:val="nil"/>
              <w:right w:val="nil"/>
            </w:tcBorders>
          </w:tcPr>
          <w:p w:rsidR="008006CA" w:rsidRPr="00EE77DA" w:rsidRDefault="008006CA" w:rsidP="007A72CB">
            <w:pPr>
              <w:pStyle w:val="ConsPlusNormal"/>
              <w:spacing w:line="226" w:lineRule="auto"/>
            </w:pPr>
            <w:r w:rsidRPr="00EE77DA">
              <w:t>ежегодно</w:t>
            </w:r>
          </w:p>
          <w:p w:rsidR="008006CA" w:rsidRPr="00EE77DA" w:rsidRDefault="008006CA" w:rsidP="007A72CB">
            <w:pPr>
              <w:pStyle w:val="ConsPlusNormal"/>
              <w:spacing w:line="226" w:lineRule="auto"/>
            </w:pPr>
            <w:r w:rsidRPr="00EE77DA">
              <w:t>(по состоянию на 1 июня)</w:t>
            </w:r>
          </w:p>
        </w:tc>
        <w:tc>
          <w:tcPr>
            <w:tcW w:w="2164" w:type="dxa"/>
            <w:gridSpan w:val="2"/>
            <w:tcBorders>
              <w:top w:val="nil"/>
              <w:left w:val="nil"/>
              <w:bottom w:val="nil"/>
              <w:right w:val="nil"/>
            </w:tcBorders>
          </w:tcPr>
          <w:p w:rsidR="008006CA" w:rsidRPr="00EE77DA" w:rsidRDefault="008006CA" w:rsidP="007A72CB">
            <w:pPr>
              <w:pStyle w:val="ConsPlusNormal"/>
              <w:spacing w:line="226" w:lineRule="auto"/>
            </w:pPr>
            <w:r w:rsidRPr="00EE77DA">
              <w:t>на 10-14-й рабочий день после отчетной даты</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spacing w:line="226" w:lineRule="auto"/>
            </w:pPr>
            <w:r w:rsidRPr="00EE77DA">
              <w:t>(в ред. распоряжения Правительства РФ от 30.06.2021 № 1785-р)</w:t>
            </w:r>
          </w:p>
        </w:tc>
      </w:tr>
      <w:tr w:rsidR="008006CA" w:rsidRPr="00BF4AF3" w:rsidTr="00276F6A">
        <w:trPr>
          <w:jc w:val="center"/>
        </w:trPr>
        <w:tc>
          <w:tcPr>
            <w:tcW w:w="906" w:type="dxa"/>
            <w:tcBorders>
              <w:top w:val="nil"/>
              <w:left w:val="nil"/>
              <w:bottom w:val="nil"/>
              <w:right w:val="nil"/>
            </w:tcBorders>
          </w:tcPr>
          <w:p w:rsidR="008006CA" w:rsidRPr="00BF4AF3" w:rsidRDefault="008006CA" w:rsidP="007A72CB">
            <w:pPr>
              <w:pStyle w:val="ConsPlusNormal"/>
              <w:spacing w:line="228" w:lineRule="auto"/>
              <w:rPr>
                <w:sz w:val="21"/>
                <w:szCs w:val="21"/>
              </w:rPr>
            </w:pPr>
            <w:r w:rsidRPr="00BF4AF3">
              <w:rPr>
                <w:sz w:val="21"/>
                <w:szCs w:val="21"/>
              </w:rPr>
              <w:t>1.16.7.</w:t>
            </w:r>
          </w:p>
        </w:tc>
        <w:tc>
          <w:tcPr>
            <w:tcW w:w="2554" w:type="dxa"/>
            <w:gridSpan w:val="3"/>
            <w:tcBorders>
              <w:top w:val="nil"/>
              <w:left w:val="nil"/>
              <w:bottom w:val="nil"/>
              <w:right w:val="nil"/>
            </w:tcBorders>
          </w:tcPr>
          <w:p w:rsidR="008006CA" w:rsidRPr="00BF4AF3" w:rsidRDefault="008006CA" w:rsidP="007A72CB">
            <w:pPr>
              <w:pStyle w:val="ConsPlusNormal"/>
              <w:spacing w:line="228" w:lineRule="auto"/>
              <w:rPr>
                <w:sz w:val="21"/>
                <w:szCs w:val="21"/>
              </w:rPr>
            </w:pPr>
            <w:r w:rsidRPr="00BF4AF3">
              <w:rPr>
                <w:sz w:val="21"/>
                <w:szCs w:val="21"/>
              </w:rPr>
              <w:t>Информация о севе озимых культур и вспашке зяби</w:t>
            </w:r>
            <w:r w:rsidRPr="00BF4AF3">
              <w:rPr>
                <w:sz w:val="21"/>
                <w:szCs w:val="21"/>
              </w:rPr>
              <w:br/>
              <w:t>в сельскохозяйственных организациях</w:t>
            </w:r>
          </w:p>
        </w:tc>
        <w:tc>
          <w:tcPr>
            <w:tcW w:w="2833" w:type="dxa"/>
            <w:gridSpan w:val="2"/>
            <w:tcBorders>
              <w:top w:val="nil"/>
              <w:left w:val="nil"/>
              <w:bottom w:val="nil"/>
              <w:right w:val="nil"/>
            </w:tcBorders>
          </w:tcPr>
          <w:p w:rsidR="008006CA" w:rsidRPr="00BF4AF3" w:rsidRDefault="008006CA" w:rsidP="007A72CB">
            <w:pPr>
              <w:pStyle w:val="ConsPlusNormal"/>
              <w:spacing w:line="228" w:lineRule="auto"/>
              <w:rPr>
                <w:sz w:val="21"/>
                <w:szCs w:val="21"/>
              </w:rPr>
            </w:pPr>
            <w:r w:rsidRPr="00BF4AF3">
              <w:rPr>
                <w:sz w:val="21"/>
                <w:szCs w:val="21"/>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8006CA" w:rsidRPr="00BF4AF3" w:rsidRDefault="008006CA" w:rsidP="007A72CB">
            <w:pPr>
              <w:pStyle w:val="ConsPlusNormal"/>
              <w:spacing w:line="228" w:lineRule="auto"/>
              <w:rPr>
                <w:sz w:val="21"/>
                <w:szCs w:val="21"/>
              </w:rPr>
            </w:pPr>
            <w:r w:rsidRPr="00BF4AF3">
              <w:rPr>
                <w:sz w:val="21"/>
                <w:szCs w:val="21"/>
              </w:rPr>
              <w:t>ежемесячно</w:t>
            </w:r>
            <w:r w:rsidRPr="00BF4AF3">
              <w:rPr>
                <w:sz w:val="21"/>
                <w:szCs w:val="21"/>
              </w:rPr>
              <w:br/>
              <w:t>в сезон проведения работ</w:t>
            </w:r>
          </w:p>
        </w:tc>
        <w:tc>
          <w:tcPr>
            <w:tcW w:w="2164" w:type="dxa"/>
            <w:gridSpan w:val="2"/>
            <w:tcBorders>
              <w:top w:val="nil"/>
              <w:left w:val="nil"/>
              <w:bottom w:val="nil"/>
              <w:right w:val="nil"/>
            </w:tcBorders>
          </w:tcPr>
          <w:p w:rsidR="008006CA" w:rsidRPr="00BF4AF3" w:rsidRDefault="008006CA" w:rsidP="007A72CB">
            <w:pPr>
              <w:pStyle w:val="ConsPlusNormal"/>
              <w:spacing w:line="228" w:lineRule="auto"/>
              <w:rPr>
                <w:sz w:val="21"/>
                <w:szCs w:val="21"/>
              </w:rPr>
            </w:pPr>
            <w:r w:rsidRPr="00BF4AF3">
              <w:rPr>
                <w:sz w:val="21"/>
                <w:szCs w:val="21"/>
              </w:rPr>
              <w:t>на 8-12-й рабочий день после отчетного периода</w:t>
            </w:r>
          </w:p>
        </w:tc>
      </w:tr>
      <w:tr w:rsidR="008006CA" w:rsidRPr="00BF4AF3" w:rsidTr="004208D5">
        <w:trPr>
          <w:jc w:val="center"/>
        </w:trPr>
        <w:tc>
          <w:tcPr>
            <w:tcW w:w="10314" w:type="dxa"/>
            <w:gridSpan w:val="9"/>
            <w:tcBorders>
              <w:top w:val="nil"/>
              <w:left w:val="nil"/>
              <w:bottom w:val="nil"/>
              <w:right w:val="nil"/>
            </w:tcBorders>
          </w:tcPr>
          <w:p w:rsidR="008006CA" w:rsidRPr="00BF4AF3" w:rsidRDefault="008006CA" w:rsidP="007A72CB">
            <w:pPr>
              <w:pStyle w:val="ConsPlusNormal"/>
              <w:spacing w:line="228" w:lineRule="auto"/>
              <w:rPr>
                <w:sz w:val="21"/>
                <w:szCs w:val="21"/>
              </w:rPr>
            </w:pPr>
            <w:r w:rsidRPr="00BF4AF3">
              <w:rPr>
                <w:sz w:val="21"/>
                <w:szCs w:val="21"/>
              </w:rPr>
              <w:t>(в ред. распоряжения Правительства РФ от 30.06.2021 № 1785-р)</w:t>
            </w:r>
          </w:p>
        </w:tc>
      </w:tr>
      <w:tr w:rsidR="008006CA" w:rsidRPr="00BF4AF3" w:rsidTr="00276F6A">
        <w:trPr>
          <w:jc w:val="center"/>
        </w:trPr>
        <w:tc>
          <w:tcPr>
            <w:tcW w:w="906" w:type="dxa"/>
            <w:vMerge w:val="restart"/>
            <w:tcBorders>
              <w:top w:val="nil"/>
              <w:left w:val="nil"/>
              <w:bottom w:val="nil"/>
              <w:right w:val="nil"/>
            </w:tcBorders>
          </w:tcPr>
          <w:p w:rsidR="008006CA" w:rsidRPr="00BF4AF3" w:rsidRDefault="008006CA" w:rsidP="007A72CB">
            <w:pPr>
              <w:pStyle w:val="ConsPlusNormal"/>
              <w:spacing w:line="228" w:lineRule="auto"/>
              <w:rPr>
                <w:sz w:val="21"/>
                <w:szCs w:val="21"/>
              </w:rPr>
            </w:pPr>
            <w:r w:rsidRPr="00BF4AF3">
              <w:rPr>
                <w:sz w:val="21"/>
                <w:szCs w:val="21"/>
              </w:rPr>
              <w:t>1.16.8.</w:t>
            </w:r>
          </w:p>
        </w:tc>
        <w:tc>
          <w:tcPr>
            <w:tcW w:w="2554" w:type="dxa"/>
            <w:gridSpan w:val="3"/>
            <w:vMerge w:val="restart"/>
            <w:tcBorders>
              <w:top w:val="nil"/>
              <w:left w:val="nil"/>
              <w:bottom w:val="nil"/>
              <w:right w:val="nil"/>
            </w:tcBorders>
          </w:tcPr>
          <w:p w:rsidR="008006CA" w:rsidRPr="00BF4AF3" w:rsidRDefault="008006CA" w:rsidP="007A72CB">
            <w:pPr>
              <w:pStyle w:val="ConsPlusNormal"/>
              <w:spacing w:line="228" w:lineRule="auto"/>
              <w:rPr>
                <w:sz w:val="21"/>
                <w:szCs w:val="21"/>
              </w:rPr>
            </w:pPr>
            <w:r w:rsidRPr="00BF4AF3">
              <w:rPr>
                <w:sz w:val="21"/>
                <w:szCs w:val="21"/>
              </w:rPr>
              <w:t>Информация о ходе уборки урожая</w:t>
            </w:r>
          </w:p>
        </w:tc>
        <w:tc>
          <w:tcPr>
            <w:tcW w:w="2833" w:type="dxa"/>
            <w:gridSpan w:val="2"/>
            <w:tcBorders>
              <w:top w:val="nil"/>
              <w:left w:val="nil"/>
              <w:bottom w:val="nil"/>
              <w:right w:val="nil"/>
            </w:tcBorders>
          </w:tcPr>
          <w:p w:rsidR="008006CA" w:rsidRPr="00BF4AF3" w:rsidRDefault="008006CA" w:rsidP="007A72CB">
            <w:pPr>
              <w:pStyle w:val="ConsPlusNormal"/>
              <w:spacing w:line="228" w:lineRule="auto"/>
              <w:rPr>
                <w:sz w:val="21"/>
                <w:szCs w:val="21"/>
              </w:rPr>
            </w:pPr>
            <w:r w:rsidRPr="00BF4AF3">
              <w:rPr>
                <w:sz w:val="21"/>
                <w:szCs w:val="21"/>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8006CA" w:rsidRPr="00BF4AF3" w:rsidRDefault="008006CA" w:rsidP="007A72CB">
            <w:pPr>
              <w:pStyle w:val="ConsPlusNormal"/>
              <w:spacing w:line="228" w:lineRule="auto"/>
              <w:rPr>
                <w:sz w:val="21"/>
                <w:szCs w:val="21"/>
              </w:rPr>
            </w:pPr>
            <w:r w:rsidRPr="00BF4AF3">
              <w:rPr>
                <w:sz w:val="21"/>
                <w:szCs w:val="21"/>
              </w:rPr>
              <w:t>ежемесячно</w:t>
            </w:r>
            <w:r w:rsidRPr="00BF4AF3">
              <w:rPr>
                <w:sz w:val="21"/>
                <w:szCs w:val="21"/>
              </w:rPr>
              <w:br/>
              <w:t>в сезон проведения работ</w:t>
            </w:r>
          </w:p>
        </w:tc>
        <w:tc>
          <w:tcPr>
            <w:tcW w:w="2164" w:type="dxa"/>
            <w:gridSpan w:val="2"/>
            <w:tcBorders>
              <w:top w:val="nil"/>
              <w:left w:val="nil"/>
              <w:bottom w:val="nil"/>
              <w:right w:val="nil"/>
            </w:tcBorders>
          </w:tcPr>
          <w:p w:rsidR="008006CA" w:rsidRPr="00BF4AF3" w:rsidRDefault="008006CA" w:rsidP="007A72CB">
            <w:pPr>
              <w:pStyle w:val="ConsPlusNormal"/>
              <w:spacing w:line="228" w:lineRule="auto"/>
              <w:rPr>
                <w:sz w:val="21"/>
                <w:szCs w:val="21"/>
              </w:rPr>
            </w:pPr>
          </w:p>
        </w:tc>
      </w:tr>
      <w:tr w:rsidR="008006CA" w:rsidRPr="00BF4AF3" w:rsidTr="00276F6A">
        <w:trPr>
          <w:jc w:val="center"/>
        </w:trPr>
        <w:tc>
          <w:tcPr>
            <w:tcW w:w="906" w:type="dxa"/>
            <w:vMerge/>
            <w:tcBorders>
              <w:top w:val="nil"/>
              <w:left w:val="nil"/>
              <w:bottom w:val="nil"/>
              <w:right w:val="nil"/>
            </w:tcBorders>
          </w:tcPr>
          <w:p w:rsidR="008006CA" w:rsidRPr="00BF4AF3" w:rsidRDefault="008006CA" w:rsidP="007A72CB">
            <w:pPr>
              <w:spacing w:after="0" w:line="240" w:lineRule="auto"/>
              <w:rPr>
                <w:sz w:val="21"/>
                <w:szCs w:val="21"/>
              </w:rPr>
            </w:pPr>
          </w:p>
        </w:tc>
        <w:tc>
          <w:tcPr>
            <w:tcW w:w="2554" w:type="dxa"/>
            <w:gridSpan w:val="3"/>
            <w:vMerge/>
            <w:tcBorders>
              <w:top w:val="nil"/>
              <w:left w:val="nil"/>
              <w:bottom w:val="nil"/>
              <w:right w:val="nil"/>
            </w:tcBorders>
          </w:tcPr>
          <w:p w:rsidR="008006CA" w:rsidRPr="00BF4AF3" w:rsidRDefault="008006CA" w:rsidP="007A72CB">
            <w:pPr>
              <w:spacing w:after="0" w:line="240" w:lineRule="auto"/>
              <w:rPr>
                <w:sz w:val="21"/>
                <w:szCs w:val="21"/>
              </w:rPr>
            </w:pPr>
          </w:p>
        </w:tc>
        <w:tc>
          <w:tcPr>
            <w:tcW w:w="2833" w:type="dxa"/>
            <w:gridSpan w:val="2"/>
            <w:tcBorders>
              <w:top w:val="nil"/>
              <w:left w:val="nil"/>
              <w:bottom w:val="nil"/>
              <w:right w:val="nil"/>
            </w:tcBorders>
          </w:tcPr>
          <w:p w:rsidR="008006CA" w:rsidRPr="00BF4AF3" w:rsidRDefault="008006CA" w:rsidP="007A72CB">
            <w:pPr>
              <w:pStyle w:val="ConsPlusNormal"/>
              <w:rPr>
                <w:sz w:val="21"/>
                <w:szCs w:val="21"/>
              </w:rPr>
            </w:pPr>
            <w:r w:rsidRPr="00BF4AF3">
              <w:rPr>
                <w:sz w:val="21"/>
                <w:szCs w:val="21"/>
              </w:rPr>
              <w:t>по сельскохозяйственным организациям</w:t>
            </w:r>
          </w:p>
        </w:tc>
        <w:tc>
          <w:tcPr>
            <w:tcW w:w="1857" w:type="dxa"/>
            <w:tcBorders>
              <w:top w:val="nil"/>
              <w:left w:val="nil"/>
              <w:bottom w:val="nil"/>
              <w:right w:val="nil"/>
            </w:tcBorders>
          </w:tcPr>
          <w:p w:rsidR="008006CA" w:rsidRPr="00BF4AF3" w:rsidRDefault="008006CA" w:rsidP="007A72CB">
            <w:pPr>
              <w:pStyle w:val="ConsPlusNormal"/>
              <w:rPr>
                <w:sz w:val="21"/>
                <w:szCs w:val="21"/>
              </w:rPr>
            </w:pPr>
          </w:p>
        </w:tc>
        <w:tc>
          <w:tcPr>
            <w:tcW w:w="2164" w:type="dxa"/>
            <w:gridSpan w:val="2"/>
            <w:tcBorders>
              <w:top w:val="nil"/>
              <w:left w:val="nil"/>
              <w:bottom w:val="nil"/>
              <w:right w:val="nil"/>
            </w:tcBorders>
          </w:tcPr>
          <w:p w:rsidR="008006CA" w:rsidRPr="00BF4AF3" w:rsidRDefault="008006CA" w:rsidP="007A72CB">
            <w:pPr>
              <w:pStyle w:val="ConsPlusNormal"/>
              <w:rPr>
                <w:sz w:val="21"/>
                <w:szCs w:val="21"/>
              </w:rPr>
            </w:pPr>
            <w:r w:rsidRPr="00BF4AF3">
              <w:rPr>
                <w:sz w:val="21"/>
                <w:szCs w:val="21"/>
              </w:rPr>
              <w:t>на 8-12-й рабочий день после отчетного периода</w:t>
            </w:r>
          </w:p>
        </w:tc>
      </w:tr>
      <w:tr w:rsidR="008006CA" w:rsidRPr="00BF4AF3" w:rsidTr="00276F6A">
        <w:trPr>
          <w:jc w:val="center"/>
        </w:trPr>
        <w:tc>
          <w:tcPr>
            <w:tcW w:w="906" w:type="dxa"/>
            <w:vMerge/>
            <w:tcBorders>
              <w:top w:val="nil"/>
              <w:left w:val="nil"/>
              <w:bottom w:val="nil"/>
              <w:right w:val="nil"/>
            </w:tcBorders>
          </w:tcPr>
          <w:p w:rsidR="008006CA" w:rsidRPr="00BF4AF3" w:rsidRDefault="008006CA" w:rsidP="007A72CB">
            <w:pPr>
              <w:spacing w:after="0" w:line="240" w:lineRule="auto"/>
              <w:rPr>
                <w:sz w:val="21"/>
                <w:szCs w:val="21"/>
              </w:rPr>
            </w:pPr>
          </w:p>
        </w:tc>
        <w:tc>
          <w:tcPr>
            <w:tcW w:w="2554" w:type="dxa"/>
            <w:gridSpan w:val="3"/>
            <w:vMerge/>
            <w:tcBorders>
              <w:top w:val="nil"/>
              <w:left w:val="nil"/>
              <w:bottom w:val="nil"/>
              <w:right w:val="nil"/>
            </w:tcBorders>
          </w:tcPr>
          <w:p w:rsidR="008006CA" w:rsidRPr="00BF4AF3" w:rsidRDefault="008006CA" w:rsidP="007A72CB">
            <w:pPr>
              <w:spacing w:after="0" w:line="240" w:lineRule="auto"/>
              <w:rPr>
                <w:sz w:val="21"/>
                <w:szCs w:val="21"/>
              </w:rPr>
            </w:pPr>
          </w:p>
        </w:tc>
        <w:tc>
          <w:tcPr>
            <w:tcW w:w="2833" w:type="dxa"/>
            <w:gridSpan w:val="2"/>
            <w:tcBorders>
              <w:top w:val="nil"/>
              <w:left w:val="nil"/>
              <w:bottom w:val="nil"/>
              <w:right w:val="nil"/>
            </w:tcBorders>
          </w:tcPr>
          <w:p w:rsidR="008006CA" w:rsidRPr="00BF4AF3" w:rsidRDefault="008006CA" w:rsidP="007A72CB">
            <w:pPr>
              <w:pStyle w:val="ConsPlusNormal"/>
              <w:rPr>
                <w:sz w:val="21"/>
                <w:szCs w:val="21"/>
              </w:rPr>
            </w:pPr>
            <w:r w:rsidRPr="00BF4AF3">
              <w:rPr>
                <w:sz w:val="21"/>
                <w:szCs w:val="21"/>
              </w:rPr>
              <w:t>по организационно-правовым формам</w:t>
            </w:r>
          </w:p>
        </w:tc>
        <w:tc>
          <w:tcPr>
            <w:tcW w:w="1857" w:type="dxa"/>
            <w:tcBorders>
              <w:top w:val="nil"/>
              <w:left w:val="nil"/>
              <w:bottom w:val="nil"/>
              <w:right w:val="nil"/>
            </w:tcBorders>
          </w:tcPr>
          <w:p w:rsidR="008006CA" w:rsidRPr="00BF4AF3" w:rsidRDefault="008006CA" w:rsidP="007A72CB">
            <w:pPr>
              <w:pStyle w:val="ConsPlusNormal"/>
              <w:rPr>
                <w:sz w:val="21"/>
                <w:szCs w:val="21"/>
              </w:rPr>
            </w:pPr>
          </w:p>
        </w:tc>
        <w:tc>
          <w:tcPr>
            <w:tcW w:w="2164" w:type="dxa"/>
            <w:gridSpan w:val="2"/>
            <w:tcBorders>
              <w:top w:val="nil"/>
              <w:left w:val="nil"/>
              <w:bottom w:val="nil"/>
              <w:right w:val="nil"/>
            </w:tcBorders>
          </w:tcPr>
          <w:p w:rsidR="008006CA" w:rsidRPr="00BF4AF3" w:rsidRDefault="008006CA" w:rsidP="007A72CB">
            <w:pPr>
              <w:pStyle w:val="ConsPlusNormal"/>
              <w:rPr>
                <w:sz w:val="21"/>
                <w:szCs w:val="21"/>
              </w:rPr>
            </w:pPr>
            <w:r w:rsidRPr="00BF4AF3">
              <w:rPr>
                <w:sz w:val="21"/>
                <w:szCs w:val="21"/>
              </w:rPr>
              <w:t>на 10-14-й рабочий день после отчетного периода</w:t>
            </w:r>
          </w:p>
        </w:tc>
      </w:tr>
      <w:tr w:rsidR="008006CA" w:rsidRPr="00BF4AF3" w:rsidTr="00276F6A">
        <w:trPr>
          <w:jc w:val="center"/>
        </w:trPr>
        <w:tc>
          <w:tcPr>
            <w:tcW w:w="906" w:type="dxa"/>
            <w:vMerge/>
            <w:tcBorders>
              <w:top w:val="nil"/>
              <w:left w:val="nil"/>
              <w:bottom w:val="nil"/>
              <w:right w:val="nil"/>
            </w:tcBorders>
          </w:tcPr>
          <w:p w:rsidR="008006CA" w:rsidRPr="00BF4AF3" w:rsidRDefault="008006CA" w:rsidP="007A72CB">
            <w:pPr>
              <w:spacing w:after="0" w:line="240" w:lineRule="auto"/>
              <w:rPr>
                <w:sz w:val="21"/>
                <w:szCs w:val="21"/>
              </w:rPr>
            </w:pPr>
          </w:p>
        </w:tc>
        <w:tc>
          <w:tcPr>
            <w:tcW w:w="2554" w:type="dxa"/>
            <w:gridSpan w:val="3"/>
            <w:vMerge/>
            <w:tcBorders>
              <w:top w:val="nil"/>
              <w:left w:val="nil"/>
              <w:bottom w:val="nil"/>
              <w:right w:val="nil"/>
            </w:tcBorders>
          </w:tcPr>
          <w:p w:rsidR="008006CA" w:rsidRPr="00BF4AF3" w:rsidRDefault="008006CA" w:rsidP="007A72CB">
            <w:pPr>
              <w:spacing w:after="0" w:line="240" w:lineRule="auto"/>
              <w:rPr>
                <w:sz w:val="21"/>
                <w:szCs w:val="21"/>
              </w:rPr>
            </w:pPr>
          </w:p>
        </w:tc>
        <w:tc>
          <w:tcPr>
            <w:tcW w:w="6854" w:type="dxa"/>
            <w:gridSpan w:val="5"/>
            <w:tcBorders>
              <w:top w:val="nil"/>
              <w:left w:val="nil"/>
              <w:bottom w:val="nil"/>
              <w:right w:val="nil"/>
            </w:tcBorders>
          </w:tcPr>
          <w:p w:rsidR="008006CA" w:rsidRPr="00BF4AF3" w:rsidRDefault="008006CA" w:rsidP="007A72CB">
            <w:pPr>
              <w:pStyle w:val="ConsPlusNormal"/>
              <w:rPr>
                <w:sz w:val="21"/>
                <w:szCs w:val="21"/>
              </w:rPr>
            </w:pPr>
            <w:r w:rsidRPr="00BF4AF3">
              <w:rPr>
                <w:sz w:val="21"/>
                <w:szCs w:val="21"/>
              </w:rPr>
              <w:t xml:space="preserve">позиция исключена. - </w:t>
            </w:r>
            <w:hyperlink r:id="rId368" w:history="1">
              <w:r w:rsidRPr="00BF4AF3">
                <w:rPr>
                  <w:sz w:val="21"/>
                  <w:szCs w:val="21"/>
                </w:rPr>
                <w:t>Постановление</w:t>
              </w:r>
            </w:hyperlink>
            <w:r w:rsidRPr="00BF4AF3">
              <w:rPr>
                <w:sz w:val="21"/>
                <w:szCs w:val="21"/>
              </w:rPr>
              <w:t xml:space="preserve"> Правительства РФ</w:t>
            </w:r>
            <w:r w:rsidRPr="00BF4AF3">
              <w:rPr>
                <w:sz w:val="21"/>
                <w:szCs w:val="21"/>
              </w:rPr>
              <w:br/>
              <w:t>от 29.01.2015 № 72</w:t>
            </w:r>
          </w:p>
        </w:tc>
      </w:tr>
      <w:tr w:rsidR="008006CA" w:rsidRPr="00BF4AF3" w:rsidTr="004208D5">
        <w:trPr>
          <w:jc w:val="center"/>
        </w:trPr>
        <w:tc>
          <w:tcPr>
            <w:tcW w:w="10314" w:type="dxa"/>
            <w:gridSpan w:val="9"/>
            <w:tcBorders>
              <w:top w:val="nil"/>
              <w:left w:val="nil"/>
              <w:bottom w:val="nil"/>
              <w:right w:val="nil"/>
            </w:tcBorders>
          </w:tcPr>
          <w:p w:rsidR="008006CA" w:rsidRPr="00BF4AF3" w:rsidRDefault="008006CA" w:rsidP="007A72CB">
            <w:pPr>
              <w:pStyle w:val="ConsPlusNormal"/>
              <w:jc w:val="both"/>
              <w:rPr>
                <w:sz w:val="21"/>
                <w:szCs w:val="21"/>
              </w:rPr>
            </w:pPr>
            <w:r w:rsidRPr="00BF4AF3">
              <w:rPr>
                <w:sz w:val="21"/>
                <w:szCs w:val="21"/>
              </w:rPr>
              <w:t xml:space="preserve">(в ред. </w:t>
            </w:r>
            <w:hyperlink r:id="rId369" w:history="1">
              <w:r w:rsidRPr="00BF4AF3">
                <w:rPr>
                  <w:sz w:val="21"/>
                  <w:szCs w:val="21"/>
                </w:rPr>
                <w:t>Постановления</w:t>
              </w:r>
            </w:hyperlink>
            <w:r w:rsidRPr="00BF4AF3">
              <w:rPr>
                <w:sz w:val="21"/>
                <w:szCs w:val="21"/>
              </w:rPr>
              <w:t xml:space="preserve"> Правительства РФ от 29.01.2015 № 72, распоряжения Правительства от 30.06.2021 </w:t>
            </w:r>
            <w:r w:rsidRPr="00BF4AF3">
              <w:rPr>
                <w:sz w:val="21"/>
                <w:szCs w:val="21"/>
              </w:rPr>
              <w:br/>
              <w:t>№ 1785-р)</w:t>
            </w:r>
          </w:p>
        </w:tc>
      </w:tr>
      <w:tr w:rsidR="008006CA" w:rsidRPr="00BF4AF3" w:rsidTr="00276F6A">
        <w:trPr>
          <w:jc w:val="center"/>
        </w:trPr>
        <w:tc>
          <w:tcPr>
            <w:tcW w:w="906" w:type="dxa"/>
            <w:vMerge w:val="restart"/>
            <w:tcBorders>
              <w:top w:val="nil"/>
              <w:left w:val="nil"/>
              <w:bottom w:val="nil"/>
              <w:right w:val="nil"/>
            </w:tcBorders>
          </w:tcPr>
          <w:p w:rsidR="008006CA" w:rsidRPr="00BF4AF3" w:rsidRDefault="008006CA" w:rsidP="007A72CB">
            <w:pPr>
              <w:pStyle w:val="ConsPlusNormal"/>
              <w:rPr>
                <w:sz w:val="21"/>
                <w:szCs w:val="21"/>
              </w:rPr>
            </w:pPr>
            <w:r w:rsidRPr="00BF4AF3">
              <w:rPr>
                <w:sz w:val="21"/>
                <w:szCs w:val="21"/>
              </w:rPr>
              <w:t>1.16.9.</w:t>
            </w:r>
          </w:p>
        </w:tc>
        <w:tc>
          <w:tcPr>
            <w:tcW w:w="2554" w:type="dxa"/>
            <w:gridSpan w:val="3"/>
            <w:tcBorders>
              <w:top w:val="nil"/>
              <w:left w:val="nil"/>
              <w:bottom w:val="nil"/>
              <w:right w:val="nil"/>
            </w:tcBorders>
          </w:tcPr>
          <w:p w:rsidR="008006CA" w:rsidRPr="00BF4AF3" w:rsidRDefault="008006CA" w:rsidP="007A72CB">
            <w:pPr>
              <w:pStyle w:val="ConsPlusNormal"/>
              <w:rPr>
                <w:sz w:val="21"/>
                <w:szCs w:val="21"/>
              </w:rPr>
            </w:pPr>
            <w:r w:rsidRPr="00BF4AF3">
              <w:rPr>
                <w:sz w:val="21"/>
                <w:szCs w:val="21"/>
              </w:rPr>
              <w:t>Наличие тракторов, комбайнов</w:t>
            </w:r>
            <w:r w:rsidRPr="00BF4AF3">
              <w:rPr>
                <w:sz w:val="21"/>
                <w:szCs w:val="21"/>
              </w:rPr>
              <w:br/>
              <w:t>и сельскохозяйственных машин и обеспеченность ими сельскохозяйственных организаций</w:t>
            </w:r>
          </w:p>
        </w:tc>
        <w:tc>
          <w:tcPr>
            <w:tcW w:w="2833" w:type="dxa"/>
            <w:gridSpan w:val="2"/>
            <w:tcBorders>
              <w:top w:val="nil"/>
              <w:left w:val="nil"/>
              <w:bottom w:val="nil"/>
              <w:right w:val="nil"/>
            </w:tcBorders>
          </w:tcPr>
          <w:p w:rsidR="008006CA" w:rsidRPr="00BF4AF3" w:rsidRDefault="008006CA" w:rsidP="007A72CB">
            <w:pPr>
              <w:pStyle w:val="ConsPlusNormal"/>
              <w:rPr>
                <w:sz w:val="21"/>
                <w:szCs w:val="21"/>
              </w:rPr>
            </w:pPr>
            <w:r w:rsidRPr="00BF4AF3">
              <w:rPr>
                <w:sz w:val="21"/>
                <w:szCs w:val="21"/>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8006CA" w:rsidRPr="00BF4AF3" w:rsidRDefault="008006CA" w:rsidP="007A72CB">
            <w:pPr>
              <w:pStyle w:val="ConsPlusNormal"/>
              <w:rPr>
                <w:sz w:val="21"/>
                <w:szCs w:val="21"/>
              </w:rPr>
            </w:pPr>
            <w:r w:rsidRPr="00BF4AF3">
              <w:rPr>
                <w:sz w:val="21"/>
                <w:szCs w:val="21"/>
              </w:rPr>
              <w:t>ежегодно</w:t>
            </w:r>
          </w:p>
        </w:tc>
        <w:tc>
          <w:tcPr>
            <w:tcW w:w="2164" w:type="dxa"/>
            <w:gridSpan w:val="2"/>
            <w:tcBorders>
              <w:top w:val="nil"/>
              <w:left w:val="nil"/>
              <w:bottom w:val="nil"/>
              <w:right w:val="nil"/>
            </w:tcBorders>
          </w:tcPr>
          <w:p w:rsidR="008006CA" w:rsidRPr="00BF4AF3" w:rsidRDefault="008006CA" w:rsidP="007A72CB">
            <w:pPr>
              <w:pStyle w:val="ConsPlusNormal"/>
              <w:rPr>
                <w:sz w:val="21"/>
                <w:szCs w:val="21"/>
              </w:rPr>
            </w:pPr>
            <w:r w:rsidRPr="00BF4AF3">
              <w:rPr>
                <w:sz w:val="21"/>
                <w:szCs w:val="21"/>
              </w:rPr>
              <w:t>15 апреля</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tcBorders>
              <w:top w:val="nil"/>
              <w:left w:val="nil"/>
              <w:bottom w:val="nil"/>
              <w:right w:val="nil"/>
            </w:tcBorders>
          </w:tcPr>
          <w:p w:rsidR="008006CA" w:rsidRPr="00EE77DA" w:rsidRDefault="008006CA" w:rsidP="007A72CB">
            <w:pPr>
              <w:pStyle w:val="ConsPlusNormal"/>
            </w:pPr>
            <w:r w:rsidRPr="00EE77DA">
              <w:t>энергетические мощности на одного работника</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6 мая</w:t>
            </w:r>
          </w:p>
        </w:tc>
      </w:tr>
      <w:tr w:rsidR="008006CA" w:rsidRPr="00EE77DA" w:rsidTr="00451EE1">
        <w:trPr>
          <w:trHeight w:val="269"/>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t xml:space="preserve">(в ред. </w:t>
            </w:r>
            <w:hyperlink r:id="rId370" w:history="1">
              <w:r w:rsidRPr="00EE77DA">
                <w:t>распоряжения</w:t>
              </w:r>
            </w:hyperlink>
            <w:r w:rsidRPr="00EE77DA">
              <w:t xml:space="preserve"> Правительства РФ от 21.04.2020 </w:t>
            </w:r>
            <w:r>
              <w:t>№</w:t>
            </w:r>
            <w:r w:rsidRPr="00EE77DA">
              <w:t xml:space="preserve"> 1090-р)</w:t>
            </w:r>
          </w:p>
        </w:tc>
      </w:tr>
      <w:tr w:rsidR="00573EA7" w:rsidRPr="00573EA7" w:rsidTr="00276F6A">
        <w:trPr>
          <w:jc w:val="center"/>
        </w:trPr>
        <w:tc>
          <w:tcPr>
            <w:tcW w:w="906" w:type="dxa"/>
            <w:vMerge w:val="restart"/>
            <w:tcBorders>
              <w:top w:val="nil"/>
              <w:left w:val="nil"/>
              <w:bottom w:val="nil"/>
              <w:right w:val="nil"/>
            </w:tcBorders>
          </w:tcPr>
          <w:p w:rsidR="008006CA" w:rsidRPr="00451EE1" w:rsidRDefault="008006CA" w:rsidP="007A72CB">
            <w:pPr>
              <w:pStyle w:val="ConsPlusNormal"/>
              <w:jc w:val="both"/>
            </w:pPr>
            <w:r w:rsidRPr="00451EE1">
              <w:t>1.16.10.</w:t>
            </w:r>
          </w:p>
        </w:tc>
        <w:tc>
          <w:tcPr>
            <w:tcW w:w="2554" w:type="dxa"/>
            <w:gridSpan w:val="3"/>
            <w:tcBorders>
              <w:top w:val="nil"/>
              <w:left w:val="nil"/>
              <w:bottom w:val="nil"/>
              <w:right w:val="nil"/>
            </w:tcBorders>
          </w:tcPr>
          <w:p w:rsidR="008006CA" w:rsidRPr="00451EE1" w:rsidRDefault="008006CA" w:rsidP="007A72CB">
            <w:pPr>
              <w:pStyle w:val="ConsPlusNormal"/>
            </w:pPr>
            <w:r w:rsidRPr="00451EE1">
              <w:t xml:space="preserve">Посевные площади </w:t>
            </w:r>
            <w:r w:rsidRPr="00451EE1">
              <w:br/>
              <w:t>и валовые сборы сельскохозяйственных культур в хозяйствах всех категорий</w:t>
            </w:r>
          </w:p>
        </w:tc>
        <w:tc>
          <w:tcPr>
            <w:tcW w:w="2833" w:type="dxa"/>
            <w:gridSpan w:val="2"/>
            <w:tcBorders>
              <w:top w:val="nil"/>
              <w:left w:val="nil"/>
              <w:bottom w:val="nil"/>
              <w:right w:val="nil"/>
            </w:tcBorders>
          </w:tcPr>
          <w:p w:rsidR="008006CA" w:rsidRPr="00451EE1" w:rsidRDefault="008006CA" w:rsidP="007A72CB">
            <w:pPr>
              <w:pStyle w:val="ConsPlusNormal"/>
            </w:pPr>
          </w:p>
        </w:tc>
        <w:tc>
          <w:tcPr>
            <w:tcW w:w="1857" w:type="dxa"/>
            <w:tcBorders>
              <w:top w:val="nil"/>
              <w:left w:val="nil"/>
              <w:bottom w:val="nil"/>
              <w:right w:val="nil"/>
            </w:tcBorders>
          </w:tcPr>
          <w:p w:rsidR="008006CA" w:rsidRPr="00451EE1" w:rsidRDefault="008006CA" w:rsidP="007A72CB">
            <w:pPr>
              <w:pStyle w:val="ConsPlusNormal"/>
            </w:pPr>
            <w:r w:rsidRPr="00451EE1">
              <w:t>ежегодно</w:t>
            </w:r>
          </w:p>
        </w:tc>
        <w:tc>
          <w:tcPr>
            <w:tcW w:w="2164" w:type="dxa"/>
            <w:gridSpan w:val="2"/>
            <w:tcBorders>
              <w:top w:val="nil"/>
              <w:left w:val="nil"/>
              <w:bottom w:val="nil"/>
              <w:right w:val="nil"/>
            </w:tcBorders>
          </w:tcPr>
          <w:p w:rsidR="008006CA" w:rsidRPr="00573EA7" w:rsidRDefault="008006CA" w:rsidP="007A72CB">
            <w:pPr>
              <w:pStyle w:val="ConsPlusNormal"/>
              <w:rPr>
                <w:color w:val="FF0000"/>
              </w:rPr>
            </w:pP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tcBorders>
              <w:top w:val="nil"/>
              <w:left w:val="nil"/>
              <w:bottom w:val="nil"/>
              <w:right w:val="nil"/>
            </w:tcBorders>
          </w:tcPr>
          <w:p w:rsidR="008006CA" w:rsidRPr="00EE77DA" w:rsidRDefault="008006CA" w:rsidP="007A72CB">
            <w:pPr>
              <w:pStyle w:val="ConsPlusNormal"/>
            </w:pPr>
            <w:r w:rsidRPr="00EE77DA">
              <w:t>окончательные итоги</w:t>
            </w:r>
            <w:r w:rsidRPr="00EE77DA">
              <w:br/>
              <w:t>за предыдущий год</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субъектам</w:t>
            </w:r>
          </w:p>
        </w:tc>
        <w:tc>
          <w:tcPr>
            <w:tcW w:w="1857" w:type="dxa"/>
            <w:tcBorders>
              <w:top w:val="nil"/>
              <w:left w:val="nil"/>
              <w:bottom w:val="nil"/>
              <w:right w:val="nil"/>
            </w:tcBorders>
          </w:tcPr>
          <w:p w:rsidR="008006CA" w:rsidRPr="00EE77DA" w:rsidRDefault="008006CA" w:rsidP="007A72CB">
            <w:pPr>
              <w:pStyle w:val="ConsPlusNormal"/>
            </w:pPr>
          </w:p>
        </w:tc>
        <w:tc>
          <w:tcPr>
            <w:tcW w:w="2164" w:type="dxa"/>
            <w:gridSpan w:val="2"/>
            <w:tcBorders>
              <w:top w:val="nil"/>
              <w:left w:val="nil"/>
              <w:bottom w:val="nil"/>
              <w:right w:val="nil"/>
            </w:tcBorders>
          </w:tcPr>
          <w:p w:rsidR="008006CA" w:rsidRPr="00EE77DA" w:rsidRDefault="008006CA" w:rsidP="007A72CB">
            <w:pPr>
              <w:pStyle w:val="ConsPlusNormal"/>
            </w:pP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tcBorders>
              <w:top w:val="nil"/>
              <w:left w:val="nil"/>
              <w:bottom w:val="nil"/>
              <w:right w:val="nil"/>
            </w:tcBorders>
          </w:tcPr>
          <w:p w:rsidR="008006CA" w:rsidRPr="00EE77DA" w:rsidRDefault="008006CA" w:rsidP="007A72CB">
            <w:pPr>
              <w:pStyle w:val="ConsPlusNormal"/>
            </w:pPr>
            <w:r w:rsidRPr="00EE77DA">
              <w:t>посевные площади всех сельскохозяйственных культур и валовой сбор зерновых культур</w:t>
            </w:r>
          </w:p>
        </w:tc>
        <w:tc>
          <w:tcPr>
            <w:tcW w:w="2833" w:type="dxa"/>
            <w:gridSpan w:val="2"/>
            <w:tcBorders>
              <w:top w:val="nil"/>
              <w:left w:val="nil"/>
              <w:bottom w:val="nil"/>
              <w:right w:val="nil"/>
            </w:tcBorders>
          </w:tcPr>
          <w:p w:rsidR="008006CA" w:rsidRPr="00EE77DA" w:rsidRDefault="008006CA" w:rsidP="007A72CB">
            <w:pPr>
              <w:pStyle w:val="ConsPlusNormal"/>
            </w:pPr>
            <w:r w:rsidRPr="00EE77DA">
              <w:t>Российской Федерации, федеральным округам, районам Крайнего Севера</w:t>
            </w:r>
            <w:r w:rsidRPr="00EE77DA">
              <w:br/>
              <w:t>и приравненным</w:t>
            </w:r>
          </w:p>
        </w:tc>
        <w:tc>
          <w:tcPr>
            <w:tcW w:w="1857" w:type="dxa"/>
            <w:tcBorders>
              <w:top w:val="nil"/>
              <w:left w:val="nil"/>
              <w:bottom w:val="nil"/>
              <w:right w:val="nil"/>
            </w:tcBorders>
          </w:tcPr>
          <w:p w:rsidR="008006CA" w:rsidRPr="00EE77DA" w:rsidRDefault="008006CA" w:rsidP="007A72CB">
            <w:pPr>
              <w:pStyle w:val="ConsPlusNormal"/>
            </w:pPr>
          </w:p>
        </w:tc>
        <w:tc>
          <w:tcPr>
            <w:tcW w:w="2164" w:type="dxa"/>
            <w:gridSpan w:val="2"/>
            <w:tcBorders>
              <w:top w:val="nil"/>
              <w:left w:val="nil"/>
              <w:bottom w:val="nil"/>
              <w:right w:val="nil"/>
            </w:tcBorders>
          </w:tcPr>
          <w:p w:rsidR="008006CA" w:rsidRPr="00EE77DA" w:rsidRDefault="00451EE1" w:rsidP="007A72CB">
            <w:pPr>
              <w:pStyle w:val="ConsPlusNormal"/>
            </w:pPr>
            <w:r>
              <w:t>3-я декада февраля</w:t>
            </w:r>
          </w:p>
        </w:tc>
      </w:tr>
      <w:tr w:rsidR="008006CA" w:rsidRPr="00451EE1" w:rsidTr="00276F6A">
        <w:trPr>
          <w:jc w:val="center"/>
        </w:trPr>
        <w:tc>
          <w:tcPr>
            <w:tcW w:w="906" w:type="dxa"/>
            <w:vMerge/>
            <w:tcBorders>
              <w:top w:val="nil"/>
              <w:left w:val="nil"/>
              <w:bottom w:val="nil"/>
              <w:right w:val="nil"/>
            </w:tcBorders>
          </w:tcPr>
          <w:p w:rsidR="008006CA" w:rsidRPr="00451EE1" w:rsidRDefault="008006CA" w:rsidP="007A72CB">
            <w:pPr>
              <w:spacing w:after="0" w:line="240" w:lineRule="auto"/>
              <w:rPr>
                <w:sz w:val="21"/>
                <w:szCs w:val="21"/>
              </w:rPr>
            </w:pPr>
          </w:p>
        </w:tc>
        <w:tc>
          <w:tcPr>
            <w:tcW w:w="2554" w:type="dxa"/>
            <w:gridSpan w:val="3"/>
            <w:tcBorders>
              <w:top w:val="nil"/>
              <w:left w:val="nil"/>
              <w:bottom w:val="nil"/>
              <w:right w:val="nil"/>
            </w:tcBorders>
          </w:tcPr>
          <w:p w:rsidR="008006CA" w:rsidRPr="00451EE1" w:rsidRDefault="008006CA" w:rsidP="007A72CB">
            <w:pPr>
              <w:pStyle w:val="ConsPlusNormal"/>
              <w:rPr>
                <w:sz w:val="21"/>
                <w:szCs w:val="21"/>
              </w:rPr>
            </w:pPr>
            <w:r w:rsidRPr="00451EE1">
              <w:rPr>
                <w:sz w:val="21"/>
                <w:szCs w:val="21"/>
              </w:rPr>
              <w:t>валовой сбор технических культур, картофеля</w:t>
            </w:r>
            <w:r w:rsidRPr="00451EE1">
              <w:rPr>
                <w:sz w:val="21"/>
                <w:szCs w:val="21"/>
              </w:rPr>
              <w:br/>
              <w:t>и овощей</w:t>
            </w:r>
          </w:p>
        </w:tc>
        <w:tc>
          <w:tcPr>
            <w:tcW w:w="2833" w:type="dxa"/>
            <w:gridSpan w:val="2"/>
            <w:tcBorders>
              <w:top w:val="nil"/>
              <w:left w:val="nil"/>
              <w:bottom w:val="nil"/>
              <w:right w:val="nil"/>
            </w:tcBorders>
          </w:tcPr>
          <w:p w:rsidR="008006CA" w:rsidRPr="00451EE1" w:rsidRDefault="008006CA" w:rsidP="007A72CB">
            <w:pPr>
              <w:pStyle w:val="ConsPlusNormal"/>
              <w:rPr>
                <w:sz w:val="21"/>
                <w:szCs w:val="21"/>
              </w:rPr>
            </w:pPr>
            <w:r w:rsidRPr="00451EE1">
              <w:rPr>
                <w:sz w:val="21"/>
                <w:szCs w:val="21"/>
              </w:rPr>
              <w:t>к ним местностям, организационно-правовым формам</w:t>
            </w:r>
          </w:p>
        </w:tc>
        <w:tc>
          <w:tcPr>
            <w:tcW w:w="1857" w:type="dxa"/>
            <w:tcBorders>
              <w:top w:val="nil"/>
              <w:left w:val="nil"/>
              <w:bottom w:val="nil"/>
              <w:right w:val="nil"/>
            </w:tcBorders>
          </w:tcPr>
          <w:p w:rsidR="008006CA" w:rsidRPr="00451EE1" w:rsidRDefault="008006CA" w:rsidP="007A72CB">
            <w:pPr>
              <w:pStyle w:val="ConsPlusNormal"/>
              <w:rPr>
                <w:sz w:val="21"/>
                <w:szCs w:val="21"/>
              </w:rPr>
            </w:pPr>
          </w:p>
        </w:tc>
        <w:tc>
          <w:tcPr>
            <w:tcW w:w="2164" w:type="dxa"/>
            <w:gridSpan w:val="2"/>
            <w:tcBorders>
              <w:top w:val="nil"/>
              <w:left w:val="nil"/>
              <w:bottom w:val="nil"/>
              <w:right w:val="nil"/>
            </w:tcBorders>
          </w:tcPr>
          <w:p w:rsidR="008006CA" w:rsidRPr="00451EE1" w:rsidRDefault="00451EE1" w:rsidP="007A72CB">
            <w:pPr>
              <w:pStyle w:val="ConsPlusNormal"/>
              <w:rPr>
                <w:sz w:val="21"/>
                <w:szCs w:val="21"/>
              </w:rPr>
            </w:pPr>
            <w:r w:rsidRPr="00451EE1">
              <w:rPr>
                <w:sz w:val="21"/>
                <w:szCs w:val="21"/>
              </w:rPr>
              <w:t>1-я декада марта</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tcBorders>
              <w:top w:val="nil"/>
              <w:left w:val="nil"/>
              <w:bottom w:val="nil"/>
              <w:right w:val="nil"/>
            </w:tcBorders>
          </w:tcPr>
          <w:p w:rsidR="008006CA" w:rsidRDefault="008006CA" w:rsidP="007A72CB">
            <w:pPr>
              <w:pStyle w:val="ConsPlusNormal"/>
            </w:pPr>
            <w:r w:rsidRPr="00EE77DA">
              <w:t>валовой сбор кормовых культур</w:t>
            </w:r>
          </w:p>
          <w:p w:rsidR="00301B8F" w:rsidRPr="00EE77DA" w:rsidRDefault="00301B8F" w:rsidP="007A72CB">
            <w:pPr>
              <w:pStyle w:val="ConsPlusNormal"/>
            </w:pPr>
          </w:p>
        </w:tc>
        <w:tc>
          <w:tcPr>
            <w:tcW w:w="2833" w:type="dxa"/>
            <w:gridSpan w:val="2"/>
            <w:tcBorders>
              <w:top w:val="nil"/>
              <w:left w:val="nil"/>
              <w:bottom w:val="nil"/>
              <w:right w:val="nil"/>
            </w:tcBorders>
          </w:tcPr>
          <w:p w:rsidR="008006CA" w:rsidRPr="00EE77DA" w:rsidRDefault="008006CA" w:rsidP="007A72CB">
            <w:pPr>
              <w:pStyle w:val="ConsPlusNormal"/>
            </w:pPr>
          </w:p>
        </w:tc>
        <w:tc>
          <w:tcPr>
            <w:tcW w:w="1857" w:type="dxa"/>
            <w:tcBorders>
              <w:top w:val="nil"/>
              <w:left w:val="nil"/>
              <w:bottom w:val="nil"/>
              <w:right w:val="nil"/>
            </w:tcBorders>
          </w:tcPr>
          <w:p w:rsidR="008006CA" w:rsidRPr="00EE77DA" w:rsidRDefault="008006CA" w:rsidP="007A72CB">
            <w:pPr>
              <w:pStyle w:val="ConsPlusNormal"/>
            </w:pPr>
          </w:p>
        </w:tc>
        <w:tc>
          <w:tcPr>
            <w:tcW w:w="2164" w:type="dxa"/>
            <w:gridSpan w:val="2"/>
            <w:tcBorders>
              <w:top w:val="nil"/>
              <w:left w:val="nil"/>
              <w:bottom w:val="nil"/>
              <w:right w:val="nil"/>
            </w:tcBorders>
          </w:tcPr>
          <w:p w:rsidR="008006CA" w:rsidRPr="00EE77DA" w:rsidRDefault="00451EE1" w:rsidP="007A72CB">
            <w:pPr>
              <w:pStyle w:val="ConsPlusNormal"/>
            </w:pPr>
            <w:r>
              <w:t>3-я декада марта</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9408" w:type="dxa"/>
            <w:gridSpan w:val="8"/>
            <w:tcBorders>
              <w:top w:val="nil"/>
              <w:left w:val="nil"/>
              <w:bottom w:val="nil"/>
              <w:right w:val="nil"/>
            </w:tcBorders>
          </w:tcPr>
          <w:p w:rsidR="008006CA" w:rsidRPr="00EE77DA" w:rsidRDefault="008006CA" w:rsidP="007A72CB">
            <w:pPr>
              <w:pStyle w:val="ConsPlusNormal"/>
            </w:pPr>
            <w:r w:rsidRPr="00EE77DA">
              <w:t xml:space="preserve">позиция исключена. - </w:t>
            </w:r>
            <w:hyperlink r:id="rId371" w:history="1">
              <w:r w:rsidRPr="00EE77DA">
                <w:t>Распоряжение</w:t>
              </w:r>
            </w:hyperlink>
            <w:r w:rsidRPr="00EE77DA">
              <w:t xml:space="preserve"> Правительства РФ от 11.05.2015 </w:t>
            </w:r>
            <w:r>
              <w:t>№</w:t>
            </w:r>
            <w:r w:rsidRPr="00EE77DA">
              <w:t xml:space="preserve"> 847-р</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tcBorders>
              <w:top w:val="nil"/>
              <w:left w:val="nil"/>
              <w:bottom w:val="nil"/>
              <w:right w:val="nil"/>
            </w:tcBorders>
          </w:tcPr>
          <w:p w:rsidR="008006CA" w:rsidRPr="00EE77DA" w:rsidRDefault="008006CA" w:rsidP="007A72CB">
            <w:pPr>
              <w:pStyle w:val="ConsPlusNormal"/>
              <w:jc w:val="both"/>
            </w:pPr>
          </w:p>
        </w:tc>
        <w:tc>
          <w:tcPr>
            <w:tcW w:w="6854" w:type="dxa"/>
            <w:gridSpan w:val="5"/>
            <w:tcBorders>
              <w:top w:val="nil"/>
              <w:left w:val="nil"/>
              <w:bottom w:val="nil"/>
              <w:right w:val="nil"/>
            </w:tcBorders>
          </w:tcPr>
          <w:p w:rsidR="008006CA" w:rsidRPr="00EE77DA" w:rsidRDefault="008006CA" w:rsidP="007A72CB">
            <w:pPr>
              <w:pStyle w:val="ConsPlusNormal"/>
            </w:pPr>
            <w:r w:rsidRPr="00EE77DA">
              <w:t xml:space="preserve">позиция исключена. - </w:t>
            </w:r>
            <w:hyperlink r:id="rId372" w:history="1">
              <w:r w:rsidRPr="00EE77DA">
                <w:t>Постановление</w:t>
              </w:r>
            </w:hyperlink>
            <w:r w:rsidRPr="00EE77DA">
              <w:t xml:space="preserve"> Правительства РФ</w:t>
            </w:r>
            <w:r w:rsidRPr="00EE77DA">
              <w:br/>
              <w:t xml:space="preserve">от 29.01.2015 </w:t>
            </w:r>
            <w:r>
              <w:t>№</w:t>
            </w:r>
            <w:r w:rsidRPr="00EE77DA">
              <w:t xml:space="preserve"> 72</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tcBorders>
              <w:top w:val="nil"/>
              <w:left w:val="nil"/>
              <w:bottom w:val="nil"/>
              <w:right w:val="nil"/>
            </w:tcBorders>
          </w:tcPr>
          <w:p w:rsidR="008006CA" w:rsidRPr="00EE77DA" w:rsidRDefault="008006CA" w:rsidP="007A72CB">
            <w:pPr>
              <w:pStyle w:val="ConsPlusNormal"/>
            </w:pPr>
            <w:r w:rsidRPr="00EE77DA">
              <w:t xml:space="preserve">площади плодово-ягодных </w:t>
            </w:r>
            <w:r w:rsidRPr="00EE77DA">
              <w:br/>
              <w:t>и виноградных насаждений</w:t>
            </w:r>
            <w:r w:rsidRPr="00EE77DA">
              <w:br/>
              <w:t xml:space="preserve">и валовые сборы плодов, </w:t>
            </w:r>
            <w:r w:rsidRPr="00EE77DA">
              <w:lastRenderedPageBreak/>
              <w:t>ягод и винограда</w:t>
            </w:r>
          </w:p>
        </w:tc>
        <w:tc>
          <w:tcPr>
            <w:tcW w:w="2833" w:type="dxa"/>
            <w:gridSpan w:val="2"/>
            <w:tcBorders>
              <w:top w:val="nil"/>
              <w:left w:val="nil"/>
              <w:bottom w:val="nil"/>
              <w:right w:val="nil"/>
            </w:tcBorders>
          </w:tcPr>
          <w:p w:rsidR="008006CA" w:rsidRPr="00EE77DA" w:rsidRDefault="008006CA" w:rsidP="007A72CB">
            <w:pPr>
              <w:pStyle w:val="ConsPlusNormal"/>
            </w:pPr>
            <w:r w:rsidRPr="00EE77DA">
              <w:lastRenderedPageBreak/>
              <w:t>по Российской Федерации, субъектам Российской Федерации, федеральным округам, организационно-правовым формам</w:t>
            </w:r>
          </w:p>
        </w:tc>
        <w:tc>
          <w:tcPr>
            <w:tcW w:w="1857" w:type="dxa"/>
            <w:tcBorders>
              <w:top w:val="nil"/>
              <w:left w:val="nil"/>
              <w:bottom w:val="nil"/>
              <w:right w:val="nil"/>
            </w:tcBorders>
          </w:tcPr>
          <w:p w:rsidR="008006CA" w:rsidRPr="00EE77DA" w:rsidRDefault="008006CA" w:rsidP="007A72CB">
            <w:pPr>
              <w:pStyle w:val="ConsPlusNormal"/>
            </w:pPr>
          </w:p>
        </w:tc>
        <w:tc>
          <w:tcPr>
            <w:tcW w:w="2164" w:type="dxa"/>
            <w:gridSpan w:val="2"/>
            <w:tcBorders>
              <w:top w:val="nil"/>
              <w:left w:val="nil"/>
              <w:bottom w:val="nil"/>
              <w:right w:val="nil"/>
            </w:tcBorders>
          </w:tcPr>
          <w:p w:rsidR="008006CA" w:rsidRPr="00EE77DA" w:rsidRDefault="00973101" w:rsidP="007A72CB">
            <w:pPr>
              <w:pStyle w:val="ConsPlusNormal"/>
            </w:pPr>
            <w:r>
              <w:t>3-я декада марта</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tcBorders>
              <w:top w:val="nil"/>
              <w:left w:val="nil"/>
              <w:bottom w:val="nil"/>
              <w:right w:val="nil"/>
            </w:tcBorders>
          </w:tcPr>
          <w:p w:rsidR="008006CA" w:rsidRPr="00EE77DA" w:rsidRDefault="008006CA" w:rsidP="007A72CB">
            <w:pPr>
              <w:pStyle w:val="ConsPlusNormal"/>
            </w:pPr>
          </w:p>
        </w:tc>
        <w:tc>
          <w:tcPr>
            <w:tcW w:w="2833" w:type="dxa"/>
            <w:gridSpan w:val="2"/>
            <w:tcBorders>
              <w:top w:val="nil"/>
              <w:left w:val="nil"/>
              <w:bottom w:val="nil"/>
              <w:right w:val="nil"/>
            </w:tcBorders>
          </w:tcPr>
          <w:p w:rsidR="008006CA" w:rsidRPr="007579F3" w:rsidRDefault="008006CA" w:rsidP="007A72CB">
            <w:pPr>
              <w:autoSpaceDE w:val="0"/>
              <w:autoSpaceDN w:val="0"/>
              <w:adjustRightInd w:val="0"/>
              <w:spacing w:after="0" w:line="240" w:lineRule="auto"/>
              <w:rPr>
                <w:rFonts w:eastAsia="Calibri"/>
              </w:rPr>
            </w:pPr>
            <w:r w:rsidRPr="007579F3">
              <w:rPr>
                <w:rFonts w:eastAsia="Calibri"/>
              </w:rPr>
              <w:t>по сельским территориям</w:t>
            </w:r>
            <w:r w:rsidRPr="007579F3">
              <w:rPr>
                <w:rFonts w:eastAsia="Calibri"/>
                <w:vertAlign w:val="superscript"/>
              </w:rPr>
              <w:t>15</w:t>
            </w:r>
            <w:r w:rsidRPr="007579F3">
              <w:rPr>
                <w:rFonts w:eastAsia="Calibri"/>
              </w:rPr>
              <w:t xml:space="preserve">, сельскохозяйственным организациям, не относящимся к субъектам малого </w:t>
            </w:r>
            <w:r>
              <w:rPr>
                <w:rFonts w:eastAsia="Calibri"/>
              </w:rPr>
              <w:t>п</w:t>
            </w:r>
            <w:r w:rsidRPr="007579F3">
              <w:rPr>
                <w:rFonts w:eastAsia="Calibri"/>
              </w:rPr>
              <w:t>редпринимательства</w:t>
            </w:r>
          </w:p>
        </w:tc>
        <w:tc>
          <w:tcPr>
            <w:tcW w:w="1857" w:type="dxa"/>
            <w:tcBorders>
              <w:top w:val="nil"/>
              <w:left w:val="nil"/>
              <w:bottom w:val="nil"/>
              <w:right w:val="nil"/>
            </w:tcBorders>
          </w:tcPr>
          <w:p w:rsidR="008006CA" w:rsidRPr="007579F3" w:rsidRDefault="008006CA" w:rsidP="007A72CB">
            <w:pPr>
              <w:autoSpaceDE w:val="0"/>
              <w:autoSpaceDN w:val="0"/>
              <w:adjustRightInd w:val="0"/>
              <w:spacing w:after="0" w:line="240" w:lineRule="auto"/>
              <w:rPr>
                <w:rFonts w:eastAsia="Calibri"/>
              </w:rPr>
            </w:pPr>
            <w:r w:rsidRPr="007579F3">
              <w:rPr>
                <w:rFonts w:eastAsia="Calibri"/>
              </w:rPr>
              <w:t xml:space="preserve">ежегодно, начиная </w:t>
            </w:r>
            <w:r w:rsidRPr="007579F3">
              <w:rPr>
                <w:rFonts w:eastAsia="Calibri"/>
              </w:rPr>
              <w:br/>
              <w:t>с 2024 года</w:t>
            </w:r>
          </w:p>
        </w:tc>
        <w:tc>
          <w:tcPr>
            <w:tcW w:w="2164" w:type="dxa"/>
            <w:gridSpan w:val="2"/>
            <w:tcBorders>
              <w:top w:val="nil"/>
              <w:left w:val="nil"/>
              <w:bottom w:val="nil"/>
              <w:right w:val="nil"/>
            </w:tcBorders>
          </w:tcPr>
          <w:p w:rsidR="008006CA" w:rsidRPr="007579F3" w:rsidRDefault="00DE3CA4" w:rsidP="007A72CB">
            <w:pPr>
              <w:autoSpaceDE w:val="0"/>
              <w:autoSpaceDN w:val="0"/>
              <w:adjustRightInd w:val="0"/>
              <w:spacing w:after="0" w:line="240" w:lineRule="auto"/>
              <w:rPr>
                <w:rFonts w:eastAsia="Calibri"/>
              </w:rPr>
            </w:pPr>
            <w:r>
              <w:rPr>
                <w:rFonts w:eastAsia="Calibri"/>
              </w:rPr>
              <w:t>3-я декада марта</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tcBorders>
              <w:top w:val="nil"/>
              <w:left w:val="nil"/>
              <w:bottom w:val="nil"/>
              <w:right w:val="nil"/>
            </w:tcBorders>
          </w:tcPr>
          <w:p w:rsidR="008006CA" w:rsidRPr="00EE77DA" w:rsidRDefault="008006CA" w:rsidP="007A72CB">
            <w:pPr>
              <w:pStyle w:val="ConsPlusNormal"/>
            </w:pPr>
            <w:r w:rsidRPr="00E36310">
              <w:t>предварительные итоги за текущий год</w:t>
            </w:r>
          </w:p>
        </w:tc>
        <w:tc>
          <w:tcPr>
            <w:tcW w:w="2833" w:type="dxa"/>
            <w:gridSpan w:val="2"/>
            <w:tcBorders>
              <w:top w:val="nil"/>
              <w:left w:val="nil"/>
              <w:bottom w:val="nil"/>
              <w:right w:val="nil"/>
            </w:tcBorders>
          </w:tcPr>
          <w:p w:rsidR="008006CA" w:rsidRPr="007579F3" w:rsidRDefault="008006CA" w:rsidP="007A72CB">
            <w:pPr>
              <w:autoSpaceDE w:val="0"/>
              <w:autoSpaceDN w:val="0"/>
              <w:adjustRightInd w:val="0"/>
              <w:spacing w:after="0" w:line="240" w:lineRule="auto"/>
              <w:rPr>
                <w:rFonts w:eastAsia="Calibri"/>
              </w:rPr>
            </w:pPr>
            <w:r w:rsidRPr="00E36310">
              <w:rPr>
                <w:rFonts w:eastAsia="Calibri"/>
              </w:rPr>
              <w:t>по Российской Федерации, субъектам Российской Федерации, федеральным округам, организационно-правовым формам</w:t>
            </w:r>
          </w:p>
        </w:tc>
        <w:tc>
          <w:tcPr>
            <w:tcW w:w="1857" w:type="dxa"/>
            <w:tcBorders>
              <w:top w:val="nil"/>
              <w:left w:val="nil"/>
              <w:bottom w:val="nil"/>
              <w:right w:val="nil"/>
            </w:tcBorders>
          </w:tcPr>
          <w:p w:rsidR="008006CA" w:rsidRPr="007579F3" w:rsidRDefault="008006CA" w:rsidP="007A72CB">
            <w:pPr>
              <w:autoSpaceDE w:val="0"/>
              <w:autoSpaceDN w:val="0"/>
              <w:adjustRightInd w:val="0"/>
              <w:spacing w:after="0" w:line="240" w:lineRule="auto"/>
              <w:rPr>
                <w:rFonts w:eastAsia="Calibri"/>
              </w:rPr>
            </w:pPr>
          </w:p>
        </w:tc>
        <w:tc>
          <w:tcPr>
            <w:tcW w:w="2164" w:type="dxa"/>
            <w:gridSpan w:val="2"/>
            <w:tcBorders>
              <w:top w:val="nil"/>
              <w:left w:val="nil"/>
              <w:bottom w:val="nil"/>
              <w:right w:val="nil"/>
            </w:tcBorders>
          </w:tcPr>
          <w:p w:rsidR="008006CA" w:rsidRPr="007579F3" w:rsidRDefault="00DE3CA4" w:rsidP="007A72CB">
            <w:pPr>
              <w:autoSpaceDE w:val="0"/>
              <w:autoSpaceDN w:val="0"/>
              <w:adjustRightInd w:val="0"/>
              <w:spacing w:after="0" w:line="240" w:lineRule="auto"/>
              <w:rPr>
                <w:rFonts w:eastAsia="Calibri"/>
              </w:rPr>
            </w:pPr>
            <w:r>
              <w:rPr>
                <w:rFonts w:eastAsia="Calibri"/>
              </w:rPr>
              <w:t>3-я декада декабря</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pPr>
            <w:r w:rsidRPr="00EE77DA">
              <w:t xml:space="preserve">(в ред. </w:t>
            </w:r>
            <w:hyperlink r:id="rId373" w:history="1">
              <w:r w:rsidRPr="00EE77DA">
                <w:t>распоряжения</w:t>
              </w:r>
            </w:hyperlink>
            <w:r w:rsidRPr="00EE77DA">
              <w:t xml:space="preserve"> Правительства РФ от 01.03.2013 </w:t>
            </w:r>
            <w:r>
              <w:t>№</w:t>
            </w:r>
            <w:r w:rsidRPr="00EE77DA">
              <w:t xml:space="preserve"> 285-р, </w:t>
            </w:r>
            <w:hyperlink r:id="rId374" w:history="1">
              <w:r w:rsidRPr="00EE77DA">
                <w:t>Постановления</w:t>
              </w:r>
            </w:hyperlink>
          </w:p>
          <w:p w:rsidR="008006CA" w:rsidRPr="00EE77DA" w:rsidRDefault="008006CA" w:rsidP="007A72CB">
            <w:pPr>
              <w:pStyle w:val="ConsPlusNormal"/>
            </w:pPr>
            <w:r w:rsidRPr="00EE77DA">
              <w:t xml:space="preserve">Правительства РФ от 29.01.2015 </w:t>
            </w:r>
            <w:r>
              <w:t>№</w:t>
            </w:r>
            <w:r w:rsidRPr="00EE77DA">
              <w:t xml:space="preserve"> 72, распоряжений Правительства РФ</w:t>
            </w:r>
            <w:r w:rsidRPr="00EE77DA">
              <w:br/>
              <w:t xml:space="preserve">от 11.05.2015 </w:t>
            </w:r>
            <w:hyperlink r:id="rId375" w:history="1">
              <w:r>
                <w:t>№</w:t>
              </w:r>
              <w:r w:rsidRPr="00EE77DA">
                <w:t xml:space="preserve"> 847-р</w:t>
              </w:r>
            </w:hyperlink>
            <w:r w:rsidRPr="00EE77DA">
              <w:t xml:space="preserve">, от 12.10.2016 </w:t>
            </w:r>
            <w:hyperlink r:id="rId376" w:history="1">
              <w:r>
                <w:t>№</w:t>
              </w:r>
              <w:r w:rsidRPr="00EE77DA">
                <w:t xml:space="preserve"> 2145-р</w:t>
              </w:r>
            </w:hyperlink>
            <w:r>
              <w:t>, от 26.12.2022 № 4229</w:t>
            </w:r>
            <w:r w:rsidRPr="00412AA1">
              <w:t>-р</w:t>
            </w:r>
            <w:r w:rsidR="00DE3CA4">
              <w:t>, от 17.08.2024 № 2237-р</w:t>
            </w:r>
            <w:r w:rsidRPr="00412AA1">
              <w:t>)</w:t>
            </w:r>
          </w:p>
        </w:tc>
      </w:tr>
      <w:tr w:rsidR="008006CA" w:rsidRPr="00CB5579" w:rsidTr="00276F6A">
        <w:trPr>
          <w:jc w:val="center"/>
        </w:trPr>
        <w:tc>
          <w:tcPr>
            <w:tcW w:w="906" w:type="dxa"/>
            <w:tcBorders>
              <w:top w:val="nil"/>
              <w:left w:val="nil"/>
              <w:bottom w:val="nil"/>
              <w:right w:val="nil"/>
            </w:tcBorders>
          </w:tcPr>
          <w:p w:rsidR="008006CA" w:rsidRPr="00CB5579" w:rsidRDefault="008006CA" w:rsidP="007A72CB">
            <w:pPr>
              <w:pStyle w:val="ConsPlusNormal"/>
              <w:jc w:val="both"/>
              <w:rPr>
                <w:sz w:val="21"/>
                <w:szCs w:val="21"/>
              </w:rPr>
            </w:pPr>
            <w:r w:rsidRPr="00CB5579">
              <w:rPr>
                <w:sz w:val="21"/>
                <w:szCs w:val="21"/>
              </w:rPr>
              <w:t>1.16.11.</w:t>
            </w:r>
          </w:p>
        </w:tc>
        <w:tc>
          <w:tcPr>
            <w:tcW w:w="2554" w:type="dxa"/>
            <w:gridSpan w:val="3"/>
            <w:tcBorders>
              <w:top w:val="nil"/>
              <w:left w:val="nil"/>
              <w:bottom w:val="nil"/>
              <w:right w:val="nil"/>
            </w:tcBorders>
          </w:tcPr>
          <w:p w:rsidR="008006CA" w:rsidRPr="00CB5579" w:rsidRDefault="00D66946" w:rsidP="007A72CB">
            <w:pPr>
              <w:pStyle w:val="ConsPlusNormal"/>
              <w:rPr>
                <w:sz w:val="21"/>
                <w:szCs w:val="21"/>
              </w:rPr>
            </w:pPr>
            <w:r w:rsidRPr="00CB5579">
              <w:rPr>
                <w:rFonts w:asciiTheme="minorHAnsi" w:hAnsiTheme="minorHAnsi"/>
                <w:sz w:val="21"/>
                <w:szCs w:val="21"/>
              </w:rPr>
              <w:t>Внесение удобрений, проведение работ по химической мелиорации земель и применяемые почвозащитные агротехнологии сельскохозяйственными организациями</w:t>
            </w:r>
          </w:p>
        </w:tc>
        <w:tc>
          <w:tcPr>
            <w:tcW w:w="2833" w:type="dxa"/>
            <w:gridSpan w:val="2"/>
            <w:tcBorders>
              <w:top w:val="nil"/>
              <w:left w:val="nil"/>
              <w:bottom w:val="nil"/>
              <w:right w:val="nil"/>
            </w:tcBorders>
          </w:tcPr>
          <w:p w:rsidR="008006CA" w:rsidRPr="00CB5579" w:rsidRDefault="008006CA" w:rsidP="007A72CB">
            <w:pPr>
              <w:pStyle w:val="ConsPlusNormal"/>
              <w:rPr>
                <w:sz w:val="21"/>
                <w:szCs w:val="21"/>
              </w:rPr>
            </w:pPr>
            <w:r w:rsidRPr="00CB5579">
              <w:rPr>
                <w:sz w:val="21"/>
                <w:szCs w:val="21"/>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8006CA" w:rsidRPr="00CB5579" w:rsidRDefault="008006CA" w:rsidP="007A72CB">
            <w:pPr>
              <w:pStyle w:val="ConsPlusNormal"/>
              <w:rPr>
                <w:sz w:val="21"/>
                <w:szCs w:val="21"/>
              </w:rPr>
            </w:pPr>
            <w:r w:rsidRPr="00CB5579">
              <w:rPr>
                <w:sz w:val="21"/>
                <w:szCs w:val="21"/>
              </w:rPr>
              <w:t>ежегодно</w:t>
            </w:r>
          </w:p>
        </w:tc>
        <w:tc>
          <w:tcPr>
            <w:tcW w:w="2164" w:type="dxa"/>
            <w:gridSpan w:val="2"/>
            <w:tcBorders>
              <w:top w:val="nil"/>
              <w:left w:val="nil"/>
              <w:bottom w:val="nil"/>
              <w:right w:val="nil"/>
            </w:tcBorders>
          </w:tcPr>
          <w:p w:rsidR="008006CA" w:rsidRPr="00CB5579" w:rsidRDefault="008006CA" w:rsidP="007A72CB">
            <w:pPr>
              <w:pStyle w:val="ConsPlusNormal"/>
              <w:rPr>
                <w:sz w:val="21"/>
                <w:szCs w:val="21"/>
              </w:rPr>
            </w:pPr>
            <w:r w:rsidRPr="00CB5579">
              <w:rPr>
                <w:sz w:val="21"/>
                <w:szCs w:val="21"/>
              </w:rPr>
              <w:t>6 марта</w:t>
            </w:r>
          </w:p>
        </w:tc>
      </w:tr>
      <w:tr w:rsidR="00D66946" w:rsidRPr="00EE77DA" w:rsidTr="004208D5">
        <w:trPr>
          <w:jc w:val="center"/>
        </w:trPr>
        <w:tc>
          <w:tcPr>
            <w:tcW w:w="10314" w:type="dxa"/>
            <w:gridSpan w:val="9"/>
            <w:tcBorders>
              <w:top w:val="nil"/>
              <w:left w:val="nil"/>
              <w:bottom w:val="nil"/>
              <w:right w:val="nil"/>
            </w:tcBorders>
          </w:tcPr>
          <w:p w:rsidR="00D66946" w:rsidRPr="00DB1C4F" w:rsidRDefault="00D66946" w:rsidP="007A72CB">
            <w:pPr>
              <w:pStyle w:val="ConsPlusNormal"/>
            </w:pPr>
            <w:r w:rsidRPr="00DB1C4F">
              <w:t>(в ред. распоряжения Правительства РФ от 16.12.2023 № 3702-р)</w:t>
            </w:r>
          </w:p>
        </w:tc>
      </w:tr>
      <w:tr w:rsidR="008006CA" w:rsidRPr="00CB5579" w:rsidTr="00276F6A">
        <w:trPr>
          <w:jc w:val="center"/>
        </w:trPr>
        <w:tc>
          <w:tcPr>
            <w:tcW w:w="906" w:type="dxa"/>
            <w:tcBorders>
              <w:top w:val="nil"/>
              <w:left w:val="nil"/>
              <w:bottom w:val="nil"/>
              <w:right w:val="nil"/>
            </w:tcBorders>
          </w:tcPr>
          <w:p w:rsidR="008006CA" w:rsidRPr="00CB5579" w:rsidRDefault="008006CA" w:rsidP="007A72CB">
            <w:pPr>
              <w:pStyle w:val="ConsPlusNormal"/>
              <w:jc w:val="both"/>
              <w:rPr>
                <w:sz w:val="21"/>
                <w:szCs w:val="21"/>
              </w:rPr>
            </w:pPr>
            <w:r w:rsidRPr="00CB5579">
              <w:rPr>
                <w:sz w:val="21"/>
                <w:szCs w:val="21"/>
              </w:rPr>
              <w:t>1.16.12.</w:t>
            </w:r>
          </w:p>
        </w:tc>
        <w:tc>
          <w:tcPr>
            <w:tcW w:w="2554" w:type="dxa"/>
            <w:gridSpan w:val="3"/>
            <w:tcBorders>
              <w:top w:val="nil"/>
              <w:left w:val="nil"/>
              <w:bottom w:val="nil"/>
              <w:right w:val="nil"/>
            </w:tcBorders>
          </w:tcPr>
          <w:p w:rsidR="008006CA" w:rsidRPr="00CB5579" w:rsidRDefault="008006CA" w:rsidP="007A72CB">
            <w:pPr>
              <w:pStyle w:val="ConsPlusNormal"/>
              <w:rPr>
                <w:sz w:val="21"/>
                <w:szCs w:val="21"/>
              </w:rPr>
            </w:pPr>
            <w:r w:rsidRPr="00CB5579">
              <w:rPr>
                <w:sz w:val="21"/>
                <w:szCs w:val="21"/>
              </w:rPr>
              <w:t>Посевные площади сельскохозяйственных культур под урожай текущего года в хозяйствах всех категорий</w:t>
            </w:r>
          </w:p>
        </w:tc>
        <w:tc>
          <w:tcPr>
            <w:tcW w:w="2833" w:type="dxa"/>
            <w:gridSpan w:val="2"/>
            <w:tcBorders>
              <w:top w:val="nil"/>
              <w:left w:val="nil"/>
              <w:bottom w:val="nil"/>
              <w:right w:val="nil"/>
            </w:tcBorders>
          </w:tcPr>
          <w:p w:rsidR="008006CA" w:rsidRPr="00CB5579" w:rsidRDefault="008006CA" w:rsidP="007A72CB">
            <w:pPr>
              <w:pStyle w:val="ConsPlusNormal"/>
              <w:rPr>
                <w:sz w:val="21"/>
                <w:szCs w:val="21"/>
              </w:rPr>
            </w:pPr>
            <w:r w:rsidRPr="00CB5579">
              <w:rPr>
                <w:sz w:val="21"/>
                <w:szCs w:val="21"/>
              </w:rPr>
              <w:t>по Российской Федерации,</w:t>
            </w:r>
          </w:p>
          <w:p w:rsidR="008006CA" w:rsidRPr="00CB5579" w:rsidRDefault="008006CA" w:rsidP="007A72CB">
            <w:pPr>
              <w:pStyle w:val="ConsPlusNormal"/>
              <w:rPr>
                <w:sz w:val="21"/>
                <w:szCs w:val="21"/>
              </w:rPr>
            </w:pPr>
            <w:r w:rsidRPr="00CB5579">
              <w:rPr>
                <w:sz w:val="21"/>
                <w:szCs w:val="21"/>
              </w:rPr>
              <w:t>субъектам Российской Федерации,</w:t>
            </w:r>
          </w:p>
          <w:p w:rsidR="008006CA" w:rsidRPr="00CB5579" w:rsidRDefault="008006CA" w:rsidP="007A72CB">
            <w:pPr>
              <w:pStyle w:val="ConsPlusNormal"/>
              <w:rPr>
                <w:sz w:val="21"/>
                <w:szCs w:val="21"/>
              </w:rPr>
            </w:pPr>
            <w:r w:rsidRPr="00CB5579">
              <w:rPr>
                <w:sz w:val="21"/>
                <w:szCs w:val="21"/>
              </w:rPr>
              <w:t>федеральным округам,</w:t>
            </w:r>
          </w:p>
          <w:p w:rsidR="008006CA" w:rsidRPr="00CB5579" w:rsidRDefault="008006CA" w:rsidP="007A72CB">
            <w:pPr>
              <w:pStyle w:val="ConsPlusNormal"/>
              <w:rPr>
                <w:sz w:val="21"/>
                <w:szCs w:val="21"/>
              </w:rPr>
            </w:pPr>
            <w:r w:rsidRPr="00CB5579">
              <w:rPr>
                <w:sz w:val="21"/>
                <w:szCs w:val="21"/>
              </w:rPr>
              <w:t>организационно-правовым формам</w:t>
            </w:r>
          </w:p>
        </w:tc>
        <w:tc>
          <w:tcPr>
            <w:tcW w:w="1857" w:type="dxa"/>
            <w:tcBorders>
              <w:top w:val="nil"/>
              <w:left w:val="nil"/>
              <w:bottom w:val="nil"/>
              <w:right w:val="nil"/>
            </w:tcBorders>
          </w:tcPr>
          <w:p w:rsidR="008006CA" w:rsidRPr="00CB5579" w:rsidRDefault="008006CA" w:rsidP="007A72CB">
            <w:pPr>
              <w:pStyle w:val="ConsPlusNormal"/>
              <w:rPr>
                <w:sz w:val="21"/>
                <w:szCs w:val="21"/>
              </w:rPr>
            </w:pPr>
            <w:r w:rsidRPr="00CB5579">
              <w:rPr>
                <w:sz w:val="21"/>
                <w:szCs w:val="21"/>
              </w:rPr>
              <w:t>ежегодно</w:t>
            </w:r>
          </w:p>
        </w:tc>
        <w:tc>
          <w:tcPr>
            <w:tcW w:w="2164" w:type="dxa"/>
            <w:gridSpan w:val="2"/>
            <w:tcBorders>
              <w:top w:val="nil"/>
              <w:left w:val="nil"/>
              <w:bottom w:val="nil"/>
              <w:right w:val="nil"/>
            </w:tcBorders>
          </w:tcPr>
          <w:p w:rsidR="008006CA" w:rsidRPr="00CB5579" w:rsidRDefault="00E359C3" w:rsidP="007A72CB">
            <w:pPr>
              <w:pStyle w:val="ConsPlusNormal"/>
              <w:rPr>
                <w:sz w:val="21"/>
                <w:szCs w:val="21"/>
              </w:rPr>
            </w:pPr>
            <w:r w:rsidRPr="00CB5579">
              <w:rPr>
                <w:sz w:val="21"/>
                <w:szCs w:val="21"/>
              </w:rPr>
              <w:t>1-я декада августа</w:t>
            </w:r>
          </w:p>
        </w:tc>
      </w:tr>
      <w:tr w:rsidR="008006CA" w:rsidRPr="00EE77DA" w:rsidTr="00CB5579">
        <w:trPr>
          <w:trHeight w:val="575"/>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t xml:space="preserve">(в ред. </w:t>
            </w:r>
            <w:hyperlink r:id="rId377" w:history="1">
              <w:r w:rsidRPr="00EE77DA">
                <w:t>распоряжени</w:t>
              </w:r>
              <w:r>
                <w:t>й</w:t>
              </w:r>
            </w:hyperlink>
            <w:r w:rsidRPr="00EE77DA">
              <w:t xml:space="preserve"> Правительства РФ от 12.10.2016 </w:t>
            </w:r>
            <w:r>
              <w:t>№</w:t>
            </w:r>
            <w:r w:rsidRPr="00EE77DA">
              <w:t xml:space="preserve"> 2145-р</w:t>
            </w:r>
            <w:r>
              <w:t>, от 17.01.2022 № 15-р</w:t>
            </w:r>
            <w:r w:rsidR="00E359C3">
              <w:t xml:space="preserve">, от 17.08.2024 </w:t>
            </w:r>
            <w:r w:rsidR="00E359C3">
              <w:br/>
              <w:t>№ 2237-р</w:t>
            </w:r>
            <w:r w:rsidRPr="00EE77DA">
              <w:t>)</w:t>
            </w:r>
          </w:p>
        </w:tc>
      </w:tr>
      <w:tr w:rsidR="008006CA" w:rsidRPr="00CB5579" w:rsidTr="00276F6A">
        <w:trPr>
          <w:jc w:val="center"/>
        </w:trPr>
        <w:tc>
          <w:tcPr>
            <w:tcW w:w="906" w:type="dxa"/>
            <w:vMerge w:val="restart"/>
            <w:tcBorders>
              <w:top w:val="nil"/>
              <w:left w:val="nil"/>
              <w:bottom w:val="nil"/>
              <w:right w:val="nil"/>
            </w:tcBorders>
          </w:tcPr>
          <w:p w:rsidR="008006CA" w:rsidRPr="00CB5579" w:rsidRDefault="008006CA" w:rsidP="007A72CB">
            <w:pPr>
              <w:pStyle w:val="ConsPlusNormal"/>
              <w:spacing w:line="228" w:lineRule="auto"/>
              <w:rPr>
                <w:sz w:val="21"/>
                <w:szCs w:val="21"/>
              </w:rPr>
            </w:pPr>
            <w:r w:rsidRPr="00CB5579">
              <w:rPr>
                <w:sz w:val="21"/>
                <w:szCs w:val="21"/>
              </w:rPr>
              <w:t>1.16.13.</w:t>
            </w:r>
          </w:p>
        </w:tc>
        <w:tc>
          <w:tcPr>
            <w:tcW w:w="2554" w:type="dxa"/>
            <w:gridSpan w:val="3"/>
            <w:tcBorders>
              <w:top w:val="nil"/>
              <w:left w:val="nil"/>
              <w:bottom w:val="nil"/>
              <w:right w:val="nil"/>
            </w:tcBorders>
          </w:tcPr>
          <w:p w:rsidR="008006CA" w:rsidRPr="00CB5579" w:rsidRDefault="008006CA" w:rsidP="007A72CB">
            <w:pPr>
              <w:pStyle w:val="ConsPlusNormal"/>
              <w:spacing w:line="228" w:lineRule="auto"/>
              <w:rPr>
                <w:sz w:val="21"/>
                <w:szCs w:val="21"/>
              </w:rPr>
            </w:pPr>
            <w:r w:rsidRPr="00CB5579">
              <w:rPr>
                <w:sz w:val="21"/>
                <w:szCs w:val="21"/>
              </w:rPr>
              <w:t>Состояние животноводства</w:t>
            </w:r>
            <w:r w:rsidRPr="00CB5579">
              <w:rPr>
                <w:sz w:val="21"/>
                <w:szCs w:val="21"/>
              </w:rPr>
              <w:br/>
              <w:t>в сельскохозяйственных организациях</w:t>
            </w:r>
          </w:p>
        </w:tc>
        <w:tc>
          <w:tcPr>
            <w:tcW w:w="2833" w:type="dxa"/>
            <w:gridSpan w:val="2"/>
            <w:tcBorders>
              <w:top w:val="nil"/>
              <w:left w:val="nil"/>
              <w:bottom w:val="nil"/>
              <w:right w:val="nil"/>
            </w:tcBorders>
          </w:tcPr>
          <w:p w:rsidR="008006CA" w:rsidRPr="00CB5579" w:rsidRDefault="008006CA" w:rsidP="007A72CB">
            <w:pPr>
              <w:pStyle w:val="ConsPlusNormal"/>
              <w:spacing w:line="228" w:lineRule="auto"/>
              <w:rPr>
                <w:sz w:val="21"/>
                <w:szCs w:val="21"/>
              </w:rPr>
            </w:pPr>
            <w:r w:rsidRPr="00CB5579">
              <w:rPr>
                <w:sz w:val="21"/>
                <w:szCs w:val="21"/>
              </w:rPr>
              <w:t>по Российской Федерации, субъектам Российской Федерации, федеральным округам, районам Крайнего Севера и приравненным</w:t>
            </w:r>
            <w:r w:rsidRPr="00CB5579">
              <w:rPr>
                <w:sz w:val="21"/>
                <w:szCs w:val="21"/>
              </w:rPr>
              <w:br/>
              <w:t>к ним местностям, организационно-правовым формам</w:t>
            </w:r>
          </w:p>
        </w:tc>
        <w:tc>
          <w:tcPr>
            <w:tcW w:w="1857" w:type="dxa"/>
            <w:tcBorders>
              <w:top w:val="nil"/>
              <w:left w:val="nil"/>
              <w:bottom w:val="nil"/>
              <w:right w:val="nil"/>
            </w:tcBorders>
          </w:tcPr>
          <w:p w:rsidR="008006CA" w:rsidRPr="00CB5579" w:rsidRDefault="008006CA" w:rsidP="007A72CB">
            <w:pPr>
              <w:pStyle w:val="ConsPlusNormal"/>
              <w:spacing w:line="228" w:lineRule="auto"/>
              <w:rPr>
                <w:sz w:val="21"/>
                <w:szCs w:val="21"/>
              </w:rPr>
            </w:pPr>
            <w:r w:rsidRPr="00CB5579">
              <w:rPr>
                <w:sz w:val="21"/>
                <w:szCs w:val="21"/>
              </w:rPr>
              <w:t>ежегодно</w:t>
            </w:r>
          </w:p>
        </w:tc>
        <w:tc>
          <w:tcPr>
            <w:tcW w:w="2164" w:type="dxa"/>
            <w:gridSpan w:val="2"/>
            <w:tcBorders>
              <w:top w:val="nil"/>
              <w:left w:val="nil"/>
              <w:bottom w:val="nil"/>
              <w:right w:val="nil"/>
            </w:tcBorders>
          </w:tcPr>
          <w:p w:rsidR="008006CA" w:rsidRPr="00CB5579" w:rsidRDefault="008006CA" w:rsidP="007A72CB">
            <w:pPr>
              <w:pStyle w:val="ConsPlusNormal"/>
              <w:spacing w:line="228" w:lineRule="auto"/>
              <w:rPr>
                <w:sz w:val="21"/>
                <w:szCs w:val="21"/>
              </w:rPr>
            </w:pPr>
            <w:r w:rsidRPr="00CB5579">
              <w:rPr>
                <w:sz w:val="21"/>
                <w:szCs w:val="21"/>
              </w:rPr>
              <w:t>17 марта</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28" w:lineRule="auto"/>
            </w:pPr>
          </w:p>
        </w:tc>
        <w:tc>
          <w:tcPr>
            <w:tcW w:w="2554" w:type="dxa"/>
            <w:gridSpan w:val="3"/>
            <w:tcBorders>
              <w:top w:val="nil"/>
              <w:left w:val="nil"/>
              <w:bottom w:val="nil"/>
              <w:right w:val="nil"/>
            </w:tcBorders>
          </w:tcPr>
          <w:p w:rsidR="008006CA" w:rsidRPr="00EE77DA" w:rsidRDefault="008006CA" w:rsidP="007A72CB">
            <w:pPr>
              <w:pStyle w:val="ConsPlusNormal"/>
              <w:spacing w:line="228" w:lineRule="auto"/>
            </w:pPr>
          </w:p>
        </w:tc>
        <w:tc>
          <w:tcPr>
            <w:tcW w:w="2833" w:type="dxa"/>
            <w:gridSpan w:val="2"/>
            <w:tcBorders>
              <w:top w:val="nil"/>
              <w:left w:val="nil"/>
              <w:bottom w:val="nil"/>
              <w:right w:val="nil"/>
            </w:tcBorders>
          </w:tcPr>
          <w:p w:rsidR="008006CA" w:rsidRPr="00EE77DA" w:rsidRDefault="008006CA" w:rsidP="007A72CB">
            <w:pPr>
              <w:pStyle w:val="ConsPlusNormal"/>
              <w:spacing w:line="228" w:lineRule="auto"/>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8006CA" w:rsidRPr="00EE77DA" w:rsidRDefault="008006CA" w:rsidP="007A72CB">
            <w:pPr>
              <w:pStyle w:val="ConsPlusNormal"/>
              <w:spacing w:line="228" w:lineRule="auto"/>
            </w:pPr>
            <w:r w:rsidRPr="00EE77DA">
              <w:t>ежемесячно</w:t>
            </w:r>
          </w:p>
        </w:tc>
        <w:tc>
          <w:tcPr>
            <w:tcW w:w="2164" w:type="dxa"/>
            <w:gridSpan w:val="2"/>
            <w:tcBorders>
              <w:top w:val="nil"/>
              <w:left w:val="nil"/>
              <w:bottom w:val="nil"/>
              <w:right w:val="nil"/>
            </w:tcBorders>
          </w:tcPr>
          <w:p w:rsidR="008006CA" w:rsidRPr="00EE77DA" w:rsidRDefault="008006CA" w:rsidP="007A72CB">
            <w:pPr>
              <w:pStyle w:val="ConsPlusNormal"/>
              <w:spacing w:line="228" w:lineRule="auto"/>
            </w:pPr>
            <w:r w:rsidRPr="00EE77DA">
              <w:t>на 9-13-й рабочий день после отчетного периода</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28" w:lineRule="auto"/>
            </w:pPr>
          </w:p>
        </w:tc>
        <w:tc>
          <w:tcPr>
            <w:tcW w:w="2554" w:type="dxa"/>
            <w:gridSpan w:val="3"/>
            <w:tcBorders>
              <w:top w:val="nil"/>
              <w:left w:val="nil"/>
              <w:bottom w:val="nil"/>
              <w:right w:val="nil"/>
            </w:tcBorders>
          </w:tcPr>
          <w:p w:rsidR="008006CA" w:rsidRPr="00EE77DA" w:rsidRDefault="008006CA" w:rsidP="007A72CB">
            <w:pPr>
              <w:pStyle w:val="ConsPlusNormal"/>
              <w:spacing w:line="228" w:lineRule="auto"/>
            </w:pPr>
            <w:r w:rsidRPr="00EE77DA">
              <w:t>показатели</w:t>
            </w:r>
            <w:r w:rsidRPr="00EE77DA">
              <w:br/>
              <w:t>по северному оленеводству</w:t>
            </w:r>
          </w:p>
        </w:tc>
        <w:tc>
          <w:tcPr>
            <w:tcW w:w="2833" w:type="dxa"/>
            <w:gridSpan w:val="2"/>
            <w:tcBorders>
              <w:top w:val="nil"/>
              <w:left w:val="nil"/>
              <w:bottom w:val="nil"/>
              <w:right w:val="nil"/>
            </w:tcBorders>
          </w:tcPr>
          <w:p w:rsidR="008006CA" w:rsidRPr="00EE77DA" w:rsidRDefault="008006CA" w:rsidP="007A72CB">
            <w:pPr>
              <w:pStyle w:val="ConsPlusNormal"/>
              <w:spacing w:line="228" w:lineRule="auto"/>
            </w:pPr>
            <w:r w:rsidRPr="00EE77DA">
              <w:t>по Арктической зоне Российской Федерации</w:t>
            </w:r>
          </w:p>
        </w:tc>
        <w:tc>
          <w:tcPr>
            <w:tcW w:w="1857" w:type="dxa"/>
            <w:tcBorders>
              <w:top w:val="nil"/>
              <w:left w:val="nil"/>
              <w:bottom w:val="nil"/>
              <w:right w:val="nil"/>
            </w:tcBorders>
          </w:tcPr>
          <w:p w:rsidR="008006CA" w:rsidRPr="00EE77DA" w:rsidRDefault="008006CA"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spacing w:line="228" w:lineRule="auto"/>
            </w:pPr>
            <w:r w:rsidRPr="00EE77DA">
              <w:t>17 марта</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28" w:lineRule="auto"/>
            </w:pPr>
          </w:p>
        </w:tc>
        <w:tc>
          <w:tcPr>
            <w:tcW w:w="2554" w:type="dxa"/>
            <w:gridSpan w:val="3"/>
            <w:tcBorders>
              <w:top w:val="nil"/>
              <w:left w:val="nil"/>
              <w:bottom w:val="nil"/>
              <w:right w:val="nil"/>
            </w:tcBorders>
          </w:tcPr>
          <w:p w:rsidR="008006CA" w:rsidRPr="00EE77DA" w:rsidRDefault="008006CA" w:rsidP="007A72CB">
            <w:pPr>
              <w:pStyle w:val="ConsPlusNormal"/>
              <w:spacing w:line="228" w:lineRule="auto"/>
            </w:pPr>
          </w:p>
        </w:tc>
        <w:tc>
          <w:tcPr>
            <w:tcW w:w="2833" w:type="dxa"/>
            <w:gridSpan w:val="2"/>
            <w:tcBorders>
              <w:top w:val="nil"/>
              <w:left w:val="nil"/>
              <w:bottom w:val="nil"/>
              <w:right w:val="nil"/>
            </w:tcBorders>
          </w:tcPr>
          <w:p w:rsidR="008006CA" w:rsidRPr="00EE77DA" w:rsidRDefault="008006CA" w:rsidP="007A72CB">
            <w:pPr>
              <w:pStyle w:val="ConsPlusNormal"/>
              <w:spacing w:line="228" w:lineRule="auto"/>
            </w:pPr>
            <w:r w:rsidRPr="00EE77DA">
              <w:t>в местах традиционного проживания</w:t>
            </w:r>
            <w:r w:rsidRPr="00EE77DA">
              <w:br/>
              <w:t xml:space="preserve">и традиционной хозяйственной деятельности коренных малочисленных народов Севера, Сибири </w:t>
            </w:r>
            <w:r w:rsidRPr="00EE77DA">
              <w:br/>
              <w:t>и Дальнего Востока Российской Федерации</w:t>
            </w:r>
          </w:p>
        </w:tc>
        <w:tc>
          <w:tcPr>
            <w:tcW w:w="1857" w:type="dxa"/>
            <w:tcBorders>
              <w:top w:val="nil"/>
              <w:left w:val="nil"/>
              <w:bottom w:val="nil"/>
              <w:right w:val="nil"/>
            </w:tcBorders>
          </w:tcPr>
          <w:p w:rsidR="008006CA" w:rsidRPr="00EE77DA" w:rsidRDefault="008006CA" w:rsidP="007A72CB">
            <w:pPr>
              <w:pStyle w:val="ConsPlusNormal"/>
              <w:spacing w:line="228" w:lineRule="auto"/>
            </w:pPr>
            <w:r w:rsidRPr="00EE77DA">
              <w:t>ежегодно, начиная</w:t>
            </w:r>
            <w:r w:rsidRPr="00EE77DA">
              <w:br/>
              <w:t>с 2019 года</w:t>
            </w:r>
          </w:p>
        </w:tc>
        <w:tc>
          <w:tcPr>
            <w:tcW w:w="2164" w:type="dxa"/>
            <w:gridSpan w:val="2"/>
            <w:tcBorders>
              <w:top w:val="nil"/>
              <w:left w:val="nil"/>
              <w:bottom w:val="nil"/>
              <w:right w:val="nil"/>
            </w:tcBorders>
          </w:tcPr>
          <w:p w:rsidR="008006CA" w:rsidRPr="00EE77DA" w:rsidRDefault="008006CA" w:rsidP="007A72CB">
            <w:pPr>
              <w:pStyle w:val="ConsPlusNormal"/>
              <w:spacing w:line="228" w:lineRule="auto"/>
            </w:pPr>
            <w:r w:rsidRPr="00EE77DA">
              <w:t>17 марта</w:t>
            </w:r>
          </w:p>
        </w:tc>
      </w:tr>
      <w:tr w:rsidR="008006CA" w:rsidRPr="00565A68" w:rsidTr="004208D5">
        <w:trPr>
          <w:jc w:val="center"/>
        </w:trPr>
        <w:tc>
          <w:tcPr>
            <w:tcW w:w="10314" w:type="dxa"/>
            <w:gridSpan w:val="9"/>
            <w:tcBorders>
              <w:top w:val="nil"/>
              <w:left w:val="nil"/>
              <w:bottom w:val="nil"/>
              <w:right w:val="nil"/>
            </w:tcBorders>
          </w:tcPr>
          <w:p w:rsidR="008006CA" w:rsidRPr="00565A68" w:rsidRDefault="008006CA" w:rsidP="007A72CB">
            <w:pPr>
              <w:pStyle w:val="ConsPlusNormal"/>
              <w:jc w:val="both"/>
              <w:rPr>
                <w:sz w:val="21"/>
                <w:szCs w:val="21"/>
              </w:rPr>
            </w:pPr>
            <w:r w:rsidRPr="00565A68">
              <w:rPr>
                <w:sz w:val="21"/>
                <w:szCs w:val="21"/>
              </w:rPr>
              <w:t>(в ред. распоряжений Правительства РФ от 30.06.2018 № 1323-р, от 30.06.2021 № 1785-р)</w:t>
            </w:r>
          </w:p>
        </w:tc>
      </w:tr>
      <w:tr w:rsidR="008006CA" w:rsidRPr="00565A68" w:rsidTr="00276F6A">
        <w:trPr>
          <w:jc w:val="center"/>
        </w:trPr>
        <w:tc>
          <w:tcPr>
            <w:tcW w:w="906" w:type="dxa"/>
            <w:tcBorders>
              <w:top w:val="nil"/>
              <w:left w:val="nil"/>
              <w:bottom w:val="nil"/>
              <w:right w:val="nil"/>
            </w:tcBorders>
          </w:tcPr>
          <w:p w:rsidR="008006CA" w:rsidRPr="00565A68" w:rsidRDefault="008006CA" w:rsidP="007A72CB">
            <w:pPr>
              <w:pStyle w:val="ConsPlusNormal"/>
              <w:jc w:val="both"/>
              <w:rPr>
                <w:sz w:val="21"/>
                <w:szCs w:val="21"/>
              </w:rPr>
            </w:pPr>
            <w:r w:rsidRPr="00565A68">
              <w:rPr>
                <w:sz w:val="21"/>
                <w:szCs w:val="21"/>
              </w:rPr>
              <w:t>1.16.14.</w:t>
            </w:r>
          </w:p>
        </w:tc>
        <w:tc>
          <w:tcPr>
            <w:tcW w:w="2554" w:type="dxa"/>
            <w:gridSpan w:val="3"/>
            <w:tcBorders>
              <w:top w:val="nil"/>
              <w:left w:val="nil"/>
              <w:bottom w:val="nil"/>
              <w:right w:val="nil"/>
            </w:tcBorders>
          </w:tcPr>
          <w:p w:rsidR="008006CA" w:rsidRPr="00565A68" w:rsidRDefault="008006CA" w:rsidP="007A72CB">
            <w:pPr>
              <w:pStyle w:val="ConsPlusNormal"/>
              <w:rPr>
                <w:sz w:val="21"/>
                <w:szCs w:val="21"/>
              </w:rPr>
            </w:pPr>
            <w:r w:rsidRPr="00565A68">
              <w:rPr>
                <w:sz w:val="21"/>
                <w:szCs w:val="21"/>
              </w:rPr>
              <w:t xml:space="preserve">Поголовье скота, производство скота </w:t>
            </w:r>
            <w:r w:rsidRPr="00565A68">
              <w:rPr>
                <w:sz w:val="21"/>
                <w:szCs w:val="21"/>
              </w:rPr>
              <w:br/>
              <w:t>и птицы на убой, молока, яиц в хозяйствах всех категорий</w:t>
            </w:r>
          </w:p>
        </w:tc>
        <w:tc>
          <w:tcPr>
            <w:tcW w:w="2833" w:type="dxa"/>
            <w:gridSpan w:val="2"/>
            <w:tcBorders>
              <w:top w:val="nil"/>
              <w:left w:val="nil"/>
              <w:bottom w:val="nil"/>
              <w:right w:val="nil"/>
            </w:tcBorders>
          </w:tcPr>
          <w:p w:rsidR="008006CA" w:rsidRPr="00565A68" w:rsidRDefault="008006CA" w:rsidP="007A72CB">
            <w:pPr>
              <w:pStyle w:val="ConsPlusNormal"/>
              <w:rPr>
                <w:sz w:val="21"/>
                <w:szCs w:val="21"/>
              </w:rPr>
            </w:pPr>
            <w:r w:rsidRPr="00565A68">
              <w:rPr>
                <w:sz w:val="21"/>
                <w:szCs w:val="21"/>
              </w:rPr>
              <w:t>по Российской Федерации, субъектам Российской Федерации, федеральным округам, организационно-правовым формам</w:t>
            </w:r>
          </w:p>
        </w:tc>
        <w:tc>
          <w:tcPr>
            <w:tcW w:w="1857" w:type="dxa"/>
            <w:tcBorders>
              <w:top w:val="nil"/>
              <w:left w:val="nil"/>
              <w:bottom w:val="nil"/>
              <w:right w:val="nil"/>
            </w:tcBorders>
          </w:tcPr>
          <w:p w:rsidR="008006CA" w:rsidRPr="00565A68" w:rsidRDefault="008006CA" w:rsidP="007A72CB">
            <w:pPr>
              <w:pStyle w:val="ConsPlusNormal"/>
              <w:rPr>
                <w:sz w:val="21"/>
                <w:szCs w:val="21"/>
              </w:rPr>
            </w:pPr>
            <w:r w:rsidRPr="00565A68">
              <w:rPr>
                <w:sz w:val="21"/>
                <w:szCs w:val="21"/>
              </w:rPr>
              <w:t>ежеквартально</w:t>
            </w:r>
          </w:p>
        </w:tc>
        <w:tc>
          <w:tcPr>
            <w:tcW w:w="2164" w:type="dxa"/>
            <w:gridSpan w:val="2"/>
            <w:tcBorders>
              <w:top w:val="nil"/>
              <w:left w:val="nil"/>
              <w:bottom w:val="nil"/>
              <w:right w:val="nil"/>
            </w:tcBorders>
          </w:tcPr>
          <w:p w:rsidR="008006CA" w:rsidRPr="00565A68" w:rsidRDefault="008006CA" w:rsidP="007A72CB">
            <w:pPr>
              <w:pStyle w:val="ConsPlusNormal"/>
              <w:rPr>
                <w:sz w:val="21"/>
                <w:szCs w:val="21"/>
              </w:rPr>
            </w:pPr>
            <w:r w:rsidRPr="00565A68">
              <w:rPr>
                <w:sz w:val="21"/>
                <w:szCs w:val="21"/>
              </w:rPr>
              <w:t>на 10-14-й рабочий день после отчетного периода</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pPr>
            <w:r w:rsidRPr="00EE77DA">
              <w:t>(в ред. распоряжения Правительства РФ от 30.06.2021 № 1785-р)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jc w:val="both"/>
            </w:pPr>
            <w:r w:rsidRPr="00EE77DA">
              <w:t>1.16.15.</w:t>
            </w:r>
          </w:p>
        </w:tc>
        <w:tc>
          <w:tcPr>
            <w:tcW w:w="9408" w:type="dxa"/>
            <w:gridSpan w:val="8"/>
            <w:tcBorders>
              <w:top w:val="nil"/>
              <w:left w:val="nil"/>
              <w:bottom w:val="nil"/>
              <w:right w:val="nil"/>
            </w:tcBorders>
          </w:tcPr>
          <w:p w:rsidR="008006CA" w:rsidRPr="00EE77DA" w:rsidRDefault="008006CA" w:rsidP="007A72CB">
            <w:pPr>
              <w:pStyle w:val="ConsPlusNormal"/>
            </w:pPr>
            <w:r w:rsidRPr="00EE77DA">
              <w:t xml:space="preserve">Исключен. - </w:t>
            </w:r>
            <w:hyperlink r:id="rId378" w:history="1">
              <w:r w:rsidRPr="00EE77DA">
                <w:t>Распоряжение</w:t>
              </w:r>
            </w:hyperlink>
            <w:r w:rsidRPr="00EE77DA">
              <w:t xml:space="preserve"> Правительства РФ от 01.03.2013 </w:t>
            </w:r>
            <w:r>
              <w:t>№</w:t>
            </w:r>
            <w:r w:rsidRPr="00EE77DA">
              <w:t xml:space="preserve"> 285-р</w:t>
            </w:r>
          </w:p>
        </w:tc>
      </w:tr>
      <w:tr w:rsidR="008006CA" w:rsidRPr="00F5362E" w:rsidTr="00276F6A">
        <w:trPr>
          <w:jc w:val="center"/>
        </w:trPr>
        <w:tc>
          <w:tcPr>
            <w:tcW w:w="906" w:type="dxa"/>
            <w:vMerge w:val="restart"/>
            <w:tcBorders>
              <w:top w:val="nil"/>
              <w:left w:val="nil"/>
              <w:bottom w:val="nil"/>
              <w:right w:val="nil"/>
            </w:tcBorders>
          </w:tcPr>
          <w:p w:rsidR="008006CA" w:rsidRPr="00F5362E" w:rsidRDefault="008006CA" w:rsidP="007A72CB">
            <w:pPr>
              <w:pStyle w:val="ConsPlusNormal"/>
              <w:rPr>
                <w:sz w:val="21"/>
                <w:szCs w:val="21"/>
              </w:rPr>
            </w:pPr>
            <w:r w:rsidRPr="00F5362E">
              <w:rPr>
                <w:sz w:val="21"/>
                <w:szCs w:val="21"/>
              </w:rPr>
              <w:t>1.16.16.</w:t>
            </w:r>
          </w:p>
        </w:tc>
        <w:tc>
          <w:tcPr>
            <w:tcW w:w="2554" w:type="dxa"/>
            <w:gridSpan w:val="3"/>
            <w:tcBorders>
              <w:top w:val="nil"/>
              <w:left w:val="nil"/>
              <w:bottom w:val="nil"/>
              <w:right w:val="nil"/>
            </w:tcBorders>
          </w:tcPr>
          <w:p w:rsidR="008006CA" w:rsidRPr="00F5362E" w:rsidRDefault="008006CA" w:rsidP="007A72CB">
            <w:pPr>
              <w:pStyle w:val="ConsPlusNormal"/>
              <w:rPr>
                <w:sz w:val="21"/>
                <w:szCs w:val="21"/>
              </w:rPr>
            </w:pPr>
            <w:r w:rsidRPr="00F5362E">
              <w:rPr>
                <w:sz w:val="21"/>
                <w:szCs w:val="21"/>
              </w:rPr>
              <w:t xml:space="preserve">Поголовье скота </w:t>
            </w:r>
            <w:r w:rsidRPr="00F5362E">
              <w:rPr>
                <w:sz w:val="21"/>
                <w:szCs w:val="21"/>
              </w:rPr>
              <w:br/>
              <w:t>и птицы и его структура</w:t>
            </w:r>
            <w:r w:rsidRPr="00F5362E">
              <w:rPr>
                <w:sz w:val="21"/>
                <w:szCs w:val="21"/>
              </w:rPr>
              <w:br/>
              <w:t>в хозяйствах всех категорий</w:t>
            </w:r>
          </w:p>
        </w:tc>
        <w:tc>
          <w:tcPr>
            <w:tcW w:w="2833" w:type="dxa"/>
            <w:gridSpan w:val="2"/>
            <w:tcBorders>
              <w:top w:val="nil"/>
              <w:left w:val="nil"/>
              <w:bottom w:val="nil"/>
              <w:right w:val="nil"/>
            </w:tcBorders>
          </w:tcPr>
          <w:p w:rsidR="008006CA" w:rsidRPr="00F5362E" w:rsidRDefault="008006CA" w:rsidP="007A72CB">
            <w:pPr>
              <w:pStyle w:val="ConsPlusNormal"/>
              <w:rPr>
                <w:sz w:val="21"/>
                <w:szCs w:val="21"/>
              </w:rPr>
            </w:pPr>
            <w:r w:rsidRPr="00F5362E">
              <w:rPr>
                <w:sz w:val="21"/>
                <w:szCs w:val="21"/>
              </w:rPr>
              <w:t>по Российской Федерации, субъектам Российской Федерации, федеральным округам, районам Крайнего Севера и приравненным</w:t>
            </w:r>
            <w:r w:rsidRPr="00F5362E">
              <w:rPr>
                <w:sz w:val="21"/>
                <w:szCs w:val="21"/>
              </w:rPr>
              <w:br/>
              <w:t>к ним местностям, организационно-правовым формам</w:t>
            </w:r>
          </w:p>
        </w:tc>
        <w:tc>
          <w:tcPr>
            <w:tcW w:w="1857" w:type="dxa"/>
            <w:tcBorders>
              <w:top w:val="nil"/>
              <w:left w:val="nil"/>
              <w:bottom w:val="nil"/>
              <w:right w:val="nil"/>
            </w:tcBorders>
          </w:tcPr>
          <w:p w:rsidR="008006CA" w:rsidRPr="00F5362E" w:rsidRDefault="008006CA" w:rsidP="007A72CB">
            <w:pPr>
              <w:pStyle w:val="ConsPlusNormal"/>
              <w:rPr>
                <w:sz w:val="21"/>
                <w:szCs w:val="21"/>
              </w:rPr>
            </w:pPr>
            <w:r w:rsidRPr="00F5362E">
              <w:rPr>
                <w:sz w:val="21"/>
                <w:szCs w:val="21"/>
              </w:rPr>
              <w:t>ежегодно</w:t>
            </w:r>
          </w:p>
        </w:tc>
        <w:tc>
          <w:tcPr>
            <w:tcW w:w="2164" w:type="dxa"/>
            <w:gridSpan w:val="2"/>
            <w:tcBorders>
              <w:top w:val="nil"/>
              <w:left w:val="nil"/>
              <w:bottom w:val="nil"/>
              <w:right w:val="nil"/>
            </w:tcBorders>
          </w:tcPr>
          <w:p w:rsidR="008006CA" w:rsidRPr="00F5362E" w:rsidRDefault="008006CA" w:rsidP="007A72CB">
            <w:pPr>
              <w:pStyle w:val="ConsPlusNormal"/>
              <w:rPr>
                <w:sz w:val="21"/>
                <w:szCs w:val="21"/>
              </w:rPr>
            </w:pPr>
            <w:r w:rsidRPr="00F5362E">
              <w:rPr>
                <w:sz w:val="21"/>
                <w:szCs w:val="21"/>
              </w:rPr>
              <w:t>11 апреля</w:t>
            </w:r>
          </w:p>
        </w:tc>
      </w:tr>
      <w:tr w:rsidR="008006CA" w:rsidRPr="00F5362E" w:rsidTr="00276F6A">
        <w:trPr>
          <w:jc w:val="center"/>
        </w:trPr>
        <w:tc>
          <w:tcPr>
            <w:tcW w:w="906" w:type="dxa"/>
            <w:vMerge/>
            <w:tcBorders>
              <w:top w:val="nil"/>
              <w:left w:val="nil"/>
              <w:bottom w:val="nil"/>
              <w:right w:val="nil"/>
            </w:tcBorders>
          </w:tcPr>
          <w:p w:rsidR="008006CA" w:rsidRPr="00F5362E" w:rsidRDefault="008006CA" w:rsidP="007A72CB">
            <w:pPr>
              <w:spacing w:after="0" w:line="240" w:lineRule="auto"/>
              <w:rPr>
                <w:sz w:val="21"/>
                <w:szCs w:val="21"/>
              </w:rPr>
            </w:pPr>
          </w:p>
        </w:tc>
        <w:tc>
          <w:tcPr>
            <w:tcW w:w="2554" w:type="dxa"/>
            <w:gridSpan w:val="3"/>
            <w:vMerge w:val="restart"/>
            <w:tcBorders>
              <w:top w:val="nil"/>
              <w:left w:val="nil"/>
              <w:bottom w:val="nil"/>
              <w:right w:val="nil"/>
            </w:tcBorders>
          </w:tcPr>
          <w:p w:rsidR="008006CA" w:rsidRPr="00F5362E" w:rsidRDefault="008006CA" w:rsidP="007A72CB">
            <w:pPr>
              <w:pStyle w:val="ConsPlusNormal"/>
              <w:rPr>
                <w:sz w:val="21"/>
                <w:szCs w:val="21"/>
              </w:rPr>
            </w:pPr>
            <w:r w:rsidRPr="00F5362E">
              <w:rPr>
                <w:sz w:val="21"/>
                <w:szCs w:val="21"/>
              </w:rPr>
              <w:t xml:space="preserve">показатели </w:t>
            </w:r>
            <w:r w:rsidRPr="00F5362E">
              <w:rPr>
                <w:sz w:val="21"/>
                <w:szCs w:val="21"/>
              </w:rPr>
              <w:br/>
              <w:t>по северному оленеводству</w:t>
            </w:r>
          </w:p>
        </w:tc>
        <w:tc>
          <w:tcPr>
            <w:tcW w:w="2833" w:type="dxa"/>
            <w:gridSpan w:val="2"/>
            <w:tcBorders>
              <w:top w:val="nil"/>
              <w:left w:val="nil"/>
              <w:bottom w:val="nil"/>
              <w:right w:val="nil"/>
            </w:tcBorders>
          </w:tcPr>
          <w:p w:rsidR="008006CA" w:rsidRPr="00F5362E" w:rsidRDefault="008006CA" w:rsidP="007A72CB">
            <w:pPr>
              <w:pStyle w:val="ConsPlusNormal"/>
              <w:rPr>
                <w:sz w:val="21"/>
                <w:szCs w:val="21"/>
              </w:rPr>
            </w:pPr>
            <w:r w:rsidRPr="00F5362E">
              <w:rPr>
                <w:sz w:val="21"/>
                <w:szCs w:val="21"/>
              </w:rPr>
              <w:t>по Арктической зоне Российской Федерации</w:t>
            </w:r>
          </w:p>
        </w:tc>
        <w:tc>
          <w:tcPr>
            <w:tcW w:w="1857" w:type="dxa"/>
            <w:tcBorders>
              <w:top w:val="nil"/>
              <w:left w:val="nil"/>
              <w:bottom w:val="nil"/>
              <w:right w:val="nil"/>
            </w:tcBorders>
          </w:tcPr>
          <w:p w:rsidR="008006CA" w:rsidRPr="00F5362E" w:rsidRDefault="008006CA" w:rsidP="007A72CB">
            <w:pPr>
              <w:pStyle w:val="ConsPlusNormal"/>
              <w:rPr>
                <w:sz w:val="21"/>
                <w:szCs w:val="21"/>
              </w:rPr>
            </w:pPr>
            <w:r w:rsidRPr="00F5362E">
              <w:rPr>
                <w:sz w:val="21"/>
                <w:szCs w:val="21"/>
              </w:rPr>
              <w:t>ежегодно</w:t>
            </w:r>
          </w:p>
        </w:tc>
        <w:tc>
          <w:tcPr>
            <w:tcW w:w="2164" w:type="dxa"/>
            <w:gridSpan w:val="2"/>
            <w:tcBorders>
              <w:top w:val="nil"/>
              <w:left w:val="nil"/>
              <w:bottom w:val="nil"/>
              <w:right w:val="nil"/>
            </w:tcBorders>
          </w:tcPr>
          <w:p w:rsidR="008006CA" w:rsidRPr="00F5362E" w:rsidRDefault="008006CA" w:rsidP="007A72CB">
            <w:pPr>
              <w:pStyle w:val="ConsPlusNormal"/>
              <w:rPr>
                <w:sz w:val="21"/>
                <w:szCs w:val="21"/>
              </w:rPr>
            </w:pPr>
            <w:r w:rsidRPr="00F5362E">
              <w:rPr>
                <w:sz w:val="21"/>
                <w:szCs w:val="21"/>
              </w:rPr>
              <w:t>11 апреля</w:t>
            </w:r>
          </w:p>
        </w:tc>
      </w:tr>
      <w:tr w:rsidR="008006CA" w:rsidRPr="00F5362E" w:rsidTr="00276F6A">
        <w:trPr>
          <w:jc w:val="center"/>
        </w:trPr>
        <w:tc>
          <w:tcPr>
            <w:tcW w:w="906" w:type="dxa"/>
            <w:vMerge/>
            <w:tcBorders>
              <w:top w:val="nil"/>
              <w:left w:val="nil"/>
              <w:bottom w:val="nil"/>
              <w:right w:val="nil"/>
            </w:tcBorders>
          </w:tcPr>
          <w:p w:rsidR="008006CA" w:rsidRPr="00F5362E" w:rsidRDefault="008006CA" w:rsidP="007A72CB">
            <w:pPr>
              <w:spacing w:after="0" w:line="240" w:lineRule="auto"/>
              <w:rPr>
                <w:sz w:val="21"/>
                <w:szCs w:val="21"/>
              </w:rPr>
            </w:pPr>
          </w:p>
        </w:tc>
        <w:tc>
          <w:tcPr>
            <w:tcW w:w="2554" w:type="dxa"/>
            <w:gridSpan w:val="3"/>
            <w:vMerge/>
            <w:tcBorders>
              <w:top w:val="nil"/>
              <w:left w:val="nil"/>
              <w:bottom w:val="nil"/>
              <w:right w:val="nil"/>
            </w:tcBorders>
          </w:tcPr>
          <w:p w:rsidR="008006CA" w:rsidRPr="00F5362E" w:rsidRDefault="008006CA" w:rsidP="007A72CB">
            <w:pPr>
              <w:spacing w:after="0" w:line="240" w:lineRule="auto"/>
              <w:rPr>
                <w:sz w:val="21"/>
                <w:szCs w:val="21"/>
              </w:rPr>
            </w:pPr>
          </w:p>
        </w:tc>
        <w:tc>
          <w:tcPr>
            <w:tcW w:w="2833" w:type="dxa"/>
            <w:gridSpan w:val="2"/>
            <w:tcBorders>
              <w:top w:val="nil"/>
              <w:left w:val="nil"/>
              <w:bottom w:val="nil"/>
              <w:right w:val="nil"/>
            </w:tcBorders>
          </w:tcPr>
          <w:p w:rsidR="008006CA" w:rsidRPr="00F5362E" w:rsidRDefault="008006CA" w:rsidP="007A72CB">
            <w:pPr>
              <w:pStyle w:val="ConsPlusNormal"/>
              <w:rPr>
                <w:sz w:val="21"/>
                <w:szCs w:val="21"/>
              </w:rPr>
            </w:pPr>
            <w:r w:rsidRPr="00F5362E">
              <w:rPr>
                <w:sz w:val="21"/>
                <w:szCs w:val="21"/>
              </w:rPr>
              <w:t>в местах традиционного проживания</w:t>
            </w:r>
            <w:r w:rsidRPr="00F5362E">
              <w:rPr>
                <w:sz w:val="21"/>
                <w:szCs w:val="21"/>
              </w:rPr>
              <w:br/>
              <w:t>и традиционной хозяйственной деятельности коренных малочисленных народов Севера, Сибири</w:t>
            </w:r>
            <w:r w:rsidRPr="00F5362E">
              <w:rPr>
                <w:sz w:val="21"/>
                <w:szCs w:val="21"/>
              </w:rPr>
              <w:br/>
              <w:t>и Дальнего Востока Российской Федерации</w:t>
            </w:r>
          </w:p>
        </w:tc>
        <w:tc>
          <w:tcPr>
            <w:tcW w:w="1857" w:type="dxa"/>
            <w:tcBorders>
              <w:top w:val="nil"/>
              <w:left w:val="nil"/>
              <w:bottom w:val="nil"/>
              <w:right w:val="nil"/>
            </w:tcBorders>
          </w:tcPr>
          <w:p w:rsidR="008006CA" w:rsidRPr="00F5362E" w:rsidRDefault="008006CA" w:rsidP="007A72CB">
            <w:pPr>
              <w:pStyle w:val="ConsPlusNormal"/>
              <w:rPr>
                <w:sz w:val="21"/>
                <w:szCs w:val="21"/>
              </w:rPr>
            </w:pPr>
            <w:r w:rsidRPr="00F5362E">
              <w:rPr>
                <w:sz w:val="21"/>
                <w:szCs w:val="21"/>
              </w:rPr>
              <w:t>ежегодно, начиная</w:t>
            </w:r>
            <w:r w:rsidRPr="00F5362E">
              <w:rPr>
                <w:sz w:val="21"/>
                <w:szCs w:val="21"/>
              </w:rPr>
              <w:br/>
              <w:t>с 2019 года</w:t>
            </w:r>
          </w:p>
        </w:tc>
        <w:tc>
          <w:tcPr>
            <w:tcW w:w="2164" w:type="dxa"/>
            <w:gridSpan w:val="2"/>
            <w:tcBorders>
              <w:top w:val="nil"/>
              <w:left w:val="nil"/>
              <w:bottom w:val="nil"/>
              <w:right w:val="nil"/>
            </w:tcBorders>
          </w:tcPr>
          <w:p w:rsidR="008006CA" w:rsidRPr="00F5362E" w:rsidRDefault="008006CA" w:rsidP="007A72CB">
            <w:pPr>
              <w:pStyle w:val="ConsPlusNormal"/>
              <w:rPr>
                <w:sz w:val="21"/>
                <w:szCs w:val="21"/>
              </w:rPr>
            </w:pPr>
            <w:r w:rsidRPr="00F5362E">
              <w:rPr>
                <w:sz w:val="21"/>
                <w:szCs w:val="21"/>
              </w:rPr>
              <w:t>11 апреля</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t xml:space="preserve">(в ред. </w:t>
            </w:r>
            <w:hyperlink r:id="rId379" w:history="1">
              <w:r w:rsidRPr="00EE77DA">
                <w:t>распоряжения</w:t>
              </w:r>
            </w:hyperlink>
            <w:r w:rsidRPr="00EE77DA">
              <w:t xml:space="preserve"> Правительства РФ от 30.06.2018 </w:t>
            </w:r>
            <w:r>
              <w:t>№</w:t>
            </w:r>
            <w:r w:rsidRPr="00EE77DA">
              <w:t xml:space="preserve"> 1323-р)</w:t>
            </w:r>
          </w:p>
        </w:tc>
      </w:tr>
      <w:tr w:rsidR="008006CA" w:rsidRPr="00EE77DA" w:rsidTr="00276F6A">
        <w:trPr>
          <w:jc w:val="center"/>
        </w:trPr>
        <w:tc>
          <w:tcPr>
            <w:tcW w:w="906" w:type="dxa"/>
            <w:vMerge w:val="restart"/>
            <w:tcBorders>
              <w:top w:val="nil"/>
              <w:left w:val="nil"/>
              <w:bottom w:val="nil"/>
              <w:right w:val="nil"/>
            </w:tcBorders>
          </w:tcPr>
          <w:p w:rsidR="008006CA" w:rsidRPr="00EE77DA" w:rsidRDefault="008006CA" w:rsidP="007A72CB">
            <w:pPr>
              <w:pStyle w:val="ConsPlusNormal"/>
            </w:pPr>
            <w:r w:rsidRPr="00EE77DA">
              <w:t>1.16.17.</w:t>
            </w:r>
          </w:p>
        </w:tc>
        <w:tc>
          <w:tcPr>
            <w:tcW w:w="2554" w:type="dxa"/>
            <w:gridSpan w:val="3"/>
            <w:tcBorders>
              <w:top w:val="nil"/>
              <w:left w:val="nil"/>
              <w:bottom w:val="nil"/>
              <w:right w:val="nil"/>
            </w:tcBorders>
          </w:tcPr>
          <w:p w:rsidR="008006CA" w:rsidRPr="00EE77DA" w:rsidRDefault="008006CA" w:rsidP="007A72CB">
            <w:pPr>
              <w:pStyle w:val="ConsPlusNormal"/>
            </w:pPr>
            <w:r w:rsidRPr="00EE77DA">
              <w:t xml:space="preserve">Производство продуктов животноводства </w:t>
            </w:r>
            <w:r w:rsidRPr="00EE77DA">
              <w:br/>
              <w:t>в хозяйствах всех категорий</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 районам Крайнего Севера и приравненным</w:t>
            </w:r>
            <w:r w:rsidRPr="00EE77DA">
              <w:br/>
              <w:t>к ним местностям, организационно-правовым формам</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23 мая</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vMerge w:val="restart"/>
            <w:tcBorders>
              <w:top w:val="nil"/>
              <w:left w:val="nil"/>
              <w:bottom w:val="nil"/>
              <w:right w:val="nil"/>
            </w:tcBorders>
          </w:tcPr>
          <w:p w:rsidR="008006CA" w:rsidRPr="00EE77DA" w:rsidRDefault="008006CA" w:rsidP="007A72CB">
            <w:pPr>
              <w:pStyle w:val="ConsPlusNormal"/>
            </w:pPr>
            <w:r w:rsidRPr="00EE77DA">
              <w:t xml:space="preserve">показатели </w:t>
            </w:r>
          </w:p>
          <w:p w:rsidR="008006CA" w:rsidRPr="00EE77DA" w:rsidRDefault="008006CA" w:rsidP="007A72CB">
            <w:pPr>
              <w:pStyle w:val="ConsPlusNormal"/>
            </w:pPr>
            <w:r w:rsidRPr="00EE77DA">
              <w:t xml:space="preserve">по северному </w:t>
            </w:r>
            <w:r w:rsidRPr="00EE77DA">
              <w:lastRenderedPageBreak/>
              <w:t>оленеводству</w:t>
            </w:r>
          </w:p>
        </w:tc>
        <w:tc>
          <w:tcPr>
            <w:tcW w:w="2833" w:type="dxa"/>
            <w:gridSpan w:val="2"/>
            <w:tcBorders>
              <w:top w:val="nil"/>
              <w:left w:val="nil"/>
              <w:bottom w:val="nil"/>
              <w:right w:val="nil"/>
            </w:tcBorders>
          </w:tcPr>
          <w:p w:rsidR="008006CA" w:rsidRPr="00EE77DA" w:rsidRDefault="008006CA" w:rsidP="007A72CB">
            <w:pPr>
              <w:pStyle w:val="ConsPlusNormal"/>
            </w:pPr>
            <w:r w:rsidRPr="00EE77DA">
              <w:lastRenderedPageBreak/>
              <w:t>по Арктической зоне Российской Федерации</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23 мая</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vMerge/>
            <w:tcBorders>
              <w:top w:val="nil"/>
              <w:left w:val="nil"/>
              <w:bottom w:val="nil"/>
              <w:right w:val="nil"/>
            </w:tcBorders>
          </w:tcPr>
          <w:p w:rsidR="008006CA" w:rsidRPr="00EE77DA" w:rsidRDefault="008006CA" w:rsidP="007A72CB">
            <w:pPr>
              <w:spacing w:after="0" w:line="240" w:lineRule="auto"/>
            </w:pPr>
          </w:p>
        </w:tc>
        <w:tc>
          <w:tcPr>
            <w:tcW w:w="2833" w:type="dxa"/>
            <w:gridSpan w:val="2"/>
            <w:tcBorders>
              <w:top w:val="nil"/>
              <w:left w:val="nil"/>
              <w:bottom w:val="nil"/>
              <w:right w:val="nil"/>
            </w:tcBorders>
          </w:tcPr>
          <w:p w:rsidR="008006CA" w:rsidRPr="00EE77DA" w:rsidRDefault="008006CA" w:rsidP="007A72CB">
            <w:pPr>
              <w:pStyle w:val="ConsPlusNormal"/>
            </w:pPr>
            <w:r w:rsidRPr="00EE77DA">
              <w:t>в местах традиционного проживания</w:t>
            </w:r>
            <w:r w:rsidRPr="00EE77DA">
              <w:br/>
              <w:t xml:space="preserve">и традиционной хозяйственной деятельности коренных малочисленных народов Севера, Сибири </w:t>
            </w:r>
            <w:r w:rsidRPr="00EE77DA">
              <w:br/>
              <w:t>и Дальнего Востока Российской Федерации</w:t>
            </w:r>
          </w:p>
        </w:tc>
        <w:tc>
          <w:tcPr>
            <w:tcW w:w="1857" w:type="dxa"/>
            <w:tcBorders>
              <w:top w:val="nil"/>
              <w:left w:val="nil"/>
              <w:bottom w:val="nil"/>
              <w:right w:val="nil"/>
            </w:tcBorders>
          </w:tcPr>
          <w:p w:rsidR="008006CA" w:rsidRPr="00EE77DA" w:rsidRDefault="008006CA" w:rsidP="007A72CB">
            <w:pPr>
              <w:pStyle w:val="ConsPlusNormal"/>
            </w:pPr>
            <w:r w:rsidRPr="00EE77DA">
              <w:t>ежегодно, начиная</w:t>
            </w:r>
            <w:r w:rsidRPr="00EE77DA">
              <w:br/>
              <w:t>с 2019 года</w:t>
            </w:r>
          </w:p>
        </w:tc>
        <w:tc>
          <w:tcPr>
            <w:tcW w:w="2164" w:type="dxa"/>
            <w:gridSpan w:val="2"/>
            <w:tcBorders>
              <w:top w:val="nil"/>
              <w:left w:val="nil"/>
              <w:bottom w:val="nil"/>
              <w:right w:val="nil"/>
            </w:tcBorders>
          </w:tcPr>
          <w:p w:rsidR="008006CA" w:rsidRPr="00EE77DA" w:rsidRDefault="008006CA" w:rsidP="007A72CB">
            <w:pPr>
              <w:pStyle w:val="ConsPlusNormal"/>
            </w:pPr>
            <w:r w:rsidRPr="00EE77DA">
              <w:t>23 мая</w:t>
            </w:r>
          </w:p>
        </w:tc>
      </w:tr>
      <w:tr w:rsidR="008006CA" w:rsidRPr="00EE77DA" w:rsidTr="004208D5">
        <w:trPr>
          <w:trHeight w:val="33"/>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lastRenderedPageBreak/>
              <w:t xml:space="preserve">(в ред. </w:t>
            </w:r>
            <w:hyperlink r:id="rId380" w:history="1">
              <w:r w:rsidRPr="00EE77DA">
                <w:t>распоряжения</w:t>
              </w:r>
            </w:hyperlink>
            <w:r w:rsidRPr="00EE77DA">
              <w:t xml:space="preserve"> Правительства РФ от 30.06.2018 </w:t>
            </w:r>
            <w:r>
              <w:t>№</w:t>
            </w:r>
            <w:r w:rsidRPr="00EE77DA">
              <w:t xml:space="preserve"> 1323-р)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jc w:val="both"/>
            </w:pPr>
            <w:r w:rsidRPr="00EE77DA">
              <w:t>1.16.18.</w:t>
            </w:r>
          </w:p>
        </w:tc>
        <w:tc>
          <w:tcPr>
            <w:tcW w:w="2554" w:type="dxa"/>
            <w:gridSpan w:val="3"/>
            <w:tcBorders>
              <w:top w:val="nil"/>
              <w:left w:val="nil"/>
              <w:bottom w:val="nil"/>
              <w:right w:val="nil"/>
            </w:tcBorders>
          </w:tcPr>
          <w:p w:rsidR="008006CA" w:rsidRPr="00EE77DA" w:rsidRDefault="008006CA" w:rsidP="007A72CB">
            <w:pPr>
              <w:pStyle w:val="ConsPlusNormal"/>
            </w:pPr>
            <w:r w:rsidRPr="00EE77DA">
              <w:t>Расход кормов</w:t>
            </w:r>
            <w:r w:rsidRPr="00EE77DA">
              <w:br/>
              <w:t xml:space="preserve">для скота и птицы </w:t>
            </w:r>
            <w:r w:rsidRPr="00EE77DA">
              <w:br/>
              <w:t>в хозяйствах всех категорий</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 организационно-правовым формам</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28 мая</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jc w:val="both"/>
            </w:pPr>
            <w:r w:rsidRPr="00EE77DA">
              <w:t>1.16.19.</w:t>
            </w:r>
          </w:p>
        </w:tc>
        <w:tc>
          <w:tcPr>
            <w:tcW w:w="9408" w:type="dxa"/>
            <w:gridSpan w:val="8"/>
            <w:tcBorders>
              <w:top w:val="nil"/>
              <w:left w:val="nil"/>
              <w:bottom w:val="nil"/>
              <w:right w:val="nil"/>
            </w:tcBorders>
          </w:tcPr>
          <w:p w:rsidR="008006CA" w:rsidRPr="00EE77DA" w:rsidRDefault="008006CA" w:rsidP="007A72CB">
            <w:pPr>
              <w:pStyle w:val="ConsPlusNormal"/>
            </w:pPr>
            <w:r w:rsidRPr="00EE77DA">
              <w:t xml:space="preserve">Исключен. - </w:t>
            </w:r>
            <w:hyperlink r:id="rId381" w:history="1">
              <w:r w:rsidRPr="00EE77DA">
                <w:t>Распоряжение</w:t>
              </w:r>
            </w:hyperlink>
            <w:r w:rsidRPr="00EE77DA">
              <w:t xml:space="preserve"> Правительства РФ от 25.02.2014 </w:t>
            </w:r>
            <w:r>
              <w:t>№</w:t>
            </w:r>
            <w:r w:rsidRPr="00EE77DA">
              <w:t xml:space="preserve"> 256-р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jc w:val="both"/>
            </w:pPr>
            <w:r w:rsidRPr="00EE77DA">
              <w:t>1.16.20.</w:t>
            </w:r>
          </w:p>
        </w:tc>
        <w:tc>
          <w:tcPr>
            <w:tcW w:w="9408" w:type="dxa"/>
            <w:gridSpan w:val="8"/>
            <w:tcBorders>
              <w:top w:val="nil"/>
              <w:left w:val="nil"/>
              <w:bottom w:val="nil"/>
              <w:right w:val="nil"/>
            </w:tcBorders>
          </w:tcPr>
          <w:p w:rsidR="008006CA" w:rsidRPr="00EE77DA" w:rsidRDefault="008006CA" w:rsidP="007A72CB">
            <w:pPr>
              <w:pStyle w:val="ConsPlusNormal"/>
            </w:pPr>
            <w:r w:rsidRPr="00EE77DA">
              <w:t xml:space="preserve">Исключен. - </w:t>
            </w:r>
            <w:hyperlink r:id="rId382" w:history="1">
              <w:r w:rsidRPr="00EE77DA">
                <w:t>Распоряжение</w:t>
              </w:r>
            </w:hyperlink>
            <w:r w:rsidRPr="00EE77DA">
              <w:t xml:space="preserve"> Правительства РФ от </w:t>
            </w:r>
            <w:r>
              <w:t>17.01.2022</w:t>
            </w:r>
            <w:r w:rsidRPr="00EE77DA">
              <w:t xml:space="preserve"> </w:t>
            </w:r>
            <w:r>
              <w:t>№</w:t>
            </w:r>
            <w:r w:rsidRPr="00EE77DA">
              <w:t xml:space="preserve"> </w:t>
            </w:r>
            <w:r>
              <w:t>15</w:t>
            </w:r>
            <w:r w:rsidRPr="00EE77DA">
              <w:t>-р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jc w:val="both"/>
            </w:pPr>
            <w:r w:rsidRPr="00EE77DA">
              <w:t>1.16.21.</w:t>
            </w:r>
          </w:p>
        </w:tc>
        <w:tc>
          <w:tcPr>
            <w:tcW w:w="2554" w:type="dxa"/>
            <w:gridSpan w:val="3"/>
            <w:tcBorders>
              <w:top w:val="nil"/>
              <w:left w:val="nil"/>
              <w:bottom w:val="nil"/>
              <w:right w:val="nil"/>
            </w:tcBorders>
          </w:tcPr>
          <w:p w:rsidR="008006CA" w:rsidRPr="00EE77DA" w:rsidRDefault="008006CA" w:rsidP="007A72CB">
            <w:pPr>
              <w:pStyle w:val="ConsPlusNormal"/>
            </w:pPr>
            <w:r w:rsidRPr="00EE77DA">
              <w:t xml:space="preserve">Информация </w:t>
            </w:r>
            <w:r w:rsidRPr="00EE77DA">
              <w:br/>
              <w:t>об охоте и охотничьем хозяйстве</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22 мая</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t xml:space="preserve">(в ред. распоряжений Правительства РФ от 29.07.2010 </w:t>
            </w:r>
            <w:hyperlink r:id="rId383" w:history="1">
              <w:r>
                <w:t>№</w:t>
              </w:r>
              <w:r w:rsidRPr="00EE77DA">
                <w:t xml:space="preserve"> 1280-р</w:t>
              </w:r>
            </w:hyperlink>
            <w:r w:rsidRPr="00EE77DA">
              <w:t xml:space="preserve">, от 01.03.2013 </w:t>
            </w:r>
            <w:hyperlink r:id="rId384" w:history="1">
              <w:r>
                <w:t>№</w:t>
              </w:r>
              <w:r w:rsidRPr="00EE77DA">
                <w:t xml:space="preserve"> 285-р</w:t>
              </w:r>
            </w:hyperlink>
            <w:r w:rsidRPr="00EE77DA">
              <w:t>)</w:t>
            </w:r>
          </w:p>
        </w:tc>
      </w:tr>
      <w:tr w:rsidR="008006CA" w:rsidRPr="00EE77DA" w:rsidTr="00276F6A">
        <w:trPr>
          <w:jc w:val="center"/>
        </w:trPr>
        <w:tc>
          <w:tcPr>
            <w:tcW w:w="906" w:type="dxa"/>
            <w:vMerge w:val="restart"/>
            <w:tcBorders>
              <w:top w:val="nil"/>
              <w:left w:val="nil"/>
              <w:bottom w:val="nil"/>
              <w:right w:val="nil"/>
            </w:tcBorders>
          </w:tcPr>
          <w:p w:rsidR="008006CA" w:rsidRPr="00EE77DA" w:rsidRDefault="008006CA" w:rsidP="007A72CB">
            <w:pPr>
              <w:pStyle w:val="ConsPlusNormal"/>
              <w:jc w:val="both"/>
            </w:pPr>
            <w:r w:rsidRPr="00EE77DA">
              <w:t>1.16.22.</w:t>
            </w:r>
          </w:p>
        </w:tc>
        <w:tc>
          <w:tcPr>
            <w:tcW w:w="2554" w:type="dxa"/>
            <w:gridSpan w:val="3"/>
            <w:tcBorders>
              <w:top w:val="nil"/>
              <w:left w:val="nil"/>
              <w:bottom w:val="nil"/>
              <w:right w:val="nil"/>
            </w:tcBorders>
          </w:tcPr>
          <w:p w:rsidR="008006CA" w:rsidRPr="00EE77DA" w:rsidRDefault="008006CA" w:rsidP="007A72CB">
            <w:pPr>
              <w:pStyle w:val="ConsPlusNormal"/>
            </w:pPr>
            <w:r w:rsidRPr="00EE77DA">
              <w:t xml:space="preserve">Информация </w:t>
            </w:r>
            <w:r w:rsidRPr="00EE77DA">
              <w:br/>
              <w:t>о лесоводстве:</w:t>
            </w:r>
          </w:p>
        </w:tc>
        <w:tc>
          <w:tcPr>
            <w:tcW w:w="2833" w:type="dxa"/>
            <w:gridSpan w:val="2"/>
            <w:tcBorders>
              <w:top w:val="nil"/>
              <w:left w:val="nil"/>
              <w:bottom w:val="nil"/>
              <w:right w:val="nil"/>
            </w:tcBorders>
          </w:tcPr>
          <w:p w:rsidR="008006CA" w:rsidRPr="00EE77DA" w:rsidRDefault="008006CA" w:rsidP="007A72CB">
            <w:pPr>
              <w:pStyle w:val="ConsPlusNormal"/>
            </w:pPr>
          </w:p>
        </w:tc>
        <w:tc>
          <w:tcPr>
            <w:tcW w:w="1857" w:type="dxa"/>
            <w:tcBorders>
              <w:top w:val="nil"/>
              <w:left w:val="nil"/>
              <w:bottom w:val="nil"/>
              <w:right w:val="nil"/>
            </w:tcBorders>
          </w:tcPr>
          <w:p w:rsidR="008006CA" w:rsidRPr="00EE77DA" w:rsidRDefault="008006CA" w:rsidP="007A72CB">
            <w:pPr>
              <w:pStyle w:val="ConsPlusNormal"/>
            </w:pPr>
          </w:p>
        </w:tc>
        <w:tc>
          <w:tcPr>
            <w:tcW w:w="2164" w:type="dxa"/>
            <w:gridSpan w:val="2"/>
            <w:tcBorders>
              <w:top w:val="nil"/>
              <w:left w:val="nil"/>
              <w:bottom w:val="nil"/>
              <w:right w:val="nil"/>
            </w:tcBorders>
          </w:tcPr>
          <w:p w:rsidR="008006CA" w:rsidRPr="00EE77DA" w:rsidRDefault="008006CA" w:rsidP="007A72CB">
            <w:pPr>
              <w:pStyle w:val="ConsPlusNormal"/>
            </w:pP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tcBorders>
              <w:top w:val="nil"/>
              <w:left w:val="nil"/>
              <w:bottom w:val="nil"/>
              <w:right w:val="nil"/>
            </w:tcBorders>
          </w:tcPr>
          <w:p w:rsidR="008006CA" w:rsidRPr="00EE77DA" w:rsidRDefault="008006CA" w:rsidP="007A72CB">
            <w:pPr>
              <w:pStyle w:val="ConsPlusNormal"/>
            </w:pPr>
            <w:r w:rsidRPr="00EE77DA">
              <w:t>воспроизводство лесов</w:t>
            </w:r>
            <w:r w:rsidRPr="00EE77DA">
              <w:br/>
              <w:t>и лесоразведение</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 Байкальской природной территории</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27 февраля</w:t>
            </w:r>
          </w:p>
        </w:tc>
      </w:tr>
      <w:tr w:rsidR="00D66946" w:rsidRPr="00EE77DA" w:rsidTr="00276F6A">
        <w:trPr>
          <w:jc w:val="center"/>
        </w:trPr>
        <w:tc>
          <w:tcPr>
            <w:tcW w:w="906" w:type="dxa"/>
            <w:vMerge/>
            <w:tcBorders>
              <w:top w:val="nil"/>
              <w:left w:val="nil"/>
              <w:bottom w:val="nil"/>
              <w:right w:val="nil"/>
            </w:tcBorders>
          </w:tcPr>
          <w:p w:rsidR="00D66946" w:rsidRPr="00EE77DA" w:rsidRDefault="00D66946" w:rsidP="007A72CB">
            <w:pPr>
              <w:spacing w:after="0" w:line="240" w:lineRule="auto"/>
            </w:pPr>
          </w:p>
        </w:tc>
        <w:tc>
          <w:tcPr>
            <w:tcW w:w="9408" w:type="dxa"/>
            <w:gridSpan w:val="8"/>
            <w:tcBorders>
              <w:top w:val="nil"/>
              <w:left w:val="nil"/>
              <w:bottom w:val="nil"/>
              <w:right w:val="nil"/>
            </w:tcBorders>
          </w:tcPr>
          <w:p w:rsidR="00D66946" w:rsidRPr="00DB1C4F" w:rsidRDefault="00D66946" w:rsidP="007A72CB">
            <w:pPr>
              <w:pStyle w:val="ConsPlusNormal"/>
            </w:pPr>
            <w:r w:rsidRPr="00DB1C4F">
              <w:t xml:space="preserve">позиция исключена. - </w:t>
            </w:r>
            <w:hyperlink r:id="rId385" w:history="1">
              <w:r w:rsidRPr="00DB1C4F">
                <w:t>Распоряжение</w:t>
              </w:r>
            </w:hyperlink>
            <w:r w:rsidRPr="00DB1C4F">
              <w:t xml:space="preserve"> Правительства РФ от 16.12.2023 № 3702-р</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tcBorders>
              <w:top w:val="nil"/>
              <w:left w:val="nil"/>
              <w:bottom w:val="nil"/>
              <w:right w:val="nil"/>
            </w:tcBorders>
          </w:tcPr>
          <w:p w:rsidR="008006CA" w:rsidRPr="00DB1C4F" w:rsidRDefault="008006CA" w:rsidP="007A72CB">
            <w:pPr>
              <w:pStyle w:val="ConsPlusNormal"/>
            </w:pPr>
            <w:r w:rsidRPr="00DB1C4F">
              <w:t>защита лесов</w:t>
            </w:r>
          </w:p>
        </w:tc>
        <w:tc>
          <w:tcPr>
            <w:tcW w:w="2833" w:type="dxa"/>
            <w:gridSpan w:val="2"/>
            <w:tcBorders>
              <w:top w:val="nil"/>
              <w:left w:val="nil"/>
              <w:bottom w:val="nil"/>
              <w:right w:val="nil"/>
            </w:tcBorders>
          </w:tcPr>
          <w:p w:rsidR="008006CA" w:rsidRPr="00DB1C4F" w:rsidRDefault="008006CA" w:rsidP="007A72CB">
            <w:pPr>
              <w:pStyle w:val="ConsPlusNormal"/>
            </w:pPr>
            <w:r w:rsidRPr="00DB1C4F">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8006CA" w:rsidRPr="00DB1C4F" w:rsidRDefault="008006CA" w:rsidP="007A72CB">
            <w:pPr>
              <w:pStyle w:val="ConsPlusNormal"/>
            </w:pPr>
            <w:r w:rsidRPr="00DB1C4F">
              <w:t>ежегодно</w:t>
            </w:r>
          </w:p>
        </w:tc>
        <w:tc>
          <w:tcPr>
            <w:tcW w:w="2164" w:type="dxa"/>
            <w:gridSpan w:val="2"/>
            <w:tcBorders>
              <w:top w:val="nil"/>
              <w:left w:val="nil"/>
              <w:bottom w:val="nil"/>
              <w:right w:val="nil"/>
            </w:tcBorders>
          </w:tcPr>
          <w:p w:rsidR="008006CA" w:rsidRPr="00DB1C4F" w:rsidRDefault="008006CA" w:rsidP="007A72CB">
            <w:pPr>
              <w:pStyle w:val="ConsPlusNormal"/>
            </w:pPr>
            <w:r w:rsidRPr="00DB1C4F">
              <w:t>20 марта</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9408" w:type="dxa"/>
            <w:gridSpan w:val="8"/>
            <w:tcBorders>
              <w:top w:val="nil"/>
              <w:left w:val="nil"/>
              <w:bottom w:val="nil"/>
              <w:right w:val="nil"/>
            </w:tcBorders>
          </w:tcPr>
          <w:p w:rsidR="008006CA" w:rsidRPr="00DB1C4F" w:rsidRDefault="008006CA" w:rsidP="007A72CB">
            <w:pPr>
              <w:pStyle w:val="ConsPlusNormal"/>
            </w:pPr>
            <w:r w:rsidRPr="00DB1C4F">
              <w:t xml:space="preserve">позиция исключена. - </w:t>
            </w:r>
            <w:hyperlink r:id="rId386" w:history="1">
              <w:r w:rsidRPr="00DB1C4F">
                <w:t>Распоряжение</w:t>
              </w:r>
            </w:hyperlink>
            <w:r w:rsidRPr="00DB1C4F">
              <w:t xml:space="preserve"> Правительства РФ от 25.02.2014 № 256-р</w:t>
            </w:r>
          </w:p>
        </w:tc>
      </w:tr>
      <w:tr w:rsidR="008006CA" w:rsidRPr="00836524" w:rsidTr="004208D5">
        <w:trPr>
          <w:jc w:val="center"/>
        </w:trPr>
        <w:tc>
          <w:tcPr>
            <w:tcW w:w="10314" w:type="dxa"/>
            <w:gridSpan w:val="9"/>
            <w:tcBorders>
              <w:top w:val="nil"/>
              <w:left w:val="nil"/>
              <w:bottom w:val="nil"/>
              <w:right w:val="nil"/>
            </w:tcBorders>
          </w:tcPr>
          <w:p w:rsidR="008006CA" w:rsidRPr="00836524" w:rsidRDefault="008006CA" w:rsidP="007A72CB">
            <w:pPr>
              <w:pStyle w:val="ConsPlusNormal"/>
              <w:rPr>
                <w:sz w:val="21"/>
                <w:szCs w:val="21"/>
              </w:rPr>
            </w:pPr>
            <w:r w:rsidRPr="00836524">
              <w:rPr>
                <w:sz w:val="21"/>
                <w:szCs w:val="21"/>
              </w:rPr>
              <w:t xml:space="preserve">(в ред. распоряжений Правительства РФ от 01.03.2013 </w:t>
            </w:r>
            <w:hyperlink r:id="rId387" w:history="1">
              <w:r w:rsidRPr="00836524">
                <w:rPr>
                  <w:sz w:val="21"/>
                  <w:szCs w:val="21"/>
                </w:rPr>
                <w:t>№ 285-р</w:t>
              </w:r>
            </w:hyperlink>
            <w:r w:rsidRPr="00836524">
              <w:rPr>
                <w:sz w:val="21"/>
                <w:szCs w:val="21"/>
              </w:rPr>
              <w:t xml:space="preserve">, от 25.02.2014 </w:t>
            </w:r>
            <w:hyperlink r:id="rId388" w:history="1">
              <w:r w:rsidRPr="00836524">
                <w:rPr>
                  <w:sz w:val="21"/>
                  <w:szCs w:val="21"/>
                </w:rPr>
                <w:t>№ 256-р</w:t>
              </w:r>
            </w:hyperlink>
            <w:r w:rsidRPr="00836524">
              <w:rPr>
                <w:sz w:val="21"/>
                <w:szCs w:val="21"/>
              </w:rPr>
              <w:t xml:space="preserve">, </w:t>
            </w:r>
            <w:hyperlink r:id="rId389" w:history="1">
              <w:r w:rsidRPr="00836524">
                <w:rPr>
                  <w:sz w:val="21"/>
                  <w:szCs w:val="21"/>
                </w:rPr>
                <w:t>Постановления</w:t>
              </w:r>
            </w:hyperlink>
            <w:r w:rsidRPr="00836524">
              <w:rPr>
                <w:sz w:val="21"/>
                <w:szCs w:val="21"/>
              </w:rPr>
              <w:t xml:space="preserve"> Правительства РФ от 29.01.2015 № 72, </w:t>
            </w:r>
            <w:hyperlink r:id="rId390" w:history="1">
              <w:r w:rsidRPr="00836524">
                <w:rPr>
                  <w:sz w:val="21"/>
                  <w:szCs w:val="21"/>
                </w:rPr>
                <w:t>распоряжени</w:t>
              </w:r>
              <w:r w:rsidR="00D66946" w:rsidRPr="00836524">
                <w:rPr>
                  <w:sz w:val="21"/>
                  <w:szCs w:val="21"/>
                </w:rPr>
                <w:t>й</w:t>
              </w:r>
            </w:hyperlink>
            <w:r w:rsidRPr="00836524">
              <w:rPr>
                <w:sz w:val="21"/>
                <w:szCs w:val="21"/>
              </w:rPr>
              <w:t xml:space="preserve"> Правительства РФ от 26.05.2018 № 1007-р</w:t>
            </w:r>
            <w:r w:rsidR="00D66946" w:rsidRPr="00836524">
              <w:rPr>
                <w:sz w:val="21"/>
                <w:szCs w:val="21"/>
              </w:rPr>
              <w:t>, от 16.12.2023 № 3702-р</w:t>
            </w:r>
            <w:r w:rsidRPr="00836524">
              <w:rPr>
                <w:sz w:val="21"/>
                <w:szCs w:val="21"/>
              </w:rPr>
              <w:t>)</w:t>
            </w:r>
          </w:p>
        </w:tc>
      </w:tr>
      <w:tr w:rsidR="008006CA" w:rsidRPr="00836524" w:rsidTr="00276F6A">
        <w:trPr>
          <w:jc w:val="center"/>
        </w:trPr>
        <w:tc>
          <w:tcPr>
            <w:tcW w:w="906" w:type="dxa"/>
            <w:vMerge w:val="restart"/>
            <w:tcBorders>
              <w:top w:val="nil"/>
              <w:left w:val="nil"/>
              <w:right w:val="nil"/>
            </w:tcBorders>
          </w:tcPr>
          <w:p w:rsidR="008006CA" w:rsidRPr="00836524" w:rsidRDefault="008006CA" w:rsidP="007A72CB">
            <w:pPr>
              <w:pStyle w:val="ConsPlusNormal"/>
              <w:rPr>
                <w:sz w:val="21"/>
                <w:szCs w:val="21"/>
              </w:rPr>
            </w:pPr>
            <w:r w:rsidRPr="00836524">
              <w:rPr>
                <w:sz w:val="21"/>
                <w:szCs w:val="21"/>
              </w:rPr>
              <w:t>1.16.23.</w:t>
            </w:r>
          </w:p>
        </w:tc>
        <w:tc>
          <w:tcPr>
            <w:tcW w:w="2554" w:type="dxa"/>
            <w:gridSpan w:val="3"/>
            <w:vMerge w:val="restart"/>
            <w:tcBorders>
              <w:top w:val="nil"/>
              <w:left w:val="nil"/>
              <w:right w:val="nil"/>
            </w:tcBorders>
          </w:tcPr>
          <w:p w:rsidR="008006CA" w:rsidRPr="00836524" w:rsidRDefault="008006CA" w:rsidP="007A72CB">
            <w:pPr>
              <w:pStyle w:val="ConsPlusNormal"/>
              <w:rPr>
                <w:sz w:val="21"/>
                <w:szCs w:val="21"/>
              </w:rPr>
            </w:pPr>
            <w:r w:rsidRPr="00836524">
              <w:rPr>
                <w:sz w:val="21"/>
                <w:szCs w:val="21"/>
              </w:rPr>
              <w:t>Производство продукции лесозаготовок</w:t>
            </w:r>
          </w:p>
        </w:tc>
        <w:tc>
          <w:tcPr>
            <w:tcW w:w="2833" w:type="dxa"/>
            <w:gridSpan w:val="2"/>
            <w:vMerge w:val="restart"/>
            <w:tcBorders>
              <w:top w:val="nil"/>
              <w:left w:val="nil"/>
              <w:bottom w:val="nil"/>
              <w:right w:val="nil"/>
            </w:tcBorders>
          </w:tcPr>
          <w:p w:rsidR="008006CA" w:rsidRPr="00836524" w:rsidRDefault="008006CA" w:rsidP="007A72CB">
            <w:pPr>
              <w:pStyle w:val="ConsPlusNormal"/>
              <w:rPr>
                <w:sz w:val="21"/>
                <w:szCs w:val="21"/>
              </w:rPr>
            </w:pPr>
            <w:r w:rsidRPr="00836524">
              <w:rPr>
                <w:sz w:val="21"/>
                <w:szCs w:val="21"/>
              </w:rPr>
              <w:t>по Российской Федерации, субъектам Российской Федерации, федеральным округам, видам продукции</w:t>
            </w:r>
          </w:p>
        </w:tc>
        <w:tc>
          <w:tcPr>
            <w:tcW w:w="1857" w:type="dxa"/>
            <w:tcBorders>
              <w:top w:val="nil"/>
              <w:left w:val="nil"/>
              <w:bottom w:val="nil"/>
              <w:right w:val="nil"/>
            </w:tcBorders>
          </w:tcPr>
          <w:p w:rsidR="008006CA" w:rsidRPr="00836524" w:rsidRDefault="008006CA" w:rsidP="007A72CB">
            <w:pPr>
              <w:pStyle w:val="ConsPlusNormal"/>
              <w:rPr>
                <w:sz w:val="21"/>
                <w:szCs w:val="21"/>
              </w:rPr>
            </w:pPr>
            <w:r w:rsidRPr="00836524">
              <w:rPr>
                <w:sz w:val="21"/>
                <w:szCs w:val="21"/>
              </w:rPr>
              <w:t>ежегодно</w:t>
            </w:r>
          </w:p>
        </w:tc>
        <w:tc>
          <w:tcPr>
            <w:tcW w:w="2164" w:type="dxa"/>
            <w:gridSpan w:val="2"/>
            <w:tcBorders>
              <w:top w:val="nil"/>
              <w:left w:val="nil"/>
              <w:bottom w:val="nil"/>
              <w:right w:val="nil"/>
            </w:tcBorders>
          </w:tcPr>
          <w:p w:rsidR="008006CA" w:rsidRPr="00836524" w:rsidRDefault="008006CA" w:rsidP="007A72CB">
            <w:pPr>
              <w:pStyle w:val="ConsPlusNormal"/>
              <w:rPr>
                <w:sz w:val="21"/>
                <w:szCs w:val="21"/>
              </w:rPr>
            </w:pPr>
            <w:r w:rsidRPr="00836524">
              <w:rPr>
                <w:sz w:val="21"/>
                <w:szCs w:val="21"/>
              </w:rPr>
              <w:t>4 июля</w:t>
            </w:r>
            <w:r w:rsidRPr="00836524">
              <w:rPr>
                <w:sz w:val="21"/>
                <w:szCs w:val="21"/>
                <w:vertAlign w:val="superscript"/>
              </w:rPr>
              <w:t>4</w:t>
            </w:r>
          </w:p>
          <w:p w:rsidR="008006CA" w:rsidRPr="00836524" w:rsidRDefault="008006CA" w:rsidP="007A72CB">
            <w:pPr>
              <w:pStyle w:val="ConsPlusNormal"/>
              <w:rPr>
                <w:sz w:val="21"/>
                <w:szCs w:val="21"/>
              </w:rPr>
            </w:pPr>
            <w:r w:rsidRPr="00836524">
              <w:rPr>
                <w:sz w:val="21"/>
                <w:szCs w:val="21"/>
              </w:rPr>
              <w:t>30 сентября</w:t>
            </w:r>
          </w:p>
        </w:tc>
      </w:tr>
      <w:tr w:rsidR="008006CA" w:rsidRPr="00836524" w:rsidTr="00276F6A">
        <w:trPr>
          <w:jc w:val="center"/>
        </w:trPr>
        <w:tc>
          <w:tcPr>
            <w:tcW w:w="906" w:type="dxa"/>
            <w:vMerge/>
            <w:tcBorders>
              <w:left w:val="nil"/>
              <w:right w:val="nil"/>
            </w:tcBorders>
          </w:tcPr>
          <w:p w:rsidR="008006CA" w:rsidRPr="00836524" w:rsidRDefault="008006CA" w:rsidP="007A72CB">
            <w:pPr>
              <w:spacing w:after="0" w:line="240" w:lineRule="auto"/>
              <w:rPr>
                <w:sz w:val="21"/>
                <w:szCs w:val="21"/>
              </w:rPr>
            </w:pPr>
          </w:p>
        </w:tc>
        <w:tc>
          <w:tcPr>
            <w:tcW w:w="2554" w:type="dxa"/>
            <w:gridSpan w:val="3"/>
            <w:vMerge/>
            <w:tcBorders>
              <w:left w:val="nil"/>
              <w:right w:val="nil"/>
            </w:tcBorders>
          </w:tcPr>
          <w:p w:rsidR="008006CA" w:rsidRPr="00836524" w:rsidRDefault="008006CA" w:rsidP="007A72CB">
            <w:pPr>
              <w:spacing w:after="0" w:line="240" w:lineRule="auto"/>
              <w:rPr>
                <w:sz w:val="21"/>
                <w:szCs w:val="21"/>
              </w:rPr>
            </w:pPr>
          </w:p>
        </w:tc>
        <w:tc>
          <w:tcPr>
            <w:tcW w:w="2833" w:type="dxa"/>
            <w:gridSpan w:val="2"/>
            <w:vMerge/>
            <w:tcBorders>
              <w:top w:val="nil"/>
              <w:left w:val="nil"/>
              <w:bottom w:val="nil"/>
              <w:right w:val="nil"/>
            </w:tcBorders>
          </w:tcPr>
          <w:p w:rsidR="008006CA" w:rsidRPr="00836524" w:rsidRDefault="008006CA" w:rsidP="007A72CB">
            <w:pPr>
              <w:spacing w:after="0" w:line="240" w:lineRule="auto"/>
              <w:rPr>
                <w:sz w:val="21"/>
                <w:szCs w:val="21"/>
              </w:rPr>
            </w:pPr>
          </w:p>
        </w:tc>
        <w:tc>
          <w:tcPr>
            <w:tcW w:w="1857" w:type="dxa"/>
            <w:tcBorders>
              <w:top w:val="nil"/>
              <w:left w:val="nil"/>
              <w:bottom w:val="nil"/>
              <w:right w:val="nil"/>
            </w:tcBorders>
          </w:tcPr>
          <w:p w:rsidR="008006CA" w:rsidRPr="00836524" w:rsidRDefault="008006CA" w:rsidP="007A72CB">
            <w:pPr>
              <w:pStyle w:val="ConsPlusNormal"/>
              <w:rPr>
                <w:sz w:val="21"/>
                <w:szCs w:val="21"/>
              </w:rPr>
            </w:pPr>
            <w:r w:rsidRPr="00836524">
              <w:rPr>
                <w:sz w:val="21"/>
                <w:szCs w:val="21"/>
              </w:rPr>
              <w:t>ежемесячно</w:t>
            </w:r>
          </w:p>
        </w:tc>
        <w:tc>
          <w:tcPr>
            <w:tcW w:w="2164" w:type="dxa"/>
            <w:gridSpan w:val="2"/>
            <w:tcBorders>
              <w:top w:val="nil"/>
              <w:left w:val="nil"/>
              <w:bottom w:val="nil"/>
              <w:right w:val="nil"/>
            </w:tcBorders>
          </w:tcPr>
          <w:p w:rsidR="008006CA" w:rsidRPr="00836524" w:rsidRDefault="008006CA" w:rsidP="007A72CB">
            <w:pPr>
              <w:pStyle w:val="ConsPlusNormal"/>
              <w:rPr>
                <w:sz w:val="21"/>
                <w:szCs w:val="21"/>
              </w:rPr>
            </w:pPr>
            <w:r w:rsidRPr="00836524">
              <w:rPr>
                <w:sz w:val="21"/>
                <w:szCs w:val="21"/>
              </w:rPr>
              <w:t>на 16-20-й рабочий день после отчетного периода</w:t>
            </w:r>
          </w:p>
        </w:tc>
      </w:tr>
      <w:tr w:rsidR="008006CA" w:rsidRPr="00836524" w:rsidTr="00276F6A">
        <w:trPr>
          <w:jc w:val="center"/>
        </w:trPr>
        <w:tc>
          <w:tcPr>
            <w:tcW w:w="906" w:type="dxa"/>
            <w:vMerge/>
            <w:tcBorders>
              <w:left w:val="nil"/>
              <w:bottom w:val="nil"/>
              <w:right w:val="nil"/>
            </w:tcBorders>
          </w:tcPr>
          <w:p w:rsidR="008006CA" w:rsidRPr="00836524" w:rsidRDefault="008006CA" w:rsidP="007A72CB">
            <w:pPr>
              <w:spacing w:after="0" w:line="240" w:lineRule="auto"/>
              <w:rPr>
                <w:sz w:val="21"/>
                <w:szCs w:val="21"/>
              </w:rPr>
            </w:pPr>
          </w:p>
        </w:tc>
        <w:tc>
          <w:tcPr>
            <w:tcW w:w="2554" w:type="dxa"/>
            <w:gridSpan w:val="3"/>
            <w:vMerge/>
            <w:tcBorders>
              <w:left w:val="nil"/>
              <w:bottom w:val="nil"/>
              <w:right w:val="nil"/>
            </w:tcBorders>
          </w:tcPr>
          <w:p w:rsidR="008006CA" w:rsidRPr="00836524" w:rsidRDefault="008006CA" w:rsidP="007A72CB">
            <w:pPr>
              <w:spacing w:after="0" w:line="240" w:lineRule="auto"/>
              <w:rPr>
                <w:sz w:val="21"/>
                <w:szCs w:val="21"/>
              </w:rPr>
            </w:pPr>
          </w:p>
        </w:tc>
        <w:tc>
          <w:tcPr>
            <w:tcW w:w="2833" w:type="dxa"/>
            <w:gridSpan w:val="2"/>
            <w:tcBorders>
              <w:top w:val="nil"/>
              <w:left w:val="nil"/>
              <w:bottom w:val="nil"/>
              <w:right w:val="nil"/>
            </w:tcBorders>
          </w:tcPr>
          <w:p w:rsidR="008006CA" w:rsidRPr="00836524" w:rsidRDefault="008006CA" w:rsidP="007A72CB">
            <w:pPr>
              <w:pStyle w:val="ConsPlusNormal"/>
              <w:rPr>
                <w:sz w:val="21"/>
                <w:szCs w:val="21"/>
              </w:rPr>
            </w:pPr>
            <w:r w:rsidRPr="00836524">
              <w:rPr>
                <w:rFonts w:asciiTheme="minorHAnsi" w:hAnsiTheme="minorHAnsi" w:cs="Times New Roman"/>
                <w:sz w:val="21"/>
                <w:szCs w:val="21"/>
              </w:rPr>
              <w:t>по районам Крайнего Севера и приравненным к ним местностям, Арктической зоне Российской Федерации,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857" w:type="dxa"/>
            <w:tcBorders>
              <w:top w:val="nil"/>
              <w:left w:val="nil"/>
              <w:bottom w:val="nil"/>
              <w:right w:val="nil"/>
            </w:tcBorders>
          </w:tcPr>
          <w:p w:rsidR="008006CA" w:rsidRPr="00836524" w:rsidRDefault="008006CA" w:rsidP="007A72CB">
            <w:pPr>
              <w:pStyle w:val="ConsPlusNormal"/>
              <w:rPr>
                <w:sz w:val="21"/>
                <w:szCs w:val="21"/>
              </w:rPr>
            </w:pPr>
            <w:r w:rsidRPr="00836524">
              <w:rPr>
                <w:sz w:val="21"/>
                <w:szCs w:val="21"/>
              </w:rPr>
              <w:t>ежегодно</w:t>
            </w:r>
          </w:p>
        </w:tc>
        <w:tc>
          <w:tcPr>
            <w:tcW w:w="2164" w:type="dxa"/>
            <w:gridSpan w:val="2"/>
            <w:tcBorders>
              <w:top w:val="nil"/>
              <w:left w:val="nil"/>
              <w:bottom w:val="nil"/>
              <w:right w:val="nil"/>
            </w:tcBorders>
          </w:tcPr>
          <w:p w:rsidR="008006CA" w:rsidRPr="00836524" w:rsidRDefault="008006CA" w:rsidP="007A72CB">
            <w:pPr>
              <w:pStyle w:val="ConsPlusNormal"/>
              <w:rPr>
                <w:sz w:val="21"/>
                <w:szCs w:val="21"/>
              </w:rPr>
            </w:pPr>
            <w:r w:rsidRPr="00836524">
              <w:rPr>
                <w:sz w:val="21"/>
                <w:szCs w:val="21"/>
              </w:rPr>
              <w:t>7 июля</w:t>
            </w:r>
            <w:r w:rsidRPr="00836524">
              <w:rPr>
                <w:sz w:val="21"/>
                <w:szCs w:val="21"/>
                <w:vertAlign w:val="superscript"/>
              </w:rPr>
              <w:t>4</w:t>
            </w:r>
          </w:p>
          <w:p w:rsidR="008006CA" w:rsidRPr="00836524" w:rsidRDefault="008006CA" w:rsidP="007A72CB">
            <w:pPr>
              <w:pStyle w:val="ConsPlusNormal"/>
              <w:rPr>
                <w:sz w:val="21"/>
                <w:szCs w:val="21"/>
              </w:rPr>
            </w:pPr>
            <w:r w:rsidRPr="00836524">
              <w:rPr>
                <w:sz w:val="21"/>
                <w:szCs w:val="21"/>
              </w:rPr>
              <w:t>30 сентября</w:t>
            </w:r>
          </w:p>
        </w:tc>
      </w:tr>
      <w:tr w:rsidR="008006CA" w:rsidRPr="00836524" w:rsidTr="00276F6A">
        <w:trPr>
          <w:jc w:val="center"/>
        </w:trPr>
        <w:tc>
          <w:tcPr>
            <w:tcW w:w="906" w:type="dxa"/>
            <w:tcBorders>
              <w:left w:val="nil"/>
              <w:bottom w:val="nil"/>
              <w:right w:val="nil"/>
            </w:tcBorders>
          </w:tcPr>
          <w:p w:rsidR="008006CA" w:rsidRPr="00836524" w:rsidRDefault="008006CA" w:rsidP="007A72CB">
            <w:pPr>
              <w:spacing w:after="0" w:line="240" w:lineRule="auto"/>
              <w:rPr>
                <w:sz w:val="21"/>
                <w:szCs w:val="21"/>
              </w:rPr>
            </w:pPr>
          </w:p>
        </w:tc>
        <w:tc>
          <w:tcPr>
            <w:tcW w:w="2554" w:type="dxa"/>
            <w:gridSpan w:val="3"/>
            <w:tcBorders>
              <w:left w:val="nil"/>
              <w:bottom w:val="nil"/>
              <w:right w:val="nil"/>
            </w:tcBorders>
          </w:tcPr>
          <w:p w:rsidR="008006CA" w:rsidRPr="00836524" w:rsidRDefault="008006CA" w:rsidP="007A72CB">
            <w:pPr>
              <w:spacing w:after="0" w:line="240" w:lineRule="auto"/>
              <w:rPr>
                <w:sz w:val="21"/>
                <w:szCs w:val="21"/>
              </w:rPr>
            </w:pPr>
          </w:p>
        </w:tc>
        <w:tc>
          <w:tcPr>
            <w:tcW w:w="2833" w:type="dxa"/>
            <w:gridSpan w:val="2"/>
            <w:tcBorders>
              <w:top w:val="nil"/>
              <w:left w:val="nil"/>
              <w:bottom w:val="nil"/>
              <w:right w:val="nil"/>
            </w:tcBorders>
          </w:tcPr>
          <w:p w:rsidR="008006CA" w:rsidRPr="00836524" w:rsidRDefault="008006CA" w:rsidP="007A72CB">
            <w:pPr>
              <w:autoSpaceDE w:val="0"/>
              <w:autoSpaceDN w:val="0"/>
              <w:adjustRightInd w:val="0"/>
              <w:spacing w:after="0" w:line="240" w:lineRule="auto"/>
              <w:rPr>
                <w:sz w:val="21"/>
                <w:szCs w:val="21"/>
                <w:vertAlign w:val="superscript"/>
              </w:rPr>
            </w:pPr>
            <w:r w:rsidRPr="00836524">
              <w:rPr>
                <w:sz w:val="21"/>
                <w:szCs w:val="21"/>
              </w:rPr>
              <w:t>по сельским территориям</w:t>
            </w:r>
            <w:r w:rsidRPr="00836524">
              <w:rPr>
                <w:sz w:val="21"/>
                <w:szCs w:val="21"/>
                <w:vertAlign w:val="superscript"/>
              </w:rPr>
              <w:t>15</w:t>
            </w:r>
          </w:p>
        </w:tc>
        <w:tc>
          <w:tcPr>
            <w:tcW w:w="1857" w:type="dxa"/>
            <w:tcBorders>
              <w:top w:val="nil"/>
              <w:left w:val="nil"/>
              <w:bottom w:val="nil"/>
              <w:right w:val="nil"/>
            </w:tcBorders>
          </w:tcPr>
          <w:p w:rsidR="008006CA" w:rsidRPr="00836524" w:rsidRDefault="008006CA" w:rsidP="007A72CB">
            <w:pPr>
              <w:autoSpaceDE w:val="0"/>
              <w:autoSpaceDN w:val="0"/>
              <w:adjustRightInd w:val="0"/>
              <w:spacing w:after="0" w:line="240" w:lineRule="auto"/>
              <w:rPr>
                <w:rFonts w:eastAsia="Calibri"/>
                <w:sz w:val="21"/>
                <w:szCs w:val="21"/>
              </w:rPr>
            </w:pPr>
            <w:r w:rsidRPr="00836524">
              <w:rPr>
                <w:rFonts w:eastAsia="Calibri"/>
                <w:sz w:val="21"/>
                <w:szCs w:val="21"/>
              </w:rPr>
              <w:t xml:space="preserve">ежегодно, начиная </w:t>
            </w:r>
            <w:r w:rsidRPr="00836524">
              <w:rPr>
                <w:rFonts w:eastAsia="Calibri"/>
                <w:sz w:val="21"/>
                <w:szCs w:val="21"/>
              </w:rPr>
              <w:br/>
              <w:t>с 2024 года</w:t>
            </w:r>
          </w:p>
        </w:tc>
        <w:tc>
          <w:tcPr>
            <w:tcW w:w="2164" w:type="dxa"/>
            <w:gridSpan w:val="2"/>
            <w:tcBorders>
              <w:top w:val="nil"/>
              <w:left w:val="nil"/>
              <w:bottom w:val="nil"/>
              <w:right w:val="nil"/>
            </w:tcBorders>
          </w:tcPr>
          <w:p w:rsidR="008006CA" w:rsidRPr="00836524" w:rsidRDefault="008006CA" w:rsidP="007A72CB">
            <w:pPr>
              <w:autoSpaceDE w:val="0"/>
              <w:autoSpaceDN w:val="0"/>
              <w:adjustRightInd w:val="0"/>
              <w:spacing w:after="0" w:line="240" w:lineRule="auto"/>
              <w:rPr>
                <w:rFonts w:eastAsia="Calibri"/>
                <w:sz w:val="21"/>
                <w:szCs w:val="21"/>
                <w:vertAlign w:val="superscript"/>
              </w:rPr>
            </w:pPr>
            <w:r w:rsidRPr="00836524">
              <w:rPr>
                <w:rFonts w:eastAsia="Calibri"/>
                <w:sz w:val="21"/>
                <w:szCs w:val="21"/>
              </w:rPr>
              <w:t>4 июля</w:t>
            </w:r>
            <w:r w:rsidRPr="00836524">
              <w:rPr>
                <w:rFonts w:eastAsia="Calibri"/>
                <w:sz w:val="21"/>
                <w:szCs w:val="21"/>
                <w:vertAlign w:val="superscript"/>
              </w:rPr>
              <w:t>4</w:t>
            </w:r>
          </w:p>
          <w:p w:rsidR="008006CA" w:rsidRPr="00836524" w:rsidRDefault="008006CA" w:rsidP="007A72CB">
            <w:pPr>
              <w:autoSpaceDE w:val="0"/>
              <w:autoSpaceDN w:val="0"/>
              <w:adjustRightInd w:val="0"/>
              <w:spacing w:after="0" w:line="240" w:lineRule="auto"/>
              <w:rPr>
                <w:rFonts w:eastAsia="Calibri"/>
                <w:sz w:val="21"/>
                <w:szCs w:val="21"/>
              </w:rPr>
            </w:pPr>
            <w:r w:rsidRPr="00836524">
              <w:rPr>
                <w:rFonts w:eastAsia="Calibri"/>
                <w:sz w:val="21"/>
                <w:szCs w:val="21"/>
              </w:rPr>
              <w:t>30 сентября</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t xml:space="preserve">(в ред. распоряжений Правительства РФ от 30.06.2018 </w:t>
            </w:r>
            <w:r>
              <w:t>№</w:t>
            </w:r>
            <w:r w:rsidRPr="00EE77DA">
              <w:t xml:space="preserve"> 1323-р, от 30.04.2021 № 1153-р,</w:t>
            </w:r>
          </w:p>
          <w:p w:rsidR="008006CA" w:rsidRDefault="008006CA" w:rsidP="007A72CB">
            <w:pPr>
              <w:pStyle w:val="ConsPlusNormal"/>
              <w:jc w:val="both"/>
            </w:pPr>
            <w:r w:rsidRPr="00EE77DA">
              <w:t>от 30.06.2021 № 1785-р</w:t>
            </w:r>
            <w:r>
              <w:t xml:space="preserve">, от 17.01.2022 </w:t>
            </w:r>
            <w:r w:rsidRPr="00412AA1">
              <w:t>№ 15-р, от 26.12.2022 № 4229-р)</w:t>
            </w:r>
          </w:p>
          <w:p w:rsidR="00836524" w:rsidRPr="00EE77DA" w:rsidRDefault="00836524" w:rsidP="007A72CB">
            <w:pPr>
              <w:pStyle w:val="ConsPlusNormal"/>
              <w:jc w:val="both"/>
            </w:pPr>
          </w:p>
        </w:tc>
      </w:tr>
      <w:tr w:rsidR="008006CA" w:rsidRPr="00EE77DA" w:rsidTr="00276F6A">
        <w:trPr>
          <w:jc w:val="center"/>
        </w:trPr>
        <w:tc>
          <w:tcPr>
            <w:tcW w:w="906" w:type="dxa"/>
            <w:vMerge w:val="restart"/>
            <w:tcBorders>
              <w:top w:val="nil"/>
              <w:left w:val="nil"/>
              <w:right w:val="nil"/>
            </w:tcBorders>
          </w:tcPr>
          <w:p w:rsidR="008006CA" w:rsidRPr="00EE77DA" w:rsidRDefault="008006CA" w:rsidP="007A72CB">
            <w:pPr>
              <w:pStyle w:val="ConsPlusNormal"/>
              <w:jc w:val="both"/>
            </w:pPr>
            <w:r w:rsidRPr="00EE77DA">
              <w:t>1.16.24.</w:t>
            </w:r>
          </w:p>
        </w:tc>
        <w:tc>
          <w:tcPr>
            <w:tcW w:w="2554" w:type="dxa"/>
            <w:gridSpan w:val="3"/>
            <w:vMerge w:val="restart"/>
            <w:tcBorders>
              <w:top w:val="nil"/>
              <w:left w:val="nil"/>
              <w:right w:val="nil"/>
            </w:tcBorders>
          </w:tcPr>
          <w:p w:rsidR="008006CA" w:rsidRPr="00EE77DA" w:rsidRDefault="008006CA" w:rsidP="007A72CB">
            <w:pPr>
              <w:pStyle w:val="ConsPlusNormal"/>
            </w:pPr>
            <w:r w:rsidRPr="00EE77DA">
              <w:t>Отгрузка и остатки продукции лесозаготовок</w:t>
            </w:r>
          </w:p>
        </w:tc>
        <w:tc>
          <w:tcPr>
            <w:tcW w:w="2833" w:type="dxa"/>
            <w:gridSpan w:val="2"/>
            <w:vMerge w:val="restart"/>
            <w:tcBorders>
              <w:top w:val="nil"/>
              <w:left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Default="008006CA" w:rsidP="007A72CB">
            <w:pPr>
              <w:pStyle w:val="ConsPlusNormal"/>
              <w:rPr>
                <w:sz w:val="24"/>
                <w:szCs w:val="24"/>
              </w:rPr>
            </w:pPr>
            <w:r w:rsidRPr="00EE77DA">
              <w:t>4 июля</w:t>
            </w:r>
            <w:r w:rsidRPr="00EE77DA">
              <w:rPr>
                <w:sz w:val="24"/>
                <w:szCs w:val="24"/>
                <w:vertAlign w:val="superscript"/>
              </w:rPr>
              <w:t>4</w:t>
            </w:r>
          </w:p>
          <w:p w:rsidR="008006CA" w:rsidRPr="008851CD" w:rsidRDefault="008006CA" w:rsidP="007A72CB">
            <w:pPr>
              <w:pStyle w:val="ConsPlusNormal"/>
              <w:rPr>
                <w:szCs w:val="22"/>
              </w:rPr>
            </w:pPr>
            <w:r w:rsidRPr="008851CD">
              <w:rPr>
                <w:szCs w:val="22"/>
              </w:rPr>
              <w:t>30 сентября</w:t>
            </w:r>
          </w:p>
        </w:tc>
      </w:tr>
      <w:tr w:rsidR="008006CA" w:rsidRPr="00EE77DA" w:rsidTr="00276F6A">
        <w:trPr>
          <w:jc w:val="center"/>
        </w:trPr>
        <w:tc>
          <w:tcPr>
            <w:tcW w:w="906" w:type="dxa"/>
            <w:vMerge/>
            <w:tcBorders>
              <w:left w:val="nil"/>
              <w:bottom w:val="nil"/>
              <w:right w:val="nil"/>
            </w:tcBorders>
          </w:tcPr>
          <w:p w:rsidR="008006CA" w:rsidRPr="00EE77DA" w:rsidRDefault="008006CA" w:rsidP="007A72CB">
            <w:pPr>
              <w:pStyle w:val="ConsPlusNormal"/>
              <w:jc w:val="both"/>
            </w:pPr>
          </w:p>
        </w:tc>
        <w:tc>
          <w:tcPr>
            <w:tcW w:w="2554" w:type="dxa"/>
            <w:gridSpan w:val="3"/>
            <w:vMerge/>
            <w:tcBorders>
              <w:left w:val="nil"/>
              <w:bottom w:val="nil"/>
              <w:right w:val="nil"/>
            </w:tcBorders>
          </w:tcPr>
          <w:p w:rsidR="008006CA" w:rsidRPr="00EE77DA" w:rsidRDefault="008006CA" w:rsidP="007A72CB">
            <w:pPr>
              <w:pStyle w:val="ConsPlusNormal"/>
            </w:pPr>
          </w:p>
        </w:tc>
        <w:tc>
          <w:tcPr>
            <w:tcW w:w="2833" w:type="dxa"/>
            <w:gridSpan w:val="2"/>
            <w:vMerge/>
            <w:tcBorders>
              <w:left w:val="nil"/>
              <w:bottom w:val="nil"/>
              <w:right w:val="nil"/>
            </w:tcBorders>
          </w:tcPr>
          <w:p w:rsidR="008006CA" w:rsidRPr="00EE77DA" w:rsidRDefault="008006CA" w:rsidP="007A72CB">
            <w:pPr>
              <w:pStyle w:val="ConsPlusNormal"/>
            </w:pPr>
          </w:p>
        </w:tc>
        <w:tc>
          <w:tcPr>
            <w:tcW w:w="1857" w:type="dxa"/>
            <w:tcBorders>
              <w:top w:val="nil"/>
              <w:left w:val="nil"/>
              <w:bottom w:val="nil"/>
              <w:right w:val="nil"/>
            </w:tcBorders>
          </w:tcPr>
          <w:p w:rsidR="008006CA" w:rsidRPr="00EE77DA" w:rsidRDefault="008006CA" w:rsidP="007A72CB">
            <w:pPr>
              <w:pStyle w:val="ConsPlusNormal"/>
            </w:pPr>
            <w:r w:rsidRPr="00EE77DA">
              <w:t>ежемесячно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на 16-20-й рабочий день после отчетного периода</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t xml:space="preserve">(в ред. распоряжений Правительства РФ от 26.04.2012 </w:t>
            </w:r>
            <w:r>
              <w:t>№</w:t>
            </w:r>
            <w:r w:rsidRPr="00EE77DA">
              <w:t xml:space="preserve"> 657-р, от 30.04.2021 № 1153-р,</w:t>
            </w:r>
          </w:p>
          <w:p w:rsidR="008006CA" w:rsidRPr="00EE77DA" w:rsidRDefault="008006CA" w:rsidP="007A72CB">
            <w:pPr>
              <w:pStyle w:val="ConsPlusNormal"/>
              <w:jc w:val="both"/>
            </w:pPr>
            <w:r w:rsidRPr="00EE77DA">
              <w:t>от 30.06.2021 № 1785-р</w:t>
            </w:r>
            <w:r>
              <w:t>, от 17.01.2022 № 15-р</w:t>
            </w:r>
            <w:r w:rsidRPr="00EE77DA">
              <w:t>)</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jc w:val="both"/>
            </w:pPr>
            <w:r w:rsidRPr="00EE77DA">
              <w:t>1.16.25.</w:t>
            </w:r>
          </w:p>
        </w:tc>
        <w:tc>
          <w:tcPr>
            <w:tcW w:w="9408" w:type="dxa"/>
            <w:gridSpan w:val="8"/>
            <w:tcBorders>
              <w:top w:val="nil"/>
              <w:left w:val="nil"/>
              <w:bottom w:val="nil"/>
              <w:right w:val="nil"/>
            </w:tcBorders>
          </w:tcPr>
          <w:p w:rsidR="008006CA" w:rsidRPr="00EE77DA" w:rsidRDefault="008006CA" w:rsidP="007A72CB">
            <w:pPr>
              <w:pStyle w:val="ConsPlusNormal"/>
            </w:pPr>
            <w:r w:rsidRPr="00EE77DA">
              <w:t xml:space="preserve">Исключен. - </w:t>
            </w:r>
            <w:hyperlink r:id="rId391" w:history="1">
              <w:r w:rsidRPr="00EE77DA">
                <w:t>Распоряжение</w:t>
              </w:r>
            </w:hyperlink>
            <w:r w:rsidRPr="00EE77DA">
              <w:t xml:space="preserve"> Правительства РФ от 26.04.2012 </w:t>
            </w:r>
            <w:r>
              <w:t>№</w:t>
            </w:r>
            <w:r w:rsidRPr="00EE77DA">
              <w:t xml:space="preserve"> 657-р</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center"/>
              <w:outlineLvl w:val="3"/>
            </w:pPr>
            <w:r w:rsidRPr="00EE77DA">
              <w:t>1.17. Рыболовство и аквакультура (рыбоводство)</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t xml:space="preserve">(в ред. </w:t>
            </w:r>
            <w:hyperlink r:id="rId392" w:history="1">
              <w:r w:rsidRPr="00EE77DA">
                <w:t>распоряжения</w:t>
              </w:r>
            </w:hyperlink>
            <w:r w:rsidRPr="00EE77DA">
              <w:t xml:space="preserve"> Правительства РФ от 25.02.2014 </w:t>
            </w:r>
            <w:r>
              <w:t>№</w:t>
            </w:r>
            <w:r w:rsidRPr="00EE77DA">
              <w:t xml:space="preserve"> 256-р)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pPr>
            <w:r w:rsidRPr="00EE77DA">
              <w:t>1.17.1.</w:t>
            </w:r>
          </w:p>
        </w:tc>
        <w:tc>
          <w:tcPr>
            <w:tcW w:w="9408" w:type="dxa"/>
            <w:gridSpan w:val="8"/>
            <w:tcBorders>
              <w:top w:val="nil"/>
              <w:left w:val="nil"/>
              <w:bottom w:val="nil"/>
              <w:right w:val="nil"/>
            </w:tcBorders>
          </w:tcPr>
          <w:p w:rsidR="008006CA" w:rsidRPr="00EE77DA" w:rsidRDefault="008006CA" w:rsidP="007A72CB">
            <w:pPr>
              <w:pStyle w:val="ConsPlusNormal"/>
            </w:pPr>
            <w:r w:rsidRPr="00EE77DA">
              <w:t xml:space="preserve">Исключен. - </w:t>
            </w:r>
            <w:hyperlink r:id="rId393" w:history="1">
              <w:r w:rsidRPr="00EE77DA">
                <w:t>Распоряжение</w:t>
              </w:r>
            </w:hyperlink>
            <w:r w:rsidRPr="00EE77DA">
              <w:t xml:space="preserve"> Правительства РФ от 28.02.2015 </w:t>
            </w:r>
            <w:r>
              <w:t>№</w:t>
            </w:r>
            <w:r w:rsidRPr="00EE77DA">
              <w:t xml:space="preserve"> 334-р</w:t>
            </w:r>
          </w:p>
        </w:tc>
      </w:tr>
      <w:tr w:rsidR="008006CA" w:rsidRPr="00EE77DA" w:rsidTr="00276F6A">
        <w:trPr>
          <w:jc w:val="center"/>
        </w:trPr>
        <w:tc>
          <w:tcPr>
            <w:tcW w:w="906" w:type="dxa"/>
            <w:vMerge w:val="restart"/>
            <w:tcBorders>
              <w:top w:val="nil"/>
              <w:left w:val="nil"/>
              <w:bottom w:val="nil"/>
              <w:right w:val="nil"/>
            </w:tcBorders>
          </w:tcPr>
          <w:p w:rsidR="008006CA" w:rsidRPr="00EE77DA" w:rsidRDefault="008006CA" w:rsidP="007A72CB">
            <w:pPr>
              <w:pStyle w:val="ConsPlusNormal"/>
            </w:pPr>
            <w:r w:rsidRPr="00EE77DA">
              <w:t>1.17.2.</w:t>
            </w:r>
          </w:p>
        </w:tc>
        <w:tc>
          <w:tcPr>
            <w:tcW w:w="2554" w:type="dxa"/>
            <w:gridSpan w:val="3"/>
            <w:vMerge w:val="restart"/>
            <w:tcBorders>
              <w:top w:val="nil"/>
              <w:left w:val="nil"/>
              <w:bottom w:val="nil"/>
              <w:right w:val="nil"/>
            </w:tcBorders>
          </w:tcPr>
          <w:p w:rsidR="008006CA" w:rsidRPr="00EE77DA" w:rsidRDefault="008006CA" w:rsidP="007A72CB">
            <w:pPr>
              <w:pStyle w:val="ConsPlusNormal"/>
            </w:pPr>
            <w:r w:rsidRPr="00EE77DA">
              <w:t>Производство продукции рыболовства</w:t>
            </w:r>
          </w:p>
        </w:tc>
        <w:tc>
          <w:tcPr>
            <w:tcW w:w="2833" w:type="dxa"/>
            <w:gridSpan w:val="2"/>
            <w:vMerge w:val="restart"/>
            <w:tcBorders>
              <w:top w:val="nil"/>
              <w:left w:val="nil"/>
              <w:bottom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 видам продукции</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Default="008006CA" w:rsidP="007A72CB">
            <w:pPr>
              <w:pStyle w:val="ConsPlusNormal"/>
              <w:rPr>
                <w:sz w:val="24"/>
                <w:szCs w:val="24"/>
              </w:rPr>
            </w:pPr>
            <w:r w:rsidRPr="00EE77DA">
              <w:t>4 июля</w:t>
            </w:r>
            <w:r w:rsidRPr="00EE77DA">
              <w:rPr>
                <w:sz w:val="24"/>
                <w:szCs w:val="24"/>
                <w:vertAlign w:val="superscript"/>
              </w:rPr>
              <w:t>4</w:t>
            </w:r>
          </w:p>
          <w:p w:rsidR="008006CA" w:rsidRPr="00EE77DA" w:rsidRDefault="008006CA" w:rsidP="007A72CB">
            <w:pPr>
              <w:pStyle w:val="ConsPlusNormal"/>
            </w:pPr>
            <w:r w:rsidRPr="008851CD">
              <w:rPr>
                <w:szCs w:val="22"/>
              </w:rPr>
              <w:t>30 сентября</w:t>
            </w:r>
          </w:p>
        </w:tc>
      </w:tr>
      <w:tr w:rsidR="008006CA" w:rsidRPr="00EE77DA" w:rsidTr="00276F6A">
        <w:trPr>
          <w:jc w:val="center"/>
        </w:trPr>
        <w:tc>
          <w:tcPr>
            <w:tcW w:w="906" w:type="dxa"/>
            <w:vMerge/>
            <w:tcBorders>
              <w:top w:val="nil"/>
              <w:left w:val="nil"/>
              <w:right w:val="nil"/>
            </w:tcBorders>
          </w:tcPr>
          <w:p w:rsidR="008006CA" w:rsidRPr="00EE77DA" w:rsidRDefault="008006CA" w:rsidP="007A72CB">
            <w:pPr>
              <w:spacing w:after="0" w:line="240" w:lineRule="auto"/>
            </w:pPr>
          </w:p>
        </w:tc>
        <w:tc>
          <w:tcPr>
            <w:tcW w:w="2554" w:type="dxa"/>
            <w:gridSpan w:val="3"/>
            <w:vMerge/>
            <w:tcBorders>
              <w:top w:val="nil"/>
              <w:left w:val="nil"/>
              <w:right w:val="nil"/>
            </w:tcBorders>
          </w:tcPr>
          <w:p w:rsidR="008006CA" w:rsidRPr="00EE77DA" w:rsidRDefault="008006CA" w:rsidP="007A72CB">
            <w:pPr>
              <w:spacing w:after="0" w:line="240" w:lineRule="auto"/>
            </w:pPr>
          </w:p>
        </w:tc>
        <w:tc>
          <w:tcPr>
            <w:tcW w:w="2833" w:type="dxa"/>
            <w:gridSpan w:val="2"/>
            <w:vMerge/>
            <w:tcBorders>
              <w:top w:val="nil"/>
              <w:left w:val="nil"/>
              <w:bottom w:val="nil"/>
              <w:right w:val="nil"/>
            </w:tcBorders>
          </w:tcPr>
          <w:p w:rsidR="008006CA" w:rsidRPr="00EE77DA" w:rsidRDefault="008006CA" w:rsidP="007A72CB">
            <w:pPr>
              <w:spacing w:after="0" w:line="240" w:lineRule="auto"/>
            </w:pPr>
          </w:p>
        </w:tc>
        <w:tc>
          <w:tcPr>
            <w:tcW w:w="1857" w:type="dxa"/>
            <w:tcBorders>
              <w:top w:val="nil"/>
              <w:left w:val="nil"/>
              <w:bottom w:val="nil"/>
              <w:right w:val="nil"/>
            </w:tcBorders>
          </w:tcPr>
          <w:p w:rsidR="008006CA" w:rsidRPr="00EE77DA" w:rsidRDefault="008006CA" w:rsidP="007A72CB">
            <w:pPr>
              <w:pStyle w:val="ConsPlusNormal"/>
            </w:pPr>
            <w:r w:rsidRPr="00EE77DA">
              <w:t>ежемесячно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на 16-20-й рабочий день после отчетного периода</w:t>
            </w:r>
          </w:p>
        </w:tc>
      </w:tr>
      <w:tr w:rsidR="008006CA" w:rsidRPr="00EE77DA" w:rsidTr="00276F6A">
        <w:trPr>
          <w:jc w:val="center"/>
        </w:trPr>
        <w:tc>
          <w:tcPr>
            <w:tcW w:w="906" w:type="dxa"/>
            <w:vMerge/>
            <w:tcBorders>
              <w:left w:val="nil"/>
              <w:bottom w:val="nil"/>
              <w:right w:val="nil"/>
            </w:tcBorders>
          </w:tcPr>
          <w:p w:rsidR="008006CA" w:rsidRPr="00EE77DA" w:rsidRDefault="008006CA" w:rsidP="007A72CB">
            <w:pPr>
              <w:spacing w:after="0" w:line="240" w:lineRule="auto"/>
            </w:pPr>
          </w:p>
        </w:tc>
        <w:tc>
          <w:tcPr>
            <w:tcW w:w="2554" w:type="dxa"/>
            <w:gridSpan w:val="3"/>
            <w:vMerge/>
            <w:tcBorders>
              <w:left w:val="nil"/>
              <w:bottom w:val="nil"/>
              <w:right w:val="nil"/>
            </w:tcBorders>
          </w:tcPr>
          <w:p w:rsidR="008006CA" w:rsidRPr="00EE77DA" w:rsidRDefault="008006CA" w:rsidP="007A72CB">
            <w:pPr>
              <w:spacing w:after="0" w:line="240" w:lineRule="auto"/>
            </w:pPr>
          </w:p>
        </w:tc>
        <w:tc>
          <w:tcPr>
            <w:tcW w:w="2833" w:type="dxa"/>
            <w:gridSpan w:val="2"/>
            <w:tcBorders>
              <w:top w:val="nil"/>
              <w:left w:val="nil"/>
              <w:bottom w:val="nil"/>
              <w:right w:val="nil"/>
            </w:tcBorders>
          </w:tcPr>
          <w:p w:rsidR="008006CA" w:rsidRPr="00B66D9E" w:rsidRDefault="008006CA" w:rsidP="007A72CB">
            <w:pPr>
              <w:pStyle w:val="ConsPlusNormal"/>
              <w:rPr>
                <w:szCs w:val="22"/>
              </w:rPr>
            </w:pPr>
            <w:r>
              <w:rPr>
                <w:rFonts w:cs="Times New Roman"/>
                <w:szCs w:val="22"/>
              </w:rPr>
              <w:t xml:space="preserve">по районам Крайнего Севера </w:t>
            </w:r>
            <w:r w:rsidRPr="00B66D9E">
              <w:rPr>
                <w:rFonts w:cs="Times New Roman"/>
                <w:szCs w:val="22"/>
              </w:rPr>
              <w:t xml:space="preserve">и приравненным </w:t>
            </w:r>
            <w:r w:rsidRPr="00B66D9E">
              <w:rPr>
                <w:rFonts w:cs="Times New Roman"/>
                <w:szCs w:val="22"/>
              </w:rPr>
              <w:br/>
              <w:t xml:space="preserve">к ним местностям, Арктической зоне Российской Федерации, </w:t>
            </w:r>
            <w:r w:rsidRPr="00B66D9E">
              <w:rPr>
                <w:rFonts w:cs="Times New Roman"/>
                <w:szCs w:val="22"/>
              </w:rPr>
              <w:br/>
              <w:t>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Default="008006CA" w:rsidP="007A72CB">
            <w:pPr>
              <w:pStyle w:val="ConsPlusNormal"/>
              <w:rPr>
                <w:sz w:val="24"/>
                <w:szCs w:val="24"/>
              </w:rPr>
            </w:pPr>
            <w:r>
              <w:t>7</w:t>
            </w:r>
            <w:r w:rsidRPr="00EE77DA">
              <w:t xml:space="preserve"> июля</w:t>
            </w:r>
            <w:r w:rsidRPr="00EE77DA">
              <w:rPr>
                <w:sz w:val="24"/>
                <w:szCs w:val="24"/>
                <w:vertAlign w:val="superscript"/>
              </w:rPr>
              <w:t>4</w:t>
            </w:r>
          </w:p>
          <w:p w:rsidR="008006CA" w:rsidRPr="00EE77DA" w:rsidRDefault="008006CA" w:rsidP="007A72CB">
            <w:pPr>
              <w:pStyle w:val="ConsPlusNormal"/>
            </w:pPr>
            <w:r w:rsidRPr="008851CD">
              <w:rPr>
                <w:szCs w:val="22"/>
              </w:rPr>
              <w:t>30 сентября</w:t>
            </w:r>
          </w:p>
        </w:tc>
      </w:tr>
      <w:tr w:rsidR="008006CA" w:rsidRPr="00EE77DA" w:rsidTr="00276F6A">
        <w:trPr>
          <w:jc w:val="center"/>
        </w:trPr>
        <w:tc>
          <w:tcPr>
            <w:tcW w:w="906" w:type="dxa"/>
            <w:tcBorders>
              <w:left w:val="nil"/>
              <w:bottom w:val="nil"/>
              <w:right w:val="nil"/>
            </w:tcBorders>
          </w:tcPr>
          <w:p w:rsidR="008006CA" w:rsidRPr="00EE77DA" w:rsidRDefault="008006CA" w:rsidP="007A72CB">
            <w:pPr>
              <w:spacing w:after="0" w:line="240" w:lineRule="auto"/>
            </w:pPr>
          </w:p>
        </w:tc>
        <w:tc>
          <w:tcPr>
            <w:tcW w:w="2554" w:type="dxa"/>
            <w:gridSpan w:val="3"/>
            <w:tcBorders>
              <w:left w:val="nil"/>
              <w:bottom w:val="nil"/>
              <w:right w:val="nil"/>
            </w:tcBorders>
          </w:tcPr>
          <w:p w:rsidR="008006CA" w:rsidRPr="00EE77DA" w:rsidRDefault="008006CA" w:rsidP="007A72CB">
            <w:pPr>
              <w:spacing w:after="0" w:line="240" w:lineRule="auto"/>
            </w:pPr>
          </w:p>
        </w:tc>
        <w:tc>
          <w:tcPr>
            <w:tcW w:w="2833" w:type="dxa"/>
            <w:gridSpan w:val="2"/>
            <w:tcBorders>
              <w:top w:val="nil"/>
              <w:left w:val="nil"/>
              <w:bottom w:val="nil"/>
              <w:right w:val="nil"/>
            </w:tcBorders>
          </w:tcPr>
          <w:p w:rsidR="008006CA" w:rsidRPr="00517509" w:rsidRDefault="008006CA" w:rsidP="007A72CB">
            <w:pPr>
              <w:autoSpaceDE w:val="0"/>
              <w:autoSpaceDN w:val="0"/>
              <w:adjustRightInd w:val="0"/>
              <w:spacing w:after="0" w:line="240" w:lineRule="auto"/>
              <w:rPr>
                <w:vertAlign w:val="superscript"/>
              </w:rPr>
            </w:pPr>
            <w:r w:rsidRPr="00517509">
              <w:t>по сельским территориям</w:t>
            </w:r>
            <w:r w:rsidRPr="00517509">
              <w:rPr>
                <w:vertAlign w:val="superscript"/>
              </w:rPr>
              <w:t>15</w:t>
            </w:r>
          </w:p>
        </w:tc>
        <w:tc>
          <w:tcPr>
            <w:tcW w:w="1857" w:type="dxa"/>
            <w:tcBorders>
              <w:top w:val="nil"/>
              <w:left w:val="nil"/>
              <w:bottom w:val="nil"/>
              <w:right w:val="nil"/>
            </w:tcBorders>
          </w:tcPr>
          <w:p w:rsidR="008006CA" w:rsidRPr="00517509" w:rsidRDefault="008006CA" w:rsidP="007A72CB">
            <w:pPr>
              <w:autoSpaceDE w:val="0"/>
              <w:autoSpaceDN w:val="0"/>
              <w:adjustRightInd w:val="0"/>
              <w:spacing w:after="0" w:line="240" w:lineRule="auto"/>
              <w:rPr>
                <w:rFonts w:eastAsia="Calibri"/>
              </w:rPr>
            </w:pPr>
            <w:r w:rsidRPr="00517509">
              <w:rPr>
                <w:rFonts w:eastAsia="Calibri"/>
              </w:rPr>
              <w:t xml:space="preserve">ежегодно, начиная </w:t>
            </w:r>
            <w:r w:rsidRPr="00517509">
              <w:rPr>
                <w:rFonts w:eastAsia="Calibri"/>
              </w:rPr>
              <w:br/>
              <w:t>с 2024 года</w:t>
            </w:r>
          </w:p>
        </w:tc>
        <w:tc>
          <w:tcPr>
            <w:tcW w:w="2164" w:type="dxa"/>
            <w:gridSpan w:val="2"/>
            <w:tcBorders>
              <w:top w:val="nil"/>
              <w:left w:val="nil"/>
              <w:bottom w:val="nil"/>
              <w:right w:val="nil"/>
            </w:tcBorders>
          </w:tcPr>
          <w:p w:rsidR="008006CA" w:rsidRPr="00517509" w:rsidRDefault="008006CA" w:rsidP="007A72CB">
            <w:pPr>
              <w:autoSpaceDE w:val="0"/>
              <w:autoSpaceDN w:val="0"/>
              <w:adjustRightInd w:val="0"/>
              <w:spacing w:after="0" w:line="240" w:lineRule="auto"/>
              <w:rPr>
                <w:rFonts w:eastAsia="Calibri"/>
                <w:vertAlign w:val="superscript"/>
              </w:rPr>
            </w:pPr>
            <w:r w:rsidRPr="00517509">
              <w:rPr>
                <w:rFonts w:eastAsia="Calibri"/>
              </w:rPr>
              <w:t>4 июля</w:t>
            </w:r>
            <w:r w:rsidRPr="00517509">
              <w:rPr>
                <w:rFonts w:eastAsia="Calibri"/>
                <w:vertAlign w:val="superscript"/>
              </w:rPr>
              <w:t>4</w:t>
            </w:r>
          </w:p>
          <w:p w:rsidR="008006CA" w:rsidRPr="00517509" w:rsidRDefault="008006CA" w:rsidP="007A72CB">
            <w:pPr>
              <w:autoSpaceDE w:val="0"/>
              <w:autoSpaceDN w:val="0"/>
              <w:adjustRightInd w:val="0"/>
              <w:spacing w:after="0" w:line="240" w:lineRule="auto"/>
              <w:rPr>
                <w:rFonts w:eastAsia="Calibri"/>
              </w:rPr>
            </w:pPr>
            <w:r w:rsidRPr="00517509">
              <w:rPr>
                <w:rFonts w:eastAsia="Calibri"/>
              </w:rPr>
              <w:t>30 сентября</w:t>
            </w:r>
          </w:p>
        </w:tc>
      </w:tr>
      <w:tr w:rsidR="008006CA" w:rsidRPr="00EE77DA" w:rsidTr="004208D5">
        <w:trPr>
          <w:jc w:val="center"/>
        </w:trPr>
        <w:tc>
          <w:tcPr>
            <w:tcW w:w="10314" w:type="dxa"/>
            <w:gridSpan w:val="9"/>
            <w:tcBorders>
              <w:left w:val="nil"/>
              <w:bottom w:val="nil"/>
              <w:right w:val="nil"/>
            </w:tcBorders>
          </w:tcPr>
          <w:p w:rsidR="008006CA" w:rsidRPr="0038626E" w:rsidRDefault="008006CA" w:rsidP="007A72CB">
            <w:pPr>
              <w:pStyle w:val="ConsPlusNormal"/>
              <w:jc w:val="both"/>
            </w:pPr>
            <w:r w:rsidRPr="0038626E">
              <w:t>(в ред. распоряжений Правительства РФ от 30.06.2018 № 1323-р, от 30.04.2021 № 1153-р,</w:t>
            </w:r>
          </w:p>
          <w:p w:rsidR="008006CA" w:rsidRDefault="008006CA" w:rsidP="007A72CB">
            <w:pPr>
              <w:pStyle w:val="ConsPlusNormal"/>
            </w:pPr>
            <w:r w:rsidRPr="0038626E">
              <w:t xml:space="preserve">от 30.06.2021 № 1785-р, от 17.01.2022 </w:t>
            </w:r>
            <w:r w:rsidRPr="00412AA1">
              <w:t>№ 15-р, от 26.12.2022 № 4229-р)</w:t>
            </w:r>
          </w:p>
        </w:tc>
      </w:tr>
      <w:tr w:rsidR="008006CA" w:rsidRPr="00EE77DA" w:rsidTr="00276F6A">
        <w:trPr>
          <w:jc w:val="center"/>
        </w:trPr>
        <w:tc>
          <w:tcPr>
            <w:tcW w:w="906" w:type="dxa"/>
            <w:vMerge w:val="restart"/>
            <w:tcBorders>
              <w:left w:val="nil"/>
              <w:right w:val="nil"/>
            </w:tcBorders>
          </w:tcPr>
          <w:p w:rsidR="008006CA" w:rsidRPr="00B66D9E" w:rsidRDefault="008006CA" w:rsidP="007A72CB">
            <w:pPr>
              <w:spacing w:after="0" w:line="240" w:lineRule="auto"/>
            </w:pPr>
            <w:r w:rsidRPr="00B66D9E">
              <w:rPr>
                <w:rFonts w:eastAsia="Times New Roman" w:cs="Times New Roman"/>
                <w:lang w:eastAsia="ru-RU"/>
              </w:rPr>
              <w:t>1.17.3.</w:t>
            </w:r>
          </w:p>
        </w:tc>
        <w:tc>
          <w:tcPr>
            <w:tcW w:w="2554" w:type="dxa"/>
            <w:gridSpan w:val="3"/>
            <w:vMerge w:val="restart"/>
            <w:tcBorders>
              <w:left w:val="nil"/>
              <w:right w:val="nil"/>
            </w:tcBorders>
          </w:tcPr>
          <w:p w:rsidR="008006CA" w:rsidRPr="00B66D9E" w:rsidRDefault="008006CA" w:rsidP="007A72CB">
            <w:pPr>
              <w:spacing w:after="0" w:line="240" w:lineRule="auto"/>
            </w:pPr>
            <w:r w:rsidRPr="00B66D9E">
              <w:rPr>
                <w:rFonts w:eastAsia="Times New Roman" w:cs="Times New Roman"/>
                <w:lang w:eastAsia="ru-RU"/>
              </w:rPr>
              <w:t>Отгрузка и остатки продукции рыболовства</w:t>
            </w:r>
          </w:p>
        </w:tc>
        <w:tc>
          <w:tcPr>
            <w:tcW w:w="2833" w:type="dxa"/>
            <w:gridSpan w:val="2"/>
            <w:vMerge w:val="restart"/>
            <w:tcBorders>
              <w:top w:val="nil"/>
              <w:left w:val="nil"/>
              <w:right w:val="nil"/>
            </w:tcBorders>
          </w:tcPr>
          <w:p w:rsidR="008006CA" w:rsidRPr="00B66D9E" w:rsidRDefault="008006CA" w:rsidP="007A72CB">
            <w:pPr>
              <w:pStyle w:val="ConsPlusNormal"/>
              <w:rPr>
                <w:rFonts w:cs="Times New Roman"/>
                <w:szCs w:val="22"/>
              </w:rPr>
            </w:pPr>
            <w:r w:rsidRPr="00B66D9E">
              <w:rPr>
                <w:rFonts w:cs="Times New Roman"/>
                <w:szCs w:val="22"/>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Default="008006CA" w:rsidP="007A72CB">
            <w:pPr>
              <w:pStyle w:val="ConsPlusNormal"/>
              <w:rPr>
                <w:sz w:val="24"/>
                <w:szCs w:val="24"/>
              </w:rPr>
            </w:pPr>
            <w:r w:rsidRPr="00EE77DA">
              <w:t>4 июля</w:t>
            </w:r>
            <w:r w:rsidRPr="00EE77DA">
              <w:rPr>
                <w:sz w:val="24"/>
                <w:szCs w:val="24"/>
                <w:vertAlign w:val="superscript"/>
              </w:rPr>
              <w:t>4</w:t>
            </w:r>
          </w:p>
          <w:p w:rsidR="008006CA" w:rsidRPr="00EE77DA" w:rsidRDefault="008006CA" w:rsidP="007A72CB">
            <w:pPr>
              <w:pStyle w:val="ConsPlusNormal"/>
            </w:pPr>
            <w:r w:rsidRPr="008851CD">
              <w:rPr>
                <w:szCs w:val="22"/>
              </w:rPr>
              <w:t>30 сентября</w:t>
            </w:r>
          </w:p>
        </w:tc>
      </w:tr>
      <w:tr w:rsidR="008006CA" w:rsidRPr="00EE77DA" w:rsidTr="00276F6A">
        <w:trPr>
          <w:jc w:val="center"/>
        </w:trPr>
        <w:tc>
          <w:tcPr>
            <w:tcW w:w="906" w:type="dxa"/>
            <w:vMerge/>
            <w:tcBorders>
              <w:left w:val="nil"/>
              <w:bottom w:val="nil"/>
              <w:right w:val="nil"/>
            </w:tcBorders>
          </w:tcPr>
          <w:p w:rsidR="008006CA" w:rsidRPr="00EE77DA" w:rsidRDefault="008006CA" w:rsidP="007A72CB">
            <w:pPr>
              <w:spacing w:after="0" w:line="240" w:lineRule="auto"/>
            </w:pPr>
          </w:p>
        </w:tc>
        <w:tc>
          <w:tcPr>
            <w:tcW w:w="2554" w:type="dxa"/>
            <w:gridSpan w:val="3"/>
            <w:vMerge/>
            <w:tcBorders>
              <w:left w:val="nil"/>
              <w:bottom w:val="nil"/>
              <w:right w:val="nil"/>
            </w:tcBorders>
          </w:tcPr>
          <w:p w:rsidR="008006CA" w:rsidRPr="00EE77DA" w:rsidRDefault="008006CA" w:rsidP="007A72CB">
            <w:pPr>
              <w:spacing w:after="0" w:line="240" w:lineRule="auto"/>
            </w:pPr>
          </w:p>
        </w:tc>
        <w:tc>
          <w:tcPr>
            <w:tcW w:w="2833" w:type="dxa"/>
            <w:gridSpan w:val="2"/>
            <w:vMerge/>
            <w:tcBorders>
              <w:left w:val="nil"/>
              <w:bottom w:val="nil"/>
              <w:right w:val="nil"/>
            </w:tcBorders>
          </w:tcPr>
          <w:p w:rsidR="008006CA" w:rsidRDefault="008006CA" w:rsidP="007A72CB">
            <w:pPr>
              <w:pStyle w:val="ConsPlusNormal"/>
              <w:rPr>
                <w:rFonts w:cs="Times New Roman"/>
                <w:szCs w:val="22"/>
              </w:rPr>
            </w:pPr>
          </w:p>
        </w:tc>
        <w:tc>
          <w:tcPr>
            <w:tcW w:w="1857" w:type="dxa"/>
            <w:tcBorders>
              <w:top w:val="nil"/>
              <w:left w:val="nil"/>
              <w:bottom w:val="nil"/>
              <w:right w:val="nil"/>
            </w:tcBorders>
          </w:tcPr>
          <w:p w:rsidR="008006CA" w:rsidRPr="00EE77DA" w:rsidRDefault="008006CA" w:rsidP="007A72CB">
            <w:pPr>
              <w:pStyle w:val="ConsPlusNormal"/>
            </w:pPr>
            <w:r w:rsidRPr="00EE77DA">
              <w:t>ежемесячно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на 16-20-й рабочий день после отчетного периода</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t>(п. 1.</w:t>
            </w:r>
            <w:r>
              <w:t>17</w:t>
            </w:r>
            <w:r w:rsidRPr="00EE77DA">
              <w:t>.</w:t>
            </w:r>
            <w:r>
              <w:t>3</w:t>
            </w:r>
            <w:r w:rsidRPr="00EE77DA">
              <w:t xml:space="preserve"> введен </w:t>
            </w:r>
            <w:hyperlink r:id="rId394" w:history="1">
              <w:r w:rsidRPr="00EE77DA">
                <w:t>распоряжением</w:t>
              </w:r>
            </w:hyperlink>
            <w:r w:rsidRPr="00EE77DA">
              <w:t xml:space="preserve"> Правительства РФ от </w:t>
            </w:r>
            <w:r>
              <w:t>17.01.2022</w:t>
            </w:r>
            <w:r w:rsidRPr="00EE77DA">
              <w:t xml:space="preserve"> </w:t>
            </w:r>
            <w:r>
              <w:t>№ 15</w:t>
            </w:r>
            <w:r w:rsidRPr="00EE77DA">
              <w:t>-р)</w:t>
            </w:r>
          </w:p>
        </w:tc>
      </w:tr>
      <w:tr w:rsidR="008006CA" w:rsidRPr="00EE77DA" w:rsidTr="004208D5">
        <w:trPr>
          <w:jc w:val="center"/>
        </w:trPr>
        <w:tc>
          <w:tcPr>
            <w:tcW w:w="10314" w:type="dxa"/>
            <w:gridSpan w:val="9"/>
            <w:tcBorders>
              <w:top w:val="nil"/>
              <w:left w:val="nil"/>
              <w:bottom w:val="nil"/>
              <w:right w:val="nil"/>
            </w:tcBorders>
          </w:tcPr>
          <w:p w:rsidR="008006CA" w:rsidRPr="00DB1C4F" w:rsidRDefault="008006CA" w:rsidP="007A72CB">
            <w:pPr>
              <w:pStyle w:val="ConsPlusNormal"/>
              <w:spacing w:line="228" w:lineRule="auto"/>
              <w:jc w:val="center"/>
              <w:outlineLvl w:val="3"/>
            </w:pPr>
            <w:r w:rsidRPr="00DB1C4F">
              <w:t>1.18. Добыча полезных ископаемых</w:t>
            </w:r>
          </w:p>
        </w:tc>
      </w:tr>
      <w:tr w:rsidR="008006CA" w:rsidRPr="00FF2031" w:rsidTr="00276F6A">
        <w:trPr>
          <w:jc w:val="center"/>
        </w:trPr>
        <w:tc>
          <w:tcPr>
            <w:tcW w:w="906" w:type="dxa"/>
            <w:vMerge w:val="restart"/>
            <w:tcBorders>
              <w:top w:val="nil"/>
              <w:left w:val="nil"/>
              <w:bottom w:val="nil"/>
              <w:right w:val="nil"/>
            </w:tcBorders>
          </w:tcPr>
          <w:p w:rsidR="008006CA" w:rsidRPr="00FF2031" w:rsidRDefault="008006CA" w:rsidP="007A72CB">
            <w:pPr>
              <w:pStyle w:val="ConsPlusNormal"/>
              <w:spacing w:line="228" w:lineRule="auto"/>
              <w:rPr>
                <w:sz w:val="21"/>
                <w:szCs w:val="21"/>
              </w:rPr>
            </w:pPr>
            <w:r w:rsidRPr="00FF2031">
              <w:rPr>
                <w:sz w:val="21"/>
                <w:szCs w:val="21"/>
              </w:rPr>
              <w:t>1.18.1.</w:t>
            </w:r>
          </w:p>
        </w:tc>
        <w:tc>
          <w:tcPr>
            <w:tcW w:w="2554" w:type="dxa"/>
            <w:gridSpan w:val="3"/>
            <w:vMerge w:val="restart"/>
            <w:tcBorders>
              <w:top w:val="nil"/>
              <w:left w:val="nil"/>
              <w:bottom w:val="nil"/>
              <w:right w:val="nil"/>
            </w:tcBorders>
          </w:tcPr>
          <w:p w:rsidR="008006CA" w:rsidRPr="00FF2031" w:rsidRDefault="008006CA" w:rsidP="007A72CB">
            <w:pPr>
              <w:pStyle w:val="ConsPlusNormal"/>
              <w:spacing w:line="228" w:lineRule="auto"/>
              <w:rPr>
                <w:sz w:val="21"/>
                <w:szCs w:val="21"/>
              </w:rPr>
            </w:pPr>
            <w:r w:rsidRPr="00FF2031">
              <w:rPr>
                <w:sz w:val="21"/>
                <w:szCs w:val="21"/>
              </w:rPr>
              <w:t>Объем отгруженной продукции (работ, услуг)</w:t>
            </w:r>
            <w:r w:rsidRPr="00FF2031">
              <w:rPr>
                <w:sz w:val="21"/>
                <w:szCs w:val="21"/>
              </w:rPr>
              <w:br/>
              <w:t>в действующих ценах организаций</w:t>
            </w:r>
          </w:p>
        </w:tc>
        <w:tc>
          <w:tcPr>
            <w:tcW w:w="2833" w:type="dxa"/>
            <w:gridSpan w:val="2"/>
            <w:vMerge w:val="restart"/>
            <w:tcBorders>
              <w:top w:val="nil"/>
              <w:left w:val="nil"/>
              <w:bottom w:val="nil"/>
              <w:right w:val="nil"/>
            </w:tcBorders>
          </w:tcPr>
          <w:p w:rsidR="008006CA" w:rsidRPr="00FF2031" w:rsidRDefault="00D66946" w:rsidP="007A72CB">
            <w:pPr>
              <w:pStyle w:val="ConsPlusNormal"/>
              <w:spacing w:line="228" w:lineRule="auto"/>
              <w:rPr>
                <w:sz w:val="21"/>
                <w:szCs w:val="21"/>
              </w:rPr>
            </w:pPr>
            <w:r w:rsidRPr="00FF2031">
              <w:rPr>
                <w:rFonts w:asciiTheme="minorHAnsi" w:eastAsia="Calibri" w:hAnsiTheme="minorHAnsi"/>
                <w:sz w:val="21"/>
                <w:szCs w:val="21"/>
              </w:rPr>
              <w:t>по Российской Федерации</w:t>
            </w:r>
            <w:r w:rsidRPr="00FF2031">
              <w:rPr>
                <w:rFonts w:asciiTheme="minorHAnsi" w:eastAsiaTheme="minorHAnsi" w:hAnsiTheme="minorHAnsi"/>
                <w:sz w:val="21"/>
                <w:szCs w:val="21"/>
                <w:lang w:eastAsia="en-US"/>
              </w:rPr>
              <w:t>,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8006CA" w:rsidRPr="00FF2031" w:rsidRDefault="008006CA" w:rsidP="007A72CB">
            <w:pPr>
              <w:pStyle w:val="ConsPlusNormal"/>
              <w:spacing w:line="228" w:lineRule="auto"/>
              <w:rPr>
                <w:sz w:val="21"/>
                <w:szCs w:val="21"/>
              </w:rPr>
            </w:pPr>
            <w:r w:rsidRPr="00FF2031">
              <w:rPr>
                <w:sz w:val="21"/>
                <w:szCs w:val="21"/>
              </w:rPr>
              <w:t>ежегодно</w:t>
            </w:r>
          </w:p>
        </w:tc>
        <w:tc>
          <w:tcPr>
            <w:tcW w:w="2164" w:type="dxa"/>
            <w:gridSpan w:val="2"/>
            <w:tcBorders>
              <w:top w:val="nil"/>
              <w:left w:val="nil"/>
              <w:bottom w:val="nil"/>
              <w:right w:val="nil"/>
            </w:tcBorders>
          </w:tcPr>
          <w:p w:rsidR="008006CA" w:rsidRPr="00FF2031" w:rsidRDefault="008006CA" w:rsidP="007A72CB">
            <w:pPr>
              <w:pStyle w:val="ConsPlusNormal"/>
              <w:spacing w:line="228" w:lineRule="auto"/>
              <w:rPr>
                <w:sz w:val="21"/>
                <w:szCs w:val="21"/>
              </w:rPr>
            </w:pPr>
            <w:r w:rsidRPr="00FF2031">
              <w:rPr>
                <w:sz w:val="21"/>
                <w:szCs w:val="21"/>
              </w:rPr>
              <w:t>15 августа</w:t>
            </w:r>
            <w:r w:rsidRPr="00FF2031">
              <w:rPr>
                <w:sz w:val="21"/>
                <w:szCs w:val="21"/>
                <w:vertAlign w:val="superscript"/>
              </w:rPr>
              <w:t>4</w:t>
            </w:r>
            <w:r w:rsidRPr="00FF2031">
              <w:rPr>
                <w:sz w:val="21"/>
                <w:szCs w:val="21"/>
              </w:rPr>
              <w:t>,</w:t>
            </w:r>
          </w:p>
          <w:p w:rsidR="008006CA" w:rsidRPr="00FF2031" w:rsidRDefault="008006CA" w:rsidP="007A72CB">
            <w:pPr>
              <w:pStyle w:val="ConsPlusNormal"/>
              <w:spacing w:line="228" w:lineRule="auto"/>
              <w:rPr>
                <w:sz w:val="21"/>
                <w:szCs w:val="21"/>
              </w:rPr>
            </w:pPr>
            <w:r w:rsidRPr="00FF2031">
              <w:rPr>
                <w:sz w:val="21"/>
                <w:szCs w:val="21"/>
              </w:rPr>
              <w:t>31 октября</w:t>
            </w:r>
          </w:p>
        </w:tc>
      </w:tr>
      <w:tr w:rsidR="008006CA" w:rsidRPr="00FF2031" w:rsidTr="00276F6A">
        <w:trPr>
          <w:jc w:val="center"/>
        </w:trPr>
        <w:tc>
          <w:tcPr>
            <w:tcW w:w="906" w:type="dxa"/>
            <w:vMerge/>
            <w:tcBorders>
              <w:top w:val="nil"/>
              <w:left w:val="nil"/>
              <w:bottom w:val="nil"/>
              <w:right w:val="nil"/>
            </w:tcBorders>
          </w:tcPr>
          <w:p w:rsidR="008006CA" w:rsidRPr="00FF2031" w:rsidRDefault="008006CA" w:rsidP="007A72CB">
            <w:pPr>
              <w:spacing w:after="0" w:line="228" w:lineRule="auto"/>
              <w:rPr>
                <w:sz w:val="21"/>
                <w:szCs w:val="21"/>
              </w:rPr>
            </w:pPr>
          </w:p>
        </w:tc>
        <w:tc>
          <w:tcPr>
            <w:tcW w:w="2554" w:type="dxa"/>
            <w:gridSpan w:val="3"/>
            <w:vMerge/>
            <w:tcBorders>
              <w:top w:val="nil"/>
              <w:left w:val="nil"/>
              <w:bottom w:val="nil"/>
              <w:right w:val="nil"/>
            </w:tcBorders>
          </w:tcPr>
          <w:p w:rsidR="008006CA" w:rsidRPr="00FF2031" w:rsidRDefault="008006CA" w:rsidP="007A72CB">
            <w:pPr>
              <w:spacing w:after="0" w:line="228" w:lineRule="auto"/>
              <w:rPr>
                <w:sz w:val="21"/>
                <w:szCs w:val="21"/>
              </w:rPr>
            </w:pPr>
          </w:p>
        </w:tc>
        <w:tc>
          <w:tcPr>
            <w:tcW w:w="2833" w:type="dxa"/>
            <w:gridSpan w:val="2"/>
            <w:vMerge/>
            <w:tcBorders>
              <w:top w:val="nil"/>
              <w:left w:val="nil"/>
              <w:bottom w:val="nil"/>
              <w:right w:val="nil"/>
            </w:tcBorders>
          </w:tcPr>
          <w:p w:rsidR="008006CA" w:rsidRPr="00FF2031" w:rsidRDefault="008006CA" w:rsidP="007A72CB">
            <w:pPr>
              <w:spacing w:after="0" w:line="228" w:lineRule="auto"/>
              <w:rPr>
                <w:sz w:val="21"/>
                <w:szCs w:val="21"/>
              </w:rPr>
            </w:pPr>
          </w:p>
        </w:tc>
        <w:tc>
          <w:tcPr>
            <w:tcW w:w="1857" w:type="dxa"/>
            <w:tcBorders>
              <w:top w:val="nil"/>
              <w:left w:val="nil"/>
              <w:bottom w:val="nil"/>
              <w:right w:val="nil"/>
            </w:tcBorders>
          </w:tcPr>
          <w:p w:rsidR="008006CA" w:rsidRPr="00FF2031" w:rsidRDefault="008006CA" w:rsidP="007A72CB">
            <w:pPr>
              <w:pStyle w:val="ConsPlusNormal"/>
              <w:spacing w:line="228" w:lineRule="auto"/>
              <w:rPr>
                <w:sz w:val="21"/>
                <w:szCs w:val="21"/>
              </w:rPr>
            </w:pPr>
            <w:r w:rsidRPr="00FF2031">
              <w:rPr>
                <w:sz w:val="21"/>
                <w:szCs w:val="21"/>
              </w:rPr>
              <w:t>ежемесячно</w:t>
            </w:r>
          </w:p>
        </w:tc>
        <w:tc>
          <w:tcPr>
            <w:tcW w:w="2164" w:type="dxa"/>
            <w:gridSpan w:val="2"/>
            <w:tcBorders>
              <w:top w:val="nil"/>
              <w:left w:val="nil"/>
              <w:bottom w:val="nil"/>
              <w:right w:val="nil"/>
            </w:tcBorders>
          </w:tcPr>
          <w:p w:rsidR="008006CA" w:rsidRPr="00FF2031" w:rsidRDefault="008006CA" w:rsidP="007A72CB">
            <w:pPr>
              <w:pStyle w:val="ConsPlusNormal"/>
              <w:spacing w:line="228" w:lineRule="auto"/>
              <w:rPr>
                <w:sz w:val="21"/>
                <w:szCs w:val="21"/>
              </w:rPr>
            </w:pPr>
            <w:r w:rsidRPr="00FF2031">
              <w:rPr>
                <w:sz w:val="21"/>
                <w:szCs w:val="21"/>
              </w:rPr>
              <w:t>на 19-23-й рабочий день после отчетного периода</w:t>
            </w:r>
          </w:p>
        </w:tc>
      </w:tr>
      <w:tr w:rsidR="008006CA" w:rsidRPr="00FF2031" w:rsidTr="00276F6A">
        <w:trPr>
          <w:jc w:val="center"/>
        </w:trPr>
        <w:tc>
          <w:tcPr>
            <w:tcW w:w="906" w:type="dxa"/>
            <w:vMerge/>
            <w:tcBorders>
              <w:top w:val="nil"/>
              <w:left w:val="nil"/>
              <w:bottom w:val="nil"/>
              <w:right w:val="nil"/>
            </w:tcBorders>
          </w:tcPr>
          <w:p w:rsidR="008006CA" w:rsidRPr="00FF2031" w:rsidRDefault="008006CA" w:rsidP="007A72CB">
            <w:pPr>
              <w:spacing w:after="0" w:line="228" w:lineRule="auto"/>
              <w:rPr>
                <w:sz w:val="21"/>
                <w:szCs w:val="21"/>
              </w:rPr>
            </w:pPr>
          </w:p>
        </w:tc>
        <w:tc>
          <w:tcPr>
            <w:tcW w:w="2554" w:type="dxa"/>
            <w:gridSpan w:val="3"/>
            <w:vMerge/>
            <w:tcBorders>
              <w:top w:val="nil"/>
              <w:left w:val="nil"/>
              <w:bottom w:val="nil"/>
              <w:right w:val="nil"/>
            </w:tcBorders>
          </w:tcPr>
          <w:p w:rsidR="008006CA" w:rsidRPr="00FF2031" w:rsidRDefault="008006CA" w:rsidP="007A72CB">
            <w:pPr>
              <w:spacing w:after="0" w:line="228" w:lineRule="auto"/>
              <w:rPr>
                <w:sz w:val="21"/>
                <w:szCs w:val="21"/>
              </w:rPr>
            </w:pPr>
          </w:p>
        </w:tc>
        <w:tc>
          <w:tcPr>
            <w:tcW w:w="2833" w:type="dxa"/>
            <w:gridSpan w:val="2"/>
            <w:vMerge w:val="restart"/>
            <w:tcBorders>
              <w:top w:val="nil"/>
              <w:left w:val="nil"/>
              <w:bottom w:val="nil"/>
              <w:right w:val="nil"/>
            </w:tcBorders>
          </w:tcPr>
          <w:p w:rsidR="008006CA" w:rsidRPr="00FF2031" w:rsidRDefault="00D66946" w:rsidP="007A72CB">
            <w:pPr>
              <w:pStyle w:val="ConsPlusNormal"/>
              <w:spacing w:line="228" w:lineRule="auto"/>
              <w:rPr>
                <w:sz w:val="21"/>
                <w:szCs w:val="21"/>
              </w:rPr>
            </w:pPr>
            <w:r w:rsidRPr="00FF2031">
              <w:rPr>
                <w:rFonts w:asciiTheme="minorHAnsi" w:eastAsia="Calibri" w:hAnsiTheme="minorHAnsi"/>
                <w:sz w:val="21"/>
                <w:szCs w:val="21"/>
              </w:rPr>
              <w:t>по районам Крайнего Севера и приравненным к ним местностям,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857" w:type="dxa"/>
            <w:tcBorders>
              <w:top w:val="nil"/>
              <w:left w:val="nil"/>
              <w:bottom w:val="nil"/>
              <w:right w:val="nil"/>
            </w:tcBorders>
          </w:tcPr>
          <w:p w:rsidR="008006CA" w:rsidRPr="00FF2031" w:rsidRDefault="008006CA" w:rsidP="007A72CB">
            <w:pPr>
              <w:pStyle w:val="ConsPlusNormal"/>
              <w:spacing w:line="228" w:lineRule="auto"/>
              <w:rPr>
                <w:sz w:val="21"/>
                <w:szCs w:val="21"/>
              </w:rPr>
            </w:pPr>
            <w:r w:rsidRPr="00FF2031">
              <w:rPr>
                <w:sz w:val="21"/>
                <w:szCs w:val="21"/>
              </w:rPr>
              <w:t>ежегодно</w:t>
            </w:r>
          </w:p>
        </w:tc>
        <w:tc>
          <w:tcPr>
            <w:tcW w:w="2164" w:type="dxa"/>
            <w:gridSpan w:val="2"/>
            <w:tcBorders>
              <w:top w:val="nil"/>
              <w:left w:val="nil"/>
              <w:bottom w:val="nil"/>
              <w:right w:val="nil"/>
            </w:tcBorders>
          </w:tcPr>
          <w:p w:rsidR="008006CA" w:rsidRPr="00FF2031" w:rsidRDefault="00D66946" w:rsidP="007A72CB">
            <w:pPr>
              <w:pStyle w:val="ConsPlusNormal"/>
              <w:spacing w:line="228" w:lineRule="auto"/>
              <w:rPr>
                <w:sz w:val="21"/>
                <w:szCs w:val="21"/>
              </w:rPr>
            </w:pPr>
            <w:r w:rsidRPr="00FF2031">
              <w:rPr>
                <w:sz w:val="21"/>
                <w:szCs w:val="21"/>
              </w:rPr>
              <w:t>21</w:t>
            </w:r>
            <w:r w:rsidR="008006CA" w:rsidRPr="00FF2031">
              <w:rPr>
                <w:sz w:val="21"/>
                <w:szCs w:val="21"/>
              </w:rPr>
              <w:t xml:space="preserve"> августа</w:t>
            </w:r>
            <w:r w:rsidR="008006CA" w:rsidRPr="00FF2031">
              <w:rPr>
                <w:sz w:val="21"/>
                <w:szCs w:val="21"/>
                <w:vertAlign w:val="superscript"/>
              </w:rPr>
              <w:t>4</w:t>
            </w:r>
            <w:r w:rsidR="008006CA" w:rsidRPr="00FF2031">
              <w:rPr>
                <w:sz w:val="21"/>
                <w:szCs w:val="21"/>
              </w:rPr>
              <w:t>,</w:t>
            </w:r>
          </w:p>
          <w:p w:rsidR="008006CA" w:rsidRPr="00FF2031" w:rsidRDefault="008006CA" w:rsidP="007A72CB">
            <w:pPr>
              <w:pStyle w:val="ConsPlusNormal"/>
              <w:spacing w:line="228" w:lineRule="auto"/>
              <w:rPr>
                <w:sz w:val="21"/>
                <w:szCs w:val="21"/>
              </w:rPr>
            </w:pPr>
            <w:r w:rsidRPr="00FF2031">
              <w:rPr>
                <w:sz w:val="21"/>
                <w:szCs w:val="21"/>
              </w:rPr>
              <w:t>31 октября</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28" w:lineRule="auto"/>
            </w:pPr>
          </w:p>
        </w:tc>
        <w:tc>
          <w:tcPr>
            <w:tcW w:w="2554" w:type="dxa"/>
            <w:gridSpan w:val="3"/>
            <w:vMerge/>
            <w:tcBorders>
              <w:top w:val="nil"/>
              <w:left w:val="nil"/>
              <w:bottom w:val="nil"/>
              <w:right w:val="nil"/>
            </w:tcBorders>
          </w:tcPr>
          <w:p w:rsidR="008006CA" w:rsidRPr="00EE77DA" w:rsidRDefault="008006CA" w:rsidP="007A72CB">
            <w:pPr>
              <w:spacing w:after="0" w:line="228" w:lineRule="auto"/>
            </w:pPr>
          </w:p>
        </w:tc>
        <w:tc>
          <w:tcPr>
            <w:tcW w:w="2833" w:type="dxa"/>
            <w:gridSpan w:val="2"/>
            <w:vMerge/>
            <w:tcBorders>
              <w:top w:val="nil"/>
              <w:left w:val="nil"/>
              <w:bottom w:val="nil"/>
              <w:right w:val="nil"/>
            </w:tcBorders>
          </w:tcPr>
          <w:p w:rsidR="008006CA" w:rsidRPr="00DB1C4F" w:rsidRDefault="008006CA" w:rsidP="007A72CB">
            <w:pPr>
              <w:spacing w:after="0" w:line="228" w:lineRule="auto"/>
            </w:pPr>
          </w:p>
        </w:tc>
        <w:tc>
          <w:tcPr>
            <w:tcW w:w="1857" w:type="dxa"/>
            <w:tcBorders>
              <w:top w:val="nil"/>
              <w:left w:val="nil"/>
              <w:bottom w:val="nil"/>
              <w:right w:val="nil"/>
            </w:tcBorders>
          </w:tcPr>
          <w:p w:rsidR="008006CA" w:rsidRPr="00DB1C4F" w:rsidRDefault="008006CA" w:rsidP="007A72CB">
            <w:pPr>
              <w:pStyle w:val="ConsPlusNormal"/>
              <w:spacing w:line="228" w:lineRule="auto"/>
            </w:pPr>
          </w:p>
        </w:tc>
        <w:tc>
          <w:tcPr>
            <w:tcW w:w="2164" w:type="dxa"/>
            <w:gridSpan w:val="2"/>
            <w:tcBorders>
              <w:top w:val="nil"/>
              <w:left w:val="nil"/>
              <w:bottom w:val="nil"/>
              <w:right w:val="nil"/>
            </w:tcBorders>
          </w:tcPr>
          <w:p w:rsidR="008006CA" w:rsidRPr="00DB1C4F" w:rsidRDefault="008006CA" w:rsidP="007A72CB">
            <w:pPr>
              <w:pStyle w:val="ConsPlusNormal"/>
              <w:spacing w:line="228" w:lineRule="auto"/>
            </w:pPr>
          </w:p>
        </w:tc>
      </w:tr>
      <w:tr w:rsidR="008006CA" w:rsidRPr="00EE77DA" w:rsidTr="004208D5">
        <w:trPr>
          <w:jc w:val="center"/>
        </w:trPr>
        <w:tc>
          <w:tcPr>
            <w:tcW w:w="10314" w:type="dxa"/>
            <w:gridSpan w:val="9"/>
            <w:tcBorders>
              <w:top w:val="nil"/>
              <w:left w:val="nil"/>
              <w:bottom w:val="nil"/>
              <w:right w:val="nil"/>
            </w:tcBorders>
          </w:tcPr>
          <w:p w:rsidR="008006CA" w:rsidRPr="00DB1C4F" w:rsidRDefault="008006CA" w:rsidP="007A72CB">
            <w:pPr>
              <w:pStyle w:val="ConsPlusNormal"/>
              <w:spacing w:line="228" w:lineRule="auto"/>
              <w:jc w:val="both"/>
            </w:pPr>
            <w:r w:rsidRPr="00DB1C4F">
              <w:t>(в ред. распоряжений Правительства РФ от 30.06.2018 № 1323-р, от 30.04.2021 № 1153-р,</w:t>
            </w:r>
          </w:p>
          <w:p w:rsidR="008006CA" w:rsidRPr="00DB1C4F" w:rsidRDefault="008006CA" w:rsidP="007A72CB">
            <w:pPr>
              <w:pStyle w:val="ConsPlusNormal"/>
              <w:spacing w:line="228" w:lineRule="auto"/>
              <w:jc w:val="both"/>
            </w:pPr>
            <w:r w:rsidRPr="00DB1C4F">
              <w:t>от 30.06.2021 № 1785-р</w:t>
            </w:r>
            <w:r w:rsidR="00D66946" w:rsidRPr="00DB1C4F">
              <w:t>, от 16.12.2023 № 3702-р</w:t>
            </w:r>
            <w:r w:rsidRPr="00DB1C4F">
              <w:t>)</w:t>
            </w:r>
          </w:p>
        </w:tc>
      </w:tr>
      <w:tr w:rsidR="008006CA" w:rsidRPr="00836524" w:rsidTr="004208D5">
        <w:trPr>
          <w:jc w:val="center"/>
        </w:trPr>
        <w:tc>
          <w:tcPr>
            <w:tcW w:w="10314" w:type="dxa"/>
            <w:gridSpan w:val="9"/>
            <w:tcBorders>
              <w:top w:val="nil"/>
              <w:left w:val="nil"/>
              <w:bottom w:val="nil"/>
              <w:right w:val="nil"/>
            </w:tcBorders>
          </w:tcPr>
          <w:p w:rsidR="008006CA" w:rsidRPr="00836524" w:rsidRDefault="008006CA" w:rsidP="007A72CB">
            <w:pPr>
              <w:pStyle w:val="ConsPlusNormal"/>
              <w:spacing w:line="228" w:lineRule="auto"/>
              <w:jc w:val="both"/>
              <w:rPr>
                <w:sz w:val="21"/>
                <w:szCs w:val="21"/>
              </w:rPr>
            </w:pPr>
            <w:r w:rsidRPr="00836524">
              <w:rPr>
                <w:sz w:val="21"/>
                <w:szCs w:val="21"/>
              </w:rPr>
              <w:t>Примечание: До 01.04.2024 приостановлено предоставление и распространение информации, формируемой по п. 1.18.2: ежегодно - за 2023 г., ежемесячно - начиная с информации за март 2023 г. в отношении видов экономической деятельности, указанных распоряжением Правительства РФ от 26.04.2023 № 1074-р.</w:t>
            </w:r>
          </w:p>
        </w:tc>
      </w:tr>
      <w:tr w:rsidR="00CA7851" w:rsidRPr="00836524" w:rsidTr="00276F6A">
        <w:trPr>
          <w:jc w:val="center"/>
        </w:trPr>
        <w:tc>
          <w:tcPr>
            <w:tcW w:w="906" w:type="dxa"/>
            <w:vMerge w:val="restart"/>
            <w:tcBorders>
              <w:top w:val="nil"/>
              <w:left w:val="nil"/>
              <w:bottom w:val="nil"/>
              <w:right w:val="nil"/>
            </w:tcBorders>
          </w:tcPr>
          <w:p w:rsidR="00CA7851" w:rsidRPr="00836524" w:rsidRDefault="00CA7851" w:rsidP="007A72CB">
            <w:pPr>
              <w:pStyle w:val="ConsPlusNormal"/>
              <w:spacing w:line="228" w:lineRule="auto"/>
              <w:rPr>
                <w:sz w:val="21"/>
                <w:szCs w:val="21"/>
              </w:rPr>
            </w:pPr>
            <w:r w:rsidRPr="00836524">
              <w:rPr>
                <w:sz w:val="21"/>
                <w:szCs w:val="21"/>
              </w:rPr>
              <w:t>1.18.2.</w:t>
            </w:r>
          </w:p>
        </w:tc>
        <w:tc>
          <w:tcPr>
            <w:tcW w:w="2554" w:type="dxa"/>
            <w:gridSpan w:val="3"/>
            <w:tcBorders>
              <w:top w:val="nil"/>
              <w:left w:val="nil"/>
              <w:bottom w:val="nil"/>
              <w:right w:val="nil"/>
            </w:tcBorders>
          </w:tcPr>
          <w:p w:rsidR="00CA7851" w:rsidRPr="00836524" w:rsidRDefault="00CA7851" w:rsidP="007A72CB">
            <w:pPr>
              <w:pStyle w:val="ConsPlusNormal"/>
              <w:spacing w:line="228" w:lineRule="auto"/>
              <w:rPr>
                <w:sz w:val="21"/>
                <w:szCs w:val="21"/>
              </w:rPr>
            </w:pPr>
            <w:r w:rsidRPr="00836524">
              <w:rPr>
                <w:sz w:val="21"/>
                <w:szCs w:val="21"/>
              </w:rPr>
              <w:t>Индекс производства</w:t>
            </w:r>
          </w:p>
        </w:tc>
        <w:tc>
          <w:tcPr>
            <w:tcW w:w="2833" w:type="dxa"/>
            <w:gridSpan w:val="2"/>
            <w:vMerge w:val="restart"/>
            <w:tcBorders>
              <w:top w:val="nil"/>
              <w:left w:val="nil"/>
              <w:bottom w:val="nil"/>
              <w:right w:val="nil"/>
            </w:tcBorders>
          </w:tcPr>
          <w:p w:rsidR="00CA7851" w:rsidRPr="00836524" w:rsidRDefault="00CA7851" w:rsidP="007A72CB">
            <w:pPr>
              <w:pStyle w:val="ConsPlusNormal"/>
              <w:spacing w:line="228" w:lineRule="auto"/>
              <w:rPr>
                <w:sz w:val="21"/>
                <w:szCs w:val="21"/>
              </w:rPr>
            </w:pPr>
            <w:r w:rsidRPr="00836524">
              <w:rPr>
                <w:sz w:val="21"/>
                <w:szCs w:val="21"/>
              </w:rPr>
              <w:t>по Российской Федерации, субъектам Российской Федерации, федеральным округам, видам экономической деятельности</w:t>
            </w:r>
          </w:p>
        </w:tc>
        <w:tc>
          <w:tcPr>
            <w:tcW w:w="1857" w:type="dxa"/>
            <w:vMerge w:val="restart"/>
            <w:tcBorders>
              <w:top w:val="nil"/>
              <w:left w:val="nil"/>
              <w:right w:val="nil"/>
            </w:tcBorders>
          </w:tcPr>
          <w:p w:rsidR="00CA7851" w:rsidRPr="00836524" w:rsidRDefault="00CA7851" w:rsidP="007A72CB">
            <w:pPr>
              <w:pStyle w:val="ConsPlusNormal"/>
              <w:spacing w:line="228" w:lineRule="auto"/>
              <w:rPr>
                <w:sz w:val="21"/>
                <w:szCs w:val="21"/>
              </w:rPr>
            </w:pPr>
            <w:r w:rsidRPr="00836524">
              <w:rPr>
                <w:sz w:val="21"/>
                <w:szCs w:val="21"/>
              </w:rPr>
              <w:t>ежемесячно</w:t>
            </w:r>
          </w:p>
        </w:tc>
        <w:tc>
          <w:tcPr>
            <w:tcW w:w="2164" w:type="dxa"/>
            <w:gridSpan w:val="2"/>
            <w:vMerge w:val="restart"/>
            <w:tcBorders>
              <w:top w:val="nil"/>
              <w:left w:val="nil"/>
              <w:right w:val="nil"/>
            </w:tcBorders>
          </w:tcPr>
          <w:p w:rsidR="00CA7851" w:rsidRPr="00836524" w:rsidRDefault="00CA7851" w:rsidP="007A72CB">
            <w:pPr>
              <w:pStyle w:val="ConsPlusNormal"/>
              <w:spacing w:line="228" w:lineRule="auto"/>
              <w:rPr>
                <w:sz w:val="21"/>
                <w:szCs w:val="21"/>
              </w:rPr>
            </w:pPr>
            <w:r w:rsidRPr="00836524">
              <w:rPr>
                <w:sz w:val="21"/>
                <w:szCs w:val="21"/>
              </w:rPr>
              <w:t>на 16-20-й рабочий день после отчетного периода</w:t>
            </w:r>
          </w:p>
        </w:tc>
      </w:tr>
      <w:tr w:rsidR="00CA7851" w:rsidRPr="00836524" w:rsidTr="00276F6A">
        <w:trPr>
          <w:jc w:val="center"/>
        </w:trPr>
        <w:tc>
          <w:tcPr>
            <w:tcW w:w="906" w:type="dxa"/>
            <w:vMerge/>
            <w:tcBorders>
              <w:top w:val="nil"/>
              <w:left w:val="nil"/>
              <w:bottom w:val="nil"/>
              <w:right w:val="nil"/>
            </w:tcBorders>
          </w:tcPr>
          <w:p w:rsidR="00CA7851" w:rsidRPr="00836524" w:rsidRDefault="00CA7851" w:rsidP="007A72CB">
            <w:pPr>
              <w:spacing w:after="0" w:line="228" w:lineRule="auto"/>
              <w:rPr>
                <w:sz w:val="21"/>
                <w:szCs w:val="21"/>
              </w:rPr>
            </w:pPr>
          </w:p>
        </w:tc>
        <w:tc>
          <w:tcPr>
            <w:tcW w:w="2554" w:type="dxa"/>
            <w:gridSpan w:val="3"/>
            <w:tcBorders>
              <w:top w:val="nil"/>
              <w:left w:val="nil"/>
              <w:bottom w:val="nil"/>
              <w:right w:val="nil"/>
            </w:tcBorders>
          </w:tcPr>
          <w:p w:rsidR="00CA7851" w:rsidRPr="00836524" w:rsidRDefault="00CA7851" w:rsidP="007A72CB">
            <w:pPr>
              <w:spacing w:after="0" w:line="228" w:lineRule="auto"/>
              <w:rPr>
                <w:sz w:val="21"/>
                <w:szCs w:val="21"/>
              </w:rPr>
            </w:pPr>
          </w:p>
        </w:tc>
        <w:tc>
          <w:tcPr>
            <w:tcW w:w="2833" w:type="dxa"/>
            <w:gridSpan w:val="2"/>
            <w:vMerge/>
            <w:tcBorders>
              <w:top w:val="nil"/>
              <w:left w:val="nil"/>
              <w:bottom w:val="nil"/>
              <w:right w:val="nil"/>
            </w:tcBorders>
          </w:tcPr>
          <w:p w:rsidR="00CA7851" w:rsidRPr="00836524" w:rsidRDefault="00CA7851" w:rsidP="007A72CB">
            <w:pPr>
              <w:spacing w:after="0" w:line="228" w:lineRule="auto"/>
              <w:rPr>
                <w:sz w:val="21"/>
                <w:szCs w:val="21"/>
              </w:rPr>
            </w:pPr>
          </w:p>
        </w:tc>
        <w:tc>
          <w:tcPr>
            <w:tcW w:w="1857" w:type="dxa"/>
            <w:vMerge/>
            <w:tcBorders>
              <w:left w:val="nil"/>
              <w:bottom w:val="nil"/>
              <w:right w:val="nil"/>
            </w:tcBorders>
          </w:tcPr>
          <w:p w:rsidR="00CA7851" w:rsidRPr="00836524" w:rsidRDefault="00CA7851" w:rsidP="007A72CB">
            <w:pPr>
              <w:pStyle w:val="ConsPlusNormal"/>
              <w:spacing w:line="228" w:lineRule="auto"/>
              <w:rPr>
                <w:sz w:val="21"/>
                <w:szCs w:val="21"/>
              </w:rPr>
            </w:pPr>
          </w:p>
        </w:tc>
        <w:tc>
          <w:tcPr>
            <w:tcW w:w="2164" w:type="dxa"/>
            <w:gridSpan w:val="2"/>
            <w:vMerge/>
            <w:tcBorders>
              <w:left w:val="nil"/>
              <w:bottom w:val="nil"/>
              <w:right w:val="nil"/>
            </w:tcBorders>
          </w:tcPr>
          <w:p w:rsidR="00CA7851" w:rsidRPr="00836524" w:rsidRDefault="00CA7851" w:rsidP="007A72CB">
            <w:pPr>
              <w:pStyle w:val="ConsPlusNormal"/>
              <w:spacing w:line="228" w:lineRule="auto"/>
              <w:rPr>
                <w:sz w:val="21"/>
                <w:szCs w:val="21"/>
              </w:rPr>
            </w:pPr>
          </w:p>
        </w:tc>
      </w:tr>
      <w:tr w:rsidR="00CA7851" w:rsidRPr="00EE77DA" w:rsidTr="00276F6A">
        <w:trPr>
          <w:jc w:val="center"/>
        </w:trPr>
        <w:tc>
          <w:tcPr>
            <w:tcW w:w="906" w:type="dxa"/>
            <w:vMerge/>
            <w:tcBorders>
              <w:top w:val="nil"/>
              <w:left w:val="nil"/>
              <w:bottom w:val="nil"/>
              <w:right w:val="nil"/>
            </w:tcBorders>
          </w:tcPr>
          <w:p w:rsidR="00CA7851" w:rsidRPr="00DB1C4F" w:rsidRDefault="00CA7851" w:rsidP="007A72CB">
            <w:pPr>
              <w:spacing w:after="0" w:line="228" w:lineRule="auto"/>
            </w:pPr>
          </w:p>
        </w:tc>
        <w:tc>
          <w:tcPr>
            <w:tcW w:w="2554" w:type="dxa"/>
            <w:gridSpan w:val="3"/>
            <w:tcBorders>
              <w:top w:val="nil"/>
              <w:left w:val="nil"/>
              <w:bottom w:val="nil"/>
              <w:right w:val="nil"/>
            </w:tcBorders>
          </w:tcPr>
          <w:p w:rsidR="00CA7851" w:rsidRPr="00DB1C4F" w:rsidRDefault="00CA7851" w:rsidP="007A72CB">
            <w:pPr>
              <w:autoSpaceDE w:val="0"/>
              <w:autoSpaceDN w:val="0"/>
              <w:adjustRightInd w:val="0"/>
              <w:spacing w:after="0" w:line="240" w:lineRule="auto"/>
            </w:pPr>
            <w:r w:rsidRPr="00DB1C4F">
              <w:t>годовые данные</w:t>
            </w:r>
          </w:p>
        </w:tc>
        <w:tc>
          <w:tcPr>
            <w:tcW w:w="2833" w:type="dxa"/>
            <w:gridSpan w:val="2"/>
            <w:tcBorders>
              <w:top w:val="nil"/>
              <w:left w:val="nil"/>
              <w:bottom w:val="nil"/>
              <w:right w:val="nil"/>
            </w:tcBorders>
          </w:tcPr>
          <w:p w:rsidR="00CA7851" w:rsidRPr="00DB1C4F" w:rsidRDefault="00CA7851" w:rsidP="007A72CB">
            <w:pPr>
              <w:autoSpaceDE w:val="0"/>
              <w:autoSpaceDN w:val="0"/>
              <w:adjustRightInd w:val="0"/>
              <w:spacing w:after="0" w:line="240" w:lineRule="auto"/>
              <w:rPr>
                <w:color w:val="000000"/>
              </w:rPr>
            </w:pPr>
          </w:p>
        </w:tc>
        <w:tc>
          <w:tcPr>
            <w:tcW w:w="1857" w:type="dxa"/>
            <w:tcBorders>
              <w:top w:val="nil"/>
              <w:left w:val="nil"/>
              <w:bottom w:val="nil"/>
              <w:right w:val="nil"/>
            </w:tcBorders>
          </w:tcPr>
          <w:p w:rsidR="00CA7851" w:rsidRPr="00DB1C4F" w:rsidRDefault="00CA7851" w:rsidP="007A72CB">
            <w:pPr>
              <w:autoSpaceDE w:val="0"/>
              <w:autoSpaceDN w:val="0"/>
              <w:adjustRightInd w:val="0"/>
              <w:spacing w:after="0" w:line="240" w:lineRule="auto"/>
              <w:jc w:val="center"/>
              <w:rPr>
                <w:rFonts w:eastAsia="Calibri"/>
              </w:rPr>
            </w:pPr>
            <w:r w:rsidRPr="00DB1C4F">
              <w:rPr>
                <w:rFonts w:eastAsia="Calibri"/>
              </w:rPr>
              <w:t>ежегодно</w:t>
            </w:r>
          </w:p>
        </w:tc>
        <w:tc>
          <w:tcPr>
            <w:tcW w:w="2164" w:type="dxa"/>
            <w:gridSpan w:val="2"/>
            <w:tcBorders>
              <w:top w:val="nil"/>
              <w:left w:val="nil"/>
              <w:bottom w:val="nil"/>
              <w:right w:val="nil"/>
            </w:tcBorders>
          </w:tcPr>
          <w:p w:rsidR="00CA7851" w:rsidRPr="00DB1C4F" w:rsidRDefault="00CA7851" w:rsidP="007A72CB">
            <w:pPr>
              <w:spacing w:after="0" w:line="240" w:lineRule="auto"/>
              <w:rPr>
                <w:color w:val="000000"/>
              </w:rPr>
            </w:pPr>
          </w:p>
        </w:tc>
      </w:tr>
      <w:tr w:rsidR="00CA7851" w:rsidRPr="00EE77DA" w:rsidTr="00276F6A">
        <w:trPr>
          <w:jc w:val="center"/>
        </w:trPr>
        <w:tc>
          <w:tcPr>
            <w:tcW w:w="906" w:type="dxa"/>
            <w:vMerge/>
            <w:tcBorders>
              <w:top w:val="nil"/>
              <w:left w:val="nil"/>
              <w:bottom w:val="nil"/>
              <w:right w:val="nil"/>
            </w:tcBorders>
          </w:tcPr>
          <w:p w:rsidR="00CA7851" w:rsidRPr="00DB1C4F" w:rsidRDefault="00CA7851" w:rsidP="007A72CB">
            <w:pPr>
              <w:spacing w:after="0" w:line="228" w:lineRule="auto"/>
            </w:pPr>
          </w:p>
        </w:tc>
        <w:tc>
          <w:tcPr>
            <w:tcW w:w="2554" w:type="dxa"/>
            <w:gridSpan w:val="3"/>
            <w:tcBorders>
              <w:top w:val="nil"/>
              <w:left w:val="nil"/>
              <w:bottom w:val="nil"/>
              <w:right w:val="nil"/>
            </w:tcBorders>
          </w:tcPr>
          <w:p w:rsidR="00CA7851" w:rsidRPr="00836524" w:rsidRDefault="00CA7851" w:rsidP="007A72CB">
            <w:pPr>
              <w:spacing w:after="0" w:line="240" w:lineRule="auto"/>
              <w:rPr>
                <w:sz w:val="21"/>
                <w:szCs w:val="21"/>
              </w:rPr>
            </w:pPr>
            <w:r w:rsidRPr="00836524">
              <w:rPr>
                <w:color w:val="000000"/>
                <w:sz w:val="21"/>
                <w:szCs w:val="21"/>
              </w:rPr>
              <w:t xml:space="preserve">первая оценка </w:t>
            </w:r>
            <w:r w:rsidRPr="00836524">
              <w:rPr>
                <w:color w:val="000000"/>
                <w:sz w:val="21"/>
                <w:szCs w:val="21"/>
              </w:rPr>
              <w:br/>
            </w:r>
            <w:r w:rsidRPr="00836524">
              <w:rPr>
                <w:sz w:val="21"/>
                <w:szCs w:val="21"/>
              </w:rPr>
              <w:t>(за январь-декабрь)</w:t>
            </w:r>
          </w:p>
          <w:p w:rsidR="00CA7851" w:rsidRPr="00836524" w:rsidRDefault="00CA7851" w:rsidP="007A72CB">
            <w:pPr>
              <w:autoSpaceDE w:val="0"/>
              <w:autoSpaceDN w:val="0"/>
              <w:adjustRightInd w:val="0"/>
              <w:spacing w:after="0" w:line="240" w:lineRule="auto"/>
              <w:rPr>
                <w:sz w:val="21"/>
                <w:szCs w:val="21"/>
              </w:rPr>
            </w:pPr>
          </w:p>
        </w:tc>
        <w:tc>
          <w:tcPr>
            <w:tcW w:w="2833" w:type="dxa"/>
            <w:gridSpan w:val="2"/>
            <w:tcBorders>
              <w:top w:val="nil"/>
              <w:left w:val="nil"/>
              <w:bottom w:val="nil"/>
              <w:right w:val="nil"/>
            </w:tcBorders>
          </w:tcPr>
          <w:p w:rsidR="00CA7851" w:rsidRPr="00836524" w:rsidRDefault="00CA7851" w:rsidP="007A72CB">
            <w:pPr>
              <w:autoSpaceDE w:val="0"/>
              <w:autoSpaceDN w:val="0"/>
              <w:adjustRightInd w:val="0"/>
              <w:spacing w:after="0" w:line="240" w:lineRule="auto"/>
              <w:rPr>
                <w:color w:val="000000"/>
                <w:sz w:val="21"/>
                <w:szCs w:val="21"/>
              </w:rPr>
            </w:pPr>
          </w:p>
        </w:tc>
        <w:tc>
          <w:tcPr>
            <w:tcW w:w="1857" w:type="dxa"/>
            <w:tcBorders>
              <w:top w:val="nil"/>
              <w:left w:val="nil"/>
              <w:bottom w:val="nil"/>
              <w:right w:val="nil"/>
            </w:tcBorders>
          </w:tcPr>
          <w:p w:rsidR="00CA7851" w:rsidRPr="00836524" w:rsidRDefault="00CA7851" w:rsidP="007A72CB">
            <w:pPr>
              <w:autoSpaceDE w:val="0"/>
              <w:autoSpaceDN w:val="0"/>
              <w:adjustRightInd w:val="0"/>
              <w:spacing w:after="0" w:line="240" w:lineRule="auto"/>
              <w:jc w:val="center"/>
              <w:rPr>
                <w:rFonts w:eastAsia="Calibri"/>
                <w:sz w:val="21"/>
                <w:szCs w:val="21"/>
              </w:rPr>
            </w:pPr>
          </w:p>
        </w:tc>
        <w:tc>
          <w:tcPr>
            <w:tcW w:w="2164" w:type="dxa"/>
            <w:gridSpan w:val="2"/>
            <w:tcBorders>
              <w:top w:val="nil"/>
              <w:left w:val="nil"/>
              <w:bottom w:val="nil"/>
              <w:right w:val="nil"/>
            </w:tcBorders>
          </w:tcPr>
          <w:p w:rsidR="00CA7851" w:rsidRPr="00836524" w:rsidRDefault="00CA7851" w:rsidP="007A72CB">
            <w:pPr>
              <w:spacing w:after="0" w:line="240" w:lineRule="auto"/>
              <w:rPr>
                <w:color w:val="000000"/>
                <w:sz w:val="21"/>
                <w:szCs w:val="21"/>
              </w:rPr>
            </w:pPr>
            <w:r w:rsidRPr="00836524">
              <w:rPr>
                <w:color w:val="000000"/>
                <w:sz w:val="21"/>
                <w:szCs w:val="21"/>
              </w:rPr>
              <w:t>на 16 - 20-й рабочий день января года, следующего за отчетным</w:t>
            </w:r>
          </w:p>
        </w:tc>
      </w:tr>
      <w:tr w:rsidR="00CA7851" w:rsidRPr="00EE77DA" w:rsidTr="00276F6A">
        <w:trPr>
          <w:jc w:val="center"/>
        </w:trPr>
        <w:tc>
          <w:tcPr>
            <w:tcW w:w="906" w:type="dxa"/>
            <w:vMerge/>
            <w:tcBorders>
              <w:top w:val="nil"/>
              <w:left w:val="nil"/>
              <w:bottom w:val="nil"/>
              <w:right w:val="nil"/>
            </w:tcBorders>
          </w:tcPr>
          <w:p w:rsidR="00CA7851" w:rsidRPr="00DB1C4F" w:rsidRDefault="00CA7851" w:rsidP="007A72CB">
            <w:pPr>
              <w:spacing w:after="0" w:line="228" w:lineRule="auto"/>
            </w:pPr>
          </w:p>
        </w:tc>
        <w:tc>
          <w:tcPr>
            <w:tcW w:w="2554" w:type="dxa"/>
            <w:gridSpan w:val="3"/>
            <w:tcBorders>
              <w:top w:val="nil"/>
              <w:left w:val="nil"/>
              <w:bottom w:val="nil"/>
              <w:right w:val="nil"/>
            </w:tcBorders>
          </w:tcPr>
          <w:p w:rsidR="00CA7851" w:rsidRPr="00836524" w:rsidRDefault="00CA7851" w:rsidP="007A72CB">
            <w:pPr>
              <w:spacing w:after="0" w:line="240" w:lineRule="auto"/>
              <w:rPr>
                <w:color w:val="000000"/>
                <w:sz w:val="21"/>
                <w:szCs w:val="21"/>
              </w:rPr>
            </w:pPr>
            <w:r w:rsidRPr="00836524">
              <w:rPr>
                <w:color w:val="000000"/>
                <w:sz w:val="21"/>
                <w:szCs w:val="21"/>
              </w:rPr>
              <w:t>вторая оценка</w:t>
            </w:r>
          </w:p>
        </w:tc>
        <w:tc>
          <w:tcPr>
            <w:tcW w:w="2833" w:type="dxa"/>
            <w:gridSpan w:val="2"/>
            <w:tcBorders>
              <w:top w:val="nil"/>
              <w:left w:val="nil"/>
              <w:bottom w:val="nil"/>
              <w:right w:val="nil"/>
            </w:tcBorders>
          </w:tcPr>
          <w:p w:rsidR="00CA7851" w:rsidRPr="00836524" w:rsidRDefault="00CA7851" w:rsidP="007A72CB">
            <w:pPr>
              <w:autoSpaceDE w:val="0"/>
              <w:autoSpaceDN w:val="0"/>
              <w:adjustRightInd w:val="0"/>
              <w:spacing w:after="0" w:line="240" w:lineRule="auto"/>
              <w:rPr>
                <w:color w:val="000000"/>
                <w:sz w:val="21"/>
                <w:szCs w:val="21"/>
              </w:rPr>
            </w:pPr>
          </w:p>
        </w:tc>
        <w:tc>
          <w:tcPr>
            <w:tcW w:w="1857" w:type="dxa"/>
            <w:tcBorders>
              <w:top w:val="nil"/>
              <w:left w:val="nil"/>
              <w:bottom w:val="nil"/>
              <w:right w:val="nil"/>
            </w:tcBorders>
          </w:tcPr>
          <w:p w:rsidR="00CA7851" w:rsidRPr="00836524" w:rsidRDefault="00CA7851" w:rsidP="007A72CB">
            <w:pPr>
              <w:autoSpaceDE w:val="0"/>
              <w:autoSpaceDN w:val="0"/>
              <w:adjustRightInd w:val="0"/>
              <w:spacing w:after="0" w:line="240" w:lineRule="auto"/>
              <w:jc w:val="center"/>
              <w:rPr>
                <w:rFonts w:eastAsia="Calibri"/>
                <w:sz w:val="21"/>
                <w:szCs w:val="21"/>
              </w:rPr>
            </w:pPr>
          </w:p>
        </w:tc>
        <w:tc>
          <w:tcPr>
            <w:tcW w:w="2164" w:type="dxa"/>
            <w:gridSpan w:val="2"/>
            <w:tcBorders>
              <w:top w:val="nil"/>
              <w:left w:val="nil"/>
              <w:bottom w:val="nil"/>
              <w:right w:val="nil"/>
            </w:tcBorders>
          </w:tcPr>
          <w:p w:rsidR="00CA7851" w:rsidRPr="00836524" w:rsidRDefault="00CA7851" w:rsidP="007A72CB">
            <w:pPr>
              <w:spacing w:after="0" w:line="240" w:lineRule="auto"/>
              <w:rPr>
                <w:color w:val="000000"/>
                <w:sz w:val="21"/>
                <w:szCs w:val="21"/>
              </w:rPr>
            </w:pPr>
            <w:r w:rsidRPr="00836524">
              <w:rPr>
                <w:color w:val="000000"/>
                <w:sz w:val="21"/>
                <w:szCs w:val="21"/>
              </w:rPr>
              <w:t>на 16 - 20-й рабочий день августа года, следующего за отчетным</w:t>
            </w:r>
          </w:p>
        </w:tc>
      </w:tr>
      <w:tr w:rsidR="00CA7851" w:rsidRPr="00EE77DA" w:rsidTr="00276F6A">
        <w:trPr>
          <w:trHeight w:val="1246"/>
          <w:jc w:val="center"/>
        </w:trPr>
        <w:tc>
          <w:tcPr>
            <w:tcW w:w="906" w:type="dxa"/>
            <w:vMerge/>
            <w:tcBorders>
              <w:top w:val="nil"/>
              <w:left w:val="nil"/>
              <w:bottom w:val="nil"/>
              <w:right w:val="nil"/>
            </w:tcBorders>
          </w:tcPr>
          <w:p w:rsidR="00CA7851" w:rsidRPr="00DB1C4F" w:rsidRDefault="00CA7851" w:rsidP="007A72CB">
            <w:pPr>
              <w:spacing w:after="0" w:line="228" w:lineRule="auto"/>
            </w:pPr>
          </w:p>
        </w:tc>
        <w:tc>
          <w:tcPr>
            <w:tcW w:w="2554" w:type="dxa"/>
            <w:gridSpan w:val="3"/>
            <w:tcBorders>
              <w:top w:val="nil"/>
              <w:left w:val="nil"/>
              <w:bottom w:val="nil"/>
              <w:right w:val="nil"/>
            </w:tcBorders>
          </w:tcPr>
          <w:p w:rsidR="00CA7851" w:rsidRPr="00836524" w:rsidRDefault="00CA7851" w:rsidP="007A72CB">
            <w:pPr>
              <w:spacing w:after="0" w:line="240" w:lineRule="auto"/>
              <w:rPr>
                <w:color w:val="000000"/>
                <w:sz w:val="21"/>
                <w:szCs w:val="21"/>
              </w:rPr>
            </w:pPr>
            <w:r w:rsidRPr="00836524">
              <w:rPr>
                <w:color w:val="000000"/>
                <w:sz w:val="21"/>
                <w:szCs w:val="21"/>
              </w:rPr>
              <w:t>третья оценка</w:t>
            </w:r>
          </w:p>
        </w:tc>
        <w:tc>
          <w:tcPr>
            <w:tcW w:w="2833" w:type="dxa"/>
            <w:gridSpan w:val="2"/>
            <w:tcBorders>
              <w:top w:val="nil"/>
              <w:left w:val="nil"/>
              <w:bottom w:val="nil"/>
              <w:right w:val="nil"/>
            </w:tcBorders>
          </w:tcPr>
          <w:p w:rsidR="00CA7851" w:rsidRPr="00836524" w:rsidRDefault="00CA7851" w:rsidP="007A72CB">
            <w:pPr>
              <w:autoSpaceDE w:val="0"/>
              <w:autoSpaceDN w:val="0"/>
              <w:adjustRightInd w:val="0"/>
              <w:spacing w:after="0" w:line="240" w:lineRule="auto"/>
              <w:rPr>
                <w:color w:val="000000"/>
                <w:sz w:val="21"/>
                <w:szCs w:val="21"/>
              </w:rPr>
            </w:pPr>
          </w:p>
        </w:tc>
        <w:tc>
          <w:tcPr>
            <w:tcW w:w="1857" w:type="dxa"/>
            <w:tcBorders>
              <w:top w:val="nil"/>
              <w:left w:val="nil"/>
              <w:bottom w:val="nil"/>
              <w:right w:val="nil"/>
            </w:tcBorders>
          </w:tcPr>
          <w:p w:rsidR="00CA7851" w:rsidRPr="00836524" w:rsidRDefault="00CA7851" w:rsidP="007A72CB">
            <w:pPr>
              <w:autoSpaceDE w:val="0"/>
              <w:autoSpaceDN w:val="0"/>
              <w:adjustRightInd w:val="0"/>
              <w:spacing w:after="0" w:line="240" w:lineRule="auto"/>
              <w:jc w:val="center"/>
              <w:rPr>
                <w:rFonts w:eastAsia="Calibri"/>
                <w:sz w:val="21"/>
                <w:szCs w:val="21"/>
              </w:rPr>
            </w:pPr>
          </w:p>
        </w:tc>
        <w:tc>
          <w:tcPr>
            <w:tcW w:w="2164" w:type="dxa"/>
            <w:gridSpan w:val="2"/>
            <w:tcBorders>
              <w:top w:val="nil"/>
              <w:left w:val="nil"/>
              <w:bottom w:val="nil"/>
              <w:right w:val="nil"/>
            </w:tcBorders>
          </w:tcPr>
          <w:p w:rsidR="00CA7851" w:rsidRPr="00836524" w:rsidRDefault="00CA7851" w:rsidP="007A72CB">
            <w:pPr>
              <w:spacing w:after="0" w:line="240" w:lineRule="auto"/>
              <w:rPr>
                <w:color w:val="000000"/>
                <w:sz w:val="21"/>
                <w:szCs w:val="21"/>
              </w:rPr>
            </w:pPr>
            <w:r w:rsidRPr="00836524">
              <w:rPr>
                <w:color w:val="000000"/>
                <w:sz w:val="21"/>
                <w:szCs w:val="21"/>
              </w:rPr>
              <w:t>на 16 - 20-й рабочий день января второго года, следующего за отчетным</w:t>
            </w:r>
          </w:p>
        </w:tc>
      </w:tr>
      <w:tr w:rsidR="00CA7851" w:rsidRPr="00EE77DA" w:rsidTr="00276F6A">
        <w:trPr>
          <w:jc w:val="center"/>
        </w:trPr>
        <w:tc>
          <w:tcPr>
            <w:tcW w:w="906" w:type="dxa"/>
            <w:vMerge/>
            <w:tcBorders>
              <w:top w:val="nil"/>
              <w:left w:val="nil"/>
              <w:bottom w:val="nil"/>
              <w:right w:val="nil"/>
            </w:tcBorders>
          </w:tcPr>
          <w:p w:rsidR="00CA7851" w:rsidRPr="00DB1C4F" w:rsidRDefault="00CA7851" w:rsidP="007A72CB">
            <w:pPr>
              <w:spacing w:after="0" w:line="228" w:lineRule="auto"/>
            </w:pPr>
          </w:p>
        </w:tc>
        <w:tc>
          <w:tcPr>
            <w:tcW w:w="2554" w:type="dxa"/>
            <w:gridSpan w:val="3"/>
            <w:tcBorders>
              <w:top w:val="nil"/>
              <w:left w:val="nil"/>
              <w:bottom w:val="nil"/>
              <w:right w:val="nil"/>
            </w:tcBorders>
          </w:tcPr>
          <w:p w:rsidR="00CA7851" w:rsidRPr="00836524" w:rsidRDefault="00CA7851" w:rsidP="007A72CB">
            <w:pPr>
              <w:spacing w:after="0" w:line="240" w:lineRule="auto"/>
              <w:rPr>
                <w:color w:val="000000"/>
                <w:sz w:val="21"/>
                <w:szCs w:val="21"/>
              </w:rPr>
            </w:pPr>
            <w:r w:rsidRPr="00836524">
              <w:rPr>
                <w:color w:val="000000"/>
                <w:sz w:val="21"/>
                <w:szCs w:val="21"/>
              </w:rPr>
              <w:t>уточнение ежемесячных данных</w:t>
            </w:r>
          </w:p>
        </w:tc>
        <w:tc>
          <w:tcPr>
            <w:tcW w:w="2833" w:type="dxa"/>
            <w:gridSpan w:val="2"/>
            <w:tcBorders>
              <w:top w:val="nil"/>
              <w:left w:val="nil"/>
              <w:bottom w:val="nil"/>
              <w:right w:val="nil"/>
            </w:tcBorders>
          </w:tcPr>
          <w:p w:rsidR="00CA7851" w:rsidRPr="00836524" w:rsidRDefault="00CA7851" w:rsidP="007A72CB">
            <w:pPr>
              <w:autoSpaceDE w:val="0"/>
              <w:autoSpaceDN w:val="0"/>
              <w:adjustRightInd w:val="0"/>
              <w:spacing w:after="0" w:line="240" w:lineRule="auto"/>
              <w:rPr>
                <w:color w:val="000000"/>
                <w:sz w:val="21"/>
                <w:szCs w:val="21"/>
              </w:rPr>
            </w:pPr>
          </w:p>
        </w:tc>
        <w:tc>
          <w:tcPr>
            <w:tcW w:w="1857" w:type="dxa"/>
            <w:tcBorders>
              <w:top w:val="nil"/>
              <w:left w:val="nil"/>
              <w:bottom w:val="nil"/>
              <w:right w:val="nil"/>
            </w:tcBorders>
          </w:tcPr>
          <w:p w:rsidR="00CA7851" w:rsidRPr="00836524" w:rsidRDefault="00CA7851" w:rsidP="007A72CB">
            <w:pPr>
              <w:autoSpaceDE w:val="0"/>
              <w:autoSpaceDN w:val="0"/>
              <w:adjustRightInd w:val="0"/>
              <w:spacing w:after="0" w:line="240" w:lineRule="auto"/>
              <w:jc w:val="center"/>
              <w:rPr>
                <w:rFonts w:eastAsia="Calibri"/>
                <w:sz w:val="21"/>
                <w:szCs w:val="21"/>
              </w:rPr>
            </w:pPr>
          </w:p>
        </w:tc>
        <w:tc>
          <w:tcPr>
            <w:tcW w:w="2164" w:type="dxa"/>
            <w:gridSpan w:val="2"/>
            <w:tcBorders>
              <w:top w:val="nil"/>
              <w:left w:val="nil"/>
              <w:bottom w:val="nil"/>
              <w:right w:val="nil"/>
            </w:tcBorders>
          </w:tcPr>
          <w:p w:rsidR="00CA7851" w:rsidRPr="00836524" w:rsidRDefault="00CA7851" w:rsidP="007A72CB">
            <w:pPr>
              <w:spacing w:after="0" w:line="240" w:lineRule="auto"/>
              <w:rPr>
                <w:color w:val="000000"/>
                <w:sz w:val="21"/>
                <w:szCs w:val="21"/>
              </w:rPr>
            </w:pPr>
          </w:p>
        </w:tc>
      </w:tr>
      <w:tr w:rsidR="00CA7851" w:rsidRPr="00EE77DA" w:rsidTr="00276F6A">
        <w:trPr>
          <w:jc w:val="center"/>
        </w:trPr>
        <w:tc>
          <w:tcPr>
            <w:tcW w:w="906" w:type="dxa"/>
            <w:vMerge/>
            <w:tcBorders>
              <w:top w:val="nil"/>
              <w:left w:val="nil"/>
              <w:bottom w:val="nil"/>
              <w:right w:val="nil"/>
            </w:tcBorders>
          </w:tcPr>
          <w:p w:rsidR="00CA7851" w:rsidRPr="00DB1C4F" w:rsidRDefault="00CA7851" w:rsidP="007A72CB">
            <w:pPr>
              <w:spacing w:after="0" w:line="228" w:lineRule="auto"/>
            </w:pPr>
          </w:p>
        </w:tc>
        <w:tc>
          <w:tcPr>
            <w:tcW w:w="2554" w:type="dxa"/>
            <w:gridSpan w:val="3"/>
            <w:tcBorders>
              <w:top w:val="nil"/>
              <w:left w:val="nil"/>
              <w:bottom w:val="nil"/>
              <w:right w:val="nil"/>
            </w:tcBorders>
          </w:tcPr>
          <w:p w:rsidR="00CA7851" w:rsidRPr="00836524" w:rsidRDefault="00CA7851" w:rsidP="007A72CB">
            <w:pPr>
              <w:spacing w:after="0" w:line="240" w:lineRule="auto"/>
              <w:rPr>
                <w:sz w:val="21"/>
                <w:szCs w:val="21"/>
              </w:rPr>
            </w:pPr>
            <w:r w:rsidRPr="00836524">
              <w:rPr>
                <w:sz w:val="21"/>
                <w:szCs w:val="21"/>
              </w:rPr>
              <w:t>с января по июнь отчетного года и с января по декабрь предыдущего года</w:t>
            </w:r>
          </w:p>
        </w:tc>
        <w:tc>
          <w:tcPr>
            <w:tcW w:w="2833" w:type="dxa"/>
            <w:gridSpan w:val="2"/>
            <w:tcBorders>
              <w:top w:val="nil"/>
              <w:left w:val="nil"/>
              <w:bottom w:val="nil"/>
              <w:right w:val="nil"/>
            </w:tcBorders>
          </w:tcPr>
          <w:p w:rsidR="00CA7851" w:rsidRPr="00836524" w:rsidRDefault="00CA7851" w:rsidP="007A72CB">
            <w:pPr>
              <w:autoSpaceDE w:val="0"/>
              <w:autoSpaceDN w:val="0"/>
              <w:adjustRightInd w:val="0"/>
              <w:spacing w:after="0" w:line="240" w:lineRule="auto"/>
              <w:rPr>
                <w:color w:val="000000"/>
                <w:sz w:val="21"/>
                <w:szCs w:val="21"/>
              </w:rPr>
            </w:pPr>
          </w:p>
        </w:tc>
        <w:tc>
          <w:tcPr>
            <w:tcW w:w="1857" w:type="dxa"/>
            <w:tcBorders>
              <w:top w:val="nil"/>
              <w:left w:val="nil"/>
              <w:bottom w:val="nil"/>
              <w:right w:val="nil"/>
            </w:tcBorders>
          </w:tcPr>
          <w:p w:rsidR="00CA7851" w:rsidRPr="00836524" w:rsidRDefault="00CA7851" w:rsidP="007A72CB">
            <w:pPr>
              <w:autoSpaceDE w:val="0"/>
              <w:autoSpaceDN w:val="0"/>
              <w:adjustRightInd w:val="0"/>
              <w:spacing w:after="0" w:line="240" w:lineRule="auto"/>
              <w:jc w:val="center"/>
              <w:rPr>
                <w:rFonts w:eastAsia="Calibri"/>
                <w:sz w:val="21"/>
                <w:szCs w:val="21"/>
              </w:rPr>
            </w:pPr>
          </w:p>
        </w:tc>
        <w:tc>
          <w:tcPr>
            <w:tcW w:w="2164" w:type="dxa"/>
            <w:gridSpan w:val="2"/>
            <w:tcBorders>
              <w:top w:val="nil"/>
              <w:left w:val="nil"/>
              <w:bottom w:val="nil"/>
              <w:right w:val="nil"/>
            </w:tcBorders>
          </w:tcPr>
          <w:p w:rsidR="00CA7851" w:rsidRPr="00836524" w:rsidRDefault="00CA7851" w:rsidP="007A72CB">
            <w:pPr>
              <w:spacing w:after="0" w:line="240" w:lineRule="auto"/>
              <w:rPr>
                <w:color w:val="000000"/>
                <w:sz w:val="21"/>
                <w:szCs w:val="21"/>
              </w:rPr>
            </w:pPr>
            <w:r w:rsidRPr="00836524">
              <w:rPr>
                <w:color w:val="000000"/>
                <w:sz w:val="21"/>
                <w:szCs w:val="21"/>
              </w:rPr>
              <w:t>на 16 - 20-й рабочий день августа отчетного года</w:t>
            </w:r>
          </w:p>
        </w:tc>
      </w:tr>
      <w:tr w:rsidR="00CA7851" w:rsidRPr="00EE77DA" w:rsidTr="00276F6A">
        <w:trPr>
          <w:jc w:val="center"/>
        </w:trPr>
        <w:tc>
          <w:tcPr>
            <w:tcW w:w="906" w:type="dxa"/>
            <w:vMerge/>
            <w:tcBorders>
              <w:top w:val="nil"/>
              <w:left w:val="nil"/>
              <w:bottom w:val="nil"/>
              <w:right w:val="nil"/>
            </w:tcBorders>
          </w:tcPr>
          <w:p w:rsidR="00CA7851" w:rsidRPr="00DB1C4F" w:rsidRDefault="00CA7851" w:rsidP="007A72CB">
            <w:pPr>
              <w:spacing w:after="0" w:line="228" w:lineRule="auto"/>
            </w:pPr>
          </w:p>
        </w:tc>
        <w:tc>
          <w:tcPr>
            <w:tcW w:w="2554" w:type="dxa"/>
            <w:gridSpan w:val="3"/>
            <w:tcBorders>
              <w:top w:val="nil"/>
              <w:left w:val="nil"/>
              <w:bottom w:val="nil"/>
              <w:right w:val="nil"/>
            </w:tcBorders>
          </w:tcPr>
          <w:p w:rsidR="00CA7851" w:rsidRPr="0053145C" w:rsidRDefault="00CA7851" w:rsidP="007A72CB">
            <w:pPr>
              <w:spacing w:after="0" w:line="240" w:lineRule="auto"/>
              <w:rPr>
                <w:color w:val="000000"/>
              </w:rPr>
            </w:pPr>
            <w:r w:rsidRPr="00DB1C4F">
              <w:rPr>
                <w:color w:val="000000"/>
              </w:rPr>
              <w:t xml:space="preserve">с января по ноябрь  предыдущего года и с </w:t>
            </w:r>
            <w:r w:rsidRPr="00DB1C4F">
              <w:t xml:space="preserve">января по декабрь </w:t>
            </w:r>
            <w:r w:rsidRPr="00DB1C4F">
              <w:rPr>
                <w:color w:val="000000"/>
              </w:rPr>
              <w:t>год</w:t>
            </w:r>
            <w:r w:rsidR="0053145C">
              <w:rPr>
                <w:color w:val="000000"/>
              </w:rPr>
              <w:t xml:space="preserve">а, предшествующего предыдущему </w:t>
            </w:r>
          </w:p>
        </w:tc>
        <w:tc>
          <w:tcPr>
            <w:tcW w:w="2833" w:type="dxa"/>
            <w:gridSpan w:val="2"/>
            <w:tcBorders>
              <w:top w:val="nil"/>
              <w:left w:val="nil"/>
              <w:bottom w:val="nil"/>
              <w:right w:val="nil"/>
            </w:tcBorders>
          </w:tcPr>
          <w:p w:rsidR="00CA7851" w:rsidRPr="00DB1C4F" w:rsidRDefault="00CA7851" w:rsidP="007A72CB">
            <w:pPr>
              <w:autoSpaceDE w:val="0"/>
              <w:autoSpaceDN w:val="0"/>
              <w:adjustRightInd w:val="0"/>
              <w:spacing w:after="0" w:line="240" w:lineRule="auto"/>
              <w:rPr>
                <w:color w:val="000000"/>
              </w:rPr>
            </w:pPr>
          </w:p>
        </w:tc>
        <w:tc>
          <w:tcPr>
            <w:tcW w:w="1857" w:type="dxa"/>
            <w:tcBorders>
              <w:top w:val="nil"/>
              <w:left w:val="nil"/>
              <w:bottom w:val="nil"/>
              <w:right w:val="nil"/>
            </w:tcBorders>
          </w:tcPr>
          <w:p w:rsidR="00CA7851" w:rsidRPr="00DB1C4F" w:rsidRDefault="00CA7851" w:rsidP="007A72CB">
            <w:pPr>
              <w:autoSpaceDE w:val="0"/>
              <w:autoSpaceDN w:val="0"/>
              <w:adjustRightInd w:val="0"/>
              <w:spacing w:after="0" w:line="240" w:lineRule="auto"/>
              <w:jc w:val="center"/>
              <w:rPr>
                <w:rFonts w:eastAsia="Calibri"/>
              </w:rPr>
            </w:pPr>
          </w:p>
        </w:tc>
        <w:tc>
          <w:tcPr>
            <w:tcW w:w="2164" w:type="dxa"/>
            <w:gridSpan w:val="2"/>
            <w:tcBorders>
              <w:top w:val="nil"/>
              <w:left w:val="nil"/>
              <w:bottom w:val="nil"/>
              <w:right w:val="nil"/>
            </w:tcBorders>
          </w:tcPr>
          <w:p w:rsidR="00CA7851" w:rsidRPr="00DB1C4F" w:rsidRDefault="00CA7851" w:rsidP="007A72CB">
            <w:pPr>
              <w:spacing w:after="0" w:line="240" w:lineRule="auto"/>
              <w:rPr>
                <w:color w:val="000000"/>
              </w:rPr>
            </w:pPr>
            <w:r w:rsidRPr="00DB1C4F">
              <w:rPr>
                <w:color w:val="000000"/>
              </w:rPr>
              <w:t>на 16 - 20-й рабочий день января года, следующего за отчетным</w:t>
            </w:r>
          </w:p>
        </w:tc>
      </w:tr>
      <w:tr w:rsidR="008006CA" w:rsidRPr="00EE77DA" w:rsidTr="004208D5">
        <w:trPr>
          <w:jc w:val="center"/>
        </w:trPr>
        <w:tc>
          <w:tcPr>
            <w:tcW w:w="10314" w:type="dxa"/>
            <w:gridSpan w:val="9"/>
            <w:tcBorders>
              <w:top w:val="nil"/>
              <w:left w:val="nil"/>
              <w:bottom w:val="nil"/>
              <w:right w:val="nil"/>
            </w:tcBorders>
          </w:tcPr>
          <w:p w:rsidR="008006CA" w:rsidRPr="00DB1C4F" w:rsidRDefault="008006CA" w:rsidP="007A72CB">
            <w:pPr>
              <w:pStyle w:val="ConsPlusNormal"/>
              <w:spacing w:line="228" w:lineRule="auto"/>
              <w:jc w:val="both"/>
            </w:pPr>
            <w:r w:rsidRPr="00DB1C4F">
              <w:t xml:space="preserve">(в ред. </w:t>
            </w:r>
            <w:hyperlink r:id="rId395" w:history="1">
              <w:r w:rsidRPr="00DB1C4F">
                <w:t>Постановления</w:t>
              </w:r>
            </w:hyperlink>
            <w:r w:rsidRPr="00DB1C4F">
              <w:t xml:space="preserve"> Правительства РФ от 29.01.2015 № 72, распоряжений</w:t>
            </w:r>
          </w:p>
          <w:p w:rsidR="008006CA" w:rsidRPr="00DB1C4F" w:rsidRDefault="008006CA" w:rsidP="007A72CB">
            <w:pPr>
              <w:pStyle w:val="ConsPlusNormal"/>
              <w:spacing w:line="228" w:lineRule="auto"/>
              <w:jc w:val="both"/>
            </w:pPr>
            <w:r w:rsidRPr="00DB1C4F">
              <w:t xml:space="preserve">Правительства РФ от 28.02.2015 </w:t>
            </w:r>
            <w:hyperlink r:id="rId396" w:history="1">
              <w:r w:rsidRPr="00DB1C4F">
                <w:t>№ 334-р</w:t>
              </w:r>
            </w:hyperlink>
            <w:r w:rsidRPr="00DB1C4F">
              <w:t xml:space="preserve">, от 07.02.2017 </w:t>
            </w:r>
            <w:hyperlink r:id="rId397" w:history="1">
              <w:r w:rsidRPr="00DB1C4F">
                <w:t>№ 213-р</w:t>
              </w:r>
            </w:hyperlink>
            <w:r w:rsidRPr="00DB1C4F">
              <w:t>, от 30.04.2021 № 1153-р,</w:t>
            </w:r>
          </w:p>
          <w:p w:rsidR="008006CA" w:rsidRPr="00DB1C4F" w:rsidRDefault="008006CA" w:rsidP="007A72CB">
            <w:pPr>
              <w:pStyle w:val="ConsPlusNormal"/>
              <w:spacing w:line="228" w:lineRule="auto"/>
              <w:jc w:val="both"/>
            </w:pPr>
            <w:r w:rsidRPr="00DB1C4F">
              <w:t>от 30.06.2021 № 1785-р</w:t>
            </w:r>
            <w:r w:rsidR="00D66946" w:rsidRPr="00DB1C4F">
              <w:t>, от 16.12.2023 № 3702-р</w:t>
            </w:r>
            <w:r w:rsidRPr="00DB1C4F">
              <w:t>)</w:t>
            </w:r>
          </w:p>
        </w:tc>
      </w:tr>
      <w:tr w:rsidR="008006CA" w:rsidRPr="0053145C" w:rsidTr="00276F6A">
        <w:trPr>
          <w:jc w:val="center"/>
        </w:trPr>
        <w:tc>
          <w:tcPr>
            <w:tcW w:w="906" w:type="dxa"/>
            <w:vMerge w:val="restart"/>
            <w:tcBorders>
              <w:top w:val="nil"/>
              <w:left w:val="nil"/>
              <w:bottom w:val="nil"/>
              <w:right w:val="nil"/>
            </w:tcBorders>
          </w:tcPr>
          <w:p w:rsidR="008006CA" w:rsidRPr="0053145C" w:rsidRDefault="008006CA" w:rsidP="007A72CB">
            <w:pPr>
              <w:pStyle w:val="ConsPlusNormal"/>
              <w:spacing w:line="228" w:lineRule="auto"/>
              <w:rPr>
                <w:sz w:val="21"/>
                <w:szCs w:val="21"/>
              </w:rPr>
            </w:pPr>
            <w:r w:rsidRPr="0053145C">
              <w:rPr>
                <w:sz w:val="21"/>
                <w:szCs w:val="21"/>
              </w:rPr>
              <w:t>1.18.3.</w:t>
            </w:r>
          </w:p>
        </w:tc>
        <w:tc>
          <w:tcPr>
            <w:tcW w:w="2554" w:type="dxa"/>
            <w:gridSpan w:val="3"/>
            <w:vMerge w:val="restart"/>
            <w:tcBorders>
              <w:top w:val="nil"/>
              <w:left w:val="nil"/>
              <w:bottom w:val="nil"/>
              <w:right w:val="nil"/>
            </w:tcBorders>
          </w:tcPr>
          <w:p w:rsidR="008006CA" w:rsidRPr="0053145C" w:rsidRDefault="008006CA" w:rsidP="007A72CB">
            <w:pPr>
              <w:pStyle w:val="ConsPlusNormal"/>
              <w:spacing w:line="228" w:lineRule="auto"/>
              <w:rPr>
                <w:sz w:val="21"/>
                <w:szCs w:val="21"/>
              </w:rPr>
            </w:pPr>
            <w:r w:rsidRPr="0053145C">
              <w:rPr>
                <w:sz w:val="21"/>
                <w:szCs w:val="21"/>
              </w:rPr>
              <w:t xml:space="preserve">Информация </w:t>
            </w:r>
            <w:r w:rsidRPr="0053145C">
              <w:rPr>
                <w:sz w:val="21"/>
                <w:szCs w:val="21"/>
              </w:rPr>
              <w:br/>
              <w:t xml:space="preserve">об общем объеме заказов на поставку продукции организаций, осуществляющих добычу полезных ископаемых, </w:t>
            </w:r>
            <w:r w:rsidRPr="0053145C">
              <w:rPr>
                <w:sz w:val="21"/>
                <w:szCs w:val="21"/>
              </w:rPr>
              <w:br/>
              <w:t>в последующие периоды</w:t>
            </w:r>
          </w:p>
        </w:tc>
        <w:tc>
          <w:tcPr>
            <w:tcW w:w="2833" w:type="dxa"/>
            <w:gridSpan w:val="2"/>
            <w:tcBorders>
              <w:top w:val="nil"/>
              <w:left w:val="nil"/>
              <w:bottom w:val="nil"/>
              <w:right w:val="nil"/>
            </w:tcBorders>
          </w:tcPr>
          <w:p w:rsidR="008006CA" w:rsidRPr="0053145C" w:rsidRDefault="008006CA" w:rsidP="007A72CB">
            <w:pPr>
              <w:pStyle w:val="ConsPlusNormal"/>
              <w:spacing w:line="228" w:lineRule="auto"/>
              <w:rPr>
                <w:sz w:val="21"/>
                <w:szCs w:val="21"/>
              </w:rPr>
            </w:pPr>
            <w:r w:rsidRPr="0053145C">
              <w:rPr>
                <w:sz w:val="21"/>
                <w:szCs w:val="21"/>
              </w:rPr>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8006CA" w:rsidRPr="0053145C" w:rsidRDefault="008006CA" w:rsidP="007A72CB">
            <w:pPr>
              <w:pStyle w:val="ConsPlusNormal"/>
              <w:spacing w:line="228" w:lineRule="auto"/>
              <w:rPr>
                <w:sz w:val="21"/>
                <w:szCs w:val="21"/>
              </w:rPr>
            </w:pPr>
            <w:r w:rsidRPr="0053145C">
              <w:rPr>
                <w:sz w:val="21"/>
                <w:szCs w:val="21"/>
              </w:rPr>
              <w:t>ежемесячно</w:t>
            </w:r>
          </w:p>
        </w:tc>
        <w:tc>
          <w:tcPr>
            <w:tcW w:w="2164" w:type="dxa"/>
            <w:gridSpan w:val="2"/>
            <w:tcBorders>
              <w:top w:val="nil"/>
              <w:left w:val="nil"/>
              <w:bottom w:val="nil"/>
              <w:right w:val="nil"/>
            </w:tcBorders>
          </w:tcPr>
          <w:p w:rsidR="008006CA" w:rsidRPr="0053145C" w:rsidRDefault="008006CA" w:rsidP="007A72CB">
            <w:pPr>
              <w:pStyle w:val="ConsPlusNormal"/>
              <w:spacing w:line="228" w:lineRule="auto"/>
              <w:rPr>
                <w:sz w:val="21"/>
                <w:szCs w:val="21"/>
              </w:rPr>
            </w:pPr>
            <w:r w:rsidRPr="0053145C">
              <w:rPr>
                <w:sz w:val="21"/>
                <w:szCs w:val="21"/>
              </w:rPr>
              <w:t>на 19-23-й рабочий день после отчетного периода</w:t>
            </w:r>
          </w:p>
        </w:tc>
      </w:tr>
      <w:tr w:rsidR="008006CA" w:rsidRPr="0053145C" w:rsidTr="00276F6A">
        <w:trPr>
          <w:jc w:val="center"/>
        </w:trPr>
        <w:tc>
          <w:tcPr>
            <w:tcW w:w="906" w:type="dxa"/>
            <w:vMerge/>
            <w:tcBorders>
              <w:top w:val="nil"/>
              <w:left w:val="nil"/>
              <w:bottom w:val="nil"/>
              <w:right w:val="nil"/>
            </w:tcBorders>
          </w:tcPr>
          <w:p w:rsidR="008006CA" w:rsidRPr="0053145C" w:rsidRDefault="008006CA" w:rsidP="007A72CB">
            <w:pPr>
              <w:spacing w:after="0" w:line="228" w:lineRule="auto"/>
              <w:rPr>
                <w:sz w:val="21"/>
                <w:szCs w:val="21"/>
              </w:rPr>
            </w:pPr>
          </w:p>
        </w:tc>
        <w:tc>
          <w:tcPr>
            <w:tcW w:w="2554" w:type="dxa"/>
            <w:gridSpan w:val="3"/>
            <w:vMerge/>
            <w:tcBorders>
              <w:top w:val="nil"/>
              <w:left w:val="nil"/>
              <w:bottom w:val="nil"/>
              <w:right w:val="nil"/>
            </w:tcBorders>
          </w:tcPr>
          <w:p w:rsidR="008006CA" w:rsidRPr="0053145C" w:rsidRDefault="008006CA" w:rsidP="007A72CB">
            <w:pPr>
              <w:spacing w:after="0" w:line="228" w:lineRule="auto"/>
              <w:rPr>
                <w:sz w:val="21"/>
                <w:szCs w:val="21"/>
              </w:rPr>
            </w:pPr>
          </w:p>
        </w:tc>
        <w:tc>
          <w:tcPr>
            <w:tcW w:w="2833" w:type="dxa"/>
            <w:gridSpan w:val="2"/>
            <w:tcBorders>
              <w:top w:val="nil"/>
              <w:left w:val="nil"/>
              <w:bottom w:val="nil"/>
              <w:right w:val="nil"/>
            </w:tcBorders>
          </w:tcPr>
          <w:p w:rsidR="008006CA" w:rsidRPr="0053145C" w:rsidRDefault="008006CA" w:rsidP="007A72CB">
            <w:pPr>
              <w:pStyle w:val="ConsPlusNormal"/>
              <w:spacing w:line="228" w:lineRule="auto"/>
              <w:rPr>
                <w:sz w:val="21"/>
                <w:szCs w:val="21"/>
              </w:rPr>
            </w:pPr>
            <w:r w:rsidRPr="0053145C">
              <w:rPr>
                <w:sz w:val="21"/>
                <w:szCs w:val="21"/>
              </w:rPr>
              <w:t>по Арктической зоне Российской Федерации</w:t>
            </w:r>
          </w:p>
        </w:tc>
        <w:tc>
          <w:tcPr>
            <w:tcW w:w="1857" w:type="dxa"/>
            <w:tcBorders>
              <w:top w:val="nil"/>
              <w:left w:val="nil"/>
              <w:bottom w:val="nil"/>
              <w:right w:val="nil"/>
            </w:tcBorders>
          </w:tcPr>
          <w:p w:rsidR="008006CA" w:rsidRPr="0053145C" w:rsidRDefault="008006CA" w:rsidP="007A72CB">
            <w:pPr>
              <w:pStyle w:val="ConsPlusNormal"/>
              <w:spacing w:line="228" w:lineRule="auto"/>
              <w:rPr>
                <w:sz w:val="21"/>
                <w:szCs w:val="21"/>
              </w:rPr>
            </w:pPr>
            <w:r w:rsidRPr="0053145C">
              <w:rPr>
                <w:sz w:val="21"/>
                <w:szCs w:val="21"/>
              </w:rPr>
              <w:t>ежегодно</w:t>
            </w:r>
          </w:p>
        </w:tc>
        <w:tc>
          <w:tcPr>
            <w:tcW w:w="2164" w:type="dxa"/>
            <w:gridSpan w:val="2"/>
            <w:tcBorders>
              <w:top w:val="nil"/>
              <w:left w:val="nil"/>
              <w:bottom w:val="nil"/>
              <w:right w:val="nil"/>
            </w:tcBorders>
          </w:tcPr>
          <w:p w:rsidR="008006CA" w:rsidRPr="0053145C" w:rsidRDefault="008006CA" w:rsidP="007A72CB">
            <w:pPr>
              <w:pStyle w:val="ConsPlusNormal"/>
              <w:spacing w:line="228" w:lineRule="auto"/>
              <w:rPr>
                <w:sz w:val="21"/>
                <w:szCs w:val="21"/>
              </w:rPr>
            </w:pPr>
            <w:r w:rsidRPr="0053145C">
              <w:rPr>
                <w:sz w:val="21"/>
                <w:szCs w:val="21"/>
              </w:rPr>
              <w:t>5 февраля</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t xml:space="preserve">(в ред. распоряжений Правительства РФ от 09.04.2016 </w:t>
            </w:r>
            <w:r>
              <w:t>№</w:t>
            </w:r>
            <w:r w:rsidRPr="00EE77DA">
              <w:t xml:space="preserve"> 638-р, от 30.04.2021 № 1153-р,</w:t>
            </w:r>
          </w:p>
          <w:p w:rsidR="008006CA" w:rsidRPr="00EE77DA" w:rsidRDefault="008006CA" w:rsidP="007A72CB">
            <w:pPr>
              <w:pStyle w:val="ConsPlusNormal"/>
              <w:jc w:val="both"/>
            </w:pPr>
            <w:r w:rsidRPr="00EE77DA">
              <w:t>от 30.06.2021 № 1785-р)</w:t>
            </w:r>
          </w:p>
        </w:tc>
      </w:tr>
      <w:tr w:rsidR="008006CA" w:rsidRPr="00EE77DA" w:rsidTr="00276F6A">
        <w:trPr>
          <w:jc w:val="center"/>
        </w:trPr>
        <w:tc>
          <w:tcPr>
            <w:tcW w:w="906" w:type="dxa"/>
            <w:vMerge w:val="restart"/>
            <w:tcBorders>
              <w:top w:val="nil"/>
              <w:left w:val="nil"/>
              <w:bottom w:val="nil"/>
              <w:right w:val="nil"/>
            </w:tcBorders>
          </w:tcPr>
          <w:p w:rsidR="008006CA" w:rsidRPr="00EE77DA" w:rsidRDefault="008006CA" w:rsidP="007A72CB">
            <w:pPr>
              <w:pStyle w:val="ConsPlusNormal"/>
            </w:pPr>
            <w:r w:rsidRPr="00EE77DA">
              <w:t>1.18.4.</w:t>
            </w:r>
          </w:p>
        </w:tc>
        <w:tc>
          <w:tcPr>
            <w:tcW w:w="2554" w:type="dxa"/>
            <w:gridSpan w:val="3"/>
            <w:vMerge w:val="restart"/>
            <w:tcBorders>
              <w:top w:val="nil"/>
              <w:left w:val="nil"/>
              <w:bottom w:val="nil"/>
              <w:right w:val="nil"/>
            </w:tcBorders>
          </w:tcPr>
          <w:p w:rsidR="008006CA" w:rsidRPr="00EE77DA" w:rsidRDefault="008006CA" w:rsidP="007A72CB">
            <w:pPr>
              <w:pStyle w:val="ConsPlusNormal"/>
            </w:pPr>
            <w:r w:rsidRPr="00EE77DA">
              <w:t>Стоимость переработанного давальческого сырья (материалов)</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8006CA" w:rsidRPr="00EE77DA" w:rsidRDefault="008006CA" w:rsidP="007A72CB">
            <w:pPr>
              <w:pStyle w:val="ConsPlusNormal"/>
            </w:pPr>
            <w:r w:rsidRPr="00EE77DA">
              <w:t>ежемесячно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на 19-23-й рабочий день после отчетного периода</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vMerge/>
            <w:tcBorders>
              <w:top w:val="nil"/>
              <w:left w:val="nil"/>
              <w:bottom w:val="nil"/>
              <w:right w:val="nil"/>
            </w:tcBorders>
          </w:tcPr>
          <w:p w:rsidR="008006CA" w:rsidRPr="00EE77DA" w:rsidRDefault="008006CA" w:rsidP="007A72CB">
            <w:pPr>
              <w:spacing w:after="0" w:line="240" w:lineRule="auto"/>
            </w:pPr>
          </w:p>
        </w:tc>
        <w:tc>
          <w:tcPr>
            <w:tcW w:w="2833" w:type="dxa"/>
            <w:gridSpan w:val="2"/>
            <w:tcBorders>
              <w:top w:val="nil"/>
              <w:left w:val="nil"/>
              <w:bottom w:val="nil"/>
              <w:right w:val="nil"/>
            </w:tcBorders>
          </w:tcPr>
          <w:p w:rsidR="008006CA" w:rsidRPr="00EE77DA" w:rsidRDefault="008006CA" w:rsidP="007A72CB">
            <w:pPr>
              <w:pStyle w:val="ConsPlusNormal"/>
            </w:pPr>
            <w:r w:rsidRPr="00EE77DA">
              <w:t>по Арктической зоне Российской Федерации</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5 февраля</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t xml:space="preserve">(в ред. распоряжений Правительства РФ от 09.04.2016 </w:t>
            </w:r>
            <w:hyperlink r:id="rId398" w:history="1">
              <w:r>
                <w:t>№</w:t>
              </w:r>
              <w:r w:rsidRPr="00EE77DA">
                <w:t xml:space="preserve"> 638-р</w:t>
              </w:r>
            </w:hyperlink>
            <w:r w:rsidRPr="00EE77DA">
              <w:t xml:space="preserve">, от 30.06.2018 </w:t>
            </w:r>
            <w:hyperlink r:id="rId399" w:history="1">
              <w:r>
                <w:t>№</w:t>
              </w:r>
              <w:r w:rsidRPr="00EE77DA">
                <w:t xml:space="preserve"> 1323-р</w:t>
              </w:r>
            </w:hyperlink>
            <w:r w:rsidRPr="00EE77DA">
              <w:t>,</w:t>
            </w:r>
          </w:p>
          <w:p w:rsidR="008006CA" w:rsidRPr="00EE77DA" w:rsidRDefault="008006CA" w:rsidP="007A72CB">
            <w:pPr>
              <w:pStyle w:val="ConsPlusNormal"/>
              <w:jc w:val="both"/>
            </w:pPr>
            <w:r w:rsidRPr="00EE77DA">
              <w:t>от 30.04.2021 № 1153-р, от 30.06.2021 № 1785-р)</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pPr>
            <w:r w:rsidRPr="00837FBD">
              <w:t>Примечание: До 01.04.2024 приостановлено предоставление и распространение информации, формируемой по п. 1.18.5: ежегодно - за 2023 г., ежемесячно - начиная с информации за март 2023 г. в отношении видов продукции, указанных распоряжением Правительства РФ от 26.04.2023 № 1074-р.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pPr>
            <w:r w:rsidRPr="00EE77DA">
              <w:t>1.18.5.</w:t>
            </w:r>
          </w:p>
        </w:tc>
        <w:tc>
          <w:tcPr>
            <w:tcW w:w="2554" w:type="dxa"/>
            <w:gridSpan w:val="3"/>
            <w:tcBorders>
              <w:top w:val="nil"/>
              <w:left w:val="nil"/>
              <w:bottom w:val="nil"/>
              <w:right w:val="nil"/>
            </w:tcBorders>
          </w:tcPr>
          <w:p w:rsidR="008006CA" w:rsidRPr="00EE77DA" w:rsidRDefault="008006CA" w:rsidP="007A72CB">
            <w:pPr>
              <w:pStyle w:val="ConsPlusNormal"/>
            </w:pPr>
            <w:r w:rsidRPr="00EE77DA">
              <w:t>Производство продукции</w:t>
            </w:r>
            <w:r w:rsidRPr="00EE77DA">
              <w:br/>
              <w:t>по видам</w:t>
            </w:r>
          </w:p>
        </w:tc>
        <w:tc>
          <w:tcPr>
            <w:tcW w:w="2833" w:type="dxa"/>
            <w:gridSpan w:val="2"/>
            <w:vMerge w:val="restart"/>
            <w:tcBorders>
              <w:top w:val="nil"/>
              <w:left w:val="nil"/>
              <w:bottom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w:t>
            </w:r>
            <w:r>
              <w:t>, видам продукции</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Default="008006CA" w:rsidP="007A72CB">
            <w:pPr>
              <w:pStyle w:val="ConsPlusNormal"/>
              <w:rPr>
                <w:sz w:val="24"/>
                <w:szCs w:val="24"/>
              </w:rPr>
            </w:pPr>
            <w:r w:rsidRPr="00EE77DA">
              <w:t>4 июля</w:t>
            </w:r>
            <w:r w:rsidRPr="00EE77DA">
              <w:rPr>
                <w:sz w:val="24"/>
                <w:szCs w:val="24"/>
                <w:vertAlign w:val="superscript"/>
              </w:rPr>
              <w:t>4</w:t>
            </w:r>
          </w:p>
          <w:p w:rsidR="008006CA" w:rsidRPr="00EE77DA" w:rsidRDefault="008006CA" w:rsidP="007A72CB">
            <w:pPr>
              <w:pStyle w:val="ConsPlusNormal"/>
            </w:pPr>
            <w:r w:rsidRPr="008851CD">
              <w:rPr>
                <w:szCs w:val="22"/>
              </w:rPr>
              <w:t>30 сентября</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spacing w:after="0" w:line="240" w:lineRule="auto"/>
            </w:pPr>
          </w:p>
        </w:tc>
        <w:tc>
          <w:tcPr>
            <w:tcW w:w="2554" w:type="dxa"/>
            <w:gridSpan w:val="3"/>
            <w:tcBorders>
              <w:top w:val="nil"/>
              <w:left w:val="nil"/>
              <w:bottom w:val="nil"/>
              <w:right w:val="nil"/>
            </w:tcBorders>
          </w:tcPr>
          <w:p w:rsidR="008006CA" w:rsidRPr="00EE77DA" w:rsidRDefault="008006CA" w:rsidP="007A72CB">
            <w:pPr>
              <w:spacing w:after="0" w:line="240" w:lineRule="auto"/>
            </w:pPr>
          </w:p>
        </w:tc>
        <w:tc>
          <w:tcPr>
            <w:tcW w:w="2833" w:type="dxa"/>
            <w:gridSpan w:val="2"/>
            <w:vMerge/>
            <w:tcBorders>
              <w:top w:val="nil"/>
              <w:left w:val="nil"/>
              <w:bottom w:val="nil"/>
              <w:right w:val="nil"/>
            </w:tcBorders>
          </w:tcPr>
          <w:p w:rsidR="008006CA" w:rsidRPr="00EE77DA" w:rsidRDefault="008006CA" w:rsidP="007A72CB">
            <w:pPr>
              <w:spacing w:after="0" w:line="240" w:lineRule="auto"/>
            </w:pPr>
          </w:p>
        </w:tc>
        <w:tc>
          <w:tcPr>
            <w:tcW w:w="1857" w:type="dxa"/>
            <w:tcBorders>
              <w:top w:val="nil"/>
              <w:left w:val="nil"/>
              <w:bottom w:val="nil"/>
              <w:right w:val="nil"/>
            </w:tcBorders>
          </w:tcPr>
          <w:p w:rsidR="00301B8F" w:rsidRDefault="00301B8F" w:rsidP="007A72CB">
            <w:pPr>
              <w:pStyle w:val="ConsPlusNormal"/>
            </w:pPr>
          </w:p>
          <w:p w:rsidR="008006CA" w:rsidRPr="00EE77DA" w:rsidRDefault="008006CA" w:rsidP="007A72CB">
            <w:pPr>
              <w:pStyle w:val="ConsPlusNormal"/>
            </w:pPr>
            <w:r w:rsidRPr="00EE77DA">
              <w:t>ежемесячно</w:t>
            </w:r>
          </w:p>
        </w:tc>
        <w:tc>
          <w:tcPr>
            <w:tcW w:w="2164" w:type="dxa"/>
            <w:gridSpan w:val="2"/>
            <w:tcBorders>
              <w:top w:val="nil"/>
              <w:left w:val="nil"/>
              <w:bottom w:val="nil"/>
              <w:right w:val="nil"/>
            </w:tcBorders>
          </w:tcPr>
          <w:p w:rsidR="00301B8F" w:rsidRDefault="00301B8F" w:rsidP="007A72CB">
            <w:pPr>
              <w:pStyle w:val="ConsPlusNormal"/>
            </w:pPr>
          </w:p>
          <w:p w:rsidR="008006CA" w:rsidRPr="00EE77DA" w:rsidRDefault="008006CA" w:rsidP="007A72CB">
            <w:pPr>
              <w:pStyle w:val="ConsPlusNormal"/>
            </w:pPr>
            <w:r w:rsidRPr="00EE77DA">
              <w:t>на 16-20-й рабочий день после отчетного периода</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spacing w:after="0" w:line="240" w:lineRule="auto"/>
            </w:pPr>
          </w:p>
        </w:tc>
        <w:tc>
          <w:tcPr>
            <w:tcW w:w="2554" w:type="dxa"/>
            <w:gridSpan w:val="3"/>
            <w:tcBorders>
              <w:top w:val="nil"/>
              <w:left w:val="nil"/>
              <w:bottom w:val="nil"/>
              <w:right w:val="nil"/>
            </w:tcBorders>
          </w:tcPr>
          <w:p w:rsidR="008006CA" w:rsidRPr="00EE77DA" w:rsidRDefault="008006CA" w:rsidP="007A72CB">
            <w:pPr>
              <w:spacing w:after="0" w:line="240" w:lineRule="auto"/>
            </w:pPr>
          </w:p>
        </w:tc>
        <w:tc>
          <w:tcPr>
            <w:tcW w:w="2833" w:type="dxa"/>
            <w:gridSpan w:val="2"/>
            <w:tcBorders>
              <w:top w:val="nil"/>
              <w:left w:val="nil"/>
              <w:bottom w:val="nil"/>
              <w:right w:val="nil"/>
            </w:tcBorders>
          </w:tcPr>
          <w:p w:rsidR="008006CA" w:rsidRPr="004D43AF" w:rsidRDefault="008006CA" w:rsidP="007A72CB">
            <w:pPr>
              <w:spacing w:after="0" w:line="240" w:lineRule="atLeast"/>
              <w:rPr>
                <w:rFonts w:eastAsia="Times New Roman" w:cs="Times New Roman"/>
                <w:lang w:eastAsia="ru-RU"/>
              </w:rPr>
            </w:pPr>
            <w:r>
              <w:rPr>
                <w:rFonts w:eastAsia="Times New Roman" w:cs="Times New Roman"/>
                <w:lang w:eastAsia="ru-RU"/>
              </w:rPr>
              <w:t xml:space="preserve">по районам Крайнего Севера </w:t>
            </w:r>
            <w:r w:rsidRPr="004D43AF">
              <w:rPr>
                <w:rFonts w:eastAsia="Times New Roman" w:cs="Times New Roman"/>
                <w:lang w:eastAsia="ru-RU"/>
              </w:rPr>
              <w:t xml:space="preserve">и приравненным </w:t>
            </w:r>
            <w:r w:rsidRPr="004D43AF">
              <w:rPr>
                <w:rFonts w:eastAsia="Times New Roman" w:cs="Times New Roman"/>
                <w:lang w:eastAsia="ru-RU"/>
              </w:rPr>
              <w:br/>
              <w:t xml:space="preserve">к ним местностям, Арктической зоне Российской Федерации, </w:t>
            </w:r>
            <w:r w:rsidRPr="004D43AF">
              <w:rPr>
                <w:rFonts w:eastAsia="Times New Roman" w:cs="Times New Roman"/>
                <w:lang w:eastAsia="ru-RU"/>
              </w:rPr>
              <w:br/>
              <w:t>в местах традицио</w:t>
            </w:r>
            <w:r>
              <w:rPr>
                <w:rFonts w:eastAsia="Times New Roman" w:cs="Times New Roman"/>
                <w:lang w:eastAsia="ru-RU"/>
              </w:rPr>
              <w:t xml:space="preserve">нного проживания и </w:t>
            </w:r>
            <w:r w:rsidRPr="004D43AF">
              <w:rPr>
                <w:rFonts w:eastAsia="Times New Roman" w:cs="Times New Roman"/>
                <w:lang w:eastAsia="ru-RU"/>
              </w:rPr>
              <w:t>традиционной хозяйственной деятельности коренных малочисленных народов Севера, Сибири и Дальнего Востока Российской Федерации</w:t>
            </w:r>
          </w:p>
          <w:p w:rsidR="008006CA" w:rsidRPr="00EE77DA" w:rsidRDefault="008006CA" w:rsidP="007A72CB">
            <w:pPr>
              <w:pStyle w:val="ConsPlusNormal"/>
            </w:pP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Default="008006CA" w:rsidP="007A72CB">
            <w:pPr>
              <w:pStyle w:val="ConsPlusNormal"/>
              <w:rPr>
                <w:sz w:val="24"/>
                <w:szCs w:val="24"/>
              </w:rPr>
            </w:pPr>
            <w:r w:rsidRPr="00EE77DA">
              <w:t>7 июля</w:t>
            </w:r>
            <w:r w:rsidRPr="00EE77DA">
              <w:rPr>
                <w:sz w:val="24"/>
                <w:szCs w:val="24"/>
                <w:vertAlign w:val="superscript"/>
              </w:rPr>
              <w:t>4</w:t>
            </w:r>
          </w:p>
          <w:p w:rsidR="008006CA" w:rsidRPr="00EE77DA" w:rsidRDefault="008006CA" w:rsidP="007A72CB">
            <w:pPr>
              <w:pStyle w:val="ConsPlusNormal"/>
            </w:pPr>
            <w:r w:rsidRPr="008851CD">
              <w:rPr>
                <w:szCs w:val="22"/>
              </w:rPr>
              <w:t>30 сентября</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spacing w:after="0" w:line="240" w:lineRule="auto"/>
            </w:pPr>
          </w:p>
        </w:tc>
        <w:tc>
          <w:tcPr>
            <w:tcW w:w="2554" w:type="dxa"/>
            <w:gridSpan w:val="3"/>
            <w:tcBorders>
              <w:top w:val="nil"/>
              <w:left w:val="nil"/>
              <w:bottom w:val="nil"/>
              <w:right w:val="nil"/>
            </w:tcBorders>
          </w:tcPr>
          <w:p w:rsidR="008006CA" w:rsidRPr="00EE77DA" w:rsidRDefault="008006CA" w:rsidP="007A72CB">
            <w:pPr>
              <w:spacing w:after="0" w:line="240" w:lineRule="auto"/>
            </w:pPr>
          </w:p>
        </w:tc>
        <w:tc>
          <w:tcPr>
            <w:tcW w:w="2833" w:type="dxa"/>
            <w:gridSpan w:val="2"/>
            <w:tcBorders>
              <w:top w:val="nil"/>
              <w:left w:val="nil"/>
              <w:bottom w:val="nil"/>
              <w:right w:val="nil"/>
            </w:tcBorders>
          </w:tcPr>
          <w:p w:rsidR="008006CA" w:rsidRPr="00350546" w:rsidRDefault="008006CA" w:rsidP="007A72CB">
            <w:pPr>
              <w:autoSpaceDE w:val="0"/>
              <w:autoSpaceDN w:val="0"/>
              <w:adjustRightInd w:val="0"/>
              <w:spacing w:after="0" w:line="240" w:lineRule="auto"/>
              <w:rPr>
                <w:vertAlign w:val="superscript"/>
              </w:rPr>
            </w:pPr>
            <w:r w:rsidRPr="00350546">
              <w:t>по сельским территориям</w:t>
            </w:r>
            <w:r w:rsidRPr="00350546">
              <w:rPr>
                <w:vertAlign w:val="superscript"/>
              </w:rPr>
              <w:t>15</w:t>
            </w:r>
          </w:p>
        </w:tc>
        <w:tc>
          <w:tcPr>
            <w:tcW w:w="1857" w:type="dxa"/>
            <w:tcBorders>
              <w:top w:val="nil"/>
              <w:left w:val="nil"/>
              <w:bottom w:val="nil"/>
              <w:right w:val="nil"/>
            </w:tcBorders>
          </w:tcPr>
          <w:p w:rsidR="008006CA" w:rsidRPr="00350546" w:rsidRDefault="008006CA" w:rsidP="007A72CB">
            <w:pPr>
              <w:autoSpaceDE w:val="0"/>
              <w:autoSpaceDN w:val="0"/>
              <w:adjustRightInd w:val="0"/>
              <w:spacing w:after="0" w:line="240" w:lineRule="auto"/>
              <w:rPr>
                <w:rFonts w:eastAsia="Calibri"/>
              </w:rPr>
            </w:pPr>
            <w:r w:rsidRPr="00350546">
              <w:rPr>
                <w:rFonts w:eastAsia="Calibri"/>
              </w:rPr>
              <w:t xml:space="preserve">ежегодно, начиная </w:t>
            </w:r>
            <w:r w:rsidRPr="00350546">
              <w:rPr>
                <w:rFonts w:eastAsia="Calibri"/>
              </w:rPr>
              <w:br/>
              <w:t>с 2024 года</w:t>
            </w:r>
          </w:p>
        </w:tc>
        <w:tc>
          <w:tcPr>
            <w:tcW w:w="2164" w:type="dxa"/>
            <w:gridSpan w:val="2"/>
            <w:tcBorders>
              <w:top w:val="nil"/>
              <w:left w:val="nil"/>
              <w:bottom w:val="nil"/>
              <w:right w:val="nil"/>
            </w:tcBorders>
          </w:tcPr>
          <w:p w:rsidR="008006CA" w:rsidRPr="00350546" w:rsidRDefault="008006CA" w:rsidP="007A72CB">
            <w:pPr>
              <w:autoSpaceDE w:val="0"/>
              <w:autoSpaceDN w:val="0"/>
              <w:adjustRightInd w:val="0"/>
              <w:spacing w:after="0" w:line="240" w:lineRule="auto"/>
              <w:rPr>
                <w:rFonts w:eastAsia="Calibri"/>
                <w:vertAlign w:val="superscript"/>
              </w:rPr>
            </w:pPr>
            <w:r w:rsidRPr="00350546">
              <w:rPr>
                <w:rFonts w:eastAsia="Calibri"/>
              </w:rPr>
              <w:t>4 июля</w:t>
            </w:r>
            <w:r w:rsidRPr="00350546">
              <w:rPr>
                <w:rFonts w:eastAsia="Calibri"/>
                <w:vertAlign w:val="superscript"/>
              </w:rPr>
              <w:t>4</w:t>
            </w:r>
          </w:p>
          <w:p w:rsidR="008006CA" w:rsidRPr="00350546" w:rsidRDefault="008006CA" w:rsidP="007A72CB">
            <w:pPr>
              <w:autoSpaceDE w:val="0"/>
              <w:autoSpaceDN w:val="0"/>
              <w:adjustRightInd w:val="0"/>
              <w:spacing w:after="0" w:line="240" w:lineRule="auto"/>
              <w:rPr>
                <w:rFonts w:eastAsia="Calibri"/>
              </w:rPr>
            </w:pPr>
            <w:r>
              <w:rPr>
                <w:rFonts w:eastAsia="Calibri"/>
              </w:rPr>
              <w:t>30 сентября</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EE77DA">
              <w:t xml:space="preserve">(в ред. распоряжений Правительства РФ от 30.06.2018 </w:t>
            </w:r>
            <w:r>
              <w:t>№</w:t>
            </w:r>
            <w:r w:rsidRPr="00EE77DA">
              <w:t xml:space="preserve"> 1323-р, от 30.04.2021 № 1153-р,</w:t>
            </w:r>
            <w:r>
              <w:t xml:space="preserve"> </w:t>
            </w:r>
            <w:r w:rsidRPr="00EE77DA">
              <w:t>от 30.06.2021 № 1785-р</w:t>
            </w:r>
            <w:r>
              <w:t>, от 17.01.2022 № 15-р, от 26.12.2022 № 4229-р</w:t>
            </w:r>
            <w:r w:rsidRPr="00EE77DA">
              <w:t>)</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both"/>
            </w:pPr>
            <w:r w:rsidRPr="00837FBD">
              <w:t>Примечание: До 01.04.2024 приостановлено предоставление и распространение информации, формируемой по п. 1.18.6 начиная с информации за I квартал 2023 г. в отношении видов продукции, указанных распоряжением Правительства РФ от 26.04.2023 № 1074-р.</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pPr>
            <w:r w:rsidRPr="00EE77DA">
              <w:t>1.18.6.</w:t>
            </w:r>
          </w:p>
        </w:tc>
        <w:tc>
          <w:tcPr>
            <w:tcW w:w="2554" w:type="dxa"/>
            <w:gridSpan w:val="3"/>
            <w:tcBorders>
              <w:top w:val="nil"/>
              <w:left w:val="nil"/>
              <w:bottom w:val="nil"/>
              <w:right w:val="nil"/>
            </w:tcBorders>
          </w:tcPr>
          <w:p w:rsidR="008006CA" w:rsidRPr="00EE77DA" w:rsidRDefault="008006CA" w:rsidP="007A72CB">
            <w:pPr>
              <w:pStyle w:val="ConsPlusNormal"/>
            </w:pPr>
            <w:r w:rsidRPr="00EE77DA">
              <w:t>Информация о себестоимости добычи нефти</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w:t>
            </w:r>
          </w:p>
        </w:tc>
        <w:tc>
          <w:tcPr>
            <w:tcW w:w="1857" w:type="dxa"/>
            <w:tcBorders>
              <w:top w:val="nil"/>
              <w:left w:val="nil"/>
              <w:bottom w:val="nil"/>
              <w:right w:val="nil"/>
            </w:tcBorders>
          </w:tcPr>
          <w:p w:rsidR="008006CA" w:rsidRPr="00EE77DA" w:rsidRDefault="008006CA" w:rsidP="007A72CB">
            <w:pPr>
              <w:pStyle w:val="ConsPlusNormal"/>
            </w:pPr>
            <w:r w:rsidRPr="00EE77DA">
              <w:t>ежеквартально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на 30</w:t>
            </w:r>
            <w:r w:rsidR="001A1CE7">
              <w:t xml:space="preserve"> - 36</w:t>
            </w:r>
            <w:r w:rsidRPr="00EE77DA">
              <w:t>-й рабочий день после отчетного периода</w:t>
            </w:r>
          </w:p>
        </w:tc>
      </w:tr>
      <w:tr w:rsidR="008006CA" w:rsidRPr="00EE77DA" w:rsidTr="004208D5">
        <w:trPr>
          <w:jc w:val="center"/>
        </w:trPr>
        <w:tc>
          <w:tcPr>
            <w:tcW w:w="10314" w:type="dxa"/>
            <w:gridSpan w:val="9"/>
            <w:tcBorders>
              <w:top w:val="nil"/>
              <w:left w:val="nil"/>
              <w:bottom w:val="nil"/>
              <w:right w:val="nil"/>
            </w:tcBorders>
          </w:tcPr>
          <w:p w:rsidR="008006CA" w:rsidRDefault="008006CA" w:rsidP="007A72CB">
            <w:pPr>
              <w:pStyle w:val="ConsPlusNormal"/>
            </w:pPr>
            <w:r w:rsidRPr="00837FBD">
              <w:t>Примечание: До 01.04.2024 приостановлено предоставление и распространение информации, формируемой по п. 1.18.7: ежегодно - за 2023 г., ежемесячно - начиная с информации за март 2023 г. в отношении видов продукции, указанных распоряжением Правительства РФ от 26.04.2023 № 1074-р.</w:t>
            </w:r>
          </w:p>
          <w:p w:rsidR="001A1CE7" w:rsidRPr="00EE77DA" w:rsidRDefault="001A1CE7" w:rsidP="007A72CB">
            <w:pPr>
              <w:pStyle w:val="ConsPlusNormal"/>
              <w:jc w:val="both"/>
            </w:pPr>
            <w:r>
              <w:t>(в ред. распоряжения</w:t>
            </w:r>
            <w:r w:rsidRPr="00EE77DA">
              <w:t xml:space="preserve"> Правительства РФ </w:t>
            </w:r>
            <w:r>
              <w:t>от 17.08.2024 № 2237-р)</w:t>
            </w:r>
          </w:p>
        </w:tc>
      </w:tr>
      <w:tr w:rsidR="008006CA" w:rsidRPr="00EE77DA" w:rsidTr="00276F6A">
        <w:trPr>
          <w:jc w:val="center"/>
        </w:trPr>
        <w:tc>
          <w:tcPr>
            <w:tcW w:w="906" w:type="dxa"/>
            <w:vMerge w:val="restart"/>
            <w:tcBorders>
              <w:top w:val="nil"/>
              <w:left w:val="nil"/>
              <w:right w:val="nil"/>
            </w:tcBorders>
          </w:tcPr>
          <w:p w:rsidR="008006CA" w:rsidRPr="00EE77DA" w:rsidRDefault="008006CA" w:rsidP="007A72CB">
            <w:pPr>
              <w:pStyle w:val="ConsPlusNormal"/>
            </w:pPr>
            <w:r w:rsidRPr="00EE77DA">
              <w:t>1.18.7.</w:t>
            </w:r>
          </w:p>
        </w:tc>
        <w:tc>
          <w:tcPr>
            <w:tcW w:w="2554" w:type="dxa"/>
            <w:gridSpan w:val="3"/>
            <w:vMerge w:val="restart"/>
            <w:tcBorders>
              <w:top w:val="nil"/>
              <w:left w:val="nil"/>
              <w:right w:val="nil"/>
            </w:tcBorders>
          </w:tcPr>
          <w:p w:rsidR="008006CA" w:rsidRPr="00EE77DA" w:rsidRDefault="008006CA" w:rsidP="007A72CB">
            <w:pPr>
              <w:pStyle w:val="ConsPlusNormal"/>
            </w:pPr>
            <w:r w:rsidRPr="004D43AF">
              <w:rPr>
                <w:rFonts w:cs="Times New Roman"/>
                <w:szCs w:val="24"/>
              </w:rPr>
              <w:t xml:space="preserve">Отгрузка и остатки важнейших видов продукции </w:t>
            </w:r>
            <w:r w:rsidRPr="004D43AF">
              <w:rPr>
                <w:rFonts w:cs="Times New Roman"/>
                <w:szCs w:val="24"/>
              </w:rPr>
              <w:br/>
              <w:t>по установленной номенклатуре</w:t>
            </w:r>
          </w:p>
        </w:tc>
        <w:tc>
          <w:tcPr>
            <w:tcW w:w="2833" w:type="dxa"/>
            <w:gridSpan w:val="2"/>
            <w:vMerge w:val="restart"/>
            <w:tcBorders>
              <w:top w:val="nil"/>
              <w:left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 видам продукции</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Default="008006CA" w:rsidP="007A72CB">
            <w:pPr>
              <w:pStyle w:val="ConsPlusNormal"/>
              <w:rPr>
                <w:sz w:val="24"/>
                <w:szCs w:val="24"/>
              </w:rPr>
            </w:pPr>
            <w:r w:rsidRPr="00EE77DA">
              <w:t>4 июля</w:t>
            </w:r>
            <w:r w:rsidRPr="00EE77DA">
              <w:rPr>
                <w:sz w:val="24"/>
                <w:szCs w:val="24"/>
                <w:vertAlign w:val="superscript"/>
              </w:rPr>
              <w:t>4</w:t>
            </w:r>
          </w:p>
          <w:p w:rsidR="008006CA" w:rsidRPr="00EE77DA" w:rsidRDefault="008006CA" w:rsidP="007A72CB">
            <w:pPr>
              <w:pStyle w:val="ConsPlusNormal"/>
            </w:pPr>
            <w:r w:rsidRPr="008851CD">
              <w:rPr>
                <w:szCs w:val="22"/>
              </w:rPr>
              <w:t>30 сентября</w:t>
            </w:r>
          </w:p>
        </w:tc>
      </w:tr>
      <w:tr w:rsidR="008006CA" w:rsidRPr="00EE77DA" w:rsidTr="00276F6A">
        <w:trPr>
          <w:jc w:val="center"/>
        </w:trPr>
        <w:tc>
          <w:tcPr>
            <w:tcW w:w="906" w:type="dxa"/>
            <w:vMerge/>
            <w:tcBorders>
              <w:left w:val="nil"/>
              <w:bottom w:val="nil"/>
              <w:right w:val="nil"/>
            </w:tcBorders>
          </w:tcPr>
          <w:p w:rsidR="008006CA" w:rsidRPr="00EE77DA" w:rsidRDefault="008006CA" w:rsidP="007A72CB">
            <w:pPr>
              <w:pStyle w:val="ConsPlusNormal"/>
            </w:pPr>
          </w:p>
        </w:tc>
        <w:tc>
          <w:tcPr>
            <w:tcW w:w="2554" w:type="dxa"/>
            <w:gridSpan w:val="3"/>
            <w:vMerge/>
            <w:tcBorders>
              <w:left w:val="nil"/>
              <w:bottom w:val="nil"/>
              <w:right w:val="nil"/>
            </w:tcBorders>
          </w:tcPr>
          <w:p w:rsidR="008006CA" w:rsidRPr="004D43AF" w:rsidRDefault="008006CA" w:rsidP="007A72CB">
            <w:pPr>
              <w:pStyle w:val="ConsPlusNormal"/>
              <w:rPr>
                <w:rFonts w:cs="Times New Roman"/>
                <w:szCs w:val="24"/>
              </w:rPr>
            </w:pPr>
          </w:p>
        </w:tc>
        <w:tc>
          <w:tcPr>
            <w:tcW w:w="2833" w:type="dxa"/>
            <w:gridSpan w:val="2"/>
            <w:vMerge/>
            <w:tcBorders>
              <w:left w:val="nil"/>
              <w:bottom w:val="nil"/>
              <w:right w:val="nil"/>
            </w:tcBorders>
          </w:tcPr>
          <w:p w:rsidR="008006CA" w:rsidRPr="00EE77DA" w:rsidRDefault="008006CA" w:rsidP="007A72CB">
            <w:pPr>
              <w:pStyle w:val="ConsPlusNormal"/>
            </w:pPr>
          </w:p>
        </w:tc>
        <w:tc>
          <w:tcPr>
            <w:tcW w:w="1857" w:type="dxa"/>
            <w:tcBorders>
              <w:top w:val="nil"/>
              <w:left w:val="nil"/>
              <w:bottom w:val="nil"/>
              <w:right w:val="nil"/>
            </w:tcBorders>
          </w:tcPr>
          <w:p w:rsidR="008006CA" w:rsidRPr="00EE77DA" w:rsidRDefault="008006CA" w:rsidP="007A72CB">
            <w:pPr>
              <w:pStyle w:val="ConsPlusNormal"/>
            </w:pPr>
            <w:r w:rsidRPr="00EE77DA">
              <w:t>ежемесячно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на 16-20-й рабочий день после отчетного периода</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pPr>
            <w:r w:rsidRPr="00EE77DA">
              <w:t xml:space="preserve">(в ред. распоряжений Правительства РФ от 30.04.2021 </w:t>
            </w:r>
            <w:r>
              <w:t>№</w:t>
            </w:r>
            <w:r w:rsidRPr="00EE77DA">
              <w:t xml:space="preserve"> 1153-р, от 30.06.2021 № 1785-р</w:t>
            </w:r>
            <w:r>
              <w:t xml:space="preserve">, </w:t>
            </w:r>
            <w:r>
              <w:br/>
              <w:t>от 17.01.2022 № 15-р</w:t>
            </w:r>
            <w:r w:rsidRPr="00EE77DA">
              <w:t>)</w:t>
            </w:r>
          </w:p>
        </w:tc>
      </w:tr>
      <w:tr w:rsidR="008006CA" w:rsidRPr="00EE77DA" w:rsidTr="00276F6A">
        <w:trPr>
          <w:jc w:val="center"/>
        </w:trPr>
        <w:tc>
          <w:tcPr>
            <w:tcW w:w="906" w:type="dxa"/>
            <w:tcBorders>
              <w:top w:val="nil"/>
              <w:left w:val="nil"/>
              <w:bottom w:val="nil"/>
              <w:right w:val="nil"/>
            </w:tcBorders>
          </w:tcPr>
          <w:p w:rsidR="008006CA" w:rsidRPr="00EE77DA" w:rsidRDefault="008006CA" w:rsidP="007A72CB">
            <w:pPr>
              <w:pStyle w:val="ConsPlusNormal"/>
            </w:pPr>
            <w:r w:rsidRPr="00EE77DA">
              <w:t>1.18.8.</w:t>
            </w:r>
          </w:p>
        </w:tc>
        <w:tc>
          <w:tcPr>
            <w:tcW w:w="2554" w:type="dxa"/>
            <w:gridSpan w:val="3"/>
            <w:tcBorders>
              <w:top w:val="nil"/>
              <w:left w:val="nil"/>
              <w:bottom w:val="nil"/>
              <w:right w:val="nil"/>
            </w:tcBorders>
          </w:tcPr>
          <w:p w:rsidR="008006CA" w:rsidRPr="00EE77DA" w:rsidRDefault="008006CA" w:rsidP="007A72CB">
            <w:pPr>
              <w:pStyle w:val="ConsPlusNormal"/>
            </w:pPr>
            <w:r w:rsidRPr="00EE77DA">
              <w:t>Деловая активность организаций (кроме малых предприятий)</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отдельным видам экономической деятельности</w:t>
            </w:r>
          </w:p>
        </w:tc>
        <w:tc>
          <w:tcPr>
            <w:tcW w:w="1857" w:type="dxa"/>
            <w:tcBorders>
              <w:top w:val="nil"/>
              <w:left w:val="nil"/>
              <w:bottom w:val="nil"/>
              <w:right w:val="nil"/>
            </w:tcBorders>
          </w:tcPr>
          <w:p w:rsidR="008006CA" w:rsidRPr="00EE77DA" w:rsidRDefault="008006CA" w:rsidP="007A72CB">
            <w:pPr>
              <w:pStyle w:val="ConsPlusNormal"/>
            </w:pPr>
            <w:r w:rsidRPr="00EE77DA">
              <w:t>ежемесячно</w:t>
            </w:r>
          </w:p>
        </w:tc>
        <w:tc>
          <w:tcPr>
            <w:tcW w:w="2164" w:type="dxa"/>
            <w:gridSpan w:val="2"/>
            <w:tcBorders>
              <w:top w:val="nil"/>
              <w:left w:val="nil"/>
              <w:bottom w:val="nil"/>
              <w:right w:val="nil"/>
            </w:tcBorders>
          </w:tcPr>
          <w:p w:rsidR="008006CA" w:rsidRPr="00EE77DA" w:rsidRDefault="005A5CF5" w:rsidP="007A72CB">
            <w:pPr>
              <w:pStyle w:val="ConsPlusNormal"/>
            </w:pPr>
            <w:r>
              <w:t>на 19-23-й рабочий день</w:t>
            </w:r>
            <w:r w:rsidR="008006CA" w:rsidRPr="00EE77DA">
              <w:t xml:space="preserve"> отчетного периода</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pPr>
            <w:r w:rsidRPr="00EE77DA">
              <w:t>(в ред. распоряжения Правительства РФ от 30.06.2021 № 1785-р)</w:t>
            </w:r>
          </w:p>
        </w:tc>
      </w:tr>
      <w:tr w:rsidR="008006CA" w:rsidRPr="00EE77DA" w:rsidTr="00276F6A">
        <w:trPr>
          <w:jc w:val="center"/>
        </w:trPr>
        <w:tc>
          <w:tcPr>
            <w:tcW w:w="906" w:type="dxa"/>
            <w:tcBorders>
              <w:top w:val="nil"/>
              <w:left w:val="nil"/>
              <w:bottom w:val="nil"/>
              <w:right w:val="nil"/>
            </w:tcBorders>
          </w:tcPr>
          <w:p w:rsidR="008006CA" w:rsidRDefault="008006CA" w:rsidP="007A72CB">
            <w:pPr>
              <w:autoSpaceDE w:val="0"/>
              <w:autoSpaceDN w:val="0"/>
              <w:adjustRightInd w:val="0"/>
              <w:spacing w:after="0" w:line="240" w:lineRule="auto"/>
              <w:rPr>
                <w:rFonts w:ascii="Calibri" w:hAnsi="Calibri" w:cs="Calibri"/>
              </w:rPr>
            </w:pPr>
            <w:r>
              <w:rPr>
                <w:rFonts w:ascii="Calibri" w:hAnsi="Calibri" w:cs="Calibri"/>
              </w:rPr>
              <w:t>1.18.9.</w:t>
            </w:r>
          </w:p>
        </w:tc>
        <w:tc>
          <w:tcPr>
            <w:tcW w:w="9408" w:type="dxa"/>
            <w:gridSpan w:val="8"/>
            <w:tcBorders>
              <w:top w:val="nil"/>
              <w:left w:val="nil"/>
              <w:bottom w:val="nil"/>
              <w:right w:val="nil"/>
            </w:tcBorders>
          </w:tcPr>
          <w:p w:rsidR="008006CA" w:rsidRPr="006300C6" w:rsidRDefault="008006CA" w:rsidP="007A72CB">
            <w:pPr>
              <w:autoSpaceDE w:val="0"/>
              <w:autoSpaceDN w:val="0"/>
              <w:adjustRightInd w:val="0"/>
              <w:spacing w:after="0" w:line="240" w:lineRule="auto"/>
              <w:jc w:val="both"/>
              <w:rPr>
                <w:rFonts w:cs="Arial"/>
              </w:rPr>
            </w:pPr>
            <w:r w:rsidRPr="006300C6">
              <w:rPr>
                <w:rFonts w:cs="Arial"/>
              </w:rPr>
              <w:t xml:space="preserve">Исключен с 12 августа 2022 года. - Распоряжение Правительства РФ от 22.06.2022 </w:t>
            </w:r>
            <w:r>
              <w:rPr>
                <w:rFonts w:cs="Arial"/>
              </w:rPr>
              <w:t>№</w:t>
            </w:r>
            <w:r w:rsidRPr="006300C6">
              <w:rPr>
                <w:rFonts w:cs="Arial"/>
              </w:rPr>
              <w:t xml:space="preserve"> 1663-р</w:t>
            </w:r>
          </w:p>
        </w:tc>
      </w:tr>
      <w:tr w:rsidR="008006CA" w:rsidRPr="00EE77DA" w:rsidTr="00276F6A">
        <w:trPr>
          <w:jc w:val="center"/>
        </w:trPr>
        <w:tc>
          <w:tcPr>
            <w:tcW w:w="906" w:type="dxa"/>
            <w:vMerge w:val="restart"/>
            <w:tcBorders>
              <w:top w:val="nil"/>
              <w:left w:val="nil"/>
              <w:bottom w:val="nil"/>
              <w:right w:val="nil"/>
            </w:tcBorders>
          </w:tcPr>
          <w:p w:rsidR="008006CA" w:rsidRPr="00EE77DA" w:rsidRDefault="008006CA" w:rsidP="007A72CB">
            <w:pPr>
              <w:pStyle w:val="ConsPlusNormal"/>
              <w:jc w:val="both"/>
            </w:pPr>
            <w:r w:rsidRPr="00EE77DA">
              <w:t>1.18.10.</w:t>
            </w:r>
          </w:p>
        </w:tc>
        <w:tc>
          <w:tcPr>
            <w:tcW w:w="2554" w:type="dxa"/>
            <w:gridSpan w:val="3"/>
            <w:vMerge w:val="restart"/>
            <w:tcBorders>
              <w:top w:val="nil"/>
              <w:left w:val="nil"/>
              <w:bottom w:val="nil"/>
              <w:right w:val="nil"/>
            </w:tcBorders>
          </w:tcPr>
          <w:p w:rsidR="008006CA" w:rsidRPr="00EE77DA" w:rsidRDefault="008006CA" w:rsidP="007A72CB">
            <w:pPr>
              <w:pStyle w:val="ConsPlusNormal"/>
            </w:pPr>
            <w:r w:rsidRPr="00EE77DA">
              <w:t xml:space="preserve">Баланс производственных мощностей организаций </w:t>
            </w:r>
            <w:r w:rsidRPr="00EE77DA">
              <w:br/>
              <w:t>по установленному перечню видов продукции</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Default="008006CA" w:rsidP="007A72CB">
            <w:pPr>
              <w:pStyle w:val="ConsPlusNormal"/>
              <w:rPr>
                <w:sz w:val="24"/>
                <w:szCs w:val="24"/>
              </w:rPr>
            </w:pPr>
            <w:r w:rsidRPr="00EE77DA">
              <w:t>4 июля</w:t>
            </w:r>
            <w:r w:rsidRPr="00EE77DA">
              <w:rPr>
                <w:sz w:val="24"/>
                <w:szCs w:val="24"/>
                <w:vertAlign w:val="superscript"/>
              </w:rPr>
              <w:t>4</w:t>
            </w:r>
          </w:p>
          <w:p w:rsidR="008006CA" w:rsidRPr="00EE77DA" w:rsidRDefault="008006CA" w:rsidP="007A72CB">
            <w:pPr>
              <w:pStyle w:val="ConsPlusNormal"/>
            </w:pPr>
            <w:r w:rsidRPr="008851CD">
              <w:rPr>
                <w:szCs w:val="22"/>
              </w:rPr>
              <w:t>30 сентября</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vMerge/>
            <w:tcBorders>
              <w:top w:val="nil"/>
              <w:left w:val="nil"/>
              <w:bottom w:val="nil"/>
              <w:right w:val="nil"/>
            </w:tcBorders>
          </w:tcPr>
          <w:p w:rsidR="008006CA" w:rsidRPr="00EE77DA" w:rsidRDefault="008006CA" w:rsidP="007A72CB">
            <w:pPr>
              <w:spacing w:after="0" w:line="240" w:lineRule="auto"/>
            </w:pPr>
          </w:p>
        </w:tc>
        <w:tc>
          <w:tcPr>
            <w:tcW w:w="2833" w:type="dxa"/>
            <w:gridSpan w:val="2"/>
            <w:tcBorders>
              <w:top w:val="nil"/>
              <w:left w:val="nil"/>
              <w:bottom w:val="nil"/>
              <w:right w:val="nil"/>
            </w:tcBorders>
          </w:tcPr>
          <w:p w:rsidR="008006CA" w:rsidRPr="00EE77DA" w:rsidRDefault="008006CA" w:rsidP="007A72CB">
            <w:pPr>
              <w:pStyle w:val="ConsPlusNormal"/>
            </w:pPr>
            <w:r w:rsidRPr="00EE77DA">
              <w:t>по Арктической зоне Российской Федерации</w:t>
            </w:r>
          </w:p>
        </w:tc>
        <w:tc>
          <w:tcPr>
            <w:tcW w:w="1857" w:type="dxa"/>
            <w:tcBorders>
              <w:top w:val="nil"/>
              <w:left w:val="nil"/>
              <w:bottom w:val="nil"/>
              <w:right w:val="nil"/>
            </w:tcBorders>
          </w:tcPr>
          <w:p w:rsidR="008006CA" w:rsidRPr="00EE77DA" w:rsidRDefault="008006CA" w:rsidP="007A72CB">
            <w:pPr>
              <w:pStyle w:val="ConsPlusNormal"/>
            </w:pPr>
            <w:r>
              <w:t>ежегодно</w:t>
            </w:r>
          </w:p>
        </w:tc>
        <w:tc>
          <w:tcPr>
            <w:tcW w:w="2164" w:type="dxa"/>
            <w:gridSpan w:val="2"/>
            <w:tcBorders>
              <w:top w:val="nil"/>
              <w:left w:val="nil"/>
              <w:bottom w:val="nil"/>
              <w:right w:val="nil"/>
            </w:tcBorders>
          </w:tcPr>
          <w:p w:rsidR="008006CA" w:rsidRDefault="008006CA" w:rsidP="007A72CB">
            <w:pPr>
              <w:pStyle w:val="ConsPlusNormal"/>
              <w:rPr>
                <w:sz w:val="24"/>
                <w:szCs w:val="24"/>
              </w:rPr>
            </w:pPr>
            <w:r>
              <w:t>7</w:t>
            </w:r>
            <w:r w:rsidRPr="00EE77DA">
              <w:t xml:space="preserve"> июля</w:t>
            </w:r>
            <w:r w:rsidRPr="00EE77DA">
              <w:rPr>
                <w:sz w:val="24"/>
                <w:szCs w:val="24"/>
                <w:vertAlign w:val="superscript"/>
              </w:rPr>
              <w:t>4</w:t>
            </w:r>
          </w:p>
          <w:p w:rsidR="008006CA" w:rsidRPr="00EE77DA" w:rsidRDefault="008006CA" w:rsidP="007A72CB">
            <w:pPr>
              <w:pStyle w:val="ConsPlusNormal"/>
            </w:pPr>
            <w:r w:rsidRPr="008851CD">
              <w:rPr>
                <w:szCs w:val="22"/>
              </w:rPr>
              <w:t>30 сентября</w:t>
            </w:r>
          </w:p>
        </w:tc>
      </w:tr>
      <w:tr w:rsidR="008006CA" w:rsidRPr="00EE77DA" w:rsidTr="004208D5">
        <w:trPr>
          <w:jc w:val="center"/>
        </w:trPr>
        <w:tc>
          <w:tcPr>
            <w:tcW w:w="10314" w:type="dxa"/>
            <w:gridSpan w:val="9"/>
            <w:tcBorders>
              <w:top w:val="nil"/>
              <w:left w:val="nil"/>
              <w:bottom w:val="nil"/>
              <w:right w:val="nil"/>
            </w:tcBorders>
          </w:tcPr>
          <w:p w:rsidR="008006CA" w:rsidRDefault="008006CA" w:rsidP="007A72CB">
            <w:pPr>
              <w:pStyle w:val="ConsPlusNormal"/>
              <w:jc w:val="both"/>
            </w:pPr>
            <w:r w:rsidRPr="00EE77DA">
              <w:t xml:space="preserve">(в ред. распоряжений Правительства РФ от 01.03.2013 </w:t>
            </w:r>
            <w:hyperlink r:id="rId400" w:history="1">
              <w:r>
                <w:t>№</w:t>
              </w:r>
              <w:r w:rsidRPr="00EE77DA">
                <w:t xml:space="preserve"> 285-р</w:t>
              </w:r>
            </w:hyperlink>
            <w:r w:rsidRPr="00EE77DA">
              <w:t xml:space="preserve">, от 09.04.2016 </w:t>
            </w:r>
            <w:hyperlink r:id="rId401" w:history="1">
              <w:r>
                <w:t>№</w:t>
              </w:r>
              <w:r w:rsidRPr="00EE77DA">
                <w:t xml:space="preserve"> 638-р</w:t>
              </w:r>
            </w:hyperlink>
            <w:r>
              <w:t xml:space="preserve">, </w:t>
            </w:r>
          </w:p>
          <w:p w:rsidR="008006CA" w:rsidRPr="00EE77DA" w:rsidRDefault="008006CA" w:rsidP="007A72CB">
            <w:pPr>
              <w:pStyle w:val="ConsPlusNormal"/>
              <w:jc w:val="both"/>
            </w:pPr>
            <w:r>
              <w:t>от 17.01.2022 № 15-р</w:t>
            </w:r>
            <w:r w:rsidRPr="00EE77DA">
              <w:t>)</w:t>
            </w:r>
          </w:p>
        </w:tc>
      </w:tr>
      <w:tr w:rsidR="008006CA" w:rsidRPr="00EE77DA" w:rsidTr="00276F6A">
        <w:trPr>
          <w:jc w:val="center"/>
        </w:trPr>
        <w:tc>
          <w:tcPr>
            <w:tcW w:w="906" w:type="dxa"/>
            <w:vMerge w:val="restart"/>
            <w:tcBorders>
              <w:top w:val="nil"/>
              <w:left w:val="nil"/>
              <w:bottom w:val="nil"/>
              <w:right w:val="nil"/>
            </w:tcBorders>
          </w:tcPr>
          <w:p w:rsidR="008006CA" w:rsidRPr="00EE77DA" w:rsidRDefault="008006CA" w:rsidP="007A72CB">
            <w:pPr>
              <w:pStyle w:val="ConsPlusNormal"/>
              <w:jc w:val="both"/>
            </w:pPr>
            <w:r w:rsidRPr="00EE77DA">
              <w:t>1.18.11.</w:t>
            </w:r>
          </w:p>
        </w:tc>
        <w:tc>
          <w:tcPr>
            <w:tcW w:w="2554" w:type="dxa"/>
            <w:gridSpan w:val="3"/>
            <w:vMerge w:val="restart"/>
            <w:tcBorders>
              <w:top w:val="nil"/>
              <w:left w:val="nil"/>
              <w:bottom w:val="nil"/>
              <w:right w:val="nil"/>
            </w:tcBorders>
          </w:tcPr>
          <w:p w:rsidR="008006CA" w:rsidRPr="00EE77DA" w:rsidRDefault="008006CA" w:rsidP="007A72CB">
            <w:pPr>
              <w:pStyle w:val="ConsPlusNormal"/>
            </w:pPr>
            <w:r w:rsidRPr="00EE77DA">
              <w:t xml:space="preserve">Информация </w:t>
            </w:r>
            <w:r w:rsidRPr="00EE77DA">
              <w:br/>
              <w:t>о концентрации производства</w:t>
            </w: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видам продукции</w:t>
            </w:r>
          </w:p>
        </w:tc>
        <w:tc>
          <w:tcPr>
            <w:tcW w:w="1857" w:type="dxa"/>
            <w:tcBorders>
              <w:top w:val="nil"/>
              <w:left w:val="nil"/>
              <w:bottom w:val="nil"/>
              <w:right w:val="nil"/>
            </w:tcBorders>
          </w:tcPr>
          <w:p w:rsidR="008006CA" w:rsidRPr="00EE77DA" w:rsidRDefault="008006CA" w:rsidP="007A72CB">
            <w:pPr>
              <w:pStyle w:val="ConsPlusNormal"/>
            </w:pPr>
            <w:r w:rsidRPr="00EE77DA">
              <w:t>ежегодно</w:t>
            </w:r>
          </w:p>
        </w:tc>
        <w:tc>
          <w:tcPr>
            <w:tcW w:w="2164" w:type="dxa"/>
            <w:gridSpan w:val="2"/>
            <w:tcBorders>
              <w:top w:val="nil"/>
              <w:left w:val="nil"/>
              <w:bottom w:val="nil"/>
              <w:right w:val="nil"/>
            </w:tcBorders>
          </w:tcPr>
          <w:p w:rsidR="008006CA" w:rsidRPr="00EE77DA" w:rsidRDefault="008006CA" w:rsidP="007A72CB">
            <w:pPr>
              <w:pStyle w:val="ConsPlusNormal"/>
            </w:pPr>
            <w:r w:rsidRPr="00EE77DA">
              <w:t>1 сентября</w:t>
            </w:r>
          </w:p>
        </w:tc>
      </w:tr>
      <w:tr w:rsidR="008006CA" w:rsidRPr="00EE77DA" w:rsidTr="00276F6A">
        <w:trPr>
          <w:jc w:val="center"/>
        </w:trPr>
        <w:tc>
          <w:tcPr>
            <w:tcW w:w="906" w:type="dxa"/>
            <w:vMerge/>
            <w:tcBorders>
              <w:top w:val="nil"/>
              <w:left w:val="nil"/>
              <w:bottom w:val="nil"/>
              <w:right w:val="nil"/>
            </w:tcBorders>
          </w:tcPr>
          <w:p w:rsidR="008006CA" w:rsidRPr="00EE77DA" w:rsidRDefault="008006CA" w:rsidP="007A72CB">
            <w:pPr>
              <w:spacing w:after="0" w:line="240" w:lineRule="auto"/>
            </w:pPr>
          </w:p>
        </w:tc>
        <w:tc>
          <w:tcPr>
            <w:tcW w:w="2554" w:type="dxa"/>
            <w:gridSpan w:val="3"/>
            <w:vMerge/>
            <w:tcBorders>
              <w:top w:val="nil"/>
              <w:left w:val="nil"/>
              <w:bottom w:val="nil"/>
              <w:right w:val="nil"/>
            </w:tcBorders>
          </w:tcPr>
          <w:p w:rsidR="008006CA" w:rsidRPr="00EE77DA" w:rsidRDefault="008006CA" w:rsidP="007A72CB">
            <w:pPr>
              <w:spacing w:after="0" w:line="240" w:lineRule="auto"/>
            </w:pPr>
          </w:p>
        </w:tc>
        <w:tc>
          <w:tcPr>
            <w:tcW w:w="2833" w:type="dxa"/>
            <w:gridSpan w:val="2"/>
            <w:tcBorders>
              <w:top w:val="nil"/>
              <w:left w:val="nil"/>
              <w:bottom w:val="nil"/>
              <w:right w:val="nil"/>
            </w:tcBorders>
          </w:tcPr>
          <w:p w:rsidR="008006CA" w:rsidRPr="00EE77DA" w:rsidRDefault="008006CA" w:rsidP="007A72CB">
            <w:pPr>
              <w:pStyle w:val="ConsPlusNormal"/>
            </w:pPr>
            <w:r w:rsidRPr="00EE77DA">
              <w:t>по Российской Федерации, видам экономической деятельности</w:t>
            </w:r>
          </w:p>
        </w:tc>
        <w:tc>
          <w:tcPr>
            <w:tcW w:w="1857" w:type="dxa"/>
            <w:tcBorders>
              <w:top w:val="nil"/>
              <w:left w:val="nil"/>
              <w:bottom w:val="nil"/>
              <w:right w:val="nil"/>
            </w:tcBorders>
          </w:tcPr>
          <w:p w:rsidR="008006CA" w:rsidRPr="00EE77DA" w:rsidRDefault="008006CA" w:rsidP="007A72CB">
            <w:pPr>
              <w:pStyle w:val="ConsPlusNormal"/>
            </w:pPr>
          </w:p>
        </w:tc>
        <w:tc>
          <w:tcPr>
            <w:tcW w:w="2164" w:type="dxa"/>
            <w:gridSpan w:val="2"/>
            <w:tcBorders>
              <w:top w:val="nil"/>
              <w:left w:val="nil"/>
              <w:bottom w:val="nil"/>
              <w:right w:val="nil"/>
            </w:tcBorders>
          </w:tcPr>
          <w:p w:rsidR="008006CA" w:rsidRPr="00EE77DA" w:rsidRDefault="008006CA" w:rsidP="007A72CB">
            <w:pPr>
              <w:pStyle w:val="ConsPlusNormal"/>
            </w:pPr>
            <w:r w:rsidRPr="00EE77DA">
              <w:t>5 сентября</w:t>
            </w:r>
          </w:p>
        </w:tc>
      </w:tr>
      <w:tr w:rsidR="008006CA" w:rsidRPr="00EE77DA" w:rsidTr="004208D5">
        <w:trPr>
          <w:jc w:val="center"/>
        </w:trPr>
        <w:tc>
          <w:tcPr>
            <w:tcW w:w="10314" w:type="dxa"/>
            <w:gridSpan w:val="9"/>
            <w:tcBorders>
              <w:top w:val="nil"/>
              <w:left w:val="nil"/>
              <w:bottom w:val="nil"/>
              <w:right w:val="nil"/>
            </w:tcBorders>
          </w:tcPr>
          <w:p w:rsidR="008006CA" w:rsidRPr="00EE77DA" w:rsidRDefault="008006CA" w:rsidP="007A72CB">
            <w:pPr>
              <w:pStyle w:val="ConsPlusNormal"/>
              <w:jc w:val="center"/>
              <w:outlineLvl w:val="3"/>
            </w:pPr>
            <w:r w:rsidRPr="00EE77DA">
              <w:t>1.19. Обрабатывающие производства</w:t>
            </w:r>
          </w:p>
        </w:tc>
      </w:tr>
      <w:tr w:rsidR="008006CA" w:rsidRPr="004652F1" w:rsidTr="00276F6A">
        <w:trPr>
          <w:jc w:val="center"/>
        </w:trPr>
        <w:tc>
          <w:tcPr>
            <w:tcW w:w="906" w:type="dxa"/>
            <w:vMerge w:val="restart"/>
            <w:tcBorders>
              <w:top w:val="nil"/>
              <w:left w:val="nil"/>
              <w:bottom w:val="nil"/>
              <w:right w:val="nil"/>
            </w:tcBorders>
          </w:tcPr>
          <w:p w:rsidR="008006CA" w:rsidRPr="004652F1" w:rsidRDefault="008006CA" w:rsidP="007A72CB">
            <w:pPr>
              <w:pStyle w:val="ConsPlusNormal"/>
              <w:spacing w:line="223" w:lineRule="auto"/>
              <w:rPr>
                <w:sz w:val="21"/>
                <w:szCs w:val="21"/>
              </w:rPr>
            </w:pPr>
            <w:r w:rsidRPr="004652F1">
              <w:rPr>
                <w:sz w:val="21"/>
                <w:szCs w:val="21"/>
              </w:rPr>
              <w:t>1.19.1.</w:t>
            </w:r>
          </w:p>
        </w:tc>
        <w:tc>
          <w:tcPr>
            <w:tcW w:w="2554" w:type="dxa"/>
            <w:gridSpan w:val="3"/>
            <w:vMerge w:val="restart"/>
            <w:tcBorders>
              <w:top w:val="nil"/>
              <w:left w:val="nil"/>
              <w:bottom w:val="nil"/>
              <w:right w:val="nil"/>
            </w:tcBorders>
          </w:tcPr>
          <w:p w:rsidR="008006CA" w:rsidRPr="004652F1" w:rsidRDefault="008006CA" w:rsidP="007A72CB">
            <w:pPr>
              <w:pStyle w:val="ConsPlusNormal"/>
              <w:spacing w:line="223" w:lineRule="auto"/>
              <w:rPr>
                <w:sz w:val="21"/>
                <w:szCs w:val="21"/>
              </w:rPr>
            </w:pPr>
            <w:r w:rsidRPr="004652F1">
              <w:rPr>
                <w:sz w:val="21"/>
                <w:szCs w:val="21"/>
              </w:rPr>
              <w:t>Объем отгруженной продукции (работ, услуг)</w:t>
            </w:r>
            <w:r w:rsidRPr="004652F1">
              <w:rPr>
                <w:sz w:val="21"/>
                <w:szCs w:val="21"/>
              </w:rPr>
              <w:br/>
              <w:t>в действующих ценах организаций</w:t>
            </w:r>
          </w:p>
        </w:tc>
        <w:tc>
          <w:tcPr>
            <w:tcW w:w="2833" w:type="dxa"/>
            <w:gridSpan w:val="2"/>
            <w:vMerge w:val="restart"/>
            <w:tcBorders>
              <w:top w:val="nil"/>
              <w:left w:val="nil"/>
              <w:bottom w:val="nil"/>
              <w:right w:val="nil"/>
            </w:tcBorders>
          </w:tcPr>
          <w:p w:rsidR="008006CA" w:rsidRPr="004652F1" w:rsidRDefault="00B967B1" w:rsidP="007A72CB">
            <w:pPr>
              <w:pStyle w:val="ConsPlusNormal"/>
              <w:spacing w:line="223" w:lineRule="auto"/>
              <w:rPr>
                <w:sz w:val="21"/>
                <w:szCs w:val="21"/>
              </w:rPr>
            </w:pPr>
            <w:r w:rsidRPr="004652F1">
              <w:rPr>
                <w:rFonts w:asciiTheme="minorHAnsi" w:eastAsia="Calibri" w:hAnsiTheme="minorHAnsi"/>
                <w:sz w:val="21"/>
                <w:szCs w:val="21"/>
              </w:rPr>
              <w:t>по Российской Федерации</w:t>
            </w:r>
            <w:r w:rsidRPr="004652F1">
              <w:rPr>
                <w:rFonts w:asciiTheme="minorHAnsi" w:eastAsiaTheme="minorHAnsi" w:hAnsiTheme="minorHAnsi"/>
                <w:sz w:val="21"/>
                <w:szCs w:val="21"/>
                <w:lang w:eastAsia="en-US"/>
              </w:rPr>
              <w:t>,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8006CA" w:rsidRPr="004652F1" w:rsidRDefault="008006CA" w:rsidP="007A72CB">
            <w:pPr>
              <w:pStyle w:val="ConsPlusNormal"/>
              <w:spacing w:line="223" w:lineRule="auto"/>
              <w:rPr>
                <w:sz w:val="21"/>
                <w:szCs w:val="21"/>
              </w:rPr>
            </w:pPr>
            <w:r w:rsidRPr="004652F1">
              <w:rPr>
                <w:sz w:val="21"/>
                <w:szCs w:val="21"/>
              </w:rPr>
              <w:t>ежегодно</w:t>
            </w:r>
          </w:p>
        </w:tc>
        <w:tc>
          <w:tcPr>
            <w:tcW w:w="2164" w:type="dxa"/>
            <w:gridSpan w:val="2"/>
            <w:tcBorders>
              <w:top w:val="nil"/>
              <w:left w:val="nil"/>
              <w:bottom w:val="nil"/>
              <w:right w:val="nil"/>
            </w:tcBorders>
          </w:tcPr>
          <w:p w:rsidR="008006CA" w:rsidRPr="004652F1" w:rsidRDefault="008006CA" w:rsidP="007A72CB">
            <w:pPr>
              <w:pStyle w:val="ConsPlusNormal"/>
              <w:spacing w:line="223" w:lineRule="auto"/>
              <w:rPr>
                <w:sz w:val="21"/>
                <w:szCs w:val="21"/>
              </w:rPr>
            </w:pPr>
            <w:r w:rsidRPr="004652F1">
              <w:rPr>
                <w:sz w:val="21"/>
                <w:szCs w:val="21"/>
              </w:rPr>
              <w:t>15 августа</w:t>
            </w:r>
            <w:r w:rsidRPr="004652F1">
              <w:rPr>
                <w:sz w:val="21"/>
                <w:szCs w:val="21"/>
                <w:vertAlign w:val="superscript"/>
              </w:rPr>
              <w:t>4</w:t>
            </w:r>
            <w:r w:rsidRPr="004652F1">
              <w:rPr>
                <w:sz w:val="21"/>
                <w:szCs w:val="21"/>
              </w:rPr>
              <w:t>,</w:t>
            </w:r>
          </w:p>
          <w:p w:rsidR="008006CA" w:rsidRPr="004652F1" w:rsidRDefault="008006CA" w:rsidP="007A72CB">
            <w:pPr>
              <w:pStyle w:val="ConsPlusNormal"/>
              <w:spacing w:line="223" w:lineRule="auto"/>
              <w:rPr>
                <w:sz w:val="21"/>
                <w:szCs w:val="21"/>
              </w:rPr>
            </w:pPr>
            <w:r w:rsidRPr="004652F1">
              <w:rPr>
                <w:sz w:val="21"/>
                <w:szCs w:val="21"/>
              </w:rPr>
              <w:t>31 октября</w:t>
            </w:r>
          </w:p>
        </w:tc>
      </w:tr>
      <w:tr w:rsidR="008006CA" w:rsidRPr="004652F1" w:rsidTr="00276F6A">
        <w:trPr>
          <w:jc w:val="center"/>
        </w:trPr>
        <w:tc>
          <w:tcPr>
            <w:tcW w:w="906" w:type="dxa"/>
            <w:vMerge/>
            <w:tcBorders>
              <w:left w:val="nil"/>
              <w:bottom w:val="nil"/>
              <w:right w:val="nil"/>
            </w:tcBorders>
          </w:tcPr>
          <w:p w:rsidR="008006CA" w:rsidRPr="004652F1" w:rsidRDefault="008006CA" w:rsidP="007A72CB">
            <w:pPr>
              <w:spacing w:after="0" w:line="223" w:lineRule="auto"/>
              <w:rPr>
                <w:sz w:val="21"/>
                <w:szCs w:val="21"/>
              </w:rPr>
            </w:pPr>
          </w:p>
        </w:tc>
        <w:tc>
          <w:tcPr>
            <w:tcW w:w="2554" w:type="dxa"/>
            <w:gridSpan w:val="3"/>
            <w:vMerge/>
            <w:tcBorders>
              <w:top w:val="nil"/>
              <w:left w:val="nil"/>
              <w:bottom w:val="nil"/>
              <w:right w:val="nil"/>
            </w:tcBorders>
          </w:tcPr>
          <w:p w:rsidR="008006CA" w:rsidRPr="004652F1" w:rsidRDefault="008006CA" w:rsidP="007A72CB">
            <w:pPr>
              <w:spacing w:after="0" w:line="223" w:lineRule="auto"/>
              <w:rPr>
                <w:sz w:val="21"/>
                <w:szCs w:val="21"/>
              </w:rPr>
            </w:pPr>
          </w:p>
        </w:tc>
        <w:tc>
          <w:tcPr>
            <w:tcW w:w="2833" w:type="dxa"/>
            <w:gridSpan w:val="2"/>
            <w:vMerge/>
            <w:tcBorders>
              <w:top w:val="nil"/>
              <w:left w:val="nil"/>
              <w:bottom w:val="nil"/>
              <w:right w:val="nil"/>
            </w:tcBorders>
          </w:tcPr>
          <w:p w:rsidR="008006CA" w:rsidRPr="004652F1" w:rsidRDefault="008006CA" w:rsidP="007A72CB">
            <w:pPr>
              <w:spacing w:after="0" w:line="223" w:lineRule="auto"/>
              <w:rPr>
                <w:sz w:val="21"/>
                <w:szCs w:val="21"/>
              </w:rPr>
            </w:pPr>
          </w:p>
        </w:tc>
        <w:tc>
          <w:tcPr>
            <w:tcW w:w="1857" w:type="dxa"/>
            <w:tcBorders>
              <w:top w:val="nil"/>
              <w:left w:val="nil"/>
              <w:bottom w:val="nil"/>
              <w:right w:val="nil"/>
            </w:tcBorders>
          </w:tcPr>
          <w:p w:rsidR="008006CA" w:rsidRPr="004652F1" w:rsidRDefault="008006CA" w:rsidP="007A72CB">
            <w:pPr>
              <w:pStyle w:val="ConsPlusNormal"/>
              <w:spacing w:line="223" w:lineRule="auto"/>
              <w:rPr>
                <w:sz w:val="21"/>
                <w:szCs w:val="21"/>
              </w:rPr>
            </w:pPr>
            <w:r w:rsidRPr="004652F1">
              <w:rPr>
                <w:sz w:val="21"/>
                <w:szCs w:val="21"/>
              </w:rPr>
              <w:t>ежемесячно</w:t>
            </w:r>
          </w:p>
        </w:tc>
        <w:tc>
          <w:tcPr>
            <w:tcW w:w="2164" w:type="dxa"/>
            <w:gridSpan w:val="2"/>
            <w:tcBorders>
              <w:top w:val="nil"/>
              <w:left w:val="nil"/>
              <w:bottom w:val="nil"/>
              <w:right w:val="nil"/>
            </w:tcBorders>
          </w:tcPr>
          <w:p w:rsidR="008006CA" w:rsidRPr="004652F1" w:rsidRDefault="008006CA" w:rsidP="007A72CB">
            <w:pPr>
              <w:pStyle w:val="ConsPlusNormal"/>
              <w:spacing w:line="223" w:lineRule="auto"/>
              <w:rPr>
                <w:sz w:val="21"/>
                <w:szCs w:val="21"/>
              </w:rPr>
            </w:pPr>
            <w:r w:rsidRPr="004652F1">
              <w:rPr>
                <w:sz w:val="21"/>
                <w:szCs w:val="21"/>
              </w:rPr>
              <w:t>на 19-23-й рабочий день после отчетного периода</w:t>
            </w:r>
          </w:p>
        </w:tc>
      </w:tr>
      <w:tr w:rsidR="00B967B1" w:rsidRPr="004652F1" w:rsidTr="00276F6A">
        <w:trPr>
          <w:trHeight w:val="2495"/>
          <w:jc w:val="center"/>
        </w:trPr>
        <w:tc>
          <w:tcPr>
            <w:tcW w:w="906" w:type="dxa"/>
            <w:vMerge/>
            <w:tcBorders>
              <w:left w:val="nil"/>
              <w:bottom w:val="nil"/>
              <w:right w:val="nil"/>
            </w:tcBorders>
          </w:tcPr>
          <w:p w:rsidR="00B967B1" w:rsidRPr="004652F1" w:rsidRDefault="00B967B1" w:rsidP="007A72CB">
            <w:pPr>
              <w:spacing w:after="0" w:line="223" w:lineRule="auto"/>
              <w:rPr>
                <w:sz w:val="21"/>
                <w:szCs w:val="21"/>
              </w:rPr>
            </w:pPr>
          </w:p>
        </w:tc>
        <w:tc>
          <w:tcPr>
            <w:tcW w:w="2554" w:type="dxa"/>
            <w:gridSpan w:val="3"/>
            <w:vMerge/>
            <w:tcBorders>
              <w:top w:val="nil"/>
              <w:left w:val="nil"/>
              <w:bottom w:val="nil"/>
              <w:right w:val="nil"/>
            </w:tcBorders>
          </w:tcPr>
          <w:p w:rsidR="00B967B1" w:rsidRPr="004652F1" w:rsidRDefault="00B967B1" w:rsidP="007A72CB">
            <w:pPr>
              <w:spacing w:after="0" w:line="223" w:lineRule="auto"/>
              <w:rPr>
                <w:sz w:val="21"/>
                <w:szCs w:val="21"/>
              </w:rPr>
            </w:pPr>
          </w:p>
        </w:tc>
        <w:tc>
          <w:tcPr>
            <w:tcW w:w="2833" w:type="dxa"/>
            <w:gridSpan w:val="2"/>
            <w:tcBorders>
              <w:top w:val="nil"/>
              <w:left w:val="nil"/>
              <w:bottom w:val="nil"/>
              <w:right w:val="nil"/>
            </w:tcBorders>
          </w:tcPr>
          <w:p w:rsidR="00B967B1" w:rsidRPr="004652F1" w:rsidRDefault="00B967B1" w:rsidP="007A72CB">
            <w:pPr>
              <w:pStyle w:val="ConsPlusNormal"/>
              <w:spacing w:line="223" w:lineRule="auto"/>
              <w:rPr>
                <w:sz w:val="21"/>
                <w:szCs w:val="21"/>
              </w:rPr>
            </w:pPr>
            <w:r w:rsidRPr="004652F1">
              <w:rPr>
                <w:rFonts w:asciiTheme="minorHAnsi" w:eastAsia="Calibri" w:hAnsiTheme="minorHAnsi"/>
                <w:sz w:val="21"/>
                <w:szCs w:val="21"/>
              </w:rPr>
              <w:t>по районам Крайнего Севера и приравненным к ним местностям,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857" w:type="dxa"/>
            <w:tcBorders>
              <w:top w:val="nil"/>
              <w:left w:val="nil"/>
              <w:right w:val="nil"/>
            </w:tcBorders>
          </w:tcPr>
          <w:p w:rsidR="00B967B1" w:rsidRPr="004652F1" w:rsidRDefault="00B967B1" w:rsidP="007A72CB">
            <w:pPr>
              <w:pStyle w:val="ConsPlusNormal"/>
              <w:spacing w:line="223" w:lineRule="auto"/>
              <w:rPr>
                <w:sz w:val="21"/>
                <w:szCs w:val="21"/>
              </w:rPr>
            </w:pPr>
            <w:r w:rsidRPr="004652F1">
              <w:rPr>
                <w:sz w:val="21"/>
                <w:szCs w:val="21"/>
              </w:rPr>
              <w:t>ежегодно</w:t>
            </w:r>
          </w:p>
        </w:tc>
        <w:tc>
          <w:tcPr>
            <w:tcW w:w="2164" w:type="dxa"/>
            <w:gridSpan w:val="2"/>
            <w:tcBorders>
              <w:top w:val="nil"/>
              <w:left w:val="nil"/>
              <w:right w:val="nil"/>
            </w:tcBorders>
          </w:tcPr>
          <w:p w:rsidR="00B967B1" w:rsidRPr="004652F1" w:rsidRDefault="00B967B1" w:rsidP="007A72CB">
            <w:pPr>
              <w:pStyle w:val="ConsPlusNormal"/>
              <w:spacing w:line="223" w:lineRule="auto"/>
              <w:rPr>
                <w:sz w:val="21"/>
                <w:szCs w:val="21"/>
              </w:rPr>
            </w:pPr>
            <w:r w:rsidRPr="004652F1">
              <w:rPr>
                <w:sz w:val="21"/>
                <w:szCs w:val="21"/>
              </w:rPr>
              <w:t>21 августа</w:t>
            </w:r>
            <w:r w:rsidRPr="004652F1">
              <w:rPr>
                <w:sz w:val="21"/>
                <w:szCs w:val="21"/>
                <w:vertAlign w:val="superscript"/>
              </w:rPr>
              <w:t>4</w:t>
            </w:r>
            <w:r w:rsidRPr="004652F1">
              <w:rPr>
                <w:sz w:val="21"/>
                <w:szCs w:val="21"/>
              </w:rPr>
              <w:t>,</w:t>
            </w:r>
          </w:p>
          <w:p w:rsidR="00B967B1" w:rsidRPr="004652F1" w:rsidRDefault="00B967B1" w:rsidP="007A72CB">
            <w:pPr>
              <w:pStyle w:val="ConsPlusNormal"/>
              <w:spacing w:line="223" w:lineRule="auto"/>
              <w:rPr>
                <w:sz w:val="21"/>
                <w:szCs w:val="21"/>
              </w:rPr>
            </w:pPr>
            <w:r w:rsidRPr="004652F1">
              <w:rPr>
                <w:sz w:val="21"/>
                <w:szCs w:val="21"/>
              </w:rPr>
              <w:t>31 октября</w:t>
            </w:r>
          </w:p>
        </w:tc>
      </w:tr>
      <w:tr w:rsidR="008006CA" w:rsidRPr="004652F1" w:rsidTr="00276F6A">
        <w:trPr>
          <w:jc w:val="center"/>
        </w:trPr>
        <w:tc>
          <w:tcPr>
            <w:tcW w:w="906" w:type="dxa"/>
            <w:vMerge/>
            <w:tcBorders>
              <w:left w:val="nil"/>
              <w:bottom w:val="nil"/>
              <w:right w:val="nil"/>
            </w:tcBorders>
          </w:tcPr>
          <w:p w:rsidR="008006CA" w:rsidRPr="004652F1" w:rsidRDefault="008006CA" w:rsidP="007A72CB">
            <w:pPr>
              <w:spacing w:after="0" w:line="223" w:lineRule="auto"/>
              <w:rPr>
                <w:sz w:val="21"/>
                <w:szCs w:val="21"/>
              </w:rPr>
            </w:pPr>
          </w:p>
        </w:tc>
        <w:tc>
          <w:tcPr>
            <w:tcW w:w="2554" w:type="dxa"/>
            <w:gridSpan w:val="3"/>
            <w:tcBorders>
              <w:top w:val="nil"/>
              <w:left w:val="nil"/>
              <w:bottom w:val="nil"/>
              <w:right w:val="nil"/>
            </w:tcBorders>
          </w:tcPr>
          <w:p w:rsidR="008006CA" w:rsidRPr="004652F1" w:rsidRDefault="008006CA" w:rsidP="007A72CB">
            <w:pPr>
              <w:spacing w:after="0" w:line="223" w:lineRule="auto"/>
              <w:rPr>
                <w:sz w:val="21"/>
                <w:szCs w:val="21"/>
              </w:rPr>
            </w:pPr>
            <w:r w:rsidRPr="004652F1">
              <w:rPr>
                <w:sz w:val="21"/>
                <w:szCs w:val="21"/>
              </w:rPr>
              <w:t>товаров для детей (включая детское питание)</w:t>
            </w:r>
          </w:p>
        </w:tc>
        <w:tc>
          <w:tcPr>
            <w:tcW w:w="2833" w:type="dxa"/>
            <w:gridSpan w:val="2"/>
            <w:tcBorders>
              <w:top w:val="nil"/>
              <w:left w:val="nil"/>
              <w:bottom w:val="nil"/>
              <w:right w:val="nil"/>
            </w:tcBorders>
          </w:tcPr>
          <w:p w:rsidR="008006CA" w:rsidRPr="004652F1" w:rsidRDefault="008006CA" w:rsidP="007A72CB">
            <w:pPr>
              <w:pStyle w:val="ConsPlusNormal"/>
              <w:spacing w:line="223" w:lineRule="auto"/>
              <w:rPr>
                <w:sz w:val="21"/>
                <w:szCs w:val="21"/>
              </w:rPr>
            </w:pPr>
            <w:r w:rsidRPr="004652F1">
              <w:rPr>
                <w:sz w:val="21"/>
                <w:szCs w:val="21"/>
              </w:rPr>
              <w:t>по Российской Федерации</w:t>
            </w:r>
          </w:p>
        </w:tc>
        <w:tc>
          <w:tcPr>
            <w:tcW w:w="1857" w:type="dxa"/>
            <w:tcBorders>
              <w:top w:val="nil"/>
              <w:left w:val="nil"/>
              <w:bottom w:val="nil"/>
              <w:right w:val="nil"/>
            </w:tcBorders>
          </w:tcPr>
          <w:p w:rsidR="008006CA" w:rsidRPr="004652F1" w:rsidRDefault="008006CA" w:rsidP="007A72CB">
            <w:pPr>
              <w:pStyle w:val="ConsPlusNormal"/>
              <w:spacing w:line="223" w:lineRule="auto"/>
              <w:rPr>
                <w:sz w:val="21"/>
                <w:szCs w:val="21"/>
              </w:rPr>
            </w:pPr>
            <w:r w:rsidRPr="004652F1">
              <w:rPr>
                <w:sz w:val="21"/>
                <w:szCs w:val="21"/>
              </w:rPr>
              <w:t>ежегодно</w:t>
            </w:r>
          </w:p>
        </w:tc>
        <w:tc>
          <w:tcPr>
            <w:tcW w:w="2164" w:type="dxa"/>
            <w:gridSpan w:val="2"/>
            <w:tcBorders>
              <w:top w:val="nil"/>
              <w:left w:val="nil"/>
              <w:bottom w:val="nil"/>
              <w:right w:val="nil"/>
            </w:tcBorders>
          </w:tcPr>
          <w:p w:rsidR="008006CA" w:rsidRPr="004652F1" w:rsidRDefault="008006CA" w:rsidP="007A72CB">
            <w:pPr>
              <w:pStyle w:val="ConsPlusNormal"/>
              <w:spacing w:line="223" w:lineRule="auto"/>
              <w:rPr>
                <w:sz w:val="21"/>
                <w:szCs w:val="21"/>
              </w:rPr>
            </w:pPr>
            <w:r w:rsidRPr="004652F1">
              <w:rPr>
                <w:sz w:val="21"/>
                <w:szCs w:val="21"/>
              </w:rPr>
              <w:t>30 ноября</w:t>
            </w:r>
          </w:p>
        </w:tc>
      </w:tr>
      <w:tr w:rsidR="008006CA" w:rsidRPr="004652F1" w:rsidTr="00301B8F">
        <w:trPr>
          <w:jc w:val="center"/>
        </w:trPr>
        <w:tc>
          <w:tcPr>
            <w:tcW w:w="10314" w:type="dxa"/>
            <w:gridSpan w:val="9"/>
            <w:tcBorders>
              <w:top w:val="nil"/>
              <w:left w:val="nil"/>
              <w:bottom w:val="nil"/>
              <w:right w:val="nil"/>
            </w:tcBorders>
          </w:tcPr>
          <w:p w:rsidR="008006CA" w:rsidRPr="004652F1" w:rsidRDefault="008006CA" w:rsidP="007A72CB">
            <w:pPr>
              <w:pStyle w:val="ConsPlusNormal"/>
              <w:jc w:val="both"/>
              <w:rPr>
                <w:sz w:val="21"/>
                <w:szCs w:val="21"/>
              </w:rPr>
            </w:pPr>
            <w:r w:rsidRPr="004652F1">
              <w:rPr>
                <w:sz w:val="21"/>
                <w:szCs w:val="21"/>
              </w:rPr>
              <w:t>(в ред. распоряжений Правительства РФ от 30.06.2018 № 1323-р, от 30.04.2021 № 1153-р,</w:t>
            </w:r>
          </w:p>
          <w:p w:rsidR="008006CA" w:rsidRPr="004652F1" w:rsidRDefault="008006CA" w:rsidP="007A72CB">
            <w:pPr>
              <w:pStyle w:val="ConsPlusNormal"/>
              <w:jc w:val="both"/>
              <w:rPr>
                <w:sz w:val="21"/>
                <w:szCs w:val="21"/>
              </w:rPr>
            </w:pPr>
            <w:r w:rsidRPr="004652F1">
              <w:rPr>
                <w:sz w:val="21"/>
                <w:szCs w:val="21"/>
              </w:rPr>
              <w:t>от 30.06.2021 № 1785-р, от 10.06.2023 № 1540-р</w:t>
            </w:r>
            <w:r w:rsidR="00B967B1" w:rsidRPr="004652F1">
              <w:rPr>
                <w:sz w:val="21"/>
                <w:szCs w:val="21"/>
              </w:rPr>
              <w:t>, от 16.12.2023 № 3702-р</w:t>
            </w:r>
            <w:r w:rsidRPr="004652F1">
              <w:rPr>
                <w:sz w:val="21"/>
                <w:szCs w:val="21"/>
              </w:rPr>
              <w:t>)</w:t>
            </w:r>
          </w:p>
        </w:tc>
      </w:tr>
      <w:tr w:rsidR="00B967B1" w:rsidRPr="004652F1" w:rsidTr="0068394E">
        <w:trPr>
          <w:trHeight w:val="1611"/>
          <w:jc w:val="center"/>
        </w:trPr>
        <w:tc>
          <w:tcPr>
            <w:tcW w:w="906" w:type="dxa"/>
            <w:vMerge w:val="restart"/>
            <w:tcBorders>
              <w:top w:val="nil"/>
              <w:left w:val="nil"/>
              <w:bottom w:val="nil"/>
              <w:right w:val="nil"/>
            </w:tcBorders>
          </w:tcPr>
          <w:p w:rsidR="00B967B1" w:rsidRPr="004652F1" w:rsidRDefault="00B967B1" w:rsidP="007A72CB">
            <w:pPr>
              <w:pStyle w:val="ConsPlusNormal"/>
              <w:rPr>
                <w:sz w:val="21"/>
                <w:szCs w:val="21"/>
              </w:rPr>
            </w:pPr>
            <w:r w:rsidRPr="004652F1">
              <w:rPr>
                <w:sz w:val="21"/>
                <w:szCs w:val="21"/>
              </w:rPr>
              <w:t>1.19.2.</w:t>
            </w:r>
          </w:p>
        </w:tc>
        <w:tc>
          <w:tcPr>
            <w:tcW w:w="2554" w:type="dxa"/>
            <w:gridSpan w:val="3"/>
            <w:tcBorders>
              <w:top w:val="nil"/>
              <w:left w:val="nil"/>
              <w:bottom w:val="nil"/>
              <w:right w:val="nil"/>
            </w:tcBorders>
          </w:tcPr>
          <w:p w:rsidR="00B967B1" w:rsidRPr="004652F1" w:rsidRDefault="00B967B1" w:rsidP="007A72CB">
            <w:pPr>
              <w:pStyle w:val="ConsPlusNormal"/>
              <w:rPr>
                <w:sz w:val="21"/>
                <w:szCs w:val="21"/>
              </w:rPr>
            </w:pPr>
            <w:r w:rsidRPr="004652F1">
              <w:rPr>
                <w:sz w:val="21"/>
                <w:szCs w:val="21"/>
              </w:rPr>
              <w:t>Индекс производства</w:t>
            </w:r>
          </w:p>
        </w:tc>
        <w:tc>
          <w:tcPr>
            <w:tcW w:w="2833" w:type="dxa"/>
            <w:gridSpan w:val="2"/>
            <w:tcBorders>
              <w:top w:val="nil"/>
              <w:left w:val="nil"/>
              <w:bottom w:val="nil"/>
              <w:right w:val="nil"/>
            </w:tcBorders>
          </w:tcPr>
          <w:p w:rsidR="00B967B1" w:rsidRPr="004652F1" w:rsidRDefault="00B967B1" w:rsidP="007A72CB">
            <w:pPr>
              <w:pStyle w:val="ConsPlusNormal"/>
              <w:rPr>
                <w:sz w:val="21"/>
                <w:szCs w:val="21"/>
              </w:rPr>
            </w:pPr>
            <w:r w:rsidRPr="004652F1">
              <w:rPr>
                <w:sz w:val="21"/>
                <w:szCs w:val="21"/>
              </w:rPr>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B967B1" w:rsidRPr="004652F1" w:rsidRDefault="00B967B1" w:rsidP="007A72CB">
            <w:pPr>
              <w:pStyle w:val="ConsPlusNormal"/>
              <w:rPr>
                <w:sz w:val="21"/>
                <w:szCs w:val="21"/>
              </w:rPr>
            </w:pPr>
            <w:r w:rsidRPr="004652F1">
              <w:rPr>
                <w:sz w:val="21"/>
                <w:szCs w:val="21"/>
              </w:rPr>
              <w:t>ежемесячно</w:t>
            </w:r>
          </w:p>
        </w:tc>
        <w:tc>
          <w:tcPr>
            <w:tcW w:w="2164" w:type="dxa"/>
            <w:gridSpan w:val="2"/>
            <w:tcBorders>
              <w:top w:val="nil"/>
              <w:left w:val="nil"/>
              <w:bottom w:val="nil"/>
              <w:right w:val="nil"/>
            </w:tcBorders>
          </w:tcPr>
          <w:p w:rsidR="00B967B1" w:rsidRPr="004652F1" w:rsidRDefault="00B967B1" w:rsidP="007A72CB">
            <w:pPr>
              <w:pStyle w:val="ConsPlusNormal"/>
              <w:rPr>
                <w:sz w:val="21"/>
                <w:szCs w:val="21"/>
              </w:rPr>
            </w:pPr>
            <w:r w:rsidRPr="004652F1">
              <w:rPr>
                <w:sz w:val="21"/>
                <w:szCs w:val="21"/>
              </w:rPr>
              <w:t>на 16-20-й рабочий день после отчетного периода</w:t>
            </w:r>
          </w:p>
        </w:tc>
      </w:tr>
      <w:tr w:rsidR="002653AA" w:rsidRPr="004652F1" w:rsidTr="0068394E">
        <w:trPr>
          <w:trHeight w:val="20"/>
          <w:jc w:val="center"/>
        </w:trPr>
        <w:tc>
          <w:tcPr>
            <w:tcW w:w="906" w:type="dxa"/>
            <w:vMerge/>
            <w:tcBorders>
              <w:top w:val="nil"/>
              <w:left w:val="nil"/>
              <w:bottom w:val="nil"/>
              <w:right w:val="nil"/>
            </w:tcBorders>
          </w:tcPr>
          <w:p w:rsidR="002653AA" w:rsidRPr="004652F1" w:rsidRDefault="002653AA" w:rsidP="007A72CB">
            <w:pPr>
              <w:pStyle w:val="ConsPlusNormal"/>
              <w:rPr>
                <w:sz w:val="21"/>
                <w:szCs w:val="21"/>
              </w:rPr>
            </w:pPr>
          </w:p>
        </w:tc>
        <w:tc>
          <w:tcPr>
            <w:tcW w:w="2554" w:type="dxa"/>
            <w:gridSpan w:val="3"/>
            <w:tcBorders>
              <w:top w:val="nil"/>
              <w:left w:val="nil"/>
              <w:bottom w:val="nil"/>
              <w:right w:val="nil"/>
            </w:tcBorders>
          </w:tcPr>
          <w:p w:rsidR="002653AA" w:rsidRPr="004652F1" w:rsidRDefault="002653AA" w:rsidP="007A72CB">
            <w:pPr>
              <w:autoSpaceDE w:val="0"/>
              <w:autoSpaceDN w:val="0"/>
              <w:adjustRightInd w:val="0"/>
              <w:spacing w:line="240" w:lineRule="auto"/>
              <w:rPr>
                <w:sz w:val="21"/>
                <w:szCs w:val="21"/>
              </w:rPr>
            </w:pPr>
            <w:r w:rsidRPr="004652F1">
              <w:rPr>
                <w:sz w:val="21"/>
                <w:szCs w:val="21"/>
              </w:rPr>
              <w:t>годовые данные</w:t>
            </w:r>
          </w:p>
        </w:tc>
        <w:tc>
          <w:tcPr>
            <w:tcW w:w="2833" w:type="dxa"/>
            <w:gridSpan w:val="2"/>
            <w:tcBorders>
              <w:top w:val="nil"/>
              <w:left w:val="nil"/>
              <w:bottom w:val="nil"/>
              <w:right w:val="nil"/>
            </w:tcBorders>
          </w:tcPr>
          <w:p w:rsidR="002653AA" w:rsidRPr="004652F1" w:rsidRDefault="002653AA" w:rsidP="007A72CB">
            <w:pPr>
              <w:autoSpaceDE w:val="0"/>
              <w:autoSpaceDN w:val="0"/>
              <w:adjustRightInd w:val="0"/>
              <w:spacing w:after="120" w:line="240" w:lineRule="auto"/>
              <w:rPr>
                <w:color w:val="000000"/>
                <w:sz w:val="21"/>
                <w:szCs w:val="21"/>
              </w:rPr>
            </w:pPr>
          </w:p>
        </w:tc>
        <w:tc>
          <w:tcPr>
            <w:tcW w:w="1857" w:type="dxa"/>
            <w:tcBorders>
              <w:top w:val="nil"/>
              <w:left w:val="nil"/>
              <w:bottom w:val="nil"/>
              <w:right w:val="nil"/>
            </w:tcBorders>
          </w:tcPr>
          <w:p w:rsidR="002653AA" w:rsidRPr="004652F1" w:rsidRDefault="002653AA" w:rsidP="007A72CB">
            <w:pPr>
              <w:autoSpaceDE w:val="0"/>
              <w:autoSpaceDN w:val="0"/>
              <w:adjustRightInd w:val="0"/>
              <w:spacing w:line="240" w:lineRule="auto"/>
              <w:rPr>
                <w:rFonts w:eastAsia="Calibri"/>
                <w:sz w:val="21"/>
                <w:szCs w:val="21"/>
              </w:rPr>
            </w:pPr>
            <w:r w:rsidRPr="004652F1">
              <w:rPr>
                <w:rFonts w:eastAsia="Calibri"/>
                <w:sz w:val="21"/>
                <w:szCs w:val="21"/>
              </w:rPr>
              <w:t>ежегодно</w:t>
            </w:r>
          </w:p>
        </w:tc>
        <w:tc>
          <w:tcPr>
            <w:tcW w:w="2164" w:type="dxa"/>
            <w:gridSpan w:val="2"/>
            <w:tcBorders>
              <w:top w:val="nil"/>
              <w:left w:val="nil"/>
              <w:bottom w:val="nil"/>
              <w:right w:val="nil"/>
            </w:tcBorders>
          </w:tcPr>
          <w:p w:rsidR="002653AA" w:rsidRPr="004652F1" w:rsidRDefault="002653AA" w:rsidP="007A72CB">
            <w:pPr>
              <w:spacing w:line="240" w:lineRule="auto"/>
              <w:rPr>
                <w:color w:val="000000"/>
                <w:sz w:val="21"/>
                <w:szCs w:val="21"/>
              </w:rPr>
            </w:pPr>
          </w:p>
        </w:tc>
      </w:tr>
      <w:tr w:rsidR="002653AA" w:rsidRPr="004652F1" w:rsidTr="00301B8F">
        <w:trPr>
          <w:trHeight w:val="20"/>
          <w:jc w:val="center"/>
        </w:trPr>
        <w:tc>
          <w:tcPr>
            <w:tcW w:w="906" w:type="dxa"/>
            <w:vMerge/>
            <w:tcBorders>
              <w:top w:val="nil"/>
              <w:left w:val="nil"/>
              <w:bottom w:val="nil"/>
              <w:right w:val="nil"/>
            </w:tcBorders>
          </w:tcPr>
          <w:p w:rsidR="002653AA" w:rsidRPr="004652F1" w:rsidRDefault="002653AA" w:rsidP="007A72CB">
            <w:pPr>
              <w:pStyle w:val="ConsPlusNormal"/>
              <w:rPr>
                <w:sz w:val="21"/>
                <w:szCs w:val="21"/>
              </w:rPr>
            </w:pPr>
          </w:p>
        </w:tc>
        <w:tc>
          <w:tcPr>
            <w:tcW w:w="2554" w:type="dxa"/>
            <w:gridSpan w:val="3"/>
            <w:tcBorders>
              <w:top w:val="nil"/>
              <w:left w:val="nil"/>
              <w:bottom w:val="nil"/>
              <w:right w:val="nil"/>
            </w:tcBorders>
          </w:tcPr>
          <w:p w:rsidR="002653AA" w:rsidRPr="004652F1" w:rsidRDefault="002653AA" w:rsidP="007A72CB">
            <w:pPr>
              <w:spacing w:line="240" w:lineRule="auto"/>
              <w:rPr>
                <w:sz w:val="21"/>
                <w:szCs w:val="21"/>
              </w:rPr>
            </w:pPr>
            <w:r w:rsidRPr="004652F1">
              <w:rPr>
                <w:color w:val="000000"/>
                <w:sz w:val="21"/>
                <w:szCs w:val="21"/>
              </w:rPr>
              <w:t xml:space="preserve">первая оценка </w:t>
            </w:r>
            <w:r w:rsidRPr="004652F1">
              <w:rPr>
                <w:color w:val="000000"/>
                <w:sz w:val="21"/>
                <w:szCs w:val="21"/>
              </w:rPr>
              <w:br/>
            </w:r>
            <w:r w:rsidRPr="004652F1">
              <w:rPr>
                <w:sz w:val="21"/>
                <w:szCs w:val="21"/>
              </w:rPr>
              <w:t>(за январь-декабрь)</w:t>
            </w:r>
          </w:p>
          <w:p w:rsidR="002653AA" w:rsidRPr="004652F1" w:rsidRDefault="002653AA" w:rsidP="007A72CB">
            <w:pPr>
              <w:autoSpaceDE w:val="0"/>
              <w:autoSpaceDN w:val="0"/>
              <w:adjustRightInd w:val="0"/>
              <w:spacing w:line="240" w:lineRule="auto"/>
              <w:rPr>
                <w:sz w:val="21"/>
                <w:szCs w:val="21"/>
              </w:rPr>
            </w:pPr>
          </w:p>
        </w:tc>
        <w:tc>
          <w:tcPr>
            <w:tcW w:w="2833" w:type="dxa"/>
            <w:gridSpan w:val="2"/>
            <w:tcBorders>
              <w:top w:val="nil"/>
              <w:left w:val="nil"/>
              <w:bottom w:val="nil"/>
              <w:right w:val="nil"/>
            </w:tcBorders>
          </w:tcPr>
          <w:p w:rsidR="002653AA" w:rsidRPr="004652F1" w:rsidRDefault="002653AA" w:rsidP="007A72CB">
            <w:pPr>
              <w:autoSpaceDE w:val="0"/>
              <w:autoSpaceDN w:val="0"/>
              <w:adjustRightInd w:val="0"/>
              <w:spacing w:after="120" w:line="240" w:lineRule="auto"/>
              <w:rPr>
                <w:color w:val="000000"/>
                <w:sz w:val="21"/>
                <w:szCs w:val="21"/>
              </w:rPr>
            </w:pPr>
          </w:p>
        </w:tc>
        <w:tc>
          <w:tcPr>
            <w:tcW w:w="1857" w:type="dxa"/>
            <w:tcBorders>
              <w:top w:val="nil"/>
              <w:left w:val="nil"/>
              <w:bottom w:val="nil"/>
              <w:right w:val="nil"/>
            </w:tcBorders>
          </w:tcPr>
          <w:p w:rsidR="002653AA" w:rsidRPr="004652F1" w:rsidRDefault="002653AA" w:rsidP="007A72CB">
            <w:pPr>
              <w:autoSpaceDE w:val="0"/>
              <w:autoSpaceDN w:val="0"/>
              <w:adjustRightInd w:val="0"/>
              <w:spacing w:line="240" w:lineRule="auto"/>
              <w:rPr>
                <w:rFonts w:eastAsia="Calibri"/>
                <w:sz w:val="21"/>
                <w:szCs w:val="21"/>
              </w:rPr>
            </w:pPr>
          </w:p>
        </w:tc>
        <w:tc>
          <w:tcPr>
            <w:tcW w:w="2164" w:type="dxa"/>
            <w:gridSpan w:val="2"/>
            <w:tcBorders>
              <w:top w:val="nil"/>
              <w:left w:val="nil"/>
              <w:bottom w:val="nil"/>
              <w:right w:val="nil"/>
            </w:tcBorders>
          </w:tcPr>
          <w:p w:rsidR="002653AA" w:rsidRPr="004652F1" w:rsidRDefault="002653AA" w:rsidP="007A72CB">
            <w:pPr>
              <w:spacing w:after="120" w:line="240" w:lineRule="auto"/>
              <w:rPr>
                <w:color w:val="000000"/>
                <w:sz w:val="21"/>
                <w:szCs w:val="21"/>
              </w:rPr>
            </w:pPr>
            <w:r w:rsidRPr="004652F1">
              <w:rPr>
                <w:color w:val="000000"/>
                <w:sz w:val="21"/>
                <w:szCs w:val="21"/>
              </w:rPr>
              <w:t>на 16 - 20-й рабочий день января года, следующего за отчетным</w:t>
            </w:r>
          </w:p>
        </w:tc>
      </w:tr>
      <w:tr w:rsidR="002653AA" w:rsidRPr="00EE77DA" w:rsidTr="00301B8F">
        <w:trPr>
          <w:trHeight w:val="20"/>
          <w:jc w:val="center"/>
        </w:trPr>
        <w:tc>
          <w:tcPr>
            <w:tcW w:w="906" w:type="dxa"/>
            <w:vMerge/>
            <w:tcBorders>
              <w:top w:val="nil"/>
              <w:left w:val="nil"/>
              <w:bottom w:val="nil"/>
              <w:right w:val="nil"/>
            </w:tcBorders>
          </w:tcPr>
          <w:p w:rsidR="002653AA" w:rsidRPr="00EE77DA" w:rsidRDefault="002653AA" w:rsidP="007A72CB">
            <w:pPr>
              <w:pStyle w:val="ConsPlusNormal"/>
            </w:pPr>
          </w:p>
        </w:tc>
        <w:tc>
          <w:tcPr>
            <w:tcW w:w="2554" w:type="dxa"/>
            <w:gridSpan w:val="3"/>
            <w:tcBorders>
              <w:top w:val="nil"/>
              <w:left w:val="nil"/>
              <w:bottom w:val="nil"/>
              <w:right w:val="nil"/>
            </w:tcBorders>
          </w:tcPr>
          <w:p w:rsidR="002653AA" w:rsidRPr="004652F1" w:rsidRDefault="002653AA" w:rsidP="007A72CB">
            <w:pPr>
              <w:spacing w:line="240" w:lineRule="auto"/>
              <w:rPr>
                <w:color w:val="000000"/>
                <w:sz w:val="21"/>
                <w:szCs w:val="21"/>
              </w:rPr>
            </w:pPr>
            <w:r w:rsidRPr="004652F1">
              <w:rPr>
                <w:color w:val="000000"/>
                <w:sz w:val="21"/>
                <w:szCs w:val="21"/>
              </w:rPr>
              <w:t>вторая оценка</w:t>
            </w:r>
          </w:p>
        </w:tc>
        <w:tc>
          <w:tcPr>
            <w:tcW w:w="2833" w:type="dxa"/>
            <w:gridSpan w:val="2"/>
            <w:tcBorders>
              <w:top w:val="nil"/>
              <w:left w:val="nil"/>
              <w:bottom w:val="nil"/>
              <w:right w:val="nil"/>
            </w:tcBorders>
          </w:tcPr>
          <w:p w:rsidR="002653AA" w:rsidRPr="004652F1" w:rsidRDefault="002653AA" w:rsidP="007A72CB">
            <w:pPr>
              <w:autoSpaceDE w:val="0"/>
              <w:autoSpaceDN w:val="0"/>
              <w:adjustRightInd w:val="0"/>
              <w:spacing w:after="120" w:line="240" w:lineRule="auto"/>
              <w:rPr>
                <w:color w:val="000000"/>
                <w:sz w:val="21"/>
                <w:szCs w:val="21"/>
              </w:rPr>
            </w:pPr>
          </w:p>
        </w:tc>
        <w:tc>
          <w:tcPr>
            <w:tcW w:w="1857" w:type="dxa"/>
            <w:tcBorders>
              <w:top w:val="nil"/>
              <w:left w:val="nil"/>
              <w:bottom w:val="nil"/>
              <w:right w:val="nil"/>
            </w:tcBorders>
          </w:tcPr>
          <w:p w:rsidR="002653AA" w:rsidRPr="004652F1" w:rsidRDefault="002653AA" w:rsidP="007A72CB">
            <w:pPr>
              <w:autoSpaceDE w:val="0"/>
              <w:autoSpaceDN w:val="0"/>
              <w:adjustRightInd w:val="0"/>
              <w:spacing w:line="240" w:lineRule="auto"/>
              <w:rPr>
                <w:rFonts w:eastAsia="Calibri"/>
                <w:sz w:val="21"/>
                <w:szCs w:val="21"/>
              </w:rPr>
            </w:pPr>
          </w:p>
        </w:tc>
        <w:tc>
          <w:tcPr>
            <w:tcW w:w="2164" w:type="dxa"/>
            <w:gridSpan w:val="2"/>
            <w:tcBorders>
              <w:top w:val="nil"/>
              <w:left w:val="nil"/>
              <w:bottom w:val="nil"/>
              <w:right w:val="nil"/>
            </w:tcBorders>
          </w:tcPr>
          <w:p w:rsidR="002653AA" w:rsidRPr="004652F1" w:rsidRDefault="002653AA" w:rsidP="007A72CB">
            <w:pPr>
              <w:spacing w:after="120" w:line="240" w:lineRule="auto"/>
              <w:rPr>
                <w:color w:val="000000"/>
                <w:sz w:val="21"/>
                <w:szCs w:val="21"/>
              </w:rPr>
            </w:pPr>
            <w:r w:rsidRPr="004652F1">
              <w:rPr>
                <w:color w:val="000000"/>
                <w:sz w:val="21"/>
                <w:szCs w:val="21"/>
              </w:rPr>
              <w:t>на 16 - 20-й рабочий день августа года, следующего за отчетным</w:t>
            </w:r>
          </w:p>
        </w:tc>
      </w:tr>
      <w:tr w:rsidR="002653AA" w:rsidRPr="00EE77DA" w:rsidTr="004652F1">
        <w:trPr>
          <w:trHeight w:val="20"/>
          <w:jc w:val="center"/>
        </w:trPr>
        <w:tc>
          <w:tcPr>
            <w:tcW w:w="906" w:type="dxa"/>
            <w:vMerge/>
            <w:tcBorders>
              <w:top w:val="nil"/>
              <w:left w:val="nil"/>
              <w:bottom w:val="nil"/>
              <w:right w:val="nil"/>
            </w:tcBorders>
          </w:tcPr>
          <w:p w:rsidR="002653AA" w:rsidRPr="00EE77DA" w:rsidRDefault="002653AA" w:rsidP="007A72CB">
            <w:pPr>
              <w:pStyle w:val="ConsPlusNormal"/>
            </w:pPr>
          </w:p>
        </w:tc>
        <w:tc>
          <w:tcPr>
            <w:tcW w:w="2554" w:type="dxa"/>
            <w:gridSpan w:val="3"/>
            <w:tcBorders>
              <w:top w:val="nil"/>
              <w:left w:val="nil"/>
              <w:bottom w:val="nil"/>
              <w:right w:val="nil"/>
            </w:tcBorders>
          </w:tcPr>
          <w:p w:rsidR="002653AA" w:rsidRPr="004652F1" w:rsidRDefault="002653AA" w:rsidP="007A72CB">
            <w:pPr>
              <w:spacing w:line="240" w:lineRule="auto"/>
              <w:rPr>
                <w:color w:val="000000"/>
                <w:sz w:val="21"/>
                <w:szCs w:val="21"/>
              </w:rPr>
            </w:pPr>
            <w:r w:rsidRPr="004652F1">
              <w:rPr>
                <w:color w:val="000000"/>
                <w:sz w:val="21"/>
                <w:szCs w:val="21"/>
              </w:rPr>
              <w:t>третья оценка</w:t>
            </w:r>
          </w:p>
        </w:tc>
        <w:tc>
          <w:tcPr>
            <w:tcW w:w="2833" w:type="dxa"/>
            <w:gridSpan w:val="2"/>
            <w:tcBorders>
              <w:top w:val="nil"/>
              <w:left w:val="nil"/>
              <w:bottom w:val="nil"/>
              <w:right w:val="nil"/>
            </w:tcBorders>
          </w:tcPr>
          <w:p w:rsidR="002653AA" w:rsidRPr="004652F1" w:rsidRDefault="002653AA" w:rsidP="007A72CB">
            <w:pPr>
              <w:autoSpaceDE w:val="0"/>
              <w:autoSpaceDN w:val="0"/>
              <w:adjustRightInd w:val="0"/>
              <w:spacing w:after="120" w:line="240" w:lineRule="auto"/>
              <w:rPr>
                <w:color w:val="000000"/>
                <w:sz w:val="21"/>
                <w:szCs w:val="21"/>
              </w:rPr>
            </w:pPr>
          </w:p>
        </w:tc>
        <w:tc>
          <w:tcPr>
            <w:tcW w:w="1857" w:type="dxa"/>
            <w:tcBorders>
              <w:top w:val="nil"/>
              <w:left w:val="nil"/>
              <w:bottom w:val="nil"/>
              <w:right w:val="nil"/>
            </w:tcBorders>
          </w:tcPr>
          <w:p w:rsidR="002653AA" w:rsidRPr="004652F1" w:rsidRDefault="002653AA" w:rsidP="007A72CB">
            <w:pPr>
              <w:autoSpaceDE w:val="0"/>
              <w:autoSpaceDN w:val="0"/>
              <w:adjustRightInd w:val="0"/>
              <w:spacing w:line="240" w:lineRule="auto"/>
              <w:rPr>
                <w:rFonts w:eastAsia="Calibri"/>
                <w:sz w:val="21"/>
                <w:szCs w:val="21"/>
              </w:rPr>
            </w:pPr>
          </w:p>
        </w:tc>
        <w:tc>
          <w:tcPr>
            <w:tcW w:w="2164" w:type="dxa"/>
            <w:gridSpan w:val="2"/>
            <w:tcBorders>
              <w:top w:val="nil"/>
              <w:left w:val="nil"/>
              <w:bottom w:val="nil"/>
              <w:right w:val="nil"/>
            </w:tcBorders>
          </w:tcPr>
          <w:p w:rsidR="002653AA" w:rsidRPr="004652F1" w:rsidRDefault="002653AA" w:rsidP="007A72CB">
            <w:pPr>
              <w:spacing w:after="120" w:line="240" w:lineRule="auto"/>
              <w:rPr>
                <w:color w:val="000000"/>
                <w:sz w:val="21"/>
                <w:szCs w:val="21"/>
              </w:rPr>
            </w:pPr>
            <w:r w:rsidRPr="004652F1">
              <w:rPr>
                <w:color w:val="000000"/>
                <w:sz w:val="21"/>
                <w:szCs w:val="21"/>
              </w:rPr>
              <w:t>на 16 - 20-й рабочий день января второго года, следующего за отчетным</w:t>
            </w:r>
          </w:p>
        </w:tc>
      </w:tr>
      <w:tr w:rsidR="002653AA" w:rsidRPr="00EE77DA" w:rsidTr="004652F1">
        <w:trPr>
          <w:trHeight w:val="20"/>
          <w:jc w:val="center"/>
        </w:trPr>
        <w:tc>
          <w:tcPr>
            <w:tcW w:w="906" w:type="dxa"/>
            <w:vMerge/>
            <w:tcBorders>
              <w:top w:val="nil"/>
              <w:left w:val="nil"/>
              <w:bottom w:val="nil"/>
              <w:right w:val="nil"/>
            </w:tcBorders>
          </w:tcPr>
          <w:p w:rsidR="002653AA" w:rsidRPr="00EE77DA" w:rsidRDefault="002653AA" w:rsidP="007A72CB">
            <w:pPr>
              <w:pStyle w:val="ConsPlusNormal"/>
            </w:pPr>
          </w:p>
        </w:tc>
        <w:tc>
          <w:tcPr>
            <w:tcW w:w="2554" w:type="dxa"/>
            <w:gridSpan w:val="3"/>
            <w:tcBorders>
              <w:top w:val="nil"/>
              <w:left w:val="nil"/>
              <w:bottom w:val="nil"/>
              <w:right w:val="nil"/>
            </w:tcBorders>
          </w:tcPr>
          <w:p w:rsidR="002653AA" w:rsidRPr="00C27850" w:rsidRDefault="002653AA" w:rsidP="007A72CB">
            <w:pPr>
              <w:spacing w:after="120" w:line="240" w:lineRule="auto"/>
              <w:rPr>
                <w:color w:val="000000"/>
              </w:rPr>
            </w:pPr>
            <w:r w:rsidRPr="00C27850">
              <w:rPr>
                <w:color w:val="000000"/>
              </w:rPr>
              <w:t>уточнение ежемесячных данных</w:t>
            </w:r>
          </w:p>
        </w:tc>
        <w:tc>
          <w:tcPr>
            <w:tcW w:w="2833" w:type="dxa"/>
            <w:gridSpan w:val="2"/>
            <w:tcBorders>
              <w:top w:val="nil"/>
              <w:left w:val="nil"/>
              <w:bottom w:val="nil"/>
              <w:right w:val="nil"/>
            </w:tcBorders>
          </w:tcPr>
          <w:p w:rsidR="002653AA" w:rsidRPr="00C27850" w:rsidRDefault="002653AA" w:rsidP="007A72CB">
            <w:pPr>
              <w:autoSpaceDE w:val="0"/>
              <w:autoSpaceDN w:val="0"/>
              <w:adjustRightInd w:val="0"/>
              <w:spacing w:after="120" w:line="240" w:lineRule="auto"/>
              <w:rPr>
                <w:color w:val="000000"/>
              </w:rPr>
            </w:pPr>
          </w:p>
        </w:tc>
        <w:tc>
          <w:tcPr>
            <w:tcW w:w="1857" w:type="dxa"/>
            <w:tcBorders>
              <w:top w:val="nil"/>
              <w:left w:val="nil"/>
              <w:bottom w:val="nil"/>
              <w:right w:val="nil"/>
            </w:tcBorders>
          </w:tcPr>
          <w:p w:rsidR="002653AA" w:rsidRPr="00C27850" w:rsidRDefault="002653AA" w:rsidP="007A72CB">
            <w:pPr>
              <w:autoSpaceDE w:val="0"/>
              <w:autoSpaceDN w:val="0"/>
              <w:adjustRightInd w:val="0"/>
              <w:spacing w:line="240" w:lineRule="auto"/>
              <w:rPr>
                <w:rFonts w:eastAsia="Calibri"/>
              </w:rPr>
            </w:pPr>
          </w:p>
        </w:tc>
        <w:tc>
          <w:tcPr>
            <w:tcW w:w="2164" w:type="dxa"/>
            <w:gridSpan w:val="2"/>
            <w:tcBorders>
              <w:top w:val="nil"/>
              <w:left w:val="nil"/>
              <w:bottom w:val="nil"/>
              <w:right w:val="nil"/>
            </w:tcBorders>
          </w:tcPr>
          <w:p w:rsidR="002653AA" w:rsidRPr="00C27850" w:rsidRDefault="002653AA" w:rsidP="007A72CB">
            <w:pPr>
              <w:spacing w:after="120" w:line="240" w:lineRule="auto"/>
              <w:rPr>
                <w:color w:val="000000"/>
              </w:rPr>
            </w:pPr>
          </w:p>
        </w:tc>
      </w:tr>
      <w:tr w:rsidR="002653AA" w:rsidRPr="00EE77DA" w:rsidTr="00276F6A">
        <w:trPr>
          <w:trHeight w:val="20"/>
          <w:jc w:val="center"/>
        </w:trPr>
        <w:tc>
          <w:tcPr>
            <w:tcW w:w="906" w:type="dxa"/>
            <w:vMerge/>
            <w:tcBorders>
              <w:top w:val="nil"/>
              <w:left w:val="nil"/>
              <w:bottom w:val="nil"/>
              <w:right w:val="nil"/>
            </w:tcBorders>
          </w:tcPr>
          <w:p w:rsidR="002653AA" w:rsidRPr="00EE77DA" w:rsidRDefault="002653AA" w:rsidP="007A72CB">
            <w:pPr>
              <w:pStyle w:val="ConsPlusNormal"/>
            </w:pPr>
          </w:p>
        </w:tc>
        <w:tc>
          <w:tcPr>
            <w:tcW w:w="2554" w:type="dxa"/>
            <w:gridSpan w:val="3"/>
            <w:tcBorders>
              <w:top w:val="nil"/>
              <w:left w:val="nil"/>
              <w:bottom w:val="nil"/>
              <w:right w:val="nil"/>
            </w:tcBorders>
          </w:tcPr>
          <w:p w:rsidR="002653AA" w:rsidRPr="00C27850" w:rsidRDefault="002653AA" w:rsidP="007A72CB">
            <w:pPr>
              <w:spacing w:line="240" w:lineRule="auto"/>
            </w:pPr>
            <w:r w:rsidRPr="00C27850">
              <w:t>с января по июнь отчетного года  и с января по декабрь предыдущего года</w:t>
            </w:r>
          </w:p>
        </w:tc>
        <w:tc>
          <w:tcPr>
            <w:tcW w:w="2833" w:type="dxa"/>
            <w:gridSpan w:val="2"/>
            <w:tcBorders>
              <w:top w:val="nil"/>
              <w:left w:val="nil"/>
              <w:bottom w:val="nil"/>
              <w:right w:val="nil"/>
            </w:tcBorders>
          </w:tcPr>
          <w:p w:rsidR="002653AA" w:rsidRPr="00C27850" w:rsidRDefault="002653AA" w:rsidP="007A72CB">
            <w:pPr>
              <w:autoSpaceDE w:val="0"/>
              <w:autoSpaceDN w:val="0"/>
              <w:adjustRightInd w:val="0"/>
              <w:spacing w:after="120" w:line="240" w:lineRule="auto"/>
              <w:rPr>
                <w:color w:val="000000"/>
              </w:rPr>
            </w:pPr>
          </w:p>
        </w:tc>
        <w:tc>
          <w:tcPr>
            <w:tcW w:w="1857" w:type="dxa"/>
            <w:tcBorders>
              <w:top w:val="nil"/>
              <w:left w:val="nil"/>
              <w:bottom w:val="nil"/>
              <w:right w:val="nil"/>
            </w:tcBorders>
          </w:tcPr>
          <w:p w:rsidR="002653AA" w:rsidRPr="00C27850" w:rsidRDefault="002653AA" w:rsidP="007A72CB">
            <w:pPr>
              <w:autoSpaceDE w:val="0"/>
              <w:autoSpaceDN w:val="0"/>
              <w:adjustRightInd w:val="0"/>
              <w:spacing w:line="240" w:lineRule="auto"/>
              <w:rPr>
                <w:rFonts w:eastAsia="Calibri"/>
              </w:rPr>
            </w:pPr>
          </w:p>
        </w:tc>
        <w:tc>
          <w:tcPr>
            <w:tcW w:w="2164" w:type="dxa"/>
            <w:gridSpan w:val="2"/>
            <w:tcBorders>
              <w:top w:val="nil"/>
              <w:left w:val="nil"/>
              <w:bottom w:val="nil"/>
              <w:right w:val="nil"/>
            </w:tcBorders>
          </w:tcPr>
          <w:p w:rsidR="002653AA" w:rsidRPr="00C27850" w:rsidRDefault="002653AA" w:rsidP="007A72CB">
            <w:pPr>
              <w:spacing w:line="240" w:lineRule="auto"/>
              <w:rPr>
                <w:color w:val="000000"/>
              </w:rPr>
            </w:pPr>
            <w:r w:rsidRPr="00C27850">
              <w:rPr>
                <w:color w:val="000000"/>
              </w:rPr>
              <w:t>на 16 - 20-й рабочий день августа отчетного года</w:t>
            </w:r>
          </w:p>
        </w:tc>
      </w:tr>
      <w:tr w:rsidR="002653AA" w:rsidRPr="00EE77DA" w:rsidTr="00276F6A">
        <w:trPr>
          <w:trHeight w:val="20"/>
          <w:jc w:val="center"/>
        </w:trPr>
        <w:tc>
          <w:tcPr>
            <w:tcW w:w="906" w:type="dxa"/>
            <w:vMerge/>
            <w:tcBorders>
              <w:top w:val="nil"/>
              <w:left w:val="nil"/>
              <w:bottom w:val="nil"/>
              <w:right w:val="nil"/>
            </w:tcBorders>
          </w:tcPr>
          <w:p w:rsidR="002653AA" w:rsidRPr="00EE77DA" w:rsidRDefault="002653AA" w:rsidP="007A72CB">
            <w:pPr>
              <w:pStyle w:val="ConsPlusNormal"/>
            </w:pPr>
          </w:p>
        </w:tc>
        <w:tc>
          <w:tcPr>
            <w:tcW w:w="2554" w:type="dxa"/>
            <w:gridSpan w:val="3"/>
            <w:tcBorders>
              <w:top w:val="nil"/>
              <w:left w:val="nil"/>
              <w:bottom w:val="nil"/>
              <w:right w:val="nil"/>
            </w:tcBorders>
          </w:tcPr>
          <w:p w:rsidR="002653AA" w:rsidRPr="00C27850" w:rsidRDefault="002653AA" w:rsidP="007A72CB">
            <w:pPr>
              <w:spacing w:line="240" w:lineRule="auto"/>
              <w:rPr>
                <w:color w:val="000000"/>
              </w:rPr>
            </w:pPr>
            <w:r w:rsidRPr="00C27850">
              <w:rPr>
                <w:color w:val="000000"/>
              </w:rPr>
              <w:t xml:space="preserve">с января по ноябрь  предыдущего года и с </w:t>
            </w:r>
            <w:r w:rsidRPr="00C27850">
              <w:t xml:space="preserve">января по декабрь </w:t>
            </w:r>
            <w:r w:rsidRPr="00C27850">
              <w:rPr>
                <w:color w:val="000000"/>
              </w:rPr>
              <w:t>года, предшествующего предыдущему</w:t>
            </w:r>
          </w:p>
        </w:tc>
        <w:tc>
          <w:tcPr>
            <w:tcW w:w="2833" w:type="dxa"/>
            <w:gridSpan w:val="2"/>
            <w:tcBorders>
              <w:top w:val="nil"/>
              <w:left w:val="nil"/>
              <w:bottom w:val="nil"/>
              <w:right w:val="nil"/>
            </w:tcBorders>
          </w:tcPr>
          <w:p w:rsidR="002653AA" w:rsidRPr="00C27850" w:rsidRDefault="002653AA" w:rsidP="007A72CB">
            <w:pPr>
              <w:autoSpaceDE w:val="0"/>
              <w:autoSpaceDN w:val="0"/>
              <w:adjustRightInd w:val="0"/>
              <w:spacing w:after="120" w:line="240" w:lineRule="auto"/>
              <w:rPr>
                <w:color w:val="000000"/>
              </w:rPr>
            </w:pPr>
          </w:p>
        </w:tc>
        <w:tc>
          <w:tcPr>
            <w:tcW w:w="1857" w:type="dxa"/>
            <w:tcBorders>
              <w:top w:val="nil"/>
              <w:left w:val="nil"/>
              <w:bottom w:val="nil"/>
              <w:right w:val="nil"/>
            </w:tcBorders>
          </w:tcPr>
          <w:p w:rsidR="002653AA" w:rsidRPr="00C27850" w:rsidRDefault="002653AA" w:rsidP="007A72CB">
            <w:pPr>
              <w:autoSpaceDE w:val="0"/>
              <w:autoSpaceDN w:val="0"/>
              <w:adjustRightInd w:val="0"/>
              <w:spacing w:line="240" w:lineRule="auto"/>
              <w:rPr>
                <w:rFonts w:eastAsia="Calibri"/>
              </w:rPr>
            </w:pPr>
          </w:p>
        </w:tc>
        <w:tc>
          <w:tcPr>
            <w:tcW w:w="2164" w:type="dxa"/>
            <w:gridSpan w:val="2"/>
            <w:tcBorders>
              <w:top w:val="nil"/>
              <w:left w:val="nil"/>
              <w:bottom w:val="nil"/>
              <w:right w:val="nil"/>
            </w:tcBorders>
          </w:tcPr>
          <w:p w:rsidR="002653AA" w:rsidRPr="00C27850" w:rsidRDefault="002653AA" w:rsidP="007A72CB">
            <w:pPr>
              <w:spacing w:line="240" w:lineRule="auto"/>
              <w:rPr>
                <w:color w:val="000000"/>
              </w:rPr>
            </w:pPr>
            <w:r w:rsidRPr="00C27850">
              <w:rPr>
                <w:color w:val="000000"/>
              </w:rPr>
              <w:t>на 16 - 20-й рабочий день января года, следующего за отчетным</w:t>
            </w:r>
          </w:p>
        </w:tc>
      </w:tr>
      <w:tr w:rsidR="002653AA" w:rsidRPr="00EE77DA" w:rsidTr="00276F6A">
        <w:trPr>
          <w:trHeight w:val="20"/>
          <w:jc w:val="center"/>
        </w:trPr>
        <w:tc>
          <w:tcPr>
            <w:tcW w:w="906" w:type="dxa"/>
            <w:vMerge/>
            <w:tcBorders>
              <w:top w:val="nil"/>
              <w:left w:val="nil"/>
              <w:bottom w:val="nil"/>
              <w:right w:val="nil"/>
            </w:tcBorders>
          </w:tcPr>
          <w:p w:rsidR="002653AA" w:rsidRPr="00EE77DA" w:rsidRDefault="002653AA" w:rsidP="007A72CB">
            <w:pPr>
              <w:pStyle w:val="ConsPlusNormal"/>
            </w:pPr>
          </w:p>
        </w:tc>
        <w:tc>
          <w:tcPr>
            <w:tcW w:w="2554" w:type="dxa"/>
            <w:gridSpan w:val="3"/>
            <w:tcBorders>
              <w:top w:val="nil"/>
              <w:left w:val="nil"/>
              <w:right w:val="nil"/>
            </w:tcBorders>
          </w:tcPr>
          <w:p w:rsidR="002653AA" w:rsidRPr="00C27850" w:rsidRDefault="002653AA" w:rsidP="007A72CB">
            <w:pPr>
              <w:spacing w:after="120" w:line="240" w:lineRule="auto"/>
            </w:pPr>
            <w:r w:rsidRPr="00C27850">
              <w:rPr>
                <w:color w:val="000000"/>
              </w:rPr>
              <w:t xml:space="preserve">по высокотехнологичным обрабатывающим видам экономической деятельности </w:t>
            </w:r>
          </w:p>
        </w:tc>
        <w:tc>
          <w:tcPr>
            <w:tcW w:w="2833" w:type="dxa"/>
            <w:gridSpan w:val="2"/>
            <w:tcBorders>
              <w:top w:val="nil"/>
              <w:left w:val="nil"/>
              <w:bottom w:val="nil"/>
              <w:right w:val="nil"/>
            </w:tcBorders>
          </w:tcPr>
          <w:p w:rsidR="002653AA" w:rsidRPr="00C27850" w:rsidRDefault="002653AA" w:rsidP="007A72CB">
            <w:pPr>
              <w:autoSpaceDE w:val="0"/>
              <w:autoSpaceDN w:val="0"/>
              <w:adjustRightInd w:val="0"/>
              <w:spacing w:after="120" w:line="240" w:lineRule="auto"/>
              <w:rPr>
                <w:color w:val="000000"/>
              </w:rPr>
            </w:pPr>
            <w:r w:rsidRPr="00C27850">
              <w:rPr>
                <w:color w:val="000000"/>
              </w:rPr>
              <w:t>по Российской Федерации, субъектам Российской Федерации</w:t>
            </w:r>
          </w:p>
        </w:tc>
        <w:tc>
          <w:tcPr>
            <w:tcW w:w="1857" w:type="dxa"/>
            <w:tcBorders>
              <w:top w:val="nil"/>
              <w:left w:val="nil"/>
              <w:right w:val="nil"/>
            </w:tcBorders>
          </w:tcPr>
          <w:p w:rsidR="002653AA" w:rsidRPr="00C27850" w:rsidRDefault="002653AA" w:rsidP="007A72CB">
            <w:pPr>
              <w:autoSpaceDE w:val="0"/>
              <w:autoSpaceDN w:val="0"/>
              <w:adjustRightInd w:val="0"/>
              <w:spacing w:line="240" w:lineRule="auto"/>
              <w:rPr>
                <w:rFonts w:eastAsia="Calibri"/>
              </w:rPr>
            </w:pPr>
            <w:r w:rsidRPr="00C27850">
              <w:rPr>
                <w:rFonts w:eastAsia="Calibri"/>
              </w:rPr>
              <w:t>ежегодно</w:t>
            </w:r>
          </w:p>
        </w:tc>
        <w:tc>
          <w:tcPr>
            <w:tcW w:w="2164" w:type="dxa"/>
            <w:gridSpan w:val="2"/>
            <w:tcBorders>
              <w:top w:val="nil"/>
              <w:left w:val="nil"/>
              <w:right w:val="nil"/>
            </w:tcBorders>
          </w:tcPr>
          <w:p w:rsidR="002653AA" w:rsidRPr="00C27850" w:rsidRDefault="002653AA" w:rsidP="007A72CB">
            <w:pPr>
              <w:spacing w:line="240" w:lineRule="auto"/>
              <w:rPr>
                <w:color w:val="000000"/>
              </w:rPr>
            </w:pPr>
          </w:p>
        </w:tc>
      </w:tr>
      <w:tr w:rsidR="002653AA" w:rsidRPr="00EE77DA" w:rsidTr="00276F6A">
        <w:trPr>
          <w:trHeight w:val="20"/>
          <w:jc w:val="center"/>
        </w:trPr>
        <w:tc>
          <w:tcPr>
            <w:tcW w:w="906" w:type="dxa"/>
            <w:vMerge/>
            <w:tcBorders>
              <w:top w:val="nil"/>
              <w:left w:val="nil"/>
              <w:bottom w:val="nil"/>
              <w:right w:val="nil"/>
            </w:tcBorders>
          </w:tcPr>
          <w:p w:rsidR="002653AA" w:rsidRPr="00EE77DA" w:rsidRDefault="002653AA" w:rsidP="007A72CB">
            <w:pPr>
              <w:pStyle w:val="ConsPlusNormal"/>
            </w:pPr>
          </w:p>
        </w:tc>
        <w:tc>
          <w:tcPr>
            <w:tcW w:w="2554" w:type="dxa"/>
            <w:gridSpan w:val="3"/>
            <w:tcBorders>
              <w:top w:val="nil"/>
              <w:left w:val="nil"/>
              <w:right w:val="nil"/>
            </w:tcBorders>
          </w:tcPr>
          <w:p w:rsidR="002653AA" w:rsidRPr="00C27850" w:rsidRDefault="002653AA" w:rsidP="007A72CB">
            <w:pPr>
              <w:spacing w:line="240" w:lineRule="auto"/>
              <w:rPr>
                <w:color w:val="000000"/>
              </w:rPr>
            </w:pPr>
            <w:r w:rsidRPr="00C27850">
              <w:rPr>
                <w:color w:val="000000"/>
              </w:rPr>
              <w:t>первая оценка</w:t>
            </w:r>
          </w:p>
          <w:p w:rsidR="002653AA" w:rsidRPr="00C27850" w:rsidRDefault="002653AA" w:rsidP="007A72CB">
            <w:pPr>
              <w:spacing w:line="240" w:lineRule="auto"/>
              <w:rPr>
                <w:color w:val="000000"/>
              </w:rPr>
            </w:pPr>
          </w:p>
        </w:tc>
        <w:tc>
          <w:tcPr>
            <w:tcW w:w="2833" w:type="dxa"/>
            <w:gridSpan w:val="2"/>
            <w:tcBorders>
              <w:top w:val="nil"/>
              <w:left w:val="nil"/>
              <w:bottom w:val="nil"/>
              <w:right w:val="nil"/>
            </w:tcBorders>
          </w:tcPr>
          <w:p w:rsidR="002653AA" w:rsidRPr="00C27850" w:rsidRDefault="002653AA" w:rsidP="007A72CB">
            <w:pPr>
              <w:autoSpaceDE w:val="0"/>
              <w:autoSpaceDN w:val="0"/>
              <w:adjustRightInd w:val="0"/>
              <w:spacing w:after="120" w:line="240" w:lineRule="auto"/>
              <w:rPr>
                <w:color w:val="000000"/>
              </w:rPr>
            </w:pPr>
          </w:p>
        </w:tc>
        <w:tc>
          <w:tcPr>
            <w:tcW w:w="1857" w:type="dxa"/>
            <w:tcBorders>
              <w:top w:val="nil"/>
              <w:left w:val="nil"/>
              <w:right w:val="nil"/>
            </w:tcBorders>
          </w:tcPr>
          <w:p w:rsidR="002653AA" w:rsidRPr="00C27850" w:rsidRDefault="002653AA" w:rsidP="007A72CB">
            <w:pPr>
              <w:autoSpaceDE w:val="0"/>
              <w:autoSpaceDN w:val="0"/>
              <w:adjustRightInd w:val="0"/>
              <w:spacing w:line="240" w:lineRule="auto"/>
              <w:rPr>
                <w:rFonts w:eastAsia="Calibri"/>
              </w:rPr>
            </w:pPr>
          </w:p>
        </w:tc>
        <w:tc>
          <w:tcPr>
            <w:tcW w:w="2164" w:type="dxa"/>
            <w:gridSpan w:val="2"/>
            <w:tcBorders>
              <w:top w:val="nil"/>
              <w:left w:val="nil"/>
              <w:right w:val="nil"/>
            </w:tcBorders>
          </w:tcPr>
          <w:p w:rsidR="002653AA" w:rsidRPr="00C27850" w:rsidRDefault="002653AA" w:rsidP="007A72CB">
            <w:pPr>
              <w:spacing w:after="120" w:line="240" w:lineRule="auto"/>
              <w:rPr>
                <w:color w:val="000000"/>
              </w:rPr>
            </w:pPr>
            <w:r w:rsidRPr="00C27850">
              <w:rPr>
                <w:color w:val="000000"/>
              </w:rPr>
              <w:t>на 16 - 20-й рабочий день января года, следующего за отчетным</w:t>
            </w:r>
          </w:p>
        </w:tc>
      </w:tr>
      <w:tr w:rsidR="002653AA" w:rsidRPr="00EE77DA" w:rsidTr="00276F6A">
        <w:trPr>
          <w:trHeight w:val="20"/>
          <w:jc w:val="center"/>
        </w:trPr>
        <w:tc>
          <w:tcPr>
            <w:tcW w:w="906" w:type="dxa"/>
            <w:vMerge/>
            <w:tcBorders>
              <w:top w:val="nil"/>
              <w:left w:val="nil"/>
              <w:bottom w:val="nil"/>
              <w:right w:val="nil"/>
            </w:tcBorders>
          </w:tcPr>
          <w:p w:rsidR="002653AA" w:rsidRPr="00EE77DA" w:rsidRDefault="002653AA" w:rsidP="007A72CB">
            <w:pPr>
              <w:pStyle w:val="ConsPlusNormal"/>
            </w:pPr>
          </w:p>
        </w:tc>
        <w:tc>
          <w:tcPr>
            <w:tcW w:w="2554" w:type="dxa"/>
            <w:gridSpan w:val="3"/>
            <w:tcBorders>
              <w:top w:val="nil"/>
              <w:left w:val="nil"/>
              <w:right w:val="nil"/>
            </w:tcBorders>
          </w:tcPr>
          <w:p w:rsidR="002653AA" w:rsidRPr="00C27850" w:rsidRDefault="002653AA" w:rsidP="007A72CB">
            <w:pPr>
              <w:spacing w:line="240" w:lineRule="auto"/>
              <w:rPr>
                <w:color w:val="000000"/>
              </w:rPr>
            </w:pPr>
            <w:r w:rsidRPr="00C27850">
              <w:rPr>
                <w:color w:val="000000"/>
              </w:rPr>
              <w:t>вторая оценка</w:t>
            </w:r>
          </w:p>
        </w:tc>
        <w:tc>
          <w:tcPr>
            <w:tcW w:w="2833" w:type="dxa"/>
            <w:gridSpan w:val="2"/>
            <w:tcBorders>
              <w:top w:val="nil"/>
              <w:left w:val="nil"/>
              <w:bottom w:val="nil"/>
              <w:right w:val="nil"/>
            </w:tcBorders>
          </w:tcPr>
          <w:p w:rsidR="002653AA" w:rsidRPr="00C27850" w:rsidRDefault="002653AA" w:rsidP="007A72CB">
            <w:pPr>
              <w:autoSpaceDE w:val="0"/>
              <w:autoSpaceDN w:val="0"/>
              <w:adjustRightInd w:val="0"/>
              <w:spacing w:after="120" w:line="240" w:lineRule="auto"/>
              <w:rPr>
                <w:color w:val="000000"/>
              </w:rPr>
            </w:pPr>
          </w:p>
        </w:tc>
        <w:tc>
          <w:tcPr>
            <w:tcW w:w="1857" w:type="dxa"/>
            <w:tcBorders>
              <w:top w:val="nil"/>
              <w:left w:val="nil"/>
              <w:right w:val="nil"/>
            </w:tcBorders>
          </w:tcPr>
          <w:p w:rsidR="002653AA" w:rsidRPr="00C27850" w:rsidRDefault="002653AA" w:rsidP="007A72CB">
            <w:pPr>
              <w:autoSpaceDE w:val="0"/>
              <w:autoSpaceDN w:val="0"/>
              <w:adjustRightInd w:val="0"/>
              <w:spacing w:line="240" w:lineRule="auto"/>
              <w:rPr>
                <w:rFonts w:eastAsia="Calibri"/>
              </w:rPr>
            </w:pPr>
          </w:p>
        </w:tc>
        <w:tc>
          <w:tcPr>
            <w:tcW w:w="2164" w:type="dxa"/>
            <w:gridSpan w:val="2"/>
            <w:tcBorders>
              <w:top w:val="nil"/>
              <w:left w:val="nil"/>
              <w:right w:val="nil"/>
            </w:tcBorders>
          </w:tcPr>
          <w:p w:rsidR="002653AA" w:rsidRPr="00C27850" w:rsidRDefault="002653AA" w:rsidP="007A72CB">
            <w:pPr>
              <w:spacing w:line="240" w:lineRule="auto"/>
              <w:rPr>
                <w:color w:val="000000"/>
              </w:rPr>
            </w:pPr>
            <w:r w:rsidRPr="00C27850">
              <w:rPr>
                <w:color w:val="000000"/>
              </w:rPr>
              <w:t>на 16 - 20-й рабочий день августа отчетного года</w:t>
            </w:r>
          </w:p>
        </w:tc>
      </w:tr>
      <w:tr w:rsidR="002653AA" w:rsidRPr="00EE77DA" w:rsidTr="00276F6A">
        <w:trPr>
          <w:trHeight w:val="1262"/>
          <w:jc w:val="center"/>
        </w:trPr>
        <w:tc>
          <w:tcPr>
            <w:tcW w:w="906" w:type="dxa"/>
            <w:vMerge/>
            <w:tcBorders>
              <w:top w:val="nil"/>
              <w:left w:val="nil"/>
              <w:bottom w:val="nil"/>
              <w:right w:val="nil"/>
            </w:tcBorders>
          </w:tcPr>
          <w:p w:rsidR="002653AA" w:rsidRPr="00EE77DA" w:rsidRDefault="002653AA" w:rsidP="007A72CB">
            <w:pPr>
              <w:pStyle w:val="ConsPlusNormal"/>
            </w:pPr>
          </w:p>
        </w:tc>
        <w:tc>
          <w:tcPr>
            <w:tcW w:w="2554" w:type="dxa"/>
            <w:gridSpan w:val="3"/>
            <w:tcBorders>
              <w:top w:val="nil"/>
              <w:left w:val="nil"/>
              <w:right w:val="nil"/>
            </w:tcBorders>
          </w:tcPr>
          <w:p w:rsidR="002653AA" w:rsidRPr="00C27850" w:rsidRDefault="002653AA" w:rsidP="007A72CB">
            <w:pPr>
              <w:spacing w:line="240" w:lineRule="auto"/>
              <w:rPr>
                <w:color w:val="000000"/>
              </w:rPr>
            </w:pPr>
            <w:r w:rsidRPr="00C27850">
              <w:rPr>
                <w:color w:val="000000"/>
              </w:rPr>
              <w:t>третья оценка</w:t>
            </w:r>
          </w:p>
        </w:tc>
        <w:tc>
          <w:tcPr>
            <w:tcW w:w="2833" w:type="dxa"/>
            <w:gridSpan w:val="2"/>
            <w:tcBorders>
              <w:top w:val="nil"/>
              <w:left w:val="nil"/>
              <w:bottom w:val="nil"/>
              <w:right w:val="nil"/>
            </w:tcBorders>
          </w:tcPr>
          <w:p w:rsidR="002653AA" w:rsidRPr="00C27850" w:rsidRDefault="002653AA" w:rsidP="007A72CB">
            <w:pPr>
              <w:autoSpaceDE w:val="0"/>
              <w:autoSpaceDN w:val="0"/>
              <w:adjustRightInd w:val="0"/>
              <w:spacing w:after="120" w:line="240" w:lineRule="auto"/>
              <w:rPr>
                <w:color w:val="000000"/>
              </w:rPr>
            </w:pPr>
          </w:p>
        </w:tc>
        <w:tc>
          <w:tcPr>
            <w:tcW w:w="1857" w:type="dxa"/>
            <w:tcBorders>
              <w:top w:val="nil"/>
              <w:left w:val="nil"/>
              <w:right w:val="nil"/>
            </w:tcBorders>
          </w:tcPr>
          <w:p w:rsidR="002653AA" w:rsidRPr="00C27850" w:rsidRDefault="002653AA" w:rsidP="007A72CB">
            <w:pPr>
              <w:autoSpaceDE w:val="0"/>
              <w:autoSpaceDN w:val="0"/>
              <w:adjustRightInd w:val="0"/>
              <w:spacing w:line="240" w:lineRule="auto"/>
              <w:rPr>
                <w:rFonts w:eastAsia="Calibri"/>
              </w:rPr>
            </w:pPr>
          </w:p>
        </w:tc>
        <w:tc>
          <w:tcPr>
            <w:tcW w:w="2164" w:type="dxa"/>
            <w:gridSpan w:val="2"/>
            <w:tcBorders>
              <w:top w:val="nil"/>
              <w:left w:val="nil"/>
              <w:right w:val="nil"/>
            </w:tcBorders>
          </w:tcPr>
          <w:p w:rsidR="002653AA" w:rsidRPr="00C27850" w:rsidRDefault="002653AA" w:rsidP="007A72CB">
            <w:pPr>
              <w:spacing w:line="240" w:lineRule="auto"/>
              <w:rPr>
                <w:color w:val="000000"/>
              </w:rPr>
            </w:pPr>
            <w:r w:rsidRPr="00C27850">
              <w:rPr>
                <w:color w:val="000000"/>
              </w:rPr>
              <w:t>на 16 - 20-й рабочий день января второго года, следующего за отчетным</w:t>
            </w:r>
          </w:p>
        </w:tc>
      </w:tr>
      <w:tr w:rsidR="002653AA" w:rsidRPr="00EE77DA" w:rsidTr="004208D5">
        <w:trPr>
          <w:jc w:val="center"/>
        </w:trPr>
        <w:tc>
          <w:tcPr>
            <w:tcW w:w="10314" w:type="dxa"/>
            <w:gridSpan w:val="9"/>
            <w:tcBorders>
              <w:top w:val="nil"/>
              <w:left w:val="nil"/>
              <w:bottom w:val="nil"/>
              <w:right w:val="nil"/>
            </w:tcBorders>
          </w:tcPr>
          <w:p w:rsidR="002653AA" w:rsidRPr="00C27850" w:rsidRDefault="002653AA" w:rsidP="007A72CB">
            <w:pPr>
              <w:pStyle w:val="ConsPlusNormal"/>
              <w:jc w:val="both"/>
            </w:pPr>
            <w:r w:rsidRPr="00C27850">
              <w:t xml:space="preserve">(в ред. </w:t>
            </w:r>
            <w:hyperlink r:id="rId402" w:history="1">
              <w:r w:rsidRPr="00C27850">
                <w:t>Постановления</w:t>
              </w:r>
            </w:hyperlink>
            <w:r w:rsidRPr="00C27850">
              <w:t xml:space="preserve"> Правительства РФ от 29.01.2015 № 72, распоряжений</w:t>
            </w:r>
          </w:p>
          <w:p w:rsidR="002653AA" w:rsidRPr="00C27850" w:rsidRDefault="002653AA" w:rsidP="007A72CB">
            <w:pPr>
              <w:pStyle w:val="ConsPlusNormal"/>
              <w:jc w:val="both"/>
            </w:pPr>
            <w:r w:rsidRPr="00C27850">
              <w:t xml:space="preserve">Правительства РФ от 28.02.2015 </w:t>
            </w:r>
            <w:hyperlink r:id="rId403" w:history="1">
              <w:r w:rsidRPr="00C27850">
                <w:t>№ 334-р</w:t>
              </w:r>
            </w:hyperlink>
            <w:r w:rsidRPr="00C27850">
              <w:t xml:space="preserve">, от 07.02.2017 </w:t>
            </w:r>
            <w:hyperlink r:id="rId404" w:history="1">
              <w:r w:rsidRPr="00C27850">
                <w:t>№ 213-р</w:t>
              </w:r>
            </w:hyperlink>
            <w:r w:rsidRPr="00C27850">
              <w:t>, от 30.04.2021 № 1153-р,</w:t>
            </w:r>
          </w:p>
          <w:p w:rsidR="002653AA" w:rsidRPr="00C27850" w:rsidRDefault="002653AA" w:rsidP="007A72CB">
            <w:pPr>
              <w:pStyle w:val="ConsPlusNormal"/>
              <w:jc w:val="both"/>
            </w:pPr>
            <w:r w:rsidRPr="00C27850">
              <w:t>от 30.06.2021 № 1785-р, от 10.06.2023 № 1540-р, от 16.12.2023 № 3702-р)</w:t>
            </w:r>
          </w:p>
        </w:tc>
      </w:tr>
      <w:tr w:rsidR="002653AA" w:rsidRPr="00EE77DA" w:rsidTr="00276F6A">
        <w:trPr>
          <w:jc w:val="center"/>
        </w:trPr>
        <w:tc>
          <w:tcPr>
            <w:tcW w:w="906" w:type="dxa"/>
            <w:vMerge w:val="restart"/>
            <w:tcBorders>
              <w:top w:val="nil"/>
              <w:left w:val="nil"/>
              <w:bottom w:val="nil"/>
              <w:right w:val="nil"/>
            </w:tcBorders>
          </w:tcPr>
          <w:p w:rsidR="002653AA" w:rsidRPr="00EE77DA" w:rsidRDefault="002653AA" w:rsidP="007A72CB">
            <w:pPr>
              <w:pStyle w:val="ConsPlusNormal"/>
            </w:pPr>
            <w:r w:rsidRPr="00EE77DA">
              <w:t>1.19.3.</w:t>
            </w:r>
          </w:p>
        </w:tc>
        <w:tc>
          <w:tcPr>
            <w:tcW w:w="2554" w:type="dxa"/>
            <w:gridSpan w:val="3"/>
            <w:vMerge w:val="restart"/>
            <w:tcBorders>
              <w:top w:val="nil"/>
              <w:left w:val="nil"/>
              <w:bottom w:val="nil"/>
              <w:right w:val="nil"/>
            </w:tcBorders>
          </w:tcPr>
          <w:p w:rsidR="002653AA" w:rsidRPr="00EE77DA" w:rsidRDefault="002653AA" w:rsidP="007A72CB">
            <w:pPr>
              <w:pStyle w:val="ConsPlusNormal"/>
            </w:pPr>
            <w:r w:rsidRPr="00EE77DA">
              <w:t xml:space="preserve">Информация </w:t>
            </w:r>
            <w:r w:rsidRPr="00EE77DA">
              <w:br/>
              <w:t>об общем объеме заказов на поставку продукции</w:t>
            </w:r>
            <w:r w:rsidRPr="00EE77DA">
              <w:br/>
              <w:t>в последующие периоды</w:t>
            </w:r>
          </w:p>
        </w:tc>
        <w:tc>
          <w:tcPr>
            <w:tcW w:w="2833" w:type="dxa"/>
            <w:gridSpan w:val="2"/>
            <w:tcBorders>
              <w:top w:val="nil"/>
              <w:left w:val="nil"/>
              <w:bottom w:val="nil"/>
              <w:right w:val="nil"/>
            </w:tcBorders>
          </w:tcPr>
          <w:p w:rsidR="002653AA" w:rsidRPr="00EE77DA" w:rsidRDefault="002653AA"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2653AA" w:rsidRPr="00EE77DA" w:rsidRDefault="002653AA" w:rsidP="007A72CB">
            <w:pPr>
              <w:pStyle w:val="ConsPlusNormal"/>
            </w:pPr>
            <w:r w:rsidRPr="00EE77DA">
              <w:t>ежемесячно</w:t>
            </w:r>
          </w:p>
        </w:tc>
        <w:tc>
          <w:tcPr>
            <w:tcW w:w="2164" w:type="dxa"/>
            <w:gridSpan w:val="2"/>
            <w:tcBorders>
              <w:top w:val="nil"/>
              <w:left w:val="nil"/>
              <w:bottom w:val="nil"/>
              <w:right w:val="nil"/>
            </w:tcBorders>
          </w:tcPr>
          <w:p w:rsidR="002653AA" w:rsidRPr="00EE77DA" w:rsidRDefault="002653AA" w:rsidP="007A72CB">
            <w:pPr>
              <w:pStyle w:val="ConsPlusNormal"/>
            </w:pPr>
            <w:r w:rsidRPr="00EE77DA">
              <w:t>на 19-23-й рабочий день после отчетного периода</w:t>
            </w:r>
          </w:p>
        </w:tc>
      </w:tr>
      <w:tr w:rsidR="002653AA" w:rsidRPr="00EE77DA" w:rsidTr="00276F6A">
        <w:trPr>
          <w:jc w:val="center"/>
        </w:trPr>
        <w:tc>
          <w:tcPr>
            <w:tcW w:w="906" w:type="dxa"/>
            <w:vMerge/>
            <w:tcBorders>
              <w:top w:val="nil"/>
              <w:left w:val="nil"/>
              <w:bottom w:val="nil"/>
              <w:right w:val="nil"/>
            </w:tcBorders>
          </w:tcPr>
          <w:p w:rsidR="002653AA" w:rsidRPr="00EE77DA" w:rsidRDefault="002653AA" w:rsidP="007A72CB">
            <w:pPr>
              <w:spacing w:after="0" w:line="240" w:lineRule="auto"/>
            </w:pPr>
          </w:p>
        </w:tc>
        <w:tc>
          <w:tcPr>
            <w:tcW w:w="2554" w:type="dxa"/>
            <w:gridSpan w:val="3"/>
            <w:vMerge/>
            <w:tcBorders>
              <w:top w:val="nil"/>
              <w:left w:val="nil"/>
              <w:bottom w:val="nil"/>
              <w:right w:val="nil"/>
            </w:tcBorders>
          </w:tcPr>
          <w:p w:rsidR="002653AA" w:rsidRPr="00EE77DA" w:rsidRDefault="002653AA" w:rsidP="007A72CB">
            <w:pPr>
              <w:spacing w:after="0" w:line="240" w:lineRule="auto"/>
            </w:pPr>
          </w:p>
        </w:tc>
        <w:tc>
          <w:tcPr>
            <w:tcW w:w="2833" w:type="dxa"/>
            <w:gridSpan w:val="2"/>
            <w:tcBorders>
              <w:top w:val="nil"/>
              <w:left w:val="nil"/>
              <w:bottom w:val="nil"/>
              <w:right w:val="nil"/>
            </w:tcBorders>
          </w:tcPr>
          <w:p w:rsidR="002653AA" w:rsidRPr="00EE77DA" w:rsidRDefault="002653AA" w:rsidP="007A72CB">
            <w:pPr>
              <w:pStyle w:val="ConsPlusNormal"/>
            </w:pPr>
            <w:r w:rsidRPr="00EE77DA">
              <w:t>по Арктической зоне Российской Федерации</w:t>
            </w:r>
          </w:p>
        </w:tc>
        <w:tc>
          <w:tcPr>
            <w:tcW w:w="1857" w:type="dxa"/>
            <w:tcBorders>
              <w:top w:val="nil"/>
              <w:left w:val="nil"/>
              <w:bottom w:val="nil"/>
              <w:right w:val="nil"/>
            </w:tcBorders>
          </w:tcPr>
          <w:p w:rsidR="002653AA" w:rsidRPr="00EE77DA" w:rsidRDefault="002653AA" w:rsidP="007A72CB">
            <w:pPr>
              <w:pStyle w:val="ConsPlusNormal"/>
            </w:pPr>
            <w:r w:rsidRPr="00EE77DA">
              <w:t>ежегодно</w:t>
            </w:r>
          </w:p>
        </w:tc>
        <w:tc>
          <w:tcPr>
            <w:tcW w:w="2164" w:type="dxa"/>
            <w:gridSpan w:val="2"/>
            <w:tcBorders>
              <w:top w:val="nil"/>
              <w:left w:val="nil"/>
              <w:bottom w:val="nil"/>
              <w:right w:val="nil"/>
            </w:tcBorders>
          </w:tcPr>
          <w:p w:rsidR="002653AA" w:rsidRPr="00EE77DA" w:rsidRDefault="002653AA" w:rsidP="007A72CB">
            <w:pPr>
              <w:pStyle w:val="ConsPlusNormal"/>
            </w:pPr>
            <w:r w:rsidRPr="00EE77DA">
              <w:t>5 февраля</w:t>
            </w:r>
          </w:p>
        </w:tc>
      </w:tr>
      <w:tr w:rsidR="002653AA" w:rsidRPr="00EE77DA" w:rsidTr="004208D5">
        <w:trPr>
          <w:jc w:val="center"/>
        </w:trPr>
        <w:tc>
          <w:tcPr>
            <w:tcW w:w="10314" w:type="dxa"/>
            <w:gridSpan w:val="9"/>
            <w:tcBorders>
              <w:top w:val="nil"/>
              <w:left w:val="nil"/>
              <w:bottom w:val="nil"/>
              <w:right w:val="nil"/>
            </w:tcBorders>
          </w:tcPr>
          <w:p w:rsidR="002653AA" w:rsidRPr="00EE77DA" w:rsidRDefault="002653AA" w:rsidP="007A72CB">
            <w:pPr>
              <w:pStyle w:val="ConsPlusNormal"/>
              <w:jc w:val="both"/>
            </w:pPr>
            <w:r w:rsidRPr="00EE77DA">
              <w:t xml:space="preserve">(в ред. распоряжений Правительства РФ от 09.04.2016 </w:t>
            </w:r>
            <w:r>
              <w:t>№</w:t>
            </w:r>
            <w:r w:rsidRPr="00EE77DA">
              <w:t xml:space="preserve"> 638-р, от 30.04.2021 № 1153-р,</w:t>
            </w:r>
          </w:p>
          <w:p w:rsidR="004652F1" w:rsidRPr="00EE77DA" w:rsidRDefault="002653AA" w:rsidP="007A72CB">
            <w:pPr>
              <w:pStyle w:val="ConsPlusNormal"/>
              <w:jc w:val="both"/>
            </w:pPr>
            <w:r w:rsidRPr="00EE77DA">
              <w:t>от 30.06.2021 № 1785-р)</w:t>
            </w:r>
          </w:p>
        </w:tc>
      </w:tr>
      <w:tr w:rsidR="002653AA" w:rsidRPr="00EE77DA" w:rsidTr="00276F6A">
        <w:trPr>
          <w:jc w:val="center"/>
        </w:trPr>
        <w:tc>
          <w:tcPr>
            <w:tcW w:w="906" w:type="dxa"/>
            <w:vMerge w:val="restart"/>
            <w:tcBorders>
              <w:top w:val="nil"/>
              <w:left w:val="nil"/>
              <w:bottom w:val="nil"/>
              <w:right w:val="nil"/>
            </w:tcBorders>
          </w:tcPr>
          <w:p w:rsidR="002653AA" w:rsidRPr="00EE77DA" w:rsidRDefault="002653AA" w:rsidP="007A72CB">
            <w:pPr>
              <w:pStyle w:val="ConsPlusNormal"/>
            </w:pPr>
            <w:r w:rsidRPr="00EE77DA">
              <w:t>1.19.4.</w:t>
            </w:r>
          </w:p>
        </w:tc>
        <w:tc>
          <w:tcPr>
            <w:tcW w:w="2554" w:type="dxa"/>
            <w:gridSpan w:val="3"/>
            <w:vMerge w:val="restart"/>
            <w:tcBorders>
              <w:top w:val="nil"/>
              <w:left w:val="nil"/>
              <w:bottom w:val="nil"/>
              <w:right w:val="nil"/>
            </w:tcBorders>
          </w:tcPr>
          <w:p w:rsidR="002653AA" w:rsidRPr="00EE77DA" w:rsidRDefault="002653AA" w:rsidP="007A72CB">
            <w:pPr>
              <w:pStyle w:val="ConsPlusNormal"/>
            </w:pPr>
            <w:r w:rsidRPr="00EE77DA">
              <w:t>Стоимость переработанного давальческого сырья (материалов)</w:t>
            </w:r>
          </w:p>
        </w:tc>
        <w:tc>
          <w:tcPr>
            <w:tcW w:w="2833" w:type="dxa"/>
            <w:gridSpan w:val="2"/>
            <w:tcBorders>
              <w:top w:val="nil"/>
              <w:left w:val="nil"/>
              <w:bottom w:val="nil"/>
              <w:right w:val="nil"/>
            </w:tcBorders>
          </w:tcPr>
          <w:p w:rsidR="002653AA" w:rsidRPr="00EE77DA" w:rsidRDefault="002653AA"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2653AA" w:rsidRPr="00EE77DA" w:rsidRDefault="002653AA" w:rsidP="007A72CB">
            <w:pPr>
              <w:pStyle w:val="ConsPlusNormal"/>
            </w:pPr>
            <w:r w:rsidRPr="00EE77DA">
              <w:t>ежемесячно</w:t>
            </w:r>
          </w:p>
        </w:tc>
        <w:tc>
          <w:tcPr>
            <w:tcW w:w="2164" w:type="dxa"/>
            <w:gridSpan w:val="2"/>
            <w:tcBorders>
              <w:top w:val="nil"/>
              <w:left w:val="nil"/>
              <w:bottom w:val="nil"/>
              <w:right w:val="nil"/>
            </w:tcBorders>
          </w:tcPr>
          <w:p w:rsidR="002653AA" w:rsidRPr="00EE77DA" w:rsidRDefault="002653AA" w:rsidP="007A72CB">
            <w:pPr>
              <w:pStyle w:val="ConsPlusNormal"/>
            </w:pPr>
            <w:r w:rsidRPr="00EE77DA">
              <w:t>на 19-23-й рабочий день после отчетного периода</w:t>
            </w:r>
          </w:p>
        </w:tc>
      </w:tr>
      <w:tr w:rsidR="002653AA" w:rsidRPr="00EE77DA" w:rsidTr="00276F6A">
        <w:trPr>
          <w:jc w:val="center"/>
        </w:trPr>
        <w:tc>
          <w:tcPr>
            <w:tcW w:w="906" w:type="dxa"/>
            <w:vMerge/>
            <w:tcBorders>
              <w:top w:val="nil"/>
              <w:left w:val="nil"/>
              <w:bottom w:val="nil"/>
              <w:right w:val="nil"/>
            </w:tcBorders>
          </w:tcPr>
          <w:p w:rsidR="002653AA" w:rsidRPr="00EE77DA" w:rsidRDefault="002653AA" w:rsidP="007A72CB">
            <w:pPr>
              <w:spacing w:after="0" w:line="240" w:lineRule="auto"/>
            </w:pPr>
          </w:p>
        </w:tc>
        <w:tc>
          <w:tcPr>
            <w:tcW w:w="2554" w:type="dxa"/>
            <w:gridSpan w:val="3"/>
            <w:vMerge/>
            <w:tcBorders>
              <w:top w:val="nil"/>
              <w:left w:val="nil"/>
              <w:bottom w:val="nil"/>
              <w:right w:val="nil"/>
            </w:tcBorders>
          </w:tcPr>
          <w:p w:rsidR="002653AA" w:rsidRPr="00EE77DA" w:rsidRDefault="002653AA" w:rsidP="007A72CB">
            <w:pPr>
              <w:spacing w:after="0" w:line="240" w:lineRule="auto"/>
            </w:pPr>
          </w:p>
        </w:tc>
        <w:tc>
          <w:tcPr>
            <w:tcW w:w="2833" w:type="dxa"/>
            <w:gridSpan w:val="2"/>
            <w:tcBorders>
              <w:top w:val="nil"/>
              <w:left w:val="nil"/>
              <w:bottom w:val="nil"/>
              <w:right w:val="nil"/>
            </w:tcBorders>
          </w:tcPr>
          <w:p w:rsidR="002653AA" w:rsidRPr="00EE77DA" w:rsidRDefault="002653AA" w:rsidP="007A72CB">
            <w:pPr>
              <w:pStyle w:val="ConsPlusNormal"/>
            </w:pPr>
            <w:r w:rsidRPr="00EE77DA">
              <w:t>по Арктической зоне Российской Федерации</w:t>
            </w:r>
          </w:p>
        </w:tc>
        <w:tc>
          <w:tcPr>
            <w:tcW w:w="1857" w:type="dxa"/>
            <w:tcBorders>
              <w:top w:val="nil"/>
              <w:left w:val="nil"/>
              <w:bottom w:val="nil"/>
              <w:right w:val="nil"/>
            </w:tcBorders>
          </w:tcPr>
          <w:p w:rsidR="002653AA" w:rsidRPr="00EE77DA" w:rsidRDefault="002653AA" w:rsidP="007A72CB">
            <w:pPr>
              <w:pStyle w:val="ConsPlusNormal"/>
            </w:pPr>
            <w:r w:rsidRPr="00EE77DA">
              <w:t>ежегодно</w:t>
            </w:r>
          </w:p>
        </w:tc>
        <w:tc>
          <w:tcPr>
            <w:tcW w:w="2164" w:type="dxa"/>
            <w:gridSpan w:val="2"/>
            <w:tcBorders>
              <w:top w:val="nil"/>
              <w:left w:val="nil"/>
              <w:bottom w:val="nil"/>
              <w:right w:val="nil"/>
            </w:tcBorders>
          </w:tcPr>
          <w:p w:rsidR="002653AA" w:rsidRPr="00EE77DA" w:rsidRDefault="002653AA" w:rsidP="007A72CB">
            <w:pPr>
              <w:pStyle w:val="ConsPlusNormal"/>
            </w:pPr>
            <w:r w:rsidRPr="00EE77DA">
              <w:t>5 февраля</w:t>
            </w:r>
          </w:p>
        </w:tc>
      </w:tr>
      <w:tr w:rsidR="002653AA" w:rsidRPr="00EE77DA" w:rsidTr="004208D5">
        <w:trPr>
          <w:jc w:val="center"/>
        </w:trPr>
        <w:tc>
          <w:tcPr>
            <w:tcW w:w="10314" w:type="dxa"/>
            <w:gridSpan w:val="9"/>
            <w:tcBorders>
              <w:top w:val="nil"/>
              <w:left w:val="nil"/>
              <w:bottom w:val="nil"/>
              <w:right w:val="nil"/>
            </w:tcBorders>
          </w:tcPr>
          <w:p w:rsidR="002653AA" w:rsidRPr="00EE77DA" w:rsidRDefault="002653AA" w:rsidP="007A72CB">
            <w:pPr>
              <w:pStyle w:val="ConsPlusNormal"/>
            </w:pPr>
            <w:r w:rsidRPr="00EE77DA">
              <w:t xml:space="preserve">(в ред. распоряжений Правительства РФ от 09.04.2016 </w:t>
            </w:r>
            <w:hyperlink r:id="rId405" w:history="1">
              <w:r>
                <w:t>№</w:t>
              </w:r>
              <w:r w:rsidRPr="00EE77DA">
                <w:t xml:space="preserve"> 638-р</w:t>
              </w:r>
            </w:hyperlink>
            <w:r w:rsidRPr="00EE77DA">
              <w:t xml:space="preserve">, от 30.06.2018 </w:t>
            </w:r>
            <w:hyperlink r:id="rId406" w:history="1">
              <w:r>
                <w:t>№</w:t>
              </w:r>
              <w:r w:rsidRPr="00EE77DA">
                <w:t xml:space="preserve"> 1323-р</w:t>
              </w:r>
            </w:hyperlink>
            <w:r w:rsidRPr="00EE77DA">
              <w:t>,</w:t>
            </w:r>
            <w:r w:rsidRPr="00EE77DA">
              <w:br/>
              <w:t>от 30.04.2021 № 1153-р, от 30.06.2021 № 1785-р)</w:t>
            </w:r>
          </w:p>
        </w:tc>
      </w:tr>
      <w:tr w:rsidR="002653AA" w:rsidRPr="00EE77DA" w:rsidTr="004208D5">
        <w:trPr>
          <w:jc w:val="center"/>
        </w:trPr>
        <w:tc>
          <w:tcPr>
            <w:tcW w:w="10314" w:type="dxa"/>
            <w:gridSpan w:val="9"/>
            <w:tcBorders>
              <w:top w:val="nil"/>
              <w:left w:val="nil"/>
              <w:right w:val="nil"/>
            </w:tcBorders>
          </w:tcPr>
          <w:p w:rsidR="002653AA" w:rsidRPr="00EE77DA" w:rsidRDefault="002653AA" w:rsidP="007A72CB">
            <w:pPr>
              <w:pStyle w:val="ConsPlusNormal"/>
            </w:pPr>
            <w:r w:rsidRPr="00837FBD">
              <w:t>Примечание: До 01.04.2024 приостановлено предоставление и распространение информации, формируемой по п. 1.19.5: ежегодно - за 2023 г., ежемесячно - начиная с информации за март 2023 г. в отношении видов продукции, указанных распоряжением Правительства РФ от 26.04.2023 № 1074-р.</w:t>
            </w:r>
          </w:p>
        </w:tc>
      </w:tr>
      <w:tr w:rsidR="002653AA" w:rsidRPr="00EE77DA" w:rsidTr="00276F6A">
        <w:trPr>
          <w:jc w:val="center"/>
        </w:trPr>
        <w:tc>
          <w:tcPr>
            <w:tcW w:w="906" w:type="dxa"/>
            <w:vMerge w:val="restart"/>
            <w:tcBorders>
              <w:top w:val="nil"/>
              <w:left w:val="nil"/>
              <w:right w:val="nil"/>
            </w:tcBorders>
          </w:tcPr>
          <w:p w:rsidR="002653AA" w:rsidRPr="00EE77DA" w:rsidRDefault="002653AA" w:rsidP="007A72CB">
            <w:pPr>
              <w:pStyle w:val="ConsPlusNormal"/>
            </w:pPr>
            <w:r w:rsidRPr="00EE77DA">
              <w:t>1.19.5.</w:t>
            </w:r>
          </w:p>
        </w:tc>
        <w:tc>
          <w:tcPr>
            <w:tcW w:w="2554" w:type="dxa"/>
            <w:gridSpan w:val="3"/>
            <w:vMerge w:val="restart"/>
            <w:tcBorders>
              <w:top w:val="nil"/>
              <w:left w:val="nil"/>
              <w:right w:val="nil"/>
            </w:tcBorders>
          </w:tcPr>
          <w:p w:rsidR="002653AA" w:rsidRPr="00EE77DA" w:rsidRDefault="002653AA" w:rsidP="007A72CB">
            <w:pPr>
              <w:pStyle w:val="ConsPlusNormal"/>
            </w:pPr>
            <w:r w:rsidRPr="00EE77DA">
              <w:t>Производство продукции</w:t>
            </w:r>
            <w:r w:rsidRPr="00EE77DA">
              <w:br/>
              <w:t>по видам</w:t>
            </w:r>
          </w:p>
        </w:tc>
        <w:tc>
          <w:tcPr>
            <w:tcW w:w="2833" w:type="dxa"/>
            <w:gridSpan w:val="2"/>
            <w:vMerge w:val="restart"/>
            <w:tcBorders>
              <w:top w:val="nil"/>
              <w:left w:val="nil"/>
              <w:bottom w:val="nil"/>
              <w:right w:val="nil"/>
            </w:tcBorders>
          </w:tcPr>
          <w:p w:rsidR="002653AA" w:rsidRPr="00EE77DA" w:rsidRDefault="002653AA" w:rsidP="007A72CB">
            <w:pPr>
              <w:pStyle w:val="ConsPlusNormal"/>
            </w:pPr>
            <w:r w:rsidRPr="00EE77DA">
              <w:t>по Российской Федерации, субъектам Российской Федерации, федеральным округам</w:t>
            </w:r>
            <w:r>
              <w:t>, видам продукции</w:t>
            </w:r>
          </w:p>
        </w:tc>
        <w:tc>
          <w:tcPr>
            <w:tcW w:w="1857" w:type="dxa"/>
            <w:tcBorders>
              <w:top w:val="nil"/>
              <w:left w:val="nil"/>
              <w:bottom w:val="nil"/>
              <w:right w:val="nil"/>
            </w:tcBorders>
          </w:tcPr>
          <w:p w:rsidR="002653AA" w:rsidRPr="00EE77DA" w:rsidRDefault="002653AA" w:rsidP="007A72CB">
            <w:pPr>
              <w:pStyle w:val="ConsPlusNormal"/>
            </w:pPr>
            <w:r w:rsidRPr="00EE77DA">
              <w:t>ежегодно</w:t>
            </w:r>
          </w:p>
        </w:tc>
        <w:tc>
          <w:tcPr>
            <w:tcW w:w="2164" w:type="dxa"/>
            <w:gridSpan w:val="2"/>
            <w:tcBorders>
              <w:top w:val="nil"/>
              <w:left w:val="nil"/>
              <w:bottom w:val="nil"/>
              <w:right w:val="nil"/>
            </w:tcBorders>
          </w:tcPr>
          <w:p w:rsidR="002653AA" w:rsidRDefault="002653AA" w:rsidP="007A72CB">
            <w:pPr>
              <w:pStyle w:val="ConsPlusNormal"/>
              <w:rPr>
                <w:sz w:val="24"/>
                <w:szCs w:val="24"/>
              </w:rPr>
            </w:pPr>
            <w:r w:rsidRPr="00EE77DA">
              <w:t>4 июля</w:t>
            </w:r>
            <w:r w:rsidRPr="00EE77DA">
              <w:rPr>
                <w:sz w:val="24"/>
                <w:szCs w:val="24"/>
                <w:vertAlign w:val="superscript"/>
              </w:rPr>
              <w:t>4</w:t>
            </w:r>
          </w:p>
          <w:p w:rsidR="002653AA" w:rsidRPr="00EE77DA" w:rsidRDefault="002653AA" w:rsidP="007A72CB">
            <w:pPr>
              <w:pStyle w:val="ConsPlusNormal"/>
            </w:pPr>
            <w:r w:rsidRPr="008851CD">
              <w:rPr>
                <w:szCs w:val="22"/>
              </w:rPr>
              <w:t>30 сентября</w:t>
            </w:r>
          </w:p>
        </w:tc>
      </w:tr>
      <w:tr w:rsidR="002653AA" w:rsidRPr="00EE77DA" w:rsidTr="00276F6A">
        <w:trPr>
          <w:jc w:val="center"/>
        </w:trPr>
        <w:tc>
          <w:tcPr>
            <w:tcW w:w="906" w:type="dxa"/>
            <w:vMerge/>
            <w:tcBorders>
              <w:left w:val="nil"/>
              <w:right w:val="nil"/>
            </w:tcBorders>
          </w:tcPr>
          <w:p w:rsidR="002653AA" w:rsidRPr="00EE77DA" w:rsidRDefault="002653AA" w:rsidP="007A72CB">
            <w:pPr>
              <w:spacing w:after="0" w:line="240" w:lineRule="auto"/>
            </w:pPr>
          </w:p>
        </w:tc>
        <w:tc>
          <w:tcPr>
            <w:tcW w:w="2554" w:type="dxa"/>
            <w:gridSpan w:val="3"/>
            <w:vMerge/>
            <w:tcBorders>
              <w:left w:val="nil"/>
              <w:right w:val="nil"/>
            </w:tcBorders>
          </w:tcPr>
          <w:p w:rsidR="002653AA" w:rsidRPr="00EE77DA" w:rsidRDefault="002653AA" w:rsidP="007A72CB">
            <w:pPr>
              <w:spacing w:after="0" w:line="240" w:lineRule="auto"/>
            </w:pPr>
          </w:p>
        </w:tc>
        <w:tc>
          <w:tcPr>
            <w:tcW w:w="2833" w:type="dxa"/>
            <w:gridSpan w:val="2"/>
            <w:vMerge/>
            <w:tcBorders>
              <w:top w:val="nil"/>
              <w:left w:val="nil"/>
              <w:bottom w:val="nil"/>
              <w:right w:val="nil"/>
            </w:tcBorders>
          </w:tcPr>
          <w:p w:rsidR="002653AA" w:rsidRPr="00EE77DA" w:rsidRDefault="002653AA" w:rsidP="007A72CB">
            <w:pPr>
              <w:spacing w:after="0" w:line="240" w:lineRule="auto"/>
            </w:pPr>
          </w:p>
        </w:tc>
        <w:tc>
          <w:tcPr>
            <w:tcW w:w="1857" w:type="dxa"/>
            <w:tcBorders>
              <w:top w:val="nil"/>
              <w:left w:val="nil"/>
              <w:bottom w:val="nil"/>
              <w:right w:val="nil"/>
            </w:tcBorders>
          </w:tcPr>
          <w:p w:rsidR="002653AA" w:rsidRPr="00EE77DA" w:rsidRDefault="002653AA" w:rsidP="007A72CB">
            <w:pPr>
              <w:pStyle w:val="ConsPlusNormal"/>
            </w:pPr>
            <w:r w:rsidRPr="00EE77DA">
              <w:t>ежемесячно</w:t>
            </w:r>
          </w:p>
        </w:tc>
        <w:tc>
          <w:tcPr>
            <w:tcW w:w="2164" w:type="dxa"/>
            <w:gridSpan w:val="2"/>
            <w:tcBorders>
              <w:top w:val="nil"/>
              <w:left w:val="nil"/>
              <w:bottom w:val="nil"/>
              <w:right w:val="nil"/>
            </w:tcBorders>
          </w:tcPr>
          <w:p w:rsidR="002653AA" w:rsidRPr="00EE77DA" w:rsidRDefault="002653AA" w:rsidP="007A72CB">
            <w:pPr>
              <w:pStyle w:val="ConsPlusNormal"/>
            </w:pPr>
            <w:r w:rsidRPr="00EE77DA">
              <w:t>на 16-20-й рабочий день после отчетного периода</w:t>
            </w:r>
          </w:p>
        </w:tc>
      </w:tr>
      <w:tr w:rsidR="002653AA" w:rsidRPr="00EE77DA" w:rsidTr="00276F6A">
        <w:trPr>
          <w:jc w:val="center"/>
        </w:trPr>
        <w:tc>
          <w:tcPr>
            <w:tcW w:w="906" w:type="dxa"/>
            <w:vMerge/>
            <w:tcBorders>
              <w:left w:val="nil"/>
              <w:bottom w:val="nil"/>
              <w:right w:val="nil"/>
            </w:tcBorders>
          </w:tcPr>
          <w:p w:rsidR="002653AA" w:rsidRPr="00EE77DA" w:rsidRDefault="002653AA" w:rsidP="007A72CB">
            <w:pPr>
              <w:spacing w:after="0" w:line="240" w:lineRule="auto"/>
            </w:pPr>
          </w:p>
        </w:tc>
        <w:tc>
          <w:tcPr>
            <w:tcW w:w="2554" w:type="dxa"/>
            <w:gridSpan w:val="3"/>
            <w:vMerge/>
            <w:tcBorders>
              <w:left w:val="nil"/>
              <w:bottom w:val="nil"/>
              <w:right w:val="nil"/>
            </w:tcBorders>
          </w:tcPr>
          <w:p w:rsidR="002653AA" w:rsidRPr="00EE77DA" w:rsidRDefault="002653AA" w:rsidP="007A72CB">
            <w:pPr>
              <w:spacing w:after="0" w:line="240" w:lineRule="auto"/>
            </w:pPr>
          </w:p>
        </w:tc>
        <w:tc>
          <w:tcPr>
            <w:tcW w:w="2833" w:type="dxa"/>
            <w:gridSpan w:val="2"/>
            <w:tcBorders>
              <w:top w:val="nil"/>
              <w:left w:val="nil"/>
              <w:bottom w:val="nil"/>
              <w:right w:val="nil"/>
            </w:tcBorders>
          </w:tcPr>
          <w:p w:rsidR="002653AA" w:rsidRPr="00536C75" w:rsidRDefault="002653AA" w:rsidP="007A72CB">
            <w:pPr>
              <w:spacing w:after="0" w:line="240" w:lineRule="atLeast"/>
              <w:rPr>
                <w:rFonts w:eastAsia="Times New Roman" w:cs="Times New Roman"/>
                <w:szCs w:val="24"/>
                <w:lang w:eastAsia="ru-RU"/>
              </w:rPr>
            </w:pPr>
            <w:r>
              <w:rPr>
                <w:rFonts w:eastAsia="Times New Roman" w:cs="Times New Roman"/>
                <w:szCs w:val="24"/>
                <w:lang w:eastAsia="ru-RU"/>
              </w:rPr>
              <w:t xml:space="preserve">по районам Крайнего Севера </w:t>
            </w:r>
            <w:r w:rsidRPr="004D43AF">
              <w:rPr>
                <w:rFonts w:eastAsia="Times New Roman" w:cs="Times New Roman"/>
                <w:szCs w:val="24"/>
                <w:lang w:eastAsia="ru-RU"/>
              </w:rPr>
              <w:t xml:space="preserve">и приравненным к ним местностям, Арктической зоне Российской Федерации, </w:t>
            </w:r>
            <w:r w:rsidRPr="004D43AF">
              <w:rPr>
                <w:rFonts w:eastAsia="Times New Roman" w:cs="Times New Roman"/>
                <w:szCs w:val="24"/>
                <w:lang w:eastAsia="ru-RU"/>
              </w:rPr>
              <w:br/>
              <w:t>в ме</w:t>
            </w:r>
            <w:r>
              <w:rPr>
                <w:rFonts w:eastAsia="Times New Roman" w:cs="Times New Roman"/>
                <w:szCs w:val="24"/>
                <w:lang w:eastAsia="ru-RU"/>
              </w:rPr>
              <w:t xml:space="preserve">стах традиционного проживания и </w:t>
            </w:r>
            <w:r w:rsidRPr="004D43AF">
              <w:rPr>
                <w:rFonts w:eastAsia="Times New Roman" w:cs="Times New Roman"/>
                <w:szCs w:val="24"/>
                <w:lang w:eastAsia="ru-RU"/>
              </w:rPr>
              <w:t>традиционной хозяйственной деятельности коренных малочисленных народов Севера, Сибири и Дальне</w:t>
            </w:r>
            <w:r>
              <w:rPr>
                <w:rFonts w:eastAsia="Times New Roman" w:cs="Times New Roman"/>
                <w:szCs w:val="24"/>
                <w:lang w:eastAsia="ru-RU"/>
              </w:rPr>
              <w:t>го Востока Российской Федерации</w:t>
            </w:r>
          </w:p>
        </w:tc>
        <w:tc>
          <w:tcPr>
            <w:tcW w:w="1857" w:type="dxa"/>
            <w:tcBorders>
              <w:top w:val="nil"/>
              <w:left w:val="nil"/>
              <w:bottom w:val="nil"/>
              <w:right w:val="nil"/>
            </w:tcBorders>
          </w:tcPr>
          <w:p w:rsidR="002653AA" w:rsidRPr="00EE77DA" w:rsidRDefault="002653AA" w:rsidP="007A72CB">
            <w:pPr>
              <w:pStyle w:val="ConsPlusNormal"/>
            </w:pPr>
            <w:r w:rsidRPr="00EE77DA">
              <w:t>ежегодно</w:t>
            </w:r>
          </w:p>
        </w:tc>
        <w:tc>
          <w:tcPr>
            <w:tcW w:w="2164" w:type="dxa"/>
            <w:gridSpan w:val="2"/>
            <w:tcBorders>
              <w:top w:val="nil"/>
              <w:left w:val="nil"/>
              <w:bottom w:val="nil"/>
              <w:right w:val="nil"/>
            </w:tcBorders>
          </w:tcPr>
          <w:p w:rsidR="002653AA" w:rsidRDefault="002653AA" w:rsidP="007A72CB">
            <w:pPr>
              <w:pStyle w:val="ConsPlusNormal"/>
              <w:rPr>
                <w:sz w:val="24"/>
                <w:szCs w:val="24"/>
              </w:rPr>
            </w:pPr>
            <w:r w:rsidRPr="00EE77DA">
              <w:t>7 июля</w:t>
            </w:r>
            <w:r w:rsidRPr="00EE77DA">
              <w:rPr>
                <w:sz w:val="24"/>
                <w:szCs w:val="24"/>
                <w:vertAlign w:val="superscript"/>
              </w:rPr>
              <w:t>4</w:t>
            </w:r>
          </w:p>
          <w:p w:rsidR="002653AA" w:rsidRPr="00EE77DA" w:rsidRDefault="002653AA" w:rsidP="007A72CB">
            <w:pPr>
              <w:pStyle w:val="ConsPlusNormal"/>
            </w:pPr>
            <w:r w:rsidRPr="008851CD">
              <w:rPr>
                <w:szCs w:val="22"/>
              </w:rPr>
              <w:t>30 сентября</w:t>
            </w:r>
          </w:p>
        </w:tc>
      </w:tr>
      <w:tr w:rsidR="002653AA" w:rsidRPr="00EE77DA" w:rsidTr="005A05FF">
        <w:trPr>
          <w:jc w:val="center"/>
        </w:trPr>
        <w:tc>
          <w:tcPr>
            <w:tcW w:w="906" w:type="dxa"/>
            <w:tcBorders>
              <w:left w:val="nil"/>
              <w:bottom w:val="nil"/>
              <w:right w:val="nil"/>
            </w:tcBorders>
          </w:tcPr>
          <w:p w:rsidR="002653AA" w:rsidRPr="00EE77DA" w:rsidRDefault="002653AA" w:rsidP="007A72CB">
            <w:pPr>
              <w:spacing w:after="0" w:line="240" w:lineRule="auto"/>
            </w:pPr>
          </w:p>
        </w:tc>
        <w:tc>
          <w:tcPr>
            <w:tcW w:w="2554" w:type="dxa"/>
            <w:gridSpan w:val="3"/>
            <w:tcBorders>
              <w:left w:val="nil"/>
              <w:bottom w:val="nil"/>
              <w:right w:val="nil"/>
            </w:tcBorders>
          </w:tcPr>
          <w:p w:rsidR="002653AA" w:rsidRPr="00EE77DA" w:rsidRDefault="002653AA" w:rsidP="007A72CB">
            <w:pPr>
              <w:spacing w:after="0" w:line="240" w:lineRule="auto"/>
            </w:pPr>
          </w:p>
        </w:tc>
        <w:tc>
          <w:tcPr>
            <w:tcW w:w="2833" w:type="dxa"/>
            <w:gridSpan w:val="2"/>
            <w:tcBorders>
              <w:top w:val="nil"/>
              <w:left w:val="nil"/>
              <w:bottom w:val="nil"/>
              <w:right w:val="nil"/>
            </w:tcBorders>
          </w:tcPr>
          <w:p w:rsidR="002653AA" w:rsidRPr="00350546" w:rsidRDefault="002653AA" w:rsidP="007A72CB">
            <w:pPr>
              <w:autoSpaceDE w:val="0"/>
              <w:autoSpaceDN w:val="0"/>
              <w:adjustRightInd w:val="0"/>
              <w:spacing w:after="0" w:line="240" w:lineRule="auto"/>
              <w:rPr>
                <w:vertAlign w:val="superscript"/>
              </w:rPr>
            </w:pPr>
            <w:r w:rsidRPr="00350546">
              <w:t>по сельским территориям</w:t>
            </w:r>
            <w:r w:rsidRPr="00350546">
              <w:rPr>
                <w:vertAlign w:val="superscript"/>
              </w:rPr>
              <w:t>15</w:t>
            </w:r>
          </w:p>
        </w:tc>
        <w:tc>
          <w:tcPr>
            <w:tcW w:w="1857" w:type="dxa"/>
            <w:tcBorders>
              <w:top w:val="nil"/>
              <w:left w:val="nil"/>
              <w:bottom w:val="nil"/>
              <w:right w:val="nil"/>
            </w:tcBorders>
          </w:tcPr>
          <w:p w:rsidR="002653AA" w:rsidRPr="00350546" w:rsidRDefault="002653AA" w:rsidP="007A72CB">
            <w:pPr>
              <w:autoSpaceDE w:val="0"/>
              <w:autoSpaceDN w:val="0"/>
              <w:adjustRightInd w:val="0"/>
              <w:spacing w:after="0" w:line="240" w:lineRule="auto"/>
              <w:rPr>
                <w:rFonts w:eastAsia="Calibri"/>
              </w:rPr>
            </w:pPr>
            <w:r w:rsidRPr="00350546">
              <w:rPr>
                <w:rFonts w:eastAsia="Calibri"/>
              </w:rPr>
              <w:t xml:space="preserve">ежегодно, начиная </w:t>
            </w:r>
            <w:r w:rsidRPr="00350546">
              <w:rPr>
                <w:rFonts w:eastAsia="Calibri"/>
              </w:rPr>
              <w:br/>
              <w:t>с 2024 года</w:t>
            </w:r>
          </w:p>
        </w:tc>
        <w:tc>
          <w:tcPr>
            <w:tcW w:w="2164" w:type="dxa"/>
            <w:gridSpan w:val="2"/>
            <w:tcBorders>
              <w:top w:val="nil"/>
              <w:left w:val="nil"/>
              <w:bottom w:val="nil"/>
              <w:right w:val="nil"/>
            </w:tcBorders>
          </w:tcPr>
          <w:p w:rsidR="002653AA" w:rsidRPr="00350546" w:rsidRDefault="002653AA" w:rsidP="007A72CB">
            <w:pPr>
              <w:autoSpaceDE w:val="0"/>
              <w:autoSpaceDN w:val="0"/>
              <w:adjustRightInd w:val="0"/>
              <w:spacing w:after="0" w:line="240" w:lineRule="auto"/>
              <w:rPr>
                <w:rFonts w:eastAsia="Calibri"/>
                <w:vertAlign w:val="superscript"/>
              </w:rPr>
            </w:pPr>
            <w:r w:rsidRPr="00350546">
              <w:rPr>
                <w:rFonts w:eastAsia="Calibri"/>
              </w:rPr>
              <w:t>4 июля</w:t>
            </w:r>
            <w:r w:rsidRPr="00350546">
              <w:rPr>
                <w:rFonts w:eastAsia="Calibri"/>
                <w:vertAlign w:val="superscript"/>
              </w:rPr>
              <w:t>4</w:t>
            </w:r>
          </w:p>
          <w:p w:rsidR="002653AA" w:rsidRPr="00350546" w:rsidRDefault="002653AA" w:rsidP="007A72CB">
            <w:pPr>
              <w:autoSpaceDE w:val="0"/>
              <w:autoSpaceDN w:val="0"/>
              <w:adjustRightInd w:val="0"/>
              <w:spacing w:after="0" w:line="240" w:lineRule="auto"/>
              <w:rPr>
                <w:rFonts w:eastAsia="Calibri"/>
              </w:rPr>
            </w:pPr>
            <w:r>
              <w:rPr>
                <w:rFonts w:eastAsia="Calibri"/>
              </w:rPr>
              <w:t>30 сентября</w:t>
            </w:r>
          </w:p>
        </w:tc>
      </w:tr>
      <w:tr w:rsidR="002653AA" w:rsidRPr="00EE77DA" w:rsidTr="004208D5">
        <w:trPr>
          <w:jc w:val="center"/>
        </w:trPr>
        <w:tc>
          <w:tcPr>
            <w:tcW w:w="10314" w:type="dxa"/>
            <w:gridSpan w:val="9"/>
            <w:tcBorders>
              <w:top w:val="nil"/>
              <w:left w:val="nil"/>
              <w:bottom w:val="nil"/>
              <w:right w:val="nil"/>
            </w:tcBorders>
          </w:tcPr>
          <w:tbl>
            <w:tblPr>
              <w:tblW w:w="10314" w:type="dxa"/>
              <w:jc w:val="center"/>
              <w:tblInd w:w="214"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
              <w:gridCol w:w="2554"/>
              <w:gridCol w:w="2833"/>
              <w:gridCol w:w="1857"/>
              <w:gridCol w:w="2164"/>
            </w:tblGrid>
            <w:tr w:rsidR="00301B8F" w:rsidRPr="00EE77DA" w:rsidTr="005A05FF">
              <w:trPr>
                <w:jc w:val="center"/>
              </w:trPr>
              <w:tc>
                <w:tcPr>
                  <w:tcW w:w="906" w:type="dxa"/>
                  <w:tcBorders>
                    <w:top w:val="nil"/>
                    <w:left w:val="nil"/>
                    <w:bottom w:val="nil"/>
                    <w:right w:val="nil"/>
                  </w:tcBorders>
                </w:tcPr>
                <w:p w:rsidR="00301B8F" w:rsidRPr="00EE77DA" w:rsidRDefault="00301B8F" w:rsidP="009C75BA">
                  <w:pPr>
                    <w:pStyle w:val="ConsPlusNormal"/>
                  </w:pPr>
                </w:p>
              </w:tc>
              <w:tc>
                <w:tcPr>
                  <w:tcW w:w="2554" w:type="dxa"/>
                  <w:tcBorders>
                    <w:top w:val="nil"/>
                    <w:left w:val="nil"/>
                    <w:bottom w:val="nil"/>
                    <w:right w:val="nil"/>
                  </w:tcBorders>
                </w:tcPr>
                <w:p w:rsidR="00301B8F" w:rsidRPr="00EE77DA" w:rsidRDefault="005A05FF" w:rsidP="009C75BA">
                  <w:pPr>
                    <w:pStyle w:val="ConsPlusNormal"/>
                  </w:pPr>
                  <w:r>
                    <w:t>производство продукции</w:t>
                  </w:r>
                  <w:r>
                    <w:br/>
                    <w:t>сельскохозяйственными потребительскими кооперативами</w:t>
                  </w:r>
                </w:p>
              </w:tc>
              <w:tc>
                <w:tcPr>
                  <w:tcW w:w="2833" w:type="dxa"/>
                  <w:tcBorders>
                    <w:top w:val="nil"/>
                    <w:left w:val="nil"/>
                    <w:bottom w:val="nil"/>
                    <w:right w:val="nil"/>
                  </w:tcBorders>
                </w:tcPr>
                <w:p w:rsidR="00301B8F" w:rsidRPr="00EE77DA" w:rsidRDefault="00301B8F" w:rsidP="009C75BA">
                  <w:pPr>
                    <w:pStyle w:val="ConsPlusNormal"/>
                  </w:pPr>
                  <w:r w:rsidRPr="00EE77DA">
                    <w:t>по Российской Федерации, субъектам Российской Федерации, федеральным округам</w:t>
                  </w:r>
                  <w:r>
                    <w:t>, видам продукции</w:t>
                  </w:r>
                  <w:r w:rsidR="00D9381B">
                    <w:t xml:space="preserve">, </w:t>
                  </w:r>
                  <w:r w:rsidR="00D9381B" w:rsidRPr="00350546">
                    <w:t>по сельским территориям</w:t>
                  </w:r>
                  <w:r w:rsidR="00D9381B" w:rsidRPr="00350546">
                    <w:rPr>
                      <w:vertAlign w:val="superscript"/>
                    </w:rPr>
                    <w:t>15</w:t>
                  </w:r>
                </w:p>
              </w:tc>
              <w:tc>
                <w:tcPr>
                  <w:tcW w:w="1857" w:type="dxa"/>
                  <w:tcBorders>
                    <w:top w:val="nil"/>
                    <w:left w:val="nil"/>
                    <w:bottom w:val="nil"/>
                    <w:right w:val="nil"/>
                  </w:tcBorders>
                </w:tcPr>
                <w:p w:rsidR="00301B8F" w:rsidRPr="00EE77DA" w:rsidRDefault="00301B8F" w:rsidP="009C75BA">
                  <w:pPr>
                    <w:pStyle w:val="ConsPlusNormal"/>
                  </w:pPr>
                  <w:r w:rsidRPr="00EE77DA">
                    <w:t>ежегодно</w:t>
                  </w:r>
                </w:p>
              </w:tc>
              <w:tc>
                <w:tcPr>
                  <w:tcW w:w="2164" w:type="dxa"/>
                  <w:tcBorders>
                    <w:top w:val="nil"/>
                    <w:left w:val="nil"/>
                    <w:bottom w:val="nil"/>
                    <w:right w:val="nil"/>
                  </w:tcBorders>
                </w:tcPr>
                <w:p w:rsidR="00301B8F" w:rsidRDefault="00301B8F" w:rsidP="009C75BA">
                  <w:pPr>
                    <w:pStyle w:val="ConsPlusNormal"/>
                    <w:rPr>
                      <w:sz w:val="24"/>
                      <w:szCs w:val="24"/>
                    </w:rPr>
                  </w:pPr>
                  <w:r w:rsidRPr="00EE77DA">
                    <w:t>4 июля</w:t>
                  </w:r>
                  <w:r w:rsidRPr="00EE77DA">
                    <w:rPr>
                      <w:sz w:val="24"/>
                      <w:szCs w:val="24"/>
                      <w:vertAlign w:val="superscript"/>
                    </w:rPr>
                    <w:t>4</w:t>
                  </w:r>
                </w:p>
                <w:p w:rsidR="00301B8F" w:rsidRPr="00EE77DA" w:rsidRDefault="00301B8F" w:rsidP="009C75BA">
                  <w:pPr>
                    <w:pStyle w:val="ConsPlusNormal"/>
                  </w:pPr>
                  <w:r w:rsidRPr="008851CD">
                    <w:rPr>
                      <w:szCs w:val="22"/>
                    </w:rPr>
                    <w:t>30 сентября</w:t>
                  </w:r>
                </w:p>
              </w:tc>
            </w:tr>
          </w:tbl>
          <w:p w:rsidR="002653AA" w:rsidRPr="00EE77DA" w:rsidRDefault="00301B8F" w:rsidP="007A72CB">
            <w:pPr>
              <w:pStyle w:val="ConsPlusNormal"/>
              <w:jc w:val="both"/>
            </w:pPr>
            <w:r w:rsidRPr="00EE77DA">
              <w:t xml:space="preserve"> </w:t>
            </w:r>
            <w:r w:rsidR="002653AA" w:rsidRPr="00EE77DA">
              <w:t xml:space="preserve">(в ред. распоряжений Правительства РФ от 30.06.2018 </w:t>
            </w:r>
            <w:r w:rsidR="002653AA">
              <w:t>№</w:t>
            </w:r>
            <w:r w:rsidR="002653AA" w:rsidRPr="00EE77DA">
              <w:t xml:space="preserve"> 1323-р, от 30.04.2021 № 1153-р,</w:t>
            </w:r>
          </w:p>
          <w:p w:rsidR="002653AA" w:rsidRPr="00EE77DA" w:rsidRDefault="002653AA" w:rsidP="007A72CB">
            <w:pPr>
              <w:pStyle w:val="ConsPlusNormal"/>
              <w:jc w:val="both"/>
            </w:pPr>
            <w:r w:rsidRPr="00EE77DA">
              <w:t>от 30.06.2021 № 1785-р</w:t>
            </w:r>
            <w:r>
              <w:t>, от 17.01.2022 № 15-р, от 26.12.2022 № 4229-р</w:t>
            </w:r>
            <w:r w:rsidR="00D9381B">
              <w:t>, от 19.12.2024 № 3873-р</w:t>
            </w:r>
            <w:r w:rsidRPr="00EE77DA">
              <w:t>)</w:t>
            </w:r>
          </w:p>
        </w:tc>
      </w:tr>
      <w:tr w:rsidR="002653AA" w:rsidRPr="00EE77DA" w:rsidTr="00276F6A">
        <w:trPr>
          <w:jc w:val="center"/>
        </w:trPr>
        <w:tc>
          <w:tcPr>
            <w:tcW w:w="906" w:type="dxa"/>
            <w:tcBorders>
              <w:top w:val="nil"/>
              <w:left w:val="nil"/>
              <w:bottom w:val="nil"/>
              <w:right w:val="nil"/>
            </w:tcBorders>
          </w:tcPr>
          <w:p w:rsidR="002653AA" w:rsidRPr="00EE77DA" w:rsidRDefault="002653AA" w:rsidP="007A72CB">
            <w:pPr>
              <w:pStyle w:val="ConsPlusNormal"/>
            </w:pPr>
            <w:r w:rsidRPr="00EE77DA">
              <w:t>1.19.6.</w:t>
            </w:r>
          </w:p>
        </w:tc>
        <w:tc>
          <w:tcPr>
            <w:tcW w:w="2554" w:type="dxa"/>
            <w:gridSpan w:val="3"/>
            <w:tcBorders>
              <w:top w:val="nil"/>
              <w:left w:val="nil"/>
              <w:bottom w:val="nil"/>
              <w:right w:val="nil"/>
            </w:tcBorders>
          </w:tcPr>
          <w:p w:rsidR="002653AA" w:rsidRPr="00EE77DA" w:rsidRDefault="002653AA" w:rsidP="007A72CB">
            <w:pPr>
              <w:pStyle w:val="ConsPlusNormal"/>
            </w:pPr>
            <w:r w:rsidRPr="00EE77DA">
              <w:t xml:space="preserve">Информация </w:t>
            </w:r>
            <w:r w:rsidRPr="00EE77DA">
              <w:br/>
              <w:t>о себестоимости производства нефтепродуктов</w:t>
            </w:r>
          </w:p>
        </w:tc>
        <w:tc>
          <w:tcPr>
            <w:tcW w:w="2833" w:type="dxa"/>
            <w:gridSpan w:val="2"/>
            <w:tcBorders>
              <w:top w:val="nil"/>
              <w:left w:val="nil"/>
              <w:bottom w:val="nil"/>
              <w:right w:val="nil"/>
            </w:tcBorders>
          </w:tcPr>
          <w:p w:rsidR="002653AA" w:rsidRPr="00EE77DA" w:rsidRDefault="002653AA" w:rsidP="007A72CB">
            <w:pPr>
              <w:pStyle w:val="ConsPlusNormal"/>
            </w:pPr>
            <w:r w:rsidRPr="00EE77DA">
              <w:t>по Российской Федерации</w:t>
            </w:r>
          </w:p>
        </w:tc>
        <w:tc>
          <w:tcPr>
            <w:tcW w:w="1857" w:type="dxa"/>
            <w:tcBorders>
              <w:top w:val="nil"/>
              <w:left w:val="nil"/>
              <w:bottom w:val="nil"/>
              <w:right w:val="nil"/>
            </w:tcBorders>
          </w:tcPr>
          <w:p w:rsidR="002653AA" w:rsidRPr="00EE77DA" w:rsidRDefault="002653AA" w:rsidP="007A72CB">
            <w:pPr>
              <w:pStyle w:val="ConsPlusNormal"/>
            </w:pPr>
            <w:r w:rsidRPr="00EE77DA">
              <w:t>ежеквартально</w:t>
            </w:r>
          </w:p>
        </w:tc>
        <w:tc>
          <w:tcPr>
            <w:tcW w:w="2164" w:type="dxa"/>
            <w:gridSpan w:val="2"/>
            <w:tcBorders>
              <w:top w:val="nil"/>
              <w:left w:val="nil"/>
              <w:bottom w:val="nil"/>
              <w:right w:val="nil"/>
            </w:tcBorders>
          </w:tcPr>
          <w:p w:rsidR="002653AA" w:rsidRPr="00EE77DA" w:rsidRDefault="00567B24" w:rsidP="007A72CB">
            <w:pPr>
              <w:pStyle w:val="ConsPlusNormal"/>
            </w:pPr>
            <w:r>
              <w:t>на 30 – 36-</w:t>
            </w:r>
            <w:r w:rsidR="002653AA" w:rsidRPr="00EE77DA">
              <w:t>й рабочий день после отчетного периода</w:t>
            </w:r>
          </w:p>
        </w:tc>
      </w:tr>
      <w:tr w:rsidR="00567B24" w:rsidRPr="00EE77DA" w:rsidTr="00D92EBE">
        <w:trPr>
          <w:jc w:val="center"/>
        </w:trPr>
        <w:tc>
          <w:tcPr>
            <w:tcW w:w="10314" w:type="dxa"/>
            <w:gridSpan w:val="9"/>
            <w:tcBorders>
              <w:top w:val="nil"/>
              <w:left w:val="nil"/>
              <w:bottom w:val="nil"/>
              <w:right w:val="nil"/>
            </w:tcBorders>
          </w:tcPr>
          <w:p w:rsidR="00567B24" w:rsidRDefault="00567B24" w:rsidP="007A72CB">
            <w:pPr>
              <w:pStyle w:val="ConsPlusNormal"/>
            </w:pPr>
            <w:r>
              <w:t xml:space="preserve">(в ред. распоряжения </w:t>
            </w:r>
            <w:r w:rsidRPr="00EE77DA">
              <w:t xml:space="preserve"> Правительства РФ </w:t>
            </w:r>
            <w:r>
              <w:t xml:space="preserve"> </w:t>
            </w:r>
            <w:r w:rsidRPr="00EE77DA">
              <w:t xml:space="preserve">от </w:t>
            </w:r>
            <w:r>
              <w:t xml:space="preserve"> 17.08.2024 № 2237-р)</w:t>
            </w:r>
          </w:p>
        </w:tc>
      </w:tr>
      <w:tr w:rsidR="002653AA" w:rsidRPr="00EE77DA" w:rsidTr="00276F6A">
        <w:trPr>
          <w:jc w:val="center"/>
        </w:trPr>
        <w:tc>
          <w:tcPr>
            <w:tcW w:w="906" w:type="dxa"/>
            <w:tcBorders>
              <w:top w:val="nil"/>
              <w:left w:val="nil"/>
              <w:bottom w:val="nil"/>
              <w:right w:val="nil"/>
            </w:tcBorders>
          </w:tcPr>
          <w:p w:rsidR="002653AA" w:rsidRPr="00EE77DA" w:rsidRDefault="002653AA" w:rsidP="007A72CB">
            <w:pPr>
              <w:pStyle w:val="ConsPlusNormal"/>
            </w:pPr>
            <w:r w:rsidRPr="00EE77DA">
              <w:t>1.19.7.</w:t>
            </w:r>
          </w:p>
        </w:tc>
        <w:tc>
          <w:tcPr>
            <w:tcW w:w="9408" w:type="dxa"/>
            <w:gridSpan w:val="8"/>
            <w:tcBorders>
              <w:top w:val="nil"/>
              <w:left w:val="nil"/>
              <w:bottom w:val="nil"/>
              <w:right w:val="nil"/>
            </w:tcBorders>
          </w:tcPr>
          <w:p w:rsidR="002653AA" w:rsidRDefault="002653AA" w:rsidP="007A72CB">
            <w:pPr>
              <w:pStyle w:val="ConsPlusNormal"/>
              <w:jc w:val="both"/>
            </w:pPr>
            <w:r w:rsidRPr="00EE77DA">
              <w:t xml:space="preserve">Исключен. - </w:t>
            </w:r>
            <w:hyperlink r:id="rId407" w:history="1">
              <w:r w:rsidRPr="00EE77DA">
                <w:t>Распоряжение</w:t>
              </w:r>
            </w:hyperlink>
            <w:r w:rsidRPr="00EE77DA">
              <w:t xml:space="preserve"> Правительства РФ от 25.05.2016 </w:t>
            </w:r>
            <w:r>
              <w:t>№</w:t>
            </w:r>
            <w:r w:rsidRPr="00EE77DA">
              <w:t xml:space="preserve"> 994-р</w:t>
            </w:r>
          </w:p>
          <w:p w:rsidR="004652F1" w:rsidRPr="00EE77DA" w:rsidRDefault="004652F1" w:rsidP="007A72CB">
            <w:pPr>
              <w:pStyle w:val="ConsPlusNormal"/>
              <w:jc w:val="both"/>
            </w:pPr>
          </w:p>
        </w:tc>
      </w:tr>
      <w:tr w:rsidR="002653AA" w:rsidRPr="00EE77DA" w:rsidTr="004208D5">
        <w:trPr>
          <w:jc w:val="center"/>
        </w:trPr>
        <w:tc>
          <w:tcPr>
            <w:tcW w:w="10314" w:type="dxa"/>
            <w:gridSpan w:val="9"/>
            <w:tcBorders>
              <w:top w:val="nil"/>
              <w:left w:val="nil"/>
              <w:right w:val="nil"/>
            </w:tcBorders>
          </w:tcPr>
          <w:p w:rsidR="002653AA" w:rsidRPr="00EE77DA" w:rsidRDefault="002653AA" w:rsidP="007A72CB">
            <w:pPr>
              <w:pStyle w:val="ConsPlusNormal"/>
            </w:pPr>
            <w:r w:rsidRPr="00837FBD">
              <w:t>Примечание: До 01.04.2024 приостановлено предоставление и распространение информации, формируемой по п. 1.19.8: ежегодно - за 2023 г., ежемесячно - начиная с информации за март 2023 г. в отношении видов продукции, указанных распоряжением Правительства РФ от 26.04.2023 № 1074-р.</w:t>
            </w:r>
          </w:p>
        </w:tc>
      </w:tr>
      <w:tr w:rsidR="002653AA" w:rsidRPr="00EE77DA" w:rsidTr="00276F6A">
        <w:trPr>
          <w:jc w:val="center"/>
        </w:trPr>
        <w:tc>
          <w:tcPr>
            <w:tcW w:w="906" w:type="dxa"/>
            <w:vMerge w:val="restart"/>
            <w:tcBorders>
              <w:top w:val="nil"/>
              <w:left w:val="nil"/>
              <w:right w:val="nil"/>
            </w:tcBorders>
          </w:tcPr>
          <w:p w:rsidR="002653AA" w:rsidRPr="00EE77DA" w:rsidRDefault="002653AA" w:rsidP="007A72CB">
            <w:pPr>
              <w:pStyle w:val="ConsPlusNormal"/>
            </w:pPr>
            <w:r w:rsidRPr="00EE77DA">
              <w:t>1.19.8.</w:t>
            </w:r>
          </w:p>
        </w:tc>
        <w:tc>
          <w:tcPr>
            <w:tcW w:w="2554" w:type="dxa"/>
            <w:gridSpan w:val="3"/>
            <w:vMerge w:val="restart"/>
            <w:tcBorders>
              <w:top w:val="nil"/>
              <w:left w:val="nil"/>
              <w:right w:val="nil"/>
            </w:tcBorders>
          </w:tcPr>
          <w:p w:rsidR="002653AA" w:rsidRPr="00EE77DA" w:rsidRDefault="002653AA" w:rsidP="007A72CB">
            <w:pPr>
              <w:pStyle w:val="ConsPlusNormal"/>
            </w:pPr>
            <w:r w:rsidRPr="004D43AF">
              <w:rPr>
                <w:rFonts w:cs="Times New Roman"/>
                <w:szCs w:val="24"/>
              </w:rPr>
              <w:t>Отгрузка и остатки важнейших видов продукции по установленной номенклатуре</w:t>
            </w:r>
          </w:p>
        </w:tc>
        <w:tc>
          <w:tcPr>
            <w:tcW w:w="2833" w:type="dxa"/>
            <w:gridSpan w:val="2"/>
            <w:vMerge w:val="restart"/>
            <w:tcBorders>
              <w:top w:val="nil"/>
              <w:left w:val="nil"/>
              <w:right w:val="nil"/>
            </w:tcBorders>
          </w:tcPr>
          <w:p w:rsidR="002653AA" w:rsidRPr="00EE77DA" w:rsidRDefault="002653AA" w:rsidP="007A72CB">
            <w:pPr>
              <w:pStyle w:val="ConsPlusNormal"/>
            </w:pPr>
            <w:r w:rsidRPr="00EE77DA">
              <w:t>по Российской Федерации, субъектам Российской Федерации, федеральным округам, видам продукции</w:t>
            </w:r>
          </w:p>
        </w:tc>
        <w:tc>
          <w:tcPr>
            <w:tcW w:w="1857" w:type="dxa"/>
            <w:tcBorders>
              <w:top w:val="nil"/>
              <w:left w:val="nil"/>
              <w:bottom w:val="nil"/>
              <w:right w:val="nil"/>
            </w:tcBorders>
          </w:tcPr>
          <w:p w:rsidR="002653AA" w:rsidRPr="00EE77DA" w:rsidRDefault="002653AA" w:rsidP="007A72CB">
            <w:pPr>
              <w:pStyle w:val="ConsPlusNormal"/>
            </w:pPr>
            <w:r w:rsidRPr="00EE77DA">
              <w:t>ежегодно</w:t>
            </w:r>
          </w:p>
        </w:tc>
        <w:tc>
          <w:tcPr>
            <w:tcW w:w="2164" w:type="dxa"/>
            <w:gridSpan w:val="2"/>
            <w:tcBorders>
              <w:top w:val="nil"/>
              <w:left w:val="nil"/>
              <w:bottom w:val="nil"/>
              <w:right w:val="nil"/>
            </w:tcBorders>
          </w:tcPr>
          <w:p w:rsidR="002653AA" w:rsidRDefault="002653AA" w:rsidP="007A72CB">
            <w:pPr>
              <w:pStyle w:val="ConsPlusNormal"/>
              <w:rPr>
                <w:sz w:val="24"/>
                <w:szCs w:val="24"/>
              </w:rPr>
            </w:pPr>
            <w:r w:rsidRPr="00EE77DA">
              <w:t>4 июля</w:t>
            </w:r>
            <w:r w:rsidRPr="00EE77DA">
              <w:rPr>
                <w:sz w:val="24"/>
                <w:szCs w:val="24"/>
                <w:vertAlign w:val="superscript"/>
              </w:rPr>
              <w:t>4</w:t>
            </w:r>
          </w:p>
          <w:p w:rsidR="002653AA" w:rsidRPr="00EE77DA" w:rsidRDefault="002653AA" w:rsidP="007A72CB">
            <w:pPr>
              <w:pStyle w:val="ConsPlusNormal"/>
            </w:pPr>
            <w:r w:rsidRPr="008851CD">
              <w:rPr>
                <w:szCs w:val="22"/>
              </w:rPr>
              <w:t>30 сентября</w:t>
            </w:r>
          </w:p>
        </w:tc>
      </w:tr>
      <w:tr w:rsidR="002653AA" w:rsidRPr="00EE77DA" w:rsidTr="00276F6A">
        <w:trPr>
          <w:jc w:val="center"/>
        </w:trPr>
        <w:tc>
          <w:tcPr>
            <w:tcW w:w="906" w:type="dxa"/>
            <w:vMerge/>
            <w:tcBorders>
              <w:left w:val="nil"/>
              <w:bottom w:val="nil"/>
              <w:right w:val="nil"/>
            </w:tcBorders>
          </w:tcPr>
          <w:p w:rsidR="002653AA" w:rsidRPr="00EE77DA" w:rsidRDefault="002653AA" w:rsidP="007A72CB">
            <w:pPr>
              <w:pStyle w:val="ConsPlusNormal"/>
            </w:pPr>
          </w:p>
        </w:tc>
        <w:tc>
          <w:tcPr>
            <w:tcW w:w="2554" w:type="dxa"/>
            <w:gridSpan w:val="3"/>
            <w:vMerge/>
            <w:tcBorders>
              <w:left w:val="nil"/>
              <w:bottom w:val="nil"/>
              <w:right w:val="nil"/>
            </w:tcBorders>
          </w:tcPr>
          <w:p w:rsidR="002653AA" w:rsidRPr="004D43AF" w:rsidRDefault="002653AA" w:rsidP="007A72CB">
            <w:pPr>
              <w:pStyle w:val="ConsPlusNormal"/>
              <w:rPr>
                <w:rFonts w:cs="Times New Roman"/>
                <w:szCs w:val="24"/>
              </w:rPr>
            </w:pPr>
          </w:p>
        </w:tc>
        <w:tc>
          <w:tcPr>
            <w:tcW w:w="2833" w:type="dxa"/>
            <w:gridSpan w:val="2"/>
            <w:vMerge/>
            <w:tcBorders>
              <w:left w:val="nil"/>
              <w:bottom w:val="nil"/>
              <w:right w:val="nil"/>
            </w:tcBorders>
          </w:tcPr>
          <w:p w:rsidR="002653AA" w:rsidRPr="00EE77DA" w:rsidRDefault="002653AA" w:rsidP="007A72CB">
            <w:pPr>
              <w:pStyle w:val="ConsPlusNormal"/>
            </w:pPr>
          </w:p>
        </w:tc>
        <w:tc>
          <w:tcPr>
            <w:tcW w:w="1857" w:type="dxa"/>
            <w:tcBorders>
              <w:top w:val="nil"/>
              <w:left w:val="nil"/>
              <w:bottom w:val="nil"/>
              <w:right w:val="nil"/>
            </w:tcBorders>
          </w:tcPr>
          <w:p w:rsidR="002653AA" w:rsidRPr="00EE77DA" w:rsidRDefault="002653AA" w:rsidP="007A72CB">
            <w:pPr>
              <w:pStyle w:val="ConsPlusNormal"/>
            </w:pPr>
            <w:r w:rsidRPr="00EE77DA">
              <w:t>ежемесячно</w:t>
            </w:r>
          </w:p>
        </w:tc>
        <w:tc>
          <w:tcPr>
            <w:tcW w:w="2164" w:type="dxa"/>
            <w:gridSpan w:val="2"/>
            <w:tcBorders>
              <w:top w:val="nil"/>
              <w:left w:val="nil"/>
              <w:bottom w:val="nil"/>
              <w:right w:val="nil"/>
            </w:tcBorders>
          </w:tcPr>
          <w:p w:rsidR="002653AA" w:rsidRPr="00EE77DA" w:rsidRDefault="002653AA" w:rsidP="007A72CB">
            <w:pPr>
              <w:pStyle w:val="ConsPlusNormal"/>
            </w:pPr>
            <w:r w:rsidRPr="00EE77DA">
              <w:t>на 16-20-й рабочий день после отчетного периода</w:t>
            </w:r>
          </w:p>
        </w:tc>
      </w:tr>
      <w:tr w:rsidR="002653AA" w:rsidRPr="00EE77DA" w:rsidTr="00567B24">
        <w:trPr>
          <w:trHeight w:val="712"/>
          <w:jc w:val="center"/>
        </w:trPr>
        <w:tc>
          <w:tcPr>
            <w:tcW w:w="10314" w:type="dxa"/>
            <w:gridSpan w:val="9"/>
            <w:tcBorders>
              <w:top w:val="nil"/>
              <w:left w:val="nil"/>
              <w:bottom w:val="nil"/>
              <w:right w:val="nil"/>
            </w:tcBorders>
          </w:tcPr>
          <w:p w:rsidR="002653AA" w:rsidRDefault="002653AA" w:rsidP="007A72CB">
            <w:pPr>
              <w:pStyle w:val="ConsPlusNormal"/>
            </w:pPr>
            <w:r w:rsidRPr="00EE77DA">
              <w:t xml:space="preserve">(в ред. распоряжений Правительства РФ от 30.04.2021 </w:t>
            </w:r>
            <w:r>
              <w:t>№</w:t>
            </w:r>
            <w:r w:rsidRPr="00EE77DA">
              <w:t xml:space="preserve"> 1153-р, от 30.06.2021 № 1785-р</w:t>
            </w:r>
            <w:r>
              <w:t>,</w:t>
            </w:r>
          </w:p>
          <w:p w:rsidR="002653AA" w:rsidRPr="00EE77DA" w:rsidRDefault="002653AA" w:rsidP="007A72CB">
            <w:pPr>
              <w:pStyle w:val="ConsPlusNormal"/>
            </w:pPr>
            <w:r>
              <w:t>от 17.01.2022 № 15-р</w:t>
            </w:r>
            <w:r w:rsidRPr="00EE77DA">
              <w:t>)</w:t>
            </w:r>
          </w:p>
        </w:tc>
      </w:tr>
      <w:tr w:rsidR="002653AA" w:rsidRPr="00EE77DA" w:rsidTr="00276F6A">
        <w:trPr>
          <w:jc w:val="center"/>
        </w:trPr>
        <w:tc>
          <w:tcPr>
            <w:tcW w:w="906" w:type="dxa"/>
            <w:tcBorders>
              <w:top w:val="nil"/>
              <w:left w:val="nil"/>
              <w:bottom w:val="nil"/>
              <w:right w:val="nil"/>
            </w:tcBorders>
          </w:tcPr>
          <w:p w:rsidR="002653AA" w:rsidRPr="00EE77DA" w:rsidRDefault="002653AA" w:rsidP="007A72CB">
            <w:pPr>
              <w:pStyle w:val="ConsPlusNormal"/>
            </w:pPr>
            <w:r w:rsidRPr="00EE77DA">
              <w:t>1.19.9.</w:t>
            </w:r>
          </w:p>
        </w:tc>
        <w:tc>
          <w:tcPr>
            <w:tcW w:w="9408" w:type="dxa"/>
            <w:gridSpan w:val="8"/>
            <w:tcBorders>
              <w:top w:val="nil"/>
              <w:left w:val="nil"/>
              <w:bottom w:val="nil"/>
              <w:right w:val="nil"/>
            </w:tcBorders>
          </w:tcPr>
          <w:p w:rsidR="002653AA" w:rsidRPr="00EE77DA" w:rsidRDefault="002653AA" w:rsidP="007A72CB">
            <w:pPr>
              <w:pStyle w:val="ConsPlusNormal"/>
              <w:jc w:val="both"/>
            </w:pPr>
            <w:r w:rsidRPr="00EE77DA">
              <w:t xml:space="preserve">Исключен. - </w:t>
            </w:r>
            <w:hyperlink r:id="rId408" w:history="1">
              <w:r w:rsidRPr="00EE77DA">
                <w:t>Распоряжение</w:t>
              </w:r>
            </w:hyperlink>
            <w:r w:rsidRPr="00EE77DA">
              <w:t xml:space="preserve"> Правительства РФ от 29.07.2010 </w:t>
            </w:r>
            <w:r>
              <w:t>№</w:t>
            </w:r>
            <w:r w:rsidRPr="00EE77DA">
              <w:t xml:space="preserve"> 1280-р</w:t>
            </w:r>
          </w:p>
        </w:tc>
      </w:tr>
      <w:tr w:rsidR="002653AA" w:rsidRPr="00EE77DA" w:rsidTr="00276F6A">
        <w:trPr>
          <w:jc w:val="center"/>
        </w:trPr>
        <w:tc>
          <w:tcPr>
            <w:tcW w:w="906" w:type="dxa"/>
            <w:tcBorders>
              <w:top w:val="nil"/>
              <w:left w:val="nil"/>
              <w:bottom w:val="nil"/>
              <w:right w:val="nil"/>
            </w:tcBorders>
          </w:tcPr>
          <w:p w:rsidR="002653AA" w:rsidRPr="00EE77DA" w:rsidRDefault="002653AA" w:rsidP="007A72CB">
            <w:pPr>
              <w:pStyle w:val="ConsPlusNormal"/>
              <w:jc w:val="both"/>
            </w:pPr>
            <w:r w:rsidRPr="00EE77DA">
              <w:t>1.19.10.</w:t>
            </w:r>
          </w:p>
        </w:tc>
        <w:tc>
          <w:tcPr>
            <w:tcW w:w="2554" w:type="dxa"/>
            <w:gridSpan w:val="3"/>
            <w:tcBorders>
              <w:top w:val="nil"/>
              <w:left w:val="nil"/>
              <w:bottom w:val="nil"/>
              <w:right w:val="nil"/>
            </w:tcBorders>
          </w:tcPr>
          <w:p w:rsidR="002653AA" w:rsidRPr="00EE77DA" w:rsidRDefault="002653AA" w:rsidP="007A72CB">
            <w:pPr>
              <w:pStyle w:val="ConsPlusNormal"/>
            </w:pPr>
            <w:r w:rsidRPr="00EE77DA">
              <w:t xml:space="preserve">Информация </w:t>
            </w:r>
            <w:r w:rsidRPr="00EE77DA">
              <w:br/>
              <w:t xml:space="preserve">о производстве </w:t>
            </w:r>
            <w:r w:rsidRPr="00EE77DA">
              <w:br/>
              <w:t>и потреблении химикатов, подлежащих объявлению</w:t>
            </w:r>
            <w:r w:rsidRPr="00EE77DA">
              <w:br/>
              <w:t xml:space="preserve">и контролю в соответствии </w:t>
            </w:r>
            <w:r w:rsidRPr="00EE77DA">
              <w:br/>
              <w:t>с Конвенцией о запрещении разработки, производства, накопления и применения химического оружия</w:t>
            </w:r>
            <w:r w:rsidRPr="00EE77DA">
              <w:br/>
              <w:t>и о его уничтожении</w:t>
            </w:r>
          </w:p>
        </w:tc>
        <w:tc>
          <w:tcPr>
            <w:tcW w:w="2833" w:type="dxa"/>
            <w:gridSpan w:val="2"/>
            <w:tcBorders>
              <w:top w:val="nil"/>
              <w:left w:val="nil"/>
              <w:bottom w:val="nil"/>
              <w:right w:val="nil"/>
            </w:tcBorders>
          </w:tcPr>
          <w:p w:rsidR="002653AA" w:rsidRPr="00EE77DA" w:rsidRDefault="002653AA" w:rsidP="007A72CB">
            <w:pPr>
              <w:pStyle w:val="ConsPlusNormal"/>
            </w:pPr>
            <w:r w:rsidRPr="00EE77DA">
              <w:t>по Российской Федерации, отдельным объектам, видам продукции</w:t>
            </w:r>
          </w:p>
        </w:tc>
        <w:tc>
          <w:tcPr>
            <w:tcW w:w="1857" w:type="dxa"/>
            <w:tcBorders>
              <w:top w:val="nil"/>
              <w:left w:val="nil"/>
              <w:bottom w:val="nil"/>
              <w:right w:val="nil"/>
            </w:tcBorders>
          </w:tcPr>
          <w:p w:rsidR="002653AA" w:rsidRPr="00EE77DA" w:rsidRDefault="002653AA" w:rsidP="007A72CB">
            <w:pPr>
              <w:pStyle w:val="ConsPlusNormal"/>
            </w:pPr>
            <w:r w:rsidRPr="00EE77DA">
              <w:t>ежегодно</w:t>
            </w:r>
          </w:p>
        </w:tc>
        <w:tc>
          <w:tcPr>
            <w:tcW w:w="2164" w:type="dxa"/>
            <w:gridSpan w:val="2"/>
            <w:tcBorders>
              <w:top w:val="nil"/>
              <w:left w:val="nil"/>
              <w:bottom w:val="nil"/>
              <w:right w:val="nil"/>
            </w:tcBorders>
          </w:tcPr>
          <w:p w:rsidR="002653AA" w:rsidRPr="00EE77DA" w:rsidRDefault="002653AA" w:rsidP="007A72CB">
            <w:pPr>
              <w:pStyle w:val="ConsPlusNormal"/>
            </w:pPr>
            <w:r w:rsidRPr="00EE77DA">
              <w:t>5 марта</w:t>
            </w:r>
          </w:p>
        </w:tc>
      </w:tr>
      <w:tr w:rsidR="002653AA" w:rsidRPr="00EE77DA" w:rsidTr="00276F6A">
        <w:trPr>
          <w:jc w:val="center"/>
        </w:trPr>
        <w:tc>
          <w:tcPr>
            <w:tcW w:w="906" w:type="dxa"/>
            <w:vMerge w:val="restart"/>
            <w:tcBorders>
              <w:top w:val="nil"/>
              <w:left w:val="nil"/>
              <w:bottom w:val="nil"/>
              <w:right w:val="nil"/>
            </w:tcBorders>
          </w:tcPr>
          <w:p w:rsidR="002653AA" w:rsidRPr="00EE77DA" w:rsidRDefault="002653AA" w:rsidP="007A72CB">
            <w:pPr>
              <w:pStyle w:val="ConsPlusNormal"/>
              <w:jc w:val="both"/>
            </w:pPr>
            <w:r w:rsidRPr="00EE77DA">
              <w:t>1.19.11.</w:t>
            </w:r>
          </w:p>
        </w:tc>
        <w:tc>
          <w:tcPr>
            <w:tcW w:w="2554" w:type="dxa"/>
            <w:gridSpan w:val="3"/>
            <w:vMerge w:val="restart"/>
            <w:tcBorders>
              <w:top w:val="nil"/>
              <w:left w:val="nil"/>
              <w:bottom w:val="nil"/>
              <w:right w:val="nil"/>
            </w:tcBorders>
          </w:tcPr>
          <w:p w:rsidR="002653AA" w:rsidRPr="00EE77DA" w:rsidRDefault="002653AA" w:rsidP="007A72CB">
            <w:pPr>
              <w:pStyle w:val="ConsPlusNormal"/>
            </w:pPr>
            <w:r w:rsidRPr="00EE77DA">
              <w:t xml:space="preserve">Информация </w:t>
            </w:r>
            <w:r w:rsidRPr="00EE77DA">
              <w:br/>
              <w:t>о концентрации производства</w:t>
            </w:r>
          </w:p>
        </w:tc>
        <w:tc>
          <w:tcPr>
            <w:tcW w:w="2833" w:type="dxa"/>
            <w:gridSpan w:val="2"/>
            <w:tcBorders>
              <w:top w:val="nil"/>
              <w:left w:val="nil"/>
              <w:bottom w:val="nil"/>
              <w:right w:val="nil"/>
            </w:tcBorders>
          </w:tcPr>
          <w:p w:rsidR="002653AA" w:rsidRPr="00EE77DA" w:rsidRDefault="002653AA" w:rsidP="007A72CB">
            <w:pPr>
              <w:pStyle w:val="ConsPlusNormal"/>
            </w:pPr>
            <w:r w:rsidRPr="00EE77DA">
              <w:t>по Российской Федерации, видам продукции</w:t>
            </w:r>
          </w:p>
        </w:tc>
        <w:tc>
          <w:tcPr>
            <w:tcW w:w="1857" w:type="dxa"/>
            <w:tcBorders>
              <w:top w:val="nil"/>
              <w:left w:val="nil"/>
              <w:bottom w:val="nil"/>
              <w:right w:val="nil"/>
            </w:tcBorders>
          </w:tcPr>
          <w:p w:rsidR="002653AA" w:rsidRPr="00EE77DA" w:rsidRDefault="002653AA" w:rsidP="007A72CB">
            <w:pPr>
              <w:pStyle w:val="ConsPlusNormal"/>
            </w:pPr>
            <w:r w:rsidRPr="00EE77DA">
              <w:t>ежегодно</w:t>
            </w:r>
          </w:p>
        </w:tc>
        <w:tc>
          <w:tcPr>
            <w:tcW w:w="2164" w:type="dxa"/>
            <w:gridSpan w:val="2"/>
            <w:tcBorders>
              <w:top w:val="nil"/>
              <w:left w:val="nil"/>
              <w:bottom w:val="nil"/>
              <w:right w:val="nil"/>
            </w:tcBorders>
          </w:tcPr>
          <w:p w:rsidR="002653AA" w:rsidRPr="00EE77DA" w:rsidRDefault="002653AA" w:rsidP="007A72CB">
            <w:pPr>
              <w:pStyle w:val="ConsPlusNormal"/>
            </w:pPr>
            <w:r w:rsidRPr="00EE77DA">
              <w:t>1 сентября</w:t>
            </w:r>
          </w:p>
        </w:tc>
      </w:tr>
      <w:tr w:rsidR="002653AA" w:rsidRPr="00EE77DA" w:rsidTr="00276F6A">
        <w:trPr>
          <w:jc w:val="center"/>
        </w:trPr>
        <w:tc>
          <w:tcPr>
            <w:tcW w:w="906" w:type="dxa"/>
            <w:vMerge/>
            <w:tcBorders>
              <w:top w:val="nil"/>
              <w:left w:val="nil"/>
              <w:bottom w:val="nil"/>
              <w:right w:val="nil"/>
            </w:tcBorders>
          </w:tcPr>
          <w:p w:rsidR="002653AA" w:rsidRPr="00EE77DA" w:rsidRDefault="002653AA" w:rsidP="007A72CB">
            <w:pPr>
              <w:spacing w:after="0" w:line="240" w:lineRule="auto"/>
            </w:pPr>
          </w:p>
        </w:tc>
        <w:tc>
          <w:tcPr>
            <w:tcW w:w="2554" w:type="dxa"/>
            <w:gridSpan w:val="3"/>
            <w:vMerge/>
            <w:tcBorders>
              <w:top w:val="nil"/>
              <w:left w:val="nil"/>
              <w:bottom w:val="nil"/>
              <w:right w:val="nil"/>
            </w:tcBorders>
          </w:tcPr>
          <w:p w:rsidR="002653AA" w:rsidRPr="00EE77DA" w:rsidRDefault="002653AA" w:rsidP="007A72CB">
            <w:pPr>
              <w:spacing w:after="0" w:line="240" w:lineRule="auto"/>
            </w:pPr>
          </w:p>
        </w:tc>
        <w:tc>
          <w:tcPr>
            <w:tcW w:w="2833" w:type="dxa"/>
            <w:gridSpan w:val="2"/>
            <w:tcBorders>
              <w:top w:val="nil"/>
              <w:left w:val="nil"/>
              <w:bottom w:val="nil"/>
              <w:right w:val="nil"/>
            </w:tcBorders>
          </w:tcPr>
          <w:p w:rsidR="002653AA" w:rsidRPr="00EE77DA" w:rsidRDefault="002653AA" w:rsidP="007A72CB">
            <w:pPr>
              <w:pStyle w:val="ConsPlusNormal"/>
            </w:pPr>
            <w:r w:rsidRPr="00EE77DA">
              <w:t>по Российской Федерации, видам экономической деятельности</w:t>
            </w:r>
          </w:p>
        </w:tc>
        <w:tc>
          <w:tcPr>
            <w:tcW w:w="1857" w:type="dxa"/>
            <w:tcBorders>
              <w:top w:val="nil"/>
              <w:left w:val="nil"/>
              <w:bottom w:val="nil"/>
              <w:right w:val="nil"/>
            </w:tcBorders>
          </w:tcPr>
          <w:p w:rsidR="002653AA" w:rsidRPr="00EE77DA" w:rsidRDefault="002653AA" w:rsidP="007A72CB">
            <w:pPr>
              <w:pStyle w:val="ConsPlusNormal"/>
            </w:pPr>
          </w:p>
        </w:tc>
        <w:tc>
          <w:tcPr>
            <w:tcW w:w="2164" w:type="dxa"/>
            <w:gridSpan w:val="2"/>
            <w:tcBorders>
              <w:top w:val="nil"/>
              <w:left w:val="nil"/>
              <w:bottom w:val="nil"/>
              <w:right w:val="nil"/>
            </w:tcBorders>
          </w:tcPr>
          <w:p w:rsidR="002653AA" w:rsidRPr="00EE77DA" w:rsidRDefault="002653AA" w:rsidP="007A72CB">
            <w:pPr>
              <w:pStyle w:val="ConsPlusNormal"/>
            </w:pPr>
            <w:r w:rsidRPr="00EE77DA">
              <w:t>5 сентября</w:t>
            </w:r>
          </w:p>
        </w:tc>
      </w:tr>
      <w:tr w:rsidR="002653AA" w:rsidRPr="00EE77DA" w:rsidTr="00276F6A">
        <w:trPr>
          <w:jc w:val="center"/>
        </w:trPr>
        <w:tc>
          <w:tcPr>
            <w:tcW w:w="906" w:type="dxa"/>
            <w:tcBorders>
              <w:top w:val="nil"/>
              <w:left w:val="nil"/>
              <w:bottom w:val="nil"/>
              <w:right w:val="nil"/>
            </w:tcBorders>
          </w:tcPr>
          <w:p w:rsidR="002653AA" w:rsidRPr="00EE77DA" w:rsidRDefault="002653AA" w:rsidP="007A72CB">
            <w:pPr>
              <w:pStyle w:val="ConsPlusNormal"/>
              <w:jc w:val="both"/>
            </w:pPr>
            <w:r w:rsidRPr="00EE77DA">
              <w:t>1.19.12.</w:t>
            </w:r>
          </w:p>
        </w:tc>
        <w:tc>
          <w:tcPr>
            <w:tcW w:w="2554" w:type="dxa"/>
            <w:gridSpan w:val="3"/>
            <w:tcBorders>
              <w:top w:val="nil"/>
              <w:left w:val="nil"/>
              <w:bottom w:val="nil"/>
              <w:right w:val="nil"/>
            </w:tcBorders>
          </w:tcPr>
          <w:p w:rsidR="002653AA" w:rsidRPr="00EE77DA" w:rsidRDefault="002653AA" w:rsidP="007A72CB">
            <w:pPr>
              <w:pStyle w:val="ConsPlusNormal"/>
            </w:pPr>
            <w:r w:rsidRPr="00EE77DA">
              <w:t>Информация</w:t>
            </w:r>
            <w:r w:rsidRPr="00EE77DA">
              <w:br/>
              <w:t>о выпуске продукции (работ, услуг) организациями оборонного комплекса</w:t>
            </w:r>
          </w:p>
        </w:tc>
        <w:tc>
          <w:tcPr>
            <w:tcW w:w="2833" w:type="dxa"/>
            <w:gridSpan w:val="2"/>
            <w:tcBorders>
              <w:top w:val="nil"/>
              <w:left w:val="nil"/>
              <w:bottom w:val="nil"/>
              <w:right w:val="nil"/>
            </w:tcBorders>
          </w:tcPr>
          <w:p w:rsidR="002653AA" w:rsidRPr="00EE77DA" w:rsidRDefault="002653AA"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2653AA" w:rsidRPr="00EE77DA" w:rsidRDefault="002653AA" w:rsidP="007A72CB">
            <w:pPr>
              <w:pStyle w:val="ConsPlusNormal"/>
            </w:pPr>
            <w:r w:rsidRPr="00EE77DA">
              <w:t>ежемесячно</w:t>
            </w:r>
          </w:p>
        </w:tc>
        <w:tc>
          <w:tcPr>
            <w:tcW w:w="2164" w:type="dxa"/>
            <w:gridSpan w:val="2"/>
            <w:tcBorders>
              <w:top w:val="nil"/>
              <w:left w:val="nil"/>
              <w:bottom w:val="nil"/>
              <w:right w:val="nil"/>
            </w:tcBorders>
          </w:tcPr>
          <w:p w:rsidR="002653AA" w:rsidRPr="00EE77DA" w:rsidRDefault="002653AA" w:rsidP="007A72CB">
            <w:pPr>
              <w:pStyle w:val="ConsPlusNormal"/>
            </w:pPr>
            <w:r w:rsidRPr="00EE77DA">
              <w:t>на 18-й рабочий день после отчетного периода</w:t>
            </w:r>
          </w:p>
        </w:tc>
      </w:tr>
      <w:tr w:rsidR="002653AA" w:rsidRPr="00EE77DA" w:rsidTr="004208D5">
        <w:trPr>
          <w:jc w:val="center"/>
        </w:trPr>
        <w:tc>
          <w:tcPr>
            <w:tcW w:w="10314" w:type="dxa"/>
            <w:gridSpan w:val="9"/>
            <w:tcBorders>
              <w:top w:val="nil"/>
              <w:left w:val="nil"/>
              <w:bottom w:val="nil"/>
              <w:right w:val="nil"/>
            </w:tcBorders>
          </w:tcPr>
          <w:p w:rsidR="002653AA" w:rsidRPr="00EE77DA" w:rsidRDefault="002653AA" w:rsidP="007A72CB">
            <w:pPr>
              <w:pStyle w:val="ConsPlusNormal"/>
            </w:pPr>
            <w:r w:rsidRPr="00EE77DA">
              <w:t xml:space="preserve">(в ред. распоряжения Правительства РФ от 30.04.2021 </w:t>
            </w:r>
            <w:r>
              <w:t>№</w:t>
            </w:r>
            <w:r w:rsidRPr="00EE77DA">
              <w:t xml:space="preserve"> 1153-р)</w:t>
            </w:r>
          </w:p>
        </w:tc>
      </w:tr>
      <w:tr w:rsidR="002653AA" w:rsidRPr="00EE77DA" w:rsidTr="00276F6A">
        <w:trPr>
          <w:jc w:val="center"/>
        </w:trPr>
        <w:tc>
          <w:tcPr>
            <w:tcW w:w="906" w:type="dxa"/>
            <w:tcBorders>
              <w:top w:val="nil"/>
              <w:left w:val="nil"/>
              <w:bottom w:val="nil"/>
              <w:right w:val="nil"/>
            </w:tcBorders>
          </w:tcPr>
          <w:p w:rsidR="002653AA" w:rsidRPr="00EE77DA" w:rsidRDefault="002653AA" w:rsidP="007A72CB">
            <w:pPr>
              <w:pStyle w:val="ConsPlusNormal"/>
              <w:jc w:val="both"/>
            </w:pPr>
            <w:r w:rsidRPr="00EE77DA">
              <w:t>1.19.13.</w:t>
            </w:r>
          </w:p>
        </w:tc>
        <w:tc>
          <w:tcPr>
            <w:tcW w:w="2554" w:type="dxa"/>
            <w:gridSpan w:val="3"/>
            <w:tcBorders>
              <w:top w:val="nil"/>
              <w:left w:val="nil"/>
              <w:bottom w:val="nil"/>
              <w:right w:val="nil"/>
            </w:tcBorders>
          </w:tcPr>
          <w:p w:rsidR="002653AA" w:rsidRPr="00EE77DA" w:rsidRDefault="002653AA" w:rsidP="007A72CB">
            <w:pPr>
              <w:pStyle w:val="ConsPlusNormal"/>
            </w:pPr>
            <w:r w:rsidRPr="00EE77DA">
              <w:t>Деловая активность организаций (кроме малых предприятий)</w:t>
            </w:r>
          </w:p>
        </w:tc>
        <w:tc>
          <w:tcPr>
            <w:tcW w:w="2833" w:type="dxa"/>
            <w:gridSpan w:val="2"/>
            <w:tcBorders>
              <w:top w:val="nil"/>
              <w:left w:val="nil"/>
              <w:bottom w:val="nil"/>
              <w:right w:val="nil"/>
            </w:tcBorders>
          </w:tcPr>
          <w:p w:rsidR="002653AA" w:rsidRPr="00EE77DA" w:rsidRDefault="002653AA" w:rsidP="007A72CB">
            <w:pPr>
              <w:pStyle w:val="ConsPlusNormal"/>
            </w:pPr>
            <w:r w:rsidRPr="00EE77DA">
              <w:t>по Российской Федерации, отдельным видам экономической деятельности</w:t>
            </w:r>
          </w:p>
        </w:tc>
        <w:tc>
          <w:tcPr>
            <w:tcW w:w="1857" w:type="dxa"/>
            <w:tcBorders>
              <w:top w:val="nil"/>
              <w:left w:val="nil"/>
              <w:bottom w:val="nil"/>
              <w:right w:val="nil"/>
            </w:tcBorders>
          </w:tcPr>
          <w:p w:rsidR="002653AA" w:rsidRPr="00EE77DA" w:rsidRDefault="002653AA" w:rsidP="007A72CB">
            <w:pPr>
              <w:pStyle w:val="ConsPlusNormal"/>
            </w:pPr>
            <w:r w:rsidRPr="00EE77DA">
              <w:t>ежемесячно</w:t>
            </w:r>
          </w:p>
        </w:tc>
        <w:tc>
          <w:tcPr>
            <w:tcW w:w="2164" w:type="dxa"/>
            <w:gridSpan w:val="2"/>
            <w:tcBorders>
              <w:top w:val="nil"/>
              <w:left w:val="nil"/>
              <w:bottom w:val="nil"/>
              <w:right w:val="nil"/>
            </w:tcBorders>
          </w:tcPr>
          <w:p w:rsidR="002653AA" w:rsidRPr="00EE77DA" w:rsidRDefault="005A5CF5" w:rsidP="007A72CB">
            <w:pPr>
              <w:pStyle w:val="ConsPlusNormal"/>
            </w:pPr>
            <w:r>
              <w:t xml:space="preserve">на 19-23-й рабочий день </w:t>
            </w:r>
            <w:r w:rsidR="002653AA" w:rsidRPr="00EE77DA">
              <w:t>отчетного периода</w:t>
            </w:r>
          </w:p>
        </w:tc>
      </w:tr>
      <w:tr w:rsidR="002653AA" w:rsidRPr="00EE77DA" w:rsidTr="004208D5">
        <w:trPr>
          <w:jc w:val="center"/>
        </w:trPr>
        <w:tc>
          <w:tcPr>
            <w:tcW w:w="10314" w:type="dxa"/>
            <w:gridSpan w:val="9"/>
            <w:tcBorders>
              <w:top w:val="nil"/>
              <w:left w:val="nil"/>
              <w:bottom w:val="nil"/>
              <w:right w:val="nil"/>
            </w:tcBorders>
          </w:tcPr>
          <w:p w:rsidR="002653AA" w:rsidRDefault="002653AA" w:rsidP="007A72CB">
            <w:pPr>
              <w:pStyle w:val="ConsPlusNormal"/>
            </w:pPr>
            <w:r w:rsidRPr="00EE77DA">
              <w:t>(в ред. распоряжения Правительства РФ от 30.06.2021 № 1785-р)</w:t>
            </w:r>
          </w:p>
          <w:p w:rsidR="004652F1" w:rsidRPr="00EE77DA" w:rsidRDefault="004652F1" w:rsidP="007A72CB">
            <w:pPr>
              <w:pStyle w:val="ConsPlusNormal"/>
            </w:pPr>
          </w:p>
        </w:tc>
      </w:tr>
      <w:tr w:rsidR="002653AA" w:rsidRPr="004652F1" w:rsidTr="00276F6A">
        <w:trPr>
          <w:jc w:val="center"/>
        </w:trPr>
        <w:tc>
          <w:tcPr>
            <w:tcW w:w="906" w:type="dxa"/>
            <w:tcBorders>
              <w:top w:val="nil"/>
              <w:left w:val="nil"/>
              <w:bottom w:val="nil"/>
              <w:right w:val="nil"/>
            </w:tcBorders>
          </w:tcPr>
          <w:p w:rsidR="002653AA" w:rsidRPr="004652F1" w:rsidRDefault="002653AA" w:rsidP="007A72CB">
            <w:pPr>
              <w:pStyle w:val="ConsPlusNormal"/>
              <w:spacing w:line="226" w:lineRule="auto"/>
              <w:jc w:val="both"/>
              <w:rPr>
                <w:sz w:val="21"/>
                <w:szCs w:val="21"/>
              </w:rPr>
            </w:pPr>
            <w:r w:rsidRPr="004652F1">
              <w:rPr>
                <w:sz w:val="21"/>
                <w:szCs w:val="21"/>
              </w:rPr>
              <w:t>1.19.14.</w:t>
            </w:r>
          </w:p>
        </w:tc>
        <w:tc>
          <w:tcPr>
            <w:tcW w:w="2554" w:type="dxa"/>
            <w:gridSpan w:val="3"/>
            <w:tcBorders>
              <w:top w:val="nil"/>
              <w:left w:val="nil"/>
              <w:bottom w:val="nil"/>
              <w:right w:val="nil"/>
            </w:tcBorders>
          </w:tcPr>
          <w:p w:rsidR="002653AA" w:rsidRPr="004652F1" w:rsidRDefault="002653AA" w:rsidP="007A72CB">
            <w:pPr>
              <w:pStyle w:val="ConsPlusNormal"/>
              <w:spacing w:line="226" w:lineRule="auto"/>
              <w:rPr>
                <w:sz w:val="21"/>
                <w:szCs w:val="21"/>
              </w:rPr>
            </w:pPr>
            <w:r w:rsidRPr="004652F1">
              <w:rPr>
                <w:sz w:val="21"/>
                <w:szCs w:val="21"/>
              </w:rPr>
              <w:t>Объем производства нефтепродуктов</w:t>
            </w:r>
          </w:p>
        </w:tc>
        <w:tc>
          <w:tcPr>
            <w:tcW w:w="2833" w:type="dxa"/>
            <w:gridSpan w:val="2"/>
            <w:tcBorders>
              <w:top w:val="nil"/>
              <w:left w:val="nil"/>
              <w:bottom w:val="nil"/>
              <w:right w:val="nil"/>
            </w:tcBorders>
          </w:tcPr>
          <w:p w:rsidR="002653AA" w:rsidRPr="004652F1" w:rsidRDefault="002653AA" w:rsidP="007A72CB">
            <w:pPr>
              <w:pStyle w:val="ConsPlusNormal"/>
              <w:spacing w:line="226" w:lineRule="auto"/>
              <w:rPr>
                <w:sz w:val="21"/>
                <w:szCs w:val="21"/>
              </w:rPr>
            </w:pPr>
            <w:r w:rsidRPr="004652F1">
              <w:rPr>
                <w:sz w:val="21"/>
                <w:szCs w:val="21"/>
              </w:rPr>
              <w:t>по Российской Федерации, субъектам Российской Федерации, видам продукции</w:t>
            </w:r>
          </w:p>
        </w:tc>
        <w:tc>
          <w:tcPr>
            <w:tcW w:w="1857" w:type="dxa"/>
            <w:tcBorders>
              <w:top w:val="nil"/>
              <w:left w:val="nil"/>
              <w:bottom w:val="nil"/>
              <w:right w:val="nil"/>
            </w:tcBorders>
          </w:tcPr>
          <w:p w:rsidR="002653AA" w:rsidRPr="004652F1" w:rsidRDefault="002653AA" w:rsidP="007A72CB">
            <w:pPr>
              <w:pStyle w:val="ConsPlusNormal"/>
              <w:spacing w:line="226" w:lineRule="auto"/>
              <w:rPr>
                <w:sz w:val="21"/>
                <w:szCs w:val="21"/>
              </w:rPr>
            </w:pPr>
            <w:r w:rsidRPr="004652F1">
              <w:rPr>
                <w:sz w:val="21"/>
                <w:szCs w:val="21"/>
              </w:rPr>
              <w:t>еженедельно</w:t>
            </w:r>
          </w:p>
        </w:tc>
        <w:tc>
          <w:tcPr>
            <w:tcW w:w="2164" w:type="dxa"/>
            <w:gridSpan w:val="2"/>
            <w:tcBorders>
              <w:top w:val="nil"/>
              <w:left w:val="nil"/>
              <w:bottom w:val="nil"/>
              <w:right w:val="nil"/>
            </w:tcBorders>
          </w:tcPr>
          <w:p w:rsidR="002653AA" w:rsidRPr="004652F1" w:rsidRDefault="002653AA" w:rsidP="007A72CB">
            <w:pPr>
              <w:pStyle w:val="ConsPlusNormal"/>
              <w:spacing w:line="226" w:lineRule="auto"/>
              <w:rPr>
                <w:sz w:val="21"/>
                <w:szCs w:val="21"/>
              </w:rPr>
            </w:pPr>
            <w:r w:rsidRPr="004652F1">
              <w:rPr>
                <w:sz w:val="21"/>
                <w:szCs w:val="21"/>
              </w:rPr>
              <w:t>пятница</w:t>
            </w:r>
          </w:p>
        </w:tc>
      </w:tr>
      <w:tr w:rsidR="002653AA" w:rsidRPr="004652F1" w:rsidTr="004208D5">
        <w:trPr>
          <w:jc w:val="center"/>
        </w:trPr>
        <w:tc>
          <w:tcPr>
            <w:tcW w:w="10314" w:type="dxa"/>
            <w:gridSpan w:val="9"/>
            <w:tcBorders>
              <w:top w:val="nil"/>
              <w:left w:val="nil"/>
              <w:bottom w:val="nil"/>
              <w:right w:val="nil"/>
            </w:tcBorders>
          </w:tcPr>
          <w:p w:rsidR="002653AA" w:rsidRPr="004652F1" w:rsidRDefault="002653AA" w:rsidP="007A72CB">
            <w:pPr>
              <w:pStyle w:val="ConsPlusNormal"/>
              <w:spacing w:line="226" w:lineRule="auto"/>
              <w:rPr>
                <w:sz w:val="21"/>
                <w:szCs w:val="21"/>
              </w:rPr>
            </w:pPr>
            <w:r w:rsidRPr="004652F1">
              <w:rPr>
                <w:sz w:val="21"/>
                <w:szCs w:val="21"/>
              </w:rPr>
              <w:t xml:space="preserve">(в ред. </w:t>
            </w:r>
            <w:hyperlink r:id="rId409" w:history="1">
              <w:r w:rsidRPr="004652F1">
                <w:rPr>
                  <w:sz w:val="21"/>
                  <w:szCs w:val="21"/>
                </w:rPr>
                <w:t>распоряжения</w:t>
              </w:r>
            </w:hyperlink>
            <w:r w:rsidRPr="004652F1">
              <w:rPr>
                <w:sz w:val="21"/>
                <w:szCs w:val="21"/>
              </w:rPr>
              <w:t xml:space="preserve"> Правительства РФ от 30.06.2021 № 1785-р)</w:t>
            </w:r>
          </w:p>
        </w:tc>
      </w:tr>
      <w:tr w:rsidR="002653AA" w:rsidRPr="004652F1" w:rsidTr="00276F6A">
        <w:trPr>
          <w:jc w:val="center"/>
        </w:trPr>
        <w:tc>
          <w:tcPr>
            <w:tcW w:w="906" w:type="dxa"/>
            <w:tcBorders>
              <w:top w:val="nil"/>
              <w:left w:val="nil"/>
              <w:bottom w:val="nil"/>
              <w:right w:val="nil"/>
            </w:tcBorders>
          </w:tcPr>
          <w:p w:rsidR="002653AA" w:rsidRPr="004652F1" w:rsidRDefault="002653AA" w:rsidP="007A72CB">
            <w:pPr>
              <w:pStyle w:val="ConsPlusNormal"/>
              <w:spacing w:line="226" w:lineRule="auto"/>
              <w:jc w:val="both"/>
              <w:rPr>
                <w:sz w:val="21"/>
                <w:szCs w:val="21"/>
              </w:rPr>
            </w:pPr>
            <w:r w:rsidRPr="004652F1">
              <w:rPr>
                <w:sz w:val="21"/>
                <w:szCs w:val="21"/>
              </w:rPr>
              <w:t>1.19.15.</w:t>
            </w:r>
          </w:p>
        </w:tc>
        <w:tc>
          <w:tcPr>
            <w:tcW w:w="9408" w:type="dxa"/>
            <w:gridSpan w:val="8"/>
            <w:tcBorders>
              <w:top w:val="nil"/>
              <w:left w:val="nil"/>
              <w:bottom w:val="nil"/>
              <w:right w:val="nil"/>
            </w:tcBorders>
          </w:tcPr>
          <w:p w:rsidR="002653AA" w:rsidRPr="004652F1" w:rsidRDefault="002653AA" w:rsidP="007A72CB">
            <w:pPr>
              <w:pStyle w:val="ConsPlusNormal"/>
              <w:spacing w:line="226" w:lineRule="auto"/>
              <w:rPr>
                <w:sz w:val="21"/>
                <w:szCs w:val="21"/>
              </w:rPr>
            </w:pPr>
            <w:r w:rsidRPr="004652F1">
              <w:rPr>
                <w:sz w:val="21"/>
                <w:szCs w:val="21"/>
              </w:rPr>
              <w:t xml:space="preserve">Исключен. - </w:t>
            </w:r>
            <w:hyperlink r:id="rId410" w:history="1">
              <w:r w:rsidRPr="004652F1">
                <w:rPr>
                  <w:sz w:val="21"/>
                  <w:szCs w:val="21"/>
                </w:rPr>
                <w:t>Распоряжение</w:t>
              </w:r>
            </w:hyperlink>
            <w:r w:rsidRPr="004652F1">
              <w:rPr>
                <w:sz w:val="21"/>
                <w:szCs w:val="21"/>
              </w:rPr>
              <w:t xml:space="preserve"> Правительства РФ от 17.01.2022 № 15-р</w:t>
            </w:r>
          </w:p>
        </w:tc>
      </w:tr>
      <w:tr w:rsidR="002653AA" w:rsidRPr="004652F1" w:rsidTr="00276F6A">
        <w:trPr>
          <w:jc w:val="center"/>
        </w:trPr>
        <w:tc>
          <w:tcPr>
            <w:tcW w:w="906" w:type="dxa"/>
            <w:tcBorders>
              <w:top w:val="nil"/>
              <w:left w:val="nil"/>
              <w:bottom w:val="nil"/>
              <w:right w:val="nil"/>
            </w:tcBorders>
          </w:tcPr>
          <w:p w:rsidR="002653AA" w:rsidRPr="004652F1" w:rsidRDefault="002653AA" w:rsidP="007A72CB">
            <w:pPr>
              <w:pStyle w:val="ConsPlusNormal"/>
              <w:spacing w:line="226" w:lineRule="auto"/>
              <w:jc w:val="both"/>
              <w:rPr>
                <w:sz w:val="21"/>
                <w:szCs w:val="21"/>
              </w:rPr>
            </w:pPr>
            <w:r w:rsidRPr="004652F1">
              <w:rPr>
                <w:sz w:val="21"/>
                <w:szCs w:val="21"/>
              </w:rPr>
              <w:t>1.19.16.</w:t>
            </w:r>
          </w:p>
        </w:tc>
        <w:tc>
          <w:tcPr>
            <w:tcW w:w="9408" w:type="dxa"/>
            <w:gridSpan w:val="8"/>
            <w:tcBorders>
              <w:top w:val="nil"/>
              <w:left w:val="nil"/>
              <w:bottom w:val="nil"/>
              <w:right w:val="nil"/>
            </w:tcBorders>
          </w:tcPr>
          <w:p w:rsidR="002653AA" w:rsidRPr="004652F1" w:rsidRDefault="002653AA" w:rsidP="007A72CB">
            <w:pPr>
              <w:pStyle w:val="ConsPlusNormal"/>
              <w:spacing w:line="226" w:lineRule="auto"/>
              <w:rPr>
                <w:sz w:val="21"/>
                <w:szCs w:val="21"/>
              </w:rPr>
            </w:pPr>
            <w:r w:rsidRPr="004652F1">
              <w:rPr>
                <w:sz w:val="21"/>
                <w:szCs w:val="21"/>
              </w:rPr>
              <w:t xml:space="preserve">Исключен. - </w:t>
            </w:r>
            <w:hyperlink r:id="rId411" w:history="1">
              <w:r w:rsidRPr="004652F1">
                <w:rPr>
                  <w:sz w:val="21"/>
                  <w:szCs w:val="21"/>
                </w:rPr>
                <w:t>Распоряжение</w:t>
              </w:r>
            </w:hyperlink>
            <w:r w:rsidRPr="004652F1">
              <w:rPr>
                <w:sz w:val="21"/>
                <w:szCs w:val="21"/>
              </w:rPr>
              <w:t xml:space="preserve"> Правительства РФ от 01.03.2013 № 285-р</w:t>
            </w:r>
          </w:p>
        </w:tc>
      </w:tr>
      <w:tr w:rsidR="002653AA" w:rsidRPr="004652F1" w:rsidTr="00276F6A">
        <w:trPr>
          <w:jc w:val="center"/>
        </w:trPr>
        <w:tc>
          <w:tcPr>
            <w:tcW w:w="906" w:type="dxa"/>
            <w:tcBorders>
              <w:top w:val="nil"/>
              <w:left w:val="nil"/>
              <w:bottom w:val="nil"/>
              <w:right w:val="nil"/>
            </w:tcBorders>
          </w:tcPr>
          <w:p w:rsidR="002653AA" w:rsidRPr="004652F1" w:rsidRDefault="002653AA" w:rsidP="007A72CB">
            <w:pPr>
              <w:pStyle w:val="ConsPlusNormal"/>
              <w:spacing w:line="226" w:lineRule="auto"/>
              <w:jc w:val="both"/>
              <w:rPr>
                <w:sz w:val="21"/>
                <w:szCs w:val="21"/>
              </w:rPr>
            </w:pPr>
            <w:r w:rsidRPr="004652F1">
              <w:rPr>
                <w:sz w:val="21"/>
                <w:szCs w:val="21"/>
              </w:rPr>
              <w:t>1.19.17.</w:t>
            </w:r>
          </w:p>
        </w:tc>
        <w:tc>
          <w:tcPr>
            <w:tcW w:w="2554" w:type="dxa"/>
            <w:gridSpan w:val="3"/>
            <w:tcBorders>
              <w:top w:val="nil"/>
              <w:left w:val="nil"/>
              <w:bottom w:val="nil"/>
              <w:right w:val="nil"/>
            </w:tcBorders>
          </w:tcPr>
          <w:p w:rsidR="002653AA" w:rsidRPr="004652F1" w:rsidRDefault="002653AA" w:rsidP="007A72CB">
            <w:pPr>
              <w:pStyle w:val="ConsPlusNormal"/>
              <w:spacing w:line="226" w:lineRule="auto"/>
              <w:rPr>
                <w:sz w:val="21"/>
                <w:szCs w:val="21"/>
              </w:rPr>
            </w:pPr>
            <w:r w:rsidRPr="004652F1">
              <w:rPr>
                <w:sz w:val="21"/>
                <w:szCs w:val="21"/>
              </w:rPr>
              <w:t xml:space="preserve">Баланс производственных мощностей организаций </w:t>
            </w:r>
            <w:r w:rsidRPr="004652F1">
              <w:rPr>
                <w:sz w:val="21"/>
                <w:szCs w:val="21"/>
              </w:rPr>
              <w:br/>
              <w:t>по установленному перечню видов продукции</w:t>
            </w:r>
          </w:p>
        </w:tc>
        <w:tc>
          <w:tcPr>
            <w:tcW w:w="2833" w:type="dxa"/>
            <w:gridSpan w:val="2"/>
            <w:tcBorders>
              <w:top w:val="nil"/>
              <w:left w:val="nil"/>
              <w:bottom w:val="nil"/>
              <w:right w:val="nil"/>
            </w:tcBorders>
          </w:tcPr>
          <w:p w:rsidR="002653AA" w:rsidRPr="004652F1" w:rsidRDefault="002653AA" w:rsidP="007A72CB">
            <w:pPr>
              <w:pStyle w:val="ConsPlusNormal"/>
              <w:spacing w:line="226" w:lineRule="auto"/>
              <w:rPr>
                <w:sz w:val="21"/>
                <w:szCs w:val="21"/>
              </w:rPr>
            </w:pPr>
            <w:r w:rsidRPr="004652F1">
              <w:rPr>
                <w:sz w:val="21"/>
                <w:szCs w:val="21"/>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2653AA" w:rsidRPr="004652F1" w:rsidRDefault="002653AA" w:rsidP="007A72CB">
            <w:pPr>
              <w:pStyle w:val="ConsPlusNormal"/>
              <w:spacing w:line="226" w:lineRule="auto"/>
              <w:rPr>
                <w:sz w:val="21"/>
                <w:szCs w:val="21"/>
              </w:rPr>
            </w:pPr>
            <w:r w:rsidRPr="004652F1">
              <w:rPr>
                <w:sz w:val="21"/>
                <w:szCs w:val="21"/>
              </w:rPr>
              <w:t>ежегодно</w:t>
            </w:r>
          </w:p>
        </w:tc>
        <w:tc>
          <w:tcPr>
            <w:tcW w:w="2164" w:type="dxa"/>
            <w:gridSpan w:val="2"/>
            <w:tcBorders>
              <w:top w:val="nil"/>
              <w:left w:val="nil"/>
              <w:bottom w:val="nil"/>
              <w:right w:val="nil"/>
            </w:tcBorders>
          </w:tcPr>
          <w:p w:rsidR="002653AA" w:rsidRPr="004652F1" w:rsidRDefault="002653AA" w:rsidP="007A72CB">
            <w:pPr>
              <w:pStyle w:val="ConsPlusNormal"/>
              <w:rPr>
                <w:sz w:val="21"/>
                <w:szCs w:val="21"/>
              </w:rPr>
            </w:pPr>
            <w:r w:rsidRPr="004652F1">
              <w:rPr>
                <w:sz w:val="21"/>
                <w:szCs w:val="21"/>
              </w:rPr>
              <w:t>4 июля</w:t>
            </w:r>
            <w:r w:rsidRPr="004652F1">
              <w:rPr>
                <w:sz w:val="21"/>
                <w:szCs w:val="21"/>
                <w:vertAlign w:val="superscript"/>
              </w:rPr>
              <w:t>4</w:t>
            </w:r>
          </w:p>
          <w:p w:rsidR="002653AA" w:rsidRPr="004652F1" w:rsidRDefault="002653AA" w:rsidP="007A72CB">
            <w:pPr>
              <w:pStyle w:val="ConsPlusNormal"/>
              <w:spacing w:line="226" w:lineRule="auto"/>
              <w:rPr>
                <w:sz w:val="21"/>
                <w:szCs w:val="21"/>
              </w:rPr>
            </w:pPr>
            <w:r w:rsidRPr="004652F1">
              <w:rPr>
                <w:sz w:val="21"/>
                <w:szCs w:val="21"/>
              </w:rPr>
              <w:t>30 сентября</w:t>
            </w:r>
          </w:p>
        </w:tc>
      </w:tr>
      <w:tr w:rsidR="002653AA" w:rsidRPr="004652F1" w:rsidTr="004208D5">
        <w:trPr>
          <w:jc w:val="center"/>
        </w:trPr>
        <w:tc>
          <w:tcPr>
            <w:tcW w:w="10314" w:type="dxa"/>
            <w:gridSpan w:val="9"/>
            <w:tcBorders>
              <w:top w:val="nil"/>
              <w:left w:val="nil"/>
              <w:bottom w:val="nil"/>
              <w:right w:val="nil"/>
            </w:tcBorders>
          </w:tcPr>
          <w:p w:rsidR="002653AA" w:rsidRPr="004652F1" w:rsidRDefault="002653AA" w:rsidP="007A72CB">
            <w:pPr>
              <w:pStyle w:val="ConsPlusNormal"/>
              <w:spacing w:line="226" w:lineRule="auto"/>
              <w:jc w:val="both"/>
              <w:rPr>
                <w:sz w:val="21"/>
                <w:szCs w:val="21"/>
              </w:rPr>
            </w:pPr>
            <w:r w:rsidRPr="004652F1">
              <w:rPr>
                <w:sz w:val="21"/>
                <w:szCs w:val="21"/>
              </w:rPr>
              <w:t xml:space="preserve">(в ред. </w:t>
            </w:r>
            <w:hyperlink r:id="rId412" w:history="1">
              <w:r w:rsidRPr="004652F1">
                <w:rPr>
                  <w:sz w:val="21"/>
                  <w:szCs w:val="21"/>
                </w:rPr>
                <w:t>распоряжений</w:t>
              </w:r>
            </w:hyperlink>
            <w:r w:rsidRPr="004652F1">
              <w:rPr>
                <w:sz w:val="21"/>
                <w:szCs w:val="21"/>
              </w:rPr>
              <w:t xml:space="preserve"> Правительства РФ от 01.03.2013 № 285-р, от 17.01.2022 № 15-р)</w:t>
            </w:r>
          </w:p>
        </w:tc>
      </w:tr>
      <w:tr w:rsidR="002653AA" w:rsidRPr="004652F1" w:rsidTr="004208D5">
        <w:trPr>
          <w:jc w:val="center"/>
        </w:trPr>
        <w:tc>
          <w:tcPr>
            <w:tcW w:w="10314" w:type="dxa"/>
            <w:gridSpan w:val="9"/>
            <w:tcBorders>
              <w:top w:val="nil"/>
              <w:left w:val="nil"/>
              <w:bottom w:val="nil"/>
              <w:right w:val="nil"/>
            </w:tcBorders>
          </w:tcPr>
          <w:p w:rsidR="002653AA" w:rsidRPr="004652F1" w:rsidRDefault="002653AA" w:rsidP="007A72CB">
            <w:pPr>
              <w:pStyle w:val="ConsPlusNormal"/>
              <w:spacing w:line="226" w:lineRule="auto"/>
              <w:jc w:val="center"/>
              <w:outlineLvl w:val="3"/>
              <w:rPr>
                <w:sz w:val="21"/>
                <w:szCs w:val="21"/>
              </w:rPr>
            </w:pPr>
            <w:r w:rsidRPr="004652F1">
              <w:rPr>
                <w:sz w:val="21"/>
                <w:szCs w:val="21"/>
              </w:rPr>
              <w:t>1.20. Производство и распределение электроэнергии, газа и воды</w:t>
            </w:r>
          </w:p>
        </w:tc>
      </w:tr>
      <w:tr w:rsidR="002653AA" w:rsidRPr="004652F1" w:rsidTr="00276F6A">
        <w:trPr>
          <w:jc w:val="center"/>
        </w:trPr>
        <w:tc>
          <w:tcPr>
            <w:tcW w:w="906" w:type="dxa"/>
            <w:vMerge w:val="restart"/>
            <w:tcBorders>
              <w:top w:val="nil"/>
              <w:left w:val="nil"/>
              <w:bottom w:val="nil"/>
              <w:right w:val="nil"/>
            </w:tcBorders>
          </w:tcPr>
          <w:p w:rsidR="002653AA" w:rsidRPr="004652F1" w:rsidRDefault="002653AA" w:rsidP="007A72CB">
            <w:pPr>
              <w:pStyle w:val="ConsPlusNormal"/>
              <w:spacing w:line="221" w:lineRule="auto"/>
              <w:rPr>
                <w:sz w:val="21"/>
                <w:szCs w:val="21"/>
              </w:rPr>
            </w:pPr>
            <w:r w:rsidRPr="004652F1">
              <w:rPr>
                <w:sz w:val="21"/>
                <w:szCs w:val="21"/>
              </w:rPr>
              <w:t>1.20.1.</w:t>
            </w:r>
          </w:p>
        </w:tc>
        <w:tc>
          <w:tcPr>
            <w:tcW w:w="2554" w:type="dxa"/>
            <w:gridSpan w:val="3"/>
            <w:vMerge w:val="restart"/>
            <w:tcBorders>
              <w:top w:val="nil"/>
              <w:left w:val="nil"/>
              <w:bottom w:val="nil"/>
              <w:right w:val="nil"/>
            </w:tcBorders>
          </w:tcPr>
          <w:p w:rsidR="002653AA" w:rsidRPr="004652F1" w:rsidRDefault="002653AA" w:rsidP="007A72CB">
            <w:pPr>
              <w:pStyle w:val="ConsPlusNormal"/>
              <w:spacing w:line="221" w:lineRule="auto"/>
              <w:rPr>
                <w:sz w:val="21"/>
                <w:szCs w:val="21"/>
              </w:rPr>
            </w:pPr>
            <w:r w:rsidRPr="004652F1">
              <w:rPr>
                <w:sz w:val="21"/>
                <w:szCs w:val="21"/>
              </w:rPr>
              <w:t>Объем отгруженной продукции (работ, услуг)</w:t>
            </w:r>
            <w:r w:rsidRPr="004652F1">
              <w:rPr>
                <w:sz w:val="21"/>
                <w:szCs w:val="21"/>
              </w:rPr>
              <w:br/>
              <w:t>в действующих ценах организаций</w:t>
            </w:r>
          </w:p>
        </w:tc>
        <w:tc>
          <w:tcPr>
            <w:tcW w:w="2833" w:type="dxa"/>
            <w:gridSpan w:val="2"/>
            <w:vMerge w:val="restart"/>
            <w:tcBorders>
              <w:top w:val="nil"/>
              <w:left w:val="nil"/>
              <w:bottom w:val="nil"/>
              <w:right w:val="nil"/>
            </w:tcBorders>
          </w:tcPr>
          <w:p w:rsidR="002653AA" w:rsidRPr="004652F1" w:rsidRDefault="00E63064" w:rsidP="007A72CB">
            <w:pPr>
              <w:pStyle w:val="ConsPlusNormal"/>
              <w:spacing w:line="221" w:lineRule="auto"/>
              <w:rPr>
                <w:sz w:val="21"/>
                <w:szCs w:val="21"/>
              </w:rPr>
            </w:pPr>
            <w:r w:rsidRPr="004652F1">
              <w:rPr>
                <w:rFonts w:asciiTheme="minorHAnsi" w:eastAsia="Calibri" w:hAnsiTheme="minorHAnsi"/>
                <w:sz w:val="21"/>
                <w:szCs w:val="21"/>
              </w:rPr>
              <w:t>по Российской Федерации</w:t>
            </w:r>
            <w:r w:rsidRPr="004652F1">
              <w:rPr>
                <w:rFonts w:asciiTheme="minorHAnsi" w:eastAsiaTheme="minorHAnsi" w:hAnsiTheme="minorHAnsi"/>
                <w:sz w:val="21"/>
                <w:szCs w:val="21"/>
                <w:lang w:eastAsia="en-US"/>
              </w:rPr>
              <w:t>,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2653AA" w:rsidRPr="004652F1" w:rsidRDefault="002653AA" w:rsidP="007A72CB">
            <w:pPr>
              <w:pStyle w:val="ConsPlusNormal"/>
              <w:spacing w:line="221" w:lineRule="auto"/>
              <w:rPr>
                <w:sz w:val="21"/>
                <w:szCs w:val="21"/>
              </w:rPr>
            </w:pPr>
            <w:r w:rsidRPr="004652F1">
              <w:rPr>
                <w:sz w:val="21"/>
                <w:szCs w:val="21"/>
              </w:rPr>
              <w:t>ежегодно</w:t>
            </w:r>
          </w:p>
        </w:tc>
        <w:tc>
          <w:tcPr>
            <w:tcW w:w="2164" w:type="dxa"/>
            <w:gridSpan w:val="2"/>
            <w:tcBorders>
              <w:top w:val="nil"/>
              <w:left w:val="nil"/>
              <w:bottom w:val="nil"/>
              <w:right w:val="nil"/>
            </w:tcBorders>
          </w:tcPr>
          <w:p w:rsidR="002653AA" w:rsidRPr="004652F1" w:rsidRDefault="002653AA" w:rsidP="007A72CB">
            <w:pPr>
              <w:pStyle w:val="ConsPlusNormal"/>
              <w:spacing w:line="221" w:lineRule="auto"/>
              <w:rPr>
                <w:sz w:val="21"/>
                <w:szCs w:val="21"/>
              </w:rPr>
            </w:pPr>
            <w:r w:rsidRPr="004652F1">
              <w:rPr>
                <w:sz w:val="21"/>
                <w:szCs w:val="21"/>
              </w:rPr>
              <w:t>15 августа</w:t>
            </w:r>
            <w:r w:rsidRPr="004652F1">
              <w:rPr>
                <w:sz w:val="21"/>
                <w:szCs w:val="21"/>
                <w:vertAlign w:val="superscript"/>
              </w:rPr>
              <w:t>4</w:t>
            </w:r>
            <w:r w:rsidRPr="004652F1">
              <w:rPr>
                <w:sz w:val="21"/>
                <w:szCs w:val="21"/>
              </w:rPr>
              <w:t>,</w:t>
            </w:r>
          </w:p>
          <w:p w:rsidR="002653AA" w:rsidRPr="004652F1" w:rsidRDefault="002653AA" w:rsidP="007A72CB">
            <w:pPr>
              <w:pStyle w:val="ConsPlusNormal"/>
              <w:spacing w:line="221" w:lineRule="auto"/>
              <w:rPr>
                <w:sz w:val="21"/>
                <w:szCs w:val="21"/>
              </w:rPr>
            </w:pPr>
            <w:r w:rsidRPr="004652F1">
              <w:rPr>
                <w:sz w:val="21"/>
                <w:szCs w:val="21"/>
              </w:rPr>
              <w:t>31 октября</w:t>
            </w:r>
          </w:p>
        </w:tc>
      </w:tr>
      <w:tr w:rsidR="002653AA" w:rsidRPr="004652F1" w:rsidTr="00276F6A">
        <w:trPr>
          <w:jc w:val="center"/>
        </w:trPr>
        <w:tc>
          <w:tcPr>
            <w:tcW w:w="906" w:type="dxa"/>
            <w:vMerge/>
            <w:tcBorders>
              <w:top w:val="nil"/>
              <w:left w:val="nil"/>
              <w:bottom w:val="nil"/>
              <w:right w:val="nil"/>
            </w:tcBorders>
          </w:tcPr>
          <w:p w:rsidR="002653AA" w:rsidRPr="004652F1" w:rsidRDefault="002653AA" w:rsidP="007A72CB">
            <w:pPr>
              <w:spacing w:after="0" w:line="221" w:lineRule="auto"/>
              <w:rPr>
                <w:sz w:val="21"/>
                <w:szCs w:val="21"/>
              </w:rPr>
            </w:pPr>
          </w:p>
        </w:tc>
        <w:tc>
          <w:tcPr>
            <w:tcW w:w="2554" w:type="dxa"/>
            <w:gridSpan w:val="3"/>
            <w:vMerge/>
            <w:tcBorders>
              <w:top w:val="nil"/>
              <w:left w:val="nil"/>
              <w:bottom w:val="nil"/>
              <w:right w:val="nil"/>
            </w:tcBorders>
          </w:tcPr>
          <w:p w:rsidR="002653AA" w:rsidRPr="004652F1" w:rsidRDefault="002653AA" w:rsidP="007A72CB">
            <w:pPr>
              <w:spacing w:after="0" w:line="221" w:lineRule="auto"/>
              <w:rPr>
                <w:sz w:val="21"/>
                <w:szCs w:val="21"/>
              </w:rPr>
            </w:pPr>
          </w:p>
        </w:tc>
        <w:tc>
          <w:tcPr>
            <w:tcW w:w="2833" w:type="dxa"/>
            <w:gridSpan w:val="2"/>
            <w:vMerge/>
            <w:tcBorders>
              <w:top w:val="nil"/>
              <w:left w:val="nil"/>
              <w:bottom w:val="nil"/>
              <w:right w:val="nil"/>
            </w:tcBorders>
          </w:tcPr>
          <w:p w:rsidR="002653AA" w:rsidRPr="004652F1" w:rsidRDefault="002653AA" w:rsidP="007A72CB">
            <w:pPr>
              <w:spacing w:after="0" w:line="221" w:lineRule="auto"/>
              <w:rPr>
                <w:sz w:val="21"/>
                <w:szCs w:val="21"/>
              </w:rPr>
            </w:pPr>
          </w:p>
        </w:tc>
        <w:tc>
          <w:tcPr>
            <w:tcW w:w="1857" w:type="dxa"/>
            <w:tcBorders>
              <w:top w:val="nil"/>
              <w:left w:val="nil"/>
              <w:bottom w:val="nil"/>
              <w:right w:val="nil"/>
            </w:tcBorders>
          </w:tcPr>
          <w:p w:rsidR="002653AA" w:rsidRPr="004652F1" w:rsidRDefault="002653AA" w:rsidP="007A72CB">
            <w:pPr>
              <w:pStyle w:val="ConsPlusNormal"/>
              <w:spacing w:line="221" w:lineRule="auto"/>
              <w:rPr>
                <w:sz w:val="21"/>
                <w:szCs w:val="21"/>
              </w:rPr>
            </w:pPr>
            <w:r w:rsidRPr="004652F1">
              <w:rPr>
                <w:sz w:val="21"/>
                <w:szCs w:val="21"/>
              </w:rPr>
              <w:t>ежемесячно</w:t>
            </w:r>
          </w:p>
        </w:tc>
        <w:tc>
          <w:tcPr>
            <w:tcW w:w="2164" w:type="dxa"/>
            <w:gridSpan w:val="2"/>
            <w:tcBorders>
              <w:top w:val="nil"/>
              <w:left w:val="nil"/>
              <w:bottom w:val="nil"/>
              <w:right w:val="nil"/>
            </w:tcBorders>
          </w:tcPr>
          <w:p w:rsidR="002653AA" w:rsidRPr="004652F1" w:rsidRDefault="002653AA" w:rsidP="007A72CB">
            <w:pPr>
              <w:pStyle w:val="ConsPlusNormal"/>
              <w:spacing w:line="221" w:lineRule="auto"/>
              <w:rPr>
                <w:sz w:val="21"/>
                <w:szCs w:val="21"/>
              </w:rPr>
            </w:pPr>
            <w:r w:rsidRPr="004652F1">
              <w:rPr>
                <w:sz w:val="21"/>
                <w:szCs w:val="21"/>
              </w:rPr>
              <w:t>на 19-23-й рабочий день после отчетного периода</w:t>
            </w:r>
          </w:p>
        </w:tc>
      </w:tr>
      <w:tr w:rsidR="002653AA" w:rsidRPr="004652F1" w:rsidTr="00276F6A">
        <w:trPr>
          <w:jc w:val="center"/>
        </w:trPr>
        <w:tc>
          <w:tcPr>
            <w:tcW w:w="906" w:type="dxa"/>
            <w:vMerge/>
            <w:tcBorders>
              <w:top w:val="nil"/>
              <w:left w:val="nil"/>
              <w:bottom w:val="nil"/>
              <w:right w:val="nil"/>
            </w:tcBorders>
          </w:tcPr>
          <w:p w:rsidR="002653AA" w:rsidRPr="004652F1" w:rsidRDefault="002653AA" w:rsidP="007A72CB">
            <w:pPr>
              <w:spacing w:after="0" w:line="221" w:lineRule="auto"/>
              <w:rPr>
                <w:sz w:val="21"/>
                <w:szCs w:val="21"/>
              </w:rPr>
            </w:pPr>
          </w:p>
        </w:tc>
        <w:tc>
          <w:tcPr>
            <w:tcW w:w="2554" w:type="dxa"/>
            <w:gridSpan w:val="3"/>
            <w:vMerge/>
            <w:tcBorders>
              <w:top w:val="nil"/>
              <w:left w:val="nil"/>
              <w:bottom w:val="nil"/>
              <w:right w:val="nil"/>
            </w:tcBorders>
          </w:tcPr>
          <w:p w:rsidR="002653AA" w:rsidRPr="004652F1" w:rsidRDefault="002653AA" w:rsidP="007A72CB">
            <w:pPr>
              <w:spacing w:after="0" w:line="221" w:lineRule="auto"/>
              <w:rPr>
                <w:sz w:val="21"/>
                <w:szCs w:val="21"/>
              </w:rPr>
            </w:pPr>
          </w:p>
        </w:tc>
        <w:tc>
          <w:tcPr>
            <w:tcW w:w="2833" w:type="dxa"/>
            <w:gridSpan w:val="2"/>
            <w:vMerge w:val="restart"/>
            <w:tcBorders>
              <w:top w:val="nil"/>
              <w:left w:val="nil"/>
              <w:bottom w:val="nil"/>
              <w:right w:val="nil"/>
            </w:tcBorders>
          </w:tcPr>
          <w:p w:rsidR="002653AA" w:rsidRPr="004652F1" w:rsidRDefault="00E63064" w:rsidP="007A72CB">
            <w:pPr>
              <w:pStyle w:val="ConsPlusNormal"/>
              <w:spacing w:line="221" w:lineRule="auto"/>
              <w:rPr>
                <w:sz w:val="21"/>
                <w:szCs w:val="21"/>
              </w:rPr>
            </w:pPr>
            <w:r w:rsidRPr="004652F1">
              <w:rPr>
                <w:rFonts w:asciiTheme="minorHAnsi" w:eastAsia="Calibri" w:hAnsiTheme="minorHAnsi"/>
                <w:sz w:val="21"/>
                <w:szCs w:val="21"/>
              </w:rPr>
              <w:t>по районам Крайнего Севера и приравненным к ним местностям,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857" w:type="dxa"/>
            <w:tcBorders>
              <w:top w:val="nil"/>
              <w:left w:val="nil"/>
              <w:bottom w:val="nil"/>
              <w:right w:val="nil"/>
            </w:tcBorders>
          </w:tcPr>
          <w:p w:rsidR="002653AA" w:rsidRPr="004652F1" w:rsidRDefault="002653AA" w:rsidP="007A72CB">
            <w:pPr>
              <w:pStyle w:val="ConsPlusNormal"/>
              <w:spacing w:line="221" w:lineRule="auto"/>
              <w:rPr>
                <w:sz w:val="21"/>
                <w:szCs w:val="21"/>
              </w:rPr>
            </w:pPr>
            <w:r w:rsidRPr="004652F1">
              <w:rPr>
                <w:sz w:val="21"/>
                <w:szCs w:val="21"/>
              </w:rPr>
              <w:t>ежегодно</w:t>
            </w:r>
          </w:p>
        </w:tc>
        <w:tc>
          <w:tcPr>
            <w:tcW w:w="2164" w:type="dxa"/>
            <w:gridSpan w:val="2"/>
            <w:tcBorders>
              <w:top w:val="nil"/>
              <w:left w:val="nil"/>
              <w:bottom w:val="nil"/>
              <w:right w:val="nil"/>
            </w:tcBorders>
          </w:tcPr>
          <w:p w:rsidR="002653AA" w:rsidRPr="004652F1" w:rsidRDefault="00E63064" w:rsidP="007A72CB">
            <w:pPr>
              <w:pStyle w:val="ConsPlusNormal"/>
              <w:spacing w:line="221" w:lineRule="auto"/>
              <w:rPr>
                <w:sz w:val="21"/>
                <w:szCs w:val="21"/>
              </w:rPr>
            </w:pPr>
            <w:r w:rsidRPr="004652F1">
              <w:rPr>
                <w:sz w:val="21"/>
                <w:szCs w:val="21"/>
              </w:rPr>
              <w:t>21</w:t>
            </w:r>
            <w:r w:rsidR="002653AA" w:rsidRPr="004652F1">
              <w:rPr>
                <w:sz w:val="21"/>
                <w:szCs w:val="21"/>
              </w:rPr>
              <w:t xml:space="preserve"> августа</w:t>
            </w:r>
            <w:r w:rsidR="002653AA" w:rsidRPr="004652F1">
              <w:rPr>
                <w:sz w:val="21"/>
                <w:szCs w:val="21"/>
                <w:vertAlign w:val="superscript"/>
              </w:rPr>
              <w:t>4</w:t>
            </w:r>
          </w:p>
          <w:p w:rsidR="002653AA" w:rsidRPr="004652F1" w:rsidRDefault="002653AA" w:rsidP="007A72CB">
            <w:pPr>
              <w:pStyle w:val="ConsPlusNormal"/>
              <w:spacing w:line="221" w:lineRule="auto"/>
              <w:rPr>
                <w:sz w:val="21"/>
                <w:szCs w:val="21"/>
              </w:rPr>
            </w:pPr>
            <w:r w:rsidRPr="004652F1">
              <w:rPr>
                <w:sz w:val="21"/>
                <w:szCs w:val="21"/>
              </w:rPr>
              <w:t>31 октября</w:t>
            </w:r>
          </w:p>
        </w:tc>
      </w:tr>
      <w:tr w:rsidR="002653AA" w:rsidRPr="004652F1" w:rsidTr="00276F6A">
        <w:trPr>
          <w:jc w:val="center"/>
        </w:trPr>
        <w:tc>
          <w:tcPr>
            <w:tcW w:w="906" w:type="dxa"/>
            <w:vMerge/>
            <w:tcBorders>
              <w:top w:val="nil"/>
              <w:left w:val="nil"/>
              <w:bottom w:val="nil"/>
              <w:right w:val="nil"/>
            </w:tcBorders>
          </w:tcPr>
          <w:p w:rsidR="002653AA" w:rsidRPr="004652F1" w:rsidRDefault="002653AA" w:rsidP="007A72CB">
            <w:pPr>
              <w:spacing w:after="0" w:line="221" w:lineRule="auto"/>
              <w:rPr>
                <w:sz w:val="21"/>
                <w:szCs w:val="21"/>
              </w:rPr>
            </w:pPr>
          </w:p>
        </w:tc>
        <w:tc>
          <w:tcPr>
            <w:tcW w:w="2554" w:type="dxa"/>
            <w:gridSpan w:val="3"/>
            <w:vMerge/>
            <w:tcBorders>
              <w:top w:val="nil"/>
              <w:left w:val="nil"/>
              <w:bottom w:val="nil"/>
              <w:right w:val="nil"/>
            </w:tcBorders>
          </w:tcPr>
          <w:p w:rsidR="002653AA" w:rsidRPr="004652F1" w:rsidRDefault="002653AA" w:rsidP="007A72CB">
            <w:pPr>
              <w:spacing w:after="0" w:line="221" w:lineRule="auto"/>
              <w:rPr>
                <w:sz w:val="21"/>
                <w:szCs w:val="21"/>
              </w:rPr>
            </w:pPr>
          </w:p>
        </w:tc>
        <w:tc>
          <w:tcPr>
            <w:tcW w:w="2833" w:type="dxa"/>
            <w:gridSpan w:val="2"/>
            <w:vMerge/>
            <w:tcBorders>
              <w:top w:val="nil"/>
              <w:left w:val="nil"/>
              <w:bottom w:val="nil"/>
              <w:right w:val="nil"/>
            </w:tcBorders>
          </w:tcPr>
          <w:p w:rsidR="002653AA" w:rsidRPr="004652F1" w:rsidRDefault="002653AA" w:rsidP="007A72CB">
            <w:pPr>
              <w:spacing w:after="0" w:line="221" w:lineRule="auto"/>
              <w:rPr>
                <w:sz w:val="21"/>
                <w:szCs w:val="21"/>
              </w:rPr>
            </w:pPr>
          </w:p>
        </w:tc>
        <w:tc>
          <w:tcPr>
            <w:tcW w:w="1857" w:type="dxa"/>
            <w:tcBorders>
              <w:top w:val="nil"/>
              <w:left w:val="nil"/>
              <w:bottom w:val="nil"/>
              <w:right w:val="nil"/>
            </w:tcBorders>
          </w:tcPr>
          <w:p w:rsidR="002653AA" w:rsidRPr="004652F1" w:rsidRDefault="002653AA" w:rsidP="007A72CB">
            <w:pPr>
              <w:pStyle w:val="ConsPlusNormal"/>
              <w:spacing w:line="221" w:lineRule="auto"/>
              <w:rPr>
                <w:sz w:val="21"/>
                <w:szCs w:val="21"/>
              </w:rPr>
            </w:pPr>
          </w:p>
        </w:tc>
        <w:tc>
          <w:tcPr>
            <w:tcW w:w="2164" w:type="dxa"/>
            <w:gridSpan w:val="2"/>
            <w:tcBorders>
              <w:top w:val="nil"/>
              <w:left w:val="nil"/>
              <w:bottom w:val="nil"/>
              <w:right w:val="nil"/>
            </w:tcBorders>
          </w:tcPr>
          <w:p w:rsidR="002653AA" w:rsidRPr="004652F1" w:rsidRDefault="002653AA" w:rsidP="007A72CB">
            <w:pPr>
              <w:pStyle w:val="ConsPlusNormal"/>
              <w:spacing w:line="221" w:lineRule="auto"/>
              <w:rPr>
                <w:sz w:val="21"/>
                <w:szCs w:val="21"/>
              </w:rPr>
            </w:pPr>
          </w:p>
        </w:tc>
      </w:tr>
      <w:tr w:rsidR="002653AA" w:rsidRPr="004652F1" w:rsidTr="004208D5">
        <w:trPr>
          <w:jc w:val="center"/>
        </w:trPr>
        <w:tc>
          <w:tcPr>
            <w:tcW w:w="10314" w:type="dxa"/>
            <w:gridSpan w:val="9"/>
            <w:tcBorders>
              <w:top w:val="nil"/>
              <w:left w:val="nil"/>
              <w:bottom w:val="nil"/>
              <w:right w:val="nil"/>
            </w:tcBorders>
          </w:tcPr>
          <w:p w:rsidR="002653AA" w:rsidRPr="004652F1" w:rsidRDefault="002653AA" w:rsidP="007A72CB">
            <w:pPr>
              <w:pStyle w:val="ConsPlusNormal"/>
              <w:spacing w:line="221" w:lineRule="auto"/>
              <w:jc w:val="both"/>
              <w:rPr>
                <w:sz w:val="21"/>
                <w:szCs w:val="21"/>
              </w:rPr>
            </w:pPr>
            <w:r w:rsidRPr="004652F1">
              <w:rPr>
                <w:sz w:val="21"/>
                <w:szCs w:val="21"/>
              </w:rPr>
              <w:t>(в ред. распоряжений Правительства РФ от 30.06.2018 № 1323-р, от 30.04.2021 № 1153-р,</w:t>
            </w:r>
          </w:p>
          <w:p w:rsidR="002653AA" w:rsidRPr="004652F1" w:rsidRDefault="002653AA" w:rsidP="007A72CB">
            <w:pPr>
              <w:pStyle w:val="ConsPlusNormal"/>
              <w:spacing w:line="221" w:lineRule="auto"/>
              <w:jc w:val="both"/>
              <w:rPr>
                <w:sz w:val="21"/>
                <w:szCs w:val="21"/>
              </w:rPr>
            </w:pPr>
            <w:r w:rsidRPr="004652F1">
              <w:rPr>
                <w:sz w:val="21"/>
                <w:szCs w:val="21"/>
              </w:rPr>
              <w:t>от 30.06.2021 № 1785-р</w:t>
            </w:r>
            <w:r w:rsidR="00E63064" w:rsidRPr="004652F1">
              <w:rPr>
                <w:sz w:val="21"/>
                <w:szCs w:val="21"/>
              </w:rPr>
              <w:t>, от 16.12.2023 № 3702-р</w:t>
            </w:r>
            <w:r w:rsidRPr="004652F1">
              <w:rPr>
                <w:sz w:val="21"/>
                <w:szCs w:val="21"/>
              </w:rPr>
              <w:t>)</w:t>
            </w:r>
          </w:p>
        </w:tc>
      </w:tr>
      <w:tr w:rsidR="002E71F7" w:rsidRPr="004652F1" w:rsidTr="00276F6A">
        <w:trPr>
          <w:trHeight w:val="1484"/>
          <w:jc w:val="center"/>
        </w:trPr>
        <w:tc>
          <w:tcPr>
            <w:tcW w:w="906" w:type="dxa"/>
            <w:tcBorders>
              <w:top w:val="nil"/>
              <w:left w:val="nil"/>
              <w:bottom w:val="nil"/>
              <w:right w:val="nil"/>
            </w:tcBorders>
          </w:tcPr>
          <w:p w:rsidR="002E71F7" w:rsidRPr="004652F1" w:rsidRDefault="002E71F7" w:rsidP="007A72CB">
            <w:pPr>
              <w:pStyle w:val="ConsPlusNormal"/>
              <w:spacing w:line="221" w:lineRule="auto"/>
              <w:rPr>
                <w:sz w:val="21"/>
                <w:szCs w:val="21"/>
              </w:rPr>
            </w:pPr>
            <w:r w:rsidRPr="004652F1">
              <w:rPr>
                <w:sz w:val="21"/>
                <w:szCs w:val="21"/>
              </w:rPr>
              <w:t>1.20.2.</w:t>
            </w:r>
          </w:p>
        </w:tc>
        <w:tc>
          <w:tcPr>
            <w:tcW w:w="2554" w:type="dxa"/>
            <w:gridSpan w:val="3"/>
            <w:tcBorders>
              <w:top w:val="nil"/>
              <w:left w:val="nil"/>
              <w:bottom w:val="nil"/>
              <w:right w:val="nil"/>
            </w:tcBorders>
          </w:tcPr>
          <w:p w:rsidR="002E71F7" w:rsidRPr="004652F1" w:rsidRDefault="002E71F7" w:rsidP="007A72CB">
            <w:pPr>
              <w:pStyle w:val="ConsPlusNormal"/>
              <w:spacing w:line="221" w:lineRule="auto"/>
              <w:rPr>
                <w:sz w:val="21"/>
                <w:szCs w:val="21"/>
              </w:rPr>
            </w:pPr>
            <w:r w:rsidRPr="004652F1">
              <w:rPr>
                <w:sz w:val="21"/>
                <w:szCs w:val="21"/>
              </w:rPr>
              <w:t>Индекс производства</w:t>
            </w:r>
          </w:p>
        </w:tc>
        <w:tc>
          <w:tcPr>
            <w:tcW w:w="2833" w:type="dxa"/>
            <w:gridSpan w:val="2"/>
            <w:tcBorders>
              <w:top w:val="nil"/>
              <w:left w:val="nil"/>
              <w:bottom w:val="nil"/>
              <w:right w:val="nil"/>
            </w:tcBorders>
          </w:tcPr>
          <w:p w:rsidR="002E71F7" w:rsidRPr="004652F1" w:rsidRDefault="002E71F7" w:rsidP="007A72CB">
            <w:pPr>
              <w:pStyle w:val="ConsPlusNormal"/>
              <w:spacing w:line="221" w:lineRule="auto"/>
              <w:rPr>
                <w:sz w:val="21"/>
                <w:szCs w:val="21"/>
              </w:rPr>
            </w:pPr>
            <w:r w:rsidRPr="004652F1">
              <w:rPr>
                <w:sz w:val="21"/>
                <w:szCs w:val="21"/>
              </w:rPr>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right w:val="nil"/>
            </w:tcBorders>
          </w:tcPr>
          <w:p w:rsidR="002E71F7" w:rsidRPr="004652F1" w:rsidRDefault="002E71F7" w:rsidP="007A72CB">
            <w:pPr>
              <w:pStyle w:val="ConsPlusNormal"/>
              <w:spacing w:line="221" w:lineRule="auto"/>
              <w:rPr>
                <w:sz w:val="21"/>
                <w:szCs w:val="21"/>
              </w:rPr>
            </w:pPr>
            <w:r w:rsidRPr="004652F1">
              <w:rPr>
                <w:sz w:val="21"/>
                <w:szCs w:val="21"/>
              </w:rPr>
              <w:t>ежемесячно</w:t>
            </w:r>
          </w:p>
        </w:tc>
        <w:tc>
          <w:tcPr>
            <w:tcW w:w="2164" w:type="dxa"/>
            <w:gridSpan w:val="2"/>
            <w:tcBorders>
              <w:top w:val="nil"/>
              <w:left w:val="nil"/>
              <w:right w:val="nil"/>
            </w:tcBorders>
          </w:tcPr>
          <w:p w:rsidR="002E71F7" w:rsidRPr="004652F1" w:rsidRDefault="002E71F7" w:rsidP="007A72CB">
            <w:pPr>
              <w:pStyle w:val="ConsPlusNormal"/>
              <w:spacing w:line="221" w:lineRule="auto"/>
              <w:rPr>
                <w:sz w:val="21"/>
                <w:szCs w:val="21"/>
              </w:rPr>
            </w:pPr>
            <w:r w:rsidRPr="004652F1">
              <w:rPr>
                <w:sz w:val="21"/>
                <w:szCs w:val="21"/>
              </w:rPr>
              <w:t>на 16-20-й рабочий день после отчетного периода</w:t>
            </w:r>
          </w:p>
        </w:tc>
      </w:tr>
      <w:tr w:rsidR="002E71F7" w:rsidRPr="004652F1" w:rsidTr="00276F6A">
        <w:trPr>
          <w:jc w:val="center"/>
        </w:trPr>
        <w:tc>
          <w:tcPr>
            <w:tcW w:w="906" w:type="dxa"/>
            <w:tcBorders>
              <w:top w:val="nil"/>
              <w:left w:val="nil"/>
              <w:bottom w:val="nil"/>
              <w:right w:val="nil"/>
            </w:tcBorders>
          </w:tcPr>
          <w:p w:rsidR="002E71F7" w:rsidRPr="004652F1" w:rsidRDefault="002E71F7" w:rsidP="007A72CB">
            <w:pPr>
              <w:spacing w:after="0" w:line="221" w:lineRule="auto"/>
              <w:rPr>
                <w:sz w:val="21"/>
                <w:szCs w:val="21"/>
              </w:rPr>
            </w:pPr>
          </w:p>
        </w:tc>
        <w:tc>
          <w:tcPr>
            <w:tcW w:w="2554" w:type="dxa"/>
            <w:gridSpan w:val="3"/>
            <w:tcBorders>
              <w:top w:val="nil"/>
              <w:left w:val="nil"/>
              <w:bottom w:val="nil"/>
              <w:right w:val="nil"/>
            </w:tcBorders>
          </w:tcPr>
          <w:p w:rsidR="002E71F7" w:rsidRPr="004652F1" w:rsidRDefault="002E71F7" w:rsidP="007A72CB">
            <w:pPr>
              <w:autoSpaceDE w:val="0"/>
              <w:autoSpaceDN w:val="0"/>
              <w:adjustRightInd w:val="0"/>
              <w:spacing w:line="240" w:lineRule="auto"/>
              <w:rPr>
                <w:sz w:val="21"/>
                <w:szCs w:val="21"/>
              </w:rPr>
            </w:pPr>
            <w:r w:rsidRPr="004652F1">
              <w:rPr>
                <w:sz w:val="21"/>
                <w:szCs w:val="21"/>
              </w:rPr>
              <w:t>годовые данные</w:t>
            </w:r>
          </w:p>
        </w:tc>
        <w:tc>
          <w:tcPr>
            <w:tcW w:w="2833" w:type="dxa"/>
            <w:gridSpan w:val="2"/>
            <w:tcBorders>
              <w:top w:val="nil"/>
              <w:left w:val="nil"/>
              <w:bottom w:val="nil"/>
              <w:right w:val="nil"/>
            </w:tcBorders>
          </w:tcPr>
          <w:p w:rsidR="002E71F7" w:rsidRPr="004652F1" w:rsidRDefault="002E71F7" w:rsidP="007A72CB">
            <w:pPr>
              <w:autoSpaceDE w:val="0"/>
              <w:autoSpaceDN w:val="0"/>
              <w:adjustRightInd w:val="0"/>
              <w:spacing w:after="120" w:line="240" w:lineRule="auto"/>
              <w:rPr>
                <w:rFonts w:eastAsia="Calibri"/>
                <w:sz w:val="21"/>
                <w:szCs w:val="21"/>
              </w:rPr>
            </w:pPr>
          </w:p>
        </w:tc>
        <w:tc>
          <w:tcPr>
            <w:tcW w:w="1857" w:type="dxa"/>
            <w:tcBorders>
              <w:top w:val="nil"/>
              <w:left w:val="nil"/>
              <w:bottom w:val="nil"/>
              <w:right w:val="nil"/>
            </w:tcBorders>
          </w:tcPr>
          <w:p w:rsidR="002E71F7" w:rsidRPr="004652F1" w:rsidRDefault="002E71F7" w:rsidP="007A72CB">
            <w:pPr>
              <w:autoSpaceDE w:val="0"/>
              <w:autoSpaceDN w:val="0"/>
              <w:adjustRightInd w:val="0"/>
              <w:spacing w:line="240" w:lineRule="auto"/>
              <w:rPr>
                <w:rFonts w:eastAsia="Calibri"/>
                <w:sz w:val="21"/>
                <w:szCs w:val="21"/>
              </w:rPr>
            </w:pPr>
            <w:r w:rsidRPr="004652F1">
              <w:rPr>
                <w:rFonts w:eastAsia="Calibri"/>
                <w:sz w:val="21"/>
                <w:szCs w:val="21"/>
              </w:rPr>
              <w:t>ежегодно</w:t>
            </w:r>
          </w:p>
        </w:tc>
        <w:tc>
          <w:tcPr>
            <w:tcW w:w="2164" w:type="dxa"/>
            <w:gridSpan w:val="2"/>
            <w:tcBorders>
              <w:top w:val="nil"/>
              <w:left w:val="nil"/>
              <w:bottom w:val="nil"/>
              <w:right w:val="nil"/>
            </w:tcBorders>
          </w:tcPr>
          <w:p w:rsidR="002E71F7" w:rsidRPr="004652F1" w:rsidRDefault="002E71F7" w:rsidP="007A72CB">
            <w:pPr>
              <w:autoSpaceDE w:val="0"/>
              <w:autoSpaceDN w:val="0"/>
              <w:adjustRightInd w:val="0"/>
              <w:spacing w:line="240" w:lineRule="auto"/>
              <w:jc w:val="center"/>
              <w:rPr>
                <w:sz w:val="21"/>
                <w:szCs w:val="21"/>
              </w:rPr>
            </w:pPr>
          </w:p>
        </w:tc>
      </w:tr>
      <w:tr w:rsidR="002E71F7" w:rsidRPr="004652F1" w:rsidTr="00276F6A">
        <w:trPr>
          <w:jc w:val="center"/>
        </w:trPr>
        <w:tc>
          <w:tcPr>
            <w:tcW w:w="906" w:type="dxa"/>
            <w:tcBorders>
              <w:top w:val="nil"/>
              <w:left w:val="nil"/>
              <w:bottom w:val="nil"/>
              <w:right w:val="nil"/>
            </w:tcBorders>
          </w:tcPr>
          <w:p w:rsidR="002E71F7" w:rsidRPr="004652F1" w:rsidRDefault="002E71F7" w:rsidP="007A72CB">
            <w:pPr>
              <w:spacing w:after="0" w:line="221" w:lineRule="auto"/>
              <w:rPr>
                <w:sz w:val="21"/>
                <w:szCs w:val="21"/>
              </w:rPr>
            </w:pPr>
          </w:p>
        </w:tc>
        <w:tc>
          <w:tcPr>
            <w:tcW w:w="2554" w:type="dxa"/>
            <w:gridSpan w:val="3"/>
            <w:tcBorders>
              <w:top w:val="nil"/>
              <w:left w:val="nil"/>
              <w:bottom w:val="nil"/>
              <w:right w:val="nil"/>
            </w:tcBorders>
          </w:tcPr>
          <w:p w:rsidR="002E71F7" w:rsidRPr="004652F1" w:rsidRDefault="002E71F7" w:rsidP="007A72CB">
            <w:pPr>
              <w:autoSpaceDE w:val="0"/>
              <w:autoSpaceDN w:val="0"/>
              <w:adjustRightInd w:val="0"/>
              <w:spacing w:line="240" w:lineRule="auto"/>
              <w:rPr>
                <w:sz w:val="21"/>
                <w:szCs w:val="21"/>
              </w:rPr>
            </w:pPr>
            <w:r w:rsidRPr="004652F1">
              <w:rPr>
                <w:sz w:val="21"/>
                <w:szCs w:val="21"/>
              </w:rPr>
              <w:t xml:space="preserve">первая оценка </w:t>
            </w:r>
            <w:r w:rsidRPr="004652F1">
              <w:rPr>
                <w:sz w:val="21"/>
                <w:szCs w:val="21"/>
              </w:rPr>
              <w:br/>
              <w:t>(за январь-декабрь)</w:t>
            </w:r>
          </w:p>
          <w:p w:rsidR="002E71F7" w:rsidRPr="004652F1" w:rsidRDefault="002E71F7" w:rsidP="007A72CB">
            <w:pPr>
              <w:autoSpaceDE w:val="0"/>
              <w:autoSpaceDN w:val="0"/>
              <w:adjustRightInd w:val="0"/>
              <w:spacing w:line="240" w:lineRule="auto"/>
              <w:rPr>
                <w:sz w:val="21"/>
                <w:szCs w:val="21"/>
              </w:rPr>
            </w:pPr>
          </w:p>
        </w:tc>
        <w:tc>
          <w:tcPr>
            <w:tcW w:w="2833" w:type="dxa"/>
            <w:gridSpan w:val="2"/>
            <w:tcBorders>
              <w:top w:val="nil"/>
              <w:left w:val="nil"/>
              <w:bottom w:val="nil"/>
              <w:right w:val="nil"/>
            </w:tcBorders>
          </w:tcPr>
          <w:p w:rsidR="002E71F7" w:rsidRPr="004652F1" w:rsidRDefault="002E71F7" w:rsidP="007A72CB">
            <w:pPr>
              <w:autoSpaceDE w:val="0"/>
              <w:autoSpaceDN w:val="0"/>
              <w:adjustRightInd w:val="0"/>
              <w:spacing w:after="120" w:line="240" w:lineRule="auto"/>
              <w:rPr>
                <w:rFonts w:eastAsia="Calibri"/>
                <w:sz w:val="21"/>
                <w:szCs w:val="21"/>
              </w:rPr>
            </w:pPr>
          </w:p>
        </w:tc>
        <w:tc>
          <w:tcPr>
            <w:tcW w:w="1857" w:type="dxa"/>
            <w:tcBorders>
              <w:top w:val="nil"/>
              <w:left w:val="nil"/>
              <w:bottom w:val="nil"/>
              <w:right w:val="nil"/>
            </w:tcBorders>
          </w:tcPr>
          <w:p w:rsidR="002E71F7" w:rsidRPr="004652F1" w:rsidRDefault="002E71F7" w:rsidP="007A72CB">
            <w:pPr>
              <w:autoSpaceDE w:val="0"/>
              <w:autoSpaceDN w:val="0"/>
              <w:adjustRightInd w:val="0"/>
              <w:spacing w:line="240" w:lineRule="auto"/>
              <w:jc w:val="center"/>
              <w:rPr>
                <w:rFonts w:eastAsia="Calibri"/>
                <w:sz w:val="21"/>
                <w:szCs w:val="21"/>
              </w:rPr>
            </w:pPr>
          </w:p>
        </w:tc>
        <w:tc>
          <w:tcPr>
            <w:tcW w:w="2164" w:type="dxa"/>
            <w:gridSpan w:val="2"/>
            <w:tcBorders>
              <w:top w:val="nil"/>
              <w:left w:val="nil"/>
              <w:bottom w:val="nil"/>
              <w:right w:val="nil"/>
            </w:tcBorders>
          </w:tcPr>
          <w:p w:rsidR="002E71F7" w:rsidRPr="004652F1" w:rsidRDefault="002E71F7" w:rsidP="007A72CB">
            <w:pPr>
              <w:autoSpaceDE w:val="0"/>
              <w:autoSpaceDN w:val="0"/>
              <w:adjustRightInd w:val="0"/>
              <w:spacing w:after="120" w:line="240" w:lineRule="auto"/>
              <w:rPr>
                <w:sz w:val="21"/>
                <w:szCs w:val="21"/>
              </w:rPr>
            </w:pPr>
            <w:r w:rsidRPr="004652F1">
              <w:rPr>
                <w:sz w:val="21"/>
                <w:szCs w:val="21"/>
              </w:rPr>
              <w:t xml:space="preserve">на 16 - 20-й рабочий день января года, следующего за отчетным </w:t>
            </w:r>
          </w:p>
        </w:tc>
      </w:tr>
      <w:tr w:rsidR="002E71F7" w:rsidRPr="004652F1" w:rsidTr="00276F6A">
        <w:trPr>
          <w:jc w:val="center"/>
        </w:trPr>
        <w:tc>
          <w:tcPr>
            <w:tcW w:w="906" w:type="dxa"/>
            <w:tcBorders>
              <w:top w:val="nil"/>
              <w:left w:val="nil"/>
              <w:bottom w:val="nil"/>
              <w:right w:val="nil"/>
            </w:tcBorders>
          </w:tcPr>
          <w:p w:rsidR="002E71F7" w:rsidRPr="004652F1" w:rsidRDefault="002E71F7" w:rsidP="007A72CB">
            <w:pPr>
              <w:spacing w:after="0" w:line="221" w:lineRule="auto"/>
              <w:rPr>
                <w:sz w:val="21"/>
                <w:szCs w:val="21"/>
              </w:rPr>
            </w:pPr>
          </w:p>
        </w:tc>
        <w:tc>
          <w:tcPr>
            <w:tcW w:w="2554" w:type="dxa"/>
            <w:gridSpan w:val="3"/>
            <w:tcBorders>
              <w:top w:val="nil"/>
              <w:left w:val="nil"/>
              <w:bottom w:val="nil"/>
              <w:right w:val="nil"/>
            </w:tcBorders>
          </w:tcPr>
          <w:p w:rsidR="002E71F7" w:rsidRPr="004652F1" w:rsidRDefault="002E71F7" w:rsidP="007A72CB">
            <w:pPr>
              <w:autoSpaceDE w:val="0"/>
              <w:autoSpaceDN w:val="0"/>
              <w:adjustRightInd w:val="0"/>
              <w:spacing w:line="240" w:lineRule="auto"/>
              <w:rPr>
                <w:sz w:val="21"/>
                <w:szCs w:val="21"/>
              </w:rPr>
            </w:pPr>
            <w:r w:rsidRPr="004652F1">
              <w:rPr>
                <w:sz w:val="21"/>
                <w:szCs w:val="21"/>
              </w:rPr>
              <w:t>вторая оценка</w:t>
            </w:r>
          </w:p>
        </w:tc>
        <w:tc>
          <w:tcPr>
            <w:tcW w:w="2833" w:type="dxa"/>
            <w:gridSpan w:val="2"/>
            <w:tcBorders>
              <w:top w:val="nil"/>
              <w:left w:val="nil"/>
              <w:bottom w:val="nil"/>
              <w:right w:val="nil"/>
            </w:tcBorders>
          </w:tcPr>
          <w:p w:rsidR="002E71F7" w:rsidRPr="004652F1" w:rsidRDefault="002E71F7" w:rsidP="007A72CB">
            <w:pPr>
              <w:autoSpaceDE w:val="0"/>
              <w:autoSpaceDN w:val="0"/>
              <w:adjustRightInd w:val="0"/>
              <w:spacing w:after="120" w:line="240" w:lineRule="auto"/>
              <w:rPr>
                <w:rFonts w:eastAsia="Calibri"/>
                <w:sz w:val="21"/>
                <w:szCs w:val="21"/>
              </w:rPr>
            </w:pPr>
          </w:p>
        </w:tc>
        <w:tc>
          <w:tcPr>
            <w:tcW w:w="1857" w:type="dxa"/>
            <w:tcBorders>
              <w:top w:val="nil"/>
              <w:left w:val="nil"/>
              <w:bottom w:val="nil"/>
              <w:right w:val="nil"/>
            </w:tcBorders>
          </w:tcPr>
          <w:p w:rsidR="002E71F7" w:rsidRPr="004652F1" w:rsidRDefault="002E71F7" w:rsidP="007A72CB">
            <w:pPr>
              <w:autoSpaceDE w:val="0"/>
              <w:autoSpaceDN w:val="0"/>
              <w:adjustRightInd w:val="0"/>
              <w:spacing w:line="240" w:lineRule="auto"/>
              <w:jc w:val="center"/>
              <w:rPr>
                <w:rFonts w:eastAsia="Calibri"/>
                <w:sz w:val="21"/>
                <w:szCs w:val="21"/>
              </w:rPr>
            </w:pPr>
          </w:p>
        </w:tc>
        <w:tc>
          <w:tcPr>
            <w:tcW w:w="2164" w:type="dxa"/>
            <w:gridSpan w:val="2"/>
            <w:tcBorders>
              <w:top w:val="nil"/>
              <w:left w:val="nil"/>
              <w:bottom w:val="nil"/>
              <w:right w:val="nil"/>
            </w:tcBorders>
          </w:tcPr>
          <w:p w:rsidR="002E71F7" w:rsidRPr="004652F1" w:rsidRDefault="002E71F7" w:rsidP="007A72CB">
            <w:pPr>
              <w:autoSpaceDE w:val="0"/>
              <w:autoSpaceDN w:val="0"/>
              <w:adjustRightInd w:val="0"/>
              <w:spacing w:line="240" w:lineRule="auto"/>
              <w:rPr>
                <w:sz w:val="21"/>
                <w:szCs w:val="21"/>
              </w:rPr>
            </w:pPr>
            <w:r w:rsidRPr="004652F1">
              <w:rPr>
                <w:sz w:val="21"/>
                <w:szCs w:val="21"/>
              </w:rPr>
              <w:t>на 16 - 20-й рабочий день августа года, следующего за отчетным</w:t>
            </w:r>
          </w:p>
        </w:tc>
      </w:tr>
      <w:tr w:rsidR="002E71F7" w:rsidRPr="00EE77DA" w:rsidTr="00276F6A">
        <w:trPr>
          <w:jc w:val="center"/>
        </w:trPr>
        <w:tc>
          <w:tcPr>
            <w:tcW w:w="906" w:type="dxa"/>
            <w:tcBorders>
              <w:top w:val="nil"/>
              <w:left w:val="nil"/>
              <w:bottom w:val="nil"/>
              <w:right w:val="nil"/>
            </w:tcBorders>
          </w:tcPr>
          <w:p w:rsidR="002E71F7" w:rsidRPr="00C27850" w:rsidRDefault="002E71F7" w:rsidP="007A72CB">
            <w:pPr>
              <w:spacing w:after="0" w:line="221" w:lineRule="auto"/>
            </w:pPr>
          </w:p>
        </w:tc>
        <w:tc>
          <w:tcPr>
            <w:tcW w:w="2554" w:type="dxa"/>
            <w:gridSpan w:val="3"/>
            <w:tcBorders>
              <w:top w:val="nil"/>
              <w:left w:val="nil"/>
              <w:bottom w:val="nil"/>
              <w:right w:val="nil"/>
            </w:tcBorders>
          </w:tcPr>
          <w:p w:rsidR="002E71F7" w:rsidRPr="00C27850" w:rsidRDefault="002E71F7" w:rsidP="007A72CB">
            <w:pPr>
              <w:autoSpaceDE w:val="0"/>
              <w:autoSpaceDN w:val="0"/>
              <w:adjustRightInd w:val="0"/>
              <w:spacing w:line="240" w:lineRule="auto"/>
            </w:pPr>
            <w:r w:rsidRPr="00C27850">
              <w:t>третья оценка</w:t>
            </w:r>
          </w:p>
        </w:tc>
        <w:tc>
          <w:tcPr>
            <w:tcW w:w="2833" w:type="dxa"/>
            <w:gridSpan w:val="2"/>
            <w:tcBorders>
              <w:top w:val="nil"/>
              <w:left w:val="nil"/>
              <w:bottom w:val="nil"/>
              <w:right w:val="nil"/>
            </w:tcBorders>
          </w:tcPr>
          <w:p w:rsidR="002E71F7" w:rsidRPr="00C27850" w:rsidRDefault="002E71F7" w:rsidP="007A72CB">
            <w:pPr>
              <w:autoSpaceDE w:val="0"/>
              <w:autoSpaceDN w:val="0"/>
              <w:adjustRightInd w:val="0"/>
              <w:spacing w:after="120" w:line="240" w:lineRule="auto"/>
              <w:rPr>
                <w:rFonts w:eastAsia="Calibri"/>
              </w:rPr>
            </w:pPr>
          </w:p>
        </w:tc>
        <w:tc>
          <w:tcPr>
            <w:tcW w:w="1857" w:type="dxa"/>
            <w:tcBorders>
              <w:top w:val="nil"/>
              <w:left w:val="nil"/>
              <w:bottom w:val="nil"/>
              <w:right w:val="nil"/>
            </w:tcBorders>
          </w:tcPr>
          <w:p w:rsidR="002E71F7" w:rsidRPr="00C27850" w:rsidRDefault="002E71F7" w:rsidP="007A72CB">
            <w:pPr>
              <w:autoSpaceDE w:val="0"/>
              <w:autoSpaceDN w:val="0"/>
              <w:adjustRightInd w:val="0"/>
              <w:spacing w:line="240" w:lineRule="auto"/>
              <w:jc w:val="center"/>
              <w:rPr>
                <w:rFonts w:eastAsia="Calibri"/>
              </w:rPr>
            </w:pPr>
          </w:p>
        </w:tc>
        <w:tc>
          <w:tcPr>
            <w:tcW w:w="2164" w:type="dxa"/>
            <w:gridSpan w:val="2"/>
            <w:tcBorders>
              <w:top w:val="nil"/>
              <w:left w:val="nil"/>
              <w:bottom w:val="nil"/>
              <w:right w:val="nil"/>
            </w:tcBorders>
          </w:tcPr>
          <w:p w:rsidR="002E71F7" w:rsidRPr="00C27850" w:rsidRDefault="002E71F7" w:rsidP="007A72CB">
            <w:pPr>
              <w:autoSpaceDE w:val="0"/>
              <w:autoSpaceDN w:val="0"/>
              <w:adjustRightInd w:val="0"/>
              <w:spacing w:line="240" w:lineRule="auto"/>
            </w:pPr>
            <w:r w:rsidRPr="00C27850">
              <w:t xml:space="preserve">на 16 - 20-й рабочий день января второго года, следующего за отчетным </w:t>
            </w:r>
          </w:p>
        </w:tc>
      </w:tr>
      <w:tr w:rsidR="002E71F7" w:rsidRPr="00EE77DA" w:rsidTr="00276F6A">
        <w:trPr>
          <w:jc w:val="center"/>
        </w:trPr>
        <w:tc>
          <w:tcPr>
            <w:tcW w:w="906" w:type="dxa"/>
            <w:tcBorders>
              <w:top w:val="nil"/>
              <w:left w:val="nil"/>
              <w:bottom w:val="nil"/>
              <w:right w:val="nil"/>
            </w:tcBorders>
          </w:tcPr>
          <w:p w:rsidR="002E71F7" w:rsidRPr="00C27850" w:rsidRDefault="002E71F7" w:rsidP="007A72CB">
            <w:pPr>
              <w:spacing w:after="0" w:line="221" w:lineRule="auto"/>
            </w:pPr>
          </w:p>
        </w:tc>
        <w:tc>
          <w:tcPr>
            <w:tcW w:w="2554" w:type="dxa"/>
            <w:gridSpan w:val="3"/>
            <w:tcBorders>
              <w:top w:val="nil"/>
              <w:left w:val="nil"/>
              <w:bottom w:val="nil"/>
              <w:right w:val="nil"/>
            </w:tcBorders>
          </w:tcPr>
          <w:p w:rsidR="002E71F7" w:rsidRPr="00C27850" w:rsidRDefault="002E71F7" w:rsidP="007A72CB">
            <w:pPr>
              <w:autoSpaceDE w:val="0"/>
              <w:autoSpaceDN w:val="0"/>
              <w:adjustRightInd w:val="0"/>
              <w:spacing w:after="120" w:line="240" w:lineRule="auto"/>
            </w:pPr>
            <w:r w:rsidRPr="00C27850">
              <w:t>уточнение ежемесячных данных</w:t>
            </w:r>
          </w:p>
        </w:tc>
        <w:tc>
          <w:tcPr>
            <w:tcW w:w="2833" w:type="dxa"/>
            <w:gridSpan w:val="2"/>
            <w:tcBorders>
              <w:top w:val="nil"/>
              <w:left w:val="nil"/>
              <w:bottom w:val="nil"/>
              <w:right w:val="nil"/>
            </w:tcBorders>
          </w:tcPr>
          <w:p w:rsidR="002E71F7" w:rsidRPr="00C27850" w:rsidRDefault="002E71F7" w:rsidP="007A72CB">
            <w:pPr>
              <w:autoSpaceDE w:val="0"/>
              <w:autoSpaceDN w:val="0"/>
              <w:adjustRightInd w:val="0"/>
              <w:spacing w:after="120" w:line="240" w:lineRule="auto"/>
              <w:rPr>
                <w:rFonts w:eastAsia="Calibri"/>
              </w:rPr>
            </w:pPr>
          </w:p>
        </w:tc>
        <w:tc>
          <w:tcPr>
            <w:tcW w:w="1857" w:type="dxa"/>
            <w:tcBorders>
              <w:top w:val="nil"/>
              <w:left w:val="nil"/>
              <w:bottom w:val="nil"/>
              <w:right w:val="nil"/>
            </w:tcBorders>
          </w:tcPr>
          <w:p w:rsidR="002E71F7" w:rsidRPr="00C27850" w:rsidRDefault="002E71F7" w:rsidP="007A72CB">
            <w:pPr>
              <w:autoSpaceDE w:val="0"/>
              <w:autoSpaceDN w:val="0"/>
              <w:adjustRightInd w:val="0"/>
              <w:spacing w:line="240" w:lineRule="auto"/>
              <w:jc w:val="center"/>
              <w:rPr>
                <w:rFonts w:eastAsia="Calibri"/>
              </w:rPr>
            </w:pPr>
          </w:p>
        </w:tc>
        <w:tc>
          <w:tcPr>
            <w:tcW w:w="2164" w:type="dxa"/>
            <w:gridSpan w:val="2"/>
            <w:tcBorders>
              <w:top w:val="nil"/>
              <w:left w:val="nil"/>
              <w:bottom w:val="nil"/>
              <w:right w:val="nil"/>
            </w:tcBorders>
          </w:tcPr>
          <w:p w:rsidR="002E71F7" w:rsidRPr="00C27850" w:rsidRDefault="002E71F7" w:rsidP="007A72CB">
            <w:pPr>
              <w:autoSpaceDE w:val="0"/>
              <w:autoSpaceDN w:val="0"/>
              <w:adjustRightInd w:val="0"/>
              <w:spacing w:line="240" w:lineRule="auto"/>
            </w:pPr>
          </w:p>
        </w:tc>
      </w:tr>
      <w:tr w:rsidR="002E71F7" w:rsidRPr="00EE77DA" w:rsidTr="00276F6A">
        <w:trPr>
          <w:jc w:val="center"/>
        </w:trPr>
        <w:tc>
          <w:tcPr>
            <w:tcW w:w="906" w:type="dxa"/>
            <w:tcBorders>
              <w:top w:val="nil"/>
              <w:left w:val="nil"/>
              <w:bottom w:val="nil"/>
              <w:right w:val="nil"/>
            </w:tcBorders>
          </w:tcPr>
          <w:p w:rsidR="002E71F7" w:rsidRPr="00C27850" w:rsidRDefault="002E71F7" w:rsidP="007A72CB">
            <w:pPr>
              <w:spacing w:after="0" w:line="221" w:lineRule="auto"/>
            </w:pPr>
          </w:p>
        </w:tc>
        <w:tc>
          <w:tcPr>
            <w:tcW w:w="2554" w:type="dxa"/>
            <w:gridSpan w:val="3"/>
            <w:tcBorders>
              <w:top w:val="nil"/>
              <w:left w:val="nil"/>
              <w:bottom w:val="nil"/>
              <w:right w:val="nil"/>
            </w:tcBorders>
          </w:tcPr>
          <w:p w:rsidR="002E71F7" w:rsidRPr="00C27850" w:rsidRDefault="002E71F7" w:rsidP="007A72CB">
            <w:pPr>
              <w:autoSpaceDE w:val="0"/>
              <w:autoSpaceDN w:val="0"/>
              <w:adjustRightInd w:val="0"/>
              <w:spacing w:line="240" w:lineRule="auto"/>
            </w:pPr>
            <w:r w:rsidRPr="00C27850">
              <w:t>с января по июнь отчетного года  и с января по декабрь предыдущего года</w:t>
            </w:r>
          </w:p>
        </w:tc>
        <w:tc>
          <w:tcPr>
            <w:tcW w:w="2833" w:type="dxa"/>
            <w:gridSpan w:val="2"/>
            <w:tcBorders>
              <w:top w:val="nil"/>
              <w:left w:val="nil"/>
              <w:bottom w:val="nil"/>
              <w:right w:val="nil"/>
            </w:tcBorders>
          </w:tcPr>
          <w:p w:rsidR="002E71F7" w:rsidRPr="00C27850" w:rsidRDefault="002E71F7" w:rsidP="007A72CB">
            <w:pPr>
              <w:autoSpaceDE w:val="0"/>
              <w:autoSpaceDN w:val="0"/>
              <w:adjustRightInd w:val="0"/>
              <w:spacing w:after="120" w:line="240" w:lineRule="auto"/>
              <w:rPr>
                <w:rFonts w:eastAsia="Calibri"/>
              </w:rPr>
            </w:pPr>
          </w:p>
        </w:tc>
        <w:tc>
          <w:tcPr>
            <w:tcW w:w="1857" w:type="dxa"/>
            <w:tcBorders>
              <w:top w:val="nil"/>
              <w:left w:val="nil"/>
              <w:bottom w:val="nil"/>
              <w:right w:val="nil"/>
            </w:tcBorders>
          </w:tcPr>
          <w:p w:rsidR="002E71F7" w:rsidRPr="00C27850" w:rsidRDefault="002E71F7" w:rsidP="007A72CB">
            <w:pPr>
              <w:autoSpaceDE w:val="0"/>
              <w:autoSpaceDN w:val="0"/>
              <w:adjustRightInd w:val="0"/>
              <w:spacing w:line="240" w:lineRule="auto"/>
              <w:jc w:val="center"/>
              <w:rPr>
                <w:rFonts w:eastAsia="Calibri"/>
              </w:rPr>
            </w:pPr>
          </w:p>
        </w:tc>
        <w:tc>
          <w:tcPr>
            <w:tcW w:w="2164" w:type="dxa"/>
            <w:gridSpan w:val="2"/>
            <w:tcBorders>
              <w:top w:val="nil"/>
              <w:left w:val="nil"/>
              <w:bottom w:val="nil"/>
              <w:right w:val="nil"/>
            </w:tcBorders>
          </w:tcPr>
          <w:p w:rsidR="002E71F7" w:rsidRPr="00C27850" w:rsidRDefault="002E71F7" w:rsidP="007A72CB">
            <w:pPr>
              <w:autoSpaceDE w:val="0"/>
              <w:autoSpaceDN w:val="0"/>
              <w:adjustRightInd w:val="0"/>
              <w:spacing w:line="240" w:lineRule="auto"/>
            </w:pPr>
            <w:r w:rsidRPr="00C27850">
              <w:t>на 16 - 20-й рабочий день августа отчетного года</w:t>
            </w:r>
          </w:p>
        </w:tc>
      </w:tr>
      <w:tr w:rsidR="002E71F7" w:rsidRPr="00EE77DA" w:rsidTr="00276F6A">
        <w:trPr>
          <w:jc w:val="center"/>
        </w:trPr>
        <w:tc>
          <w:tcPr>
            <w:tcW w:w="906" w:type="dxa"/>
            <w:tcBorders>
              <w:top w:val="nil"/>
              <w:left w:val="nil"/>
              <w:bottom w:val="nil"/>
              <w:right w:val="nil"/>
            </w:tcBorders>
          </w:tcPr>
          <w:p w:rsidR="002E71F7" w:rsidRPr="00C27850" w:rsidRDefault="002E71F7" w:rsidP="007A72CB">
            <w:pPr>
              <w:spacing w:after="0" w:line="221" w:lineRule="auto"/>
            </w:pPr>
          </w:p>
        </w:tc>
        <w:tc>
          <w:tcPr>
            <w:tcW w:w="2554" w:type="dxa"/>
            <w:gridSpan w:val="3"/>
            <w:tcBorders>
              <w:top w:val="nil"/>
              <w:left w:val="nil"/>
              <w:bottom w:val="nil"/>
              <w:right w:val="nil"/>
            </w:tcBorders>
          </w:tcPr>
          <w:p w:rsidR="002E71F7" w:rsidRPr="00C27850" w:rsidRDefault="002E71F7" w:rsidP="007A72CB">
            <w:pPr>
              <w:autoSpaceDE w:val="0"/>
              <w:autoSpaceDN w:val="0"/>
              <w:adjustRightInd w:val="0"/>
              <w:spacing w:line="240" w:lineRule="auto"/>
            </w:pPr>
            <w:r w:rsidRPr="00C27850">
              <w:t>с января по ноябрь  предыдущего года и с января по декабрь года, предшествующего предыдущему</w:t>
            </w:r>
          </w:p>
        </w:tc>
        <w:tc>
          <w:tcPr>
            <w:tcW w:w="2833" w:type="dxa"/>
            <w:gridSpan w:val="2"/>
            <w:tcBorders>
              <w:top w:val="nil"/>
              <w:left w:val="nil"/>
              <w:bottom w:val="nil"/>
              <w:right w:val="nil"/>
            </w:tcBorders>
          </w:tcPr>
          <w:p w:rsidR="002E71F7" w:rsidRPr="00C27850" w:rsidRDefault="002E71F7" w:rsidP="007A72CB">
            <w:pPr>
              <w:autoSpaceDE w:val="0"/>
              <w:autoSpaceDN w:val="0"/>
              <w:adjustRightInd w:val="0"/>
              <w:spacing w:after="120" w:line="240" w:lineRule="auto"/>
              <w:rPr>
                <w:rFonts w:eastAsia="Calibri"/>
              </w:rPr>
            </w:pPr>
          </w:p>
        </w:tc>
        <w:tc>
          <w:tcPr>
            <w:tcW w:w="1857" w:type="dxa"/>
            <w:tcBorders>
              <w:top w:val="nil"/>
              <w:left w:val="nil"/>
              <w:bottom w:val="nil"/>
              <w:right w:val="nil"/>
            </w:tcBorders>
          </w:tcPr>
          <w:p w:rsidR="002E71F7" w:rsidRPr="00C27850" w:rsidRDefault="002E71F7" w:rsidP="007A72CB">
            <w:pPr>
              <w:autoSpaceDE w:val="0"/>
              <w:autoSpaceDN w:val="0"/>
              <w:adjustRightInd w:val="0"/>
              <w:spacing w:line="240" w:lineRule="auto"/>
              <w:jc w:val="center"/>
              <w:rPr>
                <w:rFonts w:eastAsia="Calibri"/>
              </w:rPr>
            </w:pPr>
          </w:p>
        </w:tc>
        <w:tc>
          <w:tcPr>
            <w:tcW w:w="2164" w:type="dxa"/>
            <w:gridSpan w:val="2"/>
            <w:tcBorders>
              <w:top w:val="nil"/>
              <w:left w:val="nil"/>
              <w:bottom w:val="nil"/>
              <w:right w:val="nil"/>
            </w:tcBorders>
          </w:tcPr>
          <w:p w:rsidR="002E71F7" w:rsidRPr="00C27850" w:rsidRDefault="002E71F7" w:rsidP="007A72CB">
            <w:pPr>
              <w:autoSpaceDE w:val="0"/>
              <w:autoSpaceDN w:val="0"/>
              <w:adjustRightInd w:val="0"/>
              <w:spacing w:line="240" w:lineRule="auto"/>
            </w:pPr>
            <w:r w:rsidRPr="00C27850">
              <w:t>на 16 - 20-й рабочий день января года, следующего за отчетным</w:t>
            </w:r>
          </w:p>
        </w:tc>
      </w:tr>
      <w:tr w:rsidR="002E71F7" w:rsidRPr="00EE77DA" w:rsidTr="004208D5">
        <w:trPr>
          <w:jc w:val="center"/>
        </w:trPr>
        <w:tc>
          <w:tcPr>
            <w:tcW w:w="10314" w:type="dxa"/>
            <w:gridSpan w:val="9"/>
            <w:tcBorders>
              <w:top w:val="nil"/>
              <w:left w:val="nil"/>
              <w:bottom w:val="nil"/>
              <w:right w:val="nil"/>
            </w:tcBorders>
          </w:tcPr>
          <w:p w:rsidR="002E71F7" w:rsidRPr="00C27850" w:rsidRDefault="002E71F7" w:rsidP="007A72CB">
            <w:pPr>
              <w:pStyle w:val="ConsPlusNormal"/>
              <w:jc w:val="both"/>
            </w:pPr>
            <w:r w:rsidRPr="00C27850">
              <w:t xml:space="preserve">(в ред. </w:t>
            </w:r>
            <w:hyperlink r:id="rId413" w:history="1">
              <w:r w:rsidRPr="00C27850">
                <w:t>Постановления</w:t>
              </w:r>
            </w:hyperlink>
            <w:r w:rsidRPr="00C27850">
              <w:t xml:space="preserve"> Правительства РФ от 29.01.2015 № 72, распоряжений</w:t>
            </w:r>
          </w:p>
          <w:p w:rsidR="002E71F7" w:rsidRPr="00C27850" w:rsidRDefault="002E71F7" w:rsidP="007A72CB">
            <w:pPr>
              <w:pStyle w:val="ConsPlusNormal"/>
              <w:jc w:val="both"/>
            </w:pPr>
            <w:r w:rsidRPr="00C27850">
              <w:t xml:space="preserve">Правительства РФ от 28.02.2015 </w:t>
            </w:r>
            <w:hyperlink r:id="rId414" w:history="1">
              <w:r w:rsidRPr="00C27850">
                <w:t>№ 334-р</w:t>
              </w:r>
            </w:hyperlink>
            <w:r w:rsidRPr="00C27850">
              <w:t xml:space="preserve">, от 07.02.2017 </w:t>
            </w:r>
            <w:hyperlink r:id="rId415" w:history="1">
              <w:r w:rsidRPr="00C27850">
                <w:t>№ 213-р</w:t>
              </w:r>
            </w:hyperlink>
            <w:r w:rsidRPr="00C27850">
              <w:t>, от 30.04.2021 № 1153-р,</w:t>
            </w:r>
          </w:p>
          <w:p w:rsidR="002E71F7" w:rsidRPr="00C27850" w:rsidRDefault="002E71F7" w:rsidP="007A72CB">
            <w:pPr>
              <w:pStyle w:val="ConsPlusNormal"/>
              <w:jc w:val="both"/>
            </w:pPr>
            <w:r w:rsidRPr="00C27850">
              <w:t>от 30.06.2021 № 1785-р, от 16.12.2023 № 3702-р)</w:t>
            </w: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pPr>
            <w:r w:rsidRPr="00EE77DA">
              <w:t>1.20.3.</w:t>
            </w:r>
          </w:p>
        </w:tc>
        <w:tc>
          <w:tcPr>
            <w:tcW w:w="2554" w:type="dxa"/>
            <w:gridSpan w:val="3"/>
            <w:vMerge w:val="restart"/>
            <w:tcBorders>
              <w:top w:val="nil"/>
              <w:left w:val="nil"/>
              <w:bottom w:val="nil"/>
              <w:right w:val="nil"/>
            </w:tcBorders>
          </w:tcPr>
          <w:p w:rsidR="002E71F7" w:rsidRPr="00EE77DA" w:rsidRDefault="002E71F7" w:rsidP="007A72CB">
            <w:pPr>
              <w:pStyle w:val="ConsPlusNormal"/>
            </w:pPr>
            <w:r w:rsidRPr="00EE77DA">
              <w:t xml:space="preserve">Информация </w:t>
            </w:r>
            <w:r w:rsidRPr="00EE77DA">
              <w:br/>
              <w:t xml:space="preserve">об общем объеме заказов на поставку продукции </w:t>
            </w:r>
            <w:r w:rsidRPr="00EE77DA">
              <w:br/>
              <w:t>в последующие периоды</w:t>
            </w:r>
          </w:p>
        </w:tc>
        <w:tc>
          <w:tcPr>
            <w:tcW w:w="2833" w:type="dxa"/>
            <w:gridSpan w:val="2"/>
            <w:tcBorders>
              <w:top w:val="nil"/>
              <w:left w:val="nil"/>
              <w:bottom w:val="nil"/>
              <w:right w:val="nil"/>
            </w:tcBorders>
          </w:tcPr>
          <w:p w:rsidR="002E71F7" w:rsidRPr="00EE77DA" w:rsidRDefault="002E71F7"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2E71F7" w:rsidRPr="00EE77DA" w:rsidRDefault="002E71F7" w:rsidP="007A72CB">
            <w:pPr>
              <w:pStyle w:val="ConsPlusNormal"/>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19-23-й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tcBorders>
              <w:top w:val="nil"/>
              <w:left w:val="nil"/>
              <w:bottom w:val="nil"/>
              <w:right w:val="nil"/>
            </w:tcBorders>
          </w:tcPr>
          <w:p w:rsidR="002E71F7" w:rsidRPr="00EE77DA" w:rsidRDefault="002E71F7" w:rsidP="007A72CB">
            <w:pPr>
              <w:pStyle w:val="ConsPlusNormal"/>
            </w:pPr>
            <w:r w:rsidRPr="00EE77DA">
              <w:t>по Арктической зоне Российской Федерации</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5 февраля</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jc w:val="both"/>
            </w:pPr>
            <w:r w:rsidRPr="00EE77DA">
              <w:t xml:space="preserve">(в ред. распоряжений Правительства РФ от 09.04.2016 </w:t>
            </w:r>
            <w:r>
              <w:t>№</w:t>
            </w:r>
            <w:r w:rsidRPr="00EE77DA">
              <w:t xml:space="preserve"> 638-р, от 30.04.2021 № 1153-р,</w:t>
            </w:r>
          </w:p>
          <w:p w:rsidR="002E71F7" w:rsidRPr="00EE77DA" w:rsidRDefault="002E71F7" w:rsidP="007A72CB">
            <w:pPr>
              <w:pStyle w:val="ConsPlusNormal"/>
              <w:jc w:val="both"/>
            </w:pPr>
            <w:r w:rsidRPr="00EE77DA">
              <w:t>от 30.06.2021 № 1785-р)</w:t>
            </w: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pPr>
            <w:r w:rsidRPr="00EE77DA">
              <w:t>1.20.4.</w:t>
            </w:r>
          </w:p>
        </w:tc>
        <w:tc>
          <w:tcPr>
            <w:tcW w:w="2554" w:type="dxa"/>
            <w:gridSpan w:val="3"/>
            <w:vMerge w:val="restart"/>
            <w:tcBorders>
              <w:top w:val="nil"/>
              <w:left w:val="nil"/>
              <w:bottom w:val="nil"/>
              <w:right w:val="nil"/>
            </w:tcBorders>
          </w:tcPr>
          <w:p w:rsidR="002E71F7" w:rsidRPr="00EE77DA" w:rsidRDefault="002E71F7" w:rsidP="007A72CB">
            <w:pPr>
              <w:pStyle w:val="ConsPlusNormal"/>
            </w:pPr>
            <w:r w:rsidRPr="00EE77DA">
              <w:t xml:space="preserve">Стоимость переработанного давальческого сырья </w:t>
            </w:r>
            <w:r w:rsidRPr="00EE77DA">
              <w:br/>
              <w:t>и материалов</w:t>
            </w:r>
          </w:p>
        </w:tc>
        <w:tc>
          <w:tcPr>
            <w:tcW w:w="2833" w:type="dxa"/>
            <w:gridSpan w:val="2"/>
            <w:tcBorders>
              <w:top w:val="nil"/>
              <w:left w:val="nil"/>
              <w:bottom w:val="nil"/>
              <w:right w:val="nil"/>
            </w:tcBorders>
          </w:tcPr>
          <w:p w:rsidR="002E71F7" w:rsidRPr="00EE77DA" w:rsidRDefault="002E71F7"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2E71F7" w:rsidRPr="00EE77DA" w:rsidRDefault="002E71F7" w:rsidP="007A72CB">
            <w:pPr>
              <w:pStyle w:val="ConsPlusNormal"/>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19-23-й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tcBorders>
              <w:top w:val="nil"/>
              <w:left w:val="nil"/>
              <w:bottom w:val="nil"/>
              <w:right w:val="nil"/>
            </w:tcBorders>
          </w:tcPr>
          <w:p w:rsidR="002E71F7" w:rsidRPr="00EE77DA" w:rsidRDefault="002E71F7" w:rsidP="007A72CB">
            <w:pPr>
              <w:pStyle w:val="ConsPlusNormal"/>
            </w:pPr>
            <w:r w:rsidRPr="00EE77DA">
              <w:t>по Арктической зоне Российской Федерации</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5 февраля</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jc w:val="both"/>
            </w:pPr>
            <w:r w:rsidRPr="00EE77DA">
              <w:t xml:space="preserve">(в ред. распоряжений Правительства РФ от 09.04.2016 </w:t>
            </w:r>
            <w:hyperlink r:id="rId416" w:history="1">
              <w:r>
                <w:t>№</w:t>
              </w:r>
              <w:r w:rsidRPr="00EE77DA">
                <w:t xml:space="preserve"> 638-р</w:t>
              </w:r>
            </w:hyperlink>
            <w:r w:rsidRPr="00EE77DA">
              <w:t xml:space="preserve">, от 30.06.2018 </w:t>
            </w:r>
            <w:hyperlink r:id="rId417" w:history="1">
              <w:r>
                <w:t>№</w:t>
              </w:r>
              <w:r w:rsidRPr="00EE77DA">
                <w:t xml:space="preserve"> 1323-р</w:t>
              </w:r>
            </w:hyperlink>
            <w:r w:rsidRPr="00EE77DA">
              <w:t>,</w:t>
            </w:r>
          </w:p>
          <w:p w:rsidR="002E71F7" w:rsidRPr="00EE77DA" w:rsidRDefault="002E71F7" w:rsidP="007A72CB">
            <w:pPr>
              <w:pStyle w:val="ConsPlusNormal"/>
              <w:jc w:val="both"/>
            </w:pPr>
            <w:r w:rsidRPr="00EE77DA">
              <w:t>от 30.04.2021 № 1153-р, от 30.06.2021 № 1785-р)</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pStyle w:val="ConsPlusNormal"/>
            </w:pPr>
            <w:r w:rsidRPr="00EE77DA">
              <w:t>1.20.5.</w:t>
            </w:r>
          </w:p>
        </w:tc>
        <w:tc>
          <w:tcPr>
            <w:tcW w:w="2554" w:type="dxa"/>
            <w:gridSpan w:val="3"/>
            <w:tcBorders>
              <w:top w:val="nil"/>
              <w:left w:val="nil"/>
              <w:bottom w:val="nil"/>
              <w:right w:val="nil"/>
            </w:tcBorders>
          </w:tcPr>
          <w:p w:rsidR="002E71F7" w:rsidRPr="00EE77DA" w:rsidRDefault="002E71F7" w:rsidP="007A72CB">
            <w:pPr>
              <w:pStyle w:val="ConsPlusNormal"/>
            </w:pPr>
            <w:r w:rsidRPr="00EE77DA">
              <w:t>Производство продукции по видам</w:t>
            </w:r>
          </w:p>
        </w:tc>
        <w:tc>
          <w:tcPr>
            <w:tcW w:w="2833" w:type="dxa"/>
            <w:gridSpan w:val="2"/>
            <w:vMerge w:val="restart"/>
            <w:tcBorders>
              <w:top w:val="nil"/>
              <w:left w:val="nil"/>
              <w:bottom w:val="nil"/>
              <w:right w:val="nil"/>
            </w:tcBorders>
          </w:tcPr>
          <w:p w:rsidR="002E71F7" w:rsidRPr="00EE77DA" w:rsidRDefault="002E71F7" w:rsidP="007A72CB">
            <w:pPr>
              <w:pStyle w:val="ConsPlusNormal"/>
            </w:pPr>
            <w:r w:rsidRPr="00EE77DA">
              <w:t>по Российской Федерации, субъектам Российской Федерации, федеральным округам</w:t>
            </w:r>
            <w:r>
              <w:t>, видам продукции</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Default="002E71F7" w:rsidP="007A72CB">
            <w:pPr>
              <w:pStyle w:val="ConsPlusNormal"/>
              <w:rPr>
                <w:sz w:val="24"/>
                <w:szCs w:val="24"/>
              </w:rPr>
            </w:pPr>
            <w:r w:rsidRPr="00EE77DA">
              <w:t>4 июля</w:t>
            </w:r>
            <w:r w:rsidRPr="00EE77DA">
              <w:rPr>
                <w:sz w:val="24"/>
                <w:szCs w:val="24"/>
                <w:vertAlign w:val="superscript"/>
              </w:rPr>
              <w:t>4</w:t>
            </w:r>
          </w:p>
          <w:p w:rsidR="002E71F7" w:rsidRPr="00EE77DA" w:rsidRDefault="002E71F7" w:rsidP="007A72CB">
            <w:pPr>
              <w:pStyle w:val="ConsPlusNormal"/>
            </w:pPr>
            <w:r w:rsidRPr="008851CD">
              <w:rPr>
                <w:szCs w:val="22"/>
              </w:rPr>
              <w:t>30 сентября</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spacing w:after="0" w:line="240" w:lineRule="auto"/>
            </w:pPr>
          </w:p>
        </w:tc>
        <w:tc>
          <w:tcPr>
            <w:tcW w:w="2554" w:type="dxa"/>
            <w:gridSpan w:val="3"/>
            <w:tcBorders>
              <w:top w:val="nil"/>
              <w:left w:val="nil"/>
              <w:bottom w:val="nil"/>
              <w:right w:val="nil"/>
            </w:tcBorders>
          </w:tcPr>
          <w:p w:rsidR="002E71F7" w:rsidRPr="00EE77DA" w:rsidRDefault="002E71F7" w:rsidP="007A72CB">
            <w:pPr>
              <w:spacing w:after="0" w:line="240" w:lineRule="auto"/>
            </w:pPr>
          </w:p>
        </w:tc>
        <w:tc>
          <w:tcPr>
            <w:tcW w:w="2833" w:type="dxa"/>
            <w:gridSpan w:val="2"/>
            <w:vMerge/>
            <w:tcBorders>
              <w:top w:val="nil"/>
              <w:left w:val="nil"/>
              <w:bottom w:val="nil"/>
              <w:right w:val="nil"/>
            </w:tcBorders>
          </w:tcPr>
          <w:p w:rsidR="002E71F7" w:rsidRPr="00EE77DA" w:rsidRDefault="002E71F7" w:rsidP="007A72CB">
            <w:pPr>
              <w:spacing w:after="0" w:line="240" w:lineRule="auto"/>
            </w:pPr>
          </w:p>
        </w:tc>
        <w:tc>
          <w:tcPr>
            <w:tcW w:w="1857" w:type="dxa"/>
            <w:tcBorders>
              <w:top w:val="nil"/>
              <w:left w:val="nil"/>
              <w:bottom w:val="nil"/>
              <w:right w:val="nil"/>
            </w:tcBorders>
          </w:tcPr>
          <w:p w:rsidR="004652F1" w:rsidRDefault="004652F1" w:rsidP="007A72CB">
            <w:pPr>
              <w:pStyle w:val="ConsPlusNormal"/>
            </w:pPr>
          </w:p>
          <w:p w:rsidR="002E71F7" w:rsidRPr="00EE77DA" w:rsidRDefault="002E71F7" w:rsidP="007A72CB">
            <w:pPr>
              <w:pStyle w:val="ConsPlusNormal"/>
            </w:pPr>
            <w:r w:rsidRPr="00EE77DA">
              <w:t>ежемесячно</w:t>
            </w:r>
          </w:p>
        </w:tc>
        <w:tc>
          <w:tcPr>
            <w:tcW w:w="2164" w:type="dxa"/>
            <w:gridSpan w:val="2"/>
            <w:tcBorders>
              <w:top w:val="nil"/>
              <w:left w:val="nil"/>
              <w:bottom w:val="nil"/>
              <w:right w:val="nil"/>
            </w:tcBorders>
          </w:tcPr>
          <w:p w:rsidR="004652F1" w:rsidRDefault="004652F1" w:rsidP="007A72CB">
            <w:pPr>
              <w:pStyle w:val="ConsPlusNormal"/>
            </w:pPr>
          </w:p>
          <w:p w:rsidR="002E71F7" w:rsidRPr="00EE77DA" w:rsidRDefault="002E71F7" w:rsidP="007A72CB">
            <w:pPr>
              <w:pStyle w:val="ConsPlusNormal"/>
            </w:pPr>
            <w:r w:rsidRPr="00EE77DA">
              <w:t>на 16-20-й рабочий день после отчетного периода</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spacing w:after="0" w:line="240" w:lineRule="auto"/>
            </w:pPr>
          </w:p>
        </w:tc>
        <w:tc>
          <w:tcPr>
            <w:tcW w:w="2554" w:type="dxa"/>
            <w:gridSpan w:val="3"/>
            <w:tcBorders>
              <w:top w:val="nil"/>
              <w:left w:val="nil"/>
              <w:bottom w:val="nil"/>
              <w:right w:val="nil"/>
            </w:tcBorders>
          </w:tcPr>
          <w:p w:rsidR="002E71F7" w:rsidRPr="00EE77DA" w:rsidRDefault="002E71F7" w:rsidP="007A72CB">
            <w:pPr>
              <w:spacing w:after="0" w:line="240" w:lineRule="auto"/>
            </w:pPr>
          </w:p>
        </w:tc>
        <w:tc>
          <w:tcPr>
            <w:tcW w:w="2833" w:type="dxa"/>
            <w:gridSpan w:val="2"/>
            <w:tcBorders>
              <w:top w:val="nil"/>
              <w:left w:val="nil"/>
              <w:bottom w:val="nil"/>
              <w:right w:val="nil"/>
            </w:tcBorders>
          </w:tcPr>
          <w:p w:rsidR="002E71F7" w:rsidRPr="00EE77DA" w:rsidRDefault="002E71F7" w:rsidP="007A72CB">
            <w:pPr>
              <w:pStyle w:val="ConsPlusNormal"/>
            </w:pPr>
            <w:r>
              <w:rPr>
                <w:rFonts w:cs="Times New Roman"/>
                <w:szCs w:val="24"/>
              </w:rPr>
              <w:t xml:space="preserve">по районам Крайнего Севера </w:t>
            </w:r>
            <w:r w:rsidRPr="004D43AF">
              <w:rPr>
                <w:rFonts w:cs="Times New Roman"/>
                <w:szCs w:val="24"/>
              </w:rPr>
              <w:t>и приравненным к ним местностям, Арктической зоне Российской Федерации, в ме</w:t>
            </w:r>
            <w:r>
              <w:rPr>
                <w:rFonts w:cs="Times New Roman"/>
                <w:szCs w:val="24"/>
              </w:rPr>
              <w:t xml:space="preserve">стах традиционного проживания и </w:t>
            </w:r>
            <w:r w:rsidRPr="004D43AF">
              <w:rPr>
                <w:rFonts w:cs="Times New Roman"/>
                <w:szCs w:val="24"/>
              </w:rPr>
              <w:t>традиционной хозяй</w:t>
            </w:r>
            <w:r>
              <w:rPr>
                <w:rFonts w:cs="Times New Roman"/>
                <w:szCs w:val="24"/>
              </w:rPr>
              <w:t xml:space="preserve">ственной деятельности коренных </w:t>
            </w:r>
            <w:r w:rsidRPr="004D43AF">
              <w:rPr>
                <w:rFonts w:cs="Times New Roman"/>
                <w:szCs w:val="24"/>
              </w:rPr>
              <w:t>малочисленных народов Севера, Сибири и Дальнего Востока Российской Федерации</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Default="002E71F7" w:rsidP="007A72CB">
            <w:pPr>
              <w:pStyle w:val="ConsPlusNormal"/>
              <w:rPr>
                <w:sz w:val="24"/>
                <w:szCs w:val="24"/>
              </w:rPr>
            </w:pPr>
            <w:r w:rsidRPr="00EE77DA">
              <w:t>7 июля</w:t>
            </w:r>
            <w:r w:rsidRPr="00EE77DA">
              <w:rPr>
                <w:sz w:val="24"/>
                <w:szCs w:val="24"/>
                <w:vertAlign w:val="superscript"/>
              </w:rPr>
              <w:t>4</w:t>
            </w:r>
          </w:p>
          <w:p w:rsidR="002E71F7" w:rsidRPr="00EE77DA" w:rsidRDefault="002E71F7" w:rsidP="007A72CB">
            <w:pPr>
              <w:pStyle w:val="ConsPlusNormal"/>
            </w:pPr>
            <w:r w:rsidRPr="008851CD">
              <w:rPr>
                <w:szCs w:val="22"/>
              </w:rPr>
              <w:t>30 сентября</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spacing w:after="0" w:line="240" w:lineRule="auto"/>
            </w:pPr>
          </w:p>
        </w:tc>
        <w:tc>
          <w:tcPr>
            <w:tcW w:w="2554" w:type="dxa"/>
            <w:gridSpan w:val="3"/>
            <w:tcBorders>
              <w:top w:val="nil"/>
              <w:left w:val="nil"/>
              <w:bottom w:val="nil"/>
              <w:right w:val="nil"/>
            </w:tcBorders>
          </w:tcPr>
          <w:p w:rsidR="002E71F7" w:rsidRPr="00EE77DA" w:rsidRDefault="002E71F7" w:rsidP="007A72CB">
            <w:pPr>
              <w:spacing w:after="0" w:line="240" w:lineRule="auto"/>
            </w:pPr>
          </w:p>
        </w:tc>
        <w:tc>
          <w:tcPr>
            <w:tcW w:w="2833" w:type="dxa"/>
            <w:gridSpan w:val="2"/>
            <w:tcBorders>
              <w:top w:val="nil"/>
              <w:left w:val="nil"/>
              <w:bottom w:val="nil"/>
              <w:right w:val="nil"/>
            </w:tcBorders>
          </w:tcPr>
          <w:p w:rsidR="002E71F7" w:rsidRPr="006A6AD9" w:rsidRDefault="002E71F7" w:rsidP="007A72CB">
            <w:pPr>
              <w:spacing w:line="240" w:lineRule="auto"/>
            </w:pPr>
            <w:r w:rsidRPr="006A6AD9">
              <w:t>по сельским территориям</w:t>
            </w:r>
            <w:r w:rsidRPr="000D409F">
              <w:rPr>
                <w:vertAlign w:val="superscript"/>
              </w:rPr>
              <w:t>15</w:t>
            </w:r>
          </w:p>
        </w:tc>
        <w:tc>
          <w:tcPr>
            <w:tcW w:w="1857" w:type="dxa"/>
            <w:tcBorders>
              <w:top w:val="nil"/>
              <w:left w:val="nil"/>
              <w:bottom w:val="nil"/>
              <w:right w:val="nil"/>
            </w:tcBorders>
          </w:tcPr>
          <w:p w:rsidR="002E71F7" w:rsidRPr="006A6AD9" w:rsidRDefault="002E71F7" w:rsidP="007A72CB">
            <w:pPr>
              <w:spacing w:line="240" w:lineRule="auto"/>
            </w:pPr>
            <w:r w:rsidRPr="006A6AD9">
              <w:t xml:space="preserve">ежегодно, начиная </w:t>
            </w:r>
            <w:r>
              <w:t>с 2024 года</w:t>
            </w:r>
          </w:p>
        </w:tc>
        <w:tc>
          <w:tcPr>
            <w:tcW w:w="2164" w:type="dxa"/>
            <w:gridSpan w:val="2"/>
            <w:tcBorders>
              <w:top w:val="nil"/>
              <w:left w:val="nil"/>
              <w:bottom w:val="nil"/>
              <w:right w:val="nil"/>
            </w:tcBorders>
          </w:tcPr>
          <w:p w:rsidR="002E71F7" w:rsidRDefault="002E71F7" w:rsidP="007A72CB">
            <w:pPr>
              <w:pStyle w:val="ConsPlusNormal"/>
              <w:rPr>
                <w:sz w:val="24"/>
                <w:szCs w:val="24"/>
              </w:rPr>
            </w:pPr>
            <w:r w:rsidRPr="00EE77DA">
              <w:t>4 июля</w:t>
            </w:r>
            <w:r w:rsidRPr="00EE77DA">
              <w:rPr>
                <w:sz w:val="24"/>
                <w:szCs w:val="24"/>
                <w:vertAlign w:val="superscript"/>
              </w:rPr>
              <w:t>4</w:t>
            </w:r>
          </w:p>
          <w:p w:rsidR="002E71F7" w:rsidRPr="006A6AD9" w:rsidRDefault="002E71F7" w:rsidP="007A72CB">
            <w:pPr>
              <w:spacing w:line="240" w:lineRule="auto"/>
            </w:pPr>
            <w:r w:rsidRPr="008851CD">
              <w:t>30 сентября</w:t>
            </w:r>
          </w:p>
        </w:tc>
      </w:tr>
      <w:tr w:rsidR="002E71F7" w:rsidRPr="004652F1" w:rsidTr="004208D5">
        <w:trPr>
          <w:jc w:val="center"/>
        </w:trPr>
        <w:tc>
          <w:tcPr>
            <w:tcW w:w="10314" w:type="dxa"/>
            <w:gridSpan w:val="9"/>
            <w:tcBorders>
              <w:top w:val="nil"/>
              <w:left w:val="nil"/>
              <w:bottom w:val="nil"/>
              <w:right w:val="nil"/>
            </w:tcBorders>
          </w:tcPr>
          <w:p w:rsidR="002E71F7" w:rsidRPr="004652F1" w:rsidRDefault="002E71F7" w:rsidP="004652F1">
            <w:pPr>
              <w:pStyle w:val="ConsPlusNormal"/>
              <w:spacing w:line="228" w:lineRule="auto"/>
              <w:jc w:val="both"/>
              <w:rPr>
                <w:sz w:val="21"/>
                <w:szCs w:val="21"/>
              </w:rPr>
            </w:pPr>
            <w:r w:rsidRPr="004652F1">
              <w:rPr>
                <w:sz w:val="21"/>
                <w:szCs w:val="21"/>
              </w:rPr>
              <w:t>(в ред. распоряжений Правительства РФ от 30.06.2018 № 1323-р, от 30.04.2021 № 1153-р,</w:t>
            </w:r>
          </w:p>
          <w:p w:rsidR="002E71F7" w:rsidRPr="004652F1" w:rsidRDefault="002E71F7" w:rsidP="004652F1">
            <w:pPr>
              <w:pStyle w:val="ConsPlusNormal"/>
              <w:spacing w:line="228" w:lineRule="auto"/>
              <w:jc w:val="both"/>
              <w:rPr>
                <w:sz w:val="21"/>
                <w:szCs w:val="21"/>
              </w:rPr>
            </w:pPr>
            <w:r w:rsidRPr="004652F1">
              <w:rPr>
                <w:sz w:val="21"/>
                <w:szCs w:val="21"/>
              </w:rPr>
              <w:t>от 30.06.2021 № 1785-р, от 17.01.2022 № 15-р, от 26.12.2022 № 4229-р)</w:t>
            </w:r>
          </w:p>
        </w:tc>
      </w:tr>
      <w:tr w:rsidR="002E71F7" w:rsidRPr="004652F1" w:rsidTr="00276F6A">
        <w:trPr>
          <w:jc w:val="center"/>
        </w:trPr>
        <w:tc>
          <w:tcPr>
            <w:tcW w:w="906" w:type="dxa"/>
            <w:vMerge w:val="restart"/>
            <w:tcBorders>
              <w:top w:val="nil"/>
              <w:left w:val="nil"/>
              <w:right w:val="nil"/>
            </w:tcBorders>
          </w:tcPr>
          <w:p w:rsidR="002E71F7" w:rsidRPr="004652F1" w:rsidRDefault="002E71F7" w:rsidP="004652F1">
            <w:pPr>
              <w:pStyle w:val="ConsPlusNormal"/>
              <w:spacing w:line="228" w:lineRule="auto"/>
              <w:rPr>
                <w:sz w:val="21"/>
                <w:szCs w:val="21"/>
              </w:rPr>
            </w:pPr>
            <w:r w:rsidRPr="004652F1">
              <w:rPr>
                <w:sz w:val="21"/>
                <w:szCs w:val="21"/>
              </w:rPr>
              <w:t>1.20.6.</w:t>
            </w:r>
          </w:p>
        </w:tc>
        <w:tc>
          <w:tcPr>
            <w:tcW w:w="2554" w:type="dxa"/>
            <w:gridSpan w:val="3"/>
            <w:vMerge w:val="restart"/>
            <w:tcBorders>
              <w:top w:val="nil"/>
              <w:left w:val="nil"/>
              <w:right w:val="nil"/>
            </w:tcBorders>
          </w:tcPr>
          <w:p w:rsidR="002E71F7" w:rsidRPr="004652F1" w:rsidRDefault="002E71F7" w:rsidP="004652F1">
            <w:pPr>
              <w:pStyle w:val="ConsPlusNormal"/>
              <w:spacing w:line="228" w:lineRule="auto"/>
              <w:rPr>
                <w:sz w:val="21"/>
                <w:szCs w:val="21"/>
              </w:rPr>
            </w:pPr>
            <w:r w:rsidRPr="004652F1">
              <w:rPr>
                <w:rFonts w:cs="Times New Roman"/>
                <w:sz w:val="21"/>
                <w:szCs w:val="21"/>
              </w:rPr>
              <w:t xml:space="preserve">Отгрузка важнейших видов продукции </w:t>
            </w:r>
            <w:r w:rsidRPr="004652F1">
              <w:rPr>
                <w:rFonts w:cs="Times New Roman"/>
                <w:sz w:val="21"/>
                <w:szCs w:val="21"/>
              </w:rPr>
              <w:br/>
              <w:t>по установленной номенклатуре</w:t>
            </w:r>
          </w:p>
        </w:tc>
        <w:tc>
          <w:tcPr>
            <w:tcW w:w="2833" w:type="dxa"/>
            <w:gridSpan w:val="2"/>
            <w:vMerge w:val="restart"/>
            <w:tcBorders>
              <w:top w:val="nil"/>
              <w:left w:val="nil"/>
              <w:right w:val="nil"/>
            </w:tcBorders>
          </w:tcPr>
          <w:p w:rsidR="002E71F7" w:rsidRPr="004652F1" w:rsidRDefault="002E71F7" w:rsidP="004652F1">
            <w:pPr>
              <w:pStyle w:val="ConsPlusNormal"/>
              <w:spacing w:line="228" w:lineRule="auto"/>
              <w:rPr>
                <w:sz w:val="21"/>
                <w:szCs w:val="21"/>
              </w:rPr>
            </w:pPr>
            <w:r w:rsidRPr="004652F1">
              <w:rPr>
                <w:sz w:val="21"/>
                <w:szCs w:val="21"/>
              </w:rPr>
              <w:t>по Российской Федерации, субъектам Российской Федерации, федеральным округам, видам продукции</w:t>
            </w:r>
          </w:p>
        </w:tc>
        <w:tc>
          <w:tcPr>
            <w:tcW w:w="1857" w:type="dxa"/>
            <w:tcBorders>
              <w:top w:val="nil"/>
              <w:left w:val="nil"/>
              <w:bottom w:val="nil"/>
              <w:right w:val="nil"/>
            </w:tcBorders>
          </w:tcPr>
          <w:p w:rsidR="002E71F7" w:rsidRPr="004652F1" w:rsidRDefault="002E71F7" w:rsidP="004652F1">
            <w:pPr>
              <w:pStyle w:val="ConsPlusNormal"/>
              <w:spacing w:line="228" w:lineRule="auto"/>
              <w:rPr>
                <w:sz w:val="21"/>
                <w:szCs w:val="21"/>
              </w:rPr>
            </w:pPr>
            <w:r w:rsidRPr="004652F1">
              <w:rPr>
                <w:sz w:val="21"/>
                <w:szCs w:val="21"/>
              </w:rPr>
              <w:t>ежегодно</w:t>
            </w:r>
          </w:p>
        </w:tc>
        <w:tc>
          <w:tcPr>
            <w:tcW w:w="2164" w:type="dxa"/>
            <w:gridSpan w:val="2"/>
            <w:tcBorders>
              <w:top w:val="nil"/>
              <w:left w:val="nil"/>
              <w:bottom w:val="nil"/>
              <w:right w:val="nil"/>
            </w:tcBorders>
          </w:tcPr>
          <w:p w:rsidR="002E71F7" w:rsidRPr="004652F1" w:rsidRDefault="002E71F7" w:rsidP="004652F1">
            <w:pPr>
              <w:pStyle w:val="ConsPlusNormal"/>
              <w:spacing w:line="228" w:lineRule="auto"/>
              <w:rPr>
                <w:sz w:val="21"/>
                <w:szCs w:val="21"/>
              </w:rPr>
            </w:pPr>
            <w:r w:rsidRPr="004652F1">
              <w:rPr>
                <w:sz w:val="21"/>
                <w:szCs w:val="21"/>
              </w:rPr>
              <w:t>4 июля</w:t>
            </w:r>
            <w:r w:rsidRPr="004652F1">
              <w:rPr>
                <w:sz w:val="21"/>
                <w:szCs w:val="21"/>
                <w:vertAlign w:val="superscript"/>
              </w:rPr>
              <w:t>4</w:t>
            </w:r>
          </w:p>
          <w:p w:rsidR="002E71F7" w:rsidRPr="004652F1" w:rsidRDefault="002E71F7" w:rsidP="004652F1">
            <w:pPr>
              <w:pStyle w:val="ConsPlusNormal"/>
              <w:spacing w:line="228" w:lineRule="auto"/>
              <w:rPr>
                <w:sz w:val="21"/>
                <w:szCs w:val="21"/>
              </w:rPr>
            </w:pPr>
            <w:r w:rsidRPr="004652F1">
              <w:rPr>
                <w:sz w:val="21"/>
                <w:szCs w:val="21"/>
              </w:rPr>
              <w:t>30 сентября</w:t>
            </w:r>
          </w:p>
        </w:tc>
      </w:tr>
      <w:tr w:rsidR="002E71F7" w:rsidRPr="004652F1" w:rsidTr="00276F6A">
        <w:trPr>
          <w:jc w:val="center"/>
        </w:trPr>
        <w:tc>
          <w:tcPr>
            <w:tcW w:w="906" w:type="dxa"/>
            <w:vMerge/>
            <w:tcBorders>
              <w:left w:val="nil"/>
              <w:bottom w:val="nil"/>
              <w:right w:val="nil"/>
            </w:tcBorders>
          </w:tcPr>
          <w:p w:rsidR="002E71F7" w:rsidRPr="004652F1" w:rsidRDefault="002E71F7" w:rsidP="004652F1">
            <w:pPr>
              <w:pStyle w:val="ConsPlusNormal"/>
              <w:spacing w:line="228" w:lineRule="auto"/>
              <w:rPr>
                <w:sz w:val="21"/>
                <w:szCs w:val="21"/>
              </w:rPr>
            </w:pPr>
          </w:p>
        </w:tc>
        <w:tc>
          <w:tcPr>
            <w:tcW w:w="2554" w:type="dxa"/>
            <w:gridSpan w:val="3"/>
            <w:vMerge/>
            <w:tcBorders>
              <w:left w:val="nil"/>
              <w:bottom w:val="nil"/>
              <w:right w:val="nil"/>
            </w:tcBorders>
          </w:tcPr>
          <w:p w:rsidR="002E71F7" w:rsidRPr="004652F1" w:rsidRDefault="002E71F7" w:rsidP="004652F1">
            <w:pPr>
              <w:pStyle w:val="ConsPlusNormal"/>
              <w:spacing w:line="228" w:lineRule="auto"/>
              <w:rPr>
                <w:rFonts w:cs="Times New Roman"/>
                <w:sz w:val="21"/>
                <w:szCs w:val="21"/>
              </w:rPr>
            </w:pPr>
          </w:p>
        </w:tc>
        <w:tc>
          <w:tcPr>
            <w:tcW w:w="2833" w:type="dxa"/>
            <w:gridSpan w:val="2"/>
            <w:vMerge/>
            <w:tcBorders>
              <w:left w:val="nil"/>
              <w:bottom w:val="nil"/>
              <w:right w:val="nil"/>
            </w:tcBorders>
          </w:tcPr>
          <w:p w:rsidR="002E71F7" w:rsidRPr="004652F1" w:rsidRDefault="002E71F7" w:rsidP="004652F1">
            <w:pPr>
              <w:pStyle w:val="ConsPlusNormal"/>
              <w:spacing w:line="228" w:lineRule="auto"/>
              <w:rPr>
                <w:sz w:val="21"/>
                <w:szCs w:val="21"/>
              </w:rPr>
            </w:pPr>
          </w:p>
        </w:tc>
        <w:tc>
          <w:tcPr>
            <w:tcW w:w="1857" w:type="dxa"/>
            <w:tcBorders>
              <w:top w:val="nil"/>
              <w:left w:val="nil"/>
              <w:bottom w:val="nil"/>
              <w:right w:val="nil"/>
            </w:tcBorders>
          </w:tcPr>
          <w:p w:rsidR="002E71F7" w:rsidRPr="004652F1" w:rsidRDefault="002E71F7" w:rsidP="004652F1">
            <w:pPr>
              <w:pStyle w:val="ConsPlusNormal"/>
              <w:spacing w:line="228" w:lineRule="auto"/>
              <w:rPr>
                <w:sz w:val="21"/>
                <w:szCs w:val="21"/>
              </w:rPr>
            </w:pPr>
            <w:r w:rsidRPr="004652F1">
              <w:rPr>
                <w:sz w:val="21"/>
                <w:szCs w:val="21"/>
              </w:rPr>
              <w:t>ежемесячно</w:t>
            </w:r>
          </w:p>
        </w:tc>
        <w:tc>
          <w:tcPr>
            <w:tcW w:w="2164" w:type="dxa"/>
            <w:gridSpan w:val="2"/>
            <w:tcBorders>
              <w:top w:val="nil"/>
              <w:left w:val="nil"/>
              <w:bottom w:val="nil"/>
              <w:right w:val="nil"/>
            </w:tcBorders>
          </w:tcPr>
          <w:p w:rsidR="002E71F7" w:rsidRPr="004652F1" w:rsidRDefault="002E71F7" w:rsidP="004652F1">
            <w:pPr>
              <w:pStyle w:val="ConsPlusNormal"/>
              <w:spacing w:line="228" w:lineRule="auto"/>
              <w:rPr>
                <w:sz w:val="21"/>
                <w:szCs w:val="21"/>
              </w:rPr>
            </w:pPr>
            <w:r w:rsidRPr="004652F1">
              <w:rPr>
                <w:sz w:val="21"/>
                <w:szCs w:val="21"/>
              </w:rPr>
              <w:t>на 16-20-й рабочий день после отчетного периода</w:t>
            </w:r>
          </w:p>
        </w:tc>
      </w:tr>
      <w:tr w:rsidR="002E71F7" w:rsidRPr="004652F1" w:rsidTr="004208D5">
        <w:trPr>
          <w:jc w:val="center"/>
        </w:trPr>
        <w:tc>
          <w:tcPr>
            <w:tcW w:w="10314" w:type="dxa"/>
            <w:gridSpan w:val="9"/>
            <w:tcBorders>
              <w:top w:val="nil"/>
              <w:left w:val="nil"/>
              <w:bottom w:val="nil"/>
              <w:right w:val="nil"/>
            </w:tcBorders>
          </w:tcPr>
          <w:p w:rsidR="002E71F7" w:rsidRPr="004652F1" w:rsidRDefault="002E71F7" w:rsidP="004652F1">
            <w:pPr>
              <w:pStyle w:val="ConsPlusNormal"/>
              <w:spacing w:line="228" w:lineRule="auto"/>
              <w:rPr>
                <w:sz w:val="21"/>
                <w:szCs w:val="21"/>
              </w:rPr>
            </w:pPr>
            <w:r w:rsidRPr="004652F1">
              <w:rPr>
                <w:sz w:val="21"/>
                <w:szCs w:val="21"/>
              </w:rPr>
              <w:t xml:space="preserve">(в ред. распоряжений Правительства РФ от 30.04.2021 № 1153-р, от 30.06.2021 № 1785-р, </w:t>
            </w:r>
            <w:r w:rsidRPr="004652F1">
              <w:rPr>
                <w:sz w:val="21"/>
                <w:szCs w:val="21"/>
              </w:rPr>
              <w:br/>
              <w:t>от 17.01.2022 № 15-р</w:t>
            </w:r>
            <w:r w:rsidRPr="004652F1">
              <w:rPr>
                <w:color w:val="000000" w:themeColor="text1"/>
                <w:sz w:val="21"/>
                <w:szCs w:val="21"/>
              </w:rPr>
              <w:t>, от 22.06.2022 № 1663-р)</w:t>
            </w:r>
          </w:p>
        </w:tc>
      </w:tr>
      <w:tr w:rsidR="002E71F7" w:rsidRPr="004652F1" w:rsidTr="00276F6A">
        <w:trPr>
          <w:jc w:val="center"/>
        </w:trPr>
        <w:tc>
          <w:tcPr>
            <w:tcW w:w="906" w:type="dxa"/>
            <w:tcBorders>
              <w:top w:val="nil"/>
              <w:left w:val="nil"/>
              <w:bottom w:val="nil"/>
              <w:right w:val="nil"/>
            </w:tcBorders>
          </w:tcPr>
          <w:p w:rsidR="002E71F7" w:rsidRPr="004652F1" w:rsidRDefault="002E71F7" w:rsidP="004652F1">
            <w:pPr>
              <w:pStyle w:val="ConsPlusNormal"/>
              <w:spacing w:line="228" w:lineRule="auto"/>
              <w:rPr>
                <w:sz w:val="21"/>
                <w:szCs w:val="21"/>
              </w:rPr>
            </w:pPr>
            <w:r w:rsidRPr="004652F1">
              <w:rPr>
                <w:sz w:val="21"/>
                <w:szCs w:val="21"/>
              </w:rPr>
              <w:t>1.20.7.</w:t>
            </w:r>
          </w:p>
        </w:tc>
        <w:tc>
          <w:tcPr>
            <w:tcW w:w="2554" w:type="dxa"/>
            <w:gridSpan w:val="3"/>
            <w:tcBorders>
              <w:top w:val="nil"/>
              <w:left w:val="nil"/>
              <w:bottom w:val="nil"/>
              <w:right w:val="nil"/>
            </w:tcBorders>
          </w:tcPr>
          <w:p w:rsidR="002E71F7" w:rsidRPr="004652F1" w:rsidRDefault="002E71F7" w:rsidP="004652F1">
            <w:pPr>
              <w:pStyle w:val="ConsPlusNormal"/>
              <w:spacing w:line="228" w:lineRule="auto"/>
              <w:rPr>
                <w:sz w:val="21"/>
                <w:szCs w:val="21"/>
              </w:rPr>
            </w:pPr>
            <w:r w:rsidRPr="004652F1">
              <w:rPr>
                <w:sz w:val="21"/>
                <w:szCs w:val="21"/>
              </w:rPr>
              <w:t>Деловая активность организаций (кроме малых предприятий)</w:t>
            </w:r>
          </w:p>
        </w:tc>
        <w:tc>
          <w:tcPr>
            <w:tcW w:w="2833" w:type="dxa"/>
            <w:gridSpan w:val="2"/>
            <w:tcBorders>
              <w:top w:val="nil"/>
              <w:left w:val="nil"/>
              <w:bottom w:val="nil"/>
              <w:right w:val="nil"/>
            </w:tcBorders>
          </w:tcPr>
          <w:p w:rsidR="002E71F7" w:rsidRPr="004652F1" w:rsidRDefault="002E71F7" w:rsidP="004652F1">
            <w:pPr>
              <w:pStyle w:val="ConsPlusNormal"/>
              <w:spacing w:line="228" w:lineRule="auto"/>
              <w:rPr>
                <w:sz w:val="21"/>
                <w:szCs w:val="21"/>
              </w:rPr>
            </w:pPr>
            <w:r w:rsidRPr="004652F1">
              <w:rPr>
                <w:sz w:val="21"/>
                <w:szCs w:val="21"/>
              </w:rPr>
              <w:t>по Российской Федерации</w:t>
            </w:r>
          </w:p>
        </w:tc>
        <w:tc>
          <w:tcPr>
            <w:tcW w:w="1857" w:type="dxa"/>
            <w:tcBorders>
              <w:top w:val="nil"/>
              <w:left w:val="nil"/>
              <w:bottom w:val="nil"/>
              <w:right w:val="nil"/>
            </w:tcBorders>
          </w:tcPr>
          <w:p w:rsidR="002E71F7" w:rsidRPr="004652F1" w:rsidRDefault="002E71F7" w:rsidP="004652F1">
            <w:pPr>
              <w:pStyle w:val="ConsPlusNormal"/>
              <w:spacing w:line="228" w:lineRule="auto"/>
              <w:rPr>
                <w:sz w:val="21"/>
                <w:szCs w:val="21"/>
              </w:rPr>
            </w:pPr>
            <w:r w:rsidRPr="004652F1">
              <w:rPr>
                <w:sz w:val="21"/>
                <w:szCs w:val="21"/>
              </w:rPr>
              <w:t>ежемесячно</w:t>
            </w:r>
          </w:p>
        </w:tc>
        <w:tc>
          <w:tcPr>
            <w:tcW w:w="2164" w:type="dxa"/>
            <w:gridSpan w:val="2"/>
            <w:tcBorders>
              <w:top w:val="nil"/>
              <w:left w:val="nil"/>
              <w:bottom w:val="nil"/>
              <w:right w:val="nil"/>
            </w:tcBorders>
          </w:tcPr>
          <w:p w:rsidR="002E71F7" w:rsidRPr="004652F1" w:rsidRDefault="002E71F7" w:rsidP="004652F1">
            <w:pPr>
              <w:pStyle w:val="ConsPlusNormal"/>
              <w:spacing w:line="228" w:lineRule="auto"/>
              <w:rPr>
                <w:sz w:val="21"/>
                <w:szCs w:val="21"/>
              </w:rPr>
            </w:pPr>
            <w:r w:rsidRPr="004652F1">
              <w:rPr>
                <w:sz w:val="21"/>
                <w:szCs w:val="21"/>
              </w:rPr>
              <w:t xml:space="preserve">на 19-23-й рабочий </w:t>
            </w:r>
            <w:r w:rsidR="005A5CF5">
              <w:rPr>
                <w:sz w:val="21"/>
                <w:szCs w:val="21"/>
              </w:rPr>
              <w:t xml:space="preserve">день </w:t>
            </w:r>
            <w:r w:rsidRPr="004652F1">
              <w:rPr>
                <w:sz w:val="21"/>
                <w:szCs w:val="21"/>
              </w:rPr>
              <w:t>отчетного периода</w:t>
            </w:r>
          </w:p>
        </w:tc>
      </w:tr>
      <w:tr w:rsidR="002E71F7" w:rsidRPr="004652F1" w:rsidTr="004208D5">
        <w:trPr>
          <w:jc w:val="center"/>
        </w:trPr>
        <w:tc>
          <w:tcPr>
            <w:tcW w:w="10314" w:type="dxa"/>
            <w:gridSpan w:val="9"/>
            <w:tcBorders>
              <w:top w:val="nil"/>
              <w:left w:val="nil"/>
              <w:bottom w:val="nil"/>
              <w:right w:val="nil"/>
            </w:tcBorders>
          </w:tcPr>
          <w:p w:rsidR="002E71F7" w:rsidRPr="004652F1" w:rsidRDefault="002E71F7" w:rsidP="004652F1">
            <w:pPr>
              <w:pStyle w:val="ConsPlusNormal"/>
              <w:spacing w:line="228" w:lineRule="auto"/>
              <w:rPr>
                <w:sz w:val="21"/>
                <w:szCs w:val="21"/>
              </w:rPr>
            </w:pPr>
            <w:r w:rsidRPr="004652F1">
              <w:rPr>
                <w:sz w:val="21"/>
                <w:szCs w:val="21"/>
              </w:rPr>
              <w:t>(в ред. распоряжения Правительства РФ от 30.06.2021 № 1785-р)</w:t>
            </w:r>
          </w:p>
        </w:tc>
      </w:tr>
      <w:tr w:rsidR="002E71F7" w:rsidRPr="004652F1" w:rsidTr="00276F6A">
        <w:trPr>
          <w:jc w:val="center"/>
        </w:trPr>
        <w:tc>
          <w:tcPr>
            <w:tcW w:w="906" w:type="dxa"/>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1.20.8.</w:t>
            </w:r>
          </w:p>
        </w:tc>
        <w:tc>
          <w:tcPr>
            <w:tcW w:w="9408" w:type="dxa"/>
            <w:gridSpan w:val="8"/>
            <w:tcBorders>
              <w:top w:val="nil"/>
              <w:left w:val="nil"/>
              <w:bottom w:val="nil"/>
              <w:right w:val="nil"/>
            </w:tcBorders>
          </w:tcPr>
          <w:p w:rsidR="002E71F7" w:rsidRPr="004652F1" w:rsidRDefault="002E71F7" w:rsidP="007A72CB">
            <w:pPr>
              <w:pStyle w:val="ConsPlusNormal"/>
              <w:jc w:val="both"/>
              <w:rPr>
                <w:sz w:val="21"/>
                <w:szCs w:val="21"/>
              </w:rPr>
            </w:pPr>
            <w:r w:rsidRPr="004652F1">
              <w:rPr>
                <w:sz w:val="21"/>
                <w:szCs w:val="21"/>
              </w:rPr>
              <w:t xml:space="preserve">Исключен. - </w:t>
            </w:r>
            <w:hyperlink r:id="rId418" w:history="1">
              <w:r w:rsidRPr="004652F1">
                <w:rPr>
                  <w:sz w:val="21"/>
                  <w:szCs w:val="21"/>
                </w:rPr>
                <w:t>Распоряжение</w:t>
              </w:r>
            </w:hyperlink>
            <w:r w:rsidRPr="004652F1">
              <w:rPr>
                <w:sz w:val="21"/>
                <w:szCs w:val="21"/>
              </w:rPr>
              <w:t xml:space="preserve"> Правительства РФ от 18.01.2021 № 40-р</w:t>
            </w:r>
          </w:p>
        </w:tc>
      </w:tr>
      <w:tr w:rsidR="002E71F7" w:rsidRPr="004652F1" w:rsidTr="00276F6A">
        <w:trPr>
          <w:jc w:val="center"/>
        </w:trPr>
        <w:tc>
          <w:tcPr>
            <w:tcW w:w="906" w:type="dxa"/>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1.20.9.</w:t>
            </w:r>
          </w:p>
        </w:tc>
        <w:tc>
          <w:tcPr>
            <w:tcW w:w="9408" w:type="dxa"/>
            <w:gridSpan w:val="8"/>
            <w:tcBorders>
              <w:top w:val="nil"/>
              <w:left w:val="nil"/>
              <w:bottom w:val="nil"/>
              <w:right w:val="nil"/>
            </w:tcBorders>
          </w:tcPr>
          <w:p w:rsidR="002E71F7" w:rsidRPr="004652F1" w:rsidRDefault="002E71F7" w:rsidP="007A72CB">
            <w:pPr>
              <w:pStyle w:val="ConsPlusNormal"/>
              <w:jc w:val="both"/>
              <w:rPr>
                <w:sz w:val="21"/>
                <w:szCs w:val="21"/>
              </w:rPr>
            </w:pPr>
            <w:r w:rsidRPr="004652F1">
              <w:rPr>
                <w:sz w:val="21"/>
                <w:szCs w:val="21"/>
              </w:rPr>
              <w:t xml:space="preserve">Исключен. - </w:t>
            </w:r>
            <w:hyperlink r:id="rId419" w:history="1">
              <w:r w:rsidRPr="004652F1">
                <w:rPr>
                  <w:sz w:val="21"/>
                  <w:szCs w:val="21"/>
                </w:rPr>
                <w:t>Распоряжение</w:t>
              </w:r>
            </w:hyperlink>
            <w:r w:rsidRPr="004652F1">
              <w:rPr>
                <w:sz w:val="21"/>
                <w:szCs w:val="21"/>
              </w:rPr>
              <w:t xml:space="preserve"> Правительства РФ от 26.05.2018 № 1007-р</w:t>
            </w:r>
          </w:p>
        </w:tc>
      </w:tr>
      <w:tr w:rsidR="002E71F7" w:rsidRPr="004652F1" w:rsidTr="004208D5">
        <w:trPr>
          <w:jc w:val="center"/>
        </w:trPr>
        <w:tc>
          <w:tcPr>
            <w:tcW w:w="10314" w:type="dxa"/>
            <w:gridSpan w:val="9"/>
            <w:tcBorders>
              <w:top w:val="nil"/>
              <w:left w:val="nil"/>
              <w:bottom w:val="nil"/>
              <w:right w:val="nil"/>
            </w:tcBorders>
          </w:tcPr>
          <w:p w:rsidR="002E71F7" w:rsidRPr="004652F1" w:rsidRDefault="002E71F7" w:rsidP="007A72CB">
            <w:pPr>
              <w:pStyle w:val="ConsPlusNormal"/>
              <w:jc w:val="center"/>
              <w:outlineLvl w:val="3"/>
              <w:rPr>
                <w:sz w:val="21"/>
                <w:szCs w:val="21"/>
              </w:rPr>
            </w:pPr>
            <w:r w:rsidRPr="004652F1">
              <w:rPr>
                <w:sz w:val="21"/>
                <w:szCs w:val="21"/>
              </w:rPr>
              <w:t>1.21. Строительство</w:t>
            </w:r>
          </w:p>
        </w:tc>
      </w:tr>
      <w:tr w:rsidR="000921D0" w:rsidRPr="004652F1" w:rsidTr="00276F6A">
        <w:trPr>
          <w:jc w:val="center"/>
        </w:trPr>
        <w:tc>
          <w:tcPr>
            <w:tcW w:w="906" w:type="dxa"/>
            <w:tcBorders>
              <w:top w:val="nil"/>
              <w:left w:val="nil"/>
              <w:bottom w:val="nil"/>
              <w:right w:val="nil"/>
            </w:tcBorders>
          </w:tcPr>
          <w:p w:rsidR="000921D0" w:rsidRPr="004652F1" w:rsidRDefault="000921D0" w:rsidP="007A72CB">
            <w:pPr>
              <w:pStyle w:val="ConsPlusNormal"/>
              <w:rPr>
                <w:sz w:val="21"/>
                <w:szCs w:val="21"/>
              </w:rPr>
            </w:pPr>
            <w:r w:rsidRPr="004652F1">
              <w:rPr>
                <w:sz w:val="21"/>
                <w:szCs w:val="21"/>
              </w:rPr>
              <w:t>1.21.1.</w:t>
            </w:r>
          </w:p>
        </w:tc>
        <w:tc>
          <w:tcPr>
            <w:tcW w:w="9408" w:type="dxa"/>
            <w:gridSpan w:val="8"/>
            <w:tcBorders>
              <w:top w:val="nil"/>
              <w:left w:val="nil"/>
              <w:bottom w:val="nil"/>
              <w:right w:val="nil"/>
            </w:tcBorders>
          </w:tcPr>
          <w:p w:rsidR="000921D0" w:rsidRPr="004652F1" w:rsidRDefault="000921D0" w:rsidP="007A72CB">
            <w:pPr>
              <w:pStyle w:val="ConsPlusNormal"/>
              <w:rPr>
                <w:sz w:val="21"/>
                <w:szCs w:val="21"/>
              </w:rPr>
            </w:pPr>
            <w:r w:rsidRPr="004652F1">
              <w:rPr>
                <w:sz w:val="21"/>
                <w:szCs w:val="21"/>
              </w:rPr>
              <w:t xml:space="preserve">Исключен. - </w:t>
            </w:r>
            <w:hyperlink r:id="rId420" w:history="1">
              <w:r w:rsidRPr="004652F1">
                <w:rPr>
                  <w:sz w:val="21"/>
                  <w:szCs w:val="21"/>
                </w:rPr>
                <w:t>Распоряжение</w:t>
              </w:r>
            </w:hyperlink>
            <w:r w:rsidRPr="004652F1">
              <w:rPr>
                <w:sz w:val="21"/>
                <w:szCs w:val="21"/>
              </w:rPr>
              <w:t xml:space="preserve"> Правительства РФ от 13.07.2024 № 1862-р</w:t>
            </w:r>
          </w:p>
        </w:tc>
      </w:tr>
      <w:tr w:rsidR="002E71F7" w:rsidRPr="004652F1" w:rsidTr="00276F6A">
        <w:trPr>
          <w:jc w:val="center"/>
        </w:trPr>
        <w:tc>
          <w:tcPr>
            <w:tcW w:w="906" w:type="dxa"/>
            <w:vMerge w:val="restart"/>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1.21.2.</w:t>
            </w:r>
          </w:p>
        </w:tc>
        <w:tc>
          <w:tcPr>
            <w:tcW w:w="2554" w:type="dxa"/>
            <w:gridSpan w:val="3"/>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 xml:space="preserve">Ввод в действие производственных мощностей, объектов капитального строительства </w:t>
            </w:r>
            <w:r w:rsidRPr="004652F1">
              <w:rPr>
                <w:sz w:val="21"/>
                <w:szCs w:val="21"/>
              </w:rPr>
              <w:br/>
              <w:t>(по установленной номенклатуре)</w:t>
            </w:r>
          </w:p>
        </w:tc>
        <w:tc>
          <w:tcPr>
            <w:tcW w:w="2833" w:type="dxa"/>
            <w:gridSpan w:val="2"/>
            <w:tcBorders>
              <w:top w:val="nil"/>
              <w:left w:val="nil"/>
              <w:bottom w:val="nil"/>
              <w:right w:val="nil"/>
            </w:tcBorders>
          </w:tcPr>
          <w:p w:rsidR="002E71F7" w:rsidRPr="004652F1" w:rsidRDefault="002E71F7" w:rsidP="007A72CB">
            <w:pPr>
              <w:pStyle w:val="ConsPlusNormal"/>
              <w:rPr>
                <w:sz w:val="21"/>
                <w:szCs w:val="21"/>
              </w:rPr>
            </w:pPr>
          </w:p>
        </w:tc>
        <w:tc>
          <w:tcPr>
            <w:tcW w:w="1857" w:type="dxa"/>
            <w:tcBorders>
              <w:top w:val="nil"/>
              <w:left w:val="nil"/>
              <w:bottom w:val="nil"/>
              <w:right w:val="nil"/>
            </w:tcBorders>
          </w:tcPr>
          <w:p w:rsidR="002E71F7" w:rsidRPr="004652F1" w:rsidRDefault="002E71F7" w:rsidP="007A72CB">
            <w:pPr>
              <w:pStyle w:val="ConsPlusNormal"/>
              <w:rPr>
                <w:sz w:val="21"/>
                <w:szCs w:val="21"/>
              </w:rPr>
            </w:pPr>
          </w:p>
        </w:tc>
        <w:tc>
          <w:tcPr>
            <w:tcW w:w="2164" w:type="dxa"/>
            <w:gridSpan w:val="2"/>
            <w:tcBorders>
              <w:top w:val="nil"/>
              <w:left w:val="nil"/>
              <w:bottom w:val="nil"/>
              <w:right w:val="nil"/>
            </w:tcBorders>
          </w:tcPr>
          <w:p w:rsidR="002E71F7" w:rsidRPr="004652F1" w:rsidRDefault="002E71F7" w:rsidP="007A72CB">
            <w:pPr>
              <w:pStyle w:val="ConsPlusNormal"/>
              <w:rPr>
                <w:sz w:val="21"/>
                <w:szCs w:val="21"/>
              </w:rPr>
            </w:pP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val="restart"/>
            <w:tcBorders>
              <w:top w:val="nil"/>
              <w:left w:val="nil"/>
              <w:bottom w:val="nil"/>
              <w:right w:val="nil"/>
            </w:tcBorders>
          </w:tcPr>
          <w:p w:rsidR="002E71F7" w:rsidRPr="00EE77DA" w:rsidRDefault="002E71F7" w:rsidP="007A72CB">
            <w:pPr>
              <w:pStyle w:val="ConsPlusNormal"/>
            </w:pPr>
            <w:r w:rsidRPr="00EE77DA">
              <w:t xml:space="preserve">производственные объекты капитального строительства </w:t>
            </w:r>
            <w:r w:rsidRPr="00EE77DA">
              <w:br/>
              <w:t>и производственные мощности</w:t>
            </w:r>
          </w:p>
        </w:tc>
        <w:tc>
          <w:tcPr>
            <w:tcW w:w="2833" w:type="dxa"/>
            <w:gridSpan w:val="2"/>
            <w:vMerge w:val="restart"/>
            <w:tcBorders>
              <w:top w:val="nil"/>
              <w:left w:val="nil"/>
              <w:bottom w:val="nil"/>
              <w:right w:val="nil"/>
            </w:tcBorders>
          </w:tcPr>
          <w:p w:rsidR="002E71F7" w:rsidRPr="00C27850" w:rsidRDefault="002E71F7" w:rsidP="007A72CB">
            <w:pPr>
              <w:pStyle w:val="ConsPlusNormal"/>
            </w:pPr>
            <w:r w:rsidRPr="00C27850">
              <w:t>по Российской Федерации, субъектам Российской Федерации, федеральным округам, Арктической зоне Российской Федерации, в местах традиционного проживания</w:t>
            </w:r>
            <w:r w:rsidRPr="00C27850">
              <w:br/>
              <w:t xml:space="preserve">и традиционной хозяйственной деятельности коренных малочисленных народов Севера, Сибири </w:t>
            </w:r>
            <w:r w:rsidRPr="00C27850">
              <w:br/>
              <w:t>и Дальнего Востока Российской Федерации</w:t>
            </w:r>
          </w:p>
          <w:p w:rsidR="002E71F7" w:rsidRPr="00C27850" w:rsidRDefault="002E71F7" w:rsidP="007A72CB">
            <w:pPr>
              <w:pStyle w:val="ConsPlusNormal"/>
            </w:pP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последняя неделя марта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vMerge/>
            <w:tcBorders>
              <w:top w:val="nil"/>
              <w:left w:val="nil"/>
              <w:bottom w:val="nil"/>
              <w:right w:val="nil"/>
            </w:tcBorders>
          </w:tcPr>
          <w:p w:rsidR="002E71F7" w:rsidRPr="00C27850" w:rsidRDefault="002E71F7" w:rsidP="007A72CB">
            <w:pPr>
              <w:spacing w:after="0" w:line="240" w:lineRule="auto"/>
            </w:pPr>
          </w:p>
        </w:tc>
        <w:tc>
          <w:tcPr>
            <w:tcW w:w="1857" w:type="dxa"/>
            <w:tcBorders>
              <w:top w:val="nil"/>
              <w:left w:val="nil"/>
              <w:bottom w:val="nil"/>
              <w:right w:val="nil"/>
            </w:tcBorders>
          </w:tcPr>
          <w:p w:rsidR="002E71F7" w:rsidRPr="00EE77DA" w:rsidRDefault="002E71F7" w:rsidP="007A72CB">
            <w:pPr>
              <w:pStyle w:val="ConsPlusNormal"/>
            </w:pPr>
          </w:p>
        </w:tc>
        <w:tc>
          <w:tcPr>
            <w:tcW w:w="2164" w:type="dxa"/>
            <w:gridSpan w:val="2"/>
            <w:tcBorders>
              <w:top w:val="nil"/>
              <w:left w:val="nil"/>
              <w:bottom w:val="nil"/>
              <w:right w:val="nil"/>
            </w:tcBorders>
          </w:tcPr>
          <w:p w:rsidR="002E71F7" w:rsidRPr="00EE77DA" w:rsidRDefault="002E71F7" w:rsidP="007A72CB">
            <w:pPr>
              <w:pStyle w:val="ConsPlusNormal"/>
            </w:pP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tcBorders>
              <w:top w:val="nil"/>
              <w:left w:val="nil"/>
              <w:bottom w:val="nil"/>
              <w:right w:val="nil"/>
            </w:tcBorders>
          </w:tcPr>
          <w:p w:rsidR="002E71F7" w:rsidRPr="00C27850" w:rsidRDefault="002E71F7" w:rsidP="007A72CB">
            <w:pPr>
              <w:pStyle w:val="ConsPlusNormal"/>
            </w:pPr>
            <w:r w:rsidRPr="00C27850">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2E71F7" w:rsidRPr="00EE77DA" w:rsidRDefault="002E71F7" w:rsidP="007A72CB">
            <w:pPr>
              <w:pStyle w:val="ConsPlusNormal"/>
            </w:pPr>
            <w:r w:rsidRPr="00EE77DA">
              <w:t>ежеквартально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19-23-й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tcBorders>
              <w:top w:val="nil"/>
              <w:left w:val="nil"/>
              <w:bottom w:val="nil"/>
              <w:right w:val="nil"/>
            </w:tcBorders>
          </w:tcPr>
          <w:p w:rsidR="002E71F7" w:rsidRPr="00C27850" w:rsidRDefault="002E71F7" w:rsidP="007A72CB">
            <w:pPr>
              <w:pStyle w:val="ConsPlusNormal"/>
            </w:pPr>
          </w:p>
        </w:tc>
        <w:tc>
          <w:tcPr>
            <w:tcW w:w="1857" w:type="dxa"/>
            <w:tcBorders>
              <w:top w:val="nil"/>
              <w:left w:val="nil"/>
              <w:bottom w:val="nil"/>
              <w:right w:val="nil"/>
            </w:tcBorders>
          </w:tcPr>
          <w:p w:rsidR="002E71F7" w:rsidRPr="00EE77DA" w:rsidRDefault="002E71F7" w:rsidP="007A72CB">
            <w:pPr>
              <w:pStyle w:val="ConsPlusNormal"/>
            </w:pPr>
          </w:p>
        </w:tc>
        <w:tc>
          <w:tcPr>
            <w:tcW w:w="2164" w:type="dxa"/>
            <w:gridSpan w:val="2"/>
            <w:tcBorders>
              <w:top w:val="nil"/>
              <w:left w:val="nil"/>
              <w:bottom w:val="nil"/>
              <w:right w:val="nil"/>
            </w:tcBorders>
          </w:tcPr>
          <w:p w:rsidR="002E71F7" w:rsidRPr="00EE77DA" w:rsidRDefault="002E71F7" w:rsidP="007A72CB">
            <w:pPr>
              <w:pStyle w:val="ConsPlusNormal"/>
            </w:pP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val="restart"/>
            <w:tcBorders>
              <w:top w:val="nil"/>
              <w:left w:val="nil"/>
              <w:bottom w:val="nil"/>
              <w:right w:val="nil"/>
            </w:tcBorders>
          </w:tcPr>
          <w:p w:rsidR="002E71F7" w:rsidRPr="00EE77DA" w:rsidRDefault="002E71F7" w:rsidP="007A72CB">
            <w:pPr>
              <w:pStyle w:val="ConsPlusNormal"/>
            </w:pPr>
            <w:r w:rsidRPr="00EE77DA">
              <w:t>объекты социальной сферы</w:t>
            </w:r>
          </w:p>
        </w:tc>
        <w:tc>
          <w:tcPr>
            <w:tcW w:w="2833" w:type="dxa"/>
            <w:gridSpan w:val="2"/>
            <w:tcBorders>
              <w:top w:val="nil"/>
              <w:left w:val="nil"/>
              <w:bottom w:val="nil"/>
              <w:right w:val="nil"/>
            </w:tcBorders>
          </w:tcPr>
          <w:p w:rsidR="002E71F7" w:rsidRPr="00C27850" w:rsidRDefault="002E71F7" w:rsidP="007A72CB">
            <w:pPr>
              <w:pStyle w:val="ConsPlusNormal"/>
            </w:pPr>
            <w:r w:rsidRPr="00C27850">
              <w:t>по Российской Федерации, субъектам Российской Федерации, федеральным округам, сельской местности, формам собственности, районам Крайнего Севера и приравненным</w:t>
            </w:r>
            <w:r w:rsidRPr="00C27850">
              <w:br/>
              <w:t>к ним местностям,</w:t>
            </w:r>
            <w:r w:rsidRPr="00C27850">
              <w:br/>
              <w:t>Арктической зоне Российской Федерации, в местах традиционного проживания</w:t>
            </w:r>
            <w:r w:rsidRPr="00C27850">
              <w:br/>
              <w:t xml:space="preserve">и традиционной хозяйственной деятельности коренных малочисленных народов Севера, Сибири </w:t>
            </w:r>
            <w:r w:rsidRPr="00C27850">
              <w:br/>
              <w:t>и Дальнего Востока</w:t>
            </w:r>
            <w:r w:rsidR="00F67CF1">
              <w:t xml:space="preserve"> </w:t>
            </w:r>
            <w:r w:rsidRPr="00C27850">
              <w:t>Российской Федерации</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последняя неделя марта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tcBorders>
              <w:top w:val="nil"/>
              <w:left w:val="nil"/>
              <w:bottom w:val="nil"/>
              <w:right w:val="nil"/>
            </w:tcBorders>
          </w:tcPr>
          <w:p w:rsidR="002E71F7" w:rsidRPr="00C27850" w:rsidRDefault="002E71F7" w:rsidP="007A72CB">
            <w:pPr>
              <w:pStyle w:val="ConsPlusNormal"/>
            </w:pPr>
            <w:r w:rsidRPr="00C27850">
              <w:t>по Российской Федерации, субъектам Российской Федерации, федеральным округам, сельской местности</w:t>
            </w:r>
          </w:p>
        </w:tc>
        <w:tc>
          <w:tcPr>
            <w:tcW w:w="1857" w:type="dxa"/>
            <w:tcBorders>
              <w:top w:val="nil"/>
              <w:left w:val="nil"/>
              <w:bottom w:val="nil"/>
              <w:right w:val="nil"/>
            </w:tcBorders>
          </w:tcPr>
          <w:p w:rsidR="002E71F7" w:rsidRPr="00EE77DA" w:rsidRDefault="002E71F7" w:rsidP="007A72CB">
            <w:pPr>
              <w:pStyle w:val="ConsPlusNormal"/>
            </w:pPr>
            <w:r w:rsidRPr="00EE77DA">
              <w:t>ежеквартально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19-23-й рабочий день после отчетного периода</w:t>
            </w:r>
          </w:p>
        </w:tc>
      </w:tr>
      <w:tr w:rsidR="002E71F7" w:rsidRPr="00EE77DA" w:rsidTr="004208D5">
        <w:trPr>
          <w:jc w:val="center"/>
        </w:trPr>
        <w:tc>
          <w:tcPr>
            <w:tcW w:w="10314" w:type="dxa"/>
            <w:gridSpan w:val="9"/>
            <w:tcBorders>
              <w:top w:val="nil"/>
              <w:left w:val="nil"/>
              <w:bottom w:val="nil"/>
              <w:right w:val="nil"/>
            </w:tcBorders>
          </w:tcPr>
          <w:p w:rsidR="004652F1" w:rsidRPr="00C27850" w:rsidRDefault="002E71F7" w:rsidP="007A72CB">
            <w:pPr>
              <w:pStyle w:val="ConsPlusNormal"/>
              <w:jc w:val="both"/>
            </w:pPr>
            <w:r w:rsidRPr="00C27850">
              <w:t xml:space="preserve">(в ред. распоряжений Правительства РФ от 30.06.2018 № 1323-р, от 30.06.2021 № 1785-р, от 16.12.2023 </w:t>
            </w:r>
            <w:r w:rsidRPr="00C27850">
              <w:br/>
              <w:t>№ 3702-р)</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pStyle w:val="ConsPlusNormal"/>
            </w:pPr>
            <w:r w:rsidRPr="00EE77DA">
              <w:t>1.21.3.</w:t>
            </w:r>
          </w:p>
        </w:tc>
        <w:tc>
          <w:tcPr>
            <w:tcW w:w="2554" w:type="dxa"/>
            <w:gridSpan w:val="3"/>
            <w:tcBorders>
              <w:top w:val="nil"/>
              <w:left w:val="nil"/>
              <w:bottom w:val="nil"/>
              <w:right w:val="nil"/>
            </w:tcBorders>
          </w:tcPr>
          <w:p w:rsidR="002E71F7" w:rsidRPr="00EE77DA" w:rsidRDefault="002E71F7" w:rsidP="007A72CB">
            <w:pPr>
              <w:pStyle w:val="ConsPlusNormal"/>
            </w:pPr>
            <w:r w:rsidRPr="00EE77DA">
              <w:t>Ввод в действие жилых домов</w:t>
            </w:r>
          </w:p>
        </w:tc>
        <w:tc>
          <w:tcPr>
            <w:tcW w:w="2833" w:type="dxa"/>
            <w:gridSpan w:val="2"/>
            <w:tcBorders>
              <w:top w:val="nil"/>
              <w:left w:val="nil"/>
              <w:bottom w:val="nil"/>
              <w:right w:val="nil"/>
            </w:tcBorders>
          </w:tcPr>
          <w:p w:rsidR="002E71F7" w:rsidRPr="00EE77DA" w:rsidRDefault="002E71F7" w:rsidP="007A72CB">
            <w:pPr>
              <w:pStyle w:val="ConsPlusNormal"/>
            </w:pPr>
            <w:r w:rsidRPr="00EE77DA">
              <w:t>по Российской Федерации, субъектам Российской Федерации, федеральным округам, районам Крайнего Севера и приравненным</w:t>
            </w:r>
            <w:r w:rsidRPr="00EE77DA">
              <w:br/>
              <w:t xml:space="preserve">к ним местностям, Арктической зоне Российской Федерации, формам собственности, площади жилых помещений, жилищно-строительным кооперативам, </w:t>
            </w:r>
            <w:r w:rsidRPr="00EE77DA">
              <w:br/>
              <w:t>в местах традиционного проживания</w:t>
            </w:r>
            <w:r w:rsidRPr="00EE77DA">
              <w:br/>
              <w:t xml:space="preserve">и традиционной хозяйственной деятельности коренных малочисленных народов Севера, Сибири </w:t>
            </w:r>
            <w:r w:rsidRPr="00EE77DA">
              <w:br/>
              <w:t>и Дальнего Востока Российской Федерации</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28 марта</w:t>
            </w: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pPr>
          </w:p>
        </w:tc>
        <w:tc>
          <w:tcPr>
            <w:tcW w:w="2554" w:type="dxa"/>
            <w:gridSpan w:val="3"/>
            <w:vMerge w:val="restart"/>
            <w:tcBorders>
              <w:top w:val="nil"/>
              <w:left w:val="nil"/>
              <w:bottom w:val="nil"/>
              <w:right w:val="nil"/>
            </w:tcBorders>
          </w:tcPr>
          <w:p w:rsidR="002E71F7" w:rsidRPr="00EE77DA" w:rsidRDefault="002E71F7" w:rsidP="007A72CB">
            <w:pPr>
              <w:pStyle w:val="ConsPlusNormal"/>
            </w:pPr>
          </w:p>
        </w:tc>
        <w:tc>
          <w:tcPr>
            <w:tcW w:w="2833" w:type="dxa"/>
            <w:gridSpan w:val="2"/>
            <w:vMerge w:val="restart"/>
            <w:tcBorders>
              <w:top w:val="nil"/>
              <w:left w:val="nil"/>
              <w:bottom w:val="nil"/>
              <w:right w:val="nil"/>
            </w:tcBorders>
          </w:tcPr>
          <w:p w:rsidR="002E71F7" w:rsidRPr="00EE77DA" w:rsidRDefault="002E71F7"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2E71F7" w:rsidRPr="00EE77DA" w:rsidRDefault="002E71F7" w:rsidP="007A72CB">
            <w:pPr>
              <w:pStyle w:val="ConsPlusNormal"/>
            </w:pPr>
            <w:r w:rsidRPr="00EE77DA">
              <w:t>ежеквартально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18-й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vMerge/>
            <w:tcBorders>
              <w:top w:val="nil"/>
              <w:left w:val="nil"/>
              <w:bottom w:val="nil"/>
              <w:right w:val="nil"/>
            </w:tcBorders>
          </w:tcPr>
          <w:p w:rsidR="002E71F7" w:rsidRPr="00EE77DA" w:rsidRDefault="002E71F7" w:rsidP="007A72CB">
            <w:pPr>
              <w:spacing w:after="0" w:line="240" w:lineRule="auto"/>
            </w:pPr>
          </w:p>
        </w:tc>
        <w:tc>
          <w:tcPr>
            <w:tcW w:w="1857" w:type="dxa"/>
            <w:tcBorders>
              <w:top w:val="nil"/>
              <w:left w:val="nil"/>
              <w:bottom w:val="nil"/>
              <w:right w:val="nil"/>
            </w:tcBorders>
          </w:tcPr>
          <w:p w:rsidR="002E71F7" w:rsidRPr="00EE77DA" w:rsidRDefault="002E71F7" w:rsidP="007A72CB">
            <w:pPr>
              <w:pStyle w:val="ConsPlusNormal"/>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14-го числа месяца, следующего за отчетным (за декабрь - на 14-й рабочий день января)</w:t>
            </w: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pPr>
          </w:p>
        </w:tc>
        <w:tc>
          <w:tcPr>
            <w:tcW w:w="2554" w:type="dxa"/>
            <w:gridSpan w:val="3"/>
            <w:vMerge w:val="restart"/>
            <w:tcBorders>
              <w:top w:val="nil"/>
              <w:left w:val="nil"/>
              <w:bottom w:val="nil"/>
              <w:right w:val="nil"/>
            </w:tcBorders>
          </w:tcPr>
          <w:p w:rsidR="002E71F7" w:rsidRPr="00EE77DA" w:rsidRDefault="002E71F7" w:rsidP="007A72CB">
            <w:pPr>
              <w:pStyle w:val="ConsPlusNormal"/>
            </w:pPr>
          </w:p>
        </w:tc>
        <w:tc>
          <w:tcPr>
            <w:tcW w:w="2833" w:type="dxa"/>
            <w:gridSpan w:val="2"/>
            <w:vMerge w:val="restart"/>
            <w:tcBorders>
              <w:top w:val="nil"/>
              <w:left w:val="nil"/>
              <w:bottom w:val="nil"/>
              <w:right w:val="nil"/>
            </w:tcBorders>
          </w:tcPr>
          <w:p w:rsidR="002E71F7" w:rsidRPr="00EE77DA" w:rsidRDefault="002E71F7" w:rsidP="007A72CB">
            <w:pPr>
              <w:pStyle w:val="ConsPlusNormal"/>
            </w:pPr>
            <w:r w:rsidRPr="00EE77DA">
              <w:t>по сельской местности</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28 марта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vMerge/>
            <w:tcBorders>
              <w:top w:val="nil"/>
              <w:left w:val="nil"/>
              <w:bottom w:val="nil"/>
              <w:right w:val="nil"/>
            </w:tcBorders>
          </w:tcPr>
          <w:p w:rsidR="002E71F7" w:rsidRPr="00EE77DA" w:rsidRDefault="002E71F7" w:rsidP="007A72CB">
            <w:pPr>
              <w:spacing w:after="0" w:line="240" w:lineRule="auto"/>
            </w:pPr>
          </w:p>
        </w:tc>
        <w:tc>
          <w:tcPr>
            <w:tcW w:w="1857" w:type="dxa"/>
            <w:tcBorders>
              <w:top w:val="nil"/>
              <w:left w:val="nil"/>
              <w:bottom w:val="nil"/>
              <w:right w:val="nil"/>
            </w:tcBorders>
          </w:tcPr>
          <w:p w:rsidR="002E71F7" w:rsidRPr="00EE77DA" w:rsidRDefault="002E71F7" w:rsidP="007A72CB">
            <w:pPr>
              <w:pStyle w:val="ConsPlusNormal"/>
            </w:pPr>
            <w:r w:rsidRPr="00EE77DA">
              <w:t>ежеквартально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18-й рабочий день после отчетного периода</w:t>
            </w: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pPr>
          </w:p>
        </w:tc>
        <w:tc>
          <w:tcPr>
            <w:tcW w:w="2554" w:type="dxa"/>
            <w:gridSpan w:val="3"/>
            <w:vMerge w:val="restart"/>
            <w:tcBorders>
              <w:top w:val="nil"/>
              <w:left w:val="nil"/>
              <w:bottom w:val="nil"/>
              <w:right w:val="nil"/>
            </w:tcBorders>
          </w:tcPr>
          <w:p w:rsidR="002E71F7" w:rsidRPr="00EE77DA" w:rsidRDefault="002E71F7" w:rsidP="007A72CB">
            <w:pPr>
              <w:pStyle w:val="ConsPlusNormal"/>
            </w:pPr>
            <w:r w:rsidRPr="00EE77DA">
              <w:t>строительство жилья за счет средств федерального бюджета, бюджетов субъектов Российской Федерации и местных бюджетов</w:t>
            </w:r>
          </w:p>
        </w:tc>
        <w:tc>
          <w:tcPr>
            <w:tcW w:w="2833" w:type="dxa"/>
            <w:gridSpan w:val="2"/>
            <w:vMerge w:val="restart"/>
            <w:tcBorders>
              <w:top w:val="nil"/>
              <w:left w:val="nil"/>
              <w:bottom w:val="nil"/>
              <w:right w:val="nil"/>
            </w:tcBorders>
          </w:tcPr>
          <w:p w:rsidR="002E71F7" w:rsidRPr="00EE77DA" w:rsidRDefault="002E71F7" w:rsidP="007A72CB">
            <w:pPr>
              <w:pStyle w:val="ConsPlusNormal"/>
            </w:pPr>
            <w:r w:rsidRPr="00EE77DA">
              <w:t>по Российской Федерации, субъектам Российской Федерации, федеральным округам, источникам финансирования</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28 марта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vMerge/>
            <w:tcBorders>
              <w:top w:val="nil"/>
              <w:left w:val="nil"/>
              <w:bottom w:val="nil"/>
              <w:right w:val="nil"/>
            </w:tcBorders>
          </w:tcPr>
          <w:p w:rsidR="002E71F7" w:rsidRPr="00EE77DA" w:rsidRDefault="002E71F7" w:rsidP="007A72CB">
            <w:pPr>
              <w:spacing w:after="0" w:line="240" w:lineRule="auto"/>
            </w:pPr>
          </w:p>
        </w:tc>
        <w:tc>
          <w:tcPr>
            <w:tcW w:w="1857" w:type="dxa"/>
            <w:tcBorders>
              <w:top w:val="nil"/>
              <w:left w:val="nil"/>
              <w:bottom w:val="nil"/>
              <w:right w:val="nil"/>
            </w:tcBorders>
          </w:tcPr>
          <w:p w:rsidR="002E71F7" w:rsidRPr="00EE77DA" w:rsidRDefault="002E71F7" w:rsidP="007A72CB">
            <w:pPr>
              <w:pStyle w:val="ConsPlusNormal"/>
            </w:pPr>
            <w:r w:rsidRPr="00EE77DA">
              <w:t>ежеквартально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18-й рабочий день после отчетного периода</w:t>
            </w: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pPr>
          </w:p>
        </w:tc>
        <w:tc>
          <w:tcPr>
            <w:tcW w:w="2554" w:type="dxa"/>
            <w:gridSpan w:val="3"/>
            <w:vMerge w:val="restart"/>
            <w:tcBorders>
              <w:top w:val="nil"/>
              <w:left w:val="nil"/>
              <w:bottom w:val="nil"/>
              <w:right w:val="nil"/>
            </w:tcBorders>
          </w:tcPr>
          <w:p w:rsidR="002E71F7" w:rsidRPr="00EE77DA" w:rsidRDefault="002E71F7" w:rsidP="007A72CB">
            <w:pPr>
              <w:pStyle w:val="ConsPlusNormal"/>
            </w:pPr>
            <w:r w:rsidRPr="00EE77DA">
              <w:t>индивидуальное жилищное строительство, осуществляемое населением</w:t>
            </w:r>
          </w:p>
        </w:tc>
        <w:tc>
          <w:tcPr>
            <w:tcW w:w="2833" w:type="dxa"/>
            <w:gridSpan w:val="2"/>
            <w:vMerge w:val="restart"/>
            <w:tcBorders>
              <w:top w:val="nil"/>
              <w:left w:val="nil"/>
              <w:bottom w:val="nil"/>
              <w:right w:val="nil"/>
            </w:tcBorders>
          </w:tcPr>
          <w:p w:rsidR="002E71F7" w:rsidRPr="00EE77DA" w:rsidRDefault="002E71F7" w:rsidP="007A72CB">
            <w:pPr>
              <w:pStyle w:val="ConsPlusNormal"/>
            </w:pPr>
            <w:r w:rsidRPr="00EE77DA">
              <w:t>по Российской Федерации, субъектам Российской Федерации, федеральным округам, сельской местности</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28 марта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vMerge/>
            <w:tcBorders>
              <w:top w:val="nil"/>
              <w:left w:val="nil"/>
              <w:bottom w:val="nil"/>
              <w:right w:val="nil"/>
            </w:tcBorders>
          </w:tcPr>
          <w:p w:rsidR="002E71F7" w:rsidRPr="00EE77DA" w:rsidRDefault="002E71F7" w:rsidP="007A72CB">
            <w:pPr>
              <w:spacing w:after="0" w:line="240" w:lineRule="auto"/>
            </w:pPr>
          </w:p>
        </w:tc>
        <w:tc>
          <w:tcPr>
            <w:tcW w:w="1857" w:type="dxa"/>
            <w:tcBorders>
              <w:top w:val="nil"/>
              <w:left w:val="nil"/>
              <w:bottom w:val="nil"/>
              <w:right w:val="nil"/>
            </w:tcBorders>
          </w:tcPr>
          <w:p w:rsidR="002E71F7" w:rsidRPr="00EE77DA" w:rsidRDefault="002E71F7" w:rsidP="007A72CB">
            <w:pPr>
              <w:pStyle w:val="ConsPlusNormal"/>
            </w:pPr>
            <w:r w:rsidRPr="00EE77DA">
              <w:t>ежеквартально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18-й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vMerge/>
            <w:tcBorders>
              <w:top w:val="nil"/>
              <w:left w:val="nil"/>
              <w:bottom w:val="nil"/>
              <w:right w:val="nil"/>
            </w:tcBorders>
          </w:tcPr>
          <w:p w:rsidR="002E71F7" w:rsidRPr="00EE77DA" w:rsidRDefault="002E71F7" w:rsidP="007A72CB">
            <w:pPr>
              <w:spacing w:after="0" w:line="240" w:lineRule="auto"/>
            </w:pPr>
          </w:p>
        </w:tc>
        <w:tc>
          <w:tcPr>
            <w:tcW w:w="1857" w:type="dxa"/>
            <w:tcBorders>
              <w:top w:val="nil"/>
              <w:left w:val="nil"/>
              <w:bottom w:val="nil"/>
              <w:right w:val="nil"/>
            </w:tcBorders>
          </w:tcPr>
          <w:p w:rsidR="002E71F7" w:rsidRPr="00EE77DA" w:rsidRDefault="002E71F7" w:rsidP="007A72CB">
            <w:pPr>
              <w:pStyle w:val="ConsPlusNormal"/>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14-го числа месяца, следующего за отчетным (за декабрь - на 14-й рабочий день января)</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pStyle w:val="ConsPlusNormal"/>
            </w:pPr>
          </w:p>
        </w:tc>
        <w:tc>
          <w:tcPr>
            <w:tcW w:w="9408" w:type="dxa"/>
            <w:gridSpan w:val="8"/>
            <w:tcBorders>
              <w:top w:val="nil"/>
              <w:left w:val="nil"/>
              <w:bottom w:val="nil"/>
              <w:right w:val="nil"/>
            </w:tcBorders>
          </w:tcPr>
          <w:p w:rsidR="002E71F7" w:rsidRPr="00EE77DA" w:rsidRDefault="002E71F7" w:rsidP="007A72CB">
            <w:pPr>
              <w:pStyle w:val="ConsPlusNormal"/>
            </w:pPr>
            <w:r>
              <w:t>п</w:t>
            </w:r>
            <w:r w:rsidRPr="00EE77DA">
              <w:t xml:space="preserve">озиция исключена. - </w:t>
            </w:r>
            <w:hyperlink r:id="rId421" w:history="1">
              <w:r w:rsidRPr="00EE77DA">
                <w:t>Распоряжение</w:t>
              </w:r>
            </w:hyperlink>
            <w:r w:rsidRPr="00EE77DA">
              <w:t xml:space="preserve"> Правительства РФ от</w:t>
            </w:r>
            <w:r>
              <w:t xml:space="preserve"> 17.01.2022 № 15-р</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jc w:val="both"/>
            </w:pPr>
            <w:r w:rsidRPr="00EE77DA">
              <w:t xml:space="preserve">(в ред. распоряжений Правительства РФ от 18.01.2021 </w:t>
            </w:r>
            <w:r>
              <w:t>№</w:t>
            </w:r>
            <w:r w:rsidRPr="00EE77DA">
              <w:t xml:space="preserve"> 40-р, от 02.06.2021 № 1487-р,</w:t>
            </w:r>
          </w:p>
          <w:p w:rsidR="00055288" w:rsidRPr="00EE77DA" w:rsidRDefault="002E71F7" w:rsidP="007A72CB">
            <w:pPr>
              <w:pStyle w:val="ConsPlusNormal"/>
              <w:jc w:val="both"/>
            </w:pPr>
            <w:r w:rsidRPr="00EE77DA">
              <w:t>от 30.06.2021 № 1785-р</w:t>
            </w:r>
            <w:r>
              <w:t>, от 17.01.2022 № 15-р</w:t>
            </w:r>
            <w:r w:rsidRPr="00EE77DA">
              <w:t>)</w:t>
            </w:r>
          </w:p>
        </w:tc>
      </w:tr>
      <w:tr w:rsidR="002E71F7" w:rsidRPr="0001001C" w:rsidTr="00276F6A">
        <w:trPr>
          <w:jc w:val="center"/>
        </w:trPr>
        <w:tc>
          <w:tcPr>
            <w:tcW w:w="906" w:type="dxa"/>
            <w:vMerge w:val="restart"/>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1.21.4.</w:t>
            </w:r>
          </w:p>
        </w:tc>
        <w:tc>
          <w:tcPr>
            <w:tcW w:w="2554" w:type="dxa"/>
            <w:gridSpan w:val="3"/>
            <w:vMerge w:val="restart"/>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 xml:space="preserve">Ввод в эксплуатацию зданий жилого </w:t>
            </w:r>
            <w:r w:rsidRPr="0001001C">
              <w:rPr>
                <w:sz w:val="21"/>
                <w:szCs w:val="21"/>
              </w:rPr>
              <w:br/>
              <w:t>и нежилого назначения</w:t>
            </w:r>
          </w:p>
        </w:tc>
        <w:tc>
          <w:tcPr>
            <w:tcW w:w="2833" w:type="dxa"/>
            <w:gridSpan w:val="2"/>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по Российской Федерации, субъектам Российской Федерации, федеральным округам, формам собственности, типам зданий</w:t>
            </w:r>
          </w:p>
        </w:tc>
        <w:tc>
          <w:tcPr>
            <w:tcW w:w="1857" w:type="dxa"/>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ежегодно</w:t>
            </w:r>
          </w:p>
        </w:tc>
        <w:tc>
          <w:tcPr>
            <w:tcW w:w="2164" w:type="dxa"/>
            <w:gridSpan w:val="2"/>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последняя неделя марта</w:t>
            </w:r>
          </w:p>
        </w:tc>
      </w:tr>
      <w:tr w:rsidR="002E71F7" w:rsidRPr="0001001C" w:rsidTr="00276F6A">
        <w:trPr>
          <w:jc w:val="center"/>
        </w:trPr>
        <w:tc>
          <w:tcPr>
            <w:tcW w:w="906" w:type="dxa"/>
            <w:vMerge/>
            <w:tcBorders>
              <w:top w:val="nil"/>
              <w:left w:val="nil"/>
              <w:bottom w:val="nil"/>
              <w:right w:val="nil"/>
            </w:tcBorders>
          </w:tcPr>
          <w:p w:rsidR="002E71F7" w:rsidRPr="0001001C" w:rsidRDefault="002E71F7" w:rsidP="007A72CB">
            <w:pPr>
              <w:spacing w:after="0" w:line="240" w:lineRule="auto"/>
              <w:rPr>
                <w:sz w:val="21"/>
                <w:szCs w:val="21"/>
              </w:rPr>
            </w:pPr>
          </w:p>
        </w:tc>
        <w:tc>
          <w:tcPr>
            <w:tcW w:w="2554" w:type="dxa"/>
            <w:gridSpan w:val="3"/>
            <w:vMerge/>
            <w:tcBorders>
              <w:top w:val="nil"/>
              <w:left w:val="nil"/>
              <w:bottom w:val="nil"/>
              <w:right w:val="nil"/>
            </w:tcBorders>
          </w:tcPr>
          <w:p w:rsidR="002E71F7" w:rsidRPr="0001001C" w:rsidRDefault="002E71F7" w:rsidP="007A72CB">
            <w:pPr>
              <w:spacing w:after="0" w:line="240" w:lineRule="auto"/>
              <w:rPr>
                <w:sz w:val="21"/>
                <w:szCs w:val="21"/>
              </w:rPr>
            </w:pPr>
          </w:p>
        </w:tc>
        <w:tc>
          <w:tcPr>
            <w:tcW w:w="2833" w:type="dxa"/>
            <w:gridSpan w:val="2"/>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по Российской Федерации, субъектам Российской Федерации, федеральным округам, типам зданий</w:t>
            </w:r>
          </w:p>
          <w:p w:rsidR="002E71F7" w:rsidRPr="0001001C" w:rsidRDefault="002E71F7" w:rsidP="007A72CB">
            <w:pPr>
              <w:pStyle w:val="ConsPlusNormal"/>
              <w:rPr>
                <w:sz w:val="21"/>
                <w:szCs w:val="21"/>
              </w:rPr>
            </w:pPr>
          </w:p>
        </w:tc>
        <w:tc>
          <w:tcPr>
            <w:tcW w:w="1857" w:type="dxa"/>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ежеквартально</w:t>
            </w:r>
          </w:p>
          <w:p w:rsidR="002E71F7" w:rsidRPr="0001001C" w:rsidRDefault="002E71F7" w:rsidP="007A72CB">
            <w:pPr>
              <w:pStyle w:val="ConsPlusNormal"/>
              <w:rPr>
                <w:sz w:val="21"/>
                <w:szCs w:val="21"/>
              </w:rPr>
            </w:pPr>
          </w:p>
          <w:p w:rsidR="002E71F7" w:rsidRPr="0001001C" w:rsidRDefault="002E71F7" w:rsidP="007A72CB">
            <w:pPr>
              <w:pStyle w:val="ConsPlusNormal"/>
              <w:rPr>
                <w:sz w:val="21"/>
                <w:szCs w:val="21"/>
              </w:rPr>
            </w:pPr>
          </w:p>
          <w:p w:rsidR="002E71F7" w:rsidRPr="0001001C" w:rsidRDefault="002E71F7" w:rsidP="007A72CB">
            <w:pPr>
              <w:pStyle w:val="ConsPlusNormal"/>
              <w:rPr>
                <w:sz w:val="21"/>
                <w:szCs w:val="21"/>
              </w:rPr>
            </w:pPr>
          </w:p>
          <w:p w:rsidR="002E71F7" w:rsidRPr="0001001C" w:rsidRDefault="002E71F7" w:rsidP="007A72CB">
            <w:pPr>
              <w:pStyle w:val="ConsPlusNormal"/>
              <w:rPr>
                <w:sz w:val="21"/>
                <w:szCs w:val="21"/>
              </w:rPr>
            </w:pPr>
            <w:r w:rsidRPr="0001001C">
              <w:rPr>
                <w:sz w:val="21"/>
                <w:szCs w:val="21"/>
              </w:rPr>
              <w:t>ежемесячно</w:t>
            </w:r>
          </w:p>
        </w:tc>
        <w:tc>
          <w:tcPr>
            <w:tcW w:w="2164" w:type="dxa"/>
            <w:gridSpan w:val="2"/>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на 19-23-й рабочий день после отчетного периода</w:t>
            </w:r>
          </w:p>
          <w:p w:rsidR="002E71F7" w:rsidRPr="0001001C" w:rsidRDefault="002E71F7" w:rsidP="007A72CB">
            <w:pPr>
              <w:pStyle w:val="ConsPlusNormal"/>
              <w:rPr>
                <w:sz w:val="21"/>
                <w:szCs w:val="21"/>
              </w:rPr>
            </w:pPr>
          </w:p>
          <w:p w:rsidR="002E71F7" w:rsidRPr="0001001C" w:rsidRDefault="002E71F7" w:rsidP="007A72CB">
            <w:pPr>
              <w:pStyle w:val="ConsPlusNormal"/>
              <w:rPr>
                <w:sz w:val="21"/>
                <w:szCs w:val="21"/>
              </w:rPr>
            </w:pPr>
            <w:r w:rsidRPr="0001001C">
              <w:rPr>
                <w:sz w:val="21"/>
                <w:szCs w:val="21"/>
              </w:rPr>
              <w:t>14-го числа месяца, следующего за отчетным (за декабрь - на 14-й рабочий день января)</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pPr>
            <w:r w:rsidRPr="00EE77DA">
              <w:t>(в ред. распоряжений Правительства РФ от 02.06.2021 № 1487-р, от 30.06.2021 № 1785-р)</w:t>
            </w:r>
          </w:p>
        </w:tc>
      </w:tr>
      <w:tr w:rsidR="002E71F7" w:rsidRPr="0001001C" w:rsidTr="00276F6A">
        <w:trPr>
          <w:jc w:val="center"/>
        </w:trPr>
        <w:tc>
          <w:tcPr>
            <w:tcW w:w="906" w:type="dxa"/>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1.21.5.</w:t>
            </w:r>
          </w:p>
        </w:tc>
        <w:tc>
          <w:tcPr>
            <w:tcW w:w="2554" w:type="dxa"/>
            <w:gridSpan w:val="3"/>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Ввод в действие объектов природоохранного назначения, инвестиции</w:t>
            </w:r>
            <w:r w:rsidRPr="0001001C">
              <w:rPr>
                <w:sz w:val="21"/>
                <w:szCs w:val="21"/>
              </w:rPr>
              <w:br/>
              <w:t xml:space="preserve">в основной капитал </w:t>
            </w:r>
            <w:r w:rsidRPr="0001001C">
              <w:rPr>
                <w:sz w:val="21"/>
                <w:szCs w:val="21"/>
              </w:rPr>
              <w:br/>
              <w:t>на охрану окружающей среды и рациональное использование природных ресурсов</w:t>
            </w:r>
          </w:p>
        </w:tc>
        <w:tc>
          <w:tcPr>
            <w:tcW w:w="2833" w:type="dxa"/>
            <w:gridSpan w:val="2"/>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по Российской Федерации, субъектам Российской Федерации, федеральным округам, видам экономической деятельности, по Арктической зоне Российской Федерации,</w:t>
            </w:r>
            <w:r w:rsidRPr="0001001C">
              <w:rPr>
                <w:sz w:val="21"/>
                <w:szCs w:val="21"/>
              </w:rPr>
              <w:br/>
              <w:t>в местах традиционного проживания</w:t>
            </w:r>
            <w:r w:rsidRPr="0001001C">
              <w:rPr>
                <w:sz w:val="21"/>
                <w:szCs w:val="21"/>
              </w:rPr>
              <w:br/>
              <w:t xml:space="preserve">и традиционной хозяйственной деятельности коренных малочисленных народов Севера, Сибири </w:t>
            </w:r>
            <w:r w:rsidRPr="0001001C">
              <w:rPr>
                <w:sz w:val="21"/>
                <w:szCs w:val="21"/>
              </w:rPr>
              <w:br/>
              <w:t>и Дальнего Востока Российской Федерации</w:t>
            </w:r>
          </w:p>
        </w:tc>
        <w:tc>
          <w:tcPr>
            <w:tcW w:w="1857" w:type="dxa"/>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ежегодно</w:t>
            </w:r>
          </w:p>
        </w:tc>
        <w:tc>
          <w:tcPr>
            <w:tcW w:w="2164" w:type="dxa"/>
            <w:gridSpan w:val="2"/>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последняя неделя марта</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jc w:val="both"/>
            </w:pPr>
            <w:r w:rsidRPr="00EE77DA">
              <w:t xml:space="preserve">(в ред. </w:t>
            </w:r>
            <w:hyperlink r:id="rId422" w:history="1">
              <w:r w:rsidRPr="00EE77DA">
                <w:t>распоряжений</w:t>
              </w:r>
            </w:hyperlink>
            <w:r w:rsidRPr="00EE77DA">
              <w:t xml:space="preserve"> Правительства РФ от 30.06.2018 </w:t>
            </w:r>
            <w:r>
              <w:t>№</w:t>
            </w:r>
            <w:r w:rsidRPr="00EE77DA">
              <w:t xml:space="preserve"> 1323-р, от 30.06.2021 № 1785-р)</w:t>
            </w:r>
          </w:p>
        </w:tc>
      </w:tr>
      <w:tr w:rsidR="002E71F7" w:rsidRPr="0001001C" w:rsidTr="00276F6A">
        <w:trPr>
          <w:jc w:val="center"/>
        </w:trPr>
        <w:tc>
          <w:tcPr>
            <w:tcW w:w="906" w:type="dxa"/>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1.21.6.</w:t>
            </w:r>
          </w:p>
        </w:tc>
        <w:tc>
          <w:tcPr>
            <w:tcW w:w="9408" w:type="dxa"/>
            <w:gridSpan w:val="8"/>
            <w:tcBorders>
              <w:top w:val="nil"/>
              <w:left w:val="nil"/>
              <w:bottom w:val="nil"/>
              <w:right w:val="nil"/>
            </w:tcBorders>
          </w:tcPr>
          <w:p w:rsidR="002E71F7" w:rsidRPr="0001001C" w:rsidRDefault="002E71F7" w:rsidP="007A72CB">
            <w:pPr>
              <w:pStyle w:val="ConsPlusNormal"/>
              <w:jc w:val="both"/>
              <w:rPr>
                <w:sz w:val="21"/>
                <w:szCs w:val="21"/>
              </w:rPr>
            </w:pPr>
            <w:r w:rsidRPr="0001001C">
              <w:rPr>
                <w:sz w:val="21"/>
                <w:szCs w:val="21"/>
              </w:rPr>
              <w:t xml:space="preserve">Исключен. - </w:t>
            </w:r>
            <w:hyperlink r:id="rId423" w:history="1">
              <w:r w:rsidRPr="0001001C">
                <w:rPr>
                  <w:sz w:val="21"/>
                  <w:szCs w:val="21"/>
                </w:rPr>
                <w:t>Распоряжение</w:t>
              </w:r>
            </w:hyperlink>
            <w:r w:rsidRPr="0001001C">
              <w:rPr>
                <w:sz w:val="21"/>
                <w:szCs w:val="21"/>
              </w:rPr>
              <w:t xml:space="preserve"> Правительства РФ от 29.07.2010 № 1280-р</w:t>
            </w:r>
          </w:p>
        </w:tc>
      </w:tr>
      <w:tr w:rsidR="002E71F7" w:rsidRPr="0001001C" w:rsidTr="00276F6A">
        <w:trPr>
          <w:jc w:val="center"/>
        </w:trPr>
        <w:tc>
          <w:tcPr>
            <w:tcW w:w="906" w:type="dxa"/>
            <w:vMerge w:val="restart"/>
            <w:tcBorders>
              <w:top w:val="nil"/>
              <w:left w:val="nil"/>
              <w:bottom w:val="nil"/>
              <w:right w:val="nil"/>
            </w:tcBorders>
          </w:tcPr>
          <w:p w:rsidR="002E71F7" w:rsidRPr="0001001C" w:rsidRDefault="002E71F7" w:rsidP="004652F1">
            <w:pPr>
              <w:pStyle w:val="ConsPlusNormal"/>
              <w:spacing w:line="228" w:lineRule="auto"/>
              <w:rPr>
                <w:sz w:val="21"/>
                <w:szCs w:val="21"/>
              </w:rPr>
            </w:pPr>
            <w:r w:rsidRPr="0001001C">
              <w:rPr>
                <w:sz w:val="21"/>
                <w:szCs w:val="21"/>
              </w:rPr>
              <w:t>1.21.7.</w:t>
            </w:r>
          </w:p>
        </w:tc>
        <w:tc>
          <w:tcPr>
            <w:tcW w:w="2554" w:type="dxa"/>
            <w:gridSpan w:val="3"/>
            <w:tcBorders>
              <w:top w:val="nil"/>
              <w:left w:val="nil"/>
              <w:bottom w:val="nil"/>
              <w:right w:val="nil"/>
            </w:tcBorders>
          </w:tcPr>
          <w:p w:rsidR="002E71F7" w:rsidRPr="0001001C" w:rsidRDefault="002E71F7" w:rsidP="004652F1">
            <w:pPr>
              <w:pStyle w:val="ConsPlusNormal"/>
              <w:spacing w:line="228" w:lineRule="auto"/>
              <w:rPr>
                <w:sz w:val="21"/>
                <w:szCs w:val="21"/>
              </w:rPr>
            </w:pPr>
            <w:r w:rsidRPr="0001001C">
              <w:rPr>
                <w:sz w:val="21"/>
                <w:szCs w:val="21"/>
              </w:rPr>
              <w:t>Информация</w:t>
            </w:r>
            <w:r w:rsidRPr="0001001C">
              <w:rPr>
                <w:sz w:val="21"/>
                <w:szCs w:val="21"/>
              </w:rPr>
              <w:br/>
              <w:t>о незавершенном строительстве</w:t>
            </w:r>
          </w:p>
        </w:tc>
        <w:tc>
          <w:tcPr>
            <w:tcW w:w="2833" w:type="dxa"/>
            <w:gridSpan w:val="2"/>
            <w:tcBorders>
              <w:top w:val="nil"/>
              <w:left w:val="nil"/>
              <w:bottom w:val="nil"/>
              <w:right w:val="nil"/>
            </w:tcBorders>
          </w:tcPr>
          <w:p w:rsidR="002E71F7" w:rsidRPr="0001001C" w:rsidRDefault="002E71F7" w:rsidP="004652F1">
            <w:pPr>
              <w:pStyle w:val="ConsPlusNormal"/>
              <w:spacing w:line="228" w:lineRule="auto"/>
              <w:rPr>
                <w:sz w:val="21"/>
                <w:szCs w:val="21"/>
              </w:rPr>
            </w:pPr>
          </w:p>
        </w:tc>
        <w:tc>
          <w:tcPr>
            <w:tcW w:w="1857" w:type="dxa"/>
            <w:tcBorders>
              <w:top w:val="nil"/>
              <w:left w:val="nil"/>
              <w:bottom w:val="nil"/>
              <w:right w:val="nil"/>
            </w:tcBorders>
          </w:tcPr>
          <w:p w:rsidR="002E71F7" w:rsidRPr="0001001C" w:rsidRDefault="002E71F7" w:rsidP="004652F1">
            <w:pPr>
              <w:pStyle w:val="ConsPlusNormal"/>
              <w:spacing w:line="228" w:lineRule="auto"/>
              <w:rPr>
                <w:sz w:val="21"/>
                <w:szCs w:val="21"/>
              </w:rPr>
            </w:pPr>
          </w:p>
        </w:tc>
        <w:tc>
          <w:tcPr>
            <w:tcW w:w="2164" w:type="dxa"/>
            <w:gridSpan w:val="2"/>
            <w:tcBorders>
              <w:top w:val="nil"/>
              <w:left w:val="nil"/>
              <w:bottom w:val="nil"/>
              <w:right w:val="nil"/>
            </w:tcBorders>
          </w:tcPr>
          <w:p w:rsidR="002E71F7" w:rsidRPr="0001001C" w:rsidRDefault="002E71F7" w:rsidP="004652F1">
            <w:pPr>
              <w:pStyle w:val="ConsPlusNormal"/>
              <w:spacing w:line="228" w:lineRule="auto"/>
              <w:rPr>
                <w:sz w:val="21"/>
                <w:szCs w:val="21"/>
              </w:rPr>
            </w:pPr>
          </w:p>
        </w:tc>
      </w:tr>
      <w:tr w:rsidR="002E71F7" w:rsidRPr="0001001C" w:rsidTr="00276F6A">
        <w:trPr>
          <w:jc w:val="center"/>
        </w:trPr>
        <w:tc>
          <w:tcPr>
            <w:tcW w:w="906" w:type="dxa"/>
            <w:vMerge/>
            <w:tcBorders>
              <w:top w:val="nil"/>
              <w:left w:val="nil"/>
              <w:bottom w:val="nil"/>
              <w:right w:val="nil"/>
            </w:tcBorders>
          </w:tcPr>
          <w:p w:rsidR="002E71F7" w:rsidRPr="0001001C" w:rsidRDefault="002E71F7" w:rsidP="004652F1">
            <w:pPr>
              <w:spacing w:after="0" w:line="228" w:lineRule="auto"/>
              <w:rPr>
                <w:sz w:val="21"/>
                <w:szCs w:val="21"/>
              </w:rPr>
            </w:pPr>
          </w:p>
        </w:tc>
        <w:tc>
          <w:tcPr>
            <w:tcW w:w="2554" w:type="dxa"/>
            <w:gridSpan w:val="3"/>
            <w:tcBorders>
              <w:top w:val="nil"/>
              <w:left w:val="nil"/>
              <w:bottom w:val="nil"/>
              <w:right w:val="nil"/>
            </w:tcBorders>
          </w:tcPr>
          <w:p w:rsidR="002E71F7" w:rsidRPr="0001001C" w:rsidRDefault="002E71F7" w:rsidP="004652F1">
            <w:pPr>
              <w:pStyle w:val="ConsPlusNormal"/>
              <w:spacing w:line="228" w:lineRule="auto"/>
              <w:rPr>
                <w:sz w:val="21"/>
                <w:szCs w:val="21"/>
              </w:rPr>
            </w:pPr>
            <w:r w:rsidRPr="0001001C">
              <w:rPr>
                <w:sz w:val="21"/>
                <w:szCs w:val="21"/>
              </w:rPr>
              <w:t>количество объектов незавершенного строительства</w:t>
            </w:r>
          </w:p>
        </w:tc>
        <w:tc>
          <w:tcPr>
            <w:tcW w:w="2833" w:type="dxa"/>
            <w:gridSpan w:val="2"/>
            <w:tcBorders>
              <w:top w:val="nil"/>
              <w:left w:val="nil"/>
              <w:bottom w:val="nil"/>
              <w:right w:val="nil"/>
            </w:tcBorders>
          </w:tcPr>
          <w:p w:rsidR="002E71F7" w:rsidRPr="0001001C" w:rsidRDefault="002E71F7" w:rsidP="004652F1">
            <w:pPr>
              <w:pStyle w:val="ConsPlusNormal"/>
              <w:spacing w:line="228" w:lineRule="auto"/>
              <w:rPr>
                <w:sz w:val="21"/>
                <w:szCs w:val="21"/>
              </w:rPr>
            </w:pPr>
            <w:r w:rsidRPr="0001001C">
              <w:rPr>
                <w:sz w:val="21"/>
                <w:szCs w:val="21"/>
              </w:rPr>
              <w:t>по Российской Федерации, субъектам Российской Федерации, федеральным округам, формам собственности</w:t>
            </w:r>
          </w:p>
        </w:tc>
        <w:tc>
          <w:tcPr>
            <w:tcW w:w="1857" w:type="dxa"/>
            <w:tcBorders>
              <w:top w:val="nil"/>
              <w:left w:val="nil"/>
              <w:bottom w:val="nil"/>
              <w:right w:val="nil"/>
            </w:tcBorders>
          </w:tcPr>
          <w:p w:rsidR="002E71F7" w:rsidRPr="0001001C" w:rsidRDefault="002E71F7" w:rsidP="004652F1">
            <w:pPr>
              <w:pStyle w:val="ConsPlusNormal"/>
              <w:spacing w:line="228" w:lineRule="auto"/>
              <w:rPr>
                <w:sz w:val="21"/>
                <w:szCs w:val="21"/>
              </w:rPr>
            </w:pPr>
            <w:r w:rsidRPr="0001001C">
              <w:rPr>
                <w:sz w:val="21"/>
                <w:szCs w:val="21"/>
              </w:rPr>
              <w:t>ежегодно</w:t>
            </w:r>
          </w:p>
        </w:tc>
        <w:tc>
          <w:tcPr>
            <w:tcW w:w="2164" w:type="dxa"/>
            <w:gridSpan w:val="2"/>
            <w:tcBorders>
              <w:top w:val="nil"/>
              <w:left w:val="nil"/>
              <w:bottom w:val="nil"/>
              <w:right w:val="nil"/>
            </w:tcBorders>
          </w:tcPr>
          <w:p w:rsidR="002E71F7" w:rsidRPr="0001001C" w:rsidRDefault="002E71F7" w:rsidP="004652F1">
            <w:pPr>
              <w:pStyle w:val="ConsPlusNormal"/>
              <w:spacing w:line="228" w:lineRule="auto"/>
              <w:rPr>
                <w:sz w:val="21"/>
                <w:szCs w:val="21"/>
              </w:rPr>
            </w:pPr>
            <w:r w:rsidRPr="0001001C">
              <w:rPr>
                <w:sz w:val="21"/>
                <w:szCs w:val="21"/>
              </w:rPr>
              <w:t>последняя неделя марта</w:t>
            </w:r>
          </w:p>
        </w:tc>
      </w:tr>
      <w:tr w:rsidR="002E71F7" w:rsidRPr="0001001C" w:rsidTr="00276F6A">
        <w:trPr>
          <w:jc w:val="center"/>
        </w:trPr>
        <w:tc>
          <w:tcPr>
            <w:tcW w:w="906" w:type="dxa"/>
            <w:vMerge/>
            <w:tcBorders>
              <w:top w:val="nil"/>
              <w:left w:val="nil"/>
              <w:bottom w:val="nil"/>
              <w:right w:val="nil"/>
            </w:tcBorders>
          </w:tcPr>
          <w:p w:rsidR="002E71F7" w:rsidRPr="0001001C" w:rsidRDefault="002E71F7" w:rsidP="007A72CB">
            <w:pPr>
              <w:spacing w:after="0" w:line="240" w:lineRule="auto"/>
              <w:rPr>
                <w:sz w:val="21"/>
                <w:szCs w:val="21"/>
              </w:rPr>
            </w:pPr>
          </w:p>
        </w:tc>
        <w:tc>
          <w:tcPr>
            <w:tcW w:w="2554" w:type="dxa"/>
            <w:gridSpan w:val="3"/>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незавершенные строительством жилые дома</w:t>
            </w:r>
          </w:p>
        </w:tc>
        <w:tc>
          <w:tcPr>
            <w:tcW w:w="2833" w:type="dxa"/>
            <w:gridSpan w:val="2"/>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ежегодно</w:t>
            </w:r>
          </w:p>
        </w:tc>
        <w:tc>
          <w:tcPr>
            <w:tcW w:w="2164" w:type="dxa"/>
            <w:gridSpan w:val="2"/>
            <w:tcBorders>
              <w:top w:val="nil"/>
              <w:left w:val="nil"/>
              <w:bottom w:val="nil"/>
              <w:right w:val="nil"/>
            </w:tcBorders>
          </w:tcPr>
          <w:p w:rsidR="002E71F7" w:rsidRPr="0001001C" w:rsidRDefault="002E71F7" w:rsidP="007A72CB">
            <w:pPr>
              <w:pStyle w:val="ConsPlusNormal"/>
              <w:rPr>
                <w:sz w:val="21"/>
                <w:szCs w:val="21"/>
              </w:rPr>
            </w:pPr>
            <w:r w:rsidRPr="0001001C">
              <w:rPr>
                <w:sz w:val="21"/>
                <w:szCs w:val="21"/>
              </w:rPr>
              <w:t>последняя неделя марта</w:t>
            </w:r>
          </w:p>
        </w:tc>
      </w:tr>
      <w:tr w:rsidR="002E71F7" w:rsidRPr="00EE77DA" w:rsidTr="004208D5">
        <w:trPr>
          <w:jc w:val="center"/>
        </w:trPr>
        <w:tc>
          <w:tcPr>
            <w:tcW w:w="10314" w:type="dxa"/>
            <w:gridSpan w:val="9"/>
            <w:tcBorders>
              <w:top w:val="nil"/>
              <w:left w:val="nil"/>
              <w:bottom w:val="nil"/>
              <w:right w:val="nil"/>
            </w:tcBorders>
          </w:tcPr>
          <w:p w:rsidR="002E71F7" w:rsidRDefault="002E71F7" w:rsidP="007A72CB">
            <w:pPr>
              <w:pStyle w:val="ConsPlusNormal"/>
              <w:jc w:val="both"/>
            </w:pPr>
            <w:r w:rsidRPr="00EE77DA">
              <w:t xml:space="preserve">(в ред. распоряжений Правительства РФ от 10.04.2019 </w:t>
            </w:r>
            <w:r>
              <w:t>№</w:t>
            </w:r>
            <w:r w:rsidRPr="00EE77DA">
              <w:t xml:space="preserve"> 680-р, от 30.06.2021 № 1785-р)</w:t>
            </w:r>
          </w:p>
          <w:p w:rsidR="0001001C" w:rsidRPr="00EE77DA" w:rsidRDefault="0001001C" w:rsidP="007A72CB">
            <w:pPr>
              <w:pStyle w:val="ConsPlusNormal"/>
              <w:jc w:val="both"/>
            </w:pP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spacing w:line="228" w:lineRule="auto"/>
              <w:jc w:val="both"/>
            </w:pPr>
            <w:r w:rsidRPr="00EE77DA">
              <w:t>1.21.8.</w:t>
            </w:r>
          </w:p>
        </w:tc>
        <w:tc>
          <w:tcPr>
            <w:tcW w:w="2554" w:type="dxa"/>
            <w:gridSpan w:val="3"/>
            <w:vMerge w:val="restart"/>
            <w:tcBorders>
              <w:top w:val="nil"/>
              <w:left w:val="nil"/>
              <w:bottom w:val="nil"/>
              <w:right w:val="nil"/>
            </w:tcBorders>
          </w:tcPr>
          <w:p w:rsidR="002E71F7" w:rsidRPr="00EE77DA" w:rsidRDefault="002E71F7" w:rsidP="007A72CB">
            <w:pPr>
              <w:pStyle w:val="ConsPlusNormal"/>
              <w:spacing w:line="228" w:lineRule="auto"/>
            </w:pPr>
            <w:r w:rsidRPr="00EE77DA">
              <w:t>Объем работ, выполненных собственными силами</w:t>
            </w:r>
            <w:r w:rsidRPr="00EE77DA">
              <w:br/>
              <w:t>по виду экономической деятельности "строительство"</w:t>
            </w:r>
          </w:p>
        </w:tc>
        <w:tc>
          <w:tcPr>
            <w:tcW w:w="2833" w:type="dxa"/>
            <w:gridSpan w:val="2"/>
            <w:tcBorders>
              <w:top w:val="nil"/>
              <w:left w:val="nil"/>
              <w:bottom w:val="nil"/>
              <w:right w:val="nil"/>
            </w:tcBorders>
          </w:tcPr>
          <w:p w:rsidR="002E71F7" w:rsidRPr="00EE77DA" w:rsidRDefault="002E71F7" w:rsidP="007A72CB">
            <w:pPr>
              <w:pStyle w:val="ConsPlusNormal"/>
              <w:spacing w:line="228" w:lineRule="auto"/>
            </w:pPr>
            <w:r w:rsidRPr="00EE77DA">
              <w:t>по Российской Федерации,</w:t>
            </w:r>
          </w:p>
          <w:p w:rsidR="002E71F7" w:rsidRPr="00EE77DA" w:rsidRDefault="002E71F7" w:rsidP="007A72CB">
            <w:pPr>
              <w:pStyle w:val="ConsPlusNormal"/>
              <w:spacing w:line="228" w:lineRule="auto"/>
            </w:pPr>
            <w:r w:rsidRPr="00EE77DA">
              <w:t>субъектам Российской Федерации,</w:t>
            </w:r>
          </w:p>
          <w:p w:rsidR="002E71F7" w:rsidRPr="00EE77DA" w:rsidRDefault="002E71F7" w:rsidP="007A72CB">
            <w:pPr>
              <w:pStyle w:val="ConsPlusNormal"/>
              <w:spacing w:line="228" w:lineRule="auto"/>
            </w:pPr>
            <w:r w:rsidRPr="00EE77DA">
              <w:t>федеральным округам,</w:t>
            </w:r>
          </w:p>
          <w:p w:rsidR="002E71F7" w:rsidRPr="00EE77DA" w:rsidRDefault="002E71F7" w:rsidP="007A72CB">
            <w:pPr>
              <w:pStyle w:val="ConsPlusNormal"/>
              <w:spacing w:line="228" w:lineRule="auto"/>
            </w:pPr>
            <w:r w:rsidRPr="00EE77DA">
              <w:t>формам собственности</w:t>
            </w:r>
          </w:p>
        </w:tc>
        <w:tc>
          <w:tcPr>
            <w:tcW w:w="1857" w:type="dxa"/>
            <w:tcBorders>
              <w:top w:val="nil"/>
              <w:left w:val="nil"/>
              <w:bottom w:val="nil"/>
              <w:right w:val="nil"/>
            </w:tcBorders>
          </w:tcPr>
          <w:p w:rsidR="002E71F7" w:rsidRPr="00EE77DA" w:rsidRDefault="002E71F7"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spacing w:line="228" w:lineRule="auto"/>
            </w:pPr>
            <w:r w:rsidRPr="00EE77DA">
              <w:t>1-я декада февраля</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28" w:lineRule="auto"/>
            </w:pPr>
          </w:p>
        </w:tc>
        <w:tc>
          <w:tcPr>
            <w:tcW w:w="2554" w:type="dxa"/>
            <w:gridSpan w:val="3"/>
            <w:vMerge/>
            <w:tcBorders>
              <w:top w:val="nil"/>
              <w:left w:val="nil"/>
              <w:bottom w:val="nil"/>
              <w:right w:val="nil"/>
            </w:tcBorders>
          </w:tcPr>
          <w:p w:rsidR="002E71F7" w:rsidRPr="00EE77DA" w:rsidRDefault="002E71F7" w:rsidP="007A72CB">
            <w:pPr>
              <w:spacing w:after="0" w:line="228" w:lineRule="auto"/>
            </w:pPr>
          </w:p>
        </w:tc>
        <w:tc>
          <w:tcPr>
            <w:tcW w:w="2833" w:type="dxa"/>
            <w:gridSpan w:val="2"/>
            <w:tcBorders>
              <w:top w:val="nil"/>
              <w:left w:val="nil"/>
              <w:bottom w:val="nil"/>
              <w:right w:val="nil"/>
            </w:tcBorders>
          </w:tcPr>
          <w:p w:rsidR="002E71F7" w:rsidRPr="00EE77DA" w:rsidRDefault="002E71F7" w:rsidP="007A72CB">
            <w:pPr>
              <w:pStyle w:val="ConsPlusNormal"/>
              <w:spacing w:line="228" w:lineRule="auto"/>
            </w:pPr>
            <w:r w:rsidRPr="00EE77DA">
              <w:t>по Российской Федерации,</w:t>
            </w:r>
          </w:p>
          <w:p w:rsidR="002E71F7" w:rsidRPr="00EE77DA" w:rsidRDefault="002E71F7" w:rsidP="007A72CB">
            <w:pPr>
              <w:pStyle w:val="ConsPlusNormal"/>
              <w:spacing w:line="228" w:lineRule="auto"/>
            </w:pPr>
            <w:r w:rsidRPr="00EE77DA">
              <w:t>субъектам Российской Федерации,</w:t>
            </w:r>
          </w:p>
          <w:p w:rsidR="002E71F7" w:rsidRPr="00EE77DA" w:rsidRDefault="002E71F7" w:rsidP="007A72CB">
            <w:pPr>
              <w:pStyle w:val="ConsPlusNormal"/>
              <w:spacing w:line="228" w:lineRule="auto"/>
            </w:pPr>
            <w:r w:rsidRPr="00EE77DA">
              <w:t>федеральным округам</w:t>
            </w:r>
          </w:p>
        </w:tc>
        <w:tc>
          <w:tcPr>
            <w:tcW w:w="1857" w:type="dxa"/>
            <w:tcBorders>
              <w:top w:val="nil"/>
              <w:left w:val="nil"/>
              <w:bottom w:val="nil"/>
              <w:right w:val="nil"/>
            </w:tcBorders>
          </w:tcPr>
          <w:p w:rsidR="002E71F7" w:rsidRPr="00EE77DA" w:rsidRDefault="002E71F7" w:rsidP="007A72CB">
            <w:pPr>
              <w:pStyle w:val="ConsPlusNormal"/>
              <w:spacing w:line="228" w:lineRule="auto"/>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spacing w:line="228" w:lineRule="auto"/>
            </w:pPr>
            <w:r w:rsidRPr="00EE77DA">
              <w:t>на 19-23-й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28" w:lineRule="auto"/>
            </w:pPr>
          </w:p>
        </w:tc>
        <w:tc>
          <w:tcPr>
            <w:tcW w:w="2554" w:type="dxa"/>
            <w:gridSpan w:val="3"/>
            <w:tcBorders>
              <w:top w:val="nil"/>
              <w:left w:val="nil"/>
              <w:bottom w:val="nil"/>
              <w:right w:val="nil"/>
            </w:tcBorders>
          </w:tcPr>
          <w:p w:rsidR="002E71F7" w:rsidRPr="00EE77DA" w:rsidRDefault="002E71F7" w:rsidP="007A72CB">
            <w:pPr>
              <w:pStyle w:val="ConsPlusNormal"/>
              <w:spacing w:line="228" w:lineRule="auto"/>
            </w:pPr>
            <w:r w:rsidRPr="00EE77DA">
              <w:t>уточненные данные</w:t>
            </w:r>
            <w:r w:rsidRPr="00EE77DA">
              <w:br/>
              <w:t>по полному кругу организаций</w:t>
            </w:r>
          </w:p>
        </w:tc>
        <w:tc>
          <w:tcPr>
            <w:tcW w:w="2833" w:type="dxa"/>
            <w:gridSpan w:val="2"/>
            <w:tcBorders>
              <w:top w:val="nil"/>
              <w:left w:val="nil"/>
              <w:bottom w:val="nil"/>
              <w:right w:val="nil"/>
            </w:tcBorders>
          </w:tcPr>
          <w:p w:rsidR="002E71F7" w:rsidRPr="00EE77DA" w:rsidRDefault="002E71F7" w:rsidP="007A72CB">
            <w:pPr>
              <w:pStyle w:val="ConsPlusNormal"/>
              <w:spacing w:line="228" w:lineRule="auto"/>
            </w:pPr>
            <w:r w:rsidRPr="00EE77DA">
              <w:t>по Российской Федерации,</w:t>
            </w:r>
          </w:p>
          <w:p w:rsidR="002E71F7" w:rsidRPr="00EE77DA" w:rsidRDefault="002E71F7" w:rsidP="007A72CB">
            <w:pPr>
              <w:pStyle w:val="ConsPlusNormal"/>
              <w:spacing w:line="228" w:lineRule="auto"/>
            </w:pPr>
            <w:r w:rsidRPr="00EE77DA">
              <w:t>субъектам Российской Федерации,</w:t>
            </w:r>
          </w:p>
          <w:p w:rsidR="002E71F7" w:rsidRPr="00EE77DA" w:rsidRDefault="002E71F7" w:rsidP="007A72CB">
            <w:pPr>
              <w:pStyle w:val="ConsPlusNormal"/>
              <w:spacing w:line="228" w:lineRule="auto"/>
            </w:pPr>
            <w:r w:rsidRPr="00EE77DA">
              <w:t>федеральным округам,</w:t>
            </w:r>
          </w:p>
          <w:p w:rsidR="002E71F7" w:rsidRPr="00EE77DA" w:rsidRDefault="002E71F7" w:rsidP="007A72CB">
            <w:pPr>
              <w:pStyle w:val="ConsPlusNormal"/>
              <w:spacing w:line="228" w:lineRule="auto"/>
            </w:pPr>
            <w:r w:rsidRPr="00EE77DA">
              <w:t>формам собственности</w:t>
            </w:r>
          </w:p>
        </w:tc>
        <w:tc>
          <w:tcPr>
            <w:tcW w:w="1857" w:type="dxa"/>
            <w:tcBorders>
              <w:top w:val="nil"/>
              <w:left w:val="nil"/>
              <w:bottom w:val="nil"/>
              <w:right w:val="nil"/>
            </w:tcBorders>
          </w:tcPr>
          <w:p w:rsidR="002E71F7" w:rsidRPr="00EE77DA" w:rsidRDefault="002E71F7"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spacing w:line="228" w:lineRule="auto"/>
            </w:pPr>
            <w:r w:rsidRPr="00EE77DA">
              <w:t>1-я неделя декабря</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spacing w:line="228" w:lineRule="auto"/>
              <w:jc w:val="both"/>
            </w:pPr>
            <w:r>
              <w:t>(</w:t>
            </w:r>
            <w:r w:rsidRPr="00EE77DA">
              <w:t xml:space="preserve">в ред. распоряжений Правительства РФ от 12.10.2016 </w:t>
            </w:r>
            <w:r>
              <w:t>№</w:t>
            </w:r>
            <w:r w:rsidRPr="00EE77DA">
              <w:t xml:space="preserve"> 2145-р, от 30.04.2021 № 1153-р,</w:t>
            </w:r>
          </w:p>
          <w:p w:rsidR="002E71F7" w:rsidRPr="00EE77DA" w:rsidRDefault="002E71F7" w:rsidP="007A72CB">
            <w:pPr>
              <w:pStyle w:val="ConsPlusNormal"/>
              <w:spacing w:line="228" w:lineRule="auto"/>
              <w:jc w:val="both"/>
            </w:pPr>
            <w:r w:rsidRPr="00EE77DA">
              <w:t>от 30.06.2021 № 1785-р)</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pStyle w:val="ConsPlusNormal"/>
              <w:spacing w:line="228" w:lineRule="auto"/>
            </w:pPr>
            <w:r w:rsidRPr="00EE77DA">
              <w:t>1.21.9.</w:t>
            </w:r>
          </w:p>
        </w:tc>
        <w:tc>
          <w:tcPr>
            <w:tcW w:w="2554" w:type="dxa"/>
            <w:gridSpan w:val="3"/>
            <w:tcBorders>
              <w:top w:val="nil"/>
              <w:left w:val="nil"/>
              <w:bottom w:val="nil"/>
              <w:right w:val="nil"/>
            </w:tcBorders>
          </w:tcPr>
          <w:p w:rsidR="002E71F7" w:rsidRPr="00EE77DA" w:rsidRDefault="002E71F7" w:rsidP="007A72CB">
            <w:pPr>
              <w:pStyle w:val="ConsPlusNormal"/>
              <w:spacing w:line="228" w:lineRule="auto"/>
            </w:pPr>
            <w:r w:rsidRPr="00EE77DA">
              <w:t>Наличие основных строительных машин</w:t>
            </w:r>
          </w:p>
        </w:tc>
        <w:tc>
          <w:tcPr>
            <w:tcW w:w="2833" w:type="dxa"/>
            <w:gridSpan w:val="2"/>
            <w:tcBorders>
              <w:top w:val="nil"/>
              <w:left w:val="nil"/>
              <w:bottom w:val="nil"/>
              <w:right w:val="nil"/>
            </w:tcBorders>
          </w:tcPr>
          <w:p w:rsidR="002E71F7" w:rsidRPr="00EE77DA" w:rsidRDefault="002E71F7" w:rsidP="007A72CB">
            <w:pPr>
              <w:pStyle w:val="ConsPlusNormal"/>
              <w:spacing w:line="228" w:lineRule="auto"/>
            </w:pPr>
            <w:r w:rsidRPr="00EE77DA">
              <w:t>по Российской Федерации, субъектам Российской Федерации, федеральным округам, видам строительных машин</w:t>
            </w:r>
          </w:p>
        </w:tc>
        <w:tc>
          <w:tcPr>
            <w:tcW w:w="1857" w:type="dxa"/>
            <w:tcBorders>
              <w:top w:val="nil"/>
              <w:left w:val="nil"/>
              <w:bottom w:val="nil"/>
              <w:right w:val="nil"/>
            </w:tcBorders>
          </w:tcPr>
          <w:p w:rsidR="002E71F7" w:rsidRPr="00EE77DA" w:rsidRDefault="002E71F7"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spacing w:line="228" w:lineRule="auto"/>
            </w:pPr>
            <w:r w:rsidRPr="00EE77DA">
              <w:t>апрель</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spacing w:line="228" w:lineRule="auto"/>
            </w:pPr>
            <w:r w:rsidRPr="00EE77DA">
              <w:t>(в ред. распоряжения Правительства РФ от 30.06.2021 № 1785-р)</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pStyle w:val="ConsPlusNormal"/>
              <w:spacing w:line="228" w:lineRule="auto"/>
              <w:jc w:val="both"/>
            </w:pPr>
            <w:r w:rsidRPr="00EE77DA">
              <w:t>1.21.10.</w:t>
            </w:r>
          </w:p>
        </w:tc>
        <w:tc>
          <w:tcPr>
            <w:tcW w:w="2554" w:type="dxa"/>
            <w:gridSpan w:val="3"/>
            <w:tcBorders>
              <w:top w:val="nil"/>
              <w:left w:val="nil"/>
              <w:bottom w:val="nil"/>
              <w:right w:val="nil"/>
            </w:tcBorders>
          </w:tcPr>
          <w:p w:rsidR="002E71F7" w:rsidRPr="00EE77DA" w:rsidRDefault="002E71F7" w:rsidP="007A72CB">
            <w:pPr>
              <w:pStyle w:val="ConsPlusNormal"/>
              <w:spacing w:line="228" w:lineRule="auto"/>
            </w:pPr>
            <w:r w:rsidRPr="00EE77DA">
              <w:t>Деловая активность строительных организаций</w:t>
            </w:r>
          </w:p>
        </w:tc>
        <w:tc>
          <w:tcPr>
            <w:tcW w:w="2833" w:type="dxa"/>
            <w:gridSpan w:val="2"/>
            <w:tcBorders>
              <w:top w:val="nil"/>
              <w:left w:val="nil"/>
              <w:bottom w:val="nil"/>
              <w:right w:val="nil"/>
            </w:tcBorders>
          </w:tcPr>
          <w:p w:rsidR="002E71F7" w:rsidRPr="00EE77DA" w:rsidRDefault="002E71F7" w:rsidP="007A72CB">
            <w:pPr>
              <w:pStyle w:val="ConsPlusNormal"/>
              <w:spacing w:line="228" w:lineRule="auto"/>
            </w:pPr>
            <w:r w:rsidRPr="00EE77DA">
              <w:t>по Российской Федерации, субъектам Российской Федерации, федеральным округам, виду экономической деятельности "строительство"</w:t>
            </w:r>
          </w:p>
        </w:tc>
        <w:tc>
          <w:tcPr>
            <w:tcW w:w="1857" w:type="dxa"/>
            <w:tcBorders>
              <w:top w:val="nil"/>
              <w:left w:val="nil"/>
              <w:bottom w:val="nil"/>
              <w:right w:val="nil"/>
            </w:tcBorders>
          </w:tcPr>
          <w:p w:rsidR="002E71F7" w:rsidRPr="00EE77DA" w:rsidRDefault="002E71F7" w:rsidP="007A72CB">
            <w:pPr>
              <w:pStyle w:val="ConsPlusNormal"/>
              <w:spacing w:line="228" w:lineRule="auto"/>
            </w:pPr>
            <w:r w:rsidRPr="00EE77DA">
              <w:t>ежеквартально</w:t>
            </w:r>
          </w:p>
        </w:tc>
        <w:tc>
          <w:tcPr>
            <w:tcW w:w="2164" w:type="dxa"/>
            <w:gridSpan w:val="2"/>
            <w:tcBorders>
              <w:top w:val="nil"/>
              <w:left w:val="nil"/>
              <w:bottom w:val="nil"/>
              <w:right w:val="nil"/>
            </w:tcBorders>
          </w:tcPr>
          <w:p w:rsidR="002E71F7" w:rsidRPr="00EE77DA" w:rsidRDefault="002E71F7" w:rsidP="007A72CB">
            <w:pPr>
              <w:pStyle w:val="ConsPlusNormal"/>
              <w:spacing w:line="228" w:lineRule="auto"/>
            </w:pPr>
            <w:r w:rsidRPr="00EE77DA">
              <w:t>на 5-9-й рабочий день 3-го месяца отчетного квартала</w:t>
            </w:r>
          </w:p>
        </w:tc>
      </w:tr>
      <w:tr w:rsidR="002E71F7" w:rsidRPr="00EE77DA" w:rsidTr="004208D5">
        <w:trPr>
          <w:jc w:val="center"/>
        </w:trPr>
        <w:tc>
          <w:tcPr>
            <w:tcW w:w="10314" w:type="dxa"/>
            <w:gridSpan w:val="9"/>
            <w:tcBorders>
              <w:top w:val="nil"/>
              <w:left w:val="nil"/>
              <w:bottom w:val="nil"/>
              <w:right w:val="nil"/>
            </w:tcBorders>
          </w:tcPr>
          <w:p w:rsidR="00B11603" w:rsidRPr="00EE77DA" w:rsidRDefault="002E71F7" w:rsidP="007A72CB">
            <w:pPr>
              <w:pStyle w:val="ConsPlusNormal"/>
              <w:spacing w:line="228" w:lineRule="auto"/>
              <w:jc w:val="both"/>
            </w:pPr>
            <w:r w:rsidRPr="00EE77DA">
              <w:t xml:space="preserve">(в ред. распоряжений Правительства РФ от 10.04.2019 </w:t>
            </w:r>
            <w:r>
              <w:t>№</w:t>
            </w:r>
            <w:r w:rsidRPr="00EE77DA">
              <w:t xml:space="preserve"> 680-р, от 30.06.2021 № 1785-р)</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jc w:val="center"/>
              <w:outlineLvl w:val="3"/>
            </w:pPr>
            <w:r w:rsidRPr="00EE77DA">
              <w:t>1.22. Оптовая и розничная торговля</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spacing w:line="228" w:lineRule="auto"/>
            </w:pPr>
            <w:r w:rsidRPr="00F6012D">
              <w:t>Примечание: До 01.04.2024 приостановлено предоставление и распространение информации, формируемой по п. 1.22.1: ежегодно - за 2023 г., ежемесячно - начиная с информации за март 2023 г. в отношении видов продукции, указанных распоряжением Правительства РФ от 26.04.2023 № 1074-р.</w:t>
            </w: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spacing w:line="228" w:lineRule="auto"/>
            </w:pPr>
            <w:r w:rsidRPr="00EE77DA">
              <w:t>1.22.1.</w:t>
            </w:r>
          </w:p>
        </w:tc>
        <w:tc>
          <w:tcPr>
            <w:tcW w:w="2554" w:type="dxa"/>
            <w:gridSpan w:val="3"/>
            <w:tcBorders>
              <w:top w:val="nil"/>
              <w:left w:val="nil"/>
              <w:bottom w:val="nil"/>
              <w:right w:val="nil"/>
            </w:tcBorders>
          </w:tcPr>
          <w:p w:rsidR="002E71F7" w:rsidRPr="00EE77DA" w:rsidRDefault="002E71F7" w:rsidP="007A72CB">
            <w:pPr>
              <w:pStyle w:val="ConsPlusNormal"/>
              <w:spacing w:line="228" w:lineRule="auto"/>
            </w:pPr>
            <w:r w:rsidRPr="00EE77DA">
              <w:t>Оптовая торговля:</w:t>
            </w:r>
          </w:p>
        </w:tc>
        <w:tc>
          <w:tcPr>
            <w:tcW w:w="2833" w:type="dxa"/>
            <w:gridSpan w:val="2"/>
            <w:tcBorders>
              <w:top w:val="nil"/>
              <w:left w:val="nil"/>
              <w:bottom w:val="nil"/>
              <w:right w:val="nil"/>
            </w:tcBorders>
          </w:tcPr>
          <w:p w:rsidR="002E71F7" w:rsidRPr="00EE77DA" w:rsidRDefault="002E71F7" w:rsidP="007A72CB">
            <w:pPr>
              <w:pStyle w:val="ConsPlusNormal"/>
              <w:spacing w:line="228" w:lineRule="auto"/>
            </w:pPr>
          </w:p>
        </w:tc>
        <w:tc>
          <w:tcPr>
            <w:tcW w:w="1857" w:type="dxa"/>
            <w:tcBorders>
              <w:top w:val="nil"/>
              <w:left w:val="nil"/>
              <w:bottom w:val="nil"/>
              <w:right w:val="nil"/>
            </w:tcBorders>
          </w:tcPr>
          <w:p w:rsidR="002E71F7" w:rsidRPr="00EE77DA" w:rsidRDefault="002E71F7" w:rsidP="007A72CB">
            <w:pPr>
              <w:pStyle w:val="ConsPlusNormal"/>
              <w:spacing w:line="228" w:lineRule="auto"/>
            </w:pPr>
          </w:p>
        </w:tc>
        <w:tc>
          <w:tcPr>
            <w:tcW w:w="2164" w:type="dxa"/>
            <w:gridSpan w:val="2"/>
            <w:tcBorders>
              <w:top w:val="nil"/>
              <w:left w:val="nil"/>
              <w:bottom w:val="nil"/>
              <w:right w:val="nil"/>
            </w:tcBorders>
          </w:tcPr>
          <w:p w:rsidR="002E71F7" w:rsidRPr="00EE77DA" w:rsidRDefault="002E71F7" w:rsidP="007A72CB">
            <w:pPr>
              <w:pStyle w:val="ConsPlusNormal"/>
              <w:spacing w:line="228" w:lineRule="auto"/>
            </w:pP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28" w:lineRule="auto"/>
            </w:pPr>
          </w:p>
        </w:tc>
        <w:tc>
          <w:tcPr>
            <w:tcW w:w="2554" w:type="dxa"/>
            <w:gridSpan w:val="3"/>
            <w:vMerge w:val="restart"/>
            <w:tcBorders>
              <w:top w:val="nil"/>
              <w:left w:val="nil"/>
              <w:bottom w:val="nil"/>
              <w:right w:val="nil"/>
            </w:tcBorders>
          </w:tcPr>
          <w:p w:rsidR="002E71F7" w:rsidRPr="00EE77DA" w:rsidRDefault="002E71F7" w:rsidP="007A72CB">
            <w:pPr>
              <w:pStyle w:val="ConsPlusNormal"/>
              <w:spacing w:line="228" w:lineRule="auto"/>
            </w:pPr>
            <w:r w:rsidRPr="00EE77DA">
              <w:t>оборот оптовой торговли</w:t>
            </w:r>
          </w:p>
        </w:tc>
        <w:tc>
          <w:tcPr>
            <w:tcW w:w="2833" w:type="dxa"/>
            <w:gridSpan w:val="2"/>
            <w:vMerge w:val="restart"/>
            <w:tcBorders>
              <w:top w:val="nil"/>
              <w:left w:val="nil"/>
              <w:bottom w:val="nil"/>
              <w:right w:val="nil"/>
            </w:tcBorders>
          </w:tcPr>
          <w:p w:rsidR="002E71F7" w:rsidRPr="00EE77DA" w:rsidRDefault="002E71F7" w:rsidP="007A72CB">
            <w:pPr>
              <w:pStyle w:val="ConsPlusNormal"/>
              <w:spacing w:line="228" w:lineRule="auto"/>
            </w:pPr>
            <w:r w:rsidRPr="00EE77DA">
              <w:t>по Российской Федерации, субъектам Российской Федерации, федеральным округам, организациям всех видов деятельности, организациям оптовой торговли</w:t>
            </w:r>
          </w:p>
        </w:tc>
        <w:tc>
          <w:tcPr>
            <w:tcW w:w="1857" w:type="dxa"/>
            <w:tcBorders>
              <w:top w:val="nil"/>
              <w:left w:val="nil"/>
              <w:bottom w:val="nil"/>
              <w:right w:val="nil"/>
            </w:tcBorders>
          </w:tcPr>
          <w:p w:rsidR="002E71F7" w:rsidRPr="00EE77DA" w:rsidRDefault="002E71F7"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spacing w:line="228" w:lineRule="auto"/>
            </w:pPr>
            <w:r w:rsidRPr="00EE77DA">
              <w:t xml:space="preserve">на 19-23-й рабочий день через 3 месяца после отчетного </w:t>
            </w:r>
            <w:r>
              <w:t>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28" w:lineRule="auto"/>
            </w:pPr>
          </w:p>
        </w:tc>
        <w:tc>
          <w:tcPr>
            <w:tcW w:w="2554" w:type="dxa"/>
            <w:gridSpan w:val="3"/>
            <w:vMerge/>
            <w:tcBorders>
              <w:top w:val="nil"/>
              <w:left w:val="nil"/>
              <w:bottom w:val="nil"/>
              <w:right w:val="nil"/>
            </w:tcBorders>
          </w:tcPr>
          <w:p w:rsidR="002E71F7" w:rsidRPr="00EE77DA" w:rsidRDefault="002E71F7" w:rsidP="007A72CB">
            <w:pPr>
              <w:spacing w:after="0" w:line="228" w:lineRule="auto"/>
            </w:pPr>
          </w:p>
        </w:tc>
        <w:tc>
          <w:tcPr>
            <w:tcW w:w="2833" w:type="dxa"/>
            <w:gridSpan w:val="2"/>
            <w:vMerge/>
            <w:tcBorders>
              <w:top w:val="nil"/>
              <w:left w:val="nil"/>
              <w:bottom w:val="nil"/>
              <w:right w:val="nil"/>
            </w:tcBorders>
          </w:tcPr>
          <w:p w:rsidR="002E71F7" w:rsidRPr="00EE77DA" w:rsidRDefault="002E71F7" w:rsidP="007A72CB">
            <w:pPr>
              <w:spacing w:after="0" w:line="228" w:lineRule="auto"/>
            </w:pPr>
          </w:p>
        </w:tc>
        <w:tc>
          <w:tcPr>
            <w:tcW w:w="1857" w:type="dxa"/>
            <w:tcBorders>
              <w:top w:val="nil"/>
              <w:left w:val="nil"/>
              <w:bottom w:val="nil"/>
              <w:right w:val="nil"/>
            </w:tcBorders>
          </w:tcPr>
          <w:p w:rsidR="002E71F7" w:rsidRPr="00EE77DA" w:rsidRDefault="002E71F7" w:rsidP="007A72CB">
            <w:pPr>
              <w:pStyle w:val="ConsPlusNormal"/>
              <w:spacing w:line="228" w:lineRule="auto"/>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spacing w:line="228" w:lineRule="auto"/>
            </w:pPr>
            <w:r w:rsidRPr="00EE77DA">
              <w:t>на 19-23-й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28" w:lineRule="auto"/>
            </w:pPr>
          </w:p>
        </w:tc>
        <w:tc>
          <w:tcPr>
            <w:tcW w:w="2554" w:type="dxa"/>
            <w:gridSpan w:val="3"/>
            <w:vMerge/>
            <w:tcBorders>
              <w:top w:val="nil"/>
              <w:left w:val="nil"/>
              <w:bottom w:val="nil"/>
              <w:right w:val="nil"/>
            </w:tcBorders>
          </w:tcPr>
          <w:p w:rsidR="002E71F7" w:rsidRPr="00EE77DA" w:rsidRDefault="002E71F7" w:rsidP="007A72CB">
            <w:pPr>
              <w:spacing w:after="0" w:line="228" w:lineRule="auto"/>
            </w:pPr>
          </w:p>
        </w:tc>
        <w:tc>
          <w:tcPr>
            <w:tcW w:w="6854" w:type="dxa"/>
            <w:gridSpan w:val="5"/>
            <w:tcBorders>
              <w:top w:val="nil"/>
              <w:left w:val="nil"/>
              <w:bottom w:val="nil"/>
              <w:right w:val="nil"/>
            </w:tcBorders>
          </w:tcPr>
          <w:p w:rsidR="002E71F7" w:rsidRDefault="002E71F7" w:rsidP="007A72CB">
            <w:pPr>
              <w:pStyle w:val="ConsPlusNormal"/>
              <w:spacing w:line="228" w:lineRule="auto"/>
            </w:pPr>
            <w:r w:rsidRPr="00EE77DA">
              <w:t xml:space="preserve">позиция исключена. - </w:t>
            </w:r>
            <w:hyperlink r:id="rId424" w:history="1">
              <w:r w:rsidRPr="00EE77DA">
                <w:t>Распоряжение</w:t>
              </w:r>
            </w:hyperlink>
            <w:r w:rsidRPr="00EE77DA">
              <w:t xml:space="preserve"> Правительства РФ от 28.02.2015 </w:t>
            </w:r>
            <w:r>
              <w:t>№</w:t>
            </w:r>
            <w:r w:rsidRPr="00EE77DA">
              <w:t xml:space="preserve"> 334-р</w:t>
            </w:r>
          </w:p>
          <w:p w:rsidR="00334938" w:rsidRPr="00EE77DA" w:rsidRDefault="00334938" w:rsidP="007A72CB">
            <w:pPr>
              <w:pStyle w:val="ConsPlusNormal"/>
              <w:spacing w:line="228" w:lineRule="auto"/>
            </w:pP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28" w:lineRule="auto"/>
            </w:pPr>
          </w:p>
        </w:tc>
        <w:tc>
          <w:tcPr>
            <w:tcW w:w="2554" w:type="dxa"/>
            <w:gridSpan w:val="3"/>
            <w:vMerge w:val="restart"/>
            <w:tcBorders>
              <w:top w:val="nil"/>
              <w:left w:val="nil"/>
              <w:bottom w:val="nil"/>
              <w:right w:val="nil"/>
            </w:tcBorders>
          </w:tcPr>
          <w:p w:rsidR="002E71F7" w:rsidRPr="00EE77DA" w:rsidRDefault="002E71F7" w:rsidP="007A72CB">
            <w:pPr>
              <w:pStyle w:val="ConsPlusNormal"/>
              <w:spacing w:line="228" w:lineRule="auto"/>
            </w:pPr>
            <w:r w:rsidRPr="00EE77DA">
              <w:t>индексы физического объема оборота оптовой торговли</w:t>
            </w:r>
          </w:p>
        </w:tc>
        <w:tc>
          <w:tcPr>
            <w:tcW w:w="2833" w:type="dxa"/>
            <w:gridSpan w:val="2"/>
            <w:vMerge w:val="restart"/>
            <w:tcBorders>
              <w:top w:val="nil"/>
              <w:left w:val="nil"/>
              <w:bottom w:val="nil"/>
              <w:right w:val="nil"/>
            </w:tcBorders>
          </w:tcPr>
          <w:p w:rsidR="002E71F7" w:rsidRPr="00EE77DA" w:rsidRDefault="002E71F7" w:rsidP="007A72CB">
            <w:pPr>
              <w:pStyle w:val="ConsPlusNormal"/>
              <w:spacing w:line="228" w:lineRule="auto"/>
            </w:pPr>
            <w:r w:rsidRPr="00EE77DA">
              <w:t>по Российской Федерации, субъектам Российской Федерации, федеральным округам, организациям всех видов деятельности, организациям оптовой торговли</w:t>
            </w:r>
          </w:p>
        </w:tc>
        <w:tc>
          <w:tcPr>
            <w:tcW w:w="1857" w:type="dxa"/>
            <w:tcBorders>
              <w:top w:val="nil"/>
              <w:left w:val="nil"/>
              <w:bottom w:val="nil"/>
              <w:right w:val="nil"/>
            </w:tcBorders>
          </w:tcPr>
          <w:p w:rsidR="002E71F7" w:rsidRPr="00EE77DA" w:rsidRDefault="002E71F7" w:rsidP="007A72CB">
            <w:pPr>
              <w:pStyle w:val="ConsPlusNormal"/>
              <w:spacing w:line="228" w:lineRule="auto"/>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spacing w:line="228" w:lineRule="auto"/>
            </w:pPr>
            <w:r w:rsidRPr="00EE77DA">
              <w:t>на 19-23-й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28" w:lineRule="auto"/>
            </w:pPr>
          </w:p>
        </w:tc>
        <w:tc>
          <w:tcPr>
            <w:tcW w:w="2554" w:type="dxa"/>
            <w:gridSpan w:val="3"/>
            <w:vMerge/>
            <w:tcBorders>
              <w:top w:val="nil"/>
              <w:left w:val="nil"/>
              <w:bottom w:val="nil"/>
              <w:right w:val="nil"/>
            </w:tcBorders>
          </w:tcPr>
          <w:p w:rsidR="002E71F7" w:rsidRPr="00EE77DA" w:rsidRDefault="002E71F7" w:rsidP="007A72CB">
            <w:pPr>
              <w:spacing w:after="0" w:line="228" w:lineRule="auto"/>
            </w:pPr>
          </w:p>
        </w:tc>
        <w:tc>
          <w:tcPr>
            <w:tcW w:w="2833" w:type="dxa"/>
            <w:gridSpan w:val="2"/>
            <w:vMerge/>
            <w:tcBorders>
              <w:top w:val="nil"/>
              <w:left w:val="nil"/>
              <w:bottom w:val="nil"/>
              <w:right w:val="nil"/>
            </w:tcBorders>
          </w:tcPr>
          <w:p w:rsidR="002E71F7" w:rsidRPr="00EE77DA" w:rsidRDefault="002E71F7" w:rsidP="007A72CB">
            <w:pPr>
              <w:spacing w:after="0" w:line="228" w:lineRule="auto"/>
            </w:pPr>
          </w:p>
        </w:tc>
        <w:tc>
          <w:tcPr>
            <w:tcW w:w="1857" w:type="dxa"/>
            <w:tcBorders>
              <w:top w:val="nil"/>
              <w:left w:val="nil"/>
              <w:bottom w:val="nil"/>
              <w:right w:val="nil"/>
            </w:tcBorders>
          </w:tcPr>
          <w:p w:rsidR="002E71F7" w:rsidRPr="00EE77DA" w:rsidRDefault="002E71F7"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spacing w:line="228" w:lineRule="auto"/>
            </w:pPr>
            <w:r w:rsidRPr="00EE77DA">
              <w:t xml:space="preserve">на 19-23-й рабочий день через 3 месяца после отчетного </w:t>
            </w:r>
            <w:r>
              <w:t>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tcBorders>
              <w:top w:val="nil"/>
              <w:left w:val="nil"/>
              <w:bottom w:val="nil"/>
              <w:right w:val="nil"/>
            </w:tcBorders>
          </w:tcPr>
          <w:p w:rsidR="002E71F7" w:rsidRPr="00EE77DA" w:rsidRDefault="002E71F7" w:rsidP="007A72CB">
            <w:pPr>
              <w:pStyle w:val="ConsPlusNormal"/>
            </w:pPr>
            <w:r w:rsidRPr="00EE77DA">
              <w:t>оптовая продажа и запасы отдельных товаров</w:t>
            </w:r>
            <w:r w:rsidRPr="00EE77DA">
              <w:br/>
              <w:t>по организациям оптовой торговли (без субъектов малого предприниматель-ства)</w:t>
            </w:r>
          </w:p>
        </w:tc>
        <w:tc>
          <w:tcPr>
            <w:tcW w:w="2833" w:type="dxa"/>
            <w:gridSpan w:val="2"/>
            <w:tcBorders>
              <w:top w:val="nil"/>
              <w:left w:val="nil"/>
              <w:bottom w:val="nil"/>
              <w:right w:val="nil"/>
            </w:tcBorders>
          </w:tcPr>
          <w:p w:rsidR="002E71F7" w:rsidRPr="00EE77DA" w:rsidRDefault="002E71F7"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2E71F7" w:rsidRPr="00EE77DA" w:rsidRDefault="002E71F7" w:rsidP="007A72CB">
            <w:pPr>
              <w:pStyle w:val="ConsPlusNormal"/>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19-23-й рабочий день после отчетного периода</w:t>
            </w:r>
          </w:p>
        </w:tc>
      </w:tr>
      <w:tr w:rsidR="002E71F7" w:rsidRPr="00EE77DA" w:rsidTr="004208D5">
        <w:trPr>
          <w:jc w:val="center"/>
        </w:trPr>
        <w:tc>
          <w:tcPr>
            <w:tcW w:w="10314" w:type="dxa"/>
            <w:gridSpan w:val="9"/>
            <w:tcBorders>
              <w:top w:val="nil"/>
              <w:left w:val="nil"/>
              <w:bottom w:val="nil"/>
              <w:right w:val="nil"/>
            </w:tcBorders>
          </w:tcPr>
          <w:p w:rsidR="00B11603" w:rsidRPr="00EE77DA" w:rsidRDefault="002E71F7" w:rsidP="007A72CB">
            <w:pPr>
              <w:pStyle w:val="ConsPlusNormal"/>
            </w:pPr>
            <w:r w:rsidRPr="00EE77DA">
              <w:t xml:space="preserve">(в ред. распоряжений Правительства РФ от 28.02.2015 </w:t>
            </w:r>
            <w:hyperlink r:id="rId425" w:history="1">
              <w:r>
                <w:t>№</w:t>
              </w:r>
              <w:r w:rsidRPr="00EE77DA">
                <w:t xml:space="preserve"> 334-р</w:t>
              </w:r>
            </w:hyperlink>
            <w:r w:rsidRPr="00EE77DA">
              <w:t xml:space="preserve">, от 10.04.2019 </w:t>
            </w:r>
            <w:hyperlink r:id="rId426" w:history="1">
              <w:r>
                <w:t>№</w:t>
              </w:r>
              <w:r w:rsidRPr="00EE77DA">
                <w:t xml:space="preserve"> 680-р</w:t>
              </w:r>
            </w:hyperlink>
            <w:r w:rsidRPr="00EE77DA">
              <w:t>,</w:t>
            </w:r>
            <w:r w:rsidRPr="00EE77DA">
              <w:br/>
              <w:t>от 30.04.2021 № 1153-р, от 30.06.2021 № 1785-р)</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pStyle w:val="ConsPlusNormal"/>
            </w:pPr>
            <w:r w:rsidRPr="00EE77DA">
              <w:t>1.22.2.</w:t>
            </w:r>
          </w:p>
        </w:tc>
        <w:tc>
          <w:tcPr>
            <w:tcW w:w="2554" w:type="dxa"/>
            <w:gridSpan w:val="3"/>
            <w:tcBorders>
              <w:top w:val="nil"/>
              <w:left w:val="nil"/>
              <w:bottom w:val="nil"/>
              <w:right w:val="nil"/>
            </w:tcBorders>
          </w:tcPr>
          <w:p w:rsidR="002E71F7" w:rsidRPr="00EE77DA" w:rsidRDefault="002E71F7" w:rsidP="007A72CB">
            <w:pPr>
              <w:pStyle w:val="ConsPlusNormal"/>
            </w:pPr>
            <w:r w:rsidRPr="00EE77DA">
              <w:t xml:space="preserve">Конъюнктура </w:t>
            </w:r>
            <w:r w:rsidRPr="00EE77DA">
              <w:br/>
              <w:t>и деловая активность организаций оптовой торговли</w:t>
            </w:r>
          </w:p>
        </w:tc>
        <w:tc>
          <w:tcPr>
            <w:tcW w:w="2833" w:type="dxa"/>
            <w:gridSpan w:val="2"/>
            <w:tcBorders>
              <w:top w:val="nil"/>
              <w:left w:val="nil"/>
              <w:bottom w:val="nil"/>
              <w:right w:val="nil"/>
            </w:tcBorders>
          </w:tcPr>
          <w:p w:rsidR="002E71F7" w:rsidRPr="00EE77DA" w:rsidRDefault="002E71F7" w:rsidP="007A72CB">
            <w:pPr>
              <w:pStyle w:val="ConsPlusNormal"/>
            </w:pPr>
            <w:r w:rsidRPr="00EE77DA">
              <w:t xml:space="preserve">по Российской Федерации, субъектам Российской Федерации, федеральным округам, видам экономической </w:t>
            </w:r>
            <w:r w:rsidR="00B11603">
              <w:t>деятельности</w:t>
            </w:r>
          </w:p>
        </w:tc>
        <w:tc>
          <w:tcPr>
            <w:tcW w:w="1857" w:type="dxa"/>
            <w:tcBorders>
              <w:top w:val="nil"/>
              <w:left w:val="nil"/>
              <w:bottom w:val="nil"/>
              <w:right w:val="nil"/>
            </w:tcBorders>
          </w:tcPr>
          <w:p w:rsidR="002E71F7" w:rsidRPr="00EE77DA" w:rsidRDefault="002E71F7" w:rsidP="007A72CB">
            <w:pPr>
              <w:pStyle w:val="ConsPlusNormal"/>
            </w:pPr>
            <w:r w:rsidRPr="00EE77DA">
              <w:t>ежеквартально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8-12-й рабочий день после отчетного периода</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B11603" w:rsidP="007A72CB">
            <w:pPr>
              <w:pStyle w:val="ConsPlusNormal"/>
            </w:pPr>
            <w:r>
              <w:t>(в ред. распоряжений</w:t>
            </w:r>
            <w:r w:rsidR="002E71F7" w:rsidRPr="00EE77DA">
              <w:t xml:space="preserve"> Правительства РФ от 30.06.2021 № 1785-р</w:t>
            </w:r>
            <w:r>
              <w:t>, от 19.12.2024 № 3873-р</w:t>
            </w:r>
            <w:r w:rsidR="002E71F7" w:rsidRPr="00EE77DA">
              <w:t>)</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pStyle w:val="ConsPlusNormal"/>
            </w:pPr>
            <w:r w:rsidRPr="00EE77DA">
              <w:t>1.22.3.</w:t>
            </w:r>
          </w:p>
        </w:tc>
        <w:tc>
          <w:tcPr>
            <w:tcW w:w="9408" w:type="dxa"/>
            <w:gridSpan w:val="8"/>
            <w:tcBorders>
              <w:top w:val="nil"/>
              <w:left w:val="nil"/>
              <w:bottom w:val="nil"/>
              <w:right w:val="nil"/>
            </w:tcBorders>
          </w:tcPr>
          <w:p w:rsidR="002E71F7" w:rsidRPr="00EE77DA" w:rsidRDefault="002E71F7" w:rsidP="007A72CB">
            <w:pPr>
              <w:pStyle w:val="ConsPlusNormal"/>
              <w:jc w:val="both"/>
            </w:pPr>
            <w:r w:rsidRPr="00EE77DA">
              <w:t xml:space="preserve">Исключен. - </w:t>
            </w:r>
            <w:hyperlink r:id="rId427" w:history="1">
              <w:r w:rsidRPr="00EE77DA">
                <w:t>Распоряжение</w:t>
              </w:r>
            </w:hyperlink>
            <w:r w:rsidRPr="00EE77DA">
              <w:t xml:space="preserve"> Правительства РФ от 25.05.2016 </w:t>
            </w:r>
            <w:r>
              <w:t>№</w:t>
            </w:r>
            <w:r w:rsidRPr="00EE77DA">
              <w:t xml:space="preserve"> 994-р</w:t>
            </w: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pPr>
            <w:r w:rsidRPr="00EE77DA">
              <w:t>1.22.4.</w:t>
            </w:r>
          </w:p>
        </w:tc>
        <w:tc>
          <w:tcPr>
            <w:tcW w:w="2554" w:type="dxa"/>
            <w:gridSpan w:val="3"/>
            <w:vMerge w:val="restart"/>
            <w:tcBorders>
              <w:top w:val="nil"/>
              <w:left w:val="nil"/>
              <w:bottom w:val="nil"/>
              <w:right w:val="nil"/>
            </w:tcBorders>
          </w:tcPr>
          <w:p w:rsidR="002E71F7" w:rsidRPr="00EE77DA" w:rsidRDefault="002E71F7" w:rsidP="007A72CB">
            <w:pPr>
              <w:pStyle w:val="ConsPlusNormal"/>
            </w:pPr>
            <w:r w:rsidRPr="00EE77DA">
              <w:t>Отгрузка нефтепродуктов</w:t>
            </w:r>
          </w:p>
        </w:tc>
        <w:tc>
          <w:tcPr>
            <w:tcW w:w="2833" w:type="dxa"/>
            <w:gridSpan w:val="2"/>
            <w:tcBorders>
              <w:top w:val="nil"/>
              <w:left w:val="nil"/>
              <w:bottom w:val="nil"/>
              <w:right w:val="nil"/>
            </w:tcBorders>
          </w:tcPr>
          <w:p w:rsidR="002E71F7" w:rsidRPr="00EE77DA" w:rsidRDefault="002E71F7" w:rsidP="007A72CB">
            <w:pPr>
              <w:pStyle w:val="ConsPlusNormal"/>
            </w:pPr>
            <w:r w:rsidRPr="00EE77DA">
              <w:t>по Российской Федерации, субъектам Российской Федерации, федеральным округам, отдельным видам нефтепродуктов</w:t>
            </w:r>
          </w:p>
        </w:tc>
        <w:tc>
          <w:tcPr>
            <w:tcW w:w="1857" w:type="dxa"/>
            <w:tcBorders>
              <w:top w:val="nil"/>
              <w:left w:val="nil"/>
              <w:bottom w:val="nil"/>
              <w:right w:val="nil"/>
            </w:tcBorders>
          </w:tcPr>
          <w:p w:rsidR="002E71F7" w:rsidRPr="00EE77DA" w:rsidRDefault="002E71F7" w:rsidP="007A72CB">
            <w:pPr>
              <w:pStyle w:val="ConsPlusNormal"/>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7-11-й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tcBorders>
              <w:top w:val="nil"/>
              <w:left w:val="nil"/>
              <w:bottom w:val="nil"/>
              <w:right w:val="nil"/>
            </w:tcBorders>
          </w:tcPr>
          <w:p w:rsidR="002E71F7" w:rsidRPr="00EE77DA" w:rsidRDefault="002E71F7" w:rsidP="007A72CB">
            <w:pPr>
              <w:pStyle w:val="ConsPlusNormal"/>
            </w:pPr>
            <w:r w:rsidRPr="00EE77DA">
              <w:t>по Арктической зоне Российской Федерации</w:t>
            </w:r>
          </w:p>
        </w:tc>
        <w:tc>
          <w:tcPr>
            <w:tcW w:w="1857" w:type="dxa"/>
            <w:tcBorders>
              <w:top w:val="nil"/>
              <w:left w:val="nil"/>
              <w:bottom w:val="nil"/>
              <w:right w:val="nil"/>
            </w:tcBorders>
          </w:tcPr>
          <w:p w:rsidR="002E71F7" w:rsidRPr="00EE77DA" w:rsidRDefault="002E71F7" w:rsidP="007A72CB">
            <w:pPr>
              <w:pStyle w:val="ConsPlusNormal"/>
            </w:pPr>
            <w:r w:rsidRPr="00EE77DA">
              <w:t>ежегодно, начиная</w:t>
            </w:r>
            <w:r w:rsidRPr="00EE77DA">
              <w:br/>
              <w:t>с 2017 года</w:t>
            </w:r>
          </w:p>
        </w:tc>
        <w:tc>
          <w:tcPr>
            <w:tcW w:w="2164" w:type="dxa"/>
            <w:gridSpan w:val="2"/>
            <w:tcBorders>
              <w:top w:val="nil"/>
              <w:left w:val="nil"/>
              <w:bottom w:val="nil"/>
              <w:right w:val="nil"/>
            </w:tcBorders>
          </w:tcPr>
          <w:p w:rsidR="002E71F7" w:rsidRPr="00EE77DA" w:rsidRDefault="002E71F7" w:rsidP="007A72CB">
            <w:pPr>
              <w:pStyle w:val="ConsPlusNormal"/>
            </w:pPr>
            <w:r w:rsidRPr="00EE77DA">
              <w:t>22 января</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jc w:val="both"/>
            </w:pPr>
            <w:r w:rsidRPr="00EE77DA">
              <w:t xml:space="preserve">(в ред. распоряжений Правительства РФ от 09.04.2016 </w:t>
            </w:r>
            <w:r>
              <w:t>№</w:t>
            </w:r>
            <w:r w:rsidRPr="00EE77DA">
              <w:t xml:space="preserve"> 638-р, от 30.06.2021 № 1785-р)</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pStyle w:val="ConsPlusNormal"/>
            </w:pPr>
            <w:r w:rsidRPr="00EE77DA">
              <w:t>1.22.5.</w:t>
            </w:r>
          </w:p>
        </w:tc>
        <w:tc>
          <w:tcPr>
            <w:tcW w:w="9408" w:type="dxa"/>
            <w:gridSpan w:val="8"/>
            <w:tcBorders>
              <w:top w:val="nil"/>
              <w:left w:val="nil"/>
              <w:bottom w:val="nil"/>
              <w:right w:val="nil"/>
            </w:tcBorders>
          </w:tcPr>
          <w:p w:rsidR="002E71F7" w:rsidRPr="00EE77DA" w:rsidRDefault="002E71F7" w:rsidP="007A72CB">
            <w:pPr>
              <w:pStyle w:val="ConsPlusNormal"/>
            </w:pPr>
            <w:r w:rsidRPr="00EE77DA">
              <w:t xml:space="preserve">Исключен. - </w:t>
            </w:r>
            <w:hyperlink r:id="rId428" w:history="1">
              <w:r w:rsidRPr="00EE77DA">
                <w:t>Распоряжение</w:t>
              </w:r>
            </w:hyperlink>
            <w:r w:rsidRPr="00EE77DA">
              <w:t xml:space="preserve"> Правительства РФ от 28.02.2015 </w:t>
            </w:r>
            <w:r>
              <w:t>№</w:t>
            </w:r>
            <w:r w:rsidRPr="00EE77DA">
              <w:t xml:space="preserve"> 334-р</w:t>
            </w:r>
          </w:p>
        </w:tc>
      </w:tr>
      <w:tr w:rsidR="002E71F7" w:rsidRPr="00CF6322" w:rsidTr="004208D5">
        <w:trPr>
          <w:trHeight w:val="78"/>
          <w:jc w:val="center"/>
        </w:trPr>
        <w:tc>
          <w:tcPr>
            <w:tcW w:w="10314" w:type="dxa"/>
            <w:gridSpan w:val="9"/>
            <w:tcBorders>
              <w:top w:val="nil"/>
              <w:left w:val="nil"/>
              <w:bottom w:val="nil"/>
              <w:right w:val="nil"/>
            </w:tcBorders>
          </w:tcPr>
          <w:p w:rsidR="002E71F7" w:rsidRPr="00CF6322" w:rsidRDefault="002E71F7" w:rsidP="007A72CB">
            <w:pPr>
              <w:pStyle w:val="ConsPlusNormal"/>
              <w:rPr>
                <w:sz w:val="21"/>
                <w:szCs w:val="21"/>
              </w:rPr>
            </w:pPr>
            <w:r w:rsidRPr="00CF6322">
              <w:rPr>
                <w:sz w:val="21"/>
                <w:szCs w:val="21"/>
              </w:rPr>
              <w:t>Примечание: До 01.04.2024 приостановлено предоставление и распространение информации, формируемой по п. 1.22.6: ежегодно - за 2023 г., ежеквартально - начиная с информации за I квартал 2023 г. в отношении видов продукции, указанных распоряжением Правительства РФ от 26.04.2023 № 1074-р.</w:t>
            </w:r>
          </w:p>
        </w:tc>
      </w:tr>
      <w:tr w:rsidR="002E71F7" w:rsidRPr="00CF6322" w:rsidTr="00276F6A">
        <w:trPr>
          <w:trHeight w:val="708"/>
          <w:jc w:val="center"/>
        </w:trPr>
        <w:tc>
          <w:tcPr>
            <w:tcW w:w="906" w:type="dxa"/>
            <w:tcBorders>
              <w:top w:val="nil"/>
              <w:left w:val="nil"/>
              <w:bottom w:val="nil"/>
              <w:right w:val="nil"/>
            </w:tcBorders>
          </w:tcPr>
          <w:p w:rsidR="002E71F7" w:rsidRPr="00CF6322" w:rsidRDefault="002E71F7" w:rsidP="007A72CB">
            <w:pPr>
              <w:pStyle w:val="ConsPlusNormal"/>
              <w:rPr>
                <w:sz w:val="21"/>
                <w:szCs w:val="21"/>
              </w:rPr>
            </w:pPr>
            <w:r w:rsidRPr="00CF6322">
              <w:rPr>
                <w:sz w:val="21"/>
                <w:szCs w:val="21"/>
              </w:rPr>
              <w:t>1.22.6.</w:t>
            </w:r>
          </w:p>
        </w:tc>
        <w:tc>
          <w:tcPr>
            <w:tcW w:w="2554" w:type="dxa"/>
            <w:gridSpan w:val="3"/>
            <w:tcBorders>
              <w:top w:val="nil"/>
              <w:left w:val="nil"/>
              <w:bottom w:val="nil"/>
              <w:right w:val="nil"/>
            </w:tcBorders>
          </w:tcPr>
          <w:p w:rsidR="002E71F7" w:rsidRPr="00CF6322" w:rsidRDefault="002E71F7" w:rsidP="007A72CB">
            <w:pPr>
              <w:pStyle w:val="ConsPlusNormal"/>
              <w:rPr>
                <w:sz w:val="21"/>
                <w:szCs w:val="21"/>
              </w:rPr>
            </w:pPr>
            <w:r w:rsidRPr="00CF6322">
              <w:rPr>
                <w:sz w:val="21"/>
                <w:szCs w:val="21"/>
              </w:rPr>
              <w:t>Межрегиональная торговля</w:t>
            </w:r>
          </w:p>
        </w:tc>
        <w:tc>
          <w:tcPr>
            <w:tcW w:w="2833" w:type="dxa"/>
            <w:gridSpan w:val="2"/>
            <w:tcBorders>
              <w:top w:val="nil"/>
              <w:left w:val="nil"/>
              <w:bottom w:val="nil"/>
              <w:right w:val="nil"/>
            </w:tcBorders>
          </w:tcPr>
          <w:p w:rsidR="002E71F7" w:rsidRPr="00CF6322" w:rsidRDefault="002E71F7" w:rsidP="007A72CB">
            <w:pPr>
              <w:pStyle w:val="ConsPlusNormal"/>
              <w:rPr>
                <w:sz w:val="21"/>
                <w:szCs w:val="21"/>
              </w:rPr>
            </w:pPr>
            <w:r w:rsidRPr="00CF6322">
              <w:rPr>
                <w:sz w:val="21"/>
                <w:szCs w:val="21"/>
              </w:rPr>
              <w:t>по субъектам Российской Федерации, отдельным видам продукции (товаров)</w:t>
            </w:r>
          </w:p>
        </w:tc>
        <w:tc>
          <w:tcPr>
            <w:tcW w:w="1857" w:type="dxa"/>
            <w:tcBorders>
              <w:top w:val="nil"/>
              <w:left w:val="nil"/>
              <w:right w:val="nil"/>
            </w:tcBorders>
          </w:tcPr>
          <w:p w:rsidR="002E71F7" w:rsidRPr="00CF6322" w:rsidRDefault="002E71F7" w:rsidP="007A72CB">
            <w:pPr>
              <w:pStyle w:val="ConsPlusNormal"/>
              <w:rPr>
                <w:sz w:val="21"/>
                <w:szCs w:val="21"/>
              </w:rPr>
            </w:pPr>
          </w:p>
        </w:tc>
        <w:tc>
          <w:tcPr>
            <w:tcW w:w="2164" w:type="dxa"/>
            <w:gridSpan w:val="2"/>
            <w:tcBorders>
              <w:top w:val="nil"/>
              <w:left w:val="nil"/>
              <w:right w:val="nil"/>
            </w:tcBorders>
          </w:tcPr>
          <w:p w:rsidR="002E71F7" w:rsidRPr="00CF6322" w:rsidRDefault="002E71F7" w:rsidP="007A72CB">
            <w:pPr>
              <w:pStyle w:val="ConsPlusNormal"/>
              <w:rPr>
                <w:sz w:val="21"/>
                <w:szCs w:val="21"/>
              </w:rPr>
            </w:pPr>
          </w:p>
        </w:tc>
      </w:tr>
      <w:tr w:rsidR="002E71F7" w:rsidRPr="00CF6322" w:rsidTr="00276F6A">
        <w:trPr>
          <w:jc w:val="center"/>
        </w:trPr>
        <w:tc>
          <w:tcPr>
            <w:tcW w:w="906" w:type="dxa"/>
            <w:tcBorders>
              <w:top w:val="nil"/>
              <w:left w:val="nil"/>
              <w:bottom w:val="nil"/>
              <w:right w:val="nil"/>
            </w:tcBorders>
          </w:tcPr>
          <w:p w:rsidR="002E71F7" w:rsidRPr="00CF6322" w:rsidRDefault="002E71F7" w:rsidP="007A72CB">
            <w:pPr>
              <w:spacing w:after="0" w:line="240" w:lineRule="auto"/>
              <w:rPr>
                <w:sz w:val="21"/>
                <w:szCs w:val="21"/>
              </w:rPr>
            </w:pPr>
          </w:p>
        </w:tc>
        <w:tc>
          <w:tcPr>
            <w:tcW w:w="2554" w:type="dxa"/>
            <w:gridSpan w:val="3"/>
            <w:tcBorders>
              <w:top w:val="nil"/>
              <w:left w:val="nil"/>
              <w:bottom w:val="nil"/>
              <w:right w:val="nil"/>
            </w:tcBorders>
          </w:tcPr>
          <w:p w:rsidR="002E71F7" w:rsidRPr="00CF6322" w:rsidRDefault="002E71F7" w:rsidP="007A72CB">
            <w:pPr>
              <w:spacing w:after="0" w:line="240" w:lineRule="auto"/>
              <w:rPr>
                <w:sz w:val="21"/>
                <w:szCs w:val="21"/>
              </w:rPr>
            </w:pPr>
            <w:r w:rsidRPr="00CF6322">
              <w:rPr>
                <w:sz w:val="21"/>
                <w:szCs w:val="21"/>
              </w:rPr>
              <w:t>основные пищевые продукты и зерно</w:t>
            </w:r>
          </w:p>
        </w:tc>
        <w:tc>
          <w:tcPr>
            <w:tcW w:w="2833" w:type="dxa"/>
            <w:gridSpan w:val="2"/>
            <w:tcBorders>
              <w:top w:val="nil"/>
              <w:left w:val="nil"/>
              <w:bottom w:val="nil"/>
              <w:right w:val="nil"/>
            </w:tcBorders>
          </w:tcPr>
          <w:p w:rsidR="002E71F7" w:rsidRPr="00CF6322" w:rsidRDefault="002E71F7" w:rsidP="007A72CB">
            <w:pPr>
              <w:spacing w:after="0" w:line="240" w:lineRule="auto"/>
              <w:rPr>
                <w:sz w:val="21"/>
                <w:szCs w:val="21"/>
              </w:rPr>
            </w:pPr>
          </w:p>
        </w:tc>
        <w:tc>
          <w:tcPr>
            <w:tcW w:w="1857" w:type="dxa"/>
            <w:tcBorders>
              <w:top w:val="nil"/>
              <w:left w:val="nil"/>
              <w:bottom w:val="nil"/>
              <w:right w:val="nil"/>
            </w:tcBorders>
          </w:tcPr>
          <w:p w:rsidR="002E71F7" w:rsidRPr="00CF6322" w:rsidRDefault="002E71F7" w:rsidP="007A72CB">
            <w:pPr>
              <w:pStyle w:val="ConsPlusNormal"/>
              <w:rPr>
                <w:sz w:val="21"/>
                <w:szCs w:val="21"/>
              </w:rPr>
            </w:pPr>
            <w:r w:rsidRPr="00CF6322">
              <w:rPr>
                <w:sz w:val="21"/>
                <w:szCs w:val="21"/>
              </w:rPr>
              <w:t>ежеквартально</w:t>
            </w:r>
          </w:p>
        </w:tc>
        <w:tc>
          <w:tcPr>
            <w:tcW w:w="2164" w:type="dxa"/>
            <w:gridSpan w:val="2"/>
            <w:tcBorders>
              <w:top w:val="nil"/>
              <w:left w:val="nil"/>
              <w:bottom w:val="nil"/>
              <w:right w:val="nil"/>
            </w:tcBorders>
          </w:tcPr>
          <w:p w:rsidR="002E71F7" w:rsidRPr="00CF6322" w:rsidRDefault="00B11603" w:rsidP="007A72CB">
            <w:pPr>
              <w:pStyle w:val="ConsPlusNormal"/>
              <w:rPr>
                <w:sz w:val="21"/>
                <w:szCs w:val="21"/>
              </w:rPr>
            </w:pPr>
            <w:r>
              <w:rPr>
                <w:sz w:val="21"/>
                <w:szCs w:val="21"/>
              </w:rPr>
              <w:t>на 45</w:t>
            </w:r>
            <w:r w:rsidR="002E71F7" w:rsidRPr="00CF6322">
              <w:rPr>
                <w:sz w:val="21"/>
                <w:szCs w:val="21"/>
              </w:rPr>
              <w:t>-</w:t>
            </w:r>
            <w:r>
              <w:rPr>
                <w:sz w:val="21"/>
                <w:szCs w:val="21"/>
              </w:rPr>
              <w:t>50-</w:t>
            </w:r>
            <w:r w:rsidR="002E71F7" w:rsidRPr="00CF6322">
              <w:rPr>
                <w:sz w:val="21"/>
                <w:szCs w:val="21"/>
              </w:rPr>
              <w:t>й рабочий день после отчетного периода</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spacing w:after="0" w:line="240" w:lineRule="auto"/>
            </w:pPr>
          </w:p>
        </w:tc>
        <w:tc>
          <w:tcPr>
            <w:tcW w:w="2554" w:type="dxa"/>
            <w:gridSpan w:val="3"/>
            <w:tcBorders>
              <w:top w:val="nil"/>
              <w:left w:val="nil"/>
              <w:bottom w:val="nil"/>
              <w:right w:val="nil"/>
            </w:tcBorders>
          </w:tcPr>
          <w:p w:rsidR="002E71F7" w:rsidRPr="00EE77DA" w:rsidRDefault="002E71F7" w:rsidP="007A72CB">
            <w:pPr>
              <w:spacing w:after="0" w:line="240" w:lineRule="auto"/>
            </w:pPr>
            <w:r w:rsidRPr="00EE77DA">
              <w:t>по остальной номенклатуре</w:t>
            </w:r>
          </w:p>
        </w:tc>
        <w:tc>
          <w:tcPr>
            <w:tcW w:w="2833" w:type="dxa"/>
            <w:gridSpan w:val="2"/>
            <w:tcBorders>
              <w:top w:val="nil"/>
              <w:left w:val="nil"/>
              <w:bottom w:val="nil"/>
              <w:right w:val="nil"/>
            </w:tcBorders>
          </w:tcPr>
          <w:p w:rsidR="002E71F7" w:rsidRPr="00EE77DA" w:rsidRDefault="002E71F7" w:rsidP="007A72CB">
            <w:pPr>
              <w:spacing w:after="0" w:line="240" w:lineRule="auto"/>
            </w:pPr>
          </w:p>
        </w:tc>
        <w:tc>
          <w:tcPr>
            <w:tcW w:w="1857" w:type="dxa"/>
            <w:tcBorders>
              <w:top w:val="nil"/>
              <w:left w:val="nil"/>
              <w:bottom w:val="nil"/>
              <w:right w:val="nil"/>
            </w:tcBorders>
          </w:tcPr>
          <w:p w:rsidR="002E71F7" w:rsidRPr="00EE77DA" w:rsidRDefault="002E71F7" w:rsidP="007A72CB">
            <w:pPr>
              <w:pStyle w:val="ConsPlusNormal"/>
            </w:pPr>
            <w:r w:rsidRPr="00EE77DA">
              <w:t>ежеквартально,</w:t>
            </w:r>
          </w:p>
          <w:p w:rsidR="002E71F7" w:rsidRPr="00EE77DA" w:rsidRDefault="002E71F7" w:rsidP="007A72CB">
            <w:pPr>
              <w:pStyle w:val="ConsPlusNormal"/>
            </w:pPr>
            <w:r w:rsidRPr="00EE77DA">
              <w:t xml:space="preserve">начиная </w:t>
            </w:r>
            <w:r w:rsidRPr="00EE77DA">
              <w:br/>
              <w:t>с 2022 года</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55-</w:t>
            </w:r>
            <w:r w:rsidR="00B11603">
              <w:t>60-</w:t>
            </w:r>
            <w:r w:rsidRPr="00EE77DA">
              <w:t>й рабочий день после отчетного периода</w:t>
            </w:r>
          </w:p>
        </w:tc>
      </w:tr>
      <w:tr w:rsidR="002E71F7" w:rsidRPr="00EE77DA" w:rsidTr="004208D5">
        <w:trPr>
          <w:jc w:val="center"/>
        </w:trPr>
        <w:tc>
          <w:tcPr>
            <w:tcW w:w="10314" w:type="dxa"/>
            <w:gridSpan w:val="9"/>
            <w:tcBorders>
              <w:top w:val="nil"/>
              <w:left w:val="nil"/>
              <w:bottom w:val="nil"/>
              <w:right w:val="nil"/>
            </w:tcBorders>
          </w:tcPr>
          <w:p w:rsidR="002E71F7" w:rsidRDefault="002E71F7" w:rsidP="007A72CB">
            <w:pPr>
              <w:pStyle w:val="ConsPlusNormal"/>
              <w:jc w:val="both"/>
            </w:pPr>
            <w:r w:rsidRPr="00EE77DA">
              <w:t xml:space="preserve">(в ред. распоряжений Правительства РФ от 28.02.2015 </w:t>
            </w:r>
            <w:r>
              <w:t>№</w:t>
            </w:r>
            <w:r w:rsidRPr="00EE77DA">
              <w:t xml:space="preserve"> 334-р, от 30.06.2021 № 1785-р</w:t>
            </w:r>
            <w:r>
              <w:t>,</w:t>
            </w:r>
          </w:p>
          <w:p w:rsidR="002E71F7" w:rsidRPr="00EE77DA" w:rsidRDefault="002E71F7" w:rsidP="007A72CB">
            <w:pPr>
              <w:pStyle w:val="ConsPlusNormal"/>
              <w:jc w:val="both"/>
            </w:pPr>
            <w:r>
              <w:t>от 17.01.2022 № 15-р</w:t>
            </w:r>
            <w:r w:rsidR="00B11603">
              <w:t>, от 19.12.2024 № 3873-р</w:t>
            </w:r>
            <w:r w:rsidRPr="00EE77DA">
              <w:t>)</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pStyle w:val="ConsPlusNormal"/>
            </w:pPr>
            <w:r w:rsidRPr="00EE77DA">
              <w:t>1.22.7.</w:t>
            </w:r>
          </w:p>
        </w:tc>
        <w:tc>
          <w:tcPr>
            <w:tcW w:w="9408" w:type="dxa"/>
            <w:gridSpan w:val="8"/>
            <w:tcBorders>
              <w:top w:val="nil"/>
              <w:left w:val="nil"/>
              <w:bottom w:val="nil"/>
              <w:right w:val="nil"/>
            </w:tcBorders>
          </w:tcPr>
          <w:p w:rsidR="002E71F7" w:rsidRPr="00EE77DA" w:rsidRDefault="002E71F7" w:rsidP="007A72CB">
            <w:pPr>
              <w:pStyle w:val="ConsPlusNormal"/>
            </w:pPr>
            <w:r w:rsidRPr="00EE77DA">
              <w:t xml:space="preserve">Исключен. - </w:t>
            </w:r>
            <w:hyperlink r:id="rId429" w:history="1">
              <w:r w:rsidRPr="00EE77DA">
                <w:t>Распоряжение</w:t>
              </w:r>
            </w:hyperlink>
            <w:r w:rsidRPr="00EE77DA">
              <w:t xml:space="preserve"> Правительства РФ от 11.05.2015 </w:t>
            </w:r>
            <w:r>
              <w:t>№</w:t>
            </w:r>
            <w:r w:rsidRPr="00EE77DA">
              <w:t xml:space="preserve"> 848-р</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pStyle w:val="ConsPlusNormal"/>
            </w:pPr>
            <w:r w:rsidRPr="00EE77DA">
              <w:t>1.22.7.1.</w:t>
            </w:r>
          </w:p>
        </w:tc>
        <w:tc>
          <w:tcPr>
            <w:tcW w:w="9408" w:type="dxa"/>
            <w:gridSpan w:val="8"/>
            <w:tcBorders>
              <w:top w:val="nil"/>
              <w:left w:val="nil"/>
              <w:bottom w:val="nil"/>
              <w:right w:val="nil"/>
            </w:tcBorders>
          </w:tcPr>
          <w:p w:rsidR="002E71F7" w:rsidRPr="00EE77DA" w:rsidRDefault="002E71F7" w:rsidP="007A72CB">
            <w:pPr>
              <w:pStyle w:val="ConsPlusNormal"/>
            </w:pPr>
            <w:r w:rsidRPr="00EE77DA">
              <w:t xml:space="preserve">Исключен. - </w:t>
            </w:r>
            <w:hyperlink r:id="rId430" w:history="1">
              <w:r w:rsidRPr="00EE77DA">
                <w:t>Распоряжение</w:t>
              </w:r>
            </w:hyperlink>
            <w:r w:rsidRPr="00EE77DA">
              <w:t xml:space="preserve"> Правительства РФ от 11.05.2015 </w:t>
            </w:r>
            <w:r>
              <w:t>№</w:t>
            </w:r>
            <w:r w:rsidRPr="00EE77DA">
              <w:t xml:space="preserve"> 848-р</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pStyle w:val="ConsPlusNormal"/>
            </w:pPr>
            <w:r w:rsidRPr="00EE77DA">
              <w:t>1.22.8.</w:t>
            </w:r>
          </w:p>
        </w:tc>
        <w:tc>
          <w:tcPr>
            <w:tcW w:w="2566" w:type="dxa"/>
            <w:gridSpan w:val="4"/>
            <w:tcBorders>
              <w:top w:val="nil"/>
              <w:left w:val="nil"/>
              <w:bottom w:val="nil"/>
              <w:right w:val="nil"/>
            </w:tcBorders>
          </w:tcPr>
          <w:p w:rsidR="002E71F7" w:rsidRPr="00EE77DA" w:rsidRDefault="002E71F7" w:rsidP="007A72CB">
            <w:pPr>
              <w:pStyle w:val="ConsPlusNormal"/>
            </w:pPr>
            <w:r w:rsidRPr="00EE77DA">
              <w:t xml:space="preserve">Информация </w:t>
            </w:r>
            <w:r w:rsidRPr="00EE77DA">
              <w:br/>
              <w:t>об образовании</w:t>
            </w:r>
            <w:r w:rsidRPr="00EE77DA">
              <w:br/>
              <w:t>и использовании лома</w:t>
            </w:r>
            <w:r w:rsidRPr="00EE77DA">
              <w:br/>
              <w:t xml:space="preserve">и отходов черных </w:t>
            </w:r>
            <w:r w:rsidRPr="00EE77DA">
              <w:br/>
              <w:t>и цветных металлов</w:t>
            </w:r>
          </w:p>
        </w:tc>
        <w:tc>
          <w:tcPr>
            <w:tcW w:w="2821" w:type="dxa"/>
            <w:tcBorders>
              <w:top w:val="nil"/>
              <w:left w:val="nil"/>
              <w:bottom w:val="nil"/>
              <w:right w:val="nil"/>
            </w:tcBorders>
          </w:tcPr>
          <w:p w:rsidR="002E71F7" w:rsidRPr="00EE77DA" w:rsidRDefault="002E71F7" w:rsidP="007A72CB">
            <w:pPr>
              <w:pStyle w:val="ConsPlusNormal"/>
            </w:pPr>
            <w:r w:rsidRPr="00EE77DA">
              <w:t>по Российской Федерации, субъектам Российской Федерации, федеральным округам, видам экономической деятельности, отдельным видам лома и отходов черных и цветных металлов</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28 февраля</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pStyle w:val="ConsPlusNormal"/>
              <w:spacing w:line="226" w:lineRule="auto"/>
            </w:pPr>
            <w:r w:rsidRPr="00EE77DA">
              <w:t>1.22.9.</w:t>
            </w:r>
          </w:p>
        </w:tc>
        <w:tc>
          <w:tcPr>
            <w:tcW w:w="9408" w:type="dxa"/>
            <w:gridSpan w:val="8"/>
            <w:tcBorders>
              <w:top w:val="nil"/>
              <w:left w:val="nil"/>
              <w:bottom w:val="nil"/>
              <w:right w:val="nil"/>
            </w:tcBorders>
          </w:tcPr>
          <w:p w:rsidR="002E71F7" w:rsidRPr="00EE77DA" w:rsidRDefault="002E71F7" w:rsidP="007A72CB">
            <w:pPr>
              <w:pStyle w:val="ConsPlusNormal"/>
              <w:spacing w:line="226" w:lineRule="auto"/>
            </w:pPr>
            <w:r w:rsidRPr="00EE77DA">
              <w:t xml:space="preserve">Исключен. - </w:t>
            </w:r>
            <w:hyperlink r:id="rId431" w:history="1">
              <w:r w:rsidRPr="00EE77DA">
                <w:t>Распоряжение</w:t>
              </w:r>
            </w:hyperlink>
            <w:r w:rsidRPr="00EE77DA">
              <w:t xml:space="preserve"> Правительства РФ от 28.02.2015 </w:t>
            </w:r>
            <w:r>
              <w:t>№</w:t>
            </w:r>
            <w:r w:rsidRPr="00EE77DA">
              <w:t xml:space="preserve"> 334-р</w:t>
            </w:r>
          </w:p>
        </w:tc>
      </w:tr>
      <w:tr w:rsidR="00602784" w:rsidRPr="00EE77DA" w:rsidTr="00276F6A">
        <w:trPr>
          <w:trHeight w:val="606"/>
          <w:jc w:val="center"/>
        </w:trPr>
        <w:tc>
          <w:tcPr>
            <w:tcW w:w="906" w:type="dxa"/>
            <w:vMerge w:val="restart"/>
            <w:tcBorders>
              <w:top w:val="nil"/>
              <w:left w:val="nil"/>
              <w:bottom w:val="nil"/>
              <w:right w:val="nil"/>
            </w:tcBorders>
          </w:tcPr>
          <w:p w:rsidR="00602784" w:rsidRPr="00EE77DA" w:rsidRDefault="00602784" w:rsidP="007A72CB">
            <w:pPr>
              <w:pStyle w:val="ConsPlusNormal"/>
              <w:spacing w:line="226" w:lineRule="auto"/>
              <w:jc w:val="both"/>
            </w:pPr>
            <w:r w:rsidRPr="00EE77DA">
              <w:t>1.22.10.</w:t>
            </w:r>
          </w:p>
        </w:tc>
        <w:tc>
          <w:tcPr>
            <w:tcW w:w="2566" w:type="dxa"/>
            <w:gridSpan w:val="4"/>
            <w:vMerge w:val="restart"/>
            <w:tcBorders>
              <w:top w:val="nil"/>
              <w:left w:val="nil"/>
              <w:bottom w:val="nil"/>
              <w:right w:val="nil"/>
            </w:tcBorders>
          </w:tcPr>
          <w:p w:rsidR="00602784" w:rsidRPr="00EE77DA" w:rsidRDefault="00602784" w:rsidP="007A72CB">
            <w:pPr>
              <w:pStyle w:val="ConsPlusNormal"/>
              <w:spacing w:line="226" w:lineRule="auto"/>
            </w:pPr>
            <w:r w:rsidRPr="00EE77DA">
              <w:t>Оборот розничной торговли</w:t>
            </w:r>
          </w:p>
        </w:tc>
        <w:tc>
          <w:tcPr>
            <w:tcW w:w="2821" w:type="dxa"/>
            <w:tcBorders>
              <w:top w:val="nil"/>
              <w:left w:val="nil"/>
              <w:bottom w:val="nil"/>
              <w:right w:val="nil"/>
            </w:tcBorders>
          </w:tcPr>
          <w:p w:rsidR="00602784" w:rsidRPr="00C27850" w:rsidRDefault="00602784" w:rsidP="002B32F8">
            <w:pPr>
              <w:autoSpaceDE w:val="0"/>
              <w:autoSpaceDN w:val="0"/>
              <w:adjustRightInd w:val="0"/>
              <w:spacing w:after="0" w:line="240" w:lineRule="auto"/>
            </w:pPr>
            <w:r w:rsidRPr="00C27850">
              <w:t>по Российской Федерации, субъектам Российской Федерации, федеральным округам, районам Крайнего Севера и приравненным к ним местностям, Арктической зоне Российской Ф</w:t>
            </w:r>
            <w:r w:rsidR="002B32F8">
              <w:t>едерации, формам собственности</w:t>
            </w:r>
            <w:r w:rsidRPr="00C27850">
              <w:t>, торгующим организациям, типам хозяйствующих субъектов, розничным рынкам</w:t>
            </w:r>
          </w:p>
        </w:tc>
        <w:tc>
          <w:tcPr>
            <w:tcW w:w="1857" w:type="dxa"/>
            <w:tcBorders>
              <w:top w:val="nil"/>
              <w:left w:val="nil"/>
              <w:bottom w:val="nil"/>
              <w:right w:val="nil"/>
            </w:tcBorders>
          </w:tcPr>
          <w:p w:rsidR="00602784" w:rsidRPr="00C27850" w:rsidRDefault="00602784" w:rsidP="007A72CB">
            <w:pPr>
              <w:pStyle w:val="ConsPlusNormal"/>
              <w:spacing w:line="226" w:lineRule="auto"/>
            </w:pPr>
            <w:r w:rsidRPr="00C27850">
              <w:t>ежегодно</w:t>
            </w:r>
          </w:p>
        </w:tc>
        <w:tc>
          <w:tcPr>
            <w:tcW w:w="2164" w:type="dxa"/>
            <w:gridSpan w:val="2"/>
            <w:tcBorders>
              <w:top w:val="nil"/>
              <w:left w:val="nil"/>
              <w:bottom w:val="nil"/>
              <w:right w:val="nil"/>
            </w:tcBorders>
          </w:tcPr>
          <w:p w:rsidR="00602784" w:rsidRPr="00EE77DA" w:rsidRDefault="00602784" w:rsidP="007A72CB">
            <w:pPr>
              <w:pStyle w:val="ConsPlusNormal"/>
              <w:spacing w:line="226" w:lineRule="auto"/>
            </w:pPr>
            <w:r w:rsidRPr="00EE77DA">
              <w:t>на 19-23-й рабочий день через 3 месяца после отчетного периода</w:t>
            </w:r>
          </w:p>
        </w:tc>
      </w:tr>
      <w:tr w:rsidR="00602784" w:rsidRPr="00EE77DA" w:rsidTr="00276F6A">
        <w:trPr>
          <w:jc w:val="center"/>
        </w:trPr>
        <w:tc>
          <w:tcPr>
            <w:tcW w:w="906" w:type="dxa"/>
            <w:vMerge/>
            <w:tcBorders>
              <w:top w:val="nil"/>
              <w:left w:val="nil"/>
              <w:bottom w:val="nil"/>
              <w:right w:val="nil"/>
            </w:tcBorders>
          </w:tcPr>
          <w:p w:rsidR="00602784" w:rsidRPr="00EE77DA" w:rsidRDefault="00602784" w:rsidP="007A72CB">
            <w:pPr>
              <w:spacing w:after="0" w:line="226" w:lineRule="auto"/>
            </w:pPr>
          </w:p>
        </w:tc>
        <w:tc>
          <w:tcPr>
            <w:tcW w:w="2566" w:type="dxa"/>
            <w:gridSpan w:val="4"/>
            <w:vMerge/>
            <w:tcBorders>
              <w:top w:val="nil"/>
              <w:left w:val="nil"/>
              <w:bottom w:val="nil"/>
              <w:right w:val="nil"/>
            </w:tcBorders>
          </w:tcPr>
          <w:p w:rsidR="00602784" w:rsidRPr="00EE77DA" w:rsidRDefault="00602784" w:rsidP="007A72CB">
            <w:pPr>
              <w:spacing w:after="0" w:line="226" w:lineRule="auto"/>
            </w:pPr>
          </w:p>
        </w:tc>
        <w:tc>
          <w:tcPr>
            <w:tcW w:w="2821" w:type="dxa"/>
            <w:tcBorders>
              <w:top w:val="nil"/>
              <w:left w:val="nil"/>
              <w:bottom w:val="nil"/>
              <w:right w:val="nil"/>
            </w:tcBorders>
          </w:tcPr>
          <w:p w:rsidR="00602784" w:rsidRDefault="00602784" w:rsidP="007A72CB">
            <w:pPr>
              <w:pStyle w:val="ConsPlusNormal"/>
              <w:spacing w:line="226" w:lineRule="auto"/>
              <w:rPr>
                <w:rFonts w:asciiTheme="minorHAnsi" w:eastAsiaTheme="minorHAnsi" w:hAnsiTheme="minorHAnsi"/>
                <w:szCs w:val="22"/>
                <w:lang w:eastAsia="en-US"/>
              </w:rPr>
            </w:pPr>
            <w:r w:rsidRPr="00C27850">
              <w:rPr>
                <w:rFonts w:asciiTheme="minorHAnsi" w:eastAsiaTheme="minorHAnsi" w:hAnsiTheme="minorHAnsi"/>
                <w:szCs w:val="22"/>
                <w:lang w:eastAsia="en-US"/>
              </w:rPr>
              <w:t>по Российской Федерации, субъектам Российской Федера</w:t>
            </w:r>
            <w:r w:rsidR="000138A5">
              <w:rPr>
                <w:rFonts w:asciiTheme="minorHAnsi" w:eastAsiaTheme="minorHAnsi" w:hAnsiTheme="minorHAnsi"/>
                <w:szCs w:val="22"/>
                <w:lang w:eastAsia="en-US"/>
              </w:rPr>
              <w:t xml:space="preserve">ции, федеральным округам, </w:t>
            </w:r>
            <w:r w:rsidRPr="00C27850">
              <w:rPr>
                <w:rFonts w:asciiTheme="minorHAnsi" w:eastAsiaTheme="minorHAnsi" w:hAnsiTheme="minorHAnsi"/>
                <w:szCs w:val="22"/>
                <w:lang w:eastAsia="en-US"/>
              </w:rPr>
              <w:t>торгующим организациям, типам хозяйствующих субъектов, розничным рынкам</w:t>
            </w:r>
          </w:p>
          <w:p w:rsidR="004652F1" w:rsidRPr="00C27850" w:rsidRDefault="004652F1" w:rsidP="007A72CB">
            <w:pPr>
              <w:pStyle w:val="ConsPlusNormal"/>
              <w:spacing w:line="226" w:lineRule="auto"/>
            </w:pPr>
          </w:p>
        </w:tc>
        <w:tc>
          <w:tcPr>
            <w:tcW w:w="1857" w:type="dxa"/>
            <w:tcBorders>
              <w:top w:val="nil"/>
              <w:left w:val="nil"/>
              <w:bottom w:val="nil"/>
              <w:right w:val="nil"/>
            </w:tcBorders>
          </w:tcPr>
          <w:p w:rsidR="00602784" w:rsidRPr="00C27850" w:rsidRDefault="00602784" w:rsidP="007A72CB">
            <w:pPr>
              <w:pStyle w:val="ConsPlusNormal"/>
              <w:spacing w:line="226" w:lineRule="auto"/>
            </w:pPr>
            <w:r w:rsidRPr="00C27850">
              <w:t>ежемесячно</w:t>
            </w:r>
          </w:p>
        </w:tc>
        <w:tc>
          <w:tcPr>
            <w:tcW w:w="2164" w:type="dxa"/>
            <w:gridSpan w:val="2"/>
            <w:tcBorders>
              <w:top w:val="nil"/>
              <w:left w:val="nil"/>
              <w:bottom w:val="nil"/>
              <w:right w:val="nil"/>
            </w:tcBorders>
          </w:tcPr>
          <w:p w:rsidR="00602784" w:rsidRPr="00EE77DA" w:rsidRDefault="00602784" w:rsidP="007A72CB">
            <w:pPr>
              <w:pStyle w:val="ConsPlusNormal"/>
              <w:spacing w:line="226" w:lineRule="auto"/>
            </w:pPr>
            <w:r w:rsidRPr="00EE77DA">
              <w:t>на 19-23-й рабочий день после отчетного периода</w:t>
            </w:r>
          </w:p>
        </w:tc>
      </w:tr>
      <w:tr w:rsidR="00602784" w:rsidRPr="00EE77DA" w:rsidTr="00276F6A">
        <w:trPr>
          <w:jc w:val="center"/>
        </w:trPr>
        <w:tc>
          <w:tcPr>
            <w:tcW w:w="906" w:type="dxa"/>
            <w:vMerge/>
            <w:tcBorders>
              <w:top w:val="nil"/>
              <w:left w:val="nil"/>
              <w:bottom w:val="nil"/>
              <w:right w:val="nil"/>
            </w:tcBorders>
          </w:tcPr>
          <w:p w:rsidR="00602784" w:rsidRPr="00EE77DA" w:rsidRDefault="00602784" w:rsidP="007A72CB">
            <w:pPr>
              <w:spacing w:after="0" w:line="226" w:lineRule="auto"/>
            </w:pPr>
          </w:p>
        </w:tc>
        <w:tc>
          <w:tcPr>
            <w:tcW w:w="2566" w:type="dxa"/>
            <w:gridSpan w:val="4"/>
            <w:vMerge/>
            <w:tcBorders>
              <w:top w:val="nil"/>
              <w:left w:val="nil"/>
              <w:bottom w:val="nil"/>
              <w:right w:val="nil"/>
            </w:tcBorders>
          </w:tcPr>
          <w:p w:rsidR="00602784" w:rsidRPr="00EE77DA" w:rsidRDefault="00602784" w:rsidP="007A72CB">
            <w:pPr>
              <w:spacing w:after="0" w:line="226" w:lineRule="auto"/>
            </w:pPr>
          </w:p>
        </w:tc>
        <w:tc>
          <w:tcPr>
            <w:tcW w:w="2821" w:type="dxa"/>
            <w:tcBorders>
              <w:top w:val="nil"/>
              <w:left w:val="nil"/>
              <w:bottom w:val="nil"/>
              <w:right w:val="nil"/>
            </w:tcBorders>
          </w:tcPr>
          <w:p w:rsidR="00602784" w:rsidRPr="00C27850" w:rsidRDefault="00602784" w:rsidP="007A72CB">
            <w:pPr>
              <w:pStyle w:val="ConsPlusNormal"/>
              <w:spacing w:line="226" w:lineRule="auto"/>
            </w:pPr>
            <w:r w:rsidRPr="00C27850">
              <w:rPr>
                <w:rFonts w:asciiTheme="minorHAnsi" w:eastAsiaTheme="minorHAnsi" w:hAnsiTheme="minorHAnsi"/>
                <w:szCs w:val="22"/>
                <w:lang w:eastAsia="en-US"/>
              </w:rPr>
              <w:t>торговым сетям</w:t>
            </w:r>
          </w:p>
        </w:tc>
        <w:tc>
          <w:tcPr>
            <w:tcW w:w="1857" w:type="dxa"/>
            <w:tcBorders>
              <w:top w:val="nil"/>
              <w:left w:val="nil"/>
              <w:bottom w:val="nil"/>
              <w:right w:val="nil"/>
            </w:tcBorders>
          </w:tcPr>
          <w:p w:rsidR="00602784" w:rsidRPr="00C27850" w:rsidRDefault="00602784" w:rsidP="007A72CB">
            <w:pPr>
              <w:pStyle w:val="ConsPlusNormal"/>
              <w:spacing w:line="226" w:lineRule="auto"/>
            </w:pPr>
            <w:r w:rsidRPr="00C27850">
              <w:t>ежеквартально</w:t>
            </w:r>
          </w:p>
        </w:tc>
        <w:tc>
          <w:tcPr>
            <w:tcW w:w="2164" w:type="dxa"/>
            <w:gridSpan w:val="2"/>
            <w:tcBorders>
              <w:top w:val="nil"/>
              <w:left w:val="nil"/>
              <w:bottom w:val="nil"/>
              <w:right w:val="nil"/>
            </w:tcBorders>
          </w:tcPr>
          <w:p w:rsidR="00602784" w:rsidRPr="00EE77DA" w:rsidRDefault="00602784" w:rsidP="007A72CB">
            <w:pPr>
              <w:pStyle w:val="ConsPlusNormal"/>
              <w:spacing w:line="226" w:lineRule="auto"/>
            </w:pPr>
            <w:r w:rsidRPr="00EE77DA">
              <w:t>на 19-23-й рабочий день после месяца, следующего за отчетным периодом</w:t>
            </w:r>
          </w:p>
        </w:tc>
      </w:tr>
      <w:tr w:rsidR="002E71F7" w:rsidRPr="00EE77DA" w:rsidTr="004208D5">
        <w:trPr>
          <w:jc w:val="center"/>
        </w:trPr>
        <w:tc>
          <w:tcPr>
            <w:tcW w:w="10314" w:type="dxa"/>
            <w:gridSpan w:val="9"/>
            <w:tcBorders>
              <w:top w:val="nil"/>
              <w:left w:val="nil"/>
              <w:bottom w:val="nil"/>
              <w:right w:val="nil"/>
            </w:tcBorders>
          </w:tcPr>
          <w:p w:rsidR="002E71F7" w:rsidRPr="00C27850" w:rsidRDefault="002E71F7" w:rsidP="007A72CB">
            <w:pPr>
              <w:pStyle w:val="ConsPlusNormal"/>
              <w:spacing w:line="226" w:lineRule="auto"/>
              <w:jc w:val="both"/>
            </w:pPr>
            <w:r w:rsidRPr="00C27850">
              <w:t xml:space="preserve">(в ред. распоряжений Правительства РФ от 01.03.2013 </w:t>
            </w:r>
            <w:hyperlink r:id="rId432" w:history="1">
              <w:r w:rsidRPr="00C27850">
                <w:t>№ 285-р</w:t>
              </w:r>
            </w:hyperlink>
            <w:r w:rsidRPr="00C27850">
              <w:t xml:space="preserve">, от 28.02.2015 </w:t>
            </w:r>
            <w:hyperlink r:id="rId433" w:history="1">
              <w:r w:rsidRPr="00C27850">
                <w:t>№ 334-р</w:t>
              </w:r>
            </w:hyperlink>
            <w:r w:rsidRPr="00C27850">
              <w:t>,</w:t>
            </w:r>
          </w:p>
          <w:p w:rsidR="002E71F7" w:rsidRPr="00C27850" w:rsidRDefault="002E71F7" w:rsidP="007A72CB">
            <w:pPr>
              <w:pStyle w:val="ConsPlusNormal"/>
              <w:spacing w:line="226" w:lineRule="auto"/>
              <w:jc w:val="both"/>
            </w:pPr>
            <w:r w:rsidRPr="00C27850">
              <w:t xml:space="preserve">от 09.04.2016 </w:t>
            </w:r>
            <w:hyperlink r:id="rId434" w:history="1">
              <w:r w:rsidRPr="00C27850">
                <w:t>№ 638-р</w:t>
              </w:r>
            </w:hyperlink>
            <w:r w:rsidRPr="00C27850">
              <w:t xml:space="preserve">, от 12.10.2016 </w:t>
            </w:r>
            <w:hyperlink r:id="rId435" w:history="1">
              <w:r w:rsidRPr="00C27850">
                <w:t>№ 2145-р</w:t>
              </w:r>
            </w:hyperlink>
            <w:r w:rsidRPr="00C27850">
              <w:t>, от 30.04.2021 № 1153-р, от 30.06.2021 № 1785-р, от 16.12.2023 № 3702-р</w:t>
            </w:r>
            <w:r w:rsidR="00376630">
              <w:t>, от 19.12.2024 № 3873-р</w:t>
            </w:r>
            <w:r w:rsidRPr="00C27850">
              <w:t>)</w:t>
            </w: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spacing w:line="226" w:lineRule="auto"/>
            </w:pPr>
            <w:r w:rsidRPr="00EE77DA">
              <w:t>1.22.11.</w:t>
            </w:r>
          </w:p>
        </w:tc>
        <w:tc>
          <w:tcPr>
            <w:tcW w:w="2554" w:type="dxa"/>
            <w:gridSpan w:val="3"/>
            <w:vMerge w:val="restart"/>
            <w:tcBorders>
              <w:top w:val="nil"/>
              <w:left w:val="nil"/>
              <w:bottom w:val="nil"/>
              <w:right w:val="nil"/>
            </w:tcBorders>
          </w:tcPr>
          <w:p w:rsidR="002E71F7" w:rsidRPr="00EE77DA" w:rsidRDefault="002E71F7" w:rsidP="007A72CB">
            <w:pPr>
              <w:pStyle w:val="ConsPlusNormal"/>
              <w:spacing w:line="226" w:lineRule="auto"/>
            </w:pPr>
            <w:r w:rsidRPr="00EE77DA">
              <w:t>Розничная продажа товаров</w:t>
            </w:r>
          </w:p>
        </w:tc>
        <w:tc>
          <w:tcPr>
            <w:tcW w:w="2833" w:type="dxa"/>
            <w:gridSpan w:val="2"/>
            <w:vMerge w:val="restart"/>
            <w:tcBorders>
              <w:top w:val="nil"/>
              <w:left w:val="nil"/>
              <w:bottom w:val="nil"/>
              <w:right w:val="nil"/>
            </w:tcBorders>
          </w:tcPr>
          <w:p w:rsidR="002E71F7" w:rsidRPr="00EE77DA" w:rsidRDefault="002E71F7" w:rsidP="007A72CB">
            <w:pPr>
              <w:pStyle w:val="ConsPlusNormal"/>
              <w:spacing w:line="226" w:lineRule="auto"/>
            </w:pPr>
            <w:r w:rsidRPr="00EE77DA">
              <w:t>по Российской Федерации, субъектам Российской Федерации, федеральным округам, организациям всех видов деятельности, торгующим организациям, розничным рынкам, видам товаров</w:t>
            </w:r>
          </w:p>
        </w:tc>
        <w:tc>
          <w:tcPr>
            <w:tcW w:w="1857" w:type="dxa"/>
            <w:tcBorders>
              <w:top w:val="nil"/>
              <w:left w:val="nil"/>
              <w:bottom w:val="nil"/>
              <w:right w:val="nil"/>
            </w:tcBorders>
          </w:tcPr>
          <w:p w:rsidR="002E71F7" w:rsidRPr="00EE77DA" w:rsidRDefault="002E71F7" w:rsidP="007A72CB">
            <w:pPr>
              <w:pStyle w:val="ConsPlusNormal"/>
              <w:spacing w:line="226" w:lineRule="auto"/>
            </w:pPr>
            <w:r w:rsidRPr="00EE77DA">
              <w:t>ежеквартально</w:t>
            </w:r>
          </w:p>
        </w:tc>
        <w:tc>
          <w:tcPr>
            <w:tcW w:w="2164" w:type="dxa"/>
            <w:gridSpan w:val="2"/>
            <w:tcBorders>
              <w:top w:val="nil"/>
              <w:left w:val="nil"/>
              <w:bottom w:val="nil"/>
              <w:right w:val="nil"/>
            </w:tcBorders>
          </w:tcPr>
          <w:p w:rsidR="002E71F7" w:rsidRPr="00EE77DA" w:rsidRDefault="002E71F7" w:rsidP="007A72CB">
            <w:pPr>
              <w:pStyle w:val="ConsPlusNormal"/>
              <w:spacing w:line="226" w:lineRule="auto"/>
            </w:pPr>
            <w:r w:rsidRPr="00EE77DA">
              <w:t>на 19-23-й рабочий день после месяца, следующего за отчетным периодом</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26" w:lineRule="auto"/>
            </w:pPr>
          </w:p>
        </w:tc>
        <w:tc>
          <w:tcPr>
            <w:tcW w:w="2554" w:type="dxa"/>
            <w:gridSpan w:val="3"/>
            <w:vMerge/>
            <w:tcBorders>
              <w:top w:val="nil"/>
              <w:left w:val="nil"/>
              <w:bottom w:val="nil"/>
              <w:right w:val="nil"/>
            </w:tcBorders>
          </w:tcPr>
          <w:p w:rsidR="002E71F7" w:rsidRPr="00EE77DA" w:rsidRDefault="002E71F7" w:rsidP="007A72CB">
            <w:pPr>
              <w:spacing w:after="0" w:line="226" w:lineRule="auto"/>
            </w:pPr>
          </w:p>
        </w:tc>
        <w:tc>
          <w:tcPr>
            <w:tcW w:w="2833" w:type="dxa"/>
            <w:gridSpan w:val="2"/>
            <w:vMerge/>
            <w:tcBorders>
              <w:top w:val="nil"/>
              <w:left w:val="nil"/>
              <w:bottom w:val="nil"/>
              <w:right w:val="nil"/>
            </w:tcBorders>
          </w:tcPr>
          <w:p w:rsidR="002E71F7" w:rsidRPr="00EE77DA" w:rsidRDefault="002E71F7" w:rsidP="007A72CB">
            <w:pPr>
              <w:spacing w:after="0" w:line="226" w:lineRule="auto"/>
            </w:pPr>
          </w:p>
        </w:tc>
        <w:tc>
          <w:tcPr>
            <w:tcW w:w="1857" w:type="dxa"/>
            <w:tcBorders>
              <w:top w:val="nil"/>
              <w:left w:val="nil"/>
              <w:bottom w:val="nil"/>
              <w:right w:val="nil"/>
            </w:tcBorders>
          </w:tcPr>
          <w:p w:rsidR="002E71F7" w:rsidRPr="00EE77DA" w:rsidRDefault="002E71F7" w:rsidP="007A72CB">
            <w:pPr>
              <w:pStyle w:val="ConsPlusNormal"/>
              <w:spacing w:line="226" w:lineRule="auto"/>
            </w:pPr>
            <w:r w:rsidRPr="00EE77DA">
              <w:t>ежегодно</w:t>
            </w:r>
          </w:p>
        </w:tc>
        <w:tc>
          <w:tcPr>
            <w:tcW w:w="2164" w:type="dxa"/>
            <w:gridSpan w:val="2"/>
            <w:tcBorders>
              <w:top w:val="nil"/>
              <w:left w:val="nil"/>
              <w:bottom w:val="nil"/>
              <w:right w:val="nil"/>
            </w:tcBorders>
          </w:tcPr>
          <w:p w:rsidR="002E71F7" w:rsidRPr="00EE77DA" w:rsidRDefault="0093467A" w:rsidP="007A72CB">
            <w:pPr>
              <w:pStyle w:val="ConsPlusNormal"/>
              <w:spacing w:line="226" w:lineRule="auto"/>
            </w:pPr>
            <w:r w:rsidRPr="00EE77DA">
              <w:t>на 19</w:t>
            </w:r>
            <w:r>
              <w:t>-23-й рабочий день через 7 месяцев после отчетного периода</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D11994" w:rsidP="007A72CB">
            <w:pPr>
              <w:pStyle w:val="ConsPlusNormal"/>
              <w:spacing w:line="226" w:lineRule="auto"/>
              <w:jc w:val="both"/>
            </w:pPr>
            <w:r>
              <w:t xml:space="preserve">(в ред. распоряжений </w:t>
            </w:r>
            <w:r w:rsidR="002E71F7" w:rsidRPr="00EE77DA">
              <w:t xml:space="preserve"> Правительства РФ от 10.04.2019 </w:t>
            </w:r>
            <w:r w:rsidR="002E71F7">
              <w:t>№</w:t>
            </w:r>
            <w:r w:rsidR="002E71F7" w:rsidRPr="00EE77DA">
              <w:t xml:space="preserve"> 680-р, от 30.06.2021 № 1785-р</w:t>
            </w:r>
            <w:r>
              <w:t xml:space="preserve">, от 17.08.2024 </w:t>
            </w:r>
            <w:r>
              <w:br/>
              <w:t>№ 2237-р</w:t>
            </w:r>
            <w:r w:rsidR="002E71F7" w:rsidRPr="00EE77DA">
              <w:t>)</w:t>
            </w: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spacing w:line="226" w:lineRule="auto"/>
              <w:jc w:val="both"/>
            </w:pPr>
            <w:r w:rsidRPr="00EE77DA">
              <w:t>1.22.12.</w:t>
            </w:r>
          </w:p>
        </w:tc>
        <w:tc>
          <w:tcPr>
            <w:tcW w:w="2554" w:type="dxa"/>
            <w:gridSpan w:val="3"/>
            <w:vMerge w:val="restart"/>
            <w:tcBorders>
              <w:top w:val="nil"/>
              <w:left w:val="nil"/>
              <w:bottom w:val="nil"/>
              <w:right w:val="nil"/>
            </w:tcBorders>
          </w:tcPr>
          <w:p w:rsidR="002E71F7" w:rsidRPr="00EE77DA" w:rsidRDefault="002E71F7" w:rsidP="007A72CB">
            <w:pPr>
              <w:pStyle w:val="ConsPlusNormal"/>
              <w:spacing w:line="226" w:lineRule="auto"/>
            </w:pPr>
            <w:r w:rsidRPr="00EE77DA">
              <w:t>Индексы физического объема оборота розничной торговли</w:t>
            </w:r>
          </w:p>
        </w:tc>
        <w:tc>
          <w:tcPr>
            <w:tcW w:w="2833" w:type="dxa"/>
            <w:gridSpan w:val="2"/>
            <w:vMerge w:val="restart"/>
            <w:tcBorders>
              <w:top w:val="nil"/>
              <w:left w:val="nil"/>
              <w:bottom w:val="nil"/>
              <w:right w:val="nil"/>
            </w:tcBorders>
          </w:tcPr>
          <w:p w:rsidR="002E71F7" w:rsidRPr="00EE77DA" w:rsidRDefault="002E71F7" w:rsidP="00F82BB5">
            <w:pPr>
              <w:pStyle w:val="ConsPlusNormal"/>
              <w:spacing w:line="226" w:lineRule="auto"/>
            </w:pPr>
            <w:r w:rsidRPr="00EE77DA">
              <w:t xml:space="preserve">по Российской Федерации, субъектам Российской </w:t>
            </w:r>
            <w:r w:rsidR="00F82BB5">
              <w:t xml:space="preserve">Федерации, федеральным округам, </w:t>
            </w:r>
            <w:r w:rsidRPr="00EE77DA">
              <w:t>торгующим организациям, типам хозяйствующих субъектов, розничным рынкам</w:t>
            </w:r>
          </w:p>
        </w:tc>
        <w:tc>
          <w:tcPr>
            <w:tcW w:w="1857" w:type="dxa"/>
            <w:tcBorders>
              <w:top w:val="nil"/>
              <w:left w:val="nil"/>
              <w:bottom w:val="nil"/>
              <w:right w:val="nil"/>
            </w:tcBorders>
          </w:tcPr>
          <w:p w:rsidR="002E71F7" w:rsidRPr="00EE77DA" w:rsidRDefault="002E71F7" w:rsidP="007A72CB">
            <w:pPr>
              <w:pStyle w:val="ConsPlusNormal"/>
              <w:spacing w:line="226" w:lineRule="auto"/>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spacing w:line="226" w:lineRule="auto"/>
            </w:pPr>
            <w:r w:rsidRPr="00EE77DA">
              <w:t>на 19-23-й рабочий день через 3 месяца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26" w:lineRule="auto"/>
            </w:pPr>
          </w:p>
        </w:tc>
        <w:tc>
          <w:tcPr>
            <w:tcW w:w="2554" w:type="dxa"/>
            <w:gridSpan w:val="3"/>
            <w:vMerge/>
            <w:tcBorders>
              <w:top w:val="nil"/>
              <w:left w:val="nil"/>
              <w:bottom w:val="nil"/>
              <w:right w:val="nil"/>
            </w:tcBorders>
          </w:tcPr>
          <w:p w:rsidR="002E71F7" w:rsidRPr="00EE77DA" w:rsidRDefault="002E71F7" w:rsidP="007A72CB">
            <w:pPr>
              <w:spacing w:after="0" w:line="226" w:lineRule="auto"/>
            </w:pPr>
          </w:p>
        </w:tc>
        <w:tc>
          <w:tcPr>
            <w:tcW w:w="2833" w:type="dxa"/>
            <w:gridSpan w:val="2"/>
            <w:vMerge/>
            <w:tcBorders>
              <w:top w:val="nil"/>
              <w:left w:val="nil"/>
              <w:bottom w:val="nil"/>
              <w:right w:val="nil"/>
            </w:tcBorders>
          </w:tcPr>
          <w:p w:rsidR="002E71F7" w:rsidRPr="00EE77DA" w:rsidRDefault="002E71F7" w:rsidP="007A72CB">
            <w:pPr>
              <w:spacing w:after="0" w:line="226" w:lineRule="auto"/>
            </w:pPr>
          </w:p>
        </w:tc>
        <w:tc>
          <w:tcPr>
            <w:tcW w:w="1857" w:type="dxa"/>
            <w:tcBorders>
              <w:top w:val="nil"/>
              <w:left w:val="nil"/>
              <w:bottom w:val="nil"/>
              <w:right w:val="nil"/>
            </w:tcBorders>
          </w:tcPr>
          <w:p w:rsidR="002E71F7" w:rsidRPr="00EE77DA" w:rsidRDefault="002E71F7" w:rsidP="007A72CB">
            <w:pPr>
              <w:pStyle w:val="ConsPlusNormal"/>
              <w:spacing w:line="226" w:lineRule="auto"/>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spacing w:line="226" w:lineRule="auto"/>
            </w:pPr>
            <w:r w:rsidRPr="00EE77DA">
              <w:t>на 19-23-й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26" w:lineRule="auto"/>
            </w:pPr>
          </w:p>
        </w:tc>
        <w:tc>
          <w:tcPr>
            <w:tcW w:w="2554" w:type="dxa"/>
            <w:gridSpan w:val="3"/>
            <w:vMerge/>
            <w:tcBorders>
              <w:top w:val="nil"/>
              <w:left w:val="nil"/>
              <w:bottom w:val="nil"/>
              <w:right w:val="nil"/>
            </w:tcBorders>
          </w:tcPr>
          <w:p w:rsidR="002E71F7" w:rsidRPr="00EE77DA" w:rsidRDefault="002E71F7" w:rsidP="007A72CB">
            <w:pPr>
              <w:spacing w:after="0" w:line="226" w:lineRule="auto"/>
            </w:pPr>
          </w:p>
        </w:tc>
        <w:tc>
          <w:tcPr>
            <w:tcW w:w="2833" w:type="dxa"/>
            <w:gridSpan w:val="2"/>
            <w:tcBorders>
              <w:top w:val="nil"/>
              <w:left w:val="nil"/>
              <w:bottom w:val="nil"/>
              <w:right w:val="nil"/>
            </w:tcBorders>
          </w:tcPr>
          <w:p w:rsidR="002E71F7" w:rsidRPr="00EE77DA" w:rsidRDefault="002E71F7" w:rsidP="007A72CB">
            <w:pPr>
              <w:pStyle w:val="ConsPlusNormal"/>
              <w:spacing w:line="226" w:lineRule="auto"/>
            </w:pPr>
            <w:r w:rsidRPr="00EE77DA">
              <w:t>по Арктической зоне Российской Федерации</w:t>
            </w:r>
          </w:p>
        </w:tc>
        <w:tc>
          <w:tcPr>
            <w:tcW w:w="1857" w:type="dxa"/>
            <w:tcBorders>
              <w:top w:val="nil"/>
              <w:left w:val="nil"/>
              <w:bottom w:val="nil"/>
              <w:right w:val="nil"/>
            </w:tcBorders>
          </w:tcPr>
          <w:p w:rsidR="002E71F7" w:rsidRPr="00EE77DA" w:rsidRDefault="002E71F7" w:rsidP="007A72CB">
            <w:pPr>
              <w:pStyle w:val="ConsPlusNormal"/>
              <w:spacing w:line="226" w:lineRule="auto"/>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spacing w:line="226" w:lineRule="auto"/>
            </w:pPr>
            <w:r w:rsidRPr="00EE77DA">
              <w:t>на 19-23-й рабочий день через 3 месяца после отчетного периода</w:t>
            </w:r>
          </w:p>
        </w:tc>
      </w:tr>
      <w:tr w:rsidR="002E71F7" w:rsidRPr="00EE77DA" w:rsidTr="004208D5">
        <w:trPr>
          <w:jc w:val="center"/>
        </w:trPr>
        <w:tc>
          <w:tcPr>
            <w:tcW w:w="10314" w:type="dxa"/>
            <w:gridSpan w:val="9"/>
            <w:tcBorders>
              <w:top w:val="nil"/>
              <w:left w:val="nil"/>
              <w:bottom w:val="nil"/>
              <w:right w:val="nil"/>
            </w:tcBorders>
          </w:tcPr>
          <w:p w:rsidR="002E71F7" w:rsidRDefault="002E71F7" w:rsidP="007A72CB">
            <w:pPr>
              <w:pStyle w:val="ConsPlusNormal"/>
            </w:pPr>
            <w:r w:rsidRPr="00EE77DA">
              <w:t xml:space="preserve">(в ред. распоряжений Правительства РФ от 09.04.2016 </w:t>
            </w:r>
            <w:hyperlink r:id="rId436" w:history="1">
              <w:r>
                <w:t>№</w:t>
              </w:r>
              <w:r w:rsidRPr="00EE77DA">
                <w:t xml:space="preserve"> 638-р</w:t>
              </w:r>
            </w:hyperlink>
            <w:r w:rsidRPr="00EE77DA">
              <w:t xml:space="preserve">, от 12.10.2016 </w:t>
            </w:r>
            <w:hyperlink r:id="rId437" w:history="1">
              <w:r>
                <w:t>№</w:t>
              </w:r>
              <w:r w:rsidRPr="00EE77DA">
                <w:t xml:space="preserve"> 2145-р</w:t>
              </w:r>
            </w:hyperlink>
            <w:r w:rsidRPr="00EE77DA">
              <w:t>,</w:t>
            </w:r>
            <w:r w:rsidRPr="00EE77DA">
              <w:br/>
              <w:t>от 30.04.2021 № 1153-р, от 30.06.2021 № 1785-р</w:t>
            </w:r>
            <w:r w:rsidR="00E54295">
              <w:t>, от 19.12.2024 № 3873-р</w:t>
            </w:r>
            <w:r w:rsidRPr="00EE77DA">
              <w:t>)</w:t>
            </w:r>
          </w:p>
          <w:p w:rsidR="00E54295" w:rsidRPr="00EE77DA" w:rsidRDefault="00E54295" w:rsidP="007A72CB">
            <w:pPr>
              <w:pStyle w:val="ConsPlusNormal"/>
            </w:pP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pPr>
            <w:r w:rsidRPr="00EE77DA">
              <w:t>1.22.13.</w:t>
            </w:r>
          </w:p>
        </w:tc>
        <w:tc>
          <w:tcPr>
            <w:tcW w:w="2554" w:type="dxa"/>
            <w:gridSpan w:val="3"/>
            <w:vMerge w:val="restart"/>
            <w:tcBorders>
              <w:top w:val="nil"/>
              <w:left w:val="nil"/>
              <w:bottom w:val="nil"/>
              <w:right w:val="nil"/>
            </w:tcBorders>
          </w:tcPr>
          <w:p w:rsidR="002E71F7" w:rsidRPr="00EE77DA" w:rsidRDefault="002E71F7" w:rsidP="007A72CB">
            <w:pPr>
              <w:pStyle w:val="ConsPlusNormal"/>
            </w:pPr>
            <w:r w:rsidRPr="00EE77DA">
              <w:t>Индексы физического объема розничной продажи товаров</w:t>
            </w:r>
          </w:p>
        </w:tc>
        <w:tc>
          <w:tcPr>
            <w:tcW w:w="2833" w:type="dxa"/>
            <w:gridSpan w:val="2"/>
            <w:vMerge w:val="restart"/>
            <w:tcBorders>
              <w:top w:val="nil"/>
              <w:left w:val="nil"/>
              <w:bottom w:val="nil"/>
              <w:right w:val="nil"/>
            </w:tcBorders>
          </w:tcPr>
          <w:p w:rsidR="002E71F7" w:rsidRPr="00EE77DA" w:rsidRDefault="002E71F7" w:rsidP="007A72CB">
            <w:pPr>
              <w:pStyle w:val="ConsPlusNormal"/>
            </w:pPr>
            <w:r w:rsidRPr="00EE77DA">
              <w:t>по Российской Федерации, субъектам Российской Федерации, федеральным округам, организациям всех видов деятельности, торгующим организациям, розничным рынкам, видам товаров</w:t>
            </w:r>
          </w:p>
        </w:tc>
        <w:tc>
          <w:tcPr>
            <w:tcW w:w="1857" w:type="dxa"/>
            <w:tcBorders>
              <w:top w:val="nil"/>
              <w:left w:val="nil"/>
              <w:bottom w:val="nil"/>
              <w:right w:val="nil"/>
            </w:tcBorders>
          </w:tcPr>
          <w:p w:rsidR="002E71F7" w:rsidRPr="00EE77DA" w:rsidRDefault="002E71F7" w:rsidP="007A72CB">
            <w:pPr>
              <w:pStyle w:val="ConsPlusNormal"/>
            </w:pPr>
            <w:r w:rsidRPr="00EE77DA">
              <w:t>ежеквартально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19-23-й рабочий день после месяца, следующего за отчетным периодом</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vMerge/>
            <w:tcBorders>
              <w:top w:val="nil"/>
              <w:left w:val="nil"/>
              <w:bottom w:val="nil"/>
              <w:right w:val="nil"/>
            </w:tcBorders>
          </w:tcPr>
          <w:p w:rsidR="002E71F7" w:rsidRPr="00EE77DA" w:rsidRDefault="002E71F7" w:rsidP="007A72CB">
            <w:pPr>
              <w:spacing w:after="0" w:line="240" w:lineRule="auto"/>
            </w:pP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4E406A" w:rsidP="007A72CB">
            <w:pPr>
              <w:pStyle w:val="ConsPlusNormal"/>
            </w:pPr>
            <w:r w:rsidRPr="00EE77DA">
              <w:t xml:space="preserve">на 19-23-й рабочий день </w:t>
            </w:r>
            <w:r>
              <w:t>через 7 месяцев после отчетного периода</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jc w:val="both"/>
            </w:pPr>
            <w:r w:rsidRPr="00EE77DA">
              <w:t xml:space="preserve">(в ред. распоряжений Правительства РФ от 10.04.2019 </w:t>
            </w:r>
            <w:r>
              <w:t>№</w:t>
            </w:r>
            <w:r w:rsidRPr="00EE77DA">
              <w:t xml:space="preserve"> 680-р, от 30.06.2021 № 1785-р</w:t>
            </w:r>
            <w:r w:rsidR="00270A9D">
              <w:t xml:space="preserve">, от 17.08.2024 </w:t>
            </w:r>
            <w:r w:rsidR="00270A9D">
              <w:br/>
              <w:t>№ 2237-р</w:t>
            </w:r>
            <w:r w:rsidRPr="00EE77DA">
              <w:t>)</w:t>
            </w: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jc w:val="both"/>
            </w:pPr>
            <w:r w:rsidRPr="00EE77DA">
              <w:t>1.22.14.</w:t>
            </w:r>
          </w:p>
        </w:tc>
        <w:tc>
          <w:tcPr>
            <w:tcW w:w="2554" w:type="dxa"/>
            <w:gridSpan w:val="3"/>
            <w:vMerge w:val="restart"/>
            <w:tcBorders>
              <w:top w:val="nil"/>
              <w:left w:val="nil"/>
              <w:bottom w:val="nil"/>
              <w:right w:val="nil"/>
            </w:tcBorders>
          </w:tcPr>
          <w:p w:rsidR="002E71F7" w:rsidRPr="00EE77DA" w:rsidRDefault="002E71F7" w:rsidP="007A72CB">
            <w:pPr>
              <w:pStyle w:val="ConsPlusNormal"/>
            </w:pPr>
            <w:r w:rsidRPr="00EE77DA">
              <w:t xml:space="preserve">Товарные запасы </w:t>
            </w:r>
            <w:r w:rsidRPr="00EE77DA">
              <w:br/>
              <w:t>в организациях розничной торговли</w:t>
            </w:r>
            <w:r w:rsidR="00EF40F6">
              <w:t xml:space="preserve"> (без субъектов малого предпринимательства)</w:t>
            </w:r>
          </w:p>
        </w:tc>
        <w:tc>
          <w:tcPr>
            <w:tcW w:w="2833" w:type="dxa"/>
            <w:gridSpan w:val="2"/>
            <w:tcBorders>
              <w:top w:val="nil"/>
              <w:left w:val="nil"/>
              <w:bottom w:val="nil"/>
              <w:right w:val="nil"/>
            </w:tcBorders>
          </w:tcPr>
          <w:p w:rsidR="002E71F7" w:rsidRPr="00EE77DA" w:rsidRDefault="002E71F7"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2E71F7" w:rsidRPr="00EE77DA" w:rsidRDefault="002E71F7" w:rsidP="007A72CB">
            <w:pPr>
              <w:pStyle w:val="ConsPlusNormal"/>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19-23-й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tcBorders>
              <w:top w:val="nil"/>
              <w:left w:val="nil"/>
              <w:bottom w:val="nil"/>
              <w:right w:val="nil"/>
            </w:tcBorders>
          </w:tcPr>
          <w:p w:rsidR="002E71F7" w:rsidRPr="00EE77DA" w:rsidRDefault="002E71F7" w:rsidP="007A72CB">
            <w:pPr>
              <w:pStyle w:val="ConsPlusNormal"/>
            </w:pPr>
            <w:r w:rsidRPr="00EE77DA">
              <w:t>по районам Крайнего Севера и приравненным</w:t>
            </w:r>
            <w:r w:rsidRPr="00EE77DA">
              <w:br/>
              <w:t>к ним местностям</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855BC2" w:rsidP="007A72CB">
            <w:pPr>
              <w:pStyle w:val="ConsPlusNormal"/>
            </w:pPr>
            <w:r>
              <w:t>2-я декада апреля</w:t>
            </w:r>
          </w:p>
        </w:tc>
      </w:tr>
      <w:tr w:rsidR="002E71F7" w:rsidRPr="004652F1" w:rsidTr="004208D5">
        <w:trPr>
          <w:jc w:val="center"/>
        </w:trPr>
        <w:tc>
          <w:tcPr>
            <w:tcW w:w="10314" w:type="dxa"/>
            <w:gridSpan w:val="9"/>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 xml:space="preserve">(в ред. распоряжений Правительства РФ от 07.02.2017 </w:t>
            </w:r>
            <w:hyperlink r:id="rId438" w:history="1">
              <w:r w:rsidRPr="004652F1">
                <w:rPr>
                  <w:sz w:val="21"/>
                  <w:szCs w:val="21"/>
                </w:rPr>
                <w:t>№ 213-р</w:t>
              </w:r>
            </w:hyperlink>
            <w:r w:rsidRPr="004652F1">
              <w:rPr>
                <w:sz w:val="21"/>
                <w:szCs w:val="21"/>
              </w:rPr>
              <w:t xml:space="preserve">, от 26.05.2018 </w:t>
            </w:r>
            <w:hyperlink r:id="rId439" w:history="1">
              <w:r w:rsidRPr="004652F1">
                <w:rPr>
                  <w:sz w:val="21"/>
                  <w:szCs w:val="21"/>
                </w:rPr>
                <w:t>№ 1007-р</w:t>
              </w:r>
            </w:hyperlink>
            <w:r w:rsidRPr="004652F1">
              <w:rPr>
                <w:sz w:val="21"/>
                <w:szCs w:val="21"/>
              </w:rPr>
              <w:t>,</w:t>
            </w:r>
            <w:r w:rsidRPr="004652F1">
              <w:rPr>
                <w:sz w:val="21"/>
                <w:szCs w:val="21"/>
              </w:rPr>
              <w:br/>
              <w:t>от 30.04.2021 № 1153-р, от 30.06.2021 № 1785-р</w:t>
            </w:r>
            <w:r w:rsidR="00EF40F6">
              <w:rPr>
                <w:sz w:val="21"/>
                <w:szCs w:val="21"/>
              </w:rPr>
              <w:t>, от 19.12.2024 № 3873-р</w:t>
            </w:r>
            <w:r w:rsidRPr="004652F1">
              <w:rPr>
                <w:sz w:val="21"/>
                <w:szCs w:val="21"/>
              </w:rPr>
              <w:t>)</w:t>
            </w:r>
          </w:p>
          <w:p w:rsidR="00637F40" w:rsidRPr="004652F1" w:rsidRDefault="00637F40" w:rsidP="007A72CB">
            <w:pPr>
              <w:pStyle w:val="ConsPlusNormal"/>
              <w:rPr>
                <w:sz w:val="21"/>
                <w:szCs w:val="21"/>
              </w:rPr>
            </w:pPr>
          </w:p>
        </w:tc>
      </w:tr>
      <w:tr w:rsidR="002E71F7" w:rsidRPr="004652F1" w:rsidTr="00276F6A">
        <w:trPr>
          <w:jc w:val="center"/>
        </w:trPr>
        <w:tc>
          <w:tcPr>
            <w:tcW w:w="906" w:type="dxa"/>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1.22.15.</w:t>
            </w:r>
          </w:p>
        </w:tc>
        <w:tc>
          <w:tcPr>
            <w:tcW w:w="2554" w:type="dxa"/>
            <w:gridSpan w:val="3"/>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Запасы отдельных товаров</w:t>
            </w:r>
            <w:r w:rsidRPr="004652F1">
              <w:rPr>
                <w:sz w:val="21"/>
                <w:szCs w:val="21"/>
              </w:rPr>
              <w:br/>
              <w:t>в организациях розничной торговли</w:t>
            </w:r>
          </w:p>
        </w:tc>
        <w:tc>
          <w:tcPr>
            <w:tcW w:w="2833" w:type="dxa"/>
            <w:gridSpan w:val="2"/>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по Российской Федерации, субъектам Российской Федерации, федеральным округам, видам товаров</w:t>
            </w:r>
          </w:p>
        </w:tc>
        <w:tc>
          <w:tcPr>
            <w:tcW w:w="1857" w:type="dxa"/>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ежеквартально</w:t>
            </w:r>
          </w:p>
        </w:tc>
        <w:tc>
          <w:tcPr>
            <w:tcW w:w="2164" w:type="dxa"/>
            <w:gridSpan w:val="2"/>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на 19-23-й рабочий день после месяца, следующего за отчетным периодом</w:t>
            </w:r>
          </w:p>
        </w:tc>
      </w:tr>
      <w:tr w:rsidR="002E71F7" w:rsidRPr="004652F1" w:rsidTr="004208D5">
        <w:trPr>
          <w:jc w:val="center"/>
        </w:trPr>
        <w:tc>
          <w:tcPr>
            <w:tcW w:w="10314" w:type="dxa"/>
            <w:gridSpan w:val="9"/>
            <w:tcBorders>
              <w:top w:val="nil"/>
              <w:left w:val="nil"/>
              <w:bottom w:val="nil"/>
              <w:right w:val="nil"/>
            </w:tcBorders>
          </w:tcPr>
          <w:p w:rsidR="002E71F7" w:rsidRPr="004652F1" w:rsidRDefault="002E71F7" w:rsidP="007A72CB">
            <w:pPr>
              <w:pStyle w:val="ConsPlusNormal"/>
              <w:jc w:val="both"/>
              <w:rPr>
                <w:sz w:val="21"/>
                <w:szCs w:val="21"/>
              </w:rPr>
            </w:pPr>
            <w:r w:rsidRPr="004652F1">
              <w:rPr>
                <w:sz w:val="21"/>
                <w:szCs w:val="21"/>
              </w:rPr>
              <w:t xml:space="preserve">(в ред. распоряжений Правительства РФ от 25.05.2016 </w:t>
            </w:r>
            <w:hyperlink r:id="rId440" w:history="1">
              <w:r w:rsidRPr="004652F1">
                <w:rPr>
                  <w:sz w:val="21"/>
                  <w:szCs w:val="21"/>
                </w:rPr>
                <w:t>№ 994-р</w:t>
              </w:r>
            </w:hyperlink>
            <w:r w:rsidRPr="004652F1">
              <w:rPr>
                <w:sz w:val="21"/>
                <w:szCs w:val="21"/>
              </w:rPr>
              <w:t xml:space="preserve">, от 26.05.2018 </w:t>
            </w:r>
            <w:hyperlink r:id="rId441" w:history="1">
              <w:r w:rsidRPr="004652F1">
                <w:rPr>
                  <w:sz w:val="21"/>
                  <w:szCs w:val="21"/>
                </w:rPr>
                <w:t>№ 1007-р</w:t>
              </w:r>
            </w:hyperlink>
            <w:r w:rsidRPr="004652F1">
              <w:rPr>
                <w:sz w:val="21"/>
                <w:szCs w:val="21"/>
              </w:rPr>
              <w:t>,</w:t>
            </w:r>
          </w:p>
          <w:p w:rsidR="002E71F7" w:rsidRPr="004652F1" w:rsidRDefault="002E71F7" w:rsidP="007A72CB">
            <w:pPr>
              <w:pStyle w:val="ConsPlusNormal"/>
              <w:jc w:val="both"/>
              <w:rPr>
                <w:sz w:val="21"/>
                <w:szCs w:val="21"/>
              </w:rPr>
            </w:pPr>
            <w:r w:rsidRPr="004652F1">
              <w:rPr>
                <w:sz w:val="21"/>
                <w:szCs w:val="21"/>
              </w:rPr>
              <w:t>от 30.06.2021 № 1785-р)</w:t>
            </w:r>
          </w:p>
        </w:tc>
      </w:tr>
      <w:tr w:rsidR="002E71F7" w:rsidRPr="004652F1" w:rsidTr="00276F6A">
        <w:trPr>
          <w:jc w:val="center"/>
        </w:trPr>
        <w:tc>
          <w:tcPr>
            <w:tcW w:w="906" w:type="dxa"/>
            <w:tcBorders>
              <w:top w:val="nil"/>
              <w:left w:val="nil"/>
              <w:bottom w:val="nil"/>
              <w:right w:val="nil"/>
            </w:tcBorders>
          </w:tcPr>
          <w:p w:rsidR="002E71F7" w:rsidRPr="004652F1" w:rsidRDefault="002E71F7" w:rsidP="007A72CB">
            <w:pPr>
              <w:pStyle w:val="ConsPlusNormal"/>
              <w:jc w:val="both"/>
              <w:rPr>
                <w:sz w:val="21"/>
                <w:szCs w:val="21"/>
              </w:rPr>
            </w:pPr>
            <w:r w:rsidRPr="004652F1">
              <w:rPr>
                <w:sz w:val="21"/>
                <w:szCs w:val="21"/>
              </w:rPr>
              <w:t>1.22.16.</w:t>
            </w:r>
          </w:p>
        </w:tc>
        <w:tc>
          <w:tcPr>
            <w:tcW w:w="2554" w:type="dxa"/>
            <w:gridSpan w:val="3"/>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 xml:space="preserve">Розничная продажа отдельных товаров </w:t>
            </w:r>
            <w:r w:rsidRPr="004652F1">
              <w:rPr>
                <w:sz w:val="21"/>
                <w:szCs w:val="21"/>
              </w:rPr>
              <w:br/>
              <w:t>в разрезе ассортиментных групп (по кругу организаций розничной торговли,</w:t>
            </w:r>
            <w:r w:rsidRPr="004652F1">
              <w:rPr>
                <w:sz w:val="21"/>
                <w:szCs w:val="21"/>
              </w:rPr>
              <w:br/>
              <w:t>не относящихся к субъектам малого предпринимательства)</w:t>
            </w:r>
          </w:p>
        </w:tc>
        <w:tc>
          <w:tcPr>
            <w:tcW w:w="2833" w:type="dxa"/>
            <w:gridSpan w:val="2"/>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по Российской Федерации, субъектам Российской Федерации, федеральным округам, видам товаров</w:t>
            </w:r>
          </w:p>
        </w:tc>
        <w:tc>
          <w:tcPr>
            <w:tcW w:w="1857" w:type="dxa"/>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ежегодно</w:t>
            </w:r>
          </w:p>
        </w:tc>
        <w:tc>
          <w:tcPr>
            <w:tcW w:w="2164" w:type="dxa"/>
            <w:gridSpan w:val="2"/>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на 19-23-й рабочий день через 3 месяца после отчетного периода</w:t>
            </w:r>
          </w:p>
        </w:tc>
      </w:tr>
      <w:tr w:rsidR="002E71F7" w:rsidRPr="004652F1" w:rsidTr="004208D5">
        <w:trPr>
          <w:jc w:val="center"/>
        </w:trPr>
        <w:tc>
          <w:tcPr>
            <w:tcW w:w="10314" w:type="dxa"/>
            <w:gridSpan w:val="9"/>
            <w:tcBorders>
              <w:top w:val="nil"/>
              <w:left w:val="nil"/>
              <w:bottom w:val="nil"/>
              <w:right w:val="nil"/>
            </w:tcBorders>
          </w:tcPr>
          <w:p w:rsidR="002E71F7" w:rsidRPr="004652F1" w:rsidRDefault="002E71F7" w:rsidP="007A72CB">
            <w:pPr>
              <w:pStyle w:val="ConsPlusNormal"/>
              <w:jc w:val="both"/>
              <w:rPr>
                <w:sz w:val="21"/>
                <w:szCs w:val="21"/>
              </w:rPr>
            </w:pPr>
            <w:r w:rsidRPr="004652F1">
              <w:rPr>
                <w:sz w:val="21"/>
                <w:szCs w:val="21"/>
              </w:rPr>
              <w:t>(в ред. распоряжений Правительства РФ от 01.03.2013 № 285-р, от 30.06.2021 № 1785-р)</w:t>
            </w:r>
          </w:p>
        </w:tc>
      </w:tr>
      <w:tr w:rsidR="002E71F7" w:rsidRPr="004652F1" w:rsidTr="00276F6A">
        <w:trPr>
          <w:jc w:val="center"/>
        </w:trPr>
        <w:tc>
          <w:tcPr>
            <w:tcW w:w="906" w:type="dxa"/>
            <w:tcBorders>
              <w:top w:val="nil"/>
              <w:left w:val="nil"/>
              <w:bottom w:val="nil"/>
              <w:right w:val="nil"/>
            </w:tcBorders>
          </w:tcPr>
          <w:p w:rsidR="002E71F7" w:rsidRPr="004652F1" w:rsidRDefault="002E71F7" w:rsidP="007A72CB">
            <w:pPr>
              <w:pStyle w:val="ConsPlusNormal"/>
              <w:jc w:val="both"/>
              <w:rPr>
                <w:sz w:val="21"/>
                <w:szCs w:val="21"/>
              </w:rPr>
            </w:pPr>
            <w:r w:rsidRPr="004652F1">
              <w:rPr>
                <w:sz w:val="21"/>
                <w:szCs w:val="21"/>
              </w:rPr>
              <w:t>1.22.17.</w:t>
            </w:r>
          </w:p>
        </w:tc>
        <w:tc>
          <w:tcPr>
            <w:tcW w:w="9408" w:type="dxa"/>
            <w:gridSpan w:val="8"/>
            <w:tcBorders>
              <w:top w:val="nil"/>
              <w:left w:val="nil"/>
              <w:bottom w:val="nil"/>
              <w:right w:val="nil"/>
            </w:tcBorders>
          </w:tcPr>
          <w:p w:rsidR="002E71F7" w:rsidRPr="004652F1" w:rsidRDefault="002E71F7" w:rsidP="007A72CB">
            <w:pPr>
              <w:pStyle w:val="ConsPlusNormal"/>
              <w:jc w:val="both"/>
              <w:rPr>
                <w:sz w:val="21"/>
                <w:szCs w:val="21"/>
              </w:rPr>
            </w:pPr>
            <w:r w:rsidRPr="004652F1">
              <w:rPr>
                <w:sz w:val="21"/>
                <w:szCs w:val="21"/>
              </w:rPr>
              <w:t xml:space="preserve">Исключен. - </w:t>
            </w:r>
            <w:hyperlink r:id="rId442" w:history="1">
              <w:r w:rsidRPr="004652F1">
                <w:rPr>
                  <w:sz w:val="21"/>
                  <w:szCs w:val="21"/>
                </w:rPr>
                <w:t>Распоряжение</w:t>
              </w:r>
            </w:hyperlink>
            <w:r w:rsidRPr="004652F1">
              <w:rPr>
                <w:sz w:val="21"/>
                <w:szCs w:val="21"/>
              </w:rPr>
              <w:t xml:space="preserve"> Правительства РФ от 25.05.2016 № 994-р</w:t>
            </w:r>
          </w:p>
        </w:tc>
      </w:tr>
      <w:tr w:rsidR="002E71F7" w:rsidRPr="004652F1" w:rsidTr="00276F6A">
        <w:trPr>
          <w:jc w:val="center"/>
        </w:trPr>
        <w:tc>
          <w:tcPr>
            <w:tcW w:w="906" w:type="dxa"/>
            <w:tcBorders>
              <w:top w:val="nil"/>
              <w:left w:val="nil"/>
              <w:bottom w:val="nil"/>
              <w:right w:val="nil"/>
            </w:tcBorders>
          </w:tcPr>
          <w:p w:rsidR="002E71F7" w:rsidRPr="004652F1" w:rsidRDefault="002E71F7" w:rsidP="007A72CB">
            <w:pPr>
              <w:pStyle w:val="ConsPlusNormal"/>
              <w:jc w:val="both"/>
              <w:rPr>
                <w:sz w:val="21"/>
                <w:szCs w:val="21"/>
              </w:rPr>
            </w:pPr>
            <w:r w:rsidRPr="004652F1">
              <w:rPr>
                <w:sz w:val="21"/>
                <w:szCs w:val="21"/>
              </w:rPr>
              <w:t>1.22.18.</w:t>
            </w:r>
          </w:p>
        </w:tc>
        <w:tc>
          <w:tcPr>
            <w:tcW w:w="2554" w:type="dxa"/>
            <w:gridSpan w:val="3"/>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 xml:space="preserve">Конъюнктура </w:t>
            </w:r>
            <w:r w:rsidRPr="004652F1">
              <w:rPr>
                <w:sz w:val="21"/>
                <w:szCs w:val="21"/>
              </w:rPr>
              <w:br/>
              <w:t>и деловая активность организаций розничной торговли</w:t>
            </w:r>
          </w:p>
        </w:tc>
        <w:tc>
          <w:tcPr>
            <w:tcW w:w="2833" w:type="dxa"/>
            <w:gridSpan w:val="2"/>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по Российской Федерации, субъектам Российской Федерации, федеральным</w:t>
            </w:r>
            <w:r w:rsidR="006D7022">
              <w:rPr>
                <w:sz w:val="21"/>
                <w:szCs w:val="21"/>
              </w:rPr>
              <w:t xml:space="preserve"> округам</w:t>
            </w:r>
          </w:p>
        </w:tc>
        <w:tc>
          <w:tcPr>
            <w:tcW w:w="1857" w:type="dxa"/>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ежеквартально</w:t>
            </w:r>
          </w:p>
        </w:tc>
        <w:tc>
          <w:tcPr>
            <w:tcW w:w="2164" w:type="dxa"/>
            <w:gridSpan w:val="2"/>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на 19-23-й рабочий день после 2-го месяца отчетного периода</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855BC2" w:rsidP="007A72CB">
            <w:pPr>
              <w:pStyle w:val="ConsPlusNormal"/>
            </w:pPr>
            <w:r>
              <w:t>(в ред. распоряжений</w:t>
            </w:r>
            <w:r w:rsidR="002E71F7" w:rsidRPr="00EE77DA">
              <w:t xml:space="preserve"> Правительства РФ от 30.06.2021 № 1785-р</w:t>
            </w:r>
            <w:r>
              <w:t>, от 19.12.2024 № 3873-р</w:t>
            </w:r>
            <w:r w:rsidR="002E71F7" w:rsidRPr="00EE77DA">
              <w:t>)</w:t>
            </w:r>
          </w:p>
        </w:tc>
      </w:tr>
      <w:tr w:rsidR="002E71F7" w:rsidRPr="004652F1" w:rsidTr="00276F6A">
        <w:trPr>
          <w:jc w:val="center"/>
        </w:trPr>
        <w:tc>
          <w:tcPr>
            <w:tcW w:w="906" w:type="dxa"/>
            <w:tcBorders>
              <w:top w:val="nil"/>
              <w:left w:val="nil"/>
              <w:bottom w:val="nil"/>
              <w:right w:val="nil"/>
            </w:tcBorders>
          </w:tcPr>
          <w:p w:rsidR="002E71F7" w:rsidRPr="004652F1" w:rsidRDefault="002E71F7" w:rsidP="007A72CB">
            <w:pPr>
              <w:pStyle w:val="ConsPlusNormal"/>
              <w:jc w:val="both"/>
              <w:rPr>
                <w:sz w:val="21"/>
                <w:szCs w:val="21"/>
              </w:rPr>
            </w:pPr>
            <w:r w:rsidRPr="004652F1">
              <w:rPr>
                <w:sz w:val="21"/>
                <w:szCs w:val="21"/>
              </w:rPr>
              <w:t>1.22.19.</w:t>
            </w:r>
          </w:p>
        </w:tc>
        <w:tc>
          <w:tcPr>
            <w:tcW w:w="2554" w:type="dxa"/>
            <w:gridSpan w:val="3"/>
            <w:tcBorders>
              <w:top w:val="nil"/>
              <w:left w:val="nil"/>
              <w:bottom w:val="nil"/>
              <w:right w:val="nil"/>
            </w:tcBorders>
          </w:tcPr>
          <w:p w:rsidR="002E71F7" w:rsidRPr="004652F1" w:rsidRDefault="002E71F7" w:rsidP="007A72CB">
            <w:pPr>
              <w:pStyle w:val="ConsPlusNormal"/>
              <w:rPr>
                <w:rFonts w:asciiTheme="minorHAnsi" w:hAnsiTheme="minorHAnsi"/>
                <w:sz w:val="21"/>
                <w:szCs w:val="21"/>
              </w:rPr>
            </w:pPr>
            <w:r w:rsidRPr="004652F1">
              <w:rPr>
                <w:rFonts w:asciiTheme="minorHAnsi" w:eastAsiaTheme="minorHAnsi" w:hAnsiTheme="minorHAnsi"/>
                <w:sz w:val="21"/>
                <w:szCs w:val="21"/>
                <w:lang w:eastAsia="en-US"/>
              </w:rPr>
              <w:t>Число розничных рынков и торговых мест в них</w:t>
            </w:r>
          </w:p>
        </w:tc>
        <w:tc>
          <w:tcPr>
            <w:tcW w:w="2833" w:type="dxa"/>
            <w:gridSpan w:val="2"/>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по Российской Федерации, субъектам Российской Федерации, федеральным округам, сельской местности, типам рынков</w:t>
            </w:r>
          </w:p>
        </w:tc>
        <w:tc>
          <w:tcPr>
            <w:tcW w:w="1857" w:type="dxa"/>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ежеквартально</w:t>
            </w:r>
          </w:p>
        </w:tc>
        <w:tc>
          <w:tcPr>
            <w:tcW w:w="2164" w:type="dxa"/>
            <w:gridSpan w:val="2"/>
            <w:tcBorders>
              <w:top w:val="nil"/>
              <w:left w:val="nil"/>
              <w:bottom w:val="nil"/>
              <w:right w:val="nil"/>
            </w:tcBorders>
          </w:tcPr>
          <w:p w:rsidR="002E71F7" w:rsidRPr="004652F1" w:rsidRDefault="002E71F7" w:rsidP="007A72CB">
            <w:pPr>
              <w:pStyle w:val="ConsPlusNormal"/>
              <w:rPr>
                <w:sz w:val="21"/>
                <w:szCs w:val="21"/>
              </w:rPr>
            </w:pPr>
            <w:r w:rsidRPr="004652F1">
              <w:rPr>
                <w:sz w:val="21"/>
                <w:szCs w:val="21"/>
              </w:rPr>
              <w:t>на 19-23-й рабочий день второго месяца после отчетного периода</w:t>
            </w:r>
          </w:p>
        </w:tc>
      </w:tr>
      <w:tr w:rsidR="002E71F7" w:rsidRPr="004652F1" w:rsidTr="004208D5">
        <w:trPr>
          <w:jc w:val="center"/>
        </w:trPr>
        <w:tc>
          <w:tcPr>
            <w:tcW w:w="10314" w:type="dxa"/>
            <w:gridSpan w:val="9"/>
            <w:tcBorders>
              <w:top w:val="nil"/>
              <w:left w:val="nil"/>
              <w:bottom w:val="nil"/>
              <w:right w:val="nil"/>
            </w:tcBorders>
          </w:tcPr>
          <w:p w:rsidR="002E71F7" w:rsidRPr="004652F1" w:rsidRDefault="002E71F7" w:rsidP="007A72CB">
            <w:pPr>
              <w:pStyle w:val="ConsPlusNormal"/>
              <w:jc w:val="both"/>
              <w:rPr>
                <w:sz w:val="21"/>
                <w:szCs w:val="21"/>
              </w:rPr>
            </w:pPr>
            <w:r w:rsidRPr="004652F1">
              <w:rPr>
                <w:sz w:val="21"/>
                <w:szCs w:val="21"/>
              </w:rPr>
              <w:t xml:space="preserve">(в ред. распоряжений Правительства РФ от 29.07.2010 № 1280-р, от 30.06.2021 № 1785-р, от 15.10.2021 </w:t>
            </w:r>
            <w:r w:rsidRPr="004652F1">
              <w:rPr>
                <w:sz w:val="21"/>
                <w:szCs w:val="21"/>
              </w:rPr>
              <w:br/>
              <w:t>№ 2909-р, от 17.01.2022 № 15-р</w:t>
            </w:r>
            <w:r w:rsidR="00EF1331">
              <w:rPr>
                <w:sz w:val="21"/>
                <w:szCs w:val="21"/>
              </w:rPr>
              <w:t>, от 19.12.2024 № 3873-р</w:t>
            </w:r>
            <w:r w:rsidRPr="004652F1">
              <w:rPr>
                <w:sz w:val="21"/>
                <w:szCs w:val="21"/>
              </w:rPr>
              <w:t>)</w:t>
            </w:r>
          </w:p>
        </w:tc>
      </w:tr>
      <w:tr w:rsidR="002E71F7" w:rsidRPr="004652F1" w:rsidTr="00276F6A">
        <w:trPr>
          <w:jc w:val="center"/>
        </w:trPr>
        <w:tc>
          <w:tcPr>
            <w:tcW w:w="906" w:type="dxa"/>
            <w:tcBorders>
              <w:top w:val="nil"/>
              <w:left w:val="nil"/>
              <w:bottom w:val="nil"/>
              <w:right w:val="nil"/>
            </w:tcBorders>
          </w:tcPr>
          <w:p w:rsidR="002E71F7" w:rsidRPr="004652F1" w:rsidRDefault="002E71F7" w:rsidP="007A72CB">
            <w:pPr>
              <w:pStyle w:val="ConsPlusNormal"/>
              <w:jc w:val="both"/>
              <w:rPr>
                <w:sz w:val="21"/>
                <w:szCs w:val="21"/>
              </w:rPr>
            </w:pPr>
            <w:r w:rsidRPr="004652F1">
              <w:rPr>
                <w:sz w:val="21"/>
                <w:szCs w:val="21"/>
              </w:rPr>
              <w:t>1.22.20.</w:t>
            </w:r>
          </w:p>
        </w:tc>
        <w:tc>
          <w:tcPr>
            <w:tcW w:w="2554" w:type="dxa"/>
            <w:gridSpan w:val="3"/>
            <w:tcBorders>
              <w:top w:val="nil"/>
              <w:left w:val="nil"/>
              <w:bottom w:val="nil"/>
              <w:right w:val="nil"/>
            </w:tcBorders>
          </w:tcPr>
          <w:p w:rsidR="002E71F7" w:rsidRPr="004652F1" w:rsidRDefault="007A28BA" w:rsidP="007A72CB">
            <w:pPr>
              <w:pStyle w:val="ConsPlusNormal"/>
              <w:rPr>
                <w:sz w:val="21"/>
                <w:szCs w:val="21"/>
              </w:rPr>
            </w:pPr>
            <w:r>
              <w:rPr>
                <w:sz w:val="21"/>
                <w:szCs w:val="21"/>
              </w:rPr>
              <w:t>Наличие объектов</w:t>
            </w:r>
            <w:r w:rsidR="002E71F7" w:rsidRPr="004652F1">
              <w:rPr>
                <w:sz w:val="21"/>
                <w:szCs w:val="21"/>
              </w:rPr>
              <w:t xml:space="preserve"> розничной торговли</w:t>
            </w:r>
          </w:p>
        </w:tc>
        <w:tc>
          <w:tcPr>
            <w:tcW w:w="2833" w:type="dxa"/>
            <w:gridSpan w:val="2"/>
            <w:tcBorders>
              <w:top w:val="nil"/>
              <w:left w:val="nil"/>
              <w:bottom w:val="nil"/>
              <w:right w:val="nil"/>
            </w:tcBorders>
          </w:tcPr>
          <w:p w:rsidR="002E71F7" w:rsidRPr="004652F1" w:rsidRDefault="002E71F7" w:rsidP="00EC6EB1">
            <w:pPr>
              <w:pStyle w:val="ConsPlusNormal"/>
              <w:rPr>
                <w:sz w:val="21"/>
                <w:szCs w:val="21"/>
                <w:vertAlign w:val="superscript"/>
              </w:rPr>
            </w:pPr>
            <w:r w:rsidRPr="004652F1">
              <w:rPr>
                <w:sz w:val="21"/>
                <w:szCs w:val="21"/>
              </w:rPr>
              <w:t>по Российской Федерации, субъектам Российской Федерации, федеральным округам</w:t>
            </w:r>
            <w:r w:rsidR="007A28BA">
              <w:rPr>
                <w:sz w:val="21"/>
                <w:szCs w:val="21"/>
              </w:rPr>
              <w:t xml:space="preserve">, видам объектов, </w:t>
            </w:r>
            <w:r w:rsidR="007A28BA" w:rsidRPr="003E75D4">
              <w:t xml:space="preserve">Арктической зоне Российской </w:t>
            </w:r>
            <w:r w:rsidR="007A28BA">
              <w:t>Федерации, сельским территориям</w:t>
            </w:r>
            <w:r w:rsidR="007A28BA" w:rsidRPr="00F37D8C">
              <w:rPr>
                <w:sz w:val="24"/>
                <w:vertAlign w:val="superscript"/>
              </w:rPr>
              <w:t>15</w:t>
            </w:r>
            <w:r w:rsidR="007A28BA" w:rsidRPr="003E75D4">
              <w:t>,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857" w:type="dxa"/>
            <w:tcBorders>
              <w:top w:val="nil"/>
              <w:left w:val="nil"/>
              <w:bottom w:val="nil"/>
              <w:right w:val="nil"/>
            </w:tcBorders>
          </w:tcPr>
          <w:p w:rsidR="002E71F7" w:rsidRPr="004652F1" w:rsidRDefault="007A28BA" w:rsidP="007A72CB">
            <w:pPr>
              <w:pStyle w:val="ConsPlusNormal"/>
              <w:rPr>
                <w:sz w:val="21"/>
                <w:szCs w:val="21"/>
              </w:rPr>
            </w:pPr>
            <w:r>
              <w:rPr>
                <w:sz w:val="21"/>
                <w:szCs w:val="21"/>
              </w:rPr>
              <w:t>ежегодно</w:t>
            </w:r>
          </w:p>
        </w:tc>
        <w:tc>
          <w:tcPr>
            <w:tcW w:w="2164" w:type="dxa"/>
            <w:gridSpan w:val="2"/>
            <w:tcBorders>
              <w:top w:val="nil"/>
              <w:left w:val="nil"/>
              <w:bottom w:val="nil"/>
              <w:right w:val="nil"/>
            </w:tcBorders>
          </w:tcPr>
          <w:p w:rsidR="002E71F7" w:rsidRPr="004652F1" w:rsidRDefault="007A28BA" w:rsidP="007A72CB">
            <w:pPr>
              <w:pStyle w:val="ConsPlusNormal"/>
              <w:rPr>
                <w:sz w:val="21"/>
                <w:szCs w:val="21"/>
              </w:rPr>
            </w:pPr>
            <w:r>
              <w:rPr>
                <w:sz w:val="21"/>
                <w:szCs w:val="21"/>
              </w:rPr>
              <w:t>2-я декада февраля</w:t>
            </w:r>
          </w:p>
        </w:tc>
      </w:tr>
      <w:tr w:rsidR="002E71F7" w:rsidRPr="00EE77DA" w:rsidTr="004208D5">
        <w:trPr>
          <w:jc w:val="center"/>
        </w:trPr>
        <w:tc>
          <w:tcPr>
            <w:tcW w:w="10314" w:type="dxa"/>
            <w:gridSpan w:val="9"/>
            <w:tcBorders>
              <w:top w:val="nil"/>
              <w:left w:val="nil"/>
              <w:bottom w:val="nil"/>
              <w:right w:val="nil"/>
            </w:tcBorders>
          </w:tcPr>
          <w:p w:rsidR="002E71F7" w:rsidRPr="003E75D4" w:rsidRDefault="002E71F7" w:rsidP="007A72CB">
            <w:pPr>
              <w:pStyle w:val="ConsPlusNormal"/>
              <w:jc w:val="both"/>
            </w:pPr>
            <w:r w:rsidRPr="003E75D4">
              <w:t xml:space="preserve">(в ред. распоряжений Правительства РФ от 01.03.2013 </w:t>
            </w:r>
            <w:hyperlink r:id="rId443" w:history="1">
              <w:r w:rsidRPr="003E75D4">
                <w:t>№ 285-р</w:t>
              </w:r>
            </w:hyperlink>
            <w:r w:rsidRPr="003E75D4">
              <w:t xml:space="preserve">, от 28.02.2015 </w:t>
            </w:r>
            <w:hyperlink r:id="rId444" w:history="1">
              <w:r w:rsidRPr="003E75D4">
                <w:t>№ 334-р</w:t>
              </w:r>
            </w:hyperlink>
            <w:r w:rsidRPr="003E75D4">
              <w:t xml:space="preserve">, от 09.04.2016 </w:t>
            </w:r>
            <w:hyperlink r:id="rId445" w:history="1">
              <w:r w:rsidRPr="003E75D4">
                <w:t>№ 638-р</w:t>
              </w:r>
            </w:hyperlink>
            <w:r w:rsidRPr="003E75D4">
              <w:t>, от 15.10.2021 № 2909-р, от 10.06.2023 № 1540-р</w:t>
            </w:r>
            <w:r w:rsidR="007A28BA">
              <w:t>, от 19.12.2024 № 3873-р</w:t>
            </w:r>
            <w:r w:rsidRPr="003E75D4">
              <w:t>)</w:t>
            </w: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pStyle w:val="ConsPlusNormal"/>
              <w:jc w:val="both"/>
            </w:pPr>
            <w:r w:rsidRPr="00EE77DA">
              <w:t>1.22.21.</w:t>
            </w:r>
          </w:p>
        </w:tc>
        <w:tc>
          <w:tcPr>
            <w:tcW w:w="2554" w:type="dxa"/>
            <w:gridSpan w:val="3"/>
            <w:tcBorders>
              <w:top w:val="nil"/>
              <w:left w:val="nil"/>
              <w:bottom w:val="nil"/>
              <w:right w:val="nil"/>
            </w:tcBorders>
          </w:tcPr>
          <w:p w:rsidR="002E71F7" w:rsidRPr="00EE77DA" w:rsidRDefault="002E71F7" w:rsidP="007A72CB">
            <w:pPr>
              <w:pStyle w:val="ConsPlusNormal"/>
            </w:pPr>
            <w:r w:rsidRPr="00EE77DA">
              <w:t xml:space="preserve">Число </w:t>
            </w:r>
            <w:r>
              <w:t>ярмарок и торговых мест в них</w:t>
            </w:r>
          </w:p>
        </w:tc>
        <w:tc>
          <w:tcPr>
            <w:tcW w:w="2833" w:type="dxa"/>
            <w:gridSpan w:val="2"/>
            <w:tcBorders>
              <w:top w:val="nil"/>
              <w:left w:val="nil"/>
              <w:bottom w:val="nil"/>
              <w:right w:val="nil"/>
            </w:tcBorders>
          </w:tcPr>
          <w:p w:rsidR="002E71F7" w:rsidRPr="00EE77DA" w:rsidRDefault="002E71F7" w:rsidP="007A72CB">
            <w:pPr>
              <w:pStyle w:val="ConsPlusNormal"/>
            </w:pPr>
            <w:r w:rsidRPr="00EE77DA">
              <w:t>по Российской Федерации, субъектам Российской Федерации, федеральным округам, типам ярмарок</w:t>
            </w:r>
          </w:p>
        </w:tc>
        <w:tc>
          <w:tcPr>
            <w:tcW w:w="1857" w:type="dxa"/>
            <w:tcBorders>
              <w:top w:val="nil"/>
              <w:left w:val="nil"/>
              <w:bottom w:val="nil"/>
              <w:right w:val="nil"/>
            </w:tcBorders>
          </w:tcPr>
          <w:p w:rsidR="002E71F7" w:rsidRPr="00EE77DA" w:rsidRDefault="002E71F7" w:rsidP="007A72CB">
            <w:pPr>
              <w:pStyle w:val="ConsPlusNormal"/>
            </w:pPr>
            <w:r w:rsidRPr="00EE77DA">
              <w:t>ежеквартально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 xml:space="preserve">на 19-23-й рабочий день </w:t>
            </w:r>
            <w:r>
              <w:t xml:space="preserve">второго месяца </w:t>
            </w:r>
            <w:r w:rsidRPr="00EE77DA">
              <w:t>после отчетного периода</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jc w:val="both"/>
            </w:pPr>
            <w:r w:rsidRPr="00EE77DA">
              <w:t xml:space="preserve">(п. 1.22.21 введен </w:t>
            </w:r>
            <w:hyperlink r:id="rId446" w:history="1">
              <w:r w:rsidRPr="00EE77DA">
                <w:t>распоряжением</w:t>
              </w:r>
            </w:hyperlink>
            <w:r w:rsidRPr="00EE77DA">
              <w:t xml:space="preserve"> Правительства РФ от 01.03.2013 </w:t>
            </w:r>
            <w:r>
              <w:t>№</w:t>
            </w:r>
            <w:r w:rsidRPr="00EE77DA">
              <w:t xml:space="preserve"> 285-р)</w:t>
            </w:r>
          </w:p>
          <w:p w:rsidR="002E71F7" w:rsidRPr="00EE77DA" w:rsidRDefault="002E71F7" w:rsidP="007A72CB">
            <w:pPr>
              <w:pStyle w:val="ConsPlusNormal"/>
              <w:jc w:val="both"/>
            </w:pPr>
            <w:r w:rsidRPr="00EE77DA">
              <w:t>(в ред. распоряжени</w:t>
            </w:r>
            <w:r>
              <w:t>й</w:t>
            </w:r>
            <w:r w:rsidRPr="00EE77DA">
              <w:t xml:space="preserve"> Правительства РФ от 30.06.2021 № 1785-р</w:t>
            </w:r>
            <w:r>
              <w:t xml:space="preserve">, </w:t>
            </w:r>
            <w:r w:rsidRPr="00EE77DA">
              <w:t xml:space="preserve">от </w:t>
            </w:r>
            <w:r>
              <w:t>15</w:t>
            </w:r>
            <w:r w:rsidRPr="00EE77DA">
              <w:t>.</w:t>
            </w:r>
            <w:r>
              <w:t>10</w:t>
            </w:r>
            <w:r w:rsidRPr="00EE77DA">
              <w:t xml:space="preserve">.2021 </w:t>
            </w:r>
            <w:r>
              <w:br/>
            </w:r>
            <w:r w:rsidRPr="00EE77DA">
              <w:t xml:space="preserve">№ </w:t>
            </w:r>
            <w:r>
              <w:t>2909</w:t>
            </w:r>
            <w:r w:rsidRPr="00EE77DA">
              <w:t>-р</w:t>
            </w:r>
            <w:r>
              <w:t>, от 17.01.2022 № 15-р</w:t>
            </w:r>
            <w:r w:rsidRPr="00EE77DA">
              <w:t>)</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jc w:val="center"/>
              <w:outlineLvl w:val="3"/>
            </w:pPr>
            <w:r w:rsidRPr="00EE77DA">
              <w:t>1.23. Гостиницы, рестораны (общественное питание)</w:t>
            </w:r>
          </w:p>
        </w:tc>
      </w:tr>
      <w:tr w:rsidR="002E71F7" w:rsidRPr="00EE77DA" w:rsidTr="00276F6A">
        <w:trPr>
          <w:trHeight w:val="1343"/>
          <w:jc w:val="center"/>
        </w:trPr>
        <w:tc>
          <w:tcPr>
            <w:tcW w:w="906" w:type="dxa"/>
            <w:vMerge w:val="restart"/>
            <w:tcBorders>
              <w:top w:val="nil"/>
              <w:left w:val="nil"/>
              <w:bottom w:val="nil"/>
              <w:right w:val="nil"/>
            </w:tcBorders>
          </w:tcPr>
          <w:p w:rsidR="002E71F7" w:rsidRPr="00EE77DA" w:rsidRDefault="002E71F7" w:rsidP="007A72CB">
            <w:pPr>
              <w:pStyle w:val="ConsPlusNormal"/>
            </w:pPr>
            <w:r w:rsidRPr="00EE77DA">
              <w:t>1.23.1.</w:t>
            </w:r>
          </w:p>
        </w:tc>
        <w:tc>
          <w:tcPr>
            <w:tcW w:w="2554" w:type="dxa"/>
            <w:gridSpan w:val="3"/>
            <w:vMerge w:val="restart"/>
            <w:tcBorders>
              <w:top w:val="nil"/>
              <w:left w:val="nil"/>
              <w:right w:val="nil"/>
            </w:tcBorders>
          </w:tcPr>
          <w:p w:rsidR="002E71F7" w:rsidRPr="00EE77DA" w:rsidRDefault="002E71F7" w:rsidP="007A72CB">
            <w:pPr>
              <w:pStyle w:val="ConsPlusNormal"/>
            </w:pPr>
            <w:r w:rsidRPr="00EE77DA">
              <w:t>Деятельность коллективных средств размещения</w:t>
            </w:r>
          </w:p>
        </w:tc>
        <w:tc>
          <w:tcPr>
            <w:tcW w:w="2833" w:type="dxa"/>
            <w:gridSpan w:val="2"/>
            <w:tcBorders>
              <w:top w:val="nil"/>
              <w:left w:val="nil"/>
              <w:bottom w:val="nil"/>
              <w:right w:val="nil"/>
            </w:tcBorders>
          </w:tcPr>
          <w:p w:rsidR="002E71F7" w:rsidRPr="00EE77DA" w:rsidRDefault="002E71F7" w:rsidP="007A72CB">
            <w:pPr>
              <w:pStyle w:val="ConsPlusNormal"/>
            </w:pPr>
            <w:r w:rsidRPr="00EE77DA">
              <w:t>по Российской Федерации, субъектам Российской Федерации, федеральным округам, формам собственности</w:t>
            </w:r>
          </w:p>
        </w:tc>
        <w:tc>
          <w:tcPr>
            <w:tcW w:w="1857" w:type="dxa"/>
            <w:tcBorders>
              <w:top w:val="nil"/>
              <w:left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right w:val="nil"/>
            </w:tcBorders>
          </w:tcPr>
          <w:p w:rsidR="002E71F7" w:rsidRPr="00EE77DA" w:rsidRDefault="002E71F7" w:rsidP="007A72CB">
            <w:pPr>
              <w:pStyle w:val="ConsPlusNormal"/>
            </w:pPr>
            <w:r w:rsidRPr="00EE77DA">
              <w:t>4-я неделя апреля</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left w:val="nil"/>
              <w:right w:val="nil"/>
            </w:tcBorders>
          </w:tcPr>
          <w:p w:rsidR="002E71F7" w:rsidRPr="00EE77DA" w:rsidRDefault="002E71F7" w:rsidP="007A72CB">
            <w:pPr>
              <w:pStyle w:val="ConsPlusNormal"/>
            </w:pPr>
          </w:p>
        </w:tc>
        <w:tc>
          <w:tcPr>
            <w:tcW w:w="2833" w:type="dxa"/>
            <w:gridSpan w:val="2"/>
            <w:tcBorders>
              <w:top w:val="nil"/>
              <w:left w:val="nil"/>
              <w:bottom w:val="nil"/>
              <w:right w:val="nil"/>
            </w:tcBorders>
          </w:tcPr>
          <w:p w:rsidR="002E71F7" w:rsidRPr="00AC6F23" w:rsidRDefault="002E71F7" w:rsidP="007A72CB">
            <w:pPr>
              <w:autoSpaceDE w:val="0"/>
              <w:autoSpaceDN w:val="0"/>
              <w:adjustRightInd w:val="0"/>
              <w:spacing w:after="0" w:line="240" w:lineRule="auto"/>
            </w:pPr>
            <w:r w:rsidRPr="00AC6F23">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2E71F7" w:rsidRPr="00AC6F23" w:rsidRDefault="002E71F7" w:rsidP="007A72CB">
            <w:pPr>
              <w:autoSpaceDE w:val="0"/>
              <w:autoSpaceDN w:val="0"/>
              <w:adjustRightInd w:val="0"/>
              <w:spacing w:after="0" w:line="240" w:lineRule="auto"/>
            </w:pPr>
            <w:r>
              <w:t>ежемесячно</w:t>
            </w:r>
          </w:p>
        </w:tc>
        <w:tc>
          <w:tcPr>
            <w:tcW w:w="2164" w:type="dxa"/>
            <w:gridSpan w:val="2"/>
            <w:tcBorders>
              <w:top w:val="nil"/>
              <w:left w:val="nil"/>
              <w:bottom w:val="nil"/>
              <w:right w:val="nil"/>
            </w:tcBorders>
          </w:tcPr>
          <w:p w:rsidR="002E71F7" w:rsidRPr="00AC6F23" w:rsidRDefault="002E71F7" w:rsidP="007A72CB">
            <w:pPr>
              <w:autoSpaceDE w:val="0"/>
              <w:autoSpaceDN w:val="0"/>
              <w:adjustRightInd w:val="0"/>
              <w:spacing w:after="0" w:line="240" w:lineRule="auto"/>
            </w:pPr>
            <w:r w:rsidRPr="00AC6F23">
              <w:t>на 19 - 23-й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left w:val="nil"/>
              <w:bottom w:val="nil"/>
              <w:right w:val="nil"/>
            </w:tcBorders>
          </w:tcPr>
          <w:p w:rsidR="002E71F7" w:rsidRPr="00EE77DA" w:rsidRDefault="002E71F7" w:rsidP="007A72CB">
            <w:pPr>
              <w:pStyle w:val="ConsPlusNormal"/>
            </w:pPr>
          </w:p>
        </w:tc>
        <w:tc>
          <w:tcPr>
            <w:tcW w:w="2833" w:type="dxa"/>
            <w:gridSpan w:val="2"/>
            <w:tcBorders>
              <w:top w:val="nil"/>
              <w:left w:val="nil"/>
              <w:bottom w:val="nil"/>
              <w:right w:val="nil"/>
            </w:tcBorders>
          </w:tcPr>
          <w:p w:rsidR="002E71F7" w:rsidRPr="00EE77DA" w:rsidRDefault="002E71F7" w:rsidP="007A72CB">
            <w:pPr>
              <w:pStyle w:val="ConsPlusNormal"/>
            </w:pPr>
            <w:r w:rsidRPr="00EE77DA">
              <w:t>по Арктической зоне Российской Федерации</w:t>
            </w:r>
            <w:r w:rsidRPr="004D43AF">
              <w:rPr>
                <w:rFonts w:cs="Times New Roman"/>
                <w:sz w:val="24"/>
              </w:rPr>
              <w:t xml:space="preserve">, </w:t>
            </w:r>
            <w:r w:rsidRPr="00D56A80">
              <w:rPr>
                <w:rFonts w:cs="Times New Roman"/>
                <w:szCs w:val="22"/>
              </w:rPr>
              <w:t>сельским территориям</w:t>
            </w:r>
            <w:r w:rsidRPr="00D56A80">
              <w:rPr>
                <w:rFonts w:cs="Times New Roman"/>
                <w:sz w:val="24"/>
                <w:szCs w:val="24"/>
                <w:vertAlign w:val="superscript"/>
              </w:rPr>
              <w:t>15</w:t>
            </w:r>
            <w:r w:rsidRPr="00D56A80">
              <w:rPr>
                <w:rFonts w:cs="Times New Roman"/>
                <w:szCs w:val="22"/>
              </w:rPr>
              <w:t xml:space="preserve">, в местах традиционного проживания и традиционной хозяйственной деятельности коренных малочисленных народов Севера, Сибири </w:t>
            </w:r>
            <w:r w:rsidRPr="00D56A80">
              <w:rPr>
                <w:rFonts w:cs="Times New Roman"/>
                <w:szCs w:val="22"/>
              </w:rPr>
              <w:br/>
              <w:t>и Дальнего Востока Российской Федерации</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pPr>
            <w:r>
              <w:t>4</w:t>
            </w:r>
            <w:r w:rsidRPr="00EE77DA">
              <w:t xml:space="preserve">-я неделя </w:t>
            </w:r>
            <w:r>
              <w:t>мая</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jc w:val="both"/>
            </w:pPr>
            <w:r w:rsidRPr="00EE77DA">
              <w:t xml:space="preserve">(в ред. распоряжений Правительства РФ от 09.04.2016 </w:t>
            </w:r>
            <w:hyperlink r:id="rId447" w:history="1">
              <w:r>
                <w:t>№</w:t>
              </w:r>
              <w:r w:rsidRPr="00EE77DA">
                <w:t xml:space="preserve"> 638-р</w:t>
              </w:r>
            </w:hyperlink>
            <w:r w:rsidRPr="00EE77DA">
              <w:t xml:space="preserve">, от 21.04.2020 </w:t>
            </w:r>
            <w:hyperlink r:id="rId448" w:history="1">
              <w:r>
                <w:t>№</w:t>
              </w:r>
              <w:r w:rsidRPr="00EE77DA">
                <w:t xml:space="preserve"> 1090-р</w:t>
              </w:r>
            </w:hyperlink>
            <w:r w:rsidRPr="00EE77DA">
              <w:t>,</w:t>
            </w:r>
          </w:p>
          <w:p w:rsidR="002E71F7" w:rsidRDefault="002E71F7" w:rsidP="007A72CB">
            <w:pPr>
              <w:pStyle w:val="ConsPlusNormal"/>
              <w:jc w:val="both"/>
            </w:pPr>
            <w:r w:rsidRPr="00EE77DA">
              <w:t>от 30.06.2021 № 1785-р</w:t>
            </w:r>
            <w:r>
              <w:t>, от 15.10.2021 № 2909-р, от 17.01.2022 № 15-р</w:t>
            </w:r>
            <w:r w:rsidRPr="00902F89">
              <w:t>, от 26.12.2022 № 4229-р)</w:t>
            </w:r>
          </w:p>
          <w:p w:rsidR="004652F1" w:rsidRPr="00EE77DA" w:rsidRDefault="004652F1" w:rsidP="007A72CB">
            <w:pPr>
              <w:pStyle w:val="ConsPlusNormal"/>
              <w:jc w:val="both"/>
            </w:pP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pStyle w:val="ConsPlusNormal"/>
            </w:pPr>
            <w:r w:rsidRPr="00EE77DA">
              <w:t>1.23.2.</w:t>
            </w:r>
          </w:p>
        </w:tc>
        <w:tc>
          <w:tcPr>
            <w:tcW w:w="2554" w:type="dxa"/>
            <w:gridSpan w:val="3"/>
            <w:tcBorders>
              <w:top w:val="nil"/>
              <w:left w:val="nil"/>
              <w:bottom w:val="nil"/>
              <w:right w:val="nil"/>
            </w:tcBorders>
          </w:tcPr>
          <w:p w:rsidR="002E71F7" w:rsidRPr="00EE77DA" w:rsidRDefault="002E71F7" w:rsidP="007A72CB">
            <w:pPr>
              <w:pStyle w:val="ConsPlusNormal"/>
            </w:pPr>
            <w:r w:rsidRPr="00EE77DA">
              <w:t xml:space="preserve">Информация об отдыхе </w:t>
            </w:r>
            <w:r w:rsidRPr="00EE77DA">
              <w:br/>
              <w:t>и оздоровлении детей в летний период</w:t>
            </w:r>
          </w:p>
        </w:tc>
        <w:tc>
          <w:tcPr>
            <w:tcW w:w="2833" w:type="dxa"/>
            <w:gridSpan w:val="2"/>
            <w:tcBorders>
              <w:top w:val="nil"/>
              <w:left w:val="nil"/>
              <w:bottom w:val="nil"/>
              <w:right w:val="nil"/>
            </w:tcBorders>
          </w:tcPr>
          <w:p w:rsidR="002E71F7" w:rsidRPr="00EE77DA" w:rsidRDefault="002E71F7" w:rsidP="007A72CB">
            <w:pPr>
              <w:pStyle w:val="ConsPlusNormal"/>
            </w:pPr>
            <w:r w:rsidRPr="00EE77DA">
              <w:t>по Российской Федерации, субъектам Российской Федерации, федеральным округам, по районам Крайнего Севера</w:t>
            </w:r>
            <w:r w:rsidRPr="00EE77DA">
              <w:br/>
              <w:t xml:space="preserve">и приравненным к ним местностям, Арктической зоне Российской Федерации, формам собственности, городской </w:t>
            </w:r>
            <w:r w:rsidRPr="00EE77DA">
              <w:br/>
              <w:t>и сельской местности, типам организаций, полу</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637F40" w:rsidP="007A72CB">
            <w:pPr>
              <w:pStyle w:val="ConsPlusNormal"/>
            </w:pPr>
            <w:r>
              <w:t>3-я декада октября</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jc w:val="both"/>
            </w:pPr>
            <w:r w:rsidRPr="00EE77DA">
              <w:t xml:space="preserve">(в ред. распоряжений Правительства РФ от 10.04.2019 </w:t>
            </w:r>
            <w:hyperlink r:id="rId449" w:history="1">
              <w:r>
                <w:t>№</w:t>
              </w:r>
              <w:r w:rsidRPr="00EE77DA">
                <w:t xml:space="preserve"> 680-р</w:t>
              </w:r>
            </w:hyperlink>
            <w:r w:rsidRPr="00EE77DA">
              <w:t>, от 02.06.2021 № 1487-р,</w:t>
            </w:r>
          </w:p>
          <w:p w:rsidR="002E71F7" w:rsidRPr="00C56C9E" w:rsidRDefault="002E71F7" w:rsidP="007A72CB">
            <w:pPr>
              <w:pStyle w:val="ConsPlusNormal"/>
              <w:jc w:val="both"/>
              <w:rPr>
                <w:lang w:val="en-US"/>
              </w:rPr>
            </w:pPr>
            <w:r w:rsidRPr="00EE77DA">
              <w:t xml:space="preserve">от 21.04.2020 </w:t>
            </w:r>
            <w:hyperlink r:id="rId450" w:history="1">
              <w:r>
                <w:t>№</w:t>
              </w:r>
              <w:r w:rsidRPr="00EE77DA">
                <w:t xml:space="preserve"> 1090-р</w:t>
              </w:r>
            </w:hyperlink>
            <w:r w:rsidR="00637F40">
              <w:t>, от 17.08.2024 № 2237-р</w:t>
            </w:r>
            <w:r>
              <w:t>)</w:t>
            </w: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pPr>
            <w:r w:rsidRPr="00EE77DA">
              <w:t>1.23.3.</w:t>
            </w:r>
          </w:p>
        </w:tc>
        <w:tc>
          <w:tcPr>
            <w:tcW w:w="2554" w:type="dxa"/>
            <w:gridSpan w:val="3"/>
            <w:vMerge w:val="restart"/>
            <w:tcBorders>
              <w:top w:val="nil"/>
              <w:left w:val="nil"/>
              <w:bottom w:val="nil"/>
              <w:right w:val="nil"/>
            </w:tcBorders>
          </w:tcPr>
          <w:p w:rsidR="002E71F7" w:rsidRPr="00EE77DA" w:rsidRDefault="002E71F7" w:rsidP="007A72CB">
            <w:pPr>
              <w:pStyle w:val="ConsPlusNormal"/>
            </w:pPr>
            <w:r w:rsidRPr="00EE77DA">
              <w:t>Оборот общественного питания</w:t>
            </w:r>
          </w:p>
        </w:tc>
        <w:tc>
          <w:tcPr>
            <w:tcW w:w="2833" w:type="dxa"/>
            <w:gridSpan w:val="2"/>
            <w:vMerge w:val="restart"/>
            <w:tcBorders>
              <w:top w:val="nil"/>
              <w:left w:val="nil"/>
              <w:bottom w:val="nil"/>
              <w:right w:val="nil"/>
            </w:tcBorders>
          </w:tcPr>
          <w:p w:rsidR="002E71F7" w:rsidRPr="00EE77DA" w:rsidRDefault="002E71F7" w:rsidP="007E4F67">
            <w:pPr>
              <w:pStyle w:val="ConsPlusNormal"/>
            </w:pPr>
            <w:r w:rsidRPr="00EE77DA">
              <w:t>по Российской Федерации, субъектам Российской Федерации, федеральным округам</w:t>
            </w:r>
            <w:r w:rsidR="007E4F67">
              <w:t xml:space="preserve">, </w:t>
            </w:r>
            <w:r w:rsidRPr="00EE77DA">
              <w:t>типам хозяйствующих субъектов</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19-23-й рабочий день через 3 месяца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vMerge/>
            <w:tcBorders>
              <w:top w:val="nil"/>
              <w:left w:val="nil"/>
              <w:bottom w:val="nil"/>
              <w:right w:val="nil"/>
            </w:tcBorders>
          </w:tcPr>
          <w:p w:rsidR="002E71F7" w:rsidRPr="00EE77DA" w:rsidRDefault="002E71F7" w:rsidP="007A72CB">
            <w:pPr>
              <w:spacing w:after="0" w:line="240" w:lineRule="auto"/>
            </w:pPr>
          </w:p>
        </w:tc>
        <w:tc>
          <w:tcPr>
            <w:tcW w:w="1857" w:type="dxa"/>
            <w:tcBorders>
              <w:top w:val="nil"/>
              <w:left w:val="nil"/>
              <w:bottom w:val="nil"/>
              <w:right w:val="nil"/>
            </w:tcBorders>
          </w:tcPr>
          <w:p w:rsidR="002E71F7" w:rsidRPr="00EE77DA" w:rsidRDefault="002E71F7" w:rsidP="007A72CB">
            <w:pPr>
              <w:pStyle w:val="ConsPlusNormal"/>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19-23-й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tcBorders>
              <w:top w:val="nil"/>
              <w:left w:val="nil"/>
              <w:bottom w:val="nil"/>
              <w:right w:val="nil"/>
            </w:tcBorders>
          </w:tcPr>
          <w:p w:rsidR="002E71F7" w:rsidRPr="00EE77DA" w:rsidRDefault="002E71F7" w:rsidP="007A72CB">
            <w:pPr>
              <w:pStyle w:val="ConsPlusNormal"/>
            </w:pPr>
            <w:r w:rsidRPr="00EE77DA">
              <w:t>по формам собственности</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19-23-й рабочий день через 3 месяца после отчетного периода</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jc w:val="both"/>
            </w:pPr>
            <w:r w:rsidRPr="00EE77DA">
              <w:t xml:space="preserve">(в ред. распоряжений Правительства РФ от 10.04.2019 </w:t>
            </w:r>
            <w:r>
              <w:t>№</w:t>
            </w:r>
            <w:r w:rsidRPr="00EE77DA">
              <w:t xml:space="preserve"> 680-р, от 30.04.2021 № 1153-р,</w:t>
            </w:r>
          </w:p>
          <w:p w:rsidR="002E71F7" w:rsidRPr="00EE77DA" w:rsidRDefault="002E71F7" w:rsidP="007A72CB">
            <w:pPr>
              <w:pStyle w:val="ConsPlusNormal"/>
              <w:jc w:val="both"/>
            </w:pPr>
            <w:r w:rsidRPr="00EE77DA">
              <w:t>от 30.06.2021 № 1785-р</w:t>
            </w:r>
            <w:r w:rsidR="007E4F67">
              <w:t>, от 19.12.2024 № 3873-р</w:t>
            </w:r>
            <w:r w:rsidRPr="00EE77DA">
              <w:t>)</w:t>
            </w: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pPr>
            <w:r w:rsidRPr="00EE77DA">
              <w:t>1.23.4.</w:t>
            </w:r>
          </w:p>
        </w:tc>
        <w:tc>
          <w:tcPr>
            <w:tcW w:w="2554" w:type="dxa"/>
            <w:gridSpan w:val="3"/>
            <w:vMerge w:val="restart"/>
            <w:tcBorders>
              <w:top w:val="nil"/>
              <w:left w:val="nil"/>
              <w:bottom w:val="nil"/>
              <w:right w:val="nil"/>
            </w:tcBorders>
          </w:tcPr>
          <w:p w:rsidR="002E71F7" w:rsidRPr="00EE77DA" w:rsidRDefault="002E71F7" w:rsidP="007A72CB">
            <w:pPr>
              <w:pStyle w:val="ConsPlusNormal"/>
            </w:pPr>
            <w:r w:rsidRPr="00EE77DA">
              <w:t>Индекс физического объема оборота общественного питания</w:t>
            </w:r>
          </w:p>
        </w:tc>
        <w:tc>
          <w:tcPr>
            <w:tcW w:w="2833" w:type="dxa"/>
            <w:gridSpan w:val="2"/>
            <w:vMerge w:val="restart"/>
            <w:tcBorders>
              <w:top w:val="nil"/>
              <w:left w:val="nil"/>
              <w:bottom w:val="nil"/>
              <w:right w:val="nil"/>
            </w:tcBorders>
          </w:tcPr>
          <w:p w:rsidR="002E71F7" w:rsidRPr="00EE77DA" w:rsidRDefault="002E71F7" w:rsidP="007E4F67">
            <w:pPr>
              <w:pStyle w:val="ConsPlusNormal"/>
            </w:pPr>
            <w:r w:rsidRPr="00EE77DA">
              <w:t>по Российской Федерации, субъектам Российской Федерации, федеральным округам, типам хозяйствующих субъектов</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19-23-й рабочий день через 3 месяца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vMerge/>
            <w:tcBorders>
              <w:top w:val="nil"/>
              <w:left w:val="nil"/>
              <w:bottom w:val="nil"/>
              <w:right w:val="nil"/>
            </w:tcBorders>
          </w:tcPr>
          <w:p w:rsidR="002E71F7" w:rsidRPr="00EE77DA" w:rsidRDefault="002E71F7" w:rsidP="007A72CB">
            <w:pPr>
              <w:spacing w:after="0" w:line="240" w:lineRule="auto"/>
            </w:pPr>
          </w:p>
        </w:tc>
        <w:tc>
          <w:tcPr>
            <w:tcW w:w="1857" w:type="dxa"/>
            <w:tcBorders>
              <w:top w:val="nil"/>
              <w:left w:val="nil"/>
              <w:bottom w:val="nil"/>
              <w:right w:val="nil"/>
            </w:tcBorders>
          </w:tcPr>
          <w:p w:rsidR="002E71F7" w:rsidRPr="00EE77DA" w:rsidRDefault="002E71F7" w:rsidP="007A72CB">
            <w:pPr>
              <w:pStyle w:val="ConsPlusNormal"/>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19-23-й рабочий день после отчетного периода</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jc w:val="both"/>
            </w:pPr>
            <w:r w:rsidRPr="00EE77DA">
              <w:t xml:space="preserve">(в ред. распоряжений Правительства РФ от 10.04.2019 </w:t>
            </w:r>
            <w:r>
              <w:t>№</w:t>
            </w:r>
            <w:r w:rsidRPr="00EE77DA">
              <w:t xml:space="preserve"> 680-р, от 30.04.2021 № 1153-р,</w:t>
            </w:r>
          </w:p>
          <w:p w:rsidR="002E71F7" w:rsidRDefault="002E71F7" w:rsidP="007A72CB">
            <w:pPr>
              <w:pStyle w:val="ConsPlusNormal"/>
              <w:jc w:val="both"/>
            </w:pPr>
            <w:r w:rsidRPr="00EE77DA">
              <w:t>от 30.06.2021 № 1785-р</w:t>
            </w:r>
            <w:r w:rsidR="007E4F67">
              <w:t>, от 19.12.2024 № 3873-р</w:t>
            </w:r>
            <w:r w:rsidRPr="00EE77DA">
              <w:t>)</w:t>
            </w:r>
          </w:p>
          <w:p w:rsidR="00DA4BD6" w:rsidRPr="00EE77DA" w:rsidRDefault="00DA4BD6" w:rsidP="007A72CB">
            <w:pPr>
              <w:pStyle w:val="ConsPlusNormal"/>
              <w:jc w:val="both"/>
            </w:pPr>
          </w:p>
        </w:tc>
      </w:tr>
      <w:tr w:rsidR="002E71F7" w:rsidRPr="00EE77DA" w:rsidTr="00276F6A">
        <w:trPr>
          <w:jc w:val="center"/>
        </w:trPr>
        <w:tc>
          <w:tcPr>
            <w:tcW w:w="906" w:type="dxa"/>
            <w:tcBorders>
              <w:top w:val="nil"/>
              <w:left w:val="nil"/>
              <w:bottom w:val="nil"/>
              <w:right w:val="nil"/>
            </w:tcBorders>
          </w:tcPr>
          <w:p w:rsidR="002E71F7" w:rsidRPr="00EE77DA" w:rsidRDefault="002E71F7" w:rsidP="007A72CB">
            <w:pPr>
              <w:pStyle w:val="ConsPlusNormal"/>
            </w:pPr>
            <w:r w:rsidRPr="00EE77DA">
              <w:t>1.23.5.</w:t>
            </w:r>
          </w:p>
        </w:tc>
        <w:tc>
          <w:tcPr>
            <w:tcW w:w="2554" w:type="dxa"/>
            <w:gridSpan w:val="3"/>
            <w:tcBorders>
              <w:top w:val="nil"/>
              <w:left w:val="nil"/>
              <w:bottom w:val="nil"/>
              <w:right w:val="nil"/>
            </w:tcBorders>
          </w:tcPr>
          <w:p w:rsidR="002E71F7" w:rsidRPr="00EE77DA" w:rsidRDefault="002E71F7" w:rsidP="007A72CB">
            <w:pPr>
              <w:pStyle w:val="ConsPlusNormal"/>
            </w:pPr>
            <w:r w:rsidRPr="00EE77DA">
              <w:t>Наличие объектов общественного питания</w:t>
            </w:r>
          </w:p>
        </w:tc>
        <w:tc>
          <w:tcPr>
            <w:tcW w:w="2833" w:type="dxa"/>
            <w:gridSpan w:val="2"/>
            <w:tcBorders>
              <w:top w:val="nil"/>
              <w:left w:val="nil"/>
              <w:bottom w:val="nil"/>
              <w:right w:val="nil"/>
            </w:tcBorders>
          </w:tcPr>
          <w:p w:rsidR="002E71F7" w:rsidRPr="003E75D4" w:rsidRDefault="002E71F7" w:rsidP="007A72CB">
            <w:pPr>
              <w:pStyle w:val="ConsPlusNormal"/>
              <w:rPr>
                <w:sz w:val="24"/>
                <w:szCs w:val="24"/>
                <w:vertAlign w:val="superscript"/>
              </w:rPr>
            </w:pPr>
            <w:r w:rsidRPr="003E75D4">
              <w:t>по Российской Федерации, субъектам Российской Федерации, федеральным округам</w:t>
            </w:r>
            <w:r w:rsidR="00C90F44">
              <w:t xml:space="preserve">, видам объектов, </w:t>
            </w:r>
            <w:r w:rsidR="00C90F44" w:rsidRPr="003E75D4">
              <w:t>Арктической зоне Российской Феде</w:t>
            </w:r>
            <w:r w:rsidR="00C90F44">
              <w:t>рации, сельским территориям</w:t>
            </w:r>
            <w:r w:rsidR="00C90F44" w:rsidRPr="00F37D8C">
              <w:rPr>
                <w:sz w:val="24"/>
                <w:vertAlign w:val="superscript"/>
              </w:rPr>
              <w:t>15</w:t>
            </w:r>
            <w:r w:rsidR="00C90F44" w:rsidRPr="003E75D4">
              <w:t>,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857" w:type="dxa"/>
            <w:tcBorders>
              <w:top w:val="nil"/>
              <w:left w:val="nil"/>
              <w:bottom w:val="nil"/>
              <w:right w:val="nil"/>
            </w:tcBorders>
          </w:tcPr>
          <w:p w:rsidR="002E71F7" w:rsidRPr="003E75D4" w:rsidRDefault="00C90F44" w:rsidP="007A72CB">
            <w:pPr>
              <w:pStyle w:val="ConsPlusNormal"/>
            </w:pPr>
            <w:r>
              <w:t>ежегодно</w:t>
            </w:r>
          </w:p>
        </w:tc>
        <w:tc>
          <w:tcPr>
            <w:tcW w:w="2164" w:type="dxa"/>
            <w:gridSpan w:val="2"/>
            <w:tcBorders>
              <w:top w:val="nil"/>
              <w:left w:val="nil"/>
              <w:bottom w:val="nil"/>
              <w:right w:val="nil"/>
            </w:tcBorders>
          </w:tcPr>
          <w:p w:rsidR="002E71F7" w:rsidRPr="003E75D4" w:rsidRDefault="00C90F44" w:rsidP="007A72CB">
            <w:pPr>
              <w:pStyle w:val="ConsPlusNormal"/>
            </w:pPr>
            <w:r>
              <w:t>2-я декада февраля</w:t>
            </w:r>
          </w:p>
        </w:tc>
      </w:tr>
      <w:tr w:rsidR="002E71F7" w:rsidRPr="00EE77DA" w:rsidTr="004208D5">
        <w:trPr>
          <w:jc w:val="center"/>
        </w:trPr>
        <w:tc>
          <w:tcPr>
            <w:tcW w:w="10314" w:type="dxa"/>
            <w:gridSpan w:val="9"/>
            <w:tcBorders>
              <w:top w:val="nil"/>
              <w:left w:val="nil"/>
              <w:bottom w:val="nil"/>
              <w:right w:val="nil"/>
            </w:tcBorders>
          </w:tcPr>
          <w:p w:rsidR="002E71F7" w:rsidRPr="003E75D4" w:rsidRDefault="002E71F7" w:rsidP="007A72CB">
            <w:pPr>
              <w:pStyle w:val="ConsPlusNormal"/>
              <w:jc w:val="both"/>
            </w:pPr>
            <w:r w:rsidRPr="003E75D4">
              <w:t xml:space="preserve">(в ред. распоряжений Правительства РФ от 01.03.2013 </w:t>
            </w:r>
            <w:hyperlink r:id="rId451" w:history="1">
              <w:r w:rsidRPr="003E75D4">
                <w:t>№ 285-р</w:t>
              </w:r>
            </w:hyperlink>
            <w:r w:rsidRPr="003E75D4">
              <w:t xml:space="preserve">, от 28.02.2015 </w:t>
            </w:r>
            <w:hyperlink r:id="rId452" w:history="1">
              <w:r w:rsidRPr="003E75D4">
                <w:t>№ 334-р</w:t>
              </w:r>
            </w:hyperlink>
            <w:r w:rsidRPr="003E75D4">
              <w:t>,</w:t>
            </w:r>
          </w:p>
          <w:p w:rsidR="002E71F7" w:rsidRPr="003E75D4" w:rsidRDefault="002E71F7" w:rsidP="007A72CB">
            <w:pPr>
              <w:pStyle w:val="ConsPlusNormal"/>
              <w:jc w:val="both"/>
            </w:pPr>
            <w:r w:rsidRPr="003E75D4">
              <w:t xml:space="preserve">от 09.04.2016 </w:t>
            </w:r>
            <w:hyperlink r:id="rId453" w:history="1">
              <w:r w:rsidRPr="003E75D4">
                <w:t>№ 638-р</w:t>
              </w:r>
            </w:hyperlink>
            <w:r w:rsidRPr="003E75D4">
              <w:t>, от 15.10.2021 № 2909-р, от 10.06.2023 № 1540-р</w:t>
            </w:r>
            <w:r w:rsidR="00C90F44">
              <w:t>, от 19.12.2024 № 3873-р</w:t>
            </w:r>
            <w:r w:rsidRPr="003E75D4">
              <w:t>)</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jc w:val="center"/>
              <w:outlineLvl w:val="3"/>
            </w:pPr>
            <w:r w:rsidRPr="00EE77DA">
              <w:t>1.24. Транспорт</w:t>
            </w: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pPr>
            <w:r w:rsidRPr="00EE77DA">
              <w:t>1.24.1.</w:t>
            </w:r>
          </w:p>
        </w:tc>
        <w:tc>
          <w:tcPr>
            <w:tcW w:w="2554" w:type="dxa"/>
            <w:gridSpan w:val="3"/>
            <w:tcBorders>
              <w:top w:val="nil"/>
              <w:left w:val="nil"/>
              <w:bottom w:val="nil"/>
              <w:right w:val="nil"/>
            </w:tcBorders>
          </w:tcPr>
          <w:p w:rsidR="002E71F7" w:rsidRPr="00EE77DA" w:rsidRDefault="002E71F7" w:rsidP="007A72CB">
            <w:pPr>
              <w:pStyle w:val="ConsPlusNormal"/>
            </w:pPr>
            <w:r w:rsidRPr="00EE77DA">
              <w:t xml:space="preserve">Перевозка грузов </w:t>
            </w:r>
            <w:r w:rsidRPr="00EE77DA">
              <w:br/>
              <w:t>и грузооборот</w:t>
            </w:r>
            <w:r w:rsidRPr="00EE77DA">
              <w:br/>
              <w:t>по видам транспорта:</w:t>
            </w:r>
          </w:p>
        </w:tc>
        <w:tc>
          <w:tcPr>
            <w:tcW w:w="2833" w:type="dxa"/>
            <w:gridSpan w:val="2"/>
            <w:tcBorders>
              <w:top w:val="nil"/>
              <w:left w:val="nil"/>
              <w:bottom w:val="nil"/>
              <w:right w:val="nil"/>
            </w:tcBorders>
          </w:tcPr>
          <w:p w:rsidR="002E71F7" w:rsidRPr="00EE77DA" w:rsidRDefault="002E71F7" w:rsidP="007A72CB">
            <w:pPr>
              <w:pStyle w:val="ConsPlusNormal"/>
            </w:pPr>
          </w:p>
        </w:tc>
        <w:tc>
          <w:tcPr>
            <w:tcW w:w="1857" w:type="dxa"/>
            <w:tcBorders>
              <w:top w:val="nil"/>
              <w:left w:val="nil"/>
              <w:bottom w:val="nil"/>
              <w:right w:val="nil"/>
            </w:tcBorders>
          </w:tcPr>
          <w:p w:rsidR="002E71F7" w:rsidRPr="00EE77DA" w:rsidRDefault="002E71F7" w:rsidP="007A72CB">
            <w:pPr>
              <w:pStyle w:val="ConsPlusNormal"/>
            </w:pPr>
          </w:p>
        </w:tc>
        <w:tc>
          <w:tcPr>
            <w:tcW w:w="2164" w:type="dxa"/>
            <w:gridSpan w:val="2"/>
            <w:tcBorders>
              <w:top w:val="nil"/>
              <w:left w:val="nil"/>
              <w:bottom w:val="nil"/>
              <w:right w:val="nil"/>
            </w:tcBorders>
          </w:tcPr>
          <w:p w:rsidR="002E71F7" w:rsidRPr="00EE77DA" w:rsidRDefault="002E71F7" w:rsidP="007A72CB">
            <w:pPr>
              <w:pStyle w:val="ConsPlusNormal"/>
            </w:pP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val="restart"/>
            <w:tcBorders>
              <w:top w:val="nil"/>
              <w:left w:val="nil"/>
              <w:bottom w:val="nil"/>
              <w:right w:val="nil"/>
            </w:tcBorders>
          </w:tcPr>
          <w:p w:rsidR="002E71F7" w:rsidRPr="00EE77DA" w:rsidRDefault="00C64621" w:rsidP="00C64621">
            <w:pPr>
              <w:pStyle w:val="ConsPlusNormal"/>
            </w:pPr>
            <w:r>
              <w:t xml:space="preserve">железнодорожный, воздушный, </w:t>
            </w:r>
            <w:r w:rsidR="002E71F7" w:rsidRPr="00EE77DA">
              <w:t>трубопроводный</w:t>
            </w:r>
          </w:p>
        </w:tc>
        <w:tc>
          <w:tcPr>
            <w:tcW w:w="2833" w:type="dxa"/>
            <w:gridSpan w:val="2"/>
            <w:vMerge w:val="restart"/>
            <w:tcBorders>
              <w:top w:val="nil"/>
              <w:left w:val="nil"/>
              <w:bottom w:val="nil"/>
              <w:right w:val="nil"/>
            </w:tcBorders>
          </w:tcPr>
          <w:p w:rsidR="002E71F7" w:rsidRPr="00EE77DA" w:rsidRDefault="002E71F7" w:rsidP="007A72CB">
            <w:pPr>
              <w:pStyle w:val="ConsPlusNormal"/>
            </w:pPr>
            <w:r w:rsidRPr="00EE77DA">
              <w:t>по Росси</w:t>
            </w:r>
            <w:r w:rsidR="00C64621">
              <w:t>йской Федерации</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BC5316" w:rsidP="007A72CB">
            <w:pPr>
              <w:pStyle w:val="ConsPlusNormal"/>
            </w:pPr>
            <w:r>
              <w:t>2-я декада июня</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vMerge/>
            <w:tcBorders>
              <w:top w:val="nil"/>
              <w:left w:val="nil"/>
              <w:bottom w:val="nil"/>
              <w:right w:val="nil"/>
            </w:tcBorders>
          </w:tcPr>
          <w:p w:rsidR="002E71F7" w:rsidRPr="00EE77DA" w:rsidRDefault="002E71F7" w:rsidP="007A72CB">
            <w:pPr>
              <w:spacing w:after="0" w:line="240" w:lineRule="auto"/>
            </w:pPr>
          </w:p>
        </w:tc>
        <w:tc>
          <w:tcPr>
            <w:tcW w:w="1857" w:type="dxa"/>
            <w:tcBorders>
              <w:top w:val="nil"/>
              <w:left w:val="nil"/>
              <w:bottom w:val="nil"/>
              <w:right w:val="nil"/>
            </w:tcBorders>
          </w:tcPr>
          <w:p w:rsidR="002E71F7" w:rsidRPr="00EE77DA" w:rsidRDefault="002E71F7" w:rsidP="007A72CB">
            <w:pPr>
              <w:pStyle w:val="ConsPlusNormal"/>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19-23-й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val="restart"/>
            <w:tcBorders>
              <w:top w:val="nil"/>
              <w:left w:val="nil"/>
              <w:bottom w:val="nil"/>
              <w:right w:val="nil"/>
            </w:tcBorders>
          </w:tcPr>
          <w:p w:rsidR="002E71F7" w:rsidRPr="00066937" w:rsidRDefault="002E71F7" w:rsidP="007A72CB">
            <w:pPr>
              <w:pStyle w:val="ConsPlusNormal"/>
              <w:rPr>
                <w:rFonts w:asciiTheme="minorHAnsi" w:hAnsiTheme="minorHAnsi"/>
                <w:szCs w:val="22"/>
              </w:rPr>
            </w:pPr>
            <w:r w:rsidRPr="00066937">
              <w:rPr>
                <w:rFonts w:asciiTheme="minorHAnsi" w:hAnsiTheme="minorHAnsi"/>
                <w:szCs w:val="22"/>
              </w:rPr>
              <w:t>а</w:t>
            </w:r>
            <w:r>
              <w:rPr>
                <w:rFonts w:asciiTheme="minorHAnsi" w:hAnsiTheme="minorHAnsi"/>
                <w:szCs w:val="22"/>
              </w:rPr>
              <w:t>втомобильный</w:t>
            </w:r>
          </w:p>
          <w:p w:rsidR="002E71F7" w:rsidRPr="00066937" w:rsidRDefault="002E71F7" w:rsidP="007A72CB">
            <w:pPr>
              <w:pStyle w:val="ConsPlusNormal"/>
              <w:rPr>
                <w:rFonts w:asciiTheme="minorHAnsi" w:hAnsiTheme="minorHAnsi"/>
                <w:szCs w:val="22"/>
              </w:rPr>
            </w:pPr>
            <w:r w:rsidRPr="00066937">
              <w:rPr>
                <w:rFonts w:asciiTheme="minorHAnsi" w:hAnsiTheme="minorHAnsi"/>
                <w:szCs w:val="22"/>
              </w:rPr>
              <w:t>включая субъекты малого предпринимательства</w:t>
            </w:r>
          </w:p>
          <w:p w:rsidR="002E71F7" w:rsidRPr="00066937" w:rsidRDefault="002E71F7" w:rsidP="007A72CB">
            <w:pPr>
              <w:pStyle w:val="ConsPlusNormal"/>
              <w:rPr>
                <w:rFonts w:asciiTheme="minorHAnsi" w:hAnsiTheme="minorHAnsi"/>
                <w:szCs w:val="22"/>
              </w:rPr>
            </w:pPr>
          </w:p>
          <w:p w:rsidR="002E71F7" w:rsidRDefault="002E71F7" w:rsidP="007A72CB">
            <w:pPr>
              <w:pStyle w:val="ConsPlusNormal"/>
              <w:rPr>
                <w:rFonts w:asciiTheme="minorHAnsi" w:hAnsiTheme="minorHAnsi"/>
                <w:szCs w:val="22"/>
              </w:rPr>
            </w:pPr>
          </w:p>
          <w:p w:rsidR="002E71F7" w:rsidRPr="00066937" w:rsidRDefault="002E71F7" w:rsidP="007A72CB">
            <w:pPr>
              <w:pStyle w:val="ConsPlusNormal"/>
              <w:rPr>
                <w:rFonts w:asciiTheme="minorHAnsi" w:hAnsiTheme="minorHAnsi"/>
                <w:sz w:val="12"/>
                <w:szCs w:val="12"/>
              </w:rPr>
            </w:pPr>
          </w:p>
          <w:p w:rsidR="002E71F7" w:rsidRPr="00066937" w:rsidRDefault="002E71F7" w:rsidP="007A72CB">
            <w:pPr>
              <w:pStyle w:val="ConsPlusNormal"/>
              <w:rPr>
                <w:rFonts w:asciiTheme="minorHAnsi" w:hAnsiTheme="minorHAnsi"/>
                <w:szCs w:val="22"/>
              </w:rPr>
            </w:pPr>
            <w:r w:rsidRPr="00066937">
              <w:rPr>
                <w:rFonts w:asciiTheme="minorHAnsi" w:hAnsiTheme="minorHAnsi"/>
                <w:szCs w:val="22"/>
              </w:rPr>
              <w:t>включая субъекты малого предпринимательства (без микропредприятий)</w:t>
            </w:r>
          </w:p>
          <w:p w:rsidR="002E71F7" w:rsidRDefault="002E71F7" w:rsidP="007A72CB">
            <w:pPr>
              <w:pStyle w:val="ConsPlusNormal"/>
              <w:rPr>
                <w:rFonts w:asciiTheme="minorHAnsi" w:hAnsiTheme="minorHAnsi"/>
                <w:szCs w:val="22"/>
              </w:rPr>
            </w:pPr>
          </w:p>
          <w:p w:rsidR="002E71F7" w:rsidRPr="00066937" w:rsidRDefault="002E71F7" w:rsidP="007A72CB">
            <w:pPr>
              <w:pStyle w:val="ConsPlusNormal"/>
              <w:rPr>
                <w:rFonts w:asciiTheme="minorHAnsi" w:hAnsiTheme="minorHAnsi"/>
                <w:sz w:val="16"/>
                <w:szCs w:val="16"/>
              </w:rPr>
            </w:pPr>
          </w:p>
          <w:p w:rsidR="002E71F7" w:rsidRPr="00066937" w:rsidRDefault="002E71F7" w:rsidP="007A72CB">
            <w:pPr>
              <w:pStyle w:val="ConsPlusNormal"/>
              <w:rPr>
                <w:rFonts w:asciiTheme="minorHAnsi" w:hAnsiTheme="minorHAnsi"/>
                <w:szCs w:val="22"/>
              </w:rPr>
            </w:pPr>
            <w:r>
              <w:rPr>
                <w:rFonts w:asciiTheme="minorHAnsi" w:hAnsiTheme="minorHAnsi"/>
                <w:szCs w:val="22"/>
              </w:rPr>
              <w:t>без субъектов малого предпринимательства</w:t>
            </w:r>
          </w:p>
          <w:p w:rsidR="002E71F7" w:rsidRPr="00066937" w:rsidRDefault="002E71F7" w:rsidP="007A72CB">
            <w:pPr>
              <w:pStyle w:val="ConsPlusNormal"/>
              <w:rPr>
                <w:rFonts w:asciiTheme="minorHAnsi" w:hAnsiTheme="minorHAnsi"/>
              </w:rPr>
            </w:pPr>
          </w:p>
        </w:tc>
        <w:tc>
          <w:tcPr>
            <w:tcW w:w="2833" w:type="dxa"/>
            <w:gridSpan w:val="2"/>
            <w:vMerge w:val="restart"/>
            <w:tcBorders>
              <w:top w:val="nil"/>
              <w:left w:val="nil"/>
              <w:bottom w:val="nil"/>
              <w:right w:val="nil"/>
            </w:tcBorders>
          </w:tcPr>
          <w:p w:rsidR="002E71F7" w:rsidRPr="00066937" w:rsidRDefault="002E71F7" w:rsidP="007A72CB">
            <w:pPr>
              <w:pStyle w:val="ConsPlusNormal"/>
              <w:rPr>
                <w:rFonts w:asciiTheme="minorHAnsi" w:hAnsiTheme="minorHAnsi"/>
              </w:rPr>
            </w:pPr>
            <w:r w:rsidRPr="00066937">
              <w:rPr>
                <w:rFonts w:asciiTheme="minorHAnsi" w:hAnsiTheme="minorHAnsi"/>
              </w:rPr>
              <w:t>по Российской Федерации</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BC5316" w:rsidP="007A72CB">
            <w:pPr>
              <w:pStyle w:val="ConsPlusNormal"/>
            </w:pPr>
            <w:r>
              <w:t>2-я декада июня</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066937" w:rsidRDefault="002E71F7" w:rsidP="007A72CB">
            <w:pPr>
              <w:spacing w:after="0" w:line="240" w:lineRule="auto"/>
            </w:pPr>
          </w:p>
        </w:tc>
        <w:tc>
          <w:tcPr>
            <w:tcW w:w="2833" w:type="dxa"/>
            <w:gridSpan w:val="2"/>
            <w:vMerge/>
            <w:tcBorders>
              <w:top w:val="nil"/>
              <w:left w:val="nil"/>
              <w:bottom w:val="nil"/>
              <w:right w:val="nil"/>
            </w:tcBorders>
          </w:tcPr>
          <w:p w:rsidR="002E71F7" w:rsidRPr="00066937" w:rsidRDefault="002E71F7" w:rsidP="007A72CB">
            <w:pPr>
              <w:spacing w:after="0" w:line="240" w:lineRule="auto"/>
            </w:pPr>
          </w:p>
        </w:tc>
        <w:tc>
          <w:tcPr>
            <w:tcW w:w="1857" w:type="dxa"/>
            <w:tcBorders>
              <w:top w:val="nil"/>
              <w:left w:val="nil"/>
              <w:bottom w:val="nil"/>
              <w:right w:val="nil"/>
            </w:tcBorders>
          </w:tcPr>
          <w:p w:rsidR="002E71F7" w:rsidRPr="00EE77DA" w:rsidRDefault="002E71F7" w:rsidP="007A72CB">
            <w:pPr>
              <w:pStyle w:val="ConsPlusNormal"/>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19-23-й рабочий день после отчетного периода</w:t>
            </w:r>
          </w:p>
        </w:tc>
      </w:tr>
      <w:tr w:rsidR="002E71F7" w:rsidRPr="00EE77DA" w:rsidTr="00276F6A">
        <w:trPr>
          <w:trHeight w:val="711"/>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066937" w:rsidRDefault="002E71F7" w:rsidP="007A72CB">
            <w:pPr>
              <w:spacing w:after="0" w:line="240" w:lineRule="auto"/>
            </w:pPr>
          </w:p>
        </w:tc>
        <w:tc>
          <w:tcPr>
            <w:tcW w:w="2833" w:type="dxa"/>
            <w:gridSpan w:val="2"/>
            <w:tcBorders>
              <w:top w:val="nil"/>
              <w:left w:val="nil"/>
              <w:bottom w:val="nil"/>
              <w:right w:val="nil"/>
            </w:tcBorders>
          </w:tcPr>
          <w:p w:rsidR="002E71F7" w:rsidRPr="00066937" w:rsidRDefault="002E71F7" w:rsidP="007A72CB">
            <w:pPr>
              <w:spacing w:after="0" w:line="240" w:lineRule="auto"/>
            </w:pPr>
            <w:r w:rsidRPr="00066937">
              <w:t xml:space="preserve">по Российской Федерации, субъектам Российской Федерации, федеральным округам  </w:t>
            </w:r>
          </w:p>
        </w:tc>
        <w:tc>
          <w:tcPr>
            <w:tcW w:w="1857" w:type="dxa"/>
            <w:tcBorders>
              <w:top w:val="nil"/>
              <w:left w:val="nil"/>
              <w:bottom w:val="nil"/>
              <w:right w:val="nil"/>
            </w:tcBorders>
          </w:tcPr>
          <w:p w:rsidR="002E71F7" w:rsidRPr="002860F7" w:rsidRDefault="002E71F7" w:rsidP="007A72CB">
            <w:r w:rsidRPr="002860F7">
              <w:t>ежегодно</w:t>
            </w:r>
          </w:p>
        </w:tc>
        <w:tc>
          <w:tcPr>
            <w:tcW w:w="2164" w:type="dxa"/>
            <w:gridSpan w:val="2"/>
            <w:tcBorders>
              <w:top w:val="nil"/>
              <w:left w:val="nil"/>
              <w:bottom w:val="nil"/>
              <w:right w:val="nil"/>
            </w:tcBorders>
          </w:tcPr>
          <w:p w:rsidR="002E71F7" w:rsidRDefault="00BC5316" w:rsidP="007A72CB">
            <w:r>
              <w:t>2-я декада июня</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vMerge w:val="restart"/>
            <w:tcBorders>
              <w:top w:val="nil"/>
              <w:left w:val="nil"/>
              <w:bottom w:val="nil"/>
              <w:right w:val="nil"/>
            </w:tcBorders>
          </w:tcPr>
          <w:p w:rsidR="002E71F7" w:rsidRPr="00EE77DA" w:rsidRDefault="002E71F7" w:rsidP="007A72CB">
            <w:pPr>
              <w:pStyle w:val="ConsPlusNormal"/>
            </w:pPr>
            <w:r w:rsidRPr="00066937">
              <w:t xml:space="preserve">по Российской Федерации, субъектам Российской Федерации, федеральным округам  </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BC5316" w:rsidP="007A72CB">
            <w:pPr>
              <w:pStyle w:val="ConsPlusNormal"/>
            </w:pPr>
            <w:r>
              <w:t>2-я декада июня</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vMerge/>
            <w:tcBorders>
              <w:top w:val="nil"/>
              <w:left w:val="nil"/>
              <w:bottom w:val="nil"/>
              <w:right w:val="nil"/>
            </w:tcBorders>
          </w:tcPr>
          <w:p w:rsidR="002E71F7" w:rsidRPr="00EE77DA" w:rsidRDefault="002E71F7" w:rsidP="007A72CB">
            <w:pPr>
              <w:pStyle w:val="ConsPlusNormal"/>
            </w:pPr>
          </w:p>
        </w:tc>
        <w:tc>
          <w:tcPr>
            <w:tcW w:w="1857" w:type="dxa"/>
            <w:tcBorders>
              <w:top w:val="nil"/>
              <w:left w:val="nil"/>
              <w:bottom w:val="nil"/>
              <w:right w:val="nil"/>
            </w:tcBorders>
          </w:tcPr>
          <w:p w:rsidR="002E71F7" w:rsidRPr="00EE77DA" w:rsidRDefault="002E71F7" w:rsidP="007A72CB">
            <w:pPr>
              <w:pStyle w:val="ConsPlusNormal"/>
            </w:pPr>
            <w:r w:rsidRPr="00066937">
              <w:t>ежемесячно</w:t>
            </w:r>
          </w:p>
        </w:tc>
        <w:tc>
          <w:tcPr>
            <w:tcW w:w="2164" w:type="dxa"/>
            <w:gridSpan w:val="2"/>
            <w:tcBorders>
              <w:top w:val="nil"/>
              <w:left w:val="nil"/>
              <w:bottom w:val="nil"/>
              <w:right w:val="nil"/>
            </w:tcBorders>
          </w:tcPr>
          <w:p w:rsidR="002E71F7" w:rsidRPr="00EE77DA" w:rsidRDefault="002E71F7" w:rsidP="007A72CB">
            <w:pPr>
              <w:pStyle w:val="ConsPlusNormal"/>
            </w:pPr>
            <w:r w:rsidRPr="00066937">
              <w:t xml:space="preserve">на </w:t>
            </w:r>
            <w:r>
              <w:t>25</w:t>
            </w:r>
            <w:r w:rsidRPr="00066937">
              <w:t>-й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tcBorders>
              <w:top w:val="nil"/>
              <w:left w:val="nil"/>
              <w:bottom w:val="nil"/>
              <w:right w:val="nil"/>
            </w:tcBorders>
          </w:tcPr>
          <w:p w:rsidR="002E71F7" w:rsidRPr="00EE77DA" w:rsidRDefault="002E71F7" w:rsidP="007A72CB">
            <w:pPr>
              <w:pStyle w:val="ConsPlusNormal"/>
            </w:pPr>
            <w:r w:rsidRPr="00EE77DA">
              <w:t>по Арктической зоне Российской Федерации</w:t>
            </w:r>
            <w:r>
              <w:t>, районам Крайнего Севера и приравненным к ним местам</w:t>
            </w:r>
          </w:p>
        </w:tc>
        <w:tc>
          <w:tcPr>
            <w:tcW w:w="1857" w:type="dxa"/>
            <w:tcBorders>
              <w:top w:val="nil"/>
              <w:left w:val="nil"/>
              <w:bottom w:val="nil"/>
              <w:right w:val="nil"/>
            </w:tcBorders>
          </w:tcPr>
          <w:p w:rsidR="002E71F7" w:rsidRPr="00EE77DA" w:rsidRDefault="002E71F7" w:rsidP="007A72CB">
            <w:pPr>
              <w:pStyle w:val="ConsPlusNormal"/>
            </w:pPr>
            <w:r>
              <w:t>ежегодно</w:t>
            </w:r>
          </w:p>
        </w:tc>
        <w:tc>
          <w:tcPr>
            <w:tcW w:w="2164" w:type="dxa"/>
            <w:gridSpan w:val="2"/>
            <w:tcBorders>
              <w:top w:val="nil"/>
              <w:left w:val="nil"/>
              <w:bottom w:val="nil"/>
              <w:right w:val="nil"/>
            </w:tcBorders>
          </w:tcPr>
          <w:p w:rsidR="002E71F7" w:rsidRPr="00EE77DA" w:rsidRDefault="00BC5316" w:rsidP="007A72CB">
            <w:pPr>
              <w:pStyle w:val="ConsPlusNormal"/>
            </w:pPr>
            <w:r>
              <w:t>2-я декада июня</w:t>
            </w:r>
          </w:p>
        </w:tc>
      </w:tr>
      <w:tr w:rsidR="002E71F7" w:rsidRPr="00EE77DA" w:rsidTr="004208D5">
        <w:trPr>
          <w:jc w:val="center"/>
        </w:trPr>
        <w:tc>
          <w:tcPr>
            <w:tcW w:w="10314" w:type="dxa"/>
            <w:gridSpan w:val="9"/>
            <w:tcBorders>
              <w:top w:val="nil"/>
              <w:left w:val="nil"/>
              <w:bottom w:val="nil"/>
              <w:right w:val="nil"/>
            </w:tcBorders>
          </w:tcPr>
          <w:p w:rsidR="002E71F7" w:rsidRPr="00EE77DA" w:rsidRDefault="002E71F7" w:rsidP="007A72CB">
            <w:pPr>
              <w:pStyle w:val="ConsPlusNormal"/>
            </w:pPr>
            <w:r w:rsidRPr="00EE77DA">
              <w:t xml:space="preserve">(в ред. распоряжений Правительства РФ от 09.04.2016 </w:t>
            </w:r>
            <w:hyperlink r:id="rId454" w:history="1">
              <w:r>
                <w:t>№</w:t>
              </w:r>
              <w:r w:rsidRPr="00EE77DA">
                <w:t xml:space="preserve"> 638-р</w:t>
              </w:r>
            </w:hyperlink>
            <w:r w:rsidRPr="00EE77DA">
              <w:t xml:space="preserve">, от 07.02.2017 </w:t>
            </w:r>
            <w:hyperlink r:id="rId455" w:history="1">
              <w:r>
                <w:t>№</w:t>
              </w:r>
              <w:r w:rsidRPr="00EE77DA">
                <w:t xml:space="preserve"> 213-р</w:t>
              </w:r>
            </w:hyperlink>
            <w:r w:rsidRPr="00EE77DA">
              <w:t>,</w:t>
            </w:r>
            <w:r w:rsidRPr="00EE77DA">
              <w:br/>
              <w:t>от 30.04.2021 № 1153-р, от 30.06.2021 № 1785-р</w:t>
            </w:r>
            <w:r>
              <w:t xml:space="preserve">, </w:t>
            </w:r>
            <w:r w:rsidRPr="00902F89">
              <w:t>от 26.12.2022 № 4229-р</w:t>
            </w:r>
            <w:r w:rsidR="00C64621">
              <w:t>, от 19.12.2024 № 3873-р</w:t>
            </w:r>
            <w:r w:rsidRPr="00902F89">
              <w:t>)</w:t>
            </w:r>
          </w:p>
        </w:tc>
      </w:tr>
      <w:tr w:rsidR="002E71F7" w:rsidRPr="00EE77DA" w:rsidTr="00276F6A">
        <w:trPr>
          <w:jc w:val="center"/>
        </w:trPr>
        <w:tc>
          <w:tcPr>
            <w:tcW w:w="906" w:type="dxa"/>
            <w:vMerge w:val="restart"/>
            <w:tcBorders>
              <w:top w:val="nil"/>
              <w:left w:val="nil"/>
              <w:bottom w:val="nil"/>
              <w:right w:val="nil"/>
            </w:tcBorders>
          </w:tcPr>
          <w:p w:rsidR="002E71F7" w:rsidRPr="00EE77DA" w:rsidRDefault="002E71F7" w:rsidP="007A72CB">
            <w:pPr>
              <w:pStyle w:val="ConsPlusNormal"/>
            </w:pPr>
            <w:r w:rsidRPr="00EE77DA">
              <w:t>1.24.2.</w:t>
            </w:r>
          </w:p>
        </w:tc>
        <w:tc>
          <w:tcPr>
            <w:tcW w:w="2554" w:type="dxa"/>
            <w:gridSpan w:val="3"/>
            <w:tcBorders>
              <w:top w:val="nil"/>
              <w:left w:val="nil"/>
              <w:bottom w:val="nil"/>
              <w:right w:val="nil"/>
            </w:tcBorders>
          </w:tcPr>
          <w:p w:rsidR="002E71F7" w:rsidRPr="00EE77DA" w:rsidRDefault="002E71F7" w:rsidP="007A72CB">
            <w:pPr>
              <w:pStyle w:val="ConsPlusNormal"/>
            </w:pPr>
            <w:r w:rsidRPr="00EE77DA">
              <w:t xml:space="preserve">Перевозка пассажиров </w:t>
            </w:r>
            <w:r w:rsidRPr="00EE77DA">
              <w:br/>
              <w:t xml:space="preserve">и пассажирооборот </w:t>
            </w:r>
            <w:r w:rsidRPr="00EE77DA">
              <w:br/>
              <w:t>по видам транспорта общего пользования:</w:t>
            </w:r>
          </w:p>
        </w:tc>
        <w:tc>
          <w:tcPr>
            <w:tcW w:w="2833" w:type="dxa"/>
            <w:gridSpan w:val="2"/>
            <w:tcBorders>
              <w:top w:val="nil"/>
              <w:left w:val="nil"/>
              <w:bottom w:val="nil"/>
              <w:right w:val="nil"/>
            </w:tcBorders>
          </w:tcPr>
          <w:p w:rsidR="002E71F7" w:rsidRPr="00EE77DA" w:rsidRDefault="002E71F7" w:rsidP="007A72CB">
            <w:pPr>
              <w:pStyle w:val="ConsPlusNormal"/>
            </w:pPr>
          </w:p>
        </w:tc>
        <w:tc>
          <w:tcPr>
            <w:tcW w:w="1857" w:type="dxa"/>
            <w:tcBorders>
              <w:top w:val="nil"/>
              <w:left w:val="nil"/>
              <w:bottom w:val="nil"/>
              <w:right w:val="nil"/>
            </w:tcBorders>
          </w:tcPr>
          <w:p w:rsidR="002E71F7" w:rsidRPr="00EE77DA" w:rsidRDefault="002E71F7" w:rsidP="007A72CB">
            <w:pPr>
              <w:pStyle w:val="ConsPlusNormal"/>
            </w:pPr>
          </w:p>
        </w:tc>
        <w:tc>
          <w:tcPr>
            <w:tcW w:w="2164" w:type="dxa"/>
            <w:gridSpan w:val="2"/>
            <w:tcBorders>
              <w:top w:val="nil"/>
              <w:left w:val="nil"/>
              <w:bottom w:val="nil"/>
              <w:right w:val="nil"/>
            </w:tcBorders>
          </w:tcPr>
          <w:p w:rsidR="002E71F7" w:rsidRPr="00EE77DA" w:rsidRDefault="002E71F7" w:rsidP="007A72CB">
            <w:pPr>
              <w:pStyle w:val="ConsPlusNormal"/>
            </w:pP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val="restart"/>
            <w:tcBorders>
              <w:top w:val="nil"/>
              <w:left w:val="nil"/>
              <w:bottom w:val="nil"/>
              <w:right w:val="nil"/>
            </w:tcBorders>
          </w:tcPr>
          <w:p w:rsidR="002E71F7" w:rsidRPr="00EE77DA" w:rsidRDefault="00A85662" w:rsidP="00A85662">
            <w:pPr>
              <w:pStyle w:val="ConsPlusNormal"/>
            </w:pPr>
            <w:r>
              <w:t>железнодорожный</w:t>
            </w:r>
          </w:p>
        </w:tc>
        <w:tc>
          <w:tcPr>
            <w:tcW w:w="2833" w:type="dxa"/>
            <w:gridSpan w:val="2"/>
            <w:vMerge w:val="restart"/>
            <w:tcBorders>
              <w:top w:val="nil"/>
              <w:left w:val="nil"/>
              <w:bottom w:val="nil"/>
              <w:right w:val="nil"/>
            </w:tcBorders>
          </w:tcPr>
          <w:p w:rsidR="002E71F7" w:rsidRPr="00EE77DA" w:rsidRDefault="002E71F7" w:rsidP="007A72CB">
            <w:pPr>
              <w:pStyle w:val="ConsPlusNormal"/>
            </w:pPr>
            <w:r w:rsidRPr="00EE77DA">
              <w:t>по Российской Федерации, видам сообщения</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A85662" w:rsidP="007A72CB">
            <w:pPr>
              <w:pStyle w:val="ConsPlusNormal"/>
            </w:pPr>
            <w:r>
              <w:t>2-я декада июня</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vMerge/>
            <w:tcBorders>
              <w:top w:val="nil"/>
              <w:left w:val="nil"/>
              <w:bottom w:val="nil"/>
              <w:right w:val="nil"/>
            </w:tcBorders>
          </w:tcPr>
          <w:p w:rsidR="002E71F7" w:rsidRPr="00EE77DA" w:rsidRDefault="002E71F7" w:rsidP="007A72CB">
            <w:pPr>
              <w:spacing w:after="0" w:line="240" w:lineRule="auto"/>
            </w:pPr>
          </w:p>
        </w:tc>
        <w:tc>
          <w:tcPr>
            <w:tcW w:w="1857" w:type="dxa"/>
            <w:tcBorders>
              <w:top w:val="nil"/>
              <w:left w:val="nil"/>
              <w:bottom w:val="nil"/>
              <w:right w:val="nil"/>
            </w:tcBorders>
          </w:tcPr>
          <w:p w:rsidR="002E71F7" w:rsidRPr="00EE77DA" w:rsidRDefault="002E71F7" w:rsidP="007A72CB">
            <w:pPr>
              <w:pStyle w:val="ConsPlusNormal"/>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19-23-й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val="restart"/>
            <w:tcBorders>
              <w:top w:val="nil"/>
              <w:left w:val="nil"/>
              <w:bottom w:val="nil"/>
              <w:right w:val="nil"/>
            </w:tcBorders>
          </w:tcPr>
          <w:p w:rsidR="002E71F7" w:rsidRPr="00EE77DA" w:rsidRDefault="00A85662" w:rsidP="007A72CB">
            <w:pPr>
              <w:pStyle w:val="ConsPlusNormal"/>
            </w:pPr>
            <w:r>
              <w:t>воздушный</w:t>
            </w:r>
          </w:p>
        </w:tc>
        <w:tc>
          <w:tcPr>
            <w:tcW w:w="2833" w:type="dxa"/>
            <w:gridSpan w:val="2"/>
            <w:vMerge w:val="restart"/>
            <w:tcBorders>
              <w:top w:val="nil"/>
              <w:left w:val="nil"/>
              <w:bottom w:val="nil"/>
              <w:right w:val="nil"/>
            </w:tcBorders>
          </w:tcPr>
          <w:p w:rsidR="002E71F7" w:rsidRPr="00EE77DA" w:rsidRDefault="00A85662" w:rsidP="00A85662">
            <w:pPr>
              <w:pStyle w:val="ConsPlusNormal"/>
            </w:pPr>
            <w:r>
              <w:t>по Российской Федерации</w:t>
            </w:r>
          </w:p>
        </w:tc>
        <w:tc>
          <w:tcPr>
            <w:tcW w:w="1857" w:type="dxa"/>
            <w:tcBorders>
              <w:top w:val="nil"/>
              <w:left w:val="nil"/>
              <w:bottom w:val="nil"/>
              <w:right w:val="nil"/>
            </w:tcBorders>
          </w:tcPr>
          <w:p w:rsidR="002E71F7" w:rsidRPr="00EE77DA" w:rsidRDefault="002E71F7" w:rsidP="007A72CB">
            <w:pPr>
              <w:pStyle w:val="ConsPlusNormal"/>
            </w:pPr>
            <w:r w:rsidRPr="00EE77DA">
              <w:t>ежегодно</w:t>
            </w:r>
          </w:p>
        </w:tc>
        <w:tc>
          <w:tcPr>
            <w:tcW w:w="2164" w:type="dxa"/>
            <w:gridSpan w:val="2"/>
            <w:tcBorders>
              <w:top w:val="nil"/>
              <w:left w:val="nil"/>
              <w:bottom w:val="nil"/>
              <w:right w:val="nil"/>
            </w:tcBorders>
          </w:tcPr>
          <w:p w:rsidR="002E71F7" w:rsidRPr="00EE77DA" w:rsidRDefault="00A85662" w:rsidP="007A72CB">
            <w:pPr>
              <w:pStyle w:val="ConsPlusNormal"/>
            </w:pPr>
            <w:r>
              <w:t>2-я декада июня</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vMerge/>
            <w:tcBorders>
              <w:top w:val="nil"/>
              <w:left w:val="nil"/>
              <w:bottom w:val="nil"/>
              <w:right w:val="nil"/>
            </w:tcBorders>
          </w:tcPr>
          <w:p w:rsidR="002E71F7" w:rsidRPr="00EE77DA" w:rsidRDefault="002E71F7" w:rsidP="007A72CB">
            <w:pPr>
              <w:spacing w:after="0" w:line="240" w:lineRule="auto"/>
            </w:pPr>
          </w:p>
        </w:tc>
        <w:tc>
          <w:tcPr>
            <w:tcW w:w="1857" w:type="dxa"/>
            <w:tcBorders>
              <w:top w:val="nil"/>
              <w:left w:val="nil"/>
              <w:bottom w:val="nil"/>
              <w:right w:val="nil"/>
            </w:tcBorders>
          </w:tcPr>
          <w:p w:rsidR="002E71F7" w:rsidRPr="00EE77DA" w:rsidRDefault="002E71F7" w:rsidP="007A72CB">
            <w:pPr>
              <w:pStyle w:val="ConsPlusNormal"/>
            </w:pPr>
            <w:r w:rsidRPr="00EE77DA">
              <w:t>ежемесячно</w:t>
            </w:r>
          </w:p>
        </w:tc>
        <w:tc>
          <w:tcPr>
            <w:tcW w:w="2164" w:type="dxa"/>
            <w:gridSpan w:val="2"/>
            <w:tcBorders>
              <w:top w:val="nil"/>
              <w:left w:val="nil"/>
              <w:bottom w:val="nil"/>
              <w:right w:val="nil"/>
            </w:tcBorders>
          </w:tcPr>
          <w:p w:rsidR="002E71F7" w:rsidRPr="00EE77DA" w:rsidRDefault="002E71F7" w:rsidP="007A72CB">
            <w:pPr>
              <w:pStyle w:val="ConsPlusNormal"/>
            </w:pPr>
            <w:r w:rsidRPr="00EE77DA">
              <w:t>на 19-23-й рабочий день после отчетного периода</w:t>
            </w:r>
          </w:p>
        </w:tc>
      </w:tr>
      <w:tr w:rsidR="002E71F7" w:rsidRPr="00EE77DA" w:rsidTr="00276F6A">
        <w:trPr>
          <w:jc w:val="center"/>
        </w:trPr>
        <w:tc>
          <w:tcPr>
            <w:tcW w:w="906" w:type="dxa"/>
            <w:vMerge/>
            <w:tcBorders>
              <w:top w:val="nil"/>
              <w:left w:val="nil"/>
              <w:bottom w:val="nil"/>
              <w:right w:val="nil"/>
            </w:tcBorders>
          </w:tcPr>
          <w:p w:rsidR="002E71F7" w:rsidRPr="00EE77DA" w:rsidRDefault="002E71F7" w:rsidP="007A72CB">
            <w:pPr>
              <w:spacing w:after="0" w:line="240" w:lineRule="auto"/>
            </w:pPr>
          </w:p>
        </w:tc>
        <w:tc>
          <w:tcPr>
            <w:tcW w:w="2554" w:type="dxa"/>
            <w:gridSpan w:val="3"/>
            <w:vMerge/>
            <w:tcBorders>
              <w:top w:val="nil"/>
              <w:left w:val="nil"/>
              <w:bottom w:val="nil"/>
              <w:right w:val="nil"/>
            </w:tcBorders>
          </w:tcPr>
          <w:p w:rsidR="002E71F7" w:rsidRPr="00EE77DA" w:rsidRDefault="002E71F7" w:rsidP="007A72CB">
            <w:pPr>
              <w:spacing w:after="0" w:line="240" w:lineRule="auto"/>
            </w:pPr>
          </w:p>
        </w:tc>
        <w:tc>
          <w:tcPr>
            <w:tcW w:w="2833" w:type="dxa"/>
            <w:gridSpan w:val="2"/>
            <w:tcBorders>
              <w:top w:val="nil"/>
              <w:left w:val="nil"/>
              <w:bottom w:val="nil"/>
              <w:right w:val="nil"/>
            </w:tcBorders>
          </w:tcPr>
          <w:p w:rsidR="002E71F7" w:rsidRPr="00EE77DA" w:rsidRDefault="002E71F7" w:rsidP="007A72CB">
            <w:pPr>
              <w:pStyle w:val="ConsPlusNormal"/>
            </w:pPr>
          </w:p>
        </w:tc>
        <w:tc>
          <w:tcPr>
            <w:tcW w:w="1857" w:type="dxa"/>
            <w:tcBorders>
              <w:top w:val="nil"/>
              <w:left w:val="nil"/>
              <w:bottom w:val="nil"/>
              <w:right w:val="nil"/>
            </w:tcBorders>
          </w:tcPr>
          <w:p w:rsidR="002E71F7" w:rsidRPr="00EE77DA" w:rsidRDefault="002E71F7" w:rsidP="007A72CB">
            <w:pPr>
              <w:pStyle w:val="ConsPlusNormal"/>
            </w:pPr>
          </w:p>
        </w:tc>
        <w:tc>
          <w:tcPr>
            <w:tcW w:w="2164" w:type="dxa"/>
            <w:gridSpan w:val="2"/>
            <w:tcBorders>
              <w:top w:val="nil"/>
              <w:left w:val="nil"/>
              <w:bottom w:val="nil"/>
              <w:right w:val="nil"/>
            </w:tcBorders>
          </w:tcPr>
          <w:p w:rsidR="002E71F7" w:rsidRPr="00EE77DA" w:rsidRDefault="002E71F7" w:rsidP="007A72CB">
            <w:pPr>
              <w:pStyle w:val="ConsPlusNormal"/>
            </w:pP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9C75BA">
            <w:pPr>
              <w:pStyle w:val="ConsPlusNormal"/>
            </w:pPr>
            <w:r>
              <w:t>автомобильный</w:t>
            </w:r>
          </w:p>
        </w:tc>
        <w:tc>
          <w:tcPr>
            <w:tcW w:w="2833" w:type="dxa"/>
            <w:gridSpan w:val="2"/>
            <w:tcBorders>
              <w:top w:val="nil"/>
              <w:left w:val="nil"/>
              <w:bottom w:val="nil"/>
              <w:right w:val="nil"/>
            </w:tcBorders>
          </w:tcPr>
          <w:p w:rsidR="00A85662" w:rsidRPr="00EE77DA" w:rsidRDefault="00A85662" w:rsidP="009C75BA">
            <w:pPr>
              <w:pStyle w:val="ConsPlusNormal"/>
            </w:pPr>
            <w:r w:rsidRPr="00EE77DA">
              <w:t xml:space="preserve">по Российской Федерации, </w:t>
            </w:r>
            <w:r>
              <w:t>субъектам Российской Федерации, федеральным округам</w:t>
            </w:r>
          </w:p>
        </w:tc>
        <w:tc>
          <w:tcPr>
            <w:tcW w:w="1857" w:type="dxa"/>
            <w:tcBorders>
              <w:top w:val="nil"/>
              <w:left w:val="nil"/>
              <w:bottom w:val="nil"/>
              <w:right w:val="nil"/>
            </w:tcBorders>
          </w:tcPr>
          <w:p w:rsidR="00A85662" w:rsidRPr="00EE77DA" w:rsidRDefault="00A85662" w:rsidP="009C75BA">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9C75BA">
            <w:pPr>
              <w:pStyle w:val="ConsPlusNormal"/>
            </w:pPr>
            <w:r>
              <w:t>2-я декада июня</w:t>
            </w:r>
          </w:p>
        </w:tc>
      </w:tr>
      <w:tr w:rsidR="00A85662" w:rsidRPr="00EE77DA" w:rsidTr="00276F6A">
        <w:trPr>
          <w:trHeight w:val="254"/>
          <w:jc w:val="center"/>
        </w:trPr>
        <w:tc>
          <w:tcPr>
            <w:tcW w:w="906" w:type="dxa"/>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9C75BA">
            <w:pPr>
              <w:spacing w:after="0" w:line="240" w:lineRule="auto"/>
            </w:pPr>
          </w:p>
        </w:tc>
        <w:tc>
          <w:tcPr>
            <w:tcW w:w="2833" w:type="dxa"/>
            <w:gridSpan w:val="2"/>
            <w:tcBorders>
              <w:top w:val="nil"/>
              <w:left w:val="nil"/>
              <w:bottom w:val="nil"/>
              <w:right w:val="nil"/>
            </w:tcBorders>
          </w:tcPr>
          <w:p w:rsidR="00A85662" w:rsidRPr="00EE77DA" w:rsidRDefault="00A85662" w:rsidP="009C75BA">
            <w:pPr>
              <w:spacing w:after="0" w:line="240" w:lineRule="auto"/>
            </w:pPr>
          </w:p>
        </w:tc>
        <w:tc>
          <w:tcPr>
            <w:tcW w:w="1857" w:type="dxa"/>
            <w:tcBorders>
              <w:top w:val="nil"/>
              <w:left w:val="nil"/>
              <w:bottom w:val="nil"/>
              <w:right w:val="nil"/>
            </w:tcBorders>
          </w:tcPr>
          <w:p w:rsidR="00A85662" w:rsidRPr="00EE77DA" w:rsidRDefault="00A85662" w:rsidP="009C75BA">
            <w:pPr>
              <w:pStyle w:val="ConsPlusNormal"/>
            </w:pPr>
            <w:r w:rsidRPr="00EE77DA">
              <w:t>ежемесячно</w:t>
            </w:r>
          </w:p>
        </w:tc>
        <w:tc>
          <w:tcPr>
            <w:tcW w:w="2164" w:type="dxa"/>
            <w:gridSpan w:val="2"/>
            <w:tcBorders>
              <w:top w:val="nil"/>
              <w:left w:val="nil"/>
              <w:bottom w:val="nil"/>
              <w:right w:val="nil"/>
            </w:tcBorders>
          </w:tcPr>
          <w:p w:rsidR="00A85662" w:rsidRPr="00EE77DA" w:rsidRDefault="00A85662" w:rsidP="009C75BA">
            <w:pPr>
              <w:pStyle w:val="ConsPlusNormal"/>
            </w:pPr>
            <w:r w:rsidRPr="00EE77DA">
              <w:t>на 19-23-й рабочий день после отчетного периода</w:t>
            </w:r>
          </w:p>
        </w:tc>
      </w:tr>
      <w:tr w:rsidR="00A85662" w:rsidRPr="00EE77DA" w:rsidTr="00276F6A">
        <w:trPr>
          <w:trHeight w:val="254"/>
          <w:jc w:val="center"/>
        </w:trPr>
        <w:tc>
          <w:tcPr>
            <w:tcW w:w="906" w:type="dxa"/>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9C75BA">
            <w:pPr>
              <w:spacing w:after="0" w:line="240" w:lineRule="auto"/>
            </w:pPr>
          </w:p>
        </w:tc>
        <w:tc>
          <w:tcPr>
            <w:tcW w:w="2833" w:type="dxa"/>
            <w:gridSpan w:val="2"/>
            <w:tcBorders>
              <w:top w:val="nil"/>
              <w:left w:val="nil"/>
              <w:bottom w:val="nil"/>
              <w:right w:val="nil"/>
            </w:tcBorders>
          </w:tcPr>
          <w:p w:rsidR="00A85662" w:rsidRDefault="00A85662" w:rsidP="009C75BA">
            <w:pPr>
              <w:pStyle w:val="ConsPlusNormal"/>
            </w:pPr>
            <w:r w:rsidRPr="00EE77DA">
              <w:t>по Арктической зоне Российской Федерации</w:t>
            </w:r>
            <w:r>
              <w:t>, районам Крайнего Севера и приравненным</w:t>
            </w:r>
          </w:p>
          <w:p w:rsidR="00A85662" w:rsidRPr="00EE77DA" w:rsidRDefault="00A85662" w:rsidP="009C75BA">
            <w:pPr>
              <w:pStyle w:val="ConsPlusNormal"/>
            </w:pPr>
            <w:r>
              <w:t>к ним местностям</w:t>
            </w:r>
          </w:p>
        </w:tc>
        <w:tc>
          <w:tcPr>
            <w:tcW w:w="1857" w:type="dxa"/>
            <w:tcBorders>
              <w:top w:val="nil"/>
              <w:left w:val="nil"/>
              <w:bottom w:val="nil"/>
              <w:right w:val="nil"/>
            </w:tcBorders>
          </w:tcPr>
          <w:p w:rsidR="00A85662" w:rsidRPr="00EE77DA" w:rsidRDefault="00A85662" w:rsidP="009C75BA">
            <w:pPr>
              <w:pStyle w:val="ConsPlusNormal"/>
            </w:pPr>
            <w:r>
              <w:t>ежегодно</w:t>
            </w:r>
          </w:p>
        </w:tc>
        <w:tc>
          <w:tcPr>
            <w:tcW w:w="2164" w:type="dxa"/>
            <w:gridSpan w:val="2"/>
            <w:tcBorders>
              <w:top w:val="nil"/>
              <w:left w:val="nil"/>
              <w:bottom w:val="nil"/>
              <w:right w:val="nil"/>
            </w:tcBorders>
          </w:tcPr>
          <w:p w:rsidR="00A85662" w:rsidRPr="00EE77DA" w:rsidRDefault="00A85662" w:rsidP="009C75BA">
            <w:pPr>
              <w:pStyle w:val="ConsPlusNormal"/>
            </w:pPr>
            <w:r>
              <w:t>2-я декада июня</w:t>
            </w:r>
          </w:p>
        </w:tc>
      </w:tr>
      <w:tr w:rsidR="00A85662" w:rsidRPr="00EE77DA" w:rsidTr="00276F6A">
        <w:trPr>
          <w:trHeight w:val="164"/>
          <w:jc w:val="center"/>
        </w:trPr>
        <w:tc>
          <w:tcPr>
            <w:tcW w:w="906" w:type="dxa"/>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B83501" w:rsidRDefault="006626E3" w:rsidP="007A72CB">
            <w:pPr>
              <w:autoSpaceDE w:val="0"/>
              <w:autoSpaceDN w:val="0"/>
              <w:adjustRightInd w:val="0"/>
              <w:spacing w:line="240" w:lineRule="auto"/>
              <w:rPr>
                <w:color w:val="000000" w:themeColor="text1"/>
                <w:szCs w:val="26"/>
              </w:rPr>
            </w:pPr>
            <w:r>
              <w:rPr>
                <w:color w:val="000000" w:themeColor="text1"/>
                <w:szCs w:val="26"/>
              </w:rPr>
              <w:t xml:space="preserve">предварительные </w:t>
            </w:r>
            <w:r w:rsidR="00A85662" w:rsidRPr="00B83501">
              <w:rPr>
                <w:color w:val="000000" w:themeColor="text1"/>
                <w:szCs w:val="26"/>
              </w:rPr>
              <w:t>итоги</w:t>
            </w:r>
          </w:p>
        </w:tc>
        <w:tc>
          <w:tcPr>
            <w:tcW w:w="2833" w:type="dxa"/>
            <w:gridSpan w:val="2"/>
            <w:tcBorders>
              <w:top w:val="nil"/>
              <w:left w:val="nil"/>
              <w:bottom w:val="nil"/>
              <w:right w:val="nil"/>
            </w:tcBorders>
          </w:tcPr>
          <w:p w:rsidR="00A85662" w:rsidRPr="00B83501" w:rsidRDefault="00A85662" w:rsidP="007A72CB">
            <w:pPr>
              <w:autoSpaceDE w:val="0"/>
              <w:autoSpaceDN w:val="0"/>
              <w:adjustRightInd w:val="0"/>
              <w:spacing w:line="240" w:lineRule="auto"/>
              <w:rPr>
                <w:color w:val="000000" w:themeColor="text1"/>
                <w:szCs w:val="26"/>
              </w:rPr>
            </w:pPr>
          </w:p>
        </w:tc>
        <w:tc>
          <w:tcPr>
            <w:tcW w:w="1857" w:type="dxa"/>
            <w:tcBorders>
              <w:top w:val="nil"/>
              <w:left w:val="nil"/>
              <w:bottom w:val="nil"/>
              <w:right w:val="nil"/>
            </w:tcBorders>
          </w:tcPr>
          <w:p w:rsidR="00A85662" w:rsidRPr="00B83501" w:rsidRDefault="00A85662" w:rsidP="007A72CB">
            <w:pPr>
              <w:autoSpaceDE w:val="0"/>
              <w:autoSpaceDN w:val="0"/>
              <w:adjustRightInd w:val="0"/>
              <w:spacing w:line="240" w:lineRule="auto"/>
              <w:rPr>
                <w:color w:val="000000" w:themeColor="text1"/>
                <w:szCs w:val="26"/>
              </w:rPr>
            </w:pPr>
            <w:r w:rsidRPr="00B83501">
              <w:rPr>
                <w:color w:val="000000" w:themeColor="text1"/>
                <w:szCs w:val="26"/>
              </w:rPr>
              <w:t>ежегодно</w:t>
            </w:r>
          </w:p>
        </w:tc>
        <w:tc>
          <w:tcPr>
            <w:tcW w:w="2164" w:type="dxa"/>
            <w:gridSpan w:val="2"/>
            <w:tcBorders>
              <w:top w:val="nil"/>
              <w:left w:val="nil"/>
              <w:bottom w:val="nil"/>
              <w:right w:val="nil"/>
            </w:tcBorders>
          </w:tcPr>
          <w:p w:rsidR="00A85662" w:rsidRPr="00B83501" w:rsidRDefault="006626E3" w:rsidP="007A72CB">
            <w:pPr>
              <w:autoSpaceDE w:val="0"/>
              <w:autoSpaceDN w:val="0"/>
              <w:adjustRightInd w:val="0"/>
              <w:spacing w:line="240" w:lineRule="auto"/>
              <w:rPr>
                <w:color w:val="000000" w:themeColor="text1"/>
                <w:szCs w:val="26"/>
              </w:rPr>
            </w:pPr>
            <w:r>
              <w:rPr>
                <w:color w:val="000000" w:themeColor="text1"/>
                <w:szCs w:val="26"/>
              </w:rPr>
              <w:t>1-я декада февраля</w:t>
            </w:r>
          </w:p>
        </w:tc>
      </w:tr>
      <w:tr w:rsidR="006626E3" w:rsidRPr="00EE77DA" w:rsidTr="009C75BA">
        <w:trPr>
          <w:trHeight w:val="164"/>
          <w:jc w:val="center"/>
        </w:trPr>
        <w:tc>
          <w:tcPr>
            <w:tcW w:w="906" w:type="dxa"/>
            <w:tcBorders>
              <w:top w:val="nil"/>
              <w:left w:val="nil"/>
              <w:bottom w:val="nil"/>
              <w:right w:val="nil"/>
            </w:tcBorders>
          </w:tcPr>
          <w:p w:rsidR="006626E3" w:rsidRPr="00EE77DA" w:rsidRDefault="006626E3" w:rsidP="009C75BA">
            <w:pPr>
              <w:spacing w:after="0" w:line="240" w:lineRule="auto"/>
            </w:pPr>
          </w:p>
        </w:tc>
        <w:tc>
          <w:tcPr>
            <w:tcW w:w="2554" w:type="dxa"/>
            <w:gridSpan w:val="3"/>
            <w:tcBorders>
              <w:top w:val="nil"/>
              <w:left w:val="nil"/>
              <w:bottom w:val="nil"/>
              <w:right w:val="nil"/>
            </w:tcBorders>
          </w:tcPr>
          <w:p w:rsidR="006626E3" w:rsidRPr="00B83501" w:rsidRDefault="006626E3" w:rsidP="009C75BA">
            <w:pPr>
              <w:autoSpaceDE w:val="0"/>
              <w:autoSpaceDN w:val="0"/>
              <w:adjustRightInd w:val="0"/>
              <w:spacing w:line="240" w:lineRule="auto"/>
              <w:rPr>
                <w:color w:val="000000" w:themeColor="text1"/>
                <w:szCs w:val="26"/>
              </w:rPr>
            </w:pPr>
            <w:r w:rsidRPr="00B83501">
              <w:rPr>
                <w:color w:val="000000" w:themeColor="text1"/>
                <w:szCs w:val="26"/>
              </w:rPr>
              <w:t>окончательные итоги</w:t>
            </w:r>
          </w:p>
        </w:tc>
        <w:tc>
          <w:tcPr>
            <w:tcW w:w="2833" w:type="dxa"/>
            <w:gridSpan w:val="2"/>
            <w:tcBorders>
              <w:top w:val="nil"/>
              <w:left w:val="nil"/>
              <w:bottom w:val="nil"/>
              <w:right w:val="nil"/>
            </w:tcBorders>
          </w:tcPr>
          <w:p w:rsidR="006626E3" w:rsidRPr="00B83501" w:rsidRDefault="006626E3" w:rsidP="009C75BA">
            <w:pPr>
              <w:autoSpaceDE w:val="0"/>
              <w:autoSpaceDN w:val="0"/>
              <w:adjustRightInd w:val="0"/>
              <w:spacing w:line="240" w:lineRule="auto"/>
              <w:rPr>
                <w:color w:val="000000" w:themeColor="text1"/>
                <w:szCs w:val="26"/>
              </w:rPr>
            </w:pPr>
          </w:p>
        </w:tc>
        <w:tc>
          <w:tcPr>
            <w:tcW w:w="1857" w:type="dxa"/>
            <w:tcBorders>
              <w:top w:val="nil"/>
              <w:left w:val="nil"/>
              <w:bottom w:val="nil"/>
              <w:right w:val="nil"/>
            </w:tcBorders>
          </w:tcPr>
          <w:p w:rsidR="006626E3" w:rsidRPr="00B83501" w:rsidRDefault="006626E3" w:rsidP="009C75BA">
            <w:pPr>
              <w:autoSpaceDE w:val="0"/>
              <w:autoSpaceDN w:val="0"/>
              <w:adjustRightInd w:val="0"/>
              <w:spacing w:line="240" w:lineRule="auto"/>
              <w:rPr>
                <w:color w:val="000000" w:themeColor="text1"/>
                <w:szCs w:val="26"/>
              </w:rPr>
            </w:pPr>
            <w:r w:rsidRPr="00B83501">
              <w:rPr>
                <w:color w:val="000000" w:themeColor="text1"/>
                <w:szCs w:val="26"/>
              </w:rPr>
              <w:t>ежегодно</w:t>
            </w:r>
          </w:p>
        </w:tc>
        <w:tc>
          <w:tcPr>
            <w:tcW w:w="2164" w:type="dxa"/>
            <w:gridSpan w:val="2"/>
            <w:tcBorders>
              <w:top w:val="nil"/>
              <w:left w:val="nil"/>
              <w:bottom w:val="nil"/>
              <w:right w:val="nil"/>
            </w:tcBorders>
          </w:tcPr>
          <w:p w:rsidR="006626E3" w:rsidRPr="00B83501" w:rsidRDefault="006626E3" w:rsidP="009C75BA">
            <w:pPr>
              <w:autoSpaceDE w:val="0"/>
              <w:autoSpaceDN w:val="0"/>
              <w:adjustRightInd w:val="0"/>
              <w:spacing w:line="240" w:lineRule="auto"/>
              <w:rPr>
                <w:color w:val="000000" w:themeColor="text1"/>
                <w:szCs w:val="26"/>
              </w:rPr>
            </w:pPr>
            <w:r>
              <w:rPr>
                <w:color w:val="000000" w:themeColor="text1"/>
                <w:szCs w:val="26"/>
              </w:rPr>
              <w:t>3-я декада марта</w:t>
            </w:r>
          </w:p>
        </w:tc>
      </w:tr>
      <w:tr w:rsidR="00A85662" w:rsidRPr="00EE77DA" w:rsidTr="004208D5">
        <w:trPr>
          <w:jc w:val="center"/>
        </w:trPr>
        <w:tc>
          <w:tcPr>
            <w:tcW w:w="10314" w:type="dxa"/>
            <w:gridSpan w:val="9"/>
            <w:tcBorders>
              <w:top w:val="nil"/>
              <w:left w:val="nil"/>
              <w:bottom w:val="nil"/>
              <w:right w:val="nil"/>
            </w:tcBorders>
          </w:tcPr>
          <w:p w:rsidR="00A85662" w:rsidRPr="00B83501" w:rsidRDefault="00A85662" w:rsidP="007A72CB">
            <w:pPr>
              <w:pStyle w:val="ConsPlusNormal"/>
              <w:jc w:val="both"/>
              <w:rPr>
                <w:color w:val="000000" w:themeColor="text1"/>
              </w:rPr>
            </w:pPr>
            <w:r w:rsidRPr="00B83501">
              <w:rPr>
                <w:color w:val="000000" w:themeColor="text1"/>
              </w:rPr>
              <w:t xml:space="preserve">(в ред. распоряжений Правительства РФ от 09.04.2016 № 638-р, от 30.06.2021 № 1785-р, от 22.06.2022 </w:t>
            </w:r>
            <w:r w:rsidRPr="00B83501">
              <w:rPr>
                <w:color w:val="000000" w:themeColor="text1"/>
              </w:rPr>
              <w:br/>
              <w:t>№ 1663-р</w:t>
            </w:r>
            <w:r>
              <w:rPr>
                <w:color w:val="000000" w:themeColor="text1"/>
              </w:rPr>
              <w:t xml:space="preserve">,  </w:t>
            </w:r>
            <w:r w:rsidRPr="00902F89">
              <w:t>от 26.12.2022 № 4229-р</w:t>
            </w:r>
            <w:r w:rsidR="006626E3">
              <w:t>, от 19.12.2024 № 3873-р</w:t>
            </w:r>
            <w:r w:rsidRPr="00B83501">
              <w:rPr>
                <w:color w:val="000000" w:themeColor="text1"/>
              </w:rPr>
              <w:t>)</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1.24.3.</w:t>
            </w:r>
          </w:p>
        </w:tc>
        <w:tc>
          <w:tcPr>
            <w:tcW w:w="9408" w:type="dxa"/>
            <w:gridSpan w:val="8"/>
            <w:tcBorders>
              <w:top w:val="nil"/>
              <w:left w:val="nil"/>
              <w:bottom w:val="nil"/>
              <w:right w:val="nil"/>
            </w:tcBorders>
          </w:tcPr>
          <w:p w:rsidR="00A85662" w:rsidRPr="00EE77DA" w:rsidRDefault="00A85662" w:rsidP="007A72CB">
            <w:pPr>
              <w:pStyle w:val="ConsPlusNormal"/>
              <w:jc w:val="both"/>
            </w:pPr>
            <w:r w:rsidRPr="00EE77DA">
              <w:t xml:space="preserve">Исключен. - </w:t>
            </w:r>
            <w:hyperlink r:id="rId456" w:history="1">
              <w:r w:rsidRPr="00EE77DA">
                <w:t>Распоряжение</w:t>
              </w:r>
            </w:hyperlink>
            <w:r w:rsidRPr="00EE77DA">
              <w:t xml:space="preserve"> Правительства РФ от 07.02.2017 </w:t>
            </w:r>
            <w:r>
              <w:t>№</w:t>
            </w:r>
            <w:r w:rsidRPr="00EE77DA">
              <w:t xml:space="preserve"> 213-р</w:t>
            </w:r>
          </w:p>
        </w:tc>
      </w:tr>
      <w:tr w:rsidR="00A85662" w:rsidRPr="00C95B42" w:rsidTr="00276F6A">
        <w:trPr>
          <w:jc w:val="center"/>
        </w:trPr>
        <w:tc>
          <w:tcPr>
            <w:tcW w:w="906" w:type="dxa"/>
            <w:vMerge w:val="restart"/>
            <w:tcBorders>
              <w:top w:val="nil"/>
              <w:left w:val="nil"/>
              <w:bottom w:val="nil"/>
              <w:right w:val="nil"/>
            </w:tcBorders>
          </w:tcPr>
          <w:p w:rsidR="00A85662" w:rsidRPr="00C95B42" w:rsidRDefault="00A85662" w:rsidP="007A72CB">
            <w:pPr>
              <w:pStyle w:val="ConsPlusNormal"/>
              <w:rPr>
                <w:sz w:val="21"/>
                <w:szCs w:val="21"/>
              </w:rPr>
            </w:pPr>
            <w:r w:rsidRPr="00C95B42">
              <w:rPr>
                <w:sz w:val="21"/>
                <w:szCs w:val="21"/>
              </w:rPr>
              <w:t>1.24.4.</w:t>
            </w:r>
          </w:p>
        </w:tc>
        <w:tc>
          <w:tcPr>
            <w:tcW w:w="2554" w:type="dxa"/>
            <w:gridSpan w:val="3"/>
            <w:tcBorders>
              <w:top w:val="nil"/>
              <w:left w:val="nil"/>
              <w:bottom w:val="nil"/>
              <w:right w:val="nil"/>
            </w:tcBorders>
          </w:tcPr>
          <w:p w:rsidR="00A85662" w:rsidRPr="00C95B42" w:rsidRDefault="00AC001E" w:rsidP="00AC001E">
            <w:pPr>
              <w:pStyle w:val="ConsPlusNormal"/>
              <w:rPr>
                <w:sz w:val="21"/>
                <w:szCs w:val="21"/>
              </w:rPr>
            </w:pPr>
            <w:r>
              <w:rPr>
                <w:sz w:val="21"/>
                <w:szCs w:val="21"/>
              </w:rPr>
              <w:t xml:space="preserve">Наличие и </w:t>
            </w:r>
            <w:r w:rsidR="00A85662" w:rsidRPr="00C95B42">
              <w:rPr>
                <w:sz w:val="21"/>
                <w:szCs w:val="21"/>
              </w:rPr>
              <w:t>техническое состояние</w:t>
            </w:r>
            <w:r>
              <w:rPr>
                <w:sz w:val="21"/>
                <w:szCs w:val="21"/>
              </w:rPr>
              <w:t xml:space="preserve"> </w:t>
            </w:r>
            <w:r w:rsidR="00A85662" w:rsidRPr="00C95B42">
              <w:rPr>
                <w:sz w:val="21"/>
                <w:szCs w:val="21"/>
              </w:rPr>
              <w:t xml:space="preserve"> подвижного</w:t>
            </w:r>
            <w:r w:rsidR="00935FB5">
              <w:rPr>
                <w:sz w:val="21"/>
                <w:szCs w:val="21"/>
              </w:rPr>
              <w:t xml:space="preserve"> состава </w:t>
            </w:r>
            <w:r>
              <w:rPr>
                <w:sz w:val="21"/>
                <w:szCs w:val="21"/>
              </w:rPr>
              <w:t xml:space="preserve">по видам </w:t>
            </w:r>
            <w:r w:rsidR="00A85662" w:rsidRPr="00C95B42">
              <w:rPr>
                <w:sz w:val="21"/>
                <w:szCs w:val="21"/>
              </w:rPr>
              <w:t>транспорта общего пользования:</w:t>
            </w:r>
          </w:p>
        </w:tc>
        <w:tc>
          <w:tcPr>
            <w:tcW w:w="2833" w:type="dxa"/>
            <w:gridSpan w:val="2"/>
            <w:tcBorders>
              <w:top w:val="nil"/>
              <w:left w:val="nil"/>
              <w:bottom w:val="nil"/>
              <w:right w:val="nil"/>
            </w:tcBorders>
          </w:tcPr>
          <w:p w:rsidR="00A85662" w:rsidRPr="00C95B42" w:rsidRDefault="00A85662" w:rsidP="007A72CB">
            <w:pPr>
              <w:pStyle w:val="ConsPlusNormal"/>
              <w:rPr>
                <w:sz w:val="21"/>
                <w:szCs w:val="21"/>
              </w:rPr>
            </w:pPr>
          </w:p>
        </w:tc>
        <w:tc>
          <w:tcPr>
            <w:tcW w:w="1857" w:type="dxa"/>
            <w:tcBorders>
              <w:top w:val="nil"/>
              <w:left w:val="nil"/>
              <w:bottom w:val="nil"/>
              <w:right w:val="nil"/>
            </w:tcBorders>
          </w:tcPr>
          <w:p w:rsidR="00A85662" w:rsidRPr="00C95B42" w:rsidRDefault="00A85662" w:rsidP="007A72CB">
            <w:pPr>
              <w:pStyle w:val="ConsPlusNormal"/>
              <w:rPr>
                <w:sz w:val="21"/>
                <w:szCs w:val="21"/>
              </w:rPr>
            </w:pPr>
          </w:p>
        </w:tc>
        <w:tc>
          <w:tcPr>
            <w:tcW w:w="2164" w:type="dxa"/>
            <w:gridSpan w:val="2"/>
            <w:tcBorders>
              <w:top w:val="nil"/>
              <w:left w:val="nil"/>
              <w:bottom w:val="nil"/>
              <w:right w:val="nil"/>
            </w:tcBorders>
          </w:tcPr>
          <w:p w:rsidR="00A85662" w:rsidRPr="00C95B42" w:rsidRDefault="00A85662" w:rsidP="007A72CB">
            <w:pPr>
              <w:pStyle w:val="ConsPlusNormal"/>
              <w:rPr>
                <w:sz w:val="21"/>
                <w:szCs w:val="21"/>
              </w:rPr>
            </w:pPr>
          </w:p>
        </w:tc>
      </w:tr>
      <w:tr w:rsidR="00A85662" w:rsidRPr="00C95B42" w:rsidTr="00276F6A">
        <w:trPr>
          <w:jc w:val="center"/>
        </w:trPr>
        <w:tc>
          <w:tcPr>
            <w:tcW w:w="906" w:type="dxa"/>
            <w:vMerge/>
            <w:tcBorders>
              <w:top w:val="nil"/>
              <w:left w:val="nil"/>
              <w:bottom w:val="nil"/>
              <w:right w:val="nil"/>
            </w:tcBorders>
          </w:tcPr>
          <w:p w:rsidR="00A85662" w:rsidRPr="00C95B42" w:rsidRDefault="00A85662" w:rsidP="007A72CB">
            <w:pPr>
              <w:spacing w:after="0" w:line="240" w:lineRule="auto"/>
              <w:rPr>
                <w:sz w:val="21"/>
                <w:szCs w:val="21"/>
              </w:rPr>
            </w:pPr>
          </w:p>
        </w:tc>
        <w:tc>
          <w:tcPr>
            <w:tcW w:w="2554" w:type="dxa"/>
            <w:gridSpan w:val="3"/>
            <w:tcBorders>
              <w:top w:val="nil"/>
              <w:left w:val="nil"/>
              <w:bottom w:val="nil"/>
              <w:right w:val="nil"/>
            </w:tcBorders>
          </w:tcPr>
          <w:p w:rsidR="00A85662" w:rsidRPr="00C95B42" w:rsidRDefault="00A85662" w:rsidP="007A72CB">
            <w:pPr>
              <w:pStyle w:val="ConsPlusNormal"/>
              <w:rPr>
                <w:sz w:val="21"/>
                <w:szCs w:val="21"/>
              </w:rPr>
            </w:pPr>
            <w:r w:rsidRPr="00C95B42">
              <w:rPr>
                <w:sz w:val="21"/>
                <w:szCs w:val="21"/>
              </w:rPr>
              <w:t>автомобильный</w:t>
            </w:r>
          </w:p>
        </w:tc>
        <w:tc>
          <w:tcPr>
            <w:tcW w:w="2833" w:type="dxa"/>
            <w:gridSpan w:val="2"/>
            <w:tcBorders>
              <w:top w:val="nil"/>
              <w:left w:val="nil"/>
              <w:bottom w:val="nil"/>
              <w:right w:val="nil"/>
            </w:tcBorders>
          </w:tcPr>
          <w:p w:rsidR="00A85662" w:rsidRPr="00C95B42" w:rsidRDefault="00A85662" w:rsidP="007A72CB">
            <w:pPr>
              <w:pStyle w:val="ConsPlusNormal"/>
              <w:rPr>
                <w:sz w:val="21"/>
                <w:szCs w:val="21"/>
              </w:rPr>
            </w:pPr>
            <w:r w:rsidRPr="00C95B42">
              <w:rPr>
                <w:sz w:val="21"/>
                <w:szCs w:val="21"/>
              </w:rPr>
              <w:t>по Российской Федерации, субъектам Российской Федерации, федеральным округам, Арктической зоне Российской Федерации, районам Крайнего Севера и приравненным</w:t>
            </w:r>
            <w:r w:rsidRPr="00C95B42">
              <w:rPr>
                <w:sz w:val="21"/>
                <w:szCs w:val="21"/>
              </w:rPr>
              <w:br/>
              <w:t>к ним местностям</w:t>
            </w:r>
          </w:p>
        </w:tc>
        <w:tc>
          <w:tcPr>
            <w:tcW w:w="1857" w:type="dxa"/>
            <w:tcBorders>
              <w:top w:val="nil"/>
              <w:left w:val="nil"/>
              <w:bottom w:val="nil"/>
              <w:right w:val="nil"/>
            </w:tcBorders>
          </w:tcPr>
          <w:p w:rsidR="00A85662" w:rsidRPr="00C95B42" w:rsidRDefault="00A85662" w:rsidP="007A72CB">
            <w:pPr>
              <w:pStyle w:val="ConsPlusNormal"/>
              <w:rPr>
                <w:sz w:val="21"/>
                <w:szCs w:val="21"/>
              </w:rPr>
            </w:pPr>
            <w:r w:rsidRPr="00C95B42">
              <w:rPr>
                <w:sz w:val="21"/>
                <w:szCs w:val="21"/>
              </w:rPr>
              <w:t>ежегодно</w:t>
            </w:r>
          </w:p>
        </w:tc>
        <w:tc>
          <w:tcPr>
            <w:tcW w:w="2164" w:type="dxa"/>
            <w:gridSpan w:val="2"/>
            <w:tcBorders>
              <w:top w:val="nil"/>
              <w:left w:val="nil"/>
              <w:bottom w:val="nil"/>
              <w:right w:val="nil"/>
            </w:tcBorders>
          </w:tcPr>
          <w:p w:rsidR="00A85662" w:rsidRPr="00C95B42" w:rsidRDefault="00AC001E" w:rsidP="007A72CB">
            <w:pPr>
              <w:pStyle w:val="ConsPlusNormal"/>
              <w:rPr>
                <w:sz w:val="21"/>
                <w:szCs w:val="21"/>
              </w:rPr>
            </w:pPr>
            <w:r>
              <w:rPr>
                <w:sz w:val="21"/>
                <w:szCs w:val="21"/>
              </w:rPr>
              <w:t>2-я декада июня</w:t>
            </w:r>
          </w:p>
        </w:tc>
      </w:tr>
      <w:tr w:rsidR="00A85662" w:rsidRPr="00C95B42" w:rsidTr="00276F6A">
        <w:trPr>
          <w:jc w:val="center"/>
        </w:trPr>
        <w:tc>
          <w:tcPr>
            <w:tcW w:w="906" w:type="dxa"/>
            <w:vMerge/>
            <w:tcBorders>
              <w:top w:val="nil"/>
              <w:left w:val="nil"/>
              <w:bottom w:val="nil"/>
              <w:right w:val="nil"/>
            </w:tcBorders>
          </w:tcPr>
          <w:p w:rsidR="00A85662" w:rsidRPr="00C95B42" w:rsidRDefault="00A85662" w:rsidP="007A72CB">
            <w:pPr>
              <w:spacing w:after="0" w:line="240" w:lineRule="auto"/>
              <w:rPr>
                <w:sz w:val="21"/>
                <w:szCs w:val="21"/>
              </w:rPr>
            </w:pPr>
          </w:p>
        </w:tc>
        <w:tc>
          <w:tcPr>
            <w:tcW w:w="2554" w:type="dxa"/>
            <w:gridSpan w:val="3"/>
            <w:tcBorders>
              <w:top w:val="nil"/>
              <w:left w:val="nil"/>
              <w:bottom w:val="nil"/>
              <w:right w:val="nil"/>
            </w:tcBorders>
          </w:tcPr>
          <w:p w:rsidR="00A85662" w:rsidRPr="00C95B42" w:rsidRDefault="00A85662" w:rsidP="007A72CB">
            <w:pPr>
              <w:pStyle w:val="ConsPlusNormal"/>
              <w:rPr>
                <w:sz w:val="21"/>
                <w:szCs w:val="21"/>
              </w:rPr>
            </w:pPr>
            <w:r w:rsidRPr="00C95B42">
              <w:rPr>
                <w:sz w:val="21"/>
                <w:szCs w:val="21"/>
              </w:rPr>
              <w:t>городской электрический</w:t>
            </w:r>
          </w:p>
        </w:tc>
        <w:tc>
          <w:tcPr>
            <w:tcW w:w="2833" w:type="dxa"/>
            <w:gridSpan w:val="2"/>
            <w:tcBorders>
              <w:top w:val="nil"/>
              <w:left w:val="nil"/>
              <w:bottom w:val="nil"/>
              <w:right w:val="nil"/>
            </w:tcBorders>
          </w:tcPr>
          <w:p w:rsidR="00A85662" w:rsidRPr="00C95B42" w:rsidRDefault="00A85662" w:rsidP="007A72CB">
            <w:pPr>
              <w:pStyle w:val="ConsPlusNormal"/>
              <w:rPr>
                <w:sz w:val="21"/>
                <w:szCs w:val="21"/>
              </w:rPr>
            </w:pPr>
            <w:r w:rsidRPr="00C95B42">
              <w:rPr>
                <w:sz w:val="21"/>
                <w:szCs w:val="21"/>
              </w:rPr>
              <w:t>по Российской Федерации</w:t>
            </w:r>
          </w:p>
        </w:tc>
        <w:tc>
          <w:tcPr>
            <w:tcW w:w="1857" w:type="dxa"/>
            <w:tcBorders>
              <w:top w:val="nil"/>
              <w:left w:val="nil"/>
              <w:bottom w:val="nil"/>
              <w:right w:val="nil"/>
            </w:tcBorders>
          </w:tcPr>
          <w:p w:rsidR="00A85662" w:rsidRPr="00C95B42" w:rsidRDefault="00A85662" w:rsidP="007A72CB">
            <w:pPr>
              <w:pStyle w:val="ConsPlusNormal"/>
              <w:rPr>
                <w:sz w:val="21"/>
                <w:szCs w:val="21"/>
              </w:rPr>
            </w:pPr>
            <w:r w:rsidRPr="00C95B42">
              <w:rPr>
                <w:sz w:val="21"/>
                <w:szCs w:val="21"/>
              </w:rPr>
              <w:t>ежегодно</w:t>
            </w:r>
          </w:p>
        </w:tc>
        <w:tc>
          <w:tcPr>
            <w:tcW w:w="2164" w:type="dxa"/>
            <w:gridSpan w:val="2"/>
            <w:tcBorders>
              <w:top w:val="nil"/>
              <w:left w:val="nil"/>
              <w:bottom w:val="nil"/>
              <w:right w:val="nil"/>
            </w:tcBorders>
          </w:tcPr>
          <w:p w:rsidR="00A85662" w:rsidRPr="00C95B42" w:rsidRDefault="00A85662" w:rsidP="007A72CB">
            <w:pPr>
              <w:pStyle w:val="ConsPlusNormal"/>
              <w:rPr>
                <w:sz w:val="21"/>
                <w:szCs w:val="21"/>
              </w:rPr>
            </w:pPr>
            <w:r w:rsidRPr="00C95B42">
              <w:rPr>
                <w:sz w:val="21"/>
                <w:szCs w:val="21"/>
              </w:rPr>
              <w:t>13 июня</w:t>
            </w:r>
          </w:p>
        </w:tc>
      </w:tr>
      <w:tr w:rsidR="00A85662" w:rsidRPr="00C95B42" w:rsidTr="004208D5">
        <w:trPr>
          <w:jc w:val="center"/>
        </w:trPr>
        <w:tc>
          <w:tcPr>
            <w:tcW w:w="10314" w:type="dxa"/>
            <w:gridSpan w:val="9"/>
            <w:tcBorders>
              <w:top w:val="nil"/>
              <w:left w:val="nil"/>
              <w:bottom w:val="nil"/>
              <w:right w:val="nil"/>
            </w:tcBorders>
          </w:tcPr>
          <w:p w:rsidR="00A85662" w:rsidRPr="00C95B42" w:rsidRDefault="00A85662" w:rsidP="007A72CB">
            <w:pPr>
              <w:pStyle w:val="ConsPlusNormal"/>
              <w:jc w:val="both"/>
              <w:rPr>
                <w:sz w:val="21"/>
                <w:szCs w:val="21"/>
              </w:rPr>
            </w:pPr>
            <w:r w:rsidRPr="00C95B42">
              <w:rPr>
                <w:sz w:val="21"/>
                <w:szCs w:val="21"/>
              </w:rPr>
              <w:t xml:space="preserve">(в ред. </w:t>
            </w:r>
            <w:hyperlink r:id="rId457" w:history="1">
              <w:r w:rsidRPr="00C95B42">
                <w:rPr>
                  <w:sz w:val="21"/>
                  <w:szCs w:val="21"/>
                </w:rPr>
                <w:t>распоряжений</w:t>
              </w:r>
            </w:hyperlink>
            <w:r w:rsidRPr="00C95B42">
              <w:rPr>
                <w:sz w:val="21"/>
                <w:szCs w:val="21"/>
              </w:rPr>
              <w:t xml:space="preserve"> Правительства РФ от 09.04.2016 </w:t>
            </w:r>
            <w:r w:rsidR="00AC001E">
              <w:rPr>
                <w:sz w:val="21"/>
                <w:szCs w:val="21"/>
              </w:rPr>
              <w:t>№ 638-р, от 26.12.2022 № 4229-р, от 19.12.2024 № 3873-р)</w:t>
            </w:r>
          </w:p>
        </w:tc>
      </w:tr>
      <w:tr w:rsidR="00A85662" w:rsidRPr="00C95B42" w:rsidTr="00276F6A">
        <w:trPr>
          <w:jc w:val="center"/>
        </w:trPr>
        <w:tc>
          <w:tcPr>
            <w:tcW w:w="906" w:type="dxa"/>
            <w:vMerge w:val="restart"/>
            <w:tcBorders>
              <w:top w:val="nil"/>
              <w:left w:val="nil"/>
              <w:bottom w:val="nil"/>
              <w:right w:val="nil"/>
            </w:tcBorders>
          </w:tcPr>
          <w:p w:rsidR="00A85662" w:rsidRPr="00C95B42" w:rsidRDefault="00A85662" w:rsidP="007A72CB">
            <w:pPr>
              <w:pStyle w:val="ConsPlusNormal"/>
              <w:rPr>
                <w:sz w:val="21"/>
                <w:szCs w:val="21"/>
              </w:rPr>
            </w:pPr>
            <w:r w:rsidRPr="00C95B42">
              <w:rPr>
                <w:sz w:val="21"/>
                <w:szCs w:val="21"/>
              </w:rPr>
              <w:t>1.24.5.</w:t>
            </w:r>
          </w:p>
        </w:tc>
        <w:tc>
          <w:tcPr>
            <w:tcW w:w="2554" w:type="dxa"/>
            <w:gridSpan w:val="3"/>
            <w:tcBorders>
              <w:top w:val="nil"/>
              <w:left w:val="nil"/>
              <w:bottom w:val="nil"/>
              <w:right w:val="nil"/>
            </w:tcBorders>
          </w:tcPr>
          <w:p w:rsidR="00A85662" w:rsidRPr="00C95B42" w:rsidRDefault="00A85662" w:rsidP="007A72CB">
            <w:pPr>
              <w:pStyle w:val="ConsPlusNormal"/>
              <w:rPr>
                <w:sz w:val="21"/>
                <w:szCs w:val="21"/>
              </w:rPr>
            </w:pPr>
            <w:r w:rsidRPr="00C95B42">
              <w:rPr>
                <w:sz w:val="21"/>
                <w:szCs w:val="21"/>
              </w:rPr>
              <w:t>Наличие путей сообщения:</w:t>
            </w:r>
          </w:p>
        </w:tc>
        <w:tc>
          <w:tcPr>
            <w:tcW w:w="2833" w:type="dxa"/>
            <w:gridSpan w:val="2"/>
            <w:tcBorders>
              <w:top w:val="nil"/>
              <w:left w:val="nil"/>
              <w:bottom w:val="nil"/>
              <w:right w:val="nil"/>
            </w:tcBorders>
          </w:tcPr>
          <w:p w:rsidR="00A85662" w:rsidRPr="00C95B42" w:rsidRDefault="00A85662" w:rsidP="007A72CB">
            <w:pPr>
              <w:pStyle w:val="ConsPlusNormal"/>
              <w:rPr>
                <w:sz w:val="21"/>
                <w:szCs w:val="21"/>
              </w:rPr>
            </w:pPr>
          </w:p>
        </w:tc>
        <w:tc>
          <w:tcPr>
            <w:tcW w:w="1857" w:type="dxa"/>
            <w:tcBorders>
              <w:top w:val="nil"/>
              <w:left w:val="nil"/>
              <w:bottom w:val="nil"/>
              <w:right w:val="nil"/>
            </w:tcBorders>
          </w:tcPr>
          <w:p w:rsidR="00A85662" w:rsidRPr="00C95B42" w:rsidRDefault="00A85662" w:rsidP="007A72CB">
            <w:pPr>
              <w:pStyle w:val="ConsPlusNormal"/>
              <w:rPr>
                <w:sz w:val="21"/>
                <w:szCs w:val="21"/>
              </w:rPr>
            </w:pPr>
          </w:p>
        </w:tc>
        <w:tc>
          <w:tcPr>
            <w:tcW w:w="2164" w:type="dxa"/>
            <w:gridSpan w:val="2"/>
            <w:tcBorders>
              <w:top w:val="nil"/>
              <w:left w:val="nil"/>
              <w:bottom w:val="nil"/>
              <w:right w:val="nil"/>
            </w:tcBorders>
          </w:tcPr>
          <w:p w:rsidR="00A85662" w:rsidRPr="00C95B42" w:rsidRDefault="00A85662" w:rsidP="007A72CB">
            <w:pPr>
              <w:pStyle w:val="ConsPlusNormal"/>
              <w:rPr>
                <w:sz w:val="21"/>
                <w:szCs w:val="21"/>
              </w:rPr>
            </w:pPr>
          </w:p>
        </w:tc>
      </w:tr>
      <w:tr w:rsidR="00A85662" w:rsidRPr="00C95B42" w:rsidTr="00276F6A">
        <w:trPr>
          <w:jc w:val="center"/>
        </w:trPr>
        <w:tc>
          <w:tcPr>
            <w:tcW w:w="906" w:type="dxa"/>
            <w:vMerge/>
            <w:tcBorders>
              <w:top w:val="nil"/>
              <w:left w:val="nil"/>
              <w:bottom w:val="nil"/>
              <w:right w:val="nil"/>
            </w:tcBorders>
          </w:tcPr>
          <w:p w:rsidR="00A85662" w:rsidRPr="00C95B42" w:rsidRDefault="00A85662" w:rsidP="007A72CB">
            <w:pPr>
              <w:spacing w:after="0" w:line="240" w:lineRule="auto"/>
              <w:rPr>
                <w:sz w:val="21"/>
                <w:szCs w:val="21"/>
              </w:rPr>
            </w:pPr>
          </w:p>
        </w:tc>
        <w:tc>
          <w:tcPr>
            <w:tcW w:w="2554" w:type="dxa"/>
            <w:gridSpan w:val="3"/>
            <w:tcBorders>
              <w:top w:val="nil"/>
              <w:left w:val="nil"/>
              <w:bottom w:val="nil"/>
              <w:right w:val="nil"/>
            </w:tcBorders>
          </w:tcPr>
          <w:p w:rsidR="00A85662" w:rsidRPr="00C95B42" w:rsidRDefault="00A85662" w:rsidP="007A72CB">
            <w:pPr>
              <w:pStyle w:val="ConsPlusNormal"/>
              <w:rPr>
                <w:sz w:val="21"/>
                <w:szCs w:val="21"/>
              </w:rPr>
            </w:pPr>
            <w:r w:rsidRPr="00C95B42">
              <w:rPr>
                <w:sz w:val="21"/>
                <w:szCs w:val="21"/>
              </w:rPr>
              <w:t>железнодорожные пути общего пользования</w:t>
            </w:r>
          </w:p>
        </w:tc>
        <w:tc>
          <w:tcPr>
            <w:tcW w:w="2833" w:type="dxa"/>
            <w:gridSpan w:val="2"/>
            <w:tcBorders>
              <w:top w:val="nil"/>
              <w:left w:val="nil"/>
              <w:bottom w:val="nil"/>
              <w:right w:val="nil"/>
            </w:tcBorders>
          </w:tcPr>
          <w:p w:rsidR="00A85662" w:rsidRPr="00C95B42" w:rsidRDefault="00A85662" w:rsidP="007A72CB">
            <w:pPr>
              <w:pStyle w:val="ConsPlusNormal"/>
              <w:rPr>
                <w:sz w:val="21"/>
                <w:szCs w:val="21"/>
              </w:rPr>
            </w:pPr>
            <w:r w:rsidRPr="00C95B42">
              <w:rPr>
                <w:sz w:val="21"/>
                <w:szCs w:val="21"/>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A85662" w:rsidRPr="00C95B42" w:rsidRDefault="00A85662" w:rsidP="007A72CB">
            <w:pPr>
              <w:pStyle w:val="ConsPlusNormal"/>
              <w:rPr>
                <w:sz w:val="21"/>
                <w:szCs w:val="21"/>
              </w:rPr>
            </w:pPr>
            <w:r w:rsidRPr="00C95B42">
              <w:rPr>
                <w:sz w:val="21"/>
                <w:szCs w:val="21"/>
              </w:rPr>
              <w:t>ежегодно</w:t>
            </w:r>
          </w:p>
        </w:tc>
        <w:tc>
          <w:tcPr>
            <w:tcW w:w="2164" w:type="dxa"/>
            <w:gridSpan w:val="2"/>
            <w:tcBorders>
              <w:top w:val="nil"/>
              <w:left w:val="nil"/>
              <w:bottom w:val="nil"/>
              <w:right w:val="nil"/>
            </w:tcBorders>
          </w:tcPr>
          <w:p w:rsidR="00A85662" w:rsidRPr="00C95B42" w:rsidRDefault="00224C9A" w:rsidP="007A72CB">
            <w:pPr>
              <w:pStyle w:val="ConsPlusNormal"/>
              <w:rPr>
                <w:sz w:val="21"/>
                <w:szCs w:val="21"/>
              </w:rPr>
            </w:pPr>
            <w:r>
              <w:rPr>
                <w:sz w:val="21"/>
                <w:szCs w:val="21"/>
              </w:rPr>
              <w:t>2-я декада июня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магистральные трубопроводы</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224C9A" w:rsidP="007A72CB">
            <w:pPr>
              <w:pStyle w:val="ConsPlusNormal"/>
            </w:pPr>
            <w:r>
              <w:rPr>
                <w:sz w:val="21"/>
                <w:szCs w:val="21"/>
              </w:rPr>
              <w:t>2-я декада июня</w:t>
            </w:r>
          </w:p>
        </w:tc>
      </w:tr>
      <w:tr w:rsidR="00A85662" w:rsidRPr="004652F1" w:rsidTr="00276F6A">
        <w:trPr>
          <w:jc w:val="center"/>
        </w:trPr>
        <w:tc>
          <w:tcPr>
            <w:tcW w:w="906" w:type="dxa"/>
            <w:vMerge/>
            <w:tcBorders>
              <w:top w:val="nil"/>
              <w:left w:val="nil"/>
              <w:bottom w:val="nil"/>
              <w:right w:val="nil"/>
            </w:tcBorders>
          </w:tcPr>
          <w:p w:rsidR="00A85662" w:rsidRPr="004652F1" w:rsidRDefault="00A85662" w:rsidP="007A72CB">
            <w:pPr>
              <w:spacing w:after="0" w:line="240" w:lineRule="auto"/>
              <w:rPr>
                <w:sz w:val="21"/>
                <w:szCs w:val="21"/>
              </w:rPr>
            </w:pPr>
          </w:p>
        </w:tc>
        <w:tc>
          <w:tcPr>
            <w:tcW w:w="2554" w:type="dxa"/>
            <w:gridSpan w:val="3"/>
            <w:tcBorders>
              <w:top w:val="nil"/>
              <w:left w:val="nil"/>
              <w:bottom w:val="nil"/>
              <w:right w:val="nil"/>
            </w:tcBorders>
          </w:tcPr>
          <w:p w:rsidR="00A85662" w:rsidRPr="004652F1" w:rsidRDefault="00A85662" w:rsidP="007A72CB">
            <w:pPr>
              <w:pStyle w:val="ConsPlusNormal"/>
              <w:rPr>
                <w:sz w:val="21"/>
                <w:szCs w:val="21"/>
              </w:rPr>
            </w:pPr>
            <w:r w:rsidRPr="004652F1">
              <w:rPr>
                <w:sz w:val="21"/>
                <w:szCs w:val="21"/>
              </w:rPr>
              <w:t>автомобильные дороги</w:t>
            </w:r>
          </w:p>
        </w:tc>
        <w:tc>
          <w:tcPr>
            <w:tcW w:w="2833" w:type="dxa"/>
            <w:gridSpan w:val="2"/>
            <w:tcBorders>
              <w:top w:val="nil"/>
              <w:left w:val="nil"/>
              <w:bottom w:val="nil"/>
              <w:right w:val="nil"/>
            </w:tcBorders>
          </w:tcPr>
          <w:p w:rsidR="00A85662" w:rsidRPr="004652F1" w:rsidRDefault="00A85662" w:rsidP="007A72CB">
            <w:pPr>
              <w:pStyle w:val="ConsPlusNormal"/>
              <w:rPr>
                <w:sz w:val="21"/>
                <w:szCs w:val="21"/>
              </w:rPr>
            </w:pPr>
            <w:r w:rsidRPr="004652F1">
              <w:rPr>
                <w:rFonts w:asciiTheme="minorHAnsi" w:eastAsia="Calibri" w:hAnsiTheme="minorHAnsi"/>
                <w:sz w:val="21"/>
                <w:szCs w:val="21"/>
              </w:rPr>
              <w:t>по Российской Федерации, субъектам Российской Федерации, федеральным округам, видам разрешенного использования, районам Крайнего Севера и приравненным к ним местностям, Арктической зоне Российской Федерации, сельским территориям</w:t>
            </w:r>
            <w:r w:rsidRPr="004652F1">
              <w:rPr>
                <w:rFonts w:asciiTheme="minorHAnsi" w:eastAsia="Calibri" w:hAnsiTheme="minorHAnsi"/>
                <w:sz w:val="21"/>
                <w:szCs w:val="21"/>
                <w:vertAlign w:val="superscript"/>
              </w:rPr>
              <w:t>15</w:t>
            </w:r>
            <w:r w:rsidRPr="004652F1">
              <w:rPr>
                <w:rFonts w:asciiTheme="minorHAnsi" w:eastAsia="Calibri" w:hAnsiTheme="minorHAnsi"/>
                <w:sz w:val="21"/>
                <w:szCs w:val="21"/>
              </w:rPr>
              <w:t>,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857" w:type="dxa"/>
            <w:tcBorders>
              <w:top w:val="nil"/>
              <w:left w:val="nil"/>
              <w:bottom w:val="nil"/>
              <w:right w:val="nil"/>
            </w:tcBorders>
          </w:tcPr>
          <w:p w:rsidR="00A85662" w:rsidRPr="004652F1" w:rsidRDefault="00A85662" w:rsidP="007A72CB">
            <w:pPr>
              <w:pStyle w:val="ConsPlusNormal"/>
              <w:rPr>
                <w:sz w:val="21"/>
                <w:szCs w:val="21"/>
              </w:rPr>
            </w:pPr>
            <w:r w:rsidRPr="004652F1">
              <w:rPr>
                <w:sz w:val="21"/>
                <w:szCs w:val="21"/>
              </w:rPr>
              <w:t>ежегодно</w:t>
            </w:r>
          </w:p>
        </w:tc>
        <w:tc>
          <w:tcPr>
            <w:tcW w:w="2164" w:type="dxa"/>
            <w:gridSpan w:val="2"/>
            <w:tcBorders>
              <w:top w:val="nil"/>
              <w:left w:val="nil"/>
              <w:bottom w:val="nil"/>
              <w:right w:val="nil"/>
            </w:tcBorders>
          </w:tcPr>
          <w:p w:rsidR="00A85662" w:rsidRPr="004652F1" w:rsidRDefault="00224C9A" w:rsidP="007A72CB">
            <w:pPr>
              <w:pStyle w:val="ConsPlusNormal"/>
              <w:rPr>
                <w:sz w:val="21"/>
                <w:szCs w:val="21"/>
              </w:rPr>
            </w:pPr>
            <w:r>
              <w:rPr>
                <w:sz w:val="21"/>
                <w:szCs w:val="21"/>
              </w:rPr>
              <w:t>2-я декада июня</w:t>
            </w:r>
          </w:p>
        </w:tc>
      </w:tr>
      <w:tr w:rsidR="00A85662" w:rsidRPr="004652F1" w:rsidTr="00276F6A">
        <w:trPr>
          <w:jc w:val="center"/>
        </w:trPr>
        <w:tc>
          <w:tcPr>
            <w:tcW w:w="906" w:type="dxa"/>
            <w:vMerge/>
            <w:tcBorders>
              <w:top w:val="nil"/>
              <w:left w:val="nil"/>
              <w:bottom w:val="nil"/>
              <w:right w:val="nil"/>
            </w:tcBorders>
          </w:tcPr>
          <w:p w:rsidR="00A85662" w:rsidRPr="004652F1" w:rsidRDefault="00A85662" w:rsidP="007A72CB">
            <w:pPr>
              <w:spacing w:after="0" w:line="240" w:lineRule="auto"/>
              <w:rPr>
                <w:sz w:val="21"/>
                <w:szCs w:val="21"/>
              </w:rPr>
            </w:pPr>
          </w:p>
        </w:tc>
        <w:tc>
          <w:tcPr>
            <w:tcW w:w="2554" w:type="dxa"/>
            <w:gridSpan w:val="3"/>
            <w:tcBorders>
              <w:top w:val="nil"/>
              <w:left w:val="nil"/>
              <w:bottom w:val="nil"/>
              <w:right w:val="nil"/>
            </w:tcBorders>
          </w:tcPr>
          <w:p w:rsidR="00A85662" w:rsidRPr="004652F1" w:rsidRDefault="00A85662" w:rsidP="007A72CB">
            <w:pPr>
              <w:pStyle w:val="ConsPlusNormal"/>
              <w:rPr>
                <w:sz w:val="21"/>
                <w:szCs w:val="21"/>
              </w:rPr>
            </w:pPr>
            <w:r w:rsidRPr="004652F1">
              <w:rPr>
                <w:sz w:val="21"/>
                <w:szCs w:val="21"/>
              </w:rPr>
              <w:t>пути (линии) городского электрического транспорта</w:t>
            </w:r>
          </w:p>
        </w:tc>
        <w:tc>
          <w:tcPr>
            <w:tcW w:w="2833" w:type="dxa"/>
            <w:gridSpan w:val="2"/>
            <w:tcBorders>
              <w:top w:val="nil"/>
              <w:left w:val="nil"/>
              <w:bottom w:val="nil"/>
              <w:right w:val="nil"/>
            </w:tcBorders>
          </w:tcPr>
          <w:p w:rsidR="00A85662" w:rsidRPr="004652F1" w:rsidRDefault="00A85662" w:rsidP="007A72CB">
            <w:pPr>
              <w:pStyle w:val="ConsPlusNormal"/>
              <w:rPr>
                <w:sz w:val="21"/>
                <w:szCs w:val="21"/>
              </w:rPr>
            </w:pPr>
            <w:r w:rsidRPr="004652F1">
              <w:rPr>
                <w:sz w:val="21"/>
                <w:szCs w:val="21"/>
              </w:rPr>
              <w:t>по Российской Федерации</w:t>
            </w:r>
          </w:p>
        </w:tc>
        <w:tc>
          <w:tcPr>
            <w:tcW w:w="1857" w:type="dxa"/>
            <w:tcBorders>
              <w:top w:val="nil"/>
              <w:left w:val="nil"/>
              <w:bottom w:val="nil"/>
              <w:right w:val="nil"/>
            </w:tcBorders>
          </w:tcPr>
          <w:p w:rsidR="00A85662" w:rsidRPr="004652F1" w:rsidRDefault="00A85662" w:rsidP="007A72CB">
            <w:pPr>
              <w:pStyle w:val="ConsPlusNormal"/>
              <w:rPr>
                <w:sz w:val="21"/>
                <w:szCs w:val="21"/>
              </w:rPr>
            </w:pPr>
            <w:r w:rsidRPr="004652F1">
              <w:rPr>
                <w:sz w:val="21"/>
                <w:szCs w:val="21"/>
              </w:rPr>
              <w:t>ежегодно</w:t>
            </w:r>
          </w:p>
        </w:tc>
        <w:tc>
          <w:tcPr>
            <w:tcW w:w="2164" w:type="dxa"/>
            <w:gridSpan w:val="2"/>
            <w:tcBorders>
              <w:top w:val="nil"/>
              <w:left w:val="nil"/>
              <w:bottom w:val="nil"/>
              <w:right w:val="nil"/>
            </w:tcBorders>
          </w:tcPr>
          <w:p w:rsidR="00A85662" w:rsidRPr="004652F1" w:rsidRDefault="00224C9A" w:rsidP="007A72CB">
            <w:pPr>
              <w:pStyle w:val="ConsPlusNormal"/>
              <w:rPr>
                <w:sz w:val="21"/>
                <w:szCs w:val="21"/>
              </w:rPr>
            </w:pPr>
            <w:r>
              <w:rPr>
                <w:sz w:val="21"/>
                <w:szCs w:val="21"/>
              </w:rPr>
              <w:t>2-я декада июня</w:t>
            </w:r>
          </w:p>
        </w:tc>
      </w:tr>
      <w:tr w:rsidR="00A85662" w:rsidRPr="004652F1" w:rsidTr="004208D5">
        <w:trPr>
          <w:jc w:val="center"/>
        </w:trPr>
        <w:tc>
          <w:tcPr>
            <w:tcW w:w="10314" w:type="dxa"/>
            <w:gridSpan w:val="9"/>
            <w:tcBorders>
              <w:top w:val="nil"/>
              <w:left w:val="nil"/>
              <w:bottom w:val="nil"/>
              <w:right w:val="nil"/>
            </w:tcBorders>
          </w:tcPr>
          <w:p w:rsidR="00A85662" w:rsidRPr="004652F1" w:rsidRDefault="00A85662" w:rsidP="007A72CB">
            <w:pPr>
              <w:pStyle w:val="ConsPlusNormal"/>
              <w:jc w:val="both"/>
              <w:rPr>
                <w:sz w:val="21"/>
                <w:szCs w:val="21"/>
              </w:rPr>
            </w:pPr>
            <w:r w:rsidRPr="004652F1">
              <w:rPr>
                <w:sz w:val="21"/>
                <w:szCs w:val="21"/>
              </w:rPr>
              <w:t xml:space="preserve">(в ред. распоряжений Правительства РФ от 09.04.2016 </w:t>
            </w:r>
            <w:hyperlink r:id="rId458" w:history="1">
              <w:r w:rsidRPr="004652F1">
                <w:rPr>
                  <w:sz w:val="21"/>
                  <w:szCs w:val="21"/>
                </w:rPr>
                <w:t>№ 638-р</w:t>
              </w:r>
            </w:hyperlink>
            <w:r w:rsidRPr="004652F1">
              <w:rPr>
                <w:sz w:val="21"/>
                <w:szCs w:val="21"/>
              </w:rPr>
              <w:t xml:space="preserve">, от 26.05.2018 </w:t>
            </w:r>
            <w:hyperlink r:id="rId459" w:history="1">
              <w:r w:rsidRPr="004652F1">
                <w:rPr>
                  <w:sz w:val="21"/>
                  <w:szCs w:val="21"/>
                </w:rPr>
                <w:t>№ 1007-р</w:t>
              </w:r>
            </w:hyperlink>
            <w:r w:rsidRPr="004652F1">
              <w:rPr>
                <w:sz w:val="21"/>
                <w:szCs w:val="21"/>
              </w:rPr>
              <w:t>,</w:t>
            </w:r>
          </w:p>
          <w:p w:rsidR="00A85662" w:rsidRPr="004652F1" w:rsidRDefault="00A85662" w:rsidP="007A72CB">
            <w:pPr>
              <w:pStyle w:val="ConsPlusNormal"/>
              <w:jc w:val="both"/>
              <w:rPr>
                <w:sz w:val="21"/>
                <w:szCs w:val="21"/>
              </w:rPr>
            </w:pPr>
            <w:r w:rsidRPr="004652F1">
              <w:rPr>
                <w:sz w:val="21"/>
                <w:szCs w:val="21"/>
              </w:rPr>
              <w:t xml:space="preserve">от 30.06.2018 </w:t>
            </w:r>
            <w:hyperlink r:id="rId460" w:history="1">
              <w:r w:rsidRPr="004652F1">
                <w:rPr>
                  <w:sz w:val="21"/>
                  <w:szCs w:val="21"/>
                </w:rPr>
                <w:t>№ 1323-р</w:t>
              </w:r>
            </w:hyperlink>
            <w:r w:rsidRPr="004652F1">
              <w:rPr>
                <w:sz w:val="21"/>
                <w:szCs w:val="21"/>
              </w:rPr>
              <w:t>, от 16.12.2023 № 3702-р</w:t>
            </w:r>
            <w:r w:rsidR="00224C9A">
              <w:rPr>
                <w:sz w:val="21"/>
                <w:szCs w:val="21"/>
              </w:rPr>
              <w:t>, от 19.12.2024 № 3873-р</w:t>
            </w:r>
            <w:r w:rsidRPr="004652F1">
              <w:rPr>
                <w:sz w:val="21"/>
                <w:szCs w:val="21"/>
              </w:rPr>
              <w:t>)</w:t>
            </w:r>
          </w:p>
        </w:tc>
      </w:tr>
      <w:tr w:rsidR="00A85662" w:rsidRPr="004652F1" w:rsidTr="00276F6A">
        <w:trPr>
          <w:jc w:val="center"/>
        </w:trPr>
        <w:tc>
          <w:tcPr>
            <w:tcW w:w="906" w:type="dxa"/>
            <w:tcBorders>
              <w:top w:val="nil"/>
              <w:left w:val="nil"/>
              <w:bottom w:val="nil"/>
              <w:right w:val="nil"/>
            </w:tcBorders>
          </w:tcPr>
          <w:p w:rsidR="00A85662" w:rsidRPr="004652F1" w:rsidRDefault="00A85662" w:rsidP="007A72CB">
            <w:pPr>
              <w:pStyle w:val="ConsPlusNormal"/>
              <w:rPr>
                <w:sz w:val="21"/>
                <w:szCs w:val="21"/>
              </w:rPr>
            </w:pPr>
            <w:r w:rsidRPr="004652F1">
              <w:rPr>
                <w:sz w:val="21"/>
                <w:szCs w:val="21"/>
              </w:rPr>
              <w:t>1.24.6.</w:t>
            </w:r>
          </w:p>
        </w:tc>
        <w:tc>
          <w:tcPr>
            <w:tcW w:w="2554" w:type="dxa"/>
            <w:gridSpan w:val="3"/>
            <w:tcBorders>
              <w:top w:val="nil"/>
              <w:left w:val="nil"/>
              <w:bottom w:val="nil"/>
              <w:right w:val="nil"/>
            </w:tcBorders>
          </w:tcPr>
          <w:p w:rsidR="00A85662" w:rsidRPr="004652F1" w:rsidRDefault="00A85662" w:rsidP="007A72CB">
            <w:pPr>
              <w:pStyle w:val="ConsPlusNormal"/>
              <w:rPr>
                <w:sz w:val="21"/>
                <w:szCs w:val="21"/>
              </w:rPr>
            </w:pPr>
            <w:r w:rsidRPr="004652F1">
              <w:rPr>
                <w:sz w:val="21"/>
                <w:szCs w:val="21"/>
              </w:rPr>
              <w:t xml:space="preserve">Наличие железнодорожного подвижного состава </w:t>
            </w:r>
            <w:r w:rsidRPr="004652F1">
              <w:rPr>
                <w:sz w:val="21"/>
                <w:szCs w:val="21"/>
              </w:rPr>
              <w:br/>
              <w:t>и деятельность промышленного железнодорожного транспорта</w:t>
            </w:r>
          </w:p>
        </w:tc>
        <w:tc>
          <w:tcPr>
            <w:tcW w:w="2833" w:type="dxa"/>
            <w:gridSpan w:val="2"/>
            <w:tcBorders>
              <w:top w:val="nil"/>
              <w:left w:val="nil"/>
              <w:bottom w:val="nil"/>
              <w:right w:val="nil"/>
            </w:tcBorders>
          </w:tcPr>
          <w:p w:rsidR="00A85662" w:rsidRPr="004652F1" w:rsidRDefault="00A85662" w:rsidP="007A72CB">
            <w:pPr>
              <w:pStyle w:val="ConsPlusNormal"/>
              <w:rPr>
                <w:sz w:val="21"/>
                <w:szCs w:val="21"/>
              </w:rPr>
            </w:pPr>
            <w:r w:rsidRPr="004652F1">
              <w:rPr>
                <w:sz w:val="21"/>
                <w:szCs w:val="21"/>
              </w:rPr>
              <w:t>по Российской Федерации, типам и видам подвижного состава</w:t>
            </w:r>
          </w:p>
        </w:tc>
        <w:tc>
          <w:tcPr>
            <w:tcW w:w="1857" w:type="dxa"/>
            <w:tcBorders>
              <w:top w:val="nil"/>
              <w:left w:val="nil"/>
              <w:bottom w:val="nil"/>
              <w:right w:val="nil"/>
            </w:tcBorders>
          </w:tcPr>
          <w:p w:rsidR="00A85662" w:rsidRPr="004652F1" w:rsidRDefault="00A85662" w:rsidP="007A72CB">
            <w:pPr>
              <w:pStyle w:val="ConsPlusNormal"/>
              <w:rPr>
                <w:sz w:val="21"/>
                <w:szCs w:val="21"/>
              </w:rPr>
            </w:pPr>
            <w:r w:rsidRPr="004652F1">
              <w:rPr>
                <w:sz w:val="21"/>
                <w:szCs w:val="21"/>
              </w:rPr>
              <w:t>ежегодно</w:t>
            </w:r>
          </w:p>
        </w:tc>
        <w:tc>
          <w:tcPr>
            <w:tcW w:w="2164" w:type="dxa"/>
            <w:gridSpan w:val="2"/>
            <w:tcBorders>
              <w:top w:val="nil"/>
              <w:left w:val="nil"/>
              <w:bottom w:val="nil"/>
              <w:right w:val="nil"/>
            </w:tcBorders>
          </w:tcPr>
          <w:p w:rsidR="00A85662" w:rsidRPr="004652F1" w:rsidRDefault="00224C9A" w:rsidP="007A72CB">
            <w:pPr>
              <w:pStyle w:val="ConsPlusNormal"/>
              <w:rPr>
                <w:sz w:val="21"/>
                <w:szCs w:val="21"/>
              </w:rPr>
            </w:pPr>
            <w:r>
              <w:rPr>
                <w:sz w:val="21"/>
                <w:szCs w:val="21"/>
              </w:rPr>
              <w:t>2-я декада июня</w:t>
            </w:r>
          </w:p>
        </w:tc>
      </w:tr>
      <w:tr w:rsidR="00A85662" w:rsidRPr="004652F1" w:rsidTr="004208D5">
        <w:trPr>
          <w:jc w:val="center"/>
        </w:trPr>
        <w:tc>
          <w:tcPr>
            <w:tcW w:w="10314" w:type="dxa"/>
            <w:gridSpan w:val="9"/>
            <w:tcBorders>
              <w:top w:val="nil"/>
              <w:left w:val="nil"/>
              <w:bottom w:val="nil"/>
              <w:right w:val="nil"/>
            </w:tcBorders>
          </w:tcPr>
          <w:p w:rsidR="00A85662" w:rsidRPr="004652F1" w:rsidRDefault="00A85662" w:rsidP="007A72CB">
            <w:pPr>
              <w:pStyle w:val="ConsPlusNormal"/>
              <w:jc w:val="both"/>
              <w:rPr>
                <w:sz w:val="21"/>
                <w:szCs w:val="21"/>
              </w:rPr>
            </w:pPr>
            <w:r w:rsidRPr="004652F1">
              <w:rPr>
                <w:sz w:val="21"/>
                <w:szCs w:val="21"/>
              </w:rPr>
              <w:t xml:space="preserve">(в ред. распоряжений Правительства РФ от 11.05.2015 </w:t>
            </w:r>
            <w:hyperlink r:id="rId461" w:history="1">
              <w:r w:rsidRPr="004652F1">
                <w:rPr>
                  <w:sz w:val="21"/>
                  <w:szCs w:val="21"/>
                </w:rPr>
                <w:t>№ 847-р</w:t>
              </w:r>
            </w:hyperlink>
            <w:r w:rsidRPr="004652F1">
              <w:rPr>
                <w:sz w:val="21"/>
                <w:szCs w:val="21"/>
              </w:rPr>
              <w:t xml:space="preserve">, от 10.04.2019 </w:t>
            </w:r>
            <w:hyperlink r:id="rId462" w:history="1">
              <w:r w:rsidRPr="004652F1">
                <w:rPr>
                  <w:sz w:val="21"/>
                  <w:szCs w:val="21"/>
                </w:rPr>
                <w:t>№ 680-р</w:t>
              </w:r>
            </w:hyperlink>
            <w:r w:rsidR="00224C9A">
              <w:rPr>
                <w:sz w:val="21"/>
                <w:szCs w:val="21"/>
              </w:rPr>
              <w:t>, от 19.12.2024 № 3873-р</w:t>
            </w:r>
            <w:r w:rsidR="00224C9A" w:rsidRPr="004652F1">
              <w:rPr>
                <w:sz w:val="21"/>
                <w:szCs w:val="21"/>
              </w:rPr>
              <w:t>)</w:t>
            </w:r>
          </w:p>
        </w:tc>
      </w:tr>
      <w:tr w:rsidR="00A85662" w:rsidRPr="004652F1" w:rsidTr="00276F6A">
        <w:trPr>
          <w:jc w:val="center"/>
        </w:trPr>
        <w:tc>
          <w:tcPr>
            <w:tcW w:w="906" w:type="dxa"/>
            <w:tcBorders>
              <w:top w:val="nil"/>
              <w:left w:val="nil"/>
              <w:bottom w:val="nil"/>
              <w:right w:val="nil"/>
            </w:tcBorders>
          </w:tcPr>
          <w:p w:rsidR="00A85662" w:rsidRPr="004652F1" w:rsidRDefault="00A85662" w:rsidP="007A72CB">
            <w:pPr>
              <w:pStyle w:val="ConsPlusNormal"/>
              <w:rPr>
                <w:sz w:val="21"/>
                <w:szCs w:val="21"/>
              </w:rPr>
            </w:pPr>
            <w:r w:rsidRPr="004652F1">
              <w:rPr>
                <w:sz w:val="21"/>
                <w:szCs w:val="21"/>
              </w:rPr>
              <w:t>1.24.7.</w:t>
            </w:r>
          </w:p>
        </w:tc>
        <w:tc>
          <w:tcPr>
            <w:tcW w:w="9408" w:type="dxa"/>
            <w:gridSpan w:val="8"/>
            <w:tcBorders>
              <w:top w:val="nil"/>
              <w:left w:val="nil"/>
              <w:bottom w:val="nil"/>
              <w:right w:val="nil"/>
            </w:tcBorders>
          </w:tcPr>
          <w:p w:rsidR="00A85662" w:rsidRPr="004652F1" w:rsidRDefault="00A85662" w:rsidP="007A72CB">
            <w:pPr>
              <w:pStyle w:val="ConsPlusNormal"/>
              <w:jc w:val="both"/>
              <w:rPr>
                <w:sz w:val="21"/>
                <w:szCs w:val="21"/>
              </w:rPr>
            </w:pPr>
            <w:r w:rsidRPr="004652F1">
              <w:rPr>
                <w:sz w:val="21"/>
                <w:szCs w:val="21"/>
              </w:rPr>
              <w:t xml:space="preserve">Исключен. - </w:t>
            </w:r>
            <w:hyperlink r:id="rId463" w:history="1">
              <w:r w:rsidRPr="004652F1">
                <w:rPr>
                  <w:sz w:val="21"/>
                  <w:szCs w:val="21"/>
                </w:rPr>
                <w:t>Распоряжение</w:t>
              </w:r>
            </w:hyperlink>
            <w:r w:rsidRPr="004652F1">
              <w:rPr>
                <w:sz w:val="21"/>
                <w:szCs w:val="21"/>
              </w:rPr>
              <w:t xml:space="preserve"> Правительства РФ от 10.04.2019 № 680-р</w:t>
            </w:r>
          </w:p>
        </w:tc>
      </w:tr>
      <w:tr w:rsidR="00A85662" w:rsidRPr="004652F1" w:rsidTr="00276F6A">
        <w:trPr>
          <w:jc w:val="center"/>
        </w:trPr>
        <w:tc>
          <w:tcPr>
            <w:tcW w:w="906" w:type="dxa"/>
            <w:tcBorders>
              <w:top w:val="nil"/>
              <w:left w:val="nil"/>
              <w:bottom w:val="nil"/>
              <w:right w:val="nil"/>
            </w:tcBorders>
          </w:tcPr>
          <w:p w:rsidR="00A85662" w:rsidRPr="004652F1" w:rsidRDefault="00A85662" w:rsidP="007A72CB">
            <w:pPr>
              <w:pStyle w:val="ConsPlusNormal"/>
              <w:rPr>
                <w:sz w:val="21"/>
                <w:szCs w:val="21"/>
              </w:rPr>
            </w:pPr>
            <w:r w:rsidRPr="004652F1">
              <w:rPr>
                <w:sz w:val="21"/>
                <w:szCs w:val="21"/>
              </w:rPr>
              <w:t>1.24.8.</w:t>
            </w:r>
          </w:p>
        </w:tc>
        <w:tc>
          <w:tcPr>
            <w:tcW w:w="9408" w:type="dxa"/>
            <w:gridSpan w:val="8"/>
            <w:tcBorders>
              <w:top w:val="nil"/>
              <w:left w:val="nil"/>
              <w:bottom w:val="nil"/>
              <w:right w:val="nil"/>
            </w:tcBorders>
          </w:tcPr>
          <w:p w:rsidR="00A85662" w:rsidRPr="004652F1" w:rsidRDefault="00A85662" w:rsidP="007A72CB">
            <w:pPr>
              <w:pStyle w:val="ConsPlusNormal"/>
              <w:jc w:val="both"/>
              <w:rPr>
                <w:sz w:val="21"/>
                <w:szCs w:val="21"/>
              </w:rPr>
            </w:pPr>
            <w:r w:rsidRPr="004652F1">
              <w:rPr>
                <w:sz w:val="21"/>
                <w:szCs w:val="21"/>
              </w:rPr>
              <w:t xml:space="preserve">Исключен. - </w:t>
            </w:r>
            <w:hyperlink r:id="rId464" w:history="1">
              <w:r w:rsidRPr="004652F1">
                <w:rPr>
                  <w:sz w:val="21"/>
                  <w:szCs w:val="21"/>
                </w:rPr>
                <w:t>Распоряжение</w:t>
              </w:r>
            </w:hyperlink>
            <w:r w:rsidRPr="004652F1">
              <w:rPr>
                <w:sz w:val="21"/>
                <w:szCs w:val="21"/>
              </w:rPr>
              <w:t xml:space="preserve"> Правительства РФ от 07.02.2017 № 213-р</w:t>
            </w:r>
          </w:p>
        </w:tc>
      </w:tr>
      <w:tr w:rsidR="00A85662" w:rsidRPr="004652F1" w:rsidTr="00276F6A">
        <w:trPr>
          <w:jc w:val="center"/>
        </w:trPr>
        <w:tc>
          <w:tcPr>
            <w:tcW w:w="906" w:type="dxa"/>
            <w:tcBorders>
              <w:top w:val="nil"/>
              <w:left w:val="nil"/>
              <w:bottom w:val="nil"/>
              <w:right w:val="nil"/>
            </w:tcBorders>
          </w:tcPr>
          <w:p w:rsidR="00A85662" w:rsidRPr="004652F1" w:rsidRDefault="00A85662" w:rsidP="007A72CB">
            <w:pPr>
              <w:pStyle w:val="ConsPlusNormal"/>
              <w:rPr>
                <w:sz w:val="21"/>
                <w:szCs w:val="21"/>
              </w:rPr>
            </w:pPr>
            <w:r w:rsidRPr="004652F1">
              <w:rPr>
                <w:sz w:val="21"/>
                <w:szCs w:val="21"/>
              </w:rPr>
              <w:t>1.24.9.</w:t>
            </w:r>
          </w:p>
        </w:tc>
        <w:tc>
          <w:tcPr>
            <w:tcW w:w="9408" w:type="dxa"/>
            <w:gridSpan w:val="8"/>
            <w:tcBorders>
              <w:top w:val="nil"/>
              <w:left w:val="nil"/>
              <w:bottom w:val="nil"/>
              <w:right w:val="nil"/>
            </w:tcBorders>
          </w:tcPr>
          <w:p w:rsidR="00A85662" w:rsidRPr="004652F1" w:rsidRDefault="00A85662" w:rsidP="007A72CB">
            <w:pPr>
              <w:pStyle w:val="ConsPlusNormal"/>
              <w:rPr>
                <w:sz w:val="21"/>
                <w:szCs w:val="21"/>
              </w:rPr>
            </w:pPr>
            <w:r w:rsidRPr="004652F1">
              <w:rPr>
                <w:sz w:val="21"/>
                <w:szCs w:val="21"/>
              </w:rPr>
              <w:t xml:space="preserve">Исключен. - </w:t>
            </w:r>
            <w:hyperlink r:id="rId465" w:history="1">
              <w:r w:rsidRPr="004652F1">
                <w:rPr>
                  <w:sz w:val="21"/>
                  <w:szCs w:val="21"/>
                </w:rPr>
                <w:t>Распоряжение</w:t>
              </w:r>
            </w:hyperlink>
            <w:r w:rsidRPr="004652F1">
              <w:rPr>
                <w:sz w:val="21"/>
                <w:szCs w:val="21"/>
              </w:rPr>
              <w:t xml:space="preserve"> Правительства РФ от 11.05.2015 № 847-р</w:t>
            </w:r>
          </w:p>
        </w:tc>
      </w:tr>
      <w:tr w:rsidR="002D29B4" w:rsidRPr="004652F1" w:rsidTr="009C75BA">
        <w:trPr>
          <w:jc w:val="center"/>
        </w:trPr>
        <w:tc>
          <w:tcPr>
            <w:tcW w:w="10314" w:type="dxa"/>
            <w:gridSpan w:val="9"/>
            <w:tcBorders>
              <w:top w:val="nil"/>
              <w:left w:val="nil"/>
              <w:bottom w:val="nil"/>
              <w:right w:val="nil"/>
            </w:tcBorders>
          </w:tcPr>
          <w:tbl>
            <w:tblPr>
              <w:tblW w:w="10314" w:type="dxa"/>
              <w:jc w:val="center"/>
              <w:tblInd w:w="214"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
              <w:gridCol w:w="9408"/>
            </w:tblGrid>
            <w:tr w:rsidR="002D29B4" w:rsidRPr="004652F1" w:rsidTr="009C75BA">
              <w:trPr>
                <w:jc w:val="center"/>
              </w:trPr>
              <w:tc>
                <w:tcPr>
                  <w:tcW w:w="906" w:type="dxa"/>
                  <w:tcBorders>
                    <w:top w:val="nil"/>
                    <w:left w:val="nil"/>
                    <w:bottom w:val="nil"/>
                    <w:right w:val="nil"/>
                  </w:tcBorders>
                </w:tcPr>
                <w:p w:rsidR="002D29B4" w:rsidRPr="004652F1" w:rsidRDefault="002D29B4" w:rsidP="009C75BA">
                  <w:pPr>
                    <w:pStyle w:val="ConsPlusNormal"/>
                    <w:rPr>
                      <w:sz w:val="21"/>
                      <w:szCs w:val="21"/>
                    </w:rPr>
                  </w:pPr>
                  <w:r>
                    <w:rPr>
                      <w:sz w:val="21"/>
                      <w:szCs w:val="21"/>
                    </w:rPr>
                    <w:t>1.24.10</w:t>
                  </w:r>
                  <w:r w:rsidRPr="004652F1">
                    <w:rPr>
                      <w:sz w:val="21"/>
                      <w:szCs w:val="21"/>
                    </w:rPr>
                    <w:t>.</w:t>
                  </w:r>
                </w:p>
              </w:tc>
              <w:tc>
                <w:tcPr>
                  <w:tcW w:w="9408" w:type="dxa"/>
                  <w:tcBorders>
                    <w:top w:val="nil"/>
                    <w:left w:val="nil"/>
                    <w:bottom w:val="nil"/>
                    <w:right w:val="nil"/>
                  </w:tcBorders>
                </w:tcPr>
                <w:p w:rsidR="002D29B4" w:rsidRPr="004652F1" w:rsidRDefault="002D29B4" w:rsidP="009C75BA">
                  <w:pPr>
                    <w:pStyle w:val="ConsPlusNormal"/>
                    <w:rPr>
                      <w:sz w:val="21"/>
                      <w:szCs w:val="21"/>
                    </w:rPr>
                  </w:pPr>
                  <w:r w:rsidRPr="004652F1">
                    <w:rPr>
                      <w:sz w:val="21"/>
                      <w:szCs w:val="21"/>
                    </w:rPr>
                    <w:t xml:space="preserve">Исключен. - </w:t>
                  </w:r>
                  <w:hyperlink r:id="rId466" w:history="1">
                    <w:r w:rsidRPr="004652F1">
                      <w:rPr>
                        <w:sz w:val="21"/>
                        <w:szCs w:val="21"/>
                      </w:rPr>
                      <w:t>Распоряжение</w:t>
                    </w:r>
                  </w:hyperlink>
                  <w:r>
                    <w:rPr>
                      <w:sz w:val="21"/>
                      <w:szCs w:val="21"/>
                    </w:rPr>
                    <w:t xml:space="preserve"> Правительства РФ от 19.12.2024 № 3873</w:t>
                  </w:r>
                  <w:r w:rsidRPr="004652F1">
                    <w:rPr>
                      <w:sz w:val="21"/>
                      <w:szCs w:val="21"/>
                    </w:rPr>
                    <w:t>-р</w:t>
                  </w:r>
                </w:p>
              </w:tc>
            </w:tr>
          </w:tbl>
          <w:p w:rsidR="002D29B4" w:rsidRPr="004652F1" w:rsidRDefault="002D29B4" w:rsidP="007A72CB">
            <w:pPr>
              <w:autoSpaceDE w:val="0"/>
              <w:autoSpaceDN w:val="0"/>
              <w:adjustRightInd w:val="0"/>
              <w:spacing w:after="0" w:line="240" w:lineRule="auto"/>
              <w:outlineLvl w:val="0"/>
              <w:rPr>
                <w:rFonts w:ascii="Calibri" w:hAnsi="Calibri" w:cs="Calibri"/>
                <w:sz w:val="21"/>
                <w:szCs w:val="21"/>
              </w:rPr>
            </w:pP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center"/>
            </w:pPr>
            <w:r>
              <w:t>1.25. Туризм</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1.25.1.</w:t>
            </w:r>
          </w:p>
        </w:tc>
        <w:tc>
          <w:tcPr>
            <w:tcW w:w="2554" w:type="dxa"/>
            <w:gridSpan w:val="3"/>
            <w:tcBorders>
              <w:top w:val="nil"/>
              <w:left w:val="nil"/>
              <w:bottom w:val="nil"/>
              <w:right w:val="nil"/>
            </w:tcBorders>
          </w:tcPr>
          <w:p w:rsidR="00A85662" w:rsidRPr="00EE77DA" w:rsidRDefault="00A85662" w:rsidP="007A72CB">
            <w:pPr>
              <w:pStyle w:val="ConsPlusNormal"/>
            </w:pPr>
            <w:r w:rsidRPr="00EE77DA">
              <w:t>Основные показатели деятельности туристских фирм</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формам собственности</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4-я неделя июля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распоряжений Правительства РФ от 10.04.2019 </w:t>
            </w:r>
            <w:r>
              <w:t>№</w:t>
            </w:r>
            <w:r w:rsidRPr="00EE77DA">
              <w:t xml:space="preserve"> 680-р, от 30.06.2021 № 1785-р)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1.25.2.</w:t>
            </w:r>
          </w:p>
        </w:tc>
        <w:tc>
          <w:tcPr>
            <w:tcW w:w="2554" w:type="dxa"/>
            <w:gridSpan w:val="3"/>
            <w:tcBorders>
              <w:top w:val="nil"/>
              <w:left w:val="nil"/>
              <w:bottom w:val="nil"/>
              <w:right w:val="nil"/>
            </w:tcBorders>
          </w:tcPr>
          <w:p w:rsidR="00A85662" w:rsidRPr="00EE77DA" w:rsidRDefault="00A85662" w:rsidP="007A72CB">
            <w:pPr>
              <w:pStyle w:val="ConsPlusNormal"/>
            </w:pPr>
            <w:r w:rsidRPr="00EE77DA">
              <w:t>Въездные и выездные туристские поездки</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странам гражданства, странам назначения</w:t>
            </w:r>
          </w:p>
        </w:tc>
        <w:tc>
          <w:tcPr>
            <w:tcW w:w="1857" w:type="dxa"/>
            <w:tcBorders>
              <w:top w:val="nil"/>
              <w:left w:val="nil"/>
              <w:bottom w:val="nil"/>
              <w:right w:val="nil"/>
            </w:tcBorders>
          </w:tcPr>
          <w:p w:rsidR="00A85662" w:rsidRPr="00EE77DA" w:rsidRDefault="00A85662" w:rsidP="007A72CB">
            <w:pPr>
              <w:pStyle w:val="ConsPlusNormal"/>
            </w:pPr>
            <w:r w:rsidRPr="00EE77DA">
              <w:t>ежеквартально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46-50-й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(п. 1.25.2 введен </w:t>
            </w:r>
            <w:hyperlink r:id="rId467" w:history="1">
              <w:r w:rsidRPr="00EE77DA">
                <w:t>распоряжением</w:t>
              </w:r>
            </w:hyperlink>
            <w:r w:rsidRPr="00EE77DA">
              <w:t xml:space="preserve"> Правительства РФ от 10.04.2019 </w:t>
            </w:r>
            <w:r>
              <w:t>№</w:t>
            </w:r>
            <w:r w:rsidRPr="00EE77DA">
              <w:t xml:space="preserve"> 680-р)</w:t>
            </w:r>
          </w:p>
          <w:p w:rsidR="00A85662" w:rsidRPr="00EE77DA" w:rsidRDefault="00A85662" w:rsidP="007A72CB">
            <w:pPr>
              <w:pStyle w:val="ConsPlusNormal"/>
            </w:pPr>
            <w:r w:rsidRPr="00EE77DA">
              <w:t>(в ред. распоряжения Правительства РФ от 30.06.2021 № 1785-р)</w:t>
            </w:r>
          </w:p>
        </w:tc>
      </w:tr>
      <w:tr w:rsidR="00A85662" w:rsidRPr="00EE77DA" w:rsidTr="00276F6A">
        <w:trPr>
          <w:trHeight w:val="88"/>
          <w:jc w:val="center"/>
        </w:trPr>
        <w:tc>
          <w:tcPr>
            <w:tcW w:w="906" w:type="dxa"/>
            <w:vMerge w:val="restart"/>
            <w:tcBorders>
              <w:top w:val="nil"/>
              <w:left w:val="nil"/>
              <w:right w:val="nil"/>
            </w:tcBorders>
          </w:tcPr>
          <w:p w:rsidR="00A85662" w:rsidRPr="00EE77DA" w:rsidRDefault="00A85662" w:rsidP="007A72CB">
            <w:pPr>
              <w:pStyle w:val="ConsPlusNormal"/>
            </w:pPr>
            <w:r>
              <w:t>1.25.3.</w:t>
            </w:r>
          </w:p>
        </w:tc>
        <w:tc>
          <w:tcPr>
            <w:tcW w:w="2554" w:type="dxa"/>
            <w:gridSpan w:val="3"/>
            <w:vMerge w:val="restart"/>
            <w:tcBorders>
              <w:top w:val="nil"/>
              <w:left w:val="nil"/>
              <w:right w:val="nil"/>
            </w:tcBorders>
          </w:tcPr>
          <w:p w:rsidR="00A85662" w:rsidRPr="00A06291" w:rsidRDefault="00A85662" w:rsidP="007A72CB">
            <w:pPr>
              <w:spacing w:after="0" w:line="240" w:lineRule="auto"/>
            </w:pPr>
            <w:r w:rsidRPr="00A06291">
              <w:t>Оценка туристского потока</w:t>
            </w:r>
          </w:p>
        </w:tc>
        <w:tc>
          <w:tcPr>
            <w:tcW w:w="2833" w:type="dxa"/>
            <w:gridSpan w:val="2"/>
            <w:vMerge w:val="restart"/>
            <w:tcBorders>
              <w:top w:val="nil"/>
              <w:left w:val="nil"/>
              <w:right w:val="nil"/>
            </w:tcBorders>
          </w:tcPr>
          <w:p w:rsidR="00A85662" w:rsidRPr="00A06291" w:rsidRDefault="00A85662" w:rsidP="007A72CB">
            <w:pPr>
              <w:spacing w:after="0" w:line="240" w:lineRule="auto"/>
            </w:pPr>
            <w:r w:rsidRPr="00A06291">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A85662" w:rsidRPr="00A06291" w:rsidRDefault="00A85662" w:rsidP="007A72CB">
            <w:pPr>
              <w:spacing w:after="0" w:line="240" w:lineRule="auto"/>
            </w:pPr>
            <w:r w:rsidRPr="00A06291">
              <w:t>ежегодно</w:t>
            </w:r>
          </w:p>
        </w:tc>
        <w:tc>
          <w:tcPr>
            <w:tcW w:w="2164" w:type="dxa"/>
            <w:gridSpan w:val="2"/>
            <w:tcBorders>
              <w:top w:val="nil"/>
              <w:left w:val="nil"/>
              <w:right w:val="nil"/>
            </w:tcBorders>
          </w:tcPr>
          <w:p w:rsidR="00A85662" w:rsidRPr="00A06291" w:rsidRDefault="00A85662" w:rsidP="007A72CB">
            <w:pPr>
              <w:spacing w:after="0" w:line="240" w:lineRule="auto"/>
            </w:pPr>
            <w:r w:rsidRPr="00A06291">
              <w:t>1-я неделя июня</w:t>
            </w:r>
          </w:p>
        </w:tc>
      </w:tr>
      <w:tr w:rsidR="00A85662" w:rsidRPr="00EE77DA" w:rsidTr="00276F6A">
        <w:trPr>
          <w:trHeight w:val="88"/>
          <w:jc w:val="center"/>
        </w:trPr>
        <w:tc>
          <w:tcPr>
            <w:tcW w:w="906" w:type="dxa"/>
            <w:vMerge/>
            <w:tcBorders>
              <w:left w:val="nil"/>
              <w:right w:val="nil"/>
            </w:tcBorders>
          </w:tcPr>
          <w:p w:rsidR="00A85662" w:rsidRDefault="00A85662" w:rsidP="007A72CB">
            <w:pPr>
              <w:pStyle w:val="ConsPlusNormal"/>
            </w:pPr>
          </w:p>
        </w:tc>
        <w:tc>
          <w:tcPr>
            <w:tcW w:w="2554" w:type="dxa"/>
            <w:gridSpan w:val="3"/>
            <w:vMerge/>
            <w:tcBorders>
              <w:left w:val="nil"/>
              <w:right w:val="nil"/>
            </w:tcBorders>
          </w:tcPr>
          <w:p w:rsidR="00A85662" w:rsidRPr="00A06291" w:rsidRDefault="00A85662" w:rsidP="007A72CB">
            <w:pPr>
              <w:pStyle w:val="ConsPlusNormal"/>
              <w:rPr>
                <w:szCs w:val="22"/>
              </w:rPr>
            </w:pPr>
          </w:p>
        </w:tc>
        <w:tc>
          <w:tcPr>
            <w:tcW w:w="2833" w:type="dxa"/>
            <w:gridSpan w:val="2"/>
            <w:vMerge/>
            <w:tcBorders>
              <w:left w:val="nil"/>
              <w:right w:val="nil"/>
            </w:tcBorders>
          </w:tcPr>
          <w:p w:rsidR="00A85662" w:rsidRPr="00A06291" w:rsidRDefault="00A85662" w:rsidP="007A72CB">
            <w:pPr>
              <w:pStyle w:val="ConsPlusNormal"/>
              <w:rPr>
                <w:szCs w:val="22"/>
              </w:rPr>
            </w:pPr>
          </w:p>
        </w:tc>
        <w:tc>
          <w:tcPr>
            <w:tcW w:w="1857" w:type="dxa"/>
            <w:tcBorders>
              <w:top w:val="nil"/>
              <w:left w:val="nil"/>
              <w:bottom w:val="nil"/>
              <w:right w:val="nil"/>
            </w:tcBorders>
          </w:tcPr>
          <w:p w:rsidR="00A85662" w:rsidRPr="00A06291" w:rsidRDefault="00A85662" w:rsidP="007A72CB">
            <w:pPr>
              <w:pStyle w:val="ConsPlusNormal"/>
              <w:rPr>
                <w:szCs w:val="22"/>
              </w:rPr>
            </w:pPr>
            <w:r w:rsidRPr="00A06291">
              <w:rPr>
                <w:rFonts w:eastAsiaTheme="minorHAnsi"/>
                <w:szCs w:val="22"/>
                <w:lang w:eastAsia="en-US"/>
              </w:rPr>
              <w:t>ежеквартально</w:t>
            </w:r>
          </w:p>
        </w:tc>
        <w:tc>
          <w:tcPr>
            <w:tcW w:w="2164" w:type="dxa"/>
            <w:gridSpan w:val="2"/>
            <w:tcBorders>
              <w:left w:val="nil"/>
              <w:right w:val="nil"/>
            </w:tcBorders>
          </w:tcPr>
          <w:p w:rsidR="00A85662" w:rsidRPr="00A06291" w:rsidRDefault="00A85662" w:rsidP="007A72CB">
            <w:pPr>
              <w:pStyle w:val="ConsPlusNormal"/>
              <w:rPr>
                <w:szCs w:val="22"/>
              </w:rPr>
            </w:pPr>
            <w:r w:rsidRPr="00A06291">
              <w:rPr>
                <w:rFonts w:eastAsiaTheme="minorHAnsi"/>
                <w:szCs w:val="22"/>
                <w:lang w:eastAsia="en-US"/>
              </w:rPr>
              <w:t>на 90 - 94-й рабочий день после отчетного периода</w:t>
            </w:r>
          </w:p>
        </w:tc>
      </w:tr>
      <w:tr w:rsidR="00A85662" w:rsidRPr="00EE77DA" w:rsidTr="00276F6A">
        <w:trPr>
          <w:trHeight w:val="88"/>
          <w:jc w:val="center"/>
        </w:trPr>
        <w:tc>
          <w:tcPr>
            <w:tcW w:w="906" w:type="dxa"/>
            <w:vMerge/>
            <w:tcBorders>
              <w:left w:val="nil"/>
              <w:bottom w:val="nil"/>
              <w:right w:val="nil"/>
            </w:tcBorders>
          </w:tcPr>
          <w:p w:rsidR="00A85662" w:rsidRDefault="00A85662" w:rsidP="007A72CB">
            <w:pPr>
              <w:pStyle w:val="ConsPlusNormal"/>
            </w:pPr>
          </w:p>
        </w:tc>
        <w:tc>
          <w:tcPr>
            <w:tcW w:w="2554" w:type="dxa"/>
            <w:gridSpan w:val="3"/>
            <w:vMerge/>
            <w:tcBorders>
              <w:left w:val="nil"/>
              <w:bottom w:val="nil"/>
              <w:right w:val="nil"/>
            </w:tcBorders>
          </w:tcPr>
          <w:p w:rsidR="00A85662" w:rsidRPr="00A06291" w:rsidRDefault="00A85662" w:rsidP="007A72CB">
            <w:pPr>
              <w:pStyle w:val="ConsPlusNormal"/>
              <w:rPr>
                <w:szCs w:val="22"/>
              </w:rPr>
            </w:pPr>
          </w:p>
        </w:tc>
        <w:tc>
          <w:tcPr>
            <w:tcW w:w="2833" w:type="dxa"/>
            <w:gridSpan w:val="2"/>
            <w:vMerge/>
            <w:tcBorders>
              <w:left w:val="nil"/>
              <w:bottom w:val="nil"/>
              <w:right w:val="nil"/>
            </w:tcBorders>
          </w:tcPr>
          <w:p w:rsidR="00A85662" w:rsidRPr="00A06291" w:rsidRDefault="00A85662" w:rsidP="007A72CB">
            <w:pPr>
              <w:pStyle w:val="ConsPlusNormal"/>
              <w:rPr>
                <w:szCs w:val="22"/>
              </w:rPr>
            </w:pPr>
          </w:p>
        </w:tc>
        <w:tc>
          <w:tcPr>
            <w:tcW w:w="1857" w:type="dxa"/>
            <w:tcBorders>
              <w:top w:val="nil"/>
              <w:left w:val="nil"/>
              <w:bottom w:val="nil"/>
              <w:right w:val="nil"/>
            </w:tcBorders>
          </w:tcPr>
          <w:p w:rsidR="00A85662" w:rsidRPr="00A06291" w:rsidRDefault="00A85662" w:rsidP="007A72CB">
            <w:pPr>
              <w:pStyle w:val="ConsPlusNormal"/>
              <w:rPr>
                <w:szCs w:val="22"/>
              </w:rPr>
            </w:pPr>
            <w:r w:rsidRPr="00A06291">
              <w:rPr>
                <w:rFonts w:eastAsiaTheme="minorHAnsi"/>
                <w:szCs w:val="22"/>
                <w:lang w:eastAsia="en-US"/>
              </w:rPr>
              <w:t xml:space="preserve">ежемесячно, начиная </w:t>
            </w:r>
            <w:r w:rsidRPr="00A06291">
              <w:rPr>
                <w:rFonts w:eastAsiaTheme="minorHAnsi"/>
                <w:szCs w:val="22"/>
                <w:lang w:eastAsia="en-US"/>
              </w:rPr>
              <w:br/>
              <w:t>с 2022 года</w:t>
            </w:r>
          </w:p>
        </w:tc>
        <w:tc>
          <w:tcPr>
            <w:tcW w:w="2164" w:type="dxa"/>
            <w:gridSpan w:val="2"/>
            <w:tcBorders>
              <w:left w:val="nil"/>
              <w:bottom w:val="nil"/>
              <w:right w:val="nil"/>
            </w:tcBorders>
          </w:tcPr>
          <w:p w:rsidR="00A85662" w:rsidRPr="00A06291" w:rsidRDefault="00A85662" w:rsidP="007A72CB">
            <w:pPr>
              <w:pStyle w:val="ConsPlusNormal"/>
              <w:rPr>
                <w:szCs w:val="22"/>
              </w:rPr>
            </w:pPr>
            <w:r w:rsidRPr="00A06291">
              <w:rPr>
                <w:rFonts w:eastAsiaTheme="minorHAnsi"/>
                <w:szCs w:val="22"/>
                <w:lang w:eastAsia="en-US"/>
              </w:rPr>
              <w:t>на 19 - 23-й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t>(п. 1.25.3</w:t>
            </w:r>
            <w:r w:rsidRPr="00EE77DA">
              <w:t xml:space="preserve"> введен </w:t>
            </w:r>
            <w:hyperlink r:id="rId468" w:history="1">
              <w:r w:rsidRPr="00EE77DA">
                <w:t>распоряжением</w:t>
              </w:r>
            </w:hyperlink>
            <w:r w:rsidRPr="00EE77DA">
              <w:t xml:space="preserve"> Правительства РФ от </w:t>
            </w:r>
            <w:r>
              <w:t>15.10.2021 № 2909</w:t>
            </w:r>
            <w:r w:rsidRPr="00EE77DA">
              <w:t>-р)</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center"/>
              <w:outlineLvl w:val="3"/>
            </w:pPr>
            <w:r w:rsidRPr="00EE77DA">
              <w:t>1.26. Связь</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1.26.1.</w:t>
            </w:r>
          </w:p>
        </w:tc>
        <w:tc>
          <w:tcPr>
            <w:tcW w:w="9408" w:type="dxa"/>
            <w:gridSpan w:val="8"/>
            <w:tcBorders>
              <w:top w:val="nil"/>
              <w:left w:val="nil"/>
              <w:bottom w:val="nil"/>
              <w:right w:val="nil"/>
            </w:tcBorders>
          </w:tcPr>
          <w:p w:rsidR="00A85662" w:rsidRPr="00EE77DA" w:rsidRDefault="00A85662" w:rsidP="007A72CB">
            <w:pPr>
              <w:pStyle w:val="ConsPlusNormal"/>
              <w:jc w:val="both"/>
            </w:pPr>
            <w:r w:rsidRPr="00EE77DA">
              <w:t xml:space="preserve">Исключен. - </w:t>
            </w:r>
            <w:hyperlink r:id="rId469" w:history="1">
              <w:r w:rsidRPr="00EE77DA">
                <w:t>Распоряжение</w:t>
              </w:r>
            </w:hyperlink>
            <w:r w:rsidRPr="00EE77DA">
              <w:t xml:space="preserve"> Правительства РФ от 26.05.2018 </w:t>
            </w:r>
            <w:r>
              <w:t>№ 1007-р</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center"/>
              <w:outlineLvl w:val="3"/>
            </w:pPr>
            <w:r w:rsidRPr="00EE77DA">
              <w:t>1.27. Наука и инновации</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1.27.1.</w:t>
            </w: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Использование </w:t>
            </w:r>
            <w:r>
              <w:t>цифровых</w:t>
            </w:r>
            <w:r w:rsidRPr="00EE77DA">
              <w:t xml:space="preserve"> технологий и производство связанных с ними товаров (работ, услуг)</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Арктической зоне Российской Федерации, наукоградам, видам экономической деятельности, размерам организаций (численности работников)</w:t>
            </w:r>
            <w:r w:rsidRPr="004D43AF">
              <w:rPr>
                <w:rFonts w:cs="Times New Roman"/>
                <w:szCs w:val="24"/>
              </w:rPr>
              <w:t>, федеральным органам исполнительной власти, органам власти субъектов Российской Федерации</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30 июля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470" w:history="1">
              <w:r w:rsidRPr="00EE77DA">
                <w:t>распоряжени</w:t>
              </w:r>
              <w:r>
                <w:t>й</w:t>
              </w:r>
            </w:hyperlink>
            <w:r w:rsidRPr="00EE77DA">
              <w:t xml:space="preserve"> Правительства РФ от 18.01.2021 </w:t>
            </w:r>
            <w:r>
              <w:t>№</w:t>
            </w:r>
            <w:r w:rsidRPr="00EE77DA">
              <w:t xml:space="preserve"> 40-р</w:t>
            </w:r>
            <w:r>
              <w:t xml:space="preserve">, от 17.01.2022 № 15-р, </w:t>
            </w:r>
            <w:r w:rsidRPr="00902F89">
              <w:t xml:space="preserve">от 26.12.2022 </w:t>
            </w:r>
            <w:r>
              <w:br/>
            </w:r>
            <w:r w:rsidRPr="00902F89">
              <w:t>№ 4229-р</w:t>
            </w:r>
            <w:r>
              <w:t>, от 17.08.2024 № 2237-р</w:t>
            </w:r>
            <w:r w:rsidRPr="00EE77DA">
              <w:t>)</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pPr>
            <w:r w:rsidRPr="00EE77DA">
              <w:t>1.27.2.</w:t>
            </w:r>
          </w:p>
        </w:tc>
        <w:tc>
          <w:tcPr>
            <w:tcW w:w="2554" w:type="dxa"/>
            <w:gridSpan w:val="3"/>
            <w:vMerge w:val="restart"/>
            <w:tcBorders>
              <w:top w:val="nil"/>
              <w:left w:val="nil"/>
              <w:bottom w:val="nil"/>
              <w:right w:val="nil"/>
            </w:tcBorders>
          </w:tcPr>
          <w:p w:rsidR="00A85662" w:rsidRPr="00EE77DA" w:rsidRDefault="00A85662" w:rsidP="007A72CB">
            <w:pPr>
              <w:pStyle w:val="ConsPlusNormal"/>
            </w:pPr>
            <w:r w:rsidRPr="00EE77DA">
              <w:t>Основные показатели деятельности организаций, выполняющих научные исследования и разработки</w:t>
            </w:r>
          </w:p>
        </w:tc>
        <w:tc>
          <w:tcPr>
            <w:tcW w:w="2833" w:type="dxa"/>
            <w:gridSpan w:val="2"/>
            <w:vMerge w:val="restart"/>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районам Крайнего Севера и приравненным</w:t>
            </w:r>
            <w:r w:rsidRPr="00EE77DA">
              <w:br/>
              <w:t>к ним местностям, наукоградам, видам экономической деятельности, секторам деятельности, формам собственности, организационно-правовым формам, федеральным органам исполнительной власти, размерам организаций по численности работников, типам организаций</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31 августа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vMerge/>
            <w:tcBorders>
              <w:top w:val="nil"/>
              <w:left w:val="nil"/>
              <w:bottom w:val="nil"/>
              <w:right w:val="nil"/>
            </w:tcBorders>
          </w:tcPr>
          <w:p w:rsidR="00A85662" w:rsidRPr="00EE77DA" w:rsidRDefault="00A85662" w:rsidP="007A72CB">
            <w:pPr>
              <w:spacing w:after="0" w:line="240" w:lineRule="auto"/>
            </w:pPr>
          </w:p>
        </w:tc>
        <w:tc>
          <w:tcPr>
            <w:tcW w:w="1857" w:type="dxa"/>
            <w:tcBorders>
              <w:top w:val="nil"/>
              <w:left w:val="nil"/>
              <w:bottom w:val="nil"/>
              <w:right w:val="nil"/>
            </w:tcBorders>
          </w:tcPr>
          <w:p w:rsidR="00A85662" w:rsidRPr="00EE77DA" w:rsidRDefault="00A85662" w:rsidP="007A72CB">
            <w:pPr>
              <w:pStyle w:val="ConsPlusNormal"/>
            </w:pPr>
            <w:r w:rsidRPr="00EE77DA">
              <w:t>ежеквартально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4 апреля,</w:t>
            </w:r>
          </w:p>
          <w:p w:rsidR="00A85662" w:rsidRPr="00EE77DA" w:rsidRDefault="00A85662" w:rsidP="007A72CB">
            <w:pPr>
              <w:pStyle w:val="ConsPlusNormal"/>
            </w:pPr>
            <w:r w:rsidRPr="00EE77DA">
              <w:t>13 июня,</w:t>
            </w:r>
          </w:p>
          <w:p w:rsidR="00A85662" w:rsidRPr="00EE77DA" w:rsidRDefault="00A85662" w:rsidP="007A72CB">
            <w:pPr>
              <w:pStyle w:val="ConsPlusNormal"/>
            </w:pPr>
            <w:r w:rsidRPr="00EE77DA">
              <w:t>12 сентября,</w:t>
            </w:r>
          </w:p>
          <w:p w:rsidR="00A85662" w:rsidRPr="00EE77DA" w:rsidRDefault="00A85662" w:rsidP="007A72CB">
            <w:pPr>
              <w:pStyle w:val="ConsPlusNormal"/>
            </w:pPr>
            <w:r w:rsidRPr="00EE77DA">
              <w:t>12 декабря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EE77DA" w:rsidRDefault="00A85662" w:rsidP="007A72CB">
            <w:pPr>
              <w:pStyle w:val="ConsPlusNormal"/>
            </w:pPr>
            <w:r w:rsidRPr="00EE77DA">
              <w:t>по Арктической зоне Российской Федерации</w:t>
            </w:r>
          </w:p>
        </w:tc>
        <w:tc>
          <w:tcPr>
            <w:tcW w:w="1857" w:type="dxa"/>
            <w:tcBorders>
              <w:top w:val="nil"/>
              <w:left w:val="nil"/>
              <w:bottom w:val="nil"/>
              <w:right w:val="nil"/>
            </w:tcBorders>
          </w:tcPr>
          <w:p w:rsidR="00A85662" w:rsidRPr="00EE77DA" w:rsidRDefault="00A85662" w:rsidP="007A72CB">
            <w:pPr>
              <w:pStyle w:val="ConsPlusNormal"/>
            </w:pPr>
            <w:r w:rsidRPr="00EE77DA">
              <w:t>ежегодно, начиная</w:t>
            </w:r>
            <w:r w:rsidRPr="00EE77DA">
              <w:br/>
              <w:t>с 2017 года</w:t>
            </w:r>
          </w:p>
        </w:tc>
        <w:tc>
          <w:tcPr>
            <w:tcW w:w="2164" w:type="dxa"/>
            <w:gridSpan w:val="2"/>
            <w:tcBorders>
              <w:top w:val="nil"/>
              <w:left w:val="nil"/>
              <w:bottom w:val="nil"/>
              <w:right w:val="nil"/>
            </w:tcBorders>
          </w:tcPr>
          <w:p w:rsidR="00A85662" w:rsidRPr="00EE77DA" w:rsidRDefault="00A85662" w:rsidP="007A72CB">
            <w:pPr>
              <w:pStyle w:val="ConsPlusNormal"/>
            </w:pPr>
            <w:r w:rsidRPr="00EE77DA">
              <w:t>31 августа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23" w:lineRule="auto"/>
            </w:pPr>
          </w:p>
        </w:tc>
        <w:tc>
          <w:tcPr>
            <w:tcW w:w="2554" w:type="dxa"/>
            <w:gridSpan w:val="3"/>
            <w:tcBorders>
              <w:top w:val="nil"/>
              <w:left w:val="nil"/>
              <w:bottom w:val="nil"/>
              <w:right w:val="nil"/>
            </w:tcBorders>
          </w:tcPr>
          <w:p w:rsidR="00A85662" w:rsidRPr="00EE77DA" w:rsidRDefault="00A85662" w:rsidP="007A72CB">
            <w:pPr>
              <w:pStyle w:val="ConsPlusNormal"/>
              <w:spacing w:line="223" w:lineRule="auto"/>
            </w:pPr>
            <w:r w:rsidRPr="00EE77DA">
              <w:t>оценка внутренних затрат на исследования и разработки за счет всех источников (в текущих ценах), оценка численности исследователей</w:t>
            </w:r>
          </w:p>
        </w:tc>
        <w:tc>
          <w:tcPr>
            <w:tcW w:w="2833" w:type="dxa"/>
            <w:gridSpan w:val="2"/>
            <w:tcBorders>
              <w:top w:val="nil"/>
              <w:left w:val="nil"/>
              <w:bottom w:val="nil"/>
              <w:right w:val="nil"/>
            </w:tcBorders>
          </w:tcPr>
          <w:p w:rsidR="00A85662" w:rsidRPr="00EE77DA" w:rsidRDefault="00A85662" w:rsidP="007A72CB">
            <w:pPr>
              <w:pStyle w:val="ConsPlusNormal"/>
              <w:spacing w:line="223" w:lineRule="auto"/>
            </w:pPr>
            <w:r w:rsidRPr="00EE77DA">
              <w:t>по Российской Федерации</w:t>
            </w:r>
          </w:p>
        </w:tc>
        <w:tc>
          <w:tcPr>
            <w:tcW w:w="1857" w:type="dxa"/>
            <w:tcBorders>
              <w:top w:val="nil"/>
              <w:left w:val="nil"/>
              <w:bottom w:val="nil"/>
              <w:right w:val="nil"/>
            </w:tcBorders>
          </w:tcPr>
          <w:p w:rsidR="00A85662" w:rsidRPr="00EE77DA" w:rsidRDefault="00A85662" w:rsidP="007A72CB">
            <w:pPr>
              <w:pStyle w:val="ConsPlusNormal"/>
              <w:spacing w:line="223"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3" w:lineRule="auto"/>
            </w:pPr>
            <w:r w:rsidRPr="00EE77DA">
              <w:t>24 июля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spacing w:line="223" w:lineRule="auto"/>
              <w:jc w:val="both"/>
            </w:pPr>
            <w:r w:rsidRPr="00EE77DA">
              <w:t xml:space="preserve">(в ред. распоряжений Правительства РФ от 09.04.2016 </w:t>
            </w:r>
            <w:r>
              <w:t>№</w:t>
            </w:r>
            <w:r w:rsidRPr="00EE77DA">
              <w:t xml:space="preserve"> 638-р, от 02.06.2021 № 1487-р)</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spacing w:line="223" w:lineRule="auto"/>
            </w:pPr>
            <w:r w:rsidRPr="00EE77DA">
              <w:t>1.27.3.</w:t>
            </w:r>
          </w:p>
        </w:tc>
        <w:tc>
          <w:tcPr>
            <w:tcW w:w="2554" w:type="dxa"/>
            <w:gridSpan w:val="3"/>
            <w:tcBorders>
              <w:top w:val="nil"/>
              <w:left w:val="nil"/>
              <w:bottom w:val="nil"/>
              <w:right w:val="nil"/>
            </w:tcBorders>
          </w:tcPr>
          <w:p w:rsidR="00A85662" w:rsidRPr="00EE77DA" w:rsidRDefault="00A85662" w:rsidP="007A72CB">
            <w:pPr>
              <w:pStyle w:val="ConsPlusNormal"/>
              <w:spacing w:line="223" w:lineRule="auto"/>
            </w:pPr>
            <w:r w:rsidRPr="00EE77DA">
              <w:t>Инновационная деятельность организаций</w:t>
            </w:r>
          </w:p>
        </w:tc>
        <w:tc>
          <w:tcPr>
            <w:tcW w:w="2833" w:type="dxa"/>
            <w:gridSpan w:val="2"/>
            <w:tcBorders>
              <w:top w:val="nil"/>
              <w:left w:val="nil"/>
              <w:bottom w:val="nil"/>
              <w:right w:val="nil"/>
            </w:tcBorders>
          </w:tcPr>
          <w:p w:rsidR="00A85662" w:rsidRPr="00EE77DA" w:rsidRDefault="00A85662" w:rsidP="007A72CB">
            <w:pPr>
              <w:pStyle w:val="ConsPlusNormal"/>
              <w:spacing w:line="223" w:lineRule="auto"/>
            </w:pPr>
            <w:r w:rsidRPr="00EE77DA">
              <w:t>по Российской Федерации, субъектам Российской Федерации, федеральным округам, Арктической зоне Российской Федерации, наукоградам, видам экономической деятельности, формам собственности, организационно-правовым формам, размерам организаций по численности работников</w:t>
            </w:r>
          </w:p>
        </w:tc>
        <w:tc>
          <w:tcPr>
            <w:tcW w:w="1857" w:type="dxa"/>
            <w:tcBorders>
              <w:top w:val="nil"/>
              <w:left w:val="nil"/>
              <w:bottom w:val="nil"/>
              <w:right w:val="nil"/>
            </w:tcBorders>
          </w:tcPr>
          <w:p w:rsidR="00A85662" w:rsidRPr="00EE77DA" w:rsidRDefault="00A85662" w:rsidP="007A72CB">
            <w:pPr>
              <w:pStyle w:val="ConsPlusNormal"/>
              <w:spacing w:line="223"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3" w:lineRule="auto"/>
            </w:pPr>
            <w:r w:rsidRPr="00EE77DA">
              <w:t>31 августа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28" w:lineRule="auto"/>
            </w:pPr>
          </w:p>
        </w:tc>
        <w:tc>
          <w:tcPr>
            <w:tcW w:w="2554" w:type="dxa"/>
            <w:gridSpan w:val="3"/>
            <w:tcBorders>
              <w:top w:val="nil"/>
              <w:left w:val="nil"/>
              <w:bottom w:val="nil"/>
              <w:right w:val="nil"/>
            </w:tcBorders>
          </w:tcPr>
          <w:p w:rsidR="00A85662" w:rsidRPr="00EE77DA" w:rsidRDefault="00A85662" w:rsidP="007A72CB">
            <w:pPr>
              <w:pStyle w:val="ConsPlusNormal"/>
              <w:spacing w:line="228" w:lineRule="auto"/>
            </w:pPr>
            <w:r w:rsidRPr="00EE77DA">
              <w:t>оценка уровня инновационной активности организаций</w:t>
            </w:r>
          </w:p>
        </w:tc>
        <w:tc>
          <w:tcPr>
            <w:tcW w:w="2833" w:type="dxa"/>
            <w:gridSpan w:val="2"/>
            <w:tcBorders>
              <w:top w:val="nil"/>
              <w:left w:val="nil"/>
              <w:bottom w:val="nil"/>
              <w:right w:val="nil"/>
            </w:tcBorders>
          </w:tcPr>
          <w:p w:rsidR="00A85662" w:rsidRPr="00EE77DA" w:rsidRDefault="00A85662" w:rsidP="007A72CB">
            <w:pPr>
              <w:pStyle w:val="ConsPlusNormal"/>
              <w:spacing w:line="228" w:lineRule="auto"/>
            </w:pPr>
            <w:r w:rsidRPr="00EE77DA">
              <w:t>по Российской Федерации</w:t>
            </w:r>
          </w:p>
        </w:tc>
        <w:tc>
          <w:tcPr>
            <w:tcW w:w="1857" w:type="dxa"/>
            <w:tcBorders>
              <w:top w:val="nil"/>
              <w:left w:val="nil"/>
              <w:bottom w:val="nil"/>
              <w:right w:val="nil"/>
            </w:tcBorders>
          </w:tcPr>
          <w:p w:rsidR="00A85662" w:rsidRPr="00EE77DA" w:rsidRDefault="00A85662"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8" w:lineRule="auto"/>
            </w:pPr>
            <w:r w:rsidRPr="00EE77DA">
              <w:t>28 июля</w:t>
            </w:r>
          </w:p>
        </w:tc>
      </w:tr>
      <w:tr w:rsidR="00A85662" w:rsidRPr="00EE77DA" w:rsidTr="004208D5">
        <w:trPr>
          <w:jc w:val="center"/>
        </w:trPr>
        <w:tc>
          <w:tcPr>
            <w:tcW w:w="10314" w:type="dxa"/>
            <w:gridSpan w:val="9"/>
            <w:tcBorders>
              <w:top w:val="nil"/>
              <w:left w:val="nil"/>
              <w:bottom w:val="nil"/>
              <w:right w:val="nil"/>
            </w:tcBorders>
          </w:tcPr>
          <w:p w:rsidR="00A85662" w:rsidRDefault="00A85662" w:rsidP="007A72CB">
            <w:pPr>
              <w:pStyle w:val="ConsPlusNormal"/>
              <w:jc w:val="both"/>
            </w:pPr>
            <w:r w:rsidRPr="00EE77DA">
              <w:t xml:space="preserve">(в ред. распоряжений Правительства РФ от 09.04.2016 </w:t>
            </w:r>
            <w:r>
              <w:t>№</w:t>
            </w:r>
            <w:r w:rsidRPr="00EE77DA">
              <w:t xml:space="preserve"> 638-р, от 02.06.2021 № 1487-р)</w:t>
            </w:r>
          </w:p>
          <w:p w:rsidR="0069742A" w:rsidRPr="00EE77DA" w:rsidRDefault="0069742A" w:rsidP="007A72CB">
            <w:pPr>
              <w:pStyle w:val="ConsPlusNormal"/>
              <w:jc w:val="both"/>
            </w:pP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pPr>
            <w:r w:rsidRPr="00EE77DA">
              <w:t>1.27.4.</w:t>
            </w:r>
          </w:p>
        </w:tc>
        <w:tc>
          <w:tcPr>
            <w:tcW w:w="2554" w:type="dxa"/>
            <w:gridSpan w:val="3"/>
            <w:vMerge w:val="restart"/>
            <w:tcBorders>
              <w:top w:val="nil"/>
              <w:left w:val="nil"/>
              <w:bottom w:val="nil"/>
              <w:right w:val="nil"/>
            </w:tcBorders>
          </w:tcPr>
          <w:p w:rsidR="00A85662" w:rsidRPr="00EE77DA" w:rsidRDefault="00A85662" w:rsidP="007A72CB">
            <w:pPr>
              <w:pStyle w:val="ConsPlusNormal"/>
            </w:pPr>
            <w:r w:rsidRPr="00EE77DA">
              <w:t xml:space="preserve">Создание </w:t>
            </w:r>
            <w:r w:rsidRPr="00EE77DA">
              <w:br/>
              <w:t>и использование передовых производственных технологий</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федеральным органам исполнительной власти</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4 апреля</w:t>
            </w:r>
          </w:p>
        </w:tc>
      </w:tr>
      <w:tr w:rsidR="00A85662" w:rsidRPr="006B570B" w:rsidTr="00276F6A">
        <w:trPr>
          <w:jc w:val="center"/>
        </w:trPr>
        <w:tc>
          <w:tcPr>
            <w:tcW w:w="906" w:type="dxa"/>
            <w:vMerge/>
            <w:tcBorders>
              <w:top w:val="nil"/>
              <w:left w:val="nil"/>
              <w:bottom w:val="nil"/>
              <w:right w:val="nil"/>
            </w:tcBorders>
          </w:tcPr>
          <w:p w:rsidR="00A85662" w:rsidRPr="006B570B" w:rsidRDefault="00A85662" w:rsidP="007A72CB">
            <w:pPr>
              <w:spacing w:after="0" w:line="240" w:lineRule="auto"/>
              <w:rPr>
                <w:sz w:val="21"/>
                <w:szCs w:val="21"/>
              </w:rPr>
            </w:pPr>
          </w:p>
        </w:tc>
        <w:tc>
          <w:tcPr>
            <w:tcW w:w="2554" w:type="dxa"/>
            <w:gridSpan w:val="3"/>
            <w:vMerge/>
            <w:tcBorders>
              <w:top w:val="nil"/>
              <w:left w:val="nil"/>
              <w:bottom w:val="nil"/>
              <w:right w:val="nil"/>
            </w:tcBorders>
          </w:tcPr>
          <w:p w:rsidR="00A85662" w:rsidRPr="006B570B" w:rsidRDefault="00A85662" w:rsidP="007A72CB">
            <w:pPr>
              <w:spacing w:after="0" w:line="240" w:lineRule="auto"/>
              <w:rPr>
                <w:sz w:val="21"/>
                <w:szCs w:val="21"/>
              </w:rPr>
            </w:pPr>
          </w:p>
        </w:tc>
        <w:tc>
          <w:tcPr>
            <w:tcW w:w="2833" w:type="dxa"/>
            <w:gridSpan w:val="2"/>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по видам экономической деятельности, наукоградам, формам собственности, областям назначения технологий</w:t>
            </w:r>
          </w:p>
        </w:tc>
        <w:tc>
          <w:tcPr>
            <w:tcW w:w="1857"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ежегодно</w:t>
            </w:r>
          </w:p>
        </w:tc>
        <w:tc>
          <w:tcPr>
            <w:tcW w:w="2164" w:type="dxa"/>
            <w:gridSpan w:val="2"/>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18 апреля</w:t>
            </w:r>
          </w:p>
        </w:tc>
      </w:tr>
      <w:tr w:rsidR="00A85662" w:rsidRPr="006B570B" w:rsidTr="00276F6A">
        <w:trPr>
          <w:jc w:val="center"/>
        </w:trPr>
        <w:tc>
          <w:tcPr>
            <w:tcW w:w="906" w:type="dxa"/>
            <w:vMerge/>
            <w:tcBorders>
              <w:top w:val="nil"/>
              <w:left w:val="nil"/>
              <w:bottom w:val="nil"/>
              <w:right w:val="nil"/>
            </w:tcBorders>
          </w:tcPr>
          <w:p w:rsidR="00A85662" w:rsidRPr="006B570B" w:rsidRDefault="00A85662" w:rsidP="007A72CB">
            <w:pPr>
              <w:spacing w:after="0" w:line="240" w:lineRule="auto"/>
              <w:rPr>
                <w:sz w:val="21"/>
                <w:szCs w:val="21"/>
              </w:rPr>
            </w:pPr>
          </w:p>
        </w:tc>
        <w:tc>
          <w:tcPr>
            <w:tcW w:w="2554" w:type="dxa"/>
            <w:gridSpan w:val="3"/>
            <w:vMerge/>
            <w:tcBorders>
              <w:top w:val="nil"/>
              <w:left w:val="nil"/>
              <w:bottom w:val="nil"/>
              <w:right w:val="nil"/>
            </w:tcBorders>
          </w:tcPr>
          <w:p w:rsidR="00A85662" w:rsidRPr="006B570B" w:rsidRDefault="00A85662" w:rsidP="007A72CB">
            <w:pPr>
              <w:spacing w:after="0" w:line="240" w:lineRule="auto"/>
              <w:rPr>
                <w:sz w:val="21"/>
                <w:szCs w:val="21"/>
              </w:rPr>
            </w:pPr>
          </w:p>
        </w:tc>
        <w:tc>
          <w:tcPr>
            <w:tcW w:w="2833" w:type="dxa"/>
            <w:gridSpan w:val="2"/>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по Арктической зоне Российской Федерации</w:t>
            </w:r>
          </w:p>
        </w:tc>
        <w:tc>
          <w:tcPr>
            <w:tcW w:w="1857"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ежегодно, начиная</w:t>
            </w:r>
            <w:r w:rsidRPr="006B570B">
              <w:rPr>
                <w:sz w:val="21"/>
                <w:szCs w:val="21"/>
              </w:rPr>
              <w:br/>
              <w:t>с 2017 года</w:t>
            </w:r>
          </w:p>
        </w:tc>
        <w:tc>
          <w:tcPr>
            <w:tcW w:w="2164" w:type="dxa"/>
            <w:gridSpan w:val="2"/>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18 апреля</w:t>
            </w:r>
          </w:p>
        </w:tc>
      </w:tr>
      <w:tr w:rsidR="00A85662" w:rsidRPr="006B570B" w:rsidTr="004208D5">
        <w:trPr>
          <w:jc w:val="center"/>
        </w:trPr>
        <w:tc>
          <w:tcPr>
            <w:tcW w:w="10314" w:type="dxa"/>
            <w:gridSpan w:val="9"/>
            <w:tcBorders>
              <w:top w:val="nil"/>
              <w:left w:val="nil"/>
              <w:bottom w:val="nil"/>
              <w:right w:val="nil"/>
            </w:tcBorders>
          </w:tcPr>
          <w:p w:rsidR="00A85662" w:rsidRPr="006B570B" w:rsidRDefault="00A85662" w:rsidP="007A72CB">
            <w:pPr>
              <w:pStyle w:val="ConsPlusNormal"/>
              <w:jc w:val="both"/>
              <w:rPr>
                <w:sz w:val="21"/>
                <w:szCs w:val="21"/>
              </w:rPr>
            </w:pPr>
            <w:r w:rsidRPr="006B570B">
              <w:rPr>
                <w:sz w:val="21"/>
                <w:szCs w:val="21"/>
              </w:rPr>
              <w:t xml:space="preserve">(в ред. распоряжений Правительства РФ от 29.03.2011 </w:t>
            </w:r>
            <w:hyperlink r:id="rId471" w:history="1">
              <w:r w:rsidRPr="006B570B">
                <w:rPr>
                  <w:sz w:val="21"/>
                  <w:szCs w:val="21"/>
                </w:rPr>
                <w:t>№ 533-р</w:t>
              </w:r>
            </w:hyperlink>
            <w:r w:rsidRPr="006B570B">
              <w:rPr>
                <w:sz w:val="21"/>
                <w:szCs w:val="21"/>
              </w:rPr>
              <w:t xml:space="preserve">, от 09.04.2016 </w:t>
            </w:r>
            <w:hyperlink r:id="rId472" w:history="1">
              <w:r w:rsidRPr="006B570B">
                <w:rPr>
                  <w:sz w:val="21"/>
                  <w:szCs w:val="21"/>
                </w:rPr>
                <w:t>№ 638-р</w:t>
              </w:r>
            </w:hyperlink>
            <w:r w:rsidRPr="006B570B">
              <w:rPr>
                <w:sz w:val="21"/>
                <w:szCs w:val="21"/>
              </w:rPr>
              <w:t>)</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1.27.5.</w:t>
            </w:r>
          </w:p>
        </w:tc>
        <w:tc>
          <w:tcPr>
            <w:tcW w:w="2554" w:type="dxa"/>
            <w:gridSpan w:val="3"/>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 xml:space="preserve">Коммерческий обмен технологиями </w:t>
            </w:r>
            <w:r w:rsidRPr="006B570B">
              <w:rPr>
                <w:sz w:val="21"/>
                <w:szCs w:val="21"/>
              </w:rPr>
              <w:br/>
              <w:t>с зарубежными странами (партнерами)</w:t>
            </w:r>
          </w:p>
        </w:tc>
        <w:tc>
          <w:tcPr>
            <w:tcW w:w="2833" w:type="dxa"/>
            <w:gridSpan w:val="2"/>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по Российской Федерации, субъектам Российской Федерации, федеральным округам, странам, наукоградам, видам экономической деятельности, формам собственности, областям назначения технологий, организационно-правовым формам, секторам деятельности</w:t>
            </w:r>
          </w:p>
        </w:tc>
        <w:tc>
          <w:tcPr>
            <w:tcW w:w="1857"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ежегодно</w:t>
            </w:r>
          </w:p>
        </w:tc>
        <w:tc>
          <w:tcPr>
            <w:tcW w:w="2164" w:type="dxa"/>
            <w:gridSpan w:val="2"/>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22 апреля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473" w:history="1">
              <w:r w:rsidRPr="00EE77DA">
                <w:t>распоряжения</w:t>
              </w:r>
            </w:hyperlink>
            <w:r w:rsidRPr="00EE77DA">
              <w:t xml:space="preserve"> Правительства РФ от 29.07.2010 </w:t>
            </w:r>
            <w:r>
              <w:t>№</w:t>
            </w:r>
            <w:r w:rsidRPr="00EE77DA">
              <w:t xml:space="preserve"> 1280-р)</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1.27.6.</w:t>
            </w:r>
          </w:p>
        </w:tc>
        <w:tc>
          <w:tcPr>
            <w:tcW w:w="2554" w:type="dxa"/>
            <w:gridSpan w:val="3"/>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 xml:space="preserve">Итоги федерального статистического наблюдения по вопросам использования населением информационных технологий </w:t>
            </w:r>
            <w:r w:rsidRPr="006B570B">
              <w:rPr>
                <w:sz w:val="21"/>
                <w:szCs w:val="21"/>
              </w:rPr>
              <w:br/>
              <w:t>и информационно-телекоммуникационных сетей</w:t>
            </w:r>
          </w:p>
        </w:tc>
        <w:tc>
          <w:tcPr>
            <w:tcW w:w="2833" w:type="dxa"/>
            <w:gridSpan w:val="2"/>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по Российской Федерации, субъектам Российской Федерации, федеральным округам, Арктической зоне Российской Федерации, городской и сельской местности, отдельным социально-демографическим группам населения</w:t>
            </w:r>
          </w:p>
        </w:tc>
        <w:tc>
          <w:tcPr>
            <w:tcW w:w="1857"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ежегодно</w:t>
            </w:r>
          </w:p>
        </w:tc>
        <w:tc>
          <w:tcPr>
            <w:tcW w:w="2164" w:type="dxa"/>
            <w:gridSpan w:val="2"/>
            <w:tcBorders>
              <w:top w:val="nil"/>
              <w:left w:val="nil"/>
              <w:bottom w:val="nil"/>
              <w:right w:val="nil"/>
            </w:tcBorders>
          </w:tcPr>
          <w:p w:rsidR="00A85662" w:rsidRPr="006B570B" w:rsidRDefault="00A85662" w:rsidP="007A72CB">
            <w:pPr>
              <w:pStyle w:val="ConsPlusNormal"/>
              <w:rPr>
                <w:sz w:val="21"/>
                <w:szCs w:val="21"/>
                <w:vertAlign w:val="superscript"/>
              </w:rPr>
            </w:pPr>
            <w:r w:rsidRPr="006B570B">
              <w:rPr>
                <w:sz w:val="21"/>
                <w:szCs w:val="21"/>
              </w:rPr>
              <w:t>февраль</w:t>
            </w:r>
            <w:r w:rsidRPr="006B570B">
              <w:rPr>
                <w:sz w:val="21"/>
                <w:szCs w:val="21"/>
                <w:vertAlign w:val="superscript"/>
              </w:rPr>
              <w:t>22</w:t>
            </w:r>
          </w:p>
        </w:tc>
      </w:tr>
      <w:tr w:rsidR="00A85662" w:rsidRPr="006B570B" w:rsidTr="004208D5">
        <w:trPr>
          <w:jc w:val="center"/>
        </w:trPr>
        <w:tc>
          <w:tcPr>
            <w:tcW w:w="10314" w:type="dxa"/>
            <w:gridSpan w:val="9"/>
            <w:tcBorders>
              <w:top w:val="nil"/>
              <w:left w:val="nil"/>
              <w:bottom w:val="nil"/>
              <w:right w:val="nil"/>
            </w:tcBorders>
          </w:tcPr>
          <w:p w:rsidR="00A85662" w:rsidRPr="006B570B" w:rsidRDefault="00A85662" w:rsidP="007A72CB">
            <w:pPr>
              <w:pStyle w:val="ConsPlusNormal"/>
              <w:jc w:val="both"/>
              <w:rPr>
                <w:sz w:val="21"/>
                <w:szCs w:val="21"/>
              </w:rPr>
            </w:pPr>
            <w:r w:rsidRPr="006B570B">
              <w:rPr>
                <w:sz w:val="21"/>
                <w:szCs w:val="21"/>
              </w:rPr>
              <w:t xml:space="preserve">(п. 1.27.6 введен </w:t>
            </w:r>
            <w:hyperlink r:id="rId474" w:history="1">
              <w:r w:rsidRPr="006B570B">
                <w:rPr>
                  <w:sz w:val="21"/>
                  <w:szCs w:val="21"/>
                </w:rPr>
                <w:t>распоряжением</w:t>
              </w:r>
            </w:hyperlink>
            <w:r w:rsidRPr="006B570B">
              <w:rPr>
                <w:sz w:val="21"/>
                <w:szCs w:val="21"/>
              </w:rPr>
              <w:t xml:space="preserve"> Правительства РФ от 26.11.2012 № 2191-р)</w:t>
            </w:r>
          </w:p>
          <w:p w:rsidR="00A85662" w:rsidRPr="006B570B" w:rsidRDefault="00A85662" w:rsidP="007A72CB">
            <w:pPr>
              <w:pStyle w:val="ConsPlusNormal"/>
              <w:jc w:val="both"/>
              <w:rPr>
                <w:sz w:val="21"/>
                <w:szCs w:val="21"/>
              </w:rPr>
            </w:pPr>
            <w:r w:rsidRPr="006B570B">
              <w:rPr>
                <w:sz w:val="21"/>
                <w:szCs w:val="21"/>
              </w:rPr>
              <w:t xml:space="preserve">(в ред. </w:t>
            </w:r>
            <w:hyperlink r:id="rId475" w:history="1">
              <w:r w:rsidRPr="006B570B">
                <w:rPr>
                  <w:sz w:val="21"/>
                  <w:szCs w:val="21"/>
                </w:rPr>
                <w:t>распоряжений</w:t>
              </w:r>
            </w:hyperlink>
            <w:r w:rsidRPr="006B570B">
              <w:rPr>
                <w:sz w:val="21"/>
                <w:szCs w:val="21"/>
              </w:rPr>
              <w:t xml:space="preserve"> Правительства РФ от 09.04.2016 № 638-р, от 26.12.2022 № 4229-р, от 17.08.2024 </w:t>
            </w:r>
            <w:r w:rsidRPr="006B570B">
              <w:rPr>
                <w:sz w:val="21"/>
                <w:szCs w:val="21"/>
              </w:rPr>
              <w:br/>
              <w:t>№ 2237-р)</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1.27.7.</w:t>
            </w:r>
          </w:p>
        </w:tc>
        <w:tc>
          <w:tcPr>
            <w:tcW w:w="9408" w:type="dxa"/>
            <w:gridSpan w:val="8"/>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 xml:space="preserve">Исключен. - </w:t>
            </w:r>
            <w:hyperlink r:id="rId476" w:history="1">
              <w:r w:rsidRPr="006B570B">
                <w:rPr>
                  <w:sz w:val="21"/>
                  <w:szCs w:val="21"/>
                </w:rPr>
                <w:t>Распоряжение</w:t>
              </w:r>
            </w:hyperlink>
            <w:r w:rsidRPr="006B570B">
              <w:rPr>
                <w:sz w:val="21"/>
                <w:szCs w:val="21"/>
              </w:rPr>
              <w:t xml:space="preserve"> Правительства РФ от 28.02.2015 № 334-р</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spacing w:after="0" w:line="240" w:lineRule="auto"/>
              <w:rPr>
                <w:sz w:val="21"/>
                <w:szCs w:val="21"/>
              </w:rPr>
            </w:pPr>
            <w:r w:rsidRPr="006B570B">
              <w:rPr>
                <w:sz w:val="21"/>
                <w:szCs w:val="21"/>
              </w:rPr>
              <w:t>1.27.8.</w:t>
            </w:r>
          </w:p>
        </w:tc>
        <w:tc>
          <w:tcPr>
            <w:tcW w:w="2554" w:type="dxa"/>
            <w:gridSpan w:val="3"/>
            <w:tcBorders>
              <w:top w:val="nil"/>
              <w:left w:val="nil"/>
              <w:bottom w:val="nil"/>
              <w:right w:val="nil"/>
            </w:tcBorders>
          </w:tcPr>
          <w:p w:rsidR="00A85662" w:rsidRPr="006B570B" w:rsidRDefault="00A85662" w:rsidP="007A72CB">
            <w:pPr>
              <w:autoSpaceDE w:val="0"/>
              <w:autoSpaceDN w:val="0"/>
              <w:adjustRightInd w:val="0"/>
              <w:spacing w:after="0" w:line="240" w:lineRule="auto"/>
              <w:rPr>
                <w:rFonts w:cs="Times New Roman"/>
                <w:sz w:val="21"/>
                <w:szCs w:val="21"/>
              </w:rPr>
            </w:pPr>
            <w:r w:rsidRPr="006B570B">
              <w:rPr>
                <w:rFonts w:cs="Times New Roman"/>
                <w:sz w:val="21"/>
                <w:szCs w:val="21"/>
              </w:rPr>
              <w:t>Информация о</w:t>
            </w:r>
          </w:p>
          <w:p w:rsidR="00A85662" w:rsidRPr="006B570B" w:rsidRDefault="00A85662" w:rsidP="007A72CB">
            <w:pPr>
              <w:autoSpaceDE w:val="0"/>
              <w:autoSpaceDN w:val="0"/>
              <w:adjustRightInd w:val="0"/>
              <w:spacing w:after="0" w:line="240" w:lineRule="auto"/>
              <w:rPr>
                <w:rFonts w:cs="Times New Roman"/>
                <w:sz w:val="21"/>
                <w:szCs w:val="21"/>
              </w:rPr>
            </w:pPr>
            <w:r w:rsidRPr="006B570B">
              <w:rPr>
                <w:rFonts w:cs="Times New Roman"/>
                <w:sz w:val="21"/>
                <w:szCs w:val="21"/>
              </w:rPr>
              <w:t>цифровых платформах</w:t>
            </w:r>
          </w:p>
          <w:p w:rsidR="00A85662" w:rsidRPr="006B570B" w:rsidRDefault="00A85662" w:rsidP="007A72CB">
            <w:pPr>
              <w:spacing w:after="0" w:line="240" w:lineRule="auto"/>
              <w:rPr>
                <w:sz w:val="21"/>
                <w:szCs w:val="21"/>
              </w:rPr>
            </w:pPr>
            <w:r w:rsidRPr="006B570B">
              <w:rPr>
                <w:rFonts w:cs="Times New Roman"/>
                <w:sz w:val="21"/>
                <w:szCs w:val="21"/>
              </w:rPr>
              <w:t>(пилотный проект)</w:t>
            </w:r>
          </w:p>
        </w:tc>
        <w:tc>
          <w:tcPr>
            <w:tcW w:w="2833" w:type="dxa"/>
            <w:gridSpan w:val="2"/>
            <w:tcBorders>
              <w:top w:val="nil"/>
              <w:left w:val="nil"/>
              <w:bottom w:val="nil"/>
              <w:right w:val="nil"/>
            </w:tcBorders>
          </w:tcPr>
          <w:p w:rsidR="00A85662" w:rsidRPr="006B570B" w:rsidRDefault="00A85662" w:rsidP="007A72CB">
            <w:pPr>
              <w:autoSpaceDE w:val="0"/>
              <w:autoSpaceDN w:val="0"/>
              <w:adjustRightInd w:val="0"/>
              <w:spacing w:after="0" w:line="240" w:lineRule="auto"/>
              <w:rPr>
                <w:rFonts w:cs="Times New Roman"/>
                <w:sz w:val="21"/>
                <w:szCs w:val="21"/>
              </w:rPr>
            </w:pPr>
            <w:r w:rsidRPr="006B570B">
              <w:rPr>
                <w:rFonts w:cs="Times New Roman"/>
                <w:sz w:val="21"/>
                <w:szCs w:val="21"/>
              </w:rPr>
              <w:t>по Российской Федерации,</w:t>
            </w:r>
          </w:p>
          <w:p w:rsidR="00A85662" w:rsidRPr="006B570B" w:rsidRDefault="00A85662" w:rsidP="007A72CB">
            <w:pPr>
              <w:autoSpaceDE w:val="0"/>
              <w:autoSpaceDN w:val="0"/>
              <w:adjustRightInd w:val="0"/>
              <w:spacing w:after="0" w:line="240" w:lineRule="auto"/>
              <w:rPr>
                <w:rFonts w:cs="Times New Roman"/>
                <w:sz w:val="21"/>
                <w:szCs w:val="21"/>
              </w:rPr>
            </w:pPr>
            <w:r w:rsidRPr="006B570B">
              <w:rPr>
                <w:rFonts w:cs="Times New Roman"/>
                <w:sz w:val="21"/>
                <w:szCs w:val="21"/>
              </w:rPr>
              <w:t>субъектам Российской</w:t>
            </w:r>
          </w:p>
          <w:p w:rsidR="00A85662" w:rsidRPr="006B570B" w:rsidRDefault="00A85662" w:rsidP="007A72CB">
            <w:pPr>
              <w:pStyle w:val="ConsPlusNormal"/>
              <w:rPr>
                <w:rFonts w:asciiTheme="minorHAnsi" w:hAnsiTheme="minorHAnsi"/>
                <w:sz w:val="21"/>
                <w:szCs w:val="21"/>
              </w:rPr>
            </w:pPr>
            <w:r w:rsidRPr="006B570B">
              <w:rPr>
                <w:rFonts w:asciiTheme="minorHAnsi" w:hAnsiTheme="minorHAnsi" w:cs="Times New Roman"/>
                <w:sz w:val="21"/>
                <w:szCs w:val="21"/>
              </w:rPr>
              <w:t>Федерации</w:t>
            </w:r>
          </w:p>
        </w:tc>
        <w:tc>
          <w:tcPr>
            <w:tcW w:w="1857" w:type="dxa"/>
            <w:tcBorders>
              <w:top w:val="nil"/>
              <w:left w:val="nil"/>
              <w:bottom w:val="nil"/>
              <w:right w:val="nil"/>
            </w:tcBorders>
          </w:tcPr>
          <w:p w:rsidR="00A85662" w:rsidRPr="006B570B" w:rsidRDefault="00A85662" w:rsidP="007A72CB">
            <w:pPr>
              <w:pStyle w:val="ConsPlusNormal"/>
              <w:rPr>
                <w:rFonts w:asciiTheme="minorHAnsi" w:hAnsiTheme="minorHAnsi"/>
                <w:sz w:val="21"/>
                <w:szCs w:val="21"/>
              </w:rPr>
            </w:pPr>
            <w:r w:rsidRPr="006B570B">
              <w:rPr>
                <w:rFonts w:asciiTheme="minorHAnsi" w:hAnsiTheme="minorHAnsi" w:cs="Times New Roman"/>
                <w:sz w:val="21"/>
                <w:szCs w:val="21"/>
              </w:rPr>
              <w:t>единовременно</w:t>
            </w:r>
          </w:p>
        </w:tc>
        <w:tc>
          <w:tcPr>
            <w:tcW w:w="2164" w:type="dxa"/>
            <w:gridSpan w:val="2"/>
            <w:tcBorders>
              <w:top w:val="nil"/>
              <w:left w:val="nil"/>
              <w:bottom w:val="nil"/>
              <w:right w:val="nil"/>
            </w:tcBorders>
          </w:tcPr>
          <w:p w:rsidR="00A85662" w:rsidRPr="006B570B" w:rsidRDefault="00A85662" w:rsidP="007A72CB">
            <w:pPr>
              <w:autoSpaceDE w:val="0"/>
              <w:autoSpaceDN w:val="0"/>
              <w:adjustRightInd w:val="0"/>
              <w:spacing w:after="0" w:line="240" w:lineRule="auto"/>
              <w:rPr>
                <w:rFonts w:cs="Times New Roman"/>
                <w:sz w:val="21"/>
                <w:szCs w:val="21"/>
              </w:rPr>
            </w:pPr>
            <w:r w:rsidRPr="006B570B">
              <w:rPr>
                <w:rFonts w:cs="Times New Roman"/>
                <w:sz w:val="21"/>
                <w:szCs w:val="21"/>
              </w:rPr>
              <w:t>30 ноября</w:t>
            </w:r>
          </w:p>
          <w:p w:rsidR="00A85662" w:rsidRPr="006B570B" w:rsidRDefault="00A85662" w:rsidP="007A72CB">
            <w:pPr>
              <w:pStyle w:val="ConsPlusNormal"/>
              <w:rPr>
                <w:rFonts w:asciiTheme="minorHAnsi" w:hAnsiTheme="minorHAnsi"/>
                <w:sz w:val="21"/>
                <w:szCs w:val="21"/>
              </w:rPr>
            </w:pPr>
            <w:r w:rsidRPr="006B570B">
              <w:rPr>
                <w:rFonts w:asciiTheme="minorHAnsi" w:hAnsiTheme="minorHAnsi" w:cs="Times New Roman"/>
                <w:sz w:val="21"/>
                <w:szCs w:val="21"/>
              </w:rPr>
              <w:t>2022 г.</w:t>
            </w:r>
          </w:p>
        </w:tc>
      </w:tr>
      <w:tr w:rsidR="00A85662" w:rsidRPr="006B570B" w:rsidTr="004208D5">
        <w:trPr>
          <w:jc w:val="center"/>
        </w:trPr>
        <w:tc>
          <w:tcPr>
            <w:tcW w:w="10314" w:type="dxa"/>
            <w:gridSpan w:val="9"/>
            <w:tcBorders>
              <w:top w:val="nil"/>
              <w:left w:val="nil"/>
              <w:bottom w:val="nil"/>
              <w:right w:val="nil"/>
            </w:tcBorders>
          </w:tcPr>
          <w:p w:rsidR="00A85662" w:rsidRDefault="00A85662" w:rsidP="007A72CB">
            <w:pPr>
              <w:autoSpaceDE w:val="0"/>
              <w:autoSpaceDN w:val="0"/>
              <w:adjustRightInd w:val="0"/>
              <w:spacing w:after="0" w:line="240" w:lineRule="auto"/>
              <w:jc w:val="both"/>
              <w:rPr>
                <w:sz w:val="21"/>
                <w:szCs w:val="21"/>
              </w:rPr>
            </w:pPr>
            <w:r w:rsidRPr="006B570B">
              <w:rPr>
                <w:sz w:val="21"/>
                <w:szCs w:val="21"/>
              </w:rPr>
              <w:t>(п. 1.27.8 введен распоряжением Правительства РФ от 12.09.2022 № 2594-р)</w:t>
            </w:r>
          </w:p>
          <w:p w:rsidR="0069742A" w:rsidRPr="006B570B" w:rsidRDefault="0069742A" w:rsidP="007A72CB">
            <w:pPr>
              <w:autoSpaceDE w:val="0"/>
              <w:autoSpaceDN w:val="0"/>
              <w:adjustRightInd w:val="0"/>
              <w:spacing w:after="0" w:line="240" w:lineRule="auto"/>
              <w:jc w:val="both"/>
              <w:rPr>
                <w:rFonts w:ascii="Calibri" w:hAnsi="Calibri" w:cs="Calibri"/>
                <w:sz w:val="21"/>
                <w:szCs w:val="21"/>
              </w:rPr>
            </w:pP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spacing w:after="0" w:line="240" w:lineRule="auto"/>
              <w:jc w:val="both"/>
              <w:rPr>
                <w:rFonts w:eastAsia="Times New Roman" w:cs="Times New Roman"/>
                <w:sz w:val="21"/>
                <w:szCs w:val="21"/>
                <w:lang w:eastAsia="ru-RU"/>
              </w:rPr>
            </w:pPr>
            <w:r w:rsidRPr="006B570B">
              <w:rPr>
                <w:rFonts w:eastAsia="Times New Roman" w:cs="Times New Roman"/>
                <w:sz w:val="21"/>
                <w:szCs w:val="21"/>
                <w:lang w:eastAsia="ru-RU"/>
              </w:rPr>
              <w:t>1.27.9.</w:t>
            </w:r>
          </w:p>
        </w:tc>
        <w:tc>
          <w:tcPr>
            <w:tcW w:w="2554" w:type="dxa"/>
            <w:gridSpan w:val="3"/>
            <w:tcBorders>
              <w:top w:val="nil"/>
              <w:left w:val="nil"/>
              <w:bottom w:val="nil"/>
              <w:right w:val="nil"/>
            </w:tcBorders>
          </w:tcPr>
          <w:p w:rsidR="00A85662" w:rsidRPr="006B570B" w:rsidRDefault="00A85662" w:rsidP="007A72CB">
            <w:pPr>
              <w:autoSpaceDE w:val="0"/>
              <w:autoSpaceDN w:val="0"/>
              <w:adjustRightInd w:val="0"/>
              <w:spacing w:after="120" w:line="240" w:lineRule="auto"/>
              <w:rPr>
                <w:rFonts w:cs="Times New Roman"/>
                <w:sz w:val="21"/>
                <w:szCs w:val="21"/>
              </w:rPr>
            </w:pPr>
            <w:r w:rsidRPr="006B570B">
              <w:rPr>
                <w:rFonts w:cs="Times New Roman"/>
                <w:sz w:val="21"/>
                <w:szCs w:val="21"/>
              </w:rPr>
              <w:t>Информация о применении промышленной робототехники на обрабатывающем производстве</w:t>
            </w:r>
          </w:p>
        </w:tc>
        <w:tc>
          <w:tcPr>
            <w:tcW w:w="2833" w:type="dxa"/>
            <w:gridSpan w:val="2"/>
            <w:tcBorders>
              <w:top w:val="nil"/>
              <w:left w:val="nil"/>
              <w:bottom w:val="nil"/>
              <w:right w:val="nil"/>
            </w:tcBorders>
          </w:tcPr>
          <w:p w:rsidR="00A85662" w:rsidRPr="006B570B" w:rsidRDefault="00A85662" w:rsidP="007A72CB">
            <w:pPr>
              <w:autoSpaceDE w:val="0"/>
              <w:autoSpaceDN w:val="0"/>
              <w:adjustRightInd w:val="0"/>
              <w:spacing w:after="0" w:line="240" w:lineRule="auto"/>
              <w:rPr>
                <w:rFonts w:cs="Times New Roman"/>
                <w:sz w:val="21"/>
                <w:szCs w:val="21"/>
              </w:rPr>
            </w:pPr>
            <w:r w:rsidRPr="006B570B">
              <w:rPr>
                <w:rFonts w:eastAsia="Calibri" w:cs="Times New Roman"/>
                <w:sz w:val="21"/>
                <w:szCs w:val="21"/>
                <w:lang w:eastAsia="ru-RU"/>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A85662" w:rsidRPr="006B570B" w:rsidRDefault="00A85662" w:rsidP="007A72CB">
            <w:pPr>
              <w:autoSpaceDE w:val="0"/>
              <w:autoSpaceDN w:val="0"/>
              <w:adjustRightInd w:val="0"/>
              <w:spacing w:after="0" w:line="240" w:lineRule="auto"/>
              <w:rPr>
                <w:rFonts w:eastAsia="Calibri" w:cs="Times New Roman"/>
                <w:sz w:val="21"/>
                <w:szCs w:val="21"/>
                <w:lang w:eastAsia="ru-RU"/>
              </w:rPr>
            </w:pPr>
            <w:r w:rsidRPr="006B570B">
              <w:rPr>
                <w:rFonts w:eastAsia="Calibri" w:cs="Times New Roman"/>
                <w:sz w:val="21"/>
                <w:szCs w:val="21"/>
                <w:lang w:eastAsia="ru-RU"/>
              </w:rPr>
              <w:t>ежегодно</w:t>
            </w:r>
          </w:p>
        </w:tc>
        <w:tc>
          <w:tcPr>
            <w:tcW w:w="2164" w:type="dxa"/>
            <w:gridSpan w:val="2"/>
            <w:tcBorders>
              <w:top w:val="nil"/>
              <w:left w:val="nil"/>
              <w:bottom w:val="nil"/>
              <w:right w:val="nil"/>
            </w:tcBorders>
          </w:tcPr>
          <w:p w:rsidR="00A85662" w:rsidRPr="006B570B" w:rsidRDefault="00A85662" w:rsidP="007A72CB">
            <w:pPr>
              <w:autoSpaceDE w:val="0"/>
              <w:autoSpaceDN w:val="0"/>
              <w:adjustRightInd w:val="0"/>
              <w:spacing w:after="0" w:line="240" w:lineRule="auto"/>
              <w:rPr>
                <w:rFonts w:cs="Times New Roman"/>
                <w:sz w:val="21"/>
                <w:szCs w:val="21"/>
              </w:rPr>
            </w:pPr>
            <w:r w:rsidRPr="006B570B">
              <w:rPr>
                <w:rFonts w:cs="Times New Roman"/>
                <w:sz w:val="21"/>
                <w:szCs w:val="21"/>
              </w:rPr>
              <w:t>30 апреля</w:t>
            </w:r>
          </w:p>
          <w:p w:rsidR="00A85662" w:rsidRPr="006B570B" w:rsidRDefault="00A85662" w:rsidP="007A72CB">
            <w:pPr>
              <w:autoSpaceDE w:val="0"/>
              <w:autoSpaceDN w:val="0"/>
              <w:adjustRightInd w:val="0"/>
              <w:spacing w:after="0" w:line="240" w:lineRule="auto"/>
              <w:jc w:val="center"/>
              <w:rPr>
                <w:rFonts w:cs="Times New Roman"/>
                <w:sz w:val="21"/>
                <w:szCs w:val="21"/>
              </w:rPr>
            </w:pPr>
          </w:p>
          <w:p w:rsidR="00A85662" w:rsidRPr="006B570B" w:rsidRDefault="00A85662" w:rsidP="007A72CB">
            <w:pPr>
              <w:autoSpaceDE w:val="0"/>
              <w:autoSpaceDN w:val="0"/>
              <w:adjustRightInd w:val="0"/>
              <w:spacing w:after="120" w:line="240" w:lineRule="auto"/>
              <w:jc w:val="center"/>
              <w:rPr>
                <w:rFonts w:eastAsia="Calibri" w:cs="Times New Roman"/>
                <w:sz w:val="21"/>
                <w:szCs w:val="21"/>
                <w:lang w:eastAsia="ru-RU"/>
              </w:rPr>
            </w:pPr>
          </w:p>
        </w:tc>
      </w:tr>
      <w:tr w:rsidR="00A85662" w:rsidRPr="00EE77DA" w:rsidTr="004208D5">
        <w:trPr>
          <w:jc w:val="center"/>
        </w:trPr>
        <w:tc>
          <w:tcPr>
            <w:tcW w:w="10314" w:type="dxa"/>
            <w:gridSpan w:val="9"/>
            <w:tcBorders>
              <w:top w:val="nil"/>
              <w:left w:val="nil"/>
              <w:bottom w:val="nil"/>
              <w:right w:val="nil"/>
            </w:tcBorders>
          </w:tcPr>
          <w:p w:rsidR="00A85662" w:rsidRPr="009538D1" w:rsidRDefault="00A85662" w:rsidP="007A72CB">
            <w:pPr>
              <w:pStyle w:val="ConsPlusNormal"/>
            </w:pPr>
            <w:r>
              <w:t xml:space="preserve">(п. 1.27.9 введен </w:t>
            </w:r>
            <w:r w:rsidRPr="007D4A31">
              <w:rPr>
                <w:color w:val="000000" w:themeColor="text1"/>
              </w:rPr>
              <w:t>распоряжением</w:t>
            </w:r>
            <w:r>
              <w:t xml:space="preserve"> Правительства РФ от 28.03.2024 № 730-р)</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center"/>
              <w:outlineLvl w:val="3"/>
            </w:pPr>
            <w:r w:rsidRPr="00EE77DA">
              <w:t>1.28. Инвестиции</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pPr>
            <w:r w:rsidRPr="00EE77DA">
              <w:t>1.28.1.</w:t>
            </w:r>
          </w:p>
        </w:tc>
        <w:tc>
          <w:tcPr>
            <w:tcW w:w="2554" w:type="dxa"/>
            <w:gridSpan w:val="3"/>
            <w:vMerge w:val="restart"/>
            <w:tcBorders>
              <w:top w:val="nil"/>
              <w:left w:val="nil"/>
              <w:bottom w:val="nil"/>
              <w:right w:val="nil"/>
            </w:tcBorders>
          </w:tcPr>
          <w:p w:rsidR="00A85662" w:rsidRPr="00EE77DA" w:rsidRDefault="00A85662" w:rsidP="007A72CB">
            <w:pPr>
              <w:pStyle w:val="ConsPlusNormal"/>
            </w:pPr>
            <w:r w:rsidRPr="00EE77DA">
              <w:t>Финансовые вложения</w:t>
            </w:r>
          </w:p>
        </w:tc>
        <w:tc>
          <w:tcPr>
            <w:tcW w:w="2833" w:type="dxa"/>
            <w:gridSpan w:val="2"/>
            <w:tcBorders>
              <w:top w:val="nil"/>
              <w:left w:val="nil"/>
              <w:bottom w:val="nil"/>
              <w:right w:val="nil"/>
            </w:tcBorders>
          </w:tcPr>
          <w:p w:rsidR="00A85662" w:rsidRPr="00EE77DA" w:rsidRDefault="00A85662" w:rsidP="007A72CB">
            <w:pPr>
              <w:pStyle w:val="ConsPlusNormal"/>
            </w:pPr>
            <w:r w:rsidRPr="00621DAE">
              <w:rPr>
                <w:rFonts w:asciiTheme="minorHAnsi" w:eastAsia="Calibri" w:hAnsiTheme="minorHAnsi"/>
                <w:szCs w:val="22"/>
              </w:rPr>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r w:rsidRPr="00EE77DA">
              <w:t>ежеквартально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19-23-й рабочий день после месяца, следующего за отчетным периодом</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686258" w:rsidRDefault="00A85662" w:rsidP="007A72CB">
            <w:pPr>
              <w:pStyle w:val="ConsPlusNormal"/>
            </w:pPr>
            <w:r w:rsidRPr="00686258">
              <w:rPr>
                <w:rFonts w:asciiTheme="minorHAnsi" w:eastAsia="Calibri" w:hAnsiTheme="minorHAnsi"/>
                <w:szCs w:val="22"/>
              </w:rPr>
              <w:t>по Российской Федерации, районам Крайнего Севера и приравненным к ним местностям, Арктической зоне Российской Федерации, формам собственности</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19-23-й рабочий день после месяца, следующего за отчетным периодом</w:t>
            </w:r>
          </w:p>
        </w:tc>
      </w:tr>
      <w:tr w:rsidR="00A85662" w:rsidRPr="00EE77DA" w:rsidTr="004208D5">
        <w:trPr>
          <w:jc w:val="center"/>
        </w:trPr>
        <w:tc>
          <w:tcPr>
            <w:tcW w:w="10314" w:type="dxa"/>
            <w:gridSpan w:val="9"/>
            <w:tcBorders>
              <w:top w:val="nil"/>
              <w:left w:val="nil"/>
              <w:bottom w:val="nil"/>
              <w:right w:val="nil"/>
            </w:tcBorders>
          </w:tcPr>
          <w:p w:rsidR="00A85662" w:rsidRPr="00686258" w:rsidRDefault="00A85662" w:rsidP="007A72CB">
            <w:pPr>
              <w:pStyle w:val="ConsPlusNormal"/>
              <w:jc w:val="both"/>
            </w:pPr>
            <w:r w:rsidRPr="00686258">
              <w:t xml:space="preserve">(в ред. распоряжений Правительства РФ от 11.05.2015 </w:t>
            </w:r>
            <w:hyperlink r:id="rId477" w:history="1">
              <w:r w:rsidRPr="00686258">
                <w:t>№ 847-р</w:t>
              </w:r>
            </w:hyperlink>
            <w:r w:rsidRPr="00686258">
              <w:t xml:space="preserve">, от 09.04.2016 </w:t>
            </w:r>
            <w:hyperlink r:id="rId478" w:history="1">
              <w:r w:rsidRPr="00686258">
                <w:t>№ 638-р</w:t>
              </w:r>
            </w:hyperlink>
            <w:r w:rsidRPr="00686258">
              <w:t>,</w:t>
            </w:r>
          </w:p>
          <w:p w:rsidR="00A85662" w:rsidRPr="00686258" w:rsidRDefault="00A85662" w:rsidP="007A72CB">
            <w:pPr>
              <w:pStyle w:val="ConsPlusNormal"/>
              <w:jc w:val="both"/>
            </w:pPr>
            <w:r w:rsidRPr="00686258">
              <w:t>от 30.06.2021 № 1785-р, от 16.12.2023 № 3702-р)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1.28.2.</w:t>
            </w:r>
          </w:p>
        </w:tc>
        <w:tc>
          <w:tcPr>
            <w:tcW w:w="9408" w:type="dxa"/>
            <w:gridSpan w:val="8"/>
            <w:tcBorders>
              <w:top w:val="nil"/>
              <w:left w:val="nil"/>
              <w:bottom w:val="nil"/>
              <w:right w:val="nil"/>
            </w:tcBorders>
          </w:tcPr>
          <w:p w:rsidR="00A85662" w:rsidRPr="00EE77DA" w:rsidRDefault="00A85662" w:rsidP="007A72CB">
            <w:pPr>
              <w:pStyle w:val="ConsPlusNormal"/>
            </w:pPr>
            <w:r>
              <w:t xml:space="preserve">Исключен. </w:t>
            </w:r>
            <w:r w:rsidRPr="00EE77DA">
              <w:t xml:space="preserve">- </w:t>
            </w:r>
            <w:hyperlink r:id="rId479" w:history="1">
              <w:r w:rsidRPr="00EE77DA">
                <w:t>Распоряжение</w:t>
              </w:r>
            </w:hyperlink>
            <w:r w:rsidRPr="00EE77DA">
              <w:t xml:space="preserve"> Правительства РФ от 09.06.2015 </w:t>
            </w:r>
            <w:r>
              <w:t>№</w:t>
            </w:r>
            <w:r w:rsidRPr="00EE77DA">
              <w:t xml:space="preserve"> 1062-р</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pPr>
            <w:r w:rsidRPr="00EE77DA">
              <w:t>1.28.3.</w:t>
            </w: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Инвестиции </w:t>
            </w:r>
            <w:r w:rsidRPr="00EE77DA">
              <w:br/>
              <w:t>в нефинансовые активы</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A85662" w:rsidRPr="00EE77DA" w:rsidRDefault="00A85662" w:rsidP="007A72CB">
            <w:pPr>
              <w:pStyle w:val="ConsPlusNormal"/>
            </w:pPr>
            <w:r w:rsidRPr="00EE77DA">
              <w:t>ежеквартально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19-23-й рабочий день после месяца, следующего за отчетным периодом</w:t>
            </w:r>
            <w:r>
              <w:t>,</w:t>
            </w:r>
          </w:p>
          <w:p w:rsidR="00A85662" w:rsidRPr="00EE77DA" w:rsidRDefault="00A85662" w:rsidP="007A72CB">
            <w:pPr>
              <w:pStyle w:val="ConsPlusNormal"/>
            </w:pPr>
            <w:r w:rsidRPr="00EE77DA">
              <w:t>за январь-декабрь</w:t>
            </w:r>
            <w:r>
              <w:t xml:space="preserve"> </w:t>
            </w:r>
            <w:r w:rsidRPr="00621DAE">
              <w:rPr>
                <w:rFonts w:asciiTheme="minorHAnsi" w:eastAsia="Calibri" w:hAnsiTheme="minorHAnsi"/>
                <w:szCs w:val="22"/>
              </w:rPr>
              <w:t>–</w:t>
            </w:r>
            <w:r w:rsidRPr="00EE77DA">
              <w:t xml:space="preserve"> 1-я декада марта года, следующего за отчетным периодом</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val="restart"/>
            <w:tcBorders>
              <w:top w:val="nil"/>
              <w:left w:val="nil"/>
              <w:bottom w:val="nil"/>
              <w:right w:val="nil"/>
            </w:tcBorders>
          </w:tcPr>
          <w:p w:rsidR="00A85662" w:rsidRPr="00EE77DA" w:rsidRDefault="00A85662" w:rsidP="007A72CB">
            <w:pPr>
              <w:pStyle w:val="ConsPlusNormal"/>
            </w:pPr>
            <w:r w:rsidRPr="00EE77DA">
              <w:t>инвестиции в основной капитал</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r w:rsidRPr="00EE77DA">
              <w:t>ежеквартально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19-23-й рабочий день после месяца, следующего за отчетным периодом</w:t>
            </w:r>
            <w:r>
              <w:t>,</w:t>
            </w:r>
          </w:p>
          <w:p w:rsidR="00A85662" w:rsidRPr="00EE77DA" w:rsidRDefault="00A85662" w:rsidP="007A72CB">
            <w:pPr>
              <w:pStyle w:val="ConsPlusNormal"/>
            </w:pPr>
            <w:r w:rsidRPr="00EE77DA">
              <w:t>за январь-декабрь</w:t>
            </w:r>
            <w:r>
              <w:t xml:space="preserve"> </w:t>
            </w:r>
            <w:r w:rsidRPr="00621DAE">
              <w:rPr>
                <w:rFonts w:asciiTheme="minorHAnsi" w:eastAsia="Calibri" w:hAnsiTheme="minorHAnsi"/>
                <w:szCs w:val="22"/>
              </w:rPr>
              <w:t>–</w:t>
            </w:r>
            <w:r w:rsidRPr="00EE77DA">
              <w:t xml:space="preserve"> 1-я декада марта года, следующего за отчетным периодом</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686258" w:rsidRDefault="00A85662" w:rsidP="007A72CB">
            <w:pPr>
              <w:pStyle w:val="ConsPlusNormal"/>
            </w:pPr>
            <w:r w:rsidRPr="00686258">
              <w:rPr>
                <w:rFonts w:asciiTheme="minorHAnsi" w:eastAsia="Calibri" w:hAnsiTheme="minorHAnsi"/>
                <w:szCs w:val="22"/>
              </w:rPr>
              <w:t xml:space="preserve">по районам Крайнего Севера и приравненным к ним местностям, Арктической зоне Российской Федерации, </w:t>
            </w:r>
            <w:r w:rsidRPr="00686258">
              <w:t>в местах традиционного проживания</w:t>
            </w:r>
            <w:r w:rsidRPr="00686258">
              <w:br/>
              <w:t xml:space="preserve">и традиционной хозяйственной деятельности коренных малочисленных народов Севера, Сибири </w:t>
            </w:r>
            <w:r w:rsidRPr="00686258">
              <w:br/>
              <w:t>и Дальнего Востока Российской Федерации</w:t>
            </w:r>
          </w:p>
        </w:tc>
        <w:tc>
          <w:tcPr>
            <w:tcW w:w="1857" w:type="dxa"/>
            <w:tcBorders>
              <w:top w:val="nil"/>
              <w:left w:val="nil"/>
              <w:bottom w:val="nil"/>
              <w:right w:val="nil"/>
            </w:tcBorders>
          </w:tcPr>
          <w:p w:rsidR="00A85662" w:rsidRPr="00686258" w:rsidRDefault="00A85662" w:rsidP="007A72CB">
            <w:pPr>
              <w:pStyle w:val="ConsPlusNormal"/>
            </w:pPr>
            <w:r w:rsidRPr="00686258">
              <w:t>ежегодно</w:t>
            </w:r>
          </w:p>
        </w:tc>
        <w:tc>
          <w:tcPr>
            <w:tcW w:w="2164" w:type="dxa"/>
            <w:gridSpan w:val="2"/>
            <w:tcBorders>
              <w:top w:val="nil"/>
              <w:left w:val="nil"/>
              <w:bottom w:val="nil"/>
              <w:right w:val="nil"/>
            </w:tcBorders>
          </w:tcPr>
          <w:p w:rsidR="00A85662" w:rsidRPr="00686258" w:rsidRDefault="00A85662" w:rsidP="007A72CB">
            <w:pPr>
              <w:pStyle w:val="ConsPlusNormal"/>
            </w:pPr>
            <w:r w:rsidRPr="00686258">
              <w:t>1-я декада марта года, следующего за отчетным периодом</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по субъектам естественных монополий</w:t>
            </w:r>
          </w:p>
        </w:tc>
        <w:tc>
          <w:tcPr>
            <w:tcW w:w="2833" w:type="dxa"/>
            <w:gridSpan w:val="2"/>
            <w:tcBorders>
              <w:top w:val="nil"/>
              <w:left w:val="nil"/>
              <w:bottom w:val="nil"/>
              <w:right w:val="nil"/>
            </w:tcBorders>
          </w:tcPr>
          <w:p w:rsidR="00A85662" w:rsidRPr="00686258" w:rsidRDefault="00A85662" w:rsidP="007A72CB">
            <w:pPr>
              <w:pStyle w:val="ConsPlusNormal"/>
            </w:pPr>
            <w:r w:rsidRPr="00686258">
              <w:t>по Российской Федерации, сферам деятельности субъектов естественных монополий</w:t>
            </w:r>
          </w:p>
        </w:tc>
        <w:tc>
          <w:tcPr>
            <w:tcW w:w="1857" w:type="dxa"/>
            <w:tcBorders>
              <w:top w:val="nil"/>
              <w:left w:val="nil"/>
              <w:bottom w:val="nil"/>
              <w:right w:val="nil"/>
            </w:tcBorders>
          </w:tcPr>
          <w:p w:rsidR="00A85662" w:rsidRPr="00686258" w:rsidRDefault="00A85662" w:rsidP="007A72CB">
            <w:pPr>
              <w:pStyle w:val="ConsPlusNormal"/>
            </w:pPr>
            <w:r w:rsidRPr="00686258">
              <w:t>ежегодно</w:t>
            </w:r>
          </w:p>
        </w:tc>
        <w:tc>
          <w:tcPr>
            <w:tcW w:w="2164" w:type="dxa"/>
            <w:gridSpan w:val="2"/>
            <w:tcBorders>
              <w:top w:val="nil"/>
              <w:left w:val="nil"/>
              <w:bottom w:val="nil"/>
              <w:right w:val="nil"/>
            </w:tcBorders>
          </w:tcPr>
          <w:p w:rsidR="00A85662" w:rsidRPr="00686258" w:rsidRDefault="00A85662" w:rsidP="007A72CB">
            <w:pPr>
              <w:pStyle w:val="ConsPlusNormal"/>
            </w:pPr>
            <w:r w:rsidRPr="00686258">
              <w:t>22 марта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по формам собственности</w:t>
            </w:r>
          </w:p>
        </w:tc>
        <w:tc>
          <w:tcPr>
            <w:tcW w:w="2833" w:type="dxa"/>
            <w:gridSpan w:val="2"/>
            <w:tcBorders>
              <w:top w:val="nil"/>
              <w:left w:val="nil"/>
              <w:bottom w:val="nil"/>
              <w:right w:val="nil"/>
            </w:tcBorders>
          </w:tcPr>
          <w:p w:rsidR="00A85662" w:rsidRPr="00686258" w:rsidRDefault="00A85662" w:rsidP="007A72CB">
            <w:pPr>
              <w:pStyle w:val="ConsPlusNormal"/>
            </w:pPr>
            <w:r w:rsidRPr="00686258">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A85662" w:rsidRPr="00686258" w:rsidRDefault="00A85662" w:rsidP="007A72CB">
            <w:pPr>
              <w:pStyle w:val="ConsPlusNormal"/>
            </w:pPr>
            <w:r w:rsidRPr="00686258">
              <w:t>ежегодно</w:t>
            </w:r>
          </w:p>
        </w:tc>
        <w:tc>
          <w:tcPr>
            <w:tcW w:w="2164" w:type="dxa"/>
            <w:gridSpan w:val="2"/>
            <w:tcBorders>
              <w:top w:val="nil"/>
              <w:left w:val="nil"/>
              <w:bottom w:val="nil"/>
              <w:right w:val="nil"/>
            </w:tcBorders>
          </w:tcPr>
          <w:p w:rsidR="00A85662" w:rsidRPr="00686258" w:rsidRDefault="00A85662" w:rsidP="007A72CB">
            <w:pPr>
              <w:pStyle w:val="ConsPlusNormal"/>
            </w:pPr>
            <w:r w:rsidRPr="00686258">
              <w:t>1-я декада марта года, следующего за отчетным периодом</w:t>
            </w:r>
          </w:p>
        </w:tc>
      </w:tr>
      <w:tr w:rsidR="00A85662" w:rsidRPr="00EE77DA" w:rsidTr="004208D5">
        <w:trPr>
          <w:jc w:val="center"/>
        </w:trPr>
        <w:tc>
          <w:tcPr>
            <w:tcW w:w="10314" w:type="dxa"/>
            <w:gridSpan w:val="9"/>
            <w:tcBorders>
              <w:top w:val="nil"/>
              <w:left w:val="nil"/>
              <w:bottom w:val="nil"/>
              <w:right w:val="nil"/>
            </w:tcBorders>
          </w:tcPr>
          <w:p w:rsidR="00A85662" w:rsidRPr="00686258" w:rsidRDefault="00A85662" w:rsidP="007A72CB">
            <w:pPr>
              <w:pStyle w:val="ConsPlusNormal"/>
              <w:jc w:val="both"/>
            </w:pPr>
            <w:r w:rsidRPr="00686258">
              <w:t xml:space="preserve">(в ред. распоряжений Правительства РФ от 30.06.2018 № 1323-р, от 30.06.2021 № 1785-р, от 16.12.2023 </w:t>
            </w:r>
            <w:r w:rsidRPr="00686258">
              <w:br/>
              <w:t>№ 3702-р)</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pPr>
            <w:r w:rsidRPr="00EE77DA">
              <w:t>1.28.4.</w:t>
            </w:r>
          </w:p>
        </w:tc>
        <w:tc>
          <w:tcPr>
            <w:tcW w:w="2554" w:type="dxa"/>
            <w:gridSpan w:val="3"/>
            <w:vMerge w:val="restart"/>
            <w:tcBorders>
              <w:top w:val="nil"/>
              <w:left w:val="nil"/>
              <w:bottom w:val="nil"/>
              <w:right w:val="nil"/>
            </w:tcBorders>
          </w:tcPr>
          <w:p w:rsidR="00A85662" w:rsidRPr="00EE77DA" w:rsidRDefault="00A85662" w:rsidP="007A72CB">
            <w:pPr>
              <w:pStyle w:val="ConsPlusNormal"/>
            </w:pPr>
            <w:r w:rsidRPr="00EE77DA">
              <w:t>Источники инвестиций</w:t>
            </w:r>
            <w:r w:rsidRPr="00EE77DA">
              <w:br/>
              <w:t>в нефинансовые активы (кроме субъектов малого предпринимательства)</w:t>
            </w:r>
          </w:p>
        </w:tc>
        <w:tc>
          <w:tcPr>
            <w:tcW w:w="2833" w:type="dxa"/>
            <w:gridSpan w:val="2"/>
            <w:tcBorders>
              <w:top w:val="nil"/>
              <w:left w:val="nil"/>
              <w:bottom w:val="nil"/>
              <w:right w:val="nil"/>
            </w:tcBorders>
          </w:tcPr>
          <w:p w:rsidR="00A85662" w:rsidRPr="00686258" w:rsidRDefault="00A85662" w:rsidP="007A72CB">
            <w:pPr>
              <w:pStyle w:val="ConsPlusNormal"/>
            </w:pPr>
            <w:r w:rsidRPr="00686258">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686258" w:rsidRDefault="00A85662" w:rsidP="007A72CB">
            <w:pPr>
              <w:pStyle w:val="ConsPlusNormal"/>
            </w:pPr>
            <w:r w:rsidRPr="00686258">
              <w:t>ежеквартально</w:t>
            </w:r>
          </w:p>
        </w:tc>
        <w:tc>
          <w:tcPr>
            <w:tcW w:w="2164" w:type="dxa"/>
            <w:gridSpan w:val="2"/>
            <w:tcBorders>
              <w:top w:val="nil"/>
              <w:left w:val="nil"/>
              <w:bottom w:val="nil"/>
              <w:right w:val="nil"/>
            </w:tcBorders>
          </w:tcPr>
          <w:p w:rsidR="00A85662" w:rsidRPr="00686258" w:rsidRDefault="00A85662" w:rsidP="007A72CB">
            <w:pPr>
              <w:pStyle w:val="ConsPlusNormal"/>
            </w:pPr>
            <w:r w:rsidRPr="00686258">
              <w:t>на 19-23-й рабочий день после месяца, следующего за отчетным периодом,</w:t>
            </w:r>
          </w:p>
          <w:p w:rsidR="00A85662" w:rsidRPr="00686258" w:rsidRDefault="00A85662" w:rsidP="007A72CB">
            <w:pPr>
              <w:pStyle w:val="ConsPlusNormal"/>
            </w:pPr>
            <w:r w:rsidRPr="00686258">
              <w:t xml:space="preserve">за январь-декабрь </w:t>
            </w:r>
            <w:r w:rsidRPr="00686258">
              <w:rPr>
                <w:rFonts w:asciiTheme="minorHAnsi" w:eastAsia="Calibri" w:hAnsiTheme="minorHAnsi"/>
                <w:szCs w:val="22"/>
              </w:rPr>
              <w:t>–</w:t>
            </w:r>
            <w:r w:rsidRPr="00686258">
              <w:t xml:space="preserve"> 1-я декада марта года, следующего за отчетным периодом</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686258" w:rsidRDefault="00A85662" w:rsidP="007A72CB">
            <w:pPr>
              <w:pStyle w:val="ConsPlusNormal"/>
            </w:pPr>
            <w:r w:rsidRPr="00686258">
              <w:rPr>
                <w:rFonts w:asciiTheme="minorHAnsi" w:eastAsia="Calibri" w:hAnsiTheme="minorHAnsi"/>
                <w:szCs w:val="22"/>
              </w:rPr>
              <w:t xml:space="preserve">по </w:t>
            </w:r>
            <w:r w:rsidRPr="00686258">
              <w:rPr>
                <w:rFonts w:asciiTheme="minorHAnsi" w:eastAsiaTheme="minorHAnsi" w:hAnsiTheme="minorHAnsi"/>
                <w:szCs w:val="22"/>
                <w:lang w:eastAsia="en-US"/>
              </w:rPr>
              <w:t>районам Крайнего Севера и приравненным к ним местностям, Арктической зоне Российской Федерации,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857" w:type="dxa"/>
            <w:tcBorders>
              <w:top w:val="nil"/>
              <w:left w:val="nil"/>
              <w:bottom w:val="nil"/>
              <w:right w:val="nil"/>
            </w:tcBorders>
          </w:tcPr>
          <w:p w:rsidR="00A85662" w:rsidRPr="00686258" w:rsidRDefault="00A85662" w:rsidP="007A72CB">
            <w:pPr>
              <w:pStyle w:val="ConsPlusNormal"/>
            </w:pPr>
            <w:r w:rsidRPr="00686258">
              <w:t>ежегодно</w:t>
            </w:r>
          </w:p>
        </w:tc>
        <w:tc>
          <w:tcPr>
            <w:tcW w:w="2164" w:type="dxa"/>
            <w:gridSpan w:val="2"/>
            <w:tcBorders>
              <w:top w:val="nil"/>
              <w:left w:val="nil"/>
              <w:bottom w:val="nil"/>
              <w:right w:val="nil"/>
            </w:tcBorders>
          </w:tcPr>
          <w:p w:rsidR="00A85662" w:rsidRPr="00686258" w:rsidRDefault="00A85662" w:rsidP="007A72CB">
            <w:pPr>
              <w:pStyle w:val="ConsPlusNormal"/>
            </w:pPr>
            <w:r w:rsidRPr="00686258">
              <w:t>1-я декада марта года, следующего за отчетным</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по субъектам естественных монополий</w:t>
            </w:r>
          </w:p>
        </w:tc>
        <w:tc>
          <w:tcPr>
            <w:tcW w:w="2833" w:type="dxa"/>
            <w:gridSpan w:val="2"/>
            <w:tcBorders>
              <w:top w:val="nil"/>
              <w:left w:val="nil"/>
              <w:bottom w:val="nil"/>
              <w:right w:val="nil"/>
            </w:tcBorders>
          </w:tcPr>
          <w:p w:rsidR="00A85662" w:rsidRPr="00686258" w:rsidRDefault="00A85662" w:rsidP="007A72CB">
            <w:pPr>
              <w:pStyle w:val="ConsPlusNormal"/>
            </w:pPr>
            <w:r w:rsidRPr="00686258">
              <w:t>по Российской Федерации, сферам деятельности субъектов естественных монополий</w:t>
            </w:r>
          </w:p>
        </w:tc>
        <w:tc>
          <w:tcPr>
            <w:tcW w:w="1857" w:type="dxa"/>
            <w:tcBorders>
              <w:top w:val="nil"/>
              <w:left w:val="nil"/>
              <w:bottom w:val="nil"/>
              <w:right w:val="nil"/>
            </w:tcBorders>
          </w:tcPr>
          <w:p w:rsidR="00A85662" w:rsidRPr="00686258" w:rsidRDefault="00A85662" w:rsidP="007A72CB">
            <w:pPr>
              <w:pStyle w:val="ConsPlusNormal"/>
            </w:pPr>
            <w:r w:rsidRPr="00686258">
              <w:t>ежегодно</w:t>
            </w:r>
          </w:p>
        </w:tc>
        <w:tc>
          <w:tcPr>
            <w:tcW w:w="2164" w:type="dxa"/>
            <w:gridSpan w:val="2"/>
            <w:tcBorders>
              <w:top w:val="nil"/>
              <w:left w:val="nil"/>
              <w:bottom w:val="nil"/>
              <w:right w:val="nil"/>
            </w:tcBorders>
          </w:tcPr>
          <w:p w:rsidR="00A85662" w:rsidRPr="00686258" w:rsidRDefault="00A85662" w:rsidP="007A72CB">
            <w:pPr>
              <w:pStyle w:val="ConsPlusNormal"/>
            </w:pPr>
            <w:r w:rsidRPr="00686258">
              <w:t>22 марта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по формам собственности</w:t>
            </w:r>
          </w:p>
        </w:tc>
        <w:tc>
          <w:tcPr>
            <w:tcW w:w="2833" w:type="dxa"/>
            <w:gridSpan w:val="2"/>
            <w:tcBorders>
              <w:top w:val="nil"/>
              <w:left w:val="nil"/>
              <w:bottom w:val="nil"/>
              <w:right w:val="nil"/>
            </w:tcBorders>
          </w:tcPr>
          <w:p w:rsidR="00A85662" w:rsidRPr="00686258" w:rsidRDefault="00A85662" w:rsidP="007A72CB">
            <w:pPr>
              <w:pStyle w:val="ConsPlusNormal"/>
            </w:pPr>
            <w:r w:rsidRPr="00686258">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A85662" w:rsidRPr="00686258" w:rsidRDefault="00A85662" w:rsidP="007A72CB">
            <w:pPr>
              <w:pStyle w:val="ConsPlusNormal"/>
            </w:pPr>
            <w:r w:rsidRPr="00686258">
              <w:t>ежегодно</w:t>
            </w:r>
          </w:p>
        </w:tc>
        <w:tc>
          <w:tcPr>
            <w:tcW w:w="2164" w:type="dxa"/>
            <w:gridSpan w:val="2"/>
            <w:tcBorders>
              <w:top w:val="nil"/>
              <w:left w:val="nil"/>
              <w:bottom w:val="nil"/>
              <w:right w:val="nil"/>
            </w:tcBorders>
          </w:tcPr>
          <w:p w:rsidR="00A85662" w:rsidRPr="00686258" w:rsidRDefault="00A85662" w:rsidP="007A72CB">
            <w:pPr>
              <w:pStyle w:val="ConsPlusNormal"/>
            </w:pPr>
            <w:r w:rsidRPr="00686258">
              <w:t>1-я декада марта года, следующего за отчетным</w:t>
            </w:r>
          </w:p>
        </w:tc>
      </w:tr>
      <w:tr w:rsidR="00A85662" w:rsidRPr="00EE77DA" w:rsidTr="004208D5">
        <w:trPr>
          <w:jc w:val="center"/>
        </w:trPr>
        <w:tc>
          <w:tcPr>
            <w:tcW w:w="10314" w:type="dxa"/>
            <w:gridSpan w:val="9"/>
            <w:tcBorders>
              <w:top w:val="nil"/>
              <w:left w:val="nil"/>
              <w:bottom w:val="nil"/>
              <w:right w:val="nil"/>
            </w:tcBorders>
          </w:tcPr>
          <w:p w:rsidR="00A85662" w:rsidRPr="00686258" w:rsidRDefault="00A85662" w:rsidP="007A72CB">
            <w:pPr>
              <w:pStyle w:val="ConsPlusNormal"/>
              <w:jc w:val="both"/>
            </w:pPr>
            <w:r w:rsidRPr="00686258">
              <w:t xml:space="preserve">(в ред. распоряжений Правительства РФ от 30.06.2018 № 1323-р, от 30.06.2021 № 1785-р, от 16.12.2023 </w:t>
            </w:r>
            <w:r w:rsidRPr="00686258">
              <w:br/>
              <w:t>№ 3702-р)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1.28.5.</w:t>
            </w:r>
          </w:p>
        </w:tc>
        <w:tc>
          <w:tcPr>
            <w:tcW w:w="2554" w:type="dxa"/>
            <w:gridSpan w:val="3"/>
            <w:tcBorders>
              <w:top w:val="nil"/>
              <w:left w:val="nil"/>
              <w:bottom w:val="nil"/>
              <w:right w:val="nil"/>
            </w:tcBorders>
          </w:tcPr>
          <w:p w:rsidR="00A85662" w:rsidRPr="00EE77DA" w:rsidRDefault="00A85662" w:rsidP="007A72CB">
            <w:pPr>
              <w:pStyle w:val="ConsPlusNormal"/>
            </w:pPr>
            <w:r w:rsidRPr="00EE77DA">
              <w:t>Основные показатели инвестиционной деятельности</w:t>
            </w:r>
            <w:r w:rsidRPr="00EE77DA">
              <w:br/>
              <w:t>(кроме субъектов малого предпринимательства)</w:t>
            </w:r>
          </w:p>
        </w:tc>
        <w:tc>
          <w:tcPr>
            <w:tcW w:w="2833" w:type="dxa"/>
            <w:gridSpan w:val="2"/>
            <w:tcBorders>
              <w:top w:val="nil"/>
              <w:left w:val="nil"/>
              <w:bottom w:val="nil"/>
              <w:right w:val="nil"/>
            </w:tcBorders>
          </w:tcPr>
          <w:p w:rsidR="00A85662" w:rsidRPr="002351C6" w:rsidRDefault="00A85662" w:rsidP="007A72CB">
            <w:pPr>
              <w:pStyle w:val="ConsPlusNormal"/>
            </w:pPr>
            <w:r w:rsidRPr="002351C6">
              <w:rPr>
                <w:rFonts w:asciiTheme="minorHAnsi" w:eastAsia="Calibri" w:hAnsiTheme="minorHAnsi"/>
                <w:szCs w:val="22"/>
              </w:rPr>
              <w:t xml:space="preserve">по Российской Федерации, субъектам Российской Федерации, федеральным округам, видам экономической деятельности, </w:t>
            </w:r>
            <w:r w:rsidRPr="002351C6">
              <w:rPr>
                <w:rFonts w:asciiTheme="minorHAnsi" w:eastAsiaTheme="minorHAnsi" w:hAnsiTheme="minorHAnsi"/>
                <w:szCs w:val="22"/>
                <w:lang w:eastAsia="en-US"/>
              </w:rPr>
              <w:t>Арктической зоне Российской Федерации,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857" w:type="dxa"/>
            <w:tcBorders>
              <w:top w:val="nil"/>
              <w:left w:val="nil"/>
              <w:bottom w:val="nil"/>
              <w:right w:val="nil"/>
            </w:tcBorders>
          </w:tcPr>
          <w:p w:rsidR="00A85662" w:rsidRPr="002351C6" w:rsidRDefault="00A85662" w:rsidP="007A72CB">
            <w:pPr>
              <w:pStyle w:val="ConsPlusNormal"/>
            </w:pPr>
            <w:r w:rsidRPr="002351C6">
              <w:t>ежегодно</w:t>
            </w:r>
          </w:p>
        </w:tc>
        <w:tc>
          <w:tcPr>
            <w:tcW w:w="2164" w:type="dxa"/>
            <w:gridSpan w:val="2"/>
            <w:tcBorders>
              <w:top w:val="nil"/>
              <w:left w:val="nil"/>
              <w:bottom w:val="nil"/>
              <w:right w:val="nil"/>
            </w:tcBorders>
          </w:tcPr>
          <w:p w:rsidR="00A85662" w:rsidRPr="002351C6" w:rsidRDefault="00A85662" w:rsidP="007A72CB">
            <w:pPr>
              <w:pStyle w:val="ConsPlusNormal"/>
            </w:pPr>
            <w:r w:rsidRPr="002351C6">
              <w:t>1-я неделя августа</w:t>
            </w:r>
          </w:p>
        </w:tc>
      </w:tr>
      <w:tr w:rsidR="00A85662" w:rsidRPr="00EE77DA" w:rsidTr="004208D5">
        <w:trPr>
          <w:jc w:val="center"/>
        </w:trPr>
        <w:tc>
          <w:tcPr>
            <w:tcW w:w="10314" w:type="dxa"/>
            <w:gridSpan w:val="9"/>
            <w:tcBorders>
              <w:top w:val="nil"/>
              <w:left w:val="nil"/>
              <w:bottom w:val="nil"/>
              <w:right w:val="nil"/>
            </w:tcBorders>
          </w:tcPr>
          <w:p w:rsidR="00A85662" w:rsidRPr="002351C6" w:rsidRDefault="00A85662" w:rsidP="007A72CB">
            <w:pPr>
              <w:pStyle w:val="ConsPlusNormal"/>
              <w:jc w:val="both"/>
            </w:pPr>
            <w:r w:rsidRPr="002351C6">
              <w:t xml:space="preserve">(в ред. </w:t>
            </w:r>
            <w:hyperlink r:id="rId480" w:history="1">
              <w:r w:rsidRPr="002351C6">
                <w:t>распоряжени</w:t>
              </w:r>
              <w:r>
                <w:t>й</w:t>
              </w:r>
            </w:hyperlink>
            <w:r w:rsidRPr="002351C6">
              <w:t xml:space="preserve"> Правительства РФ от 30.06.2021 № 1785-р, от 16.12.2023 № 3702-р)</w:t>
            </w:r>
          </w:p>
        </w:tc>
      </w:tr>
      <w:tr w:rsidR="00A85662" w:rsidRPr="00EE77DA" w:rsidTr="00276F6A">
        <w:trPr>
          <w:trHeight w:val="151"/>
          <w:jc w:val="center"/>
        </w:trPr>
        <w:tc>
          <w:tcPr>
            <w:tcW w:w="906" w:type="dxa"/>
            <w:tcBorders>
              <w:top w:val="nil"/>
              <w:left w:val="nil"/>
              <w:bottom w:val="nil"/>
              <w:right w:val="nil"/>
            </w:tcBorders>
          </w:tcPr>
          <w:p w:rsidR="00A85662" w:rsidRPr="00EE77DA" w:rsidRDefault="00A85662" w:rsidP="007A72CB">
            <w:pPr>
              <w:pStyle w:val="ConsPlusNormal"/>
              <w:spacing w:line="223" w:lineRule="auto"/>
            </w:pPr>
            <w:r w:rsidRPr="00EE77DA">
              <w:t>1.28.6.</w:t>
            </w:r>
          </w:p>
        </w:tc>
        <w:tc>
          <w:tcPr>
            <w:tcW w:w="9408" w:type="dxa"/>
            <w:gridSpan w:val="8"/>
            <w:tcBorders>
              <w:top w:val="nil"/>
              <w:left w:val="nil"/>
              <w:right w:val="nil"/>
            </w:tcBorders>
          </w:tcPr>
          <w:p w:rsidR="00A85662" w:rsidRPr="00EE77DA" w:rsidRDefault="00A85662" w:rsidP="007A72CB">
            <w:pPr>
              <w:pStyle w:val="ConsPlusNormal"/>
              <w:spacing w:line="223" w:lineRule="auto"/>
            </w:pPr>
            <w:r w:rsidRPr="00EE77DA">
              <w:t xml:space="preserve">Исключен. - </w:t>
            </w:r>
            <w:hyperlink r:id="rId481" w:history="1">
              <w:r w:rsidRPr="00EE77DA">
                <w:t>Распоряжение</w:t>
              </w:r>
            </w:hyperlink>
            <w:r w:rsidRPr="00EE77DA">
              <w:t xml:space="preserve"> Правительства РФ от</w:t>
            </w:r>
            <w:r>
              <w:t xml:space="preserve"> 13.07.2024 № 1862-р</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spacing w:line="223" w:lineRule="auto"/>
            </w:pPr>
            <w:r w:rsidRPr="00EE77DA">
              <w:t>1.28.7.</w:t>
            </w:r>
          </w:p>
        </w:tc>
        <w:tc>
          <w:tcPr>
            <w:tcW w:w="2554" w:type="dxa"/>
            <w:gridSpan w:val="3"/>
            <w:vMerge w:val="restart"/>
            <w:tcBorders>
              <w:top w:val="nil"/>
              <w:left w:val="nil"/>
              <w:bottom w:val="nil"/>
              <w:right w:val="nil"/>
            </w:tcBorders>
          </w:tcPr>
          <w:p w:rsidR="00A85662" w:rsidRPr="00EE77DA" w:rsidRDefault="00A85662" w:rsidP="007A72CB">
            <w:pPr>
              <w:pStyle w:val="ConsPlusNormal"/>
              <w:spacing w:line="223" w:lineRule="auto"/>
            </w:pPr>
            <w:r w:rsidRPr="00EE77DA">
              <w:t xml:space="preserve">Инвестиции </w:t>
            </w:r>
            <w:r w:rsidRPr="00EE77DA">
              <w:br/>
              <w:t xml:space="preserve">в основной капитал </w:t>
            </w:r>
            <w:r w:rsidRPr="00EE77DA">
              <w:br/>
              <w:t xml:space="preserve">по полному кругу организаций с учетом экономики, </w:t>
            </w:r>
            <w:r w:rsidRPr="00EE77DA">
              <w:br/>
              <w:t>не наблюдаемой прямыми статистическими методами</w:t>
            </w:r>
          </w:p>
        </w:tc>
        <w:tc>
          <w:tcPr>
            <w:tcW w:w="2833" w:type="dxa"/>
            <w:gridSpan w:val="2"/>
            <w:tcBorders>
              <w:top w:val="nil"/>
              <w:left w:val="nil"/>
              <w:bottom w:val="nil"/>
              <w:right w:val="nil"/>
            </w:tcBorders>
          </w:tcPr>
          <w:p w:rsidR="00A85662" w:rsidRPr="00EE77DA" w:rsidRDefault="00A85662" w:rsidP="007A72CB">
            <w:pPr>
              <w:pStyle w:val="ConsPlusNormal"/>
              <w:spacing w:line="223" w:lineRule="auto"/>
            </w:pPr>
            <w:r w:rsidRPr="00EE77DA">
              <w:t>по Российской Федерации, субъектам Российской Федерации, федеральным округам, формам собственности</w:t>
            </w:r>
          </w:p>
        </w:tc>
        <w:tc>
          <w:tcPr>
            <w:tcW w:w="1857" w:type="dxa"/>
            <w:tcBorders>
              <w:top w:val="nil"/>
              <w:left w:val="nil"/>
              <w:bottom w:val="nil"/>
              <w:right w:val="nil"/>
            </w:tcBorders>
          </w:tcPr>
          <w:p w:rsidR="00A85662" w:rsidRPr="00EE77DA" w:rsidRDefault="00A85662" w:rsidP="007A72CB">
            <w:pPr>
              <w:pStyle w:val="ConsPlusNormal"/>
              <w:spacing w:line="223"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3" w:lineRule="auto"/>
            </w:pPr>
            <w:r w:rsidRPr="00EE77DA">
              <w:t>3-я декада декабря года, следующего</w:t>
            </w:r>
            <w:r w:rsidRPr="00EE77DA">
              <w:br/>
              <w:t>за отчетным</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23" w:lineRule="auto"/>
            </w:pPr>
          </w:p>
        </w:tc>
        <w:tc>
          <w:tcPr>
            <w:tcW w:w="2554" w:type="dxa"/>
            <w:gridSpan w:val="3"/>
            <w:vMerge/>
            <w:tcBorders>
              <w:top w:val="nil"/>
              <w:left w:val="nil"/>
              <w:bottom w:val="nil"/>
              <w:right w:val="nil"/>
            </w:tcBorders>
          </w:tcPr>
          <w:p w:rsidR="00A85662" w:rsidRPr="00EE77DA" w:rsidRDefault="00A85662" w:rsidP="007A72CB">
            <w:pPr>
              <w:spacing w:after="0" w:line="223" w:lineRule="auto"/>
            </w:pPr>
          </w:p>
        </w:tc>
        <w:tc>
          <w:tcPr>
            <w:tcW w:w="2833" w:type="dxa"/>
            <w:gridSpan w:val="2"/>
            <w:tcBorders>
              <w:top w:val="nil"/>
              <w:left w:val="nil"/>
              <w:bottom w:val="nil"/>
              <w:right w:val="nil"/>
            </w:tcBorders>
          </w:tcPr>
          <w:p w:rsidR="00A85662" w:rsidRPr="00EE77DA" w:rsidRDefault="00A85662" w:rsidP="007A72CB">
            <w:pPr>
              <w:pStyle w:val="ConsPlusNormal"/>
              <w:spacing w:line="223" w:lineRule="auto"/>
            </w:pPr>
            <w:r w:rsidRPr="00EE77DA">
              <w:t>по Российской Федерации,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spacing w:line="223"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3" w:lineRule="auto"/>
            </w:pPr>
            <w:r w:rsidRPr="00EE77DA">
              <w:t>15 февраля второго года, следующего за отчетным</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spacing w:line="223" w:lineRule="auto"/>
              <w:jc w:val="both"/>
            </w:pPr>
            <w:r w:rsidRPr="00EE77DA">
              <w:t xml:space="preserve">(в ред. распоряжений Правительства РФ от 10.04.2019 </w:t>
            </w:r>
            <w:r>
              <w:t>№</w:t>
            </w:r>
            <w:r w:rsidRPr="00EE77DA">
              <w:t xml:space="preserve"> 680-р, от 30.06.2021 № 1785-р)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3" w:lineRule="auto"/>
            </w:pPr>
            <w:r w:rsidRPr="00EE77DA">
              <w:t>1.28.8.</w:t>
            </w:r>
          </w:p>
        </w:tc>
        <w:tc>
          <w:tcPr>
            <w:tcW w:w="9408" w:type="dxa"/>
            <w:gridSpan w:val="8"/>
            <w:tcBorders>
              <w:top w:val="nil"/>
              <w:left w:val="nil"/>
              <w:bottom w:val="nil"/>
              <w:right w:val="nil"/>
            </w:tcBorders>
          </w:tcPr>
          <w:p w:rsidR="00A85662" w:rsidRPr="00EE77DA" w:rsidRDefault="00A85662" w:rsidP="007A72CB">
            <w:pPr>
              <w:pStyle w:val="ConsPlusNormal"/>
              <w:spacing w:line="223" w:lineRule="auto"/>
              <w:jc w:val="both"/>
            </w:pPr>
            <w:r w:rsidRPr="00EE77DA">
              <w:t xml:space="preserve">Исключен. - </w:t>
            </w:r>
            <w:hyperlink r:id="rId482" w:history="1">
              <w:r w:rsidRPr="00EE77DA">
                <w:t>Распоряжение</w:t>
              </w:r>
            </w:hyperlink>
            <w:r w:rsidRPr="00EE77DA">
              <w:t xml:space="preserve"> Правительства РФ от 29.07.2010 </w:t>
            </w:r>
            <w:r>
              <w:t>№</w:t>
            </w:r>
            <w:r w:rsidRPr="00EE77DA">
              <w:t xml:space="preserve"> 1280-р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3" w:lineRule="auto"/>
            </w:pPr>
            <w:r w:rsidRPr="00EE77DA">
              <w:t>1.28.9.</w:t>
            </w:r>
          </w:p>
        </w:tc>
        <w:tc>
          <w:tcPr>
            <w:tcW w:w="2554" w:type="dxa"/>
            <w:gridSpan w:val="3"/>
            <w:tcBorders>
              <w:top w:val="nil"/>
              <w:left w:val="nil"/>
              <w:bottom w:val="nil"/>
              <w:right w:val="nil"/>
            </w:tcBorders>
          </w:tcPr>
          <w:p w:rsidR="00A85662" w:rsidRPr="00EE77DA" w:rsidRDefault="00A85662" w:rsidP="007A72CB">
            <w:pPr>
              <w:pStyle w:val="ConsPlusNormal"/>
              <w:spacing w:line="223" w:lineRule="auto"/>
            </w:pPr>
            <w:r w:rsidRPr="00EE77DA">
              <w:t>Инвестиционная активность организаций</w:t>
            </w:r>
          </w:p>
        </w:tc>
        <w:tc>
          <w:tcPr>
            <w:tcW w:w="2833" w:type="dxa"/>
            <w:gridSpan w:val="2"/>
            <w:tcBorders>
              <w:top w:val="nil"/>
              <w:left w:val="nil"/>
              <w:bottom w:val="nil"/>
              <w:right w:val="nil"/>
            </w:tcBorders>
          </w:tcPr>
          <w:p w:rsidR="00A85662" w:rsidRPr="00EE77DA" w:rsidRDefault="00A85662" w:rsidP="007A72CB">
            <w:pPr>
              <w:pStyle w:val="ConsPlusNormal"/>
              <w:spacing w:line="223" w:lineRule="auto"/>
            </w:pPr>
            <w:r w:rsidRPr="00EE77DA">
              <w:t>по Российской Федерации, субъектам Российской Федерации, федеральным округам, отдельным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spacing w:line="223"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3" w:lineRule="auto"/>
            </w:pPr>
            <w:r w:rsidRPr="00EE77DA">
              <w:t>декабрь</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spacing w:line="223" w:lineRule="auto"/>
            </w:pPr>
            <w:r w:rsidRPr="00EE77DA">
              <w:t>(в ред. распоряжения Правительства РФ от 30.06.2021 № 1785-р)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3" w:lineRule="auto"/>
              <w:jc w:val="both"/>
            </w:pPr>
            <w:r w:rsidRPr="00EE77DA">
              <w:t>1.28.10.</w:t>
            </w:r>
          </w:p>
        </w:tc>
        <w:tc>
          <w:tcPr>
            <w:tcW w:w="9408" w:type="dxa"/>
            <w:gridSpan w:val="8"/>
            <w:tcBorders>
              <w:top w:val="nil"/>
              <w:left w:val="nil"/>
              <w:bottom w:val="nil"/>
              <w:right w:val="nil"/>
            </w:tcBorders>
          </w:tcPr>
          <w:p w:rsidR="00A85662" w:rsidRPr="00EE77DA" w:rsidRDefault="00A85662" w:rsidP="007A72CB">
            <w:pPr>
              <w:pStyle w:val="ConsPlusNormal"/>
              <w:spacing w:line="223" w:lineRule="auto"/>
            </w:pPr>
            <w:r w:rsidRPr="00EE77DA">
              <w:t xml:space="preserve">Исключен. - </w:t>
            </w:r>
            <w:hyperlink r:id="rId483" w:history="1">
              <w:r w:rsidRPr="00EE77DA">
                <w:t>Распоряжение</w:t>
              </w:r>
            </w:hyperlink>
            <w:r w:rsidRPr="00EE77DA">
              <w:t xml:space="preserve"> Правительства РФ от 25.02.2014 </w:t>
            </w:r>
            <w:r>
              <w:t>№</w:t>
            </w:r>
            <w:r w:rsidRPr="00EE77DA">
              <w:t xml:space="preserve"> 256-р</w:t>
            </w:r>
          </w:p>
        </w:tc>
      </w:tr>
      <w:tr w:rsidR="00A85662" w:rsidRPr="006B570B" w:rsidTr="004208D5">
        <w:trPr>
          <w:jc w:val="center"/>
        </w:trPr>
        <w:tc>
          <w:tcPr>
            <w:tcW w:w="10314" w:type="dxa"/>
            <w:gridSpan w:val="9"/>
            <w:tcBorders>
              <w:top w:val="nil"/>
              <w:left w:val="nil"/>
              <w:bottom w:val="nil"/>
              <w:right w:val="nil"/>
            </w:tcBorders>
          </w:tcPr>
          <w:p w:rsidR="00A85662" w:rsidRPr="006B570B" w:rsidRDefault="00A85662" w:rsidP="007A72CB">
            <w:pPr>
              <w:pStyle w:val="ConsPlusNormal"/>
              <w:spacing w:line="223" w:lineRule="auto"/>
              <w:jc w:val="center"/>
              <w:outlineLvl w:val="3"/>
              <w:rPr>
                <w:sz w:val="21"/>
                <w:szCs w:val="21"/>
              </w:rPr>
            </w:pPr>
            <w:r w:rsidRPr="006B570B">
              <w:rPr>
                <w:sz w:val="21"/>
                <w:szCs w:val="21"/>
              </w:rPr>
              <w:t>1.29. Цены и тарифы</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spacing w:line="223" w:lineRule="auto"/>
              <w:rPr>
                <w:sz w:val="21"/>
                <w:szCs w:val="21"/>
              </w:rPr>
            </w:pPr>
            <w:r w:rsidRPr="006B570B">
              <w:rPr>
                <w:sz w:val="21"/>
                <w:szCs w:val="21"/>
              </w:rPr>
              <w:t>1.29.1.</w:t>
            </w:r>
          </w:p>
        </w:tc>
        <w:tc>
          <w:tcPr>
            <w:tcW w:w="2554" w:type="dxa"/>
            <w:gridSpan w:val="3"/>
            <w:tcBorders>
              <w:top w:val="nil"/>
              <w:left w:val="nil"/>
              <w:bottom w:val="nil"/>
              <w:right w:val="nil"/>
            </w:tcBorders>
          </w:tcPr>
          <w:p w:rsidR="00A85662" w:rsidRPr="006B570B" w:rsidRDefault="00A85662" w:rsidP="007A72CB">
            <w:pPr>
              <w:pStyle w:val="ConsPlusNormal"/>
              <w:spacing w:line="223" w:lineRule="auto"/>
              <w:rPr>
                <w:color w:val="000000" w:themeColor="text1"/>
                <w:sz w:val="21"/>
                <w:szCs w:val="21"/>
              </w:rPr>
            </w:pPr>
            <w:r w:rsidRPr="006B570B">
              <w:rPr>
                <w:color w:val="000000" w:themeColor="text1"/>
                <w:sz w:val="21"/>
                <w:szCs w:val="21"/>
              </w:rPr>
              <w:t xml:space="preserve">Средние цены </w:t>
            </w:r>
            <w:r w:rsidRPr="006B570B">
              <w:rPr>
                <w:color w:val="000000" w:themeColor="text1"/>
                <w:sz w:val="21"/>
                <w:szCs w:val="21"/>
              </w:rPr>
              <w:br/>
              <w:t>на отдельные потребительские товары (услуги) и индексы потребительских цен</w:t>
            </w:r>
          </w:p>
        </w:tc>
        <w:tc>
          <w:tcPr>
            <w:tcW w:w="2833" w:type="dxa"/>
            <w:gridSpan w:val="2"/>
            <w:tcBorders>
              <w:top w:val="nil"/>
              <w:left w:val="nil"/>
              <w:bottom w:val="nil"/>
              <w:right w:val="nil"/>
            </w:tcBorders>
          </w:tcPr>
          <w:p w:rsidR="00A85662" w:rsidRPr="006B570B" w:rsidRDefault="00A85662" w:rsidP="007A72CB">
            <w:pPr>
              <w:pStyle w:val="ConsPlusNormal"/>
              <w:spacing w:line="223" w:lineRule="auto"/>
              <w:rPr>
                <w:sz w:val="21"/>
                <w:szCs w:val="21"/>
              </w:rPr>
            </w:pPr>
            <w:r w:rsidRPr="006B570B">
              <w:rPr>
                <w:sz w:val="21"/>
                <w:szCs w:val="21"/>
              </w:rPr>
              <w:t>по Российской Федерации, субъектам Российской Федерации, федеральным округам, городам, видам товаров (услуг)</w:t>
            </w:r>
          </w:p>
        </w:tc>
        <w:tc>
          <w:tcPr>
            <w:tcW w:w="1857" w:type="dxa"/>
            <w:tcBorders>
              <w:top w:val="nil"/>
              <w:left w:val="nil"/>
              <w:bottom w:val="nil"/>
              <w:right w:val="nil"/>
            </w:tcBorders>
          </w:tcPr>
          <w:p w:rsidR="00A85662" w:rsidRPr="006B570B" w:rsidRDefault="00A85662" w:rsidP="007A72CB">
            <w:pPr>
              <w:pStyle w:val="ConsPlusNormal"/>
              <w:spacing w:line="223" w:lineRule="auto"/>
              <w:rPr>
                <w:sz w:val="21"/>
                <w:szCs w:val="21"/>
              </w:rPr>
            </w:pPr>
            <w:r w:rsidRPr="006B570B">
              <w:rPr>
                <w:sz w:val="21"/>
                <w:szCs w:val="21"/>
              </w:rPr>
              <w:t>еженедельно</w:t>
            </w:r>
          </w:p>
        </w:tc>
        <w:tc>
          <w:tcPr>
            <w:tcW w:w="2164" w:type="dxa"/>
            <w:gridSpan w:val="2"/>
            <w:tcBorders>
              <w:top w:val="nil"/>
              <w:left w:val="nil"/>
              <w:bottom w:val="nil"/>
              <w:right w:val="nil"/>
            </w:tcBorders>
          </w:tcPr>
          <w:p w:rsidR="00A85662" w:rsidRPr="006B570B" w:rsidRDefault="00A85662" w:rsidP="007A72CB">
            <w:pPr>
              <w:pStyle w:val="ConsPlusNormal"/>
              <w:spacing w:line="223" w:lineRule="auto"/>
              <w:rPr>
                <w:sz w:val="21"/>
                <w:szCs w:val="21"/>
              </w:rPr>
            </w:pPr>
            <w:r w:rsidRPr="006B570B">
              <w:rPr>
                <w:sz w:val="21"/>
                <w:szCs w:val="21"/>
              </w:rPr>
              <w:t>среда</w:t>
            </w:r>
          </w:p>
        </w:tc>
      </w:tr>
      <w:tr w:rsidR="00A85662" w:rsidRPr="006B570B" w:rsidTr="004208D5">
        <w:trPr>
          <w:jc w:val="center"/>
        </w:trPr>
        <w:tc>
          <w:tcPr>
            <w:tcW w:w="10314" w:type="dxa"/>
            <w:gridSpan w:val="9"/>
            <w:tcBorders>
              <w:top w:val="nil"/>
              <w:left w:val="nil"/>
              <w:bottom w:val="nil"/>
              <w:right w:val="nil"/>
            </w:tcBorders>
          </w:tcPr>
          <w:p w:rsidR="00A85662" w:rsidRPr="006B570B" w:rsidRDefault="00A85662" w:rsidP="007A72CB">
            <w:pPr>
              <w:pStyle w:val="ConsPlusNormal"/>
              <w:spacing w:line="228" w:lineRule="auto"/>
              <w:jc w:val="both"/>
              <w:rPr>
                <w:color w:val="000000" w:themeColor="text1"/>
                <w:sz w:val="21"/>
                <w:szCs w:val="21"/>
              </w:rPr>
            </w:pPr>
            <w:r w:rsidRPr="006B570B">
              <w:rPr>
                <w:color w:val="000000" w:themeColor="text1"/>
                <w:sz w:val="21"/>
                <w:szCs w:val="21"/>
              </w:rPr>
              <w:t xml:space="preserve">(в ред. </w:t>
            </w:r>
            <w:hyperlink r:id="rId484" w:history="1">
              <w:r w:rsidRPr="006B570B">
                <w:rPr>
                  <w:color w:val="000000" w:themeColor="text1"/>
                  <w:sz w:val="21"/>
                  <w:szCs w:val="21"/>
                </w:rPr>
                <w:t>распоряжений</w:t>
              </w:r>
            </w:hyperlink>
            <w:r w:rsidRPr="006B570B">
              <w:rPr>
                <w:color w:val="000000" w:themeColor="text1"/>
                <w:sz w:val="21"/>
                <w:szCs w:val="21"/>
              </w:rPr>
              <w:t xml:space="preserve"> Правительства РФ от 18.01.2021 № 40-р, от 22.06.2022 № 1663-р)</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spacing w:line="228" w:lineRule="auto"/>
              <w:rPr>
                <w:sz w:val="21"/>
                <w:szCs w:val="21"/>
              </w:rPr>
            </w:pPr>
            <w:r w:rsidRPr="006B570B">
              <w:rPr>
                <w:sz w:val="21"/>
                <w:szCs w:val="21"/>
              </w:rPr>
              <w:t>1.29.2.</w:t>
            </w:r>
          </w:p>
        </w:tc>
        <w:tc>
          <w:tcPr>
            <w:tcW w:w="2554" w:type="dxa"/>
            <w:gridSpan w:val="3"/>
            <w:tcBorders>
              <w:top w:val="nil"/>
              <w:left w:val="nil"/>
              <w:bottom w:val="nil"/>
              <w:right w:val="nil"/>
            </w:tcBorders>
          </w:tcPr>
          <w:p w:rsidR="00A85662" w:rsidRPr="006B570B" w:rsidRDefault="00A85662" w:rsidP="007A72CB">
            <w:pPr>
              <w:pStyle w:val="ConsPlusNormal"/>
              <w:spacing w:line="228" w:lineRule="auto"/>
              <w:rPr>
                <w:sz w:val="21"/>
                <w:szCs w:val="21"/>
              </w:rPr>
            </w:pPr>
            <w:r w:rsidRPr="006B570B">
              <w:rPr>
                <w:sz w:val="21"/>
                <w:szCs w:val="21"/>
              </w:rPr>
              <w:t>Средние потребительские цены (тарифы)</w:t>
            </w:r>
            <w:r w:rsidRPr="006B570B">
              <w:rPr>
                <w:sz w:val="21"/>
                <w:szCs w:val="21"/>
              </w:rPr>
              <w:br/>
              <w:t>на продовольственные, непродовольственные товары и услуги</w:t>
            </w:r>
          </w:p>
        </w:tc>
        <w:tc>
          <w:tcPr>
            <w:tcW w:w="2833" w:type="dxa"/>
            <w:gridSpan w:val="2"/>
            <w:tcBorders>
              <w:top w:val="nil"/>
              <w:left w:val="nil"/>
              <w:bottom w:val="nil"/>
              <w:right w:val="nil"/>
            </w:tcBorders>
          </w:tcPr>
          <w:p w:rsidR="00A85662" w:rsidRPr="006B570B" w:rsidRDefault="00A85662" w:rsidP="007A72CB">
            <w:pPr>
              <w:pStyle w:val="ConsPlusNormal"/>
              <w:spacing w:line="228" w:lineRule="auto"/>
              <w:rPr>
                <w:sz w:val="21"/>
                <w:szCs w:val="21"/>
              </w:rPr>
            </w:pPr>
            <w:r w:rsidRPr="006B570B">
              <w:rPr>
                <w:sz w:val="21"/>
                <w:szCs w:val="21"/>
              </w:rPr>
              <w:t>по Российской Федерации, субъектам Российской Федерации, федеральным округам, городам, видам товаров (услуг)</w:t>
            </w:r>
          </w:p>
        </w:tc>
        <w:tc>
          <w:tcPr>
            <w:tcW w:w="1857" w:type="dxa"/>
            <w:tcBorders>
              <w:top w:val="nil"/>
              <w:left w:val="nil"/>
              <w:bottom w:val="nil"/>
              <w:right w:val="nil"/>
            </w:tcBorders>
          </w:tcPr>
          <w:p w:rsidR="00A85662" w:rsidRPr="006B570B" w:rsidRDefault="00A85662" w:rsidP="007A72CB">
            <w:pPr>
              <w:pStyle w:val="ConsPlusNormal"/>
              <w:spacing w:line="228" w:lineRule="auto"/>
              <w:rPr>
                <w:sz w:val="21"/>
                <w:szCs w:val="21"/>
              </w:rPr>
            </w:pPr>
            <w:r w:rsidRPr="006B570B">
              <w:rPr>
                <w:sz w:val="21"/>
                <w:szCs w:val="21"/>
              </w:rPr>
              <w:t>ежемесячно</w:t>
            </w:r>
          </w:p>
        </w:tc>
        <w:tc>
          <w:tcPr>
            <w:tcW w:w="2164" w:type="dxa"/>
            <w:gridSpan w:val="2"/>
            <w:tcBorders>
              <w:top w:val="nil"/>
              <w:left w:val="nil"/>
              <w:bottom w:val="nil"/>
              <w:right w:val="nil"/>
            </w:tcBorders>
          </w:tcPr>
          <w:p w:rsidR="00A85662" w:rsidRPr="006B570B" w:rsidRDefault="00A85662" w:rsidP="007A72CB">
            <w:pPr>
              <w:pStyle w:val="ConsPlusNormal"/>
              <w:spacing w:line="228" w:lineRule="auto"/>
              <w:rPr>
                <w:sz w:val="21"/>
                <w:szCs w:val="21"/>
              </w:rPr>
            </w:pPr>
            <w:r w:rsidRPr="006B570B">
              <w:rPr>
                <w:sz w:val="21"/>
                <w:szCs w:val="21"/>
              </w:rPr>
              <w:t>на 6-10-й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распоряжений Правительства РФ от 07.02.2017 </w:t>
            </w:r>
            <w:r>
              <w:t>№</w:t>
            </w:r>
            <w:r w:rsidRPr="00EE77DA">
              <w:t xml:space="preserve"> 213-р, от 30.06.2021 № 1785-р)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1.29.3.</w:t>
            </w: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Индексы потребительских цен (тарифов) на товары </w:t>
            </w:r>
            <w:r w:rsidRPr="00EE77DA">
              <w:br/>
              <w:t>и услуги</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товаров (услуг)</w:t>
            </w:r>
          </w:p>
        </w:tc>
        <w:tc>
          <w:tcPr>
            <w:tcW w:w="1857" w:type="dxa"/>
            <w:tcBorders>
              <w:top w:val="nil"/>
              <w:left w:val="nil"/>
              <w:bottom w:val="nil"/>
              <w:right w:val="nil"/>
            </w:tcBorders>
          </w:tcPr>
          <w:p w:rsidR="00A85662" w:rsidRPr="00EE77DA" w:rsidRDefault="00A85662" w:rsidP="007A72CB">
            <w:pPr>
              <w:pStyle w:val="ConsPlusNormal"/>
            </w:pPr>
            <w:r w:rsidRPr="00EE77DA">
              <w:t>ежемесячно</w:t>
            </w:r>
          </w:p>
          <w:p w:rsidR="00A85662" w:rsidRPr="00EE77DA" w:rsidRDefault="00A85662" w:rsidP="007A72CB">
            <w:pPr>
              <w:pStyle w:val="ConsPlusNormal"/>
            </w:pPr>
            <w:r w:rsidRPr="00EE77DA">
              <w:t>ежеквартально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6-10-й рабочий день после отчетного периода</w:t>
            </w:r>
          </w:p>
        </w:tc>
      </w:tr>
      <w:tr w:rsidR="00A85662" w:rsidRPr="006B570B" w:rsidTr="004208D5">
        <w:trPr>
          <w:jc w:val="center"/>
        </w:trPr>
        <w:tc>
          <w:tcPr>
            <w:tcW w:w="10314" w:type="dxa"/>
            <w:gridSpan w:val="9"/>
            <w:tcBorders>
              <w:top w:val="nil"/>
              <w:left w:val="nil"/>
              <w:bottom w:val="nil"/>
              <w:right w:val="nil"/>
            </w:tcBorders>
          </w:tcPr>
          <w:p w:rsidR="00A85662" w:rsidRPr="006B570B" w:rsidRDefault="00A85662" w:rsidP="007A72CB">
            <w:pPr>
              <w:pStyle w:val="ConsPlusNormal"/>
              <w:jc w:val="both"/>
              <w:rPr>
                <w:sz w:val="21"/>
                <w:szCs w:val="21"/>
              </w:rPr>
            </w:pPr>
            <w:r w:rsidRPr="006B570B">
              <w:rPr>
                <w:sz w:val="21"/>
                <w:szCs w:val="21"/>
              </w:rPr>
              <w:t xml:space="preserve">(в ред. распоряжений Правительства РФ от 29.07.2010 </w:t>
            </w:r>
            <w:hyperlink r:id="rId485" w:history="1">
              <w:r w:rsidRPr="006B570B">
                <w:rPr>
                  <w:sz w:val="21"/>
                  <w:szCs w:val="21"/>
                </w:rPr>
                <w:t>№ 1280-р</w:t>
              </w:r>
            </w:hyperlink>
            <w:r w:rsidRPr="006B570B">
              <w:rPr>
                <w:sz w:val="21"/>
                <w:szCs w:val="21"/>
              </w:rPr>
              <w:t xml:space="preserve">, от 21.04.2020 </w:t>
            </w:r>
            <w:hyperlink r:id="rId486" w:history="1">
              <w:r w:rsidRPr="006B570B">
                <w:rPr>
                  <w:sz w:val="21"/>
                  <w:szCs w:val="21"/>
                </w:rPr>
                <w:t>№ 1090-р</w:t>
              </w:r>
            </w:hyperlink>
            <w:r w:rsidRPr="006B570B">
              <w:rPr>
                <w:sz w:val="21"/>
                <w:szCs w:val="21"/>
              </w:rPr>
              <w:t>,</w:t>
            </w:r>
          </w:p>
          <w:p w:rsidR="00A85662" w:rsidRPr="006B570B" w:rsidRDefault="00A85662" w:rsidP="007A72CB">
            <w:pPr>
              <w:pStyle w:val="ConsPlusNormal"/>
              <w:jc w:val="both"/>
              <w:rPr>
                <w:sz w:val="21"/>
                <w:szCs w:val="21"/>
              </w:rPr>
            </w:pPr>
            <w:r w:rsidRPr="006B570B">
              <w:rPr>
                <w:sz w:val="21"/>
                <w:szCs w:val="21"/>
              </w:rPr>
              <w:t xml:space="preserve">от 18.01.2021 </w:t>
            </w:r>
            <w:hyperlink r:id="rId487" w:history="1">
              <w:r w:rsidRPr="006B570B">
                <w:rPr>
                  <w:sz w:val="21"/>
                  <w:szCs w:val="21"/>
                </w:rPr>
                <w:t>№ 40-р</w:t>
              </w:r>
            </w:hyperlink>
            <w:r w:rsidRPr="006B570B">
              <w:rPr>
                <w:sz w:val="21"/>
                <w:szCs w:val="21"/>
              </w:rPr>
              <w:t>, от 30.06.2021 № 1785-р)</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1.29.4.</w:t>
            </w:r>
          </w:p>
        </w:tc>
        <w:tc>
          <w:tcPr>
            <w:tcW w:w="2554" w:type="dxa"/>
            <w:gridSpan w:val="3"/>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Базовый индекс потребительских цен</w:t>
            </w:r>
          </w:p>
        </w:tc>
        <w:tc>
          <w:tcPr>
            <w:tcW w:w="2833" w:type="dxa"/>
            <w:gridSpan w:val="2"/>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ежемесячно</w:t>
            </w:r>
          </w:p>
        </w:tc>
        <w:tc>
          <w:tcPr>
            <w:tcW w:w="2164" w:type="dxa"/>
            <w:gridSpan w:val="2"/>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на 6-10-й рабочий день после отчетного периода</w:t>
            </w:r>
          </w:p>
        </w:tc>
      </w:tr>
      <w:tr w:rsidR="00A85662" w:rsidRPr="006B570B" w:rsidTr="004208D5">
        <w:trPr>
          <w:jc w:val="center"/>
        </w:trPr>
        <w:tc>
          <w:tcPr>
            <w:tcW w:w="10314" w:type="dxa"/>
            <w:gridSpan w:val="9"/>
            <w:tcBorders>
              <w:top w:val="nil"/>
              <w:left w:val="nil"/>
              <w:bottom w:val="nil"/>
              <w:right w:val="nil"/>
            </w:tcBorders>
          </w:tcPr>
          <w:p w:rsidR="00A85662" w:rsidRPr="006B570B" w:rsidRDefault="00A85662" w:rsidP="007A72CB">
            <w:pPr>
              <w:pStyle w:val="ConsPlusNormal"/>
              <w:jc w:val="both"/>
              <w:rPr>
                <w:sz w:val="21"/>
                <w:szCs w:val="21"/>
              </w:rPr>
            </w:pPr>
            <w:r w:rsidRPr="006B570B">
              <w:rPr>
                <w:sz w:val="21"/>
                <w:szCs w:val="21"/>
              </w:rPr>
              <w:t>(в ред. распоряжений Правительства РФ от 29.07.2010 № 1280-р, от 02.06.2021 № 1487-р,</w:t>
            </w:r>
          </w:p>
          <w:p w:rsidR="00A85662" w:rsidRPr="006B570B" w:rsidRDefault="00A85662" w:rsidP="007A72CB">
            <w:pPr>
              <w:pStyle w:val="ConsPlusNormal"/>
              <w:jc w:val="both"/>
              <w:rPr>
                <w:sz w:val="21"/>
                <w:szCs w:val="21"/>
              </w:rPr>
            </w:pPr>
            <w:r w:rsidRPr="006B570B">
              <w:rPr>
                <w:sz w:val="21"/>
                <w:szCs w:val="21"/>
              </w:rPr>
              <w:t>от 30.06.2021 № 1785-р)</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1.29.5.</w:t>
            </w:r>
          </w:p>
        </w:tc>
        <w:tc>
          <w:tcPr>
            <w:tcW w:w="2554" w:type="dxa"/>
            <w:gridSpan w:val="3"/>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Стоимость и изменение стоимости условного (минимального) набора продуктов питания</w:t>
            </w:r>
          </w:p>
        </w:tc>
        <w:tc>
          <w:tcPr>
            <w:tcW w:w="2833" w:type="dxa"/>
            <w:gridSpan w:val="2"/>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ежемесячно</w:t>
            </w:r>
          </w:p>
        </w:tc>
        <w:tc>
          <w:tcPr>
            <w:tcW w:w="2164" w:type="dxa"/>
            <w:gridSpan w:val="2"/>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на 6-10-й рабочий день после отчетного периода</w:t>
            </w:r>
          </w:p>
        </w:tc>
      </w:tr>
      <w:tr w:rsidR="00A85662" w:rsidRPr="006B570B" w:rsidTr="004208D5">
        <w:trPr>
          <w:jc w:val="center"/>
        </w:trPr>
        <w:tc>
          <w:tcPr>
            <w:tcW w:w="10314" w:type="dxa"/>
            <w:gridSpan w:val="9"/>
            <w:tcBorders>
              <w:top w:val="nil"/>
              <w:left w:val="nil"/>
              <w:bottom w:val="nil"/>
              <w:right w:val="nil"/>
            </w:tcBorders>
          </w:tcPr>
          <w:p w:rsidR="00A85662" w:rsidRPr="006B570B" w:rsidRDefault="00A85662" w:rsidP="007A72CB">
            <w:pPr>
              <w:pStyle w:val="ConsPlusNormal"/>
              <w:jc w:val="both"/>
              <w:rPr>
                <w:sz w:val="21"/>
                <w:szCs w:val="21"/>
              </w:rPr>
            </w:pPr>
            <w:r w:rsidRPr="006B570B">
              <w:rPr>
                <w:sz w:val="21"/>
                <w:szCs w:val="21"/>
              </w:rPr>
              <w:t xml:space="preserve">(в ред. </w:t>
            </w:r>
            <w:hyperlink r:id="rId488" w:history="1">
              <w:r w:rsidRPr="006B570B">
                <w:rPr>
                  <w:sz w:val="21"/>
                  <w:szCs w:val="21"/>
                </w:rPr>
                <w:t>распоряжений</w:t>
              </w:r>
            </w:hyperlink>
            <w:r w:rsidRPr="006B570B">
              <w:rPr>
                <w:sz w:val="21"/>
                <w:szCs w:val="21"/>
              </w:rPr>
              <w:t xml:space="preserve"> Правительства РФ от 07.02.2017 № 213-р, от 30.06.2021 № 1785-р)</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1.29.6.</w:t>
            </w:r>
          </w:p>
        </w:tc>
        <w:tc>
          <w:tcPr>
            <w:tcW w:w="2554" w:type="dxa"/>
            <w:gridSpan w:val="3"/>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 xml:space="preserve">Стоимость </w:t>
            </w:r>
            <w:r w:rsidRPr="006B570B">
              <w:rPr>
                <w:sz w:val="21"/>
                <w:szCs w:val="21"/>
              </w:rPr>
              <w:br/>
              <w:t>и изменение стоимости фиксированного набора потребительских товаров</w:t>
            </w:r>
            <w:r w:rsidRPr="006B570B">
              <w:rPr>
                <w:sz w:val="21"/>
                <w:szCs w:val="21"/>
              </w:rPr>
              <w:br/>
              <w:t>и услуг для межрегиональ-ных сопоставлений покупательной способности населения</w:t>
            </w:r>
          </w:p>
        </w:tc>
        <w:tc>
          <w:tcPr>
            <w:tcW w:w="2833" w:type="dxa"/>
            <w:gridSpan w:val="2"/>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ежемесячно</w:t>
            </w:r>
          </w:p>
        </w:tc>
        <w:tc>
          <w:tcPr>
            <w:tcW w:w="2164" w:type="dxa"/>
            <w:gridSpan w:val="2"/>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на 6-10-й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489" w:history="1">
              <w:r w:rsidRPr="00EE77DA">
                <w:t>распоряжени</w:t>
              </w:r>
            </w:hyperlink>
            <w:r w:rsidRPr="00EE77DA">
              <w:t xml:space="preserve">й Правительства РФ от 18.01.2021 </w:t>
            </w:r>
            <w:r>
              <w:t>№</w:t>
            </w:r>
            <w:r w:rsidRPr="00EE77DA">
              <w:t xml:space="preserve"> 40-р, от 30.06.2021 № 1785-р)</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1.29.7.</w:t>
            </w:r>
          </w:p>
        </w:tc>
        <w:tc>
          <w:tcPr>
            <w:tcW w:w="9408" w:type="dxa"/>
            <w:gridSpan w:val="8"/>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 xml:space="preserve">Исключен. - </w:t>
            </w:r>
            <w:hyperlink r:id="rId490" w:history="1">
              <w:r w:rsidRPr="006B570B">
                <w:rPr>
                  <w:sz w:val="21"/>
                  <w:szCs w:val="21"/>
                </w:rPr>
                <w:t>Распоряжение</w:t>
              </w:r>
            </w:hyperlink>
            <w:r w:rsidRPr="006B570B">
              <w:rPr>
                <w:sz w:val="21"/>
                <w:szCs w:val="21"/>
              </w:rPr>
              <w:t xml:space="preserve"> Правительства РФ от 11.05.2015 № 847-р</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1.29.8.</w:t>
            </w:r>
          </w:p>
        </w:tc>
        <w:tc>
          <w:tcPr>
            <w:tcW w:w="9408" w:type="dxa"/>
            <w:gridSpan w:val="8"/>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 xml:space="preserve">Исключен. - </w:t>
            </w:r>
            <w:hyperlink r:id="rId491" w:history="1">
              <w:r w:rsidRPr="006B570B">
                <w:rPr>
                  <w:sz w:val="21"/>
                  <w:szCs w:val="21"/>
                </w:rPr>
                <w:t>Распоряжение</w:t>
              </w:r>
            </w:hyperlink>
            <w:r w:rsidRPr="006B570B">
              <w:rPr>
                <w:sz w:val="21"/>
                <w:szCs w:val="21"/>
              </w:rPr>
              <w:t xml:space="preserve"> Правительства РФ от 25.02.2014 № 256-р</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1.29.9.</w:t>
            </w:r>
          </w:p>
        </w:tc>
        <w:tc>
          <w:tcPr>
            <w:tcW w:w="2554" w:type="dxa"/>
            <w:gridSpan w:val="3"/>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 xml:space="preserve">Средние цены </w:t>
            </w:r>
            <w:r w:rsidRPr="006B570B">
              <w:rPr>
                <w:sz w:val="21"/>
                <w:szCs w:val="21"/>
              </w:rPr>
              <w:br/>
              <w:t>и индексы цен</w:t>
            </w:r>
          </w:p>
          <w:p w:rsidR="00A85662" w:rsidRPr="006B570B" w:rsidRDefault="00A85662" w:rsidP="007A72CB">
            <w:pPr>
              <w:pStyle w:val="ConsPlusNormal"/>
              <w:rPr>
                <w:sz w:val="21"/>
                <w:szCs w:val="21"/>
              </w:rPr>
            </w:pPr>
            <w:r w:rsidRPr="006B570B">
              <w:rPr>
                <w:sz w:val="21"/>
                <w:szCs w:val="21"/>
              </w:rPr>
              <w:t>на рынке жилья</w:t>
            </w:r>
          </w:p>
        </w:tc>
        <w:tc>
          <w:tcPr>
            <w:tcW w:w="2833" w:type="dxa"/>
            <w:gridSpan w:val="2"/>
            <w:tcBorders>
              <w:top w:val="nil"/>
              <w:left w:val="nil"/>
              <w:bottom w:val="nil"/>
              <w:right w:val="nil"/>
            </w:tcBorders>
          </w:tcPr>
          <w:p w:rsidR="00A85662" w:rsidRPr="006B570B" w:rsidRDefault="00A85662" w:rsidP="007A72CB">
            <w:pPr>
              <w:pStyle w:val="ConsPlusNormal"/>
              <w:rPr>
                <w:sz w:val="21"/>
                <w:szCs w:val="21"/>
              </w:rPr>
            </w:pPr>
          </w:p>
        </w:tc>
        <w:tc>
          <w:tcPr>
            <w:tcW w:w="1857" w:type="dxa"/>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ежеквартально</w:t>
            </w:r>
          </w:p>
        </w:tc>
        <w:tc>
          <w:tcPr>
            <w:tcW w:w="2164" w:type="dxa"/>
            <w:gridSpan w:val="2"/>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на 19-23-й рабочий день после отчетного периода</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rPr>
                <w:sz w:val="21"/>
                <w:szCs w:val="21"/>
              </w:rPr>
            </w:pPr>
          </w:p>
        </w:tc>
        <w:tc>
          <w:tcPr>
            <w:tcW w:w="2554" w:type="dxa"/>
            <w:gridSpan w:val="3"/>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 xml:space="preserve">средние цены </w:t>
            </w:r>
            <w:r w:rsidRPr="006B570B">
              <w:rPr>
                <w:sz w:val="21"/>
                <w:szCs w:val="21"/>
              </w:rPr>
              <w:br/>
              <w:t>на рынке жилья</w:t>
            </w:r>
          </w:p>
        </w:tc>
        <w:tc>
          <w:tcPr>
            <w:tcW w:w="2833" w:type="dxa"/>
            <w:gridSpan w:val="2"/>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по Российской Федерации, субъектам Российской Федерации, федеральным округам, центрам субъектов Российской Федерации, видам рынков, типам квартир</w:t>
            </w:r>
          </w:p>
        </w:tc>
        <w:tc>
          <w:tcPr>
            <w:tcW w:w="1857" w:type="dxa"/>
            <w:tcBorders>
              <w:top w:val="nil"/>
              <w:left w:val="nil"/>
              <w:bottom w:val="nil"/>
              <w:right w:val="nil"/>
            </w:tcBorders>
          </w:tcPr>
          <w:p w:rsidR="00A85662" w:rsidRPr="006B570B" w:rsidRDefault="00A85662" w:rsidP="007A72CB">
            <w:pPr>
              <w:pStyle w:val="ConsPlusNormal"/>
              <w:rPr>
                <w:sz w:val="21"/>
                <w:szCs w:val="21"/>
              </w:rPr>
            </w:pPr>
          </w:p>
        </w:tc>
        <w:tc>
          <w:tcPr>
            <w:tcW w:w="2164" w:type="dxa"/>
            <w:gridSpan w:val="2"/>
            <w:tcBorders>
              <w:top w:val="nil"/>
              <w:left w:val="nil"/>
              <w:bottom w:val="nil"/>
              <w:right w:val="nil"/>
            </w:tcBorders>
          </w:tcPr>
          <w:p w:rsidR="00A85662" w:rsidRPr="006B570B" w:rsidRDefault="00A85662" w:rsidP="007A72CB">
            <w:pPr>
              <w:pStyle w:val="ConsPlusNormal"/>
              <w:rPr>
                <w:sz w:val="21"/>
                <w:szCs w:val="21"/>
              </w:rPr>
            </w:pP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rPr>
                <w:sz w:val="21"/>
                <w:szCs w:val="21"/>
              </w:rPr>
            </w:pPr>
          </w:p>
        </w:tc>
        <w:tc>
          <w:tcPr>
            <w:tcW w:w="2554" w:type="dxa"/>
            <w:gridSpan w:val="3"/>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индексы цен на рынке жилья</w:t>
            </w:r>
          </w:p>
        </w:tc>
        <w:tc>
          <w:tcPr>
            <w:tcW w:w="2833" w:type="dxa"/>
            <w:gridSpan w:val="2"/>
            <w:tcBorders>
              <w:top w:val="nil"/>
              <w:left w:val="nil"/>
              <w:bottom w:val="nil"/>
              <w:right w:val="nil"/>
            </w:tcBorders>
          </w:tcPr>
          <w:p w:rsidR="00A85662" w:rsidRPr="006B570B" w:rsidRDefault="00A85662" w:rsidP="007A72CB">
            <w:pPr>
              <w:pStyle w:val="ConsPlusNormal"/>
              <w:rPr>
                <w:sz w:val="21"/>
                <w:szCs w:val="21"/>
              </w:rPr>
            </w:pPr>
            <w:r w:rsidRPr="006B570B">
              <w:rPr>
                <w:sz w:val="21"/>
                <w:szCs w:val="21"/>
              </w:rPr>
              <w:t>по Российской Федерации, субъектам Российской Федерации, федеральным округам, видам рынков, типам квартир</w:t>
            </w:r>
          </w:p>
        </w:tc>
        <w:tc>
          <w:tcPr>
            <w:tcW w:w="1857" w:type="dxa"/>
            <w:tcBorders>
              <w:top w:val="nil"/>
              <w:left w:val="nil"/>
              <w:bottom w:val="nil"/>
              <w:right w:val="nil"/>
            </w:tcBorders>
          </w:tcPr>
          <w:p w:rsidR="00A85662" w:rsidRPr="006B570B" w:rsidRDefault="00A85662" w:rsidP="007A72CB">
            <w:pPr>
              <w:pStyle w:val="ConsPlusNormal"/>
              <w:rPr>
                <w:sz w:val="21"/>
                <w:szCs w:val="21"/>
              </w:rPr>
            </w:pPr>
          </w:p>
        </w:tc>
        <w:tc>
          <w:tcPr>
            <w:tcW w:w="2164" w:type="dxa"/>
            <w:gridSpan w:val="2"/>
            <w:tcBorders>
              <w:top w:val="nil"/>
              <w:left w:val="nil"/>
              <w:bottom w:val="nil"/>
              <w:right w:val="nil"/>
            </w:tcBorders>
          </w:tcPr>
          <w:p w:rsidR="00A85662" w:rsidRPr="006B570B" w:rsidRDefault="00A85662" w:rsidP="007A72CB">
            <w:pPr>
              <w:pStyle w:val="ConsPlusNormal"/>
              <w:rPr>
                <w:sz w:val="21"/>
                <w:szCs w:val="21"/>
              </w:rPr>
            </w:pP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492" w:history="1">
              <w:r w:rsidRPr="00EE77DA">
                <w:t>распоряжени</w:t>
              </w:r>
            </w:hyperlink>
            <w:r w:rsidRPr="00EE77DA">
              <w:t xml:space="preserve">й Правительства РФ от 18.01.2021 </w:t>
            </w:r>
            <w:r>
              <w:t>№</w:t>
            </w:r>
            <w:r w:rsidRPr="00EE77DA">
              <w:t xml:space="preserve"> 40-р, от 30.06.2021 № 1785-р</w:t>
            </w:r>
            <w:r>
              <w:t xml:space="preserve">, </w:t>
            </w:r>
            <w:r w:rsidRPr="00902F89">
              <w:t xml:space="preserve">от 26.12.2022 </w:t>
            </w:r>
            <w:r>
              <w:br/>
            </w:r>
            <w:r w:rsidRPr="00902F89">
              <w:t>№ 4229-р)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6" w:lineRule="auto"/>
              <w:jc w:val="both"/>
            </w:pPr>
            <w:r w:rsidRPr="00EE77DA">
              <w:t>1.29.10.</w:t>
            </w:r>
          </w:p>
        </w:tc>
        <w:tc>
          <w:tcPr>
            <w:tcW w:w="2554" w:type="dxa"/>
            <w:gridSpan w:val="3"/>
            <w:tcBorders>
              <w:top w:val="nil"/>
              <w:left w:val="nil"/>
              <w:bottom w:val="nil"/>
              <w:right w:val="nil"/>
            </w:tcBorders>
          </w:tcPr>
          <w:p w:rsidR="00A85662" w:rsidRPr="00EE77DA" w:rsidRDefault="00A85662" w:rsidP="007A72CB">
            <w:pPr>
              <w:pStyle w:val="ConsPlusNormal"/>
              <w:spacing w:line="226" w:lineRule="auto"/>
            </w:pPr>
            <w:r w:rsidRPr="00EE77DA">
              <w:t>Структура розничных цен</w:t>
            </w:r>
            <w:r w:rsidRPr="00EE77DA">
              <w:br/>
              <w:t>на отдельные товары</w:t>
            </w:r>
          </w:p>
        </w:tc>
        <w:tc>
          <w:tcPr>
            <w:tcW w:w="2833" w:type="dxa"/>
            <w:gridSpan w:val="2"/>
            <w:tcBorders>
              <w:top w:val="nil"/>
              <w:left w:val="nil"/>
              <w:bottom w:val="nil"/>
              <w:right w:val="nil"/>
            </w:tcBorders>
          </w:tcPr>
          <w:p w:rsidR="00A85662" w:rsidRPr="00EE77DA" w:rsidRDefault="00A85662" w:rsidP="007A72CB">
            <w:pPr>
              <w:pStyle w:val="ConsPlusNormal"/>
              <w:spacing w:line="226" w:lineRule="auto"/>
            </w:pPr>
            <w:r w:rsidRPr="00EE77DA">
              <w:t>по Российской Федерации, видам товаров</w:t>
            </w:r>
          </w:p>
        </w:tc>
        <w:tc>
          <w:tcPr>
            <w:tcW w:w="1857" w:type="dxa"/>
            <w:tcBorders>
              <w:top w:val="nil"/>
              <w:left w:val="nil"/>
              <w:bottom w:val="nil"/>
              <w:right w:val="nil"/>
            </w:tcBorders>
          </w:tcPr>
          <w:p w:rsidR="00A85662" w:rsidRPr="00EE77DA" w:rsidRDefault="00A85662" w:rsidP="007A72CB">
            <w:pPr>
              <w:pStyle w:val="ConsPlusNormal"/>
              <w:spacing w:line="226"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6" w:lineRule="auto"/>
            </w:pPr>
            <w:r w:rsidRPr="00EE77DA">
              <w:t>июль</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spacing w:line="226" w:lineRule="auto"/>
              <w:jc w:val="both"/>
            </w:pPr>
            <w:r w:rsidRPr="00EE77DA">
              <w:t xml:space="preserve">(в ред. </w:t>
            </w:r>
            <w:hyperlink r:id="rId493" w:history="1">
              <w:r w:rsidRPr="00EE77DA">
                <w:t>распоряжения</w:t>
              </w:r>
            </w:hyperlink>
            <w:r w:rsidRPr="00EE77DA">
              <w:t xml:space="preserve"> Правительства РФ от 29.07.2010 </w:t>
            </w:r>
            <w:r>
              <w:t>№</w:t>
            </w:r>
            <w:r w:rsidRPr="00EE77DA">
              <w:t xml:space="preserve"> 1280-р)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6" w:lineRule="auto"/>
              <w:jc w:val="both"/>
            </w:pPr>
            <w:r w:rsidRPr="00EE77DA">
              <w:t>1.29.11.</w:t>
            </w:r>
          </w:p>
        </w:tc>
        <w:tc>
          <w:tcPr>
            <w:tcW w:w="9408" w:type="dxa"/>
            <w:gridSpan w:val="8"/>
            <w:tcBorders>
              <w:top w:val="nil"/>
              <w:left w:val="nil"/>
              <w:bottom w:val="nil"/>
              <w:right w:val="nil"/>
            </w:tcBorders>
          </w:tcPr>
          <w:p w:rsidR="00A85662" w:rsidRPr="00EE77DA" w:rsidRDefault="00A85662" w:rsidP="007A72CB">
            <w:pPr>
              <w:pStyle w:val="ConsPlusNormal"/>
              <w:spacing w:line="226" w:lineRule="auto"/>
              <w:jc w:val="both"/>
            </w:pPr>
            <w:r w:rsidRPr="00EE77DA">
              <w:t xml:space="preserve">Исключен. - </w:t>
            </w:r>
            <w:hyperlink r:id="rId494" w:history="1">
              <w:r w:rsidRPr="00EE77DA">
                <w:t>Распоряжение</w:t>
              </w:r>
            </w:hyperlink>
            <w:r w:rsidRPr="00EE77DA">
              <w:t xml:space="preserve"> Правительства РФ от 26.05.2018 </w:t>
            </w:r>
            <w:r>
              <w:t>№</w:t>
            </w:r>
            <w:r w:rsidRPr="00EE77DA">
              <w:t xml:space="preserve"> 1007-р</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spacing w:line="226" w:lineRule="auto"/>
              <w:jc w:val="both"/>
              <w:rPr>
                <w:sz w:val="21"/>
                <w:szCs w:val="21"/>
              </w:rPr>
            </w:pPr>
            <w:r w:rsidRPr="006B570B">
              <w:rPr>
                <w:sz w:val="21"/>
                <w:szCs w:val="21"/>
              </w:rPr>
              <w:t>1.29.12.</w:t>
            </w:r>
          </w:p>
        </w:tc>
        <w:tc>
          <w:tcPr>
            <w:tcW w:w="2554" w:type="dxa"/>
            <w:gridSpan w:val="3"/>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Структура потребительских расходов населения</w:t>
            </w:r>
            <w:r w:rsidRPr="006B570B">
              <w:rPr>
                <w:sz w:val="21"/>
                <w:szCs w:val="21"/>
              </w:rPr>
              <w:br/>
              <w:t>для расчета индекса потребительских цен</w:t>
            </w:r>
          </w:p>
        </w:tc>
        <w:tc>
          <w:tcPr>
            <w:tcW w:w="2833" w:type="dxa"/>
            <w:gridSpan w:val="2"/>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по Российской Федерации, по субъектам Российской Федерации, федеральным округам, видам товаров (услуг), группам товаров (услуг)</w:t>
            </w:r>
          </w:p>
        </w:tc>
        <w:tc>
          <w:tcPr>
            <w:tcW w:w="1857" w:type="dxa"/>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ежегодно</w:t>
            </w:r>
          </w:p>
        </w:tc>
        <w:tc>
          <w:tcPr>
            <w:tcW w:w="2164" w:type="dxa"/>
            <w:gridSpan w:val="2"/>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12 февраля</w:t>
            </w:r>
          </w:p>
        </w:tc>
      </w:tr>
      <w:tr w:rsidR="00A85662" w:rsidRPr="006B570B" w:rsidTr="004208D5">
        <w:trPr>
          <w:jc w:val="center"/>
        </w:trPr>
        <w:tc>
          <w:tcPr>
            <w:tcW w:w="10314" w:type="dxa"/>
            <w:gridSpan w:val="9"/>
            <w:tcBorders>
              <w:top w:val="nil"/>
              <w:left w:val="nil"/>
              <w:bottom w:val="nil"/>
              <w:right w:val="nil"/>
            </w:tcBorders>
          </w:tcPr>
          <w:p w:rsidR="00A85662" w:rsidRPr="006B570B" w:rsidRDefault="00A85662" w:rsidP="007A72CB">
            <w:pPr>
              <w:pStyle w:val="ConsPlusNormal"/>
              <w:spacing w:line="226" w:lineRule="auto"/>
              <w:jc w:val="both"/>
              <w:rPr>
                <w:sz w:val="21"/>
                <w:szCs w:val="21"/>
              </w:rPr>
            </w:pPr>
            <w:r w:rsidRPr="006B570B">
              <w:rPr>
                <w:sz w:val="21"/>
                <w:szCs w:val="21"/>
              </w:rPr>
              <w:t>(в ред. распоряжений Правительства РФ от 29.07.2010 № 1280-р, от 02.06.2021 № 1487-р)</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spacing w:line="226" w:lineRule="auto"/>
              <w:jc w:val="both"/>
              <w:rPr>
                <w:sz w:val="21"/>
                <w:szCs w:val="21"/>
              </w:rPr>
            </w:pPr>
            <w:r w:rsidRPr="006B570B">
              <w:rPr>
                <w:sz w:val="21"/>
                <w:szCs w:val="21"/>
              </w:rPr>
              <w:t>1.29.13.</w:t>
            </w:r>
          </w:p>
        </w:tc>
        <w:tc>
          <w:tcPr>
            <w:tcW w:w="2554" w:type="dxa"/>
            <w:gridSpan w:val="3"/>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Средние цены производителей промышленных товаров (услуг)</w:t>
            </w:r>
          </w:p>
        </w:tc>
        <w:tc>
          <w:tcPr>
            <w:tcW w:w="2833" w:type="dxa"/>
            <w:gridSpan w:val="2"/>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по Российской Федерации, федеральным округам, видам товаров (услуг)</w:t>
            </w:r>
          </w:p>
        </w:tc>
        <w:tc>
          <w:tcPr>
            <w:tcW w:w="1857" w:type="dxa"/>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ежемесячно</w:t>
            </w:r>
          </w:p>
        </w:tc>
        <w:tc>
          <w:tcPr>
            <w:tcW w:w="2164" w:type="dxa"/>
            <w:gridSpan w:val="2"/>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на 12-16-й рабочий день после отчетного периода</w:t>
            </w:r>
          </w:p>
        </w:tc>
      </w:tr>
      <w:tr w:rsidR="00A85662" w:rsidRPr="006B570B" w:rsidTr="004208D5">
        <w:trPr>
          <w:jc w:val="center"/>
        </w:trPr>
        <w:tc>
          <w:tcPr>
            <w:tcW w:w="10314" w:type="dxa"/>
            <w:gridSpan w:val="9"/>
            <w:tcBorders>
              <w:top w:val="nil"/>
              <w:left w:val="nil"/>
              <w:bottom w:val="nil"/>
              <w:right w:val="nil"/>
            </w:tcBorders>
          </w:tcPr>
          <w:p w:rsidR="00A85662" w:rsidRPr="006B570B" w:rsidRDefault="00A85662" w:rsidP="007A72CB">
            <w:pPr>
              <w:pStyle w:val="ConsPlusNormal"/>
              <w:spacing w:line="226" w:lineRule="auto"/>
              <w:jc w:val="both"/>
              <w:rPr>
                <w:sz w:val="21"/>
                <w:szCs w:val="21"/>
              </w:rPr>
            </w:pPr>
            <w:r w:rsidRPr="006B570B">
              <w:rPr>
                <w:sz w:val="21"/>
                <w:szCs w:val="21"/>
              </w:rPr>
              <w:t xml:space="preserve">(в ред. </w:t>
            </w:r>
            <w:hyperlink r:id="rId495" w:history="1">
              <w:r w:rsidRPr="006B570B">
                <w:rPr>
                  <w:sz w:val="21"/>
                  <w:szCs w:val="21"/>
                </w:rPr>
                <w:t>распоряжени</w:t>
              </w:r>
            </w:hyperlink>
            <w:r w:rsidRPr="006B570B">
              <w:rPr>
                <w:sz w:val="21"/>
                <w:szCs w:val="21"/>
              </w:rPr>
              <w:t>й Правительства РФ от 28.02.2015 № 334-р. от 30.06.2021 № 1785-р)</w:t>
            </w:r>
          </w:p>
        </w:tc>
      </w:tr>
      <w:tr w:rsidR="00A85662" w:rsidRPr="006B570B" w:rsidTr="00276F6A">
        <w:trPr>
          <w:trHeight w:val="1315"/>
          <w:jc w:val="center"/>
        </w:trPr>
        <w:tc>
          <w:tcPr>
            <w:tcW w:w="906" w:type="dxa"/>
            <w:tcBorders>
              <w:top w:val="nil"/>
              <w:left w:val="nil"/>
              <w:bottom w:val="nil"/>
              <w:right w:val="nil"/>
            </w:tcBorders>
          </w:tcPr>
          <w:p w:rsidR="00A85662" w:rsidRPr="006B570B" w:rsidRDefault="00A85662" w:rsidP="007A72CB">
            <w:pPr>
              <w:pStyle w:val="ConsPlusNormal"/>
              <w:spacing w:line="226" w:lineRule="auto"/>
              <w:jc w:val="both"/>
              <w:rPr>
                <w:sz w:val="21"/>
                <w:szCs w:val="21"/>
              </w:rPr>
            </w:pPr>
            <w:r w:rsidRPr="006B570B">
              <w:rPr>
                <w:sz w:val="21"/>
                <w:szCs w:val="21"/>
              </w:rPr>
              <w:t>1.29.14.</w:t>
            </w:r>
          </w:p>
        </w:tc>
        <w:tc>
          <w:tcPr>
            <w:tcW w:w="2554" w:type="dxa"/>
            <w:gridSpan w:val="3"/>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Индексы цен производителей промышленных товаров (услуг)</w:t>
            </w:r>
          </w:p>
        </w:tc>
        <w:tc>
          <w:tcPr>
            <w:tcW w:w="2833" w:type="dxa"/>
            <w:gridSpan w:val="2"/>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по Российской Федерации, субъектам Российской Федерации, федеральным округам, видам экономической деятельности, видам товаров (услуг)</w:t>
            </w:r>
          </w:p>
        </w:tc>
        <w:tc>
          <w:tcPr>
            <w:tcW w:w="1857" w:type="dxa"/>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ежемесячно</w:t>
            </w:r>
          </w:p>
        </w:tc>
        <w:tc>
          <w:tcPr>
            <w:tcW w:w="2164" w:type="dxa"/>
            <w:gridSpan w:val="2"/>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на 12-16-й рабочий день после отчетного периода</w:t>
            </w:r>
          </w:p>
        </w:tc>
      </w:tr>
      <w:tr w:rsidR="00A85662" w:rsidRPr="006B570B" w:rsidTr="004208D5">
        <w:trPr>
          <w:jc w:val="center"/>
        </w:trPr>
        <w:tc>
          <w:tcPr>
            <w:tcW w:w="10314" w:type="dxa"/>
            <w:gridSpan w:val="9"/>
            <w:tcBorders>
              <w:top w:val="nil"/>
              <w:left w:val="nil"/>
              <w:bottom w:val="nil"/>
              <w:right w:val="nil"/>
            </w:tcBorders>
          </w:tcPr>
          <w:p w:rsidR="00A85662" w:rsidRPr="006B570B" w:rsidRDefault="00A85662" w:rsidP="007A72CB">
            <w:pPr>
              <w:pStyle w:val="ConsPlusNormal"/>
              <w:spacing w:line="226" w:lineRule="auto"/>
              <w:jc w:val="both"/>
              <w:rPr>
                <w:sz w:val="21"/>
                <w:szCs w:val="21"/>
              </w:rPr>
            </w:pPr>
            <w:r w:rsidRPr="006B570B">
              <w:rPr>
                <w:sz w:val="21"/>
                <w:szCs w:val="21"/>
              </w:rPr>
              <w:t xml:space="preserve">(в ред. </w:t>
            </w:r>
            <w:hyperlink r:id="rId496" w:history="1">
              <w:r w:rsidRPr="006B570B">
                <w:rPr>
                  <w:sz w:val="21"/>
                  <w:szCs w:val="21"/>
                </w:rPr>
                <w:t>распоряжени</w:t>
              </w:r>
            </w:hyperlink>
            <w:r w:rsidRPr="006B570B">
              <w:rPr>
                <w:sz w:val="21"/>
                <w:szCs w:val="21"/>
              </w:rPr>
              <w:t>й Правительства РФ от 28.02.2015 № 334-р. от 30.06.2021 № 1785-р)</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spacing w:line="226" w:lineRule="auto"/>
              <w:jc w:val="both"/>
              <w:rPr>
                <w:sz w:val="21"/>
                <w:szCs w:val="21"/>
              </w:rPr>
            </w:pPr>
            <w:r w:rsidRPr="006B570B">
              <w:rPr>
                <w:sz w:val="21"/>
                <w:szCs w:val="21"/>
              </w:rPr>
              <w:t>1.29.15.</w:t>
            </w:r>
          </w:p>
        </w:tc>
        <w:tc>
          <w:tcPr>
            <w:tcW w:w="2554" w:type="dxa"/>
            <w:gridSpan w:val="3"/>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 xml:space="preserve">Средние цены </w:t>
            </w:r>
            <w:r w:rsidRPr="006B570B">
              <w:rPr>
                <w:sz w:val="21"/>
                <w:szCs w:val="21"/>
              </w:rPr>
              <w:br/>
              <w:t>и индексы цен производителей сельскохозяйственной продукции, реализованной сельскохозяйственными организациями</w:t>
            </w:r>
          </w:p>
        </w:tc>
        <w:tc>
          <w:tcPr>
            <w:tcW w:w="2833" w:type="dxa"/>
            <w:gridSpan w:val="2"/>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по Российской Федерации, субъектам Российской Федерации, федеральным округам, видам продукции</w:t>
            </w:r>
          </w:p>
        </w:tc>
        <w:tc>
          <w:tcPr>
            <w:tcW w:w="1857" w:type="dxa"/>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ежемесячно</w:t>
            </w:r>
          </w:p>
        </w:tc>
        <w:tc>
          <w:tcPr>
            <w:tcW w:w="2164" w:type="dxa"/>
            <w:gridSpan w:val="2"/>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на 12-16-й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spacing w:line="226" w:lineRule="auto"/>
              <w:jc w:val="both"/>
            </w:pPr>
            <w:r w:rsidRPr="00EE77DA">
              <w:t xml:space="preserve">(в ред. </w:t>
            </w:r>
            <w:hyperlink r:id="rId497" w:history="1">
              <w:r w:rsidRPr="00EE77DA">
                <w:t>распоряжени</w:t>
              </w:r>
            </w:hyperlink>
            <w:r w:rsidRPr="00EE77DA">
              <w:t xml:space="preserve">й Правительства РФ от 29.07.2010 </w:t>
            </w:r>
            <w:r>
              <w:t>№</w:t>
            </w:r>
            <w:r w:rsidRPr="00EE77DA">
              <w:t xml:space="preserve"> 1280-р, от 30.06.2021 № 1785-р)</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spacing w:line="226" w:lineRule="auto"/>
              <w:jc w:val="both"/>
              <w:rPr>
                <w:sz w:val="21"/>
                <w:szCs w:val="21"/>
              </w:rPr>
            </w:pPr>
            <w:r w:rsidRPr="006B570B">
              <w:rPr>
                <w:sz w:val="21"/>
                <w:szCs w:val="21"/>
              </w:rPr>
              <w:t>1.29.16.</w:t>
            </w:r>
          </w:p>
        </w:tc>
        <w:tc>
          <w:tcPr>
            <w:tcW w:w="2554" w:type="dxa"/>
            <w:gridSpan w:val="3"/>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 xml:space="preserve">Средние цены </w:t>
            </w:r>
            <w:r w:rsidRPr="006B570B">
              <w:rPr>
                <w:sz w:val="21"/>
                <w:szCs w:val="21"/>
              </w:rPr>
              <w:br/>
              <w:t xml:space="preserve">и индексы цен производителей сельскохозяйственной продукции, реализованной сельскохозяйственными организациями </w:t>
            </w:r>
            <w:r w:rsidRPr="006B570B">
              <w:rPr>
                <w:sz w:val="21"/>
                <w:szCs w:val="21"/>
              </w:rPr>
              <w:br/>
              <w:t>и населением</w:t>
            </w:r>
          </w:p>
        </w:tc>
        <w:tc>
          <w:tcPr>
            <w:tcW w:w="2833" w:type="dxa"/>
            <w:gridSpan w:val="2"/>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по Российской Федерации, субъектам Российской Федерации, федеральным округам, видам продукции</w:t>
            </w:r>
          </w:p>
        </w:tc>
        <w:tc>
          <w:tcPr>
            <w:tcW w:w="1857" w:type="dxa"/>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ежеквартально</w:t>
            </w:r>
          </w:p>
        </w:tc>
        <w:tc>
          <w:tcPr>
            <w:tcW w:w="2164" w:type="dxa"/>
            <w:gridSpan w:val="2"/>
            <w:tcBorders>
              <w:top w:val="nil"/>
              <w:left w:val="nil"/>
              <w:bottom w:val="nil"/>
              <w:right w:val="nil"/>
            </w:tcBorders>
          </w:tcPr>
          <w:p w:rsidR="00A85662" w:rsidRPr="006B570B" w:rsidRDefault="00A85662" w:rsidP="007A72CB">
            <w:pPr>
              <w:pStyle w:val="ConsPlusNormal"/>
              <w:spacing w:line="226" w:lineRule="auto"/>
              <w:rPr>
                <w:sz w:val="21"/>
                <w:szCs w:val="21"/>
              </w:rPr>
            </w:pPr>
            <w:r w:rsidRPr="006B570B">
              <w:rPr>
                <w:sz w:val="21"/>
                <w:szCs w:val="21"/>
              </w:rPr>
              <w:t>22 февраля,</w:t>
            </w:r>
          </w:p>
          <w:p w:rsidR="00A85662" w:rsidRPr="006B570B" w:rsidRDefault="00A85662" w:rsidP="007A72CB">
            <w:pPr>
              <w:pStyle w:val="ConsPlusNormal"/>
              <w:spacing w:line="226" w:lineRule="auto"/>
              <w:rPr>
                <w:sz w:val="21"/>
                <w:szCs w:val="21"/>
              </w:rPr>
            </w:pPr>
            <w:r w:rsidRPr="006B570B">
              <w:rPr>
                <w:sz w:val="21"/>
                <w:szCs w:val="21"/>
              </w:rPr>
              <w:t>22 мая,</w:t>
            </w:r>
          </w:p>
          <w:p w:rsidR="00A85662" w:rsidRPr="006B570B" w:rsidRDefault="00A85662" w:rsidP="007A72CB">
            <w:pPr>
              <w:pStyle w:val="ConsPlusNormal"/>
              <w:spacing w:line="226" w:lineRule="auto"/>
              <w:rPr>
                <w:sz w:val="21"/>
                <w:szCs w:val="21"/>
              </w:rPr>
            </w:pPr>
            <w:r w:rsidRPr="006B570B">
              <w:rPr>
                <w:sz w:val="21"/>
                <w:szCs w:val="21"/>
              </w:rPr>
              <w:t>22 августа,</w:t>
            </w:r>
          </w:p>
          <w:p w:rsidR="00A85662" w:rsidRPr="006B570B" w:rsidRDefault="00A85662" w:rsidP="007A72CB">
            <w:pPr>
              <w:pStyle w:val="ConsPlusNormal"/>
              <w:spacing w:line="226" w:lineRule="auto"/>
              <w:rPr>
                <w:sz w:val="21"/>
                <w:szCs w:val="21"/>
              </w:rPr>
            </w:pPr>
            <w:r w:rsidRPr="006B570B">
              <w:rPr>
                <w:sz w:val="21"/>
                <w:szCs w:val="21"/>
              </w:rPr>
              <w:t>24 ноября</w:t>
            </w:r>
          </w:p>
        </w:tc>
      </w:tr>
      <w:tr w:rsidR="00A85662" w:rsidRPr="006B570B" w:rsidTr="00276F6A">
        <w:trPr>
          <w:jc w:val="center"/>
        </w:trPr>
        <w:tc>
          <w:tcPr>
            <w:tcW w:w="906" w:type="dxa"/>
            <w:tcBorders>
              <w:top w:val="nil"/>
              <w:left w:val="nil"/>
              <w:bottom w:val="nil"/>
              <w:right w:val="nil"/>
            </w:tcBorders>
          </w:tcPr>
          <w:p w:rsidR="00A85662" w:rsidRPr="006B570B" w:rsidRDefault="00A85662" w:rsidP="007A72CB">
            <w:pPr>
              <w:pStyle w:val="ConsPlusNormal"/>
              <w:spacing w:line="228" w:lineRule="auto"/>
              <w:jc w:val="both"/>
              <w:rPr>
                <w:sz w:val="21"/>
                <w:szCs w:val="21"/>
              </w:rPr>
            </w:pPr>
            <w:r w:rsidRPr="006B570B">
              <w:rPr>
                <w:sz w:val="21"/>
                <w:szCs w:val="21"/>
              </w:rPr>
              <w:t>1.29.17.</w:t>
            </w:r>
          </w:p>
        </w:tc>
        <w:tc>
          <w:tcPr>
            <w:tcW w:w="2554" w:type="dxa"/>
            <w:gridSpan w:val="3"/>
            <w:tcBorders>
              <w:top w:val="nil"/>
              <w:left w:val="nil"/>
              <w:bottom w:val="nil"/>
              <w:right w:val="nil"/>
            </w:tcBorders>
          </w:tcPr>
          <w:p w:rsidR="00A85662" w:rsidRPr="006B570B" w:rsidRDefault="00A85662" w:rsidP="007A72CB">
            <w:pPr>
              <w:pStyle w:val="ConsPlusNormal"/>
              <w:spacing w:line="228" w:lineRule="auto"/>
              <w:rPr>
                <w:sz w:val="21"/>
                <w:szCs w:val="21"/>
              </w:rPr>
            </w:pPr>
            <w:r w:rsidRPr="006B570B">
              <w:rPr>
                <w:sz w:val="21"/>
                <w:szCs w:val="21"/>
              </w:rPr>
              <w:t>Индексы цен на продукцию (затраты, услуги) инвестиционного назначения</w:t>
            </w:r>
          </w:p>
        </w:tc>
        <w:tc>
          <w:tcPr>
            <w:tcW w:w="2833" w:type="dxa"/>
            <w:gridSpan w:val="2"/>
            <w:tcBorders>
              <w:top w:val="nil"/>
              <w:left w:val="nil"/>
              <w:bottom w:val="nil"/>
              <w:right w:val="nil"/>
            </w:tcBorders>
          </w:tcPr>
          <w:p w:rsidR="00A85662" w:rsidRPr="006B570B" w:rsidRDefault="00A85662" w:rsidP="007A72CB">
            <w:pPr>
              <w:pStyle w:val="ConsPlusNormal"/>
              <w:spacing w:line="228" w:lineRule="auto"/>
              <w:rPr>
                <w:sz w:val="21"/>
                <w:szCs w:val="21"/>
              </w:rPr>
            </w:pPr>
            <w:r w:rsidRPr="006B570B">
              <w:rPr>
                <w:sz w:val="21"/>
                <w:szCs w:val="21"/>
              </w:rPr>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6B570B" w:rsidRDefault="00A85662" w:rsidP="007A72CB">
            <w:pPr>
              <w:pStyle w:val="ConsPlusNormal"/>
              <w:spacing w:line="228" w:lineRule="auto"/>
              <w:rPr>
                <w:sz w:val="21"/>
                <w:szCs w:val="21"/>
              </w:rPr>
            </w:pPr>
            <w:r w:rsidRPr="006B570B">
              <w:rPr>
                <w:sz w:val="21"/>
                <w:szCs w:val="21"/>
              </w:rPr>
              <w:t>ежемесячно</w:t>
            </w:r>
          </w:p>
        </w:tc>
        <w:tc>
          <w:tcPr>
            <w:tcW w:w="2164" w:type="dxa"/>
            <w:gridSpan w:val="2"/>
            <w:tcBorders>
              <w:top w:val="nil"/>
              <w:left w:val="nil"/>
              <w:bottom w:val="nil"/>
              <w:right w:val="nil"/>
            </w:tcBorders>
          </w:tcPr>
          <w:p w:rsidR="00A85662" w:rsidRPr="006B570B" w:rsidRDefault="00A85662" w:rsidP="007A72CB">
            <w:pPr>
              <w:pStyle w:val="ConsPlusNormal"/>
              <w:spacing w:line="228" w:lineRule="auto"/>
              <w:rPr>
                <w:sz w:val="21"/>
                <w:szCs w:val="21"/>
              </w:rPr>
            </w:pPr>
            <w:r w:rsidRPr="006B570B">
              <w:rPr>
                <w:sz w:val="21"/>
                <w:szCs w:val="21"/>
              </w:rPr>
              <w:t>на 19-23-й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498" w:history="1">
              <w:r w:rsidRPr="00EE77DA">
                <w:t>распоряжени</w:t>
              </w:r>
            </w:hyperlink>
            <w:r w:rsidRPr="00EE77DA">
              <w:t xml:space="preserve">й Правительства РФ от 11.05.2015 </w:t>
            </w:r>
            <w:r>
              <w:t>№</w:t>
            </w:r>
            <w:r w:rsidRPr="00EE77DA">
              <w:t xml:space="preserve"> 847-р. от 30.06.2021 № 1785-р)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jc w:val="both"/>
            </w:pPr>
            <w:r w:rsidRPr="00EE77DA">
              <w:t>1.29.18.</w:t>
            </w: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Средние цены </w:t>
            </w:r>
            <w:r w:rsidRPr="00EE77DA">
              <w:br/>
              <w:t xml:space="preserve">и индексы цен </w:t>
            </w:r>
            <w:r w:rsidRPr="00EE77DA">
              <w:br/>
              <w:t xml:space="preserve">на приобретенные строительными организациями основные </w:t>
            </w:r>
            <w:r>
              <w:t>материалы, детали</w:t>
            </w:r>
            <w:r>
              <w:br/>
              <w:t>и конструкции</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продукции</w:t>
            </w:r>
          </w:p>
        </w:tc>
        <w:tc>
          <w:tcPr>
            <w:tcW w:w="1857" w:type="dxa"/>
            <w:tcBorders>
              <w:top w:val="nil"/>
              <w:left w:val="nil"/>
              <w:bottom w:val="nil"/>
              <w:right w:val="nil"/>
            </w:tcBorders>
          </w:tcPr>
          <w:p w:rsidR="00A85662" w:rsidRPr="00EE77DA" w:rsidRDefault="00A85662" w:rsidP="007A72CB">
            <w:pPr>
              <w:pStyle w:val="ConsPlusNormal"/>
            </w:pPr>
            <w:r w:rsidRPr="00EE77DA">
              <w:t>ежемесячно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19-23-й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pPr>
            <w:r w:rsidRPr="00EE77DA">
              <w:t>(в ред. распоряжения Правительства РФ от 30.06.2021 № 1785-р)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jc w:val="both"/>
            </w:pPr>
            <w:r w:rsidRPr="00EE77DA">
              <w:t>1.29.19.</w:t>
            </w:r>
          </w:p>
        </w:tc>
        <w:tc>
          <w:tcPr>
            <w:tcW w:w="2554" w:type="dxa"/>
            <w:gridSpan w:val="3"/>
            <w:tcBorders>
              <w:top w:val="nil"/>
              <w:left w:val="nil"/>
              <w:bottom w:val="nil"/>
              <w:right w:val="nil"/>
            </w:tcBorders>
          </w:tcPr>
          <w:p w:rsidR="00A85662" w:rsidRPr="00EE77DA" w:rsidRDefault="00A85662" w:rsidP="007A72CB">
            <w:pPr>
              <w:pStyle w:val="ConsPlusNormal"/>
            </w:pPr>
            <w:r w:rsidRPr="00EE77DA">
              <w:t>Индексы тарифов</w:t>
            </w:r>
            <w:r w:rsidRPr="00EE77DA">
              <w:br/>
              <w:t>на грузовые перевозки</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транспорта</w:t>
            </w:r>
          </w:p>
        </w:tc>
        <w:tc>
          <w:tcPr>
            <w:tcW w:w="1857" w:type="dxa"/>
            <w:tcBorders>
              <w:top w:val="nil"/>
              <w:left w:val="nil"/>
              <w:bottom w:val="nil"/>
              <w:right w:val="nil"/>
            </w:tcBorders>
          </w:tcPr>
          <w:p w:rsidR="00A85662" w:rsidRPr="00EE77DA" w:rsidRDefault="00A85662" w:rsidP="007A72CB">
            <w:pPr>
              <w:pStyle w:val="ConsPlusNormal"/>
            </w:pPr>
            <w:r w:rsidRPr="00EE77DA">
              <w:t>ежемесячно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19-23-й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pPr>
            <w:r w:rsidRPr="00EE77DA">
              <w:t>(в ред. распоряжения Правительства РФ от 30.06.2021 № 1785-р)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jc w:val="both"/>
            </w:pPr>
            <w:r w:rsidRPr="00EE77DA">
              <w:t>1.29.20.</w:t>
            </w: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Средние тарифы </w:t>
            </w:r>
            <w:r w:rsidRPr="00EE77DA">
              <w:br/>
              <w:t xml:space="preserve">и индексы тарифов </w:t>
            </w:r>
            <w:r w:rsidRPr="00EE77DA">
              <w:br/>
              <w:t xml:space="preserve">на услуги связи </w:t>
            </w:r>
            <w:r w:rsidRPr="00EE77DA">
              <w:br/>
              <w:t>для юридических лиц</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услуг связи</w:t>
            </w:r>
          </w:p>
        </w:tc>
        <w:tc>
          <w:tcPr>
            <w:tcW w:w="1857" w:type="dxa"/>
            <w:tcBorders>
              <w:top w:val="nil"/>
              <w:left w:val="nil"/>
              <w:bottom w:val="nil"/>
              <w:right w:val="nil"/>
            </w:tcBorders>
          </w:tcPr>
          <w:p w:rsidR="00A85662" w:rsidRPr="00EE77DA" w:rsidRDefault="00A85662" w:rsidP="007A72CB">
            <w:pPr>
              <w:pStyle w:val="ConsPlusNormal"/>
            </w:pPr>
            <w:r w:rsidRPr="00EE77DA">
              <w:t>ежеквартально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19-23-й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распоряжений Правительства РФ от 11.05.2015 </w:t>
            </w:r>
            <w:r>
              <w:t>№</w:t>
            </w:r>
            <w:r w:rsidRPr="00EE77DA">
              <w:t xml:space="preserve"> 847-р, от 30.06.2021 № 1785-р)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jc w:val="both"/>
            </w:pPr>
            <w:r w:rsidRPr="00EE77DA">
              <w:t>1.29.21.</w:t>
            </w: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Средние цены </w:t>
            </w:r>
            <w:r w:rsidRPr="00EE77DA">
              <w:br/>
              <w:t xml:space="preserve">и индексы цен </w:t>
            </w:r>
            <w:r w:rsidRPr="00EE77DA">
              <w:br/>
              <w:t>на приобретенные организациями отдельные виды товаров</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продукции</w:t>
            </w:r>
          </w:p>
        </w:tc>
        <w:tc>
          <w:tcPr>
            <w:tcW w:w="1857" w:type="dxa"/>
            <w:tcBorders>
              <w:top w:val="nil"/>
              <w:left w:val="nil"/>
              <w:bottom w:val="nil"/>
              <w:right w:val="nil"/>
            </w:tcBorders>
          </w:tcPr>
          <w:p w:rsidR="00A85662" w:rsidRPr="00EE77DA" w:rsidRDefault="00A85662" w:rsidP="007A72CB">
            <w:pPr>
              <w:pStyle w:val="ConsPlusNormal"/>
            </w:pPr>
            <w:r w:rsidRPr="00EE77DA">
              <w:t>ежемесячно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25-29-й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499" w:history="1">
              <w:r w:rsidRPr="00EE77DA">
                <w:t>распоряжени</w:t>
              </w:r>
            </w:hyperlink>
            <w:r w:rsidRPr="00EE77DA">
              <w:t xml:space="preserve">й Правительства РФ от 28.02.2015 </w:t>
            </w:r>
            <w:r>
              <w:t>№</w:t>
            </w:r>
            <w:r w:rsidRPr="00EE77DA">
              <w:t xml:space="preserve"> 334-р, от 02.06.2021 № 1487-р,</w:t>
            </w:r>
          </w:p>
          <w:p w:rsidR="00A85662" w:rsidRPr="00EE77DA" w:rsidRDefault="00A85662" w:rsidP="007A72CB">
            <w:pPr>
              <w:pStyle w:val="ConsPlusNormal"/>
              <w:jc w:val="both"/>
            </w:pPr>
            <w:r w:rsidRPr="00EE77DA">
              <w:t>от 30.06.2021 № 1785-р)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jc w:val="both"/>
            </w:pPr>
            <w:r w:rsidRPr="00EE77DA">
              <w:t>1.29.22.</w:t>
            </w: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Средние цены </w:t>
            </w:r>
            <w:r w:rsidRPr="00EE77DA">
              <w:br/>
              <w:t xml:space="preserve">и индексы цен </w:t>
            </w:r>
            <w:r w:rsidRPr="00EE77DA">
              <w:br/>
              <w:t>на приобретенное промышленными организациями зерно для основного производства</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зерновых культур</w:t>
            </w:r>
          </w:p>
        </w:tc>
        <w:tc>
          <w:tcPr>
            <w:tcW w:w="1857" w:type="dxa"/>
            <w:tcBorders>
              <w:top w:val="nil"/>
              <w:left w:val="nil"/>
              <w:bottom w:val="nil"/>
              <w:right w:val="nil"/>
            </w:tcBorders>
          </w:tcPr>
          <w:p w:rsidR="00A85662" w:rsidRPr="00EE77DA" w:rsidRDefault="00A85662" w:rsidP="007A72CB">
            <w:pPr>
              <w:pStyle w:val="ConsPlusNormal"/>
            </w:pPr>
            <w:r w:rsidRPr="00EE77DA">
              <w:t>ежемесячно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20-й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500" w:history="1">
              <w:r w:rsidRPr="00EE77DA">
                <w:t>распоряжения</w:t>
              </w:r>
            </w:hyperlink>
            <w:r w:rsidRPr="00EE77DA">
              <w:t xml:space="preserve"> Правительства РФ от 18.01.2021 </w:t>
            </w:r>
            <w:r>
              <w:t>№</w:t>
            </w:r>
            <w:r w:rsidRPr="00EE77DA">
              <w:t xml:space="preserve"> 40-р)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jc w:val="both"/>
            </w:pPr>
            <w:r w:rsidRPr="00EE77DA">
              <w:t>1.29.23.</w:t>
            </w: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Средние цены </w:t>
            </w:r>
            <w:r w:rsidRPr="00EE77DA">
              <w:br/>
              <w:t xml:space="preserve">и индексы цен </w:t>
            </w:r>
            <w:r w:rsidRPr="00EE77DA">
              <w:br/>
              <w:t>на промышленные товары (услуги), приобретенные сельскохозяйственными организациями</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товаров (услуг)</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25 апреля</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1.29.24.</w:t>
            </w:r>
          </w:p>
        </w:tc>
        <w:tc>
          <w:tcPr>
            <w:tcW w:w="2554" w:type="dxa"/>
            <w:gridSpan w:val="3"/>
            <w:tcBorders>
              <w:top w:val="nil"/>
              <w:left w:val="nil"/>
              <w:bottom w:val="nil"/>
              <w:right w:val="nil"/>
            </w:tcBorders>
          </w:tcPr>
          <w:p w:rsidR="00A85662" w:rsidRPr="00EE77DA" w:rsidRDefault="00A85662" w:rsidP="007A72CB">
            <w:pPr>
              <w:pStyle w:val="ConsPlusNormal"/>
            </w:pPr>
            <w:r w:rsidRPr="00EE77DA">
              <w:t>Оценка индекса потребительских цен</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w:t>
            </w:r>
          </w:p>
        </w:tc>
        <w:tc>
          <w:tcPr>
            <w:tcW w:w="1857" w:type="dxa"/>
            <w:tcBorders>
              <w:top w:val="nil"/>
              <w:left w:val="nil"/>
              <w:bottom w:val="nil"/>
              <w:right w:val="nil"/>
            </w:tcBorders>
          </w:tcPr>
          <w:p w:rsidR="00A85662" w:rsidRPr="00EE77DA" w:rsidRDefault="00A85662" w:rsidP="007A72CB">
            <w:pPr>
              <w:pStyle w:val="ConsPlusNormal"/>
            </w:pPr>
            <w:r w:rsidRPr="00EE77DA">
              <w:t>еженедельно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среда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pPr>
            <w:r w:rsidRPr="00EE77DA">
              <w:t xml:space="preserve">(п. 1.29.24 введен </w:t>
            </w:r>
            <w:hyperlink r:id="rId501" w:history="1">
              <w:r w:rsidRPr="00EE77DA">
                <w:t>распоряжением</w:t>
              </w:r>
            </w:hyperlink>
            <w:r w:rsidRPr="00EE77DA">
              <w:t xml:space="preserve"> Правительства РФ от 26.05.2018 </w:t>
            </w:r>
            <w:r>
              <w:t>№</w:t>
            </w:r>
            <w:r w:rsidRPr="00EE77DA">
              <w:t xml:space="preserve"> 1007-р)</w:t>
            </w:r>
          </w:p>
        </w:tc>
      </w:tr>
      <w:tr w:rsidR="00A85662" w:rsidRPr="00EE77DA" w:rsidTr="00276F6A">
        <w:trPr>
          <w:jc w:val="center"/>
        </w:trPr>
        <w:tc>
          <w:tcPr>
            <w:tcW w:w="906" w:type="dxa"/>
            <w:vMerge w:val="restart"/>
            <w:tcBorders>
              <w:top w:val="nil"/>
              <w:left w:val="nil"/>
              <w:right w:val="nil"/>
            </w:tcBorders>
          </w:tcPr>
          <w:p w:rsidR="00A85662" w:rsidRPr="00EE77DA" w:rsidRDefault="00A85662" w:rsidP="007A72CB">
            <w:pPr>
              <w:pStyle w:val="ConsPlusNormal"/>
            </w:pPr>
            <w:r>
              <w:t>1.29.25.</w:t>
            </w:r>
          </w:p>
        </w:tc>
        <w:tc>
          <w:tcPr>
            <w:tcW w:w="2554" w:type="dxa"/>
            <w:gridSpan w:val="3"/>
            <w:vMerge w:val="restart"/>
            <w:tcBorders>
              <w:top w:val="nil"/>
              <w:left w:val="nil"/>
              <w:right w:val="nil"/>
            </w:tcBorders>
          </w:tcPr>
          <w:p w:rsidR="00A85662" w:rsidRPr="00784D73" w:rsidRDefault="00A85662" w:rsidP="007A72CB">
            <w:pPr>
              <w:pStyle w:val="ConsPlusNormal"/>
            </w:pPr>
            <w:r>
              <w:t xml:space="preserve">Индекс потребительских цен к </w:t>
            </w:r>
            <w:r>
              <w:rPr>
                <w:lang w:val="en-US"/>
              </w:rPr>
              <w:t>IV</w:t>
            </w:r>
            <w:r w:rsidRPr="00784D73">
              <w:t xml:space="preserve"> </w:t>
            </w:r>
            <w:r>
              <w:t>кварталу 2020 г.</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w:t>
            </w:r>
          </w:p>
        </w:tc>
        <w:tc>
          <w:tcPr>
            <w:tcW w:w="1857" w:type="dxa"/>
            <w:tcBorders>
              <w:top w:val="nil"/>
              <w:left w:val="nil"/>
              <w:bottom w:val="nil"/>
              <w:right w:val="nil"/>
            </w:tcBorders>
          </w:tcPr>
          <w:p w:rsidR="00A85662" w:rsidRDefault="00A85662" w:rsidP="007A72CB">
            <w:pPr>
              <w:pStyle w:val="ConsPlusNormal"/>
            </w:pPr>
            <w:r>
              <w:t>ежеквартально,</w:t>
            </w:r>
          </w:p>
          <w:p w:rsidR="00A85662" w:rsidRPr="00EE77DA" w:rsidRDefault="00A85662" w:rsidP="007A72CB">
            <w:pPr>
              <w:pStyle w:val="ConsPlusNormal"/>
            </w:pPr>
            <w:r>
              <w:t>ежегодно</w:t>
            </w:r>
          </w:p>
        </w:tc>
        <w:tc>
          <w:tcPr>
            <w:tcW w:w="2164" w:type="dxa"/>
            <w:gridSpan w:val="2"/>
            <w:tcBorders>
              <w:top w:val="nil"/>
              <w:left w:val="nil"/>
              <w:bottom w:val="nil"/>
              <w:right w:val="nil"/>
            </w:tcBorders>
          </w:tcPr>
          <w:p w:rsidR="00A85662" w:rsidRPr="00EE77DA" w:rsidRDefault="00A85662" w:rsidP="007A72CB">
            <w:pPr>
              <w:pStyle w:val="ConsPlusNormal"/>
            </w:pPr>
            <w:r>
              <w:t>на 10-й рабочий день после отчетного периода</w:t>
            </w:r>
          </w:p>
        </w:tc>
      </w:tr>
      <w:tr w:rsidR="00A85662" w:rsidRPr="00EE77DA" w:rsidTr="00276F6A">
        <w:trPr>
          <w:jc w:val="center"/>
        </w:trPr>
        <w:tc>
          <w:tcPr>
            <w:tcW w:w="906" w:type="dxa"/>
            <w:vMerge/>
            <w:tcBorders>
              <w:left w:val="nil"/>
              <w:bottom w:val="nil"/>
              <w:right w:val="nil"/>
            </w:tcBorders>
          </w:tcPr>
          <w:p w:rsidR="00A85662" w:rsidRDefault="00A85662" w:rsidP="007A72CB">
            <w:pPr>
              <w:pStyle w:val="ConsPlusNormal"/>
            </w:pPr>
          </w:p>
        </w:tc>
        <w:tc>
          <w:tcPr>
            <w:tcW w:w="2554" w:type="dxa"/>
            <w:gridSpan w:val="3"/>
            <w:vMerge/>
            <w:tcBorders>
              <w:left w:val="nil"/>
              <w:bottom w:val="nil"/>
              <w:right w:val="nil"/>
            </w:tcBorders>
          </w:tcPr>
          <w:p w:rsidR="00A85662" w:rsidRDefault="00A85662" w:rsidP="007A72CB">
            <w:pPr>
              <w:pStyle w:val="ConsPlusNormal"/>
            </w:pPr>
          </w:p>
        </w:tc>
        <w:tc>
          <w:tcPr>
            <w:tcW w:w="2833" w:type="dxa"/>
            <w:gridSpan w:val="2"/>
            <w:tcBorders>
              <w:top w:val="nil"/>
              <w:left w:val="nil"/>
              <w:bottom w:val="nil"/>
              <w:right w:val="nil"/>
            </w:tcBorders>
          </w:tcPr>
          <w:p w:rsidR="00A85662" w:rsidRPr="00EE77DA" w:rsidRDefault="00A85662" w:rsidP="007A72CB">
            <w:pPr>
              <w:pStyle w:val="ConsPlusNormal"/>
            </w:pPr>
            <w:r>
              <w:t>по субъектам Российской Федерации</w:t>
            </w:r>
          </w:p>
        </w:tc>
        <w:tc>
          <w:tcPr>
            <w:tcW w:w="1857" w:type="dxa"/>
            <w:tcBorders>
              <w:top w:val="nil"/>
              <w:left w:val="nil"/>
              <w:bottom w:val="nil"/>
              <w:right w:val="nil"/>
            </w:tcBorders>
          </w:tcPr>
          <w:p w:rsidR="00A85662" w:rsidRDefault="00A85662" w:rsidP="007A72CB">
            <w:pPr>
              <w:pStyle w:val="ConsPlusNormal"/>
            </w:pPr>
            <w:r>
              <w:t>ежегодно</w:t>
            </w:r>
          </w:p>
        </w:tc>
        <w:tc>
          <w:tcPr>
            <w:tcW w:w="2164" w:type="dxa"/>
            <w:gridSpan w:val="2"/>
            <w:tcBorders>
              <w:top w:val="nil"/>
              <w:left w:val="nil"/>
              <w:bottom w:val="nil"/>
              <w:right w:val="nil"/>
            </w:tcBorders>
          </w:tcPr>
          <w:p w:rsidR="00A85662" w:rsidRDefault="00A85662" w:rsidP="007A72CB">
            <w:pPr>
              <w:pStyle w:val="ConsPlusNormal"/>
            </w:pPr>
            <w:r>
              <w:t>на 10-й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Default="00A85662" w:rsidP="007A72CB">
            <w:pPr>
              <w:pStyle w:val="ConsPlusNormal"/>
            </w:pPr>
            <w:r>
              <w:t>(п. 1.29.25 введен Постановлением Правительства РФ от 26.11.2021</w:t>
            </w:r>
            <w:r w:rsidRPr="00EE77DA">
              <w:t xml:space="preserve"> </w:t>
            </w:r>
            <w:r>
              <w:t>№ 2049</w:t>
            </w:r>
            <w:r w:rsidRPr="00EE77DA">
              <w:t>)</w:t>
            </w:r>
          </w:p>
        </w:tc>
      </w:tr>
      <w:tr w:rsidR="00A85662" w:rsidRPr="00EE77DA" w:rsidTr="00276F6A">
        <w:trPr>
          <w:jc w:val="center"/>
        </w:trPr>
        <w:tc>
          <w:tcPr>
            <w:tcW w:w="906" w:type="dxa"/>
            <w:tcBorders>
              <w:top w:val="nil"/>
              <w:left w:val="nil"/>
              <w:bottom w:val="nil"/>
              <w:right w:val="nil"/>
            </w:tcBorders>
          </w:tcPr>
          <w:p w:rsidR="00A85662" w:rsidRPr="003E75D4" w:rsidRDefault="00A85662" w:rsidP="007A72CB">
            <w:pPr>
              <w:pStyle w:val="ConsPlusNormal"/>
            </w:pPr>
            <w:r w:rsidRPr="003E75D4">
              <w:t>1.29.26.</w:t>
            </w:r>
          </w:p>
        </w:tc>
        <w:tc>
          <w:tcPr>
            <w:tcW w:w="2554" w:type="dxa"/>
            <w:gridSpan w:val="3"/>
            <w:tcBorders>
              <w:top w:val="nil"/>
              <w:left w:val="nil"/>
              <w:bottom w:val="nil"/>
              <w:right w:val="nil"/>
            </w:tcBorders>
          </w:tcPr>
          <w:p w:rsidR="00A85662" w:rsidRPr="003E75D4" w:rsidRDefault="00A85662" w:rsidP="007A72CB">
            <w:pPr>
              <w:pStyle w:val="ConsPlusNormal"/>
            </w:pPr>
            <w:r w:rsidRPr="003E75D4">
              <w:t>Индексы цен по группам объектов капитального строительства</w:t>
            </w:r>
          </w:p>
        </w:tc>
        <w:tc>
          <w:tcPr>
            <w:tcW w:w="2833" w:type="dxa"/>
            <w:gridSpan w:val="2"/>
            <w:tcBorders>
              <w:top w:val="nil"/>
              <w:left w:val="nil"/>
              <w:bottom w:val="nil"/>
              <w:right w:val="nil"/>
            </w:tcBorders>
          </w:tcPr>
          <w:p w:rsidR="00A85662" w:rsidRPr="003E75D4" w:rsidRDefault="00A85662" w:rsidP="007A72CB">
            <w:pPr>
              <w:pStyle w:val="ConsPlusNormal"/>
            </w:pPr>
            <w:r w:rsidRPr="003E75D4">
              <w:t>по Российской Федерации, субъектам Российской Федерации, федеральным округам, группам объектов</w:t>
            </w:r>
          </w:p>
        </w:tc>
        <w:tc>
          <w:tcPr>
            <w:tcW w:w="1857" w:type="dxa"/>
            <w:tcBorders>
              <w:top w:val="nil"/>
              <w:left w:val="nil"/>
              <w:bottom w:val="nil"/>
              <w:right w:val="nil"/>
            </w:tcBorders>
          </w:tcPr>
          <w:p w:rsidR="00A85662" w:rsidRPr="003E75D4" w:rsidRDefault="00A85662" w:rsidP="007A72CB">
            <w:pPr>
              <w:pStyle w:val="ConsPlusNormal"/>
            </w:pPr>
            <w:r w:rsidRPr="003E75D4">
              <w:t>ежемесячно</w:t>
            </w:r>
          </w:p>
        </w:tc>
        <w:tc>
          <w:tcPr>
            <w:tcW w:w="2164" w:type="dxa"/>
            <w:gridSpan w:val="2"/>
            <w:tcBorders>
              <w:top w:val="nil"/>
              <w:left w:val="nil"/>
              <w:bottom w:val="nil"/>
              <w:right w:val="nil"/>
            </w:tcBorders>
          </w:tcPr>
          <w:p w:rsidR="00A85662" w:rsidRPr="003E75D4" w:rsidRDefault="00A85662" w:rsidP="007A72CB">
            <w:pPr>
              <w:pStyle w:val="ConsPlusNormal"/>
            </w:pPr>
            <w:r w:rsidRPr="003E75D4">
              <w:t>на 19 - 23-й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3E75D4" w:rsidRDefault="00A85662" w:rsidP="007A72CB">
            <w:pPr>
              <w:pStyle w:val="ConsPlusNormal"/>
            </w:pPr>
            <w:r w:rsidRPr="003E75D4">
              <w:t>(п. 1.29.26 введен распоряжением Правительства РФ от 10.06.2023 № 1540-р)</w:t>
            </w:r>
          </w:p>
        </w:tc>
      </w:tr>
      <w:tr w:rsidR="00A85662" w:rsidRPr="00EE77DA" w:rsidTr="00276F6A">
        <w:trPr>
          <w:jc w:val="center"/>
        </w:trPr>
        <w:tc>
          <w:tcPr>
            <w:tcW w:w="906" w:type="dxa"/>
            <w:tcBorders>
              <w:top w:val="nil"/>
              <w:left w:val="nil"/>
              <w:bottom w:val="nil"/>
              <w:right w:val="nil"/>
            </w:tcBorders>
          </w:tcPr>
          <w:p w:rsidR="00A85662" w:rsidRPr="002351C6" w:rsidRDefault="00A85662" w:rsidP="007A72CB">
            <w:pPr>
              <w:spacing w:before="120" w:line="240" w:lineRule="auto"/>
            </w:pPr>
            <w:r w:rsidRPr="002351C6">
              <w:t>1.29.27.</w:t>
            </w:r>
          </w:p>
        </w:tc>
        <w:tc>
          <w:tcPr>
            <w:tcW w:w="2554" w:type="dxa"/>
            <w:gridSpan w:val="3"/>
            <w:tcBorders>
              <w:top w:val="nil"/>
              <w:left w:val="nil"/>
              <w:bottom w:val="nil"/>
              <w:right w:val="nil"/>
            </w:tcBorders>
          </w:tcPr>
          <w:p w:rsidR="00A85662" w:rsidRPr="002351C6" w:rsidRDefault="00A85662" w:rsidP="007A72CB">
            <w:pPr>
              <w:autoSpaceDE w:val="0"/>
              <w:autoSpaceDN w:val="0"/>
              <w:adjustRightInd w:val="0"/>
              <w:spacing w:before="120" w:after="120" w:line="240" w:lineRule="auto"/>
            </w:pPr>
            <w:r w:rsidRPr="002351C6">
              <w:t>Средние цены и индексы цен на рынке коммерческой недвижимости</w:t>
            </w:r>
          </w:p>
        </w:tc>
        <w:tc>
          <w:tcPr>
            <w:tcW w:w="2833" w:type="dxa"/>
            <w:gridSpan w:val="2"/>
            <w:tcBorders>
              <w:top w:val="nil"/>
              <w:left w:val="nil"/>
              <w:bottom w:val="nil"/>
              <w:right w:val="nil"/>
            </w:tcBorders>
          </w:tcPr>
          <w:p w:rsidR="00A85662" w:rsidRPr="002351C6" w:rsidRDefault="00A85662" w:rsidP="007A72CB">
            <w:pPr>
              <w:autoSpaceDE w:val="0"/>
              <w:autoSpaceDN w:val="0"/>
              <w:adjustRightInd w:val="0"/>
              <w:spacing w:before="120" w:after="120" w:line="240" w:lineRule="auto"/>
              <w:rPr>
                <w:rFonts w:eastAsia="Calibri"/>
              </w:rPr>
            </w:pPr>
            <w:r w:rsidRPr="002351C6">
              <w:rPr>
                <w:rFonts w:eastAsia="Calibri"/>
              </w:rPr>
              <w:t xml:space="preserve">по Российской Федерации, субъектам Российской Федерации, федеральным округам, видам объектов </w:t>
            </w:r>
          </w:p>
        </w:tc>
        <w:tc>
          <w:tcPr>
            <w:tcW w:w="1857" w:type="dxa"/>
            <w:tcBorders>
              <w:top w:val="nil"/>
              <w:left w:val="nil"/>
              <w:bottom w:val="nil"/>
              <w:right w:val="nil"/>
            </w:tcBorders>
          </w:tcPr>
          <w:p w:rsidR="00A85662" w:rsidRPr="002351C6" w:rsidRDefault="00A85662" w:rsidP="007A72CB">
            <w:pPr>
              <w:autoSpaceDE w:val="0"/>
              <w:autoSpaceDN w:val="0"/>
              <w:adjustRightInd w:val="0"/>
              <w:spacing w:before="120" w:line="240" w:lineRule="auto"/>
              <w:rPr>
                <w:rFonts w:eastAsia="Calibri"/>
              </w:rPr>
            </w:pPr>
          </w:p>
        </w:tc>
        <w:tc>
          <w:tcPr>
            <w:tcW w:w="2164" w:type="dxa"/>
            <w:gridSpan w:val="2"/>
            <w:tcBorders>
              <w:top w:val="nil"/>
              <w:left w:val="nil"/>
              <w:bottom w:val="nil"/>
              <w:right w:val="nil"/>
            </w:tcBorders>
          </w:tcPr>
          <w:p w:rsidR="00A85662" w:rsidRPr="00174ED8" w:rsidRDefault="00A85662" w:rsidP="007A72CB">
            <w:pPr>
              <w:autoSpaceDE w:val="0"/>
              <w:autoSpaceDN w:val="0"/>
              <w:adjustRightInd w:val="0"/>
              <w:spacing w:before="120" w:line="240" w:lineRule="auto"/>
              <w:rPr>
                <w:rFonts w:eastAsia="Calibri"/>
                <w:highlight w:val="yellow"/>
              </w:rPr>
            </w:pPr>
            <w:r w:rsidRPr="002351C6">
              <w:rPr>
                <w:rFonts w:eastAsia="Calibri"/>
              </w:rPr>
              <w:t>на 30 - 34-й рабочий день после отчетного периода</w:t>
            </w:r>
          </w:p>
        </w:tc>
      </w:tr>
      <w:tr w:rsidR="00A85662" w:rsidRPr="00EE77DA" w:rsidTr="00276F6A">
        <w:trPr>
          <w:jc w:val="center"/>
        </w:trPr>
        <w:tc>
          <w:tcPr>
            <w:tcW w:w="906" w:type="dxa"/>
            <w:tcBorders>
              <w:top w:val="nil"/>
              <w:left w:val="nil"/>
              <w:bottom w:val="nil"/>
              <w:right w:val="nil"/>
            </w:tcBorders>
          </w:tcPr>
          <w:p w:rsidR="00A85662" w:rsidRPr="002351C6" w:rsidRDefault="00A85662" w:rsidP="007A72CB">
            <w:pPr>
              <w:spacing w:before="120" w:line="240" w:lineRule="auto"/>
            </w:pPr>
          </w:p>
        </w:tc>
        <w:tc>
          <w:tcPr>
            <w:tcW w:w="2554" w:type="dxa"/>
            <w:gridSpan w:val="3"/>
            <w:tcBorders>
              <w:top w:val="nil"/>
              <w:left w:val="nil"/>
              <w:bottom w:val="nil"/>
              <w:right w:val="nil"/>
            </w:tcBorders>
          </w:tcPr>
          <w:p w:rsidR="00A85662" w:rsidRPr="002351C6" w:rsidRDefault="00A85662" w:rsidP="007A72CB">
            <w:pPr>
              <w:autoSpaceDE w:val="0"/>
              <w:autoSpaceDN w:val="0"/>
              <w:adjustRightInd w:val="0"/>
              <w:spacing w:before="120" w:after="120" w:line="240" w:lineRule="auto"/>
            </w:pPr>
            <w:r w:rsidRPr="002351C6">
              <w:t>средние цены на рынке коммерческой недвижимости</w:t>
            </w:r>
          </w:p>
        </w:tc>
        <w:tc>
          <w:tcPr>
            <w:tcW w:w="2833" w:type="dxa"/>
            <w:gridSpan w:val="2"/>
            <w:tcBorders>
              <w:top w:val="nil"/>
              <w:left w:val="nil"/>
              <w:bottom w:val="nil"/>
              <w:right w:val="nil"/>
            </w:tcBorders>
          </w:tcPr>
          <w:p w:rsidR="00A85662" w:rsidRPr="002351C6" w:rsidRDefault="00A85662" w:rsidP="007A72CB">
            <w:pPr>
              <w:autoSpaceDE w:val="0"/>
              <w:autoSpaceDN w:val="0"/>
              <w:adjustRightInd w:val="0"/>
              <w:spacing w:before="120" w:after="120" w:line="240" w:lineRule="auto"/>
              <w:rPr>
                <w:rFonts w:eastAsia="Calibri"/>
              </w:rPr>
            </w:pPr>
          </w:p>
        </w:tc>
        <w:tc>
          <w:tcPr>
            <w:tcW w:w="1857" w:type="dxa"/>
            <w:tcBorders>
              <w:top w:val="nil"/>
              <w:left w:val="nil"/>
              <w:bottom w:val="nil"/>
              <w:right w:val="nil"/>
            </w:tcBorders>
          </w:tcPr>
          <w:p w:rsidR="00A85662" w:rsidRPr="002351C6" w:rsidRDefault="00A85662" w:rsidP="007A72CB">
            <w:pPr>
              <w:autoSpaceDE w:val="0"/>
              <w:autoSpaceDN w:val="0"/>
              <w:adjustRightInd w:val="0"/>
              <w:spacing w:before="120" w:line="240" w:lineRule="auto"/>
              <w:rPr>
                <w:rFonts w:eastAsia="Calibri"/>
              </w:rPr>
            </w:pPr>
            <w:r w:rsidRPr="002351C6">
              <w:rPr>
                <w:rFonts w:eastAsia="Calibri"/>
              </w:rPr>
              <w:t>ежеквартально, начиная с 2025 года</w:t>
            </w:r>
          </w:p>
        </w:tc>
        <w:tc>
          <w:tcPr>
            <w:tcW w:w="2164" w:type="dxa"/>
            <w:gridSpan w:val="2"/>
            <w:tcBorders>
              <w:top w:val="nil"/>
              <w:left w:val="nil"/>
              <w:bottom w:val="nil"/>
              <w:right w:val="nil"/>
            </w:tcBorders>
          </w:tcPr>
          <w:p w:rsidR="00A85662" w:rsidRPr="00174ED8" w:rsidRDefault="00A85662" w:rsidP="007A72CB">
            <w:pPr>
              <w:autoSpaceDE w:val="0"/>
              <w:autoSpaceDN w:val="0"/>
              <w:adjustRightInd w:val="0"/>
              <w:spacing w:before="120" w:line="240" w:lineRule="auto"/>
              <w:rPr>
                <w:rFonts w:eastAsia="Calibri"/>
                <w:highlight w:val="yellow"/>
              </w:rPr>
            </w:pPr>
          </w:p>
        </w:tc>
      </w:tr>
      <w:tr w:rsidR="00A85662" w:rsidRPr="00EE77DA" w:rsidTr="00276F6A">
        <w:trPr>
          <w:jc w:val="center"/>
        </w:trPr>
        <w:tc>
          <w:tcPr>
            <w:tcW w:w="906" w:type="dxa"/>
            <w:tcBorders>
              <w:top w:val="nil"/>
              <w:left w:val="nil"/>
              <w:bottom w:val="nil"/>
              <w:right w:val="nil"/>
            </w:tcBorders>
          </w:tcPr>
          <w:p w:rsidR="00A85662" w:rsidRPr="002351C6" w:rsidRDefault="00A85662" w:rsidP="007A72CB">
            <w:pPr>
              <w:spacing w:before="120" w:line="240" w:lineRule="auto"/>
            </w:pPr>
          </w:p>
        </w:tc>
        <w:tc>
          <w:tcPr>
            <w:tcW w:w="2554" w:type="dxa"/>
            <w:gridSpan w:val="3"/>
            <w:tcBorders>
              <w:top w:val="nil"/>
              <w:left w:val="nil"/>
              <w:bottom w:val="nil"/>
              <w:right w:val="nil"/>
            </w:tcBorders>
          </w:tcPr>
          <w:p w:rsidR="00A85662" w:rsidRPr="002351C6" w:rsidRDefault="00A85662" w:rsidP="007A72CB">
            <w:pPr>
              <w:autoSpaceDE w:val="0"/>
              <w:autoSpaceDN w:val="0"/>
              <w:adjustRightInd w:val="0"/>
              <w:spacing w:before="120" w:after="120" w:line="240" w:lineRule="auto"/>
            </w:pPr>
            <w:r w:rsidRPr="002351C6">
              <w:t>индексы цен на рынке коммерческой недвижимости</w:t>
            </w:r>
          </w:p>
        </w:tc>
        <w:tc>
          <w:tcPr>
            <w:tcW w:w="2833" w:type="dxa"/>
            <w:gridSpan w:val="2"/>
            <w:tcBorders>
              <w:top w:val="nil"/>
              <w:left w:val="nil"/>
              <w:bottom w:val="nil"/>
              <w:right w:val="nil"/>
            </w:tcBorders>
          </w:tcPr>
          <w:p w:rsidR="00A85662" w:rsidRPr="002351C6" w:rsidRDefault="00A85662" w:rsidP="007A72CB">
            <w:pPr>
              <w:autoSpaceDE w:val="0"/>
              <w:autoSpaceDN w:val="0"/>
              <w:adjustRightInd w:val="0"/>
              <w:spacing w:before="120" w:after="120" w:line="240" w:lineRule="auto"/>
              <w:rPr>
                <w:rFonts w:eastAsia="Calibri"/>
              </w:rPr>
            </w:pPr>
          </w:p>
        </w:tc>
        <w:tc>
          <w:tcPr>
            <w:tcW w:w="1857" w:type="dxa"/>
            <w:tcBorders>
              <w:top w:val="nil"/>
              <w:left w:val="nil"/>
              <w:bottom w:val="nil"/>
              <w:right w:val="nil"/>
            </w:tcBorders>
          </w:tcPr>
          <w:p w:rsidR="00A85662" w:rsidRPr="002351C6" w:rsidRDefault="00A85662" w:rsidP="007A72CB">
            <w:pPr>
              <w:autoSpaceDE w:val="0"/>
              <w:autoSpaceDN w:val="0"/>
              <w:adjustRightInd w:val="0"/>
              <w:spacing w:before="120" w:after="120" w:line="240" w:lineRule="auto"/>
              <w:rPr>
                <w:rFonts w:eastAsia="Calibri"/>
              </w:rPr>
            </w:pPr>
            <w:r w:rsidRPr="002351C6">
              <w:rPr>
                <w:rFonts w:eastAsia="Calibri"/>
              </w:rPr>
              <w:t>ежеквартально, начиная с 2026 года</w:t>
            </w:r>
          </w:p>
        </w:tc>
        <w:tc>
          <w:tcPr>
            <w:tcW w:w="2164" w:type="dxa"/>
            <w:gridSpan w:val="2"/>
            <w:tcBorders>
              <w:top w:val="nil"/>
              <w:left w:val="nil"/>
              <w:bottom w:val="nil"/>
              <w:right w:val="nil"/>
            </w:tcBorders>
          </w:tcPr>
          <w:p w:rsidR="00A85662" w:rsidRPr="00174ED8" w:rsidRDefault="00A85662" w:rsidP="007A72CB">
            <w:pPr>
              <w:autoSpaceDE w:val="0"/>
              <w:autoSpaceDN w:val="0"/>
              <w:adjustRightInd w:val="0"/>
              <w:spacing w:before="120" w:line="240" w:lineRule="auto"/>
              <w:rPr>
                <w:rFonts w:eastAsia="Calibri"/>
                <w:highlight w:val="yellow"/>
              </w:rPr>
            </w:pPr>
          </w:p>
        </w:tc>
      </w:tr>
      <w:tr w:rsidR="00A85662" w:rsidRPr="00EE77DA" w:rsidTr="004208D5">
        <w:trPr>
          <w:jc w:val="center"/>
        </w:trPr>
        <w:tc>
          <w:tcPr>
            <w:tcW w:w="10314" w:type="dxa"/>
            <w:gridSpan w:val="9"/>
            <w:tcBorders>
              <w:top w:val="nil"/>
              <w:left w:val="nil"/>
              <w:bottom w:val="nil"/>
              <w:right w:val="nil"/>
            </w:tcBorders>
          </w:tcPr>
          <w:p w:rsidR="00A85662" w:rsidRPr="002351C6" w:rsidRDefault="00A85662" w:rsidP="007A72CB">
            <w:pPr>
              <w:pStyle w:val="ConsPlusNormal"/>
            </w:pPr>
            <w:r w:rsidRPr="002351C6">
              <w:t>(п. 1.29.27 введен распоряжением Правительства РФ от 16.12.2023 № 3702-р)</w:t>
            </w:r>
          </w:p>
        </w:tc>
      </w:tr>
      <w:tr w:rsidR="00A85662" w:rsidRPr="00EE77DA" w:rsidTr="0062624D">
        <w:trPr>
          <w:trHeight w:val="447"/>
          <w:jc w:val="center"/>
        </w:trPr>
        <w:tc>
          <w:tcPr>
            <w:tcW w:w="10314" w:type="dxa"/>
            <w:gridSpan w:val="9"/>
            <w:tcBorders>
              <w:top w:val="nil"/>
              <w:left w:val="nil"/>
              <w:bottom w:val="nil"/>
              <w:right w:val="nil"/>
            </w:tcBorders>
          </w:tcPr>
          <w:p w:rsidR="00A85662" w:rsidRPr="00EE77DA" w:rsidRDefault="00A85662" w:rsidP="007A72CB">
            <w:pPr>
              <w:pStyle w:val="ConsPlusNormal"/>
              <w:jc w:val="center"/>
              <w:outlineLvl w:val="3"/>
            </w:pPr>
            <w:r w:rsidRPr="00EE77DA">
              <w:t>1.30. Рынок труда</w:t>
            </w:r>
          </w:p>
        </w:tc>
      </w:tr>
      <w:tr w:rsidR="00A85662" w:rsidRPr="00EE77DA" w:rsidTr="00276F6A">
        <w:trPr>
          <w:jc w:val="center"/>
        </w:trPr>
        <w:tc>
          <w:tcPr>
            <w:tcW w:w="906" w:type="dxa"/>
            <w:vMerge w:val="restart"/>
            <w:tcBorders>
              <w:top w:val="nil"/>
              <w:left w:val="nil"/>
              <w:bottom w:val="nil"/>
              <w:right w:val="nil"/>
            </w:tcBorders>
          </w:tcPr>
          <w:p w:rsidR="00A85662" w:rsidRPr="0062624D" w:rsidRDefault="00A85662" w:rsidP="007A72CB">
            <w:pPr>
              <w:spacing w:after="0" w:line="240" w:lineRule="auto"/>
            </w:pPr>
            <w:r>
              <w:t>1.30.1</w:t>
            </w:r>
          </w:p>
        </w:tc>
        <w:tc>
          <w:tcPr>
            <w:tcW w:w="2554" w:type="dxa"/>
            <w:gridSpan w:val="3"/>
            <w:vMerge w:val="restart"/>
            <w:tcBorders>
              <w:top w:val="nil"/>
              <w:left w:val="nil"/>
              <w:bottom w:val="nil"/>
              <w:right w:val="nil"/>
            </w:tcBorders>
          </w:tcPr>
          <w:p w:rsidR="00A85662" w:rsidRPr="00EE77DA" w:rsidRDefault="00A85662" w:rsidP="007A72CB">
            <w:pPr>
              <w:spacing w:after="0" w:line="240" w:lineRule="auto"/>
            </w:pPr>
            <w:r>
              <w:t>Численность и начисленная заработная плата работников организаций</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r w:rsidRPr="00EE77DA">
              <w:t>ежемесячно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35-39-й рабочий день после отчетного периода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районам Крайнего Севера и приравненным</w:t>
            </w:r>
            <w:r w:rsidRPr="00EE77DA">
              <w:br/>
              <w:t>к ним местностям,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5 марта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EE77DA" w:rsidRDefault="00A85662" w:rsidP="007A72CB">
            <w:pPr>
              <w:pStyle w:val="ConsPlusNormal"/>
            </w:pPr>
            <w:r w:rsidRPr="00EE77DA">
              <w:t>по Арктической зоне Российской Федерации</w:t>
            </w:r>
          </w:p>
        </w:tc>
        <w:tc>
          <w:tcPr>
            <w:tcW w:w="1857" w:type="dxa"/>
            <w:tcBorders>
              <w:top w:val="nil"/>
              <w:left w:val="nil"/>
              <w:bottom w:val="nil"/>
              <w:right w:val="nil"/>
            </w:tcBorders>
          </w:tcPr>
          <w:p w:rsidR="00A85662" w:rsidRPr="00EE77DA" w:rsidRDefault="00A85662" w:rsidP="007A72CB">
            <w:pPr>
              <w:pStyle w:val="ConsPlusNormal"/>
            </w:pPr>
            <w:r w:rsidRPr="00EE77DA">
              <w:t>ежеквартально</w:t>
            </w:r>
          </w:p>
        </w:tc>
        <w:tc>
          <w:tcPr>
            <w:tcW w:w="2164" w:type="dxa"/>
            <w:gridSpan w:val="2"/>
            <w:tcBorders>
              <w:top w:val="nil"/>
              <w:left w:val="nil"/>
              <w:bottom w:val="nil"/>
              <w:right w:val="nil"/>
            </w:tcBorders>
          </w:tcPr>
          <w:p w:rsidR="00A85662" w:rsidRDefault="00A85662" w:rsidP="007A72CB">
            <w:pPr>
              <w:pStyle w:val="ConsPlusNormal"/>
            </w:pPr>
            <w:r w:rsidRPr="00EE77DA">
              <w:t>на 38-42-й рабочий день после отчетного периода</w:t>
            </w:r>
          </w:p>
          <w:p w:rsidR="00A85662" w:rsidRPr="00EE77DA" w:rsidRDefault="00A85662" w:rsidP="007A72CB">
            <w:pPr>
              <w:pStyle w:val="ConsPlusNormal"/>
            </w:pP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EE77DA" w:rsidRDefault="00A85662" w:rsidP="007A72CB">
            <w:pPr>
              <w:pStyle w:val="ConsPlusNormal"/>
            </w:pPr>
            <w:r w:rsidRPr="00EE77DA">
              <w:t>в местах традиционного проживания</w:t>
            </w:r>
            <w:r w:rsidRPr="00EE77DA">
              <w:br/>
              <w:t xml:space="preserve">и традиционной хозяйственной деятельности коренных малочисленных народов Севера, Сибири </w:t>
            </w:r>
            <w:r w:rsidRPr="00EE77DA">
              <w:br/>
              <w:t>и Дальнего Востока Российской Федерации</w:t>
            </w:r>
          </w:p>
        </w:tc>
        <w:tc>
          <w:tcPr>
            <w:tcW w:w="1857" w:type="dxa"/>
            <w:tcBorders>
              <w:top w:val="nil"/>
              <w:left w:val="nil"/>
              <w:bottom w:val="nil"/>
              <w:right w:val="nil"/>
            </w:tcBorders>
          </w:tcPr>
          <w:p w:rsidR="00A85662" w:rsidRPr="00EE77DA" w:rsidRDefault="00A85662" w:rsidP="007A72CB">
            <w:pPr>
              <w:pStyle w:val="ConsPlusNormal"/>
            </w:pPr>
            <w:r>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11 марта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t>по полному кругу организаций за предыдущий год</w:t>
            </w:r>
          </w:p>
        </w:tc>
        <w:tc>
          <w:tcPr>
            <w:tcW w:w="2833" w:type="dxa"/>
            <w:gridSpan w:val="2"/>
            <w:tcBorders>
              <w:top w:val="nil"/>
              <w:left w:val="nil"/>
              <w:bottom w:val="nil"/>
              <w:right w:val="nil"/>
            </w:tcBorders>
          </w:tcPr>
          <w:p w:rsidR="00A85662" w:rsidRPr="00EE77DA" w:rsidRDefault="00A85662" w:rsidP="007A72CB">
            <w:pPr>
              <w:pStyle w:val="ConsPlusNormal"/>
            </w:pPr>
          </w:p>
        </w:tc>
        <w:tc>
          <w:tcPr>
            <w:tcW w:w="1857" w:type="dxa"/>
            <w:tcBorders>
              <w:top w:val="nil"/>
              <w:left w:val="nil"/>
              <w:bottom w:val="nil"/>
              <w:right w:val="nil"/>
            </w:tcBorders>
          </w:tcPr>
          <w:p w:rsidR="00A85662" w:rsidRPr="00EE77DA" w:rsidRDefault="00A85662" w:rsidP="007A72CB">
            <w:pPr>
              <w:pStyle w:val="ConsPlusNormal"/>
            </w:pPr>
            <w:r>
              <w:t>ежегодно</w:t>
            </w:r>
          </w:p>
        </w:tc>
        <w:tc>
          <w:tcPr>
            <w:tcW w:w="2164" w:type="dxa"/>
            <w:gridSpan w:val="2"/>
            <w:tcBorders>
              <w:top w:val="nil"/>
              <w:left w:val="nil"/>
              <w:bottom w:val="nil"/>
              <w:right w:val="nil"/>
            </w:tcBorders>
          </w:tcPr>
          <w:p w:rsidR="00A85662" w:rsidRPr="00EE77DA" w:rsidRDefault="00A85662" w:rsidP="007A72CB">
            <w:pPr>
              <w:pStyle w:val="ConsPlusNormal"/>
            </w:pP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t>предварительные итоги</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p>
        </w:tc>
        <w:tc>
          <w:tcPr>
            <w:tcW w:w="2164" w:type="dxa"/>
            <w:gridSpan w:val="2"/>
            <w:tcBorders>
              <w:top w:val="nil"/>
              <w:left w:val="nil"/>
              <w:bottom w:val="nil"/>
              <w:right w:val="nil"/>
            </w:tcBorders>
          </w:tcPr>
          <w:p w:rsidR="00A85662" w:rsidRDefault="00A85662" w:rsidP="007A72CB">
            <w:pPr>
              <w:pStyle w:val="ConsPlusNormal"/>
            </w:pPr>
            <w:r>
              <w:t>на 35-39</w:t>
            </w:r>
            <w:r w:rsidRPr="00EE77DA">
              <w:t>-й рабочий день после отчетного периода</w:t>
            </w:r>
          </w:p>
          <w:p w:rsidR="00A85662" w:rsidRPr="00EE77DA" w:rsidRDefault="00A85662" w:rsidP="007A72CB">
            <w:pPr>
              <w:pStyle w:val="ConsPlusNormal"/>
            </w:pP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t>окончательные итоги</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r>
              <w:t>, формам  собственности</w:t>
            </w:r>
          </w:p>
        </w:tc>
        <w:tc>
          <w:tcPr>
            <w:tcW w:w="1857" w:type="dxa"/>
            <w:tcBorders>
              <w:top w:val="nil"/>
              <w:left w:val="nil"/>
              <w:bottom w:val="nil"/>
              <w:right w:val="nil"/>
            </w:tcBorders>
          </w:tcPr>
          <w:p w:rsidR="00A85662" w:rsidRPr="00EE77DA" w:rsidRDefault="00A85662" w:rsidP="007A72CB">
            <w:pPr>
              <w:pStyle w:val="ConsPlusNormal"/>
            </w:pPr>
          </w:p>
        </w:tc>
        <w:tc>
          <w:tcPr>
            <w:tcW w:w="2164" w:type="dxa"/>
            <w:gridSpan w:val="2"/>
            <w:tcBorders>
              <w:top w:val="nil"/>
              <w:left w:val="nil"/>
              <w:bottom w:val="nil"/>
              <w:right w:val="nil"/>
            </w:tcBorders>
          </w:tcPr>
          <w:p w:rsidR="00A85662" w:rsidRPr="00EE77DA" w:rsidRDefault="00A85662" w:rsidP="007A72CB">
            <w:pPr>
              <w:pStyle w:val="ConsPlusNormal"/>
            </w:pPr>
            <w:r>
              <w:t>2-я декада мая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организаций оборонно-промышленного комплекса</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r w:rsidRPr="00EE77DA">
              <w:t>2 раза в год</w:t>
            </w:r>
          </w:p>
        </w:tc>
        <w:tc>
          <w:tcPr>
            <w:tcW w:w="2164" w:type="dxa"/>
            <w:gridSpan w:val="2"/>
            <w:tcBorders>
              <w:top w:val="nil"/>
              <w:left w:val="nil"/>
              <w:bottom w:val="nil"/>
              <w:right w:val="nil"/>
            </w:tcBorders>
          </w:tcPr>
          <w:p w:rsidR="00A85662" w:rsidRPr="00EE77DA" w:rsidRDefault="00A85662" w:rsidP="007A72CB">
            <w:pPr>
              <w:pStyle w:val="ConsPlusNormal"/>
            </w:pPr>
            <w:r w:rsidRPr="00EE77DA">
              <w:t>15 марта,</w:t>
            </w:r>
          </w:p>
          <w:p w:rsidR="00A85662" w:rsidRPr="00EE77DA" w:rsidRDefault="00A85662" w:rsidP="007A72CB">
            <w:pPr>
              <w:pStyle w:val="ConsPlusNormal"/>
            </w:pPr>
            <w:r w:rsidRPr="00EE77DA">
              <w:t>1 сентября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бюджетных учреждений</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 формам собственности</w:t>
            </w:r>
          </w:p>
        </w:tc>
        <w:tc>
          <w:tcPr>
            <w:tcW w:w="1857" w:type="dxa"/>
            <w:tcBorders>
              <w:top w:val="nil"/>
              <w:left w:val="nil"/>
              <w:bottom w:val="nil"/>
              <w:right w:val="nil"/>
            </w:tcBorders>
          </w:tcPr>
          <w:p w:rsidR="00A85662" w:rsidRPr="00EE77DA" w:rsidRDefault="00A85662" w:rsidP="007A72CB">
            <w:pPr>
              <w:pStyle w:val="ConsPlusNormal"/>
            </w:pPr>
            <w:r w:rsidRPr="00EE77DA">
              <w:t>ежеквартально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37-41-й рабочий день после отчетного периода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прирост (снижение) количества рабочих мест</w:t>
            </w:r>
            <w:r w:rsidRPr="00EE77DA">
              <w:br/>
              <w:t>в организациях</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 формам собственности</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21 марта</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p>
        </w:tc>
        <w:tc>
          <w:tcPr>
            <w:tcW w:w="2554" w:type="dxa"/>
            <w:gridSpan w:val="3"/>
            <w:tcBorders>
              <w:top w:val="nil"/>
              <w:left w:val="nil"/>
              <w:bottom w:val="nil"/>
              <w:right w:val="nil"/>
            </w:tcBorders>
          </w:tcPr>
          <w:p w:rsidR="00A85662" w:rsidRPr="00031A47" w:rsidRDefault="00A85662" w:rsidP="007A72CB">
            <w:pPr>
              <w:pStyle w:val="ConsPlusNormal"/>
              <w:rPr>
                <w:sz w:val="21"/>
                <w:szCs w:val="21"/>
              </w:rPr>
            </w:pPr>
            <w:r w:rsidRPr="00031A47">
              <w:rPr>
                <w:sz w:val="21"/>
                <w:szCs w:val="21"/>
              </w:rPr>
              <w:t xml:space="preserve">доля работников </w:t>
            </w:r>
            <w:r w:rsidRPr="00031A47">
              <w:rPr>
                <w:sz w:val="21"/>
                <w:szCs w:val="21"/>
              </w:rPr>
              <w:br/>
              <w:t>в негосударственных организациях в общей численности работников, занятых в социальной сфере</w:t>
            </w:r>
          </w:p>
        </w:tc>
        <w:tc>
          <w:tcPr>
            <w:tcW w:w="2833" w:type="dxa"/>
            <w:gridSpan w:val="2"/>
            <w:tcBorders>
              <w:top w:val="nil"/>
              <w:left w:val="nil"/>
              <w:bottom w:val="nil"/>
              <w:right w:val="nil"/>
            </w:tcBorders>
          </w:tcPr>
          <w:p w:rsidR="00A85662" w:rsidRDefault="00A85662" w:rsidP="007A72CB">
            <w:pPr>
              <w:pStyle w:val="ConsPlusNormal"/>
              <w:rPr>
                <w:sz w:val="21"/>
                <w:szCs w:val="21"/>
              </w:rPr>
            </w:pPr>
            <w:r w:rsidRPr="00031A47">
              <w:rPr>
                <w:sz w:val="21"/>
                <w:szCs w:val="21"/>
              </w:rPr>
              <w:t>по Российской Федерации, субъектам Российской Федерации, федеральным округам, видам экономической деятельности</w:t>
            </w:r>
          </w:p>
          <w:p w:rsidR="0069742A" w:rsidRDefault="0069742A" w:rsidP="007A72CB">
            <w:pPr>
              <w:pStyle w:val="ConsPlusNormal"/>
              <w:rPr>
                <w:sz w:val="21"/>
                <w:szCs w:val="21"/>
              </w:rPr>
            </w:pPr>
          </w:p>
          <w:p w:rsidR="0069742A" w:rsidRPr="00031A47" w:rsidRDefault="0069742A" w:rsidP="007A72CB">
            <w:pPr>
              <w:pStyle w:val="ConsPlusNormal"/>
              <w:rPr>
                <w:sz w:val="21"/>
                <w:szCs w:val="21"/>
              </w:rPr>
            </w:pPr>
          </w:p>
        </w:tc>
        <w:tc>
          <w:tcPr>
            <w:tcW w:w="1857" w:type="dxa"/>
            <w:tcBorders>
              <w:top w:val="nil"/>
              <w:left w:val="nil"/>
              <w:bottom w:val="nil"/>
              <w:right w:val="nil"/>
            </w:tcBorders>
          </w:tcPr>
          <w:p w:rsidR="00A85662" w:rsidRPr="00031A47" w:rsidRDefault="00A85662" w:rsidP="007A72CB">
            <w:pPr>
              <w:pStyle w:val="ConsPlusNormal"/>
              <w:rPr>
                <w:sz w:val="21"/>
                <w:szCs w:val="21"/>
              </w:rPr>
            </w:pPr>
            <w:r w:rsidRPr="00031A47">
              <w:rPr>
                <w:sz w:val="21"/>
                <w:szCs w:val="21"/>
              </w:rPr>
              <w:t>ежегодно</w:t>
            </w:r>
          </w:p>
        </w:tc>
        <w:tc>
          <w:tcPr>
            <w:tcW w:w="2164" w:type="dxa"/>
            <w:gridSpan w:val="2"/>
            <w:tcBorders>
              <w:top w:val="nil"/>
              <w:left w:val="nil"/>
              <w:bottom w:val="nil"/>
              <w:right w:val="nil"/>
            </w:tcBorders>
          </w:tcPr>
          <w:p w:rsidR="00A85662" w:rsidRPr="00031A47" w:rsidRDefault="00A85662" w:rsidP="007A72CB">
            <w:pPr>
              <w:pStyle w:val="ConsPlusNormal"/>
              <w:rPr>
                <w:sz w:val="21"/>
                <w:szCs w:val="21"/>
              </w:rPr>
            </w:pPr>
            <w:r w:rsidRPr="00031A47">
              <w:rPr>
                <w:sz w:val="21"/>
                <w:szCs w:val="21"/>
              </w:rPr>
              <w:t>15 мая</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доля работников </w:t>
            </w:r>
            <w:r w:rsidRPr="00EE77DA">
              <w:br/>
              <w:t>в непроизводственном секторе экономики в общей численности работников организаций (без субъектов мал</w:t>
            </w:r>
            <w:r>
              <w:t>ого предприниматель</w:t>
            </w:r>
            <w:r w:rsidRPr="00EE77DA">
              <w:t>ства)</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городам</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5 марта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распоряжений Правительства РФ от 30.06.2018 </w:t>
            </w:r>
            <w:hyperlink r:id="rId502" w:history="1">
              <w:r>
                <w:t>№</w:t>
              </w:r>
              <w:r w:rsidRPr="00EE77DA">
                <w:t xml:space="preserve"> 1323-р</w:t>
              </w:r>
            </w:hyperlink>
            <w:r w:rsidRPr="00EE77DA">
              <w:t xml:space="preserve">, от 21.04.2020 </w:t>
            </w:r>
            <w:hyperlink r:id="rId503" w:history="1">
              <w:r>
                <w:t>№</w:t>
              </w:r>
              <w:r w:rsidRPr="00EE77DA">
                <w:t xml:space="preserve"> 1090-р</w:t>
              </w:r>
            </w:hyperlink>
            <w:r w:rsidRPr="00EE77DA">
              <w:t>,</w:t>
            </w:r>
          </w:p>
          <w:p w:rsidR="00A85662" w:rsidRPr="00EE77DA" w:rsidRDefault="00A85662" w:rsidP="007A72CB">
            <w:pPr>
              <w:pStyle w:val="ConsPlusNormal"/>
              <w:jc w:val="both"/>
            </w:pPr>
            <w:r w:rsidRPr="00EE77DA">
              <w:t>от 30.06.2021 № 1785-р</w:t>
            </w:r>
            <w:r>
              <w:t>, от 17.08.2024 № 2237-р</w:t>
            </w:r>
            <w:r w:rsidR="00220A60">
              <w:t>, от 19.12.2024 № 3873-р</w:t>
            </w:r>
            <w:r w:rsidRPr="00EE77DA">
              <w:t>)</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8" w:lineRule="auto"/>
            </w:pPr>
            <w:r w:rsidRPr="00EE77DA">
              <w:t>1.30.2.</w:t>
            </w:r>
          </w:p>
        </w:tc>
        <w:tc>
          <w:tcPr>
            <w:tcW w:w="2554" w:type="dxa"/>
            <w:gridSpan w:val="3"/>
            <w:tcBorders>
              <w:top w:val="nil"/>
              <w:left w:val="nil"/>
              <w:bottom w:val="nil"/>
              <w:right w:val="nil"/>
            </w:tcBorders>
          </w:tcPr>
          <w:p w:rsidR="00A85662" w:rsidRPr="00EE77DA" w:rsidRDefault="00A85662" w:rsidP="007A72CB">
            <w:pPr>
              <w:pStyle w:val="ConsPlusNormal"/>
              <w:spacing w:line="228" w:lineRule="auto"/>
            </w:pPr>
            <w:r w:rsidRPr="00EE77DA">
              <w:t xml:space="preserve">Просроченная задолженность </w:t>
            </w:r>
            <w:r w:rsidRPr="00EE77DA">
              <w:br/>
              <w:t xml:space="preserve">по заработной плате работникам организаций </w:t>
            </w:r>
            <w:r w:rsidRPr="00EE77DA">
              <w:br/>
              <w:t>(без субъектов малого предпринимательства)</w:t>
            </w:r>
          </w:p>
        </w:tc>
        <w:tc>
          <w:tcPr>
            <w:tcW w:w="2833" w:type="dxa"/>
            <w:gridSpan w:val="2"/>
            <w:tcBorders>
              <w:top w:val="nil"/>
              <w:left w:val="nil"/>
              <w:bottom w:val="nil"/>
              <w:right w:val="nil"/>
            </w:tcBorders>
          </w:tcPr>
          <w:p w:rsidR="00A85662" w:rsidRPr="00EE77DA" w:rsidRDefault="00A85662" w:rsidP="007A72CB">
            <w:pPr>
              <w:pStyle w:val="ConsPlusNormal"/>
              <w:spacing w:line="228" w:lineRule="auto"/>
            </w:pPr>
            <w:r w:rsidRPr="00EE77DA">
              <w:t>по Российской Федерации, субъектам Российской Федерации, федеральным округам, районам Крайнего Севера и приравненным</w:t>
            </w:r>
            <w:r w:rsidRPr="00EE77DA">
              <w:br/>
              <w:t>к ним местностям, Арктической зоне Российской Федерации,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spacing w:line="228" w:lineRule="auto"/>
            </w:pPr>
            <w:r w:rsidRPr="00EE77DA">
              <w:t>ежемесячно</w:t>
            </w:r>
          </w:p>
        </w:tc>
        <w:tc>
          <w:tcPr>
            <w:tcW w:w="2164" w:type="dxa"/>
            <w:gridSpan w:val="2"/>
            <w:tcBorders>
              <w:top w:val="nil"/>
              <w:left w:val="nil"/>
              <w:bottom w:val="nil"/>
              <w:right w:val="nil"/>
            </w:tcBorders>
          </w:tcPr>
          <w:p w:rsidR="00A85662" w:rsidRPr="00EE77DA" w:rsidRDefault="00A85662" w:rsidP="007A72CB">
            <w:pPr>
              <w:pStyle w:val="ConsPlusNormal"/>
              <w:spacing w:line="228" w:lineRule="auto"/>
            </w:pPr>
            <w:r w:rsidRPr="00EE77DA">
              <w:t>на 14-18-й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spacing w:line="228" w:lineRule="auto"/>
              <w:jc w:val="both"/>
            </w:pPr>
            <w:r w:rsidRPr="00EE77DA">
              <w:t xml:space="preserve">(в ред. </w:t>
            </w:r>
            <w:hyperlink r:id="rId504" w:history="1">
              <w:r w:rsidRPr="00EE77DA">
                <w:t>распоряжени</w:t>
              </w:r>
            </w:hyperlink>
            <w:r w:rsidRPr="00EE77DA">
              <w:t xml:space="preserve">й Правительства РФ от 21.04.2020 </w:t>
            </w:r>
            <w:r>
              <w:t>№</w:t>
            </w:r>
            <w:r w:rsidRPr="00EE77DA">
              <w:t xml:space="preserve"> 1090-р, от 30.06.2021 № 1785-р)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8" w:lineRule="auto"/>
            </w:pPr>
            <w:r w:rsidRPr="00EE77DA">
              <w:t>1.30.3.</w:t>
            </w:r>
          </w:p>
        </w:tc>
        <w:tc>
          <w:tcPr>
            <w:tcW w:w="2554" w:type="dxa"/>
            <w:gridSpan w:val="3"/>
            <w:tcBorders>
              <w:top w:val="nil"/>
              <w:left w:val="nil"/>
              <w:bottom w:val="nil"/>
              <w:right w:val="nil"/>
            </w:tcBorders>
          </w:tcPr>
          <w:p w:rsidR="00A85662" w:rsidRPr="00EE77DA" w:rsidRDefault="00A85662" w:rsidP="007A72CB">
            <w:pPr>
              <w:pStyle w:val="ConsPlusNormal"/>
              <w:spacing w:line="228" w:lineRule="auto"/>
            </w:pPr>
            <w:r w:rsidRPr="00EE77DA">
              <w:t>Итоги выборочного обследования организаций (без субъектов малого предпринимательства) о средней заработной плате работников по профессиональным группам</w:t>
            </w:r>
          </w:p>
        </w:tc>
        <w:tc>
          <w:tcPr>
            <w:tcW w:w="2833" w:type="dxa"/>
            <w:gridSpan w:val="2"/>
            <w:tcBorders>
              <w:top w:val="nil"/>
              <w:left w:val="nil"/>
              <w:bottom w:val="nil"/>
              <w:right w:val="nil"/>
            </w:tcBorders>
          </w:tcPr>
          <w:p w:rsidR="00A85662" w:rsidRPr="00EE77DA" w:rsidRDefault="00A85662" w:rsidP="007A72CB">
            <w:pPr>
              <w:pStyle w:val="ConsPlusNormal"/>
              <w:spacing w:line="228" w:lineRule="auto"/>
            </w:pPr>
            <w:r w:rsidRPr="00EE77DA">
              <w:t>по Российской Федерации, субъектам Российской Федерации, федеральным округам, видам экономической деятельности, формам собственности, социально-демографическим признакам</w:t>
            </w:r>
          </w:p>
        </w:tc>
        <w:tc>
          <w:tcPr>
            <w:tcW w:w="1857" w:type="dxa"/>
            <w:tcBorders>
              <w:top w:val="nil"/>
              <w:left w:val="nil"/>
              <w:bottom w:val="nil"/>
              <w:right w:val="nil"/>
            </w:tcBorders>
          </w:tcPr>
          <w:p w:rsidR="00A85662" w:rsidRPr="00EE77DA" w:rsidRDefault="00A85662" w:rsidP="007A72CB">
            <w:pPr>
              <w:pStyle w:val="ConsPlusNormal"/>
              <w:spacing w:line="228" w:lineRule="auto"/>
            </w:pPr>
            <w:r w:rsidRPr="00EE77DA">
              <w:t>1 раз в 2 года</w:t>
            </w:r>
          </w:p>
        </w:tc>
        <w:tc>
          <w:tcPr>
            <w:tcW w:w="2164" w:type="dxa"/>
            <w:gridSpan w:val="2"/>
            <w:tcBorders>
              <w:top w:val="nil"/>
              <w:left w:val="nil"/>
              <w:bottom w:val="nil"/>
              <w:right w:val="nil"/>
            </w:tcBorders>
          </w:tcPr>
          <w:p w:rsidR="00A85662" w:rsidRPr="00EE77DA" w:rsidRDefault="00A85662" w:rsidP="007A72CB">
            <w:pPr>
              <w:pStyle w:val="ConsPlusNormal"/>
              <w:spacing w:line="228" w:lineRule="auto"/>
            </w:pPr>
            <w:r w:rsidRPr="00EE77DA">
              <w:t>4-я неделя апреля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распоряжений Правительства РФ от 29.07.2010 </w:t>
            </w:r>
            <w:r>
              <w:t>№</w:t>
            </w:r>
            <w:r w:rsidRPr="00EE77DA">
              <w:t xml:space="preserve"> 1280-р, от 02.06.2021 № 1487-р,</w:t>
            </w:r>
          </w:p>
          <w:p w:rsidR="00A85662" w:rsidRPr="00EE77DA" w:rsidRDefault="00A85662" w:rsidP="007A72CB">
            <w:pPr>
              <w:pStyle w:val="ConsPlusNormal"/>
              <w:jc w:val="both"/>
            </w:pPr>
            <w:r w:rsidRPr="00EE77DA">
              <w:t>от 30.06.2021 № 1785-р)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1.30.4.</w:t>
            </w:r>
          </w:p>
        </w:tc>
        <w:tc>
          <w:tcPr>
            <w:tcW w:w="2554" w:type="dxa"/>
            <w:gridSpan w:val="3"/>
            <w:tcBorders>
              <w:top w:val="nil"/>
              <w:left w:val="nil"/>
              <w:bottom w:val="nil"/>
              <w:right w:val="nil"/>
            </w:tcBorders>
          </w:tcPr>
          <w:p w:rsidR="00A85662" w:rsidRPr="00EE77DA" w:rsidRDefault="00A85662" w:rsidP="007A72CB">
            <w:pPr>
              <w:pStyle w:val="ConsPlusNormal"/>
            </w:pPr>
            <w:r w:rsidRPr="00EE77DA">
              <w:t>Итоги выборочного обследования организаций (без субъектов малого предпринимательства) о численности и потребности в работниках по профессиональным группам</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 формам собственности</w:t>
            </w:r>
          </w:p>
          <w:p w:rsidR="00A85662" w:rsidRPr="00EE77DA" w:rsidRDefault="00A85662" w:rsidP="007A72CB">
            <w:pPr>
              <w:pStyle w:val="ConsPlusNormal"/>
            </w:pPr>
          </w:p>
        </w:tc>
        <w:tc>
          <w:tcPr>
            <w:tcW w:w="1857" w:type="dxa"/>
            <w:tcBorders>
              <w:top w:val="nil"/>
              <w:left w:val="nil"/>
              <w:bottom w:val="nil"/>
              <w:right w:val="nil"/>
            </w:tcBorders>
          </w:tcPr>
          <w:p w:rsidR="00A85662" w:rsidRPr="00EE77DA" w:rsidRDefault="00A85662" w:rsidP="007A72CB">
            <w:pPr>
              <w:pStyle w:val="ConsPlusNormal"/>
            </w:pPr>
            <w:r w:rsidRPr="00EE77DA">
              <w:t>1 раз в 2 года</w:t>
            </w:r>
          </w:p>
        </w:tc>
        <w:tc>
          <w:tcPr>
            <w:tcW w:w="2164" w:type="dxa"/>
            <w:gridSpan w:val="2"/>
            <w:tcBorders>
              <w:top w:val="nil"/>
              <w:left w:val="nil"/>
              <w:bottom w:val="nil"/>
              <w:right w:val="nil"/>
            </w:tcBorders>
          </w:tcPr>
          <w:p w:rsidR="00A85662" w:rsidRPr="00EE77DA" w:rsidRDefault="00A85662" w:rsidP="007A72CB">
            <w:pPr>
              <w:pStyle w:val="ConsPlusNormal"/>
            </w:pPr>
            <w:r w:rsidRPr="00EE77DA">
              <w:t>4-я неделя апреля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pPr>
            <w:r w:rsidRPr="00EE77DA">
              <w:t>(в ред. распоряжений Правительства РФ от 02.06.2021 № 1487-р, от 30.06.2021 № 1785-р)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1.30.5.</w:t>
            </w:r>
          </w:p>
        </w:tc>
        <w:tc>
          <w:tcPr>
            <w:tcW w:w="2554" w:type="dxa"/>
            <w:gridSpan w:val="3"/>
            <w:tcBorders>
              <w:top w:val="nil"/>
              <w:left w:val="nil"/>
              <w:bottom w:val="nil"/>
              <w:right w:val="nil"/>
            </w:tcBorders>
          </w:tcPr>
          <w:p w:rsidR="00A85662" w:rsidRPr="00EE77DA" w:rsidRDefault="00A85662" w:rsidP="007A72CB">
            <w:pPr>
              <w:pStyle w:val="ConsPlusNormal"/>
            </w:pPr>
            <w:r w:rsidRPr="00EE77DA">
              <w:t>Итоги выборочного обследования организаций (без субъектов малого предпринимательства) о распределении численности работников по размерам начисленной заработной платы</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 формам собственности</w:t>
            </w:r>
          </w:p>
        </w:tc>
        <w:tc>
          <w:tcPr>
            <w:tcW w:w="1857" w:type="dxa"/>
            <w:tcBorders>
              <w:top w:val="nil"/>
              <w:left w:val="nil"/>
              <w:bottom w:val="nil"/>
              <w:right w:val="nil"/>
            </w:tcBorders>
          </w:tcPr>
          <w:p w:rsidR="00A85662" w:rsidRPr="00EE77DA" w:rsidRDefault="00A85662" w:rsidP="007A72CB">
            <w:pPr>
              <w:pStyle w:val="ConsPlusNormal"/>
            </w:pPr>
            <w:r w:rsidRPr="00EE77DA">
              <w:t>1 раз в 2 года</w:t>
            </w:r>
          </w:p>
        </w:tc>
        <w:tc>
          <w:tcPr>
            <w:tcW w:w="2164" w:type="dxa"/>
            <w:gridSpan w:val="2"/>
            <w:tcBorders>
              <w:top w:val="nil"/>
              <w:left w:val="nil"/>
              <w:bottom w:val="nil"/>
              <w:right w:val="nil"/>
            </w:tcBorders>
          </w:tcPr>
          <w:p w:rsidR="00A85662" w:rsidRPr="00EE77DA" w:rsidRDefault="00A85662" w:rsidP="007A72CB">
            <w:pPr>
              <w:pStyle w:val="ConsPlusNormal"/>
            </w:pPr>
            <w:r w:rsidRPr="00EE77DA">
              <w:t>4-я неделя июля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pPr>
            <w:r w:rsidRPr="00EE77DA">
              <w:t>(в ред. распоряжений Правительства РФ от 02.06.2021 № 1487-р, от 30.06.2021 № 1785-р)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1.30.6.</w:t>
            </w:r>
          </w:p>
        </w:tc>
        <w:tc>
          <w:tcPr>
            <w:tcW w:w="2554" w:type="dxa"/>
            <w:gridSpan w:val="3"/>
            <w:tcBorders>
              <w:top w:val="nil"/>
              <w:left w:val="nil"/>
              <w:bottom w:val="nil"/>
              <w:right w:val="nil"/>
            </w:tcBorders>
          </w:tcPr>
          <w:p w:rsidR="00A85662" w:rsidRPr="00EE77DA" w:rsidRDefault="00A85662" w:rsidP="007A72CB">
            <w:pPr>
              <w:pStyle w:val="ConsPlusNormal"/>
            </w:pPr>
            <w:r w:rsidRPr="00EE77DA">
              <w:t>Затраты организаций</w:t>
            </w:r>
            <w:r w:rsidRPr="00EE77DA">
              <w:br/>
              <w:t>на рабочую силу</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 формам собственности</w:t>
            </w:r>
          </w:p>
        </w:tc>
        <w:tc>
          <w:tcPr>
            <w:tcW w:w="1857" w:type="dxa"/>
            <w:tcBorders>
              <w:top w:val="nil"/>
              <w:left w:val="nil"/>
              <w:bottom w:val="nil"/>
              <w:right w:val="nil"/>
            </w:tcBorders>
          </w:tcPr>
          <w:p w:rsidR="00A85662" w:rsidRPr="00EE77DA" w:rsidRDefault="00A85662" w:rsidP="007A72CB">
            <w:pPr>
              <w:pStyle w:val="ConsPlusNormal"/>
            </w:pPr>
            <w:r w:rsidRPr="00EE77DA">
              <w:t>1 раз в 4 - 5 лет</w:t>
            </w:r>
          </w:p>
        </w:tc>
        <w:tc>
          <w:tcPr>
            <w:tcW w:w="2164" w:type="dxa"/>
            <w:gridSpan w:val="2"/>
            <w:tcBorders>
              <w:top w:val="nil"/>
              <w:left w:val="nil"/>
              <w:bottom w:val="nil"/>
              <w:right w:val="nil"/>
            </w:tcBorders>
          </w:tcPr>
          <w:p w:rsidR="00A85662" w:rsidRPr="00EE77DA" w:rsidRDefault="00A85662" w:rsidP="007A72CB">
            <w:pPr>
              <w:pStyle w:val="ConsPlusNormal"/>
            </w:pPr>
            <w:r w:rsidRPr="00EE77DA">
              <w:t>1-я неделя октября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распоряжений Правительства РФ от 29.07.2010 </w:t>
            </w:r>
            <w:hyperlink r:id="rId505" w:history="1">
              <w:r>
                <w:t>№</w:t>
              </w:r>
              <w:r w:rsidRPr="00EE77DA">
                <w:t xml:space="preserve"> 1280-р</w:t>
              </w:r>
            </w:hyperlink>
            <w:r w:rsidRPr="00EE77DA">
              <w:t xml:space="preserve">, от 01.03.2013 </w:t>
            </w:r>
            <w:hyperlink r:id="rId506" w:history="1">
              <w:r>
                <w:t>№</w:t>
              </w:r>
              <w:r w:rsidRPr="00EE77DA">
                <w:t xml:space="preserve"> 285-р</w:t>
              </w:r>
            </w:hyperlink>
            <w:r w:rsidRPr="00EE77DA">
              <w:t>,</w:t>
            </w:r>
          </w:p>
          <w:p w:rsidR="00A85662" w:rsidRPr="00EE77DA" w:rsidRDefault="00A85662" w:rsidP="007A72CB">
            <w:pPr>
              <w:pStyle w:val="ConsPlusNormal"/>
              <w:jc w:val="both"/>
            </w:pPr>
            <w:r w:rsidRPr="00EE77DA">
              <w:t>от 30.06.2021 № 1785-р)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1.30.7.</w:t>
            </w: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Неполная занятость </w:t>
            </w:r>
            <w:r w:rsidRPr="00EE77DA">
              <w:br/>
              <w:t>и движение работников в организациях (без субъектов малого предпринимательства)</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r w:rsidRPr="00EE77DA">
              <w:t>ежеквартально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35-39-й рабочий день после отчетного периода</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p>
        </w:tc>
        <w:tc>
          <w:tcPr>
            <w:tcW w:w="2554" w:type="dxa"/>
            <w:gridSpan w:val="3"/>
            <w:tcBorders>
              <w:top w:val="nil"/>
              <w:left w:val="nil"/>
              <w:bottom w:val="nil"/>
              <w:right w:val="nil"/>
            </w:tcBorders>
          </w:tcPr>
          <w:p w:rsidR="00A85662" w:rsidRPr="00A87C17" w:rsidRDefault="00A85662" w:rsidP="007A72CB">
            <w:pPr>
              <w:autoSpaceDE w:val="0"/>
              <w:autoSpaceDN w:val="0"/>
              <w:adjustRightInd w:val="0"/>
              <w:spacing w:line="240" w:lineRule="auto"/>
              <w:rPr>
                <w:color w:val="000000" w:themeColor="text1"/>
                <w:szCs w:val="26"/>
              </w:rPr>
            </w:pPr>
            <w:r w:rsidRPr="00A87C17">
              <w:rPr>
                <w:color w:val="000000" w:themeColor="text1"/>
                <w:szCs w:val="26"/>
              </w:rPr>
              <w:t>численность работников списочного состава в организациях</w:t>
            </w:r>
          </w:p>
        </w:tc>
        <w:tc>
          <w:tcPr>
            <w:tcW w:w="2833" w:type="dxa"/>
            <w:gridSpan w:val="2"/>
            <w:tcBorders>
              <w:top w:val="nil"/>
              <w:left w:val="nil"/>
              <w:bottom w:val="nil"/>
              <w:right w:val="nil"/>
            </w:tcBorders>
          </w:tcPr>
          <w:p w:rsidR="00A85662" w:rsidRPr="00A87C17" w:rsidRDefault="00A85662" w:rsidP="007A72CB">
            <w:pPr>
              <w:autoSpaceDE w:val="0"/>
              <w:autoSpaceDN w:val="0"/>
              <w:adjustRightInd w:val="0"/>
              <w:spacing w:line="240" w:lineRule="auto"/>
              <w:rPr>
                <w:color w:val="000000" w:themeColor="text1"/>
                <w:szCs w:val="26"/>
              </w:rPr>
            </w:pPr>
            <w:r w:rsidRPr="00A87C17">
              <w:rPr>
                <w:color w:val="000000" w:themeColor="text1"/>
                <w:szCs w:val="26"/>
              </w:rPr>
              <w:t>по Российской Федерации, субъектам Российской Федерации, федеральным округам, видам экономической деятельности, формам собственности</w:t>
            </w:r>
          </w:p>
        </w:tc>
        <w:tc>
          <w:tcPr>
            <w:tcW w:w="1857" w:type="dxa"/>
            <w:tcBorders>
              <w:top w:val="nil"/>
              <w:left w:val="nil"/>
              <w:bottom w:val="nil"/>
              <w:right w:val="nil"/>
            </w:tcBorders>
          </w:tcPr>
          <w:p w:rsidR="00A85662" w:rsidRPr="00A87C17" w:rsidRDefault="00A85662" w:rsidP="007A72CB">
            <w:pPr>
              <w:autoSpaceDE w:val="0"/>
              <w:autoSpaceDN w:val="0"/>
              <w:adjustRightInd w:val="0"/>
              <w:spacing w:line="240" w:lineRule="auto"/>
              <w:rPr>
                <w:color w:val="000000" w:themeColor="text1"/>
                <w:szCs w:val="26"/>
              </w:rPr>
            </w:pPr>
            <w:r w:rsidRPr="00A87C17">
              <w:rPr>
                <w:color w:val="000000" w:themeColor="text1"/>
                <w:szCs w:val="26"/>
              </w:rPr>
              <w:t>ежеквартально</w:t>
            </w:r>
          </w:p>
        </w:tc>
        <w:tc>
          <w:tcPr>
            <w:tcW w:w="2164" w:type="dxa"/>
            <w:gridSpan w:val="2"/>
            <w:tcBorders>
              <w:top w:val="nil"/>
              <w:left w:val="nil"/>
              <w:bottom w:val="nil"/>
              <w:right w:val="nil"/>
            </w:tcBorders>
          </w:tcPr>
          <w:p w:rsidR="00A85662" w:rsidRPr="00A87C17" w:rsidRDefault="00A85662" w:rsidP="007A72CB">
            <w:pPr>
              <w:autoSpaceDE w:val="0"/>
              <w:autoSpaceDN w:val="0"/>
              <w:adjustRightInd w:val="0"/>
              <w:spacing w:line="240" w:lineRule="auto"/>
              <w:rPr>
                <w:color w:val="000000" w:themeColor="text1"/>
                <w:szCs w:val="26"/>
              </w:rPr>
            </w:pPr>
            <w:r w:rsidRPr="00A87C17">
              <w:rPr>
                <w:color w:val="000000" w:themeColor="text1"/>
                <w:szCs w:val="26"/>
              </w:rPr>
              <w:t>на 35‒39-й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A87C17" w:rsidRDefault="00A85662" w:rsidP="007A72CB">
            <w:pPr>
              <w:pStyle w:val="ConsPlusNormal"/>
              <w:jc w:val="both"/>
              <w:rPr>
                <w:color w:val="000000" w:themeColor="text1"/>
              </w:rPr>
            </w:pPr>
            <w:r w:rsidRPr="00A87C17">
              <w:rPr>
                <w:color w:val="000000" w:themeColor="text1"/>
              </w:rPr>
              <w:t xml:space="preserve">(в ред. распоряжений Правительства РФ от 01.03.2013 </w:t>
            </w:r>
            <w:hyperlink r:id="rId507" w:history="1">
              <w:r w:rsidRPr="00A87C17">
                <w:rPr>
                  <w:color w:val="000000" w:themeColor="text1"/>
                </w:rPr>
                <w:t>№ 285-р</w:t>
              </w:r>
            </w:hyperlink>
            <w:r w:rsidRPr="00A87C17">
              <w:rPr>
                <w:color w:val="000000" w:themeColor="text1"/>
              </w:rPr>
              <w:t xml:space="preserve">, от 12.10.2016 </w:t>
            </w:r>
            <w:hyperlink r:id="rId508" w:history="1">
              <w:r w:rsidRPr="00A87C17">
                <w:rPr>
                  <w:color w:val="000000" w:themeColor="text1"/>
                </w:rPr>
                <w:t>№ 2145-р</w:t>
              </w:r>
            </w:hyperlink>
            <w:r w:rsidRPr="00A87C17">
              <w:rPr>
                <w:color w:val="000000" w:themeColor="text1"/>
              </w:rPr>
              <w:t>,</w:t>
            </w:r>
          </w:p>
          <w:p w:rsidR="00A85662" w:rsidRPr="00A87C17" w:rsidRDefault="00A85662" w:rsidP="007A72CB">
            <w:pPr>
              <w:pStyle w:val="ConsPlusNormal"/>
              <w:jc w:val="both"/>
              <w:rPr>
                <w:color w:val="000000" w:themeColor="text1"/>
              </w:rPr>
            </w:pPr>
            <w:r w:rsidRPr="00A87C17">
              <w:rPr>
                <w:color w:val="000000" w:themeColor="text1"/>
              </w:rPr>
              <w:t>от 30.06.2021 № 1785-р, от 22.06.2022 № 1663-р)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1.30.8.</w:t>
            </w:r>
          </w:p>
        </w:tc>
        <w:tc>
          <w:tcPr>
            <w:tcW w:w="2554" w:type="dxa"/>
            <w:gridSpan w:val="3"/>
            <w:tcBorders>
              <w:top w:val="nil"/>
              <w:left w:val="nil"/>
              <w:bottom w:val="nil"/>
              <w:right w:val="nil"/>
            </w:tcBorders>
          </w:tcPr>
          <w:p w:rsidR="00A85662" w:rsidRPr="00EE77DA" w:rsidRDefault="00A85662" w:rsidP="007A72CB">
            <w:pPr>
              <w:pStyle w:val="ConsPlusNormal"/>
            </w:pPr>
            <w:r w:rsidRPr="00EE77DA">
              <w:t>Потери рабочего времени</w:t>
            </w:r>
            <w:r w:rsidRPr="00EE77DA">
              <w:br/>
              <w:t>в связи с забастовками</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r w:rsidRPr="00EE77DA">
              <w:t>ежемесячно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8-12-й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Default="00A85662" w:rsidP="007A72CB">
            <w:pPr>
              <w:pStyle w:val="ConsPlusNormal"/>
              <w:jc w:val="both"/>
            </w:pPr>
            <w:r w:rsidRPr="00EE77DA">
              <w:t xml:space="preserve">(в ред. </w:t>
            </w:r>
            <w:hyperlink r:id="rId509" w:history="1">
              <w:r w:rsidRPr="00EE77DA">
                <w:t>распоряжени</w:t>
              </w:r>
            </w:hyperlink>
            <w:r w:rsidRPr="00EE77DA">
              <w:t xml:space="preserve">й Правительства РФ от 21.04.2020 </w:t>
            </w:r>
            <w:r>
              <w:t>№</w:t>
            </w:r>
            <w:r w:rsidRPr="00EE77DA">
              <w:t xml:space="preserve"> 1090-р, от 30.06.2021 № 1785-р)</w:t>
            </w:r>
          </w:p>
          <w:p w:rsidR="00A85662" w:rsidRPr="00EE77DA" w:rsidRDefault="00A85662" w:rsidP="007A72CB">
            <w:pPr>
              <w:pStyle w:val="ConsPlusNormal"/>
              <w:jc w:val="both"/>
            </w:pP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1.30.9.</w:t>
            </w:r>
          </w:p>
        </w:tc>
        <w:tc>
          <w:tcPr>
            <w:tcW w:w="2554" w:type="dxa"/>
            <w:gridSpan w:val="3"/>
            <w:tcBorders>
              <w:top w:val="nil"/>
              <w:left w:val="nil"/>
              <w:bottom w:val="nil"/>
              <w:right w:val="nil"/>
            </w:tcBorders>
          </w:tcPr>
          <w:p w:rsidR="00A85662" w:rsidRPr="003E75D4" w:rsidRDefault="00A85662" w:rsidP="007A72CB">
            <w:pPr>
              <w:pStyle w:val="ConsPlusNormal"/>
            </w:pPr>
            <w:r w:rsidRPr="003E75D4">
              <w:t>Условия труда, компенсации за работу с вредными и (или) опасными условиями труда в организациях (без субъектов малого предпринимательства)</w:t>
            </w:r>
          </w:p>
        </w:tc>
        <w:tc>
          <w:tcPr>
            <w:tcW w:w="2833" w:type="dxa"/>
            <w:gridSpan w:val="2"/>
            <w:tcBorders>
              <w:top w:val="nil"/>
              <w:left w:val="nil"/>
              <w:bottom w:val="nil"/>
              <w:right w:val="nil"/>
            </w:tcBorders>
          </w:tcPr>
          <w:p w:rsidR="00A85662" w:rsidRPr="003E75D4" w:rsidRDefault="00A85662" w:rsidP="007A72CB">
            <w:pPr>
              <w:pStyle w:val="ConsPlusNormal"/>
            </w:pPr>
            <w:r w:rsidRPr="003E75D4">
              <w:t>по Российской Федерации, субъектам Российской Федерации, федеральным округам, отдельным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4-я неделя апреля</w:t>
            </w:r>
          </w:p>
        </w:tc>
      </w:tr>
      <w:tr w:rsidR="00A85662" w:rsidRPr="00EE77DA" w:rsidTr="004208D5">
        <w:trPr>
          <w:jc w:val="center"/>
        </w:trPr>
        <w:tc>
          <w:tcPr>
            <w:tcW w:w="10314" w:type="dxa"/>
            <w:gridSpan w:val="9"/>
            <w:tcBorders>
              <w:top w:val="nil"/>
              <w:left w:val="nil"/>
              <w:bottom w:val="nil"/>
            </w:tcBorders>
          </w:tcPr>
          <w:p w:rsidR="00A85662" w:rsidRPr="003E75D4" w:rsidRDefault="00A85662" w:rsidP="007A72CB">
            <w:pPr>
              <w:pStyle w:val="ConsPlusNormal"/>
            </w:pPr>
            <w:r w:rsidRPr="003E75D4">
              <w:t>(в ред. распоряжений Правительства РФ от 02.06.2021 № 1487-р, от 30.06.2021 № 1785-р, от 10.06.2023 № 1540-р)</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pPr>
            <w:r w:rsidRPr="00EE77DA">
              <w:t>1.30.10.</w:t>
            </w:r>
          </w:p>
        </w:tc>
        <w:tc>
          <w:tcPr>
            <w:tcW w:w="2554" w:type="dxa"/>
            <w:gridSpan w:val="3"/>
            <w:vMerge w:val="restart"/>
            <w:tcBorders>
              <w:top w:val="nil"/>
              <w:left w:val="nil"/>
              <w:bottom w:val="nil"/>
              <w:right w:val="nil"/>
            </w:tcBorders>
          </w:tcPr>
          <w:p w:rsidR="00A85662" w:rsidRPr="00EE77DA" w:rsidRDefault="00A85662" w:rsidP="007A72CB">
            <w:pPr>
              <w:pStyle w:val="ConsPlusNormal"/>
            </w:pPr>
            <w:r w:rsidRPr="00EE77DA">
              <w:t>Итоги выборочного обследования рабочей</w:t>
            </w:r>
          </w:p>
          <w:p w:rsidR="00A85662" w:rsidRPr="00EE77DA" w:rsidRDefault="00A85662" w:rsidP="007A72CB">
            <w:pPr>
              <w:pStyle w:val="ConsPlusNormal"/>
            </w:pPr>
            <w:r w:rsidRPr="00EE77DA">
              <w:t>силы</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r w:rsidRPr="00EE77DA">
              <w:t>ежемесячно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30-34-й рабочий день после отчетного периода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 отдельным социально-демографическим признакам</w:t>
            </w:r>
          </w:p>
        </w:tc>
        <w:tc>
          <w:tcPr>
            <w:tcW w:w="1857" w:type="dxa"/>
            <w:tcBorders>
              <w:top w:val="nil"/>
              <w:left w:val="nil"/>
              <w:bottom w:val="nil"/>
              <w:right w:val="nil"/>
            </w:tcBorders>
          </w:tcPr>
          <w:p w:rsidR="00A85662" w:rsidRPr="00EE77DA" w:rsidRDefault="00A85662" w:rsidP="007A72CB">
            <w:pPr>
              <w:pStyle w:val="ConsPlusNormal"/>
            </w:pPr>
            <w:r w:rsidRPr="00EE77DA">
              <w:t>ежеквартально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4-я неделя марта,</w:t>
            </w:r>
          </w:p>
          <w:p w:rsidR="00A85662" w:rsidRPr="00EE77DA" w:rsidRDefault="00A85662" w:rsidP="007A72CB">
            <w:pPr>
              <w:pStyle w:val="ConsPlusNormal"/>
            </w:pPr>
            <w:r w:rsidRPr="00EE77DA">
              <w:t>4-я неделя мая,</w:t>
            </w:r>
          </w:p>
          <w:p w:rsidR="00A85662" w:rsidRPr="00EE77DA" w:rsidRDefault="00A85662" w:rsidP="007A72CB">
            <w:pPr>
              <w:pStyle w:val="ConsPlusNormal"/>
            </w:pPr>
            <w:r w:rsidRPr="00EE77DA">
              <w:t>4-я неделя августа,</w:t>
            </w:r>
          </w:p>
          <w:p w:rsidR="00A85662" w:rsidRPr="00EE77DA" w:rsidRDefault="00A85662" w:rsidP="007A72CB">
            <w:pPr>
              <w:pStyle w:val="ConsPlusNormal"/>
            </w:pPr>
            <w:r w:rsidRPr="00EE77DA">
              <w:t>4-я неделя ноября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уровень безработицы</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Арктической зоне Российской Федерации</w:t>
            </w:r>
          </w:p>
        </w:tc>
        <w:tc>
          <w:tcPr>
            <w:tcW w:w="1857" w:type="dxa"/>
            <w:tcBorders>
              <w:top w:val="nil"/>
              <w:left w:val="nil"/>
              <w:bottom w:val="nil"/>
              <w:right w:val="nil"/>
            </w:tcBorders>
          </w:tcPr>
          <w:p w:rsidR="00A85662" w:rsidRPr="00EE77DA" w:rsidRDefault="00A85662" w:rsidP="007A72CB">
            <w:pPr>
              <w:pStyle w:val="ConsPlusNormal"/>
            </w:pPr>
            <w:r w:rsidRPr="00EE77DA">
              <w:t xml:space="preserve">ежегодно </w:t>
            </w:r>
          </w:p>
        </w:tc>
        <w:tc>
          <w:tcPr>
            <w:tcW w:w="2164" w:type="dxa"/>
            <w:gridSpan w:val="2"/>
            <w:tcBorders>
              <w:top w:val="nil"/>
              <w:left w:val="nil"/>
              <w:bottom w:val="nil"/>
              <w:right w:val="nil"/>
            </w:tcBorders>
          </w:tcPr>
          <w:p w:rsidR="00A85662" w:rsidRPr="00EE77DA" w:rsidRDefault="00A85662" w:rsidP="007A72CB">
            <w:pPr>
              <w:pStyle w:val="ConsPlusNormal"/>
            </w:pPr>
            <w:r w:rsidRPr="00EE77DA">
              <w:t>3-я декада марта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уровень занятости женщин, имеющих детей дошкольного возраста </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25 марта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численность высококвалифицированных работников и их доля</w:t>
            </w:r>
            <w:r w:rsidRPr="00EE77DA">
              <w:br/>
              <w:t>в численности квалифицированных работников</w:t>
            </w:r>
          </w:p>
        </w:tc>
        <w:tc>
          <w:tcPr>
            <w:tcW w:w="2833" w:type="dxa"/>
            <w:gridSpan w:val="2"/>
            <w:tcBorders>
              <w:top w:val="nil"/>
              <w:left w:val="nil"/>
              <w:bottom w:val="nil"/>
              <w:right w:val="nil"/>
            </w:tcBorders>
          </w:tcPr>
          <w:p w:rsidR="00A85662" w:rsidRPr="00EE77DA" w:rsidRDefault="00A85662" w:rsidP="007A72CB">
            <w:pPr>
              <w:pStyle w:val="ConsPlusNormal"/>
            </w:pP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предварительные итоги</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w:t>
            </w:r>
          </w:p>
        </w:tc>
        <w:tc>
          <w:tcPr>
            <w:tcW w:w="1857" w:type="dxa"/>
            <w:tcBorders>
              <w:top w:val="nil"/>
              <w:left w:val="nil"/>
              <w:bottom w:val="nil"/>
              <w:right w:val="nil"/>
            </w:tcBorders>
          </w:tcPr>
          <w:p w:rsidR="00A85662" w:rsidRPr="00EE77DA" w:rsidRDefault="00A85662" w:rsidP="007A72CB">
            <w:pPr>
              <w:pStyle w:val="ConsPlusNormal"/>
            </w:pPr>
          </w:p>
        </w:tc>
        <w:tc>
          <w:tcPr>
            <w:tcW w:w="2164" w:type="dxa"/>
            <w:gridSpan w:val="2"/>
            <w:tcBorders>
              <w:top w:val="nil"/>
              <w:left w:val="nil"/>
              <w:bottom w:val="nil"/>
              <w:right w:val="nil"/>
            </w:tcBorders>
          </w:tcPr>
          <w:p w:rsidR="00A85662" w:rsidRPr="00EE77DA" w:rsidRDefault="00A85662" w:rsidP="007A72CB">
            <w:pPr>
              <w:pStyle w:val="ConsPlusNormal"/>
            </w:pPr>
            <w:r w:rsidRPr="00EE77DA">
              <w:t>1-я декада марта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окончательные итоги</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p>
        </w:tc>
        <w:tc>
          <w:tcPr>
            <w:tcW w:w="2164" w:type="dxa"/>
            <w:gridSpan w:val="2"/>
            <w:tcBorders>
              <w:top w:val="nil"/>
              <w:left w:val="nil"/>
              <w:bottom w:val="nil"/>
              <w:right w:val="nil"/>
            </w:tcBorders>
          </w:tcPr>
          <w:p w:rsidR="00A85662" w:rsidRPr="00EE77DA" w:rsidRDefault="00A85662" w:rsidP="007A72CB">
            <w:pPr>
              <w:pStyle w:val="ConsPlusNormal"/>
            </w:pPr>
            <w:r w:rsidRPr="00EE77DA">
              <w:t>1-я декада мая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510" w:history="1">
              <w:r w:rsidRPr="00EE77DA">
                <w:t>распоряжени</w:t>
              </w:r>
            </w:hyperlink>
            <w:r w:rsidRPr="00EE77DA">
              <w:t xml:space="preserve">й Правительства РФ от 09.04.2016 </w:t>
            </w:r>
            <w:r>
              <w:t>№</w:t>
            </w:r>
            <w:r w:rsidRPr="00EE77DA">
              <w:t xml:space="preserve"> 638-р, от 02.06.2021 № 1487-р,</w:t>
            </w:r>
          </w:p>
          <w:p w:rsidR="00A85662" w:rsidRDefault="00A85662" w:rsidP="007A72CB">
            <w:pPr>
              <w:pStyle w:val="ConsPlusNormal"/>
              <w:jc w:val="both"/>
            </w:pPr>
            <w:r w:rsidRPr="00EE77DA">
              <w:t>от 30.06.2021 № 1785-р)</w:t>
            </w:r>
          </w:p>
          <w:p w:rsidR="00613A22" w:rsidRPr="00EE77DA" w:rsidRDefault="00613A22" w:rsidP="007A72CB">
            <w:pPr>
              <w:pStyle w:val="ConsPlusNormal"/>
              <w:jc w:val="both"/>
            </w:pP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spacing w:line="228" w:lineRule="auto"/>
              <w:jc w:val="both"/>
            </w:pPr>
            <w:r w:rsidRPr="00EE77DA">
              <w:t>1.30.11.</w:t>
            </w:r>
          </w:p>
        </w:tc>
        <w:tc>
          <w:tcPr>
            <w:tcW w:w="2554" w:type="dxa"/>
            <w:gridSpan w:val="3"/>
            <w:tcBorders>
              <w:top w:val="nil"/>
              <w:left w:val="nil"/>
              <w:bottom w:val="nil"/>
              <w:right w:val="nil"/>
            </w:tcBorders>
          </w:tcPr>
          <w:p w:rsidR="00A85662" w:rsidRPr="00EE77DA" w:rsidRDefault="00A85662" w:rsidP="007A72CB">
            <w:pPr>
              <w:pStyle w:val="ConsPlusNormal"/>
              <w:spacing w:line="228" w:lineRule="auto"/>
            </w:pPr>
            <w:r w:rsidRPr="00EE77DA">
              <w:t xml:space="preserve">Производственный травматизм </w:t>
            </w:r>
            <w:r w:rsidRPr="00EE77DA">
              <w:br/>
              <w:t>и профессиональные заболевания</w:t>
            </w:r>
          </w:p>
        </w:tc>
        <w:tc>
          <w:tcPr>
            <w:tcW w:w="2833" w:type="dxa"/>
            <w:gridSpan w:val="2"/>
            <w:tcBorders>
              <w:top w:val="nil"/>
              <w:left w:val="nil"/>
              <w:bottom w:val="nil"/>
              <w:right w:val="nil"/>
            </w:tcBorders>
          </w:tcPr>
          <w:p w:rsidR="00A85662" w:rsidRPr="00EE77DA" w:rsidRDefault="00A85662" w:rsidP="007A72CB">
            <w:pPr>
              <w:pStyle w:val="ConsPlusNormal"/>
              <w:spacing w:line="228" w:lineRule="auto"/>
            </w:pPr>
            <w:r w:rsidRPr="00EE77DA">
              <w:t>по Российской Федерации, субъектам Российской Федерации, федеральным округам, отдельным видам экономической деятельности, формам собственности</w:t>
            </w:r>
          </w:p>
        </w:tc>
        <w:tc>
          <w:tcPr>
            <w:tcW w:w="1857" w:type="dxa"/>
            <w:tcBorders>
              <w:top w:val="nil"/>
              <w:left w:val="nil"/>
              <w:bottom w:val="nil"/>
              <w:right w:val="nil"/>
            </w:tcBorders>
          </w:tcPr>
          <w:p w:rsidR="00A85662" w:rsidRPr="00EE77DA" w:rsidRDefault="00A85662"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8" w:lineRule="auto"/>
            </w:pPr>
            <w:r w:rsidRPr="00EE77DA">
              <w:t>5 июня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28" w:lineRule="auto"/>
            </w:pPr>
          </w:p>
        </w:tc>
        <w:tc>
          <w:tcPr>
            <w:tcW w:w="2554" w:type="dxa"/>
            <w:gridSpan w:val="3"/>
            <w:tcBorders>
              <w:top w:val="nil"/>
              <w:left w:val="nil"/>
              <w:bottom w:val="nil"/>
              <w:right w:val="nil"/>
            </w:tcBorders>
          </w:tcPr>
          <w:p w:rsidR="00A85662" w:rsidRPr="00EE77DA" w:rsidRDefault="00A85662" w:rsidP="007A72CB">
            <w:pPr>
              <w:pStyle w:val="ConsPlusNormal"/>
              <w:spacing w:line="228" w:lineRule="auto"/>
            </w:pPr>
            <w:r w:rsidRPr="00EE77DA">
              <w:t xml:space="preserve">распределение пострадавших </w:t>
            </w:r>
            <w:r w:rsidRPr="00EE77DA">
              <w:br/>
              <w:t>от несчастных случаев</w:t>
            </w:r>
            <w:r w:rsidRPr="00EE77DA">
              <w:br/>
              <w:t>по основным видам происшествий и причинам несчастных случаев</w:t>
            </w:r>
          </w:p>
        </w:tc>
        <w:tc>
          <w:tcPr>
            <w:tcW w:w="2833" w:type="dxa"/>
            <w:gridSpan w:val="2"/>
            <w:tcBorders>
              <w:top w:val="nil"/>
              <w:left w:val="nil"/>
              <w:bottom w:val="nil"/>
              <w:right w:val="nil"/>
            </w:tcBorders>
          </w:tcPr>
          <w:p w:rsidR="00A85662" w:rsidRPr="00EE77DA" w:rsidRDefault="00A85662" w:rsidP="007A72CB">
            <w:pPr>
              <w:pStyle w:val="ConsPlusNormal"/>
              <w:spacing w:line="228" w:lineRule="auto"/>
            </w:pPr>
            <w:r w:rsidRPr="00EE77DA">
              <w:t>по Российской Федерации, субъектам Российской Федерации, федеральным округам, отдельным видам экономической деятельности, формам собственности</w:t>
            </w:r>
          </w:p>
        </w:tc>
        <w:tc>
          <w:tcPr>
            <w:tcW w:w="1857" w:type="dxa"/>
            <w:tcBorders>
              <w:top w:val="nil"/>
              <w:left w:val="nil"/>
              <w:bottom w:val="nil"/>
              <w:right w:val="nil"/>
            </w:tcBorders>
          </w:tcPr>
          <w:p w:rsidR="00A85662" w:rsidRPr="00EE77DA" w:rsidRDefault="00A85662" w:rsidP="007A72CB">
            <w:pPr>
              <w:pStyle w:val="ConsPlusNormal"/>
              <w:spacing w:line="228" w:lineRule="auto"/>
            </w:pPr>
            <w:r w:rsidRPr="00EE77DA">
              <w:t>1 раз в 3 года</w:t>
            </w:r>
          </w:p>
        </w:tc>
        <w:tc>
          <w:tcPr>
            <w:tcW w:w="2164" w:type="dxa"/>
            <w:gridSpan w:val="2"/>
            <w:tcBorders>
              <w:top w:val="nil"/>
              <w:left w:val="nil"/>
              <w:bottom w:val="nil"/>
              <w:right w:val="nil"/>
            </w:tcBorders>
          </w:tcPr>
          <w:p w:rsidR="00A85662" w:rsidRPr="00EE77DA" w:rsidRDefault="00A85662" w:rsidP="007A72CB">
            <w:pPr>
              <w:pStyle w:val="ConsPlusNormal"/>
              <w:spacing w:line="228" w:lineRule="auto"/>
            </w:pPr>
            <w:r w:rsidRPr="00EE77DA">
              <w:t>5 июня</w:t>
            </w:r>
          </w:p>
        </w:tc>
      </w:tr>
      <w:tr w:rsidR="00A85662" w:rsidRPr="00EE77DA" w:rsidTr="004652F1">
        <w:trPr>
          <w:jc w:val="center"/>
        </w:trPr>
        <w:tc>
          <w:tcPr>
            <w:tcW w:w="906" w:type="dxa"/>
            <w:vMerge w:val="restart"/>
            <w:tcBorders>
              <w:top w:val="nil"/>
              <w:left w:val="nil"/>
              <w:bottom w:val="nil"/>
              <w:right w:val="nil"/>
            </w:tcBorders>
          </w:tcPr>
          <w:p w:rsidR="00A85662" w:rsidRPr="00EE77DA" w:rsidRDefault="00A85662" w:rsidP="004652F1">
            <w:pPr>
              <w:pStyle w:val="ConsPlusNormal"/>
              <w:spacing w:line="214" w:lineRule="auto"/>
            </w:pPr>
            <w:r w:rsidRPr="00EE77DA">
              <w:t>1.30.12.</w:t>
            </w:r>
          </w:p>
        </w:tc>
        <w:tc>
          <w:tcPr>
            <w:tcW w:w="2554" w:type="dxa"/>
            <w:gridSpan w:val="3"/>
            <w:tcBorders>
              <w:top w:val="nil"/>
              <w:left w:val="nil"/>
              <w:bottom w:val="nil"/>
              <w:right w:val="nil"/>
            </w:tcBorders>
          </w:tcPr>
          <w:p w:rsidR="00A85662" w:rsidRPr="00EE77DA" w:rsidRDefault="00A85662" w:rsidP="004652F1">
            <w:pPr>
              <w:pStyle w:val="ConsPlusNormal"/>
              <w:spacing w:line="214" w:lineRule="auto"/>
            </w:pPr>
            <w:r w:rsidRPr="00EE77DA">
              <w:t xml:space="preserve">Кадры государственной гражданской </w:t>
            </w:r>
            <w:r w:rsidRPr="00EE77DA">
              <w:br/>
              <w:t>и муниципальной службы</w:t>
            </w:r>
          </w:p>
        </w:tc>
        <w:tc>
          <w:tcPr>
            <w:tcW w:w="2833" w:type="dxa"/>
            <w:gridSpan w:val="2"/>
            <w:tcBorders>
              <w:top w:val="nil"/>
              <w:left w:val="nil"/>
              <w:bottom w:val="nil"/>
              <w:right w:val="nil"/>
            </w:tcBorders>
          </w:tcPr>
          <w:p w:rsidR="00A85662" w:rsidRPr="00EE77DA" w:rsidRDefault="00A85662" w:rsidP="004652F1">
            <w:pPr>
              <w:pStyle w:val="ConsPlusNormal"/>
              <w:spacing w:line="214" w:lineRule="auto"/>
            </w:pPr>
            <w:r w:rsidRPr="00EE77DA">
              <w:t>по Российской Федерации, субъектам Российской Федерации, федеральным округам, уровням власти (федеральные государственные органы, государственные органы субъектов Российской Федерации, органы местного самоуправления), ветвям власти (законодательная, исполнительная, судебная)</w:t>
            </w:r>
          </w:p>
        </w:tc>
        <w:tc>
          <w:tcPr>
            <w:tcW w:w="1857" w:type="dxa"/>
            <w:tcBorders>
              <w:top w:val="nil"/>
              <w:left w:val="nil"/>
              <w:bottom w:val="nil"/>
              <w:right w:val="nil"/>
            </w:tcBorders>
          </w:tcPr>
          <w:p w:rsidR="00A85662" w:rsidRPr="00EE77DA" w:rsidRDefault="00A85662" w:rsidP="004652F1">
            <w:pPr>
              <w:pStyle w:val="ConsPlusNormal"/>
              <w:spacing w:line="214" w:lineRule="auto"/>
            </w:pPr>
            <w:r w:rsidRPr="00EE77DA">
              <w:t>ежегодно</w:t>
            </w:r>
          </w:p>
        </w:tc>
        <w:tc>
          <w:tcPr>
            <w:tcW w:w="2164" w:type="dxa"/>
            <w:gridSpan w:val="2"/>
            <w:tcBorders>
              <w:top w:val="nil"/>
              <w:left w:val="nil"/>
              <w:bottom w:val="nil"/>
              <w:right w:val="nil"/>
            </w:tcBorders>
          </w:tcPr>
          <w:p w:rsidR="00A85662" w:rsidRPr="00EE77DA" w:rsidRDefault="00A85662" w:rsidP="004652F1">
            <w:pPr>
              <w:pStyle w:val="ConsPlusNormal"/>
              <w:spacing w:line="214" w:lineRule="auto"/>
            </w:pPr>
            <w:r w:rsidRPr="00EE77DA">
              <w:t>30 декабря</w:t>
            </w:r>
          </w:p>
        </w:tc>
      </w:tr>
      <w:tr w:rsidR="00A85662" w:rsidRPr="004652F1" w:rsidTr="004652F1">
        <w:trPr>
          <w:trHeight w:val="421"/>
          <w:jc w:val="center"/>
        </w:trPr>
        <w:tc>
          <w:tcPr>
            <w:tcW w:w="906" w:type="dxa"/>
            <w:vMerge/>
            <w:tcBorders>
              <w:top w:val="nil"/>
              <w:left w:val="nil"/>
              <w:bottom w:val="nil"/>
              <w:right w:val="nil"/>
            </w:tcBorders>
          </w:tcPr>
          <w:p w:rsidR="00A85662" w:rsidRPr="004652F1" w:rsidRDefault="00A85662" w:rsidP="007A72CB">
            <w:pPr>
              <w:spacing w:after="0" w:line="214" w:lineRule="auto"/>
              <w:rPr>
                <w:sz w:val="21"/>
                <w:szCs w:val="21"/>
              </w:rPr>
            </w:pPr>
          </w:p>
        </w:tc>
        <w:tc>
          <w:tcPr>
            <w:tcW w:w="2554" w:type="dxa"/>
            <w:gridSpan w:val="3"/>
            <w:tcBorders>
              <w:top w:val="nil"/>
              <w:left w:val="nil"/>
              <w:bottom w:val="nil"/>
              <w:right w:val="nil"/>
            </w:tcBorders>
          </w:tcPr>
          <w:p w:rsidR="00A85662" w:rsidRPr="004652F1" w:rsidRDefault="00A85662" w:rsidP="007A72CB">
            <w:pPr>
              <w:pStyle w:val="ConsPlusNormal"/>
              <w:spacing w:line="214" w:lineRule="auto"/>
              <w:rPr>
                <w:sz w:val="21"/>
                <w:szCs w:val="21"/>
              </w:rPr>
            </w:pPr>
            <w:r w:rsidRPr="004652F1">
              <w:rPr>
                <w:sz w:val="21"/>
                <w:szCs w:val="21"/>
              </w:rPr>
              <w:t>численность</w:t>
            </w:r>
            <w:r w:rsidRPr="004652F1">
              <w:rPr>
                <w:sz w:val="21"/>
                <w:szCs w:val="21"/>
              </w:rPr>
              <w:br/>
              <w:t>и заработная плата</w:t>
            </w:r>
          </w:p>
        </w:tc>
        <w:tc>
          <w:tcPr>
            <w:tcW w:w="2833" w:type="dxa"/>
            <w:gridSpan w:val="2"/>
            <w:tcBorders>
              <w:top w:val="nil"/>
              <w:left w:val="nil"/>
              <w:bottom w:val="nil"/>
              <w:right w:val="nil"/>
            </w:tcBorders>
          </w:tcPr>
          <w:p w:rsidR="00A85662" w:rsidRPr="004652F1" w:rsidRDefault="00A85662" w:rsidP="007A72CB">
            <w:pPr>
              <w:pStyle w:val="ConsPlusNormal"/>
              <w:spacing w:line="214" w:lineRule="auto"/>
              <w:rPr>
                <w:sz w:val="21"/>
                <w:szCs w:val="21"/>
              </w:rPr>
            </w:pPr>
          </w:p>
        </w:tc>
        <w:tc>
          <w:tcPr>
            <w:tcW w:w="1857" w:type="dxa"/>
            <w:tcBorders>
              <w:top w:val="nil"/>
              <w:left w:val="nil"/>
              <w:bottom w:val="nil"/>
              <w:right w:val="nil"/>
            </w:tcBorders>
          </w:tcPr>
          <w:p w:rsidR="00A85662" w:rsidRPr="004652F1" w:rsidRDefault="00A85662" w:rsidP="007A72CB">
            <w:pPr>
              <w:pStyle w:val="ConsPlusNormal"/>
              <w:spacing w:line="214" w:lineRule="auto"/>
              <w:rPr>
                <w:sz w:val="21"/>
                <w:szCs w:val="21"/>
              </w:rPr>
            </w:pPr>
            <w:r w:rsidRPr="004652F1">
              <w:rPr>
                <w:sz w:val="21"/>
                <w:szCs w:val="21"/>
              </w:rPr>
              <w:t>ежегодно</w:t>
            </w:r>
          </w:p>
        </w:tc>
        <w:tc>
          <w:tcPr>
            <w:tcW w:w="2164" w:type="dxa"/>
            <w:gridSpan w:val="2"/>
            <w:tcBorders>
              <w:top w:val="nil"/>
              <w:left w:val="nil"/>
              <w:bottom w:val="nil"/>
              <w:right w:val="nil"/>
            </w:tcBorders>
          </w:tcPr>
          <w:p w:rsidR="00A85662" w:rsidRPr="004652F1" w:rsidRDefault="00A85662" w:rsidP="007A72CB">
            <w:pPr>
              <w:pStyle w:val="ConsPlusNormal"/>
              <w:spacing w:line="214" w:lineRule="auto"/>
              <w:rPr>
                <w:sz w:val="21"/>
                <w:szCs w:val="21"/>
              </w:rPr>
            </w:pPr>
          </w:p>
        </w:tc>
      </w:tr>
      <w:tr w:rsidR="00A85662" w:rsidRPr="004652F1" w:rsidTr="004652F1">
        <w:trPr>
          <w:jc w:val="center"/>
        </w:trPr>
        <w:tc>
          <w:tcPr>
            <w:tcW w:w="906" w:type="dxa"/>
            <w:vMerge/>
            <w:tcBorders>
              <w:top w:val="nil"/>
              <w:left w:val="nil"/>
              <w:bottom w:val="nil"/>
              <w:right w:val="nil"/>
            </w:tcBorders>
          </w:tcPr>
          <w:p w:rsidR="00A85662" w:rsidRPr="004652F1" w:rsidRDefault="00A85662" w:rsidP="007A72CB">
            <w:pPr>
              <w:spacing w:after="0" w:line="214" w:lineRule="auto"/>
              <w:rPr>
                <w:sz w:val="21"/>
                <w:szCs w:val="21"/>
              </w:rPr>
            </w:pPr>
          </w:p>
        </w:tc>
        <w:tc>
          <w:tcPr>
            <w:tcW w:w="2554" w:type="dxa"/>
            <w:gridSpan w:val="3"/>
            <w:tcBorders>
              <w:top w:val="nil"/>
              <w:left w:val="nil"/>
              <w:bottom w:val="nil"/>
              <w:right w:val="nil"/>
            </w:tcBorders>
          </w:tcPr>
          <w:p w:rsidR="00A85662" w:rsidRPr="004652F1" w:rsidRDefault="00A85662" w:rsidP="007A72CB">
            <w:pPr>
              <w:pStyle w:val="ConsPlusNormal"/>
              <w:spacing w:line="214" w:lineRule="auto"/>
              <w:rPr>
                <w:sz w:val="21"/>
                <w:szCs w:val="21"/>
              </w:rPr>
            </w:pPr>
            <w:r w:rsidRPr="004652F1">
              <w:rPr>
                <w:sz w:val="21"/>
                <w:szCs w:val="21"/>
              </w:rPr>
              <w:t>дополнительное профессиональное образование</w:t>
            </w:r>
          </w:p>
        </w:tc>
        <w:tc>
          <w:tcPr>
            <w:tcW w:w="2833" w:type="dxa"/>
            <w:gridSpan w:val="2"/>
            <w:tcBorders>
              <w:top w:val="nil"/>
              <w:left w:val="nil"/>
              <w:bottom w:val="nil"/>
              <w:right w:val="nil"/>
            </w:tcBorders>
          </w:tcPr>
          <w:p w:rsidR="00A85662" w:rsidRPr="004652F1" w:rsidRDefault="00A85662" w:rsidP="007A72CB">
            <w:pPr>
              <w:pStyle w:val="ConsPlusNormal"/>
              <w:spacing w:line="214" w:lineRule="auto"/>
              <w:rPr>
                <w:sz w:val="21"/>
                <w:szCs w:val="21"/>
              </w:rPr>
            </w:pPr>
          </w:p>
        </w:tc>
        <w:tc>
          <w:tcPr>
            <w:tcW w:w="1857" w:type="dxa"/>
            <w:tcBorders>
              <w:top w:val="nil"/>
              <w:left w:val="nil"/>
              <w:bottom w:val="nil"/>
              <w:right w:val="nil"/>
            </w:tcBorders>
          </w:tcPr>
          <w:p w:rsidR="00A85662" w:rsidRPr="004652F1" w:rsidRDefault="00A85662" w:rsidP="007A72CB">
            <w:pPr>
              <w:pStyle w:val="ConsPlusNormal"/>
              <w:spacing w:line="214" w:lineRule="auto"/>
              <w:rPr>
                <w:sz w:val="21"/>
                <w:szCs w:val="21"/>
              </w:rPr>
            </w:pPr>
            <w:r w:rsidRPr="004652F1">
              <w:rPr>
                <w:sz w:val="21"/>
                <w:szCs w:val="21"/>
              </w:rPr>
              <w:t>ежегодно</w:t>
            </w:r>
          </w:p>
        </w:tc>
        <w:tc>
          <w:tcPr>
            <w:tcW w:w="2164" w:type="dxa"/>
            <w:gridSpan w:val="2"/>
            <w:tcBorders>
              <w:top w:val="nil"/>
              <w:left w:val="nil"/>
              <w:bottom w:val="nil"/>
              <w:right w:val="nil"/>
            </w:tcBorders>
          </w:tcPr>
          <w:p w:rsidR="00A85662" w:rsidRPr="004652F1" w:rsidRDefault="00A85662" w:rsidP="007A72CB">
            <w:pPr>
              <w:pStyle w:val="ConsPlusNormal"/>
              <w:spacing w:line="214" w:lineRule="auto"/>
              <w:rPr>
                <w:sz w:val="21"/>
                <w:szCs w:val="21"/>
              </w:rPr>
            </w:pPr>
          </w:p>
        </w:tc>
      </w:tr>
      <w:tr w:rsidR="00A85662" w:rsidRPr="004652F1" w:rsidTr="004652F1">
        <w:trPr>
          <w:trHeight w:val="155"/>
          <w:jc w:val="center"/>
        </w:trPr>
        <w:tc>
          <w:tcPr>
            <w:tcW w:w="906" w:type="dxa"/>
            <w:vMerge/>
            <w:tcBorders>
              <w:top w:val="nil"/>
              <w:left w:val="nil"/>
              <w:bottom w:val="nil"/>
              <w:right w:val="nil"/>
            </w:tcBorders>
          </w:tcPr>
          <w:p w:rsidR="00A85662" w:rsidRPr="004652F1" w:rsidRDefault="00A85662" w:rsidP="007A72CB">
            <w:pPr>
              <w:spacing w:after="0" w:line="214" w:lineRule="auto"/>
              <w:rPr>
                <w:sz w:val="21"/>
                <w:szCs w:val="21"/>
              </w:rPr>
            </w:pPr>
          </w:p>
        </w:tc>
        <w:tc>
          <w:tcPr>
            <w:tcW w:w="2554" w:type="dxa"/>
            <w:gridSpan w:val="3"/>
            <w:tcBorders>
              <w:top w:val="nil"/>
              <w:left w:val="nil"/>
              <w:bottom w:val="nil"/>
              <w:right w:val="nil"/>
            </w:tcBorders>
          </w:tcPr>
          <w:p w:rsidR="00A85662" w:rsidRPr="004652F1" w:rsidRDefault="00A85662" w:rsidP="007A72CB">
            <w:pPr>
              <w:pStyle w:val="ConsPlusNormal"/>
              <w:spacing w:line="214" w:lineRule="auto"/>
              <w:rPr>
                <w:sz w:val="21"/>
                <w:szCs w:val="21"/>
              </w:rPr>
            </w:pPr>
            <w:r w:rsidRPr="004652F1">
              <w:rPr>
                <w:sz w:val="21"/>
                <w:szCs w:val="21"/>
              </w:rPr>
              <w:t>кадровый состав</w:t>
            </w:r>
          </w:p>
        </w:tc>
        <w:tc>
          <w:tcPr>
            <w:tcW w:w="2833" w:type="dxa"/>
            <w:gridSpan w:val="2"/>
            <w:tcBorders>
              <w:top w:val="nil"/>
              <w:left w:val="nil"/>
              <w:bottom w:val="nil"/>
              <w:right w:val="nil"/>
            </w:tcBorders>
          </w:tcPr>
          <w:p w:rsidR="00A85662" w:rsidRPr="004652F1" w:rsidRDefault="00A85662" w:rsidP="007A72CB">
            <w:pPr>
              <w:pStyle w:val="ConsPlusNormal"/>
              <w:spacing w:line="214" w:lineRule="auto"/>
              <w:rPr>
                <w:sz w:val="21"/>
                <w:szCs w:val="21"/>
              </w:rPr>
            </w:pPr>
          </w:p>
        </w:tc>
        <w:tc>
          <w:tcPr>
            <w:tcW w:w="1857" w:type="dxa"/>
            <w:tcBorders>
              <w:top w:val="nil"/>
              <w:left w:val="nil"/>
              <w:bottom w:val="nil"/>
              <w:right w:val="nil"/>
            </w:tcBorders>
          </w:tcPr>
          <w:p w:rsidR="00A85662" w:rsidRPr="004652F1" w:rsidRDefault="00A85662" w:rsidP="007A72CB">
            <w:pPr>
              <w:pStyle w:val="ConsPlusNormal"/>
              <w:spacing w:line="214" w:lineRule="auto"/>
              <w:rPr>
                <w:sz w:val="21"/>
                <w:szCs w:val="21"/>
              </w:rPr>
            </w:pPr>
            <w:r w:rsidRPr="004652F1">
              <w:rPr>
                <w:sz w:val="21"/>
                <w:szCs w:val="21"/>
              </w:rPr>
              <w:t>1 раз в 3 года</w:t>
            </w:r>
          </w:p>
        </w:tc>
        <w:tc>
          <w:tcPr>
            <w:tcW w:w="2164" w:type="dxa"/>
            <w:gridSpan w:val="2"/>
            <w:tcBorders>
              <w:top w:val="nil"/>
              <w:left w:val="nil"/>
              <w:bottom w:val="nil"/>
              <w:right w:val="nil"/>
            </w:tcBorders>
          </w:tcPr>
          <w:p w:rsidR="00A85662" w:rsidRPr="004652F1" w:rsidRDefault="00A85662" w:rsidP="007A72CB">
            <w:pPr>
              <w:pStyle w:val="ConsPlusNormal"/>
              <w:spacing w:line="214" w:lineRule="auto"/>
              <w:rPr>
                <w:sz w:val="21"/>
                <w:szCs w:val="21"/>
              </w:rPr>
            </w:pPr>
          </w:p>
        </w:tc>
      </w:tr>
      <w:tr w:rsidR="00A85662" w:rsidRPr="004652F1" w:rsidTr="004652F1">
        <w:trPr>
          <w:jc w:val="center"/>
        </w:trPr>
        <w:tc>
          <w:tcPr>
            <w:tcW w:w="10314" w:type="dxa"/>
            <w:gridSpan w:val="9"/>
            <w:tcBorders>
              <w:top w:val="nil"/>
              <w:left w:val="nil"/>
              <w:bottom w:val="nil"/>
              <w:right w:val="nil"/>
            </w:tcBorders>
          </w:tcPr>
          <w:p w:rsidR="00A85662" w:rsidRPr="004652F1" w:rsidRDefault="00A85662" w:rsidP="004652F1">
            <w:pPr>
              <w:pStyle w:val="ConsPlusNormal"/>
              <w:spacing w:line="214" w:lineRule="auto"/>
              <w:jc w:val="both"/>
              <w:rPr>
                <w:sz w:val="21"/>
                <w:szCs w:val="21"/>
              </w:rPr>
            </w:pPr>
            <w:r w:rsidRPr="004652F1">
              <w:rPr>
                <w:sz w:val="21"/>
                <w:szCs w:val="21"/>
              </w:rPr>
              <w:t xml:space="preserve">(в ред. распоряжений Правительства РФ от 07.05.2020 </w:t>
            </w:r>
            <w:hyperlink r:id="rId511" w:history="1">
              <w:r w:rsidRPr="004652F1">
                <w:rPr>
                  <w:sz w:val="21"/>
                  <w:szCs w:val="21"/>
                </w:rPr>
                <w:t>№ 1223-р</w:t>
              </w:r>
            </w:hyperlink>
            <w:r w:rsidRPr="004652F1">
              <w:rPr>
                <w:sz w:val="21"/>
                <w:szCs w:val="21"/>
              </w:rPr>
              <w:t xml:space="preserve">, от 30.09.2020 </w:t>
            </w:r>
            <w:hyperlink r:id="rId512" w:history="1">
              <w:r w:rsidRPr="004652F1">
                <w:rPr>
                  <w:sz w:val="21"/>
                  <w:szCs w:val="21"/>
                </w:rPr>
                <w:t>№ 2512-р</w:t>
              </w:r>
            </w:hyperlink>
            <w:r w:rsidRPr="004652F1">
              <w:rPr>
                <w:sz w:val="21"/>
                <w:szCs w:val="21"/>
              </w:rPr>
              <w:t>,</w:t>
            </w:r>
          </w:p>
          <w:p w:rsidR="00A85662" w:rsidRPr="004652F1" w:rsidRDefault="00A85662" w:rsidP="004652F1">
            <w:pPr>
              <w:pStyle w:val="ConsPlusNormal"/>
              <w:spacing w:line="214" w:lineRule="auto"/>
              <w:jc w:val="both"/>
              <w:rPr>
                <w:sz w:val="21"/>
                <w:szCs w:val="21"/>
              </w:rPr>
            </w:pPr>
            <w:r w:rsidRPr="004652F1">
              <w:rPr>
                <w:sz w:val="21"/>
                <w:szCs w:val="21"/>
              </w:rPr>
              <w:t>от 30.04.2021 № 1153-р)</w:t>
            </w:r>
          </w:p>
        </w:tc>
      </w:tr>
      <w:tr w:rsidR="00A85662" w:rsidRPr="004652F1" w:rsidTr="004652F1">
        <w:trPr>
          <w:jc w:val="center"/>
        </w:trPr>
        <w:tc>
          <w:tcPr>
            <w:tcW w:w="906" w:type="dxa"/>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1.30.13 - 1.30.14.</w:t>
            </w:r>
          </w:p>
        </w:tc>
        <w:tc>
          <w:tcPr>
            <w:tcW w:w="9408" w:type="dxa"/>
            <w:gridSpan w:val="8"/>
            <w:tcBorders>
              <w:top w:val="nil"/>
              <w:left w:val="nil"/>
              <w:bottom w:val="nil"/>
              <w:right w:val="nil"/>
            </w:tcBorders>
            <w:vAlign w:val="center"/>
          </w:tcPr>
          <w:p w:rsidR="00A85662" w:rsidRPr="004652F1" w:rsidRDefault="00A85662" w:rsidP="004652F1">
            <w:pPr>
              <w:pStyle w:val="ConsPlusNormal"/>
              <w:spacing w:line="214" w:lineRule="auto"/>
              <w:rPr>
                <w:sz w:val="21"/>
                <w:szCs w:val="21"/>
              </w:rPr>
            </w:pPr>
            <w:r w:rsidRPr="004652F1">
              <w:rPr>
                <w:sz w:val="21"/>
                <w:szCs w:val="21"/>
              </w:rPr>
              <w:t xml:space="preserve">Исключены. - </w:t>
            </w:r>
            <w:hyperlink r:id="rId513" w:history="1">
              <w:r w:rsidRPr="004652F1">
                <w:rPr>
                  <w:sz w:val="21"/>
                  <w:szCs w:val="21"/>
                </w:rPr>
                <w:t>Распоряжение</w:t>
              </w:r>
            </w:hyperlink>
            <w:r w:rsidRPr="004652F1">
              <w:rPr>
                <w:sz w:val="21"/>
                <w:szCs w:val="21"/>
              </w:rPr>
              <w:t xml:space="preserve"> Правительства РФ от 02.03.2020 № 499-р</w:t>
            </w:r>
          </w:p>
        </w:tc>
      </w:tr>
      <w:tr w:rsidR="00A85662" w:rsidRPr="004652F1" w:rsidTr="00276F6A">
        <w:trPr>
          <w:jc w:val="center"/>
        </w:trPr>
        <w:tc>
          <w:tcPr>
            <w:tcW w:w="906" w:type="dxa"/>
            <w:tcBorders>
              <w:top w:val="nil"/>
              <w:left w:val="nil"/>
              <w:bottom w:val="nil"/>
              <w:right w:val="nil"/>
            </w:tcBorders>
          </w:tcPr>
          <w:p w:rsidR="00A85662" w:rsidRPr="004652F1" w:rsidRDefault="00A85662" w:rsidP="004652F1">
            <w:pPr>
              <w:pStyle w:val="ConsPlusNormal"/>
              <w:spacing w:line="214" w:lineRule="auto"/>
              <w:jc w:val="both"/>
              <w:rPr>
                <w:sz w:val="21"/>
                <w:szCs w:val="21"/>
              </w:rPr>
            </w:pPr>
            <w:r w:rsidRPr="004652F1">
              <w:rPr>
                <w:sz w:val="21"/>
                <w:szCs w:val="21"/>
              </w:rPr>
              <w:t>1.30.15.</w:t>
            </w:r>
          </w:p>
        </w:tc>
        <w:tc>
          <w:tcPr>
            <w:tcW w:w="9408" w:type="dxa"/>
            <w:gridSpan w:val="8"/>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 xml:space="preserve">Исключен. - </w:t>
            </w:r>
            <w:hyperlink r:id="rId514" w:history="1">
              <w:r w:rsidRPr="004652F1">
                <w:rPr>
                  <w:sz w:val="21"/>
                  <w:szCs w:val="21"/>
                </w:rPr>
                <w:t>Распоряжение</w:t>
              </w:r>
            </w:hyperlink>
            <w:r w:rsidRPr="004652F1">
              <w:rPr>
                <w:sz w:val="21"/>
                <w:szCs w:val="21"/>
              </w:rPr>
              <w:t xml:space="preserve"> Правительства РФ от 29.03.2011 № 533-р</w:t>
            </w:r>
          </w:p>
        </w:tc>
      </w:tr>
      <w:tr w:rsidR="00A85662" w:rsidRPr="004652F1" w:rsidTr="00276F6A">
        <w:trPr>
          <w:jc w:val="center"/>
        </w:trPr>
        <w:tc>
          <w:tcPr>
            <w:tcW w:w="906" w:type="dxa"/>
            <w:tcBorders>
              <w:top w:val="nil"/>
              <w:left w:val="nil"/>
              <w:bottom w:val="nil"/>
              <w:right w:val="nil"/>
            </w:tcBorders>
          </w:tcPr>
          <w:p w:rsidR="00A85662" w:rsidRPr="004652F1" w:rsidRDefault="00A85662" w:rsidP="004652F1">
            <w:pPr>
              <w:pStyle w:val="ConsPlusNormal"/>
              <w:spacing w:line="214" w:lineRule="auto"/>
              <w:jc w:val="both"/>
              <w:rPr>
                <w:sz w:val="21"/>
                <w:szCs w:val="21"/>
              </w:rPr>
            </w:pPr>
            <w:r w:rsidRPr="004652F1">
              <w:rPr>
                <w:sz w:val="21"/>
                <w:szCs w:val="21"/>
              </w:rPr>
              <w:t>1.30.16.</w:t>
            </w:r>
          </w:p>
        </w:tc>
        <w:tc>
          <w:tcPr>
            <w:tcW w:w="9408" w:type="dxa"/>
            <w:gridSpan w:val="8"/>
            <w:tcBorders>
              <w:top w:val="nil"/>
              <w:left w:val="nil"/>
              <w:bottom w:val="nil"/>
              <w:right w:val="nil"/>
            </w:tcBorders>
          </w:tcPr>
          <w:p w:rsidR="00A85662" w:rsidRPr="004652F1" w:rsidRDefault="00A85662" w:rsidP="004652F1">
            <w:pPr>
              <w:pStyle w:val="ConsPlusNormal"/>
              <w:spacing w:line="214" w:lineRule="auto"/>
              <w:jc w:val="both"/>
              <w:rPr>
                <w:sz w:val="21"/>
                <w:szCs w:val="21"/>
              </w:rPr>
            </w:pPr>
            <w:r w:rsidRPr="004652F1">
              <w:rPr>
                <w:sz w:val="21"/>
                <w:szCs w:val="21"/>
              </w:rPr>
              <w:t xml:space="preserve">Исключен. - </w:t>
            </w:r>
            <w:hyperlink r:id="rId515" w:history="1">
              <w:r w:rsidRPr="004652F1">
                <w:rPr>
                  <w:sz w:val="21"/>
                  <w:szCs w:val="21"/>
                </w:rPr>
                <w:t>Распоряжение</w:t>
              </w:r>
            </w:hyperlink>
            <w:r w:rsidRPr="004652F1">
              <w:rPr>
                <w:sz w:val="21"/>
                <w:szCs w:val="21"/>
              </w:rPr>
              <w:t xml:space="preserve"> Правительства РФ от 29.07.2010 № 1280-р</w:t>
            </w:r>
          </w:p>
        </w:tc>
      </w:tr>
      <w:tr w:rsidR="00A85662" w:rsidRPr="004652F1" w:rsidTr="00276F6A">
        <w:trPr>
          <w:jc w:val="center"/>
        </w:trPr>
        <w:tc>
          <w:tcPr>
            <w:tcW w:w="906" w:type="dxa"/>
            <w:tcBorders>
              <w:top w:val="nil"/>
              <w:left w:val="nil"/>
              <w:bottom w:val="nil"/>
              <w:right w:val="nil"/>
            </w:tcBorders>
          </w:tcPr>
          <w:p w:rsidR="00A85662" w:rsidRPr="004652F1" w:rsidRDefault="00A85662" w:rsidP="004652F1">
            <w:pPr>
              <w:pStyle w:val="ConsPlusNormal"/>
              <w:spacing w:line="214" w:lineRule="auto"/>
              <w:jc w:val="both"/>
              <w:rPr>
                <w:sz w:val="21"/>
                <w:szCs w:val="21"/>
              </w:rPr>
            </w:pPr>
            <w:r w:rsidRPr="004652F1">
              <w:rPr>
                <w:sz w:val="21"/>
                <w:szCs w:val="21"/>
              </w:rPr>
              <w:t>1.30.17.</w:t>
            </w:r>
          </w:p>
        </w:tc>
        <w:tc>
          <w:tcPr>
            <w:tcW w:w="9408" w:type="dxa"/>
            <w:gridSpan w:val="8"/>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 xml:space="preserve">Исключен. - </w:t>
            </w:r>
            <w:hyperlink r:id="rId516" w:history="1">
              <w:r w:rsidRPr="004652F1">
                <w:rPr>
                  <w:sz w:val="21"/>
                  <w:szCs w:val="21"/>
                </w:rPr>
                <w:t>Распоряжение</w:t>
              </w:r>
            </w:hyperlink>
            <w:r w:rsidRPr="004652F1">
              <w:rPr>
                <w:sz w:val="21"/>
                <w:szCs w:val="21"/>
              </w:rPr>
              <w:t xml:space="preserve"> Правительства РФ от 01.03.2013 № 285-р</w:t>
            </w:r>
          </w:p>
        </w:tc>
      </w:tr>
      <w:tr w:rsidR="00A85662" w:rsidRPr="004652F1" w:rsidTr="00276F6A">
        <w:trPr>
          <w:jc w:val="center"/>
        </w:trPr>
        <w:tc>
          <w:tcPr>
            <w:tcW w:w="906" w:type="dxa"/>
            <w:tcBorders>
              <w:top w:val="nil"/>
              <w:left w:val="nil"/>
              <w:bottom w:val="nil"/>
              <w:right w:val="nil"/>
            </w:tcBorders>
          </w:tcPr>
          <w:p w:rsidR="00A85662" w:rsidRPr="004652F1" w:rsidRDefault="00A85662" w:rsidP="004652F1">
            <w:pPr>
              <w:pStyle w:val="ConsPlusNormal"/>
              <w:spacing w:line="214" w:lineRule="auto"/>
              <w:jc w:val="both"/>
              <w:rPr>
                <w:sz w:val="21"/>
                <w:szCs w:val="21"/>
              </w:rPr>
            </w:pPr>
            <w:r w:rsidRPr="004652F1">
              <w:rPr>
                <w:sz w:val="21"/>
                <w:szCs w:val="21"/>
              </w:rPr>
              <w:t>1.30.18.</w:t>
            </w:r>
          </w:p>
        </w:tc>
        <w:tc>
          <w:tcPr>
            <w:tcW w:w="9408" w:type="dxa"/>
            <w:gridSpan w:val="8"/>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 xml:space="preserve">Исключен. - </w:t>
            </w:r>
            <w:hyperlink r:id="rId517" w:history="1">
              <w:r w:rsidRPr="004652F1">
                <w:rPr>
                  <w:sz w:val="21"/>
                  <w:szCs w:val="21"/>
                </w:rPr>
                <w:t>Распоряжение</w:t>
              </w:r>
            </w:hyperlink>
            <w:r w:rsidRPr="004652F1">
              <w:rPr>
                <w:sz w:val="21"/>
                <w:szCs w:val="21"/>
              </w:rPr>
              <w:t xml:space="preserve"> Правительства РФ от 28.02.2015 № 334-р</w:t>
            </w:r>
          </w:p>
        </w:tc>
      </w:tr>
      <w:tr w:rsidR="00A85662" w:rsidRPr="004652F1" w:rsidTr="004208D5">
        <w:trPr>
          <w:jc w:val="center"/>
        </w:trPr>
        <w:tc>
          <w:tcPr>
            <w:tcW w:w="10314" w:type="dxa"/>
            <w:gridSpan w:val="9"/>
            <w:tcBorders>
              <w:top w:val="nil"/>
              <w:left w:val="nil"/>
              <w:bottom w:val="nil"/>
              <w:right w:val="nil"/>
            </w:tcBorders>
          </w:tcPr>
          <w:p w:rsidR="00A85662" w:rsidRDefault="00A85662" w:rsidP="004652F1">
            <w:pPr>
              <w:pStyle w:val="ConsPlusNormal"/>
              <w:spacing w:line="214" w:lineRule="auto"/>
              <w:rPr>
                <w:sz w:val="21"/>
                <w:szCs w:val="21"/>
              </w:rPr>
            </w:pPr>
            <w:r w:rsidRPr="004652F1">
              <w:rPr>
                <w:sz w:val="21"/>
                <w:szCs w:val="21"/>
              </w:rPr>
              <w:t>1.30.19.     Исключен. - Распоряжение Правительства РФ от 30.06.2021 № 1785-р</w:t>
            </w:r>
          </w:p>
          <w:p w:rsidR="00613A22" w:rsidRDefault="00613A22" w:rsidP="004652F1">
            <w:pPr>
              <w:pStyle w:val="ConsPlusNormal"/>
              <w:spacing w:line="214" w:lineRule="auto"/>
              <w:rPr>
                <w:sz w:val="21"/>
                <w:szCs w:val="21"/>
              </w:rPr>
            </w:pPr>
          </w:p>
          <w:p w:rsidR="00613A22" w:rsidRPr="004652F1" w:rsidRDefault="00613A22" w:rsidP="004652F1">
            <w:pPr>
              <w:pStyle w:val="ConsPlusNormal"/>
              <w:spacing w:line="214" w:lineRule="auto"/>
              <w:rPr>
                <w:sz w:val="21"/>
                <w:szCs w:val="21"/>
              </w:rPr>
            </w:pPr>
          </w:p>
        </w:tc>
      </w:tr>
      <w:tr w:rsidR="00A85662" w:rsidRPr="004652F1" w:rsidTr="00276F6A">
        <w:trPr>
          <w:jc w:val="center"/>
        </w:trPr>
        <w:tc>
          <w:tcPr>
            <w:tcW w:w="906" w:type="dxa"/>
            <w:tcBorders>
              <w:top w:val="nil"/>
              <w:left w:val="nil"/>
              <w:bottom w:val="nil"/>
              <w:right w:val="nil"/>
            </w:tcBorders>
          </w:tcPr>
          <w:p w:rsidR="00A85662" w:rsidRPr="004652F1" w:rsidRDefault="00A85662" w:rsidP="004652F1">
            <w:pPr>
              <w:pStyle w:val="ConsPlusNormal"/>
              <w:spacing w:line="214" w:lineRule="auto"/>
              <w:jc w:val="both"/>
              <w:rPr>
                <w:sz w:val="21"/>
                <w:szCs w:val="21"/>
              </w:rPr>
            </w:pPr>
            <w:r w:rsidRPr="004652F1">
              <w:rPr>
                <w:sz w:val="21"/>
                <w:szCs w:val="21"/>
              </w:rPr>
              <w:t>1.30.20.</w:t>
            </w:r>
          </w:p>
        </w:tc>
        <w:tc>
          <w:tcPr>
            <w:tcW w:w="2554" w:type="dxa"/>
            <w:gridSpan w:val="3"/>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Итоги выборочного наблюдения участия населения в непрерывном образовании</w:t>
            </w:r>
          </w:p>
        </w:tc>
        <w:tc>
          <w:tcPr>
            <w:tcW w:w="2833" w:type="dxa"/>
            <w:gridSpan w:val="2"/>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 xml:space="preserve">по Российской Федерации, субъектам Российской Федерации, городской </w:t>
            </w:r>
            <w:r w:rsidRPr="004652F1">
              <w:rPr>
                <w:sz w:val="21"/>
                <w:szCs w:val="21"/>
              </w:rPr>
              <w:br/>
              <w:t>и сельской местности</w:t>
            </w:r>
          </w:p>
        </w:tc>
        <w:tc>
          <w:tcPr>
            <w:tcW w:w="1857" w:type="dxa"/>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1 раз в 5 лет</w:t>
            </w:r>
          </w:p>
        </w:tc>
        <w:tc>
          <w:tcPr>
            <w:tcW w:w="2164" w:type="dxa"/>
            <w:gridSpan w:val="2"/>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4-я неделя февраля года, следующего за отчетным</w:t>
            </w:r>
          </w:p>
        </w:tc>
      </w:tr>
      <w:tr w:rsidR="00A85662" w:rsidRPr="004652F1" w:rsidTr="004208D5">
        <w:trPr>
          <w:jc w:val="center"/>
        </w:trPr>
        <w:tc>
          <w:tcPr>
            <w:tcW w:w="10314" w:type="dxa"/>
            <w:gridSpan w:val="9"/>
            <w:tcBorders>
              <w:top w:val="nil"/>
              <w:left w:val="nil"/>
              <w:bottom w:val="nil"/>
              <w:right w:val="nil"/>
            </w:tcBorders>
          </w:tcPr>
          <w:p w:rsidR="00A85662" w:rsidRPr="004652F1" w:rsidRDefault="00A85662" w:rsidP="004652F1">
            <w:pPr>
              <w:pStyle w:val="ConsPlusNormal"/>
              <w:spacing w:line="214" w:lineRule="auto"/>
              <w:jc w:val="both"/>
              <w:rPr>
                <w:sz w:val="21"/>
                <w:szCs w:val="21"/>
              </w:rPr>
            </w:pPr>
            <w:r w:rsidRPr="004652F1">
              <w:rPr>
                <w:sz w:val="21"/>
                <w:szCs w:val="21"/>
              </w:rPr>
              <w:t xml:space="preserve">(п. 1.30.20 введен </w:t>
            </w:r>
            <w:hyperlink r:id="rId518" w:history="1">
              <w:r w:rsidRPr="004652F1">
                <w:rPr>
                  <w:sz w:val="21"/>
                  <w:szCs w:val="21"/>
                </w:rPr>
                <w:t>Постановлением</w:t>
              </w:r>
            </w:hyperlink>
            <w:r w:rsidRPr="004652F1">
              <w:rPr>
                <w:sz w:val="21"/>
                <w:szCs w:val="21"/>
              </w:rPr>
              <w:t xml:space="preserve"> Правительства РФ от 27.11.2010 № 946)</w:t>
            </w:r>
          </w:p>
          <w:p w:rsidR="00A85662" w:rsidRPr="004652F1" w:rsidRDefault="00A85662" w:rsidP="004652F1">
            <w:pPr>
              <w:pStyle w:val="ConsPlusNormal"/>
              <w:spacing w:line="214" w:lineRule="auto"/>
              <w:jc w:val="both"/>
              <w:rPr>
                <w:sz w:val="21"/>
                <w:szCs w:val="21"/>
              </w:rPr>
            </w:pPr>
            <w:r w:rsidRPr="004652F1">
              <w:rPr>
                <w:sz w:val="21"/>
                <w:szCs w:val="21"/>
              </w:rPr>
              <w:t xml:space="preserve">(в ред. </w:t>
            </w:r>
            <w:hyperlink r:id="rId519" w:history="1">
              <w:r w:rsidRPr="004652F1">
                <w:rPr>
                  <w:sz w:val="21"/>
                  <w:szCs w:val="21"/>
                </w:rPr>
                <w:t>распоряжений</w:t>
              </w:r>
            </w:hyperlink>
            <w:r w:rsidRPr="004652F1">
              <w:rPr>
                <w:sz w:val="21"/>
                <w:szCs w:val="21"/>
              </w:rPr>
              <w:t xml:space="preserve"> Правительства РФ от 12.10.2016 № 2145-р, от 30.06.2021 № 1785-р)</w:t>
            </w:r>
          </w:p>
        </w:tc>
      </w:tr>
      <w:tr w:rsidR="00A85662" w:rsidRPr="004652F1" w:rsidTr="00276F6A">
        <w:trPr>
          <w:jc w:val="center"/>
        </w:trPr>
        <w:tc>
          <w:tcPr>
            <w:tcW w:w="906" w:type="dxa"/>
            <w:tcBorders>
              <w:top w:val="nil"/>
              <w:left w:val="nil"/>
              <w:bottom w:val="nil"/>
              <w:right w:val="nil"/>
            </w:tcBorders>
          </w:tcPr>
          <w:p w:rsidR="00A85662" w:rsidRPr="004652F1" w:rsidRDefault="00A85662" w:rsidP="004652F1">
            <w:pPr>
              <w:pStyle w:val="ConsPlusNormal"/>
              <w:spacing w:line="214" w:lineRule="auto"/>
              <w:jc w:val="both"/>
              <w:rPr>
                <w:sz w:val="21"/>
                <w:szCs w:val="21"/>
              </w:rPr>
            </w:pPr>
            <w:r w:rsidRPr="004652F1">
              <w:rPr>
                <w:sz w:val="21"/>
                <w:szCs w:val="21"/>
              </w:rPr>
              <w:t>1.30.21.</w:t>
            </w:r>
          </w:p>
        </w:tc>
        <w:tc>
          <w:tcPr>
            <w:tcW w:w="2554" w:type="dxa"/>
            <w:gridSpan w:val="3"/>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 xml:space="preserve">Итоги выборочного наблюдения трудоустройства выпускников, получивших среднее профессиональное </w:t>
            </w:r>
            <w:r w:rsidRPr="004652F1">
              <w:rPr>
                <w:sz w:val="21"/>
                <w:szCs w:val="21"/>
              </w:rPr>
              <w:br/>
              <w:t>и высшее образование</w:t>
            </w:r>
          </w:p>
        </w:tc>
        <w:tc>
          <w:tcPr>
            <w:tcW w:w="2833" w:type="dxa"/>
            <w:gridSpan w:val="2"/>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по Российской Федерации, субъектам Российской Федерации, уровням профессионального образования, группам профессий (специальностей)</w:t>
            </w:r>
          </w:p>
        </w:tc>
        <w:tc>
          <w:tcPr>
            <w:tcW w:w="1857" w:type="dxa"/>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1 раз в 5 лет (начиная</w:t>
            </w:r>
            <w:r w:rsidRPr="004652F1">
              <w:rPr>
                <w:sz w:val="21"/>
                <w:szCs w:val="21"/>
              </w:rPr>
              <w:br/>
              <w:t>с 2016 года)</w:t>
            </w:r>
          </w:p>
        </w:tc>
        <w:tc>
          <w:tcPr>
            <w:tcW w:w="2164" w:type="dxa"/>
            <w:gridSpan w:val="2"/>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4-я неделя февраля года, следующего за отчетным</w:t>
            </w:r>
          </w:p>
        </w:tc>
      </w:tr>
      <w:tr w:rsidR="00A85662" w:rsidRPr="004652F1" w:rsidTr="004208D5">
        <w:trPr>
          <w:jc w:val="center"/>
        </w:trPr>
        <w:tc>
          <w:tcPr>
            <w:tcW w:w="10314" w:type="dxa"/>
            <w:gridSpan w:val="9"/>
            <w:tcBorders>
              <w:top w:val="nil"/>
              <w:left w:val="nil"/>
              <w:bottom w:val="nil"/>
              <w:right w:val="nil"/>
            </w:tcBorders>
          </w:tcPr>
          <w:p w:rsidR="00A85662" w:rsidRPr="004652F1" w:rsidRDefault="00A85662" w:rsidP="004652F1">
            <w:pPr>
              <w:pStyle w:val="ConsPlusNormal"/>
              <w:spacing w:line="214" w:lineRule="auto"/>
              <w:jc w:val="both"/>
              <w:rPr>
                <w:sz w:val="21"/>
                <w:szCs w:val="21"/>
              </w:rPr>
            </w:pPr>
            <w:r w:rsidRPr="004652F1">
              <w:rPr>
                <w:sz w:val="21"/>
                <w:szCs w:val="21"/>
              </w:rPr>
              <w:t xml:space="preserve">(п. 1.30.21 введен </w:t>
            </w:r>
            <w:hyperlink r:id="rId520" w:history="1">
              <w:r w:rsidRPr="004652F1">
                <w:rPr>
                  <w:sz w:val="21"/>
                  <w:szCs w:val="21"/>
                </w:rPr>
                <w:t>Постановлением</w:t>
              </w:r>
            </w:hyperlink>
            <w:r w:rsidRPr="004652F1">
              <w:rPr>
                <w:sz w:val="21"/>
                <w:szCs w:val="21"/>
              </w:rPr>
              <w:t xml:space="preserve"> Правительства РФ от 27.11.2010 № 946)</w:t>
            </w:r>
          </w:p>
          <w:p w:rsidR="00A85662" w:rsidRPr="004652F1" w:rsidRDefault="00A85662" w:rsidP="004652F1">
            <w:pPr>
              <w:pStyle w:val="ConsPlusNormal"/>
              <w:spacing w:line="214" w:lineRule="auto"/>
              <w:jc w:val="both"/>
              <w:rPr>
                <w:sz w:val="21"/>
                <w:szCs w:val="21"/>
              </w:rPr>
            </w:pPr>
            <w:r w:rsidRPr="004652F1">
              <w:rPr>
                <w:sz w:val="21"/>
                <w:szCs w:val="21"/>
              </w:rPr>
              <w:t xml:space="preserve">(в ред. </w:t>
            </w:r>
            <w:hyperlink r:id="rId521" w:history="1">
              <w:r w:rsidRPr="004652F1">
                <w:rPr>
                  <w:sz w:val="21"/>
                  <w:szCs w:val="21"/>
                </w:rPr>
                <w:t>распоряжений</w:t>
              </w:r>
            </w:hyperlink>
            <w:r w:rsidRPr="004652F1">
              <w:rPr>
                <w:sz w:val="21"/>
                <w:szCs w:val="21"/>
              </w:rPr>
              <w:t xml:space="preserve"> Правительства РФ от 12.10.2016 № 2145-р, от 30.06.2021 № 1785-р)</w:t>
            </w:r>
          </w:p>
        </w:tc>
      </w:tr>
      <w:tr w:rsidR="00A85662" w:rsidRPr="004652F1" w:rsidTr="00906E08">
        <w:trPr>
          <w:jc w:val="center"/>
        </w:trPr>
        <w:tc>
          <w:tcPr>
            <w:tcW w:w="10314" w:type="dxa"/>
            <w:gridSpan w:val="9"/>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1.30.22.     Исключен. – Постановление Правительства РФ от 22.08.20214 № 1123</w:t>
            </w:r>
          </w:p>
        </w:tc>
      </w:tr>
      <w:tr w:rsidR="00A85662" w:rsidRPr="004652F1" w:rsidTr="00276F6A">
        <w:trPr>
          <w:jc w:val="center"/>
        </w:trPr>
        <w:tc>
          <w:tcPr>
            <w:tcW w:w="906" w:type="dxa"/>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1.30.23.</w:t>
            </w:r>
          </w:p>
        </w:tc>
        <w:tc>
          <w:tcPr>
            <w:tcW w:w="2554" w:type="dxa"/>
            <w:gridSpan w:val="3"/>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Численность и заработная плата работников по категориям в организациях социальной сферы и науки государственной и муниципальной форм собственности</w:t>
            </w:r>
          </w:p>
        </w:tc>
        <w:tc>
          <w:tcPr>
            <w:tcW w:w="2833" w:type="dxa"/>
            <w:gridSpan w:val="2"/>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по Российской Федерации, субъектам Российской Федерации, формам собственности, муниципальным образованиям</w:t>
            </w:r>
          </w:p>
        </w:tc>
        <w:tc>
          <w:tcPr>
            <w:tcW w:w="1857" w:type="dxa"/>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 xml:space="preserve">ежегодно </w:t>
            </w:r>
          </w:p>
          <w:p w:rsidR="00A85662" w:rsidRPr="004652F1" w:rsidRDefault="00A85662" w:rsidP="004652F1">
            <w:pPr>
              <w:pStyle w:val="ConsPlusNormal"/>
              <w:spacing w:line="214" w:lineRule="auto"/>
              <w:rPr>
                <w:sz w:val="21"/>
                <w:szCs w:val="21"/>
              </w:rPr>
            </w:pPr>
          </w:p>
          <w:p w:rsidR="00A85662" w:rsidRPr="004652F1" w:rsidRDefault="00A85662" w:rsidP="004652F1">
            <w:pPr>
              <w:pStyle w:val="ConsPlusNormal"/>
              <w:spacing w:line="214" w:lineRule="auto"/>
              <w:rPr>
                <w:sz w:val="21"/>
                <w:szCs w:val="21"/>
              </w:rPr>
            </w:pPr>
            <w:r w:rsidRPr="004652F1">
              <w:rPr>
                <w:sz w:val="21"/>
                <w:szCs w:val="21"/>
                <w:lang w:val="en-US"/>
              </w:rPr>
              <w:t>I</w:t>
            </w:r>
            <w:r w:rsidRPr="004652F1">
              <w:rPr>
                <w:sz w:val="21"/>
                <w:szCs w:val="21"/>
              </w:rPr>
              <w:t xml:space="preserve"> квартал,</w:t>
            </w:r>
          </w:p>
          <w:p w:rsidR="00A85662" w:rsidRPr="004652F1" w:rsidRDefault="00A85662" w:rsidP="004652F1">
            <w:pPr>
              <w:pStyle w:val="ConsPlusNormal"/>
              <w:spacing w:line="214" w:lineRule="auto"/>
              <w:rPr>
                <w:sz w:val="21"/>
                <w:szCs w:val="21"/>
              </w:rPr>
            </w:pPr>
            <w:r w:rsidRPr="004652F1">
              <w:rPr>
                <w:sz w:val="21"/>
                <w:szCs w:val="21"/>
                <w:lang w:val="en-US"/>
              </w:rPr>
              <w:t>I</w:t>
            </w:r>
            <w:r w:rsidRPr="004652F1">
              <w:rPr>
                <w:sz w:val="21"/>
                <w:szCs w:val="21"/>
              </w:rPr>
              <w:t xml:space="preserve"> полугодие</w:t>
            </w:r>
          </w:p>
          <w:p w:rsidR="00A85662" w:rsidRPr="004652F1" w:rsidRDefault="00A85662" w:rsidP="004652F1">
            <w:pPr>
              <w:pStyle w:val="ConsPlusNormal"/>
              <w:spacing w:line="214" w:lineRule="auto"/>
              <w:rPr>
                <w:sz w:val="21"/>
                <w:szCs w:val="21"/>
              </w:rPr>
            </w:pPr>
            <w:r w:rsidRPr="004652F1">
              <w:rPr>
                <w:sz w:val="21"/>
                <w:szCs w:val="21"/>
              </w:rPr>
              <w:t>9 месяцев</w:t>
            </w:r>
          </w:p>
        </w:tc>
        <w:tc>
          <w:tcPr>
            <w:tcW w:w="2164" w:type="dxa"/>
            <w:gridSpan w:val="2"/>
            <w:tcBorders>
              <w:top w:val="nil"/>
              <w:left w:val="nil"/>
              <w:bottom w:val="nil"/>
              <w:right w:val="nil"/>
            </w:tcBorders>
          </w:tcPr>
          <w:p w:rsidR="00A85662" w:rsidRPr="004652F1" w:rsidRDefault="00A85662" w:rsidP="004652F1">
            <w:pPr>
              <w:pStyle w:val="ConsPlusNormal"/>
              <w:spacing w:line="214" w:lineRule="auto"/>
              <w:rPr>
                <w:sz w:val="21"/>
                <w:szCs w:val="21"/>
              </w:rPr>
            </w:pPr>
            <w:r w:rsidRPr="004652F1">
              <w:rPr>
                <w:sz w:val="21"/>
                <w:szCs w:val="21"/>
              </w:rPr>
              <w:t>15 апреля</w:t>
            </w:r>
          </w:p>
          <w:p w:rsidR="00A85662" w:rsidRPr="004652F1" w:rsidRDefault="00A85662" w:rsidP="004652F1">
            <w:pPr>
              <w:pStyle w:val="ConsPlusNormal"/>
              <w:spacing w:line="214" w:lineRule="auto"/>
              <w:rPr>
                <w:sz w:val="21"/>
                <w:szCs w:val="21"/>
              </w:rPr>
            </w:pPr>
          </w:p>
          <w:p w:rsidR="00A85662" w:rsidRPr="004652F1" w:rsidRDefault="00A85662" w:rsidP="004652F1">
            <w:pPr>
              <w:pStyle w:val="ConsPlusNormal"/>
              <w:spacing w:line="214" w:lineRule="auto"/>
              <w:rPr>
                <w:sz w:val="21"/>
                <w:szCs w:val="21"/>
              </w:rPr>
            </w:pPr>
            <w:r w:rsidRPr="004652F1">
              <w:rPr>
                <w:sz w:val="21"/>
                <w:szCs w:val="21"/>
              </w:rPr>
              <w:t>на 35-39-й рабочий день после отчетного периода</w:t>
            </w:r>
          </w:p>
        </w:tc>
      </w:tr>
      <w:tr w:rsidR="00A85662" w:rsidRPr="004652F1" w:rsidTr="004208D5">
        <w:trPr>
          <w:jc w:val="center"/>
        </w:trPr>
        <w:tc>
          <w:tcPr>
            <w:tcW w:w="10314" w:type="dxa"/>
            <w:gridSpan w:val="9"/>
            <w:tcBorders>
              <w:top w:val="nil"/>
              <w:left w:val="nil"/>
              <w:bottom w:val="nil"/>
              <w:right w:val="nil"/>
            </w:tcBorders>
          </w:tcPr>
          <w:p w:rsidR="00A85662" w:rsidRPr="004652F1" w:rsidRDefault="00A85662" w:rsidP="004652F1">
            <w:pPr>
              <w:pStyle w:val="ConsPlusNormal"/>
              <w:spacing w:line="214" w:lineRule="auto"/>
              <w:jc w:val="both"/>
              <w:rPr>
                <w:sz w:val="21"/>
                <w:szCs w:val="21"/>
              </w:rPr>
            </w:pPr>
            <w:r w:rsidRPr="004652F1">
              <w:rPr>
                <w:sz w:val="21"/>
                <w:szCs w:val="21"/>
              </w:rPr>
              <w:t xml:space="preserve">(в ред. </w:t>
            </w:r>
            <w:hyperlink r:id="rId522" w:history="1">
              <w:r w:rsidRPr="004652F1">
                <w:rPr>
                  <w:sz w:val="21"/>
                  <w:szCs w:val="21"/>
                </w:rPr>
                <w:t>распоряжени</w:t>
              </w:r>
            </w:hyperlink>
            <w:r w:rsidRPr="004652F1">
              <w:rPr>
                <w:sz w:val="21"/>
                <w:szCs w:val="21"/>
              </w:rPr>
              <w:t>й Правительства РФ от 21.04.2020 № 1090-р, от 02.06.2021 № 1487-р,</w:t>
            </w:r>
            <w:r>
              <w:rPr>
                <w:sz w:val="21"/>
                <w:szCs w:val="21"/>
              </w:rPr>
              <w:t xml:space="preserve"> </w:t>
            </w:r>
            <w:r w:rsidRPr="004652F1">
              <w:rPr>
                <w:sz w:val="21"/>
                <w:szCs w:val="21"/>
              </w:rPr>
              <w:t xml:space="preserve">от 30.06.2021 </w:t>
            </w:r>
            <w:r>
              <w:rPr>
                <w:sz w:val="21"/>
                <w:szCs w:val="21"/>
              </w:rPr>
              <w:br/>
            </w:r>
            <w:r w:rsidRPr="004652F1">
              <w:rPr>
                <w:sz w:val="21"/>
                <w:szCs w:val="21"/>
              </w:rPr>
              <w:t>№ 1785-р, от 16.12.2023 № 3702-р)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jc w:val="both"/>
            </w:pPr>
            <w:r w:rsidRPr="00EE77DA">
              <w:t>1.30.24.</w:t>
            </w:r>
          </w:p>
        </w:tc>
        <w:tc>
          <w:tcPr>
            <w:tcW w:w="2554" w:type="dxa"/>
            <w:gridSpan w:val="3"/>
            <w:tcBorders>
              <w:top w:val="nil"/>
              <w:left w:val="nil"/>
              <w:bottom w:val="nil"/>
              <w:right w:val="nil"/>
            </w:tcBorders>
          </w:tcPr>
          <w:p w:rsidR="00A85662" w:rsidRPr="00EE77DA" w:rsidRDefault="00A85662" w:rsidP="007A72CB">
            <w:pPr>
              <w:pStyle w:val="ConsPlusNormal"/>
            </w:pPr>
            <w:r w:rsidRPr="00EE77DA">
              <w:t>Число высокопроизводительных рабочих мест</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2-я декада апреля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(п. 1.30.24 введен </w:t>
            </w:r>
            <w:hyperlink r:id="rId523" w:history="1">
              <w:r w:rsidRPr="00EE77DA">
                <w:t>распоряжением</w:t>
              </w:r>
            </w:hyperlink>
            <w:r w:rsidRPr="00EE77DA">
              <w:t xml:space="preserve"> Правительства РФ от 28.02.2015 </w:t>
            </w:r>
            <w:r>
              <w:t>№</w:t>
            </w:r>
            <w:r w:rsidRPr="00EE77DA">
              <w:t xml:space="preserve"> 334-р)</w:t>
            </w:r>
          </w:p>
          <w:p w:rsidR="00A85662" w:rsidRPr="00EE77DA" w:rsidRDefault="00A85662" w:rsidP="007A72CB">
            <w:pPr>
              <w:pStyle w:val="ConsPlusNormal"/>
              <w:jc w:val="both"/>
            </w:pPr>
            <w:r w:rsidRPr="00EE77DA">
              <w:t xml:space="preserve">(в ред. </w:t>
            </w:r>
            <w:hyperlink r:id="rId524" w:history="1">
              <w:r w:rsidRPr="00EE77DA">
                <w:t>распоряжений</w:t>
              </w:r>
            </w:hyperlink>
            <w:r w:rsidRPr="00EE77DA">
              <w:t xml:space="preserve"> Правительства РФ от 21.04.2020 </w:t>
            </w:r>
            <w:r>
              <w:t>№</w:t>
            </w:r>
            <w:r w:rsidRPr="00EE77DA">
              <w:t xml:space="preserve"> 1090-р, от 30.06.2021 № 1785-р)</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pPr>
            <w:r w:rsidRPr="00EE77DA">
              <w:t>1.30.25.</w:t>
            </w: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Информация </w:t>
            </w:r>
            <w:r w:rsidRPr="00EE77DA">
              <w:br/>
              <w:t xml:space="preserve">о среднемесячной начисленной заработной плате наемных работников </w:t>
            </w:r>
            <w:r w:rsidRPr="00EE77DA">
              <w:br/>
              <w:t xml:space="preserve">в организациях, </w:t>
            </w:r>
            <w:r w:rsidRPr="00EE77DA">
              <w:br/>
              <w:t xml:space="preserve">у индивидуальных предпринимателей </w:t>
            </w:r>
            <w:r w:rsidRPr="00EE77DA">
              <w:br/>
              <w:t>и физических лиц (среднемесячном доходе</w:t>
            </w:r>
            <w:r w:rsidRPr="00EE77DA">
              <w:br/>
              <w:t>от трудовой деятельности)</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w:t>
            </w:r>
          </w:p>
        </w:tc>
        <w:tc>
          <w:tcPr>
            <w:tcW w:w="1857" w:type="dxa"/>
            <w:tcBorders>
              <w:top w:val="nil"/>
              <w:left w:val="nil"/>
              <w:bottom w:val="nil"/>
              <w:right w:val="nil"/>
            </w:tcBorders>
          </w:tcPr>
          <w:p w:rsidR="00A85662" w:rsidRPr="002351C6" w:rsidRDefault="00A85662" w:rsidP="007A72CB">
            <w:pPr>
              <w:pStyle w:val="ConsPlusNormal"/>
            </w:pPr>
            <w:r w:rsidRPr="002351C6">
              <w:t>ежегодно</w:t>
            </w:r>
          </w:p>
        </w:tc>
        <w:tc>
          <w:tcPr>
            <w:tcW w:w="2164" w:type="dxa"/>
            <w:gridSpan w:val="2"/>
            <w:tcBorders>
              <w:top w:val="nil"/>
              <w:left w:val="nil"/>
              <w:bottom w:val="nil"/>
              <w:right w:val="nil"/>
            </w:tcBorders>
          </w:tcPr>
          <w:p w:rsidR="00A85662" w:rsidRPr="002351C6" w:rsidRDefault="00A85662" w:rsidP="007A72CB">
            <w:pPr>
              <w:pStyle w:val="ConsPlusNormal"/>
            </w:pPr>
            <w:r w:rsidRPr="002351C6">
              <w:t>15 апреля</w:t>
            </w:r>
          </w:p>
        </w:tc>
      </w:tr>
      <w:tr w:rsidR="00A85662" w:rsidRPr="00EE77DA" w:rsidTr="00276F6A">
        <w:trPr>
          <w:trHeight w:val="1315"/>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оценка среднемесячной начисленной заработной платы наемных работников </w:t>
            </w:r>
            <w:r w:rsidRPr="00EE77DA">
              <w:br/>
              <w:t xml:space="preserve">в организациях, </w:t>
            </w:r>
            <w:r w:rsidRPr="00EE77DA">
              <w:br/>
              <w:t xml:space="preserve">у индивидуальных предпринимателей </w:t>
            </w:r>
            <w:r w:rsidRPr="00EE77DA">
              <w:br/>
              <w:t>и физических лиц (оценка среднемесячного дохода</w:t>
            </w:r>
            <w:r w:rsidRPr="00EE77DA">
              <w:br/>
              <w:t>от трудовой деятельности)</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w:t>
            </w:r>
          </w:p>
        </w:tc>
        <w:tc>
          <w:tcPr>
            <w:tcW w:w="1857" w:type="dxa"/>
            <w:tcBorders>
              <w:top w:val="nil"/>
              <w:left w:val="nil"/>
              <w:bottom w:val="nil"/>
              <w:right w:val="nil"/>
            </w:tcBorders>
          </w:tcPr>
          <w:p w:rsidR="00A85662" w:rsidRPr="002351C6" w:rsidRDefault="00A85662" w:rsidP="007A72CB">
            <w:pPr>
              <w:pStyle w:val="ConsPlusNormal"/>
            </w:pPr>
            <w:r w:rsidRPr="002351C6">
              <w:t>I квартал</w:t>
            </w:r>
          </w:p>
          <w:p w:rsidR="00A85662" w:rsidRPr="002351C6" w:rsidRDefault="00A85662" w:rsidP="007A72CB">
            <w:pPr>
              <w:pStyle w:val="ConsPlusNormal"/>
            </w:pPr>
            <w:r w:rsidRPr="002351C6">
              <w:t>I полугодие</w:t>
            </w:r>
          </w:p>
          <w:p w:rsidR="00A85662" w:rsidRPr="002351C6" w:rsidRDefault="00A85662" w:rsidP="007A72CB">
            <w:pPr>
              <w:pStyle w:val="ConsPlusNormal"/>
            </w:pPr>
            <w:r w:rsidRPr="002351C6">
              <w:t>9 месяцев</w:t>
            </w:r>
          </w:p>
        </w:tc>
        <w:tc>
          <w:tcPr>
            <w:tcW w:w="2164" w:type="dxa"/>
            <w:gridSpan w:val="2"/>
            <w:tcBorders>
              <w:top w:val="nil"/>
              <w:left w:val="nil"/>
              <w:bottom w:val="nil"/>
              <w:right w:val="nil"/>
            </w:tcBorders>
          </w:tcPr>
          <w:p w:rsidR="00A85662" w:rsidRPr="002351C6" w:rsidRDefault="00A85662" w:rsidP="007A72CB">
            <w:pPr>
              <w:pStyle w:val="ConsPlusNormal"/>
            </w:pPr>
            <w:r w:rsidRPr="002351C6">
              <w:t>на 35-39-й рабочий день после отчетного периода</w:t>
            </w:r>
          </w:p>
        </w:tc>
      </w:tr>
      <w:tr w:rsidR="00A85662" w:rsidRPr="00EE77DA" w:rsidTr="004208D5">
        <w:trPr>
          <w:trHeight w:val="543"/>
          <w:jc w:val="center"/>
        </w:trPr>
        <w:tc>
          <w:tcPr>
            <w:tcW w:w="10314" w:type="dxa"/>
            <w:gridSpan w:val="9"/>
            <w:tcBorders>
              <w:top w:val="nil"/>
              <w:left w:val="nil"/>
              <w:bottom w:val="nil"/>
              <w:right w:val="nil"/>
            </w:tcBorders>
          </w:tcPr>
          <w:p w:rsidR="00A85662" w:rsidRPr="002351C6" w:rsidRDefault="00A85662" w:rsidP="007A72CB">
            <w:pPr>
              <w:pStyle w:val="ConsPlusNormal"/>
              <w:jc w:val="both"/>
            </w:pPr>
            <w:r w:rsidRPr="002351C6">
              <w:t xml:space="preserve">(в ред. распоряжений Правительства РФ от 29.12.2017 № 2998-р, от 30.06.2021 № 1785-р, от 16.12.2023 </w:t>
            </w:r>
            <w:r w:rsidRPr="002351C6">
              <w:br/>
              <w:t>№ 3702-р</w:t>
            </w:r>
            <w:r>
              <w:t>)</w:t>
            </w:r>
          </w:p>
        </w:tc>
      </w:tr>
      <w:tr w:rsidR="00A85662" w:rsidRPr="00906E08" w:rsidTr="00276F6A">
        <w:trPr>
          <w:jc w:val="center"/>
        </w:trPr>
        <w:tc>
          <w:tcPr>
            <w:tcW w:w="906" w:type="dxa"/>
            <w:tcBorders>
              <w:top w:val="nil"/>
              <w:left w:val="nil"/>
              <w:bottom w:val="nil"/>
              <w:right w:val="nil"/>
            </w:tcBorders>
          </w:tcPr>
          <w:p w:rsidR="00A85662" w:rsidRPr="00906E08" w:rsidRDefault="00A85662" w:rsidP="007A72CB">
            <w:pPr>
              <w:spacing w:after="0" w:line="240" w:lineRule="auto"/>
              <w:rPr>
                <w:sz w:val="21"/>
                <w:szCs w:val="21"/>
              </w:rPr>
            </w:pPr>
            <w:r w:rsidRPr="00906E08">
              <w:rPr>
                <w:sz w:val="21"/>
                <w:szCs w:val="21"/>
              </w:rPr>
              <w:t>1.30.26.</w:t>
            </w:r>
          </w:p>
        </w:tc>
        <w:tc>
          <w:tcPr>
            <w:tcW w:w="2554" w:type="dxa"/>
            <w:gridSpan w:val="3"/>
            <w:tcBorders>
              <w:top w:val="nil"/>
              <w:left w:val="nil"/>
              <w:bottom w:val="nil"/>
              <w:right w:val="nil"/>
            </w:tcBorders>
          </w:tcPr>
          <w:p w:rsidR="00A85662" w:rsidRPr="00906E08" w:rsidRDefault="00A85662" w:rsidP="007A72CB">
            <w:pPr>
              <w:pStyle w:val="ConsPlusNormal"/>
              <w:rPr>
                <w:sz w:val="21"/>
                <w:szCs w:val="21"/>
              </w:rPr>
            </w:pPr>
            <w:r w:rsidRPr="00906E08">
              <w:rPr>
                <w:sz w:val="21"/>
                <w:szCs w:val="21"/>
              </w:rPr>
              <w:t>Медианная заработная плата, рассчитанная на основе административных данных Фонда пенсионного и социального страхования Российской Федерации</w:t>
            </w:r>
          </w:p>
        </w:tc>
        <w:tc>
          <w:tcPr>
            <w:tcW w:w="2833" w:type="dxa"/>
            <w:gridSpan w:val="2"/>
            <w:tcBorders>
              <w:top w:val="nil"/>
              <w:left w:val="nil"/>
              <w:bottom w:val="nil"/>
              <w:right w:val="nil"/>
            </w:tcBorders>
          </w:tcPr>
          <w:p w:rsidR="00A85662" w:rsidRPr="00906E08" w:rsidRDefault="00A85662" w:rsidP="007A72CB">
            <w:pPr>
              <w:pStyle w:val="ConsPlusNormal"/>
              <w:rPr>
                <w:sz w:val="21"/>
                <w:szCs w:val="21"/>
              </w:rPr>
            </w:pPr>
            <w:r w:rsidRPr="00906E08">
              <w:rPr>
                <w:sz w:val="21"/>
                <w:szCs w:val="21"/>
              </w:rPr>
              <w:t>по Российской Федерации</w:t>
            </w:r>
          </w:p>
        </w:tc>
        <w:tc>
          <w:tcPr>
            <w:tcW w:w="1857" w:type="dxa"/>
            <w:tcBorders>
              <w:top w:val="nil"/>
              <w:left w:val="nil"/>
              <w:bottom w:val="nil"/>
              <w:right w:val="nil"/>
            </w:tcBorders>
          </w:tcPr>
          <w:p w:rsidR="00A85662" w:rsidRPr="00906E08" w:rsidRDefault="00A85662" w:rsidP="007A72CB">
            <w:pPr>
              <w:pStyle w:val="ConsPlusNormal"/>
              <w:rPr>
                <w:sz w:val="21"/>
                <w:szCs w:val="21"/>
              </w:rPr>
            </w:pPr>
            <w:r w:rsidRPr="00906E08">
              <w:rPr>
                <w:sz w:val="21"/>
                <w:szCs w:val="21"/>
              </w:rPr>
              <w:t>ежегодно</w:t>
            </w:r>
          </w:p>
        </w:tc>
        <w:tc>
          <w:tcPr>
            <w:tcW w:w="2164" w:type="dxa"/>
            <w:gridSpan w:val="2"/>
            <w:tcBorders>
              <w:top w:val="nil"/>
              <w:left w:val="nil"/>
              <w:bottom w:val="nil"/>
              <w:right w:val="nil"/>
            </w:tcBorders>
          </w:tcPr>
          <w:p w:rsidR="00A85662" w:rsidRPr="00906E08" w:rsidRDefault="00A85662" w:rsidP="007A72CB">
            <w:pPr>
              <w:pStyle w:val="ConsPlusNormal"/>
              <w:rPr>
                <w:sz w:val="21"/>
                <w:szCs w:val="21"/>
              </w:rPr>
            </w:pPr>
            <w:r w:rsidRPr="00906E08">
              <w:rPr>
                <w:sz w:val="21"/>
                <w:szCs w:val="21"/>
              </w:rPr>
              <w:t>15 июня</w:t>
            </w:r>
          </w:p>
        </w:tc>
      </w:tr>
      <w:tr w:rsidR="00A85662" w:rsidRPr="00906E08" w:rsidTr="004208D5">
        <w:trPr>
          <w:jc w:val="center"/>
        </w:trPr>
        <w:tc>
          <w:tcPr>
            <w:tcW w:w="10314" w:type="dxa"/>
            <w:gridSpan w:val="9"/>
            <w:tcBorders>
              <w:top w:val="nil"/>
              <w:left w:val="nil"/>
              <w:bottom w:val="nil"/>
              <w:right w:val="nil"/>
            </w:tcBorders>
          </w:tcPr>
          <w:p w:rsidR="00A85662" w:rsidRPr="00906E08" w:rsidRDefault="00A85662" w:rsidP="007A72CB">
            <w:pPr>
              <w:pStyle w:val="ConsPlusNormal"/>
              <w:jc w:val="both"/>
              <w:rPr>
                <w:sz w:val="21"/>
                <w:szCs w:val="21"/>
              </w:rPr>
            </w:pPr>
            <w:r w:rsidRPr="00906E08">
              <w:rPr>
                <w:sz w:val="21"/>
                <w:szCs w:val="21"/>
              </w:rPr>
              <w:t>(п. 1.30.26 введен распоряжением Правительства РФ от 09.06.2021 № 1539-р)</w:t>
            </w:r>
          </w:p>
          <w:p w:rsidR="00A85662" w:rsidRPr="00906E08" w:rsidRDefault="00A85662" w:rsidP="007A72CB">
            <w:pPr>
              <w:pStyle w:val="ConsPlusNormal"/>
              <w:jc w:val="both"/>
              <w:rPr>
                <w:sz w:val="21"/>
                <w:szCs w:val="21"/>
              </w:rPr>
            </w:pPr>
            <w:r w:rsidRPr="00906E08">
              <w:rPr>
                <w:sz w:val="21"/>
                <w:szCs w:val="21"/>
              </w:rPr>
              <w:t xml:space="preserve">(в ред. </w:t>
            </w:r>
            <w:hyperlink r:id="rId525" w:history="1">
              <w:r w:rsidRPr="00906E08">
                <w:rPr>
                  <w:sz w:val="21"/>
                  <w:szCs w:val="21"/>
                </w:rPr>
                <w:t>распоряжения</w:t>
              </w:r>
            </w:hyperlink>
            <w:r w:rsidRPr="00906E08">
              <w:rPr>
                <w:sz w:val="21"/>
                <w:szCs w:val="21"/>
              </w:rPr>
              <w:t xml:space="preserve"> Правительства РФ от 14.04.2023 № 934-р)</w:t>
            </w:r>
          </w:p>
        </w:tc>
      </w:tr>
      <w:tr w:rsidR="00A85662" w:rsidRPr="00906E08" w:rsidTr="004208D5">
        <w:trPr>
          <w:jc w:val="center"/>
        </w:trPr>
        <w:tc>
          <w:tcPr>
            <w:tcW w:w="10314" w:type="dxa"/>
            <w:gridSpan w:val="9"/>
            <w:tcBorders>
              <w:top w:val="nil"/>
              <w:left w:val="nil"/>
              <w:bottom w:val="nil"/>
              <w:right w:val="nil"/>
            </w:tcBorders>
          </w:tcPr>
          <w:p w:rsidR="00A85662" w:rsidRPr="00906E08" w:rsidRDefault="00A85662" w:rsidP="007A72CB">
            <w:pPr>
              <w:pStyle w:val="ConsPlusNormal"/>
              <w:jc w:val="center"/>
              <w:outlineLvl w:val="3"/>
              <w:rPr>
                <w:sz w:val="21"/>
                <w:szCs w:val="21"/>
              </w:rPr>
            </w:pPr>
            <w:r w:rsidRPr="00906E08">
              <w:rPr>
                <w:sz w:val="21"/>
                <w:szCs w:val="21"/>
              </w:rPr>
              <w:t>1.31. Внешнеэкономическая деятельность</w:t>
            </w:r>
          </w:p>
        </w:tc>
      </w:tr>
      <w:tr w:rsidR="00A85662" w:rsidRPr="00906E08" w:rsidTr="00276F6A">
        <w:trPr>
          <w:jc w:val="center"/>
        </w:trPr>
        <w:tc>
          <w:tcPr>
            <w:tcW w:w="906" w:type="dxa"/>
            <w:vMerge w:val="restart"/>
            <w:tcBorders>
              <w:top w:val="nil"/>
              <w:left w:val="nil"/>
              <w:bottom w:val="nil"/>
              <w:right w:val="nil"/>
            </w:tcBorders>
          </w:tcPr>
          <w:p w:rsidR="00A85662" w:rsidRPr="00906E08" w:rsidRDefault="00A85662" w:rsidP="007A72CB">
            <w:pPr>
              <w:pStyle w:val="ConsPlusNormal"/>
              <w:rPr>
                <w:color w:val="000000" w:themeColor="text1"/>
                <w:sz w:val="21"/>
                <w:szCs w:val="21"/>
              </w:rPr>
            </w:pPr>
            <w:r w:rsidRPr="00906E08">
              <w:rPr>
                <w:color w:val="000000" w:themeColor="text1"/>
                <w:sz w:val="21"/>
                <w:szCs w:val="21"/>
              </w:rPr>
              <w:t>1.31.1.</w:t>
            </w:r>
          </w:p>
        </w:tc>
        <w:tc>
          <w:tcPr>
            <w:tcW w:w="2554" w:type="dxa"/>
            <w:gridSpan w:val="3"/>
            <w:vMerge w:val="restart"/>
            <w:tcBorders>
              <w:top w:val="nil"/>
              <w:left w:val="nil"/>
              <w:bottom w:val="nil"/>
              <w:right w:val="nil"/>
            </w:tcBorders>
          </w:tcPr>
          <w:p w:rsidR="00A85662" w:rsidRPr="00906E08" w:rsidRDefault="00A85662" w:rsidP="007A72CB">
            <w:pPr>
              <w:pStyle w:val="ConsPlusNormal"/>
              <w:rPr>
                <w:color w:val="000000" w:themeColor="text1"/>
                <w:sz w:val="21"/>
                <w:szCs w:val="21"/>
              </w:rPr>
            </w:pPr>
            <w:r w:rsidRPr="00906E08">
              <w:rPr>
                <w:color w:val="000000" w:themeColor="text1"/>
                <w:sz w:val="21"/>
                <w:szCs w:val="21"/>
              </w:rPr>
              <w:t>Внешнеторговый оборот, экспорт и импорт</w:t>
            </w:r>
          </w:p>
        </w:tc>
        <w:tc>
          <w:tcPr>
            <w:tcW w:w="2833" w:type="dxa"/>
            <w:gridSpan w:val="2"/>
            <w:tcBorders>
              <w:top w:val="nil"/>
              <w:left w:val="nil"/>
              <w:bottom w:val="nil"/>
              <w:right w:val="nil"/>
            </w:tcBorders>
          </w:tcPr>
          <w:p w:rsidR="00A85662" w:rsidRPr="00906E08" w:rsidRDefault="00A85662" w:rsidP="007A72CB">
            <w:pPr>
              <w:autoSpaceDE w:val="0"/>
              <w:autoSpaceDN w:val="0"/>
              <w:adjustRightInd w:val="0"/>
              <w:spacing w:line="240" w:lineRule="auto"/>
              <w:rPr>
                <w:color w:val="000000" w:themeColor="text1"/>
                <w:sz w:val="21"/>
                <w:szCs w:val="21"/>
              </w:rPr>
            </w:pPr>
            <w:r w:rsidRPr="00906E08">
              <w:rPr>
                <w:color w:val="000000" w:themeColor="text1"/>
                <w:sz w:val="21"/>
                <w:szCs w:val="21"/>
              </w:rPr>
              <w:t>по Российской Федерации, странам дальнего зарубежья, государствам ‒участникам СНГ, государствам ‒членам Евразийского экономического союза</w:t>
            </w:r>
          </w:p>
        </w:tc>
        <w:tc>
          <w:tcPr>
            <w:tcW w:w="1857" w:type="dxa"/>
            <w:tcBorders>
              <w:top w:val="nil"/>
              <w:left w:val="nil"/>
              <w:bottom w:val="nil"/>
              <w:right w:val="nil"/>
            </w:tcBorders>
          </w:tcPr>
          <w:p w:rsidR="00A85662" w:rsidRPr="00906E08" w:rsidRDefault="00A85662" w:rsidP="007A72CB">
            <w:pPr>
              <w:autoSpaceDE w:val="0"/>
              <w:autoSpaceDN w:val="0"/>
              <w:adjustRightInd w:val="0"/>
              <w:spacing w:line="240" w:lineRule="auto"/>
              <w:rPr>
                <w:color w:val="000000" w:themeColor="text1"/>
                <w:sz w:val="21"/>
                <w:szCs w:val="21"/>
              </w:rPr>
            </w:pPr>
            <w:r w:rsidRPr="00906E08">
              <w:rPr>
                <w:color w:val="000000" w:themeColor="text1"/>
                <w:sz w:val="21"/>
                <w:szCs w:val="21"/>
              </w:rPr>
              <w:t>ежемесячно</w:t>
            </w:r>
          </w:p>
        </w:tc>
        <w:tc>
          <w:tcPr>
            <w:tcW w:w="2164" w:type="dxa"/>
            <w:gridSpan w:val="2"/>
            <w:tcBorders>
              <w:top w:val="nil"/>
              <w:left w:val="nil"/>
              <w:bottom w:val="nil"/>
              <w:right w:val="nil"/>
            </w:tcBorders>
          </w:tcPr>
          <w:p w:rsidR="00A85662" w:rsidRPr="00906E08" w:rsidRDefault="00A85662" w:rsidP="007A72CB">
            <w:pPr>
              <w:autoSpaceDE w:val="0"/>
              <w:autoSpaceDN w:val="0"/>
              <w:adjustRightInd w:val="0"/>
              <w:spacing w:line="240" w:lineRule="auto"/>
              <w:rPr>
                <w:color w:val="000000" w:themeColor="text1"/>
                <w:sz w:val="21"/>
                <w:szCs w:val="21"/>
              </w:rPr>
            </w:pPr>
            <w:r w:rsidRPr="00906E08">
              <w:rPr>
                <w:color w:val="000000" w:themeColor="text1"/>
                <w:sz w:val="21"/>
                <w:szCs w:val="21"/>
              </w:rPr>
              <w:t>на 35‒40-й рабочий день после отчетного периода</w:t>
            </w:r>
          </w:p>
        </w:tc>
      </w:tr>
      <w:tr w:rsidR="00A85662" w:rsidRPr="00EE77DA" w:rsidTr="00276F6A">
        <w:trPr>
          <w:jc w:val="center"/>
        </w:trPr>
        <w:tc>
          <w:tcPr>
            <w:tcW w:w="906" w:type="dxa"/>
            <w:vMerge/>
            <w:tcBorders>
              <w:top w:val="nil"/>
              <w:left w:val="nil"/>
              <w:bottom w:val="nil"/>
              <w:right w:val="nil"/>
            </w:tcBorders>
          </w:tcPr>
          <w:p w:rsidR="00A85662" w:rsidRPr="00A87C17" w:rsidRDefault="00A85662" w:rsidP="007A72CB">
            <w:pPr>
              <w:spacing w:after="0" w:line="240" w:lineRule="auto"/>
              <w:rPr>
                <w:color w:val="000000" w:themeColor="text1"/>
              </w:rPr>
            </w:pPr>
          </w:p>
        </w:tc>
        <w:tc>
          <w:tcPr>
            <w:tcW w:w="2554" w:type="dxa"/>
            <w:gridSpan w:val="3"/>
            <w:vMerge/>
            <w:tcBorders>
              <w:top w:val="nil"/>
              <w:left w:val="nil"/>
              <w:bottom w:val="nil"/>
              <w:right w:val="nil"/>
            </w:tcBorders>
          </w:tcPr>
          <w:p w:rsidR="00A85662" w:rsidRPr="00A87C17" w:rsidRDefault="00A85662" w:rsidP="007A72CB">
            <w:pPr>
              <w:spacing w:after="0" w:line="240" w:lineRule="auto"/>
              <w:rPr>
                <w:color w:val="000000" w:themeColor="text1"/>
              </w:rPr>
            </w:pPr>
          </w:p>
        </w:tc>
        <w:tc>
          <w:tcPr>
            <w:tcW w:w="2833" w:type="dxa"/>
            <w:gridSpan w:val="2"/>
            <w:tcBorders>
              <w:top w:val="nil"/>
              <w:left w:val="nil"/>
              <w:bottom w:val="nil"/>
              <w:right w:val="nil"/>
            </w:tcBorders>
          </w:tcPr>
          <w:p w:rsidR="00A85662" w:rsidRPr="00A87C17" w:rsidRDefault="00A85662" w:rsidP="007A72CB">
            <w:pPr>
              <w:autoSpaceDE w:val="0"/>
              <w:autoSpaceDN w:val="0"/>
              <w:adjustRightInd w:val="0"/>
              <w:spacing w:line="240" w:lineRule="auto"/>
              <w:rPr>
                <w:color w:val="000000" w:themeColor="text1"/>
                <w:szCs w:val="26"/>
              </w:rPr>
            </w:pPr>
            <w:r w:rsidRPr="00A87C17">
              <w:rPr>
                <w:color w:val="000000" w:themeColor="text1"/>
                <w:szCs w:val="26"/>
              </w:rPr>
              <w:t>по видам товаров</w:t>
            </w:r>
          </w:p>
        </w:tc>
        <w:tc>
          <w:tcPr>
            <w:tcW w:w="1857" w:type="dxa"/>
            <w:tcBorders>
              <w:top w:val="nil"/>
              <w:left w:val="nil"/>
              <w:bottom w:val="nil"/>
              <w:right w:val="nil"/>
            </w:tcBorders>
          </w:tcPr>
          <w:p w:rsidR="00A85662" w:rsidRPr="00A87C17" w:rsidRDefault="00A85662" w:rsidP="007A72CB">
            <w:pPr>
              <w:autoSpaceDE w:val="0"/>
              <w:autoSpaceDN w:val="0"/>
              <w:adjustRightInd w:val="0"/>
              <w:spacing w:line="240" w:lineRule="auto"/>
              <w:rPr>
                <w:color w:val="000000" w:themeColor="text1"/>
                <w:szCs w:val="26"/>
              </w:rPr>
            </w:pPr>
            <w:r w:rsidRPr="00A87C17">
              <w:rPr>
                <w:color w:val="000000" w:themeColor="text1"/>
                <w:szCs w:val="26"/>
              </w:rPr>
              <w:t>ежемесячно</w:t>
            </w:r>
          </w:p>
        </w:tc>
        <w:tc>
          <w:tcPr>
            <w:tcW w:w="2164" w:type="dxa"/>
            <w:gridSpan w:val="2"/>
            <w:tcBorders>
              <w:top w:val="nil"/>
              <w:left w:val="nil"/>
              <w:bottom w:val="nil"/>
              <w:right w:val="nil"/>
            </w:tcBorders>
          </w:tcPr>
          <w:p w:rsidR="00A85662" w:rsidRPr="00A87C17" w:rsidRDefault="00A85662" w:rsidP="007A72CB">
            <w:pPr>
              <w:autoSpaceDE w:val="0"/>
              <w:autoSpaceDN w:val="0"/>
              <w:adjustRightInd w:val="0"/>
              <w:spacing w:line="240" w:lineRule="auto"/>
              <w:rPr>
                <w:color w:val="000000" w:themeColor="text1"/>
                <w:szCs w:val="26"/>
              </w:rPr>
            </w:pPr>
            <w:r w:rsidRPr="00A87C17">
              <w:rPr>
                <w:color w:val="000000" w:themeColor="text1"/>
                <w:szCs w:val="26"/>
              </w:rPr>
              <w:t>на 40‒45-й рабочий день после отчетного периода</w:t>
            </w:r>
          </w:p>
        </w:tc>
      </w:tr>
      <w:tr w:rsidR="00A85662" w:rsidRPr="00EE77DA" w:rsidTr="00276F6A">
        <w:trPr>
          <w:jc w:val="center"/>
        </w:trPr>
        <w:tc>
          <w:tcPr>
            <w:tcW w:w="906" w:type="dxa"/>
            <w:tcBorders>
              <w:top w:val="nil"/>
              <w:left w:val="nil"/>
              <w:bottom w:val="nil"/>
              <w:right w:val="nil"/>
            </w:tcBorders>
          </w:tcPr>
          <w:p w:rsidR="00A85662" w:rsidRPr="00A87C17" w:rsidRDefault="00A85662" w:rsidP="007A72CB">
            <w:pPr>
              <w:pStyle w:val="ConsPlusNormal"/>
              <w:rPr>
                <w:color w:val="000000" w:themeColor="text1"/>
              </w:rPr>
            </w:pPr>
          </w:p>
        </w:tc>
        <w:tc>
          <w:tcPr>
            <w:tcW w:w="2554" w:type="dxa"/>
            <w:gridSpan w:val="3"/>
            <w:tcBorders>
              <w:top w:val="nil"/>
              <w:left w:val="nil"/>
              <w:bottom w:val="nil"/>
              <w:right w:val="nil"/>
            </w:tcBorders>
          </w:tcPr>
          <w:p w:rsidR="00A85662" w:rsidRPr="00A87C17" w:rsidRDefault="00A85662" w:rsidP="007A72CB">
            <w:pPr>
              <w:pStyle w:val="ConsPlusNormal"/>
              <w:rPr>
                <w:color w:val="000000" w:themeColor="text1"/>
              </w:rPr>
            </w:pPr>
          </w:p>
        </w:tc>
        <w:tc>
          <w:tcPr>
            <w:tcW w:w="2833" w:type="dxa"/>
            <w:gridSpan w:val="2"/>
            <w:tcBorders>
              <w:top w:val="nil"/>
              <w:left w:val="nil"/>
              <w:bottom w:val="nil"/>
              <w:right w:val="nil"/>
            </w:tcBorders>
          </w:tcPr>
          <w:p w:rsidR="00A85662" w:rsidRPr="00A87C17" w:rsidRDefault="00A85662" w:rsidP="007A72CB">
            <w:pPr>
              <w:autoSpaceDE w:val="0"/>
              <w:autoSpaceDN w:val="0"/>
              <w:adjustRightInd w:val="0"/>
              <w:spacing w:line="240" w:lineRule="auto"/>
              <w:rPr>
                <w:color w:val="000000" w:themeColor="text1"/>
                <w:szCs w:val="26"/>
              </w:rPr>
            </w:pPr>
            <w:r w:rsidRPr="00A87C17">
              <w:rPr>
                <w:color w:val="000000" w:themeColor="text1"/>
                <w:szCs w:val="26"/>
              </w:rPr>
              <w:t>по субъектам Российской Федерации</w:t>
            </w:r>
          </w:p>
        </w:tc>
        <w:tc>
          <w:tcPr>
            <w:tcW w:w="1857" w:type="dxa"/>
            <w:tcBorders>
              <w:top w:val="nil"/>
              <w:left w:val="nil"/>
              <w:bottom w:val="nil"/>
              <w:right w:val="nil"/>
            </w:tcBorders>
          </w:tcPr>
          <w:p w:rsidR="00A85662" w:rsidRPr="00A87C17" w:rsidRDefault="00A85662" w:rsidP="007A72CB">
            <w:pPr>
              <w:autoSpaceDE w:val="0"/>
              <w:autoSpaceDN w:val="0"/>
              <w:adjustRightInd w:val="0"/>
              <w:spacing w:line="240" w:lineRule="auto"/>
              <w:rPr>
                <w:color w:val="000000" w:themeColor="text1"/>
                <w:szCs w:val="26"/>
              </w:rPr>
            </w:pPr>
            <w:r w:rsidRPr="00A87C17">
              <w:rPr>
                <w:color w:val="000000" w:themeColor="text1"/>
                <w:szCs w:val="26"/>
              </w:rPr>
              <w:t>ежеквартально</w:t>
            </w:r>
          </w:p>
        </w:tc>
        <w:tc>
          <w:tcPr>
            <w:tcW w:w="2164" w:type="dxa"/>
            <w:gridSpan w:val="2"/>
            <w:tcBorders>
              <w:top w:val="nil"/>
              <w:left w:val="nil"/>
              <w:bottom w:val="nil"/>
              <w:right w:val="nil"/>
            </w:tcBorders>
          </w:tcPr>
          <w:p w:rsidR="00A85662" w:rsidRPr="00A87C17" w:rsidRDefault="00A85662" w:rsidP="007A72CB">
            <w:pPr>
              <w:autoSpaceDE w:val="0"/>
              <w:autoSpaceDN w:val="0"/>
              <w:adjustRightInd w:val="0"/>
              <w:spacing w:line="240" w:lineRule="auto"/>
              <w:rPr>
                <w:color w:val="000000" w:themeColor="text1"/>
                <w:szCs w:val="26"/>
              </w:rPr>
            </w:pPr>
            <w:r w:rsidRPr="00A87C17">
              <w:rPr>
                <w:color w:val="000000" w:themeColor="text1"/>
                <w:szCs w:val="26"/>
              </w:rPr>
              <w:t>на 80-й рабочий день после отчетного периода</w:t>
            </w:r>
          </w:p>
        </w:tc>
      </w:tr>
      <w:tr w:rsidR="00A85662" w:rsidRPr="00EE77DA" w:rsidTr="00276F6A">
        <w:trPr>
          <w:jc w:val="center"/>
        </w:trPr>
        <w:tc>
          <w:tcPr>
            <w:tcW w:w="906" w:type="dxa"/>
            <w:tcBorders>
              <w:top w:val="nil"/>
              <w:left w:val="nil"/>
              <w:bottom w:val="nil"/>
              <w:right w:val="nil"/>
            </w:tcBorders>
          </w:tcPr>
          <w:p w:rsidR="00A85662" w:rsidRPr="00A87C17" w:rsidRDefault="00A85662" w:rsidP="007A72CB">
            <w:pPr>
              <w:pStyle w:val="ConsPlusNormal"/>
              <w:rPr>
                <w:color w:val="000000" w:themeColor="text1"/>
              </w:rPr>
            </w:pPr>
          </w:p>
        </w:tc>
        <w:tc>
          <w:tcPr>
            <w:tcW w:w="2554" w:type="dxa"/>
            <w:gridSpan w:val="3"/>
            <w:tcBorders>
              <w:top w:val="nil"/>
              <w:left w:val="nil"/>
              <w:bottom w:val="nil"/>
              <w:right w:val="nil"/>
            </w:tcBorders>
          </w:tcPr>
          <w:p w:rsidR="00A85662" w:rsidRPr="00A87C17" w:rsidRDefault="00A85662" w:rsidP="007A72CB">
            <w:pPr>
              <w:pStyle w:val="ConsPlusNormal"/>
              <w:rPr>
                <w:color w:val="000000" w:themeColor="text1"/>
              </w:rPr>
            </w:pPr>
          </w:p>
        </w:tc>
        <w:tc>
          <w:tcPr>
            <w:tcW w:w="2833" w:type="dxa"/>
            <w:gridSpan w:val="2"/>
            <w:tcBorders>
              <w:top w:val="nil"/>
              <w:left w:val="nil"/>
              <w:bottom w:val="nil"/>
              <w:right w:val="nil"/>
            </w:tcBorders>
          </w:tcPr>
          <w:p w:rsidR="00A85662" w:rsidRPr="00A87C17" w:rsidRDefault="00A85662" w:rsidP="007A72CB">
            <w:pPr>
              <w:autoSpaceDE w:val="0"/>
              <w:autoSpaceDN w:val="0"/>
              <w:adjustRightInd w:val="0"/>
              <w:spacing w:line="240" w:lineRule="auto"/>
              <w:rPr>
                <w:color w:val="000000" w:themeColor="text1"/>
                <w:szCs w:val="26"/>
              </w:rPr>
            </w:pPr>
            <w:r w:rsidRPr="00A87C17">
              <w:rPr>
                <w:color w:val="000000" w:themeColor="text1"/>
                <w:szCs w:val="26"/>
              </w:rPr>
              <w:t xml:space="preserve">импорт – </w:t>
            </w:r>
            <w:r w:rsidRPr="00A87C17">
              <w:rPr>
                <w:color w:val="000000" w:themeColor="text1"/>
                <w:szCs w:val="26"/>
              </w:rPr>
              <w:br/>
              <w:t xml:space="preserve">по группам потребительских, инвестиционных </w:t>
            </w:r>
            <w:r w:rsidRPr="00A87C17">
              <w:rPr>
                <w:color w:val="000000" w:themeColor="text1"/>
                <w:szCs w:val="26"/>
              </w:rPr>
              <w:br/>
              <w:t>и промежуточных товаров</w:t>
            </w:r>
          </w:p>
        </w:tc>
        <w:tc>
          <w:tcPr>
            <w:tcW w:w="1857" w:type="dxa"/>
            <w:tcBorders>
              <w:top w:val="nil"/>
              <w:left w:val="nil"/>
              <w:bottom w:val="nil"/>
              <w:right w:val="nil"/>
            </w:tcBorders>
          </w:tcPr>
          <w:p w:rsidR="00A85662" w:rsidRPr="00A87C17" w:rsidRDefault="00A85662" w:rsidP="007A72CB">
            <w:pPr>
              <w:autoSpaceDE w:val="0"/>
              <w:autoSpaceDN w:val="0"/>
              <w:adjustRightInd w:val="0"/>
              <w:spacing w:line="240" w:lineRule="auto"/>
              <w:rPr>
                <w:color w:val="000000" w:themeColor="text1"/>
                <w:szCs w:val="26"/>
              </w:rPr>
            </w:pPr>
            <w:r w:rsidRPr="00A87C17">
              <w:rPr>
                <w:color w:val="000000" w:themeColor="text1"/>
                <w:szCs w:val="26"/>
              </w:rPr>
              <w:t>ежеквартально</w:t>
            </w:r>
          </w:p>
        </w:tc>
        <w:tc>
          <w:tcPr>
            <w:tcW w:w="2164" w:type="dxa"/>
            <w:gridSpan w:val="2"/>
            <w:tcBorders>
              <w:top w:val="nil"/>
              <w:left w:val="nil"/>
              <w:bottom w:val="nil"/>
              <w:right w:val="nil"/>
            </w:tcBorders>
          </w:tcPr>
          <w:p w:rsidR="00A85662" w:rsidRPr="00A87C17" w:rsidRDefault="00A85662" w:rsidP="007A72CB">
            <w:pPr>
              <w:autoSpaceDE w:val="0"/>
              <w:autoSpaceDN w:val="0"/>
              <w:adjustRightInd w:val="0"/>
              <w:spacing w:line="240" w:lineRule="auto"/>
              <w:rPr>
                <w:color w:val="000000" w:themeColor="text1"/>
                <w:szCs w:val="26"/>
              </w:rPr>
            </w:pPr>
            <w:r w:rsidRPr="00A87C17">
              <w:rPr>
                <w:color w:val="000000" w:themeColor="text1"/>
                <w:szCs w:val="26"/>
              </w:rPr>
              <w:t>на 40‒45-й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A87C17" w:rsidRDefault="00A85662" w:rsidP="007A72CB">
            <w:pPr>
              <w:pStyle w:val="ConsPlusNormal"/>
              <w:jc w:val="both"/>
              <w:rPr>
                <w:color w:val="000000" w:themeColor="text1"/>
              </w:rPr>
            </w:pPr>
            <w:r w:rsidRPr="00A87C17">
              <w:rPr>
                <w:color w:val="000000" w:themeColor="text1"/>
              </w:rPr>
              <w:t xml:space="preserve">(в ред. распоряжений Правительства РФ от 10.04.2019 № 680-р, от 30.06.2021 № 1785-р, от 22.06.2022 </w:t>
            </w:r>
            <w:r w:rsidRPr="00A87C17">
              <w:rPr>
                <w:color w:val="000000" w:themeColor="text1"/>
              </w:rPr>
              <w:br/>
              <w:t>№ 1663-р)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8" w:lineRule="auto"/>
            </w:pPr>
            <w:r w:rsidRPr="00EE77DA">
              <w:t>1.31.2.</w:t>
            </w:r>
          </w:p>
        </w:tc>
        <w:tc>
          <w:tcPr>
            <w:tcW w:w="9408" w:type="dxa"/>
            <w:gridSpan w:val="8"/>
            <w:tcBorders>
              <w:top w:val="nil"/>
              <w:left w:val="nil"/>
              <w:bottom w:val="nil"/>
              <w:right w:val="nil"/>
            </w:tcBorders>
          </w:tcPr>
          <w:p w:rsidR="00A85662" w:rsidRPr="00EE77DA" w:rsidRDefault="00A85662" w:rsidP="007A72CB">
            <w:pPr>
              <w:pStyle w:val="ConsPlusNormal"/>
              <w:spacing w:line="228" w:lineRule="auto"/>
            </w:pPr>
            <w:r w:rsidRPr="00EE77DA">
              <w:t xml:space="preserve">Исключен. - </w:t>
            </w:r>
            <w:hyperlink r:id="rId526" w:history="1">
              <w:r w:rsidRPr="00EE77DA">
                <w:t>Распоряжение</w:t>
              </w:r>
            </w:hyperlink>
            <w:r w:rsidRPr="00EE77DA">
              <w:t xml:space="preserve"> Правительства РФ от 26.04.2012 </w:t>
            </w:r>
            <w:r>
              <w:t>№</w:t>
            </w:r>
            <w:r w:rsidRPr="00EE77DA">
              <w:t xml:space="preserve"> 657-р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8" w:lineRule="auto"/>
            </w:pPr>
            <w:r w:rsidRPr="00EE77DA">
              <w:t>1.31.3.</w:t>
            </w:r>
          </w:p>
        </w:tc>
        <w:tc>
          <w:tcPr>
            <w:tcW w:w="9408" w:type="dxa"/>
            <w:gridSpan w:val="8"/>
            <w:tcBorders>
              <w:top w:val="nil"/>
              <w:left w:val="nil"/>
              <w:bottom w:val="nil"/>
              <w:right w:val="nil"/>
            </w:tcBorders>
          </w:tcPr>
          <w:p w:rsidR="00A85662" w:rsidRPr="00EE77DA" w:rsidRDefault="00A85662" w:rsidP="007A72CB">
            <w:pPr>
              <w:pStyle w:val="ConsPlusNormal"/>
              <w:spacing w:line="228" w:lineRule="auto"/>
              <w:jc w:val="both"/>
            </w:pPr>
            <w:r w:rsidRPr="00EE77DA">
              <w:t xml:space="preserve">Исключен. - </w:t>
            </w:r>
            <w:hyperlink r:id="rId527" w:history="1">
              <w:r w:rsidRPr="00EE77DA">
                <w:t>Распоряжение</w:t>
              </w:r>
            </w:hyperlink>
            <w:r w:rsidRPr="00EE77DA">
              <w:t xml:space="preserve"> Правительства РФ от 26.05.2018 </w:t>
            </w:r>
            <w:r>
              <w:t>№</w:t>
            </w:r>
            <w:r w:rsidRPr="00EE77DA">
              <w:t xml:space="preserve"> 1007-р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8" w:lineRule="auto"/>
            </w:pPr>
            <w:r w:rsidRPr="00EE77DA">
              <w:t>1.31.4.</w:t>
            </w:r>
          </w:p>
        </w:tc>
        <w:tc>
          <w:tcPr>
            <w:tcW w:w="2554" w:type="dxa"/>
            <w:gridSpan w:val="3"/>
            <w:tcBorders>
              <w:top w:val="nil"/>
              <w:left w:val="nil"/>
              <w:bottom w:val="nil"/>
              <w:right w:val="nil"/>
            </w:tcBorders>
          </w:tcPr>
          <w:p w:rsidR="00A85662" w:rsidRPr="00EE77DA" w:rsidRDefault="00A85662" w:rsidP="007A72CB">
            <w:pPr>
              <w:pStyle w:val="ConsPlusNormal"/>
              <w:spacing w:line="228" w:lineRule="auto"/>
            </w:pPr>
            <w:r w:rsidRPr="00EE77DA">
              <w:t xml:space="preserve">Экспорт рыбы, рыбопродуктов </w:t>
            </w:r>
            <w:r w:rsidRPr="00EE77DA">
              <w:br/>
              <w:t>и морепродуктов</w:t>
            </w:r>
            <w:r>
              <w:t>, выловленных (добытых) и проданных вне зоны действия таможенного контроля</w:t>
            </w:r>
          </w:p>
        </w:tc>
        <w:tc>
          <w:tcPr>
            <w:tcW w:w="2833" w:type="dxa"/>
            <w:gridSpan w:val="2"/>
            <w:tcBorders>
              <w:top w:val="nil"/>
              <w:left w:val="nil"/>
              <w:bottom w:val="nil"/>
              <w:right w:val="nil"/>
            </w:tcBorders>
          </w:tcPr>
          <w:p w:rsidR="00A85662" w:rsidRPr="00EE77DA" w:rsidRDefault="00A85662" w:rsidP="007A72CB">
            <w:pPr>
              <w:pStyle w:val="ConsPlusNormal"/>
              <w:spacing w:line="228" w:lineRule="auto"/>
            </w:pPr>
            <w:r w:rsidRPr="00EE77DA">
              <w:t>по Российской Федерации, субъектам Российской Федерации, федеральным округам, странам, странам дальнего зарубежья, государствам - участникам СНГ, видам товаров</w:t>
            </w:r>
          </w:p>
        </w:tc>
        <w:tc>
          <w:tcPr>
            <w:tcW w:w="1857" w:type="dxa"/>
            <w:tcBorders>
              <w:top w:val="nil"/>
              <w:left w:val="nil"/>
              <w:bottom w:val="nil"/>
              <w:right w:val="nil"/>
            </w:tcBorders>
          </w:tcPr>
          <w:p w:rsidR="00A85662" w:rsidRPr="00A87C17" w:rsidRDefault="00A85662" w:rsidP="007A72CB">
            <w:pPr>
              <w:pStyle w:val="ConsPlusNormal"/>
              <w:spacing w:line="228" w:lineRule="auto"/>
              <w:rPr>
                <w:color w:val="000000" w:themeColor="text1"/>
              </w:rPr>
            </w:pPr>
            <w:r w:rsidRPr="00A87C17">
              <w:rPr>
                <w:color w:val="000000" w:themeColor="text1"/>
              </w:rPr>
              <w:t>ежемесячно</w:t>
            </w:r>
          </w:p>
        </w:tc>
        <w:tc>
          <w:tcPr>
            <w:tcW w:w="2164" w:type="dxa"/>
            <w:gridSpan w:val="2"/>
            <w:tcBorders>
              <w:top w:val="nil"/>
              <w:left w:val="nil"/>
              <w:bottom w:val="nil"/>
              <w:right w:val="nil"/>
            </w:tcBorders>
          </w:tcPr>
          <w:p w:rsidR="00A85662" w:rsidRPr="00A87C17" w:rsidRDefault="00A85662" w:rsidP="007A72CB">
            <w:pPr>
              <w:pStyle w:val="ConsPlusNormal"/>
              <w:spacing w:line="228" w:lineRule="auto"/>
              <w:rPr>
                <w:color w:val="000000" w:themeColor="text1"/>
              </w:rPr>
            </w:pPr>
            <w:r w:rsidRPr="00A87C17">
              <w:rPr>
                <w:color w:val="000000" w:themeColor="text1"/>
              </w:rPr>
              <w:t>на 8-й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A87C17" w:rsidRDefault="00A85662" w:rsidP="007A72CB">
            <w:pPr>
              <w:pStyle w:val="ConsPlusNormal"/>
              <w:spacing w:line="228" w:lineRule="auto"/>
              <w:rPr>
                <w:color w:val="000000" w:themeColor="text1"/>
              </w:rPr>
            </w:pPr>
            <w:r w:rsidRPr="00A87C17">
              <w:rPr>
                <w:color w:val="000000" w:themeColor="text1"/>
              </w:rPr>
              <w:t xml:space="preserve">(в ред. </w:t>
            </w:r>
            <w:hyperlink r:id="rId528" w:history="1">
              <w:r w:rsidRPr="00A87C17">
                <w:rPr>
                  <w:color w:val="000000" w:themeColor="text1"/>
                </w:rPr>
                <w:t>распоряжений</w:t>
              </w:r>
            </w:hyperlink>
            <w:r w:rsidRPr="00A87C17">
              <w:rPr>
                <w:color w:val="000000" w:themeColor="text1"/>
              </w:rPr>
              <w:t xml:space="preserve"> Правительства РФ от 10.04.2019 № 680-р, от 22.06.2022 </w:t>
            </w:r>
            <w:r w:rsidRPr="00A87C17">
              <w:rPr>
                <w:color w:val="000000" w:themeColor="text1"/>
              </w:rPr>
              <w:br/>
              <w:t>№ 1663-р</w:t>
            </w:r>
            <w:r>
              <w:rPr>
                <w:color w:val="000000" w:themeColor="text1"/>
              </w:rPr>
              <w:t xml:space="preserve">, </w:t>
            </w:r>
            <w:r w:rsidRPr="00902F89">
              <w:t>от 26.12.2022 № 4229-р</w:t>
            </w:r>
            <w:r w:rsidRPr="00A87C17">
              <w:rPr>
                <w:color w:val="000000" w:themeColor="text1"/>
              </w:rPr>
              <w:t>)</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8" w:lineRule="auto"/>
            </w:pPr>
            <w:r w:rsidRPr="00EE77DA">
              <w:t>1.31.5.</w:t>
            </w:r>
          </w:p>
        </w:tc>
        <w:tc>
          <w:tcPr>
            <w:tcW w:w="2554" w:type="dxa"/>
            <w:gridSpan w:val="3"/>
            <w:tcBorders>
              <w:top w:val="nil"/>
              <w:left w:val="nil"/>
              <w:bottom w:val="nil"/>
              <w:right w:val="nil"/>
            </w:tcBorders>
          </w:tcPr>
          <w:p w:rsidR="00A85662" w:rsidRPr="00EE77DA" w:rsidRDefault="00A85662" w:rsidP="007A72CB">
            <w:pPr>
              <w:pStyle w:val="ConsPlusNormal"/>
              <w:spacing w:line="228" w:lineRule="auto"/>
            </w:pPr>
            <w:r w:rsidRPr="00EE77DA">
              <w:t xml:space="preserve">Экспорт и импорт бункерного топлива </w:t>
            </w:r>
            <w:r w:rsidRPr="00EE77DA">
              <w:br/>
              <w:t xml:space="preserve">и других товаров, необходимых </w:t>
            </w:r>
            <w:r w:rsidRPr="00EE77DA">
              <w:br/>
              <w:t>для эксплуатации транспортных средств</w:t>
            </w:r>
            <w:r w:rsidRPr="00EE77DA">
              <w:br/>
              <w:t>и обеспечения жизнедеятельности экипажей</w:t>
            </w:r>
          </w:p>
        </w:tc>
        <w:tc>
          <w:tcPr>
            <w:tcW w:w="2833" w:type="dxa"/>
            <w:gridSpan w:val="2"/>
            <w:tcBorders>
              <w:top w:val="nil"/>
              <w:left w:val="nil"/>
              <w:bottom w:val="nil"/>
              <w:right w:val="nil"/>
            </w:tcBorders>
          </w:tcPr>
          <w:p w:rsidR="00A85662" w:rsidRPr="00EE77DA" w:rsidRDefault="00A85662" w:rsidP="007A72CB">
            <w:pPr>
              <w:pStyle w:val="ConsPlusNormal"/>
              <w:spacing w:line="228" w:lineRule="auto"/>
            </w:pPr>
            <w:r w:rsidRPr="00EE77DA">
              <w:t>по Российской Федерации, субъектам Российской Федерации, федеральным округам, странам, странам дальнего зарубежья, государствам - участникам СНГ, видам товаров</w:t>
            </w:r>
          </w:p>
        </w:tc>
        <w:tc>
          <w:tcPr>
            <w:tcW w:w="1857" w:type="dxa"/>
            <w:tcBorders>
              <w:top w:val="nil"/>
              <w:left w:val="nil"/>
              <w:bottom w:val="nil"/>
              <w:right w:val="nil"/>
            </w:tcBorders>
          </w:tcPr>
          <w:p w:rsidR="00A85662" w:rsidRPr="00EE77DA" w:rsidRDefault="00A85662" w:rsidP="007A72CB">
            <w:pPr>
              <w:pStyle w:val="ConsPlusNormal"/>
              <w:spacing w:line="228" w:lineRule="auto"/>
            </w:pPr>
            <w:r w:rsidRPr="00EE77DA">
              <w:t>ежемесячно</w:t>
            </w:r>
          </w:p>
        </w:tc>
        <w:tc>
          <w:tcPr>
            <w:tcW w:w="2164" w:type="dxa"/>
            <w:gridSpan w:val="2"/>
            <w:tcBorders>
              <w:top w:val="nil"/>
              <w:left w:val="nil"/>
              <w:bottom w:val="nil"/>
              <w:right w:val="nil"/>
            </w:tcBorders>
          </w:tcPr>
          <w:p w:rsidR="00A85662" w:rsidRPr="00EE77DA" w:rsidRDefault="00A85662" w:rsidP="007A72CB">
            <w:pPr>
              <w:pStyle w:val="ConsPlusNormal"/>
              <w:spacing w:line="228" w:lineRule="auto"/>
            </w:pPr>
            <w:r w:rsidRPr="00EE77DA">
              <w:t>на 15-й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spacing w:line="228" w:lineRule="auto"/>
              <w:jc w:val="both"/>
            </w:pPr>
            <w:r w:rsidRPr="00EE77DA">
              <w:t xml:space="preserve">(в ред. распоряжений Правительства РФ от 10.04.2019 </w:t>
            </w:r>
            <w:hyperlink r:id="rId529" w:history="1">
              <w:r>
                <w:t>№</w:t>
              </w:r>
              <w:r w:rsidRPr="00EE77DA">
                <w:t xml:space="preserve"> 680-р</w:t>
              </w:r>
            </w:hyperlink>
            <w:r w:rsidRPr="00EE77DA">
              <w:t xml:space="preserve">, от 18.01.2021 </w:t>
            </w:r>
            <w:hyperlink r:id="rId530" w:history="1">
              <w:r>
                <w:t>№</w:t>
              </w:r>
              <w:r w:rsidRPr="00EE77DA">
                <w:t xml:space="preserve"> 40-р</w:t>
              </w:r>
            </w:hyperlink>
            <w:r w:rsidRPr="00EE77DA">
              <w:t>)</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1.31.6.</w:t>
            </w:r>
          </w:p>
        </w:tc>
        <w:tc>
          <w:tcPr>
            <w:tcW w:w="9408" w:type="dxa"/>
            <w:gridSpan w:val="8"/>
            <w:tcBorders>
              <w:top w:val="nil"/>
              <w:left w:val="nil"/>
              <w:bottom w:val="nil"/>
              <w:right w:val="nil"/>
            </w:tcBorders>
          </w:tcPr>
          <w:p w:rsidR="00A85662" w:rsidRPr="00EE77DA" w:rsidRDefault="00A85662" w:rsidP="007A72CB">
            <w:pPr>
              <w:pStyle w:val="ConsPlusNormal"/>
              <w:jc w:val="both"/>
            </w:pPr>
            <w:r w:rsidRPr="00EE77DA">
              <w:t xml:space="preserve">Исключен. - </w:t>
            </w:r>
            <w:hyperlink r:id="rId531" w:history="1">
              <w:r w:rsidRPr="00EE77DA">
                <w:t>Распоряжение</w:t>
              </w:r>
            </w:hyperlink>
            <w:r w:rsidRPr="00EE77DA">
              <w:t xml:space="preserve"> Правительства РФ от 18.01.2021 </w:t>
            </w:r>
            <w:r>
              <w:t>№</w:t>
            </w:r>
            <w:r w:rsidRPr="00EE77DA">
              <w:t xml:space="preserve"> 40-р</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center"/>
              <w:outlineLvl w:val="3"/>
            </w:pPr>
            <w:r w:rsidRPr="00EE77DA">
              <w:t>1.32. Финансы, финансовая деятельность и информационное статистическое обеспечение оценки эффективности бюджетных расходов</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center"/>
            </w:pPr>
            <w:r w:rsidRPr="00EE77DA">
              <w:t xml:space="preserve">(в ред. </w:t>
            </w:r>
            <w:hyperlink r:id="rId532" w:history="1">
              <w:r w:rsidRPr="00EE77DA">
                <w:t>распоряжения</w:t>
              </w:r>
            </w:hyperlink>
            <w:r w:rsidRPr="00EE77DA">
              <w:t xml:space="preserve"> Правительства РФ от 07.02.2017 </w:t>
            </w:r>
            <w:r>
              <w:t>№</w:t>
            </w:r>
            <w:r w:rsidRPr="00EE77DA">
              <w:t xml:space="preserve"> 213-р)</w:t>
            </w:r>
          </w:p>
        </w:tc>
      </w:tr>
      <w:tr w:rsidR="00A85662" w:rsidRPr="00EE77DA" w:rsidTr="00276F6A">
        <w:trPr>
          <w:trHeight w:val="23"/>
          <w:jc w:val="center"/>
        </w:trPr>
        <w:tc>
          <w:tcPr>
            <w:tcW w:w="906" w:type="dxa"/>
            <w:tcBorders>
              <w:top w:val="nil"/>
              <w:left w:val="nil"/>
              <w:bottom w:val="nil"/>
              <w:right w:val="nil"/>
            </w:tcBorders>
          </w:tcPr>
          <w:p w:rsidR="00A85662" w:rsidRPr="000F225C" w:rsidRDefault="00A85662" w:rsidP="007A72CB">
            <w:pPr>
              <w:pStyle w:val="ConsPlusNormal"/>
            </w:pPr>
            <w:r w:rsidRPr="000F225C">
              <w:t>1.32.1.</w:t>
            </w:r>
          </w:p>
        </w:tc>
        <w:tc>
          <w:tcPr>
            <w:tcW w:w="9408" w:type="dxa"/>
            <w:gridSpan w:val="8"/>
            <w:tcBorders>
              <w:top w:val="nil"/>
              <w:left w:val="nil"/>
              <w:right w:val="nil"/>
            </w:tcBorders>
          </w:tcPr>
          <w:p w:rsidR="00A85662" w:rsidRPr="000F225C" w:rsidRDefault="00A85662" w:rsidP="007A72CB">
            <w:pPr>
              <w:pStyle w:val="ConsPlusNormal"/>
            </w:pPr>
            <w:r w:rsidRPr="000F225C">
              <w:t xml:space="preserve">Исключен. - </w:t>
            </w:r>
            <w:hyperlink r:id="rId533" w:history="1">
              <w:r w:rsidRPr="000F225C">
                <w:t>Распоряжение</w:t>
              </w:r>
            </w:hyperlink>
            <w:r w:rsidRPr="000F225C">
              <w:t xml:space="preserve"> Правительства РФ от 14.04.2023 № 934-р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1.32.2.</w:t>
            </w: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Информация </w:t>
            </w:r>
            <w:r w:rsidRPr="00EE77DA">
              <w:br/>
              <w:t>о реализации мер социальной поддержки отдельных категорий граждан в части расходных обязательств субъектов Российской Федерации</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социальной поддержки</w:t>
            </w:r>
          </w:p>
        </w:tc>
        <w:tc>
          <w:tcPr>
            <w:tcW w:w="1857" w:type="dxa"/>
            <w:tcBorders>
              <w:top w:val="nil"/>
              <w:left w:val="nil"/>
              <w:bottom w:val="nil"/>
              <w:right w:val="nil"/>
            </w:tcBorders>
          </w:tcPr>
          <w:p w:rsidR="00A85662" w:rsidRPr="00EE77DA" w:rsidRDefault="00A85662" w:rsidP="007A72CB">
            <w:pPr>
              <w:pStyle w:val="ConsPlusNormal"/>
            </w:pPr>
            <w:r w:rsidRPr="00EE77DA">
              <w:t>2 раза в год</w:t>
            </w:r>
          </w:p>
        </w:tc>
        <w:tc>
          <w:tcPr>
            <w:tcW w:w="2164" w:type="dxa"/>
            <w:gridSpan w:val="2"/>
            <w:tcBorders>
              <w:top w:val="nil"/>
              <w:left w:val="nil"/>
              <w:bottom w:val="nil"/>
              <w:right w:val="nil"/>
            </w:tcBorders>
          </w:tcPr>
          <w:p w:rsidR="00A85662" w:rsidRPr="00EE77DA" w:rsidRDefault="00A85662" w:rsidP="007A72CB">
            <w:pPr>
              <w:pStyle w:val="ConsPlusNormal"/>
            </w:pPr>
            <w:r w:rsidRPr="00EE77DA">
              <w:t>10 марта,</w:t>
            </w:r>
          </w:p>
          <w:p w:rsidR="00A85662" w:rsidRPr="00EE77DA" w:rsidRDefault="00A85662" w:rsidP="007A72CB">
            <w:pPr>
              <w:pStyle w:val="ConsPlusNormal"/>
            </w:pPr>
            <w:r w:rsidRPr="00EE77DA">
              <w:t>11 августа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распоряжений Правительства РФ от 29.07.2010 </w:t>
            </w:r>
            <w:hyperlink r:id="rId534" w:history="1">
              <w:r>
                <w:t>№</w:t>
              </w:r>
              <w:r w:rsidRPr="00EE77DA">
                <w:t xml:space="preserve"> 1280-р</w:t>
              </w:r>
            </w:hyperlink>
            <w:r w:rsidRPr="00EE77DA">
              <w:t xml:space="preserve">, от 12.10.2016 </w:t>
            </w:r>
            <w:hyperlink r:id="rId535" w:history="1">
              <w:r>
                <w:t>№</w:t>
              </w:r>
              <w:r w:rsidRPr="00EE77DA">
                <w:t xml:space="preserve"> 2145-р</w:t>
              </w:r>
            </w:hyperlink>
            <w:r w:rsidRPr="00EE77DA">
              <w:t>,</w:t>
            </w:r>
          </w:p>
          <w:p w:rsidR="00A85662" w:rsidRPr="00EE77DA" w:rsidRDefault="00A85662" w:rsidP="007A72CB">
            <w:pPr>
              <w:pStyle w:val="ConsPlusNormal"/>
              <w:jc w:val="both"/>
            </w:pPr>
            <w:r w:rsidRPr="00EE77DA">
              <w:t xml:space="preserve">от 26.05.2018 </w:t>
            </w:r>
            <w:hyperlink r:id="rId536" w:history="1">
              <w:r>
                <w:t>№</w:t>
              </w:r>
              <w:r w:rsidRPr="00EE77DA">
                <w:t xml:space="preserve"> 1007-р</w:t>
              </w:r>
            </w:hyperlink>
            <w:r w:rsidRPr="00EE77DA">
              <w:t>)</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pPr>
            <w:r w:rsidRPr="00EE77DA">
              <w:t>1.32.3.</w:t>
            </w: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Показатели, характеризующие имущественное </w:t>
            </w:r>
            <w:r w:rsidRPr="00EE77DA">
              <w:br/>
              <w:t>и финансовое положение организаций</w:t>
            </w:r>
          </w:p>
        </w:tc>
        <w:tc>
          <w:tcPr>
            <w:tcW w:w="2833" w:type="dxa"/>
            <w:gridSpan w:val="2"/>
            <w:vMerge w:val="restart"/>
            <w:tcBorders>
              <w:top w:val="nil"/>
              <w:left w:val="nil"/>
              <w:bottom w:val="nil"/>
              <w:right w:val="nil"/>
            </w:tcBorders>
          </w:tcPr>
          <w:p w:rsidR="00A85662" w:rsidRPr="00EE77DA" w:rsidRDefault="00A85662" w:rsidP="007A72CB">
            <w:pPr>
              <w:pStyle w:val="ConsPlusNormal"/>
            </w:pPr>
            <w:r w:rsidRPr="00EE77DA">
              <w:t xml:space="preserve">по Российской Федерации, субъектам Российской Федерации, федеральным округам, районам Крайнего Севера и приравненным </w:t>
            </w:r>
            <w:r w:rsidRPr="00EE77DA">
              <w:br/>
              <w:t>к ним местностям, видам экономической деятельности, организационно-правовым формам, формам собственности</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с учетом малых предприятий</w:t>
            </w:r>
          </w:p>
        </w:tc>
        <w:tc>
          <w:tcPr>
            <w:tcW w:w="2833" w:type="dxa"/>
            <w:gridSpan w:val="2"/>
            <w:vMerge/>
            <w:tcBorders>
              <w:top w:val="nil"/>
              <w:left w:val="nil"/>
              <w:bottom w:val="nil"/>
              <w:right w:val="nil"/>
            </w:tcBorders>
          </w:tcPr>
          <w:p w:rsidR="00A85662" w:rsidRPr="00EE77DA" w:rsidRDefault="00A85662" w:rsidP="007A72CB">
            <w:pPr>
              <w:spacing w:after="0" w:line="240" w:lineRule="auto"/>
            </w:pPr>
          </w:p>
        </w:tc>
        <w:tc>
          <w:tcPr>
            <w:tcW w:w="1857" w:type="dxa"/>
            <w:tcBorders>
              <w:top w:val="nil"/>
              <w:left w:val="nil"/>
              <w:bottom w:val="nil"/>
              <w:right w:val="nil"/>
            </w:tcBorders>
          </w:tcPr>
          <w:p w:rsidR="00A85662" w:rsidRPr="00EE77DA" w:rsidRDefault="00A85662" w:rsidP="007A72CB">
            <w:pPr>
              <w:pStyle w:val="ConsPlusNormal"/>
            </w:pPr>
          </w:p>
        </w:tc>
        <w:tc>
          <w:tcPr>
            <w:tcW w:w="2164" w:type="dxa"/>
            <w:gridSpan w:val="2"/>
            <w:tcBorders>
              <w:top w:val="nil"/>
              <w:left w:val="nil"/>
              <w:bottom w:val="nil"/>
              <w:right w:val="nil"/>
            </w:tcBorders>
          </w:tcPr>
          <w:p w:rsidR="00A85662" w:rsidRPr="00EE77DA" w:rsidRDefault="00A85662" w:rsidP="007A72CB">
            <w:pPr>
              <w:pStyle w:val="ConsPlusNormal"/>
            </w:pPr>
            <w:r w:rsidRPr="00EE77DA">
              <w:t>18 сентября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по организациям</w:t>
            </w:r>
            <w:r w:rsidRPr="00EE77DA">
              <w:br/>
              <w:t>(без учета малых предприятий)</w:t>
            </w:r>
          </w:p>
        </w:tc>
        <w:tc>
          <w:tcPr>
            <w:tcW w:w="2833" w:type="dxa"/>
            <w:gridSpan w:val="2"/>
            <w:vMerge/>
            <w:tcBorders>
              <w:top w:val="nil"/>
              <w:left w:val="nil"/>
              <w:bottom w:val="nil"/>
              <w:right w:val="nil"/>
            </w:tcBorders>
          </w:tcPr>
          <w:p w:rsidR="00A85662" w:rsidRPr="00EE77DA" w:rsidRDefault="00A85662" w:rsidP="007A72CB">
            <w:pPr>
              <w:spacing w:after="0" w:line="240" w:lineRule="auto"/>
            </w:pPr>
          </w:p>
        </w:tc>
        <w:tc>
          <w:tcPr>
            <w:tcW w:w="1857" w:type="dxa"/>
            <w:tcBorders>
              <w:top w:val="nil"/>
              <w:left w:val="nil"/>
              <w:bottom w:val="nil"/>
              <w:right w:val="nil"/>
            </w:tcBorders>
          </w:tcPr>
          <w:p w:rsidR="00A85662" w:rsidRPr="00EE77DA" w:rsidRDefault="00A85662" w:rsidP="007A72CB">
            <w:pPr>
              <w:pStyle w:val="ConsPlusNormal"/>
            </w:pPr>
          </w:p>
        </w:tc>
        <w:tc>
          <w:tcPr>
            <w:tcW w:w="2164" w:type="dxa"/>
            <w:gridSpan w:val="2"/>
            <w:tcBorders>
              <w:top w:val="nil"/>
              <w:left w:val="nil"/>
              <w:bottom w:val="nil"/>
              <w:right w:val="nil"/>
            </w:tcBorders>
          </w:tcPr>
          <w:p w:rsidR="00A85662" w:rsidRPr="00EE77DA" w:rsidRDefault="00A85662" w:rsidP="007A72CB">
            <w:pPr>
              <w:pStyle w:val="ConsPlusNormal"/>
            </w:pPr>
            <w:r w:rsidRPr="00EE77DA">
              <w:t>7 августа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по сельскохозяйственным потребительским кооперативам</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p>
        </w:tc>
        <w:tc>
          <w:tcPr>
            <w:tcW w:w="2164" w:type="dxa"/>
            <w:gridSpan w:val="2"/>
            <w:tcBorders>
              <w:top w:val="nil"/>
              <w:left w:val="nil"/>
              <w:bottom w:val="nil"/>
              <w:right w:val="nil"/>
            </w:tcBorders>
          </w:tcPr>
          <w:p w:rsidR="00A85662" w:rsidRPr="00EE77DA" w:rsidRDefault="00A85662" w:rsidP="007A72CB">
            <w:pPr>
              <w:pStyle w:val="ConsPlusNormal"/>
            </w:pPr>
            <w:r w:rsidRPr="00EE77DA">
              <w:t>18 сентября</w:t>
            </w:r>
          </w:p>
        </w:tc>
      </w:tr>
      <w:tr w:rsidR="00A85662" w:rsidRPr="00EE77DA" w:rsidTr="004208D5">
        <w:trPr>
          <w:trHeight w:val="150"/>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537" w:history="1">
              <w:r w:rsidRPr="00EE77DA">
                <w:t>распоряжения</w:t>
              </w:r>
            </w:hyperlink>
            <w:r w:rsidRPr="00EE77DA">
              <w:t xml:space="preserve"> Правительства РФ от 10.04.2019 </w:t>
            </w:r>
            <w:r>
              <w:t>№ 680-р)</w:t>
            </w:r>
          </w:p>
        </w:tc>
      </w:tr>
      <w:tr w:rsidR="00A85662" w:rsidRPr="00EE77DA" w:rsidTr="00276F6A">
        <w:trPr>
          <w:trHeight w:val="3726"/>
          <w:jc w:val="center"/>
        </w:trPr>
        <w:tc>
          <w:tcPr>
            <w:tcW w:w="906" w:type="dxa"/>
            <w:tcBorders>
              <w:top w:val="nil"/>
              <w:left w:val="nil"/>
              <w:bottom w:val="nil"/>
              <w:right w:val="nil"/>
            </w:tcBorders>
          </w:tcPr>
          <w:p w:rsidR="00A85662" w:rsidRPr="00A87C17" w:rsidRDefault="00A85662" w:rsidP="007A72CB">
            <w:pPr>
              <w:autoSpaceDE w:val="0"/>
              <w:autoSpaceDN w:val="0"/>
              <w:adjustRightInd w:val="0"/>
              <w:spacing w:line="240" w:lineRule="auto"/>
              <w:rPr>
                <w:color w:val="000000" w:themeColor="text1"/>
                <w:szCs w:val="24"/>
              </w:rPr>
            </w:pPr>
            <w:r w:rsidRPr="00A87C17">
              <w:rPr>
                <w:color w:val="000000" w:themeColor="text1"/>
                <w:szCs w:val="24"/>
              </w:rPr>
              <w:t>1.32.4.</w:t>
            </w:r>
          </w:p>
        </w:tc>
        <w:tc>
          <w:tcPr>
            <w:tcW w:w="2554" w:type="dxa"/>
            <w:gridSpan w:val="3"/>
            <w:tcBorders>
              <w:top w:val="nil"/>
              <w:left w:val="nil"/>
              <w:bottom w:val="nil"/>
              <w:right w:val="nil"/>
            </w:tcBorders>
          </w:tcPr>
          <w:p w:rsidR="00A85662" w:rsidRPr="00A87C17" w:rsidRDefault="00A85662" w:rsidP="007A72CB">
            <w:pPr>
              <w:autoSpaceDE w:val="0"/>
              <w:autoSpaceDN w:val="0"/>
              <w:adjustRightInd w:val="0"/>
              <w:spacing w:after="0" w:line="240" w:lineRule="auto"/>
              <w:rPr>
                <w:color w:val="000000" w:themeColor="text1"/>
                <w:szCs w:val="26"/>
              </w:rPr>
            </w:pPr>
            <w:r w:rsidRPr="00A87C17">
              <w:rPr>
                <w:color w:val="000000" w:themeColor="text1"/>
                <w:szCs w:val="26"/>
              </w:rPr>
              <w:t xml:space="preserve">Затраты </w:t>
            </w:r>
            <w:r w:rsidRPr="00A87C17">
              <w:rPr>
                <w:color w:val="000000" w:themeColor="text1"/>
                <w:szCs w:val="26"/>
              </w:rPr>
              <w:br/>
              <w:t xml:space="preserve">на производство </w:t>
            </w:r>
            <w:r w:rsidRPr="00A87C17">
              <w:rPr>
                <w:color w:val="000000" w:themeColor="text1"/>
                <w:szCs w:val="26"/>
              </w:rPr>
              <w:br/>
              <w:t>и реализацию продукции (товаров, работ, услуг) по крупнейшим базовым организациям, осуществляющим деятельность в сфере добывающих и обрабатывающих производств, производства и распределения электроэнергии, газа, воды, строительства, транспорта, связи, торговли</w:t>
            </w:r>
          </w:p>
        </w:tc>
        <w:tc>
          <w:tcPr>
            <w:tcW w:w="2833" w:type="dxa"/>
            <w:gridSpan w:val="2"/>
            <w:tcBorders>
              <w:top w:val="nil"/>
              <w:left w:val="nil"/>
              <w:bottom w:val="nil"/>
              <w:right w:val="nil"/>
            </w:tcBorders>
          </w:tcPr>
          <w:p w:rsidR="00A85662" w:rsidRPr="00A87C17" w:rsidRDefault="00A85662" w:rsidP="007A72CB">
            <w:pPr>
              <w:autoSpaceDE w:val="0"/>
              <w:autoSpaceDN w:val="0"/>
              <w:adjustRightInd w:val="0"/>
              <w:spacing w:line="240" w:lineRule="auto"/>
              <w:rPr>
                <w:color w:val="000000" w:themeColor="text1"/>
                <w:szCs w:val="26"/>
              </w:rPr>
            </w:pPr>
            <w:r w:rsidRPr="00A87C17">
              <w:rPr>
                <w:color w:val="000000" w:themeColor="text1"/>
                <w:szCs w:val="26"/>
              </w:rPr>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A87C17" w:rsidRDefault="00A85662" w:rsidP="007A72CB">
            <w:pPr>
              <w:autoSpaceDE w:val="0"/>
              <w:autoSpaceDN w:val="0"/>
              <w:adjustRightInd w:val="0"/>
              <w:spacing w:after="0" w:line="240" w:lineRule="auto"/>
              <w:rPr>
                <w:color w:val="000000" w:themeColor="text1"/>
                <w:szCs w:val="26"/>
              </w:rPr>
            </w:pPr>
            <w:r w:rsidRPr="00A87C17">
              <w:rPr>
                <w:color w:val="000000" w:themeColor="text1"/>
                <w:szCs w:val="26"/>
                <w:lang w:val="en-US"/>
              </w:rPr>
              <w:t>I</w:t>
            </w:r>
            <w:r w:rsidRPr="00A87C17">
              <w:rPr>
                <w:color w:val="000000" w:themeColor="text1"/>
                <w:szCs w:val="26"/>
              </w:rPr>
              <w:t xml:space="preserve"> квартал,</w:t>
            </w:r>
          </w:p>
          <w:p w:rsidR="00A85662" w:rsidRPr="00A87C17" w:rsidRDefault="00A85662" w:rsidP="007A72CB">
            <w:pPr>
              <w:autoSpaceDE w:val="0"/>
              <w:autoSpaceDN w:val="0"/>
              <w:adjustRightInd w:val="0"/>
              <w:spacing w:after="0" w:line="240" w:lineRule="auto"/>
              <w:rPr>
                <w:color w:val="000000" w:themeColor="text1"/>
                <w:szCs w:val="26"/>
              </w:rPr>
            </w:pPr>
            <w:r w:rsidRPr="00A87C17">
              <w:rPr>
                <w:color w:val="000000" w:themeColor="text1"/>
                <w:szCs w:val="26"/>
                <w:lang w:val="en-US"/>
              </w:rPr>
              <w:t>I</w:t>
            </w:r>
            <w:r w:rsidRPr="00A87C17">
              <w:rPr>
                <w:color w:val="000000" w:themeColor="text1"/>
                <w:szCs w:val="26"/>
              </w:rPr>
              <w:t xml:space="preserve"> полугодие,</w:t>
            </w:r>
          </w:p>
          <w:p w:rsidR="00A85662" w:rsidRPr="00A87C17" w:rsidRDefault="00A85662" w:rsidP="007A72CB">
            <w:pPr>
              <w:autoSpaceDE w:val="0"/>
              <w:autoSpaceDN w:val="0"/>
              <w:adjustRightInd w:val="0"/>
              <w:spacing w:after="0" w:line="240" w:lineRule="auto"/>
              <w:rPr>
                <w:color w:val="000000" w:themeColor="text1"/>
                <w:szCs w:val="26"/>
              </w:rPr>
            </w:pPr>
            <w:r w:rsidRPr="00A87C17">
              <w:rPr>
                <w:color w:val="000000" w:themeColor="text1"/>
                <w:szCs w:val="26"/>
              </w:rPr>
              <w:t>9 месяцев</w:t>
            </w:r>
          </w:p>
        </w:tc>
        <w:tc>
          <w:tcPr>
            <w:tcW w:w="2164" w:type="dxa"/>
            <w:gridSpan w:val="2"/>
            <w:tcBorders>
              <w:top w:val="nil"/>
              <w:left w:val="nil"/>
              <w:bottom w:val="nil"/>
              <w:right w:val="nil"/>
            </w:tcBorders>
          </w:tcPr>
          <w:p w:rsidR="00A85662" w:rsidRPr="00A87C17" w:rsidRDefault="00A85662" w:rsidP="007A72CB">
            <w:pPr>
              <w:autoSpaceDE w:val="0"/>
              <w:autoSpaceDN w:val="0"/>
              <w:adjustRightInd w:val="0"/>
              <w:spacing w:line="240" w:lineRule="auto"/>
              <w:rPr>
                <w:color w:val="000000" w:themeColor="text1"/>
                <w:szCs w:val="26"/>
              </w:rPr>
            </w:pPr>
            <w:r w:rsidRPr="00A87C17">
              <w:rPr>
                <w:color w:val="000000" w:themeColor="text1"/>
                <w:szCs w:val="26"/>
              </w:rPr>
              <w:t>на 50-й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A87C17" w:rsidRDefault="00A85662" w:rsidP="007A72CB">
            <w:pPr>
              <w:pStyle w:val="ConsPlusNormal"/>
              <w:rPr>
                <w:color w:val="000000" w:themeColor="text1"/>
              </w:rPr>
            </w:pPr>
            <w:r w:rsidRPr="00A87C17">
              <w:rPr>
                <w:color w:val="000000" w:themeColor="text1"/>
              </w:rPr>
              <w:t xml:space="preserve">(в ред. </w:t>
            </w:r>
            <w:hyperlink r:id="rId538" w:history="1">
              <w:r w:rsidRPr="00A87C17">
                <w:rPr>
                  <w:color w:val="000000" w:themeColor="text1"/>
                </w:rPr>
                <w:t>Постановления</w:t>
              </w:r>
            </w:hyperlink>
            <w:r w:rsidRPr="00A87C17">
              <w:rPr>
                <w:color w:val="000000" w:themeColor="text1"/>
              </w:rPr>
              <w:t xml:space="preserve"> Правительства РФ от 29.01.2015 № 72; </w:t>
            </w:r>
            <w:hyperlink r:id="rId539" w:history="1">
              <w:r w:rsidRPr="00A87C17">
                <w:rPr>
                  <w:color w:val="000000" w:themeColor="text1"/>
                </w:rPr>
                <w:t>распоряжений</w:t>
              </w:r>
            </w:hyperlink>
            <w:r w:rsidRPr="00A87C17">
              <w:rPr>
                <w:color w:val="000000" w:themeColor="text1"/>
              </w:rPr>
              <w:t xml:space="preserve"> Правительства РФ</w:t>
            </w:r>
            <w:r w:rsidRPr="00A87C17">
              <w:rPr>
                <w:color w:val="000000" w:themeColor="text1"/>
              </w:rPr>
              <w:br/>
              <w:t>от 07.02.2017 № 213-р, от 22.06.2022 № 1663-р)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1.32.5.</w:t>
            </w:r>
          </w:p>
        </w:tc>
        <w:tc>
          <w:tcPr>
            <w:tcW w:w="2554" w:type="dxa"/>
            <w:gridSpan w:val="3"/>
            <w:tcBorders>
              <w:top w:val="nil"/>
              <w:left w:val="nil"/>
              <w:bottom w:val="nil"/>
              <w:right w:val="nil"/>
            </w:tcBorders>
          </w:tcPr>
          <w:p w:rsidR="00A85662" w:rsidRPr="00EE77DA" w:rsidRDefault="00A85662" w:rsidP="007A72CB">
            <w:pPr>
              <w:pStyle w:val="ConsPlusNormal"/>
            </w:pPr>
            <w:r w:rsidRPr="00EE77DA">
              <w:t>Использование денежных средств организаций</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11 июля</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pPr>
            <w:r w:rsidRPr="00EE77DA">
              <w:t>1.32.6.</w:t>
            </w:r>
          </w:p>
        </w:tc>
        <w:tc>
          <w:tcPr>
            <w:tcW w:w="2554" w:type="dxa"/>
            <w:gridSpan w:val="3"/>
            <w:vMerge w:val="restart"/>
            <w:tcBorders>
              <w:top w:val="nil"/>
              <w:left w:val="nil"/>
              <w:bottom w:val="nil"/>
              <w:right w:val="nil"/>
            </w:tcBorders>
          </w:tcPr>
          <w:p w:rsidR="00A85662" w:rsidRPr="00EE77DA" w:rsidRDefault="00A85662" w:rsidP="007A72CB">
            <w:pPr>
              <w:pStyle w:val="ConsPlusNormal"/>
            </w:pPr>
            <w:r w:rsidRPr="00EE77DA">
              <w:t>Финансовое состояние организаций</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r w:rsidRPr="00EE77DA">
              <w:t>ежемесячно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19-23-й рабочий день после месяца, следующего за отчетным периодом,</w:t>
            </w:r>
          </w:p>
          <w:p w:rsidR="00A85662" w:rsidRPr="00EE77DA" w:rsidRDefault="00A85662" w:rsidP="007A72CB">
            <w:pPr>
              <w:pStyle w:val="ConsPlusNormal"/>
            </w:pPr>
            <w:r w:rsidRPr="00EE77DA">
              <w:t>за январь-декабрь-1-я декада марта года, следующего за отчетным периодом</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EE77DA" w:rsidRDefault="00A85662" w:rsidP="007A72CB">
            <w:pPr>
              <w:pStyle w:val="ConsPlusNormal"/>
            </w:pPr>
            <w:r w:rsidRPr="00EE77DA">
              <w:t>по формам собственности</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56-й рабочий день после отчетного периода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районам Крайнего Севера и приравненным</w:t>
            </w:r>
            <w:r w:rsidRPr="00EE77DA">
              <w:br/>
              <w:t>к ним местностям</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41-й рабочий день после отчетного периода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EE77DA" w:rsidRDefault="00A85662" w:rsidP="007A72CB">
            <w:pPr>
              <w:pStyle w:val="ConsPlusNormal"/>
            </w:pPr>
            <w:r w:rsidRPr="00EE77DA">
              <w:t>по Арктической зоне Российской Федерации</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41-й рабочий день после отчетного периода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val="restart"/>
            <w:tcBorders>
              <w:top w:val="nil"/>
              <w:left w:val="nil"/>
              <w:bottom w:val="nil"/>
              <w:right w:val="nil"/>
            </w:tcBorders>
          </w:tcPr>
          <w:p w:rsidR="00A85662" w:rsidRPr="00EE77DA" w:rsidRDefault="00A85662" w:rsidP="007A72CB">
            <w:pPr>
              <w:pStyle w:val="ConsPlusNormal"/>
            </w:pPr>
            <w:r w:rsidRPr="00EE77DA">
              <w:t>основные показатели деятельности организаций оборонно-промышленного комплекса</w:t>
            </w:r>
          </w:p>
        </w:tc>
        <w:tc>
          <w:tcPr>
            <w:tcW w:w="2833" w:type="dxa"/>
            <w:gridSpan w:val="2"/>
            <w:vMerge w:val="restart"/>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r w:rsidRPr="00EE77DA">
              <w:t>ежемесячно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33-й рабочий день после отчетного периода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vMerge/>
            <w:tcBorders>
              <w:top w:val="nil"/>
              <w:left w:val="nil"/>
              <w:bottom w:val="nil"/>
              <w:right w:val="nil"/>
            </w:tcBorders>
          </w:tcPr>
          <w:p w:rsidR="00A85662" w:rsidRPr="00EE77DA" w:rsidRDefault="00A85662" w:rsidP="007A72CB">
            <w:pPr>
              <w:spacing w:after="0" w:line="240" w:lineRule="auto"/>
            </w:pPr>
          </w:p>
        </w:tc>
        <w:tc>
          <w:tcPr>
            <w:tcW w:w="1857" w:type="dxa"/>
            <w:tcBorders>
              <w:top w:val="nil"/>
              <w:left w:val="nil"/>
              <w:bottom w:val="nil"/>
              <w:right w:val="nil"/>
            </w:tcBorders>
          </w:tcPr>
          <w:p w:rsidR="00A85662" w:rsidRPr="00EE77DA" w:rsidRDefault="00A85662" w:rsidP="007A72CB">
            <w:pPr>
              <w:pStyle w:val="ConsPlusNormal"/>
            </w:pPr>
            <w:r w:rsidRPr="00EE77DA">
              <w:t>ежеквартально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19-23-й рабочий день после месяца, следующего за отчетным периодом,</w:t>
            </w:r>
          </w:p>
          <w:p w:rsidR="00A85662" w:rsidRPr="00EE77DA" w:rsidRDefault="00A85662" w:rsidP="007A72CB">
            <w:pPr>
              <w:pStyle w:val="ConsPlusNormal"/>
            </w:pPr>
            <w:r w:rsidRPr="00EE77DA">
              <w:t>за январь-декабрь-1-я декада марта года, следующего за отчетным периодом</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основные показатели деятельности субъектов естественных монополий</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сферам деятельности субъектов естественных монополий</w:t>
            </w:r>
          </w:p>
        </w:tc>
        <w:tc>
          <w:tcPr>
            <w:tcW w:w="1857" w:type="dxa"/>
            <w:tcBorders>
              <w:top w:val="nil"/>
              <w:left w:val="nil"/>
              <w:bottom w:val="nil"/>
              <w:right w:val="nil"/>
            </w:tcBorders>
          </w:tcPr>
          <w:p w:rsidR="00A85662" w:rsidRPr="00EE77DA" w:rsidRDefault="00A85662" w:rsidP="007A72CB">
            <w:pPr>
              <w:pStyle w:val="ConsPlusNormal"/>
            </w:pPr>
            <w:r w:rsidRPr="00EE77DA">
              <w:t>2 раза в год</w:t>
            </w:r>
          </w:p>
        </w:tc>
        <w:tc>
          <w:tcPr>
            <w:tcW w:w="2164" w:type="dxa"/>
            <w:gridSpan w:val="2"/>
            <w:tcBorders>
              <w:top w:val="nil"/>
              <w:left w:val="nil"/>
              <w:bottom w:val="nil"/>
              <w:right w:val="nil"/>
            </w:tcBorders>
          </w:tcPr>
          <w:p w:rsidR="00A85662" w:rsidRPr="00EE77DA" w:rsidRDefault="00A85662" w:rsidP="007A72CB">
            <w:pPr>
              <w:pStyle w:val="ConsPlusNormal"/>
            </w:pPr>
            <w:r w:rsidRPr="00EE77DA">
              <w:t>1 сентября,</w:t>
            </w:r>
          </w:p>
          <w:p w:rsidR="00A85662" w:rsidRPr="00EE77DA" w:rsidRDefault="00A85662" w:rsidP="007A72CB">
            <w:pPr>
              <w:pStyle w:val="ConsPlusNormal"/>
            </w:pPr>
            <w:r w:rsidRPr="00EE77DA">
              <w:t>13 марта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отдельные финансовые показатели организаций, относящихся к субъектам среднего предпринимательства</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pPr>
            <w:r w:rsidRPr="00EE77DA">
              <w:t>ежеквартально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56-й рабочий день после отчетного периода</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9408" w:type="dxa"/>
            <w:gridSpan w:val="8"/>
            <w:tcBorders>
              <w:top w:val="nil"/>
              <w:left w:val="nil"/>
              <w:bottom w:val="nil"/>
              <w:right w:val="nil"/>
            </w:tcBorders>
          </w:tcPr>
          <w:p w:rsidR="00A85662" w:rsidRPr="00EE77DA" w:rsidRDefault="00A85662" w:rsidP="007A72CB">
            <w:pPr>
              <w:pStyle w:val="ConsPlusNormal"/>
              <w:jc w:val="both"/>
            </w:pPr>
            <w:r w:rsidRPr="00EE77DA">
              <w:t xml:space="preserve">Позиция исключена. - </w:t>
            </w:r>
            <w:hyperlink r:id="rId540" w:history="1">
              <w:r w:rsidRPr="00EE77DA">
                <w:t>Распоряжение</w:t>
              </w:r>
            </w:hyperlink>
            <w:r w:rsidRPr="00EE77DA">
              <w:t xml:space="preserve"> Правительства РФ от 10.04.2019 </w:t>
            </w:r>
            <w:r>
              <w:t>№</w:t>
            </w:r>
            <w:r w:rsidRPr="00EE77DA">
              <w:t xml:space="preserve"> 680-р</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jc w:val="both"/>
            </w:pPr>
          </w:p>
        </w:tc>
        <w:tc>
          <w:tcPr>
            <w:tcW w:w="2554" w:type="dxa"/>
            <w:gridSpan w:val="3"/>
            <w:tcBorders>
              <w:top w:val="nil"/>
              <w:left w:val="nil"/>
              <w:bottom w:val="nil"/>
              <w:right w:val="nil"/>
            </w:tcBorders>
          </w:tcPr>
          <w:p w:rsidR="00A85662" w:rsidRPr="00EE77DA" w:rsidRDefault="00A85662" w:rsidP="007A72CB">
            <w:pPr>
              <w:pStyle w:val="ConsPlusNormal"/>
            </w:pPr>
            <w:r w:rsidRPr="00EE77DA">
              <w:t>отдельные показатели деятельности федеральных государственных унитарных предприятий</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 формам собственности (федеральной), организационно-правовым формам, федеральным органам исполнительной власти, в ведении которых они находятся</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30 апреля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отдельные показатели деятельности акционерных обществ, акции которых находятся в федеральной собственности</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 видам экономической деятельности, формам собственности (федеральной), организационно-правовым формам</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30 апреля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распоряжений Правительства РФ от 09.04.2016 </w:t>
            </w:r>
            <w:hyperlink r:id="rId541" w:history="1">
              <w:r>
                <w:t>№</w:t>
              </w:r>
              <w:r w:rsidRPr="00EE77DA">
                <w:t xml:space="preserve"> 638-р</w:t>
              </w:r>
            </w:hyperlink>
            <w:r w:rsidRPr="00EE77DA">
              <w:t xml:space="preserve">, от 10.04.2019 </w:t>
            </w:r>
            <w:hyperlink r:id="rId542" w:history="1">
              <w:r>
                <w:t>№</w:t>
              </w:r>
              <w:r w:rsidRPr="00EE77DA">
                <w:t xml:space="preserve"> 680-р</w:t>
              </w:r>
            </w:hyperlink>
            <w:r w:rsidRPr="00EE77DA">
              <w:t>,</w:t>
            </w:r>
          </w:p>
          <w:p w:rsidR="00A85662" w:rsidRPr="00EE77DA" w:rsidRDefault="00A85662" w:rsidP="007A72CB">
            <w:pPr>
              <w:pStyle w:val="ConsPlusNormal"/>
              <w:jc w:val="both"/>
            </w:pPr>
            <w:r w:rsidRPr="00EE77DA">
              <w:t>от 30.06.2021 № 1785-р)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1.32.7.</w:t>
            </w:r>
          </w:p>
        </w:tc>
        <w:tc>
          <w:tcPr>
            <w:tcW w:w="9408" w:type="dxa"/>
            <w:gridSpan w:val="8"/>
            <w:tcBorders>
              <w:top w:val="nil"/>
              <w:left w:val="nil"/>
              <w:bottom w:val="nil"/>
              <w:right w:val="nil"/>
            </w:tcBorders>
          </w:tcPr>
          <w:p w:rsidR="00A85662" w:rsidRPr="00EE77DA" w:rsidRDefault="00A85662" w:rsidP="007A72CB">
            <w:pPr>
              <w:pStyle w:val="ConsPlusNormal"/>
            </w:pPr>
            <w:r w:rsidRPr="00EE77DA">
              <w:t xml:space="preserve">Исключен. - </w:t>
            </w:r>
            <w:hyperlink r:id="rId543" w:history="1">
              <w:r w:rsidRPr="00EE77DA">
                <w:t>Распоряжение</w:t>
              </w:r>
            </w:hyperlink>
            <w:r w:rsidRPr="00EE77DA">
              <w:t xml:space="preserve"> Правительства РФ от 11.05.2015 </w:t>
            </w:r>
            <w:r>
              <w:t>№</w:t>
            </w:r>
            <w:r w:rsidRPr="00EE77DA">
              <w:t xml:space="preserve"> 847-р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1.32.8.</w:t>
            </w:r>
          </w:p>
        </w:tc>
        <w:tc>
          <w:tcPr>
            <w:tcW w:w="2554" w:type="dxa"/>
            <w:gridSpan w:val="3"/>
            <w:tcBorders>
              <w:top w:val="nil"/>
              <w:left w:val="nil"/>
              <w:bottom w:val="nil"/>
              <w:right w:val="nil"/>
            </w:tcBorders>
          </w:tcPr>
          <w:p w:rsidR="00A85662" w:rsidRPr="00EE77DA" w:rsidRDefault="00A85662" w:rsidP="007A72CB">
            <w:pPr>
              <w:pStyle w:val="ConsPlusNormal"/>
            </w:pPr>
            <w:r w:rsidRPr="00EE77DA">
              <w:t>Движение ценных бумаг</w:t>
            </w:r>
            <w:r w:rsidRPr="00EE77DA">
              <w:br/>
              <w:t xml:space="preserve">и доходы по ним </w:t>
            </w:r>
            <w:r w:rsidRPr="00EE77DA">
              <w:br/>
              <w:t>по институциональным секторам</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видам экономической деятельности, формам собственности, организационно-правовым формам</w:t>
            </w:r>
          </w:p>
        </w:tc>
        <w:tc>
          <w:tcPr>
            <w:tcW w:w="1857" w:type="dxa"/>
            <w:tcBorders>
              <w:top w:val="nil"/>
              <w:left w:val="nil"/>
              <w:bottom w:val="nil"/>
              <w:right w:val="nil"/>
            </w:tcBorders>
          </w:tcPr>
          <w:p w:rsidR="00A85662" w:rsidRPr="00EE77DA" w:rsidRDefault="00A85662" w:rsidP="007A72CB">
            <w:pPr>
              <w:pStyle w:val="ConsPlusNormal"/>
            </w:pPr>
            <w:r w:rsidRPr="00EE77DA">
              <w:t>1 раз в 3 года</w:t>
            </w:r>
          </w:p>
        </w:tc>
        <w:tc>
          <w:tcPr>
            <w:tcW w:w="2164" w:type="dxa"/>
            <w:gridSpan w:val="2"/>
            <w:tcBorders>
              <w:top w:val="nil"/>
              <w:left w:val="nil"/>
              <w:bottom w:val="nil"/>
              <w:right w:val="nil"/>
            </w:tcBorders>
          </w:tcPr>
          <w:p w:rsidR="00A85662" w:rsidRPr="00EE77DA" w:rsidRDefault="00A85662" w:rsidP="007A72CB">
            <w:pPr>
              <w:pStyle w:val="ConsPlusNormal"/>
            </w:pPr>
            <w:r w:rsidRPr="00EE77DA">
              <w:t>30 октября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544" w:history="1">
              <w:r w:rsidRPr="00EE77DA">
                <w:t>распоряжения</w:t>
              </w:r>
            </w:hyperlink>
            <w:r w:rsidRPr="00EE77DA">
              <w:t xml:space="preserve"> Правительства РФ от 12.10.2016 </w:t>
            </w:r>
            <w:r>
              <w:t>№</w:t>
            </w:r>
            <w:r w:rsidRPr="00EE77DA">
              <w:t xml:space="preserve"> 2145-р)</w:t>
            </w:r>
          </w:p>
        </w:tc>
      </w:tr>
      <w:tr w:rsidR="00A85662" w:rsidRPr="00DD0651" w:rsidTr="00276F6A">
        <w:trPr>
          <w:jc w:val="center"/>
        </w:trPr>
        <w:tc>
          <w:tcPr>
            <w:tcW w:w="906" w:type="dxa"/>
            <w:tcBorders>
              <w:top w:val="nil"/>
              <w:left w:val="nil"/>
              <w:bottom w:val="nil"/>
              <w:right w:val="nil"/>
            </w:tcBorders>
          </w:tcPr>
          <w:p w:rsidR="00A85662" w:rsidRPr="00DD0651" w:rsidRDefault="00A85662" w:rsidP="007A72CB">
            <w:pPr>
              <w:pStyle w:val="ConsPlusNormal"/>
              <w:rPr>
                <w:sz w:val="21"/>
                <w:szCs w:val="21"/>
              </w:rPr>
            </w:pPr>
            <w:r w:rsidRPr="00DD0651">
              <w:rPr>
                <w:sz w:val="21"/>
                <w:szCs w:val="21"/>
              </w:rPr>
              <w:t>1.32.9.</w:t>
            </w:r>
          </w:p>
        </w:tc>
        <w:tc>
          <w:tcPr>
            <w:tcW w:w="2554" w:type="dxa"/>
            <w:gridSpan w:val="3"/>
            <w:tcBorders>
              <w:top w:val="nil"/>
              <w:left w:val="nil"/>
              <w:bottom w:val="nil"/>
              <w:right w:val="nil"/>
            </w:tcBorders>
          </w:tcPr>
          <w:p w:rsidR="00A85662" w:rsidRPr="00DD0651" w:rsidRDefault="00A85662" w:rsidP="007A72CB">
            <w:pPr>
              <w:pStyle w:val="ConsPlusNormal"/>
              <w:rPr>
                <w:sz w:val="21"/>
                <w:szCs w:val="21"/>
              </w:rPr>
            </w:pPr>
            <w:r w:rsidRPr="00DD0651">
              <w:rPr>
                <w:rFonts w:asciiTheme="minorHAnsi" w:hAnsiTheme="minorHAnsi"/>
                <w:sz w:val="21"/>
                <w:szCs w:val="21"/>
              </w:rPr>
              <w:t>Деятельность некоммерческих организаций</w:t>
            </w:r>
          </w:p>
        </w:tc>
        <w:tc>
          <w:tcPr>
            <w:tcW w:w="2833" w:type="dxa"/>
            <w:gridSpan w:val="2"/>
            <w:tcBorders>
              <w:top w:val="nil"/>
              <w:left w:val="nil"/>
              <w:bottom w:val="nil"/>
              <w:right w:val="nil"/>
            </w:tcBorders>
          </w:tcPr>
          <w:p w:rsidR="00A85662" w:rsidRPr="00DD0651" w:rsidRDefault="00A85662" w:rsidP="007A72CB">
            <w:pPr>
              <w:pStyle w:val="ConsPlusNormal"/>
              <w:rPr>
                <w:sz w:val="21"/>
                <w:szCs w:val="21"/>
              </w:rPr>
            </w:pPr>
            <w:r w:rsidRPr="00DD0651">
              <w:rPr>
                <w:sz w:val="21"/>
                <w:szCs w:val="21"/>
              </w:rPr>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DD0651" w:rsidRDefault="00A85662" w:rsidP="007A72CB">
            <w:pPr>
              <w:pStyle w:val="ConsPlusNormal"/>
              <w:rPr>
                <w:sz w:val="21"/>
                <w:szCs w:val="21"/>
              </w:rPr>
            </w:pPr>
            <w:r w:rsidRPr="00DD0651">
              <w:rPr>
                <w:sz w:val="21"/>
                <w:szCs w:val="21"/>
              </w:rPr>
              <w:t>1 раз в 5 лет, начиная</w:t>
            </w:r>
            <w:r w:rsidRPr="00DD0651">
              <w:rPr>
                <w:sz w:val="21"/>
                <w:szCs w:val="21"/>
              </w:rPr>
              <w:br/>
              <w:t>с 2024 года</w:t>
            </w:r>
          </w:p>
        </w:tc>
        <w:tc>
          <w:tcPr>
            <w:tcW w:w="2164" w:type="dxa"/>
            <w:gridSpan w:val="2"/>
            <w:tcBorders>
              <w:top w:val="nil"/>
              <w:left w:val="nil"/>
              <w:bottom w:val="nil"/>
              <w:right w:val="nil"/>
            </w:tcBorders>
          </w:tcPr>
          <w:p w:rsidR="00A85662" w:rsidRPr="00DD0651" w:rsidRDefault="00A85662" w:rsidP="007A72CB">
            <w:pPr>
              <w:pStyle w:val="ConsPlusNormal"/>
              <w:rPr>
                <w:sz w:val="21"/>
                <w:szCs w:val="21"/>
              </w:rPr>
            </w:pPr>
            <w:r w:rsidRPr="00DD0651">
              <w:rPr>
                <w:sz w:val="21"/>
                <w:szCs w:val="21"/>
              </w:rPr>
              <w:t>11 сентября</w:t>
            </w:r>
          </w:p>
        </w:tc>
      </w:tr>
      <w:tr w:rsidR="00A85662" w:rsidRPr="00DD0651" w:rsidTr="004208D5">
        <w:trPr>
          <w:jc w:val="center"/>
        </w:trPr>
        <w:tc>
          <w:tcPr>
            <w:tcW w:w="10314" w:type="dxa"/>
            <w:gridSpan w:val="9"/>
            <w:tcBorders>
              <w:top w:val="nil"/>
              <w:left w:val="nil"/>
              <w:bottom w:val="nil"/>
              <w:right w:val="nil"/>
            </w:tcBorders>
          </w:tcPr>
          <w:p w:rsidR="00A85662" w:rsidRPr="00DD0651" w:rsidRDefault="00A85662" w:rsidP="007A72CB">
            <w:pPr>
              <w:pStyle w:val="ConsPlusNormal"/>
              <w:jc w:val="both"/>
              <w:rPr>
                <w:sz w:val="21"/>
                <w:szCs w:val="21"/>
              </w:rPr>
            </w:pPr>
            <w:r w:rsidRPr="00DD0651">
              <w:rPr>
                <w:sz w:val="21"/>
                <w:szCs w:val="21"/>
              </w:rPr>
              <w:t xml:space="preserve">(в ред. распоряжений Правительства РФ от 25.02.2014 </w:t>
            </w:r>
            <w:hyperlink r:id="rId545" w:history="1">
              <w:r w:rsidRPr="00DD0651">
                <w:rPr>
                  <w:sz w:val="21"/>
                  <w:szCs w:val="21"/>
                </w:rPr>
                <w:t>№ 256-р</w:t>
              </w:r>
            </w:hyperlink>
            <w:r w:rsidRPr="00DD0651">
              <w:rPr>
                <w:sz w:val="21"/>
                <w:szCs w:val="21"/>
              </w:rPr>
              <w:t xml:space="preserve">, от 07.02.2017 </w:t>
            </w:r>
            <w:hyperlink r:id="rId546" w:history="1">
              <w:r w:rsidRPr="00DD0651">
                <w:rPr>
                  <w:sz w:val="21"/>
                  <w:szCs w:val="21"/>
                </w:rPr>
                <w:t>№ 213-р</w:t>
              </w:r>
            </w:hyperlink>
            <w:r w:rsidRPr="00DD0651">
              <w:rPr>
                <w:sz w:val="21"/>
                <w:szCs w:val="21"/>
              </w:rPr>
              <w:t xml:space="preserve">, от 16.12.2023 </w:t>
            </w:r>
            <w:r w:rsidRPr="00DD0651">
              <w:rPr>
                <w:sz w:val="21"/>
                <w:szCs w:val="21"/>
              </w:rPr>
              <w:br/>
              <w:t>№ 3702-р)</w:t>
            </w:r>
          </w:p>
        </w:tc>
      </w:tr>
      <w:tr w:rsidR="00A85662" w:rsidRPr="00DD0651" w:rsidTr="00276F6A">
        <w:trPr>
          <w:jc w:val="center"/>
        </w:trPr>
        <w:tc>
          <w:tcPr>
            <w:tcW w:w="906" w:type="dxa"/>
            <w:vMerge w:val="restart"/>
            <w:tcBorders>
              <w:top w:val="nil"/>
              <w:left w:val="nil"/>
              <w:bottom w:val="nil"/>
              <w:right w:val="nil"/>
            </w:tcBorders>
          </w:tcPr>
          <w:p w:rsidR="00A85662" w:rsidRPr="00DD0651" w:rsidRDefault="00A85662" w:rsidP="007A72CB">
            <w:pPr>
              <w:pStyle w:val="ConsPlusNormal"/>
              <w:jc w:val="both"/>
              <w:rPr>
                <w:sz w:val="21"/>
                <w:szCs w:val="21"/>
              </w:rPr>
            </w:pPr>
            <w:r w:rsidRPr="00DD0651">
              <w:rPr>
                <w:sz w:val="21"/>
                <w:szCs w:val="21"/>
              </w:rPr>
              <w:t>1.32.10.</w:t>
            </w:r>
          </w:p>
        </w:tc>
        <w:tc>
          <w:tcPr>
            <w:tcW w:w="2554" w:type="dxa"/>
            <w:gridSpan w:val="3"/>
            <w:vMerge w:val="restart"/>
            <w:tcBorders>
              <w:top w:val="nil"/>
              <w:left w:val="nil"/>
              <w:bottom w:val="nil"/>
              <w:right w:val="nil"/>
            </w:tcBorders>
          </w:tcPr>
          <w:p w:rsidR="00A85662" w:rsidRPr="00DD0651" w:rsidRDefault="00A85662" w:rsidP="007A72CB">
            <w:pPr>
              <w:pStyle w:val="ConsPlusNormal"/>
              <w:rPr>
                <w:sz w:val="21"/>
                <w:szCs w:val="21"/>
              </w:rPr>
            </w:pPr>
            <w:r w:rsidRPr="00DD0651">
              <w:rPr>
                <w:sz w:val="21"/>
                <w:szCs w:val="21"/>
              </w:rPr>
              <w:t>Деятельность</w:t>
            </w:r>
            <w:r w:rsidRPr="00DD0651">
              <w:rPr>
                <w:sz w:val="21"/>
                <w:szCs w:val="21"/>
              </w:rPr>
              <w:br/>
              <w:t>страховщиков</w:t>
            </w:r>
          </w:p>
        </w:tc>
        <w:tc>
          <w:tcPr>
            <w:tcW w:w="2833" w:type="dxa"/>
            <w:gridSpan w:val="2"/>
            <w:vMerge w:val="restart"/>
            <w:tcBorders>
              <w:top w:val="nil"/>
              <w:left w:val="nil"/>
              <w:bottom w:val="nil"/>
              <w:right w:val="nil"/>
            </w:tcBorders>
          </w:tcPr>
          <w:p w:rsidR="00A85662" w:rsidRPr="00DD0651" w:rsidRDefault="00A85662" w:rsidP="007A72CB">
            <w:pPr>
              <w:pStyle w:val="ConsPlusNormal"/>
              <w:rPr>
                <w:sz w:val="21"/>
                <w:szCs w:val="21"/>
              </w:rPr>
            </w:pPr>
            <w:r w:rsidRPr="00DD0651">
              <w:rPr>
                <w:sz w:val="21"/>
                <w:szCs w:val="21"/>
              </w:rPr>
              <w:t>по Российской Федерации, субъектам Российской Федерации, федеральным округам, формам собственности, организационно-правовым формам, видам страховой деятельности</w:t>
            </w:r>
          </w:p>
        </w:tc>
        <w:tc>
          <w:tcPr>
            <w:tcW w:w="1857" w:type="dxa"/>
            <w:tcBorders>
              <w:top w:val="nil"/>
              <w:left w:val="nil"/>
              <w:bottom w:val="nil"/>
              <w:right w:val="nil"/>
            </w:tcBorders>
          </w:tcPr>
          <w:p w:rsidR="00A85662" w:rsidRPr="00DD0651" w:rsidRDefault="00A85662" w:rsidP="007A72CB">
            <w:pPr>
              <w:pStyle w:val="ConsPlusNormal"/>
              <w:rPr>
                <w:sz w:val="21"/>
                <w:szCs w:val="21"/>
              </w:rPr>
            </w:pPr>
            <w:r w:rsidRPr="00DD0651">
              <w:rPr>
                <w:sz w:val="21"/>
                <w:szCs w:val="21"/>
              </w:rPr>
              <w:t>ежегодно</w:t>
            </w:r>
          </w:p>
        </w:tc>
        <w:tc>
          <w:tcPr>
            <w:tcW w:w="2164" w:type="dxa"/>
            <w:gridSpan w:val="2"/>
            <w:tcBorders>
              <w:top w:val="nil"/>
              <w:left w:val="nil"/>
              <w:bottom w:val="nil"/>
              <w:right w:val="nil"/>
            </w:tcBorders>
          </w:tcPr>
          <w:p w:rsidR="00A85662" w:rsidRPr="00DD0651" w:rsidRDefault="00A85662" w:rsidP="007A72CB">
            <w:pPr>
              <w:pStyle w:val="ConsPlusNormal"/>
              <w:rPr>
                <w:sz w:val="21"/>
                <w:szCs w:val="21"/>
              </w:rPr>
            </w:pPr>
            <w:r w:rsidRPr="00DD0651">
              <w:rPr>
                <w:sz w:val="21"/>
                <w:szCs w:val="21"/>
              </w:rPr>
              <w:t>1-я неделя июня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vMerge/>
            <w:tcBorders>
              <w:top w:val="nil"/>
              <w:left w:val="nil"/>
              <w:bottom w:val="nil"/>
              <w:right w:val="nil"/>
            </w:tcBorders>
          </w:tcPr>
          <w:p w:rsidR="00A85662" w:rsidRPr="00EE77DA" w:rsidRDefault="00A85662" w:rsidP="007A72CB">
            <w:pPr>
              <w:spacing w:after="0" w:line="240" w:lineRule="auto"/>
            </w:pPr>
          </w:p>
        </w:tc>
        <w:tc>
          <w:tcPr>
            <w:tcW w:w="1857" w:type="dxa"/>
            <w:tcBorders>
              <w:top w:val="nil"/>
              <w:left w:val="nil"/>
              <w:bottom w:val="nil"/>
              <w:right w:val="nil"/>
            </w:tcBorders>
          </w:tcPr>
          <w:p w:rsidR="00A85662" w:rsidRDefault="00A85662" w:rsidP="007A72CB">
            <w:pPr>
              <w:pStyle w:val="ConsPlusNormal"/>
            </w:pPr>
          </w:p>
          <w:p w:rsidR="00A85662" w:rsidRDefault="00A85662" w:rsidP="007A72CB">
            <w:pPr>
              <w:pStyle w:val="ConsPlusNormal"/>
            </w:pPr>
          </w:p>
          <w:p w:rsidR="00A85662" w:rsidRPr="00EE77DA" w:rsidRDefault="00A85662" w:rsidP="007A72CB">
            <w:pPr>
              <w:pStyle w:val="ConsPlusNormal"/>
            </w:pPr>
            <w:r w:rsidRPr="00EE77DA">
              <w:t>ежеквартально</w:t>
            </w:r>
          </w:p>
        </w:tc>
        <w:tc>
          <w:tcPr>
            <w:tcW w:w="2164" w:type="dxa"/>
            <w:gridSpan w:val="2"/>
            <w:tcBorders>
              <w:top w:val="nil"/>
              <w:left w:val="nil"/>
              <w:bottom w:val="nil"/>
              <w:right w:val="nil"/>
            </w:tcBorders>
          </w:tcPr>
          <w:p w:rsidR="00A85662" w:rsidRDefault="00A85662" w:rsidP="007A72CB">
            <w:pPr>
              <w:pStyle w:val="ConsPlusNormal"/>
            </w:pPr>
          </w:p>
          <w:p w:rsidR="00A85662" w:rsidRDefault="00A85662" w:rsidP="007A72CB">
            <w:pPr>
              <w:pStyle w:val="ConsPlusNormal"/>
            </w:pPr>
          </w:p>
          <w:p w:rsidR="00A85662" w:rsidRPr="00EE77DA" w:rsidRDefault="00A85662" w:rsidP="007A72CB">
            <w:pPr>
              <w:pStyle w:val="ConsPlusNormal"/>
            </w:pPr>
            <w:r w:rsidRPr="00EE77DA">
              <w:t>на 60-65-й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распоряжений Правительства РФ от 01.03.2013 </w:t>
            </w:r>
            <w:hyperlink r:id="rId547" w:history="1">
              <w:r>
                <w:t>№</w:t>
              </w:r>
              <w:r w:rsidRPr="00EE77DA">
                <w:t xml:space="preserve"> 285-р</w:t>
              </w:r>
            </w:hyperlink>
            <w:r w:rsidRPr="00EE77DA">
              <w:t xml:space="preserve">, от 25.02.2014 </w:t>
            </w:r>
            <w:hyperlink r:id="rId548" w:history="1">
              <w:r>
                <w:t>№</w:t>
              </w:r>
              <w:r w:rsidRPr="00EE77DA">
                <w:t xml:space="preserve"> 256-р</w:t>
              </w:r>
            </w:hyperlink>
            <w:r w:rsidRPr="00EE77DA">
              <w:t>,</w:t>
            </w:r>
          </w:p>
          <w:p w:rsidR="00A85662" w:rsidRPr="00EE77DA" w:rsidRDefault="00A85662" w:rsidP="007A72CB">
            <w:pPr>
              <w:pStyle w:val="ConsPlusNormal"/>
              <w:jc w:val="both"/>
            </w:pPr>
            <w:r w:rsidRPr="00EE77DA">
              <w:t>от 30.06.2021 № 1785-р)</w:t>
            </w:r>
          </w:p>
        </w:tc>
      </w:tr>
      <w:tr w:rsidR="00613A22" w:rsidRPr="00EE77DA" w:rsidTr="009C75BA">
        <w:trPr>
          <w:jc w:val="center"/>
        </w:trPr>
        <w:tc>
          <w:tcPr>
            <w:tcW w:w="10314" w:type="dxa"/>
            <w:gridSpan w:val="9"/>
            <w:tcBorders>
              <w:top w:val="nil"/>
              <w:left w:val="nil"/>
              <w:bottom w:val="nil"/>
              <w:right w:val="nil"/>
            </w:tcBorders>
          </w:tcPr>
          <w:tbl>
            <w:tblPr>
              <w:tblW w:w="10314" w:type="dxa"/>
              <w:jc w:val="center"/>
              <w:tblInd w:w="214"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
              <w:gridCol w:w="9408"/>
            </w:tblGrid>
            <w:tr w:rsidR="00613A22" w:rsidRPr="00EE77DA" w:rsidTr="009C75BA">
              <w:trPr>
                <w:jc w:val="center"/>
              </w:trPr>
              <w:tc>
                <w:tcPr>
                  <w:tcW w:w="906" w:type="dxa"/>
                  <w:tcBorders>
                    <w:top w:val="nil"/>
                    <w:left w:val="nil"/>
                    <w:bottom w:val="nil"/>
                    <w:right w:val="nil"/>
                  </w:tcBorders>
                </w:tcPr>
                <w:p w:rsidR="00613A22" w:rsidRPr="00EE77DA" w:rsidRDefault="00613A22" w:rsidP="009C75BA">
                  <w:pPr>
                    <w:pStyle w:val="ConsPlusNormal"/>
                  </w:pPr>
                  <w:r>
                    <w:t>1.32.11</w:t>
                  </w:r>
                  <w:r w:rsidRPr="00EE77DA">
                    <w:t>.</w:t>
                  </w:r>
                </w:p>
              </w:tc>
              <w:tc>
                <w:tcPr>
                  <w:tcW w:w="9408" w:type="dxa"/>
                  <w:tcBorders>
                    <w:top w:val="nil"/>
                    <w:left w:val="nil"/>
                    <w:bottom w:val="nil"/>
                    <w:right w:val="nil"/>
                  </w:tcBorders>
                </w:tcPr>
                <w:p w:rsidR="00613A22" w:rsidRPr="00EE77DA" w:rsidRDefault="00613A22" w:rsidP="009C75BA">
                  <w:pPr>
                    <w:pStyle w:val="ConsPlusNormal"/>
                  </w:pPr>
                  <w:r w:rsidRPr="00EE77DA">
                    <w:t xml:space="preserve">Исключен. - </w:t>
                  </w:r>
                  <w:hyperlink r:id="rId549" w:history="1">
                    <w:r w:rsidRPr="00EE77DA">
                      <w:t>Распоряжение</w:t>
                    </w:r>
                  </w:hyperlink>
                  <w:r>
                    <w:t xml:space="preserve"> Правительства РФ от 19.12.2024</w:t>
                  </w:r>
                  <w:r w:rsidRPr="00EE77DA">
                    <w:t xml:space="preserve"> </w:t>
                  </w:r>
                  <w:r>
                    <w:t>№ 3873</w:t>
                  </w:r>
                  <w:r w:rsidRPr="00EE77DA">
                    <w:t>-р</w:t>
                  </w:r>
                </w:p>
              </w:tc>
            </w:tr>
          </w:tbl>
          <w:p w:rsidR="00613A22" w:rsidRPr="00EE77DA" w:rsidRDefault="00613A22" w:rsidP="007A72CB">
            <w:pPr>
              <w:pStyle w:val="ConsPlusNormal"/>
            </w:pP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jc w:val="both"/>
            </w:pPr>
            <w:r w:rsidRPr="00EE77DA">
              <w:t>1.32.12.</w:t>
            </w: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Деловая активность организаций, осуществляющих деятельность </w:t>
            </w:r>
            <w:r w:rsidRPr="00EE77DA">
              <w:br/>
              <w:t>в области финансового лизинга</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последняя неделя марта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распоряжений Правительства РФ от 10.04.2019 </w:t>
            </w:r>
            <w:r>
              <w:t>№</w:t>
            </w:r>
            <w:r w:rsidRPr="00EE77DA">
              <w:t xml:space="preserve"> 680-р, от 30.06.2021 № 1785-р)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jc w:val="both"/>
            </w:pPr>
            <w:r w:rsidRPr="00EE77DA">
              <w:t>1.32.13.</w:t>
            </w:r>
          </w:p>
        </w:tc>
        <w:tc>
          <w:tcPr>
            <w:tcW w:w="9408" w:type="dxa"/>
            <w:gridSpan w:val="8"/>
            <w:tcBorders>
              <w:top w:val="nil"/>
              <w:left w:val="nil"/>
              <w:bottom w:val="nil"/>
              <w:right w:val="nil"/>
            </w:tcBorders>
          </w:tcPr>
          <w:p w:rsidR="00A85662" w:rsidRDefault="00A85662" w:rsidP="007A72CB">
            <w:pPr>
              <w:pStyle w:val="ConsPlusNormal"/>
              <w:jc w:val="both"/>
            </w:pPr>
            <w:r w:rsidRPr="00EE77DA">
              <w:t xml:space="preserve">Исключен. - </w:t>
            </w:r>
            <w:hyperlink r:id="rId550" w:history="1">
              <w:r w:rsidRPr="00EE77DA">
                <w:t>Распоряжение</w:t>
              </w:r>
            </w:hyperlink>
            <w:r w:rsidRPr="00EE77DA">
              <w:t xml:space="preserve"> Правительства РФ от 23.06.2016 </w:t>
            </w:r>
            <w:r>
              <w:t>№</w:t>
            </w:r>
            <w:r w:rsidRPr="00EE77DA">
              <w:t xml:space="preserve"> 1297-р</w:t>
            </w:r>
          </w:p>
          <w:p w:rsidR="00613A22" w:rsidRPr="00EE77DA" w:rsidRDefault="00613A22" w:rsidP="007A72CB">
            <w:pPr>
              <w:pStyle w:val="ConsPlusNormal"/>
              <w:jc w:val="both"/>
            </w:pPr>
          </w:p>
        </w:tc>
      </w:tr>
      <w:tr w:rsidR="00A85662" w:rsidRPr="001427ED" w:rsidTr="00276F6A">
        <w:trPr>
          <w:jc w:val="center"/>
        </w:trPr>
        <w:tc>
          <w:tcPr>
            <w:tcW w:w="906" w:type="dxa"/>
            <w:vMerge w:val="restart"/>
            <w:tcBorders>
              <w:top w:val="nil"/>
              <w:left w:val="nil"/>
              <w:bottom w:val="nil"/>
              <w:right w:val="nil"/>
            </w:tcBorders>
          </w:tcPr>
          <w:p w:rsidR="00A85662" w:rsidRPr="001427ED" w:rsidRDefault="00A85662" w:rsidP="007A72CB">
            <w:pPr>
              <w:pStyle w:val="ConsPlusNormal"/>
              <w:jc w:val="both"/>
              <w:rPr>
                <w:sz w:val="21"/>
                <w:szCs w:val="21"/>
              </w:rPr>
            </w:pPr>
            <w:r w:rsidRPr="001427ED">
              <w:rPr>
                <w:sz w:val="21"/>
                <w:szCs w:val="21"/>
              </w:rPr>
              <w:t>1.32.14.</w:t>
            </w:r>
          </w:p>
        </w:tc>
        <w:tc>
          <w:tcPr>
            <w:tcW w:w="2554" w:type="dxa"/>
            <w:gridSpan w:val="3"/>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Информация о ходе реализации федеральных целевых программ (подпрограмм):</w:t>
            </w:r>
          </w:p>
          <w:p w:rsidR="00A85662" w:rsidRPr="001427ED" w:rsidRDefault="00A85662" w:rsidP="007A72CB">
            <w:pPr>
              <w:pStyle w:val="ConsPlusNormal"/>
              <w:rPr>
                <w:sz w:val="21"/>
                <w:szCs w:val="21"/>
              </w:rPr>
            </w:pPr>
          </w:p>
          <w:p w:rsidR="00A85662" w:rsidRPr="001427ED" w:rsidRDefault="00A85662" w:rsidP="007A72CB">
            <w:pPr>
              <w:pStyle w:val="ConsPlusNormal"/>
              <w:rPr>
                <w:sz w:val="21"/>
                <w:szCs w:val="21"/>
              </w:rPr>
            </w:pPr>
          </w:p>
        </w:tc>
        <w:tc>
          <w:tcPr>
            <w:tcW w:w="2833" w:type="dxa"/>
            <w:gridSpan w:val="2"/>
            <w:tcBorders>
              <w:top w:val="nil"/>
              <w:left w:val="nil"/>
              <w:bottom w:val="nil"/>
              <w:right w:val="nil"/>
            </w:tcBorders>
          </w:tcPr>
          <w:p w:rsidR="00A85662" w:rsidRPr="001427ED" w:rsidRDefault="00A85662" w:rsidP="007A72CB">
            <w:pPr>
              <w:pStyle w:val="ConsPlusNormal"/>
              <w:rPr>
                <w:sz w:val="21"/>
                <w:szCs w:val="21"/>
              </w:rPr>
            </w:pPr>
          </w:p>
        </w:tc>
        <w:tc>
          <w:tcPr>
            <w:tcW w:w="1857" w:type="dxa"/>
            <w:tcBorders>
              <w:top w:val="nil"/>
              <w:left w:val="nil"/>
              <w:bottom w:val="nil"/>
              <w:right w:val="nil"/>
            </w:tcBorders>
          </w:tcPr>
          <w:p w:rsidR="00A85662" w:rsidRPr="001427ED" w:rsidRDefault="00A85662" w:rsidP="007A72CB">
            <w:pPr>
              <w:pStyle w:val="ConsPlusNormal"/>
              <w:rPr>
                <w:sz w:val="21"/>
                <w:szCs w:val="21"/>
              </w:rPr>
            </w:pPr>
          </w:p>
        </w:tc>
        <w:tc>
          <w:tcPr>
            <w:tcW w:w="2164" w:type="dxa"/>
            <w:gridSpan w:val="2"/>
            <w:tcBorders>
              <w:top w:val="nil"/>
              <w:left w:val="nil"/>
              <w:bottom w:val="nil"/>
              <w:right w:val="nil"/>
            </w:tcBorders>
          </w:tcPr>
          <w:p w:rsidR="00A85662" w:rsidRPr="001427ED" w:rsidRDefault="00A85662" w:rsidP="007A72CB">
            <w:pPr>
              <w:pStyle w:val="ConsPlusNormal"/>
              <w:rPr>
                <w:sz w:val="21"/>
                <w:szCs w:val="21"/>
              </w:rPr>
            </w:pPr>
          </w:p>
        </w:tc>
      </w:tr>
      <w:tr w:rsidR="00A85662" w:rsidRPr="001427ED" w:rsidTr="00276F6A">
        <w:trPr>
          <w:jc w:val="center"/>
        </w:trPr>
        <w:tc>
          <w:tcPr>
            <w:tcW w:w="906" w:type="dxa"/>
            <w:vMerge/>
            <w:tcBorders>
              <w:top w:val="nil"/>
              <w:left w:val="nil"/>
              <w:bottom w:val="nil"/>
              <w:right w:val="nil"/>
            </w:tcBorders>
          </w:tcPr>
          <w:p w:rsidR="00A85662" w:rsidRPr="001427ED" w:rsidRDefault="00A85662" w:rsidP="007A72CB">
            <w:pPr>
              <w:spacing w:after="0" w:line="240" w:lineRule="auto"/>
              <w:rPr>
                <w:sz w:val="21"/>
                <w:szCs w:val="21"/>
              </w:rPr>
            </w:pPr>
          </w:p>
        </w:tc>
        <w:tc>
          <w:tcPr>
            <w:tcW w:w="2554" w:type="dxa"/>
            <w:gridSpan w:val="3"/>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 xml:space="preserve">использование средств бюджетов </w:t>
            </w:r>
            <w:r w:rsidRPr="001427ED">
              <w:rPr>
                <w:sz w:val="21"/>
                <w:szCs w:val="21"/>
              </w:rPr>
              <w:br/>
              <w:t xml:space="preserve">и внебюджетных источников финансирования </w:t>
            </w:r>
            <w:r w:rsidRPr="001427ED">
              <w:rPr>
                <w:sz w:val="21"/>
                <w:szCs w:val="21"/>
              </w:rPr>
              <w:br/>
              <w:t>на выполнение федеральных целевых программ (подпрограмм)</w:t>
            </w:r>
          </w:p>
        </w:tc>
        <w:tc>
          <w:tcPr>
            <w:tcW w:w="2833" w:type="dxa"/>
            <w:gridSpan w:val="2"/>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по Российской Федерации,</w:t>
            </w:r>
          </w:p>
          <w:p w:rsidR="00A85662" w:rsidRPr="001427ED" w:rsidRDefault="00A85662" w:rsidP="007A72CB">
            <w:pPr>
              <w:pStyle w:val="ConsPlusNormal"/>
              <w:rPr>
                <w:sz w:val="21"/>
                <w:szCs w:val="21"/>
              </w:rPr>
            </w:pPr>
            <w:r w:rsidRPr="001427ED">
              <w:rPr>
                <w:sz w:val="21"/>
                <w:szCs w:val="21"/>
              </w:rPr>
              <w:t>федеральным целевым программам (подпрограммам)</w:t>
            </w:r>
          </w:p>
        </w:tc>
        <w:tc>
          <w:tcPr>
            <w:tcW w:w="1857" w:type="dxa"/>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ежеквартально</w:t>
            </w:r>
          </w:p>
        </w:tc>
        <w:tc>
          <w:tcPr>
            <w:tcW w:w="2164" w:type="dxa"/>
            <w:gridSpan w:val="2"/>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на 35-</w:t>
            </w:r>
            <w:r w:rsidR="00AD2432">
              <w:rPr>
                <w:sz w:val="21"/>
                <w:szCs w:val="21"/>
              </w:rPr>
              <w:t>40-</w:t>
            </w:r>
            <w:r w:rsidRPr="001427ED">
              <w:rPr>
                <w:sz w:val="21"/>
                <w:szCs w:val="21"/>
              </w:rPr>
              <w:t>й рабочий день после отчетного периода</w:t>
            </w:r>
          </w:p>
        </w:tc>
      </w:tr>
      <w:tr w:rsidR="00A85662" w:rsidRPr="001427ED" w:rsidTr="00276F6A">
        <w:trPr>
          <w:jc w:val="center"/>
        </w:trPr>
        <w:tc>
          <w:tcPr>
            <w:tcW w:w="906" w:type="dxa"/>
            <w:vMerge/>
            <w:tcBorders>
              <w:top w:val="nil"/>
              <w:left w:val="nil"/>
              <w:bottom w:val="nil"/>
              <w:right w:val="nil"/>
            </w:tcBorders>
          </w:tcPr>
          <w:p w:rsidR="00A85662" w:rsidRPr="001427ED" w:rsidRDefault="00A85662" w:rsidP="007A72CB">
            <w:pPr>
              <w:spacing w:after="0" w:line="240" w:lineRule="auto"/>
              <w:rPr>
                <w:sz w:val="21"/>
                <w:szCs w:val="21"/>
              </w:rPr>
            </w:pPr>
          </w:p>
        </w:tc>
        <w:tc>
          <w:tcPr>
            <w:tcW w:w="2554" w:type="dxa"/>
            <w:gridSpan w:val="3"/>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привлечение средств субъектов Российской Федерации на выполнение федеральных целевых программ (подпрограмм)</w:t>
            </w:r>
          </w:p>
        </w:tc>
        <w:tc>
          <w:tcPr>
            <w:tcW w:w="2833" w:type="dxa"/>
            <w:gridSpan w:val="2"/>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по федеральным целевым программам (подпрограммам)</w:t>
            </w:r>
          </w:p>
        </w:tc>
        <w:tc>
          <w:tcPr>
            <w:tcW w:w="1857" w:type="dxa"/>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2 раза в год</w:t>
            </w:r>
          </w:p>
        </w:tc>
        <w:tc>
          <w:tcPr>
            <w:tcW w:w="2164" w:type="dxa"/>
            <w:gridSpan w:val="2"/>
            <w:tcBorders>
              <w:top w:val="nil"/>
              <w:left w:val="nil"/>
              <w:bottom w:val="nil"/>
              <w:right w:val="nil"/>
            </w:tcBorders>
          </w:tcPr>
          <w:p w:rsidR="00A85662" w:rsidRPr="001427ED" w:rsidRDefault="00AD2432" w:rsidP="007A72CB">
            <w:pPr>
              <w:pStyle w:val="ConsPlusNormal"/>
              <w:rPr>
                <w:sz w:val="21"/>
                <w:szCs w:val="21"/>
              </w:rPr>
            </w:pPr>
            <w:r>
              <w:rPr>
                <w:sz w:val="21"/>
                <w:szCs w:val="21"/>
              </w:rPr>
              <w:t>3-я декада августа</w:t>
            </w:r>
            <w:r w:rsidR="00A85662" w:rsidRPr="001427ED">
              <w:rPr>
                <w:sz w:val="21"/>
                <w:szCs w:val="21"/>
              </w:rPr>
              <w:t>,</w:t>
            </w:r>
          </w:p>
          <w:p w:rsidR="00A85662" w:rsidRPr="001427ED" w:rsidRDefault="00AD2432" w:rsidP="007A72CB">
            <w:pPr>
              <w:pStyle w:val="ConsPlusNormal"/>
              <w:rPr>
                <w:sz w:val="21"/>
                <w:szCs w:val="21"/>
              </w:rPr>
            </w:pPr>
            <w:r>
              <w:rPr>
                <w:sz w:val="21"/>
                <w:szCs w:val="21"/>
              </w:rPr>
              <w:t>3-я декада февраля</w:t>
            </w:r>
          </w:p>
        </w:tc>
      </w:tr>
      <w:tr w:rsidR="00A85662" w:rsidRPr="001427ED" w:rsidTr="00276F6A">
        <w:trPr>
          <w:jc w:val="center"/>
        </w:trPr>
        <w:tc>
          <w:tcPr>
            <w:tcW w:w="906" w:type="dxa"/>
            <w:vMerge/>
            <w:tcBorders>
              <w:top w:val="nil"/>
              <w:left w:val="nil"/>
              <w:bottom w:val="nil"/>
              <w:right w:val="nil"/>
            </w:tcBorders>
          </w:tcPr>
          <w:p w:rsidR="00A85662" w:rsidRPr="001427ED" w:rsidRDefault="00A85662" w:rsidP="007A72CB">
            <w:pPr>
              <w:spacing w:after="0" w:line="240" w:lineRule="auto"/>
              <w:rPr>
                <w:sz w:val="21"/>
                <w:szCs w:val="21"/>
              </w:rPr>
            </w:pPr>
          </w:p>
        </w:tc>
        <w:tc>
          <w:tcPr>
            <w:tcW w:w="2554" w:type="dxa"/>
            <w:gridSpan w:val="3"/>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целевые индикаторы</w:t>
            </w:r>
          </w:p>
          <w:p w:rsidR="00A85662" w:rsidRPr="001427ED" w:rsidRDefault="00A85662" w:rsidP="007A72CB">
            <w:pPr>
              <w:pStyle w:val="ConsPlusNormal"/>
              <w:rPr>
                <w:sz w:val="21"/>
                <w:szCs w:val="21"/>
              </w:rPr>
            </w:pPr>
            <w:r w:rsidRPr="001427ED">
              <w:rPr>
                <w:sz w:val="21"/>
                <w:szCs w:val="21"/>
              </w:rPr>
              <w:t>и показатели федеральных целевых программ (подпрограмм)</w:t>
            </w:r>
          </w:p>
        </w:tc>
        <w:tc>
          <w:tcPr>
            <w:tcW w:w="2833" w:type="dxa"/>
            <w:gridSpan w:val="2"/>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по федеральным целевым программам (подпрограммам)</w:t>
            </w:r>
          </w:p>
        </w:tc>
        <w:tc>
          <w:tcPr>
            <w:tcW w:w="1857" w:type="dxa"/>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ежегодно</w:t>
            </w:r>
          </w:p>
        </w:tc>
        <w:tc>
          <w:tcPr>
            <w:tcW w:w="2164" w:type="dxa"/>
            <w:gridSpan w:val="2"/>
            <w:tcBorders>
              <w:top w:val="nil"/>
              <w:left w:val="nil"/>
              <w:bottom w:val="nil"/>
              <w:right w:val="nil"/>
            </w:tcBorders>
          </w:tcPr>
          <w:p w:rsidR="00A85662" w:rsidRPr="001427ED" w:rsidRDefault="00AD2432" w:rsidP="007A72CB">
            <w:pPr>
              <w:pStyle w:val="ConsPlusNormal"/>
              <w:rPr>
                <w:sz w:val="21"/>
                <w:szCs w:val="21"/>
              </w:rPr>
            </w:pPr>
            <w:r>
              <w:rPr>
                <w:sz w:val="21"/>
                <w:szCs w:val="21"/>
              </w:rPr>
              <w:t>3-я декада февраля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AD2432">
            <w:pPr>
              <w:pStyle w:val="ConsPlusNormal"/>
              <w:jc w:val="both"/>
            </w:pPr>
            <w:r w:rsidRPr="00EE77DA">
              <w:t xml:space="preserve">(в ред. </w:t>
            </w:r>
            <w:r w:rsidR="00AD2432">
              <w:t xml:space="preserve">распоряжений </w:t>
            </w:r>
            <w:r w:rsidRPr="00EE77DA">
              <w:t xml:space="preserve">Правительства РФ от 12.10.2016 </w:t>
            </w:r>
            <w:r>
              <w:t>№</w:t>
            </w:r>
            <w:r w:rsidRPr="00EE77DA">
              <w:t xml:space="preserve"> 2145-р</w:t>
            </w:r>
            <w:r w:rsidR="00AD2432">
              <w:t>, от 19.12.2024 № 3873-р</w:t>
            </w:r>
            <w:r w:rsidRPr="00EE77DA">
              <w:t>)</w:t>
            </w:r>
          </w:p>
        </w:tc>
      </w:tr>
      <w:tr w:rsidR="00A85662" w:rsidRPr="00E01256" w:rsidTr="00276F6A">
        <w:trPr>
          <w:jc w:val="center"/>
        </w:trPr>
        <w:tc>
          <w:tcPr>
            <w:tcW w:w="906" w:type="dxa"/>
            <w:tcBorders>
              <w:top w:val="nil"/>
              <w:left w:val="nil"/>
              <w:bottom w:val="nil"/>
              <w:right w:val="nil"/>
            </w:tcBorders>
          </w:tcPr>
          <w:p w:rsidR="00A85662" w:rsidRPr="00E01256" w:rsidRDefault="00A85662" w:rsidP="007A72CB">
            <w:pPr>
              <w:pStyle w:val="ConsPlusNormal"/>
              <w:jc w:val="both"/>
              <w:rPr>
                <w:sz w:val="21"/>
                <w:szCs w:val="21"/>
              </w:rPr>
            </w:pPr>
            <w:r w:rsidRPr="00E01256">
              <w:rPr>
                <w:sz w:val="21"/>
                <w:szCs w:val="21"/>
              </w:rPr>
              <w:t>1.32.15.</w:t>
            </w:r>
          </w:p>
        </w:tc>
        <w:tc>
          <w:tcPr>
            <w:tcW w:w="9408" w:type="dxa"/>
            <w:gridSpan w:val="8"/>
            <w:tcBorders>
              <w:top w:val="nil"/>
              <w:left w:val="nil"/>
              <w:bottom w:val="nil"/>
              <w:right w:val="nil"/>
            </w:tcBorders>
          </w:tcPr>
          <w:p w:rsidR="00A85662" w:rsidRPr="00E01256" w:rsidRDefault="00A85662" w:rsidP="007A72CB">
            <w:pPr>
              <w:pStyle w:val="ConsPlusNormal"/>
              <w:jc w:val="both"/>
              <w:rPr>
                <w:sz w:val="21"/>
                <w:szCs w:val="21"/>
              </w:rPr>
            </w:pPr>
            <w:r w:rsidRPr="00E01256">
              <w:rPr>
                <w:sz w:val="21"/>
                <w:szCs w:val="21"/>
              </w:rPr>
              <w:t xml:space="preserve">Исключен. - </w:t>
            </w:r>
            <w:hyperlink r:id="rId551" w:history="1">
              <w:r w:rsidRPr="00E01256">
                <w:rPr>
                  <w:sz w:val="21"/>
                  <w:szCs w:val="21"/>
                </w:rPr>
                <w:t>Распоряжение</w:t>
              </w:r>
            </w:hyperlink>
            <w:r w:rsidRPr="00E01256">
              <w:rPr>
                <w:sz w:val="21"/>
                <w:szCs w:val="21"/>
              </w:rPr>
              <w:t xml:space="preserve"> Правительства РФ от 26.05.2018 № 1007-р</w:t>
            </w:r>
          </w:p>
        </w:tc>
      </w:tr>
      <w:tr w:rsidR="00A85662" w:rsidRPr="00E01256" w:rsidTr="00276F6A">
        <w:trPr>
          <w:jc w:val="center"/>
        </w:trPr>
        <w:tc>
          <w:tcPr>
            <w:tcW w:w="906" w:type="dxa"/>
            <w:tcBorders>
              <w:top w:val="nil"/>
              <w:left w:val="nil"/>
              <w:bottom w:val="nil"/>
              <w:right w:val="nil"/>
            </w:tcBorders>
          </w:tcPr>
          <w:p w:rsidR="00A85662" w:rsidRPr="00E01256" w:rsidRDefault="00A85662" w:rsidP="007A72CB">
            <w:pPr>
              <w:pStyle w:val="ConsPlusNormal"/>
              <w:jc w:val="both"/>
              <w:rPr>
                <w:sz w:val="21"/>
                <w:szCs w:val="21"/>
              </w:rPr>
            </w:pPr>
            <w:r w:rsidRPr="00E01256">
              <w:rPr>
                <w:sz w:val="21"/>
                <w:szCs w:val="21"/>
              </w:rPr>
              <w:t>1.32.16.</w:t>
            </w:r>
          </w:p>
        </w:tc>
        <w:tc>
          <w:tcPr>
            <w:tcW w:w="9408" w:type="dxa"/>
            <w:gridSpan w:val="8"/>
            <w:tcBorders>
              <w:top w:val="nil"/>
              <w:left w:val="nil"/>
              <w:bottom w:val="nil"/>
              <w:right w:val="nil"/>
            </w:tcBorders>
          </w:tcPr>
          <w:p w:rsidR="00A85662" w:rsidRPr="00E01256" w:rsidRDefault="00A85662" w:rsidP="007A72CB">
            <w:pPr>
              <w:pStyle w:val="ConsPlusNormal"/>
              <w:jc w:val="both"/>
              <w:rPr>
                <w:sz w:val="21"/>
                <w:szCs w:val="21"/>
              </w:rPr>
            </w:pPr>
            <w:r w:rsidRPr="00E01256">
              <w:rPr>
                <w:sz w:val="21"/>
                <w:szCs w:val="21"/>
              </w:rPr>
              <w:t xml:space="preserve">Исключен. - </w:t>
            </w:r>
            <w:hyperlink r:id="rId552" w:history="1">
              <w:r w:rsidRPr="00E01256">
                <w:rPr>
                  <w:sz w:val="21"/>
                  <w:szCs w:val="21"/>
                </w:rPr>
                <w:t>Распоряжение</w:t>
              </w:r>
            </w:hyperlink>
            <w:r w:rsidRPr="00E01256">
              <w:rPr>
                <w:sz w:val="21"/>
                <w:szCs w:val="21"/>
              </w:rPr>
              <w:t xml:space="preserve"> Правительства РФ от 09.06.2015 № 1061-р</w:t>
            </w:r>
          </w:p>
        </w:tc>
      </w:tr>
      <w:tr w:rsidR="00A85662" w:rsidRPr="00E01256" w:rsidTr="00276F6A">
        <w:trPr>
          <w:jc w:val="center"/>
        </w:trPr>
        <w:tc>
          <w:tcPr>
            <w:tcW w:w="906" w:type="dxa"/>
            <w:tcBorders>
              <w:top w:val="nil"/>
              <w:left w:val="nil"/>
              <w:bottom w:val="nil"/>
              <w:right w:val="nil"/>
            </w:tcBorders>
          </w:tcPr>
          <w:p w:rsidR="00A85662" w:rsidRPr="00E01256" w:rsidRDefault="00A85662" w:rsidP="007A72CB">
            <w:pPr>
              <w:pStyle w:val="ConsPlusNormal"/>
              <w:jc w:val="both"/>
              <w:rPr>
                <w:sz w:val="21"/>
                <w:szCs w:val="21"/>
              </w:rPr>
            </w:pPr>
            <w:r w:rsidRPr="00E01256">
              <w:rPr>
                <w:sz w:val="21"/>
                <w:szCs w:val="21"/>
              </w:rPr>
              <w:t>1.32.17.</w:t>
            </w:r>
          </w:p>
        </w:tc>
        <w:tc>
          <w:tcPr>
            <w:tcW w:w="9408" w:type="dxa"/>
            <w:gridSpan w:val="8"/>
            <w:tcBorders>
              <w:top w:val="nil"/>
              <w:left w:val="nil"/>
              <w:bottom w:val="nil"/>
              <w:right w:val="nil"/>
            </w:tcBorders>
          </w:tcPr>
          <w:p w:rsidR="00A85662" w:rsidRPr="00E01256" w:rsidRDefault="00A85662" w:rsidP="007A72CB">
            <w:pPr>
              <w:pStyle w:val="ConsPlusNormal"/>
              <w:jc w:val="both"/>
              <w:rPr>
                <w:sz w:val="21"/>
                <w:szCs w:val="21"/>
              </w:rPr>
            </w:pPr>
            <w:r w:rsidRPr="00E01256">
              <w:rPr>
                <w:sz w:val="21"/>
                <w:szCs w:val="21"/>
              </w:rPr>
              <w:t xml:space="preserve">Исключен. - </w:t>
            </w:r>
            <w:hyperlink r:id="rId553" w:history="1">
              <w:r w:rsidRPr="00E01256">
                <w:rPr>
                  <w:sz w:val="21"/>
                  <w:szCs w:val="21"/>
                </w:rPr>
                <w:t>Распоряжение</w:t>
              </w:r>
            </w:hyperlink>
            <w:r w:rsidRPr="00E01256">
              <w:rPr>
                <w:sz w:val="21"/>
                <w:szCs w:val="21"/>
              </w:rPr>
              <w:t xml:space="preserve"> Правительства РФ от 07.02.2017 № 213-р</w:t>
            </w:r>
          </w:p>
        </w:tc>
      </w:tr>
      <w:tr w:rsidR="00A85662" w:rsidRPr="00E01256" w:rsidTr="00276F6A">
        <w:trPr>
          <w:jc w:val="center"/>
        </w:trPr>
        <w:tc>
          <w:tcPr>
            <w:tcW w:w="906" w:type="dxa"/>
            <w:tcBorders>
              <w:top w:val="nil"/>
              <w:left w:val="nil"/>
              <w:bottom w:val="nil"/>
              <w:right w:val="nil"/>
            </w:tcBorders>
          </w:tcPr>
          <w:p w:rsidR="00A85662" w:rsidRPr="00E01256" w:rsidRDefault="00A85662" w:rsidP="007A72CB">
            <w:pPr>
              <w:pStyle w:val="ConsPlusNormal"/>
              <w:jc w:val="both"/>
              <w:rPr>
                <w:sz w:val="21"/>
                <w:szCs w:val="21"/>
              </w:rPr>
            </w:pPr>
            <w:r w:rsidRPr="00E01256">
              <w:rPr>
                <w:sz w:val="21"/>
                <w:szCs w:val="21"/>
              </w:rPr>
              <w:t>1.32.18.</w:t>
            </w:r>
          </w:p>
        </w:tc>
        <w:tc>
          <w:tcPr>
            <w:tcW w:w="2554" w:type="dxa"/>
            <w:gridSpan w:val="3"/>
            <w:tcBorders>
              <w:top w:val="nil"/>
              <w:left w:val="nil"/>
              <w:bottom w:val="nil"/>
              <w:right w:val="nil"/>
            </w:tcBorders>
          </w:tcPr>
          <w:p w:rsidR="00A85662" w:rsidRPr="00E01256" w:rsidRDefault="00A85662" w:rsidP="007A72CB">
            <w:pPr>
              <w:pStyle w:val="ConsPlusNormal"/>
              <w:rPr>
                <w:sz w:val="21"/>
                <w:szCs w:val="21"/>
              </w:rPr>
            </w:pPr>
            <w:r w:rsidRPr="00E01256">
              <w:rPr>
                <w:sz w:val="21"/>
                <w:szCs w:val="21"/>
              </w:rPr>
              <w:t>Деятельность социально ориентированных некоммерческих организаций - итоги выборочного статистического наблюдения</w:t>
            </w:r>
          </w:p>
        </w:tc>
        <w:tc>
          <w:tcPr>
            <w:tcW w:w="2833" w:type="dxa"/>
            <w:gridSpan w:val="2"/>
            <w:tcBorders>
              <w:top w:val="nil"/>
              <w:left w:val="nil"/>
              <w:bottom w:val="nil"/>
              <w:right w:val="nil"/>
            </w:tcBorders>
          </w:tcPr>
          <w:p w:rsidR="00A85662" w:rsidRPr="00E01256" w:rsidRDefault="00A85662" w:rsidP="007A72CB">
            <w:pPr>
              <w:pStyle w:val="ConsPlusNormal"/>
              <w:rPr>
                <w:sz w:val="21"/>
                <w:szCs w:val="21"/>
              </w:rPr>
            </w:pPr>
            <w:r w:rsidRPr="00E01256">
              <w:rPr>
                <w:sz w:val="21"/>
                <w:szCs w:val="21"/>
              </w:rPr>
              <w:t>по Российской Федерации, субъектам Российской Федерации, федеральным округам, видам экономической деятельности</w:t>
            </w:r>
          </w:p>
        </w:tc>
        <w:tc>
          <w:tcPr>
            <w:tcW w:w="1857" w:type="dxa"/>
            <w:tcBorders>
              <w:top w:val="nil"/>
              <w:left w:val="nil"/>
              <w:bottom w:val="nil"/>
              <w:right w:val="nil"/>
            </w:tcBorders>
          </w:tcPr>
          <w:p w:rsidR="00A85662" w:rsidRPr="00E01256" w:rsidRDefault="00A85662" w:rsidP="007A72CB">
            <w:pPr>
              <w:pStyle w:val="ConsPlusNormal"/>
              <w:rPr>
                <w:sz w:val="21"/>
                <w:szCs w:val="21"/>
              </w:rPr>
            </w:pPr>
            <w:r w:rsidRPr="00E01256">
              <w:rPr>
                <w:sz w:val="21"/>
                <w:szCs w:val="21"/>
              </w:rPr>
              <w:t>ежегодно</w:t>
            </w:r>
          </w:p>
        </w:tc>
        <w:tc>
          <w:tcPr>
            <w:tcW w:w="2164" w:type="dxa"/>
            <w:gridSpan w:val="2"/>
            <w:tcBorders>
              <w:top w:val="nil"/>
              <w:left w:val="nil"/>
              <w:bottom w:val="nil"/>
              <w:right w:val="nil"/>
            </w:tcBorders>
          </w:tcPr>
          <w:p w:rsidR="00A85662" w:rsidRPr="00E01256" w:rsidRDefault="00A85662" w:rsidP="007A72CB">
            <w:pPr>
              <w:pStyle w:val="ConsPlusNormal"/>
              <w:rPr>
                <w:sz w:val="21"/>
                <w:szCs w:val="21"/>
              </w:rPr>
            </w:pPr>
            <w:r w:rsidRPr="00E01256">
              <w:rPr>
                <w:sz w:val="21"/>
                <w:szCs w:val="21"/>
              </w:rPr>
              <w:t>6 августа</w:t>
            </w:r>
          </w:p>
        </w:tc>
      </w:tr>
      <w:tr w:rsidR="00A85662" w:rsidRPr="00E01256" w:rsidTr="004208D5">
        <w:trPr>
          <w:jc w:val="center"/>
        </w:trPr>
        <w:tc>
          <w:tcPr>
            <w:tcW w:w="10314" w:type="dxa"/>
            <w:gridSpan w:val="9"/>
            <w:tcBorders>
              <w:top w:val="nil"/>
              <w:left w:val="nil"/>
              <w:bottom w:val="nil"/>
              <w:right w:val="nil"/>
            </w:tcBorders>
          </w:tcPr>
          <w:p w:rsidR="00A85662" w:rsidRPr="00E01256" w:rsidRDefault="00A85662" w:rsidP="007A72CB">
            <w:pPr>
              <w:pStyle w:val="ConsPlusNormal"/>
              <w:jc w:val="both"/>
              <w:rPr>
                <w:sz w:val="21"/>
                <w:szCs w:val="21"/>
              </w:rPr>
            </w:pPr>
            <w:r w:rsidRPr="00E01256">
              <w:rPr>
                <w:sz w:val="21"/>
                <w:szCs w:val="21"/>
              </w:rPr>
              <w:t xml:space="preserve">(п. 1.32.18 введен </w:t>
            </w:r>
            <w:hyperlink r:id="rId554" w:history="1">
              <w:r w:rsidRPr="00E01256">
                <w:rPr>
                  <w:sz w:val="21"/>
                  <w:szCs w:val="21"/>
                </w:rPr>
                <w:t>Постановлением</w:t>
              </w:r>
            </w:hyperlink>
            <w:r w:rsidRPr="00E01256">
              <w:rPr>
                <w:sz w:val="21"/>
                <w:szCs w:val="21"/>
              </w:rPr>
              <w:t xml:space="preserve"> Правительства РФ от 25.06.2012 № 633)</w:t>
            </w:r>
          </w:p>
          <w:p w:rsidR="00A85662" w:rsidRPr="00E01256" w:rsidRDefault="00A85662" w:rsidP="007A72CB">
            <w:pPr>
              <w:pStyle w:val="ConsPlusNormal"/>
              <w:jc w:val="both"/>
              <w:rPr>
                <w:sz w:val="21"/>
                <w:szCs w:val="21"/>
              </w:rPr>
            </w:pPr>
            <w:r w:rsidRPr="00E01256">
              <w:rPr>
                <w:sz w:val="21"/>
                <w:szCs w:val="21"/>
              </w:rPr>
              <w:t xml:space="preserve">(в ред. </w:t>
            </w:r>
            <w:hyperlink r:id="rId555" w:history="1">
              <w:r w:rsidRPr="00E01256">
                <w:rPr>
                  <w:sz w:val="21"/>
                  <w:szCs w:val="21"/>
                </w:rPr>
                <w:t>распоряжения</w:t>
              </w:r>
            </w:hyperlink>
            <w:r w:rsidRPr="00E01256">
              <w:rPr>
                <w:sz w:val="21"/>
                <w:szCs w:val="21"/>
              </w:rPr>
              <w:t xml:space="preserve"> Правительства РФ от 12.10.2016 № 2145-р)</w:t>
            </w:r>
          </w:p>
        </w:tc>
      </w:tr>
      <w:tr w:rsidR="00A85662" w:rsidRPr="00E01256" w:rsidTr="00276F6A">
        <w:trPr>
          <w:jc w:val="center"/>
        </w:trPr>
        <w:tc>
          <w:tcPr>
            <w:tcW w:w="906" w:type="dxa"/>
            <w:tcBorders>
              <w:top w:val="nil"/>
              <w:left w:val="nil"/>
              <w:bottom w:val="nil"/>
              <w:right w:val="nil"/>
            </w:tcBorders>
          </w:tcPr>
          <w:p w:rsidR="00A85662" w:rsidRPr="00E01256" w:rsidRDefault="00A85662" w:rsidP="007A72CB">
            <w:pPr>
              <w:pStyle w:val="ConsPlusNormal"/>
              <w:rPr>
                <w:sz w:val="21"/>
                <w:szCs w:val="21"/>
              </w:rPr>
            </w:pPr>
            <w:r w:rsidRPr="00E01256">
              <w:rPr>
                <w:sz w:val="21"/>
                <w:szCs w:val="21"/>
              </w:rPr>
              <w:t>1.32.19.</w:t>
            </w:r>
          </w:p>
        </w:tc>
        <w:tc>
          <w:tcPr>
            <w:tcW w:w="2554" w:type="dxa"/>
            <w:gridSpan w:val="3"/>
            <w:tcBorders>
              <w:top w:val="nil"/>
              <w:left w:val="nil"/>
              <w:bottom w:val="nil"/>
              <w:right w:val="nil"/>
            </w:tcBorders>
          </w:tcPr>
          <w:p w:rsidR="00A85662" w:rsidRPr="00E01256" w:rsidRDefault="00A85662" w:rsidP="007A72CB">
            <w:pPr>
              <w:pStyle w:val="ConsPlusNormal"/>
              <w:rPr>
                <w:sz w:val="21"/>
                <w:szCs w:val="21"/>
              </w:rPr>
            </w:pPr>
            <w:r w:rsidRPr="00E01256">
              <w:rPr>
                <w:sz w:val="21"/>
                <w:szCs w:val="21"/>
              </w:rPr>
              <w:t>Деятельность религиозных организаций</w:t>
            </w:r>
          </w:p>
        </w:tc>
        <w:tc>
          <w:tcPr>
            <w:tcW w:w="2833" w:type="dxa"/>
            <w:gridSpan w:val="2"/>
            <w:tcBorders>
              <w:top w:val="nil"/>
              <w:left w:val="nil"/>
              <w:bottom w:val="nil"/>
              <w:right w:val="nil"/>
            </w:tcBorders>
          </w:tcPr>
          <w:p w:rsidR="00A85662" w:rsidRPr="00E01256" w:rsidRDefault="00A85662" w:rsidP="007A72CB">
            <w:pPr>
              <w:pStyle w:val="ConsPlusNormal"/>
              <w:rPr>
                <w:sz w:val="21"/>
                <w:szCs w:val="21"/>
              </w:rPr>
            </w:pPr>
            <w:r w:rsidRPr="00E01256">
              <w:rPr>
                <w:sz w:val="21"/>
                <w:szCs w:val="21"/>
              </w:rPr>
              <w:t>по Российской Федерации, субъектам Российской Федерации, федеральным округам</w:t>
            </w:r>
          </w:p>
        </w:tc>
        <w:tc>
          <w:tcPr>
            <w:tcW w:w="1857" w:type="dxa"/>
            <w:tcBorders>
              <w:top w:val="nil"/>
              <w:left w:val="nil"/>
              <w:bottom w:val="nil"/>
              <w:right w:val="nil"/>
            </w:tcBorders>
          </w:tcPr>
          <w:p w:rsidR="00A85662" w:rsidRPr="00E01256" w:rsidRDefault="00A85662" w:rsidP="007A72CB">
            <w:pPr>
              <w:pStyle w:val="ConsPlusNormal"/>
              <w:rPr>
                <w:sz w:val="21"/>
                <w:szCs w:val="21"/>
              </w:rPr>
            </w:pPr>
            <w:r w:rsidRPr="00E01256">
              <w:rPr>
                <w:sz w:val="21"/>
                <w:szCs w:val="21"/>
              </w:rPr>
              <w:t>ежегодно, начиная</w:t>
            </w:r>
          </w:p>
          <w:p w:rsidR="00A85662" w:rsidRPr="00E01256" w:rsidRDefault="00A85662" w:rsidP="007A72CB">
            <w:pPr>
              <w:pStyle w:val="ConsPlusNormal"/>
              <w:rPr>
                <w:sz w:val="21"/>
                <w:szCs w:val="21"/>
              </w:rPr>
            </w:pPr>
            <w:r w:rsidRPr="00E01256">
              <w:rPr>
                <w:sz w:val="21"/>
                <w:szCs w:val="21"/>
              </w:rPr>
              <w:t>с 2021 года</w:t>
            </w:r>
          </w:p>
        </w:tc>
        <w:tc>
          <w:tcPr>
            <w:tcW w:w="2164" w:type="dxa"/>
            <w:gridSpan w:val="2"/>
            <w:tcBorders>
              <w:top w:val="nil"/>
              <w:left w:val="nil"/>
              <w:bottom w:val="nil"/>
              <w:right w:val="nil"/>
            </w:tcBorders>
          </w:tcPr>
          <w:p w:rsidR="00A85662" w:rsidRPr="00E01256" w:rsidRDefault="00A85662" w:rsidP="007A72CB">
            <w:pPr>
              <w:pStyle w:val="ConsPlusNormal"/>
              <w:rPr>
                <w:sz w:val="21"/>
                <w:szCs w:val="21"/>
              </w:rPr>
            </w:pPr>
            <w:r w:rsidRPr="00E01256">
              <w:rPr>
                <w:sz w:val="21"/>
                <w:szCs w:val="21"/>
              </w:rPr>
              <w:t>1 августа</w:t>
            </w:r>
          </w:p>
        </w:tc>
      </w:tr>
      <w:tr w:rsidR="00A85662" w:rsidRPr="00E01256" w:rsidTr="004208D5">
        <w:trPr>
          <w:jc w:val="center"/>
        </w:trPr>
        <w:tc>
          <w:tcPr>
            <w:tcW w:w="10314" w:type="dxa"/>
            <w:gridSpan w:val="9"/>
            <w:tcBorders>
              <w:top w:val="nil"/>
              <w:left w:val="nil"/>
              <w:bottom w:val="nil"/>
              <w:right w:val="nil"/>
            </w:tcBorders>
          </w:tcPr>
          <w:p w:rsidR="00A85662" w:rsidRDefault="00A85662" w:rsidP="007A72CB">
            <w:pPr>
              <w:pStyle w:val="ConsPlusNormal"/>
              <w:jc w:val="both"/>
              <w:rPr>
                <w:sz w:val="21"/>
                <w:szCs w:val="21"/>
              </w:rPr>
            </w:pPr>
            <w:r w:rsidRPr="00E01256">
              <w:rPr>
                <w:sz w:val="21"/>
                <w:szCs w:val="21"/>
              </w:rPr>
              <w:t xml:space="preserve">(п. 1.32.19 введен </w:t>
            </w:r>
            <w:hyperlink r:id="rId556" w:history="1">
              <w:r w:rsidRPr="00E01256">
                <w:rPr>
                  <w:sz w:val="21"/>
                  <w:szCs w:val="21"/>
                </w:rPr>
                <w:t>распоряжением</w:t>
              </w:r>
            </w:hyperlink>
            <w:r w:rsidRPr="00E01256">
              <w:rPr>
                <w:sz w:val="21"/>
                <w:szCs w:val="21"/>
              </w:rPr>
              <w:t xml:space="preserve"> Правительства РФ от 18.01.2021 № 40-р)</w:t>
            </w:r>
          </w:p>
          <w:p w:rsidR="0062619E" w:rsidRDefault="0062619E" w:rsidP="007A72CB">
            <w:pPr>
              <w:pStyle w:val="ConsPlusNormal"/>
              <w:jc w:val="both"/>
              <w:rPr>
                <w:sz w:val="21"/>
                <w:szCs w:val="21"/>
              </w:rPr>
            </w:pPr>
          </w:p>
          <w:p w:rsidR="0062619E" w:rsidRDefault="0062619E" w:rsidP="007A72CB">
            <w:pPr>
              <w:pStyle w:val="ConsPlusNormal"/>
              <w:jc w:val="both"/>
              <w:rPr>
                <w:sz w:val="21"/>
                <w:szCs w:val="21"/>
              </w:rPr>
            </w:pPr>
          </w:p>
          <w:p w:rsidR="0062619E" w:rsidRDefault="0062619E" w:rsidP="007A72CB">
            <w:pPr>
              <w:pStyle w:val="ConsPlusNormal"/>
              <w:jc w:val="both"/>
              <w:rPr>
                <w:sz w:val="21"/>
                <w:szCs w:val="21"/>
              </w:rPr>
            </w:pPr>
          </w:p>
          <w:p w:rsidR="0062619E" w:rsidRPr="00E01256" w:rsidRDefault="0062619E" w:rsidP="007A72CB">
            <w:pPr>
              <w:pStyle w:val="ConsPlusNormal"/>
              <w:jc w:val="both"/>
              <w:rPr>
                <w:sz w:val="21"/>
                <w:szCs w:val="21"/>
              </w:rPr>
            </w:pPr>
          </w:p>
        </w:tc>
      </w:tr>
      <w:tr w:rsidR="00A85662" w:rsidRPr="00E01256" w:rsidTr="004208D5">
        <w:trPr>
          <w:jc w:val="center"/>
        </w:trPr>
        <w:tc>
          <w:tcPr>
            <w:tcW w:w="10314" w:type="dxa"/>
            <w:gridSpan w:val="9"/>
            <w:tcBorders>
              <w:top w:val="nil"/>
              <w:left w:val="nil"/>
              <w:bottom w:val="nil"/>
              <w:right w:val="nil"/>
            </w:tcBorders>
          </w:tcPr>
          <w:p w:rsidR="00A85662" w:rsidRPr="00E01256" w:rsidRDefault="00A85662" w:rsidP="007A72CB">
            <w:pPr>
              <w:pStyle w:val="ConsPlusNormal"/>
              <w:jc w:val="center"/>
              <w:outlineLvl w:val="3"/>
              <w:rPr>
                <w:sz w:val="21"/>
                <w:szCs w:val="21"/>
              </w:rPr>
            </w:pPr>
            <w:r w:rsidRPr="00E01256">
              <w:rPr>
                <w:sz w:val="21"/>
                <w:szCs w:val="21"/>
              </w:rPr>
              <w:t>1.33. Муниципальная статистика</w:t>
            </w:r>
          </w:p>
        </w:tc>
      </w:tr>
      <w:tr w:rsidR="00A85662" w:rsidRPr="00E01256" w:rsidTr="00276F6A">
        <w:trPr>
          <w:jc w:val="center"/>
        </w:trPr>
        <w:tc>
          <w:tcPr>
            <w:tcW w:w="906" w:type="dxa"/>
            <w:tcBorders>
              <w:top w:val="nil"/>
              <w:left w:val="nil"/>
              <w:bottom w:val="nil"/>
              <w:right w:val="nil"/>
            </w:tcBorders>
          </w:tcPr>
          <w:p w:rsidR="00A85662" w:rsidRPr="00E01256" w:rsidRDefault="00A85662" w:rsidP="007A72CB">
            <w:pPr>
              <w:pStyle w:val="ConsPlusNormal"/>
              <w:rPr>
                <w:sz w:val="21"/>
                <w:szCs w:val="21"/>
              </w:rPr>
            </w:pPr>
            <w:r w:rsidRPr="00E01256">
              <w:rPr>
                <w:sz w:val="21"/>
                <w:szCs w:val="21"/>
              </w:rPr>
              <w:t>1.33.1.</w:t>
            </w:r>
          </w:p>
        </w:tc>
        <w:tc>
          <w:tcPr>
            <w:tcW w:w="2554" w:type="dxa"/>
            <w:gridSpan w:val="3"/>
            <w:tcBorders>
              <w:top w:val="nil"/>
              <w:left w:val="nil"/>
              <w:bottom w:val="nil"/>
              <w:right w:val="nil"/>
            </w:tcBorders>
          </w:tcPr>
          <w:p w:rsidR="00A85662" w:rsidRPr="00E01256" w:rsidRDefault="00A85662" w:rsidP="007A72CB">
            <w:pPr>
              <w:pStyle w:val="ConsPlusNormal"/>
              <w:rPr>
                <w:sz w:val="21"/>
                <w:szCs w:val="21"/>
              </w:rPr>
            </w:pPr>
            <w:r w:rsidRPr="00E01256">
              <w:rPr>
                <w:sz w:val="21"/>
                <w:szCs w:val="21"/>
              </w:rPr>
              <w:t>Количество муниципальных образований</w:t>
            </w:r>
          </w:p>
        </w:tc>
        <w:tc>
          <w:tcPr>
            <w:tcW w:w="2833" w:type="dxa"/>
            <w:gridSpan w:val="2"/>
            <w:tcBorders>
              <w:top w:val="nil"/>
              <w:left w:val="nil"/>
              <w:bottom w:val="nil"/>
              <w:right w:val="nil"/>
            </w:tcBorders>
          </w:tcPr>
          <w:p w:rsidR="00A85662" w:rsidRPr="00E01256" w:rsidRDefault="00A85662" w:rsidP="007A72CB">
            <w:pPr>
              <w:pStyle w:val="ConsPlusNormal"/>
              <w:rPr>
                <w:sz w:val="21"/>
                <w:szCs w:val="21"/>
                <w:vertAlign w:val="superscript"/>
              </w:rPr>
            </w:pPr>
            <w:r w:rsidRPr="00E01256">
              <w:rPr>
                <w:sz w:val="21"/>
                <w:szCs w:val="21"/>
              </w:rPr>
              <w:t>по Российской Федерации, субъектам Российской Федерации, типам муниципальных образований</w:t>
            </w:r>
            <w:r w:rsidRPr="00E01256">
              <w:rPr>
                <w:sz w:val="21"/>
                <w:szCs w:val="21"/>
                <w:vertAlign w:val="superscript"/>
              </w:rPr>
              <w:t>15</w:t>
            </w:r>
          </w:p>
        </w:tc>
        <w:tc>
          <w:tcPr>
            <w:tcW w:w="1857" w:type="dxa"/>
            <w:tcBorders>
              <w:top w:val="nil"/>
              <w:left w:val="nil"/>
              <w:bottom w:val="nil"/>
              <w:right w:val="nil"/>
            </w:tcBorders>
          </w:tcPr>
          <w:p w:rsidR="00A85662" w:rsidRPr="00E01256" w:rsidRDefault="00A85662" w:rsidP="007A72CB">
            <w:pPr>
              <w:pStyle w:val="ConsPlusNormal"/>
              <w:rPr>
                <w:sz w:val="21"/>
                <w:szCs w:val="21"/>
              </w:rPr>
            </w:pPr>
            <w:r w:rsidRPr="00E01256">
              <w:rPr>
                <w:sz w:val="21"/>
                <w:szCs w:val="21"/>
              </w:rPr>
              <w:t>ежегодно</w:t>
            </w:r>
          </w:p>
        </w:tc>
        <w:tc>
          <w:tcPr>
            <w:tcW w:w="2164" w:type="dxa"/>
            <w:gridSpan w:val="2"/>
            <w:tcBorders>
              <w:top w:val="nil"/>
              <w:left w:val="nil"/>
              <w:bottom w:val="nil"/>
              <w:right w:val="nil"/>
            </w:tcBorders>
          </w:tcPr>
          <w:p w:rsidR="00A85662" w:rsidRPr="00E01256" w:rsidRDefault="0062619E" w:rsidP="007A72CB">
            <w:pPr>
              <w:pStyle w:val="ConsPlusNormal"/>
              <w:rPr>
                <w:sz w:val="21"/>
                <w:szCs w:val="21"/>
              </w:rPr>
            </w:pPr>
            <w:r>
              <w:rPr>
                <w:sz w:val="21"/>
                <w:szCs w:val="21"/>
              </w:rPr>
              <w:t>5 марта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распоряжений Правительства РФ от 16.07.2014 </w:t>
            </w:r>
            <w:hyperlink r:id="rId557" w:history="1">
              <w:r>
                <w:t>№</w:t>
              </w:r>
              <w:r w:rsidRPr="00EE77DA">
                <w:t xml:space="preserve"> 1326-р</w:t>
              </w:r>
            </w:hyperlink>
            <w:r w:rsidRPr="00EE77DA">
              <w:t xml:space="preserve">, от 11.05.2015 </w:t>
            </w:r>
            <w:hyperlink r:id="rId558" w:history="1">
              <w:r>
                <w:t>№</w:t>
              </w:r>
              <w:r w:rsidRPr="00EE77DA">
                <w:t xml:space="preserve"> 847-р</w:t>
              </w:r>
            </w:hyperlink>
            <w:r w:rsidRPr="00EE77DA">
              <w:t>,</w:t>
            </w:r>
          </w:p>
          <w:p w:rsidR="00A85662" w:rsidRPr="00EE77DA" w:rsidRDefault="00A85662" w:rsidP="007A72CB">
            <w:pPr>
              <w:pStyle w:val="ConsPlusNormal"/>
              <w:jc w:val="both"/>
            </w:pPr>
            <w:r w:rsidRPr="00EE77DA">
              <w:t xml:space="preserve">от 17.09.2016 </w:t>
            </w:r>
            <w:hyperlink r:id="rId559" w:history="1">
              <w:r>
                <w:t>№</w:t>
              </w:r>
              <w:r w:rsidRPr="00EE77DA">
                <w:t xml:space="preserve"> 1967-р</w:t>
              </w:r>
            </w:hyperlink>
            <w:r w:rsidRPr="00EE77DA">
              <w:t>, от 02.06.2021 № 1487-р</w:t>
            </w:r>
            <w:r w:rsidR="0062619E">
              <w:t>, от 19.12.2024 № 3873-р</w:t>
            </w:r>
            <w:r w:rsidRPr="00EE77DA">
              <w:t>)</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1.33.2.</w:t>
            </w:r>
          </w:p>
        </w:tc>
        <w:tc>
          <w:tcPr>
            <w:tcW w:w="2554" w:type="dxa"/>
            <w:gridSpan w:val="3"/>
            <w:tcBorders>
              <w:top w:val="nil"/>
              <w:left w:val="nil"/>
              <w:bottom w:val="nil"/>
              <w:right w:val="nil"/>
            </w:tcBorders>
          </w:tcPr>
          <w:p w:rsidR="00A85662" w:rsidRPr="00EE77DA" w:rsidRDefault="00A85662" w:rsidP="007A72CB">
            <w:pPr>
              <w:pStyle w:val="ConsPlusNormal"/>
            </w:pPr>
            <w:r w:rsidRPr="00EE77DA">
              <w:t>Кадры муниципальной службы</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муниципальным образованиям, сельским территориям</w:t>
            </w:r>
          </w:p>
          <w:p w:rsidR="00A85662" w:rsidRPr="00EE77DA" w:rsidRDefault="00A85662" w:rsidP="007A72CB">
            <w:pPr>
              <w:pStyle w:val="ConsPlusNormal"/>
            </w:pPr>
          </w:p>
        </w:tc>
        <w:tc>
          <w:tcPr>
            <w:tcW w:w="1857" w:type="dxa"/>
            <w:tcBorders>
              <w:top w:val="nil"/>
              <w:left w:val="nil"/>
              <w:bottom w:val="nil"/>
              <w:right w:val="nil"/>
            </w:tcBorders>
          </w:tcPr>
          <w:p w:rsidR="00A85662" w:rsidRPr="00EE77DA" w:rsidRDefault="00A85662" w:rsidP="007A72CB">
            <w:pPr>
              <w:pStyle w:val="ConsPlusNormal"/>
            </w:pPr>
          </w:p>
        </w:tc>
        <w:tc>
          <w:tcPr>
            <w:tcW w:w="2164" w:type="dxa"/>
            <w:gridSpan w:val="2"/>
            <w:tcBorders>
              <w:top w:val="nil"/>
              <w:left w:val="nil"/>
              <w:bottom w:val="nil"/>
              <w:right w:val="nil"/>
            </w:tcBorders>
          </w:tcPr>
          <w:p w:rsidR="00A85662" w:rsidRPr="00EE77DA" w:rsidRDefault="00A85662" w:rsidP="007A72CB">
            <w:pPr>
              <w:pStyle w:val="ConsPlusNormal"/>
            </w:pPr>
            <w:r w:rsidRPr="00EE77DA">
              <w:t>30 декабря</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p>
        </w:tc>
        <w:tc>
          <w:tcPr>
            <w:tcW w:w="2554" w:type="dxa"/>
            <w:gridSpan w:val="3"/>
            <w:tcBorders>
              <w:top w:val="nil"/>
              <w:left w:val="nil"/>
              <w:bottom w:val="nil"/>
              <w:right w:val="nil"/>
            </w:tcBorders>
          </w:tcPr>
          <w:p w:rsidR="00A85662" w:rsidRPr="00EE77DA" w:rsidRDefault="00A85662" w:rsidP="007A72CB">
            <w:pPr>
              <w:pStyle w:val="ConsPlusNormal"/>
            </w:pPr>
            <w:r w:rsidRPr="00EE77DA">
              <w:t>численность</w:t>
            </w:r>
            <w:r w:rsidRPr="00EE77DA">
              <w:br/>
              <w:t>и заработная плата</w:t>
            </w:r>
          </w:p>
        </w:tc>
        <w:tc>
          <w:tcPr>
            <w:tcW w:w="2833" w:type="dxa"/>
            <w:gridSpan w:val="2"/>
            <w:tcBorders>
              <w:top w:val="nil"/>
              <w:left w:val="nil"/>
              <w:bottom w:val="nil"/>
              <w:right w:val="nil"/>
            </w:tcBorders>
          </w:tcPr>
          <w:p w:rsidR="00A85662" w:rsidRPr="00EE77DA" w:rsidRDefault="00A85662" w:rsidP="007A72CB">
            <w:pPr>
              <w:pStyle w:val="ConsPlusNormal"/>
            </w:pP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p>
        </w:tc>
        <w:tc>
          <w:tcPr>
            <w:tcW w:w="2554" w:type="dxa"/>
            <w:gridSpan w:val="3"/>
            <w:tcBorders>
              <w:top w:val="nil"/>
              <w:left w:val="nil"/>
              <w:bottom w:val="nil"/>
              <w:right w:val="nil"/>
            </w:tcBorders>
          </w:tcPr>
          <w:p w:rsidR="00A85662" w:rsidRPr="00EE77DA" w:rsidRDefault="00A85662" w:rsidP="007A72CB">
            <w:pPr>
              <w:pStyle w:val="ConsPlusNormal"/>
            </w:pPr>
            <w:r w:rsidRPr="00EE77DA">
              <w:t>дополнительное профессиональное образование</w:t>
            </w:r>
          </w:p>
        </w:tc>
        <w:tc>
          <w:tcPr>
            <w:tcW w:w="2833" w:type="dxa"/>
            <w:gridSpan w:val="2"/>
            <w:tcBorders>
              <w:top w:val="nil"/>
              <w:left w:val="nil"/>
              <w:bottom w:val="nil"/>
              <w:right w:val="nil"/>
            </w:tcBorders>
          </w:tcPr>
          <w:p w:rsidR="00A85662" w:rsidRPr="00EE77DA" w:rsidRDefault="00A85662" w:rsidP="007A72CB">
            <w:pPr>
              <w:pStyle w:val="ConsPlusNormal"/>
            </w:pP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p>
        </w:tc>
        <w:tc>
          <w:tcPr>
            <w:tcW w:w="2554" w:type="dxa"/>
            <w:gridSpan w:val="3"/>
            <w:tcBorders>
              <w:top w:val="nil"/>
              <w:left w:val="nil"/>
              <w:bottom w:val="nil"/>
              <w:right w:val="nil"/>
            </w:tcBorders>
          </w:tcPr>
          <w:p w:rsidR="00A85662" w:rsidRPr="00EE77DA" w:rsidRDefault="00A85662" w:rsidP="007A72CB">
            <w:pPr>
              <w:pStyle w:val="ConsPlusNormal"/>
            </w:pPr>
            <w:r w:rsidRPr="00EE77DA">
              <w:t>кадровый состав</w:t>
            </w:r>
          </w:p>
        </w:tc>
        <w:tc>
          <w:tcPr>
            <w:tcW w:w="2833" w:type="dxa"/>
            <w:gridSpan w:val="2"/>
            <w:tcBorders>
              <w:top w:val="nil"/>
              <w:left w:val="nil"/>
              <w:bottom w:val="nil"/>
              <w:right w:val="nil"/>
            </w:tcBorders>
          </w:tcPr>
          <w:p w:rsidR="00A85662" w:rsidRPr="00EE77DA" w:rsidRDefault="00A85662" w:rsidP="007A72CB">
            <w:pPr>
              <w:pStyle w:val="ConsPlusNormal"/>
            </w:pPr>
          </w:p>
        </w:tc>
        <w:tc>
          <w:tcPr>
            <w:tcW w:w="1857" w:type="dxa"/>
            <w:tcBorders>
              <w:top w:val="nil"/>
              <w:left w:val="nil"/>
              <w:bottom w:val="nil"/>
              <w:right w:val="nil"/>
            </w:tcBorders>
          </w:tcPr>
          <w:p w:rsidR="00A85662" w:rsidRPr="00EE77DA" w:rsidRDefault="00A85662" w:rsidP="007A72CB">
            <w:pPr>
              <w:pStyle w:val="ConsPlusNormal"/>
            </w:pPr>
            <w:r w:rsidRPr="00EE77DA">
              <w:t>1 раз в 3 года</w:t>
            </w:r>
          </w:p>
        </w:tc>
        <w:tc>
          <w:tcPr>
            <w:tcW w:w="2164" w:type="dxa"/>
            <w:gridSpan w:val="2"/>
            <w:tcBorders>
              <w:top w:val="nil"/>
              <w:left w:val="nil"/>
              <w:bottom w:val="nil"/>
              <w:right w:val="nil"/>
            </w:tcBorders>
          </w:tcPr>
          <w:p w:rsidR="00A85662" w:rsidRPr="00EE77DA" w:rsidRDefault="00A85662" w:rsidP="007A72CB">
            <w:pPr>
              <w:pStyle w:val="ConsPlusNormal"/>
            </w:pP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распоряжений Правительства РФ от 18.01.2021 </w:t>
            </w:r>
            <w:r>
              <w:t>№</w:t>
            </w:r>
            <w:r w:rsidRPr="00EE77DA">
              <w:t xml:space="preserve"> 40-р, от 30.04.2021 № 1153-р)</w:t>
            </w:r>
          </w:p>
        </w:tc>
      </w:tr>
      <w:tr w:rsidR="00A85662" w:rsidRPr="00EE77DA" w:rsidTr="001427ED">
        <w:trPr>
          <w:jc w:val="center"/>
        </w:trPr>
        <w:tc>
          <w:tcPr>
            <w:tcW w:w="906" w:type="dxa"/>
            <w:tcBorders>
              <w:top w:val="nil"/>
              <w:left w:val="nil"/>
              <w:bottom w:val="nil"/>
              <w:right w:val="nil"/>
            </w:tcBorders>
          </w:tcPr>
          <w:p w:rsidR="00A85662" w:rsidRPr="00EE77DA" w:rsidRDefault="00A85662" w:rsidP="007A72CB">
            <w:pPr>
              <w:pStyle w:val="ConsPlusNormal"/>
            </w:pPr>
            <w:r w:rsidRPr="00EE77DA">
              <w:t>1.33.3.</w:t>
            </w:r>
          </w:p>
        </w:tc>
        <w:tc>
          <w:tcPr>
            <w:tcW w:w="9408" w:type="dxa"/>
            <w:gridSpan w:val="8"/>
            <w:tcBorders>
              <w:top w:val="nil"/>
              <w:left w:val="nil"/>
              <w:bottom w:val="nil"/>
              <w:right w:val="nil"/>
            </w:tcBorders>
          </w:tcPr>
          <w:p w:rsidR="00A85662" w:rsidRPr="00EE77DA" w:rsidRDefault="00A85662" w:rsidP="007A72CB">
            <w:pPr>
              <w:pStyle w:val="ConsPlusNormal"/>
              <w:jc w:val="both"/>
            </w:pPr>
            <w:r w:rsidRPr="00EE77DA">
              <w:t xml:space="preserve">Исключен. - </w:t>
            </w:r>
            <w:hyperlink r:id="rId560" w:history="1">
              <w:r w:rsidRPr="00EE77DA">
                <w:t>Распоряжение</w:t>
              </w:r>
            </w:hyperlink>
            <w:r w:rsidRPr="00EE77DA">
              <w:t xml:space="preserve"> Правительства РФ от 18.01.2021 </w:t>
            </w:r>
            <w:r>
              <w:t>№</w:t>
            </w:r>
            <w:r w:rsidRPr="00EE77DA">
              <w:t xml:space="preserve"> 40-р</w:t>
            </w:r>
          </w:p>
        </w:tc>
      </w:tr>
      <w:tr w:rsidR="00A85662" w:rsidRPr="00EE77DA" w:rsidTr="001427ED">
        <w:trPr>
          <w:jc w:val="center"/>
        </w:trPr>
        <w:tc>
          <w:tcPr>
            <w:tcW w:w="906" w:type="dxa"/>
            <w:tcBorders>
              <w:top w:val="nil"/>
              <w:left w:val="nil"/>
              <w:bottom w:val="nil"/>
              <w:right w:val="nil"/>
            </w:tcBorders>
          </w:tcPr>
          <w:p w:rsidR="00A85662" w:rsidRPr="00EE77DA" w:rsidRDefault="00A85662" w:rsidP="007A72CB">
            <w:pPr>
              <w:pStyle w:val="ConsPlusNormal"/>
            </w:pPr>
            <w:r w:rsidRPr="00EE77DA">
              <w:t>1.33.4.</w:t>
            </w:r>
          </w:p>
        </w:tc>
        <w:tc>
          <w:tcPr>
            <w:tcW w:w="2554" w:type="dxa"/>
            <w:gridSpan w:val="3"/>
            <w:tcBorders>
              <w:top w:val="nil"/>
              <w:left w:val="nil"/>
              <w:bottom w:val="nil"/>
              <w:right w:val="nil"/>
            </w:tcBorders>
          </w:tcPr>
          <w:p w:rsidR="00A85662" w:rsidRPr="00EE77DA" w:rsidRDefault="00A85662" w:rsidP="007A72CB">
            <w:pPr>
              <w:pStyle w:val="ConsPlusNormal"/>
            </w:pPr>
            <w:r w:rsidRPr="00EE77DA">
              <w:t>Оценка численности городского и сельского населения на 1 января текущего года</w:t>
            </w:r>
          </w:p>
        </w:tc>
        <w:tc>
          <w:tcPr>
            <w:tcW w:w="2833" w:type="dxa"/>
            <w:gridSpan w:val="2"/>
            <w:tcBorders>
              <w:top w:val="nil"/>
              <w:left w:val="nil"/>
              <w:bottom w:val="nil"/>
              <w:right w:val="nil"/>
            </w:tcBorders>
          </w:tcPr>
          <w:p w:rsidR="00A85662" w:rsidRPr="001427ED" w:rsidRDefault="00A85662" w:rsidP="001427ED">
            <w:pPr>
              <w:autoSpaceDE w:val="0"/>
              <w:autoSpaceDN w:val="0"/>
              <w:adjustRightInd w:val="0"/>
              <w:spacing w:after="0" w:line="240" w:lineRule="auto"/>
              <w:rPr>
                <w:rFonts w:ascii="Calibri" w:hAnsi="Calibri" w:cs="Calibri"/>
              </w:rPr>
            </w:pPr>
            <w:r w:rsidRPr="00EE77DA">
              <w:rPr>
                <w:rFonts w:ascii="Calibri" w:hAnsi="Calibri" w:cs="Calibri"/>
              </w:rPr>
              <w:t>по муниципальным образованиям 1-го уровня (муниципальным районам, муниципальным округам, городским округам)</w:t>
            </w:r>
          </w:p>
          <w:p w:rsidR="00A85662" w:rsidRPr="00EE77DA" w:rsidRDefault="00A85662" w:rsidP="007A72CB">
            <w:pPr>
              <w:pStyle w:val="ConsPlusNormal"/>
            </w:pPr>
            <w:r w:rsidRPr="00EE77DA">
              <w:t>по муниципальным образованиям 2-го уровня (городским поселениям, сельским поселениям)</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p w:rsidR="00A85662" w:rsidRPr="00EE77DA" w:rsidRDefault="00A85662" w:rsidP="007A72CB">
            <w:pPr>
              <w:pStyle w:val="ConsPlusNormal"/>
            </w:pPr>
          </w:p>
          <w:p w:rsidR="00A85662" w:rsidRPr="00EE77DA" w:rsidRDefault="00A85662" w:rsidP="007A72CB">
            <w:pPr>
              <w:pStyle w:val="ConsPlusNormal"/>
            </w:pPr>
          </w:p>
          <w:p w:rsidR="00A85662" w:rsidRPr="00EE77DA" w:rsidRDefault="00A85662" w:rsidP="007A72CB">
            <w:pPr>
              <w:pStyle w:val="ConsPlusNormal"/>
            </w:pPr>
          </w:p>
          <w:p w:rsidR="00A85662" w:rsidRPr="00EE77DA" w:rsidRDefault="00A85662" w:rsidP="007A72CB">
            <w:pPr>
              <w:pStyle w:val="ConsPlusNormal"/>
            </w:pPr>
          </w:p>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FE3CBB" w:rsidP="007A72CB">
            <w:pPr>
              <w:pStyle w:val="ConsPlusNormal"/>
            </w:pPr>
            <w:r>
              <w:t>1-я декада апреля</w:t>
            </w:r>
          </w:p>
          <w:p w:rsidR="00A85662" w:rsidRPr="00EE77DA" w:rsidRDefault="00A85662" w:rsidP="007A72CB">
            <w:pPr>
              <w:spacing w:after="0"/>
              <w:rPr>
                <w:lang w:eastAsia="ru-RU"/>
              </w:rPr>
            </w:pPr>
          </w:p>
          <w:p w:rsidR="00A85662" w:rsidRPr="00EE77DA" w:rsidRDefault="00A85662" w:rsidP="007A72CB">
            <w:pPr>
              <w:spacing w:after="0"/>
              <w:rPr>
                <w:lang w:eastAsia="ru-RU"/>
              </w:rPr>
            </w:pPr>
          </w:p>
          <w:p w:rsidR="00A85662" w:rsidRPr="00EE77DA" w:rsidRDefault="00A85662" w:rsidP="007A72CB">
            <w:pPr>
              <w:spacing w:after="0"/>
              <w:rPr>
                <w:lang w:eastAsia="ru-RU"/>
              </w:rPr>
            </w:pPr>
          </w:p>
          <w:p w:rsidR="00A85662" w:rsidRPr="00EE77DA" w:rsidRDefault="00FE3CBB" w:rsidP="007A72CB">
            <w:pPr>
              <w:rPr>
                <w:lang w:eastAsia="ru-RU"/>
              </w:rPr>
            </w:pPr>
            <w:r>
              <w:rPr>
                <w:lang w:eastAsia="ru-RU"/>
              </w:rPr>
              <w:t>3-я декада апреля</w:t>
            </w:r>
          </w:p>
        </w:tc>
      </w:tr>
      <w:tr w:rsidR="00A85662" w:rsidRPr="00EE77DA" w:rsidTr="001427ED">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распоряжений Правительства РФ от 01.03.2013 </w:t>
            </w:r>
            <w:hyperlink r:id="rId561" w:history="1">
              <w:r>
                <w:t>№</w:t>
              </w:r>
              <w:r w:rsidRPr="00EE77DA">
                <w:t xml:space="preserve"> 285-р</w:t>
              </w:r>
            </w:hyperlink>
            <w:r w:rsidRPr="00EE77DA">
              <w:t xml:space="preserve">, от 18.01.2021 </w:t>
            </w:r>
            <w:hyperlink r:id="rId562" w:history="1">
              <w:r>
                <w:t>№</w:t>
              </w:r>
              <w:r w:rsidRPr="00EE77DA">
                <w:t xml:space="preserve"> 40-р</w:t>
              </w:r>
            </w:hyperlink>
            <w:r w:rsidRPr="00EE77DA">
              <w:t>,</w:t>
            </w:r>
          </w:p>
          <w:p w:rsidR="00A85662" w:rsidRPr="00EE77DA" w:rsidRDefault="00A85662" w:rsidP="007A72CB">
            <w:pPr>
              <w:pStyle w:val="ConsPlusNormal"/>
              <w:jc w:val="both"/>
            </w:pPr>
            <w:r w:rsidRPr="00EE77DA">
              <w:t>от 02.06.2021 № 1487-р</w:t>
            </w:r>
            <w:r w:rsidR="00676BB5">
              <w:t>, от 19.12.2024 № 3873-р</w:t>
            </w:r>
            <w:r w:rsidRPr="00EE77DA">
              <w:t>)</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1.33.5.</w:t>
            </w:r>
          </w:p>
        </w:tc>
        <w:tc>
          <w:tcPr>
            <w:tcW w:w="2554" w:type="dxa"/>
            <w:gridSpan w:val="3"/>
            <w:tcBorders>
              <w:top w:val="nil"/>
              <w:left w:val="nil"/>
              <w:bottom w:val="nil"/>
              <w:right w:val="nil"/>
            </w:tcBorders>
          </w:tcPr>
          <w:p w:rsidR="00A85662" w:rsidRPr="00EE77DA" w:rsidRDefault="00A85662" w:rsidP="007A72CB">
            <w:pPr>
              <w:pStyle w:val="ConsPlusNormal"/>
            </w:pPr>
            <w:r w:rsidRPr="00EE77DA">
              <w:t>Расчет возрастно-полового состава населения</w:t>
            </w:r>
            <w:r w:rsidRPr="00EE77DA">
              <w:br/>
              <w:t>на 1 января текущего года</w:t>
            </w:r>
          </w:p>
        </w:tc>
        <w:tc>
          <w:tcPr>
            <w:tcW w:w="2833" w:type="dxa"/>
            <w:gridSpan w:val="2"/>
            <w:tcBorders>
              <w:top w:val="nil"/>
              <w:left w:val="nil"/>
              <w:bottom w:val="nil"/>
              <w:right w:val="nil"/>
            </w:tcBorders>
          </w:tcPr>
          <w:p w:rsidR="00A85662" w:rsidRPr="00EE77DA" w:rsidRDefault="00A85662" w:rsidP="007A72CB">
            <w:pPr>
              <w:pStyle w:val="ConsPlusNormal"/>
            </w:pPr>
            <w:r w:rsidRPr="00AE2AEE">
              <w:rPr>
                <w:rFonts w:cs="Times New Roman"/>
                <w:szCs w:val="22"/>
              </w:rPr>
              <w:t>муниципальным, городским округам и муниципальным районам</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t>1-я декада сентября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распоряжений Правительства РФ от 01.03.2013 </w:t>
            </w:r>
            <w:hyperlink r:id="rId563" w:history="1">
              <w:r>
                <w:t>№</w:t>
              </w:r>
              <w:r w:rsidRPr="00EE77DA">
                <w:t xml:space="preserve"> 285-р</w:t>
              </w:r>
            </w:hyperlink>
            <w:r w:rsidRPr="00EE77DA">
              <w:t xml:space="preserve">, от 26.05.2018 </w:t>
            </w:r>
            <w:hyperlink r:id="rId564" w:history="1">
              <w:r>
                <w:t>№</w:t>
              </w:r>
              <w:r w:rsidRPr="00EE77DA">
                <w:t xml:space="preserve"> 1007-р</w:t>
              </w:r>
            </w:hyperlink>
            <w:r w:rsidRPr="00EE77DA">
              <w:t>,</w:t>
            </w:r>
          </w:p>
          <w:p w:rsidR="00A85662" w:rsidRPr="00EE77DA" w:rsidRDefault="00A85662" w:rsidP="007A72CB">
            <w:pPr>
              <w:pStyle w:val="ConsPlusNormal"/>
              <w:jc w:val="both"/>
            </w:pPr>
            <w:r w:rsidRPr="00EE77DA">
              <w:t xml:space="preserve">от 18.01.2021 </w:t>
            </w:r>
            <w:hyperlink r:id="rId565" w:history="1">
              <w:r>
                <w:t>№</w:t>
              </w:r>
              <w:r w:rsidRPr="00EE77DA">
                <w:t xml:space="preserve"> 40-р</w:t>
              </w:r>
            </w:hyperlink>
            <w:r>
              <w:t>, от 17.01.2022 № 15-р, от 17.08.2024 № 2237-р</w:t>
            </w:r>
            <w:r w:rsidRPr="00EE77DA">
              <w:t>)</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1.33.6.</w:t>
            </w: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Социально-демографическая характеристика родившихся </w:t>
            </w:r>
            <w:r w:rsidRPr="00EE77DA">
              <w:br/>
              <w:t>и умерших</w:t>
            </w:r>
          </w:p>
        </w:tc>
        <w:tc>
          <w:tcPr>
            <w:tcW w:w="2833" w:type="dxa"/>
            <w:gridSpan w:val="2"/>
            <w:tcBorders>
              <w:top w:val="nil"/>
              <w:left w:val="nil"/>
              <w:bottom w:val="nil"/>
              <w:right w:val="nil"/>
            </w:tcBorders>
          </w:tcPr>
          <w:p w:rsidR="00A85662" w:rsidRPr="00EE77DA" w:rsidRDefault="00A85662" w:rsidP="007A72CB">
            <w:pPr>
              <w:pStyle w:val="ConsPlusNormal"/>
              <w:rPr>
                <w:sz w:val="24"/>
                <w:szCs w:val="24"/>
                <w:vertAlign w:val="superscript"/>
              </w:rPr>
            </w:pPr>
            <w:r w:rsidRPr="00EE77DA">
              <w:t>по муниципальным образованиям, сельским территориям</w:t>
            </w:r>
            <w:r w:rsidRPr="00EE77DA">
              <w:rPr>
                <w:sz w:val="24"/>
                <w:szCs w:val="24"/>
                <w:vertAlign w:val="superscript"/>
              </w:rPr>
              <w:t>15</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t>1-я декада июля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566" w:history="1">
              <w:r>
                <w:t>распоряжений</w:t>
              </w:r>
            </w:hyperlink>
            <w:r w:rsidRPr="00EE77DA">
              <w:t xml:space="preserve"> Правительства РФ от 16.07.2014 </w:t>
            </w:r>
            <w:r>
              <w:t>№</w:t>
            </w:r>
            <w:r w:rsidRPr="00EE77DA">
              <w:t xml:space="preserve"> 1326-р</w:t>
            </w:r>
            <w:r>
              <w:t>, от 17.08.2024 № 2237-р</w:t>
            </w:r>
            <w:r w:rsidRPr="00EE77DA">
              <w:t>)</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1.33.7.</w:t>
            </w:r>
          </w:p>
        </w:tc>
        <w:tc>
          <w:tcPr>
            <w:tcW w:w="2554" w:type="dxa"/>
            <w:gridSpan w:val="3"/>
            <w:tcBorders>
              <w:top w:val="nil"/>
              <w:left w:val="nil"/>
              <w:bottom w:val="nil"/>
              <w:right w:val="nil"/>
            </w:tcBorders>
          </w:tcPr>
          <w:p w:rsidR="00A85662" w:rsidRPr="00EE77DA" w:rsidRDefault="00A85662" w:rsidP="007A72CB">
            <w:pPr>
              <w:pStyle w:val="ConsPlusNormal"/>
            </w:pPr>
            <w:r w:rsidRPr="00EE77DA">
              <w:t>Социально-демографическая характеристика мигрантов</w:t>
            </w:r>
          </w:p>
        </w:tc>
        <w:tc>
          <w:tcPr>
            <w:tcW w:w="2833" w:type="dxa"/>
            <w:gridSpan w:val="2"/>
            <w:tcBorders>
              <w:top w:val="nil"/>
              <w:left w:val="nil"/>
              <w:bottom w:val="nil"/>
              <w:right w:val="nil"/>
            </w:tcBorders>
          </w:tcPr>
          <w:p w:rsidR="00A85662" w:rsidRPr="00EE77DA" w:rsidRDefault="00A85662" w:rsidP="007A72CB">
            <w:pPr>
              <w:pStyle w:val="ConsPlusNormal"/>
              <w:rPr>
                <w:sz w:val="24"/>
                <w:szCs w:val="24"/>
                <w:vertAlign w:val="superscript"/>
              </w:rPr>
            </w:pPr>
            <w:r w:rsidRPr="00EE77DA">
              <w:t>по муниципальным образованиям, сельским территориям</w:t>
            </w:r>
            <w:r w:rsidRPr="00EE77DA">
              <w:rPr>
                <w:sz w:val="24"/>
                <w:szCs w:val="24"/>
                <w:vertAlign w:val="superscript"/>
              </w:rPr>
              <w:t>15</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t>1-я декада июля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r>
              <w:t xml:space="preserve">распоряжений </w:t>
            </w:r>
            <w:r w:rsidRPr="00EE77DA">
              <w:t xml:space="preserve">Правительства РФ от 16.07.2014 </w:t>
            </w:r>
            <w:r>
              <w:t>№</w:t>
            </w:r>
            <w:r w:rsidRPr="00EE77DA">
              <w:t xml:space="preserve"> 1326-р</w:t>
            </w:r>
            <w:r>
              <w:t>, от 17.08.2024 № 2237-р</w:t>
            </w:r>
            <w:r w:rsidRPr="00EE77DA">
              <w:t>)</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1.33.8.</w:t>
            </w: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Информация о количестве муниципальных образований и изменении </w:t>
            </w:r>
            <w:r w:rsidRPr="00EE77DA">
              <w:br/>
              <w:t>их состава за год</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муниципальным образованиям</w:t>
            </w:r>
          </w:p>
        </w:tc>
        <w:tc>
          <w:tcPr>
            <w:tcW w:w="1857" w:type="dxa"/>
            <w:tcBorders>
              <w:top w:val="nil"/>
              <w:left w:val="nil"/>
              <w:bottom w:val="nil"/>
              <w:right w:val="nil"/>
            </w:tcBorders>
          </w:tcPr>
          <w:p w:rsidR="00A85662" w:rsidRPr="00EE77DA" w:rsidRDefault="00A85662" w:rsidP="007A72CB">
            <w:pPr>
              <w:pStyle w:val="ConsPlusNormal"/>
            </w:pPr>
            <w:r w:rsidRPr="00EE77DA">
              <w:t>в течение года</w:t>
            </w:r>
          </w:p>
        </w:tc>
        <w:tc>
          <w:tcPr>
            <w:tcW w:w="2164" w:type="dxa"/>
            <w:gridSpan w:val="2"/>
            <w:tcBorders>
              <w:top w:val="nil"/>
              <w:left w:val="nil"/>
              <w:bottom w:val="nil"/>
              <w:right w:val="nil"/>
            </w:tcBorders>
          </w:tcPr>
          <w:p w:rsidR="00A85662" w:rsidRPr="00EE77DA" w:rsidRDefault="00A85662" w:rsidP="007A72CB">
            <w:pPr>
              <w:pStyle w:val="ConsPlusNormal"/>
            </w:pPr>
            <w:r w:rsidRPr="00EE77DA">
              <w:t>в течение года</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1.33.9.</w:t>
            </w:r>
          </w:p>
        </w:tc>
        <w:tc>
          <w:tcPr>
            <w:tcW w:w="2554" w:type="dxa"/>
            <w:gridSpan w:val="3"/>
            <w:tcBorders>
              <w:top w:val="nil"/>
              <w:left w:val="nil"/>
              <w:bottom w:val="nil"/>
              <w:right w:val="nil"/>
            </w:tcBorders>
          </w:tcPr>
          <w:p w:rsidR="00A85662" w:rsidRPr="00EE77DA" w:rsidRDefault="00A85662" w:rsidP="007A72CB">
            <w:pPr>
              <w:pStyle w:val="ConsPlusNormal"/>
            </w:pPr>
            <w:r w:rsidRPr="00EE77DA">
              <w:t>Объем социальных выплат населению</w:t>
            </w:r>
            <w:r w:rsidRPr="00EE77DA">
              <w:br/>
              <w:t>и налогооблагаемых денежных доходов населения</w:t>
            </w:r>
          </w:p>
        </w:tc>
        <w:tc>
          <w:tcPr>
            <w:tcW w:w="2833" w:type="dxa"/>
            <w:gridSpan w:val="2"/>
            <w:tcBorders>
              <w:top w:val="nil"/>
              <w:left w:val="nil"/>
              <w:bottom w:val="nil"/>
              <w:right w:val="nil"/>
            </w:tcBorders>
          </w:tcPr>
          <w:p w:rsidR="00A85662" w:rsidRPr="00EE77DA" w:rsidRDefault="00A85662" w:rsidP="007A72CB">
            <w:pPr>
              <w:pStyle w:val="ConsPlusNormal"/>
            </w:pPr>
            <w:r w:rsidRPr="00AE2AEE">
              <w:rPr>
                <w:rFonts w:cs="Times New Roman"/>
                <w:szCs w:val="22"/>
              </w:rPr>
              <w:t>муниципальным, городским округам и муниципальным районам</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t>1-я декада апреля г</w:t>
            </w:r>
            <w:r w:rsidRPr="00EE77DA">
              <w:t>ода, следующего</w:t>
            </w:r>
            <w:r w:rsidRPr="00EE77DA">
              <w:br/>
              <w:t>за текущим</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567" w:history="1">
              <w:r w:rsidRPr="00EE77DA">
                <w:t>распоряжени</w:t>
              </w:r>
              <w:r>
                <w:t>й</w:t>
              </w:r>
            </w:hyperlink>
            <w:r w:rsidRPr="00EE77DA">
              <w:t xml:space="preserve"> Правительства РФ от 28.02.2015 </w:t>
            </w:r>
            <w:r>
              <w:t>№</w:t>
            </w:r>
            <w:r w:rsidRPr="00EE77DA">
              <w:t xml:space="preserve"> 334-р</w:t>
            </w:r>
            <w:r>
              <w:t xml:space="preserve">, от 17.01.2022 № 15-р, от 17.08.2024 </w:t>
            </w:r>
            <w:r>
              <w:br/>
              <w:t>№ 2237-р</w:t>
            </w:r>
            <w:r w:rsidRPr="00EE77DA">
              <w:t>)</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1.33.10</w:t>
            </w:r>
          </w:p>
        </w:tc>
        <w:tc>
          <w:tcPr>
            <w:tcW w:w="9408" w:type="dxa"/>
            <w:gridSpan w:val="8"/>
            <w:tcBorders>
              <w:top w:val="nil"/>
              <w:left w:val="nil"/>
              <w:bottom w:val="nil"/>
              <w:right w:val="nil"/>
            </w:tcBorders>
          </w:tcPr>
          <w:p w:rsidR="00A85662" w:rsidRPr="00EE77DA" w:rsidRDefault="00A85662" w:rsidP="007A72CB">
            <w:pPr>
              <w:pStyle w:val="ConsPlusNormal"/>
              <w:jc w:val="both"/>
            </w:pPr>
            <w:r w:rsidRPr="00EE77DA">
              <w:t xml:space="preserve">Исключен. - </w:t>
            </w:r>
            <w:hyperlink r:id="rId568" w:history="1">
              <w:r w:rsidRPr="00EE77DA">
                <w:t>Распоряжение</w:t>
              </w:r>
            </w:hyperlink>
            <w:r w:rsidRPr="00EE77DA">
              <w:t xml:space="preserve"> Правительства РФ от 10.04.2019 </w:t>
            </w:r>
            <w:r>
              <w:t>№</w:t>
            </w:r>
            <w:r w:rsidRPr="00EE77DA">
              <w:t xml:space="preserve"> 680-р</w:t>
            </w:r>
          </w:p>
          <w:p w:rsidR="00A85662" w:rsidRPr="00EE77DA" w:rsidRDefault="00A85662" w:rsidP="007A72CB">
            <w:pPr>
              <w:pStyle w:val="ConsPlusNormal"/>
              <w:jc w:val="both"/>
            </w:pP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pPr>
            <w:r w:rsidRPr="00EE77DA">
              <w:t>1.33.11.</w:t>
            </w:r>
          </w:p>
        </w:tc>
        <w:tc>
          <w:tcPr>
            <w:tcW w:w="2554" w:type="dxa"/>
            <w:gridSpan w:val="3"/>
            <w:vMerge w:val="restart"/>
            <w:tcBorders>
              <w:top w:val="nil"/>
              <w:left w:val="nil"/>
              <w:bottom w:val="nil"/>
              <w:right w:val="nil"/>
            </w:tcBorders>
          </w:tcPr>
          <w:p w:rsidR="00A85662" w:rsidRPr="00EE77DA" w:rsidRDefault="00A85662" w:rsidP="007A72CB">
            <w:pPr>
              <w:pStyle w:val="ConsPlusNormal"/>
            </w:pPr>
            <w:r w:rsidRPr="00EE77DA">
              <w:t xml:space="preserve">Информация </w:t>
            </w:r>
            <w:r w:rsidRPr="00EE77DA">
              <w:br/>
              <w:t>об объектах бытового обслуживания населения</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муниципальным образованиям, видам услуг</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31 июля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EE77DA" w:rsidRDefault="00A85662" w:rsidP="007A72CB">
            <w:pPr>
              <w:pStyle w:val="ConsPlusNormal"/>
              <w:rPr>
                <w:sz w:val="24"/>
                <w:szCs w:val="24"/>
                <w:vertAlign w:val="superscript"/>
              </w:rPr>
            </w:pPr>
            <w:r w:rsidRPr="00EE77DA">
              <w:t>по сельским территориям</w:t>
            </w:r>
            <w:r w:rsidRPr="00EE77DA">
              <w:rPr>
                <w:sz w:val="24"/>
                <w:szCs w:val="24"/>
                <w:vertAlign w:val="superscript"/>
              </w:rPr>
              <w:t>15</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10 сентября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EE77DA" w:rsidRDefault="00A85662" w:rsidP="007A72CB">
            <w:pPr>
              <w:pStyle w:val="ConsPlusNormal"/>
            </w:pPr>
            <w:r w:rsidRPr="00EE77DA">
              <w:t xml:space="preserve">в местах традиционного проживания и традиционной хозяйственной деятельности коренных малочисленных народов Севера, Сибири </w:t>
            </w:r>
            <w:r w:rsidRPr="00EE77DA">
              <w:br/>
              <w:t>и Дальнего Востока Российской Федерации</w:t>
            </w:r>
          </w:p>
        </w:tc>
        <w:tc>
          <w:tcPr>
            <w:tcW w:w="1857" w:type="dxa"/>
            <w:tcBorders>
              <w:top w:val="nil"/>
              <w:left w:val="nil"/>
              <w:bottom w:val="nil"/>
              <w:right w:val="nil"/>
            </w:tcBorders>
          </w:tcPr>
          <w:p w:rsidR="00A85662" w:rsidRPr="00EE77DA" w:rsidRDefault="00A85662" w:rsidP="007A72CB">
            <w:pPr>
              <w:pStyle w:val="ConsPlusNormal"/>
            </w:pPr>
            <w:r w:rsidRPr="00EE77DA">
              <w:t>ежегодно (начиная</w:t>
            </w:r>
            <w:r w:rsidRPr="00EE77DA">
              <w:br/>
              <w:t>с 2017 года)</w:t>
            </w:r>
          </w:p>
        </w:tc>
        <w:tc>
          <w:tcPr>
            <w:tcW w:w="2164" w:type="dxa"/>
            <w:gridSpan w:val="2"/>
            <w:tcBorders>
              <w:top w:val="nil"/>
              <w:left w:val="nil"/>
              <w:bottom w:val="nil"/>
              <w:right w:val="nil"/>
            </w:tcBorders>
          </w:tcPr>
          <w:p w:rsidR="00A85662" w:rsidRPr="00EE77DA" w:rsidRDefault="00A85662" w:rsidP="007A72CB">
            <w:pPr>
              <w:pStyle w:val="ConsPlusNormal"/>
            </w:pPr>
            <w:r w:rsidRPr="00EE77DA">
              <w:t>10 сентября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569" w:history="1">
              <w:r w:rsidRPr="00EE77DA">
                <w:t>распоряжения</w:t>
              </w:r>
            </w:hyperlink>
            <w:r w:rsidRPr="00EE77DA">
              <w:t xml:space="preserve"> Правительства РФ от 18.11.2016 </w:t>
            </w:r>
            <w:r>
              <w:t>№</w:t>
            </w:r>
            <w:r w:rsidRPr="00EE77DA">
              <w:t xml:space="preserve"> 2445-р)</w:t>
            </w:r>
          </w:p>
        </w:tc>
      </w:tr>
      <w:tr w:rsidR="00A85662" w:rsidRPr="00C545E2" w:rsidTr="00276F6A">
        <w:trPr>
          <w:jc w:val="center"/>
        </w:trPr>
        <w:tc>
          <w:tcPr>
            <w:tcW w:w="906" w:type="dxa"/>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1.33.12 - 1.33.15.</w:t>
            </w:r>
          </w:p>
        </w:tc>
        <w:tc>
          <w:tcPr>
            <w:tcW w:w="9408" w:type="dxa"/>
            <w:gridSpan w:val="8"/>
            <w:tcBorders>
              <w:top w:val="nil"/>
              <w:left w:val="nil"/>
              <w:bottom w:val="nil"/>
              <w:right w:val="nil"/>
            </w:tcBorders>
            <w:vAlign w:val="center"/>
          </w:tcPr>
          <w:p w:rsidR="00A85662" w:rsidRPr="00C545E2" w:rsidRDefault="00A85662" w:rsidP="007A72CB">
            <w:pPr>
              <w:pStyle w:val="ConsPlusNormal"/>
              <w:rPr>
                <w:sz w:val="21"/>
                <w:szCs w:val="21"/>
              </w:rPr>
            </w:pPr>
            <w:r w:rsidRPr="00C545E2">
              <w:rPr>
                <w:sz w:val="21"/>
                <w:szCs w:val="21"/>
              </w:rPr>
              <w:t xml:space="preserve">Исключены. - </w:t>
            </w:r>
            <w:hyperlink r:id="rId570" w:history="1">
              <w:r w:rsidRPr="00C545E2">
                <w:rPr>
                  <w:sz w:val="21"/>
                  <w:szCs w:val="21"/>
                </w:rPr>
                <w:t>Распоряжение</w:t>
              </w:r>
            </w:hyperlink>
            <w:r w:rsidRPr="00C545E2">
              <w:rPr>
                <w:sz w:val="21"/>
                <w:szCs w:val="21"/>
              </w:rPr>
              <w:t xml:space="preserve"> Правительства РФ от 28.02.2015 № 334-р</w:t>
            </w:r>
          </w:p>
        </w:tc>
      </w:tr>
      <w:tr w:rsidR="00A85662" w:rsidRPr="00C545E2" w:rsidTr="00276F6A">
        <w:trPr>
          <w:jc w:val="center"/>
        </w:trPr>
        <w:tc>
          <w:tcPr>
            <w:tcW w:w="906" w:type="dxa"/>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1.33.16.</w:t>
            </w:r>
          </w:p>
        </w:tc>
        <w:tc>
          <w:tcPr>
            <w:tcW w:w="2566" w:type="dxa"/>
            <w:gridSpan w:val="4"/>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 xml:space="preserve">Предоставление гражданам социальной поддержки по оплате жилых помещений </w:t>
            </w:r>
            <w:r w:rsidRPr="00C545E2">
              <w:rPr>
                <w:sz w:val="21"/>
                <w:szCs w:val="21"/>
              </w:rPr>
              <w:br/>
              <w:t>и коммунальных услуг</w:t>
            </w:r>
          </w:p>
        </w:tc>
        <w:tc>
          <w:tcPr>
            <w:tcW w:w="2821" w:type="dxa"/>
            <w:tcBorders>
              <w:top w:val="nil"/>
              <w:left w:val="nil"/>
              <w:bottom w:val="nil"/>
              <w:right w:val="nil"/>
            </w:tcBorders>
          </w:tcPr>
          <w:p w:rsidR="00A85662" w:rsidRPr="00C545E2" w:rsidRDefault="00A85662" w:rsidP="007A72CB">
            <w:pPr>
              <w:pStyle w:val="ConsPlusNormal"/>
              <w:rPr>
                <w:sz w:val="21"/>
                <w:szCs w:val="21"/>
              </w:rPr>
            </w:pPr>
            <w:r w:rsidRPr="00C545E2">
              <w:rPr>
                <w:rFonts w:cs="Times New Roman"/>
                <w:sz w:val="21"/>
                <w:szCs w:val="21"/>
              </w:rPr>
              <w:t>муниципальным, городским округам и муниципальным районам</w:t>
            </w:r>
          </w:p>
        </w:tc>
        <w:tc>
          <w:tcPr>
            <w:tcW w:w="1857" w:type="dxa"/>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ежеквартально</w:t>
            </w:r>
          </w:p>
        </w:tc>
        <w:tc>
          <w:tcPr>
            <w:tcW w:w="2164" w:type="dxa"/>
            <w:gridSpan w:val="2"/>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на 40-й рабочий день после отчетного периода</w:t>
            </w:r>
          </w:p>
        </w:tc>
      </w:tr>
      <w:tr w:rsidR="00A85662" w:rsidRPr="00C545E2" w:rsidTr="004208D5">
        <w:trPr>
          <w:jc w:val="center"/>
        </w:trPr>
        <w:tc>
          <w:tcPr>
            <w:tcW w:w="10314" w:type="dxa"/>
            <w:gridSpan w:val="9"/>
            <w:tcBorders>
              <w:top w:val="nil"/>
              <w:left w:val="nil"/>
              <w:bottom w:val="nil"/>
              <w:right w:val="nil"/>
            </w:tcBorders>
          </w:tcPr>
          <w:p w:rsidR="00A85662" w:rsidRPr="00C545E2" w:rsidRDefault="00A85662" w:rsidP="007A72CB">
            <w:pPr>
              <w:pStyle w:val="ConsPlusNormal"/>
              <w:jc w:val="both"/>
              <w:rPr>
                <w:sz w:val="21"/>
                <w:szCs w:val="21"/>
              </w:rPr>
            </w:pPr>
            <w:r w:rsidRPr="00C545E2">
              <w:rPr>
                <w:sz w:val="21"/>
                <w:szCs w:val="21"/>
              </w:rPr>
              <w:t xml:space="preserve">(в ред. распоряжений Правительства РФ от 07.02.2017 </w:t>
            </w:r>
            <w:hyperlink r:id="rId571" w:history="1">
              <w:r w:rsidRPr="00C545E2">
                <w:rPr>
                  <w:sz w:val="21"/>
                  <w:szCs w:val="21"/>
                </w:rPr>
                <w:t>№ 213-р</w:t>
              </w:r>
            </w:hyperlink>
            <w:r w:rsidRPr="00C545E2">
              <w:rPr>
                <w:sz w:val="21"/>
                <w:szCs w:val="21"/>
              </w:rPr>
              <w:t xml:space="preserve">, от 26.05.2018 </w:t>
            </w:r>
            <w:hyperlink r:id="rId572" w:history="1">
              <w:r w:rsidRPr="00C545E2">
                <w:rPr>
                  <w:sz w:val="21"/>
                  <w:szCs w:val="21"/>
                </w:rPr>
                <w:t>№ 1007-р</w:t>
              </w:r>
            </w:hyperlink>
            <w:r w:rsidRPr="00C545E2">
              <w:rPr>
                <w:sz w:val="21"/>
                <w:szCs w:val="21"/>
              </w:rPr>
              <w:t>,</w:t>
            </w:r>
          </w:p>
          <w:p w:rsidR="00A85662" w:rsidRPr="00C545E2" w:rsidRDefault="00A85662" w:rsidP="007A72CB">
            <w:pPr>
              <w:pStyle w:val="ConsPlusNormal"/>
              <w:jc w:val="both"/>
              <w:rPr>
                <w:sz w:val="21"/>
                <w:szCs w:val="21"/>
              </w:rPr>
            </w:pPr>
            <w:r w:rsidRPr="00C545E2">
              <w:rPr>
                <w:sz w:val="21"/>
                <w:szCs w:val="21"/>
              </w:rPr>
              <w:t>от 17.01.2022 № 15-р)</w:t>
            </w:r>
          </w:p>
        </w:tc>
      </w:tr>
      <w:tr w:rsidR="00A85662" w:rsidRPr="00C545E2" w:rsidTr="00276F6A">
        <w:trPr>
          <w:jc w:val="center"/>
        </w:trPr>
        <w:tc>
          <w:tcPr>
            <w:tcW w:w="906" w:type="dxa"/>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1.33.17.</w:t>
            </w:r>
          </w:p>
        </w:tc>
        <w:tc>
          <w:tcPr>
            <w:tcW w:w="2554" w:type="dxa"/>
            <w:gridSpan w:val="3"/>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Предоставление гражданам субсидий на оплату жилого помещения</w:t>
            </w:r>
            <w:r w:rsidRPr="00C545E2">
              <w:rPr>
                <w:sz w:val="21"/>
                <w:szCs w:val="21"/>
              </w:rPr>
              <w:br/>
              <w:t>и коммунальных услуг</w:t>
            </w:r>
          </w:p>
        </w:tc>
        <w:tc>
          <w:tcPr>
            <w:tcW w:w="2833" w:type="dxa"/>
            <w:gridSpan w:val="2"/>
            <w:tcBorders>
              <w:top w:val="nil"/>
              <w:left w:val="nil"/>
              <w:bottom w:val="nil"/>
              <w:right w:val="nil"/>
            </w:tcBorders>
          </w:tcPr>
          <w:p w:rsidR="00A85662" w:rsidRPr="00C545E2" w:rsidRDefault="00A85662" w:rsidP="007A72CB">
            <w:pPr>
              <w:pStyle w:val="ConsPlusNormal"/>
              <w:rPr>
                <w:sz w:val="21"/>
                <w:szCs w:val="21"/>
              </w:rPr>
            </w:pPr>
            <w:r w:rsidRPr="00C545E2">
              <w:rPr>
                <w:rFonts w:cs="Times New Roman"/>
                <w:sz w:val="21"/>
                <w:szCs w:val="21"/>
              </w:rPr>
              <w:t>муниципальным, городским округам и муниципальным районам</w:t>
            </w:r>
          </w:p>
        </w:tc>
        <w:tc>
          <w:tcPr>
            <w:tcW w:w="1857" w:type="dxa"/>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ежеквартально</w:t>
            </w:r>
          </w:p>
        </w:tc>
        <w:tc>
          <w:tcPr>
            <w:tcW w:w="2164" w:type="dxa"/>
            <w:gridSpan w:val="2"/>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на 40-й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Default="00A85662" w:rsidP="007A72CB">
            <w:pPr>
              <w:pStyle w:val="ConsPlusNormal"/>
              <w:jc w:val="both"/>
            </w:pPr>
            <w:r w:rsidRPr="00EE77DA">
              <w:t xml:space="preserve">(в ред. распоряжений Правительства РФ от 07.02.2017 </w:t>
            </w:r>
            <w:hyperlink r:id="rId573" w:history="1">
              <w:r>
                <w:t>№</w:t>
              </w:r>
              <w:r w:rsidRPr="00EE77DA">
                <w:t xml:space="preserve"> 213-р</w:t>
              </w:r>
            </w:hyperlink>
            <w:r w:rsidRPr="00EE77DA">
              <w:t xml:space="preserve">, от 26.05.2018 </w:t>
            </w:r>
            <w:hyperlink r:id="rId574" w:history="1">
              <w:r>
                <w:t>№</w:t>
              </w:r>
              <w:r w:rsidRPr="00EE77DA">
                <w:t xml:space="preserve"> 1007-р</w:t>
              </w:r>
            </w:hyperlink>
            <w:r>
              <w:t>,</w:t>
            </w:r>
          </w:p>
          <w:p w:rsidR="00A85662" w:rsidRPr="00EE77DA" w:rsidRDefault="00A85662" w:rsidP="007A72CB">
            <w:pPr>
              <w:pStyle w:val="ConsPlusNormal"/>
              <w:jc w:val="both"/>
            </w:pPr>
            <w:r>
              <w:t>от 17.01.2022 № 15-р</w:t>
            </w:r>
            <w:r w:rsidRPr="00EE77DA">
              <w:t>)</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pPr>
            <w:r w:rsidRPr="00EE77DA">
              <w:t>1.33.18.</w:t>
            </w:r>
          </w:p>
        </w:tc>
        <w:tc>
          <w:tcPr>
            <w:tcW w:w="9408" w:type="dxa"/>
            <w:gridSpan w:val="8"/>
            <w:tcBorders>
              <w:top w:val="nil"/>
              <w:left w:val="nil"/>
              <w:bottom w:val="nil"/>
              <w:right w:val="nil"/>
            </w:tcBorders>
          </w:tcPr>
          <w:p w:rsidR="00A85662" w:rsidRPr="00EE77DA" w:rsidRDefault="00A85662" w:rsidP="007A72CB">
            <w:pPr>
              <w:pStyle w:val="ConsPlusNormal"/>
              <w:jc w:val="both"/>
            </w:pPr>
            <w:r w:rsidRPr="00EE77DA">
              <w:t xml:space="preserve">Исключен. - </w:t>
            </w:r>
            <w:hyperlink r:id="rId575" w:history="1">
              <w:r w:rsidRPr="00EE77DA">
                <w:t>Распоряжение</w:t>
              </w:r>
            </w:hyperlink>
            <w:r w:rsidRPr="00EE77DA">
              <w:t xml:space="preserve"> Правительства РФ от 10.04.2019 </w:t>
            </w:r>
            <w:r>
              <w:t>№</w:t>
            </w:r>
            <w:r w:rsidRPr="00EE77DA">
              <w:t xml:space="preserve"> 680-р</w:t>
            </w:r>
          </w:p>
          <w:p w:rsidR="00A85662" w:rsidRPr="00EE77DA" w:rsidRDefault="00A85662" w:rsidP="007A72CB">
            <w:pPr>
              <w:pStyle w:val="ConsPlusNormal"/>
              <w:jc w:val="both"/>
            </w:pP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jc w:val="both"/>
            </w:pPr>
            <w:r w:rsidRPr="00EE77DA">
              <w:t>1.33.19.</w:t>
            </w:r>
          </w:p>
        </w:tc>
        <w:tc>
          <w:tcPr>
            <w:tcW w:w="2554" w:type="dxa"/>
            <w:gridSpan w:val="3"/>
            <w:tcBorders>
              <w:top w:val="nil"/>
              <w:left w:val="nil"/>
              <w:bottom w:val="nil"/>
              <w:right w:val="nil"/>
            </w:tcBorders>
          </w:tcPr>
          <w:p w:rsidR="00A85662" w:rsidRPr="00EE77DA" w:rsidRDefault="00A85662" w:rsidP="007A72CB">
            <w:pPr>
              <w:pStyle w:val="ConsPlusNormal"/>
            </w:pPr>
            <w:r w:rsidRPr="00EE77DA">
              <w:t>Предоставление гражданам жилых помещений</w:t>
            </w:r>
          </w:p>
        </w:tc>
        <w:tc>
          <w:tcPr>
            <w:tcW w:w="2833" w:type="dxa"/>
            <w:gridSpan w:val="2"/>
            <w:tcBorders>
              <w:top w:val="nil"/>
              <w:left w:val="nil"/>
              <w:bottom w:val="nil"/>
              <w:right w:val="nil"/>
            </w:tcBorders>
          </w:tcPr>
          <w:p w:rsidR="00A85662" w:rsidRPr="002D5100" w:rsidRDefault="00A85662" w:rsidP="007A72CB">
            <w:pPr>
              <w:autoSpaceDE w:val="0"/>
              <w:autoSpaceDN w:val="0"/>
              <w:adjustRightInd w:val="0"/>
              <w:spacing w:after="0" w:line="240" w:lineRule="auto"/>
              <w:rPr>
                <w:rFonts w:eastAsia="Calibri"/>
              </w:rPr>
            </w:pPr>
            <w:r w:rsidRPr="002D5100">
              <w:rPr>
                <w:rFonts w:eastAsia="Calibri"/>
              </w:rPr>
              <w:t>по муниципальным, городским округам и муниципальным районам, сельским территориям</w:t>
            </w:r>
            <w:r w:rsidRPr="002D5100">
              <w:rPr>
                <w:rFonts w:eastAsia="Calibri"/>
                <w:vertAlign w:val="superscript"/>
              </w:rPr>
              <w:t>15</w:t>
            </w:r>
            <w:r w:rsidRPr="002D5100">
              <w:rPr>
                <w:rFonts w:eastAsia="Calibri"/>
              </w:rPr>
              <w:t>, категориям семей</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1 июня</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jc w:val="both"/>
            </w:pPr>
          </w:p>
        </w:tc>
        <w:tc>
          <w:tcPr>
            <w:tcW w:w="2554" w:type="dxa"/>
            <w:gridSpan w:val="3"/>
            <w:tcBorders>
              <w:top w:val="nil"/>
              <w:left w:val="nil"/>
              <w:bottom w:val="nil"/>
              <w:right w:val="nil"/>
            </w:tcBorders>
          </w:tcPr>
          <w:p w:rsidR="00A85662" w:rsidRPr="00EE77DA" w:rsidRDefault="00A85662" w:rsidP="007A72CB">
            <w:pPr>
              <w:pStyle w:val="ConsPlusNormal"/>
            </w:pPr>
            <w:r>
              <w:t>общая площадь жилых помещений</w:t>
            </w:r>
          </w:p>
        </w:tc>
        <w:tc>
          <w:tcPr>
            <w:tcW w:w="2833" w:type="dxa"/>
            <w:gridSpan w:val="2"/>
            <w:tcBorders>
              <w:top w:val="nil"/>
              <w:left w:val="nil"/>
              <w:bottom w:val="nil"/>
              <w:right w:val="nil"/>
            </w:tcBorders>
          </w:tcPr>
          <w:p w:rsidR="00A85662" w:rsidRPr="002D5100" w:rsidRDefault="00A85662" w:rsidP="007A72CB">
            <w:pPr>
              <w:autoSpaceDE w:val="0"/>
              <w:autoSpaceDN w:val="0"/>
              <w:adjustRightInd w:val="0"/>
              <w:spacing w:after="0" w:line="240" w:lineRule="auto"/>
              <w:rPr>
                <w:rFonts w:eastAsia="Calibri"/>
              </w:rPr>
            </w:pPr>
            <w:r w:rsidRPr="002D5100">
              <w:rPr>
                <w:rFonts w:eastAsia="Calibri"/>
              </w:rPr>
              <w:t>по муниципальным, городским округам и муниципальным районам</w:t>
            </w:r>
          </w:p>
        </w:tc>
        <w:tc>
          <w:tcPr>
            <w:tcW w:w="1857" w:type="dxa"/>
            <w:tcBorders>
              <w:top w:val="nil"/>
              <w:left w:val="nil"/>
              <w:bottom w:val="nil"/>
              <w:right w:val="nil"/>
            </w:tcBorders>
          </w:tcPr>
          <w:p w:rsidR="00A85662" w:rsidRPr="00EE77DA" w:rsidRDefault="00A85662" w:rsidP="007A72CB">
            <w:pPr>
              <w:pStyle w:val="ConsPlusNormal"/>
            </w:pPr>
            <w:r>
              <w:t>ежегодно</w:t>
            </w:r>
          </w:p>
        </w:tc>
        <w:tc>
          <w:tcPr>
            <w:tcW w:w="2164" w:type="dxa"/>
            <w:gridSpan w:val="2"/>
            <w:tcBorders>
              <w:top w:val="nil"/>
              <w:left w:val="nil"/>
              <w:bottom w:val="nil"/>
              <w:right w:val="nil"/>
            </w:tcBorders>
          </w:tcPr>
          <w:p w:rsidR="00A85662" w:rsidRPr="00EE77DA" w:rsidRDefault="00A85662" w:rsidP="007A72CB">
            <w:pPr>
              <w:pStyle w:val="ConsPlusNormal"/>
            </w:pPr>
            <w:r>
              <w:t>20 апреля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pPr>
            <w:r w:rsidRPr="00EE77DA">
              <w:t xml:space="preserve">(в ред. распоряжений Правительства РФ от 16.07.2014 </w:t>
            </w:r>
            <w:hyperlink r:id="rId576" w:history="1">
              <w:r>
                <w:t>№</w:t>
              </w:r>
              <w:r w:rsidRPr="00EE77DA">
                <w:t xml:space="preserve"> 1326-р</w:t>
              </w:r>
            </w:hyperlink>
            <w:r w:rsidRPr="00EE77DA">
              <w:t xml:space="preserve">, от 21.04.2020 </w:t>
            </w:r>
            <w:hyperlink r:id="rId577" w:history="1">
              <w:r>
                <w:t>№</w:t>
              </w:r>
              <w:r w:rsidRPr="00EE77DA">
                <w:t xml:space="preserve"> 1090-р</w:t>
              </w:r>
            </w:hyperlink>
            <w:r>
              <w:t xml:space="preserve">, </w:t>
            </w:r>
            <w:r>
              <w:br/>
            </w:r>
            <w:r w:rsidRPr="00902F89">
              <w:t>от 26.12.2022 № 4229-р</w:t>
            </w:r>
            <w:r w:rsidRPr="00EE77DA">
              <w:t>)</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jc w:val="both"/>
            </w:pPr>
            <w:r w:rsidRPr="00EE77DA">
              <w:t>1.33.20.</w:t>
            </w:r>
          </w:p>
        </w:tc>
        <w:tc>
          <w:tcPr>
            <w:tcW w:w="2554" w:type="dxa"/>
            <w:gridSpan w:val="3"/>
            <w:tcBorders>
              <w:top w:val="nil"/>
              <w:left w:val="nil"/>
              <w:bottom w:val="nil"/>
              <w:right w:val="nil"/>
            </w:tcBorders>
          </w:tcPr>
          <w:p w:rsidR="00A85662" w:rsidRPr="00EE77DA" w:rsidRDefault="00A85662" w:rsidP="007A72CB">
            <w:pPr>
              <w:pStyle w:val="ConsPlusNormal"/>
            </w:pPr>
            <w:r w:rsidRPr="00EE77DA">
              <w:t>Общая протяженность автомобильных дорог общего пользования местного значения</w:t>
            </w:r>
          </w:p>
        </w:tc>
        <w:tc>
          <w:tcPr>
            <w:tcW w:w="2833" w:type="dxa"/>
            <w:gridSpan w:val="2"/>
            <w:tcBorders>
              <w:top w:val="nil"/>
              <w:left w:val="nil"/>
              <w:bottom w:val="nil"/>
              <w:right w:val="nil"/>
            </w:tcBorders>
          </w:tcPr>
          <w:p w:rsidR="00A85662" w:rsidRPr="002351C6" w:rsidRDefault="00A85662" w:rsidP="007A72CB">
            <w:pPr>
              <w:pStyle w:val="ConsPlusNormal"/>
              <w:rPr>
                <w:sz w:val="24"/>
                <w:szCs w:val="24"/>
                <w:vertAlign w:val="superscript"/>
              </w:rPr>
            </w:pPr>
            <w:r w:rsidRPr="002351C6">
              <w:t>по муниципальным образованиям</w:t>
            </w:r>
          </w:p>
        </w:tc>
        <w:tc>
          <w:tcPr>
            <w:tcW w:w="1857" w:type="dxa"/>
            <w:tcBorders>
              <w:top w:val="nil"/>
              <w:left w:val="nil"/>
              <w:bottom w:val="nil"/>
              <w:right w:val="nil"/>
            </w:tcBorders>
          </w:tcPr>
          <w:p w:rsidR="00A85662" w:rsidRPr="002351C6" w:rsidRDefault="00A85662" w:rsidP="007A72CB">
            <w:pPr>
              <w:pStyle w:val="ConsPlusNormal"/>
            </w:pPr>
            <w:r w:rsidRPr="002351C6">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25 марта</w:t>
            </w:r>
          </w:p>
        </w:tc>
      </w:tr>
      <w:tr w:rsidR="00A85662" w:rsidRPr="00EE77DA" w:rsidTr="004208D5">
        <w:trPr>
          <w:jc w:val="center"/>
        </w:trPr>
        <w:tc>
          <w:tcPr>
            <w:tcW w:w="10314" w:type="dxa"/>
            <w:gridSpan w:val="9"/>
            <w:tcBorders>
              <w:top w:val="nil"/>
              <w:left w:val="nil"/>
              <w:bottom w:val="nil"/>
              <w:right w:val="nil"/>
            </w:tcBorders>
          </w:tcPr>
          <w:p w:rsidR="00A85662" w:rsidRPr="002351C6" w:rsidRDefault="00A85662" w:rsidP="007A72CB">
            <w:pPr>
              <w:pStyle w:val="ConsPlusNormal"/>
              <w:jc w:val="both"/>
            </w:pPr>
            <w:r w:rsidRPr="002351C6">
              <w:t xml:space="preserve">(в ред. </w:t>
            </w:r>
            <w:hyperlink r:id="rId578" w:history="1">
              <w:r w:rsidRPr="002351C6">
                <w:t>распоряжений</w:t>
              </w:r>
            </w:hyperlink>
            <w:r w:rsidRPr="002351C6">
              <w:t xml:space="preserve"> Правительства РФ от 16.07.2014 № 1326-р, от 16.12.2023 № 3702-р)</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pPr>
            <w:r w:rsidRPr="00EE77DA">
              <w:t>1.33.21.</w:t>
            </w:r>
          </w:p>
        </w:tc>
        <w:tc>
          <w:tcPr>
            <w:tcW w:w="2554" w:type="dxa"/>
            <w:gridSpan w:val="3"/>
            <w:vMerge w:val="restart"/>
            <w:tcBorders>
              <w:top w:val="nil"/>
              <w:left w:val="nil"/>
              <w:bottom w:val="nil"/>
              <w:right w:val="nil"/>
            </w:tcBorders>
          </w:tcPr>
          <w:p w:rsidR="00A85662" w:rsidRPr="00EE77DA" w:rsidRDefault="00A85662" w:rsidP="007A72CB">
            <w:pPr>
              <w:pStyle w:val="ConsPlusNormal"/>
            </w:pPr>
            <w:r w:rsidRPr="00EE77DA">
              <w:t>Благоустройство населенных пунктов</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муниципальным образованиям</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31 июля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EE77DA" w:rsidRDefault="00A85662" w:rsidP="007A72CB">
            <w:pPr>
              <w:pStyle w:val="ConsPlusNormal"/>
              <w:rPr>
                <w:sz w:val="24"/>
                <w:szCs w:val="24"/>
                <w:vertAlign w:val="superscript"/>
              </w:rPr>
            </w:pPr>
            <w:r w:rsidRPr="00EE77DA">
              <w:t>по сельским территориям</w:t>
            </w:r>
            <w:r w:rsidRPr="00EE77DA">
              <w:rPr>
                <w:sz w:val="24"/>
                <w:szCs w:val="24"/>
                <w:vertAlign w:val="superscript"/>
              </w:rPr>
              <w:t>15</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10 сентября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EE77DA" w:rsidRDefault="00A85662" w:rsidP="007A72CB">
            <w:pPr>
              <w:pStyle w:val="ConsPlusNormal"/>
            </w:pPr>
            <w:r w:rsidRPr="00EE77DA">
              <w:t>в местах традиционного проживания</w:t>
            </w:r>
            <w:r w:rsidRPr="00EE77DA">
              <w:br/>
              <w:t xml:space="preserve">и традиционной хозяйственной деятельности коренных малочисленных народов Севера, Сибири </w:t>
            </w:r>
            <w:r w:rsidRPr="00EE77DA">
              <w:br/>
              <w:t>и Дальнего Востока Российской Федерации</w:t>
            </w:r>
          </w:p>
        </w:tc>
        <w:tc>
          <w:tcPr>
            <w:tcW w:w="1857" w:type="dxa"/>
            <w:tcBorders>
              <w:top w:val="nil"/>
              <w:left w:val="nil"/>
              <w:bottom w:val="nil"/>
              <w:right w:val="nil"/>
            </w:tcBorders>
          </w:tcPr>
          <w:p w:rsidR="00A85662" w:rsidRPr="00EE77DA" w:rsidRDefault="00A85662" w:rsidP="007A72CB">
            <w:pPr>
              <w:pStyle w:val="ConsPlusNormal"/>
            </w:pPr>
            <w:r w:rsidRPr="00EE77DA">
              <w:t>ежегодно (начиная</w:t>
            </w:r>
            <w:r w:rsidRPr="00EE77DA">
              <w:br/>
              <w:t>с 2017 года)</w:t>
            </w:r>
          </w:p>
        </w:tc>
        <w:tc>
          <w:tcPr>
            <w:tcW w:w="2164" w:type="dxa"/>
            <w:gridSpan w:val="2"/>
            <w:tcBorders>
              <w:top w:val="nil"/>
              <w:left w:val="nil"/>
              <w:bottom w:val="nil"/>
              <w:right w:val="nil"/>
            </w:tcBorders>
          </w:tcPr>
          <w:p w:rsidR="00A85662" w:rsidRPr="00EE77DA" w:rsidRDefault="00A85662" w:rsidP="007A72CB">
            <w:pPr>
              <w:pStyle w:val="ConsPlusNormal"/>
            </w:pPr>
            <w:r w:rsidRPr="00EE77DA">
              <w:t>10 сентября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spacing w:line="223" w:lineRule="auto"/>
              <w:jc w:val="both"/>
            </w:pPr>
            <w:r w:rsidRPr="00EE77DA">
              <w:t xml:space="preserve">(в ред. </w:t>
            </w:r>
            <w:hyperlink r:id="rId579" w:history="1">
              <w:r w:rsidRPr="00EE77DA">
                <w:t>распоряжения</w:t>
              </w:r>
            </w:hyperlink>
            <w:r w:rsidRPr="00EE77DA">
              <w:t xml:space="preserve"> Правительства РФ от 18.11.2016 </w:t>
            </w:r>
            <w:r>
              <w:t>№</w:t>
            </w:r>
            <w:r w:rsidRPr="00EE77DA">
              <w:t xml:space="preserve"> 2445-р)</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spacing w:line="223" w:lineRule="auto"/>
            </w:pPr>
            <w:r w:rsidRPr="00EE77DA">
              <w:t>1.33.22.</w:t>
            </w:r>
          </w:p>
        </w:tc>
        <w:tc>
          <w:tcPr>
            <w:tcW w:w="2554" w:type="dxa"/>
            <w:gridSpan w:val="3"/>
            <w:vMerge w:val="restart"/>
            <w:tcBorders>
              <w:top w:val="nil"/>
              <w:left w:val="nil"/>
              <w:bottom w:val="nil"/>
              <w:right w:val="nil"/>
            </w:tcBorders>
          </w:tcPr>
          <w:p w:rsidR="00A85662" w:rsidRPr="00EE77DA" w:rsidRDefault="00A85662" w:rsidP="007A72CB">
            <w:pPr>
              <w:pStyle w:val="ConsPlusNormal"/>
              <w:spacing w:line="223" w:lineRule="auto"/>
            </w:pPr>
            <w:r w:rsidRPr="00EE77DA">
              <w:t>Информация о вывозе отходов</w:t>
            </w:r>
          </w:p>
        </w:tc>
        <w:tc>
          <w:tcPr>
            <w:tcW w:w="2833" w:type="dxa"/>
            <w:gridSpan w:val="2"/>
            <w:tcBorders>
              <w:top w:val="nil"/>
              <w:left w:val="nil"/>
              <w:bottom w:val="nil"/>
              <w:right w:val="nil"/>
            </w:tcBorders>
          </w:tcPr>
          <w:p w:rsidR="00A85662" w:rsidRPr="00EE77DA" w:rsidRDefault="00A85662" w:rsidP="007A72CB">
            <w:pPr>
              <w:pStyle w:val="ConsPlusNormal"/>
              <w:spacing w:line="223" w:lineRule="auto"/>
            </w:pPr>
            <w:r w:rsidRPr="00EE77DA">
              <w:t>по муниципальным образованиям</w:t>
            </w:r>
          </w:p>
        </w:tc>
        <w:tc>
          <w:tcPr>
            <w:tcW w:w="1857" w:type="dxa"/>
            <w:tcBorders>
              <w:top w:val="nil"/>
              <w:left w:val="nil"/>
              <w:bottom w:val="nil"/>
              <w:right w:val="nil"/>
            </w:tcBorders>
          </w:tcPr>
          <w:p w:rsidR="00A85662" w:rsidRPr="00EE77DA" w:rsidRDefault="00A85662" w:rsidP="007A72CB">
            <w:pPr>
              <w:pStyle w:val="ConsPlusNormal"/>
              <w:spacing w:line="223"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3" w:lineRule="auto"/>
            </w:pPr>
            <w:r w:rsidRPr="00EE77DA">
              <w:t>31 июля</w:t>
            </w:r>
          </w:p>
        </w:tc>
      </w:tr>
      <w:tr w:rsidR="00A85662" w:rsidRPr="00EE77DA" w:rsidTr="00276F6A">
        <w:trPr>
          <w:trHeight w:val="397"/>
          <w:jc w:val="center"/>
        </w:trPr>
        <w:tc>
          <w:tcPr>
            <w:tcW w:w="906" w:type="dxa"/>
            <w:vMerge/>
            <w:tcBorders>
              <w:top w:val="nil"/>
              <w:left w:val="nil"/>
              <w:bottom w:val="nil"/>
              <w:right w:val="nil"/>
            </w:tcBorders>
          </w:tcPr>
          <w:p w:rsidR="00A85662" w:rsidRPr="00EE77DA" w:rsidRDefault="00A85662" w:rsidP="007A72CB">
            <w:pPr>
              <w:spacing w:after="0" w:line="223" w:lineRule="auto"/>
            </w:pPr>
          </w:p>
        </w:tc>
        <w:tc>
          <w:tcPr>
            <w:tcW w:w="2554" w:type="dxa"/>
            <w:gridSpan w:val="3"/>
            <w:vMerge/>
            <w:tcBorders>
              <w:top w:val="nil"/>
              <w:left w:val="nil"/>
              <w:bottom w:val="nil"/>
              <w:right w:val="nil"/>
            </w:tcBorders>
          </w:tcPr>
          <w:p w:rsidR="00A85662" w:rsidRPr="00EE77DA" w:rsidRDefault="00A85662" w:rsidP="007A72CB">
            <w:pPr>
              <w:spacing w:after="0" w:line="223" w:lineRule="auto"/>
            </w:pPr>
          </w:p>
        </w:tc>
        <w:tc>
          <w:tcPr>
            <w:tcW w:w="2833" w:type="dxa"/>
            <w:gridSpan w:val="2"/>
            <w:tcBorders>
              <w:top w:val="nil"/>
              <w:left w:val="nil"/>
              <w:bottom w:val="nil"/>
              <w:right w:val="nil"/>
            </w:tcBorders>
          </w:tcPr>
          <w:p w:rsidR="00A85662" w:rsidRPr="00EE77DA" w:rsidRDefault="00A85662" w:rsidP="007A72CB">
            <w:pPr>
              <w:pStyle w:val="ConsPlusNormal"/>
              <w:spacing w:line="223" w:lineRule="auto"/>
              <w:rPr>
                <w:sz w:val="24"/>
                <w:szCs w:val="24"/>
                <w:vertAlign w:val="superscript"/>
              </w:rPr>
            </w:pPr>
            <w:r w:rsidRPr="00EE77DA">
              <w:t>по сельским территориям</w:t>
            </w:r>
            <w:r>
              <w:rPr>
                <w:sz w:val="24"/>
                <w:szCs w:val="24"/>
                <w:vertAlign w:val="superscript"/>
              </w:rPr>
              <w:t>15</w:t>
            </w:r>
          </w:p>
        </w:tc>
        <w:tc>
          <w:tcPr>
            <w:tcW w:w="1857" w:type="dxa"/>
            <w:tcBorders>
              <w:top w:val="nil"/>
              <w:left w:val="nil"/>
              <w:bottom w:val="nil"/>
              <w:right w:val="nil"/>
            </w:tcBorders>
          </w:tcPr>
          <w:p w:rsidR="00A85662" w:rsidRPr="00EE77DA" w:rsidRDefault="00A85662" w:rsidP="007A72CB">
            <w:pPr>
              <w:pStyle w:val="ConsPlusNormal"/>
              <w:spacing w:line="223"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3" w:lineRule="auto"/>
            </w:pPr>
            <w:r w:rsidRPr="00EE77DA">
              <w:t>10 сентября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23" w:lineRule="auto"/>
            </w:pPr>
          </w:p>
        </w:tc>
        <w:tc>
          <w:tcPr>
            <w:tcW w:w="2554" w:type="dxa"/>
            <w:gridSpan w:val="3"/>
            <w:vMerge/>
            <w:tcBorders>
              <w:top w:val="nil"/>
              <w:left w:val="nil"/>
              <w:bottom w:val="nil"/>
              <w:right w:val="nil"/>
            </w:tcBorders>
          </w:tcPr>
          <w:p w:rsidR="00A85662" w:rsidRPr="00EE77DA" w:rsidRDefault="00A85662" w:rsidP="007A72CB">
            <w:pPr>
              <w:spacing w:after="0" w:line="223" w:lineRule="auto"/>
            </w:pPr>
          </w:p>
        </w:tc>
        <w:tc>
          <w:tcPr>
            <w:tcW w:w="2833" w:type="dxa"/>
            <w:gridSpan w:val="2"/>
            <w:tcBorders>
              <w:top w:val="nil"/>
              <w:left w:val="nil"/>
              <w:bottom w:val="nil"/>
              <w:right w:val="nil"/>
            </w:tcBorders>
          </w:tcPr>
          <w:p w:rsidR="00A85662" w:rsidRPr="00EE77DA" w:rsidRDefault="00A85662" w:rsidP="007A72CB">
            <w:pPr>
              <w:pStyle w:val="ConsPlusNormal"/>
              <w:spacing w:line="223" w:lineRule="auto"/>
            </w:pPr>
            <w:r w:rsidRPr="00EE77DA">
              <w:t>в местах традиционного проживания</w:t>
            </w:r>
            <w:r w:rsidRPr="00EE77DA">
              <w:br/>
              <w:t xml:space="preserve">и традиционной хозяйственной деятельности коренных малочисленных народов Севера, Сибири </w:t>
            </w:r>
            <w:r w:rsidRPr="00EE77DA">
              <w:br/>
              <w:t>и Дальнего Востока Российской Федерации</w:t>
            </w:r>
          </w:p>
        </w:tc>
        <w:tc>
          <w:tcPr>
            <w:tcW w:w="1857" w:type="dxa"/>
            <w:tcBorders>
              <w:top w:val="nil"/>
              <w:left w:val="nil"/>
              <w:bottom w:val="nil"/>
              <w:right w:val="nil"/>
            </w:tcBorders>
          </w:tcPr>
          <w:p w:rsidR="00A85662" w:rsidRPr="00EE77DA" w:rsidRDefault="00A85662" w:rsidP="007A72CB">
            <w:pPr>
              <w:pStyle w:val="ConsPlusNormal"/>
              <w:spacing w:line="223" w:lineRule="auto"/>
            </w:pPr>
            <w:r w:rsidRPr="00EE77DA">
              <w:t>ежегодно (начиная</w:t>
            </w:r>
            <w:r w:rsidRPr="00EE77DA">
              <w:br/>
              <w:t>с 2017 года)</w:t>
            </w:r>
          </w:p>
        </w:tc>
        <w:tc>
          <w:tcPr>
            <w:tcW w:w="2164" w:type="dxa"/>
            <w:gridSpan w:val="2"/>
            <w:tcBorders>
              <w:top w:val="nil"/>
              <w:left w:val="nil"/>
              <w:bottom w:val="nil"/>
              <w:right w:val="nil"/>
            </w:tcBorders>
          </w:tcPr>
          <w:p w:rsidR="00A85662" w:rsidRPr="00EE77DA" w:rsidRDefault="00A85662" w:rsidP="007A72CB">
            <w:pPr>
              <w:pStyle w:val="ConsPlusNormal"/>
              <w:spacing w:line="223" w:lineRule="auto"/>
            </w:pPr>
            <w:r w:rsidRPr="00EE77DA">
              <w:t>10 сентября</w:t>
            </w:r>
          </w:p>
        </w:tc>
      </w:tr>
      <w:tr w:rsidR="00A85662" w:rsidRPr="00EE77DA" w:rsidTr="004208D5">
        <w:trPr>
          <w:jc w:val="center"/>
        </w:trPr>
        <w:tc>
          <w:tcPr>
            <w:tcW w:w="10314" w:type="dxa"/>
            <w:gridSpan w:val="9"/>
            <w:tcBorders>
              <w:top w:val="nil"/>
              <w:left w:val="nil"/>
              <w:bottom w:val="nil"/>
              <w:right w:val="nil"/>
            </w:tcBorders>
          </w:tcPr>
          <w:p w:rsidR="00A85662" w:rsidRDefault="00A85662" w:rsidP="007A72CB">
            <w:pPr>
              <w:pStyle w:val="ConsPlusNormal"/>
              <w:spacing w:line="223" w:lineRule="auto"/>
              <w:jc w:val="both"/>
            </w:pPr>
            <w:r w:rsidRPr="00EE77DA">
              <w:t xml:space="preserve">(в ред. распоряжений Правительства РФ от 18.11.2016 </w:t>
            </w:r>
            <w:hyperlink r:id="rId580" w:history="1">
              <w:r>
                <w:t>№</w:t>
              </w:r>
              <w:r w:rsidRPr="00EE77DA">
                <w:t xml:space="preserve"> 2445-р</w:t>
              </w:r>
            </w:hyperlink>
            <w:r w:rsidRPr="00EE77DA">
              <w:t xml:space="preserve">, от 26.05.2018 </w:t>
            </w:r>
            <w:hyperlink r:id="rId581" w:history="1">
              <w:r>
                <w:t>№</w:t>
              </w:r>
              <w:r w:rsidRPr="00EE77DA">
                <w:t xml:space="preserve"> 1007-р</w:t>
              </w:r>
            </w:hyperlink>
            <w:r w:rsidRPr="00EE77DA">
              <w:t>)</w:t>
            </w:r>
          </w:p>
          <w:p w:rsidR="00A85662" w:rsidRPr="00EE77DA" w:rsidRDefault="00A85662" w:rsidP="007A72CB">
            <w:pPr>
              <w:pStyle w:val="ConsPlusNormal"/>
              <w:spacing w:line="223" w:lineRule="auto"/>
              <w:jc w:val="both"/>
            </w:pP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spacing w:line="223" w:lineRule="auto"/>
            </w:pPr>
            <w:r w:rsidRPr="00EE77DA">
              <w:t>1.33.23.</w:t>
            </w:r>
          </w:p>
        </w:tc>
        <w:tc>
          <w:tcPr>
            <w:tcW w:w="2554" w:type="dxa"/>
            <w:gridSpan w:val="3"/>
            <w:vMerge w:val="restart"/>
            <w:tcBorders>
              <w:top w:val="nil"/>
              <w:left w:val="nil"/>
              <w:bottom w:val="nil"/>
              <w:right w:val="nil"/>
            </w:tcBorders>
          </w:tcPr>
          <w:p w:rsidR="00A85662" w:rsidRPr="00EE77DA" w:rsidRDefault="00A85662" w:rsidP="007A72CB">
            <w:pPr>
              <w:pStyle w:val="ConsPlusNormal"/>
              <w:spacing w:line="223" w:lineRule="auto"/>
            </w:pPr>
            <w:r w:rsidRPr="00EE77DA">
              <w:t>Количество источников теплоснабжения</w:t>
            </w:r>
          </w:p>
        </w:tc>
        <w:tc>
          <w:tcPr>
            <w:tcW w:w="2833" w:type="dxa"/>
            <w:gridSpan w:val="2"/>
            <w:tcBorders>
              <w:top w:val="nil"/>
              <w:left w:val="nil"/>
              <w:bottom w:val="nil"/>
              <w:right w:val="nil"/>
            </w:tcBorders>
          </w:tcPr>
          <w:p w:rsidR="00A85662" w:rsidRPr="00EE77DA" w:rsidRDefault="00A85662" w:rsidP="007A72CB">
            <w:pPr>
              <w:pStyle w:val="ConsPlusNormal"/>
              <w:spacing w:line="223" w:lineRule="auto"/>
            </w:pPr>
            <w:r w:rsidRPr="00EE77DA">
              <w:t>по муниципальным образованиям</w:t>
            </w:r>
          </w:p>
        </w:tc>
        <w:tc>
          <w:tcPr>
            <w:tcW w:w="1857" w:type="dxa"/>
            <w:tcBorders>
              <w:top w:val="nil"/>
              <w:left w:val="nil"/>
              <w:bottom w:val="nil"/>
              <w:right w:val="nil"/>
            </w:tcBorders>
          </w:tcPr>
          <w:p w:rsidR="00A85662" w:rsidRPr="00EE77DA" w:rsidRDefault="00A85662" w:rsidP="007A72CB">
            <w:pPr>
              <w:pStyle w:val="ConsPlusNormal"/>
              <w:spacing w:line="223"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3" w:lineRule="auto"/>
            </w:pPr>
            <w:r w:rsidRPr="00EE77DA">
              <w:t>31 июля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23" w:lineRule="auto"/>
            </w:pPr>
          </w:p>
        </w:tc>
        <w:tc>
          <w:tcPr>
            <w:tcW w:w="2554" w:type="dxa"/>
            <w:gridSpan w:val="3"/>
            <w:vMerge/>
            <w:tcBorders>
              <w:top w:val="nil"/>
              <w:left w:val="nil"/>
              <w:bottom w:val="nil"/>
              <w:right w:val="nil"/>
            </w:tcBorders>
          </w:tcPr>
          <w:p w:rsidR="00A85662" w:rsidRPr="00EE77DA" w:rsidRDefault="00A85662" w:rsidP="007A72CB">
            <w:pPr>
              <w:spacing w:after="0" w:line="223" w:lineRule="auto"/>
            </w:pPr>
          </w:p>
        </w:tc>
        <w:tc>
          <w:tcPr>
            <w:tcW w:w="2833" w:type="dxa"/>
            <w:gridSpan w:val="2"/>
            <w:tcBorders>
              <w:top w:val="nil"/>
              <w:left w:val="nil"/>
              <w:bottom w:val="nil"/>
              <w:right w:val="nil"/>
            </w:tcBorders>
          </w:tcPr>
          <w:p w:rsidR="00A85662" w:rsidRPr="00EE77DA" w:rsidRDefault="00A85662" w:rsidP="007A72CB">
            <w:pPr>
              <w:pStyle w:val="ConsPlusNormal"/>
              <w:spacing w:line="223" w:lineRule="auto"/>
              <w:rPr>
                <w:sz w:val="24"/>
                <w:szCs w:val="24"/>
                <w:vertAlign w:val="superscript"/>
              </w:rPr>
            </w:pPr>
            <w:r w:rsidRPr="00EE77DA">
              <w:t>по сельским территориям</w:t>
            </w:r>
            <w:r w:rsidRPr="00EE77DA">
              <w:rPr>
                <w:sz w:val="24"/>
                <w:szCs w:val="24"/>
                <w:vertAlign w:val="superscript"/>
              </w:rPr>
              <w:t>15</w:t>
            </w:r>
          </w:p>
          <w:p w:rsidR="00A85662" w:rsidRPr="00EE77DA" w:rsidRDefault="00A85662" w:rsidP="007A72CB">
            <w:pPr>
              <w:pStyle w:val="ConsPlusNormal"/>
              <w:spacing w:line="223" w:lineRule="auto"/>
            </w:pPr>
          </w:p>
        </w:tc>
        <w:tc>
          <w:tcPr>
            <w:tcW w:w="1857" w:type="dxa"/>
            <w:tcBorders>
              <w:top w:val="nil"/>
              <w:left w:val="nil"/>
              <w:bottom w:val="nil"/>
              <w:right w:val="nil"/>
            </w:tcBorders>
          </w:tcPr>
          <w:p w:rsidR="00A85662" w:rsidRPr="00EE77DA" w:rsidRDefault="00A85662" w:rsidP="007A72CB">
            <w:pPr>
              <w:pStyle w:val="ConsPlusNormal"/>
              <w:spacing w:line="223"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3" w:lineRule="auto"/>
            </w:pPr>
            <w:r w:rsidRPr="00EE77DA">
              <w:t>10 сентября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23" w:lineRule="auto"/>
            </w:pPr>
          </w:p>
        </w:tc>
        <w:tc>
          <w:tcPr>
            <w:tcW w:w="2554" w:type="dxa"/>
            <w:gridSpan w:val="3"/>
            <w:vMerge/>
            <w:tcBorders>
              <w:top w:val="nil"/>
              <w:left w:val="nil"/>
              <w:bottom w:val="nil"/>
              <w:right w:val="nil"/>
            </w:tcBorders>
          </w:tcPr>
          <w:p w:rsidR="00A85662" w:rsidRPr="00EE77DA" w:rsidRDefault="00A85662" w:rsidP="007A72CB">
            <w:pPr>
              <w:spacing w:after="0" w:line="223" w:lineRule="auto"/>
            </w:pPr>
          </w:p>
        </w:tc>
        <w:tc>
          <w:tcPr>
            <w:tcW w:w="2833" w:type="dxa"/>
            <w:gridSpan w:val="2"/>
            <w:tcBorders>
              <w:top w:val="nil"/>
              <w:left w:val="nil"/>
              <w:bottom w:val="nil"/>
              <w:right w:val="nil"/>
            </w:tcBorders>
          </w:tcPr>
          <w:p w:rsidR="00A85662" w:rsidRPr="00EE77DA" w:rsidRDefault="00A85662" w:rsidP="007A72CB">
            <w:pPr>
              <w:pStyle w:val="ConsPlusNormal"/>
              <w:spacing w:line="223" w:lineRule="auto"/>
            </w:pPr>
            <w:r w:rsidRPr="00EE77DA">
              <w:t>в местах традиционного проживания</w:t>
            </w:r>
            <w:r w:rsidRPr="00EE77DA">
              <w:br/>
              <w:t xml:space="preserve">и традиционной хозяйственной деятельности коренных малочисленных народов Севера, Сибири </w:t>
            </w:r>
            <w:r w:rsidRPr="00EE77DA">
              <w:br/>
              <w:t>и Дальнего Востока Российской Федерации</w:t>
            </w:r>
          </w:p>
        </w:tc>
        <w:tc>
          <w:tcPr>
            <w:tcW w:w="1857" w:type="dxa"/>
            <w:tcBorders>
              <w:top w:val="nil"/>
              <w:left w:val="nil"/>
              <w:bottom w:val="nil"/>
              <w:right w:val="nil"/>
            </w:tcBorders>
          </w:tcPr>
          <w:p w:rsidR="00A85662" w:rsidRPr="00EE77DA" w:rsidRDefault="00A85662" w:rsidP="007A72CB">
            <w:pPr>
              <w:pStyle w:val="ConsPlusNormal"/>
              <w:spacing w:line="223" w:lineRule="auto"/>
            </w:pPr>
            <w:r w:rsidRPr="00EE77DA">
              <w:t>ежегодно (начиная</w:t>
            </w:r>
          </w:p>
          <w:p w:rsidR="00A85662" w:rsidRPr="00EE77DA" w:rsidRDefault="00A85662" w:rsidP="007A72CB">
            <w:pPr>
              <w:pStyle w:val="ConsPlusNormal"/>
              <w:spacing w:line="223" w:lineRule="auto"/>
            </w:pPr>
            <w:r w:rsidRPr="00EE77DA">
              <w:t>с 2017 года)</w:t>
            </w:r>
          </w:p>
        </w:tc>
        <w:tc>
          <w:tcPr>
            <w:tcW w:w="2164" w:type="dxa"/>
            <w:gridSpan w:val="2"/>
            <w:tcBorders>
              <w:top w:val="nil"/>
              <w:left w:val="nil"/>
              <w:bottom w:val="nil"/>
              <w:right w:val="nil"/>
            </w:tcBorders>
          </w:tcPr>
          <w:p w:rsidR="00A85662" w:rsidRPr="00EE77DA" w:rsidRDefault="00A85662" w:rsidP="007A72CB">
            <w:pPr>
              <w:pStyle w:val="ConsPlusNormal"/>
              <w:spacing w:line="223" w:lineRule="auto"/>
            </w:pPr>
            <w:r w:rsidRPr="00EE77DA">
              <w:t>10 сентября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spacing w:line="223" w:lineRule="auto"/>
              <w:jc w:val="both"/>
            </w:pPr>
            <w:r w:rsidRPr="00EE77DA">
              <w:t xml:space="preserve">(в ред. распоряжений Правительства РФ от 18.11.2016 </w:t>
            </w:r>
            <w:hyperlink r:id="rId582" w:history="1">
              <w:r>
                <w:t>№</w:t>
              </w:r>
              <w:r w:rsidRPr="00EE77DA">
                <w:t xml:space="preserve"> 2445-р</w:t>
              </w:r>
            </w:hyperlink>
            <w:r w:rsidRPr="00EE77DA">
              <w:t xml:space="preserve">, от 26.05.2018 </w:t>
            </w:r>
            <w:hyperlink r:id="rId583" w:history="1">
              <w:r>
                <w:t>№</w:t>
              </w:r>
              <w:r w:rsidRPr="00EE77DA">
                <w:t xml:space="preserve"> 1007-р</w:t>
              </w:r>
            </w:hyperlink>
            <w:r w:rsidRPr="00EE77DA">
              <w:t>)</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spacing w:line="218" w:lineRule="auto"/>
            </w:pPr>
            <w:r w:rsidRPr="00EE77DA">
              <w:t>1.33.24.</w:t>
            </w:r>
          </w:p>
        </w:tc>
        <w:tc>
          <w:tcPr>
            <w:tcW w:w="2554" w:type="dxa"/>
            <w:gridSpan w:val="3"/>
            <w:vMerge w:val="restart"/>
            <w:tcBorders>
              <w:top w:val="nil"/>
              <w:left w:val="nil"/>
              <w:bottom w:val="nil"/>
              <w:right w:val="nil"/>
            </w:tcBorders>
          </w:tcPr>
          <w:p w:rsidR="00A85662" w:rsidRPr="00EE77DA" w:rsidRDefault="00A85662" w:rsidP="007A72CB">
            <w:pPr>
              <w:pStyle w:val="ConsPlusNormal"/>
              <w:spacing w:line="218" w:lineRule="auto"/>
            </w:pPr>
            <w:r w:rsidRPr="00EE77DA">
              <w:t xml:space="preserve">Протяженность паровых, тепловых сетей, их замена </w:t>
            </w:r>
            <w:r w:rsidRPr="00EE77DA">
              <w:br/>
              <w:t>и ремонт</w:t>
            </w:r>
          </w:p>
        </w:tc>
        <w:tc>
          <w:tcPr>
            <w:tcW w:w="2833" w:type="dxa"/>
            <w:gridSpan w:val="2"/>
            <w:tcBorders>
              <w:top w:val="nil"/>
              <w:left w:val="nil"/>
              <w:bottom w:val="nil"/>
              <w:right w:val="nil"/>
            </w:tcBorders>
          </w:tcPr>
          <w:p w:rsidR="00A85662" w:rsidRPr="00EE77DA" w:rsidRDefault="00A85662" w:rsidP="007A72CB">
            <w:pPr>
              <w:pStyle w:val="ConsPlusNormal"/>
              <w:spacing w:line="218" w:lineRule="auto"/>
            </w:pPr>
            <w:r w:rsidRPr="00EE77DA">
              <w:t>по муниципальным образованиям</w:t>
            </w:r>
          </w:p>
        </w:tc>
        <w:tc>
          <w:tcPr>
            <w:tcW w:w="1857" w:type="dxa"/>
            <w:tcBorders>
              <w:top w:val="nil"/>
              <w:left w:val="nil"/>
              <w:bottom w:val="nil"/>
              <w:right w:val="nil"/>
            </w:tcBorders>
          </w:tcPr>
          <w:p w:rsidR="00A85662" w:rsidRPr="00EE77DA" w:rsidRDefault="00A85662" w:rsidP="007A72CB">
            <w:pPr>
              <w:pStyle w:val="ConsPlusNormal"/>
              <w:spacing w:line="218"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18" w:lineRule="auto"/>
            </w:pPr>
            <w:r w:rsidRPr="00EE77DA">
              <w:t>31 июля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18" w:lineRule="auto"/>
            </w:pPr>
          </w:p>
        </w:tc>
        <w:tc>
          <w:tcPr>
            <w:tcW w:w="2554" w:type="dxa"/>
            <w:gridSpan w:val="3"/>
            <w:vMerge/>
            <w:tcBorders>
              <w:top w:val="nil"/>
              <w:left w:val="nil"/>
              <w:bottom w:val="nil"/>
              <w:right w:val="nil"/>
            </w:tcBorders>
          </w:tcPr>
          <w:p w:rsidR="00A85662" w:rsidRPr="00EE77DA" w:rsidRDefault="00A85662" w:rsidP="007A72CB">
            <w:pPr>
              <w:spacing w:after="0" w:line="218" w:lineRule="auto"/>
            </w:pPr>
          </w:p>
        </w:tc>
        <w:tc>
          <w:tcPr>
            <w:tcW w:w="2833" w:type="dxa"/>
            <w:gridSpan w:val="2"/>
            <w:tcBorders>
              <w:top w:val="nil"/>
              <w:left w:val="nil"/>
              <w:bottom w:val="nil"/>
              <w:right w:val="nil"/>
            </w:tcBorders>
          </w:tcPr>
          <w:p w:rsidR="00A85662" w:rsidRPr="00EE77DA" w:rsidRDefault="00A85662" w:rsidP="007A72CB">
            <w:pPr>
              <w:pStyle w:val="ConsPlusNormal"/>
              <w:spacing w:line="218" w:lineRule="auto"/>
            </w:pPr>
            <w:r w:rsidRPr="00EE77DA">
              <w:t>по сельским территориям</w:t>
            </w:r>
            <w:r w:rsidRPr="00EE77DA">
              <w:rPr>
                <w:sz w:val="24"/>
                <w:szCs w:val="24"/>
                <w:vertAlign w:val="superscript"/>
              </w:rPr>
              <w:t>15</w:t>
            </w:r>
            <w:r w:rsidRPr="00EE77DA">
              <w:t xml:space="preserve">, в местах традиционного проживания и традиционной хозяйственной деятельности коренных малочисленных народов Севера, Сибири </w:t>
            </w:r>
            <w:r w:rsidRPr="00EE77DA">
              <w:br/>
              <w:t>и Дальнего Востока Российской Федерации</w:t>
            </w:r>
          </w:p>
        </w:tc>
        <w:tc>
          <w:tcPr>
            <w:tcW w:w="1857" w:type="dxa"/>
            <w:tcBorders>
              <w:top w:val="nil"/>
              <w:left w:val="nil"/>
              <w:bottom w:val="nil"/>
              <w:right w:val="nil"/>
            </w:tcBorders>
          </w:tcPr>
          <w:p w:rsidR="00A85662" w:rsidRPr="00EE77DA" w:rsidRDefault="00A85662" w:rsidP="007A72CB">
            <w:pPr>
              <w:pStyle w:val="ConsPlusNormal"/>
              <w:spacing w:line="218"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18" w:lineRule="auto"/>
            </w:pPr>
            <w:r w:rsidRPr="00EE77DA">
              <w:t>10 сентября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584" w:history="1">
              <w:r w:rsidRPr="00EE77DA">
                <w:t>распоряжения</w:t>
              </w:r>
            </w:hyperlink>
            <w:r w:rsidRPr="00EE77DA">
              <w:t xml:space="preserve"> Правительства РФ от 10.04.2019 </w:t>
            </w:r>
            <w:r>
              <w:t>№</w:t>
            </w:r>
            <w:r w:rsidRPr="00EE77DA">
              <w:t xml:space="preserve"> 680-р)</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pPr>
            <w:r w:rsidRPr="00EE77DA">
              <w:t>1.33.25.</w:t>
            </w:r>
          </w:p>
        </w:tc>
        <w:tc>
          <w:tcPr>
            <w:tcW w:w="2554" w:type="dxa"/>
            <w:gridSpan w:val="3"/>
            <w:vMerge w:val="restart"/>
            <w:tcBorders>
              <w:top w:val="nil"/>
              <w:left w:val="nil"/>
              <w:bottom w:val="nil"/>
              <w:right w:val="nil"/>
            </w:tcBorders>
          </w:tcPr>
          <w:p w:rsidR="00A85662" w:rsidRPr="00EE77DA" w:rsidRDefault="00A85662" w:rsidP="007A72CB">
            <w:pPr>
              <w:pStyle w:val="ConsPlusNormal"/>
            </w:pPr>
            <w:r w:rsidRPr="00EE77DA">
              <w:t>Протяженность уличных водопроводных сетей,</w:t>
            </w:r>
            <w:r w:rsidRPr="00EE77DA">
              <w:br/>
              <w:t>их замена и ремонт</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муниципальным образованиям</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31 июля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EE77DA" w:rsidRDefault="00A85662" w:rsidP="007A72CB">
            <w:pPr>
              <w:pStyle w:val="ConsPlusNormal"/>
            </w:pPr>
            <w:r w:rsidRPr="00EE77DA">
              <w:t>по сельским территориям</w:t>
            </w:r>
            <w:r w:rsidRPr="00EE77DA">
              <w:rPr>
                <w:sz w:val="24"/>
                <w:szCs w:val="24"/>
                <w:vertAlign w:val="superscript"/>
              </w:rPr>
              <w:t>15</w:t>
            </w:r>
            <w:r w:rsidRPr="00EE77DA">
              <w:t xml:space="preserve">,в местах традиционного проживания и традиционной хозяйственной деятельности коренных малочисленных народов Севера, Сибири </w:t>
            </w:r>
            <w:r w:rsidRPr="00EE77DA">
              <w:br/>
              <w:t>и Дальнего Востока Российской Федерации</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10 сентября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585" w:history="1">
              <w:r w:rsidRPr="00EE77DA">
                <w:t>распоряжения</w:t>
              </w:r>
            </w:hyperlink>
            <w:r w:rsidRPr="00EE77DA">
              <w:t xml:space="preserve"> Правительства РФ от 10.04.2019 </w:t>
            </w:r>
            <w:r>
              <w:t>№</w:t>
            </w:r>
            <w:r w:rsidRPr="00EE77DA">
              <w:t xml:space="preserve"> 680-р)</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pPr>
            <w:r w:rsidRPr="00EE77DA">
              <w:t>1.33.26.</w:t>
            </w:r>
          </w:p>
        </w:tc>
        <w:tc>
          <w:tcPr>
            <w:tcW w:w="2554" w:type="dxa"/>
            <w:gridSpan w:val="3"/>
            <w:vMerge w:val="restart"/>
            <w:tcBorders>
              <w:top w:val="nil"/>
              <w:left w:val="nil"/>
              <w:bottom w:val="nil"/>
              <w:right w:val="nil"/>
            </w:tcBorders>
          </w:tcPr>
          <w:p w:rsidR="00A85662" w:rsidRPr="00EE77DA" w:rsidRDefault="00A85662" w:rsidP="007A72CB">
            <w:pPr>
              <w:pStyle w:val="ConsPlusNormal"/>
            </w:pPr>
            <w:r w:rsidRPr="00EE77DA">
              <w:t>Протяженность канализационных сетей,</w:t>
            </w:r>
            <w:r w:rsidRPr="00EE77DA">
              <w:br/>
              <w:t>их замена и ремонт</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муниципальным образованиям</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31 июля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EE77DA" w:rsidRDefault="00A85662" w:rsidP="007A72CB">
            <w:pPr>
              <w:pStyle w:val="ConsPlusNormal"/>
            </w:pPr>
            <w:r w:rsidRPr="00EE77DA">
              <w:t>по сельским территориям</w:t>
            </w:r>
            <w:r w:rsidRPr="00EE77DA">
              <w:rPr>
                <w:sz w:val="24"/>
                <w:szCs w:val="24"/>
                <w:vertAlign w:val="superscript"/>
              </w:rPr>
              <w:t>15</w:t>
            </w:r>
            <w:r w:rsidRPr="00EE77DA">
              <w:t xml:space="preserve">, в местах традиционного проживания и традиционной хозяйственной деятельности коренных малочисленных народов Севера, Сибири </w:t>
            </w:r>
            <w:r w:rsidRPr="00EE77DA">
              <w:br/>
              <w:t>и Дальнего Востока Российской Федерации</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10 сентября</w:t>
            </w:r>
          </w:p>
        </w:tc>
      </w:tr>
      <w:tr w:rsidR="00A85662" w:rsidRPr="00EE77DA" w:rsidTr="001427ED">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586" w:history="1">
              <w:r w:rsidRPr="00EE77DA">
                <w:t>распоряжения</w:t>
              </w:r>
            </w:hyperlink>
            <w:r w:rsidRPr="00EE77DA">
              <w:t xml:space="preserve"> Правительства РФ от 10.04.2019 </w:t>
            </w:r>
            <w:r>
              <w:t>№</w:t>
            </w:r>
            <w:r w:rsidRPr="00EE77DA">
              <w:t xml:space="preserve"> 680-р)</w:t>
            </w:r>
          </w:p>
        </w:tc>
      </w:tr>
      <w:tr w:rsidR="00A85662" w:rsidRPr="001427ED" w:rsidTr="001427ED">
        <w:trPr>
          <w:jc w:val="center"/>
        </w:trPr>
        <w:tc>
          <w:tcPr>
            <w:tcW w:w="1190" w:type="dxa"/>
            <w:gridSpan w:val="2"/>
            <w:vMerge w:val="restart"/>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1.33.26 (1).</w:t>
            </w:r>
          </w:p>
        </w:tc>
        <w:tc>
          <w:tcPr>
            <w:tcW w:w="2270" w:type="dxa"/>
            <w:gridSpan w:val="2"/>
            <w:vMerge w:val="restart"/>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Протяженность уличных газовых сетей, их замена и ремонт</w:t>
            </w:r>
          </w:p>
        </w:tc>
        <w:tc>
          <w:tcPr>
            <w:tcW w:w="2833" w:type="dxa"/>
            <w:gridSpan w:val="2"/>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по муниципальным образованиям</w:t>
            </w:r>
          </w:p>
        </w:tc>
        <w:tc>
          <w:tcPr>
            <w:tcW w:w="1857" w:type="dxa"/>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ежегодно</w:t>
            </w:r>
          </w:p>
        </w:tc>
        <w:tc>
          <w:tcPr>
            <w:tcW w:w="2164" w:type="dxa"/>
            <w:gridSpan w:val="2"/>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31 июля</w:t>
            </w:r>
          </w:p>
        </w:tc>
      </w:tr>
      <w:tr w:rsidR="00A85662" w:rsidRPr="001427ED" w:rsidTr="001427ED">
        <w:trPr>
          <w:jc w:val="center"/>
        </w:trPr>
        <w:tc>
          <w:tcPr>
            <w:tcW w:w="1190" w:type="dxa"/>
            <w:gridSpan w:val="2"/>
            <w:vMerge/>
            <w:tcBorders>
              <w:top w:val="nil"/>
              <w:left w:val="nil"/>
              <w:bottom w:val="nil"/>
              <w:right w:val="nil"/>
            </w:tcBorders>
          </w:tcPr>
          <w:p w:rsidR="00A85662" w:rsidRPr="001427ED" w:rsidRDefault="00A85662" w:rsidP="007A72CB">
            <w:pPr>
              <w:spacing w:after="0" w:line="240" w:lineRule="auto"/>
              <w:rPr>
                <w:sz w:val="21"/>
                <w:szCs w:val="21"/>
              </w:rPr>
            </w:pPr>
          </w:p>
        </w:tc>
        <w:tc>
          <w:tcPr>
            <w:tcW w:w="2270" w:type="dxa"/>
            <w:gridSpan w:val="2"/>
            <w:vMerge/>
            <w:tcBorders>
              <w:top w:val="nil"/>
              <w:left w:val="nil"/>
              <w:bottom w:val="nil"/>
              <w:right w:val="nil"/>
            </w:tcBorders>
          </w:tcPr>
          <w:p w:rsidR="00A85662" w:rsidRPr="001427ED" w:rsidRDefault="00A85662" w:rsidP="007A72CB">
            <w:pPr>
              <w:spacing w:after="0" w:line="240" w:lineRule="auto"/>
              <w:rPr>
                <w:sz w:val="21"/>
                <w:szCs w:val="21"/>
              </w:rPr>
            </w:pPr>
          </w:p>
        </w:tc>
        <w:tc>
          <w:tcPr>
            <w:tcW w:w="2833" w:type="dxa"/>
            <w:gridSpan w:val="2"/>
            <w:tcBorders>
              <w:top w:val="nil"/>
              <w:left w:val="nil"/>
              <w:bottom w:val="nil"/>
              <w:right w:val="nil"/>
            </w:tcBorders>
          </w:tcPr>
          <w:p w:rsidR="00A85662" w:rsidRPr="001427ED" w:rsidRDefault="00A85662" w:rsidP="007A72CB">
            <w:pPr>
              <w:pStyle w:val="ConsPlusNormal"/>
              <w:rPr>
                <w:sz w:val="21"/>
                <w:szCs w:val="21"/>
                <w:vertAlign w:val="superscript"/>
              </w:rPr>
            </w:pPr>
            <w:r w:rsidRPr="001427ED">
              <w:rPr>
                <w:sz w:val="21"/>
                <w:szCs w:val="21"/>
              </w:rPr>
              <w:t>по сельским территориям</w:t>
            </w:r>
            <w:r w:rsidRPr="001427ED">
              <w:rPr>
                <w:sz w:val="21"/>
                <w:szCs w:val="21"/>
                <w:vertAlign w:val="superscript"/>
              </w:rPr>
              <w:t>15</w:t>
            </w:r>
          </w:p>
          <w:p w:rsidR="00A85662" w:rsidRPr="001427ED" w:rsidRDefault="00A85662" w:rsidP="007A72CB">
            <w:pPr>
              <w:pStyle w:val="ConsPlusNormal"/>
              <w:rPr>
                <w:sz w:val="21"/>
                <w:szCs w:val="21"/>
                <w:vertAlign w:val="superscript"/>
              </w:rPr>
            </w:pPr>
          </w:p>
        </w:tc>
        <w:tc>
          <w:tcPr>
            <w:tcW w:w="1857" w:type="dxa"/>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ежегодно</w:t>
            </w:r>
          </w:p>
        </w:tc>
        <w:tc>
          <w:tcPr>
            <w:tcW w:w="2164" w:type="dxa"/>
            <w:gridSpan w:val="2"/>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10 сентября</w:t>
            </w:r>
          </w:p>
        </w:tc>
      </w:tr>
      <w:tr w:rsidR="00A85662" w:rsidRPr="001427ED" w:rsidTr="001427ED">
        <w:trPr>
          <w:jc w:val="center"/>
        </w:trPr>
        <w:tc>
          <w:tcPr>
            <w:tcW w:w="1190" w:type="dxa"/>
            <w:gridSpan w:val="2"/>
            <w:vMerge/>
            <w:tcBorders>
              <w:top w:val="nil"/>
              <w:left w:val="nil"/>
              <w:bottom w:val="nil"/>
              <w:right w:val="nil"/>
            </w:tcBorders>
          </w:tcPr>
          <w:p w:rsidR="00A85662" w:rsidRPr="001427ED" w:rsidRDefault="00A85662" w:rsidP="007A72CB">
            <w:pPr>
              <w:spacing w:after="0" w:line="240" w:lineRule="auto"/>
              <w:rPr>
                <w:sz w:val="21"/>
                <w:szCs w:val="21"/>
              </w:rPr>
            </w:pPr>
          </w:p>
        </w:tc>
        <w:tc>
          <w:tcPr>
            <w:tcW w:w="2270" w:type="dxa"/>
            <w:gridSpan w:val="2"/>
            <w:vMerge/>
            <w:tcBorders>
              <w:top w:val="nil"/>
              <w:left w:val="nil"/>
              <w:bottom w:val="nil"/>
              <w:right w:val="nil"/>
            </w:tcBorders>
          </w:tcPr>
          <w:p w:rsidR="00A85662" w:rsidRPr="001427ED" w:rsidRDefault="00A85662" w:rsidP="007A72CB">
            <w:pPr>
              <w:spacing w:after="0" w:line="240" w:lineRule="auto"/>
              <w:rPr>
                <w:sz w:val="21"/>
                <w:szCs w:val="21"/>
              </w:rPr>
            </w:pPr>
          </w:p>
        </w:tc>
        <w:tc>
          <w:tcPr>
            <w:tcW w:w="2833" w:type="dxa"/>
            <w:gridSpan w:val="2"/>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в местах традиционного проживания</w:t>
            </w:r>
            <w:r w:rsidRPr="001427ED">
              <w:rPr>
                <w:sz w:val="21"/>
                <w:szCs w:val="21"/>
              </w:rPr>
              <w:br/>
              <w:t xml:space="preserve">и традиционной хозяйственной деятельности коренных малочисленных народов Севера, Сибири </w:t>
            </w:r>
            <w:r w:rsidRPr="001427ED">
              <w:rPr>
                <w:sz w:val="21"/>
                <w:szCs w:val="21"/>
              </w:rPr>
              <w:br/>
              <w:t>и Дальнего Востока Российской Федерации</w:t>
            </w:r>
          </w:p>
        </w:tc>
        <w:tc>
          <w:tcPr>
            <w:tcW w:w="1857" w:type="dxa"/>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ежегодно (начиная</w:t>
            </w:r>
          </w:p>
          <w:p w:rsidR="00A85662" w:rsidRPr="001427ED" w:rsidRDefault="00A85662" w:rsidP="007A72CB">
            <w:pPr>
              <w:pStyle w:val="ConsPlusNormal"/>
              <w:rPr>
                <w:sz w:val="21"/>
                <w:szCs w:val="21"/>
              </w:rPr>
            </w:pPr>
            <w:r w:rsidRPr="001427ED">
              <w:rPr>
                <w:sz w:val="21"/>
                <w:szCs w:val="21"/>
              </w:rPr>
              <w:t>с 2017 года)</w:t>
            </w:r>
          </w:p>
        </w:tc>
        <w:tc>
          <w:tcPr>
            <w:tcW w:w="2164" w:type="dxa"/>
            <w:gridSpan w:val="2"/>
            <w:tcBorders>
              <w:top w:val="nil"/>
              <w:left w:val="nil"/>
              <w:bottom w:val="nil"/>
              <w:right w:val="nil"/>
            </w:tcBorders>
          </w:tcPr>
          <w:p w:rsidR="00A85662" w:rsidRPr="001427ED" w:rsidRDefault="00A85662" w:rsidP="007A72CB">
            <w:pPr>
              <w:pStyle w:val="ConsPlusNormal"/>
              <w:rPr>
                <w:sz w:val="21"/>
                <w:szCs w:val="21"/>
              </w:rPr>
            </w:pPr>
            <w:r w:rsidRPr="001427ED">
              <w:rPr>
                <w:sz w:val="21"/>
                <w:szCs w:val="21"/>
              </w:rPr>
              <w:t>10 сентября</w:t>
            </w:r>
          </w:p>
        </w:tc>
      </w:tr>
      <w:tr w:rsidR="00A85662" w:rsidRPr="001427ED" w:rsidTr="001427ED">
        <w:trPr>
          <w:jc w:val="center"/>
        </w:trPr>
        <w:tc>
          <w:tcPr>
            <w:tcW w:w="10314" w:type="dxa"/>
            <w:gridSpan w:val="9"/>
            <w:tcBorders>
              <w:top w:val="nil"/>
              <w:left w:val="nil"/>
              <w:bottom w:val="nil"/>
              <w:right w:val="nil"/>
            </w:tcBorders>
          </w:tcPr>
          <w:p w:rsidR="00A85662" w:rsidRPr="001427ED" w:rsidRDefault="00A85662" w:rsidP="007A72CB">
            <w:pPr>
              <w:pStyle w:val="ConsPlusNormal"/>
              <w:jc w:val="both"/>
              <w:rPr>
                <w:sz w:val="21"/>
                <w:szCs w:val="21"/>
              </w:rPr>
            </w:pPr>
            <w:r w:rsidRPr="001427ED">
              <w:rPr>
                <w:sz w:val="21"/>
                <w:szCs w:val="21"/>
              </w:rPr>
              <w:t xml:space="preserve">(в ред. </w:t>
            </w:r>
            <w:hyperlink r:id="rId587" w:history="1">
              <w:r w:rsidRPr="001427ED">
                <w:rPr>
                  <w:sz w:val="21"/>
                  <w:szCs w:val="21"/>
                </w:rPr>
                <w:t>распоряжения</w:t>
              </w:r>
            </w:hyperlink>
            <w:r w:rsidRPr="001427ED">
              <w:rPr>
                <w:sz w:val="21"/>
                <w:szCs w:val="21"/>
              </w:rPr>
              <w:t xml:space="preserve"> Правительства РФ от 18.11.2016 № 2445-р)</w:t>
            </w:r>
          </w:p>
        </w:tc>
      </w:tr>
      <w:tr w:rsidR="00A85662" w:rsidRPr="00C545E2" w:rsidTr="001427ED">
        <w:trPr>
          <w:jc w:val="center"/>
        </w:trPr>
        <w:tc>
          <w:tcPr>
            <w:tcW w:w="1190" w:type="dxa"/>
            <w:gridSpan w:val="2"/>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1.33.26 (2).</w:t>
            </w:r>
          </w:p>
        </w:tc>
        <w:tc>
          <w:tcPr>
            <w:tcW w:w="9124" w:type="dxa"/>
            <w:gridSpan w:val="7"/>
            <w:tcBorders>
              <w:top w:val="nil"/>
              <w:left w:val="nil"/>
              <w:bottom w:val="nil"/>
              <w:right w:val="nil"/>
            </w:tcBorders>
          </w:tcPr>
          <w:p w:rsidR="00A85662" w:rsidRPr="00C545E2" w:rsidRDefault="00A85662" w:rsidP="007A72CB">
            <w:pPr>
              <w:pStyle w:val="ConsPlusNormal"/>
              <w:jc w:val="both"/>
              <w:rPr>
                <w:sz w:val="21"/>
                <w:szCs w:val="21"/>
              </w:rPr>
            </w:pPr>
            <w:r w:rsidRPr="00C545E2">
              <w:rPr>
                <w:sz w:val="21"/>
                <w:szCs w:val="21"/>
              </w:rPr>
              <w:t xml:space="preserve">Исключен. - </w:t>
            </w:r>
            <w:hyperlink r:id="rId588" w:history="1">
              <w:r w:rsidRPr="00C545E2">
                <w:rPr>
                  <w:sz w:val="21"/>
                  <w:szCs w:val="21"/>
                </w:rPr>
                <w:t>Распоряжение</w:t>
              </w:r>
            </w:hyperlink>
            <w:r w:rsidRPr="00C545E2">
              <w:rPr>
                <w:sz w:val="21"/>
                <w:szCs w:val="21"/>
              </w:rPr>
              <w:t xml:space="preserve"> Правительства РФ от 12.10.2016 № 2145-р</w:t>
            </w:r>
          </w:p>
        </w:tc>
      </w:tr>
      <w:tr w:rsidR="00A85662" w:rsidRPr="00C545E2" w:rsidTr="001427ED">
        <w:trPr>
          <w:jc w:val="center"/>
        </w:trPr>
        <w:tc>
          <w:tcPr>
            <w:tcW w:w="906" w:type="dxa"/>
            <w:vMerge w:val="restart"/>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1.33.27.</w:t>
            </w:r>
          </w:p>
        </w:tc>
        <w:tc>
          <w:tcPr>
            <w:tcW w:w="2554" w:type="dxa"/>
            <w:gridSpan w:val="3"/>
            <w:vMerge w:val="restart"/>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Количество лечебно-профилактических организаций</w:t>
            </w:r>
          </w:p>
        </w:tc>
        <w:tc>
          <w:tcPr>
            <w:tcW w:w="2833" w:type="dxa"/>
            <w:gridSpan w:val="2"/>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по муниципальным образованиям</w:t>
            </w:r>
          </w:p>
        </w:tc>
        <w:tc>
          <w:tcPr>
            <w:tcW w:w="1857" w:type="dxa"/>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ежегодно</w:t>
            </w:r>
          </w:p>
        </w:tc>
        <w:tc>
          <w:tcPr>
            <w:tcW w:w="2164" w:type="dxa"/>
            <w:gridSpan w:val="2"/>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31 июля</w:t>
            </w:r>
          </w:p>
        </w:tc>
      </w:tr>
      <w:tr w:rsidR="00A85662" w:rsidRPr="00C545E2" w:rsidTr="00276F6A">
        <w:trPr>
          <w:jc w:val="center"/>
        </w:trPr>
        <w:tc>
          <w:tcPr>
            <w:tcW w:w="906" w:type="dxa"/>
            <w:vMerge/>
            <w:tcBorders>
              <w:top w:val="nil"/>
              <w:left w:val="nil"/>
              <w:bottom w:val="nil"/>
              <w:right w:val="nil"/>
            </w:tcBorders>
          </w:tcPr>
          <w:p w:rsidR="00A85662" w:rsidRPr="00C545E2" w:rsidRDefault="00A85662" w:rsidP="007A72CB">
            <w:pPr>
              <w:spacing w:after="0" w:line="240" w:lineRule="auto"/>
              <w:rPr>
                <w:sz w:val="21"/>
                <w:szCs w:val="21"/>
              </w:rPr>
            </w:pPr>
          </w:p>
        </w:tc>
        <w:tc>
          <w:tcPr>
            <w:tcW w:w="2554" w:type="dxa"/>
            <w:gridSpan w:val="3"/>
            <w:vMerge/>
            <w:tcBorders>
              <w:top w:val="nil"/>
              <w:left w:val="nil"/>
              <w:bottom w:val="nil"/>
              <w:right w:val="nil"/>
            </w:tcBorders>
          </w:tcPr>
          <w:p w:rsidR="00A85662" w:rsidRPr="00C545E2" w:rsidRDefault="00A85662" w:rsidP="007A72CB">
            <w:pPr>
              <w:spacing w:after="0" w:line="240" w:lineRule="auto"/>
              <w:rPr>
                <w:sz w:val="21"/>
                <w:szCs w:val="21"/>
              </w:rPr>
            </w:pPr>
          </w:p>
        </w:tc>
        <w:tc>
          <w:tcPr>
            <w:tcW w:w="2833" w:type="dxa"/>
            <w:gridSpan w:val="2"/>
            <w:tcBorders>
              <w:top w:val="nil"/>
              <w:left w:val="nil"/>
              <w:bottom w:val="nil"/>
              <w:right w:val="nil"/>
            </w:tcBorders>
          </w:tcPr>
          <w:p w:rsidR="00A85662" w:rsidRPr="00C545E2" w:rsidRDefault="00A85662" w:rsidP="007A72CB">
            <w:pPr>
              <w:pStyle w:val="ConsPlusNormal"/>
              <w:rPr>
                <w:sz w:val="21"/>
                <w:szCs w:val="21"/>
                <w:vertAlign w:val="superscript"/>
              </w:rPr>
            </w:pPr>
            <w:r w:rsidRPr="00C545E2">
              <w:rPr>
                <w:sz w:val="21"/>
                <w:szCs w:val="21"/>
              </w:rPr>
              <w:t>по сельским территориям</w:t>
            </w:r>
            <w:r w:rsidRPr="00C545E2">
              <w:rPr>
                <w:sz w:val="21"/>
                <w:szCs w:val="21"/>
                <w:vertAlign w:val="superscript"/>
              </w:rPr>
              <w:t>15</w:t>
            </w:r>
          </w:p>
          <w:p w:rsidR="00A85662" w:rsidRPr="00C545E2" w:rsidRDefault="00A85662" w:rsidP="007A72CB">
            <w:pPr>
              <w:pStyle w:val="ConsPlusNormal"/>
              <w:rPr>
                <w:sz w:val="21"/>
                <w:szCs w:val="21"/>
                <w:vertAlign w:val="superscript"/>
              </w:rPr>
            </w:pPr>
          </w:p>
        </w:tc>
        <w:tc>
          <w:tcPr>
            <w:tcW w:w="1857" w:type="dxa"/>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ежегодно</w:t>
            </w:r>
          </w:p>
        </w:tc>
        <w:tc>
          <w:tcPr>
            <w:tcW w:w="2164" w:type="dxa"/>
            <w:gridSpan w:val="2"/>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10 сентября</w:t>
            </w:r>
          </w:p>
        </w:tc>
      </w:tr>
      <w:tr w:rsidR="00A85662" w:rsidRPr="00C545E2" w:rsidTr="00276F6A">
        <w:trPr>
          <w:jc w:val="center"/>
        </w:trPr>
        <w:tc>
          <w:tcPr>
            <w:tcW w:w="906" w:type="dxa"/>
            <w:vMerge/>
            <w:tcBorders>
              <w:top w:val="nil"/>
              <w:left w:val="nil"/>
              <w:bottom w:val="nil"/>
              <w:right w:val="nil"/>
            </w:tcBorders>
          </w:tcPr>
          <w:p w:rsidR="00A85662" w:rsidRPr="00C545E2" w:rsidRDefault="00A85662" w:rsidP="007A72CB">
            <w:pPr>
              <w:spacing w:after="0" w:line="240" w:lineRule="auto"/>
              <w:rPr>
                <w:sz w:val="21"/>
                <w:szCs w:val="21"/>
              </w:rPr>
            </w:pPr>
          </w:p>
        </w:tc>
        <w:tc>
          <w:tcPr>
            <w:tcW w:w="2554" w:type="dxa"/>
            <w:gridSpan w:val="3"/>
            <w:vMerge/>
            <w:tcBorders>
              <w:top w:val="nil"/>
              <w:left w:val="nil"/>
              <w:bottom w:val="nil"/>
              <w:right w:val="nil"/>
            </w:tcBorders>
          </w:tcPr>
          <w:p w:rsidR="00A85662" w:rsidRPr="00C545E2" w:rsidRDefault="00A85662" w:rsidP="007A72CB">
            <w:pPr>
              <w:spacing w:after="0" w:line="240" w:lineRule="auto"/>
              <w:rPr>
                <w:sz w:val="21"/>
                <w:szCs w:val="21"/>
              </w:rPr>
            </w:pPr>
          </w:p>
        </w:tc>
        <w:tc>
          <w:tcPr>
            <w:tcW w:w="2833" w:type="dxa"/>
            <w:gridSpan w:val="2"/>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в местах традиционного проживания</w:t>
            </w:r>
            <w:r w:rsidRPr="00C545E2">
              <w:rPr>
                <w:sz w:val="21"/>
                <w:szCs w:val="21"/>
              </w:rPr>
              <w:br/>
              <w:t>и традиционной хозяйственной деятельности коренных малочисленных народов Севера, Сибири</w:t>
            </w:r>
            <w:r w:rsidRPr="00C545E2">
              <w:rPr>
                <w:sz w:val="21"/>
                <w:szCs w:val="21"/>
              </w:rPr>
              <w:br/>
              <w:t>и Дальнего Востока Российской Федерации</w:t>
            </w:r>
          </w:p>
        </w:tc>
        <w:tc>
          <w:tcPr>
            <w:tcW w:w="1857" w:type="dxa"/>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ежегодно (начиная</w:t>
            </w:r>
          </w:p>
          <w:p w:rsidR="00A85662" w:rsidRPr="00C545E2" w:rsidRDefault="00A85662" w:rsidP="007A72CB">
            <w:pPr>
              <w:pStyle w:val="ConsPlusNormal"/>
              <w:rPr>
                <w:sz w:val="21"/>
                <w:szCs w:val="21"/>
              </w:rPr>
            </w:pPr>
            <w:r w:rsidRPr="00C545E2">
              <w:rPr>
                <w:sz w:val="21"/>
                <w:szCs w:val="21"/>
              </w:rPr>
              <w:t>с 2017 года)</w:t>
            </w:r>
          </w:p>
        </w:tc>
        <w:tc>
          <w:tcPr>
            <w:tcW w:w="2164" w:type="dxa"/>
            <w:gridSpan w:val="2"/>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10 сентября</w:t>
            </w:r>
          </w:p>
        </w:tc>
      </w:tr>
      <w:tr w:rsidR="00A85662" w:rsidRPr="00C545E2" w:rsidTr="004208D5">
        <w:trPr>
          <w:jc w:val="center"/>
        </w:trPr>
        <w:tc>
          <w:tcPr>
            <w:tcW w:w="10314" w:type="dxa"/>
            <w:gridSpan w:val="9"/>
            <w:tcBorders>
              <w:top w:val="nil"/>
              <w:left w:val="nil"/>
              <w:bottom w:val="nil"/>
              <w:right w:val="nil"/>
            </w:tcBorders>
          </w:tcPr>
          <w:p w:rsidR="00A85662" w:rsidRPr="00C545E2" w:rsidRDefault="00A85662" w:rsidP="007A72CB">
            <w:pPr>
              <w:pStyle w:val="ConsPlusNormal"/>
              <w:jc w:val="both"/>
              <w:rPr>
                <w:sz w:val="21"/>
                <w:szCs w:val="21"/>
              </w:rPr>
            </w:pPr>
            <w:r w:rsidRPr="00C545E2">
              <w:rPr>
                <w:sz w:val="21"/>
                <w:szCs w:val="21"/>
              </w:rPr>
              <w:t xml:space="preserve">(в ред. </w:t>
            </w:r>
            <w:hyperlink r:id="rId589" w:history="1">
              <w:r w:rsidRPr="00C545E2">
                <w:rPr>
                  <w:sz w:val="21"/>
                  <w:szCs w:val="21"/>
                </w:rPr>
                <w:t>распоряжения</w:t>
              </w:r>
            </w:hyperlink>
            <w:r w:rsidRPr="00C545E2">
              <w:rPr>
                <w:sz w:val="21"/>
                <w:szCs w:val="21"/>
              </w:rPr>
              <w:t xml:space="preserve"> Правительства РФ от 18.11.2016 № 2445-р)</w:t>
            </w:r>
          </w:p>
        </w:tc>
      </w:tr>
      <w:tr w:rsidR="00A85662" w:rsidRPr="00C545E2" w:rsidTr="00276F6A">
        <w:trPr>
          <w:jc w:val="center"/>
        </w:trPr>
        <w:tc>
          <w:tcPr>
            <w:tcW w:w="906" w:type="dxa"/>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1.33.28 - 1.33.29.</w:t>
            </w:r>
          </w:p>
        </w:tc>
        <w:tc>
          <w:tcPr>
            <w:tcW w:w="9408" w:type="dxa"/>
            <w:gridSpan w:val="8"/>
            <w:tcBorders>
              <w:top w:val="nil"/>
              <w:left w:val="nil"/>
              <w:bottom w:val="nil"/>
              <w:right w:val="nil"/>
            </w:tcBorders>
          </w:tcPr>
          <w:p w:rsidR="00A85662" w:rsidRDefault="00A85662" w:rsidP="007A72CB">
            <w:pPr>
              <w:pStyle w:val="ConsPlusNormal"/>
              <w:rPr>
                <w:sz w:val="21"/>
                <w:szCs w:val="21"/>
              </w:rPr>
            </w:pPr>
            <w:r w:rsidRPr="00C545E2">
              <w:rPr>
                <w:sz w:val="21"/>
                <w:szCs w:val="21"/>
              </w:rPr>
              <w:t xml:space="preserve">Исключены. - </w:t>
            </w:r>
            <w:hyperlink r:id="rId590" w:history="1">
              <w:r w:rsidRPr="00C545E2">
                <w:rPr>
                  <w:sz w:val="21"/>
                  <w:szCs w:val="21"/>
                </w:rPr>
                <w:t>Распоряжение</w:t>
              </w:r>
            </w:hyperlink>
            <w:r w:rsidRPr="00C545E2">
              <w:rPr>
                <w:sz w:val="21"/>
                <w:szCs w:val="21"/>
              </w:rPr>
              <w:t xml:space="preserve"> Правительства РФ от 11.05.2015 № 847-р</w:t>
            </w:r>
          </w:p>
          <w:p w:rsidR="008A3190" w:rsidRDefault="008A3190" w:rsidP="007A72CB">
            <w:pPr>
              <w:pStyle w:val="ConsPlusNormal"/>
              <w:rPr>
                <w:sz w:val="21"/>
                <w:szCs w:val="21"/>
              </w:rPr>
            </w:pPr>
          </w:p>
          <w:p w:rsidR="008A3190" w:rsidRPr="00C545E2" w:rsidRDefault="008A3190" w:rsidP="007A72CB">
            <w:pPr>
              <w:pStyle w:val="ConsPlusNormal"/>
              <w:rPr>
                <w:sz w:val="21"/>
                <w:szCs w:val="21"/>
              </w:rPr>
            </w:pPr>
          </w:p>
        </w:tc>
      </w:tr>
      <w:tr w:rsidR="00A85662" w:rsidRPr="00C545E2" w:rsidTr="00276F6A">
        <w:trPr>
          <w:jc w:val="center"/>
        </w:trPr>
        <w:tc>
          <w:tcPr>
            <w:tcW w:w="906" w:type="dxa"/>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1.33.30 - 1.33.31.</w:t>
            </w:r>
          </w:p>
        </w:tc>
        <w:tc>
          <w:tcPr>
            <w:tcW w:w="9408" w:type="dxa"/>
            <w:gridSpan w:val="8"/>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 xml:space="preserve">Исключены. - </w:t>
            </w:r>
            <w:hyperlink r:id="rId591" w:history="1">
              <w:r w:rsidRPr="00C545E2">
                <w:rPr>
                  <w:sz w:val="21"/>
                  <w:szCs w:val="21"/>
                </w:rPr>
                <w:t>Распоряжение</w:t>
              </w:r>
            </w:hyperlink>
            <w:r w:rsidRPr="00C545E2">
              <w:rPr>
                <w:sz w:val="21"/>
                <w:szCs w:val="21"/>
              </w:rPr>
              <w:t xml:space="preserve"> Правительства РФ от 01.03.2013 № 285-р</w:t>
            </w:r>
          </w:p>
        </w:tc>
      </w:tr>
      <w:tr w:rsidR="00A85662" w:rsidRPr="00C545E2" w:rsidTr="00276F6A">
        <w:trPr>
          <w:jc w:val="center"/>
        </w:trPr>
        <w:tc>
          <w:tcPr>
            <w:tcW w:w="906" w:type="dxa"/>
            <w:vMerge w:val="restart"/>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1.33.32.</w:t>
            </w:r>
          </w:p>
        </w:tc>
        <w:tc>
          <w:tcPr>
            <w:tcW w:w="2566" w:type="dxa"/>
            <w:gridSpan w:val="4"/>
            <w:vMerge w:val="restart"/>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Количество спортивных сооружений</w:t>
            </w:r>
          </w:p>
        </w:tc>
        <w:tc>
          <w:tcPr>
            <w:tcW w:w="2821" w:type="dxa"/>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по муниципальным образованиям, основным видам спортивных сооружений</w:t>
            </w:r>
          </w:p>
        </w:tc>
        <w:tc>
          <w:tcPr>
            <w:tcW w:w="1857" w:type="dxa"/>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ежегодно</w:t>
            </w:r>
          </w:p>
        </w:tc>
        <w:tc>
          <w:tcPr>
            <w:tcW w:w="2164" w:type="dxa"/>
            <w:gridSpan w:val="2"/>
            <w:tcBorders>
              <w:top w:val="nil"/>
              <w:left w:val="nil"/>
              <w:bottom w:val="nil"/>
              <w:right w:val="nil"/>
            </w:tcBorders>
          </w:tcPr>
          <w:p w:rsidR="00A85662" w:rsidRPr="00C545E2" w:rsidRDefault="00A85662" w:rsidP="007A72CB">
            <w:pPr>
              <w:pStyle w:val="ConsPlusNormal"/>
              <w:rPr>
                <w:sz w:val="21"/>
                <w:szCs w:val="21"/>
              </w:rPr>
            </w:pPr>
            <w:r w:rsidRPr="00C545E2">
              <w:rPr>
                <w:sz w:val="21"/>
                <w:szCs w:val="21"/>
              </w:rPr>
              <w:t>31 июля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66" w:type="dxa"/>
            <w:gridSpan w:val="4"/>
            <w:vMerge/>
            <w:tcBorders>
              <w:top w:val="nil"/>
              <w:left w:val="nil"/>
              <w:bottom w:val="nil"/>
              <w:right w:val="nil"/>
            </w:tcBorders>
          </w:tcPr>
          <w:p w:rsidR="00A85662" w:rsidRPr="00EE77DA" w:rsidRDefault="00A85662" w:rsidP="007A72CB">
            <w:pPr>
              <w:spacing w:after="0" w:line="240" w:lineRule="auto"/>
            </w:pPr>
          </w:p>
        </w:tc>
        <w:tc>
          <w:tcPr>
            <w:tcW w:w="2821" w:type="dxa"/>
            <w:tcBorders>
              <w:top w:val="nil"/>
              <w:left w:val="nil"/>
              <w:bottom w:val="nil"/>
              <w:right w:val="nil"/>
            </w:tcBorders>
          </w:tcPr>
          <w:p w:rsidR="00A85662" w:rsidRPr="00EE77DA" w:rsidRDefault="00A85662" w:rsidP="007A72CB">
            <w:pPr>
              <w:pStyle w:val="ConsPlusNormal"/>
              <w:rPr>
                <w:sz w:val="24"/>
                <w:szCs w:val="24"/>
                <w:vertAlign w:val="superscript"/>
              </w:rPr>
            </w:pPr>
            <w:r w:rsidRPr="00EE77DA">
              <w:t>по сельским территориям</w:t>
            </w:r>
            <w:r w:rsidRPr="00EE77DA">
              <w:rPr>
                <w:sz w:val="24"/>
                <w:szCs w:val="24"/>
                <w:vertAlign w:val="superscript"/>
              </w:rPr>
              <w:t>15</w:t>
            </w:r>
          </w:p>
          <w:p w:rsidR="00A85662" w:rsidRPr="00EE77DA" w:rsidRDefault="00A85662" w:rsidP="007A72CB">
            <w:pPr>
              <w:pStyle w:val="ConsPlusNormal"/>
            </w:pP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10 сентября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66" w:type="dxa"/>
            <w:gridSpan w:val="4"/>
            <w:vMerge/>
            <w:tcBorders>
              <w:top w:val="nil"/>
              <w:left w:val="nil"/>
              <w:bottom w:val="nil"/>
              <w:right w:val="nil"/>
            </w:tcBorders>
          </w:tcPr>
          <w:p w:rsidR="00A85662" w:rsidRPr="00EE77DA" w:rsidRDefault="00A85662" w:rsidP="007A72CB">
            <w:pPr>
              <w:spacing w:after="0" w:line="240" w:lineRule="auto"/>
            </w:pPr>
          </w:p>
        </w:tc>
        <w:tc>
          <w:tcPr>
            <w:tcW w:w="2821" w:type="dxa"/>
            <w:tcBorders>
              <w:top w:val="nil"/>
              <w:left w:val="nil"/>
              <w:bottom w:val="nil"/>
              <w:right w:val="nil"/>
            </w:tcBorders>
          </w:tcPr>
          <w:p w:rsidR="00A85662" w:rsidRPr="00EE77DA" w:rsidRDefault="00A85662" w:rsidP="007A72CB">
            <w:pPr>
              <w:pStyle w:val="ConsPlusNormal"/>
            </w:pPr>
            <w:r w:rsidRPr="00EE77DA">
              <w:t>в местах традиционного проживания</w:t>
            </w:r>
          </w:p>
          <w:p w:rsidR="00A85662" w:rsidRPr="00EE77DA" w:rsidRDefault="00A85662" w:rsidP="007A72CB">
            <w:pPr>
              <w:pStyle w:val="ConsPlusNormal"/>
            </w:pPr>
            <w:r w:rsidRPr="00EE77DA">
              <w:t xml:space="preserve">и традиционной хозяйственной деятельности коренных малочисленных народов Севера, Сибири </w:t>
            </w:r>
          </w:p>
          <w:p w:rsidR="00A85662" w:rsidRPr="00EE77DA" w:rsidRDefault="00A85662" w:rsidP="007A72CB">
            <w:pPr>
              <w:pStyle w:val="ConsPlusNormal"/>
            </w:pPr>
            <w:r w:rsidRPr="00EE77DA">
              <w:t>и Дальнего Востока Российской Федерации</w:t>
            </w:r>
          </w:p>
        </w:tc>
        <w:tc>
          <w:tcPr>
            <w:tcW w:w="1857" w:type="dxa"/>
            <w:tcBorders>
              <w:top w:val="nil"/>
              <w:left w:val="nil"/>
              <w:bottom w:val="nil"/>
              <w:right w:val="nil"/>
            </w:tcBorders>
          </w:tcPr>
          <w:p w:rsidR="00A85662" w:rsidRPr="00EE77DA" w:rsidRDefault="00A85662" w:rsidP="007A72CB">
            <w:pPr>
              <w:pStyle w:val="ConsPlusNormal"/>
            </w:pPr>
            <w:r w:rsidRPr="00EE77DA">
              <w:t>ежегодно (начиная</w:t>
            </w:r>
          </w:p>
          <w:p w:rsidR="00A85662" w:rsidRPr="00EE77DA" w:rsidRDefault="00A85662" w:rsidP="007A72CB">
            <w:pPr>
              <w:pStyle w:val="ConsPlusNormal"/>
            </w:pPr>
            <w:r w:rsidRPr="00EE77DA">
              <w:t>с 2017 года)</w:t>
            </w:r>
          </w:p>
        </w:tc>
        <w:tc>
          <w:tcPr>
            <w:tcW w:w="2164" w:type="dxa"/>
            <w:gridSpan w:val="2"/>
            <w:tcBorders>
              <w:top w:val="nil"/>
              <w:left w:val="nil"/>
              <w:bottom w:val="nil"/>
              <w:right w:val="nil"/>
            </w:tcBorders>
          </w:tcPr>
          <w:p w:rsidR="00A85662" w:rsidRPr="00EE77DA" w:rsidRDefault="00A85662" w:rsidP="007A72CB">
            <w:pPr>
              <w:pStyle w:val="ConsPlusNormal"/>
            </w:pPr>
            <w:r w:rsidRPr="00EE77DA">
              <w:t>10 сентября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592" w:history="1">
              <w:r w:rsidRPr="00EE77DA">
                <w:t>распоряжения</w:t>
              </w:r>
            </w:hyperlink>
            <w:r w:rsidRPr="00EE77DA">
              <w:t xml:space="preserve"> Правительства РФ от 18.11.2016 </w:t>
            </w:r>
            <w:r>
              <w:t>№</w:t>
            </w:r>
            <w:r w:rsidRPr="00EE77DA">
              <w:t xml:space="preserve"> 2445-р)</w:t>
            </w:r>
          </w:p>
        </w:tc>
      </w:tr>
      <w:tr w:rsidR="00A85662" w:rsidRPr="00EE77DA" w:rsidTr="00276F6A">
        <w:trPr>
          <w:jc w:val="center"/>
        </w:trPr>
        <w:tc>
          <w:tcPr>
            <w:tcW w:w="906" w:type="dxa"/>
            <w:vMerge w:val="restart"/>
            <w:tcBorders>
              <w:top w:val="nil"/>
              <w:left w:val="nil"/>
              <w:bottom w:val="nil"/>
              <w:right w:val="nil"/>
            </w:tcBorders>
          </w:tcPr>
          <w:p w:rsidR="00A85662" w:rsidRPr="00EE77DA" w:rsidRDefault="00A85662" w:rsidP="007A72CB">
            <w:pPr>
              <w:pStyle w:val="ConsPlusNormal"/>
            </w:pPr>
            <w:r w:rsidRPr="00EE77DA">
              <w:t>1.33.33.</w:t>
            </w:r>
          </w:p>
        </w:tc>
        <w:tc>
          <w:tcPr>
            <w:tcW w:w="2554" w:type="dxa"/>
            <w:gridSpan w:val="3"/>
            <w:vMerge w:val="restart"/>
            <w:tcBorders>
              <w:top w:val="nil"/>
              <w:left w:val="nil"/>
              <w:bottom w:val="nil"/>
              <w:right w:val="nil"/>
            </w:tcBorders>
          </w:tcPr>
          <w:p w:rsidR="00A85662" w:rsidRPr="00EE77DA" w:rsidRDefault="00A85662" w:rsidP="007A72CB">
            <w:pPr>
              <w:pStyle w:val="ConsPlusNormal"/>
            </w:pPr>
            <w:r w:rsidRPr="00EE77DA">
              <w:t>Количество детско-юношеских спортивных школ и численность занимающихся в них детей</w:t>
            </w:r>
          </w:p>
        </w:tc>
        <w:tc>
          <w:tcPr>
            <w:tcW w:w="2833" w:type="dxa"/>
            <w:gridSpan w:val="2"/>
            <w:tcBorders>
              <w:top w:val="nil"/>
              <w:left w:val="nil"/>
              <w:bottom w:val="nil"/>
              <w:right w:val="nil"/>
            </w:tcBorders>
          </w:tcPr>
          <w:p w:rsidR="00A85662" w:rsidRPr="00EE77DA" w:rsidRDefault="00A85662" w:rsidP="007A72CB">
            <w:pPr>
              <w:pStyle w:val="ConsPlusNormal"/>
            </w:pPr>
            <w:r w:rsidRPr="00EE77DA">
              <w:t>по муниципальным образованиям</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31 июля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EE77DA" w:rsidRDefault="00A85662" w:rsidP="007A72CB">
            <w:pPr>
              <w:pStyle w:val="ConsPlusNormal"/>
              <w:rPr>
                <w:sz w:val="24"/>
                <w:szCs w:val="24"/>
                <w:vertAlign w:val="superscript"/>
              </w:rPr>
            </w:pPr>
            <w:r w:rsidRPr="00EE77DA">
              <w:t>по сельским территориям</w:t>
            </w:r>
            <w:r w:rsidRPr="00EE77DA">
              <w:rPr>
                <w:sz w:val="24"/>
                <w:szCs w:val="24"/>
                <w:vertAlign w:val="superscript"/>
              </w:rPr>
              <w:t>15</w:t>
            </w:r>
          </w:p>
          <w:p w:rsidR="00A85662" w:rsidRPr="00EE77DA" w:rsidRDefault="00A85662" w:rsidP="007A72CB">
            <w:pPr>
              <w:pStyle w:val="ConsPlusNormal"/>
              <w:rPr>
                <w:sz w:val="24"/>
                <w:szCs w:val="24"/>
                <w:vertAlign w:val="superscript"/>
              </w:rPr>
            </w:pP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10 сентября</w:t>
            </w:r>
          </w:p>
        </w:tc>
      </w:tr>
      <w:tr w:rsidR="00A85662" w:rsidRPr="00EE77DA" w:rsidTr="00276F6A">
        <w:trPr>
          <w:jc w:val="center"/>
        </w:trPr>
        <w:tc>
          <w:tcPr>
            <w:tcW w:w="906" w:type="dxa"/>
            <w:vMerge/>
            <w:tcBorders>
              <w:top w:val="nil"/>
              <w:left w:val="nil"/>
              <w:bottom w:val="nil"/>
              <w:right w:val="nil"/>
            </w:tcBorders>
          </w:tcPr>
          <w:p w:rsidR="00A85662" w:rsidRPr="00EE77DA" w:rsidRDefault="00A85662" w:rsidP="007A72CB">
            <w:pPr>
              <w:spacing w:after="0" w:line="240" w:lineRule="auto"/>
            </w:pPr>
          </w:p>
        </w:tc>
        <w:tc>
          <w:tcPr>
            <w:tcW w:w="2554" w:type="dxa"/>
            <w:gridSpan w:val="3"/>
            <w:vMerge/>
            <w:tcBorders>
              <w:top w:val="nil"/>
              <w:left w:val="nil"/>
              <w:bottom w:val="nil"/>
              <w:right w:val="nil"/>
            </w:tcBorders>
          </w:tcPr>
          <w:p w:rsidR="00A85662" w:rsidRPr="00EE77DA" w:rsidRDefault="00A85662" w:rsidP="007A72CB">
            <w:pPr>
              <w:spacing w:after="0" w:line="240" w:lineRule="auto"/>
            </w:pPr>
          </w:p>
        </w:tc>
        <w:tc>
          <w:tcPr>
            <w:tcW w:w="2833" w:type="dxa"/>
            <w:gridSpan w:val="2"/>
            <w:tcBorders>
              <w:top w:val="nil"/>
              <w:left w:val="nil"/>
              <w:bottom w:val="nil"/>
              <w:right w:val="nil"/>
            </w:tcBorders>
          </w:tcPr>
          <w:p w:rsidR="00A85662" w:rsidRPr="00EE77DA" w:rsidRDefault="00A85662" w:rsidP="007A72CB">
            <w:pPr>
              <w:pStyle w:val="ConsPlusNormal"/>
            </w:pPr>
            <w:r w:rsidRPr="00EE77DA">
              <w:t>в местах традиционного проживания</w:t>
            </w:r>
          </w:p>
          <w:p w:rsidR="00A85662" w:rsidRPr="00EE77DA" w:rsidRDefault="00A85662" w:rsidP="007A72CB">
            <w:pPr>
              <w:pStyle w:val="ConsPlusNormal"/>
            </w:pPr>
            <w:r w:rsidRPr="00EE77DA">
              <w:t xml:space="preserve">и традиционной хозяйственной деятельности коренных малочисленных народов Севера, Сибири </w:t>
            </w:r>
            <w:r w:rsidRPr="00EE77DA">
              <w:br/>
              <w:t>и Дальнего Востока Российской Федерации</w:t>
            </w:r>
          </w:p>
        </w:tc>
        <w:tc>
          <w:tcPr>
            <w:tcW w:w="1857" w:type="dxa"/>
            <w:tcBorders>
              <w:top w:val="nil"/>
              <w:left w:val="nil"/>
              <w:bottom w:val="nil"/>
              <w:right w:val="nil"/>
            </w:tcBorders>
          </w:tcPr>
          <w:p w:rsidR="00A85662" w:rsidRPr="00EE77DA" w:rsidRDefault="00A85662" w:rsidP="007A72CB">
            <w:pPr>
              <w:pStyle w:val="ConsPlusNormal"/>
            </w:pPr>
            <w:r w:rsidRPr="00EE77DA">
              <w:t>ежегодно (начиная</w:t>
            </w:r>
          </w:p>
          <w:p w:rsidR="00A85662" w:rsidRPr="00EE77DA" w:rsidRDefault="00A85662" w:rsidP="007A72CB">
            <w:pPr>
              <w:pStyle w:val="ConsPlusNormal"/>
            </w:pPr>
            <w:r w:rsidRPr="00EE77DA">
              <w:t>с 2017 года)</w:t>
            </w:r>
          </w:p>
        </w:tc>
        <w:tc>
          <w:tcPr>
            <w:tcW w:w="2164" w:type="dxa"/>
            <w:gridSpan w:val="2"/>
            <w:tcBorders>
              <w:top w:val="nil"/>
              <w:left w:val="nil"/>
              <w:bottom w:val="nil"/>
              <w:right w:val="nil"/>
            </w:tcBorders>
          </w:tcPr>
          <w:p w:rsidR="00A85662" w:rsidRPr="00EE77DA" w:rsidRDefault="00A85662" w:rsidP="007A72CB">
            <w:pPr>
              <w:pStyle w:val="ConsPlusNormal"/>
            </w:pPr>
            <w:r w:rsidRPr="00EE77DA">
              <w:t>10 сентября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(в ред. </w:t>
            </w:r>
            <w:hyperlink r:id="rId593" w:history="1">
              <w:r w:rsidRPr="00EE77DA">
                <w:t>распоряжения</w:t>
              </w:r>
            </w:hyperlink>
            <w:r w:rsidRPr="00EE77DA">
              <w:t xml:space="preserve"> Правительства РФ от 18.11.2016 </w:t>
            </w:r>
            <w:r>
              <w:t>№</w:t>
            </w:r>
            <w:r w:rsidRPr="00EE77DA">
              <w:t xml:space="preserve"> 2445-р)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jc w:val="both"/>
            </w:pPr>
            <w:r w:rsidRPr="00EE77DA">
              <w:t>1.33.34.</w:t>
            </w:r>
          </w:p>
        </w:tc>
        <w:tc>
          <w:tcPr>
            <w:tcW w:w="9408" w:type="dxa"/>
            <w:gridSpan w:val="8"/>
            <w:tcBorders>
              <w:top w:val="nil"/>
              <w:left w:val="nil"/>
              <w:bottom w:val="nil"/>
              <w:right w:val="nil"/>
            </w:tcBorders>
          </w:tcPr>
          <w:p w:rsidR="00A85662" w:rsidRPr="00EE77DA" w:rsidRDefault="00A85662" w:rsidP="007A72CB">
            <w:pPr>
              <w:pStyle w:val="ConsPlusNormal"/>
            </w:pPr>
            <w:r w:rsidRPr="00EE77DA">
              <w:t xml:space="preserve">Исключен. - </w:t>
            </w:r>
            <w:hyperlink r:id="rId594" w:history="1">
              <w:r w:rsidRPr="00EE77DA">
                <w:t>Распоряжение</w:t>
              </w:r>
            </w:hyperlink>
            <w:r w:rsidRPr="00EE77DA">
              <w:t xml:space="preserve"> Правительства РФ от 26.04.2012 </w:t>
            </w:r>
            <w:r>
              <w:t>№</w:t>
            </w:r>
            <w:r w:rsidRPr="00EE77DA">
              <w:t xml:space="preserve"> 657-р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8" w:lineRule="auto"/>
              <w:jc w:val="both"/>
            </w:pPr>
            <w:r w:rsidRPr="00EE77DA">
              <w:t>1.33.35.</w:t>
            </w:r>
          </w:p>
        </w:tc>
        <w:tc>
          <w:tcPr>
            <w:tcW w:w="2554" w:type="dxa"/>
            <w:gridSpan w:val="3"/>
            <w:tcBorders>
              <w:top w:val="nil"/>
              <w:left w:val="nil"/>
              <w:bottom w:val="nil"/>
              <w:right w:val="nil"/>
            </w:tcBorders>
          </w:tcPr>
          <w:p w:rsidR="00A85662" w:rsidRPr="00EE77DA" w:rsidRDefault="00A85662" w:rsidP="007A72CB">
            <w:pPr>
              <w:pStyle w:val="ConsPlusNormal"/>
              <w:spacing w:line="228" w:lineRule="auto"/>
            </w:pPr>
            <w:r w:rsidRPr="00EE77DA">
              <w:t>Показатели деятельности дошкольных образовательных организаций</w:t>
            </w:r>
          </w:p>
        </w:tc>
        <w:tc>
          <w:tcPr>
            <w:tcW w:w="2833" w:type="dxa"/>
            <w:gridSpan w:val="2"/>
            <w:tcBorders>
              <w:top w:val="nil"/>
              <w:left w:val="nil"/>
              <w:bottom w:val="nil"/>
              <w:right w:val="nil"/>
            </w:tcBorders>
          </w:tcPr>
          <w:p w:rsidR="00A85662" w:rsidRPr="00EE77DA" w:rsidRDefault="00A85662" w:rsidP="007A72CB">
            <w:pPr>
              <w:pStyle w:val="ConsPlusNormal"/>
              <w:spacing w:line="228" w:lineRule="auto"/>
              <w:rPr>
                <w:sz w:val="24"/>
                <w:szCs w:val="24"/>
                <w:vertAlign w:val="superscript"/>
              </w:rPr>
            </w:pPr>
            <w:r w:rsidRPr="00AE2AEE">
              <w:rPr>
                <w:rFonts w:cs="Times New Roman"/>
                <w:szCs w:val="22"/>
              </w:rPr>
              <w:t>муниципальным, городским округам и муниципальным районам</w:t>
            </w:r>
            <w:r w:rsidRPr="00EE77DA">
              <w:t>, сельским территориям</w:t>
            </w:r>
            <w:r w:rsidRPr="00EE77DA">
              <w:rPr>
                <w:sz w:val="24"/>
                <w:szCs w:val="24"/>
                <w:vertAlign w:val="superscript"/>
              </w:rPr>
              <w:t>15</w:t>
            </w:r>
          </w:p>
        </w:tc>
        <w:tc>
          <w:tcPr>
            <w:tcW w:w="1857" w:type="dxa"/>
            <w:tcBorders>
              <w:top w:val="nil"/>
              <w:left w:val="nil"/>
              <w:bottom w:val="nil"/>
              <w:right w:val="nil"/>
            </w:tcBorders>
          </w:tcPr>
          <w:p w:rsidR="00A85662" w:rsidRPr="00EE77DA" w:rsidRDefault="00A85662"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8" w:lineRule="auto"/>
            </w:pPr>
            <w:r w:rsidRPr="00EE77DA">
              <w:t>30 марта</w:t>
            </w:r>
          </w:p>
        </w:tc>
      </w:tr>
      <w:tr w:rsidR="00A85662" w:rsidRPr="00C545E2" w:rsidTr="004208D5">
        <w:trPr>
          <w:jc w:val="center"/>
        </w:trPr>
        <w:tc>
          <w:tcPr>
            <w:tcW w:w="10314" w:type="dxa"/>
            <w:gridSpan w:val="9"/>
            <w:tcBorders>
              <w:top w:val="nil"/>
              <w:left w:val="nil"/>
              <w:bottom w:val="nil"/>
              <w:right w:val="nil"/>
            </w:tcBorders>
          </w:tcPr>
          <w:p w:rsidR="00A85662" w:rsidRPr="00C545E2" w:rsidRDefault="00A85662" w:rsidP="007A72CB">
            <w:pPr>
              <w:pStyle w:val="ConsPlusNormal"/>
              <w:spacing w:line="228" w:lineRule="auto"/>
              <w:jc w:val="both"/>
              <w:rPr>
                <w:sz w:val="21"/>
                <w:szCs w:val="21"/>
              </w:rPr>
            </w:pPr>
            <w:r w:rsidRPr="00C545E2">
              <w:rPr>
                <w:sz w:val="21"/>
                <w:szCs w:val="21"/>
              </w:rPr>
              <w:t xml:space="preserve">(в ред. распоряжений Правительства РФ от 16.07.2014 </w:t>
            </w:r>
            <w:hyperlink r:id="rId595" w:history="1">
              <w:r w:rsidRPr="00C545E2">
                <w:rPr>
                  <w:sz w:val="21"/>
                  <w:szCs w:val="21"/>
                </w:rPr>
                <w:t>№ 1326-р</w:t>
              </w:r>
            </w:hyperlink>
            <w:r w:rsidRPr="00C545E2">
              <w:rPr>
                <w:sz w:val="21"/>
                <w:szCs w:val="21"/>
              </w:rPr>
              <w:t xml:space="preserve">, от 12.10.2016 </w:t>
            </w:r>
            <w:hyperlink r:id="rId596" w:history="1">
              <w:r w:rsidRPr="00C545E2">
                <w:rPr>
                  <w:sz w:val="21"/>
                  <w:szCs w:val="21"/>
                </w:rPr>
                <w:t>№ 2145-р</w:t>
              </w:r>
            </w:hyperlink>
            <w:r w:rsidRPr="00C545E2">
              <w:rPr>
                <w:sz w:val="21"/>
                <w:szCs w:val="21"/>
              </w:rPr>
              <w:t xml:space="preserve">, </w:t>
            </w:r>
          </w:p>
          <w:p w:rsidR="00A85662" w:rsidRPr="00C545E2" w:rsidRDefault="00A85662" w:rsidP="007A72CB">
            <w:pPr>
              <w:pStyle w:val="ConsPlusNormal"/>
              <w:spacing w:line="228" w:lineRule="auto"/>
              <w:jc w:val="both"/>
              <w:rPr>
                <w:sz w:val="21"/>
                <w:szCs w:val="21"/>
              </w:rPr>
            </w:pPr>
            <w:r w:rsidRPr="00C545E2">
              <w:rPr>
                <w:sz w:val="21"/>
                <w:szCs w:val="21"/>
              </w:rPr>
              <w:t>от 17.01.2022 № 15-р)</w:t>
            </w:r>
          </w:p>
        </w:tc>
      </w:tr>
      <w:tr w:rsidR="00A85662" w:rsidRPr="00C545E2" w:rsidTr="00276F6A">
        <w:trPr>
          <w:jc w:val="center"/>
        </w:trPr>
        <w:tc>
          <w:tcPr>
            <w:tcW w:w="906" w:type="dxa"/>
            <w:tcBorders>
              <w:top w:val="nil"/>
              <w:left w:val="nil"/>
              <w:bottom w:val="nil"/>
              <w:right w:val="nil"/>
            </w:tcBorders>
          </w:tcPr>
          <w:p w:rsidR="00A85662" w:rsidRPr="00C545E2" w:rsidRDefault="00A85662" w:rsidP="007A72CB">
            <w:pPr>
              <w:pStyle w:val="ConsPlusNormal"/>
              <w:spacing w:line="228" w:lineRule="auto"/>
              <w:rPr>
                <w:sz w:val="21"/>
                <w:szCs w:val="21"/>
              </w:rPr>
            </w:pPr>
            <w:r w:rsidRPr="00C545E2">
              <w:rPr>
                <w:sz w:val="21"/>
                <w:szCs w:val="21"/>
              </w:rPr>
              <w:t>1.33.35(1).</w:t>
            </w:r>
          </w:p>
        </w:tc>
        <w:tc>
          <w:tcPr>
            <w:tcW w:w="9408" w:type="dxa"/>
            <w:gridSpan w:val="8"/>
            <w:tcBorders>
              <w:top w:val="nil"/>
              <w:left w:val="nil"/>
              <w:bottom w:val="nil"/>
              <w:right w:val="nil"/>
            </w:tcBorders>
          </w:tcPr>
          <w:p w:rsidR="00A85662" w:rsidRPr="00C545E2" w:rsidRDefault="00A85662" w:rsidP="007A72CB">
            <w:pPr>
              <w:pStyle w:val="ConsPlusNormal"/>
              <w:spacing w:line="228" w:lineRule="auto"/>
              <w:jc w:val="both"/>
              <w:rPr>
                <w:sz w:val="21"/>
                <w:szCs w:val="21"/>
              </w:rPr>
            </w:pPr>
            <w:r w:rsidRPr="00C545E2">
              <w:rPr>
                <w:sz w:val="21"/>
                <w:szCs w:val="21"/>
              </w:rPr>
              <w:t xml:space="preserve">Исключен. - </w:t>
            </w:r>
            <w:hyperlink r:id="rId597" w:history="1">
              <w:r w:rsidRPr="00C545E2">
                <w:rPr>
                  <w:sz w:val="21"/>
                  <w:szCs w:val="21"/>
                </w:rPr>
                <w:t>Распоряжение</w:t>
              </w:r>
            </w:hyperlink>
            <w:r w:rsidRPr="00C545E2">
              <w:rPr>
                <w:sz w:val="21"/>
                <w:szCs w:val="21"/>
              </w:rPr>
              <w:t xml:space="preserve"> Правительства РФ от 07.10.2019 № 2325-р</w:t>
            </w:r>
          </w:p>
        </w:tc>
      </w:tr>
      <w:tr w:rsidR="00A85662" w:rsidRPr="00C545E2" w:rsidTr="00276F6A">
        <w:trPr>
          <w:jc w:val="center"/>
        </w:trPr>
        <w:tc>
          <w:tcPr>
            <w:tcW w:w="906" w:type="dxa"/>
            <w:tcBorders>
              <w:top w:val="nil"/>
              <w:left w:val="nil"/>
              <w:bottom w:val="nil"/>
              <w:right w:val="nil"/>
            </w:tcBorders>
          </w:tcPr>
          <w:p w:rsidR="00A85662" w:rsidRPr="00C545E2" w:rsidRDefault="00A85662" w:rsidP="007A72CB">
            <w:pPr>
              <w:pStyle w:val="ConsPlusNormal"/>
              <w:spacing w:line="228" w:lineRule="auto"/>
              <w:rPr>
                <w:sz w:val="21"/>
                <w:szCs w:val="21"/>
              </w:rPr>
            </w:pPr>
            <w:r w:rsidRPr="00C545E2">
              <w:rPr>
                <w:sz w:val="21"/>
                <w:szCs w:val="21"/>
              </w:rPr>
              <w:t>1.33.36.</w:t>
            </w:r>
          </w:p>
        </w:tc>
        <w:tc>
          <w:tcPr>
            <w:tcW w:w="9408" w:type="dxa"/>
            <w:gridSpan w:val="8"/>
            <w:tcBorders>
              <w:top w:val="nil"/>
              <w:left w:val="nil"/>
              <w:bottom w:val="nil"/>
              <w:right w:val="nil"/>
            </w:tcBorders>
          </w:tcPr>
          <w:p w:rsidR="00A85662" w:rsidRDefault="00A85662" w:rsidP="007A72CB">
            <w:pPr>
              <w:pStyle w:val="ConsPlusNormal"/>
              <w:spacing w:line="228" w:lineRule="auto"/>
              <w:jc w:val="both"/>
              <w:rPr>
                <w:sz w:val="21"/>
                <w:szCs w:val="21"/>
              </w:rPr>
            </w:pPr>
            <w:r w:rsidRPr="00C545E2">
              <w:rPr>
                <w:sz w:val="21"/>
                <w:szCs w:val="21"/>
              </w:rPr>
              <w:t xml:space="preserve">Исключен. - </w:t>
            </w:r>
            <w:hyperlink r:id="rId598" w:history="1">
              <w:r w:rsidRPr="00C545E2">
                <w:rPr>
                  <w:sz w:val="21"/>
                  <w:szCs w:val="21"/>
                </w:rPr>
                <w:t>Распоряжение</w:t>
              </w:r>
            </w:hyperlink>
            <w:r w:rsidRPr="00C545E2">
              <w:rPr>
                <w:sz w:val="21"/>
                <w:szCs w:val="21"/>
              </w:rPr>
              <w:t xml:space="preserve"> Правительства РФ от 10.04.2019 № 680-р</w:t>
            </w:r>
          </w:p>
          <w:p w:rsidR="008A3190" w:rsidRPr="00C545E2" w:rsidRDefault="008A3190" w:rsidP="007A72CB">
            <w:pPr>
              <w:pStyle w:val="ConsPlusNormal"/>
              <w:spacing w:line="228" w:lineRule="auto"/>
              <w:jc w:val="both"/>
              <w:rPr>
                <w:sz w:val="21"/>
                <w:szCs w:val="21"/>
              </w:rPr>
            </w:pPr>
          </w:p>
        </w:tc>
      </w:tr>
      <w:tr w:rsidR="00A85662" w:rsidRPr="00C545E2" w:rsidTr="00276F6A">
        <w:trPr>
          <w:jc w:val="center"/>
        </w:trPr>
        <w:tc>
          <w:tcPr>
            <w:tcW w:w="906" w:type="dxa"/>
            <w:tcBorders>
              <w:top w:val="nil"/>
              <w:left w:val="nil"/>
              <w:bottom w:val="nil"/>
              <w:right w:val="nil"/>
            </w:tcBorders>
          </w:tcPr>
          <w:p w:rsidR="00A85662" w:rsidRPr="00C545E2" w:rsidRDefault="00A85662" w:rsidP="007A72CB">
            <w:pPr>
              <w:pStyle w:val="ConsPlusNormal"/>
              <w:spacing w:line="228" w:lineRule="auto"/>
              <w:jc w:val="both"/>
              <w:rPr>
                <w:sz w:val="21"/>
                <w:szCs w:val="21"/>
              </w:rPr>
            </w:pPr>
            <w:r w:rsidRPr="00C545E2">
              <w:rPr>
                <w:sz w:val="21"/>
                <w:szCs w:val="21"/>
              </w:rPr>
              <w:t>1.33.37.</w:t>
            </w:r>
          </w:p>
        </w:tc>
        <w:tc>
          <w:tcPr>
            <w:tcW w:w="2554" w:type="dxa"/>
            <w:gridSpan w:val="3"/>
            <w:tcBorders>
              <w:top w:val="nil"/>
              <w:left w:val="nil"/>
              <w:bottom w:val="nil"/>
              <w:right w:val="nil"/>
            </w:tcBorders>
          </w:tcPr>
          <w:p w:rsidR="00A85662" w:rsidRPr="00C545E2" w:rsidRDefault="00A85662" w:rsidP="007A72CB">
            <w:pPr>
              <w:pStyle w:val="ConsPlusNormal"/>
              <w:spacing w:line="228" w:lineRule="auto"/>
              <w:rPr>
                <w:sz w:val="21"/>
                <w:szCs w:val="21"/>
              </w:rPr>
            </w:pPr>
            <w:r w:rsidRPr="00C545E2">
              <w:rPr>
                <w:sz w:val="21"/>
                <w:szCs w:val="21"/>
              </w:rPr>
              <w:t>Отгрузка товаров собственного производства, выполнение работ (услуг) собственными силами (без субъектов малого предпринимательства)</w:t>
            </w:r>
          </w:p>
        </w:tc>
        <w:tc>
          <w:tcPr>
            <w:tcW w:w="2833" w:type="dxa"/>
            <w:gridSpan w:val="2"/>
            <w:tcBorders>
              <w:top w:val="nil"/>
              <w:left w:val="nil"/>
              <w:bottom w:val="nil"/>
              <w:right w:val="nil"/>
            </w:tcBorders>
          </w:tcPr>
          <w:p w:rsidR="00A85662" w:rsidRPr="00C545E2" w:rsidRDefault="00A85662" w:rsidP="007A72CB">
            <w:pPr>
              <w:pStyle w:val="ConsPlusNormal"/>
              <w:spacing w:line="228" w:lineRule="auto"/>
              <w:rPr>
                <w:sz w:val="21"/>
                <w:szCs w:val="21"/>
              </w:rPr>
            </w:pPr>
            <w:r w:rsidRPr="00C545E2">
              <w:rPr>
                <w:rFonts w:cs="Times New Roman"/>
                <w:sz w:val="21"/>
                <w:szCs w:val="21"/>
              </w:rPr>
              <w:t>муниципальным, городским округам и муниципальным районам</w:t>
            </w:r>
            <w:r w:rsidRPr="00C545E2">
              <w:rPr>
                <w:sz w:val="21"/>
                <w:szCs w:val="21"/>
              </w:rPr>
              <w:t>, внутригородским территориям городов федерального значения, видам экономической деятельности</w:t>
            </w:r>
          </w:p>
        </w:tc>
        <w:tc>
          <w:tcPr>
            <w:tcW w:w="1857" w:type="dxa"/>
            <w:tcBorders>
              <w:top w:val="nil"/>
              <w:left w:val="nil"/>
              <w:bottom w:val="nil"/>
              <w:right w:val="nil"/>
            </w:tcBorders>
          </w:tcPr>
          <w:p w:rsidR="00A85662" w:rsidRPr="00C545E2" w:rsidRDefault="00A85662" w:rsidP="007A72CB">
            <w:pPr>
              <w:pStyle w:val="ConsPlusNormal"/>
              <w:spacing w:line="228" w:lineRule="auto"/>
              <w:rPr>
                <w:sz w:val="21"/>
                <w:szCs w:val="21"/>
              </w:rPr>
            </w:pPr>
            <w:r w:rsidRPr="00C545E2">
              <w:rPr>
                <w:sz w:val="21"/>
                <w:szCs w:val="21"/>
              </w:rPr>
              <w:t>ежеквартально</w:t>
            </w:r>
          </w:p>
        </w:tc>
        <w:tc>
          <w:tcPr>
            <w:tcW w:w="2164" w:type="dxa"/>
            <w:gridSpan w:val="2"/>
            <w:tcBorders>
              <w:top w:val="nil"/>
              <w:left w:val="nil"/>
              <w:bottom w:val="nil"/>
              <w:right w:val="nil"/>
            </w:tcBorders>
          </w:tcPr>
          <w:p w:rsidR="00A85662" w:rsidRPr="00C545E2" w:rsidRDefault="00A85662" w:rsidP="007A72CB">
            <w:pPr>
              <w:pStyle w:val="ConsPlusNormal"/>
              <w:spacing w:line="228" w:lineRule="auto"/>
              <w:rPr>
                <w:sz w:val="21"/>
                <w:szCs w:val="21"/>
              </w:rPr>
            </w:pPr>
            <w:r w:rsidRPr="00C545E2">
              <w:rPr>
                <w:sz w:val="21"/>
                <w:szCs w:val="21"/>
              </w:rPr>
              <w:t>на 46-й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spacing w:line="228" w:lineRule="auto"/>
            </w:pPr>
            <w:r w:rsidRPr="00EE77DA">
              <w:t xml:space="preserve">(в ред. </w:t>
            </w:r>
            <w:r>
              <w:t>распоряжения Правительства РФ от 17.01.2022 № 15-р)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8" w:lineRule="auto"/>
              <w:jc w:val="both"/>
            </w:pPr>
            <w:r w:rsidRPr="00EE77DA">
              <w:t>1.33.38.</w:t>
            </w:r>
          </w:p>
        </w:tc>
        <w:tc>
          <w:tcPr>
            <w:tcW w:w="2554" w:type="dxa"/>
            <w:gridSpan w:val="3"/>
            <w:tcBorders>
              <w:top w:val="nil"/>
              <w:left w:val="nil"/>
              <w:bottom w:val="nil"/>
              <w:right w:val="nil"/>
            </w:tcBorders>
          </w:tcPr>
          <w:p w:rsidR="00A85662" w:rsidRPr="00EE77DA" w:rsidRDefault="00A85662" w:rsidP="007A72CB">
            <w:pPr>
              <w:pStyle w:val="ConsPlusNormal"/>
              <w:spacing w:line="228" w:lineRule="auto"/>
            </w:pPr>
            <w:r w:rsidRPr="00EE77DA">
              <w:t xml:space="preserve">Продажа товаров несобственного производства </w:t>
            </w:r>
            <w:r w:rsidRPr="00EE77DA">
              <w:br/>
              <w:t>(без субъектов малого предпринимательства)</w:t>
            </w:r>
          </w:p>
        </w:tc>
        <w:tc>
          <w:tcPr>
            <w:tcW w:w="2833" w:type="dxa"/>
            <w:gridSpan w:val="2"/>
            <w:tcBorders>
              <w:top w:val="nil"/>
              <w:left w:val="nil"/>
              <w:bottom w:val="nil"/>
              <w:right w:val="nil"/>
            </w:tcBorders>
          </w:tcPr>
          <w:p w:rsidR="00A85662" w:rsidRPr="00EE77DA" w:rsidRDefault="00A85662" w:rsidP="007A72CB">
            <w:pPr>
              <w:pStyle w:val="ConsPlusNormal"/>
              <w:spacing w:line="228" w:lineRule="auto"/>
            </w:pPr>
            <w:r w:rsidRPr="00AE2AEE">
              <w:rPr>
                <w:rFonts w:cs="Times New Roman"/>
                <w:szCs w:val="22"/>
              </w:rPr>
              <w:t>муниципальным, городским округам и муниципальным районам</w:t>
            </w:r>
            <w:r w:rsidRPr="00EE77DA">
              <w:t>, внутригородским территориям городов федерального значения, видам экономической деятельности</w:t>
            </w:r>
          </w:p>
        </w:tc>
        <w:tc>
          <w:tcPr>
            <w:tcW w:w="1857" w:type="dxa"/>
            <w:tcBorders>
              <w:top w:val="nil"/>
              <w:left w:val="nil"/>
              <w:bottom w:val="nil"/>
              <w:right w:val="nil"/>
            </w:tcBorders>
          </w:tcPr>
          <w:p w:rsidR="00A85662" w:rsidRPr="00EE77DA" w:rsidRDefault="00A85662" w:rsidP="007A72CB">
            <w:pPr>
              <w:pStyle w:val="ConsPlusNormal"/>
              <w:spacing w:line="228" w:lineRule="auto"/>
            </w:pPr>
            <w:r w:rsidRPr="00EE77DA">
              <w:t>ежеквартально</w:t>
            </w:r>
          </w:p>
        </w:tc>
        <w:tc>
          <w:tcPr>
            <w:tcW w:w="2164" w:type="dxa"/>
            <w:gridSpan w:val="2"/>
            <w:tcBorders>
              <w:top w:val="nil"/>
              <w:left w:val="nil"/>
              <w:bottom w:val="nil"/>
              <w:right w:val="nil"/>
            </w:tcBorders>
          </w:tcPr>
          <w:p w:rsidR="00A85662" w:rsidRPr="00EE77DA" w:rsidRDefault="00A85662" w:rsidP="007A72CB">
            <w:pPr>
              <w:pStyle w:val="ConsPlusNormal"/>
              <w:spacing w:line="228" w:lineRule="auto"/>
            </w:pPr>
            <w:r w:rsidRPr="00EE77DA">
              <w:t>на 46-й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spacing w:line="228" w:lineRule="auto"/>
            </w:pPr>
            <w:r w:rsidRPr="00EE77DA">
              <w:t xml:space="preserve">(в ред. </w:t>
            </w:r>
            <w:r>
              <w:t>распоряжения Правительства РФ от 17.01.2022 № 15-р)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8" w:lineRule="auto"/>
              <w:jc w:val="both"/>
            </w:pPr>
            <w:r w:rsidRPr="00EE77DA">
              <w:t>1.33.39.</w:t>
            </w:r>
          </w:p>
        </w:tc>
        <w:tc>
          <w:tcPr>
            <w:tcW w:w="2554" w:type="dxa"/>
            <w:gridSpan w:val="3"/>
            <w:tcBorders>
              <w:top w:val="nil"/>
              <w:left w:val="nil"/>
              <w:bottom w:val="nil"/>
              <w:right w:val="nil"/>
            </w:tcBorders>
          </w:tcPr>
          <w:p w:rsidR="00A85662" w:rsidRPr="00EE77DA" w:rsidRDefault="00A85662" w:rsidP="007A72CB">
            <w:pPr>
              <w:pStyle w:val="ConsPlusNormal"/>
              <w:spacing w:line="228" w:lineRule="auto"/>
            </w:pPr>
            <w:r w:rsidRPr="00EE77DA">
              <w:t xml:space="preserve">Объем и индекс производства сельскохозяйственной продукции (растениеводства </w:t>
            </w:r>
            <w:r w:rsidRPr="00EE77DA">
              <w:br/>
              <w:t xml:space="preserve">и животноводства) </w:t>
            </w:r>
            <w:r w:rsidRPr="00EE77DA">
              <w:br/>
              <w:t>в хозяйствах всех категорий (окончательные итоги)</w:t>
            </w:r>
          </w:p>
        </w:tc>
        <w:tc>
          <w:tcPr>
            <w:tcW w:w="2833" w:type="dxa"/>
            <w:gridSpan w:val="2"/>
            <w:tcBorders>
              <w:top w:val="nil"/>
              <w:left w:val="nil"/>
              <w:bottom w:val="nil"/>
              <w:right w:val="nil"/>
            </w:tcBorders>
          </w:tcPr>
          <w:p w:rsidR="00A85662" w:rsidRPr="00EE77DA" w:rsidRDefault="00A85662" w:rsidP="007A72CB">
            <w:pPr>
              <w:pStyle w:val="ConsPlusNormal"/>
              <w:spacing w:line="228" w:lineRule="auto"/>
            </w:pPr>
            <w:r w:rsidRPr="00AE2AEE">
              <w:rPr>
                <w:rFonts w:cs="Times New Roman"/>
                <w:szCs w:val="22"/>
              </w:rPr>
              <w:t>муниципальным, городским округам и муниципальным районам</w:t>
            </w:r>
            <w:r w:rsidRPr="00EE77DA">
              <w:t>, видам экономической деятельности, организационно-правовым формам</w:t>
            </w:r>
          </w:p>
        </w:tc>
        <w:tc>
          <w:tcPr>
            <w:tcW w:w="1857" w:type="dxa"/>
            <w:tcBorders>
              <w:top w:val="nil"/>
              <w:left w:val="nil"/>
              <w:bottom w:val="nil"/>
              <w:right w:val="nil"/>
            </w:tcBorders>
          </w:tcPr>
          <w:p w:rsidR="00A85662" w:rsidRPr="00EE77DA" w:rsidRDefault="00A85662"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8" w:lineRule="auto"/>
            </w:pPr>
            <w:r>
              <w:t>2-я декада октября</w:t>
            </w:r>
          </w:p>
        </w:tc>
      </w:tr>
      <w:tr w:rsidR="00A85662" w:rsidRPr="00EE77DA" w:rsidTr="004208D5">
        <w:trPr>
          <w:jc w:val="center"/>
        </w:trPr>
        <w:tc>
          <w:tcPr>
            <w:tcW w:w="10314" w:type="dxa"/>
            <w:gridSpan w:val="9"/>
            <w:tcBorders>
              <w:top w:val="nil"/>
              <w:left w:val="nil"/>
              <w:bottom w:val="nil"/>
              <w:right w:val="nil"/>
            </w:tcBorders>
          </w:tcPr>
          <w:p w:rsidR="00A85662" w:rsidRDefault="00A85662" w:rsidP="007A72CB">
            <w:pPr>
              <w:pStyle w:val="ConsPlusNormal"/>
              <w:jc w:val="both"/>
            </w:pPr>
            <w:r w:rsidRPr="00EE77DA">
              <w:t xml:space="preserve">(в ред. распоряжений Правительства РФ от 26.05.2018 </w:t>
            </w:r>
            <w:hyperlink r:id="rId599" w:history="1">
              <w:r>
                <w:t>№</w:t>
              </w:r>
              <w:r w:rsidRPr="00EE77DA">
                <w:t xml:space="preserve"> 1007-р</w:t>
              </w:r>
            </w:hyperlink>
            <w:r w:rsidRPr="00EE77DA">
              <w:t xml:space="preserve">, от 21.04.2020 </w:t>
            </w:r>
            <w:hyperlink r:id="rId600" w:history="1">
              <w:r>
                <w:t>№</w:t>
              </w:r>
              <w:r w:rsidRPr="00EE77DA">
                <w:t xml:space="preserve"> 1090-р</w:t>
              </w:r>
            </w:hyperlink>
            <w:r>
              <w:t>,</w:t>
            </w:r>
          </w:p>
          <w:p w:rsidR="00A85662" w:rsidRPr="00EE77DA" w:rsidRDefault="00A85662" w:rsidP="007A72CB">
            <w:pPr>
              <w:pStyle w:val="ConsPlusNormal"/>
              <w:jc w:val="both"/>
            </w:pPr>
            <w:r>
              <w:t>от 17.01.2022 №15-р, от 17.08.2024 № 2237-р</w:t>
            </w:r>
            <w:r w:rsidRPr="00EE77DA">
              <w:t>)</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8" w:lineRule="auto"/>
              <w:jc w:val="both"/>
            </w:pPr>
            <w:r w:rsidRPr="00EE77DA">
              <w:t>1.33.40.</w:t>
            </w:r>
          </w:p>
        </w:tc>
        <w:tc>
          <w:tcPr>
            <w:tcW w:w="2554" w:type="dxa"/>
            <w:gridSpan w:val="3"/>
            <w:tcBorders>
              <w:top w:val="nil"/>
              <w:left w:val="nil"/>
              <w:bottom w:val="nil"/>
              <w:right w:val="nil"/>
            </w:tcBorders>
          </w:tcPr>
          <w:p w:rsidR="00A85662" w:rsidRPr="00EE77DA" w:rsidRDefault="00A85662" w:rsidP="007A72CB">
            <w:pPr>
              <w:pStyle w:val="ConsPlusNormal"/>
              <w:spacing w:line="228" w:lineRule="auto"/>
            </w:pPr>
            <w:r w:rsidRPr="00EE77DA">
              <w:t>Реализация продукции сельскохозяйственными организациями</w:t>
            </w:r>
          </w:p>
        </w:tc>
        <w:tc>
          <w:tcPr>
            <w:tcW w:w="2833" w:type="dxa"/>
            <w:gridSpan w:val="2"/>
            <w:tcBorders>
              <w:top w:val="nil"/>
              <w:left w:val="nil"/>
              <w:bottom w:val="nil"/>
              <w:right w:val="nil"/>
            </w:tcBorders>
          </w:tcPr>
          <w:p w:rsidR="00A85662" w:rsidRPr="00EE77DA" w:rsidRDefault="00A85662" w:rsidP="007A72CB">
            <w:pPr>
              <w:pStyle w:val="ConsPlusNormal"/>
              <w:spacing w:line="228" w:lineRule="auto"/>
            </w:pPr>
            <w:r w:rsidRPr="00AE2AEE">
              <w:rPr>
                <w:rFonts w:cs="Times New Roman"/>
                <w:szCs w:val="22"/>
              </w:rPr>
              <w:t>муниципальным, городским округам и муниципальным районам</w:t>
            </w:r>
          </w:p>
        </w:tc>
        <w:tc>
          <w:tcPr>
            <w:tcW w:w="1857" w:type="dxa"/>
            <w:tcBorders>
              <w:top w:val="nil"/>
              <w:left w:val="nil"/>
              <w:bottom w:val="nil"/>
              <w:right w:val="nil"/>
            </w:tcBorders>
          </w:tcPr>
          <w:p w:rsidR="00A85662" w:rsidRPr="00EE77DA" w:rsidRDefault="00A85662"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8" w:lineRule="auto"/>
            </w:pPr>
            <w:r w:rsidRPr="00EE77DA">
              <w:t>14 марта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spacing w:line="228" w:lineRule="auto"/>
            </w:pPr>
            <w:r w:rsidRPr="00EE77DA">
              <w:t xml:space="preserve">(в ред. </w:t>
            </w:r>
            <w:r>
              <w:t>распоряжения Правительства РФ от 17.01.2022 № 15-р)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8" w:lineRule="auto"/>
              <w:jc w:val="both"/>
            </w:pPr>
            <w:r w:rsidRPr="00EE77DA">
              <w:t>1.33.41.</w:t>
            </w:r>
          </w:p>
        </w:tc>
        <w:tc>
          <w:tcPr>
            <w:tcW w:w="2554" w:type="dxa"/>
            <w:gridSpan w:val="3"/>
            <w:tcBorders>
              <w:top w:val="nil"/>
              <w:left w:val="nil"/>
              <w:bottom w:val="nil"/>
              <w:right w:val="nil"/>
            </w:tcBorders>
          </w:tcPr>
          <w:p w:rsidR="00A85662" w:rsidRPr="00EE77DA" w:rsidRDefault="00A85662" w:rsidP="007A72CB">
            <w:pPr>
              <w:pStyle w:val="ConsPlusNormal"/>
              <w:spacing w:line="228" w:lineRule="auto"/>
            </w:pPr>
            <w:r w:rsidRPr="00EE77DA">
              <w:t>Наличие тракторов, комбайнов</w:t>
            </w:r>
            <w:r w:rsidRPr="00EE77DA">
              <w:br/>
              <w:t xml:space="preserve">и сельскохозяйственных машин </w:t>
            </w:r>
            <w:r w:rsidRPr="00EE77DA">
              <w:br/>
              <w:t>в сельскохозяйственных организациях</w:t>
            </w:r>
          </w:p>
        </w:tc>
        <w:tc>
          <w:tcPr>
            <w:tcW w:w="2833" w:type="dxa"/>
            <w:gridSpan w:val="2"/>
            <w:tcBorders>
              <w:top w:val="nil"/>
              <w:left w:val="nil"/>
              <w:bottom w:val="nil"/>
              <w:right w:val="nil"/>
            </w:tcBorders>
          </w:tcPr>
          <w:p w:rsidR="00A85662" w:rsidRPr="00EE77DA" w:rsidRDefault="00A85662" w:rsidP="007A72CB">
            <w:pPr>
              <w:pStyle w:val="ConsPlusNormal"/>
              <w:spacing w:line="228" w:lineRule="auto"/>
            </w:pPr>
            <w:r w:rsidRPr="00AE2AEE">
              <w:rPr>
                <w:rFonts w:cs="Times New Roman"/>
                <w:szCs w:val="22"/>
              </w:rPr>
              <w:t>муниципальным, городским округам и муниципальным районам</w:t>
            </w:r>
          </w:p>
        </w:tc>
        <w:tc>
          <w:tcPr>
            <w:tcW w:w="1857" w:type="dxa"/>
            <w:tcBorders>
              <w:top w:val="nil"/>
              <w:left w:val="nil"/>
              <w:bottom w:val="nil"/>
              <w:right w:val="nil"/>
            </w:tcBorders>
          </w:tcPr>
          <w:p w:rsidR="00A85662" w:rsidRPr="00EE77DA" w:rsidRDefault="00A85662"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8" w:lineRule="auto"/>
            </w:pPr>
            <w:r w:rsidRPr="00EE77DA">
              <w:t>15 апреля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spacing w:line="228" w:lineRule="auto"/>
              <w:jc w:val="both"/>
            </w:pPr>
            <w:r w:rsidRPr="00EE77DA">
              <w:t xml:space="preserve">(в ред. </w:t>
            </w:r>
            <w:hyperlink r:id="rId601" w:history="1">
              <w:r w:rsidRPr="00EE77DA">
                <w:t>распоряжени</w:t>
              </w:r>
              <w:r>
                <w:t>й</w:t>
              </w:r>
            </w:hyperlink>
            <w:r w:rsidRPr="00EE77DA">
              <w:t xml:space="preserve"> Правительства РФ от 01.03.2013 </w:t>
            </w:r>
            <w:r>
              <w:t>№</w:t>
            </w:r>
            <w:r w:rsidRPr="00EE77DA">
              <w:t xml:space="preserve"> 285-р</w:t>
            </w:r>
            <w:r>
              <w:t>, от 17.01.2022 № 15-р</w:t>
            </w:r>
            <w:r w:rsidRPr="00EE77DA">
              <w:t>)</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8" w:lineRule="auto"/>
              <w:jc w:val="both"/>
            </w:pPr>
            <w:r w:rsidRPr="00EE77DA">
              <w:t>1.33.42.</w:t>
            </w:r>
          </w:p>
        </w:tc>
        <w:tc>
          <w:tcPr>
            <w:tcW w:w="2554" w:type="dxa"/>
            <w:gridSpan w:val="3"/>
            <w:tcBorders>
              <w:top w:val="nil"/>
              <w:left w:val="nil"/>
              <w:bottom w:val="nil"/>
              <w:right w:val="nil"/>
            </w:tcBorders>
          </w:tcPr>
          <w:p w:rsidR="00A85662" w:rsidRPr="00EE77DA" w:rsidRDefault="00A85662" w:rsidP="007A72CB">
            <w:pPr>
              <w:pStyle w:val="ConsPlusNormal"/>
              <w:spacing w:line="228" w:lineRule="auto"/>
            </w:pPr>
            <w:r w:rsidRPr="00EE77DA">
              <w:t xml:space="preserve">Посевные площади </w:t>
            </w:r>
            <w:r w:rsidRPr="00EE77DA">
              <w:br/>
              <w:t>и валовые сборы сельскохозяйственных культур в хозяйствах всех категорий</w:t>
            </w:r>
          </w:p>
        </w:tc>
        <w:tc>
          <w:tcPr>
            <w:tcW w:w="2833" w:type="dxa"/>
            <w:gridSpan w:val="2"/>
            <w:tcBorders>
              <w:top w:val="nil"/>
              <w:left w:val="nil"/>
              <w:bottom w:val="nil"/>
              <w:right w:val="nil"/>
            </w:tcBorders>
          </w:tcPr>
          <w:p w:rsidR="00A85662" w:rsidRPr="00EE77DA" w:rsidRDefault="00A85662" w:rsidP="007A72CB">
            <w:pPr>
              <w:pStyle w:val="ConsPlusNormal"/>
              <w:spacing w:line="228" w:lineRule="auto"/>
            </w:pPr>
            <w:r w:rsidRPr="004D43AF">
              <w:rPr>
                <w:rFonts w:cs="Times New Roman"/>
                <w:szCs w:val="24"/>
              </w:rPr>
              <w:t>по муниципальным, городским округам и муниципальным районам</w:t>
            </w:r>
            <w:r w:rsidRPr="00EE77DA">
              <w:t>, организационно-правовым формам</w:t>
            </w:r>
          </w:p>
        </w:tc>
        <w:tc>
          <w:tcPr>
            <w:tcW w:w="1857" w:type="dxa"/>
            <w:tcBorders>
              <w:top w:val="nil"/>
              <w:left w:val="nil"/>
              <w:bottom w:val="nil"/>
              <w:right w:val="nil"/>
            </w:tcBorders>
          </w:tcPr>
          <w:p w:rsidR="00A85662" w:rsidRPr="00EE77DA" w:rsidRDefault="00A85662"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8" w:lineRule="auto"/>
            </w:pP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Default="00A85662" w:rsidP="007A72CB">
            <w:pPr>
              <w:pStyle w:val="ConsPlusNormal"/>
            </w:pPr>
            <w:r w:rsidRPr="00EE77DA">
              <w:t>окончательные итоги</w:t>
            </w:r>
            <w:r w:rsidRPr="00EE77DA">
              <w:br/>
              <w:t>за предыдущий год</w:t>
            </w:r>
            <w:r>
              <w:t>:</w:t>
            </w:r>
          </w:p>
          <w:p w:rsidR="008A3190" w:rsidRPr="00EE77DA" w:rsidRDefault="008A3190" w:rsidP="007A72CB">
            <w:pPr>
              <w:pStyle w:val="ConsPlusNormal"/>
            </w:pPr>
          </w:p>
        </w:tc>
        <w:tc>
          <w:tcPr>
            <w:tcW w:w="2833" w:type="dxa"/>
            <w:gridSpan w:val="2"/>
            <w:tcBorders>
              <w:top w:val="nil"/>
              <w:left w:val="nil"/>
              <w:bottom w:val="nil"/>
              <w:right w:val="nil"/>
            </w:tcBorders>
          </w:tcPr>
          <w:p w:rsidR="00A85662" w:rsidRPr="00EE77DA" w:rsidRDefault="00A85662" w:rsidP="007A72CB">
            <w:pPr>
              <w:pStyle w:val="ConsPlusNormal"/>
            </w:pPr>
          </w:p>
        </w:tc>
        <w:tc>
          <w:tcPr>
            <w:tcW w:w="1857" w:type="dxa"/>
            <w:tcBorders>
              <w:top w:val="nil"/>
              <w:left w:val="nil"/>
              <w:bottom w:val="nil"/>
              <w:right w:val="nil"/>
            </w:tcBorders>
          </w:tcPr>
          <w:p w:rsidR="00A85662" w:rsidRPr="00EE77DA" w:rsidRDefault="00A85662" w:rsidP="007A72CB">
            <w:pPr>
              <w:pStyle w:val="ConsPlusNormal"/>
            </w:pPr>
          </w:p>
        </w:tc>
        <w:tc>
          <w:tcPr>
            <w:tcW w:w="2164" w:type="dxa"/>
            <w:gridSpan w:val="2"/>
            <w:tcBorders>
              <w:top w:val="nil"/>
              <w:left w:val="nil"/>
              <w:bottom w:val="nil"/>
              <w:right w:val="nil"/>
            </w:tcBorders>
          </w:tcPr>
          <w:p w:rsidR="00A85662" w:rsidRPr="00EE77DA" w:rsidRDefault="00A85662" w:rsidP="007A72CB">
            <w:pPr>
              <w:pStyle w:val="ConsPlusNormal"/>
            </w:pP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4D43AF" w:rsidRDefault="00A85662"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посевные площади и валовые сбо</w:t>
            </w:r>
            <w:r>
              <w:rPr>
                <w:rFonts w:eastAsia="Times New Roman" w:cs="Times New Roman"/>
                <w:szCs w:val="24"/>
                <w:lang w:eastAsia="ru-RU"/>
              </w:rPr>
              <w:t>ры сельскохозяйственных культур</w:t>
            </w:r>
          </w:p>
        </w:tc>
        <w:tc>
          <w:tcPr>
            <w:tcW w:w="2833" w:type="dxa"/>
            <w:gridSpan w:val="2"/>
            <w:tcBorders>
              <w:top w:val="nil"/>
              <w:left w:val="nil"/>
              <w:bottom w:val="nil"/>
              <w:right w:val="nil"/>
            </w:tcBorders>
          </w:tcPr>
          <w:p w:rsidR="00A85662" w:rsidRPr="004D43AF" w:rsidRDefault="00A85662" w:rsidP="007A72CB">
            <w:pPr>
              <w:spacing w:after="0" w:line="240" w:lineRule="atLeast"/>
              <w:rPr>
                <w:rFonts w:eastAsia="Times New Roman" w:cs="Times New Roman"/>
                <w:szCs w:val="24"/>
                <w:lang w:eastAsia="ru-RU"/>
              </w:rPr>
            </w:pPr>
          </w:p>
        </w:tc>
        <w:tc>
          <w:tcPr>
            <w:tcW w:w="1857" w:type="dxa"/>
            <w:tcBorders>
              <w:top w:val="nil"/>
              <w:left w:val="nil"/>
              <w:bottom w:val="nil"/>
              <w:right w:val="nil"/>
            </w:tcBorders>
          </w:tcPr>
          <w:p w:rsidR="00A85662" w:rsidRPr="004D43AF" w:rsidRDefault="00A85662" w:rsidP="007A72CB">
            <w:pPr>
              <w:spacing w:after="0" w:line="240" w:lineRule="atLeast"/>
              <w:jc w:val="center"/>
              <w:rPr>
                <w:rFonts w:eastAsia="Times New Roman" w:cs="Times New Roman"/>
                <w:szCs w:val="24"/>
                <w:lang w:eastAsia="ru-RU"/>
              </w:rPr>
            </w:pPr>
          </w:p>
        </w:tc>
        <w:tc>
          <w:tcPr>
            <w:tcW w:w="2164" w:type="dxa"/>
            <w:gridSpan w:val="2"/>
            <w:tcBorders>
              <w:top w:val="nil"/>
              <w:left w:val="nil"/>
              <w:bottom w:val="nil"/>
              <w:right w:val="nil"/>
            </w:tcBorders>
          </w:tcPr>
          <w:p w:rsidR="00A85662" w:rsidRPr="004D43AF" w:rsidRDefault="00A85662" w:rsidP="007A72CB">
            <w:pPr>
              <w:spacing w:after="0" w:line="240" w:lineRule="atLeast"/>
              <w:rPr>
                <w:rFonts w:eastAsia="Times New Roman" w:cs="Times New Roman"/>
                <w:szCs w:val="24"/>
                <w:lang w:eastAsia="ru-RU"/>
              </w:rPr>
            </w:pPr>
            <w:r>
              <w:rPr>
                <w:rFonts w:eastAsia="Times New Roman" w:cs="Times New Roman"/>
                <w:szCs w:val="24"/>
                <w:lang w:eastAsia="ru-RU"/>
              </w:rPr>
              <w:t>1-я декада марта</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4D43AF" w:rsidRDefault="00A85662"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площади плодово-ягодных и виноградных насаждений, валовые</w:t>
            </w:r>
            <w:r>
              <w:rPr>
                <w:rFonts w:eastAsia="Times New Roman" w:cs="Times New Roman"/>
                <w:szCs w:val="24"/>
                <w:lang w:eastAsia="ru-RU"/>
              </w:rPr>
              <w:t xml:space="preserve"> сборы плодов, ягод и винограда</w:t>
            </w:r>
          </w:p>
        </w:tc>
        <w:tc>
          <w:tcPr>
            <w:tcW w:w="2833" w:type="dxa"/>
            <w:gridSpan w:val="2"/>
            <w:tcBorders>
              <w:top w:val="nil"/>
              <w:left w:val="nil"/>
              <w:bottom w:val="nil"/>
              <w:right w:val="nil"/>
            </w:tcBorders>
          </w:tcPr>
          <w:p w:rsidR="00A85662" w:rsidRPr="004D43AF" w:rsidRDefault="00A85662" w:rsidP="007A72CB">
            <w:pPr>
              <w:spacing w:after="0" w:line="240" w:lineRule="atLeast"/>
              <w:rPr>
                <w:rFonts w:eastAsia="Times New Roman" w:cs="Times New Roman"/>
                <w:szCs w:val="24"/>
                <w:lang w:eastAsia="ru-RU"/>
              </w:rPr>
            </w:pPr>
          </w:p>
        </w:tc>
        <w:tc>
          <w:tcPr>
            <w:tcW w:w="1857" w:type="dxa"/>
            <w:tcBorders>
              <w:top w:val="nil"/>
              <w:left w:val="nil"/>
              <w:bottom w:val="nil"/>
              <w:right w:val="nil"/>
            </w:tcBorders>
          </w:tcPr>
          <w:p w:rsidR="00A85662" w:rsidRPr="004D43AF" w:rsidRDefault="00A85662" w:rsidP="007A72CB">
            <w:pPr>
              <w:spacing w:after="0" w:line="240" w:lineRule="atLeast"/>
              <w:jc w:val="center"/>
              <w:rPr>
                <w:rFonts w:eastAsia="Times New Roman" w:cs="Times New Roman"/>
                <w:szCs w:val="24"/>
                <w:lang w:eastAsia="ru-RU"/>
              </w:rPr>
            </w:pPr>
          </w:p>
        </w:tc>
        <w:tc>
          <w:tcPr>
            <w:tcW w:w="2164" w:type="dxa"/>
            <w:gridSpan w:val="2"/>
            <w:tcBorders>
              <w:top w:val="nil"/>
              <w:left w:val="nil"/>
              <w:bottom w:val="nil"/>
              <w:right w:val="nil"/>
            </w:tcBorders>
          </w:tcPr>
          <w:p w:rsidR="00A85662" w:rsidRPr="004D43AF" w:rsidRDefault="00A85662" w:rsidP="007A72CB">
            <w:pPr>
              <w:spacing w:after="0" w:line="240" w:lineRule="atLeast"/>
              <w:rPr>
                <w:rFonts w:eastAsia="Times New Roman" w:cs="Times New Roman"/>
                <w:szCs w:val="24"/>
                <w:lang w:eastAsia="ru-RU"/>
              </w:rPr>
            </w:pPr>
            <w:r>
              <w:rPr>
                <w:rFonts w:eastAsia="Times New Roman" w:cs="Times New Roman"/>
                <w:szCs w:val="24"/>
                <w:lang w:eastAsia="ru-RU"/>
              </w:rPr>
              <w:t>3-я декада марта</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spacing w:after="0" w:line="240" w:lineRule="auto"/>
            </w:pPr>
          </w:p>
        </w:tc>
        <w:tc>
          <w:tcPr>
            <w:tcW w:w="2554" w:type="dxa"/>
            <w:gridSpan w:val="3"/>
            <w:tcBorders>
              <w:top w:val="nil"/>
              <w:left w:val="nil"/>
              <w:bottom w:val="nil"/>
              <w:right w:val="nil"/>
            </w:tcBorders>
          </w:tcPr>
          <w:p w:rsidR="00A85662" w:rsidRPr="00EE77DA" w:rsidRDefault="00A85662" w:rsidP="007A72CB">
            <w:pPr>
              <w:pStyle w:val="ConsPlusNormal"/>
            </w:pPr>
            <w:r w:rsidRPr="00EE77DA">
              <w:t>предварительные итоги</w:t>
            </w:r>
            <w:r w:rsidRPr="00EE77DA">
              <w:br/>
              <w:t>за текущий год</w:t>
            </w:r>
          </w:p>
        </w:tc>
        <w:tc>
          <w:tcPr>
            <w:tcW w:w="2833" w:type="dxa"/>
            <w:gridSpan w:val="2"/>
            <w:tcBorders>
              <w:top w:val="nil"/>
              <w:left w:val="nil"/>
              <w:bottom w:val="nil"/>
              <w:right w:val="nil"/>
            </w:tcBorders>
          </w:tcPr>
          <w:p w:rsidR="00A85662" w:rsidRPr="00EE77DA" w:rsidRDefault="00A85662" w:rsidP="007A72CB">
            <w:pPr>
              <w:pStyle w:val="ConsPlusNormal"/>
            </w:pPr>
          </w:p>
        </w:tc>
        <w:tc>
          <w:tcPr>
            <w:tcW w:w="1857" w:type="dxa"/>
            <w:tcBorders>
              <w:top w:val="nil"/>
              <w:left w:val="nil"/>
              <w:bottom w:val="nil"/>
              <w:right w:val="nil"/>
            </w:tcBorders>
          </w:tcPr>
          <w:p w:rsidR="00A85662" w:rsidRPr="00EE77DA" w:rsidRDefault="00A85662" w:rsidP="007A72CB">
            <w:pPr>
              <w:pStyle w:val="ConsPlusNormal"/>
            </w:pPr>
          </w:p>
        </w:tc>
        <w:tc>
          <w:tcPr>
            <w:tcW w:w="2164" w:type="dxa"/>
            <w:gridSpan w:val="2"/>
            <w:tcBorders>
              <w:top w:val="nil"/>
              <w:left w:val="nil"/>
              <w:bottom w:val="nil"/>
              <w:right w:val="nil"/>
            </w:tcBorders>
          </w:tcPr>
          <w:p w:rsidR="00A85662" w:rsidRPr="00EE77DA" w:rsidRDefault="00A85662" w:rsidP="007A72CB">
            <w:pPr>
              <w:pStyle w:val="ConsPlusNormal"/>
            </w:pPr>
            <w:r>
              <w:t>3-я декада декабря</w:t>
            </w:r>
          </w:p>
        </w:tc>
      </w:tr>
      <w:tr w:rsidR="00A85662" w:rsidRPr="00EE77DA" w:rsidTr="001427ED">
        <w:trPr>
          <w:jc w:val="center"/>
        </w:trPr>
        <w:tc>
          <w:tcPr>
            <w:tcW w:w="10314" w:type="dxa"/>
            <w:gridSpan w:val="9"/>
            <w:tcBorders>
              <w:top w:val="nil"/>
              <w:left w:val="nil"/>
              <w:bottom w:val="nil"/>
              <w:right w:val="nil"/>
            </w:tcBorders>
          </w:tcPr>
          <w:p w:rsidR="00A85662" w:rsidRPr="00EE77DA" w:rsidRDefault="00A85662" w:rsidP="007A72CB">
            <w:pPr>
              <w:pStyle w:val="ConsPlusNormal"/>
            </w:pPr>
            <w:r w:rsidRPr="00EE77DA">
              <w:t xml:space="preserve">(в ред. </w:t>
            </w:r>
            <w:r>
              <w:t>распоряжений Правительства РФ от 17.01.2022 № 15-р, от 17.08.2024 № 2237-р)</w:t>
            </w:r>
          </w:p>
        </w:tc>
      </w:tr>
      <w:tr w:rsidR="00A85662" w:rsidRPr="00EE77DA" w:rsidTr="001427ED">
        <w:trPr>
          <w:jc w:val="center"/>
        </w:trPr>
        <w:tc>
          <w:tcPr>
            <w:tcW w:w="1190" w:type="dxa"/>
            <w:gridSpan w:val="2"/>
            <w:tcBorders>
              <w:top w:val="nil"/>
              <w:left w:val="nil"/>
              <w:bottom w:val="nil"/>
              <w:right w:val="nil"/>
            </w:tcBorders>
          </w:tcPr>
          <w:p w:rsidR="00A85662" w:rsidRPr="00EE77DA" w:rsidRDefault="00A85662" w:rsidP="007A72CB">
            <w:pPr>
              <w:pStyle w:val="ConsPlusNormal"/>
            </w:pPr>
            <w:r>
              <w:t>1.33.42</w:t>
            </w:r>
            <w:r w:rsidRPr="00EE77DA">
              <w:t>(1).</w:t>
            </w:r>
          </w:p>
        </w:tc>
        <w:tc>
          <w:tcPr>
            <w:tcW w:w="2270" w:type="dxa"/>
            <w:gridSpan w:val="2"/>
            <w:tcBorders>
              <w:top w:val="nil"/>
              <w:left w:val="nil"/>
              <w:bottom w:val="nil"/>
              <w:right w:val="nil"/>
            </w:tcBorders>
          </w:tcPr>
          <w:p w:rsidR="00A85662" w:rsidRPr="00EE77DA" w:rsidRDefault="00A85662" w:rsidP="007A72CB">
            <w:pPr>
              <w:pStyle w:val="ConsPlusNormal"/>
            </w:pPr>
            <w:r w:rsidRPr="00EE77DA">
              <w:t xml:space="preserve">Состояние животноводства </w:t>
            </w:r>
            <w:r w:rsidRPr="00EE77DA">
              <w:br/>
              <w:t>в сельскохозяйствен-ных организациях</w:t>
            </w:r>
          </w:p>
        </w:tc>
        <w:tc>
          <w:tcPr>
            <w:tcW w:w="2833" w:type="dxa"/>
            <w:gridSpan w:val="2"/>
            <w:tcBorders>
              <w:top w:val="nil"/>
              <w:left w:val="nil"/>
              <w:bottom w:val="nil"/>
              <w:right w:val="nil"/>
            </w:tcBorders>
          </w:tcPr>
          <w:p w:rsidR="00A85662" w:rsidRPr="00EE77DA" w:rsidRDefault="00A85662" w:rsidP="007A72CB">
            <w:pPr>
              <w:pStyle w:val="ConsPlusNormal"/>
            </w:pPr>
            <w:r w:rsidRPr="004D43AF">
              <w:rPr>
                <w:rFonts w:cs="Times New Roman"/>
                <w:szCs w:val="24"/>
              </w:rPr>
              <w:t>по муниципальным, городским округам и муниципальным районам</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17 марта</w:t>
            </w:r>
          </w:p>
        </w:tc>
      </w:tr>
      <w:tr w:rsidR="00A85662" w:rsidRPr="00EE77DA" w:rsidTr="001427ED">
        <w:trPr>
          <w:jc w:val="center"/>
        </w:trPr>
        <w:tc>
          <w:tcPr>
            <w:tcW w:w="10314" w:type="dxa"/>
            <w:gridSpan w:val="9"/>
            <w:tcBorders>
              <w:top w:val="nil"/>
              <w:left w:val="nil"/>
              <w:bottom w:val="nil"/>
              <w:right w:val="nil"/>
            </w:tcBorders>
          </w:tcPr>
          <w:p w:rsidR="00A85662" w:rsidRDefault="00A85662" w:rsidP="007A72CB">
            <w:pPr>
              <w:pStyle w:val="ConsPlusNormal"/>
              <w:jc w:val="both"/>
            </w:pPr>
            <w:r w:rsidRPr="00EE77DA">
              <w:t xml:space="preserve">(п. 1.33.42(1) введен </w:t>
            </w:r>
            <w:hyperlink r:id="rId602" w:history="1">
              <w:r w:rsidRPr="00EE77DA">
                <w:t>распоряжением</w:t>
              </w:r>
            </w:hyperlink>
            <w:r w:rsidRPr="00EE77DA">
              <w:t xml:space="preserve"> Правительства РФ от 01.03.2013 </w:t>
            </w:r>
            <w:r>
              <w:t>№</w:t>
            </w:r>
            <w:r w:rsidRPr="00EE77DA">
              <w:t xml:space="preserve"> 285-р)</w:t>
            </w:r>
          </w:p>
          <w:p w:rsidR="00A85662" w:rsidRPr="00EE77DA" w:rsidRDefault="00A85662" w:rsidP="007A72CB">
            <w:pPr>
              <w:pStyle w:val="ConsPlusNormal"/>
            </w:pPr>
            <w:r w:rsidRPr="00EE77DA">
              <w:t xml:space="preserve">(в ред. </w:t>
            </w:r>
            <w:r>
              <w:t>распоряжения Правительства РФ от 17.01.2022 № 15-р)</w:t>
            </w:r>
          </w:p>
        </w:tc>
      </w:tr>
      <w:tr w:rsidR="00A85662" w:rsidRPr="00364205" w:rsidTr="001427ED">
        <w:trPr>
          <w:jc w:val="center"/>
        </w:trPr>
        <w:tc>
          <w:tcPr>
            <w:tcW w:w="1190" w:type="dxa"/>
            <w:gridSpan w:val="2"/>
            <w:tcBorders>
              <w:top w:val="nil"/>
              <w:left w:val="nil"/>
              <w:bottom w:val="nil"/>
              <w:right w:val="nil"/>
            </w:tcBorders>
          </w:tcPr>
          <w:p w:rsidR="00A85662" w:rsidRPr="00364205" w:rsidRDefault="00A85662" w:rsidP="007A72CB">
            <w:pPr>
              <w:pStyle w:val="ConsPlusNormal"/>
              <w:rPr>
                <w:sz w:val="21"/>
                <w:szCs w:val="21"/>
              </w:rPr>
            </w:pPr>
            <w:r w:rsidRPr="00364205">
              <w:rPr>
                <w:sz w:val="21"/>
                <w:szCs w:val="21"/>
              </w:rPr>
              <w:t>1.33.42(2).</w:t>
            </w:r>
          </w:p>
        </w:tc>
        <w:tc>
          <w:tcPr>
            <w:tcW w:w="2270" w:type="dxa"/>
            <w:gridSpan w:val="2"/>
            <w:tcBorders>
              <w:top w:val="nil"/>
              <w:left w:val="nil"/>
              <w:bottom w:val="nil"/>
              <w:right w:val="nil"/>
            </w:tcBorders>
          </w:tcPr>
          <w:p w:rsidR="00A85662" w:rsidRPr="00364205" w:rsidRDefault="00A85662" w:rsidP="007A72CB">
            <w:pPr>
              <w:pStyle w:val="ConsPlusNormal"/>
              <w:rPr>
                <w:sz w:val="21"/>
                <w:szCs w:val="21"/>
              </w:rPr>
            </w:pPr>
            <w:r w:rsidRPr="00364205">
              <w:rPr>
                <w:rFonts w:cs="Times New Roman"/>
                <w:sz w:val="21"/>
                <w:szCs w:val="21"/>
              </w:rPr>
              <w:t xml:space="preserve">Посевные площади сельскохозяйственных культур под урожай текущего года </w:t>
            </w:r>
            <w:r w:rsidRPr="00364205">
              <w:rPr>
                <w:rFonts w:cs="Times New Roman"/>
                <w:sz w:val="21"/>
                <w:szCs w:val="21"/>
              </w:rPr>
              <w:br/>
              <w:t>в хозяйствах всех категорий</w:t>
            </w:r>
          </w:p>
        </w:tc>
        <w:tc>
          <w:tcPr>
            <w:tcW w:w="2833" w:type="dxa"/>
            <w:gridSpan w:val="2"/>
            <w:tcBorders>
              <w:top w:val="nil"/>
              <w:left w:val="nil"/>
              <w:bottom w:val="nil"/>
              <w:right w:val="nil"/>
            </w:tcBorders>
          </w:tcPr>
          <w:p w:rsidR="00A85662" w:rsidRPr="00364205" w:rsidRDefault="00A85662" w:rsidP="007A72CB">
            <w:pPr>
              <w:pStyle w:val="ConsPlusNormal"/>
              <w:rPr>
                <w:rFonts w:cs="Times New Roman"/>
                <w:sz w:val="21"/>
                <w:szCs w:val="21"/>
              </w:rPr>
            </w:pPr>
            <w:r w:rsidRPr="00364205">
              <w:rPr>
                <w:rFonts w:cs="Times New Roman"/>
                <w:sz w:val="21"/>
                <w:szCs w:val="21"/>
              </w:rPr>
              <w:t>по муниципальным, городским округам и муниципальным районам, организационно-правовым формам</w:t>
            </w:r>
          </w:p>
        </w:tc>
        <w:tc>
          <w:tcPr>
            <w:tcW w:w="1857" w:type="dxa"/>
            <w:tcBorders>
              <w:top w:val="nil"/>
              <w:left w:val="nil"/>
              <w:bottom w:val="nil"/>
              <w:right w:val="nil"/>
            </w:tcBorders>
          </w:tcPr>
          <w:p w:rsidR="00A85662" w:rsidRPr="00364205" w:rsidRDefault="00A85662" w:rsidP="007A72CB">
            <w:pPr>
              <w:pStyle w:val="ConsPlusNormal"/>
              <w:rPr>
                <w:sz w:val="21"/>
                <w:szCs w:val="21"/>
              </w:rPr>
            </w:pPr>
            <w:r w:rsidRPr="00364205">
              <w:rPr>
                <w:sz w:val="21"/>
                <w:szCs w:val="21"/>
              </w:rPr>
              <w:t>ежегодно</w:t>
            </w:r>
          </w:p>
        </w:tc>
        <w:tc>
          <w:tcPr>
            <w:tcW w:w="2164" w:type="dxa"/>
            <w:gridSpan w:val="2"/>
            <w:tcBorders>
              <w:top w:val="nil"/>
              <w:left w:val="nil"/>
              <w:bottom w:val="nil"/>
              <w:right w:val="nil"/>
            </w:tcBorders>
          </w:tcPr>
          <w:p w:rsidR="00A85662" w:rsidRPr="00364205" w:rsidRDefault="00A85662" w:rsidP="007A72CB">
            <w:pPr>
              <w:pStyle w:val="ConsPlusNormal"/>
              <w:rPr>
                <w:sz w:val="21"/>
                <w:szCs w:val="21"/>
              </w:rPr>
            </w:pPr>
            <w:r w:rsidRPr="00364205">
              <w:rPr>
                <w:sz w:val="21"/>
                <w:szCs w:val="21"/>
              </w:rPr>
              <w:t>1-я декада августа</w:t>
            </w:r>
          </w:p>
        </w:tc>
      </w:tr>
      <w:tr w:rsidR="00A85662" w:rsidRPr="00364205" w:rsidTr="001427ED">
        <w:trPr>
          <w:jc w:val="center"/>
        </w:trPr>
        <w:tc>
          <w:tcPr>
            <w:tcW w:w="10314" w:type="dxa"/>
            <w:gridSpan w:val="9"/>
            <w:tcBorders>
              <w:top w:val="nil"/>
              <w:left w:val="nil"/>
              <w:bottom w:val="nil"/>
              <w:right w:val="nil"/>
            </w:tcBorders>
          </w:tcPr>
          <w:p w:rsidR="00A85662" w:rsidRPr="00364205" w:rsidRDefault="00A85662" w:rsidP="007A72CB">
            <w:pPr>
              <w:pStyle w:val="ConsPlusNormal"/>
              <w:jc w:val="both"/>
              <w:rPr>
                <w:sz w:val="21"/>
                <w:szCs w:val="21"/>
              </w:rPr>
            </w:pPr>
            <w:r w:rsidRPr="00364205">
              <w:rPr>
                <w:sz w:val="21"/>
                <w:szCs w:val="21"/>
              </w:rPr>
              <w:t xml:space="preserve">(п. 1.33.42(2) введен </w:t>
            </w:r>
            <w:hyperlink r:id="rId603" w:history="1">
              <w:r w:rsidRPr="00364205">
                <w:rPr>
                  <w:sz w:val="21"/>
                  <w:szCs w:val="21"/>
                </w:rPr>
                <w:t>распоряжением</w:t>
              </w:r>
            </w:hyperlink>
            <w:r w:rsidRPr="00364205">
              <w:rPr>
                <w:sz w:val="21"/>
                <w:szCs w:val="21"/>
              </w:rPr>
              <w:t xml:space="preserve"> Правительства РФ от 17.01.2022 № 15-р)</w:t>
            </w:r>
          </w:p>
          <w:p w:rsidR="00A85662" w:rsidRPr="00364205" w:rsidRDefault="00A85662" w:rsidP="007A72CB">
            <w:pPr>
              <w:pStyle w:val="ConsPlusNormal"/>
              <w:jc w:val="both"/>
              <w:rPr>
                <w:sz w:val="21"/>
                <w:szCs w:val="21"/>
              </w:rPr>
            </w:pPr>
            <w:r w:rsidRPr="00364205">
              <w:rPr>
                <w:sz w:val="21"/>
                <w:szCs w:val="21"/>
              </w:rPr>
              <w:t>(в ред. распоряжения Правительства РФ от 17.08.2024 № 2237-р)</w:t>
            </w:r>
          </w:p>
        </w:tc>
      </w:tr>
      <w:tr w:rsidR="00A85662" w:rsidRPr="00364205" w:rsidTr="00276F6A">
        <w:trPr>
          <w:jc w:val="center"/>
        </w:trPr>
        <w:tc>
          <w:tcPr>
            <w:tcW w:w="906" w:type="dxa"/>
            <w:tcBorders>
              <w:top w:val="nil"/>
              <w:left w:val="nil"/>
              <w:bottom w:val="nil"/>
              <w:right w:val="nil"/>
            </w:tcBorders>
          </w:tcPr>
          <w:p w:rsidR="00A85662" w:rsidRPr="00364205" w:rsidRDefault="00A85662" w:rsidP="007A72CB">
            <w:pPr>
              <w:pStyle w:val="ConsPlusNormal"/>
              <w:spacing w:line="228" w:lineRule="auto"/>
              <w:jc w:val="both"/>
              <w:rPr>
                <w:sz w:val="21"/>
                <w:szCs w:val="21"/>
              </w:rPr>
            </w:pPr>
            <w:r w:rsidRPr="00364205">
              <w:rPr>
                <w:sz w:val="21"/>
                <w:szCs w:val="21"/>
              </w:rPr>
              <w:t>1.33.43.</w:t>
            </w:r>
          </w:p>
        </w:tc>
        <w:tc>
          <w:tcPr>
            <w:tcW w:w="2554" w:type="dxa"/>
            <w:gridSpan w:val="3"/>
            <w:tcBorders>
              <w:top w:val="nil"/>
              <w:left w:val="nil"/>
              <w:bottom w:val="nil"/>
              <w:right w:val="nil"/>
            </w:tcBorders>
          </w:tcPr>
          <w:p w:rsidR="00A85662" w:rsidRPr="00364205" w:rsidRDefault="00A85662" w:rsidP="007A72CB">
            <w:pPr>
              <w:pStyle w:val="ConsPlusNormal"/>
              <w:spacing w:line="228" w:lineRule="auto"/>
              <w:rPr>
                <w:sz w:val="21"/>
                <w:szCs w:val="21"/>
              </w:rPr>
            </w:pPr>
            <w:r w:rsidRPr="00364205">
              <w:rPr>
                <w:rFonts w:asciiTheme="minorHAnsi" w:hAnsiTheme="minorHAnsi"/>
                <w:sz w:val="21"/>
                <w:szCs w:val="21"/>
              </w:rPr>
              <w:t>Внесение удобрений, проведение работ по химической мелиорации земель и применяемые почвозащитные агротехнологии сельскохозяйственны-ми организациями</w:t>
            </w:r>
          </w:p>
        </w:tc>
        <w:tc>
          <w:tcPr>
            <w:tcW w:w="2833" w:type="dxa"/>
            <w:gridSpan w:val="2"/>
            <w:tcBorders>
              <w:top w:val="nil"/>
              <w:left w:val="nil"/>
              <w:bottom w:val="nil"/>
              <w:right w:val="nil"/>
            </w:tcBorders>
          </w:tcPr>
          <w:p w:rsidR="00A85662" w:rsidRPr="00364205" w:rsidRDefault="00A85662" w:rsidP="007A72CB">
            <w:pPr>
              <w:pStyle w:val="ConsPlusNormal"/>
              <w:spacing w:line="228" w:lineRule="auto"/>
              <w:rPr>
                <w:sz w:val="21"/>
                <w:szCs w:val="21"/>
              </w:rPr>
            </w:pPr>
            <w:r w:rsidRPr="00364205">
              <w:rPr>
                <w:rFonts w:cs="Times New Roman"/>
                <w:sz w:val="21"/>
                <w:szCs w:val="21"/>
              </w:rPr>
              <w:t>муниципальным, городским округам и муниципальным районам</w:t>
            </w:r>
          </w:p>
        </w:tc>
        <w:tc>
          <w:tcPr>
            <w:tcW w:w="1857" w:type="dxa"/>
            <w:tcBorders>
              <w:top w:val="nil"/>
              <w:left w:val="nil"/>
              <w:bottom w:val="nil"/>
              <w:right w:val="nil"/>
            </w:tcBorders>
          </w:tcPr>
          <w:p w:rsidR="00A85662" w:rsidRPr="00364205" w:rsidRDefault="00A85662" w:rsidP="007A72CB">
            <w:pPr>
              <w:pStyle w:val="ConsPlusNormal"/>
              <w:spacing w:line="228" w:lineRule="auto"/>
              <w:rPr>
                <w:sz w:val="21"/>
                <w:szCs w:val="21"/>
              </w:rPr>
            </w:pPr>
            <w:r w:rsidRPr="00364205">
              <w:rPr>
                <w:sz w:val="21"/>
                <w:szCs w:val="21"/>
              </w:rPr>
              <w:t>ежегодно</w:t>
            </w:r>
          </w:p>
        </w:tc>
        <w:tc>
          <w:tcPr>
            <w:tcW w:w="2164" w:type="dxa"/>
            <w:gridSpan w:val="2"/>
            <w:tcBorders>
              <w:top w:val="nil"/>
              <w:left w:val="nil"/>
              <w:bottom w:val="nil"/>
              <w:right w:val="nil"/>
            </w:tcBorders>
          </w:tcPr>
          <w:p w:rsidR="00A85662" w:rsidRPr="00364205" w:rsidRDefault="00A85662" w:rsidP="007A72CB">
            <w:pPr>
              <w:pStyle w:val="ConsPlusNormal"/>
              <w:spacing w:line="228" w:lineRule="auto"/>
              <w:rPr>
                <w:sz w:val="21"/>
                <w:szCs w:val="21"/>
              </w:rPr>
            </w:pPr>
            <w:r w:rsidRPr="00364205">
              <w:rPr>
                <w:sz w:val="21"/>
                <w:szCs w:val="21"/>
              </w:rPr>
              <w:t>6 марта</w:t>
            </w:r>
          </w:p>
        </w:tc>
      </w:tr>
      <w:tr w:rsidR="00A85662" w:rsidRPr="00364205" w:rsidTr="004208D5">
        <w:trPr>
          <w:jc w:val="center"/>
        </w:trPr>
        <w:tc>
          <w:tcPr>
            <w:tcW w:w="10314" w:type="dxa"/>
            <w:gridSpan w:val="9"/>
            <w:tcBorders>
              <w:top w:val="nil"/>
              <w:left w:val="nil"/>
              <w:bottom w:val="nil"/>
              <w:right w:val="nil"/>
            </w:tcBorders>
          </w:tcPr>
          <w:p w:rsidR="00A85662" w:rsidRPr="00364205" w:rsidRDefault="00A85662" w:rsidP="007A72CB">
            <w:pPr>
              <w:pStyle w:val="ConsPlusNormal"/>
              <w:spacing w:line="228" w:lineRule="auto"/>
              <w:jc w:val="both"/>
              <w:rPr>
                <w:sz w:val="21"/>
                <w:szCs w:val="21"/>
              </w:rPr>
            </w:pPr>
            <w:r w:rsidRPr="00364205">
              <w:rPr>
                <w:sz w:val="21"/>
                <w:szCs w:val="21"/>
              </w:rPr>
              <w:t xml:space="preserve">(в ред. </w:t>
            </w:r>
            <w:hyperlink r:id="rId604" w:history="1">
              <w:r w:rsidRPr="00364205">
                <w:rPr>
                  <w:sz w:val="21"/>
                  <w:szCs w:val="21"/>
                </w:rPr>
                <w:t>распоряжений</w:t>
              </w:r>
            </w:hyperlink>
            <w:r w:rsidRPr="00364205">
              <w:rPr>
                <w:sz w:val="21"/>
                <w:szCs w:val="21"/>
              </w:rPr>
              <w:t xml:space="preserve"> Правительства РФ от 26.05.2018 № 1007-р, от 17.01.2022 № 15-р, от 16.12.2023 </w:t>
            </w:r>
            <w:r w:rsidRPr="00364205">
              <w:rPr>
                <w:sz w:val="21"/>
                <w:szCs w:val="21"/>
              </w:rPr>
              <w:br/>
              <w:t>№ 3702-р)</w:t>
            </w:r>
          </w:p>
        </w:tc>
      </w:tr>
      <w:tr w:rsidR="00A85662" w:rsidRPr="00364205" w:rsidTr="00276F6A">
        <w:trPr>
          <w:jc w:val="center"/>
        </w:trPr>
        <w:tc>
          <w:tcPr>
            <w:tcW w:w="906" w:type="dxa"/>
            <w:tcBorders>
              <w:top w:val="nil"/>
              <w:left w:val="nil"/>
              <w:bottom w:val="nil"/>
              <w:right w:val="nil"/>
            </w:tcBorders>
          </w:tcPr>
          <w:p w:rsidR="00A85662" w:rsidRPr="00364205" w:rsidRDefault="00A85662" w:rsidP="007A72CB">
            <w:pPr>
              <w:pStyle w:val="ConsPlusNormal"/>
              <w:spacing w:line="228" w:lineRule="auto"/>
              <w:jc w:val="both"/>
              <w:rPr>
                <w:sz w:val="21"/>
                <w:szCs w:val="21"/>
              </w:rPr>
            </w:pPr>
            <w:r w:rsidRPr="00364205">
              <w:rPr>
                <w:sz w:val="21"/>
                <w:szCs w:val="21"/>
              </w:rPr>
              <w:t>1.33.44.</w:t>
            </w:r>
          </w:p>
        </w:tc>
        <w:tc>
          <w:tcPr>
            <w:tcW w:w="2554" w:type="dxa"/>
            <w:gridSpan w:val="3"/>
            <w:tcBorders>
              <w:top w:val="nil"/>
              <w:left w:val="nil"/>
              <w:bottom w:val="nil"/>
              <w:right w:val="nil"/>
            </w:tcBorders>
          </w:tcPr>
          <w:p w:rsidR="00A85662" w:rsidRPr="00364205" w:rsidRDefault="00A85662" w:rsidP="007A72CB">
            <w:pPr>
              <w:pStyle w:val="ConsPlusNormal"/>
              <w:spacing w:line="228" w:lineRule="auto"/>
              <w:rPr>
                <w:sz w:val="21"/>
                <w:szCs w:val="21"/>
              </w:rPr>
            </w:pPr>
            <w:r w:rsidRPr="00364205">
              <w:rPr>
                <w:sz w:val="21"/>
                <w:szCs w:val="21"/>
              </w:rPr>
              <w:t xml:space="preserve">Поголовье скота </w:t>
            </w:r>
            <w:r w:rsidRPr="00364205">
              <w:rPr>
                <w:sz w:val="21"/>
                <w:szCs w:val="21"/>
              </w:rPr>
              <w:br/>
              <w:t>и птицы, его структура</w:t>
            </w:r>
          </w:p>
        </w:tc>
        <w:tc>
          <w:tcPr>
            <w:tcW w:w="2833" w:type="dxa"/>
            <w:gridSpan w:val="2"/>
            <w:tcBorders>
              <w:top w:val="nil"/>
              <w:left w:val="nil"/>
              <w:bottom w:val="nil"/>
              <w:right w:val="nil"/>
            </w:tcBorders>
          </w:tcPr>
          <w:p w:rsidR="00A85662" w:rsidRPr="00364205" w:rsidRDefault="00A85662" w:rsidP="007A72CB">
            <w:pPr>
              <w:pStyle w:val="ConsPlusNormal"/>
              <w:spacing w:line="228" w:lineRule="auto"/>
              <w:rPr>
                <w:sz w:val="21"/>
                <w:szCs w:val="21"/>
              </w:rPr>
            </w:pPr>
            <w:r w:rsidRPr="00364205">
              <w:rPr>
                <w:rFonts w:cs="Times New Roman"/>
                <w:sz w:val="21"/>
                <w:szCs w:val="21"/>
              </w:rPr>
              <w:t>муниципальным, городским округам и муниципальным районам</w:t>
            </w:r>
            <w:r w:rsidRPr="00364205">
              <w:rPr>
                <w:sz w:val="21"/>
                <w:szCs w:val="21"/>
              </w:rPr>
              <w:t>, организационно-правовым формам</w:t>
            </w:r>
          </w:p>
        </w:tc>
        <w:tc>
          <w:tcPr>
            <w:tcW w:w="1857" w:type="dxa"/>
            <w:tcBorders>
              <w:top w:val="nil"/>
              <w:left w:val="nil"/>
              <w:bottom w:val="nil"/>
              <w:right w:val="nil"/>
            </w:tcBorders>
          </w:tcPr>
          <w:p w:rsidR="00A85662" w:rsidRPr="00364205" w:rsidRDefault="00A85662" w:rsidP="007A72CB">
            <w:pPr>
              <w:pStyle w:val="ConsPlusNormal"/>
              <w:spacing w:line="228" w:lineRule="auto"/>
              <w:rPr>
                <w:sz w:val="21"/>
                <w:szCs w:val="21"/>
              </w:rPr>
            </w:pPr>
            <w:r w:rsidRPr="00364205">
              <w:rPr>
                <w:sz w:val="21"/>
                <w:szCs w:val="21"/>
              </w:rPr>
              <w:t>ежегодно</w:t>
            </w:r>
          </w:p>
        </w:tc>
        <w:tc>
          <w:tcPr>
            <w:tcW w:w="2164" w:type="dxa"/>
            <w:gridSpan w:val="2"/>
            <w:tcBorders>
              <w:top w:val="nil"/>
              <w:left w:val="nil"/>
              <w:bottom w:val="nil"/>
              <w:right w:val="nil"/>
            </w:tcBorders>
          </w:tcPr>
          <w:p w:rsidR="00A85662" w:rsidRPr="00364205" w:rsidRDefault="00A85662" w:rsidP="007A72CB">
            <w:pPr>
              <w:pStyle w:val="ConsPlusNormal"/>
              <w:spacing w:line="228" w:lineRule="auto"/>
              <w:rPr>
                <w:sz w:val="21"/>
                <w:szCs w:val="21"/>
              </w:rPr>
            </w:pPr>
            <w:r w:rsidRPr="00364205">
              <w:rPr>
                <w:sz w:val="21"/>
                <w:szCs w:val="21"/>
              </w:rPr>
              <w:t>11 апреля</w:t>
            </w:r>
          </w:p>
        </w:tc>
      </w:tr>
      <w:tr w:rsidR="00A85662" w:rsidRPr="00364205" w:rsidTr="004208D5">
        <w:trPr>
          <w:jc w:val="center"/>
        </w:trPr>
        <w:tc>
          <w:tcPr>
            <w:tcW w:w="10314" w:type="dxa"/>
            <w:gridSpan w:val="9"/>
            <w:tcBorders>
              <w:top w:val="nil"/>
              <w:left w:val="nil"/>
              <w:bottom w:val="nil"/>
              <w:right w:val="nil"/>
            </w:tcBorders>
          </w:tcPr>
          <w:p w:rsidR="00A85662" w:rsidRPr="00364205" w:rsidRDefault="00A85662" w:rsidP="007A72CB">
            <w:pPr>
              <w:pStyle w:val="ConsPlusNormal"/>
              <w:spacing w:line="228" w:lineRule="auto"/>
              <w:jc w:val="both"/>
              <w:rPr>
                <w:sz w:val="21"/>
                <w:szCs w:val="21"/>
              </w:rPr>
            </w:pPr>
            <w:r w:rsidRPr="00364205">
              <w:rPr>
                <w:sz w:val="21"/>
                <w:szCs w:val="21"/>
              </w:rPr>
              <w:t xml:space="preserve">(в ред. </w:t>
            </w:r>
            <w:hyperlink r:id="rId605" w:history="1">
              <w:r w:rsidRPr="00364205">
                <w:rPr>
                  <w:sz w:val="21"/>
                  <w:szCs w:val="21"/>
                </w:rPr>
                <w:t>распоряжений</w:t>
              </w:r>
            </w:hyperlink>
            <w:r w:rsidRPr="00364205">
              <w:rPr>
                <w:sz w:val="21"/>
                <w:szCs w:val="21"/>
              </w:rPr>
              <w:t xml:space="preserve"> Правительства РФ от 01.03.2013 № 285-р, от 17.01.2022 № 15-р)</w:t>
            </w:r>
          </w:p>
        </w:tc>
      </w:tr>
      <w:tr w:rsidR="00A85662" w:rsidRPr="00364205" w:rsidTr="00276F6A">
        <w:trPr>
          <w:jc w:val="center"/>
        </w:trPr>
        <w:tc>
          <w:tcPr>
            <w:tcW w:w="906" w:type="dxa"/>
            <w:tcBorders>
              <w:top w:val="nil"/>
              <w:left w:val="nil"/>
              <w:bottom w:val="nil"/>
              <w:right w:val="nil"/>
            </w:tcBorders>
          </w:tcPr>
          <w:p w:rsidR="00A85662" w:rsidRPr="00364205" w:rsidRDefault="00A85662" w:rsidP="007A72CB">
            <w:pPr>
              <w:pStyle w:val="ConsPlusNormal"/>
              <w:spacing w:line="228" w:lineRule="auto"/>
              <w:jc w:val="both"/>
              <w:rPr>
                <w:sz w:val="21"/>
                <w:szCs w:val="21"/>
              </w:rPr>
            </w:pPr>
            <w:r w:rsidRPr="00364205">
              <w:rPr>
                <w:sz w:val="21"/>
                <w:szCs w:val="21"/>
              </w:rPr>
              <w:t>1.33.45.</w:t>
            </w:r>
          </w:p>
        </w:tc>
        <w:tc>
          <w:tcPr>
            <w:tcW w:w="2554" w:type="dxa"/>
            <w:gridSpan w:val="3"/>
            <w:tcBorders>
              <w:top w:val="nil"/>
              <w:left w:val="nil"/>
              <w:bottom w:val="nil"/>
              <w:right w:val="nil"/>
            </w:tcBorders>
          </w:tcPr>
          <w:p w:rsidR="00A85662" w:rsidRPr="00364205" w:rsidRDefault="00A85662" w:rsidP="007A72CB">
            <w:pPr>
              <w:pStyle w:val="ConsPlusNormal"/>
              <w:spacing w:line="228" w:lineRule="auto"/>
              <w:rPr>
                <w:sz w:val="21"/>
                <w:szCs w:val="21"/>
              </w:rPr>
            </w:pPr>
            <w:r w:rsidRPr="00364205">
              <w:rPr>
                <w:sz w:val="21"/>
                <w:szCs w:val="21"/>
              </w:rPr>
              <w:t xml:space="preserve">Производство продукции животноводства </w:t>
            </w:r>
            <w:r w:rsidRPr="00364205">
              <w:rPr>
                <w:sz w:val="21"/>
                <w:szCs w:val="21"/>
              </w:rPr>
              <w:br/>
              <w:t>в хозяйствах всех категорий</w:t>
            </w:r>
          </w:p>
        </w:tc>
        <w:tc>
          <w:tcPr>
            <w:tcW w:w="2833" w:type="dxa"/>
            <w:gridSpan w:val="2"/>
            <w:tcBorders>
              <w:top w:val="nil"/>
              <w:left w:val="nil"/>
              <w:bottom w:val="nil"/>
              <w:right w:val="nil"/>
            </w:tcBorders>
          </w:tcPr>
          <w:p w:rsidR="00A85662" w:rsidRPr="00364205" w:rsidRDefault="00A85662" w:rsidP="007A72CB">
            <w:pPr>
              <w:pStyle w:val="ConsPlusNormal"/>
              <w:spacing w:line="228" w:lineRule="auto"/>
              <w:rPr>
                <w:sz w:val="21"/>
                <w:szCs w:val="21"/>
              </w:rPr>
            </w:pPr>
            <w:r w:rsidRPr="00364205">
              <w:rPr>
                <w:rFonts w:cs="Times New Roman"/>
                <w:sz w:val="21"/>
                <w:szCs w:val="21"/>
              </w:rPr>
              <w:t>муниципальным, городским округам и муниципальным районам</w:t>
            </w:r>
            <w:r w:rsidRPr="00364205">
              <w:rPr>
                <w:sz w:val="21"/>
                <w:szCs w:val="21"/>
              </w:rPr>
              <w:t>, организационно-правовым формам</w:t>
            </w:r>
          </w:p>
        </w:tc>
        <w:tc>
          <w:tcPr>
            <w:tcW w:w="1857" w:type="dxa"/>
            <w:tcBorders>
              <w:top w:val="nil"/>
              <w:left w:val="nil"/>
              <w:bottom w:val="nil"/>
              <w:right w:val="nil"/>
            </w:tcBorders>
          </w:tcPr>
          <w:p w:rsidR="00A85662" w:rsidRPr="00364205" w:rsidRDefault="00A85662" w:rsidP="007A72CB">
            <w:pPr>
              <w:pStyle w:val="ConsPlusNormal"/>
              <w:spacing w:line="228" w:lineRule="auto"/>
              <w:rPr>
                <w:sz w:val="21"/>
                <w:szCs w:val="21"/>
              </w:rPr>
            </w:pPr>
            <w:r w:rsidRPr="00364205">
              <w:rPr>
                <w:sz w:val="21"/>
                <w:szCs w:val="21"/>
              </w:rPr>
              <w:t>ежегодно</w:t>
            </w:r>
          </w:p>
        </w:tc>
        <w:tc>
          <w:tcPr>
            <w:tcW w:w="2164" w:type="dxa"/>
            <w:gridSpan w:val="2"/>
            <w:tcBorders>
              <w:top w:val="nil"/>
              <w:left w:val="nil"/>
              <w:bottom w:val="nil"/>
              <w:right w:val="nil"/>
            </w:tcBorders>
          </w:tcPr>
          <w:p w:rsidR="00A85662" w:rsidRPr="00364205" w:rsidRDefault="00A85662" w:rsidP="007A72CB">
            <w:pPr>
              <w:pStyle w:val="ConsPlusNormal"/>
              <w:spacing w:line="228" w:lineRule="auto"/>
              <w:rPr>
                <w:sz w:val="21"/>
                <w:szCs w:val="21"/>
              </w:rPr>
            </w:pPr>
            <w:r w:rsidRPr="00364205">
              <w:rPr>
                <w:sz w:val="21"/>
                <w:szCs w:val="21"/>
              </w:rPr>
              <w:t>23 мая</w:t>
            </w:r>
          </w:p>
        </w:tc>
      </w:tr>
      <w:tr w:rsidR="00A85662" w:rsidRPr="00364205" w:rsidTr="004208D5">
        <w:trPr>
          <w:jc w:val="center"/>
        </w:trPr>
        <w:tc>
          <w:tcPr>
            <w:tcW w:w="10314" w:type="dxa"/>
            <w:gridSpan w:val="9"/>
            <w:tcBorders>
              <w:top w:val="nil"/>
              <w:left w:val="nil"/>
              <w:bottom w:val="nil"/>
              <w:right w:val="nil"/>
            </w:tcBorders>
          </w:tcPr>
          <w:p w:rsidR="00A85662" w:rsidRPr="00364205" w:rsidRDefault="00A85662" w:rsidP="007A72CB">
            <w:pPr>
              <w:pStyle w:val="ConsPlusNormal"/>
              <w:spacing w:line="228" w:lineRule="auto"/>
              <w:jc w:val="both"/>
              <w:rPr>
                <w:sz w:val="21"/>
                <w:szCs w:val="21"/>
              </w:rPr>
            </w:pPr>
            <w:r w:rsidRPr="00364205">
              <w:rPr>
                <w:sz w:val="21"/>
                <w:szCs w:val="21"/>
              </w:rPr>
              <w:t xml:space="preserve">(в ред. </w:t>
            </w:r>
            <w:hyperlink r:id="rId606" w:history="1">
              <w:r w:rsidRPr="00364205">
                <w:rPr>
                  <w:sz w:val="21"/>
                  <w:szCs w:val="21"/>
                </w:rPr>
                <w:t>распоряжений</w:t>
              </w:r>
            </w:hyperlink>
            <w:r w:rsidRPr="00364205">
              <w:rPr>
                <w:sz w:val="21"/>
                <w:szCs w:val="21"/>
              </w:rPr>
              <w:t xml:space="preserve"> Правительства РФ от 01.03.2013 № 285-р, от 17.01.2022 № 15-р)</w:t>
            </w:r>
          </w:p>
        </w:tc>
      </w:tr>
      <w:tr w:rsidR="00A85662" w:rsidRPr="00364205" w:rsidTr="00276F6A">
        <w:trPr>
          <w:jc w:val="center"/>
        </w:trPr>
        <w:tc>
          <w:tcPr>
            <w:tcW w:w="906" w:type="dxa"/>
            <w:tcBorders>
              <w:top w:val="nil"/>
              <w:left w:val="nil"/>
              <w:bottom w:val="nil"/>
              <w:right w:val="nil"/>
            </w:tcBorders>
          </w:tcPr>
          <w:p w:rsidR="00A85662" w:rsidRPr="00364205" w:rsidRDefault="00A85662" w:rsidP="007A72CB">
            <w:pPr>
              <w:pStyle w:val="ConsPlusNormal"/>
              <w:jc w:val="both"/>
              <w:rPr>
                <w:sz w:val="21"/>
                <w:szCs w:val="21"/>
              </w:rPr>
            </w:pPr>
            <w:r w:rsidRPr="00364205">
              <w:rPr>
                <w:sz w:val="21"/>
                <w:szCs w:val="21"/>
              </w:rPr>
              <w:t>1.33.46.</w:t>
            </w:r>
          </w:p>
        </w:tc>
        <w:tc>
          <w:tcPr>
            <w:tcW w:w="9408" w:type="dxa"/>
            <w:gridSpan w:val="8"/>
            <w:tcBorders>
              <w:top w:val="nil"/>
              <w:left w:val="nil"/>
              <w:bottom w:val="nil"/>
              <w:right w:val="nil"/>
            </w:tcBorders>
          </w:tcPr>
          <w:p w:rsidR="00A85662" w:rsidRDefault="00A85662" w:rsidP="007A72CB">
            <w:pPr>
              <w:pStyle w:val="ConsPlusNormal"/>
              <w:jc w:val="both"/>
              <w:rPr>
                <w:sz w:val="21"/>
                <w:szCs w:val="21"/>
              </w:rPr>
            </w:pPr>
            <w:r w:rsidRPr="00364205">
              <w:rPr>
                <w:sz w:val="21"/>
                <w:szCs w:val="21"/>
              </w:rPr>
              <w:t xml:space="preserve">Исключен. - </w:t>
            </w:r>
            <w:hyperlink r:id="rId607" w:history="1">
              <w:r w:rsidRPr="00364205">
                <w:rPr>
                  <w:sz w:val="21"/>
                  <w:szCs w:val="21"/>
                </w:rPr>
                <w:t>Распоряжение</w:t>
              </w:r>
            </w:hyperlink>
            <w:r w:rsidRPr="00364205">
              <w:rPr>
                <w:sz w:val="21"/>
                <w:szCs w:val="21"/>
              </w:rPr>
              <w:t xml:space="preserve"> Правительства РФ от 26.05.2018 № 1007-р</w:t>
            </w:r>
          </w:p>
          <w:p w:rsidR="00A85662" w:rsidRPr="00364205" w:rsidRDefault="00A85662" w:rsidP="007A72CB">
            <w:pPr>
              <w:pStyle w:val="ConsPlusNormal"/>
              <w:jc w:val="both"/>
              <w:rPr>
                <w:sz w:val="21"/>
                <w:szCs w:val="21"/>
              </w:rPr>
            </w:pPr>
          </w:p>
        </w:tc>
      </w:tr>
      <w:tr w:rsidR="00A85662" w:rsidRPr="00364205" w:rsidTr="00276F6A">
        <w:trPr>
          <w:jc w:val="center"/>
        </w:trPr>
        <w:tc>
          <w:tcPr>
            <w:tcW w:w="906" w:type="dxa"/>
            <w:tcBorders>
              <w:top w:val="nil"/>
              <w:left w:val="nil"/>
              <w:bottom w:val="nil"/>
              <w:right w:val="nil"/>
            </w:tcBorders>
          </w:tcPr>
          <w:p w:rsidR="00A85662" w:rsidRPr="00364205" w:rsidRDefault="00A85662" w:rsidP="007A72CB">
            <w:pPr>
              <w:pStyle w:val="ConsPlusNormal"/>
              <w:spacing w:line="228" w:lineRule="auto"/>
              <w:jc w:val="both"/>
              <w:rPr>
                <w:sz w:val="21"/>
                <w:szCs w:val="21"/>
              </w:rPr>
            </w:pPr>
            <w:r w:rsidRPr="00364205">
              <w:rPr>
                <w:sz w:val="21"/>
                <w:szCs w:val="21"/>
              </w:rPr>
              <w:t>1.33.47.</w:t>
            </w:r>
          </w:p>
        </w:tc>
        <w:tc>
          <w:tcPr>
            <w:tcW w:w="2554" w:type="dxa"/>
            <w:gridSpan w:val="3"/>
            <w:tcBorders>
              <w:top w:val="nil"/>
              <w:left w:val="nil"/>
              <w:bottom w:val="nil"/>
              <w:right w:val="nil"/>
            </w:tcBorders>
          </w:tcPr>
          <w:p w:rsidR="00A85662" w:rsidRPr="00364205" w:rsidRDefault="00A85662" w:rsidP="007A72CB">
            <w:pPr>
              <w:pStyle w:val="ConsPlusNormal"/>
              <w:spacing w:line="228" w:lineRule="auto"/>
              <w:rPr>
                <w:sz w:val="21"/>
                <w:szCs w:val="21"/>
              </w:rPr>
            </w:pPr>
            <w:r w:rsidRPr="00364205">
              <w:rPr>
                <w:sz w:val="21"/>
                <w:szCs w:val="21"/>
              </w:rPr>
              <w:t xml:space="preserve">Текущие затраты </w:t>
            </w:r>
            <w:r w:rsidRPr="00364205">
              <w:rPr>
                <w:sz w:val="21"/>
                <w:szCs w:val="21"/>
              </w:rPr>
              <w:br/>
              <w:t>на охрану окружающей среды</w:t>
            </w:r>
          </w:p>
        </w:tc>
        <w:tc>
          <w:tcPr>
            <w:tcW w:w="2833" w:type="dxa"/>
            <w:gridSpan w:val="2"/>
            <w:tcBorders>
              <w:top w:val="nil"/>
              <w:left w:val="nil"/>
              <w:bottom w:val="nil"/>
              <w:right w:val="nil"/>
            </w:tcBorders>
          </w:tcPr>
          <w:p w:rsidR="00A85662" w:rsidRPr="00364205" w:rsidRDefault="00A85662" w:rsidP="007A72CB">
            <w:pPr>
              <w:pStyle w:val="ConsPlusNormal"/>
              <w:spacing w:line="228" w:lineRule="auto"/>
              <w:rPr>
                <w:sz w:val="21"/>
                <w:szCs w:val="21"/>
              </w:rPr>
            </w:pPr>
            <w:r w:rsidRPr="00364205">
              <w:rPr>
                <w:rFonts w:cs="Times New Roman"/>
                <w:sz w:val="21"/>
                <w:szCs w:val="21"/>
              </w:rPr>
              <w:t>муниципальным, городским округам и муниципальным районам, внутригородским территориям городов федерального значения</w:t>
            </w:r>
          </w:p>
        </w:tc>
        <w:tc>
          <w:tcPr>
            <w:tcW w:w="1857" w:type="dxa"/>
            <w:tcBorders>
              <w:top w:val="nil"/>
              <w:left w:val="nil"/>
              <w:bottom w:val="nil"/>
              <w:right w:val="nil"/>
            </w:tcBorders>
          </w:tcPr>
          <w:p w:rsidR="00A85662" w:rsidRPr="00364205" w:rsidRDefault="00A85662" w:rsidP="007A72CB">
            <w:pPr>
              <w:pStyle w:val="ConsPlusNormal"/>
              <w:spacing w:line="228" w:lineRule="auto"/>
              <w:rPr>
                <w:sz w:val="21"/>
                <w:szCs w:val="21"/>
              </w:rPr>
            </w:pPr>
            <w:r w:rsidRPr="00364205">
              <w:rPr>
                <w:sz w:val="21"/>
                <w:szCs w:val="21"/>
              </w:rPr>
              <w:t>ежегодно</w:t>
            </w:r>
          </w:p>
        </w:tc>
        <w:tc>
          <w:tcPr>
            <w:tcW w:w="2164" w:type="dxa"/>
            <w:gridSpan w:val="2"/>
            <w:tcBorders>
              <w:top w:val="nil"/>
              <w:left w:val="nil"/>
              <w:bottom w:val="nil"/>
              <w:right w:val="nil"/>
            </w:tcBorders>
          </w:tcPr>
          <w:p w:rsidR="00A85662" w:rsidRPr="00364205" w:rsidRDefault="00A85662" w:rsidP="007A72CB">
            <w:pPr>
              <w:pStyle w:val="ConsPlusNormal"/>
              <w:spacing w:line="228" w:lineRule="auto"/>
              <w:rPr>
                <w:sz w:val="21"/>
                <w:szCs w:val="21"/>
              </w:rPr>
            </w:pPr>
            <w:r w:rsidRPr="00364205">
              <w:rPr>
                <w:sz w:val="21"/>
                <w:szCs w:val="21"/>
              </w:rPr>
              <w:t>5 мая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spacing w:line="228" w:lineRule="auto"/>
            </w:pPr>
            <w:r w:rsidRPr="00EE77DA">
              <w:t xml:space="preserve">(в ред. </w:t>
            </w:r>
            <w:hyperlink r:id="rId608" w:history="1">
              <w:r w:rsidRPr="00EE77DA">
                <w:t>распоряжени</w:t>
              </w:r>
              <w:r>
                <w:t>й</w:t>
              </w:r>
            </w:hyperlink>
            <w:r>
              <w:t xml:space="preserve"> Правительства РФ от 17.01.2022 № 15-р, </w:t>
            </w:r>
            <w:r w:rsidRPr="00902F89">
              <w:t>от 26.12.2022 № 4229-р</w:t>
            </w:r>
            <w:r w:rsidRPr="00EE77DA">
              <w:t>)</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8" w:lineRule="auto"/>
              <w:jc w:val="both"/>
            </w:pPr>
            <w:r w:rsidRPr="00EE77DA">
              <w:t>1.33.48.</w:t>
            </w:r>
          </w:p>
        </w:tc>
        <w:tc>
          <w:tcPr>
            <w:tcW w:w="9408" w:type="dxa"/>
            <w:gridSpan w:val="8"/>
            <w:tcBorders>
              <w:top w:val="nil"/>
              <w:left w:val="nil"/>
              <w:bottom w:val="nil"/>
              <w:right w:val="nil"/>
            </w:tcBorders>
          </w:tcPr>
          <w:p w:rsidR="00A85662" w:rsidRPr="00EE77DA" w:rsidRDefault="00A85662" w:rsidP="007A72CB">
            <w:pPr>
              <w:pStyle w:val="ConsPlusNormal"/>
              <w:spacing w:line="228" w:lineRule="auto"/>
            </w:pPr>
            <w:r w:rsidRPr="00EE77DA">
              <w:t xml:space="preserve">Исключен. - </w:t>
            </w:r>
            <w:hyperlink r:id="rId609" w:history="1">
              <w:r w:rsidRPr="00EE77DA">
                <w:t>Распоряжение</w:t>
              </w:r>
            </w:hyperlink>
            <w:r w:rsidRPr="00EE77DA">
              <w:t xml:space="preserve"> Правительства РФ от 11.05.2015 </w:t>
            </w:r>
            <w:r>
              <w:t>№</w:t>
            </w:r>
            <w:r w:rsidRPr="00EE77DA">
              <w:t xml:space="preserve"> 848-р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8" w:lineRule="auto"/>
              <w:jc w:val="both"/>
            </w:pPr>
            <w:r w:rsidRPr="00EE77DA">
              <w:t>1.33.49.</w:t>
            </w:r>
          </w:p>
        </w:tc>
        <w:tc>
          <w:tcPr>
            <w:tcW w:w="2554" w:type="dxa"/>
            <w:gridSpan w:val="3"/>
            <w:tcBorders>
              <w:top w:val="nil"/>
              <w:left w:val="nil"/>
              <w:bottom w:val="nil"/>
              <w:right w:val="nil"/>
            </w:tcBorders>
          </w:tcPr>
          <w:p w:rsidR="00A85662" w:rsidRPr="00EE77DA" w:rsidRDefault="00A85662" w:rsidP="007A72CB">
            <w:pPr>
              <w:pStyle w:val="ConsPlusNormal"/>
              <w:spacing w:line="228" w:lineRule="auto"/>
            </w:pPr>
            <w:r w:rsidRPr="00EE77DA">
              <w:t>Деятельность снабженческо-сбытовых сельскохозяйственных потребительских кооперативов</w:t>
            </w:r>
          </w:p>
        </w:tc>
        <w:tc>
          <w:tcPr>
            <w:tcW w:w="2833" w:type="dxa"/>
            <w:gridSpan w:val="2"/>
            <w:tcBorders>
              <w:top w:val="nil"/>
              <w:left w:val="nil"/>
              <w:bottom w:val="nil"/>
              <w:right w:val="nil"/>
            </w:tcBorders>
          </w:tcPr>
          <w:p w:rsidR="00A85662" w:rsidRPr="00EE77DA" w:rsidRDefault="00A85662" w:rsidP="007A72CB">
            <w:pPr>
              <w:pStyle w:val="ConsPlusNormal"/>
              <w:spacing w:line="228" w:lineRule="auto"/>
            </w:pPr>
            <w:r w:rsidRPr="00134ABF">
              <w:rPr>
                <w:rFonts w:cs="Times New Roman"/>
                <w:szCs w:val="22"/>
              </w:rPr>
              <w:t>муниципальным, городским округам и муниципальным районам</w:t>
            </w:r>
            <w:r>
              <w:rPr>
                <w:rFonts w:cs="Times New Roman"/>
                <w:szCs w:val="22"/>
              </w:rPr>
              <w:t>, сельским территориям</w:t>
            </w:r>
            <w:r w:rsidRPr="007B703D">
              <w:rPr>
                <w:rFonts w:cs="Times New Roman"/>
                <w:szCs w:val="22"/>
                <w:vertAlign w:val="superscript"/>
              </w:rPr>
              <w:t>15</w:t>
            </w:r>
          </w:p>
        </w:tc>
        <w:tc>
          <w:tcPr>
            <w:tcW w:w="1857" w:type="dxa"/>
            <w:tcBorders>
              <w:top w:val="nil"/>
              <w:left w:val="nil"/>
              <w:bottom w:val="nil"/>
              <w:right w:val="nil"/>
            </w:tcBorders>
          </w:tcPr>
          <w:p w:rsidR="00A85662" w:rsidRPr="00EE77DA" w:rsidRDefault="00A85662" w:rsidP="007A72CB">
            <w:pPr>
              <w:pStyle w:val="ConsPlusNormal"/>
              <w:spacing w:line="228" w:lineRule="auto"/>
            </w:pPr>
            <w:r w:rsidRPr="00EE77DA">
              <w:t>ежегодно</w:t>
            </w:r>
          </w:p>
        </w:tc>
        <w:tc>
          <w:tcPr>
            <w:tcW w:w="2164" w:type="dxa"/>
            <w:gridSpan w:val="2"/>
            <w:tcBorders>
              <w:top w:val="nil"/>
              <w:left w:val="nil"/>
              <w:bottom w:val="nil"/>
              <w:right w:val="nil"/>
            </w:tcBorders>
          </w:tcPr>
          <w:p w:rsidR="00A85662" w:rsidRPr="00EE77DA" w:rsidRDefault="00A85662" w:rsidP="007A72CB">
            <w:pPr>
              <w:pStyle w:val="ConsPlusNormal"/>
              <w:spacing w:line="228" w:lineRule="auto"/>
            </w:pPr>
            <w:r w:rsidRPr="00EE77DA">
              <w:t>5 марта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spacing w:line="228" w:lineRule="auto"/>
            </w:pPr>
            <w:r w:rsidRPr="00EE77DA">
              <w:t xml:space="preserve">(в ред. </w:t>
            </w:r>
            <w:hyperlink r:id="rId610" w:history="1">
              <w:r w:rsidRPr="00EE77DA">
                <w:t>распоряжени</w:t>
              </w:r>
              <w:r>
                <w:t>й</w:t>
              </w:r>
            </w:hyperlink>
            <w:r w:rsidRPr="00EE77DA">
              <w:t xml:space="preserve"> Правительства РФ от 26.05.2018 </w:t>
            </w:r>
            <w:r>
              <w:t>№</w:t>
            </w:r>
            <w:r w:rsidRPr="00EE77DA">
              <w:t xml:space="preserve"> 1007-р</w:t>
            </w:r>
            <w:r>
              <w:t xml:space="preserve">, от 17.01.2022 № 15-р, </w:t>
            </w:r>
            <w:r>
              <w:br/>
            </w:r>
            <w:r w:rsidRPr="00902F89">
              <w:t>от 26.12.2022 № 4229-р</w:t>
            </w:r>
            <w:r w:rsidRPr="00735CE0">
              <w:t>)</w:t>
            </w:r>
            <w:r>
              <w:t xml:space="preserve"> </w:t>
            </w:r>
          </w:p>
        </w:tc>
      </w:tr>
      <w:tr w:rsidR="00A85662" w:rsidRPr="00EE77DA" w:rsidTr="00276F6A">
        <w:trPr>
          <w:trHeight w:val="1053"/>
          <w:jc w:val="center"/>
        </w:trPr>
        <w:tc>
          <w:tcPr>
            <w:tcW w:w="906" w:type="dxa"/>
            <w:tcBorders>
              <w:top w:val="nil"/>
              <w:left w:val="nil"/>
              <w:bottom w:val="nil"/>
              <w:right w:val="nil"/>
            </w:tcBorders>
          </w:tcPr>
          <w:p w:rsidR="00A85662" w:rsidRPr="00EE77DA" w:rsidRDefault="00A85662" w:rsidP="007A72CB">
            <w:pPr>
              <w:pStyle w:val="ConsPlusNormal"/>
              <w:spacing w:line="228" w:lineRule="auto"/>
            </w:pPr>
            <w:r w:rsidRPr="00EE77DA">
              <w:t>1.33.50.</w:t>
            </w:r>
          </w:p>
        </w:tc>
        <w:tc>
          <w:tcPr>
            <w:tcW w:w="2554" w:type="dxa"/>
            <w:gridSpan w:val="3"/>
            <w:tcBorders>
              <w:top w:val="nil"/>
              <w:left w:val="nil"/>
              <w:bottom w:val="nil"/>
              <w:right w:val="nil"/>
            </w:tcBorders>
          </w:tcPr>
          <w:p w:rsidR="00A85662" w:rsidRPr="003E75D4" w:rsidRDefault="00A85662" w:rsidP="007A72CB">
            <w:pPr>
              <w:pStyle w:val="ConsPlusNormal"/>
              <w:spacing w:line="228" w:lineRule="auto"/>
            </w:pPr>
            <w:r w:rsidRPr="003E75D4">
              <w:t xml:space="preserve">Информация </w:t>
            </w:r>
            <w:r w:rsidRPr="003E75D4">
              <w:br/>
              <w:t>об объектах розничной торговли и общественного питания</w:t>
            </w:r>
          </w:p>
        </w:tc>
        <w:tc>
          <w:tcPr>
            <w:tcW w:w="2833" w:type="dxa"/>
            <w:gridSpan w:val="2"/>
            <w:tcBorders>
              <w:top w:val="nil"/>
              <w:left w:val="nil"/>
              <w:right w:val="nil"/>
            </w:tcBorders>
          </w:tcPr>
          <w:p w:rsidR="00A85662" w:rsidRPr="003E75D4" w:rsidRDefault="00A85662" w:rsidP="007A72CB">
            <w:pPr>
              <w:pStyle w:val="ConsPlusNormal"/>
              <w:spacing w:line="228" w:lineRule="auto"/>
              <w:rPr>
                <w:rFonts w:asciiTheme="minorHAnsi" w:hAnsiTheme="minorHAnsi"/>
                <w:szCs w:val="22"/>
              </w:rPr>
            </w:pPr>
            <w:r w:rsidRPr="003E75D4">
              <w:rPr>
                <w:rFonts w:asciiTheme="minorHAnsi" w:hAnsiTheme="minorHAnsi"/>
                <w:szCs w:val="22"/>
              </w:rPr>
              <w:t>по муниципальным образованиям</w:t>
            </w:r>
            <w:r w:rsidR="008A3190">
              <w:rPr>
                <w:rFonts w:asciiTheme="minorHAnsi" w:hAnsiTheme="minorHAnsi"/>
                <w:szCs w:val="22"/>
              </w:rPr>
              <w:t>, видам объектов</w:t>
            </w:r>
          </w:p>
          <w:p w:rsidR="00A85662" w:rsidRPr="003E75D4" w:rsidRDefault="00A85662" w:rsidP="007A72CB">
            <w:pPr>
              <w:pStyle w:val="ConsPlusNormal"/>
              <w:rPr>
                <w:rFonts w:asciiTheme="minorHAnsi" w:hAnsiTheme="minorHAnsi"/>
                <w:szCs w:val="22"/>
              </w:rPr>
            </w:pPr>
          </w:p>
        </w:tc>
        <w:tc>
          <w:tcPr>
            <w:tcW w:w="1857" w:type="dxa"/>
            <w:tcBorders>
              <w:top w:val="nil"/>
              <w:left w:val="nil"/>
              <w:right w:val="nil"/>
            </w:tcBorders>
          </w:tcPr>
          <w:p w:rsidR="00A85662" w:rsidRPr="003E75D4" w:rsidRDefault="00A85662" w:rsidP="007A72CB">
            <w:pPr>
              <w:autoSpaceDE w:val="0"/>
              <w:autoSpaceDN w:val="0"/>
              <w:adjustRightInd w:val="0"/>
              <w:spacing w:after="0" w:line="240" w:lineRule="auto"/>
            </w:pPr>
            <w:r w:rsidRPr="003E75D4">
              <w:t>еже</w:t>
            </w:r>
            <w:r w:rsidR="00AD2E82">
              <w:t>годно</w:t>
            </w:r>
          </w:p>
          <w:p w:rsidR="00A85662" w:rsidRPr="003E75D4" w:rsidRDefault="00A85662" w:rsidP="007A72CB">
            <w:pPr>
              <w:pStyle w:val="ConsPlusNormal"/>
            </w:pPr>
          </w:p>
        </w:tc>
        <w:tc>
          <w:tcPr>
            <w:tcW w:w="2164" w:type="dxa"/>
            <w:gridSpan w:val="2"/>
            <w:tcBorders>
              <w:top w:val="nil"/>
              <w:left w:val="nil"/>
              <w:right w:val="nil"/>
            </w:tcBorders>
          </w:tcPr>
          <w:p w:rsidR="00A85662" w:rsidRPr="003E75D4" w:rsidRDefault="00A85662" w:rsidP="007A72CB">
            <w:pPr>
              <w:autoSpaceDE w:val="0"/>
              <w:autoSpaceDN w:val="0"/>
              <w:adjustRightInd w:val="0"/>
              <w:spacing w:after="0" w:line="240" w:lineRule="auto"/>
            </w:pPr>
            <w:r w:rsidRPr="003E75D4">
              <w:t>на 19 - 23-й рабоч</w:t>
            </w:r>
            <w:r>
              <w:t>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3E75D4" w:rsidRDefault="00A85662" w:rsidP="007A72CB">
            <w:pPr>
              <w:pStyle w:val="ConsPlusNormal"/>
              <w:jc w:val="both"/>
            </w:pPr>
            <w:r w:rsidRPr="003E75D4">
              <w:t xml:space="preserve">(в ред. </w:t>
            </w:r>
            <w:hyperlink r:id="rId611" w:history="1">
              <w:r w:rsidRPr="003E75D4">
                <w:t>распоряжений</w:t>
              </w:r>
            </w:hyperlink>
            <w:r w:rsidRPr="003E75D4">
              <w:t xml:space="preserve"> Правительства РФ от 18.11.2016 № 2445-р, от 15.10.2021 № 2909-р, от 10.06.2023 </w:t>
            </w:r>
            <w:r>
              <w:br/>
            </w:r>
            <w:r w:rsidRPr="003E75D4">
              <w:t>№ 1540-р</w:t>
            </w:r>
            <w:r w:rsidR="008A3190">
              <w:t>, от 19.12.2024 № 3873-р</w:t>
            </w:r>
            <w:r w:rsidRPr="003E75D4">
              <w:t>)</w:t>
            </w:r>
          </w:p>
        </w:tc>
      </w:tr>
      <w:tr w:rsidR="00A85662" w:rsidRPr="00EE77DA" w:rsidTr="00A36B49">
        <w:trPr>
          <w:jc w:val="center"/>
        </w:trPr>
        <w:tc>
          <w:tcPr>
            <w:tcW w:w="1190" w:type="dxa"/>
            <w:gridSpan w:val="2"/>
            <w:tcBorders>
              <w:top w:val="nil"/>
              <w:left w:val="nil"/>
              <w:bottom w:val="nil"/>
              <w:right w:val="nil"/>
            </w:tcBorders>
          </w:tcPr>
          <w:p w:rsidR="00A85662" w:rsidRPr="00EE77DA" w:rsidRDefault="00A85662" w:rsidP="007A72CB">
            <w:pPr>
              <w:pStyle w:val="ConsPlusNormal"/>
            </w:pPr>
            <w:r>
              <w:t>1.33.50(</w:t>
            </w:r>
            <w:r w:rsidRPr="00EE77DA">
              <w:t>1</w:t>
            </w:r>
            <w:r>
              <w:t>).</w:t>
            </w:r>
          </w:p>
        </w:tc>
        <w:tc>
          <w:tcPr>
            <w:tcW w:w="2282" w:type="dxa"/>
            <w:gridSpan w:val="3"/>
            <w:tcBorders>
              <w:top w:val="nil"/>
              <w:left w:val="nil"/>
              <w:bottom w:val="nil"/>
              <w:right w:val="nil"/>
            </w:tcBorders>
          </w:tcPr>
          <w:p w:rsidR="00A85662" w:rsidRPr="00EE77DA" w:rsidRDefault="00A85662" w:rsidP="007A72CB">
            <w:pPr>
              <w:pStyle w:val="ConsPlusNormal"/>
            </w:pPr>
            <w:r w:rsidRPr="00EE77DA">
              <w:t>Расчет объема всех реализованных населению продовольственных товаров в границах муниципального района, городского округа</w:t>
            </w:r>
            <w:r w:rsidRPr="00EE77DA">
              <w:br/>
              <w:t xml:space="preserve">в денежном выражении </w:t>
            </w:r>
            <w:r w:rsidRPr="00EE77DA">
              <w:br/>
              <w:t>за финансовый год</w:t>
            </w:r>
          </w:p>
        </w:tc>
        <w:tc>
          <w:tcPr>
            <w:tcW w:w="2821" w:type="dxa"/>
            <w:tcBorders>
              <w:top w:val="nil"/>
              <w:left w:val="nil"/>
              <w:bottom w:val="nil"/>
              <w:right w:val="nil"/>
            </w:tcBorders>
          </w:tcPr>
          <w:p w:rsidR="00A85662" w:rsidRPr="00EE77DA" w:rsidRDefault="00A85662" w:rsidP="007A72CB">
            <w:pPr>
              <w:pStyle w:val="ConsPlusNormal"/>
            </w:pPr>
            <w:r w:rsidRPr="00134ABF">
              <w:rPr>
                <w:rFonts w:cs="Times New Roman"/>
                <w:szCs w:val="22"/>
              </w:rPr>
              <w:t>муниципальным, городским округам и муниципальным районам</w:t>
            </w:r>
          </w:p>
        </w:tc>
        <w:tc>
          <w:tcPr>
            <w:tcW w:w="1857" w:type="dxa"/>
            <w:tcBorders>
              <w:top w:val="nil"/>
              <w:left w:val="nil"/>
              <w:bottom w:val="nil"/>
              <w:right w:val="nil"/>
            </w:tcBorders>
          </w:tcPr>
          <w:p w:rsidR="00A85662" w:rsidRPr="00EE77DA" w:rsidRDefault="00A85662" w:rsidP="007A72CB">
            <w:pPr>
              <w:pStyle w:val="ConsPlusNormal"/>
            </w:pPr>
            <w:r w:rsidRPr="00EE77DA">
              <w:t>ежегодно</w:t>
            </w:r>
          </w:p>
        </w:tc>
        <w:tc>
          <w:tcPr>
            <w:tcW w:w="2164" w:type="dxa"/>
            <w:gridSpan w:val="2"/>
            <w:tcBorders>
              <w:top w:val="nil"/>
              <w:left w:val="nil"/>
              <w:bottom w:val="nil"/>
              <w:right w:val="nil"/>
            </w:tcBorders>
          </w:tcPr>
          <w:p w:rsidR="00A85662" w:rsidRPr="00EE77DA" w:rsidRDefault="008A3190" w:rsidP="007A72CB">
            <w:pPr>
              <w:pStyle w:val="ConsPlusNormal"/>
            </w:pPr>
            <w:r>
              <w:t>3-я декада апреля</w:t>
            </w:r>
          </w:p>
        </w:tc>
      </w:tr>
      <w:tr w:rsidR="00A85662" w:rsidRPr="00EE77DA" w:rsidTr="004208D5">
        <w:trPr>
          <w:jc w:val="center"/>
        </w:trPr>
        <w:tc>
          <w:tcPr>
            <w:tcW w:w="10314" w:type="dxa"/>
            <w:gridSpan w:val="9"/>
            <w:tcBorders>
              <w:top w:val="nil"/>
              <w:left w:val="nil"/>
              <w:bottom w:val="nil"/>
              <w:right w:val="nil"/>
            </w:tcBorders>
          </w:tcPr>
          <w:p w:rsidR="00A85662" w:rsidRDefault="00A85662" w:rsidP="007A72CB">
            <w:pPr>
              <w:pStyle w:val="ConsPlusNormal"/>
              <w:jc w:val="both"/>
            </w:pPr>
            <w:r w:rsidRPr="00EE77DA">
              <w:t>(п. 1.33.50</w:t>
            </w:r>
            <w:r>
              <w:t xml:space="preserve">(1) </w:t>
            </w:r>
            <w:r w:rsidRPr="00EE77DA">
              <w:t xml:space="preserve">введен </w:t>
            </w:r>
            <w:hyperlink r:id="rId612" w:history="1">
              <w:r w:rsidRPr="00EE77DA">
                <w:t>распоряжением</w:t>
              </w:r>
            </w:hyperlink>
            <w:r w:rsidRPr="00EE77DA">
              <w:t xml:space="preserve"> Правительства РФ от 29.07.2010 </w:t>
            </w:r>
            <w:r>
              <w:t>№</w:t>
            </w:r>
            <w:r w:rsidRPr="00EE77DA">
              <w:t xml:space="preserve"> 1280-р)</w:t>
            </w:r>
          </w:p>
          <w:p w:rsidR="00A85662" w:rsidRPr="00EE77DA" w:rsidRDefault="008A3190" w:rsidP="007A72CB">
            <w:pPr>
              <w:pStyle w:val="ConsPlusNormal"/>
              <w:jc w:val="both"/>
            </w:pPr>
            <w:r>
              <w:t>(в ред. распоряжений</w:t>
            </w:r>
            <w:r w:rsidR="00A85662">
              <w:t xml:space="preserve"> Правительства РФ от 17.01.2022 № 15-р</w:t>
            </w:r>
            <w:r>
              <w:t>, от 19.12.2024 № 3873-р</w:t>
            </w:r>
            <w:r w:rsidR="00A85662">
              <w:t>)</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jc w:val="both"/>
            </w:pPr>
            <w:r w:rsidRPr="00EE77DA">
              <w:t>1.33.51.</w:t>
            </w:r>
          </w:p>
        </w:tc>
        <w:tc>
          <w:tcPr>
            <w:tcW w:w="9408" w:type="dxa"/>
            <w:gridSpan w:val="8"/>
            <w:tcBorders>
              <w:top w:val="nil"/>
              <w:left w:val="nil"/>
              <w:bottom w:val="nil"/>
              <w:right w:val="nil"/>
            </w:tcBorders>
          </w:tcPr>
          <w:p w:rsidR="00A85662" w:rsidRPr="00EE77DA" w:rsidRDefault="00A85662" w:rsidP="007A72CB">
            <w:pPr>
              <w:pStyle w:val="ConsPlusNormal"/>
              <w:jc w:val="both"/>
            </w:pPr>
            <w:r w:rsidRPr="00EE77DA">
              <w:t xml:space="preserve">Исключен. - </w:t>
            </w:r>
            <w:hyperlink r:id="rId613" w:history="1">
              <w:r w:rsidRPr="00EE77DA">
                <w:t>Распоряжение</w:t>
              </w:r>
            </w:hyperlink>
            <w:r w:rsidRPr="00EE77DA">
              <w:t xml:space="preserve"> Правительства РФ от 07.02.2017 </w:t>
            </w:r>
            <w:r>
              <w:t>№</w:t>
            </w:r>
            <w:r w:rsidRPr="00EE77DA">
              <w:t xml:space="preserve"> 213-р</w:t>
            </w:r>
          </w:p>
        </w:tc>
      </w:tr>
      <w:tr w:rsidR="00A85662" w:rsidRPr="00EE77DA" w:rsidTr="00276F6A">
        <w:trPr>
          <w:trHeight w:val="1006"/>
          <w:jc w:val="center"/>
        </w:trPr>
        <w:tc>
          <w:tcPr>
            <w:tcW w:w="906" w:type="dxa"/>
            <w:tcBorders>
              <w:top w:val="nil"/>
              <w:left w:val="nil"/>
              <w:right w:val="nil"/>
            </w:tcBorders>
          </w:tcPr>
          <w:p w:rsidR="00A85662" w:rsidRPr="00A22DB9" w:rsidRDefault="00A85662" w:rsidP="007A72CB">
            <w:pPr>
              <w:pStyle w:val="ConsPlusNormal"/>
            </w:pPr>
            <w:r w:rsidRPr="00EE77DA">
              <w:t>1.33.51</w:t>
            </w:r>
            <w:r>
              <w:t>(1).</w:t>
            </w:r>
          </w:p>
        </w:tc>
        <w:tc>
          <w:tcPr>
            <w:tcW w:w="2554" w:type="dxa"/>
            <w:gridSpan w:val="3"/>
            <w:tcBorders>
              <w:top w:val="nil"/>
              <w:left w:val="nil"/>
              <w:right w:val="nil"/>
            </w:tcBorders>
          </w:tcPr>
          <w:p w:rsidR="00A85662" w:rsidRPr="00EE77DA" w:rsidRDefault="00A85662" w:rsidP="007A72CB">
            <w:pPr>
              <w:pStyle w:val="ConsPlusNormal"/>
            </w:pPr>
            <w:r w:rsidRPr="00EE77DA">
              <w:t>Оборот розничной торговли</w:t>
            </w:r>
            <w:r w:rsidRPr="00EE77DA">
              <w:br/>
              <w:t>(без субъектов малого предпринимательства)</w:t>
            </w:r>
          </w:p>
        </w:tc>
        <w:tc>
          <w:tcPr>
            <w:tcW w:w="2833" w:type="dxa"/>
            <w:gridSpan w:val="2"/>
            <w:tcBorders>
              <w:top w:val="nil"/>
              <w:left w:val="nil"/>
              <w:right w:val="nil"/>
            </w:tcBorders>
          </w:tcPr>
          <w:p w:rsidR="00A85662" w:rsidRPr="00EE77DA" w:rsidRDefault="00A85662" w:rsidP="007A72CB">
            <w:pPr>
              <w:pStyle w:val="ConsPlusNormal"/>
            </w:pPr>
            <w:r w:rsidRPr="00134ABF">
              <w:rPr>
                <w:rFonts w:cs="Times New Roman"/>
                <w:szCs w:val="22"/>
              </w:rPr>
              <w:t>муниципальным, городским округам и муниципальным районам</w:t>
            </w:r>
            <w:r w:rsidRPr="00EE77DA">
              <w:t>, видам деятельности</w:t>
            </w:r>
          </w:p>
        </w:tc>
        <w:tc>
          <w:tcPr>
            <w:tcW w:w="1857" w:type="dxa"/>
            <w:tcBorders>
              <w:top w:val="nil"/>
              <w:left w:val="nil"/>
              <w:right w:val="nil"/>
            </w:tcBorders>
          </w:tcPr>
          <w:p w:rsidR="00A85662" w:rsidRPr="00EE77DA" w:rsidRDefault="00A85662" w:rsidP="007A72CB">
            <w:pPr>
              <w:pStyle w:val="ConsPlusNormal"/>
            </w:pPr>
            <w:r w:rsidRPr="00EE77DA">
              <w:t>ежеквартально</w:t>
            </w:r>
          </w:p>
        </w:tc>
        <w:tc>
          <w:tcPr>
            <w:tcW w:w="2164" w:type="dxa"/>
            <w:gridSpan w:val="2"/>
            <w:tcBorders>
              <w:top w:val="nil"/>
              <w:left w:val="nil"/>
              <w:right w:val="nil"/>
            </w:tcBorders>
          </w:tcPr>
          <w:p w:rsidR="00A85662" w:rsidRPr="00EE77DA" w:rsidRDefault="00A85662" w:rsidP="007A72CB">
            <w:pPr>
              <w:pStyle w:val="ConsPlusNormal"/>
            </w:pPr>
            <w:r w:rsidRPr="00EE77DA">
              <w:t>на 25-й рабочий день после отчетного периода</w:t>
            </w:r>
          </w:p>
        </w:tc>
      </w:tr>
      <w:tr w:rsidR="00A85662" w:rsidRPr="00EE77DA" w:rsidTr="00355456">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t>(</w:t>
            </w:r>
            <w:r w:rsidRPr="00EE77DA">
              <w:t xml:space="preserve">в ред. </w:t>
            </w:r>
            <w:hyperlink r:id="rId614" w:history="1">
              <w:r w:rsidRPr="00EE77DA">
                <w:t>распоряжени</w:t>
              </w:r>
              <w:r>
                <w:t>й</w:t>
              </w:r>
            </w:hyperlink>
            <w:r w:rsidRPr="00EE77DA">
              <w:t xml:space="preserve"> Правительства РФ от 21.04.2020 </w:t>
            </w:r>
            <w:r>
              <w:t>№</w:t>
            </w:r>
            <w:r w:rsidRPr="00EE77DA">
              <w:t xml:space="preserve"> 1090-р</w:t>
            </w:r>
            <w:r>
              <w:t>, от 17.01.2022 № 15-р</w:t>
            </w:r>
            <w:r w:rsidRPr="00A87C17">
              <w:rPr>
                <w:color w:val="000000" w:themeColor="text1"/>
              </w:rPr>
              <w:t>, от 22.06.2022 № 1663-р)</w:t>
            </w:r>
          </w:p>
        </w:tc>
      </w:tr>
      <w:tr w:rsidR="00A85662" w:rsidRPr="00EE77DA" w:rsidTr="00276F6A">
        <w:trPr>
          <w:trHeight w:val="1044"/>
          <w:jc w:val="center"/>
        </w:trPr>
        <w:tc>
          <w:tcPr>
            <w:tcW w:w="906" w:type="dxa"/>
            <w:tcBorders>
              <w:top w:val="nil"/>
              <w:left w:val="nil"/>
              <w:bottom w:val="nil"/>
              <w:right w:val="nil"/>
            </w:tcBorders>
          </w:tcPr>
          <w:p w:rsidR="00A85662" w:rsidRPr="00A87C17" w:rsidRDefault="00A85662" w:rsidP="007A72CB">
            <w:pPr>
              <w:pStyle w:val="ConsPlusNormal"/>
              <w:rPr>
                <w:color w:val="000000" w:themeColor="text1"/>
              </w:rPr>
            </w:pPr>
            <w:r w:rsidRPr="00A87C17">
              <w:rPr>
                <w:color w:val="000000" w:themeColor="text1"/>
              </w:rPr>
              <w:t>1.33.51(2).</w:t>
            </w:r>
          </w:p>
        </w:tc>
        <w:tc>
          <w:tcPr>
            <w:tcW w:w="2554" w:type="dxa"/>
            <w:gridSpan w:val="3"/>
            <w:tcBorders>
              <w:top w:val="nil"/>
              <w:left w:val="nil"/>
              <w:bottom w:val="nil"/>
              <w:right w:val="nil"/>
            </w:tcBorders>
          </w:tcPr>
          <w:p w:rsidR="00A85662" w:rsidRPr="00A87C17" w:rsidRDefault="00A85662" w:rsidP="007A72CB">
            <w:pPr>
              <w:pStyle w:val="ConsPlusNormal"/>
              <w:rPr>
                <w:color w:val="000000" w:themeColor="text1"/>
              </w:rPr>
            </w:pPr>
            <w:r w:rsidRPr="00A87C17">
              <w:rPr>
                <w:color w:val="000000" w:themeColor="text1"/>
              </w:rPr>
              <w:t>Оборот общественного питания</w:t>
            </w:r>
            <w:r w:rsidRPr="00A87C17">
              <w:rPr>
                <w:color w:val="000000" w:themeColor="text1"/>
              </w:rPr>
              <w:br/>
              <w:t>(без субъектов малого предпринимательства)</w:t>
            </w:r>
          </w:p>
        </w:tc>
        <w:tc>
          <w:tcPr>
            <w:tcW w:w="2833" w:type="dxa"/>
            <w:gridSpan w:val="2"/>
            <w:tcBorders>
              <w:top w:val="nil"/>
              <w:left w:val="nil"/>
              <w:bottom w:val="nil"/>
              <w:right w:val="nil"/>
            </w:tcBorders>
          </w:tcPr>
          <w:p w:rsidR="00A85662" w:rsidRPr="00A87C17" w:rsidRDefault="00A85662" w:rsidP="007A72CB">
            <w:pPr>
              <w:pStyle w:val="ConsPlusNormal"/>
              <w:rPr>
                <w:color w:val="000000" w:themeColor="text1"/>
              </w:rPr>
            </w:pPr>
            <w:r w:rsidRPr="00A87C17">
              <w:rPr>
                <w:rFonts w:cs="Times New Roman"/>
                <w:color w:val="000000" w:themeColor="text1"/>
                <w:szCs w:val="22"/>
              </w:rPr>
              <w:t>муниципальным, городским округам и муниципальным районам</w:t>
            </w:r>
            <w:r w:rsidRPr="00A87C17">
              <w:rPr>
                <w:color w:val="000000" w:themeColor="text1"/>
              </w:rPr>
              <w:t>, видам деятельности</w:t>
            </w:r>
          </w:p>
        </w:tc>
        <w:tc>
          <w:tcPr>
            <w:tcW w:w="1857" w:type="dxa"/>
            <w:tcBorders>
              <w:top w:val="nil"/>
              <w:left w:val="nil"/>
              <w:bottom w:val="nil"/>
              <w:right w:val="nil"/>
            </w:tcBorders>
          </w:tcPr>
          <w:p w:rsidR="00A85662" w:rsidRPr="00A87C17" w:rsidRDefault="00A85662" w:rsidP="007A72CB">
            <w:pPr>
              <w:pStyle w:val="ConsPlusNormal"/>
              <w:rPr>
                <w:color w:val="000000" w:themeColor="text1"/>
              </w:rPr>
            </w:pPr>
            <w:r w:rsidRPr="00A87C17">
              <w:rPr>
                <w:color w:val="000000" w:themeColor="text1"/>
              </w:rPr>
              <w:t>ежеквартально</w:t>
            </w:r>
          </w:p>
        </w:tc>
        <w:tc>
          <w:tcPr>
            <w:tcW w:w="2164" w:type="dxa"/>
            <w:gridSpan w:val="2"/>
            <w:tcBorders>
              <w:top w:val="nil"/>
              <w:left w:val="nil"/>
              <w:bottom w:val="nil"/>
              <w:right w:val="nil"/>
            </w:tcBorders>
          </w:tcPr>
          <w:p w:rsidR="00A85662" w:rsidRPr="00A87C17" w:rsidRDefault="00A85662" w:rsidP="007A72CB">
            <w:pPr>
              <w:pStyle w:val="ConsPlusNormal"/>
              <w:rPr>
                <w:color w:val="000000" w:themeColor="text1"/>
              </w:rPr>
            </w:pPr>
            <w:r w:rsidRPr="00A87C17">
              <w:rPr>
                <w:color w:val="000000" w:themeColor="text1"/>
              </w:rPr>
              <w:t>на 25-й рабочий день после отчетного периода</w:t>
            </w:r>
          </w:p>
        </w:tc>
      </w:tr>
      <w:tr w:rsidR="00A85662" w:rsidRPr="00EE77DA" w:rsidTr="00355456">
        <w:trPr>
          <w:jc w:val="center"/>
        </w:trPr>
        <w:tc>
          <w:tcPr>
            <w:tcW w:w="10314" w:type="dxa"/>
            <w:gridSpan w:val="9"/>
            <w:tcBorders>
              <w:top w:val="nil"/>
              <w:left w:val="nil"/>
              <w:bottom w:val="nil"/>
              <w:right w:val="nil"/>
            </w:tcBorders>
          </w:tcPr>
          <w:p w:rsidR="00A85662" w:rsidRPr="00A87C17" w:rsidRDefault="00A85662" w:rsidP="007A72CB">
            <w:pPr>
              <w:pStyle w:val="ConsPlusNormal"/>
              <w:jc w:val="both"/>
              <w:rPr>
                <w:color w:val="000000" w:themeColor="text1"/>
              </w:rPr>
            </w:pPr>
            <w:r w:rsidRPr="00A87C17">
              <w:rPr>
                <w:color w:val="000000" w:themeColor="text1"/>
              </w:rPr>
              <w:t xml:space="preserve">(в ред. </w:t>
            </w:r>
            <w:hyperlink r:id="rId615" w:history="1">
              <w:r w:rsidRPr="00A87C17">
                <w:rPr>
                  <w:color w:val="000000" w:themeColor="text1"/>
                </w:rPr>
                <w:t>распоряжений</w:t>
              </w:r>
            </w:hyperlink>
            <w:r w:rsidRPr="00A87C17">
              <w:rPr>
                <w:color w:val="000000" w:themeColor="text1"/>
              </w:rPr>
              <w:t xml:space="preserve"> Правительства РФ от 21.04.2020 № 1090-р, от 17.01.2022 № 15-р, от 22.06.2022 № 1663-р)</w:t>
            </w:r>
          </w:p>
        </w:tc>
      </w:tr>
      <w:tr w:rsidR="00A85662" w:rsidRPr="00EE77DA" w:rsidTr="00276F6A">
        <w:trPr>
          <w:jc w:val="center"/>
        </w:trPr>
        <w:tc>
          <w:tcPr>
            <w:tcW w:w="906" w:type="dxa"/>
            <w:tcBorders>
              <w:top w:val="nil"/>
              <w:left w:val="nil"/>
              <w:bottom w:val="nil"/>
              <w:right w:val="nil"/>
            </w:tcBorders>
          </w:tcPr>
          <w:p w:rsidR="00A85662" w:rsidRPr="00A87C17" w:rsidRDefault="00A85662" w:rsidP="007A72CB">
            <w:pPr>
              <w:pStyle w:val="ConsPlusNormal"/>
              <w:rPr>
                <w:color w:val="000000" w:themeColor="text1"/>
              </w:rPr>
            </w:pPr>
            <w:r w:rsidRPr="00A87C17">
              <w:rPr>
                <w:color w:val="000000" w:themeColor="text1"/>
              </w:rPr>
              <w:t>1.33.51(3).</w:t>
            </w:r>
          </w:p>
        </w:tc>
        <w:tc>
          <w:tcPr>
            <w:tcW w:w="2554" w:type="dxa"/>
            <w:gridSpan w:val="3"/>
            <w:tcBorders>
              <w:top w:val="nil"/>
              <w:left w:val="nil"/>
              <w:bottom w:val="nil"/>
              <w:right w:val="nil"/>
            </w:tcBorders>
          </w:tcPr>
          <w:p w:rsidR="00A85662" w:rsidRPr="00A87C17" w:rsidRDefault="00A85662" w:rsidP="007A72CB">
            <w:pPr>
              <w:pStyle w:val="ConsPlusNormal"/>
              <w:rPr>
                <w:color w:val="000000" w:themeColor="text1"/>
              </w:rPr>
            </w:pPr>
            <w:r w:rsidRPr="00A87C17">
              <w:rPr>
                <w:color w:val="000000" w:themeColor="text1"/>
              </w:rPr>
              <w:t>Число розничных рынков и торговых мест в них</w:t>
            </w:r>
          </w:p>
        </w:tc>
        <w:tc>
          <w:tcPr>
            <w:tcW w:w="2833" w:type="dxa"/>
            <w:gridSpan w:val="2"/>
            <w:tcBorders>
              <w:top w:val="nil"/>
              <w:left w:val="nil"/>
              <w:bottom w:val="nil"/>
              <w:right w:val="nil"/>
            </w:tcBorders>
          </w:tcPr>
          <w:p w:rsidR="00A85662" w:rsidRPr="00A87C17" w:rsidRDefault="00A85662" w:rsidP="007A72CB">
            <w:pPr>
              <w:pStyle w:val="ConsPlusNormal"/>
              <w:rPr>
                <w:color w:val="000000" w:themeColor="text1"/>
              </w:rPr>
            </w:pPr>
            <w:r w:rsidRPr="00A87C17">
              <w:rPr>
                <w:rFonts w:cs="Times New Roman"/>
                <w:color w:val="000000" w:themeColor="text1"/>
                <w:szCs w:val="22"/>
              </w:rPr>
              <w:t>муниципальным, городским округам и муниципальным районам</w:t>
            </w:r>
            <w:r w:rsidRPr="00A87C17">
              <w:rPr>
                <w:color w:val="000000" w:themeColor="text1"/>
              </w:rPr>
              <w:t>, типам рынков</w:t>
            </w:r>
          </w:p>
        </w:tc>
        <w:tc>
          <w:tcPr>
            <w:tcW w:w="1857" w:type="dxa"/>
            <w:tcBorders>
              <w:top w:val="nil"/>
              <w:left w:val="nil"/>
              <w:bottom w:val="nil"/>
              <w:right w:val="nil"/>
            </w:tcBorders>
          </w:tcPr>
          <w:p w:rsidR="00A85662" w:rsidRPr="00A87C17" w:rsidRDefault="00A85662" w:rsidP="007A72CB">
            <w:pPr>
              <w:pStyle w:val="ConsPlusNormal"/>
              <w:rPr>
                <w:color w:val="000000" w:themeColor="text1"/>
              </w:rPr>
            </w:pPr>
            <w:r w:rsidRPr="00A87C17">
              <w:rPr>
                <w:color w:val="000000" w:themeColor="text1"/>
              </w:rPr>
              <w:t>ежеквартально</w:t>
            </w:r>
          </w:p>
        </w:tc>
        <w:tc>
          <w:tcPr>
            <w:tcW w:w="2164" w:type="dxa"/>
            <w:gridSpan w:val="2"/>
            <w:tcBorders>
              <w:top w:val="nil"/>
              <w:left w:val="nil"/>
              <w:bottom w:val="nil"/>
              <w:right w:val="nil"/>
            </w:tcBorders>
          </w:tcPr>
          <w:p w:rsidR="00A85662" w:rsidRPr="00A87C17" w:rsidRDefault="00A85662" w:rsidP="007A72CB">
            <w:pPr>
              <w:pStyle w:val="ConsPlusNormal"/>
              <w:rPr>
                <w:rFonts w:asciiTheme="minorHAnsi" w:hAnsiTheme="minorHAnsi"/>
                <w:color w:val="000000" w:themeColor="text1"/>
              </w:rPr>
            </w:pPr>
            <w:r w:rsidRPr="00A87C17">
              <w:rPr>
                <w:rFonts w:asciiTheme="minorHAnsi" w:eastAsiaTheme="minorHAnsi" w:hAnsiTheme="minorHAnsi"/>
                <w:color w:val="000000" w:themeColor="text1"/>
                <w:szCs w:val="28"/>
                <w:lang w:eastAsia="en-US"/>
              </w:rPr>
              <w:t>на 19 - 23-й рабочий день второго месяца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A87C17" w:rsidRDefault="00A85662" w:rsidP="007A72CB">
            <w:pPr>
              <w:pStyle w:val="ConsPlusNormal"/>
              <w:jc w:val="both"/>
              <w:rPr>
                <w:color w:val="000000" w:themeColor="text1"/>
              </w:rPr>
            </w:pPr>
            <w:r w:rsidRPr="00A87C17">
              <w:rPr>
                <w:color w:val="000000" w:themeColor="text1"/>
              </w:rPr>
              <w:t xml:space="preserve">(п. 1.33.51(3) введен </w:t>
            </w:r>
            <w:hyperlink r:id="rId616" w:history="1">
              <w:r w:rsidRPr="00A87C17">
                <w:rPr>
                  <w:color w:val="000000" w:themeColor="text1"/>
                </w:rPr>
                <w:t>распоряжением</w:t>
              </w:r>
            </w:hyperlink>
            <w:r w:rsidRPr="00A87C17">
              <w:rPr>
                <w:color w:val="000000" w:themeColor="text1"/>
              </w:rPr>
              <w:t xml:space="preserve"> Правительства РФ от 01.03.2013 № 285-р)</w:t>
            </w:r>
          </w:p>
          <w:p w:rsidR="00A85662" w:rsidRPr="00A87C17" w:rsidRDefault="00A85662" w:rsidP="007A72CB">
            <w:pPr>
              <w:pStyle w:val="ConsPlusNormal"/>
              <w:jc w:val="both"/>
              <w:rPr>
                <w:color w:val="000000" w:themeColor="text1"/>
              </w:rPr>
            </w:pPr>
            <w:r w:rsidRPr="00A87C17">
              <w:rPr>
                <w:color w:val="000000" w:themeColor="text1"/>
              </w:rPr>
              <w:t xml:space="preserve">(в ред. </w:t>
            </w:r>
            <w:hyperlink r:id="rId617" w:history="1">
              <w:r w:rsidRPr="00A87C17">
                <w:rPr>
                  <w:color w:val="000000" w:themeColor="text1"/>
                </w:rPr>
                <w:t>распоряжений</w:t>
              </w:r>
            </w:hyperlink>
            <w:r w:rsidRPr="00A87C17">
              <w:rPr>
                <w:color w:val="000000" w:themeColor="text1"/>
              </w:rPr>
              <w:t xml:space="preserve"> Правительства РФ от 26.05.2018 № 1007-р, от 15.10.2021 № 2909-р, </w:t>
            </w:r>
          </w:p>
          <w:p w:rsidR="00A85662" w:rsidRPr="00A87C17" w:rsidRDefault="00A85662" w:rsidP="007A72CB">
            <w:pPr>
              <w:pStyle w:val="ConsPlusNormal"/>
              <w:jc w:val="both"/>
              <w:rPr>
                <w:color w:val="000000" w:themeColor="text1"/>
              </w:rPr>
            </w:pPr>
            <w:r w:rsidRPr="00A87C17">
              <w:rPr>
                <w:color w:val="000000" w:themeColor="text1"/>
              </w:rPr>
              <w:t>от 17.01.2022 № 15-р, от 22.06.2022 № 1663-р)</w:t>
            </w:r>
          </w:p>
        </w:tc>
      </w:tr>
      <w:tr w:rsidR="00A85662" w:rsidRPr="00EE77DA" w:rsidTr="00276F6A">
        <w:trPr>
          <w:jc w:val="center"/>
        </w:trPr>
        <w:tc>
          <w:tcPr>
            <w:tcW w:w="906" w:type="dxa"/>
            <w:tcBorders>
              <w:top w:val="nil"/>
              <w:left w:val="nil"/>
              <w:bottom w:val="nil"/>
              <w:right w:val="nil"/>
            </w:tcBorders>
          </w:tcPr>
          <w:p w:rsidR="00A85662" w:rsidRPr="00A87C17" w:rsidRDefault="00A85662" w:rsidP="007A72CB">
            <w:pPr>
              <w:pStyle w:val="ConsPlusNormal"/>
              <w:rPr>
                <w:color w:val="000000" w:themeColor="text1"/>
              </w:rPr>
            </w:pPr>
            <w:r w:rsidRPr="00A87C17">
              <w:rPr>
                <w:color w:val="000000" w:themeColor="text1"/>
              </w:rPr>
              <w:t>1.33.51(4).</w:t>
            </w:r>
          </w:p>
        </w:tc>
        <w:tc>
          <w:tcPr>
            <w:tcW w:w="2554" w:type="dxa"/>
            <w:gridSpan w:val="3"/>
            <w:tcBorders>
              <w:top w:val="nil"/>
              <w:left w:val="nil"/>
              <w:bottom w:val="nil"/>
              <w:right w:val="nil"/>
            </w:tcBorders>
          </w:tcPr>
          <w:p w:rsidR="00A85662" w:rsidRPr="00A87C17" w:rsidRDefault="00A85662" w:rsidP="007A72CB">
            <w:pPr>
              <w:pStyle w:val="ConsPlusNormal"/>
              <w:rPr>
                <w:color w:val="000000" w:themeColor="text1"/>
              </w:rPr>
            </w:pPr>
            <w:r w:rsidRPr="00A87C17">
              <w:rPr>
                <w:color w:val="000000" w:themeColor="text1"/>
              </w:rPr>
              <w:t>Число ярмарок</w:t>
            </w:r>
            <w:r w:rsidRPr="00A87C17">
              <w:rPr>
                <w:color w:val="000000" w:themeColor="text1"/>
              </w:rPr>
              <w:br/>
              <w:t>и торговых мест в них</w:t>
            </w:r>
          </w:p>
        </w:tc>
        <w:tc>
          <w:tcPr>
            <w:tcW w:w="2833" w:type="dxa"/>
            <w:gridSpan w:val="2"/>
            <w:tcBorders>
              <w:top w:val="nil"/>
              <w:left w:val="nil"/>
              <w:bottom w:val="nil"/>
              <w:right w:val="nil"/>
            </w:tcBorders>
          </w:tcPr>
          <w:p w:rsidR="00A85662" w:rsidRPr="00A87C17" w:rsidRDefault="00A85662" w:rsidP="007A72CB">
            <w:pPr>
              <w:pStyle w:val="ConsPlusNormal"/>
              <w:rPr>
                <w:color w:val="000000" w:themeColor="text1"/>
              </w:rPr>
            </w:pPr>
            <w:r w:rsidRPr="00A87C17">
              <w:rPr>
                <w:rFonts w:cs="Times New Roman"/>
                <w:color w:val="000000" w:themeColor="text1"/>
                <w:szCs w:val="22"/>
              </w:rPr>
              <w:t>муниципальным, городским округам и муниципальным районам</w:t>
            </w:r>
            <w:r w:rsidRPr="00A87C17">
              <w:rPr>
                <w:color w:val="000000" w:themeColor="text1"/>
              </w:rPr>
              <w:t>, типам ярмарок</w:t>
            </w:r>
          </w:p>
        </w:tc>
        <w:tc>
          <w:tcPr>
            <w:tcW w:w="1857" w:type="dxa"/>
            <w:tcBorders>
              <w:top w:val="nil"/>
              <w:left w:val="nil"/>
              <w:bottom w:val="nil"/>
              <w:right w:val="nil"/>
            </w:tcBorders>
          </w:tcPr>
          <w:p w:rsidR="00A85662" w:rsidRPr="00A87C17" w:rsidRDefault="00A85662" w:rsidP="007A72CB">
            <w:pPr>
              <w:pStyle w:val="ConsPlusNormal"/>
              <w:rPr>
                <w:color w:val="000000" w:themeColor="text1"/>
              </w:rPr>
            </w:pPr>
            <w:r w:rsidRPr="00A87C17">
              <w:rPr>
                <w:color w:val="000000" w:themeColor="text1"/>
              </w:rPr>
              <w:t>ежеквартально</w:t>
            </w:r>
          </w:p>
        </w:tc>
        <w:tc>
          <w:tcPr>
            <w:tcW w:w="2164" w:type="dxa"/>
            <w:gridSpan w:val="2"/>
            <w:tcBorders>
              <w:top w:val="nil"/>
              <w:left w:val="nil"/>
              <w:bottom w:val="nil"/>
              <w:right w:val="nil"/>
            </w:tcBorders>
          </w:tcPr>
          <w:p w:rsidR="00A85662" w:rsidRPr="00A87C17" w:rsidRDefault="00A85662" w:rsidP="007A72CB">
            <w:pPr>
              <w:pStyle w:val="ConsPlusNormal"/>
              <w:rPr>
                <w:color w:val="000000" w:themeColor="text1"/>
              </w:rPr>
            </w:pPr>
            <w:r w:rsidRPr="00A87C17">
              <w:rPr>
                <w:color w:val="000000" w:themeColor="text1"/>
              </w:rPr>
              <w:t>на 19-23-й рабочий день второго месяца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A87C17" w:rsidRDefault="00A85662" w:rsidP="007A72CB">
            <w:pPr>
              <w:pStyle w:val="ConsPlusNormal"/>
              <w:jc w:val="both"/>
              <w:rPr>
                <w:color w:val="000000" w:themeColor="text1"/>
              </w:rPr>
            </w:pPr>
            <w:r w:rsidRPr="00A87C17">
              <w:rPr>
                <w:color w:val="000000" w:themeColor="text1"/>
              </w:rPr>
              <w:t xml:space="preserve">(п. 1.33.51(4) введен </w:t>
            </w:r>
            <w:hyperlink r:id="rId618" w:history="1">
              <w:r w:rsidRPr="00A87C17">
                <w:rPr>
                  <w:color w:val="000000" w:themeColor="text1"/>
                </w:rPr>
                <w:t>распоряжением</w:t>
              </w:r>
            </w:hyperlink>
            <w:r w:rsidRPr="00A87C17">
              <w:rPr>
                <w:color w:val="000000" w:themeColor="text1"/>
              </w:rPr>
              <w:t xml:space="preserve"> Правительства РФ от 01.03.2013 № 285-р)</w:t>
            </w:r>
          </w:p>
          <w:p w:rsidR="00A85662" w:rsidRPr="00A87C17" w:rsidRDefault="00A85662" w:rsidP="007A72CB">
            <w:pPr>
              <w:pStyle w:val="ConsPlusNormal"/>
              <w:jc w:val="both"/>
              <w:rPr>
                <w:color w:val="000000" w:themeColor="text1"/>
              </w:rPr>
            </w:pPr>
            <w:r w:rsidRPr="00A87C17">
              <w:rPr>
                <w:color w:val="000000" w:themeColor="text1"/>
              </w:rPr>
              <w:t xml:space="preserve">(в ред. распоряжений Правительства РФ от 12.10.2016 </w:t>
            </w:r>
            <w:hyperlink r:id="rId619" w:history="1">
              <w:r w:rsidRPr="00A87C17">
                <w:rPr>
                  <w:color w:val="000000" w:themeColor="text1"/>
                </w:rPr>
                <w:t>№ 2145-р</w:t>
              </w:r>
            </w:hyperlink>
            <w:r w:rsidRPr="00A87C17">
              <w:rPr>
                <w:color w:val="000000" w:themeColor="text1"/>
              </w:rPr>
              <w:t xml:space="preserve">, от 26.05.2018 </w:t>
            </w:r>
            <w:hyperlink r:id="rId620" w:history="1">
              <w:r w:rsidRPr="00A87C17">
                <w:rPr>
                  <w:color w:val="000000" w:themeColor="text1"/>
                </w:rPr>
                <w:t>№ 1007-р</w:t>
              </w:r>
            </w:hyperlink>
            <w:r w:rsidRPr="00A87C17">
              <w:rPr>
                <w:color w:val="000000" w:themeColor="text1"/>
              </w:rPr>
              <w:t xml:space="preserve">, </w:t>
            </w:r>
          </w:p>
          <w:p w:rsidR="00A85662" w:rsidRPr="00A87C17" w:rsidRDefault="00A85662" w:rsidP="007A72CB">
            <w:pPr>
              <w:pStyle w:val="ConsPlusNormal"/>
              <w:jc w:val="both"/>
              <w:rPr>
                <w:color w:val="000000" w:themeColor="text1"/>
              </w:rPr>
            </w:pPr>
            <w:r w:rsidRPr="00A87C17">
              <w:rPr>
                <w:color w:val="000000" w:themeColor="text1"/>
              </w:rPr>
              <w:t>от 17.01.2022 № 15-р, от 22.06.2022 № 1663-р)</w:t>
            </w: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jc w:val="both"/>
            </w:pPr>
            <w:r w:rsidRPr="00EE77DA">
              <w:t>1.33.52.</w:t>
            </w:r>
          </w:p>
        </w:tc>
        <w:tc>
          <w:tcPr>
            <w:tcW w:w="2554" w:type="dxa"/>
            <w:gridSpan w:val="3"/>
            <w:tcBorders>
              <w:top w:val="nil"/>
              <w:left w:val="nil"/>
              <w:bottom w:val="nil"/>
              <w:right w:val="nil"/>
            </w:tcBorders>
          </w:tcPr>
          <w:p w:rsidR="00A85662" w:rsidRPr="00EE77DA" w:rsidRDefault="00A85662" w:rsidP="007A72CB">
            <w:pPr>
              <w:pStyle w:val="ConsPlusNormal"/>
            </w:pPr>
            <w:r w:rsidRPr="00EE77DA">
              <w:t xml:space="preserve">Наличие основных фондов </w:t>
            </w:r>
            <w:r w:rsidRPr="00EE77DA">
              <w:br/>
              <w:t>по организациям муниципальной формы собственности на конец года (по полной учетной</w:t>
            </w:r>
            <w:r w:rsidRPr="00EE77DA">
              <w:br/>
              <w:t>и остаточной балансовой стоимости)</w:t>
            </w:r>
          </w:p>
        </w:tc>
        <w:tc>
          <w:tcPr>
            <w:tcW w:w="2833" w:type="dxa"/>
            <w:gridSpan w:val="2"/>
            <w:tcBorders>
              <w:top w:val="nil"/>
              <w:left w:val="nil"/>
              <w:bottom w:val="nil"/>
              <w:right w:val="nil"/>
            </w:tcBorders>
          </w:tcPr>
          <w:p w:rsidR="00A85662" w:rsidRPr="003E75D4" w:rsidRDefault="00A85662" w:rsidP="007A72CB">
            <w:pPr>
              <w:pStyle w:val="ConsPlusNormal"/>
            </w:pPr>
            <w:r w:rsidRPr="003E75D4">
              <w:t>по муниципальным образованиям, сельским территориям</w:t>
            </w:r>
            <w:r w:rsidRPr="003E75D4">
              <w:rPr>
                <w:sz w:val="24"/>
                <w:szCs w:val="24"/>
                <w:vertAlign w:val="superscript"/>
              </w:rPr>
              <w:t>15</w:t>
            </w:r>
            <w:r w:rsidRPr="003E75D4">
              <w:t>, видам экономической деятельности, муниципальной форме собственности</w:t>
            </w:r>
          </w:p>
        </w:tc>
        <w:tc>
          <w:tcPr>
            <w:tcW w:w="1857" w:type="dxa"/>
            <w:tcBorders>
              <w:top w:val="nil"/>
              <w:left w:val="nil"/>
              <w:bottom w:val="nil"/>
              <w:right w:val="nil"/>
            </w:tcBorders>
          </w:tcPr>
          <w:p w:rsidR="00A85662" w:rsidRPr="003E75D4" w:rsidRDefault="00A85662" w:rsidP="007A72CB">
            <w:pPr>
              <w:pStyle w:val="ConsPlusNormal"/>
            </w:pPr>
            <w:r w:rsidRPr="003E75D4">
              <w:t>ежегодно</w:t>
            </w:r>
          </w:p>
        </w:tc>
        <w:tc>
          <w:tcPr>
            <w:tcW w:w="2164" w:type="dxa"/>
            <w:gridSpan w:val="2"/>
            <w:tcBorders>
              <w:top w:val="nil"/>
              <w:left w:val="nil"/>
              <w:bottom w:val="nil"/>
              <w:right w:val="nil"/>
            </w:tcBorders>
          </w:tcPr>
          <w:p w:rsidR="00A85662" w:rsidRPr="003E75D4" w:rsidRDefault="00A85662" w:rsidP="007A72CB">
            <w:pPr>
              <w:pStyle w:val="ConsPlusNormal"/>
            </w:pPr>
            <w:r w:rsidRPr="003E75D4">
              <w:t>3-я декада октября</w:t>
            </w:r>
          </w:p>
        </w:tc>
      </w:tr>
      <w:tr w:rsidR="00A85662" w:rsidRPr="00EE77DA" w:rsidTr="004208D5">
        <w:trPr>
          <w:jc w:val="center"/>
        </w:trPr>
        <w:tc>
          <w:tcPr>
            <w:tcW w:w="10314" w:type="dxa"/>
            <w:gridSpan w:val="9"/>
            <w:tcBorders>
              <w:top w:val="nil"/>
              <w:left w:val="nil"/>
              <w:bottom w:val="nil"/>
              <w:right w:val="nil"/>
            </w:tcBorders>
          </w:tcPr>
          <w:p w:rsidR="00A85662" w:rsidRDefault="00A85662" w:rsidP="007A72CB">
            <w:pPr>
              <w:pStyle w:val="ConsPlusNormal"/>
              <w:jc w:val="both"/>
            </w:pPr>
            <w:r w:rsidRPr="003E75D4">
              <w:t xml:space="preserve">(в ред. распоряжений Правительства РФ от 16.07.2014 № 1326-р, от 30.06.2021 № 1785-р, от 10.06.2023 </w:t>
            </w:r>
            <w:r>
              <w:br/>
            </w:r>
            <w:r w:rsidRPr="003E75D4">
              <w:t>№ 1540-р)</w:t>
            </w:r>
          </w:p>
          <w:p w:rsidR="00A85662" w:rsidRPr="003E75D4" w:rsidRDefault="00A85662" w:rsidP="007A72CB">
            <w:pPr>
              <w:pStyle w:val="ConsPlusNormal"/>
              <w:jc w:val="both"/>
            </w:pPr>
          </w:p>
        </w:tc>
      </w:tr>
      <w:tr w:rsidR="00A85662" w:rsidRPr="00EE77DA" w:rsidTr="00276F6A">
        <w:trPr>
          <w:jc w:val="center"/>
        </w:trPr>
        <w:tc>
          <w:tcPr>
            <w:tcW w:w="906" w:type="dxa"/>
            <w:tcBorders>
              <w:top w:val="nil"/>
              <w:left w:val="nil"/>
              <w:bottom w:val="nil"/>
              <w:right w:val="nil"/>
            </w:tcBorders>
          </w:tcPr>
          <w:p w:rsidR="00A85662" w:rsidRPr="00EE77DA" w:rsidRDefault="00A85662" w:rsidP="007A72CB">
            <w:pPr>
              <w:pStyle w:val="ConsPlusNormal"/>
              <w:spacing w:line="228" w:lineRule="auto"/>
              <w:jc w:val="both"/>
            </w:pPr>
            <w:r w:rsidRPr="00EE77DA">
              <w:t>1.33.53.</w:t>
            </w:r>
          </w:p>
        </w:tc>
        <w:tc>
          <w:tcPr>
            <w:tcW w:w="2554" w:type="dxa"/>
            <w:gridSpan w:val="3"/>
            <w:tcBorders>
              <w:top w:val="nil"/>
              <w:left w:val="nil"/>
              <w:bottom w:val="nil"/>
              <w:right w:val="nil"/>
            </w:tcBorders>
          </w:tcPr>
          <w:p w:rsidR="00A85662" w:rsidRPr="00EE77DA" w:rsidRDefault="00A85662" w:rsidP="007A72CB">
            <w:pPr>
              <w:pStyle w:val="ConsPlusNormal"/>
              <w:spacing w:line="228" w:lineRule="auto"/>
            </w:pPr>
            <w:r w:rsidRPr="00EE77DA">
              <w:t xml:space="preserve">Износ основных фондов </w:t>
            </w:r>
            <w:r w:rsidRPr="00EE77DA">
              <w:br/>
              <w:t>по организациям муниципальной формы собственности</w:t>
            </w:r>
          </w:p>
        </w:tc>
        <w:tc>
          <w:tcPr>
            <w:tcW w:w="2833" w:type="dxa"/>
            <w:gridSpan w:val="2"/>
            <w:tcBorders>
              <w:top w:val="nil"/>
              <w:left w:val="nil"/>
              <w:bottom w:val="nil"/>
              <w:right w:val="nil"/>
            </w:tcBorders>
          </w:tcPr>
          <w:p w:rsidR="00A85662" w:rsidRPr="003E75D4" w:rsidRDefault="00A85662" w:rsidP="007A72CB">
            <w:pPr>
              <w:pStyle w:val="ConsPlusNormal"/>
              <w:spacing w:line="228" w:lineRule="auto"/>
            </w:pPr>
            <w:r w:rsidRPr="003E75D4">
              <w:t>по муниципальным образованиям, сельским территориям</w:t>
            </w:r>
            <w:r w:rsidRPr="003E75D4">
              <w:rPr>
                <w:sz w:val="24"/>
                <w:szCs w:val="24"/>
                <w:vertAlign w:val="superscript"/>
              </w:rPr>
              <w:t>15</w:t>
            </w:r>
            <w:r w:rsidRPr="003E75D4">
              <w:t>, видам экономической деятельности, муниципальной форме собственности</w:t>
            </w:r>
          </w:p>
        </w:tc>
        <w:tc>
          <w:tcPr>
            <w:tcW w:w="1857" w:type="dxa"/>
            <w:tcBorders>
              <w:top w:val="nil"/>
              <w:left w:val="nil"/>
              <w:bottom w:val="nil"/>
              <w:right w:val="nil"/>
            </w:tcBorders>
          </w:tcPr>
          <w:p w:rsidR="00A85662" w:rsidRPr="003E75D4" w:rsidRDefault="00A85662" w:rsidP="007A72CB">
            <w:pPr>
              <w:pStyle w:val="ConsPlusNormal"/>
              <w:spacing w:line="228" w:lineRule="auto"/>
            </w:pPr>
            <w:r w:rsidRPr="003E75D4">
              <w:t>ежегодно</w:t>
            </w:r>
          </w:p>
        </w:tc>
        <w:tc>
          <w:tcPr>
            <w:tcW w:w="2164" w:type="dxa"/>
            <w:gridSpan w:val="2"/>
            <w:tcBorders>
              <w:top w:val="nil"/>
              <w:left w:val="nil"/>
              <w:bottom w:val="nil"/>
              <w:right w:val="nil"/>
            </w:tcBorders>
          </w:tcPr>
          <w:p w:rsidR="00A85662" w:rsidRPr="003E75D4" w:rsidRDefault="00A85662" w:rsidP="007A72CB">
            <w:pPr>
              <w:pStyle w:val="ConsPlusNormal"/>
              <w:spacing w:line="228" w:lineRule="auto"/>
            </w:pPr>
            <w:r w:rsidRPr="003E75D4">
              <w:t>3-я декада октября</w:t>
            </w:r>
          </w:p>
        </w:tc>
      </w:tr>
      <w:tr w:rsidR="00A85662" w:rsidRPr="00EE77DA" w:rsidTr="004208D5">
        <w:trPr>
          <w:jc w:val="center"/>
        </w:trPr>
        <w:tc>
          <w:tcPr>
            <w:tcW w:w="10314" w:type="dxa"/>
            <w:gridSpan w:val="9"/>
            <w:tcBorders>
              <w:top w:val="nil"/>
              <w:left w:val="nil"/>
              <w:bottom w:val="nil"/>
              <w:right w:val="nil"/>
            </w:tcBorders>
          </w:tcPr>
          <w:p w:rsidR="00A85662" w:rsidRPr="003E75D4" w:rsidRDefault="00A85662" w:rsidP="007A72CB">
            <w:pPr>
              <w:pStyle w:val="ConsPlusNormal"/>
              <w:spacing w:line="228" w:lineRule="auto"/>
              <w:jc w:val="both"/>
            </w:pPr>
            <w:r w:rsidRPr="003E75D4">
              <w:t>(в ред. распоряжений Правительства РФ от 16.07.2014 № 1326-р, от 30.06.2021 № 1785-р, от 10.06.2023 № 1540-р)</w:t>
            </w:r>
          </w:p>
        </w:tc>
      </w:tr>
      <w:tr w:rsidR="00A85662" w:rsidRPr="00A36B49" w:rsidTr="00276F6A">
        <w:trPr>
          <w:jc w:val="center"/>
        </w:trPr>
        <w:tc>
          <w:tcPr>
            <w:tcW w:w="906" w:type="dxa"/>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1.33.54.</w:t>
            </w:r>
          </w:p>
        </w:tc>
        <w:tc>
          <w:tcPr>
            <w:tcW w:w="2554" w:type="dxa"/>
            <w:gridSpan w:val="3"/>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Ввод в действие жилых домов</w:t>
            </w:r>
          </w:p>
        </w:tc>
        <w:tc>
          <w:tcPr>
            <w:tcW w:w="2833" w:type="dxa"/>
            <w:gridSpan w:val="2"/>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rFonts w:asciiTheme="minorHAnsi" w:eastAsia="Calibri" w:hAnsiTheme="minorHAnsi"/>
                <w:sz w:val="21"/>
                <w:szCs w:val="21"/>
              </w:rPr>
              <w:t>по муниципальным, городским округам и муниципальным районам, сельским территориям</w:t>
            </w:r>
            <w:r w:rsidRPr="00A36B49">
              <w:rPr>
                <w:rFonts w:asciiTheme="minorHAnsi" w:eastAsia="Calibri" w:hAnsiTheme="minorHAnsi"/>
                <w:sz w:val="21"/>
                <w:szCs w:val="21"/>
                <w:vertAlign w:val="superscript"/>
              </w:rPr>
              <w:t>15</w:t>
            </w:r>
            <w:r w:rsidRPr="00A36B49">
              <w:rPr>
                <w:rFonts w:asciiTheme="minorHAnsi" w:eastAsia="Calibri" w:hAnsiTheme="minorHAnsi"/>
                <w:sz w:val="21"/>
                <w:szCs w:val="21"/>
              </w:rPr>
              <w:t>,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857" w:type="dxa"/>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ежегодно</w:t>
            </w:r>
          </w:p>
        </w:tc>
        <w:tc>
          <w:tcPr>
            <w:tcW w:w="2164" w:type="dxa"/>
            <w:gridSpan w:val="2"/>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28 марта</w:t>
            </w:r>
          </w:p>
        </w:tc>
      </w:tr>
      <w:tr w:rsidR="00A85662" w:rsidRPr="00A36B49" w:rsidTr="004208D5">
        <w:trPr>
          <w:jc w:val="center"/>
        </w:trPr>
        <w:tc>
          <w:tcPr>
            <w:tcW w:w="10314" w:type="dxa"/>
            <w:gridSpan w:val="9"/>
            <w:tcBorders>
              <w:top w:val="nil"/>
              <w:left w:val="nil"/>
              <w:bottom w:val="nil"/>
              <w:right w:val="nil"/>
            </w:tcBorders>
          </w:tcPr>
          <w:p w:rsidR="00A85662" w:rsidRPr="00A36B49" w:rsidRDefault="00A85662" w:rsidP="007A72CB">
            <w:pPr>
              <w:pStyle w:val="ConsPlusNormal"/>
              <w:spacing w:line="228" w:lineRule="auto"/>
              <w:jc w:val="both"/>
              <w:rPr>
                <w:sz w:val="21"/>
                <w:szCs w:val="21"/>
              </w:rPr>
            </w:pPr>
            <w:r w:rsidRPr="00A36B49">
              <w:rPr>
                <w:sz w:val="21"/>
                <w:szCs w:val="21"/>
              </w:rPr>
              <w:t xml:space="preserve">(в ред. </w:t>
            </w:r>
            <w:hyperlink r:id="rId621" w:history="1">
              <w:r w:rsidRPr="00A36B49">
                <w:rPr>
                  <w:sz w:val="21"/>
                  <w:szCs w:val="21"/>
                </w:rPr>
                <w:t>распоряжений</w:t>
              </w:r>
            </w:hyperlink>
            <w:r w:rsidRPr="00A36B49">
              <w:rPr>
                <w:sz w:val="21"/>
                <w:szCs w:val="21"/>
              </w:rPr>
              <w:t xml:space="preserve"> Правительства РФ от 18.11.2016 № 2445-р, от 16.12.2023 № 3702-р)</w:t>
            </w:r>
          </w:p>
        </w:tc>
      </w:tr>
      <w:tr w:rsidR="00A85662" w:rsidRPr="00A36B49" w:rsidTr="00276F6A">
        <w:trPr>
          <w:jc w:val="center"/>
        </w:trPr>
        <w:tc>
          <w:tcPr>
            <w:tcW w:w="906" w:type="dxa"/>
            <w:tcBorders>
              <w:top w:val="nil"/>
              <w:left w:val="nil"/>
              <w:bottom w:val="nil"/>
              <w:right w:val="nil"/>
            </w:tcBorders>
          </w:tcPr>
          <w:p w:rsidR="00A85662" w:rsidRPr="00A36B49" w:rsidRDefault="00A85662" w:rsidP="007A72CB">
            <w:pPr>
              <w:pStyle w:val="ConsPlusNormal"/>
              <w:spacing w:line="228" w:lineRule="auto"/>
              <w:jc w:val="both"/>
              <w:rPr>
                <w:sz w:val="21"/>
                <w:szCs w:val="21"/>
              </w:rPr>
            </w:pPr>
            <w:r w:rsidRPr="00A36B49">
              <w:rPr>
                <w:sz w:val="21"/>
                <w:szCs w:val="21"/>
              </w:rPr>
              <w:t>1.33.55.</w:t>
            </w:r>
          </w:p>
        </w:tc>
        <w:tc>
          <w:tcPr>
            <w:tcW w:w="2554" w:type="dxa"/>
            <w:gridSpan w:val="3"/>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 xml:space="preserve">Инвестиции в основной капитал, осуществляемые организациями, находящимися </w:t>
            </w:r>
            <w:r w:rsidRPr="00A36B49">
              <w:rPr>
                <w:sz w:val="21"/>
                <w:szCs w:val="21"/>
              </w:rPr>
              <w:br/>
              <w:t xml:space="preserve">на территории муниципального образования </w:t>
            </w:r>
            <w:r w:rsidRPr="00A36B49">
              <w:rPr>
                <w:sz w:val="21"/>
                <w:szCs w:val="21"/>
              </w:rPr>
              <w:br/>
              <w:t>(без субъектов малого предпринимательства)</w:t>
            </w:r>
          </w:p>
        </w:tc>
        <w:tc>
          <w:tcPr>
            <w:tcW w:w="2833" w:type="dxa"/>
            <w:gridSpan w:val="2"/>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по муниципальным образованиям, сельским территориям</w:t>
            </w:r>
            <w:r w:rsidRPr="00A36B49">
              <w:rPr>
                <w:sz w:val="21"/>
                <w:szCs w:val="21"/>
                <w:vertAlign w:val="superscript"/>
              </w:rPr>
              <w:t>15</w:t>
            </w:r>
            <w:r w:rsidRPr="00A36B49">
              <w:rPr>
                <w:sz w:val="21"/>
                <w:szCs w:val="21"/>
              </w:rPr>
              <w:t>, видам экономической деятельности, источникам финансирования</w:t>
            </w:r>
          </w:p>
        </w:tc>
        <w:tc>
          <w:tcPr>
            <w:tcW w:w="1857" w:type="dxa"/>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ежегодно</w:t>
            </w:r>
          </w:p>
        </w:tc>
        <w:tc>
          <w:tcPr>
            <w:tcW w:w="2164" w:type="dxa"/>
            <w:gridSpan w:val="2"/>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1-я неделя августа</w:t>
            </w:r>
          </w:p>
        </w:tc>
      </w:tr>
      <w:tr w:rsidR="00A85662" w:rsidRPr="00A36B49" w:rsidTr="004208D5">
        <w:trPr>
          <w:jc w:val="center"/>
        </w:trPr>
        <w:tc>
          <w:tcPr>
            <w:tcW w:w="10314" w:type="dxa"/>
            <w:gridSpan w:val="9"/>
            <w:tcBorders>
              <w:top w:val="nil"/>
              <w:left w:val="nil"/>
              <w:bottom w:val="nil"/>
              <w:right w:val="nil"/>
            </w:tcBorders>
          </w:tcPr>
          <w:p w:rsidR="00A85662" w:rsidRPr="00A36B49" w:rsidRDefault="00A85662" w:rsidP="007A72CB">
            <w:pPr>
              <w:pStyle w:val="ConsPlusNormal"/>
              <w:spacing w:line="228" w:lineRule="auto"/>
              <w:jc w:val="both"/>
              <w:rPr>
                <w:sz w:val="21"/>
                <w:szCs w:val="21"/>
              </w:rPr>
            </w:pPr>
            <w:r w:rsidRPr="00A36B49">
              <w:rPr>
                <w:sz w:val="21"/>
                <w:szCs w:val="21"/>
              </w:rPr>
              <w:t xml:space="preserve">(в ред. распоряжений Правительства РФ от 16.07.2014 </w:t>
            </w:r>
            <w:hyperlink r:id="rId622" w:history="1">
              <w:r w:rsidRPr="00A36B49">
                <w:rPr>
                  <w:sz w:val="21"/>
                  <w:szCs w:val="21"/>
                </w:rPr>
                <w:t>№ 1326-р</w:t>
              </w:r>
            </w:hyperlink>
            <w:r w:rsidRPr="00A36B49">
              <w:rPr>
                <w:sz w:val="21"/>
                <w:szCs w:val="21"/>
              </w:rPr>
              <w:t xml:space="preserve">, от 26.05.2018 </w:t>
            </w:r>
            <w:hyperlink r:id="rId623" w:history="1">
              <w:r w:rsidRPr="00A36B49">
                <w:rPr>
                  <w:sz w:val="21"/>
                  <w:szCs w:val="21"/>
                </w:rPr>
                <w:t>№ 1007-р</w:t>
              </w:r>
            </w:hyperlink>
            <w:r w:rsidRPr="00A36B49">
              <w:rPr>
                <w:sz w:val="21"/>
                <w:szCs w:val="21"/>
              </w:rPr>
              <w:t>,</w:t>
            </w:r>
          </w:p>
          <w:p w:rsidR="00A85662" w:rsidRPr="00A36B49" w:rsidRDefault="00A85662" w:rsidP="007A72CB">
            <w:pPr>
              <w:pStyle w:val="ConsPlusNormal"/>
              <w:spacing w:line="228" w:lineRule="auto"/>
              <w:jc w:val="both"/>
              <w:rPr>
                <w:sz w:val="21"/>
                <w:szCs w:val="21"/>
              </w:rPr>
            </w:pPr>
            <w:r w:rsidRPr="00A36B49">
              <w:rPr>
                <w:sz w:val="21"/>
                <w:szCs w:val="21"/>
              </w:rPr>
              <w:t>от 30.06.2021 № 1785-р)</w:t>
            </w:r>
          </w:p>
        </w:tc>
      </w:tr>
      <w:tr w:rsidR="00A85662" w:rsidRPr="00A36B49" w:rsidTr="00276F6A">
        <w:trPr>
          <w:jc w:val="center"/>
        </w:trPr>
        <w:tc>
          <w:tcPr>
            <w:tcW w:w="906" w:type="dxa"/>
            <w:tcBorders>
              <w:top w:val="nil"/>
              <w:left w:val="nil"/>
              <w:bottom w:val="nil"/>
              <w:right w:val="nil"/>
            </w:tcBorders>
          </w:tcPr>
          <w:p w:rsidR="00A85662" w:rsidRPr="00A36B49" w:rsidRDefault="00A85662" w:rsidP="007A72CB">
            <w:pPr>
              <w:pStyle w:val="ConsPlusNormal"/>
              <w:spacing w:line="228" w:lineRule="auto"/>
              <w:jc w:val="both"/>
              <w:rPr>
                <w:sz w:val="21"/>
                <w:szCs w:val="21"/>
              </w:rPr>
            </w:pPr>
            <w:r w:rsidRPr="00A36B49">
              <w:rPr>
                <w:sz w:val="21"/>
                <w:szCs w:val="21"/>
              </w:rPr>
              <w:t>1.33.56.</w:t>
            </w:r>
          </w:p>
        </w:tc>
        <w:tc>
          <w:tcPr>
            <w:tcW w:w="2554" w:type="dxa"/>
            <w:gridSpan w:val="3"/>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Инвестиции в основной капитал организаций муниципальной формы собственности</w:t>
            </w:r>
          </w:p>
        </w:tc>
        <w:tc>
          <w:tcPr>
            <w:tcW w:w="2833" w:type="dxa"/>
            <w:gridSpan w:val="2"/>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по муниципальным образованиям, сельским территориям</w:t>
            </w:r>
            <w:r w:rsidRPr="00A36B49">
              <w:rPr>
                <w:sz w:val="21"/>
                <w:szCs w:val="21"/>
                <w:vertAlign w:val="superscript"/>
              </w:rPr>
              <w:t>15</w:t>
            </w:r>
            <w:r w:rsidRPr="00A36B49">
              <w:rPr>
                <w:sz w:val="21"/>
                <w:szCs w:val="21"/>
              </w:rPr>
              <w:t>, источникам финансирования</w:t>
            </w:r>
          </w:p>
        </w:tc>
        <w:tc>
          <w:tcPr>
            <w:tcW w:w="1857" w:type="dxa"/>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ежегодно</w:t>
            </w:r>
          </w:p>
        </w:tc>
        <w:tc>
          <w:tcPr>
            <w:tcW w:w="2164" w:type="dxa"/>
            <w:gridSpan w:val="2"/>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1-я неделя августа</w:t>
            </w:r>
          </w:p>
        </w:tc>
      </w:tr>
      <w:tr w:rsidR="00A85662" w:rsidRPr="00A36B49" w:rsidTr="004208D5">
        <w:trPr>
          <w:jc w:val="center"/>
        </w:trPr>
        <w:tc>
          <w:tcPr>
            <w:tcW w:w="10314" w:type="dxa"/>
            <w:gridSpan w:val="9"/>
            <w:tcBorders>
              <w:top w:val="nil"/>
              <w:left w:val="nil"/>
              <w:bottom w:val="nil"/>
              <w:right w:val="nil"/>
            </w:tcBorders>
          </w:tcPr>
          <w:p w:rsidR="00A85662" w:rsidRPr="00A36B49" w:rsidRDefault="00A85662" w:rsidP="007A72CB">
            <w:pPr>
              <w:pStyle w:val="ConsPlusNormal"/>
              <w:jc w:val="both"/>
              <w:rPr>
                <w:sz w:val="21"/>
                <w:szCs w:val="21"/>
              </w:rPr>
            </w:pPr>
            <w:r w:rsidRPr="00A36B49">
              <w:rPr>
                <w:sz w:val="21"/>
                <w:szCs w:val="21"/>
              </w:rPr>
              <w:t xml:space="preserve">(в ред. распоряжений Правительства РФ от 16.07.2014 </w:t>
            </w:r>
            <w:hyperlink r:id="rId624" w:history="1">
              <w:r w:rsidRPr="00A36B49">
                <w:rPr>
                  <w:sz w:val="21"/>
                  <w:szCs w:val="21"/>
                </w:rPr>
                <w:t>№ 1326-р</w:t>
              </w:r>
            </w:hyperlink>
            <w:r w:rsidRPr="00A36B49">
              <w:rPr>
                <w:sz w:val="21"/>
                <w:szCs w:val="21"/>
              </w:rPr>
              <w:t xml:space="preserve">, от 26.05.2018 </w:t>
            </w:r>
            <w:hyperlink r:id="rId625" w:history="1">
              <w:r w:rsidRPr="00A36B49">
                <w:rPr>
                  <w:sz w:val="21"/>
                  <w:szCs w:val="21"/>
                </w:rPr>
                <w:t>№ 1007-р</w:t>
              </w:r>
            </w:hyperlink>
            <w:r w:rsidRPr="00A36B49">
              <w:rPr>
                <w:sz w:val="21"/>
                <w:szCs w:val="21"/>
              </w:rPr>
              <w:t>,</w:t>
            </w:r>
          </w:p>
          <w:p w:rsidR="00A85662" w:rsidRPr="00A36B49" w:rsidRDefault="00A85662" w:rsidP="007A72CB">
            <w:pPr>
              <w:pStyle w:val="ConsPlusNormal"/>
              <w:jc w:val="both"/>
              <w:rPr>
                <w:sz w:val="21"/>
                <w:szCs w:val="21"/>
              </w:rPr>
            </w:pPr>
            <w:r w:rsidRPr="00A36B49">
              <w:rPr>
                <w:sz w:val="21"/>
                <w:szCs w:val="21"/>
              </w:rPr>
              <w:t>от 30.06.2021 № 1785-р)</w:t>
            </w:r>
          </w:p>
        </w:tc>
      </w:tr>
      <w:tr w:rsidR="00A85662" w:rsidRPr="00A36B49" w:rsidTr="00276F6A">
        <w:trPr>
          <w:jc w:val="center"/>
        </w:trPr>
        <w:tc>
          <w:tcPr>
            <w:tcW w:w="906" w:type="dxa"/>
            <w:vMerge w:val="restart"/>
            <w:tcBorders>
              <w:top w:val="nil"/>
              <w:left w:val="nil"/>
              <w:bottom w:val="nil"/>
              <w:right w:val="nil"/>
            </w:tcBorders>
          </w:tcPr>
          <w:p w:rsidR="00A85662" w:rsidRPr="00A36B49" w:rsidRDefault="00A85662" w:rsidP="007A72CB">
            <w:pPr>
              <w:pStyle w:val="ConsPlusNormal"/>
              <w:jc w:val="both"/>
              <w:rPr>
                <w:sz w:val="21"/>
                <w:szCs w:val="21"/>
              </w:rPr>
            </w:pPr>
            <w:r w:rsidRPr="00A36B49">
              <w:rPr>
                <w:sz w:val="21"/>
                <w:szCs w:val="21"/>
              </w:rPr>
              <w:t>1.33.57.</w:t>
            </w:r>
          </w:p>
        </w:tc>
        <w:tc>
          <w:tcPr>
            <w:tcW w:w="2554" w:type="dxa"/>
            <w:gridSpan w:val="3"/>
            <w:vMerge w:val="restart"/>
            <w:tcBorders>
              <w:top w:val="nil"/>
              <w:left w:val="nil"/>
              <w:bottom w:val="nil"/>
              <w:right w:val="nil"/>
            </w:tcBorders>
          </w:tcPr>
          <w:p w:rsidR="00A85662" w:rsidRPr="00A36B49" w:rsidRDefault="00A85662" w:rsidP="007A72CB">
            <w:pPr>
              <w:pStyle w:val="ConsPlusNormal"/>
              <w:rPr>
                <w:sz w:val="21"/>
                <w:szCs w:val="21"/>
              </w:rPr>
            </w:pPr>
            <w:r w:rsidRPr="00A36B49">
              <w:rPr>
                <w:sz w:val="21"/>
                <w:szCs w:val="21"/>
              </w:rPr>
              <w:t>Инвестиции</w:t>
            </w:r>
            <w:r w:rsidRPr="00A36B49">
              <w:rPr>
                <w:sz w:val="21"/>
                <w:szCs w:val="21"/>
              </w:rPr>
              <w:br/>
              <w:t xml:space="preserve">в основной капитал </w:t>
            </w:r>
            <w:r w:rsidRPr="00A36B49">
              <w:rPr>
                <w:sz w:val="21"/>
                <w:szCs w:val="21"/>
              </w:rPr>
              <w:br/>
              <w:t>за счет средств бюджета муниципального образования</w:t>
            </w:r>
          </w:p>
        </w:tc>
        <w:tc>
          <w:tcPr>
            <w:tcW w:w="2833" w:type="dxa"/>
            <w:gridSpan w:val="2"/>
            <w:tcBorders>
              <w:top w:val="nil"/>
              <w:left w:val="nil"/>
              <w:bottom w:val="nil"/>
              <w:right w:val="nil"/>
            </w:tcBorders>
          </w:tcPr>
          <w:p w:rsidR="00A85662" w:rsidRPr="00A36B49" w:rsidRDefault="00A85662" w:rsidP="007A72CB">
            <w:pPr>
              <w:pStyle w:val="ConsPlusNormal"/>
              <w:rPr>
                <w:sz w:val="21"/>
                <w:szCs w:val="21"/>
              </w:rPr>
            </w:pPr>
            <w:r w:rsidRPr="00A36B49">
              <w:rPr>
                <w:sz w:val="21"/>
                <w:szCs w:val="21"/>
              </w:rPr>
              <w:t>по муниципальным образованиям</w:t>
            </w:r>
          </w:p>
        </w:tc>
        <w:tc>
          <w:tcPr>
            <w:tcW w:w="1857" w:type="dxa"/>
            <w:tcBorders>
              <w:top w:val="nil"/>
              <w:left w:val="nil"/>
              <w:bottom w:val="nil"/>
              <w:right w:val="nil"/>
            </w:tcBorders>
          </w:tcPr>
          <w:p w:rsidR="00A85662" w:rsidRPr="00A36B49" w:rsidRDefault="00A85662" w:rsidP="007A72CB">
            <w:pPr>
              <w:pStyle w:val="ConsPlusNormal"/>
              <w:rPr>
                <w:sz w:val="21"/>
                <w:szCs w:val="21"/>
              </w:rPr>
            </w:pPr>
            <w:r w:rsidRPr="00A36B49">
              <w:rPr>
                <w:sz w:val="21"/>
                <w:szCs w:val="21"/>
              </w:rPr>
              <w:t>ежегодно</w:t>
            </w:r>
          </w:p>
        </w:tc>
        <w:tc>
          <w:tcPr>
            <w:tcW w:w="2164" w:type="dxa"/>
            <w:gridSpan w:val="2"/>
            <w:tcBorders>
              <w:top w:val="nil"/>
              <w:left w:val="nil"/>
              <w:bottom w:val="nil"/>
              <w:right w:val="nil"/>
            </w:tcBorders>
          </w:tcPr>
          <w:p w:rsidR="00A85662" w:rsidRPr="00A36B49" w:rsidRDefault="00A85662" w:rsidP="007A72CB">
            <w:pPr>
              <w:pStyle w:val="ConsPlusNormal"/>
              <w:rPr>
                <w:sz w:val="21"/>
                <w:szCs w:val="21"/>
              </w:rPr>
            </w:pPr>
            <w:r w:rsidRPr="00A36B49">
              <w:rPr>
                <w:sz w:val="21"/>
                <w:szCs w:val="21"/>
              </w:rPr>
              <w:t>31 июля</w:t>
            </w:r>
          </w:p>
        </w:tc>
      </w:tr>
      <w:tr w:rsidR="00A85662" w:rsidRPr="00A36B49" w:rsidTr="00276F6A">
        <w:trPr>
          <w:jc w:val="center"/>
        </w:trPr>
        <w:tc>
          <w:tcPr>
            <w:tcW w:w="906" w:type="dxa"/>
            <w:vMerge/>
            <w:tcBorders>
              <w:top w:val="nil"/>
              <w:left w:val="nil"/>
              <w:bottom w:val="nil"/>
              <w:right w:val="nil"/>
            </w:tcBorders>
          </w:tcPr>
          <w:p w:rsidR="00A85662" w:rsidRPr="00A36B49" w:rsidRDefault="00A85662" w:rsidP="007A72CB">
            <w:pPr>
              <w:spacing w:after="0" w:line="240" w:lineRule="auto"/>
              <w:rPr>
                <w:sz w:val="21"/>
                <w:szCs w:val="21"/>
              </w:rPr>
            </w:pPr>
          </w:p>
        </w:tc>
        <w:tc>
          <w:tcPr>
            <w:tcW w:w="2554" w:type="dxa"/>
            <w:gridSpan w:val="3"/>
            <w:vMerge/>
            <w:tcBorders>
              <w:top w:val="nil"/>
              <w:left w:val="nil"/>
              <w:bottom w:val="nil"/>
              <w:right w:val="nil"/>
            </w:tcBorders>
          </w:tcPr>
          <w:p w:rsidR="00A85662" w:rsidRPr="00A36B49" w:rsidRDefault="00A85662" w:rsidP="007A72CB">
            <w:pPr>
              <w:spacing w:after="0" w:line="240" w:lineRule="auto"/>
              <w:rPr>
                <w:sz w:val="21"/>
                <w:szCs w:val="21"/>
              </w:rPr>
            </w:pPr>
          </w:p>
        </w:tc>
        <w:tc>
          <w:tcPr>
            <w:tcW w:w="2833" w:type="dxa"/>
            <w:gridSpan w:val="2"/>
            <w:tcBorders>
              <w:top w:val="nil"/>
              <w:left w:val="nil"/>
              <w:bottom w:val="nil"/>
              <w:right w:val="nil"/>
            </w:tcBorders>
          </w:tcPr>
          <w:p w:rsidR="00A85662" w:rsidRPr="00A36B49" w:rsidRDefault="00A85662" w:rsidP="007A72CB">
            <w:pPr>
              <w:pStyle w:val="ConsPlusNormal"/>
              <w:rPr>
                <w:sz w:val="21"/>
                <w:szCs w:val="21"/>
                <w:vertAlign w:val="superscript"/>
              </w:rPr>
            </w:pPr>
            <w:r w:rsidRPr="00A36B49">
              <w:rPr>
                <w:sz w:val="21"/>
                <w:szCs w:val="21"/>
              </w:rPr>
              <w:t>по сельским территориям</w:t>
            </w:r>
            <w:r w:rsidRPr="00A36B49">
              <w:rPr>
                <w:sz w:val="21"/>
                <w:szCs w:val="21"/>
                <w:vertAlign w:val="superscript"/>
              </w:rPr>
              <w:t>15</w:t>
            </w:r>
          </w:p>
        </w:tc>
        <w:tc>
          <w:tcPr>
            <w:tcW w:w="1857" w:type="dxa"/>
            <w:tcBorders>
              <w:top w:val="nil"/>
              <w:left w:val="nil"/>
              <w:bottom w:val="nil"/>
              <w:right w:val="nil"/>
            </w:tcBorders>
          </w:tcPr>
          <w:p w:rsidR="00A85662" w:rsidRPr="00A36B49" w:rsidRDefault="00A85662" w:rsidP="007A72CB">
            <w:pPr>
              <w:pStyle w:val="ConsPlusNormal"/>
              <w:rPr>
                <w:sz w:val="21"/>
                <w:szCs w:val="21"/>
              </w:rPr>
            </w:pPr>
            <w:r w:rsidRPr="00A36B49">
              <w:rPr>
                <w:sz w:val="21"/>
                <w:szCs w:val="21"/>
              </w:rPr>
              <w:t>ежегодно</w:t>
            </w:r>
          </w:p>
        </w:tc>
        <w:tc>
          <w:tcPr>
            <w:tcW w:w="2164" w:type="dxa"/>
            <w:gridSpan w:val="2"/>
            <w:tcBorders>
              <w:top w:val="nil"/>
              <w:left w:val="nil"/>
              <w:bottom w:val="nil"/>
              <w:right w:val="nil"/>
            </w:tcBorders>
          </w:tcPr>
          <w:p w:rsidR="00A85662" w:rsidRPr="00A36B49" w:rsidRDefault="00A85662" w:rsidP="007A72CB">
            <w:pPr>
              <w:pStyle w:val="ConsPlusNormal"/>
              <w:rPr>
                <w:sz w:val="21"/>
                <w:szCs w:val="21"/>
              </w:rPr>
            </w:pPr>
            <w:r w:rsidRPr="00A36B49">
              <w:rPr>
                <w:sz w:val="21"/>
                <w:szCs w:val="21"/>
              </w:rPr>
              <w:t>10 сентября</w:t>
            </w:r>
          </w:p>
        </w:tc>
      </w:tr>
      <w:tr w:rsidR="00A85662" w:rsidRPr="00A36B49" w:rsidTr="004208D5">
        <w:trPr>
          <w:jc w:val="center"/>
        </w:trPr>
        <w:tc>
          <w:tcPr>
            <w:tcW w:w="10314" w:type="dxa"/>
            <w:gridSpan w:val="9"/>
            <w:tcBorders>
              <w:top w:val="nil"/>
              <w:left w:val="nil"/>
              <w:bottom w:val="nil"/>
              <w:right w:val="nil"/>
            </w:tcBorders>
          </w:tcPr>
          <w:p w:rsidR="00A85662" w:rsidRPr="00A36B49" w:rsidRDefault="00A85662" w:rsidP="007A72CB">
            <w:pPr>
              <w:pStyle w:val="ConsPlusNormal"/>
              <w:jc w:val="both"/>
              <w:rPr>
                <w:sz w:val="21"/>
                <w:szCs w:val="21"/>
              </w:rPr>
            </w:pPr>
            <w:r w:rsidRPr="00A36B49">
              <w:rPr>
                <w:sz w:val="21"/>
                <w:szCs w:val="21"/>
              </w:rPr>
              <w:t xml:space="preserve">(в ред. распоряжений Правительства РФ от 16.07.2014 </w:t>
            </w:r>
            <w:hyperlink r:id="rId626" w:history="1">
              <w:r w:rsidRPr="00A36B49">
                <w:rPr>
                  <w:sz w:val="21"/>
                  <w:szCs w:val="21"/>
                </w:rPr>
                <w:t>№ 1326-р</w:t>
              </w:r>
            </w:hyperlink>
            <w:r w:rsidRPr="00A36B49">
              <w:rPr>
                <w:sz w:val="21"/>
                <w:szCs w:val="21"/>
              </w:rPr>
              <w:t xml:space="preserve">, от 12.10.2016 </w:t>
            </w:r>
            <w:hyperlink r:id="rId627" w:history="1">
              <w:r w:rsidRPr="00A36B49">
                <w:rPr>
                  <w:sz w:val="21"/>
                  <w:szCs w:val="21"/>
                </w:rPr>
                <w:t>№ 2145-р</w:t>
              </w:r>
            </w:hyperlink>
            <w:r w:rsidRPr="00A36B49">
              <w:rPr>
                <w:sz w:val="21"/>
                <w:szCs w:val="21"/>
              </w:rPr>
              <w:t>)</w:t>
            </w:r>
          </w:p>
        </w:tc>
      </w:tr>
      <w:tr w:rsidR="00A85662" w:rsidRPr="00A36B49" w:rsidTr="00276F6A">
        <w:trPr>
          <w:jc w:val="center"/>
        </w:trPr>
        <w:tc>
          <w:tcPr>
            <w:tcW w:w="906" w:type="dxa"/>
            <w:tcBorders>
              <w:top w:val="nil"/>
              <w:left w:val="nil"/>
              <w:bottom w:val="nil"/>
              <w:right w:val="nil"/>
            </w:tcBorders>
          </w:tcPr>
          <w:p w:rsidR="00A85662" w:rsidRPr="00A36B49" w:rsidRDefault="00A85662" w:rsidP="007A72CB">
            <w:pPr>
              <w:pStyle w:val="ConsPlusNormal"/>
              <w:jc w:val="both"/>
              <w:rPr>
                <w:sz w:val="21"/>
                <w:szCs w:val="21"/>
              </w:rPr>
            </w:pPr>
            <w:r w:rsidRPr="00A36B49">
              <w:rPr>
                <w:sz w:val="21"/>
                <w:szCs w:val="21"/>
              </w:rPr>
              <w:t>1.33.58.</w:t>
            </w:r>
          </w:p>
        </w:tc>
        <w:tc>
          <w:tcPr>
            <w:tcW w:w="9408" w:type="dxa"/>
            <w:gridSpan w:val="8"/>
            <w:tcBorders>
              <w:top w:val="nil"/>
              <w:left w:val="nil"/>
              <w:bottom w:val="nil"/>
              <w:right w:val="nil"/>
            </w:tcBorders>
          </w:tcPr>
          <w:p w:rsidR="00A85662" w:rsidRPr="00A36B49" w:rsidRDefault="00A85662" w:rsidP="007A72CB">
            <w:pPr>
              <w:pStyle w:val="ConsPlusNormal"/>
              <w:rPr>
                <w:sz w:val="21"/>
                <w:szCs w:val="21"/>
              </w:rPr>
            </w:pPr>
            <w:r w:rsidRPr="00A36B49">
              <w:rPr>
                <w:sz w:val="21"/>
                <w:szCs w:val="21"/>
              </w:rPr>
              <w:t xml:space="preserve">Исключен. - </w:t>
            </w:r>
            <w:hyperlink r:id="rId628" w:history="1">
              <w:r w:rsidRPr="00A36B49">
                <w:rPr>
                  <w:sz w:val="21"/>
                  <w:szCs w:val="21"/>
                </w:rPr>
                <w:t>Распоряжение</w:t>
              </w:r>
            </w:hyperlink>
            <w:r w:rsidRPr="00A36B49">
              <w:rPr>
                <w:sz w:val="21"/>
                <w:szCs w:val="21"/>
              </w:rPr>
              <w:t xml:space="preserve"> Правительства РФ от 17.01.2022 № 15-р</w:t>
            </w:r>
          </w:p>
        </w:tc>
      </w:tr>
      <w:tr w:rsidR="00A85662" w:rsidRPr="00A36B49" w:rsidTr="00276F6A">
        <w:trPr>
          <w:jc w:val="center"/>
        </w:trPr>
        <w:tc>
          <w:tcPr>
            <w:tcW w:w="906" w:type="dxa"/>
            <w:tcBorders>
              <w:top w:val="nil"/>
              <w:left w:val="nil"/>
              <w:bottom w:val="nil"/>
              <w:right w:val="nil"/>
            </w:tcBorders>
          </w:tcPr>
          <w:p w:rsidR="00A85662" w:rsidRPr="00A36B49" w:rsidRDefault="00A85662" w:rsidP="007A72CB">
            <w:pPr>
              <w:pStyle w:val="ConsPlusNormal"/>
              <w:jc w:val="both"/>
              <w:rPr>
                <w:sz w:val="21"/>
                <w:szCs w:val="21"/>
              </w:rPr>
            </w:pPr>
            <w:r w:rsidRPr="00A36B49">
              <w:rPr>
                <w:sz w:val="21"/>
                <w:szCs w:val="21"/>
              </w:rPr>
              <w:t>1.33.59.</w:t>
            </w:r>
          </w:p>
        </w:tc>
        <w:tc>
          <w:tcPr>
            <w:tcW w:w="9408" w:type="dxa"/>
            <w:gridSpan w:val="8"/>
            <w:tcBorders>
              <w:top w:val="nil"/>
              <w:left w:val="nil"/>
              <w:bottom w:val="nil"/>
              <w:right w:val="nil"/>
            </w:tcBorders>
          </w:tcPr>
          <w:p w:rsidR="00A85662" w:rsidRDefault="00A85662" w:rsidP="007A72CB">
            <w:pPr>
              <w:pStyle w:val="ConsPlusNormal"/>
              <w:jc w:val="both"/>
              <w:rPr>
                <w:sz w:val="21"/>
                <w:szCs w:val="21"/>
              </w:rPr>
            </w:pPr>
            <w:r w:rsidRPr="00A36B49">
              <w:rPr>
                <w:sz w:val="21"/>
                <w:szCs w:val="21"/>
              </w:rPr>
              <w:t xml:space="preserve">Исключен. - </w:t>
            </w:r>
            <w:hyperlink r:id="rId629" w:history="1">
              <w:r w:rsidRPr="00A36B49">
                <w:rPr>
                  <w:sz w:val="21"/>
                  <w:szCs w:val="21"/>
                </w:rPr>
                <w:t>Распоряжение</w:t>
              </w:r>
            </w:hyperlink>
            <w:r w:rsidRPr="00A36B49">
              <w:rPr>
                <w:sz w:val="21"/>
                <w:szCs w:val="21"/>
              </w:rPr>
              <w:t xml:space="preserve"> Правительства РФ от 07.02.2017 № 213-р</w:t>
            </w:r>
          </w:p>
          <w:p w:rsidR="00A85662" w:rsidRPr="00A36B49" w:rsidRDefault="00A85662" w:rsidP="007A72CB">
            <w:pPr>
              <w:pStyle w:val="ConsPlusNormal"/>
              <w:jc w:val="both"/>
              <w:rPr>
                <w:sz w:val="21"/>
                <w:szCs w:val="21"/>
              </w:rPr>
            </w:pPr>
          </w:p>
        </w:tc>
      </w:tr>
      <w:tr w:rsidR="00A85662" w:rsidRPr="00A36B49" w:rsidTr="00276F6A">
        <w:trPr>
          <w:jc w:val="center"/>
        </w:trPr>
        <w:tc>
          <w:tcPr>
            <w:tcW w:w="906" w:type="dxa"/>
            <w:tcBorders>
              <w:top w:val="nil"/>
              <w:left w:val="nil"/>
              <w:bottom w:val="nil"/>
              <w:right w:val="nil"/>
            </w:tcBorders>
          </w:tcPr>
          <w:p w:rsidR="00A85662" w:rsidRPr="00A36B49" w:rsidRDefault="00A85662" w:rsidP="007A72CB">
            <w:pPr>
              <w:pStyle w:val="ConsPlusNormal"/>
              <w:jc w:val="both"/>
              <w:rPr>
                <w:sz w:val="21"/>
                <w:szCs w:val="21"/>
              </w:rPr>
            </w:pPr>
            <w:r w:rsidRPr="00A36B49">
              <w:rPr>
                <w:sz w:val="21"/>
                <w:szCs w:val="21"/>
              </w:rPr>
              <w:t>1.33.60.</w:t>
            </w:r>
          </w:p>
        </w:tc>
        <w:tc>
          <w:tcPr>
            <w:tcW w:w="2554" w:type="dxa"/>
            <w:gridSpan w:val="3"/>
            <w:tcBorders>
              <w:top w:val="nil"/>
              <w:left w:val="nil"/>
              <w:bottom w:val="nil"/>
              <w:right w:val="nil"/>
            </w:tcBorders>
          </w:tcPr>
          <w:p w:rsidR="00A85662" w:rsidRPr="00A36B49" w:rsidRDefault="00A85662" w:rsidP="007A72CB">
            <w:pPr>
              <w:pStyle w:val="ConsPlusNormal"/>
              <w:rPr>
                <w:sz w:val="21"/>
                <w:szCs w:val="21"/>
              </w:rPr>
            </w:pPr>
            <w:r w:rsidRPr="00A36B49">
              <w:rPr>
                <w:sz w:val="21"/>
                <w:szCs w:val="21"/>
              </w:rPr>
              <w:t>Отдельные показатели, характеризующие финансовое состояние организаций</w:t>
            </w:r>
          </w:p>
        </w:tc>
        <w:tc>
          <w:tcPr>
            <w:tcW w:w="2833" w:type="dxa"/>
            <w:gridSpan w:val="2"/>
            <w:tcBorders>
              <w:top w:val="nil"/>
              <w:left w:val="nil"/>
              <w:bottom w:val="nil"/>
              <w:right w:val="nil"/>
            </w:tcBorders>
          </w:tcPr>
          <w:p w:rsidR="00A85662" w:rsidRPr="00A36B49" w:rsidRDefault="00A85662" w:rsidP="007A72CB">
            <w:pPr>
              <w:pStyle w:val="ConsPlusNormal"/>
              <w:rPr>
                <w:sz w:val="21"/>
                <w:szCs w:val="21"/>
              </w:rPr>
            </w:pPr>
            <w:r w:rsidRPr="00A36B49">
              <w:rPr>
                <w:rFonts w:cs="Times New Roman"/>
                <w:sz w:val="21"/>
                <w:szCs w:val="21"/>
              </w:rPr>
              <w:t>муниципальным, городским округам и муниципальным районам</w:t>
            </w:r>
            <w:r w:rsidRPr="00A36B49">
              <w:rPr>
                <w:sz w:val="21"/>
                <w:szCs w:val="21"/>
              </w:rPr>
              <w:t>, видам экономической деятельности, формам собственности</w:t>
            </w:r>
          </w:p>
        </w:tc>
        <w:tc>
          <w:tcPr>
            <w:tcW w:w="1857" w:type="dxa"/>
            <w:tcBorders>
              <w:top w:val="nil"/>
              <w:left w:val="nil"/>
              <w:bottom w:val="nil"/>
              <w:right w:val="nil"/>
            </w:tcBorders>
          </w:tcPr>
          <w:p w:rsidR="00A85662" w:rsidRPr="00A36B49" w:rsidRDefault="00A85662" w:rsidP="007A72CB">
            <w:pPr>
              <w:pStyle w:val="ConsPlusNormal"/>
              <w:rPr>
                <w:sz w:val="21"/>
                <w:szCs w:val="21"/>
              </w:rPr>
            </w:pPr>
            <w:r w:rsidRPr="00A36B49">
              <w:rPr>
                <w:sz w:val="21"/>
                <w:szCs w:val="21"/>
              </w:rPr>
              <w:t>ежегодно</w:t>
            </w:r>
          </w:p>
        </w:tc>
        <w:tc>
          <w:tcPr>
            <w:tcW w:w="2164" w:type="dxa"/>
            <w:gridSpan w:val="2"/>
            <w:tcBorders>
              <w:top w:val="nil"/>
              <w:left w:val="nil"/>
              <w:bottom w:val="nil"/>
              <w:right w:val="nil"/>
            </w:tcBorders>
          </w:tcPr>
          <w:p w:rsidR="00A85662" w:rsidRPr="00A36B49" w:rsidRDefault="00A85662" w:rsidP="007A72CB">
            <w:pPr>
              <w:pStyle w:val="ConsPlusNormal"/>
              <w:rPr>
                <w:sz w:val="21"/>
                <w:szCs w:val="21"/>
              </w:rPr>
            </w:pPr>
            <w:r w:rsidRPr="00A36B49">
              <w:rPr>
                <w:sz w:val="21"/>
                <w:szCs w:val="21"/>
              </w:rPr>
              <w:t>на 45-й рабочий день после отчетного периода</w:t>
            </w:r>
          </w:p>
        </w:tc>
      </w:tr>
      <w:tr w:rsidR="00A85662" w:rsidRPr="00A36B49" w:rsidTr="004208D5">
        <w:trPr>
          <w:jc w:val="center"/>
        </w:trPr>
        <w:tc>
          <w:tcPr>
            <w:tcW w:w="10314" w:type="dxa"/>
            <w:gridSpan w:val="9"/>
            <w:tcBorders>
              <w:top w:val="nil"/>
              <w:left w:val="nil"/>
              <w:bottom w:val="nil"/>
              <w:right w:val="nil"/>
            </w:tcBorders>
          </w:tcPr>
          <w:p w:rsidR="00A85662" w:rsidRPr="00A36B49" w:rsidRDefault="00A85662" w:rsidP="007A72CB">
            <w:pPr>
              <w:pStyle w:val="ConsPlusNormal"/>
              <w:jc w:val="both"/>
              <w:rPr>
                <w:sz w:val="21"/>
                <w:szCs w:val="21"/>
              </w:rPr>
            </w:pPr>
            <w:r w:rsidRPr="00A36B49">
              <w:rPr>
                <w:sz w:val="21"/>
                <w:szCs w:val="21"/>
              </w:rPr>
              <w:t xml:space="preserve">(в ред. распоряжений Правительства РФ от 29.07.2010 </w:t>
            </w:r>
            <w:hyperlink r:id="rId630" w:history="1">
              <w:r w:rsidRPr="00A36B49">
                <w:rPr>
                  <w:sz w:val="21"/>
                  <w:szCs w:val="21"/>
                </w:rPr>
                <w:t>№ 1280-р</w:t>
              </w:r>
            </w:hyperlink>
            <w:r w:rsidRPr="00A36B49">
              <w:rPr>
                <w:sz w:val="21"/>
                <w:szCs w:val="21"/>
              </w:rPr>
              <w:t xml:space="preserve">, от 26.05.2018 </w:t>
            </w:r>
            <w:hyperlink r:id="rId631" w:history="1">
              <w:r w:rsidRPr="00A36B49">
                <w:rPr>
                  <w:sz w:val="21"/>
                  <w:szCs w:val="21"/>
                </w:rPr>
                <w:t>№ 1007-р</w:t>
              </w:r>
            </w:hyperlink>
            <w:r w:rsidRPr="00A36B49">
              <w:rPr>
                <w:sz w:val="21"/>
                <w:szCs w:val="21"/>
              </w:rPr>
              <w:t>,</w:t>
            </w:r>
          </w:p>
          <w:p w:rsidR="00A85662" w:rsidRPr="00A36B49" w:rsidRDefault="00A85662" w:rsidP="007A72CB">
            <w:pPr>
              <w:pStyle w:val="ConsPlusNormal"/>
              <w:jc w:val="both"/>
              <w:rPr>
                <w:sz w:val="21"/>
                <w:szCs w:val="21"/>
              </w:rPr>
            </w:pPr>
            <w:r w:rsidRPr="00A36B49">
              <w:rPr>
                <w:sz w:val="21"/>
                <w:szCs w:val="21"/>
              </w:rPr>
              <w:t xml:space="preserve">от 21.04.2020 </w:t>
            </w:r>
            <w:hyperlink r:id="rId632" w:history="1">
              <w:r w:rsidRPr="00A36B49">
                <w:rPr>
                  <w:sz w:val="21"/>
                  <w:szCs w:val="21"/>
                </w:rPr>
                <w:t>№ 1090-р</w:t>
              </w:r>
            </w:hyperlink>
            <w:r w:rsidRPr="00A36B49">
              <w:rPr>
                <w:sz w:val="21"/>
                <w:szCs w:val="21"/>
              </w:rPr>
              <w:t>, от 17.01.2022 № 15-р)</w:t>
            </w:r>
          </w:p>
        </w:tc>
      </w:tr>
      <w:tr w:rsidR="00A85662" w:rsidRPr="00A36B49" w:rsidTr="00A36B49">
        <w:trPr>
          <w:jc w:val="center"/>
        </w:trPr>
        <w:tc>
          <w:tcPr>
            <w:tcW w:w="1190" w:type="dxa"/>
            <w:gridSpan w:val="2"/>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1.33.60(1).</w:t>
            </w:r>
          </w:p>
        </w:tc>
        <w:tc>
          <w:tcPr>
            <w:tcW w:w="2282" w:type="dxa"/>
            <w:gridSpan w:val="3"/>
            <w:tcBorders>
              <w:top w:val="nil"/>
              <w:left w:val="nil"/>
              <w:bottom w:val="nil"/>
              <w:right w:val="nil"/>
            </w:tcBorders>
          </w:tcPr>
          <w:p w:rsidR="00A85662" w:rsidRDefault="00A85662" w:rsidP="007A72CB">
            <w:pPr>
              <w:pStyle w:val="ConsPlusNormal"/>
              <w:spacing w:line="228" w:lineRule="auto"/>
              <w:rPr>
                <w:sz w:val="21"/>
                <w:szCs w:val="21"/>
              </w:rPr>
            </w:pPr>
            <w:r w:rsidRPr="00A36B49">
              <w:rPr>
                <w:sz w:val="21"/>
                <w:szCs w:val="21"/>
              </w:rPr>
              <w:t xml:space="preserve">Отдельные показатели, характеризующие имущественное </w:t>
            </w:r>
            <w:r w:rsidRPr="00A36B49">
              <w:rPr>
                <w:sz w:val="21"/>
                <w:szCs w:val="21"/>
              </w:rPr>
              <w:br/>
              <w:t>и финансовое состояние организаций</w:t>
            </w:r>
          </w:p>
          <w:p w:rsidR="00A61A00" w:rsidRDefault="00A61A00" w:rsidP="007A72CB">
            <w:pPr>
              <w:pStyle w:val="ConsPlusNormal"/>
              <w:spacing w:line="228" w:lineRule="auto"/>
              <w:rPr>
                <w:sz w:val="21"/>
                <w:szCs w:val="21"/>
              </w:rPr>
            </w:pPr>
          </w:p>
          <w:p w:rsidR="00A61A00" w:rsidRPr="00A36B49" w:rsidRDefault="00A61A00" w:rsidP="007A72CB">
            <w:pPr>
              <w:pStyle w:val="ConsPlusNormal"/>
              <w:spacing w:line="228" w:lineRule="auto"/>
              <w:rPr>
                <w:sz w:val="21"/>
                <w:szCs w:val="21"/>
              </w:rPr>
            </w:pPr>
          </w:p>
        </w:tc>
        <w:tc>
          <w:tcPr>
            <w:tcW w:w="2821" w:type="dxa"/>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по муниципальным образованиям, видам экономической деятельности</w:t>
            </w:r>
          </w:p>
        </w:tc>
        <w:tc>
          <w:tcPr>
            <w:tcW w:w="1857" w:type="dxa"/>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ежегодно</w:t>
            </w:r>
          </w:p>
        </w:tc>
        <w:tc>
          <w:tcPr>
            <w:tcW w:w="2164" w:type="dxa"/>
            <w:gridSpan w:val="2"/>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18 сентября</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spacing w:line="228" w:lineRule="auto"/>
              <w:jc w:val="both"/>
            </w:pPr>
            <w:r>
              <w:t>(п. 1.33.60(</w:t>
            </w:r>
            <w:r w:rsidRPr="00EE77DA">
              <w:t>1</w:t>
            </w:r>
            <w:r>
              <w:t>)</w:t>
            </w:r>
            <w:r w:rsidRPr="00EE77DA">
              <w:t xml:space="preserve"> введен </w:t>
            </w:r>
            <w:hyperlink r:id="rId633" w:history="1">
              <w:r w:rsidRPr="00EE77DA">
                <w:t>распоряжением</w:t>
              </w:r>
            </w:hyperlink>
            <w:r w:rsidRPr="00EE77DA">
              <w:t xml:space="preserve"> Правительства РФ от 29.07.2010 </w:t>
            </w:r>
            <w:r>
              <w:t>№</w:t>
            </w:r>
            <w:r w:rsidRPr="00EE77DA">
              <w:t xml:space="preserve"> 1280-р)</w:t>
            </w:r>
          </w:p>
          <w:p w:rsidR="00A85662" w:rsidRDefault="00A85662" w:rsidP="007A72CB">
            <w:pPr>
              <w:pStyle w:val="ConsPlusNormal"/>
              <w:spacing w:line="228" w:lineRule="auto"/>
              <w:jc w:val="both"/>
            </w:pPr>
            <w:r w:rsidRPr="00EE77DA">
              <w:t xml:space="preserve">(в ред. распоряжений Правительства РФ от 26.05.2018 </w:t>
            </w:r>
            <w:hyperlink r:id="rId634" w:history="1">
              <w:r>
                <w:t>№</w:t>
              </w:r>
              <w:r w:rsidRPr="00EE77DA">
                <w:t xml:space="preserve"> 1007-р</w:t>
              </w:r>
            </w:hyperlink>
            <w:r w:rsidRPr="00EE77DA">
              <w:t xml:space="preserve">, от 18.01.2021 </w:t>
            </w:r>
            <w:hyperlink r:id="rId635" w:history="1">
              <w:r>
                <w:t>№</w:t>
              </w:r>
              <w:r w:rsidRPr="00EE77DA">
                <w:t xml:space="preserve"> 40-р</w:t>
              </w:r>
            </w:hyperlink>
            <w:r>
              <w:t>,</w:t>
            </w:r>
          </w:p>
          <w:p w:rsidR="00A85662" w:rsidRPr="00EE77DA" w:rsidRDefault="00A85662" w:rsidP="007A72CB">
            <w:pPr>
              <w:pStyle w:val="ConsPlusNormal"/>
              <w:spacing w:line="228" w:lineRule="auto"/>
              <w:jc w:val="both"/>
            </w:pPr>
            <w:r>
              <w:t>от 17.01.2022 № 15-р</w:t>
            </w:r>
            <w:r w:rsidRPr="00EE77DA">
              <w:t>)</w:t>
            </w:r>
          </w:p>
        </w:tc>
      </w:tr>
      <w:tr w:rsidR="00A85662" w:rsidRPr="00A36B49" w:rsidTr="00276F6A">
        <w:trPr>
          <w:jc w:val="center"/>
        </w:trPr>
        <w:tc>
          <w:tcPr>
            <w:tcW w:w="906" w:type="dxa"/>
            <w:vMerge w:val="restart"/>
            <w:tcBorders>
              <w:top w:val="nil"/>
              <w:left w:val="nil"/>
              <w:bottom w:val="nil"/>
              <w:right w:val="nil"/>
            </w:tcBorders>
          </w:tcPr>
          <w:p w:rsidR="00A85662" w:rsidRPr="00A36B49" w:rsidRDefault="00A85662" w:rsidP="007A72CB">
            <w:pPr>
              <w:pStyle w:val="ConsPlusNormal"/>
              <w:spacing w:line="228" w:lineRule="auto"/>
              <w:jc w:val="both"/>
              <w:rPr>
                <w:sz w:val="21"/>
                <w:szCs w:val="21"/>
              </w:rPr>
            </w:pPr>
            <w:r w:rsidRPr="00A36B49">
              <w:rPr>
                <w:sz w:val="21"/>
                <w:szCs w:val="21"/>
              </w:rPr>
              <w:t>1.33.61.</w:t>
            </w:r>
          </w:p>
        </w:tc>
        <w:tc>
          <w:tcPr>
            <w:tcW w:w="2554" w:type="dxa"/>
            <w:gridSpan w:val="3"/>
            <w:vMerge w:val="restart"/>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 xml:space="preserve">Среднесписочная численность, фонд заработной платы, среднемесячная заработная плата работников организаций </w:t>
            </w:r>
            <w:r w:rsidRPr="00A36B49">
              <w:rPr>
                <w:sz w:val="21"/>
                <w:szCs w:val="21"/>
              </w:rPr>
              <w:br/>
              <w:t>(без субъектов малого предпринимательства)</w:t>
            </w:r>
          </w:p>
        </w:tc>
        <w:tc>
          <w:tcPr>
            <w:tcW w:w="2833" w:type="dxa"/>
            <w:gridSpan w:val="2"/>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rFonts w:cs="Times New Roman"/>
                <w:sz w:val="21"/>
                <w:szCs w:val="21"/>
              </w:rPr>
              <w:t>муниципальным, городским округам и муниципальным районам</w:t>
            </w:r>
            <w:r w:rsidRPr="00A36B49">
              <w:rPr>
                <w:sz w:val="21"/>
                <w:szCs w:val="21"/>
              </w:rPr>
              <w:t>, внутригородским территориям городов федерального значения, видам экономической деятельности</w:t>
            </w:r>
          </w:p>
        </w:tc>
        <w:tc>
          <w:tcPr>
            <w:tcW w:w="1857" w:type="dxa"/>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ежеквартально</w:t>
            </w:r>
          </w:p>
        </w:tc>
        <w:tc>
          <w:tcPr>
            <w:tcW w:w="2164" w:type="dxa"/>
            <w:gridSpan w:val="2"/>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на 38-42-й рабочий день после отчетного периода</w:t>
            </w:r>
          </w:p>
        </w:tc>
      </w:tr>
      <w:tr w:rsidR="00A85662" w:rsidRPr="00A36B49" w:rsidTr="00276F6A">
        <w:trPr>
          <w:jc w:val="center"/>
        </w:trPr>
        <w:tc>
          <w:tcPr>
            <w:tcW w:w="906" w:type="dxa"/>
            <w:vMerge/>
            <w:tcBorders>
              <w:top w:val="nil"/>
              <w:left w:val="nil"/>
              <w:bottom w:val="nil"/>
              <w:right w:val="nil"/>
            </w:tcBorders>
          </w:tcPr>
          <w:p w:rsidR="00A85662" w:rsidRPr="00A36B49" w:rsidRDefault="00A85662" w:rsidP="007A72CB">
            <w:pPr>
              <w:spacing w:after="0" w:line="228" w:lineRule="auto"/>
              <w:rPr>
                <w:sz w:val="21"/>
                <w:szCs w:val="21"/>
              </w:rPr>
            </w:pPr>
          </w:p>
        </w:tc>
        <w:tc>
          <w:tcPr>
            <w:tcW w:w="2554" w:type="dxa"/>
            <w:gridSpan w:val="3"/>
            <w:vMerge/>
            <w:tcBorders>
              <w:top w:val="nil"/>
              <w:left w:val="nil"/>
              <w:bottom w:val="nil"/>
              <w:right w:val="nil"/>
            </w:tcBorders>
          </w:tcPr>
          <w:p w:rsidR="00A85662" w:rsidRPr="00A36B49" w:rsidRDefault="00A85662" w:rsidP="007A72CB">
            <w:pPr>
              <w:spacing w:after="0" w:line="228" w:lineRule="auto"/>
              <w:rPr>
                <w:sz w:val="21"/>
                <w:szCs w:val="21"/>
              </w:rPr>
            </w:pPr>
          </w:p>
        </w:tc>
        <w:tc>
          <w:tcPr>
            <w:tcW w:w="2833" w:type="dxa"/>
            <w:gridSpan w:val="2"/>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по муниципальной форме собственности, видам экономической деятельности</w:t>
            </w:r>
          </w:p>
        </w:tc>
        <w:tc>
          <w:tcPr>
            <w:tcW w:w="1857" w:type="dxa"/>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ежегодно</w:t>
            </w:r>
          </w:p>
        </w:tc>
        <w:tc>
          <w:tcPr>
            <w:tcW w:w="2164" w:type="dxa"/>
            <w:gridSpan w:val="2"/>
            <w:tcBorders>
              <w:top w:val="nil"/>
              <w:left w:val="nil"/>
              <w:bottom w:val="nil"/>
              <w:right w:val="nil"/>
            </w:tcBorders>
          </w:tcPr>
          <w:p w:rsidR="00A85662" w:rsidRPr="00A36B49" w:rsidRDefault="00A85662" w:rsidP="007A72CB">
            <w:pPr>
              <w:pStyle w:val="ConsPlusNormal"/>
              <w:spacing w:line="228" w:lineRule="auto"/>
              <w:rPr>
                <w:sz w:val="21"/>
                <w:szCs w:val="21"/>
              </w:rPr>
            </w:pPr>
            <w:r w:rsidRPr="00A36B49">
              <w:rPr>
                <w:sz w:val="21"/>
                <w:szCs w:val="21"/>
              </w:rPr>
              <w:t>на 38-42-й рабочий день после отчетного периода</w:t>
            </w:r>
          </w:p>
        </w:tc>
      </w:tr>
      <w:tr w:rsidR="00A85662" w:rsidRPr="00A36B49" w:rsidTr="00D41852">
        <w:trPr>
          <w:jc w:val="center"/>
        </w:trPr>
        <w:tc>
          <w:tcPr>
            <w:tcW w:w="10314" w:type="dxa"/>
            <w:gridSpan w:val="9"/>
            <w:tcBorders>
              <w:top w:val="nil"/>
              <w:left w:val="nil"/>
              <w:bottom w:val="nil"/>
              <w:right w:val="nil"/>
            </w:tcBorders>
          </w:tcPr>
          <w:p w:rsidR="00A85662" w:rsidRPr="00A36B49" w:rsidRDefault="00A85662" w:rsidP="007A72CB">
            <w:pPr>
              <w:pStyle w:val="ConsPlusNormal"/>
              <w:jc w:val="both"/>
              <w:rPr>
                <w:sz w:val="21"/>
                <w:szCs w:val="21"/>
              </w:rPr>
            </w:pPr>
            <w:r w:rsidRPr="00A36B49">
              <w:rPr>
                <w:sz w:val="21"/>
                <w:szCs w:val="21"/>
              </w:rPr>
              <w:t xml:space="preserve">(в ред. распоряжений Правительства РФ от 01.03.2013 </w:t>
            </w:r>
            <w:hyperlink r:id="rId636" w:history="1">
              <w:r w:rsidRPr="00A36B49">
                <w:rPr>
                  <w:sz w:val="21"/>
                  <w:szCs w:val="21"/>
                </w:rPr>
                <w:t>№ 285-р</w:t>
              </w:r>
            </w:hyperlink>
            <w:r w:rsidRPr="00A36B49">
              <w:rPr>
                <w:sz w:val="21"/>
                <w:szCs w:val="21"/>
              </w:rPr>
              <w:t xml:space="preserve">, от 21.04.2020 </w:t>
            </w:r>
            <w:hyperlink r:id="rId637" w:history="1">
              <w:r w:rsidRPr="00A36B49">
                <w:rPr>
                  <w:sz w:val="21"/>
                  <w:szCs w:val="21"/>
                </w:rPr>
                <w:t>№ 1090-р</w:t>
              </w:r>
            </w:hyperlink>
            <w:r w:rsidRPr="00A36B49">
              <w:rPr>
                <w:sz w:val="21"/>
                <w:szCs w:val="21"/>
              </w:rPr>
              <w:t>,</w:t>
            </w:r>
          </w:p>
          <w:p w:rsidR="00A85662" w:rsidRPr="00A36B49" w:rsidRDefault="00A85662" w:rsidP="007A72CB">
            <w:pPr>
              <w:pStyle w:val="ConsPlusNormal"/>
              <w:jc w:val="both"/>
              <w:rPr>
                <w:sz w:val="21"/>
                <w:szCs w:val="21"/>
              </w:rPr>
            </w:pPr>
            <w:r w:rsidRPr="00A36B49">
              <w:rPr>
                <w:sz w:val="21"/>
                <w:szCs w:val="21"/>
              </w:rPr>
              <w:t>от 30.06.2021 № 1785-р, от 17.01.2022 № 15-р)</w:t>
            </w:r>
          </w:p>
        </w:tc>
      </w:tr>
      <w:tr w:rsidR="00A85662" w:rsidRPr="00EE77DA" w:rsidTr="00D41852">
        <w:trPr>
          <w:jc w:val="center"/>
        </w:trPr>
        <w:tc>
          <w:tcPr>
            <w:tcW w:w="1190" w:type="dxa"/>
            <w:gridSpan w:val="2"/>
            <w:tcBorders>
              <w:top w:val="nil"/>
              <w:left w:val="nil"/>
              <w:bottom w:val="nil"/>
              <w:right w:val="nil"/>
            </w:tcBorders>
          </w:tcPr>
          <w:p w:rsidR="00A85662" w:rsidRPr="00EE77DA" w:rsidRDefault="00A85662" w:rsidP="007A72CB">
            <w:pPr>
              <w:pStyle w:val="ConsPlusNormal"/>
            </w:pPr>
            <w:r>
              <w:t>1.33.62 - 1.33.62(1)</w:t>
            </w:r>
            <w:r w:rsidRPr="00EE77DA">
              <w:t>.</w:t>
            </w:r>
          </w:p>
        </w:tc>
        <w:tc>
          <w:tcPr>
            <w:tcW w:w="9124" w:type="dxa"/>
            <w:gridSpan w:val="7"/>
            <w:tcBorders>
              <w:top w:val="nil"/>
              <w:left w:val="nil"/>
              <w:bottom w:val="nil"/>
              <w:right w:val="nil"/>
            </w:tcBorders>
          </w:tcPr>
          <w:p w:rsidR="00A85662" w:rsidRPr="00EE77DA" w:rsidRDefault="00A85662" w:rsidP="007A72CB">
            <w:pPr>
              <w:pStyle w:val="ConsPlusNormal"/>
            </w:pPr>
            <w:r w:rsidRPr="00EE77DA">
              <w:t xml:space="preserve">Исключены. - </w:t>
            </w:r>
            <w:hyperlink r:id="rId638" w:history="1">
              <w:r w:rsidRPr="00EE77DA">
                <w:t>Распоряжение</w:t>
              </w:r>
            </w:hyperlink>
            <w:r w:rsidRPr="00EE77DA">
              <w:t xml:space="preserve"> Правительства РФ от 18.01.2021 </w:t>
            </w:r>
            <w:r>
              <w:t>№</w:t>
            </w:r>
            <w:r w:rsidRPr="00EE77DA">
              <w:t xml:space="preserve"> 40-р</w:t>
            </w:r>
          </w:p>
        </w:tc>
      </w:tr>
      <w:tr w:rsidR="00A85662" w:rsidRPr="00EE77DA" w:rsidTr="00D41852">
        <w:trPr>
          <w:jc w:val="center"/>
        </w:trPr>
        <w:tc>
          <w:tcPr>
            <w:tcW w:w="906" w:type="dxa"/>
            <w:tcBorders>
              <w:top w:val="nil"/>
              <w:left w:val="nil"/>
              <w:bottom w:val="nil"/>
              <w:right w:val="nil"/>
            </w:tcBorders>
          </w:tcPr>
          <w:p w:rsidR="00A85662" w:rsidRPr="00EE77DA" w:rsidRDefault="00A85662" w:rsidP="007A72CB">
            <w:pPr>
              <w:pStyle w:val="ConsPlusNormal"/>
              <w:jc w:val="both"/>
            </w:pPr>
            <w:r w:rsidRPr="00EE77DA">
              <w:t>1.33.63.</w:t>
            </w:r>
          </w:p>
        </w:tc>
        <w:tc>
          <w:tcPr>
            <w:tcW w:w="2554" w:type="dxa"/>
            <w:gridSpan w:val="3"/>
            <w:tcBorders>
              <w:top w:val="nil"/>
              <w:left w:val="nil"/>
              <w:bottom w:val="nil"/>
              <w:right w:val="nil"/>
            </w:tcBorders>
          </w:tcPr>
          <w:p w:rsidR="00A85662" w:rsidRPr="00EE77DA" w:rsidRDefault="00A85662" w:rsidP="007A72CB">
            <w:pPr>
              <w:pStyle w:val="ConsPlusNormal"/>
              <w:widowControl/>
            </w:pPr>
            <w:r w:rsidRPr="00EE77DA">
              <w:t xml:space="preserve">Просроченная задолженность </w:t>
            </w:r>
            <w:r w:rsidRPr="00EE77DA">
              <w:br/>
              <w:t xml:space="preserve">по заработной плате работников организаций </w:t>
            </w:r>
            <w:r w:rsidRPr="00EE77DA">
              <w:br/>
              <w:t>(без субъектов малого предпринимательства)</w:t>
            </w:r>
          </w:p>
        </w:tc>
        <w:tc>
          <w:tcPr>
            <w:tcW w:w="2833" w:type="dxa"/>
            <w:gridSpan w:val="2"/>
            <w:tcBorders>
              <w:top w:val="nil"/>
              <w:left w:val="nil"/>
              <w:bottom w:val="nil"/>
              <w:right w:val="nil"/>
            </w:tcBorders>
          </w:tcPr>
          <w:p w:rsidR="00A85662" w:rsidRPr="00EE77DA" w:rsidRDefault="00A85662" w:rsidP="007A72CB">
            <w:pPr>
              <w:pStyle w:val="ConsPlusNormal"/>
            </w:pPr>
            <w:r w:rsidRPr="00134ABF">
              <w:rPr>
                <w:rFonts w:cs="Times New Roman"/>
                <w:szCs w:val="22"/>
              </w:rPr>
              <w:t>муниципальным, городским округам и муниципальным районам</w:t>
            </w:r>
            <w:r w:rsidRPr="00EE77DA">
              <w:t>, внутригородским территориям городов федерального значения, видам экономической деятельности, уровням бюджетов</w:t>
            </w:r>
          </w:p>
        </w:tc>
        <w:tc>
          <w:tcPr>
            <w:tcW w:w="1857" w:type="dxa"/>
            <w:tcBorders>
              <w:top w:val="nil"/>
              <w:left w:val="nil"/>
              <w:bottom w:val="nil"/>
              <w:right w:val="nil"/>
            </w:tcBorders>
          </w:tcPr>
          <w:p w:rsidR="00A85662" w:rsidRPr="00EE77DA" w:rsidRDefault="00A85662" w:rsidP="007A72CB">
            <w:pPr>
              <w:pStyle w:val="ConsPlusNormal"/>
            </w:pPr>
            <w:r w:rsidRPr="00EE77DA">
              <w:t>ежемесячно</w:t>
            </w:r>
          </w:p>
        </w:tc>
        <w:tc>
          <w:tcPr>
            <w:tcW w:w="2164" w:type="dxa"/>
            <w:gridSpan w:val="2"/>
            <w:tcBorders>
              <w:top w:val="nil"/>
              <w:left w:val="nil"/>
              <w:bottom w:val="nil"/>
              <w:right w:val="nil"/>
            </w:tcBorders>
          </w:tcPr>
          <w:p w:rsidR="00A85662" w:rsidRPr="00EE77DA" w:rsidRDefault="00A85662" w:rsidP="007A72CB">
            <w:pPr>
              <w:pStyle w:val="ConsPlusNormal"/>
            </w:pPr>
            <w:r w:rsidRPr="00EE77DA">
              <w:t>на 14-18-й рабочий день после отчетного периода</w:t>
            </w:r>
          </w:p>
        </w:tc>
      </w:tr>
      <w:tr w:rsidR="00A85662" w:rsidRPr="00526496" w:rsidTr="004208D5">
        <w:trPr>
          <w:jc w:val="center"/>
        </w:trPr>
        <w:tc>
          <w:tcPr>
            <w:tcW w:w="10314" w:type="dxa"/>
            <w:gridSpan w:val="9"/>
            <w:tcBorders>
              <w:top w:val="nil"/>
              <w:left w:val="nil"/>
              <w:bottom w:val="nil"/>
              <w:right w:val="nil"/>
            </w:tcBorders>
          </w:tcPr>
          <w:p w:rsidR="00A85662" w:rsidRPr="00526496" w:rsidRDefault="00A85662" w:rsidP="007A72CB">
            <w:pPr>
              <w:pStyle w:val="ConsPlusNormal"/>
              <w:jc w:val="both"/>
              <w:rPr>
                <w:sz w:val="21"/>
                <w:szCs w:val="21"/>
              </w:rPr>
            </w:pPr>
            <w:r w:rsidRPr="00526496">
              <w:rPr>
                <w:sz w:val="21"/>
                <w:szCs w:val="21"/>
              </w:rPr>
              <w:t>(в ред. распоряжений Правительства РФ от 21.04.2020 № 1090-р, от 30.06.2021 № 1785-р,</w:t>
            </w:r>
          </w:p>
          <w:p w:rsidR="00A85662" w:rsidRPr="00526496" w:rsidRDefault="00A85662" w:rsidP="007A72CB">
            <w:pPr>
              <w:pStyle w:val="ConsPlusNormal"/>
              <w:jc w:val="both"/>
              <w:rPr>
                <w:sz w:val="21"/>
                <w:szCs w:val="21"/>
              </w:rPr>
            </w:pPr>
            <w:r w:rsidRPr="00526496">
              <w:rPr>
                <w:sz w:val="21"/>
                <w:szCs w:val="21"/>
              </w:rPr>
              <w:t>от 17.01.2022 № 15-р)</w:t>
            </w:r>
          </w:p>
        </w:tc>
      </w:tr>
      <w:tr w:rsidR="00A85662" w:rsidRPr="00526496" w:rsidTr="00276F6A">
        <w:trPr>
          <w:jc w:val="center"/>
        </w:trPr>
        <w:tc>
          <w:tcPr>
            <w:tcW w:w="906" w:type="dxa"/>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1.33.64 - 1.33.65.</w:t>
            </w:r>
          </w:p>
        </w:tc>
        <w:tc>
          <w:tcPr>
            <w:tcW w:w="9408" w:type="dxa"/>
            <w:gridSpan w:val="8"/>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 xml:space="preserve">Исключены. - </w:t>
            </w:r>
            <w:hyperlink r:id="rId639" w:history="1">
              <w:r w:rsidRPr="00526496">
                <w:rPr>
                  <w:sz w:val="21"/>
                  <w:szCs w:val="21"/>
                </w:rPr>
                <w:t>Распоряжение</w:t>
              </w:r>
            </w:hyperlink>
            <w:r w:rsidRPr="00526496">
              <w:rPr>
                <w:sz w:val="21"/>
                <w:szCs w:val="21"/>
              </w:rPr>
              <w:t xml:space="preserve"> Правительства РФ от 28.02.2015 № 334-р</w:t>
            </w:r>
          </w:p>
        </w:tc>
      </w:tr>
      <w:tr w:rsidR="00A85662" w:rsidRPr="00526496" w:rsidTr="00276F6A">
        <w:trPr>
          <w:jc w:val="center"/>
        </w:trPr>
        <w:tc>
          <w:tcPr>
            <w:tcW w:w="906" w:type="dxa"/>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1.33.66.</w:t>
            </w:r>
          </w:p>
        </w:tc>
        <w:tc>
          <w:tcPr>
            <w:tcW w:w="2566" w:type="dxa"/>
            <w:gridSpan w:val="4"/>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 xml:space="preserve">Информация </w:t>
            </w:r>
            <w:r w:rsidRPr="00526496">
              <w:rPr>
                <w:sz w:val="21"/>
                <w:szCs w:val="21"/>
              </w:rPr>
              <w:br/>
              <w:t>о коллективных средствах размещения</w:t>
            </w:r>
          </w:p>
        </w:tc>
        <w:tc>
          <w:tcPr>
            <w:tcW w:w="2821" w:type="dxa"/>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 xml:space="preserve">по </w:t>
            </w:r>
            <w:r w:rsidRPr="00526496">
              <w:rPr>
                <w:rFonts w:cs="Times New Roman"/>
                <w:sz w:val="21"/>
                <w:szCs w:val="21"/>
              </w:rPr>
              <w:t>муниципальным, городским округам и муниципальным районам</w:t>
            </w:r>
          </w:p>
        </w:tc>
        <w:tc>
          <w:tcPr>
            <w:tcW w:w="1857" w:type="dxa"/>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ежегодно</w:t>
            </w:r>
          </w:p>
        </w:tc>
        <w:tc>
          <w:tcPr>
            <w:tcW w:w="2164" w:type="dxa"/>
            <w:gridSpan w:val="2"/>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4-я неделя мая</w:t>
            </w:r>
          </w:p>
        </w:tc>
      </w:tr>
      <w:tr w:rsidR="00A85662" w:rsidRPr="00526496" w:rsidTr="004208D5">
        <w:trPr>
          <w:jc w:val="center"/>
        </w:trPr>
        <w:tc>
          <w:tcPr>
            <w:tcW w:w="10314" w:type="dxa"/>
            <w:gridSpan w:val="9"/>
            <w:tcBorders>
              <w:top w:val="nil"/>
              <w:left w:val="nil"/>
              <w:bottom w:val="nil"/>
              <w:right w:val="nil"/>
            </w:tcBorders>
          </w:tcPr>
          <w:p w:rsidR="00A85662" w:rsidRPr="00526496" w:rsidRDefault="00A85662" w:rsidP="007A72CB">
            <w:pPr>
              <w:pStyle w:val="ConsPlusNormal"/>
              <w:spacing w:line="228" w:lineRule="auto"/>
              <w:jc w:val="both"/>
              <w:rPr>
                <w:sz w:val="21"/>
                <w:szCs w:val="21"/>
              </w:rPr>
            </w:pPr>
            <w:r w:rsidRPr="00526496">
              <w:rPr>
                <w:sz w:val="21"/>
                <w:szCs w:val="21"/>
              </w:rPr>
              <w:t xml:space="preserve">(в ред. </w:t>
            </w:r>
            <w:hyperlink r:id="rId640" w:history="1">
              <w:r w:rsidRPr="00526496">
                <w:rPr>
                  <w:sz w:val="21"/>
                  <w:szCs w:val="21"/>
                </w:rPr>
                <w:t>распоряжений</w:t>
              </w:r>
            </w:hyperlink>
            <w:r w:rsidRPr="00526496">
              <w:rPr>
                <w:sz w:val="21"/>
                <w:szCs w:val="21"/>
              </w:rPr>
              <w:t xml:space="preserve"> Правительства РФ от 18.11.2016 № 2445-р, от 17.01.2022 № 15-р)</w:t>
            </w:r>
          </w:p>
        </w:tc>
      </w:tr>
      <w:tr w:rsidR="00A85662" w:rsidRPr="00526496" w:rsidTr="00276F6A">
        <w:trPr>
          <w:jc w:val="center"/>
        </w:trPr>
        <w:tc>
          <w:tcPr>
            <w:tcW w:w="906" w:type="dxa"/>
            <w:vMerge w:val="restart"/>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1.33.67.</w:t>
            </w:r>
          </w:p>
        </w:tc>
        <w:tc>
          <w:tcPr>
            <w:tcW w:w="2554" w:type="dxa"/>
            <w:gridSpan w:val="3"/>
            <w:vMerge w:val="restart"/>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Информация о почтовой и телефонной связи</w:t>
            </w:r>
          </w:p>
        </w:tc>
        <w:tc>
          <w:tcPr>
            <w:tcW w:w="2833" w:type="dxa"/>
            <w:gridSpan w:val="2"/>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по муниципальным образованиям</w:t>
            </w:r>
          </w:p>
        </w:tc>
        <w:tc>
          <w:tcPr>
            <w:tcW w:w="1857" w:type="dxa"/>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ежегодно</w:t>
            </w:r>
          </w:p>
        </w:tc>
        <w:tc>
          <w:tcPr>
            <w:tcW w:w="2164" w:type="dxa"/>
            <w:gridSpan w:val="2"/>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31 июля</w:t>
            </w:r>
          </w:p>
        </w:tc>
      </w:tr>
      <w:tr w:rsidR="00A85662" w:rsidRPr="00526496" w:rsidTr="00276F6A">
        <w:trPr>
          <w:jc w:val="center"/>
        </w:trPr>
        <w:tc>
          <w:tcPr>
            <w:tcW w:w="906" w:type="dxa"/>
            <w:vMerge/>
            <w:tcBorders>
              <w:top w:val="nil"/>
              <w:left w:val="nil"/>
              <w:bottom w:val="nil"/>
              <w:right w:val="nil"/>
            </w:tcBorders>
          </w:tcPr>
          <w:p w:rsidR="00A85662" w:rsidRPr="00526496" w:rsidRDefault="00A85662" w:rsidP="007A72CB">
            <w:pPr>
              <w:spacing w:after="0" w:line="228" w:lineRule="auto"/>
              <w:rPr>
                <w:sz w:val="21"/>
                <w:szCs w:val="21"/>
              </w:rPr>
            </w:pPr>
          </w:p>
        </w:tc>
        <w:tc>
          <w:tcPr>
            <w:tcW w:w="2554" w:type="dxa"/>
            <w:gridSpan w:val="3"/>
            <w:vMerge/>
            <w:tcBorders>
              <w:top w:val="nil"/>
              <w:left w:val="nil"/>
              <w:bottom w:val="nil"/>
              <w:right w:val="nil"/>
            </w:tcBorders>
          </w:tcPr>
          <w:p w:rsidR="00A85662" w:rsidRPr="00526496" w:rsidRDefault="00A85662" w:rsidP="007A72CB">
            <w:pPr>
              <w:spacing w:after="0" w:line="228" w:lineRule="auto"/>
              <w:rPr>
                <w:sz w:val="21"/>
                <w:szCs w:val="21"/>
              </w:rPr>
            </w:pPr>
          </w:p>
        </w:tc>
        <w:tc>
          <w:tcPr>
            <w:tcW w:w="2833" w:type="dxa"/>
            <w:gridSpan w:val="2"/>
            <w:tcBorders>
              <w:top w:val="nil"/>
              <w:left w:val="nil"/>
              <w:bottom w:val="nil"/>
              <w:right w:val="nil"/>
            </w:tcBorders>
          </w:tcPr>
          <w:p w:rsidR="00A85662" w:rsidRPr="00526496" w:rsidRDefault="00A85662" w:rsidP="007A72CB">
            <w:pPr>
              <w:pStyle w:val="ConsPlusNormal"/>
              <w:spacing w:line="228" w:lineRule="auto"/>
              <w:rPr>
                <w:sz w:val="21"/>
                <w:szCs w:val="21"/>
                <w:vertAlign w:val="superscript"/>
              </w:rPr>
            </w:pPr>
            <w:r w:rsidRPr="00526496">
              <w:rPr>
                <w:sz w:val="21"/>
                <w:szCs w:val="21"/>
              </w:rPr>
              <w:t>по сельским территориям</w:t>
            </w:r>
            <w:r w:rsidRPr="00526496">
              <w:rPr>
                <w:sz w:val="21"/>
                <w:szCs w:val="21"/>
                <w:vertAlign w:val="superscript"/>
              </w:rPr>
              <w:t>15</w:t>
            </w:r>
          </w:p>
        </w:tc>
        <w:tc>
          <w:tcPr>
            <w:tcW w:w="1857" w:type="dxa"/>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ежегодно</w:t>
            </w:r>
          </w:p>
        </w:tc>
        <w:tc>
          <w:tcPr>
            <w:tcW w:w="2164" w:type="dxa"/>
            <w:gridSpan w:val="2"/>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10 сентября</w:t>
            </w:r>
          </w:p>
        </w:tc>
      </w:tr>
      <w:tr w:rsidR="00A85662" w:rsidRPr="00526496" w:rsidTr="00276F6A">
        <w:trPr>
          <w:jc w:val="center"/>
        </w:trPr>
        <w:tc>
          <w:tcPr>
            <w:tcW w:w="906" w:type="dxa"/>
            <w:vMerge/>
            <w:tcBorders>
              <w:top w:val="nil"/>
              <w:left w:val="nil"/>
              <w:bottom w:val="nil"/>
              <w:right w:val="nil"/>
            </w:tcBorders>
          </w:tcPr>
          <w:p w:rsidR="00A85662" w:rsidRPr="00526496" w:rsidRDefault="00A85662" w:rsidP="007A72CB">
            <w:pPr>
              <w:spacing w:after="0" w:line="228" w:lineRule="auto"/>
              <w:rPr>
                <w:sz w:val="21"/>
                <w:szCs w:val="21"/>
              </w:rPr>
            </w:pPr>
          </w:p>
        </w:tc>
        <w:tc>
          <w:tcPr>
            <w:tcW w:w="2554" w:type="dxa"/>
            <w:gridSpan w:val="3"/>
            <w:vMerge/>
            <w:tcBorders>
              <w:top w:val="nil"/>
              <w:left w:val="nil"/>
              <w:bottom w:val="nil"/>
              <w:right w:val="nil"/>
            </w:tcBorders>
          </w:tcPr>
          <w:p w:rsidR="00A85662" w:rsidRPr="00526496" w:rsidRDefault="00A85662" w:rsidP="007A72CB">
            <w:pPr>
              <w:spacing w:after="0" w:line="228" w:lineRule="auto"/>
              <w:rPr>
                <w:sz w:val="21"/>
                <w:szCs w:val="21"/>
              </w:rPr>
            </w:pPr>
          </w:p>
        </w:tc>
        <w:tc>
          <w:tcPr>
            <w:tcW w:w="2833" w:type="dxa"/>
            <w:gridSpan w:val="2"/>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в местах традиционного проживания</w:t>
            </w:r>
            <w:r w:rsidRPr="00526496">
              <w:rPr>
                <w:sz w:val="21"/>
                <w:szCs w:val="21"/>
              </w:rPr>
              <w:br/>
              <w:t xml:space="preserve">и традиционной хозяйственной деятельности коренных малочисленных народов Севера, Сибири </w:t>
            </w:r>
            <w:r w:rsidRPr="00526496">
              <w:rPr>
                <w:sz w:val="21"/>
                <w:szCs w:val="21"/>
              </w:rPr>
              <w:br/>
              <w:t>и Дальнего Востока Российской Федерации</w:t>
            </w:r>
          </w:p>
        </w:tc>
        <w:tc>
          <w:tcPr>
            <w:tcW w:w="1857" w:type="dxa"/>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ежегодно (начиная</w:t>
            </w:r>
          </w:p>
          <w:p w:rsidR="00A85662" w:rsidRPr="00526496" w:rsidRDefault="00A85662" w:rsidP="007A72CB">
            <w:pPr>
              <w:pStyle w:val="ConsPlusNormal"/>
              <w:spacing w:line="228" w:lineRule="auto"/>
              <w:rPr>
                <w:sz w:val="21"/>
                <w:szCs w:val="21"/>
              </w:rPr>
            </w:pPr>
            <w:r w:rsidRPr="00526496">
              <w:rPr>
                <w:sz w:val="21"/>
                <w:szCs w:val="21"/>
              </w:rPr>
              <w:t>с 2017 года)</w:t>
            </w:r>
          </w:p>
        </w:tc>
        <w:tc>
          <w:tcPr>
            <w:tcW w:w="2164" w:type="dxa"/>
            <w:gridSpan w:val="2"/>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10 сентября</w:t>
            </w:r>
          </w:p>
        </w:tc>
      </w:tr>
      <w:tr w:rsidR="00A85662" w:rsidRPr="00526496" w:rsidTr="004208D5">
        <w:trPr>
          <w:jc w:val="center"/>
        </w:trPr>
        <w:tc>
          <w:tcPr>
            <w:tcW w:w="10314" w:type="dxa"/>
            <w:gridSpan w:val="9"/>
            <w:tcBorders>
              <w:top w:val="nil"/>
              <w:left w:val="nil"/>
              <w:bottom w:val="nil"/>
              <w:right w:val="nil"/>
            </w:tcBorders>
          </w:tcPr>
          <w:p w:rsidR="00A85662" w:rsidRPr="00526496" w:rsidRDefault="00A85662" w:rsidP="007A72CB">
            <w:pPr>
              <w:pStyle w:val="ConsPlusNormal"/>
              <w:spacing w:line="228" w:lineRule="auto"/>
              <w:jc w:val="both"/>
              <w:rPr>
                <w:sz w:val="21"/>
                <w:szCs w:val="21"/>
              </w:rPr>
            </w:pPr>
            <w:r w:rsidRPr="00526496">
              <w:rPr>
                <w:sz w:val="21"/>
                <w:szCs w:val="21"/>
              </w:rPr>
              <w:t xml:space="preserve">(в ред. </w:t>
            </w:r>
            <w:hyperlink r:id="rId641" w:history="1">
              <w:r w:rsidRPr="00526496">
                <w:rPr>
                  <w:sz w:val="21"/>
                  <w:szCs w:val="21"/>
                </w:rPr>
                <w:t>распоряжения</w:t>
              </w:r>
            </w:hyperlink>
            <w:r w:rsidRPr="00526496">
              <w:rPr>
                <w:sz w:val="21"/>
                <w:szCs w:val="21"/>
              </w:rPr>
              <w:t xml:space="preserve"> Правительства РФ от 18.11.2016 № 2445-р)</w:t>
            </w:r>
          </w:p>
        </w:tc>
      </w:tr>
      <w:tr w:rsidR="00A85662" w:rsidRPr="00526496" w:rsidTr="00276F6A">
        <w:trPr>
          <w:jc w:val="center"/>
        </w:trPr>
        <w:tc>
          <w:tcPr>
            <w:tcW w:w="906" w:type="dxa"/>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1.33.68.</w:t>
            </w:r>
          </w:p>
        </w:tc>
        <w:tc>
          <w:tcPr>
            <w:tcW w:w="2554" w:type="dxa"/>
            <w:gridSpan w:val="3"/>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Объем платных услуг населению</w:t>
            </w:r>
            <w:r w:rsidRPr="00526496">
              <w:rPr>
                <w:sz w:val="21"/>
                <w:szCs w:val="21"/>
              </w:rPr>
              <w:br/>
              <w:t>(без субъектов малого предпринимательства)</w:t>
            </w:r>
          </w:p>
        </w:tc>
        <w:tc>
          <w:tcPr>
            <w:tcW w:w="2833" w:type="dxa"/>
            <w:gridSpan w:val="2"/>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 xml:space="preserve">по </w:t>
            </w:r>
            <w:r w:rsidRPr="00526496">
              <w:rPr>
                <w:rFonts w:cs="Times New Roman"/>
                <w:sz w:val="21"/>
                <w:szCs w:val="21"/>
              </w:rPr>
              <w:t>муниципальным, городским округам и муниципальным районам</w:t>
            </w:r>
          </w:p>
        </w:tc>
        <w:tc>
          <w:tcPr>
            <w:tcW w:w="1857" w:type="dxa"/>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ежегодно, начиная</w:t>
            </w:r>
            <w:r w:rsidRPr="00526496">
              <w:rPr>
                <w:sz w:val="21"/>
                <w:szCs w:val="21"/>
              </w:rPr>
              <w:br/>
              <w:t>с 2020 года</w:t>
            </w:r>
          </w:p>
        </w:tc>
        <w:tc>
          <w:tcPr>
            <w:tcW w:w="2164" w:type="dxa"/>
            <w:gridSpan w:val="2"/>
            <w:tcBorders>
              <w:top w:val="nil"/>
              <w:left w:val="nil"/>
              <w:bottom w:val="nil"/>
              <w:right w:val="nil"/>
            </w:tcBorders>
          </w:tcPr>
          <w:p w:rsidR="00A85662" w:rsidRPr="00526496" w:rsidRDefault="00A85662" w:rsidP="007A72CB">
            <w:pPr>
              <w:pStyle w:val="ConsPlusNormal"/>
              <w:spacing w:line="228" w:lineRule="auto"/>
              <w:rPr>
                <w:sz w:val="21"/>
                <w:szCs w:val="21"/>
              </w:rPr>
            </w:pPr>
            <w:r w:rsidRPr="00526496">
              <w:rPr>
                <w:sz w:val="21"/>
                <w:szCs w:val="21"/>
              </w:rPr>
              <w:t>на 19-23-й рабочий день через 5 месяцев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EE77DA" w:rsidRDefault="00A85662" w:rsidP="007A72CB">
            <w:pPr>
              <w:pStyle w:val="ConsPlusNormal"/>
              <w:jc w:val="both"/>
            </w:pPr>
            <w:r w:rsidRPr="00EE77DA">
              <w:t xml:space="preserve">(п. 1.33.68 введен </w:t>
            </w:r>
            <w:hyperlink r:id="rId642" w:history="1">
              <w:r w:rsidRPr="00EE77DA">
                <w:t>распоряжением</w:t>
              </w:r>
            </w:hyperlink>
            <w:r w:rsidRPr="00EE77DA">
              <w:t xml:space="preserve"> Правительства РФ от 10.04.2019 </w:t>
            </w:r>
            <w:r>
              <w:t>№</w:t>
            </w:r>
            <w:r w:rsidRPr="00EE77DA">
              <w:t xml:space="preserve"> 680-р)</w:t>
            </w:r>
          </w:p>
          <w:p w:rsidR="00A85662" w:rsidRPr="00EE77DA" w:rsidRDefault="00A85662" w:rsidP="007A72CB">
            <w:pPr>
              <w:pStyle w:val="ConsPlusNormal"/>
              <w:spacing w:line="228" w:lineRule="auto"/>
            </w:pPr>
            <w:r w:rsidRPr="00EE77DA">
              <w:t>(в ред. распоряжени</w:t>
            </w:r>
            <w:r>
              <w:t>й</w:t>
            </w:r>
            <w:r w:rsidRPr="00EE77DA">
              <w:t xml:space="preserve"> Правительства РФ от 30.06.2021 </w:t>
            </w:r>
            <w:r>
              <w:t>№</w:t>
            </w:r>
            <w:r w:rsidRPr="00EE77DA">
              <w:t xml:space="preserve"> 1785-р</w:t>
            </w:r>
            <w:r>
              <w:t>, от 17.01.2022 № 15-р</w:t>
            </w:r>
            <w:r w:rsidRPr="00EE77DA">
              <w:t>)</w:t>
            </w:r>
          </w:p>
        </w:tc>
      </w:tr>
      <w:tr w:rsidR="00A85662" w:rsidRPr="00EE77DA" w:rsidTr="00276F6A">
        <w:trPr>
          <w:jc w:val="center"/>
        </w:trPr>
        <w:tc>
          <w:tcPr>
            <w:tcW w:w="906" w:type="dxa"/>
            <w:tcBorders>
              <w:top w:val="nil"/>
              <w:left w:val="nil"/>
              <w:bottom w:val="nil"/>
              <w:right w:val="nil"/>
            </w:tcBorders>
          </w:tcPr>
          <w:p w:rsidR="00A85662" w:rsidRPr="002351C6" w:rsidRDefault="00A85662" w:rsidP="007A72CB">
            <w:pPr>
              <w:spacing w:before="120" w:line="240" w:lineRule="auto"/>
            </w:pPr>
            <w:r w:rsidRPr="002351C6">
              <w:t>1.33.69.</w:t>
            </w:r>
          </w:p>
        </w:tc>
        <w:tc>
          <w:tcPr>
            <w:tcW w:w="2554" w:type="dxa"/>
            <w:gridSpan w:val="3"/>
            <w:tcBorders>
              <w:top w:val="nil"/>
              <w:left w:val="nil"/>
              <w:bottom w:val="nil"/>
              <w:right w:val="nil"/>
            </w:tcBorders>
          </w:tcPr>
          <w:p w:rsidR="00A85662" w:rsidRPr="002351C6" w:rsidRDefault="00A85662" w:rsidP="007A72CB">
            <w:pPr>
              <w:autoSpaceDE w:val="0"/>
              <w:autoSpaceDN w:val="0"/>
              <w:adjustRightInd w:val="0"/>
              <w:spacing w:before="120" w:after="120" w:line="240" w:lineRule="auto"/>
            </w:pPr>
            <w:r w:rsidRPr="002351C6">
              <w:t>Количество организаций, по данным государственной регистрации</w:t>
            </w:r>
          </w:p>
        </w:tc>
        <w:tc>
          <w:tcPr>
            <w:tcW w:w="2833" w:type="dxa"/>
            <w:gridSpan w:val="2"/>
            <w:tcBorders>
              <w:top w:val="nil"/>
              <w:left w:val="nil"/>
              <w:bottom w:val="nil"/>
              <w:right w:val="nil"/>
            </w:tcBorders>
          </w:tcPr>
          <w:p w:rsidR="00A85662" w:rsidRPr="002351C6" w:rsidRDefault="00A85662" w:rsidP="007A72CB">
            <w:pPr>
              <w:autoSpaceDE w:val="0"/>
              <w:autoSpaceDN w:val="0"/>
              <w:adjustRightInd w:val="0"/>
              <w:spacing w:before="120" w:after="120" w:line="240" w:lineRule="auto"/>
              <w:rPr>
                <w:rFonts w:eastAsia="Calibri"/>
              </w:rPr>
            </w:pPr>
            <w:r w:rsidRPr="002351C6">
              <w:rPr>
                <w:rFonts w:eastAsia="Calibri"/>
              </w:rPr>
              <w:t>по муниципальным образованиям</w:t>
            </w:r>
          </w:p>
        </w:tc>
        <w:tc>
          <w:tcPr>
            <w:tcW w:w="1857" w:type="dxa"/>
            <w:tcBorders>
              <w:top w:val="nil"/>
              <w:left w:val="nil"/>
              <w:bottom w:val="nil"/>
              <w:right w:val="nil"/>
            </w:tcBorders>
          </w:tcPr>
          <w:p w:rsidR="00A85662" w:rsidRPr="002351C6" w:rsidRDefault="00A85662" w:rsidP="007A72CB">
            <w:pPr>
              <w:autoSpaceDE w:val="0"/>
              <w:autoSpaceDN w:val="0"/>
              <w:adjustRightInd w:val="0"/>
              <w:spacing w:before="120" w:line="240" w:lineRule="auto"/>
              <w:rPr>
                <w:rFonts w:eastAsia="Calibri"/>
              </w:rPr>
            </w:pPr>
            <w:r w:rsidRPr="002351C6">
              <w:rPr>
                <w:rFonts w:eastAsia="Calibri"/>
              </w:rPr>
              <w:t>ежеквартально</w:t>
            </w:r>
          </w:p>
        </w:tc>
        <w:tc>
          <w:tcPr>
            <w:tcW w:w="2164" w:type="dxa"/>
            <w:gridSpan w:val="2"/>
            <w:tcBorders>
              <w:top w:val="nil"/>
              <w:left w:val="nil"/>
              <w:bottom w:val="nil"/>
              <w:right w:val="nil"/>
            </w:tcBorders>
          </w:tcPr>
          <w:p w:rsidR="00A85662" w:rsidRPr="002351C6" w:rsidRDefault="00A85662" w:rsidP="007A72CB">
            <w:pPr>
              <w:autoSpaceDE w:val="0"/>
              <w:autoSpaceDN w:val="0"/>
              <w:adjustRightInd w:val="0"/>
              <w:spacing w:before="120" w:line="240" w:lineRule="auto"/>
              <w:rPr>
                <w:rFonts w:eastAsia="Calibri"/>
              </w:rPr>
            </w:pPr>
            <w:r w:rsidRPr="002351C6">
              <w:rPr>
                <w:rFonts w:eastAsia="Calibri"/>
              </w:rPr>
              <w:t>на 19 - 23-й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2351C6" w:rsidRDefault="00A85662" w:rsidP="007A72CB">
            <w:pPr>
              <w:pStyle w:val="ConsPlusNormal"/>
            </w:pPr>
            <w:r w:rsidRPr="002351C6">
              <w:t xml:space="preserve">(п. 1.33.69 введен </w:t>
            </w:r>
            <w:hyperlink r:id="rId643" w:history="1">
              <w:r w:rsidRPr="002351C6">
                <w:t>распоряжением</w:t>
              </w:r>
            </w:hyperlink>
            <w:r w:rsidRPr="002351C6">
              <w:t xml:space="preserve"> Правительства РФ от 16.12.2023 № 3702-р)</w:t>
            </w:r>
          </w:p>
        </w:tc>
      </w:tr>
      <w:tr w:rsidR="00A85662" w:rsidRPr="00EE77DA" w:rsidTr="00276F6A">
        <w:trPr>
          <w:jc w:val="center"/>
        </w:trPr>
        <w:tc>
          <w:tcPr>
            <w:tcW w:w="906" w:type="dxa"/>
            <w:tcBorders>
              <w:top w:val="nil"/>
              <w:left w:val="nil"/>
              <w:bottom w:val="nil"/>
              <w:right w:val="nil"/>
            </w:tcBorders>
          </w:tcPr>
          <w:p w:rsidR="00A85662" w:rsidRPr="002351C6" w:rsidRDefault="00A85662" w:rsidP="007A72CB">
            <w:pPr>
              <w:spacing w:before="120" w:line="240" w:lineRule="auto"/>
            </w:pPr>
            <w:r w:rsidRPr="002351C6">
              <w:t>1.33.70.</w:t>
            </w:r>
          </w:p>
        </w:tc>
        <w:tc>
          <w:tcPr>
            <w:tcW w:w="2554" w:type="dxa"/>
            <w:gridSpan w:val="3"/>
            <w:tcBorders>
              <w:top w:val="nil"/>
              <w:left w:val="nil"/>
              <w:bottom w:val="nil"/>
              <w:right w:val="nil"/>
            </w:tcBorders>
          </w:tcPr>
          <w:p w:rsidR="00A85662" w:rsidRPr="002351C6" w:rsidRDefault="00A85662" w:rsidP="007A72CB">
            <w:pPr>
              <w:autoSpaceDE w:val="0"/>
              <w:autoSpaceDN w:val="0"/>
              <w:adjustRightInd w:val="0"/>
              <w:spacing w:before="120" w:after="120" w:line="240" w:lineRule="auto"/>
            </w:pPr>
            <w:r w:rsidRPr="002351C6">
              <w:t>Количество индивидуальных предпринимателей, по данным государственной регистрации</w:t>
            </w:r>
          </w:p>
        </w:tc>
        <w:tc>
          <w:tcPr>
            <w:tcW w:w="2833" w:type="dxa"/>
            <w:gridSpan w:val="2"/>
            <w:tcBorders>
              <w:top w:val="nil"/>
              <w:left w:val="nil"/>
              <w:bottom w:val="nil"/>
              <w:right w:val="nil"/>
            </w:tcBorders>
          </w:tcPr>
          <w:p w:rsidR="00A85662" w:rsidRPr="002351C6" w:rsidRDefault="00A85662" w:rsidP="007A72CB">
            <w:pPr>
              <w:autoSpaceDE w:val="0"/>
              <w:autoSpaceDN w:val="0"/>
              <w:adjustRightInd w:val="0"/>
              <w:spacing w:before="120" w:after="120" w:line="240" w:lineRule="auto"/>
              <w:rPr>
                <w:rFonts w:eastAsia="Calibri"/>
              </w:rPr>
            </w:pPr>
            <w:r w:rsidRPr="002351C6">
              <w:rPr>
                <w:rFonts w:eastAsia="Calibri"/>
              </w:rPr>
              <w:t>по муниципальным образованиям</w:t>
            </w:r>
          </w:p>
        </w:tc>
        <w:tc>
          <w:tcPr>
            <w:tcW w:w="1857" w:type="dxa"/>
            <w:tcBorders>
              <w:top w:val="nil"/>
              <w:left w:val="nil"/>
              <w:bottom w:val="nil"/>
              <w:right w:val="nil"/>
            </w:tcBorders>
          </w:tcPr>
          <w:p w:rsidR="00A85662" w:rsidRPr="002351C6" w:rsidRDefault="00A85662" w:rsidP="007A72CB">
            <w:pPr>
              <w:autoSpaceDE w:val="0"/>
              <w:autoSpaceDN w:val="0"/>
              <w:adjustRightInd w:val="0"/>
              <w:spacing w:before="120" w:line="240" w:lineRule="auto"/>
              <w:rPr>
                <w:rFonts w:eastAsia="Calibri"/>
              </w:rPr>
            </w:pPr>
            <w:r w:rsidRPr="002351C6">
              <w:rPr>
                <w:rFonts w:eastAsia="Calibri"/>
              </w:rPr>
              <w:t>ежеквартально</w:t>
            </w:r>
          </w:p>
        </w:tc>
        <w:tc>
          <w:tcPr>
            <w:tcW w:w="2164" w:type="dxa"/>
            <w:gridSpan w:val="2"/>
            <w:tcBorders>
              <w:top w:val="nil"/>
              <w:left w:val="nil"/>
              <w:bottom w:val="nil"/>
              <w:right w:val="nil"/>
            </w:tcBorders>
          </w:tcPr>
          <w:p w:rsidR="00A85662" w:rsidRPr="002351C6" w:rsidRDefault="00A85662" w:rsidP="007A72CB">
            <w:pPr>
              <w:autoSpaceDE w:val="0"/>
              <w:autoSpaceDN w:val="0"/>
              <w:adjustRightInd w:val="0"/>
              <w:spacing w:before="120" w:line="240" w:lineRule="auto"/>
              <w:rPr>
                <w:rFonts w:eastAsia="Calibri"/>
              </w:rPr>
            </w:pPr>
            <w:r w:rsidRPr="002351C6">
              <w:rPr>
                <w:rFonts w:eastAsia="Calibri"/>
              </w:rPr>
              <w:t>на 19 - 23-й рабочий день после отчетного периода</w:t>
            </w:r>
          </w:p>
        </w:tc>
      </w:tr>
      <w:tr w:rsidR="00A85662" w:rsidRPr="00EE77DA" w:rsidTr="004208D5">
        <w:trPr>
          <w:jc w:val="center"/>
        </w:trPr>
        <w:tc>
          <w:tcPr>
            <w:tcW w:w="10314" w:type="dxa"/>
            <w:gridSpan w:val="9"/>
            <w:tcBorders>
              <w:top w:val="nil"/>
              <w:left w:val="nil"/>
              <w:bottom w:val="nil"/>
              <w:right w:val="nil"/>
            </w:tcBorders>
          </w:tcPr>
          <w:p w:rsidR="00A85662" w:rsidRPr="002351C6" w:rsidRDefault="00A85662" w:rsidP="007A72CB">
            <w:pPr>
              <w:pStyle w:val="ConsPlusNormal"/>
              <w:jc w:val="both"/>
            </w:pPr>
            <w:r w:rsidRPr="002351C6">
              <w:t xml:space="preserve">(п. 1.33.70 введен </w:t>
            </w:r>
            <w:hyperlink r:id="rId644" w:history="1">
              <w:r w:rsidRPr="002351C6">
                <w:t>распоряжением</w:t>
              </w:r>
            </w:hyperlink>
            <w:r w:rsidRPr="002351C6">
              <w:t xml:space="preserve"> Правительства РФ от 16.12.2023 № 3702-р)</w:t>
            </w:r>
          </w:p>
        </w:tc>
      </w:tr>
    </w:tbl>
    <w:p w:rsidR="008E2FDE" w:rsidRPr="00EE77DA" w:rsidRDefault="008E2FDE" w:rsidP="007A72CB">
      <w:pPr>
        <w:pStyle w:val="ConsPlusNormal"/>
        <w:jc w:val="both"/>
      </w:pPr>
    </w:p>
    <w:tbl>
      <w:tblPr>
        <w:tblW w:w="10455" w:type="dxa"/>
        <w:jc w:val="center"/>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
        <w:gridCol w:w="754"/>
        <w:gridCol w:w="380"/>
        <w:gridCol w:w="2491"/>
        <w:gridCol w:w="1695"/>
        <w:gridCol w:w="65"/>
        <w:gridCol w:w="82"/>
        <w:gridCol w:w="2216"/>
        <w:gridCol w:w="112"/>
        <w:gridCol w:w="1779"/>
        <w:gridCol w:w="772"/>
        <w:gridCol w:w="12"/>
      </w:tblGrid>
      <w:tr w:rsidR="00EE77DA" w:rsidRPr="00EE77DA" w:rsidTr="009C75BA">
        <w:trPr>
          <w:gridBefore w:val="1"/>
          <w:gridAfter w:val="1"/>
          <w:wBefore w:w="97" w:type="dxa"/>
          <w:wAfter w:w="12" w:type="dxa"/>
          <w:trHeight w:val="1803"/>
          <w:jc w:val="center"/>
        </w:trPr>
        <w:tc>
          <w:tcPr>
            <w:tcW w:w="5385" w:type="dxa"/>
            <w:gridSpan w:val="5"/>
            <w:tcBorders>
              <w:top w:val="single" w:sz="4" w:space="0" w:color="auto"/>
              <w:left w:val="single" w:sz="4" w:space="0" w:color="auto"/>
              <w:bottom w:val="single" w:sz="4" w:space="0" w:color="auto"/>
              <w:right w:val="single" w:sz="4" w:space="0" w:color="auto"/>
            </w:tcBorders>
          </w:tcPr>
          <w:p w:rsidR="008E2FDE" w:rsidRPr="00EE77DA" w:rsidRDefault="00B367F4" w:rsidP="007A72CB">
            <w:pPr>
              <w:pStyle w:val="ConsPlusNormal"/>
              <w:jc w:val="center"/>
            </w:pPr>
            <w:r w:rsidRPr="00EE77DA">
              <w:t>Наименование официальной</w:t>
            </w:r>
            <w:r w:rsidRPr="00EE77DA">
              <w:br/>
            </w:r>
            <w:r w:rsidR="008E2FDE" w:rsidRPr="00EE77DA">
              <w:t>статистической информации</w:t>
            </w:r>
          </w:p>
        </w:tc>
        <w:tc>
          <w:tcPr>
            <w:tcW w:w="2410" w:type="dxa"/>
            <w:gridSpan w:val="3"/>
            <w:tcBorders>
              <w:top w:val="single" w:sz="4" w:space="0" w:color="auto"/>
              <w:left w:val="single" w:sz="4" w:space="0" w:color="auto"/>
              <w:bottom w:val="single" w:sz="4" w:space="0" w:color="auto"/>
              <w:right w:val="single" w:sz="4" w:space="0" w:color="auto"/>
            </w:tcBorders>
          </w:tcPr>
          <w:p w:rsidR="008E2FDE" w:rsidRPr="00EE77DA" w:rsidRDefault="008E2FDE" w:rsidP="007A72CB">
            <w:pPr>
              <w:pStyle w:val="ConsPlusNormal"/>
              <w:jc w:val="center"/>
            </w:pPr>
            <w:r w:rsidRPr="00EE77DA">
              <w:t>Периодичность выполнения работ</w:t>
            </w:r>
          </w:p>
        </w:tc>
        <w:tc>
          <w:tcPr>
            <w:tcW w:w="2551" w:type="dxa"/>
            <w:gridSpan w:val="2"/>
            <w:tcBorders>
              <w:top w:val="single" w:sz="4" w:space="0" w:color="auto"/>
              <w:left w:val="single" w:sz="4" w:space="0" w:color="auto"/>
              <w:bottom w:val="single" w:sz="4" w:space="0" w:color="auto"/>
              <w:right w:val="single" w:sz="4" w:space="0" w:color="auto"/>
            </w:tcBorders>
          </w:tcPr>
          <w:p w:rsidR="008E2FDE" w:rsidRPr="00EE77DA" w:rsidRDefault="008E2FDE" w:rsidP="007A72CB">
            <w:pPr>
              <w:pStyle w:val="ConsPlusNormal"/>
              <w:jc w:val="center"/>
            </w:pPr>
            <w:r w:rsidRPr="00EE77DA">
              <w:t>Срок предоставления (распространения) официальной статистической информации пользователям</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166B09" w:rsidRPr="00EE77DA" w:rsidRDefault="00166B09" w:rsidP="007A72CB">
            <w:pPr>
              <w:pStyle w:val="ConsPlusNormal"/>
              <w:ind w:right="452"/>
              <w:jc w:val="center"/>
            </w:pPr>
            <w:r w:rsidRPr="00EE77DA">
              <w:t>1.34. Информационно-аналитические материалы</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pPr>
            <w:r w:rsidRPr="00EE77DA">
              <w:t>1.34.1.</w:t>
            </w:r>
          </w:p>
        </w:tc>
        <w:tc>
          <w:tcPr>
            <w:tcW w:w="4251" w:type="dxa"/>
            <w:gridSpan w:val="3"/>
            <w:tcBorders>
              <w:top w:val="nil"/>
              <w:left w:val="nil"/>
              <w:bottom w:val="nil"/>
              <w:right w:val="nil"/>
            </w:tcBorders>
          </w:tcPr>
          <w:p w:rsidR="008E2FDE" w:rsidRPr="00EE77DA" w:rsidRDefault="008E2FDE" w:rsidP="007A72CB">
            <w:pPr>
              <w:pStyle w:val="ConsPlusNormal"/>
            </w:pPr>
            <w:r w:rsidRPr="00EE77DA">
              <w:t>Срочная информация по актуальным вопросам</w:t>
            </w:r>
          </w:p>
        </w:tc>
        <w:tc>
          <w:tcPr>
            <w:tcW w:w="2410" w:type="dxa"/>
            <w:gridSpan w:val="3"/>
            <w:tcBorders>
              <w:top w:val="nil"/>
              <w:left w:val="nil"/>
              <w:bottom w:val="nil"/>
              <w:right w:val="nil"/>
            </w:tcBorders>
          </w:tcPr>
          <w:p w:rsidR="008E2FDE" w:rsidRPr="00EE77DA" w:rsidRDefault="008E2FDE" w:rsidP="007A72CB">
            <w:pPr>
              <w:pStyle w:val="ConsPlusNormal"/>
            </w:pPr>
            <w:r w:rsidRPr="00EE77DA">
              <w:t>еженедельно, ежемесячно, ежеквартально</w:t>
            </w:r>
          </w:p>
        </w:tc>
        <w:tc>
          <w:tcPr>
            <w:tcW w:w="2551" w:type="dxa"/>
            <w:gridSpan w:val="2"/>
            <w:tcBorders>
              <w:top w:val="nil"/>
              <w:left w:val="nil"/>
              <w:bottom w:val="nil"/>
              <w:right w:val="nil"/>
            </w:tcBorders>
          </w:tcPr>
          <w:p w:rsidR="008E2FDE" w:rsidRPr="00EE77DA" w:rsidRDefault="008E2FDE" w:rsidP="007A72CB">
            <w:pPr>
              <w:pStyle w:val="ConsPlusNormal"/>
              <w:ind w:right="452"/>
            </w:pPr>
            <w:r w:rsidRPr="00EE77DA">
              <w:t>по графику Росстата</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vMerge w:val="restart"/>
            <w:tcBorders>
              <w:top w:val="nil"/>
              <w:left w:val="nil"/>
              <w:bottom w:val="nil"/>
              <w:right w:val="nil"/>
            </w:tcBorders>
          </w:tcPr>
          <w:p w:rsidR="008E2FDE" w:rsidRPr="00EE77DA" w:rsidRDefault="008E2FDE" w:rsidP="007A72CB">
            <w:pPr>
              <w:pStyle w:val="ConsPlusNormal"/>
              <w:spacing w:line="223" w:lineRule="auto"/>
            </w:pPr>
            <w:r w:rsidRPr="00EE77DA">
              <w:t>1.34.2.</w:t>
            </w:r>
          </w:p>
        </w:tc>
        <w:tc>
          <w:tcPr>
            <w:tcW w:w="4251" w:type="dxa"/>
            <w:gridSpan w:val="3"/>
            <w:tcBorders>
              <w:top w:val="nil"/>
              <w:left w:val="nil"/>
              <w:bottom w:val="nil"/>
              <w:right w:val="nil"/>
            </w:tcBorders>
          </w:tcPr>
          <w:p w:rsidR="008E2FDE" w:rsidRPr="00EE77DA" w:rsidRDefault="008E2FDE" w:rsidP="007A72CB">
            <w:pPr>
              <w:pStyle w:val="ConsPlusNormal"/>
              <w:spacing w:line="223" w:lineRule="auto"/>
            </w:pPr>
            <w:r w:rsidRPr="00EE77DA">
              <w:t>Публикация в средствах массовой информации данных</w:t>
            </w:r>
          </w:p>
        </w:tc>
        <w:tc>
          <w:tcPr>
            <w:tcW w:w="2410" w:type="dxa"/>
            <w:gridSpan w:val="3"/>
            <w:tcBorders>
              <w:top w:val="nil"/>
              <w:left w:val="nil"/>
              <w:bottom w:val="nil"/>
              <w:right w:val="nil"/>
            </w:tcBorders>
          </w:tcPr>
          <w:p w:rsidR="008E2FDE" w:rsidRPr="00EE77DA" w:rsidRDefault="008E2FDE" w:rsidP="007A72CB">
            <w:pPr>
              <w:pStyle w:val="ConsPlusNormal"/>
              <w:spacing w:line="223" w:lineRule="auto"/>
            </w:pPr>
            <w:r w:rsidRPr="00EE77DA">
              <w:t>2 раза в год</w:t>
            </w:r>
          </w:p>
        </w:tc>
        <w:tc>
          <w:tcPr>
            <w:tcW w:w="2551" w:type="dxa"/>
            <w:gridSpan w:val="2"/>
            <w:tcBorders>
              <w:top w:val="nil"/>
              <w:left w:val="nil"/>
              <w:bottom w:val="nil"/>
              <w:right w:val="nil"/>
            </w:tcBorders>
          </w:tcPr>
          <w:p w:rsidR="008E2FDE" w:rsidRPr="00EE77DA" w:rsidRDefault="008E2FDE" w:rsidP="007A72CB">
            <w:pPr>
              <w:pStyle w:val="ConsPlusNormal"/>
              <w:spacing w:line="223" w:lineRule="auto"/>
            </w:pPr>
            <w:r w:rsidRPr="00EE77DA">
              <w:t>август,</w:t>
            </w:r>
          </w:p>
          <w:p w:rsidR="008E2FDE" w:rsidRPr="00EE77DA" w:rsidRDefault="008E2FDE" w:rsidP="007A72CB">
            <w:pPr>
              <w:pStyle w:val="ConsPlusNormal"/>
              <w:spacing w:line="223" w:lineRule="auto"/>
            </w:pPr>
            <w:r w:rsidRPr="00EE77DA">
              <w:t>март</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vMerge/>
            <w:tcBorders>
              <w:top w:val="nil"/>
              <w:left w:val="nil"/>
              <w:bottom w:val="nil"/>
              <w:right w:val="nil"/>
            </w:tcBorders>
          </w:tcPr>
          <w:p w:rsidR="008E2FDE" w:rsidRPr="00EE77DA" w:rsidRDefault="008E2FDE" w:rsidP="007A72CB">
            <w:pPr>
              <w:spacing w:line="223" w:lineRule="auto"/>
            </w:pPr>
          </w:p>
        </w:tc>
        <w:tc>
          <w:tcPr>
            <w:tcW w:w="4251" w:type="dxa"/>
            <w:gridSpan w:val="3"/>
            <w:tcBorders>
              <w:top w:val="nil"/>
              <w:left w:val="nil"/>
              <w:bottom w:val="nil"/>
              <w:right w:val="nil"/>
            </w:tcBorders>
          </w:tcPr>
          <w:p w:rsidR="008E2FDE" w:rsidRPr="00EE77DA" w:rsidRDefault="008E2FDE" w:rsidP="007A72CB">
            <w:pPr>
              <w:pStyle w:val="ConsPlusNormal"/>
              <w:spacing w:line="223" w:lineRule="auto"/>
            </w:pPr>
            <w:r w:rsidRPr="00EE77DA">
              <w:t>об исполнении бюджетов субъектов Российской Федерации, о социально-экономическом положении федеральных округов и регионов Российской Федерации</w:t>
            </w:r>
          </w:p>
        </w:tc>
        <w:tc>
          <w:tcPr>
            <w:tcW w:w="2410" w:type="dxa"/>
            <w:gridSpan w:val="3"/>
            <w:tcBorders>
              <w:top w:val="nil"/>
              <w:left w:val="nil"/>
              <w:bottom w:val="nil"/>
              <w:right w:val="nil"/>
            </w:tcBorders>
          </w:tcPr>
          <w:p w:rsidR="008E2FDE" w:rsidRPr="00EE77DA" w:rsidRDefault="008E2FDE" w:rsidP="007A72CB">
            <w:pPr>
              <w:pStyle w:val="ConsPlusNormal"/>
              <w:spacing w:line="223" w:lineRule="auto"/>
            </w:pPr>
          </w:p>
        </w:tc>
        <w:tc>
          <w:tcPr>
            <w:tcW w:w="2551" w:type="dxa"/>
            <w:gridSpan w:val="2"/>
            <w:tcBorders>
              <w:top w:val="nil"/>
              <w:left w:val="nil"/>
              <w:bottom w:val="nil"/>
              <w:right w:val="nil"/>
            </w:tcBorders>
          </w:tcPr>
          <w:p w:rsidR="008E2FDE" w:rsidRPr="00EE77DA" w:rsidRDefault="008E2FDE" w:rsidP="007A72CB">
            <w:pPr>
              <w:pStyle w:val="ConsPlusNormal"/>
              <w:spacing w:line="223" w:lineRule="auto"/>
            </w:pP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276425" w:rsidRPr="00EE77DA" w:rsidRDefault="00276425" w:rsidP="007A72CB">
            <w:pPr>
              <w:pStyle w:val="ConsPlusNormal"/>
              <w:spacing w:line="223" w:lineRule="auto"/>
            </w:pPr>
            <w:r w:rsidRPr="00EE77DA">
              <w:t>1.34.3.</w:t>
            </w:r>
          </w:p>
        </w:tc>
        <w:tc>
          <w:tcPr>
            <w:tcW w:w="9212" w:type="dxa"/>
            <w:gridSpan w:val="8"/>
            <w:tcBorders>
              <w:top w:val="nil"/>
              <w:left w:val="nil"/>
              <w:bottom w:val="nil"/>
              <w:right w:val="nil"/>
            </w:tcBorders>
          </w:tcPr>
          <w:p w:rsidR="00276425" w:rsidRPr="00EE77DA" w:rsidRDefault="00276425" w:rsidP="007A72CB">
            <w:pPr>
              <w:pStyle w:val="ConsPlusNormal"/>
              <w:spacing w:line="223" w:lineRule="auto"/>
            </w:pPr>
            <w:r w:rsidRPr="00EE77DA">
              <w:t xml:space="preserve">Исключен. - Распоряжение Правительства РФ от 30.04.2021 </w:t>
            </w:r>
            <w:r w:rsidR="00C56C9E">
              <w:t>№</w:t>
            </w:r>
            <w:r w:rsidRPr="00EE77DA">
              <w:t xml:space="preserve"> 1153-р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3" w:lineRule="auto"/>
            </w:pPr>
            <w:r w:rsidRPr="00EE77DA">
              <w:t>1.34.4.</w:t>
            </w:r>
          </w:p>
        </w:tc>
        <w:tc>
          <w:tcPr>
            <w:tcW w:w="4251" w:type="dxa"/>
            <w:gridSpan w:val="3"/>
            <w:tcBorders>
              <w:top w:val="nil"/>
              <w:left w:val="nil"/>
              <w:bottom w:val="nil"/>
              <w:right w:val="nil"/>
            </w:tcBorders>
          </w:tcPr>
          <w:p w:rsidR="008E2FDE" w:rsidRPr="00EE77DA" w:rsidRDefault="008E2FDE" w:rsidP="007A72CB">
            <w:pPr>
              <w:pStyle w:val="ConsPlusNormal"/>
              <w:spacing w:line="223" w:lineRule="auto"/>
            </w:pPr>
            <w:r w:rsidRPr="00EE77DA">
              <w:t>Доклад "Социально-экономическое положение России"</w:t>
            </w:r>
          </w:p>
        </w:tc>
        <w:tc>
          <w:tcPr>
            <w:tcW w:w="2410" w:type="dxa"/>
            <w:gridSpan w:val="3"/>
            <w:tcBorders>
              <w:top w:val="nil"/>
              <w:left w:val="nil"/>
              <w:bottom w:val="nil"/>
              <w:right w:val="nil"/>
            </w:tcBorders>
          </w:tcPr>
          <w:p w:rsidR="008E2FDE" w:rsidRPr="00EE77DA" w:rsidRDefault="008E2FDE" w:rsidP="007A72CB">
            <w:pPr>
              <w:pStyle w:val="ConsPlusNormal"/>
              <w:spacing w:line="223" w:lineRule="auto"/>
            </w:pPr>
            <w:r w:rsidRPr="00EE77DA">
              <w:t>ежемесячно</w:t>
            </w:r>
          </w:p>
        </w:tc>
        <w:tc>
          <w:tcPr>
            <w:tcW w:w="2551" w:type="dxa"/>
            <w:gridSpan w:val="2"/>
            <w:tcBorders>
              <w:top w:val="nil"/>
              <w:left w:val="nil"/>
              <w:bottom w:val="nil"/>
              <w:right w:val="nil"/>
            </w:tcBorders>
          </w:tcPr>
          <w:p w:rsidR="008E2FDE" w:rsidRPr="00EE77DA" w:rsidRDefault="00FD36F5" w:rsidP="007A72CB">
            <w:pPr>
              <w:pStyle w:val="ConsPlusNormal"/>
              <w:spacing w:line="223" w:lineRule="auto"/>
            </w:pPr>
            <w:r w:rsidRPr="00EE77DA">
              <w:t>на 19-</w:t>
            </w:r>
            <w:r w:rsidR="00E41FE3" w:rsidRPr="00EE77DA">
              <w:t>23</w:t>
            </w:r>
            <w:r w:rsidR="008E2FDE" w:rsidRPr="00EE77DA">
              <w:t>-й рабочий день после отчетного периода</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E41FE3" w:rsidRPr="00EE77DA" w:rsidRDefault="00E41FE3" w:rsidP="007A72CB">
            <w:pPr>
              <w:pStyle w:val="ConsPlusNormal"/>
              <w:spacing w:line="223" w:lineRule="auto"/>
            </w:pPr>
            <w:r w:rsidRPr="00EE77DA">
              <w:t xml:space="preserve">(в ред. распоряжения Правительства РФ от 30.06.2021 </w:t>
            </w:r>
            <w:r w:rsidR="00C56C9E">
              <w:t>№</w:t>
            </w:r>
            <w:r w:rsidRPr="00EE77DA">
              <w:t xml:space="preserve"> 1785-р)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276425" w:rsidRPr="00EE77DA" w:rsidRDefault="00276425" w:rsidP="007A72CB">
            <w:pPr>
              <w:pStyle w:val="ConsPlusNormal"/>
              <w:spacing w:line="223" w:lineRule="auto"/>
            </w:pPr>
            <w:r w:rsidRPr="00EE77DA">
              <w:t>1.34.5.</w:t>
            </w:r>
          </w:p>
        </w:tc>
        <w:tc>
          <w:tcPr>
            <w:tcW w:w="9212" w:type="dxa"/>
            <w:gridSpan w:val="8"/>
            <w:tcBorders>
              <w:top w:val="nil"/>
              <w:left w:val="nil"/>
              <w:bottom w:val="nil"/>
              <w:right w:val="nil"/>
            </w:tcBorders>
          </w:tcPr>
          <w:p w:rsidR="00276425" w:rsidRPr="00EE77DA" w:rsidRDefault="00276425" w:rsidP="007A72CB">
            <w:pPr>
              <w:pStyle w:val="ConsPlusNormal"/>
              <w:spacing w:line="223" w:lineRule="auto"/>
            </w:pPr>
            <w:r w:rsidRPr="00EE77DA">
              <w:t xml:space="preserve">Исключен. - Распоряжение Правительства РФ от 30.04.2021 </w:t>
            </w:r>
            <w:r w:rsidR="00C56C9E">
              <w:t>№</w:t>
            </w:r>
            <w:r w:rsidRPr="00EE77DA">
              <w:t xml:space="preserve"> 1153-р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3" w:lineRule="auto"/>
            </w:pPr>
            <w:r w:rsidRPr="00EE77DA">
              <w:t>1.34.6.</w:t>
            </w:r>
          </w:p>
        </w:tc>
        <w:tc>
          <w:tcPr>
            <w:tcW w:w="9212" w:type="dxa"/>
            <w:gridSpan w:val="8"/>
            <w:tcBorders>
              <w:top w:val="nil"/>
              <w:left w:val="nil"/>
              <w:bottom w:val="nil"/>
              <w:right w:val="nil"/>
            </w:tcBorders>
          </w:tcPr>
          <w:p w:rsidR="008E2FDE" w:rsidRPr="00EE77DA" w:rsidRDefault="008E2FDE" w:rsidP="007A72CB">
            <w:pPr>
              <w:pStyle w:val="ConsPlusNormal"/>
              <w:spacing w:line="223" w:lineRule="auto"/>
            </w:pPr>
            <w:r w:rsidRPr="00EE77DA">
              <w:t xml:space="preserve">Исключен. - </w:t>
            </w:r>
            <w:hyperlink r:id="rId645" w:history="1">
              <w:r w:rsidRPr="00EE77DA">
                <w:t>Распоряжение</w:t>
              </w:r>
            </w:hyperlink>
            <w:r w:rsidRPr="00EE77DA">
              <w:t xml:space="preserve"> Правительства РФ от 01.03.2013 </w:t>
            </w:r>
            <w:r w:rsidR="00C56C9E">
              <w:t>№</w:t>
            </w:r>
            <w:r w:rsidRPr="00EE77DA">
              <w:t xml:space="preserve"> 285-р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3" w:lineRule="auto"/>
            </w:pPr>
            <w:r w:rsidRPr="00EE77DA">
              <w:t>1.34.7.</w:t>
            </w:r>
          </w:p>
        </w:tc>
        <w:tc>
          <w:tcPr>
            <w:tcW w:w="9212" w:type="dxa"/>
            <w:gridSpan w:val="8"/>
            <w:tcBorders>
              <w:top w:val="nil"/>
              <w:left w:val="nil"/>
              <w:bottom w:val="nil"/>
              <w:right w:val="nil"/>
            </w:tcBorders>
          </w:tcPr>
          <w:p w:rsidR="008E2FDE" w:rsidRPr="00EE77DA" w:rsidRDefault="008E2FDE" w:rsidP="007A72CB">
            <w:pPr>
              <w:pStyle w:val="ConsPlusNormal"/>
              <w:spacing w:line="223" w:lineRule="auto"/>
            </w:pPr>
            <w:r w:rsidRPr="00EE77DA">
              <w:t xml:space="preserve">Исключен. - </w:t>
            </w:r>
            <w:hyperlink r:id="rId646" w:history="1">
              <w:r w:rsidRPr="00EE77DA">
                <w:t>Постановление</w:t>
              </w:r>
            </w:hyperlink>
            <w:r w:rsidRPr="00EE77DA">
              <w:t xml:space="preserve"> Правительства РФ от 29.01.2015 </w:t>
            </w:r>
            <w:r w:rsidR="00C56C9E">
              <w:t>№</w:t>
            </w:r>
            <w:r w:rsidRPr="00EE77DA">
              <w:t xml:space="preserve"> 72</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3" w:lineRule="auto"/>
            </w:pPr>
            <w:r w:rsidRPr="00EE77DA">
              <w:t>1.34.8.</w:t>
            </w:r>
          </w:p>
        </w:tc>
        <w:tc>
          <w:tcPr>
            <w:tcW w:w="4251" w:type="dxa"/>
            <w:gridSpan w:val="3"/>
            <w:tcBorders>
              <w:top w:val="nil"/>
              <w:left w:val="nil"/>
              <w:bottom w:val="nil"/>
              <w:right w:val="nil"/>
            </w:tcBorders>
          </w:tcPr>
          <w:p w:rsidR="008E2FDE" w:rsidRPr="00EE77DA" w:rsidRDefault="008E2FDE" w:rsidP="007A72CB">
            <w:pPr>
              <w:pStyle w:val="ConsPlusNormal"/>
              <w:spacing w:line="223" w:lineRule="auto"/>
            </w:pPr>
            <w:r w:rsidRPr="00EE77DA">
              <w:t>Стати</w:t>
            </w:r>
            <w:r w:rsidR="00E666B6" w:rsidRPr="00EE77DA">
              <w:t xml:space="preserve">стическая информация </w:t>
            </w:r>
            <w:r w:rsidR="004A7F9E" w:rsidRPr="00EE77DA">
              <w:t>п</w:t>
            </w:r>
            <w:r w:rsidR="00E666B6" w:rsidRPr="00EE77DA">
              <w:t xml:space="preserve">о </w:t>
            </w:r>
            <w:r w:rsidR="004A7F9E" w:rsidRPr="00EE77DA">
              <w:t>основным социально-экономическим показателям мониторинга качества и уровня жизни населения для Российской трехсторонней комиссии по регулированию социально-трудовых отношений</w:t>
            </w:r>
          </w:p>
        </w:tc>
        <w:tc>
          <w:tcPr>
            <w:tcW w:w="2410" w:type="dxa"/>
            <w:gridSpan w:val="3"/>
            <w:tcBorders>
              <w:top w:val="nil"/>
              <w:left w:val="nil"/>
              <w:bottom w:val="nil"/>
              <w:right w:val="nil"/>
            </w:tcBorders>
          </w:tcPr>
          <w:p w:rsidR="008E2FDE" w:rsidRPr="00EE77DA" w:rsidRDefault="008E2FDE" w:rsidP="007A72CB">
            <w:pPr>
              <w:pStyle w:val="ConsPlusNormal"/>
              <w:spacing w:line="223" w:lineRule="auto"/>
            </w:pPr>
            <w:r w:rsidRPr="00EE77DA">
              <w:t>2 раза в год</w:t>
            </w:r>
          </w:p>
        </w:tc>
        <w:tc>
          <w:tcPr>
            <w:tcW w:w="2551" w:type="dxa"/>
            <w:gridSpan w:val="2"/>
            <w:tcBorders>
              <w:top w:val="nil"/>
              <w:left w:val="nil"/>
              <w:bottom w:val="nil"/>
              <w:right w:val="nil"/>
            </w:tcBorders>
          </w:tcPr>
          <w:p w:rsidR="008E2FDE" w:rsidRPr="00EE77DA" w:rsidRDefault="004A7F9E" w:rsidP="007A72CB">
            <w:pPr>
              <w:pStyle w:val="ConsPlusNormal"/>
              <w:spacing w:line="223" w:lineRule="auto"/>
            </w:pPr>
            <w:r w:rsidRPr="00EE77DA">
              <w:t>20 апреля</w:t>
            </w:r>
            <w:r w:rsidR="008E2FDE" w:rsidRPr="00EE77DA">
              <w:t>,</w:t>
            </w:r>
          </w:p>
          <w:p w:rsidR="004A7F9E" w:rsidRPr="00EE77DA" w:rsidRDefault="004A7F9E" w:rsidP="007A72CB">
            <w:pPr>
              <w:pStyle w:val="ConsPlusNormal"/>
              <w:spacing w:line="223" w:lineRule="auto"/>
            </w:pPr>
            <w:r w:rsidRPr="00EE77DA">
              <w:t>10 сентября</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Pr="00EE77DA" w:rsidRDefault="004A7F9E" w:rsidP="007A72CB">
            <w:pPr>
              <w:pStyle w:val="ConsPlusNormal"/>
              <w:spacing w:line="223" w:lineRule="auto"/>
              <w:jc w:val="both"/>
            </w:pPr>
            <w:r w:rsidRPr="00EE77DA">
              <w:t xml:space="preserve">(в ред. распоряжений </w:t>
            </w:r>
            <w:r w:rsidR="008E2FDE" w:rsidRPr="00EE77DA">
              <w:t xml:space="preserve">Правительства РФ от 29.07.2010 </w:t>
            </w:r>
            <w:r w:rsidR="00C56C9E">
              <w:t>№</w:t>
            </w:r>
            <w:r w:rsidR="008E2FDE" w:rsidRPr="00EE77DA">
              <w:t xml:space="preserve"> 1280-р</w:t>
            </w:r>
            <w:r w:rsidR="005E2B97" w:rsidRPr="00EE77DA">
              <w:t>,</w:t>
            </w:r>
            <w:r w:rsidRPr="00EE77DA">
              <w:t xml:space="preserve"> от 30.06.2021 № 1785-р</w:t>
            </w:r>
            <w:r w:rsidR="008E2FDE" w:rsidRPr="00EE77DA">
              <w:t>)</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3" w:lineRule="auto"/>
            </w:pPr>
            <w:r w:rsidRPr="00EE77DA">
              <w:t>1.34.9.</w:t>
            </w:r>
          </w:p>
        </w:tc>
        <w:tc>
          <w:tcPr>
            <w:tcW w:w="4251" w:type="dxa"/>
            <w:gridSpan w:val="3"/>
            <w:tcBorders>
              <w:top w:val="nil"/>
              <w:left w:val="nil"/>
              <w:bottom w:val="nil"/>
              <w:right w:val="nil"/>
            </w:tcBorders>
          </w:tcPr>
          <w:p w:rsidR="008E2FDE" w:rsidRPr="00EE77DA" w:rsidRDefault="00EB39FD" w:rsidP="007A72CB">
            <w:pPr>
              <w:pStyle w:val="ConsPlusNormal"/>
              <w:spacing w:line="223" w:lineRule="auto"/>
            </w:pPr>
            <w:r w:rsidRPr="00EE77DA">
              <w:t>Статистический бюллетень "Зерно</w:t>
            </w:r>
            <w:r w:rsidRPr="00EE77DA">
              <w:br/>
            </w:r>
            <w:r w:rsidR="008E2FDE" w:rsidRPr="00EE77DA">
              <w:t>и про</w:t>
            </w:r>
            <w:r w:rsidR="0032371B" w:rsidRPr="00EE77DA">
              <w:t>дукты его переработки</w:t>
            </w:r>
            <w:r w:rsidR="0032371B" w:rsidRPr="00EE77DA">
              <w:br/>
            </w:r>
            <w:r w:rsidR="008E2FDE" w:rsidRPr="00EE77DA">
              <w:t>в Российской Федерации"</w:t>
            </w:r>
          </w:p>
        </w:tc>
        <w:tc>
          <w:tcPr>
            <w:tcW w:w="2410" w:type="dxa"/>
            <w:gridSpan w:val="3"/>
            <w:tcBorders>
              <w:top w:val="nil"/>
              <w:left w:val="nil"/>
              <w:bottom w:val="nil"/>
              <w:right w:val="nil"/>
            </w:tcBorders>
          </w:tcPr>
          <w:p w:rsidR="008E2FDE" w:rsidRPr="00EE77DA" w:rsidRDefault="008E2FDE" w:rsidP="007A72CB">
            <w:pPr>
              <w:pStyle w:val="ConsPlusNormal"/>
              <w:spacing w:line="223" w:lineRule="auto"/>
            </w:pPr>
            <w:r w:rsidRPr="00EE77DA">
              <w:t>ежемесячно</w:t>
            </w:r>
          </w:p>
        </w:tc>
        <w:tc>
          <w:tcPr>
            <w:tcW w:w="2551" w:type="dxa"/>
            <w:gridSpan w:val="2"/>
            <w:tcBorders>
              <w:top w:val="nil"/>
              <w:left w:val="nil"/>
              <w:bottom w:val="nil"/>
              <w:right w:val="nil"/>
            </w:tcBorders>
          </w:tcPr>
          <w:p w:rsidR="008E2FDE" w:rsidRPr="00EE77DA" w:rsidRDefault="008E2FDE" w:rsidP="007A72CB">
            <w:pPr>
              <w:pStyle w:val="ConsPlusNormal"/>
              <w:spacing w:line="223" w:lineRule="auto"/>
            </w:pPr>
            <w:r w:rsidRPr="00EE77DA">
              <w:t>на 22-</w:t>
            </w:r>
            <w:r w:rsidR="005E2B97" w:rsidRPr="00EE77DA">
              <w:t>26-</w:t>
            </w:r>
            <w:r w:rsidRPr="00EE77DA">
              <w:t>й рабочий день после отчетного периода</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5E2B97" w:rsidRPr="00EE77DA" w:rsidRDefault="005E2B97" w:rsidP="007A72CB">
            <w:pPr>
              <w:pStyle w:val="ConsPlusNormal"/>
              <w:spacing w:line="223" w:lineRule="auto"/>
            </w:pPr>
            <w:r w:rsidRPr="00EE77DA">
              <w:t>(в ред. распоряжения Правительства РФ от 30.06.2021 № 1785-р)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3" w:lineRule="auto"/>
              <w:jc w:val="both"/>
            </w:pPr>
            <w:r w:rsidRPr="00EE77DA">
              <w:t>1.34.10.</w:t>
            </w:r>
          </w:p>
        </w:tc>
        <w:tc>
          <w:tcPr>
            <w:tcW w:w="4251" w:type="dxa"/>
            <w:gridSpan w:val="3"/>
            <w:tcBorders>
              <w:top w:val="nil"/>
              <w:left w:val="nil"/>
              <w:bottom w:val="nil"/>
              <w:right w:val="nil"/>
            </w:tcBorders>
          </w:tcPr>
          <w:p w:rsidR="008E2FDE" w:rsidRPr="00EE77DA" w:rsidRDefault="008E2FDE" w:rsidP="007A72CB">
            <w:pPr>
              <w:pStyle w:val="ConsPlusNormal"/>
              <w:spacing w:line="223" w:lineRule="auto"/>
            </w:pPr>
            <w:r w:rsidRPr="00EE77DA">
              <w:t>Статистический бюллетень "Основные</w:t>
            </w:r>
            <w:r w:rsidR="0032371B" w:rsidRPr="00EE77DA">
              <w:t xml:space="preserve"> показатели сельского хозяйства</w:t>
            </w:r>
            <w:r w:rsidR="0032371B" w:rsidRPr="00EE77DA">
              <w:br/>
            </w:r>
            <w:r w:rsidRPr="00EE77DA">
              <w:t>в России"</w:t>
            </w:r>
          </w:p>
        </w:tc>
        <w:tc>
          <w:tcPr>
            <w:tcW w:w="2410" w:type="dxa"/>
            <w:gridSpan w:val="3"/>
            <w:tcBorders>
              <w:top w:val="nil"/>
              <w:left w:val="nil"/>
              <w:bottom w:val="nil"/>
              <w:right w:val="nil"/>
            </w:tcBorders>
          </w:tcPr>
          <w:p w:rsidR="008E2FDE" w:rsidRPr="00EE77DA" w:rsidRDefault="008E2FDE" w:rsidP="007A72CB">
            <w:pPr>
              <w:pStyle w:val="ConsPlusNormal"/>
              <w:spacing w:line="223" w:lineRule="auto"/>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spacing w:line="223" w:lineRule="auto"/>
            </w:pPr>
            <w:r w:rsidRPr="00EE77DA">
              <w:t>апрель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Pr="00EE77DA" w:rsidRDefault="008E2FDE" w:rsidP="007A72CB">
            <w:pPr>
              <w:pStyle w:val="ConsPlusNormal"/>
              <w:spacing w:line="223" w:lineRule="auto"/>
              <w:jc w:val="both"/>
            </w:pPr>
            <w:r w:rsidRPr="00EE77DA">
              <w:t xml:space="preserve">(в ред. </w:t>
            </w:r>
            <w:hyperlink r:id="rId647" w:history="1">
              <w:r w:rsidRPr="00EE77DA">
                <w:t>распоряжения</w:t>
              </w:r>
            </w:hyperlink>
            <w:r w:rsidRPr="00EE77DA">
              <w:t xml:space="preserve"> Правительства РФ от 07.02.2017 </w:t>
            </w:r>
            <w:r w:rsidR="00C56C9E">
              <w:t>№</w:t>
            </w:r>
            <w:r w:rsidRPr="00EE77DA">
              <w:t xml:space="preserve"> 213-р)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vMerge w:val="restart"/>
            <w:tcBorders>
              <w:top w:val="nil"/>
              <w:left w:val="nil"/>
              <w:bottom w:val="nil"/>
              <w:right w:val="nil"/>
            </w:tcBorders>
          </w:tcPr>
          <w:p w:rsidR="008E2FDE" w:rsidRPr="00EE77DA" w:rsidRDefault="008E2FDE" w:rsidP="007A72CB">
            <w:pPr>
              <w:pStyle w:val="ConsPlusNormal"/>
              <w:spacing w:line="223" w:lineRule="auto"/>
              <w:jc w:val="both"/>
            </w:pPr>
            <w:r w:rsidRPr="00EE77DA">
              <w:t>1.34.11.</w:t>
            </w:r>
          </w:p>
        </w:tc>
        <w:tc>
          <w:tcPr>
            <w:tcW w:w="4251" w:type="dxa"/>
            <w:gridSpan w:val="3"/>
            <w:vMerge w:val="restart"/>
            <w:tcBorders>
              <w:top w:val="nil"/>
              <w:left w:val="nil"/>
              <w:bottom w:val="nil"/>
              <w:right w:val="nil"/>
            </w:tcBorders>
          </w:tcPr>
          <w:p w:rsidR="008E2FDE" w:rsidRPr="00EE77DA" w:rsidRDefault="008E2FDE" w:rsidP="007A72CB">
            <w:pPr>
              <w:pStyle w:val="ConsPlusNormal"/>
              <w:spacing w:line="223" w:lineRule="auto"/>
            </w:pPr>
            <w:r w:rsidRPr="00EE77DA">
              <w:t>Статистиче</w:t>
            </w:r>
            <w:r w:rsidR="00E666B6" w:rsidRPr="00EE77DA">
              <w:t>ский бюллетень "Доходы, расходы</w:t>
            </w:r>
            <w:r w:rsidR="00EB39FD" w:rsidRPr="00EE77DA">
              <w:t xml:space="preserve"> </w:t>
            </w:r>
            <w:r w:rsidRPr="00EE77DA">
              <w:t>и потребление домашних хозяйств (по итогам обследования бюджетов домашних хозяйств)"</w:t>
            </w:r>
          </w:p>
        </w:tc>
        <w:tc>
          <w:tcPr>
            <w:tcW w:w="2410" w:type="dxa"/>
            <w:gridSpan w:val="3"/>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2551" w:type="dxa"/>
            <w:gridSpan w:val="2"/>
            <w:tcBorders>
              <w:top w:val="nil"/>
              <w:left w:val="nil"/>
              <w:bottom w:val="nil"/>
              <w:right w:val="nil"/>
            </w:tcBorders>
          </w:tcPr>
          <w:p w:rsidR="008E2FDE" w:rsidRPr="00EE77DA" w:rsidRDefault="008E2FDE" w:rsidP="007A72CB">
            <w:pPr>
              <w:pStyle w:val="ConsPlusNormal"/>
              <w:spacing w:line="223" w:lineRule="auto"/>
            </w:pPr>
            <w:r w:rsidRPr="00EE77DA">
              <w:t>июль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vMerge/>
            <w:tcBorders>
              <w:top w:val="nil"/>
              <w:left w:val="nil"/>
              <w:bottom w:val="nil"/>
              <w:right w:val="nil"/>
            </w:tcBorders>
          </w:tcPr>
          <w:p w:rsidR="008E2FDE" w:rsidRPr="00EE77DA" w:rsidRDefault="008E2FDE" w:rsidP="007A72CB">
            <w:pPr>
              <w:spacing w:line="223" w:lineRule="auto"/>
            </w:pPr>
          </w:p>
        </w:tc>
        <w:tc>
          <w:tcPr>
            <w:tcW w:w="4251" w:type="dxa"/>
            <w:gridSpan w:val="3"/>
            <w:vMerge/>
            <w:tcBorders>
              <w:top w:val="nil"/>
              <w:left w:val="nil"/>
              <w:bottom w:val="nil"/>
              <w:right w:val="nil"/>
            </w:tcBorders>
          </w:tcPr>
          <w:p w:rsidR="008E2FDE" w:rsidRPr="00EE77DA" w:rsidRDefault="008E2FDE" w:rsidP="007A72CB">
            <w:pPr>
              <w:spacing w:line="223" w:lineRule="auto"/>
            </w:pPr>
          </w:p>
        </w:tc>
        <w:tc>
          <w:tcPr>
            <w:tcW w:w="2410" w:type="dxa"/>
            <w:gridSpan w:val="3"/>
            <w:tcBorders>
              <w:top w:val="nil"/>
              <w:left w:val="nil"/>
              <w:bottom w:val="nil"/>
              <w:right w:val="nil"/>
            </w:tcBorders>
          </w:tcPr>
          <w:p w:rsidR="008E2FDE" w:rsidRPr="00EE77DA" w:rsidRDefault="008E2FDE" w:rsidP="007A72CB">
            <w:pPr>
              <w:pStyle w:val="ConsPlusNormal"/>
              <w:spacing w:line="223" w:lineRule="auto"/>
            </w:pPr>
            <w:r w:rsidRPr="00EE77DA">
              <w:t>ежеквартально</w:t>
            </w:r>
          </w:p>
        </w:tc>
        <w:tc>
          <w:tcPr>
            <w:tcW w:w="2551" w:type="dxa"/>
            <w:gridSpan w:val="2"/>
            <w:tcBorders>
              <w:top w:val="nil"/>
              <w:left w:val="nil"/>
              <w:bottom w:val="nil"/>
              <w:right w:val="nil"/>
            </w:tcBorders>
          </w:tcPr>
          <w:p w:rsidR="000F6E44" w:rsidRPr="00EE77DA" w:rsidRDefault="00355456" w:rsidP="007A72CB">
            <w:pPr>
              <w:pStyle w:val="ConsPlusNormal"/>
              <w:spacing w:line="223" w:lineRule="auto"/>
            </w:pPr>
            <w:r>
              <w:t>на 80 – 86-</w:t>
            </w:r>
            <w:r w:rsidR="008E2FDE" w:rsidRPr="00EE77DA">
              <w:t>й рабочий день после отчетного периода</w:t>
            </w:r>
          </w:p>
        </w:tc>
      </w:tr>
      <w:tr w:rsidR="00355456"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355456" w:rsidRDefault="00355456" w:rsidP="007A72CB">
            <w:pPr>
              <w:pStyle w:val="ConsPlusNormal"/>
              <w:spacing w:line="223" w:lineRule="auto"/>
            </w:pPr>
            <w:r w:rsidRPr="00EE77DA">
              <w:t xml:space="preserve">(в ред. </w:t>
            </w:r>
            <w:hyperlink r:id="rId648" w:history="1">
              <w:r w:rsidRPr="00EE77DA">
                <w:t>распоряжения</w:t>
              </w:r>
            </w:hyperlink>
            <w:r>
              <w:t xml:space="preserve"> Правительства РФ от 17.08.2024 № 2237-р</w:t>
            </w:r>
            <w:r w:rsidRPr="00EE77DA">
              <w:t>)</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jc w:val="both"/>
            </w:pPr>
            <w:r w:rsidRPr="00EE77DA">
              <w:t>1.34.12.</w:t>
            </w:r>
          </w:p>
        </w:tc>
        <w:tc>
          <w:tcPr>
            <w:tcW w:w="4251" w:type="dxa"/>
            <w:gridSpan w:val="3"/>
            <w:tcBorders>
              <w:top w:val="nil"/>
              <w:left w:val="nil"/>
              <w:bottom w:val="nil"/>
              <w:right w:val="nil"/>
            </w:tcBorders>
          </w:tcPr>
          <w:p w:rsidR="005927BE" w:rsidRPr="00EE77DA" w:rsidRDefault="008E2FDE" w:rsidP="007A72CB">
            <w:pPr>
              <w:pStyle w:val="ConsPlusNormal"/>
            </w:pPr>
            <w:r w:rsidRPr="00EE77DA">
              <w:t>Статистический бюллетень</w:t>
            </w:r>
            <w:r w:rsidR="003F4244" w:rsidRPr="00EE77DA">
              <w:t xml:space="preserve"> "Потребление продуктов питания</w:t>
            </w:r>
            <w:r w:rsidR="00187C7D" w:rsidRPr="00EE77DA">
              <w:t xml:space="preserve"> </w:t>
            </w:r>
            <w:r w:rsidRPr="00EE77DA">
              <w:t xml:space="preserve">в домашних хозяйствах </w:t>
            </w:r>
            <w:r w:rsidR="00FA1573" w:rsidRPr="00EE77DA">
              <w:br/>
            </w:r>
            <w:r w:rsidRPr="00EE77DA">
              <w:t>(по итогам обследования бюджето</w:t>
            </w:r>
            <w:r w:rsidR="00EB39FD" w:rsidRPr="00EE77DA">
              <w:t>в домашних хозяйств)"</w:t>
            </w:r>
          </w:p>
        </w:tc>
        <w:tc>
          <w:tcPr>
            <w:tcW w:w="2410" w:type="dxa"/>
            <w:gridSpan w:val="3"/>
            <w:tcBorders>
              <w:top w:val="nil"/>
              <w:left w:val="nil"/>
              <w:bottom w:val="nil"/>
              <w:right w:val="nil"/>
            </w:tcBorders>
          </w:tcPr>
          <w:p w:rsidR="008E2FDE" w:rsidRPr="00EE77DA" w:rsidRDefault="008E2FDE" w:rsidP="007A72CB">
            <w:pPr>
              <w:pStyle w:val="ConsPlusNormal"/>
            </w:pPr>
            <w:r w:rsidRPr="00EE77DA">
              <w:t>ежегодно</w:t>
            </w:r>
          </w:p>
        </w:tc>
        <w:tc>
          <w:tcPr>
            <w:tcW w:w="2551" w:type="dxa"/>
            <w:gridSpan w:val="2"/>
            <w:tcBorders>
              <w:top w:val="nil"/>
              <w:left w:val="nil"/>
              <w:bottom w:val="nil"/>
              <w:right w:val="nil"/>
            </w:tcBorders>
          </w:tcPr>
          <w:p w:rsidR="008E2FDE" w:rsidRPr="00EE77DA" w:rsidRDefault="008E2FDE" w:rsidP="007A72CB">
            <w:pPr>
              <w:pStyle w:val="ConsPlusNormal"/>
            </w:pPr>
            <w:r w:rsidRPr="00EE77DA">
              <w:t>август</w:t>
            </w:r>
          </w:p>
        </w:tc>
      </w:tr>
      <w:tr w:rsidR="00EE77DA" w:rsidRPr="00D3046B"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D3046B" w:rsidRDefault="008E2FDE" w:rsidP="007A72CB">
            <w:pPr>
              <w:pStyle w:val="ConsPlusNormal"/>
              <w:jc w:val="both"/>
              <w:rPr>
                <w:sz w:val="21"/>
                <w:szCs w:val="21"/>
              </w:rPr>
            </w:pPr>
            <w:r w:rsidRPr="00D3046B">
              <w:rPr>
                <w:sz w:val="21"/>
                <w:szCs w:val="21"/>
              </w:rPr>
              <w:t>1.34.13.</w:t>
            </w:r>
          </w:p>
        </w:tc>
        <w:tc>
          <w:tcPr>
            <w:tcW w:w="4251" w:type="dxa"/>
            <w:gridSpan w:val="3"/>
            <w:tcBorders>
              <w:top w:val="nil"/>
              <w:left w:val="nil"/>
              <w:bottom w:val="nil"/>
              <w:right w:val="nil"/>
            </w:tcBorders>
          </w:tcPr>
          <w:p w:rsidR="008E2FDE" w:rsidRPr="00D3046B" w:rsidRDefault="008E2FDE" w:rsidP="007A72CB">
            <w:pPr>
              <w:pStyle w:val="ConsPlusNormal"/>
              <w:rPr>
                <w:sz w:val="21"/>
                <w:szCs w:val="21"/>
              </w:rPr>
            </w:pPr>
            <w:r w:rsidRPr="00D3046B">
              <w:rPr>
                <w:sz w:val="21"/>
                <w:szCs w:val="21"/>
              </w:rPr>
              <w:t>Статистический бюллетень "Социально-экономические индикаторы бедности"</w:t>
            </w:r>
          </w:p>
        </w:tc>
        <w:tc>
          <w:tcPr>
            <w:tcW w:w="2410" w:type="dxa"/>
            <w:gridSpan w:val="3"/>
            <w:tcBorders>
              <w:top w:val="nil"/>
              <w:left w:val="nil"/>
              <w:bottom w:val="nil"/>
              <w:right w:val="nil"/>
            </w:tcBorders>
          </w:tcPr>
          <w:p w:rsidR="008E2FDE" w:rsidRPr="00D3046B" w:rsidRDefault="008E2FDE" w:rsidP="007A72CB">
            <w:pPr>
              <w:pStyle w:val="ConsPlusNormal"/>
              <w:rPr>
                <w:sz w:val="21"/>
                <w:szCs w:val="21"/>
              </w:rPr>
            </w:pPr>
            <w:r w:rsidRPr="00D3046B">
              <w:rPr>
                <w:sz w:val="21"/>
                <w:szCs w:val="21"/>
              </w:rPr>
              <w:t>ежегодно</w:t>
            </w:r>
          </w:p>
        </w:tc>
        <w:tc>
          <w:tcPr>
            <w:tcW w:w="2551" w:type="dxa"/>
            <w:gridSpan w:val="2"/>
            <w:tcBorders>
              <w:top w:val="nil"/>
              <w:left w:val="nil"/>
              <w:bottom w:val="nil"/>
              <w:right w:val="nil"/>
            </w:tcBorders>
          </w:tcPr>
          <w:p w:rsidR="008E2FDE" w:rsidRPr="00D3046B" w:rsidRDefault="008E2FDE" w:rsidP="007A72CB">
            <w:pPr>
              <w:pStyle w:val="ConsPlusNormal"/>
              <w:rPr>
                <w:sz w:val="21"/>
                <w:szCs w:val="21"/>
              </w:rPr>
            </w:pPr>
            <w:r w:rsidRPr="00D3046B">
              <w:rPr>
                <w:sz w:val="21"/>
                <w:szCs w:val="21"/>
              </w:rPr>
              <w:t>июль</w:t>
            </w:r>
          </w:p>
        </w:tc>
      </w:tr>
      <w:tr w:rsidR="00EE77DA" w:rsidRPr="00D3046B"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D3046B" w:rsidRDefault="008E2FDE" w:rsidP="007A72CB">
            <w:pPr>
              <w:pStyle w:val="ConsPlusNormal"/>
              <w:jc w:val="both"/>
              <w:rPr>
                <w:sz w:val="21"/>
                <w:szCs w:val="21"/>
              </w:rPr>
            </w:pPr>
            <w:r w:rsidRPr="00D3046B">
              <w:rPr>
                <w:sz w:val="21"/>
                <w:szCs w:val="21"/>
              </w:rPr>
              <w:t>1.34.14.</w:t>
            </w:r>
          </w:p>
        </w:tc>
        <w:tc>
          <w:tcPr>
            <w:tcW w:w="4251" w:type="dxa"/>
            <w:gridSpan w:val="3"/>
            <w:tcBorders>
              <w:top w:val="nil"/>
              <w:left w:val="nil"/>
              <w:bottom w:val="nil"/>
              <w:right w:val="nil"/>
            </w:tcBorders>
          </w:tcPr>
          <w:p w:rsidR="008E2FDE" w:rsidRDefault="008E2FDE" w:rsidP="007A72CB">
            <w:pPr>
              <w:pStyle w:val="ConsPlusNormal"/>
              <w:rPr>
                <w:sz w:val="21"/>
                <w:szCs w:val="21"/>
              </w:rPr>
            </w:pPr>
            <w:r w:rsidRPr="00D3046B">
              <w:rPr>
                <w:sz w:val="21"/>
                <w:szCs w:val="21"/>
              </w:rPr>
              <w:t>Статистический бюллетень "Реализация мер социальной поддержки отдельных категорий граждан"</w:t>
            </w:r>
          </w:p>
          <w:p w:rsidR="00D41852" w:rsidRPr="00D3046B" w:rsidRDefault="00D41852" w:rsidP="007A72CB">
            <w:pPr>
              <w:pStyle w:val="ConsPlusNormal"/>
              <w:rPr>
                <w:sz w:val="21"/>
                <w:szCs w:val="21"/>
              </w:rPr>
            </w:pPr>
          </w:p>
        </w:tc>
        <w:tc>
          <w:tcPr>
            <w:tcW w:w="2410" w:type="dxa"/>
            <w:gridSpan w:val="3"/>
            <w:tcBorders>
              <w:top w:val="nil"/>
              <w:left w:val="nil"/>
              <w:bottom w:val="nil"/>
              <w:right w:val="nil"/>
            </w:tcBorders>
          </w:tcPr>
          <w:p w:rsidR="008E2FDE" w:rsidRPr="00D3046B" w:rsidRDefault="008E2FDE" w:rsidP="007A72CB">
            <w:pPr>
              <w:pStyle w:val="ConsPlusNormal"/>
              <w:rPr>
                <w:sz w:val="21"/>
                <w:szCs w:val="21"/>
              </w:rPr>
            </w:pPr>
            <w:r w:rsidRPr="00D3046B">
              <w:rPr>
                <w:sz w:val="21"/>
                <w:szCs w:val="21"/>
              </w:rPr>
              <w:t>ежегодно</w:t>
            </w:r>
          </w:p>
        </w:tc>
        <w:tc>
          <w:tcPr>
            <w:tcW w:w="2551" w:type="dxa"/>
            <w:gridSpan w:val="2"/>
            <w:tcBorders>
              <w:top w:val="nil"/>
              <w:left w:val="nil"/>
              <w:bottom w:val="nil"/>
              <w:right w:val="nil"/>
            </w:tcBorders>
          </w:tcPr>
          <w:p w:rsidR="008E2FDE" w:rsidRPr="00D3046B" w:rsidRDefault="008E2FDE" w:rsidP="007A72CB">
            <w:pPr>
              <w:pStyle w:val="ConsPlusNormal"/>
              <w:rPr>
                <w:sz w:val="21"/>
                <w:szCs w:val="21"/>
              </w:rPr>
            </w:pPr>
            <w:r w:rsidRPr="00D3046B">
              <w:rPr>
                <w:sz w:val="21"/>
                <w:szCs w:val="21"/>
              </w:rPr>
              <w:t>апрель</w:t>
            </w:r>
          </w:p>
        </w:tc>
      </w:tr>
      <w:tr w:rsidR="00EE77DA" w:rsidRPr="00D3046B"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D3046B" w:rsidRDefault="008E2FDE" w:rsidP="007A72CB">
            <w:pPr>
              <w:pStyle w:val="ConsPlusNormal"/>
              <w:jc w:val="both"/>
              <w:rPr>
                <w:sz w:val="21"/>
                <w:szCs w:val="21"/>
              </w:rPr>
            </w:pPr>
            <w:r w:rsidRPr="00D3046B">
              <w:rPr>
                <w:sz w:val="21"/>
                <w:szCs w:val="21"/>
              </w:rPr>
              <w:t>1.34.15.</w:t>
            </w:r>
          </w:p>
        </w:tc>
        <w:tc>
          <w:tcPr>
            <w:tcW w:w="4251" w:type="dxa"/>
            <w:gridSpan w:val="3"/>
            <w:tcBorders>
              <w:top w:val="nil"/>
              <w:left w:val="nil"/>
              <w:bottom w:val="nil"/>
              <w:right w:val="nil"/>
            </w:tcBorders>
          </w:tcPr>
          <w:p w:rsidR="008E2FDE" w:rsidRPr="00D3046B" w:rsidRDefault="008E2FDE" w:rsidP="007A72CB">
            <w:pPr>
              <w:pStyle w:val="ConsPlusNormal"/>
              <w:rPr>
                <w:sz w:val="21"/>
                <w:szCs w:val="21"/>
              </w:rPr>
            </w:pPr>
            <w:r w:rsidRPr="00D3046B">
              <w:rPr>
                <w:sz w:val="21"/>
                <w:szCs w:val="21"/>
              </w:rPr>
              <w:t>Статистический бюллетень "Денежные доходы и расходы населения"</w:t>
            </w:r>
          </w:p>
        </w:tc>
        <w:tc>
          <w:tcPr>
            <w:tcW w:w="2410" w:type="dxa"/>
            <w:gridSpan w:val="3"/>
            <w:tcBorders>
              <w:top w:val="nil"/>
              <w:left w:val="nil"/>
              <w:bottom w:val="nil"/>
              <w:right w:val="nil"/>
            </w:tcBorders>
          </w:tcPr>
          <w:p w:rsidR="008E2FDE" w:rsidRPr="00D3046B" w:rsidRDefault="008E2FDE" w:rsidP="007A72CB">
            <w:pPr>
              <w:pStyle w:val="ConsPlusNormal"/>
              <w:rPr>
                <w:sz w:val="21"/>
                <w:szCs w:val="21"/>
              </w:rPr>
            </w:pPr>
            <w:r w:rsidRPr="00D3046B">
              <w:rPr>
                <w:sz w:val="21"/>
                <w:szCs w:val="21"/>
              </w:rPr>
              <w:t>ежегодно</w:t>
            </w:r>
          </w:p>
        </w:tc>
        <w:tc>
          <w:tcPr>
            <w:tcW w:w="2551" w:type="dxa"/>
            <w:gridSpan w:val="2"/>
            <w:tcBorders>
              <w:top w:val="nil"/>
              <w:left w:val="nil"/>
              <w:bottom w:val="nil"/>
              <w:right w:val="nil"/>
            </w:tcBorders>
          </w:tcPr>
          <w:p w:rsidR="008E2FDE" w:rsidRPr="00D3046B" w:rsidRDefault="008E2FDE" w:rsidP="007A72CB">
            <w:pPr>
              <w:pStyle w:val="ConsPlusNormal"/>
              <w:rPr>
                <w:sz w:val="21"/>
                <w:szCs w:val="21"/>
              </w:rPr>
            </w:pPr>
            <w:r w:rsidRPr="00D3046B">
              <w:rPr>
                <w:sz w:val="21"/>
                <w:szCs w:val="21"/>
              </w:rPr>
              <w:t>декабрь</w:t>
            </w:r>
          </w:p>
        </w:tc>
      </w:tr>
      <w:tr w:rsidR="00EE77DA" w:rsidRPr="00D3046B"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D3046B" w:rsidRDefault="008E2FDE" w:rsidP="007A72CB">
            <w:pPr>
              <w:pStyle w:val="ConsPlusNormal"/>
              <w:jc w:val="both"/>
              <w:rPr>
                <w:sz w:val="21"/>
                <w:szCs w:val="21"/>
              </w:rPr>
            </w:pPr>
            <w:r w:rsidRPr="00D3046B">
              <w:rPr>
                <w:sz w:val="21"/>
                <w:szCs w:val="21"/>
              </w:rPr>
              <w:t>1.34.16.</w:t>
            </w:r>
          </w:p>
        </w:tc>
        <w:tc>
          <w:tcPr>
            <w:tcW w:w="9212" w:type="dxa"/>
            <w:gridSpan w:val="8"/>
            <w:tcBorders>
              <w:top w:val="nil"/>
              <w:left w:val="nil"/>
              <w:bottom w:val="nil"/>
              <w:right w:val="nil"/>
            </w:tcBorders>
          </w:tcPr>
          <w:p w:rsidR="008E2FDE" w:rsidRPr="00D3046B" w:rsidRDefault="008E2FDE" w:rsidP="007A72CB">
            <w:pPr>
              <w:pStyle w:val="ConsPlusNormal"/>
              <w:rPr>
                <w:sz w:val="21"/>
                <w:szCs w:val="21"/>
              </w:rPr>
            </w:pPr>
            <w:r w:rsidRPr="00D3046B">
              <w:rPr>
                <w:sz w:val="21"/>
                <w:szCs w:val="21"/>
              </w:rPr>
              <w:t xml:space="preserve">Исключен. - </w:t>
            </w:r>
            <w:hyperlink r:id="rId649" w:history="1">
              <w:r w:rsidRPr="00D3046B">
                <w:rPr>
                  <w:sz w:val="21"/>
                  <w:szCs w:val="21"/>
                </w:rPr>
                <w:t>Распоряжение</w:t>
              </w:r>
            </w:hyperlink>
            <w:r w:rsidRPr="00D3046B">
              <w:rPr>
                <w:sz w:val="21"/>
                <w:szCs w:val="21"/>
              </w:rPr>
              <w:t xml:space="preserve"> Правительства РФ от 25.02.2014 </w:t>
            </w:r>
            <w:r w:rsidR="00C56C9E" w:rsidRPr="00D3046B">
              <w:rPr>
                <w:sz w:val="21"/>
                <w:szCs w:val="21"/>
              </w:rPr>
              <w:t>№</w:t>
            </w:r>
            <w:r w:rsidRPr="00D3046B">
              <w:rPr>
                <w:sz w:val="21"/>
                <w:szCs w:val="21"/>
              </w:rPr>
              <w:t xml:space="preserve"> 256-р</w:t>
            </w:r>
          </w:p>
        </w:tc>
      </w:tr>
      <w:tr w:rsidR="00EE77DA" w:rsidRPr="00D3046B"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D3046B" w:rsidRDefault="008E2FDE" w:rsidP="007A72CB">
            <w:pPr>
              <w:pStyle w:val="ConsPlusNormal"/>
              <w:jc w:val="both"/>
              <w:rPr>
                <w:sz w:val="21"/>
                <w:szCs w:val="21"/>
              </w:rPr>
            </w:pPr>
            <w:r w:rsidRPr="00D3046B">
              <w:rPr>
                <w:sz w:val="21"/>
                <w:szCs w:val="21"/>
              </w:rPr>
              <w:t>1.34.17.</w:t>
            </w:r>
          </w:p>
        </w:tc>
        <w:tc>
          <w:tcPr>
            <w:tcW w:w="9212" w:type="dxa"/>
            <w:gridSpan w:val="8"/>
            <w:tcBorders>
              <w:top w:val="nil"/>
              <w:left w:val="nil"/>
              <w:bottom w:val="nil"/>
              <w:right w:val="nil"/>
            </w:tcBorders>
          </w:tcPr>
          <w:p w:rsidR="008E2FDE" w:rsidRPr="00D3046B" w:rsidRDefault="008E2FDE" w:rsidP="007A72CB">
            <w:pPr>
              <w:pStyle w:val="ConsPlusNormal"/>
              <w:rPr>
                <w:sz w:val="21"/>
                <w:szCs w:val="21"/>
              </w:rPr>
            </w:pPr>
            <w:r w:rsidRPr="00D3046B">
              <w:rPr>
                <w:sz w:val="21"/>
                <w:szCs w:val="21"/>
              </w:rPr>
              <w:t xml:space="preserve">Исключен. - </w:t>
            </w:r>
            <w:hyperlink r:id="rId650" w:history="1">
              <w:r w:rsidRPr="00D3046B">
                <w:rPr>
                  <w:sz w:val="21"/>
                  <w:szCs w:val="21"/>
                </w:rPr>
                <w:t>Распоряжение</w:t>
              </w:r>
            </w:hyperlink>
            <w:r w:rsidRPr="00D3046B">
              <w:rPr>
                <w:sz w:val="21"/>
                <w:szCs w:val="21"/>
              </w:rPr>
              <w:t xml:space="preserve"> Правительства РФ от 28.02.2015 </w:t>
            </w:r>
            <w:r w:rsidR="00C56C9E" w:rsidRPr="00D3046B">
              <w:rPr>
                <w:sz w:val="21"/>
                <w:szCs w:val="21"/>
              </w:rPr>
              <w:t>№</w:t>
            </w:r>
            <w:r w:rsidRPr="00D3046B">
              <w:rPr>
                <w:sz w:val="21"/>
                <w:szCs w:val="21"/>
              </w:rPr>
              <w:t xml:space="preserve"> 334-р</w:t>
            </w:r>
          </w:p>
        </w:tc>
      </w:tr>
      <w:tr w:rsidR="00EE77DA" w:rsidRPr="00D3046B"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D3046B" w:rsidRDefault="008E2FDE" w:rsidP="007A72CB">
            <w:pPr>
              <w:pStyle w:val="ConsPlusNormal"/>
              <w:jc w:val="both"/>
              <w:rPr>
                <w:sz w:val="21"/>
                <w:szCs w:val="21"/>
              </w:rPr>
            </w:pPr>
            <w:r w:rsidRPr="00D3046B">
              <w:rPr>
                <w:sz w:val="21"/>
                <w:szCs w:val="21"/>
              </w:rPr>
              <w:t>1.34.18.</w:t>
            </w:r>
          </w:p>
        </w:tc>
        <w:tc>
          <w:tcPr>
            <w:tcW w:w="4251" w:type="dxa"/>
            <w:gridSpan w:val="3"/>
            <w:tcBorders>
              <w:top w:val="nil"/>
              <w:left w:val="nil"/>
              <w:bottom w:val="nil"/>
              <w:right w:val="nil"/>
            </w:tcBorders>
          </w:tcPr>
          <w:p w:rsidR="008E2FDE" w:rsidRPr="00D3046B" w:rsidRDefault="008E2FDE" w:rsidP="007A72CB">
            <w:pPr>
              <w:pStyle w:val="ConsPlusNormal"/>
              <w:rPr>
                <w:sz w:val="21"/>
                <w:szCs w:val="21"/>
              </w:rPr>
            </w:pPr>
            <w:r w:rsidRPr="00D3046B">
              <w:rPr>
                <w:sz w:val="21"/>
                <w:szCs w:val="21"/>
              </w:rPr>
              <w:t>Статистический бюллетень "Россия, страны Ев</w:t>
            </w:r>
            <w:r w:rsidR="00D95BBA" w:rsidRPr="00D3046B">
              <w:rPr>
                <w:sz w:val="21"/>
                <w:szCs w:val="21"/>
              </w:rPr>
              <w:t>разийского экономического союза</w:t>
            </w:r>
            <w:r w:rsidR="003F4244" w:rsidRPr="00D3046B">
              <w:rPr>
                <w:sz w:val="21"/>
                <w:szCs w:val="21"/>
              </w:rPr>
              <w:t xml:space="preserve"> </w:t>
            </w:r>
            <w:r w:rsidR="00187C7D" w:rsidRPr="00D3046B">
              <w:rPr>
                <w:sz w:val="21"/>
                <w:szCs w:val="21"/>
              </w:rPr>
              <w:br/>
            </w:r>
            <w:r w:rsidRPr="00D3046B">
              <w:rPr>
                <w:sz w:val="21"/>
                <w:szCs w:val="21"/>
              </w:rPr>
              <w:t>и Содружества Независимых Государств"</w:t>
            </w:r>
          </w:p>
        </w:tc>
        <w:tc>
          <w:tcPr>
            <w:tcW w:w="2410" w:type="dxa"/>
            <w:gridSpan w:val="3"/>
            <w:tcBorders>
              <w:top w:val="nil"/>
              <w:left w:val="nil"/>
              <w:bottom w:val="nil"/>
              <w:right w:val="nil"/>
            </w:tcBorders>
          </w:tcPr>
          <w:p w:rsidR="008E2FDE" w:rsidRPr="00D3046B" w:rsidRDefault="008E2FDE" w:rsidP="007A72CB">
            <w:pPr>
              <w:pStyle w:val="ConsPlusNormal"/>
              <w:rPr>
                <w:sz w:val="21"/>
                <w:szCs w:val="21"/>
              </w:rPr>
            </w:pPr>
            <w:r w:rsidRPr="00D3046B">
              <w:rPr>
                <w:sz w:val="21"/>
                <w:szCs w:val="21"/>
              </w:rPr>
              <w:t>ежеквартально</w:t>
            </w:r>
          </w:p>
        </w:tc>
        <w:tc>
          <w:tcPr>
            <w:tcW w:w="2551" w:type="dxa"/>
            <w:gridSpan w:val="2"/>
            <w:tcBorders>
              <w:top w:val="nil"/>
              <w:left w:val="nil"/>
              <w:bottom w:val="nil"/>
              <w:right w:val="nil"/>
            </w:tcBorders>
          </w:tcPr>
          <w:p w:rsidR="008E2FDE" w:rsidRPr="00D3046B" w:rsidRDefault="00A5063C" w:rsidP="007A72CB">
            <w:pPr>
              <w:pStyle w:val="ConsPlusNormal"/>
              <w:rPr>
                <w:sz w:val="21"/>
                <w:szCs w:val="21"/>
              </w:rPr>
            </w:pPr>
            <w:r w:rsidRPr="00D3046B">
              <w:rPr>
                <w:sz w:val="21"/>
                <w:szCs w:val="21"/>
              </w:rPr>
              <w:t>на 61</w:t>
            </w:r>
            <w:r w:rsidR="008E2FDE" w:rsidRPr="00D3046B">
              <w:rPr>
                <w:sz w:val="21"/>
                <w:szCs w:val="21"/>
              </w:rPr>
              <w:t>-</w:t>
            </w:r>
            <w:r w:rsidRPr="00D3046B">
              <w:rPr>
                <w:sz w:val="21"/>
                <w:szCs w:val="21"/>
              </w:rPr>
              <w:t>67-</w:t>
            </w:r>
            <w:r w:rsidR="008E2FDE" w:rsidRPr="00D3046B">
              <w:rPr>
                <w:sz w:val="21"/>
                <w:szCs w:val="21"/>
              </w:rPr>
              <w:t>й рабочий день после отчетного периода</w:t>
            </w:r>
          </w:p>
        </w:tc>
      </w:tr>
      <w:tr w:rsidR="00EE77DA" w:rsidRPr="00D3046B"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A5063C" w:rsidRPr="00D3046B" w:rsidRDefault="008E2FDE" w:rsidP="007A72CB">
            <w:pPr>
              <w:pStyle w:val="ConsPlusNormal"/>
              <w:jc w:val="both"/>
              <w:rPr>
                <w:sz w:val="21"/>
                <w:szCs w:val="21"/>
              </w:rPr>
            </w:pPr>
            <w:r w:rsidRPr="00D3046B">
              <w:rPr>
                <w:sz w:val="21"/>
                <w:szCs w:val="21"/>
              </w:rPr>
              <w:t xml:space="preserve">(в ред. распоряжений Правительства РФ от 21.04.2020 </w:t>
            </w:r>
            <w:hyperlink r:id="rId651" w:history="1">
              <w:r w:rsidR="00C56C9E" w:rsidRPr="00D3046B">
                <w:rPr>
                  <w:sz w:val="21"/>
                  <w:szCs w:val="21"/>
                </w:rPr>
                <w:t>№</w:t>
              </w:r>
              <w:r w:rsidRPr="00D3046B">
                <w:rPr>
                  <w:sz w:val="21"/>
                  <w:szCs w:val="21"/>
                </w:rPr>
                <w:t xml:space="preserve"> 1090-р</w:t>
              </w:r>
            </w:hyperlink>
            <w:r w:rsidRPr="00D3046B">
              <w:rPr>
                <w:sz w:val="21"/>
                <w:szCs w:val="21"/>
              </w:rPr>
              <w:t xml:space="preserve">, от 18.01.2021 </w:t>
            </w:r>
            <w:hyperlink r:id="rId652" w:history="1">
              <w:r w:rsidR="00C56C9E" w:rsidRPr="00D3046B">
                <w:rPr>
                  <w:sz w:val="21"/>
                  <w:szCs w:val="21"/>
                </w:rPr>
                <w:t>№</w:t>
              </w:r>
              <w:r w:rsidRPr="00D3046B">
                <w:rPr>
                  <w:sz w:val="21"/>
                  <w:szCs w:val="21"/>
                </w:rPr>
                <w:t xml:space="preserve"> 40-р</w:t>
              </w:r>
            </w:hyperlink>
            <w:r w:rsidR="00A5063C" w:rsidRPr="00D3046B">
              <w:rPr>
                <w:sz w:val="21"/>
                <w:szCs w:val="21"/>
              </w:rPr>
              <w:t>,</w:t>
            </w:r>
          </w:p>
          <w:p w:rsidR="008E2FDE" w:rsidRPr="00D3046B" w:rsidRDefault="00A5063C" w:rsidP="007A72CB">
            <w:pPr>
              <w:pStyle w:val="ConsPlusNormal"/>
              <w:jc w:val="both"/>
              <w:rPr>
                <w:sz w:val="21"/>
                <w:szCs w:val="21"/>
              </w:rPr>
            </w:pPr>
            <w:r w:rsidRPr="00D3046B">
              <w:rPr>
                <w:sz w:val="21"/>
                <w:szCs w:val="21"/>
              </w:rPr>
              <w:t>от 30.06.2021 № 1785-р</w:t>
            </w:r>
            <w:r w:rsidR="008E2FDE" w:rsidRPr="00D3046B">
              <w:rPr>
                <w:sz w:val="21"/>
                <w:szCs w:val="21"/>
              </w:rPr>
              <w:t>)</w:t>
            </w:r>
          </w:p>
        </w:tc>
      </w:tr>
      <w:tr w:rsidR="00EE77DA" w:rsidRPr="00D3046B"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D3046B" w:rsidRDefault="008E2FDE" w:rsidP="007A72CB">
            <w:pPr>
              <w:pStyle w:val="ConsPlusNormal"/>
              <w:jc w:val="both"/>
              <w:rPr>
                <w:sz w:val="21"/>
                <w:szCs w:val="21"/>
              </w:rPr>
            </w:pPr>
            <w:r w:rsidRPr="00D3046B">
              <w:rPr>
                <w:sz w:val="21"/>
                <w:szCs w:val="21"/>
              </w:rPr>
              <w:t>1.34.19.</w:t>
            </w:r>
          </w:p>
        </w:tc>
        <w:tc>
          <w:tcPr>
            <w:tcW w:w="4251" w:type="dxa"/>
            <w:gridSpan w:val="3"/>
            <w:tcBorders>
              <w:top w:val="nil"/>
              <w:left w:val="nil"/>
              <w:bottom w:val="nil"/>
              <w:right w:val="nil"/>
            </w:tcBorders>
          </w:tcPr>
          <w:p w:rsidR="008E2FDE" w:rsidRPr="00D3046B" w:rsidRDefault="008E2FDE" w:rsidP="007A72CB">
            <w:pPr>
              <w:pStyle w:val="ConsPlusNormal"/>
              <w:rPr>
                <w:sz w:val="21"/>
                <w:szCs w:val="21"/>
              </w:rPr>
            </w:pPr>
            <w:r w:rsidRPr="00D3046B">
              <w:rPr>
                <w:sz w:val="21"/>
                <w:szCs w:val="21"/>
              </w:rPr>
              <w:t>Статистический бюллетень "Итоги выборочного обследования рабочей силы"</w:t>
            </w:r>
          </w:p>
        </w:tc>
        <w:tc>
          <w:tcPr>
            <w:tcW w:w="2410" w:type="dxa"/>
            <w:gridSpan w:val="3"/>
            <w:tcBorders>
              <w:top w:val="nil"/>
              <w:left w:val="nil"/>
              <w:bottom w:val="nil"/>
              <w:right w:val="nil"/>
            </w:tcBorders>
          </w:tcPr>
          <w:p w:rsidR="008E2FDE" w:rsidRPr="00D3046B" w:rsidRDefault="008E2FDE" w:rsidP="007A72CB">
            <w:pPr>
              <w:pStyle w:val="ConsPlusNormal"/>
              <w:rPr>
                <w:sz w:val="21"/>
                <w:szCs w:val="21"/>
              </w:rPr>
            </w:pPr>
            <w:r w:rsidRPr="00D3046B">
              <w:rPr>
                <w:sz w:val="21"/>
                <w:szCs w:val="21"/>
              </w:rPr>
              <w:t>ежеквартально</w:t>
            </w:r>
          </w:p>
        </w:tc>
        <w:tc>
          <w:tcPr>
            <w:tcW w:w="2551" w:type="dxa"/>
            <w:gridSpan w:val="2"/>
            <w:tcBorders>
              <w:top w:val="nil"/>
              <w:left w:val="nil"/>
              <w:bottom w:val="nil"/>
              <w:right w:val="nil"/>
            </w:tcBorders>
          </w:tcPr>
          <w:p w:rsidR="008E2FDE" w:rsidRPr="00D3046B" w:rsidRDefault="0037538C" w:rsidP="007A72CB">
            <w:pPr>
              <w:pStyle w:val="ConsPlusNormal"/>
              <w:rPr>
                <w:sz w:val="21"/>
                <w:szCs w:val="21"/>
              </w:rPr>
            </w:pPr>
            <w:r w:rsidRPr="00D3046B">
              <w:rPr>
                <w:sz w:val="21"/>
                <w:szCs w:val="21"/>
              </w:rPr>
              <w:t>4-я неделя марта</w:t>
            </w:r>
            <w:r w:rsidR="008E2FDE" w:rsidRPr="00D3046B">
              <w:rPr>
                <w:sz w:val="21"/>
                <w:szCs w:val="21"/>
              </w:rPr>
              <w:t>,</w:t>
            </w:r>
          </w:p>
          <w:p w:rsidR="008E2FDE" w:rsidRPr="00D3046B" w:rsidRDefault="0037538C" w:rsidP="007A72CB">
            <w:pPr>
              <w:pStyle w:val="ConsPlusNormal"/>
              <w:rPr>
                <w:sz w:val="21"/>
                <w:szCs w:val="21"/>
              </w:rPr>
            </w:pPr>
            <w:r w:rsidRPr="00D3046B">
              <w:rPr>
                <w:sz w:val="21"/>
                <w:szCs w:val="21"/>
              </w:rPr>
              <w:t>4-я неделя мая</w:t>
            </w:r>
            <w:r w:rsidR="008E2FDE" w:rsidRPr="00D3046B">
              <w:rPr>
                <w:sz w:val="21"/>
                <w:szCs w:val="21"/>
              </w:rPr>
              <w:t>,</w:t>
            </w:r>
          </w:p>
          <w:p w:rsidR="008E2FDE" w:rsidRPr="00D3046B" w:rsidRDefault="0037538C" w:rsidP="007A72CB">
            <w:pPr>
              <w:pStyle w:val="ConsPlusNormal"/>
              <w:rPr>
                <w:sz w:val="21"/>
                <w:szCs w:val="21"/>
              </w:rPr>
            </w:pPr>
            <w:r w:rsidRPr="00D3046B">
              <w:rPr>
                <w:sz w:val="21"/>
                <w:szCs w:val="21"/>
              </w:rPr>
              <w:t>4-я неделя августа</w:t>
            </w:r>
            <w:r w:rsidR="008E2FDE" w:rsidRPr="00D3046B">
              <w:rPr>
                <w:sz w:val="21"/>
                <w:szCs w:val="21"/>
              </w:rPr>
              <w:t>,</w:t>
            </w:r>
          </w:p>
          <w:p w:rsidR="008E2FDE" w:rsidRPr="00D3046B" w:rsidRDefault="0037538C" w:rsidP="007A72CB">
            <w:pPr>
              <w:pStyle w:val="ConsPlusNormal"/>
              <w:rPr>
                <w:sz w:val="21"/>
                <w:szCs w:val="21"/>
              </w:rPr>
            </w:pPr>
            <w:r w:rsidRPr="00D3046B">
              <w:rPr>
                <w:sz w:val="21"/>
                <w:szCs w:val="21"/>
              </w:rPr>
              <w:t>4-я неделя ноября</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37538C" w:rsidRPr="00EE77DA" w:rsidRDefault="008E2FDE" w:rsidP="007A72CB">
            <w:pPr>
              <w:pStyle w:val="ConsPlusNormal"/>
              <w:jc w:val="both"/>
            </w:pPr>
            <w:r w:rsidRPr="00EE77DA">
              <w:t xml:space="preserve">(в ред. распоряжений Правительства РФ от 01.03.2013 </w:t>
            </w:r>
            <w:hyperlink r:id="rId653" w:history="1">
              <w:r w:rsidR="00C56C9E">
                <w:t>№</w:t>
              </w:r>
              <w:r w:rsidRPr="00EE77DA">
                <w:t xml:space="preserve"> 285-р</w:t>
              </w:r>
            </w:hyperlink>
            <w:r w:rsidRPr="00EE77DA">
              <w:t xml:space="preserve">, от 12.10.2016 </w:t>
            </w:r>
            <w:hyperlink r:id="rId654" w:history="1">
              <w:r w:rsidR="00C56C9E">
                <w:t>№</w:t>
              </w:r>
              <w:r w:rsidRPr="00EE77DA">
                <w:t xml:space="preserve"> 2145-р</w:t>
              </w:r>
            </w:hyperlink>
            <w:r w:rsidR="0037538C" w:rsidRPr="00EE77DA">
              <w:t>,</w:t>
            </w:r>
          </w:p>
          <w:p w:rsidR="008E2FDE" w:rsidRPr="00EE77DA" w:rsidRDefault="0037538C" w:rsidP="007A72CB">
            <w:pPr>
              <w:pStyle w:val="ConsPlusNormal"/>
              <w:jc w:val="both"/>
            </w:pPr>
            <w:r w:rsidRPr="00EE77DA">
              <w:t>от 30.06.2021 № 1785-р</w:t>
            </w:r>
            <w:r w:rsidR="008E2FDE" w:rsidRPr="00EE77DA">
              <w:t>)</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vMerge w:val="restart"/>
            <w:tcBorders>
              <w:top w:val="nil"/>
              <w:left w:val="nil"/>
              <w:bottom w:val="nil"/>
              <w:right w:val="nil"/>
            </w:tcBorders>
          </w:tcPr>
          <w:p w:rsidR="008E2FDE" w:rsidRPr="00EE77DA" w:rsidRDefault="008E2FDE" w:rsidP="007A72CB">
            <w:pPr>
              <w:pStyle w:val="ConsPlusNormal"/>
              <w:jc w:val="both"/>
            </w:pPr>
            <w:r w:rsidRPr="00EE77DA">
              <w:t>1.34.20.</w:t>
            </w:r>
          </w:p>
        </w:tc>
        <w:tc>
          <w:tcPr>
            <w:tcW w:w="4251" w:type="dxa"/>
            <w:gridSpan w:val="3"/>
            <w:vMerge w:val="restart"/>
            <w:tcBorders>
              <w:top w:val="nil"/>
              <w:left w:val="nil"/>
              <w:bottom w:val="nil"/>
              <w:right w:val="nil"/>
            </w:tcBorders>
          </w:tcPr>
          <w:p w:rsidR="008E2FDE" w:rsidRPr="00EE77DA" w:rsidRDefault="008E2FDE" w:rsidP="007A72CB">
            <w:pPr>
              <w:pStyle w:val="ConsPlusNormal"/>
            </w:pPr>
            <w:r w:rsidRPr="00EE77DA">
              <w:t>Статистический бюллетень "Балансы товарных ресурсов отдельных товаров (видов продукции)"</w:t>
            </w:r>
          </w:p>
        </w:tc>
        <w:tc>
          <w:tcPr>
            <w:tcW w:w="2410" w:type="dxa"/>
            <w:gridSpan w:val="3"/>
            <w:tcBorders>
              <w:top w:val="nil"/>
              <w:left w:val="nil"/>
              <w:bottom w:val="nil"/>
              <w:right w:val="nil"/>
            </w:tcBorders>
          </w:tcPr>
          <w:p w:rsidR="008E2FDE" w:rsidRPr="00EE77DA" w:rsidRDefault="008E2FDE" w:rsidP="007A72CB">
            <w:pPr>
              <w:pStyle w:val="ConsPlusNormal"/>
            </w:pPr>
            <w:r w:rsidRPr="00EE77DA">
              <w:t>ежегодно</w:t>
            </w:r>
          </w:p>
        </w:tc>
        <w:tc>
          <w:tcPr>
            <w:tcW w:w="2551" w:type="dxa"/>
            <w:gridSpan w:val="2"/>
            <w:tcBorders>
              <w:top w:val="nil"/>
              <w:left w:val="nil"/>
              <w:bottom w:val="nil"/>
              <w:right w:val="nil"/>
            </w:tcBorders>
          </w:tcPr>
          <w:p w:rsidR="008E2FDE" w:rsidRPr="00EE77DA" w:rsidRDefault="008E2FDE" w:rsidP="007A72CB">
            <w:pPr>
              <w:pStyle w:val="ConsPlusNormal"/>
            </w:pPr>
            <w:r w:rsidRPr="00EE77DA">
              <w:t>август</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vMerge/>
            <w:tcBorders>
              <w:top w:val="nil"/>
              <w:left w:val="nil"/>
              <w:bottom w:val="nil"/>
              <w:right w:val="nil"/>
            </w:tcBorders>
          </w:tcPr>
          <w:p w:rsidR="008E2FDE" w:rsidRPr="00EE77DA" w:rsidRDefault="008E2FDE" w:rsidP="007A72CB">
            <w:pPr>
              <w:spacing w:line="240" w:lineRule="auto"/>
            </w:pPr>
          </w:p>
        </w:tc>
        <w:tc>
          <w:tcPr>
            <w:tcW w:w="4251" w:type="dxa"/>
            <w:gridSpan w:val="3"/>
            <w:vMerge/>
            <w:tcBorders>
              <w:top w:val="nil"/>
              <w:left w:val="nil"/>
              <w:bottom w:val="nil"/>
              <w:right w:val="nil"/>
            </w:tcBorders>
          </w:tcPr>
          <w:p w:rsidR="008E2FDE" w:rsidRPr="00EE77DA" w:rsidRDefault="008E2FDE" w:rsidP="007A72CB">
            <w:pPr>
              <w:spacing w:line="240" w:lineRule="auto"/>
            </w:pPr>
          </w:p>
        </w:tc>
        <w:tc>
          <w:tcPr>
            <w:tcW w:w="2410" w:type="dxa"/>
            <w:gridSpan w:val="3"/>
            <w:tcBorders>
              <w:top w:val="nil"/>
              <w:left w:val="nil"/>
              <w:bottom w:val="nil"/>
              <w:right w:val="nil"/>
            </w:tcBorders>
          </w:tcPr>
          <w:p w:rsidR="008E2FDE" w:rsidRPr="00EE77DA" w:rsidRDefault="008E2FDE" w:rsidP="007A72CB">
            <w:pPr>
              <w:pStyle w:val="ConsPlusNormal"/>
            </w:pPr>
            <w:r w:rsidRPr="00EE77DA">
              <w:t>ежеквартально</w:t>
            </w:r>
          </w:p>
        </w:tc>
        <w:tc>
          <w:tcPr>
            <w:tcW w:w="2551" w:type="dxa"/>
            <w:gridSpan w:val="2"/>
            <w:tcBorders>
              <w:top w:val="nil"/>
              <w:left w:val="nil"/>
              <w:bottom w:val="nil"/>
              <w:right w:val="nil"/>
            </w:tcBorders>
          </w:tcPr>
          <w:p w:rsidR="008E2FDE" w:rsidRPr="00EE77DA" w:rsidRDefault="008E2FDE" w:rsidP="007A72CB">
            <w:pPr>
              <w:pStyle w:val="ConsPlusNormal"/>
            </w:pPr>
            <w:r w:rsidRPr="00EE77DA">
              <w:t>на 80-й рабочий день после отчетного периода</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jc w:val="both"/>
            </w:pPr>
            <w:r w:rsidRPr="00EE77DA">
              <w:t>1.34.21.</w:t>
            </w:r>
          </w:p>
        </w:tc>
        <w:tc>
          <w:tcPr>
            <w:tcW w:w="9212" w:type="dxa"/>
            <w:gridSpan w:val="8"/>
            <w:tcBorders>
              <w:top w:val="nil"/>
              <w:left w:val="nil"/>
              <w:bottom w:val="nil"/>
              <w:right w:val="nil"/>
            </w:tcBorders>
          </w:tcPr>
          <w:p w:rsidR="008E2FDE" w:rsidRPr="00EE77DA" w:rsidRDefault="008E2FDE" w:rsidP="007A72CB">
            <w:pPr>
              <w:pStyle w:val="ConsPlusNormal"/>
            </w:pPr>
            <w:r w:rsidRPr="00EE77DA">
              <w:t xml:space="preserve">Исключен. - </w:t>
            </w:r>
            <w:hyperlink r:id="rId655" w:history="1">
              <w:r w:rsidRPr="00EE77DA">
                <w:t>Распоряжение</w:t>
              </w:r>
            </w:hyperlink>
            <w:r w:rsidRPr="00EE77DA">
              <w:t xml:space="preserve"> Правительства РФ от 28.02.2015 </w:t>
            </w:r>
            <w:r w:rsidR="00C56C9E">
              <w:t>№</w:t>
            </w:r>
            <w:r w:rsidRPr="00EE77DA">
              <w:t xml:space="preserve"> 334-р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jc w:val="both"/>
            </w:pPr>
            <w:r w:rsidRPr="00EE77DA">
              <w:t>1.34.22.</w:t>
            </w:r>
          </w:p>
        </w:tc>
        <w:tc>
          <w:tcPr>
            <w:tcW w:w="9212" w:type="dxa"/>
            <w:gridSpan w:val="8"/>
            <w:tcBorders>
              <w:top w:val="nil"/>
              <w:left w:val="nil"/>
              <w:bottom w:val="nil"/>
              <w:right w:val="nil"/>
            </w:tcBorders>
          </w:tcPr>
          <w:p w:rsidR="008E2FDE" w:rsidRPr="00EE77DA" w:rsidRDefault="008E2FDE" w:rsidP="007A72CB">
            <w:pPr>
              <w:pStyle w:val="ConsPlusNormal"/>
              <w:jc w:val="both"/>
            </w:pPr>
            <w:r w:rsidRPr="00EE77DA">
              <w:t xml:space="preserve">Исключен. - </w:t>
            </w:r>
            <w:hyperlink r:id="rId656" w:history="1">
              <w:r w:rsidRPr="00EE77DA">
                <w:t>Распоряжение</w:t>
              </w:r>
            </w:hyperlink>
            <w:r w:rsidRPr="00EE77DA">
              <w:t xml:space="preserve"> Правительства РФ от 10.04.2019 </w:t>
            </w:r>
            <w:r w:rsidR="00C56C9E">
              <w:t>№</w:t>
            </w:r>
            <w:r w:rsidRPr="00EE77DA">
              <w:t xml:space="preserve"> 680-р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jc w:val="both"/>
            </w:pPr>
            <w:r w:rsidRPr="00EE77DA">
              <w:t>1.34.23.</w:t>
            </w:r>
          </w:p>
        </w:tc>
        <w:tc>
          <w:tcPr>
            <w:tcW w:w="4251" w:type="dxa"/>
            <w:gridSpan w:val="3"/>
            <w:tcBorders>
              <w:top w:val="nil"/>
              <w:left w:val="nil"/>
              <w:bottom w:val="nil"/>
              <w:right w:val="nil"/>
            </w:tcBorders>
          </w:tcPr>
          <w:p w:rsidR="008E2FDE" w:rsidRPr="00EE77DA" w:rsidRDefault="008E2FDE" w:rsidP="007A72CB">
            <w:pPr>
              <w:pStyle w:val="ConsPlusNormal"/>
            </w:pPr>
            <w:r w:rsidRPr="00EE77DA">
              <w:t>Статистический бюллетень "Потребление основных продуктов питания населением Российской Федерации"</w:t>
            </w:r>
          </w:p>
        </w:tc>
        <w:tc>
          <w:tcPr>
            <w:tcW w:w="2410" w:type="dxa"/>
            <w:gridSpan w:val="3"/>
            <w:tcBorders>
              <w:top w:val="nil"/>
              <w:left w:val="nil"/>
              <w:bottom w:val="nil"/>
              <w:right w:val="nil"/>
            </w:tcBorders>
          </w:tcPr>
          <w:p w:rsidR="008E2FDE" w:rsidRPr="00EE77DA" w:rsidRDefault="008E2FDE" w:rsidP="007A72CB">
            <w:pPr>
              <w:pStyle w:val="ConsPlusNormal"/>
            </w:pPr>
            <w:r w:rsidRPr="00EE77DA">
              <w:t>ежегодно</w:t>
            </w:r>
          </w:p>
        </w:tc>
        <w:tc>
          <w:tcPr>
            <w:tcW w:w="2551" w:type="dxa"/>
            <w:gridSpan w:val="2"/>
            <w:tcBorders>
              <w:top w:val="nil"/>
              <w:left w:val="nil"/>
              <w:bottom w:val="nil"/>
              <w:right w:val="nil"/>
            </w:tcBorders>
          </w:tcPr>
          <w:p w:rsidR="008E2FDE" w:rsidRPr="00EE77DA" w:rsidRDefault="00847E2B" w:rsidP="007A72CB">
            <w:pPr>
              <w:pStyle w:val="ConsPlusNormal"/>
            </w:pPr>
            <w:r>
              <w:t>3-я декада сентября</w:t>
            </w:r>
          </w:p>
        </w:tc>
      </w:tr>
      <w:tr w:rsidR="00847E2B"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47E2B" w:rsidRDefault="00847E2B" w:rsidP="007A72CB">
            <w:pPr>
              <w:pStyle w:val="ConsPlusNormal"/>
              <w:jc w:val="both"/>
            </w:pPr>
            <w:r>
              <w:t xml:space="preserve">(в ред. распоряжения </w:t>
            </w:r>
            <w:r w:rsidRPr="00EE77DA">
              <w:t xml:space="preserve"> Правительства РФ от </w:t>
            </w:r>
            <w:r>
              <w:t>17.08.2024 № 2237-р)</w:t>
            </w:r>
          </w:p>
          <w:p w:rsidR="00847E2B" w:rsidRDefault="00847E2B" w:rsidP="007A72CB">
            <w:pPr>
              <w:pStyle w:val="ConsPlusNormal"/>
            </w:pP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jc w:val="both"/>
            </w:pPr>
            <w:r w:rsidRPr="00EE77DA">
              <w:t>1.34.24.</w:t>
            </w:r>
          </w:p>
        </w:tc>
        <w:tc>
          <w:tcPr>
            <w:tcW w:w="4251" w:type="dxa"/>
            <w:gridSpan w:val="3"/>
            <w:tcBorders>
              <w:top w:val="nil"/>
              <w:left w:val="nil"/>
              <w:bottom w:val="nil"/>
              <w:right w:val="nil"/>
            </w:tcBorders>
          </w:tcPr>
          <w:p w:rsidR="008E2FDE" w:rsidRPr="00EE77DA" w:rsidRDefault="008E2FDE" w:rsidP="007A72CB">
            <w:pPr>
              <w:pStyle w:val="ConsPlusNormal"/>
            </w:pPr>
            <w:r w:rsidRPr="00EE77DA">
              <w:t>Статис</w:t>
            </w:r>
            <w:r w:rsidR="00BD1F5E" w:rsidRPr="00EE77DA">
              <w:t>тический бюллетень "Численность</w:t>
            </w:r>
            <w:r w:rsidR="00BD1F5E" w:rsidRPr="00EE77DA">
              <w:br/>
            </w:r>
            <w:r w:rsidRPr="00EE77DA">
              <w:t>и миграция населения Российской Федерации"</w:t>
            </w:r>
          </w:p>
        </w:tc>
        <w:tc>
          <w:tcPr>
            <w:tcW w:w="2410" w:type="dxa"/>
            <w:gridSpan w:val="3"/>
            <w:tcBorders>
              <w:top w:val="nil"/>
              <w:left w:val="nil"/>
              <w:bottom w:val="nil"/>
              <w:right w:val="nil"/>
            </w:tcBorders>
          </w:tcPr>
          <w:p w:rsidR="008E2FDE" w:rsidRPr="00EE77DA" w:rsidRDefault="008E2FDE" w:rsidP="007A72CB">
            <w:pPr>
              <w:pStyle w:val="ConsPlusNormal"/>
            </w:pPr>
            <w:r w:rsidRPr="00EE77DA">
              <w:t>ежегодно</w:t>
            </w:r>
          </w:p>
        </w:tc>
        <w:tc>
          <w:tcPr>
            <w:tcW w:w="2551" w:type="dxa"/>
            <w:gridSpan w:val="2"/>
            <w:tcBorders>
              <w:top w:val="nil"/>
              <w:left w:val="nil"/>
              <w:bottom w:val="nil"/>
              <w:right w:val="nil"/>
            </w:tcBorders>
          </w:tcPr>
          <w:p w:rsidR="008E2FDE" w:rsidRPr="00EE77DA" w:rsidRDefault="00F26208" w:rsidP="007A72CB">
            <w:pPr>
              <w:pStyle w:val="ConsPlusNormal"/>
            </w:pPr>
            <w:r>
              <w:t>1-я декада июля</w:t>
            </w:r>
          </w:p>
        </w:tc>
      </w:tr>
      <w:tr w:rsidR="00F26208"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F26208" w:rsidRDefault="00F26208" w:rsidP="007A72CB">
            <w:pPr>
              <w:pStyle w:val="ConsPlusNormal"/>
            </w:pPr>
            <w:r>
              <w:t xml:space="preserve">(в ред. распоряжения </w:t>
            </w:r>
            <w:r w:rsidRPr="00EE77DA">
              <w:t xml:space="preserve"> Правительства РФ от </w:t>
            </w:r>
            <w:r>
              <w:t>17.08.2024 № 2237-р)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jc w:val="both"/>
            </w:pPr>
            <w:r w:rsidRPr="00EE77DA">
              <w:t>1.34.25.</w:t>
            </w:r>
          </w:p>
        </w:tc>
        <w:tc>
          <w:tcPr>
            <w:tcW w:w="4251" w:type="dxa"/>
            <w:gridSpan w:val="3"/>
            <w:tcBorders>
              <w:top w:val="nil"/>
              <w:left w:val="nil"/>
              <w:bottom w:val="nil"/>
              <w:right w:val="nil"/>
            </w:tcBorders>
          </w:tcPr>
          <w:p w:rsidR="008E2FDE" w:rsidRPr="00EE77DA" w:rsidRDefault="008E2FDE" w:rsidP="007A72CB">
            <w:pPr>
              <w:pStyle w:val="ConsPlusNormal"/>
            </w:pPr>
            <w:r w:rsidRPr="00EE77DA">
              <w:t>Статистический бюллетень "Естественное движение населения Российской Федерации"</w:t>
            </w:r>
          </w:p>
        </w:tc>
        <w:tc>
          <w:tcPr>
            <w:tcW w:w="2410" w:type="dxa"/>
            <w:gridSpan w:val="3"/>
            <w:tcBorders>
              <w:top w:val="nil"/>
              <w:left w:val="nil"/>
              <w:bottom w:val="nil"/>
              <w:right w:val="nil"/>
            </w:tcBorders>
          </w:tcPr>
          <w:p w:rsidR="008E2FDE" w:rsidRPr="00EE77DA" w:rsidRDefault="008E2FDE" w:rsidP="007A72CB">
            <w:pPr>
              <w:pStyle w:val="ConsPlusNormal"/>
            </w:pPr>
            <w:r w:rsidRPr="00EE77DA">
              <w:t>ежегодно</w:t>
            </w:r>
          </w:p>
        </w:tc>
        <w:tc>
          <w:tcPr>
            <w:tcW w:w="2551" w:type="dxa"/>
            <w:gridSpan w:val="2"/>
            <w:tcBorders>
              <w:top w:val="nil"/>
              <w:left w:val="nil"/>
              <w:bottom w:val="nil"/>
              <w:right w:val="nil"/>
            </w:tcBorders>
          </w:tcPr>
          <w:p w:rsidR="008E2FDE" w:rsidRPr="00EE77DA" w:rsidRDefault="00F26208" w:rsidP="007A72CB">
            <w:pPr>
              <w:pStyle w:val="ConsPlusNormal"/>
            </w:pPr>
            <w:r>
              <w:t>2-я декада июня</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0F6E44" w:rsidRPr="00EE77DA" w:rsidRDefault="008E2FDE" w:rsidP="007A72CB">
            <w:pPr>
              <w:pStyle w:val="ConsPlusNormal"/>
              <w:jc w:val="both"/>
            </w:pPr>
            <w:r w:rsidRPr="00EE77DA">
              <w:t xml:space="preserve">(в ред. распоряжений Правительства РФ от 07.02.2017 </w:t>
            </w:r>
            <w:hyperlink r:id="rId657" w:history="1">
              <w:r w:rsidR="00C56C9E">
                <w:t>№</w:t>
              </w:r>
              <w:r w:rsidRPr="00EE77DA">
                <w:t xml:space="preserve"> 213-р</w:t>
              </w:r>
            </w:hyperlink>
            <w:r w:rsidRPr="00EE77DA">
              <w:t xml:space="preserve">, от 18.01.2021 </w:t>
            </w:r>
            <w:hyperlink r:id="rId658" w:history="1">
              <w:r w:rsidR="00C56C9E">
                <w:t>№</w:t>
              </w:r>
              <w:r w:rsidRPr="00EE77DA">
                <w:t xml:space="preserve"> 40-р</w:t>
              </w:r>
            </w:hyperlink>
            <w:r w:rsidR="00F26208">
              <w:t xml:space="preserve">, от 17.08.2024 </w:t>
            </w:r>
            <w:r w:rsidR="00F26208">
              <w:br/>
              <w:t>№ 2237-р</w:t>
            </w:r>
            <w:r w:rsidR="004C0D93">
              <w:t>)</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jc w:val="both"/>
            </w:pPr>
            <w:r w:rsidRPr="00EE77DA">
              <w:t>1.34.26.</w:t>
            </w:r>
          </w:p>
        </w:tc>
        <w:tc>
          <w:tcPr>
            <w:tcW w:w="4251" w:type="dxa"/>
            <w:gridSpan w:val="3"/>
            <w:tcBorders>
              <w:top w:val="nil"/>
              <w:left w:val="nil"/>
              <w:bottom w:val="nil"/>
              <w:right w:val="nil"/>
            </w:tcBorders>
          </w:tcPr>
          <w:p w:rsidR="008E2FDE" w:rsidRPr="00EE77DA" w:rsidRDefault="008E2FDE" w:rsidP="007A72CB">
            <w:pPr>
              <w:pStyle w:val="ConsPlusNormal"/>
            </w:pPr>
            <w:r w:rsidRPr="00EE77DA">
              <w:t>Статистический бюллетень "Численность</w:t>
            </w:r>
            <w:r w:rsidR="000F6E44" w:rsidRPr="00EE77DA">
              <w:t xml:space="preserve"> населения Российской Федерации</w:t>
            </w:r>
            <w:r w:rsidR="000F6E44" w:rsidRPr="00EE77DA">
              <w:br/>
            </w:r>
            <w:r w:rsidRPr="00EE77DA">
              <w:t>по муниципальным образованиям"</w:t>
            </w:r>
          </w:p>
        </w:tc>
        <w:tc>
          <w:tcPr>
            <w:tcW w:w="2410" w:type="dxa"/>
            <w:gridSpan w:val="3"/>
            <w:tcBorders>
              <w:top w:val="nil"/>
              <w:left w:val="nil"/>
              <w:bottom w:val="nil"/>
              <w:right w:val="nil"/>
            </w:tcBorders>
          </w:tcPr>
          <w:p w:rsidR="008E2FDE" w:rsidRPr="00EE77DA" w:rsidRDefault="008E2FDE" w:rsidP="007A72CB">
            <w:pPr>
              <w:pStyle w:val="ConsPlusNormal"/>
            </w:pPr>
            <w:r w:rsidRPr="00EE77DA">
              <w:t>ежегодно</w:t>
            </w:r>
          </w:p>
        </w:tc>
        <w:tc>
          <w:tcPr>
            <w:tcW w:w="2551" w:type="dxa"/>
            <w:gridSpan w:val="2"/>
            <w:tcBorders>
              <w:top w:val="nil"/>
              <w:left w:val="nil"/>
              <w:bottom w:val="nil"/>
              <w:right w:val="nil"/>
            </w:tcBorders>
          </w:tcPr>
          <w:p w:rsidR="008E2FDE" w:rsidRPr="00EE77DA" w:rsidRDefault="008E2FDE" w:rsidP="007A72CB">
            <w:pPr>
              <w:pStyle w:val="ConsPlusNormal"/>
            </w:pPr>
            <w:r w:rsidRPr="00EE77DA">
              <w:t>июль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Default="008E2FDE" w:rsidP="007A72CB">
            <w:pPr>
              <w:pStyle w:val="ConsPlusNormal"/>
              <w:jc w:val="both"/>
            </w:pPr>
            <w:r w:rsidRPr="00EE77DA">
              <w:t xml:space="preserve">(в ред. </w:t>
            </w:r>
            <w:hyperlink r:id="rId659" w:history="1">
              <w:r w:rsidRPr="00EE77DA">
                <w:t>распоряжения</w:t>
              </w:r>
            </w:hyperlink>
            <w:r w:rsidRPr="00EE77DA">
              <w:t xml:space="preserve"> Правительства РФ от 01.03.2013 </w:t>
            </w:r>
            <w:r w:rsidR="00C56C9E">
              <w:t>№</w:t>
            </w:r>
            <w:r w:rsidRPr="00EE77DA">
              <w:t xml:space="preserve"> 285-р)</w:t>
            </w:r>
          </w:p>
          <w:p w:rsidR="00D41852" w:rsidRPr="00EE77DA" w:rsidRDefault="00D41852" w:rsidP="007A72CB">
            <w:pPr>
              <w:pStyle w:val="ConsPlusNormal"/>
              <w:jc w:val="both"/>
            </w:pP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jc w:val="both"/>
            </w:pPr>
            <w:r w:rsidRPr="00EE77DA">
              <w:t>1.34.27.</w:t>
            </w:r>
          </w:p>
        </w:tc>
        <w:tc>
          <w:tcPr>
            <w:tcW w:w="4251" w:type="dxa"/>
            <w:gridSpan w:val="3"/>
            <w:tcBorders>
              <w:top w:val="nil"/>
              <w:left w:val="nil"/>
              <w:bottom w:val="nil"/>
              <w:right w:val="nil"/>
            </w:tcBorders>
          </w:tcPr>
          <w:p w:rsidR="008E2FDE" w:rsidRPr="00EE77DA" w:rsidRDefault="008E2FDE" w:rsidP="007A72CB">
            <w:pPr>
              <w:pStyle w:val="ConsPlusNormal"/>
            </w:pPr>
            <w:r w:rsidRPr="00EE77DA">
              <w:t>Статистический бюллетень "Численность населения Российской Федерации по полу и возрасту"</w:t>
            </w:r>
          </w:p>
        </w:tc>
        <w:tc>
          <w:tcPr>
            <w:tcW w:w="2410" w:type="dxa"/>
            <w:gridSpan w:val="3"/>
            <w:tcBorders>
              <w:top w:val="nil"/>
              <w:left w:val="nil"/>
              <w:bottom w:val="nil"/>
              <w:right w:val="nil"/>
            </w:tcBorders>
          </w:tcPr>
          <w:p w:rsidR="008E2FDE" w:rsidRPr="00EE77DA" w:rsidRDefault="008E2FDE" w:rsidP="007A72CB">
            <w:pPr>
              <w:pStyle w:val="ConsPlusNormal"/>
            </w:pPr>
            <w:r w:rsidRPr="00EE77DA">
              <w:t>ежегодно</w:t>
            </w:r>
          </w:p>
        </w:tc>
        <w:tc>
          <w:tcPr>
            <w:tcW w:w="2551" w:type="dxa"/>
            <w:gridSpan w:val="2"/>
            <w:tcBorders>
              <w:top w:val="nil"/>
              <w:left w:val="nil"/>
              <w:bottom w:val="nil"/>
              <w:right w:val="nil"/>
            </w:tcBorders>
          </w:tcPr>
          <w:p w:rsidR="008E2FDE" w:rsidRPr="00EE77DA" w:rsidRDefault="0076313C" w:rsidP="007A72CB">
            <w:pPr>
              <w:pStyle w:val="ConsPlusNormal"/>
            </w:pPr>
            <w:r>
              <w:t>3-я декада июля</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2C6728" w:rsidRPr="00EE77DA" w:rsidRDefault="008E2FDE" w:rsidP="007A72CB">
            <w:pPr>
              <w:pStyle w:val="ConsPlusNormal"/>
              <w:jc w:val="both"/>
            </w:pPr>
            <w:r w:rsidRPr="00EE77DA">
              <w:t xml:space="preserve">(в ред. </w:t>
            </w:r>
            <w:r w:rsidR="0076313C">
              <w:t xml:space="preserve">распоряжений </w:t>
            </w:r>
            <w:r w:rsidRPr="00EE77DA">
              <w:t>Правите</w:t>
            </w:r>
            <w:r w:rsidR="006618CE" w:rsidRPr="00EE77DA">
              <w:t xml:space="preserve">льства РФ от 18.01.2021 </w:t>
            </w:r>
            <w:r w:rsidR="00C56C9E">
              <w:t>№</w:t>
            </w:r>
            <w:r w:rsidR="006618CE" w:rsidRPr="00EE77DA">
              <w:t xml:space="preserve"> 40-р</w:t>
            </w:r>
            <w:r w:rsidR="0076313C">
              <w:t>, от 17.08.2024 № 2237-р</w:t>
            </w:r>
            <w:r w:rsidR="006618CE" w:rsidRPr="00EE77DA">
              <w:t>)</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1.34.28.</w:t>
            </w:r>
          </w:p>
        </w:tc>
        <w:tc>
          <w:tcPr>
            <w:tcW w:w="4251" w:type="dxa"/>
            <w:gridSpan w:val="3"/>
            <w:tcBorders>
              <w:top w:val="nil"/>
              <w:left w:val="nil"/>
              <w:bottom w:val="nil"/>
              <w:right w:val="nil"/>
            </w:tcBorders>
          </w:tcPr>
          <w:p w:rsidR="008E2FDE" w:rsidRPr="00EE77DA" w:rsidRDefault="008E2FDE" w:rsidP="007A72CB">
            <w:pPr>
              <w:pStyle w:val="ConsPlusNormal"/>
              <w:spacing w:line="228" w:lineRule="auto"/>
            </w:pPr>
            <w:r w:rsidRPr="00EE77DA">
              <w:t>Статистический бюллетень "Предположительная численность</w:t>
            </w:r>
            <w:r w:rsidR="006618CE" w:rsidRPr="00EE77DA">
              <w:t xml:space="preserve"> населения Российской Федерации</w:t>
            </w:r>
            <w:r w:rsidR="006618CE" w:rsidRPr="00EE77DA">
              <w:br/>
            </w:r>
            <w:r w:rsidRPr="00EE77DA">
              <w:t>до 2035 года"</w:t>
            </w:r>
          </w:p>
        </w:tc>
        <w:tc>
          <w:tcPr>
            <w:tcW w:w="2410" w:type="dxa"/>
            <w:gridSpan w:val="3"/>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декабрь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Pr="00EE77DA" w:rsidRDefault="008E2FDE" w:rsidP="007A72CB">
            <w:pPr>
              <w:pStyle w:val="ConsPlusNormal"/>
              <w:spacing w:line="228" w:lineRule="auto"/>
              <w:jc w:val="both"/>
            </w:pPr>
            <w:r w:rsidRPr="00EE77DA">
              <w:t xml:space="preserve">(в ред. </w:t>
            </w:r>
            <w:hyperlink r:id="rId660" w:history="1">
              <w:r w:rsidRPr="00EE77DA">
                <w:t>распоряжения</w:t>
              </w:r>
            </w:hyperlink>
            <w:r w:rsidRPr="00EE77DA">
              <w:t xml:space="preserve"> Правительства РФ от 26.05.2018 </w:t>
            </w:r>
            <w:r w:rsidR="00C56C9E">
              <w:t>№</w:t>
            </w:r>
            <w:r w:rsidRPr="00EE77DA">
              <w:t xml:space="preserve"> 1007-р)</w:t>
            </w:r>
          </w:p>
        </w:tc>
      </w:tr>
      <w:tr w:rsidR="00DD7D1D"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DD7D1D" w:rsidRPr="003E75D4" w:rsidRDefault="00DD7D1D" w:rsidP="007A72CB">
            <w:pPr>
              <w:pStyle w:val="ConsPlusNormal"/>
              <w:spacing w:line="228" w:lineRule="auto"/>
              <w:jc w:val="both"/>
            </w:pPr>
            <w:r w:rsidRPr="003E75D4">
              <w:t>1.34.29 – 1.34.34.</w:t>
            </w:r>
          </w:p>
        </w:tc>
        <w:tc>
          <w:tcPr>
            <w:tcW w:w="9212" w:type="dxa"/>
            <w:gridSpan w:val="8"/>
            <w:tcBorders>
              <w:top w:val="nil"/>
              <w:left w:val="nil"/>
              <w:bottom w:val="nil"/>
              <w:right w:val="nil"/>
            </w:tcBorders>
          </w:tcPr>
          <w:p w:rsidR="00DD7D1D" w:rsidRPr="003E75D4" w:rsidRDefault="00DD7D1D" w:rsidP="007A72CB">
            <w:pPr>
              <w:pStyle w:val="ConsPlusNormal"/>
              <w:spacing w:line="228" w:lineRule="auto"/>
            </w:pPr>
            <w:r w:rsidRPr="003E75D4">
              <w:t>Исключены. - Распоряжение Правительства РФ от 10.06.2023 № 1540-р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jc w:val="both"/>
            </w:pPr>
            <w:r w:rsidRPr="00EE77DA">
              <w:t>1.34.35.</w:t>
            </w:r>
          </w:p>
        </w:tc>
        <w:tc>
          <w:tcPr>
            <w:tcW w:w="4251" w:type="dxa"/>
            <w:gridSpan w:val="3"/>
            <w:tcBorders>
              <w:top w:val="nil"/>
              <w:left w:val="nil"/>
              <w:bottom w:val="nil"/>
              <w:right w:val="nil"/>
            </w:tcBorders>
          </w:tcPr>
          <w:p w:rsidR="008E2FDE" w:rsidRPr="00EE77DA" w:rsidRDefault="008E2FDE" w:rsidP="007A72CB">
            <w:pPr>
              <w:pStyle w:val="ConsPlusNormal"/>
            </w:pPr>
            <w:r w:rsidRPr="00EE77DA">
              <w:t>Статистический бюллетень "Основные показатели охраны окружающей среды"</w:t>
            </w:r>
          </w:p>
        </w:tc>
        <w:tc>
          <w:tcPr>
            <w:tcW w:w="2410" w:type="dxa"/>
            <w:gridSpan w:val="3"/>
            <w:tcBorders>
              <w:top w:val="nil"/>
              <w:left w:val="nil"/>
              <w:bottom w:val="nil"/>
              <w:right w:val="nil"/>
            </w:tcBorders>
          </w:tcPr>
          <w:p w:rsidR="008E2FDE" w:rsidRPr="00EE77DA" w:rsidRDefault="008E2FDE" w:rsidP="007A72CB">
            <w:pPr>
              <w:pStyle w:val="ConsPlusNormal"/>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pPr>
            <w:r w:rsidRPr="00EE77DA">
              <w:t>июнь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jc w:val="both"/>
            </w:pPr>
            <w:r w:rsidRPr="00EE77DA">
              <w:t>1.34.36.</w:t>
            </w:r>
          </w:p>
        </w:tc>
        <w:tc>
          <w:tcPr>
            <w:tcW w:w="9212" w:type="dxa"/>
            <w:gridSpan w:val="8"/>
            <w:tcBorders>
              <w:top w:val="nil"/>
              <w:left w:val="nil"/>
              <w:bottom w:val="nil"/>
              <w:right w:val="nil"/>
            </w:tcBorders>
          </w:tcPr>
          <w:p w:rsidR="008E2FDE" w:rsidRDefault="008E2FDE" w:rsidP="007A72CB">
            <w:pPr>
              <w:pStyle w:val="ConsPlusNormal"/>
            </w:pPr>
            <w:r w:rsidRPr="00EE77DA">
              <w:t xml:space="preserve">Исключен. - </w:t>
            </w:r>
            <w:hyperlink r:id="rId661" w:history="1">
              <w:r w:rsidRPr="00EE77DA">
                <w:t>Распоряжение</w:t>
              </w:r>
            </w:hyperlink>
            <w:r w:rsidRPr="00EE77DA">
              <w:t xml:space="preserve"> Правительства РФ от 28.02.2015 </w:t>
            </w:r>
            <w:r w:rsidR="00C56C9E">
              <w:t>№</w:t>
            </w:r>
            <w:r w:rsidRPr="00EE77DA">
              <w:t xml:space="preserve"> 334-р</w:t>
            </w:r>
          </w:p>
          <w:p w:rsidR="0076313C" w:rsidRDefault="0076313C" w:rsidP="007A72CB">
            <w:pPr>
              <w:pStyle w:val="ConsPlusNormal"/>
            </w:pPr>
          </w:p>
          <w:p w:rsidR="0076313C" w:rsidRPr="00EE77DA" w:rsidRDefault="0076313C" w:rsidP="007A72CB">
            <w:pPr>
              <w:pStyle w:val="ConsPlusNormal"/>
            </w:pP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Pr="00EE77DA" w:rsidRDefault="008E2FDE" w:rsidP="007A72CB">
            <w:pPr>
              <w:pStyle w:val="ConsPlusNormal"/>
              <w:jc w:val="center"/>
              <w:outlineLvl w:val="3"/>
            </w:pPr>
            <w:r w:rsidRPr="00EE77DA">
              <w:t>1.35. Официальные статистические издания</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7436F0" w:rsidRPr="00EE77DA" w:rsidRDefault="007436F0" w:rsidP="007A72CB">
            <w:pPr>
              <w:pStyle w:val="ConsPlusNormal"/>
            </w:pPr>
            <w:r w:rsidRPr="00EE77DA">
              <w:t>1.35.1.</w:t>
            </w:r>
          </w:p>
        </w:tc>
        <w:tc>
          <w:tcPr>
            <w:tcW w:w="9212" w:type="dxa"/>
            <w:gridSpan w:val="8"/>
            <w:tcBorders>
              <w:top w:val="nil"/>
              <w:left w:val="nil"/>
              <w:bottom w:val="nil"/>
              <w:right w:val="nil"/>
            </w:tcBorders>
          </w:tcPr>
          <w:p w:rsidR="007436F0" w:rsidRPr="00EE77DA" w:rsidRDefault="007436F0" w:rsidP="007A72CB">
            <w:pPr>
              <w:pStyle w:val="ConsPlusNormal"/>
            </w:pPr>
            <w:r w:rsidRPr="00EE77DA">
              <w:t xml:space="preserve">Исключен. - Распоряжение Правительства РФ от 30.04.2021 </w:t>
            </w:r>
            <w:r w:rsidR="00C56C9E">
              <w:t>№</w:t>
            </w:r>
            <w:r w:rsidRPr="00EE77DA">
              <w:t xml:space="preserve"> 1153-р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pPr>
            <w:r w:rsidRPr="00EE77DA">
              <w:t>1.35.2.</w:t>
            </w:r>
          </w:p>
        </w:tc>
        <w:tc>
          <w:tcPr>
            <w:tcW w:w="9212" w:type="dxa"/>
            <w:gridSpan w:val="8"/>
            <w:tcBorders>
              <w:top w:val="nil"/>
              <w:left w:val="nil"/>
              <w:bottom w:val="nil"/>
              <w:right w:val="nil"/>
            </w:tcBorders>
          </w:tcPr>
          <w:p w:rsidR="008E2FDE" w:rsidRPr="00EE77DA" w:rsidRDefault="008E2FDE" w:rsidP="007A72CB">
            <w:pPr>
              <w:pStyle w:val="ConsPlusNormal"/>
              <w:jc w:val="both"/>
            </w:pPr>
            <w:r w:rsidRPr="00EE77DA">
              <w:t xml:space="preserve">Исключен. - </w:t>
            </w:r>
            <w:hyperlink r:id="rId662" w:history="1">
              <w:r w:rsidRPr="00EE77DA">
                <w:t>Распоряжение</w:t>
              </w:r>
            </w:hyperlink>
            <w:r w:rsidRPr="00EE77DA">
              <w:t xml:space="preserve"> Правительства РФ от 12.10.2016 </w:t>
            </w:r>
            <w:r w:rsidR="00C56C9E">
              <w:t>№</w:t>
            </w:r>
            <w:r w:rsidRPr="00EE77DA">
              <w:t xml:space="preserve"> 2145-р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7436F0" w:rsidRPr="00EE77DA" w:rsidRDefault="007436F0" w:rsidP="007A72CB">
            <w:pPr>
              <w:pStyle w:val="ConsPlusNormal"/>
            </w:pPr>
            <w:r w:rsidRPr="00EE77DA">
              <w:t>1.35.3.</w:t>
            </w:r>
          </w:p>
        </w:tc>
        <w:tc>
          <w:tcPr>
            <w:tcW w:w="9212" w:type="dxa"/>
            <w:gridSpan w:val="8"/>
            <w:tcBorders>
              <w:top w:val="nil"/>
              <w:left w:val="nil"/>
              <w:bottom w:val="nil"/>
              <w:right w:val="nil"/>
            </w:tcBorders>
          </w:tcPr>
          <w:p w:rsidR="00714966" w:rsidRPr="00EE77DA" w:rsidRDefault="007436F0" w:rsidP="007A72CB">
            <w:pPr>
              <w:pStyle w:val="ConsPlusNormal"/>
            </w:pPr>
            <w:r w:rsidRPr="00EE77DA">
              <w:t xml:space="preserve">Исключен. - Распоряжение Правительства РФ от 30.04.2021 </w:t>
            </w:r>
            <w:r w:rsidR="00C56C9E">
              <w:t>№</w:t>
            </w:r>
            <w:r w:rsidRPr="00EE77DA">
              <w:t xml:space="preserve"> 1153-р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pPr>
            <w:r w:rsidRPr="00EE77DA">
              <w:t>1.35.4.</w:t>
            </w:r>
          </w:p>
        </w:tc>
        <w:tc>
          <w:tcPr>
            <w:tcW w:w="4186" w:type="dxa"/>
            <w:gridSpan w:val="2"/>
            <w:tcBorders>
              <w:top w:val="nil"/>
              <w:left w:val="nil"/>
              <w:bottom w:val="nil"/>
              <w:right w:val="nil"/>
            </w:tcBorders>
          </w:tcPr>
          <w:p w:rsidR="008E2FDE" w:rsidRPr="00EE77DA" w:rsidRDefault="008E2FDE" w:rsidP="007A72CB">
            <w:pPr>
              <w:pStyle w:val="ConsPlusNormal"/>
            </w:pPr>
            <w:r w:rsidRPr="00EE77DA">
              <w:t>Рабоча</w:t>
            </w:r>
            <w:r w:rsidR="009D649E" w:rsidRPr="00EE77DA">
              <w:t xml:space="preserve">я сила, занятость </w:t>
            </w:r>
            <w:r w:rsidR="00BD2393" w:rsidRPr="00EE77DA">
              <w:br/>
            </w:r>
            <w:r w:rsidR="009D649E" w:rsidRPr="00EE77DA">
              <w:t>и безработица</w:t>
            </w:r>
            <w:r w:rsidR="00BD2393" w:rsidRPr="00EE77DA">
              <w:t xml:space="preserve"> </w:t>
            </w:r>
            <w:r w:rsidRPr="00EE77DA">
              <w:t>в России</w:t>
            </w:r>
          </w:p>
        </w:tc>
        <w:tc>
          <w:tcPr>
            <w:tcW w:w="2475" w:type="dxa"/>
            <w:gridSpan w:val="4"/>
            <w:tcBorders>
              <w:top w:val="nil"/>
              <w:left w:val="nil"/>
              <w:bottom w:val="nil"/>
              <w:right w:val="nil"/>
            </w:tcBorders>
          </w:tcPr>
          <w:p w:rsidR="008E2FDE" w:rsidRPr="00EE77DA" w:rsidRDefault="008E2FDE" w:rsidP="007A72CB">
            <w:pPr>
              <w:pStyle w:val="ConsPlusNormal"/>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pPr>
            <w:r w:rsidRPr="00EE77DA">
              <w:t>июль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Pr="00EE77DA" w:rsidRDefault="008E2FDE" w:rsidP="007A72CB">
            <w:pPr>
              <w:pStyle w:val="ConsPlusNormal"/>
              <w:jc w:val="both"/>
            </w:pPr>
            <w:r w:rsidRPr="00EE77DA">
              <w:t xml:space="preserve">(в ред. </w:t>
            </w:r>
            <w:hyperlink r:id="rId663" w:history="1">
              <w:r w:rsidRPr="00EE77DA">
                <w:t>распоряжения</w:t>
              </w:r>
            </w:hyperlink>
            <w:r w:rsidRPr="00EE77DA">
              <w:t xml:space="preserve"> Правительства РФ от 12.10.2016 </w:t>
            </w:r>
            <w:r w:rsidR="00C56C9E">
              <w:t>№</w:t>
            </w:r>
            <w:r w:rsidRPr="00EE77DA">
              <w:t xml:space="preserve"> 2145-р)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pPr>
            <w:r w:rsidRPr="00EE77DA">
              <w:t>1.35.5.</w:t>
            </w:r>
          </w:p>
        </w:tc>
        <w:tc>
          <w:tcPr>
            <w:tcW w:w="9212" w:type="dxa"/>
            <w:gridSpan w:val="8"/>
            <w:tcBorders>
              <w:top w:val="nil"/>
              <w:left w:val="nil"/>
              <w:bottom w:val="nil"/>
              <w:right w:val="nil"/>
            </w:tcBorders>
          </w:tcPr>
          <w:p w:rsidR="008E2FDE" w:rsidRPr="00EE77DA" w:rsidRDefault="008E2FDE" w:rsidP="007A72CB">
            <w:pPr>
              <w:pStyle w:val="ConsPlusNormal"/>
              <w:jc w:val="both"/>
            </w:pPr>
            <w:r w:rsidRPr="00EE77DA">
              <w:t xml:space="preserve">Исключен. - </w:t>
            </w:r>
            <w:hyperlink r:id="rId664" w:history="1">
              <w:r w:rsidRPr="00EE77DA">
                <w:t>Распоряжение</w:t>
              </w:r>
            </w:hyperlink>
            <w:r w:rsidRPr="00EE77DA">
              <w:t xml:space="preserve"> Правительства РФ от 29.07.2010 </w:t>
            </w:r>
            <w:r w:rsidR="00C56C9E">
              <w:t>№</w:t>
            </w:r>
            <w:r w:rsidRPr="00EE77DA">
              <w:t xml:space="preserve"> 1280-р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pPr>
            <w:r w:rsidRPr="00EE77DA">
              <w:t>1.35.6.</w:t>
            </w:r>
          </w:p>
        </w:tc>
        <w:tc>
          <w:tcPr>
            <w:tcW w:w="4186" w:type="dxa"/>
            <w:gridSpan w:val="2"/>
            <w:tcBorders>
              <w:top w:val="nil"/>
              <w:left w:val="nil"/>
              <w:bottom w:val="nil"/>
              <w:right w:val="nil"/>
            </w:tcBorders>
          </w:tcPr>
          <w:p w:rsidR="008E2FDE" w:rsidRPr="00EE77DA" w:rsidRDefault="008E2FDE" w:rsidP="007A72CB">
            <w:pPr>
              <w:pStyle w:val="ConsPlusNormal"/>
            </w:pPr>
            <w:r w:rsidRPr="00EE77DA">
              <w:t>Национальные счета России</w:t>
            </w:r>
          </w:p>
        </w:tc>
        <w:tc>
          <w:tcPr>
            <w:tcW w:w="2475" w:type="dxa"/>
            <w:gridSpan w:val="4"/>
            <w:tcBorders>
              <w:top w:val="nil"/>
              <w:left w:val="nil"/>
              <w:bottom w:val="nil"/>
              <w:right w:val="nil"/>
            </w:tcBorders>
          </w:tcPr>
          <w:p w:rsidR="008E2FDE" w:rsidRPr="00EE77DA" w:rsidRDefault="008E2FDE" w:rsidP="007A72CB">
            <w:pPr>
              <w:pStyle w:val="ConsPlusNormal"/>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pPr>
            <w:r w:rsidRPr="00EE77DA">
              <w:t>август</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Pr="00EE77DA" w:rsidRDefault="008E2FDE" w:rsidP="007A72CB">
            <w:pPr>
              <w:pStyle w:val="ConsPlusNormal"/>
              <w:jc w:val="both"/>
            </w:pPr>
            <w:r w:rsidRPr="00EE77DA">
              <w:t xml:space="preserve">(в ред. </w:t>
            </w:r>
            <w:hyperlink r:id="rId665" w:history="1">
              <w:r w:rsidRPr="00EE77DA">
                <w:t>распоряжения</w:t>
              </w:r>
            </w:hyperlink>
            <w:r w:rsidRPr="00EE77DA">
              <w:t xml:space="preserve"> Правительства РФ от 12.10.2016 </w:t>
            </w:r>
            <w:r w:rsidR="00C56C9E">
              <w:t>№</w:t>
            </w:r>
            <w:r w:rsidRPr="00EE77DA">
              <w:t xml:space="preserve"> 2145-р)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pPr>
            <w:r w:rsidRPr="00EE77DA">
              <w:t>1.35.7.</w:t>
            </w:r>
          </w:p>
        </w:tc>
        <w:tc>
          <w:tcPr>
            <w:tcW w:w="4186" w:type="dxa"/>
            <w:gridSpan w:val="2"/>
            <w:tcBorders>
              <w:top w:val="nil"/>
              <w:left w:val="nil"/>
              <w:bottom w:val="nil"/>
              <w:right w:val="nil"/>
            </w:tcBorders>
          </w:tcPr>
          <w:p w:rsidR="008E2FDE" w:rsidRPr="00EE77DA" w:rsidRDefault="008E2FDE" w:rsidP="007A72CB">
            <w:pPr>
              <w:pStyle w:val="ConsPlusNormal"/>
            </w:pPr>
            <w:r w:rsidRPr="00EE77DA">
              <w:t>Цены в России</w:t>
            </w:r>
          </w:p>
        </w:tc>
        <w:tc>
          <w:tcPr>
            <w:tcW w:w="2475" w:type="dxa"/>
            <w:gridSpan w:val="4"/>
            <w:tcBorders>
              <w:top w:val="nil"/>
              <w:left w:val="nil"/>
              <w:bottom w:val="nil"/>
              <w:right w:val="nil"/>
            </w:tcBorders>
          </w:tcPr>
          <w:p w:rsidR="008E2FDE" w:rsidRPr="00EE77DA" w:rsidRDefault="008E2FDE" w:rsidP="007A72CB">
            <w:pPr>
              <w:pStyle w:val="ConsPlusNormal"/>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pPr>
            <w:r w:rsidRPr="00EE77DA">
              <w:t>октябрь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pPr>
            <w:r w:rsidRPr="00EE77DA">
              <w:t>1.35.8.</w:t>
            </w:r>
          </w:p>
        </w:tc>
        <w:tc>
          <w:tcPr>
            <w:tcW w:w="9212" w:type="dxa"/>
            <w:gridSpan w:val="8"/>
            <w:tcBorders>
              <w:top w:val="nil"/>
              <w:left w:val="nil"/>
              <w:bottom w:val="nil"/>
              <w:right w:val="nil"/>
            </w:tcBorders>
          </w:tcPr>
          <w:p w:rsidR="008E2FDE" w:rsidRPr="00EE77DA" w:rsidRDefault="008E2FDE" w:rsidP="007A72CB">
            <w:pPr>
              <w:pStyle w:val="ConsPlusNormal"/>
              <w:jc w:val="both"/>
            </w:pPr>
            <w:r w:rsidRPr="00EE77DA">
              <w:t xml:space="preserve">Исключен. - </w:t>
            </w:r>
            <w:hyperlink r:id="rId666" w:history="1">
              <w:r w:rsidRPr="00EE77DA">
                <w:t>Распоряжение</w:t>
              </w:r>
            </w:hyperlink>
            <w:r w:rsidRPr="00EE77DA">
              <w:t xml:space="preserve"> Правительства РФ от 29.07.2010 </w:t>
            </w:r>
            <w:r w:rsidR="00C56C9E">
              <w:t>№</w:t>
            </w:r>
            <w:r w:rsidRPr="00EE77DA">
              <w:t xml:space="preserve"> 1280-р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pPr>
            <w:r w:rsidRPr="00EE77DA">
              <w:t>1.35.9.</w:t>
            </w:r>
          </w:p>
        </w:tc>
        <w:tc>
          <w:tcPr>
            <w:tcW w:w="4186" w:type="dxa"/>
            <w:gridSpan w:val="2"/>
            <w:tcBorders>
              <w:top w:val="nil"/>
              <w:left w:val="nil"/>
              <w:bottom w:val="nil"/>
              <w:right w:val="nil"/>
            </w:tcBorders>
          </w:tcPr>
          <w:p w:rsidR="008E2FDE" w:rsidRPr="00EE77DA" w:rsidRDefault="008E2FDE" w:rsidP="007A72CB">
            <w:pPr>
              <w:pStyle w:val="ConsPlusNormal"/>
            </w:pPr>
            <w:r w:rsidRPr="00EE77DA">
              <w:t>Транспорт в России</w:t>
            </w:r>
          </w:p>
        </w:tc>
        <w:tc>
          <w:tcPr>
            <w:tcW w:w="2475" w:type="dxa"/>
            <w:gridSpan w:val="4"/>
            <w:tcBorders>
              <w:top w:val="nil"/>
              <w:left w:val="nil"/>
              <w:bottom w:val="nil"/>
              <w:right w:val="nil"/>
            </w:tcBorders>
          </w:tcPr>
          <w:p w:rsidR="008E2FDE" w:rsidRPr="00EE77DA" w:rsidRDefault="008E2FDE" w:rsidP="007A72CB">
            <w:pPr>
              <w:pStyle w:val="ConsPlusNormal"/>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pPr>
            <w:r w:rsidRPr="00EE77DA">
              <w:t>ноябрь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Pr="00EE77DA" w:rsidRDefault="008E2FDE" w:rsidP="007A72CB">
            <w:pPr>
              <w:pStyle w:val="ConsPlusNormal"/>
              <w:jc w:val="both"/>
            </w:pPr>
            <w:r w:rsidRPr="00EE77DA">
              <w:t xml:space="preserve">(в ред. распоряжений Правительства РФ от 29.07.2010 </w:t>
            </w:r>
            <w:hyperlink r:id="rId667" w:history="1">
              <w:r w:rsidR="00C56C9E">
                <w:t>№</w:t>
              </w:r>
              <w:r w:rsidRPr="00EE77DA">
                <w:t xml:space="preserve"> 1280-р</w:t>
              </w:r>
            </w:hyperlink>
            <w:r w:rsidRPr="00EE77DA">
              <w:t xml:space="preserve">, от 07.02.2017 </w:t>
            </w:r>
            <w:hyperlink r:id="rId668" w:history="1">
              <w:r w:rsidR="00C56C9E">
                <w:t>№</w:t>
              </w:r>
              <w:r w:rsidRPr="00EE77DA">
                <w:t xml:space="preserve"> 213-р</w:t>
              </w:r>
            </w:hyperlink>
            <w:r w:rsidRPr="00EE77DA">
              <w:t>)</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jc w:val="both"/>
            </w:pPr>
            <w:r w:rsidRPr="00EE77DA">
              <w:t>1.35.10.</w:t>
            </w:r>
          </w:p>
        </w:tc>
        <w:tc>
          <w:tcPr>
            <w:tcW w:w="9212" w:type="dxa"/>
            <w:gridSpan w:val="8"/>
            <w:tcBorders>
              <w:top w:val="nil"/>
              <w:left w:val="nil"/>
              <w:bottom w:val="nil"/>
              <w:right w:val="nil"/>
            </w:tcBorders>
          </w:tcPr>
          <w:p w:rsidR="008E2FDE" w:rsidRPr="00EE77DA" w:rsidRDefault="008E2FDE" w:rsidP="007A72CB">
            <w:pPr>
              <w:pStyle w:val="ConsPlusNormal"/>
              <w:jc w:val="both"/>
            </w:pPr>
            <w:r w:rsidRPr="00EE77DA">
              <w:t xml:space="preserve">Исключен. - </w:t>
            </w:r>
            <w:hyperlink r:id="rId669" w:history="1">
              <w:r w:rsidRPr="00EE77DA">
                <w:t>Распоряжение</w:t>
              </w:r>
            </w:hyperlink>
            <w:r w:rsidRPr="00EE77DA">
              <w:t xml:space="preserve"> Правительства РФ от 29.07.2010 </w:t>
            </w:r>
            <w:r w:rsidR="00C56C9E">
              <w:t>№</w:t>
            </w:r>
            <w:r w:rsidRPr="00EE77DA">
              <w:t xml:space="preserve"> 1280-р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jc w:val="both"/>
            </w:pPr>
            <w:r w:rsidRPr="00EE77DA">
              <w:t>1.35.11.</w:t>
            </w:r>
          </w:p>
        </w:tc>
        <w:tc>
          <w:tcPr>
            <w:tcW w:w="4186" w:type="dxa"/>
            <w:gridSpan w:val="2"/>
            <w:tcBorders>
              <w:top w:val="nil"/>
              <w:left w:val="nil"/>
              <w:bottom w:val="nil"/>
              <w:right w:val="nil"/>
            </w:tcBorders>
          </w:tcPr>
          <w:p w:rsidR="008E2FDE" w:rsidRPr="00EE77DA" w:rsidRDefault="008E2FDE" w:rsidP="007A72CB">
            <w:pPr>
              <w:pStyle w:val="ConsPlusNormal"/>
            </w:pPr>
            <w:r w:rsidRPr="00EE77DA">
              <w:t>Строительство в России</w:t>
            </w:r>
          </w:p>
        </w:tc>
        <w:tc>
          <w:tcPr>
            <w:tcW w:w="2475" w:type="dxa"/>
            <w:gridSpan w:val="4"/>
            <w:tcBorders>
              <w:top w:val="nil"/>
              <w:left w:val="nil"/>
              <w:bottom w:val="nil"/>
              <w:right w:val="nil"/>
            </w:tcBorders>
          </w:tcPr>
          <w:p w:rsidR="008E2FDE" w:rsidRPr="00EE77DA" w:rsidRDefault="008E2FDE" w:rsidP="007A72CB">
            <w:pPr>
              <w:pStyle w:val="ConsPlusNormal"/>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pPr>
            <w:r w:rsidRPr="00EE77DA">
              <w:t>ноябрь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jc w:val="both"/>
            </w:pPr>
            <w:r w:rsidRPr="00EE77DA">
              <w:t>1.35.12.</w:t>
            </w:r>
          </w:p>
        </w:tc>
        <w:tc>
          <w:tcPr>
            <w:tcW w:w="4186" w:type="dxa"/>
            <w:gridSpan w:val="2"/>
            <w:tcBorders>
              <w:top w:val="nil"/>
              <w:left w:val="nil"/>
              <w:bottom w:val="nil"/>
              <w:right w:val="nil"/>
            </w:tcBorders>
          </w:tcPr>
          <w:p w:rsidR="008E2FDE" w:rsidRPr="00EE77DA" w:rsidRDefault="008E2FDE" w:rsidP="007A72CB">
            <w:pPr>
              <w:pStyle w:val="ConsPlusNormal"/>
            </w:pPr>
            <w:r w:rsidRPr="00EE77DA">
              <w:t>Инвестиции в России</w:t>
            </w:r>
          </w:p>
        </w:tc>
        <w:tc>
          <w:tcPr>
            <w:tcW w:w="2475" w:type="dxa"/>
            <w:gridSpan w:val="4"/>
            <w:tcBorders>
              <w:top w:val="nil"/>
              <w:left w:val="nil"/>
              <w:bottom w:val="nil"/>
              <w:right w:val="nil"/>
            </w:tcBorders>
          </w:tcPr>
          <w:p w:rsidR="008E2FDE" w:rsidRPr="00EE77DA" w:rsidRDefault="008E2FDE" w:rsidP="007A72CB">
            <w:pPr>
              <w:pStyle w:val="ConsPlusNormal"/>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pPr>
            <w:r w:rsidRPr="00EE77DA">
              <w:t>ноябрь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jc w:val="both"/>
            </w:pPr>
            <w:r w:rsidRPr="00EE77DA">
              <w:t>1.35.13.</w:t>
            </w:r>
          </w:p>
        </w:tc>
        <w:tc>
          <w:tcPr>
            <w:tcW w:w="4186" w:type="dxa"/>
            <w:gridSpan w:val="2"/>
            <w:tcBorders>
              <w:top w:val="nil"/>
              <w:left w:val="nil"/>
              <w:bottom w:val="nil"/>
              <w:right w:val="nil"/>
            </w:tcBorders>
          </w:tcPr>
          <w:p w:rsidR="008E2FDE" w:rsidRPr="00EE77DA" w:rsidRDefault="008E2FDE" w:rsidP="007A72CB">
            <w:pPr>
              <w:pStyle w:val="ConsPlusNormal"/>
            </w:pPr>
            <w:r w:rsidRPr="00EE77DA">
              <w:t>Мало</w:t>
            </w:r>
            <w:r w:rsidR="000F6E44" w:rsidRPr="00EE77DA">
              <w:t>е и среднее предпринимательство</w:t>
            </w:r>
            <w:r w:rsidR="000F6E44" w:rsidRPr="00EE77DA">
              <w:br/>
            </w:r>
            <w:r w:rsidRPr="00EE77DA">
              <w:t>в России</w:t>
            </w:r>
          </w:p>
        </w:tc>
        <w:tc>
          <w:tcPr>
            <w:tcW w:w="2475" w:type="dxa"/>
            <w:gridSpan w:val="4"/>
            <w:tcBorders>
              <w:top w:val="nil"/>
              <w:left w:val="nil"/>
              <w:bottom w:val="nil"/>
              <w:right w:val="nil"/>
            </w:tcBorders>
          </w:tcPr>
          <w:p w:rsidR="008E2FDE" w:rsidRPr="00EE77DA" w:rsidRDefault="008E2FDE" w:rsidP="007A72CB">
            <w:pPr>
              <w:pStyle w:val="ConsPlusNormal"/>
            </w:pPr>
            <w:r w:rsidRPr="00EE77DA">
              <w:t xml:space="preserve">1 раз в 2 года </w:t>
            </w:r>
            <w:r w:rsidR="00BD2393" w:rsidRPr="00EE77DA">
              <w:br/>
            </w:r>
            <w:r w:rsidRPr="00EE77DA">
              <w:t>(кроме периодов проведения сплош</w:t>
            </w:r>
            <w:r w:rsidR="00905932" w:rsidRPr="00EE77DA">
              <w:t>ного статистического наблюдения</w:t>
            </w:r>
            <w:r w:rsidR="00905932" w:rsidRPr="00EE77DA">
              <w:br/>
            </w:r>
            <w:r w:rsidRPr="00EE77DA">
              <w:t>за</w:t>
            </w:r>
            <w:r w:rsidR="00B153E8" w:rsidRPr="00EE77DA">
              <w:t xml:space="preserve"> деятельностью субъектов малого</w:t>
            </w:r>
            <w:r w:rsidR="00B153E8" w:rsidRPr="00EE77DA">
              <w:br/>
            </w:r>
            <w:r w:rsidRPr="00EE77DA">
              <w:t>и среднего предпринимательства)</w:t>
            </w:r>
          </w:p>
        </w:tc>
        <w:tc>
          <w:tcPr>
            <w:tcW w:w="2551" w:type="dxa"/>
            <w:gridSpan w:val="2"/>
            <w:tcBorders>
              <w:top w:val="nil"/>
              <w:left w:val="nil"/>
              <w:bottom w:val="nil"/>
              <w:right w:val="nil"/>
            </w:tcBorders>
          </w:tcPr>
          <w:p w:rsidR="008E2FDE" w:rsidRPr="00EE77DA" w:rsidRDefault="008E2FDE" w:rsidP="007A72CB">
            <w:pPr>
              <w:pStyle w:val="ConsPlusNormal"/>
            </w:pPr>
            <w:r w:rsidRPr="00EE77DA">
              <w:t>декабрь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Pr="00EE77DA" w:rsidRDefault="008E2FDE" w:rsidP="007A72CB">
            <w:pPr>
              <w:pStyle w:val="ConsPlusNormal"/>
              <w:jc w:val="both"/>
            </w:pPr>
            <w:r w:rsidRPr="00EE77DA">
              <w:t xml:space="preserve">(в ред. распоряжений Правительства РФ от 26.04.2012 </w:t>
            </w:r>
            <w:hyperlink r:id="rId670" w:history="1">
              <w:r w:rsidR="00C56C9E">
                <w:t>№</w:t>
              </w:r>
              <w:r w:rsidRPr="00EE77DA">
                <w:t xml:space="preserve"> 657-р</w:t>
              </w:r>
            </w:hyperlink>
            <w:r w:rsidRPr="00EE77DA">
              <w:t xml:space="preserve">, от 26.05.2018 </w:t>
            </w:r>
            <w:hyperlink r:id="rId671" w:history="1">
              <w:r w:rsidR="00C56C9E">
                <w:t>№</w:t>
              </w:r>
              <w:r w:rsidRPr="00EE77DA">
                <w:t xml:space="preserve"> 1007-р</w:t>
              </w:r>
            </w:hyperlink>
            <w:r w:rsidRPr="00EE77DA">
              <w:t>)</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jc w:val="both"/>
            </w:pPr>
            <w:r w:rsidRPr="00EE77DA">
              <w:t>1.35.14.</w:t>
            </w:r>
          </w:p>
        </w:tc>
        <w:tc>
          <w:tcPr>
            <w:tcW w:w="4186" w:type="dxa"/>
            <w:gridSpan w:val="2"/>
            <w:tcBorders>
              <w:top w:val="nil"/>
              <w:left w:val="nil"/>
              <w:bottom w:val="nil"/>
              <w:right w:val="nil"/>
            </w:tcBorders>
          </w:tcPr>
          <w:p w:rsidR="008E2FDE" w:rsidRPr="00EE77DA" w:rsidRDefault="008E2FDE" w:rsidP="007A72CB">
            <w:pPr>
              <w:pStyle w:val="ConsPlusNormal"/>
            </w:pPr>
            <w:r w:rsidRPr="00EE77DA">
              <w:t>Беларусь и Россия</w:t>
            </w:r>
          </w:p>
        </w:tc>
        <w:tc>
          <w:tcPr>
            <w:tcW w:w="2475" w:type="dxa"/>
            <w:gridSpan w:val="4"/>
            <w:tcBorders>
              <w:top w:val="nil"/>
              <w:left w:val="nil"/>
              <w:bottom w:val="nil"/>
              <w:right w:val="nil"/>
            </w:tcBorders>
          </w:tcPr>
          <w:p w:rsidR="008E2FDE" w:rsidRPr="00EE77DA" w:rsidRDefault="008E2FDE" w:rsidP="007A72CB">
            <w:pPr>
              <w:pStyle w:val="ConsPlusNormal"/>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pPr>
            <w:r w:rsidRPr="00EE77DA">
              <w:t>ноябрь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Pr="00EE77DA" w:rsidRDefault="008E2FDE" w:rsidP="007A72CB">
            <w:pPr>
              <w:pStyle w:val="ConsPlusNormal"/>
              <w:jc w:val="both"/>
            </w:pPr>
            <w:r w:rsidRPr="00EE77DA">
              <w:t xml:space="preserve">(в ред. распоряжений Правительства РФ от 12.10.2016 </w:t>
            </w:r>
            <w:hyperlink r:id="rId672" w:history="1">
              <w:r w:rsidR="00C56C9E">
                <w:t>№</w:t>
              </w:r>
              <w:r w:rsidRPr="00EE77DA">
                <w:t xml:space="preserve"> 2145-р</w:t>
              </w:r>
            </w:hyperlink>
            <w:r w:rsidRPr="00EE77DA">
              <w:t xml:space="preserve">, от 10.04.2019 </w:t>
            </w:r>
            <w:hyperlink r:id="rId673" w:history="1">
              <w:r w:rsidR="00C56C9E">
                <w:t>№</w:t>
              </w:r>
              <w:r w:rsidRPr="00EE77DA">
                <w:t xml:space="preserve"> 680-р</w:t>
              </w:r>
            </w:hyperlink>
            <w:r w:rsidRPr="00EE77DA">
              <w:t>,</w:t>
            </w:r>
          </w:p>
          <w:p w:rsidR="008E2FDE" w:rsidRPr="00EE77DA" w:rsidRDefault="008E2FDE" w:rsidP="007A72CB">
            <w:pPr>
              <w:pStyle w:val="ConsPlusNormal"/>
              <w:jc w:val="both"/>
            </w:pPr>
            <w:r w:rsidRPr="00EE77DA">
              <w:t xml:space="preserve">от 18.01.2021 </w:t>
            </w:r>
            <w:hyperlink r:id="rId674" w:history="1">
              <w:r w:rsidR="00C56C9E">
                <w:t>№</w:t>
              </w:r>
              <w:r w:rsidRPr="00EE77DA">
                <w:t xml:space="preserve"> 40-р</w:t>
              </w:r>
            </w:hyperlink>
            <w:r w:rsidRPr="00EE77DA">
              <w:t>)</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jc w:val="both"/>
            </w:pPr>
            <w:r w:rsidRPr="00EE77DA">
              <w:t>1.35.15.</w:t>
            </w:r>
          </w:p>
        </w:tc>
        <w:tc>
          <w:tcPr>
            <w:tcW w:w="4186" w:type="dxa"/>
            <w:gridSpan w:val="2"/>
            <w:tcBorders>
              <w:top w:val="nil"/>
              <w:left w:val="nil"/>
              <w:bottom w:val="nil"/>
              <w:right w:val="nil"/>
            </w:tcBorders>
          </w:tcPr>
          <w:p w:rsidR="008E2FDE" w:rsidRPr="00EE77DA" w:rsidRDefault="008E2FDE" w:rsidP="007A72CB">
            <w:pPr>
              <w:pStyle w:val="ConsPlusNormal"/>
            </w:pPr>
            <w:r w:rsidRPr="00EE77DA">
              <w:t>Сельское хозяйство в России</w:t>
            </w:r>
          </w:p>
        </w:tc>
        <w:tc>
          <w:tcPr>
            <w:tcW w:w="2475" w:type="dxa"/>
            <w:gridSpan w:val="4"/>
            <w:tcBorders>
              <w:top w:val="nil"/>
              <w:left w:val="nil"/>
              <w:bottom w:val="nil"/>
              <w:right w:val="nil"/>
            </w:tcBorders>
          </w:tcPr>
          <w:p w:rsidR="008E2FDE" w:rsidRPr="00EE77DA" w:rsidRDefault="008E2FDE" w:rsidP="007A72CB">
            <w:pPr>
              <w:pStyle w:val="ConsPlusNormal"/>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pPr>
            <w:r w:rsidRPr="00EE77DA">
              <w:t>декабрь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Pr="00EE77DA" w:rsidRDefault="008E2FDE" w:rsidP="007A72CB">
            <w:pPr>
              <w:pStyle w:val="ConsPlusNormal"/>
              <w:jc w:val="both"/>
            </w:pPr>
            <w:r w:rsidRPr="00EE77DA">
              <w:t xml:space="preserve">(в ред. распоряжений Правительства РФ от 29.07.2010 </w:t>
            </w:r>
            <w:hyperlink r:id="rId675" w:history="1">
              <w:r w:rsidR="00C56C9E">
                <w:t>№</w:t>
              </w:r>
              <w:r w:rsidRPr="00EE77DA">
                <w:t xml:space="preserve"> 1280-р</w:t>
              </w:r>
            </w:hyperlink>
            <w:r w:rsidRPr="00EE77DA">
              <w:t xml:space="preserve">, от 07.02.2017 </w:t>
            </w:r>
            <w:hyperlink r:id="rId676" w:history="1">
              <w:r w:rsidR="00C56C9E">
                <w:t>№</w:t>
              </w:r>
              <w:r w:rsidRPr="00EE77DA">
                <w:t xml:space="preserve"> 213-р</w:t>
              </w:r>
            </w:hyperlink>
            <w:r w:rsidRPr="00EE77DA">
              <w:t>)</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1.35.16.</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Охрана окружающей среды в России</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ноябрь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1.35.17.</w:t>
            </w:r>
          </w:p>
        </w:tc>
        <w:tc>
          <w:tcPr>
            <w:tcW w:w="4186" w:type="dxa"/>
            <w:gridSpan w:val="2"/>
            <w:tcBorders>
              <w:top w:val="nil"/>
              <w:left w:val="nil"/>
              <w:bottom w:val="nil"/>
              <w:right w:val="nil"/>
            </w:tcBorders>
          </w:tcPr>
          <w:p w:rsidR="008E2FDE" w:rsidRPr="00EE77DA" w:rsidRDefault="00BD2393" w:rsidP="007A72CB">
            <w:pPr>
              <w:pStyle w:val="ConsPlusNormal"/>
              <w:spacing w:line="228" w:lineRule="auto"/>
            </w:pPr>
            <w:r w:rsidRPr="00EE77DA">
              <w:t>Платное обслуживание населения</w:t>
            </w:r>
            <w:r w:rsidRPr="00EE77DA">
              <w:br/>
            </w:r>
            <w:r w:rsidR="008E2FDE" w:rsidRPr="00EE77DA">
              <w:t>в России</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ноябрь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1.35.18.</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 xml:space="preserve">Российский статистический ежегодник </w:t>
            </w:r>
            <w:r w:rsidR="004E17B6" w:rsidRPr="00EE77DA">
              <w:br/>
            </w:r>
            <w:r w:rsidRPr="00EE77DA">
              <w:t>(на русском и английском языках)</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декабрь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Pr="00EE77DA" w:rsidRDefault="008E2FDE" w:rsidP="007A72CB">
            <w:pPr>
              <w:pStyle w:val="ConsPlusNormal"/>
              <w:spacing w:line="228" w:lineRule="auto"/>
              <w:jc w:val="both"/>
            </w:pPr>
            <w:r w:rsidRPr="00EE77DA">
              <w:t xml:space="preserve">(в ред. </w:t>
            </w:r>
            <w:hyperlink r:id="rId677" w:history="1">
              <w:r w:rsidRPr="00EE77DA">
                <w:t>распоряжения</w:t>
              </w:r>
            </w:hyperlink>
            <w:r w:rsidRPr="00EE77DA">
              <w:t xml:space="preserve"> Правительства РФ от 26.05.2018 </w:t>
            </w:r>
            <w:r w:rsidR="00C56C9E">
              <w:t>№</w:t>
            </w:r>
            <w:r w:rsidRPr="00EE77DA">
              <w:t xml:space="preserve"> 1007-р)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1.35.19.</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Жилищное хозяйство в России</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1 раз в 3 года</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декабрь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Pr="00EE77DA" w:rsidRDefault="008E2FDE" w:rsidP="007A72CB">
            <w:pPr>
              <w:pStyle w:val="ConsPlusNormal"/>
              <w:spacing w:line="228" w:lineRule="auto"/>
              <w:jc w:val="both"/>
            </w:pPr>
            <w:r w:rsidRPr="00EE77DA">
              <w:t xml:space="preserve">(в ред. </w:t>
            </w:r>
            <w:hyperlink r:id="rId678" w:history="1">
              <w:r w:rsidRPr="00EE77DA">
                <w:t>распоряжения</w:t>
              </w:r>
            </w:hyperlink>
            <w:r w:rsidRPr="00EE77DA">
              <w:t xml:space="preserve"> Правительства РФ от 29.07.2010 </w:t>
            </w:r>
            <w:r w:rsidR="00C56C9E">
              <w:t>№</w:t>
            </w:r>
            <w:r w:rsidRPr="00EE77DA">
              <w:t xml:space="preserve"> 1280-р)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1.35.20.</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Женщины и мужчины России</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декабрь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1.35.21.</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 xml:space="preserve">Демографический ежегодник России </w:t>
            </w:r>
            <w:r w:rsidR="004B3BCD" w:rsidRPr="00EE77DA">
              <w:br/>
            </w:r>
            <w:r w:rsidRPr="00EE77DA">
              <w:t>(на русском и английском языках)</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декабрь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Pr="00EE77DA" w:rsidRDefault="008E2FDE" w:rsidP="007A72CB">
            <w:pPr>
              <w:pStyle w:val="ConsPlusNormal"/>
              <w:spacing w:line="228" w:lineRule="auto"/>
              <w:jc w:val="both"/>
            </w:pPr>
            <w:r w:rsidRPr="00EE77DA">
              <w:t xml:space="preserve">(в ред. </w:t>
            </w:r>
            <w:hyperlink r:id="rId679" w:history="1">
              <w:r w:rsidRPr="00EE77DA">
                <w:t>распоряжения</w:t>
              </w:r>
            </w:hyperlink>
            <w:r w:rsidRPr="00EE77DA">
              <w:t xml:space="preserve"> Правительства РФ от 12.10.2016 </w:t>
            </w:r>
            <w:r w:rsidR="00C56C9E">
              <w:t>№</w:t>
            </w:r>
            <w:r w:rsidRPr="00EE77DA">
              <w:t xml:space="preserve"> 2145-р)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1.35.22.</w:t>
            </w:r>
          </w:p>
        </w:tc>
        <w:tc>
          <w:tcPr>
            <w:tcW w:w="4186" w:type="dxa"/>
            <w:gridSpan w:val="2"/>
            <w:tcBorders>
              <w:top w:val="nil"/>
              <w:left w:val="nil"/>
              <w:bottom w:val="nil"/>
              <w:right w:val="nil"/>
            </w:tcBorders>
          </w:tcPr>
          <w:p w:rsidR="008E2FDE" w:rsidRPr="00EE77DA" w:rsidRDefault="00BD2393" w:rsidP="007A72CB">
            <w:pPr>
              <w:pStyle w:val="ConsPlusNormal"/>
              <w:spacing w:line="228" w:lineRule="auto"/>
            </w:pPr>
            <w:r w:rsidRPr="00EE77DA">
              <w:t>Промышленное производство</w:t>
            </w:r>
            <w:r w:rsidRPr="00EE77DA">
              <w:br/>
            </w:r>
            <w:r w:rsidR="008E2FDE" w:rsidRPr="00EE77DA">
              <w:t>в России</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декабрь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1.35.23.</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Труд и занятость в России</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декабрь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1.35.24.</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Финансы России</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декабрь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1.35.25.</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Социальное положение и уровень жизни населения России</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декабрь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Pr="00EE77DA" w:rsidRDefault="008E2FDE" w:rsidP="007A72CB">
            <w:pPr>
              <w:pStyle w:val="ConsPlusNormal"/>
              <w:spacing w:line="228" w:lineRule="auto"/>
              <w:jc w:val="both"/>
            </w:pPr>
            <w:r w:rsidRPr="00EE77DA">
              <w:t xml:space="preserve">(в ред. </w:t>
            </w:r>
            <w:hyperlink r:id="rId680" w:history="1">
              <w:r w:rsidRPr="00EE77DA">
                <w:t>распоряжения</w:t>
              </w:r>
            </w:hyperlink>
            <w:r w:rsidRPr="00EE77DA">
              <w:t xml:space="preserve"> Правительства РФ от 12.10.2016 </w:t>
            </w:r>
            <w:r w:rsidR="00C56C9E">
              <w:t>№</w:t>
            </w:r>
            <w:r w:rsidRPr="00EE77DA">
              <w:t xml:space="preserve"> 2145-р)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1.35.26.</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Торговля в России</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декабрь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1.35.27.</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Здравоохранение в России</w:t>
            </w:r>
          </w:p>
        </w:tc>
        <w:tc>
          <w:tcPr>
            <w:tcW w:w="2475" w:type="dxa"/>
            <w:gridSpan w:val="4"/>
            <w:tcBorders>
              <w:top w:val="nil"/>
              <w:left w:val="nil"/>
              <w:bottom w:val="nil"/>
              <w:right w:val="nil"/>
            </w:tcBorders>
          </w:tcPr>
          <w:p w:rsidR="008E2FDE" w:rsidRPr="00EE77DA" w:rsidRDefault="00A61A00" w:rsidP="007A72CB">
            <w:pPr>
              <w:pStyle w:val="ConsPlusNormal"/>
              <w:spacing w:line="228" w:lineRule="auto"/>
            </w:pPr>
            <w:r>
              <w:t>ежегодно, начиная с 2025 года</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декабрь</w:t>
            </w:r>
          </w:p>
        </w:tc>
      </w:tr>
      <w:tr w:rsidR="00A61A00"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A61A00" w:rsidRPr="00EE77DA" w:rsidRDefault="00A61A00" w:rsidP="007A72CB">
            <w:pPr>
              <w:pStyle w:val="ConsPlusNormal"/>
              <w:spacing w:line="228" w:lineRule="auto"/>
            </w:pPr>
            <w:r w:rsidRPr="00EE77DA">
              <w:t xml:space="preserve">(в ред. </w:t>
            </w:r>
            <w:hyperlink r:id="rId681" w:history="1">
              <w:r w:rsidRPr="00EE77DA">
                <w:t>распоряжения</w:t>
              </w:r>
            </w:hyperlink>
            <w:r w:rsidR="00AD2E82">
              <w:t xml:space="preserve"> Правительства РФ от 19.12.2024</w:t>
            </w:r>
            <w:r w:rsidRPr="00EE77DA">
              <w:t xml:space="preserve"> </w:t>
            </w:r>
            <w:r>
              <w:t>№ 3873</w:t>
            </w:r>
            <w:r w:rsidRPr="00EE77DA">
              <w:t>-р)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11416E" w:rsidRPr="00EE77DA" w:rsidRDefault="0011416E" w:rsidP="007A72CB">
            <w:pPr>
              <w:pStyle w:val="ConsPlusNormal"/>
              <w:spacing w:line="228" w:lineRule="auto"/>
            </w:pPr>
            <w:r w:rsidRPr="00EE77DA">
              <w:t xml:space="preserve">1.35.28.         Исключен. - Распоряжение Правительства РФ от 30.06.2021 </w:t>
            </w:r>
            <w:r w:rsidR="00C56C9E">
              <w:t>№</w:t>
            </w:r>
            <w:r w:rsidRPr="00EE77DA">
              <w:t xml:space="preserve"> 1785-р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1.35.29.</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Россия и страны мира</w:t>
            </w:r>
          </w:p>
        </w:tc>
        <w:tc>
          <w:tcPr>
            <w:tcW w:w="2475" w:type="dxa"/>
            <w:gridSpan w:val="4"/>
            <w:tcBorders>
              <w:top w:val="nil"/>
              <w:left w:val="nil"/>
              <w:bottom w:val="nil"/>
              <w:right w:val="nil"/>
            </w:tcBorders>
          </w:tcPr>
          <w:p w:rsidR="008E2FDE" w:rsidRPr="00EE77DA" w:rsidRDefault="0011416E" w:rsidP="007A72CB">
            <w:pPr>
              <w:pStyle w:val="ConsPlusNormal"/>
              <w:spacing w:line="228" w:lineRule="auto"/>
            </w:pPr>
            <w:r w:rsidRPr="00EE77DA">
              <w:t>ежегодно</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декабрь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11416E" w:rsidRPr="00EE77DA" w:rsidRDefault="0011416E" w:rsidP="007A72CB">
            <w:pPr>
              <w:pStyle w:val="ConsPlusNormal"/>
              <w:spacing w:line="228" w:lineRule="auto"/>
            </w:pPr>
            <w:r w:rsidRPr="00EE77DA">
              <w:t xml:space="preserve">(в ред. распоряжения Правительства РФ от 30.06.2021 </w:t>
            </w:r>
            <w:r w:rsidR="00C56C9E">
              <w:t>№</w:t>
            </w:r>
            <w:r w:rsidRPr="00EE77DA">
              <w:t xml:space="preserve"> 1785-р)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1.35.30.</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Регионы России. Социально-экономические показатели</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декабрь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1.35.31.</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Регионы России. Основные характеристики субъектов Российской Федерации</w:t>
            </w:r>
          </w:p>
          <w:p w:rsidR="00BD2393" w:rsidRPr="00EE77DA" w:rsidRDefault="00BD2393" w:rsidP="007A72CB">
            <w:pPr>
              <w:pStyle w:val="ConsPlusNormal"/>
              <w:spacing w:line="228" w:lineRule="auto"/>
            </w:pP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январь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1.35.32.</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Регионы России. Основные социально-экономические показатели городов</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1 раз в 2 года</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январь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4B3BCD" w:rsidRPr="00EE77DA" w:rsidRDefault="008E2FDE" w:rsidP="007A72CB">
            <w:pPr>
              <w:pStyle w:val="ConsPlusNormal"/>
              <w:spacing w:line="228" w:lineRule="auto"/>
              <w:jc w:val="both"/>
            </w:pPr>
            <w:r w:rsidRPr="00EE77DA">
              <w:t xml:space="preserve">(в ред. </w:t>
            </w:r>
            <w:hyperlink r:id="rId682" w:history="1">
              <w:r w:rsidRPr="00EE77DA">
                <w:t>распоряжения</w:t>
              </w:r>
            </w:hyperlink>
            <w:r w:rsidRPr="00EE77DA">
              <w:t xml:space="preserve"> Правител</w:t>
            </w:r>
            <w:r w:rsidR="00905932" w:rsidRPr="00EE77DA">
              <w:t xml:space="preserve">ьства РФ от 01.03.2013 </w:t>
            </w:r>
            <w:r w:rsidR="00C56C9E">
              <w:t>№</w:t>
            </w:r>
            <w:r w:rsidR="00905932" w:rsidRPr="00EE77DA">
              <w:t xml:space="preserve"> 285-р)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jc w:val="both"/>
            </w:pPr>
            <w:r w:rsidRPr="00EE77DA">
              <w:t>1.35.33.</w:t>
            </w:r>
          </w:p>
        </w:tc>
        <w:tc>
          <w:tcPr>
            <w:tcW w:w="9212" w:type="dxa"/>
            <w:gridSpan w:val="8"/>
            <w:tcBorders>
              <w:top w:val="nil"/>
              <w:left w:val="nil"/>
              <w:bottom w:val="nil"/>
              <w:right w:val="nil"/>
            </w:tcBorders>
          </w:tcPr>
          <w:p w:rsidR="008E2FDE" w:rsidRPr="00EE77DA" w:rsidRDefault="008E2FDE" w:rsidP="007A72CB">
            <w:pPr>
              <w:pStyle w:val="ConsPlusNormal"/>
              <w:spacing w:line="228" w:lineRule="auto"/>
              <w:jc w:val="both"/>
            </w:pPr>
            <w:r w:rsidRPr="00EE77DA">
              <w:t xml:space="preserve">Исключен. - </w:t>
            </w:r>
            <w:hyperlink r:id="rId683" w:history="1">
              <w:r w:rsidRPr="00EE77DA">
                <w:t>Распоряжение</w:t>
              </w:r>
            </w:hyperlink>
            <w:r w:rsidRPr="00EE77DA">
              <w:t xml:space="preserve"> Правительства РФ от 26.05.2018 </w:t>
            </w:r>
            <w:r w:rsidR="00C56C9E">
              <w:t>№</w:t>
            </w:r>
            <w:r w:rsidRPr="00EE77DA">
              <w:t xml:space="preserve"> 1007-р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pPr>
            <w:r w:rsidRPr="00EE77DA">
              <w:t>1.35.34.</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Цели устойчивого развития в Р</w:t>
            </w:r>
            <w:r w:rsidR="00BA2266" w:rsidRPr="00EE77DA">
              <w:t>оссийской Федерации (на русском</w:t>
            </w:r>
            <w:r w:rsidR="00BD1F5E" w:rsidRPr="00EE77DA">
              <w:t xml:space="preserve"> </w:t>
            </w:r>
            <w:r w:rsidRPr="00EE77DA">
              <w:t>и английском языках)</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2551" w:type="dxa"/>
            <w:gridSpan w:val="2"/>
            <w:tcBorders>
              <w:top w:val="nil"/>
              <w:left w:val="nil"/>
              <w:bottom w:val="nil"/>
              <w:right w:val="nil"/>
            </w:tcBorders>
          </w:tcPr>
          <w:p w:rsidR="008E2FDE" w:rsidRPr="00EE77DA" w:rsidRDefault="008E2FDE" w:rsidP="007A72CB">
            <w:pPr>
              <w:pStyle w:val="ConsPlusNormal"/>
              <w:spacing w:line="228" w:lineRule="auto"/>
            </w:pPr>
            <w:r w:rsidRPr="00EE77DA">
              <w:t>декабрь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BD7D06" w:rsidRDefault="008E2FDE" w:rsidP="007A72CB">
            <w:pPr>
              <w:pStyle w:val="ConsPlusNormal"/>
              <w:jc w:val="both"/>
            </w:pPr>
            <w:r w:rsidRPr="00EE77DA">
              <w:t xml:space="preserve">(п. 1.35.34 введен </w:t>
            </w:r>
            <w:hyperlink r:id="rId684" w:history="1">
              <w:r w:rsidRPr="00EE77DA">
                <w:t>распоряжением</w:t>
              </w:r>
            </w:hyperlink>
            <w:r w:rsidRPr="00EE77DA">
              <w:t xml:space="preserve"> Правитель</w:t>
            </w:r>
            <w:r w:rsidR="006618CE" w:rsidRPr="00EE77DA">
              <w:t xml:space="preserve">ства РФ от 21.04.2020 </w:t>
            </w:r>
            <w:r w:rsidR="00C56C9E">
              <w:t>№</w:t>
            </w:r>
            <w:r w:rsidR="006618CE" w:rsidRPr="00EE77DA">
              <w:t xml:space="preserve"> 1090-р)</w:t>
            </w:r>
          </w:p>
          <w:p w:rsidR="009946D1" w:rsidRPr="00EE77DA" w:rsidRDefault="009946D1" w:rsidP="007A72CB">
            <w:pPr>
              <w:pStyle w:val="ConsPlusNormal"/>
              <w:jc w:val="both"/>
            </w:pP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Pr="00EE77DA" w:rsidRDefault="008E2FDE" w:rsidP="007A72CB">
            <w:pPr>
              <w:pStyle w:val="ConsPlusNormal"/>
              <w:jc w:val="center"/>
              <w:outlineLvl w:val="3"/>
            </w:pPr>
            <w:r w:rsidRPr="00EE77DA">
              <w:t>1.36. Показатели, характеризующие со</w:t>
            </w:r>
            <w:r w:rsidR="00B153E8" w:rsidRPr="00EE77DA">
              <w:t>циально-экономическое положение</w:t>
            </w:r>
            <w:r w:rsidR="00B153E8" w:rsidRPr="00EE77DA">
              <w:br/>
            </w:r>
            <w:r w:rsidRPr="00EE77DA">
              <w:t>регионов Российской Федерации</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pPr>
            <w:r w:rsidRPr="00EE77DA">
              <w:t>1.36.1.</w:t>
            </w:r>
          </w:p>
        </w:tc>
        <w:tc>
          <w:tcPr>
            <w:tcW w:w="9212" w:type="dxa"/>
            <w:gridSpan w:val="8"/>
            <w:tcBorders>
              <w:top w:val="nil"/>
              <w:left w:val="nil"/>
              <w:bottom w:val="nil"/>
              <w:right w:val="nil"/>
            </w:tcBorders>
          </w:tcPr>
          <w:p w:rsidR="008E2FDE" w:rsidRPr="00EE77DA" w:rsidRDefault="008E2FDE" w:rsidP="007A72CB">
            <w:pPr>
              <w:pStyle w:val="ConsPlusNormal"/>
              <w:spacing w:line="228" w:lineRule="auto"/>
              <w:jc w:val="both"/>
            </w:pPr>
            <w:r w:rsidRPr="00EE77DA">
              <w:t xml:space="preserve">Исключен. - </w:t>
            </w:r>
            <w:hyperlink r:id="rId685" w:history="1">
              <w:r w:rsidRPr="00EE77DA">
                <w:t>Распоряжение</w:t>
              </w:r>
            </w:hyperlink>
            <w:r w:rsidRPr="00EE77DA">
              <w:t xml:space="preserve"> Правительства РФ от 07.02.2017 </w:t>
            </w:r>
            <w:r w:rsidR="00C56C9E">
              <w:t>№</w:t>
            </w:r>
            <w:r w:rsidRPr="00EE77DA">
              <w:t xml:space="preserve"> 213-р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vMerge w:val="restart"/>
            <w:tcBorders>
              <w:top w:val="nil"/>
              <w:left w:val="nil"/>
              <w:bottom w:val="nil"/>
              <w:right w:val="nil"/>
            </w:tcBorders>
          </w:tcPr>
          <w:p w:rsidR="008E2FDE" w:rsidRPr="00EE77DA" w:rsidRDefault="008E2FDE" w:rsidP="007A72CB">
            <w:pPr>
              <w:pStyle w:val="ConsPlusNormal"/>
              <w:spacing w:line="228" w:lineRule="auto"/>
            </w:pPr>
            <w:r w:rsidRPr="00EE77DA">
              <w:t>1.36.2.</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Информационно-статистические материалы о социально-экономическом положении федеральных округов</w:t>
            </w:r>
          </w:p>
        </w:tc>
        <w:tc>
          <w:tcPr>
            <w:tcW w:w="2475" w:type="dxa"/>
            <w:gridSpan w:val="4"/>
            <w:vMerge w:val="restart"/>
            <w:tcBorders>
              <w:top w:val="nil"/>
              <w:left w:val="nil"/>
              <w:bottom w:val="nil"/>
              <w:right w:val="nil"/>
            </w:tcBorders>
          </w:tcPr>
          <w:p w:rsidR="008E2FDE" w:rsidRPr="00EE77DA" w:rsidRDefault="008E2FDE" w:rsidP="007A72CB">
            <w:pPr>
              <w:pStyle w:val="ConsPlusNormal"/>
              <w:spacing w:line="228" w:lineRule="auto"/>
            </w:pPr>
            <w:r w:rsidRPr="00EE77DA">
              <w:t>ежеквартально</w:t>
            </w:r>
          </w:p>
        </w:tc>
        <w:tc>
          <w:tcPr>
            <w:tcW w:w="2551" w:type="dxa"/>
            <w:gridSpan w:val="2"/>
            <w:vMerge w:val="restart"/>
            <w:tcBorders>
              <w:top w:val="nil"/>
              <w:left w:val="nil"/>
              <w:bottom w:val="nil"/>
              <w:right w:val="nil"/>
            </w:tcBorders>
          </w:tcPr>
          <w:p w:rsidR="008E2FDE" w:rsidRPr="00EE77DA" w:rsidRDefault="00D94B21" w:rsidP="007A72CB">
            <w:pPr>
              <w:pStyle w:val="ConsPlusNormal"/>
              <w:spacing w:line="228" w:lineRule="auto"/>
            </w:pPr>
            <w:r w:rsidRPr="00EE77DA">
              <w:t>на 41-45</w:t>
            </w:r>
            <w:r w:rsidR="008E2FDE" w:rsidRPr="00EE77DA">
              <w:t>-й рабочий день после отчетного периода</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vMerge/>
            <w:tcBorders>
              <w:top w:val="nil"/>
              <w:left w:val="nil"/>
              <w:bottom w:val="nil"/>
              <w:right w:val="nil"/>
            </w:tcBorders>
          </w:tcPr>
          <w:p w:rsidR="008E2FDE" w:rsidRPr="00EE77DA" w:rsidRDefault="008E2FDE" w:rsidP="007A72CB">
            <w:pPr>
              <w:spacing w:line="228" w:lineRule="auto"/>
            </w:pP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Центрального</w:t>
            </w:r>
          </w:p>
        </w:tc>
        <w:tc>
          <w:tcPr>
            <w:tcW w:w="2475" w:type="dxa"/>
            <w:gridSpan w:val="4"/>
            <w:vMerge/>
            <w:tcBorders>
              <w:top w:val="nil"/>
              <w:left w:val="nil"/>
              <w:bottom w:val="nil"/>
              <w:right w:val="nil"/>
            </w:tcBorders>
          </w:tcPr>
          <w:p w:rsidR="008E2FDE" w:rsidRPr="00EE77DA" w:rsidRDefault="008E2FDE" w:rsidP="007A72CB">
            <w:pPr>
              <w:spacing w:line="228" w:lineRule="auto"/>
            </w:pPr>
          </w:p>
        </w:tc>
        <w:tc>
          <w:tcPr>
            <w:tcW w:w="2551" w:type="dxa"/>
            <w:gridSpan w:val="2"/>
            <w:vMerge/>
            <w:tcBorders>
              <w:top w:val="nil"/>
              <w:left w:val="nil"/>
              <w:bottom w:val="nil"/>
              <w:right w:val="nil"/>
            </w:tcBorders>
          </w:tcPr>
          <w:p w:rsidR="008E2FDE" w:rsidRPr="00EE77DA" w:rsidRDefault="008E2FDE" w:rsidP="007A72CB">
            <w:pPr>
              <w:spacing w:line="228" w:lineRule="auto"/>
            </w:pP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vMerge/>
            <w:tcBorders>
              <w:top w:val="nil"/>
              <w:left w:val="nil"/>
              <w:bottom w:val="nil"/>
              <w:right w:val="nil"/>
            </w:tcBorders>
          </w:tcPr>
          <w:p w:rsidR="008E2FDE" w:rsidRPr="00EE77DA" w:rsidRDefault="008E2FDE" w:rsidP="007A72CB">
            <w:pPr>
              <w:spacing w:line="228" w:lineRule="auto"/>
            </w:pP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Северо-Западного</w:t>
            </w:r>
          </w:p>
        </w:tc>
        <w:tc>
          <w:tcPr>
            <w:tcW w:w="2475" w:type="dxa"/>
            <w:gridSpan w:val="4"/>
            <w:vMerge/>
            <w:tcBorders>
              <w:top w:val="nil"/>
              <w:left w:val="nil"/>
              <w:bottom w:val="nil"/>
              <w:right w:val="nil"/>
            </w:tcBorders>
          </w:tcPr>
          <w:p w:rsidR="008E2FDE" w:rsidRPr="00EE77DA" w:rsidRDefault="008E2FDE" w:rsidP="007A72CB">
            <w:pPr>
              <w:spacing w:line="228" w:lineRule="auto"/>
            </w:pPr>
          </w:p>
        </w:tc>
        <w:tc>
          <w:tcPr>
            <w:tcW w:w="2551" w:type="dxa"/>
            <w:gridSpan w:val="2"/>
            <w:vMerge/>
            <w:tcBorders>
              <w:top w:val="nil"/>
              <w:left w:val="nil"/>
              <w:bottom w:val="nil"/>
              <w:right w:val="nil"/>
            </w:tcBorders>
          </w:tcPr>
          <w:p w:rsidR="008E2FDE" w:rsidRPr="00EE77DA" w:rsidRDefault="008E2FDE" w:rsidP="007A72CB">
            <w:pPr>
              <w:spacing w:line="228" w:lineRule="auto"/>
            </w:pP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vMerge/>
            <w:tcBorders>
              <w:top w:val="nil"/>
              <w:left w:val="nil"/>
              <w:bottom w:val="nil"/>
              <w:right w:val="nil"/>
            </w:tcBorders>
          </w:tcPr>
          <w:p w:rsidR="008E2FDE" w:rsidRPr="00EE77DA" w:rsidRDefault="008E2FDE" w:rsidP="007A72CB">
            <w:pPr>
              <w:spacing w:line="228" w:lineRule="auto"/>
            </w:pP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Южного</w:t>
            </w:r>
          </w:p>
        </w:tc>
        <w:tc>
          <w:tcPr>
            <w:tcW w:w="2475" w:type="dxa"/>
            <w:gridSpan w:val="4"/>
            <w:vMerge/>
            <w:tcBorders>
              <w:top w:val="nil"/>
              <w:left w:val="nil"/>
              <w:bottom w:val="nil"/>
              <w:right w:val="nil"/>
            </w:tcBorders>
          </w:tcPr>
          <w:p w:rsidR="008E2FDE" w:rsidRPr="00EE77DA" w:rsidRDefault="008E2FDE" w:rsidP="007A72CB">
            <w:pPr>
              <w:spacing w:line="228" w:lineRule="auto"/>
            </w:pPr>
          </w:p>
        </w:tc>
        <w:tc>
          <w:tcPr>
            <w:tcW w:w="2551" w:type="dxa"/>
            <w:gridSpan w:val="2"/>
            <w:vMerge/>
            <w:tcBorders>
              <w:top w:val="nil"/>
              <w:left w:val="nil"/>
              <w:bottom w:val="nil"/>
              <w:right w:val="nil"/>
            </w:tcBorders>
          </w:tcPr>
          <w:p w:rsidR="008E2FDE" w:rsidRPr="00EE77DA" w:rsidRDefault="008E2FDE" w:rsidP="007A72CB">
            <w:pPr>
              <w:spacing w:line="228" w:lineRule="auto"/>
            </w:pP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vMerge/>
            <w:tcBorders>
              <w:top w:val="nil"/>
              <w:left w:val="nil"/>
              <w:bottom w:val="nil"/>
              <w:right w:val="nil"/>
            </w:tcBorders>
          </w:tcPr>
          <w:p w:rsidR="008E2FDE" w:rsidRPr="00EE77DA" w:rsidRDefault="008E2FDE" w:rsidP="007A72CB">
            <w:pPr>
              <w:spacing w:line="228" w:lineRule="auto"/>
            </w:pP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Приволжского</w:t>
            </w:r>
          </w:p>
        </w:tc>
        <w:tc>
          <w:tcPr>
            <w:tcW w:w="2475" w:type="dxa"/>
            <w:gridSpan w:val="4"/>
            <w:vMerge/>
            <w:tcBorders>
              <w:top w:val="nil"/>
              <w:left w:val="nil"/>
              <w:bottom w:val="nil"/>
              <w:right w:val="nil"/>
            </w:tcBorders>
          </w:tcPr>
          <w:p w:rsidR="008E2FDE" w:rsidRPr="00EE77DA" w:rsidRDefault="008E2FDE" w:rsidP="007A72CB">
            <w:pPr>
              <w:spacing w:line="228" w:lineRule="auto"/>
            </w:pPr>
          </w:p>
        </w:tc>
        <w:tc>
          <w:tcPr>
            <w:tcW w:w="2551" w:type="dxa"/>
            <w:gridSpan w:val="2"/>
            <w:vMerge/>
            <w:tcBorders>
              <w:top w:val="nil"/>
              <w:left w:val="nil"/>
              <w:bottom w:val="nil"/>
              <w:right w:val="nil"/>
            </w:tcBorders>
          </w:tcPr>
          <w:p w:rsidR="008E2FDE" w:rsidRPr="00EE77DA" w:rsidRDefault="008E2FDE" w:rsidP="007A72CB">
            <w:pPr>
              <w:spacing w:line="228" w:lineRule="auto"/>
            </w:pP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vMerge/>
            <w:tcBorders>
              <w:top w:val="nil"/>
              <w:left w:val="nil"/>
              <w:bottom w:val="nil"/>
              <w:right w:val="nil"/>
            </w:tcBorders>
          </w:tcPr>
          <w:p w:rsidR="008E2FDE" w:rsidRPr="00EE77DA" w:rsidRDefault="008E2FDE" w:rsidP="007A72CB">
            <w:pPr>
              <w:spacing w:line="228" w:lineRule="auto"/>
            </w:pP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Уральского</w:t>
            </w:r>
          </w:p>
        </w:tc>
        <w:tc>
          <w:tcPr>
            <w:tcW w:w="2475" w:type="dxa"/>
            <w:gridSpan w:val="4"/>
            <w:vMerge/>
            <w:tcBorders>
              <w:top w:val="nil"/>
              <w:left w:val="nil"/>
              <w:bottom w:val="nil"/>
              <w:right w:val="nil"/>
            </w:tcBorders>
          </w:tcPr>
          <w:p w:rsidR="008E2FDE" w:rsidRPr="00EE77DA" w:rsidRDefault="008E2FDE" w:rsidP="007A72CB">
            <w:pPr>
              <w:spacing w:line="228" w:lineRule="auto"/>
            </w:pPr>
          </w:p>
        </w:tc>
        <w:tc>
          <w:tcPr>
            <w:tcW w:w="2551" w:type="dxa"/>
            <w:gridSpan w:val="2"/>
            <w:vMerge/>
            <w:tcBorders>
              <w:top w:val="nil"/>
              <w:left w:val="nil"/>
              <w:bottom w:val="nil"/>
              <w:right w:val="nil"/>
            </w:tcBorders>
          </w:tcPr>
          <w:p w:rsidR="008E2FDE" w:rsidRPr="00EE77DA" w:rsidRDefault="008E2FDE" w:rsidP="007A72CB">
            <w:pPr>
              <w:spacing w:line="228" w:lineRule="auto"/>
            </w:pP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vMerge/>
            <w:tcBorders>
              <w:top w:val="nil"/>
              <w:left w:val="nil"/>
              <w:bottom w:val="nil"/>
              <w:right w:val="nil"/>
            </w:tcBorders>
          </w:tcPr>
          <w:p w:rsidR="008E2FDE" w:rsidRPr="00EE77DA" w:rsidRDefault="008E2FDE" w:rsidP="007A72CB">
            <w:pPr>
              <w:spacing w:line="228" w:lineRule="auto"/>
            </w:pP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Сибирского</w:t>
            </w:r>
          </w:p>
        </w:tc>
        <w:tc>
          <w:tcPr>
            <w:tcW w:w="2475" w:type="dxa"/>
            <w:gridSpan w:val="4"/>
            <w:vMerge/>
            <w:tcBorders>
              <w:top w:val="nil"/>
              <w:left w:val="nil"/>
              <w:bottom w:val="nil"/>
              <w:right w:val="nil"/>
            </w:tcBorders>
          </w:tcPr>
          <w:p w:rsidR="008E2FDE" w:rsidRPr="00EE77DA" w:rsidRDefault="008E2FDE" w:rsidP="007A72CB">
            <w:pPr>
              <w:spacing w:line="228" w:lineRule="auto"/>
            </w:pPr>
          </w:p>
        </w:tc>
        <w:tc>
          <w:tcPr>
            <w:tcW w:w="2551" w:type="dxa"/>
            <w:gridSpan w:val="2"/>
            <w:vMerge/>
            <w:tcBorders>
              <w:top w:val="nil"/>
              <w:left w:val="nil"/>
              <w:bottom w:val="nil"/>
              <w:right w:val="nil"/>
            </w:tcBorders>
          </w:tcPr>
          <w:p w:rsidR="008E2FDE" w:rsidRPr="00EE77DA" w:rsidRDefault="008E2FDE" w:rsidP="007A72CB">
            <w:pPr>
              <w:spacing w:line="228" w:lineRule="auto"/>
            </w:pP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vMerge/>
            <w:tcBorders>
              <w:top w:val="nil"/>
              <w:left w:val="nil"/>
              <w:bottom w:val="nil"/>
              <w:right w:val="nil"/>
            </w:tcBorders>
          </w:tcPr>
          <w:p w:rsidR="008E2FDE" w:rsidRPr="00EE77DA" w:rsidRDefault="008E2FDE" w:rsidP="007A72CB">
            <w:pPr>
              <w:spacing w:line="228" w:lineRule="auto"/>
            </w:pP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Дальневосточного</w:t>
            </w:r>
          </w:p>
        </w:tc>
        <w:tc>
          <w:tcPr>
            <w:tcW w:w="2475" w:type="dxa"/>
            <w:gridSpan w:val="4"/>
            <w:vMerge/>
            <w:tcBorders>
              <w:top w:val="nil"/>
              <w:left w:val="nil"/>
              <w:bottom w:val="nil"/>
              <w:right w:val="nil"/>
            </w:tcBorders>
          </w:tcPr>
          <w:p w:rsidR="008E2FDE" w:rsidRPr="00EE77DA" w:rsidRDefault="008E2FDE" w:rsidP="007A72CB">
            <w:pPr>
              <w:spacing w:line="228" w:lineRule="auto"/>
            </w:pPr>
          </w:p>
        </w:tc>
        <w:tc>
          <w:tcPr>
            <w:tcW w:w="2551" w:type="dxa"/>
            <w:gridSpan w:val="2"/>
            <w:vMerge/>
            <w:tcBorders>
              <w:top w:val="nil"/>
              <w:left w:val="nil"/>
              <w:bottom w:val="nil"/>
              <w:right w:val="nil"/>
            </w:tcBorders>
          </w:tcPr>
          <w:p w:rsidR="008E2FDE" w:rsidRPr="00EE77DA" w:rsidRDefault="008E2FDE" w:rsidP="007A72CB">
            <w:pPr>
              <w:spacing w:line="228" w:lineRule="auto"/>
            </w:pP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vMerge/>
            <w:tcBorders>
              <w:top w:val="nil"/>
              <w:left w:val="nil"/>
              <w:bottom w:val="nil"/>
              <w:right w:val="nil"/>
            </w:tcBorders>
          </w:tcPr>
          <w:p w:rsidR="008E2FDE" w:rsidRPr="00EE77DA" w:rsidRDefault="008E2FDE" w:rsidP="007A72CB">
            <w:pPr>
              <w:spacing w:line="228" w:lineRule="auto"/>
            </w:pP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Северо-Кавказского</w:t>
            </w:r>
          </w:p>
        </w:tc>
        <w:tc>
          <w:tcPr>
            <w:tcW w:w="2475" w:type="dxa"/>
            <w:gridSpan w:val="4"/>
            <w:vMerge/>
            <w:tcBorders>
              <w:top w:val="nil"/>
              <w:left w:val="nil"/>
              <w:bottom w:val="nil"/>
              <w:right w:val="nil"/>
            </w:tcBorders>
          </w:tcPr>
          <w:p w:rsidR="008E2FDE" w:rsidRPr="00EE77DA" w:rsidRDefault="008E2FDE" w:rsidP="007A72CB">
            <w:pPr>
              <w:spacing w:line="228" w:lineRule="auto"/>
            </w:pPr>
          </w:p>
        </w:tc>
        <w:tc>
          <w:tcPr>
            <w:tcW w:w="2551" w:type="dxa"/>
            <w:gridSpan w:val="2"/>
            <w:vMerge/>
            <w:tcBorders>
              <w:top w:val="nil"/>
              <w:left w:val="nil"/>
              <w:bottom w:val="nil"/>
              <w:right w:val="nil"/>
            </w:tcBorders>
          </w:tcPr>
          <w:p w:rsidR="008E2FDE" w:rsidRPr="00EE77DA" w:rsidRDefault="008E2FDE" w:rsidP="007A72CB">
            <w:pPr>
              <w:spacing w:line="228" w:lineRule="auto"/>
            </w:pP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8E2FDE" w:rsidRPr="00EE77DA" w:rsidRDefault="008E2FDE" w:rsidP="007A72CB">
            <w:pPr>
              <w:pStyle w:val="ConsPlusNormal"/>
              <w:spacing w:line="228" w:lineRule="auto"/>
              <w:jc w:val="both"/>
            </w:pPr>
            <w:r w:rsidRPr="00EE77DA">
              <w:t xml:space="preserve">(в ред. распоряжений Правительства РФ от 29.07.2010 </w:t>
            </w:r>
            <w:hyperlink r:id="rId686" w:history="1">
              <w:r w:rsidR="00C56C9E">
                <w:t>№</w:t>
              </w:r>
              <w:r w:rsidRPr="00EE77DA">
                <w:t xml:space="preserve"> 1280-р</w:t>
              </w:r>
            </w:hyperlink>
            <w:r w:rsidRPr="00EE77DA">
              <w:t xml:space="preserve">, от 28.02.2015 </w:t>
            </w:r>
            <w:hyperlink r:id="rId687" w:history="1">
              <w:r w:rsidR="00C56C9E">
                <w:t>№</w:t>
              </w:r>
              <w:r w:rsidRPr="00EE77DA">
                <w:t xml:space="preserve"> 334-р</w:t>
              </w:r>
            </w:hyperlink>
            <w:r w:rsidRPr="00EE77DA">
              <w:t>,</w:t>
            </w:r>
          </w:p>
          <w:p w:rsidR="008E2FDE" w:rsidRPr="00EE77DA" w:rsidRDefault="008E2FDE" w:rsidP="007A72CB">
            <w:pPr>
              <w:pStyle w:val="ConsPlusNormal"/>
              <w:spacing w:line="228" w:lineRule="auto"/>
              <w:jc w:val="both"/>
            </w:pPr>
            <w:r w:rsidRPr="00EE77DA">
              <w:t xml:space="preserve">от 16.08.2016 </w:t>
            </w:r>
            <w:hyperlink r:id="rId688" w:history="1">
              <w:r w:rsidR="00C56C9E">
                <w:t>№</w:t>
              </w:r>
              <w:r w:rsidRPr="00EE77DA">
                <w:t xml:space="preserve"> 1721-р</w:t>
              </w:r>
            </w:hyperlink>
            <w:r w:rsidR="00D94B21" w:rsidRPr="00EE77DA">
              <w:t xml:space="preserve">, </w:t>
            </w:r>
            <w:r w:rsidR="00376F98" w:rsidRPr="00EE77DA">
              <w:t xml:space="preserve">от 02.06.2021 № 1487-р, </w:t>
            </w:r>
            <w:r w:rsidR="00D94B21" w:rsidRPr="00EE77DA">
              <w:t>от 30.06.2021 № 1785-р</w:t>
            </w:r>
            <w:r w:rsidRPr="00EE77DA">
              <w:t>)</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wBefore w:w="97" w:type="dxa"/>
          <w:jc w:val="center"/>
        </w:trPr>
        <w:tc>
          <w:tcPr>
            <w:tcW w:w="10358" w:type="dxa"/>
            <w:gridSpan w:val="11"/>
            <w:tcBorders>
              <w:top w:val="nil"/>
              <w:left w:val="nil"/>
              <w:bottom w:val="nil"/>
              <w:right w:val="nil"/>
            </w:tcBorders>
          </w:tcPr>
          <w:p w:rsidR="00FE7F17" w:rsidRPr="00EE77DA" w:rsidRDefault="00FE7F17" w:rsidP="007A72CB">
            <w:pPr>
              <w:pStyle w:val="ConsPlusNormal"/>
              <w:spacing w:line="228" w:lineRule="auto"/>
            </w:pPr>
            <w:r w:rsidRPr="00EE77DA">
              <w:t xml:space="preserve">1.36.3.           Исключен. - Распоряжение Правительства РФ от 02.06.2021 </w:t>
            </w:r>
            <w:r w:rsidR="00C56C9E">
              <w:t>№</w:t>
            </w:r>
            <w:r w:rsidRPr="00EE77DA">
              <w:t xml:space="preserve"> 1487-р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wBefore w:w="97"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pPr>
            <w:r w:rsidRPr="00EE77DA">
              <w:t>1.36.4.</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Экономические и социальные показатели районов Крайнего Севера и приравненных к ним местностей</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2563" w:type="dxa"/>
            <w:gridSpan w:val="3"/>
            <w:tcBorders>
              <w:top w:val="nil"/>
              <w:left w:val="nil"/>
              <w:bottom w:val="nil"/>
              <w:right w:val="nil"/>
            </w:tcBorders>
          </w:tcPr>
          <w:p w:rsidR="008E2FDE" w:rsidRPr="00EE77DA" w:rsidRDefault="008E2FDE" w:rsidP="007A72CB">
            <w:pPr>
              <w:pStyle w:val="ConsPlusNormal"/>
              <w:spacing w:line="228" w:lineRule="auto"/>
            </w:pPr>
            <w:r w:rsidRPr="00EE77DA">
              <w:t>сентябрь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wBefore w:w="97"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pPr>
            <w:r w:rsidRPr="00EE77DA">
              <w:t>1.36.5.</w:t>
            </w:r>
          </w:p>
        </w:tc>
        <w:tc>
          <w:tcPr>
            <w:tcW w:w="9224" w:type="dxa"/>
            <w:gridSpan w:val="9"/>
            <w:tcBorders>
              <w:top w:val="nil"/>
              <w:left w:val="nil"/>
              <w:bottom w:val="nil"/>
              <w:right w:val="nil"/>
            </w:tcBorders>
          </w:tcPr>
          <w:p w:rsidR="008E2FDE" w:rsidRPr="00EE77DA" w:rsidRDefault="008E2FDE" w:rsidP="007A72CB">
            <w:pPr>
              <w:pStyle w:val="ConsPlusNormal"/>
              <w:spacing w:line="228" w:lineRule="auto"/>
            </w:pPr>
            <w:r w:rsidRPr="00EE77DA">
              <w:t xml:space="preserve">Исключен. - </w:t>
            </w:r>
            <w:hyperlink r:id="rId689" w:history="1">
              <w:r w:rsidRPr="00EE77DA">
                <w:t>Распоряжение</w:t>
              </w:r>
            </w:hyperlink>
            <w:r w:rsidRPr="00EE77DA">
              <w:t xml:space="preserve"> Правительства РФ от 01.03.2013 </w:t>
            </w:r>
            <w:r w:rsidR="00C56C9E">
              <w:t>№</w:t>
            </w:r>
            <w:r w:rsidRPr="00EE77DA">
              <w:t xml:space="preserve"> 285-р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wBefore w:w="97"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pPr>
            <w:r w:rsidRPr="00EE77DA">
              <w:t>1.36.6.</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Основные показатели социально-экономического развития закрытых административно-территориальных образований (ЗАТО)</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2563" w:type="dxa"/>
            <w:gridSpan w:val="3"/>
            <w:tcBorders>
              <w:top w:val="nil"/>
              <w:left w:val="nil"/>
              <w:bottom w:val="nil"/>
              <w:right w:val="nil"/>
            </w:tcBorders>
          </w:tcPr>
          <w:p w:rsidR="008E2FDE" w:rsidRPr="00EE77DA" w:rsidRDefault="008E2FDE" w:rsidP="007A72CB">
            <w:pPr>
              <w:pStyle w:val="ConsPlusNormal"/>
              <w:spacing w:line="228" w:lineRule="auto"/>
            </w:pPr>
            <w:r w:rsidRPr="00EE77DA">
              <w:t>сентябрь</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wBefore w:w="97" w:type="dxa"/>
          <w:jc w:val="center"/>
        </w:trPr>
        <w:tc>
          <w:tcPr>
            <w:tcW w:w="1134" w:type="dxa"/>
            <w:gridSpan w:val="2"/>
            <w:tcBorders>
              <w:top w:val="nil"/>
              <w:left w:val="nil"/>
              <w:bottom w:val="nil"/>
              <w:right w:val="nil"/>
            </w:tcBorders>
          </w:tcPr>
          <w:p w:rsidR="008E2FDE" w:rsidRPr="00EE77DA" w:rsidRDefault="008E2FDE" w:rsidP="007A72CB">
            <w:pPr>
              <w:pStyle w:val="ConsPlusNormal"/>
            </w:pPr>
            <w:r w:rsidRPr="00EE77DA">
              <w:t>1.36.7.</w:t>
            </w:r>
          </w:p>
        </w:tc>
        <w:tc>
          <w:tcPr>
            <w:tcW w:w="9224" w:type="dxa"/>
            <w:gridSpan w:val="9"/>
            <w:tcBorders>
              <w:top w:val="nil"/>
              <w:left w:val="nil"/>
              <w:bottom w:val="nil"/>
              <w:right w:val="nil"/>
            </w:tcBorders>
          </w:tcPr>
          <w:p w:rsidR="008E2FDE" w:rsidRPr="00EE77DA" w:rsidRDefault="008E2FDE" w:rsidP="007A72CB">
            <w:pPr>
              <w:pStyle w:val="ConsPlusNormal"/>
            </w:pPr>
            <w:r w:rsidRPr="00EE77DA">
              <w:t xml:space="preserve">Исключен. - </w:t>
            </w:r>
            <w:hyperlink r:id="rId690" w:history="1">
              <w:r w:rsidRPr="00EE77DA">
                <w:t>Распоряжение</w:t>
              </w:r>
            </w:hyperlink>
            <w:r w:rsidRPr="00EE77DA">
              <w:t xml:space="preserve"> Правительства РФ от 28.02.2015 </w:t>
            </w:r>
            <w:r w:rsidR="00C56C9E">
              <w:t>№</w:t>
            </w:r>
            <w:r w:rsidRPr="00EE77DA">
              <w:t xml:space="preserve"> 334-р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wBefore w:w="97"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pPr>
            <w:r w:rsidRPr="00EE77DA">
              <w:t>1.36.8.</w:t>
            </w:r>
          </w:p>
        </w:tc>
        <w:tc>
          <w:tcPr>
            <w:tcW w:w="9224" w:type="dxa"/>
            <w:gridSpan w:val="9"/>
            <w:tcBorders>
              <w:top w:val="nil"/>
              <w:left w:val="nil"/>
              <w:bottom w:val="nil"/>
              <w:right w:val="nil"/>
            </w:tcBorders>
          </w:tcPr>
          <w:p w:rsidR="008E2FDE" w:rsidRPr="00EE77DA" w:rsidRDefault="008E2FDE" w:rsidP="007A72CB">
            <w:pPr>
              <w:pStyle w:val="ConsPlusNormal"/>
              <w:spacing w:line="228" w:lineRule="auto"/>
            </w:pPr>
            <w:r w:rsidRPr="00EE77DA">
              <w:t xml:space="preserve">Исключен. - </w:t>
            </w:r>
            <w:hyperlink r:id="rId691" w:history="1">
              <w:r w:rsidRPr="00EE77DA">
                <w:t>Распоряжение</w:t>
              </w:r>
            </w:hyperlink>
            <w:r w:rsidRPr="00EE77DA">
              <w:t xml:space="preserve"> Правительства РФ от 29.03.2011 </w:t>
            </w:r>
            <w:r w:rsidR="00C56C9E">
              <w:t>№</w:t>
            </w:r>
            <w:r w:rsidRPr="00EE77DA">
              <w:t xml:space="preserve"> 533-р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wBefore w:w="97"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pPr>
            <w:r w:rsidRPr="00EE77DA">
              <w:t>1.36.9.</w:t>
            </w:r>
          </w:p>
        </w:tc>
        <w:tc>
          <w:tcPr>
            <w:tcW w:w="9224" w:type="dxa"/>
            <w:gridSpan w:val="9"/>
            <w:tcBorders>
              <w:top w:val="nil"/>
              <w:left w:val="nil"/>
              <w:bottom w:val="nil"/>
              <w:right w:val="nil"/>
            </w:tcBorders>
          </w:tcPr>
          <w:p w:rsidR="008E2FDE" w:rsidRPr="00EE77DA" w:rsidRDefault="008E2FDE" w:rsidP="007A72CB">
            <w:pPr>
              <w:pStyle w:val="ConsPlusNormal"/>
              <w:spacing w:line="228" w:lineRule="auto"/>
              <w:jc w:val="both"/>
            </w:pPr>
            <w:r w:rsidRPr="00EE77DA">
              <w:t xml:space="preserve">Исключен. - </w:t>
            </w:r>
            <w:hyperlink r:id="rId692" w:history="1">
              <w:r w:rsidRPr="00EE77DA">
                <w:t>Распоряжение</w:t>
              </w:r>
            </w:hyperlink>
            <w:r w:rsidRPr="00EE77DA">
              <w:t xml:space="preserve"> Правительства РФ от 07.02.2017 </w:t>
            </w:r>
            <w:r w:rsidR="00C56C9E">
              <w:t>№</w:t>
            </w:r>
            <w:r w:rsidRPr="00EE77DA">
              <w:t xml:space="preserve"> 213-р</w:t>
            </w:r>
          </w:p>
        </w:tc>
      </w:tr>
      <w:tr w:rsidR="009105B1" w:rsidRPr="00F01D5A" w:rsidTr="00EA4AB9">
        <w:tblPrEx>
          <w:tblBorders>
            <w:left w:val="none" w:sz="0" w:space="0" w:color="auto"/>
            <w:right w:val="none" w:sz="0" w:space="0" w:color="auto"/>
            <w:insideH w:val="none" w:sz="0" w:space="0" w:color="auto"/>
            <w:insideV w:val="none" w:sz="0" w:space="0" w:color="auto"/>
          </w:tblBorders>
        </w:tblPrEx>
        <w:trPr>
          <w:gridBefore w:val="1"/>
          <w:wBefore w:w="97" w:type="dxa"/>
          <w:jc w:val="center"/>
        </w:trPr>
        <w:tc>
          <w:tcPr>
            <w:tcW w:w="1134" w:type="dxa"/>
            <w:gridSpan w:val="2"/>
            <w:tcBorders>
              <w:top w:val="nil"/>
              <w:left w:val="nil"/>
              <w:bottom w:val="nil"/>
              <w:right w:val="nil"/>
            </w:tcBorders>
          </w:tcPr>
          <w:p w:rsidR="009105B1" w:rsidRPr="00F01D5A" w:rsidRDefault="009105B1" w:rsidP="007A72CB">
            <w:pPr>
              <w:pStyle w:val="ConsPlusNormal"/>
              <w:spacing w:line="228" w:lineRule="auto"/>
              <w:rPr>
                <w:szCs w:val="22"/>
              </w:rPr>
            </w:pPr>
            <w:r w:rsidRPr="00F01D5A">
              <w:rPr>
                <w:szCs w:val="22"/>
              </w:rPr>
              <w:t>1.36.10.</w:t>
            </w:r>
          </w:p>
        </w:tc>
        <w:tc>
          <w:tcPr>
            <w:tcW w:w="4186" w:type="dxa"/>
            <w:gridSpan w:val="2"/>
            <w:tcBorders>
              <w:top w:val="nil"/>
              <w:left w:val="nil"/>
              <w:bottom w:val="nil"/>
              <w:right w:val="nil"/>
            </w:tcBorders>
          </w:tcPr>
          <w:p w:rsidR="009105B1" w:rsidRPr="00F01D5A" w:rsidRDefault="009105B1" w:rsidP="007A72CB">
            <w:pPr>
              <w:autoSpaceDE w:val="0"/>
              <w:autoSpaceDN w:val="0"/>
              <w:adjustRightInd w:val="0"/>
              <w:spacing w:before="100" w:beforeAutospacing="1" w:after="100" w:afterAutospacing="1" w:line="240" w:lineRule="auto"/>
              <w:rPr>
                <w:rFonts w:ascii="Calibri" w:eastAsia="Calibri" w:hAnsi="Calibri"/>
              </w:rPr>
            </w:pPr>
            <w:r w:rsidRPr="00F01D5A">
              <w:rPr>
                <w:rFonts w:ascii="Calibri" w:eastAsia="Calibri" w:hAnsi="Calibri"/>
              </w:rPr>
              <w:t>Основные показатели социально-экономического развития федеральной территории «Сириус»</w:t>
            </w:r>
          </w:p>
        </w:tc>
        <w:tc>
          <w:tcPr>
            <w:tcW w:w="2363" w:type="dxa"/>
            <w:gridSpan w:val="3"/>
            <w:tcBorders>
              <w:top w:val="nil"/>
              <w:left w:val="nil"/>
              <w:bottom w:val="nil"/>
              <w:right w:val="nil"/>
            </w:tcBorders>
          </w:tcPr>
          <w:p w:rsidR="009105B1" w:rsidRPr="00F01D5A" w:rsidRDefault="009105B1" w:rsidP="007A72CB">
            <w:pPr>
              <w:autoSpaceDE w:val="0"/>
              <w:autoSpaceDN w:val="0"/>
              <w:adjustRightInd w:val="0"/>
              <w:spacing w:before="100" w:beforeAutospacing="1" w:after="100" w:afterAutospacing="1" w:line="240" w:lineRule="auto"/>
              <w:rPr>
                <w:rFonts w:ascii="Calibri" w:eastAsia="Calibri" w:hAnsi="Calibri"/>
              </w:rPr>
            </w:pPr>
            <w:r w:rsidRPr="00F01D5A">
              <w:rPr>
                <w:rFonts w:ascii="Calibri" w:eastAsia="Calibri" w:hAnsi="Calibri"/>
              </w:rPr>
              <w:t>по специальному графику,</w:t>
            </w:r>
            <w:r w:rsidRPr="00F01D5A">
              <w:rPr>
                <w:rFonts w:ascii="Calibri" w:eastAsia="Calibri" w:hAnsi="Calibri"/>
              </w:rPr>
              <w:br/>
              <w:t>начиная с 2026 года</w:t>
            </w:r>
          </w:p>
        </w:tc>
        <w:tc>
          <w:tcPr>
            <w:tcW w:w="2675" w:type="dxa"/>
            <w:gridSpan w:val="4"/>
            <w:tcBorders>
              <w:top w:val="nil"/>
              <w:left w:val="nil"/>
              <w:bottom w:val="nil"/>
              <w:right w:val="nil"/>
            </w:tcBorders>
          </w:tcPr>
          <w:p w:rsidR="009105B1" w:rsidRPr="00F01D5A" w:rsidRDefault="009105B1" w:rsidP="007A72CB">
            <w:pPr>
              <w:autoSpaceDE w:val="0"/>
              <w:autoSpaceDN w:val="0"/>
              <w:adjustRightInd w:val="0"/>
              <w:spacing w:before="100" w:beforeAutospacing="1" w:after="100" w:afterAutospacing="1" w:line="240" w:lineRule="auto"/>
              <w:rPr>
                <w:rFonts w:ascii="Calibri" w:eastAsia="Calibri" w:hAnsi="Calibri"/>
              </w:rPr>
            </w:pPr>
            <w:r w:rsidRPr="00F01D5A">
              <w:rPr>
                <w:rFonts w:ascii="Calibri" w:eastAsia="Calibri" w:hAnsi="Calibri"/>
              </w:rPr>
              <w:t>по специальному</w:t>
            </w:r>
            <w:r w:rsidR="00EA4AB9">
              <w:rPr>
                <w:rFonts w:ascii="Calibri" w:eastAsia="Calibri" w:hAnsi="Calibri"/>
              </w:rPr>
              <w:br/>
            </w:r>
            <w:r w:rsidRPr="00F01D5A">
              <w:rPr>
                <w:rFonts w:ascii="Calibri" w:eastAsia="Calibri" w:hAnsi="Calibri"/>
              </w:rPr>
              <w:t xml:space="preserve"> графику</w:t>
            </w:r>
          </w:p>
        </w:tc>
      </w:tr>
      <w:tr w:rsidR="00F01D5A" w:rsidRPr="00F01D5A" w:rsidTr="009C75BA">
        <w:tblPrEx>
          <w:tblBorders>
            <w:left w:val="none" w:sz="0" w:space="0" w:color="auto"/>
            <w:right w:val="none" w:sz="0" w:space="0" w:color="auto"/>
            <w:insideH w:val="none" w:sz="0" w:space="0" w:color="auto"/>
            <w:insideV w:val="none" w:sz="0" w:space="0" w:color="auto"/>
          </w:tblBorders>
        </w:tblPrEx>
        <w:trPr>
          <w:gridBefore w:val="1"/>
          <w:wBefore w:w="97" w:type="dxa"/>
          <w:jc w:val="center"/>
        </w:trPr>
        <w:tc>
          <w:tcPr>
            <w:tcW w:w="10358" w:type="dxa"/>
            <w:gridSpan w:val="11"/>
            <w:tcBorders>
              <w:top w:val="nil"/>
              <w:left w:val="nil"/>
              <w:bottom w:val="nil"/>
              <w:right w:val="nil"/>
            </w:tcBorders>
          </w:tcPr>
          <w:p w:rsidR="00F01D5A" w:rsidRPr="00F01D5A" w:rsidRDefault="00F01D5A" w:rsidP="007A72CB">
            <w:pPr>
              <w:autoSpaceDE w:val="0"/>
              <w:autoSpaceDN w:val="0"/>
              <w:adjustRightInd w:val="0"/>
              <w:spacing w:before="100" w:beforeAutospacing="1" w:after="100" w:afterAutospacing="1" w:line="240" w:lineRule="auto"/>
              <w:rPr>
                <w:rFonts w:ascii="Calibri" w:eastAsia="Calibri" w:hAnsi="Calibri"/>
              </w:rPr>
            </w:pPr>
            <w:r w:rsidRPr="00F01D5A">
              <w:rPr>
                <w:rFonts w:ascii="Calibri" w:eastAsia="Calibri" w:hAnsi="Calibri"/>
              </w:rPr>
              <w:t>(п. 1.</w:t>
            </w:r>
            <w:r>
              <w:rPr>
                <w:rFonts w:ascii="Calibri" w:eastAsia="Calibri" w:hAnsi="Calibri"/>
              </w:rPr>
              <w:t>36</w:t>
            </w:r>
            <w:r w:rsidRPr="00F01D5A">
              <w:rPr>
                <w:rFonts w:ascii="Calibri" w:eastAsia="Calibri" w:hAnsi="Calibri"/>
              </w:rPr>
              <w:t xml:space="preserve">.10 введен распоряжением Правительства РФ </w:t>
            </w:r>
            <w:r w:rsidR="00902F89" w:rsidRPr="00902F89">
              <w:t>от 26.12.2022 № 4229-р</w:t>
            </w:r>
            <w:r w:rsidRPr="00902F89">
              <w:rPr>
                <w:rFonts w:ascii="Calibri" w:eastAsia="Calibri" w:hAnsi="Calibri"/>
              </w:rPr>
              <w:t>)</w:t>
            </w:r>
          </w:p>
        </w:tc>
      </w:tr>
      <w:tr w:rsidR="009C75BA" w:rsidRPr="00EE77DA" w:rsidTr="00EA4AB9">
        <w:tblPrEx>
          <w:tblBorders>
            <w:top w:val="none" w:sz="0" w:space="0" w:color="auto"/>
            <w:left w:val="none" w:sz="0" w:space="0" w:color="auto"/>
            <w:right w:val="none" w:sz="0" w:space="0" w:color="auto"/>
            <w:insideH w:val="none" w:sz="0" w:space="0" w:color="auto"/>
            <w:insideV w:val="none" w:sz="0" w:space="0" w:color="auto"/>
          </w:tblBorders>
        </w:tblPrEx>
        <w:trPr>
          <w:gridAfter w:val="2"/>
          <w:wAfter w:w="784" w:type="dxa"/>
          <w:jc w:val="center"/>
        </w:trPr>
        <w:tc>
          <w:tcPr>
            <w:tcW w:w="851" w:type="dxa"/>
            <w:gridSpan w:val="2"/>
            <w:tcBorders>
              <w:top w:val="nil"/>
              <w:left w:val="nil"/>
              <w:bottom w:val="nil"/>
              <w:right w:val="nil"/>
            </w:tcBorders>
          </w:tcPr>
          <w:p w:rsidR="009C75BA" w:rsidRPr="002351C6" w:rsidRDefault="009C75BA" w:rsidP="009C75BA">
            <w:pPr>
              <w:spacing w:before="120" w:line="240" w:lineRule="auto"/>
            </w:pPr>
            <w:r>
              <w:t>1.36.11</w:t>
            </w:r>
            <w:r w:rsidRPr="002351C6">
              <w:t>.</w:t>
            </w:r>
          </w:p>
        </w:tc>
        <w:tc>
          <w:tcPr>
            <w:tcW w:w="2871" w:type="dxa"/>
            <w:gridSpan w:val="2"/>
            <w:tcBorders>
              <w:top w:val="nil"/>
              <w:left w:val="nil"/>
              <w:bottom w:val="nil"/>
              <w:right w:val="nil"/>
            </w:tcBorders>
          </w:tcPr>
          <w:p w:rsidR="009C75BA" w:rsidRPr="002351C6" w:rsidRDefault="009C75BA" w:rsidP="009C75BA">
            <w:pPr>
              <w:autoSpaceDE w:val="0"/>
              <w:autoSpaceDN w:val="0"/>
              <w:adjustRightInd w:val="0"/>
              <w:spacing w:before="120" w:after="120" w:line="240" w:lineRule="auto"/>
            </w:pPr>
            <w:r w:rsidRPr="00F01D5A">
              <w:rPr>
                <w:rFonts w:ascii="Calibri" w:eastAsia="Calibri" w:hAnsi="Calibri"/>
              </w:rPr>
              <w:t xml:space="preserve">Основные показатели социально-экономического </w:t>
            </w:r>
            <w:r>
              <w:rPr>
                <w:rFonts w:ascii="Calibri" w:eastAsia="Calibri" w:hAnsi="Calibri"/>
              </w:rPr>
              <w:t>и инфраструктурного развития населенных пунктов, в том числе опорных населенных пунктов</w:t>
            </w:r>
          </w:p>
        </w:tc>
        <w:tc>
          <w:tcPr>
            <w:tcW w:w="1842" w:type="dxa"/>
            <w:gridSpan w:val="3"/>
            <w:tcBorders>
              <w:top w:val="nil"/>
              <w:left w:val="nil"/>
              <w:bottom w:val="nil"/>
              <w:right w:val="nil"/>
            </w:tcBorders>
          </w:tcPr>
          <w:p w:rsidR="009C75BA" w:rsidRPr="002351C6" w:rsidRDefault="009C75BA" w:rsidP="009C75BA">
            <w:pPr>
              <w:autoSpaceDE w:val="0"/>
              <w:autoSpaceDN w:val="0"/>
              <w:adjustRightInd w:val="0"/>
              <w:spacing w:before="120" w:after="120" w:line="240" w:lineRule="auto"/>
              <w:rPr>
                <w:rFonts w:eastAsia="Calibri"/>
              </w:rPr>
            </w:pPr>
            <w:r>
              <w:rPr>
                <w:rFonts w:eastAsia="Calibri"/>
              </w:rPr>
              <w:t>по населенным пунктам Российской</w:t>
            </w:r>
            <w:r w:rsidR="00EA4AB9">
              <w:rPr>
                <w:rFonts w:eastAsia="Calibri"/>
              </w:rPr>
              <w:t xml:space="preserve"> Федерации</w:t>
            </w:r>
          </w:p>
        </w:tc>
        <w:tc>
          <w:tcPr>
            <w:tcW w:w="2216" w:type="dxa"/>
            <w:tcBorders>
              <w:top w:val="nil"/>
              <w:left w:val="nil"/>
              <w:bottom w:val="nil"/>
              <w:right w:val="nil"/>
            </w:tcBorders>
          </w:tcPr>
          <w:p w:rsidR="009C75BA" w:rsidRPr="002351C6" w:rsidRDefault="00EA4AB9" w:rsidP="009C75BA">
            <w:pPr>
              <w:autoSpaceDE w:val="0"/>
              <w:autoSpaceDN w:val="0"/>
              <w:adjustRightInd w:val="0"/>
              <w:spacing w:before="120" w:line="240" w:lineRule="auto"/>
              <w:rPr>
                <w:rFonts w:eastAsia="Calibri"/>
              </w:rPr>
            </w:pPr>
            <w:r>
              <w:rPr>
                <w:rFonts w:eastAsia="Calibri"/>
              </w:rPr>
              <w:t>ежегодно</w:t>
            </w:r>
          </w:p>
        </w:tc>
        <w:tc>
          <w:tcPr>
            <w:tcW w:w="1891" w:type="dxa"/>
            <w:gridSpan w:val="2"/>
            <w:tcBorders>
              <w:top w:val="nil"/>
              <w:left w:val="nil"/>
              <w:bottom w:val="nil"/>
              <w:right w:val="nil"/>
            </w:tcBorders>
          </w:tcPr>
          <w:p w:rsidR="009C75BA" w:rsidRPr="002351C6" w:rsidRDefault="00EA4AB9" w:rsidP="009C75BA">
            <w:pPr>
              <w:autoSpaceDE w:val="0"/>
              <w:autoSpaceDN w:val="0"/>
              <w:adjustRightInd w:val="0"/>
              <w:spacing w:before="120" w:line="240" w:lineRule="auto"/>
              <w:rPr>
                <w:rFonts w:eastAsia="Calibri"/>
              </w:rPr>
            </w:pPr>
            <w:r w:rsidRPr="00F01D5A">
              <w:rPr>
                <w:rFonts w:ascii="Calibri" w:eastAsia="Calibri" w:hAnsi="Calibri"/>
              </w:rPr>
              <w:t>по специальному графику</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tbl>
            <w:tblPr>
              <w:tblW w:w="10356" w:type="dxa"/>
              <w:jc w:val="center"/>
              <w:tblInd w:w="1343"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56"/>
            </w:tblGrid>
            <w:tr w:rsidR="00EA4AB9" w:rsidRPr="00F01D5A" w:rsidTr="00217374">
              <w:trPr>
                <w:jc w:val="center"/>
              </w:trPr>
              <w:tc>
                <w:tcPr>
                  <w:tcW w:w="10356" w:type="dxa"/>
                  <w:tcBorders>
                    <w:top w:val="nil"/>
                    <w:left w:val="nil"/>
                    <w:bottom w:val="nil"/>
                    <w:right w:val="nil"/>
                  </w:tcBorders>
                </w:tcPr>
                <w:p w:rsidR="00EA4AB9" w:rsidRPr="00F01D5A" w:rsidRDefault="00EA4AB9" w:rsidP="009C75BA">
                  <w:pPr>
                    <w:autoSpaceDE w:val="0"/>
                    <w:autoSpaceDN w:val="0"/>
                    <w:adjustRightInd w:val="0"/>
                    <w:spacing w:before="100" w:beforeAutospacing="1" w:after="100" w:afterAutospacing="1" w:line="240" w:lineRule="auto"/>
                    <w:rPr>
                      <w:rFonts w:ascii="Calibri" w:eastAsia="Calibri" w:hAnsi="Calibri"/>
                    </w:rPr>
                  </w:pPr>
                  <w:r w:rsidRPr="00F01D5A">
                    <w:rPr>
                      <w:rFonts w:ascii="Calibri" w:eastAsia="Calibri" w:hAnsi="Calibri"/>
                    </w:rPr>
                    <w:t>(п. 1.</w:t>
                  </w:r>
                  <w:r>
                    <w:rPr>
                      <w:rFonts w:ascii="Calibri" w:eastAsia="Calibri" w:hAnsi="Calibri"/>
                    </w:rPr>
                    <w:t>36.11</w:t>
                  </w:r>
                  <w:r w:rsidRPr="00F01D5A">
                    <w:rPr>
                      <w:rFonts w:ascii="Calibri" w:eastAsia="Calibri" w:hAnsi="Calibri"/>
                    </w:rPr>
                    <w:t xml:space="preserve"> введен распоряжением Правительства РФ </w:t>
                  </w:r>
                  <w:r>
                    <w:t>от 19.12.2024 № 3873</w:t>
                  </w:r>
                  <w:r w:rsidRPr="00902F89">
                    <w:t>-р</w:t>
                  </w:r>
                  <w:r w:rsidRPr="00902F89">
                    <w:rPr>
                      <w:rFonts w:ascii="Calibri" w:eastAsia="Calibri" w:hAnsi="Calibri"/>
                    </w:rPr>
                    <w:t>)</w:t>
                  </w:r>
                </w:p>
              </w:tc>
            </w:tr>
          </w:tbl>
          <w:p w:rsidR="008E2FDE" w:rsidRPr="00EE77DA" w:rsidRDefault="008E2FDE" w:rsidP="007A72CB">
            <w:pPr>
              <w:pStyle w:val="ConsPlusNormal"/>
              <w:spacing w:line="228" w:lineRule="auto"/>
              <w:jc w:val="center"/>
              <w:outlineLvl w:val="3"/>
            </w:pPr>
            <w:r w:rsidRPr="00EE77DA">
              <w:t>1.37. Официальные статистические публикации территориальных органов Росстата</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wBefore w:w="97"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pPr>
            <w:r w:rsidRPr="00EE77DA">
              <w:t>1.37.1.</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Срочная информация по актуальным вопросам</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еженедельно, ежемесячно, ежеквартально</w:t>
            </w:r>
          </w:p>
        </w:tc>
        <w:tc>
          <w:tcPr>
            <w:tcW w:w="2563" w:type="dxa"/>
            <w:gridSpan w:val="3"/>
            <w:tcBorders>
              <w:top w:val="nil"/>
              <w:left w:val="nil"/>
              <w:bottom w:val="nil"/>
              <w:right w:val="nil"/>
            </w:tcBorders>
          </w:tcPr>
          <w:p w:rsidR="008E2FDE" w:rsidRDefault="008E2FDE" w:rsidP="007A72CB">
            <w:pPr>
              <w:pStyle w:val="ConsPlusNormal"/>
              <w:spacing w:line="228" w:lineRule="auto"/>
            </w:pPr>
            <w:r w:rsidRPr="00EE77DA">
              <w:t>по графику территориальных органов Росстата</w:t>
            </w:r>
          </w:p>
          <w:p w:rsidR="009946D1" w:rsidRPr="00EE77DA" w:rsidRDefault="009946D1" w:rsidP="007A72CB">
            <w:pPr>
              <w:pStyle w:val="ConsPlusNormal"/>
              <w:spacing w:line="228" w:lineRule="auto"/>
            </w:pP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wBefore w:w="97" w:type="dxa"/>
          <w:jc w:val="center"/>
        </w:trPr>
        <w:tc>
          <w:tcPr>
            <w:tcW w:w="1134" w:type="dxa"/>
            <w:gridSpan w:val="2"/>
            <w:tcBorders>
              <w:top w:val="nil"/>
              <w:left w:val="nil"/>
              <w:bottom w:val="nil"/>
              <w:right w:val="nil"/>
            </w:tcBorders>
          </w:tcPr>
          <w:p w:rsidR="008E2FDE" w:rsidRPr="00EE77DA" w:rsidRDefault="008E2FDE" w:rsidP="007A72CB">
            <w:pPr>
              <w:pStyle w:val="ConsPlusNormal"/>
              <w:spacing w:line="228" w:lineRule="auto"/>
            </w:pPr>
            <w:r w:rsidRPr="00EE77DA">
              <w:t>1.37.2.</w:t>
            </w:r>
          </w:p>
        </w:tc>
        <w:tc>
          <w:tcPr>
            <w:tcW w:w="4186" w:type="dxa"/>
            <w:gridSpan w:val="2"/>
            <w:tcBorders>
              <w:top w:val="nil"/>
              <w:left w:val="nil"/>
              <w:bottom w:val="nil"/>
              <w:right w:val="nil"/>
            </w:tcBorders>
          </w:tcPr>
          <w:p w:rsidR="008E2FDE" w:rsidRPr="00EE77DA" w:rsidRDefault="008E2FDE" w:rsidP="007A72CB">
            <w:pPr>
              <w:pStyle w:val="ConsPlusNormal"/>
              <w:spacing w:line="228" w:lineRule="auto"/>
            </w:pPr>
            <w:r w:rsidRPr="00EE77DA">
              <w:t>Доклад "Социально-экономическое положение субъекта Российской Федерации"</w:t>
            </w:r>
          </w:p>
        </w:tc>
        <w:tc>
          <w:tcPr>
            <w:tcW w:w="2475"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ежемесячно</w:t>
            </w:r>
          </w:p>
        </w:tc>
        <w:tc>
          <w:tcPr>
            <w:tcW w:w="2563" w:type="dxa"/>
            <w:gridSpan w:val="3"/>
            <w:tcBorders>
              <w:top w:val="nil"/>
              <w:left w:val="nil"/>
              <w:bottom w:val="nil"/>
              <w:right w:val="nil"/>
            </w:tcBorders>
          </w:tcPr>
          <w:p w:rsidR="008E2FDE" w:rsidRPr="00EE77DA" w:rsidRDefault="00D33D32" w:rsidP="007A72CB">
            <w:pPr>
              <w:pStyle w:val="ConsPlusNormal"/>
              <w:spacing w:line="228" w:lineRule="auto"/>
            </w:pPr>
            <w:r w:rsidRPr="00EE77DA">
              <w:t>на 24 - 25</w:t>
            </w:r>
            <w:r w:rsidR="008E2FDE" w:rsidRPr="00EE77DA">
              <w:t>-й рабочий день после отчетного периода</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0346" w:type="dxa"/>
            <w:gridSpan w:val="10"/>
            <w:tcBorders>
              <w:top w:val="nil"/>
              <w:left w:val="nil"/>
              <w:bottom w:val="nil"/>
              <w:right w:val="nil"/>
            </w:tcBorders>
          </w:tcPr>
          <w:p w:rsidR="00D33D32" w:rsidRPr="00EE77DA" w:rsidRDefault="00D33D32" w:rsidP="007A72CB">
            <w:pPr>
              <w:pStyle w:val="ConsPlusNormal"/>
            </w:pPr>
            <w:r w:rsidRPr="00EE77DA">
              <w:t xml:space="preserve">(в ред. распоряжения Правительства РФ от 30.04.2021 </w:t>
            </w:r>
            <w:r w:rsidR="00C56C9E">
              <w:t>№</w:t>
            </w:r>
            <w:r w:rsidRPr="00EE77DA">
              <w:t xml:space="preserve"> 1153-р)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1B33BE" w:rsidRPr="00EE77DA" w:rsidRDefault="001B33BE" w:rsidP="007A72CB">
            <w:pPr>
              <w:pStyle w:val="ConsPlusNormal"/>
            </w:pPr>
            <w:r w:rsidRPr="00EE77DA">
              <w:t>1.37.3.</w:t>
            </w:r>
          </w:p>
        </w:tc>
        <w:tc>
          <w:tcPr>
            <w:tcW w:w="9212" w:type="dxa"/>
            <w:gridSpan w:val="8"/>
            <w:tcBorders>
              <w:top w:val="nil"/>
              <w:left w:val="nil"/>
              <w:bottom w:val="nil"/>
              <w:right w:val="nil"/>
            </w:tcBorders>
          </w:tcPr>
          <w:p w:rsidR="001B33BE" w:rsidRPr="00EE77DA" w:rsidRDefault="001B33BE" w:rsidP="007A72CB">
            <w:pPr>
              <w:pStyle w:val="ConsPlusNormal"/>
            </w:pPr>
            <w:r w:rsidRPr="00EE77DA">
              <w:t xml:space="preserve">Исключен. - Распоряжение Правительства РФ от 30.04.2021 </w:t>
            </w:r>
            <w:r w:rsidR="00C56C9E">
              <w:t>№</w:t>
            </w:r>
            <w:r w:rsidRPr="00EE77DA">
              <w:t xml:space="preserve"> 1153-р</w:t>
            </w:r>
          </w:p>
        </w:tc>
      </w:tr>
      <w:tr w:rsidR="00EE77DA"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pPr>
            <w:r w:rsidRPr="00EE77DA">
              <w:t>1.37.4.</w:t>
            </w:r>
          </w:p>
        </w:tc>
        <w:tc>
          <w:tcPr>
            <w:tcW w:w="4186" w:type="dxa"/>
            <w:gridSpan w:val="2"/>
            <w:tcBorders>
              <w:top w:val="nil"/>
              <w:left w:val="nil"/>
              <w:bottom w:val="nil"/>
              <w:right w:val="nil"/>
            </w:tcBorders>
          </w:tcPr>
          <w:p w:rsidR="008E2FDE" w:rsidRPr="00EE77DA" w:rsidRDefault="00BA2266" w:rsidP="007A72CB">
            <w:pPr>
              <w:pStyle w:val="ConsPlusNormal"/>
            </w:pPr>
            <w:r w:rsidRPr="00EE77DA">
              <w:t>Субъект Российской Федерации</w:t>
            </w:r>
            <w:r w:rsidRPr="00EE77DA">
              <w:br/>
            </w:r>
            <w:r w:rsidR="008E2FDE" w:rsidRPr="00EE77DA">
              <w:t>в цифрах (краткий статистический сборник)</w:t>
            </w:r>
          </w:p>
        </w:tc>
        <w:tc>
          <w:tcPr>
            <w:tcW w:w="2475" w:type="dxa"/>
            <w:gridSpan w:val="4"/>
            <w:tcBorders>
              <w:top w:val="nil"/>
              <w:left w:val="nil"/>
              <w:bottom w:val="nil"/>
              <w:right w:val="nil"/>
            </w:tcBorders>
          </w:tcPr>
          <w:p w:rsidR="008E2FDE" w:rsidRPr="00EE77DA" w:rsidRDefault="008E2FDE" w:rsidP="007A72CB">
            <w:pPr>
              <w:pStyle w:val="ConsPlusNormal"/>
            </w:pPr>
            <w:r w:rsidRPr="00EE77DA">
              <w:t>ежегодно</w:t>
            </w:r>
          </w:p>
        </w:tc>
        <w:tc>
          <w:tcPr>
            <w:tcW w:w="2551" w:type="dxa"/>
            <w:gridSpan w:val="2"/>
            <w:tcBorders>
              <w:top w:val="nil"/>
              <w:left w:val="nil"/>
              <w:bottom w:val="nil"/>
              <w:right w:val="nil"/>
            </w:tcBorders>
          </w:tcPr>
          <w:p w:rsidR="008E2FDE" w:rsidRPr="00EE77DA" w:rsidRDefault="008E2FDE" w:rsidP="007A72CB">
            <w:pPr>
              <w:pStyle w:val="ConsPlusNormal"/>
            </w:pPr>
            <w:r w:rsidRPr="00EE77DA">
              <w:t>май</w:t>
            </w:r>
          </w:p>
        </w:tc>
      </w:tr>
      <w:tr w:rsidR="00A3537C" w:rsidRPr="00EE77DA" w:rsidTr="009C75BA">
        <w:tblPrEx>
          <w:tblBorders>
            <w:left w:val="none" w:sz="0" w:space="0" w:color="auto"/>
            <w:right w:val="none" w:sz="0" w:space="0" w:color="auto"/>
            <w:insideH w:val="none" w:sz="0" w:space="0" w:color="auto"/>
            <w:insideV w:val="none" w:sz="0" w:space="0" w:color="auto"/>
          </w:tblBorders>
        </w:tblPrEx>
        <w:trPr>
          <w:gridBefore w:val="1"/>
          <w:gridAfter w:val="1"/>
          <w:wBefore w:w="97" w:type="dxa"/>
          <w:wAfter w:w="12" w:type="dxa"/>
          <w:jc w:val="center"/>
        </w:trPr>
        <w:tc>
          <w:tcPr>
            <w:tcW w:w="1134" w:type="dxa"/>
            <w:gridSpan w:val="2"/>
            <w:tcBorders>
              <w:top w:val="nil"/>
              <w:left w:val="nil"/>
              <w:bottom w:val="nil"/>
              <w:right w:val="nil"/>
            </w:tcBorders>
          </w:tcPr>
          <w:p w:rsidR="008E2FDE" w:rsidRPr="00EE77DA" w:rsidRDefault="008E2FDE" w:rsidP="007A72CB">
            <w:pPr>
              <w:pStyle w:val="ConsPlusNormal"/>
            </w:pPr>
            <w:r w:rsidRPr="00EE77DA">
              <w:t>1.37.5.</w:t>
            </w:r>
          </w:p>
        </w:tc>
        <w:tc>
          <w:tcPr>
            <w:tcW w:w="4186" w:type="dxa"/>
            <w:gridSpan w:val="2"/>
            <w:tcBorders>
              <w:top w:val="nil"/>
              <w:left w:val="nil"/>
              <w:bottom w:val="nil"/>
              <w:right w:val="nil"/>
            </w:tcBorders>
          </w:tcPr>
          <w:p w:rsidR="008E2FDE" w:rsidRPr="00EE77DA" w:rsidRDefault="008E2FDE" w:rsidP="007A72CB">
            <w:pPr>
              <w:pStyle w:val="ConsPlusNormal"/>
            </w:pPr>
            <w:r w:rsidRPr="00EE77DA">
              <w:t>Статистический ежегодник</w:t>
            </w:r>
          </w:p>
        </w:tc>
        <w:tc>
          <w:tcPr>
            <w:tcW w:w="2475" w:type="dxa"/>
            <w:gridSpan w:val="4"/>
            <w:tcBorders>
              <w:top w:val="nil"/>
              <w:left w:val="nil"/>
              <w:bottom w:val="nil"/>
              <w:right w:val="nil"/>
            </w:tcBorders>
          </w:tcPr>
          <w:p w:rsidR="008E2FDE" w:rsidRPr="00EE77DA" w:rsidRDefault="008E2FDE" w:rsidP="007A72CB">
            <w:pPr>
              <w:pStyle w:val="ConsPlusNormal"/>
            </w:pPr>
            <w:r w:rsidRPr="00EE77DA">
              <w:t>ежегодно</w:t>
            </w:r>
          </w:p>
        </w:tc>
        <w:tc>
          <w:tcPr>
            <w:tcW w:w="2551" w:type="dxa"/>
            <w:gridSpan w:val="2"/>
            <w:tcBorders>
              <w:top w:val="nil"/>
              <w:left w:val="nil"/>
              <w:bottom w:val="nil"/>
              <w:right w:val="nil"/>
            </w:tcBorders>
          </w:tcPr>
          <w:p w:rsidR="008E2FDE" w:rsidRPr="00EE77DA" w:rsidRDefault="008E2FDE" w:rsidP="007A72CB">
            <w:pPr>
              <w:pStyle w:val="ConsPlusNormal"/>
            </w:pPr>
            <w:r w:rsidRPr="00EE77DA">
              <w:t>декабрь</w:t>
            </w:r>
          </w:p>
        </w:tc>
      </w:tr>
    </w:tbl>
    <w:p w:rsidR="00B32862" w:rsidRPr="00EE77DA" w:rsidRDefault="00B32862" w:rsidP="007A72CB">
      <w:pPr>
        <w:pStyle w:val="ConsPlusNormal"/>
        <w:jc w:val="both"/>
      </w:pPr>
    </w:p>
    <w:p w:rsidR="00B32862" w:rsidRPr="00EE77DA" w:rsidRDefault="00B32862" w:rsidP="007A72CB">
      <w:pPr>
        <w:spacing w:line="240" w:lineRule="auto"/>
        <w:rPr>
          <w:rFonts w:ascii="Calibri" w:eastAsia="Times New Roman" w:hAnsi="Calibri" w:cs="Calibri"/>
          <w:szCs w:val="20"/>
          <w:lang w:eastAsia="ru-RU"/>
        </w:rPr>
      </w:pPr>
      <w:r w:rsidRPr="00EE77DA">
        <w:br w:type="page"/>
      </w:r>
    </w:p>
    <w:p w:rsidR="008E2FDE" w:rsidRPr="00EE77DA" w:rsidRDefault="008E2FDE" w:rsidP="007A72CB">
      <w:pPr>
        <w:pStyle w:val="ConsPlusNormal"/>
        <w:jc w:val="both"/>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2977"/>
        <w:gridCol w:w="2410"/>
        <w:gridCol w:w="1701"/>
        <w:gridCol w:w="1984"/>
      </w:tblGrid>
      <w:tr w:rsidR="00EE77DA" w:rsidRPr="00EE77DA" w:rsidTr="00166B09">
        <w:trPr>
          <w:jc w:val="center"/>
        </w:trPr>
        <w:tc>
          <w:tcPr>
            <w:tcW w:w="3828" w:type="dxa"/>
            <w:gridSpan w:val="2"/>
            <w:tcBorders>
              <w:top w:val="single" w:sz="4" w:space="0" w:color="auto"/>
              <w:bottom w:val="single" w:sz="4" w:space="0" w:color="auto"/>
            </w:tcBorders>
          </w:tcPr>
          <w:p w:rsidR="008E2FDE" w:rsidRPr="00EE77DA" w:rsidRDefault="008E2FDE" w:rsidP="007A72CB">
            <w:pPr>
              <w:pStyle w:val="ConsPlusNormal"/>
              <w:jc w:val="center"/>
            </w:pPr>
            <w:r w:rsidRPr="00EE77DA">
              <w:t>Наименование официальной статистической информации</w:t>
            </w:r>
          </w:p>
        </w:tc>
        <w:tc>
          <w:tcPr>
            <w:tcW w:w="2410" w:type="dxa"/>
            <w:tcBorders>
              <w:top w:val="single" w:sz="4" w:space="0" w:color="auto"/>
              <w:bottom w:val="single" w:sz="4" w:space="0" w:color="auto"/>
            </w:tcBorders>
          </w:tcPr>
          <w:p w:rsidR="008E2FDE" w:rsidRPr="00EE77DA" w:rsidRDefault="008E2FDE" w:rsidP="007A72CB">
            <w:pPr>
              <w:pStyle w:val="ConsPlusNormal"/>
              <w:jc w:val="center"/>
            </w:pPr>
            <w:r w:rsidRPr="00EE77DA">
              <w:t>Уровень агрегирования официальной статистической информации, группировка информации согласно классификационным признакам</w:t>
            </w:r>
          </w:p>
        </w:tc>
        <w:tc>
          <w:tcPr>
            <w:tcW w:w="1701" w:type="dxa"/>
            <w:tcBorders>
              <w:top w:val="single" w:sz="4" w:space="0" w:color="auto"/>
              <w:bottom w:val="single" w:sz="4" w:space="0" w:color="auto"/>
            </w:tcBorders>
          </w:tcPr>
          <w:p w:rsidR="008E2FDE" w:rsidRPr="00EE77DA" w:rsidRDefault="008E2FDE" w:rsidP="007A72CB">
            <w:pPr>
              <w:pStyle w:val="ConsPlusNormal"/>
              <w:jc w:val="center"/>
            </w:pPr>
            <w:r w:rsidRPr="00EE77DA">
              <w:t>Периодичность выполнения работ</w:t>
            </w:r>
          </w:p>
        </w:tc>
        <w:tc>
          <w:tcPr>
            <w:tcW w:w="1984" w:type="dxa"/>
            <w:tcBorders>
              <w:top w:val="single" w:sz="4" w:space="0" w:color="auto"/>
              <w:bottom w:val="single" w:sz="4" w:space="0" w:color="auto"/>
            </w:tcBorders>
          </w:tcPr>
          <w:p w:rsidR="008E2FDE" w:rsidRPr="00EE77DA" w:rsidRDefault="008E2FDE" w:rsidP="007A72CB">
            <w:pPr>
              <w:pStyle w:val="ConsPlusNormal"/>
              <w:jc w:val="center"/>
            </w:pPr>
            <w:r w:rsidRPr="00EE77DA">
              <w:t>Срок предоставления (распространения) официальной статистической информации пользователям</w:t>
            </w:r>
          </w:p>
        </w:tc>
      </w:tr>
      <w:tr w:rsidR="00EE77DA" w:rsidRPr="00EE77DA" w:rsidTr="00166B09">
        <w:tblPrEx>
          <w:tblBorders>
            <w:left w:val="none" w:sz="0" w:space="0" w:color="auto"/>
            <w:right w:val="none" w:sz="0" w:space="0" w:color="auto"/>
            <w:insideH w:val="none" w:sz="0" w:space="0" w:color="auto"/>
            <w:insideV w:val="none" w:sz="0" w:space="0" w:color="auto"/>
          </w:tblBorders>
        </w:tblPrEx>
        <w:trPr>
          <w:jc w:val="center"/>
        </w:trPr>
        <w:tc>
          <w:tcPr>
            <w:tcW w:w="9923" w:type="dxa"/>
            <w:gridSpan w:val="5"/>
            <w:tcBorders>
              <w:top w:val="single" w:sz="4" w:space="0" w:color="auto"/>
              <w:left w:val="nil"/>
              <w:bottom w:val="nil"/>
              <w:right w:val="nil"/>
            </w:tcBorders>
          </w:tcPr>
          <w:p w:rsidR="008E2FDE" w:rsidRPr="00EE77DA" w:rsidRDefault="008E2FDE" w:rsidP="007A72CB">
            <w:pPr>
              <w:pStyle w:val="ConsPlusNormal"/>
              <w:jc w:val="center"/>
              <w:outlineLvl w:val="3"/>
            </w:pPr>
            <w:r w:rsidRPr="00EE77DA">
              <w:t>1.38. Работы, выполняемые Росстатом совместно с Национальным статистическим комитетом Республики Беларусь</w:t>
            </w:r>
          </w:p>
        </w:tc>
      </w:tr>
      <w:tr w:rsidR="00EE77DA" w:rsidRPr="00EE77DA" w:rsidTr="00166B09">
        <w:tblPrEx>
          <w:tblBorders>
            <w:left w:val="none" w:sz="0" w:space="0" w:color="auto"/>
            <w:right w:val="none" w:sz="0" w:space="0" w:color="auto"/>
            <w:insideH w:val="none" w:sz="0" w:space="0" w:color="auto"/>
            <w:insideV w:val="none" w:sz="0" w:space="0" w:color="auto"/>
          </w:tblBorders>
        </w:tblPrEx>
        <w:trPr>
          <w:jc w:val="center"/>
        </w:trPr>
        <w:tc>
          <w:tcPr>
            <w:tcW w:w="9923" w:type="dxa"/>
            <w:gridSpan w:val="5"/>
            <w:tcBorders>
              <w:top w:val="nil"/>
              <w:left w:val="nil"/>
              <w:bottom w:val="nil"/>
              <w:right w:val="nil"/>
            </w:tcBorders>
          </w:tcPr>
          <w:p w:rsidR="008E2FDE" w:rsidRPr="00EE77DA" w:rsidRDefault="008E2FDE" w:rsidP="007A72CB">
            <w:pPr>
              <w:pStyle w:val="ConsPlusNormal"/>
              <w:jc w:val="center"/>
            </w:pPr>
            <w:r w:rsidRPr="00EE77DA">
              <w:t xml:space="preserve">(в ред. </w:t>
            </w:r>
            <w:hyperlink r:id="rId693" w:history="1">
              <w:r w:rsidRPr="00EE77DA">
                <w:t>распоряжения</w:t>
              </w:r>
            </w:hyperlink>
            <w:r w:rsidRPr="00EE77DA">
              <w:t xml:space="preserve"> Правительства РФ от 10.04.2019 </w:t>
            </w:r>
            <w:r w:rsidR="00C56C9E">
              <w:t>№</w:t>
            </w:r>
            <w:r w:rsidRPr="00EE77DA">
              <w:t xml:space="preserve"> 680-р)</w:t>
            </w:r>
          </w:p>
        </w:tc>
      </w:tr>
      <w:tr w:rsidR="00EE77DA" w:rsidRPr="00EE77DA" w:rsidTr="00166B09">
        <w:tblPrEx>
          <w:tblBorders>
            <w:left w:val="none" w:sz="0" w:space="0" w:color="auto"/>
            <w:right w:val="none" w:sz="0" w:space="0" w:color="auto"/>
            <w:insideH w:val="none" w:sz="0" w:space="0" w:color="auto"/>
            <w:insideV w:val="none" w:sz="0" w:space="0" w:color="auto"/>
          </w:tblBorders>
        </w:tblPrEx>
        <w:trPr>
          <w:jc w:val="center"/>
        </w:trPr>
        <w:tc>
          <w:tcPr>
            <w:tcW w:w="851" w:type="dxa"/>
            <w:tcBorders>
              <w:top w:val="nil"/>
              <w:left w:val="nil"/>
              <w:bottom w:val="nil"/>
              <w:right w:val="nil"/>
            </w:tcBorders>
          </w:tcPr>
          <w:p w:rsidR="008E2FDE" w:rsidRPr="00EE77DA" w:rsidRDefault="008E2FDE" w:rsidP="007A72CB">
            <w:pPr>
              <w:pStyle w:val="ConsPlusNormal"/>
            </w:pPr>
            <w:r w:rsidRPr="00EE77DA">
              <w:t>1.38.1.</w:t>
            </w:r>
          </w:p>
        </w:tc>
        <w:tc>
          <w:tcPr>
            <w:tcW w:w="2977" w:type="dxa"/>
            <w:tcBorders>
              <w:top w:val="nil"/>
              <w:left w:val="nil"/>
              <w:bottom w:val="nil"/>
              <w:right w:val="nil"/>
            </w:tcBorders>
          </w:tcPr>
          <w:p w:rsidR="008E2FDE" w:rsidRPr="00EE77DA" w:rsidRDefault="008E2FDE" w:rsidP="007A72CB">
            <w:pPr>
              <w:pStyle w:val="ConsPlusNormal"/>
            </w:pPr>
            <w:r w:rsidRPr="00EE77DA">
              <w:t>Мониторинг состояния эконом</w:t>
            </w:r>
            <w:r w:rsidR="00E666B6" w:rsidRPr="00EE77DA">
              <w:t>ики и хода экономических реформ</w:t>
            </w:r>
            <w:r w:rsidR="00E666B6" w:rsidRPr="00EE77DA">
              <w:br/>
              <w:t>в Российской Федерации</w:t>
            </w:r>
            <w:r w:rsidR="00E666B6" w:rsidRPr="00EE77DA">
              <w:br/>
            </w:r>
            <w:r w:rsidRPr="00EE77DA">
              <w:t>и Республике Беларусь</w:t>
            </w:r>
          </w:p>
        </w:tc>
        <w:tc>
          <w:tcPr>
            <w:tcW w:w="2410" w:type="dxa"/>
            <w:tcBorders>
              <w:top w:val="nil"/>
              <w:left w:val="nil"/>
              <w:bottom w:val="nil"/>
              <w:right w:val="nil"/>
            </w:tcBorders>
          </w:tcPr>
          <w:p w:rsidR="008E2FDE" w:rsidRPr="00EE77DA" w:rsidRDefault="008E2FDE" w:rsidP="007A72CB">
            <w:pPr>
              <w:pStyle w:val="ConsPlusNormal"/>
            </w:pPr>
            <w:r w:rsidRPr="00EE77DA">
              <w:t xml:space="preserve">по Российской Федерации, Республике Беларусь, видам экономической деятельности </w:t>
            </w:r>
            <w:r w:rsidR="00BA2266" w:rsidRPr="00EE77DA">
              <w:br/>
            </w:r>
            <w:r w:rsidRPr="00EE77DA">
              <w:t xml:space="preserve">(по Российской Федерации) и отраслям экономики </w:t>
            </w:r>
            <w:r w:rsidR="00E96EC7" w:rsidRPr="00EE77DA">
              <w:br/>
            </w:r>
            <w:r w:rsidRPr="00EE77DA">
              <w:t>(по Республике Беларусь), видам товаров</w:t>
            </w:r>
          </w:p>
        </w:tc>
        <w:tc>
          <w:tcPr>
            <w:tcW w:w="1701" w:type="dxa"/>
            <w:tcBorders>
              <w:top w:val="nil"/>
              <w:left w:val="nil"/>
              <w:bottom w:val="nil"/>
              <w:right w:val="nil"/>
            </w:tcBorders>
          </w:tcPr>
          <w:p w:rsidR="008E2FDE" w:rsidRPr="00EE77DA" w:rsidRDefault="008E2FDE" w:rsidP="007A72CB">
            <w:pPr>
              <w:pStyle w:val="ConsPlusNormal"/>
            </w:pPr>
            <w:r w:rsidRPr="00EE77DA">
              <w:t>ежеквартально</w:t>
            </w:r>
          </w:p>
        </w:tc>
        <w:tc>
          <w:tcPr>
            <w:tcW w:w="1984" w:type="dxa"/>
            <w:tcBorders>
              <w:top w:val="nil"/>
              <w:left w:val="nil"/>
              <w:bottom w:val="nil"/>
              <w:right w:val="nil"/>
            </w:tcBorders>
          </w:tcPr>
          <w:p w:rsidR="008E2FDE" w:rsidRPr="00EE77DA" w:rsidRDefault="008E2FDE" w:rsidP="007A72CB">
            <w:pPr>
              <w:pStyle w:val="ConsPlusNormal"/>
            </w:pPr>
            <w:r w:rsidRPr="00EE77DA">
              <w:t>на 40-й рабочий день после отчетного периода</w:t>
            </w:r>
          </w:p>
        </w:tc>
      </w:tr>
      <w:tr w:rsidR="00EE77DA" w:rsidRPr="00EE77DA" w:rsidTr="00166B09">
        <w:tblPrEx>
          <w:tblBorders>
            <w:left w:val="none" w:sz="0" w:space="0" w:color="auto"/>
            <w:right w:val="none" w:sz="0" w:space="0" w:color="auto"/>
            <w:insideH w:val="none" w:sz="0" w:space="0" w:color="auto"/>
            <w:insideV w:val="none" w:sz="0" w:space="0" w:color="auto"/>
          </w:tblBorders>
        </w:tblPrEx>
        <w:trPr>
          <w:jc w:val="center"/>
        </w:trPr>
        <w:tc>
          <w:tcPr>
            <w:tcW w:w="9923" w:type="dxa"/>
            <w:gridSpan w:val="5"/>
            <w:tcBorders>
              <w:top w:val="nil"/>
              <w:left w:val="nil"/>
              <w:bottom w:val="nil"/>
              <w:right w:val="nil"/>
            </w:tcBorders>
          </w:tcPr>
          <w:p w:rsidR="008E2FDE" w:rsidRPr="00EE77DA" w:rsidRDefault="008E2FDE" w:rsidP="007A72CB">
            <w:pPr>
              <w:pStyle w:val="ConsPlusNormal"/>
              <w:jc w:val="both"/>
            </w:pPr>
            <w:r w:rsidRPr="00EE77DA">
              <w:t xml:space="preserve">(в ред. </w:t>
            </w:r>
            <w:hyperlink r:id="rId694" w:history="1">
              <w:r w:rsidRPr="00EE77DA">
                <w:t>распоряжения</w:t>
              </w:r>
            </w:hyperlink>
            <w:r w:rsidRPr="00EE77DA">
              <w:t xml:space="preserve"> Правительства РФ от 10.04.2019 </w:t>
            </w:r>
            <w:r w:rsidR="00C56C9E">
              <w:t>№</w:t>
            </w:r>
            <w:r w:rsidRPr="00EE77DA">
              <w:t xml:space="preserve"> 680-р)</w:t>
            </w:r>
          </w:p>
        </w:tc>
      </w:tr>
      <w:tr w:rsidR="00EE77DA" w:rsidRPr="00EE77DA" w:rsidTr="00166B09">
        <w:tblPrEx>
          <w:tblBorders>
            <w:left w:val="none" w:sz="0" w:space="0" w:color="auto"/>
            <w:right w:val="none" w:sz="0" w:space="0" w:color="auto"/>
            <w:insideH w:val="none" w:sz="0" w:space="0" w:color="auto"/>
            <w:insideV w:val="none" w:sz="0" w:space="0" w:color="auto"/>
          </w:tblBorders>
        </w:tblPrEx>
        <w:trPr>
          <w:jc w:val="center"/>
        </w:trPr>
        <w:tc>
          <w:tcPr>
            <w:tcW w:w="851" w:type="dxa"/>
            <w:tcBorders>
              <w:top w:val="nil"/>
              <w:left w:val="nil"/>
              <w:bottom w:val="nil"/>
              <w:right w:val="nil"/>
            </w:tcBorders>
          </w:tcPr>
          <w:p w:rsidR="008E2FDE" w:rsidRPr="00EE77DA" w:rsidRDefault="008E2FDE" w:rsidP="007A72CB">
            <w:pPr>
              <w:pStyle w:val="ConsPlusNormal"/>
            </w:pPr>
            <w:r w:rsidRPr="00EE77DA">
              <w:t>1.38.2.</w:t>
            </w:r>
          </w:p>
        </w:tc>
        <w:tc>
          <w:tcPr>
            <w:tcW w:w="9072" w:type="dxa"/>
            <w:gridSpan w:val="4"/>
            <w:tcBorders>
              <w:top w:val="nil"/>
              <w:left w:val="nil"/>
              <w:bottom w:val="nil"/>
              <w:right w:val="nil"/>
            </w:tcBorders>
          </w:tcPr>
          <w:p w:rsidR="008E2FDE" w:rsidRPr="00EE77DA" w:rsidRDefault="008E2FDE" w:rsidP="007A72CB">
            <w:pPr>
              <w:pStyle w:val="ConsPlusNormal"/>
              <w:jc w:val="both"/>
            </w:pPr>
            <w:r w:rsidRPr="00EE77DA">
              <w:t xml:space="preserve">Исключен. - </w:t>
            </w:r>
            <w:hyperlink r:id="rId695" w:history="1">
              <w:r w:rsidRPr="00EE77DA">
                <w:t>Распоряжение</w:t>
              </w:r>
            </w:hyperlink>
            <w:r w:rsidRPr="00EE77DA">
              <w:t xml:space="preserve"> Правительства РФ от 07.02.2017 </w:t>
            </w:r>
            <w:r w:rsidR="00C56C9E">
              <w:t>№</w:t>
            </w:r>
            <w:r w:rsidRPr="00EE77DA">
              <w:t xml:space="preserve"> 213-р</w:t>
            </w:r>
          </w:p>
        </w:tc>
      </w:tr>
      <w:tr w:rsidR="00D90E4C" w:rsidRPr="00EE77DA" w:rsidTr="00D063B6">
        <w:tblPrEx>
          <w:tblBorders>
            <w:left w:val="none" w:sz="0" w:space="0" w:color="auto"/>
            <w:right w:val="none" w:sz="0" w:space="0" w:color="auto"/>
            <w:insideH w:val="none" w:sz="0" w:space="0" w:color="auto"/>
            <w:insideV w:val="none" w:sz="0" w:space="0" w:color="auto"/>
          </w:tblBorders>
        </w:tblPrEx>
        <w:trPr>
          <w:jc w:val="center"/>
        </w:trPr>
        <w:tc>
          <w:tcPr>
            <w:tcW w:w="851" w:type="dxa"/>
            <w:tcBorders>
              <w:top w:val="nil"/>
              <w:left w:val="nil"/>
              <w:bottom w:val="nil"/>
              <w:right w:val="nil"/>
            </w:tcBorders>
          </w:tcPr>
          <w:p w:rsidR="00D90E4C" w:rsidRPr="00EE77DA" w:rsidRDefault="00D90E4C" w:rsidP="007A72CB">
            <w:pPr>
              <w:pStyle w:val="ConsPlusNormal"/>
            </w:pPr>
            <w:r w:rsidRPr="00EE77DA">
              <w:t>1.38.3.</w:t>
            </w:r>
          </w:p>
        </w:tc>
        <w:tc>
          <w:tcPr>
            <w:tcW w:w="9072" w:type="dxa"/>
            <w:gridSpan w:val="4"/>
            <w:tcBorders>
              <w:top w:val="nil"/>
              <w:left w:val="nil"/>
              <w:bottom w:val="nil"/>
              <w:right w:val="nil"/>
            </w:tcBorders>
          </w:tcPr>
          <w:p w:rsidR="00D90E4C" w:rsidRPr="00EE77DA" w:rsidRDefault="00D90E4C" w:rsidP="007A72CB">
            <w:pPr>
              <w:pStyle w:val="ConsPlusNormal"/>
            </w:pPr>
            <w:r w:rsidRPr="003E75D4">
              <w:t>Исключен. - Распоряжение Правительства РФ от 10.06.2023 № 1540-р</w:t>
            </w:r>
          </w:p>
        </w:tc>
      </w:tr>
      <w:tr w:rsidR="00EE77DA" w:rsidRPr="00EE77DA" w:rsidTr="00166B09">
        <w:tblPrEx>
          <w:tblBorders>
            <w:left w:val="none" w:sz="0" w:space="0" w:color="auto"/>
            <w:right w:val="none" w:sz="0" w:space="0" w:color="auto"/>
            <w:insideH w:val="none" w:sz="0" w:space="0" w:color="auto"/>
            <w:insideV w:val="none" w:sz="0" w:space="0" w:color="auto"/>
          </w:tblBorders>
        </w:tblPrEx>
        <w:trPr>
          <w:jc w:val="center"/>
        </w:trPr>
        <w:tc>
          <w:tcPr>
            <w:tcW w:w="9923" w:type="dxa"/>
            <w:gridSpan w:val="5"/>
            <w:tcBorders>
              <w:top w:val="nil"/>
              <w:left w:val="nil"/>
              <w:bottom w:val="nil"/>
              <w:right w:val="nil"/>
            </w:tcBorders>
          </w:tcPr>
          <w:p w:rsidR="008E2FDE" w:rsidRPr="00EE77DA" w:rsidRDefault="008E2FDE" w:rsidP="007A72CB">
            <w:pPr>
              <w:pStyle w:val="ConsPlusNormal"/>
              <w:jc w:val="center"/>
              <w:outlineLvl w:val="3"/>
            </w:pPr>
            <w:r w:rsidRPr="00EE77DA">
              <w:t>1.39. Статистика зарубежных стран</w:t>
            </w:r>
          </w:p>
        </w:tc>
      </w:tr>
      <w:tr w:rsidR="006255CD" w:rsidRPr="00EE77DA" w:rsidTr="00166B09">
        <w:tblPrEx>
          <w:tblBorders>
            <w:left w:val="none" w:sz="0" w:space="0" w:color="auto"/>
            <w:right w:val="none" w:sz="0" w:space="0" w:color="auto"/>
            <w:insideH w:val="none" w:sz="0" w:space="0" w:color="auto"/>
            <w:insideV w:val="none" w:sz="0" w:space="0" w:color="auto"/>
          </w:tblBorders>
        </w:tblPrEx>
        <w:trPr>
          <w:jc w:val="center"/>
        </w:trPr>
        <w:tc>
          <w:tcPr>
            <w:tcW w:w="9923" w:type="dxa"/>
            <w:gridSpan w:val="5"/>
            <w:tcBorders>
              <w:top w:val="nil"/>
              <w:left w:val="nil"/>
              <w:bottom w:val="nil"/>
              <w:right w:val="nil"/>
            </w:tcBorders>
          </w:tcPr>
          <w:p w:rsidR="006255CD" w:rsidRPr="00EE77DA" w:rsidRDefault="006255CD" w:rsidP="007A72CB">
            <w:pPr>
              <w:pStyle w:val="ConsPlusNormal"/>
              <w:outlineLvl w:val="3"/>
            </w:pPr>
            <w:r w:rsidRPr="00EE77DA">
              <w:t>1.39.1.</w:t>
            </w:r>
            <w:r w:rsidR="00B9470A" w:rsidRPr="00EE77DA">
              <w:t>-</w:t>
            </w:r>
            <w:r w:rsidR="00B9470A" w:rsidRPr="00EE77DA">
              <w:br/>
              <w:t>1.39.2.</w:t>
            </w:r>
            <w:r w:rsidRPr="00EE77DA">
              <w:t xml:space="preserve">      Исключен</w:t>
            </w:r>
            <w:r w:rsidR="00B9470A" w:rsidRPr="00EE77DA">
              <w:t>ы</w:t>
            </w:r>
            <w:r w:rsidRPr="00EE77DA">
              <w:t xml:space="preserve">. - Распоряжение Правительства РФ от 30.06.2021 </w:t>
            </w:r>
            <w:r w:rsidR="00C56C9E">
              <w:t>№</w:t>
            </w:r>
            <w:r w:rsidRPr="00EE77DA">
              <w:t xml:space="preserve"> 1785-р</w:t>
            </w:r>
          </w:p>
        </w:tc>
      </w:tr>
    </w:tbl>
    <w:p w:rsidR="008E2FDE" w:rsidRPr="00EE77DA" w:rsidRDefault="008E2FDE" w:rsidP="007A72CB">
      <w:pPr>
        <w:pStyle w:val="ConsPlusNormal"/>
        <w:jc w:val="both"/>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2126"/>
        <w:gridCol w:w="1985"/>
        <w:gridCol w:w="1984"/>
      </w:tblGrid>
      <w:tr w:rsidR="00EE77DA" w:rsidRPr="00EE77DA" w:rsidTr="00BD73F5">
        <w:trPr>
          <w:jc w:val="center"/>
        </w:trPr>
        <w:tc>
          <w:tcPr>
            <w:tcW w:w="3828" w:type="dxa"/>
            <w:tcBorders>
              <w:bottom w:val="single" w:sz="4" w:space="0" w:color="auto"/>
            </w:tcBorders>
          </w:tcPr>
          <w:p w:rsidR="008E2FDE" w:rsidRPr="00EE77DA" w:rsidRDefault="008E2FDE" w:rsidP="007A72CB">
            <w:pPr>
              <w:pStyle w:val="ConsPlusNormal"/>
              <w:jc w:val="center"/>
            </w:pPr>
            <w:r w:rsidRPr="00EE77DA">
              <w:t>Наименование официальной статистической информации</w:t>
            </w:r>
          </w:p>
        </w:tc>
        <w:tc>
          <w:tcPr>
            <w:tcW w:w="2126" w:type="dxa"/>
            <w:tcBorders>
              <w:bottom w:val="single" w:sz="4" w:space="0" w:color="auto"/>
            </w:tcBorders>
          </w:tcPr>
          <w:p w:rsidR="008E2FDE" w:rsidRPr="00EE77DA" w:rsidRDefault="008E2FDE" w:rsidP="007A72CB">
            <w:pPr>
              <w:pStyle w:val="ConsPlusNormal"/>
              <w:jc w:val="center"/>
            </w:pPr>
            <w:r w:rsidRPr="00EE77DA">
              <w:t>Периодичность выполнения работы</w:t>
            </w:r>
          </w:p>
        </w:tc>
        <w:tc>
          <w:tcPr>
            <w:tcW w:w="1985" w:type="dxa"/>
            <w:tcBorders>
              <w:bottom w:val="single" w:sz="4" w:space="0" w:color="auto"/>
            </w:tcBorders>
          </w:tcPr>
          <w:p w:rsidR="008E2FDE" w:rsidRPr="00EE77DA" w:rsidRDefault="008E2FDE" w:rsidP="007A72CB">
            <w:pPr>
              <w:pStyle w:val="ConsPlusNormal"/>
              <w:jc w:val="center"/>
            </w:pPr>
            <w:r w:rsidRPr="00EE77DA">
              <w:t>Срок предоставления (распространения) официальной статистической информации пользователям</w:t>
            </w:r>
          </w:p>
        </w:tc>
        <w:tc>
          <w:tcPr>
            <w:tcW w:w="1984" w:type="dxa"/>
            <w:tcBorders>
              <w:bottom w:val="single" w:sz="4" w:space="0" w:color="auto"/>
            </w:tcBorders>
          </w:tcPr>
          <w:p w:rsidR="008E2FDE" w:rsidRPr="00EE77DA" w:rsidRDefault="008E2FDE" w:rsidP="007A72CB">
            <w:pPr>
              <w:pStyle w:val="ConsPlusNormal"/>
              <w:jc w:val="center"/>
            </w:pPr>
            <w:r w:rsidRPr="00EE77DA">
              <w:t>Наименование международной орган</w:t>
            </w:r>
            <w:r w:rsidR="003030C3" w:rsidRPr="00EE77DA">
              <w:t>изации,</w:t>
            </w:r>
            <w:r w:rsidR="003030C3" w:rsidRPr="00EE77DA">
              <w:br/>
            </w:r>
            <w:r w:rsidRPr="00EE77DA">
              <w:t>в которую предоставляется информация</w:t>
            </w:r>
          </w:p>
        </w:tc>
      </w:tr>
      <w:tr w:rsidR="00BD73F5" w:rsidRPr="00EE77DA" w:rsidTr="00BD73F5">
        <w:trPr>
          <w:jc w:val="center"/>
        </w:trPr>
        <w:tc>
          <w:tcPr>
            <w:tcW w:w="3828" w:type="dxa"/>
            <w:tcBorders>
              <w:top w:val="single" w:sz="4" w:space="0" w:color="auto"/>
              <w:left w:val="nil"/>
              <w:bottom w:val="nil"/>
              <w:right w:val="nil"/>
            </w:tcBorders>
          </w:tcPr>
          <w:p w:rsidR="00BD73F5" w:rsidRPr="00EE77DA" w:rsidRDefault="00BD73F5" w:rsidP="007A72CB">
            <w:pPr>
              <w:pStyle w:val="ConsPlusNormal"/>
              <w:jc w:val="center"/>
            </w:pPr>
          </w:p>
        </w:tc>
        <w:tc>
          <w:tcPr>
            <w:tcW w:w="2126" w:type="dxa"/>
            <w:tcBorders>
              <w:top w:val="single" w:sz="4" w:space="0" w:color="auto"/>
              <w:left w:val="nil"/>
              <w:bottom w:val="nil"/>
              <w:right w:val="nil"/>
            </w:tcBorders>
          </w:tcPr>
          <w:p w:rsidR="00BD73F5" w:rsidRPr="00EE77DA" w:rsidRDefault="00BD73F5" w:rsidP="007A72CB">
            <w:pPr>
              <w:pStyle w:val="ConsPlusNormal"/>
              <w:jc w:val="center"/>
            </w:pPr>
          </w:p>
        </w:tc>
        <w:tc>
          <w:tcPr>
            <w:tcW w:w="1985" w:type="dxa"/>
            <w:tcBorders>
              <w:top w:val="single" w:sz="4" w:space="0" w:color="auto"/>
              <w:left w:val="nil"/>
              <w:bottom w:val="nil"/>
              <w:right w:val="nil"/>
            </w:tcBorders>
          </w:tcPr>
          <w:p w:rsidR="00BD73F5" w:rsidRPr="00EE77DA" w:rsidRDefault="00BD73F5" w:rsidP="007A72CB">
            <w:pPr>
              <w:pStyle w:val="ConsPlusNormal"/>
              <w:jc w:val="center"/>
            </w:pPr>
          </w:p>
        </w:tc>
        <w:tc>
          <w:tcPr>
            <w:tcW w:w="1984" w:type="dxa"/>
            <w:tcBorders>
              <w:top w:val="single" w:sz="4" w:space="0" w:color="auto"/>
              <w:left w:val="nil"/>
              <w:bottom w:val="nil"/>
              <w:right w:val="nil"/>
            </w:tcBorders>
          </w:tcPr>
          <w:p w:rsidR="00BD73F5" w:rsidRPr="00EE77DA" w:rsidRDefault="00BD73F5" w:rsidP="007A72CB">
            <w:pPr>
              <w:pStyle w:val="ConsPlusNormal"/>
              <w:jc w:val="center"/>
            </w:pPr>
          </w:p>
        </w:tc>
      </w:tr>
      <w:tr w:rsidR="00EE77DA" w:rsidRPr="00EE77DA" w:rsidTr="00BD73F5">
        <w:tblPrEx>
          <w:tblBorders>
            <w:left w:val="none" w:sz="0" w:space="0" w:color="auto"/>
            <w:right w:val="none" w:sz="0" w:space="0" w:color="auto"/>
            <w:insideH w:val="nil"/>
          </w:tblBorders>
        </w:tblPrEx>
        <w:trPr>
          <w:jc w:val="center"/>
        </w:trPr>
        <w:tc>
          <w:tcPr>
            <w:tcW w:w="9923" w:type="dxa"/>
            <w:gridSpan w:val="4"/>
            <w:tcBorders>
              <w:top w:val="nil"/>
              <w:left w:val="nil"/>
              <w:bottom w:val="nil"/>
              <w:right w:val="nil"/>
            </w:tcBorders>
          </w:tcPr>
          <w:p w:rsidR="00D41852" w:rsidRDefault="00D41852" w:rsidP="007A72CB">
            <w:pPr>
              <w:pStyle w:val="ConsPlusNormal"/>
              <w:jc w:val="center"/>
              <w:outlineLvl w:val="3"/>
            </w:pPr>
          </w:p>
          <w:p w:rsidR="00D41852" w:rsidRDefault="00D41852" w:rsidP="007A72CB">
            <w:pPr>
              <w:pStyle w:val="ConsPlusNormal"/>
              <w:jc w:val="center"/>
              <w:outlineLvl w:val="3"/>
            </w:pPr>
          </w:p>
          <w:p w:rsidR="00D41852" w:rsidRDefault="00D41852" w:rsidP="007A72CB">
            <w:pPr>
              <w:pStyle w:val="ConsPlusNormal"/>
              <w:jc w:val="center"/>
              <w:outlineLvl w:val="3"/>
            </w:pPr>
          </w:p>
          <w:p w:rsidR="00D41852" w:rsidRDefault="00D41852" w:rsidP="007A72CB">
            <w:pPr>
              <w:pStyle w:val="ConsPlusNormal"/>
              <w:jc w:val="center"/>
              <w:outlineLvl w:val="3"/>
            </w:pPr>
          </w:p>
          <w:p w:rsidR="00D41852" w:rsidRDefault="00D41852" w:rsidP="007A72CB">
            <w:pPr>
              <w:pStyle w:val="ConsPlusNormal"/>
              <w:jc w:val="center"/>
              <w:outlineLvl w:val="3"/>
            </w:pPr>
          </w:p>
          <w:p w:rsidR="00D41852" w:rsidRDefault="00D41852" w:rsidP="007A72CB">
            <w:pPr>
              <w:pStyle w:val="ConsPlusNormal"/>
              <w:jc w:val="center"/>
              <w:outlineLvl w:val="3"/>
            </w:pPr>
          </w:p>
          <w:p w:rsidR="00D41852" w:rsidRDefault="00D41852" w:rsidP="007A72CB">
            <w:pPr>
              <w:pStyle w:val="ConsPlusNormal"/>
              <w:jc w:val="center"/>
              <w:outlineLvl w:val="3"/>
            </w:pPr>
          </w:p>
          <w:p w:rsidR="00D41852" w:rsidRDefault="00D41852" w:rsidP="007A72CB">
            <w:pPr>
              <w:pStyle w:val="ConsPlusNormal"/>
              <w:jc w:val="center"/>
              <w:outlineLvl w:val="3"/>
            </w:pPr>
          </w:p>
          <w:p w:rsidR="008E2FDE" w:rsidRPr="00EE77DA" w:rsidRDefault="008E2FDE" w:rsidP="007A72CB">
            <w:pPr>
              <w:pStyle w:val="ConsPlusNormal"/>
              <w:jc w:val="center"/>
              <w:outlineLvl w:val="3"/>
            </w:pPr>
            <w:r w:rsidRPr="00EE77DA">
              <w:t>1.40. Официальная статистическая информация, предостав</w:t>
            </w:r>
            <w:r w:rsidR="004F5D12" w:rsidRPr="00EE77DA">
              <w:t>ляемая Росстатом в соответствии</w:t>
            </w:r>
            <w:r w:rsidR="004F5D12" w:rsidRPr="00EE77DA">
              <w:br/>
            </w:r>
            <w:r w:rsidRPr="00EE77DA">
              <w:t>с вопросниками международных организаций</w:t>
            </w:r>
          </w:p>
        </w:tc>
      </w:tr>
      <w:tr w:rsidR="008E2FDE" w:rsidRPr="00EE77DA" w:rsidTr="00166B09">
        <w:tblPrEx>
          <w:tblBorders>
            <w:left w:val="none" w:sz="0" w:space="0" w:color="auto"/>
            <w:right w:val="none" w:sz="0" w:space="0" w:color="auto"/>
            <w:insideH w:val="nil"/>
          </w:tblBorders>
        </w:tblPrEx>
        <w:trPr>
          <w:jc w:val="center"/>
        </w:trPr>
        <w:tc>
          <w:tcPr>
            <w:tcW w:w="9923" w:type="dxa"/>
            <w:gridSpan w:val="4"/>
            <w:tcBorders>
              <w:top w:val="nil"/>
              <w:left w:val="nil"/>
              <w:bottom w:val="nil"/>
              <w:right w:val="nil"/>
            </w:tcBorders>
          </w:tcPr>
          <w:p w:rsidR="008E2FDE" w:rsidRPr="00EE77DA" w:rsidRDefault="008E2FDE" w:rsidP="007A72CB">
            <w:pPr>
              <w:pStyle w:val="ConsPlusNormal"/>
              <w:jc w:val="center"/>
            </w:pPr>
            <w:r w:rsidRPr="00EE77DA">
              <w:t xml:space="preserve">Исключен. - </w:t>
            </w:r>
            <w:hyperlink r:id="rId696" w:history="1">
              <w:r w:rsidRPr="00EE77DA">
                <w:t>Распоряжение</w:t>
              </w:r>
            </w:hyperlink>
            <w:r w:rsidRPr="00EE77DA">
              <w:t xml:space="preserve"> Правительства РФ от 11.05.2020 </w:t>
            </w:r>
            <w:r w:rsidR="00C56C9E">
              <w:t>№</w:t>
            </w:r>
            <w:r w:rsidRPr="00EE77DA">
              <w:t xml:space="preserve"> 1246-р</w:t>
            </w:r>
          </w:p>
        </w:tc>
      </w:tr>
    </w:tbl>
    <w:p w:rsidR="008E2FDE" w:rsidRPr="00EE77DA" w:rsidRDefault="008E2FDE" w:rsidP="007A72CB">
      <w:pPr>
        <w:pStyle w:val="ConsPlusNormal"/>
        <w:jc w:val="both"/>
      </w:pPr>
    </w:p>
    <w:tbl>
      <w:tblPr>
        <w:tblW w:w="9922"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977"/>
        <w:gridCol w:w="2126"/>
        <w:gridCol w:w="1985"/>
        <w:gridCol w:w="1984"/>
      </w:tblGrid>
      <w:tr w:rsidR="00EE77DA" w:rsidRPr="00EE77DA" w:rsidTr="003634FA">
        <w:trPr>
          <w:jc w:val="center"/>
        </w:trPr>
        <w:tc>
          <w:tcPr>
            <w:tcW w:w="3827" w:type="dxa"/>
            <w:gridSpan w:val="2"/>
            <w:tcBorders>
              <w:top w:val="single" w:sz="4" w:space="0" w:color="auto"/>
              <w:bottom w:val="single" w:sz="4" w:space="0" w:color="auto"/>
            </w:tcBorders>
          </w:tcPr>
          <w:p w:rsidR="008E2FDE" w:rsidRPr="00EE77DA" w:rsidRDefault="008E2FDE" w:rsidP="007A72CB">
            <w:pPr>
              <w:pStyle w:val="ConsPlusNormal"/>
              <w:jc w:val="center"/>
            </w:pPr>
            <w:r w:rsidRPr="00EE77DA">
              <w:t>Наименование официальной статистической информации</w:t>
            </w:r>
          </w:p>
        </w:tc>
        <w:tc>
          <w:tcPr>
            <w:tcW w:w="2126" w:type="dxa"/>
            <w:tcBorders>
              <w:top w:val="single" w:sz="4" w:space="0" w:color="auto"/>
              <w:bottom w:val="single" w:sz="4" w:space="0" w:color="auto"/>
            </w:tcBorders>
          </w:tcPr>
          <w:p w:rsidR="008E2FDE" w:rsidRPr="00EE77DA" w:rsidRDefault="008E2FDE" w:rsidP="007A72CB">
            <w:pPr>
              <w:pStyle w:val="ConsPlusNormal"/>
              <w:jc w:val="center"/>
            </w:pPr>
            <w:r w:rsidRPr="00EE77DA">
              <w:t>Уровень агрегирования официальной статистической информации, группировка информации согласно классификационным признакам</w:t>
            </w:r>
          </w:p>
        </w:tc>
        <w:tc>
          <w:tcPr>
            <w:tcW w:w="1985" w:type="dxa"/>
            <w:tcBorders>
              <w:top w:val="single" w:sz="4" w:space="0" w:color="auto"/>
              <w:bottom w:val="single" w:sz="4" w:space="0" w:color="auto"/>
            </w:tcBorders>
          </w:tcPr>
          <w:p w:rsidR="008E2FDE" w:rsidRPr="00EE77DA" w:rsidRDefault="008E2FDE" w:rsidP="007A72CB">
            <w:pPr>
              <w:pStyle w:val="ConsPlusNormal"/>
              <w:jc w:val="center"/>
            </w:pPr>
            <w:r w:rsidRPr="00EE77DA">
              <w:t>Периодичность выполнения работ</w:t>
            </w:r>
          </w:p>
        </w:tc>
        <w:tc>
          <w:tcPr>
            <w:tcW w:w="1984" w:type="dxa"/>
            <w:tcBorders>
              <w:top w:val="single" w:sz="4" w:space="0" w:color="auto"/>
              <w:bottom w:val="single" w:sz="4" w:space="0" w:color="auto"/>
            </w:tcBorders>
          </w:tcPr>
          <w:p w:rsidR="008E2FDE" w:rsidRPr="00EE77DA" w:rsidRDefault="008E2FDE" w:rsidP="007A72CB">
            <w:pPr>
              <w:pStyle w:val="ConsPlusNormal"/>
              <w:jc w:val="center"/>
            </w:pPr>
            <w:r w:rsidRPr="00EE77DA">
              <w:t>Срок предоставления (распространения) официальной статистической информации пользователям</w:t>
            </w:r>
          </w:p>
        </w:tc>
      </w:tr>
      <w:tr w:rsidR="00EE77DA" w:rsidRPr="00D41852" w:rsidTr="003634FA">
        <w:tblPrEx>
          <w:tblBorders>
            <w:left w:val="none" w:sz="0" w:space="0" w:color="auto"/>
            <w:right w:val="none" w:sz="0" w:space="0" w:color="auto"/>
            <w:insideH w:val="none" w:sz="0" w:space="0" w:color="auto"/>
            <w:insideV w:val="none" w:sz="0" w:space="0" w:color="auto"/>
          </w:tblBorders>
        </w:tblPrEx>
        <w:trPr>
          <w:jc w:val="center"/>
        </w:trPr>
        <w:tc>
          <w:tcPr>
            <w:tcW w:w="9922" w:type="dxa"/>
            <w:gridSpan w:val="5"/>
            <w:tcBorders>
              <w:top w:val="single" w:sz="4" w:space="0" w:color="auto"/>
              <w:left w:val="nil"/>
              <w:bottom w:val="nil"/>
              <w:right w:val="nil"/>
            </w:tcBorders>
          </w:tcPr>
          <w:p w:rsidR="00997FDC" w:rsidRDefault="00997FDC" w:rsidP="00D41852">
            <w:pPr>
              <w:pStyle w:val="ConsPlusNormal"/>
              <w:spacing w:line="228" w:lineRule="auto"/>
              <w:jc w:val="center"/>
              <w:outlineLvl w:val="3"/>
              <w:rPr>
                <w:sz w:val="21"/>
                <w:szCs w:val="21"/>
              </w:rPr>
            </w:pPr>
          </w:p>
          <w:p w:rsidR="008E2FDE" w:rsidRPr="00D41852" w:rsidRDefault="008E2FDE" w:rsidP="00D41852">
            <w:pPr>
              <w:pStyle w:val="ConsPlusNormal"/>
              <w:spacing w:line="228" w:lineRule="auto"/>
              <w:jc w:val="center"/>
              <w:outlineLvl w:val="3"/>
              <w:rPr>
                <w:sz w:val="21"/>
                <w:szCs w:val="21"/>
              </w:rPr>
            </w:pPr>
            <w:r w:rsidRPr="00D41852">
              <w:rPr>
                <w:sz w:val="21"/>
                <w:szCs w:val="21"/>
              </w:rPr>
              <w:t>1.41. Официальная статистическая информация, предоставляемая Росстатом в рамках международных сопоставлений валового внутреннего продукта Российской Федерации и других стран</w:t>
            </w:r>
          </w:p>
        </w:tc>
      </w:tr>
      <w:tr w:rsidR="00EE77DA" w:rsidRPr="00D41852" w:rsidTr="003634FA">
        <w:tblPrEx>
          <w:tblBorders>
            <w:left w:val="none" w:sz="0" w:space="0" w:color="auto"/>
            <w:right w:val="none" w:sz="0" w:space="0" w:color="auto"/>
            <w:insideH w:val="none" w:sz="0" w:space="0" w:color="auto"/>
            <w:insideV w:val="none" w:sz="0" w:space="0" w:color="auto"/>
          </w:tblBorders>
        </w:tblPrEx>
        <w:trPr>
          <w:jc w:val="center"/>
        </w:trPr>
        <w:tc>
          <w:tcPr>
            <w:tcW w:w="9922" w:type="dxa"/>
            <w:gridSpan w:val="5"/>
            <w:tcBorders>
              <w:top w:val="nil"/>
              <w:left w:val="nil"/>
              <w:bottom w:val="nil"/>
              <w:right w:val="nil"/>
            </w:tcBorders>
            <w:vAlign w:val="bottom"/>
          </w:tcPr>
          <w:p w:rsidR="008E2FDE" w:rsidRPr="00D41852" w:rsidRDefault="008E2FDE" w:rsidP="00D41852">
            <w:pPr>
              <w:pStyle w:val="ConsPlusNormal"/>
              <w:spacing w:line="228" w:lineRule="auto"/>
              <w:jc w:val="center"/>
              <w:rPr>
                <w:sz w:val="21"/>
                <w:szCs w:val="21"/>
              </w:rPr>
            </w:pPr>
            <w:r w:rsidRPr="00D41852">
              <w:rPr>
                <w:sz w:val="21"/>
                <w:szCs w:val="21"/>
              </w:rPr>
              <w:t xml:space="preserve">(введен </w:t>
            </w:r>
            <w:hyperlink r:id="rId697" w:history="1">
              <w:r w:rsidRPr="00D41852">
                <w:rPr>
                  <w:sz w:val="21"/>
                  <w:szCs w:val="21"/>
                </w:rPr>
                <w:t>распоряжением</w:t>
              </w:r>
            </w:hyperlink>
            <w:r w:rsidRPr="00D41852">
              <w:rPr>
                <w:sz w:val="21"/>
                <w:szCs w:val="21"/>
              </w:rPr>
              <w:t xml:space="preserve"> Правительства РФ от 29.07.2010 </w:t>
            </w:r>
            <w:r w:rsidR="00C56C9E" w:rsidRPr="00D41852">
              <w:rPr>
                <w:sz w:val="21"/>
                <w:szCs w:val="21"/>
              </w:rPr>
              <w:t>№</w:t>
            </w:r>
            <w:r w:rsidRPr="00D41852">
              <w:rPr>
                <w:sz w:val="21"/>
                <w:szCs w:val="21"/>
              </w:rPr>
              <w:t xml:space="preserve"> 1280-р)</w:t>
            </w:r>
          </w:p>
        </w:tc>
      </w:tr>
      <w:tr w:rsidR="00EE77DA" w:rsidRPr="00D41852" w:rsidTr="003634FA">
        <w:tblPrEx>
          <w:tblBorders>
            <w:left w:val="none" w:sz="0" w:space="0" w:color="auto"/>
            <w:right w:val="none" w:sz="0" w:space="0" w:color="auto"/>
            <w:insideH w:val="none" w:sz="0" w:space="0" w:color="auto"/>
            <w:insideV w:val="none" w:sz="0" w:space="0" w:color="auto"/>
          </w:tblBorders>
        </w:tblPrEx>
        <w:trPr>
          <w:jc w:val="center"/>
        </w:trPr>
        <w:tc>
          <w:tcPr>
            <w:tcW w:w="850" w:type="dxa"/>
            <w:vMerge w:val="restart"/>
            <w:tcBorders>
              <w:top w:val="nil"/>
              <w:left w:val="nil"/>
              <w:bottom w:val="nil"/>
              <w:right w:val="nil"/>
            </w:tcBorders>
          </w:tcPr>
          <w:p w:rsidR="008E2FDE" w:rsidRPr="00D41852" w:rsidRDefault="008E2FDE" w:rsidP="00D41852">
            <w:pPr>
              <w:pStyle w:val="ConsPlusNormal"/>
              <w:spacing w:line="228" w:lineRule="auto"/>
              <w:rPr>
                <w:sz w:val="21"/>
                <w:szCs w:val="21"/>
              </w:rPr>
            </w:pPr>
            <w:r w:rsidRPr="00D41852">
              <w:rPr>
                <w:sz w:val="21"/>
                <w:szCs w:val="21"/>
              </w:rPr>
              <w:t>1.41.1.</w:t>
            </w:r>
          </w:p>
        </w:tc>
        <w:tc>
          <w:tcPr>
            <w:tcW w:w="2977" w:type="dxa"/>
            <w:tcBorders>
              <w:top w:val="nil"/>
              <w:left w:val="nil"/>
              <w:bottom w:val="nil"/>
              <w:right w:val="nil"/>
            </w:tcBorders>
          </w:tcPr>
          <w:p w:rsidR="008E2FDE" w:rsidRPr="00D41852" w:rsidRDefault="008E2FDE" w:rsidP="00D41852">
            <w:pPr>
              <w:pStyle w:val="ConsPlusNormal"/>
              <w:spacing w:line="228" w:lineRule="auto"/>
              <w:rPr>
                <w:sz w:val="21"/>
                <w:szCs w:val="21"/>
              </w:rPr>
            </w:pPr>
            <w:r w:rsidRPr="00D41852">
              <w:rPr>
                <w:sz w:val="21"/>
                <w:szCs w:val="21"/>
              </w:rPr>
              <w:t>Информация о результатах международных сопоставлений валового внутреннего продукта, координируемых Организацией экономического сотрудничества и развития (ОЭСР) и Евро</w:t>
            </w:r>
            <w:r w:rsidR="00596A12" w:rsidRPr="00D41852">
              <w:rPr>
                <w:sz w:val="21"/>
                <w:szCs w:val="21"/>
              </w:rPr>
              <w:t>статом</w:t>
            </w:r>
            <w:r w:rsidR="00596A12" w:rsidRPr="00D41852">
              <w:rPr>
                <w:sz w:val="21"/>
                <w:szCs w:val="21"/>
              </w:rPr>
              <w:br/>
            </w:r>
            <w:r w:rsidRPr="00D41852">
              <w:rPr>
                <w:sz w:val="21"/>
                <w:szCs w:val="21"/>
              </w:rPr>
              <w:t>(за год, принятый за базу сопоставлений)</w:t>
            </w:r>
          </w:p>
        </w:tc>
        <w:tc>
          <w:tcPr>
            <w:tcW w:w="2126" w:type="dxa"/>
            <w:tcBorders>
              <w:top w:val="nil"/>
              <w:left w:val="nil"/>
              <w:bottom w:val="nil"/>
              <w:right w:val="nil"/>
            </w:tcBorders>
          </w:tcPr>
          <w:p w:rsidR="008E2FDE" w:rsidRPr="00D41852" w:rsidRDefault="008E2FDE" w:rsidP="00D41852">
            <w:pPr>
              <w:pStyle w:val="ConsPlusNormal"/>
              <w:spacing w:line="228" w:lineRule="auto"/>
              <w:rPr>
                <w:sz w:val="21"/>
                <w:szCs w:val="21"/>
              </w:rPr>
            </w:pPr>
          </w:p>
        </w:tc>
        <w:tc>
          <w:tcPr>
            <w:tcW w:w="1985" w:type="dxa"/>
            <w:tcBorders>
              <w:top w:val="nil"/>
              <w:left w:val="nil"/>
              <w:bottom w:val="nil"/>
              <w:right w:val="nil"/>
            </w:tcBorders>
          </w:tcPr>
          <w:p w:rsidR="008E2FDE" w:rsidRPr="00D41852" w:rsidRDefault="008E2FDE" w:rsidP="00D41852">
            <w:pPr>
              <w:pStyle w:val="ConsPlusNormal"/>
              <w:spacing w:line="228" w:lineRule="auto"/>
              <w:rPr>
                <w:sz w:val="21"/>
                <w:szCs w:val="21"/>
              </w:rPr>
            </w:pPr>
          </w:p>
        </w:tc>
        <w:tc>
          <w:tcPr>
            <w:tcW w:w="1984" w:type="dxa"/>
            <w:tcBorders>
              <w:top w:val="nil"/>
              <w:left w:val="nil"/>
              <w:bottom w:val="nil"/>
              <w:right w:val="nil"/>
            </w:tcBorders>
          </w:tcPr>
          <w:p w:rsidR="008E2FDE" w:rsidRPr="00D41852" w:rsidRDefault="008E2FDE" w:rsidP="00D41852">
            <w:pPr>
              <w:pStyle w:val="ConsPlusNormal"/>
              <w:spacing w:line="228" w:lineRule="auto"/>
              <w:rPr>
                <w:sz w:val="21"/>
                <w:szCs w:val="21"/>
              </w:rPr>
            </w:pPr>
          </w:p>
        </w:tc>
      </w:tr>
      <w:tr w:rsidR="00EE77DA" w:rsidRPr="00D41852" w:rsidTr="003634FA">
        <w:tblPrEx>
          <w:tblBorders>
            <w:left w:val="none" w:sz="0" w:space="0" w:color="auto"/>
            <w:right w:val="none" w:sz="0" w:space="0" w:color="auto"/>
            <w:insideH w:val="none" w:sz="0" w:space="0" w:color="auto"/>
            <w:insideV w:val="none" w:sz="0" w:space="0" w:color="auto"/>
          </w:tblBorders>
        </w:tblPrEx>
        <w:trPr>
          <w:trHeight w:val="2498"/>
          <w:jc w:val="center"/>
        </w:trPr>
        <w:tc>
          <w:tcPr>
            <w:tcW w:w="850" w:type="dxa"/>
            <w:vMerge/>
            <w:tcBorders>
              <w:top w:val="nil"/>
              <w:left w:val="nil"/>
              <w:bottom w:val="nil"/>
              <w:right w:val="nil"/>
            </w:tcBorders>
          </w:tcPr>
          <w:p w:rsidR="008E2FDE" w:rsidRPr="00D41852" w:rsidRDefault="008E2FDE" w:rsidP="00D41852">
            <w:pPr>
              <w:spacing w:line="228" w:lineRule="auto"/>
              <w:rPr>
                <w:sz w:val="21"/>
                <w:szCs w:val="21"/>
              </w:rPr>
            </w:pPr>
          </w:p>
        </w:tc>
        <w:tc>
          <w:tcPr>
            <w:tcW w:w="2977" w:type="dxa"/>
            <w:tcBorders>
              <w:top w:val="nil"/>
              <w:left w:val="nil"/>
              <w:bottom w:val="nil"/>
              <w:right w:val="nil"/>
            </w:tcBorders>
          </w:tcPr>
          <w:p w:rsidR="008E2FDE" w:rsidRPr="00D41852" w:rsidRDefault="008E2FDE" w:rsidP="00D41852">
            <w:pPr>
              <w:pStyle w:val="ConsPlusNormal"/>
              <w:spacing w:line="228" w:lineRule="auto"/>
              <w:rPr>
                <w:sz w:val="21"/>
                <w:szCs w:val="21"/>
              </w:rPr>
            </w:pPr>
            <w:r w:rsidRPr="00D41852">
              <w:rPr>
                <w:sz w:val="21"/>
                <w:szCs w:val="21"/>
              </w:rPr>
              <w:t xml:space="preserve">показатели международных сопоставлений валового внутреннего продукта </w:t>
            </w:r>
            <w:r w:rsidR="009369EE" w:rsidRPr="00D41852">
              <w:rPr>
                <w:sz w:val="21"/>
                <w:szCs w:val="21"/>
              </w:rPr>
              <w:br/>
            </w:r>
            <w:r w:rsidRPr="00D41852">
              <w:rPr>
                <w:sz w:val="21"/>
                <w:szCs w:val="21"/>
              </w:rPr>
              <w:t>в единой валюте</w:t>
            </w:r>
          </w:p>
        </w:tc>
        <w:tc>
          <w:tcPr>
            <w:tcW w:w="2126" w:type="dxa"/>
            <w:tcBorders>
              <w:top w:val="nil"/>
              <w:left w:val="nil"/>
              <w:bottom w:val="nil"/>
              <w:right w:val="nil"/>
            </w:tcBorders>
          </w:tcPr>
          <w:p w:rsidR="008E2FDE" w:rsidRPr="00D41852" w:rsidRDefault="008E2FDE" w:rsidP="00D41852">
            <w:pPr>
              <w:pStyle w:val="ConsPlusNormal"/>
              <w:spacing w:line="228" w:lineRule="auto"/>
              <w:rPr>
                <w:sz w:val="21"/>
                <w:szCs w:val="21"/>
              </w:rPr>
            </w:pPr>
            <w:r w:rsidRPr="00D41852">
              <w:rPr>
                <w:sz w:val="21"/>
                <w:szCs w:val="21"/>
              </w:rPr>
              <w:t>по Российской Федерации и другим странам</w:t>
            </w:r>
          </w:p>
        </w:tc>
        <w:tc>
          <w:tcPr>
            <w:tcW w:w="1985" w:type="dxa"/>
            <w:tcBorders>
              <w:top w:val="nil"/>
              <w:left w:val="nil"/>
              <w:bottom w:val="nil"/>
              <w:right w:val="nil"/>
            </w:tcBorders>
          </w:tcPr>
          <w:p w:rsidR="008E2FDE" w:rsidRPr="00D41852" w:rsidRDefault="008E2FDE" w:rsidP="00D41852">
            <w:pPr>
              <w:pStyle w:val="ConsPlusNormal"/>
              <w:spacing w:line="228" w:lineRule="auto"/>
              <w:rPr>
                <w:sz w:val="21"/>
                <w:szCs w:val="21"/>
              </w:rPr>
            </w:pPr>
            <w:r w:rsidRPr="00D41852">
              <w:rPr>
                <w:sz w:val="21"/>
                <w:szCs w:val="21"/>
              </w:rPr>
              <w:t>по специальному графику</w:t>
            </w:r>
          </w:p>
        </w:tc>
        <w:tc>
          <w:tcPr>
            <w:tcW w:w="1984" w:type="dxa"/>
            <w:tcBorders>
              <w:top w:val="nil"/>
              <w:left w:val="nil"/>
              <w:bottom w:val="nil"/>
              <w:right w:val="nil"/>
            </w:tcBorders>
          </w:tcPr>
          <w:p w:rsidR="008E2FDE" w:rsidRPr="00D41852" w:rsidRDefault="008E2FDE" w:rsidP="00D41852">
            <w:pPr>
              <w:pStyle w:val="ConsPlusNormal"/>
              <w:spacing w:line="228" w:lineRule="auto"/>
              <w:rPr>
                <w:sz w:val="21"/>
                <w:szCs w:val="21"/>
              </w:rPr>
            </w:pPr>
            <w:r w:rsidRPr="00D41852">
              <w:rPr>
                <w:sz w:val="21"/>
                <w:szCs w:val="21"/>
              </w:rPr>
              <w:t>на 5-й рабочий день после публикации результатов сопоставлений Организацие</w:t>
            </w:r>
            <w:r w:rsidR="00596A12" w:rsidRPr="00D41852">
              <w:rPr>
                <w:sz w:val="21"/>
                <w:szCs w:val="21"/>
              </w:rPr>
              <w:t>й экономического сотрудничества</w:t>
            </w:r>
            <w:r w:rsidR="00596A12" w:rsidRPr="00D41852">
              <w:rPr>
                <w:sz w:val="21"/>
                <w:szCs w:val="21"/>
              </w:rPr>
              <w:br/>
            </w:r>
            <w:r w:rsidRPr="00D41852">
              <w:rPr>
                <w:sz w:val="21"/>
                <w:szCs w:val="21"/>
              </w:rPr>
              <w:t>и развития (ОЭСР)</w:t>
            </w:r>
          </w:p>
        </w:tc>
      </w:tr>
      <w:tr w:rsidR="00EE77DA" w:rsidRPr="00976C34" w:rsidTr="003634FA">
        <w:tblPrEx>
          <w:tblBorders>
            <w:left w:val="none" w:sz="0" w:space="0" w:color="auto"/>
            <w:right w:val="none" w:sz="0" w:space="0" w:color="auto"/>
            <w:insideH w:val="none" w:sz="0" w:space="0" w:color="auto"/>
            <w:insideV w:val="none" w:sz="0" w:space="0" w:color="auto"/>
          </w:tblBorders>
        </w:tblPrEx>
        <w:trPr>
          <w:jc w:val="center"/>
        </w:trPr>
        <w:tc>
          <w:tcPr>
            <w:tcW w:w="850" w:type="dxa"/>
            <w:vMerge w:val="restart"/>
            <w:tcBorders>
              <w:top w:val="nil"/>
              <w:left w:val="nil"/>
              <w:bottom w:val="nil"/>
              <w:right w:val="nil"/>
            </w:tcBorders>
          </w:tcPr>
          <w:p w:rsidR="008E2FDE" w:rsidRPr="00976C34" w:rsidRDefault="008E2FDE" w:rsidP="00D41852">
            <w:pPr>
              <w:pStyle w:val="ConsPlusNormal"/>
              <w:spacing w:line="228" w:lineRule="auto"/>
              <w:rPr>
                <w:sz w:val="21"/>
                <w:szCs w:val="21"/>
              </w:rPr>
            </w:pPr>
            <w:r w:rsidRPr="00976C34">
              <w:rPr>
                <w:sz w:val="21"/>
                <w:szCs w:val="21"/>
              </w:rPr>
              <w:t>1.41.2.</w:t>
            </w:r>
          </w:p>
        </w:tc>
        <w:tc>
          <w:tcPr>
            <w:tcW w:w="2977" w:type="dxa"/>
            <w:tcBorders>
              <w:top w:val="nil"/>
              <w:left w:val="nil"/>
              <w:bottom w:val="nil"/>
              <w:right w:val="nil"/>
            </w:tcBorders>
          </w:tcPr>
          <w:p w:rsidR="008E2FDE" w:rsidRPr="00976C34" w:rsidRDefault="008E2FDE" w:rsidP="00D41852">
            <w:pPr>
              <w:pStyle w:val="ConsPlusNormal"/>
              <w:spacing w:line="228" w:lineRule="auto"/>
              <w:rPr>
                <w:sz w:val="21"/>
                <w:szCs w:val="21"/>
              </w:rPr>
            </w:pPr>
            <w:r w:rsidRPr="00976C34">
              <w:rPr>
                <w:sz w:val="21"/>
                <w:szCs w:val="21"/>
              </w:rPr>
              <w:t>Оценка валового внутреннего продукта Российской Федерации</w:t>
            </w:r>
            <w:r w:rsidR="009369EE" w:rsidRPr="00976C34">
              <w:rPr>
                <w:sz w:val="21"/>
                <w:szCs w:val="21"/>
              </w:rPr>
              <w:br/>
            </w:r>
            <w:r w:rsidRPr="00976C34">
              <w:rPr>
                <w:sz w:val="21"/>
                <w:szCs w:val="21"/>
              </w:rPr>
              <w:t xml:space="preserve">в единой валюте </w:t>
            </w:r>
            <w:r w:rsidR="009369EE" w:rsidRPr="00976C34">
              <w:rPr>
                <w:sz w:val="21"/>
                <w:szCs w:val="21"/>
              </w:rPr>
              <w:br/>
            </w:r>
            <w:r w:rsidRPr="00976C34">
              <w:rPr>
                <w:sz w:val="21"/>
                <w:szCs w:val="21"/>
              </w:rPr>
              <w:t>по результатам международных сопоставлений</w:t>
            </w:r>
          </w:p>
        </w:tc>
        <w:tc>
          <w:tcPr>
            <w:tcW w:w="2126" w:type="dxa"/>
            <w:tcBorders>
              <w:top w:val="nil"/>
              <w:left w:val="nil"/>
              <w:bottom w:val="nil"/>
              <w:right w:val="nil"/>
            </w:tcBorders>
          </w:tcPr>
          <w:p w:rsidR="008E2FDE" w:rsidRPr="00976C34" w:rsidRDefault="008E2FDE" w:rsidP="00D41852">
            <w:pPr>
              <w:pStyle w:val="ConsPlusNormal"/>
              <w:spacing w:line="228" w:lineRule="auto"/>
              <w:rPr>
                <w:sz w:val="21"/>
                <w:szCs w:val="21"/>
              </w:rPr>
            </w:pPr>
          </w:p>
        </w:tc>
        <w:tc>
          <w:tcPr>
            <w:tcW w:w="1985" w:type="dxa"/>
            <w:tcBorders>
              <w:top w:val="nil"/>
              <w:left w:val="nil"/>
              <w:bottom w:val="nil"/>
              <w:right w:val="nil"/>
            </w:tcBorders>
          </w:tcPr>
          <w:p w:rsidR="008E2FDE" w:rsidRPr="00976C34" w:rsidRDefault="008E2FDE" w:rsidP="00D41852">
            <w:pPr>
              <w:pStyle w:val="ConsPlusNormal"/>
              <w:spacing w:line="228" w:lineRule="auto"/>
              <w:rPr>
                <w:sz w:val="21"/>
                <w:szCs w:val="21"/>
              </w:rPr>
            </w:pPr>
          </w:p>
        </w:tc>
        <w:tc>
          <w:tcPr>
            <w:tcW w:w="1984" w:type="dxa"/>
            <w:tcBorders>
              <w:top w:val="nil"/>
              <w:left w:val="nil"/>
              <w:bottom w:val="nil"/>
              <w:right w:val="nil"/>
            </w:tcBorders>
          </w:tcPr>
          <w:p w:rsidR="008E2FDE" w:rsidRPr="00976C34" w:rsidRDefault="008E2FDE" w:rsidP="00D41852">
            <w:pPr>
              <w:pStyle w:val="ConsPlusNormal"/>
              <w:spacing w:line="228" w:lineRule="auto"/>
              <w:rPr>
                <w:sz w:val="21"/>
                <w:szCs w:val="21"/>
              </w:rPr>
            </w:pPr>
          </w:p>
        </w:tc>
      </w:tr>
      <w:tr w:rsidR="00EE77DA" w:rsidRPr="00976C34" w:rsidTr="003634FA">
        <w:tblPrEx>
          <w:tblBorders>
            <w:left w:val="none" w:sz="0" w:space="0" w:color="auto"/>
            <w:right w:val="none" w:sz="0" w:space="0" w:color="auto"/>
            <w:insideH w:val="none" w:sz="0" w:space="0" w:color="auto"/>
            <w:insideV w:val="none" w:sz="0" w:space="0" w:color="auto"/>
          </w:tblBorders>
        </w:tblPrEx>
        <w:trPr>
          <w:jc w:val="center"/>
        </w:trPr>
        <w:tc>
          <w:tcPr>
            <w:tcW w:w="850" w:type="dxa"/>
            <w:vMerge/>
            <w:tcBorders>
              <w:top w:val="nil"/>
              <w:left w:val="nil"/>
              <w:bottom w:val="nil"/>
              <w:right w:val="nil"/>
            </w:tcBorders>
          </w:tcPr>
          <w:p w:rsidR="008E2FDE" w:rsidRPr="00976C34" w:rsidRDefault="008E2FDE" w:rsidP="00D41852">
            <w:pPr>
              <w:spacing w:line="228" w:lineRule="auto"/>
              <w:rPr>
                <w:sz w:val="21"/>
                <w:szCs w:val="21"/>
              </w:rPr>
            </w:pPr>
          </w:p>
        </w:tc>
        <w:tc>
          <w:tcPr>
            <w:tcW w:w="2977" w:type="dxa"/>
            <w:tcBorders>
              <w:top w:val="nil"/>
              <w:left w:val="nil"/>
              <w:bottom w:val="nil"/>
              <w:right w:val="nil"/>
            </w:tcBorders>
          </w:tcPr>
          <w:p w:rsidR="008E2FDE" w:rsidRPr="00976C34" w:rsidRDefault="008E2FDE" w:rsidP="00D41852">
            <w:pPr>
              <w:pStyle w:val="ConsPlusNormal"/>
              <w:spacing w:line="228" w:lineRule="auto"/>
              <w:rPr>
                <w:sz w:val="21"/>
                <w:szCs w:val="21"/>
              </w:rPr>
            </w:pPr>
            <w:r w:rsidRPr="00976C34">
              <w:rPr>
                <w:sz w:val="21"/>
                <w:szCs w:val="21"/>
              </w:rPr>
              <w:t>валовой внутренн</w:t>
            </w:r>
            <w:r w:rsidR="00131428" w:rsidRPr="00976C34">
              <w:rPr>
                <w:sz w:val="21"/>
                <w:szCs w:val="21"/>
              </w:rPr>
              <w:t>ий продукт Российской Федерации</w:t>
            </w:r>
            <w:r w:rsidR="00131428" w:rsidRPr="00976C34">
              <w:rPr>
                <w:sz w:val="21"/>
                <w:szCs w:val="21"/>
              </w:rPr>
              <w:br/>
            </w:r>
            <w:r w:rsidRPr="00976C34">
              <w:rPr>
                <w:sz w:val="21"/>
                <w:szCs w:val="21"/>
              </w:rPr>
              <w:t>в единой валюте</w:t>
            </w:r>
          </w:p>
        </w:tc>
        <w:tc>
          <w:tcPr>
            <w:tcW w:w="2126" w:type="dxa"/>
            <w:tcBorders>
              <w:top w:val="nil"/>
              <w:left w:val="nil"/>
              <w:bottom w:val="nil"/>
              <w:right w:val="nil"/>
            </w:tcBorders>
          </w:tcPr>
          <w:p w:rsidR="008E2FDE" w:rsidRPr="00976C34" w:rsidRDefault="008E2FDE" w:rsidP="00D41852">
            <w:pPr>
              <w:pStyle w:val="ConsPlusNormal"/>
              <w:spacing w:line="228" w:lineRule="auto"/>
              <w:rPr>
                <w:sz w:val="21"/>
                <w:szCs w:val="21"/>
              </w:rPr>
            </w:pPr>
            <w:r w:rsidRPr="00976C34">
              <w:rPr>
                <w:sz w:val="21"/>
                <w:szCs w:val="21"/>
              </w:rPr>
              <w:t>по Российской Федерации</w:t>
            </w:r>
          </w:p>
        </w:tc>
        <w:tc>
          <w:tcPr>
            <w:tcW w:w="1985" w:type="dxa"/>
            <w:tcBorders>
              <w:top w:val="nil"/>
              <w:left w:val="nil"/>
              <w:bottom w:val="nil"/>
              <w:right w:val="nil"/>
            </w:tcBorders>
          </w:tcPr>
          <w:p w:rsidR="008E2FDE" w:rsidRPr="00976C34" w:rsidRDefault="008E2FDE" w:rsidP="00D41852">
            <w:pPr>
              <w:pStyle w:val="ConsPlusNormal"/>
              <w:spacing w:line="228" w:lineRule="auto"/>
              <w:rPr>
                <w:sz w:val="21"/>
                <w:szCs w:val="21"/>
              </w:rPr>
            </w:pPr>
            <w:r w:rsidRPr="00976C34">
              <w:rPr>
                <w:sz w:val="21"/>
                <w:szCs w:val="21"/>
              </w:rPr>
              <w:t>ежегодно</w:t>
            </w:r>
          </w:p>
        </w:tc>
        <w:tc>
          <w:tcPr>
            <w:tcW w:w="1984" w:type="dxa"/>
            <w:tcBorders>
              <w:top w:val="nil"/>
              <w:left w:val="nil"/>
              <w:bottom w:val="nil"/>
              <w:right w:val="nil"/>
            </w:tcBorders>
          </w:tcPr>
          <w:p w:rsidR="008E2FDE" w:rsidRPr="00976C34" w:rsidRDefault="008E2FDE" w:rsidP="00D41852">
            <w:pPr>
              <w:pStyle w:val="ConsPlusNormal"/>
              <w:spacing w:line="228" w:lineRule="auto"/>
              <w:rPr>
                <w:sz w:val="21"/>
                <w:szCs w:val="21"/>
              </w:rPr>
            </w:pPr>
            <w:r w:rsidRPr="00976C34">
              <w:rPr>
                <w:sz w:val="21"/>
                <w:szCs w:val="21"/>
              </w:rPr>
              <w:t xml:space="preserve">на 2-й рабочий день после согласования </w:t>
            </w:r>
            <w:r w:rsidR="009369EE" w:rsidRPr="00976C34">
              <w:rPr>
                <w:sz w:val="21"/>
                <w:szCs w:val="21"/>
              </w:rPr>
              <w:br/>
            </w:r>
            <w:r w:rsidRPr="00976C34">
              <w:rPr>
                <w:sz w:val="21"/>
                <w:szCs w:val="21"/>
              </w:rPr>
              <w:t>с Организацие</w:t>
            </w:r>
            <w:r w:rsidR="00596A12" w:rsidRPr="00976C34">
              <w:rPr>
                <w:sz w:val="21"/>
                <w:szCs w:val="21"/>
              </w:rPr>
              <w:t>й экономического сотрудничества</w:t>
            </w:r>
            <w:r w:rsidR="00596A12" w:rsidRPr="00976C34">
              <w:rPr>
                <w:sz w:val="21"/>
                <w:szCs w:val="21"/>
              </w:rPr>
              <w:br/>
            </w:r>
            <w:r w:rsidRPr="00976C34">
              <w:rPr>
                <w:sz w:val="21"/>
                <w:szCs w:val="21"/>
              </w:rPr>
              <w:t>и развития (ОЭСР)</w:t>
            </w:r>
          </w:p>
        </w:tc>
      </w:tr>
      <w:tr w:rsidR="00EE77DA" w:rsidRPr="00976C34" w:rsidTr="003634FA">
        <w:tblPrEx>
          <w:tblBorders>
            <w:left w:val="none" w:sz="0" w:space="0" w:color="auto"/>
            <w:right w:val="none" w:sz="0" w:space="0" w:color="auto"/>
            <w:insideH w:val="none" w:sz="0" w:space="0" w:color="auto"/>
            <w:insideV w:val="none" w:sz="0" w:space="0" w:color="auto"/>
          </w:tblBorders>
        </w:tblPrEx>
        <w:trPr>
          <w:jc w:val="center"/>
        </w:trPr>
        <w:tc>
          <w:tcPr>
            <w:tcW w:w="850" w:type="dxa"/>
            <w:vMerge/>
            <w:tcBorders>
              <w:top w:val="nil"/>
              <w:left w:val="nil"/>
              <w:bottom w:val="nil"/>
              <w:right w:val="nil"/>
            </w:tcBorders>
          </w:tcPr>
          <w:p w:rsidR="008E2FDE" w:rsidRPr="00976C34" w:rsidRDefault="008E2FDE" w:rsidP="007A72CB">
            <w:pPr>
              <w:spacing w:line="240" w:lineRule="auto"/>
              <w:rPr>
                <w:sz w:val="21"/>
                <w:szCs w:val="21"/>
              </w:rPr>
            </w:pPr>
          </w:p>
        </w:tc>
        <w:tc>
          <w:tcPr>
            <w:tcW w:w="2977" w:type="dxa"/>
            <w:tcBorders>
              <w:top w:val="nil"/>
              <w:left w:val="nil"/>
              <w:bottom w:val="nil"/>
              <w:right w:val="nil"/>
            </w:tcBorders>
          </w:tcPr>
          <w:p w:rsidR="008E2FDE" w:rsidRPr="00976C34" w:rsidRDefault="008E2FDE" w:rsidP="007A72CB">
            <w:pPr>
              <w:pStyle w:val="ConsPlusNormal"/>
              <w:rPr>
                <w:sz w:val="21"/>
                <w:szCs w:val="21"/>
              </w:rPr>
            </w:pPr>
            <w:r w:rsidRPr="00976C34">
              <w:rPr>
                <w:sz w:val="21"/>
                <w:szCs w:val="21"/>
              </w:rPr>
              <w:t>валовой внутренн</w:t>
            </w:r>
            <w:r w:rsidR="00131428" w:rsidRPr="00976C34">
              <w:rPr>
                <w:sz w:val="21"/>
                <w:szCs w:val="21"/>
              </w:rPr>
              <w:t>ий продукт Российской Федерации</w:t>
            </w:r>
            <w:r w:rsidR="00131428" w:rsidRPr="00976C34">
              <w:rPr>
                <w:sz w:val="21"/>
                <w:szCs w:val="21"/>
              </w:rPr>
              <w:br/>
            </w:r>
            <w:r w:rsidRPr="00976C34">
              <w:rPr>
                <w:sz w:val="21"/>
                <w:szCs w:val="21"/>
              </w:rPr>
              <w:t>в единой валюте на душу населения</w:t>
            </w:r>
          </w:p>
        </w:tc>
        <w:tc>
          <w:tcPr>
            <w:tcW w:w="2126" w:type="dxa"/>
            <w:tcBorders>
              <w:top w:val="nil"/>
              <w:left w:val="nil"/>
              <w:bottom w:val="nil"/>
              <w:right w:val="nil"/>
            </w:tcBorders>
          </w:tcPr>
          <w:p w:rsidR="008E2FDE" w:rsidRPr="00976C34" w:rsidRDefault="008E2FDE" w:rsidP="007A72CB">
            <w:pPr>
              <w:pStyle w:val="ConsPlusNormal"/>
              <w:rPr>
                <w:sz w:val="21"/>
                <w:szCs w:val="21"/>
              </w:rPr>
            </w:pPr>
            <w:r w:rsidRPr="00976C34">
              <w:rPr>
                <w:sz w:val="21"/>
                <w:szCs w:val="21"/>
              </w:rPr>
              <w:t>по Российской Федерации</w:t>
            </w:r>
          </w:p>
        </w:tc>
        <w:tc>
          <w:tcPr>
            <w:tcW w:w="1985" w:type="dxa"/>
            <w:tcBorders>
              <w:top w:val="nil"/>
              <w:left w:val="nil"/>
              <w:bottom w:val="nil"/>
              <w:right w:val="nil"/>
            </w:tcBorders>
          </w:tcPr>
          <w:p w:rsidR="008E2FDE" w:rsidRPr="00976C34" w:rsidRDefault="008E2FDE" w:rsidP="007A72CB">
            <w:pPr>
              <w:pStyle w:val="ConsPlusNormal"/>
              <w:rPr>
                <w:sz w:val="21"/>
                <w:szCs w:val="21"/>
              </w:rPr>
            </w:pPr>
            <w:r w:rsidRPr="00976C34">
              <w:rPr>
                <w:sz w:val="21"/>
                <w:szCs w:val="21"/>
              </w:rPr>
              <w:t>ежегодно</w:t>
            </w:r>
          </w:p>
        </w:tc>
        <w:tc>
          <w:tcPr>
            <w:tcW w:w="1984" w:type="dxa"/>
            <w:tcBorders>
              <w:top w:val="nil"/>
              <w:left w:val="nil"/>
              <w:bottom w:val="nil"/>
              <w:right w:val="nil"/>
            </w:tcBorders>
          </w:tcPr>
          <w:p w:rsidR="008E2FDE" w:rsidRPr="00976C34" w:rsidRDefault="008E2FDE" w:rsidP="007A72CB">
            <w:pPr>
              <w:pStyle w:val="ConsPlusNormal"/>
              <w:rPr>
                <w:sz w:val="21"/>
                <w:szCs w:val="21"/>
              </w:rPr>
            </w:pPr>
            <w:r w:rsidRPr="00976C34">
              <w:rPr>
                <w:sz w:val="21"/>
                <w:szCs w:val="21"/>
              </w:rPr>
              <w:t xml:space="preserve">на 2-й рабочий день после согласования </w:t>
            </w:r>
            <w:r w:rsidR="009369EE" w:rsidRPr="00976C34">
              <w:rPr>
                <w:sz w:val="21"/>
                <w:szCs w:val="21"/>
              </w:rPr>
              <w:br/>
            </w:r>
            <w:r w:rsidRPr="00976C34">
              <w:rPr>
                <w:sz w:val="21"/>
                <w:szCs w:val="21"/>
              </w:rPr>
              <w:t>с Организацие</w:t>
            </w:r>
            <w:r w:rsidR="00596A12" w:rsidRPr="00976C34">
              <w:rPr>
                <w:sz w:val="21"/>
                <w:szCs w:val="21"/>
              </w:rPr>
              <w:t>й экономического сотрудничества</w:t>
            </w:r>
            <w:r w:rsidR="00596A12" w:rsidRPr="00976C34">
              <w:rPr>
                <w:sz w:val="21"/>
                <w:szCs w:val="21"/>
              </w:rPr>
              <w:br/>
            </w:r>
            <w:r w:rsidRPr="00976C34">
              <w:rPr>
                <w:sz w:val="21"/>
                <w:szCs w:val="21"/>
              </w:rPr>
              <w:t>и развития (ОЭСР)</w:t>
            </w:r>
          </w:p>
        </w:tc>
      </w:tr>
      <w:tr w:rsidR="008E2FDE" w:rsidRPr="00EE77DA" w:rsidTr="003634FA">
        <w:tblPrEx>
          <w:tblBorders>
            <w:left w:val="none" w:sz="0" w:space="0" w:color="auto"/>
            <w:right w:val="none" w:sz="0" w:space="0" w:color="auto"/>
            <w:insideH w:val="none" w:sz="0" w:space="0" w:color="auto"/>
            <w:insideV w:val="none" w:sz="0" w:space="0" w:color="auto"/>
          </w:tblBorders>
        </w:tblPrEx>
        <w:trPr>
          <w:jc w:val="center"/>
        </w:trPr>
        <w:tc>
          <w:tcPr>
            <w:tcW w:w="850" w:type="dxa"/>
            <w:vMerge/>
            <w:tcBorders>
              <w:top w:val="nil"/>
              <w:left w:val="nil"/>
              <w:bottom w:val="nil"/>
              <w:right w:val="nil"/>
            </w:tcBorders>
          </w:tcPr>
          <w:p w:rsidR="008E2FDE" w:rsidRPr="00EE77DA" w:rsidRDefault="008E2FDE" w:rsidP="007A72CB">
            <w:pPr>
              <w:spacing w:line="240" w:lineRule="auto"/>
            </w:pPr>
          </w:p>
        </w:tc>
        <w:tc>
          <w:tcPr>
            <w:tcW w:w="2977" w:type="dxa"/>
            <w:tcBorders>
              <w:top w:val="nil"/>
              <w:left w:val="nil"/>
              <w:bottom w:val="nil"/>
              <w:right w:val="nil"/>
            </w:tcBorders>
          </w:tcPr>
          <w:p w:rsidR="008E2FDE" w:rsidRPr="00EE77DA" w:rsidRDefault="008E2FDE" w:rsidP="007A72CB">
            <w:pPr>
              <w:pStyle w:val="ConsPlusNormal"/>
            </w:pPr>
            <w:r w:rsidRPr="00EE77DA">
              <w:t>па</w:t>
            </w:r>
            <w:r w:rsidR="00131428" w:rsidRPr="00EE77DA">
              <w:t>ритет покупательной способности</w:t>
            </w:r>
            <w:r w:rsidR="00131428" w:rsidRPr="00EE77DA">
              <w:br/>
            </w:r>
            <w:r w:rsidRPr="00EE77DA">
              <w:t>(рубль/доллар США)</w:t>
            </w:r>
          </w:p>
        </w:tc>
        <w:tc>
          <w:tcPr>
            <w:tcW w:w="2126"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985" w:type="dxa"/>
            <w:tcBorders>
              <w:top w:val="nil"/>
              <w:left w:val="nil"/>
              <w:bottom w:val="nil"/>
              <w:right w:val="nil"/>
            </w:tcBorders>
          </w:tcPr>
          <w:p w:rsidR="008E2FDE" w:rsidRPr="00EE77DA" w:rsidRDefault="008E2FDE" w:rsidP="007A72CB">
            <w:pPr>
              <w:pStyle w:val="ConsPlusNormal"/>
            </w:pPr>
            <w:r w:rsidRPr="00EE77DA">
              <w:t>ежегодно</w:t>
            </w:r>
          </w:p>
        </w:tc>
        <w:tc>
          <w:tcPr>
            <w:tcW w:w="1984" w:type="dxa"/>
            <w:tcBorders>
              <w:top w:val="nil"/>
              <w:left w:val="nil"/>
              <w:bottom w:val="nil"/>
              <w:right w:val="nil"/>
            </w:tcBorders>
          </w:tcPr>
          <w:p w:rsidR="008E2FDE" w:rsidRPr="00EE77DA" w:rsidRDefault="008E2FDE" w:rsidP="007A72CB">
            <w:pPr>
              <w:pStyle w:val="ConsPlusNormal"/>
            </w:pPr>
            <w:r w:rsidRPr="00EE77DA">
              <w:t xml:space="preserve">на 2-й рабочий день после согласования </w:t>
            </w:r>
            <w:r w:rsidR="009369EE" w:rsidRPr="00EE77DA">
              <w:br/>
            </w:r>
            <w:r w:rsidRPr="00EE77DA">
              <w:t>с Организацией э</w:t>
            </w:r>
            <w:r w:rsidR="00596A12" w:rsidRPr="00EE77DA">
              <w:t>кономического сотрудничества</w:t>
            </w:r>
            <w:r w:rsidR="00596A12" w:rsidRPr="00EE77DA">
              <w:br/>
            </w:r>
            <w:r w:rsidRPr="00EE77DA">
              <w:t>и развития (ОЭСР)</w:t>
            </w:r>
          </w:p>
        </w:tc>
      </w:tr>
    </w:tbl>
    <w:p w:rsidR="009369EE" w:rsidRPr="00EE77DA" w:rsidRDefault="009369EE" w:rsidP="007A72CB">
      <w:pPr>
        <w:pStyle w:val="ConsPlusNormal"/>
        <w:jc w:val="both"/>
      </w:pPr>
    </w:p>
    <w:p w:rsidR="009369EE" w:rsidRPr="00EE77DA" w:rsidRDefault="009369EE" w:rsidP="007A72CB">
      <w:pPr>
        <w:spacing w:line="240" w:lineRule="auto"/>
        <w:rPr>
          <w:rFonts w:ascii="Calibri" w:eastAsia="Times New Roman" w:hAnsi="Calibri" w:cs="Calibri"/>
          <w:szCs w:val="20"/>
          <w:lang w:eastAsia="ru-RU"/>
        </w:rPr>
      </w:pPr>
      <w:r w:rsidRPr="00EE77DA">
        <w:br w:type="page"/>
      </w:r>
    </w:p>
    <w:p w:rsidR="008E2FDE" w:rsidRPr="00EE77DA" w:rsidRDefault="008E2FDE" w:rsidP="007A72CB">
      <w:pPr>
        <w:pStyle w:val="ConsPlusNormal"/>
        <w:jc w:val="both"/>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7"/>
        <w:gridCol w:w="25"/>
        <w:gridCol w:w="17"/>
        <w:gridCol w:w="13"/>
        <w:gridCol w:w="254"/>
        <w:gridCol w:w="1698"/>
        <w:gridCol w:w="121"/>
        <w:gridCol w:w="23"/>
        <w:gridCol w:w="1558"/>
        <w:gridCol w:w="284"/>
        <w:gridCol w:w="1691"/>
        <w:gridCol w:w="10"/>
        <w:gridCol w:w="259"/>
        <w:gridCol w:w="6"/>
        <w:gridCol w:w="1280"/>
        <w:gridCol w:w="13"/>
        <w:gridCol w:w="121"/>
        <w:gridCol w:w="22"/>
        <w:gridCol w:w="141"/>
        <w:gridCol w:w="326"/>
        <w:gridCol w:w="1440"/>
        <w:gridCol w:w="55"/>
        <w:gridCol w:w="23"/>
        <w:gridCol w:w="56"/>
      </w:tblGrid>
      <w:tr w:rsidR="009369EE" w:rsidRPr="00EE77DA" w:rsidTr="00997FDC">
        <w:trPr>
          <w:gridAfter w:val="1"/>
          <w:wAfter w:w="56" w:type="dxa"/>
          <w:trHeight w:val="2173"/>
          <w:jc w:val="center"/>
        </w:trPr>
        <w:tc>
          <w:tcPr>
            <w:tcW w:w="2834" w:type="dxa"/>
            <w:gridSpan w:val="6"/>
            <w:tcBorders>
              <w:top w:val="single" w:sz="4" w:space="0" w:color="auto"/>
              <w:bottom w:val="single" w:sz="4" w:space="0" w:color="auto"/>
            </w:tcBorders>
          </w:tcPr>
          <w:p w:rsidR="008E2FDE" w:rsidRPr="00EE77DA" w:rsidRDefault="008E2FDE" w:rsidP="007A72CB">
            <w:pPr>
              <w:pStyle w:val="ConsPlusNormal"/>
              <w:jc w:val="center"/>
            </w:pPr>
            <w:r w:rsidRPr="00EE77DA">
              <w:t>Наименование официальной статистической информации</w:t>
            </w:r>
          </w:p>
        </w:tc>
        <w:tc>
          <w:tcPr>
            <w:tcW w:w="1702" w:type="dxa"/>
            <w:gridSpan w:val="3"/>
            <w:tcBorders>
              <w:top w:val="single" w:sz="4" w:space="0" w:color="auto"/>
              <w:bottom w:val="single" w:sz="4" w:space="0" w:color="auto"/>
            </w:tcBorders>
          </w:tcPr>
          <w:p w:rsidR="008E2FDE" w:rsidRPr="00EE77DA" w:rsidRDefault="008E2FDE" w:rsidP="007A72CB">
            <w:pPr>
              <w:pStyle w:val="ConsPlusNormal"/>
              <w:jc w:val="center"/>
            </w:pPr>
            <w:r w:rsidRPr="00EE77DA">
              <w:t xml:space="preserve">Субъект официального статистического учета, формирующий официальную статистическую информацию </w:t>
            </w:r>
            <w:r w:rsidR="009369EE" w:rsidRPr="00EE77DA">
              <w:br/>
            </w:r>
            <w:r w:rsidRPr="00EE77DA">
              <w:t>по показателю</w:t>
            </w:r>
          </w:p>
        </w:tc>
        <w:tc>
          <w:tcPr>
            <w:tcW w:w="1985" w:type="dxa"/>
            <w:gridSpan w:val="3"/>
            <w:tcBorders>
              <w:top w:val="single" w:sz="4" w:space="0" w:color="auto"/>
              <w:bottom w:val="single" w:sz="4" w:space="0" w:color="auto"/>
            </w:tcBorders>
          </w:tcPr>
          <w:p w:rsidR="008E2FDE" w:rsidRPr="00EE77DA" w:rsidRDefault="008E2FDE" w:rsidP="007A72CB">
            <w:pPr>
              <w:pStyle w:val="ConsPlusNormal"/>
              <w:jc w:val="center"/>
            </w:pPr>
            <w:r w:rsidRPr="00EE77DA">
              <w:t>Уровень агрегирования официальной статистической информации</w:t>
            </w:r>
          </w:p>
        </w:tc>
        <w:tc>
          <w:tcPr>
            <w:tcW w:w="1701" w:type="dxa"/>
            <w:gridSpan w:val="6"/>
            <w:tcBorders>
              <w:top w:val="single" w:sz="4" w:space="0" w:color="auto"/>
              <w:bottom w:val="single" w:sz="4" w:space="0" w:color="auto"/>
            </w:tcBorders>
          </w:tcPr>
          <w:p w:rsidR="008E2FDE" w:rsidRPr="00EE77DA" w:rsidRDefault="008E2FDE" w:rsidP="007A72CB">
            <w:pPr>
              <w:pStyle w:val="ConsPlusNormal"/>
              <w:jc w:val="center"/>
            </w:pPr>
            <w:r w:rsidRPr="00EE77DA">
              <w:t>Периодичность выполнения работ</w:t>
            </w:r>
          </w:p>
        </w:tc>
        <w:tc>
          <w:tcPr>
            <w:tcW w:w="1985" w:type="dxa"/>
            <w:gridSpan w:val="5"/>
            <w:tcBorders>
              <w:top w:val="single" w:sz="4" w:space="0" w:color="auto"/>
              <w:bottom w:val="single" w:sz="4" w:space="0" w:color="auto"/>
            </w:tcBorders>
          </w:tcPr>
          <w:p w:rsidR="008E2FDE" w:rsidRPr="00EE77DA" w:rsidRDefault="008E2FDE" w:rsidP="007A72CB">
            <w:pPr>
              <w:pStyle w:val="ConsPlusNormal"/>
              <w:jc w:val="center"/>
            </w:pPr>
            <w:r w:rsidRPr="00EE77DA">
              <w:t>Срок предоставления (распространения) официальной статистической информации пользователям</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trHeight w:val="241"/>
          <w:jc w:val="center"/>
        </w:trPr>
        <w:tc>
          <w:tcPr>
            <w:tcW w:w="10207" w:type="dxa"/>
            <w:gridSpan w:val="23"/>
            <w:tcBorders>
              <w:top w:val="nil"/>
              <w:left w:val="nil"/>
              <w:bottom w:val="nil"/>
            </w:tcBorders>
          </w:tcPr>
          <w:p w:rsidR="008C222B" w:rsidRPr="00EE77DA" w:rsidRDefault="008C222B" w:rsidP="007A72CB">
            <w:pPr>
              <w:pStyle w:val="ConsPlusNormal"/>
              <w:jc w:val="center"/>
              <w:outlineLvl w:val="2"/>
            </w:pPr>
            <w:r w:rsidRPr="00EE77DA">
              <w:t>2. Росстат и другие субъекты официального статистического учета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center"/>
              <w:outlineLvl w:val="3"/>
            </w:pPr>
            <w:r w:rsidRPr="00EE77DA">
              <w:t>2.1. Показатели для оценки эффективности деятельности высших должностных лиц (руководителей высших исполнительных органов государственной власти)</w:t>
            </w:r>
            <w:r w:rsidR="0033641D" w:rsidRPr="00EE77DA">
              <w:t xml:space="preserve"> субъектов Российской Федерации</w:t>
            </w:r>
            <w:r w:rsidR="0033641D" w:rsidRPr="00EE77DA">
              <w:br/>
            </w:r>
            <w:r w:rsidRPr="00EE77DA">
              <w:t>и деятельности органов исполнительной власти</w:t>
            </w:r>
            <w:r w:rsidR="00AE24FE" w:rsidRPr="00EE77DA">
              <w:t xml:space="preserve"> субъектов Российской Федерации</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spacing w:line="238" w:lineRule="auto"/>
              <w:jc w:val="center"/>
            </w:pPr>
            <w:r w:rsidRPr="00EE77DA">
              <w:t>(</w:t>
            </w:r>
            <w:r w:rsidR="00131428" w:rsidRPr="00EE77DA">
              <w:t>в ред. распоряжения</w:t>
            </w:r>
            <w:r w:rsidR="00963FD0" w:rsidRPr="00EE77DA">
              <w:t xml:space="preserve"> Правительства РФ</w:t>
            </w:r>
            <w:r w:rsidR="00AE24FE" w:rsidRPr="00EE77DA">
              <w:t xml:space="preserve"> от 04.05.2021 </w:t>
            </w:r>
            <w:r w:rsidR="00C56C9E">
              <w:t>№</w:t>
            </w:r>
            <w:r w:rsidR="00AE24FE" w:rsidRPr="00EE77DA">
              <w:t xml:space="preserve"> 1174</w:t>
            </w:r>
            <w:r w:rsidRPr="00EE77DA">
              <w:t>-р)</w:t>
            </w:r>
          </w:p>
        </w:tc>
      </w:tr>
      <w:tr w:rsidR="00EE77DA" w:rsidRPr="00D41852"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AE24FE" w:rsidRPr="00D41852" w:rsidRDefault="00AE24FE" w:rsidP="007A72CB">
            <w:pPr>
              <w:pStyle w:val="ConsPlusNormal"/>
              <w:spacing w:line="238" w:lineRule="auto"/>
              <w:rPr>
                <w:sz w:val="21"/>
                <w:szCs w:val="21"/>
              </w:rPr>
            </w:pPr>
            <w:r w:rsidRPr="00D41852">
              <w:rPr>
                <w:sz w:val="21"/>
                <w:szCs w:val="21"/>
                <w:lang w:val="en-US"/>
              </w:rPr>
              <w:t>2</w:t>
            </w:r>
            <w:r w:rsidRPr="00D41852">
              <w:rPr>
                <w:sz w:val="21"/>
                <w:szCs w:val="21"/>
              </w:rPr>
              <w:t>.1.1.</w:t>
            </w:r>
          </w:p>
        </w:tc>
        <w:tc>
          <w:tcPr>
            <w:tcW w:w="2126" w:type="dxa"/>
            <w:gridSpan w:val="6"/>
            <w:tcBorders>
              <w:top w:val="nil"/>
              <w:left w:val="nil"/>
              <w:bottom w:val="nil"/>
              <w:right w:val="nil"/>
            </w:tcBorders>
          </w:tcPr>
          <w:p w:rsidR="00AE24FE" w:rsidRPr="00D41852" w:rsidRDefault="00AE24FE" w:rsidP="007A72CB">
            <w:pPr>
              <w:pStyle w:val="ConsPlusNormal"/>
              <w:spacing w:line="238" w:lineRule="auto"/>
              <w:rPr>
                <w:sz w:val="21"/>
                <w:szCs w:val="21"/>
                <w:vertAlign w:val="superscript"/>
              </w:rPr>
            </w:pPr>
            <w:r w:rsidRPr="00D41852">
              <w:rPr>
                <w:sz w:val="21"/>
                <w:szCs w:val="21"/>
              </w:rPr>
              <w:t>Численность населения субъекта Российской Федерации</w:t>
            </w:r>
            <w:r w:rsidRPr="00D41852">
              <w:rPr>
                <w:sz w:val="21"/>
                <w:szCs w:val="21"/>
                <w:vertAlign w:val="superscript"/>
              </w:rPr>
              <w:t>2</w:t>
            </w:r>
          </w:p>
        </w:tc>
        <w:tc>
          <w:tcPr>
            <w:tcW w:w="1558" w:type="dxa"/>
            <w:tcBorders>
              <w:top w:val="nil"/>
              <w:left w:val="nil"/>
              <w:bottom w:val="nil"/>
              <w:right w:val="nil"/>
            </w:tcBorders>
          </w:tcPr>
          <w:p w:rsidR="00AE24FE" w:rsidRPr="00D41852" w:rsidRDefault="00AE24FE" w:rsidP="007A72CB">
            <w:pPr>
              <w:pStyle w:val="ConsPlusNormal"/>
              <w:spacing w:line="238" w:lineRule="auto"/>
              <w:rPr>
                <w:sz w:val="21"/>
                <w:szCs w:val="21"/>
              </w:rPr>
            </w:pPr>
            <w:r w:rsidRPr="00D41852">
              <w:rPr>
                <w:sz w:val="21"/>
                <w:szCs w:val="21"/>
              </w:rPr>
              <w:t>Росстат</w:t>
            </w:r>
          </w:p>
        </w:tc>
        <w:tc>
          <w:tcPr>
            <w:tcW w:w="1985" w:type="dxa"/>
            <w:gridSpan w:val="3"/>
            <w:tcBorders>
              <w:top w:val="nil"/>
              <w:left w:val="nil"/>
              <w:bottom w:val="nil"/>
              <w:right w:val="nil"/>
            </w:tcBorders>
          </w:tcPr>
          <w:p w:rsidR="00AE24FE" w:rsidRPr="00D41852" w:rsidRDefault="00AE24FE" w:rsidP="007A72CB">
            <w:pPr>
              <w:pStyle w:val="ConsPlusNormal"/>
              <w:spacing w:line="238" w:lineRule="auto"/>
              <w:rPr>
                <w:sz w:val="21"/>
                <w:szCs w:val="21"/>
              </w:rPr>
            </w:pPr>
            <w:r w:rsidRPr="00D41852">
              <w:rPr>
                <w:sz w:val="21"/>
                <w:szCs w:val="21"/>
              </w:rPr>
              <w:t>по Российской Федерации, субъектам Российской Федерации</w:t>
            </w:r>
          </w:p>
        </w:tc>
        <w:tc>
          <w:tcPr>
            <w:tcW w:w="1842" w:type="dxa"/>
            <w:gridSpan w:val="7"/>
            <w:tcBorders>
              <w:top w:val="nil"/>
              <w:left w:val="nil"/>
              <w:bottom w:val="nil"/>
              <w:right w:val="nil"/>
            </w:tcBorders>
          </w:tcPr>
          <w:p w:rsidR="00AE24FE" w:rsidRPr="00D41852" w:rsidRDefault="00AE24FE" w:rsidP="007A72CB">
            <w:pPr>
              <w:pStyle w:val="ConsPlusNormal"/>
              <w:spacing w:line="238" w:lineRule="auto"/>
              <w:rPr>
                <w:sz w:val="21"/>
                <w:szCs w:val="21"/>
              </w:rPr>
            </w:pPr>
            <w:r w:rsidRPr="00D41852">
              <w:rPr>
                <w:sz w:val="21"/>
                <w:szCs w:val="21"/>
              </w:rPr>
              <w:t>ежегодно</w:t>
            </w:r>
          </w:p>
        </w:tc>
        <w:tc>
          <w:tcPr>
            <w:tcW w:w="1844" w:type="dxa"/>
            <w:gridSpan w:val="4"/>
            <w:tcBorders>
              <w:top w:val="nil"/>
              <w:left w:val="nil"/>
              <w:bottom w:val="nil"/>
              <w:right w:val="nil"/>
            </w:tcBorders>
          </w:tcPr>
          <w:p w:rsidR="00AE24FE" w:rsidRPr="00D41852" w:rsidRDefault="00AE24FE" w:rsidP="007A72CB">
            <w:pPr>
              <w:pStyle w:val="ConsPlusNormal"/>
              <w:tabs>
                <w:tab w:val="center" w:pos="2071"/>
                <w:tab w:val="left" w:pos="2300"/>
              </w:tabs>
              <w:spacing w:line="238" w:lineRule="auto"/>
              <w:rPr>
                <w:sz w:val="21"/>
                <w:szCs w:val="21"/>
              </w:rPr>
            </w:pPr>
            <w:r w:rsidRPr="00D41852">
              <w:rPr>
                <w:sz w:val="21"/>
                <w:szCs w:val="21"/>
              </w:rPr>
              <w:t>15 апреля</w:t>
            </w:r>
          </w:p>
        </w:tc>
      </w:tr>
      <w:tr w:rsidR="00EE77DA" w:rsidRPr="00D41852"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D41852" w:rsidRDefault="008E2FDE" w:rsidP="007A72CB">
            <w:pPr>
              <w:pStyle w:val="ConsPlusNormal"/>
              <w:spacing w:line="238" w:lineRule="auto"/>
              <w:rPr>
                <w:sz w:val="21"/>
                <w:szCs w:val="21"/>
              </w:rPr>
            </w:pPr>
            <w:r w:rsidRPr="00D41852">
              <w:rPr>
                <w:sz w:val="21"/>
                <w:szCs w:val="21"/>
              </w:rPr>
              <w:t>2.1.2.</w:t>
            </w:r>
          </w:p>
        </w:tc>
        <w:tc>
          <w:tcPr>
            <w:tcW w:w="2126" w:type="dxa"/>
            <w:gridSpan w:val="6"/>
            <w:tcBorders>
              <w:top w:val="nil"/>
              <w:left w:val="nil"/>
              <w:bottom w:val="nil"/>
              <w:right w:val="nil"/>
            </w:tcBorders>
          </w:tcPr>
          <w:p w:rsidR="008E2FDE" w:rsidRPr="00D41852" w:rsidRDefault="00AE24FE" w:rsidP="007A72CB">
            <w:pPr>
              <w:pStyle w:val="ConsPlusNormal"/>
              <w:spacing w:line="238" w:lineRule="auto"/>
              <w:rPr>
                <w:sz w:val="21"/>
                <w:szCs w:val="21"/>
                <w:vertAlign w:val="superscript"/>
              </w:rPr>
            </w:pPr>
            <w:r w:rsidRPr="00D41852">
              <w:rPr>
                <w:sz w:val="21"/>
                <w:szCs w:val="21"/>
              </w:rPr>
              <w:t>Ож</w:t>
            </w:r>
            <w:r w:rsidR="00131428" w:rsidRPr="00D41852">
              <w:rPr>
                <w:sz w:val="21"/>
                <w:szCs w:val="21"/>
              </w:rPr>
              <w:t>идаемая продолжительность жизни</w:t>
            </w:r>
            <w:r w:rsidR="00660D65" w:rsidRPr="00D41852">
              <w:rPr>
                <w:sz w:val="21"/>
                <w:szCs w:val="21"/>
              </w:rPr>
              <w:br/>
            </w:r>
            <w:r w:rsidRPr="00D41852">
              <w:rPr>
                <w:sz w:val="21"/>
                <w:szCs w:val="21"/>
              </w:rPr>
              <w:t>при рождении</w:t>
            </w:r>
            <w:r w:rsidRPr="00D41852">
              <w:rPr>
                <w:sz w:val="21"/>
                <w:szCs w:val="21"/>
                <w:vertAlign w:val="superscript"/>
              </w:rPr>
              <w:t>2</w:t>
            </w:r>
          </w:p>
        </w:tc>
        <w:tc>
          <w:tcPr>
            <w:tcW w:w="1558" w:type="dxa"/>
            <w:tcBorders>
              <w:top w:val="nil"/>
              <w:left w:val="nil"/>
              <w:bottom w:val="nil"/>
              <w:right w:val="nil"/>
            </w:tcBorders>
          </w:tcPr>
          <w:p w:rsidR="008E2FDE" w:rsidRPr="00D41852" w:rsidRDefault="008E2FDE" w:rsidP="007A72CB">
            <w:pPr>
              <w:pStyle w:val="ConsPlusNormal"/>
              <w:spacing w:line="238" w:lineRule="auto"/>
              <w:rPr>
                <w:sz w:val="21"/>
                <w:szCs w:val="21"/>
              </w:rPr>
            </w:pPr>
            <w:r w:rsidRPr="00D41852">
              <w:rPr>
                <w:sz w:val="21"/>
                <w:szCs w:val="21"/>
              </w:rPr>
              <w:t>Росстат</w:t>
            </w:r>
          </w:p>
        </w:tc>
        <w:tc>
          <w:tcPr>
            <w:tcW w:w="1985" w:type="dxa"/>
            <w:gridSpan w:val="3"/>
            <w:tcBorders>
              <w:top w:val="nil"/>
              <w:left w:val="nil"/>
              <w:bottom w:val="nil"/>
              <w:right w:val="nil"/>
            </w:tcBorders>
          </w:tcPr>
          <w:p w:rsidR="008E2FDE" w:rsidRPr="00D41852" w:rsidRDefault="008E2FDE" w:rsidP="007A72CB">
            <w:pPr>
              <w:pStyle w:val="ConsPlusNormal"/>
              <w:spacing w:line="238" w:lineRule="auto"/>
              <w:rPr>
                <w:sz w:val="21"/>
                <w:szCs w:val="21"/>
              </w:rPr>
            </w:pPr>
            <w:r w:rsidRPr="00D41852">
              <w:rPr>
                <w:sz w:val="21"/>
                <w:szCs w:val="21"/>
              </w:rPr>
              <w:t xml:space="preserve">по Российской Федерации, </w:t>
            </w:r>
            <w:r w:rsidR="00AE24FE" w:rsidRPr="00D41852">
              <w:rPr>
                <w:sz w:val="21"/>
                <w:szCs w:val="21"/>
              </w:rPr>
              <w:t>субъектам Российской Федерации</w:t>
            </w:r>
          </w:p>
        </w:tc>
        <w:tc>
          <w:tcPr>
            <w:tcW w:w="1842" w:type="dxa"/>
            <w:gridSpan w:val="7"/>
            <w:tcBorders>
              <w:top w:val="nil"/>
              <w:left w:val="nil"/>
              <w:bottom w:val="nil"/>
              <w:right w:val="nil"/>
            </w:tcBorders>
          </w:tcPr>
          <w:p w:rsidR="008E2FDE" w:rsidRPr="00D41852" w:rsidRDefault="008E2FDE" w:rsidP="007A72CB">
            <w:pPr>
              <w:pStyle w:val="ConsPlusNormal"/>
              <w:spacing w:line="238" w:lineRule="auto"/>
              <w:rPr>
                <w:sz w:val="21"/>
                <w:szCs w:val="21"/>
              </w:rPr>
            </w:pPr>
            <w:r w:rsidRPr="00D41852">
              <w:rPr>
                <w:sz w:val="21"/>
                <w:szCs w:val="21"/>
              </w:rPr>
              <w:t>ежегодно</w:t>
            </w:r>
          </w:p>
        </w:tc>
        <w:tc>
          <w:tcPr>
            <w:tcW w:w="1844" w:type="dxa"/>
            <w:gridSpan w:val="4"/>
            <w:tcBorders>
              <w:top w:val="nil"/>
              <w:left w:val="nil"/>
              <w:bottom w:val="nil"/>
              <w:right w:val="nil"/>
            </w:tcBorders>
          </w:tcPr>
          <w:p w:rsidR="00A24EA5" w:rsidRPr="00D41852" w:rsidRDefault="008E2FDE" w:rsidP="007A72CB">
            <w:pPr>
              <w:pStyle w:val="ConsPlusNormal"/>
              <w:tabs>
                <w:tab w:val="center" w:pos="2071"/>
                <w:tab w:val="left" w:pos="2300"/>
              </w:tabs>
              <w:spacing w:line="238" w:lineRule="auto"/>
              <w:rPr>
                <w:sz w:val="21"/>
                <w:szCs w:val="21"/>
              </w:rPr>
            </w:pPr>
            <w:r w:rsidRPr="00D41852">
              <w:rPr>
                <w:sz w:val="21"/>
                <w:szCs w:val="21"/>
              </w:rPr>
              <w:t>15 апреля</w:t>
            </w:r>
            <w:r w:rsidR="00A24EA5" w:rsidRPr="00D41852">
              <w:rPr>
                <w:sz w:val="21"/>
                <w:szCs w:val="21"/>
              </w:rPr>
              <w:tab/>
            </w:r>
          </w:p>
          <w:p w:rsidR="008E2FDE" w:rsidRPr="00D41852" w:rsidRDefault="00A24EA5" w:rsidP="007A72CB">
            <w:pPr>
              <w:tabs>
                <w:tab w:val="center" w:pos="1925"/>
                <w:tab w:val="left" w:pos="2289"/>
              </w:tabs>
              <w:spacing w:line="238" w:lineRule="auto"/>
              <w:rPr>
                <w:sz w:val="21"/>
                <w:szCs w:val="21"/>
                <w:lang w:eastAsia="ru-RU"/>
              </w:rPr>
            </w:pPr>
            <w:r w:rsidRPr="00D41852">
              <w:rPr>
                <w:sz w:val="21"/>
                <w:szCs w:val="21"/>
                <w:lang w:eastAsia="ru-RU"/>
              </w:rPr>
              <w:tab/>
            </w:r>
          </w:p>
        </w:tc>
      </w:tr>
      <w:tr w:rsidR="00EE77DA" w:rsidRPr="00D41852"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D41852" w:rsidRDefault="008E2FDE" w:rsidP="007A72CB">
            <w:pPr>
              <w:pStyle w:val="ConsPlusNormal"/>
              <w:spacing w:line="238" w:lineRule="auto"/>
              <w:rPr>
                <w:sz w:val="21"/>
                <w:szCs w:val="21"/>
              </w:rPr>
            </w:pPr>
            <w:r w:rsidRPr="00D41852">
              <w:rPr>
                <w:sz w:val="21"/>
                <w:szCs w:val="21"/>
              </w:rPr>
              <w:t>2.1.3.</w:t>
            </w:r>
          </w:p>
        </w:tc>
        <w:tc>
          <w:tcPr>
            <w:tcW w:w="2126" w:type="dxa"/>
            <w:gridSpan w:val="6"/>
            <w:tcBorders>
              <w:top w:val="nil"/>
              <w:left w:val="nil"/>
              <w:bottom w:val="nil"/>
              <w:right w:val="nil"/>
            </w:tcBorders>
          </w:tcPr>
          <w:p w:rsidR="008E2FDE" w:rsidRPr="00D41852" w:rsidRDefault="00AE24FE" w:rsidP="007A72CB">
            <w:pPr>
              <w:pStyle w:val="ConsPlusNormal"/>
              <w:spacing w:line="238" w:lineRule="auto"/>
              <w:rPr>
                <w:sz w:val="21"/>
                <w:szCs w:val="21"/>
                <w:vertAlign w:val="superscript"/>
              </w:rPr>
            </w:pPr>
            <w:r w:rsidRPr="00D41852">
              <w:rPr>
                <w:sz w:val="21"/>
                <w:szCs w:val="21"/>
              </w:rPr>
              <w:t>Уровень бедности</w:t>
            </w:r>
            <w:r w:rsidRPr="00D41852">
              <w:rPr>
                <w:sz w:val="21"/>
                <w:szCs w:val="21"/>
                <w:vertAlign w:val="superscript"/>
              </w:rPr>
              <w:t>2</w:t>
            </w:r>
          </w:p>
        </w:tc>
        <w:tc>
          <w:tcPr>
            <w:tcW w:w="1558" w:type="dxa"/>
            <w:tcBorders>
              <w:top w:val="nil"/>
              <w:left w:val="nil"/>
              <w:bottom w:val="nil"/>
              <w:right w:val="nil"/>
            </w:tcBorders>
          </w:tcPr>
          <w:p w:rsidR="008E2FDE" w:rsidRPr="00D41852" w:rsidRDefault="00AE24FE" w:rsidP="007A72CB">
            <w:pPr>
              <w:pStyle w:val="ConsPlusNormal"/>
              <w:spacing w:line="238" w:lineRule="auto"/>
              <w:rPr>
                <w:sz w:val="21"/>
                <w:szCs w:val="21"/>
              </w:rPr>
            </w:pPr>
            <w:r w:rsidRPr="00D41852">
              <w:rPr>
                <w:sz w:val="21"/>
                <w:szCs w:val="21"/>
              </w:rPr>
              <w:t>Росстат</w:t>
            </w:r>
          </w:p>
        </w:tc>
        <w:tc>
          <w:tcPr>
            <w:tcW w:w="1985" w:type="dxa"/>
            <w:gridSpan w:val="3"/>
            <w:tcBorders>
              <w:top w:val="nil"/>
              <w:left w:val="nil"/>
              <w:bottom w:val="nil"/>
              <w:right w:val="nil"/>
            </w:tcBorders>
          </w:tcPr>
          <w:p w:rsidR="008E2FDE" w:rsidRPr="00D41852" w:rsidRDefault="008E2FDE" w:rsidP="007A72CB">
            <w:pPr>
              <w:pStyle w:val="ConsPlusNormal"/>
              <w:spacing w:line="238" w:lineRule="auto"/>
              <w:rPr>
                <w:sz w:val="21"/>
                <w:szCs w:val="21"/>
              </w:rPr>
            </w:pPr>
            <w:r w:rsidRPr="00D41852">
              <w:rPr>
                <w:sz w:val="21"/>
                <w:szCs w:val="21"/>
              </w:rPr>
              <w:t xml:space="preserve">по Российской Федерации, </w:t>
            </w:r>
            <w:r w:rsidR="00AE24FE" w:rsidRPr="00D41852">
              <w:rPr>
                <w:sz w:val="21"/>
                <w:szCs w:val="21"/>
              </w:rPr>
              <w:t>субъектам Российской Федерации</w:t>
            </w:r>
          </w:p>
        </w:tc>
        <w:tc>
          <w:tcPr>
            <w:tcW w:w="1842" w:type="dxa"/>
            <w:gridSpan w:val="7"/>
            <w:tcBorders>
              <w:top w:val="nil"/>
              <w:left w:val="nil"/>
              <w:bottom w:val="nil"/>
              <w:right w:val="nil"/>
            </w:tcBorders>
          </w:tcPr>
          <w:p w:rsidR="008E2FDE" w:rsidRPr="00D41852" w:rsidRDefault="008E2FDE" w:rsidP="007A72CB">
            <w:pPr>
              <w:pStyle w:val="ConsPlusNormal"/>
              <w:spacing w:line="238" w:lineRule="auto"/>
              <w:rPr>
                <w:sz w:val="21"/>
                <w:szCs w:val="21"/>
              </w:rPr>
            </w:pPr>
            <w:r w:rsidRPr="00D41852">
              <w:rPr>
                <w:sz w:val="21"/>
                <w:szCs w:val="21"/>
              </w:rPr>
              <w:t>ежегодно</w:t>
            </w:r>
          </w:p>
        </w:tc>
        <w:tc>
          <w:tcPr>
            <w:tcW w:w="1844" w:type="dxa"/>
            <w:gridSpan w:val="4"/>
            <w:tcBorders>
              <w:top w:val="nil"/>
              <w:left w:val="nil"/>
              <w:bottom w:val="nil"/>
              <w:right w:val="nil"/>
            </w:tcBorders>
          </w:tcPr>
          <w:p w:rsidR="008E2FDE" w:rsidRPr="00D41852" w:rsidRDefault="00AE24FE" w:rsidP="007A72CB">
            <w:pPr>
              <w:pStyle w:val="ConsPlusNormal"/>
              <w:spacing w:line="238" w:lineRule="auto"/>
              <w:rPr>
                <w:sz w:val="21"/>
                <w:szCs w:val="21"/>
              </w:rPr>
            </w:pPr>
            <w:r w:rsidRPr="00D41852">
              <w:rPr>
                <w:sz w:val="21"/>
                <w:szCs w:val="21"/>
              </w:rPr>
              <w:t>29</w:t>
            </w:r>
            <w:r w:rsidR="008E2FDE" w:rsidRPr="00D41852">
              <w:rPr>
                <w:sz w:val="21"/>
                <w:szCs w:val="21"/>
              </w:rPr>
              <w:t xml:space="preserve"> апреля</w:t>
            </w:r>
          </w:p>
        </w:tc>
      </w:tr>
      <w:tr w:rsidR="00EE77DA" w:rsidRPr="00D41852"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2.1.4.</w:t>
            </w:r>
          </w:p>
        </w:tc>
        <w:tc>
          <w:tcPr>
            <w:tcW w:w="2126" w:type="dxa"/>
            <w:gridSpan w:val="6"/>
            <w:tcBorders>
              <w:top w:val="nil"/>
              <w:left w:val="nil"/>
              <w:bottom w:val="nil"/>
              <w:right w:val="nil"/>
            </w:tcBorders>
          </w:tcPr>
          <w:p w:rsidR="008E2FDE" w:rsidRPr="00D41852" w:rsidRDefault="00963FD0" w:rsidP="007A72CB">
            <w:pPr>
              <w:pStyle w:val="ConsPlusNormal"/>
              <w:spacing w:line="228" w:lineRule="auto"/>
              <w:rPr>
                <w:sz w:val="21"/>
                <w:szCs w:val="21"/>
                <w:vertAlign w:val="superscript"/>
              </w:rPr>
            </w:pPr>
            <w:r w:rsidRPr="00D41852">
              <w:rPr>
                <w:sz w:val="21"/>
                <w:szCs w:val="21"/>
              </w:rPr>
              <w:t>Доля граждан, систематически за</w:t>
            </w:r>
            <w:r w:rsidR="00B86080" w:rsidRPr="00D41852">
              <w:rPr>
                <w:sz w:val="21"/>
                <w:szCs w:val="21"/>
              </w:rPr>
              <w:t>нимающихся физической культурой</w:t>
            </w:r>
            <w:r w:rsidR="00B86080" w:rsidRPr="00D41852">
              <w:rPr>
                <w:sz w:val="21"/>
                <w:szCs w:val="21"/>
              </w:rPr>
              <w:br/>
            </w:r>
            <w:r w:rsidRPr="00D41852">
              <w:rPr>
                <w:sz w:val="21"/>
                <w:szCs w:val="21"/>
              </w:rPr>
              <w:t>и спортом</w:t>
            </w:r>
            <w:r w:rsidRPr="00D41852">
              <w:rPr>
                <w:sz w:val="21"/>
                <w:szCs w:val="21"/>
                <w:vertAlign w:val="superscript"/>
              </w:rPr>
              <w:t>2</w:t>
            </w:r>
          </w:p>
        </w:tc>
        <w:tc>
          <w:tcPr>
            <w:tcW w:w="1558" w:type="dxa"/>
            <w:tcBorders>
              <w:top w:val="nil"/>
              <w:left w:val="nil"/>
              <w:bottom w:val="nil"/>
              <w:right w:val="nil"/>
            </w:tcBorders>
          </w:tcPr>
          <w:p w:rsidR="008E2FDE" w:rsidRPr="00D41852" w:rsidRDefault="00963FD0" w:rsidP="007A72CB">
            <w:pPr>
              <w:pStyle w:val="ConsPlusNormal"/>
              <w:spacing w:line="228" w:lineRule="auto"/>
              <w:rPr>
                <w:sz w:val="21"/>
                <w:szCs w:val="21"/>
              </w:rPr>
            </w:pPr>
            <w:r w:rsidRPr="00D41852">
              <w:rPr>
                <w:sz w:val="21"/>
                <w:szCs w:val="21"/>
              </w:rPr>
              <w:t>Минспорт России</w:t>
            </w:r>
          </w:p>
        </w:tc>
        <w:tc>
          <w:tcPr>
            <w:tcW w:w="1985" w:type="dxa"/>
            <w:gridSpan w:val="3"/>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 xml:space="preserve">по Российской Федерации, </w:t>
            </w:r>
            <w:r w:rsidR="00963FD0" w:rsidRPr="00D41852">
              <w:rPr>
                <w:sz w:val="21"/>
                <w:szCs w:val="21"/>
              </w:rPr>
              <w:t>субъектам Российской Федерации</w:t>
            </w:r>
          </w:p>
        </w:tc>
        <w:tc>
          <w:tcPr>
            <w:tcW w:w="1842" w:type="dxa"/>
            <w:gridSpan w:val="7"/>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ежегодно</w:t>
            </w:r>
          </w:p>
        </w:tc>
        <w:tc>
          <w:tcPr>
            <w:tcW w:w="1844" w:type="dxa"/>
            <w:gridSpan w:val="4"/>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15 апреля</w:t>
            </w:r>
          </w:p>
        </w:tc>
      </w:tr>
      <w:tr w:rsidR="00EE77DA" w:rsidRPr="00D41852"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2.1.5.</w:t>
            </w:r>
          </w:p>
        </w:tc>
        <w:tc>
          <w:tcPr>
            <w:tcW w:w="2126" w:type="dxa"/>
            <w:gridSpan w:val="6"/>
            <w:tcBorders>
              <w:top w:val="nil"/>
              <w:left w:val="nil"/>
              <w:bottom w:val="nil"/>
              <w:right w:val="nil"/>
            </w:tcBorders>
          </w:tcPr>
          <w:p w:rsidR="008E2FDE" w:rsidRPr="00D41852" w:rsidRDefault="00963FD0" w:rsidP="007A72CB">
            <w:pPr>
              <w:pStyle w:val="ConsPlusNormal"/>
              <w:spacing w:line="228" w:lineRule="auto"/>
              <w:rPr>
                <w:sz w:val="21"/>
                <w:szCs w:val="21"/>
                <w:vertAlign w:val="superscript"/>
              </w:rPr>
            </w:pPr>
            <w:r w:rsidRPr="00D41852">
              <w:rPr>
                <w:sz w:val="21"/>
                <w:szCs w:val="21"/>
              </w:rPr>
              <w:t>Уровень образования</w:t>
            </w:r>
            <w:r w:rsidRPr="00D41852">
              <w:rPr>
                <w:sz w:val="21"/>
                <w:szCs w:val="21"/>
                <w:vertAlign w:val="superscript"/>
              </w:rPr>
              <w:t>2</w:t>
            </w:r>
          </w:p>
        </w:tc>
        <w:tc>
          <w:tcPr>
            <w:tcW w:w="1558" w:type="dxa"/>
            <w:tcBorders>
              <w:top w:val="nil"/>
              <w:left w:val="nil"/>
              <w:bottom w:val="nil"/>
              <w:right w:val="nil"/>
            </w:tcBorders>
          </w:tcPr>
          <w:p w:rsidR="008E2FDE" w:rsidRPr="00D41852" w:rsidRDefault="00963FD0" w:rsidP="007A72CB">
            <w:pPr>
              <w:pStyle w:val="ConsPlusNormal"/>
              <w:spacing w:line="228" w:lineRule="auto"/>
              <w:rPr>
                <w:sz w:val="21"/>
                <w:szCs w:val="21"/>
              </w:rPr>
            </w:pPr>
            <w:r w:rsidRPr="00D41852">
              <w:rPr>
                <w:sz w:val="21"/>
                <w:szCs w:val="21"/>
              </w:rPr>
              <w:t>Минпросвеще</w:t>
            </w:r>
            <w:r w:rsidR="00131428" w:rsidRPr="00D41852">
              <w:rPr>
                <w:sz w:val="21"/>
                <w:szCs w:val="21"/>
              </w:rPr>
              <w:t>-</w:t>
            </w:r>
            <w:r w:rsidRPr="00D41852">
              <w:rPr>
                <w:sz w:val="21"/>
                <w:szCs w:val="21"/>
              </w:rPr>
              <w:t>ния России</w:t>
            </w:r>
          </w:p>
        </w:tc>
        <w:tc>
          <w:tcPr>
            <w:tcW w:w="1985" w:type="dxa"/>
            <w:gridSpan w:val="3"/>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 xml:space="preserve">по Российской Федерации, </w:t>
            </w:r>
            <w:r w:rsidR="00963FD0" w:rsidRPr="00D41852">
              <w:rPr>
                <w:sz w:val="21"/>
                <w:szCs w:val="21"/>
              </w:rPr>
              <w:t>субъектам Российской Федерации</w:t>
            </w:r>
          </w:p>
        </w:tc>
        <w:tc>
          <w:tcPr>
            <w:tcW w:w="1842" w:type="dxa"/>
            <w:gridSpan w:val="7"/>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ежегодно</w:t>
            </w:r>
          </w:p>
        </w:tc>
        <w:tc>
          <w:tcPr>
            <w:tcW w:w="1844" w:type="dxa"/>
            <w:gridSpan w:val="4"/>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15 апреля</w:t>
            </w:r>
          </w:p>
        </w:tc>
      </w:tr>
      <w:tr w:rsidR="00EE77DA" w:rsidRPr="00D41852"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2.1.6.</w:t>
            </w:r>
          </w:p>
        </w:tc>
        <w:tc>
          <w:tcPr>
            <w:tcW w:w="2126" w:type="dxa"/>
            <w:gridSpan w:val="6"/>
            <w:tcBorders>
              <w:top w:val="nil"/>
              <w:left w:val="nil"/>
              <w:bottom w:val="nil"/>
              <w:right w:val="nil"/>
            </w:tcBorders>
          </w:tcPr>
          <w:p w:rsidR="008E2FDE" w:rsidRPr="00D41852" w:rsidRDefault="00963FD0" w:rsidP="007A72CB">
            <w:pPr>
              <w:pStyle w:val="ConsPlusNormal"/>
              <w:spacing w:line="228" w:lineRule="auto"/>
              <w:rPr>
                <w:sz w:val="21"/>
                <w:szCs w:val="21"/>
                <w:vertAlign w:val="superscript"/>
              </w:rPr>
            </w:pPr>
            <w:r w:rsidRPr="00D41852">
              <w:rPr>
                <w:sz w:val="21"/>
                <w:szCs w:val="21"/>
              </w:rPr>
              <w:t>Эффективность системы выявления, поддержки</w:t>
            </w:r>
            <w:r w:rsidRPr="00D41852">
              <w:rPr>
                <w:sz w:val="21"/>
                <w:szCs w:val="21"/>
              </w:rPr>
              <w:br/>
              <w:t>и развития способностей</w:t>
            </w:r>
            <w:r w:rsidRPr="00D41852">
              <w:rPr>
                <w:sz w:val="21"/>
                <w:szCs w:val="21"/>
              </w:rPr>
              <w:br/>
              <w:t>и талантов у детей</w:t>
            </w:r>
            <w:r w:rsidRPr="00D41852">
              <w:rPr>
                <w:sz w:val="21"/>
                <w:szCs w:val="21"/>
              </w:rPr>
              <w:br/>
              <w:t>и молодежи</w:t>
            </w:r>
            <w:r w:rsidRPr="00D41852">
              <w:rPr>
                <w:sz w:val="21"/>
                <w:szCs w:val="21"/>
                <w:vertAlign w:val="superscript"/>
              </w:rPr>
              <w:t>2</w:t>
            </w:r>
          </w:p>
        </w:tc>
        <w:tc>
          <w:tcPr>
            <w:tcW w:w="1558" w:type="dxa"/>
            <w:tcBorders>
              <w:top w:val="nil"/>
              <w:left w:val="nil"/>
              <w:bottom w:val="nil"/>
              <w:right w:val="nil"/>
            </w:tcBorders>
          </w:tcPr>
          <w:p w:rsidR="008E2FDE" w:rsidRPr="00D41852" w:rsidRDefault="00131428" w:rsidP="007A72CB">
            <w:pPr>
              <w:pStyle w:val="ConsPlusNormal"/>
              <w:spacing w:line="228" w:lineRule="auto"/>
              <w:rPr>
                <w:sz w:val="21"/>
                <w:szCs w:val="21"/>
              </w:rPr>
            </w:pPr>
            <w:r w:rsidRPr="00D41852">
              <w:rPr>
                <w:sz w:val="21"/>
                <w:szCs w:val="21"/>
              </w:rPr>
              <w:t>Минпросвеще-</w:t>
            </w:r>
            <w:r w:rsidR="004032FD" w:rsidRPr="00D41852">
              <w:rPr>
                <w:sz w:val="21"/>
                <w:szCs w:val="21"/>
              </w:rPr>
              <w:t>ния России</w:t>
            </w:r>
          </w:p>
        </w:tc>
        <w:tc>
          <w:tcPr>
            <w:tcW w:w="1985" w:type="dxa"/>
            <w:gridSpan w:val="3"/>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 xml:space="preserve">по Российской Федерации, </w:t>
            </w:r>
            <w:r w:rsidR="004032FD" w:rsidRPr="00D41852">
              <w:rPr>
                <w:sz w:val="21"/>
                <w:szCs w:val="21"/>
              </w:rPr>
              <w:t>субъектам Российской Федерации</w:t>
            </w:r>
          </w:p>
        </w:tc>
        <w:tc>
          <w:tcPr>
            <w:tcW w:w="1842" w:type="dxa"/>
            <w:gridSpan w:val="7"/>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ежегодно</w:t>
            </w:r>
          </w:p>
        </w:tc>
        <w:tc>
          <w:tcPr>
            <w:tcW w:w="1844" w:type="dxa"/>
            <w:gridSpan w:val="4"/>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2.1.7.</w:t>
            </w:r>
          </w:p>
        </w:tc>
        <w:tc>
          <w:tcPr>
            <w:tcW w:w="2126" w:type="dxa"/>
            <w:gridSpan w:val="6"/>
            <w:tcBorders>
              <w:top w:val="nil"/>
              <w:left w:val="nil"/>
              <w:bottom w:val="nil"/>
              <w:right w:val="nil"/>
            </w:tcBorders>
          </w:tcPr>
          <w:p w:rsidR="008E2FDE" w:rsidRPr="00EE77DA" w:rsidRDefault="00B86080" w:rsidP="007A72CB">
            <w:pPr>
              <w:pStyle w:val="ConsPlusNormal"/>
              <w:rPr>
                <w:vertAlign w:val="superscript"/>
              </w:rPr>
            </w:pPr>
            <w:r w:rsidRPr="00EE77DA">
              <w:t>Доля граждан, занимающихся добровольческой (волонтерской) деятельностью</w:t>
            </w:r>
            <w:r w:rsidRPr="00EE77DA">
              <w:rPr>
                <w:vertAlign w:val="superscript"/>
              </w:rPr>
              <w:t>2</w:t>
            </w:r>
          </w:p>
        </w:tc>
        <w:tc>
          <w:tcPr>
            <w:tcW w:w="1558" w:type="dxa"/>
            <w:tcBorders>
              <w:top w:val="nil"/>
              <w:left w:val="nil"/>
              <w:bottom w:val="nil"/>
              <w:right w:val="nil"/>
            </w:tcBorders>
          </w:tcPr>
          <w:p w:rsidR="008E2FDE" w:rsidRPr="00EE77DA" w:rsidRDefault="008E2FDE" w:rsidP="007A72CB">
            <w:pPr>
              <w:pStyle w:val="ConsPlusNormal"/>
            </w:pPr>
            <w:r w:rsidRPr="00EE77DA">
              <w:t>Рос</w:t>
            </w:r>
            <w:r w:rsidR="00B86080" w:rsidRPr="00EE77DA">
              <w:t>молодежь</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w:t>
            </w:r>
          </w:p>
        </w:tc>
        <w:tc>
          <w:tcPr>
            <w:tcW w:w="1842" w:type="dxa"/>
            <w:gridSpan w:val="7"/>
            <w:tcBorders>
              <w:top w:val="nil"/>
              <w:left w:val="nil"/>
              <w:bottom w:val="nil"/>
              <w:right w:val="nil"/>
            </w:tcBorders>
          </w:tcPr>
          <w:p w:rsidR="008E2FDE" w:rsidRPr="003E75D4" w:rsidRDefault="008E2FDE" w:rsidP="007A72CB">
            <w:pPr>
              <w:pStyle w:val="ConsPlusNormal"/>
            </w:pPr>
            <w:r w:rsidRPr="003E75D4">
              <w:t>ежегодно</w:t>
            </w:r>
          </w:p>
        </w:tc>
        <w:tc>
          <w:tcPr>
            <w:tcW w:w="1844" w:type="dxa"/>
            <w:gridSpan w:val="4"/>
            <w:tcBorders>
              <w:top w:val="nil"/>
              <w:left w:val="nil"/>
              <w:bottom w:val="nil"/>
              <w:right w:val="nil"/>
            </w:tcBorders>
          </w:tcPr>
          <w:p w:rsidR="008E2FDE" w:rsidRPr="003E75D4" w:rsidRDefault="003F1A4A" w:rsidP="007A72CB">
            <w:pPr>
              <w:pStyle w:val="ConsPlusNormal"/>
            </w:pPr>
            <w:r w:rsidRPr="003E75D4">
              <w:t>на 6-й рабочий день после отчетного периода</w:t>
            </w:r>
          </w:p>
        </w:tc>
      </w:tr>
      <w:tr w:rsidR="003F1A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3F1A4A" w:rsidRPr="003E75D4" w:rsidRDefault="003F1A4A" w:rsidP="007A72CB">
            <w:pPr>
              <w:pStyle w:val="ConsPlusNormal"/>
            </w:pPr>
            <w:r w:rsidRPr="003E75D4">
              <w:t>(в ред. распоряжения Правительства РФ от 10.06.2023 № 1540-р)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2.1.8.</w:t>
            </w:r>
          </w:p>
        </w:tc>
        <w:tc>
          <w:tcPr>
            <w:tcW w:w="2126" w:type="dxa"/>
            <w:gridSpan w:val="6"/>
            <w:tcBorders>
              <w:top w:val="nil"/>
              <w:left w:val="nil"/>
              <w:bottom w:val="nil"/>
              <w:right w:val="nil"/>
            </w:tcBorders>
          </w:tcPr>
          <w:p w:rsidR="008E2FDE" w:rsidRPr="00EE77DA" w:rsidRDefault="001003BE" w:rsidP="007A72CB">
            <w:pPr>
              <w:pStyle w:val="ConsPlusNormal"/>
              <w:rPr>
                <w:vertAlign w:val="superscript"/>
              </w:rPr>
            </w:pPr>
            <w:r w:rsidRPr="00EE77DA">
              <w:t>Условия</w:t>
            </w:r>
            <w:r w:rsidRPr="00EE77DA">
              <w:br/>
            </w:r>
            <w:r w:rsidR="00B86080" w:rsidRPr="00EE77DA">
              <w:t>для воспитания гармонично развитой</w:t>
            </w:r>
            <w:r w:rsidR="00B86080" w:rsidRPr="00EE77DA">
              <w:br/>
              <w:t>и социально ответственной личности</w:t>
            </w:r>
            <w:r w:rsidR="00310BC2" w:rsidRPr="00EE77DA">
              <w:rPr>
                <w:vertAlign w:val="superscript"/>
              </w:rPr>
              <w:t>2</w:t>
            </w:r>
          </w:p>
        </w:tc>
        <w:tc>
          <w:tcPr>
            <w:tcW w:w="1558" w:type="dxa"/>
            <w:tcBorders>
              <w:top w:val="nil"/>
              <w:left w:val="nil"/>
              <w:bottom w:val="nil"/>
              <w:right w:val="nil"/>
            </w:tcBorders>
          </w:tcPr>
          <w:p w:rsidR="008E2FDE" w:rsidRPr="00EE77DA" w:rsidRDefault="00B86080" w:rsidP="007A72CB">
            <w:pPr>
              <w:pStyle w:val="ConsPlusNormal"/>
            </w:pPr>
            <w:r w:rsidRPr="00EE77DA">
              <w:t>Минкультуры России</w:t>
            </w:r>
          </w:p>
        </w:tc>
        <w:tc>
          <w:tcPr>
            <w:tcW w:w="1985" w:type="dxa"/>
            <w:gridSpan w:val="3"/>
            <w:tcBorders>
              <w:top w:val="nil"/>
              <w:left w:val="nil"/>
              <w:bottom w:val="nil"/>
              <w:right w:val="nil"/>
            </w:tcBorders>
          </w:tcPr>
          <w:p w:rsidR="008E2FDE" w:rsidRPr="00EE77DA" w:rsidRDefault="008E2FDE" w:rsidP="007A72CB">
            <w:pPr>
              <w:pStyle w:val="ConsPlusNormal"/>
            </w:pPr>
            <w:r w:rsidRPr="00EE77DA">
              <w:t xml:space="preserve">по Российской Федерации, </w:t>
            </w:r>
            <w:r w:rsidR="00B86080" w:rsidRPr="00EE77DA">
              <w:t>субъектам Российской Федерации</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2.1.9.</w:t>
            </w:r>
          </w:p>
        </w:tc>
        <w:tc>
          <w:tcPr>
            <w:tcW w:w="2126" w:type="dxa"/>
            <w:gridSpan w:val="6"/>
            <w:tcBorders>
              <w:top w:val="nil"/>
              <w:left w:val="nil"/>
              <w:bottom w:val="nil"/>
              <w:right w:val="nil"/>
            </w:tcBorders>
          </w:tcPr>
          <w:p w:rsidR="008E2FDE" w:rsidRPr="00EE77DA" w:rsidRDefault="00B86080" w:rsidP="007A72CB">
            <w:pPr>
              <w:pStyle w:val="ConsPlusNormal"/>
              <w:rPr>
                <w:vertAlign w:val="superscript"/>
              </w:rPr>
            </w:pPr>
            <w:r w:rsidRPr="00EE77DA">
              <w:t>Число посещений культурных мероприятий</w:t>
            </w:r>
            <w:r w:rsidRPr="00EE77DA">
              <w:rPr>
                <w:vertAlign w:val="superscript"/>
              </w:rPr>
              <w:t>2</w:t>
            </w:r>
          </w:p>
        </w:tc>
        <w:tc>
          <w:tcPr>
            <w:tcW w:w="1558" w:type="dxa"/>
            <w:tcBorders>
              <w:top w:val="nil"/>
              <w:left w:val="nil"/>
              <w:bottom w:val="nil"/>
              <w:right w:val="nil"/>
            </w:tcBorders>
          </w:tcPr>
          <w:p w:rsidR="008E2FDE" w:rsidRPr="00EE77DA" w:rsidRDefault="00B86080" w:rsidP="007A72CB">
            <w:pPr>
              <w:pStyle w:val="ConsPlusNormal"/>
            </w:pPr>
            <w:r w:rsidRPr="00EE77DA">
              <w:t>Минкультуры России</w:t>
            </w:r>
          </w:p>
        </w:tc>
        <w:tc>
          <w:tcPr>
            <w:tcW w:w="1985" w:type="dxa"/>
            <w:gridSpan w:val="3"/>
            <w:tcBorders>
              <w:top w:val="nil"/>
              <w:left w:val="nil"/>
              <w:bottom w:val="nil"/>
              <w:right w:val="nil"/>
            </w:tcBorders>
          </w:tcPr>
          <w:p w:rsidR="008E2FDE" w:rsidRPr="00EE77DA" w:rsidRDefault="008E2FDE" w:rsidP="007A72CB">
            <w:pPr>
              <w:pStyle w:val="ConsPlusNormal"/>
            </w:pPr>
            <w:r w:rsidRPr="00EE77DA">
              <w:t xml:space="preserve">по Российской Федерации, </w:t>
            </w:r>
            <w:r w:rsidR="00B86080" w:rsidRPr="00EE77DA">
              <w:t>субъектам Российской Федерации</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2.1.10.</w:t>
            </w:r>
          </w:p>
        </w:tc>
        <w:tc>
          <w:tcPr>
            <w:tcW w:w="2126" w:type="dxa"/>
            <w:gridSpan w:val="6"/>
            <w:tcBorders>
              <w:top w:val="nil"/>
              <w:left w:val="nil"/>
              <w:bottom w:val="nil"/>
              <w:right w:val="nil"/>
            </w:tcBorders>
          </w:tcPr>
          <w:p w:rsidR="008E2FDE" w:rsidRPr="00EE77DA" w:rsidRDefault="00B86080" w:rsidP="007A72CB">
            <w:pPr>
              <w:pStyle w:val="ConsPlusNormal"/>
              <w:rPr>
                <w:vertAlign w:val="superscript"/>
              </w:rPr>
            </w:pPr>
            <w:r w:rsidRPr="00EE77DA">
              <w:t>Количество семей, улучшивших жилищные условия</w:t>
            </w:r>
            <w:r w:rsidRPr="00EE77DA">
              <w:rPr>
                <w:vertAlign w:val="superscript"/>
              </w:rPr>
              <w:t>2</w:t>
            </w:r>
          </w:p>
        </w:tc>
        <w:tc>
          <w:tcPr>
            <w:tcW w:w="1558" w:type="dxa"/>
            <w:tcBorders>
              <w:top w:val="nil"/>
              <w:left w:val="nil"/>
              <w:bottom w:val="nil"/>
              <w:right w:val="nil"/>
            </w:tcBorders>
          </w:tcPr>
          <w:p w:rsidR="008E2FDE" w:rsidRPr="00EE77DA" w:rsidRDefault="008E2FDE" w:rsidP="007A72CB">
            <w:pPr>
              <w:pStyle w:val="ConsPlusNormal"/>
            </w:pPr>
            <w:r w:rsidRPr="00EE77DA">
              <w:t>Минстрой России</w:t>
            </w:r>
          </w:p>
        </w:tc>
        <w:tc>
          <w:tcPr>
            <w:tcW w:w="1985" w:type="dxa"/>
            <w:gridSpan w:val="3"/>
            <w:tcBorders>
              <w:top w:val="nil"/>
              <w:left w:val="nil"/>
              <w:bottom w:val="nil"/>
              <w:right w:val="nil"/>
            </w:tcBorders>
          </w:tcPr>
          <w:p w:rsidR="008E2FDE" w:rsidRPr="00EE77DA" w:rsidRDefault="008E2FDE" w:rsidP="007A72CB">
            <w:pPr>
              <w:pStyle w:val="ConsPlusNormal"/>
            </w:pPr>
            <w:r w:rsidRPr="00EE77DA">
              <w:t xml:space="preserve">по Российской Федерации, </w:t>
            </w:r>
            <w:r w:rsidR="00B86080" w:rsidRPr="00EE77DA">
              <w:t>субъектам Российской Федерации</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B86080" w:rsidP="007A72CB">
            <w:pPr>
              <w:pStyle w:val="ConsPlusNormal"/>
            </w:pPr>
            <w:r w:rsidRPr="00EE77DA">
              <w:t>28 марта</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2.1.11.</w:t>
            </w:r>
          </w:p>
        </w:tc>
        <w:tc>
          <w:tcPr>
            <w:tcW w:w="2126" w:type="dxa"/>
            <w:gridSpan w:val="6"/>
            <w:tcBorders>
              <w:top w:val="nil"/>
              <w:left w:val="nil"/>
              <w:bottom w:val="nil"/>
              <w:right w:val="nil"/>
            </w:tcBorders>
          </w:tcPr>
          <w:p w:rsidR="008E2FDE" w:rsidRPr="00EE77DA" w:rsidRDefault="00506843" w:rsidP="007A72CB">
            <w:pPr>
              <w:pStyle w:val="ConsPlusNormal"/>
              <w:rPr>
                <w:vertAlign w:val="superscript"/>
              </w:rPr>
            </w:pPr>
            <w:r w:rsidRPr="00EE77DA">
              <w:t>Объем жилищного строительства</w:t>
            </w:r>
            <w:r w:rsidRPr="00EE77DA">
              <w:rPr>
                <w:vertAlign w:val="superscript"/>
              </w:rPr>
              <w:t>2</w:t>
            </w:r>
          </w:p>
        </w:tc>
        <w:tc>
          <w:tcPr>
            <w:tcW w:w="1558" w:type="dxa"/>
            <w:tcBorders>
              <w:top w:val="nil"/>
              <w:left w:val="nil"/>
              <w:bottom w:val="nil"/>
              <w:right w:val="nil"/>
            </w:tcBorders>
          </w:tcPr>
          <w:p w:rsidR="008E2FDE" w:rsidRPr="00EE77DA" w:rsidRDefault="00506843" w:rsidP="007A72CB">
            <w:pPr>
              <w:pStyle w:val="ConsPlusNormal"/>
            </w:pPr>
            <w:r w:rsidRPr="00EE77DA">
              <w:t>Росстат</w:t>
            </w:r>
          </w:p>
        </w:tc>
        <w:tc>
          <w:tcPr>
            <w:tcW w:w="1985" w:type="dxa"/>
            <w:gridSpan w:val="3"/>
            <w:tcBorders>
              <w:top w:val="nil"/>
              <w:left w:val="nil"/>
              <w:bottom w:val="nil"/>
              <w:right w:val="nil"/>
            </w:tcBorders>
          </w:tcPr>
          <w:p w:rsidR="008E2FDE" w:rsidRPr="00EE77DA" w:rsidRDefault="008E2FDE" w:rsidP="007A72CB">
            <w:pPr>
              <w:pStyle w:val="ConsPlusNormal"/>
            </w:pPr>
            <w:r w:rsidRPr="00EE77DA">
              <w:t xml:space="preserve">по Российской Федерации, </w:t>
            </w:r>
            <w:r w:rsidR="00506843" w:rsidRPr="00EE77DA">
              <w:t>субъектам Российской Федерации</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506843" w:rsidP="007A72CB">
            <w:pPr>
              <w:pStyle w:val="ConsPlusNormal"/>
            </w:pPr>
            <w:r w:rsidRPr="00EE77DA">
              <w:t>на 14-й рабочий день после отчетного периода</w:t>
            </w:r>
          </w:p>
        </w:tc>
      </w:tr>
      <w:tr w:rsidR="00EE77DA" w:rsidRPr="00F17FCF"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2.1.12.</w:t>
            </w:r>
          </w:p>
        </w:tc>
        <w:tc>
          <w:tcPr>
            <w:tcW w:w="2126" w:type="dxa"/>
            <w:gridSpan w:val="6"/>
            <w:tcBorders>
              <w:top w:val="nil"/>
              <w:left w:val="nil"/>
              <w:bottom w:val="nil"/>
              <w:right w:val="nil"/>
            </w:tcBorders>
          </w:tcPr>
          <w:p w:rsidR="008E2FDE" w:rsidRPr="00F17FCF" w:rsidRDefault="00220AA9" w:rsidP="007A72CB">
            <w:pPr>
              <w:pStyle w:val="ConsPlusNormal"/>
              <w:rPr>
                <w:sz w:val="21"/>
                <w:szCs w:val="21"/>
                <w:vertAlign w:val="superscript"/>
              </w:rPr>
            </w:pPr>
            <w:r w:rsidRPr="00F17FCF">
              <w:rPr>
                <w:sz w:val="21"/>
                <w:szCs w:val="21"/>
              </w:rPr>
              <w:t>Качество городской среды</w:t>
            </w:r>
            <w:r w:rsidRPr="00F17FCF">
              <w:rPr>
                <w:sz w:val="21"/>
                <w:szCs w:val="21"/>
                <w:vertAlign w:val="superscript"/>
              </w:rPr>
              <w:t>2</w:t>
            </w:r>
          </w:p>
        </w:tc>
        <w:tc>
          <w:tcPr>
            <w:tcW w:w="1558" w:type="dxa"/>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Минстрой России</w:t>
            </w:r>
          </w:p>
        </w:tc>
        <w:tc>
          <w:tcPr>
            <w:tcW w:w="1985" w:type="dxa"/>
            <w:gridSpan w:val="3"/>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по Российской Федерации, субъектам Российской Федерации</w:t>
            </w:r>
          </w:p>
          <w:p w:rsidR="008C222B" w:rsidRPr="00F17FCF" w:rsidRDefault="008C222B" w:rsidP="007A72CB">
            <w:pPr>
              <w:pStyle w:val="ConsPlusNormal"/>
              <w:rPr>
                <w:sz w:val="21"/>
                <w:szCs w:val="21"/>
              </w:rPr>
            </w:pPr>
          </w:p>
        </w:tc>
        <w:tc>
          <w:tcPr>
            <w:tcW w:w="1842" w:type="dxa"/>
            <w:gridSpan w:val="7"/>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ежегодно</w:t>
            </w:r>
          </w:p>
        </w:tc>
        <w:tc>
          <w:tcPr>
            <w:tcW w:w="1844" w:type="dxa"/>
            <w:gridSpan w:val="4"/>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15 апреля</w:t>
            </w:r>
          </w:p>
        </w:tc>
      </w:tr>
      <w:tr w:rsidR="00EE77DA" w:rsidRPr="00F17FCF"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2.1.13.</w:t>
            </w:r>
          </w:p>
        </w:tc>
        <w:tc>
          <w:tcPr>
            <w:tcW w:w="2126" w:type="dxa"/>
            <w:gridSpan w:val="6"/>
            <w:tcBorders>
              <w:top w:val="nil"/>
              <w:left w:val="nil"/>
              <w:bottom w:val="nil"/>
              <w:right w:val="nil"/>
            </w:tcBorders>
          </w:tcPr>
          <w:p w:rsidR="008E2FDE" w:rsidRPr="00F17FCF" w:rsidRDefault="002E2C75" w:rsidP="007A72CB">
            <w:pPr>
              <w:pStyle w:val="ConsPlusNormal"/>
              <w:rPr>
                <w:sz w:val="21"/>
                <w:szCs w:val="21"/>
                <w:vertAlign w:val="superscript"/>
              </w:rPr>
            </w:pPr>
            <w:r w:rsidRPr="00F17FCF">
              <w:rPr>
                <w:sz w:val="21"/>
                <w:szCs w:val="21"/>
              </w:rPr>
              <w:t>Доля дорожной сети в крупнейших городских агломерациях, соответствующая нормативам</w:t>
            </w:r>
            <w:r w:rsidRPr="00F17FCF">
              <w:rPr>
                <w:sz w:val="21"/>
                <w:szCs w:val="21"/>
                <w:vertAlign w:val="superscript"/>
              </w:rPr>
              <w:t>2</w:t>
            </w:r>
          </w:p>
        </w:tc>
        <w:tc>
          <w:tcPr>
            <w:tcW w:w="1558" w:type="dxa"/>
            <w:tcBorders>
              <w:top w:val="nil"/>
              <w:left w:val="nil"/>
              <w:bottom w:val="nil"/>
              <w:right w:val="nil"/>
            </w:tcBorders>
          </w:tcPr>
          <w:p w:rsidR="008E2FDE" w:rsidRPr="00F17FCF" w:rsidRDefault="002E2C75" w:rsidP="007A72CB">
            <w:pPr>
              <w:pStyle w:val="ConsPlusNormal"/>
              <w:rPr>
                <w:sz w:val="21"/>
                <w:szCs w:val="21"/>
              </w:rPr>
            </w:pPr>
            <w:r w:rsidRPr="00F17FCF">
              <w:rPr>
                <w:sz w:val="21"/>
                <w:szCs w:val="21"/>
              </w:rPr>
              <w:t>Росавтодор</w:t>
            </w:r>
          </w:p>
        </w:tc>
        <w:tc>
          <w:tcPr>
            <w:tcW w:w="1985" w:type="dxa"/>
            <w:gridSpan w:val="3"/>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по Российской Федерации, субъектам Российской Федерации</w:t>
            </w:r>
          </w:p>
        </w:tc>
        <w:tc>
          <w:tcPr>
            <w:tcW w:w="1842" w:type="dxa"/>
            <w:gridSpan w:val="7"/>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ежегодно</w:t>
            </w:r>
          </w:p>
        </w:tc>
        <w:tc>
          <w:tcPr>
            <w:tcW w:w="1844" w:type="dxa"/>
            <w:gridSpan w:val="4"/>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15 апреля</w:t>
            </w:r>
          </w:p>
        </w:tc>
      </w:tr>
      <w:tr w:rsidR="00EE77DA" w:rsidRPr="00F17FCF"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2.1.14.</w:t>
            </w:r>
          </w:p>
        </w:tc>
        <w:tc>
          <w:tcPr>
            <w:tcW w:w="2126" w:type="dxa"/>
            <w:gridSpan w:val="6"/>
            <w:tcBorders>
              <w:top w:val="nil"/>
              <w:left w:val="nil"/>
              <w:bottom w:val="nil"/>
              <w:right w:val="nil"/>
            </w:tcBorders>
          </w:tcPr>
          <w:p w:rsidR="008E2FDE" w:rsidRPr="00F17FCF" w:rsidRDefault="002E2C75" w:rsidP="007A72CB">
            <w:pPr>
              <w:pStyle w:val="ConsPlusNormal"/>
              <w:rPr>
                <w:sz w:val="21"/>
                <w:szCs w:val="21"/>
                <w:vertAlign w:val="superscript"/>
              </w:rPr>
            </w:pPr>
            <w:r w:rsidRPr="00F17FCF">
              <w:rPr>
                <w:sz w:val="21"/>
                <w:szCs w:val="21"/>
              </w:rPr>
              <w:t>Качество окружающей среды</w:t>
            </w:r>
            <w:r w:rsidRPr="00F17FCF">
              <w:rPr>
                <w:sz w:val="21"/>
                <w:szCs w:val="21"/>
                <w:vertAlign w:val="superscript"/>
              </w:rPr>
              <w:t>2</w:t>
            </w:r>
          </w:p>
        </w:tc>
        <w:tc>
          <w:tcPr>
            <w:tcW w:w="1558" w:type="dxa"/>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Минпр</w:t>
            </w:r>
            <w:r w:rsidR="002E2C75" w:rsidRPr="00F17FCF">
              <w:rPr>
                <w:sz w:val="21"/>
                <w:szCs w:val="21"/>
              </w:rPr>
              <w:t>ироды России</w:t>
            </w:r>
          </w:p>
        </w:tc>
        <w:tc>
          <w:tcPr>
            <w:tcW w:w="1985" w:type="dxa"/>
            <w:gridSpan w:val="3"/>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 xml:space="preserve">по Российской Федерации, </w:t>
            </w:r>
            <w:r w:rsidR="002E2C75" w:rsidRPr="00F17FCF">
              <w:rPr>
                <w:sz w:val="21"/>
                <w:szCs w:val="21"/>
              </w:rPr>
              <w:t>субъектам Российской Федерации</w:t>
            </w:r>
          </w:p>
        </w:tc>
        <w:tc>
          <w:tcPr>
            <w:tcW w:w="1842" w:type="dxa"/>
            <w:gridSpan w:val="7"/>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ежегодно</w:t>
            </w:r>
          </w:p>
        </w:tc>
        <w:tc>
          <w:tcPr>
            <w:tcW w:w="1844" w:type="dxa"/>
            <w:gridSpan w:val="4"/>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2.1.15.</w:t>
            </w:r>
          </w:p>
        </w:tc>
        <w:tc>
          <w:tcPr>
            <w:tcW w:w="2126" w:type="dxa"/>
            <w:gridSpan w:val="6"/>
            <w:tcBorders>
              <w:top w:val="nil"/>
              <w:left w:val="nil"/>
              <w:bottom w:val="nil"/>
              <w:right w:val="nil"/>
            </w:tcBorders>
          </w:tcPr>
          <w:p w:rsidR="008E2FDE" w:rsidRPr="00EE77DA" w:rsidRDefault="002E2C75" w:rsidP="007A72CB">
            <w:pPr>
              <w:pStyle w:val="ConsPlusNormal"/>
              <w:rPr>
                <w:vertAlign w:val="superscript"/>
              </w:rPr>
            </w:pPr>
            <w:r w:rsidRPr="00EE77DA">
              <w:t>Темп роста (индекс роста) реальной среднемесячной заработной платы</w:t>
            </w:r>
            <w:r w:rsidRPr="00EE77DA">
              <w:rPr>
                <w:vertAlign w:val="superscript"/>
              </w:rPr>
              <w:t>2</w:t>
            </w:r>
          </w:p>
        </w:tc>
        <w:tc>
          <w:tcPr>
            <w:tcW w:w="1558" w:type="dxa"/>
            <w:tcBorders>
              <w:top w:val="nil"/>
              <w:left w:val="nil"/>
              <w:bottom w:val="nil"/>
              <w:right w:val="nil"/>
            </w:tcBorders>
          </w:tcPr>
          <w:p w:rsidR="008E2FDE" w:rsidRPr="00EE77DA" w:rsidRDefault="002E2C75" w:rsidP="007A72CB">
            <w:pPr>
              <w:pStyle w:val="ConsPlusNormal"/>
            </w:pPr>
            <w:r w:rsidRPr="00EE77DA">
              <w:t>Росстат</w:t>
            </w:r>
          </w:p>
        </w:tc>
        <w:tc>
          <w:tcPr>
            <w:tcW w:w="1985" w:type="dxa"/>
            <w:gridSpan w:val="3"/>
            <w:tcBorders>
              <w:top w:val="nil"/>
              <w:left w:val="nil"/>
              <w:bottom w:val="nil"/>
              <w:right w:val="nil"/>
            </w:tcBorders>
          </w:tcPr>
          <w:p w:rsidR="008E2FDE" w:rsidRPr="00EE77DA" w:rsidRDefault="008E2FDE" w:rsidP="007A72CB">
            <w:pPr>
              <w:pStyle w:val="ConsPlusNormal"/>
            </w:pPr>
            <w:r w:rsidRPr="00EE77DA">
              <w:t xml:space="preserve">по Российской Федерации, </w:t>
            </w:r>
            <w:r w:rsidR="002E2C75" w:rsidRPr="00EE77DA">
              <w:t>субъектам Российской Федерации</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2E2C75" w:rsidRPr="00EE77DA" w:rsidRDefault="002E2C75" w:rsidP="007A72CB">
            <w:pPr>
              <w:pStyle w:val="ConsPlusNormal"/>
            </w:pPr>
            <w:r w:rsidRPr="00EE77DA">
              <w:t>2.1.16.</w:t>
            </w:r>
          </w:p>
        </w:tc>
        <w:tc>
          <w:tcPr>
            <w:tcW w:w="2126" w:type="dxa"/>
            <w:gridSpan w:val="6"/>
            <w:tcBorders>
              <w:top w:val="nil"/>
              <w:left w:val="nil"/>
              <w:bottom w:val="nil"/>
              <w:right w:val="nil"/>
            </w:tcBorders>
          </w:tcPr>
          <w:p w:rsidR="002E2C75" w:rsidRPr="00EE77DA" w:rsidRDefault="002E2C75" w:rsidP="007A72CB">
            <w:pPr>
              <w:pStyle w:val="ConsPlusNormal"/>
              <w:rPr>
                <w:vertAlign w:val="superscript"/>
              </w:rPr>
            </w:pPr>
            <w:r w:rsidRPr="00EE77DA">
              <w:t>Темп роста (индекс роста) реального среднедушевого денежного дохода населения</w:t>
            </w:r>
            <w:r w:rsidRPr="00EE77DA">
              <w:rPr>
                <w:vertAlign w:val="superscript"/>
              </w:rPr>
              <w:t>2</w:t>
            </w:r>
          </w:p>
        </w:tc>
        <w:tc>
          <w:tcPr>
            <w:tcW w:w="1558" w:type="dxa"/>
            <w:tcBorders>
              <w:top w:val="nil"/>
              <w:left w:val="nil"/>
              <w:bottom w:val="nil"/>
              <w:right w:val="nil"/>
            </w:tcBorders>
          </w:tcPr>
          <w:p w:rsidR="002E2C75" w:rsidRPr="00EE77DA" w:rsidRDefault="002E2C75" w:rsidP="007A72CB">
            <w:pPr>
              <w:pStyle w:val="ConsPlusNormal"/>
            </w:pPr>
            <w:r w:rsidRPr="00EE77DA">
              <w:t>Росстат</w:t>
            </w:r>
          </w:p>
        </w:tc>
        <w:tc>
          <w:tcPr>
            <w:tcW w:w="1985" w:type="dxa"/>
            <w:gridSpan w:val="3"/>
            <w:tcBorders>
              <w:top w:val="nil"/>
              <w:left w:val="nil"/>
              <w:bottom w:val="nil"/>
              <w:right w:val="nil"/>
            </w:tcBorders>
          </w:tcPr>
          <w:p w:rsidR="002E2C75" w:rsidRPr="00EE77DA" w:rsidRDefault="002E2C75" w:rsidP="007A72CB">
            <w:pPr>
              <w:pStyle w:val="ConsPlusNormal"/>
            </w:pPr>
            <w:r w:rsidRPr="00EE77DA">
              <w:t>по Российской Федерации, субъектам Российской Федерации</w:t>
            </w:r>
          </w:p>
        </w:tc>
        <w:tc>
          <w:tcPr>
            <w:tcW w:w="1842" w:type="dxa"/>
            <w:gridSpan w:val="7"/>
            <w:tcBorders>
              <w:top w:val="nil"/>
              <w:left w:val="nil"/>
              <w:bottom w:val="nil"/>
              <w:right w:val="nil"/>
            </w:tcBorders>
          </w:tcPr>
          <w:p w:rsidR="002E2C75" w:rsidRPr="00EE77DA" w:rsidRDefault="002E2C75" w:rsidP="007A72CB">
            <w:pPr>
              <w:pStyle w:val="ConsPlusNormal"/>
            </w:pPr>
            <w:r w:rsidRPr="00EE77DA">
              <w:t>ежегодно</w:t>
            </w:r>
          </w:p>
        </w:tc>
        <w:tc>
          <w:tcPr>
            <w:tcW w:w="1844" w:type="dxa"/>
            <w:gridSpan w:val="4"/>
            <w:tcBorders>
              <w:top w:val="nil"/>
              <w:left w:val="nil"/>
              <w:bottom w:val="nil"/>
              <w:right w:val="nil"/>
            </w:tcBorders>
          </w:tcPr>
          <w:p w:rsidR="002E2C75" w:rsidRPr="00EE77DA" w:rsidRDefault="002E2C75" w:rsidP="007A72CB">
            <w:pPr>
              <w:pStyle w:val="ConsPlusNormal"/>
            </w:pPr>
            <w:r w:rsidRPr="00EE77DA">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2E2C75" w:rsidRPr="00EE77DA" w:rsidRDefault="002E2C75" w:rsidP="007A72CB">
            <w:pPr>
              <w:pStyle w:val="ConsPlusNormal"/>
            </w:pPr>
            <w:r w:rsidRPr="00EE77DA">
              <w:t>2.1.17.</w:t>
            </w:r>
          </w:p>
        </w:tc>
        <w:tc>
          <w:tcPr>
            <w:tcW w:w="2126" w:type="dxa"/>
            <w:gridSpan w:val="6"/>
            <w:tcBorders>
              <w:top w:val="nil"/>
              <w:left w:val="nil"/>
              <w:bottom w:val="nil"/>
              <w:right w:val="nil"/>
            </w:tcBorders>
          </w:tcPr>
          <w:p w:rsidR="002E2C75" w:rsidRPr="00EE77DA" w:rsidRDefault="002E2C75" w:rsidP="007A72CB">
            <w:pPr>
              <w:pStyle w:val="ConsPlusNormal"/>
              <w:rPr>
                <w:vertAlign w:val="superscript"/>
              </w:rPr>
            </w:pPr>
            <w:r w:rsidRPr="00EE77DA">
              <w:t>Темп роста (индекс роста) физического объема инвестиций в основной капитал, за исключением инвестиций инфраструктурных монополий (федеральные проекты)</w:t>
            </w:r>
            <w:r w:rsidRPr="00EE77DA">
              <w:br/>
              <w:t>и бюджетных ассигнований федерального бюджета</w:t>
            </w:r>
            <w:r w:rsidRPr="00EE77DA">
              <w:rPr>
                <w:vertAlign w:val="superscript"/>
              </w:rPr>
              <w:t>2</w:t>
            </w:r>
          </w:p>
        </w:tc>
        <w:tc>
          <w:tcPr>
            <w:tcW w:w="1558" w:type="dxa"/>
            <w:tcBorders>
              <w:top w:val="nil"/>
              <w:left w:val="nil"/>
              <w:bottom w:val="nil"/>
              <w:right w:val="nil"/>
            </w:tcBorders>
          </w:tcPr>
          <w:p w:rsidR="002E2C75" w:rsidRPr="00EE77DA" w:rsidRDefault="002E2C75" w:rsidP="007A72CB">
            <w:pPr>
              <w:pStyle w:val="ConsPlusNormal"/>
            </w:pPr>
            <w:r w:rsidRPr="00EE77DA">
              <w:t>Минэконом</w:t>
            </w:r>
            <w:r w:rsidR="00F25B10" w:rsidRPr="00EE77DA">
              <w:t>-</w:t>
            </w:r>
            <w:r w:rsidRPr="00EE77DA">
              <w:t>развития России</w:t>
            </w:r>
          </w:p>
        </w:tc>
        <w:tc>
          <w:tcPr>
            <w:tcW w:w="1985" w:type="dxa"/>
            <w:gridSpan w:val="3"/>
            <w:tcBorders>
              <w:top w:val="nil"/>
              <w:left w:val="nil"/>
              <w:bottom w:val="nil"/>
              <w:right w:val="nil"/>
            </w:tcBorders>
          </w:tcPr>
          <w:p w:rsidR="002E2C75" w:rsidRPr="00EE77DA" w:rsidRDefault="002E2C75" w:rsidP="007A72CB">
            <w:pPr>
              <w:pStyle w:val="ConsPlusNormal"/>
            </w:pPr>
            <w:r w:rsidRPr="00EE77DA">
              <w:t>по Российской Федерации, субъектам Российской Федерации</w:t>
            </w:r>
          </w:p>
        </w:tc>
        <w:tc>
          <w:tcPr>
            <w:tcW w:w="1842" w:type="dxa"/>
            <w:gridSpan w:val="7"/>
            <w:tcBorders>
              <w:top w:val="nil"/>
              <w:left w:val="nil"/>
              <w:bottom w:val="nil"/>
              <w:right w:val="nil"/>
            </w:tcBorders>
          </w:tcPr>
          <w:p w:rsidR="002E2C75" w:rsidRPr="00EE77DA" w:rsidRDefault="002E2C75" w:rsidP="007A72CB">
            <w:pPr>
              <w:pStyle w:val="ConsPlusNormal"/>
            </w:pPr>
            <w:r w:rsidRPr="00EE77DA">
              <w:t>ежегодно</w:t>
            </w:r>
          </w:p>
        </w:tc>
        <w:tc>
          <w:tcPr>
            <w:tcW w:w="1844" w:type="dxa"/>
            <w:gridSpan w:val="4"/>
            <w:tcBorders>
              <w:top w:val="nil"/>
              <w:left w:val="nil"/>
              <w:bottom w:val="nil"/>
              <w:right w:val="nil"/>
            </w:tcBorders>
          </w:tcPr>
          <w:p w:rsidR="002E2C75" w:rsidRPr="00EE77DA" w:rsidRDefault="002E2C75" w:rsidP="007A72CB">
            <w:pPr>
              <w:pStyle w:val="ConsPlusNormal"/>
            </w:pPr>
            <w:r w:rsidRPr="00EE77DA">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2E2C75" w:rsidRPr="00EE77DA" w:rsidRDefault="002E2C75" w:rsidP="007A72CB">
            <w:pPr>
              <w:pStyle w:val="ConsPlusNormal"/>
            </w:pPr>
            <w:r w:rsidRPr="00EE77DA">
              <w:t>2.1.18.</w:t>
            </w:r>
          </w:p>
        </w:tc>
        <w:tc>
          <w:tcPr>
            <w:tcW w:w="2126" w:type="dxa"/>
            <w:gridSpan w:val="6"/>
            <w:tcBorders>
              <w:top w:val="nil"/>
              <w:left w:val="nil"/>
              <w:bottom w:val="nil"/>
              <w:right w:val="nil"/>
            </w:tcBorders>
          </w:tcPr>
          <w:p w:rsidR="002E2C75" w:rsidRPr="00EE77DA" w:rsidRDefault="002E2C75" w:rsidP="007A72CB">
            <w:pPr>
              <w:pStyle w:val="ConsPlusNormal"/>
              <w:rPr>
                <w:vertAlign w:val="superscript"/>
              </w:rPr>
            </w:pPr>
            <w:r w:rsidRPr="00EE77DA">
              <w:t>Численность занятых в сфере малого</w:t>
            </w:r>
            <w:r w:rsidRPr="00EE77DA">
              <w:br/>
              <w:t>и среднего предприниматель</w:t>
            </w:r>
            <w:r w:rsidR="00F25B10" w:rsidRPr="00EE77DA">
              <w:t>-</w:t>
            </w:r>
            <w:r w:rsidRPr="00EE77DA">
              <w:t>ства, включая индивидуальных предпринимателей</w:t>
            </w:r>
            <w:r w:rsidRPr="00EE77DA">
              <w:br/>
              <w:t>и самозанятых</w:t>
            </w:r>
            <w:r w:rsidRPr="00EE77DA">
              <w:rPr>
                <w:vertAlign w:val="superscript"/>
              </w:rPr>
              <w:t>2</w:t>
            </w:r>
          </w:p>
        </w:tc>
        <w:tc>
          <w:tcPr>
            <w:tcW w:w="1558" w:type="dxa"/>
            <w:tcBorders>
              <w:top w:val="nil"/>
              <w:left w:val="nil"/>
              <w:bottom w:val="nil"/>
              <w:right w:val="nil"/>
            </w:tcBorders>
          </w:tcPr>
          <w:p w:rsidR="002E2C75" w:rsidRPr="00EE77DA" w:rsidRDefault="002E2C75" w:rsidP="007A72CB">
            <w:pPr>
              <w:pStyle w:val="ConsPlusNormal"/>
            </w:pPr>
            <w:r w:rsidRPr="00EE77DA">
              <w:t>Минэконом</w:t>
            </w:r>
            <w:r w:rsidR="00447A2C" w:rsidRPr="00EE77DA">
              <w:t>-</w:t>
            </w:r>
            <w:r w:rsidRPr="00EE77DA">
              <w:t>развития России</w:t>
            </w:r>
          </w:p>
        </w:tc>
        <w:tc>
          <w:tcPr>
            <w:tcW w:w="1985" w:type="dxa"/>
            <w:gridSpan w:val="3"/>
            <w:tcBorders>
              <w:top w:val="nil"/>
              <w:left w:val="nil"/>
              <w:bottom w:val="nil"/>
              <w:right w:val="nil"/>
            </w:tcBorders>
          </w:tcPr>
          <w:p w:rsidR="002E2C75" w:rsidRPr="00EE77DA" w:rsidRDefault="002E2C75" w:rsidP="007A72CB">
            <w:pPr>
              <w:pStyle w:val="ConsPlusNormal"/>
            </w:pPr>
            <w:r w:rsidRPr="00EE77DA">
              <w:t>по Российской Федерации, субъектам Российской Федерации</w:t>
            </w:r>
          </w:p>
        </w:tc>
        <w:tc>
          <w:tcPr>
            <w:tcW w:w="1842" w:type="dxa"/>
            <w:gridSpan w:val="7"/>
            <w:tcBorders>
              <w:top w:val="nil"/>
              <w:left w:val="nil"/>
              <w:bottom w:val="nil"/>
              <w:right w:val="nil"/>
            </w:tcBorders>
          </w:tcPr>
          <w:p w:rsidR="002E2C75" w:rsidRPr="00EE77DA" w:rsidRDefault="002E2C75" w:rsidP="007A72CB">
            <w:pPr>
              <w:pStyle w:val="ConsPlusNormal"/>
            </w:pPr>
            <w:r w:rsidRPr="00EE77DA">
              <w:t>ежегодно</w:t>
            </w:r>
          </w:p>
        </w:tc>
        <w:tc>
          <w:tcPr>
            <w:tcW w:w="1844" w:type="dxa"/>
            <w:gridSpan w:val="4"/>
            <w:tcBorders>
              <w:top w:val="nil"/>
              <w:left w:val="nil"/>
              <w:bottom w:val="nil"/>
              <w:right w:val="nil"/>
            </w:tcBorders>
          </w:tcPr>
          <w:p w:rsidR="002E2C75" w:rsidRPr="00EE77DA" w:rsidRDefault="002E2C75" w:rsidP="007A72CB">
            <w:pPr>
              <w:pStyle w:val="ConsPlusNormal"/>
            </w:pPr>
            <w:r w:rsidRPr="00EE77DA">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2E2C75" w:rsidRPr="00EE77DA" w:rsidRDefault="002E2C75" w:rsidP="007A72CB">
            <w:pPr>
              <w:pStyle w:val="ConsPlusNormal"/>
            </w:pPr>
            <w:r w:rsidRPr="00EE77DA">
              <w:t>2.1.19.</w:t>
            </w:r>
          </w:p>
        </w:tc>
        <w:tc>
          <w:tcPr>
            <w:tcW w:w="2126" w:type="dxa"/>
            <w:gridSpan w:val="6"/>
            <w:tcBorders>
              <w:top w:val="nil"/>
              <w:left w:val="nil"/>
              <w:bottom w:val="nil"/>
              <w:right w:val="nil"/>
            </w:tcBorders>
          </w:tcPr>
          <w:p w:rsidR="002E2C75" w:rsidRPr="00EE77DA" w:rsidRDefault="002E2C75" w:rsidP="007A72CB">
            <w:pPr>
              <w:pStyle w:val="ConsPlusNormal"/>
              <w:rPr>
                <w:vertAlign w:val="superscript"/>
              </w:rPr>
            </w:pPr>
            <w:r w:rsidRPr="00EE77DA">
              <w:t xml:space="preserve">«Цифровая зрелость» органов государственной власти субъектов Российской Федерации, органов местного самоуправления </w:t>
            </w:r>
            <w:r w:rsidRPr="00EE77DA">
              <w:br/>
            </w:r>
            <w:r w:rsidR="00F25B10" w:rsidRPr="00EE77DA">
              <w:t>и организаций</w:t>
            </w:r>
            <w:r w:rsidR="00F25B10" w:rsidRPr="00EE77DA">
              <w:br/>
            </w:r>
            <w:r w:rsidRPr="00EE77DA">
              <w:t>в сфере здравоохранения, об</w:t>
            </w:r>
            <w:r w:rsidR="00660D65" w:rsidRPr="00EE77DA">
              <w:t>разования, городского хозяйства</w:t>
            </w:r>
            <w:r w:rsidR="00660D65" w:rsidRPr="00EE77DA">
              <w:br/>
            </w:r>
            <w:r w:rsidRPr="00EE77DA">
              <w:t>и строительства, общественного транспорта, подразумевающая использование ими отечественных информационно-технологических решений</w:t>
            </w:r>
            <w:r w:rsidRPr="00EE77DA">
              <w:rPr>
                <w:vertAlign w:val="superscript"/>
              </w:rPr>
              <w:t>2</w:t>
            </w:r>
          </w:p>
        </w:tc>
        <w:tc>
          <w:tcPr>
            <w:tcW w:w="1558" w:type="dxa"/>
            <w:tcBorders>
              <w:top w:val="nil"/>
              <w:left w:val="nil"/>
              <w:bottom w:val="nil"/>
              <w:right w:val="nil"/>
            </w:tcBorders>
          </w:tcPr>
          <w:p w:rsidR="002E2C75" w:rsidRPr="00EE77DA" w:rsidRDefault="002E2C75" w:rsidP="007A72CB">
            <w:pPr>
              <w:pStyle w:val="ConsPlusNormal"/>
            </w:pPr>
            <w:r w:rsidRPr="00EE77DA">
              <w:t>Минцифры России</w:t>
            </w:r>
          </w:p>
        </w:tc>
        <w:tc>
          <w:tcPr>
            <w:tcW w:w="1985" w:type="dxa"/>
            <w:gridSpan w:val="3"/>
            <w:tcBorders>
              <w:top w:val="nil"/>
              <w:left w:val="nil"/>
              <w:bottom w:val="nil"/>
              <w:right w:val="nil"/>
            </w:tcBorders>
          </w:tcPr>
          <w:p w:rsidR="002E2C75" w:rsidRPr="00EE77DA" w:rsidRDefault="002E2C75" w:rsidP="007A72CB">
            <w:pPr>
              <w:pStyle w:val="ConsPlusNormal"/>
            </w:pPr>
            <w:r w:rsidRPr="00EE77DA">
              <w:t>по Российской Федерации, субъектам Российской Федерации</w:t>
            </w:r>
          </w:p>
        </w:tc>
        <w:tc>
          <w:tcPr>
            <w:tcW w:w="1842" w:type="dxa"/>
            <w:gridSpan w:val="7"/>
            <w:tcBorders>
              <w:top w:val="nil"/>
              <w:left w:val="nil"/>
              <w:bottom w:val="nil"/>
              <w:right w:val="nil"/>
            </w:tcBorders>
          </w:tcPr>
          <w:p w:rsidR="002E2C75" w:rsidRPr="00EE77DA" w:rsidRDefault="00A05D5C" w:rsidP="007A72CB">
            <w:pPr>
              <w:pStyle w:val="ConsPlusNormal"/>
            </w:pPr>
            <w:r w:rsidRPr="00EE77DA">
              <w:t>ежегодно</w:t>
            </w:r>
          </w:p>
        </w:tc>
        <w:tc>
          <w:tcPr>
            <w:tcW w:w="1844" w:type="dxa"/>
            <w:gridSpan w:val="4"/>
            <w:tcBorders>
              <w:top w:val="nil"/>
              <w:left w:val="nil"/>
              <w:bottom w:val="nil"/>
              <w:right w:val="nil"/>
            </w:tcBorders>
          </w:tcPr>
          <w:p w:rsidR="002E2C75" w:rsidRPr="00EE77DA" w:rsidRDefault="00A05D5C" w:rsidP="007A72CB">
            <w:pPr>
              <w:pStyle w:val="ConsPlusNormal"/>
            </w:pPr>
            <w:r w:rsidRPr="00EE77DA">
              <w:t>15 апреля</w:t>
            </w:r>
          </w:p>
        </w:tc>
      </w:tr>
      <w:tr w:rsidR="00EE77DA" w:rsidRPr="00F17FCF"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A05D5C" w:rsidRPr="00F17FCF" w:rsidRDefault="00A05D5C" w:rsidP="007A72CB">
            <w:pPr>
              <w:pStyle w:val="ConsPlusNormal"/>
              <w:rPr>
                <w:sz w:val="21"/>
                <w:szCs w:val="21"/>
              </w:rPr>
            </w:pPr>
            <w:r w:rsidRPr="00F17FCF">
              <w:rPr>
                <w:sz w:val="21"/>
                <w:szCs w:val="21"/>
              </w:rPr>
              <w:t>2.1.20.</w:t>
            </w:r>
          </w:p>
        </w:tc>
        <w:tc>
          <w:tcPr>
            <w:tcW w:w="2126" w:type="dxa"/>
            <w:gridSpan w:val="6"/>
            <w:tcBorders>
              <w:top w:val="nil"/>
              <w:left w:val="nil"/>
              <w:bottom w:val="nil"/>
              <w:right w:val="nil"/>
            </w:tcBorders>
          </w:tcPr>
          <w:p w:rsidR="00A05D5C" w:rsidRPr="00F17FCF" w:rsidRDefault="00A05D5C" w:rsidP="007A72CB">
            <w:pPr>
              <w:pStyle w:val="ConsPlusNormal"/>
              <w:rPr>
                <w:sz w:val="21"/>
                <w:szCs w:val="21"/>
                <w:vertAlign w:val="superscript"/>
              </w:rPr>
            </w:pPr>
            <w:r w:rsidRPr="00F17FCF">
              <w:rPr>
                <w:sz w:val="21"/>
                <w:szCs w:val="21"/>
              </w:rPr>
              <w:t>Естественный прирост населения</w:t>
            </w:r>
          </w:p>
        </w:tc>
        <w:tc>
          <w:tcPr>
            <w:tcW w:w="1558" w:type="dxa"/>
            <w:tcBorders>
              <w:top w:val="nil"/>
              <w:left w:val="nil"/>
              <w:bottom w:val="nil"/>
              <w:right w:val="nil"/>
            </w:tcBorders>
          </w:tcPr>
          <w:p w:rsidR="00A05D5C" w:rsidRPr="00F17FCF" w:rsidRDefault="00A05D5C" w:rsidP="007A72CB">
            <w:pPr>
              <w:pStyle w:val="ConsPlusNormal"/>
              <w:rPr>
                <w:sz w:val="21"/>
                <w:szCs w:val="21"/>
              </w:rPr>
            </w:pPr>
            <w:r w:rsidRPr="00F17FCF">
              <w:rPr>
                <w:sz w:val="21"/>
                <w:szCs w:val="21"/>
              </w:rPr>
              <w:t>Росстат</w:t>
            </w:r>
          </w:p>
        </w:tc>
        <w:tc>
          <w:tcPr>
            <w:tcW w:w="1985" w:type="dxa"/>
            <w:gridSpan w:val="3"/>
            <w:tcBorders>
              <w:top w:val="nil"/>
              <w:left w:val="nil"/>
              <w:bottom w:val="nil"/>
              <w:right w:val="nil"/>
            </w:tcBorders>
          </w:tcPr>
          <w:p w:rsidR="00A05D5C" w:rsidRPr="00F17FCF" w:rsidRDefault="00A05D5C" w:rsidP="007A72CB">
            <w:pPr>
              <w:pStyle w:val="ConsPlusNormal"/>
              <w:rPr>
                <w:sz w:val="21"/>
                <w:szCs w:val="21"/>
              </w:rPr>
            </w:pPr>
            <w:r w:rsidRPr="00F17FCF">
              <w:rPr>
                <w:sz w:val="21"/>
                <w:szCs w:val="21"/>
              </w:rPr>
              <w:t>по Российской Федерации, субъектам Российской Федерации</w:t>
            </w:r>
          </w:p>
        </w:tc>
        <w:tc>
          <w:tcPr>
            <w:tcW w:w="1842" w:type="dxa"/>
            <w:gridSpan w:val="7"/>
            <w:tcBorders>
              <w:top w:val="nil"/>
              <w:left w:val="nil"/>
              <w:bottom w:val="nil"/>
              <w:right w:val="nil"/>
            </w:tcBorders>
          </w:tcPr>
          <w:p w:rsidR="00A05D5C" w:rsidRPr="00F17FCF" w:rsidRDefault="00F25B10" w:rsidP="007A72CB">
            <w:pPr>
              <w:pStyle w:val="ConsPlusNormal"/>
              <w:rPr>
                <w:sz w:val="21"/>
                <w:szCs w:val="21"/>
              </w:rPr>
            </w:pPr>
            <w:r w:rsidRPr="00F17FCF">
              <w:rPr>
                <w:sz w:val="21"/>
                <w:szCs w:val="21"/>
              </w:rPr>
              <w:t>е</w:t>
            </w:r>
            <w:r w:rsidR="00A05D5C" w:rsidRPr="00F17FCF">
              <w:rPr>
                <w:sz w:val="21"/>
                <w:szCs w:val="21"/>
              </w:rPr>
              <w:t>диновременно</w:t>
            </w:r>
          </w:p>
        </w:tc>
        <w:tc>
          <w:tcPr>
            <w:tcW w:w="1844" w:type="dxa"/>
            <w:gridSpan w:val="4"/>
            <w:tcBorders>
              <w:top w:val="nil"/>
              <w:left w:val="nil"/>
              <w:bottom w:val="nil"/>
              <w:right w:val="nil"/>
            </w:tcBorders>
          </w:tcPr>
          <w:p w:rsidR="00A05D5C" w:rsidRPr="00F17FCF" w:rsidRDefault="00A05D5C" w:rsidP="007A72CB">
            <w:pPr>
              <w:pStyle w:val="ConsPlusNormal"/>
              <w:rPr>
                <w:sz w:val="21"/>
                <w:szCs w:val="21"/>
              </w:rPr>
            </w:pPr>
            <w:r w:rsidRPr="00F17FCF">
              <w:rPr>
                <w:sz w:val="21"/>
                <w:szCs w:val="21"/>
              </w:rPr>
              <w:t>15 апреля 2021 г.</w:t>
            </w:r>
          </w:p>
        </w:tc>
      </w:tr>
      <w:tr w:rsidR="00EE77DA" w:rsidRPr="00F17FCF"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A05D5C" w:rsidRPr="00F17FCF" w:rsidRDefault="00A05D5C" w:rsidP="007A72CB">
            <w:pPr>
              <w:pStyle w:val="ConsPlusNormal"/>
              <w:spacing w:line="228" w:lineRule="auto"/>
              <w:rPr>
                <w:sz w:val="21"/>
                <w:szCs w:val="21"/>
              </w:rPr>
            </w:pPr>
            <w:r w:rsidRPr="00F17FCF">
              <w:rPr>
                <w:sz w:val="21"/>
                <w:szCs w:val="21"/>
              </w:rPr>
              <w:t>2.1.21.</w:t>
            </w:r>
          </w:p>
        </w:tc>
        <w:tc>
          <w:tcPr>
            <w:tcW w:w="2126" w:type="dxa"/>
            <w:gridSpan w:val="6"/>
            <w:tcBorders>
              <w:top w:val="nil"/>
              <w:left w:val="nil"/>
              <w:bottom w:val="nil"/>
              <w:right w:val="nil"/>
            </w:tcBorders>
          </w:tcPr>
          <w:p w:rsidR="00A05D5C" w:rsidRPr="00F17FCF" w:rsidRDefault="00A05D5C" w:rsidP="007A72CB">
            <w:pPr>
              <w:pStyle w:val="ConsPlusNormal"/>
              <w:spacing w:line="228" w:lineRule="auto"/>
              <w:rPr>
                <w:sz w:val="21"/>
                <w:szCs w:val="21"/>
                <w:vertAlign w:val="superscript"/>
              </w:rPr>
            </w:pPr>
            <w:r w:rsidRPr="00F17FCF">
              <w:rPr>
                <w:sz w:val="21"/>
                <w:szCs w:val="21"/>
              </w:rPr>
              <w:t>Уровень доступности жилья</w:t>
            </w:r>
          </w:p>
        </w:tc>
        <w:tc>
          <w:tcPr>
            <w:tcW w:w="1558" w:type="dxa"/>
            <w:tcBorders>
              <w:top w:val="nil"/>
              <w:left w:val="nil"/>
              <w:bottom w:val="nil"/>
              <w:right w:val="nil"/>
            </w:tcBorders>
          </w:tcPr>
          <w:p w:rsidR="00A05D5C" w:rsidRPr="00F17FCF" w:rsidRDefault="00A05D5C" w:rsidP="007A72CB">
            <w:pPr>
              <w:pStyle w:val="ConsPlusNormal"/>
              <w:spacing w:line="228" w:lineRule="auto"/>
              <w:rPr>
                <w:sz w:val="21"/>
                <w:szCs w:val="21"/>
              </w:rPr>
            </w:pPr>
            <w:r w:rsidRPr="00F17FCF">
              <w:rPr>
                <w:sz w:val="21"/>
                <w:szCs w:val="21"/>
              </w:rPr>
              <w:t>Минстрой России</w:t>
            </w:r>
          </w:p>
        </w:tc>
        <w:tc>
          <w:tcPr>
            <w:tcW w:w="1985" w:type="dxa"/>
            <w:gridSpan w:val="3"/>
            <w:tcBorders>
              <w:top w:val="nil"/>
              <w:left w:val="nil"/>
              <w:bottom w:val="nil"/>
              <w:right w:val="nil"/>
            </w:tcBorders>
          </w:tcPr>
          <w:p w:rsidR="00A05D5C" w:rsidRPr="00F17FCF" w:rsidRDefault="00A05D5C" w:rsidP="007A72CB">
            <w:pPr>
              <w:pStyle w:val="ConsPlusNormal"/>
              <w:spacing w:line="228" w:lineRule="auto"/>
              <w:rPr>
                <w:sz w:val="21"/>
                <w:szCs w:val="21"/>
              </w:rPr>
            </w:pPr>
            <w:r w:rsidRPr="00F17FCF">
              <w:rPr>
                <w:sz w:val="21"/>
                <w:szCs w:val="21"/>
              </w:rPr>
              <w:t>по Российской Федерации, субъектам Российской Федерации</w:t>
            </w:r>
          </w:p>
        </w:tc>
        <w:tc>
          <w:tcPr>
            <w:tcW w:w="1842" w:type="dxa"/>
            <w:gridSpan w:val="7"/>
            <w:tcBorders>
              <w:top w:val="nil"/>
              <w:left w:val="nil"/>
              <w:bottom w:val="nil"/>
              <w:right w:val="nil"/>
            </w:tcBorders>
          </w:tcPr>
          <w:p w:rsidR="00A05D5C" w:rsidRPr="00F17FCF" w:rsidRDefault="00A05D5C" w:rsidP="007A72CB">
            <w:pPr>
              <w:pStyle w:val="ConsPlusNormal"/>
              <w:spacing w:line="228" w:lineRule="auto"/>
              <w:rPr>
                <w:sz w:val="21"/>
                <w:szCs w:val="21"/>
              </w:rPr>
            </w:pPr>
            <w:r w:rsidRPr="00F17FCF">
              <w:rPr>
                <w:sz w:val="21"/>
                <w:szCs w:val="21"/>
              </w:rPr>
              <w:t>единовременно</w:t>
            </w:r>
          </w:p>
        </w:tc>
        <w:tc>
          <w:tcPr>
            <w:tcW w:w="1844" w:type="dxa"/>
            <w:gridSpan w:val="4"/>
            <w:tcBorders>
              <w:top w:val="nil"/>
              <w:left w:val="nil"/>
              <w:bottom w:val="nil"/>
              <w:right w:val="nil"/>
            </w:tcBorders>
          </w:tcPr>
          <w:p w:rsidR="00A05D5C" w:rsidRPr="00F17FCF" w:rsidRDefault="00A05D5C" w:rsidP="007A72CB">
            <w:pPr>
              <w:pStyle w:val="ConsPlusNormal"/>
              <w:spacing w:line="228" w:lineRule="auto"/>
              <w:rPr>
                <w:sz w:val="21"/>
                <w:szCs w:val="21"/>
              </w:rPr>
            </w:pPr>
            <w:r w:rsidRPr="00F17FCF">
              <w:rPr>
                <w:sz w:val="21"/>
                <w:szCs w:val="21"/>
              </w:rPr>
              <w:t>15 апреля 2021 г.</w:t>
            </w:r>
          </w:p>
        </w:tc>
      </w:tr>
      <w:tr w:rsidR="00A05D5C" w:rsidRPr="00F17FCF"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A05D5C" w:rsidRPr="00F17FCF" w:rsidRDefault="00A05D5C" w:rsidP="007A72CB">
            <w:pPr>
              <w:pStyle w:val="ConsPlusNormal"/>
              <w:spacing w:line="228" w:lineRule="auto"/>
              <w:rPr>
                <w:sz w:val="21"/>
                <w:szCs w:val="21"/>
              </w:rPr>
            </w:pPr>
            <w:r w:rsidRPr="00F17FCF">
              <w:rPr>
                <w:sz w:val="21"/>
                <w:szCs w:val="21"/>
              </w:rPr>
              <w:t>2.1.22.</w:t>
            </w:r>
          </w:p>
        </w:tc>
        <w:tc>
          <w:tcPr>
            <w:tcW w:w="2126" w:type="dxa"/>
            <w:gridSpan w:val="6"/>
            <w:tcBorders>
              <w:top w:val="nil"/>
              <w:left w:val="nil"/>
              <w:bottom w:val="nil"/>
              <w:right w:val="nil"/>
            </w:tcBorders>
          </w:tcPr>
          <w:p w:rsidR="00A05D5C" w:rsidRPr="00F17FCF" w:rsidRDefault="00F25B10" w:rsidP="007A72CB">
            <w:pPr>
              <w:pStyle w:val="ConsPlusNormal"/>
              <w:spacing w:line="228" w:lineRule="auto"/>
              <w:rPr>
                <w:sz w:val="21"/>
                <w:szCs w:val="21"/>
                <w:vertAlign w:val="superscript"/>
              </w:rPr>
            </w:pPr>
            <w:r w:rsidRPr="00F17FCF">
              <w:rPr>
                <w:sz w:val="21"/>
                <w:szCs w:val="21"/>
              </w:rPr>
              <w:t>Доля городов</w:t>
            </w:r>
            <w:r w:rsidRPr="00F17FCF">
              <w:rPr>
                <w:sz w:val="21"/>
                <w:szCs w:val="21"/>
              </w:rPr>
              <w:br/>
            </w:r>
            <w:r w:rsidR="00A05D5C" w:rsidRPr="00F17FCF">
              <w:rPr>
                <w:sz w:val="21"/>
                <w:szCs w:val="21"/>
              </w:rPr>
              <w:t>с благоприятной городской средой</w:t>
            </w:r>
          </w:p>
        </w:tc>
        <w:tc>
          <w:tcPr>
            <w:tcW w:w="1558" w:type="dxa"/>
            <w:tcBorders>
              <w:top w:val="nil"/>
              <w:left w:val="nil"/>
              <w:bottom w:val="nil"/>
              <w:right w:val="nil"/>
            </w:tcBorders>
          </w:tcPr>
          <w:p w:rsidR="00A05D5C" w:rsidRPr="00F17FCF" w:rsidRDefault="00A05D5C" w:rsidP="007A72CB">
            <w:pPr>
              <w:pStyle w:val="ConsPlusNormal"/>
              <w:spacing w:line="228" w:lineRule="auto"/>
              <w:rPr>
                <w:sz w:val="21"/>
                <w:szCs w:val="21"/>
              </w:rPr>
            </w:pPr>
            <w:r w:rsidRPr="00F17FCF">
              <w:rPr>
                <w:sz w:val="21"/>
                <w:szCs w:val="21"/>
              </w:rPr>
              <w:t>Минстрой России</w:t>
            </w:r>
          </w:p>
        </w:tc>
        <w:tc>
          <w:tcPr>
            <w:tcW w:w="1985" w:type="dxa"/>
            <w:gridSpan w:val="3"/>
            <w:tcBorders>
              <w:top w:val="nil"/>
              <w:left w:val="nil"/>
              <w:bottom w:val="nil"/>
              <w:right w:val="nil"/>
            </w:tcBorders>
          </w:tcPr>
          <w:p w:rsidR="00A05D5C" w:rsidRPr="00F17FCF" w:rsidRDefault="00A05D5C" w:rsidP="007A72CB">
            <w:pPr>
              <w:pStyle w:val="ConsPlusNormal"/>
              <w:spacing w:line="228" w:lineRule="auto"/>
              <w:rPr>
                <w:sz w:val="21"/>
                <w:szCs w:val="21"/>
              </w:rPr>
            </w:pPr>
            <w:r w:rsidRPr="00F17FCF">
              <w:rPr>
                <w:sz w:val="21"/>
                <w:szCs w:val="21"/>
              </w:rPr>
              <w:t>по Российской Федерации, субъектам Российской Федерации</w:t>
            </w:r>
          </w:p>
        </w:tc>
        <w:tc>
          <w:tcPr>
            <w:tcW w:w="1842" w:type="dxa"/>
            <w:gridSpan w:val="7"/>
            <w:tcBorders>
              <w:top w:val="nil"/>
              <w:left w:val="nil"/>
              <w:bottom w:val="nil"/>
              <w:right w:val="nil"/>
            </w:tcBorders>
          </w:tcPr>
          <w:p w:rsidR="00A05D5C" w:rsidRPr="00F17FCF" w:rsidRDefault="00A05D5C" w:rsidP="007A72CB">
            <w:pPr>
              <w:pStyle w:val="ConsPlusNormal"/>
              <w:spacing w:line="228" w:lineRule="auto"/>
              <w:rPr>
                <w:sz w:val="21"/>
                <w:szCs w:val="21"/>
              </w:rPr>
            </w:pPr>
            <w:r w:rsidRPr="00F17FCF">
              <w:rPr>
                <w:sz w:val="21"/>
                <w:szCs w:val="21"/>
              </w:rPr>
              <w:t>единовременно</w:t>
            </w:r>
          </w:p>
        </w:tc>
        <w:tc>
          <w:tcPr>
            <w:tcW w:w="1844" w:type="dxa"/>
            <w:gridSpan w:val="4"/>
            <w:tcBorders>
              <w:top w:val="nil"/>
              <w:left w:val="nil"/>
              <w:bottom w:val="nil"/>
              <w:right w:val="nil"/>
            </w:tcBorders>
          </w:tcPr>
          <w:p w:rsidR="00A05D5C" w:rsidRPr="00F17FCF" w:rsidRDefault="00A05D5C" w:rsidP="007A72CB">
            <w:pPr>
              <w:pStyle w:val="ConsPlusNormal"/>
              <w:spacing w:line="228" w:lineRule="auto"/>
              <w:rPr>
                <w:sz w:val="21"/>
                <w:szCs w:val="21"/>
              </w:rPr>
            </w:pPr>
            <w:r w:rsidRPr="00F17FCF">
              <w:rPr>
                <w:sz w:val="21"/>
                <w:szCs w:val="21"/>
              </w:rPr>
              <w:t>15 апреля 2021 г.</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spacing w:line="228" w:lineRule="auto"/>
              <w:jc w:val="center"/>
              <w:outlineLvl w:val="3"/>
              <w:rPr>
                <w:sz w:val="24"/>
                <w:szCs w:val="24"/>
                <w:vertAlign w:val="superscript"/>
              </w:rPr>
            </w:pPr>
            <w:r w:rsidRPr="00EE77DA">
              <w:t>2.2. Показатели для оценки эффективности деятельности органов местного с</w:t>
            </w:r>
            <w:r w:rsidR="00F25B10" w:rsidRPr="00EE77DA">
              <w:t>амоуправления</w:t>
            </w:r>
            <w:r w:rsidR="00F25B10" w:rsidRPr="00EE77DA">
              <w:br/>
            </w:r>
            <w:r w:rsidR="005536AC">
              <w:t xml:space="preserve">муниципальных, </w:t>
            </w:r>
            <w:r w:rsidR="00663087" w:rsidRPr="00EE77DA">
              <w:t>городских округов</w:t>
            </w:r>
            <w:r w:rsidR="00F25B10" w:rsidRPr="00EE77DA">
              <w:t xml:space="preserve"> </w:t>
            </w:r>
            <w:r w:rsidRPr="00EE77DA">
              <w:t>и муниципальных районов</w:t>
            </w:r>
            <w:r w:rsidR="004D6C0B" w:rsidRPr="00EE77DA">
              <w:rPr>
                <w:sz w:val="24"/>
                <w:szCs w:val="24"/>
                <w:vertAlign w:val="superscript"/>
              </w:rPr>
              <w:t>6</w:t>
            </w:r>
            <w:r w:rsidRPr="00EE77DA">
              <w:t xml:space="preserve">, </w:t>
            </w:r>
            <w:r w:rsidR="004D6C0B" w:rsidRPr="00EE77DA">
              <w:rPr>
                <w:sz w:val="24"/>
                <w:szCs w:val="24"/>
                <w:vertAlign w:val="superscript"/>
              </w:rPr>
              <w:t>7</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spacing w:line="228" w:lineRule="auto"/>
              <w:jc w:val="center"/>
            </w:pPr>
            <w:r w:rsidRPr="00EE77DA">
              <w:t xml:space="preserve">(в ред. </w:t>
            </w:r>
            <w:hyperlink r:id="rId698" w:history="1">
              <w:r w:rsidRPr="00EE77DA">
                <w:t>распоряжени</w:t>
              </w:r>
              <w:r w:rsidR="00B5154A">
                <w:t>й</w:t>
              </w:r>
            </w:hyperlink>
            <w:r w:rsidRPr="00EE77DA">
              <w:t xml:space="preserve"> Правительства РФ от 15.04.2013 </w:t>
            </w:r>
            <w:r w:rsidR="00C56C9E">
              <w:t>№</w:t>
            </w:r>
            <w:r w:rsidRPr="00EE77DA">
              <w:t xml:space="preserve"> 615-р</w:t>
            </w:r>
            <w:r w:rsidR="00B5154A">
              <w:t>, от 17.01.2022 № 15-р</w:t>
            </w:r>
            <w:r w:rsidRPr="00EE77DA">
              <w:t>)</w:t>
            </w:r>
          </w:p>
        </w:tc>
      </w:tr>
      <w:tr w:rsidR="00EE77DA" w:rsidRPr="00F17FCF"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F17FCF" w:rsidRDefault="008E2FDE" w:rsidP="007A72CB">
            <w:pPr>
              <w:pStyle w:val="ConsPlusNormal"/>
              <w:spacing w:line="228" w:lineRule="auto"/>
              <w:rPr>
                <w:sz w:val="21"/>
                <w:szCs w:val="21"/>
              </w:rPr>
            </w:pPr>
            <w:r w:rsidRPr="00F17FCF">
              <w:rPr>
                <w:sz w:val="21"/>
                <w:szCs w:val="21"/>
              </w:rPr>
              <w:t>2.2.1.</w:t>
            </w:r>
          </w:p>
        </w:tc>
        <w:tc>
          <w:tcPr>
            <w:tcW w:w="2126" w:type="dxa"/>
            <w:gridSpan w:val="6"/>
            <w:tcBorders>
              <w:top w:val="nil"/>
              <w:left w:val="nil"/>
              <w:bottom w:val="nil"/>
              <w:right w:val="nil"/>
            </w:tcBorders>
          </w:tcPr>
          <w:p w:rsidR="008E2FDE" w:rsidRPr="00F17FCF" w:rsidRDefault="008E2FDE" w:rsidP="007A72CB">
            <w:pPr>
              <w:pStyle w:val="ConsPlusNormal"/>
              <w:spacing w:line="228" w:lineRule="auto"/>
              <w:rPr>
                <w:sz w:val="21"/>
                <w:szCs w:val="21"/>
              </w:rPr>
            </w:pPr>
            <w:r w:rsidRPr="00F17FCF">
              <w:rPr>
                <w:sz w:val="21"/>
                <w:szCs w:val="21"/>
              </w:rPr>
              <w:t>Число субъектов малого и среднего предприниматель</w:t>
            </w:r>
            <w:r w:rsidR="00F25B10" w:rsidRPr="00F17FCF">
              <w:rPr>
                <w:sz w:val="21"/>
                <w:szCs w:val="21"/>
              </w:rPr>
              <w:t>-</w:t>
            </w:r>
            <w:r w:rsidRPr="00F17FCF">
              <w:rPr>
                <w:sz w:val="21"/>
                <w:szCs w:val="21"/>
              </w:rPr>
              <w:t xml:space="preserve">ства </w:t>
            </w:r>
            <w:r w:rsidR="00F25B10" w:rsidRPr="00F17FCF">
              <w:rPr>
                <w:sz w:val="21"/>
                <w:szCs w:val="21"/>
              </w:rPr>
              <w:t>в расчете</w:t>
            </w:r>
            <w:r w:rsidR="00F25B10" w:rsidRPr="00F17FCF">
              <w:rPr>
                <w:sz w:val="21"/>
                <w:szCs w:val="21"/>
              </w:rPr>
              <w:br/>
            </w:r>
            <w:r w:rsidRPr="00F17FCF">
              <w:rPr>
                <w:sz w:val="21"/>
                <w:szCs w:val="21"/>
              </w:rPr>
              <w:t>на 10 тыс. человек населения</w:t>
            </w:r>
          </w:p>
        </w:tc>
        <w:tc>
          <w:tcPr>
            <w:tcW w:w="1558" w:type="dxa"/>
            <w:tcBorders>
              <w:top w:val="nil"/>
              <w:left w:val="nil"/>
              <w:bottom w:val="nil"/>
              <w:right w:val="nil"/>
            </w:tcBorders>
          </w:tcPr>
          <w:p w:rsidR="008E2FDE" w:rsidRPr="00F17FCF" w:rsidRDefault="008E2FDE" w:rsidP="007A72CB">
            <w:pPr>
              <w:pStyle w:val="ConsPlusNormal"/>
              <w:spacing w:line="228" w:lineRule="auto"/>
              <w:rPr>
                <w:sz w:val="21"/>
                <w:szCs w:val="21"/>
              </w:rPr>
            </w:pPr>
            <w:r w:rsidRPr="00F17FCF">
              <w:rPr>
                <w:sz w:val="21"/>
                <w:szCs w:val="21"/>
              </w:rPr>
              <w:t>Росстат</w:t>
            </w:r>
          </w:p>
        </w:tc>
        <w:tc>
          <w:tcPr>
            <w:tcW w:w="1985" w:type="dxa"/>
            <w:gridSpan w:val="3"/>
            <w:tcBorders>
              <w:top w:val="nil"/>
              <w:left w:val="nil"/>
              <w:bottom w:val="nil"/>
              <w:right w:val="nil"/>
            </w:tcBorders>
          </w:tcPr>
          <w:p w:rsidR="008E2FDE" w:rsidRPr="00F17FCF" w:rsidRDefault="00F25B10" w:rsidP="007A72CB">
            <w:pPr>
              <w:pStyle w:val="ConsPlusNormal"/>
              <w:spacing w:line="228" w:lineRule="auto"/>
              <w:rPr>
                <w:sz w:val="21"/>
                <w:szCs w:val="21"/>
              </w:rPr>
            </w:pPr>
            <w:r w:rsidRPr="00F17FCF">
              <w:rPr>
                <w:sz w:val="21"/>
                <w:szCs w:val="21"/>
              </w:rPr>
              <w:t xml:space="preserve">по </w:t>
            </w:r>
            <w:r w:rsidR="005536AC" w:rsidRPr="00F17FCF">
              <w:rPr>
                <w:sz w:val="21"/>
                <w:szCs w:val="21"/>
              </w:rPr>
              <w:t xml:space="preserve">муниципальным, </w:t>
            </w:r>
            <w:r w:rsidRPr="00F17FCF">
              <w:rPr>
                <w:sz w:val="21"/>
                <w:szCs w:val="21"/>
              </w:rPr>
              <w:t>городским округам</w:t>
            </w:r>
            <w:r w:rsidRPr="00F17FCF">
              <w:rPr>
                <w:sz w:val="21"/>
                <w:szCs w:val="21"/>
              </w:rPr>
              <w:br/>
            </w:r>
            <w:r w:rsidR="008E2FDE" w:rsidRPr="00F17FCF">
              <w:rPr>
                <w:sz w:val="21"/>
                <w:szCs w:val="21"/>
              </w:rPr>
              <w:t>и муниципальным районам</w:t>
            </w:r>
          </w:p>
        </w:tc>
        <w:tc>
          <w:tcPr>
            <w:tcW w:w="1842" w:type="dxa"/>
            <w:gridSpan w:val="7"/>
            <w:tcBorders>
              <w:top w:val="nil"/>
              <w:left w:val="nil"/>
              <w:bottom w:val="nil"/>
              <w:right w:val="nil"/>
            </w:tcBorders>
          </w:tcPr>
          <w:p w:rsidR="008E2FDE" w:rsidRPr="00F17FCF" w:rsidRDefault="008E2FDE" w:rsidP="007A72CB">
            <w:pPr>
              <w:pStyle w:val="ConsPlusNormal"/>
              <w:spacing w:line="228" w:lineRule="auto"/>
              <w:rPr>
                <w:sz w:val="21"/>
                <w:szCs w:val="21"/>
              </w:rPr>
            </w:pPr>
            <w:r w:rsidRPr="00F17FCF">
              <w:rPr>
                <w:sz w:val="21"/>
                <w:szCs w:val="21"/>
              </w:rPr>
              <w:t>1 раз в 5 лет</w:t>
            </w:r>
          </w:p>
        </w:tc>
        <w:tc>
          <w:tcPr>
            <w:tcW w:w="1844" w:type="dxa"/>
            <w:gridSpan w:val="4"/>
            <w:tcBorders>
              <w:top w:val="nil"/>
              <w:left w:val="nil"/>
              <w:bottom w:val="nil"/>
              <w:right w:val="nil"/>
            </w:tcBorders>
          </w:tcPr>
          <w:p w:rsidR="008E2FDE" w:rsidRPr="00F17FCF" w:rsidRDefault="008E2FDE" w:rsidP="007A72CB">
            <w:pPr>
              <w:pStyle w:val="ConsPlusNormal"/>
              <w:spacing w:line="228" w:lineRule="auto"/>
              <w:rPr>
                <w:sz w:val="21"/>
                <w:szCs w:val="21"/>
              </w:rPr>
            </w:pPr>
            <w:r w:rsidRPr="00F17FCF">
              <w:rPr>
                <w:sz w:val="21"/>
                <w:szCs w:val="21"/>
              </w:rPr>
              <w:t xml:space="preserve">в сроки подведения итогов сплошного статистического наблюдения </w:t>
            </w:r>
            <w:r w:rsidR="008E0E8F" w:rsidRPr="00F17FCF">
              <w:rPr>
                <w:sz w:val="21"/>
                <w:szCs w:val="21"/>
              </w:rPr>
              <w:br/>
            </w:r>
            <w:r w:rsidRPr="00F17FCF">
              <w:rPr>
                <w:sz w:val="21"/>
                <w:szCs w:val="21"/>
              </w:rPr>
              <w:t xml:space="preserve">за деятельностью субъектов малого </w:t>
            </w:r>
            <w:r w:rsidR="00A24EA5" w:rsidRPr="00F17FCF">
              <w:rPr>
                <w:sz w:val="21"/>
                <w:szCs w:val="21"/>
              </w:rPr>
              <w:br/>
            </w:r>
            <w:r w:rsidRPr="00F17FCF">
              <w:rPr>
                <w:sz w:val="21"/>
                <w:szCs w:val="21"/>
              </w:rPr>
              <w:t>и среднего предпринимательства</w:t>
            </w:r>
          </w:p>
        </w:tc>
      </w:tr>
      <w:tr w:rsidR="00B5154A" w:rsidRPr="00F17FCF"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F17FCF" w:rsidRDefault="00B5154A" w:rsidP="007A72CB">
            <w:pPr>
              <w:pStyle w:val="ConsPlusNormal"/>
              <w:spacing w:line="228" w:lineRule="auto"/>
              <w:rPr>
                <w:sz w:val="21"/>
                <w:szCs w:val="21"/>
              </w:rPr>
            </w:pPr>
            <w:r w:rsidRPr="00F17FCF">
              <w:rPr>
                <w:sz w:val="21"/>
                <w:szCs w:val="21"/>
              </w:rPr>
              <w:t xml:space="preserve">(в ред. </w:t>
            </w:r>
            <w:hyperlink r:id="rId699" w:history="1">
              <w:r w:rsidRPr="00F17FCF">
                <w:rPr>
                  <w:sz w:val="21"/>
                  <w:szCs w:val="21"/>
                </w:rPr>
                <w:t>распоряжения</w:t>
              </w:r>
            </w:hyperlink>
            <w:r w:rsidRPr="00F17FCF">
              <w:rPr>
                <w:sz w:val="21"/>
                <w:szCs w:val="21"/>
              </w:rPr>
              <w:t xml:space="preserve"> Правительства РФ от 17.01.2022 № 15-р)</w:t>
            </w:r>
          </w:p>
        </w:tc>
      </w:tr>
      <w:tr w:rsidR="00EE77DA" w:rsidRPr="00F17FCF"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F17FCF" w:rsidRDefault="008E2FDE" w:rsidP="007A72CB">
            <w:pPr>
              <w:pStyle w:val="ConsPlusNormal"/>
              <w:spacing w:line="228" w:lineRule="auto"/>
              <w:rPr>
                <w:sz w:val="21"/>
                <w:szCs w:val="21"/>
              </w:rPr>
            </w:pPr>
            <w:r w:rsidRPr="00F17FCF">
              <w:rPr>
                <w:sz w:val="21"/>
                <w:szCs w:val="21"/>
              </w:rPr>
              <w:t>2.2.2.</w:t>
            </w:r>
          </w:p>
        </w:tc>
        <w:tc>
          <w:tcPr>
            <w:tcW w:w="2126" w:type="dxa"/>
            <w:gridSpan w:val="6"/>
            <w:tcBorders>
              <w:top w:val="nil"/>
              <w:left w:val="nil"/>
              <w:bottom w:val="nil"/>
              <w:right w:val="nil"/>
            </w:tcBorders>
          </w:tcPr>
          <w:p w:rsidR="008E2FDE" w:rsidRPr="00F17FCF" w:rsidRDefault="008E2FDE" w:rsidP="007A72CB">
            <w:pPr>
              <w:pStyle w:val="ConsPlusNormal"/>
              <w:spacing w:line="228" w:lineRule="auto"/>
              <w:rPr>
                <w:sz w:val="21"/>
                <w:szCs w:val="21"/>
              </w:rPr>
            </w:pPr>
            <w:r w:rsidRPr="00F17FCF">
              <w:rPr>
                <w:sz w:val="21"/>
                <w:szCs w:val="21"/>
              </w:rPr>
              <w:t xml:space="preserve">Доля среднесписочной численности работников </w:t>
            </w:r>
            <w:r w:rsidR="00A24EA5" w:rsidRPr="00F17FCF">
              <w:rPr>
                <w:sz w:val="21"/>
                <w:szCs w:val="21"/>
              </w:rPr>
              <w:br/>
            </w:r>
            <w:r w:rsidRPr="00F17FCF">
              <w:rPr>
                <w:sz w:val="21"/>
                <w:szCs w:val="21"/>
              </w:rPr>
              <w:t>(без внешних совместител</w:t>
            </w:r>
            <w:r w:rsidR="00F422D6" w:rsidRPr="00F17FCF">
              <w:rPr>
                <w:sz w:val="21"/>
                <w:szCs w:val="21"/>
              </w:rPr>
              <w:t>ей) малых и средних предприятий</w:t>
            </w:r>
            <w:r w:rsidR="00F422D6" w:rsidRPr="00F17FCF">
              <w:rPr>
                <w:sz w:val="21"/>
                <w:szCs w:val="21"/>
              </w:rPr>
              <w:br/>
            </w:r>
            <w:r w:rsidRPr="00F17FCF">
              <w:rPr>
                <w:sz w:val="21"/>
                <w:szCs w:val="21"/>
              </w:rPr>
              <w:t xml:space="preserve">в среднесписочной численности работников </w:t>
            </w:r>
            <w:r w:rsidR="00A24EA5" w:rsidRPr="00F17FCF">
              <w:rPr>
                <w:sz w:val="21"/>
                <w:szCs w:val="21"/>
              </w:rPr>
              <w:br/>
            </w:r>
            <w:r w:rsidRPr="00F17FCF">
              <w:rPr>
                <w:sz w:val="21"/>
                <w:szCs w:val="21"/>
              </w:rPr>
              <w:t xml:space="preserve">(без внешних совместителей) всех предприятий </w:t>
            </w:r>
            <w:r w:rsidR="00A24EA5" w:rsidRPr="00F17FCF">
              <w:rPr>
                <w:sz w:val="21"/>
                <w:szCs w:val="21"/>
              </w:rPr>
              <w:br/>
            </w:r>
            <w:r w:rsidRPr="00F17FCF">
              <w:rPr>
                <w:sz w:val="21"/>
                <w:szCs w:val="21"/>
              </w:rPr>
              <w:t>и организаций</w:t>
            </w:r>
          </w:p>
        </w:tc>
        <w:tc>
          <w:tcPr>
            <w:tcW w:w="1558" w:type="dxa"/>
            <w:tcBorders>
              <w:top w:val="nil"/>
              <w:left w:val="nil"/>
              <w:bottom w:val="nil"/>
              <w:right w:val="nil"/>
            </w:tcBorders>
          </w:tcPr>
          <w:p w:rsidR="008E2FDE" w:rsidRPr="00F17FCF" w:rsidRDefault="008E2FDE" w:rsidP="007A72CB">
            <w:pPr>
              <w:pStyle w:val="ConsPlusNormal"/>
              <w:spacing w:line="228" w:lineRule="auto"/>
              <w:rPr>
                <w:sz w:val="21"/>
                <w:szCs w:val="21"/>
              </w:rPr>
            </w:pPr>
            <w:r w:rsidRPr="00F17FCF">
              <w:rPr>
                <w:sz w:val="21"/>
                <w:szCs w:val="21"/>
              </w:rPr>
              <w:t>Росстат</w:t>
            </w:r>
          </w:p>
        </w:tc>
        <w:tc>
          <w:tcPr>
            <w:tcW w:w="1985" w:type="dxa"/>
            <w:gridSpan w:val="3"/>
            <w:tcBorders>
              <w:top w:val="nil"/>
              <w:left w:val="nil"/>
              <w:bottom w:val="nil"/>
              <w:right w:val="nil"/>
            </w:tcBorders>
          </w:tcPr>
          <w:p w:rsidR="008E2FDE" w:rsidRPr="00F17FCF" w:rsidRDefault="00F25B10" w:rsidP="007A72CB">
            <w:pPr>
              <w:pStyle w:val="ConsPlusNormal"/>
              <w:spacing w:line="228" w:lineRule="auto"/>
              <w:rPr>
                <w:sz w:val="21"/>
                <w:szCs w:val="21"/>
              </w:rPr>
            </w:pPr>
            <w:r w:rsidRPr="00F17FCF">
              <w:rPr>
                <w:sz w:val="21"/>
                <w:szCs w:val="21"/>
              </w:rPr>
              <w:t>по</w:t>
            </w:r>
            <w:r w:rsidR="005536AC" w:rsidRPr="00F17FCF">
              <w:rPr>
                <w:sz w:val="21"/>
                <w:szCs w:val="21"/>
              </w:rPr>
              <w:t xml:space="preserve"> муниципальным, </w:t>
            </w:r>
            <w:r w:rsidRPr="00F17FCF">
              <w:rPr>
                <w:sz w:val="21"/>
                <w:szCs w:val="21"/>
              </w:rPr>
              <w:t xml:space="preserve"> городским округам</w:t>
            </w:r>
            <w:r w:rsidRPr="00F17FCF">
              <w:rPr>
                <w:sz w:val="21"/>
                <w:szCs w:val="21"/>
              </w:rPr>
              <w:br/>
            </w:r>
            <w:r w:rsidR="008E2FDE" w:rsidRPr="00F17FCF">
              <w:rPr>
                <w:sz w:val="21"/>
                <w:szCs w:val="21"/>
              </w:rPr>
              <w:t>и муниципальным районам</w:t>
            </w:r>
          </w:p>
        </w:tc>
        <w:tc>
          <w:tcPr>
            <w:tcW w:w="1842" w:type="dxa"/>
            <w:gridSpan w:val="7"/>
            <w:tcBorders>
              <w:top w:val="nil"/>
              <w:left w:val="nil"/>
              <w:bottom w:val="nil"/>
              <w:right w:val="nil"/>
            </w:tcBorders>
          </w:tcPr>
          <w:p w:rsidR="008E2FDE" w:rsidRPr="00F17FCF" w:rsidRDefault="008E2FDE" w:rsidP="007A72CB">
            <w:pPr>
              <w:pStyle w:val="ConsPlusNormal"/>
              <w:spacing w:line="228" w:lineRule="auto"/>
              <w:rPr>
                <w:sz w:val="21"/>
                <w:szCs w:val="21"/>
              </w:rPr>
            </w:pPr>
            <w:r w:rsidRPr="00F17FCF">
              <w:rPr>
                <w:sz w:val="21"/>
                <w:szCs w:val="21"/>
              </w:rPr>
              <w:t>1 раз в 5 лет</w:t>
            </w:r>
          </w:p>
        </w:tc>
        <w:tc>
          <w:tcPr>
            <w:tcW w:w="1844" w:type="dxa"/>
            <w:gridSpan w:val="4"/>
            <w:tcBorders>
              <w:top w:val="nil"/>
              <w:left w:val="nil"/>
              <w:bottom w:val="nil"/>
              <w:right w:val="nil"/>
            </w:tcBorders>
          </w:tcPr>
          <w:p w:rsidR="008E2FDE" w:rsidRPr="00F17FCF" w:rsidRDefault="008E2FDE" w:rsidP="007A72CB">
            <w:pPr>
              <w:pStyle w:val="ConsPlusNormal"/>
              <w:spacing w:line="228" w:lineRule="auto"/>
              <w:rPr>
                <w:sz w:val="21"/>
                <w:szCs w:val="21"/>
              </w:rPr>
            </w:pPr>
            <w:r w:rsidRPr="00F17FCF">
              <w:rPr>
                <w:sz w:val="21"/>
                <w:szCs w:val="21"/>
              </w:rPr>
              <w:t>в сроки подведения итогов сплош</w:t>
            </w:r>
            <w:r w:rsidR="00663087" w:rsidRPr="00F17FCF">
              <w:rPr>
                <w:sz w:val="21"/>
                <w:szCs w:val="21"/>
              </w:rPr>
              <w:t>ного статистического наблюдения</w:t>
            </w:r>
            <w:r w:rsidR="00663087" w:rsidRPr="00F17FCF">
              <w:rPr>
                <w:sz w:val="21"/>
                <w:szCs w:val="21"/>
              </w:rPr>
              <w:br/>
            </w:r>
            <w:r w:rsidRPr="00F17FCF">
              <w:rPr>
                <w:sz w:val="21"/>
                <w:szCs w:val="21"/>
              </w:rPr>
              <w:t xml:space="preserve">за деятельностью субъектов малого </w:t>
            </w:r>
            <w:r w:rsidR="008E0E8F" w:rsidRPr="00F17FCF">
              <w:rPr>
                <w:sz w:val="21"/>
                <w:szCs w:val="21"/>
              </w:rPr>
              <w:br/>
            </w:r>
            <w:r w:rsidRPr="00F17FCF">
              <w:rPr>
                <w:sz w:val="21"/>
                <w:szCs w:val="21"/>
              </w:rPr>
              <w:t>и среднего предпринимательства</w:t>
            </w: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Default="00B5154A" w:rsidP="007A72CB">
            <w:pPr>
              <w:pStyle w:val="ConsPlusNormal"/>
              <w:spacing w:line="228" w:lineRule="auto"/>
            </w:pPr>
            <w:r w:rsidRPr="00EE77DA">
              <w:t xml:space="preserve">(в ред. </w:t>
            </w:r>
            <w:hyperlink r:id="rId700" w:history="1">
              <w:r w:rsidRPr="00EE77DA">
                <w:t>распоряжения</w:t>
              </w:r>
            </w:hyperlink>
            <w:r w:rsidRPr="00EE77DA">
              <w:t xml:space="preserve"> Правительства РФ от </w:t>
            </w:r>
            <w:r>
              <w:t>17.01.2022</w:t>
            </w:r>
            <w:r w:rsidRPr="00EE77DA">
              <w:t xml:space="preserve"> </w:t>
            </w:r>
            <w:r>
              <w:t>№ 15</w:t>
            </w:r>
            <w:r w:rsidRPr="00EE77DA">
              <w:t>-р)</w:t>
            </w:r>
          </w:p>
          <w:p w:rsidR="00D41852" w:rsidRPr="00EE77DA" w:rsidRDefault="00D41852" w:rsidP="007A72CB">
            <w:pPr>
              <w:pStyle w:val="ConsPlusNormal"/>
              <w:spacing w:line="228" w:lineRule="auto"/>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2.2.3.</w:t>
            </w:r>
          </w:p>
        </w:tc>
        <w:tc>
          <w:tcPr>
            <w:tcW w:w="2126" w:type="dxa"/>
            <w:gridSpan w:val="6"/>
            <w:tcBorders>
              <w:top w:val="nil"/>
              <w:left w:val="nil"/>
              <w:bottom w:val="nil"/>
              <w:right w:val="nil"/>
            </w:tcBorders>
          </w:tcPr>
          <w:p w:rsidR="008E2FDE" w:rsidRPr="00EE77DA" w:rsidRDefault="00663087" w:rsidP="007A72CB">
            <w:pPr>
              <w:pStyle w:val="ConsPlusNormal"/>
            </w:pPr>
            <w:r w:rsidRPr="00EE77DA">
              <w:t>Объем инвестиций</w:t>
            </w:r>
            <w:r w:rsidRPr="00EE77DA">
              <w:br/>
            </w:r>
            <w:r w:rsidR="008E2FDE" w:rsidRPr="00EE77DA">
              <w:t xml:space="preserve">в основной капитал </w:t>
            </w:r>
            <w:r w:rsidR="00C53074" w:rsidRPr="00EE77DA">
              <w:br/>
            </w:r>
            <w:r w:rsidR="008E2FDE" w:rsidRPr="00EE77DA">
              <w:t xml:space="preserve">(за исключением бюджетных средств) в расчете </w:t>
            </w:r>
            <w:r w:rsidR="00C53074" w:rsidRPr="00EE77DA">
              <w:br/>
            </w:r>
            <w:r w:rsidR="008E2FDE" w:rsidRPr="00EE77DA">
              <w:t>на 1 жителя</w:t>
            </w:r>
          </w:p>
        </w:tc>
        <w:tc>
          <w:tcPr>
            <w:tcW w:w="1558" w:type="dxa"/>
            <w:tcBorders>
              <w:top w:val="nil"/>
              <w:left w:val="nil"/>
              <w:bottom w:val="nil"/>
              <w:right w:val="nil"/>
            </w:tcBorders>
          </w:tcPr>
          <w:p w:rsidR="008E2FDE" w:rsidRPr="00EE77DA" w:rsidRDefault="008E2FDE" w:rsidP="007A72CB">
            <w:pPr>
              <w:pStyle w:val="ConsPlusNormal"/>
            </w:pPr>
            <w:r w:rsidRPr="00EE77DA">
              <w:t>Росстат</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w:t>
            </w:r>
            <w:r w:rsidR="00F25B10" w:rsidRPr="00EE77DA">
              <w:t>одским округам</w:t>
            </w:r>
            <w:r w:rsidR="00F25B10"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154A" w:rsidP="007A72CB">
            <w:pPr>
              <w:pStyle w:val="ConsPlusNormal"/>
            </w:pPr>
            <w:r w:rsidRPr="00EE77DA">
              <w:t xml:space="preserve">(в ред. </w:t>
            </w:r>
            <w:hyperlink r:id="rId701"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2.2.4.</w:t>
            </w:r>
          </w:p>
        </w:tc>
        <w:tc>
          <w:tcPr>
            <w:tcW w:w="2126" w:type="dxa"/>
            <w:gridSpan w:val="6"/>
            <w:tcBorders>
              <w:top w:val="nil"/>
              <w:left w:val="nil"/>
              <w:bottom w:val="nil"/>
              <w:right w:val="nil"/>
            </w:tcBorders>
          </w:tcPr>
          <w:p w:rsidR="008E2FDE" w:rsidRPr="00EE77DA" w:rsidRDefault="008E2FDE" w:rsidP="007A72CB">
            <w:pPr>
              <w:pStyle w:val="ConsPlusNormal"/>
            </w:pPr>
            <w:r w:rsidRPr="00EE77DA">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558" w:type="dxa"/>
            <w:tcBorders>
              <w:top w:val="nil"/>
              <w:left w:val="nil"/>
              <w:bottom w:val="nil"/>
              <w:right w:val="nil"/>
            </w:tcBorders>
          </w:tcPr>
          <w:p w:rsidR="008E2FDE" w:rsidRPr="00EE77DA" w:rsidRDefault="00152995" w:rsidP="007A72CB">
            <w:pPr>
              <w:pStyle w:val="ConsPlusNormal"/>
              <w:rPr>
                <w:sz w:val="24"/>
                <w:szCs w:val="24"/>
                <w:vertAlign w:val="superscript"/>
              </w:rPr>
            </w:pPr>
            <w:r w:rsidRPr="00EE77DA">
              <w:t>Росстат</w:t>
            </w:r>
            <w:r w:rsidRPr="00EE77DA">
              <w:rPr>
                <w:sz w:val="24"/>
                <w:szCs w:val="24"/>
                <w:vertAlign w:val="superscript"/>
              </w:rPr>
              <w:t>8</w:t>
            </w:r>
          </w:p>
        </w:tc>
        <w:tc>
          <w:tcPr>
            <w:tcW w:w="1985" w:type="dxa"/>
            <w:gridSpan w:val="3"/>
            <w:tcBorders>
              <w:top w:val="nil"/>
              <w:left w:val="nil"/>
              <w:bottom w:val="nil"/>
              <w:right w:val="nil"/>
            </w:tcBorders>
          </w:tcPr>
          <w:p w:rsidR="008E2FDE" w:rsidRPr="00EE77DA" w:rsidRDefault="00F25B10"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30 апреля</w:t>
            </w: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154A" w:rsidP="007A72CB">
            <w:pPr>
              <w:pStyle w:val="ConsPlusNormal"/>
            </w:pPr>
            <w:r w:rsidRPr="00EE77DA">
              <w:t xml:space="preserve">(в ред. </w:t>
            </w:r>
            <w:hyperlink r:id="rId702"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2.2.5.</w:t>
            </w:r>
          </w:p>
        </w:tc>
        <w:tc>
          <w:tcPr>
            <w:tcW w:w="2126" w:type="dxa"/>
            <w:gridSpan w:val="6"/>
            <w:tcBorders>
              <w:top w:val="nil"/>
              <w:left w:val="nil"/>
              <w:bottom w:val="nil"/>
              <w:right w:val="nil"/>
            </w:tcBorders>
          </w:tcPr>
          <w:p w:rsidR="008E2FDE" w:rsidRPr="00EE77DA" w:rsidRDefault="008E2FDE" w:rsidP="007A72CB">
            <w:pPr>
              <w:pStyle w:val="ConsPlusNormal"/>
            </w:pPr>
            <w:r w:rsidRPr="00EE77DA">
              <w:t>Доля прибыльных сельскохозяйствен</w:t>
            </w:r>
            <w:r w:rsidR="00C53074" w:rsidRPr="00EE77DA">
              <w:t>-</w:t>
            </w:r>
            <w:r w:rsidRPr="00EE77DA">
              <w:t xml:space="preserve">ных организаций </w:t>
            </w:r>
            <w:r w:rsidR="00C53074" w:rsidRPr="00EE77DA">
              <w:br/>
            </w:r>
            <w:r w:rsidRPr="00EE77DA">
              <w:t>в общем их числе</w:t>
            </w:r>
          </w:p>
        </w:tc>
        <w:tc>
          <w:tcPr>
            <w:tcW w:w="1558" w:type="dxa"/>
            <w:tcBorders>
              <w:top w:val="nil"/>
              <w:left w:val="nil"/>
              <w:bottom w:val="nil"/>
              <w:right w:val="nil"/>
            </w:tcBorders>
          </w:tcPr>
          <w:p w:rsidR="008E2FDE" w:rsidRPr="00EE77DA" w:rsidRDefault="008E2FDE" w:rsidP="007A72CB">
            <w:pPr>
              <w:pStyle w:val="ConsPlusNormal"/>
            </w:pPr>
            <w:r w:rsidRPr="00EE77DA">
              <w:t>Росстат</w:t>
            </w:r>
          </w:p>
        </w:tc>
        <w:tc>
          <w:tcPr>
            <w:tcW w:w="1985" w:type="dxa"/>
            <w:gridSpan w:val="3"/>
            <w:tcBorders>
              <w:top w:val="nil"/>
              <w:left w:val="nil"/>
              <w:bottom w:val="nil"/>
              <w:right w:val="nil"/>
            </w:tcBorders>
          </w:tcPr>
          <w:p w:rsidR="008E2FDE" w:rsidRPr="00EE77DA" w:rsidRDefault="00F25B10"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t xml:space="preserve">и </w:t>
            </w:r>
            <w:r w:rsidR="008E2FDE" w:rsidRPr="00EE77DA">
              <w:t>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на 45-й рабочий день после отчетного периода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Default="008E2FDE" w:rsidP="007A72CB">
            <w:pPr>
              <w:pStyle w:val="ConsPlusNormal"/>
              <w:jc w:val="both"/>
            </w:pPr>
            <w:r w:rsidRPr="00EE77DA">
              <w:t xml:space="preserve">(в ред. распоряжений Правительства РФ от 26.05.2018 </w:t>
            </w:r>
            <w:hyperlink r:id="rId703" w:history="1">
              <w:r w:rsidR="00C56C9E">
                <w:t>№</w:t>
              </w:r>
              <w:r w:rsidRPr="00EE77DA">
                <w:t xml:space="preserve"> 1007-р</w:t>
              </w:r>
            </w:hyperlink>
            <w:r w:rsidRPr="00EE77DA">
              <w:t xml:space="preserve">, от 18.01.2021 </w:t>
            </w:r>
            <w:hyperlink r:id="rId704" w:history="1">
              <w:r w:rsidR="00C56C9E">
                <w:t>№</w:t>
              </w:r>
              <w:r w:rsidRPr="00EE77DA">
                <w:t xml:space="preserve"> 40-р</w:t>
              </w:r>
            </w:hyperlink>
            <w:r w:rsidR="00B5154A">
              <w:t xml:space="preserve">, </w:t>
            </w:r>
          </w:p>
          <w:p w:rsidR="008E2FDE" w:rsidRPr="00EE77DA" w:rsidRDefault="00B5154A" w:rsidP="007A72CB">
            <w:pPr>
              <w:pStyle w:val="ConsPlusNormal"/>
              <w:jc w:val="both"/>
            </w:pPr>
            <w:r>
              <w:t>от 17.01.2022 № 15-р</w:t>
            </w:r>
            <w:r w:rsidR="008E2FDE"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2.2.6.</w:t>
            </w: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Доля протяженности автомобильных дорог общего пользования местного значения, не отвечающих нормативным требованиям, </w:t>
            </w:r>
            <w:r w:rsidR="00C87B26" w:rsidRPr="00EE77DA">
              <w:br/>
            </w:r>
            <w:r w:rsidRPr="00EE77DA">
              <w:t>в общей протяженности автомобильных дорог общего пользования местного значения</w:t>
            </w:r>
          </w:p>
        </w:tc>
        <w:tc>
          <w:tcPr>
            <w:tcW w:w="1558" w:type="dxa"/>
            <w:tcBorders>
              <w:top w:val="nil"/>
              <w:left w:val="nil"/>
              <w:bottom w:val="nil"/>
              <w:right w:val="nil"/>
            </w:tcBorders>
          </w:tcPr>
          <w:p w:rsidR="008E2FDE" w:rsidRPr="00EE77DA" w:rsidRDefault="00152995" w:rsidP="007A72CB">
            <w:pPr>
              <w:pStyle w:val="ConsPlusNormal"/>
              <w:rPr>
                <w:sz w:val="24"/>
                <w:szCs w:val="24"/>
                <w:vertAlign w:val="superscript"/>
              </w:rPr>
            </w:pPr>
            <w:r w:rsidRPr="00EE77DA">
              <w:t>Росстат</w:t>
            </w:r>
            <w:r w:rsidRPr="00EE77DA">
              <w:rPr>
                <w:sz w:val="24"/>
                <w:szCs w:val="24"/>
                <w:vertAlign w:val="superscript"/>
              </w:rPr>
              <w:t>8</w:t>
            </w:r>
          </w:p>
        </w:tc>
        <w:tc>
          <w:tcPr>
            <w:tcW w:w="1985" w:type="dxa"/>
            <w:gridSpan w:val="3"/>
            <w:tcBorders>
              <w:top w:val="nil"/>
              <w:left w:val="nil"/>
              <w:bottom w:val="nil"/>
              <w:right w:val="nil"/>
            </w:tcBorders>
          </w:tcPr>
          <w:p w:rsidR="008E2FDE" w:rsidRPr="00EE77DA" w:rsidRDefault="00F25B10"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154A" w:rsidP="007A72CB">
            <w:pPr>
              <w:pStyle w:val="ConsPlusNormal"/>
            </w:pPr>
            <w:r w:rsidRPr="00EE77DA">
              <w:t xml:space="preserve">(в ред. </w:t>
            </w:r>
            <w:hyperlink r:id="rId705"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2.2.7.</w:t>
            </w: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Доля населения, проживающего </w:t>
            </w:r>
            <w:r w:rsidR="00C53074" w:rsidRPr="00EE77DA">
              <w:br/>
            </w:r>
            <w:r w:rsidRPr="00EE77DA">
              <w:t xml:space="preserve">в населенных пунктах, </w:t>
            </w:r>
            <w:r w:rsidR="00C53074" w:rsidRPr="00EE77DA">
              <w:br/>
            </w:r>
            <w:r w:rsidRPr="00EE77DA">
              <w:t xml:space="preserve">не имеющих регулярного автобусного и (или) железнодорожного сообщения </w:t>
            </w:r>
            <w:r w:rsidR="00C87B26" w:rsidRPr="00EE77DA">
              <w:br/>
            </w:r>
            <w:r w:rsidRPr="00EE77DA">
              <w:t xml:space="preserve">с </w:t>
            </w:r>
            <w:r w:rsidR="00F25B10" w:rsidRPr="00EE77DA">
              <w:t>административным</w:t>
            </w:r>
            <w:r w:rsidRPr="00EE77DA">
              <w:t xml:space="preserve"> центром городского округа (муниципального района), в общей численности населения городского округа (муниципального района)</w:t>
            </w:r>
          </w:p>
        </w:tc>
        <w:tc>
          <w:tcPr>
            <w:tcW w:w="1558" w:type="dxa"/>
            <w:tcBorders>
              <w:top w:val="nil"/>
              <w:left w:val="nil"/>
              <w:bottom w:val="nil"/>
              <w:right w:val="nil"/>
            </w:tcBorders>
          </w:tcPr>
          <w:p w:rsidR="008E2FDE" w:rsidRPr="00EE77DA" w:rsidRDefault="00152995" w:rsidP="007A72CB">
            <w:pPr>
              <w:pStyle w:val="ConsPlusNormal"/>
              <w:rPr>
                <w:sz w:val="24"/>
                <w:szCs w:val="24"/>
                <w:vertAlign w:val="superscript"/>
              </w:rPr>
            </w:pPr>
            <w:r w:rsidRPr="00EE77DA">
              <w:t>Росстат</w:t>
            </w:r>
            <w:r w:rsidRPr="00EE77DA">
              <w:rPr>
                <w:sz w:val="24"/>
                <w:szCs w:val="24"/>
                <w:vertAlign w:val="superscript"/>
              </w:rPr>
              <w:t>8</w:t>
            </w:r>
          </w:p>
        </w:tc>
        <w:tc>
          <w:tcPr>
            <w:tcW w:w="1985" w:type="dxa"/>
            <w:gridSpan w:val="3"/>
            <w:tcBorders>
              <w:top w:val="nil"/>
              <w:left w:val="nil"/>
              <w:bottom w:val="nil"/>
              <w:right w:val="nil"/>
            </w:tcBorders>
          </w:tcPr>
          <w:p w:rsidR="008E2FDE" w:rsidRPr="00EE77DA" w:rsidRDefault="00F25B10"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30 апреля</w:t>
            </w: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154A" w:rsidP="007A72CB">
            <w:pPr>
              <w:pStyle w:val="ConsPlusNormal"/>
            </w:pPr>
            <w:r w:rsidRPr="00EE77DA">
              <w:t xml:space="preserve">(в ред. </w:t>
            </w:r>
            <w:hyperlink r:id="rId706"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val="restart"/>
            <w:tcBorders>
              <w:top w:val="nil"/>
              <w:left w:val="nil"/>
              <w:bottom w:val="nil"/>
              <w:right w:val="nil"/>
            </w:tcBorders>
          </w:tcPr>
          <w:p w:rsidR="008E2FDE" w:rsidRPr="00EE77DA" w:rsidRDefault="008E2FDE" w:rsidP="007A72CB">
            <w:pPr>
              <w:pStyle w:val="ConsPlusNormal"/>
            </w:pPr>
            <w:r w:rsidRPr="00EE77DA">
              <w:t>2.2.8.</w:t>
            </w:r>
          </w:p>
        </w:tc>
        <w:tc>
          <w:tcPr>
            <w:tcW w:w="2126" w:type="dxa"/>
            <w:gridSpan w:val="6"/>
            <w:tcBorders>
              <w:top w:val="nil"/>
              <w:left w:val="nil"/>
              <w:bottom w:val="nil"/>
              <w:right w:val="nil"/>
            </w:tcBorders>
          </w:tcPr>
          <w:p w:rsidR="008E2FDE" w:rsidRPr="00EE77DA" w:rsidRDefault="008E2FDE" w:rsidP="007A72CB">
            <w:pPr>
              <w:pStyle w:val="ConsPlusNormal"/>
            </w:pPr>
            <w:r w:rsidRPr="00EE77DA">
              <w:t>Среднемесячная номинальная начисленная заработная плата работников:</w:t>
            </w:r>
          </w:p>
        </w:tc>
        <w:tc>
          <w:tcPr>
            <w:tcW w:w="1558" w:type="dxa"/>
            <w:tcBorders>
              <w:top w:val="nil"/>
              <w:left w:val="nil"/>
              <w:bottom w:val="nil"/>
              <w:right w:val="nil"/>
            </w:tcBorders>
          </w:tcPr>
          <w:p w:rsidR="008E2FDE" w:rsidRPr="00EE77DA" w:rsidRDefault="008E2FDE" w:rsidP="007A72CB">
            <w:pPr>
              <w:pStyle w:val="ConsPlusNormal"/>
            </w:pPr>
          </w:p>
        </w:tc>
        <w:tc>
          <w:tcPr>
            <w:tcW w:w="1985" w:type="dxa"/>
            <w:gridSpan w:val="3"/>
            <w:tcBorders>
              <w:top w:val="nil"/>
              <w:left w:val="nil"/>
              <w:bottom w:val="nil"/>
              <w:right w:val="nil"/>
            </w:tcBorders>
          </w:tcPr>
          <w:p w:rsidR="008E2FDE" w:rsidRPr="00EE77DA" w:rsidRDefault="008E2FDE" w:rsidP="007A72CB">
            <w:pPr>
              <w:pStyle w:val="ConsPlusNormal"/>
              <w:jc w:val="both"/>
            </w:pPr>
          </w:p>
        </w:tc>
        <w:tc>
          <w:tcPr>
            <w:tcW w:w="1842" w:type="dxa"/>
            <w:gridSpan w:val="7"/>
            <w:tcBorders>
              <w:top w:val="nil"/>
              <w:left w:val="nil"/>
              <w:bottom w:val="nil"/>
              <w:right w:val="nil"/>
            </w:tcBorders>
          </w:tcPr>
          <w:p w:rsidR="008E2FDE" w:rsidRPr="00EE77DA" w:rsidRDefault="008E2FDE" w:rsidP="007A72CB">
            <w:pPr>
              <w:pStyle w:val="ConsPlusNormal"/>
              <w:jc w:val="both"/>
            </w:pPr>
          </w:p>
        </w:tc>
        <w:tc>
          <w:tcPr>
            <w:tcW w:w="1844" w:type="dxa"/>
            <w:gridSpan w:val="4"/>
            <w:tcBorders>
              <w:top w:val="nil"/>
              <w:left w:val="nil"/>
              <w:bottom w:val="nil"/>
              <w:right w:val="nil"/>
            </w:tcBorders>
          </w:tcPr>
          <w:p w:rsidR="008E2FDE" w:rsidRPr="00EE77DA" w:rsidRDefault="008E2FDE" w:rsidP="007A72CB">
            <w:pPr>
              <w:pStyle w:val="ConsPlusNormal"/>
              <w:jc w:val="both"/>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крупных и средних предприятий </w:t>
            </w:r>
            <w:r w:rsidR="00C87B26" w:rsidRPr="00EE77DA">
              <w:br/>
            </w:r>
            <w:r w:rsidRPr="00EE77DA">
              <w:t>и некоммерческих организаций</w:t>
            </w:r>
          </w:p>
        </w:tc>
        <w:tc>
          <w:tcPr>
            <w:tcW w:w="1558" w:type="dxa"/>
            <w:tcBorders>
              <w:top w:val="nil"/>
              <w:left w:val="nil"/>
              <w:bottom w:val="nil"/>
              <w:right w:val="nil"/>
            </w:tcBorders>
          </w:tcPr>
          <w:p w:rsidR="008E2FDE" w:rsidRPr="00EE77DA" w:rsidRDefault="008E2FDE" w:rsidP="007A72CB">
            <w:pPr>
              <w:pStyle w:val="ConsPlusNormal"/>
            </w:pPr>
            <w:r w:rsidRPr="00EE77DA">
              <w:t>Росстат</w:t>
            </w:r>
          </w:p>
        </w:tc>
        <w:tc>
          <w:tcPr>
            <w:tcW w:w="1985" w:type="dxa"/>
            <w:gridSpan w:val="3"/>
            <w:tcBorders>
              <w:top w:val="nil"/>
              <w:left w:val="nil"/>
              <w:bottom w:val="nil"/>
              <w:right w:val="nil"/>
            </w:tcBorders>
          </w:tcPr>
          <w:p w:rsidR="008E2FDE" w:rsidRPr="00EE77DA" w:rsidRDefault="00D12CC3" w:rsidP="007A72CB">
            <w:pPr>
              <w:pStyle w:val="ConsPlusNormal"/>
            </w:pPr>
            <w:r w:rsidRPr="00EE77DA">
              <w:t xml:space="preserve">по </w:t>
            </w:r>
            <w:r w:rsidR="005536AC">
              <w:t xml:space="preserve">муниципальным, </w:t>
            </w:r>
            <w:r w:rsidRPr="00EE77DA">
              <w:t>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муниципальных дошкольных образовательных организаций</w:t>
            </w:r>
          </w:p>
        </w:tc>
        <w:tc>
          <w:tcPr>
            <w:tcW w:w="1558" w:type="dxa"/>
            <w:tcBorders>
              <w:top w:val="nil"/>
              <w:left w:val="nil"/>
              <w:bottom w:val="nil"/>
              <w:right w:val="nil"/>
            </w:tcBorders>
          </w:tcPr>
          <w:p w:rsidR="008E2FDE" w:rsidRPr="00EE77DA" w:rsidRDefault="008E2FDE" w:rsidP="007A72CB">
            <w:pPr>
              <w:pStyle w:val="ConsPlusNormal"/>
            </w:pPr>
            <w:r w:rsidRPr="00EE77DA">
              <w:t>Росстат</w:t>
            </w:r>
          </w:p>
        </w:tc>
        <w:tc>
          <w:tcPr>
            <w:tcW w:w="1985" w:type="dxa"/>
            <w:gridSpan w:val="3"/>
            <w:tcBorders>
              <w:top w:val="nil"/>
              <w:left w:val="nil"/>
              <w:bottom w:val="nil"/>
              <w:right w:val="nil"/>
            </w:tcBorders>
          </w:tcPr>
          <w:p w:rsidR="008E2FDE" w:rsidRPr="00EE77DA" w:rsidRDefault="00D12CC3"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муниципальных </w:t>
            </w:r>
            <w:r w:rsidR="00000BDE" w:rsidRPr="00EE77DA">
              <w:t>общеобразователь-ных</w:t>
            </w:r>
            <w:r w:rsidRPr="00EE77DA">
              <w:t xml:space="preserve"> организаций</w:t>
            </w:r>
          </w:p>
        </w:tc>
        <w:tc>
          <w:tcPr>
            <w:tcW w:w="1558" w:type="dxa"/>
            <w:tcBorders>
              <w:top w:val="nil"/>
              <w:left w:val="nil"/>
              <w:bottom w:val="nil"/>
              <w:right w:val="nil"/>
            </w:tcBorders>
          </w:tcPr>
          <w:p w:rsidR="008E2FDE" w:rsidRPr="00EE77DA" w:rsidRDefault="008E2FDE" w:rsidP="007A72CB">
            <w:pPr>
              <w:pStyle w:val="ConsPlusNormal"/>
            </w:pPr>
            <w:r w:rsidRPr="00EE77DA">
              <w:t>Росстат</w:t>
            </w:r>
          </w:p>
        </w:tc>
        <w:tc>
          <w:tcPr>
            <w:tcW w:w="1985" w:type="dxa"/>
            <w:gridSpan w:val="3"/>
            <w:tcBorders>
              <w:top w:val="nil"/>
              <w:left w:val="nil"/>
              <w:bottom w:val="nil"/>
              <w:right w:val="nil"/>
            </w:tcBorders>
          </w:tcPr>
          <w:p w:rsidR="008E2FDE" w:rsidRPr="00EE77DA" w:rsidRDefault="00D12CC3"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учителей муниципальных общеобразователь</w:t>
            </w:r>
            <w:r w:rsidR="00C87B26" w:rsidRPr="00EE77DA">
              <w:t>-</w:t>
            </w:r>
            <w:r w:rsidRPr="00EE77DA">
              <w:t>ных организаций</w:t>
            </w:r>
          </w:p>
        </w:tc>
        <w:tc>
          <w:tcPr>
            <w:tcW w:w="1558" w:type="dxa"/>
            <w:tcBorders>
              <w:top w:val="nil"/>
              <w:left w:val="nil"/>
              <w:bottom w:val="nil"/>
              <w:right w:val="nil"/>
            </w:tcBorders>
          </w:tcPr>
          <w:p w:rsidR="008E2FDE" w:rsidRPr="00EE77DA" w:rsidRDefault="008E2FDE" w:rsidP="007A72CB">
            <w:pPr>
              <w:pStyle w:val="ConsPlusNormal"/>
            </w:pPr>
            <w:r w:rsidRPr="00EE77DA">
              <w:t>Минпросвещения России</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w:t>
            </w:r>
            <w:r w:rsidR="00D12CC3" w:rsidRPr="00EE77DA">
              <w:t>гам</w:t>
            </w:r>
            <w:r w:rsidR="00D12CC3"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муниципальных учреждений культуры и искусства</w:t>
            </w:r>
          </w:p>
        </w:tc>
        <w:tc>
          <w:tcPr>
            <w:tcW w:w="1558" w:type="dxa"/>
            <w:tcBorders>
              <w:top w:val="nil"/>
              <w:left w:val="nil"/>
              <w:bottom w:val="nil"/>
              <w:right w:val="nil"/>
            </w:tcBorders>
          </w:tcPr>
          <w:p w:rsidR="008E2FDE" w:rsidRPr="00EE77DA" w:rsidRDefault="008E2FDE" w:rsidP="007A72CB">
            <w:pPr>
              <w:pStyle w:val="ConsPlusNormal"/>
            </w:pPr>
            <w:r w:rsidRPr="00EE77DA">
              <w:t>Росстат</w:t>
            </w:r>
          </w:p>
        </w:tc>
        <w:tc>
          <w:tcPr>
            <w:tcW w:w="1985" w:type="dxa"/>
            <w:gridSpan w:val="3"/>
            <w:tcBorders>
              <w:top w:val="nil"/>
              <w:left w:val="nil"/>
              <w:bottom w:val="nil"/>
              <w:right w:val="nil"/>
            </w:tcBorders>
          </w:tcPr>
          <w:p w:rsidR="008E2FDE" w:rsidRPr="00EE77DA" w:rsidRDefault="00D12CC3"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муниципальных учреждений физической культуры и спорта</w:t>
            </w:r>
          </w:p>
        </w:tc>
        <w:tc>
          <w:tcPr>
            <w:tcW w:w="1558" w:type="dxa"/>
            <w:tcBorders>
              <w:top w:val="nil"/>
              <w:left w:val="nil"/>
              <w:bottom w:val="nil"/>
              <w:right w:val="nil"/>
            </w:tcBorders>
          </w:tcPr>
          <w:p w:rsidR="008E2FDE" w:rsidRPr="00EE77DA" w:rsidRDefault="008E2FDE" w:rsidP="007A72CB">
            <w:pPr>
              <w:pStyle w:val="ConsPlusNormal"/>
            </w:pPr>
            <w:r w:rsidRPr="00EE77DA">
              <w:t>Росстат</w:t>
            </w:r>
          </w:p>
        </w:tc>
        <w:tc>
          <w:tcPr>
            <w:tcW w:w="1985" w:type="dxa"/>
            <w:gridSpan w:val="3"/>
            <w:tcBorders>
              <w:top w:val="nil"/>
              <w:left w:val="nil"/>
              <w:bottom w:val="nil"/>
              <w:right w:val="nil"/>
            </w:tcBorders>
          </w:tcPr>
          <w:p w:rsidR="008E2FDE" w:rsidRPr="00EE77DA" w:rsidRDefault="00000BDE"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Default="008E2FDE" w:rsidP="007A72CB">
            <w:pPr>
              <w:pStyle w:val="ConsPlusNormal"/>
              <w:jc w:val="both"/>
            </w:pPr>
            <w:r w:rsidRPr="00EE77DA">
              <w:t xml:space="preserve">(в ред. распоряжений Правительства РФ от 26.05.2018 </w:t>
            </w:r>
            <w:hyperlink r:id="rId707" w:history="1">
              <w:r w:rsidR="00C56C9E">
                <w:t>№</w:t>
              </w:r>
              <w:r w:rsidRPr="00EE77DA">
                <w:t xml:space="preserve"> 1007-р</w:t>
              </w:r>
            </w:hyperlink>
            <w:r w:rsidRPr="00EE77DA">
              <w:t>, от 07.10.2019</w:t>
            </w:r>
            <w:r w:rsidR="00C87B26" w:rsidRPr="00EE77DA">
              <w:t xml:space="preserve"> </w:t>
            </w:r>
            <w:hyperlink r:id="rId708" w:history="1">
              <w:r w:rsidR="00C56C9E">
                <w:t>№</w:t>
              </w:r>
              <w:r w:rsidRPr="00EE77DA">
                <w:t xml:space="preserve"> 2325-р</w:t>
              </w:r>
            </w:hyperlink>
            <w:r w:rsidR="00B5154A">
              <w:t xml:space="preserve">, </w:t>
            </w:r>
          </w:p>
          <w:p w:rsidR="008E2FDE" w:rsidRPr="00EE77DA" w:rsidRDefault="00B5154A" w:rsidP="007A72CB">
            <w:pPr>
              <w:pStyle w:val="ConsPlusNormal"/>
              <w:jc w:val="both"/>
            </w:pPr>
            <w:r>
              <w:t>от 17.01.2022 № 15-р</w:t>
            </w:r>
            <w:r w:rsidR="008E2FDE"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2.2.9.</w:t>
            </w: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Доля детей в возрасте 1 - 6 лет, получающих дошкольную образовательную услугу и (или) услугу по их содержанию </w:t>
            </w:r>
            <w:r w:rsidR="00C87B26" w:rsidRPr="00EE77DA">
              <w:br/>
            </w:r>
            <w:r w:rsidRPr="00EE77DA">
              <w:t xml:space="preserve">в муниципальных образовательных организациях, </w:t>
            </w:r>
            <w:r w:rsidR="00C87B26" w:rsidRPr="00EE77DA">
              <w:br/>
            </w:r>
            <w:r w:rsidRPr="00EE77DA">
              <w:t xml:space="preserve">в общей численности детей </w:t>
            </w:r>
            <w:r w:rsidR="00C87B26" w:rsidRPr="00EE77DA">
              <w:br/>
            </w:r>
            <w:r w:rsidRPr="00EE77DA">
              <w:t>в возрасте 1 - 6 лет</w:t>
            </w:r>
          </w:p>
        </w:tc>
        <w:tc>
          <w:tcPr>
            <w:tcW w:w="1558" w:type="dxa"/>
            <w:tcBorders>
              <w:top w:val="nil"/>
              <w:left w:val="nil"/>
              <w:bottom w:val="nil"/>
              <w:right w:val="nil"/>
            </w:tcBorders>
          </w:tcPr>
          <w:p w:rsidR="008E2FDE" w:rsidRPr="00EE77DA" w:rsidRDefault="008E2FDE" w:rsidP="007A72CB">
            <w:pPr>
              <w:pStyle w:val="ConsPlusNormal"/>
            </w:pPr>
            <w:r w:rsidRPr="00EE77DA">
              <w:t>Росстат</w:t>
            </w:r>
          </w:p>
        </w:tc>
        <w:tc>
          <w:tcPr>
            <w:tcW w:w="1985" w:type="dxa"/>
            <w:gridSpan w:val="3"/>
            <w:tcBorders>
              <w:top w:val="nil"/>
              <w:left w:val="nil"/>
              <w:bottom w:val="nil"/>
              <w:right w:val="nil"/>
            </w:tcBorders>
          </w:tcPr>
          <w:p w:rsidR="008E2FDE" w:rsidRPr="00EE77DA" w:rsidRDefault="00D12CC3"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spacing w:line="226" w:lineRule="auto"/>
              <w:jc w:val="both"/>
            </w:pPr>
            <w:r w:rsidRPr="00EE77DA">
              <w:t xml:space="preserve">(в ред. </w:t>
            </w:r>
            <w:hyperlink r:id="rId709" w:history="1">
              <w:r w:rsidRPr="00EE77DA">
                <w:t>распоряжени</w:t>
              </w:r>
              <w:r w:rsidR="00B5154A">
                <w:t>й</w:t>
              </w:r>
            </w:hyperlink>
            <w:r w:rsidRPr="00EE77DA">
              <w:t xml:space="preserve"> Правительства РФ от 26.05.2018 </w:t>
            </w:r>
            <w:r w:rsidR="00C56C9E">
              <w:t>№</w:t>
            </w:r>
            <w:r w:rsidRPr="00EE77DA">
              <w:t xml:space="preserve"> 1007-р</w:t>
            </w:r>
            <w:r w:rsidR="00B5154A">
              <w:t>, от 17.01.2022 № 15-р</w:t>
            </w:r>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val="restart"/>
            <w:tcBorders>
              <w:top w:val="nil"/>
              <w:left w:val="nil"/>
              <w:bottom w:val="nil"/>
              <w:right w:val="nil"/>
            </w:tcBorders>
          </w:tcPr>
          <w:p w:rsidR="008E2FDE" w:rsidRPr="00EE77DA" w:rsidRDefault="008E2FDE" w:rsidP="007A72CB">
            <w:pPr>
              <w:pStyle w:val="ConsPlusNormal"/>
              <w:spacing w:line="226" w:lineRule="auto"/>
            </w:pPr>
            <w:r w:rsidRPr="00EE77DA">
              <w:t>2.2.10.</w:t>
            </w:r>
          </w:p>
        </w:tc>
        <w:tc>
          <w:tcPr>
            <w:tcW w:w="2126" w:type="dxa"/>
            <w:gridSpan w:val="6"/>
            <w:vMerge w:val="restart"/>
            <w:tcBorders>
              <w:top w:val="nil"/>
              <w:left w:val="nil"/>
              <w:bottom w:val="nil"/>
              <w:right w:val="nil"/>
            </w:tcBorders>
          </w:tcPr>
          <w:p w:rsidR="008E2FDE" w:rsidRPr="00EE77DA" w:rsidRDefault="008E2FDE" w:rsidP="007A72CB">
            <w:pPr>
              <w:pStyle w:val="ConsPlusNormal"/>
              <w:spacing w:line="226" w:lineRule="auto"/>
            </w:pPr>
            <w:r w:rsidRPr="00EE77DA">
              <w:t xml:space="preserve">Доля детей </w:t>
            </w:r>
            <w:r w:rsidR="00AF06F7" w:rsidRPr="00EE77DA">
              <w:br/>
            </w:r>
            <w:r w:rsidRPr="00EE77DA">
              <w:t xml:space="preserve">в возрасте 1 - 6 лет, стоящих на учете </w:t>
            </w:r>
            <w:r w:rsidR="00AF06F7" w:rsidRPr="00EE77DA">
              <w:br/>
            </w:r>
            <w:r w:rsidRPr="00EE77DA">
              <w:t xml:space="preserve">для определения </w:t>
            </w:r>
            <w:r w:rsidR="00AF06F7" w:rsidRPr="00EE77DA">
              <w:br/>
            </w:r>
            <w:r w:rsidRPr="00EE77DA">
              <w:t xml:space="preserve">в муниципальные дошкольные образовательные организации, </w:t>
            </w:r>
            <w:r w:rsidR="00AF06F7" w:rsidRPr="00EE77DA">
              <w:br/>
            </w:r>
            <w:r w:rsidRPr="00EE77DA">
              <w:t xml:space="preserve">в общей численности детей </w:t>
            </w:r>
            <w:r w:rsidR="00AF06F7" w:rsidRPr="00EE77DA">
              <w:br/>
            </w:r>
            <w:r w:rsidRPr="00EE77DA">
              <w:t>в возрасте 1 - 6 лет</w:t>
            </w:r>
          </w:p>
        </w:tc>
        <w:tc>
          <w:tcPr>
            <w:tcW w:w="1558" w:type="dxa"/>
            <w:tcBorders>
              <w:top w:val="nil"/>
              <w:left w:val="nil"/>
              <w:bottom w:val="nil"/>
              <w:right w:val="nil"/>
            </w:tcBorders>
          </w:tcPr>
          <w:p w:rsidR="008E2FDE" w:rsidRPr="00EE77DA" w:rsidRDefault="008E2FDE" w:rsidP="007A72CB">
            <w:pPr>
              <w:pStyle w:val="ConsPlusNormal"/>
              <w:spacing w:line="226" w:lineRule="auto"/>
            </w:pPr>
            <w:r w:rsidRPr="00EE77DA">
              <w:t>Минпросвещения России</w:t>
            </w:r>
          </w:p>
        </w:tc>
        <w:tc>
          <w:tcPr>
            <w:tcW w:w="1985" w:type="dxa"/>
            <w:gridSpan w:val="3"/>
            <w:vMerge w:val="restart"/>
            <w:tcBorders>
              <w:top w:val="nil"/>
              <w:left w:val="nil"/>
              <w:bottom w:val="nil"/>
              <w:right w:val="nil"/>
            </w:tcBorders>
          </w:tcPr>
          <w:p w:rsidR="008E2FDE" w:rsidRPr="00EE77DA" w:rsidRDefault="00D12CC3" w:rsidP="007A72CB">
            <w:pPr>
              <w:pStyle w:val="ConsPlusNormal"/>
              <w:spacing w:line="226" w:lineRule="auto"/>
            </w:pPr>
            <w:r w:rsidRPr="00EE77DA">
              <w:t xml:space="preserve">по </w:t>
            </w:r>
            <w:r w:rsidR="005536AC">
              <w:t xml:space="preserve">муниципальным, </w:t>
            </w:r>
            <w:r w:rsidRPr="00EE77DA">
              <w:t>городским округам</w:t>
            </w:r>
            <w:r w:rsidRPr="00EE77DA">
              <w:br/>
            </w:r>
            <w:r w:rsidR="008E2FDE" w:rsidRPr="00EE77DA">
              <w:t>и муниципальным районам</w:t>
            </w:r>
          </w:p>
        </w:tc>
        <w:tc>
          <w:tcPr>
            <w:tcW w:w="1842" w:type="dxa"/>
            <w:gridSpan w:val="7"/>
            <w:vMerge w:val="restart"/>
            <w:tcBorders>
              <w:top w:val="nil"/>
              <w:left w:val="nil"/>
              <w:bottom w:val="nil"/>
              <w:right w:val="nil"/>
            </w:tcBorders>
          </w:tcPr>
          <w:p w:rsidR="008E2FDE" w:rsidRPr="00EE77DA" w:rsidRDefault="008E2FDE" w:rsidP="007A72CB">
            <w:pPr>
              <w:pStyle w:val="ConsPlusNormal"/>
              <w:spacing w:line="226" w:lineRule="auto"/>
            </w:pPr>
            <w:r w:rsidRPr="00EE77DA">
              <w:t>ежегодно</w:t>
            </w:r>
          </w:p>
        </w:tc>
        <w:tc>
          <w:tcPr>
            <w:tcW w:w="1844" w:type="dxa"/>
            <w:gridSpan w:val="4"/>
            <w:vMerge w:val="restart"/>
            <w:tcBorders>
              <w:top w:val="nil"/>
              <w:left w:val="nil"/>
              <w:bottom w:val="nil"/>
              <w:right w:val="nil"/>
            </w:tcBorders>
          </w:tcPr>
          <w:p w:rsidR="00AF06F7" w:rsidRPr="00EE77DA" w:rsidRDefault="008E2FDE" w:rsidP="007A72CB">
            <w:pPr>
              <w:pStyle w:val="ConsPlusNormal"/>
              <w:spacing w:line="226" w:lineRule="auto"/>
            </w:pPr>
            <w:r w:rsidRPr="00EE77DA">
              <w:t>30 апреля</w:t>
            </w:r>
          </w:p>
          <w:p w:rsidR="008E2FDE" w:rsidRPr="00EE77DA" w:rsidRDefault="008E2FDE" w:rsidP="007A72CB">
            <w:pPr>
              <w:spacing w:line="226" w:lineRule="auto"/>
              <w:jc w:val="right"/>
              <w:rPr>
                <w:lang w:eastAsia="ru-RU"/>
              </w:rPr>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26" w:lineRule="auto"/>
            </w:pPr>
          </w:p>
        </w:tc>
        <w:tc>
          <w:tcPr>
            <w:tcW w:w="2126" w:type="dxa"/>
            <w:gridSpan w:val="6"/>
            <w:vMerge/>
            <w:tcBorders>
              <w:top w:val="nil"/>
              <w:left w:val="nil"/>
              <w:bottom w:val="nil"/>
              <w:right w:val="nil"/>
            </w:tcBorders>
          </w:tcPr>
          <w:p w:rsidR="008E2FDE" w:rsidRPr="00EE77DA" w:rsidRDefault="008E2FDE" w:rsidP="007A72CB">
            <w:pPr>
              <w:spacing w:line="226" w:lineRule="auto"/>
            </w:pPr>
          </w:p>
        </w:tc>
        <w:tc>
          <w:tcPr>
            <w:tcW w:w="1558" w:type="dxa"/>
            <w:tcBorders>
              <w:top w:val="nil"/>
              <w:left w:val="nil"/>
              <w:bottom w:val="nil"/>
              <w:right w:val="nil"/>
            </w:tcBorders>
          </w:tcPr>
          <w:p w:rsidR="008E2FDE" w:rsidRPr="00EE77DA" w:rsidRDefault="00152995" w:rsidP="007A72CB">
            <w:pPr>
              <w:pStyle w:val="ConsPlusNormal"/>
              <w:spacing w:line="226" w:lineRule="auto"/>
              <w:rPr>
                <w:sz w:val="24"/>
                <w:szCs w:val="24"/>
                <w:vertAlign w:val="superscript"/>
              </w:rPr>
            </w:pPr>
            <w:r w:rsidRPr="00EE77DA">
              <w:t>Росстат</w:t>
            </w:r>
            <w:r w:rsidRPr="00EE77DA">
              <w:rPr>
                <w:sz w:val="24"/>
                <w:szCs w:val="24"/>
                <w:vertAlign w:val="superscript"/>
              </w:rPr>
              <w:t>8</w:t>
            </w:r>
          </w:p>
        </w:tc>
        <w:tc>
          <w:tcPr>
            <w:tcW w:w="1985" w:type="dxa"/>
            <w:gridSpan w:val="3"/>
            <w:vMerge/>
            <w:tcBorders>
              <w:top w:val="nil"/>
              <w:left w:val="nil"/>
              <w:bottom w:val="nil"/>
              <w:right w:val="nil"/>
            </w:tcBorders>
          </w:tcPr>
          <w:p w:rsidR="008E2FDE" w:rsidRPr="00EE77DA" w:rsidRDefault="008E2FDE" w:rsidP="007A72CB">
            <w:pPr>
              <w:spacing w:line="226" w:lineRule="auto"/>
            </w:pPr>
          </w:p>
        </w:tc>
        <w:tc>
          <w:tcPr>
            <w:tcW w:w="1842" w:type="dxa"/>
            <w:gridSpan w:val="7"/>
            <w:vMerge/>
            <w:tcBorders>
              <w:top w:val="nil"/>
              <w:left w:val="nil"/>
              <w:bottom w:val="nil"/>
              <w:right w:val="nil"/>
            </w:tcBorders>
          </w:tcPr>
          <w:p w:rsidR="008E2FDE" w:rsidRPr="00EE77DA" w:rsidRDefault="008E2FDE" w:rsidP="007A72CB">
            <w:pPr>
              <w:spacing w:line="226" w:lineRule="auto"/>
            </w:pPr>
          </w:p>
        </w:tc>
        <w:tc>
          <w:tcPr>
            <w:tcW w:w="1844" w:type="dxa"/>
            <w:gridSpan w:val="4"/>
            <w:vMerge/>
            <w:tcBorders>
              <w:top w:val="nil"/>
              <w:left w:val="nil"/>
              <w:bottom w:val="nil"/>
              <w:right w:val="nil"/>
            </w:tcBorders>
          </w:tcPr>
          <w:p w:rsidR="008E2FDE" w:rsidRPr="00EE77DA" w:rsidRDefault="008E2FDE" w:rsidP="007A72CB">
            <w:pPr>
              <w:spacing w:line="226" w:lineRule="auto"/>
            </w:pP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Default="008E2FDE" w:rsidP="007A72CB">
            <w:pPr>
              <w:pStyle w:val="ConsPlusNormal"/>
              <w:spacing w:line="226" w:lineRule="auto"/>
              <w:jc w:val="both"/>
            </w:pPr>
            <w:r w:rsidRPr="00EE77DA">
              <w:t xml:space="preserve">(в ред. распоряжений Правительства РФ от 26.05.2018 </w:t>
            </w:r>
            <w:hyperlink r:id="rId710" w:history="1">
              <w:r w:rsidR="00C56C9E">
                <w:t>№</w:t>
              </w:r>
              <w:r w:rsidRPr="00EE77DA">
                <w:t xml:space="preserve"> 1007-р</w:t>
              </w:r>
            </w:hyperlink>
            <w:r w:rsidRPr="00EE77DA">
              <w:t>, от 07.10.2019</w:t>
            </w:r>
            <w:r w:rsidR="00AF06F7" w:rsidRPr="00EE77DA">
              <w:t xml:space="preserve"> </w:t>
            </w:r>
            <w:hyperlink r:id="rId711" w:history="1">
              <w:r w:rsidR="00C56C9E">
                <w:t>№</w:t>
              </w:r>
              <w:r w:rsidRPr="00EE77DA">
                <w:t xml:space="preserve"> 2325-р</w:t>
              </w:r>
            </w:hyperlink>
            <w:r w:rsidR="00B5154A">
              <w:t>,</w:t>
            </w:r>
          </w:p>
          <w:p w:rsidR="008E2FDE" w:rsidRPr="00EE77DA" w:rsidRDefault="00B5154A" w:rsidP="007A72CB">
            <w:pPr>
              <w:pStyle w:val="ConsPlusNormal"/>
              <w:spacing w:line="226" w:lineRule="auto"/>
              <w:jc w:val="both"/>
            </w:pPr>
            <w:r>
              <w:t>от 17.01.2022 № 15-р</w:t>
            </w:r>
            <w:r w:rsidR="008E2FDE"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26" w:lineRule="auto"/>
            </w:pPr>
            <w:r w:rsidRPr="00EE77DA">
              <w:t>2.2.11.</w:t>
            </w:r>
          </w:p>
        </w:tc>
        <w:tc>
          <w:tcPr>
            <w:tcW w:w="2126" w:type="dxa"/>
            <w:gridSpan w:val="6"/>
            <w:tcBorders>
              <w:top w:val="nil"/>
              <w:left w:val="nil"/>
              <w:bottom w:val="nil"/>
              <w:right w:val="nil"/>
            </w:tcBorders>
          </w:tcPr>
          <w:p w:rsidR="008E2FDE" w:rsidRPr="00EE77DA" w:rsidRDefault="008E2FDE" w:rsidP="007A72CB">
            <w:pPr>
              <w:pStyle w:val="ConsPlusNormal"/>
              <w:spacing w:line="226" w:lineRule="auto"/>
            </w:pPr>
            <w:r w:rsidRPr="00EE77DA">
              <w:t xml:space="preserve">Доля муниципальных дошкольных образовательных организаций, здания которых находятся </w:t>
            </w:r>
            <w:r w:rsidR="00AF06F7" w:rsidRPr="00EE77DA">
              <w:br/>
            </w:r>
            <w:r w:rsidR="00E43FE6" w:rsidRPr="00EE77DA">
              <w:t>в аварийном состоянии</w:t>
            </w:r>
            <w:r w:rsidR="00E43FE6" w:rsidRPr="00EE77DA">
              <w:br/>
            </w:r>
            <w:r w:rsidRPr="00EE77DA">
              <w:t>или требуют капитального ремонта, в общем числе муниципальных дошкольных образовательных организаций</w:t>
            </w:r>
          </w:p>
        </w:tc>
        <w:tc>
          <w:tcPr>
            <w:tcW w:w="1558" w:type="dxa"/>
            <w:tcBorders>
              <w:top w:val="nil"/>
              <w:left w:val="nil"/>
              <w:bottom w:val="nil"/>
              <w:right w:val="nil"/>
            </w:tcBorders>
          </w:tcPr>
          <w:p w:rsidR="008E2FDE" w:rsidRPr="00EE77DA" w:rsidRDefault="008E2FDE" w:rsidP="007A72CB">
            <w:pPr>
              <w:pStyle w:val="ConsPlusNormal"/>
              <w:spacing w:line="226" w:lineRule="auto"/>
            </w:pPr>
            <w:r w:rsidRPr="00EE77DA">
              <w:t>Росстат</w:t>
            </w:r>
          </w:p>
        </w:tc>
        <w:tc>
          <w:tcPr>
            <w:tcW w:w="1985" w:type="dxa"/>
            <w:gridSpan w:val="3"/>
            <w:tcBorders>
              <w:top w:val="nil"/>
              <w:left w:val="nil"/>
              <w:bottom w:val="nil"/>
              <w:right w:val="nil"/>
            </w:tcBorders>
          </w:tcPr>
          <w:p w:rsidR="008E2FDE" w:rsidRPr="00EE77DA" w:rsidRDefault="00D12CC3" w:rsidP="007A72CB">
            <w:pPr>
              <w:pStyle w:val="ConsPlusNormal"/>
              <w:spacing w:line="226" w:lineRule="auto"/>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spacing w:line="226" w:lineRule="auto"/>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spacing w:line="226" w:lineRule="auto"/>
            </w:pPr>
            <w:r w:rsidRPr="00EE77DA">
              <w:t>1 апреля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spacing w:line="226" w:lineRule="auto"/>
              <w:jc w:val="both"/>
            </w:pPr>
            <w:r w:rsidRPr="00EE77DA">
              <w:t xml:space="preserve">(в ред. </w:t>
            </w:r>
            <w:hyperlink r:id="rId712" w:history="1">
              <w:r w:rsidRPr="00EE77DA">
                <w:t>распоряжени</w:t>
              </w:r>
              <w:r w:rsidR="00B5154A">
                <w:t>й</w:t>
              </w:r>
            </w:hyperlink>
            <w:r w:rsidRPr="00EE77DA">
              <w:t xml:space="preserve"> Правительства РФ от 26.05.2018 </w:t>
            </w:r>
            <w:r w:rsidR="00C56C9E">
              <w:t>№</w:t>
            </w:r>
            <w:r w:rsidRPr="00EE77DA">
              <w:t xml:space="preserve"> 1007-р</w:t>
            </w:r>
            <w:r w:rsidR="00B5154A">
              <w:t>, от 17.01.2022 № 15-р</w:t>
            </w:r>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26" w:lineRule="auto"/>
            </w:pPr>
            <w:r w:rsidRPr="00EE77DA">
              <w:t>2.2.12.</w:t>
            </w:r>
          </w:p>
        </w:tc>
        <w:tc>
          <w:tcPr>
            <w:tcW w:w="9355" w:type="dxa"/>
            <w:gridSpan w:val="21"/>
            <w:tcBorders>
              <w:top w:val="nil"/>
              <w:left w:val="nil"/>
              <w:bottom w:val="nil"/>
              <w:right w:val="nil"/>
            </w:tcBorders>
          </w:tcPr>
          <w:p w:rsidR="008E2FDE" w:rsidRPr="00EE77DA" w:rsidRDefault="008E2FDE" w:rsidP="007A72CB">
            <w:pPr>
              <w:pStyle w:val="ConsPlusNormal"/>
              <w:spacing w:line="226" w:lineRule="auto"/>
            </w:pPr>
            <w:r w:rsidRPr="00EE77DA">
              <w:t xml:space="preserve">Исключен. - </w:t>
            </w:r>
            <w:hyperlink r:id="rId713" w:history="1">
              <w:r w:rsidRPr="00EE77DA">
                <w:t>Постановление</w:t>
              </w:r>
            </w:hyperlink>
            <w:r w:rsidRPr="00EE77DA">
              <w:t xml:space="preserve"> Правительства РФ от 06.02.2017 </w:t>
            </w:r>
            <w:r w:rsidR="00C56C9E">
              <w:t>№</w:t>
            </w:r>
            <w:r w:rsidRPr="00EE77DA">
              <w:t xml:space="preserve"> 142</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26" w:lineRule="auto"/>
            </w:pPr>
            <w:r w:rsidRPr="00EE77DA">
              <w:t>2.2.13.</w:t>
            </w:r>
          </w:p>
        </w:tc>
        <w:tc>
          <w:tcPr>
            <w:tcW w:w="2126" w:type="dxa"/>
            <w:gridSpan w:val="6"/>
            <w:tcBorders>
              <w:top w:val="nil"/>
              <w:left w:val="nil"/>
              <w:bottom w:val="nil"/>
              <w:right w:val="nil"/>
            </w:tcBorders>
          </w:tcPr>
          <w:p w:rsidR="008E2FDE" w:rsidRPr="00EE77DA" w:rsidRDefault="008E2FDE" w:rsidP="007A72CB">
            <w:pPr>
              <w:pStyle w:val="ConsPlusNormal"/>
              <w:spacing w:line="226" w:lineRule="auto"/>
            </w:pPr>
            <w:r w:rsidRPr="00EE77DA">
              <w:t>Доля выпускников муниципальных общеобразователь</w:t>
            </w:r>
            <w:r w:rsidR="00E43FE6" w:rsidRPr="00EE77DA">
              <w:t>-</w:t>
            </w:r>
            <w:r w:rsidRPr="00EE77DA">
              <w:t xml:space="preserve">ных организаций, </w:t>
            </w:r>
            <w:r w:rsidR="00AF06F7" w:rsidRPr="00EE77DA">
              <w:br/>
            </w:r>
            <w:r w:rsidRPr="00EE77DA">
              <w:t xml:space="preserve">не получивших аттестат о среднем (полном) образовании, </w:t>
            </w:r>
            <w:r w:rsidR="00AF06F7" w:rsidRPr="00EE77DA">
              <w:br/>
            </w:r>
            <w:r w:rsidRPr="00EE77DA">
              <w:t>в общей численности выпускников муниципальных общеобразователь</w:t>
            </w:r>
            <w:r w:rsidR="00E43FE6" w:rsidRPr="00EE77DA">
              <w:t>-</w:t>
            </w:r>
            <w:r w:rsidRPr="00EE77DA">
              <w:t>ных организаций</w:t>
            </w:r>
          </w:p>
        </w:tc>
        <w:tc>
          <w:tcPr>
            <w:tcW w:w="1558" w:type="dxa"/>
            <w:tcBorders>
              <w:top w:val="nil"/>
              <w:left w:val="nil"/>
              <w:bottom w:val="nil"/>
              <w:right w:val="nil"/>
            </w:tcBorders>
          </w:tcPr>
          <w:p w:rsidR="008E2FDE" w:rsidRPr="00EE77DA" w:rsidRDefault="008E2FDE" w:rsidP="007A72CB">
            <w:pPr>
              <w:pStyle w:val="ConsPlusNormal"/>
              <w:spacing w:line="226" w:lineRule="auto"/>
            </w:pPr>
            <w:r w:rsidRPr="00EE77DA">
              <w:t>Минпросвещения России</w:t>
            </w:r>
          </w:p>
        </w:tc>
        <w:tc>
          <w:tcPr>
            <w:tcW w:w="1985" w:type="dxa"/>
            <w:gridSpan w:val="3"/>
            <w:tcBorders>
              <w:top w:val="nil"/>
              <w:left w:val="nil"/>
              <w:bottom w:val="nil"/>
              <w:right w:val="nil"/>
            </w:tcBorders>
          </w:tcPr>
          <w:p w:rsidR="008E2FDE" w:rsidRPr="00EE77DA" w:rsidRDefault="00E43FE6" w:rsidP="007A72CB">
            <w:pPr>
              <w:pStyle w:val="ConsPlusNormal"/>
              <w:spacing w:line="226" w:lineRule="auto"/>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spacing w:line="226" w:lineRule="auto"/>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spacing w:line="226" w:lineRule="auto"/>
            </w:pPr>
            <w:r w:rsidRPr="00EE77DA">
              <w:t>1 апреля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spacing w:line="226" w:lineRule="auto"/>
            </w:pPr>
            <w:r w:rsidRPr="00EE77DA">
              <w:t xml:space="preserve">(в ред. распоряжений Правительства РФ от 25.02.2014 </w:t>
            </w:r>
            <w:hyperlink r:id="rId714" w:history="1">
              <w:r w:rsidR="00C56C9E">
                <w:t>№</w:t>
              </w:r>
              <w:r w:rsidRPr="00EE77DA">
                <w:t xml:space="preserve"> 256-р</w:t>
              </w:r>
            </w:hyperlink>
            <w:r w:rsidRPr="00EE77DA">
              <w:t xml:space="preserve">, от 26.05.2018 </w:t>
            </w:r>
            <w:hyperlink r:id="rId715" w:history="1">
              <w:r w:rsidR="00C56C9E">
                <w:t>№</w:t>
              </w:r>
              <w:r w:rsidRPr="00EE77DA">
                <w:t xml:space="preserve"> 1007-р</w:t>
              </w:r>
            </w:hyperlink>
            <w:r w:rsidRPr="00EE77DA">
              <w:t>,</w:t>
            </w:r>
            <w:r w:rsidR="00E43FE6" w:rsidRPr="00EE77DA">
              <w:br/>
            </w:r>
            <w:r w:rsidRPr="00EE77DA">
              <w:t xml:space="preserve">от 07.10.2019 </w:t>
            </w:r>
            <w:hyperlink r:id="rId716" w:history="1">
              <w:r w:rsidR="00C56C9E">
                <w:t>№</w:t>
              </w:r>
              <w:r w:rsidRPr="00EE77DA">
                <w:t xml:space="preserve"> 2325-р</w:t>
              </w:r>
            </w:hyperlink>
            <w:r w:rsidR="00E533EB">
              <w:t>, от 17.01.2022 № 15-р</w:t>
            </w:r>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2.2.14.</w:t>
            </w:r>
          </w:p>
        </w:tc>
        <w:tc>
          <w:tcPr>
            <w:tcW w:w="2126" w:type="dxa"/>
            <w:gridSpan w:val="6"/>
            <w:tcBorders>
              <w:top w:val="nil"/>
              <w:left w:val="nil"/>
              <w:bottom w:val="nil"/>
              <w:right w:val="nil"/>
            </w:tcBorders>
          </w:tcPr>
          <w:p w:rsidR="008E2FDE" w:rsidRPr="00EE77DA" w:rsidRDefault="008E2FDE" w:rsidP="007A72CB">
            <w:pPr>
              <w:pStyle w:val="ConsPlusNormal"/>
            </w:pPr>
            <w:r w:rsidRPr="00EE77DA">
              <w:t>Доля муниципальных общеобразователь</w:t>
            </w:r>
            <w:r w:rsidR="00E43FE6" w:rsidRPr="00EE77DA">
              <w:t>-</w:t>
            </w:r>
            <w:r w:rsidRPr="00EE77DA">
              <w:t>ных организаций, соответствующих современным требованиям обучения, в общем количестве муниципальных общеобразователь</w:t>
            </w:r>
            <w:r w:rsidR="00E43FE6" w:rsidRPr="00EE77DA">
              <w:t>-</w:t>
            </w:r>
            <w:r w:rsidRPr="00EE77DA">
              <w:t>ных организаций</w:t>
            </w:r>
          </w:p>
        </w:tc>
        <w:tc>
          <w:tcPr>
            <w:tcW w:w="1558" w:type="dxa"/>
            <w:tcBorders>
              <w:top w:val="nil"/>
              <w:left w:val="nil"/>
              <w:bottom w:val="nil"/>
              <w:right w:val="nil"/>
            </w:tcBorders>
          </w:tcPr>
          <w:p w:rsidR="008E2FDE" w:rsidRPr="00EE77DA" w:rsidRDefault="008E2FDE" w:rsidP="007A72CB">
            <w:pPr>
              <w:pStyle w:val="ConsPlusNormal"/>
            </w:pPr>
            <w:r w:rsidRPr="00EE77DA">
              <w:t>Минпросвещения России</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 </w:t>
            </w:r>
            <w:r w:rsidR="009B3D2D"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pPr>
            <w:r w:rsidRPr="00EE77DA">
              <w:t xml:space="preserve">(в ред. распоряжений Правительства РФ от 25.02.2014 </w:t>
            </w:r>
            <w:hyperlink r:id="rId717" w:history="1">
              <w:r w:rsidR="00C56C9E">
                <w:t>№</w:t>
              </w:r>
              <w:r w:rsidRPr="00EE77DA">
                <w:t xml:space="preserve"> 256-р</w:t>
              </w:r>
            </w:hyperlink>
            <w:r w:rsidRPr="00EE77DA">
              <w:t xml:space="preserve">, от 26.05.2018 </w:t>
            </w:r>
            <w:hyperlink r:id="rId718" w:history="1">
              <w:r w:rsidR="00C56C9E">
                <w:t>№</w:t>
              </w:r>
              <w:r w:rsidRPr="00EE77DA">
                <w:t xml:space="preserve"> 1007-р</w:t>
              </w:r>
            </w:hyperlink>
            <w:r w:rsidRPr="00EE77DA">
              <w:t>,</w:t>
            </w:r>
            <w:r w:rsidR="00E43FE6" w:rsidRPr="00EE77DA">
              <w:br/>
            </w:r>
            <w:r w:rsidRPr="00EE77DA">
              <w:t xml:space="preserve">от 07.10.2019 </w:t>
            </w:r>
            <w:hyperlink r:id="rId719" w:history="1">
              <w:r w:rsidR="00C56C9E">
                <w:t>№</w:t>
              </w:r>
              <w:r w:rsidRPr="00EE77DA">
                <w:t xml:space="preserve"> 2325-р</w:t>
              </w:r>
            </w:hyperlink>
            <w:r w:rsidR="00E533EB">
              <w:t>, от 17.01.2022 № 15-р</w:t>
            </w:r>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2.2.15.</w:t>
            </w:r>
          </w:p>
        </w:tc>
        <w:tc>
          <w:tcPr>
            <w:tcW w:w="2126" w:type="dxa"/>
            <w:gridSpan w:val="6"/>
            <w:tcBorders>
              <w:top w:val="nil"/>
              <w:left w:val="nil"/>
              <w:bottom w:val="nil"/>
              <w:right w:val="nil"/>
            </w:tcBorders>
          </w:tcPr>
          <w:p w:rsidR="008E2FDE" w:rsidRPr="00EE77DA" w:rsidRDefault="008E2FDE" w:rsidP="007A72CB">
            <w:pPr>
              <w:pStyle w:val="ConsPlusNormal"/>
            </w:pPr>
            <w:r w:rsidRPr="00EE77DA">
              <w:t>Доля муниципальных общеобразователь</w:t>
            </w:r>
            <w:r w:rsidR="009B3D2D" w:rsidRPr="00EE77DA">
              <w:t>-</w:t>
            </w:r>
            <w:r w:rsidRPr="00EE77DA">
              <w:t xml:space="preserve">ных организаций, </w:t>
            </w:r>
            <w:r w:rsidR="00E43FE6" w:rsidRPr="00EE77DA">
              <w:t>здания которых находятся</w:t>
            </w:r>
            <w:r w:rsidR="00E43FE6" w:rsidRPr="00EE77DA">
              <w:br/>
            </w:r>
            <w:r w:rsidRPr="00EE77DA">
              <w:t>в аварийном состоянии или требуют капитального ремонта, в общем количестве муниципальных общеобразователь</w:t>
            </w:r>
            <w:r w:rsidR="00E43FE6" w:rsidRPr="00EE77DA">
              <w:t>-</w:t>
            </w:r>
            <w:r w:rsidRPr="00EE77DA">
              <w:t>ных организаций</w:t>
            </w:r>
          </w:p>
        </w:tc>
        <w:tc>
          <w:tcPr>
            <w:tcW w:w="1558" w:type="dxa"/>
            <w:tcBorders>
              <w:top w:val="nil"/>
              <w:left w:val="nil"/>
              <w:bottom w:val="nil"/>
              <w:right w:val="nil"/>
            </w:tcBorders>
          </w:tcPr>
          <w:p w:rsidR="008E2FDE" w:rsidRPr="00EE77DA" w:rsidRDefault="008E2FDE" w:rsidP="007A72CB">
            <w:pPr>
              <w:pStyle w:val="ConsPlusNormal"/>
            </w:pPr>
            <w:r w:rsidRPr="00EE77DA">
              <w:t>Минпросвещения России</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 </w:t>
            </w:r>
            <w:r w:rsidR="009B3D2D"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E533EB" w:rsidRDefault="008E2FDE" w:rsidP="007A72CB">
            <w:pPr>
              <w:pStyle w:val="ConsPlusNormal"/>
              <w:jc w:val="both"/>
            </w:pPr>
            <w:r w:rsidRPr="00EE77DA">
              <w:t xml:space="preserve">(в ред. распоряжений Правительства РФ от 26.05.2018 </w:t>
            </w:r>
            <w:hyperlink r:id="rId720" w:history="1">
              <w:r w:rsidR="00C56C9E">
                <w:t>№</w:t>
              </w:r>
              <w:r w:rsidRPr="00EE77DA">
                <w:t xml:space="preserve"> 1007-р</w:t>
              </w:r>
            </w:hyperlink>
            <w:r w:rsidRPr="00EE77DA">
              <w:t>, от 07.10.2019</w:t>
            </w:r>
            <w:r w:rsidR="009B3D2D" w:rsidRPr="00EE77DA">
              <w:t xml:space="preserve"> </w:t>
            </w:r>
            <w:hyperlink r:id="rId721" w:history="1">
              <w:r w:rsidR="00C56C9E">
                <w:t>№</w:t>
              </w:r>
              <w:r w:rsidRPr="00EE77DA">
                <w:t xml:space="preserve"> 2325-р</w:t>
              </w:r>
            </w:hyperlink>
            <w:r w:rsidR="00E533EB">
              <w:t>,</w:t>
            </w:r>
          </w:p>
          <w:p w:rsidR="008E2FDE" w:rsidRDefault="00E533EB" w:rsidP="007A72CB">
            <w:pPr>
              <w:pStyle w:val="ConsPlusNormal"/>
              <w:jc w:val="both"/>
            </w:pPr>
            <w:r>
              <w:t>от 17.01.2022 № 15-р</w:t>
            </w:r>
            <w:r w:rsidR="008E2FDE" w:rsidRPr="00EE77DA">
              <w:t>)</w:t>
            </w:r>
          </w:p>
          <w:p w:rsidR="00F17FCF" w:rsidRPr="00EE77DA" w:rsidRDefault="00F17FCF" w:rsidP="007A72CB">
            <w:pPr>
              <w:pStyle w:val="ConsPlusNormal"/>
              <w:jc w:val="both"/>
            </w:pPr>
          </w:p>
        </w:tc>
      </w:tr>
      <w:tr w:rsidR="00EE77DA" w:rsidRPr="00F17FCF"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2.2.16.</w:t>
            </w:r>
          </w:p>
        </w:tc>
        <w:tc>
          <w:tcPr>
            <w:tcW w:w="2126" w:type="dxa"/>
            <w:gridSpan w:val="6"/>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 xml:space="preserve">Доля детей первой </w:t>
            </w:r>
            <w:r w:rsidR="009B3D2D" w:rsidRPr="00F17FCF">
              <w:rPr>
                <w:sz w:val="21"/>
                <w:szCs w:val="21"/>
              </w:rPr>
              <w:br/>
            </w:r>
            <w:r w:rsidRPr="00F17FCF">
              <w:rPr>
                <w:sz w:val="21"/>
                <w:szCs w:val="21"/>
              </w:rPr>
              <w:t xml:space="preserve">и второй групп здоровья в общей численности обучающихся </w:t>
            </w:r>
            <w:r w:rsidR="009B3D2D" w:rsidRPr="00F17FCF">
              <w:rPr>
                <w:sz w:val="21"/>
                <w:szCs w:val="21"/>
              </w:rPr>
              <w:br/>
            </w:r>
            <w:r w:rsidRPr="00F17FCF">
              <w:rPr>
                <w:sz w:val="21"/>
                <w:szCs w:val="21"/>
              </w:rPr>
              <w:t>в муниципальных общеобразовательных организациях</w:t>
            </w:r>
          </w:p>
        </w:tc>
        <w:tc>
          <w:tcPr>
            <w:tcW w:w="1558" w:type="dxa"/>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Минздрав России</w:t>
            </w:r>
          </w:p>
        </w:tc>
        <w:tc>
          <w:tcPr>
            <w:tcW w:w="1985" w:type="dxa"/>
            <w:gridSpan w:val="3"/>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по</w:t>
            </w:r>
            <w:r w:rsidR="005536AC" w:rsidRPr="00F17FCF">
              <w:rPr>
                <w:sz w:val="21"/>
                <w:szCs w:val="21"/>
              </w:rPr>
              <w:t xml:space="preserve"> муниципальным, </w:t>
            </w:r>
            <w:r w:rsidRPr="00F17FCF">
              <w:rPr>
                <w:sz w:val="21"/>
                <w:szCs w:val="21"/>
              </w:rPr>
              <w:t xml:space="preserve"> городским округам </w:t>
            </w:r>
            <w:r w:rsidR="00E43FE6" w:rsidRPr="00F17FCF">
              <w:rPr>
                <w:sz w:val="21"/>
                <w:szCs w:val="21"/>
              </w:rPr>
              <w:br/>
            </w:r>
            <w:r w:rsidRPr="00F17FCF">
              <w:rPr>
                <w:sz w:val="21"/>
                <w:szCs w:val="21"/>
              </w:rPr>
              <w:t>и муниципальным районам</w:t>
            </w:r>
          </w:p>
        </w:tc>
        <w:tc>
          <w:tcPr>
            <w:tcW w:w="1842" w:type="dxa"/>
            <w:gridSpan w:val="7"/>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ежегодно</w:t>
            </w:r>
          </w:p>
        </w:tc>
        <w:tc>
          <w:tcPr>
            <w:tcW w:w="1844" w:type="dxa"/>
            <w:gridSpan w:val="4"/>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1 апреля</w:t>
            </w:r>
          </w:p>
        </w:tc>
      </w:tr>
      <w:tr w:rsidR="00E533EB" w:rsidRPr="00F17FCF"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E533EB" w:rsidRPr="00F17FCF" w:rsidRDefault="00E533EB" w:rsidP="007A72CB">
            <w:pPr>
              <w:pStyle w:val="ConsPlusNormal"/>
              <w:rPr>
                <w:sz w:val="21"/>
                <w:szCs w:val="21"/>
              </w:rPr>
            </w:pPr>
            <w:r w:rsidRPr="00F17FCF">
              <w:rPr>
                <w:sz w:val="21"/>
                <w:szCs w:val="21"/>
              </w:rPr>
              <w:t xml:space="preserve">(в ред. </w:t>
            </w:r>
            <w:hyperlink r:id="rId722" w:history="1">
              <w:r w:rsidRPr="00F17FCF">
                <w:rPr>
                  <w:sz w:val="21"/>
                  <w:szCs w:val="21"/>
                </w:rPr>
                <w:t>распоряжений</w:t>
              </w:r>
            </w:hyperlink>
            <w:r w:rsidRPr="00F17FCF">
              <w:rPr>
                <w:sz w:val="21"/>
                <w:szCs w:val="21"/>
              </w:rPr>
              <w:t xml:space="preserve"> Правительства РФ от 26.05.2018 № 1007-р, от 17.01.2022 № 15-р)</w:t>
            </w:r>
          </w:p>
        </w:tc>
      </w:tr>
      <w:tr w:rsidR="00EE77DA" w:rsidRPr="00F17FCF"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2.2.17.</w:t>
            </w:r>
          </w:p>
        </w:tc>
        <w:tc>
          <w:tcPr>
            <w:tcW w:w="2126" w:type="dxa"/>
            <w:gridSpan w:val="6"/>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 xml:space="preserve">Доля обучающихся </w:t>
            </w:r>
            <w:r w:rsidR="009B3D2D" w:rsidRPr="00F17FCF">
              <w:rPr>
                <w:sz w:val="21"/>
                <w:szCs w:val="21"/>
              </w:rPr>
              <w:br/>
            </w:r>
            <w:r w:rsidRPr="00F17FCF">
              <w:rPr>
                <w:sz w:val="21"/>
                <w:szCs w:val="21"/>
              </w:rPr>
              <w:t>в муниципальных общеобразователь</w:t>
            </w:r>
            <w:r w:rsidR="00E43FE6" w:rsidRPr="00F17FCF">
              <w:rPr>
                <w:sz w:val="21"/>
                <w:szCs w:val="21"/>
              </w:rPr>
              <w:t>-</w:t>
            </w:r>
            <w:r w:rsidRPr="00F17FCF">
              <w:rPr>
                <w:sz w:val="21"/>
                <w:szCs w:val="21"/>
              </w:rPr>
              <w:t xml:space="preserve">ных организациях, занимающихся </w:t>
            </w:r>
            <w:r w:rsidR="009B3D2D" w:rsidRPr="00F17FCF">
              <w:rPr>
                <w:sz w:val="21"/>
                <w:szCs w:val="21"/>
              </w:rPr>
              <w:br/>
            </w:r>
            <w:r w:rsidRPr="00F17FCF">
              <w:rPr>
                <w:sz w:val="21"/>
                <w:szCs w:val="21"/>
              </w:rPr>
              <w:t xml:space="preserve">во вторую (третью) смену, в общей численности обучающихся </w:t>
            </w:r>
            <w:r w:rsidR="009B3D2D" w:rsidRPr="00F17FCF">
              <w:rPr>
                <w:sz w:val="21"/>
                <w:szCs w:val="21"/>
              </w:rPr>
              <w:br/>
            </w:r>
            <w:r w:rsidRPr="00F17FCF">
              <w:rPr>
                <w:sz w:val="21"/>
                <w:szCs w:val="21"/>
              </w:rPr>
              <w:t xml:space="preserve">в муниципальных </w:t>
            </w:r>
            <w:r w:rsidR="00E43FE6" w:rsidRPr="00F17FCF">
              <w:rPr>
                <w:sz w:val="21"/>
                <w:szCs w:val="21"/>
              </w:rPr>
              <w:t>общеобразователь-ных</w:t>
            </w:r>
            <w:r w:rsidRPr="00F17FCF">
              <w:rPr>
                <w:sz w:val="21"/>
                <w:szCs w:val="21"/>
              </w:rPr>
              <w:t xml:space="preserve"> организациях</w:t>
            </w:r>
          </w:p>
        </w:tc>
        <w:tc>
          <w:tcPr>
            <w:tcW w:w="1558" w:type="dxa"/>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Минпросвещения России</w:t>
            </w:r>
          </w:p>
        </w:tc>
        <w:tc>
          <w:tcPr>
            <w:tcW w:w="1985" w:type="dxa"/>
            <w:gridSpan w:val="3"/>
            <w:tcBorders>
              <w:top w:val="nil"/>
              <w:left w:val="nil"/>
              <w:bottom w:val="nil"/>
              <w:right w:val="nil"/>
            </w:tcBorders>
          </w:tcPr>
          <w:p w:rsidR="008E2FDE" w:rsidRPr="00F17FCF" w:rsidRDefault="00E43FE6" w:rsidP="007A72CB">
            <w:pPr>
              <w:pStyle w:val="ConsPlusNormal"/>
              <w:rPr>
                <w:sz w:val="21"/>
                <w:szCs w:val="21"/>
              </w:rPr>
            </w:pPr>
            <w:r w:rsidRPr="00F17FCF">
              <w:rPr>
                <w:sz w:val="21"/>
                <w:szCs w:val="21"/>
              </w:rPr>
              <w:t>по</w:t>
            </w:r>
            <w:r w:rsidR="005536AC" w:rsidRPr="00F17FCF">
              <w:rPr>
                <w:sz w:val="21"/>
                <w:szCs w:val="21"/>
              </w:rPr>
              <w:t xml:space="preserve"> муниципальным, </w:t>
            </w:r>
            <w:r w:rsidRPr="00F17FCF">
              <w:rPr>
                <w:sz w:val="21"/>
                <w:szCs w:val="21"/>
              </w:rPr>
              <w:t xml:space="preserve"> городским округам</w:t>
            </w:r>
            <w:r w:rsidRPr="00F17FCF">
              <w:rPr>
                <w:sz w:val="21"/>
                <w:szCs w:val="21"/>
              </w:rPr>
              <w:br/>
            </w:r>
            <w:r w:rsidR="008E2FDE" w:rsidRPr="00F17FCF">
              <w:rPr>
                <w:sz w:val="21"/>
                <w:szCs w:val="21"/>
              </w:rPr>
              <w:t>и муниципальным районам</w:t>
            </w:r>
          </w:p>
        </w:tc>
        <w:tc>
          <w:tcPr>
            <w:tcW w:w="1842" w:type="dxa"/>
            <w:gridSpan w:val="7"/>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ежегодно</w:t>
            </w:r>
          </w:p>
        </w:tc>
        <w:tc>
          <w:tcPr>
            <w:tcW w:w="1844" w:type="dxa"/>
            <w:gridSpan w:val="4"/>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1 апреля</w:t>
            </w:r>
          </w:p>
        </w:tc>
      </w:tr>
      <w:tr w:rsidR="00EE77DA" w:rsidRPr="00F17FCF"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E533EB" w:rsidRPr="00F17FCF" w:rsidRDefault="008E2FDE" w:rsidP="007A72CB">
            <w:pPr>
              <w:pStyle w:val="ConsPlusNormal"/>
              <w:rPr>
                <w:sz w:val="21"/>
                <w:szCs w:val="21"/>
              </w:rPr>
            </w:pPr>
            <w:r w:rsidRPr="00F17FCF">
              <w:rPr>
                <w:sz w:val="21"/>
                <w:szCs w:val="21"/>
              </w:rPr>
              <w:t xml:space="preserve">(в ред. распоряжений Правительства РФ от 26.05.2018 </w:t>
            </w:r>
            <w:hyperlink r:id="rId723" w:history="1">
              <w:r w:rsidR="00C56C9E" w:rsidRPr="00F17FCF">
                <w:rPr>
                  <w:sz w:val="21"/>
                  <w:szCs w:val="21"/>
                </w:rPr>
                <w:t>№</w:t>
              </w:r>
              <w:r w:rsidRPr="00F17FCF">
                <w:rPr>
                  <w:sz w:val="21"/>
                  <w:szCs w:val="21"/>
                </w:rPr>
                <w:t xml:space="preserve"> 1007-р</w:t>
              </w:r>
            </w:hyperlink>
            <w:r w:rsidRPr="00F17FCF">
              <w:rPr>
                <w:sz w:val="21"/>
                <w:szCs w:val="21"/>
              </w:rPr>
              <w:t>, от 07.10.2019</w:t>
            </w:r>
            <w:r w:rsidR="009B3D2D" w:rsidRPr="00F17FCF">
              <w:rPr>
                <w:sz w:val="21"/>
                <w:szCs w:val="21"/>
              </w:rPr>
              <w:t xml:space="preserve"> </w:t>
            </w:r>
            <w:hyperlink r:id="rId724" w:history="1">
              <w:r w:rsidR="00C56C9E" w:rsidRPr="00F17FCF">
                <w:rPr>
                  <w:sz w:val="21"/>
                  <w:szCs w:val="21"/>
                </w:rPr>
                <w:t>№</w:t>
              </w:r>
              <w:r w:rsidRPr="00F17FCF">
                <w:rPr>
                  <w:sz w:val="21"/>
                  <w:szCs w:val="21"/>
                </w:rPr>
                <w:t xml:space="preserve"> 2325-р</w:t>
              </w:r>
            </w:hyperlink>
            <w:r w:rsidR="00E533EB" w:rsidRPr="00F17FCF">
              <w:rPr>
                <w:sz w:val="21"/>
                <w:szCs w:val="21"/>
              </w:rPr>
              <w:t>,</w:t>
            </w:r>
          </w:p>
          <w:p w:rsidR="008E2FDE" w:rsidRPr="00F17FCF" w:rsidRDefault="00E533EB" w:rsidP="007A72CB">
            <w:pPr>
              <w:pStyle w:val="ConsPlusNormal"/>
              <w:rPr>
                <w:sz w:val="21"/>
                <w:szCs w:val="21"/>
              </w:rPr>
            </w:pPr>
            <w:r w:rsidRPr="00F17FCF">
              <w:rPr>
                <w:sz w:val="21"/>
                <w:szCs w:val="21"/>
              </w:rPr>
              <w:t>от 17.01.2022 № 15-р</w:t>
            </w:r>
            <w:r w:rsidR="008E2FDE" w:rsidRPr="00F17FCF">
              <w:rPr>
                <w:sz w:val="21"/>
                <w:szCs w:val="21"/>
              </w:rPr>
              <w:t>)</w:t>
            </w:r>
          </w:p>
        </w:tc>
      </w:tr>
      <w:tr w:rsidR="00EE77DA" w:rsidRPr="00F17FCF"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2.2.18.</w:t>
            </w:r>
          </w:p>
        </w:tc>
        <w:tc>
          <w:tcPr>
            <w:tcW w:w="2126" w:type="dxa"/>
            <w:gridSpan w:val="6"/>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Расходы бюд</w:t>
            </w:r>
            <w:r w:rsidR="00D12CC3" w:rsidRPr="00F17FCF">
              <w:rPr>
                <w:sz w:val="21"/>
                <w:szCs w:val="21"/>
              </w:rPr>
              <w:t>жета муниципального образования</w:t>
            </w:r>
            <w:r w:rsidR="00D12CC3" w:rsidRPr="00F17FCF">
              <w:rPr>
                <w:sz w:val="21"/>
                <w:szCs w:val="21"/>
              </w:rPr>
              <w:br/>
            </w:r>
            <w:r w:rsidRPr="00F17FCF">
              <w:rPr>
                <w:sz w:val="21"/>
                <w:szCs w:val="21"/>
              </w:rPr>
              <w:t xml:space="preserve">на общее образование </w:t>
            </w:r>
            <w:r w:rsidR="00861050" w:rsidRPr="00F17FCF">
              <w:rPr>
                <w:sz w:val="21"/>
                <w:szCs w:val="21"/>
              </w:rPr>
              <w:br/>
            </w:r>
            <w:r w:rsidRPr="00F17FCF">
              <w:rPr>
                <w:sz w:val="21"/>
                <w:szCs w:val="21"/>
              </w:rPr>
              <w:t xml:space="preserve">в расчете </w:t>
            </w:r>
            <w:r w:rsidR="00861050" w:rsidRPr="00F17FCF">
              <w:rPr>
                <w:sz w:val="21"/>
                <w:szCs w:val="21"/>
              </w:rPr>
              <w:br/>
            </w:r>
            <w:r w:rsidRPr="00F17FCF">
              <w:rPr>
                <w:sz w:val="21"/>
                <w:szCs w:val="21"/>
              </w:rPr>
              <w:t xml:space="preserve">на 1 обучающегося </w:t>
            </w:r>
            <w:r w:rsidR="00861050" w:rsidRPr="00F17FCF">
              <w:rPr>
                <w:sz w:val="21"/>
                <w:szCs w:val="21"/>
              </w:rPr>
              <w:br/>
            </w:r>
            <w:r w:rsidRPr="00F17FCF">
              <w:rPr>
                <w:sz w:val="21"/>
                <w:szCs w:val="21"/>
              </w:rPr>
              <w:t>в муниципальных общеобразователь</w:t>
            </w:r>
            <w:r w:rsidR="00861050" w:rsidRPr="00F17FCF">
              <w:rPr>
                <w:sz w:val="21"/>
                <w:szCs w:val="21"/>
              </w:rPr>
              <w:t>-</w:t>
            </w:r>
            <w:r w:rsidRPr="00F17FCF">
              <w:rPr>
                <w:sz w:val="21"/>
                <w:szCs w:val="21"/>
              </w:rPr>
              <w:t>ных организациях</w:t>
            </w:r>
          </w:p>
        </w:tc>
        <w:tc>
          <w:tcPr>
            <w:tcW w:w="1558" w:type="dxa"/>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Минпросвещения России</w:t>
            </w:r>
          </w:p>
        </w:tc>
        <w:tc>
          <w:tcPr>
            <w:tcW w:w="1985" w:type="dxa"/>
            <w:gridSpan w:val="3"/>
            <w:tcBorders>
              <w:top w:val="nil"/>
              <w:left w:val="nil"/>
              <w:bottom w:val="nil"/>
              <w:right w:val="nil"/>
            </w:tcBorders>
          </w:tcPr>
          <w:p w:rsidR="008E2FDE" w:rsidRPr="00F17FCF" w:rsidRDefault="00E43FE6" w:rsidP="007A72CB">
            <w:pPr>
              <w:pStyle w:val="ConsPlusNormal"/>
              <w:rPr>
                <w:sz w:val="21"/>
                <w:szCs w:val="21"/>
              </w:rPr>
            </w:pPr>
            <w:r w:rsidRPr="00F17FCF">
              <w:rPr>
                <w:sz w:val="21"/>
                <w:szCs w:val="21"/>
              </w:rPr>
              <w:t>по</w:t>
            </w:r>
            <w:r w:rsidR="005536AC" w:rsidRPr="00F17FCF">
              <w:rPr>
                <w:sz w:val="21"/>
                <w:szCs w:val="21"/>
              </w:rPr>
              <w:t xml:space="preserve"> муниципальным, </w:t>
            </w:r>
            <w:r w:rsidRPr="00F17FCF">
              <w:rPr>
                <w:sz w:val="21"/>
                <w:szCs w:val="21"/>
              </w:rPr>
              <w:t xml:space="preserve"> городским округам</w:t>
            </w:r>
            <w:r w:rsidRPr="00F17FCF">
              <w:rPr>
                <w:sz w:val="21"/>
                <w:szCs w:val="21"/>
              </w:rPr>
              <w:br/>
            </w:r>
            <w:r w:rsidR="008E2FDE" w:rsidRPr="00F17FCF">
              <w:rPr>
                <w:sz w:val="21"/>
                <w:szCs w:val="21"/>
              </w:rPr>
              <w:t>и муниципальным районам</w:t>
            </w:r>
          </w:p>
        </w:tc>
        <w:tc>
          <w:tcPr>
            <w:tcW w:w="1842" w:type="dxa"/>
            <w:gridSpan w:val="7"/>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ежегодно</w:t>
            </w:r>
          </w:p>
        </w:tc>
        <w:tc>
          <w:tcPr>
            <w:tcW w:w="1844" w:type="dxa"/>
            <w:gridSpan w:val="4"/>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1 апреля</w:t>
            </w:r>
          </w:p>
        </w:tc>
      </w:tr>
      <w:tr w:rsidR="00EE77DA" w:rsidRPr="00F17FCF"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0EBB" w:rsidRPr="00F17FCF" w:rsidRDefault="008E2FDE" w:rsidP="007A72CB">
            <w:pPr>
              <w:pStyle w:val="ConsPlusNormal"/>
              <w:jc w:val="both"/>
              <w:rPr>
                <w:sz w:val="21"/>
                <w:szCs w:val="21"/>
              </w:rPr>
            </w:pPr>
            <w:r w:rsidRPr="00F17FCF">
              <w:rPr>
                <w:sz w:val="21"/>
                <w:szCs w:val="21"/>
              </w:rPr>
              <w:t xml:space="preserve">(в ред. распоряжений Правительства РФ от 26.05.2018 </w:t>
            </w:r>
            <w:hyperlink r:id="rId725" w:history="1">
              <w:r w:rsidR="00C56C9E" w:rsidRPr="00F17FCF">
                <w:rPr>
                  <w:sz w:val="21"/>
                  <w:szCs w:val="21"/>
                </w:rPr>
                <w:t>№</w:t>
              </w:r>
              <w:r w:rsidRPr="00F17FCF">
                <w:rPr>
                  <w:sz w:val="21"/>
                  <w:szCs w:val="21"/>
                </w:rPr>
                <w:t xml:space="preserve"> 1007-р</w:t>
              </w:r>
            </w:hyperlink>
            <w:r w:rsidRPr="00F17FCF">
              <w:rPr>
                <w:sz w:val="21"/>
                <w:szCs w:val="21"/>
              </w:rPr>
              <w:t>, от 07.10.2019</w:t>
            </w:r>
            <w:r w:rsidR="00861050" w:rsidRPr="00F17FCF">
              <w:rPr>
                <w:sz w:val="21"/>
                <w:szCs w:val="21"/>
              </w:rPr>
              <w:t xml:space="preserve"> </w:t>
            </w:r>
            <w:hyperlink r:id="rId726" w:history="1">
              <w:r w:rsidR="00C56C9E" w:rsidRPr="00F17FCF">
                <w:rPr>
                  <w:sz w:val="21"/>
                  <w:szCs w:val="21"/>
                </w:rPr>
                <w:t>№</w:t>
              </w:r>
              <w:r w:rsidRPr="00F17FCF">
                <w:rPr>
                  <w:sz w:val="21"/>
                  <w:szCs w:val="21"/>
                </w:rPr>
                <w:t xml:space="preserve"> 2325-р</w:t>
              </w:r>
            </w:hyperlink>
            <w:r w:rsidR="00B50EBB" w:rsidRPr="00F17FCF">
              <w:rPr>
                <w:sz w:val="21"/>
                <w:szCs w:val="21"/>
              </w:rPr>
              <w:t>,</w:t>
            </w:r>
          </w:p>
          <w:p w:rsidR="008E2FDE" w:rsidRPr="00F17FCF" w:rsidRDefault="00B50EBB" w:rsidP="007A72CB">
            <w:pPr>
              <w:pStyle w:val="ConsPlusNormal"/>
              <w:jc w:val="both"/>
              <w:rPr>
                <w:sz w:val="21"/>
                <w:szCs w:val="21"/>
              </w:rPr>
            </w:pPr>
            <w:r w:rsidRPr="00F17FCF">
              <w:rPr>
                <w:sz w:val="21"/>
                <w:szCs w:val="21"/>
              </w:rPr>
              <w:t>от 17.01.2022 № 15-р</w:t>
            </w:r>
            <w:r w:rsidR="008E2FDE" w:rsidRPr="00F17FCF">
              <w:rPr>
                <w:sz w:val="21"/>
                <w:szCs w:val="21"/>
              </w:rPr>
              <w:t>)</w:t>
            </w:r>
          </w:p>
        </w:tc>
      </w:tr>
      <w:tr w:rsidR="00EE77DA" w:rsidRPr="00F17FCF"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2.2.19.</w:t>
            </w:r>
          </w:p>
        </w:tc>
        <w:tc>
          <w:tcPr>
            <w:tcW w:w="2126" w:type="dxa"/>
            <w:gridSpan w:val="6"/>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 xml:space="preserve">Доля детей в возрасте 5 - 18 лет, получающих услуги по дополнительному образованию </w:t>
            </w:r>
            <w:r w:rsidR="00861050" w:rsidRPr="00F17FCF">
              <w:rPr>
                <w:sz w:val="21"/>
                <w:szCs w:val="21"/>
              </w:rPr>
              <w:br/>
            </w:r>
            <w:r w:rsidRPr="00F17FCF">
              <w:rPr>
                <w:sz w:val="21"/>
                <w:szCs w:val="21"/>
              </w:rPr>
              <w:t>в организациях различной организационно</w:t>
            </w:r>
            <w:r w:rsidR="00E43FE6" w:rsidRPr="00F17FCF">
              <w:rPr>
                <w:sz w:val="21"/>
                <w:szCs w:val="21"/>
              </w:rPr>
              <w:t>-</w:t>
            </w:r>
            <w:r w:rsidRPr="00F17FCF">
              <w:rPr>
                <w:sz w:val="21"/>
                <w:szCs w:val="21"/>
              </w:rPr>
              <w:t>пра</w:t>
            </w:r>
            <w:r w:rsidR="005F1148" w:rsidRPr="00F17FCF">
              <w:rPr>
                <w:sz w:val="21"/>
                <w:szCs w:val="21"/>
              </w:rPr>
              <w:t>вовой формы</w:t>
            </w:r>
            <w:r w:rsidR="005F1148" w:rsidRPr="00F17FCF">
              <w:rPr>
                <w:sz w:val="21"/>
                <w:szCs w:val="21"/>
              </w:rPr>
              <w:br/>
            </w:r>
            <w:r w:rsidRPr="00F17FCF">
              <w:rPr>
                <w:sz w:val="21"/>
                <w:szCs w:val="21"/>
              </w:rPr>
              <w:t xml:space="preserve">и формы собственности, </w:t>
            </w:r>
            <w:r w:rsidR="00861050" w:rsidRPr="00F17FCF">
              <w:rPr>
                <w:sz w:val="21"/>
                <w:szCs w:val="21"/>
              </w:rPr>
              <w:br/>
            </w:r>
            <w:r w:rsidRPr="00F17FCF">
              <w:rPr>
                <w:sz w:val="21"/>
                <w:szCs w:val="21"/>
              </w:rPr>
              <w:t>в общей численности детей этой возрастной группы</w:t>
            </w:r>
          </w:p>
        </w:tc>
        <w:tc>
          <w:tcPr>
            <w:tcW w:w="1558" w:type="dxa"/>
            <w:tcBorders>
              <w:top w:val="nil"/>
              <w:left w:val="nil"/>
              <w:bottom w:val="nil"/>
              <w:right w:val="nil"/>
            </w:tcBorders>
          </w:tcPr>
          <w:p w:rsidR="007F1BC4" w:rsidRPr="00F17FCF" w:rsidRDefault="008E2FDE" w:rsidP="007A72CB">
            <w:pPr>
              <w:pStyle w:val="ConsPlusNormal"/>
              <w:rPr>
                <w:sz w:val="21"/>
                <w:szCs w:val="21"/>
              </w:rPr>
            </w:pPr>
            <w:r w:rsidRPr="00F17FCF">
              <w:rPr>
                <w:sz w:val="21"/>
                <w:szCs w:val="21"/>
              </w:rPr>
              <w:t>Минпр</w:t>
            </w:r>
            <w:r w:rsidR="007F1BC4" w:rsidRPr="00F17FCF">
              <w:rPr>
                <w:sz w:val="21"/>
                <w:szCs w:val="21"/>
              </w:rPr>
              <w:t>освещения России</w:t>
            </w:r>
          </w:p>
          <w:p w:rsidR="008E2FDE" w:rsidRPr="00F17FCF" w:rsidRDefault="008E2FDE" w:rsidP="007A72CB">
            <w:pPr>
              <w:pStyle w:val="ConsPlusNormal"/>
              <w:rPr>
                <w:sz w:val="21"/>
                <w:szCs w:val="21"/>
              </w:rPr>
            </w:pPr>
            <w:r w:rsidRPr="00F17FCF">
              <w:rPr>
                <w:sz w:val="21"/>
                <w:szCs w:val="21"/>
              </w:rPr>
              <w:t>Минкультуры России Минспорт России</w:t>
            </w:r>
          </w:p>
        </w:tc>
        <w:tc>
          <w:tcPr>
            <w:tcW w:w="1985" w:type="dxa"/>
            <w:gridSpan w:val="3"/>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по</w:t>
            </w:r>
            <w:r w:rsidR="005536AC" w:rsidRPr="00F17FCF">
              <w:rPr>
                <w:sz w:val="21"/>
                <w:szCs w:val="21"/>
              </w:rPr>
              <w:t xml:space="preserve"> муниципальным, </w:t>
            </w:r>
            <w:r w:rsidRPr="00F17FCF">
              <w:rPr>
                <w:sz w:val="21"/>
                <w:szCs w:val="21"/>
              </w:rPr>
              <w:t xml:space="preserve"> городским округам </w:t>
            </w:r>
            <w:r w:rsidR="00861050" w:rsidRPr="00F17FCF">
              <w:rPr>
                <w:sz w:val="21"/>
                <w:szCs w:val="21"/>
              </w:rPr>
              <w:br/>
            </w:r>
            <w:r w:rsidRPr="00F17FCF">
              <w:rPr>
                <w:sz w:val="21"/>
                <w:szCs w:val="21"/>
              </w:rPr>
              <w:t>и муниципальным районам</w:t>
            </w:r>
          </w:p>
        </w:tc>
        <w:tc>
          <w:tcPr>
            <w:tcW w:w="1842" w:type="dxa"/>
            <w:gridSpan w:val="7"/>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ежегодно</w:t>
            </w:r>
          </w:p>
        </w:tc>
        <w:tc>
          <w:tcPr>
            <w:tcW w:w="1844" w:type="dxa"/>
            <w:gridSpan w:val="4"/>
            <w:tcBorders>
              <w:top w:val="nil"/>
              <w:left w:val="nil"/>
              <w:bottom w:val="nil"/>
              <w:right w:val="nil"/>
            </w:tcBorders>
          </w:tcPr>
          <w:p w:rsidR="008E2FDE" w:rsidRPr="00F17FCF" w:rsidRDefault="008E2FDE" w:rsidP="007A72CB">
            <w:pPr>
              <w:pStyle w:val="ConsPlusNormal"/>
              <w:rPr>
                <w:sz w:val="21"/>
                <w:szCs w:val="21"/>
              </w:rPr>
            </w:pPr>
            <w:r w:rsidRPr="00F17FCF">
              <w:rPr>
                <w:sz w:val="21"/>
                <w:szCs w:val="21"/>
              </w:rPr>
              <w:t>1 апреля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both"/>
            </w:pPr>
            <w:r w:rsidRPr="00EE77DA">
              <w:t xml:space="preserve">(в ред. </w:t>
            </w:r>
            <w:hyperlink r:id="rId727" w:history="1">
              <w:r w:rsidRPr="00EE77DA">
                <w:t>распоряжени</w:t>
              </w:r>
              <w:r w:rsidR="00B50EBB">
                <w:t>й</w:t>
              </w:r>
            </w:hyperlink>
            <w:r w:rsidRPr="00EE77DA">
              <w:t xml:space="preserve"> Правительства РФ от 07.10.2019 </w:t>
            </w:r>
            <w:r w:rsidR="00C56C9E">
              <w:t>№</w:t>
            </w:r>
            <w:r w:rsidRPr="00EE77DA">
              <w:t xml:space="preserve"> 2325-р</w:t>
            </w:r>
            <w:r w:rsidR="00B50EBB">
              <w:t>, от 17.01.2022 № 15-р</w:t>
            </w:r>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val="restart"/>
            <w:tcBorders>
              <w:top w:val="nil"/>
              <w:left w:val="nil"/>
              <w:bottom w:val="nil"/>
              <w:right w:val="nil"/>
            </w:tcBorders>
          </w:tcPr>
          <w:p w:rsidR="008E2FDE" w:rsidRPr="00EE77DA" w:rsidRDefault="008E2FDE" w:rsidP="007A72CB">
            <w:pPr>
              <w:pStyle w:val="ConsPlusNormal"/>
            </w:pPr>
            <w:r w:rsidRPr="00EE77DA">
              <w:t>2.2.20.</w:t>
            </w:r>
          </w:p>
        </w:tc>
        <w:tc>
          <w:tcPr>
            <w:tcW w:w="2126" w:type="dxa"/>
            <w:gridSpan w:val="6"/>
            <w:tcBorders>
              <w:top w:val="nil"/>
              <w:left w:val="nil"/>
              <w:bottom w:val="nil"/>
              <w:right w:val="nil"/>
            </w:tcBorders>
          </w:tcPr>
          <w:p w:rsidR="008E2FDE" w:rsidRPr="00EE77DA" w:rsidRDefault="008E2FDE" w:rsidP="007A72CB">
            <w:pPr>
              <w:pStyle w:val="ConsPlusNormal"/>
            </w:pPr>
            <w:r w:rsidRPr="00EE77DA">
              <w:t>Уровень фактической обеспеченности учреждениями культуры от нормативной потребности:</w:t>
            </w:r>
          </w:p>
        </w:tc>
        <w:tc>
          <w:tcPr>
            <w:tcW w:w="1558" w:type="dxa"/>
            <w:tcBorders>
              <w:top w:val="nil"/>
              <w:left w:val="nil"/>
              <w:bottom w:val="nil"/>
              <w:right w:val="nil"/>
            </w:tcBorders>
          </w:tcPr>
          <w:p w:rsidR="008E2FDE" w:rsidRPr="00EE77DA" w:rsidRDefault="008E2FDE" w:rsidP="007A72CB">
            <w:pPr>
              <w:pStyle w:val="ConsPlusNormal"/>
            </w:pPr>
            <w:r w:rsidRPr="00EE77DA">
              <w:t>Минкультуры России</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 </w:t>
            </w:r>
            <w:r w:rsidR="006D2644"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D12CC3" w:rsidP="007A72CB">
            <w:pPr>
              <w:pStyle w:val="ConsPlusNormal"/>
            </w:pPr>
            <w:r w:rsidRPr="00EE77DA">
              <w:t>клубами</w:t>
            </w:r>
            <w:r w:rsidRPr="00EE77DA">
              <w:br/>
            </w:r>
            <w:r w:rsidR="008E2FDE" w:rsidRPr="00EE77DA">
              <w:t>и учреждениями клубного типа</w:t>
            </w:r>
          </w:p>
        </w:tc>
        <w:tc>
          <w:tcPr>
            <w:tcW w:w="1558" w:type="dxa"/>
            <w:tcBorders>
              <w:top w:val="nil"/>
              <w:left w:val="nil"/>
              <w:bottom w:val="nil"/>
              <w:right w:val="nil"/>
            </w:tcBorders>
          </w:tcPr>
          <w:p w:rsidR="008E2FDE" w:rsidRPr="00EE77DA" w:rsidRDefault="008E2FDE" w:rsidP="007A72CB">
            <w:pPr>
              <w:pStyle w:val="ConsPlusNormal"/>
              <w:jc w:val="both"/>
            </w:pPr>
          </w:p>
        </w:tc>
        <w:tc>
          <w:tcPr>
            <w:tcW w:w="1985" w:type="dxa"/>
            <w:gridSpan w:val="3"/>
            <w:tcBorders>
              <w:top w:val="nil"/>
              <w:left w:val="nil"/>
              <w:bottom w:val="nil"/>
              <w:right w:val="nil"/>
            </w:tcBorders>
          </w:tcPr>
          <w:p w:rsidR="008E2FDE" w:rsidRPr="00EE77DA" w:rsidRDefault="008E2FDE" w:rsidP="007A72CB">
            <w:pPr>
              <w:pStyle w:val="ConsPlusNormal"/>
              <w:jc w:val="both"/>
            </w:pPr>
          </w:p>
        </w:tc>
        <w:tc>
          <w:tcPr>
            <w:tcW w:w="1842" w:type="dxa"/>
            <w:gridSpan w:val="7"/>
            <w:tcBorders>
              <w:top w:val="nil"/>
              <w:left w:val="nil"/>
              <w:bottom w:val="nil"/>
              <w:right w:val="nil"/>
            </w:tcBorders>
          </w:tcPr>
          <w:p w:rsidR="008E2FDE" w:rsidRPr="00EE77DA" w:rsidRDefault="008E2FDE" w:rsidP="007A72CB">
            <w:pPr>
              <w:pStyle w:val="ConsPlusNormal"/>
              <w:jc w:val="both"/>
            </w:pPr>
          </w:p>
        </w:tc>
        <w:tc>
          <w:tcPr>
            <w:tcW w:w="1844" w:type="dxa"/>
            <w:gridSpan w:val="4"/>
            <w:tcBorders>
              <w:top w:val="nil"/>
              <w:left w:val="nil"/>
              <w:bottom w:val="nil"/>
              <w:right w:val="nil"/>
            </w:tcBorders>
          </w:tcPr>
          <w:p w:rsidR="008E2FDE" w:rsidRPr="00EE77DA" w:rsidRDefault="008E2FDE" w:rsidP="007A72CB">
            <w:pPr>
              <w:pStyle w:val="ConsPlusNormal"/>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библиотеками</w:t>
            </w:r>
          </w:p>
        </w:tc>
        <w:tc>
          <w:tcPr>
            <w:tcW w:w="1558" w:type="dxa"/>
            <w:tcBorders>
              <w:top w:val="nil"/>
              <w:left w:val="nil"/>
              <w:bottom w:val="nil"/>
              <w:right w:val="nil"/>
            </w:tcBorders>
          </w:tcPr>
          <w:p w:rsidR="008E2FDE" w:rsidRPr="00EE77DA" w:rsidRDefault="008E2FDE" w:rsidP="007A72CB">
            <w:pPr>
              <w:pStyle w:val="ConsPlusNormal"/>
              <w:jc w:val="both"/>
            </w:pPr>
          </w:p>
        </w:tc>
        <w:tc>
          <w:tcPr>
            <w:tcW w:w="1985" w:type="dxa"/>
            <w:gridSpan w:val="3"/>
            <w:tcBorders>
              <w:top w:val="nil"/>
              <w:left w:val="nil"/>
              <w:bottom w:val="nil"/>
              <w:right w:val="nil"/>
            </w:tcBorders>
          </w:tcPr>
          <w:p w:rsidR="008E2FDE" w:rsidRPr="00EE77DA" w:rsidRDefault="008E2FDE" w:rsidP="007A72CB">
            <w:pPr>
              <w:pStyle w:val="ConsPlusNormal"/>
              <w:jc w:val="both"/>
            </w:pPr>
          </w:p>
        </w:tc>
        <w:tc>
          <w:tcPr>
            <w:tcW w:w="1842" w:type="dxa"/>
            <w:gridSpan w:val="7"/>
            <w:tcBorders>
              <w:top w:val="nil"/>
              <w:left w:val="nil"/>
              <w:bottom w:val="nil"/>
              <w:right w:val="nil"/>
            </w:tcBorders>
          </w:tcPr>
          <w:p w:rsidR="008E2FDE" w:rsidRPr="00EE77DA" w:rsidRDefault="008E2FDE" w:rsidP="007A72CB">
            <w:pPr>
              <w:pStyle w:val="ConsPlusNormal"/>
              <w:jc w:val="both"/>
            </w:pPr>
          </w:p>
        </w:tc>
        <w:tc>
          <w:tcPr>
            <w:tcW w:w="1844" w:type="dxa"/>
            <w:gridSpan w:val="4"/>
            <w:tcBorders>
              <w:top w:val="nil"/>
              <w:left w:val="nil"/>
              <w:bottom w:val="nil"/>
              <w:right w:val="nil"/>
            </w:tcBorders>
          </w:tcPr>
          <w:p w:rsidR="008E2FDE" w:rsidRPr="00EE77DA" w:rsidRDefault="008E2FDE" w:rsidP="007A72CB">
            <w:pPr>
              <w:pStyle w:val="ConsPlusNormal"/>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парками культуры </w:t>
            </w:r>
            <w:r w:rsidR="006D2644" w:rsidRPr="00EE77DA">
              <w:br/>
            </w:r>
            <w:r w:rsidRPr="00EE77DA">
              <w:t>и отдыха</w:t>
            </w:r>
          </w:p>
          <w:p w:rsidR="007D7756" w:rsidRPr="00EE77DA" w:rsidRDefault="007D7756" w:rsidP="007A72CB">
            <w:pPr>
              <w:pStyle w:val="ConsPlusNormal"/>
            </w:pPr>
          </w:p>
        </w:tc>
        <w:tc>
          <w:tcPr>
            <w:tcW w:w="1558" w:type="dxa"/>
            <w:tcBorders>
              <w:top w:val="nil"/>
              <w:left w:val="nil"/>
              <w:bottom w:val="nil"/>
              <w:right w:val="nil"/>
            </w:tcBorders>
          </w:tcPr>
          <w:p w:rsidR="008E2FDE" w:rsidRPr="00EE77DA" w:rsidRDefault="008E2FDE" w:rsidP="007A72CB">
            <w:pPr>
              <w:pStyle w:val="ConsPlusNormal"/>
              <w:jc w:val="both"/>
            </w:pPr>
          </w:p>
        </w:tc>
        <w:tc>
          <w:tcPr>
            <w:tcW w:w="1985" w:type="dxa"/>
            <w:gridSpan w:val="3"/>
            <w:tcBorders>
              <w:top w:val="nil"/>
              <w:left w:val="nil"/>
              <w:bottom w:val="nil"/>
              <w:right w:val="nil"/>
            </w:tcBorders>
          </w:tcPr>
          <w:p w:rsidR="008E2FDE" w:rsidRPr="00EE77DA" w:rsidRDefault="008E2FDE" w:rsidP="007A72CB">
            <w:pPr>
              <w:pStyle w:val="ConsPlusNormal"/>
              <w:jc w:val="both"/>
            </w:pPr>
          </w:p>
        </w:tc>
        <w:tc>
          <w:tcPr>
            <w:tcW w:w="1842" w:type="dxa"/>
            <w:gridSpan w:val="7"/>
            <w:tcBorders>
              <w:top w:val="nil"/>
              <w:left w:val="nil"/>
              <w:bottom w:val="nil"/>
              <w:right w:val="nil"/>
            </w:tcBorders>
          </w:tcPr>
          <w:p w:rsidR="008E2FDE" w:rsidRPr="00EE77DA" w:rsidRDefault="008E2FDE" w:rsidP="007A72CB">
            <w:pPr>
              <w:pStyle w:val="ConsPlusNormal"/>
              <w:jc w:val="both"/>
            </w:pPr>
          </w:p>
        </w:tc>
        <w:tc>
          <w:tcPr>
            <w:tcW w:w="1844" w:type="dxa"/>
            <w:gridSpan w:val="4"/>
            <w:tcBorders>
              <w:top w:val="nil"/>
              <w:left w:val="nil"/>
              <w:bottom w:val="nil"/>
              <w:right w:val="nil"/>
            </w:tcBorders>
          </w:tcPr>
          <w:p w:rsidR="008E2FDE" w:rsidRPr="00EE77DA" w:rsidRDefault="008E2FDE" w:rsidP="007A72CB">
            <w:pPr>
              <w:pStyle w:val="ConsPlusNormal"/>
            </w:pP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0EBB" w:rsidP="007A72CB">
            <w:pPr>
              <w:pStyle w:val="ConsPlusNormal"/>
            </w:pPr>
            <w:r w:rsidRPr="00EE77DA">
              <w:t xml:space="preserve">(в ред. </w:t>
            </w:r>
            <w:hyperlink r:id="rId728"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2.2.21.</w:t>
            </w:r>
          </w:p>
        </w:tc>
        <w:tc>
          <w:tcPr>
            <w:tcW w:w="2126" w:type="dxa"/>
            <w:gridSpan w:val="6"/>
            <w:tcBorders>
              <w:top w:val="nil"/>
              <w:left w:val="nil"/>
              <w:bottom w:val="nil"/>
              <w:right w:val="nil"/>
            </w:tcBorders>
          </w:tcPr>
          <w:p w:rsidR="003A601F" w:rsidRPr="00EE77DA" w:rsidRDefault="008E2FDE" w:rsidP="007A72CB">
            <w:pPr>
              <w:pStyle w:val="ConsPlusNormal"/>
            </w:pPr>
            <w:r w:rsidRPr="00EE77DA">
              <w:t>Доля муниципальных учреждений кул</w:t>
            </w:r>
            <w:r w:rsidR="00D12CC3" w:rsidRPr="00EE77DA">
              <w:t>ьтуры, здания которых находятся</w:t>
            </w:r>
            <w:r w:rsidR="00D12CC3" w:rsidRPr="00EE77DA">
              <w:br/>
            </w:r>
            <w:r w:rsidR="00593B1B" w:rsidRPr="00EE77DA">
              <w:t>в аварийном состоянии</w:t>
            </w:r>
            <w:r w:rsidR="00593B1B" w:rsidRPr="00EE77DA">
              <w:br/>
            </w:r>
            <w:r w:rsidRPr="00EE77DA">
              <w:t>или требуют капитального ремонта, в общем количестве му</w:t>
            </w:r>
            <w:r w:rsidR="00E43FE6" w:rsidRPr="00EE77DA">
              <w:t>ниципальных учреждений культуры</w:t>
            </w:r>
          </w:p>
        </w:tc>
        <w:tc>
          <w:tcPr>
            <w:tcW w:w="1558" w:type="dxa"/>
            <w:tcBorders>
              <w:top w:val="nil"/>
              <w:left w:val="nil"/>
              <w:bottom w:val="nil"/>
              <w:right w:val="nil"/>
            </w:tcBorders>
          </w:tcPr>
          <w:p w:rsidR="008E2FDE" w:rsidRPr="00EE77DA" w:rsidRDefault="008E2FDE" w:rsidP="007A72CB">
            <w:pPr>
              <w:pStyle w:val="ConsPlusNormal"/>
            </w:pPr>
            <w:r w:rsidRPr="00EE77DA">
              <w:t>Минкультуры России</w:t>
            </w:r>
          </w:p>
        </w:tc>
        <w:tc>
          <w:tcPr>
            <w:tcW w:w="1985" w:type="dxa"/>
            <w:gridSpan w:val="3"/>
            <w:tcBorders>
              <w:top w:val="nil"/>
              <w:left w:val="nil"/>
              <w:bottom w:val="nil"/>
              <w:right w:val="nil"/>
            </w:tcBorders>
          </w:tcPr>
          <w:p w:rsidR="008E2FDE" w:rsidRPr="00EE77DA" w:rsidRDefault="00E43FE6"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B50EBB"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0EBB" w:rsidRPr="00EE77DA" w:rsidRDefault="00B50EBB" w:rsidP="007A72CB">
            <w:pPr>
              <w:pStyle w:val="ConsPlusNormal"/>
            </w:pPr>
            <w:r w:rsidRPr="00EE77DA">
              <w:t xml:space="preserve">(в ред. </w:t>
            </w:r>
            <w:hyperlink r:id="rId729"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2.2.22.</w:t>
            </w: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Доля объектов культурного наследия, находящихся </w:t>
            </w:r>
            <w:r w:rsidR="003A601F" w:rsidRPr="00EE77DA">
              <w:br/>
            </w:r>
            <w:r w:rsidR="00D12CC3" w:rsidRPr="00EE77DA">
              <w:t>в муниципальной собственности</w:t>
            </w:r>
            <w:r w:rsidR="00D12CC3" w:rsidRPr="00EE77DA">
              <w:br/>
            </w:r>
            <w:r w:rsidR="00E43FE6" w:rsidRPr="00EE77DA">
              <w:t>и требующих консервации</w:t>
            </w:r>
            <w:r w:rsidR="00E43FE6" w:rsidRPr="00EE77DA">
              <w:br/>
            </w:r>
            <w:r w:rsidRPr="00EE77DA">
              <w:t xml:space="preserve">или реставрации, </w:t>
            </w:r>
            <w:r w:rsidR="003A601F" w:rsidRPr="00EE77DA">
              <w:br/>
            </w:r>
            <w:r w:rsidRPr="00EE77DA">
              <w:t xml:space="preserve">в общем количестве объектов культурного наследия, находящихся </w:t>
            </w:r>
            <w:r w:rsidR="003A601F" w:rsidRPr="00EE77DA">
              <w:br/>
            </w:r>
            <w:r w:rsidRPr="00EE77DA">
              <w:t>в муниципальной собственности</w:t>
            </w:r>
          </w:p>
        </w:tc>
        <w:tc>
          <w:tcPr>
            <w:tcW w:w="1558" w:type="dxa"/>
            <w:tcBorders>
              <w:top w:val="nil"/>
              <w:left w:val="nil"/>
              <w:bottom w:val="nil"/>
              <w:right w:val="nil"/>
            </w:tcBorders>
          </w:tcPr>
          <w:p w:rsidR="008E2FDE" w:rsidRPr="00EE77DA" w:rsidRDefault="008E2FDE" w:rsidP="007A72CB">
            <w:pPr>
              <w:pStyle w:val="ConsPlusNormal"/>
            </w:pPr>
            <w:r w:rsidRPr="00EE77DA">
              <w:t>Минкультуры России</w:t>
            </w:r>
          </w:p>
        </w:tc>
        <w:tc>
          <w:tcPr>
            <w:tcW w:w="1985" w:type="dxa"/>
            <w:gridSpan w:val="3"/>
            <w:tcBorders>
              <w:top w:val="nil"/>
              <w:left w:val="nil"/>
              <w:bottom w:val="nil"/>
              <w:right w:val="nil"/>
            </w:tcBorders>
          </w:tcPr>
          <w:p w:rsidR="008E2FDE" w:rsidRPr="00EE77DA" w:rsidRDefault="00E43FE6"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0EBB" w:rsidP="007A72CB">
            <w:pPr>
              <w:pStyle w:val="ConsPlusNormal"/>
            </w:pPr>
            <w:r w:rsidRPr="00EE77DA">
              <w:t xml:space="preserve">(в ред. </w:t>
            </w:r>
            <w:hyperlink r:id="rId730"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2.2.23.</w:t>
            </w:r>
          </w:p>
        </w:tc>
        <w:tc>
          <w:tcPr>
            <w:tcW w:w="2126" w:type="dxa"/>
            <w:gridSpan w:val="6"/>
            <w:tcBorders>
              <w:top w:val="nil"/>
              <w:left w:val="nil"/>
              <w:bottom w:val="nil"/>
              <w:right w:val="nil"/>
            </w:tcBorders>
          </w:tcPr>
          <w:p w:rsidR="008E2FDE" w:rsidRPr="00EE77DA" w:rsidRDefault="008E2FDE" w:rsidP="007A72CB">
            <w:pPr>
              <w:pStyle w:val="ConsPlusNormal"/>
            </w:pPr>
            <w:r w:rsidRPr="00EE77DA">
              <w:t>Доля населения, систематически занимающегося физической культурой и спортом</w:t>
            </w:r>
          </w:p>
        </w:tc>
        <w:tc>
          <w:tcPr>
            <w:tcW w:w="1558" w:type="dxa"/>
            <w:tcBorders>
              <w:top w:val="nil"/>
              <w:left w:val="nil"/>
              <w:bottom w:val="nil"/>
              <w:right w:val="nil"/>
            </w:tcBorders>
          </w:tcPr>
          <w:p w:rsidR="008E2FDE" w:rsidRPr="00EE77DA" w:rsidRDefault="008E2FDE" w:rsidP="007A72CB">
            <w:pPr>
              <w:pStyle w:val="ConsPlusNormal"/>
            </w:pPr>
            <w:r w:rsidRPr="00EE77DA">
              <w:t>Минспорт России</w:t>
            </w:r>
          </w:p>
        </w:tc>
        <w:tc>
          <w:tcPr>
            <w:tcW w:w="1985" w:type="dxa"/>
            <w:gridSpan w:val="3"/>
            <w:tcBorders>
              <w:top w:val="nil"/>
              <w:left w:val="nil"/>
              <w:bottom w:val="nil"/>
              <w:right w:val="nil"/>
            </w:tcBorders>
          </w:tcPr>
          <w:p w:rsidR="008E2FDE" w:rsidRPr="00EE77DA" w:rsidRDefault="00E43FE6"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0EBB" w:rsidP="007A72CB">
            <w:pPr>
              <w:pStyle w:val="ConsPlusNormal"/>
            </w:pPr>
            <w:r w:rsidRPr="00EE77DA">
              <w:t xml:space="preserve">(в ред. </w:t>
            </w:r>
            <w:hyperlink r:id="rId731"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val="restart"/>
            <w:tcBorders>
              <w:top w:val="nil"/>
              <w:left w:val="nil"/>
              <w:bottom w:val="nil"/>
              <w:right w:val="nil"/>
            </w:tcBorders>
          </w:tcPr>
          <w:p w:rsidR="008E2FDE" w:rsidRPr="00EE77DA" w:rsidRDefault="008E2FDE" w:rsidP="007A72CB">
            <w:pPr>
              <w:pStyle w:val="ConsPlusNormal"/>
            </w:pPr>
            <w:r w:rsidRPr="00EE77DA">
              <w:t>2.2.24.</w:t>
            </w:r>
          </w:p>
        </w:tc>
        <w:tc>
          <w:tcPr>
            <w:tcW w:w="2126" w:type="dxa"/>
            <w:gridSpan w:val="6"/>
            <w:tcBorders>
              <w:top w:val="nil"/>
              <w:left w:val="nil"/>
              <w:bottom w:val="nil"/>
              <w:right w:val="nil"/>
            </w:tcBorders>
          </w:tcPr>
          <w:p w:rsidR="003A601F" w:rsidRPr="00EE77DA" w:rsidRDefault="008E2FDE" w:rsidP="007A72CB">
            <w:pPr>
              <w:pStyle w:val="ConsPlusNormal"/>
            </w:pPr>
            <w:r w:rsidRPr="00EE77DA">
              <w:t xml:space="preserve">Общая площадь жилых помещений, приходящаяся </w:t>
            </w:r>
            <w:r w:rsidR="003A601F" w:rsidRPr="00EE77DA">
              <w:br/>
            </w:r>
            <w:r w:rsidRPr="00EE77DA">
              <w:t>в среднем на одного</w:t>
            </w:r>
            <w:r w:rsidR="00E43FE6" w:rsidRPr="00EE77DA">
              <w:t xml:space="preserve"> жителя, - всего</w:t>
            </w:r>
          </w:p>
        </w:tc>
        <w:tc>
          <w:tcPr>
            <w:tcW w:w="1558" w:type="dxa"/>
            <w:tcBorders>
              <w:top w:val="nil"/>
              <w:left w:val="nil"/>
              <w:bottom w:val="nil"/>
              <w:right w:val="nil"/>
            </w:tcBorders>
          </w:tcPr>
          <w:p w:rsidR="008E2FDE" w:rsidRPr="00EE77DA" w:rsidRDefault="008E2FDE" w:rsidP="007A72CB">
            <w:pPr>
              <w:pStyle w:val="ConsPlusNormal"/>
            </w:pPr>
            <w:r w:rsidRPr="00EE77DA">
              <w:t>Росстат</w:t>
            </w:r>
          </w:p>
        </w:tc>
        <w:tc>
          <w:tcPr>
            <w:tcW w:w="1985" w:type="dxa"/>
            <w:gridSpan w:val="3"/>
            <w:tcBorders>
              <w:top w:val="nil"/>
              <w:left w:val="nil"/>
              <w:bottom w:val="nil"/>
              <w:right w:val="nil"/>
            </w:tcBorders>
          </w:tcPr>
          <w:p w:rsidR="008E2FDE" w:rsidRPr="00EE77DA" w:rsidRDefault="00E43FE6"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E43FE6" w:rsidP="007A72CB">
            <w:pPr>
              <w:pStyle w:val="ConsPlusNormal"/>
            </w:pPr>
            <w:r w:rsidRPr="00EE77DA">
              <w:t>в том числе введенная</w:t>
            </w:r>
            <w:r w:rsidRPr="00EE77DA">
              <w:br/>
              <w:t>в действие</w:t>
            </w:r>
            <w:r w:rsidRPr="00EE77DA">
              <w:br/>
            </w:r>
            <w:r w:rsidR="008E2FDE" w:rsidRPr="00EE77DA">
              <w:t>за один год</w:t>
            </w:r>
          </w:p>
        </w:tc>
        <w:tc>
          <w:tcPr>
            <w:tcW w:w="1558" w:type="dxa"/>
            <w:tcBorders>
              <w:top w:val="nil"/>
              <w:left w:val="nil"/>
              <w:bottom w:val="nil"/>
              <w:right w:val="nil"/>
            </w:tcBorders>
          </w:tcPr>
          <w:p w:rsidR="008E2FDE" w:rsidRPr="00EE77DA" w:rsidRDefault="008E2FDE" w:rsidP="007A72CB">
            <w:pPr>
              <w:pStyle w:val="ConsPlusNormal"/>
            </w:pPr>
          </w:p>
        </w:tc>
        <w:tc>
          <w:tcPr>
            <w:tcW w:w="1985" w:type="dxa"/>
            <w:gridSpan w:val="3"/>
            <w:tcBorders>
              <w:top w:val="nil"/>
              <w:left w:val="nil"/>
              <w:bottom w:val="nil"/>
              <w:right w:val="nil"/>
            </w:tcBorders>
          </w:tcPr>
          <w:p w:rsidR="008E2FDE" w:rsidRPr="00EE77DA" w:rsidRDefault="008E2FDE" w:rsidP="007A72CB">
            <w:pPr>
              <w:pStyle w:val="ConsPlusNormal"/>
              <w:jc w:val="both"/>
            </w:pPr>
          </w:p>
        </w:tc>
        <w:tc>
          <w:tcPr>
            <w:tcW w:w="1842" w:type="dxa"/>
            <w:gridSpan w:val="7"/>
            <w:tcBorders>
              <w:top w:val="nil"/>
              <w:left w:val="nil"/>
              <w:bottom w:val="nil"/>
              <w:right w:val="nil"/>
            </w:tcBorders>
          </w:tcPr>
          <w:p w:rsidR="008E2FDE" w:rsidRPr="00EE77DA" w:rsidRDefault="008E2FDE" w:rsidP="007A72CB">
            <w:pPr>
              <w:pStyle w:val="ConsPlusNormal"/>
              <w:jc w:val="both"/>
            </w:pPr>
          </w:p>
        </w:tc>
        <w:tc>
          <w:tcPr>
            <w:tcW w:w="1844" w:type="dxa"/>
            <w:gridSpan w:val="4"/>
            <w:tcBorders>
              <w:top w:val="nil"/>
              <w:left w:val="nil"/>
              <w:bottom w:val="nil"/>
              <w:right w:val="nil"/>
            </w:tcBorders>
          </w:tcPr>
          <w:p w:rsidR="008E2FDE" w:rsidRPr="00EE77DA" w:rsidRDefault="008E2FDE" w:rsidP="007A72CB">
            <w:pPr>
              <w:pStyle w:val="ConsPlusNormal"/>
              <w:jc w:val="both"/>
            </w:pP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0EBB" w:rsidP="007A72CB">
            <w:pPr>
              <w:pStyle w:val="ConsPlusNormal"/>
              <w:jc w:val="both"/>
            </w:pPr>
            <w:r w:rsidRPr="00EE77DA">
              <w:t xml:space="preserve">(в ред. </w:t>
            </w:r>
            <w:hyperlink r:id="rId732"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val="restart"/>
            <w:tcBorders>
              <w:top w:val="nil"/>
              <w:left w:val="nil"/>
              <w:bottom w:val="nil"/>
              <w:right w:val="nil"/>
            </w:tcBorders>
          </w:tcPr>
          <w:p w:rsidR="008E2FDE" w:rsidRPr="00EE77DA" w:rsidRDefault="008E2FDE" w:rsidP="007A72CB">
            <w:pPr>
              <w:pStyle w:val="ConsPlusNormal"/>
            </w:pPr>
            <w:r w:rsidRPr="00EE77DA">
              <w:t>2.2.25.</w:t>
            </w: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Площадь земельных участков, предоставленных </w:t>
            </w:r>
            <w:r w:rsidR="006D2644" w:rsidRPr="00EE77DA">
              <w:br/>
            </w:r>
            <w:r w:rsidRPr="00EE77DA">
              <w:t xml:space="preserve">для строительства </w:t>
            </w:r>
            <w:r w:rsidR="003A601F" w:rsidRPr="00EE77DA">
              <w:br/>
            </w:r>
            <w:r w:rsidRPr="00EE77DA">
              <w:t>в расчете на 10 тыс. человек населения, - всего</w:t>
            </w:r>
          </w:p>
        </w:tc>
        <w:tc>
          <w:tcPr>
            <w:tcW w:w="1558" w:type="dxa"/>
            <w:tcBorders>
              <w:top w:val="nil"/>
              <w:left w:val="nil"/>
              <w:bottom w:val="nil"/>
              <w:right w:val="nil"/>
            </w:tcBorders>
          </w:tcPr>
          <w:p w:rsidR="008E2FDE" w:rsidRPr="00EE77DA" w:rsidRDefault="00152995" w:rsidP="007A72CB">
            <w:pPr>
              <w:pStyle w:val="ConsPlusNormal"/>
              <w:rPr>
                <w:sz w:val="24"/>
                <w:szCs w:val="24"/>
                <w:vertAlign w:val="superscript"/>
              </w:rPr>
            </w:pPr>
            <w:r w:rsidRPr="00EE77DA">
              <w:t>Росстат</w:t>
            </w:r>
            <w:r w:rsidRPr="00EE77DA">
              <w:rPr>
                <w:sz w:val="24"/>
                <w:szCs w:val="24"/>
                <w:vertAlign w:val="superscript"/>
              </w:rPr>
              <w:t>8</w:t>
            </w:r>
          </w:p>
        </w:tc>
        <w:tc>
          <w:tcPr>
            <w:tcW w:w="1985" w:type="dxa"/>
            <w:gridSpan w:val="3"/>
            <w:tcBorders>
              <w:top w:val="nil"/>
              <w:left w:val="nil"/>
              <w:bottom w:val="nil"/>
              <w:right w:val="nil"/>
            </w:tcBorders>
          </w:tcPr>
          <w:p w:rsidR="008E2FDE" w:rsidRPr="00EE77DA" w:rsidRDefault="00E43FE6"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30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3A601F" w:rsidRPr="00EE77DA" w:rsidRDefault="008E2FDE" w:rsidP="007A72CB">
            <w:pPr>
              <w:pStyle w:val="ConsPlusNormal"/>
            </w:pPr>
            <w:r w:rsidRPr="00EE77DA">
              <w:t xml:space="preserve">в том числе земельных участков, предоставленных </w:t>
            </w:r>
            <w:r w:rsidR="006D2644" w:rsidRPr="00EE77DA">
              <w:br/>
            </w:r>
            <w:r w:rsidRPr="00EE77DA">
              <w:t>для жилищного строительства</w:t>
            </w:r>
            <w:r w:rsidR="007D0EC5" w:rsidRPr="00EE77DA">
              <w:t>, индивидуального строительства</w:t>
            </w:r>
            <w:r w:rsidR="007D0EC5" w:rsidRPr="00EE77DA">
              <w:br/>
            </w:r>
            <w:r w:rsidRPr="00EE77DA">
              <w:t>и комплексного освоения в целях жилищно</w:t>
            </w:r>
            <w:r w:rsidR="00E43FE6" w:rsidRPr="00EE77DA">
              <w:t>го строительства</w:t>
            </w:r>
          </w:p>
        </w:tc>
        <w:tc>
          <w:tcPr>
            <w:tcW w:w="1558" w:type="dxa"/>
            <w:tcBorders>
              <w:top w:val="nil"/>
              <w:left w:val="nil"/>
              <w:bottom w:val="nil"/>
              <w:right w:val="nil"/>
            </w:tcBorders>
          </w:tcPr>
          <w:p w:rsidR="008E2FDE" w:rsidRPr="00EE77DA" w:rsidRDefault="008E2FDE" w:rsidP="007A72CB">
            <w:pPr>
              <w:pStyle w:val="ConsPlusNormal"/>
              <w:jc w:val="both"/>
            </w:pPr>
          </w:p>
        </w:tc>
        <w:tc>
          <w:tcPr>
            <w:tcW w:w="1985" w:type="dxa"/>
            <w:gridSpan w:val="3"/>
            <w:tcBorders>
              <w:top w:val="nil"/>
              <w:left w:val="nil"/>
              <w:bottom w:val="nil"/>
              <w:right w:val="nil"/>
            </w:tcBorders>
          </w:tcPr>
          <w:p w:rsidR="008E2FDE" w:rsidRPr="00EE77DA" w:rsidRDefault="008E2FDE" w:rsidP="007A72CB">
            <w:pPr>
              <w:pStyle w:val="ConsPlusNormal"/>
              <w:jc w:val="both"/>
            </w:pPr>
          </w:p>
        </w:tc>
        <w:tc>
          <w:tcPr>
            <w:tcW w:w="1842" w:type="dxa"/>
            <w:gridSpan w:val="7"/>
            <w:tcBorders>
              <w:top w:val="nil"/>
              <w:left w:val="nil"/>
              <w:bottom w:val="nil"/>
              <w:right w:val="nil"/>
            </w:tcBorders>
          </w:tcPr>
          <w:p w:rsidR="008E2FDE" w:rsidRPr="00EE77DA" w:rsidRDefault="008E2FDE" w:rsidP="007A72CB">
            <w:pPr>
              <w:pStyle w:val="ConsPlusNormal"/>
              <w:jc w:val="both"/>
            </w:pPr>
          </w:p>
        </w:tc>
        <w:tc>
          <w:tcPr>
            <w:tcW w:w="1844" w:type="dxa"/>
            <w:gridSpan w:val="4"/>
            <w:tcBorders>
              <w:top w:val="nil"/>
              <w:left w:val="nil"/>
              <w:bottom w:val="nil"/>
              <w:right w:val="nil"/>
            </w:tcBorders>
          </w:tcPr>
          <w:p w:rsidR="008E2FDE" w:rsidRPr="00EE77DA" w:rsidRDefault="008E2FDE" w:rsidP="007A72CB">
            <w:pPr>
              <w:pStyle w:val="ConsPlusNormal"/>
              <w:jc w:val="both"/>
            </w:pP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0EBB" w:rsidP="007A72CB">
            <w:pPr>
              <w:pStyle w:val="ConsPlusNormal"/>
              <w:jc w:val="both"/>
            </w:pPr>
            <w:r w:rsidRPr="00EE77DA">
              <w:t xml:space="preserve">(в ред. </w:t>
            </w:r>
            <w:hyperlink r:id="rId733"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val="restart"/>
            <w:tcBorders>
              <w:top w:val="nil"/>
              <w:left w:val="nil"/>
              <w:bottom w:val="nil"/>
              <w:right w:val="nil"/>
            </w:tcBorders>
          </w:tcPr>
          <w:p w:rsidR="008E2FDE" w:rsidRPr="00EE77DA" w:rsidRDefault="008E2FDE" w:rsidP="007A72CB">
            <w:pPr>
              <w:pStyle w:val="ConsPlusNormal"/>
            </w:pPr>
            <w:r w:rsidRPr="00EE77DA">
              <w:t>2.2.26.</w:t>
            </w: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Площадь земельных участков, предоставленных </w:t>
            </w:r>
            <w:r w:rsidR="003A601F" w:rsidRPr="00EE77DA">
              <w:br/>
            </w:r>
            <w:r w:rsidRPr="00EE77DA">
              <w:t xml:space="preserve">для строительства, </w:t>
            </w:r>
            <w:r w:rsidR="003A601F" w:rsidRPr="00EE77DA">
              <w:br/>
            </w:r>
            <w:r w:rsidRPr="00EE77DA">
              <w:t xml:space="preserve">в отношении которых </w:t>
            </w:r>
            <w:r w:rsidR="00E43FE6" w:rsidRPr="00EE77DA">
              <w:t>с даты принятия решения</w:t>
            </w:r>
            <w:r w:rsidR="00E43FE6" w:rsidRPr="00EE77DA">
              <w:br/>
            </w:r>
            <w:r w:rsidRPr="00EE77DA">
              <w:t>о предоставлении земельного у</w:t>
            </w:r>
            <w:r w:rsidR="007D0EC5" w:rsidRPr="00EE77DA">
              <w:t>частка или подписания протокола</w:t>
            </w:r>
            <w:r w:rsidR="007D0EC5" w:rsidRPr="00EE77DA">
              <w:br/>
            </w:r>
            <w:r w:rsidRPr="00EE77DA">
              <w:t>о результатах торгов (конкурсов, аукционов) не было получено разрешение на ввод в эксплуатацию:</w:t>
            </w:r>
          </w:p>
        </w:tc>
        <w:tc>
          <w:tcPr>
            <w:tcW w:w="1558" w:type="dxa"/>
            <w:tcBorders>
              <w:top w:val="nil"/>
              <w:left w:val="nil"/>
              <w:bottom w:val="nil"/>
              <w:right w:val="nil"/>
            </w:tcBorders>
          </w:tcPr>
          <w:p w:rsidR="008E2FDE" w:rsidRPr="00EE77DA" w:rsidRDefault="00152995" w:rsidP="007A72CB">
            <w:pPr>
              <w:pStyle w:val="ConsPlusNormal"/>
              <w:rPr>
                <w:sz w:val="24"/>
                <w:szCs w:val="24"/>
                <w:vertAlign w:val="superscript"/>
              </w:rPr>
            </w:pPr>
            <w:r w:rsidRPr="00EE77DA">
              <w:t>Росстат</w:t>
            </w:r>
            <w:r w:rsidRPr="00EE77DA">
              <w:rPr>
                <w:sz w:val="24"/>
                <w:szCs w:val="24"/>
                <w:vertAlign w:val="superscript"/>
              </w:rPr>
              <w:t>8</w:t>
            </w:r>
          </w:p>
        </w:tc>
        <w:tc>
          <w:tcPr>
            <w:tcW w:w="1985" w:type="dxa"/>
            <w:gridSpan w:val="3"/>
            <w:tcBorders>
              <w:top w:val="nil"/>
              <w:left w:val="nil"/>
              <w:bottom w:val="nil"/>
              <w:right w:val="nil"/>
            </w:tcBorders>
          </w:tcPr>
          <w:p w:rsidR="008E2FDE" w:rsidRPr="00EE77DA" w:rsidRDefault="00E43FE6"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30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объектов жилищного строительства - </w:t>
            </w:r>
            <w:r w:rsidR="003A601F" w:rsidRPr="00EE77DA">
              <w:br/>
            </w:r>
            <w:r w:rsidRPr="00EE77DA">
              <w:t>в течение 3 лет</w:t>
            </w:r>
          </w:p>
        </w:tc>
        <w:tc>
          <w:tcPr>
            <w:tcW w:w="1558" w:type="dxa"/>
            <w:tcBorders>
              <w:top w:val="nil"/>
              <w:left w:val="nil"/>
              <w:bottom w:val="nil"/>
              <w:right w:val="nil"/>
            </w:tcBorders>
          </w:tcPr>
          <w:p w:rsidR="008E2FDE" w:rsidRPr="00EE77DA" w:rsidRDefault="008E2FDE" w:rsidP="007A72CB">
            <w:pPr>
              <w:pStyle w:val="ConsPlusNormal"/>
            </w:pPr>
          </w:p>
        </w:tc>
        <w:tc>
          <w:tcPr>
            <w:tcW w:w="1985" w:type="dxa"/>
            <w:gridSpan w:val="3"/>
            <w:tcBorders>
              <w:top w:val="nil"/>
              <w:left w:val="nil"/>
              <w:bottom w:val="nil"/>
              <w:right w:val="nil"/>
            </w:tcBorders>
          </w:tcPr>
          <w:p w:rsidR="008E2FDE" w:rsidRPr="00EE77DA" w:rsidRDefault="008E2FDE" w:rsidP="007A72CB">
            <w:pPr>
              <w:pStyle w:val="ConsPlusNormal"/>
            </w:pPr>
          </w:p>
        </w:tc>
        <w:tc>
          <w:tcPr>
            <w:tcW w:w="1842" w:type="dxa"/>
            <w:gridSpan w:val="7"/>
            <w:tcBorders>
              <w:top w:val="nil"/>
              <w:left w:val="nil"/>
              <w:bottom w:val="nil"/>
              <w:right w:val="nil"/>
            </w:tcBorders>
          </w:tcPr>
          <w:p w:rsidR="008E2FDE" w:rsidRPr="00EE77DA" w:rsidRDefault="008E2FDE" w:rsidP="007A72CB">
            <w:pPr>
              <w:pStyle w:val="ConsPlusNormal"/>
            </w:pPr>
          </w:p>
        </w:tc>
        <w:tc>
          <w:tcPr>
            <w:tcW w:w="1844" w:type="dxa"/>
            <w:gridSpan w:val="4"/>
            <w:tcBorders>
              <w:top w:val="nil"/>
              <w:left w:val="nil"/>
              <w:bottom w:val="nil"/>
              <w:right w:val="nil"/>
            </w:tcBorders>
          </w:tcPr>
          <w:p w:rsidR="008E2FDE" w:rsidRPr="00EE77DA" w:rsidRDefault="008E2FDE" w:rsidP="007A72CB">
            <w:pPr>
              <w:pStyle w:val="ConsPlusNormal"/>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иных объектов капитального строительства - </w:t>
            </w:r>
            <w:r w:rsidR="003A601F" w:rsidRPr="00EE77DA">
              <w:br/>
            </w:r>
            <w:r w:rsidRPr="00EE77DA">
              <w:t>в течение 5 лет</w:t>
            </w:r>
          </w:p>
        </w:tc>
        <w:tc>
          <w:tcPr>
            <w:tcW w:w="1558" w:type="dxa"/>
            <w:tcBorders>
              <w:top w:val="nil"/>
              <w:left w:val="nil"/>
              <w:bottom w:val="nil"/>
              <w:right w:val="nil"/>
            </w:tcBorders>
          </w:tcPr>
          <w:p w:rsidR="008E2FDE" w:rsidRPr="00EE77DA" w:rsidRDefault="008E2FDE" w:rsidP="007A72CB">
            <w:pPr>
              <w:pStyle w:val="ConsPlusNormal"/>
            </w:pPr>
          </w:p>
        </w:tc>
        <w:tc>
          <w:tcPr>
            <w:tcW w:w="1985" w:type="dxa"/>
            <w:gridSpan w:val="3"/>
            <w:tcBorders>
              <w:top w:val="nil"/>
              <w:left w:val="nil"/>
              <w:bottom w:val="nil"/>
              <w:right w:val="nil"/>
            </w:tcBorders>
          </w:tcPr>
          <w:p w:rsidR="008E2FDE" w:rsidRPr="00EE77DA" w:rsidRDefault="008E2FDE" w:rsidP="007A72CB">
            <w:pPr>
              <w:pStyle w:val="ConsPlusNormal"/>
            </w:pPr>
          </w:p>
        </w:tc>
        <w:tc>
          <w:tcPr>
            <w:tcW w:w="1842" w:type="dxa"/>
            <w:gridSpan w:val="7"/>
            <w:tcBorders>
              <w:top w:val="nil"/>
              <w:left w:val="nil"/>
              <w:bottom w:val="nil"/>
              <w:right w:val="nil"/>
            </w:tcBorders>
          </w:tcPr>
          <w:p w:rsidR="008E2FDE" w:rsidRPr="00EE77DA" w:rsidRDefault="008E2FDE" w:rsidP="007A72CB">
            <w:pPr>
              <w:pStyle w:val="ConsPlusNormal"/>
            </w:pPr>
          </w:p>
        </w:tc>
        <w:tc>
          <w:tcPr>
            <w:tcW w:w="1844" w:type="dxa"/>
            <w:gridSpan w:val="4"/>
            <w:tcBorders>
              <w:top w:val="nil"/>
              <w:left w:val="nil"/>
              <w:bottom w:val="nil"/>
              <w:right w:val="nil"/>
            </w:tcBorders>
          </w:tcPr>
          <w:p w:rsidR="008E2FDE" w:rsidRPr="00EE77DA" w:rsidRDefault="008E2FDE" w:rsidP="007A72CB">
            <w:pPr>
              <w:pStyle w:val="ConsPlusNormal"/>
            </w:pP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0EBB" w:rsidP="007A72CB">
            <w:pPr>
              <w:pStyle w:val="ConsPlusNormal"/>
            </w:pPr>
            <w:r w:rsidRPr="00EE77DA">
              <w:t xml:space="preserve">(в ред. </w:t>
            </w:r>
            <w:hyperlink r:id="rId734"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2.2.27.</w:t>
            </w:r>
          </w:p>
        </w:tc>
        <w:tc>
          <w:tcPr>
            <w:tcW w:w="2126" w:type="dxa"/>
            <w:gridSpan w:val="6"/>
            <w:tcBorders>
              <w:top w:val="nil"/>
              <w:left w:val="nil"/>
              <w:bottom w:val="nil"/>
              <w:right w:val="nil"/>
            </w:tcBorders>
          </w:tcPr>
          <w:p w:rsidR="008E2FDE" w:rsidRPr="00EE77DA" w:rsidRDefault="008E2FDE" w:rsidP="007A72CB">
            <w:pPr>
              <w:pStyle w:val="ConsPlusNormal"/>
            </w:pPr>
            <w:r w:rsidRPr="00EE77DA">
              <w:t>Доля многоквартирных домов, в которых собственники пом</w:t>
            </w:r>
            <w:r w:rsidR="007D0EC5" w:rsidRPr="00EE77DA">
              <w:t>ещений выбрали и реализуют один</w:t>
            </w:r>
            <w:r w:rsidR="007D0EC5" w:rsidRPr="00EE77DA">
              <w:br/>
            </w:r>
            <w:r w:rsidRPr="00EE77DA">
              <w:t>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558" w:type="dxa"/>
            <w:tcBorders>
              <w:top w:val="nil"/>
              <w:left w:val="nil"/>
              <w:bottom w:val="nil"/>
              <w:right w:val="nil"/>
            </w:tcBorders>
          </w:tcPr>
          <w:p w:rsidR="008E2FDE" w:rsidRPr="00EE77DA" w:rsidRDefault="008E2FDE" w:rsidP="007A72CB">
            <w:pPr>
              <w:pStyle w:val="ConsPlusNormal"/>
            </w:pPr>
            <w:r w:rsidRPr="00EE77DA">
              <w:t>Минстрой России</w:t>
            </w:r>
          </w:p>
        </w:tc>
        <w:tc>
          <w:tcPr>
            <w:tcW w:w="1985" w:type="dxa"/>
            <w:gridSpan w:val="3"/>
            <w:tcBorders>
              <w:top w:val="nil"/>
              <w:left w:val="nil"/>
              <w:bottom w:val="nil"/>
              <w:right w:val="nil"/>
            </w:tcBorders>
          </w:tcPr>
          <w:p w:rsidR="008E2FDE" w:rsidRPr="00EE77DA" w:rsidRDefault="007178E3"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pPr>
            <w:r w:rsidRPr="00EE77DA">
              <w:t xml:space="preserve">(в ред. </w:t>
            </w:r>
            <w:hyperlink r:id="rId735" w:history="1">
              <w:r w:rsidRPr="00EE77DA">
                <w:t>Постановления</w:t>
              </w:r>
            </w:hyperlink>
            <w:r w:rsidRPr="00EE77DA">
              <w:t xml:space="preserve"> Правительства РФ от 26.03.2014 </w:t>
            </w:r>
            <w:r w:rsidR="00C56C9E">
              <w:t>№</w:t>
            </w:r>
            <w:r w:rsidRPr="00EE77DA">
              <w:t xml:space="preserve"> 230</w:t>
            </w:r>
            <w:r w:rsidR="00B50EBB">
              <w:t xml:space="preserve">, </w:t>
            </w:r>
            <w:hyperlink r:id="rId736" w:history="1">
              <w:r w:rsidR="00B50EBB" w:rsidRPr="00EE77DA">
                <w:t>распоряжения</w:t>
              </w:r>
            </w:hyperlink>
            <w:r w:rsidR="00B50EBB" w:rsidRPr="00EE77DA">
              <w:t xml:space="preserve"> Правительства РФ от </w:t>
            </w:r>
            <w:r w:rsidR="00B50EBB">
              <w:t>17.01.2022</w:t>
            </w:r>
            <w:r w:rsidR="00B50EBB" w:rsidRPr="00EE77DA">
              <w:t xml:space="preserve"> </w:t>
            </w:r>
            <w:r w:rsidR="00B50EBB">
              <w:t>№ 15</w:t>
            </w:r>
            <w:r w:rsidR="00B50EBB"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2.2.28.</w:t>
            </w:r>
          </w:p>
        </w:tc>
        <w:tc>
          <w:tcPr>
            <w:tcW w:w="2126" w:type="dxa"/>
            <w:gridSpan w:val="6"/>
            <w:tcBorders>
              <w:top w:val="nil"/>
              <w:left w:val="nil"/>
              <w:bottom w:val="nil"/>
              <w:right w:val="nil"/>
            </w:tcBorders>
          </w:tcPr>
          <w:p w:rsidR="008E2FDE" w:rsidRPr="00EE77DA" w:rsidRDefault="008E2FDE" w:rsidP="007A72CB">
            <w:pPr>
              <w:pStyle w:val="ConsPlusNormal"/>
            </w:pPr>
            <w:r w:rsidRPr="00EE77DA">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w:t>
            </w:r>
            <w:r w:rsidR="007D0EC5" w:rsidRPr="00EE77DA">
              <w:t>онению) твердых бытовых отходов</w:t>
            </w:r>
            <w:r w:rsidR="007D0EC5" w:rsidRPr="00EE77DA">
              <w:br/>
            </w:r>
            <w:r w:rsidRPr="00EE77DA">
              <w:t xml:space="preserve">и использующих объекты коммунальной инфраструктуры </w:t>
            </w:r>
            <w:r w:rsidR="006D2644" w:rsidRPr="00EE77DA">
              <w:br/>
            </w:r>
            <w:r w:rsidRPr="00EE77DA">
              <w:t xml:space="preserve">на праве частной собственности, </w:t>
            </w:r>
            <w:r w:rsidR="006D2644" w:rsidRPr="00EE77DA">
              <w:br/>
            </w:r>
            <w:r w:rsidRPr="00EE77DA">
              <w:t xml:space="preserve">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w:t>
            </w:r>
            <w:r w:rsidR="006D2644" w:rsidRPr="00EE77DA">
              <w:br/>
            </w:r>
            <w:r w:rsidRPr="00EE77DA">
              <w:t xml:space="preserve">в общем числе организаций коммунального комплекса, осуществляющих свою деятельность </w:t>
            </w:r>
            <w:r w:rsidR="006D2644" w:rsidRPr="00EE77DA">
              <w:br/>
            </w:r>
            <w:r w:rsidRPr="00EE77DA">
              <w:t>на территории городского округа (муниципального района)</w:t>
            </w:r>
          </w:p>
        </w:tc>
        <w:tc>
          <w:tcPr>
            <w:tcW w:w="1558" w:type="dxa"/>
            <w:tcBorders>
              <w:top w:val="nil"/>
              <w:left w:val="nil"/>
              <w:bottom w:val="nil"/>
              <w:right w:val="nil"/>
            </w:tcBorders>
          </w:tcPr>
          <w:p w:rsidR="008E2FDE" w:rsidRPr="00EE77DA" w:rsidRDefault="008E2FDE" w:rsidP="007A72CB">
            <w:pPr>
              <w:pStyle w:val="ConsPlusNormal"/>
            </w:pPr>
            <w:r w:rsidRPr="00EE77DA">
              <w:t>Минстрой России</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 </w:t>
            </w:r>
            <w:r w:rsidR="006D2644"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0EBB" w:rsidRDefault="008E2FDE" w:rsidP="007A72CB">
            <w:pPr>
              <w:pStyle w:val="ConsPlusNormal"/>
              <w:jc w:val="both"/>
            </w:pPr>
            <w:r w:rsidRPr="00EE77DA">
              <w:t xml:space="preserve">(в ред. </w:t>
            </w:r>
            <w:hyperlink r:id="rId737" w:history="1">
              <w:r w:rsidRPr="00EE77DA">
                <w:t>Постановления</w:t>
              </w:r>
            </w:hyperlink>
            <w:r w:rsidRPr="00EE77DA">
              <w:t xml:space="preserve"> Правительства РФ от 26.03.2014 </w:t>
            </w:r>
            <w:r w:rsidR="00C56C9E">
              <w:t>№</w:t>
            </w:r>
            <w:r w:rsidRPr="00EE77DA">
              <w:t xml:space="preserve"> 230</w:t>
            </w:r>
            <w:r w:rsidR="00B50EBB">
              <w:t xml:space="preserve">, </w:t>
            </w:r>
            <w:hyperlink r:id="rId738" w:history="1">
              <w:r w:rsidR="00B50EBB" w:rsidRPr="00EE77DA">
                <w:t>распоряжения</w:t>
              </w:r>
            </w:hyperlink>
            <w:r w:rsidR="00B50EBB" w:rsidRPr="00EE77DA">
              <w:t xml:space="preserve"> Правительства РФ </w:t>
            </w:r>
          </w:p>
          <w:p w:rsidR="008E2FDE" w:rsidRPr="00EE77DA" w:rsidRDefault="00B50EBB" w:rsidP="007A72CB">
            <w:pPr>
              <w:pStyle w:val="ConsPlusNormal"/>
              <w:jc w:val="both"/>
            </w:pPr>
            <w:r w:rsidRPr="00EE77DA">
              <w:t xml:space="preserve">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2.2.29.</w:t>
            </w: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Доля многоквартирных домов, расположенных </w:t>
            </w:r>
            <w:r w:rsidR="006D2644" w:rsidRPr="00EE77DA">
              <w:br/>
            </w:r>
            <w:r w:rsidRPr="00EE77DA">
              <w:t xml:space="preserve">на земельных участках, </w:t>
            </w:r>
            <w:r w:rsidR="006D2644" w:rsidRPr="00EE77DA">
              <w:br/>
            </w:r>
            <w:r w:rsidRPr="00EE77DA">
              <w:t>в отношении которых осуществлен государственный кадастровый учет</w:t>
            </w:r>
          </w:p>
        </w:tc>
        <w:tc>
          <w:tcPr>
            <w:tcW w:w="1558" w:type="dxa"/>
            <w:tcBorders>
              <w:top w:val="nil"/>
              <w:left w:val="nil"/>
              <w:bottom w:val="nil"/>
              <w:right w:val="nil"/>
            </w:tcBorders>
          </w:tcPr>
          <w:p w:rsidR="008E2FDE" w:rsidRPr="00EE77DA" w:rsidRDefault="00152995" w:rsidP="007A72CB">
            <w:pPr>
              <w:pStyle w:val="ConsPlusNormal"/>
              <w:rPr>
                <w:sz w:val="24"/>
                <w:szCs w:val="24"/>
                <w:vertAlign w:val="superscript"/>
              </w:rPr>
            </w:pPr>
            <w:r w:rsidRPr="00EE77DA">
              <w:t>Росстат</w:t>
            </w:r>
            <w:r w:rsidRPr="00EE77DA">
              <w:rPr>
                <w:sz w:val="24"/>
                <w:szCs w:val="24"/>
                <w:vertAlign w:val="superscript"/>
              </w:rPr>
              <w:t>8</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 </w:t>
            </w:r>
            <w:r w:rsidR="006D2644"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30 апреля</w:t>
            </w: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FB7078" w:rsidP="007A72CB">
            <w:pPr>
              <w:pStyle w:val="ConsPlusNormal"/>
            </w:pPr>
            <w:r w:rsidRPr="00EE77DA">
              <w:t xml:space="preserve">(в ред. </w:t>
            </w:r>
            <w:hyperlink r:id="rId739"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2.2.30.</w:t>
            </w: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Доля населения, получившего жилые помещения </w:t>
            </w:r>
            <w:r w:rsidR="006D2644" w:rsidRPr="00EE77DA">
              <w:br/>
            </w:r>
            <w:r w:rsidRPr="00EE77DA">
              <w:t xml:space="preserve">и улучшившего жилищные условия </w:t>
            </w:r>
            <w:r w:rsidR="006D2644" w:rsidRPr="00EE77DA">
              <w:br/>
            </w:r>
            <w:r w:rsidRPr="00EE77DA">
              <w:t xml:space="preserve">в отчетном году, </w:t>
            </w:r>
            <w:r w:rsidR="006D2644" w:rsidRPr="00EE77DA">
              <w:br/>
            </w:r>
            <w:r w:rsidRPr="00EE77DA">
              <w:t xml:space="preserve">в общей численности населения, состоящего на учете </w:t>
            </w:r>
            <w:r w:rsidR="006D2644" w:rsidRPr="00EE77DA">
              <w:br/>
            </w:r>
            <w:r w:rsidRPr="00EE77DA">
              <w:t xml:space="preserve">в качестве нуждающегося </w:t>
            </w:r>
            <w:r w:rsidR="006D2644" w:rsidRPr="00EE77DA">
              <w:br/>
            </w:r>
            <w:r w:rsidRPr="00EE77DA">
              <w:t>в жилых помещениях</w:t>
            </w:r>
          </w:p>
        </w:tc>
        <w:tc>
          <w:tcPr>
            <w:tcW w:w="1558" w:type="dxa"/>
            <w:tcBorders>
              <w:top w:val="nil"/>
              <w:left w:val="nil"/>
              <w:bottom w:val="nil"/>
              <w:right w:val="nil"/>
            </w:tcBorders>
          </w:tcPr>
          <w:p w:rsidR="008E2FDE" w:rsidRPr="00EE77DA" w:rsidRDefault="00152995" w:rsidP="007A72CB">
            <w:pPr>
              <w:pStyle w:val="ConsPlusNormal"/>
              <w:rPr>
                <w:sz w:val="24"/>
                <w:szCs w:val="24"/>
                <w:vertAlign w:val="superscript"/>
              </w:rPr>
            </w:pPr>
            <w:r w:rsidRPr="00EE77DA">
              <w:t>Росстат</w:t>
            </w:r>
            <w:r w:rsidRPr="00EE77DA">
              <w:rPr>
                <w:sz w:val="24"/>
                <w:szCs w:val="24"/>
                <w:vertAlign w:val="superscript"/>
              </w:rPr>
              <w:t>8</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 </w:t>
            </w:r>
            <w:r w:rsidR="006D2644"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30 апреля</w:t>
            </w: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0EBB" w:rsidP="007A72CB">
            <w:pPr>
              <w:pStyle w:val="ConsPlusNormal"/>
            </w:pPr>
            <w:r w:rsidRPr="00EE77DA">
              <w:t xml:space="preserve">(в ред. </w:t>
            </w:r>
            <w:hyperlink r:id="rId740"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2.2.31.</w:t>
            </w:r>
          </w:p>
        </w:tc>
        <w:tc>
          <w:tcPr>
            <w:tcW w:w="2126" w:type="dxa"/>
            <w:gridSpan w:val="6"/>
            <w:tcBorders>
              <w:top w:val="nil"/>
              <w:left w:val="nil"/>
              <w:bottom w:val="nil"/>
              <w:right w:val="nil"/>
            </w:tcBorders>
          </w:tcPr>
          <w:p w:rsidR="007D0EC5" w:rsidRPr="00EE77DA" w:rsidRDefault="008E2FDE" w:rsidP="007A72CB">
            <w:pPr>
              <w:pStyle w:val="ConsPlusNormal"/>
            </w:pPr>
            <w:r w:rsidRPr="00EE77DA">
              <w:t xml:space="preserve">Доля налоговых </w:t>
            </w:r>
            <w:r w:rsidR="006D2644" w:rsidRPr="00EE77DA">
              <w:br/>
            </w:r>
            <w:r w:rsidRPr="00EE77DA">
              <w:t xml:space="preserve">и неналоговых доходов местного бюджета </w:t>
            </w:r>
            <w:r w:rsidR="006D2644" w:rsidRPr="00EE77DA">
              <w:br/>
            </w:r>
            <w:r w:rsidRPr="00EE77DA">
              <w:t>(за исключением поступлений налоговых доходов по дополн</w:t>
            </w:r>
            <w:r w:rsidR="007178E3" w:rsidRPr="00EE77DA">
              <w:t>ительным нормативам отчислений)</w:t>
            </w:r>
            <w:r w:rsidR="007178E3" w:rsidRPr="00EE77DA">
              <w:br/>
            </w:r>
            <w:r w:rsidRPr="00EE77DA">
              <w:t xml:space="preserve">в общем объеме собственных доходов бюджета муниципального образования </w:t>
            </w:r>
            <w:r w:rsidR="006D2644" w:rsidRPr="00EE77DA">
              <w:br/>
            </w:r>
            <w:r w:rsidR="007178E3" w:rsidRPr="00EE77DA">
              <w:t>(без учета субвенций)</w:t>
            </w:r>
          </w:p>
        </w:tc>
        <w:tc>
          <w:tcPr>
            <w:tcW w:w="1558" w:type="dxa"/>
            <w:tcBorders>
              <w:top w:val="nil"/>
              <w:left w:val="nil"/>
              <w:bottom w:val="nil"/>
              <w:right w:val="nil"/>
            </w:tcBorders>
          </w:tcPr>
          <w:p w:rsidR="008E2FDE" w:rsidRPr="00EE77DA" w:rsidRDefault="008E2FDE" w:rsidP="007A72CB">
            <w:pPr>
              <w:pStyle w:val="ConsPlusNormal"/>
              <w:rPr>
                <w:sz w:val="24"/>
                <w:szCs w:val="24"/>
                <w:vertAlign w:val="superscript"/>
              </w:rPr>
            </w:pPr>
            <w:r w:rsidRPr="00EE77DA">
              <w:t>Росстат</w:t>
            </w:r>
            <w:r w:rsidR="00152995" w:rsidRPr="00EE77DA">
              <w:rPr>
                <w:sz w:val="24"/>
                <w:szCs w:val="24"/>
                <w:vertAlign w:val="superscript"/>
              </w:rPr>
              <w:t>8</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 </w:t>
            </w:r>
            <w:r w:rsidR="006D2644"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5536AC" w:rsidP="007A72CB">
            <w:pPr>
              <w:pStyle w:val="ConsPlusNormal"/>
            </w:pPr>
            <w:r>
              <w:t>30</w:t>
            </w:r>
            <w:r w:rsidR="008E2FDE" w:rsidRPr="00EE77DA">
              <w:t xml:space="preserve"> апреля</w:t>
            </w: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Default="00B50EBB" w:rsidP="007A72CB">
            <w:pPr>
              <w:pStyle w:val="ConsPlusNormal"/>
            </w:pPr>
            <w:r w:rsidRPr="00EE77DA">
              <w:t xml:space="preserve">(в ред. </w:t>
            </w:r>
            <w:hyperlink r:id="rId741"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2.2.32.</w:t>
            </w:r>
          </w:p>
        </w:tc>
        <w:tc>
          <w:tcPr>
            <w:tcW w:w="2126" w:type="dxa"/>
            <w:gridSpan w:val="6"/>
            <w:tcBorders>
              <w:top w:val="nil"/>
              <w:left w:val="nil"/>
              <w:bottom w:val="nil"/>
              <w:right w:val="nil"/>
            </w:tcBorders>
          </w:tcPr>
          <w:p w:rsidR="008E2FDE" w:rsidRPr="00EE77DA" w:rsidRDefault="008E2FDE" w:rsidP="007A72CB">
            <w:pPr>
              <w:pStyle w:val="ConsPlusNormal"/>
            </w:pPr>
            <w:r w:rsidRPr="00EE77DA">
              <w:t>Доля основных фондов организаций муниципальной ф</w:t>
            </w:r>
            <w:r w:rsidR="007178E3" w:rsidRPr="00EE77DA">
              <w:t>ормы собственности, находящихся</w:t>
            </w:r>
            <w:r w:rsidR="007178E3" w:rsidRPr="00EE77DA">
              <w:br/>
              <w:t>в стадии банкротства,</w:t>
            </w:r>
            <w:r w:rsidR="007178E3" w:rsidRPr="00EE77DA">
              <w:br/>
            </w:r>
            <w:r w:rsidRPr="00EE77DA">
              <w:t>в общем объеме основных фондов организаций муниципальной формы</w:t>
            </w:r>
            <w:r w:rsidR="007178E3" w:rsidRPr="00EE77DA">
              <w:t xml:space="preserve"> собственности</w:t>
            </w:r>
            <w:r w:rsidR="007178E3" w:rsidRPr="00EE77DA">
              <w:br/>
            </w:r>
            <w:r w:rsidRPr="00EE77DA">
              <w:t>(на конец года</w:t>
            </w:r>
            <w:r w:rsidR="006D2644" w:rsidRPr="00EE77DA">
              <w:br/>
            </w:r>
            <w:r w:rsidRPr="00EE77DA">
              <w:t>по полной учетной стоимости)</w:t>
            </w:r>
          </w:p>
        </w:tc>
        <w:tc>
          <w:tcPr>
            <w:tcW w:w="1558" w:type="dxa"/>
            <w:tcBorders>
              <w:top w:val="nil"/>
              <w:left w:val="nil"/>
              <w:bottom w:val="nil"/>
              <w:right w:val="nil"/>
            </w:tcBorders>
          </w:tcPr>
          <w:p w:rsidR="008E2FDE" w:rsidRPr="00EE77DA" w:rsidRDefault="00152995" w:rsidP="007A72CB">
            <w:pPr>
              <w:pStyle w:val="ConsPlusNormal"/>
              <w:rPr>
                <w:sz w:val="24"/>
                <w:szCs w:val="24"/>
                <w:vertAlign w:val="superscript"/>
              </w:rPr>
            </w:pPr>
            <w:r w:rsidRPr="00EE77DA">
              <w:t>Росстат</w:t>
            </w:r>
            <w:r w:rsidRPr="00EE77DA">
              <w:rPr>
                <w:sz w:val="24"/>
                <w:szCs w:val="24"/>
                <w:vertAlign w:val="superscript"/>
              </w:rPr>
              <w:t>8</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 </w:t>
            </w:r>
            <w:r w:rsidR="006D2644"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30 апреля</w:t>
            </w: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0EBB" w:rsidP="007A72CB">
            <w:pPr>
              <w:pStyle w:val="ConsPlusNormal"/>
            </w:pPr>
            <w:r w:rsidRPr="00EE77DA">
              <w:t xml:space="preserve">(в ред. </w:t>
            </w:r>
            <w:hyperlink r:id="rId742"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trHeight w:val="2649"/>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2.2.33.</w:t>
            </w:r>
          </w:p>
        </w:tc>
        <w:tc>
          <w:tcPr>
            <w:tcW w:w="2126" w:type="dxa"/>
            <w:gridSpan w:val="6"/>
            <w:tcBorders>
              <w:top w:val="nil"/>
              <w:left w:val="nil"/>
              <w:bottom w:val="nil"/>
              <w:right w:val="nil"/>
            </w:tcBorders>
          </w:tcPr>
          <w:p w:rsidR="008E2FDE" w:rsidRPr="00EE77DA" w:rsidRDefault="005D4B1A" w:rsidP="007A72CB">
            <w:pPr>
              <w:pStyle w:val="ConsPlusNormal"/>
            </w:pPr>
            <w:r w:rsidRPr="00EE77DA">
              <w:t>Объем</w:t>
            </w:r>
            <w:r w:rsidRPr="00EE77DA">
              <w:br/>
            </w:r>
            <w:r w:rsidR="008E2FDE" w:rsidRPr="00EE77DA">
              <w:t xml:space="preserve">не завершенного </w:t>
            </w:r>
            <w:r w:rsidR="006D2644" w:rsidRPr="00EE77DA">
              <w:br/>
            </w:r>
            <w:r w:rsidR="008E2FDE" w:rsidRPr="00EE77DA">
              <w:t xml:space="preserve">в установленные сроки строительства, осуществляемого </w:t>
            </w:r>
            <w:r w:rsidR="006D2644" w:rsidRPr="00EE77DA">
              <w:br/>
            </w:r>
            <w:r w:rsidR="008E2FDE" w:rsidRPr="00EE77DA">
              <w:t>за счет средств бюджета городского округа (муниципального района)</w:t>
            </w:r>
          </w:p>
        </w:tc>
        <w:tc>
          <w:tcPr>
            <w:tcW w:w="1558" w:type="dxa"/>
            <w:tcBorders>
              <w:top w:val="nil"/>
              <w:left w:val="nil"/>
              <w:bottom w:val="nil"/>
              <w:right w:val="nil"/>
            </w:tcBorders>
          </w:tcPr>
          <w:p w:rsidR="008E2FDE" w:rsidRPr="00EE77DA" w:rsidRDefault="00152995" w:rsidP="007A72CB">
            <w:pPr>
              <w:pStyle w:val="ConsPlusNormal"/>
              <w:rPr>
                <w:sz w:val="24"/>
                <w:szCs w:val="24"/>
                <w:vertAlign w:val="superscript"/>
              </w:rPr>
            </w:pPr>
            <w:r w:rsidRPr="00EE77DA">
              <w:t>Росстат</w:t>
            </w:r>
            <w:r w:rsidRPr="00EE77DA">
              <w:rPr>
                <w:sz w:val="24"/>
                <w:szCs w:val="24"/>
                <w:vertAlign w:val="superscript"/>
              </w:rPr>
              <w:t>8</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 </w:t>
            </w:r>
            <w:r w:rsidR="006D2644"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30 апреля</w:t>
            </w: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0EBB" w:rsidP="007A72CB">
            <w:pPr>
              <w:pStyle w:val="ConsPlusNormal"/>
            </w:pPr>
            <w:r w:rsidRPr="00EE77DA">
              <w:t xml:space="preserve">(в ред. </w:t>
            </w:r>
            <w:hyperlink r:id="rId743"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2.2.34.</w:t>
            </w: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Доля просроченной кредиторской задолженности </w:t>
            </w:r>
            <w:r w:rsidR="006D2644" w:rsidRPr="00EE77DA">
              <w:br/>
            </w:r>
            <w:r w:rsidRPr="00EE77DA">
              <w:t>по о</w:t>
            </w:r>
            <w:r w:rsidR="007178E3" w:rsidRPr="00EE77DA">
              <w:t>плате труда (включая начисления</w:t>
            </w:r>
            <w:r w:rsidR="007178E3" w:rsidRPr="00EE77DA">
              <w:br/>
            </w:r>
            <w:r w:rsidRPr="00EE77DA">
              <w:t xml:space="preserve">на оплату </w:t>
            </w:r>
            <w:r w:rsidR="007178E3" w:rsidRPr="00EE77DA">
              <w:t>труда) муниципальных учреждений</w:t>
            </w:r>
            <w:r w:rsidR="007178E3" w:rsidRPr="00EE77DA">
              <w:br/>
            </w:r>
            <w:r w:rsidRPr="00EE77DA">
              <w:t xml:space="preserve">в общем объеме расходов муниципального образования </w:t>
            </w:r>
            <w:r w:rsidR="006D2644" w:rsidRPr="00EE77DA">
              <w:br/>
            </w:r>
            <w:r w:rsidRPr="00EE77DA">
              <w:t>на о</w:t>
            </w:r>
            <w:r w:rsidR="007178E3" w:rsidRPr="00EE77DA">
              <w:t>плату труда (включая начисления</w:t>
            </w:r>
            <w:r w:rsidR="007178E3" w:rsidRPr="00EE77DA">
              <w:br/>
            </w:r>
            <w:r w:rsidRPr="00EE77DA">
              <w:t>на оплату труда)</w:t>
            </w:r>
          </w:p>
        </w:tc>
        <w:tc>
          <w:tcPr>
            <w:tcW w:w="1558" w:type="dxa"/>
            <w:tcBorders>
              <w:top w:val="nil"/>
              <w:left w:val="nil"/>
              <w:bottom w:val="nil"/>
              <w:right w:val="nil"/>
            </w:tcBorders>
          </w:tcPr>
          <w:p w:rsidR="008E2FDE" w:rsidRPr="00EE77DA" w:rsidRDefault="00152995" w:rsidP="007A72CB">
            <w:pPr>
              <w:pStyle w:val="ConsPlusNormal"/>
              <w:rPr>
                <w:sz w:val="24"/>
                <w:szCs w:val="24"/>
                <w:vertAlign w:val="superscript"/>
              </w:rPr>
            </w:pPr>
            <w:r w:rsidRPr="00EE77DA">
              <w:t>Росстат</w:t>
            </w:r>
            <w:r w:rsidRPr="00EE77DA">
              <w:rPr>
                <w:sz w:val="24"/>
                <w:szCs w:val="24"/>
                <w:vertAlign w:val="superscript"/>
              </w:rPr>
              <w:t>8</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 </w:t>
            </w:r>
            <w:r w:rsidR="006D2644"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5536AC" w:rsidP="007A72CB">
            <w:pPr>
              <w:pStyle w:val="ConsPlusNormal"/>
            </w:pPr>
            <w:r>
              <w:t>30</w:t>
            </w:r>
            <w:r w:rsidR="008E2FDE" w:rsidRPr="00EE77DA">
              <w:t xml:space="preserve"> апреля</w:t>
            </w: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Default="00B50EBB" w:rsidP="007A72CB">
            <w:pPr>
              <w:pStyle w:val="ConsPlusNormal"/>
            </w:pPr>
            <w:r w:rsidRPr="00EE77DA">
              <w:t xml:space="preserve">(в ред. </w:t>
            </w:r>
            <w:hyperlink r:id="rId744"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2.2.35.</w:t>
            </w:r>
          </w:p>
        </w:tc>
        <w:tc>
          <w:tcPr>
            <w:tcW w:w="2126" w:type="dxa"/>
            <w:gridSpan w:val="6"/>
            <w:tcBorders>
              <w:top w:val="nil"/>
              <w:left w:val="nil"/>
              <w:bottom w:val="nil"/>
              <w:right w:val="nil"/>
            </w:tcBorders>
          </w:tcPr>
          <w:p w:rsidR="005D4B1A" w:rsidRPr="00EE77DA" w:rsidRDefault="008E2FDE" w:rsidP="007A72CB">
            <w:pPr>
              <w:pStyle w:val="ConsPlusNormal"/>
            </w:pPr>
            <w:r w:rsidRPr="00EE77DA">
              <w:t xml:space="preserve">Расходы бюджета муниципального образования </w:t>
            </w:r>
            <w:r w:rsidR="006D2644" w:rsidRPr="00EE77DA">
              <w:br/>
            </w:r>
            <w:r w:rsidRPr="00EE77DA">
              <w:t xml:space="preserve">на содержание работников органов местного самоуправления </w:t>
            </w:r>
            <w:r w:rsidR="006D2644" w:rsidRPr="00EE77DA">
              <w:br/>
            </w:r>
            <w:r w:rsidRPr="00EE77DA">
              <w:t>в расчете на одного жителя муниципального образования</w:t>
            </w:r>
          </w:p>
        </w:tc>
        <w:tc>
          <w:tcPr>
            <w:tcW w:w="1558" w:type="dxa"/>
            <w:tcBorders>
              <w:top w:val="nil"/>
              <w:left w:val="nil"/>
              <w:bottom w:val="nil"/>
              <w:right w:val="nil"/>
            </w:tcBorders>
          </w:tcPr>
          <w:p w:rsidR="008E2FDE" w:rsidRPr="00EE77DA" w:rsidRDefault="00152995" w:rsidP="007A72CB">
            <w:pPr>
              <w:pStyle w:val="ConsPlusNormal"/>
              <w:rPr>
                <w:sz w:val="24"/>
                <w:szCs w:val="24"/>
                <w:vertAlign w:val="superscript"/>
              </w:rPr>
            </w:pPr>
            <w:r w:rsidRPr="00EE77DA">
              <w:t>Росстат</w:t>
            </w:r>
            <w:r w:rsidRPr="00EE77DA">
              <w:rPr>
                <w:sz w:val="24"/>
                <w:szCs w:val="24"/>
                <w:vertAlign w:val="superscript"/>
              </w:rPr>
              <w:t>8</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 </w:t>
            </w:r>
            <w:r w:rsidR="006D2644"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5536AC" w:rsidP="007A72CB">
            <w:pPr>
              <w:pStyle w:val="ConsPlusNormal"/>
            </w:pPr>
            <w:r>
              <w:t>30</w:t>
            </w:r>
            <w:r w:rsidR="008E2FDE" w:rsidRPr="00EE77DA">
              <w:t xml:space="preserve"> апреля</w:t>
            </w: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Default="00B50EBB" w:rsidP="007A72CB">
            <w:pPr>
              <w:pStyle w:val="ConsPlusNormal"/>
            </w:pPr>
            <w:r w:rsidRPr="00EE77DA">
              <w:t xml:space="preserve">(в ред. </w:t>
            </w:r>
            <w:hyperlink r:id="rId745"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2.2.36.</w:t>
            </w:r>
          </w:p>
        </w:tc>
        <w:tc>
          <w:tcPr>
            <w:tcW w:w="2126" w:type="dxa"/>
            <w:gridSpan w:val="6"/>
            <w:tcBorders>
              <w:top w:val="nil"/>
              <w:left w:val="nil"/>
              <w:bottom w:val="nil"/>
              <w:right w:val="nil"/>
            </w:tcBorders>
          </w:tcPr>
          <w:p w:rsidR="008E2FDE" w:rsidRPr="00EE77DA" w:rsidRDefault="008E2FDE" w:rsidP="007A72CB">
            <w:pPr>
              <w:pStyle w:val="ConsPlusNormal"/>
            </w:pPr>
            <w:r w:rsidRPr="00EE77DA">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558" w:type="dxa"/>
            <w:tcBorders>
              <w:top w:val="nil"/>
              <w:left w:val="nil"/>
              <w:bottom w:val="nil"/>
              <w:right w:val="nil"/>
            </w:tcBorders>
          </w:tcPr>
          <w:p w:rsidR="008E2FDE" w:rsidRPr="00EE77DA" w:rsidRDefault="00152995" w:rsidP="007A72CB">
            <w:pPr>
              <w:pStyle w:val="ConsPlusNormal"/>
              <w:rPr>
                <w:sz w:val="24"/>
                <w:szCs w:val="24"/>
                <w:vertAlign w:val="superscript"/>
              </w:rPr>
            </w:pPr>
            <w:r w:rsidRPr="00EE77DA">
              <w:t>Росстат</w:t>
            </w:r>
            <w:r w:rsidRPr="00EE77DA">
              <w:rPr>
                <w:sz w:val="24"/>
                <w:szCs w:val="24"/>
                <w:vertAlign w:val="superscript"/>
              </w:rPr>
              <w:t>8</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 </w:t>
            </w:r>
            <w:r w:rsidR="00FD6C91"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30 апреля</w:t>
            </w: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0EBB" w:rsidP="007A72CB">
            <w:pPr>
              <w:pStyle w:val="ConsPlusNormal"/>
            </w:pPr>
            <w:r w:rsidRPr="00EE77DA">
              <w:t xml:space="preserve">(в ред. </w:t>
            </w:r>
            <w:hyperlink r:id="rId746"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2.2.37.</w:t>
            </w:r>
          </w:p>
        </w:tc>
        <w:tc>
          <w:tcPr>
            <w:tcW w:w="2126" w:type="dxa"/>
            <w:gridSpan w:val="6"/>
            <w:tcBorders>
              <w:top w:val="nil"/>
              <w:left w:val="nil"/>
              <w:bottom w:val="nil"/>
              <w:right w:val="nil"/>
            </w:tcBorders>
          </w:tcPr>
          <w:p w:rsidR="008E2FDE" w:rsidRPr="00EE77DA" w:rsidRDefault="008E2FDE" w:rsidP="007A72CB">
            <w:pPr>
              <w:pStyle w:val="ConsPlusNormal"/>
            </w:pPr>
            <w:r w:rsidRPr="00EE77DA">
              <w:t>Среднегодовая численность постоянного населения</w:t>
            </w:r>
          </w:p>
        </w:tc>
        <w:tc>
          <w:tcPr>
            <w:tcW w:w="1558" w:type="dxa"/>
            <w:tcBorders>
              <w:top w:val="nil"/>
              <w:left w:val="nil"/>
              <w:bottom w:val="nil"/>
              <w:right w:val="nil"/>
            </w:tcBorders>
          </w:tcPr>
          <w:p w:rsidR="008E2FDE" w:rsidRPr="00EE77DA" w:rsidRDefault="008E2FDE" w:rsidP="007A72CB">
            <w:pPr>
              <w:pStyle w:val="ConsPlusNormal"/>
            </w:pPr>
            <w:r w:rsidRPr="00EE77DA">
              <w:t>Росстат</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 </w:t>
            </w:r>
            <w:r w:rsidR="00FD6C91"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0EBB" w:rsidP="007A72CB">
            <w:pPr>
              <w:pStyle w:val="ConsPlusNormal"/>
            </w:pPr>
            <w:r w:rsidRPr="00EE77DA">
              <w:t xml:space="preserve">(в ред. </w:t>
            </w:r>
            <w:hyperlink r:id="rId747"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val="restart"/>
            <w:tcBorders>
              <w:top w:val="nil"/>
              <w:left w:val="nil"/>
              <w:bottom w:val="nil"/>
              <w:right w:val="nil"/>
            </w:tcBorders>
          </w:tcPr>
          <w:p w:rsidR="008E2FDE" w:rsidRPr="00EE77DA" w:rsidRDefault="008E2FDE" w:rsidP="007A72CB">
            <w:pPr>
              <w:pStyle w:val="ConsPlusNormal"/>
            </w:pPr>
            <w:r w:rsidRPr="00EE77DA">
              <w:t>2.2.38.</w:t>
            </w:r>
          </w:p>
        </w:tc>
        <w:tc>
          <w:tcPr>
            <w:tcW w:w="2126" w:type="dxa"/>
            <w:gridSpan w:val="6"/>
            <w:tcBorders>
              <w:top w:val="nil"/>
              <w:left w:val="nil"/>
              <w:bottom w:val="nil"/>
              <w:right w:val="nil"/>
            </w:tcBorders>
          </w:tcPr>
          <w:p w:rsidR="003A601F" w:rsidRPr="00EE77DA" w:rsidRDefault="008E2FDE" w:rsidP="007A72CB">
            <w:pPr>
              <w:pStyle w:val="ConsPlusNormal"/>
            </w:pPr>
            <w:r w:rsidRPr="00EE77DA">
              <w:t xml:space="preserve">Удельная величина потребления энергетических ресурсов </w:t>
            </w:r>
            <w:r w:rsidR="00FD6C91" w:rsidRPr="00EE77DA">
              <w:br/>
            </w:r>
            <w:r w:rsidR="008F6DB4" w:rsidRPr="00EE77DA">
              <w:t>в многоквартирных домах:</w:t>
            </w:r>
          </w:p>
        </w:tc>
        <w:tc>
          <w:tcPr>
            <w:tcW w:w="1558" w:type="dxa"/>
            <w:tcBorders>
              <w:top w:val="nil"/>
              <w:left w:val="nil"/>
              <w:bottom w:val="nil"/>
              <w:right w:val="nil"/>
            </w:tcBorders>
          </w:tcPr>
          <w:p w:rsidR="008E2FDE" w:rsidRPr="00EE77DA" w:rsidRDefault="00152995" w:rsidP="007A72CB">
            <w:pPr>
              <w:pStyle w:val="ConsPlusNormal"/>
              <w:rPr>
                <w:sz w:val="24"/>
                <w:szCs w:val="24"/>
                <w:vertAlign w:val="superscript"/>
              </w:rPr>
            </w:pPr>
            <w:r w:rsidRPr="00EE77DA">
              <w:t>Росстат</w:t>
            </w:r>
            <w:r w:rsidRPr="00EE77DA">
              <w:rPr>
                <w:sz w:val="24"/>
                <w:szCs w:val="24"/>
                <w:vertAlign w:val="superscript"/>
              </w:rPr>
              <w:t>8</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 </w:t>
            </w:r>
            <w:r w:rsidR="00FD6C91"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30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3A601F" w:rsidRPr="00EE77DA" w:rsidRDefault="008E2FDE" w:rsidP="007A72CB">
            <w:pPr>
              <w:pStyle w:val="ConsPlusNormal"/>
            </w:pPr>
            <w:r w:rsidRPr="00EE77DA">
              <w:t xml:space="preserve">электрическая энергия (в расчете </w:t>
            </w:r>
            <w:r w:rsidR="00FD6C91" w:rsidRPr="00EE77DA">
              <w:br/>
            </w:r>
            <w:r w:rsidR="008F6DB4" w:rsidRPr="00EE77DA">
              <w:t>на 1 проживающего)</w:t>
            </w:r>
          </w:p>
        </w:tc>
        <w:tc>
          <w:tcPr>
            <w:tcW w:w="1558" w:type="dxa"/>
            <w:tcBorders>
              <w:top w:val="nil"/>
              <w:left w:val="nil"/>
              <w:bottom w:val="nil"/>
              <w:right w:val="nil"/>
            </w:tcBorders>
          </w:tcPr>
          <w:p w:rsidR="008E2FDE" w:rsidRPr="00EE77DA" w:rsidRDefault="008E2FDE" w:rsidP="007A72CB">
            <w:pPr>
              <w:pStyle w:val="ConsPlusNormal"/>
              <w:jc w:val="both"/>
            </w:pPr>
          </w:p>
        </w:tc>
        <w:tc>
          <w:tcPr>
            <w:tcW w:w="1985" w:type="dxa"/>
            <w:gridSpan w:val="3"/>
            <w:tcBorders>
              <w:top w:val="nil"/>
              <w:left w:val="nil"/>
              <w:bottom w:val="nil"/>
              <w:right w:val="nil"/>
            </w:tcBorders>
          </w:tcPr>
          <w:p w:rsidR="008E2FDE" w:rsidRPr="00EE77DA" w:rsidRDefault="008E2FDE" w:rsidP="007A72CB">
            <w:pPr>
              <w:pStyle w:val="ConsPlusNormal"/>
              <w:jc w:val="both"/>
            </w:pPr>
          </w:p>
        </w:tc>
        <w:tc>
          <w:tcPr>
            <w:tcW w:w="1842" w:type="dxa"/>
            <w:gridSpan w:val="7"/>
            <w:tcBorders>
              <w:top w:val="nil"/>
              <w:left w:val="nil"/>
              <w:bottom w:val="nil"/>
              <w:right w:val="nil"/>
            </w:tcBorders>
          </w:tcPr>
          <w:p w:rsidR="008E2FDE" w:rsidRPr="00EE77DA" w:rsidRDefault="008E2FDE" w:rsidP="007A72CB">
            <w:pPr>
              <w:pStyle w:val="ConsPlusNormal"/>
              <w:jc w:val="both"/>
            </w:pPr>
          </w:p>
        </w:tc>
        <w:tc>
          <w:tcPr>
            <w:tcW w:w="1844" w:type="dxa"/>
            <w:gridSpan w:val="4"/>
            <w:tcBorders>
              <w:top w:val="nil"/>
              <w:left w:val="nil"/>
              <w:bottom w:val="nil"/>
              <w:right w:val="nil"/>
            </w:tcBorders>
          </w:tcPr>
          <w:p w:rsidR="008E2FDE" w:rsidRPr="00EE77DA" w:rsidRDefault="008E2FDE" w:rsidP="007A72CB">
            <w:pPr>
              <w:pStyle w:val="ConsPlusNormal"/>
              <w:jc w:val="both"/>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тепловая энергия </w:t>
            </w:r>
            <w:r w:rsidR="00FD6C91" w:rsidRPr="00EE77DA">
              <w:br/>
            </w:r>
            <w:r w:rsidRPr="00EE77DA">
              <w:t>(в расчете на 1 кв. метр общей площади)</w:t>
            </w:r>
          </w:p>
        </w:tc>
        <w:tc>
          <w:tcPr>
            <w:tcW w:w="1558" w:type="dxa"/>
            <w:tcBorders>
              <w:top w:val="nil"/>
              <w:left w:val="nil"/>
              <w:bottom w:val="nil"/>
              <w:right w:val="nil"/>
            </w:tcBorders>
          </w:tcPr>
          <w:p w:rsidR="008E2FDE" w:rsidRPr="00EE77DA" w:rsidRDefault="008E2FDE" w:rsidP="007A72CB">
            <w:pPr>
              <w:pStyle w:val="ConsPlusNormal"/>
              <w:jc w:val="both"/>
            </w:pPr>
          </w:p>
        </w:tc>
        <w:tc>
          <w:tcPr>
            <w:tcW w:w="1985" w:type="dxa"/>
            <w:gridSpan w:val="3"/>
            <w:tcBorders>
              <w:top w:val="nil"/>
              <w:left w:val="nil"/>
              <w:bottom w:val="nil"/>
              <w:right w:val="nil"/>
            </w:tcBorders>
          </w:tcPr>
          <w:p w:rsidR="008E2FDE" w:rsidRPr="00EE77DA" w:rsidRDefault="008E2FDE" w:rsidP="007A72CB">
            <w:pPr>
              <w:pStyle w:val="ConsPlusNormal"/>
              <w:jc w:val="both"/>
            </w:pPr>
          </w:p>
        </w:tc>
        <w:tc>
          <w:tcPr>
            <w:tcW w:w="1842" w:type="dxa"/>
            <w:gridSpan w:val="7"/>
            <w:tcBorders>
              <w:top w:val="nil"/>
              <w:left w:val="nil"/>
              <w:bottom w:val="nil"/>
              <w:right w:val="nil"/>
            </w:tcBorders>
          </w:tcPr>
          <w:p w:rsidR="008E2FDE" w:rsidRPr="00EE77DA" w:rsidRDefault="008E2FDE" w:rsidP="007A72CB">
            <w:pPr>
              <w:pStyle w:val="ConsPlusNormal"/>
              <w:jc w:val="both"/>
            </w:pPr>
          </w:p>
        </w:tc>
        <w:tc>
          <w:tcPr>
            <w:tcW w:w="1844" w:type="dxa"/>
            <w:gridSpan w:val="4"/>
            <w:tcBorders>
              <w:top w:val="nil"/>
              <w:left w:val="nil"/>
              <w:bottom w:val="nil"/>
              <w:right w:val="nil"/>
            </w:tcBorders>
          </w:tcPr>
          <w:p w:rsidR="008E2FDE" w:rsidRPr="00EE77DA" w:rsidRDefault="008E2FDE" w:rsidP="007A72CB">
            <w:pPr>
              <w:pStyle w:val="ConsPlusNormal"/>
              <w:jc w:val="both"/>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горячая вода </w:t>
            </w:r>
            <w:r w:rsidR="00FD6C91" w:rsidRPr="00EE77DA">
              <w:br/>
            </w:r>
            <w:r w:rsidRPr="00EE77DA">
              <w:t>(в расчете на 1 проживающего)</w:t>
            </w:r>
          </w:p>
        </w:tc>
        <w:tc>
          <w:tcPr>
            <w:tcW w:w="1558" w:type="dxa"/>
            <w:tcBorders>
              <w:top w:val="nil"/>
              <w:left w:val="nil"/>
              <w:bottom w:val="nil"/>
              <w:right w:val="nil"/>
            </w:tcBorders>
          </w:tcPr>
          <w:p w:rsidR="008E2FDE" w:rsidRPr="00EE77DA" w:rsidRDefault="008E2FDE" w:rsidP="007A72CB">
            <w:pPr>
              <w:pStyle w:val="ConsPlusNormal"/>
              <w:jc w:val="both"/>
            </w:pPr>
          </w:p>
        </w:tc>
        <w:tc>
          <w:tcPr>
            <w:tcW w:w="1985" w:type="dxa"/>
            <w:gridSpan w:val="3"/>
            <w:tcBorders>
              <w:top w:val="nil"/>
              <w:left w:val="nil"/>
              <w:bottom w:val="nil"/>
              <w:right w:val="nil"/>
            </w:tcBorders>
          </w:tcPr>
          <w:p w:rsidR="008E2FDE" w:rsidRPr="00EE77DA" w:rsidRDefault="008E2FDE" w:rsidP="007A72CB">
            <w:pPr>
              <w:pStyle w:val="ConsPlusNormal"/>
              <w:jc w:val="both"/>
            </w:pPr>
          </w:p>
        </w:tc>
        <w:tc>
          <w:tcPr>
            <w:tcW w:w="1842" w:type="dxa"/>
            <w:gridSpan w:val="7"/>
            <w:tcBorders>
              <w:top w:val="nil"/>
              <w:left w:val="nil"/>
              <w:bottom w:val="nil"/>
              <w:right w:val="nil"/>
            </w:tcBorders>
          </w:tcPr>
          <w:p w:rsidR="008E2FDE" w:rsidRPr="00EE77DA" w:rsidRDefault="008E2FDE" w:rsidP="007A72CB">
            <w:pPr>
              <w:pStyle w:val="ConsPlusNormal"/>
              <w:jc w:val="both"/>
            </w:pPr>
          </w:p>
        </w:tc>
        <w:tc>
          <w:tcPr>
            <w:tcW w:w="1844" w:type="dxa"/>
            <w:gridSpan w:val="4"/>
            <w:tcBorders>
              <w:top w:val="nil"/>
              <w:left w:val="nil"/>
              <w:bottom w:val="nil"/>
              <w:right w:val="nil"/>
            </w:tcBorders>
          </w:tcPr>
          <w:p w:rsidR="008E2FDE" w:rsidRPr="00EE77DA" w:rsidRDefault="008E2FDE" w:rsidP="007A72CB">
            <w:pPr>
              <w:pStyle w:val="ConsPlusNormal"/>
              <w:jc w:val="both"/>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холодная вода </w:t>
            </w:r>
            <w:r w:rsidR="00FD6C91" w:rsidRPr="00EE77DA">
              <w:br/>
            </w:r>
            <w:r w:rsidRPr="00EE77DA">
              <w:t xml:space="preserve">(в расчете </w:t>
            </w:r>
            <w:r w:rsidR="00FD6C91" w:rsidRPr="00EE77DA">
              <w:br/>
            </w:r>
            <w:r w:rsidRPr="00EE77DA">
              <w:t>на 1 проживающего)</w:t>
            </w:r>
          </w:p>
        </w:tc>
        <w:tc>
          <w:tcPr>
            <w:tcW w:w="1558" w:type="dxa"/>
            <w:tcBorders>
              <w:top w:val="nil"/>
              <w:left w:val="nil"/>
              <w:bottom w:val="nil"/>
              <w:right w:val="nil"/>
            </w:tcBorders>
          </w:tcPr>
          <w:p w:rsidR="008E2FDE" w:rsidRPr="00EE77DA" w:rsidRDefault="008E2FDE" w:rsidP="007A72CB">
            <w:pPr>
              <w:pStyle w:val="ConsPlusNormal"/>
              <w:jc w:val="both"/>
            </w:pPr>
          </w:p>
        </w:tc>
        <w:tc>
          <w:tcPr>
            <w:tcW w:w="1985" w:type="dxa"/>
            <w:gridSpan w:val="3"/>
            <w:tcBorders>
              <w:top w:val="nil"/>
              <w:left w:val="nil"/>
              <w:bottom w:val="nil"/>
              <w:right w:val="nil"/>
            </w:tcBorders>
          </w:tcPr>
          <w:p w:rsidR="008E2FDE" w:rsidRPr="00EE77DA" w:rsidRDefault="008E2FDE" w:rsidP="007A72CB">
            <w:pPr>
              <w:pStyle w:val="ConsPlusNormal"/>
              <w:jc w:val="both"/>
            </w:pPr>
          </w:p>
        </w:tc>
        <w:tc>
          <w:tcPr>
            <w:tcW w:w="1842" w:type="dxa"/>
            <w:gridSpan w:val="7"/>
            <w:tcBorders>
              <w:top w:val="nil"/>
              <w:left w:val="nil"/>
              <w:bottom w:val="nil"/>
              <w:right w:val="nil"/>
            </w:tcBorders>
          </w:tcPr>
          <w:p w:rsidR="008E2FDE" w:rsidRPr="00EE77DA" w:rsidRDefault="008E2FDE" w:rsidP="007A72CB">
            <w:pPr>
              <w:pStyle w:val="ConsPlusNormal"/>
              <w:jc w:val="both"/>
            </w:pPr>
          </w:p>
        </w:tc>
        <w:tc>
          <w:tcPr>
            <w:tcW w:w="1844" w:type="dxa"/>
            <w:gridSpan w:val="4"/>
            <w:tcBorders>
              <w:top w:val="nil"/>
              <w:left w:val="nil"/>
              <w:bottom w:val="nil"/>
              <w:right w:val="nil"/>
            </w:tcBorders>
          </w:tcPr>
          <w:p w:rsidR="008E2FDE" w:rsidRPr="00EE77DA" w:rsidRDefault="008E2FDE" w:rsidP="007A72CB">
            <w:pPr>
              <w:pStyle w:val="ConsPlusNormal"/>
              <w:jc w:val="both"/>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природный газ </w:t>
            </w:r>
            <w:r w:rsidR="00FD6C91" w:rsidRPr="00EE77DA">
              <w:br/>
            </w:r>
            <w:r w:rsidRPr="00EE77DA">
              <w:t xml:space="preserve">(в расчете </w:t>
            </w:r>
            <w:r w:rsidR="00FD6C91" w:rsidRPr="00EE77DA">
              <w:br/>
            </w:r>
            <w:r w:rsidRPr="00EE77DA">
              <w:t>на 1 проживающего)</w:t>
            </w:r>
          </w:p>
        </w:tc>
        <w:tc>
          <w:tcPr>
            <w:tcW w:w="1558" w:type="dxa"/>
            <w:tcBorders>
              <w:top w:val="nil"/>
              <w:left w:val="nil"/>
              <w:bottom w:val="nil"/>
              <w:right w:val="nil"/>
            </w:tcBorders>
          </w:tcPr>
          <w:p w:rsidR="008E2FDE" w:rsidRPr="00EE77DA" w:rsidRDefault="008E2FDE" w:rsidP="007A72CB">
            <w:pPr>
              <w:pStyle w:val="ConsPlusNormal"/>
              <w:jc w:val="both"/>
            </w:pPr>
          </w:p>
        </w:tc>
        <w:tc>
          <w:tcPr>
            <w:tcW w:w="1985" w:type="dxa"/>
            <w:gridSpan w:val="3"/>
            <w:tcBorders>
              <w:top w:val="nil"/>
              <w:left w:val="nil"/>
              <w:bottom w:val="nil"/>
              <w:right w:val="nil"/>
            </w:tcBorders>
          </w:tcPr>
          <w:p w:rsidR="008E2FDE" w:rsidRPr="00EE77DA" w:rsidRDefault="008E2FDE" w:rsidP="007A72CB">
            <w:pPr>
              <w:pStyle w:val="ConsPlusNormal"/>
              <w:jc w:val="both"/>
            </w:pPr>
          </w:p>
        </w:tc>
        <w:tc>
          <w:tcPr>
            <w:tcW w:w="1842" w:type="dxa"/>
            <w:gridSpan w:val="7"/>
            <w:tcBorders>
              <w:top w:val="nil"/>
              <w:left w:val="nil"/>
              <w:bottom w:val="nil"/>
              <w:right w:val="nil"/>
            </w:tcBorders>
          </w:tcPr>
          <w:p w:rsidR="008E2FDE" w:rsidRPr="00EE77DA" w:rsidRDefault="008E2FDE" w:rsidP="007A72CB">
            <w:pPr>
              <w:pStyle w:val="ConsPlusNormal"/>
              <w:jc w:val="both"/>
            </w:pPr>
          </w:p>
        </w:tc>
        <w:tc>
          <w:tcPr>
            <w:tcW w:w="1844" w:type="dxa"/>
            <w:gridSpan w:val="4"/>
            <w:tcBorders>
              <w:top w:val="nil"/>
              <w:left w:val="nil"/>
              <w:bottom w:val="nil"/>
              <w:right w:val="nil"/>
            </w:tcBorders>
          </w:tcPr>
          <w:p w:rsidR="008E2FDE" w:rsidRPr="00EE77DA" w:rsidRDefault="008E2FDE" w:rsidP="007A72CB">
            <w:pPr>
              <w:pStyle w:val="ConsPlusNormal"/>
              <w:jc w:val="both"/>
            </w:pP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0EBB" w:rsidP="007A72CB">
            <w:pPr>
              <w:pStyle w:val="ConsPlusNormal"/>
              <w:jc w:val="both"/>
            </w:pPr>
            <w:r w:rsidRPr="00EE77DA">
              <w:t xml:space="preserve">(в ред. </w:t>
            </w:r>
            <w:hyperlink r:id="rId748"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val="restart"/>
            <w:tcBorders>
              <w:top w:val="nil"/>
              <w:left w:val="nil"/>
              <w:bottom w:val="nil"/>
              <w:right w:val="nil"/>
            </w:tcBorders>
          </w:tcPr>
          <w:p w:rsidR="008E2FDE" w:rsidRPr="00EE77DA" w:rsidRDefault="008E2FDE" w:rsidP="007A72CB">
            <w:pPr>
              <w:pStyle w:val="ConsPlusNormal"/>
            </w:pPr>
            <w:r w:rsidRPr="00EE77DA">
              <w:t>2.2.39.</w:t>
            </w:r>
          </w:p>
        </w:tc>
        <w:tc>
          <w:tcPr>
            <w:tcW w:w="2126" w:type="dxa"/>
            <w:gridSpan w:val="6"/>
            <w:tcBorders>
              <w:top w:val="nil"/>
              <w:left w:val="nil"/>
              <w:bottom w:val="nil"/>
              <w:right w:val="nil"/>
            </w:tcBorders>
          </w:tcPr>
          <w:p w:rsidR="008E2FDE" w:rsidRPr="00EE77DA" w:rsidRDefault="008E2FDE" w:rsidP="007A72CB">
            <w:pPr>
              <w:pStyle w:val="ConsPlusNormal"/>
            </w:pPr>
            <w:r w:rsidRPr="00EE77DA">
              <w:t>Удельная величина потребления энергетических ресурсов муниципальными бюджетными учреждениями:</w:t>
            </w:r>
          </w:p>
        </w:tc>
        <w:tc>
          <w:tcPr>
            <w:tcW w:w="1558" w:type="dxa"/>
            <w:tcBorders>
              <w:top w:val="nil"/>
              <w:left w:val="nil"/>
              <w:bottom w:val="nil"/>
              <w:right w:val="nil"/>
            </w:tcBorders>
          </w:tcPr>
          <w:p w:rsidR="008E2FDE" w:rsidRPr="00EE77DA" w:rsidRDefault="00152995" w:rsidP="007A72CB">
            <w:pPr>
              <w:pStyle w:val="ConsPlusNormal"/>
              <w:rPr>
                <w:sz w:val="24"/>
                <w:szCs w:val="24"/>
                <w:vertAlign w:val="superscript"/>
              </w:rPr>
            </w:pPr>
            <w:r w:rsidRPr="00EE77DA">
              <w:t>Росстат</w:t>
            </w:r>
            <w:r w:rsidRPr="00EE77DA">
              <w:rPr>
                <w:sz w:val="24"/>
                <w:szCs w:val="24"/>
                <w:vertAlign w:val="superscript"/>
              </w:rPr>
              <w:t>8</w:t>
            </w:r>
          </w:p>
        </w:tc>
        <w:tc>
          <w:tcPr>
            <w:tcW w:w="1985" w:type="dxa"/>
            <w:gridSpan w:val="3"/>
            <w:tcBorders>
              <w:top w:val="nil"/>
              <w:left w:val="nil"/>
              <w:bottom w:val="nil"/>
              <w:right w:val="nil"/>
            </w:tcBorders>
          </w:tcPr>
          <w:p w:rsidR="008E2FDE" w:rsidRPr="00EE77DA" w:rsidRDefault="008E2FDE" w:rsidP="007A72CB">
            <w:pPr>
              <w:pStyle w:val="ConsPlusNormal"/>
            </w:pPr>
            <w:r w:rsidRPr="00EE77DA">
              <w:t>по</w:t>
            </w:r>
            <w:r w:rsidR="005536AC" w:rsidRPr="00EE77DA">
              <w:t xml:space="preserve"> </w:t>
            </w:r>
            <w:r w:rsidR="005536AC">
              <w:t xml:space="preserve">муниципальным, </w:t>
            </w:r>
            <w:r w:rsidRPr="00EE77DA">
              <w:t xml:space="preserve"> городс</w:t>
            </w:r>
            <w:r w:rsidR="00664E0A" w:rsidRPr="00EE77DA">
              <w:t>ким округам</w:t>
            </w:r>
            <w:r w:rsidR="00664E0A" w:rsidRPr="00EE77DA">
              <w:br/>
            </w:r>
            <w:r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30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электрическая энергия (в расчете </w:t>
            </w:r>
            <w:r w:rsidR="00FD6C91" w:rsidRPr="00EE77DA">
              <w:br/>
            </w:r>
            <w:r w:rsidRPr="00EE77DA">
              <w:t>на 1 человека населения)</w:t>
            </w:r>
          </w:p>
        </w:tc>
        <w:tc>
          <w:tcPr>
            <w:tcW w:w="1558" w:type="dxa"/>
            <w:tcBorders>
              <w:top w:val="nil"/>
              <w:left w:val="nil"/>
              <w:bottom w:val="nil"/>
              <w:right w:val="nil"/>
            </w:tcBorders>
          </w:tcPr>
          <w:p w:rsidR="008E2FDE" w:rsidRPr="00EE77DA" w:rsidRDefault="008E2FDE" w:rsidP="007A72CB">
            <w:pPr>
              <w:pStyle w:val="ConsPlusNormal"/>
              <w:jc w:val="both"/>
            </w:pPr>
          </w:p>
        </w:tc>
        <w:tc>
          <w:tcPr>
            <w:tcW w:w="1985" w:type="dxa"/>
            <w:gridSpan w:val="3"/>
            <w:tcBorders>
              <w:top w:val="nil"/>
              <w:left w:val="nil"/>
              <w:bottom w:val="nil"/>
              <w:right w:val="nil"/>
            </w:tcBorders>
          </w:tcPr>
          <w:p w:rsidR="008E2FDE" w:rsidRPr="00EE77DA" w:rsidRDefault="008E2FDE" w:rsidP="007A72CB">
            <w:pPr>
              <w:pStyle w:val="ConsPlusNormal"/>
              <w:jc w:val="both"/>
            </w:pPr>
          </w:p>
        </w:tc>
        <w:tc>
          <w:tcPr>
            <w:tcW w:w="1842" w:type="dxa"/>
            <w:gridSpan w:val="7"/>
            <w:tcBorders>
              <w:top w:val="nil"/>
              <w:left w:val="nil"/>
              <w:bottom w:val="nil"/>
              <w:right w:val="nil"/>
            </w:tcBorders>
          </w:tcPr>
          <w:p w:rsidR="008E2FDE" w:rsidRPr="00EE77DA" w:rsidRDefault="008E2FDE" w:rsidP="007A72CB">
            <w:pPr>
              <w:pStyle w:val="ConsPlusNormal"/>
              <w:jc w:val="both"/>
            </w:pPr>
          </w:p>
        </w:tc>
        <w:tc>
          <w:tcPr>
            <w:tcW w:w="1844" w:type="dxa"/>
            <w:gridSpan w:val="4"/>
            <w:tcBorders>
              <w:top w:val="nil"/>
              <w:left w:val="nil"/>
              <w:bottom w:val="nil"/>
              <w:right w:val="nil"/>
            </w:tcBorders>
          </w:tcPr>
          <w:p w:rsidR="008E2FDE" w:rsidRPr="00EE77DA" w:rsidRDefault="008E2FDE" w:rsidP="007A72CB">
            <w:pPr>
              <w:pStyle w:val="ConsPlusNormal"/>
              <w:jc w:val="both"/>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тепловая энергия </w:t>
            </w:r>
            <w:r w:rsidR="00FD6C91" w:rsidRPr="00EE77DA">
              <w:br/>
            </w:r>
            <w:r w:rsidRPr="00EE77DA">
              <w:t>(в расчете</w:t>
            </w:r>
            <w:r w:rsidR="00FD6C91" w:rsidRPr="00EE77DA">
              <w:br/>
            </w:r>
            <w:r w:rsidRPr="00EE77DA">
              <w:t>на 1 кв. метр общей площади)</w:t>
            </w:r>
          </w:p>
        </w:tc>
        <w:tc>
          <w:tcPr>
            <w:tcW w:w="1558" w:type="dxa"/>
            <w:tcBorders>
              <w:top w:val="nil"/>
              <w:left w:val="nil"/>
              <w:bottom w:val="nil"/>
              <w:right w:val="nil"/>
            </w:tcBorders>
          </w:tcPr>
          <w:p w:rsidR="008E2FDE" w:rsidRPr="00EE77DA" w:rsidRDefault="008E2FDE" w:rsidP="007A72CB">
            <w:pPr>
              <w:pStyle w:val="ConsPlusNormal"/>
              <w:jc w:val="both"/>
            </w:pPr>
          </w:p>
        </w:tc>
        <w:tc>
          <w:tcPr>
            <w:tcW w:w="1985" w:type="dxa"/>
            <w:gridSpan w:val="3"/>
            <w:tcBorders>
              <w:top w:val="nil"/>
              <w:left w:val="nil"/>
              <w:bottom w:val="nil"/>
              <w:right w:val="nil"/>
            </w:tcBorders>
          </w:tcPr>
          <w:p w:rsidR="008E2FDE" w:rsidRPr="00EE77DA" w:rsidRDefault="008E2FDE" w:rsidP="007A72CB">
            <w:pPr>
              <w:pStyle w:val="ConsPlusNormal"/>
              <w:jc w:val="both"/>
            </w:pPr>
          </w:p>
        </w:tc>
        <w:tc>
          <w:tcPr>
            <w:tcW w:w="1842" w:type="dxa"/>
            <w:gridSpan w:val="7"/>
            <w:tcBorders>
              <w:top w:val="nil"/>
              <w:left w:val="nil"/>
              <w:bottom w:val="nil"/>
              <w:right w:val="nil"/>
            </w:tcBorders>
          </w:tcPr>
          <w:p w:rsidR="008E2FDE" w:rsidRPr="00EE77DA" w:rsidRDefault="008E2FDE" w:rsidP="007A72CB">
            <w:pPr>
              <w:pStyle w:val="ConsPlusNormal"/>
              <w:jc w:val="both"/>
            </w:pPr>
          </w:p>
        </w:tc>
        <w:tc>
          <w:tcPr>
            <w:tcW w:w="1844" w:type="dxa"/>
            <w:gridSpan w:val="4"/>
            <w:tcBorders>
              <w:top w:val="nil"/>
              <w:left w:val="nil"/>
              <w:bottom w:val="nil"/>
              <w:right w:val="nil"/>
            </w:tcBorders>
          </w:tcPr>
          <w:p w:rsidR="008E2FDE" w:rsidRPr="00EE77DA" w:rsidRDefault="008E2FDE" w:rsidP="007A72CB">
            <w:pPr>
              <w:pStyle w:val="ConsPlusNormal"/>
              <w:jc w:val="both"/>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горячая вода</w:t>
            </w:r>
            <w:r w:rsidR="00FD6C91" w:rsidRPr="00EE77DA">
              <w:br/>
            </w:r>
            <w:r w:rsidRPr="00EE77DA">
              <w:t xml:space="preserve">(в расчете </w:t>
            </w:r>
            <w:r w:rsidR="00FD6C91" w:rsidRPr="00EE77DA">
              <w:br/>
            </w:r>
            <w:r w:rsidRPr="00EE77DA">
              <w:t>на 1 человека населения)</w:t>
            </w:r>
          </w:p>
        </w:tc>
        <w:tc>
          <w:tcPr>
            <w:tcW w:w="1558" w:type="dxa"/>
            <w:tcBorders>
              <w:top w:val="nil"/>
              <w:left w:val="nil"/>
              <w:bottom w:val="nil"/>
              <w:right w:val="nil"/>
            </w:tcBorders>
          </w:tcPr>
          <w:p w:rsidR="008E2FDE" w:rsidRPr="00EE77DA" w:rsidRDefault="008E2FDE" w:rsidP="007A72CB">
            <w:pPr>
              <w:pStyle w:val="ConsPlusNormal"/>
              <w:jc w:val="both"/>
            </w:pPr>
          </w:p>
        </w:tc>
        <w:tc>
          <w:tcPr>
            <w:tcW w:w="1985" w:type="dxa"/>
            <w:gridSpan w:val="3"/>
            <w:tcBorders>
              <w:top w:val="nil"/>
              <w:left w:val="nil"/>
              <w:bottom w:val="nil"/>
              <w:right w:val="nil"/>
            </w:tcBorders>
          </w:tcPr>
          <w:p w:rsidR="008E2FDE" w:rsidRPr="00EE77DA" w:rsidRDefault="008E2FDE" w:rsidP="007A72CB">
            <w:pPr>
              <w:pStyle w:val="ConsPlusNormal"/>
              <w:jc w:val="both"/>
            </w:pPr>
          </w:p>
        </w:tc>
        <w:tc>
          <w:tcPr>
            <w:tcW w:w="1842" w:type="dxa"/>
            <w:gridSpan w:val="7"/>
            <w:tcBorders>
              <w:top w:val="nil"/>
              <w:left w:val="nil"/>
              <w:bottom w:val="nil"/>
              <w:right w:val="nil"/>
            </w:tcBorders>
          </w:tcPr>
          <w:p w:rsidR="008E2FDE" w:rsidRPr="00EE77DA" w:rsidRDefault="008E2FDE" w:rsidP="007A72CB">
            <w:pPr>
              <w:pStyle w:val="ConsPlusNormal"/>
              <w:jc w:val="both"/>
            </w:pPr>
          </w:p>
        </w:tc>
        <w:tc>
          <w:tcPr>
            <w:tcW w:w="1844" w:type="dxa"/>
            <w:gridSpan w:val="4"/>
            <w:tcBorders>
              <w:top w:val="nil"/>
              <w:left w:val="nil"/>
              <w:bottom w:val="nil"/>
              <w:right w:val="nil"/>
            </w:tcBorders>
          </w:tcPr>
          <w:p w:rsidR="008E2FDE" w:rsidRPr="00EE77DA" w:rsidRDefault="008E2FDE" w:rsidP="007A72CB">
            <w:pPr>
              <w:pStyle w:val="ConsPlusNormal"/>
              <w:jc w:val="both"/>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холодная вода </w:t>
            </w:r>
            <w:r w:rsidR="00FD6C91" w:rsidRPr="00EE77DA">
              <w:br/>
            </w:r>
            <w:r w:rsidRPr="00EE77DA">
              <w:t xml:space="preserve">(в расчете </w:t>
            </w:r>
            <w:r w:rsidR="00FD6C91" w:rsidRPr="00EE77DA">
              <w:br/>
            </w:r>
            <w:r w:rsidRPr="00EE77DA">
              <w:t>на 1 человека населения)</w:t>
            </w:r>
          </w:p>
        </w:tc>
        <w:tc>
          <w:tcPr>
            <w:tcW w:w="1558" w:type="dxa"/>
            <w:tcBorders>
              <w:top w:val="nil"/>
              <w:left w:val="nil"/>
              <w:bottom w:val="nil"/>
              <w:right w:val="nil"/>
            </w:tcBorders>
          </w:tcPr>
          <w:p w:rsidR="008E2FDE" w:rsidRPr="00EE77DA" w:rsidRDefault="008E2FDE" w:rsidP="007A72CB">
            <w:pPr>
              <w:pStyle w:val="ConsPlusNormal"/>
              <w:jc w:val="both"/>
            </w:pPr>
          </w:p>
        </w:tc>
        <w:tc>
          <w:tcPr>
            <w:tcW w:w="1985" w:type="dxa"/>
            <w:gridSpan w:val="3"/>
            <w:tcBorders>
              <w:top w:val="nil"/>
              <w:left w:val="nil"/>
              <w:bottom w:val="nil"/>
              <w:right w:val="nil"/>
            </w:tcBorders>
          </w:tcPr>
          <w:p w:rsidR="008E2FDE" w:rsidRPr="00EE77DA" w:rsidRDefault="008E2FDE" w:rsidP="007A72CB">
            <w:pPr>
              <w:pStyle w:val="ConsPlusNormal"/>
              <w:jc w:val="both"/>
            </w:pPr>
          </w:p>
        </w:tc>
        <w:tc>
          <w:tcPr>
            <w:tcW w:w="1842" w:type="dxa"/>
            <w:gridSpan w:val="7"/>
            <w:tcBorders>
              <w:top w:val="nil"/>
              <w:left w:val="nil"/>
              <w:bottom w:val="nil"/>
              <w:right w:val="nil"/>
            </w:tcBorders>
          </w:tcPr>
          <w:p w:rsidR="008E2FDE" w:rsidRPr="00EE77DA" w:rsidRDefault="008E2FDE" w:rsidP="007A72CB">
            <w:pPr>
              <w:pStyle w:val="ConsPlusNormal"/>
              <w:jc w:val="both"/>
            </w:pPr>
          </w:p>
        </w:tc>
        <w:tc>
          <w:tcPr>
            <w:tcW w:w="1844" w:type="dxa"/>
            <w:gridSpan w:val="4"/>
            <w:tcBorders>
              <w:top w:val="nil"/>
              <w:left w:val="nil"/>
              <w:bottom w:val="nil"/>
              <w:right w:val="nil"/>
            </w:tcBorders>
          </w:tcPr>
          <w:p w:rsidR="008E2FDE" w:rsidRPr="00EE77DA" w:rsidRDefault="008E2FDE" w:rsidP="007A72CB">
            <w:pPr>
              <w:pStyle w:val="ConsPlusNormal"/>
              <w:jc w:val="both"/>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природный газ </w:t>
            </w:r>
            <w:r w:rsidR="00FD6C91" w:rsidRPr="00EE77DA">
              <w:br/>
            </w:r>
            <w:r w:rsidRPr="00EE77DA">
              <w:t xml:space="preserve">(в расчете </w:t>
            </w:r>
            <w:r w:rsidR="00FD6C91" w:rsidRPr="00EE77DA">
              <w:br/>
            </w:r>
            <w:r w:rsidRPr="00EE77DA">
              <w:t>на 1 человека населения)</w:t>
            </w:r>
          </w:p>
        </w:tc>
        <w:tc>
          <w:tcPr>
            <w:tcW w:w="1558" w:type="dxa"/>
            <w:tcBorders>
              <w:top w:val="nil"/>
              <w:left w:val="nil"/>
              <w:bottom w:val="nil"/>
              <w:right w:val="nil"/>
            </w:tcBorders>
          </w:tcPr>
          <w:p w:rsidR="008E2FDE" w:rsidRPr="00EE77DA" w:rsidRDefault="008E2FDE" w:rsidP="007A72CB">
            <w:pPr>
              <w:pStyle w:val="ConsPlusNormal"/>
              <w:jc w:val="both"/>
            </w:pPr>
          </w:p>
        </w:tc>
        <w:tc>
          <w:tcPr>
            <w:tcW w:w="1985" w:type="dxa"/>
            <w:gridSpan w:val="3"/>
            <w:tcBorders>
              <w:top w:val="nil"/>
              <w:left w:val="nil"/>
              <w:bottom w:val="nil"/>
              <w:right w:val="nil"/>
            </w:tcBorders>
          </w:tcPr>
          <w:p w:rsidR="008E2FDE" w:rsidRPr="00EE77DA" w:rsidRDefault="008E2FDE" w:rsidP="007A72CB">
            <w:pPr>
              <w:pStyle w:val="ConsPlusNormal"/>
              <w:jc w:val="both"/>
            </w:pPr>
          </w:p>
        </w:tc>
        <w:tc>
          <w:tcPr>
            <w:tcW w:w="1842" w:type="dxa"/>
            <w:gridSpan w:val="7"/>
            <w:tcBorders>
              <w:top w:val="nil"/>
              <w:left w:val="nil"/>
              <w:bottom w:val="nil"/>
              <w:right w:val="nil"/>
            </w:tcBorders>
          </w:tcPr>
          <w:p w:rsidR="008E2FDE" w:rsidRPr="00EE77DA" w:rsidRDefault="008E2FDE" w:rsidP="007A72CB">
            <w:pPr>
              <w:pStyle w:val="ConsPlusNormal"/>
              <w:jc w:val="both"/>
            </w:pPr>
          </w:p>
        </w:tc>
        <w:tc>
          <w:tcPr>
            <w:tcW w:w="1844" w:type="dxa"/>
            <w:gridSpan w:val="4"/>
            <w:tcBorders>
              <w:top w:val="nil"/>
              <w:left w:val="nil"/>
              <w:bottom w:val="nil"/>
              <w:right w:val="nil"/>
            </w:tcBorders>
          </w:tcPr>
          <w:p w:rsidR="008E2FDE" w:rsidRPr="00EE77DA" w:rsidRDefault="008E2FDE" w:rsidP="007A72CB">
            <w:pPr>
              <w:pStyle w:val="ConsPlusNormal"/>
              <w:jc w:val="both"/>
            </w:pPr>
          </w:p>
        </w:tc>
      </w:tr>
      <w:tr w:rsidR="00B5154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5154A" w:rsidRPr="00EE77DA" w:rsidRDefault="00B50EBB" w:rsidP="007A72CB">
            <w:pPr>
              <w:pStyle w:val="ConsPlusNormal"/>
            </w:pPr>
            <w:r w:rsidRPr="00EE77DA">
              <w:t xml:space="preserve">(в ред. </w:t>
            </w:r>
            <w:hyperlink r:id="rId749"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2.2.40.</w:t>
            </w:r>
          </w:p>
        </w:tc>
        <w:tc>
          <w:tcPr>
            <w:tcW w:w="2126" w:type="dxa"/>
            <w:gridSpan w:val="6"/>
            <w:tcBorders>
              <w:top w:val="nil"/>
              <w:left w:val="nil"/>
              <w:bottom w:val="nil"/>
              <w:right w:val="nil"/>
            </w:tcBorders>
          </w:tcPr>
          <w:p w:rsidR="008E2FDE" w:rsidRPr="00EE77DA" w:rsidRDefault="008E2FDE" w:rsidP="007A72CB">
            <w:pPr>
              <w:pStyle w:val="ConsPlusNormal"/>
            </w:pPr>
            <w:r w:rsidRPr="00EE77DA">
              <w:t>Доля обучающихся, систематически за</w:t>
            </w:r>
            <w:r w:rsidR="00664E0A" w:rsidRPr="00EE77DA">
              <w:t>нимающихся физической культурой</w:t>
            </w:r>
            <w:r w:rsidR="00664E0A" w:rsidRPr="00EE77DA">
              <w:br/>
            </w:r>
            <w:r w:rsidRPr="00EE77DA">
              <w:t>и спортом, в общей численности обучающихся</w:t>
            </w:r>
          </w:p>
        </w:tc>
        <w:tc>
          <w:tcPr>
            <w:tcW w:w="1558" w:type="dxa"/>
            <w:tcBorders>
              <w:top w:val="nil"/>
              <w:left w:val="nil"/>
              <w:bottom w:val="nil"/>
              <w:right w:val="nil"/>
            </w:tcBorders>
          </w:tcPr>
          <w:p w:rsidR="008E2FDE" w:rsidRPr="00EE77DA" w:rsidRDefault="008E2FDE" w:rsidP="007A72CB">
            <w:pPr>
              <w:pStyle w:val="ConsPlusNormal"/>
            </w:pPr>
            <w:r w:rsidRPr="00EE77DA">
              <w:t>Минспорт России</w:t>
            </w:r>
          </w:p>
        </w:tc>
        <w:tc>
          <w:tcPr>
            <w:tcW w:w="1985" w:type="dxa"/>
            <w:gridSpan w:val="3"/>
            <w:tcBorders>
              <w:top w:val="nil"/>
              <w:left w:val="nil"/>
              <w:bottom w:val="nil"/>
              <w:right w:val="nil"/>
            </w:tcBorders>
          </w:tcPr>
          <w:p w:rsidR="008E2FDE" w:rsidRPr="00EE77DA" w:rsidRDefault="00664E0A" w:rsidP="007A72CB">
            <w:pPr>
              <w:pStyle w:val="ConsPlusNormal"/>
            </w:pPr>
            <w:r w:rsidRPr="00EE77DA">
              <w:t>по</w:t>
            </w:r>
            <w:r w:rsidR="005536AC" w:rsidRPr="00EE77DA">
              <w:t xml:space="preserve"> </w:t>
            </w:r>
            <w:r w:rsidR="005536AC">
              <w:t xml:space="preserve">муниципальным, </w:t>
            </w:r>
            <w:r w:rsidRPr="00EE77DA">
              <w:t xml:space="preserve"> городским округам</w:t>
            </w:r>
            <w:r w:rsidRPr="00EE77DA">
              <w:br/>
            </w:r>
            <w:r w:rsidR="008E2FDE" w:rsidRPr="00EE77DA">
              <w:t>и муниципальным районам</w:t>
            </w:r>
          </w:p>
        </w:tc>
        <w:tc>
          <w:tcPr>
            <w:tcW w:w="1842"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апреля</w:t>
            </w:r>
          </w:p>
        </w:tc>
      </w:tr>
      <w:tr w:rsidR="008E2FDE"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Default="008E2FDE" w:rsidP="007A72CB">
            <w:pPr>
              <w:pStyle w:val="ConsPlusNormal"/>
              <w:jc w:val="both"/>
            </w:pPr>
            <w:r w:rsidRPr="00EE77DA">
              <w:t xml:space="preserve">(п. 2.2.40 введен </w:t>
            </w:r>
            <w:hyperlink r:id="rId750" w:history="1">
              <w:r w:rsidRPr="00EE77DA">
                <w:t>Постановлением</w:t>
              </w:r>
            </w:hyperlink>
            <w:r w:rsidRPr="00EE77DA">
              <w:t xml:space="preserve"> Правительства РФ от 12.10.2015 </w:t>
            </w:r>
            <w:r w:rsidR="00C56C9E">
              <w:t>№</w:t>
            </w:r>
            <w:r w:rsidRPr="00EE77DA">
              <w:t xml:space="preserve"> 1096)</w:t>
            </w:r>
          </w:p>
          <w:p w:rsidR="00B50EBB" w:rsidRPr="00EE77DA" w:rsidRDefault="00B50EBB" w:rsidP="007A72CB">
            <w:pPr>
              <w:pStyle w:val="ConsPlusNormal"/>
              <w:jc w:val="both"/>
            </w:pPr>
            <w:r w:rsidRPr="00EE77DA">
              <w:t xml:space="preserve">(в ред. </w:t>
            </w:r>
            <w:hyperlink r:id="rId751"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center"/>
              <w:outlineLvl w:val="3"/>
            </w:pPr>
            <w:r w:rsidRPr="00EE77DA">
              <w:t>2.3. Показатели оценки эффективн</w:t>
            </w:r>
            <w:r w:rsidR="0090265D" w:rsidRPr="00EE77DA">
              <w:t>ости деятельности руководителей</w:t>
            </w:r>
            <w:r w:rsidR="0090265D" w:rsidRPr="00EE77DA">
              <w:br/>
            </w:r>
            <w:r w:rsidRPr="00EE77DA">
              <w:t>федеральны</w:t>
            </w:r>
            <w:r w:rsidR="005D4B1A" w:rsidRPr="00EE77DA">
              <w:t>х органов исполнительной власти</w:t>
            </w:r>
            <w:r w:rsidR="0090265D" w:rsidRPr="00EE77DA">
              <w:t xml:space="preserve"> по созданию</w:t>
            </w:r>
            <w:r w:rsidR="0090265D" w:rsidRPr="00EE77DA">
              <w:br/>
            </w:r>
            <w:r w:rsidRPr="00EE77DA">
              <w:t>благоприятных условий ведения предпринимательской деятельности</w:t>
            </w:r>
          </w:p>
          <w:p w:rsidR="008E2FDE" w:rsidRPr="00EE77DA" w:rsidRDefault="008E2FDE" w:rsidP="007A72CB">
            <w:pPr>
              <w:pStyle w:val="ConsPlusNormal"/>
              <w:jc w:val="center"/>
            </w:pPr>
          </w:p>
          <w:p w:rsidR="008E2FDE" w:rsidRPr="00EE77DA" w:rsidRDefault="008E2FDE" w:rsidP="007A72CB">
            <w:pPr>
              <w:pStyle w:val="ConsPlusNormal"/>
              <w:jc w:val="center"/>
            </w:pPr>
            <w:r w:rsidRPr="00EE77DA">
              <w:t xml:space="preserve">Исключен. - </w:t>
            </w:r>
            <w:hyperlink r:id="rId752" w:history="1">
              <w:r w:rsidRPr="00EE77DA">
                <w:t>Распоряжение</w:t>
              </w:r>
            </w:hyperlink>
            <w:r w:rsidRPr="00EE77DA">
              <w:t xml:space="preserve"> Правительства РФ от 18.01.2021 </w:t>
            </w:r>
            <w:r w:rsidR="00C56C9E">
              <w:t>№</w:t>
            </w:r>
            <w:r w:rsidRPr="00EE77DA">
              <w:t xml:space="preserve"> 40-р</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center"/>
              <w:outlineLvl w:val="3"/>
            </w:pPr>
            <w:r w:rsidRPr="00EE77DA">
              <w:t>2.4. Показатели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p w:rsidR="008E2FDE" w:rsidRPr="00EE77DA" w:rsidRDefault="008E2FDE" w:rsidP="007A72CB">
            <w:pPr>
              <w:pStyle w:val="ConsPlusNormal"/>
              <w:jc w:val="center"/>
            </w:pPr>
          </w:p>
          <w:p w:rsidR="008E2FDE" w:rsidRPr="00EE77DA" w:rsidRDefault="008E2FDE" w:rsidP="007A72CB">
            <w:pPr>
              <w:pStyle w:val="ConsPlusNormal"/>
              <w:jc w:val="center"/>
            </w:pPr>
            <w:r w:rsidRPr="00EE77DA">
              <w:t xml:space="preserve">Исключен. - </w:t>
            </w:r>
            <w:hyperlink r:id="rId753" w:history="1">
              <w:r w:rsidRPr="00EE77DA">
                <w:t>Постановление</w:t>
              </w:r>
            </w:hyperlink>
            <w:r w:rsidRPr="00EE77DA">
              <w:t xml:space="preserve"> Правительства РФ от 19.04.2018 </w:t>
            </w:r>
            <w:r w:rsidR="00C56C9E">
              <w:t>№</w:t>
            </w:r>
            <w:r w:rsidRPr="00EE77DA">
              <w:t xml:space="preserve"> 472</w:t>
            </w:r>
          </w:p>
        </w:tc>
      </w:tr>
      <w:tr w:rsidR="00AF63A0"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AF63A0" w:rsidRDefault="00AF63A0" w:rsidP="007A72CB">
            <w:pPr>
              <w:pStyle w:val="ConsPlusNormal"/>
              <w:jc w:val="center"/>
              <w:outlineLvl w:val="3"/>
            </w:pPr>
          </w:p>
          <w:p w:rsidR="009911DB" w:rsidRPr="00EE77DA" w:rsidRDefault="009911DB" w:rsidP="007A72CB">
            <w:pPr>
              <w:pStyle w:val="ConsPlusNormal"/>
              <w:jc w:val="center"/>
              <w:outlineLvl w:val="3"/>
            </w:pP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center"/>
              <w:outlineLvl w:val="3"/>
            </w:pPr>
            <w:r w:rsidRPr="00EE77DA">
              <w:t>2.5. Показатели социально-экономического развития Арктич</w:t>
            </w:r>
            <w:r w:rsidR="00DC4338" w:rsidRPr="00EE77DA">
              <w:t>еской зоны Российской Федерации</w:t>
            </w:r>
            <w:r w:rsidR="00DC4338" w:rsidRPr="00EE77DA">
              <w:br/>
            </w:r>
            <w:r w:rsidRPr="00EE77DA">
              <w:t>и обеспечения национальной безопасности</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center"/>
            </w:pPr>
            <w:r w:rsidRPr="00EE77DA">
              <w:t xml:space="preserve">(введен </w:t>
            </w:r>
            <w:hyperlink r:id="rId754" w:history="1">
              <w:r w:rsidRPr="00EE77DA">
                <w:t>распоряжением</w:t>
              </w:r>
            </w:hyperlink>
            <w:r w:rsidRPr="00EE77DA">
              <w:t xml:space="preserve"> Правительства РФ от 03.12.2014 </w:t>
            </w:r>
            <w:r w:rsidR="00C56C9E">
              <w:t>№</w:t>
            </w:r>
            <w:r w:rsidRPr="00EE77DA">
              <w:t xml:space="preserve"> 2437-р)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pPr>
            <w:r w:rsidRPr="00EE77DA">
              <w:t>2.5.1.</w:t>
            </w:r>
          </w:p>
        </w:tc>
        <w:tc>
          <w:tcPr>
            <w:tcW w:w="2073" w:type="dxa"/>
            <w:gridSpan w:val="3"/>
            <w:tcBorders>
              <w:top w:val="nil"/>
              <w:left w:val="nil"/>
              <w:bottom w:val="nil"/>
              <w:right w:val="nil"/>
            </w:tcBorders>
          </w:tcPr>
          <w:p w:rsidR="008E2FDE" w:rsidRPr="00EE77DA" w:rsidRDefault="008E2FDE" w:rsidP="007A72CB">
            <w:pPr>
              <w:pStyle w:val="ConsPlusNormal"/>
            </w:pPr>
            <w:r w:rsidRPr="00EE77DA">
              <w:t xml:space="preserve">Доля бюджетных средств (бюджетов всех уровней) </w:t>
            </w:r>
            <w:r w:rsidR="003A601F" w:rsidRPr="00EE77DA">
              <w:br/>
            </w:r>
            <w:r w:rsidR="005D4B1A" w:rsidRPr="00EE77DA">
              <w:t>в общем объеме инвестиций</w:t>
            </w:r>
            <w:r w:rsidR="005D4B1A" w:rsidRPr="00EE77DA">
              <w:br/>
            </w:r>
            <w:r w:rsidRPr="00EE77DA">
              <w:t xml:space="preserve">в основной капитал, осуществляемых </w:t>
            </w:r>
            <w:r w:rsidR="003A601F" w:rsidRPr="00EE77DA">
              <w:br/>
            </w:r>
            <w:r w:rsidRPr="00EE77DA">
              <w:t>на территории Арктической зоны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Арктической зоне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24 марта</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pPr>
            <w:r w:rsidRPr="00EE77DA">
              <w:t>2.5.2.</w:t>
            </w:r>
          </w:p>
        </w:tc>
        <w:tc>
          <w:tcPr>
            <w:tcW w:w="2073" w:type="dxa"/>
            <w:gridSpan w:val="3"/>
            <w:tcBorders>
              <w:top w:val="nil"/>
              <w:left w:val="nil"/>
              <w:bottom w:val="nil"/>
              <w:right w:val="nil"/>
            </w:tcBorders>
          </w:tcPr>
          <w:p w:rsidR="008E2FDE" w:rsidRPr="00EE77DA" w:rsidRDefault="008E2FDE" w:rsidP="007A72CB">
            <w:pPr>
              <w:pStyle w:val="ConsPlusNormal"/>
            </w:pPr>
            <w:r w:rsidRPr="00EE77DA">
              <w:t xml:space="preserve">Соотношение доходов </w:t>
            </w:r>
            <w:r w:rsidR="003A601F" w:rsidRPr="00EE77DA">
              <w:br/>
            </w:r>
            <w:r w:rsidRPr="00EE77DA">
              <w:t xml:space="preserve">10 процентов наиболее обеспеченного </w:t>
            </w:r>
            <w:r w:rsidR="003A601F" w:rsidRPr="00EE77DA">
              <w:br/>
            </w:r>
            <w:r w:rsidRPr="00EE77DA">
              <w:t>и 10 процентов наименее обеспеченного населения Арктической зоны Российской Федерации (региональный децильный коэффициент)</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Арктической зоне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152995" w:rsidP="007A72CB">
            <w:pPr>
              <w:pStyle w:val="ConsPlusNormal"/>
              <w:rPr>
                <w:sz w:val="24"/>
                <w:szCs w:val="24"/>
                <w:vertAlign w:val="superscript"/>
              </w:rPr>
            </w:pPr>
            <w:r w:rsidRPr="00EE77DA">
              <w:t>февраль</w:t>
            </w:r>
            <w:r w:rsidRPr="00EE77DA">
              <w:rPr>
                <w:sz w:val="24"/>
                <w:szCs w:val="24"/>
                <w:vertAlign w:val="superscript"/>
              </w:rPr>
              <w:t>5</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070D7A" w:rsidRPr="00EE77DA" w:rsidRDefault="00070D7A" w:rsidP="007A72CB">
            <w:pPr>
              <w:pStyle w:val="ConsPlusNormal"/>
            </w:pPr>
            <w:r w:rsidRPr="00EE77DA">
              <w:t xml:space="preserve">2.5.3.       Исключен. - Распоряжение Правительства РФ от 30.06.2021 </w:t>
            </w:r>
            <w:r w:rsidR="00C56C9E">
              <w:t>№</w:t>
            </w:r>
            <w:r w:rsidRPr="00EE77DA">
              <w:t xml:space="preserve"> 1785-р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pPr>
            <w:r w:rsidRPr="00EE77DA">
              <w:t>2.5.4.</w:t>
            </w:r>
          </w:p>
        </w:tc>
        <w:tc>
          <w:tcPr>
            <w:tcW w:w="2073" w:type="dxa"/>
            <w:gridSpan w:val="3"/>
            <w:tcBorders>
              <w:top w:val="nil"/>
              <w:left w:val="nil"/>
              <w:bottom w:val="nil"/>
              <w:right w:val="nil"/>
            </w:tcBorders>
          </w:tcPr>
          <w:p w:rsidR="008E2FDE" w:rsidRPr="00EE77DA" w:rsidRDefault="008E2FDE" w:rsidP="007A72CB">
            <w:pPr>
              <w:pStyle w:val="ConsPlusNormal"/>
            </w:pPr>
            <w:r w:rsidRPr="00EE77DA">
              <w:t>Объем перевозок грузов в акватории Северного морского пути</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Росморреч</w:t>
            </w:r>
            <w:r w:rsidR="000640C7" w:rsidRPr="00EE77DA">
              <w:t>-</w:t>
            </w:r>
            <w:r w:rsidRPr="00EE77DA">
              <w:t>флот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акватории Северного морского пути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30 марта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both"/>
            </w:pPr>
            <w:r w:rsidRPr="00EE77DA">
              <w:t xml:space="preserve">(в ред. распоряжений Правительства РФ от 12.10.2016 </w:t>
            </w:r>
            <w:hyperlink r:id="rId755" w:history="1">
              <w:r w:rsidR="00C56C9E">
                <w:t>№</w:t>
              </w:r>
              <w:r w:rsidRPr="00EE77DA">
                <w:t xml:space="preserve"> 2145-р</w:t>
              </w:r>
            </w:hyperlink>
            <w:r w:rsidRPr="00EE77DA">
              <w:t>, от 21.04.2020</w:t>
            </w:r>
            <w:r w:rsidR="003A601F" w:rsidRPr="00EE77DA">
              <w:t xml:space="preserve"> </w:t>
            </w:r>
            <w:hyperlink r:id="rId756" w:history="1">
              <w:r w:rsidR="00C56C9E">
                <w:t>№</w:t>
              </w:r>
              <w:r w:rsidRPr="00EE77DA">
                <w:t xml:space="preserve"> 1090-р</w:t>
              </w:r>
            </w:hyperlink>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pPr>
            <w:r w:rsidRPr="00EE77DA">
              <w:t>2.5.5.</w:t>
            </w:r>
          </w:p>
        </w:tc>
        <w:tc>
          <w:tcPr>
            <w:tcW w:w="2073" w:type="dxa"/>
            <w:gridSpan w:val="3"/>
            <w:tcBorders>
              <w:top w:val="nil"/>
              <w:left w:val="nil"/>
              <w:bottom w:val="nil"/>
              <w:right w:val="nil"/>
            </w:tcBorders>
          </w:tcPr>
          <w:p w:rsidR="008E2FDE" w:rsidRPr="00EE77DA" w:rsidRDefault="008E2FDE" w:rsidP="007A72CB">
            <w:pPr>
              <w:pStyle w:val="ConsPlusNormal"/>
            </w:pPr>
            <w:r w:rsidRPr="00EE77DA">
              <w:t>Авиационная подвижность населения Арктической зоны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Росавиация</w:t>
            </w:r>
          </w:p>
        </w:tc>
        <w:tc>
          <w:tcPr>
            <w:tcW w:w="1975" w:type="dxa"/>
            <w:gridSpan w:val="2"/>
            <w:tcBorders>
              <w:top w:val="nil"/>
              <w:left w:val="nil"/>
              <w:bottom w:val="nil"/>
              <w:right w:val="nil"/>
            </w:tcBorders>
          </w:tcPr>
          <w:p w:rsidR="008E2FDE" w:rsidRPr="00EE77DA" w:rsidRDefault="008E2FDE" w:rsidP="007A72CB">
            <w:pPr>
              <w:pStyle w:val="ConsPlusNormal"/>
            </w:pPr>
            <w:r w:rsidRPr="00EE77DA">
              <w:t xml:space="preserve">по Арктической зоне Российской Федерации, территориям субъектов Российской Федерации, входящим </w:t>
            </w:r>
            <w:r w:rsidR="003A601F" w:rsidRPr="00EE77DA">
              <w:br/>
            </w:r>
            <w:r w:rsidRPr="00EE77DA">
              <w:t>в состав Арктической зоны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jc w:val="both"/>
            </w:pPr>
            <w:r w:rsidRPr="00EE77DA">
              <w:t>15 февраля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pPr>
            <w:r w:rsidRPr="00EE77DA">
              <w:t>2.5.6.</w:t>
            </w:r>
          </w:p>
        </w:tc>
        <w:tc>
          <w:tcPr>
            <w:tcW w:w="2073" w:type="dxa"/>
            <w:gridSpan w:val="3"/>
            <w:tcBorders>
              <w:top w:val="nil"/>
              <w:left w:val="nil"/>
              <w:bottom w:val="nil"/>
              <w:right w:val="nil"/>
            </w:tcBorders>
          </w:tcPr>
          <w:p w:rsidR="008E2FDE" w:rsidRPr="00EE77DA" w:rsidRDefault="008E2FDE" w:rsidP="007A72CB">
            <w:pPr>
              <w:pStyle w:val="ConsPlusNormal"/>
            </w:pPr>
            <w:r w:rsidRPr="00EE77DA">
              <w:t>Коэффициент естественного прироста населения Арктич</w:t>
            </w:r>
            <w:r w:rsidR="00FC358B" w:rsidRPr="00EE77DA">
              <w:t>еской зоны Российской Федерации</w:t>
            </w:r>
            <w:r w:rsidR="00FC358B" w:rsidRPr="00EE77DA">
              <w:br/>
            </w:r>
            <w:r w:rsidRPr="00EE77DA">
              <w:t>(на 1000 человек)</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 xml:space="preserve">по Арктической зоне Российской Федерации, территориям субъектов Российской Федерации, входящим </w:t>
            </w:r>
            <w:r w:rsidR="003A601F" w:rsidRPr="00EE77DA">
              <w:br/>
            </w:r>
            <w:r w:rsidRPr="00EE77DA">
              <w:t>в состав Арктической зоны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15 июня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trHeight w:val="441"/>
          <w:jc w:val="center"/>
        </w:trPr>
        <w:tc>
          <w:tcPr>
            <w:tcW w:w="10207" w:type="dxa"/>
            <w:gridSpan w:val="23"/>
            <w:tcBorders>
              <w:top w:val="nil"/>
              <w:left w:val="nil"/>
              <w:bottom w:val="nil"/>
              <w:right w:val="nil"/>
            </w:tcBorders>
          </w:tcPr>
          <w:p w:rsidR="00593B1B" w:rsidRPr="00EE77DA" w:rsidRDefault="008E2FDE" w:rsidP="007A72CB">
            <w:pPr>
              <w:pStyle w:val="ConsPlusNormal"/>
              <w:jc w:val="both"/>
            </w:pPr>
            <w:r w:rsidRPr="00EE77DA">
              <w:t xml:space="preserve">(в ред. </w:t>
            </w:r>
            <w:hyperlink r:id="rId757" w:history="1">
              <w:r w:rsidRPr="00EE77DA">
                <w:t>распоряжения</w:t>
              </w:r>
            </w:hyperlink>
            <w:r w:rsidRPr="00EE77DA">
              <w:t xml:space="preserve"> Правительства РФ от 18.01.2021 </w:t>
            </w:r>
            <w:r w:rsidR="00C56C9E">
              <w:t>№</w:t>
            </w:r>
            <w:r w:rsidRPr="00EE77DA">
              <w:t xml:space="preserve"> 40-р)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trHeight w:val="3528"/>
          <w:jc w:val="center"/>
        </w:trPr>
        <w:tc>
          <w:tcPr>
            <w:tcW w:w="882" w:type="dxa"/>
            <w:gridSpan w:val="4"/>
            <w:tcBorders>
              <w:top w:val="nil"/>
              <w:left w:val="nil"/>
              <w:bottom w:val="nil"/>
              <w:right w:val="nil"/>
            </w:tcBorders>
          </w:tcPr>
          <w:p w:rsidR="008E2FDE" w:rsidRPr="00EE77DA" w:rsidRDefault="008E2FDE" w:rsidP="007A72CB">
            <w:pPr>
              <w:pStyle w:val="ConsPlusNormal"/>
            </w:pPr>
            <w:r w:rsidRPr="00EE77DA">
              <w:t>2.5.7.</w:t>
            </w:r>
          </w:p>
        </w:tc>
        <w:tc>
          <w:tcPr>
            <w:tcW w:w="2073" w:type="dxa"/>
            <w:gridSpan w:val="3"/>
            <w:tcBorders>
              <w:top w:val="nil"/>
              <w:left w:val="nil"/>
              <w:bottom w:val="nil"/>
              <w:right w:val="nil"/>
            </w:tcBorders>
          </w:tcPr>
          <w:p w:rsidR="00B51990" w:rsidRPr="00EE77DA" w:rsidRDefault="008E2FDE" w:rsidP="007A72CB">
            <w:pPr>
              <w:pStyle w:val="ConsPlusNormal"/>
            </w:pPr>
            <w:r w:rsidRPr="00EE77DA">
              <w:t xml:space="preserve">Доля населения Арктической зоны Российской Федерации, имеющего постоянный доступ </w:t>
            </w:r>
            <w:r w:rsidR="003A601F" w:rsidRPr="00EE77DA">
              <w:br/>
            </w:r>
            <w:r w:rsidR="00070D7A" w:rsidRPr="00EE77DA">
              <w:t>к качественной питьевой воде, в общей численности населения Арктической зоны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Роспотреб</w:t>
            </w:r>
            <w:r w:rsidR="000640C7" w:rsidRPr="00EE77DA">
              <w:t>-</w:t>
            </w:r>
            <w:r w:rsidRPr="00EE77DA">
              <w:t>надзор</w:t>
            </w:r>
          </w:p>
        </w:tc>
        <w:tc>
          <w:tcPr>
            <w:tcW w:w="1975" w:type="dxa"/>
            <w:gridSpan w:val="2"/>
            <w:tcBorders>
              <w:top w:val="nil"/>
              <w:left w:val="nil"/>
              <w:bottom w:val="nil"/>
              <w:right w:val="nil"/>
            </w:tcBorders>
          </w:tcPr>
          <w:p w:rsidR="008E2FDE" w:rsidRPr="00EE77DA" w:rsidRDefault="008E2FDE" w:rsidP="007A72CB">
            <w:pPr>
              <w:pStyle w:val="ConsPlusNormal"/>
            </w:pPr>
            <w:r w:rsidRPr="00EE77DA">
              <w:t xml:space="preserve">по Арктической зоне Российской Федерации, территориям субъектов Российской Федерации, входящим </w:t>
            </w:r>
            <w:r w:rsidR="003A601F" w:rsidRPr="00EE77DA">
              <w:br/>
            </w:r>
            <w:r w:rsidRPr="00EE77DA">
              <w:t>в состав Арктической зоны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25 марта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070D7A" w:rsidRPr="00EE77DA" w:rsidRDefault="00070D7A" w:rsidP="007A72CB">
            <w:pPr>
              <w:pStyle w:val="ConsPlusNormal"/>
            </w:pPr>
            <w:r w:rsidRPr="00EE77DA">
              <w:t>(в ред. распоряжения Правительства РФ от 30.06.2021 № 1785-р)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pPr>
            <w:r w:rsidRPr="00EE77DA">
              <w:t>2.5.8.</w:t>
            </w:r>
          </w:p>
        </w:tc>
        <w:tc>
          <w:tcPr>
            <w:tcW w:w="2073" w:type="dxa"/>
            <w:gridSpan w:val="3"/>
            <w:tcBorders>
              <w:top w:val="nil"/>
              <w:left w:val="nil"/>
              <w:bottom w:val="nil"/>
              <w:right w:val="nil"/>
            </w:tcBorders>
          </w:tcPr>
          <w:p w:rsidR="008E2FDE" w:rsidRPr="00EE77DA" w:rsidRDefault="008E2FDE" w:rsidP="007A72CB">
            <w:pPr>
              <w:pStyle w:val="ConsPlusNormal"/>
            </w:pPr>
            <w:r w:rsidRPr="00EE77DA">
              <w:t xml:space="preserve">Доля загрязненных (без очистки) </w:t>
            </w:r>
            <w:r w:rsidR="003A601F" w:rsidRPr="00EE77DA">
              <w:br/>
            </w:r>
            <w:r w:rsidRPr="00EE77DA">
              <w:t>и нед</w:t>
            </w:r>
            <w:r w:rsidR="00593B1B" w:rsidRPr="00EE77DA">
              <w:t>остаточно очищенных сточных вод</w:t>
            </w:r>
            <w:r w:rsidR="00B51990" w:rsidRPr="00EE77DA">
              <w:t xml:space="preserve"> </w:t>
            </w:r>
            <w:r w:rsidRPr="00EE77DA">
              <w:t xml:space="preserve">в общем объеме сточных вод, сбрасываемых </w:t>
            </w:r>
            <w:r w:rsidR="003A601F" w:rsidRPr="00EE77DA">
              <w:br/>
            </w:r>
            <w:r w:rsidRPr="00EE77DA">
              <w:t>в поверхностные водные объекты</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Росвод</w:t>
            </w:r>
            <w:r w:rsidR="005A211B" w:rsidRPr="00EE77DA">
              <w:t>-</w:t>
            </w:r>
            <w:r w:rsidRPr="00EE77DA">
              <w:t>ресурсы</w:t>
            </w:r>
          </w:p>
        </w:tc>
        <w:tc>
          <w:tcPr>
            <w:tcW w:w="1975" w:type="dxa"/>
            <w:gridSpan w:val="2"/>
            <w:tcBorders>
              <w:top w:val="nil"/>
              <w:left w:val="nil"/>
              <w:bottom w:val="nil"/>
              <w:right w:val="nil"/>
            </w:tcBorders>
          </w:tcPr>
          <w:p w:rsidR="00593B1B" w:rsidRPr="00EE77DA" w:rsidRDefault="008E2FDE" w:rsidP="007A72CB">
            <w:pPr>
              <w:pStyle w:val="ConsPlusNormal"/>
            </w:pPr>
            <w:r w:rsidRPr="00EE77DA">
              <w:t xml:space="preserve">по Арктической зоне Российской Федерации, территориям субъектов Российской Федерации, входящим </w:t>
            </w:r>
            <w:r w:rsidR="003A601F" w:rsidRPr="00EE77DA">
              <w:br/>
            </w:r>
            <w:r w:rsidRPr="00EE77DA">
              <w:t>в состав Арктич</w:t>
            </w:r>
            <w:r w:rsidR="005A211B" w:rsidRPr="00EE77DA">
              <w:t>еской зоны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30 мая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pPr>
            <w:r w:rsidRPr="00EE77DA">
              <w:t>2.5.9.</w:t>
            </w:r>
          </w:p>
        </w:tc>
        <w:tc>
          <w:tcPr>
            <w:tcW w:w="2073" w:type="dxa"/>
            <w:gridSpan w:val="3"/>
            <w:tcBorders>
              <w:top w:val="nil"/>
              <w:left w:val="nil"/>
              <w:bottom w:val="nil"/>
              <w:right w:val="nil"/>
            </w:tcBorders>
          </w:tcPr>
          <w:p w:rsidR="008E2FDE" w:rsidRPr="00EE77DA" w:rsidRDefault="008E2FDE" w:rsidP="007A72CB">
            <w:pPr>
              <w:pStyle w:val="ConsPlusNormal"/>
            </w:pPr>
            <w:r w:rsidRPr="00EE77DA">
              <w:t>Доля рекультивирован</w:t>
            </w:r>
            <w:r w:rsidR="00593B1B" w:rsidRPr="00EE77DA">
              <w:t>-ных земель</w:t>
            </w:r>
            <w:r w:rsidR="00593B1B" w:rsidRPr="00EE77DA">
              <w:br/>
            </w:r>
            <w:r w:rsidRPr="00EE77DA">
              <w:t xml:space="preserve">в общей площади земель, подвергшихся нарушению, </w:t>
            </w:r>
            <w:r w:rsidR="003A601F" w:rsidRPr="00EE77DA">
              <w:br/>
            </w:r>
            <w:r w:rsidRPr="00EE77DA">
              <w:t>в Арктической зоне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Росприрод</w:t>
            </w:r>
            <w:r w:rsidR="005A211B" w:rsidRPr="00EE77DA">
              <w:t>-</w:t>
            </w:r>
            <w:r w:rsidRPr="00EE77DA">
              <w:t>надзор</w:t>
            </w:r>
          </w:p>
        </w:tc>
        <w:tc>
          <w:tcPr>
            <w:tcW w:w="1975" w:type="dxa"/>
            <w:gridSpan w:val="2"/>
            <w:tcBorders>
              <w:top w:val="nil"/>
              <w:left w:val="nil"/>
              <w:bottom w:val="nil"/>
              <w:right w:val="nil"/>
            </w:tcBorders>
          </w:tcPr>
          <w:p w:rsidR="008E2FDE" w:rsidRDefault="008E2FDE" w:rsidP="007A72CB">
            <w:pPr>
              <w:pStyle w:val="ConsPlusNormal"/>
            </w:pPr>
            <w:r w:rsidRPr="00EE77DA">
              <w:t xml:space="preserve">по Арктической зоне Российской Федерации, территориям субъектов Российской Федерации, входящим </w:t>
            </w:r>
            <w:r w:rsidR="003A601F" w:rsidRPr="00EE77DA">
              <w:br/>
            </w:r>
            <w:r w:rsidRPr="00EE77DA">
              <w:t>в состав Арктической зоны Российской Федерации</w:t>
            </w:r>
          </w:p>
          <w:p w:rsidR="00F17FCF" w:rsidRPr="00EE77DA" w:rsidRDefault="00F17FCF" w:rsidP="007A72CB">
            <w:pPr>
              <w:pStyle w:val="ConsPlusNormal"/>
            </w:pP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31 марта</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pPr>
            <w:r w:rsidRPr="00EE77DA">
              <w:t>2.5.10.</w:t>
            </w:r>
          </w:p>
        </w:tc>
        <w:tc>
          <w:tcPr>
            <w:tcW w:w="2073" w:type="dxa"/>
            <w:gridSpan w:val="3"/>
            <w:tcBorders>
              <w:top w:val="nil"/>
              <w:left w:val="nil"/>
              <w:bottom w:val="nil"/>
              <w:right w:val="nil"/>
            </w:tcBorders>
          </w:tcPr>
          <w:p w:rsidR="008E2FDE" w:rsidRPr="00EE77DA" w:rsidRDefault="008E2FDE" w:rsidP="007A72CB">
            <w:pPr>
              <w:pStyle w:val="ConsPlusNormal"/>
            </w:pPr>
            <w:r w:rsidRPr="00EE77DA">
              <w:t xml:space="preserve">Численность популяций редких </w:t>
            </w:r>
            <w:r w:rsidR="003A601F" w:rsidRPr="00EE77DA">
              <w:br/>
            </w:r>
            <w:r w:rsidRPr="00EE77DA">
              <w:t xml:space="preserve">и исчезающих видов животных, занесенных </w:t>
            </w:r>
            <w:r w:rsidR="003A601F" w:rsidRPr="00EE77DA">
              <w:br/>
            </w:r>
            <w:r w:rsidRPr="00EE77DA">
              <w:t xml:space="preserve">в Красную книгу Российской Федерации, обитающих </w:t>
            </w:r>
            <w:r w:rsidR="003A601F" w:rsidRPr="00EE77DA">
              <w:br/>
            </w:r>
            <w:r w:rsidRPr="00EE77DA">
              <w:t>в Арктической зоне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Минприроды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Арктической зоне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jc w:val="both"/>
            </w:pPr>
            <w:r w:rsidRPr="00EE77DA">
              <w:t>1 марта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both"/>
            </w:pPr>
            <w:r w:rsidRPr="00EE77DA">
              <w:t xml:space="preserve">(в ред. распоряжений Правительства РФ от 20.12.2019 </w:t>
            </w:r>
            <w:hyperlink r:id="rId758" w:history="1">
              <w:r w:rsidR="00C56C9E">
                <w:t>№</w:t>
              </w:r>
              <w:r w:rsidRPr="00EE77DA">
                <w:t xml:space="preserve"> 3105-р</w:t>
              </w:r>
            </w:hyperlink>
            <w:r w:rsidRPr="00EE77DA">
              <w:t xml:space="preserve">, от 18.01.2021 </w:t>
            </w:r>
            <w:hyperlink r:id="rId759" w:history="1">
              <w:r w:rsidR="00C56C9E">
                <w:t>№</w:t>
              </w:r>
              <w:r w:rsidRPr="00EE77DA">
                <w:t xml:space="preserve"> 40-р</w:t>
              </w:r>
            </w:hyperlink>
            <w:r w:rsidRPr="00EE77DA">
              <w:t>)</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070D7A" w:rsidRPr="00EE77DA" w:rsidRDefault="00070D7A" w:rsidP="007A72CB">
            <w:pPr>
              <w:pStyle w:val="ConsPlusNormal"/>
              <w:jc w:val="both"/>
            </w:pPr>
            <w:r w:rsidRPr="00EE77DA">
              <w:t xml:space="preserve">2.5.11.     Исключен. - Распоряжение Правительства РФ от 30.06.2021 </w:t>
            </w:r>
            <w:r w:rsidR="00C56C9E">
              <w:t>№</w:t>
            </w:r>
            <w:r w:rsidRPr="00EE77DA">
              <w:t xml:space="preserve"> 1785-р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E14E48" w:rsidP="007A72CB">
            <w:pPr>
              <w:pStyle w:val="ConsPlusNormal"/>
            </w:pPr>
            <w:r w:rsidRPr="00EE77DA">
              <w:t>2.5</w:t>
            </w:r>
            <w:r w:rsidR="008E2FDE" w:rsidRPr="00EE77DA">
              <w:t>.12.</w:t>
            </w:r>
          </w:p>
        </w:tc>
        <w:tc>
          <w:tcPr>
            <w:tcW w:w="2073" w:type="dxa"/>
            <w:gridSpan w:val="3"/>
            <w:tcBorders>
              <w:top w:val="nil"/>
              <w:left w:val="nil"/>
              <w:bottom w:val="nil"/>
              <w:right w:val="nil"/>
            </w:tcBorders>
          </w:tcPr>
          <w:p w:rsidR="008E2FDE" w:rsidRPr="00EE77DA" w:rsidRDefault="008E2FDE" w:rsidP="007A72CB">
            <w:pPr>
              <w:pStyle w:val="ConsPlusNormal"/>
            </w:pPr>
            <w:r w:rsidRPr="00EE77DA">
              <w:t xml:space="preserve">Доля добавленной стоимости высокотехнологичных и наукоемких отраслей экономики </w:t>
            </w:r>
            <w:r w:rsidR="00077637" w:rsidRPr="00EE77DA">
              <w:br/>
            </w:r>
            <w:r w:rsidRPr="00EE77DA">
              <w:t>в валовом региональном продукте Арктической зоны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Арктической зоне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 xml:space="preserve">ежегодно (начиная </w:t>
            </w:r>
            <w:r w:rsidR="00077637" w:rsidRPr="00EE77DA">
              <w:br/>
            </w:r>
            <w:r w:rsidRPr="00EE77DA">
              <w:t>с 2018 года)</w:t>
            </w:r>
          </w:p>
        </w:tc>
        <w:tc>
          <w:tcPr>
            <w:tcW w:w="1844" w:type="dxa"/>
            <w:gridSpan w:val="4"/>
            <w:tcBorders>
              <w:top w:val="nil"/>
              <w:left w:val="nil"/>
              <w:bottom w:val="nil"/>
              <w:right w:val="nil"/>
            </w:tcBorders>
          </w:tcPr>
          <w:p w:rsidR="008E2FDE" w:rsidRPr="00EE77DA" w:rsidRDefault="00B51990" w:rsidP="007A72CB">
            <w:pPr>
              <w:pStyle w:val="ConsPlusNormal"/>
              <w:rPr>
                <w:sz w:val="24"/>
                <w:szCs w:val="24"/>
                <w:vertAlign w:val="superscript"/>
              </w:rPr>
            </w:pPr>
            <w:r w:rsidRPr="00EE77DA">
              <w:t>март</w:t>
            </w:r>
            <w:r w:rsidRPr="00EE77DA">
              <w:rPr>
                <w:sz w:val="24"/>
                <w:szCs w:val="24"/>
                <w:vertAlign w:val="superscript"/>
              </w:rPr>
              <w:t>5</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spacing w:line="228" w:lineRule="auto"/>
            </w:pPr>
            <w:r w:rsidRPr="00EE77DA">
              <w:t>2.5.13.</w:t>
            </w:r>
          </w:p>
        </w:tc>
        <w:tc>
          <w:tcPr>
            <w:tcW w:w="2073" w:type="dxa"/>
            <w:gridSpan w:val="3"/>
            <w:tcBorders>
              <w:top w:val="nil"/>
              <w:left w:val="nil"/>
              <w:bottom w:val="nil"/>
              <w:right w:val="nil"/>
            </w:tcBorders>
          </w:tcPr>
          <w:p w:rsidR="008E2FDE" w:rsidRPr="00EE77DA" w:rsidRDefault="008E2FDE" w:rsidP="007A72CB">
            <w:pPr>
              <w:pStyle w:val="ConsPlusNormal"/>
              <w:spacing w:line="228" w:lineRule="auto"/>
            </w:pPr>
            <w:r w:rsidRPr="00EE77DA">
              <w:t xml:space="preserve">Количество экспедиций морских научных исследований </w:t>
            </w:r>
            <w:r w:rsidR="003A601F" w:rsidRPr="00EE77DA">
              <w:br/>
            </w:r>
            <w:r w:rsidRPr="00EE77DA">
              <w:t>в Арктической зоне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spacing w:line="228" w:lineRule="auto"/>
            </w:pPr>
            <w:r w:rsidRPr="00EE77DA">
              <w:t>Минобрнауки России</w:t>
            </w:r>
          </w:p>
        </w:tc>
        <w:tc>
          <w:tcPr>
            <w:tcW w:w="1975" w:type="dxa"/>
            <w:gridSpan w:val="2"/>
            <w:tcBorders>
              <w:top w:val="nil"/>
              <w:left w:val="nil"/>
              <w:bottom w:val="nil"/>
              <w:right w:val="nil"/>
            </w:tcBorders>
          </w:tcPr>
          <w:p w:rsidR="008E2FDE" w:rsidRPr="00EE77DA" w:rsidRDefault="008E2FDE" w:rsidP="007A72CB">
            <w:pPr>
              <w:pStyle w:val="ConsPlusNormal"/>
              <w:spacing w:line="228" w:lineRule="auto"/>
            </w:pPr>
            <w:r w:rsidRPr="00EE77DA">
              <w:t xml:space="preserve">по Арктической зоне Российской Федерации, территориям субъектов Российской Федерации, входящим </w:t>
            </w:r>
            <w:r w:rsidR="003A601F" w:rsidRPr="00EE77DA">
              <w:br/>
            </w:r>
            <w:r w:rsidRPr="00EE77DA">
              <w:t>в состав Арктической зоны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spacing w:line="228" w:lineRule="auto"/>
            </w:pPr>
            <w:r w:rsidRPr="00EE77DA">
              <w:t>1 марта</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spacing w:line="223" w:lineRule="auto"/>
            </w:pPr>
            <w:r w:rsidRPr="00EE77DA">
              <w:t>2.5.14.</w:t>
            </w:r>
          </w:p>
        </w:tc>
        <w:tc>
          <w:tcPr>
            <w:tcW w:w="2073" w:type="dxa"/>
            <w:gridSpan w:val="3"/>
            <w:tcBorders>
              <w:top w:val="nil"/>
              <w:left w:val="nil"/>
              <w:bottom w:val="nil"/>
              <w:right w:val="nil"/>
            </w:tcBorders>
          </w:tcPr>
          <w:p w:rsidR="008E2FDE" w:rsidRPr="00EE77DA" w:rsidRDefault="008E2FDE" w:rsidP="007A72CB">
            <w:pPr>
              <w:pStyle w:val="ConsPlusNormal"/>
              <w:spacing w:line="223" w:lineRule="auto"/>
            </w:pPr>
            <w:r w:rsidRPr="00EE77DA">
              <w:t xml:space="preserve">Количество экспедиций морских исследований живых ресурсов </w:t>
            </w:r>
            <w:r w:rsidR="003A601F" w:rsidRPr="00EE77DA">
              <w:br/>
            </w:r>
            <w:r w:rsidRPr="00EE77DA">
              <w:t>в Арктической зоне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spacing w:line="223" w:lineRule="auto"/>
            </w:pPr>
            <w:r w:rsidRPr="00EE77DA">
              <w:t>Росрыбо</w:t>
            </w:r>
            <w:r w:rsidR="0062494F" w:rsidRPr="00EE77DA">
              <w:t>-</w:t>
            </w:r>
            <w:r w:rsidRPr="00EE77DA">
              <w:t>ловство</w:t>
            </w:r>
          </w:p>
        </w:tc>
        <w:tc>
          <w:tcPr>
            <w:tcW w:w="1975" w:type="dxa"/>
            <w:gridSpan w:val="2"/>
            <w:tcBorders>
              <w:top w:val="nil"/>
              <w:left w:val="nil"/>
              <w:bottom w:val="nil"/>
              <w:right w:val="nil"/>
            </w:tcBorders>
          </w:tcPr>
          <w:p w:rsidR="008E2FDE" w:rsidRDefault="008E2FDE" w:rsidP="007A72CB">
            <w:pPr>
              <w:pStyle w:val="ConsPlusNormal"/>
              <w:spacing w:line="223" w:lineRule="auto"/>
            </w:pPr>
            <w:r w:rsidRPr="00EE77DA">
              <w:t xml:space="preserve">по Арктической зоне Российской Федерации, территориям субъектов Российской Федерации, входящим </w:t>
            </w:r>
            <w:r w:rsidR="003A601F" w:rsidRPr="00EE77DA">
              <w:br/>
            </w:r>
            <w:r w:rsidRPr="00EE77DA">
              <w:t>в состав Арктической зоны Российской Федерации</w:t>
            </w:r>
          </w:p>
          <w:p w:rsidR="00F17FCF" w:rsidRPr="00EE77DA" w:rsidRDefault="00F17FCF" w:rsidP="007A72CB">
            <w:pPr>
              <w:pStyle w:val="ConsPlusNormal"/>
              <w:spacing w:line="223" w:lineRule="auto"/>
            </w:pPr>
          </w:p>
        </w:tc>
        <w:tc>
          <w:tcPr>
            <w:tcW w:w="1852" w:type="dxa"/>
            <w:gridSpan w:val="8"/>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spacing w:line="223" w:lineRule="auto"/>
            </w:pPr>
            <w:r w:rsidRPr="00EE77DA">
              <w:t>1 марта</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spacing w:line="223" w:lineRule="auto"/>
            </w:pPr>
            <w:r w:rsidRPr="00EE77DA">
              <w:t>2.5.15.</w:t>
            </w:r>
          </w:p>
        </w:tc>
        <w:tc>
          <w:tcPr>
            <w:tcW w:w="2073" w:type="dxa"/>
            <w:gridSpan w:val="3"/>
            <w:tcBorders>
              <w:top w:val="nil"/>
              <w:left w:val="nil"/>
              <w:bottom w:val="nil"/>
              <w:right w:val="nil"/>
            </w:tcBorders>
          </w:tcPr>
          <w:p w:rsidR="008E2FDE" w:rsidRPr="00EE77DA" w:rsidRDefault="008E2FDE" w:rsidP="007A72CB">
            <w:pPr>
              <w:pStyle w:val="ConsPlusNormal"/>
              <w:spacing w:line="223" w:lineRule="auto"/>
            </w:pPr>
            <w:r w:rsidRPr="00EE77DA">
              <w:t xml:space="preserve">Количество экспедиций морских исследований неживых ресурсов </w:t>
            </w:r>
            <w:r w:rsidR="003A601F" w:rsidRPr="00EE77DA">
              <w:br/>
            </w:r>
            <w:r w:rsidRPr="00EE77DA">
              <w:t>в Арктической зоне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spacing w:line="223" w:lineRule="auto"/>
            </w:pPr>
            <w:r w:rsidRPr="00EE77DA">
              <w:t>Роснедра</w:t>
            </w:r>
          </w:p>
        </w:tc>
        <w:tc>
          <w:tcPr>
            <w:tcW w:w="1975" w:type="dxa"/>
            <w:gridSpan w:val="2"/>
            <w:tcBorders>
              <w:top w:val="nil"/>
              <w:left w:val="nil"/>
              <w:bottom w:val="nil"/>
              <w:right w:val="nil"/>
            </w:tcBorders>
          </w:tcPr>
          <w:p w:rsidR="008E2FDE" w:rsidRPr="00EE77DA" w:rsidRDefault="008E2FDE" w:rsidP="007A72CB">
            <w:pPr>
              <w:pStyle w:val="ConsPlusNormal"/>
              <w:spacing w:line="223" w:lineRule="auto"/>
            </w:pPr>
            <w:r w:rsidRPr="00EE77DA">
              <w:t xml:space="preserve">по Арктической зоне Российской Федерации, территориям субъектов Российской Федерации, входящим </w:t>
            </w:r>
            <w:r w:rsidR="00100BDE" w:rsidRPr="00EE77DA">
              <w:br/>
            </w:r>
            <w:r w:rsidRPr="00EE77DA">
              <w:t>в состав Арктической зоны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spacing w:line="223" w:lineRule="auto"/>
            </w:pPr>
            <w:r w:rsidRPr="00EE77DA">
              <w:t>1 марта</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spacing w:line="223" w:lineRule="auto"/>
            </w:pPr>
            <w:r w:rsidRPr="00EE77DA">
              <w:t>2.5.16.</w:t>
            </w:r>
          </w:p>
        </w:tc>
        <w:tc>
          <w:tcPr>
            <w:tcW w:w="2073" w:type="dxa"/>
            <w:gridSpan w:val="3"/>
            <w:tcBorders>
              <w:top w:val="nil"/>
              <w:left w:val="nil"/>
              <w:bottom w:val="nil"/>
              <w:right w:val="nil"/>
            </w:tcBorders>
          </w:tcPr>
          <w:p w:rsidR="00B51990" w:rsidRPr="00EE77DA" w:rsidRDefault="008E2FDE" w:rsidP="007A72CB">
            <w:pPr>
              <w:pStyle w:val="ConsPlusNormal"/>
              <w:spacing w:line="223" w:lineRule="auto"/>
            </w:pPr>
            <w:r w:rsidRPr="00EE77DA">
              <w:t xml:space="preserve">Доля современных образцов вооружения, </w:t>
            </w:r>
            <w:r w:rsidR="0062494F" w:rsidRPr="00EE77DA">
              <w:t>военной</w:t>
            </w:r>
            <w:r w:rsidR="0062494F" w:rsidRPr="00EE77DA">
              <w:br/>
            </w:r>
            <w:r w:rsidRPr="00EE77DA">
              <w:t xml:space="preserve">и специальной техники </w:t>
            </w:r>
            <w:r w:rsidR="00100BDE" w:rsidRPr="00EE77DA">
              <w:br/>
            </w:r>
            <w:r w:rsidRPr="00EE77DA">
              <w:t>в Арктической зоне Российской Федерации в общем</w:t>
            </w:r>
            <w:r w:rsidR="0062494F" w:rsidRPr="00EE77DA">
              <w:t xml:space="preserve"> количестве вооружения, военной</w:t>
            </w:r>
            <w:r w:rsidR="0062494F" w:rsidRPr="00EE77DA">
              <w:br/>
            </w:r>
            <w:r w:rsidRPr="00EE77DA">
              <w:t xml:space="preserve">и специальной техники </w:t>
            </w:r>
            <w:r w:rsidR="00100BDE" w:rsidRPr="00EE77DA">
              <w:br/>
            </w:r>
            <w:r w:rsidRPr="00EE77DA">
              <w:t>в Арктич</w:t>
            </w:r>
            <w:r w:rsidR="009676AF">
              <w:t>еской зоне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spacing w:line="223" w:lineRule="auto"/>
            </w:pPr>
            <w:r w:rsidRPr="00EE77DA">
              <w:t>Минобороны России</w:t>
            </w:r>
          </w:p>
        </w:tc>
        <w:tc>
          <w:tcPr>
            <w:tcW w:w="1975" w:type="dxa"/>
            <w:gridSpan w:val="2"/>
            <w:tcBorders>
              <w:top w:val="nil"/>
              <w:left w:val="nil"/>
              <w:bottom w:val="nil"/>
              <w:right w:val="nil"/>
            </w:tcBorders>
          </w:tcPr>
          <w:p w:rsidR="008E2FDE" w:rsidRPr="00EE77DA" w:rsidRDefault="008E2FDE" w:rsidP="007A72CB">
            <w:pPr>
              <w:pStyle w:val="ConsPlusNormal"/>
              <w:spacing w:line="223" w:lineRule="auto"/>
            </w:pPr>
            <w:r w:rsidRPr="00EE77DA">
              <w:t xml:space="preserve">по Арктической зоне Российской Федерации, территориям субъектов Российской Федерации, входящим </w:t>
            </w:r>
            <w:r w:rsidR="00100BDE" w:rsidRPr="00EE77DA">
              <w:br/>
            </w:r>
            <w:r w:rsidRPr="00EE77DA">
              <w:t>в состав Арктической зоны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spacing w:line="223" w:lineRule="auto"/>
            </w:pPr>
            <w:r w:rsidRPr="00EE77DA">
              <w:t>1 мая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spacing w:line="223" w:lineRule="auto"/>
            </w:pPr>
            <w:r w:rsidRPr="00EE77DA">
              <w:t>2.5.17.</w:t>
            </w:r>
          </w:p>
        </w:tc>
        <w:tc>
          <w:tcPr>
            <w:tcW w:w="2073" w:type="dxa"/>
            <w:gridSpan w:val="3"/>
            <w:tcBorders>
              <w:top w:val="nil"/>
              <w:left w:val="nil"/>
              <w:bottom w:val="nil"/>
              <w:right w:val="nil"/>
            </w:tcBorders>
          </w:tcPr>
          <w:p w:rsidR="008E2FDE" w:rsidRPr="00EE77DA" w:rsidRDefault="008E2FDE" w:rsidP="007A72CB">
            <w:pPr>
              <w:pStyle w:val="ConsPlusNormal"/>
              <w:spacing w:line="223" w:lineRule="auto"/>
            </w:pPr>
            <w:r w:rsidRPr="00EE77DA">
              <w:t xml:space="preserve">Доля валового регионального продукта, произведенного </w:t>
            </w:r>
            <w:r w:rsidR="00100BDE" w:rsidRPr="00EE77DA">
              <w:br/>
            </w:r>
            <w:r w:rsidRPr="00EE77DA">
              <w:t xml:space="preserve">в Арктической зоне Российской Федерации, </w:t>
            </w:r>
            <w:r w:rsidR="00100BDE" w:rsidRPr="00EE77DA">
              <w:br/>
            </w:r>
            <w:r w:rsidRPr="00EE77DA">
              <w:t>в суммарном валовом региональном продукте субъектов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spacing w:line="223" w:lineRule="auto"/>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spacing w:line="223" w:lineRule="auto"/>
            </w:pPr>
            <w:r w:rsidRPr="00EE77DA">
              <w:t>по Арктической зоне Российской Федерации</w:t>
            </w:r>
          </w:p>
        </w:tc>
        <w:tc>
          <w:tcPr>
            <w:tcW w:w="1852" w:type="dxa"/>
            <w:gridSpan w:val="8"/>
            <w:tcBorders>
              <w:top w:val="nil"/>
              <w:left w:val="nil"/>
              <w:bottom w:val="nil"/>
              <w:right w:val="nil"/>
            </w:tcBorders>
          </w:tcPr>
          <w:p w:rsidR="008E2FDE" w:rsidRPr="00EE77DA" w:rsidRDefault="00077637" w:rsidP="007A72CB">
            <w:pPr>
              <w:pStyle w:val="ConsPlusNormal"/>
              <w:spacing w:line="223" w:lineRule="auto"/>
            </w:pPr>
            <w:r w:rsidRPr="00EE77DA">
              <w:t>ежегодно (начиная</w:t>
            </w:r>
            <w:r w:rsidRPr="00EE77DA">
              <w:br/>
            </w:r>
            <w:r w:rsidR="008E2FDE" w:rsidRPr="00EE77DA">
              <w:t>с 2016 года)</w:t>
            </w:r>
          </w:p>
        </w:tc>
        <w:tc>
          <w:tcPr>
            <w:tcW w:w="1844" w:type="dxa"/>
            <w:gridSpan w:val="4"/>
            <w:tcBorders>
              <w:top w:val="nil"/>
              <w:left w:val="nil"/>
              <w:bottom w:val="nil"/>
              <w:right w:val="nil"/>
            </w:tcBorders>
          </w:tcPr>
          <w:p w:rsidR="008E2FDE" w:rsidRPr="00EE77DA" w:rsidRDefault="00573F18" w:rsidP="007A72CB">
            <w:pPr>
              <w:pStyle w:val="ConsPlusNormal"/>
              <w:spacing w:line="223" w:lineRule="auto"/>
              <w:rPr>
                <w:sz w:val="24"/>
                <w:szCs w:val="24"/>
                <w:vertAlign w:val="superscript"/>
              </w:rPr>
            </w:pPr>
            <w:r w:rsidRPr="00EE77DA">
              <w:t>март</w:t>
            </w:r>
            <w:r w:rsidRPr="00EE77DA">
              <w:rPr>
                <w:sz w:val="24"/>
                <w:szCs w:val="24"/>
                <w:vertAlign w:val="superscript"/>
              </w:rPr>
              <w:t>5</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spacing w:line="233" w:lineRule="auto"/>
            </w:pPr>
            <w:r w:rsidRPr="00EE77DA">
              <w:t>2.5.18.</w:t>
            </w:r>
          </w:p>
        </w:tc>
        <w:tc>
          <w:tcPr>
            <w:tcW w:w="2073" w:type="dxa"/>
            <w:gridSpan w:val="3"/>
            <w:tcBorders>
              <w:top w:val="nil"/>
              <w:left w:val="nil"/>
              <w:bottom w:val="nil"/>
              <w:right w:val="nil"/>
            </w:tcBorders>
          </w:tcPr>
          <w:p w:rsidR="008E2FDE" w:rsidRPr="00EE77DA" w:rsidRDefault="008E2FDE" w:rsidP="007A72CB">
            <w:pPr>
              <w:pStyle w:val="ConsPlusNormal"/>
              <w:spacing w:line="233" w:lineRule="auto"/>
            </w:pPr>
            <w:r w:rsidRPr="00EE77DA">
              <w:t>Удельный вес наукоемких инновационных товаров, работ (услуг) организаций в общем объеме отгруженных товаров, выполненных работ (услуг)</w:t>
            </w:r>
          </w:p>
        </w:tc>
        <w:tc>
          <w:tcPr>
            <w:tcW w:w="1581" w:type="dxa"/>
            <w:gridSpan w:val="2"/>
            <w:tcBorders>
              <w:top w:val="nil"/>
              <w:left w:val="nil"/>
              <w:bottom w:val="nil"/>
              <w:right w:val="nil"/>
            </w:tcBorders>
          </w:tcPr>
          <w:p w:rsidR="008E2FDE" w:rsidRPr="00EE77DA" w:rsidRDefault="008E2FDE" w:rsidP="007A72CB">
            <w:pPr>
              <w:pStyle w:val="ConsPlusNormal"/>
              <w:spacing w:line="233" w:lineRule="auto"/>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spacing w:line="233" w:lineRule="auto"/>
            </w:pPr>
            <w:r w:rsidRPr="00EE77DA">
              <w:t xml:space="preserve">по Арктической зоне Российской Федерации, территориям субъектов Российской Федерации, входящим </w:t>
            </w:r>
            <w:r w:rsidR="00100BDE" w:rsidRPr="00EE77DA">
              <w:br/>
            </w:r>
            <w:r w:rsidRPr="00EE77DA">
              <w:t>в состав Арктической зоны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spacing w:line="233" w:lineRule="auto"/>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spacing w:line="233" w:lineRule="auto"/>
              <w:jc w:val="both"/>
            </w:pPr>
            <w:r w:rsidRPr="00EE77DA">
              <w:t>31 августа</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spacing w:line="233" w:lineRule="auto"/>
            </w:pPr>
            <w:r w:rsidRPr="00EE77DA">
              <w:t>2.5.19.</w:t>
            </w:r>
          </w:p>
        </w:tc>
        <w:tc>
          <w:tcPr>
            <w:tcW w:w="2073" w:type="dxa"/>
            <w:gridSpan w:val="3"/>
            <w:tcBorders>
              <w:top w:val="nil"/>
              <w:left w:val="nil"/>
              <w:bottom w:val="nil"/>
              <w:right w:val="nil"/>
            </w:tcBorders>
          </w:tcPr>
          <w:p w:rsidR="008E2FDE" w:rsidRPr="00EE77DA" w:rsidRDefault="008E2FDE" w:rsidP="007A72CB">
            <w:pPr>
              <w:pStyle w:val="ConsPlusNormal"/>
              <w:spacing w:line="233" w:lineRule="auto"/>
            </w:pPr>
            <w:r w:rsidRPr="00EE77DA">
              <w:t>Удельный вес наукоемких инновационных товаров, работ (услуг) организаций в общем объеме экспорта товаров, работ (услуг) организаций</w:t>
            </w:r>
          </w:p>
        </w:tc>
        <w:tc>
          <w:tcPr>
            <w:tcW w:w="1581" w:type="dxa"/>
            <w:gridSpan w:val="2"/>
            <w:tcBorders>
              <w:top w:val="nil"/>
              <w:left w:val="nil"/>
              <w:bottom w:val="nil"/>
              <w:right w:val="nil"/>
            </w:tcBorders>
          </w:tcPr>
          <w:p w:rsidR="008E2FDE" w:rsidRPr="00EE77DA" w:rsidRDefault="008E2FDE" w:rsidP="007A72CB">
            <w:pPr>
              <w:pStyle w:val="ConsPlusNormal"/>
              <w:spacing w:line="233" w:lineRule="auto"/>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spacing w:line="233" w:lineRule="auto"/>
            </w:pPr>
            <w:r w:rsidRPr="00EE77DA">
              <w:t xml:space="preserve">по Арктической зоне Российской Федерации, территориям субъектов Российской Федерации, входящим </w:t>
            </w:r>
            <w:r w:rsidR="00100BDE" w:rsidRPr="00EE77DA">
              <w:br/>
            </w:r>
            <w:r w:rsidRPr="00EE77DA">
              <w:t>в состав Арктической зоны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spacing w:line="233" w:lineRule="auto"/>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spacing w:line="233" w:lineRule="auto"/>
              <w:jc w:val="both"/>
            </w:pPr>
            <w:r w:rsidRPr="00EE77DA">
              <w:t>31 августа</w:t>
            </w:r>
          </w:p>
        </w:tc>
      </w:tr>
      <w:tr w:rsidR="0029692E"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29692E" w:rsidRPr="00EE77DA" w:rsidRDefault="0029692E" w:rsidP="007A72CB">
            <w:pPr>
              <w:pStyle w:val="ConsPlusNormal"/>
              <w:spacing w:line="233" w:lineRule="auto"/>
            </w:pPr>
            <w:r w:rsidRPr="00EE77DA">
              <w:t>2.5.20.</w:t>
            </w:r>
          </w:p>
        </w:tc>
        <w:tc>
          <w:tcPr>
            <w:tcW w:w="9325" w:type="dxa"/>
            <w:gridSpan w:val="19"/>
            <w:tcBorders>
              <w:top w:val="nil"/>
              <w:left w:val="nil"/>
              <w:bottom w:val="nil"/>
              <w:right w:val="nil"/>
            </w:tcBorders>
          </w:tcPr>
          <w:p w:rsidR="0029692E" w:rsidRPr="00A87C17" w:rsidRDefault="0029692E" w:rsidP="007A72CB">
            <w:pPr>
              <w:pStyle w:val="ConsPlusNormal"/>
              <w:spacing w:line="233" w:lineRule="auto"/>
              <w:jc w:val="both"/>
              <w:rPr>
                <w:color w:val="000000" w:themeColor="text1"/>
                <w:sz w:val="24"/>
                <w:szCs w:val="24"/>
                <w:vertAlign w:val="superscript"/>
              </w:rPr>
            </w:pPr>
            <w:r w:rsidRPr="00A87C17">
              <w:rPr>
                <w:color w:val="000000" w:themeColor="text1"/>
              </w:rPr>
              <w:t xml:space="preserve">Исключен. - </w:t>
            </w:r>
            <w:hyperlink r:id="rId760" w:history="1">
              <w:r w:rsidRPr="00A87C17">
                <w:rPr>
                  <w:color w:val="000000" w:themeColor="text1"/>
                </w:rPr>
                <w:t>Распоряжение</w:t>
              </w:r>
            </w:hyperlink>
            <w:r w:rsidRPr="00A87C17">
              <w:rPr>
                <w:color w:val="000000" w:themeColor="text1"/>
              </w:rPr>
              <w:t xml:space="preserve"> Правительства РФ от 22.06.2022 № 1663-р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spacing w:line="233" w:lineRule="auto"/>
            </w:pPr>
            <w:r w:rsidRPr="00EE77DA">
              <w:t>2.5.21.</w:t>
            </w:r>
          </w:p>
        </w:tc>
        <w:tc>
          <w:tcPr>
            <w:tcW w:w="2073" w:type="dxa"/>
            <w:gridSpan w:val="3"/>
            <w:tcBorders>
              <w:top w:val="nil"/>
              <w:left w:val="nil"/>
              <w:bottom w:val="nil"/>
              <w:right w:val="nil"/>
            </w:tcBorders>
          </w:tcPr>
          <w:p w:rsidR="008E2FDE" w:rsidRPr="00EE77DA" w:rsidRDefault="008E2FDE" w:rsidP="007A72CB">
            <w:pPr>
              <w:pStyle w:val="ConsPlusNormal"/>
              <w:spacing w:line="233" w:lineRule="auto"/>
            </w:pPr>
            <w:r w:rsidRPr="00EE77DA">
              <w:t>Прирост балансовых запасов полезных ископаемых за счет проведения геологоразведоч</w:t>
            </w:r>
            <w:r w:rsidR="00631AE0" w:rsidRPr="00EE77DA">
              <w:t>-ных работ</w:t>
            </w:r>
            <w:r w:rsidR="00631AE0" w:rsidRPr="00EE77DA">
              <w:br/>
            </w:r>
            <w:r w:rsidRPr="00EE77DA">
              <w:t>в Арктической зоне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spacing w:line="233" w:lineRule="auto"/>
            </w:pPr>
            <w:r w:rsidRPr="00EE77DA">
              <w:t>Роснедра</w:t>
            </w:r>
          </w:p>
        </w:tc>
        <w:tc>
          <w:tcPr>
            <w:tcW w:w="1975" w:type="dxa"/>
            <w:gridSpan w:val="2"/>
            <w:tcBorders>
              <w:top w:val="nil"/>
              <w:left w:val="nil"/>
              <w:bottom w:val="nil"/>
              <w:right w:val="nil"/>
            </w:tcBorders>
          </w:tcPr>
          <w:p w:rsidR="00D06B08" w:rsidRPr="00EE77DA" w:rsidRDefault="008E2FDE" w:rsidP="007A72CB">
            <w:pPr>
              <w:pStyle w:val="ConsPlusNormal"/>
              <w:spacing w:line="233" w:lineRule="auto"/>
            </w:pPr>
            <w:r w:rsidRPr="00EE77DA">
              <w:t xml:space="preserve">по Арктической зоне Российской Федерации, территориям субъектов Российской Федерации, входящим </w:t>
            </w:r>
            <w:r w:rsidR="00100BDE" w:rsidRPr="00EE77DA">
              <w:br/>
            </w:r>
            <w:r w:rsidRPr="00EE77DA">
              <w:t>в состав Арктической зоны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spacing w:line="233" w:lineRule="auto"/>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spacing w:line="233" w:lineRule="auto"/>
            </w:pPr>
            <w:r w:rsidRPr="00EE77DA">
              <w:t>1 декабря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pPr>
            <w:r w:rsidRPr="00EE77DA">
              <w:t>2.5.22.</w:t>
            </w:r>
          </w:p>
        </w:tc>
        <w:tc>
          <w:tcPr>
            <w:tcW w:w="2073" w:type="dxa"/>
            <w:gridSpan w:val="3"/>
            <w:tcBorders>
              <w:top w:val="nil"/>
              <w:left w:val="nil"/>
              <w:bottom w:val="nil"/>
              <w:right w:val="nil"/>
            </w:tcBorders>
          </w:tcPr>
          <w:p w:rsidR="008E2FDE" w:rsidRPr="00EE77DA" w:rsidRDefault="008E2FDE" w:rsidP="007A72CB">
            <w:pPr>
              <w:pStyle w:val="ConsPlusNormal"/>
            </w:pPr>
            <w:r w:rsidRPr="00EE77DA">
              <w:t>Ожидаемая продолжительность жизни при рождении</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Арктической зоне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B95266" w:rsidP="007A72CB">
            <w:pPr>
              <w:pStyle w:val="ConsPlusNormal"/>
              <w:rPr>
                <w:sz w:val="24"/>
                <w:szCs w:val="24"/>
                <w:vertAlign w:val="superscript"/>
              </w:rPr>
            </w:pPr>
            <w:r w:rsidRPr="00EE77DA">
              <w:t>10 ноября</w:t>
            </w:r>
            <w:r w:rsidRPr="00EE77DA">
              <w:rPr>
                <w:sz w:val="24"/>
                <w:szCs w:val="24"/>
                <w:vertAlign w:val="superscript"/>
              </w:rPr>
              <w:t>4</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center"/>
              <w:outlineLvl w:val="3"/>
            </w:pPr>
            <w:r w:rsidRPr="00EE77DA">
              <w:t xml:space="preserve">2.6. Показатели социально-экономического развития Российской Федерации, определенные указами Президента Российской Федерации от 7 мая 2012 г. </w:t>
            </w:r>
            <w:r w:rsidR="00C56C9E">
              <w:t>№</w:t>
            </w:r>
            <w:r w:rsidRPr="00EE77DA">
              <w:t xml:space="preserve"> 596 - 606</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center"/>
            </w:pPr>
            <w:r w:rsidRPr="00EE77DA">
              <w:t xml:space="preserve">(введен </w:t>
            </w:r>
            <w:hyperlink r:id="rId761" w:history="1">
              <w:r w:rsidRPr="00EE77DA">
                <w:t>распоряжением</w:t>
              </w:r>
            </w:hyperlink>
            <w:r w:rsidRPr="00EE77DA">
              <w:t xml:space="preserve"> Правительства РФ от 09.06.2015 </w:t>
            </w:r>
            <w:r w:rsidR="00C56C9E">
              <w:t>№</w:t>
            </w:r>
            <w:r w:rsidRPr="00EE77DA">
              <w:t xml:space="preserve"> 1061-р)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pPr>
            <w:r w:rsidRPr="00EE77DA">
              <w:t>2.6.1.</w:t>
            </w:r>
          </w:p>
        </w:tc>
        <w:tc>
          <w:tcPr>
            <w:tcW w:w="2073" w:type="dxa"/>
            <w:gridSpan w:val="3"/>
            <w:tcBorders>
              <w:top w:val="nil"/>
              <w:left w:val="nil"/>
              <w:bottom w:val="nil"/>
              <w:right w:val="nil"/>
            </w:tcBorders>
          </w:tcPr>
          <w:p w:rsidR="008E2FDE" w:rsidRPr="00EE77DA" w:rsidRDefault="008E2FDE" w:rsidP="007A72CB">
            <w:pPr>
              <w:pStyle w:val="ConsPlusNormal"/>
            </w:pPr>
            <w:r w:rsidRPr="00EE77DA">
              <w:t>Прирост высокопроизводи</w:t>
            </w:r>
            <w:r w:rsidR="00100BDE" w:rsidRPr="00EE77DA">
              <w:t>-</w:t>
            </w:r>
            <w:r w:rsidRPr="00EE77DA">
              <w:t>тельных рабочих мест</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E14E48" w:rsidP="007A72CB">
            <w:pPr>
              <w:pStyle w:val="ConsPlusNormal"/>
              <w:rPr>
                <w:sz w:val="24"/>
                <w:szCs w:val="24"/>
                <w:vertAlign w:val="superscript"/>
              </w:rPr>
            </w:pPr>
            <w:r w:rsidRPr="00EE77DA">
              <w:t>2-я декада марта</w:t>
            </w:r>
          </w:p>
          <w:p w:rsidR="008E2FDE" w:rsidRPr="00EE77DA" w:rsidRDefault="00E14E48" w:rsidP="007A72CB">
            <w:pPr>
              <w:pStyle w:val="ConsPlusNormal"/>
              <w:jc w:val="both"/>
            </w:pPr>
            <w:r w:rsidRPr="00EE77DA">
              <w:t>2-я декада апреля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both"/>
            </w:pPr>
            <w:r w:rsidRPr="00EE77DA">
              <w:t xml:space="preserve">(в ред. </w:t>
            </w:r>
            <w:r w:rsidR="00E14E48" w:rsidRPr="00EE77DA">
              <w:t xml:space="preserve">распоряжений </w:t>
            </w:r>
            <w:r w:rsidRPr="00EE77DA">
              <w:t xml:space="preserve">Правительства РФ от 21.04.2020 </w:t>
            </w:r>
            <w:r w:rsidR="00C56C9E">
              <w:t>№</w:t>
            </w:r>
            <w:r w:rsidRPr="00EE77DA">
              <w:t xml:space="preserve"> 1090-р</w:t>
            </w:r>
            <w:r w:rsidR="00E14E48" w:rsidRPr="00EE77DA">
              <w:t>, от 30.06.2021 № 1785-р</w:t>
            </w:r>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pPr>
            <w:r w:rsidRPr="00EE77DA">
              <w:t>2.6.2.</w:t>
            </w:r>
          </w:p>
        </w:tc>
        <w:tc>
          <w:tcPr>
            <w:tcW w:w="2073" w:type="dxa"/>
            <w:gridSpan w:val="3"/>
            <w:tcBorders>
              <w:top w:val="nil"/>
              <w:left w:val="nil"/>
              <w:bottom w:val="nil"/>
              <w:right w:val="nil"/>
            </w:tcBorders>
          </w:tcPr>
          <w:p w:rsidR="008E2FDE" w:rsidRPr="00EE77DA" w:rsidRDefault="008E2FDE" w:rsidP="007A72CB">
            <w:pPr>
              <w:pStyle w:val="ConsPlusNormal"/>
            </w:pPr>
            <w:r w:rsidRPr="00EE77DA">
              <w:t>Отношение объема инв</w:t>
            </w:r>
            <w:r w:rsidR="00EB2CAC" w:rsidRPr="00EE77DA">
              <w:t>естиций</w:t>
            </w:r>
            <w:r w:rsidR="00EB2CAC" w:rsidRPr="00EE77DA">
              <w:br/>
            </w:r>
            <w:r w:rsidRPr="00EE77DA">
              <w:t xml:space="preserve">в основной капитал </w:t>
            </w:r>
            <w:r w:rsidR="00100BDE" w:rsidRPr="00EE77DA">
              <w:br/>
            </w:r>
            <w:r w:rsidRPr="00EE77DA">
              <w:t>к валовому внутреннему продукту</w:t>
            </w:r>
          </w:p>
        </w:tc>
        <w:tc>
          <w:tcPr>
            <w:tcW w:w="1581" w:type="dxa"/>
            <w:gridSpan w:val="2"/>
            <w:tcBorders>
              <w:top w:val="nil"/>
              <w:left w:val="nil"/>
              <w:bottom w:val="nil"/>
              <w:right w:val="nil"/>
            </w:tcBorders>
          </w:tcPr>
          <w:p w:rsidR="008E2FDE" w:rsidRPr="00EE77DA" w:rsidRDefault="008E2FDE" w:rsidP="007A72CB">
            <w:pPr>
              <w:pStyle w:val="ConsPlusNormal"/>
            </w:pP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jc w:val="both"/>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34CCD" w:rsidRPr="00EE77DA" w:rsidRDefault="00834CCD" w:rsidP="007A72CB">
            <w:pPr>
              <w:pStyle w:val="ConsPlusNormal"/>
            </w:pPr>
          </w:p>
        </w:tc>
        <w:tc>
          <w:tcPr>
            <w:tcW w:w="2073" w:type="dxa"/>
            <w:gridSpan w:val="3"/>
            <w:tcBorders>
              <w:top w:val="nil"/>
              <w:left w:val="nil"/>
              <w:bottom w:val="nil"/>
              <w:right w:val="nil"/>
            </w:tcBorders>
          </w:tcPr>
          <w:p w:rsidR="00834CCD" w:rsidRPr="00EE77DA" w:rsidRDefault="00834CCD" w:rsidP="007A72CB">
            <w:pPr>
              <w:pStyle w:val="ConsPlusNormal"/>
            </w:pPr>
            <w:r w:rsidRPr="00EE77DA">
              <w:t>предварительная оценка</w:t>
            </w:r>
          </w:p>
        </w:tc>
        <w:tc>
          <w:tcPr>
            <w:tcW w:w="1581" w:type="dxa"/>
            <w:gridSpan w:val="2"/>
            <w:tcBorders>
              <w:top w:val="nil"/>
              <w:left w:val="nil"/>
              <w:bottom w:val="nil"/>
              <w:right w:val="nil"/>
            </w:tcBorders>
          </w:tcPr>
          <w:p w:rsidR="00834CCD" w:rsidRPr="00EE77DA" w:rsidRDefault="00834CCD" w:rsidP="007A72CB">
            <w:pPr>
              <w:pStyle w:val="ConsPlusNormal"/>
            </w:pPr>
          </w:p>
        </w:tc>
        <w:tc>
          <w:tcPr>
            <w:tcW w:w="1975" w:type="dxa"/>
            <w:gridSpan w:val="2"/>
            <w:tcBorders>
              <w:top w:val="nil"/>
              <w:left w:val="nil"/>
              <w:bottom w:val="nil"/>
              <w:right w:val="nil"/>
            </w:tcBorders>
          </w:tcPr>
          <w:p w:rsidR="00834CCD" w:rsidRPr="00EE77DA" w:rsidRDefault="00834CCD" w:rsidP="007A72CB">
            <w:pPr>
              <w:pStyle w:val="ConsPlusNormal"/>
            </w:pPr>
          </w:p>
        </w:tc>
        <w:tc>
          <w:tcPr>
            <w:tcW w:w="1852" w:type="dxa"/>
            <w:gridSpan w:val="8"/>
            <w:tcBorders>
              <w:top w:val="nil"/>
              <w:left w:val="nil"/>
              <w:bottom w:val="nil"/>
              <w:right w:val="nil"/>
            </w:tcBorders>
          </w:tcPr>
          <w:p w:rsidR="00834CCD" w:rsidRPr="00EE77DA" w:rsidRDefault="00834CCD" w:rsidP="007A72CB">
            <w:pPr>
              <w:pStyle w:val="ConsPlusNormal"/>
            </w:pPr>
          </w:p>
        </w:tc>
        <w:tc>
          <w:tcPr>
            <w:tcW w:w="1844" w:type="dxa"/>
            <w:gridSpan w:val="4"/>
            <w:tcBorders>
              <w:top w:val="nil"/>
              <w:left w:val="nil"/>
              <w:bottom w:val="nil"/>
              <w:right w:val="nil"/>
            </w:tcBorders>
          </w:tcPr>
          <w:p w:rsidR="00834CCD" w:rsidRPr="00EE77DA" w:rsidRDefault="00834CCD" w:rsidP="007A72CB">
            <w:pPr>
              <w:pStyle w:val="ConsPlusNormal"/>
              <w:jc w:val="both"/>
            </w:pPr>
            <w:r w:rsidRPr="00EE77DA">
              <w:t>3-я декада марта</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34CCD" w:rsidRPr="00EE77DA" w:rsidRDefault="00834CCD" w:rsidP="007A72CB">
            <w:pPr>
              <w:pStyle w:val="ConsPlusNormal"/>
            </w:pPr>
          </w:p>
        </w:tc>
        <w:tc>
          <w:tcPr>
            <w:tcW w:w="2073" w:type="dxa"/>
            <w:gridSpan w:val="3"/>
            <w:tcBorders>
              <w:top w:val="nil"/>
              <w:left w:val="nil"/>
              <w:bottom w:val="nil"/>
              <w:right w:val="nil"/>
            </w:tcBorders>
          </w:tcPr>
          <w:p w:rsidR="00834CCD" w:rsidRPr="00EE77DA" w:rsidRDefault="00834CCD" w:rsidP="007A72CB">
            <w:pPr>
              <w:pStyle w:val="ConsPlusNormal"/>
            </w:pPr>
            <w:r w:rsidRPr="00EE77DA">
              <w:t>уточненная оценка</w:t>
            </w:r>
          </w:p>
        </w:tc>
        <w:tc>
          <w:tcPr>
            <w:tcW w:w="1581" w:type="dxa"/>
            <w:gridSpan w:val="2"/>
            <w:tcBorders>
              <w:top w:val="nil"/>
              <w:left w:val="nil"/>
              <w:bottom w:val="nil"/>
              <w:right w:val="nil"/>
            </w:tcBorders>
          </w:tcPr>
          <w:p w:rsidR="00834CCD" w:rsidRPr="00EE77DA" w:rsidRDefault="00834CCD" w:rsidP="007A72CB">
            <w:pPr>
              <w:pStyle w:val="ConsPlusNormal"/>
            </w:pPr>
          </w:p>
        </w:tc>
        <w:tc>
          <w:tcPr>
            <w:tcW w:w="1975" w:type="dxa"/>
            <w:gridSpan w:val="2"/>
            <w:tcBorders>
              <w:top w:val="nil"/>
              <w:left w:val="nil"/>
              <w:bottom w:val="nil"/>
              <w:right w:val="nil"/>
            </w:tcBorders>
          </w:tcPr>
          <w:p w:rsidR="00834CCD" w:rsidRPr="00EE77DA" w:rsidRDefault="00834CCD" w:rsidP="007A72CB">
            <w:pPr>
              <w:pStyle w:val="ConsPlusNormal"/>
            </w:pPr>
          </w:p>
        </w:tc>
        <w:tc>
          <w:tcPr>
            <w:tcW w:w="1852" w:type="dxa"/>
            <w:gridSpan w:val="8"/>
            <w:tcBorders>
              <w:top w:val="nil"/>
              <w:left w:val="nil"/>
              <w:bottom w:val="nil"/>
              <w:right w:val="nil"/>
            </w:tcBorders>
          </w:tcPr>
          <w:p w:rsidR="00834CCD" w:rsidRPr="00EE77DA" w:rsidRDefault="00834CCD" w:rsidP="007A72CB">
            <w:pPr>
              <w:pStyle w:val="ConsPlusNormal"/>
            </w:pPr>
          </w:p>
        </w:tc>
        <w:tc>
          <w:tcPr>
            <w:tcW w:w="1844" w:type="dxa"/>
            <w:gridSpan w:val="4"/>
            <w:tcBorders>
              <w:top w:val="nil"/>
              <w:left w:val="nil"/>
              <w:bottom w:val="nil"/>
              <w:right w:val="nil"/>
            </w:tcBorders>
          </w:tcPr>
          <w:p w:rsidR="00834CCD" w:rsidRPr="00EE77DA" w:rsidRDefault="00834CCD" w:rsidP="007A72CB">
            <w:pPr>
              <w:pStyle w:val="ConsPlusNormal"/>
              <w:jc w:val="both"/>
            </w:pPr>
            <w:r w:rsidRPr="00EE77DA">
              <w:t>1-я декада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34CCD" w:rsidRPr="00EE77DA" w:rsidRDefault="00834CCD" w:rsidP="007A72CB">
            <w:pPr>
              <w:pStyle w:val="ConsPlusNormal"/>
            </w:pPr>
          </w:p>
        </w:tc>
        <w:tc>
          <w:tcPr>
            <w:tcW w:w="2073" w:type="dxa"/>
            <w:gridSpan w:val="3"/>
            <w:tcBorders>
              <w:top w:val="nil"/>
              <w:left w:val="nil"/>
              <w:bottom w:val="nil"/>
              <w:right w:val="nil"/>
            </w:tcBorders>
          </w:tcPr>
          <w:p w:rsidR="00834CCD" w:rsidRPr="00EE77DA" w:rsidRDefault="00834CCD" w:rsidP="007A72CB">
            <w:pPr>
              <w:pStyle w:val="ConsPlusNormal"/>
            </w:pPr>
            <w:r w:rsidRPr="00EE77DA">
              <w:t>окончательная оценка</w:t>
            </w:r>
          </w:p>
        </w:tc>
        <w:tc>
          <w:tcPr>
            <w:tcW w:w="1581" w:type="dxa"/>
            <w:gridSpan w:val="2"/>
            <w:tcBorders>
              <w:top w:val="nil"/>
              <w:left w:val="nil"/>
              <w:bottom w:val="nil"/>
              <w:right w:val="nil"/>
            </w:tcBorders>
          </w:tcPr>
          <w:p w:rsidR="00834CCD" w:rsidRPr="00EE77DA" w:rsidRDefault="00834CCD" w:rsidP="007A72CB">
            <w:pPr>
              <w:pStyle w:val="ConsPlusNormal"/>
            </w:pPr>
          </w:p>
        </w:tc>
        <w:tc>
          <w:tcPr>
            <w:tcW w:w="1975" w:type="dxa"/>
            <w:gridSpan w:val="2"/>
            <w:tcBorders>
              <w:top w:val="nil"/>
              <w:left w:val="nil"/>
              <w:bottom w:val="nil"/>
              <w:right w:val="nil"/>
            </w:tcBorders>
          </w:tcPr>
          <w:p w:rsidR="00834CCD" w:rsidRPr="00EE77DA" w:rsidRDefault="00834CCD" w:rsidP="007A72CB">
            <w:pPr>
              <w:pStyle w:val="ConsPlusNormal"/>
            </w:pPr>
          </w:p>
        </w:tc>
        <w:tc>
          <w:tcPr>
            <w:tcW w:w="1852" w:type="dxa"/>
            <w:gridSpan w:val="8"/>
            <w:tcBorders>
              <w:top w:val="nil"/>
              <w:left w:val="nil"/>
              <w:bottom w:val="nil"/>
              <w:right w:val="nil"/>
            </w:tcBorders>
          </w:tcPr>
          <w:p w:rsidR="00834CCD" w:rsidRPr="00EE77DA" w:rsidRDefault="00834CCD" w:rsidP="007A72CB">
            <w:pPr>
              <w:pStyle w:val="ConsPlusNormal"/>
            </w:pPr>
          </w:p>
        </w:tc>
        <w:tc>
          <w:tcPr>
            <w:tcW w:w="1844" w:type="dxa"/>
            <w:gridSpan w:val="4"/>
            <w:tcBorders>
              <w:top w:val="nil"/>
              <w:left w:val="nil"/>
              <w:bottom w:val="nil"/>
              <w:right w:val="nil"/>
            </w:tcBorders>
          </w:tcPr>
          <w:p w:rsidR="00834CCD" w:rsidRPr="00EE77DA" w:rsidRDefault="00834CCD" w:rsidP="007A72CB">
            <w:pPr>
              <w:pStyle w:val="ConsPlusNormal"/>
            </w:pPr>
            <w:r w:rsidRPr="00EE77DA">
              <w:t>3-я декада декабря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34CCD" w:rsidP="007A72CB">
            <w:pPr>
              <w:pStyle w:val="ConsPlusNormal"/>
              <w:spacing w:line="223" w:lineRule="auto"/>
              <w:jc w:val="both"/>
            </w:pPr>
            <w:r w:rsidRPr="00EE77DA">
              <w:t xml:space="preserve">(в ред. распоряжений </w:t>
            </w:r>
            <w:r w:rsidR="008E2FDE" w:rsidRPr="00EE77DA">
              <w:t xml:space="preserve">Правительства РФ от 12.10.2016 </w:t>
            </w:r>
            <w:r w:rsidR="00C56C9E">
              <w:t>№</w:t>
            </w:r>
            <w:r w:rsidR="008E2FDE" w:rsidRPr="00EE77DA">
              <w:t xml:space="preserve"> 2145-р</w:t>
            </w:r>
            <w:r w:rsidRPr="00EE77DA">
              <w:t>. от 30.06.2021 № 1785-р</w:t>
            </w:r>
            <w:r w:rsidR="008E2FDE"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EE77DA" w:rsidRDefault="008E2FDE" w:rsidP="007A72CB">
            <w:pPr>
              <w:pStyle w:val="ConsPlusNormal"/>
              <w:spacing w:line="223" w:lineRule="auto"/>
            </w:pPr>
            <w:r w:rsidRPr="00EE77DA">
              <w:t>2.6.3.</w:t>
            </w:r>
          </w:p>
        </w:tc>
        <w:tc>
          <w:tcPr>
            <w:tcW w:w="2073" w:type="dxa"/>
            <w:gridSpan w:val="3"/>
            <w:tcBorders>
              <w:top w:val="nil"/>
              <w:left w:val="nil"/>
              <w:bottom w:val="nil"/>
              <w:right w:val="nil"/>
            </w:tcBorders>
          </w:tcPr>
          <w:p w:rsidR="00100BDE" w:rsidRPr="00EE77DA" w:rsidRDefault="008E2FDE" w:rsidP="007A72CB">
            <w:pPr>
              <w:pStyle w:val="ConsPlusNormal"/>
              <w:spacing w:line="223" w:lineRule="auto"/>
            </w:pPr>
            <w:r w:rsidRPr="00EE77DA">
              <w:t xml:space="preserve">Отношение объема инвестиций </w:t>
            </w:r>
          </w:p>
          <w:p w:rsidR="008E2FDE" w:rsidRPr="00EE77DA" w:rsidRDefault="008E2FDE" w:rsidP="007A72CB">
            <w:pPr>
              <w:pStyle w:val="ConsPlusNormal"/>
              <w:spacing w:line="223" w:lineRule="auto"/>
            </w:pPr>
            <w:r w:rsidRPr="00EE77DA">
              <w:t xml:space="preserve">в основной капитал </w:t>
            </w:r>
            <w:r w:rsidR="00100BDE" w:rsidRPr="00EE77DA">
              <w:br/>
            </w:r>
            <w:r w:rsidRPr="00EE77DA">
              <w:t>к валовому региональному продукту</w:t>
            </w:r>
          </w:p>
        </w:tc>
        <w:tc>
          <w:tcPr>
            <w:tcW w:w="1581" w:type="dxa"/>
            <w:gridSpan w:val="2"/>
            <w:tcBorders>
              <w:top w:val="nil"/>
              <w:left w:val="nil"/>
              <w:bottom w:val="nil"/>
              <w:right w:val="nil"/>
            </w:tcBorders>
          </w:tcPr>
          <w:p w:rsidR="008E2FDE" w:rsidRPr="00EE77DA" w:rsidRDefault="008E2FDE" w:rsidP="007A72CB">
            <w:pPr>
              <w:pStyle w:val="ConsPlusNormal"/>
              <w:spacing w:line="223" w:lineRule="auto"/>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spacing w:line="223" w:lineRule="auto"/>
            </w:pPr>
            <w:r w:rsidRPr="00EE77DA">
              <w:t>по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844" w:type="dxa"/>
            <w:gridSpan w:val="4"/>
            <w:tcBorders>
              <w:top w:val="nil"/>
              <w:left w:val="nil"/>
              <w:bottom w:val="nil"/>
              <w:right w:val="nil"/>
            </w:tcBorders>
          </w:tcPr>
          <w:p w:rsidR="008E2FDE" w:rsidRPr="00EE77DA" w:rsidRDefault="00B95266" w:rsidP="007A72CB">
            <w:pPr>
              <w:pStyle w:val="ConsPlusNormal"/>
              <w:spacing w:line="223" w:lineRule="auto"/>
              <w:rPr>
                <w:sz w:val="24"/>
                <w:szCs w:val="24"/>
                <w:vertAlign w:val="superscript"/>
              </w:rPr>
            </w:pPr>
            <w:r w:rsidRPr="00EE77DA">
              <w:t>15 марта</w:t>
            </w:r>
            <w:r w:rsidRPr="00EE77DA">
              <w:rPr>
                <w:sz w:val="24"/>
                <w:szCs w:val="24"/>
                <w:vertAlign w:val="superscript"/>
              </w:rPr>
              <w:t>5</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A87C17" w:rsidRDefault="008E2FDE" w:rsidP="007A72CB">
            <w:pPr>
              <w:pStyle w:val="ConsPlusNormal"/>
              <w:spacing w:line="223" w:lineRule="auto"/>
              <w:rPr>
                <w:color w:val="000000" w:themeColor="text1"/>
              </w:rPr>
            </w:pPr>
            <w:r w:rsidRPr="00A87C17">
              <w:rPr>
                <w:color w:val="000000" w:themeColor="text1"/>
              </w:rPr>
              <w:t>2.6.4.</w:t>
            </w:r>
          </w:p>
        </w:tc>
        <w:tc>
          <w:tcPr>
            <w:tcW w:w="2073" w:type="dxa"/>
            <w:gridSpan w:val="3"/>
            <w:tcBorders>
              <w:top w:val="nil"/>
              <w:left w:val="nil"/>
              <w:bottom w:val="nil"/>
              <w:right w:val="nil"/>
            </w:tcBorders>
          </w:tcPr>
          <w:p w:rsidR="008E2FDE" w:rsidRPr="00A87C17" w:rsidRDefault="008E2FDE" w:rsidP="007A72CB">
            <w:pPr>
              <w:pStyle w:val="ConsPlusNormal"/>
              <w:spacing w:line="223" w:lineRule="auto"/>
              <w:rPr>
                <w:color w:val="000000" w:themeColor="text1"/>
              </w:rPr>
            </w:pPr>
            <w:r w:rsidRPr="00A87C17">
              <w:rPr>
                <w:color w:val="000000" w:themeColor="text1"/>
              </w:rPr>
              <w:t>Доля продукции высокотехнологич</w:t>
            </w:r>
            <w:r w:rsidR="00114EB7" w:rsidRPr="00A87C17">
              <w:rPr>
                <w:color w:val="000000" w:themeColor="text1"/>
              </w:rPr>
              <w:t>-</w:t>
            </w:r>
            <w:r w:rsidRPr="00A87C17">
              <w:rPr>
                <w:color w:val="000000" w:themeColor="text1"/>
              </w:rPr>
              <w:t>ных и наукоемких отраслей в валовом внутреннем продукте относительно уровня 2011 года</w:t>
            </w:r>
          </w:p>
        </w:tc>
        <w:tc>
          <w:tcPr>
            <w:tcW w:w="1581" w:type="dxa"/>
            <w:gridSpan w:val="2"/>
            <w:tcBorders>
              <w:top w:val="nil"/>
              <w:left w:val="nil"/>
              <w:bottom w:val="nil"/>
              <w:right w:val="nil"/>
            </w:tcBorders>
          </w:tcPr>
          <w:p w:rsidR="008E2FDE" w:rsidRPr="00A87C17" w:rsidRDefault="008E2FDE" w:rsidP="007A72CB">
            <w:pPr>
              <w:pStyle w:val="ConsPlusNormal"/>
              <w:spacing w:line="223" w:lineRule="auto"/>
              <w:rPr>
                <w:color w:val="000000" w:themeColor="text1"/>
              </w:rPr>
            </w:pPr>
            <w:r w:rsidRPr="00A87C17">
              <w:rPr>
                <w:color w:val="000000" w:themeColor="text1"/>
              </w:rPr>
              <w:t>Росстат</w:t>
            </w:r>
          </w:p>
        </w:tc>
        <w:tc>
          <w:tcPr>
            <w:tcW w:w="1975" w:type="dxa"/>
            <w:gridSpan w:val="2"/>
            <w:tcBorders>
              <w:top w:val="nil"/>
              <w:left w:val="nil"/>
              <w:bottom w:val="nil"/>
              <w:right w:val="nil"/>
            </w:tcBorders>
          </w:tcPr>
          <w:p w:rsidR="008E2FDE" w:rsidRPr="00A87C17" w:rsidRDefault="008E2FDE" w:rsidP="007A72CB">
            <w:pPr>
              <w:pStyle w:val="ConsPlusNormal"/>
              <w:spacing w:line="223" w:lineRule="auto"/>
              <w:rPr>
                <w:color w:val="000000" w:themeColor="text1"/>
              </w:rPr>
            </w:pPr>
            <w:r w:rsidRPr="00A87C17">
              <w:rPr>
                <w:color w:val="000000" w:themeColor="text1"/>
              </w:rPr>
              <w:t>по Российской Федерации</w:t>
            </w:r>
          </w:p>
        </w:tc>
        <w:tc>
          <w:tcPr>
            <w:tcW w:w="1852" w:type="dxa"/>
            <w:gridSpan w:val="8"/>
            <w:tcBorders>
              <w:top w:val="nil"/>
              <w:left w:val="nil"/>
              <w:bottom w:val="nil"/>
              <w:right w:val="nil"/>
            </w:tcBorders>
          </w:tcPr>
          <w:p w:rsidR="008E2FDE" w:rsidRPr="00A87C17" w:rsidRDefault="008E2FDE" w:rsidP="007A72CB">
            <w:pPr>
              <w:pStyle w:val="ConsPlusNormal"/>
              <w:spacing w:line="223" w:lineRule="auto"/>
              <w:rPr>
                <w:color w:val="000000" w:themeColor="text1"/>
              </w:rPr>
            </w:pPr>
            <w:r w:rsidRPr="00A87C17">
              <w:rPr>
                <w:color w:val="000000" w:themeColor="text1"/>
              </w:rPr>
              <w:t>ежегодно</w:t>
            </w:r>
          </w:p>
        </w:tc>
        <w:tc>
          <w:tcPr>
            <w:tcW w:w="1844" w:type="dxa"/>
            <w:gridSpan w:val="4"/>
            <w:tcBorders>
              <w:top w:val="nil"/>
              <w:left w:val="nil"/>
              <w:bottom w:val="nil"/>
              <w:right w:val="nil"/>
            </w:tcBorders>
          </w:tcPr>
          <w:p w:rsidR="008E2FDE" w:rsidRPr="00A87C17" w:rsidRDefault="00F17FCF" w:rsidP="007A72CB">
            <w:pPr>
              <w:pStyle w:val="ConsPlusNormal"/>
              <w:spacing w:line="223" w:lineRule="auto"/>
              <w:rPr>
                <w:color w:val="000000" w:themeColor="text1"/>
                <w:sz w:val="24"/>
                <w:szCs w:val="24"/>
                <w:vertAlign w:val="superscript"/>
              </w:rPr>
            </w:pPr>
            <w:r>
              <w:rPr>
                <w:color w:val="000000" w:themeColor="text1"/>
              </w:rPr>
              <w:t>1</w:t>
            </w:r>
            <w:r w:rsidR="00661C3E" w:rsidRPr="00A87C17">
              <w:rPr>
                <w:color w:val="000000" w:themeColor="text1"/>
              </w:rPr>
              <w:t>-я декада февраля</w:t>
            </w:r>
            <w:r w:rsidR="00B95266" w:rsidRPr="00A87C17">
              <w:rPr>
                <w:color w:val="000000" w:themeColor="text1"/>
                <w:sz w:val="24"/>
                <w:szCs w:val="24"/>
                <w:vertAlign w:val="superscript"/>
              </w:rPr>
              <w:t>4</w:t>
            </w:r>
          </w:p>
          <w:p w:rsidR="00B95266" w:rsidRPr="00A87C17" w:rsidRDefault="00661C3E" w:rsidP="007A72CB">
            <w:pPr>
              <w:pStyle w:val="ConsPlusNormal"/>
              <w:spacing w:line="223" w:lineRule="auto"/>
              <w:rPr>
                <w:color w:val="000000" w:themeColor="text1"/>
                <w:sz w:val="24"/>
                <w:szCs w:val="24"/>
                <w:vertAlign w:val="superscript"/>
              </w:rPr>
            </w:pPr>
            <w:r w:rsidRPr="00A87C17">
              <w:rPr>
                <w:color w:val="000000" w:themeColor="text1"/>
              </w:rPr>
              <w:t xml:space="preserve">1-я декада </w:t>
            </w:r>
            <w:r w:rsidR="00B95266" w:rsidRPr="00A87C17">
              <w:rPr>
                <w:color w:val="000000" w:themeColor="text1"/>
              </w:rPr>
              <w:t>а</w:t>
            </w:r>
            <w:r w:rsidRPr="00A87C17">
              <w:rPr>
                <w:color w:val="000000" w:themeColor="text1"/>
              </w:rPr>
              <w:t>преля</w:t>
            </w:r>
            <w:r w:rsidR="00B95266" w:rsidRPr="00A87C17">
              <w:rPr>
                <w:color w:val="000000" w:themeColor="text1"/>
                <w:sz w:val="24"/>
                <w:szCs w:val="24"/>
                <w:vertAlign w:val="superscript"/>
              </w:rPr>
              <w:t>4</w:t>
            </w:r>
          </w:p>
          <w:p w:rsidR="008E2FDE" w:rsidRPr="00A87C17" w:rsidRDefault="008E2FDE" w:rsidP="007A72CB">
            <w:pPr>
              <w:pStyle w:val="ConsPlusNormal"/>
              <w:spacing w:line="223" w:lineRule="auto"/>
              <w:rPr>
                <w:color w:val="000000" w:themeColor="text1"/>
              </w:rPr>
            </w:pPr>
            <w:r w:rsidRPr="00A87C17">
              <w:rPr>
                <w:color w:val="000000" w:themeColor="text1"/>
              </w:rPr>
              <w:t>(уточненные данные)</w:t>
            </w:r>
          </w:p>
          <w:p w:rsidR="008E2FDE" w:rsidRPr="00A87C17" w:rsidRDefault="00F17FCF" w:rsidP="007A72CB">
            <w:pPr>
              <w:pStyle w:val="ConsPlusNormal"/>
              <w:spacing w:line="223" w:lineRule="auto"/>
              <w:rPr>
                <w:color w:val="000000" w:themeColor="text1"/>
              </w:rPr>
            </w:pPr>
            <w:r>
              <w:rPr>
                <w:color w:val="000000" w:themeColor="text1"/>
              </w:rPr>
              <w:t>1-я декада февраля второго года, следующего за отчетным</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A87C17" w:rsidRDefault="008E2FDE" w:rsidP="007A72CB">
            <w:pPr>
              <w:pStyle w:val="ConsPlusNormal"/>
              <w:spacing w:line="223" w:lineRule="auto"/>
              <w:jc w:val="both"/>
              <w:rPr>
                <w:color w:val="000000" w:themeColor="text1"/>
              </w:rPr>
            </w:pPr>
            <w:r w:rsidRPr="00A87C17">
              <w:rPr>
                <w:color w:val="000000" w:themeColor="text1"/>
              </w:rPr>
              <w:t xml:space="preserve">(в ред. </w:t>
            </w:r>
            <w:r w:rsidR="0026161B" w:rsidRPr="00A87C17">
              <w:rPr>
                <w:color w:val="000000" w:themeColor="text1"/>
              </w:rPr>
              <w:t xml:space="preserve">распоряжений </w:t>
            </w:r>
            <w:r w:rsidRPr="00A87C17">
              <w:rPr>
                <w:color w:val="000000" w:themeColor="text1"/>
              </w:rPr>
              <w:t xml:space="preserve">Правительства РФ от 12.10.2016 </w:t>
            </w:r>
            <w:r w:rsidR="00C56C9E" w:rsidRPr="00A87C17">
              <w:rPr>
                <w:color w:val="000000" w:themeColor="text1"/>
              </w:rPr>
              <w:t>№</w:t>
            </w:r>
            <w:r w:rsidRPr="00A87C17">
              <w:rPr>
                <w:color w:val="000000" w:themeColor="text1"/>
              </w:rPr>
              <w:t xml:space="preserve"> 2145-р</w:t>
            </w:r>
            <w:r w:rsidR="0026161B" w:rsidRPr="00A87C17">
              <w:rPr>
                <w:color w:val="000000" w:themeColor="text1"/>
              </w:rPr>
              <w:t>, от 30.04.2021 № 1153-р</w:t>
            </w:r>
            <w:r w:rsidR="00661C3E" w:rsidRPr="00A87C17">
              <w:rPr>
                <w:color w:val="000000" w:themeColor="text1"/>
              </w:rPr>
              <w:t xml:space="preserve">, от 22.06.2022 </w:t>
            </w:r>
            <w:r w:rsidR="00661C3E" w:rsidRPr="00A87C17">
              <w:rPr>
                <w:color w:val="000000" w:themeColor="text1"/>
              </w:rPr>
              <w:br/>
              <w:t>№ 1663-р</w:t>
            </w:r>
            <w:r w:rsidR="00F17FCF">
              <w:rPr>
                <w:color w:val="000000" w:themeColor="text1"/>
              </w:rPr>
              <w:t>, от 17.08.2024 № 2237-р</w:t>
            </w:r>
            <w:r w:rsidRPr="00A87C17">
              <w:rPr>
                <w:color w:val="000000" w:themeColor="text1"/>
              </w:rPr>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A87C17" w:rsidRDefault="008E2FDE" w:rsidP="007A72CB">
            <w:pPr>
              <w:pStyle w:val="ConsPlusNormal"/>
              <w:spacing w:line="223" w:lineRule="auto"/>
              <w:rPr>
                <w:color w:val="000000" w:themeColor="text1"/>
              </w:rPr>
            </w:pPr>
            <w:r w:rsidRPr="00A87C17">
              <w:rPr>
                <w:color w:val="000000" w:themeColor="text1"/>
              </w:rPr>
              <w:t>2.6.5.</w:t>
            </w:r>
          </w:p>
        </w:tc>
        <w:tc>
          <w:tcPr>
            <w:tcW w:w="2073" w:type="dxa"/>
            <w:gridSpan w:val="3"/>
            <w:tcBorders>
              <w:top w:val="nil"/>
              <w:left w:val="nil"/>
              <w:bottom w:val="nil"/>
              <w:right w:val="nil"/>
            </w:tcBorders>
          </w:tcPr>
          <w:p w:rsidR="008E2FDE" w:rsidRPr="00A87C17" w:rsidRDefault="008E2FDE" w:rsidP="007A72CB">
            <w:pPr>
              <w:pStyle w:val="ConsPlusNormal"/>
              <w:spacing w:line="223" w:lineRule="auto"/>
              <w:rPr>
                <w:color w:val="000000" w:themeColor="text1"/>
              </w:rPr>
            </w:pPr>
            <w:r w:rsidRPr="00A87C17">
              <w:rPr>
                <w:color w:val="000000" w:themeColor="text1"/>
              </w:rPr>
              <w:t>Доля продукции высокотехнологич</w:t>
            </w:r>
            <w:r w:rsidR="00114EB7" w:rsidRPr="00A87C17">
              <w:rPr>
                <w:color w:val="000000" w:themeColor="text1"/>
              </w:rPr>
              <w:t>-</w:t>
            </w:r>
            <w:r w:rsidRPr="00A87C17">
              <w:rPr>
                <w:color w:val="000000" w:themeColor="text1"/>
              </w:rPr>
              <w:t>ных и наукоемких отраслей в валовом региональном продукте относительно уровня 2011 года</w:t>
            </w:r>
          </w:p>
        </w:tc>
        <w:tc>
          <w:tcPr>
            <w:tcW w:w="1581" w:type="dxa"/>
            <w:gridSpan w:val="2"/>
            <w:tcBorders>
              <w:top w:val="nil"/>
              <w:left w:val="nil"/>
              <w:bottom w:val="nil"/>
              <w:right w:val="nil"/>
            </w:tcBorders>
          </w:tcPr>
          <w:p w:rsidR="008E2FDE" w:rsidRPr="00A87C17" w:rsidRDefault="008E2FDE" w:rsidP="007A72CB">
            <w:pPr>
              <w:pStyle w:val="ConsPlusNormal"/>
              <w:spacing w:line="223" w:lineRule="auto"/>
              <w:rPr>
                <w:color w:val="000000" w:themeColor="text1"/>
              </w:rPr>
            </w:pPr>
            <w:r w:rsidRPr="00A87C17">
              <w:rPr>
                <w:color w:val="000000" w:themeColor="text1"/>
              </w:rPr>
              <w:t>Росстат</w:t>
            </w:r>
          </w:p>
        </w:tc>
        <w:tc>
          <w:tcPr>
            <w:tcW w:w="1975" w:type="dxa"/>
            <w:gridSpan w:val="2"/>
            <w:tcBorders>
              <w:top w:val="nil"/>
              <w:left w:val="nil"/>
              <w:bottom w:val="nil"/>
              <w:right w:val="nil"/>
            </w:tcBorders>
          </w:tcPr>
          <w:p w:rsidR="008E2FDE" w:rsidRPr="00A87C17" w:rsidRDefault="008E2FDE" w:rsidP="007A72CB">
            <w:pPr>
              <w:pStyle w:val="ConsPlusNormal"/>
              <w:spacing w:line="223" w:lineRule="auto"/>
              <w:rPr>
                <w:color w:val="000000" w:themeColor="text1"/>
              </w:rPr>
            </w:pPr>
            <w:r w:rsidRPr="00A87C17">
              <w:rPr>
                <w:color w:val="000000" w:themeColor="text1"/>
              </w:rPr>
              <w:t>по субъектам Российской Федерации</w:t>
            </w:r>
          </w:p>
        </w:tc>
        <w:tc>
          <w:tcPr>
            <w:tcW w:w="1852" w:type="dxa"/>
            <w:gridSpan w:val="8"/>
            <w:tcBorders>
              <w:top w:val="nil"/>
              <w:left w:val="nil"/>
              <w:bottom w:val="nil"/>
              <w:right w:val="nil"/>
            </w:tcBorders>
          </w:tcPr>
          <w:p w:rsidR="008E2FDE" w:rsidRPr="00A87C17" w:rsidRDefault="008E2FDE" w:rsidP="007A72CB">
            <w:pPr>
              <w:pStyle w:val="ConsPlusNormal"/>
              <w:spacing w:line="223" w:lineRule="auto"/>
              <w:rPr>
                <w:color w:val="000000" w:themeColor="text1"/>
              </w:rPr>
            </w:pPr>
            <w:r w:rsidRPr="00A87C17">
              <w:rPr>
                <w:color w:val="000000" w:themeColor="text1"/>
              </w:rPr>
              <w:t>ежегодно</w:t>
            </w:r>
          </w:p>
        </w:tc>
        <w:tc>
          <w:tcPr>
            <w:tcW w:w="1844" w:type="dxa"/>
            <w:gridSpan w:val="4"/>
            <w:tcBorders>
              <w:top w:val="nil"/>
              <w:left w:val="nil"/>
              <w:bottom w:val="nil"/>
              <w:right w:val="nil"/>
            </w:tcBorders>
          </w:tcPr>
          <w:p w:rsidR="008E2FDE" w:rsidRPr="00A87C17" w:rsidRDefault="00661C3E" w:rsidP="007A72CB">
            <w:pPr>
              <w:pStyle w:val="ConsPlusNormal"/>
              <w:spacing w:line="223" w:lineRule="auto"/>
              <w:rPr>
                <w:color w:val="000000" w:themeColor="text1"/>
                <w:sz w:val="24"/>
                <w:szCs w:val="24"/>
                <w:vertAlign w:val="superscript"/>
              </w:rPr>
            </w:pPr>
            <w:r w:rsidRPr="00A87C17">
              <w:rPr>
                <w:color w:val="000000" w:themeColor="text1"/>
              </w:rPr>
              <w:t>3-я декада</w:t>
            </w:r>
            <w:r w:rsidR="00B95266" w:rsidRPr="00A87C17">
              <w:rPr>
                <w:color w:val="000000" w:themeColor="text1"/>
              </w:rPr>
              <w:t xml:space="preserve"> марта</w:t>
            </w:r>
            <w:r w:rsidR="00B95266" w:rsidRPr="00A87C17">
              <w:rPr>
                <w:color w:val="000000" w:themeColor="text1"/>
                <w:sz w:val="24"/>
                <w:szCs w:val="24"/>
                <w:vertAlign w:val="superscript"/>
              </w:rPr>
              <w:t>5</w:t>
            </w:r>
          </w:p>
        </w:tc>
      </w:tr>
      <w:tr w:rsidR="00661C3E"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661C3E" w:rsidRPr="00A87C17" w:rsidRDefault="00661C3E" w:rsidP="007A72CB">
            <w:pPr>
              <w:pStyle w:val="ConsPlusNormal"/>
              <w:spacing w:line="223" w:lineRule="auto"/>
              <w:rPr>
                <w:color w:val="000000" w:themeColor="text1"/>
              </w:rPr>
            </w:pPr>
            <w:r w:rsidRPr="00A87C17">
              <w:rPr>
                <w:color w:val="000000" w:themeColor="text1"/>
              </w:rPr>
              <w:t>(в ред. распоряжения Правительства РФ от 22.06.2022 № 1663-р)</w:t>
            </w:r>
          </w:p>
        </w:tc>
      </w:tr>
      <w:tr w:rsidR="0028728D"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4"/>
              </w:rPr>
            </w:pPr>
            <w:r w:rsidRPr="00A87C17">
              <w:rPr>
                <w:color w:val="000000" w:themeColor="text1"/>
                <w:szCs w:val="24"/>
              </w:rPr>
              <w:t>2.6.6.</w:t>
            </w:r>
          </w:p>
        </w:tc>
        <w:tc>
          <w:tcPr>
            <w:tcW w:w="2073" w:type="dxa"/>
            <w:gridSpan w:val="3"/>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r w:rsidRPr="00A87C17">
              <w:rPr>
                <w:color w:val="000000" w:themeColor="text1"/>
                <w:szCs w:val="26"/>
              </w:rPr>
              <w:t>Индекс производительности труда относительно уровня 2011 года</w:t>
            </w:r>
          </w:p>
        </w:tc>
        <w:tc>
          <w:tcPr>
            <w:tcW w:w="1581" w:type="dxa"/>
            <w:gridSpan w:val="2"/>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r w:rsidRPr="00A87C17">
              <w:rPr>
                <w:color w:val="000000" w:themeColor="text1"/>
                <w:szCs w:val="26"/>
              </w:rPr>
              <w:t>Росстат</w:t>
            </w:r>
          </w:p>
        </w:tc>
        <w:tc>
          <w:tcPr>
            <w:tcW w:w="1975" w:type="dxa"/>
            <w:gridSpan w:val="2"/>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r w:rsidRPr="00A87C17">
              <w:rPr>
                <w:color w:val="000000" w:themeColor="text1"/>
                <w:szCs w:val="26"/>
              </w:rPr>
              <w:t>по Российской Федерации</w:t>
            </w:r>
          </w:p>
        </w:tc>
        <w:tc>
          <w:tcPr>
            <w:tcW w:w="1852" w:type="dxa"/>
            <w:gridSpan w:val="8"/>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r w:rsidRPr="00A87C17">
              <w:rPr>
                <w:color w:val="000000" w:themeColor="text1"/>
                <w:szCs w:val="26"/>
              </w:rPr>
              <w:t>ежегодно</w:t>
            </w:r>
          </w:p>
        </w:tc>
        <w:tc>
          <w:tcPr>
            <w:tcW w:w="1844" w:type="dxa"/>
            <w:gridSpan w:val="4"/>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p>
        </w:tc>
      </w:tr>
      <w:tr w:rsidR="0028728D"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4"/>
              </w:rPr>
            </w:pPr>
          </w:p>
        </w:tc>
        <w:tc>
          <w:tcPr>
            <w:tcW w:w="2073" w:type="dxa"/>
            <w:gridSpan w:val="3"/>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r w:rsidRPr="00A87C17">
              <w:rPr>
                <w:color w:val="000000" w:themeColor="text1"/>
                <w:szCs w:val="26"/>
              </w:rPr>
              <w:t>первая оценка</w:t>
            </w:r>
          </w:p>
        </w:tc>
        <w:tc>
          <w:tcPr>
            <w:tcW w:w="1581" w:type="dxa"/>
            <w:gridSpan w:val="2"/>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p>
        </w:tc>
        <w:tc>
          <w:tcPr>
            <w:tcW w:w="1975" w:type="dxa"/>
            <w:gridSpan w:val="2"/>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p>
        </w:tc>
        <w:tc>
          <w:tcPr>
            <w:tcW w:w="1852" w:type="dxa"/>
            <w:gridSpan w:val="8"/>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p>
        </w:tc>
        <w:tc>
          <w:tcPr>
            <w:tcW w:w="1844" w:type="dxa"/>
            <w:gridSpan w:val="4"/>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r w:rsidRPr="00A87C17">
              <w:rPr>
                <w:color w:val="000000" w:themeColor="text1"/>
                <w:szCs w:val="26"/>
              </w:rPr>
              <w:t>1-я декада октября</w:t>
            </w:r>
          </w:p>
        </w:tc>
      </w:tr>
      <w:tr w:rsidR="0028728D"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4"/>
              </w:rPr>
            </w:pPr>
          </w:p>
        </w:tc>
        <w:tc>
          <w:tcPr>
            <w:tcW w:w="2073" w:type="dxa"/>
            <w:gridSpan w:val="3"/>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r w:rsidRPr="00A87C17">
              <w:rPr>
                <w:color w:val="000000" w:themeColor="text1"/>
                <w:szCs w:val="26"/>
              </w:rPr>
              <w:t>вторая оценка</w:t>
            </w:r>
          </w:p>
        </w:tc>
        <w:tc>
          <w:tcPr>
            <w:tcW w:w="1581" w:type="dxa"/>
            <w:gridSpan w:val="2"/>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p>
        </w:tc>
        <w:tc>
          <w:tcPr>
            <w:tcW w:w="1975" w:type="dxa"/>
            <w:gridSpan w:val="2"/>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p>
        </w:tc>
        <w:tc>
          <w:tcPr>
            <w:tcW w:w="1852" w:type="dxa"/>
            <w:gridSpan w:val="8"/>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p>
        </w:tc>
        <w:tc>
          <w:tcPr>
            <w:tcW w:w="1844" w:type="dxa"/>
            <w:gridSpan w:val="4"/>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r w:rsidRPr="00A87C17">
              <w:rPr>
                <w:color w:val="000000" w:themeColor="text1"/>
                <w:szCs w:val="26"/>
              </w:rPr>
              <w:t>1-я декада апреля</w:t>
            </w:r>
          </w:p>
        </w:tc>
      </w:tr>
      <w:tr w:rsidR="0028728D"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trHeight w:val="863"/>
          <w:jc w:val="center"/>
        </w:trPr>
        <w:tc>
          <w:tcPr>
            <w:tcW w:w="882" w:type="dxa"/>
            <w:gridSpan w:val="4"/>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4"/>
              </w:rPr>
            </w:pPr>
          </w:p>
        </w:tc>
        <w:tc>
          <w:tcPr>
            <w:tcW w:w="2073" w:type="dxa"/>
            <w:gridSpan w:val="3"/>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r w:rsidRPr="00A87C17">
              <w:rPr>
                <w:color w:val="000000" w:themeColor="text1"/>
                <w:szCs w:val="26"/>
              </w:rPr>
              <w:t>годовая оценка</w:t>
            </w:r>
          </w:p>
        </w:tc>
        <w:tc>
          <w:tcPr>
            <w:tcW w:w="1581" w:type="dxa"/>
            <w:gridSpan w:val="2"/>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p>
        </w:tc>
        <w:tc>
          <w:tcPr>
            <w:tcW w:w="1975" w:type="dxa"/>
            <w:gridSpan w:val="2"/>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r w:rsidRPr="00A87C17">
              <w:rPr>
                <w:color w:val="000000" w:themeColor="text1"/>
                <w:szCs w:val="26"/>
              </w:rPr>
              <w:t>по субъектам Российской Федерации</w:t>
            </w:r>
          </w:p>
        </w:tc>
        <w:tc>
          <w:tcPr>
            <w:tcW w:w="1852" w:type="dxa"/>
            <w:gridSpan w:val="8"/>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p>
        </w:tc>
        <w:tc>
          <w:tcPr>
            <w:tcW w:w="1844" w:type="dxa"/>
            <w:gridSpan w:val="4"/>
            <w:tcBorders>
              <w:top w:val="nil"/>
              <w:left w:val="nil"/>
              <w:bottom w:val="nil"/>
              <w:right w:val="nil"/>
            </w:tcBorders>
          </w:tcPr>
          <w:p w:rsidR="0028728D" w:rsidRPr="00A87C17" w:rsidRDefault="0028728D" w:rsidP="007A72CB">
            <w:pPr>
              <w:autoSpaceDE w:val="0"/>
              <w:autoSpaceDN w:val="0"/>
              <w:adjustRightInd w:val="0"/>
              <w:spacing w:line="240" w:lineRule="auto"/>
              <w:rPr>
                <w:color w:val="000000" w:themeColor="text1"/>
                <w:szCs w:val="26"/>
              </w:rPr>
            </w:pPr>
            <w:r w:rsidRPr="00A87C17">
              <w:rPr>
                <w:color w:val="000000" w:themeColor="text1"/>
                <w:szCs w:val="26"/>
              </w:rPr>
              <w:t>1-я декада апреля</w:t>
            </w:r>
            <w:r w:rsidRPr="00A87C17">
              <w:rPr>
                <w:color w:val="000000" w:themeColor="text1"/>
                <w:szCs w:val="26"/>
                <w:vertAlign w:val="superscript"/>
              </w:rPr>
              <w:t>5</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A87C17" w:rsidRDefault="008E2FDE" w:rsidP="007A72CB">
            <w:pPr>
              <w:pStyle w:val="ConsPlusNormal"/>
              <w:jc w:val="both"/>
              <w:rPr>
                <w:color w:val="000000" w:themeColor="text1"/>
              </w:rPr>
            </w:pPr>
            <w:r w:rsidRPr="00A87C17">
              <w:rPr>
                <w:color w:val="000000" w:themeColor="text1"/>
              </w:rPr>
              <w:t>(в ред. распоряжени</w:t>
            </w:r>
            <w:r w:rsidR="0028728D" w:rsidRPr="00A87C17">
              <w:rPr>
                <w:color w:val="000000" w:themeColor="text1"/>
              </w:rPr>
              <w:t>й</w:t>
            </w:r>
            <w:r w:rsidRPr="00A87C17">
              <w:rPr>
                <w:color w:val="000000" w:themeColor="text1"/>
              </w:rPr>
              <w:t xml:space="preserve"> Правительства РФ от 12.10.2016 </w:t>
            </w:r>
            <w:r w:rsidR="00C56C9E" w:rsidRPr="00A87C17">
              <w:rPr>
                <w:color w:val="000000" w:themeColor="text1"/>
              </w:rPr>
              <w:t>№</w:t>
            </w:r>
            <w:r w:rsidRPr="00A87C17">
              <w:rPr>
                <w:color w:val="000000" w:themeColor="text1"/>
              </w:rPr>
              <w:t xml:space="preserve"> 2145-р</w:t>
            </w:r>
            <w:r w:rsidR="0028728D" w:rsidRPr="00A87C17">
              <w:rPr>
                <w:color w:val="000000" w:themeColor="text1"/>
              </w:rPr>
              <w:t>, от 22.06.2022 № 1663-р</w:t>
            </w:r>
            <w:r w:rsidRPr="00A87C17">
              <w:rPr>
                <w:color w:val="000000" w:themeColor="text1"/>
              </w:rPr>
              <w:t>)</w:t>
            </w:r>
          </w:p>
        </w:tc>
      </w:tr>
      <w:tr w:rsidR="0059365E"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59365E" w:rsidRPr="00EE77DA" w:rsidRDefault="0059365E" w:rsidP="007A72CB">
            <w:pPr>
              <w:pStyle w:val="ConsPlusNormal"/>
            </w:pPr>
            <w:r w:rsidRPr="00EE77DA">
              <w:t>2.6.7.</w:t>
            </w:r>
          </w:p>
        </w:tc>
        <w:tc>
          <w:tcPr>
            <w:tcW w:w="9325" w:type="dxa"/>
            <w:gridSpan w:val="19"/>
            <w:tcBorders>
              <w:top w:val="nil"/>
              <w:left w:val="nil"/>
              <w:bottom w:val="nil"/>
              <w:right w:val="nil"/>
            </w:tcBorders>
          </w:tcPr>
          <w:p w:rsidR="0059365E" w:rsidRPr="00EE77DA" w:rsidRDefault="0059365E" w:rsidP="007A72CB">
            <w:pPr>
              <w:pStyle w:val="ConsPlusNormal"/>
            </w:pPr>
            <w:r>
              <w:t>Исключен. - Р</w:t>
            </w:r>
            <w:r w:rsidRPr="00EE77DA">
              <w:t>аспоряжени</w:t>
            </w:r>
            <w:r>
              <w:t>е</w:t>
            </w:r>
            <w:r w:rsidRPr="00EE77DA">
              <w:t xml:space="preserve"> Правительства РФ от </w:t>
            </w:r>
            <w:r>
              <w:t>17.01.2022</w:t>
            </w:r>
            <w:r w:rsidRPr="00EE77DA">
              <w:t xml:space="preserve"> </w:t>
            </w:r>
            <w:r>
              <w:t>№ 15-р</w:t>
            </w:r>
          </w:p>
        </w:tc>
      </w:tr>
      <w:tr w:rsidR="0059623D"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59623D" w:rsidRPr="00EE77DA" w:rsidRDefault="0059623D" w:rsidP="007A72CB">
            <w:pPr>
              <w:pStyle w:val="ConsPlusNormal"/>
            </w:pPr>
            <w:r>
              <w:t>2.6.8</w:t>
            </w:r>
          </w:p>
        </w:tc>
        <w:tc>
          <w:tcPr>
            <w:tcW w:w="9325" w:type="dxa"/>
            <w:gridSpan w:val="19"/>
            <w:tcBorders>
              <w:top w:val="nil"/>
              <w:left w:val="nil"/>
              <w:bottom w:val="nil"/>
              <w:right w:val="nil"/>
            </w:tcBorders>
          </w:tcPr>
          <w:p w:rsidR="0059623D" w:rsidRDefault="0059623D" w:rsidP="007A72CB">
            <w:pPr>
              <w:pStyle w:val="ConsPlusNormal"/>
            </w:pPr>
            <w:r>
              <w:t>Исключен. - Р</w:t>
            </w:r>
            <w:r w:rsidRPr="00EE77DA">
              <w:t>аспоряжени</w:t>
            </w:r>
            <w:r>
              <w:t>е</w:t>
            </w:r>
            <w:r w:rsidRPr="00EE77DA">
              <w:t xml:space="preserve"> Правительства РФ от </w:t>
            </w:r>
            <w:r>
              <w:t>17.08.2024 № 2237-р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val="restart"/>
            <w:tcBorders>
              <w:top w:val="nil"/>
              <w:left w:val="nil"/>
              <w:bottom w:val="nil"/>
              <w:right w:val="nil"/>
            </w:tcBorders>
          </w:tcPr>
          <w:p w:rsidR="008E2FDE" w:rsidRPr="00EE77DA" w:rsidRDefault="008E2FDE" w:rsidP="007A72CB">
            <w:pPr>
              <w:pStyle w:val="ConsPlusNormal"/>
            </w:pPr>
            <w:r w:rsidRPr="00EE77DA">
              <w:t>2.6.9.</w:t>
            </w:r>
          </w:p>
        </w:tc>
        <w:tc>
          <w:tcPr>
            <w:tcW w:w="2073" w:type="dxa"/>
            <w:gridSpan w:val="3"/>
            <w:tcBorders>
              <w:top w:val="nil"/>
              <w:left w:val="nil"/>
              <w:bottom w:val="nil"/>
              <w:right w:val="nil"/>
            </w:tcBorders>
          </w:tcPr>
          <w:p w:rsidR="008E2FDE" w:rsidRPr="00EE77DA" w:rsidRDefault="008E2FDE" w:rsidP="007A72CB">
            <w:pPr>
              <w:pStyle w:val="ConsPlusNormal"/>
            </w:pPr>
            <w:r w:rsidRPr="00EE77DA">
              <w:t>Отношение средней заработной платы педагогических работников общеобразователь</w:t>
            </w:r>
            <w:r w:rsidR="00100BDE" w:rsidRPr="00EE77DA">
              <w:t>-</w:t>
            </w:r>
            <w:r w:rsidRPr="00EE77DA">
              <w:t>ных организаций</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3E75D4">
              <w:t xml:space="preserve">по Российской Федерации, субъектам Российской </w:t>
            </w:r>
            <w:r w:rsidRPr="003E75D4">
              <w:rPr>
                <w:color w:val="000000" w:themeColor="text1"/>
              </w:rPr>
              <w:t xml:space="preserve">Федерации, </w:t>
            </w:r>
            <w:r w:rsidRPr="003E75D4">
              <w:t>формам собственности</w:t>
            </w:r>
          </w:p>
        </w:tc>
        <w:tc>
          <w:tcPr>
            <w:tcW w:w="1852" w:type="dxa"/>
            <w:gridSpan w:val="8"/>
            <w:tcBorders>
              <w:top w:val="nil"/>
              <w:left w:val="nil"/>
              <w:bottom w:val="nil"/>
              <w:right w:val="nil"/>
            </w:tcBorders>
          </w:tcPr>
          <w:p w:rsidR="008E2FDE" w:rsidRPr="00EE77DA" w:rsidRDefault="008E2FDE" w:rsidP="007A72CB">
            <w:pPr>
              <w:pStyle w:val="ConsPlusNormal"/>
            </w:pPr>
          </w:p>
        </w:tc>
        <w:tc>
          <w:tcPr>
            <w:tcW w:w="1844" w:type="dxa"/>
            <w:gridSpan w:val="4"/>
            <w:tcBorders>
              <w:top w:val="nil"/>
              <w:left w:val="nil"/>
              <w:bottom w:val="nil"/>
              <w:right w:val="nil"/>
            </w:tcBorders>
          </w:tcPr>
          <w:p w:rsidR="008E2FDE" w:rsidRPr="00EE77DA" w:rsidRDefault="008E2FDE" w:rsidP="007A72CB">
            <w:pPr>
              <w:pStyle w:val="ConsPlusNormal"/>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tcBorders>
              <w:top w:val="nil"/>
              <w:left w:val="nil"/>
              <w:bottom w:val="nil"/>
              <w:right w:val="nil"/>
            </w:tcBorders>
          </w:tcPr>
          <w:p w:rsidR="008E2FDE" w:rsidRPr="00EE77DA" w:rsidRDefault="008E2FDE" w:rsidP="007A72CB">
            <w:pPr>
              <w:spacing w:line="240" w:lineRule="auto"/>
            </w:pPr>
          </w:p>
        </w:tc>
        <w:tc>
          <w:tcPr>
            <w:tcW w:w="2073" w:type="dxa"/>
            <w:gridSpan w:val="3"/>
            <w:tcBorders>
              <w:top w:val="nil"/>
              <w:left w:val="nil"/>
              <w:bottom w:val="nil"/>
              <w:right w:val="nil"/>
            </w:tcBorders>
          </w:tcPr>
          <w:p w:rsidR="008E2FDE" w:rsidRPr="00EE77DA" w:rsidRDefault="008E2FDE" w:rsidP="007A72CB">
            <w:pPr>
              <w:pStyle w:val="ConsPlusNormal"/>
            </w:pPr>
            <w:r w:rsidRPr="00EE77DA">
              <w:t>к среднемесячной начисленной заработной плате наемных работников в организациях,</w:t>
            </w:r>
            <w:r w:rsidR="00100BDE" w:rsidRPr="00EE77DA">
              <w:br/>
            </w:r>
            <w:r w:rsidRPr="00EE77DA">
              <w:t xml:space="preserve"> у индивидуальных предпринимателей </w:t>
            </w:r>
            <w:r w:rsidR="00100BDE" w:rsidRPr="00EE77DA">
              <w:br/>
            </w:r>
            <w:r w:rsidRPr="00EE77DA">
              <w:t xml:space="preserve">и физических лиц (среднемесячному доходу от трудовой деятельности) </w:t>
            </w:r>
            <w:r w:rsidR="00100BDE"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p>
        </w:tc>
        <w:tc>
          <w:tcPr>
            <w:tcW w:w="1975" w:type="dxa"/>
            <w:gridSpan w:val="2"/>
            <w:tcBorders>
              <w:top w:val="nil"/>
              <w:left w:val="nil"/>
              <w:bottom w:val="nil"/>
              <w:right w:val="nil"/>
            </w:tcBorders>
          </w:tcPr>
          <w:p w:rsidR="008E2FDE" w:rsidRPr="00EE77DA" w:rsidRDefault="008E2FDE" w:rsidP="007A72CB">
            <w:pPr>
              <w:pStyle w:val="ConsPlusNormal"/>
            </w:pP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AB4E96" w:rsidP="007A72CB">
            <w:pPr>
              <w:pStyle w:val="ConsPlusNormal"/>
            </w:pPr>
            <w:r>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tcBorders>
              <w:top w:val="nil"/>
              <w:left w:val="nil"/>
              <w:bottom w:val="nil"/>
              <w:right w:val="nil"/>
            </w:tcBorders>
          </w:tcPr>
          <w:p w:rsidR="008E2FDE" w:rsidRPr="00EE77DA" w:rsidRDefault="008E2FDE" w:rsidP="007A72CB">
            <w:pPr>
              <w:spacing w:line="240" w:lineRule="auto"/>
            </w:pPr>
          </w:p>
        </w:tc>
        <w:tc>
          <w:tcPr>
            <w:tcW w:w="2073" w:type="dxa"/>
            <w:gridSpan w:val="3"/>
            <w:tcBorders>
              <w:top w:val="nil"/>
              <w:left w:val="nil"/>
              <w:bottom w:val="nil"/>
              <w:right w:val="nil"/>
            </w:tcBorders>
          </w:tcPr>
          <w:p w:rsidR="008E2FDE" w:rsidRPr="00EE77DA" w:rsidRDefault="008E2FDE" w:rsidP="007A72CB">
            <w:pPr>
              <w:pStyle w:val="ConsPlusNormal"/>
            </w:pPr>
            <w:r w:rsidRPr="00EE77DA">
              <w:t>к оценке среднемесячной начисленной зара</w:t>
            </w:r>
            <w:r w:rsidR="00670B0A" w:rsidRPr="00EE77DA">
              <w:t>ботной платы наемных работников</w:t>
            </w:r>
            <w:r w:rsidR="00670B0A" w:rsidRPr="00EE77DA">
              <w:br/>
            </w:r>
            <w:r w:rsidRPr="00EE77DA">
              <w:t xml:space="preserve">в организациях, </w:t>
            </w:r>
            <w:r w:rsidR="00100BDE" w:rsidRPr="00EE77DA">
              <w:br/>
            </w:r>
            <w:r w:rsidRPr="00EE77DA">
              <w:t xml:space="preserve">у индивидуальных предпринимателей </w:t>
            </w:r>
            <w:r w:rsidR="00100BDE" w:rsidRPr="00EE77DA">
              <w:br/>
            </w:r>
            <w:r w:rsidRPr="00EE77DA">
              <w:t xml:space="preserve">и физических лиц (оценке среднемесячного дохода от трудовой деятельности) </w:t>
            </w:r>
            <w:r w:rsidR="00100BDE"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p>
        </w:tc>
        <w:tc>
          <w:tcPr>
            <w:tcW w:w="1975" w:type="dxa"/>
            <w:gridSpan w:val="2"/>
            <w:tcBorders>
              <w:top w:val="nil"/>
              <w:left w:val="nil"/>
              <w:bottom w:val="nil"/>
              <w:right w:val="nil"/>
            </w:tcBorders>
          </w:tcPr>
          <w:p w:rsidR="008E2FDE" w:rsidRPr="00EE77DA" w:rsidRDefault="008E2FDE" w:rsidP="007A72CB">
            <w:pPr>
              <w:pStyle w:val="ConsPlusNormal"/>
            </w:pPr>
          </w:p>
        </w:tc>
        <w:tc>
          <w:tcPr>
            <w:tcW w:w="1852" w:type="dxa"/>
            <w:gridSpan w:val="8"/>
            <w:tcBorders>
              <w:top w:val="nil"/>
              <w:left w:val="nil"/>
              <w:bottom w:val="nil"/>
              <w:right w:val="nil"/>
            </w:tcBorders>
          </w:tcPr>
          <w:p w:rsidR="008E2FDE" w:rsidRPr="00EE77DA" w:rsidRDefault="008E2FDE" w:rsidP="007A72CB">
            <w:pPr>
              <w:pStyle w:val="ConsPlusNormal"/>
            </w:pPr>
            <w:r w:rsidRPr="00EE77DA">
              <w:t>I квартал</w:t>
            </w:r>
          </w:p>
          <w:p w:rsidR="008E2FDE" w:rsidRPr="00EE77DA" w:rsidRDefault="008E2FDE" w:rsidP="007A72CB">
            <w:pPr>
              <w:pStyle w:val="ConsPlusNormal"/>
            </w:pPr>
            <w:r w:rsidRPr="00EE77DA">
              <w:t>I полугодие</w:t>
            </w:r>
          </w:p>
          <w:p w:rsidR="008E2FDE" w:rsidRPr="00EE77DA" w:rsidRDefault="008E2FDE" w:rsidP="007A72CB">
            <w:pPr>
              <w:pStyle w:val="ConsPlusNormal"/>
            </w:pPr>
            <w:r w:rsidRPr="00EE77DA">
              <w:t>9 месяцев</w:t>
            </w:r>
          </w:p>
        </w:tc>
        <w:tc>
          <w:tcPr>
            <w:tcW w:w="1844" w:type="dxa"/>
            <w:gridSpan w:val="4"/>
            <w:tcBorders>
              <w:top w:val="nil"/>
              <w:left w:val="nil"/>
              <w:bottom w:val="nil"/>
              <w:right w:val="nil"/>
            </w:tcBorders>
          </w:tcPr>
          <w:p w:rsidR="008E2FDE" w:rsidRPr="00EE77DA" w:rsidRDefault="008E2FDE" w:rsidP="007A72CB">
            <w:pPr>
              <w:pStyle w:val="ConsPlusNormal"/>
            </w:pPr>
            <w:r w:rsidRPr="00EE77DA">
              <w:t>на 35-</w:t>
            </w:r>
            <w:r w:rsidR="007658E8" w:rsidRPr="00EE77DA">
              <w:t>39-</w:t>
            </w:r>
            <w:r w:rsidRPr="00EE77DA">
              <w:t>й рабочий день после отчетного периода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both"/>
            </w:pPr>
            <w:r w:rsidRPr="00EE77DA">
              <w:t xml:space="preserve">(в ред. </w:t>
            </w:r>
            <w:r w:rsidR="00834CCD" w:rsidRPr="00EE77DA">
              <w:t xml:space="preserve">распоряжений </w:t>
            </w:r>
            <w:r w:rsidRPr="00EE77DA">
              <w:t xml:space="preserve">Правительства РФ от 29.12.2017 </w:t>
            </w:r>
            <w:r w:rsidR="00C56C9E">
              <w:t>№</w:t>
            </w:r>
            <w:r w:rsidRPr="00EE77DA">
              <w:t xml:space="preserve"> 2998-р</w:t>
            </w:r>
            <w:r w:rsidR="00834CCD" w:rsidRPr="00EE77DA">
              <w:t xml:space="preserve">, от 30.06.2021 </w:t>
            </w:r>
            <w:r w:rsidR="00834CCD" w:rsidRPr="003E75D4">
              <w:t>№ 1785-р</w:t>
            </w:r>
            <w:r w:rsidR="003F1A4A" w:rsidRPr="003E75D4">
              <w:t>, от 10.06.2023 № 1540-р</w:t>
            </w:r>
            <w:r w:rsidR="00AB4E96">
              <w:t xml:space="preserve">, </w:t>
            </w:r>
            <w:r w:rsidR="00AB4E96" w:rsidRPr="00AB4E96">
              <w:t>от 16.12.2023 № 3702-р</w:t>
            </w:r>
            <w:r w:rsidRPr="003E75D4">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val="restart"/>
            <w:tcBorders>
              <w:top w:val="nil"/>
              <w:left w:val="nil"/>
              <w:bottom w:val="nil"/>
              <w:right w:val="nil"/>
            </w:tcBorders>
          </w:tcPr>
          <w:p w:rsidR="008E2FDE" w:rsidRPr="00EE77DA" w:rsidRDefault="008E2FDE" w:rsidP="007A72CB">
            <w:pPr>
              <w:pStyle w:val="ConsPlusNormal"/>
            </w:pPr>
            <w:r w:rsidRPr="00EE77DA">
              <w:t>2.6.10.</w:t>
            </w:r>
          </w:p>
        </w:tc>
        <w:tc>
          <w:tcPr>
            <w:tcW w:w="2073" w:type="dxa"/>
            <w:gridSpan w:val="3"/>
            <w:vMerge w:val="restart"/>
            <w:tcBorders>
              <w:top w:val="nil"/>
              <w:left w:val="nil"/>
              <w:bottom w:val="nil"/>
              <w:right w:val="nil"/>
            </w:tcBorders>
          </w:tcPr>
          <w:p w:rsidR="008E2FDE" w:rsidRPr="003E75D4" w:rsidRDefault="008E2FDE" w:rsidP="007A72CB">
            <w:pPr>
              <w:pStyle w:val="ConsPlusNormal"/>
            </w:pPr>
            <w:r w:rsidRPr="003E75D4">
              <w:t xml:space="preserve">Отношение средней заработной платы педагогических работников дошкольных образовательных организаций </w:t>
            </w:r>
            <w:r w:rsidR="00100BDE" w:rsidRPr="003E75D4">
              <w:br/>
            </w:r>
            <w:r w:rsidRPr="003E75D4">
              <w:t xml:space="preserve">к средней заработной плате </w:t>
            </w:r>
            <w:r w:rsidR="00BF4468" w:rsidRPr="003E75D4">
              <w:br/>
            </w:r>
            <w:r w:rsidRPr="003E75D4">
              <w:t xml:space="preserve">в сфере общего образования </w:t>
            </w:r>
            <w:r w:rsidR="00BF4468" w:rsidRPr="003E75D4">
              <w:br/>
            </w:r>
            <w:r w:rsidRPr="003E75D4">
              <w:t>по субъекту Российской Федерации</w:t>
            </w:r>
          </w:p>
        </w:tc>
        <w:tc>
          <w:tcPr>
            <w:tcW w:w="1581" w:type="dxa"/>
            <w:gridSpan w:val="2"/>
            <w:vMerge w:val="restart"/>
            <w:tcBorders>
              <w:top w:val="nil"/>
              <w:left w:val="nil"/>
              <w:bottom w:val="nil"/>
              <w:right w:val="nil"/>
            </w:tcBorders>
          </w:tcPr>
          <w:p w:rsidR="008E2FDE" w:rsidRPr="003E75D4" w:rsidRDefault="008E2FDE" w:rsidP="007A72CB">
            <w:pPr>
              <w:pStyle w:val="ConsPlusNormal"/>
            </w:pPr>
            <w:r w:rsidRPr="003E75D4">
              <w:t>Росстат</w:t>
            </w:r>
          </w:p>
        </w:tc>
        <w:tc>
          <w:tcPr>
            <w:tcW w:w="1975" w:type="dxa"/>
            <w:gridSpan w:val="2"/>
            <w:vMerge w:val="restart"/>
            <w:tcBorders>
              <w:top w:val="nil"/>
              <w:left w:val="nil"/>
              <w:bottom w:val="nil"/>
              <w:right w:val="nil"/>
            </w:tcBorders>
          </w:tcPr>
          <w:p w:rsidR="008E2FDE" w:rsidRPr="003E75D4" w:rsidRDefault="008E2FDE" w:rsidP="007A72CB">
            <w:pPr>
              <w:pStyle w:val="ConsPlusNormal"/>
            </w:pPr>
            <w:r w:rsidRPr="003E75D4">
              <w:t>по Российской Федерации, субъектам Российской Федерации, формам собственности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AB4E96" w:rsidP="007A72CB">
            <w:pPr>
              <w:pStyle w:val="ConsPlusNormal"/>
            </w:pPr>
            <w:r>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tcBorders>
              <w:top w:val="nil"/>
              <w:left w:val="nil"/>
              <w:bottom w:val="nil"/>
              <w:right w:val="nil"/>
            </w:tcBorders>
          </w:tcPr>
          <w:p w:rsidR="008E2FDE" w:rsidRPr="00EE77DA" w:rsidRDefault="008E2FDE" w:rsidP="007A72CB">
            <w:pPr>
              <w:spacing w:line="240" w:lineRule="auto"/>
            </w:pPr>
          </w:p>
        </w:tc>
        <w:tc>
          <w:tcPr>
            <w:tcW w:w="2073" w:type="dxa"/>
            <w:gridSpan w:val="3"/>
            <w:vMerge/>
            <w:tcBorders>
              <w:top w:val="nil"/>
              <w:left w:val="nil"/>
              <w:bottom w:val="nil"/>
              <w:right w:val="nil"/>
            </w:tcBorders>
          </w:tcPr>
          <w:p w:rsidR="008E2FDE" w:rsidRPr="003E75D4" w:rsidRDefault="008E2FDE" w:rsidP="007A72CB">
            <w:pPr>
              <w:spacing w:line="240" w:lineRule="auto"/>
            </w:pPr>
          </w:p>
        </w:tc>
        <w:tc>
          <w:tcPr>
            <w:tcW w:w="1581" w:type="dxa"/>
            <w:gridSpan w:val="2"/>
            <w:vMerge/>
            <w:tcBorders>
              <w:top w:val="nil"/>
              <w:left w:val="nil"/>
              <w:bottom w:val="nil"/>
              <w:right w:val="nil"/>
            </w:tcBorders>
          </w:tcPr>
          <w:p w:rsidR="008E2FDE" w:rsidRPr="003E75D4" w:rsidRDefault="008E2FDE" w:rsidP="007A72CB">
            <w:pPr>
              <w:spacing w:line="240" w:lineRule="auto"/>
            </w:pPr>
          </w:p>
        </w:tc>
        <w:tc>
          <w:tcPr>
            <w:tcW w:w="1975" w:type="dxa"/>
            <w:gridSpan w:val="2"/>
            <w:vMerge/>
            <w:tcBorders>
              <w:top w:val="nil"/>
              <w:left w:val="nil"/>
              <w:bottom w:val="nil"/>
              <w:right w:val="nil"/>
            </w:tcBorders>
          </w:tcPr>
          <w:p w:rsidR="008E2FDE" w:rsidRPr="003E75D4" w:rsidRDefault="008E2FDE" w:rsidP="007A72CB">
            <w:pPr>
              <w:spacing w:line="240" w:lineRule="auto"/>
            </w:pPr>
          </w:p>
        </w:tc>
        <w:tc>
          <w:tcPr>
            <w:tcW w:w="1852" w:type="dxa"/>
            <w:gridSpan w:val="8"/>
            <w:tcBorders>
              <w:top w:val="nil"/>
              <w:left w:val="nil"/>
              <w:bottom w:val="nil"/>
              <w:right w:val="nil"/>
            </w:tcBorders>
          </w:tcPr>
          <w:p w:rsidR="008E2FDE" w:rsidRPr="00EE77DA" w:rsidRDefault="008E2FDE" w:rsidP="007A72CB">
            <w:pPr>
              <w:pStyle w:val="ConsPlusNormal"/>
            </w:pPr>
            <w:r w:rsidRPr="00EE77DA">
              <w:t>I квартал</w:t>
            </w:r>
          </w:p>
          <w:p w:rsidR="008E2FDE" w:rsidRPr="00EE77DA" w:rsidRDefault="008E2FDE" w:rsidP="007A72CB">
            <w:pPr>
              <w:pStyle w:val="ConsPlusNormal"/>
            </w:pPr>
            <w:r w:rsidRPr="00EE77DA">
              <w:t>I полугодие</w:t>
            </w:r>
          </w:p>
          <w:p w:rsidR="008E2FDE" w:rsidRPr="00EE77DA" w:rsidRDefault="008E2FDE" w:rsidP="007A72CB">
            <w:pPr>
              <w:pStyle w:val="ConsPlusNormal"/>
            </w:pPr>
            <w:r w:rsidRPr="00EE77DA">
              <w:t>9 месяцев</w:t>
            </w:r>
          </w:p>
        </w:tc>
        <w:tc>
          <w:tcPr>
            <w:tcW w:w="1844" w:type="dxa"/>
            <w:gridSpan w:val="4"/>
            <w:tcBorders>
              <w:top w:val="nil"/>
              <w:left w:val="nil"/>
              <w:bottom w:val="nil"/>
              <w:right w:val="nil"/>
            </w:tcBorders>
          </w:tcPr>
          <w:p w:rsidR="008E2FDE" w:rsidRPr="00EE77DA" w:rsidRDefault="008E2FDE" w:rsidP="007A72CB">
            <w:pPr>
              <w:pStyle w:val="ConsPlusNormal"/>
            </w:pPr>
            <w:r w:rsidRPr="00EE77DA">
              <w:t>на 35-</w:t>
            </w:r>
            <w:r w:rsidR="007658E8" w:rsidRPr="00EE77DA">
              <w:t>39-</w:t>
            </w:r>
            <w:r w:rsidRPr="00EE77DA">
              <w:t>й рабочий день после отчетного периода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3E75D4" w:rsidRDefault="008E2FDE" w:rsidP="007A72CB">
            <w:pPr>
              <w:pStyle w:val="ConsPlusNormal"/>
              <w:jc w:val="both"/>
            </w:pPr>
            <w:r w:rsidRPr="003E75D4">
              <w:t xml:space="preserve">(в ред. </w:t>
            </w:r>
            <w:r w:rsidR="00834CCD" w:rsidRPr="003E75D4">
              <w:t xml:space="preserve">распоряжений </w:t>
            </w:r>
            <w:r w:rsidRPr="003E75D4">
              <w:t xml:space="preserve">Правительства РФ от 29.12.2017 </w:t>
            </w:r>
            <w:r w:rsidR="00C56C9E" w:rsidRPr="003E75D4">
              <w:t>№</w:t>
            </w:r>
            <w:r w:rsidRPr="003E75D4">
              <w:t xml:space="preserve"> 2998-р</w:t>
            </w:r>
            <w:r w:rsidR="00834CCD" w:rsidRPr="003E75D4">
              <w:t>, от 30.06.2021 № 1785-р</w:t>
            </w:r>
            <w:r w:rsidR="003F1A4A" w:rsidRPr="003E75D4">
              <w:t>, от 10.06.2023 № 1540-р</w:t>
            </w:r>
            <w:r w:rsidR="00AB4E96">
              <w:t xml:space="preserve">, </w:t>
            </w:r>
            <w:r w:rsidR="00AB4E96" w:rsidRPr="00AB4E96">
              <w:t>от 16.12.2023 № 3702-р</w:t>
            </w:r>
            <w:r w:rsidRPr="003E75D4">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val="restart"/>
            <w:tcBorders>
              <w:top w:val="nil"/>
              <w:left w:val="nil"/>
              <w:bottom w:val="nil"/>
              <w:right w:val="nil"/>
            </w:tcBorders>
          </w:tcPr>
          <w:p w:rsidR="008E2FDE" w:rsidRPr="00EE77DA" w:rsidRDefault="008E2FDE" w:rsidP="007A72CB">
            <w:pPr>
              <w:pStyle w:val="ConsPlusNormal"/>
            </w:pPr>
            <w:r w:rsidRPr="00EE77DA">
              <w:t>2.6.11.</w:t>
            </w:r>
          </w:p>
        </w:tc>
        <w:tc>
          <w:tcPr>
            <w:tcW w:w="2073" w:type="dxa"/>
            <w:gridSpan w:val="3"/>
            <w:tcBorders>
              <w:top w:val="nil"/>
              <w:left w:val="nil"/>
              <w:bottom w:val="nil"/>
              <w:right w:val="nil"/>
            </w:tcBorders>
          </w:tcPr>
          <w:p w:rsidR="008E2FDE" w:rsidRPr="00EE77DA" w:rsidRDefault="008E2FDE" w:rsidP="007A72CB">
            <w:pPr>
              <w:pStyle w:val="ConsPlusNormal"/>
            </w:pPr>
            <w:r w:rsidRPr="00EE77DA">
              <w:t xml:space="preserve">Отношение средней заработной платы преподавателей </w:t>
            </w:r>
            <w:r w:rsidR="00100BDE" w:rsidRPr="00EE77DA">
              <w:br/>
            </w:r>
            <w:r w:rsidRPr="00EE77DA">
              <w:t>и мастеров производственного обучения профессиональных образовательных организаций</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3F1A4A" w:rsidRDefault="008E2FDE" w:rsidP="007A72CB">
            <w:pPr>
              <w:pStyle w:val="ConsPlusNormal"/>
            </w:pPr>
            <w:r w:rsidRPr="003E75D4">
              <w:t>по Российской Федерации, субъектам Российской Федерации, формам собственности</w:t>
            </w:r>
          </w:p>
        </w:tc>
        <w:tc>
          <w:tcPr>
            <w:tcW w:w="1852" w:type="dxa"/>
            <w:gridSpan w:val="8"/>
            <w:tcBorders>
              <w:top w:val="nil"/>
              <w:left w:val="nil"/>
              <w:bottom w:val="nil"/>
              <w:right w:val="nil"/>
            </w:tcBorders>
          </w:tcPr>
          <w:p w:rsidR="008E2FDE" w:rsidRPr="00EE77DA" w:rsidRDefault="008E2FDE" w:rsidP="007A72CB">
            <w:pPr>
              <w:pStyle w:val="ConsPlusNormal"/>
            </w:pPr>
          </w:p>
        </w:tc>
        <w:tc>
          <w:tcPr>
            <w:tcW w:w="1844" w:type="dxa"/>
            <w:gridSpan w:val="4"/>
            <w:tcBorders>
              <w:top w:val="nil"/>
              <w:left w:val="nil"/>
              <w:bottom w:val="nil"/>
              <w:right w:val="nil"/>
            </w:tcBorders>
          </w:tcPr>
          <w:p w:rsidR="008E2FDE" w:rsidRPr="00EE77DA" w:rsidRDefault="008E2FDE" w:rsidP="007A72CB">
            <w:pPr>
              <w:pStyle w:val="ConsPlusNormal"/>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tcBorders>
              <w:top w:val="nil"/>
              <w:left w:val="nil"/>
              <w:bottom w:val="nil"/>
              <w:right w:val="nil"/>
            </w:tcBorders>
          </w:tcPr>
          <w:p w:rsidR="008E2FDE" w:rsidRPr="00EE77DA" w:rsidRDefault="008E2FDE" w:rsidP="007A72CB">
            <w:pPr>
              <w:spacing w:line="240" w:lineRule="auto"/>
            </w:pPr>
          </w:p>
        </w:tc>
        <w:tc>
          <w:tcPr>
            <w:tcW w:w="2073" w:type="dxa"/>
            <w:gridSpan w:val="3"/>
            <w:tcBorders>
              <w:top w:val="nil"/>
              <w:left w:val="nil"/>
              <w:bottom w:val="nil"/>
              <w:right w:val="nil"/>
            </w:tcBorders>
          </w:tcPr>
          <w:p w:rsidR="008E2FDE" w:rsidRPr="00EE77DA" w:rsidRDefault="008E2FDE" w:rsidP="007A72CB">
            <w:pPr>
              <w:pStyle w:val="ConsPlusNormal"/>
            </w:pPr>
            <w:r w:rsidRPr="00EE77DA">
              <w:t>к среднемесячной начисленной зара</w:t>
            </w:r>
            <w:r w:rsidR="00670B0A" w:rsidRPr="00EE77DA">
              <w:t>ботной плате наемных работников</w:t>
            </w:r>
            <w:r w:rsidR="00670B0A" w:rsidRPr="00EE77DA">
              <w:br/>
            </w:r>
            <w:r w:rsidRPr="00EE77DA">
              <w:t xml:space="preserve">в организациях, </w:t>
            </w:r>
            <w:r w:rsidR="00100BDE" w:rsidRPr="00EE77DA">
              <w:br/>
            </w:r>
            <w:r w:rsidRPr="00EE77DA">
              <w:t xml:space="preserve">у индивидуальных предпринимателей </w:t>
            </w:r>
            <w:r w:rsidR="00100BDE" w:rsidRPr="00EE77DA">
              <w:br/>
            </w:r>
            <w:r w:rsidRPr="00EE77DA">
              <w:t xml:space="preserve">и физических лиц (среднемесячному доходу от трудовой деятельности) </w:t>
            </w:r>
            <w:r w:rsidR="00100BDE"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p>
        </w:tc>
        <w:tc>
          <w:tcPr>
            <w:tcW w:w="1975" w:type="dxa"/>
            <w:gridSpan w:val="2"/>
            <w:tcBorders>
              <w:top w:val="nil"/>
              <w:left w:val="nil"/>
              <w:bottom w:val="nil"/>
              <w:right w:val="nil"/>
            </w:tcBorders>
          </w:tcPr>
          <w:p w:rsidR="008E2FDE" w:rsidRPr="00EE77DA" w:rsidRDefault="008E2FDE" w:rsidP="007A72CB">
            <w:pPr>
              <w:pStyle w:val="ConsPlusNormal"/>
            </w:pP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AB4E96" w:rsidP="007A72CB">
            <w:pPr>
              <w:pStyle w:val="ConsPlusNormal"/>
            </w:pPr>
            <w:r>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tcBorders>
              <w:top w:val="nil"/>
              <w:left w:val="nil"/>
              <w:bottom w:val="nil"/>
              <w:right w:val="nil"/>
            </w:tcBorders>
          </w:tcPr>
          <w:p w:rsidR="008E2FDE" w:rsidRPr="00EE77DA" w:rsidRDefault="008E2FDE" w:rsidP="007A72CB">
            <w:pPr>
              <w:spacing w:line="240" w:lineRule="auto"/>
            </w:pPr>
          </w:p>
        </w:tc>
        <w:tc>
          <w:tcPr>
            <w:tcW w:w="2073" w:type="dxa"/>
            <w:gridSpan w:val="3"/>
            <w:tcBorders>
              <w:top w:val="nil"/>
              <w:left w:val="nil"/>
              <w:bottom w:val="nil"/>
              <w:right w:val="nil"/>
            </w:tcBorders>
          </w:tcPr>
          <w:p w:rsidR="008E2FDE" w:rsidRPr="00EE77DA" w:rsidRDefault="008E2FDE" w:rsidP="007A72CB">
            <w:pPr>
              <w:pStyle w:val="ConsPlusNormal"/>
            </w:pPr>
            <w:r w:rsidRPr="00EE77DA">
              <w:t>к оценке среднемесячной начисленной зара</w:t>
            </w:r>
            <w:r w:rsidR="00597531" w:rsidRPr="00EE77DA">
              <w:t>ботной платы наемных работников</w:t>
            </w:r>
            <w:r w:rsidR="00597531" w:rsidRPr="00EE77DA">
              <w:br/>
            </w:r>
            <w:r w:rsidRPr="00EE77DA">
              <w:t xml:space="preserve">в организациях, </w:t>
            </w:r>
            <w:r w:rsidR="00100BDE" w:rsidRPr="00EE77DA">
              <w:br/>
            </w:r>
            <w:r w:rsidRPr="00EE77DA">
              <w:t xml:space="preserve">у индивидуальных предпринимателей </w:t>
            </w:r>
            <w:r w:rsidR="00100BDE" w:rsidRPr="00EE77DA">
              <w:br/>
            </w:r>
            <w:r w:rsidRPr="00EE77DA">
              <w:t xml:space="preserve">и физических лиц (оценке среднемесячного дохода от трудовой деятельности) </w:t>
            </w:r>
            <w:r w:rsidR="00100BDE"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p>
        </w:tc>
        <w:tc>
          <w:tcPr>
            <w:tcW w:w="1975" w:type="dxa"/>
            <w:gridSpan w:val="2"/>
            <w:tcBorders>
              <w:top w:val="nil"/>
              <w:left w:val="nil"/>
              <w:bottom w:val="nil"/>
              <w:right w:val="nil"/>
            </w:tcBorders>
          </w:tcPr>
          <w:p w:rsidR="008E2FDE" w:rsidRPr="00EE77DA" w:rsidRDefault="008E2FDE" w:rsidP="007A72CB">
            <w:pPr>
              <w:pStyle w:val="ConsPlusNormal"/>
            </w:pPr>
          </w:p>
        </w:tc>
        <w:tc>
          <w:tcPr>
            <w:tcW w:w="1852" w:type="dxa"/>
            <w:gridSpan w:val="8"/>
            <w:tcBorders>
              <w:top w:val="nil"/>
              <w:left w:val="nil"/>
              <w:bottom w:val="nil"/>
              <w:right w:val="nil"/>
            </w:tcBorders>
          </w:tcPr>
          <w:p w:rsidR="008E2FDE" w:rsidRPr="00EE77DA" w:rsidRDefault="008E2FDE" w:rsidP="007A72CB">
            <w:pPr>
              <w:pStyle w:val="ConsPlusNormal"/>
            </w:pPr>
            <w:r w:rsidRPr="00EE77DA">
              <w:t>I квартал</w:t>
            </w:r>
          </w:p>
          <w:p w:rsidR="008E2FDE" w:rsidRPr="00EE77DA" w:rsidRDefault="008E2FDE" w:rsidP="007A72CB">
            <w:pPr>
              <w:pStyle w:val="ConsPlusNormal"/>
            </w:pPr>
            <w:r w:rsidRPr="00EE77DA">
              <w:t>I полугодие</w:t>
            </w:r>
          </w:p>
          <w:p w:rsidR="008E2FDE" w:rsidRPr="00EE77DA" w:rsidRDefault="008E2FDE" w:rsidP="007A72CB">
            <w:pPr>
              <w:pStyle w:val="ConsPlusNormal"/>
            </w:pPr>
            <w:r w:rsidRPr="00EE77DA">
              <w:t>9 месяцев</w:t>
            </w:r>
          </w:p>
        </w:tc>
        <w:tc>
          <w:tcPr>
            <w:tcW w:w="1844" w:type="dxa"/>
            <w:gridSpan w:val="4"/>
            <w:tcBorders>
              <w:top w:val="nil"/>
              <w:left w:val="nil"/>
              <w:bottom w:val="nil"/>
              <w:right w:val="nil"/>
            </w:tcBorders>
          </w:tcPr>
          <w:p w:rsidR="008E2FDE" w:rsidRPr="00EE77DA" w:rsidRDefault="008E2FDE" w:rsidP="007A72CB">
            <w:pPr>
              <w:pStyle w:val="ConsPlusNormal"/>
            </w:pPr>
            <w:r w:rsidRPr="00EE77DA">
              <w:t>на 35-</w:t>
            </w:r>
            <w:r w:rsidR="007658E8" w:rsidRPr="00EE77DA">
              <w:t>39-</w:t>
            </w:r>
            <w:r w:rsidRPr="00EE77DA">
              <w:t>й рабочий день после отчетного периода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C338CD" w:rsidRDefault="008E2FDE" w:rsidP="007A72CB">
            <w:pPr>
              <w:pStyle w:val="ConsPlusNormal"/>
              <w:jc w:val="both"/>
            </w:pPr>
            <w:r w:rsidRPr="00C338CD">
              <w:t xml:space="preserve">(в ред. </w:t>
            </w:r>
            <w:r w:rsidR="007658E8" w:rsidRPr="00C338CD">
              <w:t xml:space="preserve">распоряжений </w:t>
            </w:r>
            <w:r w:rsidRPr="00C338CD">
              <w:t xml:space="preserve">Правительства РФ от 29.12.2017 </w:t>
            </w:r>
            <w:r w:rsidR="00C56C9E" w:rsidRPr="00C338CD">
              <w:t>№</w:t>
            </w:r>
            <w:r w:rsidRPr="00C338CD">
              <w:t xml:space="preserve"> 2998-р</w:t>
            </w:r>
            <w:r w:rsidR="007658E8" w:rsidRPr="00C338CD">
              <w:t>, от 30.06.2021 № 1785-р</w:t>
            </w:r>
            <w:r w:rsidR="003F1A4A" w:rsidRPr="00C338CD">
              <w:t>, от 10.06.2023 № 1540-р</w:t>
            </w:r>
            <w:r w:rsidR="0040096D">
              <w:t xml:space="preserve">, </w:t>
            </w:r>
            <w:r w:rsidR="0040096D" w:rsidRPr="00AB4E96">
              <w:t>от 16.12.2023 № 3702-р</w:t>
            </w:r>
            <w:r w:rsidRPr="00C338CD">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val="restart"/>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2.6.12.</w:t>
            </w:r>
          </w:p>
        </w:tc>
        <w:tc>
          <w:tcPr>
            <w:tcW w:w="2073" w:type="dxa"/>
            <w:gridSpan w:val="3"/>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Отношение средней заработной платы преподавателей образовательных организаций высшего образования</w:t>
            </w:r>
          </w:p>
        </w:tc>
        <w:tc>
          <w:tcPr>
            <w:tcW w:w="1581" w:type="dxa"/>
            <w:gridSpan w:val="2"/>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Росстат</w:t>
            </w:r>
          </w:p>
        </w:tc>
        <w:tc>
          <w:tcPr>
            <w:tcW w:w="1975" w:type="dxa"/>
            <w:gridSpan w:val="2"/>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по Российской Федерации, субъектам Российской Федерации, формам собственности</w:t>
            </w:r>
          </w:p>
        </w:tc>
        <w:tc>
          <w:tcPr>
            <w:tcW w:w="1852" w:type="dxa"/>
            <w:gridSpan w:val="8"/>
            <w:tcBorders>
              <w:top w:val="nil"/>
              <w:left w:val="nil"/>
              <w:bottom w:val="nil"/>
              <w:right w:val="nil"/>
            </w:tcBorders>
          </w:tcPr>
          <w:p w:rsidR="008E2FDE" w:rsidRPr="0011181D" w:rsidRDefault="008E2FDE" w:rsidP="007A72CB">
            <w:pPr>
              <w:pStyle w:val="ConsPlusNormal"/>
              <w:rPr>
                <w:sz w:val="21"/>
                <w:szCs w:val="21"/>
              </w:rPr>
            </w:pPr>
          </w:p>
        </w:tc>
        <w:tc>
          <w:tcPr>
            <w:tcW w:w="1844" w:type="dxa"/>
            <w:gridSpan w:val="4"/>
            <w:tcBorders>
              <w:top w:val="nil"/>
              <w:left w:val="nil"/>
              <w:bottom w:val="nil"/>
              <w:right w:val="nil"/>
            </w:tcBorders>
          </w:tcPr>
          <w:p w:rsidR="008E2FDE" w:rsidRPr="0011181D" w:rsidRDefault="008E2FDE" w:rsidP="007A72CB">
            <w:pPr>
              <w:pStyle w:val="ConsPlusNormal"/>
              <w:rPr>
                <w:sz w:val="21"/>
                <w:szCs w:val="21"/>
              </w:rPr>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tcBorders>
              <w:top w:val="nil"/>
              <w:left w:val="nil"/>
              <w:bottom w:val="nil"/>
              <w:right w:val="nil"/>
            </w:tcBorders>
          </w:tcPr>
          <w:p w:rsidR="008E2FDE" w:rsidRPr="0011181D" w:rsidRDefault="008E2FDE" w:rsidP="007A72CB">
            <w:pPr>
              <w:spacing w:line="240" w:lineRule="auto"/>
              <w:rPr>
                <w:sz w:val="21"/>
                <w:szCs w:val="21"/>
              </w:rPr>
            </w:pPr>
          </w:p>
        </w:tc>
        <w:tc>
          <w:tcPr>
            <w:tcW w:w="2073" w:type="dxa"/>
            <w:gridSpan w:val="3"/>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к среднемесячной начисленной заработной пл</w:t>
            </w:r>
            <w:r w:rsidR="00670B0A" w:rsidRPr="0011181D">
              <w:rPr>
                <w:sz w:val="21"/>
                <w:szCs w:val="21"/>
              </w:rPr>
              <w:t>ате наемных работников</w:t>
            </w:r>
            <w:r w:rsidR="00670B0A" w:rsidRPr="0011181D">
              <w:rPr>
                <w:sz w:val="21"/>
                <w:szCs w:val="21"/>
              </w:rPr>
              <w:br/>
            </w:r>
            <w:r w:rsidRPr="0011181D">
              <w:rPr>
                <w:sz w:val="21"/>
                <w:szCs w:val="21"/>
              </w:rPr>
              <w:t xml:space="preserve">в организациях, </w:t>
            </w:r>
            <w:r w:rsidR="00632F0A" w:rsidRPr="0011181D">
              <w:rPr>
                <w:sz w:val="21"/>
                <w:szCs w:val="21"/>
              </w:rPr>
              <w:br/>
            </w:r>
            <w:r w:rsidRPr="0011181D">
              <w:rPr>
                <w:sz w:val="21"/>
                <w:szCs w:val="21"/>
              </w:rPr>
              <w:t xml:space="preserve">у индивидуальных предпринимателей </w:t>
            </w:r>
            <w:r w:rsidR="00632F0A" w:rsidRPr="0011181D">
              <w:rPr>
                <w:sz w:val="21"/>
                <w:szCs w:val="21"/>
              </w:rPr>
              <w:br/>
            </w:r>
            <w:r w:rsidRPr="0011181D">
              <w:rPr>
                <w:sz w:val="21"/>
                <w:szCs w:val="21"/>
              </w:rPr>
              <w:t xml:space="preserve">и физических лиц (среднемесячному доходу от трудовой деятельности) </w:t>
            </w:r>
            <w:r w:rsidR="00632F0A" w:rsidRPr="0011181D">
              <w:rPr>
                <w:sz w:val="21"/>
                <w:szCs w:val="21"/>
              </w:rPr>
              <w:br/>
            </w:r>
            <w:r w:rsidRPr="0011181D">
              <w:rPr>
                <w:sz w:val="21"/>
                <w:szCs w:val="21"/>
              </w:rPr>
              <w:t>по субъекту Российской Федерации</w:t>
            </w:r>
          </w:p>
        </w:tc>
        <w:tc>
          <w:tcPr>
            <w:tcW w:w="1581" w:type="dxa"/>
            <w:gridSpan w:val="2"/>
            <w:tcBorders>
              <w:top w:val="nil"/>
              <w:left w:val="nil"/>
              <w:bottom w:val="nil"/>
              <w:right w:val="nil"/>
            </w:tcBorders>
          </w:tcPr>
          <w:p w:rsidR="008E2FDE" w:rsidRPr="0011181D" w:rsidRDefault="008E2FDE" w:rsidP="007A72CB">
            <w:pPr>
              <w:pStyle w:val="ConsPlusNormal"/>
              <w:rPr>
                <w:sz w:val="21"/>
                <w:szCs w:val="21"/>
              </w:rPr>
            </w:pPr>
          </w:p>
        </w:tc>
        <w:tc>
          <w:tcPr>
            <w:tcW w:w="1975" w:type="dxa"/>
            <w:gridSpan w:val="2"/>
            <w:tcBorders>
              <w:top w:val="nil"/>
              <w:left w:val="nil"/>
              <w:bottom w:val="nil"/>
              <w:right w:val="nil"/>
            </w:tcBorders>
          </w:tcPr>
          <w:p w:rsidR="008E2FDE" w:rsidRPr="0011181D" w:rsidRDefault="008E2FDE" w:rsidP="007A72CB">
            <w:pPr>
              <w:pStyle w:val="ConsPlusNormal"/>
              <w:rPr>
                <w:sz w:val="21"/>
                <w:szCs w:val="21"/>
              </w:rPr>
            </w:pPr>
          </w:p>
        </w:tc>
        <w:tc>
          <w:tcPr>
            <w:tcW w:w="1852" w:type="dxa"/>
            <w:gridSpan w:val="8"/>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ежегодно</w:t>
            </w:r>
          </w:p>
        </w:tc>
        <w:tc>
          <w:tcPr>
            <w:tcW w:w="1844" w:type="dxa"/>
            <w:gridSpan w:val="4"/>
            <w:tcBorders>
              <w:top w:val="nil"/>
              <w:left w:val="nil"/>
              <w:bottom w:val="nil"/>
              <w:right w:val="nil"/>
            </w:tcBorders>
          </w:tcPr>
          <w:p w:rsidR="008E2FDE" w:rsidRPr="0011181D" w:rsidRDefault="00AB4E96" w:rsidP="007A72CB">
            <w:pPr>
              <w:pStyle w:val="ConsPlusNormal"/>
              <w:rPr>
                <w:sz w:val="21"/>
                <w:szCs w:val="21"/>
              </w:rPr>
            </w:pPr>
            <w:r w:rsidRPr="0011181D">
              <w:rPr>
                <w:sz w:val="21"/>
                <w:szCs w:val="21"/>
              </w:rPr>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tcBorders>
              <w:top w:val="nil"/>
              <w:left w:val="nil"/>
              <w:bottom w:val="nil"/>
              <w:right w:val="nil"/>
            </w:tcBorders>
          </w:tcPr>
          <w:p w:rsidR="008E2FDE" w:rsidRPr="0011181D" w:rsidRDefault="008E2FDE" w:rsidP="007A72CB">
            <w:pPr>
              <w:spacing w:line="240" w:lineRule="auto"/>
              <w:rPr>
                <w:sz w:val="21"/>
                <w:szCs w:val="21"/>
              </w:rPr>
            </w:pPr>
          </w:p>
        </w:tc>
        <w:tc>
          <w:tcPr>
            <w:tcW w:w="2073" w:type="dxa"/>
            <w:gridSpan w:val="3"/>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к оценке среднемесячной начисленной заработной платы наем</w:t>
            </w:r>
            <w:r w:rsidR="00670B0A" w:rsidRPr="0011181D">
              <w:rPr>
                <w:sz w:val="21"/>
                <w:szCs w:val="21"/>
              </w:rPr>
              <w:t>ных работников</w:t>
            </w:r>
            <w:r w:rsidR="00670B0A" w:rsidRPr="0011181D">
              <w:rPr>
                <w:sz w:val="21"/>
                <w:szCs w:val="21"/>
              </w:rPr>
              <w:br/>
            </w:r>
            <w:r w:rsidRPr="0011181D">
              <w:rPr>
                <w:sz w:val="21"/>
                <w:szCs w:val="21"/>
              </w:rPr>
              <w:t xml:space="preserve">в организациях, </w:t>
            </w:r>
            <w:r w:rsidR="00632F0A" w:rsidRPr="0011181D">
              <w:rPr>
                <w:sz w:val="21"/>
                <w:szCs w:val="21"/>
              </w:rPr>
              <w:br/>
            </w:r>
            <w:r w:rsidRPr="0011181D">
              <w:rPr>
                <w:sz w:val="21"/>
                <w:szCs w:val="21"/>
              </w:rPr>
              <w:t xml:space="preserve">у индивидуальных предпринимателей </w:t>
            </w:r>
            <w:r w:rsidR="00632F0A" w:rsidRPr="0011181D">
              <w:rPr>
                <w:sz w:val="21"/>
                <w:szCs w:val="21"/>
              </w:rPr>
              <w:br/>
            </w:r>
            <w:r w:rsidRPr="0011181D">
              <w:rPr>
                <w:sz w:val="21"/>
                <w:szCs w:val="21"/>
              </w:rPr>
              <w:t xml:space="preserve">и физических лиц (оценке среднемесячного дохода от трудовой деятельности) </w:t>
            </w:r>
            <w:r w:rsidR="00632F0A" w:rsidRPr="0011181D">
              <w:rPr>
                <w:sz w:val="21"/>
                <w:szCs w:val="21"/>
              </w:rPr>
              <w:br/>
            </w:r>
            <w:r w:rsidRPr="0011181D">
              <w:rPr>
                <w:sz w:val="21"/>
                <w:szCs w:val="21"/>
              </w:rPr>
              <w:t>по субъекту Российской Федерации</w:t>
            </w:r>
          </w:p>
        </w:tc>
        <w:tc>
          <w:tcPr>
            <w:tcW w:w="1581" w:type="dxa"/>
            <w:gridSpan w:val="2"/>
            <w:tcBorders>
              <w:top w:val="nil"/>
              <w:left w:val="nil"/>
              <w:bottom w:val="nil"/>
              <w:right w:val="nil"/>
            </w:tcBorders>
          </w:tcPr>
          <w:p w:rsidR="008E2FDE" w:rsidRPr="0011181D" w:rsidRDefault="008E2FDE" w:rsidP="007A72CB">
            <w:pPr>
              <w:pStyle w:val="ConsPlusNormal"/>
              <w:rPr>
                <w:sz w:val="21"/>
                <w:szCs w:val="21"/>
              </w:rPr>
            </w:pPr>
          </w:p>
        </w:tc>
        <w:tc>
          <w:tcPr>
            <w:tcW w:w="1975" w:type="dxa"/>
            <w:gridSpan w:val="2"/>
            <w:tcBorders>
              <w:top w:val="nil"/>
              <w:left w:val="nil"/>
              <w:bottom w:val="nil"/>
              <w:right w:val="nil"/>
            </w:tcBorders>
          </w:tcPr>
          <w:p w:rsidR="008E2FDE" w:rsidRPr="0011181D" w:rsidRDefault="008E2FDE" w:rsidP="007A72CB">
            <w:pPr>
              <w:pStyle w:val="ConsPlusNormal"/>
              <w:rPr>
                <w:sz w:val="21"/>
                <w:szCs w:val="21"/>
              </w:rPr>
            </w:pPr>
          </w:p>
        </w:tc>
        <w:tc>
          <w:tcPr>
            <w:tcW w:w="1852" w:type="dxa"/>
            <w:gridSpan w:val="8"/>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I квартал</w:t>
            </w:r>
          </w:p>
          <w:p w:rsidR="008E2FDE" w:rsidRPr="0011181D" w:rsidRDefault="008E2FDE" w:rsidP="007A72CB">
            <w:pPr>
              <w:pStyle w:val="ConsPlusNormal"/>
              <w:rPr>
                <w:sz w:val="21"/>
                <w:szCs w:val="21"/>
              </w:rPr>
            </w:pPr>
            <w:r w:rsidRPr="0011181D">
              <w:rPr>
                <w:sz w:val="21"/>
                <w:szCs w:val="21"/>
              </w:rPr>
              <w:t>I полугодие</w:t>
            </w:r>
          </w:p>
          <w:p w:rsidR="008E2FDE" w:rsidRPr="0011181D" w:rsidRDefault="008E2FDE" w:rsidP="007A72CB">
            <w:pPr>
              <w:pStyle w:val="ConsPlusNormal"/>
              <w:rPr>
                <w:sz w:val="21"/>
                <w:szCs w:val="21"/>
              </w:rPr>
            </w:pPr>
            <w:r w:rsidRPr="0011181D">
              <w:rPr>
                <w:sz w:val="21"/>
                <w:szCs w:val="21"/>
              </w:rPr>
              <w:t>9 месяцев</w:t>
            </w:r>
          </w:p>
        </w:tc>
        <w:tc>
          <w:tcPr>
            <w:tcW w:w="1844" w:type="dxa"/>
            <w:gridSpan w:val="4"/>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на 35-</w:t>
            </w:r>
            <w:r w:rsidR="007658E8" w:rsidRPr="0011181D">
              <w:rPr>
                <w:sz w:val="21"/>
                <w:szCs w:val="21"/>
              </w:rPr>
              <w:t>39-</w:t>
            </w:r>
            <w:r w:rsidRPr="0011181D">
              <w:rPr>
                <w:sz w:val="21"/>
                <w:szCs w:val="21"/>
              </w:rPr>
              <w:t>й рабочий день после отчетного периода</w:t>
            </w:r>
          </w:p>
        </w:tc>
      </w:tr>
      <w:tr w:rsidR="00EE77DA" w:rsidRPr="0011181D"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11181D" w:rsidRDefault="008E2FDE" w:rsidP="007A72CB">
            <w:pPr>
              <w:pStyle w:val="ConsPlusNormal"/>
              <w:jc w:val="both"/>
              <w:rPr>
                <w:sz w:val="21"/>
                <w:szCs w:val="21"/>
              </w:rPr>
            </w:pPr>
            <w:r w:rsidRPr="0011181D">
              <w:rPr>
                <w:sz w:val="21"/>
                <w:szCs w:val="21"/>
              </w:rPr>
              <w:t xml:space="preserve">(в ред. </w:t>
            </w:r>
            <w:r w:rsidR="007658E8" w:rsidRPr="0011181D">
              <w:rPr>
                <w:sz w:val="21"/>
                <w:szCs w:val="21"/>
              </w:rPr>
              <w:t xml:space="preserve">распоряжений </w:t>
            </w:r>
            <w:r w:rsidRPr="0011181D">
              <w:rPr>
                <w:sz w:val="21"/>
                <w:szCs w:val="21"/>
              </w:rPr>
              <w:t xml:space="preserve">Правительства РФ от 29.12.2017 </w:t>
            </w:r>
            <w:r w:rsidR="00C56C9E" w:rsidRPr="0011181D">
              <w:rPr>
                <w:sz w:val="21"/>
                <w:szCs w:val="21"/>
              </w:rPr>
              <w:t>№</w:t>
            </w:r>
            <w:r w:rsidRPr="0011181D">
              <w:rPr>
                <w:sz w:val="21"/>
                <w:szCs w:val="21"/>
              </w:rPr>
              <w:t xml:space="preserve"> 2998-р</w:t>
            </w:r>
            <w:r w:rsidR="007658E8" w:rsidRPr="0011181D">
              <w:rPr>
                <w:sz w:val="21"/>
                <w:szCs w:val="21"/>
              </w:rPr>
              <w:t>, от 30.06.2021 № 1785-р</w:t>
            </w:r>
            <w:r w:rsidR="003F1A4A" w:rsidRPr="0011181D">
              <w:rPr>
                <w:sz w:val="21"/>
                <w:szCs w:val="21"/>
              </w:rPr>
              <w:t>, от 10.06.2023 № 1540-р</w:t>
            </w:r>
            <w:r w:rsidR="0040096D" w:rsidRPr="0011181D">
              <w:rPr>
                <w:sz w:val="21"/>
                <w:szCs w:val="21"/>
              </w:rPr>
              <w:t>, от 16.12.2023 № 3702-р</w:t>
            </w:r>
            <w:r w:rsidRPr="0011181D">
              <w:rPr>
                <w:sz w:val="21"/>
                <w:szCs w:val="21"/>
              </w:rPr>
              <w:t>)</w:t>
            </w:r>
          </w:p>
        </w:tc>
      </w:tr>
      <w:tr w:rsidR="00EE77DA" w:rsidRPr="0011181D"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val="restart"/>
            <w:tcBorders>
              <w:top w:val="nil"/>
              <w:left w:val="nil"/>
              <w:bottom w:val="nil"/>
              <w:right w:val="nil"/>
            </w:tcBorders>
          </w:tcPr>
          <w:p w:rsidR="008E2FDE" w:rsidRPr="0011181D" w:rsidRDefault="008E2FDE" w:rsidP="007A72CB">
            <w:pPr>
              <w:pStyle w:val="ConsPlusNormal"/>
              <w:spacing w:line="228" w:lineRule="auto"/>
              <w:rPr>
                <w:sz w:val="21"/>
                <w:szCs w:val="21"/>
              </w:rPr>
            </w:pPr>
            <w:r w:rsidRPr="0011181D">
              <w:rPr>
                <w:sz w:val="21"/>
                <w:szCs w:val="21"/>
              </w:rPr>
              <w:t>2.6.13.</w:t>
            </w:r>
          </w:p>
        </w:tc>
        <w:tc>
          <w:tcPr>
            <w:tcW w:w="2073" w:type="dxa"/>
            <w:gridSpan w:val="3"/>
            <w:tcBorders>
              <w:top w:val="nil"/>
              <w:left w:val="nil"/>
              <w:bottom w:val="nil"/>
              <w:right w:val="nil"/>
            </w:tcBorders>
          </w:tcPr>
          <w:p w:rsidR="008E2FDE" w:rsidRPr="0011181D" w:rsidRDefault="008E2FDE" w:rsidP="007A72CB">
            <w:pPr>
              <w:pStyle w:val="ConsPlusNormal"/>
              <w:spacing w:line="228" w:lineRule="auto"/>
              <w:rPr>
                <w:sz w:val="21"/>
                <w:szCs w:val="21"/>
              </w:rPr>
            </w:pPr>
            <w:r w:rsidRPr="0011181D">
              <w:rPr>
                <w:sz w:val="21"/>
                <w:szCs w:val="21"/>
              </w:rPr>
              <w:t>Отношение средней заработной платы работников учреждений культуры</w:t>
            </w:r>
          </w:p>
        </w:tc>
        <w:tc>
          <w:tcPr>
            <w:tcW w:w="1581" w:type="dxa"/>
            <w:gridSpan w:val="2"/>
            <w:tcBorders>
              <w:top w:val="nil"/>
              <w:left w:val="nil"/>
              <w:bottom w:val="nil"/>
              <w:right w:val="nil"/>
            </w:tcBorders>
          </w:tcPr>
          <w:p w:rsidR="008E2FDE" w:rsidRPr="0011181D" w:rsidRDefault="008E2FDE" w:rsidP="007A72CB">
            <w:pPr>
              <w:pStyle w:val="ConsPlusNormal"/>
              <w:spacing w:line="228" w:lineRule="auto"/>
              <w:rPr>
                <w:sz w:val="21"/>
                <w:szCs w:val="21"/>
              </w:rPr>
            </w:pPr>
            <w:r w:rsidRPr="0011181D">
              <w:rPr>
                <w:sz w:val="21"/>
                <w:szCs w:val="21"/>
              </w:rPr>
              <w:t>Росстат</w:t>
            </w:r>
          </w:p>
        </w:tc>
        <w:tc>
          <w:tcPr>
            <w:tcW w:w="1975" w:type="dxa"/>
            <w:gridSpan w:val="2"/>
            <w:tcBorders>
              <w:top w:val="nil"/>
              <w:left w:val="nil"/>
              <w:bottom w:val="nil"/>
              <w:right w:val="nil"/>
            </w:tcBorders>
          </w:tcPr>
          <w:p w:rsidR="008E2FDE" w:rsidRPr="0011181D" w:rsidRDefault="008E2FDE" w:rsidP="007A72CB">
            <w:pPr>
              <w:pStyle w:val="ConsPlusNormal"/>
              <w:spacing w:line="228" w:lineRule="auto"/>
              <w:rPr>
                <w:sz w:val="21"/>
                <w:szCs w:val="21"/>
              </w:rPr>
            </w:pPr>
            <w:r w:rsidRPr="0011181D">
              <w:rPr>
                <w:sz w:val="21"/>
                <w:szCs w:val="21"/>
              </w:rPr>
              <w:t xml:space="preserve">по Российской Федерации, субъектам Российской Федерации, </w:t>
            </w:r>
            <w:r w:rsidRPr="0011181D">
              <w:rPr>
                <w:color w:val="000000" w:themeColor="text1"/>
                <w:sz w:val="21"/>
                <w:szCs w:val="21"/>
              </w:rPr>
              <w:t xml:space="preserve">формам </w:t>
            </w:r>
            <w:r w:rsidRPr="0011181D">
              <w:rPr>
                <w:sz w:val="21"/>
                <w:szCs w:val="21"/>
              </w:rPr>
              <w:t>собственности</w:t>
            </w:r>
          </w:p>
        </w:tc>
        <w:tc>
          <w:tcPr>
            <w:tcW w:w="1852" w:type="dxa"/>
            <w:gridSpan w:val="8"/>
            <w:tcBorders>
              <w:top w:val="nil"/>
              <w:left w:val="nil"/>
              <w:bottom w:val="nil"/>
              <w:right w:val="nil"/>
            </w:tcBorders>
          </w:tcPr>
          <w:p w:rsidR="008E2FDE" w:rsidRPr="0011181D" w:rsidRDefault="008E2FDE" w:rsidP="007A72CB">
            <w:pPr>
              <w:pStyle w:val="ConsPlusNormal"/>
              <w:spacing w:line="228" w:lineRule="auto"/>
              <w:rPr>
                <w:sz w:val="21"/>
                <w:szCs w:val="21"/>
              </w:rPr>
            </w:pPr>
          </w:p>
        </w:tc>
        <w:tc>
          <w:tcPr>
            <w:tcW w:w="1844" w:type="dxa"/>
            <w:gridSpan w:val="4"/>
            <w:tcBorders>
              <w:top w:val="nil"/>
              <w:left w:val="nil"/>
              <w:bottom w:val="nil"/>
              <w:right w:val="nil"/>
            </w:tcBorders>
          </w:tcPr>
          <w:p w:rsidR="008E2FDE" w:rsidRPr="0011181D" w:rsidRDefault="008E2FDE" w:rsidP="007A72CB">
            <w:pPr>
              <w:pStyle w:val="ConsPlusNormal"/>
              <w:spacing w:line="228" w:lineRule="auto"/>
              <w:rPr>
                <w:sz w:val="21"/>
                <w:szCs w:val="21"/>
              </w:rPr>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tcBorders>
              <w:top w:val="nil"/>
              <w:left w:val="nil"/>
              <w:bottom w:val="nil"/>
              <w:right w:val="nil"/>
            </w:tcBorders>
          </w:tcPr>
          <w:p w:rsidR="008E2FDE" w:rsidRPr="00EE77DA" w:rsidRDefault="008E2FDE" w:rsidP="007A72CB">
            <w:pPr>
              <w:spacing w:line="228" w:lineRule="auto"/>
            </w:pPr>
          </w:p>
        </w:tc>
        <w:tc>
          <w:tcPr>
            <w:tcW w:w="2073" w:type="dxa"/>
            <w:gridSpan w:val="3"/>
            <w:tcBorders>
              <w:top w:val="nil"/>
              <w:left w:val="nil"/>
              <w:bottom w:val="nil"/>
              <w:right w:val="nil"/>
            </w:tcBorders>
          </w:tcPr>
          <w:p w:rsidR="008E2FDE" w:rsidRPr="00EE77DA" w:rsidRDefault="008E2FDE" w:rsidP="007A72CB">
            <w:pPr>
              <w:pStyle w:val="ConsPlusNormal"/>
              <w:spacing w:line="228" w:lineRule="auto"/>
            </w:pPr>
            <w:r w:rsidRPr="00EE77DA">
              <w:t>к среднемесячной начисленной зара</w:t>
            </w:r>
            <w:r w:rsidR="00670B0A" w:rsidRPr="00EE77DA">
              <w:t>ботной плате наемных работников</w:t>
            </w:r>
            <w:r w:rsidR="00670B0A" w:rsidRPr="00EE77DA">
              <w:br/>
            </w:r>
            <w:r w:rsidRPr="00EE77DA">
              <w:t xml:space="preserve">в организациях, </w:t>
            </w:r>
            <w:r w:rsidR="00632F0A" w:rsidRPr="00EE77DA">
              <w:br/>
            </w:r>
            <w:r w:rsidRPr="00EE77DA">
              <w:t xml:space="preserve">у индивидуальных предпринимателей </w:t>
            </w:r>
            <w:r w:rsidR="00632F0A" w:rsidRPr="00EE77DA">
              <w:br/>
            </w:r>
            <w:r w:rsidRPr="00EE77DA">
              <w:t xml:space="preserve">и физических лиц (среднемесячному доходу от трудовой деятельности) </w:t>
            </w:r>
            <w:r w:rsidR="00632F0A"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spacing w:line="228" w:lineRule="auto"/>
            </w:pPr>
          </w:p>
        </w:tc>
        <w:tc>
          <w:tcPr>
            <w:tcW w:w="1975" w:type="dxa"/>
            <w:gridSpan w:val="2"/>
            <w:tcBorders>
              <w:top w:val="nil"/>
              <w:left w:val="nil"/>
              <w:bottom w:val="nil"/>
              <w:right w:val="nil"/>
            </w:tcBorders>
          </w:tcPr>
          <w:p w:rsidR="008E2FDE" w:rsidRPr="00EE77DA" w:rsidRDefault="008E2FDE" w:rsidP="007A72CB">
            <w:pPr>
              <w:pStyle w:val="ConsPlusNormal"/>
              <w:spacing w:line="228" w:lineRule="auto"/>
            </w:pPr>
          </w:p>
        </w:tc>
        <w:tc>
          <w:tcPr>
            <w:tcW w:w="1852" w:type="dxa"/>
            <w:gridSpan w:val="8"/>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844" w:type="dxa"/>
            <w:gridSpan w:val="4"/>
            <w:tcBorders>
              <w:top w:val="nil"/>
              <w:left w:val="nil"/>
              <w:bottom w:val="nil"/>
              <w:right w:val="nil"/>
            </w:tcBorders>
          </w:tcPr>
          <w:p w:rsidR="008E2FDE" w:rsidRPr="00EE77DA" w:rsidRDefault="00AB4E96" w:rsidP="007A72CB">
            <w:pPr>
              <w:pStyle w:val="ConsPlusNormal"/>
              <w:spacing w:line="228" w:lineRule="auto"/>
            </w:pPr>
            <w:r>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tcBorders>
              <w:top w:val="nil"/>
              <w:left w:val="nil"/>
              <w:bottom w:val="nil"/>
              <w:right w:val="nil"/>
            </w:tcBorders>
          </w:tcPr>
          <w:p w:rsidR="008E2FDE" w:rsidRPr="00EE77DA" w:rsidRDefault="008E2FDE" w:rsidP="007A72CB">
            <w:pPr>
              <w:spacing w:line="228" w:lineRule="auto"/>
            </w:pPr>
          </w:p>
        </w:tc>
        <w:tc>
          <w:tcPr>
            <w:tcW w:w="2073" w:type="dxa"/>
            <w:gridSpan w:val="3"/>
            <w:tcBorders>
              <w:top w:val="nil"/>
              <w:left w:val="nil"/>
              <w:bottom w:val="nil"/>
              <w:right w:val="nil"/>
            </w:tcBorders>
          </w:tcPr>
          <w:p w:rsidR="008E2FDE" w:rsidRPr="00EE77DA" w:rsidRDefault="008E2FDE" w:rsidP="007A72CB">
            <w:pPr>
              <w:pStyle w:val="ConsPlusNormal"/>
              <w:spacing w:line="228" w:lineRule="auto"/>
            </w:pPr>
            <w:r w:rsidRPr="00EE77DA">
              <w:t>к оценке среднемесячной начисленной зара</w:t>
            </w:r>
            <w:r w:rsidR="00670B0A" w:rsidRPr="00EE77DA">
              <w:t>ботной платы наемных работников</w:t>
            </w:r>
            <w:r w:rsidR="00670B0A" w:rsidRPr="00EE77DA">
              <w:br/>
            </w:r>
            <w:r w:rsidRPr="00EE77DA">
              <w:t xml:space="preserve">в организациях, </w:t>
            </w:r>
            <w:r w:rsidR="00632F0A" w:rsidRPr="00EE77DA">
              <w:br/>
            </w:r>
            <w:r w:rsidRPr="00EE77DA">
              <w:t xml:space="preserve">у индивидуальных предпринимателей </w:t>
            </w:r>
            <w:r w:rsidR="00632F0A" w:rsidRPr="00EE77DA">
              <w:br/>
            </w:r>
            <w:r w:rsidRPr="00EE77DA">
              <w:t>и физических лиц (оценке средне</w:t>
            </w:r>
            <w:r w:rsidR="00597531" w:rsidRPr="00EE77DA">
              <w:t>-</w:t>
            </w:r>
            <w:r w:rsidRPr="00EE77DA">
              <w:t xml:space="preserve">месячного дохода от трудовой деятельности) </w:t>
            </w:r>
            <w:r w:rsidR="00632F0A"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spacing w:line="228" w:lineRule="auto"/>
            </w:pPr>
          </w:p>
        </w:tc>
        <w:tc>
          <w:tcPr>
            <w:tcW w:w="1975" w:type="dxa"/>
            <w:gridSpan w:val="2"/>
            <w:tcBorders>
              <w:top w:val="nil"/>
              <w:left w:val="nil"/>
              <w:bottom w:val="nil"/>
              <w:right w:val="nil"/>
            </w:tcBorders>
          </w:tcPr>
          <w:p w:rsidR="008E2FDE" w:rsidRPr="00EE77DA" w:rsidRDefault="008E2FDE" w:rsidP="007A72CB">
            <w:pPr>
              <w:pStyle w:val="ConsPlusNormal"/>
              <w:spacing w:line="228" w:lineRule="auto"/>
            </w:pPr>
          </w:p>
        </w:tc>
        <w:tc>
          <w:tcPr>
            <w:tcW w:w="1852" w:type="dxa"/>
            <w:gridSpan w:val="8"/>
            <w:tcBorders>
              <w:top w:val="nil"/>
              <w:left w:val="nil"/>
              <w:bottom w:val="nil"/>
              <w:right w:val="nil"/>
            </w:tcBorders>
          </w:tcPr>
          <w:p w:rsidR="008E2FDE" w:rsidRPr="00EE77DA" w:rsidRDefault="008E2FDE" w:rsidP="007A72CB">
            <w:pPr>
              <w:pStyle w:val="ConsPlusNormal"/>
              <w:spacing w:line="228" w:lineRule="auto"/>
            </w:pPr>
            <w:r w:rsidRPr="00EE77DA">
              <w:t>I квартал</w:t>
            </w:r>
          </w:p>
          <w:p w:rsidR="008E2FDE" w:rsidRPr="00EE77DA" w:rsidRDefault="008E2FDE" w:rsidP="007A72CB">
            <w:pPr>
              <w:pStyle w:val="ConsPlusNormal"/>
              <w:spacing w:line="228" w:lineRule="auto"/>
            </w:pPr>
            <w:r w:rsidRPr="00EE77DA">
              <w:t>I полугодие</w:t>
            </w:r>
          </w:p>
          <w:p w:rsidR="008E2FDE" w:rsidRPr="00EE77DA" w:rsidRDefault="008E2FDE" w:rsidP="007A72CB">
            <w:pPr>
              <w:pStyle w:val="ConsPlusNormal"/>
              <w:spacing w:line="228" w:lineRule="auto"/>
            </w:pPr>
            <w:r w:rsidRPr="00EE77DA">
              <w:t>9 месяцев</w:t>
            </w:r>
          </w:p>
        </w:tc>
        <w:tc>
          <w:tcPr>
            <w:tcW w:w="1844" w:type="dxa"/>
            <w:gridSpan w:val="4"/>
            <w:tcBorders>
              <w:top w:val="nil"/>
              <w:left w:val="nil"/>
              <w:bottom w:val="nil"/>
              <w:right w:val="nil"/>
            </w:tcBorders>
          </w:tcPr>
          <w:p w:rsidR="008E2FDE" w:rsidRPr="00EE77DA" w:rsidRDefault="008E2FDE" w:rsidP="007A72CB">
            <w:pPr>
              <w:pStyle w:val="ConsPlusNormal"/>
              <w:spacing w:line="228" w:lineRule="auto"/>
            </w:pPr>
            <w:r w:rsidRPr="00EE77DA">
              <w:t>на 35-</w:t>
            </w:r>
            <w:r w:rsidR="00077BED" w:rsidRPr="00EE77DA">
              <w:t>39-</w:t>
            </w:r>
            <w:r w:rsidRPr="00EE77DA">
              <w:t>й рабочий день после отчетного периода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F4468" w:rsidRPr="00C338CD" w:rsidRDefault="008E2FDE" w:rsidP="007A72CB">
            <w:pPr>
              <w:pStyle w:val="ConsPlusNormal"/>
              <w:jc w:val="both"/>
            </w:pPr>
            <w:r w:rsidRPr="00C338CD">
              <w:t xml:space="preserve">(в ред. </w:t>
            </w:r>
            <w:r w:rsidR="00077BED" w:rsidRPr="00C338CD">
              <w:t xml:space="preserve">распоряжений </w:t>
            </w:r>
            <w:r w:rsidRPr="00C338CD">
              <w:t xml:space="preserve">Правительства РФ от 29.12.2017 </w:t>
            </w:r>
            <w:r w:rsidR="00C56C9E" w:rsidRPr="00C338CD">
              <w:t>№</w:t>
            </w:r>
            <w:r w:rsidRPr="00C338CD">
              <w:t xml:space="preserve"> 2998-р</w:t>
            </w:r>
            <w:r w:rsidR="00077BED" w:rsidRPr="00C338CD">
              <w:t>, от 30.06.2021 № 1785-р</w:t>
            </w:r>
            <w:r w:rsidR="003F1A4A" w:rsidRPr="00C338CD">
              <w:t>, от 10.06.2023 № 1540-р</w:t>
            </w:r>
            <w:r w:rsidR="0040096D">
              <w:t xml:space="preserve">, </w:t>
            </w:r>
            <w:r w:rsidR="0040096D" w:rsidRPr="00AB4E96">
              <w:t>от 16.12.2023 № 3702-р</w:t>
            </w:r>
            <w:r w:rsidRPr="00C338CD">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69" w:type="dxa"/>
            <w:gridSpan w:val="3"/>
            <w:vMerge w:val="restart"/>
            <w:tcBorders>
              <w:top w:val="nil"/>
              <w:left w:val="nil"/>
              <w:bottom w:val="nil"/>
              <w:right w:val="nil"/>
            </w:tcBorders>
          </w:tcPr>
          <w:p w:rsidR="008E2FDE" w:rsidRPr="00EE77DA" w:rsidRDefault="008E2FDE" w:rsidP="007A72CB">
            <w:pPr>
              <w:pStyle w:val="ConsPlusNormal"/>
            </w:pPr>
            <w:r w:rsidRPr="00EE77DA">
              <w:t>2.6.14.</w:t>
            </w:r>
          </w:p>
        </w:tc>
        <w:tc>
          <w:tcPr>
            <w:tcW w:w="2086" w:type="dxa"/>
            <w:gridSpan w:val="4"/>
            <w:tcBorders>
              <w:top w:val="nil"/>
              <w:left w:val="nil"/>
              <w:bottom w:val="nil"/>
              <w:right w:val="nil"/>
            </w:tcBorders>
          </w:tcPr>
          <w:p w:rsidR="008E2FDE" w:rsidRPr="00EE77DA" w:rsidRDefault="008E2FDE" w:rsidP="007A72CB">
            <w:pPr>
              <w:pStyle w:val="ConsPlusNormal"/>
            </w:pPr>
            <w:r w:rsidRPr="00EE77DA">
              <w:t>Отношение средней заработной платы научных сотрудников</w:t>
            </w:r>
          </w:p>
        </w:tc>
        <w:tc>
          <w:tcPr>
            <w:tcW w:w="1581" w:type="dxa"/>
            <w:gridSpan w:val="2"/>
            <w:tcBorders>
              <w:top w:val="nil"/>
              <w:left w:val="nil"/>
              <w:bottom w:val="nil"/>
              <w:right w:val="nil"/>
            </w:tcBorders>
          </w:tcPr>
          <w:p w:rsidR="008E2FDE" w:rsidRPr="00B419B0" w:rsidRDefault="008E2FDE" w:rsidP="007A72CB">
            <w:pPr>
              <w:pStyle w:val="ConsPlusNormal"/>
              <w:rPr>
                <w:color w:val="000000" w:themeColor="text1"/>
              </w:rPr>
            </w:pPr>
            <w:r w:rsidRPr="00B419B0">
              <w:rPr>
                <w:color w:val="000000" w:themeColor="text1"/>
              </w:rPr>
              <w:t>Росстат</w:t>
            </w:r>
          </w:p>
        </w:tc>
        <w:tc>
          <w:tcPr>
            <w:tcW w:w="1975" w:type="dxa"/>
            <w:gridSpan w:val="2"/>
            <w:tcBorders>
              <w:top w:val="nil"/>
              <w:left w:val="nil"/>
              <w:bottom w:val="nil"/>
              <w:right w:val="nil"/>
            </w:tcBorders>
          </w:tcPr>
          <w:p w:rsidR="008E2FDE" w:rsidRPr="00C338CD" w:rsidRDefault="008E2FDE" w:rsidP="007A72CB">
            <w:pPr>
              <w:pStyle w:val="ConsPlusNormal"/>
              <w:rPr>
                <w:color w:val="000000" w:themeColor="text1"/>
              </w:rPr>
            </w:pPr>
            <w:r w:rsidRPr="00C338CD">
              <w:rPr>
                <w:color w:val="000000" w:themeColor="text1"/>
              </w:rPr>
              <w:t>по Российской Федерации, субъектам Российской Федерации, формам собственности</w:t>
            </w:r>
          </w:p>
        </w:tc>
        <w:tc>
          <w:tcPr>
            <w:tcW w:w="1852" w:type="dxa"/>
            <w:gridSpan w:val="8"/>
            <w:tcBorders>
              <w:top w:val="nil"/>
              <w:left w:val="nil"/>
              <w:bottom w:val="nil"/>
              <w:right w:val="nil"/>
            </w:tcBorders>
          </w:tcPr>
          <w:p w:rsidR="008E2FDE" w:rsidRPr="00EE77DA" w:rsidRDefault="008E2FDE" w:rsidP="007A72CB">
            <w:pPr>
              <w:pStyle w:val="ConsPlusNormal"/>
            </w:pPr>
          </w:p>
        </w:tc>
        <w:tc>
          <w:tcPr>
            <w:tcW w:w="1844" w:type="dxa"/>
            <w:gridSpan w:val="4"/>
            <w:tcBorders>
              <w:top w:val="nil"/>
              <w:left w:val="nil"/>
              <w:bottom w:val="nil"/>
              <w:right w:val="nil"/>
            </w:tcBorders>
          </w:tcPr>
          <w:p w:rsidR="008E2FDE" w:rsidRPr="00EE77DA" w:rsidRDefault="008E2FDE" w:rsidP="007A72CB">
            <w:pPr>
              <w:pStyle w:val="ConsPlusNormal"/>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69" w:type="dxa"/>
            <w:gridSpan w:val="3"/>
            <w:vMerge/>
            <w:tcBorders>
              <w:top w:val="nil"/>
              <w:left w:val="nil"/>
              <w:bottom w:val="nil"/>
              <w:right w:val="nil"/>
            </w:tcBorders>
          </w:tcPr>
          <w:p w:rsidR="008E2FDE" w:rsidRPr="00EE77DA" w:rsidRDefault="008E2FDE" w:rsidP="007A72CB">
            <w:pPr>
              <w:spacing w:line="240" w:lineRule="auto"/>
            </w:pPr>
          </w:p>
        </w:tc>
        <w:tc>
          <w:tcPr>
            <w:tcW w:w="2086" w:type="dxa"/>
            <w:gridSpan w:val="4"/>
            <w:tcBorders>
              <w:top w:val="nil"/>
              <w:left w:val="nil"/>
              <w:bottom w:val="nil"/>
              <w:right w:val="nil"/>
            </w:tcBorders>
          </w:tcPr>
          <w:p w:rsidR="008E2FDE" w:rsidRPr="00EE77DA" w:rsidRDefault="008E2FDE" w:rsidP="007A72CB">
            <w:pPr>
              <w:pStyle w:val="ConsPlusNormal"/>
            </w:pPr>
            <w:r w:rsidRPr="00EE77DA">
              <w:t>к среднемесячной начисленной зара</w:t>
            </w:r>
            <w:r w:rsidR="00A86298" w:rsidRPr="00EE77DA">
              <w:t>ботной плате наемных работников</w:t>
            </w:r>
            <w:r w:rsidR="00A86298" w:rsidRPr="00EE77DA">
              <w:br/>
            </w:r>
            <w:r w:rsidRPr="00EE77DA">
              <w:t xml:space="preserve">в организациях, </w:t>
            </w:r>
            <w:r w:rsidR="00632F0A" w:rsidRPr="00EE77DA">
              <w:br/>
            </w:r>
            <w:r w:rsidRPr="00EE77DA">
              <w:t xml:space="preserve">у индивидуальных предпринимателей </w:t>
            </w:r>
            <w:r w:rsidR="00632F0A" w:rsidRPr="00EE77DA">
              <w:br/>
            </w:r>
            <w:r w:rsidRPr="00EE77DA">
              <w:t xml:space="preserve">и физических лиц (среднемесячному доходу от трудовой деятельности) </w:t>
            </w:r>
            <w:r w:rsidR="00632F0A"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p>
        </w:tc>
        <w:tc>
          <w:tcPr>
            <w:tcW w:w="1975" w:type="dxa"/>
            <w:gridSpan w:val="2"/>
            <w:tcBorders>
              <w:top w:val="nil"/>
              <w:left w:val="nil"/>
              <w:bottom w:val="nil"/>
              <w:right w:val="nil"/>
            </w:tcBorders>
          </w:tcPr>
          <w:p w:rsidR="008E2FDE" w:rsidRPr="00EE77DA" w:rsidRDefault="008E2FDE" w:rsidP="007A72CB">
            <w:pPr>
              <w:pStyle w:val="ConsPlusNormal"/>
            </w:pP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AB4E96" w:rsidP="007A72CB">
            <w:pPr>
              <w:pStyle w:val="ConsPlusNormal"/>
            </w:pPr>
            <w:r>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69" w:type="dxa"/>
            <w:gridSpan w:val="3"/>
            <w:vMerge/>
            <w:tcBorders>
              <w:top w:val="nil"/>
              <w:left w:val="nil"/>
              <w:bottom w:val="nil"/>
              <w:right w:val="nil"/>
            </w:tcBorders>
          </w:tcPr>
          <w:p w:rsidR="008E2FDE" w:rsidRPr="00EE77DA" w:rsidRDefault="008E2FDE" w:rsidP="007A72CB">
            <w:pPr>
              <w:spacing w:line="240" w:lineRule="auto"/>
            </w:pPr>
          </w:p>
        </w:tc>
        <w:tc>
          <w:tcPr>
            <w:tcW w:w="2086" w:type="dxa"/>
            <w:gridSpan w:val="4"/>
            <w:tcBorders>
              <w:top w:val="nil"/>
              <w:left w:val="nil"/>
              <w:bottom w:val="nil"/>
              <w:right w:val="nil"/>
            </w:tcBorders>
          </w:tcPr>
          <w:p w:rsidR="008E2FDE" w:rsidRPr="00EE77DA" w:rsidRDefault="008E2FDE" w:rsidP="007A72CB">
            <w:pPr>
              <w:pStyle w:val="ConsPlusNormal"/>
            </w:pPr>
            <w:r w:rsidRPr="00EE77DA">
              <w:t>к оценке среднемесячной начисленной зара</w:t>
            </w:r>
            <w:r w:rsidR="00B95266" w:rsidRPr="00EE77DA">
              <w:t>ботной платы наемных работников</w:t>
            </w:r>
            <w:r w:rsidR="00B95266" w:rsidRPr="00EE77DA">
              <w:br/>
            </w:r>
            <w:r w:rsidRPr="00EE77DA">
              <w:t xml:space="preserve">в организациях, </w:t>
            </w:r>
            <w:r w:rsidR="00632F0A" w:rsidRPr="00EE77DA">
              <w:br/>
            </w:r>
            <w:r w:rsidRPr="00EE77DA">
              <w:t xml:space="preserve">у индивидуальных предпринимателей </w:t>
            </w:r>
            <w:r w:rsidR="00632F0A" w:rsidRPr="00EE77DA">
              <w:br/>
            </w:r>
            <w:r w:rsidRPr="00EE77DA">
              <w:t xml:space="preserve">и физических лиц (оценке среднемесячного дохода от трудовой деятельности) </w:t>
            </w:r>
            <w:r w:rsidR="00632F0A"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p>
        </w:tc>
        <w:tc>
          <w:tcPr>
            <w:tcW w:w="1975" w:type="dxa"/>
            <w:gridSpan w:val="2"/>
            <w:tcBorders>
              <w:top w:val="nil"/>
              <w:left w:val="nil"/>
              <w:bottom w:val="nil"/>
              <w:right w:val="nil"/>
            </w:tcBorders>
          </w:tcPr>
          <w:p w:rsidR="008E2FDE" w:rsidRPr="00EE77DA" w:rsidRDefault="008E2FDE" w:rsidP="007A72CB">
            <w:pPr>
              <w:pStyle w:val="ConsPlusNormal"/>
            </w:pPr>
          </w:p>
        </w:tc>
        <w:tc>
          <w:tcPr>
            <w:tcW w:w="1852" w:type="dxa"/>
            <w:gridSpan w:val="8"/>
            <w:tcBorders>
              <w:top w:val="nil"/>
              <w:left w:val="nil"/>
              <w:bottom w:val="nil"/>
              <w:right w:val="nil"/>
            </w:tcBorders>
          </w:tcPr>
          <w:p w:rsidR="008E2FDE" w:rsidRPr="00EE77DA" w:rsidRDefault="008E2FDE" w:rsidP="007A72CB">
            <w:pPr>
              <w:pStyle w:val="ConsPlusNormal"/>
            </w:pPr>
            <w:r w:rsidRPr="00EE77DA">
              <w:t>I квартал</w:t>
            </w:r>
          </w:p>
          <w:p w:rsidR="008E2FDE" w:rsidRPr="00EE77DA" w:rsidRDefault="008E2FDE" w:rsidP="007A72CB">
            <w:pPr>
              <w:pStyle w:val="ConsPlusNormal"/>
            </w:pPr>
            <w:r w:rsidRPr="00EE77DA">
              <w:t>I полугодие</w:t>
            </w:r>
          </w:p>
          <w:p w:rsidR="008E2FDE" w:rsidRPr="00EE77DA" w:rsidRDefault="008E2FDE" w:rsidP="007A72CB">
            <w:pPr>
              <w:pStyle w:val="ConsPlusNormal"/>
            </w:pPr>
            <w:r w:rsidRPr="00EE77DA">
              <w:t>9 месяцев</w:t>
            </w:r>
          </w:p>
        </w:tc>
        <w:tc>
          <w:tcPr>
            <w:tcW w:w="1844" w:type="dxa"/>
            <w:gridSpan w:val="4"/>
            <w:tcBorders>
              <w:top w:val="nil"/>
              <w:left w:val="nil"/>
              <w:bottom w:val="nil"/>
              <w:right w:val="nil"/>
            </w:tcBorders>
          </w:tcPr>
          <w:p w:rsidR="008E2FDE" w:rsidRPr="00EE77DA" w:rsidRDefault="008E2FDE" w:rsidP="007A72CB">
            <w:pPr>
              <w:pStyle w:val="ConsPlusNormal"/>
            </w:pPr>
            <w:r w:rsidRPr="00EE77DA">
              <w:t>на 35-</w:t>
            </w:r>
            <w:r w:rsidR="00077BED" w:rsidRPr="00EE77DA">
              <w:t>39-</w:t>
            </w:r>
            <w:r w:rsidRPr="00EE77DA">
              <w:t>й рабочий день после отчетного периода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C338CD" w:rsidRDefault="008E2FDE" w:rsidP="007A72CB">
            <w:pPr>
              <w:pStyle w:val="ConsPlusNormal"/>
              <w:jc w:val="both"/>
            </w:pPr>
            <w:r w:rsidRPr="00C338CD">
              <w:t xml:space="preserve">(в ред. </w:t>
            </w:r>
            <w:r w:rsidR="00077BED" w:rsidRPr="00C338CD">
              <w:t xml:space="preserve">распоряжений </w:t>
            </w:r>
            <w:r w:rsidRPr="00C338CD">
              <w:t xml:space="preserve">Правительства РФ от 29.12.2017 </w:t>
            </w:r>
            <w:r w:rsidR="00C56C9E" w:rsidRPr="00C338CD">
              <w:t>№</w:t>
            </w:r>
            <w:r w:rsidRPr="00C338CD">
              <w:t xml:space="preserve"> 2998-р</w:t>
            </w:r>
            <w:r w:rsidR="00077BED" w:rsidRPr="00C338CD">
              <w:t>, от 30.06.2021 № 1785-р</w:t>
            </w:r>
            <w:r w:rsidR="003F1A4A" w:rsidRPr="00C338CD">
              <w:t>, от 10.06.2023 № 1540-р</w:t>
            </w:r>
            <w:r w:rsidR="0040096D">
              <w:t xml:space="preserve">, </w:t>
            </w:r>
            <w:r w:rsidR="0040096D" w:rsidRPr="00AB4E96">
              <w:t>от 16.12.2023 № 3702-р</w:t>
            </w:r>
            <w:r w:rsidRPr="00C338CD">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69" w:type="dxa"/>
            <w:gridSpan w:val="3"/>
            <w:vMerge w:val="restart"/>
            <w:tcBorders>
              <w:top w:val="nil"/>
              <w:left w:val="nil"/>
              <w:bottom w:val="nil"/>
              <w:right w:val="nil"/>
            </w:tcBorders>
          </w:tcPr>
          <w:p w:rsidR="008E2FDE" w:rsidRPr="00EE77DA" w:rsidRDefault="008E2FDE" w:rsidP="007A72CB">
            <w:pPr>
              <w:pStyle w:val="ConsPlusNormal"/>
            </w:pPr>
            <w:r w:rsidRPr="00EE77DA">
              <w:t>2.6.15.</w:t>
            </w:r>
          </w:p>
        </w:tc>
        <w:tc>
          <w:tcPr>
            <w:tcW w:w="2086" w:type="dxa"/>
            <w:gridSpan w:val="4"/>
            <w:tcBorders>
              <w:top w:val="nil"/>
              <w:left w:val="nil"/>
              <w:bottom w:val="nil"/>
              <w:right w:val="nil"/>
            </w:tcBorders>
          </w:tcPr>
          <w:p w:rsidR="008E2FDE" w:rsidRPr="00EE77DA" w:rsidRDefault="008E2FDE" w:rsidP="007A72CB">
            <w:pPr>
              <w:pStyle w:val="ConsPlusNormal"/>
            </w:pPr>
            <w:r w:rsidRPr="00EE77DA">
              <w:t>Отношение средней заработной платы социальных работников, включая социальных работников медицинских организаций</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C338CD" w:rsidRDefault="008E2FDE" w:rsidP="007A72CB">
            <w:pPr>
              <w:pStyle w:val="ConsPlusNormal"/>
            </w:pPr>
            <w:r w:rsidRPr="00C338CD">
              <w:rPr>
                <w:color w:val="000000" w:themeColor="text1"/>
              </w:rPr>
              <w:t>по Российской Федерации, субъектам Российской Федерации, формам собственности</w:t>
            </w:r>
          </w:p>
        </w:tc>
        <w:tc>
          <w:tcPr>
            <w:tcW w:w="1852" w:type="dxa"/>
            <w:gridSpan w:val="8"/>
            <w:tcBorders>
              <w:top w:val="nil"/>
              <w:left w:val="nil"/>
              <w:bottom w:val="nil"/>
              <w:right w:val="nil"/>
            </w:tcBorders>
          </w:tcPr>
          <w:p w:rsidR="008E2FDE" w:rsidRPr="00C338CD" w:rsidRDefault="008E2FDE" w:rsidP="007A72CB">
            <w:pPr>
              <w:pStyle w:val="ConsPlusNormal"/>
            </w:pPr>
          </w:p>
        </w:tc>
        <w:tc>
          <w:tcPr>
            <w:tcW w:w="1844" w:type="dxa"/>
            <w:gridSpan w:val="4"/>
            <w:tcBorders>
              <w:top w:val="nil"/>
              <w:left w:val="nil"/>
              <w:bottom w:val="nil"/>
              <w:right w:val="nil"/>
            </w:tcBorders>
          </w:tcPr>
          <w:p w:rsidR="008E2FDE" w:rsidRPr="00EE77DA" w:rsidRDefault="008E2FDE" w:rsidP="007A72CB">
            <w:pPr>
              <w:pStyle w:val="ConsPlusNormal"/>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69" w:type="dxa"/>
            <w:gridSpan w:val="3"/>
            <w:vMerge/>
            <w:tcBorders>
              <w:top w:val="nil"/>
              <w:left w:val="nil"/>
              <w:bottom w:val="nil"/>
              <w:right w:val="nil"/>
            </w:tcBorders>
          </w:tcPr>
          <w:p w:rsidR="008E2FDE" w:rsidRPr="00EE77DA" w:rsidRDefault="008E2FDE" w:rsidP="007A72CB">
            <w:pPr>
              <w:spacing w:line="240" w:lineRule="auto"/>
            </w:pPr>
          </w:p>
        </w:tc>
        <w:tc>
          <w:tcPr>
            <w:tcW w:w="2086" w:type="dxa"/>
            <w:gridSpan w:val="4"/>
            <w:tcBorders>
              <w:top w:val="nil"/>
              <w:left w:val="nil"/>
              <w:bottom w:val="nil"/>
              <w:right w:val="nil"/>
            </w:tcBorders>
          </w:tcPr>
          <w:p w:rsidR="008E2FDE" w:rsidRPr="00EE77DA" w:rsidRDefault="008E2FDE" w:rsidP="007A72CB">
            <w:pPr>
              <w:pStyle w:val="ConsPlusNormal"/>
            </w:pPr>
            <w:r w:rsidRPr="00EE77DA">
              <w:t>к среднемесячной начисленной зара</w:t>
            </w:r>
            <w:r w:rsidR="00055048" w:rsidRPr="00EE77DA">
              <w:t>ботной плате наемных работников</w:t>
            </w:r>
            <w:r w:rsidR="00055048" w:rsidRPr="00EE77DA">
              <w:br/>
            </w:r>
            <w:r w:rsidRPr="00EE77DA">
              <w:t xml:space="preserve">в организациях, </w:t>
            </w:r>
            <w:r w:rsidR="00632F0A" w:rsidRPr="00EE77DA">
              <w:br/>
            </w:r>
            <w:r w:rsidRPr="00EE77DA">
              <w:t xml:space="preserve">у индивидуальных предпринимателей </w:t>
            </w:r>
            <w:r w:rsidR="00632F0A" w:rsidRPr="00EE77DA">
              <w:br/>
            </w:r>
            <w:r w:rsidRPr="00EE77DA">
              <w:t xml:space="preserve">и физических лиц (среднемесячному доходу от трудовой деятельности) </w:t>
            </w:r>
            <w:r w:rsidR="00632F0A"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p>
        </w:tc>
        <w:tc>
          <w:tcPr>
            <w:tcW w:w="1975" w:type="dxa"/>
            <w:gridSpan w:val="2"/>
            <w:tcBorders>
              <w:top w:val="nil"/>
              <w:left w:val="nil"/>
              <w:bottom w:val="nil"/>
              <w:right w:val="nil"/>
            </w:tcBorders>
          </w:tcPr>
          <w:p w:rsidR="008E2FDE" w:rsidRPr="00EE77DA" w:rsidRDefault="008E2FDE" w:rsidP="007A72CB">
            <w:pPr>
              <w:pStyle w:val="ConsPlusNormal"/>
            </w:pP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AB4E96" w:rsidP="007A72CB">
            <w:pPr>
              <w:pStyle w:val="ConsPlusNormal"/>
            </w:pPr>
            <w:r>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69" w:type="dxa"/>
            <w:gridSpan w:val="3"/>
            <w:vMerge/>
            <w:tcBorders>
              <w:top w:val="nil"/>
              <w:left w:val="nil"/>
              <w:bottom w:val="nil"/>
              <w:right w:val="nil"/>
            </w:tcBorders>
          </w:tcPr>
          <w:p w:rsidR="008E2FDE" w:rsidRPr="00EE77DA" w:rsidRDefault="008E2FDE" w:rsidP="007A72CB">
            <w:pPr>
              <w:spacing w:line="240" w:lineRule="auto"/>
            </w:pPr>
          </w:p>
        </w:tc>
        <w:tc>
          <w:tcPr>
            <w:tcW w:w="2086" w:type="dxa"/>
            <w:gridSpan w:val="4"/>
            <w:tcBorders>
              <w:top w:val="nil"/>
              <w:left w:val="nil"/>
              <w:bottom w:val="nil"/>
              <w:right w:val="nil"/>
            </w:tcBorders>
          </w:tcPr>
          <w:p w:rsidR="008E2FDE" w:rsidRPr="00EE77DA" w:rsidRDefault="008E2FDE" w:rsidP="007A72CB">
            <w:pPr>
              <w:pStyle w:val="ConsPlusNormal"/>
            </w:pPr>
            <w:r w:rsidRPr="00EE77DA">
              <w:t xml:space="preserve">к оценке среднемесячной начисленной заработной платы наемных работников в организациях, </w:t>
            </w:r>
            <w:r w:rsidR="00632F0A" w:rsidRPr="00EE77DA">
              <w:br/>
            </w:r>
            <w:r w:rsidRPr="00EE77DA">
              <w:t xml:space="preserve">у индивидуальных предпринимателей </w:t>
            </w:r>
            <w:r w:rsidR="00632F0A" w:rsidRPr="00EE77DA">
              <w:br/>
            </w:r>
            <w:r w:rsidRPr="00EE77DA">
              <w:t xml:space="preserve">и физических лиц (оценке среднемесячного дохода от трудовой деятельности) </w:t>
            </w:r>
            <w:r w:rsidR="00632F0A"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p>
        </w:tc>
        <w:tc>
          <w:tcPr>
            <w:tcW w:w="1975" w:type="dxa"/>
            <w:gridSpan w:val="2"/>
            <w:tcBorders>
              <w:top w:val="nil"/>
              <w:left w:val="nil"/>
              <w:bottom w:val="nil"/>
              <w:right w:val="nil"/>
            </w:tcBorders>
          </w:tcPr>
          <w:p w:rsidR="008E2FDE" w:rsidRPr="00EE77DA" w:rsidRDefault="008E2FDE" w:rsidP="007A72CB">
            <w:pPr>
              <w:pStyle w:val="ConsPlusNormal"/>
            </w:pPr>
          </w:p>
        </w:tc>
        <w:tc>
          <w:tcPr>
            <w:tcW w:w="1852" w:type="dxa"/>
            <w:gridSpan w:val="8"/>
            <w:tcBorders>
              <w:top w:val="nil"/>
              <w:left w:val="nil"/>
              <w:bottom w:val="nil"/>
              <w:right w:val="nil"/>
            </w:tcBorders>
          </w:tcPr>
          <w:p w:rsidR="008E2FDE" w:rsidRPr="00EE77DA" w:rsidRDefault="008E2FDE" w:rsidP="007A72CB">
            <w:pPr>
              <w:pStyle w:val="ConsPlusNormal"/>
            </w:pPr>
            <w:r w:rsidRPr="00EE77DA">
              <w:t>I квартал</w:t>
            </w:r>
          </w:p>
          <w:p w:rsidR="008E2FDE" w:rsidRPr="00EE77DA" w:rsidRDefault="008E2FDE" w:rsidP="007A72CB">
            <w:pPr>
              <w:pStyle w:val="ConsPlusNormal"/>
            </w:pPr>
            <w:r w:rsidRPr="00EE77DA">
              <w:t>I полугодие</w:t>
            </w:r>
          </w:p>
          <w:p w:rsidR="008E2FDE" w:rsidRPr="00EE77DA" w:rsidRDefault="008E2FDE" w:rsidP="007A72CB">
            <w:pPr>
              <w:pStyle w:val="ConsPlusNormal"/>
            </w:pPr>
            <w:r w:rsidRPr="00EE77DA">
              <w:t>9 месяцев</w:t>
            </w:r>
          </w:p>
        </w:tc>
        <w:tc>
          <w:tcPr>
            <w:tcW w:w="1844" w:type="dxa"/>
            <w:gridSpan w:val="4"/>
            <w:tcBorders>
              <w:top w:val="nil"/>
              <w:left w:val="nil"/>
              <w:bottom w:val="nil"/>
              <w:right w:val="nil"/>
            </w:tcBorders>
          </w:tcPr>
          <w:p w:rsidR="008E2FDE" w:rsidRPr="00EE77DA" w:rsidRDefault="008E2FDE" w:rsidP="007A72CB">
            <w:pPr>
              <w:pStyle w:val="ConsPlusNormal"/>
            </w:pPr>
            <w:r w:rsidRPr="00EE77DA">
              <w:t>на 35-</w:t>
            </w:r>
            <w:r w:rsidR="009F2F7B" w:rsidRPr="00EE77DA">
              <w:t>39-</w:t>
            </w:r>
            <w:r w:rsidRPr="00EE77DA">
              <w:t>й рабочий день после отчетного периода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C338CD" w:rsidRDefault="008E2FDE" w:rsidP="007A72CB">
            <w:pPr>
              <w:pStyle w:val="ConsPlusNormal"/>
              <w:jc w:val="both"/>
            </w:pPr>
            <w:r w:rsidRPr="00C338CD">
              <w:t xml:space="preserve">(в ред. </w:t>
            </w:r>
            <w:r w:rsidR="009F2F7B" w:rsidRPr="00C338CD">
              <w:t xml:space="preserve">распоряжений </w:t>
            </w:r>
            <w:r w:rsidRPr="00C338CD">
              <w:t xml:space="preserve">Правительства РФ от 29.12.2017 </w:t>
            </w:r>
            <w:r w:rsidR="00C56C9E" w:rsidRPr="00C338CD">
              <w:t>№</w:t>
            </w:r>
            <w:r w:rsidRPr="00C338CD">
              <w:t xml:space="preserve"> 2998-р</w:t>
            </w:r>
            <w:r w:rsidR="009F2F7B" w:rsidRPr="00C338CD">
              <w:t>, от 30.06.2021 № 1785-р</w:t>
            </w:r>
            <w:r w:rsidR="003F1A4A" w:rsidRPr="00C338CD">
              <w:t>, от 10.06.2023 № 1540-р</w:t>
            </w:r>
            <w:r w:rsidR="0040096D">
              <w:t xml:space="preserve">, </w:t>
            </w:r>
            <w:r w:rsidR="0040096D" w:rsidRPr="00AB4E96">
              <w:t>от 16.12.2023 № 3702-р</w:t>
            </w:r>
            <w:r w:rsidRPr="00C338CD">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69" w:type="dxa"/>
            <w:gridSpan w:val="3"/>
            <w:vMerge w:val="restart"/>
            <w:tcBorders>
              <w:top w:val="nil"/>
              <w:left w:val="nil"/>
              <w:bottom w:val="nil"/>
              <w:right w:val="nil"/>
            </w:tcBorders>
          </w:tcPr>
          <w:p w:rsidR="008E2FDE" w:rsidRPr="00EE77DA" w:rsidRDefault="008E2FDE" w:rsidP="007A72CB">
            <w:pPr>
              <w:pStyle w:val="ConsPlusNormal"/>
            </w:pPr>
            <w:r w:rsidRPr="00EE77DA">
              <w:t>2.6.16.</w:t>
            </w:r>
          </w:p>
        </w:tc>
        <w:tc>
          <w:tcPr>
            <w:tcW w:w="2086" w:type="dxa"/>
            <w:gridSpan w:val="4"/>
            <w:tcBorders>
              <w:top w:val="nil"/>
              <w:left w:val="nil"/>
              <w:bottom w:val="nil"/>
              <w:right w:val="nil"/>
            </w:tcBorders>
          </w:tcPr>
          <w:p w:rsidR="008E2FDE" w:rsidRPr="00C338CD" w:rsidRDefault="008E2FDE" w:rsidP="007A72CB">
            <w:pPr>
              <w:pStyle w:val="ConsPlusNormal"/>
            </w:pPr>
            <w:r w:rsidRPr="00C338CD">
              <w:t xml:space="preserve">Отношение средней заработной платы младшего медицинского персонала (персонала, обеспечивающего условия </w:t>
            </w:r>
            <w:r w:rsidR="00632F0A" w:rsidRPr="00C338CD">
              <w:br/>
            </w:r>
            <w:r w:rsidRPr="00C338CD">
              <w:t>для предоставления медицинских услуг)</w:t>
            </w:r>
          </w:p>
        </w:tc>
        <w:tc>
          <w:tcPr>
            <w:tcW w:w="1581" w:type="dxa"/>
            <w:gridSpan w:val="2"/>
            <w:tcBorders>
              <w:top w:val="nil"/>
              <w:left w:val="nil"/>
              <w:bottom w:val="nil"/>
              <w:right w:val="nil"/>
            </w:tcBorders>
          </w:tcPr>
          <w:p w:rsidR="008E2FDE" w:rsidRPr="00C338CD" w:rsidRDefault="008E2FDE" w:rsidP="007A72CB">
            <w:pPr>
              <w:pStyle w:val="ConsPlusNormal"/>
            </w:pPr>
            <w:r w:rsidRPr="00C338CD">
              <w:t>Росстат</w:t>
            </w:r>
          </w:p>
        </w:tc>
        <w:tc>
          <w:tcPr>
            <w:tcW w:w="1975" w:type="dxa"/>
            <w:gridSpan w:val="2"/>
            <w:tcBorders>
              <w:top w:val="nil"/>
              <w:left w:val="nil"/>
              <w:bottom w:val="nil"/>
              <w:right w:val="nil"/>
            </w:tcBorders>
          </w:tcPr>
          <w:p w:rsidR="008E2FDE" w:rsidRPr="00C338CD" w:rsidRDefault="008E2FDE" w:rsidP="007A72CB">
            <w:pPr>
              <w:pStyle w:val="ConsPlusNormal"/>
            </w:pPr>
            <w:r w:rsidRPr="00C338CD">
              <w:rPr>
                <w:color w:val="000000" w:themeColor="text1"/>
              </w:rPr>
              <w:t>по Российской Федерации, субъектам Российской Федерации, формам собственности</w:t>
            </w:r>
          </w:p>
        </w:tc>
        <w:tc>
          <w:tcPr>
            <w:tcW w:w="1852" w:type="dxa"/>
            <w:gridSpan w:val="8"/>
            <w:tcBorders>
              <w:top w:val="nil"/>
              <w:left w:val="nil"/>
              <w:bottom w:val="nil"/>
              <w:right w:val="nil"/>
            </w:tcBorders>
          </w:tcPr>
          <w:p w:rsidR="008E2FDE" w:rsidRPr="00EE77DA" w:rsidRDefault="008E2FDE" w:rsidP="007A72CB">
            <w:pPr>
              <w:pStyle w:val="ConsPlusNormal"/>
            </w:pPr>
          </w:p>
        </w:tc>
        <w:tc>
          <w:tcPr>
            <w:tcW w:w="1844" w:type="dxa"/>
            <w:gridSpan w:val="4"/>
            <w:tcBorders>
              <w:top w:val="nil"/>
              <w:left w:val="nil"/>
              <w:bottom w:val="nil"/>
              <w:right w:val="nil"/>
            </w:tcBorders>
          </w:tcPr>
          <w:p w:rsidR="008E2FDE" w:rsidRPr="00EE77DA" w:rsidRDefault="008E2FDE" w:rsidP="007A72CB">
            <w:pPr>
              <w:pStyle w:val="ConsPlusNormal"/>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69" w:type="dxa"/>
            <w:gridSpan w:val="3"/>
            <w:vMerge/>
            <w:tcBorders>
              <w:top w:val="nil"/>
              <w:left w:val="nil"/>
              <w:bottom w:val="nil"/>
              <w:right w:val="nil"/>
            </w:tcBorders>
          </w:tcPr>
          <w:p w:rsidR="008E2FDE" w:rsidRPr="00EE77DA" w:rsidRDefault="008E2FDE" w:rsidP="007A72CB">
            <w:pPr>
              <w:spacing w:line="240" w:lineRule="auto"/>
            </w:pPr>
          </w:p>
        </w:tc>
        <w:tc>
          <w:tcPr>
            <w:tcW w:w="2086" w:type="dxa"/>
            <w:gridSpan w:val="4"/>
            <w:tcBorders>
              <w:top w:val="nil"/>
              <w:left w:val="nil"/>
              <w:bottom w:val="nil"/>
              <w:right w:val="nil"/>
            </w:tcBorders>
          </w:tcPr>
          <w:p w:rsidR="008E2FDE" w:rsidRPr="00EE77DA" w:rsidRDefault="008E2FDE" w:rsidP="007A72CB">
            <w:pPr>
              <w:pStyle w:val="ConsPlusNormal"/>
            </w:pPr>
            <w:r w:rsidRPr="00EE77DA">
              <w:t>к среднемесячной начисленной зара</w:t>
            </w:r>
            <w:r w:rsidR="00670B0A" w:rsidRPr="00EE77DA">
              <w:t>ботной плате наемных работников</w:t>
            </w:r>
            <w:r w:rsidR="00670B0A" w:rsidRPr="00EE77DA">
              <w:br/>
            </w:r>
            <w:r w:rsidRPr="00EE77DA">
              <w:t xml:space="preserve">в организациях, </w:t>
            </w:r>
            <w:r w:rsidR="00632F0A" w:rsidRPr="00EE77DA">
              <w:br/>
            </w:r>
            <w:r w:rsidRPr="00EE77DA">
              <w:t xml:space="preserve">у индивидуальных предпринимателей </w:t>
            </w:r>
            <w:r w:rsidR="00632F0A" w:rsidRPr="00EE77DA">
              <w:br/>
            </w:r>
            <w:r w:rsidRPr="00EE77DA">
              <w:t xml:space="preserve">и физических лиц (среднемесячному доходу от трудовой деятельности) </w:t>
            </w:r>
            <w:r w:rsidR="00632F0A"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p>
        </w:tc>
        <w:tc>
          <w:tcPr>
            <w:tcW w:w="1975" w:type="dxa"/>
            <w:gridSpan w:val="2"/>
            <w:tcBorders>
              <w:top w:val="nil"/>
              <w:left w:val="nil"/>
              <w:bottom w:val="nil"/>
              <w:right w:val="nil"/>
            </w:tcBorders>
          </w:tcPr>
          <w:p w:rsidR="008E2FDE" w:rsidRPr="00EE77DA" w:rsidRDefault="008E2FDE" w:rsidP="007A72CB">
            <w:pPr>
              <w:pStyle w:val="ConsPlusNormal"/>
            </w:pP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AB4E96" w:rsidP="007A72CB">
            <w:pPr>
              <w:pStyle w:val="ConsPlusNormal"/>
            </w:pPr>
            <w:r>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69" w:type="dxa"/>
            <w:gridSpan w:val="3"/>
            <w:vMerge/>
            <w:tcBorders>
              <w:top w:val="nil"/>
              <w:left w:val="nil"/>
              <w:bottom w:val="nil"/>
              <w:right w:val="nil"/>
            </w:tcBorders>
          </w:tcPr>
          <w:p w:rsidR="008E2FDE" w:rsidRPr="00EE77DA" w:rsidRDefault="008E2FDE" w:rsidP="007A72CB">
            <w:pPr>
              <w:spacing w:line="240" w:lineRule="auto"/>
            </w:pPr>
          </w:p>
        </w:tc>
        <w:tc>
          <w:tcPr>
            <w:tcW w:w="2086" w:type="dxa"/>
            <w:gridSpan w:val="4"/>
            <w:tcBorders>
              <w:top w:val="nil"/>
              <w:left w:val="nil"/>
              <w:bottom w:val="nil"/>
              <w:right w:val="nil"/>
            </w:tcBorders>
          </w:tcPr>
          <w:p w:rsidR="008E2FDE" w:rsidRPr="00EE77DA" w:rsidRDefault="008E2FDE" w:rsidP="007A72CB">
            <w:pPr>
              <w:pStyle w:val="ConsPlusNormal"/>
            </w:pPr>
            <w:r w:rsidRPr="00EE77DA">
              <w:t>к оценке среднемесячной начисленной зара</w:t>
            </w:r>
            <w:r w:rsidR="00A86298" w:rsidRPr="00EE77DA">
              <w:t>ботной платы наемных работников</w:t>
            </w:r>
            <w:r w:rsidR="00A86298" w:rsidRPr="00EE77DA">
              <w:br/>
            </w:r>
            <w:r w:rsidRPr="00EE77DA">
              <w:t xml:space="preserve">в организациях, </w:t>
            </w:r>
            <w:r w:rsidR="00632F0A" w:rsidRPr="00EE77DA">
              <w:br/>
            </w:r>
            <w:r w:rsidRPr="00EE77DA">
              <w:t xml:space="preserve">у индивидуальных предпринимателей </w:t>
            </w:r>
            <w:r w:rsidR="00632F0A" w:rsidRPr="00EE77DA">
              <w:br/>
            </w:r>
            <w:r w:rsidRPr="00EE77DA">
              <w:t>и физических лиц</w:t>
            </w:r>
            <w:r w:rsidR="00A86298" w:rsidRPr="00EE77DA">
              <w:t xml:space="preserve"> (оценке среднемесячного дохода</w:t>
            </w:r>
            <w:r w:rsidR="00A86298" w:rsidRPr="00EE77DA">
              <w:br/>
            </w:r>
            <w:r w:rsidRPr="00EE77DA">
              <w:t xml:space="preserve">от трудовой деятельности) </w:t>
            </w:r>
            <w:r w:rsidR="00632F0A"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p>
        </w:tc>
        <w:tc>
          <w:tcPr>
            <w:tcW w:w="1975" w:type="dxa"/>
            <w:gridSpan w:val="2"/>
            <w:tcBorders>
              <w:top w:val="nil"/>
              <w:left w:val="nil"/>
              <w:bottom w:val="nil"/>
              <w:right w:val="nil"/>
            </w:tcBorders>
          </w:tcPr>
          <w:p w:rsidR="008E2FDE" w:rsidRPr="00EE77DA" w:rsidRDefault="008E2FDE" w:rsidP="007A72CB">
            <w:pPr>
              <w:pStyle w:val="ConsPlusNormal"/>
            </w:pPr>
          </w:p>
        </w:tc>
        <w:tc>
          <w:tcPr>
            <w:tcW w:w="1852" w:type="dxa"/>
            <w:gridSpan w:val="8"/>
            <w:tcBorders>
              <w:top w:val="nil"/>
              <w:left w:val="nil"/>
              <w:bottom w:val="nil"/>
              <w:right w:val="nil"/>
            </w:tcBorders>
          </w:tcPr>
          <w:p w:rsidR="008E2FDE" w:rsidRPr="00EE77DA" w:rsidRDefault="008E2FDE" w:rsidP="007A72CB">
            <w:pPr>
              <w:pStyle w:val="ConsPlusNormal"/>
            </w:pPr>
            <w:r w:rsidRPr="00EE77DA">
              <w:t>I квартал</w:t>
            </w:r>
          </w:p>
          <w:p w:rsidR="008E2FDE" w:rsidRPr="00EE77DA" w:rsidRDefault="008E2FDE" w:rsidP="007A72CB">
            <w:pPr>
              <w:pStyle w:val="ConsPlusNormal"/>
            </w:pPr>
            <w:r w:rsidRPr="00EE77DA">
              <w:t>I полугодие</w:t>
            </w:r>
          </w:p>
          <w:p w:rsidR="008E2FDE" w:rsidRPr="00EE77DA" w:rsidRDefault="008E2FDE" w:rsidP="007A72CB">
            <w:pPr>
              <w:pStyle w:val="ConsPlusNormal"/>
            </w:pPr>
            <w:r w:rsidRPr="00EE77DA">
              <w:t>9 месяцев</w:t>
            </w:r>
          </w:p>
        </w:tc>
        <w:tc>
          <w:tcPr>
            <w:tcW w:w="1844" w:type="dxa"/>
            <w:gridSpan w:val="4"/>
            <w:tcBorders>
              <w:top w:val="nil"/>
              <w:left w:val="nil"/>
              <w:bottom w:val="nil"/>
              <w:right w:val="nil"/>
            </w:tcBorders>
          </w:tcPr>
          <w:p w:rsidR="008E2FDE" w:rsidRPr="00EE77DA" w:rsidRDefault="008E2FDE" w:rsidP="007A72CB">
            <w:pPr>
              <w:pStyle w:val="ConsPlusNormal"/>
            </w:pPr>
            <w:r w:rsidRPr="00EE77DA">
              <w:t>на 35-</w:t>
            </w:r>
            <w:r w:rsidR="00F411D6" w:rsidRPr="00EE77DA">
              <w:t>39-</w:t>
            </w:r>
            <w:r w:rsidRPr="00EE77DA">
              <w:t>й рабочий день после отчетного периода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B717B9" w:rsidRPr="00C338CD" w:rsidRDefault="008E2FDE" w:rsidP="007A72CB">
            <w:pPr>
              <w:pStyle w:val="ConsPlusNormal"/>
              <w:jc w:val="both"/>
            </w:pPr>
            <w:r w:rsidRPr="00C338CD">
              <w:t xml:space="preserve">(в ред. </w:t>
            </w:r>
            <w:r w:rsidR="00F411D6" w:rsidRPr="00C338CD">
              <w:t xml:space="preserve">распоряжений </w:t>
            </w:r>
            <w:r w:rsidRPr="00C338CD">
              <w:t>Правитель</w:t>
            </w:r>
            <w:r w:rsidR="00A86298" w:rsidRPr="00C338CD">
              <w:t xml:space="preserve">ства РФ от 29.12.2017 </w:t>
            </w:r>
            <w:r w:rsidR="00C56C9E" w:rsidRPr="00C338CD">
              <w:t>№</w:t>
            </w:r>
            <w:r w:rsidR="00A86298" w:rsidRPr="00C338CD">
              <w:t xml:space="preserve"> 2998-р</w:t>
            </w:r>
            <w:r w:rsidR="00F411D6" w:rsidRPr="00C338CD">
              <w:t>, от 30.06.2021 № 1785-р</w:t>
            </w:r>
            <w:r w:rsidR="003F1A4A" w:rsidRPr="00C338CD">
              <w:t>, от 10.06.2023 № 1540-р</w:t>
            </w:r>
            <w:r w:rsidR="0040096D">
              <w:t xml:space="preserve">, </w:t>
            </w:r>
            <w:r w:rsidR="0040096D" w:rsidRPr="00AB4E96">
              <w:t>от 16.12.2023 № 3702-р</w:t>
            </w:r>
            <w:r w:rsidR="00A86298" w:rsidRPr="00C338CD">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136" w:type="dxa"/>
            <w:gridSpan w:val="5"/>
            <w:vMerge w:val="restart"/>
            <w:tcBorders>
              <w:top w:val="nil"/>
              <w:left w:val="nil"/>
              <w:bottom w:val="nil"/>
              <w:right w:val="nil"/>
            </w:tcBorders>
          </w:tcPr>
          <w:p w:rsidR="008E2FDE" w:rsidRPr="00EE77DA" w:rsidRDefault="008E2FDE" w:rsidP="007A72CB">
            <w:pPr>
              <w:pStyle w:val="ConsPlusNormal"/>
            </w:pPr>
            <w:r w:rsidRPr="00EE77DA">
              <w:t>2.6.16</w:t>
            </w:r>
            <w:r w:rsidR="00F411D6" w:rsidRPr="00EE77DA">
              <w:rPr>
                <w:vertAlign w:val="superscript"/>
              </w:rPr>
              <w:t>1</w:t>
            </w:r>
            <w:r w:rsidRPr="00EE77DA">
              <w:t>.</w:t>
            </w:r>
          </w:p>
        </w:tc>
        <w:tc>
          <w:tcPr>
            <w:tcW w:w="1819" w:type="dxa"/>
            <w:gridSpan w:val="2"/>
            <w:vMerge w:val="restart"/>
            <w:tcBorders>
              <w:top w:val="nil"/>
              <w:left w:val="nil"/>
              <w:bottom w:val="nil"/>
              <w:right w:val="nil"/>
            </w:tcBorders>
          </w:tcPr>
          <w:p w:rsidR="008E2FDE" w:rsidRPr="00EE77DA" w:rsidRDefault="008E2FDE" w:rsidP="007A72CB">
            <w:pPr>
              <w:pStyle w:val="ConsPlusNormal"/>
            </w:pPr>
            <w:r w:rsidRPr="00EE77DA">
              <w:t>Отношение средней заработной платы младшего медицинского персонала (пер</w:t>
            </w:r>
            <w:r w:rsidR="00A86298" w:rsidRPr="00EE77DA">
              <w:t>сонала, обеспечивающего условия</w:t>
            </w:r>
            <w:r w:rsidR="00A86298" w:rsidRPr="00EE77DA">
              <w:br/>
            </w:r>
            <w:r w:rsidRPr="00EE77DA">
              <w:t>для пр</w:t>
            </w:r>
            <w:r w:rsidR="000F65CE" w:rsidRPr="00EE77DA">
              <w:t>едостав</w:t>
            </w:r>
            <w:r w:rsidR="00A86298" w:rsidRPr="00EE77DA">
              <w:t>-</w:t>
            </w:r>
            <w:r w:rsidR="000F65CE" w:rsidRPr="00EE77DA">
              <w:t>ления медицин</w:t>
            </w:r>
            <w:r w:rsidR="00055048" w:rsidRPr="00EE77DA">
              <w:t>-</w:t>
            </w:r>
            <w:r w:rsidR="000F65CE" w:rsidRPr="00EE77DA">
              <w:t>ских услуг)</w:t>
            </w:r>
            <w:r w:rsidR="000F65CE" w:rsidRPr="00EE77DA">
              <w:br/>
            </w:r>
            <w:r w:rsidRPr="00EE77DA">
              <w:t>к среднемесяч</w:t>
            </w:r>
            <w:r w:rsidR="00A86298" w:rsidRPr="00EE77DA">
              <w:t>-</w:t>
            </w:r>
            <w:r w:rsidRPr="00EE77DA">
              <w:t>ной начисленной заработной плате младшего медицинского персонала (персонала, обеспечиваю</w:t>
            </w:r>
            <w:r w:rsidR="00A86298" w:rsidRPr="00EE77DA">
              <w:t>-щего условия</w:t>
            </w:r>
            <w:r w:rsidR="00A86298" w:rsidRPr="00EE77DA">
              <w:br/>
            </w:r>
            <w:r w:rsidRPr="00EE77DA">
              <w:t>для предостав</w:t>
            </w:r>
            <w:r w:rsidR="00A86298" w:rsidRPr="00EE77DA">
              <w:t>-</w:t>
            </w:r>
            <w:r w:rsidRPr="00EE77DA">
              <w:t>ления медицин</w:t>
            </w:r>
            <w:r w:rsidR="00A86298" w:rsidRPr="00EE77DA">
              <w:t>-ских услуг)</w:t>
            </w:r>
            <w:r w:rsidR="00A86298" w:rsidRPr="00EE77DA">
              <w:br/>
            </w:r>
            <w:r w:rsidRPr="00EE77DA">
              <w:t>за соответствую</w:t>
            </w:r>
            <w:r w:rsidR="00A86298" w:rsidRPr="00EE77DA">
              <w:t>-щий период прошлого года</w:t>
            </w:r>
            <w:r w:rsidR="00A86298" w:rsidRPr="00EE77DA">
              <w:br/>
            </w:r>
            <w:r w:rsidRPr="00EE77DA">
              <w:t>с учетом индекса потребительских цен</w:t>
            </w:r>
          </w:p>
        </w:tc>
        <w:tc>
          <w:tcPr>
            <w:tcW w:w="1581" w:type="dxa"/>
            <w:gridSpan w:val="2"/>
            <w:vMerge w:val="restart"/>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vMerge w:val="restart"/>
            <w:tcBorders>
              <w:top w:val="nil"/>
              <w:left w:val="nil"/>
              <w:bottom w:val="nil"/>
              <w:right w:val="nil"/>
            </w:tcBorders>
          </w:tcPr>
          <w:p w:rsidR="008E2FDE" w:rsidRPr="00C338CD" w:rsidRDefault="008E2FDE" w:rsidP="007A72CB">
            <w:pPr>
              <w:pStyle w:val="ConsPlusNormal"/>
            </w:pPr>
            <w:r w:rsidRPr="00C338CD">
              <w:t xml:space="preserve">по Российской Федерации, субъектам Российской </w:t>
            </w:r>
            <w:r w:rsidRPr="00C338CD">
              <w:rPr>
                <w:color w:val="000000" w:themeColor="text1"/>
              </w:rPr>
              <w:t>Федерации, формам собственности</w:t>
            </w:r>
          </w:p>
        </w:tc>
        <w:tc>
          <w:tcPr>
            <w:tcW w:w="1852" w:type="dxa"/>
            <w:gridSpan w:val="8"/>
            <w:tcBorders>
              <w:top w:val="nil"/>
              <w:left w:val="nil"/>
              <w:bottom w:val="nil"/>
              <w:right w:val="nil"/>
            </w:tcBorders>
          </w:tcPr>
          <w:p w:rsidR="008E2FDE" w:rsidRPr="00C338CD" w:rsidRDefault="008E2FDE" w:rsidP="007A72CB">
            <w:pPr>
              <w:pStyle w:val="ConsPlusNormal"/>
            </w:pPr>
            <w:r w:rsidRPr="00C338CD">
              <w:t>ежегодно</w:t>
            </w:r>
          </w:p>
        </w:tc>
        <w:tc>
          <w:tcPr>
            <w:tcW w:w="1844" w:type="dxa"/>
            <w:gridSpan w:val="4"/>
            <w:tcBorders>
              <w:top w:val="nil"/>
              <w:left w:val="nil"/>
              <w:bottom w:val="nil"/>
              <w:right w:val="nil"/>
            </w:tcBorders>
          </w:tcPr>
          <w:p w:rsidR="008E2FDE" w:rsidRPr="00EE77DA" w:rsidRDefault="00AB4E96" w:rsidP="007A72CB">
            <w:pPr>
              <w:pStyle w:val="ConsPlusNormal"/>
            </w:pPr>
            <w:r>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136" w:type="dxa"/>
            <w:gridSpan w:val="5"/>
            <w:vMerge/>
            <w:tcBorders>
              <w:top w:val="nil"/>
              <w:left w:val="nil"/>
              <w:bottom w:val="nil"/>
              <w:right w:val="nil"/>
            </w:tcBorders>
          </w:tcPr>
          <w:p w:rsidR="008E2FDE" w:rsidRPr="00EE77DA" w:rsidRDefault="008E2FDE" w:rsidP="007A72CB">
            <w:pPr>
              <w:spacing w:line="240" w:lineRule="auto"/>
            </w:pPr>
          </w:p>
        </w:tc>
        <w:tc>
          <w:tcPr>
            <w:tcW w:w="1819" w:type="dxa"/>
            <w:gridSpan w:val="2"/>
            <w:vMerge/>
            <w:tcBorders>
              <w:top w:val="nil"/>
              <w:left w:val="nil"/>
              <w:bottom w:val="nil"/>
              <w:right w:val="nil"/>
            </w:tcBorders>
          </w:tcPr>
          <w:p w:rsidR="008E2FDE" w:rsidRPr="00EE77DA" w:rsidRDefault="008E2FDE" w:rsidP="007A72CB">
            <w:pPr>
              <w:spacing w:line="240" w:lineRule="auto"/>
            </w:pPr>
          </w:p>
        </w:tc>
        <w:tc>
          <w:tcPr>
            <w:tcW w:w="1581" w:type="dxa"/>
            <w:gridSpan w:val="2"/>
            <w:vMerge/>
            <w:tcBorders>
              <w:top w:val="nil"/>
              <w:left w:val="nil"/>
              <w:bottom w:val="nil"/>
              <w:right w:val="nil"/>
            </w:tcBorders>
          </w:tcPr>
          <w:p w:rsidR="008E2FDE" w:rsidRPr="00EE77DA" w:rsidRDefault="008E2FDE" w:rsidP="007A72CB">
            <w:pPr>
              <w:spacing w:line="240" w:lineRule="auto"/>
            </w:pPr>
          </w:p>
        </w:tc>
        <w:tc>
          <w:tcPr>
            <w:tcW w:w="1975" w:type="dxa"/>
            <w:gridSpan w:val="2"/>
            <w:vMerge/>
            <w:tcBorders>
              <w:top w:val="nil"/>
              <w:left w:val="nil"/>
              <w:bottom w:val="nil"/>
              <w:right w:val="nil"/>
            </w:tcBorders>
          </w:tcPr>
          <w:p w:rsidR="008E2FDE" w:rsidRPr="00EE77DA" w:rsidRDefault="008E2FDE" w:rsidP="007A72CB">
            <w:pPr>
              <w:spacing w:line="240" w:lineRule="auto"/>
            </w:pPr>
          </w:p>
        </w:tc>
        <w:tc>
          <w:tcPr>
            <w:tcW w:w="1852" w:type="dxa"/>
            <w:gridSpan w:val="8"/>
            <w:tcBorders>
              <w:top w:val="nil"/>
              <w:left w:val="nil"/>
              <w:bottom w:val="nil"/>
              <w:right w:val="nil"/>
            </w:tcBorders>
          </w:tcPr>
          <w:p w:rsidR="008E2FDE" w:rsidRPr="00EE77DA" w:rsidRDefault="008E2FDE" w:rsidP="007A72CB">
            <w:pPr>
              <w:pStyle w:val="ConsPlusNormal"/>
            </w:pPr>
            <w:r w:rsidRPr="00EE77DA">
              <w:t>I квартал</w:t>
            </w:r>
          </w:p>
          <w:p w:rsidR="008E2FDE" w:rsidRPr="00EE77DA" w:rsidRDefault="008E2FDE" w:rsidP="007A72CB">
            <w:pPr>
              <w:pStyle w:val="ConsPlusNormal"/>
            </w:pPr>
            <w:r w:rsidRPr="00EE77DA">
              <w:t>I полугодие</w:t>
            </w:r>
          </w:p>
          <w:p w:rsidR="008E2FDE" w:rsidRPr="00EE77DA" w:rsidRDefault="008E2FDE" w:rsidP="007A72CB">
            <w:pPr>
              <w:pStyle w:val="ConsPlusNormal"/>
            </w:pPr>
            <w:r w:rsidRPr="00EE77DA">
              <w:t>9 месяцев</w:t>
            </w:r>
          </w:p>
        </w:tc>
        <w:tc>
          <w:tcPr>
            <w:tcW w:w="1844" w:type="dxa"/>
            <w:gridSpan w:val="4"/>
            <w:tcBorders>
              <w:top w:val="nil"/>
              <w:left w:val="nil"/>
              <w:bottom w:val="nil"/>
              <w:right w:val="nil"/>
            </w:tcBorders>
          </w:tcPr>
          <w:p w:rsidR="008E2FDE" w:rsidRPr="00EE77DA" w:rsidRDefault="008E2FDE" w:rsidP="007A72CB">
            <w:pPr>
              <w:pStyle w:val="ConsPlusNormal"/>
            </w:pPr>
            <w:r w:rsidRPr="00EE77DA">
              <w:t>на 35-</w:t>
            </w:r>
            <w:r w:rsidR="00F411D6" w:rsidRPr="00EE77DA">
              <w:t>39-</w:t>
            </w:r>
            <w:r w:rsidRPr="00EE77DA">
              <w:t>й рабочий день после отчетного периода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F411D6" w:rsidP="007A72CB">
            <w:pPr>
              <w:pStyle w:val="ConsPlusNormal"/>
              <w:jc w:val="both"/>
            </w:pPr>
            <w:r w:rsidRPr="00EE77DA">
              <w:t>(п. 2.6.16</w:t>
            </w:r>
            <w:r w:rsidRPr="00EE77DA">
              <w:rPr>
                <w:vertAlign w:val="superscript"/>
              </w:rPr>
              <w:t>1</w:t>
            </w:r>
            <w:r w:rsidR="008E2FDE" w:rsidRPr="00EE77DA">
              <w:t xml:space="preserve"> введен </w:t>
            </w:r>
            <w:hyperlink r:id="rId762" w:history="1">
              <w:r w:rsidR="008E2FDE" w:rsidRPr="00EE77DA">
                <w:t>распоряжением</w:t>
              </w:r>
            </w:hyperlink>
            <w:r w:rsidR="008E2FDE" w:rsidRPr="00EE77DA">
              <w:t xml:space="preserve"> Правительства РФ от 05.09.2019 </w:t>
            </w:r>
            <w:r w:rsidR="00C56C9E">
              <w:t>№</w:t>
            </w:r>
            <w:r w:rsidR="008E2FDE" w:rsidRPr="00EE77DA">
              <w:t xml:space="preserve"> 1988-р)</w:t>
            </w:r>
          </w:p>
          <w:p w:rsidR="00F411D6" w:rsidRPr="00EE77DA" w:rsidRDefault="00F411D6" w:rsidP="007A72CB">
            <w:pPr>
              <w:pStyle w:val="ConsPlusNormal"/>
              <w:jc w:val="both"/>
            </w:pPr>
            <w:r w:rsidRPr="00EE77DA">
              <w:t>(в ред. распоряжени</w:t>
            </w:r>
            <w:r w:rsidR="00C338CD">
              <w:t>й</w:t>
            </w:r>
            <w:r w:rsidRPr="00EE77DA">
              <w:t xml:space="preserve"> Правительства РФ от 30.06.2021 № 1785-р</w:t>
            </w:r>
            <w:r w:rsidR="00C338CD">
              <w:t>,</w:t>
            </w:r>
            <w:r w:rsidR="00C338CD" w:rsidRPr="00C338CD">
              <w:t xml:space="preserve"> от 10.06.2023 № 1540-р</w:t>
            </w:r>
            <w:r w:rsidR="0040096D">
              <w:t xml:space="preserve">, </w:t>
            </w:r>
            <w:r w:rsidR="0040096D" w:rsidRPr="00AB4E96">
              <w:t>от 16.12.2023 № 3702-р</w:t>
            </w:r>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69" w:type="dxa"/>
            <w:gridSpan w:val="3"/>
            <w:vMerge w:val="restart"/>
            <w:tcBorders>
              <w:top w:val="nil"/>
              <w:left w:val="nil"/>
              <w:bottom w:val="nil"/>
              <w:right w:val="nil"/>
            </w:tcBorders>
          </w:tcPr>
          <w:p w:rsidR="008E2FDE" w:rsidRPr="00EE77DA" w:rsidRDefault="008E2FDE" w:rsidP="007A72CB">
            <w:pPr>
              <w:pStyle w:val="ConsPlusNormal"/>
              <w:spacing w:line="228" w:lineRule="auto"/>
            </w:pPr>
            <w:r w:rsidRPr="00EE77DA">
              <w:t>2.6.17.</w:t>
            </w:r>
          </w:p>
        </w:tc>
        <w:tc>
          <w:tcPr>
            <w:tcW w:w="2086" w:type="dxa"/>
            <w:gridSpan w:val="4"/>
            <w:tcBorders>
              <w:top w:val="nil"/>
              <w:left w:val="nil"/>
              <w:bottom w:val="nil"/>
              <w:right w:val="nil"/>
            </w:tcBorders>
          </w:tcPr>
          <w:p w:rsidR="008E2FDE" w:rsidRPr="00EE77DA" w:rsidRDefault="008E2FDE" w:rsidP="007A72CB">
            <w:pPr>
              <w:pStyle w:val="ConsPlusNormal"/>
              <w:spacing w:line="228" w:lineRule="auto"/>
            </w:pPr>
            <w:r w:rsidRPr="00EE77DA">
              <w:t>Отношение средней заработной платы среднего медицинского (фармацевтичес</w:t>
            </w:r>
            <w:r w:rsidR="00A86298" w:rsidRPr="00EE77DA">
              <w:t>-</w:t>
            </w:r>
            <w:r w:rsidRPr="00EE77DA">
              <w:t>кого) персонала (персонала, обеспечивающего условия для предоставления медицинских услуг)</w:t>
            </w:r>
          </w:p>
        </w:tc>
        <w:tc>
          <w:tcPr>
            <w:tcW w:w="1581" w:type="dxa"/>
            <w:gridSpan w:val="2"/>
            <w:tcBorders>
              <w:top w:val="nil"/>
              <w:left w:val="nil"/>
              <w:bottom w:val="nil"/>
              <w:right w:val="nil"/>
            </w:tcBorders>
          </w:tcPr>
          <w:p w:rsidR="008E2FDE" w:rsidRPr="00C338CD" w:rsidRDefault="008E2FDE" w:rsidP="007A72CB">
            <w:pPr>
              <w:pStyle w:val="ConsPlusNormal"/>
              <w:spacing w:line="228" w:lineRule="auto"/>
            </w:pPr>
            <w:r w:rsidRPr="00C338CD">
              <w:t>Росстат</w:t>
            </w:r>
          </w:p>
        </w:tc>
        <w:tc>
          <w:tcPr>
            <w:tcW w:w="1975" w:type="dxa"/>
            <w:gridSpan w:val="2"/>
            <w:tcBorders>
              <w:top w:val="nil"/>
              <w:left w:val="nil"/>
              <w:bottom w:val="nil"/>
              <w:right w:val="nil"/>
            </w:tcBorders>
          </w:tcPr>
          <w:p w:rsidR="008E2FDE" w:rsidRPr="00C338CD" w:rsidRDefault="008E2FDE" w:rsidP="007A72CB">
            <w:pPr>
              <w:pStyle w:val="ConsPlusNormal"/>
              <w:spacing w:line="228" w:lineRule="auto"/>
            </w:pPr>
            <w:r w:rsidRPr="00C338CD">
              <w:t xml:space="preserve">по Российской Федерации, субъектам Российской Федерации, </w:t>
            </w:r>
            <w:r w:rsidRPr="00C338CD">
              <w:rPr>
                <w:color w:val="000000" w:themeColor="text1"/>
              </w:rPr>
              <w:t xml:space="preserve">формам </w:t>
            </w:r>
            <w:r w:rsidRPr="00C338CD">
              <w:t>собственности</w:t>
            </w:r>
          </w:p>
        </w:tc>
        <w:tc>
          <w:tcPr>
            <w:tcW w:w="1852" w:type="dxa"/>
            <w:gridSpan w:val="8"/>
            <w:tcBorders>
              <w:top w:val="nil"/>
              <w:left w:val="nil"/>
              <w:bottom w:val="nil"/>
              <w:right w:val="nil"/>
            </w:tcBorders>
          </w:tcPr>
          <w:p w:rsidR="008E2FDE" w:rsidRPr="00EE77DA" w:rsidRDefault="008E2FDE" w:rsidP="007A72CB">
            <w:pPr>
              <w:pStyle w:val="ConsPlusNormal"/>
              <w:spacing w:line="228" w:lineRule="auto"/>
            </w:pPr>
          </w:p>
        </w:tc>
        <w:tc>
          <w:tcPr>
            <w:tcW w:w="1844" w:type="dxa"/>
            <w:gridSpan w:val="4"/>
            <w:tcBorders>
              <w:top w:val="nil"/>
              <w:left w:val="nil"/>
              <w:bottom w:val="nil"/>
              <w:right w:val="nil"/>
            </w:tcBorders>
          </w:tcPr>
          <w:p w:rsidR="008E2FDE" w:rsidRPr="00EE77DA" w:rsidRDefault="008E2FDE" w:rsidP="007A72CB">
            <w:pPr>
              <w:pStyle w:val="ConsPlusNormal"/>
              <w:spacing w:line="228" w:lineRule="auto"/>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69" w:type="dxa"/>
            <w:gridSpan w:val="3"/>
            <w:vMerge/>
            <w:tcBorders>
              <w:top w:val="nil"/>
              <w:left w:val="nil"/>
              <w:bottom w:val="nil"/>
              <w:right w:val="nil"/>
            </w:tcBorders>
          </w:tcPr>
          <w:p w:rsidR="008E2FDE" w:rsidRPr="00EE77DA" w:rsidRDefault="008E2FDE" w:rsidP="007A72CB">
            <w:pPr>
              <w:spacing w:line="228" w:lineRule="auto"/>
            </w:pPr>
          </w:p>
        </w:tc>
        <w:tc>
          <w:tcPr>
            <w:tcW w:w="2086" w:type="dxa"/>
            <w:gridSpan w:val="4"/>
            <w:tcBorders>
              <w:top w:val="nil"/>
              <w:left w:val="nil"/>
              <w:bottom w:val="nil"/>
              <w:right w:val="nil"/>
            </w:tcBorders>
          </w:tcPr>
          <w:p w:rsidR="00A86298" w:rsidRPr="00EE77DA" w:rsidRDefault="008E2FDE" w:rsidP="007A72CB">
            <w:pPr>
              <w:pStyle w:val="ConsPlusNormal"/>
              <w:spacing w:line="228" w:lineRule="auto"/>
            </w:pPr>
            <w:r w:rsidRPr="00EE77DA">
              <w:t>к среднемесячной начисленной зара</w:t>
            </w:r>
            <w:r w:rsidR="00A86298" w:rsidRPr="00EE77DA">
              <w:t>ботной плате наемных работников</w:t>
            </w:r>
            <w:r w:rsidR="00A86298" w:rsidRPr="00EE77DA">
              <w:br/>
            </w:r>
            <w:r w:rsidRPr="00EE77DA">
              <w:t xml:space="preserve">в организациях, </w:t>
            </w:r>
            <w:r w:rsidR="000029E7" w:rsidRPr="00EE77DA">
              <w:br/>
            </w:r>
            <w:r w:rsidRPr="00EE77DA">
              <w:t xml:space="preserve">у индивидуальных предпринимателей </w:t>
            </w:r>
            <w:r w:rsidR="000029E7" w:rsidRPr="00EE77DA">
              <w:br/>
            </w:r>
            <w:r w:rsidRPr="00EE77DA">
              <w:t xml:space="preserve">и физических лиц (среднемесячному доходу от трудовой деятельности) </w:t>
            </w:r>
            <w:r w:rsidR="000029E7" w:rsidRPr="00EE77DA">
              <w:br/>
            </w:r>
            <w:r w:rsidRPr="00EE77DA">
              <w:t>п</w:t>
            </w:r>
            <w:r w:rsidR="00055048" w:rsidRPr="00EE77DA">
              <w:t>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spacing w:line="228" w:lineRule="auto"/>
            </w:pPr>
          </w:p>
        </w:tc>
        <w:tc>
          <w:tcPr>
            <w:tcW w:w="1975" w:type="dxa"/>
            <w:gridSpan w:val="2"/>
            <w:tcBorders>
              <w:top w:val="nil"/>
              <w:left w:val="nil"/>
              <w:bottom w:val="nil"/>
              <w:right w:val="nil"/>
            </w:tcBorders>
          </w:tcPr>
          <w:p w:rsidR="008E2FDE" w:rsidRPr="00EE77DA" w:rsidRDefault="008E2FDE" w:rsidP="007A72CB">
            <w:pPr>
              <w:pStyle w:val="ConsPlusNormal"/>
              <w:spacing w:line="228" w:lineRule="auto"/>
            </w:pPr>
          </w:p>
        </w:tc>
        <w:tc>
          <w:tcPr>
            <w:tcW w:w="1852" w:type="dxa"/>
            <w:gridSpan w:val="8"/>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844" w:type="dxa"/>
            <w:gridSpan w:val="4"/>
            <w:tcBorders>
              <w:top w:val="nil"/>
              <w:left w:val="nil"/>
              <w:bottom w:val="nil"/>
              <w:right w:val="nil"/>
            </w:tcBorders>
          </w:tcPr>
          <w:p w:rsidR="008E2FDE" w:rsidRPr="00EE77DA" w:rsidRDefault="00AB4E96" w:rsidP="007A72CB">
            <w:pPr>
              <w:pStyle w:val="ConsPlusNormal"/>
              <w:spacing w:line="228" w:lineRule="auto"/>
            </w:pPr>
            <w:r>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69" w:type="dxa"/>
            <w:gridSpan w:val="3"/>
            <w:vMerge/>
            <w:tcBorders>
              <w:top w:val="nil"/>
              <w:left w:val="nil"/>
              <w:bottom w:val="nil"/>
              <w:right w:val="nil"/>
            </w:tcBorders>
          </w:tcPr>
          <w:p w:rsidR="008E2FDE" w:rsidRPr="00EE77DA" w:rsidRDefault="008E2FDE" w:rsidP="007A72CB">
            <w:pPr>
              <w:spacing w:line="228" w:lineRule="auto"/>
            </w:pPr>
          </w:p>
        </w:tc>
        <w:tc>
          <w:tcPr>
            <w:tcW w:w="2086" w:type="dxa"/>
            <w:gridSpan w:val="4"/>
            <w:tcBorders>
              <w:top w:val="nil"/>
              <w:left w:val="nil"/>
              <w:bottom w:val="nil"/>
              <w:right w:val="nil"/>
            </w:tcBorders>
          </w:tcPr>
          <w:p w:rsidR="008E2FDE" w:rsidRPr="00EE77DA" w:rsidRDefault="008E2FDE" w:rsidP="007A72CB">
            <w:pPr>
              <w:pStyle w:val="ConsPlusNormal"/>
              <w:spacing w:line="228" w:lineRule="auto"/>
            </w:pPr>
            <w:r w:rsidRPr="00EE77DA">
              <w:t>к оценке среднемесячной начисленной зара</w:t>
            </w:r>
            <w:r w:rsidR="00C055B0" w:rsidRPr="00EE77DA">
              <w:t>ботной платы наемных работников</w:t>
            </w:r>
            <w:r w:rsidR="00C055B0" w:rsidRPr="00EE77DA">
              <w:br/>
            </w:r>
            <w:r w:rsidRPr="00EE77DA">
              <w:t xml:space="preserve">в организациях, </w:t>
            </w:r>
            <w:r w:rsidR="000029E7" w:rsidRPr="00EE77DA">
              <w:br/>
            </w:r>
            <w:r w:rsidRPr="00EE77DA">
              <w:t xml:space="preserve">у индивидуальных предпринимателей </w:t>
            </w:r>
            <w:r w:rsidR="000029E7" w:rsidRPr="00EE77DA">
              <w:br/>
            </w:r>
            <w:r w:rsidRPr="00EE77DA">
              <w:t>и физических лиц (оценке средне</w:t>
            </w:r>
            <w:r w:rsidR="00055048" w:rsidRPr="00EE77DA">
              <w:t>-</w:t>
            </w:r>
            <w:r w:rsidR="00294C13" w:rsidRPr="00EE77DA">
              <w:t>месячного дохода</w:t>
            </w:r>
            <w:r w:rsidR="00294C13" w:rsidRPr="00EE77DA">
              <w:br/>
            </w:r>
            <w:r w:rsidRPr="00EE77DA">
              <w:t xml:space="preserve">от трудовой деятельности) </w:t>
            </w:r>
            <w:r w:rsidR="000029E7"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spacing w:line="228" w:lineRule="auto"/>
            </w:pPr>
          </w:p>
        </w:tc>
        <w:tc>
          <w:tcPr>
            <w:tcW w:w="1975" w:type="dxa"/>
            <w:gridSpan w:val="2"/>
            <w:tcBorders>
              <w:top w:val="nil"/>
              <w:left w:val="nil"/>
              <w:bottom w:val="nil"/>
              <w:right w:val="nil"/>
            </w:tcBorders>
          </w:tcPr>
          <w:p w:rsidR="008E2FDE" w:rsidRPr="00EE77DA" w:rsidRDefault="008E2FDE" w:rsidP="007A72CB">
            <w:pPr>
              <w:pStyle w:val="ConsPlusNormal"/>
              <w:spacing w:line="228" w:lineRule="auto"/>
            </w:pPr>
          </w:p>
        </w:tc>
        <w:tc>
          <w:tcPr>
            <w:tcW w:w="1852" w:type="dxa"/>
            <w:gridSpan w:val="8"/>
            <w:tcBorders>
              <w:top w:val="nil"/>
              <w:left w:val="nil"/>
              <w:bottom w:val="nil"/>
              <w:right w:val="nil"/>
            </w:tcBorders>
          </w:tcPr>
          <w:p w:rsidR="008E2FDE" w:rsidRPr="00EE77DA" w:rsidRDefault="008E2FDE" w:rsidP="007A72CB">
            <w:pPr>
              <w:pStyle w:val="ConsPlusNormal"/>
              <w:spacing w:line="228" w:lineRule="auto"/>
            </w:pPr>
            <w:r w:rsidRPr="00EE77DA">
              <w:t>I квартал</w:t>
            </w:r>
          </w:p>
          <w:p w:rsidR="008E2FDE" w:rsidRPr="00EE77DA" w:rsidRDefault="008E2FDE" w:rsidP="007A72CB">
            <w:pPr>
              <w:pStyle w:val="ConsPlusNormal"/>
              <w:spacing w:line="228" w:lineRule="auto"/>
            </w:pPr>
            <w:r w:rsidRPr="00EE77DA">
              <w:t>I полугодие</w:t>
            </w:r>
          </w:p>
          <w:p w:rsidR="008E2FDE" w:rsidRPr="00EE77DA" w:rsidRDefault="008E2FDE" w:rsidP="007A72CB">
            <w:pPr>
              <w:pStyle w:val="ConsPlusNormal"/>
              <w:spacing w:line="228" w:lineRule="auto"/>
            </w:pPr>
            <w:r w:rsidRPr="00EE77DA">
              <w:t>9 месяцев</w:t>
            </w:r>
          </w:p>
        </w:tc>
        <w:tc>
          <w:tcPr>
            <w:tcW w:w="1844" w:type="dxa"/>
            <w:gridSpan w:val="4"/>
            <w:tcBorders>
              <w:top w:val="nil"/>
              <w:left w:val="nil"/>
              <w:bottom w:val="nil"/>
              <w:right w:val="nil"/>
            </w:tcBorders>
          </w:tcPr>
          <w:p w:rsidR="008E2FDE" w:rsidRPr="00EE77DA" w:rsidRDefault="008E2FDE" w:rsidP="007A72CB">
            <w:pPr>
              <w:pStyle w:val="ConsPlusNormal"/>
              <w:spacing w:line="228" w:lineRule="auto"/>
            </w:pPr>
            <w:r w:rsidRPr="00EE77DA">
              <w:t>на 35-</w:t>
            </w:r>
            <w:r w:rsidR="00C75384" w:rsidRPr="00EE77DA">
              <w:t>39-</w:t>
            </w:r>
            <w:r w:rsidRPr="00EE77DA">
              <w:t>й рабочий день после отчетного периода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0029E7" w:rsidRPr="00C338CD" w:rsidRDefault="00B717B9" w:rsidP="007A72CB">
            <w:pPr>
              <w:pStyle w:val="ConsPlusNormal"/>
              <w:jc w:val="both"/>
            </w:pPr>
            <w:r w:rsidRPr="00C338CD">
              <w:t>(</w:t>
            </w:r>
            <w:r w:rsidR="008E2FDE" w:rsidRPr="00C338CD">
              <w:t xml:space="preserve">в ред. </w:t>
            </w:r>
            <w:r w:rsidR="00C75384" w:rsidRPr="00C338CD">
              <w:t xml:space="preserve">распоряжений </w:t>
            </w:r>
            <w:r w:rsidR="008E2FDE" w:rsidRPr="00C338CD">
              <w:t>Правитель</w:t>
            </w:r>
            <w:r w:rsidR="00C055B0" w:rsidRPr="00C338CD">
              <w:t xml:space="preserve">ства РФ от 29.12.2017 </w:t>
            </w:r>
            <w:r w:rsidR="00C56C9E" w:rsidRPr="00C338CD">
              <w:t>№</w:t>
            </w:r>
            <w:r w:rsidR="00C055B0" w:rsidRPr="00C338CD">
              <w:t xml:space="preserve"> 2998-р</w:t>
            </w:r>
            <w:r w:rsidR="00C75384" w:rsidRPr="00C338CD">
              <w:t>, от 30.06.2021 № 1785-р</w:t>
            </w:r>
            <w:r w:rsidR="00E840A5" w:rsidRPr="00C338CD">
              <w:t>, от 10.06.2023 № 1540-р</w:t>
            </w:r>
            <w:r w:rsidR="0040096D">
              <w:t xml:space="preserve">, </w:t>
            </w:r>
            <w:r w:rsidR="0040096D" w:rsidRPr="00AB4E96">
              <w:t>от 16.12.2023 № 3702-р</w:t>
            </w:r>
            <w:r w:rsidR="00C055B0" w:rsidRPr="00C338CD">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val="restart"/>
            <w:tcBorders>
              <w:top w:val="nil"/>
              <w:left w:val="nil"/>
              <w:bottom w:val="nil"/>
              <w:right w:val="nil"/>
            </w:tcBorders>
          </w:tcPr>
          <w:p w:rsidR="008E2FDE" w:rsidRPr="00EE77DA" w:rsidRDefault="008E2FDE" w:rsidP="007A72CB">
            <w:pPr>
              <w:pStyle w:val="ConsPlusNormal"/>
            </w:pPr>
            <w:r w:rsidRPr="00EE77DA">
              <w:t>2.6.18.</w:t>
            </w:r>
          </w:p>
        </w:tc>
        <w:tc>
          <w:tcPr>
            <w:tcW w:w="2073" w:type="dxa"/>
            <w:gridSpan w:val="3"/>
            <w:tcBorders>
              <w:top w:val="nil"/>
              <w:left w:val="nil"/>
              <w:bottom w:val="nil"/>
              <w:right w:val="nil"/>
            </w:tcBorders>
          </w:tcPr>
          <w:p w:rsidR="008E2FDE" w:rsidRPr="00EE77DA" w:rsidRDefault="008E2FDE" w:rsidP="007A72CB">
            <w:pPr>
              <w:pStyle w:val="ConsPlusNormal"/>
            </w:pPr>
            <w:r w:rsidRPr="00EE77DA">
              <w:t xml:space="preserve">Отношение </w:t>
            </w:r>
            <w:r w:rsidR="009D54BC" w:rsidRPr="00EE77DA">
              <w:t>средней заработной платы врачей</w:t>
            </w:r>
            <w:r w:rsidR="00294C13" w:rsidRPr="00EE77DA">
              <w:br/>
            </w:r>
            <w:r w:rsidRPr="00EE77DA">
              <w:t>и работников медицинских организаций, имеющих высшее медицинское (фармацевтичес</w:t>
            </w:r>
            <w:r w:rsidR="009D54BC" w:rsidRPr="00EE77DA">
              <w:t>-</w:t>
            </w:r>
            <w:r w:rsidRPr="00EE77DA">
              <w:t>кое) или иное высшее образование, предоставляющих медицинские услуги (обеспечивающих предоставление медицинских услуг)</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C338CD" w:rsidRDefault="008E2FDE" w:rsidP="007A72CB">
            <w:pPr>
              <w:pStyle w:val="ConsPlusNormal"/>
            </w:pPr>
            <w:r w:rsidRPr="00C338CD">
              <w:t>по Российской Федерации, субъектам Российской Федерации, формам собственности</w:t>
            </w:r>
          </w:p>
        </w:tc>
        <w:tc>
          <w:tcPr>
            <w:tcW w:w="1852" w:type="dxa"/>
            <w:gridSpan w:val="8"/>
            <w:tcBorders>
              <w:top w:val="nil"/>
              <w:left w:val="nil"/>
              <w:bottom w:val="nil"/>
              <w:right w:val="nil"/>
            </w:tcBorders>
          </w:tcPr>
          <w:p w:rsidR="008E2FDE" w:rsidRPr="00EE77DA" w:rsidRDefault="008E2FDE" w:rsidP="007A72CB">
            <w:pPr>
              <w:pStyle w:val="ConsPlusNormal"/>
            </w:pPr>
          </w:p>
        </w:tc>
        <w:tc>
          <w:tcPr>
            <w:tcW w:w="1844" w:type="dxa"/>
            <w:gridSpan w:val="4"/>
            <w:tcBorders>
              <w:top w:val="nil"/>
              <w:left w:val="nil"/>
              <w:bottom w:val="nil"/>
              <w:right w:val="nil"/>
            </w:tcBorders>
          </w:tcPr>
          <w:p w:rsidR="008E2FDE" w:rsidRPr="00EE77DA" w:rsidRDefault="008E2FDE" w:rsidP="007A72CB">
            <w:pPr>
              <w:pStyle w:val="ConsPlusNormal"/>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tcBorders>
              <w:top w:val="nil"/>
              <w:left w:val="nil"/>
              <w:bottom w:val="nil"/>
              <w:right w:val="nil"/>
            </w:tcBorders>
          </w:tcPr>
          <w:p w:rsidR="008E2FDE" w:rsidRPr="00EE77DA" w:rsidRDefault="008E2FDE" w:rsidP="007A72CB">
            <w:pPr>
              <w:spacing w:line="240" w:lineRule="auto"/>
            </w:pPr>
          </w:p>
        </w:tc>
        <w:tc>
          <w:tcPr>
            <w:tcW w:w="2073" w:type="dxa"/>
            <w:gridSpan w:val="3"/>
            <w:tcBorders>
              <w:top w:val="nil"/>
              <w:left w:val="nil"/>
              <w:bottom w:val="nil"/>
              <w:right w:val="nil"/>
            </w:tcBorders>
          </w:tcPr>
          <w:p w:rsidR="008E2FDE" w:rsidRPr="00EE77DA" w:rsidRDefault="008E2FDE" w:rsidP="007A72CB">
            <w:pPr>
              <w:pStyle w:val="ConsPlusNormal"/>
            </w:pPr>
            <w:r w:rsidRPr="00EE77DA">
              <w:t>к среднемесячной начисленной зара</w:t>
            </w:r>
            <w:r w:rsidR="009D54BC" w:rsidRPr="00EE77DA">
              <w:t>ботной плате наемных работников</w:t>
            </w:r>
            <w:r w:rsidR="009D54BC" w:rsidRPr="00EE77DA">
              <w:br/>
            </w:r>
            <w:r w:rsidRPr="00EE77DA">
              <w:t xml:space="preserve">в организациях, </w:t>
            </w:r>
            <w:r w:rsidR="00820D9E" w:rsidRPr="00EE77DA">
              <w:br/>
            </w:r>
            <w:r w:rsidRPr="00EE77DA">
              <w:t xml:space="preserve">у индивидуальных предпринимателей </w:t>
            </w:r>
            <w:r w:rsidR="00820D9E" w:rsidRPr="00EE77DA">
              <w:br/>
            </w:r>
            <w:r w:rsidRPr="00EE77DA">
              <w:t xml:space="preserve">и физических лиц (среднемесячному доходу от трудовой деятельности) </w:t>
            </w:r>
            <w:r w:rsidR="00820D9E"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p>
        </w:tc>
        <w:tc>
          <w:tcPr>
            <w:tcW w:w="1975" w:type="dxa"/>
            <w:gridSpan w:val="2"/>
            <w:tcBorders>
              <w:top w:val="nil"/>
              <w:left w:val="nil"/>
              <w:bottom w:val="nil"/>
              <w:right w:val="nil"/>
            </w:tcBorders>
          </w:tcPr>
          <w:p w:rsidR="008E2FDE" w:rsidRPr="00EE77DA" w:rsidRDefault="008E2FDE" w:rsidP="007A72CB">
            <w:pPr>
              <w:pStyle w:val="ConsPlusNormal"/>
            </w:pP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AB4E96" w:rsidP="007A72CB">
            <w:pPr>
              <w:pStyle w:val="ConsPlusNormal"/>
            </w:pPr>
            <w:r>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vMerge/>
            <w:tcBorders>
              <w:top w:val="nil"/>
              <w:left w:val="nil"/>
              <w:bottom w:val="nil"/>
              <w:right w:val="nil"/>
            </w:tcBorders>
          </w:tcPr>
          <w:p w:rsidR="008E2FDE" w:rsidRPr="00EE77DA" w:rsidRDefault="008E2FDE" w:rsidP="007A72CB">
            <w:pPr>
              <w:spacing w:line="240" w:lineRule="auto"/>
            </w:pPr>
          </w:p>
        </w:tc>
        <w:tc>
          <w:tcPr>
            <w:tcW w:w="2073" w:type="dxa"/>
            <w:gridSpan w:val="3"/>
            <w:tcBorders>
              <w:top w:val="nil"/>
              <w:left w:val="nil"/>
              <w:bottom w:val="nil"/>
              <w:right w:val="nil"/>
            </w:tcBorders>
          </w:tcPr>
          <w:p w:rsidR="008E2FDE" w:rsidRPr="00EE77DA" w:rsidRDefault="008E2FDE" w:rsidP="007A72CB">
            <w:pPr>
              <w:pStyle w:val="ConsPlusNormal"/>
            </w:pPr>
            <w:r w:rsidRPr="00EE77DA">
              <w:t xml:space="preserve">к оценке среднемесячной начисленной заработной платы </w:t>
            </w:r>
            <w:r w:rsidR="009D54BC" w:rsidRPr="00EE77DA">
              <w:t>наемных работников</w:t>
            </w:r>
            <w:r w:rsidR="009D54BC" w:rsidRPr="00EE77DA">
              <w:br/>
            </w:r>
            <w:r w:rsidRPr="00EE77DA">
              <w:t xml:space="preserve">в организациях, </w:t>
            </w:r>
            <w:r w:rsidR="00820D9E" w:rsidRPr="00EE77DA">
              <w:br/>
            </w:r>
            <w:r w:rsidRPr="00EE77DA">
              <w:t xml:space="preserve">у индивидуальных предпринимателей </w:t>
            </w:r>
            <w:r w:rsidR="00820D9E" w:rsidRPr="00EE77DA">
              <w:br/>
            </w:r>
            <w:r w:rsidRPr="00EE77DA">
              <w:t>и физических лиц (оценке средне</w:t>
            </w:r>
            <w:r w:rsidR="00967614" w:rsidRPr="00EE77DA">
              <w:t>-</w:t>
            </w:r>
            <w:r w:rsidRPr="00EE77DA">
              <w:t xml:space="preserve">месячного дохода от трудовой деятельности) </w:t>
            </w:r>
            <w:r w:rsidR="00820D9E"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p>
        </w:tc>
        <w:tc>
          <w:tcPr>
            <w:tcW w:w="1975" w:type="dxa"/>
            <w:gridSpan w:val="2"/>
            <w:tcBorders>
              <w:top w:val="nil"/>
              <w:left w:val="nil"/>
              <w:bottom w:val="nil"/>
              <w:right w:val="nil"/>
            </w:tcBorders>
          </w:tcPr>
          <w:p w:rsidR="008E2FDE" w:rsidRPr="00EE77DA" w:rsidRDefault="008E2FDE" w:rsidP="007A72CB">
            <w:pPr>
              <w:pStyle w:val="ConsPlusNormal"/>
            </w:pPr>
          </w:p>
        </w:tc>
        <w:tc>
          <w:tcPr>
            <w:tcW w:w="1852" w:type="dxa"/>
            <w:gridSpan w:val="8"/>
            <w:tcBorders>
              <w:top w:val="nil"/>
              <w:left w:val="nil"/>
              <w:bottom w:val="nil"/>
              <w:right w:val="nil"/>
            </w:tcBorders>
          </w:tcPr>
          <w:p w:rsidR="008E2FDE" w:rsidRPr="00EE77DA" w:rsidRDefault="008E2FDE" w:rsidP="007A72CB">
            <w:pPr>
              <w:pStyle w:val="ConsPlusNormal"/>
            </w:pPr>
            <w:r w:rsidRPr="00EE77DA">
              <w:t>I квартал</w:t>
            </w:r>
          </w:p>
          <w:p w:rsidR="008E2FDE" w:rsidRPr="00EE77DA" w:rsidRDefault="008E2FDE" w:rsidP="007A72CB">
            <w:pPr>
              <w:pStyle w:val="ConsPlusNormal"/>
            </w:pPr>
            <w:r w:rsidRPr="00EE77DA">
              <w:t>I полугодие</w:t>
            </w:r>
          </w:p>
          <w:p w:rsidR="008E2FDE" w:rsidRPr="00EE77DA" w:rsidRDefault="008E2FDE" w:rsidP="007A72CB">
            <w:pPr>
              <w:pStyle w:val="ConsPlusNormal"/>
            </w:pPr>
            <w:r w:rsidRPr="00EE77DA">
              <w:t>9 месяцев</w:t>
            </w:r>
          </w:p>
        </w:tc>
        <w:tc>
          <w:tcPr>
            <w:tcW w:w="1844" w:type="dxa"/>
            <w:gridSpan w:val="4"/>
            <w:tcBorders>
              <w:top w:val="nil"/>
              <w:left w:val="nil"/>
              <w:bottom w:val="nil"/>
              <w:right w:val="nil"/>
            </w:tcBorders>
          </w:tcPr>
          <w:p w:rsidR="008E2FDE" w:rsidRPr="00EE77DA" w:rsidRDefault="008E2FDE" w:rsidP="007A72CB">
            <w:pPr>
              <w:pStyle w:val="ConsPlusNormal"/>
            </w:pPr>
            <w:r w:rsidRPr="00EE77DA">
              <w:t>на 35-</w:t>
            </w:r>
            <w:r w:rsidR="00C75384" w:rsidRPr="00EE77DA">
              <w:t>39-</w:t>
            </w:r>
            <w:r w:rsidRPr="00EE77DA">
              <w:t>й рабочий день после отчетного периода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C338CD" w:rsidRDefault="008E2FDE" w:rsidP="007A72CB">
            <w:pPr>
              <w:pStyle w:val="ConsPlusNormal"/>
              <w:jc w:val="both"/>
            </w:pPr>
            <w:r w:rsidRPr="00C338CD">
              <w:t xml:space="preserve">(в ред. </w:t>
            </w:r>
            <w:r w:rsidR="00C75384" w:rsidRPr="00C338CD">
              <w:t xml:space="preserve">распоряжений </w:t>
            </w:r>
            <w:r w:rsidRPr="00C338CD">
              <w:t xml:space="preserve">Правительства РФ от 29.12.2017 </w:t>
            </w:r>
            <w:r w:rsidR="00C56C9E" w:rsidRPr="00C338CD">
              <w:t>№</w:t>
            </w:r>
            <w:r w:rsidRPr="00C338CD">
              <w:t xml:space="preserve"> 2998-р</w:t>
            </w:r>
            <w:r w:rsidR="00C75384" w:rsidRPr="00C338CD">
              <w:t>, от 30.06.2021 № 1785-р</w:t>
            </w:r>
            <w:r w:rsidR="00E840A5" w:rsidRPr="00C338CD">
              <w:t>, от 10.06.2023 № 1540-р</w:t>
            </w:r>
            <w:r w:rsidR="0040096D">
              <w:t xml:space="preserve">, </w:t>
            </w:r>
            <w:r w:rsidR="0040096D" w:rsidRPr="00AB4E96">
              <w:t>от 16.12.2023 № 3702-р</w:t>
            </w:r>
            <w:r w:rsidRPr="00C338CD">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136" w:type="dxa"/>
            <w:gridSpan w:val="5"/>
            <w:vMerge w:val="restart"/>
            <w:tcBorders>
              <w:top w:val="nil"/>
              <w:left w:val="nil"/>
              <w:bottom w:val="nil"/>
              <w:right w:val="nil"/>
            </w:tcBorders>
          </w:tcPr>
          <w:p w:rsidR="008E2FDE" w:rsidRPr="00EE77DA" w:rsidRDefault="008E2FDE" w:rsidP="007A72CB">
            <w:pPr>
              <w:pStyle w:val="ConsPlusNormal"/>
            </w:pPr>
            <w:r w:rsidRPr="00EE77DA">
              <w:t>2.6.18</w:t>
            </w:r>
            <w:r w:rsidR="00C75384" w:rsidRPr="00EE77DA">
              <w:rPr>
                <w:vertAlign w:val="superscript"/>
              </w:rPr>
              <w:t>1</w:t>
            </w:r>
            <w:r w:rsidRPr="00EE77DA">
              <w:t>.</w:t>
            </w:r>
          </w:p>
        </w:tc>
        <w:tc>
          <w:tcPr>
            <w:tcW w:w="1819" w:type="dxa"/>
            <w:gridSpan w:val="2"/>
            <w:vMerge w:val="restart"/>
            <w:tcBorders>
              <w:top w:val="nil"/>
              <w:left w:val="nil"/>
              <w:bottom w:val="nil"/>
              <w:right w:val="nil"/>
            </w:tcBorders>
          </w:tcPr>
          <w:p w:rsidR="008E2FDE" w:rsidRPr="00EE77DA" w:rsidRDefault="008E2FDE" w:rsidP="007A72CB">
            <w:pPr>
              <w:pStyle w:val="ConsPlusNormal"/>
            </w:pPr>
            <w:r w:rsidRPr="00EE77DA">
              <w:t>Отношение средней заработной платы педагогических работников организаций дополнительного образования детей к ср</w:t>
            </w:r>
            <w:r w:rsidR="00B717B9" w:rsidRPr="00EE77DA">
              <w:t>едней заработной плате учителей</w:t>
            </w:r>
            <w:r w:rsidR="009D54BC" w:rsidRPr="00EE77DA">
              <w:br/>
            </w:r>
            <w:r w:rsidRPr="00EE77DA">
              <w:t>в субъекте Российской Федерации</w:t>
            </w:r>
          </w:p>
        </w:tc>
        <w:tc>
          <w:tcPr>
            <w:tcW w:w="1581" w:type="dxa"/>
            <w:gridSpan w:val="2"/>
            <w:vMerge w:val="restart"/>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vMerge w:val="restart"/>
            <w:tcBorders>
              <w:top w:val="nil"/>
              <w:left w:val="nil"/>
              <w:bottom w:val="nil"/>
              <w:right w:val="nil"/>
            </w:tcBorders>
          </w:tcPr>
          <w:p w:rsidR="008E2FDE" w:rsidRPr="00C338CD" w:rsidRDefault="008E2FDE" w:rsidP="007A72CB">
            <w:pPr>
              <w:pStyle w:val="ConsPlusNormal"/>
            </w:pPr>
            <w:r w:rsidRPr="00C338CD">
              <w:t>по Российской Федерации, субъектам Российской Федерации, формам собственности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AB4E96" w:rsidP="007A72CB">
            <w:pPr>
              <w:pStyle w:val="ConsPlusNormal"/>
            </w:pPr>
            <w:r>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136" w:type="dxa"/>
            <w:gridSpan w:val="5"/>
            <w:vMerge/>
            <w:tcBorders>
              <w:top w:val="nil"/>
              <w:left w:val="nil"/>
              <w:bottom w:val="nil"/>
              <w:right w:val="nil"/>
            </w:tcBorders>
          </w:tcPr>
          <w:p w:rsidR="008E2FDE" w:rsidRPr="00EE77DA" w:rsidRDefault="008E2FDE" w:rsidP="007A72CB">
            <w:pPr>
              <w:spacing w:line="240" w:lineRule="auto"/>
            </w:pPr>
          </w:p>
        </w:tc>
        <w:tc>
          <w:tcPr>
            <w:tcW w:w="1819" w:type="dxa"/>
            <w:gridSpan w:val="2"/>
            <w:vMerge/>
            <w:tcBorders>
              <w:top w:val="nil"/>
              <w:left w:val="nil"/>
              <w:bottom w:val="nil"/>
              <w:right w:val="nil"/>
            </w:tcBorders>
          </w:tcPr>
          <w:p w:rsidR="008E2FDE" w:rsidRPr="00EE77DA" w:rsidRDefault="008E2FDE" w:rsidP="007A72CB">
            <w:pPr>
              <w:spacing w:line="240" w:lineRule="auto"/>
            </w:pPr>
          </w:p>
        </w:tc>
        <w:tc>
          <w:tcPr>
            <w:tcW w:w="1581" w:type="dxa"/>
            <w:gridSpan w:val="2"/>
            <w:vMerge/>
            <w:tcBorders>
              <w:top w:val="nil"/>
              <w:left w:val="nil"/>
              <w:bottom w:val="nil"/>
              <w:right w:val="nil"/>
            </w:tcBorders>
          </w:tcPr>
          <w:p w:rsidR="008E2FDE" w:rsidRPr="00EE77DA" w:rsidRDefault="008E2FDE" w:rsidP="007A72CB">
            <w:pPr>
              <w:spacing w:line="240" w:lineRule="auto"/>
            </w:pPr>
          </w:p>
        </w:tc>
        <w:tc>
          <w:tcPr>
            <w:tcW w:w="1975" w:type="dxa"/>
            <w:gridSpan w:val="2"/>
            <w:vMerge/>
            <w:tcBorders>
              <w:top w:val="nil"/>
              <w:left w:val="nil"/>
              <w:bottom w:val="nil"/>
              <w:right w:val="nil"/>
            </w:tcBorders>
          </w:tcPr>
          <w:p w:rsidR="008E2FDE" w:rsidRPr="00EE77DA" w:rsidRDefault="008E2FDE" w:rsidP="007A72CB">
            <w:pPr>
              <w:spacing w:line="240" w:lineRule="auto"/>
            </w:pPr>
          </w:p>
        </w:tc>
        <w:tc>
          <w:tcPr>
            <w:tcW w:w="1852" w:type="dxa"/>
            <w:gridSpan w:val="8"/>
            <w:tcBorders>
              <w:top w:val="nil"/>
              <w:left w:val="nil"/>
              <w:bottom w:val="nil"/>
              <w:right w:val="nil"/>
            </w:tcBorders>
          </w:tcPr>
          <w:p w:rsidR="008E2FDE" w:rsidRPr="00EE77DA" w:rsidRDefault="008E2FDE" w:rsidP="007A72CB">
            <w:pPr>
              <w:pStyle w:val="ConsPlusNormal"/>
            </w:pPr>
            <w:r w:rsidRPr="00EE77DA">
              <w:t>I квартал</w:t>
            </w:r>
          </w:p>
          <w:p w:rsidR="008E2FDE" w:rsidRPr="00EE77DA" w:rsidRDefault="008E2FDE" w:rsidP="007A72CB">
            <w:pPr>
              <w:pStyle w:val="ConsPlusNormal"/>
            </w:pPr>
            <w:r w:rsidRPr="00EE77DA">
              <w:t>I полугодие</w:t>
            </w:r>
          </w:p>
          <w:p w:rsidR="008E2FDE" w:rsidRPr="00EE77DA" w:rsidRDefault="008E2FDE" w:rsidP="007A72CB">
            <w:pPr>
              <w:pStyle w:val="ConsPlusNormal"/>
            </w:pPr>
            <w:r w:rsidRPr="00EE77DA">
              <w:t>9 месяцев</w:t>
            </w:r>
          </w:p>
        </w:tc>
        <w:tc>
          <w:tcPr>
            <w:tcW w:w="1844" w:type="dxa"/>
            <w:gridSpan w:val="4"/>
            <w:tcBorders>
              <w:top w:val="nil"/>
              <w:left w:val="nil"/>
              <w:bottom w:val="nil"/>
              <w:right w:val="nil"/>
            </w:tcBorders>
          </w:tcPr>
          <w:p w:rsidR="008E2FDE" w:rsidRPr="00EE77DA" w:rsidRDefault="008E2FDE" w:rsidP="007A72CB">
            <w:pPr>
              <w:pStyle w:val="ConsPlusNormal"/>
            </w:pPr>
            <w:r w:rsidRPr="00EE77DA">
              <w:t>на 35-</w:t>
            </w:r>
            <w:r w:rsidR="00C75384" w:rsidRPr="00EE77DA">
              <w:t>39-</w:t>
            </w:r>
            <w:r w:rsidRPr="00EE77DA">
              <w:t>й рабочий день после отчетного периода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shd w:val="clear" w:color="auto" w:fill="auto"/>
          </w:tcPr>
          <w:p w:rsidR="008E2FDE" w:rsidRPr="00C338CD" w:rsidRDefault="008E2FDE" w:rsidP="007A72CB">
            <w:pPr>
              <w:pStyle w:val="ConsPlusNormal"/>
              <w:jc w:val="both"/>
            </w:pPr>
            <w:r w:rsidRPr="00C338CD">
              <w:t xml:space="preserve">(в ред. </w:t>
            </w:r>
            <w:r w:rsidR="00C75384" w:rsidRPr="00C338CD">
              <w:t xml:space="preserve">распоряжений </w:t>
            </w:r>
            <w:r w:rsidRPr="00C338CD">
              <w:t xml:space="preserve">Правительства РФ от 29.12.2017 </w:t>
            </w:r>
            <w:r w:rsidR="00C56C9E" w:rsidRPr="00C338CD">
              <w:t>№</w:t>
            </w:r>
            <w:r w:rsidRPr="00C338CD">
              <w:t xml:space="preserve"> 2998-р</w:t>
            </w:r>
            <w:r w:rsidR="00C75384" w:rsidRPr="00C338CD">
              <w:t>, от 30.06.2021 № 1785-р</w:t>
            </w:r>
            <w:r w:rsidR="00E840A5" w:rsidRPr="00C338CD">
              <w:t>, от 10.06.2023 № 1540-р</w:t>
            </w:r>
            <w:r w:rsidR="0040096D">
              <w:t xml:space="preserve">, </w:t>
            </w:r>
            <w:r w:rsidR="0040096D" w:rsidRPr="00AB4E96">
              <w:t>от 16.12.2023 № 3702-р</w:t>
            </w:r>
            <w:r w:rsidRPr="00C338CD">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136" w:type="dxa"/>
            <w:gridSpan w:val="5"/>
            <w:vMerge w:val="restart"/>
            <w:tcBorders>
              <w:top w:val="nil"/>
              <w:left w:val="nil"/>
              <w:bottom w:val="nil"/>
              <w:right w:val="nil"/>
            </w:tcBorders>
          </w:tcPr>
          <w:p w:rsidR="008E2FDE" w:rsidRPr="00EE77DA" w:rsidRDefault="008E2FDE" w:rsidP="007A72CB">
            <w:pPr>
              <w:pStyle w:val="ConsPlusNormal"/>
            </w:pPr>
            <w:r w:rsidRPr="00EE77DA">
              <w:t>2.6.18</w:t>
            </w:r>
            <w:r w:rsidR="00C75384" w:rsidRPr="00EE77DA">
              <w:rPr>
                <w:vertAlign w:val="superscript"/>
              </w:rPr>
              <w:t>2</w:t>
            </w:r>
            <w:r w:rsidRPr="00EE77DA">
              <w:t>.</w:t>
            </w:r>
          </w:p>
        </w:tc>
        <w:tc>
          <w:tcPr>
            <w:tcW w:w="1819" w:type="dxa"/>
            <w:gridSpan w:val="2"/>
            <w:tcBorders>
              <w:top w:val="nil"/>
              <w:left w:val="nil"/>
              <w:bottom w:val="nil"/>
              <w:right w:val="nil"/>
            </w:tcBorders>
          </w:tcPr>
          <w:p w:rsidR="008E2FDE" w:rsidRPr="00EE77DA" w:rsidRDefault="008E2FDE" w:rsidP="007A72CB">
            <w:pPr>
              <w:pStyle w:val="ConsPlusNormal"/>
            </w:pPr>
            <w:r w:rsidRPr="00EE77DA">
              <w:t>Отношение средней заработной платы педагогических работников образователь</w:t>
            </w:r>
            <w:r w:rsidR="00967614" w:rsidRPr="00EE77DA">
              <w:t>-</w:t>
            </w:r>
            <w:r w:rsidRPr="00EE77DA">
              <w:t>ных, медицин</w:t>
            </w:r>
            <w:r w:rsidR="00967614" w:rsidRPr="00EE77DA">
              <w:t>-</w:t>
            </w:r>
            <w:r w:rsidRPr="00EE77DA">
              <w:t xml:space="preserve">ских организаций </w:t>
            </w:r>
            <w:r w:rsidR="00820D9E" w:rsidRPr="00EE77DA">
              <w:br/>
            </w:r>
            <w:r w:rsidRPr="00EE77DA">
              <w:t xml:space="preserve">или организаций, оказывающих социальные услуги детям-сиротам </w:t>
            </w:r>
            <w:r w:rsidR="00C055B0" w:rsidRPr="00EE77DA">
              <w:t>и детям, оставшимся</w:t>
            </w:r>
            <w:r w:rsidR="00C055B0" w:rsidRPr="00EE77DA">
              <w:br/>
            </w:r>
            <w:r w:rsidRPr="00EE77DA">
              <w:t>без попечения родителей</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shd w:val="clear" w:color="auto" w:fill="auto"/>
          </w:tcPr>
          <w:p w:rsidR="008E2FDE" w:rsidRPr="00C338CD" w:rsidRDefault="008E2FDE" w:rsidP="007A72CB">
            <w:pPr>
              <w:pStyle w:val="ConsPlusNormal"/>
            </w:pPr>
            <w:r w:rsidRPr="00C338CD">
              <w:t>по Российской Федерации, субъектам Российской Федерации, формам собственности</w:t>
            </w:r>
          </w:p>
        </w:tc>
        <w:tc>
          <w:tcPr>
            <w:tcW w:w="1852" w:type="dxa"/>
            <w:gridSpan w:val="8"/>
            <w:tcBorders>
              <w:top w:val="nil"/>
              <w:left w:val="nil"/>
              <w:bottom w:val="nil"/>
              <w:right w:val="nil"/>
            </w:tcBorders>
          </w:tcPr>
          <w:p w:rsidR="008E2FDE" w:rsidRPr="00EE77DA" w:rsidRDefault="008E2FDE" w:rsidP="007A72CB">
            <w:pPr>
              <w:pStyle w:val="ConsPlusNormal"/>
            </w:pPr>
          </w:p>
        </w:tc>
        <w:tc>
          <w:tcPr>
            <w:tcW w:w="1844" w:type="dxa"/>
            <w:gridSpan w:val="4"/>
            <w:tcBorders>
              <w:top w:val="nil"/>
              <w:left w:val="nil"/>
              <w:bottom w:val="nil"/>
              <w:right w:val="nil"/>
            </w:tcBorders>
          </w:tcPr>
          <w:p w:rsidR="008E2FDE" w:rsidRPr="00EE77DA" w:rsidRDefault="008E2FDE" w:rsidP="007A72CB">
            <w:pPr>
              <w:pStyle w:val="ConsPlusNormal"/>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136" w:type="dxa"/>
            <w:gridSpan w:val="5"/>
            <w:vMerge/>
            <w:tcBorders>
              <w:top w:val="nil"/>
              <w:left w:val="nil"/>
              <w:bottom w:val="nil"/>
              <w:right w:val="nil"/>
            </w:tcBorders>
          </w:tcPr>
          <w:p w:rsidR="008E2FDE" w:rsidRPr="00EE77DA" w:rsidRDefault="008E2FDE" w:rsidP="007A72CB">
            <w:pPr>
              <w:spacing w:line="240" w:lineRule="auto"/>
            </w:pPr>
          </w:p>
        </w:tc>
        <w:tc>
          <w:tcPr>
            <w:tcW w:w="1819" w:type="dxa"/>
            <w:gridSpan w:val="2"/>
            <w:tcBorders>
              <w:top w:val="nil"/>
              <w:left w:val="nil"/>
              <w:bottom w:val="nil"/>
              <w:right w:val="nil"/>
            </w:tcBorders>
          </w:tcPr>
          <w:p w:rsidR="008E2FDE" w:rsidRPr="00EE77DA" w:rsidRDefault="008E2FDE" w:rsidP="007A72CB">
            <w:pPr>
              <w:pStyle w:val="ConsPlusNormal"/>
            </w:pPr>
            <w:r w:rsidRPr="00EE77DA">
              <w:t>к среднемесяч</w:t>
            </w:r>
            <w:r w:rsidR="00C055B0" w:rsidRPr="00EE77DA">
              <w:t>-</w:t>
            </w:r>
            <w:r w:rsidRPr="00EE77DA">
              <w:t xml:space="preserve">ной начисленной заработной плате наемных </w:t>
            </w:r>
            <w:r w:rsidR="009D54BC" w:rsidRPr="00EE77DA">
              <w:t>работников</w:t>
            </w:r>
            <w:r w:rsidR="009D54BC" w:rsidRPr="00EE77DA">
              <w:br/>
            </w:r>
            <w:r w:rsidRPr="00EE77DA">
              <w:t xml:space="preserve">в организациях, </w:t>
            </w:r>
            <w:r w:rsidR="00820D9E" w:rsidRPr="00EE77DA">
              <w:br/>
            </w:r>
            <w:r w:rsidRPr="00EE77DA">
              <w:t>у индивидуаль</w:t>
            </w:r>
            <w:r w:rsidR="00C055B0" w:rsidRPr="00EE77DA">
              <w:t>-</w:t>
            </w:r>
            <w:r w:rsidRPr="00EE77DA">
              <w:t>ных предприни</w:t>
            </w:r>
            <w:r w:rsidR="00C055B0" w:rsidRPr="00EE77DA">
              <w:t>-</w:t>
            </w:r>
            <w:r w:rsidRPr="00EE77DA">
              <w:t xml:space="preserve">мателей </w:t>
            </w:r>
            <w:r w:rsidR="00820D9E" w:rsidRPr="00EE77DA">
              <w:br/>
            </w:r>
            <w:r w:rsidRPr="00EE77DA">
              <w:t xml:space="preserve">и физических лиц (среднемесячному доходу от трудовой деятельности) </w:t>
            </w:r>
            <w:r w:rsidR="00820D9E"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p>
        </w:tc>
        <w:tc>
          <w:tcPr>
            <w:tcW w:w="1975" w:type="dxa"/>
            <w:gridSpan w:val="2"/>
            <w:tcBorders>
              <w:top w:val="nil"/>
              <w:left w:val="nil"/>
              <w:bottom w:val="nil"/>
              <w:right w:val="nil"/>
            </w:tcBorders>
          </w:tcPr>
          <w:p w:rsidR="008E2FDE" w:rsidRPr="00EE77DA" w:rsidRDefault="008E2FDE" w:rsidP="007A72CB">
            <w:pPr>
              <w:pStyle w:val="ConsPlusNormal"/>
            </w:pP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AB4E96" w:rsidP="007A72CB">
            <w:pPr>
              <w:pStyle w:val="ConsPlusNormal"/>
            </w:pPr>
            <w:r>
              <w:t>15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136" w:type="dxa"/>
            <w:gridSpan w:val="5"/>
            <w:vMerge/>
            <w:tcBorders>
              <w:top w:val="nil"/>
              <w:left w:val="nil"/>
              <w:bottom w:val="nil"/>
              <w:right w:val="nil"/>
            </w:tcBorders>
          </w:tcPr>
          <w:p w:rsidR="008E2FDE" w:rsidRPr="00EE77DA" w:rsidRDefault="008E2FDE" w:rsidP="007A72CB">
            <w:pPr>
              <w:spacing w:line="240" w:lineRule="auto"/>
            </w:pPr>
          </w:p>
        </w:tc>
        <w:tc>
          <w:tcPr>
            <w:tcW w:w="1819" w:type="dxa"/>
            <w:gridSpan w:val="2"/>
            <w:tcBorders>
              <w:top w:val="nil"/>
              <w:left w:val="nil"/>
              <w:bottom w:val="nil"/>
              <w:right w:val="nil"/>
            </w:tcBorders>
          </w:tcPr>
          <w:p w:rsidR="008E2FDE" w:rsidRPr="00EE77DA" w:rsidRDefault="008E2FDE" w:rsidP="007A72CB">
            <w:pPr>
              <w:pStyle w:val="ConsPlusNormal"/>
            </w:pPr>
            <w:r w:rsidRPr="00EE77DA">
              <w:t>к оценке среднемесячной начисленной зара</w:t>
            </w:r>
            <w:r w:rsidR="00C055B0" w:rsidRPr="00EE77DA">
              <w:t>ботной платы наемных работников</w:t>
            </w:r>
            <w:r w:rsidR="00C055B0" w:rsidRPr="00EE77DA">
              <w:br/>
            </w:r>
            <w:r w:rsidRPr="00EE77DA">
              <w:t xml:space="preserve">в организациях, </w:t>
            </w:r>
            <w:r w:rsidR="00820D9E" w:rsidRPr="00EE77DA">
              <w:br/>
            </w:r>
            <w:r w:rsidRPr="00EE77DA">
              <w:t>у индивидуаль</w:t>
            </w:r>
            <w:r w:rsidR="00C055B0" w:rsidRPr="00EE77DA">
              <w:t>-</w:t>
            </w:r>
            <w:r w:rsidRPr="00EE77DA">
              <w:t>ных предприни</w:t>
            </w:r>
            <w:r w:rsidR="00C055B0" w:rsidRPr="00EE77DA">
              <w:t>-</w:t>
            </w:r>
            <w:r w:rsidRPr="00EE77DA">
              <w:t xml:space="preserve">мателей </w:t>
            </w:r>
            <w:r w:rsidR="00820D9E" w:rsidRPr="00EE77DA">
              <w:br/>
            </w:r>
            <w:r w:rsidRPr="00EE77DA">
              <w:t>и физических лиц</w:t>
            </w:r>
            <w:r w:rsidR="00C055B0" w:rsidRPr="00EE77DA">
              <w:t xml:space="preserve"> (оценке среднемесячного дохода</w:t>
            </w:r>
            <w:r w:rsidR="00C055B0" w:rsidRPr="00EE77DA">
              <w:br/>
            </w:r>
            <w:r w:rsidRPr="00EE77DA">
              <w:t xml:space="preserve">от трудовой деятельности) </w:t>
            </w:r>
            <w:r w:rsidR="00820D9E" w:rsidRPr="00EE77DA">
              <w:br/>
            </w:r>
            <w:r w:rsidRPr="00EE77DA">
              <w:t>по субъекту Российской Федерации</w:t>
            </w:r>
          </w:p>
        </w:tc>
        <w:tc>
          <w:tcPr>
            <w:tcW w:w="1581" w:type="dxa"/>
            <w:gridSpan w:val="2"/>
            <w:tcBorders>
              <w:top w:val="nil"/>
              <w:left w:val="nil"/>
              <w:bottom w:val="nil"/>
              <w:right w:val="nil"/>
            </w:tcBorders>
          </w:tcPr>
          <w:p w:rsidR="008E2FDE" w:rsidRPr="00EE77DA" w:rsidRDefault="008E2FDE" w:rsidP="007A72CB">
            <w:pPr>
              <w:pStyle w:val="ConsPlusNormal"/>
            </w:pPr>
          </w:p>
        </w:tc>
        <w:tc>
          <w:tcPr>
            <w:tcW w:w="1975" w:type="dxa"/>
            <w:gridSpan w:val="2"/>
            <w:tcBorders>
              <w:top w:val="nil"/>
              <w:left w:val="nil"/>
              <w:bottom w:val="nil"/>
              <w:right w:val="nil"/>
            </w:tcBorders>
          </w:tcPr>
          <w:p w:rsidR="008E2FDE" w:rsidRPr="00EE77DA" w:rsidRDefault="008E2FDE" w:rsidP="007A72CB">
            <w:pPr>
              <w:pStyle w:val="ConsPlusNormal"/>
            </w:pPr>
          </w:p>
        </w:tc>
        <w:tc>
          <w:tcPr>
            <w:tcW w:w="1852" w:type="dxa"/>
            <w:gridSpan w:val="8"/>
            <w:tcBorders>
              <w:top w:val="nil"/>
              <w:left w:val="nil"/>
              <w:bottom w:val="nil"/>
              <w:right w:val="nil"/>
            </w:tcBorders>
          </w:tcPr>
          <w:p w:rsidR="008E2FDE" w:rsidRPr="00EE77DA" w:rsidRDefault="008E2FDE" w:rsidP="007A72CB">
            <w:pPr>
              <w:pStyle w:val="ConsPlusNormal"/>
            </w:pPr>
            <w:r w:rsidRPr="00EE77DA">
              <w:t>I квартал</w:t>
            </w:r>
          </w:p>
          <w:p w:rsidR="008E2FDE" w:rsidRPr="00EE77DA" w:rsidRDefault="008E2FDE" w:rsidP="007A72CB">
            <w:pPr>
              <w:pStyle w:val="ConsPlusNormal"/>
            </w:pPr>
            <w:r w:rsidRPr="00EE77DA">
              <w:t>I полугодие</w:t>
            </w:r>
          </w:p>
          <w:p w:rsidR="008E2FDE" w:rsidRPr="00EE77DA" w:rsidRDefault="008E2FDE" w:rsidP="007A72CB">
            <w:pPr>
              <w:pStyle w:val="ConsPlusNormal"/>
            </w:pPr>
            <w:r w:rsidRPr="00EE77DA">
              <w:t>9 месяцев</w:t>
            </w:r>
          </w:p>
        </w:tc>
        <w:tc>
          <w:tcPr>
            <w:tcW w:w="1844" w:type="dxa"/>
            <w:gridSpan w:val="4"/>
            <w:tcBorders>
              <w:top w:val="nil"/>
              <w:left w:val="nil"/>
              <w:bottom w:val="nil"/>
              <w:right w:val="nil"/>
            </w:tcBorders>
          </w:tcPr>
          <w:p w:rsidR="008E2FDE" w:rsidRPr="00EE77DA" w:rsidRDefault="008E2FDE" w:rsidP="007A72CB">
            <w:pPr>
              <w:pStyle w:val="ConsPlusNormal"/>
            </w:pPr>
            <w:r w:rsidRPr="00EE77DA">
              <w:t>на 35-</w:t>
            </w:r>
            <w:r w:rsidR="00C75384" w:rsidRPr="00EE77DA">
              <w:t>39-</w:t>
            </w:r>
            <w:r w:rsidRPr="00EE77DA">
              <w:t>й рабочий день после отчетного периода</w:t>
            </w:r>
          </w:p>
        </w:tc>
      </w:tr>
      <w:tr w:rsidR="00EE77DA" w:rsidRPr="00D41852"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D41852" w:rsidRDefault="008E2FDE" w:rsidP="00D41852">
            <w:pPr>
              <w:pStyle w:val="ConsPlusNormal"/>
              <w:spacing w:line="228" w:lineRule="auto"/>
              <w:jc w:val="both"/>
              <w:rPr>
                <w:sz w:val="21"/>
                <w:szCs w:val="21"/>
              </w:rPr>
            </w:pPr>
            <w:r w:rsidRPr="00D41852">
              <w:rPr>
                <w:sz w:val="21"/>
                <w:szCs w:val="21"/>
              </w:rPr>
              <w:t xml:space="preserve">(в ред. </w:t>
            </w:r>
            <w:r w:rsidR="00C75384" w:rsidRPr="00D41852">
              <w:rPr>
                <w:sz w:val="21"/>
                <w:szCs w:val="21"/>
              </w:rPr>
              <w:t xml:space="preserve">распоряжений </w:t>
            </w:r>
            <w:r w:rsidRPr="00D41852">
              <w:rPr>
                <w:sz w:val="21"/>
                <w:szCs w:val="21"/>
              </w:rPr>
              <w:t xml:space="preserve">Правительства РФ от 29.12.2017 </w:t>
            </w:r>
            <w:r w:rsidR="00C56C9E" w:rsidRPr="00D41852">
              <w:rPr>
                <w:sz w:val="21"/>
                <w:szCs w:val="21"/>
              </w:rPr>
              <w:t>№</w:t>
            </w:r>
            <w:r w:rsidRPr="00D41852">
              <w:rPr>
                <w:sz w:val="21"/>
                <w:szCs w:val="21"/>
              </w:rPr>
              <w:t xml:space="preserve"> 2998-р</w:t>
            </w:r>
            <w:r w:rsidR="00C75384" w:rsidRPr="00D41852">
              <w:rPr>
                <w:sz w:val="21"/>
                <w:szCs w:val="21"/>
              </w:rPr>
              <w:t>, от 30.06.2021 № 1785-р</w:t>
            </w:r>
            <w:r w:rsidR="00E840A5" w:rsidRPr="00D41852">
              <w:rPr>
                <w:sz w:val="21"/>
                <w:szCs w:val="21"/>
              </w:rPr>
              <w:t>, от 10.06.2023 № 1540-р</w:t>
            </w:r>
            <w:r w:rsidR="0040096D" w:rsidRPr="00D41852">
              <w:rPr>
                <w:sz w:val="21"/>
                <w:szCs w:val="21"/>
              </w:rPr>
              <w:t>, от 16.12.2023 № 3702-р</w:t>
            </w:r>
            <w:r w:rsidRPr="00D41852">
              <w:rPr>
                <w:sz w:val="21"/>
                <w:szCs w:val="21"/>
              </w:rPr>
              <w:t>)</w:t>
            </w:r>
          </w:p>
        </w:tc>
      </w:tr>
      <w:tr w:rsidR="00EE77DA" w:rsidRPr="00D41852"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D41852" w:rsidRDefault="008E2FDE" w:rsidP="00D41852">
            <w:pPr>
              <w:pStyle w:val="ConsPlusNormal"/>
              <w:spacing w:line="228" w:lineRule="auto"/>
              <w:rPr>
                <w:sz w:val="21"/>
                <w:szCs w:val="21"/>
              </w:rPr>
            </w:pPr>
            <w:r w:rsidRPr="00D41852">
              <w:rPr>
                <w:sz w:val="21"/>
                <w:szCs w:val="21"/>
              </w:rPr>
              <w:t>2.6.19.</w:t>
            </w:r>
          </w:p>
        </w:tc>
        <w:tc>
          <w:tcPr>
            <w:tcW w:w="2073" w:type="dxa"/>
            <w:gridSpan w:val="3"/>
            <w:tcBorders>
              <w:top w:val="nil"/>
              <w:left w:val="nil"/>
              <w:bottom w:val="nil"/>
              <w:right w:val="nil"/>
            </w:tcBorders>
          </w:tcPr>
          <w:p w:rsidR="008E2FDE" w:rsidRPr="00D41852" w:rsidRDefault="008E2FDE" w:rsidP="00D41852">
            <w:pPr>
              <w:pStyle w:val="ConsPlusNormal"/>
              <w:spacing w:line="228" w:lineRule="auto"/>
              <w:rPr>
                <w:sz w:val="21"/>
                <w:szCs w:val="21"/>
              </w:rPr>
            </w:pPr>
            <w:r w:rsidRPr="00D41852">
              <w:rPr>
                <w:sz w:val="21"/>
                <w:szCs w:val="21"/>
              </w:rPr>
              <w:t>Удельный вес численности выс</w:t>
            </w:r>
            <w:r w:rsidR="00B717B9" w:rsidRPr="00D41852">
              <w:rPr>
                <w:sz w:val="21"/>
                <w:szCs w:val="21"/>
              </w:rPr>
              <w:t>ококвалифици</w:t>
            </w:r>
            <w:r w:rsidR="00C055B0" w:rsidRPr="00D41852">
              <w:rPr>
                <w:sz w:val="21"/>
                <w:szCs w:val="21"/>
              </w:rPr>
              <w:t>-</w:t>
            </w:r>
            <w:r w:rsidR="00B717B9" w:rsidRPr="00D41852">
              <w:rPr>
                <w:sz w:val="21"/>
                <w:szCs w:val="21"/>
              </w:rPr>
              <w:t>рованных работников</w:t>
            </w:r>
            <w:r w:rsidR="00B717B9" w:rsidRPr="00D41852">
              <w:rPr>
                <w:sz w:val="21"/>
                <w:szCs w:val="21"/>
              </w:rPr>
              <w:br/>
            </w:r>
            <w:r w:rsidRPr="00D41852">
              <w:rPr>
                <w:sz w:val="21"/>
                <w:szCs w:val="21"/>
              </w:rPr>
              <w:t>в общей численности квалифицирован</w:t>
            </w:r>
            <w:r w:rsidR="00C055B0" w:rsidRPr="00D41852">
              <w:rPr>
                <w:sz w:val="21"/>
                <w:szCs w:val="21"/>
              </w:rPr>
              <w:t>-</w:t>
            </w:r>
            <w:r w:rsidRPr="00D41852">
              <w:rPr>
                <w:sz w:val="21"/>
                <w:szCs w:val="21"/>
              </w:rPr>
              <w:t>ных работников</w:t>
            </w:r>
          </w:p>
        </w:tc>
        <w:tc>
          <w:tcPr>
            <w:tcW w:w="1581" w:type="dxa"/>
            <w:gridSpan w:val="2"/>
            <w:tcBorders>
              <w:top w:val="nil"/>
              <w:left w:val="nil"/>
              <w:bottom w:val="nil"/>
              <w:right w:val="nil"/>
            </w:tcBorders>
          </w:tcPr>
          <w:p w:rsidR="008E2FDE" w:rsidRPr="00D41852" w:rsidRDefault="008E2FDE" w:rsidP="00D41852">
            <w:pPr>
              <w:pStyle w:val="ConsPlusNormal"/>
              <w:spacing w:line="228" w:lineRule="auto"/>
              <w:rPr>
                <w:sz w:val="21"/>
                <w:szCs w:val="21"/>
              </w:rPr>
            </w:pPr>
            <w:r w:rsidRPr="00D41852">
              <w:rPr>
                <w:sz w:val="21"/>
                <w:szCs w:val="21"/>
              </w:rPr>
              <w:t>Росстат</w:t>
            </w:r>
          </w:p>
        </w:tc>
        <w:tc>
          <w:tcPr>
            <w:tcW w:w="1975" w:type="dxa"/>
            <w:gridSpan w:val="2"/>
            <w:tcBorders>
              <w:top w:val="nil"/>
              <w:left w:val="nil"/>
              <w:bottom w:val="nil"/>
              <w:right w:val="nil"/>
            </w:tcBorders>
          </w:tcPr>
          <w:p w:rsidR="008E2FDE" w:rsidRPr="00D41852" w:rsidRDefault="008E2FDE" w:rsidP="00D41852">
            <w:pPr>
              <w:pStyle w:val="ConsPlusNormal"/>
              <w:spacing w:line="228" w:lineRule="auto"/>
              <w:rPr>
                <w:sz w:val="21"/>
                <w:szCs w:val="21"/>
              </w:rPr>
            </w:pPr>
            <w:r w:rsidRPr="00D41852">
              <w:rPr>
                <w:sz w:val="21"/>
                <w:szCs w:val="21"/>
              </w:rPr>
              <w:t>по Российской Федерации, субъектам Российской Федерации, видам экономической деятельности</w:t>
            </w:r>
          </w:p>
        </w:tc>
        <w:tc>
          <w:tcPr>
            <w:tcW w:w="1852" w:type="dxa"/>
            <w:gridSpan w:val="8"/>
            <w:tcBorders>
              <w:top w:val="nil"/>
              <w:left w:val="nil"/>
              <w:bottom w:val="nil"/>
              <w:right w:val="nil"/>
            </w:tcBorders>
          </w:tcPr>
          <w:p w:rsidR="008E2FDE" w:rsidRPr="00D41852" w:rsidRDefault="008E2FDE" w:rsidP="00D41852">
            <w:pPr>
              <w:pStyle w:val="ConsPlusNormal"/>
              <w:spacing w:line="228" w:lineRule="auto"/>
              <w:rPr>
                <w:sz w:val="21"/>
                <w:szCs w:val="21"/>
              </w:rPr>
            </w:pPr>
            <w:r w:rsidRPr="00D41852">
              <w:rPr>
                <w:sz w:val="21"/>
                <w:szCs w:val="21"/>
              </w:rPr>
              <w:t>ежегодно</w:t>
            </w:r>
          </w:p>
        </w:tc>
        <w:tc>
          <w:tcPr>
            <w:tcW w:w="1844" w:type="dxa"/>
            <w:gridSpan w:val="4"/>
            <w:tcBorders>
              <w:top w:val="nil"/>
              <w:left w:val="nil"/>
              <w:bottom w:val="nil"/>
              <w:right w:val="nil"/>
            </w:tcBorders>
          </w:tcPr>
          <w:p w:rsidR="008E2FDE" w:rsidRPr="00D41852" w:rsidRDefault="00F3407B" w:rsidP="00D41852">
            <w:pPr>
              <w:pStyle w:val="ConsPlusNormal"/>
              <w:spacing w:line="228" w:lineRule="auto"/>
              <w:rPr>
                <w:sz w:val="21"/>
                <w:szCs w:val="21"/>
              </w:rPr>
            </w:pPr>
            <w:r w:rsidRPr="00D41852">
              <w:rPr>
                <w:sz w:val="21"/>
                <w:szCs w:val="21"/>
              </w:rPr>
              <w:t>1-я декада мая</w:t>
            </w:r>
          </w:p>
        </w:tc>
      </w:tr>
      <w:tr w:rsidR="00EE77DA" w:rsidRPr="00D41852"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F3407B" w:rsidRPr="00D41852" w:rsidRDefault="00F3407B" w:rsidP="00D41852">
            <w:pPr>
              <w:pStyle w:val="ConsPlusNormal"/>
              <w:spacing w:line="228" w:lineRule="auto"/>
              <w:rPr>
                <w:sz w:val="21"/>
                <w:szCs w:val="21"/>
              </w:rPr>
            </w:pPr>
            <w:r w:rsidRPr="00D41852">
              <w:rPr>
                <w:sz w:val="21"/>
                <w:szCs w:val="21"/>
              </w:rPr>
              <w:t>(в ред. распоряжения Правительства РФ от 30.06.2021 № 1785-р)</w:t>
            </w:r>
          </w:p>
        </w:tc>
      </w:tr>
      <w:tr w:rsidR="00EE77DA" w:rsidRPr="00D41852"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D41852" w:rsidRDefault="008E2FDE" w:rsidP="00D41852">
            <w:pPr>
              <w:pStyle w:val="ConsPlusNormal"/>
              <w:spacing w:line="228" w:lineRule="auto"/>
              <w:jc w:val="both"/>
              <w:rPr>
                <w:sz w:val="21"/>
                <w:szCs w:val="21"/>
              </w:rPr>
            </w:pPr>
            <w:r w:rsidRPr="00D41852">
              <w:rPr>
                <w:sz w:val="21"/>
                <w:szCs w:val="21"/>
              </w:rPr>
              <w:t xml:space="preserve">2.6.20. Исключен. - </w:t>
            </w:r>
            <w:hyperlink r:id="rId763" w:history="1">
              <w:r w:rsidRPr="00D41852">
                <w:rPr>
                  <w:sz w:val="21"/>
                  <w:szCs w:val="21"/>
                </w:rPr>
                <w:t>Распоряжение</w:t>
              </w:r>
            </w:hyperlink>
            <w:r w:rsidRPr="00D41852">
              <w:rPr>
                <w:sz w:val="21"/>
                <w:szCs w:val="21"/>
              </w:rPr>
              <w:t xml:space="preserve"> Правительства РФ от </w:t>
            </w:r>
            <w:r w:rsidR="00C56C9E" w:rsidRPr="00D41852">
              <w:rPr>
                <w:sz w:val="21"/>
                <w:szCs w:val="21"/>
              </w:rPr>
              <w:t>№</w:t>
            </w:r>
            <w:r w:rsidRPr="00D41852">
              <w:rPr>
                <w:sz w:val="21"/>
                <w:szCs w:val="21"/>
              </w:rPr>
              <w:t xml:space="preserve"> 2145-р</w:t>
            </w:r>
          </w:p>
        </w:tc>
      </w:tr>
      <w:tr w:rsidR="00EE77DA" w:rsidRPr="00D41852"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D41852" w:rsidRDefault="008E2FDE" w:rsidP="00D41852">
            <w:pPr>
              <w:pStyle w:val="ConsPlusNormal"/>
              <w:spacing w:line="228" w:lineRule="auto"/>
              <w:rPr>
                <w:sz w:val="21"/>
                <w:szCs w:val="21"/>
              </w:rPr>
            </w:pPr>
            <w:r w:rsidRPr="00D41852">
              <w:rPr>
                <w:sz w:val="21"/>
                <w:szCs w:val="21"/>
              </w:rPr>
              <w:t>2.6.21.</w:t>
            </w:r>
          </w:p>
        </w:tc>
        <w:tc>
          <w:tcPr>
            <w:tcW w:w="2073" w:type="dxa"/>
            <w:gridSpan w:val="3"/>
            <w:tcBorders>
              <w:top w:val="nil"/>
              <w:left w:val="nil"/>
              <w:bottom w:val="nil"/>
              <w:right w:val="nil"/>
            </w:tcBorders>
          </w:tcPr>
          <w:p w:rsidR="008E2FDE" w:rsidRPr="00D41852" w:rsidRDefault="008E2FDE" w:rsidP="00D41852">
            <w:pPr>
              <w:pStyle w:val="ConsPlusNormal"/>
              <w:spacing w:line="228" w:lineRule="auto"/>
              <w:rPr>
                <w:sz w:val="21"/>
                <w:szCs w:val="21"/>
              </w:rPr>
            </w:pPr>
            <w:r w:rsidRPr="00D41852">
              <w:rPr>
                <w:sz w:val="21"/>
                <w:szCs w:val="21"/>
              </w:rPr>
              <w:t>Количество созданных центров культурного развития в малых городах России</w:t>
            </w:r>
          </w:p>
          <w:p w:rsidR="00C055B0" w:rsidRPr="00D41852" w:rsidRDefault="00C055B0" w:rsidP="00D41852">
            <w:pPr>
              <w:pStyle w:val="ConsPlusNormal"/>
              <w:spacing w:line="228" w:lineRule="auto"/>
              <w:rPr>
                <w:sz w:val="21"/>
                <w:szCs w:val="21"/>
              </w:rPr>
            </w:pPr>
          </w:p>
        </w:tc>
        <w:tc>
          <w:tcPr>
            <w:tcW w:w="1581" w:type="dxa"/>
            <w:gridSpan w:val="2"/>
            <w:tcBorders>
              <w:top w:val="nil"/>
              <w:left w:val="nil"/>
              <w:bottom w:val="nil"/>
              <w:right w:val="nil"/>
            </w:tcBorders>
          </w:tcPr>
          <w:p w:rsidR="008E2FDE" w:rsidRPr="00D41852" w:rsidRDefault="008E2FDE" w:rsidP="00D41852">
            <w:pPr>
              <w:pStyle w:val="ConsPlusNormal"/>
              <w:spacing w:line="228" w:lineRule="auto"/>
              <w:rPr>
                <w:sz w:val="21"/>
                <w:szCs w:val="21"/>
              </w:rPr>
            </w:pPr>
            <w:r w:rsidRPr="00D41852">
              <w:rPr>
                <w:sz w:val="21"/>
                <w:szCs w:val="21"/>
              </w:rPr>
              <w:t>Минкультуры России</w:t>
            </w:r>
          </w:p>
        </w:tc>
        <w:tc>
          <w:tcPr>
            <w:tcW w:w="1975" w:type="dxa"/>
            <w:gridSpan w:val="2"/>
            <w:tcBorders>
              <w:top w:val="nil"/>
              <w:left w:val="nil"/>
              <w:bottom w:val="nil"/>
              <w:right w:val="nil"/>
            </w:tcBorders>
          </w:tcPr>
          <w:p w:rsidR="008E2FDE" w:rsidRPr="00D41852" w:rsidRDefault="008E2FDE" w:rsidP="00D41852">
            <w:pPr>
              <w:pStyle w:val="ConsPlusNormal"/>
              <w:spacing w:line="228" w:lineRule="auto"/>
              <w:rPr>
                <w:sz w:val="21"/>
                <w:szCs w:val="21"/>
              </w:rPr>
            </w:pPr>
            <w:r w:rsidRPr="00D41852">
              <w:rPr>
                <w:sz w:val="21"/>
                <w:szCs w:val="21"/>
              </w:rPr>
              <w:t>по Российской Федерации</w:t>
            </w:r>
          </w:p>
        </w:tc>
        <w:tc>
          <w:tcPr>
            <w:tcW w:w="1852" w:type="dxa"/>
            <w:gridSpan w:val="8"/>
            <w:tcBorders>
              <w:top w:val="nil"/>
              <w:left w:val="nil"/>
              <w:bottom w:val="nil"/>
              <w:right w:val="nil"/>
            </w:tcBorders>
          </w:tcPr>
          <w:p w:rsidR="008E2FDE" w:rsidRPr="00D41852" w:rsidRDefault="008E2FDE" w:rsidP="00D41852">
            <w:pPr>
              <w:pStyle w:val="ConsPlusNormal"/>
              <w:spacing w:line="228" w:lineRule="auto"/>
              <w:rPr>
                <w:sz w:val="21"/>
                <w:szCs w:val="21"/>
              </w:rPr>
            </w:pPr>
            <w:r w:rsidRPr="00D41852">
              <w:rPr>
                <w:sz w:val="21"/>
                <w:szCs w:val="21"/>
              </w:rPr>
              <w:t>ежегодно</w:t>
            </w:r>
          </w:p>
        </w:tc>
        <w:tc>
          <w:tcPr>
            <w:tcW w:w="1844" w:type="dxa"/>
            <w:gridSpan w:val="4"/>
            <w:tcBorders>
              <w:top w:val="nil"/>
              <w:left w:val="nil"/>
              <w:bottom w:val="nil"/>
              <w:right w:val="nil"/>
            </w:tcBorders>
          </w:tcPr>
          <w:p w:rsidR="008E2FDE" w:rsidRPr="00D41852" w:rsidRDefault="008E2FDE" w:rsidP="00D41852">
            <w:pPr>
              <w:pStyle w:val="ConsPlusNormal"/>
              <w:spacing w:line="228" w:lineRule="auto"/>
              <w:jc w:val="both"/>
              <w:rPr>
                <w:sz w:val="21"/>
                <w:szCs w:val="21"/>
              </w:rPr>
            </w:pPr>
            <w:r w:rsidRPr="00D41852">
              <w:rPr>
                <w:sz w:val="21"/>
                <w:szCs w:val="21"/>
              </w:rPr>
              <w:t>27 февраля</w:t>
            </w:r>
          </w:p>
        </w:tc>
      </w:tr>
      <w:tr w:rsidR="00EE77DA" w:rsidRPr="00D41852"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2.6.22.</w:t>
            </w:r>
          </w:p>
        </w:tc>
        <w:tc>
          <w:tcPr>
            <w:tcW w:w="2073" w:type="dxa"/>
            <w:gridSpan w:val="3"/>
            <w:tcBorders>
              <w:top w:val="nil"/>
              <w:left w:val="nil"/>
              <w:bottom w:val="nil"/>
              <w:right w:val="nil"/>
            </w:tcBorders>
          </w:tcPr>
          <w:p w:rsidR="008E2FDE" w:rsidRPr="00D41852" w:rsidRDefault="00C7350A" w:rsidP="007A72CB">
            <w:pPr>
              <w:pStyle w:val="ConsPlusNormal"/>
              <w:spacing w:line="228" w:lineRule="auto"/>
              <w:rPr>
                <w:sz w:val="21"/>
                <w:szCs w:val="21"/>
              </w:rPr>
            </w:pPr>
            <w:r w:rsidRPr="00D41852">
              <w:rPr>
                <w:sz w:val="21"/>
                <w:szCs w:val="21"/>
              </w:rPr>
              <w:t>Доля изданных</w:t>
            </w:r>
            <w:r w:rsidRPr="00D41852">
              <w:rPr>
                <w:sz w:val="21"/>
                <w:szCs w:val="21"/>
              </w:rPr>
              <w:br/>
            </w:r>
            <w:r w:rsidR="008E2FDE" w:rsidRPr="00D41852">
              <w:rPr>
                <w:sz w:val="21"/>
                <w:szCs w:val="21"/>
              </w:rPr>
              <w:t xml:space="preserve">за год в Российской Федерации наименований книг, включенных </w:t>
            </w:r>
            <w:r w:rsidR="00820D9E" w:rsidRPr="00D41852">
              <w:rPr>
                <w:sz w:val="21"/>
                <w:szCs w:val="21"/>
              </w:rPr>
              <w:br/>
            </w:r>
            <w:r w:rsidR="008E2FDE" w:rsidRPr="00D41852">
              <w:rPr>
                <w:sz w:val="21"/>
                <w:szCs w:val="21"/>
              </w:rPr>
              <w:t>в Национальную электронную библиотеку</w:t>
            </w:r>
          </w:p>
        </w:tc>
        <w:tc>
          <w:tcPr>
            <w:tcW w:w="1581" w:type="dxa"/>
            <w:gridSpan w:val="2"/>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Минкультуры России</w:t>
            </w:r>
          </w:p>
        </w:tc>
        <w:tc>
          <w:tcPr>
            <w:tcW w:w="1975" w:type="dxa"/>
            <w:gridSpan w:val="2"/>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по Российской Федерации</w:t>
            </w:r>
          </w:p>
        </w:tc>
        <w:tc>
          <w:tcPr>
            <w:tcW w:w="1852" w:type="dxa"/>
            <w:gridSpan w:val="8"/>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ежегодно</w:t>
            </w:r>
          </w:p>
        </w:tc>
        <w:tc>
          <w:tcPr>
            <w:tcW w:w="1844" w:type="dxa"/>
            <w:gridSpan w:val="4"/>
            <w:tcBorders>
              <w:top w:val="nil"/>
              <w:left w:val="nil"/>
              <w:bottom w:val="nil"/>
              <w:right w:val="nil"/>
            </w:tcBorders>
          </w:tcPr>
          <w:p w:rsidR="008E2FDE" w:rsidRPr="00D41852" w:rsidRDefault="008E2FDE" w:rsidP="007A72CB">
            <w:pPr>
              <w:pStyle w:val="ConsPlusNormal"/>
              <w:spacing w:line="228" w:lineRule="auto"/>
              <w:jc w:val="both"/>
              <w:rPr>
                <w:sz w:val="21"/>
                <w:szCs w:val="21"/>
              </w:rPr>
            </w:pPr>
            <w:r w:rsidRPr="00D41852">
              <w:rPr>
                <w:sz w:val="21"/>
                <w:szCs w:val="21"/>
              </w:rPr>
              <w:t>27 февраля</w:t>
            </w:r>
          </w:p>
        </w:tc>
      </w:tr>
      <w:tr w:rsidR="00EE77DA" w:rsidRPr="00D41852"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2.6.23 - 2.6.24.</w:t>
            </w:r>
          </w:p>
        </w:tc>
        <w:tc>
          <w:tcPr>
            <w:tcW w:w="9325" w:type="dxa"/>
            <w:gridSpan w:val="19"/>
            <w:tcBorders>
              <w:top w:val="nil"/>
              <w:left w:val="nil"/>
              <w:bottom w:val="nil"/>
              <w:right w:val="nil"/>
            </w:tcBorders>
          </w:tcPr>
          <w:p w:rsidR="008E2FDE" w:rsidRPr="00D41852" w:rsidRDefault="008E2FDE" w:rsidP="007A72CB">
            <w:pPr>
              <w:pStyle w:val="ConsPlusNormal"/>
              <w:spacing w:line="228" w:lineRule="auto"/>
              <w:jc w:val="both"/>
              <w:rPr>
                <w:sz w:val="21"/>
                <w:szCs w:val="21"/>
              </w:rPr>
            </w:pPr>
            <w:r w:rsidRPr="00D41852">
              <w:rPr>
                <w:sz w:val="21"/>
                <w:szCs w:val="21"/>
              </w:rPr>
              <w:t xml:space="preserve">Исключены. - </w:t>
            </w:r>
            <w:hyperlink r:id="rId764" w:history="1">
              <w:r w:rsidRPr="00D41852">
                <w:rPr>
                  <w:sz w:val="21"/>
                  <w:szCs w:val="21"/>
                </w:rPr>
                <w:t>Распоряжение</w:t>
              </w:r>
            </w:hyperlink>
            <w:r w:rsidRPr="00D41852">
              <w:rPr>
                <w:sz w:val="21"/>
                <w:szCs w:val="21"/>
              </w:rPr>
              <w:t xml:space="preserve"> Правительства РФ от 21.04.2020 </w:t>
            </w:r>
            <w:r w:rsidR="00C56C9E" w:rsidRPr="00D41852">
              <w:rPr>
                <w:sz w:val="21"/>
                <w:szCs w:val="21"/>
              </w:rPr>
              <w:t>№</w:t>
            </w:r>
            <w:r w:rsidRPr="00D41852">
              <w:rPr>
                <w:sz w:val="21"/>
                <w:szCs w:val="21"/>
              </w:rPr>
              <w:t xml:space="preserve"> 1090-р</w:t>
            </w:r>
          </w:p>
        </w:tc>
      </w:tr>
      <w:tr w:rsidR="00EE77DA" w:rsidRPr="00D41852"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2.6.25.</w:t>
            </w:r>
          </w:p>
        </w:tc>
        <w:tc>
          <w:tcPr>
            <w:tcW w:w="2073" w:type="dxa"/>
            <w:gridSpan w:val="3"/>
            <w:tcBorders>
              <w:top w:val="nil"/>
              <w:left w:val="nil"/>
              <w:bottom w:val="nil"/>
              <w:right w:val="nil"/>
            </w:tcBorders>
          </w:tcPr>
          <w:p w:rsidR="001970C4" w:rsidRPr="00D41852" w:rsidRDefault="008E2FDE" w:rsidP="007A72CB">
            <w:pPr>
              <w:pStyle w:val="ConsPlusNormal"/>
              <w:spacing w:line="228" w:lineRule="auto"/>
              <w:rPr>
                <w:sz w:val="21"/>
                <w:szCs w:val="21"/>
              </w:rPr>
            </w:pPr>
            <w:r w:rsidRPr="00D41852">
              <w:rPr>
                <w:sz w:val="21"/>
                <w:szCs w:val="21"/>
              </w:rPr>
              <w:t xml:space="preserve">Доля детей, привлекаемых </w:t>
            </w:r>
            <w:r w:rsidR="00141CE6" w:rsidRPr="00D41852">
              <w:rPr>
                <w:sz w:val="21"/>
                <w:szCs w:val="21"/>
              </w:rPr>
              <w:br/>
            </w:r>
            <w:r w:rsidR="00B717B9" w:rsidRPr="00D41852">
              <w:rPr>
                <w:sz w:val="21"/>
                <w:szCs w:val="21"/>
              </w:rPr>
              <w:t>к участию</w:t>
            </w:r>
            <w:r w:rsidR="00B717B9" w:rsidRPr="00D41852">
              <w:rPr>
                <w:sz w:val="21"/>
                <w:szCs w:val="21"/>
              </w:rPr>
              <w:br/>
              <w:t>в творческих мероприятиях,</w:t>
            </w:r>
            <w:r w:rsidR="00B717B9" w:rsidRPr="00D41852">
              <w:rPr>
                <w:sz w:val="21"/>
                <w:szCs w:val="21"/>
              </w:rPr>
              <w:br/>
            </w:r>
            <w:r w:rsidR="001970C4" w:rsidRPr="00D41852">
              <w:rPr>
                <w:sz w:val="21"/>
                <w:szCs w:val="21"/>
              </w:rPr>
              <w:t>в общем числе детей</w:t>
            </w:r>
          </w:p>
        </w:tc>
        <w:tc>
          <w:tcPr>
            <w:tcW w:w="1581" w:type="dxa"/>
            <w:gridSpan w:val="2"/>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Минкультуры России</w:t>
            </w:r>
          </w:p>
        </w:tc>
        <w:tc>
          <w:tcPr>
            <w:tcW w:w="1975" w:type="dxa"/>
            <w:gridSpan w:val="2"/>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ежегодно</w:t>
            </w:r>
          </w:p>
        </w:tc>
        <w:tc>
          <w:tcPr>
            <w:tcW w:w="1844" w:type="dxa"/>
            <w:gridSpan w:val="4"/>
            <w:tcBorders>
              <w:top w:val="nil"/>
              <w:left w:val="nil"/>
              <w:bottom w:val="nil"/>
              <w:right w:val="nil"/>
            </w:tcBorders>
          </w:tcPr>
          <w:p w:rsidR="008E2FDE" w:rsidRPr="00D41852" w:rsidRDefault="008E2FDE" w:rsidP="007A72CB">
            <w:pPr>
              <w:pStyle w:val="ConsPlusNormal"/>
              <w:spacing w:line="228" w:lineRule="auto"/>
              <w:jc w:val="both"/>
              <w:rPr>
                <w:sz w:val="21"/>
                <w:szCs w:val="21"/>
              </w:rPr>
            </w:pPr>
            <w:r w:rsidRPr="00D41852">
              <w:rPr>
                <w:sz w:val="21"/>
                <w:szCs w:val="21"/>
              </w:rPr>
              <w:t>27 февраля</w:t>
            </w:r>
          </w:p>
        </w:tc>
      </w:tr>
      <w:tr w:rsidR="00EE77DA" w:rsidRPr="00D41852"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82" w:type="dxa"/>
            <w:gridSpan w:val="4"/>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2.6.26.</w:t>
            </w:r>
          </w:p>
        </w:tc>
        <w:tc>
          <w:tcPr>
            <w:tcW w:w="2073" w:type="dxa"/>
            <w:gridSpan w:val="3"/>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 xml:space="preserve">Смертность </w:t>
            </w:r>
            <w:r w:rsidR="00C7350A" w:rsidRPr="00D41852">
              <w:rPr>
                <w:sz w:val="21"/>
                <w:szCs w:val="21"/>
              </w:rPr>
              <w:br/>
            </w:r>
            <w:r w:rsidRPr="00D41852">
              <w:rPr>
                <w:sz w:val="21"/>
                <w:szCs w:val="21"/>
              </w:rPr>
              <w:t>от болезней системы кровообращения</w:t>
            </w:r>
          </w:p>
        </w:tc>
        <w:tc>
          <w:tcPr>
            <w:tcW w:w="1581" w:type="dxa"/>
            <w:gridSpan w:val="2"/>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Росстат</w:t>
            </w:r>
          </w:p>
        </w:tc>
        <w:tc>
          <w:tcPr>
            <w:tcW w:w="1975" w:type="dxa"/>
            <w:gridSpan w:val="2"/>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D41852" w:rsidRDefault="008E2FDE" w:rsidP="007A72CB">
            <w:pPr>
              <w:pStyle w:val="ConsPlusNormal"/>
              <w:spacing w:line="228" w:lineRule="auto"/>
              <w:rPr>
                <w:sz w:val="21"/>
                <w:szCs w:val="21"/>
              </w:rPr>
            </w:pPr>
            <w:r w:rsidRPr="00D41852">
              <w:rPr>
                <w:sz w:val="21"/>
                <w:szCs w:val="21"/>
              </w:rPr>
              <w:t>ежегодно</w:t>
            </w:r>
          </w:p>
        </w:tc>
        <w:tc>
          <w:tcPr>
            <w:tcW w:w="1844" w:type="dxa"/>
            <w:gridSpan w:val="4"/>
            <w:tcBorders>
              <w:top w:val="nil"/>
              <w:left w:val="nil"/>
              <w:bottom w:val="nil"/>
              <w:right w:val="nil"/>
            </w:tcBorders>
          </w:tcPr>
          <w:p w:rsidR="008E2FDE" w:rsidRPr="00D41852" w:rsidRDefault="008E2FDE" w:rsidP="007A72CB">
            <w:pPr>
              <w:pStyle w:val="ConsPlusNormal"/>
              <w:spacing w:line="228" w:lineRule="auto"/>
              <w:jc w:val="both"/>
              <w:rPr>
                <w:sz w:val="21"/>
                <w:szCs w:val="21"/>
              </w:rPr>
            </w:pPr>
            <w:r w:rsidRPr="00D41852">
              <w:rPr>
                <w:sz w:val="21"/>
                <w:szCs w:val="21"/>
              </w:rPr>
              <w:t>15 июня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C7350A" w:rsidRPr="00EE77DA" w:rsidRDefault="008E2FDE" w:rsidP="007A72CB">
            <w:pPr>
              <w:pStyle w:val="ConsPlusNormal"/>
              <w:spacing w:line="223" w:lineRule="auto"/>
              <w:jc w:val="both"/>
            </w:pPr>
            <w:r w:rsidRPr="00EE77DA">
              <w:t xml:space="preserve">(в ред. распоряжений Правительства РФ от 25.05.2016 </w:t>
            </w:r>
            <w:hyperlink r:id="rId765" w:history="1">
              <w:r w:rsidR="00C56C9E">
                <w:t>№</w:t>
              </w:r>
              <w:r w:rsidRPr="00EE77DA">
                <w:t xml:space="preserve"> 994-р</w:t>
              </w:r>
            </w:hyperlink>
            <w:r w:rsidRPr="00EE77DA">
              <w:t xml:space="preserve">, от 18.01.2021 </w:t>
            </w:r>
            <w:hyperlink r:id="rId766" w:history="1">
              <w:r w:rsidR="00C56C9E">
                <w:t>№</w:t>
              </w:r>
              <w:r w:rsidRPr="00EE77DA">
                <w:t xml:space="preserve"> 40-р</w:t>
              </w:r>
            </w:hyperlink>
            <w:r w:rsidR="00D91639"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23" w:lineRule="auto"/>
            </w:pPr>
            <w:r w:rsidRPr="00EE77DA">
              <w:t>2.6.27.</w:t>
            </w:r>
          </w:p>
        </w:tc>
        <w:tc>
          <w:tcPr>
            <w:tcW w:w="2103" w:type="dxa"/>
            <w:gridSpan w:val="5"/>
            <w:tcBorders>
              <w:top w:val="nil"/>
              <w:left w:val="nil"/>
              <w:bottom w:val="nil"/>
              <w:right w:val="nil"/>
            </w:tcBorders>
          </w:tcPr>
          <w:p w:rsidR="008E2FDE" w:rsidRPr="00EE77DA" w:rsidRDefault="001970C4" w:rsidP="007A72CB">
            <w:pPr>
              <w:pStyle w:val="ConsPlusNormal"/>
              <w:spacing w:line="223" w:lineRule="auto"/>
            </w:pPr>
            <w:r w:rsidRPr="00EE77DA">
              <w:t>Смертность</w:t>
            </w:r>
            <w:r w:rsidRPr="00EE77DA">
              <w:br/>
            </w:r>
            <w:r w:rsidR="008E2FDE" w:rsidRPr="00EE77DA">
              <w:t xml:space="preserve">от новообразований </w:t>
            </w:r>
            <w:r w:rsidR="00141CE6" w:rsidRPr="00EE77DA">
              <w:br/>
            </w:r>
            <w:r w:rsidR="008E2FDE" w:rsidRPr="00EE77DA">
              <w:t>(в том числе злокачественных)</w:t>
            </w:r>
          </w:p>
        </w:tc>
        <w:tc>
          <w:tcPr>
            <w:tcW w:w="1581" w:type="dxa"/>
            <w:gridSpan w:val="2"/>
            <w:tcBorders>
              <w:top w:val="nil"/>
              <w:left w:val="nil"/>
              <w:bottom w:val="nil"/>
              <w:right w:val="nil"/>
            </w:tcBorders>
          </w:tcPr>
          <w:p w:rsidR="008E2FDE" w:rsidRPr="00EE77DA" w:rsidRDefault="008E2FDE" w:rsidP="007A72CB">
            <w:pPr>
              <w:pStyle w:val="ConsPlusNormal"/>
              <w:spacing w:line="223" w:lineRule="auto"/>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spacing w:line="223" w:lineRule="auto"/>
              <w:jc w:val="both"/>
            </w:pPr>
            <w:r w:rsidRPr="00EE77DA">
              <w:t>15 июня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spacing w:line="223" w:lineRule="auto"/>
              <w:jc w:val="both"/>
            </w:pPr>
            <w:r w:rsidRPr="00EE77DA">
              <w:t xml:space="preserve">(в ред. распоряжений Правительства РФ от 25.05.2016 </w:t>
            </w:r>
            <w:hyperlink r:id="rId767" w:history="1">
              <w:r w:rsidR="00C56C9E">
                <w:t>№</w:t>
              </w:r>
              <w:r w:rsidRPr="00EE77DA">
                <w:t xml:space="preserve"> 994-р</w:t>
              </w:r>
            </w:hyperlink>
            <w:r w:rsidRPr="00EE77DA">
              <w:t xml:space="preserve">, от 18.01.2021 </w:t>
            </w:r>
            <w:hyperlink r:id="rId768" w:history="1">
              <w:r w:rsidR="00C56C9E">
                <w:t>№</w:t>
              </w:r>
              <w:r w:rsidRPr="00EE77DA">
                <w:t xml:space="preserve"> 40-р</w:t>
              </w:r>
            </w:hyperlink>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23" w:lineRule="auto"/>
            </w:pPr>
            <w:r w:rsidRPr="00EE77DA">
              <w:t>2.6.28.</w:t>
            </w:r>
          </w:p>
        </w:tc>
        <w:tc>
          <w:tcPr>
            <w:tcW w:w="2103" w:type="dxa"/>
            <w:gridSpan w:val="5"/>
            <w:tcBorders>
              <w:top w:val="nil"/>
              <w:left w:val="nil"/>
              <w:bottom w:val="nil"/>
              <w:right w:val="nil"/>
            </w:tcBorders>
          </w:tcPr>
          <w:p w:rsidR="008E2FDE" w:rsidRPr="00EE77DA" w:rsidRDefault="00F422D6" w:rsidP="007A72CB">
            <w:pPr>
              <w:pStyle w:val="ConsPlusNormal"/>
              <w:spacing w:line="223" w:lineRule="auto"/>
            </w:pPr>
            <w:r w:rsidRPr="00EE77DA">
              <w:t>Смертность</w:t>
            </w:r>
            <w:r w:rsidRPr="00EE77DA">
              <w:br/>
            </w:r>
            <w:r w:rsidR="008E2FDE" w:rsidRPr="00EE77DA">
              <w:t>от туберкулеза</w:t>
            </w:r>
          </w:p>
        </w:tc>
        <w:tc>
          <w:tcPr>
            <w:tcW w:w="1581" w:type="dxa"/>
            <w:gridSpan w:val="2"/>
            <w:tcBorders>
              <w:top w:val="nil"/>
              <w:left w:val="nil"/>
              <w:bottom w:val="nil"/>
              <w:right w:val="nil"/>
            </w:tcBorders>
          </w:tcPr>
          <w:p w:rsidR="008E2FDE" w:rsidRPr="00EE77DA" w:rsidRDefault="008E2FDE" w:rsidP="007A72CB">
            <w:pPr>
              <w:pStyle w:val="ConsPlusNormal"/>
              <w:spacing w:line="223" w:lineRule="auto"/>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spacing w:line="223" w:lineRule="auto"/>
              <w:jc w:val="both"/>
            </w:pPr>
            <w:r w:rsidRPr="00EE77DA">
              <w:t>15 августа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spacing w:line="223" w:lineRule="auto"/>
              <w:jc w:val="both"/>
            </w:pPr>
            <w:r w:rsidRPr="00EE77DA">
              <w:t xml:space="preserve">(в ред. </w:t>
            </w:r>
            <w:hyperlink r:id="rId769" w:history="1">
              <w:r w:rsidRPr="00EE77DA">
                <w:t>распоряжения</w:t>
              </w:r>
            </w:hyperlink>
            <w:r w:rsidRPr="00EE77DA">
              <w:t xml:space="preserve"> Правительства РФ от 25.05.2016 </w:t>
            </w:r>
            <w:r w:rsidR="00C56C9E">
              <w:t>№</w:t>
            </w:r>
            <w:r w:rsidRPr="00EE77DA">
              <w:t xml:space="preserve"> 994-р)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23" w:lineRule="auto"/>
            </w:pPr>
            <w:r w:rsidRPr="00EE77DA">
              <w:t>2.6.29.</w:t>
            </w:r>
          </w:p>
        </w:tc>
        <w:tc>
          <w:tcPr>
            <w:tcW w:w="2103" w:type="dxa"/>
            <w:gridSpan w:val="5"/>
            <w:tcBorders>
              <w:top w:val="nil"/>
              <w:left w:val="nil"/>
              <w:bottom w:val="nil"/>
              <w:right w:val="nil"/>
            </w:tcBorders>
          </w:tcPr>
          <w:p w:rsidR="008E2FDE" w:rsidRPr="00EE77DA" w:rsidRDefault="00D91639" w:rsidP="007A72CB">
            <w:pPr>
              <w:pStyle w:val="ConsPlusNormal"/>
              <w:spacing w:line="223" w:lineRule="auto"/>
            </w:pPr>
            <w:r w:rsidRPr="00EE77DA">
              <w:t>Смертность</w:t>
            </w:r>
            <w:r w:rsidRPr="00EE77DA">
              <w:br/>
            </w:r>
            <w:r w:rsidR="008E2FDE" w:rsidRPr="00EE77DA">
              <w:t>от дорожнотранс</w:t>
            </w:r>
            <w:r w:rsidR="0035763D" w:rsidRPr="00EE77DA">
              <w:t>-</w:t>
            </w:r>
            <w:r w:rsidR="008E2FDE" w:rsidRPr="00EE77DA">
              <w:t>портных происшествий</w:t>
            </w:r>
          </w:p>
        </w:tc>
        <w:tc>
          <w:tcPr>
            <w:tcW w:w="1581" w:type="dxa"/>
            <w:gridSpan w:val="2"/>
            <w:tcBorders>
              <w:top w:val="nil"/>
              <w:left w:val="nil"/>
              <w:bottom w:val="nil"/>
              <w:right w:val="nil"/>
            </w:tcBorders>
          </w:tcPr>
          <w:p w:rsidR="008E2FDE" w:rsidRPr="00EE77DA" w:rsidRDefault="008E2FDE" w:rsidP="007A72CB">
            <w:pPr>
              <w:pStyle w:val="ConsPlusNormal"/>
              <w:spacing w:line="223" w:lineRule="auto"/>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spacing w:line="223" w:lineRule="auto"/>
              <w:jc w:val="both"/>
            </w:pPr>
            <w:r w:rsidRPr="00EE77DA">
              <w:t>15 августа</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4"/>
          <w:wAfter w:w="1574" w:type="dxa"/>
          <w:jc w:val="center"/>
        </w:trPr>
        <w:tc>
          <w:tcPr>
            <w:tcW w:w="8689" w:type="dxa"/>
            <w:gridSpan w:val="20"/>
            <w:tcBorders>
              <w:top w:val="nil"/>
              <w:left w:val="nil"/>
              <w:bottom w:val="nil"/>
              <w:right w:val="nil"/>
            </w:tcBorders>
          </w:tcPr>
          <w:p w:rsidR="008E2FDE" w:rsidRPr="00EE77DA" w:rsidRDefault="008E2FDE" w:rsidP="007A72CB">
            <w:pPr>
              <w:pStyle w:val="ConsPlusNormal"/>
              <w:spacing w:line="223" w:lineRule="auto"/>
              <w:jc w:val="both"/>
            </w:pPr>
            <w:r w:rsidRPr="00EE77DA">
              <w:t xml:space="preserve">(в ред. </w:t>
            </w:r>
            <w:hyperlink r:id="rId770" w:history="1">
              <w:r w:rsidRPr="00EE77DA">
                <w:t>распоряжения</w:t>
              </w:r>
            </w:hyperlink>
            <w:r w:rsidRPr="00EE77DA">
              <w:t xml:space="preserve"> Правительства РФ от 25.05.2016 </w:t>
            </w:r>
            <w:r w:rsidR="00C56C9E">
              <w:t>№</w:t>
            </w:r>
            <w:r w:rsidRPr="00EE77DA">
              <w:t xml:space="preserve"> 994-р)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23" w:lineRule="auto"/>
            </w:pPr>
            <w:r w:rsidRPr="00EE77DA">
              <w:t>2.6.30.</w:t>
            </w:r>
          </w:p>
        </w:tc>
        <w:tc>
          <w:tcPr>
            <w:tcW w:w="2103" w:type="dxa"/>
            <w:gridSpan w:val="5"/>
            <w:tcBorders>
              <w:top w:val="nil"/>
              <w:left w:val="nil"/>
              <w:bottom w:val="nil"/>
              <w:right w:val="nil"/>
            </w:tcBorders>
          </w:tcPr>
          <w:p w:rsidR="008E2FDE" w:rsidRPr="00EE77DA" w:rsidRDefault="008E2FDE" w:rsidP="007A72CB">
            <w:pPr>
              <w:pStyle w:val="ConsPlusNormal"/>
              <w:spacing w:line="223" w:lineRule="auto"/>
            </w:pPr>
            <w:r w:rsidRPr="00EE77DA">
              <w:t>Младенческая смертность</w:t>
            </w:r>
          </w:p>
        </w:tc>
        <w:tc>
          <w:tcPr>
            <w:tcW w:w="1581" w:type="dxa"/>
            <w:gridSpan w:val="2"/>
            <w:tcBorders>
              <w:top w:val="nil"/>
              <w:left w:val="nil"/>
              <w:bottom w:val="nil"/>
              <w:right w:val="nil"/>
            </w:tcBorders>
          </w:tcPr>
          <w:p w:rsidR="008E2FDE" w:rsidRPr="00EE77DA" w:rsidRDefault="008E2FDE" w:rsidP="007A72CB">
            <w:pPr>
              <w:pStyle w:val="ConsPlusNormal"/>
              <w:spacing w:line="223" w:lineRule="auto"/>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spacing w:line="223" w:lineRule="auto"/>
            </w:pPr>
            <w:r w:rsidRPr="00EE77DA">
              <w:t>15 июня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both"/>
            </w:pPr>
            <w:r w:rsidRPr="00EE77DA">
              <w:t xml:space="preserve">(в ред. распоряжений Правительства РФ от 25.05.2016 </w:t>
            </w:r>
            <w:hyperlink r:id="rId771" w:history="1">
              <w:r w:rsidR="00C56C9E">
                <w:t>№</w:t>
              </w:r>
              <w:r w:rsidRPr="00EE77DA">
                <w:t xml:space="preserve"> 994-р</w:t>
              </w:r>
            </w:hyperlink>
            <w:r w:rsidRPr="00EE77DA">
              <w:t xml:space="preserve">, от 18.01.2021 </w:t>
            </w:r>
            <w:hyperlink r:id="rId772" w:history="1">
              <w:r w:rsidR="00C56C9E">
                <w:t>№</w:t>
              </w:r>
              <w:r w:rsidRPr="00EE77DA">
                <w:t xml:space="preserve"> 40-р</w:t>
              </w:r>
            </w:hyperlink>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2.6.31.</w:t>
            </w:r>
          </w:p>
        </w:tc>
        <w:tc>
          <w:tcPr>
            <w:tcW w:w="2103" w:type="dxa"/>
            <w:gridSpan w:val="5"/>
            <w:tcBorders>
              <w:top w:val="nil"/>
              <w:left w:val="nil"/>
              <w:bottom w:val="nil"/>
              <w:right w:val="nil"/>
            </w:tcBorders>
          </w:tcPr>
          <w:p w:rsidR="008E2FDE" w:rsidRPr="00EE77DA" w:rsidRDefault="008E2FDE" w:rsidP="007A72CB">
            <w:pPr>
              <w:pStyle w:val="ConsPlusNormal"/>
            </w:pPr>
            <w:r w:rsidRPr="00EE77DA">
              <w:t xml:space="preserve">Доля лекарственных средств отечественного производства </w:t>
            </w:r>
            <w:r w:rsidR="005F314F" w:rsidRPr="00EE77DA">
              <w:br/>
            </w:r>
            <w:r w:rsidRPr="00EE77DA">
              <w:t xml:space="preserve">по номенклатуре перечня стратегически значимых лекарственных средств и перечня жизненно необходимых </w:t>
            </w:r>
            <w:r w:rsidR="005F314F" w:rsidRPr="00EE77DA">
              <w:br/>
            </w:r>
            <w:r w:rsidRPr="00EE77DA">
              <w:t>и важнейших лекарственных препаратов</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Минпромторг России, Минздрав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jc w:val="both"/>
            </w:pPr>
            <w:r w:rsidRPr="00EE77DA">
              <w:t>27 февраля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1970C4" w:rsidRPr="00EE77DA" w:rsidRDefault="008E2FDE" w:rsidP="007A72CB">
            <w:pPr>
              <w:pStyle w:val="ConsPlusNormal"/>
              <w:jc w:val="both"/>
            </w:pPr>
            <w:r w:rsidRPr="00EE77DA">
              <w:t xml:space="preserve">(в ред. </w:t>
            </w:r>
            <w:hyperlink r:id="rId773" w:history="1">
              <w:r w:rsidRPr="00EE77DA">
                <w:t>распоряжения</w:t>
              </w:r>
            </w:hyperlink>
            <w:r w:rsidRPr="00EE77DA">
              <w:t xml:space="preserve"> Правител</w:t>
            </w:r>
            <w:r w:rsidR="0035763D" w:rsidRPr="00EE77DA">
              <w:t xml:space="preserve">ьства РФ от 25.05.2016 </w:t>
            </w:r>
            <w:r w:rsidR="00C56C9E">
              <w:t>№</w:t>
            </w:r>
            <w:r w:rsidR="0035763D" w:rsidRPr="00EE77DA">
              <w:t xml:space="preserve"> 994-р)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2.6.32.</w:t>
            </w:r>
          </w:p>
        </w:tc>
        <w:tc>
          <w:tcPr>
            <w:tcW w:w="2103" w:type="dxa"/>
            <w:gridSpan w:val="5"/>
            <w:tcBorders>
              <w:top w:val="nil"/>
              <w:left w:val="nil"/>
              <w:bottom w:val="nil"/>
              <w:right w:val="nil"/>
            </w:tcBorders>
          </w:tcPr>
          <w:p w:rsidR="008E2FDE" w:rsidRPr="00EE77DA" w:rsidRDefault="008E2FDE" w:rsidP="007A72CB">
            <w:pPr>
              <w:pStyle w:val="ConsPlusNormal"/>
            </w:pPr>
            <w:r w:rsidRPr="00EE77DA">
              <w:t xml:space="preserve">Отношение расходов организаций </w:t>
            </w:r>
            <w:r w:rsidR="001265CB" w:rsidRPr="00EE77DA">
              <w:br/>
            </w:r>
            <w:r w:rsidRPr="00EE77DA">
              <w:t xml:space="preserve">на выплату стипендий нуждающимся студентам первого </w:t>
            </w:r>
            <w:r w:rsidR="001265CB" w:rsidRPr="00EE77DA">
              <w:br/>
            </w:r>
            <w:r w:rsidRPr="00EE77DA">
              <w:t xml:space="preserve">и второго курсов, обучающимся </w:t>
            </w:r>
            <w:r w:rsidR="001265CB" w:rsidRPr="00EE77DA">
              <w:br/>
            </w:r>
            <w:r w:rsidRPr="00EE77DA">
              <w:t xml:space="preserve">по очной форме обучения за счет бюджетных ассигнований федерального бюджета </w:t>
            </w:r>
            <w:r w:rsidR="001265CB" w:rsidRPr="00EE77DA">
              <w:br/>
            </w:r>
            <w:r w:rsidRPr="00EE77DA">
              <w:t xml:space="preserve">по программам бакалавриата </w:t>
            </w:r>
            <w:r w:rsidR="001265CB" w:rsidRPr="00EE77DA">
              <w:br/>
            </w:r>
            <w:r w:rsidRPr="00EE77DA">
              <w:t xml:space="preserve">и программам подготовки специалиста </w:t>
            </w:r>
            <w:r w:rsidR="001265CB" w:rsidRPr="00EE77DA">
              <w:br/>
            </w:r>
            <w:r w:rsidRPr="00EE77DA">
              <w:t>и имеющ</w:t>
            </w:r>
            <w:r w:rsidR="00856139" w:rsidRPr="00EE77DA">
              <w:t>им оценки успеваемости "хорошо"</w:t>
            </w:r>
            <w:r w:rsidR="00856139" w:rsidRPr="00EE77DA">
              <w:br/>
            </w:r>
            <w:r w:rsidRPr="00EE77DA">
              <w:t>и "отлично",</w:t>
            </w:r>
            <w:r w:rsidR="001265CB" w:rsidRPr="00EE77DA">
              <w:br/>
            </w:r>
            <w:r w:rsidRPr="00EE77DA">
              <w:t xml:space="preserve"> к среднегодовой численности обучающихся, получающих стипендию, выплачиваемую нуждающимся студентам первого </w:t>
            </w:r>
            <w:r w:rsidR="001265CB" w:rsidRPr="00EE77DA">
              <w:br/>
            </w:r>
            <w:r w:rsidRPr="00EE77DA">
              <w:t xml:space="preserve">и второго курсов, обучающимся </w:t>
            </w:r>
            <w:r w:rsidR="001265CB" w:rsidRPr="00EE77DA">
              <w:br/>
            </w:r>
            <w:r w:rsidRPr="00EE77DA">
              <w:t>по очной форме обучения, за счет бюджетных ас</w:t>
            </w:r>
            <w:r w:rsidR="0035763D" w:rsidRPr="00EE77DA">
              <w:t>сигнований федерального бюджета</w:t>
            </w:r>
            <w:r w:rsidR="0035763D" w:rsidRPr="00EE77DA">
              <w:br/>
            </w:r>
            <w:r w:rsidRPr="00EE77DA">
              <w:t xml:space="preserve">по программам бакалавриата </w:t>
            </w:r>
            <w:r w:rsidR="001265CB" w:rsidRPr="00EE77DA">
              <w:br/>
            </w:r>
            <w:r w:rsidRPr="00EE77DA">
              <w:t xml:space="preserve">и программам подготовки специалиста </w:t>
            </w:r>
            <w:r w:rsidR="001265CB" w:rsidRPr="00EE77DA">
              <w:br/>
            </w:r>
            <w:r w:rsidRPr="00EE77DA">
              <w:t>и имеющ</w:t>
            </w:r>
            <w:r w:rsidR="0035763D" w:rsidRPr="00EE77DA">
              <w:t>им оценки успеваемости "хорошо"</w:t>
            </w:r>
            <w:r w:rsidR="0035763D" w:rsidRPr="00EE77DA">
              <w:br/>
            </w:r>
            <w:r w:rsidRPr="00EE77DA">
              <w:t>и "отлично"</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Минобрнауки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30 июня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2.6.33.</w:t>
            </w:r>
          </w:p>
        </w:tc>
        <w:tc>
          <w:tcPr>
            <w:tcW w:w="2103" w:type="dxa"/>
            <w:gridSpan w:val="5"/>
            <w:tcBorders>
              <w:top w:val="nil"/>
              <w:left w:val="nil"/>
              <w:bottom w:val="nil"/>
              <w:right w:val="nil"/>
            </w:tcBorders>
          </w:tcPr>
          <w:p w:rsidR="008E2FDE" w:rsidRPr="00EE77DA" w:rsidRDefault="008E2FDE" w:rsidP="007A72CB">
            <w:pPr>
              <w:pStyle w:val="ConsPlusNormal"/>
            </w:pPr>
            <w:r w:rsidRPr="00EE77DA">
              <w:t xml:space="preserve">Доступность дошкольного образования детей </w:t>
            </w:r>
            <w:r w:rsidR="001265CB" w:rsidRPr="00EE77DA">
              <w:br/>
            </w:r>
            <w:r w:rsidR="0035763D" w:rsidRPr="00EE77DA">
              <w:t>в возрасте</w:t>
            </w:r>
            <w:r w:rsidR="0035763D" w:rsidRPr="00EE77DA">
              <w:br/>
            </w:r>
            <w:r w:rsidRPr="00EE77DA">
              <w:t>от 3 до 7 лет</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Минпросвещения России, 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февраля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A75A12" w:rsidRPr="00EE77DA" w:rsidRDefault="008E2FDE" w:rsidP="007A72CB">
            <w:pPr>
              <w:pStyle w:val="ConsPlusNormal"/>
              <w:jc w:val="both"/>
            </w:pPr>
            <w:r w:rsidRPr="00EE77DA">
              <w:t xml:space="preserve">(в ред. распоряжений Правительства РФ от 12.10.2016 </w:t>
            </w:r>
            <w:hyperlink r:id="rId774" w:history="1">
              <w:r w:rsidR="00C56C9E">
                <w:t>№</w:t>
              </w:r>
              <w:r w:rsidRPr="00EE77DA">
                <w:t xml:space="preserve"> 2145-р</w:t>
              </w:r>
            </w:hyperlink>
            <w:r w:rsidRPr="00EE77DA">
              <w:t>, от 07.10.2019</w:t>
            </w:r>
            <w:r w:rsidR="001265CB" w:rsidRPr="00EE77DA">
              <w:t xml:space="preserve"> </w:t>
            </w:r>
            <w:hyperlink r:id="rId775" w:history="1">
              <w:r w:rsidR="00C56C9E">
                <w:t>№</w:t>
              </w:r>
              <w:r w:rsidRPr="00EE77DA">
                <w:t xml:space="preserve"> 2325-р</w:t>
              </w:r>
            </w:hyperlink>
            <w:r w:rsidR="00856139"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2.6.34.</w:t>
            </w:r>
          </w:p>
        </w:tc>
        <w:tc>
          <w:tcPr>
            <w:tcW w:w="2103" w:type="dxa"/>
            <w:gridSpan w:val="5"/>
            <w:tcBorders>
              <w:top w:val="nil"/>
              <w:left w:val="nil"/>
              <w:bottom w:val="nil"/>
              <w:right w:val="nil"/>
            </w:tcBorders>
          </w:tcPr>
          <w:p w:rsidR="008E2FDE" w:rsidRPr="00EE77DA" w:rsidRDefault="008E2FDE" w:rsidP="007A72CB">
            <w:pPr>
              <w:pStyle w:val="ConsPlusNormal"/>
            </w:pPr>
            <w:r w:rsidRPr="00EE77DA">
              <w:t>Число российских университетов, входящих в первую сотню ведущих мировых университетов согласно мировому рейтингу университетов</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Минобрнауки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февраля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both"/>
            </w:pPr>
            <w:r w:rsidRPr="00EE77DA">
              <w:t xml:space="preserve">(в ред. </w:t>
            </w:r>
            <w:hyperlink r:id="rId776" w:history="1">
              <w:r w:rsidRPr="00EE77DA">
                <w:t>распоряжения</w:t>
              </w:r>
            </w:hyperlink>
            <w:r w:rsidRPr="00EE77DA">
              <w:t xml:space="preserve"> Правительства РФ от 12.10.2016 </w:t>
            </w:r>
            <w:r w:rsidR="00C56C9E">
              <w:t>№</w:t>
            </w:r>
            <w:r w:rsidRPr="00EE77DA">
              <w:t xml:space="preserve"> 2145-р)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2.6.35.</w:t>
            </w:r>
          </w:p>
        </w:tc>
        <w:tc>
          <w:tcPr>
            <w:tcW w:w="2103" w:type="dxa"/>
            <w:gridSpan w:val="5"/>
            <w:tcBorders>
              <w:top w:val="nil"/>
              <w:left w:val="nil"/>
              <w:bottom w:val="nil"/>
              <w:right w:val="nil"/>
            </w:tcBorders>
          </w:tcPr>
          <w:p w:rsidR="008E2FDE" w:rsidRPr="00EE77DA" w:rsidRDefault="008E2FDE" w:rsidP="007A72CB">
            <w:pPr>
              <w:pStyle w:val="ConsPlusNormal"/>
            </w:pPr>
            <w:r w:rsidRPr="00EE77DA">
              <w:t>Доля заня</w:t>
            </w:r>
            <w:r w:rsidR="009845C0" w:rsidRPr="00EE77DA">
              <w:t>того населения в возрасте от 25</w:t>
            </w:r>
            <w:r w:rsidR="009845C0" w:rsidRPr="00EE77DA">
              <w:br/>
            </w:r>
            <w:r w:rsidRPr="00EE77DA">
              <w:t>до 65 лет, пр</w:t>
            </w:r>
            <w:r w:rsidR="009845C0" w:rsidRPr="00EE77DA">
              <w:t>ошедшего повышение квалификации</w:t>
            </w:r>
            <w:r w:rsidR="009845C0" w:rsidRPr="00EE77DA">
              <w:br/>
            </w:r>
            <w:r w:rsidRPr="00EE77DA">
              <w:t xml:space="preserve">и (или) профессиональную подготовку, </w:t>
            </w:r>
            <w:r w:rsidR="009845C0" w:rsidRPr="00EE77DA">
              <w:br/>
            </w:r>
            <w:r w:rsidRPr="00EE77DA">
              <w:t>в общей численности занятого в области экономики населения этой возрастной группы</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9845C0" w:rsidP="007A72CB">
            <w:pPr>
              <w:pStyle w:val="ConsPlusNormal"/>
            </w:pPr>
            <w:r w:rsidRPr="00EE77DA">
              <w:t>март</w:t>
            </w:r>
            <w:r w:rsidRPr="00EE77DA">
              <w:br/>
            </w:r>
            <w:r w:rsidR="008E2FDE" w:rsidRPr="00EE77DA">
              <w:t xml:space="preserve">(начиная </w:t>
            </w:r>
            <w:r w:rsidR="00960352" w:rsidRPr="00EE77DA">
              <w:br/>
            </w:r>
            <w:r w:rsidR="008E2FDE" w:rsidRPr="00EE77DA">
              <w:t>с 2018 года)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both"/>
            </w:pPr>
            <w:r w:rsidRPr="00EE77DA">
              <w:t xml:space="preserve">(в ред. </w:t>
            </w:r>
            <w:hyperlink r:id="rId777" w:history="1">
              <w:r w:rsidRPr="00EE77DA">
                <w:t>распоряжения</w:t>
              </w:r>
            </w:hyperlink>
            <w:r w:rsidRPr="00EE77DA">
              <w:t xml:space="preserve"> Правительства РФ от 26.05.2017 </w:t>
            </w:r>
            <w:r w:rsidR="00C56C9E">
              <w:t>№</w:t>
            </w:r>
            <w:r w:rsidRPr="00EE77DA">
              <w:t xml:space="preserve"> 1062-р)</w:t>
            </w:r>
          </w:p>
        </w:tc>
      </w:tr>
      <w:tr w:rsidR="00EE77DA" w:rsidRPr="0011181D"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2.6.36.</w:t>
            </w:r>
          </w:p>
        </w:tc>
        <w:tc>
          <w:tcPr>
            <w:tcW w:w="2103" w:type="dxa"/>
            <w:gridSpan w:val="5"/>
            <w:tcBorders>
              <w:top w:val="nil"/>
              <w:left w:val="nil"/>
              <w:bottom w:val="nil"/>
              <w:right w:val="nil"/>
            </w:tcBorders>
          </w:tcPr>
          <w:p w:rsidR="008E2FDE" w:rsidRPr="0011181D" w:rsidRDefault="0078011A" w:rsidP="007A72CB">
            <w:pPr>
              <w:pStyle w:val="ConsPlusNormal"/>
              <w:rPr>
                <w:sz w:val="21"/>
                <w:szCs w:val="21"/>
              </w:rPr>
            </w:pPr>
            <w:r w:rsidRPr="0011181D">
              <w:rPr>
                <w:sz w:val="21"/>
                <w:szCs w:val="21"/>
              </w:rPr>
              <w:t>Охват детей</w:t>
            </w:r>
            <w:r w:rsidRPr="0011181D">
              <w:rPr>
                <w:sz w:val="21"/>
                <w:szCs w:val="21"/>
              </w:rPr>
              <w:br/>
            </w:r>
            <w:r w:rsidR="009845C0" w:rsidRPr="0011181D">
              <w:rPr>
                <w:sz w:val="21"/>
                <w:szCs w:val="21"/>
              </w:rPr>
              <w:t>в возрасте от 5</w:t>
            </w:r>
            <w:r w:rsidR="009845C0" w:rsidRPr="0011181D">
              <w:rPr>
                <w:sz w:val="21"/>
                <w:szCs w:val="21"/>
              </w:rPr>
              <w:br/>
            </w:r>
            <w:r w:rsidR="008E2FDE" w:rsidRPr="0011181D">
              <w:rPr>
                <w:sz w:val="21"/>
                <w:szCs w:val="21"/>
              </w:rPr>
              <w:t xml:space="preserve">до 18 лет программами дополнительного образования (удельный вес численности детей, получающих услуги дополнительного образования, </w:t>
            </w:r>
            <w:r w:rsidR="00960352" w:rsidRPr="0011181D">
              <w:rPr>
                <w:sz w:val="21"/>
                <w:szCs w:val="21"/>
              </w:rPr>
              <w:br/>
            </w:r>
            <w:r w:rsidR="009845C0" w:rsidRPr="0011181D">
              <w:rPr>
                <w:sz w:val="21"/>
                <w:szCs w:val="21"/>
              </w:rPr>
              <w:t>в общей численности детей</w:t>
            </w:r>
            <w:r w:rsidR="009845C0" w:rsidRPr="0011181D">
              <w:rPr>
                <w:sz w:val="21"/>
                <w:szCs w:val="21"/>
              </w:rPr>
              <w:br/>
            </w:r>
            <w:r w:rsidR="008E2FDE" w:rsidRPr="0011181D">
              <w:rPr>
                <w:sz w:val="21"/>
                <w:szCs w:val="21"/>
              </w:rPr>
              <w:t xml:space="preserve">в возрасте </w:t>
            </w:r>
            <w:r w:rsidR="00960352" w:rsidRPr="0011181D">
              <w:rPr>
                <w:sz w:val="21"/>
                <w:szCs w:val="21"/>
              </w:rPr>
              <w:br/>
            </w:r>
            <w:r w:rsidR="008E2FDE" w:rsidRPr="0011181D">
              <w:rPr>
                <w:sz w:val="21"/>
                <w:szCs w:val="21"/>
              </w:rPr>
              <w:t>от 5 до 18 лет)</w:t>
            </w:r>
          </w:p>
        </w:tc>
        <w:tc>
          <w:tcPr>
            <w:tcW w:w="1581" w:type="dxa"/>
            <w:gridSpan w:val="2"/>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Минпросвещения России</w:t>
            </w:r>
          </w:p>
        </w:tc>
        <w:tc>
          <w:tcPr>
            <w:tcW w:w="1975" w:type="dxa"/>
            <w:gridSpan w:val="2"/>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ежегодно</w:t>
            </w:r>
          </w:p>
        </w:tc>
        <w:tc>
          <w:tcPr>
            <w:tcW w:w="1844" w:type="dxa"/>
            <w:gridSpan w:val="4"/>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1 сентября</w:t>
            </w:r>
          </w:p>
        </w:tc>
      </w:tr>
      <w:tr w:rsidR="00EE77DA" w:rsidRPr="0011181D"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11181D" w:rsidRDefault="008E2FDE" w:rsidP="007A72CB">
            <w:pPr>
              <w:pStyle w:val="ConsPlusNormal"/>
              <w:jc w:val="both"/>
              <w:rPr>
                <w:sz w:val="21"/>
                <w:szCs w:val="21"/>
              </w:rPr>
            </w:pPr>
            <w:r w:rsidRPr="0011181D">
              <w:rPr>
                <w:sz w:val="21"/>
                <w:szCs w:val="21"/>
              </w:rPr>
              <w:t xml:space="preserve">(в ред. </w:t>
            </w:r>
            <w:hyperlink r:id="rId778" w:history="1">
              <w:r w:rsidRPr="0011181D">
                <w:rPr>
                  <w:sz w:val="21"/>
                  <w:szCs w:val="21"/>
                </w:rPr>
                <w:t>распоряжения</w:t>
              </w:r>
            </w:hyperlink>
            <w:r w:rsidRPr="0011181D">
              <w:rPr>
                <w:sz w:val="21"/>
                <w:szCs w:val="21"/>
              </w:rPr>
              <w:t xml:space="preserve"> Правительства РФ от 07.10.2019 </w:t>
            </w:r>
            <w:r w:rsidR="00C56C9E" w:rsidRPr="0011181D">
              <w:rPr>
                <w:sz w:val="21"/>
                <w:szCs w:val="21"/>
              </w:rPr>
              <w:t>№</w:t>
            </w:r>
            <w:r w:rsidRPr="0011181D">
              <w:rPr>
                <w:sz w:val="21"/>
                <w:szCs w:val="21"/>
              </w:rPr>
              <w:t xml:space="preserve"> 2325-р)</w:t>
            </w:r>
          </w:p>
        </w:tc>
      </w:tr>
      <w:tr w:rsidR="00EE77DA" w:rsidRPr="0011181D"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2.6.37.</w:t>
            </w:r>
          </w:p>
        </w:tc>
        <w:tc>
          <w:tcPr>
            <w:tcW w:w="2103" w:type="dxa"/>
            <w:gridSpan w:val="5"/>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 xml:space="preserve">Удельный вес числа организаций среднего профессионального образования </w:t>
            </w:r>
            <w:r w:rsidR="00960352" w:rsidRPr="0011181D">
              <w:rPr>
                <w:sz w:val="21"/>
                <w:szCs w:val="21"/>
              </w:rPr>
              <w:br/>
            </w:r>
            <w:r w:rsidRPr="0011181D">
              <w:rPr>
                <w:sz w:val="21"/>
                <w:szCs w:val="21"/>
              </w:rPr>
              <w:t xml:space="preserve">и организаций высшего образования, здания которых приспособлены </w:t>
            </w:r>
            <w:r w:rsidR="00960352" w:rsidRPr="0011181D">
              <w:rPr>
                <w:sz w:val="21"/>
                <w:szCs w:val="21"/>
              </w:rPr>
              <w:br/>
            </w:r>
            <w:r w:rsidRPr="0011181D">
              <w:rPr>
                <w:sz w:val="21"/>
                <w:szCs w:val="21"/>
              </w:rPr>
              <w:t xml:space="preserve">для обучения лиц </w:t>
            </w:r>
            <w:r w:rsidR="00960352" w:rsidRPr="0011181D">
              <w:rPr>
                <w:sz w:val="21"/>
                <w:szCs w:val="21"/>
              </w:rPr>
              <w:br/>
            </w:r>
            <w:r w:rsidRPr="0011181D">
              <w:rPr>
                <w:sz w:val="21"/>
                <w:szCs w:val="21"/>
              </w:rPr>
              <w:t>с ограниченными возможностями здоровья</w:t>
            </w:r>
          </w:p>
        </w:tc>
        <w:tc>
          <w:tcPr>
            <w:tcW w:w="1581" w:type="dxa"/>
            <w:gridSpan w:val="2"/>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Минпросвещения России, Минобрнауки России</w:t>
            </w:r>
          </w:p>
        </w:tc>
        <w:tc>
          <w:tcPr>
            <w:tcW w:w="1975" w:type="dxa"/>
            <w:gridSpan w:val="2"/>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ежегодно</w:t>
            </w:r>
          </w:p>
        </w:tc>
        <w:tc>
          <w:tcPr>
            <w:tcW w:w="1844" w:type="dxa"/>
            <w:gridSpan w:val="4"/>
            <w:tcBorders>
              <w:top w:val="nil"/>
              <w:left w:val="nil"/>
              <w:bottom w:val="nil"/>
              <w:right w:val="nil"/>
            </w:tcBorders>
          </w:tcPr>
          <w:p w:rsidR="008E2FDE" w:rsidRPr="0011181D" w:rsidRDefault="008E2FDE" w:rsidP="007A72CB">
            <w:pPr>
              <w:pStyle w:val="ConsPlusNormal"/>
              <w:rPr>
                <w:sz w:val="21"/>
                <w:szCs w:val="21"/>
              </w:rPr>
            </w:pPr>
            <w:r w:rsidRPr="0011181D">
              <w:rPr>
                <w:sz w:val="21"/>
                <w:szCs w:val="21"/>
              </w:rPr>
              <w:t>30 июля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both"/>
            </w:pPr>
            <w:r w:rsidRPr="00EE77DA">
              <w:t xml:space="preserve">(в ред. </w:t>
            </w:r>
            <w:hyperlink r:id="rId779" w:history="1">
              <w:r w:rsidRPr="00EE77DA">
                <w:t>распоряжения</w:t>
              </w:r>
            </w:hyperlink>
            <w:r w:rsidRPr="00EE77DA">
              <w:t xml:space="preserve"> Правительства РФ от 07.10.2019 </w:t>
            </w:r>
            <w:r w:rsidR="00C56C9E">
              <w:t>№</w:t>
            </w:r>
            <w:r w:rsidRPr="00EE77DA">
              <w:t xml:space="preserve"> 2325-р)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2.6.38.</w:t>
            </w:r>
          </w:p>
        </w:tc>
        <w:tc>
          <w:tcPr>
            <w:tcW w:w="2103" w:type="dxa"/>
            <w:gridSpan w:val="5"/>
            <w:tcBorders>
              <w:top w:val="nil"/>
              <w:left w:val="nil"/>
              <w:bottom w:val="nil"/>
              <w:right w:val="nil"/>
            </w:tcBorders>
          </w:tcPr>
          <w:p w:rsidR="008E2FDE" w:rsidRPr="00EE77DA" w:rsidRDefault="008E2FDE" w:rsidP="007A72CB">
            <w:pPr>
              <w:pStyle w:val="ConsPlusNormal"/>
            </w:pPr>
            <w:r w:rsidRPr="00EE77DA">
              <w:t>Объем финансирования государственных научных фондов</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Минобрнауки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jc w:val="both"/>
            </w:pPr>
            <w:r w:rsidRPr="00EE77DA">
              <w:t>27 февраля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2.6.39.</w:t>
            </w:r>
          </w:p>
        </w:tc>
        <w:tc>
          <w:tcPr>
            <w:tcW w:w="2103" w:type="dxa"/>
            <w:gridSpan w:val="5"/>
            <w:tcBorders>
              <w:top w:val="nil"/>
              <w:left w:val="nil"/>
              <w:bottom w:val="nil"/>
              <w:right w:val="nil"/>
            </w:tcBorders>
          </w:tcPr>
          <w:p w:rsidR="008E2FDE" w:rsidRPr="00EE77DA" w:rsidRDefault="008E2FDE" w:rsidP="007A72CB">
            <w:pPr>
              <w:pStyle w:val="ConsPlusNormal"/>
            </w:pPr>
            <w:r w:rsidRPr="00EE77DA">
              <w:t xml:space="preserve">Доля внутренних затрат </w:t>
            </w:r>
            <w:r w:rsidR="00960352" w:rsidRPr="00EE77DA">
              <w:br/>
            </w:r>
            <w:r w:rsidRPr="00EE77DA">
              <w:t xml:space="preserve">на исследования </w:t>
            </w:r>
            <w:r w:rsidR="00960352" w:rsidRPr="00EE77DA">
              <w:br/>
            </w:r>
            <w:r w:rsidRPr="00EE77DA">
              <w:t>и разра</w:t>
            </w:r>
            <w:r w:rsidR="00877DD3" w:rsidRPr="00EE77DA">
              <w:t>ботки</w:t>
            </w:r>
            <w:r w:rsidR="00877DD3" w:rsidRPr="00EE77DA">
              <w:br/>
            </w:r>
            <w:r w:rsidRPr="00EE77DA">
              <w:t>в валовом внутреннем продукте</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jc w:val="both"/>
            </w:pPr>
            <w:r w:rsidRPr="00EE77DA">
              <w:t>31 августа</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2.6.40.</w:t>
            </w:r>
          </w:p>
        </w:tc>
        <w:tc>
          <w:tcPr>
            <w:tcW w:w="2103" w:type="dxa"/>
            <w:gridSpan w:val="5"/>
            <w:tcBorders>
              <w:top w:val="nil"/>
              <w:left w:val="nil"/>
              <w:bottom w:val="nil"/>
              <w:right w:val="nil"/>
            </w:tcBorders>
          </w:tcPr>
          <w:p w:rsidR="00A67A92" w:rsidRPr="00EE77DA" w:rsidRDefault="008E2FDE" w:rsidP="007A72CB">
            <w:pPr>
              <w:pStyle w:val="ConsPlusNormal"/>
            </w:pPr>
            <w:r w:rsidRPr="00EE77DA">
              <w:t xml:space="preserve">Доля внутренних затрат </w:t>
            </w:r>
            <w:r w:rsidR="00960352" w:rsidRPr="00EE77DA">
              <w:br/>
            </w:r>
            <w:r w:rsidRPr="00EE77DA">
              <w:t xml:space="preserve">на исследования </w:t>
            </w:r>
            <w:r w:rsidR="00960352" w:rsidRPr="00EE77DA">
              <w:br/>
            </w:r>
            <w:r w:rsidR="00244E37" w:rsidRPr="00EE77DA">
              <w:t>и разработки</w:t>
            </w:r>
            <w:r w:rsidR="00244E37" w:rsidRPr="00EE77DA">
              <w:br/>
            </w:r>
            <w:r w:rsidR="009A5372">
              <w:t>в валовом региональном продукте</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3168D8" w:rsidP="007A72CB">
            <w:pPr>
              <w:pStyle w:val="ConsPlusNormal"/>
              <w:rPr>
                <w:sz w:val="24"/>
                <w:szCs w:val="24"/>
                <w:vertAlign w:val="superscript"/>
              </w:rPr>
            </w:pPr>
            <w:r w:rsidRPr="00EE77DA">
              <w:t>15 марта</w:t>
            </w:r>
            <w:r w:rsidRPr="00EE77DA">
              <w:rPr>
                <w:sz w:val="24"/>
                <w:szCs w:val="24"/>
                <w:vertAlign w:val="superscript"/>
              </w:rPr>
              <w:t>5</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2.6.41.</w:t>
            </w:r>
          </w:p>
        </w:tc>
        <w:tc>
          <w:tcPr>
            <w:tcW w:w="2103" w:type="dxa"/>
            <w:gridSpan w:val="5"/>
            <w:tcBorders>
              <w:top w:val="nil"/>
              <w:left w:val="nil"/>
              <w:bottom w:val="nil"/>
              <w:right w:val="nil"/>
            </w:tcBorders>
          </w:tcPr>
          <w:p w:rsidR="008E2FDE" w:rsidRPr="00EE77DA" w:rsidRDefault="008E2FDE" w:rsidP="007A72CB">
            <w:pPr>
              <w:pStyle w:val="ConsPlusNormal"/>
            </w:pPr>
            <w:r w:rsidRPr="00EE77DA">
              <w:t>Удельный вес сектора высш</w:t>
            </w:r>
            <w:r w:rsidR="00A67A92" w:rsidRPr="00EE77DA">
              <w:t>его образования</w:t>
            </w:r>
            <w:r w:rsidR="00A67A92" w:rsidRPr="00EE77DA">
              <w:br/>
            </w:r>
            <w:r w:rsidRPr="00EE77DA">
              <w:t>во внут</w:t>
            </w:r>
            <w:r w:rsidR="00877DD3" w:rsidRPr="00EE77DA">
              <w:t xml:space="preserve">ренних затратах </w:t>
            </w:r>
            <w:r w:rsidR="003168D8" w:rsidRPr="00EE77DA">
              <w:br/>
            </w:r>
            <w:r w:rsidR="00877DD3" w:rsidRPr="00EE77DA">
              <w:t>на исследования</w:t>
            </w:r>
            <w:r w:rsidR="00877DD3" w:rsidRPr="00EE77DA">
              <w:br/>
            </w:r>
            <w:r w:rsidRPr="00EE77DA">
              <w:t>и разработки</w:t>
            </w:r>
          </w:p>
          <w:p w:rsidR="00877DD3" w:rsidRPr="00EE77DA" w:rsidRDefault="00877DD3" w:rsidP="007A72CB">
            <w:pPr>
              <w:pStyle w:val="ConsPlusNormal"/>
            </w:pP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jc w:val="both"/>
            </w:pPr>
            <w:r w:rsidRPr="00EE77DA">
              <w:t>31 августа</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2.6.42.</w:t>
            </w:r>
          </w:p>
        </w:tc>
        <w:tc>
          <w:tcPr>
            <w:tcW w:w="2103" w:type="dxa"/>
            <w:gridSpan w:val="5"/>
            <w:tcBorders>
              <w:top w:val="nil"/>
              <w:left w:val="nil"/>
              <w:bottom w:val="nil"/>
              <w:right w:val="nil"/>
            </w:tcBorders>
          </w:tcPr>
          <w:p w:rsidR="0011181D" w:rsidRPr="00EE77DA" w:rsidRDefault="008E2FDE" w:rsidP="007A72CB">
            <w:pPr>
              <w:pStyle w:val="ConsPlusNormal"/>
            </w:pPr>
            <w:r w:rsidRPr="00EE77DA">
              <w:t xml:space="preserve">Удельный вес Российской Федерации в общем числе публикаций </w:t>
            </w:r>
            <w:r w:rsidR="00656A41" w:rsidRPr="00EE77DA">
              <w:br/>
            </w:r>
            <w:r w:rsidRPr="00EE77DA">
              <w:t xml:space="preserve">в </w:t>
            </w:r>
            <w:r w:rsidR="00997FDC">
              <w:t>журналах «Белого списка»</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Минобрнауки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15 июля</w:t>
            </w:r>
          </w:p>
        </w:tc>
      </w:tr>
      <w:tr w:rsidR="00997FDC" w:rsidRPr="00EE77DA" w:rsidTr="00217374">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997FDC" w:rsidRPr="00EE77DA" w:rsidRDefault="00997FDC" w:rsidP="007A72CB">
            <w:pPr>
              <w:pStyle w:val="ConsPlusNormal"/>
            </w:pPr>
            <w:r w:rsidRPr="00EE77DA">
              <w:t xml:space="preserve">(в ред. </w:t>
            </w:r>
            <w:hyperlink r:id="rId780" w:history="1">
              <w:r w:rsidRPr="00EE77DA">
                <w:t>распоряжения</w:t>
              </w:r>
            </w:hyperlink>
            <w:r>
              <w:t xml:space="preserve"> Правительства РФ от 19.12.2024</w:t>
            </w:r>
            <w:r w:rsidRPr="00EE77DA">
              <w:t xml:space="preserve"> </w:t>
            </w:r>
            <w:r>
              <w:t>№ 3873</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2.6.43.</w:t>
            </w:r>
          </w:p>
        </w:tc>
        <w:tc>
          <w:tcPr>
            <w:tcW w:w="2103" w:type="dxa"/>
            <w:gridSpan w:val="5"/>
            <w:tcBorders>
              <w:top w:val="nil"/>
              <w:left w:val="nil"/>
              <w:bottom w:val="nil"/>
              <w:right w:val="nil"/>
            </w:tcBorders>
          </w:tcPr>
          <w:p w:rsidR="008E2FDE" w:rsidRPr="00EE77DA" w:rsidRDefault="008E2FDE" w:rsidP="007A72CB">
            <w:pPr>
              <w:pStyle w:val="ConsPlusNormal"/>
            </w:pPr>
            <w:r w:rsidRPr="00EE77DA">
              <w:t xml:space="preserve">Доля заемных средств в общем объеме капитальных вложений в системы теплоснабжения, водоснабжения, водоотведения </w:t>
            </w:r>
            <w:r w:rsidR="00656A41" w:rsidRPr="00EE77DA">
              <w:br/>
            </w:r>
            <w:r w:rsidRPr="00EE77DA">
              <w:t>и очистки сточных вод</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Минстрой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августа</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2.6.44.</w:t>
            </w:r>
          </w:p>
        </w:tc>
        <w:tc>
          <w:tcPr>
            <w:tcW w:w="9355" w:type="dxa"/>
            <w:gridSpan w:val="21"/>
            <w:tcBorders>
              <w:top w:val="nil"/>
              <w:left w:val="nil"/>
              <w:bottom w:val="nil"/>
              <w:right w:val="nil"/>
            </w:tcBorders>
          </w:tcPr>
          <w:p w:rsidR="008E2FDE" w:rsidRPr="00EE77DA" w:rsidRDefault="008E2FDE" w:rsidP="007A72CB">
            <w:pPr>
              <w:pStyle w:val="ConsPlusNormal"/>
              <w:jc w:val="both"/>
            </w:pPr>
            <w:r w:rsidRPr="00EE77DA">
              <w:t xml:space="preserve">Исключен. - </w:t>
            </w:r>
            <w:hyperlink r:id="rId781" w:history="1">
              <w:r w:rsidRPr="00EE77DA">
                <w:t>Распоряжение</w:t>
              </w:r>
            </w:hyperlink>
            <w:r w:rsidRPr="00EE77DA">
              <w:t xml:space="preserve"> Правительства РФ от 21.04.2020 </w:t>
            </w:r>
            <w:r w:rsidR="00C56C9E">
              <w:t>№</w:t>
            </w:r>
            <w:r w:rsidRPr="00EE77DA">
              <w:t xml:space="preserve"> 1090-р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2.6.45.</w:t>
            </w:r>
          </w:p>
        </w:tc>
        <w:tc>
          <w:tcPr>
            <w:tcW w:w="2103" w:type="dxa"/>
            <w:gridSpan w:val="5"/>
            <w:tcBorders>
              <w:top w:val="nil"/>
              <w:left w:val="nil"/>
              <w:bottom w:val="nil"/>
              <w:right w:val="nil"/>
            </w:tcBorders>
          </w:tcPr>
          <w:p w:rsidR="008E2FDE" w:rsidRPr="00EE77DA" w:rsidRDefault="008E2FDE" w:rsidP="007A72CB">
            <w:pPr>
              <w:pStyle w:val="ConsPlusNormal"/>
            </w:pPr>
            <w:r w:rsidRPr="00EE77DA">
              <w:t>Индекс потребительс</w:t>
            </w:r>
            <w:r w:rsidR="00967614" w:rsidRPr="00EE77DA">
              <w:t>ких цен (декабрь отчетного года</w:t>
            </w:r>
            <w:r w:rsidR="00967614" w:rsidRPr="00EE77DA">
              <w:br/>
            </w:r>
            <w:r w:rsidRPr="00EE77DA">
              <w:t>к декабрю предыдущего года)</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jc w:val="both"/>
            </w:pPr>
            <w:r w:rsidRPr="00EE77DA">
              <w:t>27 февраля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2.6.46.</w:t>
            </w:r>
          </w:p>
        </w:tc>
        <w:tc>
          <w:tcPr>
            <w:tcW w:w="9355" w:type="dxa"/>
            <w:gridSpan w:val="21"/>
            <w:tcBorders>
              <w:top w:val="nil"/>
              <w:left w:val="nil"/>
              <w:bottom w:val="nil"/>
              <w:right w:val="nil"/>
            </w:tcBorders>
          </w:tcPr>
          <w:p w:rsidR="00244E37" w:rsidRPr="00EE77DA" w:rsidRDefault="008E2FDE" w:rsidP="007A72CB">
            <w:pPr>
              <w:pStyle w:val="ConsPlusNormal"/>
              <w:jc w:val="both"/>
            </w:pPr>
            <w:r w:rsidRPr="00EE77DA">
              <w:t xml:space="preserve">Исключен. - </w:t>
            </w:r>
            <w:hyperlink r:id="rId782" w:history="1">
              <w:r w:rsidRPr="00EE77DA">
                <w:t>Распоряжение</w:t>
              </w:r>
            </w:hyperlink>
            <w:r w:rsidRPr="00EE77DA">
              <w:t xml:space="preserve"> Правительства РФ от 21.04.2020 </w:t>
            </w:r>
            <w:r w:rsidR="00C56C9E">
              <w:t>№</w:t>
            </w:r>
            <w:r w:rsidR="009676AF">
              <w:t xml:space="preserve"> 1090-р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2.6.47.</w:t>
            </w:r>
          </w:p>
        </w:tc>
        <w:tc>
          <w:tcPr>
            <w:tcW w:w="2103" w:type="dxa"/>
            <w:gridSpan w:val="5"/>
            <w:tcBorders>
              <w:top w:val="nil"/>
              <w:left w:val="nil"/>
              <w:bottom w:val="nil"/>
              <w:right w:val="nil"/>
            </w:tcBorders>
          </w:tcPr>
          <w:p w:rsidR="008E2FDE" w:rsidRPr="00EE77DA" w:rsidRDefault="008E2FDE" w:rsidP="007A72CB">
            <w:pPr>
              <w:pStyle w:val="ConsPlusNormal"/>
            </w:pPr>
            <w:r w:rsidRPr="00EE77DA">
              <w:t xml:space="preserve">Индекс цен </w:t>
            </w:r>
            <w:r w:rsidR="00656A41" w:rsidRPr="00EE77DA">
              <w:br/>
            </w:r>
            <w:r w:rsidRPr="00EE77DA">
              <w:t>на первичном рынке жилья</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jc w:val="both"/>
            </w:pPr>
            <w:r w:rsidRPr="00EE77DA">
              <w:t>15 февраля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2.6.48.</w:t>
            </w:r>
          </w:p>
        </w:tc>
        <w:tc>
          <w:tcPr>
            <w:tcW w:w="2103" w:type="dxa"/>
            <w:gridSpan w:val="5"/>
            <w:tcBorders>
              <w:top w:val="nil"/>
              <w:left w:val="nil"/>
              <w:bottom w:val="nil"/>
              <w:right w:val="nil"/>
            </w:tcBorders>
          </w:tcPr>
          <w:p w:rsidR="008E2FDE" w:rsidRPr="00EE77DA" w:rsidRDefault="00FD1003" w:rsidP="007A72CB">
            <w:pPr>
              <w:pStyle w:val="ConsPlusNormal"/>
            </w:pPr>
            <w:hyperlink r:id="rId783" w:history="1">
              <w:r w:rsidR="008E2FDE" w:rsidRPr="00EE77DA">
                <w:t>Удельный вес</w:t>
              </w:r>
            </w:hyperlink>
            <w:r w:rsidR="008E2FDE" w:rsidRPr="00EE77DA">
              <w:t xml:space="preserve"> числа семей, получивших жилые помещения </w:t>
            </w:r>
            <w:r w:rsidR="00656A41" w:rsidRPr="00EE77DA">
              <w:br/>
            </w:r>
            <w:r w:rsidR="008E2FDE" w:rsidRPr="00EE77DA">
              <w:t xml:space="preserve">и улучшивших жилищные условия, </w:t>
            </w:r>
            <w:r w:rsidR="00656A41" w:rsidRPr="00EE77DA">
              <w:br/>
            </w:r>
            <w:r w:rsidR="008E2FDE" w:rsidRPr="00EE77DA">
              <w:t xml:space="preserve">в числе семей, состоящих на учете </w:t>
            </w:r>
            <w:r w:rsidR="00656A41" w:rsidRPr="00EE77DA">
              <w:br/>
            </w:r>
            <w:r w:rsidR="008E2FDE" w:rsidRPr="00EE77DA">
              <w:t xml:space="preserve">в качестве нуждающихся </w:t>
            </w:r>
            <w:r w:rsidR="00656A41" w:rsidRPr="00EE77DA">
              <w:br/>
            </w:r>
            <w:r w:rsidR="008E2FDE" w:rsidRPr="00EE77DA">
              <w:t>в жилых помещениях</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июня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both"/>
            </w:pPr>
            <w:r w:rsidRPr="00EE77DA">
              <w:t xml:space="preserve">(в ред. </w:t>
            </w:r>
            <w:hyperlink r:id="rId784" w:history="1">
              <w:r w:rsidRPr="00EE77DA">
                <w:t>распоряжения</w:t>
              </w:r>
            </w:hyperlink>
            <w:r w:rsidRPr="00EE77DA">
              <w:t xml:space="preserve"> Правительства РФ от 21.04.2020 </w:t>
            </w:r>
            <w:r w:rsidR="00C56C9E">
              <w:t>№</w:t>
            </w:r>
            <w:r w:rsidRPr="00EE77DA">
              <w:t xml:space="preserve"> 1090-р)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2.6.49.</w:t>
            </w:r>
          </w:p>
        </w:tc>
        <w:tc>
          <w:tcPr>
            <w:tcW w:w="2103" w:type="dxa"/>
            <w:gridSpan w:val="5"/>
            <w:tcBorders>
              <w:top w:val="nil"/>
              <w:left w:val="nil"/>
              <w:bottom w:val="nil"/>
              <w:right w:val="nil"/>
            </w:tcBorders>
          </w:tcPr>
          <w:p w:rsidR="008E2FDE" w:rsidRPr="00EE77DA" w:rsidRDefault="008E2FDE" w:rsidP="007A72CB">
            <w:pPr>
              <w:pStyle w:val="ConsPlusNormal"/>
            </w:pPr>
            <w:r w:rsidRPr="00EE77DA">
              <w:t xml:space="preserve">Уровень удовлетворенности граждан Российской Федерации качеством предоставления государственных </w:t>
            </w:r>
            <w:r w:rsidR="00656A41" w:rsidRPr="00EE77DA">
              <w:br/>
            </w:r>
            <w:r w:rsidRPr="00EE77DA">
              <w:t>и муниципальных услуг</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Минэконом</w:t>
            </w:r>
            <w:r w:rsidR="00435F79" w:rsidRPr="00EE77DA">
              <w:t>-</w:t>
            </w:r>
            <w:r w:rsidRPr="00EE77DA">
              <w:t>развития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федеральным округам</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мая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both"/>
            </w:pPr>
            <w:r w:rsidRPr="00EE77DA">
              <w:t xml:space="preserve">(в ред. </w:t>
            </w:r>
            <w:hyperlink r:id="rId785" w:history="1">
              <w:r w:rsidRPr="00EE77DA">
                <w:t>распоряжения</w:t>
              </w:r>
            </w:hyperlink>
            <w:r w:rsidRPr="00EE77DA">
              <w:t xml:space="preserve"> Правительства РФ от 25.05.2016 </w:t>
            </w:r>
            <w:r w:rsidR="00C56C9E">
              <w:t>№</w:t>
            </w:r>
            <w:r w:rsidRPr="00EE77DA">
              <w:t xml:space="preserve"> 994-р)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2.6.50.</w:t>
            </w:r>
          </w:p>
        </w:tc>
        <w:tc>
          <w:tcPr>
            <w:tcW w:w="2103" w:type="dxa"/>
            <w:gridSpan w:val="5"/>
            <w:tcBorders>
              <w:top w:val="nil"/>
              <w:left w:val="nil"/>
              <w:bottom w:val="nil"/>
              <w:right w:val="nil"/>
            </w:tcBorders>
          </w:tcPr>
          <w:p w:rsidR="008E2FDE" w:rsidRPr="00EE77DA" w:rsidRDefault="008E2FDE" w:rsidP="007A72CB">
            <w:pPr>
              <w:pStyle w:val="ConsPlusNormal"/>
            </w:pPr>
            <w:r w:rsidRPr="00EE77DA">
              <w:t xml:space="preserve">Доля граждан, имеющих доступ </w:t>
            </w:r>
            <w:r w:rsidR="00656A41" w:rsidRPr="00EE77DA">
              <w:br/>
            </w:r>
            <w:r w:rsidRPr="00EE77DA">
              <w:t xml:space="preserve">к получению государственных </w:t>
            </w:r>
            <w:r w:rsidR="00656A41" w:rsidRPr="00EE77DA">
              <w:br/>
            </w:r>
            <w:r w:rsidRPr="00EE77DA">
              <w:t xml:space="preserve">и муниципальных услуг по принципу "одного окна" </w:t>
            </w:r>
            <w:r w:rsidR="00656A41" w:rsidRPr="00EE77DA">
              <w:br/>
            </w:r>
            <w:r w:rsidRPr="00EE77DA">
              <w:t>по месту пребывания, в том числе в много</w:t>
            </w:r>
            <w:r w:rsidR="00435F79" w:rsidRPr="00EE77DA">
              <w:t>-</w:t>
            </w:r>
            <w:r w:rsidRPr="00EE77DA">
              <w:t xml:space="preserve">функциональных центрах предоставления государственных </w:t>
            </w:r>
            <w:r w:rsidR="00656A41" w:rsidRPr="00EE77DA">
              <w:br/>
            </w:r>
            <w:r w:rsidRPr="00EE77DA">
              <w:t>и муниципальных услуг</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Минэконом</w:t>
            </w:r>
            <w:r w:rsidR="00435F79" w:rsidRPr="00EE77DA">
              <w:t>-</w:t>
            </w:r>
            <w:r w:rsidRPr="00EE77DA">
              <w:t>развития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мая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both"/>
            </w:pPr>
            <w:r w:rsidRPr="00EE77DA">
              <w:t xml:space="preserve">(в ред. </w:t>
            </w:r>
            <w:hyperlink r:id="rId786" w:history="1">
              <w:r w:rsidRPr="00EE77DA">
                <w:t>распоряжения</w:t>
              </w:r>
            </w:hyperlink>
            <w:r w:rsidRPr="00EE77DA">
              <w:t xml:space="preserve"> Правительства РФ от 25.05.2016 </w:t>
            </w:r>
            <w:r w:rsidR="00C56C9E">
              <w:t>№</w:t>
            </w:r>
            <w:r w:rsidRPr="00EE77DA">
              <w:t xml:space="preserve"> 994-р)</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364EE6" w:rsidRPr="00EE77DA" w:rsidRDefault="00364EE6" w:rsidP="007A72CB">
            <w:pPr>
              <w:pStyle w:val="ConsPlusNormal"/>
              <w:jc w:val="both"/>
            </w:pPr>
            <w:r w:rsidRPr="00EE77DA">
              <w:t>2.6.51.</w:t>
            </w:r>
            <w:r w:rsidRPr="00EE77DA">
              <w:tab/>
              <w:t xml:space="preserve">Исключен. - Распоряжение Правительства РФ от 30.06.2021 </w:t>
            </w:r>
            <w:r w:rsidR="00C56C9E">
              <w:t>№</w:t>
            </w:r>
            <w:r w:rsidRPr="00EE77DA">
              <w:t xml:space="preserve"> 1785-р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2.6.52.</w:t>
            </w:r>
          </w:p>
        </w:tc>
        <w:tc>
          <w:tcPr>
            <w:tcW w:w="2103" w:type="dxa"/>
            <w:gridSpan w:val="5"/>
            <w:tcBorders>
              <w:top w:val="nil"/>
              <w:left w:val="nil"/>
              <w:bottom w:val="nil"/>
              <w:right w:val="nil"/>
            </w:tcBorders>
          </w:tcPr>
          <w:p w:rsidR="008E2FDE" w:rsidRPr="00EE77DA" w:rsidRDefault="008E2FDE" w:rsidP="007A72CB">
            <w:pPr>
              <w:pStyle w:val="ConsPlusNormal"/>
            </w:pPr>
            <w:r w:rsidRPr="00EE77DA">
              <w:t xml:space="preserve">Среднее число обращений представителей бизнессообщества </w:t>
            </w:r>
            <w:r w:rsidR="00656A41" w:rsidRPr="00EE77DA">
              <w:br/>
            </w:r>
            <w:r w:rsidRPr="00EE77DA">
              <w:t xml:space="preserve">в орган государственной власти Российской Федерации (орган местного самоуправления) </w:t>
            </w:r>
            <w:r w:rsidR="00656A41" w:rsidRPr="00EE77DA">
              <w:br/>
            </w:r>
            <w:r w:rsidRPr="00EE77DA">
              <w:t>для получения одной государствен</w:t>
            </w:r>
            <w:r w:rsidR="00967614" w:rsidRPr="00EE77DA">
              <w:t>-</w:t>
            </w:r>
            <w:r w:rsidRPr="00EE77DA">
              <w:t>ной (муниципаль</w:t>
            </w:r>
            <w:r w:rsidR="00967614" w:rsidRPr="00EE77DA">
              <w:t>-</w:t>
            </w:r>
            <w:r w:rsidRPr="00EE77DA">
              <w:t>ной) услуги, связанной со сферой предприниматель</w:t>
            </w:r>
            <w:r w:rsidR="00656A41" w:rsidRPr="00EE77DA">
              <w:t>-</w:t>
            </w:r>
            <w:r w:rsidRPr="00EE77DA">
              <w:t>ской деятельности</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Минэконом</w:t>
            </w:r>
            <w:r w:rsidR="00435F79" w:rsidRPr="00EE77DA">
              <w:t>-</w:t>
            </w:r>
            <w:r w:rsidRPr="00EE77DA">
              <w:t>развития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федеральным округам</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1 мая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spacing w:line="216" w:lineRule="auto"/>
              <w:jc w:val="both"/>
            </w:pPr>
            <w:r w:rsidRPr="00EE77DA">
              <w:t xml:space="preserve">(в ред. </w:t>
            </w:r>
            <w:hyperlink r:id="rId787" w:history="1">
              <w:r w:rsidRPr="00EE77DA">
                <w:t>распоряжения</w:t>
              </w:r>
            </w:hyperlink>
            <w:r w:rsidRPr="00EE77DA">
              <w:t xml:space="preserve"> Правительства РФ от 25.05.2016 </w:t>
            </w:r>
            <w:r w:rsidR="00C56C9E">
              <w:t>№</w:t>
            </w:r>
            <w:r w:rsidRPr="00EE77DA">
              <w:t xml:space="preserve"> 994-р)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16" w:lineRule="auto"/>
            </w:pPr>
            <w:r w:rsidRPr="00EE77DA">
              <w:t>2.6.53.</w:t>
            </w:r>
          </w:p>
        </w:tc>
        <w:tc>
          <w:tcPr>
            <w:tcW w:w="2103" w:type="dxa"/>
            <w:gridSpan w:val="5"/>
            <w:tcBorders>
              <w:top w:val="nil"/>
              <w:left w:val="nil"/>
              <w:bottom w:val="nil"/>
              <w:right w:val="nil"/>
            </w:tcBorders>
          </w:tcPr>
          <w:p w:rsidR="008E2FDE" w:rsidRPr="00EE77DA" w:rsidRDefault="008E2FDE" w:rsidP="007A72CB">
            <w:pPr>
              <w:pStyle w:val="ConsPlusNormal"/>
              <w:spacing w:line="216" w:lineRule="auto"/>
            </w:pPr>
            <w:r w:rsidRPr="00EE77DA">
              <w:t xml:space="preserve">Среднее время ожидания в очереди при обращении заявителя в орган государственной власти Российской Федерации (орган местного самоуправления) </w:t>
            </w:r>
            <w:r w:rsidR="0049624A" w:rsidRPr="00EE77DA">
              <w:br/>
            </w:r>
            <w:r w:rsidRPr="00EE77DA">
              <w:t>для получения государственных (муниципальных) услуг</w:t>
            </w:r>
          </w:p>
        </w:tc>
        <w:tc>
          <w:tcPr>
            <w:tcW w:w="1581" w:type="dxa"/>
            <w:gridSpan w:val="2"/>
            <w:tcBorders>
              <w:top w:val="nil"/>
              <w:left w:val="nil"/>
              <w:bottom w:val="nil"/>
              <w:right w:val="nil"/>
            </w:tcBorders>
          </w:tcPr>
          <w:p w:rsidR="008E2FDE" w:rsidRPr="00EE77DA" w:rsidRDefault="008E2FDE" w:rsidP="007A72CB">
            <w:pPr>
              <w:pStyle w:val="ConsPlusNormal"/>
              <w:spacing w:line="216" w:lineRule="auto"/>
            </w:pPr>
            <w:r w:rsidRPr="00EE77DA">
              <w:t>Минэконом</w:t>
            </w:r>
            <w:r w:rsidR="00435F79" w:rsidRPr="00EE77DA">
              <w:t>-</w:t>
            </w:r>
            <w:r w:rsidRPr="00EE77DA">
              <w:t>развития России</w:t>
            </w:r>
          </w:p>
        </w:tc>
        <w:tc>
          <w:tcPr>
            <w:tcW w:w="1975" w:type="dxa"/>
            <w:gridSpan w:val="2"/>
            <w:tcBorders>
              <w:top w:val="nil"/>
              <w:left w:val="nil"/>
              <w:bottom w:val="nil"/>
              <w:right w:val="nil"/>
            </w:tcBorders>
          </w:tcPr>
          <w:p w:rsidR="008E2FDE" w:rsidRPr="00EE77DA" w:rsidRDefault="008E2FDE" w:rsidP="007A72CB">
            <w:pPr>
              <w:pStyle w:val="ConsPlusNormal"/>
              <w:spacing w:line="216" w:lineRule="auto"/>
            </w:pPr>
            <w:r w:rsidRPr="00EE77DA">
              <w:t>по Российской Федерации, федеральным округам</w:t>
            </w:r>
          </w:p>
        </w:tc>
        <w:tc>
          <w:tcPr>
            <w:tcW w:w="1852" w:type="dxa"/>
            <w:gridSpan w:val="8"/>
            <w:tcBorders>
              <w:top w:val="nil"/>
              <w:left w:val="nil"/>
              <w:bottom w:val="nil"/>
              <w:right w:val="nil"/>
            </w:tcBorders>
          </w:tcPr>
          <w:p w:rsidR="008E2FDE" w:rsidRPr="00EE77DA" w:rsidRDefault="008E2FDE" w:rsidP="007A72CB">
            <w:pPr>
              <w:pStyle w:val="ConsPlusNormal"/>
              <w:spacing w:line="216" w:lineRule="auto"/>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spacing w:line="216" w:lineRule="auto"/>
            </w:pPr>
            <w:r w:rsidRPr="00EE77DA">
              <w:t>1 мая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11181D" w:rsidRPr="00EE77DA" w:rsidRDefault="008E2FDE" w:rsidP="007A72CB">
            <w:pPr>
              <w:pStyle w:val="ConsPlusNormal"/>
              <w:spacing w:line="216" w:lineRule="auto"/>
              <w:jc w:val="both"/>
            </w:pPr>
            <w:r w:rsidRPr="00EE77DA">
              <w:t xml:space="preserve">(в ред. </w:t>
            </w:r>
            <w:hyperlink r:id="rId788" w:history="1">
              <w:r w:rsidRPr="00EE77DA">
                <w:t>распоряжения</w:t>
              </w:r>
            </w:hyperlink>
            <w:r w:rsidRPr="00EE77DA">
              <w:t xml:space="preserve"> Правительства РФ от 25.05.2016 </w:t>
            </w:r>
            <w:r w:rsidR="00C56C9E">
              <w:t>№</w:t>
            </w:r>
            <w:r w:rsidRPr="00EE77DA">
              <w:t xml:space="preserve"> 994-р)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16" w:lineRule="auto"/>
            </w:pPr>
            <w:r w:rsidRPr="00EE77DA">
              <w:t>2.6.54.</w:t>
            </w:r>
          </w:p>
        </w:tc>
        <w:tc>
          <w:tcPr>
            <w:tcW w:w="2103" w:type="dxa"/>
            <w:gridSpan w:val="5"/>
            <w:tcBorders>
              <w:top w:val="nil"/>
              <w:left w:val="nil"/>
              <w:bottom w:val="nil"/>
              <w:right w:val="nil"/>
            </w:tcBorders>
          </w:tcPr>
          <w:p w:rsidR="008E2FDE" w:rsidRPr="00EE77DA" w:rsidRDefault="008E2FDE" w:rsidP="007A72CB">
            <w:pPr>
              <w:pStyle w:val="ConsPlusNormal"/>
              <w:spacing w:line="216" w:lineRule="auto"/>
            </w:pPr>
            <w:r w:rsidRPr="00EE77DA">
              <w:t>Суммарный коэффициент рождаемости</w:t>
            </w:r>
          </w:p>
        </w:tc>
        <w:tc>
          <w:tcPr>
            <w:tcW w:w="1581" w:type="dxa"/>
            <w:gridSpan w:val="2"/>
            <w:tcBorders>
              <w:top w:val="nil"/>
              <w:left w:val="nil"/>
              <w:bottom w:val="nil"/>
              <w:right w:val="nil"/>
            </w:tcBorders>
          </w:tcPr>
          <w:p w:rsidR="008E2FDE" w:rsidRPr="00EE77DA" w:rsidRDefault="008E2FDE" w:rsidP="007A72CB">
            <w:pPr>
              <w:pStyle w:val="ConsPlusNormal"/>
              <w:spacing w:line="216" w:lineRule="auto"/>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spacing w:line="216" w:lineRule="auto"/>
            </w:pPr>
            <w:r w:rsidRPr="00EE77DA">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spacing w:line="216" w:lineRule="auto"/>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spacing w:line="216" w:lineRule="auto"/>
              <w:jc w:val="both"/>
            </w:pPr>
            <w:r w:rsidRPr="00EE77DA">
              <w:t>15 августа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spacing w:line="216" w:lineRule="auto"/>
              <w:jc w:val="both"/>
            </w:pPr>
            <w:r w:rsidRPr="00EE77DA">
              <w:t xml:space="preserve">(в ред. </w:t>
            </w:r>
            <w:hyperlink r:id="rId789" w:history="1">
              <w:r w:rsidRPr="00EE77DA">
                <w:t>распоряжения</w:t>
              </w:r>
            </w:hyperlink>
            <w:r w:rsidRPr="00EE77DA">
              <w:t xml:space="preserve"> Правительства РФ от 25.05.2016 </w:t>
            </w:r>
            <w:r w:rsidR="00C56C9E">
              <w:t>№</w:t>
            </w:r>
            <w:r w:rsidRPr="00EE77DA">
              <w:t xml:space="preserve"> 994-р)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16" w:lineRule="auto"/>
            </w:pPr>
            <w:r w:rsidRPr="00EE77DA">
              <w:t>2.6.55.</w:t>
            </w:r>
          </w:p>
        </w:tc>
        <w:tc>
          <w:tcPr>
            <w:tcW w:w="2103" w:type="dxa"/>
            <w:gridSpan w:val="5"/>
            <w:tcBorders>
              <w:top w:val="nil"/>
              <w:left w:val="nil"/>
              <w:bottom w:val="nil"/>
              <w:right w:val="nil"/>
            </w:tcBorders>
          </w:tcPr>
          <w:p w:rsidR="008E2FDE" w:rsidRPr="00EE77DA" w:rsidRDefault="008E2FDE" w:rsidP="007A72CB">
            <w:pPr>
              <w:pStyle w:val="ConsPlusNormal"/>
              <w:spacing w:line="216" w:lineRule="auto"/>
            </w:pPr>
            <w:r w:rsidRPr="00EE77DA">
              <w:t>Ож</w:t>
            </w:r>
            <w:r w:rsidR="00435F79" w:rsidRPr="00EE77DA">
              <w:t>идаемая продолжительность жизни</w:t>
            </w:r>
            <w:r w:rsidR="00435F79" w:rsidRPr="00EE77DA">
              <w:br/>
            </w:r>
            <w:r w:rsidRPr="00EE77DA">
              <w:t>при рождении</w:t>
            </w:r>
          </w:p>
        </w:tc>
        <w:tc>
          <w:tcPr>
            <w:tcW w:w="1581" w:type="dxa"/>
            <w:gridSpan w:val="2"/>
            <w:tcBorders>
              <w:top w:val="nil"/>
              <w:left w:val="nil"/>
              <w:bottom w:val="nil"/>
              <w:right w:val="nil"/>
            </w:tcBorders>
          </w:tcPr>
          <w:p w:rsidR="008E2FDE" w:rsidRPr="00EE77DA" w:rsidRDefault="008E2FDE" w:rsidP="007A72CB">
            <w:pPr>
              <w:pStyle w:val="ConsPlusNormal"/>
              <w:spacing w:line="216" w:lineRule="auto"/>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spacing w:line="216" w:lineRule="auto"/>
            </w:pPr>
            <w:r w:rsidRPr="00EE77DA">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spacing w:line="216" w:lineRule="auto"/>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spacing w:line="216" w:lineRule="auto"/>
              <w:jc w:val="both"/>
            </w:pPr>
            <w:r w:rsidRPr="00EE77DA">
              <w:t>15 августа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spacing w:line="216" w:lineRule="auto"/>
              <w:jc w:val="both"/>
            </w:pPr>
            <w:r w:rsidRPr="00EE77DA">
              <w:t xml:space="preserve">(в ред. </w:t>
            </w:r>
            <w:hyperlink r:id="rId790" w:history="1">
              <w:r w:rsidRPr="00EE77DA">
                <w:t>распоряжения</w:t>
              </w:r>
            </w:hyperlink>
            <w:r w:rsidRPr="00EE77DA">
              <w:t xml:space="preserve"> Правительства РФ от 25.05.2016 </w:t>
            </w:r>
            <w:r w:rsidR="00C56C9E">
              <w:t>№</w:t>
            </w:r>
            <w:r w:rsidRPr="00EE77DA">
              <w:t xml:space="preserve"> 994-р)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16" w:lineRule="auto"/>
            </w:pPr>
            <w:r w:rsidRPr="00EE77DA">
              <w:t>2.6.56.</w:t>
            </w:r>
          </w:p>
        </w:tc>
        <w:tc>
          <w:tcPr>
            <w:tcW w:w="2103" w:type="dxa"/>
            <w:gridSpan w:val="5"/>
            <w:tcBorders>
              <w:top w:val="nil"/>
              <w:left w:val="nil"/>
              <w:bottom w:val="nil"/>
              <w:right w:val="nil"/>
            </w:tcBorders>
          </w:tcPr>
          <w:p w:rsidR="008E2FDE" w:rsidRPr="00EE77DA" w:rsidRDefault="008E2FDE" w:rsidP="007A72CB">
            <w:pPr>
              <w:pStyle w:val="ConsPlusNormal"/>
              <w:spacing w:line="216" w:lineRule="auto"/>
            </w:pPr>
            <w:r w:rsidRPr="00EE77DA">
              <w:t>Уровень денежного довольствия военнослужащих Вооруженных Сил Российской Федерации относительно уровня оплаты труда работников организаций ведущих отраслей экономики Российской Федерации</w:t>
            </w:r>
          </w:p>
        </w:tc>
        <w:tc>
          <w:tcPr>
            <w:tcW w:w="1581" w:type="dxa"/>
            <w:gridSpan w:val="2"/>
            <w:tcBorders>
              <w:top w:val="nil"/>
              <w:left w:val="nil"/>
              <w:bottom w:val="nil"/>
              <w:right w:val="nil"/>
            </w:tcBorders>
          </w:tcPr>
          <w:p w:rsidR="008E2FDE" w:rsidRPr="00EE77DA" w:rsidRDefault="00120C85" w:rsidP="007A72CB">
            <w:pPr>
              <w:pStyle w:val="ConsPlusNormal"/>
              <w:spacing w:line="216" w:lineRule="auto"/>
            </w:pPr>
            <w:r w:rsidRPr="00EE77DA">
              <w:t>Минобороны России,</w:t>
            </w:r>
            <w:r w:rsidRPr="00EE77DA">
              <w:br/>
            </w:r>
            <w:r w:rsidR="008E2FDE"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spacing w:line="216" w:lineRule="auto"/>
            </w:pPr>
            <w:r w:rsidRPr="00EE77DA">
              <w:t>по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spacing w:line="216" w:lineRule="auto"/>
            </w:pPr>
            <w:r w:rsidRPr="00EE77DA">
              <w:t>ежегодно</w:t>
            </w:r>
          </w:p>
        </w:tc>
        <w:tc>
          <w:tcPr>
            <w:tcW w:w="1844" w:type="dxa"/>
            <w:gridSpan w:val="4"/>
            <w:tcBorders>
              <w:top w:val="nil"/>
              <w:left w:val="nil"/>
              <w:bottom w:val="nil"/>
              <w:right w:val="nil"/>
            </w:tcBorders>
          </w:tcPr>
          <w:p w:rsidR="008E2FDE" w:rsidRPr="00EE77DA" w:rsidRDefault="003168D8" w:rsidP="007A72CB">
            <w:pPr>
              <w:pStyle w:val="ConsPlusNormal"/>
              <w:spacing w:line="216" w:lineRule="auto"/>
              <w:rPr>
                <w:sz w:val="24"/>
                <w:szCs w:val="24"/>
                <w:vertAlign w:val="superscript"/>
              </w:rPr>
            </w:pPr>
            <w:r w:rsidRPr="00EE77DA">
              <w:t>15 апреля</w:t>
            </w:r>
            <w:r w:rsidRPr="00EE77DA">
              <w:rPr>
                <w:sz w:val="24"/>
                <w:szCs w:val="24"/>
                <w:vertAlign w:val="superscript"/>
              </w:rPr>
              <w:t>4</w:t>
            </w:r>
          </w:p>
          <w:p w:rsidR="008E2FDE" w:rsidRPr="00EE77DA" w:rsidRDefault="008E2FDE" w:rsidP="007A72CB">
            <w:pPr>
              <w:pStyle w:val="ConsPlusNormal"/>
              <w:spacing w:line="216" w:lineRule="auto"/>
            </w:pPr>
            <w:r w:rsidRPr="00EE77DA">
              <w:t>15 июля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both"/>
            </w:pPr>
            <w:r w:rsidRPr="00EE77DA">
              <w:t xml:space="preserve">(в ред. </w:t>
            </w:r>
            <w:hyperlink r:id="rId791" w:history="1">
              <w:r w:rsidRPr="00EE77DA">
                <w:t>распоряжения</w:t>
              </w:r>
            </w:hyperlink>
            <w:r w:rsidRPr="00EE77DA">
              <w:t xml:space="preserve"> Правительства РФ от 21.04.2020 </w:t>
            </w:r>
            <w:r w:rsidR="00C56C9E">
              <w:t>№</w:t>
            </w:r>
            <w:r w:rsidRPr="00EE77DA">
              <w:t xml:space="preserve"> 1090-р)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2.6.57.</w:t>
            </w:r>
          </w:p>
        </w:tc>
        <w:tc>
          <w:tcPr>
            <w:tcW w:w="2103" w:type="dxa"/>
            <w:gridSpan w:val="5"/>
            <w:tcBorders>
              <w:top w:val="nil"/>
              <w:left w:val="nil"/>
              <w:bottom w:val="nil"/>
              <w:right w:val="nil"/>
            </w:tcBorders>
          </w:tcPr>
          <w:p w:rsidR="008E2FDE" w:rsidRPr="00EE77DA" w:rsidRDefault="008E2FDE" w:rsidP="007A72CB">
            <w:pPr>
              <w:pStyle w:val="ConsPlusNormal"/>
            </w:pPr>
            <w:r w:rsidRPr="00EE77DA">
              <w:t>Общая площадь расселенного аварийного жилищного фонда</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Минстрой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25 мая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both"/>
            </w:pPr>
            <w:r w:rsidRPr="00EE77DA">
              <w:t xml:space="preserve">(п. 2.6.57 введен </w:t>
            </w:r>
            <w:hyperlink r:id="rId792" w:history="1">
              <w:r w:rsidRPr="00EE77DA">
                <w:t>распоряжением</w:t>
              </w:r>
            </w:hyperlink>
            <w:r w:rsidRPr="00EE77DA">
              <w:t xml:space="preserve"> Правительства РФ от 25.05.2016 </w:t>
            </w:r>
            <w:r w:rsidR="00C56C9E">
              <w:t>№</w:t>
            </w:r>
            <w:r w:rsidRPr="00EE77DA">
              <w:t xml:space="preserve"> 994-р)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2.6.58.</w:t>
            </w:r>
          </w:p>
        </w:tc>
        <w:tc>
          <w:tcPr>
            <w:tcW w:w="2103" w:type="dxa"/>
            <w:gridSpan w:val="5"/>
            <w:tcBorders>
              <w:top w:val="nil"/>
              <w:left w:val="nil"/>
              <w:bottom w:val="nil"/>
              <w:right w:val="nil"/>
            </w:tcBorders>
          </w:tcPr>
          <w:p w:rsidR="008E2FDE" w:rsidRPr="00EE77DA" w:rsidRDefault="008E2FDE" w:rsidP="007A72CB">
            <w:pPr>
              <w:pStyle w:val="ConsPlusNormal"/>
            </w:pPr>
            <w:r w:rsidRPr="00EE77DA">
              <w:t xml:space="preserve">Доля работающих инвалидов в общей численности инвалидов, состоящих на учете </w:t>
            </w:r>
            <w:r w:rsidR="0049624A" w:rsidRPr="00EE77DA">
              <w:br/>
            </w:r>
            <w:r w:rsidRPr="00EE77DA">
              <w:t xml:space="preserve">в системе </w:t>
            </w:r>
            <w:r w:rsidR="0084393B" w:rsidRPr="00EE77DA">
              <w:t>обязательного пенсионного страхования</w:t>
            </w:r>
          </w:p>
        </w:tc>
        <w:tc>
          <w:tcPr>
            <w:tcW w:w="1581" w:type="dxa"/>
            <w:gridSpan w:val="2"/>
            <w:tcBorders>
              <w:top w:val="nil"/>
              <w:left w:val="nil"/>
              <w:bottom w:val="nil"/>
              <w:right w:val="nil"/>
            </w:tcBorders>
          </w:tcPr>
          <w:p w:rsidR="008E2FDE" w:rsidRPr="00EE77DA" w:rsidRDefault="00B02CA8" w:rsidP="007A72CB">
            <w:pPr>
              <w:pStyle w:val="ConsPlusNormal"/>
            </w:pPr>
            <w:r w:rsidRPr="000F225C">
              <w:t>Ф</w:t>
            </w:r>
            <w:r w:rsidR="0084393B" w:rsidRPr="000F225C">
              <w:t xml:space="preserve">онд </w:t>
            </w:r>
            <w:r w:rsidRPr="000F225C">
              <w:t xml:space="preserve">пенсионного и социального страхования </w:t>
            </w:r>
            <w:r w:rsidR="0084393B" w:rsidRPr="000F225C">
              <w:t>Российской Федерации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r w:rsidR="0084393B" w:rsidRPr="00EE77DA">
              <w:t>, субъектам Российской Федерации, федеральным округам</w:t>
            </w:r>
          </w:p>
        </w:tc>
        <w:tc>
          <w:tcPr>
            <w:tcW w:w="1852" w:type="dxa"/>
            <w:gridSpan w:val="8"/>
            <w:tcBorders>
              <w:top w:val="nil"/>
              <w:left w:val="nil"/>
              <w:bottom w:val="nil"/>
              <w:right w:val="nil"/>
            </w:tcBorders>
          </w:tcPr>
          <w:p w:rsidR="008E2FDE" w:rsidRPr="00EE77DA" w:rsidRDefault="008E2FDE" w:rsidP="007A72CB">
            <w:pPr>
              <w:pStyle w:val="ConsPlusNormal"/>
            </w:pPr>
            <w:r w:rsidRPr="00EE77DA">
              <w:t>ежегодно</w:t>
            </w:r>
          </w:p>
        </w:tc>
        <w:tc>
          <w:tcPr>
            <w:tcW w:w="1844" w:type="dxa"/>
            <w:gridSpan w:val="4"/>
            <w:tcBorders>
              <w:top w:val="nil"/>
              <w:left w:val="nil"/>
              <w:bottom w:val="nil"/>
              <w:right w:val="nil"/>
            </w:tcBorders>
          </w:tcPr>
          <w:p w:rsidR="008E2FDE" w:rsidRPr="00EE77DA" w:rsidRDefault="008E2FDE" w:rsidP="007A72CB">
            <w:pPr>
              <w:pStyle w:val="ConsPlusNormal"/>
            </w:pPr>
            <w:r w:rsidRPr="00EE77DA">
              <w:t>2 апреля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both"/>
            </w:pPr>
            <w:r w:rsidRPr="00EE77DA">
              <w:t xml:space="preserve">(п. 2.6.58 введен </w:t>
            </w:r>
            <w:hyperlink r:id="rId793" w:history="1">
              <w:r w:rsidRPr="00EE77DA">
                <w:t>распоряжением</w:t>
              </w:r>
            </w:hyperlink>
            <w:r w:rsidRPr="00EE77DA">
              <w:t xml:space="preserve"> Правительства РФ от 25.05.2016 </w:t>
            </w:r>
            <w:r w:rsidR="00C56C9E">
              <w:t>№</w:t>
            </w:r>
            <w:r w:rsidRPr="00EE77DA">
              <w:t xml:space="preserve"> 994-р)</w:t>
            </w:r>
          </w:p>
          <w:p w:rsidR="0049624A" w:rsidRPr="00EE77DA" w:rsidRDefault="0084393B" w:rsidP="007A72CB">
            <w:pPr>
              <w:pStyle w:val="ConsPlusNormal"/>
              <w:jc w:val="both"/>
            </w:pPr>
            <w:r w:rsidRPr="00EE77DA">
              <w:t>(в ред. распоряжени</w:t>
            </w:r>
            <w:r w:rsidR="00B02CA8">
              <w:t>й</w:t>
            </w:r>
            <w:r w:rsidRPr="00EE77DA">
              <w:t xml:space="preserve"> Правительства РФ от 24.08.2021 № 2342-р</w:t>
            </w:r>
            <w:r w:rsidR="00B02CA8" w:rsidRPr="000F225C">
              <w:t>, от 14.04.2023 № 934-р</w:t>
            </w:r>
            <w:r w:rsidRPr="000F225C">
              <w:t>)</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center"/>
              <w:outlineLvl w:val="3"/>
            </w:pPr>
            <w:r w:rsidRPr="00EE77DA">
              <w:t>2.7. Показатели социально-экономического развития монопрофильных муниципальных образований Российской Федерации (моногородов)</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center"/>
            </w:pPr>
            <w:r w:rsidRPr="00EE77DA">
              <w:t xml:space="preserve">(введен </w:t>
            </w:r>
            <w:hyperlink r:id="rId794" w:history="1">
              <w:r w:rsidRPr="00EE77DA">
                <w:t>распоряжением</w:t>
              </w:r>
            </w:hyperlink>
            <w:r w:rsidRPr="00EE77DA">
              <w:t xml:space="preserve"> Правительства РФ от 02.02.2017 </w:t>
            </w:r>
            <w:r w:rsidR="00C56C9E">
              <w:t>№</w:t>
            </w:r>
            <w:r w:rsidRPr="00EE77DA">
              <w:t xml:space="preserve"> 170-р)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9A5372">
            <w:pPr>
              <w:pStyle w:val="ConsPlusNormal"/>
              <w:spacing w:line="228" w:lineRule="auto"/>
            </w:pPr>
            <w:r w:rsidRPr="00EE77DA">
              <w:t>2.7.1.</w:t>
            </w:r>
          </w:p>
        </w:tc>
        <w:tc>
          <w:tcPr>
            <w:tcW w:w="2103" w:type="dxa"/>
            <w:gridSpan w:val="5"/>
            <w:tcBorders>
              <w:top w:val="nil"/>
              <w:left w:val="nil"/>
              <w:bottom w:val="nil"/>
              <w:right w:val="nil"/>
            </w:tcBorders>
          </w:tcPr>
          <w:p w:rsidR="008E2FDE" w:rsidRPr="00EE77DA" w:rsidRDefault="008E2FDE" w:rsidP="009A5372">
            <w:pPr>
              <w:pStyle w:val="ConsPlusNormal"/>
              <w:spacing w:line="228" w:lineRule="auto"/>
            </w:pPr>
            <w:r w:rsidRPr="00EE77DA">
              <w:t xml:space="preserve">Численность постоянного населения </w:t>
            </w:r>
            <w:r w:rsidR="00F16081" w:rsidRPr="00EE77DA">
              <w:br/>
            </w:r>
            <w:r w:rsidRPr="00EE77DA">
              <w:t>на 1 января текущего года</w:t>
            </w:r>
          </w:p>
        </w:tc>
        <w:tc>
          <w:tcPr>
            <w:tcW w:w="1581" w:type="dxa"/>
            <w:gridSpan w:val="2"/>
            <w:tcBorders>
              <w:top w:val="nil"/>
              <w:left w:val="nil"/>
              <w:bottom w:val="nil"/>
              <w:right w:val="nil"/>
            </w:tcBorders>
          </w:tcPr>
          <w:p w:rsidR="008E2FDE" w:rsidRPr="00EE77DA" w:rsidRDefault="008E2FDE" w:rsidP="009A5372">
            <w:pPr>
              <w:pStyle w:val="ConsPlusNormal"/>
              <w:spacing w:line="228" w:lineRule="auto"/>
            </w:pPr>
            <w:r w:rsidRPr="00EE77DA">
              <w:t>Росстат</w:t>
            </w:r>
          </w:p>
        </w:tc>
        <w:tc>
          <w:tcPr>
            <w:tcW w:w="1975" w:type="dxa"/>
            <w:gridSpan w:val="2"/>
            <w:tcBorders>
              <w:top w:val="nil"/>
              <w:left w:val="nil"/>
              <w:bottom w:val="nil"/>
              <w:right w:val="nil"/>
            </w:tcBorders>
          </w:tcPr>
          <w:p w:rsidR="008E2FDE" w:rsidRPr="00EE77DA" w:rsidRDefault="008E2FDE" w:rsidP="009A5372">
            <w:pPr>
              <w:pStyle w:val="ConsPlusNormal"/>
              <w:spacing w:line="228" w:lineRule="auto"/>
            </w:pPr>
            <w:r w:rsidRPr="00EE77DA">
              <w:t>по моногородам</w:t>
            </w:r>
          </w:p>
        </w:tc>
        <w:tc>
          <w:tcPr>
            <w:tcW w:w="1689" w:type="dxa"/>
            <w:gridSpan w:val="6"/>
            <w:tcBorders>
              <w:top w:val="nil"/>
              <w:left w:val="nil"/>
              <w:bottom w:val="nil"/>
              <w:right w:val="nil"/>
            </w:tcBorders>
          </w:tcPr>
          <w:p w:rsidR="008E2FDE" w:rsidRPr="00EE77DA" w:rsidRDefault="008E2FDE" w:rsidP="009A5372">
            <w:pPr>
              <w:pStyle w:val="ConsPlusNormal"/>
              <w:spacing w:line="228" w:lineRule="auto"/>
            </w:pPr>
            <w:r w:rsidRPr="00EE77DA">
              <w:t>ежегодно</w:t>
            </w:r>
          </w:p>
        </w:tc>
        <w:tc>
          <w:tcPr>
            <w:tcW w:w="2007" w:type="dxa"/>
            <w:gridSpan w:val="6"/>
            <w:tcBorders>
              <w:top w:val="nil"/>
              <w:left w:val="nil"/>
              <w:bottom w:val="nil"/>
              <w:right w:val="nil"/>
            </w:tcBorders>
          </w:tcPr>
          <w:p w:rsidR="008E2FDE" w:rsidRPr="00EE77DA" w:rsidRDefault="008E2FDE" w:rsidP="009A5372">
            <w:pPr>
              <w:pStyle w:val="ConsPlusNormal"/>
              <w:spacing w:line="228" w:lineRule="auto"/>
            </w:pPr>
            <w:r w:rsidRPr="00EE77DA">
              <w:t>1 апреля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9A5372" w:rsidRPr="00EE77DA" w:rsidRDefault="008E2FDE" w:rsidP="009A5372">
            <w:pPr>
              <w:pStyle w:val="ConsPlusNormal"/>
              <w:spacing w:line="228" w:lineRule="auto"/>
              <w:jc w:val="both"/>
            </w:pPr>
            <w:r w:rsidRPr="00EE77DA">
              <w:t xml:space="preserve">(в ред. </w:t>
            </w:r>
            <w:hyperlink r:id="rId795" w:history="1">
              <w:r w:rsidRPr="00EE77DA">
                <w:t>распоряжения</w:t>
              </w:r>
            </w:hyperlink>
            <w:r w:rsidRPr="00EE77DA">
              <w:t xml:space="preserve"> Правительства РФ от 26.05.2018 </w:t>
            </w:r>
            <w:r w:rsidR="00C56C9E">
              <w:t>№</w:t>
            </w:r>
            <w:r w:rsidRPr="00EE77DA">
              <w:t xml:space="preserve"> 1007-р)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9A5372">
            <w:pPr>
              <w:pStyle w:val="ConsPlusNormal"/>
              <w:spacing w:line="228" w:lineRule="auto"/>
            </w:pPr>
            <w:r w:rsidRPr="00EE77DA">
              <w:t>2.7.2.</w:t>
            </w:r>
          </w:p>
        </w:tc>
        <w:tc>
          <w:tcPr>
            <w:tcW w:w="2103" w:type="dxa"/>
            <w:gridSpan w:val="5"/>
            <w:tcBorders>
              <w:top w:val="nil"/>
              <w:left w:val="nil"/>
              <w:bottom w:val="nil"/>
              <w:right w:val="nil"/>
            </w:tcBorders>
          </w:tcPr>
          <w:p w:rsidR="008E2FDE" w:rsidRPr="00EE77DA" w:rsidRDefault="008E2FDE" w:rsidP="009A5372">
            <w:pPr>
              <w:pStyle w:val="ConsPlusNormal"/>
              <w:spacing w:line="228" w:lineRule="auto"/>
            </w:pPr>
            <w:r w:rsidRPr="00EE77DA">
              <w:t>Численност</w:t>
            </w:r>
            <w:r w:rsidR="003168D8" w:rsidRPr="00EE77DA">
              <w:t>ь населения</w:t>
            </w:r>
            <w:r w:rsidR="003168D8" w:rsidRPr="00EE77DA">
              <w:br/>
            </w:r>
            <w:r w:rsidRPr="00EE77DA">
              <w:t>в трудоспособном возрасте на 1 января текущего года</w:t>
            </w:r>
          </w:p>
        </w:tc>
        <w:tc>
          <w:tcPr>
            <w:tcW w:w="1581" w:type="dxa"/>
            <w:gridSpan w:val="2"/>
            <w:tcBorders>
              <w:top w:val="nil"/>
              <w:left w:val="nil"/>
              <w:bottom w:val="nil"/>
              <w:right w:val="nil"/>
            </w:tcBorders>
          </w:tcPr>
          <w:p w:rsidR="008E2FDE" w:rsidRPr="00EE77DA" w:rsidRDefault="008E2FDE" w:rsidP="009A5372">
            <w:pPr>
              <w:pStyle w:val="ConsPlusNormal"/>
              <w:spacing w:line="228" w:lineRule="auto"/>
            </w:pPr>
            <w:r w:rsidRPr="00EE77DA">
              <w:t>Росстат</w:t>
            </w:r>
          </w:p>
        </w:tc>
        <w:tc>
          <w:tcPr>
            <w:tcW w:w="1975" w:type="dxa"/>
            <w:gridSpan w:val="2"/>
            <w:tcBorders>
              <w:top w:val="nil"/>
              <w:left w:val="nil"/>
              <w:bottom w:val="nil"/>
              <w:right w:val="nil"/>
            </w:tcBorders>
          </w:tcPr>
          <w:p w:rsidR="008E2FDE" w:rsidRPr="00EE77DA" w:rsidRDefault="008E2FDE" w:rsidP="009A5372">
            <w:pPr>
              <w:pStyle w:val="ConsPlusNormal"/>
              <w:spacing w:line="228" w:lineRule="auto"/>
            </w:pPr>
            <w:r w:rsidRPr="00EE77DA">
              <w:t>по моногородам</w:t>
            </w:r>
          </w:p>
        </w:tc>
        <w:tc>
          <w:tcPr>
            <w:tcW w:w="1689" w:type="dxa"/>
            <w:gridSpan w:val="6"/>
            <w:tcBorders>
              <w:top w:val="nil"/>
              <w:left w:val="nil"/>
              <w:bottom w:val="nil"/>
              <w:right w:val="nil"/>
            </w:tcBorders>
          </w:tcPr>
          <w:p w:rsidR="008E2FDE" w:rsidRPr="00EE77DA" w:rsidRDefault="008E2FDE" w:rsidP="009A5372">
            <w:pPr>
              <w:pStyle w:val="ConsPlusNormal"/>
              <w:spacing w:line="228" w:lineRule="auto"/>
            </w:pPr>
            <w:r w:rsidRPr="00EE77DA">
              <w:t>ежегодно</w:t>
            </w:r>
          </w:p>
        </w:tc>
        <w:tc>
          <w:tcPr>
            <w:tcW w:w="2007" w:type="dxa"/>
            <w:gridSpan w:val="6"/>
            <w:tcBorders>
              <w:top w:val="nil"/>
              <w:left w:val="nil"/>
              <w:bottom w:val="nil"/>
              <w:right w:val="nil"/>
            </w:tcBorders>
          </w:tcPr>
          <w:p w:rsidR="008E2FDE" w:rsidRPr="00EE77DA" w:rsidRDefault="008E2FDE" w:rsidP="009A5372">
            <w:pPr>
              <w:pStyle w:val="ConsPlusNormal"/>
              <w:spacing w:line="228" w:lineRule="auto"/>
            </w:pPr>
            <w:r w:rsidRPr="00EE77DA">
              <w:t>1 октября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4"/>
          <w:wAfter w:w="1574" w:type="dxa"/>
          <w:jc w:val="center"/>
        </w:trPr>
        <w:tc>
          <w:tcPr>
            <w:tcW w:w="8689" w:type="dxa"/>
            <w:gridSpan w:val="20"/>
            <w:tcBorders>
              <w:top w:val="nil"/>
              <w:left w:val="nil"/>
              <w:bottom w:val="nil"/>
              <w:right w:val="nil"/>
            </w:tcBorders>
          </w:tcPr>
          <w:p w:rsidR="008E2FDE" w:rsidRPr="00EE77DA" w:rsidRDefault="008E2FDE" w:rsidP="007A72CB">
            <w:pPr>
              <w:pStyle w:val="ConsPlusNormal"/>
              <w:jc w:val="both"/>
            </w:pPr>
            <w:r w:rsidRPr="00EE77DA">
              <w:t xml:space="preserve">(в ред. </w:t>
            </w:r>
            <w:hyperlink r:id="rId796" w:history="1">
              <w:r w:rsidRPr="00EE77DA">
                <w:t>распоряжения</w:t>
              </w:r>
            </w:hyperlink>
            <w:r w:rsidRPr="00EE77DA">
              <w:t xml:space="preserve"> Правительства РФ от 26.05.2018 </w:t>
            </w:r>
            <w:r w:rsidR="00C56C9E">
              <w:t>№</w:t>
            </w:r>
            <w:r w:rsidRPr="00EE77DA">
              <w:t xml:space="preserve"> 1007-р)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2.7.3.</w:t>
            </w:r>
          </w:p>
        </w:tc>
        <w:tc>
          <w:tcPr>
            <w:tcW w:w="2103" w:type="dxa"/>
            <w:gridSpan w:val="5"/>
            <w:tcBorders>
              <w:top w:val="nil"/>
              <w:left w:val="nil"/>
              <w:bottom w:val="nil"/>
              <w:right w:val="nil"/>
            </w:tcBorders>
          </w:tcPr>
          <w:p w:rsidR="008E2FDE" w:rsidRPr="00EE77DA" w:rsidRDefault="008E2FDE" w:rsidP="007A72CB">
            <w:pPr>
              <w:pStyle w:val="ConsPlusNormal"/>
            </w:pPr>
            <w:r w:rsidRPr="00EE77DA">
              <w:t>Численность безработных граждан, зарегистрированных в органах службы занятости</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Роструд</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моногородам</w:t>
            </w:r>
          </w:p>
        </w:tc>
        <w:tc>
          <w:tcPr>
            <w:tcW w:w="1689" w:type="dxa"/>
            <w:gridSpan w:val="6"/>
            <w:tcBorders>
              <w:top w:val="nil"/>
              <w:left w:val="nil"/>
              <w:bottom w:val="nil"/>
              <w:right w:val="nil"/>
            </w:tcBorders>
          </w:tcPr>
          <w:p w:rsidR="008E2FDE" w:rsidRPr="00EE77DA" w:rsidRDefault="008E2FDE" w:rsidP="007A72CB">
            <w:pPr>
              <w:pStyle w:val="ConsPlusNormal"/>
            </w:pPr>
            <w:r w:rsidRPr="00EE77DA">
              <w:t>ежеквартально</w:t>
            </w:r>
          </w:p>
        </w:tc>
        <w:tc>
          <w:tcPr>
            <w:tcW w:w="2007" w:type="dxa"/>
            <w:gridSpan w:val="6"/>
            <w:tcBorders>
              <w:top w:val="nil"/>
              <w:left w:val="nil"/>
              <w:bottom w:val="nil"/>
              <w:right w:val="nil"/>
            </w:tcBorders>
          </w:tcPr>
          <w:p w:rsidR="008E2FDE" w:rsidRPr="00EE77DA" w:rsidRDefault="008E2FDE" w:rsidP="007A72CB">
            <w:pPr>
              <w:pStyle w:val="ConsPlusNormal"/>
            </w:pPr>
            <w:r w:rsidRPr="00EE77DA">
              <w:t xml:space="preserve">25 числа месяца, следующего </w:t>
            </w:r>
            <w:r w:rsidR="00F16081" w:rsidRPr="00EE77DA">
              <w:br/>
            </w:r>
            <w:r w:rsidRPr="00EE77DA">
              <w:t>за отчетным кварталом</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2.7.4.</w:t>
            </w:r>
          </w:p>
        </w:tc>
        <w:tc>
          <w:tcPr>
            <w:tcW w:w="2103" w:type="dxa"/>
            <w:gridSpan w:val="5"/>
            <w:tcBorders>
              <w:top w:val="nil"/>
              <w:left w:val="nil"/>
              <w:bottom w:val="nil"/>
              <w:right w:val="nil"/>
            </w:tcBorders>
          </w:tcPr>
          <w:p w:rsidR="008E2FDE" w:rsidRPr="00EE77DA" w:rsidRDefault="008E2FDE" w:rsidP="007A72CB">
            <w:pPr>
              <w:pStyle w:val="ConsPlusNormal"/>
            </w:pPr>
            <w:r w:rsidRPr="00EE77DA">
              <w:t xml:space="preserve">Уровень регистрируемой безработицы </w:t>
            </w:r>
            <w:r w:rsidR="00F16081" w:rsidRPr="00EE77DA">
              <w:br/>
            </w:r>
            <w:r w:rsidRPr="00EE77DA">
              <w:t xml:space="preserve">в моногородах (численность безработных граждан, зарегистрированных в органах службы занятости, </w:t>
            </w:r>
            <w:r w:rsidR="00F16081" w:rsidRPr="00EE77DA">
              <w:br/>
            </w:r>
            <w:r w:rsidRPr="00EE77DA">
              <w:t xml:space="preserve">в процентах </w:t>
            </w:r>
            <w:r w:rsidR="00F16081" w:rsidRPr="00EE77DA">
              <w:br/>
            </w:r>
            <w:r w:rsidRPr="00EE77DA">
              <w:t xml:space="preserve">к численности населения </w:t>
            </w:r>
            <w:r w:rsidR="00F16081" w:rsidRPr="00EE77DA">
              <w:br/>
            </w:r>
            <w:r w:rsidRPr="00EE77DA">
              <w:t>в трудоспособном возрасте)</w:t>
            </w:r>
          </w:p>
          <w:p w:rsidR="00F16081" w:rsidRPr="00EE77DA" w:rsidRDefault="00F16081" w:rsidP="007A72CB">
            <w:pPr>
              <w:pStyle w:val="ConsPlusNormal"/>
            </w:pPr>
          </w:p>
        </w:tc>
        <w:tc>
          <w:tcPr>
            <w:tcW w:w="1581" w:type="dxa"/>
            <w:gridSpan w:val="2"/>
            <w:tcBorders>
              <w:top w:val="nil"/>
              <w:left w:val="nil"/>
              <w:bottom w:val="nil"/>
              <w:right w:val="nil"/>
            </w:tcBorders>
          </w:tcPr>
          <w:p w:rsidR="004B130D" w:rsidRPr="00EE77DA" w:rsidRDefault="004B130D" w:rsidP="007A72CB">
            <w:pPr>
              <w:pStyle w:val="ConsPlusNormal"/>
            </w:pPr>
            <w:r w:rsidRPr="00EE77DA">
              <w:t>Минтруд России,</w:t>
            </w:r>
          </w:p>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моногородам</w:t>
            </w:r>
          </w:p>
        </w:tc>
        <w:tc>
          <w:tcPr>
            <w:tcW w:w="1689" w:type="dxa"/>
            <w:gridSpan w:val="6"/>
            <w:tcBorders>
              <w:top w:val="nil"/>
              <w:left w:val="nil"/>
              <w:bottom w:val="nil"/>
              <w:right w:val="nil"/>
            </w:tcBorders>
          </w:tcPr>
          <w:p w:rsidR="008E2FDE" w:rsidRPr="00EE77DA" w:rsidRDefault="008E2FDE" w:rsidP="007A72CB">
            <w:pPr>
              <w:pStyle w:val="ConsPlusNormal"/>
            </w:pPr>
            <w:r w:rsidRPr="00EE77DA">
              <w:t>ежегодно</w:t>
            </w:r>
          </w:p>
        </w:tc>
        <w:tc>
          <w:tcPr>
            <w:tcW w:w="2007" w:type="dxa"/>
            <w:gridSpan w:val="6"/>
            <w:tcBorders>
              <w:top w:val="nil"/>
              <w:left w:val="nil"/>
              <w:bottom w:val="nil"/>
              <w:right w:val="nil"/>
            </w:tcBorders>
          </w:tcPr>
          <w:p w:rsidR="008E2FDE" w:rsidRPr="00EE77DA" w:rsidRDefault="008E2FDE" w:rsidP="007A72CB">
            <w:pPr>
              <w:pStyle w:val="ConsPlusNormal"/>
              <w:jc w:val="both"/>
            </w:pPr>
            <w:r w:rsidRPr="00EE77DA">
              <w:t>15 октября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2.7.5.</w:t>
            </w:r>
          </w:p>
        </w:tc>
        <w:tc>
          <w:tcPr>
            <w:tcW w:w="2103" w:type="dxa"/>
            <w:gridSpan w:val="5"/>
            <w:tcBorders>
              <w:top w:val="nil"/>
              <w:left w:val="nil"/>
              <w:bottom w:val="nil"/>
              <w:right w:val="nil"/>
            </w:tcBorders>
          </w:tcPr>
          <w:p w:rsidR="00F16081" w:rsidRPr="00EE77DA" w:rsidRDefault="003168D8" w:rsidP="007A72CB">
            <w:pPr>
              <w:pStyle w:val="ConsPlusNormal"/>
            </w:pPr>
            <w:r w:rsidRPr="00EE77DA">
              <w:t>Численность безработных граждан</w:t>
            </w:r>
            <w:r w:rsidRPr="00EE77DA">
              <w:br/>
            </w:r>
            <w:r w:rsidR="008E2FDE" w:rsidRPr="00EE77DA">
              <w:t xml:space="preserve">в моногородах, зарегистрированных в органах службы занятости, приходящаяся </w:t>
            </w:r>
            <w:r w:rsidR="00F16081" w:rsidRPr="00EE77DA">
              <w:br/>
            </w:r>
            <w:r w:rsidR="00B02CA8">
              <w:t>на одну вакансию</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Роструд</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субъектам Российской Федераци</w:t>
            </w:r>
            <w:r w:rsidR="00A05CBC" w:rsidRPr="00EE77DA">
              <w:t>и, видам занятий</w:t>
            </w:r>
            <w:r w:rsidR="00A05CBC" w:rsidRPr="00EE77DA">
              <w:br/>
              <w:t>в соответствии</w:t>
            </w:r>
            <w:r w:rsidR="00A05CBC" w:rsidRPr="00EE77DA">
              <w:br/>
            </w:r>
            <w:r w:rsidRPr="00EE77DA">
              <w:t xml:space="preserve">с Общероссийским </w:t>
            </w:r>
            <w:hyperlink r:id="rId797" w:history="1">
              <w:r w:rsidRPr="00EE77DA">
                <w:t>классификатором</w:t>
              </w:r>
            </w:hyperlink>
            <w:r w:rsidRPr="00EE77DA">
              <w:t xml:space="preserve"> занятий</w:t>
            </w:r>
          </w:p>
        </w:tc>
        <w:tc>
          <w:tcPr>
            <w:tcW w:w="1689" w:type="dxa"/>
            <w:gridSpan w:val="6"/>
            <w:tcBorders>
              <w:top w:val="nil"/>
              <w:left w:val="nil"/>
              <w:bottom w:val="nil"/>
              <w:right w:val="nil"/>
            </w:tcBorders>
          </w:tcPr>
          <w:p w:rsidR="008E2FDE" w:rsidRPr="00EE77DA" w:rsidRDefault="008E2FDE" w:rsidP="007A72CB">
            <w:pPr>
              <w:pStyle w:val="ConsPlusNormal"/>
            </w:pPr>
            <w:r w:rsidRPr="00EE77DA">
              <w:t>ежеквартально</w:t>
            </w:r>
          </w:p>
        </w:tc>
        <w:tc>
          <w:tcPr>
            <w:tcW w:w="2007" w:type="dxa"/>
            <w:gridSpan w:val="6"/>
            <w:tcBorders>
              <w:top w:val="nil"/>
              <w:left w:val="nil"/>
              <w:bottom w:val="nil"/>
              <w:right w:val="nil"/>
            </w:tcBorders>
          </w:tcPr>
          <w:p w:rsidR="008E2FDE" w:rsidRPr="00EE77DA" w:rsidRDefault="008E2FDE" w:rsidP="007A72CB">
            <w:pPr>
              <w:pStyle w:val="ConsPlusNormal"/>
            </w:pPr>
            <w:r w:rsidRPr="00EE77DA">
              <w:t xml:space="preserve">25 числа месяца, следующего </w:t>
            </w:r>
            <w:r w:rsidR="00F16081" w:rsidRPr="00EE77DA">
              <w:br/>
            </w:r>
            <w:r w:rsidRPr="00EE77DA">
              <w:t>за отчетным кварталом</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2.7.6.</w:t>
            </w:r>
          </w:p>
        </w:tc>
        <w:tc>
          <w:tcPr>
            <w:tcW w:w="2103" w:type="dxa"/>
            <w:gridSpan w:val="5"/>
            <w:tcBorders>
              <w:top w:val="nil"/>
              <w:left w:val="nil"/>
              <w:bottom w:val="nil"/>
              <w:right w:val="nil"/>
            </w:tcBorders>
          </w:tcPr>
          <w:p w:rsidR="008E2FDE" w:rsidRPr="00EE77DA" w:rsidRDefault="008E2FDE" w:rsidP="007A72CB">
            <w:pPr>
              <w:pStyle w:val="ConsPlusNormal"/>
            </w:pPr>
            <w:r w:rsidRPr="00EE77DA">
              <w:t xml:space="preserve">Численность работников, предполагаемых </w:t>
            </w:r>
            <w:r w:rsidR="00F16081" w:rsidRPr="00EE77DA">
              <w:br/>
            </w:r>
            <w:r w:rsidRPr="00EE77DA">
              <w:t>к увольнению</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Минтруд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моногородам</w:t>
            </w:r>
          </w:p>
        </w:tc>
        <w:tc>
          <w:tcPr>
            <w:tcW w:w="1689" w:type="dxa"/>
            <w:gridSpan w:val="6"/>
            <w:tcBorders>
              <w:top w:val="nil"/>
              <w:left w:val="nil"/>
              <w:bottom w:val="nil"/>
              <w:right w:val="nil"/>
            </w:tcBorders>
          </w:tcPr>
          <w:p w:rsidR="008E2FDE" w:rsidRPr="00EE77DA" w:rsidRDefault="008E2FDE" w:rsidP="007A72CB">
            <w:pPr>
              <w:pStyle w:val="ConsPlusNormal"/>
            </w:pPr>
            <w:r w:rsidRPr="00EE77DA">
              <w:t>еже</w:t>
            </w:r>
            <w:r w:rsidR="0059365E">
              <w:t>квартально</w:t>
            </w:r>
          </w:p>
        </w:tc>
        <w:tc>
          <w:tcPr>
            <w:tcW w:w="2007" w:type="dxa"/>
            <w:gridSpan w:val="6"/>
            <w:tcBorders>
              <w:top w:val="nil"/>
              <w:left w:val="nil"/>
              <w:bottom w:val="nil"/>
              <w:right w:val="nil"/>
            </w:tcBorders>
          </w:tcPr>
          <w:p w:rsidR="008E2FDE" w:rsidRPr="00EE77DA" w:rsidRDefault="008E2FDE" w:rsidP="007A72CB">
            <w:pPr>
              <w:pStyle w:val="ConsPlusNormal"/>
            </w:pPr>
            <w:r w:rsidRPr="00EE77DA">
              <w:t xml:space="preserve">25 числа месяца, следующего </w:t>
            </w:r>
            <w:r w:rsidR="00F16081" w:rsidRPr="00EE77DA">
              <w:br/>
            </w:r>
            <w:r w:rsidRPr="00EE77DA">
              <w:t>за отчетным</w:t>
            </w:r>
            <w:r w:rsidR="0059365E">
              <w:t xml:space="preserve"> периодом</w:t>
            </w:r>
          </w:p>
        </w:tc>
      </w:tr>
      <w:tr w:rsidR="0059365E"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59365E" w:rsidRPr="00EE77DA" w:rsidRDefault="0059365E" w:rsidP="007A72CB">
            <w:pPr>
              <w:pStyle w:val="ConsPlusNormal"/>
            </w:pPr>
            <w:r w:rsidRPr="00EE77DA">
              <w:t xml:space="preserve">(в ред. </w:t>
            </w:r>
            <w:hyperlink r:id="rId798"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2.7.7.</w:t>
            </w:r>
          </w:p>
        </w:tc>
        <w:tc>
          <w:tcPr>
            <w:tcW w:w="2103" w:type="dxa"/>
            <w:gridSpan w:val="5"/>
            <w:tcBorders>
              <w:top w:val="nil"/>
              <w:left w:val="nil"/>
              <w:bottom w:val="nil"/>
              <w:right w:val="nil"/>
            </w:tcBorders>
          </w:tcPr>
          <w:p w:rsidR="008E2FDE" w:rsidRPr="00EE77DA" w:rsidRDefault="008E2FDE" w:rsidP="007A72CB">
            <w:pPr>
              <w:pStyle w:val="ConsPlusNormal"/>
            </w:pPr>
            <w:r w:rsidRPr="00EE77DA">
              <w:t>Оценка устойчивости деятельности градообразующей организации</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Минпромторг России, Минэнерго России, Минтранс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моногородам</w:t>
            </w:r>
          </w:p>
        </w:tc>
        <w:tc>
          <w:tcPr>
            <w:tcW w:w="1689" w:type="dxa"/>
            <w:gridSpan w:val="6"/>
            <w:tcBorders>
              <w:top w:val="nil"/>
              <w:left w:val="nil"/>
              <w:bottom w:val="nil"/>
              <w:right w:val="nil"/>
            </w:tcBorders>
          </w:tcPr>
          <w:p w:rsidR="008E2FDE" w:rsidRPr="00EE77DA" w:rsidRDefault="008E2FDE" w:rsidP="007A72CB">
            <w:pPr>
              <w:pStyle w:val="ConsPlusNormal"/>
            </w:pPr>
            <w:r w:rsidRPr="00EE77DA">
              <w:t>2 раза в год</w:t>
            </w:r>
          </w:p>
        </w:tc>
        <w:tc>
          <w:tcPr>
            <w:tcW w:w="2007" w:type="dxa"/>
            <w:gridSpan w:val="6"/>
            <w:tcBorders>
              <w:top w:val="nil"/>
              <w:left w:val="nil"/>
              <w:bottom w:val="nil"/>
              <w:right w:val="nil"/>
            </w:tcBorders>
          </w:tcPr>
          <w:p w:rsidR="00F16081" w:rsidRPr="00EE77DA" w:rsidRDefault="008E2FDE" w:rsidP="007A72CB">
            <w:pPr>
              <w:pStyle w:val="ConsPlusNormal"/>
            </w:pPr>
            <w:r w:rsidRPr="00EE77DA">
              <w:t xml:space="preserve">25 марта </w:t>
            </w:r>
          </w:p>
          <w:p w:rsidR="008E2FDE" w:rsidRPr="00EE77DA" w:rsidRDefault="008E2FDE" w:rsidP="007A72CB">
            <w:pPr>
              <w:pStyle w:val="ConsPlusNormal"/>
            </w:pPr>
            <w:r w:rsidRPr="00EE77DA">
              <w:t>25 сентября</w:t>
            </w:r>
          </w:p>
        </w:tc>
      </w:tr>
      <w:tr w:rsidR="0059365E"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59365E" w:rsidRPr="00EE77DA" w:rsidRDefault="0059365E" w:rsidP="007A72CB">
            <w:pPr>
              <w:pStyle w:val="ConsPlusNormal"/>
            </w:pPr>
            <w:r w:rsidRPr="00EE77DA">
              <w:t xml:space="preserve">(в ред. </w:t>
            </w:r>
            <w:hyperlink r:id="rId799"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2.7.8.</w:t>
            </w:r>
          </w:p>
        </w:tc>
        <w:tc>
          <w:tcPr>
            <w:tcW w:w="2103" w:type="dxa"/>
            <w:gridSpan w:val="5"/>
            <w:tcBorders>
              <w:top w:val="nil"/>
              <w:left w:val="nil"/>
              <w:bottom w:val="nil"/>
              <w:right w:val="nil"/>
            </w:tcBorders>
          </w:tcPr>
          <w:p w:rsidR="008E2FDE" w:rsidRPr="00EE77DA" w:rsidRDefault="008E2FDE" w:rsidP="007A72CB">
            <w:pPr>
              <w:pStyle w:val="ConsPlusNormal"/>
            </w:pPr>
            <w:r w:rsidRPr="00EE77DA">
              <w:t xml:space="preserve">Объем средств бюджетов бюджетной системы Российской Федерации, в том числе средств бюджетов субъектов Российской Федерации, источником формирования которых являются средства федерального бюджета, направленных </w:t>
            </w:r>
            <w:r w:rsidR="00F16081" w:rsidRPr="00EE77DA">
              <w:br/>
            </w:r>
            <w:r w:rsidRPr="00EE77DA">
              <w:t>на поддержку градообразующей организации</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Минпромторг России, Минэнерго России, Минсельхоз России, Минтранс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моногородам</w:t>
            </w:r>
          </w:p>
        </w:tc>
        <w:tc>
          <w:tcPr>
            <w:tcW w:w="1689" w:type="dxa"/>
            <w:gridSpan w:val="6"/>
            <w:tcBorders>
              <w:top w:val="nil"/>
              <w:left w:val="nil"/>
              <w:bottom w:val="nil"/>
              <w:right w:val="nil"/>
            </w:tcBorders>
          </w:tcPr>
          <w:p w:rsidR="008E2FDE" w:rsidRPr="00EE77DA" w:rsidRDefault="008E2FDE" w:rsidP="007A72CB">
            <w:pPr>
              <w:pStyle w:val="ConsPlusNormal"/>
            </w:pPr>
            <w:r w:rsidRPr="00EE77DA">
              <w:t>2 раза в год</w:t>
            </w:r>
          </w:p>
        </w:tc>
        <w:tc>
          <w:tcPr>
            <w:tcW w:w="2007" w:type="dxa"/>
            <w:gridSpan w:val="6"/>
            <w:tcBorders>
              <w:top w:val="nil"/>
              <w:left w:val="nil"/>
              <w:bottom w:val="nil"/>
              <w:right w:val="nil"/>
            </w:tcBorders>
          </w:tcPr>
          <w:p w:rsidR="00F16081" w:rsidRPr="00EE77DA" w:rsidRDefault="008E2FDE" w:rsidP="007A72CB">
            <w:pPr>
              <w:pStyle w:val="ConsPlusNormal"/>
            </w:pPr>
            <w:r w:rsidRPr="00EE77DA">
              <w:t>25 марта</w:t>
            </w:r>
          </w:p>
          <w:p w:rsidR="008E2FDE" w:rsidRPr="00EE77DA" w:rsidRDefault="008E2FDE" w:rsidP="007A72CB">
            <w:pPr>
              <w:pStyle w:val="ConsPlusNormal"/>
            </w:pPr>
            <w:r w:rsidRPr="00EE77DA">
              <w:t>25 сентября</w:t>
            </w:r>
          </w:p>
        </w:tc>
      </w:tr>
      <w:tr w:rsidR="00EE77DA" w:rsidRPr="0011181D"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11181D" w:rsidRDefault="008E2FDE" w:rsidP="007A72CB">
            <w:pPr>
              <w:pStyle w:val="ConsPlusNormal"/>
              <w:spacing w:line="228" w:lineRule="auto"/>
              <w:jc w:val="both"/>
              <w:rPr>
                <w:sz w:val="21"/>
                <w:szCs w:val="21"/>
              </w:rPr>
            </w:pPr>
            <w:r w:rsidRPr="0011181D">
              <w:rPr>
                <w:sz w:val="21"/>
                <w:szCs w:val="21"/>
              </w:rPr>
              <w:t xml:space="preserve">(в ред. </w:t>
            </w:r>
            <w:hyperlink r:id="rId800" w:history="1">
              <w:r w:rsidRPr="0011181D">
                <w:rPr>
                  <w:sz w:val="21"/>
                  <w:szCs w:val="21"/>
                </w:rPr>
                <w:t>распоряжения</w:t>
              </w:r>
            </w:hyperlink>
            <w:r w:rsidRPr="0011181D">
              <w:rPr>
                <w:sz w:val="21"/>
                <w:szCs w:val="21"/>
              </w:rPr>
              <w:t xml:space="preserve"> Правительства РФ от 10.04.2019 </w:t>
            </w:r>
            <w:r w:rsidR="00C56C9E" w:rsidRPr="0011181D">
              <w:rPr>
                <w:sz w:val="21"/>
                <w:szCs w:val="21"/>
              </w:rPr>
              <w:t>№</w:t>
            </w:r>
            <w:r w:rsidRPr="0011181D">
              <w:rPr>
                <w:sz w:val="21"/>
                <w:szCs w:val="21"/>
              </w:rPr>
              <w:t xml:space="preserve"> 680-р)</w:t>
            </w:r>
          </w:p>
        </w:tc>
      </w:tr>
      <w:tr w:rsidR="00EE77DA" w:rsidRPr="0011181D"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11181D" w:rsidRDefault="008E2FDE" w:rsidP="007A72CB">
            <w:pPr>
              <w:pStyle w:val="ConsPlusNormal"/>
              <w:spacing w:line="228" w:lineRule="auto"/>
              <w:rPr>
                <w:sz w:val="21"/>
                <w:szCs w:val="21"/>
              </w:rPr>
            </w:pPr>
            <w:r w:rsidRPr="0011181D">
              <w:rPr>
                <w:sz w:val="21"/>
                <w:szCs w:val="21"/>
              </w:rPr>
              <w:t>2.7.9.</w:t>
            </w:r>
          </w:p>
        </w:tc>
        <w:tc>
          <w:tcPr>
            <w:tcW w:w="2103" w:type="dxa"/>
            <w:gridSpan w:val="5"/>
            <w:tcBorders>
              <w:top w:val="nil"/>
              <w:left w:val="nil"/>
              <w:bottom w:val="nil"/>
              <w:right w:val="nil"/>
            </w:tcBorders>
          </w:tcPr>
          <w:p w:rsidR="008E2FDE" w:rsidRPr="0011181D" w:rsidRDefault="008E2FDE" w:rsidP="007A72CB">
            <w:pPr>
              <w:pStyle w:val="ConsPlusNormal"/>
              <w:spacing w:line="228" w:lineRule="auto"/>
              <w:rPr>
                <w:sz w:val="21"/>
                <w:szCs w:val="21"/>
              </w:rPr>
            </w:pPr>
            <w:r w:rsidRPr="0011181D">
              <w:rPr>
                <w:sz w:val="21"/>
                <w:szCs w:val="21"/>
              </w:rPr>
              <w:t xml:space="preserve">Прирост объема средств бюджетов бюджетной системы Российской Федерации, в том числе средств бюджетов субъектов Российской Федерации, источником формирования которых являются средства федерального бюджета, направленных </w:t>
            </w:r>
            <w:r w:rsidR="00F16081" w:rsidRPr="0011181D">
              <w:rPr>
                <w:sz w:val="21"/>
                <w:szCs w:val="21"/>
              </w:rPr>
              <w:br/>
            </w:r>
            <w:r w:rsidRPr="0011181D">
              <w:rPr>
                <w:sz w:val="21"/>
                <w:szCs w:val="21"/>
              </w:rPr>
              <w:t xml:space="preserve">на поддержку градообразующей организации, </w:t>
            </w:r>
            <w:r w:rsidR="00F16081" w:rsidRPr="0011181D">
              <w:rPr>
                <w:sz w:val="21"/>
                <w:szCs w:val="21"/>
              </w:rPr>
              <w:br/>
            </w:r>
            <w:r w:rsidR="00777EFC" w:rsidRPr="0011181D">
              <w:rPr>
                <w:sz w:val="21"/>
                <w:szCs w:val="21"/>
              </w:rPr>
              <w:t>по сравнению</w:t>
            </w:r>
            <w:r w:rsidR="00777EFC" w:rsidRPr="0011181D">
              <w:rPr>
                <w:sz w:val="21"/>
                <w:szCs w:val="21"/>
              </w:rPr>
              <w:br/>
            </w:r>
            <w:r w:rsidRPr="0011181D">
              <w:rPr>
                <w:sz w:val="21"/>
                <w:szCs w:val="21"/>
              </w:rPr>
              <w:t>с предыдущим периодом</w:t>
            </w:r>
          </w:p>
        </w:tc>
        <w:tc>
          <w:tcPr>
            <w:tcW w:w="1581" w:type="dxa"/>
            <w:gridSpan w:val="2"/>
            <w:tcBorders>
              <w:top w:val="nil"/>
              <w:left w:val="nil"/>
              <w:bottom w:val="nil"/>
              <w:right w:val="nil"/>
            </w:tcBorders>
          </w:tcPr>
          <w:p w:rsidR="008E2FDE" w:rsidRPr="0011181D" w:rsidRDefault="008E2FDE" w:rsidP="007A72CB">
            <w:pPr>
              <w:pStyle w:val="ConsPlusNormal"/>
              <w:spacing w:line="228" w:lineRule="auto"/>
              <w:rPr>
                <w:sz w:val="21"/>
                <w:szCs w:val="21"/>
              </w:rPr>
            </w:pPr>
            <w:r w:rsidRPr="0011181D">
              <w:rPr>
                <w:sz w:val="21"/>
                <w:szCs w:val="21"/>
              </w:rPr>
              <w:t>Минпромторг России, Минэнерго России, Минсельхоз России, Минтранс России</w:t>
            </w:r>
          </w:p>
        </w:tc>
        <w:tc>
          <w:tcPr>
            <w:tcW w:w="1975" w:type="dxa"/>
            <w:gridSpan w:val="2"/>
            <w:tcBorders>
              <w:top w:val="nil"/>
              <w:left w:val="nil"/>
              <w:bottom w:val="nil"/>
              <w:right w:val="nil"/>
            </w:tcBorders>
          </w:tcPr>
          <w:p w:rsidR="008E2FDE" w:rsidRPr="0011181D" w:rsidRDefault="008E2FDE" w:rsidP="007A72CB">
            <w:pPr>
              <w:pStyle w:val="ConsPlusNormal"/>
              <w:spacing w:line="228" w:lineRule="auto"/>
              <w:rPr>
                <w:sz w:val="21"/>
                <w:szCs w:val="21"/>
              </w:rPr>
            </w:pPr>
            <w:r w:rsidRPr="0011181D">
              <w:rPr>
                <w:sz w:val="21"/>
                <w:szCs w:val="21"/>
              </w:rPr>
              <w:t>по моногородам</w:t>
            </w:r>
          </w:p>
        </w:tc>
        <w:tc>
          <w:tcPr>
            <w:tcW w:w="1555" w:type="dxa"/>
            <w:gridSpan w:val="4"/>
            <w:tcBorders>
              <w:top w:val="nil"/>
              <w:left w:val="nil"/>
              <w:bottom w:val="nil"/>
              <w:right w:val="nil"/>
            </w:tcBorders>
          </w:tcPr>
          <w:p w:rsidR="008E2FDE" w:rsidRPr="0011181D" w:rsidRDefault="008E2FDE" w:rsidP="007A72CB">
            <w:pPr>
              <w:pStyle w:val="ConsPlusNormal"/>
              <w:spacing w:line="228" w:lineRule="auto"/>
              <w:rPr>
                <w:sz w:val="21"/>
                <w:szCs w:val="21"/>
              </w:rPr>
            </w:pPr>
            <w:r w:rsidRPr="0011181D">
              <w:rPr>
                <w:sz w:val="21"/>
                <w:szCs w:val="21"/>
              </w:rPr>
              <w:t>2 раза в год</w:t>
            </w:r>
          </w:p>
        </w:tc>
        <w:tc>
          <w:tcPr>
            <w:tcW w:w="2141" w:type="dxa"/>
            <w:gridSpan w:val="8"/>
            <w:tcBorders>
              <w:top w:val="nil"/>
              <w:left w:val="nil"/>
              <w:bottom w:val="nil"/>
              <w:right w:val="nil"/>
            </w:tcBorders>
          </w:tcPr>
          <w:p w:rsidR="00F16081" w:rsidRPr="0011181D" w:rsidRDefault="00F16081" w:rsidP="007A72CB">
            <w:pPr>
              <w:pStyle w:val="ConsPlusNormal"/>
              <w:spacing w:line="228" w:lineRule="auto"/>
              <w:rPr>
                <w:sz w:val="21"/>
                <w:szCs w:val="21"/>
              </w:rPr>
            </w:pPr>
            <w:r w:rsidRPr="0011181D">
              <w:rPr>
                <w:sz w:val="21"/>
                <w:szCs w:val="21"/>
              </w:rPr>
              <w:t>1 февраля</w:t>
            </w:r>
          </w:p>
          <w:p w:rsidR="008E2FDE" w:rsidRPr="0011181D" w:rsidRDefault="008E2FDE" w:rsidP="007A72CB">
            <w:pPr>
              <w:pStyle w:val="ConsPlusNormal"/>
              <w:spacing w:line="228" w:lineRule="auto"/>
              <w:rPr>
                <w:sz w:val="21"/>
                <w:szCs w:val="21"/>
              </w:rPr>
            </w:pPr>
            <w:r w:rsidRPr="0011181D">
              <w:rPr>
                <w:sz w:val="21"/>
                <w:szCs w:val="21"/>
              </w:rPr>
              <w:t>1 августа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F16081" w:rsidRPr="00EE77DA" w:rsidRDefault="008E2FDE" w:rsidP="007A72CB">
            <w:pPr>
              <w:pStyle w:val="ConsPlusNormal"/>
              <w:jc w:val="both"/>
            </w:pPr>
            <w:r w:rsidRPr="00EE77DA">
              <w:t xml:space="preserve">(в ред. </w:t>
            </w:r>
            <w:hyperlink r:id="rId801" w:history="1">
              <w:r w:rsidRPr="00EE77DA">
                <w:t>распоряжения</w:t>
              </w:r>
            </w:hyperlink>
            <w:r w:rsidRPr="00EE77DA">
              <w:t xml:space="preserve"> Правител</w:t>
            </w:r>
            <w:r w:rsidR="00777EFC" w:rsidRPr="00EE77DA">
              <w:t xml:space="preserve">ьства РФ от 10.04.2019 </w:t>
            </w:r>
            <w:r w:rsidR="00C56C9E">
              <w:t>№</w:t>
            </w:r>
            <w:r w:rsidR="00777EFC" w:rsidRPr="00EE77DA">
              <w:t xml:space="preserve"> 680-р)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2.7.10.</w:t>
            </w:r>
          </w:p>
        </w:tc>
        <w:tc>
          <w:tcPr>
            <w:tcW w:w="2103" w:type="dxa"/>
            <w:gridSpan w:val="5"/>
            <w:tcBorders>
              <w:top w:val="nil"/>
              <w:left w:val="nil"/>
              <w:bottom w:val="nil"/>
              <w:right w:val="nil"/>
            </w:tcBorders>
          </w:tcPr>
          <w:p w:rsidR="008E2FDE" w:rsidRPr="00EE77DA" w:rsidRDefault="008E2FDE" w:rsidP="007A72CB">
            <w:pPr>
              <w:pStyle w:val="ConsPlusNormal"/>
            </w:pPr>
            <w:r w:rsidRPr="00EE77DA">
              <w:t>Среднесписочная численность работников градообразующей организации</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Минтруд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моногородам</w:t>
            </w:r>
          </w:p>
        </w:tc>
        <w:tc>
          <w:tcPr>
            <w:tcW w:w="1689" w:type="dxa"/>
            <w:gridSpan w:val="6"/>
            <w:tcBorders>
              <w:top w:val="nil"/>
              <w:left w:val="nil"/>
              <w:bottom w:val="nil"/>
              <w:right w:val="nil"/>
            </w:tcBorders>
          </w:tcPr>
          <w:p w:rsidR="008E2FDE" w:rsidRPr="00EE77DA" w:rsidRDefault="008E2FDE" w:rsidP="007A72CB">
            <w:pPr>
              <w:pStyle w:val="ConsPlusNormal"/>
            </w:pPr>
            <w:r w:rsidRPr="00EE77DA">
              <w:t>еже</w:t>
            </w:r>
            <w:r w:rsidR="00FB7078">
              <w:t>квартально</w:t>
            </w:r>
          </w:p>
        </w:tc>
        <w:tc>
          <w:tcPr>
            <w:tcW w:w="2007" w:type="dxa"/>
            <w:gridSpan w:val="6"/>
            <w:tcBorders>
              <w:top w:val="nil"/>
              <w:left w:val="nil"/>
              <w:bottom w:val="nil"/>
              <w:right w:val="nil"/>
            </w:tcBorders>
          </w:tcPr>
          <w:p w:rsidR="008E2FDE" w:rsidRPr="00EE77DA" w:rsidRDefault="008E2FDE" w:rsidP="007A72CB">
            <w:pPr>
              <w:pStyle w:val="ConsPlusNormal"/>
            </w:pPr>
            <w:r w:rsidRPr="00EE77DA">
              <w:t xml:space="preserve">25 числа месяца, следующего </w:t>
            </w:r>
            <w:r w:rsidR="00F16081" w:rsidRPr="00EE77DA">
              <w:br/>
            </w:r>
            <w:r w:rsidRPr="00EE77DA">
              <w:t>за отчетным</w:t>
            </w:r>
            <w:r w:rsidR="00FB7078">
              <w:t xml:space="preserve"> периодом</w:t>
            </w:r>
          </w:p>
        </w:tc>
      </w:tr>
      <w:tr w:rsidR="00FB7078"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FB7078" w:rsidRPr="00EE77DA" w:rsidRDefault="00FB7078" w:rsidP="007A72CB">
            <w:pPr>
              <w:pStyle w:val="ConsPlusNormal"/>
            </w:pPr>
            <w:r w:rsidRPr="00EE77DA">
              <w:t xml:space="preserve">(в ред. </w:t>
            </w:r>
            <w:hyperlink r:id="rId802" w:history="1">
              <w:r w:rsidRPr="00EE77DA">
                <w:t>распоряжения</w:t>
              </w:r>
            </w:hyperlink>
            <w:r w:rsidRPr="00EE77DA">
              <w:t xml:space="preserve"> Правительства РФ от </w:t>
            </w:r>
            <w:r>
              <w:t>17.01.2022</w:t>
            </w:r>
            <w:r w:rsidRPr="00EE77DA">
              <w:t xml:space="preserve"> </w:t>
            </w:r>
            <w:r>
              <w:t>№ 15</w:t>
            </w:r>
            <w:r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2.7.11.</w:t>
            </w:r>
          </w:p>
        </w:tc>
        <w:tc>
          <w:tcPr>
            <w:tcW w:w="2103" w:type="dxa"/>
            <w:gridSpan w:val="5"/>
            <w:tcBorders>
              <w:top w:val="nil"/>
              <w:left w:val="nil"/>
              <w:bottom w:val="nil"/>
              <w:right w:val="nil"/>
            </w:tcBorders>
          </w:tcPr>
          <w:p w:rsidR="008E2FDE" w:rsidRPr="00EE77DA" w:rsidRDefault="008E2FDE" w:rsidP="007A72CB">
            <w:pPr>
              <w:pStyle w:val="ConsPlusNormal"/>
            </w:pPr>
            <w:r w:rsidRPr="00EE77DA">
              <w:t>Среднесписочная численность работников всех организаций</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моногородам</w:t>
            </w:r>
          </w:p>
        </w:tc>
        <w:tc>
          <w:tcPr>
            <w:tcW w:w="1689" w:type="dxa"/>
            <w:gridSpan w:val="6"/>
            <w:tcBorders>
              <w:top w:val="nil"/>
              <w:left w:val="nil"/>
              <w:bottom w:val="nil"/>
              <w:right w:val="nil"/>
            </w:tcBorders>
          </w:tcPr>
          <w:p w:rsidR="008E2FDE" w:rsidRPr="00EE77DA" w:rsidRDefault="008E2FDE" w:rsidP="007A72CB">
            <w:pPr>
              <w:pStyle w:val="ConsPlusNormal"/>
            </w:pPr>
            <w:r w:rsidRPr="00EE77DA">
              <w:t>ежегодно</w:t>
            </w:r>
          </w:p>
        </w:tc>
        <w:tc>
          <w:tcPr>
            <w:tcW w:w="2007" w:type="dxa"/>
            <w:gridSpan w:val="6"/>
            <w:tcBorders>
              <w:top w:val="nil"/>
              <w:left w:val="nil"/>
              <w:bottom w:val="nil"/>
              <w:right w:val="nil"/>
            </w:tcBorders>
          </w:tcPr>
          <w:p w:rsidR="008E2FDE" w:rsidRPr="00EE77DA" w:rsidRDefault="008E2FDE" w:rsidP="007A72CB">
            <w:pPr>
              <w:pStyle w:val="ConsPlusNormal"/>
              <w:jc w:val="both"/>
            </w:pPr>
            <w:r w:rsidRPr="00EE77DA">
              <w:t>1 сентября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2.7.12.</w:t>
            </w:r>
          </w:p>
        </w:tc>
        <w:tc>
          <w:tcPr>
            <w:tcW w:w="2103" w:type="dxa"/>
            <w:gridSpan w:val="5"/>
            <w:tcBorders>
              <w:top w:val="nil"/>
              <w:left w:val="nil"/>
              <w:bottom w:val="nil"/>
              <w:right w:val="nil"/>
            </w:tcBorders>
          </w:tcPr>
          <w:p w:rsidR="008E2FDE" w:rsidRPr="00EE77DA" w:rsidRDefault="008E2FDE" w:rsidP="007A72CB">
            <w:pPr>
              <w:pStyle w:val="ConsPlusNormal"/>
            </w:pPr>
            <w:r w:rsidRPr="00EE77DA">
              <w:t>Оценка населением социально</w:t>
            </w:r>
            <w:r w:rsidR="00874A83" w:rsidRPr="00EE77DA">
              <w:t>-</w:t>
            </w:r>
            <w:r w:rsidRPr="00EE77DA">
              <w:t>экономи</w:t>
            </w:r>
            <w:r w:rsidR="00F16081" w:rsidRPr="00EE77DA">
              <w:t>-</w:t>
            </w:r>
            <w:r w:rsidRPr="00EE77DA">
              <w:t xml:space="preserve">ческой ситуации </w:t>
            </w:r>
            <w:r w:rsidR="00F16081" w:rsidRPr="00EE77DA">
              <w:br/>
            </w:r>
            <w:r w:rsidRPr="00EE77DA">
              <w:t>в муниципальном образовании</w:t>
            </w:r>
          </w:p>
        </w:tc>
        <w:tc>
          <w:tcPr>
            <w:tcW w:w="1581" w:type="dxa"/>
            <w:gridSpan w:val="2"/>
            <w:tcBorders>
              <w:top w:val="nil"/>
              <w:left w:val="nil"/>
              <w:bottom w:val="nil"/>
              <w:right w:val="nil"/>
            </w:tcBorders>
          </w:tcPr>
          <w:p w:rsidR="008E2FDE" w:rsidRPr="00EE77DA" w:rsidRDefault="008E2FDE" w:rsidP="007A72CB">
            <w:pPr>
              <w:pStyle w:val="ConsPlusNormal"/>
            </w:pPr>
            <w:r w:rsidRPr="00EE77DA">
              <w:t>ФСО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отдельным моногородам</w:t>
            </w:r>
          </w:p>
        </w:tc>
        <w:tc>
          <w:tcPr>
            <w:tcW w:w="1689" w:type="dxa"/>
            <w:gridSpan w:val="6"/>
            <w:tcBorders>
              <w:top w:val="nil"/>
              <w:left w:val="nil"/>
              <w:bottom w:val="nil"/>
              <w:right w:val="nil"/>
            </w:tcBorders>
          </w:tcPr>
          <w:p w:rsidR="008E2FDE" w:rsidRPr="00EE77DA" w:rsidRDefault="008E2FDE" w:rsidP="007A72CB">
            <w:pPr>
              <w:pStyle w:val="ConsPlusNormal"/>
            </w:pPr>
            <w:r w:rsidRPr="00EE77DA">
              <w:t>2 раза в год</w:t>
            </w:r>
          </w:p>
        </w:tc>
        <w:tc>
          <w:tcPr>
            <w:tcW w:w="2007" w:type="dxa"/>
            <w:gridSpan w:val="6"/>
            <w:tcBorders>
              <w:top w:val="nil"/>
              <w:left w:val="nil"/>
              <w:bottom w:val="nil"/>
              <w:right w:val="nil"/>
            </w:tcBorders>
          </w:tcPr>
          <w:p w:rsidR="00F16081" w:rsidRPr="00EE77DA" w:rsidRDefault="00F16081" w:rsidP="007A72CB">
            <w:pPr>
              <w:pStyle w:val="ConsPlusNormal"/>
            </w:pPr>
            <w:r w:rsidRPr="00EE77DA">
              <w:t>1 февраля</w:t>
            </w:r>
          </w:p>
          <w:p w:rsidR="008E2FDE" w:rsidRPr="00EE77DA" w:rsidRDefault="008E2FDE" w:rsidP="007A72CB">
            <w:pPr>
              <w:pStyle w:val="ConsPlusNormal"/>
            </w:pPr>
            <w:r w:rsidRPr="00EE77DA">
              <w:t>1 августа</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2.7.13.</w:t>
            </w:r>
          </w:p>
        </w:tc>
        <w:tc>
          <w:tcPr>
            <w:tcW w:w="2103" w:type="dxa"/>
            <w:gridSpan w:val="5"/>
            <w:tcBorders>
              <w:top w:val="nil"/>
              <w:left w:val="nil"/>
              <w:bottom w:val="nil"/>
              <w:right w:val="nil"/>
            </w:tcBorders>
          </w:tcPr>
          <w:p w:rsidR="008E2FDE" w:rsidRPr="00EE77DA" w:rsidRDefault="008E2FDE" w:rsidP="007A72CB">
            <w:pPr>
              <w:pStyle w:val="ConsPlusNormal"/>
            </w:pPr>
            <w:r w:rsidRPr="00EE77DA">
              <w:t xml:space="preserve">Создание рабочих мест, не связанных </w:t>
            </w:r>
            <w:r w:rsidR="00F16081" w:rsidRPr="00EE77DA">
              <w:br/>
            </w:r>
            <w:r w:rsidRPr="00EE77DA">
              <w:t>с градообразующей организацией</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Минэконом</w:t>
            </w:r>
            <w:r w:rsidR="00777EFC" w:rsidRPr="00EE77DA">
              <w:t>-</w:t>
            </w:r>
            <w:r w:rsidRPr="00EE77DA">
              <w:t>развития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моногородам</w:t>
            </w:r>
          </w:p>
        </w:tc>
        <w:tc>
          <w:tcPr>
            <w:tcW w:w="1689" w:type="dxa"/>
            <w:gridSpan w:val="6"/>
            <w:tcBorders>
              <w:top w:val="nil"/>
              <w:left w:val="nil"/>
              <w:bottom w:val="nil"/>
              <w:right w:val="nil"/>
            </w:tcBorders>
          </w:tcPr>
          <w:p w:rsidR="008E2FDE" w:rsidRPr="00EE77DA" w:rsidRDefault="008E2FDE" w:rsidP="007A72CB">
            <w:pPr>
              <w:pStyle w:val="ConsPlusNormal"/>
            </w:pPr>
            <w:r w:rsidRPr="00EE77DA">
              <w:t>ежеквартально</w:t>
            </w:r>
          </w:p>
        </w:tc>
        <w:tc>
          <w:tcPr>
            <w:tcW w:w="2007" w:type="dxa"/>
            <w:gridSpan w:val="6"/>
            <w:tcBorders>
              <w:top w:val="nil"/>
              <w:left w:val="nil"/>
              <w:bottom w:val="nil"/>
              <w:right w:val="nil"/>
            </w:tcBorders>
          </w:tcPr>
          <w:p w:rsidR="008E2FDE" w:rsidRPr="00EE77DA" w:rsidRDefault="008E2FDE" w:rsidP="007A72CB">
            <w:pPr>
              <w:pStyle w:val="ConsPlusNormal"/>
            </w:pPr>
            <w:r w:rsidRPr="00EE77DA">
              <w:t xml:space="preserve">25 числа месяца, следующего </w:t>
            </w:r>
            <w:r w:rsidR="00F16081" w:rsidRPr="00EE77DA">
              <w:br/>
            </w:r>
            <w:r w:rsidRPr="00EE77DA">
              <w:t>за отчетным кварталом</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2.7.14.</w:t>
            </w:r>
          </w:p>
        </w:tc>
        <w:tc>
          <w:tcPr>
            <w:tcW w:w="2103" w:type="dxa"/>
            <w:gridSpan w:val="5"/>
            <w:tcBorders>
              <w:top w:val="nil"/>
              <w:left w:val="nil"/>
              <w:bottom w:val="nil"/>
              <w:right w:val="nil"/>
            </w:tcBorders>
          </w:tcPr>
          <w:p w:rsidR="008E2FDE" w:rsidRPr="00EE77DA" w:rsidRDefault="008E2FDE" w:rsidP="007A72CB">
            <w:pPr>
              <w:pStyle w:val="ConsPlusNormal"/>
            </w:pPr>
            <w:r w:rsidRPr="00EE77DA">
              <w:t xml:space="preserve">Прирост рабочих мест, не связанных </w:t>
            </w:r>
            <w:r w:rsidR="00F16081" w:rsidRPr="00EE77DA">
              <w:br/>
            </w:r>
            <w:r w:rsidRPr="00EE77DA">
              <w:t xml:space="preserve">с градообразующей организацией, </w:t>
            </w:r>
            <w:r w:rsidR="00F16081" w:rsidRPr="00EE77DA">
              <w:br/>
            </w:r>
            <w:r w:rsidR="00777EFC" w:rsidRPr="00EE77DA">
              <w:t>по сравнению</w:t>
            </w:r>
            <w:r w:rsidR="00777EFC" w:rsidRPr="00EE77DA">
              <w:br/>
            </w:r>
            <w:r w:rsidRPr="00EE77DA">
              <w:t>с предыдущим периодом</w:t>
            </w:r>
          </w:p>
        </w:tc>
        <w:tc>
          <w:tcPr>
            <w:tcW w:w="1581" w:type="dxa"/>
            <w:gridSpan w:val="2"/>
            <w:tcBorders>
              <w:top w:val="nil"/>
              <w:left w:val="nil"/>
              <w:bottom w:val="nil"/>
              <w:right w:val="nil"/>
            </w:tcBorders>
          </w:tcPr>
          <w:p w:rsidR="008E2FDE" w:rsidRPr="00EE77DA" w:rsidRDefault="008E2FDE" w:rsidP="007A72CB">
            <w:pPr>
              <w:pStyle w:val="ConsPlusNormal"/>
            </w:pPr>
            <w:r w:rsidRPr="00EE77DA">
              <w:t>Минэконом</w:t>
            </w:r>
            <w:r w:rsidR="00777EFC" w:rsidRPr="00EE77DA">
              <w:t>-</w:t>
            </w:r>
            <w:r w:rsidRPr="00EE77DA">
              <w:t>развития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моногородам</w:t>
            </w:r>
          </w:p>
        </w:tc>
        <w:tc>
          <w:tcPr>
            <w:tcW w:w="1689" w:type="dxa"/>
            <w:gridSpan w:val="6"/>
            <w:tcBorders>
              <w:top w:val="nil"/>
              <w:left w:val="nil"/>
              <w:bottom w:val="nil"/>
              <w:right w:val="nil"/>
            </w:tcBorders>
          </w:tcPr>
          <w:p w:rsidR="008E2FDE" w:rsidRPr="00EE77DA" w:rsidRDefault="008E2FDE" w:rsidP="007A72CB">
            <w:pPr>
              <w:pStyle w:val="ConsPlusNormal"/>
            </w:pPr>
            <w:r w:rsidRPr="00EE77DA">
              <w:t>ежеквартально</w:t>
            </w:r>
          </w:p>
        </w:tc>
        <w:tc>
          <w:tcPr>
            <w:tcW w:w="2007" w:type="dxa"/>
            <w:gridSpan w:val="6"/>
            <w:tcBorders>
              <w:top w:val="nil"/>
              <w:left w:val="nil"/>
              <w:bottom w:val="nil"/>
              <w:right w:val="nil"/>
            </w:tcBorders>
          </w:tcPr>
          <w:p w:rsidR="008E2FDE" w:rsidRPr="00EE77DA" w:rsidRDefault="008E2FDE" w:rsidP="007A72CB">
            <w:pPr>
              <w:pStyle w:val="ConsPlusNormal"/>
            </w:pPr>
            <w:r w:rsidRPr="00EE77DA">
              <w:t xml:space="preserve">25 числа месяца, следующего </w:t>
            </w:r>
            <w:r w:rsidR="00F16081" w:rsidRPr="00EE77DA">
              <w:br/>
            </w:r>
            <w:r w:rsidRPr="00EE77DA">
              <w:t>за отчетным кварталом</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2.7.15.</w:t>
            </w:r>
          </w:p>
        </w:tc>
        <w:tc>
          <w:tcPr>
            <w:tcW w:w="2103" w:type="dxa"/>
            <w:gridSpan w:val="5"/>
            <w:tcBorders>
              <w:top w:val="nil"/>
              <w:left w:val="nil"/>
              <w:bottom w:val="nil"/>
              <w:right w:val="nil"/>
            </w:tcBorders>
          </w:tcPr>
          <w:p w:rsidR="008E2FDE" w:rsidRPr="00EE77DA" w:rsidRDefault="008E2FDE" w:rsidP="007A72CB">
            <w:pPr>
              <w:pStyle w:val="ConsPlusNormal"/>
            </w:pPr>
            <w:r w:rsidRPr="00EE77DA">
              <w:t xml:space="preserve">Привлечение инвестиций </w:t>
            </w:r>
            <w:r w:rsidR="00F16081" w:rsidRPr="00EE77DA">
              <w:br/>
            </w:r>
            <w:r w:rsidRPr="00EE77DA">
              <w:t xml:space="preserve">в основной капитал, </w:t>
            </w:r>
            <w:r w:rsidR="00F16081" w:rsidRPr="00EE77DA">
              <w:br/>
            </w:r>
            <w:r w:rsidRPr="00EE77DA">
              <w:t>в том числе внебюджетных</w:t>
            </w:r>
          </w:p>
          <w:p w:rsidR="008A7D71" w:rsidRPr="00EE77DA" w:rsidRDefault="008A7D71" w:rsidP="007A72CB">
            <w:pPr>
              <w:pStyle w:val="ConsPlusNormal"/>
            </w:pPr>
          </w:p>
        </w:tc>
        <w:tc>
          <w:tcPr>
            <w:tcW w:w="1581" w:type="dxa"/>
            <w:gridSpan w:val="2"/>
            <w:tcBorders>
              <w:top w:val="nil"/>
              <w:left w:val="nil"/>
              <w:bottom w:val="nil"/>
              <w:right w:val="nil"/>
            </w:tcBorders>
          </w:tcPr>
          <w:p w:rsidR="008E2FDE" w:rsidRPr="00EE77DA" w:rsidRDefault="008E2FDE" w:rsidP="007A72CB">
            <w:pPr>
              <w:pStyle w:val="ConsPlusNormal"/>
            </w:pPr>
            <w:r w:rsidRPr="00EE77DA">
              <w:t>Минэконом</w:t>
            </w:r>
            <w:r w:rsidR="00777EFC" w:rsidRPr="00EE77DA">
              <w:t>-</w:t>
            </w:r>
            <w:r w:rsidRPr="00EE77DA">
              <w:t>развития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моногородам</w:t>
            </w:r>
          </w:p>
        </w:tc>
        <w:tc>
          <w:tcPr>
            <w:tcW w:w="1689" w:type="dxa"/>
            <w:gridSpan w:val="6"/>
            <w:tcBorders>
              <w:top w:val="nil"/>
              <w:left w:val="nil"/>
              <w:bottom w:val="nil"/>
              <w:right w:val="nil"/>
            </w:tcBorders>
          </w:tcPr>
          <w:p w:rsidR="008E2FDE" w:rsidRPr="00EE77DA" w:rsidRDefault="008E2FDE" w:rsidP="007A72CB">
            <w:pPr>
              <w:pStyle w:val="ConsPlusNormal"/>
            </w:pPr>
            <w:r w:rsidRPr="00EE77DA">
              <w:t>ежеквартально</w:t>
            </w:r>
          </w:p>
        </w:tc>
        <w:tc>
          <w:tcPr>
            <w:tcW w:w="2007" w:type="dxa"/>
            <w:gridSpan w:val="6"/>
            <w:tcBorders>
              <w:top w:val="nil"/>
              <w:left w:val="nil"/>
              <w:bottom w:val="nil"/>
              <w:right w:val="nil"/>
            </w:tcBorders>
          </w:tcPr>
          <w:p w:rsidR="008E2FDE" w:rsidRPr="00EE77DA" w:rsidRDefault="008E2FDE" w:rsidP="007A72CB">
            <w:pPr>
              <w:pStyle w:val="ConsPlusNormal"/>
            </w:pPr>
            <w:r w:rsidRPr="00EE77DA">
              <w:t xml:space="preserve">25 числа месяца, следующего </w:t>
            </w:r>
            <w:r w:rsidR="00F16081" w:rsidRPr="00EE77DA">
              <w:br/>
            </w:r>
            <w:r w:rsidRPr="00EE77DA">
              <w:t>за отчетным кварталом</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center"/>
              <w:outlineLvl w:val="3"/>
              <w:rPr>
                <w:sz w:val="24"/>
                <w:szCs w:val="24"/>
                <w:vertAlign w:val="superscript"/>
              </w:rPr>
            </w:pPr>
            <w:r w:rsidRPr="00EE77DA">
              <w:t>2.8. Показатели достижения целей устойчивого</w:t>
            </w:r>
            <w:r w:rsidR="003168D8" w:rsidRPr="00EE77DA">
              <w:t xml:space="preserve"> развития Российской Федерации"</w:t>
            </w:r>
            <w:r w:rsidR="003168D8" w:rsidRPr="00EE77DA">
              <w:rPr>
                <w:sz w:val="24"/>
                <w:szCs w:val="24"/>
                <w:vertAlign w:val="superscript"/>
              </w:rPr>
              <w:t>16</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jc w:val="center"/>
            </w:pPr>
            <w:r w:rsidRPr="00EE77DA">
              <w:t xml:space="preserve">(введен </w:t>
            </w:r>
            <w:hyperlink r:id="rId803" w:history="1">
              <w:r w:rsidRPr="00EE77DA">
                <w:t>распоряжением</w:t>
              </w:r>
            </w:hyperlink>
            <w:r w:rsidRPr="00EE77DA">
              <w:t xml:space="preserve"> Правительства РФ от 23.09.2017 </w:t>
            </w:r>
            <w:r w:rsidR="00C56C9E">
              <w:t>№</w:t>
            </w:r>
            <w:r w:rsidRPr="00EE77DA">
              <w:t xml:space="preserve"> 2033-р)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val="restart"/>
            <w:tcBorders>
              <w:top w:val="nil"/>
              <w:left w:val="nil"/>
              <w:bottom w:val="nil"/>
              <w:right w:val="nil"/>
            </w:tcBorders>
          </w:tcPr>
          <w:p w:rsidR="008E2FDE" w:rsidRPr="00EE77DA" w:rsidRDefault="008E2FDE" w:rsidP="007A72CB">
            <w:pPr>
              <w:pStyle w:val="ConsPlusNormal"/>
            </w:pPr>
            <w:r w:rsidRPr="00EE77DA">
              <w:t>2.8.1.</w:t>
            </w:r>
          </w:p>
        </w:tc>
        <w:tc>
          <w:tcPr>
            <w:tcW w:w="2103" w:type="dxa"/>
            <w:gridSpan w:val="5"/>
            <w:vMerge w:val="restart"/>
            <w:tcBorders>
              <w:top w:val="nil"/>
              <w:left w:val="nil"/>
              <w:bottom w:val="nil"/>
              <w:right w:val="nil"/>
            </w:tcBorders>
          </w:tcPr>
          <w:p w:rsidR="008E2FDE" w:rsidRPr="00EE77DA" w:rsidRDefault="008E2FDE" w:rsidP="007A72CB">
            <w:pPr>
              <w:pStyle w:val="ConsPlusNormal"/>
              <w:rPr>
                <w:sz w:val="24"/>
                <w:szCs w:val="24"/>
                <w:vertAlign w:val="superscript"/>
              </w:rPr>
            </w:pPr>
            <w:r w:rsidRPr="00EE77DA">
              <w:t xml:space="preserve">Доля населения, живущего </w:t>
            </w:r>
            <w:r w:rsidR="00F16081" w:rsidRPr="00EE77DA">
              <w:br/>
            </w:r>
            <w:r w:rsidRPr="00EE77DA">
              <w:t xml:space="preserve">за международной чертой бедности, </w:t>
            </w:r>
            <w:r w:rsidR="00F16081" w:rsidRPr="00EE77DA">
              <w:br/>
            </w:r>
            <w:r w:rsidRPr="00EE77DA">
              <w:t>за год, пре</w:t>
            </w:r>
            <w:r w:rsidR="003168D8" w:rsidRPr="00EE77DA">
              <w:t>дшествующий предыдущему (1.1.1)</w:t>
            </w:r>
            <w:r w:rsidR="003168D8" w:rsidRPr="00EE77DA">
              <w:rPr>
                <w:sz w:val="24"/>
                <w:szCs w:val="24"/>
                <w:vertAlign w:val="superscript"/>
              </w:rPr>
              <w:t>17</w:t>
            </w:r>
          </w:p>
        </w:tc>
        <w:tc>
          <w:tcPr>
            <w:tcW w:w="1581" w:type="dxa"/>
            <w:gridSpan w:val="2"/>
            <w:vMerge w:val="restart"/>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555" w:type="dxa"/>
            <w:gridSpan w:val="4"/>
            <w:tcBorders>
              <w:top w:val="nil"/>
              <w:left w:val="nil"/>
              <w:bottom w:val="nil"/>
              <w:right w:val="nil"/>
            </w:tcBorders>
          </w:tcPr>
          <w:p w:rsidR="008E2FDE" w:rsidRPr="00EE77DA" w:rsidRDefault="008E2FDE" w:rsidP="007A72CB">
            <w:pPr>
              <w:pStyle w:val="ConsPlusNormal"/>
            </w:pPr>
            <w:r w:rsidRPr="00EE77DA">
              <w:t>ежегодно</w:t>
            </w:r>
          </w:p>
        </w:tc>
        <w:tc>
          <w:tcPr>
            <w:tcW w:w="2141" w:type="dxa"/>
            <w:gridSpan w:val="8"/>
            <w:tcBorders>
              <w:top w:val="nil"/>
              <w:left w:val="nil"/>
              <w:bottom w:val="nil"/>
              <w:right w:val="nil"/>
            </w:tcBorders>
          </w:tcPr>
          <w:p w:rsidR="008E2FDE" w:rsidRPr="00EE77DA" w:rsidRDefault="008E2FDE" w:rsidP="007A72CB">
            <w:pPr>
              <w:pStyle w:val="ConsPlusNormal"/>
            </w:pPr>
            <w:r w:rsidRPr="00EE77DA">
              <w:t>29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40" w:lineRule="auto"/>
            </w:pPr>
          </w:p>
        </w:tc>
        <w:tc>
          <w:tcPr>
            <w:tcW w:w="2103" w:type="dxa"/>
            <w:gridSpan w:val="5"/>
            <w:vMerge/>
            <w:tcBorders>
              <w:top w:val="nil"/>
              <w:left w:val="nil"/>
              <w:bottom w:val="nil"/>
              <w:right w:val="nil"/>
            </w:tcBorders>
          </w:tcPr>
          <w:p w:rsidR="008E2FDE" w:rsidRPr="00EE77DA" w:rsidRDefault="008E2FDE" w:rsidP="007A72CB">
            <w:pPr>
              <w:spacing w:line="240" w:lineRule="auto"/>
            </w:pPr>
          </w:p>
        </w:tc>
        <w:tc>
          <w:tcPr>
            <w:tcW w:w="1581" w:type="dxa"/>
            <w:gridSpan w:val="2"/>
            <w:vMerge/>
            <w:tcBorders>
              <w:top w:val="nil"/>
              <w:left w:val="nil"/>
              <w:bottom w:val="nil"/>
              <w:right w:val="nil"/>
            </w:tcBorders>
          </w:tcPr>
          <w:p w:rsidR="008E2FDE" w:rsidRPr="00EE77DA" w:rsidRDefault="008E2FDE" w:rsidP="007A72CB">
            <w:pPr>
              <w:spacing w:line="240" w:lineRule="auto"/>
            </w:pPr>
          </w:p>
        </w:tc>
        <w:tc>
          <w:tcPr>
            <w:tcW w:w="1975" w:type="dxa"/>
            <w:gridSpan w:val="2"/>
            <w:tcBorders>
              <w:top w:val="nil"/>
              <w:left w:val="nil"/>
              <w:bottom w:val="nil"/>
              <w:right w:val="nil"/>
            </w:tcBorders>
          </w:tcPr>
          <w:p w:rsidR="008E2FDE" w:rsidRPr="00EE77DA" w:rsidRDefault="008E2FDE" w:rsidP="007A72CB">
            <w:pPr>
              <w:pStyle w:val="ConsPlusNormal"/>
            </w:pPr>
            <w:r w:rsidRPr="00EE77DA">
              <w:t>по полу, возрасту, статусу занятости, месту проживания</w:t>
            </w:r>
          </w:p>
        </w:tc>
        <w:tc>
          <w:tcPr>
            <w:tcW w:w="1555" w:type="dxa"/>
            <w:gridSpan w:val="4"/>
            <w:tcBorders>
              <w:top w:val="nil"/>
              <w:left w:val="nil"/>
              <w:bottom w:val="nil"/>
              <w:right w:val="nil"/>
            </w:tcBorders>
          </w:tcPr>
          <w:p w:rsidR="008E2FDE" w:rsidRPr="00EE77DA" w:rsidRDefault="008E2FDE" w:rsidP="007A72CB">
            <w:pPr>
              <w:pStyle w:val="ConsPlusNormal"/>
            </w:pPr>
            <w:r w:rsidRPr="00EE77DA">
              <w:t xml:space="preserve">ежегодно, начиная </w:t>
            </w:r>
            <w:r w:rsidR="00F16081" w:rsidRPr="00EE77DA">
              <w:br/>
            </w:r>
            <w:r w:rsidRPr="00EE77DA">
              <w:t>с 2019 года</w:t>
            </w:r>
          </w:p>
        </w:tc>
        <w:tc>
          <w:tcPr>
            <w:tcW w:w="2141" w:type="dxa"/>
            <w:gridSpan w:val="8"/>
            <w:tcBorders>
              <w:top w:val="nil"/>
              <w:left w:val="nil"/>
              <w:bottom w:val="nil"/>
              <w:right w:val="nil"/>
            </w:tcBorders>
          </w:tcPr>
          <w:p w:rsidR="008E2FDE" w:rsidRPr="00EE77DA" w:rsidRDefault="008E2FDE" w:rsidP="007A72CB">
            <w:pPr>
              <w:pStyle w:val="ConsPlusNormal"/>
            </w:pPr>
            <w:r w:rsidRPr="00EE77DA">
              <w:t>29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val="restart"/>
            <w:tcBorders>
              <w:top w:val="nil"/>
              <w:left w:val="nil"/>
              <w:bottom w:val="nil"/>
              <w:right w:val="nil"/>
            </w:tcBorders>
          </w:tcPr>
          <w:p w:rsidR="008E2FDE" w:rsidRPr="00EE77DA" w:rsidRDefault="008E2FDE" w:rsidP="007A72CB">
            <w:pPr>
              <w:pStyle w:val="ConsPlusNormal"/>
              <w:spacing w:line="228" w:lineRule="auto"/>
            </w:pPr>
            <w:r w:rsidRPr="00EE77DA">
              <w:t>2.8.2.</w:t>
            </w:r>
          </w:p>
        </w:tc>
        <w:tc>
          <w:tcPr>
            <w:tcW w:w="2103" w:type="dxa"/>
            <w:gridSpan w:val="5"/>
            <w:vMerge w:val="restart"/>
            <w:tcBorders>
              <w:top w:val="nil"/>
              <w:left w:val="nil"/>
              <w:bottom w:val="nil"/>
              <w:right w:val="nil"/>
            </w:tcBorders>
          </w:tcPr>
          <w:p w:rsidR="008E2FDE" w:rsidRPr="00EE77DA" w:rsidRDefault="008E2FDE" w:rsidP="007A72CB">
            <w:pPr>
              <w:pStyle w:val="ConsPlusNormal"/>
              <w:spacing w:line="228" w:lineRule="auto"/>
              <w:rPr>
                <w:sz w:val="24"/>
                <w:szCs w:val="24"/>
                <w:vertAlign w:val="superscript"/>
              </w:rPr>
            </w:pPr>
            <w:r w:rsidRPr="00EE77DA">
              <w:t xml:space="preserve">Доля населения, живущего </w:t>
            </w:r>
            <w:r w:rsidR="00F16081" w:rsidRPr="00EE77DA">
              <w:br/>
            </w:r>
            <w:r w:rsidRPr="00EE77DA">
              <w:t xml:space="preserve">за национальной чертой бедности, </w:t>
            </w:r>
            <w:r w:rsidR="00F16081" w:rsidRPr="00EE77DA">
              <w:br/>
            </w:r>
            <w:r w:rsidRPr="00EE77DA">
              <w:t>за год, пре</w:t>
            </w:r>
            <w:r w:rsidR="003168D8" w:rsidRPr="00EE77DA">
              <w:t>дшествующий предыдущему (1.2.1)</w:t>
            </w:r>
            <w:r w:rsidR="003168D8" w:rsidRPr="00EE77DA">
              <w:rPr>
                <w:sz w:val="24"/>
                <w:szCs w:val="24"/>
                <w:vertAlign w:val="superscript"/>
              </w:rPr>
              <w:t>17</w:t>
            </w:r>
          </w:p>
        </w:tc>
        <w:tc>
          <w:tcPr>
            <w:tcW w:w="1581" w:type="dxa"/>
            <w:gridSpan w:val="2"/>
            <w:vMerge w:val="restart"/>
            <w:tcBorders>
              <w:top w:val="nil"/>
              <w:left w:val="nil"/>
              <w:bottom w:val="nil"/>
              <w:right w:val="nil"/>
            </w:tcBorders>
          </w:tcPr>
          <w:p w:rsidR="008E2FDE" w:rsidRPr="00EE77DA" w:rsidRDefault="008E2FDE" w:rsidP="007A72CB">
            <w:pPr>
              <w:pStyle w:val="ConsPlusNormal"/>
              <w:spacing w:line="228" w:lineRule="auto"/>
            </w:pPr>
            <w:r w:rsidRPr="00EE77DA">
              <w:t>Росстат</w:t>
            </w:r>
          </w:p>
        </w:tc>
        <w:tc>
          <w:tcPr>
            <w:tcW w:w="1975" w:type="dxa"/>
            <w:gridSpan w:val="2"/>
            <w:tcBorders>
              <w:top w:val="nil"/>
              <w:left w:val="nil"/>
              <w:bottom w:val="nil"/>
              <w:right w:val="nil"/>
            </w:tcBorders>
          </w:tcPr>
          <w:p w:rsidR="008E2FDE" w:rsidRDefault="008E2FDE" w:rsidP="007A72CB">
            <w:pPr>
              <w:pStyle w:val="ConsPlusNormal"/>
              <w:spacing w:line="228" w:lineRule="auto"/>
            </w:pPr>
            <w:r w:rsidRPr="00EE77DA">
              <w:t>по Российской Федерации</w:t>
            </w:r>
            <w:r w:rsidR="009A5372">
              <w:t>, субъектам Российской Федерации</w:t>
            </w:r>
          </w:p>
          <w:p w:rsidR="0011181D" w:rsidRPr="00EE77DA" w:rsidRDefault="0011181D" w:rsidP="007A72CB">
            <w:pPr>
              <w:pStyle w:val="ConsPlusNormal"/>
              <w:spacing w:line="228" w:lineRule="auto"/>
            </w:pPr>
          </w:p>
        </w:tc>
        <w:tc>
          <w:tcPr>
            <w:tcW w:w="1555"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2141" w:type="dxa"/>
            <w:gridSpan w:val="8"/>
            <w:tcBorders>
              <w:top w:val="nil"/>
              <w:left w:val="nil"/>
              <w:bottom w:val="nil"/>
              <w:right w:val="nil"/>
            </w:tcBorders>
          </w:tcPr>
          <w:p w:rsidR="008E2FDE" w:rsidRPr="00EE77DA" w:rsidRDefault="008E2FDE" w:rsidP="007A72CB">
            <w:pPr>
              <w:pStyle w:val="ConsPlusNormal"/>
              <w:spacing w:line="228" w:lineRule="auto"/>
            </w:pPr>
            <w:r w:rsidRPr="00EE77DA">
              <w:t>29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vMerge/>
            <w:tcBorders>
              <w:top w:val="nil"/>
              <w:left w:val="nil"/>
              <w:bottom w:val="nil"/>
              <w:right w:val="nil"/>
            </w:tcBorders>
          </w:tcPr>
          <w:p w:rsidR="008E2FDE" w:rsidRPr="00EE77DA" w:rsidRDefault="008E2FDE" w:rsidP="007A72CB">
            <w:pPr>
              <w:spacing w:line="228" w:lineRule="auto"/>
            </w:pPr>
          </w:p>
        </w:tc>
        <w:tc>
          <w:tcPr>
            <w:tcW w:w="2103" w:type="dxa"/>
            <w:gridSpan w:val="5"/>
            <w:vMerge/>
            <w:tcBorders>
              <w:top w:val="nil"/>
              <w:left w:val="nil"/>
              <w:bottom w:val="nil"/>
              <w:right w:val="nil"/>
            </w:tcBorders>
          </w:tcPr>
          <w:p w:rsidR="008E2FDE" w:rsidRPr="00EE77DA" w:rsidRDefault="008E2FDE" w:rsidP="007A72CB">
            <w:pPr>
              <w:spacing w:line="228" w:lineRule="auto"/>
            </w:pPr>
          </w:p>
        </w:tc>
        <w:tc>
          <w:tcPr>
            <w:tcW w:w="1581" w:type="dxa"/>
            <w:gridSpan w:val="2"/>
            <w:vMerge/>
            <w:tcBorders>
              <w:top w:val="nil"/>
              <w:left w:val="nil"/>
              <w:bottom w:val="nil"/>
              <w:right w:val="nil"/>
            </w:tcBorders>
          </w:tcPr>
          <w:p w:rsidR="008E2FDE" w:rsidRPr="00EE77DA" w:rsidRDefault="008E2FDE" w:rsidP="007A72CB">
            <w:pPr>
              <w:spacing w:line="228" w:lineRule="auto"/>
            </w:pPr>
          </w:p>
        </w:tc>
        <w:tc>
          <w:tcPr>
            <w:tcW w:w="1975" w:type="dxa"/>
            <w:gridSpan w:val="2"/>
            <w:tcBorders>
              <w:top w:val="nil"/>
              <w:left w:val="nil"/>
              <w:bottom w:val="nil"/>
              <w:right w:val="nil"/>
            </w:tcBorders>
          </w:tcPr>
          <w:p w:rsidR="008E2FDE" w:rsidRPr="00EE77DA" w:rsidRDefault="008E2FDE" w:rsidP="007A72CB">
            <w:pPr>
              <w:pStyle w:val="ConsPlusNormal"/>
              <w:spacing w:line="228" w:lineRule="auto"/>
            </w:pPr>
            <w:r w:rsidRPr="00EE77DA">
              <w:t>по полу, возрасту</w:t>
            </w:r>
          </w:p>
        </w:tc>
        <w:tc>
          <w:tcPr>
            <w:tcW w:w="1555" w:type="dxa"/>
            <w:gridSpan w:val="4"/>
            <w:tcBorders>
              <w:top w:val="nil"/>
              <w:left w:val="nil"/>
              <w:bottom w:val="nil"/>
              <w:right w:val="nil"/>
            </w:tcBorders>
          </w:tcPr>
          <w:p w:rsidR="008E2FDE" w:rsidRPr="00EE77DA" w:rsidRDefault="008E2FDE" w:rsidP="007A72CB">
            <w:pPr>
              <w:pStyle w:val="ConsPlusNormal"/>
              <w:spacing w:line="228" w:lineRule="auto"/>
            </w:pPr>
            <w:r w:rsidRPr="00EE77DA">
              <w:t xml:space="preserve">ежегодно, начиная </w:t>
            </w:r>
            <w:r w:rsidR="00F16081" w:rsidRPr="00EE77DA">
              <w:br/>
            </w:r>
            <w:r w:rsidRPr="00EE77DA">
              <w:t>с 2019 года</w:t>
            </w:r>
          </w:p>
        </w:tc>
        <w:tc>
          <w:tcPr>
            <w:tcW w:w="2141" w:type="dxa"/>
            <w:gridSpan w:val="8"/>
            <w:tcBorders>
              <w:top w:val="nil"/>
              <w:left w:val="nil"/>
              <w:bottom w:val="nil"/>
              <w:right w:val="nil"/>
            </w:tcBorders>
          </w:tcPr>
          <w:p w:rsidR="008E2FDE" w:rsidRPr="00EE77DA" w:rsidRDefault="008E2FDE" w:rsidP="007A72CB">
            <w:pPr>
              <w:pStyle w:val="ConsPlusNormal"/>
              <w:spacing w:line="228" w:lineRule="auto"/>
            </w:pPr>
            <w:r w:rsidRPr="00EE77DA">
              <w:t>29 апреля</w:t>
            </w:r>
          </w:p>
        </w:tc>
      </w:tr>
      <w:tr w:rsidR="009A5372" w:rsidRPr="00EE77DA" w:rsidTr="00217374">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9A5372" w:rsidRPr="0040096D" w:rsidRDefault="009A5372" w:rsidP="00217374">
            <w:pPr>
              <w:pStyle w:val="ConsPlusNormal"/>
              <w:spacing w:line="223" w:lineRule="auto"/>
            </w:pPr>
            <w:r w:rsidRPr="00EE77DA">
              <w:t xml:space="preserve">(в ред. </w:t>
            </w:r>
            <w:hyperlink r:id="rId804" w:history="1">
              <w:r w:rsidRPr="00EE77DA">
                <w:t>распоряжения</w:t>
              </w:r>
            </w:hyperlink>
            <w:r>
              <w:t xml:space="preserve"> Правительства РФ от 19.12.2024</w:t>
            </w:r>
            <w:r w:rsidRPr="00EE77DA">
              <w:t xml:space="preserve"> </w:t>
            </w:r>
            <w:r>
              <w:t>№ 3873</w:t>
            </w:r>
            <w:r w:rsidRPr="00EE77DA">
              <w:t>-р)</w:t>
            </w:r>
          </w:p>
        </w:tc>
      </w:tr>
      <w:tr w:rsidR="003945B4"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tbl>
            <w:tblPr>
              <w:tblW w:w="10263"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9404"/>
            </w:tblGrid>
            <w:tr w:rsidR="003945B4" w:rsidRPr="00EE77DA" w:rsidTr="00D92EBE">
              <w:trPr>
                <w:jc w:val="center"/>
              </w:trPr>
              <w:tc>
                <w:tcPr>
                  <w:tcW w:w="854" w:type="dxa"/>
                  <w:tcBorders>
                    <w:top w:val="nil"/>
                    <w:left w:val="nil"/>
                    <w:bottom w:val="nil"/>
                    <w:right w:val="nil"/>
                  </w:tcBorders>
                </w:tcPr>
                <w:p w:rsidR="003945B4" w:rsidRPr="00EE77DA" w:rsidRDefault="003945B4" w:rsidP="007A72CB">
                  <w:pPr>
                    <w:pStyle w:val="ConsPlusNormal"/>
                    <w:spacing w:line="223" w:lineRule="auto"/>
                  </w:pPr>
                  <w:r>
                    <w:t>2.8.3</w:t>
                  </w:r>
                  <w:r w:rsidRPr="00EE77DA">
                    <w:t>.</w:t>
                  </w:r>
                </w:p>
              </w:tc>
              <w:tc>
                <w:tcPr>
                  <w:tcW w:w="9353" w:type="dxa"/>
                  <w:tcBorders>
                    <w:top w:val="nil"/>
                    <w:left w:val="nil"/>
                    <w:bottom w:val="nil"/>
                    <w:right w:val="nil"/>
                  </w:tcBorders>
                </w:tcPr>
                <w:p w:rsidR="003945B4" w:rsidRPr="00EE77DA" w:rsidRDefault="003945B4" w:rsidP="007A72CB">
                  <w:pPr>
                    <w:pStyle w:val="ConsPlusNormal"/>
                    <w:spacing w:line="223" w:lineRule="auto"/>
                  </w:pPr>
                  <w:r w:rsidRPr="0040096D">
                    <w:t>Исключен. - Распоряжение</w:t>
                  </w:r>
                  <w:r>
                    <w:t xml:space="preserve"> Правительства РФ  от 17.08.2024 № 2237-р</w:t>
                  </w:r>
                </w:p>
              </w:tc>
            </w:tr>
          </w:tbl>
          <w:p w:rsidR="003945B4" w:rsidRPr="0040096D" w:rsidRDefault="003945B4" w:rsidP="007A72CB">
            <w:pPr>
              <w:pStyle w:val="ConsPlusNormal"/>
              <w:spacing w:line="223" w:lineRule="auto"/>
            </w:pPr>
          </w:p>
        </w:tc>
      </w:tr>
      <w:tr w:rsidR="00390ED1"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390ED1" w:rsidRPr="00EE77DA" w:rsidRDefault="00390ED1" w:rsidP="007A72CB">
            <w:pPr>
              <w:pStyle w:val="ConsPlusNormal"/>
              <w:spacing w:line="223" w:lineRule="auto"/>
            </w:pPr>
            <w:r w:rsidRPr="00EE77DA">
              <w:t>2.8.4.</w:t>
            </w:r>
          </w:p>
        </w:tc>
        <w:tc>
          <w:tcPr>
            <w:tcW w:w="9355" w:type="dxa"/>
            <w:gridSpan w:val="21"/>
            <w:tcBorders>
              <w:top w:val="nil"/>
              <w:left w:val="nil"/>
              <w:bottom w:val="nil"/>
              <w:right w:val="nil"/>
            </w:tcBorders>
          </w:tcPr>
          <w:p w:rsidR="00390ED1" w:rsidRPr="00EE77DA" w:rsidRDefault="00390ED1" w:rsidP="007A72CB">
            <w:pPr>
              <w:pStyle w:val="ConsPlusNormal"/>
              <w:spacing w:line="223" w:lineRule="auto"/>
            </w:pPr>
            <w:r w:rsidRPr="0040096D">
              <w:t>Исключен. - Распоряжение Правительства РФ от 16.12.2023 № 3702-р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2.8.5.</w:t>
            </w:r>
          </w:p>
        </w:tc>
        <w:tc>
          <w:tcPr>
            <w:tcW w:w="2103" w:type="dxa"/>
            <w:gridSpan w:val="5"/>
            <w:tcBorders>
              <w:top w:val="nil"/>
              <w:left w:val="nil"/>
              <w:bottom w:val="nil"/>
              <w:right w:val="nil"/>
            </w:tcBorders>
          </w:tcPr>
          <w:p w:rsidR="008E2FDE" w:rsidRPr="00EE77DA" w:rsidRDefault="008E2FDE" w:rsidP="007A72CB">
            <w:pPr>
              <w:pStyle w:val="ConsPlusNormal"/>
            </w:pPr>
            <w:r w:rsidRPr="00EE77DA">
              <w:t>Распространенность недоедания (2.1.1)</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w:t>
            </w:r>
            <w:r w:rsidR="00DC3184">
              <w:t>едерации, полу</w:t>
            </w:r>
          </w:p>
        </w:tc>
        <w:tc>
          <w:tcPr>
            <w:tcW w:w="1555" w:type="dxa"/>
            <w:gridSpan w:val="4"/>
            <w:tcBorders>
              <w:top w:val="nil"/>
              <w:left w:val="nil"/>
              <w:bottom w:val="nil"/>
              <w:right w:val="nil"/>
            </w:tcBorders>
          </w:tcPr>
          <w:p w:rsidR="008E2FDE" w:rsidRPr="00EE77DA" w:rsidRDefault="008E2FDE" w:rsidP="007A72CB">
            <w:pPr>
              <w:pStyle w:val="ConsPlusNormal"/>
            </w:pPr>
            <w:r w:rsidRPr="00EE77DA">
              <w:t xml:space="preserve">1 раз в 5 лет, начиная </w:t>
            </w:r>
            <w:r w:rsidR="00BC3327" w:rsidRPr="00EE77DA">
              <w:br/>
            </w:r>
            <w:r w:rsidRPr="00EE77DA">
              <w:t>с 2019 года</w:t>
            </w:r>
          </w:p>
        </w:tc>
        <w:tc>
          <w:tcPr>
            <w:tcW w:w="2141" w:type="dxa"/>
            <w:gridSpan w:val="8"/>
            <w:tcBorders>
              <w:top w:val="nil"/>
              <w:left w:val="nil"/>
              <w:bottom w:val="nil"/>
              <w:right w:val="nil"/>
            </w:tcBorders>
          </w:tcPr>
          <w:p w:rsidR="008E2FDE" w:rsidRPr="00EE77DA" w:rsidRDefault="008E2FDE" w:rsidP="007A72CB">
            <w:pPr>
              <w:pStyle w:val="ConsPlusNormal"/>
            </w:pPr>
            <w:r w:rsidRPr="00EE77DA">
              <w:t>30 сентября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4"/>
          <w:wAfter w:w="1574" w:type="dxa"/>
          <w:jc w:val="center"/>
        </w:trPr>
        <w:tc>
          <w:tcPr>
            <w:tcW w:w="8689" w:type="dxa"/>
            <w:gridSpan w:val="20"/>
            <w:tcBorders>
              <w:top w:val="nil"/>
              <w:left w:val="nil"/>
              <w:bottom w:val="nil"/>
              <w:right w:val="nil"/>
            </w:tcBorders>
          </w:tcPr>
          <w:p w:rsidR="008E2FDE" w:rsidRPr="00EE77DA" w:rsidRDefault="008E2FDE" w:rsidP="00DC3184">
            <w:pPr>
              <w:pStyle w:val="ConsPlusNormal"/>
              <w:jc w:val="both"/>
            </w:pPr>
            <w:r w:rsidRPr="00EE77DA">
              <w:t xml:space="preserve">(в ред. </w:t>
            </w:r>
            <w:hyperlink r:id="rId805" w:history="1">
              <w:r w:rsidR="00DC3184">
                <w:t>распоряжений</w:t>
              </w:r>
            </w:hyperlink>
            <w:r w:rsidRPr="00EE77DA">
              <w:t xml:space="preserve"> Правительства РФ от 05.11.2020 </w:t>
            </w:r>
            <w:r w:rsidR="00C56C9E">
              <w:t>№</w:t>
            </w:r>
            <w:r w:rsidRPr="00EE77DA">
              <w:t xml:space="preserve"> 2876-р</w:t>
            </w:r>
            <w:r w:rsidR="00DC3184">
              <w:t>, от 19.12.2024 № 3873-р</w:t>
            </w:r>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2.8.6.</w:t>
            </w:r>
          </w:p>
        </w:tc>
        <w:tc>
          <w:tcPr>
            <w:tcW w:w="2103" w:type="dxa"/>
            <w:gridSpan w:val="5"/>
            <w:tcBorders>
              <w:top w:val="nil"/>
              <w:left w:val="nil"/>
              <w:bottom w:val="nil"/>
              <w:right w:val="nil"/>
            </w:tcBorders>
          </w:tcPr>
          <w:p w:rsidR="008E2FDE" w:rsidRPr="00EE77DA" w:rsidRDefault="008E2FDE" w:rsidP="007A72CB">
            <w:pPr>
              <w:pStyle w:val="ConsPlusNormal"/>
            </w:pPr>
            <w:r w:rsidRPr="00EE77DA">
              <w:t>Уровень умеренного или острого отсутствия продовольственной безопасности населения, по шкале восприятия отсутствия продовольственной безопасности (2.1.2)</w:t>
            </w:r>
          </w:p>
        </w:tc>
        <w:tc>
          <w:tcPr>
            <w:tcW w:w="1581"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555" w:type="dxa"/>
            <w:gridSpan w:val="4"/>
            <w:tcBorders>
              <w:top w:val="nil"/>
              <w:left w:val="nil"/>
              <w:bottom w:val="nil"/>
              <w:right w:val="nil"/>
            </w:tcBorders>
          </w:tcPr>
          <w:p w:rsidR="008E2FDE" w:rsidRPr="00EE77DA" w:rsidRDefault="008E2FDE" w:rsidP="007A72CB">
            <w:pPr>
              <w:pStyle w:val="ConsPlusNormal"/>
            </w:pPr>
            <w:r w:rsidRPr="00EE77DA">
              <w:t xml:space="preserve">1 раз в 5 лет, начиная </w:t>
            </w:r>
            <w:r w:rsidR="00BC3327" w:rsidRPr="00EE77DA">
              <w:br/>
            </w:r>
            <w:r w:rsidRPr="00EE77DA">
              <w:t>с 2019 года</w:t>
            </w:r>
          </w:p>
        </w:tc>
        <w:tc>
          <w:tcPr>
            <w:tcW w:w="2141" w:type="dxa"/>
            <w:gridSpan w:val="8"/>
            <w:tcBorders>
              <w:top w:val="nil"/>
              <w:left w:val="nil"/>
              <w:bottom w:val="nil"/>
              <w:right w:val="nil"/>
            </w:tcBorders>
          </w:tcPr>
          <w:p w:rsidR="008E2FDE" w:rsidRPr="00EE77DA" w:rsidRDefault="008E2FDE" w:rsidP="007A72CB">
            <w:pPr>
              <w:pStyle w:val="ConsPlusNormal"/>
            </w:pPr>
            <w:r w:rsidRPr="00EE77DA">
              <w:t>30 сентября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spacing w:line="228" w:lineRule="auto"/>
              <w:jc w:val="both"/>
            </w:pPr>
            <w:r w:rsidRPr="00EE77DA">
              <w:t xml:space="preserve">(в ред. </w:t>
            </w:r>
            <w:hyperlink r:id="rId806" w:history="1">
              <w:r w:rsidRPr="00EE77DA">
                <w:t>распоряжения</w:t>
              </w:r>
            </w:hyperlink>
            <w:r w:rsidRPr="00EE77DA">
              <w:t xml:space="preserve"> Правительства РФ от 10.04.2019 </w:t>
            </w:r>
            <w:r w:rsidR="00C56C9E">
              <w:t>№</w:t>
            </w:r>
            <w:r w:rsidRPr="00EE77DA">
              <w:t xml:space="preserve"> 680-р)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28" w:lineRule="auto"/>
            </w:pPr>
            <w:r w:rsidRPr="00EE77DA">
              <w:t>2.8.7.</w:t>
            </w:r>
          </w:p>
        </w:tc>
        <w:tc>
          <w:tcPr>
            <w:tcW w:w="2126" w:type="dxa"/>
            <w:gridSpan w:val="6"/>
            <w:tcBorders>
              <w:top w:val="nil"/>
              <w:left w:val="nil"/>
              <w:bottom w:val="nil"/>
              <w:right w:val="nil"/>
            </w:tcBorders>
          </w:tcPr>
          <w:p w:rsidR="008E2FDE" w:rsidRPr="00EE77DA" w:rsidRDefault="008E2FDE" w:rsidP="007A72CB">
            <w:pPr>
              <w:pStyle w:val="ConsPlusNormal"/>
              <w:spacing w:line="228" w:lineRule="auto"/>
            </w:pPr>
            <w:r w:rsidRPr="00EE77DA">
              <w:t xml:space="preserve">Распространенность задержки роста среди детей </w:t>
            </w:r>
            <w:r w:rsidR="00BC3327" w:rsidRPr="00EE77DA">
              <w:br/>
            </w:r>
            <w:r w:rsidRPr="00EE77DA">
              <w:t>в возрасте до пяти лет (среднеквадра</w:t>
            </w:r>
            <w:r w:rsidR="00BC3327" w:rsidRPr="00EE77DA">
              <w:t>-</w:t>
            </w:r>
            <w:r w:rsidRPr="00EE77DA">
              <w:t xml:space="preserve">тичное отклонение </w:t>
            </w:r>
            <w:r w:rsidR="00BC3327" w:rsidRPr="00EE77DA">
              <w:br/>
            </w:r>
            <w:r w:rsidRPr="00EE77DA">
              <w:t xml:space="preserve">от медианного показателя роста </w:t>
            </w:r>
            <w:r w:rsidR="00BC3327" w:rsidRPr="00EE77DA">
              <w:br/>
            </w:r>
            <w:r w:rsidRPr="00EE77DA">
              <w:t xml:space="preserve">к возрасту ребенка </w:t>
            </w:r>
            <w:r w:rsidR="00BC3327" w:rsidRPr="00EE77DA">
              <w:br/>
            </w:r>
            <w:r w:rsidRPr="00EE77DA">
              <w:t xml:space="preserve">в соответствии </w:t>
            </w:r>
            <w:r w:rsidR="00BC3327" w:rsidRPr="00EE77DA">
              <w:br/>
            </w:r>
            <w:r w:rsidRPr="00EE77DA">
              <w:t>с нормами роста детей, установленными Всемирной организацией здравоохранения (ВОЗ) (2.2.1)</w:t>
            </w:r>
          </w:p>
        </w:tc>
        <w:tc>
          <w:tcPr>
            <w:tcW w:w="1558" w:type="dxa"/>
            <w:tcBorders>
              <w:top w:val="nil"/>
              <w:left w:val="nil"/>
              <w:bottom w:val="nil"/>
              <w:right w:val="nil"/>
            </w:tcBorders>
          </w:tcPr>
          <w:p w:rsidR="008E2FDE" w:rsidRPr="00EE77DA" w:rsidRDefault="008E2FDE" w:rsidP="007A72CB">
            <w:pPr>
              <w:pStyle w:val="ConsPlusNormal"/>
              <w:spacing w:line="228" w:lineRule="auto"/>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spacing w:line="228" w:lineRule="auto"/>
            </w:pPr>
            <w:r w:rsidRPr="00EE77DA">
              <w:t xml:space="preserve">по </w:t>
            </w:r>
            <w:r w:rsidR="00597615" w:rsidRPr="00EE77DA">
              <w:t>Российской Федерации, городской</w:t>
            </w:r>
            <w:r w:rsidR="00597615" w:rsidRPr="00EE77DA">
              <w:br/>
            </w:r>
            <w:r w:rsidRPr="00EE77DA">
              <w:t>и сельской местности</w:t>
            </w:r>
          </w:p>
        </w:tc>
        <w:tc>
          <w:tcPr>
            <w:tcW w:w="1555" w:type="dxa"/>
            <w:gridSpan w:val="4"/>
            <w:tcBorders>
              <w:top w:val="nil"/>
              <w:left w:val="nil"/>
              <w:bottom w:val="nil"/>
              <w:right w:val="nil"/>
            </w:tcBorders>
          </w:tcPr>
          <w:p w:rsidR="008E2FDE" w:rsidRPr="00EE77DA" w:rsidRDefault="008E2FDE" w:rsidP="007A72CB">
            <w:pPr>
              <w:pStyle w:val="ConsPlusNormal"/>
              <w:spacing w:line="228" w:lineRule="auto"/>
            </w:pPr>
            <w:r w:rsidRPr="00EE77DA">
              <w:t xml:space="preserve">1 раз в 5 лет, начиная </w:t>
            </w:r>
            <w:r w:rsidR="00BC3327" w:rsidRPr="00EE77DA">
              <w:br/>
            </w:r>
            <w:r w:rsidRPr="00EE77DA">
              <w:t>с 2019 года</w:t>
            </w:r>
          </w:p>
        </w:tc>
        <w:tc>
          <w:tcPr>
            <w:tcW w:w="2141" w:type="dxa"/>
            <w:gridSpan w:val="8"/>
            <w:tcBorders>
              <w:top w:val="nil"/>
              <w:left w:val="nil"/>
              <w:bottom w:val="nil"/>
              <w:right w:val="nil"/>
            </w:tcBorders>
          </w:tcPr>
          <w:p w:rsidR="008E2FDE" w:rsidRPr="00EE77DA" w:rsidRDefault="008E2FDE" w:rsidP="007A72CB">
            <w:pPr>
              <w:pStyle w:val="ConsPlusNormal"/>
              <w:spacing w:line="228" w:lineRule="auto"/>
            </w:pPr>
            <w:r w:rsidRPr="00EE77DA">
              <w:t>31 мая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28" w:lineRule="auto"/>
            </w:pPr>
            <w:r w:rsidRPr="00EE77DA">
              <w:t>2.8.8.</w:t>
            </w:r>
          </w:p>
        </w:tc>
        <w:tc>
          <w:tcPr>
            <w:tcW w:w="2126" w:type="dxa"/>
            <w:gridSpan w:val="6"/>
            <w:tcBorders>
              <w:top w:val="nil"/>
              <w:left w:val="nil"/>
              <w:bottom w:val="nil"/>
              <w:right w:val="nil"/>
            </w:tcBorders>
          </w:tcPr>
          <w:p w:rsidR="008E2FDE" w:rsidRPr="00EE77DA" w:rsidRDefault="008E2FDE" w:rsidP="007A72CB">
            <w:pPr>
              <w:pStyle w:val="ConsPlusNormal"/>
              <w:spacing w:line="228" w:lineRule="auto"/>
            </w:pPr>
            <w:r w:rsidRPr="00EE77DA">
              <w:t xml:space="preserve">Распространенность неполноценного питания среди детей в возрасте до пяти лет в разбивке </w:t>
            </w:r>
            <w:r w:rsidR="00BC3327" w:rsidRPr="00EE77DA">
              <w:br/>
            </w:r>
            <w:r w:rsidRPr="00EE77DA">
              <w:t xml:space="preserve">по виду (истощение или ожирение) (среднеквадратичное отклонение </w:t>
            </w:r>
            <w:r w:rsidR="00BC3327" w:rsidRPr="00EE77DA">
              <w:br/>
            </w:r>
            <w:r w:rsidRPr="00EE77DA">
              <w:t xml:space="preserve">от медианного показателя веса </w:t>
            </w:r>
            <w:r w:rsidR="00BC3327" w:rsidRPr="00EE77DA">
              <w:br/>
            </w:r>
            <w:r w:rsidRPr="00EE77DA">
              <w:t xml:space="preserve">к возрасту ребенка </w:t>
            </w:r>
            <w:r w:rsidR="00BC3327" w:rsidRPr="00EE77DA">
              <w:br/>
            </w:r>
            <w:r w:rsidR="00BE72B7" w:rsidRPr="00EE77DA">
              <w:t>в соответствии</w:t>
            </w:r>
            <w:r w:rsidR="00BE72B7" w:rsidRPr="00EE77DA">
              <w:br/>
            </w:r>
            <w:r w:rsidRPr="00EE77DA">
              <w:t>с нормами роста детей, установлен</w:t>
            </w:r>
            <w:r w:rsidR="00BE72B7" w:rsidRPr="00EE77DA">
              <w:t>-</w:t>
            </w:r>
            <w:r w:rsidRPr="00EE77DA">
              <w:t>ными Всемирной организацией здравоохранения (ВОЗ) (2.2.2)</w:t>
            </w:r>
          </w:p>
        </w:tc>
        <w:tc>
          <w:tcPr>
            <w:tcW w:w="1558" w:type="dxa"/>
            <w:tcBorders>
              <w:top w:val="nil"/>
              <w:left w:val="nil"/>
              <w:bottom w:val="nil"/>
              <w:right w:val="nil"/>
            </w:tcBorders>
          </w:tcPr>
          <w:p w:rsidR="008E2FDE" w:rsidRPr="00EE77DA" w:rsidRDefault="008E2FDE" w:rsidP="007A72CB">
            <w:pPr>
              <w:pStyle w:val="ConsPlusNormal"/>
              <w:spacing w:line="228" w:lineRule="auto"/>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spacing w:line="228" w:lineRule="auto"/>
            </w:pPr>
            <w:r w:rsidRPr="00EE77DA">
              <w:t xml:space="preserve">по Российской Федерации, городской </w:t>
            </w:r>
            <w:r w:rsidR="00BC3327" w:rsidRPr="00EE77DA">
              <w:br/>
            </w:r>
            <w:r w:rsidRPr="00EE77DA">
              <w:t>и сельской местности</w:t>
            </w:r>
          </w:p>
        </w:tc>
        <w:tc>
          <w:tcPr>
            <w:tcW w:w="1555" w:type="dxa"/>
            <w:gridSpan w:val="4"/>
            <w:tcBorders>
              <w:top w:val="nil"/>
              <w:left w:val="nil"/>
              <w:bottom w:val="nil"/>
              <w:right w:val="nil"/>
            </w:tcBorders>
          </w:tcPr>
          <w:p w:rsidR="008E2FDE" w:rsidRPr="00EE77DA" w:rsidRDefault="008E2FDE" w:rsidP="007A72CB">
            <w:pPr>
              <w:pStyle w:val="ConsPlusNormal"/>
              <w:spacing w:line="228" w:lineRule="auto"/>
            </w:pPr>
            <w:r w:rsidRPr="00EE77DA">
              <w:t xml:space="preserve">1 раз в 5 лет, начиная </w:t>
            </w:r>
            <w:r w:rsidR="00BC3327" w:rsidRPr="00EE77DA">
              <w:br/>
            </w:r>
            <w:r w:rsidRPr="00EE77DA">
              <w:t>с 2019 года</w:t>
            </w:r>
          </w:p>
        </w:tc>
        <w:tc>
          <w:tcPr>
            <w:tcW w:w="2141" w:type="dxa"/>
            <w:gridSpan w:val="8"/>
            <w:tcBorders>
              <w:top w:val="nil"/>
              <w:left w:val="nil"/>
              <w:bottom w:val="nil"/>
              <w:right w:val="nil"/>
            </w:tcBorders>
          </w:tcPr>
          <w:p w:rsidR="008E2FDE" w:rsidRPr="00EE77DA" w:rsidRDefault="008E2FDE" w:rsidP="007A72CB">
            <w:pPr>
              <w:pStyle w:val="ConsPlusNormal"/>
              <w:spacing w:line="228" w:lineRule="auto"/>
            </w:pPr>
            <w:r w:rsidRPr="00EE77DA">
              <w:t>31 мая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23" w:lineRule="auto"/>
            </w:pPr>
            <w:r w:rsidRPr="00EE77DA">
              <w:t>2.8.9.</w:t>
            </w:r>
          </w:p>
        </w:tc>
        <w:tc>
          <w:tcPr>
            <w:tcW w:w="2126" w:type="dxa"/>
            <w:gridSpan w:val="6"/>
            <w:tcBorders>
              <w:top w:val="nil"/>
              <w:left w:val="nil"/>
              <w:bottom w:val="nil"/>
              <w:right w:val="nil"/>
            </w:tcBorders>
          </w:tcPr>
          <w:p w:rsidR="008E2FDE" w:rsidRPr="00EE77DA" w:rsidRDefault="008E2FDE" w:rsidP="007A72CB">
            <w:pPr>
              <w:pStyle w:val="ConsPlusNormal"/>
              <w:spacing w:line="223" w:lineRule="auto"/>
            </w:pPr>
            <w:r w:rsidRPr="00EE77DA">
              <w:t xml:space="preserve">Количество единиц хранения генетических ресурсов растений </w:t>
            </w:r>
            <w:r w:rsidR="00BC3327" w:rsidRPr="00EE77DA">
              <w:br/>
            </w:r>
            <w:r w:rsidRPr="00EE77DA">
              <w:t xml:space="preserve">и животных </w:t>
            </w:r>
            <w:r w:rsidR="00BC3327" w:rsidRPr="00EE77DA">
              <w:br/>
            </w:r>
            <w:r w:rsidRPr="00EE77DA">
              <w:t xml:space="preserve">для производства продовольствия </w:t>
            </w:r>
            <w:r w:rsidR="00BC3327" w:rsidRPr="00EE77DA">
              <w:br/>
            </w:r>
            <w:r w:rsidRPr="00EE77DA">
              <w:t xml:space="preserve">и ведения сельского хозяйства </w:t>
            </w:r>
            <w:r w:rsidR="00BC3327" w:rsidRPr="00EE77DA">
              <w:br/>
            </w:r>
            <w:r w:rsidRPr="00EE77DA">
              <w:t xml:space="preserve">в среднесрочных </w:t>
            </w:r>
            <w:r w:rsidR="00BC3327" w:rsidRPr="00EE77DA">
              <w:br/>
            </w:r>
            <w:r w:rsidRPr="00EE77DA">
              <w:t>и долгосрочных хранилищах (2.5.1)</w:t>
            </w:r>
          </w:p>
        </w:tc>
        <w:tc>
          <w:tcPr>
            <w:tcW w:w="1558" w:type="dxa"/>
            <w:tcBorders>
              <w:top w:val="nil"/>
              <w:left w:val="nil"/>
              <w:bottom w:val="nil"/>
              <w:right w:val="nil"/>
            </w:tcBorders>
          </w:tcPr>
          <w:p w:rsidR="00FB7078" w:rsidRPr="00EE77DA" w:rsidRDefault="00BE72B7" w:rsidP="007A72CB">
            <w:pPr>
              <w:pStyle w:val="ConsPlusNormal"/>
              <w:spacing w:line="223" w:lineRule="auto"/>
            </w:pPr>
            <w:r w:rsidRPr="00EE77DA">
              <w:t>Минобрнауки России</w:t>
            </w:r>
          </w:p>
          <w:p w:rsidR="008E2FDE" w:rsidRPr="00EE77DA" w:rsidRDefault="008E2FDE" w:rsidP="007A72CB">
            <w:pPr>
              <w:pStyle w:val="ConsPlusNormal"/>
              <w:spacing w:line="223" w:lineRule="auto"/>
            </w:pPr>
          </w:p>
        </w:tc>
        <w:tc>
          <w:tcPr>
            <w:tcW w:w="1975" w:type="dxa"/>
            <w:gridSpan w:val="2"/>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w:t>
            </w:r>
          </w:p>
        </w:tc>
        <w:tc>
          <w:tcPr>
            <w:tcW w:w="1555" w:type="dxa"/>
            <w:gridSpan w:val="4"/>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2141" w:type="dxa"/>
            <w:gridSpan w:val="8"/>
            <w:tcBorders>
              <w:top w:val="nil"/>
              <w:left w:val="nil"/>
              <w:bottom w:val="nil"/>
              <w:right w:val="nil"/>
            </w:tcBorders>
          </w:tcPr>
          <w:p w:rsidR="008E2FDE" w:rsidRPr="00EE77DA" w:rsidRDefault="008E2FDE" w:rsidP="007A72CB">
            <w:pPr>
              <w:pStyle w:val="ConsPlusNormal"/>
              <w:spacing w:line="223" w:lineRule="auto"/>
            </w:pPr>
            <w:r w:rsidRPr="00EE77DA">
              <w:t>1 апреля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spacing w:line="223" w:lineRule="auto"/>
              <w:jc w:val="both"/>
            </w:pPr>
            <w:r w:rsidRPr="00EE77DA">
              <w:t xml:space="preserve">(в ред. </w:t>
            </w:r>
            <w:hyperlink r:id="rId807" w:history="1">
              <w:r w:rsidRPr="00EE77DA">
                <w:t>распоряжени</w:t>
              </w:r>
              <w:r w:rsidR="00FB7078">
                <w:t>й</w:t>
              </w:r>
            </w:hyperlink>
            <w:r w:rsidRPr="00EE77DA">
              <w:t xml:space="preserve"> Правительства РФ от 07.10.2019 </w:t>
            </w:r>
            <w:r w:rsidR="00C56C9E">
              <w:t>№</w:t>
            </w:r>
            <w:r w:rsidRPr="00EE77DA">
              <w:t xml:space="preserve"> 2325-р</w:t>
            </w:r>
            <w:r w:rsidR="00FB7078">
              <w:t>,</w:t>
            </w:r>
            <w:r w:rsidR="00FB7078" w:rsidRPr="00EE77DA">
              <w:t xml:space="preserve"> от </w:t>
            </w:r>
            <w:r w:rsidR="00FB7078">
              <w:t>17.01.2022</w:t>
            </w:r>
            <w:r w:rsidR="00FB7078" w:rsidRPr="00EE77DA">
              <w:t xml:space="preserve"> </w:t>
            </w:r>
            <w:r w:rsidR="00FB7078">
              <w:t>№ 15</w:t>
            </w:r>
            <w:r w:rsidR="00FB7078" w:rsidRPr="00EE77DA">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23" w:lineRule="auto"/>
            </w:pPr>
            <w:r w:rsidRPr="00EE77DA">
              <w:t>2.8.10.</w:t>
            </w:r>
          </w:p>
        </w:tc>
        <w:tc>
          <w:tcPr>
            <w:tcW w:w="2126" w:type="dxa"/>
            <w:gridSpan w:val="6"/>
            <w:tcBorders>
              <w:top w:val="nil"/>
              <w:left w:val="nil"/>
              <w:bottom w:val="nil"/>
              <w:right w:val="nil"/>
            </w:tcBorders>
          </w:tcPr>
          <w:p w:rsidR="008E2FDE" w:rsidRPr="00EE77DA" w:rsidRDefault="008E2FDE" w:rsidP="007A72CB">
            <w:pPr>
              <w:pStyle w:val="ConsPlusNormal"/>
              <w:spacing w:line="223" w:lineRule="auto"/>
            </w:pPr>
            <w:r w:rsidRPr="00EE77DA">
              <w:t xml:space="preserve">Доля животных отечественной репродукции, используемых </w:t>
            </w:r>
            <w:r w:rsidR="00BC3327" w:rsidRPr="00EE77DA">
              <w:br/>
            </w:r>
            <w:r w:rsidRPr="00EE77DA">
              <w:t>для целей сельскохозяйствен</w:t>
            </w:r>
            <w:r w:rsidR="00BE72B7" w:rsidRPr="00EE77DA">
              <w:t>-</w:t>
            </w:r>
            <w:r w:rsidRPr="00EE77DA">
              <w:t xml:space="preserve">ного производства </w:t>
            </w:r>
            <w:r w:rsidR="00BC3327" w:rsidRPr="00EE77DA">
              <w:br/>
            </w:r>
            <w:r w:rsidRPr="00EE77DA">
              <w:t>на территории Российской Федерации (2.5.2)</w:t>
            </w:r>
          </w:p>
        </w:tc>
        <w:tc>
          <w:tcPr>
            <w:tcW w:w="1558" w:type="dxa"/>
            <w:tcBorders>
              <w:top w:val="nil"/>
              <w:left w:val="nil"/>
              <w:bottom w:val="nil"/>
              <w:right w:val="nil"/>
            </w:tcBorders>
          </w:tcPr>
          <w:p w:rsidR="008E2FDE" w:rsidRPr="00EE77DA" w:rsidRDefault="008E2FDE" w:rsidP="007A72CB">
            <w:pPr>
              <w:pStyle w:val="ConsPlusNormal"/>
              <w:spacing w:line="223" w:lineRule="auto"/>
            </w:pPr>
            <w:r w:rsidRPr="00EE77DA">
              <w:t>Минсельхоз России</w:t>
            </w:r>
          </w:p>
        </w:tc>
        <w:tc>
          <w:tcPr>
            <w:tcW w:w="1975" w:type="dxa"/>
            <w:gridSpan w:val="2"/>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w:t>
            </w:r>
            <w:r w:rsidR="00515835">
              <w:t>, субъектам Российской Федерации, федеральным округам</w:t>
            </w:r>
          </w:p>
        </w:tc>
        <w:tc>
          <w:tcPr>
            <w:tcW w:w="1555" w:type="dxa"/>
            <w:gridSpan w:val="4"/>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2141" w:type="dxa"/>
            <w:gridSpan w:val="8"/>
            <w:tcBorders>
              <w:top w:val="nil"/>
              <w:left w:val="nil"/>
              <w:bottom w:val="nil"/>
              <w:right w:val="nil"/>
            </w:tcBorders>
          </w:tcPr>
          <w:p w:rsidR="008E2FDE" w:rsidRPr="00EE77DA" w:rsidRDefault="008E2FDE" w:rsidP="007A72CB">
            <w:pPr>
              <w:pStyle w:val="ConsPlusNormal"/>
              <w:spacing w:line="223" w:lineRule="auto"/>
            </w:pPr>
            <w:r w:rsidRPr="00EE77DA">
              <w:t>1 апреля</w:t>
            </w:r>
          </w:p>
        </w:tc>
      </w:tr>
      <w:tr w:rsidR="00515835" w:rsidRPr="00EE77DA" w:rsidTr="00217374">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515835" w:rsidRPr="00EE77DA" w:rsidRDefault="00515835" w:rsidP="007A72CB">
            <w:pPr>
              <w:pStyle w:val="ConsPlusNormal"/>
              <w:spacing w:line="223" w:lineRule="auto"/>
            </w:pPr>
            <w:r w:rsidRPr="00DF273E">
              <w:rPr>
                <w:sz w:val="21"/>
                <w:szCs w:val="21"/>
              </w:rPr>
              <w:t xml:space="preserve">(в ред. </w:t>
            </w:r>
            <w:hyperlink r:id="rId808" w:history="1">
              <w:r w:rsidRPr="00DF273E">
                <w:rPr>
                  <w:sz w:val="21"/>
                  <w:szCs w:val="21"/>
                </w:rPr>
                <w:t>распоряжения</w:t>
              </w:r>
            </w:hyperlink>
            <w:r>
              <w:rPr>
                <w:sz w:val="21"/>
                <w:szCs w:val="21"/>
              </w:rPr>
              <w:t xml:space="preserve"> Правительства РФ от 19.12.2024</w:t>
            </w:r>
            <w:r w:rsidRPr="00DF273E">
              <w:rPr>
                <w:sz w:val="21"/>
                <w:szCs w:val="21"/>
              </w:rPr>
              <w:t xml:space="preserve"> №</w:t>
            </w:r>
            <w:r>
              <w:rPr>
                <w:sz w:val="21"/>
                <w:szCs w:val="21"/>
              </w:rPr>
              <w:t xml:space="preserve"> 3873</w:t>
            </w:r>
            <w:r w:rsidRPr="00DF273E">
              <w:rPr>
                <w:sz w:val="21"/>
                <w:szCs w:val="21"/>
              </w:rPr>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23" w:lineRule="auto"/>
            </w:pPr>
            <w:r w:rsidRPr="00EE77DA">
              <w:t>2.8.11.</w:t>
            </w:r>
          </w:p>
        </w:tc>
        <w:tc>
          <w:tcPr>
            <w:tcW w:w="2126" w:type="dxa"/>
            <w:gridSpan w:val="6"/>
            <w:tcBorders>
              <w:top w:val="nil"/>
              <w:left w:val="nil"/>
              <w:bottom w:val="nil"/>
              <w:right w:val="nil"/>
            </w:tcBorders>
          </w:tcPr>
          <w:p w:rsidR="008E2FDE" w:rsidRPr="00EE77DA" w:rsidRDefault="008E2FDE" w:rsidP="007A72CB">
            <w:pPr>
              <w:pStyle w:val="ConsPlusNormal"/>
              <w:spacing w:line="223" w:lineRule="auto"/>
            </w:pPr>
            <w:r w:rsidRPr="00EE77DA">
              <w:t>Коэффициент материнской смертности (3.1.1)</w:t>
            </w:r>
          </w:p>
        </w:tc>
        <w:tc>
          <w:tcPr>
            <w:tcW w:w="1558" w:type="dxa"/>
            <w:tcBorders>
              <w:top w:val="nil"/>
              <w:left w:val="nil"/>
              <w:bottom w:val="nil"/>
              <w:right w:val="nil"/>
            </w:tcBorders>
          </w:tcPr>
          <w:p w:rsidR="008E2FDE" w:rsidRPr="00EE77DA" w:rsidRDefault="008E2FDE" w:rsidP="007A72CB">
            <w:pPr>
              <w:pStyle w:val="ConsPlusNormal"/>
              <w:spacing w:line="223" w:lineRule="auto"/>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spacing w:line="223" w:lineRule="auto"/>
            </w:pPr>
            <w:r w:rsidRPr="00EE77DA">
              <w:t xml:space="preserve">по </w:t>
            </w:r>
            <w:r w:rsidR="00A205D1" w:rsidRPr="00EE77DA">
              <w:t>Российской Федерации,</w:t>
            </w:r>
            <w:r w:rsidR="00464691">
              <w:t xml:space="preserve">  </w:t>
            </w:r>
            <w:r w:rsidR="00A205D1" w:rsidRPr="00EE77DA">
              <w:t xml:space="preserve"> </w:t>
            </w:r>
            <w:r w:rsidR="00464691">
              <w:t xml:space="preserve">субъектам Российской Федерации, федеральным округам, </w:t>
            </w:r>
            <w:r w:rsidR="00A205D1" w:rsidRPr="00EE77DA">
              <w:t>городской</w:t>
            </w:r>
            <w:r w:rsidR="00A205D1" w:rsidRPr="00EE77DA">
              <w:br/>
            </w:r>
            <w:r w:rsidRPr="00EE77DA">
              <w:t>и сельской местности</w:t>
            </w:r>
          </w:p>
        </w:tc>
        <w:tc>
          <w:tcPr>
            <w:tcW w:w="1555" w:type="dxa"/>
            <w:gridSpan w:val="4"/>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2141" w:type="dxa"/>
            <w:gridSpan w:val="8"/>
            <w:tcBorders>
              <w:top w:val="nil"/>
              <w:left w:val="nil"/>
              <w:bottom w:val="nil"/>
              <w:right w:val="nil"/>
            </w:tcBorders>
          </w:tcPr>
          <w:p w:rsidR="008E2FDE" w:rsidRPr="00EE77DA" w:rsidRDefault="008E2FDE" w:rsidP="007A72CB">
            <w:pPr>
              <w:pStyle w:val="ConsPlusNormal"/>
              <w:spacing w:line="223" w:lineRule="auto"/>
            </w:pPr>
            <w:r w:rsidRPr="00EE77DA">
              <w:t>15 июня</w:t>
            </w:r>
          </w:p>
        </w:tc>
      </w:tr>
      <w:tr w:rsidR="00EE77DA" w:rsidRPr="00DF273E"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DF273E" w:rsidRDefault="008E2FDE" w:rsidP="00464691">
            <w:pPr>
              <w:pStyle w:val="ConsPlusNormal"/>
              <w:spacing w:line="223" w:lineRule="auto"/>
              <w:jc w:val="both"/>
              <w:rPr>
                <w:sz w:val="21"/>
                <w:szCs w:val="21"/>
              </w:rPr>
            </w:pPr>
            <w:r w:rsidRPr="00DF273E">
              <w:rPr>
                <w:sz w:val="21"/>
                <w:szCs w:val="21"/>
              </w:rPr>
              <w:t xml:space="preserve">(в ред. </w:t>
            </w:r>
            <w:r w:rsidR="00464691">
              <w:t xml:space="preserve">распоряжений </w:t>
            </w:r>
            <w:r w:rsidRPr="00DF273E">
              <w:rPr>
                <w:sz w:val="21"/>
                <w:szCs w:val="21"/>
              </w:rPr>
              <w:t xml:space="preserve">Правительства РФ от 05.11.2020 </w:t>
            </w:r>
            <w:r w:rsidR="00C56C9E" w:rsidRPr="00DF273E">
              <w:rPr>
                <w:sz w:val="21"/>
                <w:szCs w:val="21"/>
              </w:rPr>
              <w:t>№</w:t>
            </w:r>
            <w:r w:rsidRPr="00DF273E">
              <w:rPr>
                <w:sz w:val="21"/>
                <w:szCs w:val="21"/>
              </w:rPr>
              <w:t xml:space="preserve"> 2876-р</w:t>
            </w:r>
            <w:r w:rsidR="00464691">
              <w:rPr>
                <w:sz w:val="21"/>
                <w:szCs w:val="21"/>
              </w:rPr>
              <w:t>, от 19.12.2024 № 3873-р</w:t>
            </w:r>
            <w:r w:rsidRPr="00DF273E">
              <w:rPr>
                <w:sz w:val="21"/>
                <w:szCs w:val="21"/>
              </w:rPr>
              <w:t>)</w:t>
            </w:r>
          </w:p>
        </w:tc>
      </w:tr>
      <w:tr w:rsidR="00EE77DA" w:rsidRPr="00DF273E"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DF273E" w:rsidRDefault="008E2FDE" w:rsidP="007A72CB">
            <w:pPr>
              <w:pStyle w:val="ConsPlusNormal"/>
              <w:spacing w:line="223" w:lineRule="auto"/>
              <w:rPr>
                <w:sz w:val="21"/>
                <w:szCs w:val="21"/>
              </w:rPr>
            </w:pPr>
            <w:r w:rsidRPr="00DF273E">
              <w:rPr>
                <w:sz w:val="21"/>
                <w:szCs w:val="21"/>
              </w:rPr>
              <w:t>2.8.12.</w:t>
            </w:r>
          </w:p>
        </w:tc>
        <w:tc>
          <w:tcPr>
            <w:tcW w:w="2126" w:type="dxa"/>
            <w:gridSpan w:val="6"/>
            <w:tcBorders>
              <w:top w:val="nil"/>
              <w:left w:val="nil"/>
              <w:bottom w:val="nil"/>
              <w:right w:val="nil"/>
            </w:tcBorders>
          </w:tcPr>
          <w:p w:rsidR="008E2FDE" w:rsidRPr="00DF273E" w:rsidRDefault="008E2FDE" w:rsidP="007A72CB">
            <w:pPr>
              <w:pStyle w:val="ConsPlusNormal"/>
              <w:spacing w:line="223" w:lineRule="auto"/>
              <w:rPr>
                <w:sz w:val="21"/>
                <w:szCs w:val="21"/>
              </w:rPr>
            </w:pPr>
            <w:r w:rsidRPr="00DF273E">
              <w:rPr>
                <w:sz w:val="21"/>
                <w:szCs w:val="21"/>
              </w:rPr>
              <w:t>Доля родов, принятых квалифицирован</w:t>
            </w:r>
            <w:r w:rsidR="00A205D1" w:rsidRPr="00DF273E">
              <w:rPr>
                <w:sz w:val="21"/>
                <w:szCs w:val="21"/>
              </w:rPr>
              <w:t>-</w:t>
            </w:r>
            <w:r w:rsidRPr="00DF273E">
              <w:rPr>
                <w:sz w:val="21"/>
                <w:szCs w:val="21"/>
              </w:rPr>
              <w:t>ными медицинскими работниками (3.1.2)</w:t>
            </w:r>
          </w:p>
        </w:tc>
        <w:tc>
          <w:tcPr>
            <w:tcW w:w="1558" w:type="dxa"/>
            <w:tcBorders>
              <w:top w:val="nil"/>
              <w:left w:val="nil"/>
              <w:bottom w:val="nil"/>
              <w:right w:val="nil"/>
            </w:tcBorders>
          </w:tcPr>
          <w:p w:rsidR="008E2FDE" w:rsidRPr="00DF273E" w:rsidRDefault="008E2FDE" w:rsidP="007A72CB">
            <w:pPr>
              <w:pStyle w:val="ConsPlusNormal"/>
              <w:spacing w:line="223" w:lineRule="auto"/>
              <w:rPr>
                <w:sz w:val="21"/>
                <w:szCs w:val="21"/>
              </w:rPr>
            </w:pPr>
            <w:r w:rsidRPr="00DF273E">
              <w:rPr>
                <w:sz w:val="21"/>
                <w:szCs w:val="21"/>
              </w:rPr>
              <w:t>Росстат</w:t>
            </w:r>
          </w:p>
        </w:tc>
        <w:tc>
          <w:tcPr>
            <w:tcW w:w="1975" w:type="dxa"/>
            <w:gridSpan w:val="2"/>
            <w:tcBorders>
              <w:top w:val="nil"/>
              <w:left w:val="nil"/>
              <w:bottom w:val="nil"/>
              <w:right w:val="nil"/>
            </w:tcBorders>
          </w:tcPr>
          <w:p w:rsidR="008E2FDE" w:rsidRPr="00DF273E" w:rsidRDefault="008E2FDE" w:rsidP="007A72CB">
            <w:pPr>
              <w:pStyle w:val="ConsPlusNormal"/>
              <w:spacing w:line="223" w:lineRule="auto"/>
              <w:rPr>
                <w:sz w:val="21"/>
                <w:szCs w:val="21"/>
              </w:rPr>
            </w:pPr>
            <w:r w:rsidRPr="00DF273E">
              <w:rPr>
                <w:sz w:val="21"/>
                <w:szCs w:val="21"/>
              </w:rPr>
              <w:t>по Российской Федерации</w:t>
            </w:r>
            <w:r w:rsidR="008F64E1">
              <w:rPr>
                <w:sz w:val="21"/>
                <w:szCs w:val="21"/>
              </w:rPr>
              <w:t xml:space="preserve">, </w:t>
            </w:r>
            <w:r w:rsidR="008F64E1">
              <w:t>субъектам Российской Федерации, федеральным округам</w:t>
            </w:r>
          </w:p>
        </w:tc>
        <w:tc>
          <w:tcPr>
            <w:tcW w:w="1555" w:type="dxa"/>
            <w:gridSpan w:val="4"/>
            <w:tcBorders>
              <w:top w:val="nil"/>
              <w:left w:val="nil"/>
              <w:bottom w:val="nil"/>
              <w:right w:val="nil"/>
            </w:tcBorders>
          </w:tcPr>
          <w:p w:rsidR="008E2FDE" w:rsidRPr="00DF273E" w:rsidRDefault="008E2FDE" w:rsidP="007A72CB">
            <w:pPr>
              <w:pStyle w:val="ConsPlusNormal"/>
              <w:spacing w:line="223" w:lineRule="auto"/>
              <w:rPr>
                <w:sz w:val="21"/>
                <w:szCs w:val="21"/>
              </w:rPr>
            </w:pPr>
            <w:r w:rsidRPr="00DF273E">
              <w:rPr>
                <w:sz w:val="21"/>
                <w:szCs w:val="21"/>
              </w:rPr>
              <w:t>ежегодно</w:t>
            </w:r>
          </w:p>
        </w:tc>
        <w:tc>
          <w:tcPr>
            <w:tcW w:w="2141" w:type="dxa"/>
            <w:gridSpan w:val="8"/>
            <w:tcBorders>
              <w:top w:val="nil"/>
              <w:left w:val="nil"/>
              <w:bottom w:val="nil"/>
              <w:right w:val="nil"/>
            </w:tcBorders>
          </w:tcPr>
          <w:p w:rsidR="008E2FDE" w:rsidRPr="00DF273E" w:rsidRDefault="008E2FDE" w:rsidP="007A72CB">
            <w:pPr>
              <w:pStyle w:val="ConsPlusNormal"/>
              <w:spacing w:line="223" w:lineRule="auto"/>
              <w:rPr>
                <w:sz w:val="21"/>
                <w:szCs w:val="21"/>
              </w:rPr>
            </w:pPr>
            <w:r w:rsidRPr="00DF273E">
              <w:rPr>
                <w:sz w:val="21"/>
                <w:szCs w:val="21"/>
              </w:rPr>
              <w:t>30 апреля</w:t>
            </w:r>
          </w:p>
        </w:tc>
      </w:tr>
      <w:tr w:rsidR="008F64E1" w:rsidRPr="00DF273E" w:rsidTr="00217374">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F64E1" w:rsidRPr="00DF273E" w:rsidRDefault="008F64E1" w:rsidP="007A72CB">
            <w:pPr>
              <w:pStyle w:val="ConsPlusNormal"/>
              <w:spacing w:line="223" w:lineRule="auto"/>
              <w:jc w:val="both"/>
              <w:rPr>
                <w:sz w:val="21"/>
                <w:szCs w:val="21"/>
              </w:rPr>
            </w:pPr>
            <w:r w:rsidRPr="00DF273E">
              <w:rPr>
                <w:sz w:val="21"/>
                <w:szCs w:val="21"/>
              </w:rPr>
              <w:t xml:space="preserve">(в ред. </w:t>
            </w:r>
            <w:hyperlink r:id="rId809" w:history="1">
              <w:r w:rsidRPr="00DF273E">
                <w:rPr>
                  <w:sz w:val="21"/>
                  <w:szCs w:val="21"/>
                </w:rPr>
                <w:t>распоряжения</w:t>
              </w:r>
            </w:hyperlink>
            <w:r>
              <w:rPr>
                <w:sz w:val="21"/>
                <w:szCs w:val="21"/>
              </w:rPr>
              <w:t xml:space="preserve"> Правительства РФ от 19.12.2024</w:t>
            </w:r>
            <w:r w:rsidRPr="00DF273E">
              <w:rPr>
                <w:sz w:val="21"/>
                <w:szCs w:val="21"/>
              </w:rPr>
              <w:t xml:space="preserve"> №</w:t>
            </w:r>
            <w:r>
              <w:rPr>
                <w:sz w:val="21"/>
                <w:szCs w:val="21"/>
              </w:rPr>
              <w:t xml:space="preserve"> 3873</w:t>
            </w:r>
            <w:r w:rsidRPr="00DF273E">
              <w:rPr>
                <w:sz w:val="21"/>
                <w:szCs w:val="21"/>
              </w:rPr>
              <w:t>-р)</w:t>
            </w:r>
          </w:p>
        </w:tc>
      </w:tr>
      <w:tr w:rsidR="00EE77DA" w:rsidRPr="00DF273E"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DF273E" w:rsidRDefault="008E2FDE" w:rsidP="007A72CB">
            <w:pPr>
              <w:pStyle w:val="ConsPlusNormal"/>
              <w:spacing w:line="223" w:lineRule="auto"/>
              <w:rPr>
                <w:sz w:val="21"/>
                <w:szCs w:val="21"/>
              </w:rPr>
            </w:pPr>
            <w:r w:rsidRPr="00DF273E">
              <w:rPr>
                <w:sz w:val="21"/>
                <w:szCs w:val="21"/>
              </w:rPr>
              <w:t>2.8.13.</w:t>
            </w:r>
          </w:p>
        </w:tc>
        <w:tc>
          <w:tcPr>
            <w:tcW w:w="2126" w:type="dxa"/>
            <w:gridSpan w:val="6"/>
            <w:tcBorders>
              <w:top w:val="nil"/>
              <w:left w:val="nil"/>
              <w:bottom w:val="nil"/>
              <w:right w:val="nil"/>
            </w:tcBorders>
          </w:tcPr>
          <w:p w:rsidR="008E2FDE" w:rsidRPr="00DF273E" w:rsidRDefault="008E2FDE" w:rsidP="007A72CB">
            <w:pPr>
              <w:pStyle w:val="ConsPlusNormal"/>
              <w:spacing w:line="223" w:lineRule="auto"/>
              <w:rPr>
                <w:sz w:val="21"/>
                <w:szCs w:val="21"/>
              </w:rPr>
            </w:pPr>
            <w:r w:rsidRPr="00DF273E">
              <w:rPr>
                <w:sz w:val="21"/>
                <w:szCs w:val="21"/>
              </w:rPr>
              <w:t xml:space="preserve">Коэффициент смертности детей </w:t>
            </w:r>
            <w:r w:rsidR="00301CE9" w:rsidRPr="00DF273E">
              <w:rPr>
                <w:sz w:val="21"/>
                <w:szCs w:val="21"/>
              </w:rPr>
              <w:br/>
            </w:r>
            <w:r w:rsidRPr="00DF273E">
              <w:rPr>
                <w:sz w:val="21"/>
                <w:szCs w:val="21"/>
              </w:rPr>
              <w:t>в возрасте до пяти лет (3.2.1)</w:t>
            </w:r>
          </w:p>
        </w:tc>
        <w:tc>
          <w:tcPr>
            <w:tcW w:w="1558" w:type="dxa"/>
            <w:tcBorders>
              <w:top w:val="nil"/>
              <w:left w:val="nil"/>
              <w:bottom w:val="nil"/>
              <w:right w:val="nil"/>
            </w:tcBorders>
          </w:tcPr>
          <w:p w:rsidR="008E2FDE" w:rsidRPr="00DF273E" w:rsidRDefault="008E2FDE" w:rsidP="007A72CB">
            <w:pPr>
              <w:pStyle w:val="ConsPlusNormal"/>
              <w:spacing w:line="223" w:lineRule="auto"/>
              <w:rPr>
                <w:sz w:val="21"/>
                <w:szCs w:val="21"/>
              </w:rPr>
            </w:pPr>
            <w:r w:rsidRPr="00DF273E">
              <w:rPr>
                <w:sz w:val="21"/>
                <w:szCs w:val="21"/>
              </w:rPr>
              <w:t>Росстат</w:t>
            </w:r>
          </w:p>
        </w:tc>
        <w:tc>
          <w:tcPr>
            <w:tcW w:w="1975" w:type="dxa"/>
            <w:gridSpan w:val="2"/>
            <w:tcBorders>
              <w:top w:val="nil"/>
              <w:left w:val="nil"/>
              <w:bottom w:val="nil"/>
              <w:right w:val="nil"/>
            </w:tcBorders>
          </w:tcPr>
          <w:p w:rsidR="008E2FDE" w:rsidRPr="00DF273E" w:rsidRDefault="008E2FDE" w:rsidP="007A72CB">
            <w:pPr>
              <w:pStyle w:val="ConsPlusNormal"/>
              <w:spacing w:line="223" w:lineRule="auto"/>
              <w:rPr>
                <w:sz w:val="21"/>
                <w:szCs w:val="21"/>
              </w:rPr>
            </w:pPr>
            <w:r w:rsidRPr="00DF273E">
              <w:rPr>
                <w:sz w:val="21"/>
                <w:szCs w:val="21"/>
              </w:rPr>
              <w:t xml:space="preserve">по Российской Федерации, </w:t>
            </w:r>
            <w:r w:rsidR="003565C3">
              <w:t>субъектам Российской Федерации, федеральным округам</w:t>
            </w:r>
            <w:r w:rsidR="003565C3">
              <w:rPr>
                <w:sz w:val="21"/>
                <w:szCs w:val="21"/>
              </w:rPr>
              <w:t xml:space="preserve">, </w:t>
            </w:r>
            <w:r w:rsidRPr="00DF273E">
              <w:rPr>
                <w:sz w:val="21"/>
                <w:szCs w:val="21"/>
              </w:rPr>
              <w:t>городской и сельской местности, полу</w:t>
            </w:r>
          </w:p>
        </w:tc>
        <w:tc>
          <w:tcPr>
            <w:tcW w:w="1555" w:type="dxa"/>
            <w:gridSpan w:val="4"/>
            <w:tcBorders>
              <w:top w:val="nil"/>
              <w:left w:val="nil"/>
              <w:bottom w:val="nil"/>
              <w:right w:val="nil"/>
            </w:tcBorders>
          </w:tcPr>
          <w:p w:rsidR="008E2FDE" w:rsidRPr="00DF273E" w:rsidRDefault="008E2FDE" w:rsidP="007A72CB">
            <w:pPr>
              <w:pStyle w:val="ConsPlusNormal"/>
              <w:spacing w:line="223" w:lineRule="auto"/>
              <w:rPr>
                <w:sz w:val="21"/>
                <w:szCs w:val="21"/>
              </w:rPr>
            </w:pPr>
            <w:r w:rsidRPr="00DF273E">
              <w:rPr>
                <w:sz w:val="21"/>
                <w:szCs w:val="21"/>
              </w:rPr>
              <w:t>ежегодно</w:t>
            </w:r>
          </w:p>
        </w:tc>
        <w:tc>
          <w:tcPr>
            <w:tcW w:w="2141" w:type="dxa"/>
            <w:gridSpan w:val="8"/>
            <w:tcBorders>
              <w:top w:val="nil"/>
              <w:left w:val="nil"/>
              <w:bottom w:val="nil"/>
              <w:right w:val="nil"/>
            </w:tcBorders>
          </w:tcPr>
          <w:p w:rsidR="008E2FDE" w:rsidRPr="00DF273E" w:rsidRDefault="008E2FDE" w:rsidP="007A72CB">
            <w:pPr>
              <w:pStyle w:val="ConsPlusNormal"/>
              <w:spacing w:line="223" w:lineRule="auto"/>
              <w:jc w:val="both"/>
              <w:rPr>
                <w:sz w:val="21"/>
                <w:szCs w:val="21"/>
              </w:rPr>
            </w:pPr>
            <w:r w:rsidRPr="00DF273E">
              <w:rPr>
                <w:sz w:val="21"/>
                <w:szCs w:val="21"/>
              </w:rPr>
              <w:t>22 июня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4"/>
          <w:wAfter w:w="1574" w:type="dxa"/>
          <w:jc w:val="center"/>
        </w:trPr>
        <w:tc>
          <w:tcPr>
            <w:tcW w:w="8689" w:type="dxa"/>
            <w:gridSpan w:val="20"/>
            <w:tcBorders>
              <w:top w:val="nil"/>
              <w:left w:val="nil"/>
              <w:bottom w:val="nil"/>
              <w:right w:val="nil"/>
            </w:tcBorders>
          </w:tcPr>
          <w:p w:rsidR="008E2FDE" w:rsidRPr="00EE77DA" w:rsidRDefault="008E2FDE" w:rsidP="003565C3">
            <w:pPr>
              <w:pStyle w:val="ConsPlusNormal"/>
              <w:spacing w:line="228" w:lineRule="auto"/>
              <w:jc w:val="both"/>
            </w:pPr>
            <w:r w:rsidRPr="00EE77DA">
              <w:t xml:space="preserve">(в ред. </w:t>
            </w:r>
            <w:r w:rsidR="003565C3">
              <w:t xml:space="preserve">распоряжений </w:t>
            </w:r>
            <w:r w:rsidRPr="00EE77DA">
              <w:t xml:space="preserve">Правительства РФ от 05.11.2020 </w:t>
            </w:r>
            <w:r w:rsidR="00C56C9E">
              <w:t>№</w:t>
            </w:r>
            <w:r w:rsidRPr="00EE77DA">
              <w:t xml:space="preserve"> 2876-р</w:t>
            </w:r>
            <w:r w:rsidR="003565C3">
              <w:t>, от 19.12.2024 № 3873-р</w:t>
            </w:r>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28" w:lineRule="auto"/>
            </w:pPr>
            <w:r w:rsidRPr="00EE77DA">
              <w:t>2.8.14.</w:t>
            </w:r>
          </w:p>
        </w:tc>
        <w:tc>
          <w:tcPr>
            <w:tcW w:w="2126" w:type="dxa"/>
            <w:gridSpan w:val="6"/>
            <w:tcBorders>
              <w:top w:val="nil"/>
              <w:left w:val="nil"/>
              <w:bottom w:val="nil"/>
              <w:right w:val="nil"/>
            </w:tcBorders>
          </w:tcPr>
          <w:p w:rsidR="008E2FDE" w:rsidRPr="00EE77DA" w:rsidRDefault="008E2FDE" w:rsidP="007A72CB">
            <w:pPr>
              <w:pStyle w:val="ConsPlusNormal"/>
              <w:spacing w:line="228" w:lineRule="auto"/>
            </w:pPr>
            <w:r w:rsidRPr="00EE77DA">
              <w:t>Коэффициент неонатальной смертности (3.2.2)</w:t>
            </w:r>
          </w:p>
        </w:tc>
        <w:tc>
          <w:tcPr>
            <w:tcW w:w="1558" w:type="dxa"/>
            <w:tcBorders>
              <w:top w:val="nil"/>
              <w:left w:val="nil"/>
              <w:bottom w:val="nil"/>
              <w:right w:val="nil"/>
            </w:tcBorders>
          </w:tcPr>
          <w:p w:rsidR="008E2FDE" w:rsidRPr="00EE77DA" w:rsidRDefault="008E2FDE" w:rsidP="007A72CB">
            <w:pPr>
              <w:pStyle w:val="ConsPlusNormal"/>
              <w:spacing w:line="228" w:lineRule="auto"/>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spacing w:line="228" w:lineRule="auto"/>
            </w:pPr>
            <w:r w:rsidRPr="00EE77DA">
              <w:t xml:space="preserve">по </w:t>
            </w:r>
            <w:r w:rsidR="00A205D1" w:rsidRPr="00EE77DA">
              <w:t xml:space="preserve">Российской Федерации, </w:t>
            </w:r>
            <w:r w:rsidR="00C25E05">
              <w:t xml:space="preserve">субъектам Российской Федерации, федеральным округам, </w:t>
            </w:r>
            <w:r w:rsidR="00A205D1" w:rsidRPr="00EE77DA">
              <w:t>городской</w:t>
            </w:r>
            <w:r w:rsidR="00A205D1" w:rsidRPr="00EE77DA">
              <w:br/>
            </w:r>
            <w:r w:rsidRPr="00EE77DA">
              <w:t>и сельской местности, полу</w:t>
            </w:r>
          </w:p>
        </w:tc>
        <w:tc>
          <w:tcPr>
            <w:tcW w:w="1555"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2141" w:type="dxa"/>
            <w:gridSpan w:val="8"/>
            <w:tcBorders>
              <w:top w:val="nil"/>
              <w:left w:val="nil"/>
              <w:bottom w:val="nil"/>
              <w:right w:val="nil"/>
            </w:tcBorders>
          </w:tcPr>
          <w:p w:rsidR="008E2FDE" w:rsidRPr="00EE77DA" w:rsidRDefault="008E2FDE" w:rsidP="007A72CB">
            <w:pPr>
              <w:pStyle w:val="ConsPlusNormal"/>
              <w:spacing w:line="228" w:lineRule="auto"/>
            </w:pPr>
            <w:r w:rsidRPr="00EE77DA">
              <w:t>15 июня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C25E05">
            <w:pPr>
              <w:pStyle w:val="ConsPlusNormal"/>
              <w:spacing w:line="228" w:lineRule="auto"/>
              <w:jc w:val="both"/>
            </w:pPr>
            <w:r w:rsidRPr="00EE77DA">
              <w:t xml:space="preserve">(в ред. </w:t>
            </w:r>
            <w:r w:rsidR="00C25E05">
              <w:t xml:space="preserve">распоряжений </w:t>
            </w:r>
            <w:r w:rsidRPr="00EE77DA">
              <w:t xml:space="preserve">Правительства РФ от 05.11.2020 </w:t>
            </w:r>
            <w:r w:rsidR="00C56C9E">
              <w:t>№</w:t>
            </w:r>
            <w:r w:rsidRPr="00EE77DA">
              <w:t xml:space="preserve"> 2876-р</w:t>
            </w:r>
            <w:r w:rsidR="00C25E05">
              <w:t>, от 19.12.2024 № 3873-р</w:t>
            </w:r>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28" w:lineRule="auto"/>
            </w:pPr>
            <w:r w:rsidRPr="00EE77DA">
              <w:t>2.8.15.</w:t>
            </w:r>
          </w:p>
        </w:tc>
        <w:tc>
          <w:tcPr>
            <w:tcW w:w="2126" w:type="dxa"/>
            <w:gridSpan w:val="6"/>
            <w:tcBorders>
              <w:top w:val="nil"/>
              <w:left w:val="nil"/>
              <w:bottom w:val="nil"/>
              <w:right w:val="nil"/>
            </w:tcBorders>
          </w:tcPr>
          <w:p w:rsidR="00BE72B7" w:rsidRPr="00EE77DA" w:rsidRDefault="008E2FDE" w:rsidP="007A72CB">
            <w:pPr>
              <w:pStyle w:val="ConsPlusNormal"/>
              <w:spacing w:line="228" w:lineRule="auto"/>
            </w:pPr>
            <w:r w:rsidRPr="00EE77DA">
              <w:t xml:space="preserve">Число зарегистрированных больных с впервые </w:t>
            </w:r>
            <w:r w:rsidR="00301CE9" w:rsidRPr="00EE77DA">
              <w:br/>
            </w:r>
            <w:r w:rsidRPr="00EE77DA">
              <w:t>в жизни установлен</w:t>
            </w:r>
            <w:r w:rsidR="0062245B" w:rsidRPr="00EE77DA">
              <w:t>-</w:t>
            </w:r>
            <w:r w:rsidRPr="00EE77DA">
              <w:t>ным диагнозом ВИЧ-инфекции на 100000 человек (3.3.1)</w:t>
            </w:r>
          </w:p>
        </w:tc>
        <w:tc>
          <w:tcPr>
            <w:tcW w:w="1558" w:type="dxa"/>
            <w:tcBorders>
              <w:top w:val="nil"/>
              <w:left w:val="nil"/>
              <w:bottom w:val="nil"/>
              <w:right w:val="nil"/>
            </w:tcBorders>
          </w:tcPr>
          <w:p w:rsidR="008E2FDE" w:rsidRPr="00EE77DA" w:rsidRDefault="008E2FDE" w:rsidP="007A72CB">
            <w:pPr>
              <w:pStyle w:val="ConsPlusNormal"/>
              <w:spacing w:line="228" w:lineRule="auto"/>
            </w:pPr>
            <w:r w:rsidRPr="00EE77DA">
              <w:t>Росстат, Минздрав России</w:t>
            </w:r>
          </w:p>
        </w:tc>
        <w:tc>
          <w:tcPr>
            <w:tcW w:w="1975" w:type="dxa"/>
            <w:gridSpan w:val="2"/>
            <w:tcBorders>
              <w:top w:val="nil"/>
              <w:left w:val="nil"/>
              <w:bottom w:val="nil"/>
              <w:right w:val="nil"/>
            </w:tcBorders>
          </w:tcPr>
          <w:p w:rsidR="008E2FDE" w:rsidRPr="00EE77DA" w:rsidRDefault="008E2FDE" w:rsidP="007A72CB">
            <w:pPr>
              <w:pStyle w:val="ConsPlusNormal"/>
              <w:spacing w:line="228" w:lineRule="auto"/>
            </w:pPr>
            <w:r w:rsidRPr="00EE77DA">
              <w:t>по Российской Федерации</w:t>
            </w:r>
            <w:r w:rsidR="00A0714D">
              <w:t>, субъектам Российской Федерации, федеральным округам</w:t>
            </w:r>
          </w:p>
        </w:tc>
        <w:tc>
          <w:tcPr>
            <w:tcW w:w="1555"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2141" w:type="dxa"/>
            <w:gridSpan w:val="8"/>
            <w:tcBorders>
              <w:top w:val="nil"/>
              <w:left w:val="nil"/>
              <w:bottom w:val="nil"/>
              <w:right w:val="nil"/>
            </w:tcBorders>
          </w:tcPr>
          <w:p w:rsidR="008E2FDE" w:rsidRPr="00EE77DA" w:rsidRDefault="008E2FDE" w:rsidP="007A72CB">
            <w:pPr>
              <w:pStyle w:val="ConsPlusNormal"/>
              <w:spacing w:line="228" w:lineRule="auto"/>
              <w:jc w:val="both"/>
            </w:pPr>
            <w:r w:rsidRPr="00EE77DA">
              <w:t>30 августа</w:t>
            </w:r>
          </w:p>
        </w:tc>
      </w:tr>
      <w:tr w:rsidR="00A0714D" w:rsidRPr="00EE77DA" w:rsidTr="00217374">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A0714D" w:rsidRPr="00EE77DA" w:rsidRDefault="00A0714D" w:rsidP="007A72CB">
            <w:pPr>
              <w:pStyle w:val="ConsPlusNormal"/>
              <w:jc w:val="both"/>
            </w:pPr>
            <w:r w:rsidRPr="00DF273E">
              <w:rPr>
                <w:sz w:val="21"/>
                <w:szCs w:val="21"/>
              </w:rPr>
              <w:t xml:space="preserve">(в ред. </w:t>
            </w:r>
            <w:hyperlink r:id="rId810" w:history="1">
              <w:r w:rsidRPr="00DF273E">
                <w:rPr>
                  <w:sz w:val="21"/>
                  <w:szCs w:val="21"/>
                </w:rPr>
                <w:t>распоряжения</w:t>
              </w:r>
            </w:hyperlink>
            <w:r>
              <w:rPr>
                <w:sz w:val="21"/>
                <w:szCs w:val="21"/>
              </w:rPr>
              <w:t xml:space="preserve"> Правительства РФ от 19.12.2024</w:t>
            </w:r>
            <w:r w:rsidRPr="00DF273E">
              <w:rPr>
                <w:sz w:val="21"/>
                <w:szCs w:val="21"/>
              </w:rPr>
              <w:t xml:space="preserve"> №</w:t>
            </w:r>
            <w:r>
              <w:rPr>
                <w:sz w:val="21"/>
                <w:szCs w:val="21"/>
              </w:rPr>
              <w:t xml:space="preserve"> 3873</w:t>
            </w:r>
            <w:r w:rsidRPr="00DF273E">
              <w:rPr>
                <w:sz w:val="21"/>
                <w:szCs w:val="21"/>
              </w:rPr>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2.8.16.</w:t>
            </w:r>
          </w:p>
        </w:tc>
        <w:tc>
          <w:tcPr>
            <w:tcW w:w="2126" w:type="dxa"/>
            <w:gridSpan w:val="6"/>
            <w:tcBorders>
              <w:top w:val="nil"/>
              <w:left w:val="nil"/>
              <w:bottom w:val="nil"/>
              <w:right w:val="nil"/>
            </w:tcBorders>
          </w:tcPr>
          <w:p w:rsidR="008E2FDE" w:rsidRPr="00EE77DA" w:rsidRDefault="008E2FDE" w:rsidP="007A72CB">
            <w:pPr>
              <w:pStyle w:val="ConsPlusNormal"/>
            </w:pPr>
            <w:r w:rsidRPr="00EE77DA">
              <w:t>Заболеваемость туберкулезом (3.3.2)</w:t>
            </w:r>
          </w:p>
        </w:tc>
        <w:tc>
          <w:tcPr>
            <w:tcW w:w="1558" w:type="dxa"/>
            <w:tcBorders>
              <w:top w:val="nil"/>
              <w:left w:val="nil"/>
              <w:bottom w:val="nil"/>
              <w:right w:val="nil"/>
            </w:tcBorders>
          </w:tcPr>
          <w:p w:rsidR="002509D7" w:rsidRPr="00EE77DA" w:rsidRDefault="002509D7" w:rsidP="007A72CB">
            <w:pPr>
              <w:pStyle w:val="ConsPlusNormal"/>
            </w:pPr>
            <w:r w:rsidRPr="00EE77DA">
              <w:t>Росстат,</w:t>
            </w:r>
          </w:p>
          <w:p w:rsidR="008E2FDE" w:rsidRPr="00EE77DA" w:rsidRDefault="008E2FDE" w:rsidP="007A72CB">
            <w:pPr>
              <w:pStyle w:val="ConsPlusNormal"/>
            </w:pPr>
            <w:r w:rsidRPr="00EE77DA">
              <w:t>Минздрав России</w:t>
            </w:r>
          </w:p>
        </w:tc>
        <w:tc>
          <w:tcPr>
            <w:tcW w:w="1975" w:type="dxa"/>
            <w:gridSpan w:val="2"/>
            <w:tcBorders>
              <w:top w:val="nil"/>
              <w:left w:val="nil"/>
              <w:bottom w:val="nil"/>
              <w:right w:val="nil"/>
            </w:tcBorders>
          </w:tcPr>
          <w:p w:rsidR="008E2FDE" w:rsidRPr="00EE77DA" w:rsidRDefault="008E2FDE" w:rsidP="007A72CB">
            <w:pPr>
              <w:pStyle w:val="ConsPlusNormal"/>
            </w:pPr>
            <w:r w:rsidRPr="00EE77DA">
              <w:t xml:space="preserve">по Российской Федерации, </w:t>
            </w:r>
            <w:r w:rsidR="008A0351">
              <w:t xml:space="preserve">субъектам Российской Федерации, федеральным округам, </w:t>
            </w:r>
            <w:r w:rsidRPr="00EE77DA">
              <w:t>полу, возрасту</w:t>
            </w:r>
          </w:p>
        </w:tc>
        <w:tc>
          <w:tcPr>
            <w:tcW w:w="1555" w:type="dxa"/>
            <w:gridSpan w:val="4"/>
            <w:tcBorders>
              <w:top w:val="nil"/>
              <w:left w:val="nil"/>
              <w:bottom w:val="nil"/>
              <w:right w:val="nil"/>
            </w:tcBorders>
          </w:tcPr>
          <w:p w:rsidR="008E2FDE" w:rsidRPr="00EE77DA" w:rsidRDefault="008E2FDE" w:rsidP="007A72CB">
            <w:pPr>
              <w:pStyle w:val="ConsPlusNormal"/>
            </w:pPr>
            <w:r w:rsidRPr="00EE77DA">
              <w:t>ежегодно</w:t>
            </w:r>
          </w:p>
        </w:tc>
        <w:tc>
          <w:tcPr>
            <w:tcW w:w="2141" w:type="dxa"/>
            <w:gridSpan w:val="8"/>
            <w:tcBorders>
              <w:top w:val="nil"/>
              <w:left w:val="nil"/>
              <w:bottom w:val="nil"/>
              <w:right w:val="nil"/>
            </w:tcBorders>
          </w:tcPr>
          <w:p w:rsidR="008E2FDE" w:rsidRPr="00EE77DA" w:rsidRDefault="008E2FDE" w:rsidP="007A72CB">
            <w:pPr>
              <w:pStyle w:val="ConsPlusNormal"/>
              <w:jc w:val="both"/>
            </w:pPr>
            <w:r w:rsidRPr="00EE77DA">
              <w:t>30 августа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8A0351">
            <w:pPr>
              <w:pStyle w:val="ConsPlusNormal"/>
              <w:jc w:val="both"/>
            </w:pPr>
            <w:r w:rsidRPr="00EE77DA">
              <w:t xml:space="preserve">(в ред. </w:t>
            </w:r>
            <w:r w:rsidR="008A0351">
              <w:t xml:space="preserve">распоряжений </w:t>
            </w:r>
            <w:r w:rsidRPr="00EE77DA">
              <w:t xml:space="preserve">Правительства РФ от 10.04.2019 </w:t>
            </w:r>
            <w:r w:rsidR="00C56C9E">
              <w:t>№</w:t>
            </w:r>
            <w:r w:rsidRPr="00EE77DA">
              <w:t xml:space="preserve"> 680-р</w:t>
            </w:r>
            <w:r w:rsidR="008A0351">
              <w:t>, от 19.12.2024 № 3873</w:t>
            </w:r>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2.8.17.</w:t>
            </w:r>
          </w:p>
        </w:tc>
        <w:tc>
          <w:tcPr>
            <w:tcW w:w="2126" w:type="dxa"/>
            <w:gridSpan w:val="6"/>
            <w:tcBorders>
              <w:top w:val="nil"/>
              <w:left w:val="nil"/>
              <w:bottom w:val="nil"/>
              <w:right w:val="nil"/>
            </w:tcBorders>
          </w:tcPr>
          <w:p w:rsidR="008E2FDE" w:rsidRPr="00EE77DA" w:rsidRDefault="008E2FDE" w:rsidP="007A72CB">
            <w:pPr>
              <w:pStyle w:val="ConsPlusNormal"/>
            </w:pPr>
            <w:r w:rsidRPr="00EE77DA">
              <w:t>Заболеваемость малярией (3.3.3)</w:t>
            </w:r>
          </w:p>
        </w:tc>
        <w:tc>
          <w:tcPr>
            <w:tcW w:w="1558" w:type="dxa"/>
            <w:tcBorders>
              <w:top w:val="nil"/>
              <w:left w:val="nil"/>
              <w:bottom w:val="nil"/>
              <w:right w:val="nil"/>
            </w:tcBorders>
          </w:tcPr>
          <w:p w:rsidR="008E2FDE" w:rsidRPr="00EE77DA" w:rsidRDefault="008E2FDE" w:rsidP="007A72CB">
            <w:pPr>
              <w:pStyle w:val="ConsPlusNormal"/>
            </w:pPr>
            <w:r w:rsidRPr="00EE77DA">
              <w:t>Росстат, Роспотреб</w:t>
            </w:r>
            <w:r w:rsidR="0062245B" w:rsidRPr="00EE77DA">
              <w:t>-</w:t>
            </w:r>
            <w:r w:rsidRPr="00EE77DA">
              <w:t>надзор</w:t>
            </w:r>
          </w:p>
        </w:tc>
        <w:tc>
          <w:tcPr>
            <w:tcW w:w="1975" w:type="dxa"/>
            <w:gridSpan w:val="2"/>
            <w:tcBorders>
              <w:top w:val="nil"/>
              <w:left w:val="nil"/>
              <w:bottom w:val="nil"/>
              <w:right w:val="nil"/>
            </w:tcBorders>
          </w:tcPr>
          <w:p w:rsidR="008E2FDE" w:rsidRPr="00EE77DA" w:rsidRDefault="008E2FDE" w:rsidP="007A72CB">
            <w:pPr>
              <w:pStyle w:val="ConsPlusNormal"/>
            </w:pPr>
            <w:r w:rsidRPr="00EE77DA">
              <w:t xml:space="preserve">по Российской Федерации, </w:t>
            </w:r>
            <w:r w:rsidR="008A0351">
              <w:t xml:space="preserve">субъектам Российской Федерации, федеральным округам, </w:t>
            </w:r>
            <w:r w:rsidRPr="00EE77DA">
              <w:t>возрасту</w:t>
            </w:r>
          </w:p>
        </w:tc>
        <w:tc>
          <w:tcPr>
            <w:tcW w:w="1555" w:type="dxa"/>
            <w:gridSpan w:val="4"/>
            <w:tcBorders>
              <w:top w:val="nil"/>
              <w:left w:val="nil"/>
              <w:bottom w:val="nil"/>
              <w:right w:val="nil"/>
            </w:tcBorders>
          </w:tcPr>
          <w:p w:rsidR="008E2FDE" w:rsidRPr="00EE77DA" w:rsidRDefault="008E2FDE" w:rsidP="007A72CB">
            <w:pPr>
              <w:pStyle w:val="ConsPlusNormal"/>
            </w:pPr>
            <w:r w:rsidRPr="00EE77DA">
              <w:t>ежегодно</w:t>
            </w:r>
          </w:p>
        </w:tc>
        <w:tc>
          <w:tcPr>
            <w:tcW w:w="2141" w:type="dxa"/>
            <w:gridSpan w:val="8"/>
            <w:tcBorders>
              <w:top w:val="nil"/>
              <w:left w:val="nil"/>
              <w:bottom w:val="nil"/>
              <w:right w:val="nil"/>
            </w:tcBorders>
          </w:tcPr>
          <w:p w:rsidR="008E2FDE" w:rsidRPr="00EE77DA" w:rsidRDefault="008E2FDE" w:rsidP="007A72CB">
            <w:pPr>
              <w:pStyle w:val="ConsPlusNormal"/>
              <w:jc w:val="both"/>
            </w:pPr>
            <w:r w:rsidRPr="00EE77DA">
              <w:t>30 августа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8A0351">
            <w:pPr>
              <w:pStyle w:val="ConsPlusNormal"/>
              <w:jc w:val="both"/>
            </w:pPr>
            <w:r w:rsidRPr="00EE77DA">
              <w:t xml:space="preserve">(в ред. </w:t>
            </w:r>
            <w:r w:rsidR="008A0351">
              <w:t xml:space="preserve">распоряжений </w:t>
            </w:r>
            <w:r w:rsidRPr="00EE77DA">
              <w:t xml:space="preserve">Правительства РФ от 10.04.2019 </w:t>
            </w:r>
            <w:r w:rsidR="00C56C9E">
              <w:t>№</w:t>
            </w:r>
            <w:r w:rsidRPr="00EE77DA">
              <w:t xml:space="preserve"> 680-р</w:t>
            </w:r>
            <w:r w:rsidR="008A0351">
              <w:t>, от 19.12.2024 № 3873-р</w:t>
            </w:r>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2.8.18.</w:t>
            </w:r>
          </w:p>
        </w:tc>
        <w:tc>
          <w:tcPr>
            <w:tcW w:w="2126" w:type="dxa"/>
            <w:gridSpan w:val="6"/>
            <w:tcBorders>
              <w:top w:val="nil"/>
              <w:left w:val="nil"/>
              <w:bottom w:val="nil"/>
              <w:right w:val="nil"/>
            </w:tcBorders>
          </w:tcPr>
          <w:p w:rsidR="008E2FDE" w:rsidRPr="00EE77DA" w:rsidRDefault="008E2FDE" w:rsidP="007A72CB">
            <w:pPr>
              <w:pStyle w:val="ConsPlusNormal"/>
            </w:pPr>
            <w:r w:rsidRPr="00EE77DA">
              <w:t>Заболеваемость гепатитом B (3.3.4)</w:t>
            </w:r>
          </w:p>
        </w:tc>
        <w:tc>
          <w:tcPr>
            <w:tcW w:w="1558" w:type="dxa"/>
            <w:tcBorders>
              <w:top w:val="nil"/>
              <w:left w:val="nil"/>
              <w:bottom w:val="nil"/>
              <w:right w:val="nil"/>
            </w:tcBorders>
          </w:tcPr>
          <w:p w:rsidR="008E2FDE" w:rsidRPr="00EE77DA" w:rsidRDefault="008E2FDE" w:rsidP="007A72CB">
            <w:pPr>
              <w:pStyle w:val="ConsPlusNormal"/>
            </w:pPr>
            <w:r w:rsidRPr="00EE77DA">
              <w:t>Росстат, Роспотреб</w:t>
            </w:r>
            <w:r w:rsidR="0062245B" w:rsidRPr="00EE77DA">
              <w:t>-</w:t>
            </w:r>
            <w:r w:rsidRPr="00EE77DA">
              <w:t>надзор</w:t>
            </w:r>
          </w:p>
        </w:tc>
        <w:tc>
          <w:tcPr>
            <w:tcW w:w="1975" w:type="dxa"/>
            <w:gridSpan w:val="2"/>
            <w:tcBorders>
              <w:top w:val="nil"/>
              <w:left w:val="nil"/>
              <w:bottom w:val="nil"/>
              <w:right w:val="nil"/>
            </w:tcBorders>
          </w:tcPr>
          <w:p w:rsidR="008E2FDE" w:rsidRPr="00EE77DA" w:rsidRDefault="008E2FDE" w:rsidP="007A72CB">
            <w:pPr>
              <w:pStyle w:val="ConsPlusNormal"/>
            </w:pPr>
            <w:r w:rsidRPr="00EE77DA">
              <w:t xml:space="preserve">по Российской Федерации, </w:t>
            </w:r>
            <w:r w:rsidR="00A41CDD">
              <w:t xml:space="preserve">субъектам Российской Федерации, федеральным округам, </w:t>
            </w:r>
            <w:r w:rsidRPr="00EE77DA">
              <w:t>возрасту</w:t>
            </w:r>
          </w:p>
        </w:tc>
        <w:tc>
          <w:tcPr>
            <w:tcW w:w="1555" w:type="dxa"/>
            <w:gridSpan w:val="4"/>
            <w:tcBorders>
              <w:top w:val="nil"/>
              <w:left w:val="nil"/>
              <w:bottom w:val="nil"/>
              <w:right w:val="nil"/>
            </w:tcBorders>
          </w:tcPr>
          <w:p w:rsidR="008E2FDE" w:rsidRPr="00EE77DA" w:rsidRDefault="008E2FDE" w:rsidP="007A72CB">
            <w:pPr>
              <w:pStyle w:val="ConsPlusNormal"/>
            </w:pPr>
            <w:r w:rsidRPr="00EE77DA">
              <w:t>ежегодно</w:t>
            </w:r>
          </w:p>
        </w:tc>
        <w:tc>
          <w:tcPr>
            <w:tcW w:w="2141" w:type="dxa"/>
            <w:gridSpan w:val="8"/>
            <w:tcBorders>
              <w:top w:val="nil"/>
              <w:left w:val="nil"/>
              <w:bottom w:val="nil"/>
              <w:right w:val="nil"/>
            </w:tcBorders>
          </w:tcPr>
          <w:p w:rsidR="008E2FDE" w:rsidRPr="00EE77DA" w:rsidRDefault="008E2FDE" w:rsidP="007A72CB">
            <w:pPr>
              <w:pStyle w:val="ConsPlusNormal"/>
              <w:jc w:val="both"/>
            </w:pPr>
            <w:r w:rsidRPr="00EE77DA">
              <w:t>30 августа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A41CDD">
            <w:pPr>
              <w:pStyle w:val="ConsPlusNormal"/>
              <w:jc w:val="both"/>
            </w:pPr>
            <w:r w:rsidRPr="00EE77DA">
              <w:t xml:space="preserve">(в ред. </w:t>
            </w:r>
            <w:r w:rsidR="00A41CDD">
              <w:t xml:space="preserve">распоряжений </w:t>
            </w:r>
            <w:r w:rsidRPr="00EE77DA">
              <w:t xml:space="preserve">Правительства РФ от 10.04.2019 </w:t>
            </w:r>
            <w:r w:rsidR="00C56C9E">
              <w:t>№</w:t>
            </w:r>
            <w:r w:rsidRPr="00EE77DA">
              <w:t xml:space="preserve"> 680-р</w:t>
            </w:r>
            <w:r w:rsidR="00A41CDD">
              <w:t>, от 19.12.2024 № 3873-р</w:t>
            </w:r>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2.8.19.</w:t>
            </w:r>
          </w:p>
        </w:tc>
        <w:tc>
          <w:tcPr>
            <w:tcW w:w="2126" w:type="dxa"/>
            <w:gridSpan w:val="6"/>
            <w:tcBorders>
              <w:top w:val="nil"/>
              <w:left w:val="nil"/>
              <w:bottom w:val="nil"/>
              <w:right w:val="nil"/>
            </w:tcBorders>
          </w:tcPr>
          <w:p w:rsidR="008E2FDE" w:rsidRPr="00EE77DA" w:rsidRDefault="0062245B" w:rsidP="007A72CB">
            <w:pPr>
              <w:pStyle w:val="ConsPlusNormal"/>
            </w:pPr>
            <w:r w:rsidRPr="00EE77DA">
              <w:t>Смертность</w:t>
            </w:r>
            <w:r w:rsidRPr="00EE77DA">
              <w:br/>
            </w:r>
            <w:r w:rsidR="008E2FDE" w:rsidRPr="00EE77DA">
              <w:t xml:space="preserve">от </w:t>
            </w:r>
            <w:r w:rsidR="002509D7" w:rsidRPr="00EE77DA">
              <w:t>сердечно-сосудистых</w:t>
            </w:r>
            <w:r w:rsidR="008E2FDE" w:rsidRPr="00EE77DA">
              <w:t xml:space="preserve"> заболеваний, злокачественных новообразований, сахарного диабета, хронических респираторных заболеваний (3.4.1)</w:t>
            </w:r>
          </w:p>
        </w:tc>
        <w:tc>
          <w:tcPr>
            <w:tcW w:w="1558" w:type="dxa"/>
            <w:tcBorders>
              <w:top w:val="nil"/>
              <w:left w:val="nil"/>
              <w:bottom w:val="nil"/>
              <w:right w:val="nil"/>
            </w:tcBorders>
          </w:tcPr>
          <w:p w:rsidR="008E2FDE" w:rsidRPr="00EE77DA" w:rsidRDefault="008E2FDE" w:rsidP="007A72CB">
            <w:pPr>
              <w:pStyle w:val="ConsPlusNormal"/>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pPr>
            <w:r w:rsidRPr="00EE77DA">
              <w:t xml:space="preserve">по Российской Федерации, </w:t>
            </w:r>
            <w:r w:rsidR="00A41CDD">
              <w:t xml:space="preserve">субъектам Российской Федерации, федеральным округам, </w:t>
            </w:r>
            <w:r w:rsidRPr="00EE77DA">
              <w:t xml:space="preserve">городской </w:t>
            </w:r>
            <w:r w:rsidR="000176B0" w:rsidRPr="00EE77DA">
              <w:br/>
            </w:r>
            <w:r w:rsidRPr="00EE77DA">
              <w:t>и сельской местности, полу, возрасту</w:t>
            </w:r>
          </w:p>
        </w:tc>
        <w:tc>
          <w:tcPr>
            <w:tcW w:w="1555" w:type="dxa"/>
            <w:gridSpan w:val="4"/>
            <w:tcBorders>
              <w:top w:val="nil"/>
              <w:left w:val="nil"/>
              <w:bottom w:val="nil"/>
              <w:right w:val="nil"/>
            </w:tcBorders>
          </w:tcPr>
          <w:p w:rsidR="008E2FDE" w:rsidRPr="00EE77DA" w:rsidRDefault="008E2FDE" w:rsidP="007A72CB">
            <w:pPr>
              <w:pStyle w:val="ConsPlusNormal"/>
            </w:pPr>
            <w:r w:rsidRPr="00EE77DA">
              <w:t>ежегодно</w:t>
            </w:r>
          </w:p>
        </w:tc>
        <w:tc>
          <w:tcPr>
            <w:tcW w:w="2141" w:type="dxa"/>
            <w:gridSpan w:val="8"/>
            <w:tcBorders>
              <w:top w:val="nil"/>
              <w:left w:val="nil"/>
              <w:bottom w:val="nil"/>
              <w:right w:val="nil"/>
            </w:tcBorders>
          </w:tcPr>
          <w:p w:rsidR="008E2FDE" w:rsidRPr="00EE77DA" w:rsidRDefault="008E2FDE" w:rsidP="007A72CB">
            <w:pPr>
              <w:pStyle w:val="ConsPlusNormal"/>
              <w:jc w:val="both"/>
            </w:pPr>
            <w:r w:rsidRPr="00EE77DA">
              <w:t>22 июня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spacing w:line="228" w:lineRule="auto"/>
              <w:jc w:val="both"/>
            </w:pPr>
            <w:r w:rsidRPr="00EE77DA">
              <w:t xml:space="preserve">(в ред. распоряжений Правительства РФ от 21.04.2020 </w:t>
            </w:r>
            <w:hyperlink r:id="rId811" w:history="1">
              <w:r w:rsidR="00C56C9E">
                <w:t>№</w:t>
              </w:r>
              <w:r w:rsidRPr="00EE77DA">
                <w:t xml:space="preserve"> 1090-р</w:t>
              </w:r>
            </w:hyperlink>
            <w:r w:rsidRPr="00EE77DA">
              <w:t>, от 05.11.2020</w:t>
            </w:r>
            <w:r w:rsidR="00301CE9" w:rsidRPr="00EE77DA">
              <w:t xml:space="preserve"> </w:t>
            </w:r>
            <w:hyperlink r:id="rId812" w:history="1">
              <w:r w:rsidR="00C56C9E">
                <w:t>№</w:t>
              </w:r>
              <w:r w:rsidRPr="00EE77DA">
                <w:t xml:space="preserve"> 2876-р</w:t>
              </w:r>
            </w:hyperlink>
            <w:r w:rsidR="00A41CDD">
              <w:t>,</w:t>
            </w:r>
            <w:r w:rsidR="00A41CDD">
              <w:br/>
              <w:t>от 19.12.2024 № 3873-р</w:t>
            </w:r>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EE77DA" w:rsidRDefault="008E2FDE" w:rsidP="007A72CB">
            <w:pPr>
              <w:pStyle w:val="ConsPlusNormal"/>
              <w:spacing w:line="228" w:lineRule="auto"/>
            </w:pPr>
            <w:r w:rsidRPr="00EE77DA">
              <w:t>2.8.20.</w:t>
            </w:r>
          </w:p>
        </w:tc>
        <w:tc>
          <w:tcPr>
            <w:tcW w:w="2126" w:type="dxa"/>
            <w:gridSpan w:val="6"/>
            <w:tcBorders>
              <w:top w:val="nil"/>
              <w:left w:val="nil"/>
              <w:bottom w:val="nil"/>
              <w:right w:val="nil"/>
            </w:tcBorders>
          </w:tcPr>
          <w:p w:rsidR="008E2FDE" w:rsidRPr="00EE77DA" w:rsidRDefault="005D0AD1" w:rsidP="007A72CB">
            <w:pPr>
              <w:pStyle w:val="ConsPlusNormal"/>
              <w:spacing w:line="228" w:lineRule="auto"/>
            </w:pPr>
            <w:r w:rsidRPr="00EE77DA">
              <w:t>Смертность</w:t>
            </w:r>
            <w:r w:rsidRPr="00EE77DA">
              <w:br/>
            </w:r>
            <w:r w:rsidR="008E2FDE" w:rsidRPr="00EE77DA">
              <w:t>от самоубийств (3.4.2)</w:t>
            </w:r>
          </w:p>
        </w:tc>
        <w:tc>
          <w:tcPr>
            <w:tcW w:w="1558" w:type="dxa"/>
            <w:tcBorders>
              <w:top w:val="nil"/>
              <w:left w:val="nil"/>
              <w:bottom w:val="nil"/>
              <w:right w:val="nil"/>
            </w:tcBorders>
          </w:tcPr>
          <w:p w:rsidR="008E2FDE" w:rsidRPr="00EE77DA" w:rsidRDefault="008E2FDE" w:rsidP="007A72CB">
            <w:pPr>
              <w:pStyle w:val="ConsPlusNormal"/>
              <w:spacing w:line="228" w:lineRule="auto"/>
            </w:pPr>
            <w:r w:rsidRPr="00EE77DA">
              <w:t>Росстат</w:t>
            </w:r>
          </w:p>
        </w:tc>
        <w:tc>
          <w:tcPr>
            <w:tcW w:w="1975" w:type="dxa"/>
            <w:gridSpan w:val="2"/>
            <w:tcBorders>
              <w:top w:val="nil"/>
              <w:left w:val="nil"/>
              <w:bottom w:val="nil"/>
              <w:right w:val="nil"/>
            </w:tcBorders>
          </w:tcPr>
          <w:p w:rsidR="008E2FDE" w:rsidRPr="00EE77DA" w:rsidRDefault="008E2FDE" w:rsidP="007A72CB">
            <w:pPr>
              <w:pStyle w:val="ConsPlusNormal"/>
              <w:spacing w:line="228" w:lineRule="auto"/>
            </w:pPr>
            <w:r w:rsidRPr="00EE77DA">
              <w:t xml:space="preserve">по Российской Федерации, </w:t>
            </w:r>
            <w:r w:rsidR="00F11476">
              <w:t xml:space="preserve">субъектам Российской Федерации, федеральным округам, </w:t>
            </w:r>
            <w:r w:rsidRPr="00EE77DA">
              <w:t xml:space="preserve">городской </w:t>
            </w:r>
            <w:r w:rsidR="000176B0" w:rsidRPr="00EE77DA">
              <w:br/>
            </w:r>
            <w:r w:rsidRPr="00EE77DA">
              <w:t>и сельской местности, полу, возрасту</w:t>
            </w:r>
          </w:p>
        </w:tc>
        <w:tc>
          <w:tcPr>
            <w:tcW w:w="1555"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2141" w:type="dxa"/>
            <w:gridSpan w:val="8"/>
            <w:tcBorders>
              <w:top w:val="nil"/>
              <w:left w:val="nil"/>
              <w:bottom w:val="nil"/>
              <w:right w:val="nil"/>
            </w:tcBorders>
          </w:tcPr>
          <w:p w:rsidR="008E2FDE" w:rsidRPr="00EE77DA" w:rsidRDefault="008E2FDE" w:rsidP="007A72CB">
            <w:pPr>
              <w:pStyle w:val="ConsPlusNormal"/>
              <w:spacing w:line="228" w:lineRule="auto"/>
              <w:jc w:val="both"/>
            </w:pPr>
            <w:r w:rsidRPr="00EE77DA">
              <w:t>22 июня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Default="008E2FDE" w:rsidP="007A72CB">
            <w:pPr>
              <w:pStyle w:val="ConsPlusNormal"/>
              <w:spacing w:line="228" w:lineRule="auto"/>
              <w:jc w:val="both"/>
            </w:pPr>
            <w:r w:rsidRPr="00EE77DA">
              <w:t xml:space="preserve">(в ред. </w:t>
            </w:r>
            <w:r w:rsidR="00F11476">
              <w:t xml:space="preserve">распоряжений </w:t>
            </w:r>
            <w:r w:rsidRPr="00EE77DA">
              <w:t xml:space="preserve">Правительства РФ от 05.11.2020 </w:t>
            </w:r>
            <w:r w:rsidR="00C56C9E">
              <w:t>№</w:t>
            </w:r>
            <w:r w:rsidRPr="00EE77DA">
              <w:t xml:space="preserve"> 2876-р</w:t>
            </w:r>
            <w:r w:rsidR="00F11476">
              <w:t>, от 19.12.2024 № 3873-р</w:t>
            </w:r>
            <w:r w:rsidRPr="00EE77DA">
              <w:t>)</w:t>
            </w:r>
          </w:p>
          <w:p w:rsidR="00DF273E" w:rsidRPr="00EE77DA" w:rsidRDefault="00DF273E" w:rsidP="007A72CB">
            <w:pPr>
              <w:pStyle w:val="ConsPlusNormal"/>
              <w:spacing w:line="228" w:lineRule="auto"/>
              <w:jc w:val="both"/>
            </w:pPr>
          </w:p>
        </w:tc>
      </w:tr>
      <w:tr w:rsidR="00EE77DA" w:rsidRPr="004D1F37" w:rsidTr="00997FDC">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852" w:type="dxa"/>
            <w:gridSpan w:val="2"/>
            <w:tcBorders>
              <w:top w:val="nil"/>
              <w:left w:val="nil"/>
              <w:bottom w:val="nil"/>
              <w:right w:val="nil"/>
            </w:tcBorders>
          </w:tcPr>
          <w:p w:rsidR="008E2FDE" w:rsidRPr="004D1F37" w:rsidRDefault="008E2FDE" w:rsidP="007A72CB">
            <w:pPr>
              <w:pStyle w:val="ConsPlusNormal"/>
              <w:spacing w:line="228" w:lineRule="auto"/>
              <w:rPr>
                <w:sz w:val="21"/>
                <w:szCs w:val="21"/>
              </w:rPr>
            </w:pPr>
            <w:r w:rsidRPr="004D1F37">
              <w:rPr>
                <w:sz w:val="21"/>
                <w:szCs w:val="21"/>
              </w:rPr>
              <w:t>2.8.21.</w:t>
            </w:r>
          </w:p>
        </w:tc>
        <w:tc>
          <w:tcPr>
            <w:tcW w:w="2126" w:type="dxa"/>
            <w:gridSpan w:val="6"/>
            <w:tcBorders>
              <w:top w:val="nil"/>
              <w:left w:val="nil"/>
              <w:bottom w:val="nil"/>
              <w:right w:val="nil"/>
            </w:tcBorders>
          </w:tcPr>
          <w:p w:rsidR="008E2FDE" w:rsidRPr="004D1F37" w:rsidRDefault="008E2FDE" w:rsidP="007A72CB">
            <w:pPr>
              <w:pStyle w:val="ConsPlusNormal"/>
              <w:spacing w:line="228" w:lineRule="auto"/>
              <w:rPr>
                <w:sz w:val="21"/>
                <w:szCs w:val="21"/>
              </w:rPr>
            </w:pPr>
            <w:r w:rsidRPr="004D1F37">
              <w:rPr>
                <w:sz w:val="21"/>
                <w:szCs w:val="21"/>
              </w:rPr>
              <w:t xml:space="preserve">Смертность </w:t>
            </w:r>
            <w:r w:rsidR="00B7235F" w:rsidRPr="004D1F37">
              <w:rPr>
                <w:sz w:val="21"/>
                <w:szCs w:val="21"/>
              </w:rPr>
              <w:br/>
            </w:r>
            <w:r w:rsidRPr="004D1F37">
              <w:rPr>
                <w:sz w:val="21"/>
                <w:szCs w:val="21"/>
              </w:rPr>
              <w:t>от дорожно</w:t>
            </w:r>
            <w:r w:rsidR="00B7235F" w:rsidRPr="004D1F37">
              <w:rPr>
                <w:sz w:val="21"/>
                <w:szCs w:val="21"/>
              </w:rPr>
              <w:t>-</w:t>
            </w:r>
            <w:r w:rsidRPr="004D1F37">
              <w:rPr>
                <w:sz w:val="21"/>
                <w:szCs w:val="21"/>
              </w:rPr>
              <w:t>транспортных происшествий (3.6.1)</w:t>
            </w:r>
          </w:p>
        </w:tc>
        <w:tc>
          <w:tcPr>
            <w:tcW w:w="1558" w:type="dxa"/>
            <w:tcBorders>
              <w:top w:val="nil"/>
              <w:left w:val="nil"/>
              <w:bottom w:val="nil"/>
              <w:right w:val="nil"/>
            </w:tcBorders>
          </w:tcPr>
          <w:p w:rsidR="008E2FDE" w:rsidRPr="004D1F37" w:rsidRDefault="008E2FDE" w:rsidP="007A72CB">
            <w:pPr>
              <w:pStyle w:val="ConsPlusNormal"/>
              <w:spacing w:line="228" w:lineRule="auto"/>
              <w:rPr>
                <w:sz w:val="21"/>
                <w:szCs w:val="21"/>
              </w:rPr>
            </w:pPr>
            <w:r w:rsidRPr="004D1F37">
              <w:rPr>
                <w:sz w:val="21"/>
                <w:szCs w:val="21"/>
              </w:rPr>
              <w:t>Росстат</w:t>
            </w:r>
          </w:p>
        </w:tc>
        <w:tc>
          <w:tcPr>
            <w:tcW w:w="1975" w:type="dxa"/>
            <w:gridSpan w:val="2"/>
            <w:tcBorders>
              <w:top w:val="nil"/>
              <w:left w:val="nil"/>
              <w:bottom w:val="nil"/>
              <w:right w:val="nil"/>
            </w:tcBorders>
          </w:tcPr>
          <w:p w:rsidR="008E2FDE" w:rsidRPr="004D1F37" w:rsidRDefault="008E2FDE" w:rsidP="007A72CB">
            <w:pPr>
              <w:pStyle w:val="ConsPlusNormal"/>
              <w:spacing w:line="228" w:lineRule="auto"/>
              <w:rPr>
                <w:sz w:val="21"/>
                <w:szCs w:val="21"/>
              </w:rPr>
            </w:pPr>
            <w:r w:rsidRPr="004D1F37">
              <w:rPr>
                <w:sz w:val="21"/>
                <w:szCs w:val="21"/>
              </w:rPr>
              <w:t xml:space="preserve">по Российской Федерации, </w:t>
            </w:r>
            <w:r w:rsidR="00F11476">
              <w:t>субъектам Российской Федерации, федеральным округам</w:t>
            </w:r>
            <w:r w:rsidR="00F11476">
              <w:rPr>
                <w:sz w:val="21"/>
                <w:szCs w:val="21"/>
              </w:rPr>
              <w:t xml:space="preserve">, </w:t>
            </w:r>
            <w:r w:rsidRPr="004D1F37">
              <w:rPr>
                <w:sz w:val="21"/>
                <w:szCs w:val="21"/>
              </w:rPr>
              <w:t xml:space="preserve">городской </w:t>
            </w:r>
            <w:r w:rsidR="000176B0" w:rsidRPr="004D1F37">
              <w:rPr>
                <w:sz w:val="21"/>
                <w:szCs w:val="21"/>
              </w:rPr>
              <w:br/>
            </w:r>
            <w:r w:rsidRPr="004D1F37">
              <w:rPr>
                <w:sz w:val="21"/>
                <w:szCs w:val="21"/>
              </w:rPr>
              <w:t>и сельской местности, полу, возрасту</w:t>
            </w:r>
          </w:p>
        </w:tc>
        <w:tc>
          <w:tcPr>
            <w:tcW w:w="1555" w:type="dxa"/>
            <w:gridSpan w:val="4"/>
            <w:tcBorders>
              <w:top w:val="nil"/>
              <w:left w:val="nil"/>
              <w:bottom w:val="nil"/>
              <w:right w:val="nil"/>
            </w:tcBorders>
          </w:tcPr>
          <w:p w:rsidR="008E2FDE" w:rsidRPr="004D1F37" w:rsidRDefault="008E2FDE" w:rsidP="007A72CB">
            <w:pPr>
              <w:pStyle w:val="ConsPlusNormal"/>
              <w:spacing w:line="228" w:lineRule="auto"/>
              <w:rPr>
                <w:sz w:val="21"/>
                <w:szCs w:val="21"/>
              </w:rPr>
            </w:pPr>
            <w:r w:rsidRPr="004D1F37">
              <w:rPr>
                <w:sz w:val="21"/>
                <w:szCs w:val="21"/>
              </w:rPr>
              <w:t>ежегодно</w:t>
            </w:r>
          </w:p>
        </w:tc>
        <w:tc>
          <w:tcPr>
            <w:tcW w:w="2141" w:type="dxa"/>
            <w:gridSpan w:val="8"/>
            <w:tcBorders>
              <w:top w:val="nil"/>
              <w:left w:val="nil"/>
              <w:bottom w:val="nil"/>
              <w:right w:val="nil"/>
            </w:tcBorders>
          </w:tcPr>
          <w:p w:rsidR="008E2FDE" w:rsidRPr="004D1F37" w:rsidRDefault="008E2FDE" w:rsidP="007A72CB">
            <w:pPr>
              <w:pStyle w:val="ConsPlusNormal"/>
              <w:spacing w:line="228" w:lineRule="auto"/>
              <w:jc w:val="both"/>
              <w:rPr>
                <w:sz w:val="21"/>
                <w:szCs w:val="21"/>
              </w:rPr>
            </w:pPr>
            <w:r w:rsidRPr="004D1F37">
              <w:rPr>
                <w:sz w:val="21"/>
                <w:szCs w:val="21"/>
              </w:rPr>
              <w:t>22 июня</w:t>
            </w:r>
          </w:p>
        </w:tc>
      </w:tr>
      <w:tr w:rsidR="00EE77DA" w:rsidRPr="004D1F37"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301CC6" w:rsidRPr="004D1F37" w:rsidRDefault="008E2FDE" w:rsidP="00F11476">
            <w:pPr>
              <w:pStyle w:val="ConsPlusNormal"/>
              <w:jc w:val="both"/>
              <w:rPr>
                <w:sz w:val="21"/>
                <w:szCs w:val="21"/>
              </w:rPr>
            </w:pPr>
            <w:r w:rsidRPr="004D1F37">
              <w:rPr>
                <w:sz w:val="21"/>
                <w:szCs w:val="21"/>
              </w:rPr>
              <w:t xml:space="preserve">(в ред. </w:t>
            </w:r>
            <w:r w:rsidR="00F11476">
              <w:t xml:space="preserve">распоряжений </w:t>
            </w:r>
            <w:r w:rsidRPr="004D1F37">
              <w:rPr>
                <w:sz w:val="21"/>
                <w:szCs w:val="21"/>
              </w:rPr>
              <w:t xml:space="preserve">Правительства РФ от 05.11.2020 </w:t>
            </w:r>
            <w:r w:rsidR="00C56C9E" w:rsidRPr="004D1F37">
              <w:rPr>
                <w:sz w:val="21"/>
                <w:szCs w:val="21"/>
              </w:rPr>
              <w:t>№</w:t>
            </w:r>
            <w:r w:rsidR="004D1F37" w:rsidRPr="004D1F37">
              <w:rPr>
                <w:sz w:val="21"/>
                <w:szCs w:val="21"/>
              </w:rPr>
              <w:t xml:space="preserve"> 2876-р</w:t>
            </w:r>
            <w:r w:rsidR="00F11476">
              <w:rPr>
                <w:sz w:val="21"/>
                <w:szCs w:val="21"/>
              </w:rPr>
              <w:t>, от 19.12.2024 № 3873-р</w:t>
            </w:r>
            <w:r w:rsidR="004D1F37" w:rsidRPr="004D1F37">
              <w:rPr>
                <w:sz w:val="21"/>
                <w:szCs w:val="21"/>
              </w:rPr>
              <w:t>)</w:t>
            </w:r>
          </w:p>
        </w:tc>
      </w:tr>
      <w:tr w:rsidR="00EE77DA" w:rsidRPr="004D1F37"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4D1F37" w:rsidRDefault="008E2FDE" w:rsidP="007A72CB">
            <w:pPr>
              <w:pStyle w:val="ConsPlusNormal"/>
              <w:rPr>
                <w:sz w:val="21"/>
                <w:szCs w:val="21"/>
              </w:rPr>
            </w:pPr>
            <w:r w:rsidRPr="004D1F37">
              <w:rPr>
                <w:sz w:val="21"/>
                <w:szCs w:val="21"/>
              </w:rPr>
              <w:t>2.8.22.</w:t>
            </w:r>
          </w:p>
        </w:tc>
        <w:tc>
          <w:tcPr>
            <w:tcW w:w="2126" w:type="dxa"/>
            <w:gridSpan w:val="6"/>
            <w:tcBorders>
              <w:top w:val="nil"/>
              <w:left w:val="nil"/>
              <w:bottom w:val="nil"/>
              <w:right w:val="nil"/>
            </w:tcBorders>
          </w:tcPr>
          <w:p w:rsidR="008E2FDE" w:rsidRPr="004D1F37" w:rsidRDefault="008E2FDE" w:rsidP="007A72CB">
            <w:pPr>
              <w:pStyle w:val="ConsPlusNormal"/>
              <w:rPr>
                <w:sz w:val="21"/>
                <w:szCs w:val="21"/>
              </w:rPr>
            </w:pPr>
            <w:r w:rsidRPr="004D1F37">
              <w:rPr>
                <w:sz w:val="21"/>
                <w:szCs w:val="21"/>
              </w:rPr>
              <w:t xml:space="preserve">Доля </w:t>
            </w:r>
            <w:r w:rsidR="007C0B5B" w:rsidRPr="004D1F37">
              <w:rPr>
                <w:sz w:val="21"/>
                <w:szCs w:val="21"/>
              </w:rPr>
              <w:t>женщин репродуктивного возраста</w:t>
            </w:r>
            <w:r w:rsidRPr="004D1F37">
              <w:rPr>
                <w:sz w:val="21"/>
                <w:szCs w:val="21"/>
              </w:rPr>
              <w:t xml:space="preserve">(от 18 </w:t>
            </w:r>
            <w:r w:rsidR="00301CE9" w:rsidRPr="004D1F37">
              <w:rPr>
                <w:sz w:val="21"/>
                <w:szCs w:val="21"/>
              </w:rPr>
              <w:br/>
            </w:r>
            <w:r w:rsidRPr="004D1F37">
              <w:rPr>
                <w:sz w:val="21"/>
                <w:szCs w:val="21"/>
              </w:rPr>
              <w:t xml:space="preserve">до 44 лет), чьи потребности </w:t>
            </w:r>
            <w:r w:rsidR="00301CE9" w:rsidRPr="004D1F37">
              <w:rPr>
                <w:sz w:val="21"/>
                <w:szCs w:val="21"/>
              </w:rPr>
              <w:br/>
            </w:r>
            <w:r w:rsidRPr="004D1F37">
              <w:rPr>
                <w:sz w:val="21"/>
                <w:szCs w:val="21"/>
              </w:rPr>
              <w:t>по планированию семьи удовлетворяются современными методами (3.7.1)</w:t>
            </w:r>
          </w:p>
        </w:tc>
        <w:tc>
          <w:tcPr>
            <w:tcW w:w="1558" w:type="dxa"/>
            <w:tcBorders>
              <w:top w:val="nil"/>
              <w:left w:val="nil"/>
              <w:bottom w:val="nil"/>
              <w:right w:val="nil"/>
            </w:tcBorders>
          </w:tcPr>
          <w:p w:rsidR="008E2FDE" w:rsidRPr="004D1F37" w:rsidRDefault="008E2FDE" w:rsidP="007A72CB">
            <w:pPr>
              <w:pStyle w:val="ConsPlusNormal"/>
              <w:rPr>
                <w:sz w:val="21"/>
                <w:szCs w:val="21"/>
              </w:rPr>
            </w:pPr>
            <w:r w:rsidRPr="004D1F37">
              <w:rPr>
                <w:sz w:val="21"/>
                <w:szCs w:val="21"/>
              </w:rPr>
              <w:t>Росстат</w:t>
            </w:r>
          </w:p>
        </w:tc>
        <w:tc>
          <w:tcPr>
            <w:tcW w:w="1985" w:type="dxa"/>
            <w:gridSpan w:val="3"/>
            <w:tcBorders>
              <w:top w:val="nil"/>
              <w:left w:val="nil"/>
              <w:bottom w:val="nil"/>
              <w:right w:val="nil"/>
            </w:tcBorders>
          </w:tcPr>
          <w:p w:rsidR="008E2FDE" w:rsidRPr="004D1F37" w:rsidRDefault="008E2FDE" w:rsidP="007A72CB">
            <w:pPr>
              <w:pStyle w:val="ConsPlusNormal"/>
              <w:rPr>
                <w:sz w:val="21"/>
                <w:szCs w:val="21"/>
              </w:rPr>
            </w:pPr>
            <w:r w:rsidRPr="004D1F37">
              <w:rPr>
                <w:sz w:val="21"/>
                <w:szCs w:val="21"/>
              </w:rPr>
              <w:t xml:space="preserve">по Российской Федерации, городской </w:t>
            </w:r>
            <w:r w:rsidR="000176B0" w:rsidRPr="004D1F37">
              <w:rPr>
                <w:sz w:val="21"/>
                <w:szCs w:val="21"/>
              </w:rPr>
              <w:br/>
            </w:r>
            <w:r w:rsidR="006251A4">
              <w:rPr>
                <w:sz w:val="21"/>
                <w:szCs w:val="21"/>
              </w:rPr>
              <w:t>и сельской местности</w:t>
            </w:r>
          </w:p>
        </w:tc>
        <w:tc>
          <w:tcPr>
            <w:tcW w:w="1558" w:type="dxa"/>
            <w:gridSpan w:val="4"/>
            <w:tcBorders>
              <w:top w:val="nil"/>
              <w:left w:val="nil"/>
              <w:bottom w:val="nil"/>
              <w:right w:val="nil"/>
            </w:tcBorders>
          </w:tcPr>
          <w:p w:rsidR="008E2FDE" w:rsidRPr="004D1F37" w:rsidRDefault="008E2FDE" w:rsidP="007A72CB">
            <w:pPr>
              <w:pStyle w:val="ConsPlusNormal"/>
              <w:rPr>
                <w:sz w:val="21"/>
                <w:szCs w:val="21"/>
              </w:rPr>
            </w:pPr>
            <w:r w:rsidRPr="004D1F37">
              <w:rPr>
                <w:sz w:val="21"/>
                <w:szCs w:val="21"/>
              </w:rPr>
              <w:t>1 раз в 5 лет</w:t>
            </w:r>
          </w:p>
        </w:tc>
        <w:tc>
          <w:tcPr>
            <w:tcW w:w="2184" w:type="dxa"/>
            <w:gridSpan w:val="8"/>
            <w:tcBorders>
              <w:top w:val="nil"/>
              <w:left w:val="nil"/>
              <w:bottom w:val="nil"/>
              <w:right w:val="nil"/>
            </w:tcBorders>
          </w:tcPr>
          <w:p w:rsidR="008E2FDE" w:rsidRPr="004D1F37" w:rsidRDefault="008E2FDE" w:rsidP="007A72CB">
            <w:pPr>
              <w:pStyle w:val="ConsPlusNormal"/>
              <w:jc w:val="both"/>
              <w:rPr>
                <w:sz w:val="21"/>
                <w:szCs w:val="21"/>
              </w:rPr>
            </w:pPr>
            <w:r w:rsidRPr="004D1F37">
              <w:rPr>
                <w:sz w:val="21"/>
                <w:szCs w:val="21"/>
              </w:rPr>
              <w:t>31 декабря</w:t>
            </w:r>
          </w:p>
        </w:tc>
      </w:tr>
      <w:tr w:rsidR="006251A4" w:rsidRPr="00EE77DA" w:rsidTr="00217374">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6251A4" w:rsidRPr="00EE77DA" w:rsidRDefault="006251A4" w:rsidP="007A72CB">
            <w:pPr>
              <w:pStyle w:val="ConsPlusNormal"/>
            </w:pPr>
            <w:r w:rsidRPr="00DF273E">
              <w:rPr>
                <w:sz w:val="21"/>
                <w:szCs w:val="21"/>
              </w:rPr>
              <w:t xml:space="preserve">(в ред. </w:t>
            </w:r>
            <w:hyperlink r:id="rId813" w:history="1">
              <w:r w:rsidRPr="00DF273E">
                <w:rPr>
                  <w:sz w:val="21"/>
                  <w:szCs w:val="21"/>
                </w:rPr>
                <w:t>распоряжения</w:t>
              </w:r>
            </w:hyperlink>
            <w:r>
              <w:rPr>
                <w:sz w:val="21"/>
                <w:szCs w:val="21"/>
              </w:rPr>
              <w:t xml:space="preserve"> Правительства РФ от 19.12.2024</w:t>
            </w:r>
            <w:r w:rsidRPr="00DF273E">
              <w:rPr>
                <w:sz w:val="21"/>
                <w:szCs w:val="21"/>
              </w:rPr>
              <w:t xml:space="preserve"> №</w:t>
            </w:r>
            <w:r>
              <w:rPr>
                <w:sz w:val="21"/>
                <w:szCs w:val="21"/>
              </w:rPr>
              <w:t xml:space="preserve"> 3873</w:t>
            </w:r>
            <w:r w:rsidRPr="00DF273E">
              <w:rPr>
                <w:sz w:val="21"/>
                <w:szCs w:val="21"/>
              </w:rPr>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2.8.23.</w:t>
            </w:r>
          </w:p>
        </w:tc>
        <w:tc>
          <w:tcPr>
            <w:tcW w:w="2126" w:type="dxa"/>
            <w:gridSpan w:val="6"/>
            <w:tcBorders>
              <w:top w:val="nil"/>
              <w:left w:val="nil"/>
              <w:bottom w:val="nil"/>
              <w:right w:val="nil"/>
            </w:tcBorders>
          </w:tcPr>
          <w:p w:rsidR="008E2FDE" w:rsidRPr="00EE77DA" w:rsidRDefault="008E2FDE" w:rsidP="007A72CB">
            <w:pPr>
              <w:pStyle w:val="ConsPlusNormal"/>
            </w:pPr>
            <w:r w:rsidRPr="00EE77DA">
              <w:t>Коэффицие</w:t>
            </w:r>
            <w:r w:rsidR="002509D7" w:rsidRPr="00EE77DA">
              <w:t>нт рождаемости среди подростков</w:t>
            </w:r>
            <w:r w:rsidR="002509D7" w:rsidRPr="00EE77DA">
              <w:br/>
              <w:t>(в возрасте от 10</w:t>
            </w:r>
            <w:r w:rsidR="002509D7" w:rsidRPr="00EE77DA">
              <w:br/>
              <w:t>до 14 лет</w:t>
            </w:r>
            <w:r w:rsidR="002509D7" w:rsidRPr="00EE77DA">
              <w:br/>
            </w:r>
            <w:r w:rsidRPr="00EE77DA">
              <w:t xml:space="preserve">и в возрасте </w:t>
            </w:r>
            <w:r w:rsidR="000176B0" w:rsidRPr="00EE77DA">
              <w:br/>
            </w:r>
            <w:r w:rsidRPr="00EE77DA">
              <w:t xml:space="preserve">от 15 до 19 лет) </w:t>
            </w:r>
            <w:r w:rsidR="000176B0" w:rsidRPr="00EE77DA">
              <w:br/>
            </w:r>
            <w:r w:rsidRPr="00EE77DA">
              <w:t xml:space="preserve">на 1000 женщин </w:t>
            </w:r>
            <w:r w:rsidR="000176B0" w:rsidRPr="00EE77DA">
              <w:br/>
            </w:r>
            <w:r w:rsidRPr="00EE77DA">
              <w:t>в соответствующей возрастной группе (3.7.2)</w:t>
            </w:r>
          </w:p>
        </w:tc>
        <w:tc>
          <w:tcPr>
            <w:tcW w:w="1558" w:type="dxa"/>
            <w:tcBorders>
              <w:top w:val="nil"/>
              <w:left w:val="nil"/>
              <w:bottom w:val="nil"/>
              <w:right w:val="nil"/>
            </w:tcBorders>
          </w:tcPr>
          <w:p w:rsidR="008E2FDE" w:rsidRPr="00EE77DA" w:rsidRDefault="008E2FDE" w:rsidP="007A72CB">
            <w:pPr>
              <w:pStyle w:val="ConsPlusNormal"/>
            </w:pPr>
            <w:r w:rsidRPr="00EE77DA">
              <w:t>Росстат</w:t>
            </w:r>
          </w:p>
        </w:tc>
        <w:tc>
          <w:tcPr>
            <w:tcW w:w="1985" w:type="dxa"/>
            <w:gridSpan w:val="3"/>
            <w:tcBorders>
              <w:top w:val="nil"/>
              <w:left w:val="nil"/>
              <w:bottom w:val="nil"/>
              <w:right w:val="nil"/>
            </w:tcBorders>
          </w:tcPr>
          <w:p w:rsidR="008E2FDE" w:rsidRPr="00EE77DA" w:rsidRDefault="008E2FDE" w:rsidP="007A72CB">
            <w:pPr>
              <w:pStyle w:val="ConsPlusNormal"/>
            </w:pPr>
            <w:r w:rsidRPr="00EE77DA">
              <w:t xml:space="preserve">по Российской Федерации, </w:t>
            </w:r>
            <w:r w:rsidR="00E0427C">
              <w:t xml:space="preserve">субъектам Российской Федерации, федеральным округам, </w:t>
            </w:r>
            <w:r w:rsidRPr="00EE77DA">
              <w:t xml:space="preserve">городской </w:t>
            </w:r>
            <w:r w:rsidR="000176B0" w:rsidRPr="00EE77DA">
              <w:br/>
            </w:r>
            <w:r w:rsidRPr="00EE77DA">
              <w:t>и сельской местности, возрасту</w:t>
            </w:r>
          </w:p>
        </w:tc>
        <w:tc>
          <w:tcPr>
            <w:tcW w:w="1558" w:type="dxa"/>
            <w:gridSpan w:val="4"/>
            <w:tcBorders>
              <w:top w:val="nil"/>
              <w:left w:val="nil"/>
              <w:bottom w:val="nil"/>
              <w:right w:val="nil"/>
            </w:tcBorders>
          </w:tcPr>
          <w:p w:rsidR="008E2FDE" w:rsidRPr="00EE77DA" w:rsidRDefault="008E2FDE" w:rsidP="007A72CB">
            <w:pPr>
              <w:pStyle w:val="ConsPlusNormal"/>
            </w:pPr>
            <w:r w:rsidRPr="00EE77DA">
              <w:t>ежегодно</w:t>
            </w:r>
          </w:p>
        </w:tc>
        <w:tc>
          <w:tcPr>
            <w:tcW w:w="2184" w:type="dxa"/>
            <w:gridSpan w:val="8"/>
            <w:tcBorders>
              <w:top w:val="nil"/>
              <w:left w:val="nil"/>
              <w:bottom w:val="nil"/>
              <w:right w:val="nil"/>
            </w:tcBorders>
          </w:tcPr>
          <w:p w:rsidR="008E2FDE" w:rsidRPr="00EE77DA" w:rsidRDefault="008E2FDE" w:rsidP="007A72CB">
            <w:pPr>
              <w:pStyle w:val="ConsPlusNormal"/>
            </w:pPr>
            <w:r w:rsidRPr="00EE77DA">
              <w:t>1 июня</w:t>
            </w:r>
          </w:p>
        </w:tc>
      </w:tr>
      <w:tr w:rsidR="00E0427C" w:rsidRPr="00DF273E" w:rsidTr="00217374">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tbl>
            <w:tblPr>
              <w:tblW w:w="10263"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63"/>
            </w:tblGrid>
            <w:tr w:rsidR="00E0427C" w:rsidRPr="0096257A" w:rsidTr="00217374">
              <w:trPr>
                <w:jc w:val="center"/>
              </w:trPr>
              <w:tc>
                <w:tcPr>
                  <w:tcW w:w="10263" w:type="dxa"/>
                  <w:tcBorders>
                    <w:top w:val="nil"/>
                    <w:left w:val="nil"/>
                    <w:bottom w:val="nil"/>
                    <w:right w:val="nil"/>
                  </w:tcBorders>
                </w:tcPr>
                <w:p w:rsidR="00E0427C" w:rsidRPr="0096257A" w:rsidRDefault="00E0427C" w:rsidP="00217374">
                  <w:pPr>
                    <w:pStyle w:val="ConsPlusNormal"/>
                  </w:pPr>
                  <w:r w:rsidRPr="0096257A">
                    <w:rPr>
                      <w:sz w:val="21"/>
                      <w:szCs w:val="21"/>
                    </w:rPr>
                    <w:t xml:space="preserve">(в ред. </w:t>
                  </w:r>
                  <w:hyperlink r:id="rId814" w:history="1">
                    <w:r w:rsidRPr="0096257A">
                      <w:rPr>
                        <w:sz w:val="21"/>
                        <w:szCs w:val="21"/>
                      </w:rPr>
                      <w:t>распоряжения</w:t>
                    </w:r>
                  </w:hyperlink>
                  <w:r w:rsidRPr="0096257A">
                    <w:rPr>
                      <w:sz w:val="21"/>
                      <w:szCs w:val="21"/>
                    </w:rPr>
                    <w:t xml:space="preserve"> Правительства РФ от 19.12.2024 № 3873-р)</w:t>
                  </w:r>
                </w:p>
              </w:tc>
            </w:tr>
          </w:tbl>
          <w:p w:rsidR="00E0427C" w:rsidRDefault="00E0427C"/>
        </w:tc>
      </w:tr>
      <w:tr w:rsidR="00EE77DA" w:rsidRPr="00DF273E"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DF273E" w:rsidRDefault="008E2FDE" w:rsidP="007A72CB">
            <w:pPr>
              <w:pStyle w:val="ConsPlusNormal"/>
              <w:rPr>
                <w:sz w:val="21"/>
                <w:szCs w:val="21"/>
              </w:rPr>
            </w:pPr>
            <w:r w:rsidRPr="00DF273E">
              <w:rPr>
                <w:sz w:val="21"/>
                <w:szCs w:val="21"/>
              </w:rPr>
              <w:t>2.8.24.</w:t>
            </w:r>
          </w:p>
        </w:tc>
        <w:tc>
          <w:tcPr>
            <w:tcW w:w="2126" w:type="dxa"/>
            <w:gridSpan w:val="6"/>
            <w:tcBorders>
              <w:top w:val="nil"/>
              <w:left w:val="nil"/>
              <w:bottom w:val="nil"/>
              <w:right w:val="nil"/>
            </w:tcBorders>
          </w:tcPr>
          <w:p w:rsidR="008E2FDE" w:rsidRPr="00DF273E" w:rsidRDefault="002509D7" w:rsidP="007A72CB">
            <w:pPr>
              <w:pStyle w:val="ConsPlusNormal"/>
              <w:rPr>
                <w:sz w:val="21"/>
                <w:szCs w:val="21"/>
              </w:rPr>
            </w:pPr>
            <w:r w:rsidRPr="00DF273E">
              <w:rPr>
                <w:sz w:val="21"/>
                <w:szCs w:val="21"/>
              </w:rPr>
              <w:t>Смертность</w:t>
            </w:r>
            <w:r w:rsidRPr="00DF273E">
              <w:rPr>
                <w:sz w:val="21"/>
                <w:szCs w:val="21"/>
              </w:rPr>
              <w:br/>
            </w:r>
            <w:r w:rsidR="008E2FDE" w:rsidRPr="00DF273E">
              <w:rPr>
                <w:sz w:val="21"/>
                <w:szCs w:val="21"/>
              </w:rPr>
              <w:t>от случайных отравлений (3.9.3)</w:t>
            </w:r>
          </w:p>
        </w:tc>
        <w:tc>
          <w:tcPr>
            <w:tcW w:w="1558" w:type="dxa"/>
            <w:tcBorders>
              <w:top w:val="nil"/>
              <w:left w:val="nil"/>
              <w:bottom w:val="nil"/>
              <w:right w:val="nil"/>
            </w:tcBorders>
          </w:tcPr>
          <w:p w:rsidR="008E2FDE" w:rsidRPr="00DF273E" w:rsidRDefault="008E2FDE" w:rsidP="007A72CB">
            <w:pPr>
              <w:pStyle w:val="ConsPlusNormal"/>
              <w:rPr>
                <w:sz w:val="21"/>
                <w:szCs w:val="21"/>
              </w:rPr>
            </w:pPr>
            <w:r w:rsidRPr="00DF273E">
              <w:rPr>
                <w:sz w:val="21"/>
                <w:szCs w:val="21"/>
              </w:rPr>
              <w:t>Росстат</w:t>
            </w:r>
          </w:p>
        </w:tc>
        <w:tc>
          <w:tcPr>
            <w:tcW w:w="1985" w:type="dxa"/>
            <w:gridSpan w:val="3"/>
            <w:tcBorders>
              <w:top w:val="nil"/>
              <w:left w:val="nil"/>
              <w:bottom w:val="nil"/>
              <w:right w:val="nil"/>
            </w:tcBorders>
          </w:tcPr>
          <w:p w:rsidR="008E2FDE" w:rsidRPr="00DF273E" w:rsidRDefault="008E2FDE" w:rsidP="007A72CB">
            <w:pPr>
              <w:pStyle w:val="ConsPlusNormal"/>
              <w:rPr>
                <w:sz w:val="21"/>
                <w:szCs w:val="21"/>
              </w:rPr>
            </w:pPr>
            <w:r w:rsidRPr="00DF273E">
              <w:rPr>
                <w:sz w:val="21"/>
                <w:szCs w:val="21"/>
              </w:rPr>
              <w:t xml:space="preserve">по Российской Федерации, </w:t>
            </w:r>
            <w:r w:rsidR="00CE6D89">
              <w:t>субъектам Российской Федерации, федеральным округам</w:t>
            </w:r>
            <w:r w:rsidR="00CE6D89">
              <w:rPr>
                <w:sz w:val="21"/>
                <w:szCs w:val="21"/>
              </w:rPr>
              <w:t xml:space="preserve">, </w:t>
            </w:r>
            <w:r w:rsidRPr="00DF273E">
              <w:rPr>
                <w:sz w:val="21"/>
                <w:szCs w:val="21"/>
              </w:rPr>
              <w:t xml:space="preserve">городской </w:t>
            </w:r>
            <w:r w:rsidR="000176B0" w:rsidRPr="00DF273E">
              <w:rPr>
                <w:sz w:val="21"/>
                <w:szCs w:val="21"/>
              </w:rPr>
              <w:br/>
            </w:r>
            <w:r w:rsidRPr="00DF273E">
              <w:rPr>
                <w:sz w:val="21"/>
                <w:szCs w:val="21"/>
              </w:rPr>
              <w:t>и сельской местности, полу, возрасту</w:t>
            </w:r>
          </w:p>
        </w:tc>
        <w:tc>
          <w:tcPr>
            <w:tcW w:w="1558" w:type="dxa"/>
            <w:gridSpan w:val="4"/>
            <w:tcBorders>
              <w:top w:val="nil"/>
              <w:left w:val="nil"/>
              <w:bottom w:val="nil"/>
              <w:right w:val="nil"/>
            </w:tcBorders>
          </w:tcPr>
          <w:p w:rsidR="008E2FDE" w:rsidRPr="00DF273E" w:rsidRDefault="008E2FDE" w:rsidP="007A72CB">
            <w:pPr>
              <w:pStyle w:val="ConsPlusNormal"/>
              <w:rPr>
                <w:sz w:val="21"/>
                <w:szCs w:val="21"/>
              </w:rPr>
            </w:pPr>
            <w:r w:rsidRPr="00DF273E">
              <w:rPr>
                <w:sz w:val="21"/>
                <w:szCs w:val="21"/>
              </w:rPr>
              <w:t>ежегодно</w:t>
            </w:r>
          </w:p>
        </w:tc>
        <w:tc>
          <w:tcPr>
            <w:tcW w:w="2184" w:type="dxa"/>
            <w:gridSpan w:val="8"/>
            <w:tcBorders>
              <w:top w:val="nil"/>
              <w:left w:val="nil"/>
              <w:bottom w:val="nil"/>
              <w:right w:val="nil"/>
            </w:tcBorders>
          </w:tcPr>
          <w:p w:rsidR="008E2FDE" w:rsidRPr="00DF273E" w:rsidRDefault="008E2FDE" w:rsidP="007A72CB">
            <w:pPr>
              <w:pStyle w:val="ConsPlusNormal"/>
              <w:jc w:val="both"/>
              <w:rPr>
                <w:sz w:val="21"/>
                <w:szCs w:val="21"/>
              </w:rPr>
            </w:pPr>
            <w:r w:rsidRPr="00DF273E">
              <w:rPr>
                <w:sz w:val="21"/>
                <w:szCs w:val="21"/>
              </w:rPr>
              <w:t>22 июня</w:t>
            </w:r>
          </w:p>
        </w:tc>
      </w:tr>
      <w:tr w:rsidR="00EE77DA" w:rsidRPr="00DF273E"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DF273E" w:rsidRDefault="008E2FDE" w:rsidP="007A72CB">
            <w:pPr>
              <w:pStyle w:val="ConsPlusNormal"/>
              <w:jc w:val="both"/>
              <w:rPr>
                <w:sz w:val="21"/>
                <w:szCs w:val="21"/>
              </w:rPr>
            </w:pPr>
            <w:r w:rsidRPr="00DF273E">
              <w:rPr>
                <w:sz w:val="21"/>
                <w:szCs w:val="21"/>
              </w:rPr>
              <w:t xml:space="preserve">(в ред. распоряжений Правительства РФ от 10.04.2019 </w:t>
            </w:r>
            <w:hyperlink r:id="rId815" w:history="1">
              <w:r w:rsidR="00C56C9E" w:rsidRPr="00DF273E">
                <w:rPr>
                  <w:sz w:val="21"/>
                  <w:szCs w:val="21"/>
                </w:rPr>
                <w:t>№</w:t>
              </w:r>
              <w:r w:rsidRPr="00DF273E">
                <w:rPr>
                  <w:sz w:val="21"/>
                  <w:szCs w:val="21"/>
                </w:rPr>
                <w:t xml:space="preserve"> 680-р</w:t>
              </w:r>
            </w:hyperlink>
            <w:r w:rsidRPr="00DF273E">
              <w:rPr>
                <w:sz w:val="21"/>
                <w:szCs w:val="21"/>
              </w:rPr>
              <w:t xml:space="preserve">, от 05.11.2020 </w:t>
            </w:r>
            <w:hyperlink r:id="rId816" w:history="1">
              <w:r w:rsidR="00C56C9E" w:rsidRPr="00DF273E">
                <w:rPr>
                  <w:sz w:val="21"/>
                  <w:szCs w:val="21"/>
                </w:rPr>
                <w:t>№</w:t>
              </w:r>
              <w:r w:rsidRPr="00DF273E">
                <w:rPr>
                  <w:sz w:val="21"/>
                  <w:szCs w:val="21"/>
                </w:rPr>
                <w:t xml:space="preserve"> 2876-р</w:t>
              </w:r>
            </w:hyperlink>
            <w:r w:rsidR="00CE6D89">
              <w:rPr>
                <w:sz w:val="21"/>
                <w:szCs w:val="21"/>
              </w:rPr>
              <w:t xml:space="preserve">, </w:t>
            </w:r>
            <w:r w:rsidR="00CE6D89">
              <w:rPr>
                <w:sz w:val="21"/>
                <w:szCs w:val="21"/>
              </w:rPr>
              <w:br/>
              <w:t>от 19.12.2024 № 3873-р</w:t>
            </w:r>
            <w:r w:rsidRPr="00DF273E">
              <w:rPr>
                <w:sz w:val="21"/>
                <w:szCs w:val="21"/>
              </w:rPr>
              <w:t>)</w:t>
            </w:r>
          </w:p>
        </w:tc>
      </w:tr>
      <w:tr w:rsidR="00EE77DA" w:rsidRPr="00DF273E"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DF273E" w:rsidRDefault="008E2FDE" w:rsidP="007A72CB">
            <w:pPr>
              <w:pStyle w:val="ConsPlusNormal"/>
              <w:rPr>
                <w:sz w:val="21"/>
                <w:szCs w:val="21"/>
              </w:rPr>
            </w:pPr>
            <w:r w:rsidRPr="00DF273E">
              <w:rPr>
                <w:sz w:val="21"/>
                <w:szCs w:val="21"/>
              </w:rPr>
              <w:t>2.8.25.</w:t>
            </w:r>
          </w:p>
        </w:tc>
        <w:tc>
          <w:tcPr>
            <w:tcW w:w="2126" w:type="dxa"/>
            <w:gridSpan w:val="6"/>
            <w:tcBorders>
              <w:top w:val="nil"/>
              <w:left w:val="nil"/>
              <w:bottom w:val="nil"/>
              <w:right w:val="nil"/>
            </w:tcBorders>
          </w:tcPr>
          <w:p w:rsidR="008E2FDE" w:rsidRPr="00DF273E" w:rsidRDefault="008E2FDE" w:rsidP="007A72CB">
            <w:pPr>
              <w:pStyle w:val="ConsPlusNormal"/>
              <w:rPr>
                <w:sz w:val="21"/>
                <w:szCs w:val="21"/>
              </w:rPr>
            </w:pPr>
            <w:r w:rsidRPr="00DF273E">
              <w:rPr>
                <w:sz w:val="21"/>
                <w:szCs w:val="21"/>
              </w:rPr>
              <w:t xml:space="preserve">Стандартизированная по возрасту распространенность употребления табака лицами </w:t>
            </w:r>
            <w:r w:rsidR="007C0B5B" w:rsidRPr="00DF273E">
              <w:rPr>
                <w:sz w:val="21"/>
                <w:szCs w:val="21"/>
              </w:rPr>
              <w:t>в возрасте</w:t>
            </w:r>
            <w:r w:rsidR="007C0B5B" w:rsidRPr="00DF273E">
              <w:rPr>
                <w:sz w:val="21"/>
                <w:szCs w:val="21"/>
              </w:rPr>
              <w:br/>
            </w:r>
            <w:r w:rsidRPr="00DF273E">
              <w:rPr>
                <w:sz w:val="21"/>
                <w:szCs w:val="21"/>
              </w:rPr>
              <w:t>от 15 лет (3.a.1)</w:t>
            </w:r>
          </w:p>
        </w:tc>
        <w:tc>
          <w:tcPr>
            <w:tcW w:w="1558" w:type="dxa"/>
            <w:tcBorders>
              <w:top w:val="nil"/>
              <w:left w:val="nil"/>
              <w:bottom w:val="nil"/>
              <w:right w:val="nil"/>
            </w:tcBorders>
          </w:tcPr>
          <w:p w:rsidR="008E2FDE" w:rsidRPr="00DF273E" w:rsidRDefault="008E2FDE" w:rsidP="007A72CB">
            <w:pPr>
              <w:pStyle w:val="ConsPlusNormal"/>
              <w:rPr>
                <w:sz w:val="21"/>
                <w:szCs w:val="21"/>
              </w:rPr>
            </w:pPr>
            <w:r w:rsidRPr="00DF273E">
              <w:rPr>
                <w:sz w:val="21"/>
                <w:szCs w:val="21"/>
              </w:rPr>
              <w:t>Росстат</w:t>
            </w:r>
          </w:p>
        </w:tc>
        <w:tc>
          <w:tcPr>
            <w:tcW w:w="2244" w:type="dxa"/>
            <w:gridSpan w:val="4"/>
            <w:tcBorders>
              <w:top w:val="nil"/>
              <w:left w:val="nil"/>
              <w:bottom w:val="nil"/>
              <w:right w:val="nil"/>
            </w:tcBorders>
          </w:tcPr>
          <w:p w:rsidR="008E2FDE" w:rsidRPr="00DF273E" w:rsidRDefault="008E2FDE" w:rsidP="007A72CB">
            <w:pPr>
              <w:pStyle w:val="ConsPlusNormal"/>
              <w:rPr>
                <w:sz w:val="21"/>
                <w:szCs w:val="21"/>
              </w:rPr>
            </w:pPr>
            <w:r w:rsidRPr="00DF273E">
              <w:rPr>
                <w:sz w:val="21"/>
                <w:szCs w:val="21"/>
              </w:rPr>
              <w:t xml:space="preserve">по Российской Федерации, </w:t>
            </w:r>
            <w:r w:rsidR="00F038E1">
              <w:rPr>
                <w:sz w:val="21"/>
                <w:szCs w:val="21"/>
              </w:rPr>
              <w:t xml:space="preserve"> субъектам Российской Федерации, </w:t>
            </w:r>
            <w:r w:rsidRPr="00DF273E">
              <w:rPr>
                <w:sz w:val="21"/>
                <w:szCs w:val="21"/>
              </w:rPr>
              <w:t xml:space="preserve">городской </w:t>
            </w:r>
            <w:r w:rsidR="000176B0" w:rsidRPr="00DF273E">
              <w:rPr>
                <w:sz w:val="21"/>
                <w:szCs w:val="21"/>
              </w:rPr>
              <w:br/>
            </w:r>
            <w:r w:rsidRPr="00DF273E">
              <w:rPr>
                <w:sz w:val="21"/>
                <w:szCs w:val="21"/>
              </w:rPr>
              <w:t>и сельской местности, полу, возрасту</w:t>
            </w:r>
          </w:p>
        </w:tc>
        <w:tc>
          <w:tcPr>
            <w:tcW w:w="1583" w:type="dxa"/>
            <w:gridSpan w:val="6"/>
            <w:tcBorders>
              <w:top w:val="nil"/>
              <w:left w:val="nil"/>
              <w:bottom w:val="nil"/>
              <w:right w:val="nil"/>
            </w:tcBorders>
          </w:tcPr>
          <w:p w:rsidR="008E2FDE" w:rsidRPr="00DF273E" w:rsidRDefault="007C0B5B" w:rsidP="007A72CB">
            <w:pPr>
              <w:pStyle w:val="ConsPlusNormal"/>
              <w:rPr>
                <w:sz w:val="21"/>
                <w:szCs w:val="21"/>
              </w:rPr>
            </w:pPr>
            <w:r w:rsidRPr="00DF273E">
              <w:rPr>
                <w:sz w:val="21"/>
                <w:szCs w:val="21"/>
              </w:rPr>
              <w:t>1 раз в 2 года, начиная</w:t>
            </w:r>
            <w:r w:rsidRPr="00DF273E">
              <w:rPr>
                <w:sz w:val="21"/>
                <w:szCs w:val="21"/>
              </w:rPr>
              <w:br/>
            </w:r>
            <w:r w:rsidR="008E2FDE" w:rsidRPr="00DF273E">
              <w:rPr>
                <w:sz w:val="21"/>
                <w:szCs w:val="21"/>
              </w:rPr>
              <w:t>с 2019 года</w:t>
            </w:r>
          </w:p>
        </w:tc>
        <w:tc>
          <w:tcPr>
            <w:tcW w:w="1900" w:type="dxa"/>
            <w:gridSpan w:val="5"/>
            <w:tcBorders>
              <w:top w:val="nil"/>
              <w:left w:val="nil"/>
              <w:bottom w:val="nil"/>
              <w:right w:val="nil"/>
            </w:tcBorders>
          </w:tcPr>
          <w:p w:rsidR="008E2FDE" w:rsidRPr="00DF273E" w:rsidRDefault="008E2FDE" w:rsidP="007A72CB">
            <w:pPr>
              <w:pStyle w:val="ConsPlusNormal"/>
              <w:rPr>
                <w:sz w:val="21"/>
                <w:szCs w:val="21"/>
              </w:rPr>
            </w:pPr>
            <w:r w:rsidRPr="00DF273E">
              <w:rPr>
                <w:sz w:val="21"/>
                <w:szCs w:val="21"/>
              </w:rPr>
              <w:t>31 марта</w:t>
            </w:r>
          </w:p>
        </w:tc>
      </w:tr>
      <w:tr w:rsidR="00EE77DA" w:rsidRPr="00DF273E"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DF273E" w:rsidRDefault="008E2FDE" w:rsidP="00F038E1">
            <w:pPr>
              <w:pStyle w:val="ConsPlusNormal"/>
              <w:jc w:val="both"/>
              <w:rPr>
                <w:sz w:val="21"/>
                <w:szCs w:val="21"/>
              </w:rPr>
            </w:pPr>
            <w:r w:rsidRPr="00DF273E">
              <w:rPr>
                <w:sz w:val="21"/>
                <w:szCs w:val="21"/>
              </w:rPr>
              <w:t xml:space="preserve">(в ред. </w:t>
            </w:r>
            <w:r w:rsidR="00F038E1">
              <w:t xml:space="preserve">распоряжений </w:t>
            </w:r>
            <w:r w:rsidRPr="00DF273E">
              <w:rPr>
                <w:sz w:val="21"/>
                <w:szCs w:val="21"/>
              </w:rPr>
              <w:t xml:space="preserve">Правительства РФ от 10.04.2019 </w:t>
            </w:r>
            <w:r w:rsidR="00C56C9E" w:rsidRPr="00DF273E">
              <w:rPr>
                <w:sz w:val="21"/>
                <w:szCs w:val="21"/>
              </w:rPr>
              <w:t>№</w:t>
            </w:r>
            <w:r w:rsidRPr="00DF273E">
              <w:rPr>
                <w:sz w:val="21"/>
                <w:szCs w:val="21"/>
              </w:rPr>
              <w:t xml:space="preserve"> 680-р</w:t>
            </w:r>
            <w:r w:rsidR="00F038E1">
              <w:rPr>
                <w:sz w:val="21"/>
                <w:szCs w:val="21"/>
              </w:rPr>
              <w:t>, от 19.12.2024 № 3873-р</w:t>
            </w:r>
            <w:r w:rsidRPr="00DF273E">
              <w:rPr>
                <w:sz w:val="21"/>
                <w:szCs w:val="21"/>
              </w:rPr>
              <w:t>)</w:t>
            </w:r>
          </w:p>
        </w:tc>
      </w:tr>
      <w:tr w:rsidR="00EE77DA" w:rsidRPr="00DF273E"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DF273E" w:rsidRDefault="008E2FDE" w:rsidP="007A72CB">
            <w:pPr>
              <w:pStyle w:val="ConsPlusNormal"/>
              <w:rPr>
                <w:sz w:val="21"/>
                <w:szCs w:val="21"/>
              </w:rPr>
            </w:pPr>
            <w:r w:rsidRPr="00DF273E">
              <w:rPr>
                <w:sz w:val="21"/>
                <w:szCs w:val="21"/>
              </w:rPr>
              <w:t>2.8.26.</w:t>
            </w:r>
          </w:p>
        </w:tc>
        <w:tc>
          <w:tcPr>
            <w:tcW w:w="2126" w:type="dxa"/>
            <w:gridSpan w:val="6"/>
            <w:tcBorders>
              <w:top w:val="nil"/>
              <w:left w:val="nil"/>
              <w:bottom w:val="nil"/>
              <w:right w:val="nil"/>
            </w:tcBorders>
          </w:tcPr>
          <w:p w:rsidR="008E2FDE" w:rsidRPr="00DF273E" w:rsidRDefault="008E2FDE" w:rsidP="007A72CB">
            <w:pPr>
              <w:pStyle w:val="ConsPlusNormal"/>
              <w:rPr>
                <w:sz w:val="21"/>
                <w:szCs w:val="21"/>
              </w:rPr>
            </w:pPr>
            <w:r w:rsidRPr="00DF273E">
              <w:rPr>
                <w:sz w:val="21"/>
                <w:szCs w:val="21"/>
              </w:rPr>
              <w:t>Число медицинских работ</w:t>
            </w:r>
            <w:r w:rsidR="00BC19D5" w:rsidRPr="00DF273E">
              <w:rPr>
                <w:sz w:val="21"/>
                <w:szCs w:val="21"/>
              </w:rPr>
              <w:t>ников на 1000 человек населения</w:t>
            </w:r>
            <w:r w:rsidR="00BC19D5" w:rsidRPr="00DF273E">
              <w:rPr>
                <w:sz w:val="21"/>
                <w:szCs w:val="21"/>
              </w:rPr>
              <w:br/>
            </w:r>
            <w:r w:rsidRPr="00DF273E">
              <w:rPr>
                <w:sz w:val="21"/>
                <w:szCs w:val="21"/>
              </w:rPr>
              <w:t>и их распределение (3.c.1)</w:t>
            </w:r>
          </w:p>
        </w:tc>
        <w:tc>
          <w:tcPr>
            <w:tcW w:w="1558" w:type="dxa"/>
            <w:tcBorders>
              <w:top w:val="nil"/>
              <w:left w:val="nil"/>
              <w:bottom w:val="nil"/>
              <w:right w:val="nil"/>
            </w:tcBorders>
          </w:tcPr>
          <w:p w:rsidR="008E2FDE" w:rsidRPr="00DF273E" w:rsidRDefault="008E2FDE" w:rsidP="007A72CB">
            <w:pPr>
              <w:pStyle w:val="ConsPlusNormal"/>
              <w:rPr>
                <w:sz w:val="21"/>
                <w:szCs w:val="21"/>
              </w:rPr>
            </w:pPr>
            <w:r w:rsidRPr="00DF273E">
              <w:rPr>
                <w:sz w:val="21"/>
                <w:szCs w:val="21"/>
              </w:rPr>
              <w:t>Росстат</w:t>
            </w:r>
          </w:p>
        </w:tc>
        <w:tc>
          <w:tcPr>
            <w:tcW w:w="2244" w:type="dxa"/>
            <w:gridSpan w:val="4"/>
            <w:tcBorders>
              <w:top w:val="nil"/>
              <w:left w:val="nil"/>
              <w:bottom w:val="nil"/>
              <w:right w:val="nil"/>
            </w:tcBorders>
          </w:tcPr>
          <w:p w:rsidR="008E2FDE" w:rsidRPr="00DF273E" w:rsidRDefault="002A42D3" w:rsidP="007A72CB">
            <w:pPr>
              <w:pStyle w:val="ConsPlusNormal"/>
              <w:rPr>
                <w:sz w:val="21"/>
                <w:szCs w:val="21"/>
              </w:rPr>
            </w:pPr>
            <w:r>
              <w:rPr>
                <w:sz w:val="21"/>
                <w:szCs w:val="21"/>
              </w:rPr>
              <w:t xml:space="preserve">по Российской Федерации, </w:t>
            </w:r>
            <w:r>
              <w:t>субъектам Российской Федерации, федеральным округам</w:t>
            </w:r>
          </w:p>
        </w:tc>
        <w:tc>
          <w:tcPr>
            <w:tcW w:w="1583" w:type="dxa"/>
            <w:gridSpan w:val="6"/>
            <w:tcBorders>
              <w:top w:val="nil"/>
              <w:left w:val="nil"/>
              <w:bottom w:val="nil"/>
              <w:right w:val="nil"/>
            </w:tcBorders>
          </w:tcPr>
          <w:p w:rsidR="008E2FDE" w:rsidRPr="00DF273E" w:rsidRDefault="008E2FDE" w:rsidP="007A72CB">
            <w:pPr>
              <w:pStyle w:val="ConsPlusNormal"/>
              <w:rPr>
                <w:sz w:val="21"/>
                <w:szCs w:val="21"/>
              </w:rPr>
            </w:pPr>
            <w:r w:rsidRPr="00DF273E">
              <w:rPr>
                <w:sz w:val="21"/>
                <w:szCs w:val="21"/>
              </w:rPr>
              <w:t>ежегодно</w:t>
            </w:r>
          </w:p>
        </w:tc>
        <w:tc>
          <w:tcPr>
            <w:tcW w:w="1900" w:type="dxa"/>
            <w:gridSpan w:val="5"/>
            <w:tcBorders>
              <w:top w:val="nil"/>
              <w:left w:val="nil"/>
              <w:bottom w:val="nil"/>
              <w:right w:val="nil"/>
            </w:tcBorders>
          </w:tcPr>
          <w:p w:rsidR="008E2FDE" w:rsidRPr="00DF273E" w:rsidRDefault="008E2FDE" w:rsidP="007A72CB">
            <w:pPr>
              <w:pStyle w:val="ConsPlusNormal"/>
              <w:rPr>
                <w:sz w:val="21"/>
                <w:szCs w:val="21"/>
              </w:rPr>
            </w:pPr>
            <w:r w:rsidRPr="00DF273E">
              <w:rPr>
                <w:sz w:val="21"/>
                <w:szCs w:val="21"/>
              </w:rPr>
              <w:t>25 июля</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2A42D3">
            <w:pPr>
              <w:pStyle w:val="ConsPlusNormal"/>
              <w:jc w:val="both"/>
            </w:pPr>
            <w:r w:rsidRPr="00EE77DA">
              <w:t xml:space="preserve">(в ред. </w:t>
            </w:r>
            <w:r w:rsidR="002A42D3">
              <w:t xml:space="preserve">распоряжений </w:t>
            </w:r>
            <w:r w:rsidRPr="00EE77DA">
              <w:t xml:space="preserve">Правительства РФ от 10.04.2019 </w:t>
            </w:r>
            <w:r w:rsidR="00C56C9E">
              <w:t>№</w:t>
            </w:r>
            <w:r w:rsidRPr="00EE77DA">
              <w:t xml:space="preserve"> 680-р</w:t>
            </w:r>
            <w:r w:rsidR="002A42D3">
              <w:t>, от 19.12.2024 № 3873-р</w:t>
            </w:r>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2.8.27.</w:t>
            </w:r>
          </w:p>
        </w:tc>
        <w:tc>
          <w:tcPr>
            <w:tcW w:w="2126" w:type="dxa"/>
            <w:gridSpan w:val="6"/>
            <w:tcBorders>
              <w:top w:val="nil"/>
              <w:left w:val="nil"/>
              <w:bottom w:val="nil"/>
              <w:right w:val="nil"/>
            </w:tcBorders>
          </w:tcPr>
          <w:p w:rsidR="008E2FDE" w:rsidRPr="00EE77DA" w:rsidRDefault="002509D7" w:rsidP="007A72CB">
            <w:pPr>
              <w:pStyle w:val="ConsPlusNormal"/>
            </w:pPr>
            <w:r w:rsidRPr="00EE77DA">
              <w:t>Перечень</w:t>
            </w:r>
            <w:r w:rsidRPr="00EE77DA">
              <w:br/>
            </w:r>
            <w:r w:rsidR="008E2FDE" w:rsidRPr="00EE77DA">
              <w:t xml:space="preserve">и количество случаев опасных инфекционных болезней, которые представляли чрезвычайные ситуации в области общественного здравоохранения, имеющие международное значение, </w:t>
            </w:r>
            <w:r w:rsidR="000176B0" w:rsidRPr="00EE77DA">
              <w:br/>
            </w:r>
            <w:r w:rsidR="008E2FDE" w:rsidRPr="00EE77DA">
              <w:t xml:space="preserve">в соответствии </w:t>
            </w:r>
            <w:r w:rsidR="000176B0" w:rsidRPr="00EE77DA">
              <w:br/>
            </w:r>
            <w:r w:rsidR="008E2FDE" w:rsidRPr="00EE77DA">
              <w:t>с Международными медикосанитарными правилами (ММСП 2005 года) (3.d.1)</w:t>
            </w:r>
          </w:p>
        </w:tc>
        <w:tc>
          <w:tcPr>
            <w:tcW w:w="1558" w:type="dxa"/>
            <w:tcBorders>
              <w:top w:val="nil"/>
              <w:left w:val="nil"/>
              <w:bottom w:val="nil"/>
              <w:right w:val="nil"/>
            </w:tcBorders>
          </w:tcPr>
          <w:p w:rsidR="008E2FDE" w:rsidRPr="00EE77DA" w:rsidRDefault="008E2FDE" w:rsidP="007A72CB">
            <w:pPr>
              <w:pStyle w:val="ConsPlusNormal"/>
            </w:pPr>
            <w:r w:rsidRPr="00EE77DA">
              <w:t>Роспотреб</w:t>
            </w:r>
            <w:r w:rsidR="00EC02ED" w:rsidRPr="00EE77DA">
              <w:t>-</w:t>
            </w:r>
            <w:r w:rsidRPr="00EE77DA">
              <w:t>надзор</w:t>
            </w:r>
          </w:p>
        </w:tc>
        <w:tc>
          <w:tcPr>
            <w:tcW w:w="2244" w:type="dxa"/>
            <w:gridSpan w:val="4"/>
            <w:tcBorders>
              <w:top w:val="nil"/>
              <w:left w:val="nil"/>
              <w:bottom w:val="nil"/>
              <w:right w:val="nil"/>
            </w:tcBorders>
          </w:tcPr>
          <w:p w:rsidR="008E2FDE" w:rsidRPr="00EE77DA" w:rsidRDefault="008E2FDE" w:rsidP="007A72CB">
            <w:pPr>
              <w:pStyle w:val="ConsPlusNormal"/>
            </w:pPr>
            <w:r w:rsidRPr="00EE77DA">
              <w:t>по Российской Федерации</w:t>
            </w:r>
            <w:r w:rsidR="002A42D3">
              <w:t>, субъектам Российской Федерации, федеральным округам</w:t>
            </w:r>
          </w:p>
        </w:tc>
        <w:tc>
          <w:tcPr>
            <w:tcW w:w="1583" w:type="dxa"/>
            <w:gridSpan w:val="6"/>
            <w:tcBorders>
              <w:top w:val="nil"/>
              <w:left w:val="nil"/>
              <w:bottom w:val="nil"/>
              <w:right w:val="nil"/>
            </w:tcBorders>
          </w:tcPr>
          <w:p w:rsidR="008E2FDE" w:rsidRPr="00EE77DA" w:rsidRDefault="008E2FDE" w:rsidP="007A72CB">
            <w:pPr>
              <w:pStyle w:val="ConsPlusNormal"/>
            </w:pPr>
            <w:r w:rsidRPr="00EE77DA">
              <w:t>ежегодно</w:t>
            </w:r>
          </w:p>
        </w:tc>
        <w:tc>
          <w:tcPr>
            <w:tcW w:w="1900" w:type="dxa"/>
            <w:gridSpan w:val="5"/>
            <w:tcBorders>
              <w:top w:val="nil"/>
              <w:left w:val="nil"/>
              <w:bottom w:val="nil"/>
              <w:right w:val="nil"/>
            </w:tcBorders>
          </w:tcPr>
          <w:p w:rsidR="008E2FDE" w:rsidRPr="00EE77DA" w:rsidRDefault="008E2FDE" w:rsidP="007A72CB">
            <w:pPr>
              <w:pStyle w:val="ConsPlusNormal"/>
            </w:pPr>
            <w:r w:rsidRPr="00EE77DA">
              <w:t>1 апреля</w:t>
            </w:r>
          </w:p>
        </w:tc>
      </w:tr>
      <w:tr w:rsidR="002A42D3" w:rsidRPr="00CE65B2" w:rsidTr="00217374">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2A42D3" w:rsidRPr="00CE65B2" w:rsidRDefault="002A42D3" w:rsidP="00CE65B2">
            <w:pPr>
              <w:pStyle w:val="ConsPlusNormal"/>
              <w:spacing w:line="228" w:lineRule="auto"/>
              <w:rPr>
                <w:sz w:val="21"/>
                <w:szCs w:val="21"/>
              </w:rPr>
            </w:pPr>
            <w:r w:rsidRPr="00CE65B2">
              <w:rPr>
                <w:sz w:val="21"/>
                <w:szCs w:val="21"/>
              </w:rPr>
              <w:t xml:space="preserve">(в ред. </w:t>
            </w:r>
            <w:hyperlink r:id="rId817"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EE77DA" w:rsidRPr="00CE65B2"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CE65B2" w:rsidRDefault="008E2FDE" w:rsidP="00CE65B2">
            <w:pPr>
              <w:pStyle w:val="ConsPlusNormal"/>
              <w:spacing w:line="228" w:lineRule="auto"/>
              <w:rPr>
                <w:sz w:val="21"/>
                <w:szCs w:val="21"/>
              </w:rPr>
            </w:pPr>
            <w:r w:rsidRPr="00CE65B2">
              <w:rPr>
                <w:sz w:val="21"/>
                <w:szCs w:val="21"/>
              </w:rPr>
              <w:t>2.8.28.</w:t>
            </w:r>
          </w:p>
        </w:tc>
        <w:tc>
          <w:tcPr>
            <w:tcW w:w="2126" w:type="dxa"/>
            <w:gridSpan w:val="6"/>
            <w:tcBorders>
              <w:top w:val="nil"/>
              <w:left w:val="nil"/>
              <w:bottom w:val="nil"/>
              <w:right w:val="nil"/>
            </w:tcBorders>
          </w:tcPr>
          <w:p w:rsidR="008E2FDE" w:rsidRPr="00CE65B2" w:rsidRDefault="008E2FDE" w:rsidP="00CE65B2">
            <w:pPr>
              <w:pStyle w:val="ConsPlusNormal"/>
              <w:spacing w:line="228" w:lineRule="auto"/>
              <w:rPr>
                <w:sz w:val="21"/>
                <w:szCs w:val="21"/>
              </w:rPr>
            </w:pPr>
            <w:r w:rsidRPr="00CE65B2">
              <w:rPr>
                <w:sz w:val="21"/>
                <w:szCs w:val="21"/>
              </w:rPr>
              <w:t>Доля молодежи (взрослых), обладающей (обладающих) навыками в области информационнокоммуникационных технологий (4.4.1)</w:t>
            </w:r>
          </w:p>
        </w:tc>
        <w:tc>
          <w:tcPr>
            <w:tcW w:w="1558" w:type="dxa"/>
            <w:tcBorders>
              <w:top w:val="nil"/>
              <w:left w:val="nil"/>
              <w:bottom w:val="nil"/>
              <w:right w:val="nil"/>
            </w:tcBorders>
          </w:tcPr>
          <w:p w:rsidR="008E2FDE" w:rsidRPr="00CE65B2" w:rsidRDefault="008E2FDE" w:rsidP="00CE65B2">
            <w:pPr>
              <w:pStyle w:val="ConsPlusNormal"/>
              <w:spacing w:line="228" w:lineRule="auto"/>
              <w:rPr>
                <w:sz w:val="21"/>
                <w:szCs w:val="21"/>
              </w:rPr>
            </w:pPr>
            <w:r w:rsidRPr="00CE65B2">
              <w:rPr>
                <w:sz w:val="21"/>
                <w:szCs w:val="21"/>
              </w:rPr>
              <w:t>Росстат</w:t>
            </w:r>
          </w:p>
        </w:tc>
        <w:tc>
          <w:tcPr>
            <w:tcW w:w="2244" w:type="dxa"/>
            <w:gridSpan w:val="4"/>
            <w:tcBorders>
              <w:top w:val="nil"/>
              <w:left w:val="nil"/>
              <w:bottom w:val="nil"/>
              <w:right w:val="nil"/>
            </w:tcBorders>
          </w:tcPr>
          <w:p w:rsidR="008E2FDE" w:rsidRPr="00CE65B2" w:rsidRDefault="008E2FDE" w:rsidP="00CE65B2">
            <w:pPr>
              <w:pStyle w:val="ConsPlusNormal"/>
              <w:spacing w:line="228" w:lineRule="auto"/>
              <w:rPr>
                <w:sz w:val="21"/>
                <w:szCs w:val="21"/>
              </w:rPr>
            </w:pPr>
            <w:r w:rsidRPr="00CE65B2">
              <w:rPr>
                <w:sz w:val="21"/>
                <w:szCs w:val="21"/>
              </w:rPr>
              <w:t xml:space="preserve">по Российской Федерации, </w:t>
            </w:r>
            <w:r w:rsidR="00500768">
              <w:t>субъектам Российской Федерации, федеральным округам</w:t>
            </w:r>
            <w:r w:rsidR="00500768">
              <w:rPr>
                <w:sz w:val="21"/>
                <w:szCs w:val="21"/>
              </w:rPr>
              <w:t xml:space="preserve">, </w:t>
            </w:r>
            <w:r w:rsidRPr="00CE65B2">
              <w:rPr>
                <w:sz w:val="21"/>
                <w:szCs w:val="21"/>
              </w:rPr>
              <w:t xml:space="preserve">городской </w:t>
            </w:r>
            <w:r w:rsidR="000176B0" w:rsidRPr="00CE65B2">
              <w:rPr>
                <w:sz w:val="21"/>
                <w:szCs w:val="21"/>
              </w:rPr>
              <w:br/>
            </w:r>
            <w:r w:rsidRPr="00CE65B2">
              <w:rPr>
                <w:sz w:val="21"/>
                <w:szCs w:val="21"/>
              </w:rPr>
              <w:t>и сельской местности, полу, возрасту</w:t>
            </w:r>
          </w:p>
        </w:tc>
        <w:tc>
          <w:tcPr>
            <w:tcW w:w="1583" w:type="dxa"/>
            <w:gridSpan w:val="6"/>
            <w:tcBorders>
              <w:top w:val="nil"/>
              <w:left w:val="nil"/>
              <w:bottom w:val="nil"/>
              <w:right w:val="nil"/>
            </w:tcBorders>
          </w:tcPr>
          <w:p w:rsidR="008E2FDE" w:rsidRPr="00CE65B2" w:rsidRDefault="008E2FDE" w:rsidP="00CE65B2">
            <w:pPr>
              <w:pStyle w:val="ConsPlusNormal"/>
              <w:spacing w:line="228" w:lineRule="auto"/>
              <w:rPr>
                <w:sz w:val="21"/>
                <w:szCs w:val="21"/>
              </w:rPr>
            </w:pPr>
            <w:r w:rsidRPr="00CE65B2">
              <w:rPr>
                <w:sz w:val="21"/>
                <w:szCs w:val="21"/>
              </w:rPr>
              <w:t>ежегодно</w:t>
            </w:r>
          </w:p>
        </w:tc>
        <w:tc>
          <w:tcPr>
            <w:tcW w:w="1900" w:type="dxa"/>
            <w:gridSpan w:val="5"/>
            <w:tcBorders>
              <w:top w:val="nil"/>
              <w:left w:val="nil"/>
              <w:bottom w:val="nil"/>
              <w:right w:val="nil"/>
            </w:tcBorders>
          </w:tcPr>
          <w:p w:rsidR="008E2FDE" w:rsidRPr="00CE65B2" w:rsidRDefault="004D1F37" w:rsidP="00CE65B2">
            <w:pPr>
              <w:pStyle w:val="ConsPlusNormal"/>
              <w:spacing w:line="228" w:lineRule="auto"/>
              <w:rPr>
                <w:sz w:val="21"/>
                <w:szCs w:val="21"/>
              </w:rPr>
            </w:pPr>
            <w:r w:rsidRPr="00CE65B2">
              <w:rPr>
                <w:sz w:val="21"/>
                <w:szCs w:val="21"/>
              </w:rPr>
              <w:t>28 февраля</w:t>
            </w:r>
          </w:p>
        </w:tc>
      </w:tr>
      <w:tr w:rsidR="004D1F37" w:rsidRPr="00CE65B2" w:rsidTr="00D41852">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4D1F37" w:rsidRPr="00CE65B2" w:rsidRDefault="004D1F37" w:rsidP="00500768">
            <w:pPr>
              <w:pStyle w:val="ConsPlusNormal"/>
              <w:spacing w:line="228" w:lineRule="auto"/>
              <w:rPr>
                <w:sz w:val="21"/>
                <w:szCs w:val="21"/>
              </w:rPr>
            </w:pPr>
            <w:r w:rsidRPr="00CE65B2">
              <w:rPr>
                <w:sz w:val="21"/>
                <w:szCs w:val="21"/>
              </w:rPr>
              <w:t xml:space="preserve">(в ред. </w:t>
            </w:r>
            <w:r w:rsidR="00500768">
              <w:t xml:space="preserve">распоряжений </w:t>
            </w:r>
            <w:r w:rsidRPr="00CE65B2">
              <w:rPr>
                <w:sz w:val="21"/>
                <w:szCs w:val="21"/>
              </w:rPr>
              <w:t>Правительства РФ от 17.08.2024 № 2237-р</w:t>
            </w:r>
            <w:r w:rsidR="00500768">
              <w:rPr>
                <w:sz w:val="21"/>
                <w:szCs w:val="21"/>
              </w:rPr>
              <w:t>, от 19.12.2024 № 3873-р</w:t>
            </w:r>
            <w:r w:rsidRPr="00CE65B2">
              <w:rPr>
                <w:sz w:val="21"/>
                <w:szCs w:val="21"/>
              </w:rPr>
              <w:t>)</w:t>
            </w:r>
          </w:p>
        </w:tc>
      </w:tr>
      <w:tr w:rsidR="00EE77DA" w:rsidRPr="00CE65B2"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CE65B2" w:rsidRDefault="008E2FDE" w:rsidP="00CE65B2">
            <w:pPr>
              <w:pStyle w:val="ConsPlusNormal"/>
              <w:spacing w:line="228" w:lineRule="auto"/>
              <w:rPr>
                <w:sz w:val="21"/>
                <w:szCs w:val="21"/>
              </w:rPr>
            </w:pPr>
            <w:r w:rsidRPr="00CE65B2">
              <w:rPr>
                <w:sz w:val="21"/>
                <w:szCs w:val="21"/>
              </w:rPr>
              <w:t>2.8.29.</w:t>
            </w:r>
          </w:p>
        </w:tc>
        <w:tc>
          <w:tcPr>
            <w:tcW w:w="2126" w:type="dxa"/>
            <w:gridSpan w:val="6"/>
            <w:tcBorders>
              <w:top w:val="nil"/>
              <w:left w:val="nil"/>
              <w:bottom w:val="nil"/>
              <w:right w:val="nil"/>
            </w:tcBorders>
          </w:tcPr>
          <w:p w:rsidR="008E2FDE" w:rsidRPr="00CE65B2" w:rsidRDefault="008E2FDE" w:rsidP="00CE65B2">
            <w:pPr>
              <w:pStyle w:val="ConsPlusNormal"/>
              <w:spacing w:line="228" w:lineRule="auto"/>
              <w:rPr>
                <w:sz w:val="21"/>
                <w:szCs w:val="21"/>
              </w:rPr>
            </w:pPr>
            <w:r w:rsidRPr="00CE65B2">
              <w:rPr>
                <w:sz w:val="21"/>
                <w:szCs w:val="21"/>
              </w:rPr>
              <w:t xml:space="preserve">Доля женщин в возрасте от 20 до 24 лет, вступивших </w:t>
            </w:r>
            <w:r w:rsidR="000176B0" w:rsidRPr="00CE65B2">
              <w:rPr>
                <w:sz w:val="21"/>
                <w:szCs w:val="21"/>
              </w:rPr>
              <w:br/>
            </w:r>
            <w:r w:rsidRPr="00CE65B2">
              <w:rPr>
                <w:sz w:val="21"/>
                <w:szCs w:val="21"/>
              </w:rPr>
              <w:t xml:space="preserve">в брак или союз </w:t>
            </w:r>
            <w:r w:rsidR="000176B0" w:rsidRPr="00CE65B2">
              <w:rPr>
                <w:sz w:val="21"/>
                <w:szCs w:val="21"/>
              </w:rPr>
              <w:br/>
            </w:r>
            <w:r w:rsidRPr="00CE65B2">
              <w:rPr>
                <w:sz w:val="21"/>
                <w:szCs w:val="21"/>
              </w:rPr>
              <w:t>до 15 лет и до 18 лет (5.3.1)</w:t>
            </w:r>
          </w:p>
        </w:tc>
        <w:tc>
          <w:tcPr>
            <w:tcW w:w="1558" w:type="dxa"/>
            <w:tcBorders>
              <w:top w:val="nil"/>
              <w:left w:val="nil"/>
              <w:bottom w:val="nil"/>
              <w:right w:val="nil"/>
            </w:tcBorders>
          </w:tcPr>
          <w:p w:rsidR="008E2FDE" w:rsidRPr="00CE65B2" w:rsidRDefault="008E2FDE" w:rsidP="00CE65B2">
            <w:pPr>
              <w:pStyle w:val="ConsPlusNormal"/>
              <w:spacing w:line="228" w:lineRule="auto"/>
              <w:rPr>
                <w:sz w:val="21"/>
                <w:szCs w:val="21"/>
              </w:rPr>
            </w:pPr>
            <w:r w:rsidRPr="00CE65B2">
              <w:rPr>
                <w:sz w:val="21"/>
                <w:szCs w:val="21"/>
              </w:rPr>
              <w:t>Росстат</w:t>
            </w:r>
          </w:p>
        </w:tc>
        <w:tc>
          <w:tcPr>
            <w:tcW w:w="2244" w:type="dxa"/>
            <w:gridSpan w:val="4"/>
            <w:tcBorders>
              <w:top w:val="nil"/>
              <w:left w:val="nil"/>
              <w:bottom w:val="nil"/>
              <w:right w:val="nil"/>
            </w:tcBorders>
          </w:tcPr>
          <w:p w:rsidR="008E2FDE" w:rsidRPr="00CE65B2" w:rsidRDefault="008E2FDE" w:rsidP="00CE65B2">
            <w:pPr>
              <w:pStyle w:val="ConsPlusNormal"/>
              <w:spacing w:line="228" w:lineRule="auto"/>
              <w:rPr>
                <w:sz w:val="21"/>
                <w:szCs w:val="21"/>
              </w:rPr>
            </w:pPr>
            <w:r w:rsidRPr="00CE65B2">
              <w:rPr>
                <w:sz w:val="21"/>
                <w:szCs w:val="21"/>
              </w:rPr>
              <w:t xml:space="preserve">по Российской Федерации, городской </w:t>
            </w:r>
            <w:r w:rsidR="000176B0" w:rsidRPr="00CE65B2">
              <w:rPr>
                <w:sz w:val="21"/>
                <w:szCs w:val="21"/>
              </w:rPr>
              <w:br/>
            </w:r>
            <w:r w:rsidRPr="00CE65B2">
              <w:rPr>
                <w:sz w:val="21"/>
                <w:szCs w:val="21"/>
              </w:rPr>
              <w:t>и се</w:t>
            </w:r>
            <w:r w:rsidR="00585473">
              <w:rPr>
                <w:sz w:val="21"/>
                <w:szCs w:val="21"/>
              </w:rPr>
              <w:t>льской местности</w:t>
            </w:r>
          </w:p>
        </w:tc>
        <w:tc>
          <w:tcPr>
            <w:tcW w:w="1583" w:type="dxa"/>
            <w:gridSpan w:val="6"/>
            <w:tcBorders>
              <w:top w:val="nil"/>
              <w:left w:val="nil"/>
              <w:bottom w:val="nil"/>
              <w:right w:val="nil"/>
            </w:tcBorders>
          </w:tcPr>
          <w:p w:rsidR="008E2FDE" w:rsidRPr="00CE65B2" w:rsidRDefault="008E2FDE" w:rsidP="00CE65B2">
            <w:pPr>
              <w:pStyle w:val="ConsPlusNormal"/>
              <w:spacing w:line="228" w:lineRule="auto"/>
              <w:rPr>
                <w:sz w:val="21"/>
                <w:szCs w:val="21"/>
              </w:rPr>
            </w:pPr>
            <w:r w:rsidRPr="00CE65B2">
              <w:rPr>
                <w:sz w:val="21"/>
                <w:szCs w:val="21"/>
              </w:rPr>
              <w:t>1 раз в 5 лет</w:t>
            </w:r>
          </w:p>
        </w:tc>
        <w:tc>
          <w:tcPr>
            <w:tcW w:w="1900" w:type="dxa"/>
            <w:gridSpan w:val="5"/>
            <w:tcBorders>
              <w:top w:val="nil"/>
              <w:left w:val="nil"/>
              <w:bottom w:val="nil"/>
              <w:right w:val="nil"/>
            </w:tcBorders>
          </w:tcPr>
          <w:p w:rsidR="008E2FDE" w:rsidRPr="00CE65B2" w:rsidRDefault="008E2FDE" w:rsidP="00CE65B2">
            <w:pPr>
              <w:pStyle w:val="ConsPlusNormal"/>
              <w:spacing w:line="228" w:lineRule="auto"/>
              <w:jc w:val="both"/>
              <w:rPr>
                <w:sz w:val="21"/>
                <w:szCs w:val="21"/>
              </w:rPr>
            </w:pPr>
            <w:r w:rsidRPr="00CE65B2">
              <w:rPr>
                <w:sz w:val="21"/>
                <w:szCs w:val="21"/>
              </w:rPr>
              <w:t>31 декабря</w:t>
            </w:r>
          </w:p>
        </w:tc>
      </w:tr>
      <w:tr w:rsidR="00585473" w:rsidRPr="00CE65B2" w:rsidTr="00217374">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585473" w:rsidRPr="00CE65B2" w:rsidRDefault="00585473" w:rsidP="007A72CB">
            <w:pPr>
              <w:pStyle w:val="ConsPlusNormal"/>
              <w:spacing w:line="223" w:lineRule="auto"/>
              <w:rPr>
                <w:sz w:val="21"/>
                <w:szCs w:val="21"/>
              </w:rPr>
            </w:pPr>
            <w:r w:rsidRPr="00CE65B2">
              <w:rPr>
                <w:sz w:val="21"/>
                <w:szCs w:val="21"/>
              </w:rPr>
              <w:t xml:space="preserve">(в ред. </w:t>
            </w:r>
            <w:hyperlink r:id="rId818"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EE77DA" w:rsidRPr="00CE65B2"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2.8.30.</w:t>
            </w:r>
          </w:p>
        </w:tc>
        <w:tc>
          <w:tcPr>
            <w:tcW w:w="2126" w:type="dxa"/>
            <w:gridSpan w:val="6"/>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 xml:space="preserve">Доля времени, затрачиваемого </w:t>
            </w:r>
            <w:r w:rsidR="000176B0" w:rsidRPr="00CE65B2">
              <w:rPr>
                <w:sz w:val="21"/>
                <w:szCs w:val="21"/>
              </w:rPr>
              <w:br/>
            </w:r>
            <w:r w:rsidRPr="00CE65B2">
              <w:rPr>
                <w:sz w:val="21"/>
                <w:szCs w:val="21"/>
              </w:rPr>
              <w:t xml:space="preserve">на неоплачиваемые работу по дому </w:t>
            </w:r>
            <w:r w:rsidR="000176B0" w:rsidRPr="00CE65B2">
              <w:rPr>
                <w:sz w:val="21"/>
                <w:szCs w:val="21"/>
              </w:rPr>
              <w:br/>
            </w:r>
            <w:r w:rsidRPr="00CE65B2">
              <w:rPr>
                <w:sz w:val="21"/>
                <w:szCs w:val="21"/>
              </w:rPr>
              <w:t xml:space="preserve">и труд по уходу </w:t>
            </w:r>
            <w:r w:rsidR="000176B0" w:rsidRPr="00CE65B2">
              <w:rPr>
                <w:sz w:val="21"/>
                <w:szCs w:val="21"/>
              </w:rPr>
              <w:br/>
            </w:r>
            <w:r w:rsidRPr="00CE65B2">
              <w:rPr>
                <w:sz w:val="21"/>
                <w:szCs w:val="21"/>
              </w:rPr>
              <w:t xml:space="preserve">за членами домохозяйства </w:t>
            </w:r>
            <w:r w:rsidR="000176B0" w:rsidRPr="00CE65B2">
              <w:rPr>
                <w:sz w:val="21"/>
                <w:szCs w:val="21"/>
              </w:rPr>
              <w:br/>
            </w:r>
            <w:r w:rsidRPr="00CE65B2">
              <w:rPr>
                <w:sz w:val="21"/>
                <w:szCs w:val="21"/>
              </w:rPr>
              <w:t>и семьи (5.4.1)</w:t>
            </w:r>
          </w:p>
        </w:tc>
        <w:tc>
          <w:tcPr>
            <w:tcW w:w="1558" w:type="dxa"/>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Росстат</w:t>
            </w:r>
          </w:p>
        </w:tc>
        <w:tc>
          <w:tcPr>
            <w:tcW w:w="2244" w:type="dxa"/>
            <w:gridSpan w:val="4"/>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 xml:space="preserve">по Российской Федерации, городской </w:t>
            </w:r>
            <w:r w:rsidR="000176B0" w:rsidRPr="00CE65B2">
              <w:rPr>
                <w:sz w:val="21"/>
                <w:szCs w:val="21"/>
              </w:rPr>
              <w:br/>
            </w:r>
            <w:r w:rsidRPr="00CE65B2">
              <w:rPr>
                <w:sz w:val="21"/>
                <w:szCs w:val="21"/>
              </w:rPr>
              <w:t xml:space="preserve">и сельской местности, полу, </w:t>
            </w:r>
            <w:r w:rsidR="00585473">
              <w:rPr>
                <w:sz w:val="21"/>
                <w:szCs w:val="21"/>
              </w:rPr>
              <w:t>занятости</w:t>
            </w:r>
          </w:p>
        </w:tc>
        <w:tc>
          <w:tcPr>
            <w:tcW w:w="1583" w:type="dxa"/>
            <w:gridSpan w:val="6"/>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 xml:space="preserve">1 раз в 5 лет, начиная </w:t>
            </w:r>
            <w:r w:rsidR="000176B0" w:rsidRPr="00CE65B2">
              <w:rPr>
                <w:sz w:val="21"/>
                <w:szCs w:val="21"/>
              </w:rPr>
              <w:br/>
            </w:r>
            <w:r w:rsidRPr="00CE65B2">
              <w:rPr>
                <w:sz w:val="21"/>
                <w:szCs w:val="21"/>
              </w:rPr>
              <w:t>с 2020 года</w:t>
            </w:r>
          </w:p>
        </w:tc>
        <w:tc>
          <w:tcPr>
            <w:tcW w:w="1900" w:type="dxa"/>
            <w:gridSpan w:val="5"/>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30 апреля</w:t>
            </w:r>
          </w:p>
          <w:p w:rsidR="00294F50" w:rsidRPr="00CE65B2" w:rsidRDefault="00294F50" w:rsidP="007A72CB">
            <w:pPr>
              <w:pStyle w:val="ConsPlusNormal"/>
              <w:spacing w:line="223" w:lineRule="auto"/>
              <w:rPr>
                <w:sz w:val="21"/>
                <w:szCs w:val="21"/>
              </w:rPr>
            </w:pPr>
          </w:p>
        </w:tc>
      </w:tr>
      <w:tr w:rsidR="00EE77DA" w:rsidRPr="00CE65B2"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EC02ED" w:rsidRPr="00CE65B2" w:rsidRDefault="008E2FDE" w:rsidP="00585473">
            <w:pPr>
              <w:pStyle w:val="ConsPlusNormal"/>
              <w:spacing w:line="223" w:lineRule="auto"/>
              <w:jc w:val="both"/>
              <w:rPr>
                <w:sz w:val="21"/>
                <w:szCs w:val="21"/>
              </w:rPr>
            </w:pPr>
            <w:r w:rsidRPr="00CE65B2">
              <w:rPr>
                <w:sz w:val="21"/>
                <w:szCs w:val="21"/>
              </w:rPr>
              <w:t xml:space="preserve">(в ред. </w:t>
            </w:r>
            <w:r w:rsidR="00585473">
              <w:t xml:space="preserve">распоряжений </w:t>
            </w:r>
            <w:r w:rsidRPr="00CE65B2">
              <w:rPr>
                <w:sz w:val="21"/>
                <w:szCs w:val="21"/>
              </w:rPr>
              <w:t>Правител</w:t>
            </w:r>
            <w:r w:rsidR="00EC02ED" w:rsidRPr="00CE65B2">
              <w:rPr>
                <w:sz w:val="21"/>
                <w:szCs w:val="21"/>
              </w:rPr>
              <w:t xml:space="preserve">ьства РФ от 10.04.2019 </w:t>
            </w:r>
            <w:r w:rsidR="00C56C9E" w:rsidRPr="00CE65B2">
              <w:rPr>
                <w:sz w:val="21"/>
                <w:szCs w:val="21"/>
              </w:rPr>
              <w:t>№</w:t>
            </w:r>
            <w:r w:rsidR="00EC02ED" w:rsidRPr="00CE65B2">
              <w:rPr>
                <w:sz w:val="21"/>
                <w:szCs w:val="21"/>
              </w:rPr>
              <w:t xml:space="preserve"> 680-р</w:t>
            </w:r>
            <w:r w:rsidR="00585473">
              <w:rPr>
                <w:sz w:val="21"/>
                <w:szCs w:val="21"/>
              </w:rPr>
              <w:t>, от 19.12.2024 № 3873-р</w:t>
            </w:r>
            <w:r w:rsidR="00EC02ED" w:rsidRPr="00CE65B2">
              <w:rPr>
                <w:sz w:val="21"/>
                <w:szCs w:val="21"/>
              </w:rPr>
              <w:t>)</w:t>
            </w:r>
          </w:p>
        </w:tc>
      </w:tr>
      <w:tr w:rsidR="00EE77DA" w:rsidRPr="00CE65B2"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2.8.31.</w:t>
            </w:r>
          </w:p>
        </w:tc>
        <w:tc>
          <w:tcPr>
            <w:tcW w:w="2126" w:type="dxa"/>
            <w:gridSpan w:val="6"/>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 xml:space="preserve">Доля мест, занимаемых женщинами </w:t>
            </w:r>
            <w:r w:rsidR="00FF0751" w:rsidRPr="00CE65B2">
              <w:rPr>
                <w:sz w:val="21"/>
                <w:szCs w:val="21"/>
              </w:rPr>
              <w:br/>
            </w:r>
            <w:r w:rsidRPr="00CE65B2">
              <w:rPr>
                <w:sz w:val="21"/>
                <w:szCs w:val="21"/>
              </w:rPr>
              <w:t>в национальных парламентах (5.5.1)</w:t>
            </w:r>
          </w:p>
        </w:tc>
        <w:tc>
          <w:tcPr>
            <w:tcW w:w="1558" w:type="dxa"/>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Росстат</w:t>
            </w:r>
          </w:p>
        </w:tc>
        <w:tc>
          <w:tcPr>
            <w:tcW w:w="2244" w:type="dxa"/>
            <w:gridSpan w:val="4"/>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по Российской Федерации</w:t>
            </w:r>
          </w:p>
        </w:tc>
        <w:tc>
          <w:tcPr>
            <w:tcW w:w="1583" w:type="dxa"/>
            <w:gridSpan w:val="6"/>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ежегодно</w:t>
            </w:r>
          </w:p>
        </w:tc>
        <w:tc>
          <w:tcPr>
            <w:tcW w:w="1900" w:type="dxa"/>
            <w:gridSpan w:val="5"/>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1 марта</w:t>
            </w:r>
          </w:p>
        </w:tc>
      </w:tr>
      <w:tr w:rsidR="00593796" w:rsidRPr="00CE65B2"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593796" w:rsidRPr="00CE65B2" w:rsidRDefault="00593796" w:rsidP="007A72CB">
            <w:pPr>
              <w:pStyle w:val="ConsPlusNormal"/>
              <w:spacing w:line="223" w:lineRule="auto"/>
              <w:rPr>
                <w:sz w:val="21"/>
                <w:szCs w:val="21"/>
              </w:rPr>
            </w:pPr>
          </w:p>
        </w:tc>
        <w:tc>
          <w:tcPr>
            <w:tcW w:w="2126" w:type="dxa"/>
            <w:gridSpan w:val="6"/>
            <w:tcBorders>
              <w:top w:val="nil"/>
              <w:left w:val="nil"/>
              <w:bottom w:val="nil"/>
              <w:right w:val="nil"/>
            </w:tcBorders>
          </w:tcPr>
          <w:p w:rsidR="00593796" w:rsidRPr="00CE65B2" w:rsidRDefault="00593796" w:rsidP="007A72CB">
            <w:pPr>
              <w:pStyle w:val="ConsPlusNormal"/>
              <w:spacing w:line="223" w:lineRule="auto"/>
              <w:rPr>
                <w:sz w:val="21"/>
                <w:szCs w:val="21"/>
              </w:rPr>
            </w:pPr>
          </w:p>
        </w:tc>
        <w:tc>
          <w:tcPr>
            <w:tcW w:w="1558" w:type="dxa"/>
            <w:tcBorders>
              <w:top w:val="nil"/>
              <w:left w:val="nil"/>
              <w:bottom w:val="nil"/>
              <w:right w:val="nil"/>
            </w:tcBorders>
          </w:tcPr>
          <w:p w:rsidR="00593796" w:rsidRPr="00CE65B2" w:rsidRDefault="00593796" w:rsidP="007A72CB">
            <w:pPr>
              <w:pStyle w:val="ConsPlusNormal"/>
              <w:spacing w:line="223" w:lineRule="auto"/>
              <w:rPr>
                <w:sz w:val="21"/>
                <w:szCs w:val="21"/>
              </w:rPr>
            </w:pPr>
          </w:p>
        </w:tc>
        <w:tc>
          <w:tcPr>
            <w:tcW w:w="2244" w:type="dxa"/>
            <w:gridSpan w:val="4"/>
            <w:tcBorders>
              <w:top w:val="nil"/>
              <w:left w:val="nil"/>
              <w:bottom w:val="nil"/>
              <w:right w:val="nil"/>
            </w:tcBorders>
          </w:tcPr>
          <w:p w:rsidR="00593796" w:rsidRPr="00CE65B2" w:rsidRDefault="00593796" w:rsidP="007A72CB">
            <w:pPr>
              <w:pStyle w:val="ConsPlusNormal"/>
              <w:spacing w:line="223" w:lineRule="auto"/>
              <w:rPr>
                <w:sz w:val="21"/>
                <w:szCs w:val="21"/>
              </w:rPr>
            </w:pPr>
          </w:p>
        </w:tc>
        <w:tc>
          <w:tcPr>
            <w:tcW w:w="1583" w:type="dxa"/>
            <w:gridSpan w:val="6"/>
            <w:tcBorders>
              <w:top w:val="nil"/>
              <w:left w:val="nil"/>
              <w:bottom w:val="nil"/>
              <w:right w:val="nil"/>
            </w:tcBorders>
          </w:tcPr>
          <w:p w:rsidR="00593796" w:rsidRPr="00CE65B2" w:rsidRDefault="00593796" w:rsidP="007A72CB">
            <w:pPr>
              <w:pStyle w:val="ConsPlusNormal"/>
              <w:spacing w:line="223" w:lineRule="auto"/>
              <w:rPr>
                <w:sz w:val="21"/>
                <w:szCs w:val="21"/>
              </w:rPr>
            </w:pPr>
          </w:p>
        </w:tc>
        <w:tc>
          <w:tcPr>
            <w:tcW w:w="1900" w:type="dxa"/>
            <w:gridSpan w:val="5"/>
            <w:tcBorders>
              <w:top w:val="nil"/>
              <w:left w:val="nil"/>
              <w:bottom w:val="nil"/>
              <w:right w:val="nil"/>
            </w:tcBorders>
          </w:tcPr>
          <w:p w:rsidR="00593796" w:rsidRPr="00CE65B2" w:rsidRDefault="00593796" w:rsidP="007A72CB">
            <w:pPr>
              <w:pStyle w:val="ConsPlusNormal"/>
              <w:spacing w:line="223" w:lineRule="auto"/>
              <w:rPr>
                <w:sz w:val="21"/>
                <w:szCs w:val="21"/>
              </w:rPr>
            </w:pPr>
          </w:p>
        </w:tc>
      </w:tr>
      <w:tr w:rsidR="00EE77DA" w:rsidRPr="00CE65B2"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2.8.32.</w:t>
            </w:r>
          </w:p>
        </w:tc>
        <w:tc>
          <w:tcPr>
            <w:tcW w:w="2126" w:type="dxa"/>
            <w:gridSpan w:val="6"/>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 xml:space="preserve">Доля женщин </w:t>
            </w:r>
            <w:r w:rsidR="00FF0751" w:rsidRPr="00CE65B2">
              <w:rPr>
                <w:sz w:val="21"/>
                <w:szCs w:val="21"/>
              </w:rPr>
              <w:br/>
            </w:r>
            <w:r w:rsidRPr="00CE65B2">
              <w:rPr>
                <w:sz w:val="21"/>
                <w:szCs w:val="21"/>
              </w:rPr>
              <w:t>на руководящих должностях (5.5.2)</w:t>
            </w:r>
          </w:p>
        </w:tc>
        <w:tc>
          <w:tcPr>
            <w:tcW w:w="1558" w:type="dxa"/>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Росстат</w:t>
            </w:r>
          </w:p>
        </w:tc>
        <w:tc>
          <w:tcPr>
            <w:tcW w:w="2244" w:type="dxa"/>
            <w:gridSpan w:val="4"/>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по Российской Федерации</w:t>
            </w:r>
          </w:p>
        </w:tc>
        <w:tc>
          <w:tcPr>
            <w:tcW w:w="1583" w:type="dxa"/>
            <w:gridSpan w:val="6"/>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1 раз в 2 года</w:t>
            </w:r>
          </w:p>
        </w:tc>
        <w:tc>
          <w:tcPr>
            <w:tcW w:w="1900" w:type="dxa"/>
            <w:gridSpan w:val="5"/>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30 апреля</w:t>
            </w:r>
          </w:p>
        </w:tc>
      </w:tr>
      <w:tr w:rsidR="00EE77DA" w:rsidRPr="00CE65B2"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2.8.33.</w:t>
            </w:r>
          </w:p>
        </w:tc>
        <w:tc>
          <w:tcPr>
            <w:tcW w:w="2126" w:type="dxa"/>
            <w:gridSpan w:val="6"/>
            <w:tcBorders>
              <w:top w:val="nil"/>
              <w:left w:val="nil"/>
              <w:bottom w:val="nil"/>
              <w:right w:val="nil"/>
            </w:tcBorders>
          </w:tcPr>
          <w:p w:rsidR="00EC02ED" w:rsidRPr="00CE65B2" w:rsidRDefault="008E2FDE" w:rsidP="007A72CB">
            <w:pPr>
              <w:pStyle w:val="ConsPlusNormal"/>
              <w:spacing w:line="223" w:lineRule="auto"/>
              <w:rPr>
                <w:sz w:val="21"/>
                <w:szCs w:val="21"/>
              </w:rPr>
            </w:pPr>
            <w:r w:rsidRPr="00CE65B2">
              <w:rPr>
                <w:sz w:val="21"/>
                <w:szCs w:val="21"/>
              </w:rPr>
              <w:t>Доля лю</w:t>
            </w:r>
            <w:r w:rsidR="00EC02ED" w:rsidRPr="00CE65B2">
              <w:rPr>
                <w:sz w:val="21"/>
                <w:szCs w:val="21"/>
              </w:rPr>
              <w:t>дей, имеющих мобильный телефон,</w:t>
            </w:r>
            <w:r w:rsidR="00EC02ED" w:rsidRPr="00CE65B2">
              <w:rPr>
                <w:sz w:val="21"/>
                <w:szCs w:val="21"/>
              </w:rPr>
              <w:br/>
            </w:r>
            <w:r w:rsidRPr="00CE65B2">
              <w:rPr>
                <w:sz w:val="21"/>
                <w:szCs w:val="21"/>
              </w:rPr>
              <w:t>в разбивке по полу (5.b.1)</w:t>
            </w:r>
          </w:p>
        </w:tc>
        <w:tc>
          <w:tcPr>
            <w:tcW w:w="1558" w:type="dxa"/>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Росстат</w:t>
            </w:r>
          </w:p>
        </w:tc>
        <w:tc>
          <w:tcPr>
            <w:tcW w:w="2244" w:type="dxa"/>
            <w:gridSpan w:val="4"/>
            <w:tcBorders>
              <w:top w:val="nil"/>
              <w:left w:val="nil"/>
              <w:bottom w:val="nil"/>
              <w:right w:val="nil"/>
            </w:tcBorders>
          </w:tcPr>
          <w:p w:rsidR="008E2FDE" w:rsidRPr="00CE65B2" w:rsidRDefault="008E2FDE" w:rsidP="007A72CB">
            <w:pPr>
              <w:pStyle w:val="ConsPlusNormal"/>
              <w:spacing w:line="223" w:lineRule="auto"/>
              <w:rPr>
                <w:sz w:val="21"/>
                <w:szCs w:val="21"/>
              </w:rPr>
            </w:pPr>
            <w:r w:rsidRPr="00CE65B2">
              <w:rPr>
                <w:sz w:val="21"/>
                <w:szCs w:val="21"/>
              </w:rPr>
              <w:t xml:space="preserve">по Российской Федерации, </w:t>
            </w:r>
            <w:r w:rsidR="00BE28CF">
              <w:t>субъектам Российской Федерации, федеральным округам</w:t>
            </w:r>
            <w:r w:rsidR="00BE28CF">
              <w:rPr>
                <w:sz w:val="21"/>
                <w:szCs w:val="21"/>
              </w:rPr>
              <w:t xml:space="preserve">, </w:t>
            </w:r>
            <w:r w:rsidRPr="00CE65B2">
              <w:rPr>
                <w:sz w:val="21"/>
                <w:szCs w:val="21"/>
              </w:rPr>
              <w:t>полу</w:t>
            </w:r>
          </w:p>
        </w:tc>
        <w:tc>
          <w:tcPr>
            <w:tcW w:w="1583" w:type="dxa"/>
            <w:gridSpan w:val="6"/>
            <w:tcBorders>
              <w:top w:val="nil"/>
              <w:left w:val="nil"/>
              <w:bottom w:val="nil"/>
              <w:right w:val="nil"/>
            </w:tcBorders>
          </w:tcPr>
          <w:p w:rsidR="008E2FDE" w:rsidRPr="00CE65B2" w:rsidRDefault="008E2FDE" w:rsidP="007A72CB">
            <w:pPr>
              <w:pStyle w:val="ConsPlusNormal"/>
              <w:spacing w:line="223" w:lineRule="auto"/>
              <w:jc w:val="both"/>
              <w:rPr>
                <w:sz w:val="21"/>
                <w:szCs w:val="21"/>
              </w:rPr>
            </w:pPr>
            <w:r w:rsidRPr="00CE65B2">
              <w:rPr>
                <w:sz w:val="21"/>
                <w:szCs w:val="21"/>
              </w:rPr>
              <w:t xml:space="preserve">ежегодно, начиная </w:t>
            </w:r>
            <w:r w:rsidR="00FF0751" w:rsidRPr="00CE65B2">
              <w:rPr>
                <w:sz w:val="21"/>
                <w:szCs w:val="21"/>
              </w:rPr>
              <w:br/>
            </w:r>
            <w:r w:rsidRPr="00CE65B2">
              <w:rPr>
                <w:sz w:val="21"/>
                <w:szCs w:val="21"/>
              </w:rPr>
              <w:t>с 2018 года</w:t>
            </w:r>
          </w:p>
        </w:tc>
        <w:tc>
          <w:tcPr>
            <w:tcW w:w="1900" w:type="dxa"/>
            <w:gridSpan w:val="5"/>
            <w:tcBorders>
              <w:top w:val="nil"/>
              <w:left w:val="nil"/>
              <w:bottom w:val="nil"/>
              <w:right w:val="nil"/>
            </w:tcBorders>
          </w:tcPr>
          <w:p w:rsidR="008E2FDE" w:rsidRPr="00CE65B2" w:rsidRDefault="00593796" w:rsidP="007A72CB">
            <w:pPr>
              <w:pStyle w:val="ConsPlusNormal"/>
              <w:spacing w:line="223" w:lineRule="auto"/>
              <w:rPr>
                <w:sz w:val="21"/>
                <w:szCs w:val="21"/>
              </w:rPr>
            </w:pPr>
            <w:r w:rsidRPr="00CE65B2">
              <w:rPr>
                <w:sz w:val="21"/>
                <w:szCs w:val="21"/>
              </w:rPr>
              <w:t>28 февраля</w:t>
            </w:r>
          </w:p>
          <w:p w:rsidR="00593796" w:rsidRPr="00CE65B2" w:rsidRDefault="00593796" w:rsidP="007A72CB">
            <w:pPr>
              <w:pStyle w:val="ConsPlusNormal"/>
              <w:spacing w:line="223" w:lineRule="auto"/>
              <w:rPr>
                <w:sz w:val="21"/>
                <w:szCs w:val="21"/>
              </w:rPr>
            </w:pPr>
          </w:p>
        </w:tc>
      </w:tr>
      <w:tr w:rsidR="00593796" w:rsidRPr="00CE65B2" w:rsidTr="00D41852">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593796" w:rsidRDefault="00593796" w:rsidP="00BE28CF">
            <w:pPr>
              <w:pStyle w:val="ConsPlusNormal"/>
              <w:spacing w:line="223" w:lineRule="auto"/>
              <w:rPr>
                <w:sz w:val="21"/>
                <w:szCs w:val="21"/>
              </w:rPr>
            </w:pPr>
            <w:r w:rsidRPr="00CE65B2">
              <w:rPr>
                <w:sz w:val="21"/>
                <w:szCs w:val="21"/>
              </w:rPr>
              <w:t xml:space="preserve">(в ред. </w:t>
            </w:r>
            <w:r w:rsidR="00BE28CF">
              <w:t xml:space="preserve">распоряжений </w:t>
            </w:r>
            <w:r w:rsidRPr="00CE65B2">
              <w:rPr>
                <w:sz w:val="21"/>
                <w:szCs w:val="21"/>
              </w:rPr>
              <w:t>Правительства РФ от 17.08.2024 № 2237-р</w:t>
            </w:r>
            <w:r w:rsidR="00BE28CF">
              <w:rPr>
                <w:sz w:val="21"/>
                <w:szCs w:val="21"/>
              </w:rPr>
              <w:t>, от 19.12.2024 № 3873-р</w:t>
            </w:r>
            <w:r w:rsidRPr="00CE65B2">
              <w:rPr>
                <w:sz w:val="21"/>
                <w:szCs w:val="21"/>
              </w:rPr>
              <w:t>)</w:t>
            </w:r>
          </w:p>
          <w:p w:rsidR="00EB4569" w:rsidRPr="00CE65B2" w:rsidRDefault="00EB4569" w:rsidP="00BE28CF">
            <w:pPr>
              <w:pStyle w:val="ConsPlusNormal"/>
              <w:spacing w:line="223" w:lineRule="auto"/>
              <w:rPr>
                <w:sz w:val="21"/>
                <w:szCs w:val="21"/>
              </w:rPr>
            </w:pP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7A72CB">
            <w:pPr>
              <w:pStyle w:val="ConsPlusNormal"/>
              <w:spacing w:line="223" w:lineRule="auto"/>
            </w:pPr>
            <w:r w:rsidRPr="00EE77DA">
              <w:t>2.8.34.</w:t>
            </w:r>
          </w:p>
        </w:tc>
        <w:tc>
          <w:tcPr>
            <w:tcW w:w="2126" w:type="dxa"/>
            <w:gridSpan w:val="6"/>
            <w:tcBorders>
              <w:top w:val="nil"/>
              <w:left w:val="nil"/>
              <w:bottom w:val="nil"/>
              <w:right w:val="nil"/>
            </w:tcBorders>
          </w:tcPr>
          <w:p w:rsidR="008E2FDE" w:rsidRPr="00EE77DA" w:rsidRDefault="008E2FDE" w:rsidP="007A72CB">
            <w:pPr>
              <w:pStyle w:val="ConsPlusNormal"/>
              <w:spacing w:line="223" w:lineRule="auto"/>
            </w:pPr>
            <w:r w:rsidRPr="00EE77DA">
              <w:t xml:space="preserve">Доля населения, пользующегося услугами водоснабжения, организованного </w:t>
            </w:r>
            <w:r w:rsidR="00FF0751" w:rsidRPr="00EE77DA">
              <w:br/>
            </w:r>
            <w:r w:rsidRPr="00EE77DA">
              <w:t>с соблюдением требований безопасности (6.1.1)</w:t>
            </w:r>
          </w:p>
        </w:tc>
        <w:tc>
          <w:tcPr>
            <w:tcW w:w="1558" w:type="dxa"/>
            <w:tcBorders>
              <w:top w:val="nil"/>
              <w:left w:val="nil"/>
              <w:bottom w:val="nil"/>
              <w:right w:val="nil"/>
            </w:tcBorders>
          </w:tcPr>
          <w:p w:rsidR="008E2FDE" w:rsidRPr="00EE77DA" w:rsidRDefault="008E2FDE" w:rsidP="007A72CB">
            <w:pPr>
              <w:pStyle w:val="ConsPlusNormal"/>
              <w:spacing w:line="223" w:lineRule="auto"/>
            </w:pPr>
            <w:r w:rsidRPr="00EE77DA">
              <w:t>Росстат</w:t>
            </w:r>
          </w:p>
        </w:tc>
        <w:tc>
          <w:tcPr>
            <w:tcW w:w="2244" w:type="dxa"/>
            <w:gridSpan w:val="4"/>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w:t>
            </w:r>
            <w:r w:rsidR="00EB4569" w:rsidRPr="00CE65B2">
              <w:rPr>
                <w:sz w:val="21"/>
                <w:szCs w:val="21"/>
              </w:rPr>
              <w:t xml:space="preserve">, </w:t>
            </w:r>
            <w:r w:rsidR="00EB4569">
              <w:t>субъектам Российской Федерации</w:t>
            </w:r>
          </w:p>
        </w:tc>
        <w:tc>
          <w:tcPr>
            <w:tcW w:w="1583" w:type="dxa"/>
            <w:gridSpan w:val="6"/>
            <w:tcBorders>
              <w:top w:val="nil"/>
              <w:left w:val="nil"/>
              <w:bottom w:val="nil"/>
              <w:right w:val="nil"/>
            </w:tcBorders>
          </w:tcPr>
          <w:p w:rsidR="008E2FDE" w:rsidRPr="00EE77DA" w:rsidRDefault="008E2FDE" w:rsidP="007A72CB">
            <w:pPr>
              <w:pStyle w:val="ConsPlusNormal"/>
              <w:spacing w:line="223" w:lineRule="auto"/>
            </w:pPr>
            <w:r w:rsidRPr="00EE77DA">
              <w:t xml:space="preserve">1 раз в 2 года, начиная </w:t>
            </w:r>
            <w:r w:rsidR="00FF0751" w:rsidRPr="00EE77DA">
              <w:br/>
            </w:r>
            <w:r w:rsidRPr="00EE77DA">
              <w:t>с 2019 года</w:t>
            </w:r>
          </w:p>
        </w:tc>
        <w:tc>
          <w:tcPr>
            <w:tcW w:w="1900" w:type="dxa"/>
            <w:gridSpan w:val="5"/>
            <w:tcBorders>
              <w:top w:val="nil"/>
              <w:left w:val="nil"/>
              <w:bottom w:val="nil"/>
              <w:right w:val="nil"/>
            </w:tcBorders>
          </w:tcPr>
          <w:p w:rsidR="008E2FDE" w:rsidRPr="00EE77DA" w:rsidRDefault="008E2FDE" w:rsidP="007A72CB">
            <w:pPr>
              <w:pStyle w:val="ConsPlusNormal"/>
              <w:spacing w:line="223" w:lineRule="auto"/>
            </w:pPr>
            <w:r w:rsidRPr="00EE77DA">
              <w:t>31 марта</w:t>
            </w:r>
          </w:p>
        </w:tc>
      </w:tr>
      <w:tr w:rsidR="00EB4569" w:rsidRPr="00EE77DA" w:rsidTr="00217374">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EB4569" w:rsidRPr="00EE77DA" w:rsidRDefault="00EB4569" w:rsidP="007A72CB">
            <w:pPr>
              <w:pStyle w:val="ConsPlusNormal"/>
              <w:spacing w:line="226" w:lineRule="auto"/>
            </w:pPr>
            <w:r w:rsidRPr="00CE65B2">
              <w:rPr>
                <w:sz w:val="21"/>
                <w:szCs w:val="21"/>
              </w:rPr>
              <w:t xml:space="preserve">(в ред. </w:t>
            </w:r>
            <w:hyperlink r:id="rId819"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7A72CB">
            <w:pPr>
              <w:pStyle w:val="ConsPlusNormal"/>
              <w:spacing w:line="226" w:lineRule="auto"/>
            </w:pPr>
            <w:r w:rsidRPr="00EE77DA">
              <w:t>2.8.35.</w:t>
            </w:r>
          </w:p>
        </w:tc>
        <w:tc>
          <w:tcPr>
            <w:tcW w:w="2126" w:type="dxa"/>
            <w:gridSpan w:val="6"/>
            <w:tcBorders>
              <w:top w:val="nil"/>
              <w:left w:val="nil"/>
              <w:bottom w:val="nil"/>
              <w:right w:val="nil"/>
            </w:tcBorders>
          </w:tcPr>
          <w:p w:rsidR="008E2FDE" w:rsidRDefault="008E2FDE" w:rsidP="007A72CB">
            <w:pPr>
              <w:pStyle w:val="ConsPlusNormal"/>
              <w:spacing w:line="226" w:lineRule="auto"/>
            </w:pPr>
            <w:r w:rsidRPr="00EE77DA">
              <w:t xml:space="preserve">Доля населения, использующего организованные </w:t>
            </w:r>
            <w:r w:rsidR="00FF0751" w:rsidRPr="00EE77DA">
              <w:br/>
            </w:r>
            <w:r w:rsidRPr="00EE77DA">
              <w:t>с соблюдением требований безопасности услуги санитарии, включая у</w:t>
            </w:r>
            <w:r w:rsidR="00545D08" w:rsidRPr="00EE77DA">
              <w:t>стройства для мытья рук с мылом</w:t>
            </w:r>
            <w:r w:rsidR="00545D08" w:rsidRPr="00EE77DA">
              <w:br/>
            </w:r>
            <w:r w:rsidRPr="00EE77DA">
              <w:t>и водой (6.2.1)</w:t>
            </w:r>
          </w:p>
          <w:p w:rsidR="009676AF" w:rsidRPr="00EE77DA" w:rsidRDefault="009676AF" w:rsidP="007A72CB">
            <w:pPr>
              <w:pStyle w:val="ConsPlusNormal"/>
              <w:spacing w:line="226" w:lineRule="auto"/>
            </w:pPr>
          </w:p>
        </w:tc>
        <w:tc>
          <w:tcPr>
            <w:tcW w:w="1558" w:type="dxa"/>
            <w:tcBorders>
              <w:top w:val="nil"/>
              <w:left w:val="nil"/>
              <w:bottom w:val="nil"/>
              <w:right w:val="nil"/>
            </w:tcBorders>
          </w:tcPr>
          <w:p w:rsidR="008E2FDE" w:rsidRPr="00EE77DA" w:rsidRDefault="008E2FDE" w:rsidP="007A72CB">
            <w:pPr>
              <w:pStyle w:val="ConsPlusNormal"/>
              <w:spacing w:line="226" w:lineRule="auto"/>
            </w:pPr>
            <w:r w:rsidRPr="00EE77DA">
              <w:t>Росстат</w:t>
            </w:r>
          </w:p>
        </w:tc>
        <w:tc>
          <w:tcPr>
            <w:tcW w:w="2244" w:type="dxa"/>
            <w:gridSpan w:val="4"/>
            <w:tcBorders>
              <w:top w:val="nil"/>
              <w:left w:val="nil"/>
              <w:bottom w:val="nil"/>
              <w:right w:val="nil"/>
            </w:tcBorders>
          </w:tcPr>
          <w:p w:rsidR="008E2FDE" w:rsidRPr="00EE77DA" w:rsidRDefault="008E2FDE" w:rsidP="007A72CB">
            <w:pPr>
              <w:pStyle w:val="ConsPlusNormal"/>
              <w:spacing w:line="226" w:lineRule="auto"/>
            </w:pPr>
            <w:r w:rsidRPr="00EE77DA">
              <w:t xml:space="preserve">по Российской Федерации, </w:t>
            </w:r>
            <w:r w:rsidR="00D30400">
              <w:t xml:space="preserve">субъектам Российской Федерации, </w:t>
            </w:r>
            <w:r w:rsidRPr="00EE77DA">
              <w:t xml:space="preserve">городской </w:t>
            </w:r>
            <w:r w:rsidR="00FF0751" w:rsidRPr="00EE77DA">
              <w:br/>
            </w:r>
            <w:r w:rsidRPr="00EE77DA">
              <w:t>и сельской местности</w:t>
            </w:r>
          </w:p>
        </w:tc>
        <w:tc>
          <w:tcPr>
            <w:tcW w:w="1583" w:type="dxa"/>
            <w:gridSpan w:val="6"/>
            <w:tcBorders>
              <w:top w:val="nil"/>
              <w:left w:val="nil"/>
              <w:bottom w:val="nil"/>
              <w:right w:val="nil"/>
            </w:tcBorders>
          </w:tcPr>
          <w:p w:rsidR="008E2FDE" w:rsidRPr="00EE77DA" w:rsidRDefault="008E2FDE" w:rsidP="007A72CB">
            <w:pPr>
              <w:pStyle w:val="ConsPlusNormal"/>
              <w:spacing w:line="226" w:lineRule="auto"/>
            </w:pPr>
            <w:r w:rsidRPr="00EE77DA">
              <w:t xml:space="preserve">1 раз в 2 года, начиная </w:t>
            </w:r>
            <w:r w:rsidR="00FF0751" w:rsidRPr="00EE77DA">
              <w:br/>
            </w:r>
            <w:r w:rsidRPr="00EE77DA">
              <w:t>с 2019 года</w:t>
            </w:r>
          </w:p>
        </w:tc>
        <w:tc>
          <w:tcPr>
            <w:tcW w:w="1900" w:type="dxa"/>
            <w:gridSpan w:val="5"/>
            <w:tcBorders>
              <w:top w:val="nil"/>
              <w:left w:val="nil"/>
              <w:bottom w:val="nil"/>
              <w:right w:val="nil"/>
            </w:tcBorders>
          </w:tcPr>
          <w:p w:rsidR="008E2FDE" w:rsidRPr="00EE77DA" w:rsidRDefault="008E2FDE" w:rsidP="007A72CB">
            <w:pPr>
              <w:pStyle w:val="ConsPlusNormal"/>
              <w:spacing w:line="226" w:lineRule="auto"/>
            </w:pPr>
            <w:r w:rsidRPr="00EE77DA">
              <w:t>31 марта</w:t>
            </w:r>
          </w:p>
        </w:tc>
      </w:tr>
      <w:tr w:rsidR="00D30400" w:rsidRPr="00EE77DA" w:rsidTr="00217374">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D30400" w:rsidRPr="00EE77DA" w:rsidRDefault="00D30400" w:rsidP="007A72CB">
            <w:pPr>
              <w:pStyle w:val="ConsPlusNormal"/>
              <w:spacing w:line="226" w:lineRule="auto"/>
            </w:pPr>
            <w:r w:rsidRPr="00CE65B2">
              <w:rPr>
                <w:sz w:val="21"/>
                <w:szCs w:val="21"/>
              </w:rPr>
              <w:t xml:space="preserve">(в ред. </w:t>
            </w:r>
            <w:hyperlink r:id="rId820"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7A72CB">
            <w:pPr>
              <w:pStyle w:val="ConsPlusNormal"/>
              <w:spacing w:line="226" w:lineRule="auto"/>
            </w:pPr>
            <w:r w:rsidRPr="00EE77DA">
              <w:t>2.8.36.</w:t>
            </w:r>
          </w:p>
        </w:tc>
        <w:tc>
          <w:tcPr>
            <w:tcW w:w="2126" w:type="dxa"/>
            <w:gridSpan w:val="6"/>
            <w:tcBorders>
              <w:top w:val="nil"/>
              <w:left w:val="nil"/>
              <w:bottom w:val="nil"/>
              <w:right w:val="nil"/>
            </w:tcBorders>
          </w:tcPr>
          <w:p w:rsidR="008E2FDE" w:rsidRPr="00EE77DA" w:rsidRDefault="008E2FDE" w:rsidP="007A72CB">
            <w:pPr>
              <w:pStyle w:val="ConsPlusNormal"/>
              <w:spacing w:line="226" w:lineRule="auto"/>
            </w:pPr>
            <w:r w:rsidRPr="00EE77DA">
              <w:t>Доля нормативно очищенной сточной воды (6.3.1)</w:t>
            </w:r>
          </w:p>
        </w:tc>
        <w:tc>
          <w:tcPr>
            <w:tcW w:w="1558" w:type="dxa"/>
            <w:tcBorders>
              <w:top w:val="nil"/>
              <w:left w:val="nil"/>
              <w:bottom w:val="nil"/>
              <w:right w:val="nil"/>
            </w:tcBorders>
          </w:tcPr>
          <w:p w:rsidR="008E2FDE" w:rsidRPr="00EE77DA" w:rsidRDefault="008E2FDE" w:rsidP="007A72CB">
            <w:pPr>
              <w:pStyle w:val="ConsPlusNormal"/>
              <w:spacing w:line="226" w:lineRule="auto"/>
            </w:pPr>
            <w:r w:rsidRPr="00EE77DA">
              <w:t>Росвод</w:t>
            </w:r>
            <w:r w:rsidR="0070736D" w:rsidRPr="00EE77DA">
              <w:t>-</w:t>
            </w:r>
            <w:r w:rsidRPr="00EE77DA">
              <w:t>ресурсы</w:t>
            </w:r>
          </w:p>
        </w:tc>
        <w:tc>
          <w:tcPr>
            <w:tcW w:w="2244" w:type="dxa"/>
            <w:gridSpan w:val="4"/>
            <w:tcBorders>
              <w:top w:val="nil"/>
              <w:left w:val="nil"/>
              <w:bottom w:val="nil"/>
              <w:right w:val="nil"/>
            </w:tcBorders>
          </w:tcPr>
          <w:p w:rsidR="008E2FDE" w:rsidRPr="00EE77DA" w:rsidRDefault="008E2FDE" w:rsidP="007A72CB">
            <w:pPr>
              <w:pStyle w:val="ConsPlusNormal"/>
              <w:spacing w:line="226" w:lineRule="auto"/>
            </w:pPr>
            <w:r w:rsidRPr="00EE77DA">
              <w:t>по Российской Федерации</w:t>
            </w:r>
            <w:r w:rsidR="00C532F8">
              <w:t>, субъектам Российской Федерации</w:t>
            </w:r>
          </w:p>
        </w:tc>
        <w:tc>
          <w:tcPr>
            <w:tcW w:w="1583" w:type="dxa"/>
            <w:gridSpan w:val="6"/>
            <w:tcBorders>
              <w:top w:val="nil"/>
              <w:left w:val="nil"/>
              <w:bottom w:val="nil"/>
              <w:right w:val="nil"/>
            </w:tcBorders>
          </w:tcPr>
          <w:p w:rsidR="008E2FDE" w:rsidRPr="00EE77DA" w:rsidRDefault="008E2FDE" w:rsidP="007A72CB">
            <w:pPr>
              <w:pStyle w:val="ConsPlusNormal"/>
              <w:spacing w:line="226" w:lineRule="auto"/>
            </w:pPr>
            <w:r w:rsidRPr="00EE77DA">
              <w:t>ежегодно</w:t>
            </w:r>
          </w:p>
        </w:tc>
        <w:tc>
          <w:tcPr>
            <w:tcW w:w="1900" w:type="dxa"/>
            <w:gridSpan w:val="5"/>
            <w:tcBorders>
              <w:top w:val="nil"/>
              <w:left w:val="nil"/>
              <w:bottom w:val="nil"/>
              <w:right w:val="nil"/>
            </w:tcBorders>
          </w:tcPr>
          <w:p w:rsidR="008E2FDE" w:rsidRPr="00EE77DA" w:rsidRDefault="008E2FDE" w:rsidP="007A72CB">
            <w:pPr>
              <w:pStyle w:val="ConsPlusNormal"/>
              <w:spacing w:line="226" w:lineRule="auto"/>
            </w:pPr>
            <w:r w:rsidRPr="00EE77DA">
              <w:t>30 мая</w:t>
            </w:r>
          </w:p>
        </w:tc>
      </w:tr>
      <w:tr w:rsidR="00C532F8" w:rsidRPr="00AD710F" w:rsidTr="00217374">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C532F8" w:rsidRPr="00AD710F" w:rsidRDefault="00C532F8" w:rsidP="007A72CB">
            <w:pPr>
              <w:pStyle w:val="ConsPlusNormal"/>
              <w:spacing w:line="226" w:lineRule="auto"/>
              <w:rPr>
                <w:color w:val="000000" w:themeColor="text1"/>
                <w:sz w:val="21"/>
                <w:szCs w:val="21"/>
              </w:rPr>
            </w:pPr>
            <w:r w:rsidRPr="00CE65B2">
              <w:rPr>
                <w:sz w:val="21"/>
                <w:szCs w:val="21"/>
              </w:rPr>
              <w:t xml:space="preserve">(в ред. </w:t>
            </w:r>
            <w:hyperlink r:id="rId821"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EE77DA" w:rsidRPr="00AD710F"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AD710F" w:rsidRDefault="008E2FDE" w:rsidP="007A72CB">
            <w:pPr>
              <w:pStyle w:val="ConsPlusNormal"/>
              <w:spacing w:line="226" w:lineRule="auto"/>
              <w:rPr>
                <w:color w:val="000000" w:themeColor="text1"/>
                <w:sz w:val="21"/>
                <w:szCs w:val="21"/>
              </w:rPr>
            </w:pPr>
            <w:r w:rsidRPr="00AD710F">
              <w:rPr>
                <w:color w:val="000000" w:themeColor="text1"/>
                <w:sz w:val="21"/>
                <w:szCs w:val="21"/>
              </w:rPr>
              <w:t>2.8.37.</w:t>
            </w:r>
          </w:p>
        </w:tc>
        <w:tc>
          <w:tcPr>
            <w:tcW w:w="2126" w:type="dxa"/>
            <w:gridSpan w:val="6"/>
            <w:tcBorders>
              <w:top w:val="nil"/>
              <w:left w:val="nil"/>
              <w:bottom w:val="nil"/>
              <w:right w:val="nil"/>
            </w:tcBorders>
          </w:tcPr>
          <w:p w:rsidR="008E2FDE" w:rsidRPr="00AD710F" w:rsidRDefault="008E2FDE" w:rsidP="007A72CB">
            <w:pPr>
              <w:pStyle w:val="ConsPlusNormal"/>
              <w:spacing w:line="226" w:lineRule="auto"/>
              <w:rPr>
                <w:color w:val="000000" w:themeColor="text1"/>
                <w:sz w:val="21"/>
                <w:szCs w:val="21"/>
              </w:rPr>
            </w:pPr>
            <w:r w:rsidRPr="00AD710F">
              <w:rPr>
                <w:color w:val="000000" w:themeColor="text1"/>
                <w:sz w:val="21"/>
                <w:szCs w:val="21"/>
              </w:rPr>
              <w:t xml:space="preserve">Уровень нагрузки </w:t>
            </w:r>
            <w:r w:rsidR="00FF0751" w:rsidRPr="00AD710F">
              <w:rPr>
                <w:color w:val="000000" w:themeColor="text1"/>
                <w:sz w:val="21"/>
                <w:szCs w:val="21"/>
              </w:rPr>
              <w:br/>
            </w:r>
            <w:r w:rsidRPr="00AD710F">
              <w:rPr>
                <w:color w:val="000000" w:themeColor="text1"/>
                <w:sz w:val="21"/>
                <w:szCs w:val="21"/>
              </w:rPr>
              <w:t xml:space="preserve">на водные ресурсы: забор пресной воды в процентном отношении </w:t>
            </w:r>
            <w:r w:rsidR="00FF0751" w:rsidRPr="00AD710F">
              <w:rPr>
                <w:color w:val="000000" w:themeColor="text1"/>
                <w:sz w:val="21"/>
                <w:szCs w:val="21"/>
              </w:rPr>
              <w:br/>
            </w:r>
            <w:r w:rsidRPr="00AD710F">
              <w:rPr>
                <w:color w:val="000000" w:themeColor="text1"/>
                <w:sz w:val="21"/>
                <w:szCs w:val="21"/>
              </w:rPr>
              <w:t>к имеющимся запасам пресной воды (6.4.2)</w:t>
            </w:r>
          </w:p>
        </w:tc>
        <w:tc>
          <w:tcPr>
            <w:tcW w:w="1558" w:type="dxa"/>
            <w:tcBorders>
              <w:top w:val="nil"/>
              <w:left w:val="nil"/>
              <w:bottom w:val="nil"/>
              <w:right w:val="nil"/>
            </w:tcBorders>
          </w:tcPr>
          <w:p w:rsidR="008E2FDE" w:rsidRPr="00AD710F" w:rsidRDefault="008E2FDE" w:rsidP="007A72CB">
            <w:pPr>
              <w:pStyle w:val="ConsPlusNormal"/>
              <w:spacing w:line="226" w:lineRule="auto"/>
              <w:rPr>
                <w:color w:val="000000" w:themeColor="text1"/>
                <w:sz w:val="21"/>
                <w:szCs w:val="21"/>
              </w:rPr>
            </w:pPr>
            <w:r w:rsidRPr="00AD710F">
              <w:rPr>
                <w:color w:val="000000" w:themeColor="text1"/>
                <w:sz w:val="21"/>
                <w:szCs w:val="21"/>
              </w:rPr>
              <w:t>Минприроды России, Росвод</w:t>
            </w:r>
            <w:r w:rsidR="0070736D" w:rsidRPr="00AD710F">
              <w:rPr>
                <w:color w:val="000000" w:themeColor="text1"/>
                <w:sz w:val="21"/>
                <w:szCs w:val="21"/>
              </w:rPr>
              <w:t>-</w:t>
            </w:r>
            <w:r w:rsidRPr="00AD710F">
              <w:rPr>
                <w:color w:val="000000" w:themeColor="text1"/>
                <w:sz w:val="21"/>
                <w:szCs w:val="21"/>
              </w:rPr>
              <w:t>ресурсы, Росгидромет</w:t>
            </w:r>
            <w:r w:rsidR="009F37D4" w:rsidRPr="00AD710F">
              <w:rPr>
                <w:color w:val="000000" w:themeColor="text1"/>
                <w:sz w:val="21"/>
                <w:szCs w:val="21"/>
              </w:rPr>
              <w:t>, Роснедра</w:t>
            </w:r>
          </w:p>
        </w:tc>
        <w:tc>
          <w:tcPr>
            <w:tcW w:w="2244" w:type="dxa"/>
            <w:gridSpan w:val="4"/>
            <w:tcBorders>
              <w:top w:val="nil"/>
              <w:left w:val="nil"/>
              <w:bottom w:val="nil"/>
              <w:right w:val="nil"/>
            </w:tcBorders>
          </w:tcPr>
          <w:p w:rsidR="008E2FDE" w:rsidRPr="00AD710F" w:rsidRDefault="008E2FDE" w:rsidP="007A72CB">
            <w:pPr>
              <w:pStyle w:val="ConsPlusNormal"/>
              <w:spacing w:line="226" w:lineRule="auto"/>
              <w:rPr>
                <w:color w:val="000000" w:themeColor="text1"/>
                <w:sz w:val="21"/>
                <w:szCs w:val="21"/>
              </w:rPr>
            </w:pPr>
            <w:r w:rsidRPr="00AD710F">
              <w:rPr>
                <w:color w:val="000000" w:themeColor="text1"/>
                <w:sz w:val="21"/>
                <w:szCs w:val="21"/>
              </w:rPr>
              <w:t>по Российской Федерации</w:t>
            </w:r>
          </w:p>
        </w:tc>
        <w:tc>
          <w:tcPr>
            <w:tcW w:w="1583" w:type="dxa"/>
            <w:gridSpan w:val="6"/>
            <w:tcBorders>
              <w:top w:val="nil"/>
              <w:left w:val="nil"/>
              <w:bottom w:val="nil"/>
              <w:right w:val="nil"/>
            </w:tcBorders>
          </w:tcPr>
          <w:p w:rsidR="008E2FDE" w:rsidRPr="00AD710F" w:rsidRDefault="008E2FDE" w:rsidP="007A72CB">
            <w:pPr>
              <w:pStyle w:val="ConsPlusNormal"/>
              <w:spacing w:line="226" w:lineRule="auto"/>
              <w:jc w:val="both"/>
              <w:rPr>
                <w:color w:val="000000" w:themeColor="text1"/>
                <w:sz w:val="21"/>
                <w:szCs w:val="21"/>
              </w:rPr>
            </w:pPr>
            <w:r w:rsidRPr="00AD710F">
              <w:rPr>
                <w:color w:val="000000" w:themeColor="text1"/>
                <w:sz w:val="21"/>
                <w:szCs w:val="21"/>
              </w:rPr>
              <w:t xml:space="preserve">ежегодно, начиная </w:t>
            </w:r>
            <w:r w:rsidR="00FF0751" w:rsidRPr="00AD710F">
              <w:rPr>
                <w:color w:val="000000" w:themeColor="text1"/>
                <w:sz w:val="21"/>
                <w:szCs w:val="21"/>
              </w:rPr>
              <w:br/>
            </w:r>
            <w:r w:rsidRPr="00AD710F">
              <w:rPr>
                <w:color w:val="000000" w:themeColor="text1"/>
                <w:sz w:val="21"/>
                <w:szCs w:val="21"/>
              </w:rPr>
              <w:t>с 2020 года</w:t>
            </w:r>
          </w:p>
        </w:tc>
        <w:tc>
          <w:tcPr>
            <w:tcW w:w="1900" w:type="dxa"/>
            <w:gridSpan w:val="5"/>
            <w:tcBorders>
              <w:top w:val="nil"/>
              <w:left w:val="nil"/>
              <w:bottom w:val="nil"/>
              <w:right w:val="nil"/>
            </w:tcBorders>
          </w:tcPr>
          <w:p w:rsidR="008E2FDE" w:rsidRPr="00AD710F" w:rsidRDefault="008E2FDE" w:rsidP="007A72CB">
            <w:pPr>
              <w:pStyle w:val="ConsPlusNormal"/>
              <w:spacing w:line="226" w:lineRule="auto"/>
              <w:rPr>
                <w:color w:val="000000" w:themeColor="text1"/>
                <w:sz w:val="21"/>
                <w:szCs w:val="21"/>
              </w:rPr>
            </w:pPr>
            <w:r w:rsidRPr="00AD710F">
              <w:rPr>
                <w:color w:val="000000" w:themeColor="text1"/>
                <w:sz w:val="21"/>
                <w:szCs w:val="21"/>
              </w:rPr>
              <w:t>1 декабря</w:t>
            </w:r>
            <w:r w:rsidR="009F37D4" w:rsidRPr="00AD710F">
              <w:rPr>
                <w:color w:val="000000" w:themeColor="text1"/>
                <w:sz w:val="21"/>
                <w:szCs w:val="21"/>
              </w:rPr>
              <w:t xml:space="preserve"> года, следующего за отчетным</w:t>
            </w:r>
          </w:p>
        </w:tc>
      </w:tr>
      <w:tr w:rsidR="009F37D4" w:rsidRPr="00AD710F" w:rsidTr="00D41852">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9F37D4" w:rsidRPr="00AD710F" w:rsidRDefault="009F37D4" w:rsidP="007A72CB">
            <w:pPr>
              <w:pStyle w:val="ConsPlusNormal"/>
              <w:spacing w:line="226" w:lineRule="auto"/>
              <w:rPr>
                <w:color w:val="000000" w:themeColor="text1"/>
                <w:sz w:val="21"/>
                <w:szCs w:val="21"/>
              </w:rPr>
            </w:pPr>
            <w:r w:rsidRPr="00AD710F">
              <w:rPr>
                <w:color w:val="000000" w:themeColor="text1"/>
                <w:sz w:val="21"/>
                <w:szCs w:val="21"/>
              </w:rPr>
              <w:t xml:space="preserve">(в ред. </w:t>
            </w:r>
            <w:hyperlink r:id="rId822" w:history="1">
              <w:r w:rsidRPr="00AD710F">
                <w:rPr>
                  <w:color w:val="000000" w:themeColor="text1"/>
                  <w:sz w:val="21"/>
                  <w:szCs w:val="21"/>
                </w:rPr>
                <w:t>распоряжения</w:t>
              </w:r>
            </w:hyperlink>
            <w:r w:rsidRPr="00AD710F">
              <w:rPr>
                <w:color w:val="000000" w:themeColor="text1"/>
                <w:sz w:val="21"/>
                <w:szCs w:val="21"/>
              </w:rPr>
              <w:t xml:space="preserve"> Правительства РФ от 22.06.2022 № 1663-р)</w:t>
            </w:r>
          </w:p>
        </w:tc>
      </w:tr>
      <w:tr w:rsidR="00EE77DA" w:rsidRPr="00AD710F"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AD710F" w:rsidRDefault="008E2FDE" w:rsidP="007A72CB">
            <w:pPr>
              <w:pStyle w:val="ConsPlusNormal"/>
              <w:spacing w:line="226" w:lineRule="auto"/>
              <w:rPr>
                <w:sz w:val="21"/>
                <w:szCs w:val="21"/>
              </w:rPr>
            </w:pPr>
            <w:r w:rsidRPr="00AD710F">
              <w:rPr>
                <w:sz w:val="21"/>
                <w:szCs w:val="21"/>
              </w:rPr>
              <w:t>2.8.38.</w:t>
            </w:r>
          </w:p>
        </w:tc>
        <w:tc>
          <w:tcPr>
            <w:tcW w:w="2126" w:type="dxa"/>
            <w:gridSpan w:val="6"/>
            <w:tcBorders>
              <w:top w:val="nil"/>
              <w:left w:val="nil"/>
              <w:bottom w:val="nil"/>
              <w:right w:val="nil"/>
            </w:tcBorders>
          </w:tcPr>
          <w:p w:rsidR="008E2FDE" w:rsidRPr="00AD710F" w:rsidRDefault="008E2FDE" w:rsidP="007A72CB">
            <w:pPr>
              <w:pStyle w:val="ConsPlusNormal"/>
              <w:spacing w:line="226" w:lineRule="auto"/>
              <w:rPr>
                <w:sz w:val="21"/>
                <w:szCs w:val="21"/>
              </w:rPr>
            </w:pPr>
            <w:r w:rsidRPr="00AD710F">
              <w:rPr>
                <w:sz w:val="21"/>
                <w:szCs w:val="21"/>
              </w:rPr>
              <w:t xml:space="preserve">Доля трансграничных водных бассейнов, охваченных действующими договоренностями </w:t>
            </w:r>
            <w:r w:rsidR="00FF0751" w:rsidRPr="00AD710F">
              <w:rPr>
                <w:sz w:val="21"/>
                <w:szCs w:val="21"/>
              </w:rPr>
              <w:br/>
            </w:r>
            <w:r w:rsidRPr="00AD710F">
              <w:rPr>
                <w:sz w:val="21"/>
                <w:szCs w:val="21"/>
              </w:rPr>
              <w:t xml:space="preserve">о сотрудничестве </w:t>
            </w:r>
            <w:r w:rsidR="00FF0751" w:rsidRPr="00AD710F">
              <w:rPr>
                <w:sz w:val="21"/>
                <w:szCs w:val="21"/>
              </w:rPr>
              <w:br/>
            </w:r>
            <w:r w:rsidRPr="00AD710F">
              <w:rPr>
                <w:sz w:val="21"/>
                <w:szCs w:val="21"/>
              </w:rPr>
              <w:t>в области водопользования (6.5.2)</w:t>
            </w:r>
          </w:p>
        </w:tc>
        <w:tc>
          <w:tcPr>
            <w:tcW w:w="1558" w:type="dxa"/>
            <w:tcBorders>
              <w:top w:val="nil"/>
              <w:left w:val="nil"/>
              <w:bottom w:val="nil"/>
              <w:right w:val="nil"/>
            </w:tcBorders>
          </w:tcPr>
          <w:p w:rsidR="008E2FDE" w:rsidRPr="00AD710F" w:rsidRDefault="008E2FDE" w:rsidP="007A72CB">
            <w:pPr>
              <w:pStyle w:val="ConsPlusNormal"/>
              <w:spacing w:line="226" w:lineRule="auto"/>
              <w:rPr>
                <w:sz w:val="21"/>
                <w:szCs w:val="21"/>
              </w:rPr>
            </w:pPr>
            <w:r w:rsidRPr="00AD710F">
              <w:rPr>
                <w:sz w:val="21"/>
                <w:szCs w:val="21"/>
              </w:rPr>
              <w:t>Минприроды России</w:t>
            </w:r>
          </w:p>
        </w:tc>
        <w:tc>
          <w:tcPr>
            <w:tcW w:w="2244" w:type="dxa"/>
            <w:gridSpan w:val="4"/>
            <w:tcBorders>
              <w:top w:val="nil"/>
              <w:left w:val="nil"/>
              <w:bottom w:val="nil"/>
              <w:right w:val="nil"/>
            </w:tcBorders>
          </w:tcPr>
          <w:p w:rsidR="008E2FDE" w:rsidRPr="00AD710F" w:rsidRDefault="008E2FDE" w:rsidP="007A72CB">
            <w:pPr>
              <w:pStyle w:val="ConsPlusNormal"/>
              <w:spacing w:line="226" w:lineRule="auto"/>
              <w:rPr>
                <w:sz w:val="21"/>
                <w:szCs w:val="21"/>
              </w:rPr>
            </w:pPr>
            <w:r w:rsidRPr="00AD710F">
              <w:rPr>
                <w:sz w:val="21"/>
                <w:szCs w:val="21"/>
              </w:rPr>
              <w:t>по Российской Федерации</w:t>
            </w:r>
          </w:p>
        </w:tc>
        <w:tc>
          <w:tcPr>
            <w:tcW w:w="1583" w:type="dxa"/>
            <w:gridSpan w:val="6"/>
            <w:tcBorders>
              <w:top w:val="nil"/>
              <w:left w:val="nil"/>
              <w:bottom w:val="nil"/>
              <w:right w:val="nil"/>
            </w:tcBorders>
          </w:tcPr>
          <w:p w:rsidR="008E2FDE" w:rsidRPr="00AD710F" w:rsidRDefault="008E2FDE" w:rsidP="007A72CB">
            <w:pPr>
              <w:pStyle w:val="ConsPlusNormal"/>
              <w:spacing w:line="226" w:lineRule="auto"/>
              <w:rPr>
                <w:sz w:val="21"/>
                <w:szCs w:val="21"/>
              </w:rPr>
            </w:pPr>
            <w:r w:rsidRPr="00AD710F">
              <w:rPr>
                <w:sz w:val="21"/>
                <w:szCs w:val="21"/>
              </w:rPr>
              <w:t xml:space="preserve">ежегодно, начиная </w:t>
            </w:r>
            <w:r w:rsidR="00FF0751" w:rsidRPr="00AD710F">
              <w:rPr>
                <w:sz w:val="21"/>
                <w:szCs w:val="21"/>
              </w:rPr>
              <w:br/>
            </w:r>
            <w:r w:rsidRPr="00AD710F">
              <w:rPr>
                <w:sz w:val="21"/>
                <w:szCs w:val="21"/>
              </w:rPr>
              <w:t>с 2023 года</w:t>
            </w:r>
          </w:p>
        </w:tc>
        <w:tc>
          <w:tcPr>
            <w:tcW w:w="1900" w:type="dxa"/>
            <w:gridSpan w:val="5"/>
            <w:tcBorders>
              <w:top w:val="nil"/>
              <w:left w:val="nil"/>
              <w:bottom w:val="nil"/>
              <w:right w:val="nil"/>
            </w:tcBorders>
          </w:tcPr>
          <w:p w:rsidR="008E2FDE" w:rsidRPr="00AD710F" w:rsidRDefault="008E2FDE" w:rsidP="007A72CB">
            <w:pPr>
              <w:pStyle w:val="ConsPlusNormal"/>
              <w:spacing w:line="226" w:lineRule="auto"/>
              <w:rPr>
                <w:sz w:val="21"/>
                <w:szCs w:val="21"/>
              </w:rPr>
            </w:pPr>
            <w:r w:rsidRPr="00AD710F">
              <w:rPr>
                <w:sz w:val="21"/>
                <w:szCs w:val="21"/>
              </w:rPr>
              <w:t>31 марта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7A72CB">
            <w:pPr>
              <w:pStyle w:val="ConsPlusNormal"/>
              <w:spacing w:line="226" w:lineRule="auto"/>
              <w:jc w:val="both"/>
            </w:pPr>
            <w:r w:rsidRPr="00EE77DA">
              <w:t xml:space="preserve">(в ред. </w:t>
            </w:r>
            <w:hyperlink r:id="rId823" w:history="1">
              <w:r w:rsidRPr="00EE77DA">
                <w:t>распоряжения</w:t>
              </w:r>
            </w:hyperlink>
            <w:r w:rsidRPr="00EE77DA">
              <w:t xml:space="preserve"> Правительства РФ от 05.11.2020 </w:t>
            </w:r>
            <w:r w:rsidR="00C56C9E">
              <w:t>№</w:t>
            </w:r>
            <w:r w:rsidRPr="00EE77DA">
              <w:t xml:space="preserve"> 2876-р)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7A72CB">
            <w:pPr>
              <w:pStyle w:val="ConsPlusNormal"/>
              <w:spacing w:line="226" w:lineRule="auto"/>
            </w:pPr>
            <w:r w:rsidRPr="00EE77DA">
              <w:t>2.8.39.</w:t>
            </w:r>
          </w:p>
        </w:tc>
        <w:tc>
          <w:tcPr>
            <w:tcW w:w="2126" w:type="dxa"/>
            <w:gridSpan w:val="6"/>
            <w:tcBorders>
              <w:top w:val="nil"/>
              <w:left w:val="nil"/>
              <w:bottom w:val="nil"/>
              <w:right w:val="nil"/>
            </w:tcBorders>
          </w:tcPr>
          <w:p w:rsidR="007013CD" w:rsidRPr="00EE77DA" w:rsidRDefault="008E2FDE" w:rsidP="007A72CB">
            <w:pPr>
              <w:pStyle w:val="ConsPlusNormal"/>
              <w:spacing w:line="226" w:lineRule="auto"/>
            </w:pPr>
            <w:r w:rsidRPr="00EE77DA">
              <w:t xml:space="preserve">Доля населения, имеющего доступ </w:t>
            </w:r>
            <w:r w:rsidR="00FF0751" w:rsidRPr="00EE77DA">
              <w:br/>
            </w:r>
            <w:r w:rsidRPr="00EE77DA">
              <w:t>к электроэнергии (7.1.1)</w:t>
            </w:r>
          </w:p>
        </w:tc>
        <w:tc>
          <w:tcPr>
            <w:tcW w:w="1558" w:type="dxa"/>
            <w:tcBorders>
              <w:top w:val="nil"/>
              <w:left w:val="nil"/>
              <w:bottom w:val="nil"/>
              <w:right w:val="nil"/>
            </w:tcBorders>
          </w:tcPr>
          <w:p w:rsidR="008E2FDE" w:rsidRPr="00EE77DA" w:rsidRDefault="008E2FDE" w:rsidP="007A72CB">
            <w:pPr>
              <w:pStyle w:val="ConsPlusNormal"/>
              <w:spacing w:line="226" w:lineRule="auto"/>
            </w:pPr>
            <w:r w:rsidRPr="00EE77DA">
              <w:t>Росстат</w:t>
            </w:r>
          </w:p>
        </w:tc>
        <w:tc>
          <w:tcPr>
            <w:tcW w:w="2244" w:type="dxa"/>
            <w:gridSpan w:val="4"/>
            <w:tcBorders>
              <w:top w:val="nil"/>
              <w:left w:val="nil"/>
              <w:bottom w:val="nil"/>
              <w:right w:val="nil"/>
            </w:tcBorders>
          </w:tcPr>
          <w:p w:rsidR="008E2FDE" w:rsidRPr="00EE77DA" w:rsidRDefault="008E2FDE" w:rsidP="007A72CB">
            <w:pPr>
              <w:pStyle w:val="ConsPlusNormal"/>
              <w:spacing w:line="226" w:lineRule="auto"/>
            </w:pPr>
            <w:r w:rsidRPr="00EE77DA">
              <w:t xml:space="preserve">по Российской Федерации, городской </w:t>
            </w:r>
            <w:r w:rsidR="00FF0751" w:rsidRPr="00EE77DA">
              <w:br/>
            </w:r>
            <w:r w:rsidRPr="00EE77DA">
              <w:t>и сельской местности</w:t>
            </w:r>
          </w:p>
        </w:tc>
        <w:tc>
          <w:tcPr>
            <w:tcW w:w="1583" w:type="dxa"/>
            <w:gridSpan w:val="6"/>
            <w:tcBorders>
              <w:top w:val="nil"/>
              <w:left w:val="nil"/>
              <w:bottom w:val="nil"/>
              <w:right w:val="nil"/>
            </w:tcBorders>
          </w:tcPr>
          <w:p w:rsidR="008E2FDE" w:rsidRPr="00EE77DA" w:rsidRDefault="008E2FDE" w:rsidP="007A72CB">
            <w:pPr>
              <w:pStyle w:val="ConsPlusNormal"/>
              <w:spacing w:line="226" w:lineRule="auto"/>
            </w:pPr>
            <w:r w:rsidRPr="00EE77DA">
              <w:t xml:space="preserve">1 раз в 2 года, начиная </w:t>
            </w:r>
            <w:r w:rsidR="00FF0751" w:rsidRPr="00EE77DA">
              <w:br/>
            </w:r>
            <w:r w:rsidRPr="00EE77DA">
              <w:t>с 2019 года</w:t>
            </w:r>
          </w:p>
        </w:tc>
        <w:tc>
          <w:tcPr>
            <w:tcW w:w="1900" w:type="dxa"/>
            <w:gridSpan w:val="5"/>
            <w:tcBorders>
              <w:top w:val="nil"/>
              <w:left w:val="nil"/>
              <w:bottom w:val="nil"/>
              <w:right w:val="nil"/>
            </w:tcBorders>
          </w:tcPr>
          <w:p w:rsidR="008E2FDE" w:rsidRPr="00EE77DA" w:rsidRDefault="008E2FDE" w:rsidP="007A72CB">
            <w:pPr>
              <w:pStyle w:val="ConsPlusNormal"/>
              <w:spacing w:line="226" w:lineRule="auto"/>
            </w:pPr>
            <w:r w:rsidRPr="00EE77DA">
              <w:t>31 марта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79198A" w:rsidRPr="00EE77DA" w:rsidRDefault="0079198A" w:rsidP="007A72CB">
            <w:pPr>
              <w:pStyle w:val="ConsPlusNormal"/>
              <w:spacing w:line="226" w:lineRule="auto"/>
            </w:pPr>
            <w:r w:rsidRPr="00EE77DA">
              <w:t>2.8.40.</w:t>
            </w:r>
            <w:r w:rsidRPr="00EE77DA">
              <w:tab/>
              <w:t xml:space="preserve">Исключен. - Распоряжение Правительства РФ от 30.06.2021 </w:t>
            </w:r>
            <w:r w:rsidR="00C56C9E">
              <w:t>№</w:t>
            </w:r>
            <w:r w:rsidRPr="00EE77DA">
              <w:t xml:space="preserve"> 1785-р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2.8.41.</w:t>
            </w:r>
          </w:p>
        </w:tc>
        <w:tc>
          <w:tcPr>
            <w:tcW w:w="2126" w:type="dxa"/>
            <w:gridSpan w:val="6"/>
            <w:tcBorders>
              <w:top w:val="nil"/>
              <w:left w:val="nil"/>
              <w:bottom w:val="nil"/>
              <w:right w:val="nil"/>
            </w:tcBorders>
          </w:tcPr>
          <w:p w:rsidR="008E2FDE" w:rsidRPr="00EE77DA" w:rsidRDefault="008E2FDE" w:rsidP="007A72CB">
            <w:pPr>
              <w:pStyle w:val="ConsPlusNormal"/>
            </w:pPr>
            <w:r w:rsidRPr="00EE77DA">
              <w:t>Энергоемкость валового внутреннего продукта за год, предшествующий предыдущему (7.3.1)</w:t>
            </w:r>
          </w:p>
        </w:tc>
        <w:tc>
          <w:tcPr>
            <w:tcW w:w="1558" w:type="dxa"/>
            <w:tcBorders>
              <w:top w:val="nil"/>
              <w:left w:val="nil"/>
              <w:bottom w:val="nil"/>
              <w:right w:val="nil"/>
            </w:tcBorders>
          </w:tcPr>
          <w:p w:rsidR="008E2FDE" w:rsidRPr="00EE77DA" w:rsidRDefault="008E2FDE" w:rsidP="007A72CB">
            <w:pPr>
              <w:pStyle w:val="ConsPlusNormal"/>
            </w:pPr>
            <w:r w:rsidRPr="00EE77DA">
              <w:t>Росстат</w:t>
            </w:r>
          </w:p>
        </w:tc>
        <w:tc>
          <w:tcPr>
            <w:tcW w:w="2244" w:type="dxa"/>
            <w:gridSpan w:val="4"/>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583" w:type="dxa"/>
            <w:gridSpan w:val="6"/>
            <w:tcBorders>
              <w:top w:val="nil"/>
              <w:left w:val="nil"/>
              <w:bottom w:val="nil"/>
              <w:right w:val="nil"/>
            </w:tcBorders>
          </w:tcPr>
          <w:p w:rsidR="008E2FDE" w:rsidRPr="00EE77DA" w:rsidRDefault="008E2FDE" w:rsidP="007A72CB">
            <w:pPr>
              <w:pStyle w:val="ConsPlusNormal"/>
            </w:pPr>
            <w:r w:rsidRPr="00EE77DA">
              <w:t>ежегодно</w:t>
            </w:r>
          </w:p>
        </w:tc>
        <w:tc>
          <w:tcPr>
            <w:tcW w:w="1900" w:type="dxa"/>
            <w:gridSpan w:val="5"/>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2.8.42.</w:t>
            </w:r>
          </w:p>
        </w:tc>
        <w:tc>
          <w:tcPr>
            <w:tcW w:w="2126" w:type="dxa"/>
            <w:gridSpan w:val="6"/>
            <w:tcBorders>
              <w:top w:val="nil"/>
              <w:left w:val="nil"/>
              <w:bottom w:val="nil"/>
              <w:right w:val="nil"/>
            </w:tcBorders>
          </w:tcPr>
          <w:p w:rsidR="008E2FDE" w:rsidRPr="00EE77DA" w:rsidRDefault="008E2FDE" w:rsidP="007A72CB">
            <w:pPr>
              <w:pStyle w:val="ConsPlusNormal"/>
            </w:pPr>
            <w:r w:rsidRPr="00EE77DA">
              <w:t>Индекс физического объема валового внутреннего продукта на душу населения за год, предшествующий предыдущему (8.1.1)</w:t>
            </w:r>
          </w:p>
        </w:tc>
        <w:tc>
          <w:tcPr>
            <w:tcW w:w="1558" w:type="dxa"/>
            <w:tcBorders>
              <w:top w:val="nil"/>
              <w:left w:val="nil"/>
              <w:bottom w:val="nil"/>
              <w:right w:val="nil"/>
            </w:tcBorders>
          </w:tcPr>
          <w:p w:rsidR="008E2FDE" w:rsidRPr="00EE77DA" w:rsidRDefault="008E2FDE" w:rsidP="007A72CB">
            <w:pPr>
              <w:pStyle w:val="ConsPlusNormal"/>
            </w:pPr>
            <w:r w:rsidRPr="00EE77DA">
              <w:t>Росстат</w:t>
            </w:r>
          </w:p>
        </w:tc>
        <w:tc>
          <w:tcPr>
            <w:tcW w:w="2244" w:type="dxa"/>
            <w:gridSpan w:val="4"/>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583" w:type="dxa"/>
            <w:gridSpan w:val="6"/>
            <w:tcBorders>
              <w:top w:val="nil"/>
              <w:left w:val="nil"/>
              <w:bottom w:val="nil"/>
              <w:right w:val="nil"/>
            </w:tcBorders>
          </w:tcPr>
          <w:p w:rsidR="008E2FDE" w:rsidRPr="00EE77DA" w:rsidRDefault="008E2FDE" w:rsidP="007A72CB">
            <w:pPr>
              <w:pStyle w:val="ConsPlusNormal"/>
            </w:pPr>
            <w:r w:rsidRPr="00EE77DA">
              <w:t>ежегодно</w:t>
            </w:r>
          </w:p>
        </w:tc>
        <w:tc>
          <w:tcPr>
            <w:tcW w:w="1900" w:type="dxa"/>
            <w:gridSpan w:val="5"/>
            <w:tcBorders>
              <w:top w:val="nil"/>
              <w:left w:val="nil"/>
              <w:bottom w:val="nil"/>
              <w:right w:val="nil"/>
            </w:tcBorders>
          </w:tcPr>
          <w:p w:rsidR="008E2FDE" w:rsidRPr="00EE77DA" w:rsidRDefault="008E2FDE" w:rsidP="007A72CB">
            <w:pPr>
              <w:pStyle w:val="ConsPlusNormal"/>
            </w:pPr>
            <w:r w:rsidRPr="00EE77DA">
              <w:t>30 апреля</w:t>
            </w:r>
          </w:p>
        </w:tc>
      </w:tr>
      <w:tr w:rsidR="00C532F8" w:rsidRPr="00EE77DA" w:rsidTr="00C532F8">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C532F8" w:rsidRPr="00C532F8" w:rsidRDefault="00C532F8" w:rsidP="00C532F8">
            <w:pPr>
              <w:pStyle w:val="ConsPlusNormal"/>
            </w:pPr>
          </w:p>
        </w:tc>
        <w:tc>
          <w:tcPr>
            <w:tcW w:w="2126" w:type="dxa"/>
            <w:gridSpan w:val="6"/>
            <w:tcBorders>
              <w:top w:val="nil"/>
              <w:left w:val="nil"/>
              <w:bottom w:val="nil"/>
              <w:right w:val="nil"/>
            </w:tcBorders>
          </w:tcPr>
          <w:p w:rsidR="00C532F8" w:rsidRPr="00C532F8" w:rsidRDefault="00C532F8" w:rsidP="00C532F8">
            <w:pPr>
              <w:pStyle w:val="ConsPlusNormal"/>
            </w:pPr>
            <w:r>
              <w:t>индекс физического объема валового регионального продукта на душу населения за год, предшествующий предыдущему</w:t>
            </w:r>
          </w:p>
        </w:tc>
        <w:tc>
          <w:tcPr>
            <w:tcW w:w="1558" w:type="dxa"/>
            <w:tcBorders>
              <w:top w:val="nil"/>
              <w:left w:val="nil"/>
              <w:bottom w:val="nil"/>
              <w:right w:val="nil"/>
            </w:tcBorders>
          </w:tcPr>
          <w:p w:rsidR="00C532F8" w:rsidRPr="00C532F8" w:rsidRDefault="00C532F8" w:rsidP="00C532F8">
            <w:pPr>
              <w:pStyle w:val="ConsPlusNormal"/>
            </w:pPr>
          </w:p>
        </w:tc>
        <w:tc>
          <w:tcPr>
            <w:tcW w:w="2244" w:type="dxa"/>
            <w:gridSpan w:val="4"/>
            <w:tcBorders>
              <w:top w:val="nil"/>
              <w:left w:val="nil"/>
              <w:bottom w:val="nil"/>
              <w:right w:val="nil"/>
            </w:tcBorders>
          </w:tcPr>
          <w:p w:rsidR="00C532F8" w:rsidRPr="00C532F8" w:rsidRDefault="00C532F8" w:rsidP="00C532F8">
            <w:pPr>
              <w:pStyle w:val="ConsPlusNormal"/>
            </w:pPr>
            <w:r w:rsidRPr="00CE65B2">
              <w:rPr>
                <w:sz w:val="21"/>
                <w:szCs w:val="21"/>
              </w:rPr>
              <w:t xml:space="preserve">по Российской Федерации, </w:t>
            </w:r>
            <w:r>
              <w:t>субъектам Российской Федерации, федеральным округам</w:t>
            </w:r>
          </w:p>
        </w:tc>
        <w:tc>
          <w:tcPr>
            <w:tcW w:w="1583" w:type="dxa"/>
            <w:gridSpan w:val="6"/>
            <w:tcBorders>
              <w:top w:val="nil"/>
              <w:left w:val="nil"/>
              <w:bottom w:val="nil"/>
              <w:right w:val="nil"/>
            </w:tcBorders>
          </w:tcPr>
          <w:p w:rsidR="00C532F8" w:rsidRPr="00C532F8" w:rsidRDefault="00C532F8" w:rsidP="00C532F8">
            <w:pPr>
              <w:pStyle w:val="ConsPlusNormal"/>
            </w:pPr>
            <w:r>
              <w:t>ежегодно</w:t>
            </w:r>
          </w:p>
        </w:tc>
        <w:tc>
          <w:tcPr>
            <w:tcW w:w="1900" w:type="dxa"/>
            <w:gridSpan w:val="5"/>
            <w:tcBorders>
              <w:top w:val="nil"/>
              <w:left w:val="nil"/>
              <w:bottom w:val="nil"/>
              <w:right w:val="nil"/>
            </w:tcBorders>
          </w:tcPr>
          <w:p w:rsidR="00C532F8" w:rsidRPr="00C532F8" w:rsidRDefault="00C532F8" w:rsidP="00C532F8">
            <w:pPr>
              <w:pStyle w:val="ConsPlusNormal"/>
            </w:pPr>
            <w:r>
              <w:t>30 апреля</w:t>
            </w:r>
          </w:p>
        </w:tc>
      </w:tr>
      <w:tr w:rsidR="00C532F8" w:rsidRPr="00EE77DA" w:rsidTr="00217374">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C532F8" w:rsidRPr="00A87C17" w:rsidRDefault="00C532F8" w:rsidP="00C532F8">
            <w:pPr>
              <w:autoSpaceDE w:val="0"/>
              <w:autoSpaceDN w:val="0"/>
              <w:adjustRightInd w:val="0"/>
              <w:spacing w:line="228" w:lineRule="auto"/>
              <w:rPr>
                <w:color w:val="000000" w:themeColor="text1"/>
                <w:szCs w:val="26"/>
              </w:rPr>
            </w:pPr>
            <w:r w:rsidRPr="00CE65B2">
              <w:rPr>
                <w:sz w:val="21"/>
                <w:szCs w:val="21"/>
              </w:rPr>
              <w:t xml:space="preserve">(в ред. </w:t>
            </w:r>
            <w:hyperlink r:id="rId824"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667462"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667462" w:rsidRPr="00A87C17" w:rsidRDefault="00667462" w:rsidP="00CE65B2">
            <w:pPr>
              <w:autoSpaceDE w:val="0"/>
              <w:autoSpaceDN w:val="0"/>
              <w:adjustRightInd w:val="0"/>
              <w:spacing w:line="228" w:lineRule="auto"/>
              <w:rPr>
                <w:color w:val="000000" w:themeColor="text1"/>
                <w:szCs w:val="24"/>
              </w:rPr>
            </w:pPr>
            <w:r w:rsidRPr="00A87C17">
              <w:rPr>
                <w:color w:val="000000" w:themeColor="text1"/>
                <w:szCs w:val="24"/>
              </w:rPr>
              <w:t>2.8.43.</w:t>
            </w:r>
          </w:p>
        </w:tc>
        <w:tc>
          <w:tcPr>
            <w:tcW w:w="2126" w:type="dxa"/>
            <w:gridSpan w:val="6"/>
            <w:tcBorders>
              <w:top w:val="nil"/>
              <w:left w:val="nil"/>
              <w:bottom w:val="nil"/>
              <w:right w:val="nil"/>
            </w:tcBorders>
          </w:tcPr>
          <w:p w:rsidR="00667462" w:rsidRPr="00A87C17" w:rsidRDefault="00667462" w:rsidP="00CE65B2">
            <w:pPr>
              <w:autoSpaceDE w:val="0"/>
              <w:autoSpaceDN w:val="0"/>
              <w:adjustRightInd w:val="0"/>
              <w:spacing w:line="228" w:lineRule="auto"/>
              <w:rPr>
                <w:color w:val="000000" w:themeColor="text1"/>
                <w:szCs w:val="26"/>
              </w:rPr>
            </w:pPr>
            <w:r w:rsidRPr="00A87C17">
              <w:rPr>
                <w:color w:val="000000" w:themeColor="text1"/>
                <w:szCs w:val="26"/>
              </w:rPr>
              <w:t>Индекс производительности труда (8.2.1)</w:t>
            </w:r>
          </w:p>
        </w:tc>
        <w:tc>
          <w:tcPr>
            <w:tcW w:w="1558" w:type="dxa"/>
            <w:tcBorders>
              <w:top w:val="nil"/>
              <w:left w:val="nil"/>
              <w:bottom w:val="nil"/>
              <w:right w:val="nil"/>
            </w:tcBorders>
          </w:tcPr>
          <w:p w:rsidR="00667462" w:rsidRPr="00A87C17" w:rsidRDefault="00667462" w:rsidP="00CE65B2">
            <w:pPr>
              <w:autoSpaceDE w:val="0"/>
              <w:autoSpaceDN w:val="0"/>
              <w:adjustRightInd w:val="0"/>
              <w:spacing w:line="228" w:lineRule="auto"/>
              <w:rPr>
                <w:color w:val="000000" w:themeColor="text1"/>
                <w:szCs w:val="26"/>
              </w:rPr>
            </w:pPr>
            <w:r w:rsidRPr="00A87C17">
              <w:rPr>
                <w:color w:val="000000" w:themeColor="text1"/>
                <w:szCs w:val="26"/>
              </w:rPr>
              <w:t>Росстат</w:t>
            </w:r>
          </w:p>
        </w:tc>
        <w:tc>
          <w:tcPr>
            <w:tcW w:w="2244" w:type="dxa"/>
            <w:gridSpan w:val="4"/>
            <w:tcBorders>
              <w:top w:val="nil"/>
              <w:left w:val="nil"/>
              <w:bottom w:val="nil"/>
              <w:right w:val="nil"/>
            </w:tcBorders>
          </w:tcPr>
          <w:p w:rsidR="00667462" w:rsidRPr="00A87C17" w:rsidRDefault="00667462" w:rsidP="00CE65B2">
            <w:pPr>
              <w:autoSpaceDE w:val="0"/>
              <w:autoSpaceDN w:val="0"/>
              <w:adjustRightInd w:val="0"/>
              <w:spacing w:line="228" w:lineRule="auto"/>
              <w:rPr>
                <w:color w:val="000000" w:themeColor="text1"/>
                <w:szCs w:val="26"/>
              </w:rPr>
            </w:pPr>
          </w:p>
        </w:tc>
        <w:tc>
          <w:tcPr>
            <w:tcW w:w="1583" w:type="dxa"/>
            <w:gridSpan w:val="6"/>
            <w:tcBorders>
              <w:top w:val="nil"/>
              <w:left w:val="nil"/>
              <w:bottom w:val="nil"/>
              <w:right w:val="nil"/>
            </w:tcBorders>
          </w:tcPr>
          <w:p w:rsidR="00667462" w:rsidRPr="00A87C17" w:rsidRDefault="00667462" w:rsidP="00CE65B2">
            <w:pPr>
              <w:autoSpaceDE w:val="0"/>
              <w:autoSpaceDN w:val="0"/>
              <w:adjustRightInd w:val="0"/>
              <w:spacing w:line="228" w:lineRule="auto"/>
              <w:rPr>
                <w:color w:val="000000" w:themeColor="text1"/>
                <w:szCs w:val="26"/>
              </w:rPr>
            </w:pPr>
            <w:r w:rsidRPr="00A87C17">
              <w:rPr>
                <w:color w:val="000000" w:themeColor="text1"/>
                <w:szCs w:val="26"/>
              </w:rPr>
              <w:t>ежегодно</w:t>
            </w:r>
          </w:p>
        </w:tc>
        <w:tc>
          <w:tcPr>
            <w:tcW w:w="1900" w:type="dxa"/>
            <w:gridSpan w:val="5"/>
            <w:tcBorders>
              <w:top w:val="nil"/>
              <w:left w:val="nil"/>
              <w:bottom w:val="nil"/>
              <w:right w:val="nil"/>
            </w:tcBorders>
          </w:tcPr>
          <w:p w:rsidR="00667462" w:rsidRPr="00A87C17" w:rsidRDefault="00667462" w:rsidP="00CE65B2">
            <w:pPr>
              <w:autoSpaceDE w:val="0"/>
              <w:autoSpaceDN w:val="0"/>
              <w:adjustRightInd w:val="0"/>
              <w:spacing w:line="228" w:lineRule="auto"/>
              <w:jc w:val="center"/>
              <w:rPr>
                <w:color w:val="000000" w:themeColor="text1"/>
                <w:szCs w:val="26"/>
              </w:rPr>
            </w:pPr>
          </w:p>
        </w:tc>
      </w:tr>
      <w:tr w:rsidR="00667462"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667462" w:rsidRPr="00A87C17" w:rsidRDefault="00667462" w:rsidP="00CE65B2">
            <w:pPr>
              <w:autoSpaceDE w:val="0"/>
              <w:autoSpaceDN w:val="0"/>
              <w:adjustRightInd w:val="0"/>
              <w:spacing w:line="228" w:lineRule="auto"/>
              <w:rPr>
                <w:color w:val="000000" w:themeColor="text1"/>
                <w:szCs w:val="24"/>
              </w:rPr>
            </w:pPr>
          </w:p>
        </w:tc>
        <w:tc>
          <w:tcPr>
            <w:tcW w:w="2126" w:type="dxa"/>
            <w:gridSpan w:val="6"/>
            <w:tcBorders>
              <w:top w:val="nil"/>
              <w:left w:val="nil"/>
              <w:bottom w:val="nil"/>
              <w:right w:val="nil"/>
            </w:tcBorders>
          </w:tcPr>
          <w:p w:rsidR="00667462" w:rsidRPr="00A87C17" w:rsidRDefault="00667462" w:rsidP="00CE65B2">
            <w:pPr>
              <w:autoSpaceDE w:val="0"/>
              <w:autoSpaceDN w:val="0"/>
              <w:adjustRightInd w:val="0"/>
              <w:spacing w:line="228" w:lineRule="auto"/>
              <w:rPr>
                <w:color w:val="000000" w:themeColor="text1"/>
                <w:szCs w:val="26"/>
              </w:rPr>
            </w:pPr>
            <w:r w:rsidRPr="00A87C17">
              <w:rPr>
                <w:color w:val="000000" w:themeColor="text1"/>
                <w:szCs w:val="26"/>
              </w:rPr>
              <w:t>первая оценка</w:t>
            </w:r>
          </w:p>
        </w:tc>
        <w:tc>
          <w:tcPr>
            <w:tcW w:w="1558" w:type="dxa"/>
            <w:tcBorders>
              <w:top w:val="nil"/>
              <w:left w:val="nil"/>
              <w:bottom w:val="nil"/>
              <w:right w:val="nil"/>
            </w:tcBorders>
          </w:tcPr>
          <w:p w:rsidR="00667462" w:rsidRPr="00A87C17" w:rsidRDefault="00667462" w:rsidP="00CE65B2">
            <w:pPr>
              <w:autoSpaceDE w:val="0"/>
              <w:autoSpaceDN w:val="0"/>
              <w:adjustRightInd w:val="0"/>
              <w:spacing w:line="228" w:lineRule="auto"/>
              <w:rPr>
                <w:color w:val="000000" w:themeColor="text1"/>
                <w:szCs w:val="26"/>
              </w:rPr>
            </w:pPr>
          </w:p>
        </w:tc>
        <w:tc>
          <w:tcPr>
            <w:tcW w:w="2244" w:type="dxa"/>
            <w:gridSpan w:val="4"/>
            <w:tcBorders>
              <w:top w:val="nil"/>
              <w:left w:val="nil"/>
              <w:bottom w:val="nil"/>
              <w:right w:val="nil"/>
            </w:tcBorders>
          </w:tcPr>
          <w:p w:rsidR="00667462" w:rsidRPr="00A87C17" w:rsidRDefault="00C532F8" w:rsidP="00CE65B2">
            <w:pPr>
              <w:autoSpaceDE w:val="0"/>
              <w:autoSpaceDN w:val="0"/>
              <w:adjustRightInd w:val="0"/>
              <w:spacing w:line="228" w:lineRule="auto"/>
              <w:rPr>
                <w:color w:val="000000" w:themeColor="text1"/>
                <w:szCs w:val="26"/>
              </w:rPr>
            </w:pPr>
            <w:r w:rsidRPr="00A87C17">
              <w:rPr>
                <w:color w:val="000000" w:themeColor="text1"/>
                <w:szCs w:val="26"/>
              </w:rPr>
              <w:t>по Российской Федерации, отдельным видам экономической деятельности</w:t>
            </w:r>
          </w:p>
        </w:tc>
        <w:tc>
          <w:tcPr>
            <w:tcW w:w="1583" w:type="dxa"/>
            <w:gridSpan w:val="6"/>
            <w:tcBorders>
              <w:top w:val="nil"/>
              <w:left w:val="nil"/>
              <w:bottom w:val="nil"/>
              <w:right w:val="nil"/>
            </w:tcBorders>
          </w:tcPr>
          <w:p w:rsidR="00667462" w:rsidRPr="00A87C17" w:rsidRDefault="00667462" w:rsidP="00CE65B2">
            <w:pPr>
              <w:autoSpaceDE w:val="0"/>
              <w:autoSpaceDN w:val="0"/>
              <w:adjustRightInd w:val="0"/>
              <w:spacing w:line="228" w:lineRule="auto"/>
              <w:rPr>
                <w:color w:val="000000" w:themeColor="text1"/>
                <w:szCs w:val="26"/>
              </w:rPr>
            </w:pPr>
          </w:p>
        </w:tc>
        <w:tc>
          <w:tcPr>
            <w:tcW w:w="1900" w:type="dxa"/>
            <w:gridSpan w:val="5"/>
            <w:tcBorders>
              <w:top w:val="nil"/>
              <w:left w:val="nil"/>
              <w:bottom w:val="nil"/>
              <w:right w:val="nil"/>
            </w:tcBorders>
          </w:tcPr>
          <w:p w:rsidR="00667462" w:rsidRPr="00A87C17" w:rsidRDefault="00667462" w:rsidP="00CE65B2">
            <w:pPr>
              <w:autoSpaceDE w:val="0"/>
              <w:autoSpaceDN w:val="0"/>
              <w:adjustRightInd w:val="0"/>
              <w:spacing w:line="228" w:lineRule="auto"/>
              <w:rPr>
                <w:color w:val="000000" w:themeColor="text1"/>
                <w:szCs w:val="26"/>
              </w:rPr>
            </w:pPr>
            <w:r w:rsidRPr="00A87C17">
              <w:rPr>
                <w:color w:val="000000" w:themeColor="text1"/>
                <w:szCs w:val="26"/>
              </w:rPr>
              <w:t xml:space="preserve">1-я декада октября года, следующего </w:t>
            </w:r>
            <w:r w:rsidRPr="00A87C17">
              <w:rPr>
                <w:color w:val="000000" w:themeColor="text1"/>
                <w:szCs w:val="26"/>
              </w:rPr>
              <w:br/>
              <w:t>за отчетным</w:t>
            </w:r>
          </w:p>
        </w:tc>
      </w:tr>
      <w:tr w:rsidR="00667462"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667462" w:rsidRPr="00A87C17" w:rsidRDefault="00667462" w:rsidP="00CE65B2">
            <w:pPr>
              <w:autoSpaceDE w:val="0"/>
              <w:autoSpaceDN w:val="0"/>
              <w:adjustRightInd w:val="0"/>
              <w:spacing w:line="228" w:lineRule="auto"/>
              <w:rPr>
                <w:color w:val="000000" w:themeColor="text1"/>
                <w:szCs w:val="24"/>
              </w:rPr>
            </w:pPr>
          </w:p>
        </w:tc>
        <w:tc>
          <w:tcPr>
            <w:tcW w:w="2126" w:type="dxa"/>
            <w:gridSpan w:val="6"/>
            <w:tcBorders>
              <w:top w:val="nil"/>
              <w:left w:val="nil"/>
              <w:bottom w:val="nil"/>
              <w:right w:val="nil"/>
            </w:tcBorders>
          </w:tcPr>
          <w:p w:rsidR="00667462" w:rsidRPr="00A87C17" w:rsidRDefault="00667462" w:rsidP="00CE65B2">
            <w:pPr>
              <w:autoSpaceDE w:val="0"/>
              <w:autoSpaceDN w:val="0"/>
              <w:adjustRightInd w:val="0"/>
              <w:spacing w:line="228" w:lineRule="auto"/>
              <w:rPr>
                <w:color w:val="000000" w:themeColor="text1"/>
                <w:szCs w:val="26"/>
              </w:rPr>
            </w:pPr>
            <w:r w:rsidRPr="00A87C17">
              <w:rPr>
                <w:color w:val="000000" w:themeColor="text1"/>
                <w:szCs w:val="26"/>
              </w:rPr>
              <w:t>вторая оценка</w:t>
            </w:r>
          </w:p>
        </w:tc>
        <w:tc>
          <w:tcPr>
            <w:tcW w:w="1558" w:type="dxa"/>
            <w:tcBorders>
              <w:top w:val="nil"/>
              <w:left w:val="nil"/>
              <w:bottom w:val="nil"/>
              <w:right w:val="nil"/>
            </w:tcBorders>
          </w:tcPr>
          <w:p w:rsidR="00667462" w:rsidRPr="00A87C17" w:rsidRDefault="00667462" w:rsidP="00CE65B2">
            <w:pPr>
              <w:autoSpaceDE w:val="0"/>
              <w:autoSpaceDN w:val="0"/>
              <w:adjustRightInd w:val="0"/>
              <w:spacing w:line="228" w:lineRule="auto"/>
              <w:rPr>
                <w:color w:val="000000" w:themeColor="text1"/>
                <w:szCs w:val="26"/>
              </w:rPr>
            </w:pPr>
          </w:p>
        </w:tc>
        <w:tc>
          <w:tcPr>
            <w:tcW w:w="2244" w:type="dxa"/>
            <w:gridSpan w:val="4"/>
            <w:tcBorders>
              <w:top w:val="nil"/>
              <w:left w:val="nil"/>
              <w:bottom w:val="nil"/>
              <w:right w:val="nil"/>
            </w:tcBorders>
          </w:tcPr>
          <w:p w:rsidR="00667462" w:rsidRPr="00A87C17" w:rsidRDefault="00C532F8" w:rsidP="00CE65B2">
            <w:pPr>
              <w:autoSpaceDE w:val="0"/>
              <w:autoSpaceDN w:val="0"/>
              <w:adjustRightInd w:val="0"/>
              <w:spacing w:line="228" w:lineRule="auto"/>
              <w:rPr>
                <w:color w:val="000000" w:themeColor="text1"/>
                <w:szCs w:val="26"/>
              </w:rPr>
            </w:pPr>
            <w:r w:rsidRPr="00A87C17">
              <w:rPr>
                <w:color w:val="000000" w:themeColor="text1"/>
                <w:szCs w:val="26"/>
              </w:rPr>
              <w:t xml:space="preserve">по Российской Федерации, </w:t>
            </w:r>
            <w:r>
              <w:rPr>
                <w:color w:val="000000" w:themeColor="text1"/>
                <w:szCs w:val="26"/>
              </w:rPr>
              <w:t xml:space="preserve">субъектам Российской Федерации, </w:t>
            </w:r>
            <w:r w:rsidRPr="00A87C17">
              <w:rPr>
                <w:color w:val="000000" w:themeColor="text1"/>
                <w:szCs w:val="26"/>
              </w:rPr>
              <w:t>отдельным видам экономической деятельности</w:t>
            </w:r>
          </w:p>
        </w:tc>
        <w:tc>
          <w:tcPr>
            <w:tcW w:w="1583" w:type="dxa"/>
            <w:gridSpan w:val="6"/>
            <w:tcBorders>
              <w:top w:val="nil"/>
              <w:left w:val="nil"/>
              <w:bottom w:val="nil"/>
              <w:right w:val="nil"/>
            </w:tcBorders>
          </w:tcPr>
          <w:p w:rsidR="00667462" w:rsidRPr="00A87C17" w:rsidRDefault="00667462" w:rsidP="00CE65B2">
            <w:pPr>
              <w:autoSpaceDE w:val="0"/>
              <w:autoSpaceDN w:val="0"/>
              <w:adjustRightInd w:val="0"/>
              <w:spacing w:line="228" w:lineRule="auto"/>
              <w:rPr>
                <w:color w:val="000000" w:themeColor="text1"/>
                <w:szCs w:val="26"/>
              </w:rPr>
            </w:pPr>
          </w:p>
        </w:tc>
        <w:tc>
          <w:tcPr>
            <w:tcW w:w="1900" w:type="dxa"/>
            <w:gridSpan w:val="5"/>
            <w:tcBorders>
              <w:top w:val="nil"/>
              <w:left w:val="nil"/>
              <w:bottom w:val="nil"/>
              <w:right w:val="nil"/>
            </w:tcBorders>
          </w:tcPr>
          <w:p w:rsidR="00667462" w:rsidRPr="00A87C17" w:rsidRDefault="00667462" w:rsidP="00CE65B2">
            <w:pPr>
              <w:autoSpaceDE w:val="0"/>
              <w:autoSpaceDN w:val="0"/>
              <w:adjustRightInd w:val="0"/>
              <w:spacing w:line="228" w:lineRule="auto"/>
              <w:rPr>
                <w:color w:val="000000" w:themeColor="text1"/>
                <w:szCs w:val="26"/>
              </w:rPr>
            </w:pPr>
            <w:r w:rsidRPr="00A87C17">
              <w:rPr>
                <w:color w:val="000000" w:themeColor="text1"/>
                <w:szCs w:val="26"/>
              </w:rPr>
              <w:t xml:space="preserve">1-я декада апреля </w:t>
            </w:r>
            <w:r w:rsidRPr="00A87C17">
              <w:rPr>
                <w:color w:val="000000" w:themeColor="text1"/>
                <w:szCs w:val="26"/>
              </w:rPr>
              <w:br/>
              <w:t xml:space="preserve">второго года, следующего </w:t>
            </w:r>
            <w:r w:rsidRPr="00A87C17">
              <w:rPr>
                <w:color w:val="000000" w:themeColor="text1"/>
                <w:szCs w:val="26"/>
              </w:rPr>
              <w:br/>
              <w:t>за отчетным</w:t>
            </w:r>
          </w:p>
        </w:tc>
      </w:tr>
      <w:tr w:rsidR="009F37D4" w:rsidRPr="00EE77DA" w:rsidTr="00D41852">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9F37D4" w:rsidRPr="00A87C17" w:rsidRDefault="009F37D4" w:rsidP="0065333E">
            <w:pPr>
              <w:pStyle w:val="ConsPlusNormal"/>
              <w:spacing w:line="228" w:lineRule="auto"/>
              <w:rPr>
                <w:color w:val="000000" w:themeColor="text1"/>
              </w:rPr>
            </w:pPr>
            <w:r w:rsidRPr="00A87C17">
              <w:rPr>
                <w:color w:val="000000" w:themeColor="text1"/>
              </w:rPr>
              <w:t xml:space="preserve">(в ред. </w:t>
            </w:r>
            <w:r w:rsidR="0065333E">
              <w:t xml:space="preserve">распоряжений </w:t>
            </w:r>
            <w:r w:rsidRPr="00A87C17">
              <w:rPr>
                <w:color w:val="000000" w:themeColor="text1"/>
              </w:rPr>
              <w:t>Правительства РФ от 22.06.2022 № 1663-р</w:t>
            </w:r>
            <w:r w:rsidR="0065333E">
              <w:rPr>
                <w:color w:val="000000" w:themeColor="text1"/>
              </w:rPr>
              <w:t>, от 19.12.2024 № 3873-р</w:t>
            </w:r>
            <w:r w:rsidRPr="00A87C17">
              <w:rPr>
                <w:color w:val="000000" w:themeColor="text1"/>
              </w:rPr>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CE65B2">
            <w:pPr>
              <w:pStyle w:val="ConsPlusNormal"/>
              <w:spacing w:line="228" w:lineRule="auto"/>
            </w:pPr>
            <w:r w:rsidRPr="00EE77DA">
              <w:t>2.8.44.</w:t>
            </w:r>
          </w:p>
        </w:tc>
        <w:tc>
          <w:tcPr>
            <w:tcW w:w="2126" w:type="dxa"/>
            <w:gridSpan w:val="6"/>
            <w:tcBorders>
              <w:top w:val="nil"/>
              <w:left w:val="nil"/>
              <w:bottom w:val="nil"/>
              <w:right w:val="nil"/>
            </w:tcBorders>
          </w:tcPr>
          <w:p w:rsidR="008E2FDE" w:rsidRPr="00EE77DA" w:rsidRDefault="008E2FDE" w:rsidP="00CE65B2">
            <w:pPr>
              <w:pStyle w:val="ConsPlusNormal"/>
              <w:spacing w:line="228" w:lineRule="auto"/>
            </w:pPr>
            <w:r w:rsidRPr="00EE77DA">
              <w:t xml:space="preserve">Доля неформальной занятости в несельскохозяйственном секторе </w:t>
            </w:r>
            <w:r w:rsidR="00FF0751" w:rsidRPr="00EE77DA">
              <w:br/>
            </w:r>
            <w:r w:rsidRPr="00EE77DA">
              <w:t>в разбивке по полу (8.3.1)</w:t>
            </w:r>
          </w:p>
        </w:tc>
        <w:tc>
          <w:tcPr>
            <w:tcW w:w="1558" w:type="dxa"/>
            <w:tcBorders>
              <w:top w:val="nil"/>
              <w:left w:val="nil"/>
              <w:bottom w:val="nil"/>
              <w:right w:val="nil"/>
            </w:tcBorders>
          </w:tcPr>
          <w:p w:rsidR="008E2FDE" w:rsidRPr="00EE77DA" w:rsidRDefault="008E2FDE" w:rsidP="00CE65B2">
            <w:pPr>
              <w:pStyle w:val="ConsPlusNormal"/>
              <w:spacing w:line="228" w:lineRule="auto"/>
            </w:pPr>
            <w:r w:rsidRPr="00EE77DA">
              <w:t>Росстат</w:t>
            </w:r>
          </w:p>
        </w:tc>
        <w:tc>
          <w:tcPr>
            <w:tcW w:w="2244" w:type="dxa"/>
            <w:gridSpan w:val="4"/>
            <w:tcBorders>
              <w:top w:val="nil"/>
              <w:left w:val="nil"/>
              <w:bottom w:val="nil"/>
              <w:right w:val="nil"/>
            </w:tcBorders>
          </w:tcPr>
          <w:p w:rsidR="008E2FDE" w:rsidRPr="00EE77DA" w:rsidRDefault="008E2FDE" w:rsidP="00CE65B2">
            <w:pPr>
              <w:pStyle w:val="ConsPlusNormal"/>
              <w:spacing w:line="228" w:lineRule="auto"/>
            </w:pPr>
            <w:r w:rsidRPr="00EE77DA">
              <w:t>по Российской Федерации</w:t>
            </w:r>
          </w:p>
        </w:tc>
        <w:tc>
          <w:tcPr>
            <w:tcW w:w="1583" w:type="dxa"/>
            <w:gridSpan w:val="6"/>
            <w:tcBorders>
              <w:top w:val="nil"/>
              <w:left w:val="nil"/>
              <w:bottom w:val="nil"/>
              <w:right w:val="nil"/>
            </w:tcBorders>
          </w:tcPr>
          <w:p w:rsidR="008E2FDE" w:rsidRPr="00EE77DA" w:rsidRDefault="008E2FDE" w:rsidP="00CE65B2">
            <w:pPr>
              <w:pStyle w:val="ConsPlusNormal"/>
              <w:spacing w:line="228" w:lineRule="auto"/>
            </w:pPr>
            <w:r w:rsidRPr="00EE77DA">
              <w:t>ежегодно</w:t>
            </w:r>
          </w:p>
        </w:tc>
        <w:tc>
          <w:tcPr>
            <w:tcW w:w="1900" w:type="dxa"/>
            <w:gridSpan w:val="5"/>
            <w:tcBorders>
              <w:top w:val="nil"/>
              <w:left w:val="nil"/>
              <w:bottom w:val="nil"/>
              <w:right w:val="nil"/>
            </w:tcBorders>
          </w:tcPr>
          <w:p w:rsidR="008E2FDE" w:rsidRPr="00EE77DA" w:rsidRDefault="008E2FDE" w:rsidP="00CE65B2">
            <w:pPr>
              <w:pStyle w:val="ConsPlusNormal"/>
              <w:spacing w:line="228" w:lineRule="auto"/>
            </w:pPr>
            <w:r w:rsidRPr="00EE77DA">
              <w:t>30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CE65B2">
            <w:pPr>
              <w:pStyle w:val="ConsPlusNormal"/>
              <w:spacing w:line="228" w:lineRule="auto"/>
            </w:pPr>
            <w:r w:rsidRPr="00EE77DA">
              <w:t>2.8.45.</w:t>
            </w:r>
          </w:p>
        </w:tc>
        <w:tc>
          <w:tcPr>
            <w:tcW w:w="2126" w:type="dxa"/>
            <w:gridSpan w:val="6"/>
            <w:tcBorders>
              <w:top w:val="nil"/>
              <w:left w:val="nil"/>
              <w:bottom w:val="nil"/>
              <w:right w:val="nil"/>
            </w:tcBorders>
          </w:tcPr>
          <w:p w:rsidR="008E2FDE" w:rsidRPr="00EE77DA" w:rsidRDefault="008E2FDE" w:rsidP="00CE65B2">
            <w:pPr>
              <w:pStyle w:val="ConsPlusNormal"/>
              <w:spacing w:line="228" w:lineRule="auto"/>
            </w:pPr>
            <w:r w:rsidRPr="00EE77DA">
              <w:t>Средний поча</w:t>
            </w:r>
            <w:r w:rsidR="001B6F42" w:rsidRPr="00EE77DA">
              <w:t>совой заработо</w:t>
            </w:r>
            <w:r w:rsidR="00864466" w:rsidRPr="00EE77DA">
              <w:t>к женщин</w:t>
            </w:r>
            <w:r w:rsidR="00864466" w:rsidRPr="00EE77DA">
              <w:br/>
            </w:r>
            <w:r w:rsidR="001B6F42" w:rsidRPr="00EE77DA">
              <w:t>и мужчин</w:t>
            </w:r>
            <w:r w:rsidR="00864466" w:rsidRPr="00EE77DA">
              <w:t xml:space="preserve"> </w:t>
            </w:r>
            <w:r w:rsidR="001B6F42" w:rsidRPr="00EE77DA">
              <w:t>в разбивке</w:t>
            </w:r>
            <w:r w:rsidR="001B6F42" w:rsidRPr="00EE77DA">
              <w:br/>
            </w:r>
            <w:r w:rsidRPr="00EE77DA">
              <w:t xml:space="preserve">по группам занятий </w:t>
            </w:r>
            <w:r w:rsidR="00FF0751" w:rsidRPr="00EE77DA">
              <w:br/>
            </w:r>
            <w:r w:rsidRPr="00EE77DA">
              <w:t>и возрасту (8.5.1)</w:t>
            </w:r>
          </w:p>
        </w:tc>
        <w:tc>
          <w:tcPr>
            <w:tcW w:w="1558" w:type="dxa"/>
            <w:tcBorders>
              <w:top w:val="nil"/>
              <w:left w:val="nil"/>
              <w:bottom w:val="nil"/>
              <w:right w:val="nil"/>
            </w:tcBorders>
          </w:tcPr>
          <w:p w:rsidR="008E2FDE" w:rsidRPr="00EE77DA" w:rsidRDefault="008E2FDE" w:rsidP="00CE65B2">
            <w:pPr>
              <w:pStyle w:val="ConsPlusNormal"/>
              <w:spacing w:line="228" w:lineRule="auto"/>
            </w:pPr>
            <w:r w:rsidRPr="00EE77DA">
              <w:t>Росстат</w:t>
            </w:r>
          </w:p>
        </w:tc>
        <w:tc>
          <w:tcPr>
            <w:tcW w:w="2244" w:type="dxa"/>
            <w:gridSpan w:val="4"/>
            <w:tcBorders>
              <w:top w:val="nil"/>
              <w:left w:val="nil"/>
              <w:bottom w:val="nil"/>
              <w:right w:val="nil"/>
            </w:tcBorders>
          </w:tcPr>
          <w:p w:rsidR="008E2FDE" w:rsidRPr="00EE77DA" w:rsidRDefault="008E2FDE" w:rsidP="00CE65B2">
            <w:pPr>
              <w:pStyle w:val="ConsPlusNormal"/>
              <w:spacing w:line="228" w:lineRule="auto"/>
            </w:pPr>
            <w:r w:rsidRPr="00EE77DA">
              <w:t>по Российской Федерации</w:t>
            </w:r>
          </w:p>
        </w:tc>
        <w:tc>
          <w:tcPr>
            <w:tcW w:w="1583" w:type="dxa"/>
            <w:gridSpan w:val="6"/>
            <w:tcBorders>
              <w:top w:val="nil"/>
              <w:left w:val="nil"/>
              <w:bottom w:val="nil"/>
              <w:right w:val="nil"/>
            </w:tcBorders>
          </w:tcPr>
          <w:p w:rsidR="008E2FDE" w:rsidRPr="00EE77DA" w:rsidRDefault="008E2FDE" w:rsidP="00CE65B2">
            <w:pPr>
              <w:pStyle w:val="ConsPlusNormal"/>
              <w:spacing w:line="228" w:lineRule="auto"/>
            </w:pPr>
            <w:r w:rsidRPr="00EE77DA">
              <w:t>1 раз в 2 года</w:t>
            </w:r>
          </w:p>
        </w:tc>
        <w:tc>
          <w:tcPr>
            <w:tcW w:w="1900" w:type="dxa"/>
            <w:gridSpan w:val="5"/>
            <w:tcBorders>
              <w:top w:val="nil"/>
              <w:left w:val="nil"/>
              <w:bottom w:val="nil"/>
              <w:right w:val="nil"/>
            </w:tcBorders>
          </w:tcPr>
          <w:p w:rsidR="008E2FDE" w:rsidRPr="00EE77DA" w:rsidRDefault="008E2FDE" w:rsidP="00CE65B2">
            <w:pPr>
              <w:pStyle w:val="ConsPlusNormal"/>
              <w:spacing w:line="228" w:lineRule="auto"/>
            </w:pPr>
            <w:r w:rsidRPr="00EE77DA">
              <w:t>30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CE65B2">
            <w:pPr>
              <w:pStyle w:val="ConsPlusNormal"/>
              <w:spacing w:line="228" w:lineRule="auto"/>
            </w:pPr>
            <w:r w:rsidRPr="00EE77DA">
              <w:t>2.8.46.</w:t>
            </w:r>
          </w:p>
        </w:tc>
        <w:tc>
          <w:tcPr>
            <w:tcW w:w="2126" w:type="dxa"/>
            <w:gridSpan w:val="6"/>
            <w:tcBorders>
              <w:top w:val="nil"/>
              <w:left w:val="nil"/>
              <w:bottom w:val="nil"/>
              <w:right w:val="nil"/>
            </w:tcBorders>
          </w:tcPr>
          <w:p w:rsidR="008E2FDE" w:rsidRPr="00EE77DA" w:rsidRDefault="008E2FDE" w:rsidP="00CE65B2">
            <w:pPr>
              <w:pStyle w:val="ConsPlusNormal"/>
              <w:spacing w:line="228" w:lineRule="auto"/>
            </w:pPr>
            <w:r w:rsidRPr="00EE77DA">
              <w:t xml:space="preserve">Уровень безработицы </w:t>
            </w:r>
            <w:r w:rsidR="00FF0751" w:rsidRPr="00EE77DA">
              <w:br/>
            </w:r>
            <w:r w:rsidRPr="00EE77DA">
              <w:t>в разбивке по полу, возрасту и признаку инвалидности (8.5.2)</w:t>
            </w:r>
          </w:p>
        </w:tc>
        <w:tc>
          <w:tcPr>
            <w:tcW w:w="1558" w:type="dxa"/>
            <w:tcBorders>
              <w:top w:val="nil"/>
              <w:left w:val="nil"/>
              <w:bottom w:val="nil"/>
              <w:right w:val="nil"/>
            </w:tcBorders>
          </w:tcPr>
          <w:p w:rsidR="008E2FDE" w:rsidRPr="00EE77DA" w:rsidRDefault="008E2FDE" w:rsidP="00CE65B2">
            <w:pPr>
              <w:pStyle w:val="ConsPlusNormal"/>
              <w:spacing w:line="228" w:lineRule="auto"/>
            </w:pPr>
            <w:r w:rsidRPr="00EE77DA">
              <w:t>Росстат</w:t>
            </w:r>
          </w:p>
        </w:tc>
        <w:tc>
          <w:tcPr>
            <w:tcW w:w="2244" w:type="dxa"/>
            <w:gridSpan w:val="4"/>
            <w:tcBorders>
              <w:top w:val="nil"/>
              <w:left w:val="nil"/>
              <w:bottom w:val="nil"/>
              <w:right w:val="nil"/>
            </w:tcBorders>
          </w:tcPr>
          <w:p w:rsidR="008E2FDE" w:rsidRPr="00EE77DA" w:rsidRDefault="008E2FDE" w:rsidP="00CE65B2">
            <w:pPr>
              <w:pStyle w:val="ConsPlusNormal"/>
              <w:spacing w:line="228" w:lineRule="auto"/>
            </w:pPr>
            <w:r w:rsidRPr="00EE77DA">
              <w:t>по Российской Федерации</w:t>
            </w:r>
          </w:p>
        </w:tc>
        <w:tc>
          <w:tcPr>
            <w:tcW w:w="1583" w:type="dxa"/>
            <w:gridSpan w:val="6"/>
            <w:tcBorders>
              <w:top w:val="nil"/>
              <w:left w:val="nil"/>
              <w:bottom w:val="nil"/>
              <w:right w:val="nil"/>
            </w:tcBorders>
          </w:tcPr>
          <w:p w:rsidR="008E2FDE" w:rsidRPr="00EE77DA" w:rsidRDefault="008E2FDE" w:rsidP="00CE65B2">
            <w:pPr>
              <w:pStyle w:val="ConsPlusNormal"/>
              <w:spacing w:line="228" w:lineRule="auto"/>
            </w:pPr>
            <w:r w:rsidRPr="00EE77DA">
              <w:t>ежегодно</w:t>
            </w:r>
          </w:p>
        </w:tc>
        <w:tc>
          <w:tcPr>
            <w:tcW w:w="1900" w:type="dxa"/>
            <w:gridSpan w:val="5"/>
            <w:tcBorders>
              <w:top w:val="nil"/>
              <w:left w:val="nil"/>
              <w:bottom w:val="nil"/>
              <w:right w:val="nil"/>
            </w:tcBorders>
          </w:tcPr>
          <w:p w:rsidR="008E2FDE" w:rsidRPr="00EE77DA" w:rsidRDefault="008E2FDE" w:rsidP="00CE65B2">
            <w:pPr>
              <w:pStyle w:val="ConsPlusNormal"/>
              <w:spacing w:line="228" w:lineRule="auto"/>
            </w:pPr>
            <w:r w:rsidRPr="00EE77DA">
              <w:t>30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CE65B2">
            <w:pPr>
              <w:pStyle w:val="ConsPlusNormal"/>
              <w:spacing w:line="228" w:lineRule="auto"/>
            </w:pPr>
            <w:r w:rsidRPr="00EE77DA">
              <w:t>2.8.47.</w:t>
            </w:r>
          </w:p>
        </w:tc>
        <w:tc>
          <w:tcPr>
            <w:tcW w:w="2126" w:type="dxa"/>
            <w:gridSpan w:val="6"/>
            <w:tcBorders>
              <w:top w:val="nil"/>
              <w:left w:val="nil"/>
              <w:bottom w:val="nil"/>
              <w:right w:val="nil"/>
            </w:tcBorders>
          </w:tcPr>
          <w:p w:rsidR="008E2FDE" w:rsidRPr="00EE77DA" w:rsidRDefault="00864466" w:rsidP="00CE65B2">
            <w:pPr>
              <w:pStyle w:val="ConsPlusNormal"/>
              <w:spacing w:line="228" w:lineRule="auto"/>
            </w:pPr>
            <w:r w:rsidRPr="00EE77DA">
              <w:t>Доля молодежи</w:t>
            </w:r>
            <w:r w:rsidRPr="00EE77DA">
              <w:br/>
            </w:r>
            <w:r w:rsidR="008E2FDE" w:rsidRPr="00EE77DA">
              <w:t>(в возрасте от 15 до 24 лет),</w:t>
            </w:r>
            <w:r w:rsidRPr="00EE77DA">
              <w:t xml:space="preserve"> которая не учится, не работает</w:t>
            </w:r>
            <w:r w:rsidRPr="00EE77DA">
              <w:br/>
            </w:r>
            <w:r w:rsidR="008E2FDE" w:rsidRPr="00EE77DA">
              <w:t>и не приобретает профессиональных навыков (8.6.1)</w:t>
            </w:r>
          </w:p>
        </w:tc>
        <w:tc>
          <w:tcPr>
            <w:tcW w:w="1558" w:type="dxa"/>
            <w:tcBorders>
              <w:top w:val="nil"/>
              <w:left w:val="nil"/>
              <w:bottom w:val="nil"/>
              <w:right w:val="nil"/>
            </w:tcBorders>
          </w:tcPr>
          <w:p w:rsidR="008E2FDE" w:rsidRPr="00EE77DA" w:rsidRDefault="008E2FDE" w:rsidP="00CE65B2">
            <w:pPr>
              <w:pStyle w:val="ConsPlusNormal"/>
              <w:spacing w:line="228" w:lineRule="auto"/>
            </w:pPr>
            <w:r w:rsidRPr="00EE77DA">
              <w:t>Росстат</w:t>
            </w:r>
          </w:p>
        </w:tc>
        <w:tc>
          <w:tcPr>
            <w:tcW w:w="2244" w:type="dxa"/>
            <w:gridSpan w:val="4"/>
            <w:tcBorders>
              <w:top w:val="nil"/>
              <w:left w:val="nil"/>
              <w:bottom w:val="nil"/>
              <w:right w:val="nil"/>
            </w:tcBorders>
          </w:tcPr>
          <w:p w:rsidR="008E2FDE" w:rsidRPr="00EE77DA" w:rsidRDefault="008E2FDE" w:rsidP="00CE65B2">
            <w:pPr>
              <w:pStyle w:val="ConsPlusNormal"/>
              <w:spacing w:line="228" w:lineRule="auto"/>
            </w:pPr>
            <w:r w:rsidRPr="00EE77DA">
              <w:t xml:space="preserve">по Российской Федерации, </w:t>
            </w:r>
            <w:r w:rsidR="00DC5FA8">
              <w:t xml:space="preserve">субъектам Российской Федерации, федеральным округам, </w:t>
            </w:r>
            <w:r w:rsidRPr="00EE77DA">
              <w:t xml:space="preserve">городской </w:t>
            </w:r>
            <w:r w:rsidR="00FF0751" w:rsidRPr="00EE77DA">
              <w:br/>
            </w:r>
            <w:r w:rsidRPr="00EE77DA">
              <w:t>и сельской местности, полу</w:t>
            </w:r>
          </w:p>
        </w:tc>
        <w:tc>
          <w:tcPr>
            <w:tcW w:w="1583" w:type="dxa"/>
            <w:gridSpan w:val="6"/>
            <w:tcBorders>
              <w:top w:val="nil"/>
              <w:left w:val="nil"/>
              <w:bottom w:val="nil"/>
              <w:right w:val="nil"/>
            </w:tcBorders>
          </w:tcPr>
          <w:p w:rsidR="008E2FDE" w:rsidRPr="00EE77DA" w:rsidRDefault="008E2FDE" w:rsidP="00CE65B2">
            <w:pPr>
              <w:pStyle w:val="ConsPlusNormal"/>
              <w:spacing w:line="228" w:lineRule="auto"/>
            </w:pPr>
            <w:r w:rsidRPr="00EE77DA">
              <w:t>ежегодно</w:t>
            </w:r>
          </w:p>
        </w:tc>
        <w:tc>
          <w:tcPr>
            <w:tcW w:w="1900" w:type="dxa"/>
            <w:gridSpan w:val="5"/>
            <w:tcBorders>
              <w:top w:val="nil"/>
              <w:left w:val="nil"/>
              <w:bottom w:val="nil"/>
              <w:right w:val="nil"/>
            </w:tcBorders>
          </w:tcPr>
          <w:p w:rsidR="008E2FDE" w:rsidRPr="00EE77DA" w:rsidRDefault="008E2FDE" w:rsidP="00CE65B2">
            <w:pPr>
              <w:pStyle w:val="ConsPlusNormal"/>
              <w:spacing w:line="228" w:lineRule="auto"/>
            </w:pPr>
            <w:r w:rsidRPr="00EE77DA">
              <w:t>30 апреля</w:t>
            </w:r>
          </w:p>
        </w:tc>
      </w:tr>
      <w:tr w:rsidR="00DC5FA8" w:rsidRPr="00EE77DA" w:rsidTr="00217374">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DC5FA8" w:rsidRPr="00EE77DA" w:rsidRDefault="00DC5FA8" w:rsidP="009F0782">
            <w:pPr>
              <w:pStyle w:val="ConsPlusNormal"/>
              <w:spacing w:line="223" w:lineRule="auto"/>
            </w:pPr>
            <w:r w:rsidRPr="00CE65B2">
              <w:rPr>
                <w:sz w:val="21"/>
                <w:szCs w:val="21"/>
              </w:rPr>
              <w:t xml:space="preserve">(в ред. </w:t>
            </w:r>
            <w:hyperlink r:id="rId825"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9F0782">
            <w:pPr>
              <w:pStyle w:val="ConsPlusNormal"/>
              <w:spacing w:line="223" w:lineRule="auto"/>
            </w:pPr>
            <w:r w:rsidRPr="00EE77DA">
              <w:t>2.8.48.</w:t>
            </w:r>
          </w:p>
        </w:tc>
        <w:tc>
          <w:tcPr>
            <w:tcW w:w="2126" w:type="dxa"/>
            <w:gridSpan w:val="6"/>
            <w:tcBorders>
              <w:top w:val="nil"/>
              <w:left w:val="nil"/>
              <w:bottom w:val="nil"/>
              <w:right w:val="nil"/>
            </w:tcBorders>
          </w:tcPr>
          <w:p w:rsidR="008E2FDE" w:rsidRPr="00EE77DA" w:rsidRDefault="008E2FDE" w:rsidP="009F0782">
            <w:pPr>
              <w:pStyle w:val="ConsPlusNormal"/>
              <w:spacing w:line="223" w:lineRule="auto"/>
            </w:pPr>
            <w:r w:rsidRPr="00EE77DA">
              <w:t>Доля детей в возрасте от 5 до 17 лет, занятых детским трудом (8.7.1)</w:t>
            </w:r>
          </w:p>
        </w:tc>
        <w:tc>
          <w:tcPr>
            <w:tcW w:w="1558" w:type="dxa"/>
            <w:tcBorders>
              <w:top w:val="nil"/>
              <w:left w:val="nil"/>
              <w:bottom w:val="nil"/>
              <w:right w:val="nil"/>
            </w:tcBorders>
          </w:tcPr>
          <w:p w:rsidR="008E2FDE" w:rsidRPr="00EE77DA" w:rsidRDefault="008E2FDE" w:rsidP="009F0782">
            <w:pPr>
              <w:pStyle w:val="ConsPlusNormal"/>
              <w:spacing w:line="223" w:lineRule="auto"/>
            </w:pPr>
            <w:r w:rsidRPr="00EE77DA">
              <w:t>Росстат</w:t>
            </w:r>
          </w:p>
        </w:tc>
        <w:tc>
          <w:tcPr>
            <w:tcW w:w="2244" w:type="dxa"/>
            <w:gridSpan w:val="4"/>
            <w:tcBorders>
              <w:top w:val="nil"/>
              <w:left w:val="nil"/>
              <w:bottom w:val="nil"/>
              <w:right w:val="nil"/>
            </w:tcBorders>
          </w:tcPr>
          <w:p w:rsidR="008E2FDE" w:rsidRPr="00EE77DA" w:rsidRDefault="008E2FDE" w:rsidP="009F0782">
            <w:pPr>
              <w:pStyle w:val="ConsPlusNormal"/>
              <w:spacing w:line="223" w:lineRule="auto"/>
            </w:pPr>
            <w:r w:rsidRPr="00EE77DA">
              <w:t>по Российской Федерации, городской</w:t>
            </w:r>
            <w:r w:rsidR="00FF0751" w:rsidRPr="00EE77DA">
              <w:br/>
            </w:r>
            <w:r w:rsidRPr="00EE77DA">
              <w:t>и сельской местности, полу, возрасту</w:t>
            </w:r>
          </w:p>
        </w:tc>
        <w:tc>
          <w:tcPr>
            <w:tcW w:w="1583" w:type="dxa"/>
            <w:gridSpan w:val="6"/>
            <w:tcBorders>
              <w:top w:val="nil"/>
              <w:left w:val="nil"/>
              <w:bottom w:val="nil"/>
              <w:right w:val="nil"/>
            </w:tcBorders>
          </w:tcPr>
          <w:p w:rsidR="008E2FDE" w:rsidRPr="00EE77DA" w:rsidRDefault="008E2FDE" w:rsidP="009F0782">
            <w:pPr>
              <w:pStyle w:val="ConsPlusNormal"/>
              <w:spacing w:line="223" w:lineRule="auto"/>
            </w:pPr>
            <w:r w:rsidRPr="00EE77DA">
              <w:t xml:space="preserve">1 раз в 2 года, начиная </w:t>
            </w:r>
            <w:r w:rsidR="00FF0751" w:rsidRPr="00EE77DA">
              <w:br/>
            </w:r>
            <w:r w:rsidRPr="00EE77DA">
              <w:t>с 2019 года</w:t>
            </w:r>
          </w:p>
        </w:tc>
        <w:tc>
          <w:tcPr>
            <w:tcW w:w="1900" w:type="dxa"/>
            <w:gridSpan w:val="5"/>
            <w:tcBorders>
              <w:top w:val="nil"/>
              <w:left w:val="nil"/>
              <w:bottom w:val="nil"/>
              <w:right w:val="nil"/>
            </w:tcBorders>
          </w:tcPr>
          <w:p w:rsidR="008E2FDE" w:rsidRPr="00EE77DA" w:rsidRDefault="008E2FDE" w:rsidP="009F0782">
            <w:pPr>
              <w:pStyle w:val="ConsPlusNormal"/>
              <w:spacing w:line="223" w:lineRule="auto"/>
            </w:pPr>
            <w:r w:rsidRPr="00EE77DA">
              <w:t>31 марта</w:t>
            </w:r>
          </w:p>
        </w:tc>
      </w:tr>
      <w:tr w:rsidR="00EE77DA" w:rsidRPr="00EE77DA" w:rsidTr="00D41852">
        <w:tblPrEx>
          <w:tblBorders>
            <w:left w:val="none" w:sz="0" w:space="0" w:color="auto"/>
            <w:right w:val="none" w:sz="0" w:space="0" w:color="auto"/>
            <w:insideH w:val="none" w:sz="0" w:space="0" w:color="auto"/>
            <w:insideV w:val="none" w:sz="0" w:space="0" w:color="auto"/>
          </w:tblBorders>
        </w:tblPrEx>
        <w:trPr>
          <w:gridAfter w:val="1"/>
          <w:wAfter w:w="56" w:type="dxa"/>
          <w:jc w:val="center"/>
        </w:trPr>
        <w:tc>
          <w:tcPr>
            <w:tcW w:w="10207" w:type="dxa"/>
            <w:gridSpan w:val="23"/>
            <w:tcBorders>
              <w:top w:val="nil"/>
              <w:left w:val="nil"/>
              <w:bottom w:val="nil"/>
              <w:right w:val="nil"/>
            </w:tcBorders>
          </w:tcPr>
          <w:p w:rsidR="008E2FDE" w:rsidRPr="00EE77DA" w:rsidRDefault="008E2FDE" w:rsidP="009F0782">
            <w:pPr>
              <w:pStyle w:val="ConsPlusNormal"/>
              <w:spacing w:line="223" w:lineRule="auto"/>
              <w:jc w:val="both"/>
            </w:pPr>
            <w:r w:rsidRPr="00EE77DA">
              <w:t xml:space="preserve">(в ред. </w:t>
            </w:r>
            <w:hyperlink r:id="rId826" w:history="1">
              <w:r w:rsidRPr="00EE77DA">
                <w:t>распоряжения</w:t>
              </w:r>
            </w:hyperlink>
            <w:r w:rsidRPr="00EE77DA">
              <w:t xml:space="preserve"> Правительства РФ от 10.04.2019 </w:t>
            </w:r>
            <w:r w:rsidR="00C56C9E">
              <w:t>№</w:t>
            </w:r>
            <w:r w:rsidRPr="00EE77DA">
              <w:t xml:space="preserve"> 680-р)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9F0782">
            <w:pPr>
              <w:pStyle w:val="ConsPlusNormal"/>
              <w:spacing w:line="223" w:lineRule="auto"/>
            </w:pPr>
            <w:r w:rsidRPr="00EE77DA">
              <w:t>2.8.49.</w:t>
            </w:r>
          </w:p>
        </w:tc>
        <w:tc>
          <w:tcPr>
            <w:tcW w:w="2126" w:type="dxa"/>
            <w:gridSpan w:val="6"/>
            <w:tcBorders>
              <w:top w:val="nil"/>
              <w:left w:val="nil"/>
              <w:bottom w:val="nil"/>
              <w:right w:val="nil"/>
            </w:tcBorders>
          </w:tcPr>
          <w:p w:rsidR="008E2FDE" w:rsidRPr="00EE77DA" w:rsidRDefault="008E2FDE" w:rsidP="009F0782">
            <w:pPr>
              <w:pStyle w:val="ConsPlusNormal"/>
              <w:spacing w:line="223" w:lineRule="auto"/>
            </w:pPr>
            <w:r w:rsidRPr="00EE77DA">
              <w:t>Производс</w:t>
            </w:r>
            <w:r w:rsidR="001B6F42" w:rsidRPr="00EE77DA">
              <w:t>твенный травматизм, в том числе</w:t>
            </w:r>
            <w:r w:rsidR="001B6F42" w:rsidRPr="00EE77DA">
              <w:br/>
            </w:r>
            <w:r w:rsidRPr="00EE77DA">
              <w:t>со смертельным исходом (8.8.1)</w:t>
            </w:r>
          </w:p>
        </w:tc>
        <w:tc>
          <w:tcPr>
            <w:tcW w:w="1558" w:type="dxa"/>
            <w:tcBorders>
              <w:top w:val="nil"/>
              <w:left w:val="nil"/>
              <w:bottom w:val="nil"/>
              <w:right w:val="nil"/>
            </w:tcBorders>
          </w:tcPr>
          <w:p w:rsidR="008E2FDE" w:rsidRPr="00EE77DA" w:rsidRDefault="008E2FDE" w:rsidP="009F0782">
            <w:pPr>
              <w:pStyle w:val="ConsPlusNormal"/>
              <w:spacing w:line="223" w:lineRule="auto"/>
            </w:pPr>
            <w:r w:rsidRPr="00EE77DA">
              <w:t>Росстат</w:t>
            </w:r>
          </w:p>
        </w:tc>
        <w:tc>
          <w:tcPr>
            <w:tcW w:w="2244" w:type="dxa"/>
            <w:gridSpan w:val="4"/>
            <w:tcBorders>
              <w:top w:val="nil"/>
              <w:left w:val="nil"/>
              <w:bottom w:val="nil"/>
              <w:right w:val="nil"/>
            </w:tcBorders>
          </w:tcPr>
          <w:p w:rsidR="008E2FDE" w:rsidRPr="00EE77DA" w:rsidRDefault="008E2FDE" w:rsidP="009F0782">
            <w:pPr>
              <w:pStyle w:val="ConsPlusNormal"/>
              <w:spacing w:line="223" w:lineRule="auto"/>
            </w:pPr>
            <w:r w:rsidRPr="00EE77DA">
              <w:t xml:space="preserve">по Российской Федерации, </w:t>
            </w:r>
            <w:r w:rsidR="0018560C">
              <w:t xml:space="preserve">субъектам Российской Федерации, федеральным округам, </w:t>
            </w:r>
            <w:r w:rsidRPr="00EE77DA">
              <w:t>полу</w:t>
            </w:r>
          </w:p>
        </w:tc>
        <w:tc>
          <w:tcPr>
            <w:tcW w:w="1583" w:type="dxa"/>
            <w:gridSpan w:val="6"/>
            <w:tcBorders>
              <w:top w:val="nil"/>
              <w:left w:val="nil"/>
              <w:bottom w:val="nil"/>
              <w:right w:val="nil"/>
            </w:tcBorders>
          </w:tcPr>
          <w:p w:rsidR="008E2FDE" w:rsidRPr="00EE77DA" w:rsidRDefault="008E2FDE" w:rsidP="009F0782">
            <w:pPr>
              <w:pStyle w:val="ConsPlusNormal"/>
              <w:spacing w:line="223" w:lineRule="auto"/>
            </w:pPr>
            <w:r w:rsidRPr="00EE77DA">
              <w:t>ежегодно</w:t>
            </w:r>
          </w:p>
        </w:tc>
        <w:tc>
          <w:tcPr>
            <w:tcW w:w="1900" w:type="dxa"/>
            <w:gridSpan w:val="5"/>
            <w:tcBorders>
              <w:top w:val="nil"/>
              <w:left w:val="nil"/>
              <w:bottom w:val="nil"/>
              <w:right w:val="nil"/>
            </w:tcBorders>
          </w:tcPr>
          <w:p w:rsidR="008E2FDE" w:rsidRPr="00EE77DA" w:rsidRDefault="008E2FDE" w:rsidP="009F0782">
            <w:pPr>
              <w:pStyle w:val="ConsPlusNormal"/>
              <w:spacing w:line="223" w:lineRule="auto"/>
            </w:pPr>
            <w:r w:rsidRPr="00EE77DA">
              <w:t>20 июня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gridAfter w:val="2"/>
          <w:wAfter w:w="79" w:type="dxa"/>
          <w:jc w:val="center"/>
        </w:trPr>
        <w:tc>
          <w:tcPr>
            <w:tcW w:w="10184" w:type="dxa"/>
            <w:gridSpan w:val="22"/>
            <w:tcBorders>
              <w:top w:val="nil"/>
              <w:left w:val="nil"/>
              <w:bottom w:val="nil"/>
              <w:right w:val="nil"/>
            </w:tcBorders>
          </w:tcPr>
          <w:p w:rsidR="008E2FDE" w:rsidRPr="00EE77DA" w:rsidRDefault="008E2FDE" w:rsidP="009F0782">
            <w:pPr>
              <w:pStyle w:val="ConsPlusNormal"/>
              <w:spacing w:line="223" w:lineRule="auto"/>
              <w:jc w:val="both"/>
            </w:pPr>
            <w:r w:rsidRPr="00EE77DA">
              <w:t xml:space="preserve">(в ред. </w:t>
            </w:r>
            <w:r w:rsidR="0018560C">
              <w:t xml:space="preserve">распоряжений </w:t>
            </w:r>
            <w:r w:rsidRPr="00EE77DA">
              <w:t xml:space="preserve">Правительства РФ от 10.04.2019 </w:t>
            </w:r>
            <w:r w:rsidR="00C56C9E">
              <w:t>№</w:t>
            </w:r>
            <w:r w:rsidRPr="00EE77DA">
              <w:t xml:space="preserve"> 680-р</w:t>
            </w:r>
            <w:r w:rsidR="0018560C">
              <w:t>, от 19.12.2024 № 3873-р</w:t>
            </w:r>
            <w:r w:rsidRPr="00EE77DA">
              <w:t>)</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9F0782">
            <w:pPr>
              <w:pStyle w:val="ConsPlusNormal"/>
              <w:spacing w:line="223" w:lineRule="auto"/>
            </w:pPr>
            <w:r w:rsidRPr="00EE77DA">
              <w:t>2.8.50.</w:t>
            </w:r>
          </w:p>
        </w:tc>
        <w:tc>
          <w:tcPr>
            <w:tcW w:w="2126" w:type="dxa"/>
            <w:gridSpan w:val="6"/>
            <w:tcBorders>
              <w:top w:val="nil"/>
              <w:left w:val="nil"/>
              <w:bottom w:val="nil"/>
              <w:right w:val="nil"/>
            </w:tcBorders>
          </w:tcPr>
          <w:p w:rsidR="008E2FDE" w:rsidRPr="00EE77DA" w:rsidRDefault="008E2FDE" w:rsidP="009F0782">
            <w:pPr>
              <w:pStyle w:val="ConsPlusNormal"/>
              <w:spacing w:line="223" w:lineRule="auto"/>
            </w:pPr>
            <w:r w:rsidRPr="00EE77DA">
              <w:t xml:space="preserve">Доля валовой добавленной стоимости туристской индустрии </w:t>
            </w:r>
            <w:r w:rsidR="00FF0751" w:rsidRPr="00EE77DA">
              <w:br/>
            </w:r>
            <w:r w:rsidRPr="00EE77DA">
              <w:t>в валовом внутреннем продукте Российской Федерации за год, предшествующий предыдущему (8.9.1)</w:t>
            </w:r>
          </w:p>
        </w:tc>
        <w:tc>
          <w:tcPr>
            <w:tcW w:w="1558" w:type="dxa"/>
            <w:tcBorders>
              <w:top w:val="nil"/>
              <w:left w:val="nil"/>
              <w:bottom w:val="nil"/>
              <w:right w:val="nil"/>
            </w:tcBorders>
          </w:tcPr>
          <w:p w:rsidR="008E2FDE" w:rsidRPr="00EE77DA" w:rsidRDefault="008E2FDE" w:rsidP="009F0782">
            <w:pPr>
              <w:pStyle w:val="ConsPlusNormal"/>
              <w:spacing w:line="223" w:lineRule="auto"/>
            </w:pPr>
            <w:r w:rsidRPr="00EE77DA">
              <w:t>Росстат</w:t>
            </w:r>
          </w:p>
        </w:tc>
        <w:tc>
          <w:tcPr>
            <w:tcW w:w="2244" w:type="dxa"/>
            <w:gridSpan w:val="4"/>
            <w:tcBorders>
              <w:top w:val="nil"/>
              <w:left w:val="nil"/>
              <w:bottom w:val="nil"/>
              <w:right w:val="nil"/>
            </w:tcBorders>
          </w:tcPr>
          <w:p w:rsidR="008E2FDE" w:rsidRPr="00EE77DA" w:rsidRDefault="008E2FDE" w:rsidP="009F0782">
            <w:pPr>
              <w:pStyle w:val="ConsPlusNormal"/>
              <w:spacing w:line="223" w:lineRule="auto"/>
            </w:pPr>
            <w:r w:rsidRPr="00EE77DA">
              <w:t>по Российской Федерации</w:t>
            </w:r>
          </w:p>
        </w:tc>
        <w:tc>
          <w:tcPr>
            <w:tcW w:w="1583" w:type="dxa"/>
            <w:gridSpan w:val="6"/>
            <w:tcBorders>
              <w:top w:val="nil"/>
              <w:left w:val="nil"/>
              <w:bottom w:val="nil"/>
              <w:right w:val="nil"/>
            </w:tcBorders>
          </w:tcPr>
          <w:p w:rsidR="008E2FDE" w:rsidRPr="00EE77DA" w:rsidRDefault="008E2FDE" w:rsidP="009F0782">
            <w:pPr>
              <w:pStyle w:val="ConsPlusNormal"/>
              <w:spacing w:line="223" w:lineRule="auto"/>
            </w:pPr>
            <w:r w:rsidRPr="00EE77DA">
              <w:t>ежегодно</w:t>
            </w:r>
          </w:p>
        </w:tc>
        <w:tc>
          <w:tcPr>
            <w:tcW w:w="1900" w:type="dxa"/>
            <w:gridSpan w:val="5"/>
            <w:tcBorders>
              <w:top w:val="nil"/>
              <w:left w:val="nil"/>
              <w:bottom w:val="nil"/>
              <w:right w:val="nil"/>
            </w:tcBorders>
          </w:tcPr>
          <w:p w:rsidR="008E2FDE" w:rsidRPr="00EE77DA" w:rsidRDefault="008E2FDE" w:rsidP="009F0782">
            <w:pPr>
              <w:pStyle w:val="ConsPlusNormal"/>
              <w:spacing w:line="223" w:lineRule="auto"/>
            </w:pPr>
            <w:r w:rsidRPr="00EE77DA">
              <w:t>30 апреля</w:t>
            </w:r>
          </w:p>
        </w:tc>
      </w:tr>
      <w:tr w:rsidR="009F0782" w:rsidRPr="00EE77DA" w:rsidTr="009F0782">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9F0782" w:rsidRPr="009F0782" w:rsidRDefault="009F0782" w:rsidP="009F0782">
            <w:pPr>
              <w:pStyle w:val="ConsPlusNormal"/>
              <w:spacing w:line="223" w:lineRule="auto"/>
            </w:pPr>
          </w:p>
        </w:tc>
        <w:tc>
          <w:tcPr>
            <w:tcW w:w="2126" w:type="dxa"/>
            <w:gridSpan w:val="6"/>
            <w:tcBorders>
              <w:top w:val="nil"/>
              <w:left w:val="nil"/>
              <w:bottom w:val="nil"/>
              <w:right w:val="nil"/>
            </w:tcBorders>
          </w:tcPr>
          <w:p w:rsidR="009F0782" w:rsidRPr="009F0782" w:rsidRDefault="009F0782" w:rsidP="009F0782">
            <w:pPr>
              <w:pStyle w:val="ConsPlusNormal"/>
              <w:spacing w:line="223" w:lineRule="auto"/>
            </w:pPr>
            <w:r>
              <w:t>доля валовой добавленной стоимости туристской индустрии в валовом региональном продукте за год, предшествующий предыдущему</w:t>
            </w:r>
          </w:p>
        </w:tc>
        <w:tc>
          <w:tcPr>
            <w:tcW w:w="1558" w:type="dxa"/>
            <w:tcBorders>
              <w:top w:val="nil"/>
              <w:left w:val="nil"/>
              <w:bottom w:val="nil"/>
              <w:right w:val="nil"/>
            </w:tcBorders>
          </w:tcPr>
          <w:p w:rsidR="009F0782" w:rsidRPr="009F0782" w:rsidRDefault="009F0782" w:rsidP="009F0782">
            <w:pPr>
              <w:pStyle w:val="ConsPlusNormal"/>
              <w:spacing w:line="223" w:lineRule="auto"/>
            </w:pPr>
          </w:p>
        </w:tc>
        <w:tc>
          <w:tcPr>
            <w:tcW w:w="2244" w:type="dxa"/>
            <w:gridSpan w:val="4"/>
            <w:tcBorders>
              <w:top w:val="nil"/>
              <w:left w:val="nil"/>
              <w:bottom w:val="nil"/>
              <w:right w:val="nil"/>
            </w:tcBorders>
          </w:tcPr>
          <w:p w:rsidR="009F0782" w:rsidRPr="009F0782" w:rsidRDefault="009F0782" w:rsidP="009F0782">
            <w:pPr>
              <w:pStyle w:val="ConsPlusNormal"/>
              <w:spacing w:line="223" w:lineRule="auto"/>
            </w:pPr>
            <w:r w:rsidRPr="00EE77DA">
              <w:t xml:space="preserve">по Российской Федерации, </w:t>
            </w:r>
            <w:r>
              <w:t>субъектам Российской Федерации, федеральным округам</w:t>
            </w:r>
          </w:p>
        </w:tc>
        <w:tc>
          <w:tcPr>
            <w:tcW w:w="1583" w:type="dxa"/>
            <w:gridSpan w:val="6"/>
            <w:tcBorders>
              <w:top w:val="nil"/>
              <w:left w:val="nil"/>
              <w:bottom w:val="nil"/>
              <w:right w:val="nil"/>
            </w:tcBorders>
          </w:tcPr>
          <w:p w:rsidR="009F0782" w:rsidRPr="009F0782" w:rsidRDefault="009F0782" w:rsidP="009F0782">
            <w:pPr>
              <w:pStyle w:val="ConsPlusNormal"/>
              <w:spacing w:line="223" w:lineRule="auto"/>
            </w:pPr>
            <w:r>
              <w:t>ежегодно</w:t>
            </w:r>
          </w:p>
        </w:tc>
        <w:tc>
          <w:tcPr>
            <w:tcW w:w="1900" w:type="dxa"/>
            <w:gridSpan w:val="5"/>
            <w:tcBorders>
              <w:top w:val="nil"/>
              <w:left w:val="nil"/>
              <w:bottom w:val="nil"/>
              <w:right w:val="nil"/>
            </w:tcBorders>
          </w:tcPr>
          <w:p w:rsidR="009F0782" w:rsidRPr="009F0782" w:rsidRDefault="009F0782" w:rsidP="009F0782">
            <w:pPr>
              <w:pStyle w:val="ConsPlusNormal"/>
              <w:spacing w:line="223" w:lineRule="auto"/>
            </w:pPr>
            <w:r>
              <w:t>30 апреля</w:t>
            </w:r>
          </w:p>
        </w:tc>
      </w:tr>
      <w:tr w:rsidR="005B0FD7" w:rsidRPr="00EE77DA" w:rsidTr="00217374">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5B0FD7" w:rsidRPr="00EE77DA" w:rsidRDefault="005B0FD7" w:rsidP="007A72CB">
            <w:pPr>
              <w:pStyle w:val="ConsPlusNormal"/>
              <w:spacing w:line="223" w:lineRule="auto"/>
            </w:pPr>
            <w:r w:rsidRPr="00CE65B2">
              <w:rPr>
                <w:sz w:val="21"/>
                <w:szCs w:val="21"/>
              </w:rPr>
              <w:t xml:space="preserve">(в ред. </w:t>
            </w:r>
            <w:hyperlink r:id="rId827"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7A72CB">
            <w:pPr>
              <w:pStyle w:val="ConsPlusNormal"/>
              <w:spacing w:line="223" w:lineRule="auto"/>
            </w:pPr>
            <w:r w:rsidRPr="00EE77DA">
              <w:t>2.8.51.</w:t>
            </w:r>
          </w:p>
        </w:tc>
        <w:tc>
          <w:tcPr>
            <w:tcW w:w="2126" w:type="dxa"/>
            <w:gridSpan w:val="6"/>
            <w:tcBorders>
              <w:top w:val="nil"/>
              <w:left w:val="nil"/>
              <w:bottom w:val="nil"/>
              <w:right w:val="nil"/>
            </w:tcBorders>
          </w:tcPr>
          <w:p w:rsidR="008E2FDE" w:rsidRPr="00EE77DA" w:rsidRDefault="008E2FDE" w:rsidP="007A72CB">
            <w:pPr>
              <w:pStyle w:val="ConsPlusNormal"/>
              <w:spacing w:line="223" w:lineRule="auto"/>
            </w:pPr>
            <w:r w:rsidRPr="00EE77DA">
              <w:t xml:space="preserve">Количество </w:t>
            </w:r>
            <w:r w:rsidR="004428BE">
              <w:t xml:space="preserve">головных офисов </w:t>
            </w:r>
            <w:r w:rsidRPr="00EE77DA">
              <w:t xml:space="preserve">обособленных подразделений </w:t>
            </w:r>
            <w:r w:rsidR="00FF0751" w:rsidRPr="00EE77DA">
              <w:br/>
            </w:r>
            <w:r w:rsidRPr="00EE77DA">
              <w:t>и внутренних структурных подразделений банков на 100000 человек взрослого населения (от 18 лет и старше) (8.10.1 (a)</w:t>
            </w:r>
          </w:p>
        </w:tc>
        <w:tc>
          <w:tcPr>
            <w:tcW w:w="1558" w:type="dxa"/>
            <w:tcBorders>
              <w:top w:val="nil"/>
              <w:left w:val="nil"/>
              <w:bottom w:val="nil"/>
              <w:right w:val="nil"/>
            </w:tcBorders>
          </w:tcPr>
          <w:p w:rsidR="008E2FDE" w:rsidRPr="00EE77DA" w:rsidRDefault="008E2FDE" w:rsidP="007A72CB">
            <w:pPr>
              <w:pStyle w:val="ConsPlusNormal"/>
              <w:spacing w:line="223" w:lineRule="auto"/>
            </w:pPr>
            <w:r w:rsidRPr="00EE77DA">
              <w:t>Банк России</w:t>
            </w:r>
          </w:p>
        </w:tc>
        <w:tc>
          <w:tcPr>
            <w:tcW w:w="2244" w:type="dxa"/>
            <w:gridSpan w:val="4"/>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w:t>
            </w:r>
          </w:p>
        </w:tc>
        <w:tc>
          <w:tcPr>
            <w:tcW w:w="1583" w:type="dxa"/>
            <w:gridSpan w:val="6"/>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900" w:type="dxa"/>
            <w:gridSpan w:val="5"/>
            <w:tcBorders>
              <w:top w:val="nil"/>
              <w:left w:val="nil"/>
              <w:bottom w:val="nil"/>
              <w:right w:val="nil"/>
            </w:tcBorders>
          </w:tcPr>
          <w:p w:rsidR="008E2FDE" w:rsidRPr="00EE77DA" w:rsidRDefault="008E2FDE" w:rsidP="007A72CB">
            <w:pPr>
              <w:pStyle w:val="ConsPlusNormal"/>
              <w:spacing w:line="223" w:lineRule="auto"/>
            </w:pPr>
            <w:r w:rsidRPr="00EE77DA">
              <w:t>31 июля</w:t>
            </w:r>
          </w:p>
        </w:tc>
      </w:tr>
      <w:tr w:rsidR="004428BE" w:rsidRPr="00EE77DA" w:rsidTr="00217374">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4428BE" w:rsidRPr="00EE77DA" w:rsidRDefault="004428BE" w:rsidP="007A72CB">
            <w:pPr>
              <w:pStyle w:val="ConsPlusNormal"/>
              <w:spacing w:line="223" w:lineRule="auto"/>
            </w:pPr>
            <w:r w:rsidRPr="00CE65B2">
              <w:rPr>
                <w:sz w:val="21"/>
                <w:szCs w:val="21"/>
              </w:rPr>
              <w:t xml:space="preserve">(в ред. </w:t>
            </w:r>
            <w:hyperlink r:id="rId828"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7A72CB">
            <w:pPr>
              <w:pStyle w:val="ConsPlusNormal"/>
              <w:spacing w:line="223" w:lineRule="auto"/>
            </w:pPr>
            <w:r w:rsidRPr="00EE77DA">
              <w:t>2.8.52.</w:t>
            </w:r>
          </w:p>
        </w:tc>
        <w:tc>
          <w:tcPr>
            <w:tcW w:w="2126" w:type="dxa"/>
            <w:gridSpan w:val="6"/>
            <w:tcBorders>
              <w:top w:val="nil"/>
              <w:left w:val="nil"/>
              <w:bottom w:val="nil"/>
              <w:right w:val="nil"/>
            </w:tcBorders>
          </w:tcPr>
          <w:p w:rsidR="008E2FDE" w:rsidRPr="00EE77DA" w:rsidRDefault="008E2FDE" w:rsidP="007A72CB">
            <w:pPr>
              <w:pStyle w:val="ConsPlusNormal"/>
              <w:spacing w:line="223" w:lineRule="auto"/>
            </w:pPr>
            <w:r w:rsidRPr="00EE77DA">
              <w:t xml:space="preserve">Количество банкоматов </w:t>
            </w:r>
            <w:r w:rsidR="00FF0751" w:rsidRPr="00EE77DA">
              <w:br/>
            </w:r>
            <w:r w:rsidRPr="00EE77DA">
              <w:t>на 100000 человек взрослого населения (от 18 лет и старше) (8.10.1 (b)</w:t>
            </w:r>
          </w:p>
        </w:tc>
        <w:tc>
          <w:tcPr>
            <w:tcW w:w="1558" w:type="dxa"/>
            <w:tcBorders>
              <w:top w:val="nil"/>
              <w:left w:val="nil"/>
              <w:bottom w:val="nil"/>
              <w:right w:val="nil"/>
            </w:tcBorders>
          </w:tcPr>
          <w:p w:rsidR="008E2FDE" w:rsidRPr="00EE77DA" w:rsidRDefault="008E2FDE" w:rsidP="007A72CB">
            <w:pPr>
              <w:pStyle w:val="ConsPlusNormal"/>
              <w:spacing w:line="223" w:lineRule="auto"/>
            </w:pPr>
            <w:r w:rsidRPr="00EE77DA">
              <w:t>Банк России</w:t>
            </w:r>
          </w:p>
        </w:tc>
        <w:tc>
          <w:tcPr>
            <w:tcW w:w="2244" w:type="dxa"/>
            <w:gridSpan w:val="4"/>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w:t>
            </w:r>
          </w:p>
        </w:tc>
        <w:tc>
          <w:tcPr>
            <w:tcW w:w="1583" w:type="dxa"/>
            <w:gridSpan w:val="6"/>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900" w:type="dxa"/>
            <w:gridSpan w:val="5"/>
            <w:tcBorders>
              <w:top w:val="nil"/>
              <w:left w:val="nil"/>
              <w:bottom w:val="nil"/>
              <w:right w:val="nil"/>
            </w:tcBorders>
          </w:tcPr>
          <w:p w:rsidR="008E2FDE" w:rsidRPr="00EE77DA" w:rsidRDefault="008E2FDE" w:rsidP="007A72CB">
            <w:pPr>
              <w:pStyle w:val="ConsPlusNormal"/>
              <w:spacing w:line="223" w:lineRule="auto"/>
            </w:pPr>
            <w:r w:rsidRPr="00EE77DA">
              <w:t>31 июля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7A72CB">
            <w:pPr>
              <w:pStyle w:val="ConsPlusNormal"/>
              <w:spacing w:line="223" w:lineRule="auto"/>
            </w:pPr>
            <w:r w:rsidRPr="00EE77DA">
              <w:t>2.8.53.</w:t>
            </w:r>
          </w:p>
        </w:tc>
        <w:tc>
          <w:tcPr>
            <w:tcW w:w="2126" w:type="dxa"/>
            <w:gridSpan w:val="6"/>
            <w:tcBorders>
              <w:top w:val="nil"/>
              <w:left w:val="nil"/>
              <w:bottom w:val="nil"/>
              <w:right w:val="nil"/>
            </w:tcBorders>
          </w:tcPr>
          <w:p w:rsidR="008E2FDE" w:rsidRPr="00EE77DA" w:rsidRDefault="008E2FDE" w:rsidP="007A72CB">
            <w:pPr>
              <w:pStyle w:val="ConsPlusNormal"/>
              <w:spacing w:line="223" w:lineRule="auto"/>
            </w:pPr>
            <w:r w:rsidRPr="00EE77DA">
              <w:t xml:space="preserve">Доля взрослого населения (от 18 лет и старше), использующего </w:t>
            </w:r>
            <w:r w:rsidR="00FF0751" w:rsidRPr="00EE77DA">
              <w:br/>
            </w:r>
            <w:r w:rsidRPr="00EE77DA">
              <w:t xml:space="preserve">не менее одного открытого счета физического лица </w:t>
            </w:r>
            <w:r w:rsidR="00FF0751" w:rsidRPr="00EE77DA">
              <w:br/>
            </w:r>
            <w:r w:rsidRPr="00EE77DA">
              <w:t>в банке (кредитной организации) (8.10.2)</w:t>
            </w:r>
          </w:p>
        </w:tc>
        <w:tc>
          <w:tcPr>
            <w:tcW w:w="1558" w:type="dxa"/>
            <w:tcBorders>
              <w:top w:val="nil"/>
              <w:left w:val="nil"/>
              <w:bottom w:val="nil"/>
              <w:right w:val="nil"/>
            </w:tcBorders>
          </w:tcPr>
          <w:p w:rsidR="008E2FDE" w:rsidRPr="00EE77DA" w:rsidRDefault="008E2FDE" w:rsidP="007A72CB">
            <w:pPr>
              <w:pStyle w:val="ConsPlusNormal"/>
              <w:spacing w:line="223" w:lineRule="auto"/>
            </w:pPr>
            <w:r w:rsidRPr="00EE77DA">
              <w:t>Банк России</w:t>
            </w:r>
          </w:p>
        </w:tc>
        <w:tc>
          <w:tcPr>
            <w:tcW w:w="2244" w:type="dxa"/>
            <w:gridSpan w:val="4"/>
            <w:tcBorders>
              <w:top w:val="nil"/>
              <w:left w:val="nil"/>
              <w:bottom w:val="nil"/>
              <w:right w:val="nil"/>
            </w:tcBorders>
          </w:tcPr>
          <w:p w:rsidR="008E2FDE" w:rsidRPr="00EE77DA" w:rsidRDefault="008E2FDE" w:rsidP="007A72CB">
            <w:pPr>
              <w:pStyle w:val="ConsPlusNormal"/>
              <w:spacing w:line="223" w:lineRule="auto"/>
            </w:pPr>
            <w:r w:rsidRPr="00EE77DA">
              <w:t>по Росси</w:t>
            </w:r>
            <w:r w:rsidR="00827767" w:rsidRPr="00EE77DA">
              <w:t>йской Федерации, городскому</w:t>
            </w:r>
            <w:r w:rsidR="00827767" w:rsidRPr="00EE77DA">
              <w:br/>
            </w:r>
            <w:r w:rsidRPr="00EE77DA">
              <w:t>и сельскому населению, основному роду занятий, полу, возрасту, материальному положению, уровню образования</w:t>
            </w:r>
          </w:p>
        </w:tc>
        <w:tc>
          <w:tcPr>
            <w:tcW w:w="1583" w:type="dxa"/>
            <w:gridSpan w:val="6"/>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900" w:type="dxa"/>
            <w:gridSpan w:val="5"/>
            <w:tcBorders>
              <w:top w:val="nil"/>
              <w:left w:val="nil"/>
              <w:bottom w:val="nil"/>
              <w:right w:val="nil"/>
            </w:tcBorders>
          </w:tcPr>
          <w:p w:rsidR="008E2FDE" w:rsidRPr="00EE77DA" w:rsidRDefault="008E2FDE" w:rsidP="007A72CB">
            <w:pPr>
              <w:pStyle w:val="ConsPlusNormal"/>
              <w:spacing w:line="223" w:lineRule="auto"/>
            </w:pPr>
            <w:r w:rsidRPr="00EE77DA">
              <w:t>31 июля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7A72CB">
            <w:pPr>
              <w:pStyle w:val="ConsPlusNormal"/>
              <w:spacing w:line="223" w:lineRule="auto"/>
            </w:pPr>
            <w:r w:rsidRPr="00EE77DA">
              <w:t>2.8.54.</w:t>
            </w:r>
          </w:p>
        </w:tc>
        <w:tc>
          <w:tcPr>
            <w:tcW w:w="2126" w:type="dxa"/>
            <w:gridSpan w:val="6"/>
            <w:tcBorders>
              <w:top w:val="nil"/>
              <w:left w:val="nil"/>
              <w:bottom w:val="nil"/>
              <w:right w:val="nil"/>
            </w:tcBorders>
          </w:tcPr>
          <w:p w:rsidR="008E2FDE" w:rsidRPr="00EE77DA" w:rsidRDefault="008E2FDE" w:rsidP="007A72CB">
            <w:pPr>
              <w:pStyle w:val="ConsPlusNormal"/>
              <w:spacing w:line="223" w:lineRule="auto"/>
            </w:pPr>
            <w:r w:rsidRPr="00EE77DA">
              <w:t>Объем обязательств и выплат в рамках инициативы "Помощь в торговле" (8.a.1)</w:t>
            </w:r>
          </w:p>
        </w:tc>
        <w:tc>
          <w:tcPr>
            <w:tcW w:w="1558" w:type="dxa"/>
            <w:tcBorders>
              <w:top w:val="nil"/>
              <w:left w:val="nil"/>
              <w:bottom w:val="nil"/>
              <w:right w:val="nil"/>
            </w:tcBorders>
          </w:tcPr>
          <w:p w:rsidR="008E2FDE" w:rsidRPr="00EE77DA" w:rsidRDefault="008E2FDE" w:rsidP="007A72CB">
            <w:pPr>
              <w:pStyle w:val="ConsPlusNormal"/>
              <w:spacing w:line="223" w:lineRule="auto"/>
            </w:pPr>
            <w:r w:rsidRPr="00EE77DA">
              <w:t>Минфин России</w:t>
            </w:r>
          </w:p>
        </w:tc>
        <w:tc>
          <w:tcPr>
            <w:tcW w:w="2244" w:type="dxa"/>
            <w:gridSpan w:val="4"/>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w:t>
            </w:r>
          </w:p>
        </w:tc>
        <w:tc>
          <w:tcPr>
            <w:tcW w:w="1583" w:type="dxa"/>
            <w:gridSpan w:val="6"/>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900" w:type="dxa"/>
            <w:gridSpan w:val="5"/>
            <w:tcBorders>
              <w:top w:val="nil"/>
              <w:left w:val="nil"/>
              <w:bottom w:val="nil"/>
              <w:right w:val="nil"/>
            </w:tcBorders>
          </w:tcPr>
          <w:p w:rsidR="008E2FDE" w:rsidRPr="00EE77DA" w:rsidRDefault="008E2FDE" w:rsidP="007A72CB">
            <w:pPr>
              <w:pStyle w:val="ConsPlusNormal"/>
              <w:spacing w:line="223" w:lineRule="auto"/>
              <w:jc w:val="both"/>
            </w:pPr>
            <w:r w:rsidRPr="00EE77DA">
              <w:t>31 августа</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2.8.55.</w:t>
            </w: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Объем пассажирских </w:t>
            </w:r>
            <w:r w:rsidR="00FF0751" w:rsidRPr="00EE77DA">
              <w:br/>
            </w:r>
            <w:r w:rsidRPr="00EE77DA">
              <w:t>и грузовых перевозок воздушным транспортом (9.1.2)</w:t>
            </w:r>
          </w:p>
        </w:tc>
        <w:tc>
          <w:tcPr>
            <w:tcW w:w="1558" w:type="dxa"/>
            <w:tcBorders>
              <w:top w:val="nil"/>
              <w:left w:val="nil"/>
              <w:bottom w:val="nil"/>
              <w:right w:val="nil"/>
            </w:tcBorders>
          </w:tcPr>
          <w:p w:rsidR="008E2FDE" w:rsidRPr="00EE77DA" w:rsidRDefault="008E2FDE" w:rsidP="007A72CB">
            <w:pPr>
              <w:pStyle w:val="ConsPlusNormal"/>
            </w:pPr>
            <w:r w:rsidRPr="00EE77DA">
              <w:t>Росавиация</w:t>
            </w:r>
          </w:p>
        </w:tc>
        <w:tc>
          <w:tcPr>
            <w:tcW w:w="2244" w:type="dxa"/>
            <w:gridSpan w:val="4"/>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583" w:type="dxa"/>
            <w:gridSpan w:val="6"/>
            <w:tcBorders>
              <w:top w:val="nil"/>
              <w:left w:val="nil"/>
              <w:bottom w:val="nil"/>
              <w:right w:val="nil"/>
            </w:tcBorders>
          </w:tcPr>
          <w:p w:rsidR="008E2FDE" w:rsidRPr="00EE77DA" w:rsidRDefault="008E2FDE" w:rsidP="007A72CB">
            <w:pPr>
              <w:pStyle w:val="ConsPlusNormal"/>
            </w:pPr>
            <w:r w:rsidRPr="00EE77DA">
              <w:t>ежегодно</w:t>
            </w:r>
          </w:p>
        </w:tc>
        <w:tc>
          <w:tcPr>
            <w:tcW w:w="1900" w:type="dxa"/>
            <w:gridSpan w:val="5"/>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2.8.56.</w:t>
            </w: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Доля добавленной стоимости отрасли "Обрабатывающее производство" </w:t>
            </w:r>
            <w:r w:rsidR="00FF0751" w:rsidRPr="00EE77DA">
              <w:br/>
            </w:r>
            <w:r w:rsidRPr="00EE77DA">
              <w:t>в валовом внутреннем продукте Российской Федерации за год, предшествующий предыдущему (9.2.1)</w:t>
            </w:r>
          </w:p>
        </w:tc>
        <w:tc>
          <w:tcPr>
            <w:tcW w:w="1558" w:type="dxa"/>
            <w:tcBorders>
              <w:top w:val="nil"/>
              <w:left w:val="nil"/>
              <w:bottom w:val="nil"/>
              <w:right w:val="nil"/>
            </w:tcBorders>
          </w:tcPr>
          <w:p w:rsidR="008E2FDE" w:rsidRPr="00EE77DA" w:rsidRDefault="008E2FDE" w:rsidP="007A72CB">
            <w:pPr>
              <w:pStyle w:val="ConsPlusNormal"/>
            </w:pPr>
            <w:r w:rsidRPr="00EE77DA">
              <w:t>Росстат</w:t>
            </w:r>
          </w:p>
        </w:tc>
        <w:tc>
          <w:tcPr>
            <w:tcW w:w="2244" w:type="dxa"/>
            <w:gridSpan w:val="4"/>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583" w:type="dxa"/>
            <w:gridSpan w:val="6"/>
            <w:tcBorders>
              <w:top w:val="nil"/>
              <w:left w:val="nil"/>
              <w:bottom w:val="nil"/>
              <w:right w:val="nil"/>
            </w:tcBorders>
          </w:tcPr>
          <w:p w:rsidR="008E2FDE" w:rsidRPr="00EE77DA" w:rsidRDefault="008E2FDE" w:rsidP="007A72CB">
            <w:pPr>
              <w:pStyle w:val="ConsPlusNormal"/>
            </w:pPr>
            <w:r w:rsidRPr="00EE77DA">
              <w:t>ежегодно</w:t>
            </w:r>
          </w:p>
        </w:tc>
        <w:tc>
          <w:tcPr>
            <w:tcW w:w="1900" w:type="dxa"/>
            <w:gridSpan w:val="5"/>
            <w:tcBorders>
              <w:top w:val="nil"/>
              <w:left w:val="nil"/>
              <w:bottom w:val="nil"/>
              <w:right w:val="nil"/>
            </w:tcBorders>
          </w:tcPr>
          <w:p w:rsidR="008E2FDE" w:rsidRPr="00EE77DA" w:rsidRDefault="008E2FDE" w:rsidP="007A72CB">
            <w:pPr>
              <w:pStyle w:val="ConsPlusNormal"/>
            </w:pPr>
            <w:r w:rsidRPr="00EE77DA">
              <w:t>30 апреля</w:t>
            </w:r>
          </w:p>
        </w:tc>
      </w:tr>
      <w:tr w:rsidR="00137812" w:rsidRPr="00EE77DA" w:rsidTr="00137812">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137812" w:rsidRPr="009F0782" w:rsidRDefault="00137812" w:rsidP="00137812">
            <w:pPr>
              <w:pStyle w:val="ConsPlusNormal"/>
            </w:pPr>
          </w:p>
        </w:tc>
        <w:tc>
          <w:tcPr>
            <w:tcW w:w="2126" w:type="dxa"/>
            <w:gridSpan w:val="6"/>
            <w:tcBorders>
              <w:top w:val="nil"/>
              <w:left w:val="nil"/>
              <w:bottom w:val="nil"/>
              <w:right w:val="nil"/>
            </w:tcBorders>
          </w:tcPr>
          <w:p w:rsidR="00137812" w:rsidRPr="009F0782" w:rsidRDefault="00137812" w:rsidP="00137812">
            <w:pPr>
              <w:pStyle w:val="ConsPlusNormal"/>
            </w:pPr>
            <w:r>
              <w:t>доля добавленной стоимости отрасли «Обрабатывающее производство» в валовом региональном продукте за год, предшествующий предыдущему</w:t>
            </w:r>
          </w:p>
        </w:tc>
        <w:tc>
          <w:tcPr>
            <w:tcW w:w="1558" w:type="dxa"/>
            <w:tcBorders>
              <w:top w:val="nil"/>
              <w:left w:val="nil"/>
              <w:bottom w:val="nil"/>
              <w:right w:val="nil"/>
            </w:tcBorders>
          </w:tcPr>
          <w:p w:rsidR="00137812" w:rsidRPr="009F0782" w:rsidRDefault="00137812" w:rsidP="00137812">
            <w:pPr>
              <w:pStyle w:val="ConsPlusNormal"/>
            </w:pPr>
          </w:p>
        </w:tc>
        <w:tc>
          <w:tcPr>
            <w:tcW w:w="2244" w:type="dxa"/>
            <w:gridSpan w:val="4"/>
            <w:tcBorders>
              <w:top w:val="nil"/>
              <w:left w:val="nil"/>
              <w:bottom w:val="nil"/>
              <w:right w:val="nil"/>
            </w:tcBorders>
          </w:tcPr>
          <w:p w:rsidR="00137812" w:rsidRPr="009F0782" w:rsidRDefault="00137812" w:rsidP="00137812">
            <w:pPr>
              <w:pStyle w:val="ConsPlusNormal"/>
            </w:pPr>
            <w:r w:rsidRPr="00EE77DA">
              <w:t xml:space="preserve">по Российской Федерации, </w:t>
            </w:r>
            <w:r>
              <w:t>субъектам Российской Федерации, федеральным округам</w:t>
            </w:r>
          </w:p>
        </w:tc>
        <w:tc>
          <w:tcPr>
            <w:tcW w:w="1583" w:type="dxa"/>
            <w:gridSpan w:val="6"/>
            <w:tcBorders>
              <w:top w:val="nil"/>
              <w:left w:val="nil"/>
              <w:bottom w:val="nil"/>
              <w:right w:val="nil"/>
            </w:tcBorders>
          </w:tcPr>
          <w:p w:rsidR="00137812" w:rsidRPr="009F0782" w:rsidRDefault="00137812" w:rsidP="00137812">
            <w:pPr>
              <w:pStyle w:val="ConsPlusNormal"/>
            </w:pPr>
            <w:r>
              <w:t>ежегодно</w:t>
            </w:r>
          </w:p>
        </w:tc>
        <w:tc>
          <w:tcPr>
            <w:tcW w:w="1900" w:type="dxa"/>
            <w:gridSpan w:val="5"/>
            <w:tcBorders>
              <w:top w:val="nil"/>
              <w:left w:val="nil"/>
              <w:bottom w:val="nil"/>
              <w:right w:val="nil"/>
            </w:tcBorders>
          </w:tcPr>
          <w:p w:rsidR="00137812" w:rsidRPr="009F0782" w:rsidRDefault="00137812" w:rsidP="00137812">
            <w:pPr>
              <w:pStyle w:val="ConsPlusNormal"/>
            </w:pPr>
            <w:r>
              <w:t>30 апреля</w:t>
            </w:r>
          </w:p>
        </w:tc>
      </w:tr>
      <w:tr w:rsidR="0033356B" w:rsidRPr="00EE77DA" w:rsidTr="00217374">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33356B" w:rsidRPr="00EE77DA" w:rsidRDefault="0033356B" w:rsidP="007A72CB">
            <w:pPr>
              <w:pStyle w:val="ConsPlusNormal"/>
            </w:pPr>
            <w:r w:rsidRPr="00CE65B2">
              <w:rPr>
                <w:sz w:val="21"/>
                <w:szCs w:val="21"/>
              </w:rPr>
              <w:t xml:space="preserve">(в ред. </w:t>
            </w:r>
            <w:hyperlink r:id="rId829"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EE77DA"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8E2FDE" w:rsidRPr="00EE77DA" w:rsidRDefault="008E2FDE" w:rsidP="007A72CB">
            <w:pPr>
              <w:pStyle w:val="ConsPlusNormal"/>
            </w:pPr>
            <w:r w:rsidRPr="00EE77DA">
              <w:t>2.8.57.</w:t>
            </w:r>
          </w:p>
        </w:tc>
        <w:tc>
          <w:tcPr>
            <w:tcW w:w="2126" w:type="dxa"/>
            <w:gridSpan w:val="6"/>
            <w:tcBorders>
              <w:top w:val="nil"/>
              <w:left w:val="nil"/>
              <w:bottom w:val="nil"/>
              <w:right w:val="nil"/>
            </w:tcBorders>
          </w:tcPr>
          <w:p w:rsidR="008E2FDE" w:rsidRPr="00EE77DA" w:rsidRDefault="008E2FDE" w:rsidP="007A72CB">
            <w:pPr>
              <w:pStyle w:val="ConsPlusNormal"/>
            </w:pPr>
            <w:r w:rsidRPr="00EE77DA">
              <w:t xml:space="preserve">Добавленная стоимость отрасли "Обрабатывающее производство" </w:t>
            </w:r>
            <w:r w:rsidR="00FF0751" w:rsidRPr="00EE77DA">
              <w:br/>
            </w:r>
            <w:r w:rsidRPr="00EE77DA">
              <w:t>на душу населения за год, предшествующий предыдущему (9.2.1)</w:t>
            </w:r>
          </w:p>
        </w:tc>
        <w:tc>
          <w:tcPr>
            <w:tcW w:w="1558" w:type="dxa"/>
            <w:tcBorders>
              <w:top w:val="nil"/>
              <w:left w:val="nil"/>
              <w:bottom w:val="nil"/>
              <w:right w:val="nil"/>
            </w:tcBorders>
          </w:tcPr>
          <w:p w:rsidR="008E2FDE" w:rsidRPr="00EE77DA" w:rsidRDefault="008E2FDE" w:rsidP="007A72CB">
            <w:pPr>
              <w:pStyle w:val="ConsPlusNormal"/>
            </w:pPr>
            <w:r w:rsidRPr="00EE77DA">
              <w:t>Росстат</w:t>
            </w:r>
          </w:p>
        </w:tc>
        <w:tc>
          <w:tcPr>
            <w:tcW w:w="2244" w:type="dxa"/>
            <w:gridSpan w:val="4"/>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583" w:type="dxa"/>
            <w:gridSpan w:val="6"/>
            <w:tcBorders>
              <w:top w:val="nil"/>
              <w:left w:val="nil"/>
              <w:bottom w:val="nil"/>
              <w:right w:val="nil"/>
            </w:tcBorders>
          </w:tcPr>
          <w:p w:rsidR="008E2FDE" w:rsidRPr="00EE77DA" w:rsidRDefault="008E2FDE" w:rsidP="007A72CB">
            <w:pPr>
              <w:pStyle w:val="ConsPlusNormal"/>
            </w:pPr>
            <w:r w:rsidRPr="00EE77DA">
              <w:t>ежегодно</w:t>
            </w:r>
          </w:p>
        </w:tc>
        <w:tc>
          <w:tcPr>
            <w:tcW w:w="1900" w:type="dxa"/>
            <w:gridSpan w:val="5"/>
            <w:tcBorders>
              <w:top w:val="nil"/>
              <w:left w:val="nil"/>
              <w:bottom w:val="nil"/>
              <w:right w:val="nil"/>
            </w:tcBorders>
          </w:tcPr>
          <w:p w:rsidR="008E2FDE" w:rsidRPr="00EE77DA" w:rsidRDefault="008E2FDE" w:rsidP="007A72CB">
            <w:pPr>
              <w:pStyle w:val="ConsPlusNormal"/>
            </w:pPr>
            <w:r w:rsidRPr="00EE77DA">
              <w:t>30 апреля</w:t>
            </w:r>
          </w:p>
        </w:tc>
      </w:tr>
      <w:tr w:rsidR="0033356B" w:rsidRPr="00EE77DA" w:rsidTr="0033356B">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33356B" w:rsidRPr="009F0782" w:rsidRDefault="0033356B" w:rsidP="00217374">
            <w:pPr>
              <w:pStyle w:val="ConsPlusNormal"/>
            </w:pPr>
          </w:p>
        </w:tc>
        <w:tc>
          <w:tcPr>
            <w:tcW w:w="2126" w:type="dxa"/>
            <w:gridSpan w:val="6"/>
            <w:tcBorders>
              <w:top w:val="nil"/>
              <w:left w:val="nil"/>
              <w:bottom w:val="nil"/>
              <w:right w:val="nil"/>
            </w:tcBorders>
          </w:tcPr>
          <w:p w:rsidR="0033356B" w:rsidRPr="009F0782" w:rsidRDefault="0033356B" w:rsidP="00217374">
            <w:pPr>
              <w:pStyle w:val="ConsPlusNormal"/>
            </w:pPr>
            <w:r>
              <w:t>добавленная стоимость  отрасли «Обрабатывающее производство» на душу населения по субъектам Российской Федерации за год, предшествующий предыдущему</w:t>
            </w:r>
          </w:p>
        </w:tc>
        <w:tc>
          <w:tcPr>
            <w:tcW w:w="1558" w:type="dxa"/>
            <w:tcBorders>
              <w:top w:val="nil"/>
              <w:left w:val="nil"/>
              <w:bottom w:val="nil"/>
              <w:right w:val="nil"/>
            </w:tcBorders>
          </w:tcPr>
          <w:p w:rsidR="0033356B" w:rsidRPr="009F0782" w:rsidRDefault="0033356B" w:rsidP="00217374">
            <w:pPr>
              <w:pStyle w:val="ConsPlusNormal"/>
            </w:pPr>
          </w:p>
        </w:tc>
        <w:tc>
          <w:tcPr>
            <w:tcW w:w="2244" w:type="dxa"/>
            <w:gridSpan w:val="4"/>
            <w:tcBorders>
              <w:top w:val="nil"/>
              <w:left w:val="nil"/>
              <w:bottom w:val="nil"/>
              <w:right w:val="nil"/>
            </w:tcBorders>
          </w:tcPr>
          <w:p w:rsidR="0033356B" w:rsidRPr="009F0782" w:rsidRDefault="0033356B" w:rsidP="00217374">
            <w:pPr>
              <w:pStyle w:val="ConsPlusNormal"/>
            </w:pPr>
            <w:r w:rsidRPr="00EE77DA">
              <w:t xml:space="preserve">по Российской Федерации, </w:t>
            </w:r>
            <w:r>
              <w:t>субъектам Российской Федерации, федеральным округам</w:t>
            </w:r>
          </w:p>
        </w:tc>
        <w:tc>
          <w:tcPr>
            <w:tcW w:w="1583" w:type="dxa"/>
            <w:gridSpan w:val="6"/>
            <w:tcBorders>
              <w:top w:val="nil"/>
              <w:left w:val="nil"/>
              <w:bottom w:val="nil"/>
              <w:right w:val="nil"/>
            </w:tcBorders>
          </w:tcPr>
          <w:p w:rsidR="0033356B" w:rsidRPr="009F0782" w:rsidRDefault="0033356B" w:rsidP="00217374">
            <w:pPr>
              <w:pStyle w:val="ConsPlusNormal"/>
            </w:pPr>
            <w:r>
              <w:t>ежегодно</w:t>
            </w:r>
          </w:p>
        </w:tc>
        <w:tc>
          <w:tcPr>
            <w:tcW w:w="1900" w:type="dxa"/>
            <w:gridSpan w:val="5"/>
            <w:tcBorders>
              <w:top w:val="nil"/>
              <w:left w:val="nil"/>
              <w:bottom w:val="nil"/>
              <w:right w:val="nil"/>
            </w:tcBorders>
          </w:tcPr>
          <w:p w:rsidR="0033356B" w:rsidRPr="009F0782" w:rsidRDefault="0033356B" w:rsidP="00217374">
            <w:pPr>
              <w:pStyle w:val="ConsPlusNormal"/>
            </w:pPr>
            <w:r>
              <w:t>30 апреля</w:t>
            </w:r>
          </w:p>
        </w:tc>
      </w:tr>
      <w:tr w:rsidR="001D0935" w:rsidRPr="00EE77DA" w:rsidTr="00217374">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1D0935" w:rsidRPr="00EE77DA" w:rsidRDefault="001D0935" w:rsidP="00217374">
            <w:pPr>
              <w:pStyle w:val="ConsPlusNormal"/>
            </w:pPr>
            <w:r w:rsidRPr="00CE65B2">
              <w:rPr>
                <w:sz w:val="21"/>
                <w:szCs w:val="21"/>
              </w:rPr>
              <w:t xml:space="preserve">(в ред. </w:t>
            </w:r>
            <w:hyperlink r:id="rId830"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1D0935" w:rsidRPr="00EE77DA" w:rsidRDefault="001D0935" w:rsidP="007A72CB">
            <w:pPr>
              <w:pStyle w:val="ConsPlusNormal"/>
            </w:pPr>
            <w:r w:rsidRPr="00EE77DA">
              <w:t>2.8.58.</w:t>
            </w:r>
          </w:p>
        </w:tc>
        <w:tc>
          <w:tcPr>
            <w:tcW w:w="2126" w:type="dxa"/>
            <w:gridSpan w:val="6"/>
            <w:tcBorders>
              <w:top w:val="nil"/>
              <w:left w:val="nil"/>
              <w:bottom w:val="nil"/>
              <w:right w:val="nil"/>
            </w:tcBorders>
          </w:tcPr>
          <w:p w:rsidR="001D0935" w:rsidRPr="00EE77DA" w:rsidRDefault="001D0935" w:rsidP="007A72CB">
            <w:pPr>
              <w:pStyle w:val="ConsPlusNormal"/>
            </w:pPr>
            <w:r w:rsidRPr="00EE77DA">
              <w:t xml:space="preserve">Занятость </w:t>
            </w:r>
            <w:r w:rsidRPr="00EE77DA">
              <w:br/>
              <w:t xml:space="preserve">в обрабатывающей промышленности </w:t>
            </w:r>
            <w:r w:rsidRPr="00EE77DA">
              <w:br/>
              <w:t xml:space="preserve">в процентах </w:t>
            </w:r>
            <w:r w:rsidRPr="00EE77DA">
              <w:br/>
              <w:t>от общей численности занятых (9.2.2)</w:t>
            </w:r>
          </w:p>
        </w:tc>
        <w:tc>
          <w:tcPr>
            <w:tcW w:w="1558" w:type="dxa"/>
            <w:tcBorders>
              <w:top w:val="nil"/>
              <w:left w:val="nil"/>
              <w:bottom w:val="nil"/>
              <w:right w:val="nil"/>
            </w:tcBorders>
          </w:tcPr>
          <w:p w:rsidR="001D0935" w:rsidRPr="00EE77DA" w:rsidRDefault="001D0935" w:rsidP="007A72CB">
            <w:pPr>
              <w:pStyle w:val="ConsPlusNormal"/>
            </w:pPr>
            <w:r w:rsidRPr="00EE77DA">
              <w:t>Росстат</w:t>
            </w:r>
          </w:p>
        </w:tc>
        <w:tc>
          <w:tcPr>
            <w:tcW w:w="2244" w:type="dxa"/>
            <w:gridSpan w:val="4"/>
            <w:tcBorders>
              <w:top w:val="nil"/>
              <w:left w:val="nil"/>
              <w:bottom w:val="nil"/>
              <w:right w:val="nil"/>
            </w:tcBorders>
          </w:tcPr>
          <w:p w:rsidR="001D0935" w:rsidRPr="00EE77DA" w:rsidRDefault="001D0935" w:rsidP="007A72CB">
            <w:pPr>
              <w:pStyle w:val="ConsPlusNormal"/>
            </w:pPr>
            <w:r w:rsidRPr="00EE77DA">
              <w:t>по Российской Федерации</w:t>
            </w:r>
          </w:p>
        </w:tc>
        <w:tc>
          <w:tcPr>
            <w:tcW w:w="1583" w:type="dxa"/>
            <w:gridSpan w:val="6"/>
            <w:tcBorders>
              <w:top w:val="nil"/>
              <w:left w:val="nil"/>
              <w:bottom w:val="nil"/>
              <w:right w:val="nil"/>
            </w:tcBorders>
          </w:tcPr>
          <w:p w:rsidR="001D0935" w:rsidRPr="00EE77DA" w:rsidRDefault="001D0935" w:rsidP="007A72CB">
            <w:pPr>
              <w:pStyle w:val="ConsPlusNormal"/>
            </w:pPr>
            <w:r w:rsidRPr="00EE77DA">
              <w:t>ежегодно</w:t>
            </w:r>
          </w:p>
        </w:tc>
        <w:tc>
          <w:tcPr>
            <w:tcW w:w="1900" w:type="dxa"/>
            <w:gridSpan w:val="5"/>
            <w:tcBorders>
              <w:top w:val="nil"/>
              <w:left w:val="nil"/>
              <w:bottom w:val="nil"/>
              <w:right w:val="nil"/>
            </w:tcBorders>
          </w:tcPr>
          <w:p w:rsidR="001D0935" w:rsidRPr="00EE77DA" w:rsidRDefault="001D0935" w:rsidP="007A72CB">
            <w:pPr>
              <w:pStyle w:val="ConsPlusNormal"/>
            </w:pPr>
            <w:r w:rsidRPr="00EE77DA">
              <w:t>30 апреля</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1D0935" w:rsidRPr="00EE77DA" w:rsidRDefault="001D0935" w:rsidP="007A72CB">
            <w:pPr>
              <w:pStyle w:val="ConsPlusNormal"/>
            </w:pPr>
            <w:r w:rsidRPr="00EE77DA">
              <w:t>2.8.59.</w:t>
            </w:r>
          </w:p>
        </w:tc>
        <w:tc>
          <w:tcPr>
            <w:tcW w:w="2126" w:type="dxa"/>
            <w:gridSpan w:val="6"/>
            <w:tcBorders>
              <w:top w:val="nil"/>
              <w:left w:val="nil"/>
              <w:bottom w:val="nil"/>
              <w:right w:val="nil"/>
            </w:tcBorders>
          </w:tcPr>
          <w:p w:rsidR="001D0935" w:rsidRPr="00EE77DA" w:rsidRDefault="001D0935" w:rsidP="007A72CB">
            <w:pPr>
              <w:pStyle w:val="ConsPlusNormal"/>
            </w:pPr>
            <w:r w:rsidRPr="00EE77DA">
              <w:t xml:space="preserve">Объем выбросов парниковых газов (тонн CO) 2-экв. </w:t>
            </w:r>
            <w:r w:rsidRPr="00EE77DA">
              <w:br/>
              <w:t>на единицу валового внутреннего продукта (в текущих ценах, млн. руб.) (9.4.1)</w:t>
            </w:r>
          </w:p>
        </w:tc>
        <w:tc>
          <w:tcPr>
            <w:tcW w:w="1558" w:type="dxa"/>
            <w:tcBorders>
              <w:top w:val="nil"/>
              <w:left w:val="nil"/>
              <w:bottom w:val="nil"/>
              <w:right w:val="nil"/>
            </w:tcBorders>
          </w:tcPr>
          <w:p w:rsidR="001D0935" w:rsidRPr="00EE77DA" w:rsidRDefault="001D0935" w:rsidP="007A72CB">
            <w:pPr>
              <w:pStyle w:val="ConsPlusNormal"/>
            </w:pPr>
            <w:r w:rsidRPr="00EE77DA">
              <w:t>Минприроды России</w:t>
            </w:r>
          </w:p>
        </w:tc>
        <w:tc>
          <w:tcPr>
            <w:tcW w:w="2244" w:type="dxa"/>
            <w:gridSpan w:val="4"/>
            <w:tcBorders>
              <w:top w:val="nil"/>
              <w:left w:val="nil"/>
              <w:bottom w:val="nil"/>
              <w:right w:val="nil"/>
            </w:tcBorders>
          </w:tcPr>
          <w:p w:rsidR="001D0935" w:rsidRPr="00EE77DA" w:rsidRDefault="001D0935" w:rsidP="007A72CB">
            <w:pPr>
              <w:pStyle w:val="ConsPlusNormal"/>
            </w:pPr>
            <w:r w:rsidRPr="00EE77DA">
              <w:t>по Российской Федерации</w:t>
            </w:r>
          </w:p>
        </w:tc>
        <w:tc>
          <w:tcPr>
            <w:tcW w:w="1583" w:type="dxa"/>
            <w:gridSpan w:val="6"/>
            <w:tcBorders>
              <w:top w:val="nil"/>
              <w:left w:val="nil"/>
              <w:bottom w:val="nil"/>
              <w:right w:val="nil"/>
            </w:tcBorders>
          </w:tcPr>
          <w:p w:rsidR="001D0935" w:rsidRPr="00EE77DA" w:rsidRDefault="001D0935" w:rsidP="007A72CB">
            <w:pPr>
              <w:pStyle w:val="ConsPlusNormal"/>
            </w:pPr>
            <w:r w:rsidRPr="00EE77DA">
              <w:t>ежегодно</w:t>
            </w:r>
          </w:p>
        </w:tc>
        <w:tc>
          <w:tcPr>
            <w:tcW w:w="1900" w:type="dxa"/>
            <w:gridSpan w:val="5"/>
            <w:tcBorders>
              <w:top w:val="nil"/>
              <w:left w:val="nil"/>
              <w:bottom w:val="nil"/>
              <w:right w:val="nil"/>
            </w:tcBorders>
          </w:tcPr>
          <w:p w:rsidR="001D0935" w:rsidRPr="00EE77DA" w:rsidRDefault="001D0935" w:rsidP="007A72CB">
            <w:pPr>
              <w:pStyle w:val="ConsPlusNormal"/>
              <w:jc w:val="both"/>
            </w:pPr>
            <w:r w:rsidRPr="00EE77DA">
              <w:t>31 декабря</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1D0935" w:rsidRPr="00EE77DA" w:rsidRDefault="001D0935" w:rsidP="007A72CB">
            <w:pPr>
              <w:pStyle w:val="ConsPlusNormal"/>
            </w:pPr>
            <w:r w:rsidRPr="00EE77DA">
              <w:t>2.8.60.</w:t>
            </w:r>
          </w:p>
        </w:tc>
        <w:tc>
          <w:tcPr>
            <w:tcW w:w="2126" w:type="dxa"/>
            <w:gridSpan w:val="6"/>
            <w:tcBorders>
              <w:top w:val="nil"/>
              <w:left w:val="nil"/>
              <w:bottom w:val="nil"/>
              <w:right w:val="nil"/>
            </w:tcBorders>
          </w:tcPr>
          <w:p w:rsidR="001D0935" w:rsidRPr="00EE77DA" w:rsidRDefault="001D0935" w:rsidP="007A72CB">
            <w:pPr>
              <w:pStyle w:val="ConsPlusNormal"/>
            </w:pPr>
            <w:r w:rsidRPr="00EE77DA">
              <w:t>Расходы</w:t>
            </w:r>
            <w:r w:rsidRPr="00EE77DA">
              <w:br/>
              <w:t>на научноисследова-тельские</w:t>
            </w:r>
            <w:r w:rsidRPr="00EE77DA">
              <w:br/>
              <w:t xml:space="preserve">и опытноконструк-торские работы </w:t>
            </w:r>
            <w:r w:rsidRPr="00EE77DA">
              <w:br/>
              <w:t xml:space="preserve">в процентном отношении </w:t>
            </w:r>
            <w:r w:rsidRPr="00EE77DA">
              <w:br/>
              <w:t>к валовому внутреннему продукту Российской Федерации (9.5.1)</w:t>
            </w:r>
          </w:p>
        </w:tc>
        <w:tc>
          <w:tcPr>
            <w:tcW w:w="1558" w:type="dxa"/>
            <w:tcBorders>
              <w:top w:val="nil"/>
              <w:left w:val="nil"/>
              <w:bottom w:val="nil"/>
              <w:right w:val="nil"/>
            </w:tcBorders>
          </w:tcPr>
          <w:p w:rsidR="001D0935" w:rsidRPr="00EE77DA" w:rsidRDefault="001D0935" w:rsidP="007A72CB">
            <w:pPr>
              <w:pStyle w:val="ConsPlusNormal"/>
            </w:pPr>
            <w:r w:rsidRPr="00EE77DA">
              <w:t>Росстат</w:t>
            </w:r>
          </w:p>
        </w:tc>
        <w:tc>
          <w:tcPr>
            <w:tcW w:w="2244" w:type="dxa"/>
            <w:gridSpan w:val="4"/>
            <w:tcBorders>
              <w:top w:val="nil"/>
              <w:left w:val="nil"/>
              <w:bottom w:val="nil"/>
              <w:right w:val="nil"/>
            </w:tcBorders>
          </w:tcPr>
          <w:p w:rsidR="001D0935" w:rsidRPr="00EE77DA" w:rsidRDefault="001D0935" w:rsidP="007A72CB">
            <w:pPr>
              <w:pStyle w:val="ConsPlusNormal"/>
            </w:pPr>
            <w:r w:rsidRPr="00EE77DA">
              <w:t>по Российской Федерации</w:t>
            </w:r>
          </w:p>
        </w:tc>
        <w:tc>
          <w:tcPr>
            <w:tcW w:w="1583" w:type="dxa"/>
            <w:gridSpan w:val="6"/>
            <w:tcBorders>
              <w:top w:val="nil"/>
              <w:left w:val="nil"/>
              <w:bottom w:val="nil"/>
              <w:right w:val="nil"/>
            </w:tcBorders>
          </w:tcPr>
          <w:p w:rsidR="001D0935" w:rsidRPr="00EE77DA" w:rsidRDefault="001D0935" w:rsidP="007A72CB">
            <w:pPr>
              <w:pStyle w:val="ConsPlusNormal"/>
            </w:pPr>
            <w:r w:rsidRPr="00EE77DA">
              <w:t>ежегодно</w:t>
            </w:r>
          </w:p>
        </w:tc>
        <w:tc>
          <w:tcPr>
            <w:tcW w:w="1900" w:type="dxa"/>
            <w:gridSpan w:val="5"/>
            <w:tcBorders>
              <w:top w:val="nil"/>
              <w:left w:val="nil"/>
              <w:bottom w:val="nil"/>
              <w:right w:val="nil"/>
            </w:tcBorders>
          </w:tcPr>
          <w:p w:rsidR="001D0935" w:rsidRPr="00EE77DA" w:rsidRDefault="001D0935" w:rsidP="007A72CB">
            <w:pPr>
              <w:pStyle w:val="ConsPlusNormal"/>
              <w:jc w:val="both"/>
            </w:pPr>
            <w:r w:rsidRPr="00EE77DA">
              <w:t>31 августа</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1D0935" w:rsidRPr="00EE77DA" w:rsidRDefault="001D0935" w:rsidP="007A72CB">
            <w:pPr>
              <w:pStyle w:val="ConsPlusNormal"/>
            </w:pPr>
            <w:r w:rsidRPr="00EE77DA">
              <w:t>2.8.61.</w:t>
            </w:r>
          </w:p>
        </w:tc>
        <w:tc>
          <w:tcPr>
            <w:tcW w:w="2126" w:type="dxa"/>
            <w:gridSpan w:val="6"/>
            <w:tcBorders>
              <w:top w:val="nil"/>
              <w:left w:val="nil"/>
              <w:bottom w:val="nil"/>
              <w:right w:val="nil"/>
            </w:tcBorders>
          </w:tcPr>
          <w:p w:rsidR="001D0935" w:rsidRPr="00EE77DA" w:rsidRDefault="001D0935" w:rsidP="007A72CB">
            <w:pPr>
              <w:pStyle w:val="ConsPlusNormal"/>
            </w:pPr>
            <w:r w:rsidRPr="00EE77DA">
              <w:t xml:space="preserve">Количество исследователей </w:t>
            </w:r>
            <w:r w:rsidRPr="00EE77DA">
              <w:br/>
              <w:t>(в эквиваленте полной занятости) на миллион жителей (9.5.2)</w:t>
            </w:r>
          </w:p>
        </w:tc>
        <w:tc>
          <w:tcPr>
            <w:tcW w:w="1558" w:type="dxa"/>
            <w:tcBorders>
              <w:top w:val="nil"/>
              <w:left w:val="nil"/>
              <w:bottom w:val="nil"/>
              <w:right w:val="nil"/>
            </w:tcBorders>
          </w:tcPr>
          <w:p w:rsidR="001D0935" w:rsidRPr="00EE77DA" w:rsidRDefault="001D0935" w:rsidP="007A72CB">
            <w:pPr>
              <w:pStyle w:val="ConsPlusNormal"/>
            </w:pPr>
            <w:r w:rsidRPr="00EE77DA">
              <w:t>Росстат</w:t>
            </w:r>
          </w:p>
        </w:tc>
        <w:tc>
          <w:tcPr>
            <w:tcW w:w="2244" w:type="dxa"/>
            <w:gridSpan w:val="4"/>
            <w:tcBorders>
              <w:top w:val="nil"/>
              <w:left w:val="nil"/>
              <w:bottom w:val="nil"/>
              <w:right w:val="nil"/>
            </w:tcBorders>
          </w:tcPr>
          <w:p w:rsidR="001D0935" w:rsidRPr="00EE77DA" w:rsidRDefault="001D0935" w:rsidP="007A72CB">
            <w:pPr>
              <w:pStyle w:val="ConsPlusNormal"/>
            </w:pPr>
            <w:r w:rsidRPr="00EE77DA">
              <w:t>по Российской Федерации</w:t>
            </w:r>
            <w:r w:rsidR="00855A64">
              <w:t>, субъектам Российской Федерации, федеральным округам</w:t>
            </w:r>
          </w:p>
        </w:tc>
        <w:tc>
          <w:tcPr>
            <w:tcW w:w="1583" w:type="dxa"/>
            <w:gridSpan w:val="6"/>
            <w:tcBorders>
              <w:top w:val="nil"/>
              <w:left w:val="nil"/>
              <w:bottom w:val="nil"/>
              <w:right w:val="nil"/>
            </w:tcBorders>
          </w:tcPr>
          <w:p w:rsidR="001D0935" w:rsidRPr="00EE77DA" w:rsidRDefault="001D0935" w:rsidP="007A72CB">
            <w:pPr>
              <w:pStyle w:val="ConsPlusNormal"/>
            </w:pPr>
            <w:r w:rsidRPr="00EE77DA">
              <w:t>ежегодно</w:t>
            </w:r>
          </w:p>
        </w:tc>
        <w:tc>
          <w:tcPr>
            <w:tcW w:w="1900" w:type="dxa"/>
            <w:gridSpan w:val="5"/>
            <w:tcBorders>
              <w:top w:val="nil"/>
              <w:left w:val="nil"/>
              <w:bottom w:val="nil"/>
              <w:right w:val="nil"/>
            </w:tcBorders>
          </w:tcPr>
          <w:p w:rsidR="001D0935" w:rsidRPr="00EE77DA" w:rsidRDefault="001D0935" w:rsidP="007A72CB">
            <w:pPr>
              <w:pStyle w:val="ConsPlusNormal"/>
              <w:jc w:val="both"/>
            </w:pPr>
            <w:r w:rsidRPr="00EE77DA">
              <w:t>31 августа</w:t>
            </w:r>
          </w:p>
        </w:tc>
      </w:tr>
      <w:tr w:rsidR="00855A64" w:rsidRPr="00EE77DA" w:rsidTr="00217374">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855A64" w:rsidRPr="00EE77DA" w:rsidRDefault="00855A64" w:rsidP="007A72CB">
            <w:pPr>
              <w:pStyle w:val="ConsPlusNormal"/>
              <w:jc w:val="both"/>
            </w:pPr>
            <w:r w:rsidRPr="00CE65B2">
              <w:rPr>
                <w:sz w:val="21"/>
                <w:szCs w:val="21"/>
              </w:rPr>
              <w:t xml:space="preserve">(в ред. </w:t>
            </w:r>
            <w:hyperlink r:id="rId831"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1D0935" w:rsidRPr="00EE77DA" w:rsidRDefault="001D0935" w:rsidP="007A72CB">
            <w:pPr>
              <w:pStyle w:val="ConsPlusNormal"/>
            </w:pPr>
            <w:r w:rsidRPr="00EE77DA">
              <w:t>2.8.62.</w:t>
            </w:r>
          </w:p>
        </w:tc>
        <w:tc>
          <w:tcPr>
            <w:tcW w:w="2126" w:type="dxa"/>
            <w:gridSpan w:val="6"/>
            <w:tcBorders>
              <w:top w:val="nil"/>
              <w:left w:val="nil"/>
              <w:bottom w:val="nil"/>
              <w:right w:val="nil"/>
            </w:tcBorders>
          </w:tcPr>
          <w:p w:rsidR="001D0935" w:rsidRPr="00EE77DA" w:rsidRDefault="001D0935" w:rsidP="007A72CB">
            <w:pPr>
              <w:pStyle w:val="ConsPlusNormal"/>
            </w:pPr>
            <w:r w:rsidRPr="00EE77DA">
              <w:t>Совокупный объем официальной международной поддержки (официальной помощи в целях развития и других потоков официаль-ного финансирова-ния), направляемой на инфраструктуру (9.a.1)</w:t>
            </w:r>
          </w:p>
        </w:tc>
        <w:tc>
          <w:tcPr>
            <w:tcW w:w="1558" w:type="dxa"/>
            <w:tcBorders>
              <w:top w:val="nil"/>
              <w:left w:val="nil"/>
              <w:bottom w:val="nil"/>
              <w:right w:val="nil"/>
            </w:tcBorders>
          </w:tcPr>
          <w:p w:rsidR="001D0935" w:rsidRPr="00EE77DA" w:rsidRDefault="001D0935" w:rsidP="007A72CB">
            <w:pPr>
              <w:pStyle w:val="ConsPlusNormal"/>
            </w:pPr>
            <w:r w:rsidRPr="00EE77DA">
              <w:t>Минфин России</w:t>
            </w:r>
          </w:p>
        </w:tc>
        <w:tc>
          <w:tcPr>
            <w:tcW w:w="2244" w:type="dxa"/>
            <w:gridSpan w:val="4"/>
            <w:tcBorders>
              <w:top w:val="nil"/>
              <w:left w:val="nil"/>
              <w:bottom w:val="nil"/>
              <w:right w:val="nil"/>
            </w:tcBorders>
          </w:tcPr>
          <w:p w:rsidR="001D0935" w:rsidRPr="00EE77DA" w:rsidRDefault="001D0935" w:rsidP="007A72CB">
            <w:pPr>
              <w:pStyle w:val="ConsPlusNormal"/>
            </w:pPr>
            <w:r w:rsidRPr="00EE77DA">
              <w:t>по Российской Федерации</w:t>
            </w:r>
          </w:p>
        </w:tc>
        <w:tc>
          <w:tcPr>
            <w:tcW w:w="1583" w:type="dxa"/>
            <w:gridSpan w:val="6"/>
            <w:tcBorders>
              <w:top w:val="nil"/>
              <w:left w:val="nil"/>
              <w:bottom w:val="nil"/>
              <w:right w:val="nil"/>
            </w:tcBorders>
          </w:tcPr>
          <w:p w:rsidR="001D0935" w:rsidRPr="00EE77DA" w:rsidRDefault="001D0935" w:rsidP="007A72CB">
            <w:pPr>
              <w:pStyle w:val="ConsPlusNormal"/>
            </w:pPr>
            <w:r w:rsidRPr="00EE77DA">
              <w:t>ежегодно</w:t>
            </w:r>
          </w:p>
        </w:tc>
        <w:tc>
          <w:tcPr>
            <w:tcW w:w="1900" w:type="dxa"/>
            <w:gridSpan w:val="5"/>
            <w:tcBorders>
              <w:top w:val="nil"/>
              <w:left w:val="nil"/>
              <w:bottom w:val="nil"/>
              <w:right w:val="nil"/>
            </w:tcBorders>
          </w:tcPr>
          <w:p w:rsidR="001D0935" w:rsidRPr="00EE77DA" w:rsidRDefault="001D0935" w:rsidP="007A72CB">
            <w:pPr>
              <w:pStyle w:val="ConsPlusNormal"/>
              <w:jc w:val="both"/>
            </w:pPr>
            <w:r w:rsidRPr="00EE77DA">
              <w:t>31 августа</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1D0935" w:rsidRPr="00EE77DA" w:rsidRDefault="001D0935" w:rsidP="007A72CB">
            <w:pPr>
              <w:pStyle w:val="ConsPlusNormal"/>
            </w:pPr>
            <w:r w:rsidRPr="00EE77DA">
              <w:t>2.8.63.</w:t>
            </w:r>
          </w:p>
        </w:tc>
        <w:tc>
          <w:tcPr>
            <w:tcW w:w="2126" w:type="dxa"/>
            <w:gridSpan w:val="6"/>
            <w:tcBorders>
              <w:top w:val="nil"/>
              <w:left w:val="nil"/>
              <w:bottom w:val="nil"/>
              <w:right w:val="nil"/>
            </w:tcBorders>
          </w:tcPr>
          <w:p w:rsidR="001D0935" w:rsidRPr="00EE77DA" w:rsidRDefault="001D0935" w:rsidP="007A72CB">
            <w:pPr>
              <w:pStyle w:val="ConsPlusNormal"/>
            </w:pPr>
            <w:r w:rsidRPr="00EE77DA">
              <w:t>Доля продукции высокотехнологич-ных и наукоемких отраслей в валовом внутреннем продукте за год, предшествующий предыдущему (9.b.1)</w:t>
            </w:r>
          </w:p>
        </w:tc>
        <w:tc>
          <w:tcPr>
            <w:tcW w:w="1558" w:type="dxa"/>
            <w:tcBorders>
              <w:top w:val="nil"/>
              <w:left w:val="nil"/>
              <w:bottom w:val="nil"/>
              <w:right w:val="nil"/>
            </w:tcBorders>
          </w:tcPr>
          <w:p w:rsidR="001D0935" w:rsidRPr="00EE77DA" w:rsidRDefault="001D0935" w:rsidP="007A72CB">
            <w:pPr>
              <w:pStyle w:val="ConsPlusNormal"/>
            </w:pPr>
            <w:r w:rsidRPr="00EE77DA">
              <w:t>Росстат</w:t>
            </w:r>
          </w:p>
        </w:tc>
        <w:tc>
          <w:tcPr>
            <w:tcW w:w="2244" w:type="dxa"/>
            <w:gridSpan w:val="4"/>
            <w:tcBorders>
              <w:top w:val="nil"/>
              <w:left w:val="nil"/>
              <w:bottom w:val="nil"/>
              <w:right w:val="nil"/>
            </w:tcBorders>
          </w:tcPr>
          <w:p w:rsidR="001D0935" w:rsidRPr="00EE77DA" w:rsidRDefault="001D0935" w:rsidP="007A72CB">
            <w:pPr>
              <w:pStyle w:val="ConsPlusNormal"/>
            </w:pPr>
            <w:r w:rsidRPr="00EE77DA">
              <w:t>по Российской Федерации</w:t>
            </w:r>
          </w:p>
        </w:tc>
        <w:tc>
          <w:tcPr>
            <w:tcW w:w="1583" w:type="dxa"/>
            <w:gridSpan w:val="6"/>
            <w:tcBorders>
              <w:top w:val="nil"/>
              <w:left w:val="nil"/>
              <w:bottom w:val="nil"/>
              <w:right w:val="nil"/>
            </w:tcBorders>
          </w:tcPr>
          <w:p w:rsidR="001D0935" w:rsidRPr="001C42CF" w:rsidRDefault="001D0935" w:rsidP="007A72CB">
            <w:pPr>
              <w:pStyle w:val="ConsPlusNormal"/>
              <w:rPr>
                <w:color w:val="000000" w:themeColor="text1"/>
              </w:rPr>
            </w:pPr>
            <w:r w:rsidRPr="001C42CF">
              <w:rPr>
                <w:color w:val="000000" w:themeColor="text1"/>
              </w:rPr>
              <w:t>ежегодно</w:t>
            </w:r>
          </w:p>
        </w:tc>
        <w:tc>
          <w:tcPr>
            <w:tcW w:w="1900" w:type="dxa"/>
            <w:gridSpan w:val="5"/>
            <w:tcBorders>
              <w:top w:val="nil"/>
              <w:left w:val="nil"/>
              <w:bottom w:val="nil"/>
              <w:right w:val="nil"/>
            </w:tcBorders>
          </w:tcPr>
          <w:p w:rsidR="001D0935" w:rsidRPr="001C42CF" w:rsidRDefault="001D0935" w:rsidP="007A72CB">
            <w:pPr>
              <w:pStyle w:val="ConsPlusNormal"/>
              <w:rPr>
                <w:color w:val="000000" w:themeColor="text1"/>
              </w:rPr>
            </w:pPr>
            <w:r w:rsidRPr="001C42CF">
              <w:rPr>
                <w:color w:val="000000" w:themeColor="text1"/>
              </w:rPr>
              <w:t>30 апреля</w:t>
            </w:r>
          </w:p>
        </w:tc>
      </w:tr>
      <w:tr w:rsidR="00907328" w:rsidRPr="00EE77DA" w:rsidTr="00217374">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907328" w:rsidRPr="009F0782" w:rsidRDefault="00907328" w:rsidP="00217374">
            <w:pPr>
              <w:pStyle w:val="ConsPlusNormal"/>
            </w:pPr>
          </w:p>
        </w:tc>
        <w:tc>
          <w:tcPr>
            <w:tcW w:w="2126" w:type="dxa"/>
            <w:gridSpan w:val="6"/>
            <w:tcBorders>
              <w:top w:val="nil"/>
              <w:left w:val="nil"/>
              <w:bottom w:val="nil"/>
              <w:right w:val="nil"/>
            </w:tcBorders>
          </w:tcPr>
          <w:p w:rsidR="00907328" w:rsidRPr="009F0782" w:rsidRDefault="00907328" w:rsidP="00217374">
            <w:pPr>
              <w:pStyle w:val="ConsPlusNormal"/>
            </w:pPr>
            <w:r>
              <w:t>доля продукции высоко-технологических и наукоемких отраслей в валовом региональном продукте за год, предшествующий предыдущему</w:t>
            </w:r>
          </w:p>
        </w:tc>
        <w:tc>
          <w:tcPr>
            <w:tcW w:w="1558" w:type="dxa"/>
            <w:tcBorders>
              <w:top w:val="nil"/>
              <w:left w:val="nil"/>
              <w:bottom w:val="nil"/>
              <w:right w:val="nil"/>
            </w:tcBorders>
          </w:tcPr>
          <w:p w:rsidR="00907328" w:rsidRPr="009F0782" w:rsidRDefault="00907328" w:rsidP="00217374">
            <w:pPr>
              <w:pStyle w:val="ConsPlusNormal"/>
            </w:pPr>
          </w:p>
        </w:tc>
        <w:tc>
          <w:tcPr>
            <w:tcW w:w="2244" w:type="dxa"/>
            <w:gridSpan w:val="4"/>
            <w:tcBorders>
              <w:top w:val="nil"/>
              <w:left w:val="nil"/>
              <w:bottom w:val="nil"/>
              <w:right w:val="nil"/>
            </w:tcBorders>
          </w:tcPr>
          <w:p w:rsidR="00907328" w:rsidRPr="009F0782" w:rsidRDefault="00907328" w:rsidP="00217374">
            <w:pPr>
              <w:pStyle w:val="ConsPlusNormal"/>
            </w:pPr>
            <w:r w:rsidRPr="00EE77DA">
              <w:t xml:space="preserve">по Российской Федерации, </w:t>
            </w:r>
            <w:r>
              <w:t>субъектам Российской Федерации, федеральным округам</w:t>
            </w:r>
          </w:p>
        </w:tc>
        <w:tc>
          <w:tcPr>
            <w:tcW w:w="1583" w:type="dxa"/>
            <w:gridSpan w:val="6"/>
            <w:tcBorders>
              <w:top w:val="nil"/>
              <w:left w:val="nil"/>
              <w:bottom w:val="nil"/>
              <w:right w:val="nil"/>
            </w:tcBorders>
          </w:tcPr>
          <w:p w:rsidR="00907328" w:rsidRPr="009F0782" w:rsidRDefault="00907328" w:rsidP="00217374">
            <w:pPr>
              <w:pStyle w:val="ConsPlusNormal"/>
            </w:pPr>
            <w:r>
              <w:t>ежегодно</w:t>
            </w:r>
          </w:p>
        </w:tc>
        <w:tc>
          <w:tcPr>
            <w:tcW w:w="1900" w:type="dxa"/>
            <w:gridSpan w:val="5"/>
            <w:tcBorders>
              <w:top w:val="nil"/>
              <w:left w:val="nil"/>
              <w:bottom w:val="nil"/>
              <w:right w:val="nil"/>
            </w:tcBorders>
          </w:tcPr>
          <w:p w:rsidR="00907328" w:rsidRPr="009F0782" w:rsidRDefault="00907328" w:rsidP="00217374">
            <w:pPr>
              <w:pStyle w:val="ConsPlusNormal"/>
            </w:pPr>
            <w:r>
              <w:t>30 апреля</w:t>
            </w:r>
          </w:p>
        </w:tc>
      </w:tr>
      <w:tr w:rsidR="001D0935" w:rsidRPr="00EE77DA" w:rsidTr="00D41852">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1D0935" w:rsidRPr="001C42CF" w:rsidRDefault="001D0935" w:rsidP="00065515">
            <w:pPr>
              <w:pStyle w:val="ConsPlusNormal"/>
              <w:rPr>
                <w:color w:val="000000" w:themeColor="text1"/>
              </w:rPr>
            </w:pPr>
            <w:r w:rsidRPr="001C42CF">
              <w:rPr>
                <w:color w:val="000000" w:themeColor="text1"/>
              </w:rPr>
              <w:t xml:space="preserve">(в ред. </w:t>
            </w:r>
            <w:hyperlink r:id="rId832" w:history="1">
              <w:r w:rsidRPr="001C42CF">
                <w:rPr>
                  <w:color w:val="000000" w:themeColor="text1"/>
                </w:rPr>
                <w:t>распоряжени</w:t>
              </w:r>
              <w:r w:rsidR="00065515">
                <w:rPr>
                  <w:color w:val="000000" w:themeColor="text1"/>
                </w:rPr>
                <w:t>й</w:t>
              </w:r>
            </w:hyperlink>
            <w:r w:rsidRPr="001C42CF">
              <w:rPr>
                <w:color w:val="000000" w:themeColor="text1"/>
              </w:rPr>
              <w:t xml:space="preserve"> Правительства РФ от 22.06.2022 № 1663-р</w:t>
            </w:r>
            <w:r w:rsidR="00065515">
              <w:rPr>
                <w:color w:val="000000" w:themeColor="text1"/>
              </w:rPr>
              <w:t>,</w:t>
            </w:r>
            <w:r w:rsidR="00065515">
              <w:rPr>
                <w:sz w:val="21"/>
                <w:szCs w:val="21"/>
              </w:rPr>
              <w:t xml:space="preserve"> от 19.12.2024 № 3873</w:t>
            </w:r>
            <w:r w:rsidR="00065515" w:rsidRPr="00CE65B2">
              <w:rPr>
                <w:sz w:val="21"/>
                <w:szCs w:val="21"/>
              </w:rPr>
              <w:t>-р</w:t>
            </w:r>
            <w:r w:rsidRPr="001C42CF">
              <w:rPr>
                <w:color w:val="000000" w:themeColor="text1"/>
              </w:rPr>
              <w:t>)</w:t>
            </w:r>
          </w:p>
        </w:tc>
      </w:tr>
      <w:tr w:rsidR="001D0935" w:rsidRPr="00EE77DA" w:rsidTr="00D41852">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1D0935" w:rsidRPr="001C42CF" w:rsidRDefault="001D0935" w:rsidP="007A72CB">
            <w:pPr>
              <w:pStyle w:val="ConsPlusNormal"/>
              <w:rPr>
                <w:color w:val="000000" w:themeColor="text1"/>
              </w:rPr>
            </w:pP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1D0935" w:rsidRPr="00EE77DA" w:rsidRDefault="001D0935" w:rsidP="007A72CB">
            <w:pPr>
              <w:pStyle w:val="ConsPlusNormal"/>
              <w:spacing w:line="228" w:lineRule="auto"/>
            </w:pPr>
            <w:r w:rsidRPr="00EE77DA">
              <w:t>2.8.64.</w:t>
            </w:r>
          </w:p>
        </w:tc>
        <w:tc>
          <w:tcPr>
            <w:tcW w:w="2126" w:type="dxa"/>
            <w:gridSpan w:val="6"/>
            <w:tcBorders>
              <w:top w:val="nil"/>
              <w:left w:val="nil"/>
              <w:bottom w:val="nil"/>
              <w:right w:val="nil"/>
            </w:tcBorders>
          </w:tcPr>
          <w:p w:rsidR="001D0935" w:rsidRPr="00EE77DA" w:rsidRDefault="001D0935" w:rsidP="007A72CB">
            <w:pPr>
              <w:pStyle w:val="ConsPlusNormal"/>
              <w:spacing w:line="228" w:lineRule="auto"/>
            </w:pPr>
            <w:r w:rsidRPr="00EE77DA">
              <w:t xml:space="preserve">Число подключенных </w:t>
            </w:r>
            <w:r w:rsidRPr="00EE77DA">
              <w:br/>
              <w:t>к сетям абонентских станций (абонентских устройств) на конец отчетного периода (9.c.1)</w:t>
            </w:r>
          </w:p>
        </w:tc>
        <w:tc>
          <w:tcPr>
            <w:tcW w:w="1558" w:type="dxa"/>
            <w:tcBorders>
              <w:top w:val="nil"/>
              <w:left w:val="nil"/>
              <w:bottom w:val="nil"/>
              <w:right w:val="nil"/>
            </w:tcBorders>
          </w:tcPr>
          <w:p w:rsidR="001D0935" w:rsidRPr="00EE77DA" w:rsidRDefault="001D0935" w:rsidP="007A72CB">
            <w:pPr>
              <w:pStyle w:val="ConsPlusNormal"/>
              <w:spacing w:line="228" w:lineRule="auto"/>
            </w:pPr>
            <w:r w:rsidRPr="00EE77DA">
              <w:t>Минцифры России</w:t>
            </w:r>
          </w:p>
        </w:tc>
        <w:tc>
          <w:tcPr>
            <w:tcW w:w="2244" w:type="dxa"/>
            <w:gridSpan w:val="4"/>
            <w:tcBorders>
              <w:top w:val="nil"/>
              <w:left w:val="nil"/>
              <w:bottom w:val="nil"/>
              <w:right w:val="nil"/>
            </w:tcBorders>
          </w:tcPr>
          <w:p w:rsidR="001D0935" w:rsidRPr="00EE77DA" w:rsidRDefault="001D0935" w:rsidP="007A72CB">
            <w:pPr>
              <w:pStyle w:val="ConsPlusNormal"/>
              <w:spacing w:line="228" w:lineRule="auto"/>
            </w:pPr>
            <w:r w:rsidRPr="00EE77DA">
              <w:t>по Российской Федерации</w:t>
            </w:r>
            <w:r w:rsidR="009F73FA">
              <w:t>, субъектам Российской Федерации</w:t>
            </w:r>
          </w:p>
        </w:tc>
        <w:tc>
          <w:tcPr>
            <w:tcW w:w="1583" w:type="dxa"/>
            <w:gridSpan w:val="6"/>
            <w:tcBorders>
              <w:top w:val="nil"/>
              <w:left w:val="nil"/>
              <w:bottom w:val="nil"/>
              <w:right w:val="nil"/>
            </w:tcBorders>
          </w:tcPr>
          <w:p w:rsidR="001D0935" w:rsidRPr="00EE77DA" w:rsidRDefault="001D0935" w:rsidP="007A72CB">
            <w:pPr>
              <w:pStyle w:val="ConsPlusNormal"/>
              <w:spacing w:line="228" w:lineRule="auto"/>
            </w:pPr>
            <w:r w:rsidRPr="00EE77DA">
              <w:t>ежегодно</w:t>
            </w:r>
          </w:p>
        </w:tc>
        <w:tc>
          <w:tcPr>
            <w:tcW w:w="1900" w:type="dxa"/>
            <w:gridSpan w:val="5"/>
            <w:tcBorders>
              <w:top w:val="nil"/>
              <w:left w:val="nil"/>
              <w:bottom w:val="nil"/>
              <w:right w:val="nil"/>
            </w:tcBorders>
          </w:tcPr>
          <w:p w:rsidR="001D0935" w:rsidRPr="00EE77DA" w:rsidRDefault="001D0935" w:rsidP="007A72CB">
            <w:pPr>
              <w:pStyle w:val="ConsPlusNormal"/>
              <w:spacing w:line="228" w:lineRule="auto"/>
            </w:pPr>
            <w:r w:rsidRPr="00EE77DA">
              <w:t>20 июня</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gridAfter w:val="2"/>
          <w:wAfter w:w="79" w:type="dxa"/>
          <w:jc w:val="center"/>
        </w:trPr>
        <w:tc>
          <w:tcPr>
            <w:tcW w:w="10184" w:type="dxa"/>
            <w:gridSpan w:val="22"/>
            <w:tcBorders>
              <w:top w:val="nil"/>
              <w:left w:val="nil"/>
              <w:bottom w:val="nil"/>
              <w:right w:val="nil"/>
            </w:tcBorders>
          </w:tcPr>
          <w:p w:rsidR="001D0935" w:rsidRPr="00EE77DA" w:rsidRDefault="001D0935" w:rsidP="007A72CB">
            <w:pPr>
              <w:pStyle w:val="ConsPlusNormal"/>
              <w:spacing w:line="228" w:lineRule="auto"/>
              <w:jc w:val="both"/>
            </w:pPr>
            <w:r w:rsidRPr="00EE77DA">
              <w:t xml:space="preserve">(в ред. распоряжений Правительства РФ от 10.04.2019 </w:t>
            </w:r>
            <w:hyperlink r:id="rId833" w:history="1">
              <w:r>
                <w:t>№</w:t>
              </w:r>
              <w:r w:rsidRPr="00EE77DA">
                <w:t xml:space="preserve"> 680-р</w:t>
              </w:r>
            </w:hyperlink>
            <w:r w:rsidRPr="00EE77DA">
              <w:t xml:space="preserve">, от 18.01.2021 </w:t>
            </w:r>
            <w:hyperlink r:id="rId834" w:history="1">
              <w:r>
                <w:t>№</w:t>
              </w:r>
              <w:r w:rsidRPr="00EE77DA">
                <w:t xml:space="preserve"> 40-р</w:t>
              </w:r>
            </w:hyperlink>
            <w:r w:rsidR="009F73FA">
              <w:t xml:space="preserve">, </w:t>
            </w:r>
            <w:r w:rsidR="009F73FA">
              <w:br/>
              <w:t>от 19.12.2024 № 3873-р</w:t>
            </w:r>
            <w:r w:rsidRPr="00EE77DA">
              <w:t>)</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1D0935" w:rsidRPr="00EE77DA" w:rsidRDefault="001D0935" w:rsidP="007A72CB">
            <w:pPr>
              <w:pStyle w:val="ConsPlusNormal"/>
              <w:spacing w:line="228" w:lineRule="auto"/>
            </w:pPr>
            <w:r w:rsidRPr="00EE77DA">
              <w:t>2.8.65.</w:t>
            </w:r>
          </w:p>
        </w:tc>
        <w:tc>
          <w:tcPr>
            <w:tcW w:w="2126" w:type="dxa"/>
            <w:gridSpan w:val="6"/>
            <w:tcBorders>
              <w:top w:val="nil"/>
              <w:left w:val="nil"/>
              <w:bottom w:val="nil"/>
              <w:right w:val="nil"/>
            </w:tcBorders>
          </w:tcPr>
          <w:p w:rsidR="001D0935" w:rsidRPr="00EE77DA" w:rsidRDefault="001D0935" w:rsidP="007A72CB">
            <w:pPr>
              <w:pStyle w:val="ConsPlusNormal"/>
              <w:spacing w:line="228" w:lineRule="auto"/>
            </w:pPr>
            <w:r w:rsidRPr="00EE77DA">
              <w:t>Темпы роста расходов домохозяйств или доходов на душу населения среди наименее обеспеченных</w:t>
            </w:r>
            <w:r w:rsidRPr="00EE77DA">
              <w:br/>
              <w:t>40 процентов населения и среди населения в целом за год, предшествующий предыдущему (10.1.1)</w:t>
            </w:r>
          </w:p>
        </w:tc>
        <w:tc>
          <w:tcPr>
            <w:tcW w:w="1558" w:type="dxa"/>
            <w:tcBorders>
              <w:top w:val="nil"/>
              <w:left w:val="nil"/>
              <w:bottom w:val="nil"/>
              <w:right w:val="nil"/>
            </w:tcBorders>
          </w:tcPr>
          <w:p w:rsidR="001D0935" w:rsidRPr="00EE77DA" w:rsidRDefault="001D0935" w:rsidP="007A72CB">
            <w:pPr>
              <w:pStyle w:val="ConsPlusNormal"/>
              <w:spacing w:line="228" w:lineRule="auto"/>
            </w:pPr>
            <w:r w:rsidRPr="00EE77DA">
              <w:t>Росстат</w:t>
            </w:r>
          </w:p>
        </w:tc>
        <w:tc>
          <w:tcPr>
            <w:tcW w:w="2244" w:type="dxa"/>
            <w:gridSpan w:val="4"/>
            <w:tcBorders>
              <w:top w:val="nil"/>
              <w:left w:val="nil"/>
              <w:bottom w:val="nil"/>
              <w:right w:val="nil"/>
            </w:tcBorders>
          </w:tcPr>
          <w:p w:rsidR="001D0935" w:rsidRPr="00EE77DA" w:rsidRDefault="001D0935" w:rsidP="007A72CB">
            <w:pPr>
              <w:pStyle w:val="ConsPlusNormal"/>
              <w:spacing w:line="228" w:lineRule="auto"/>
            </w:pPr>
            <w:r w:rsidRPr="00EE77DA">
              <w:t>по Российской Федерации</w:t>
            </w:r>
          </w:p>
        </w:tc>
        <w:tc>
          <w:tcPr>
            <w:tcW w:w="1583" w:type="dxa"/>
            <w:gridSpan w:val="6"/>
            <w:tcBorders>
              <w:top w:val="nil"/>
              <w:left w:val="nil"/>
              <w:bottom w:val="nil"/>
              <w:right w:val="nil"/>
            </w:tcBorders>
          </w:tcPr>
          <w:p w:rsidR="001D0935" w:rsidRPr="00EE77DA" w:rsidRDefault="001D0935" w:rsidP="007A72CB">
            <w:pPr>
              <w:pStyle w:val="ConsPlusNormal"/>
              <w:spacing w:line="228" w:lineRule="auto"/>
              <w:jc w:val="both"/>
            </w:pPr>
            <w:r w:rsidRPr="00EE77DA">
              <w:t xml:space="preserve">ежегодно, начиная </w:t>
            </w:r>
            <w:r w:rsidRPr="00EE77DA">
              <w:br/>
              <w:t>с 2019 года</w:t>
            </w:r>
          </w:p>
        </w:tc>
        <w:tc>
          <w:tcPr>
            <w:tcW w:w="1900" w:type="dxa"/>
            <w:gridSpan w:val="5"/>
            <w:tcBorders>
              <w:top w:val="nil"/>
              <w:left w:val="nil"/>
              <w:bottom w:val="nil"/>
              <w:right w:val="nil"/>
            </w:tcBorders>
          </w:tcPr>
          <w:p w:rsidR="001D0935" w:rsidRPr="00EE77DA" w:rsidRDefault="001D0935" w:rsidP="007A72CB">
            <w:pPr>
              <w:pStyle w:val="ConsPlusNormal"/>
              <w:spacing w:line="228" w:lineRule="auto"/>
            </w:pPr>
            <w:r w:rsidRPr="00EE77DA">
              <w:t>29 апреля</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27" w:type="dxa"/>
            <w:vMerge w:val="restart"/>
            <w:tcBorders>
              <w:top w:val="nil"/>
              <w:left w:val="nil"/>
              <w:bottom w:val="nil"/>
              <w:right w:val="nil"/>
            </w:tcBorders>
          </w:tcPr>
          <w:p w:rsidR="001D0935" w:rsidRPr="00EE77DA" w:rsidRDefault="001D0935" w:rsidP="00CE65B2">
            <w:pPr>
              <w:pStyle w:val="ConsPlusNormal"/>
              <w:spacing w:line="228" w:lineRule="auto"/>
            </w:pPr>
            <w:r w:rsidRPr="00EE77DA">
              <w:t>2.8.66.</w:t>
            </w:r>
          </w:p>
        </w:tc>
        <w:tc>
          <w:tcPr>
            <w:tcW w:w="2151" w:type="dxa"/>
            <w:gridSpan w:val="7"/>
            <w:tcBorders>
              <w:top w:val="nil"/>
              <w:left w:val="nil"/>
              <w:bottom w:val="nil"/>
              <w:right w:val="nil"/>
            </w:tcBorders>
          </w:tcPr>
          <w:p w:rsidR="001D0935" w:rsidRPr="00EE77DA" w:rsidRDefault="001D0935" w:rsidP="00CE65B2">
            <w:pPr>
              <w:pStyle w:val="ConsPlusNormal"/>
              <w:spacing w:line="228" w:lineRule="auto"/>
            </w:pPr>
            <w:r w:rsidRPr="00EE77DA">
              <w:t xml:space="preserve">Доля оплаты труда наемных работников (заработная плата </w:t>
            </w:r>
            <w:r w:rsidRPr="00EE77DA">
              <w:br/>
              <w:t xml:space="preserve">и отчисления </w:t>
            </w:r>
            <w:r w:rsidRPr="00EE77DA">
              <w:br/>
              <w:t xml:space="preserve">на социальное страхование) </w:t>
            </w:r>
            <w:r w:rsidRPr="00EE77DA">
              <w:br/>
              <w:t>в валовом внутреннем продукте (10.4.1)</w:t>
            </w:r>
          </w:p>
        </w:tc>
        <w:tc>
          <w:tcPr>
            <w:tcW w:w="1842" w:type="dxa"/>
            <w:gridSpan w:val="2"/>
            <w:tcBorders>
              <w:top w:val="nil"/>
              <w:left w:val="nil"/>
              <w:bottom w:val="nil"/>
              <w:right w:val="nil"/>
            </w:tcBorders>
          </w:tcPr>
          <w:p w:rsidR="001D0935" w:rsidRPr="00EE77DA" w:rsidRDefault="001D0935" w:rsidP="00CE65B2">
            <w:pPr>
              <w:pStyle w:val="ConsPlusNormal"/>
              <w:spacing w:line="228" w:lineRule="auto"/>
            </w:pPr>
          </w:p>
        </w:tc>
        <w:tc>
          <w:tcPr>
            <w:tcW w:w="1966" w:type="dxa"/>
            <w:gridSpan w:val="4"/>
            <w:tcBorders>
              <w:top w:val="nil"/>
              <w:left w:val="nil"/>
              <w:bottom w:val="nil"/>
              <w:right w:val="nil"/>
            </w:tcBorders>
          </w:tcPr>
          <w:p w:rsidR="001D0935" w:rsidRPr="00EE77DA" w:rsidRDefault="001D0935" w:rsidP="00CE65B2">
            <w:pPr>
              <w:pStyle w:val="ConsPlusNormal"/>
              <w:spacing w:line="228" w:lineRule="auto"/>
            </w:pPr>
          </w:p>
        </w:tc>
        <w:tc>
          <w:tcPr>
            <w:tcW w:w="1577" w:type="dxa"/>
            <w:gridSpan w:val="5"/>
            <w:tcBorders>
              <w:top w:val="nil"/>
              <w:left w:val="nil"/>
              <w:bottom w:val="nil"/>
              <w:right w:val="nil"/>
            </w:tcBorders>
          </w:tcPr>
          <w:p w:rsidR="001D0935" w:rsidRPr="00EE77DA" w:rsidRDefault="001D0935" w:rsidP="00CE65B2">
            <w:pPr>
              <w:pStyle w:val="ConsPlusNormal"/>
              <w:spacing w:line="228" w:lineRule="auto"/>
            </w:pPr>
          </w:p>
        </w:tc>
        <w:tc>
          <w:tcPr>
            <w:tcW w:w="1900" w:type="dxa"/>
            <w:gridSpan w:val="5"/>
            <w:tcBorders>
              <w:top w:val="nil"/>
              <w:left w:val="nil"/>
              <w:bottom w:val="nil"/>
              <w:right w:val="nil"/>
            </w:tcBorders>
          </w:tcPr>
          <w:p w:rsidR="001D0935" w:rsidRPr="00EE77DA" w:rsidRDefault="001D0935" w:rsidP="00CE65B2">
            <w:pPr>
              <w:pStyle w:val="ConsPlusNormal"/>
              <w:spacing w:line="228" w:lineRule="auto"/>
            </w:pP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27" w:type="dxa"/>
            <w:vMerge/>
            <w:tcBorders>
              <w:top w:val="nil"/>
              <w:left w:val="nil"/>
              <w:bottom w:val="nil"/>
              <w:right w:val="nil"/>
            </w:tcBorders>
          </w:tcPr>
          <w:p w:rsidR="001D0935" w:rsidRPr="00EE77DA" w:rsidRDefault="001D0935" w:rsidP="00CE65B2">
            <w:pPr>
              <w:spacing w:line="228" w:lineRule="auto"/>
            </w:pPr>
          </w:p>
        </w:tc>
        <w:tc>
          <w:tcPr>
            <w:tcW w:w="2151" w:type="dxa"/>
            <w:gridSpan w:val="7"/>
            <w:tcBorders>
              <w:top w:val="nil"/>
              <w:left w:val="nil"/>
              <w:bottom w:val="nil"/>
              <w:right w:val="nil"/>
            </w:tcBorders>
          </w:tcPr>
          <w:p w:rsidR="001D0935" w:rsidRPr="00EE77DA" w:rsidRDefault="001D0935" w:rsidP="00CE65B2">
            <w:pPr>
              <w:pStyle w:val="ConsPlusNormal"/>
              <w:spacing w:line="228" w:lineRule="auto"/>
            </w:pPr>
            <w:r w:rsidRPr="00EE77DA">
              <w:t>за предыдущий год:</w:t>
            </w:r>
          </w:p>
        </w:tc>
        <w:tc>
          <w:tcPr>
            <w:tcW w:w="1842" w:type="dxa"/>
            <w:gridSpan w:val="2"/>
            <w:tcBorders>
              <w:top w:val="nil"/>
              <w:left w:val="nil"/>
              <w:bottom w:val="nil"/>
              <w:right w:val="nil"/>
            </w:tcBorders>
          </w:tcPr>
          <w:p w:rsidR="001D0935" w:rsidRPr="00EE77DA" w:rsidRDefault="001D0935" w:rsidP="00CE65B2">
            <w:pPr>
              <w:pStyle w:val="ConsPlusNormal"/>
              <w:spacing w:line="228" w:lineRule="auto"/>
            </w:pPr>
            <w:r w:rsidRPr="00EE77DA">
              <w:t>Росстат</w:t>
            </w:r>
          </w:p>
        </w:tc>
        <w:tc>
          <w:tcPr>
            <w:tcW w:w="1966" w:type="dxa"/>
            <w:gridSpan w:val="4"/>
            <w:tcBorders>
              <w:top w:val="nil"/>
              <w:left w:val="nil"/>
              <w:bottom w:val="nil"/>
              <w:right w:val="nil"/>
            </w:tcBorders>
          </w:tcPr>
          <w:p w:rsidR="001D0935" w:rsidRPr="00EE77DA" w:rsidRDefault="001D0935" w:rsidP="00CE65B2">
            <w:pPr>
              <w:pStyle w:val="ConsPlusNormal"/>
              <w:spacing w:line="228" w:lineRule="auto"/>
            </w:pPr>
            <w:r w:rsidRPr="00EE77DA">
              <w:t>по Российской Федерации</w:t>
            </w:r>
          </w:p>
          <w:p w:rsidR="001D0935" w:rsidRPr="00EE77DA" w:rsidRDefault="001D0935" w:rsidP="00CE65B2">
            <w:pPr>
              <w:pStyle w:val="ConsPlusNormal"/>
              <w:spacing w:line="228" w:lineRule="auto"/>
            </w:pPr>
          </w:p>
        </w:tc>
        <w:tc>
          <w:tcPr>
            <w:tcW w:w="1577" w:type="dxa"/>
            <w:gridSpan w:val="5"/>
            <w:tcBorders>
              <w:top w:val="nil"/>
              <w:left w:val="nil"/>
              <w:bottom w:val="nil"/>
              <w:right w:val="nil"/>
            </w:tcBorders>
          </w:tcPr>
          <w:p w:rsidR="001D0935" w:rsidRPr="00EE77DA" w:rsidRDefault="001D0935" w:rsidP="00CE65B2">
            <w:pPr>
              <w:pStyle w:val="ConsPlusNormal"/>
              <w:spacing w:line="228" w:lineRule="auto"/>
            </w:pPr>
            <w:r w:rsidRPr="00EE77DA">
              <w:t>ежегодно</w:t>
            </w:r>
          </w:p>
        </w:tc>
        <w:tc>
          <w:tcPr>
            <w:tcW w:w="1900" w:type="dxa"/>
            <w:gridSpan w:val="5"/>
            <w:tcBorders>
              <w:top w:val="nil"/>
              <w:left w:val="nil"/>
              <w:bottom w:val="nil"/>
              <w:right w:val="nil"/>
            </w:tcBorders>
          </w:tcPr>
          <w:p w:rsidR="001D0935" w:rsidRPr="00EE77DA" w:rsidRDefault="001D0935" w:rsidP="00CE65B2">
            <w:pPr>
              <w:pStyle w:val="ConsPlusNormal"/>
              <w:spacing w:line="228" w:lineRule="auto"/>
            </w:pP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27" w:type="dxa"/>
            <w:vMerge/>
            <w:tcBorders>
              <w:top w:val="nil"/>
              <w:left w:val="nil"/>
              <w:bottom w:val="nil"/>
              <w:right w:val="nil"/>
            </w:tcBorders>
          </w:tcPr>
          <w:p w:rsidR="001D0935" w:rsidRPr="00EE77DA" w:rsidRDefault="001D0935" w:rsidP="00CE65B2">
            <w:pPr>
              <w:spacing w:line="228" w:lineRule="auto"/>
            </w:pPr>
          </w:p>
        </w:tc>
        <w:tc>
          <w:tcPr>
            <w:tcW w:w="2151" w:type="dxa"/>
            <w:gridSpan w:val="7"/>
            <w:tcBorders>
              <w:top w:val="nil"/>
              <w:left w:val="nil"/>
              <w:bottom w:val="nil"/>
              <w:right w:val="nil"/>
            </w:tcBorders>
          </w:tcPr>
          <w:p w:rsidR="001D0935" w:rsidRPr="001C42CF" w:rsidRDefault="001D0935" w:rsidP="00CE65B2">
            <w:pPr>
              <w:pStyle w:val="ConsPlusNormal"/>
              <w:spacing w:line="228" w:lineRule="auto"/>
              <w:rPr>
                <w:color w:val="000000" w:themeColor="text1"/>
              </w:rPr>
            </w:pPr>
            <w:r w:rsidRPr="001C42CF">
              <w:rPr>
                <w:color w:val="000000" w:themeColor="text1"/>
              </w:rPr>
              <w:t>первая оценка</w:t>
            </w:r>
          </w:p>
        </w:tc>
        <w:tc>
          <w:tcPr>
            <w:tcW w:w="1842" w:type="dxa"/>
            <w:gridSpan w:val="2"/>
            <w:tcBorders>
              <w:top w:val="nil"/>
              <w:left w:val="nil"/>
              <w:bottom w:val="nil"/>
              <w:right w:val="nil"/>
            </w:tcBorders>
          </w:tcPr>
          <w:p w:rsidR="001D0935" w:rsidRPr="001C42CF" w:rsidRDefault="001D0935" w:rsidP="00CE65B2">
            <w:pPr>
              <w:pStyle w:val="ConsPlusNormal"/>
              <w:spacing w:line="228" w:lineRule="auto"/>
              <w:jc w:val="both"/>
              <w:rPr>
                <w:color w:val="000000" w:themeColor="text1"/>
              </w:rPr>
            </w:pPr>
          </w:p>
        </w:tc>
        <w:tc>
          <w:tcPr>
            <w:tcW w:w="1966" w:type="dxa"/>
            <w:gridSpan w:val="4"/>
            <w:tcBorders>
              <w:top w:val="nil"/>
              <w:left w:val="nil"/>
              <w:bottom w:val="nil"/>
              <w:right w:val="nil"/>
            </w:tcBorders>
          </w:tcPr>
          <w:p w:rsidR="001D0935" w:rsidRPr="001C42CF" w:rsidRDefault="001D0935" w:rsidP="00CE65B2">
            <w:pPr>
              <w:pStyle w:val="ConsPlusNormal"/>
              <w:spacing w:line="228" w:lineRule="auto"/>
              <w:jc w:val="both"/>
              <w:rPr>
                <w:color w:val="000000" w:themeColor="text1"/>
              </w:rPr>
            </w:pPr>
          </w:p>
        </w:tc>
        <w:tc>
          <w:tcPr>
            <w:tcW w:w="1577" w:type="dxa"/>
            <w:gridSpan w:val="5"/>
            <w:tcBorders>
              <w:top w:val="nil"/>
              <w:left w:val="nil"/>
              <w:bottom w:val="nil"/>
              <w:right w:val="nil"/>
            </w:tcBorders>
          </w:tcPr>
          <w:p w:rsidR="001D0935" w:rsidRPr="001C42CF" w:rsidRDefault="001D0935" w:rsidP="00CE65B2">
            <w:pPr>
              <w:pStyle w:val="ConsPlusNormal"/>
              <w:spacing w:line="228" w:lineRule="auto"/>
              <w:jc w:val="both"/>
              <w:rPr>
                <w:color w:val="000000" w:themeColor="text1"/>
              </w:rPr>
            </w:pPr>
          </w:p>
        </w:tc>
        <w:tc>
          <w:tcPr>
            <w:tcW w:w="1900" w:type="dxa"/>
            <w:gridSpan w:val="5"/>
            <w:tcBorders>
              <w:top w:val="nil"/>
              <w:left w:val="nil"/>
              <w:bottom w:val="nil"/>
              <w:right w:val="nil"/>
            </w:tcBorders>
          </w:tcPr>
          <w:p w:rsidR="001D0935" w:rsidRPr="001C42CF" w:rsidRDefault="001D0935" w:rsidP="00CE65B2">
            <w:pPr>
              <w:pStyle w:val="ConsPlusNormal"/>
              <w:spacing w:line="228" w:lineRule="auto"/>
              <w:rPr>
                <w:color w:val="000000" w:themeColor="text1"/>
              </w:rPr>
            </w:pPr>
            <w:r>
              <w:rPr>
                <w:color w:val="000000" w:themeColor="text1"/>
              </w:rPr>
              <w:t>1</w:t>
            </w:r>
            <w:r w:rsidRPr="001C42CF">
              <w:rPr>
                <w:color w:val="000000" w:themeColor="text1"/>
              </w:rPr>
              <w:t>-я декада февраля</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27" w:type="dxa"/>
            <w:vMerge/>
            <w:tcBorders>
              <w:top w:val="nil"/>
              <w:left w:val="nil"/>
              <w:bottom w:val="nil"/>
              <w:right w:val="nil"/>
            </w:tcBorders>
          </w:tcPr>
          <w:p w:rsidR="001D0935" w:rsidRPr="00EE77DA" w:rsidRDefault="001D0935" w:rsidP="00CE65B2">
            <w:pPr>
              <w:spacing w:line="228" w:lineRule="auto"/>
            </w:pPr>
          </w:p>
        </w:tc>
        <w:tc>
          <w:tcPr>
            <w:tcW w:w="2151" w:type="dxa"/>
            <w:gridSpan w:val="7"/>
            <w:tcBorders>
              <w:top w:val="nil"/>
              <w:left w:val="nil"/>
              <w:bottom w:val="nil"/>
              <w:right w:val="nil"/>
            </w:tcBorders>
          </w:tcPr>
          <w:p w:rsidR="001D0935" w:rsidRPr="001C42CF" w:rsidRDefault="001D0935" w:rsidP="00CE65B2">
            <w:pPr>
              <w:pStyle w:val="ConsPlusNormal"/>
              <w:spacing w:line="228" w:lineRule="auto"/>
              <w:rPr>
                <w:color w:val="000000" w:themeColor="text1"/>
              </w:rPr>
            </w:pPr>
            <w:r w:rsidRPr="001C42CF">
              <w:rPr>
                <w:color w:val="000000" w:themeColor="text1"/>
              </w:rPr>
              <w:t>вторая оценка</w:t>
            </w:r>
          </w:p>
        </w:tc>
        <w:tc>
          <w:tcPr>
            <w:tcW w:w="1842" w:type="dxa"/>
            <w:gridSpan w:val="2"/>
            <w:tcBorders>
              <w:top w:val="nil"/>
              <w:left w:val="nil"/>
              <w:bottom w:val="nil"/>
              <w:right w:val="nil"/>
            </w:tcBorders>
          </w:tcPr>
          <w:p w:rsidR="001D0935" w:rsidRPr="001C42CF" w:rsidRDefault="001D0935" w:rsidP="00CE65B2">
            <w:pPr>
              <w:pStyle w:val="ConsPlusNormal"/>
              <w:spacing w:line="228" w:lineRule="auto"/>
              <w:jc w:val="both"/>
              <w:rPr>
                <w:color w:val="000000" w:themeColor="text1"/>
              </w:rPr>
            </w:pPr>
          </w:p>
        </w:tc>
        <w:tc>
          <w:tcPr>
            <w:tcW w:w="1966" w:type="dxa"/>
            <w:gridSpan w:val="4"/>
            <w:tcBorders>
              <w:top w:val="nil"/>
              <w:left w:val="nil"/>
              <w:bottom w:val="nil"/>
              <w:right w:val="nil"/>
            </w:tcBorders>
          </w:tcPr>
          <w:p w:rsidR="001D0935" w:rsidRPr="001C42CF" w:rsidRDefault="001D0935" w:rsidP="00CE65B2">
            <w:pPr>
              <w:pStyle w:val="ConsPlusNormal"/>
              <w:spacing w:line="228" w:lineRule="auto"/>
              <w:jc w:val="both"/>
              <w:rPr>
                <w:color w:val="000000" w:themeColor="text1"/>
              </w:rPr>
            </w:pPr>
          </w:p>
        </w:tc>
        <w:tc>
          <w:tcPr>
            <w:tcW w:w="1577" w:type="dxa"/>
            <w:gridSpan w:val="5"/>
            <w:tcBorders>
              <w:top w:val="nil"/>
              <w:left w:val="nil"/>
              <w:bottom w:val="nil"/>
              <w:right w:val="nil"/>
            </w:tcBorders>
          </w:tcPr>
          <w:p w:rsidR="001D0935" w:rsidRPr="001C42CF" w:rsidRDefault="001D0935" w:rsidP="00CE65B2">
            <w:pPr>
              <w:pStyle w:val="ConsPlusNormal"/>
              <w:spacing w:line="228" w:lineRule="auto"/>
              <w:jc w:val="both"/>
              <w:rPr>
                <w:color w:val="000000" w:themeColor="text1"/>
              </w:rPr>
            </w:pPr>
          </w:p>
        </w:tc>
        <w:tc>
          <w:tcPr>
            <w:tcW w:w="1900" w:type="dxa"/>
            <w:gridSpan w:val="5"/>
            <w:tcBorders>
              <w:top w:val="nil"/>
              <w:left w:val="nil"/>
              <w:bottom w:val="nil"/>
              <w:right w:val="nil"/>
            </w:tcBorders>
          </w:tcPr>
          <w:p w:rsidR="001D0935" w:rsidRPr="001C42CF" w:rsidRDefault="001D0935" w:rsidP="00CE65B2">
            <w:pPr>
              <w:pStyle w:val="ConsPlusNormal"/>
              <w:spacing w:line="228" w:lineRule="auto"/>
              <w:rPr>
                <w:color w:val="000000" w:themeColor="text1"/>
              </w:rPr>
            </w:pPr>
            <w:r w:rsidRPr="001C42CF">
              <w:rPr>
                <w:color w:val="000000" w:themeColor="text1"/>
              </w:rPr>
              <w:t>1-я декада апреля</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27" w:type="dxa"/>
            <w:vMerge/>
            <w:tcBorders>
              <w:top w:val="nil"/>
              <w:left w:val="nil"/>
              <w:bottom w:val="nil"/>
              <w:right w:val="nil"/>
            </w:tcBorders>
          </w:tcPr>
          <w:p w:rsidR="001D0935" w:rsidRPr="00EE77DA" w:rsidRDefault="001D0935" w:rsidP="00CE65B2">
            <w:pPr>
              <w:spacing w:line="228" w:lineRule="auto"/>
            </w:pPr>
          </w:p>
        </w:tc>
        <w:tc>
          <w:tcPr>
            <w:tcW w:w="2151" w:type="dxa"/>
            <w:gridSpan w:val="7"/>
            <w:tcBorders>
              <w:top w:val="nil"/>
              <w:left w:val="nil"/>
              <w:bottom w:val="nil"/>
              <w:right w:val="nil"/>
            </w:tcBorders>
          </w:tcPr>
          <w:p w:rsidR="001D0935" w:rsidRPr="001C42CF" w:rsidRDefault="001D0935" w:rsidP="00CE65B2">
            <w:pPr>
              <w:pStyle w:val="ConsPlusNormal"/>
              <w:spacing w:line="228" w:lineRule="auto"/>
              <w:rPr>
                <w:color w:val="000000" w:themeColor="text1"/>
              </w:rPr>
            </w:pPr>
            <w:r w:rsidRPr="001C42CF">
              <w:rPr>
                <w:color w:val="000000" w:themeColor="text1"/>
              </w:rPr>
              <w:t>третья оценка</w:t>
            </w:r>
          </w:p>
        </w:tc>
        <w:tc>
          <w:tcPr>
            <w:tcW w:w="1842" w:type="dxa"/>
            <w:gridSpan w:val="2"/>
            <w:tcBorders>
              <w:top w:val="nil"/>
              <w:left w:val="nil"/>
              <w:bottom w:val="nil"/>
              <w:right w:val="nil"/>
            </w:tcBorders>
          </w:tcPr>
          <w:p w:rsidR="001D0935" w:rsidRPr="001C42CF" w:rsidRDefault="001D0935" w:rsidP="00CE65B2">
            <w:pPr>
              <w:pStyle w:val="ConsPlusNormal"/>
              <w:spacing w:line="228" w:lineRule="auto"/>
              <w:jc w:val="both"/>
              <w:rPr>
                <w:color w:val="000000" w:themeColor="text1"/>
              </w:rPr>
            </w:pPr>
          </w:p>
        </w:tc>
        <w:tc>
          <w:tcPr>
            <w:tcW w:w="1966" w:type="dxa"/>
            <w:gridSpan w:val="4"/>
            <w:tcBorders>
              <w:top w:val="nil"/>
              <w:left w:val="nil"/>
              <w:bottom w:val="nil"/>
              <w:right w:val="nil"/>
            </w:tcBorders>
          </w:tcPr>
          <w:p w:rsidR="001D0935" w:rsidRPr="001C42CF" w:rsidRDefault="001D0935" w:rsidP="00CE65B2">
            <w:pPr>
              <w:pStyle w:val="ConsPlusNormal"/>
              <w:spacing w:line="228" w:lineRule="auto"/>
              <w:jc w:val="both"/>
              <w:rPr>
                <w:color w:val="000000" w:themeColor="text1"/>
              </w:rPr>
            </w:pPr>
          </w:p>
        </w:tc>
        <w:tc>
          <w:tcPr>
            <w:tcW w:w="1577" w:type="dxa"/>
            <w:gridSpan w:val="5"/>
            <w:tcBorders>
              <w:top w:val="nil"/>
              <w:left w:val="nil"/>
              <w:bottom w:val="nil"/>
              <w:right w:val="nil"/>
            </w:tcBorders>
          </w:tcPr>
          <w:p w:rsidR="001D0935" w:rsidRPr="001C42CF" w:rsidRDefault="001D0935" w:rsidP="00CE65B2">
            <w:pPr>
              <w:pStyle w:val="ConsPlusNormal"/>
              <w:spacing w:line="228" w:lineRule="auto"/>
              <w:rPr>
                <w:color w:val="000000" w:themeColor="text1"/>
              </w:rPr>
            </w:pPr>
          </w:p>
        </w:tc>
        <w:tc>
          <w:tcPr>
            <w:tcW w:w="1900" w:type="dxa"/>
            <w:gridSpan w:val="5"/>
            <w:tcBorders>
              <w:top w:val="nil"/>
              <w:left w:val="nil"/>
              <w:bottom w:val="nil"/>
              <w:right w:val="nil"/>
            </w:tcBorders>
          </w:tcPr>
          <w:p w:rsidR="001D0935" w:rsidRPr="001C42CF" w:rsidRDefault="001D0935" w:rsidP="00CE65B2">
            <w:pPr>
              <w:pStyle w:val="ConsPlusNormal"/>
              <w:spacing w:line="228" w:lineRule="auto"/>
              <w:rPr>
                <w:color w:val="000000" w:themeColor="text1"/>
              </w:rPr>
            </w:pPr>
            <w:r>
              <w:rPr>
                <w:color w:val="000000" w:themeColor="text1"/>
              </w:rPr>
              <w:t>1-я декада февраля второго года, следующего за отчетным</w:t>
            </w:r>
          </w:p>
        </w:tc>
      </w:tr>
      <w:tr w:rsidR="00556DD1" w:rsidRPr="00EE77DA" w:rsidTr="00217374">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556DD1" w:rsidRPr="009F0782" w:rsidRDefault="00556DD1" w:rsidP="00217374">
            <w:pPr>
              <w:pStyle w:val="ConsPlusNormal"/>
            </w:pPr>
          </w:p>
        </w:tc>
        <w:tc>
          <w:tcPr>
            <w:tcW w:w="2126" w:type="dxa"/>
            <w:gridSpan w:val="6"/>
            <w:tcBorders>
              <w:top w:val="nil"/>
              <w:left w:val="nil"/>
              <w:bottom w:val="nil"/>
              <w:right w:val="nil"/>
            </w:tcBorders>
          </w:tcPr>
          <w:p w:rsidR="00556DD1" w:rsidRPr="009F0782" w:rsidRDefault="00556DD1" w:rsidP="00217374">
            <w:pPr>
              <w:pStyle w:val="ConsPlusNormal"/>
            </w:pPr>
            <w:r>
              <w:t>доля оплаты труда наемных работников (заработная плата и фактические отчисления на социальное страхование) в валовом региональном продукте за год, предшествующий предыдущему</w:t>
            </w:r>
          </w:p>
        </w:tc>
        <w:tc>
          <w:tcPr>
            <w:tcW w:w="1558" w:type="dxa"/>
            <w:tcBorders>
              <w:top w:val="nil"/>
              <w:left w:val="nil"/>
              <w:bottom w:val="nil"/>
              <w:right w:val="nil"/>
            </w:tcBorders>
          </w:tcPr>
          <w:p w:rsidR="00556DD1" w:rsidRPr="009F0782" w:rsidRDefault="00556DD1" w:rsidP="00217374">
            <w:pPr>
              <w:pStyle w:val="ConsPlusNormal"/>
            </w:pPr>
          </w:p>
        </w:tc>
        <w:tc>
          <w:tcPr>
            <w:tcW w:w="2244" w:type="dxa"/>
            <w:gridSpan w:val="4"/>
            <w:tcBorders>
              <w:top w:val="nil"/>
              <w:left w:val="nil"/>
              <w:bottom w:val="nil"/>
              <w:right w:val="nil"/>
            </w:tcBorders>
          </w:tcPr>
          <w:p w:rsidR="00556DD1" w:rsidRPr="009F0782" w:rsidRDefault="00556DD1" w:rsidP="002D7081">
            <w:pPr>
              <w:pStyle w:val="ConsPlusNormal"/>
            </w:pPr>
            <w:r w:rsidRPr="00EE77DA">
              <w:t xml:space="preserve">по </w:t>
            </w:r>
            <w:r>
              <w:t>субъектам Российской Федерации, федеральным округам</w:t>
            </w:r>
          </w:p>
        </w:tc>
        <w:tc>
          <w:tcPr>
            <w:tcW w:w="1583" w:type="dxa"/>
            <w:gridSpan w:val="6"/>
            <w:tcBorders>
              <w:top w:val="nil"/>
              <w:left w:val="nil"/>
              <w:bottom w:val="nil"/>
              <w:right w:val="nil"/>
            </w:tcBorders>
          </w:tcPr>
          <w:p w:rsidR="00556DD1" w:rsidRPr="009F0782" w:rsidRDefault="00556DD1" w:rsidP="00217374">
            <w:pPr>
              <w:pStyle w:val="ConsPlusNormal"/>
            </w:pPr>
            <w:r>
              <w:t>ежегодно</w:t>
            </w:r>
          </w:p>
        </w:tc>
        <w:tc>
          <w:tcPr>
            <w:tcW w:w="1900" w:type="dxa"/>
            <w:gridSpan w:val="5"/>
            <w:tcBorders>
              <w:top w:val="nil"/>
              <w:left w:val="nil"/>
              <w:bottom w:val="nil"/>
              <w:right w:val="nil"/>
            </w:tcBorders>
          </w:tcPr>
          <w:p w:rsidR="00556DD1" w:rsidRPr="009F0782" w:rsidRDefault="00556DD1" w:rsidP="00217374">
            <w:pPr>
              <w:pStyle w:val="ConsPlusNormal"/>
            </w:pPr>
            <w:r>
              <w:t>1-я декада апреля</w:t>
            </w:r>
          </w:p>
        </w:tc>
      </w:tr>
      <w:tr w:rsidR="001D0935" w:rsidRPr="00EE77DA" w:rsidTr="00D41852">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1D0935" w:rsidRPr="001C42CF" w:rsidRDefault="001D0935" w:rsidP="00CE65B2">
            <w:pPr>
              <w:pStyle w:val="ConsPlusNormal"/>
              <w:spacing w:line="228" w:lineRule="auto"/>
              <w:jc w:val="both"/>
              <w:rPr>
                <w:color w:val="000000" w:themeColor="text1"/>
              </w:rPr>
            </w:pPr>
            <w:r w:rsidRPr="001C42CF">
              <w:rPr>
                <w:color w:val="000000" w:themeColor="text1"/>
              </w:rPr>
              <w:t xml:space="preserve">(в ред. </w:t>
            </w:r>
            <w:hyperlink r:id="rId835" w:history="1">
              <w:r>
                <w:rPr>
                  <w:color w:val="000000" w:themeColor="text1"/>
                </w:rPr>
                <w:t>распоряжений</w:t>
              </w:r>
            </w:hyperlink>
            <w:r>
              <w:rPr>
                <w:color w:val="000000" w:themeColor="text1"/>
              </w:rPr>
              <w:t xml:space="preserve"> </w:t>
            </w:r>
            <w:r w:rsidRPr="001C42CF">
              <w:rPr>
                <w:color w:val="000000" w:themeColor="text1"/>
              </w:rPr>
              <w:t xml:space="preserve"> Правительства РФ от 22.06.2022 № 1663-р</w:t>
            </w:r>
            <w:r>
              <w:rPr>
                <w:color w:val="000000" w:themeColor="text1"/>
              </w:rPr>
              <w:t>, от 17.08.2024 № 2237-р</w:t>
            </w:r>
            <w:r w:rsidR="00ED3F4D">
              <w:rPr>
                <w:color w:val="000000" w:themeColor="text1"/>
              </w:rPr>
              <w:t xml:space="preserve">, </w:t>
            </w:r>
            <w:r w:rsidR="00ED3F4D">
              <w:rPr>
                <w:color w:val="000000" w:themeColor="text1"/>
              </w:rPr>
              <w:br/>
              <w:t>от 19.12.2024 № 3873-р</w:t>
            </w:r>
            <w:r w:rsidRPr="001C42CF">
              <w:rPr>
                <w:color w:val="000000" w:themeColor="text1"/>
              </w:rPr>
              <w:t>)</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27" w:type="dxa"/>
            <w:tcBorders>
              <w:top w:val="nil"/>
              <w:left w:val="nil"/>
              <w:bottom w:val="nil"/>
              <w:right w:val="nil"/>
            </w:tcBorders>
          </w:tcPr>
          <w:p w:rsidR="001D0935" w:rsidRPr="00EE77DA" w:rsidRDefault="001D0935" w:rsidP="00CE65B2">
            <w:pPr>
              <w:pStyle w:val="ConsPlusNormal"/>
              <w:spacing w:line="228" w:lineRule="auto"/>
            </w:pPr>
            <w:r w:rsidRPr="00EE77DA">
              <w:t>2.8.67.</w:t>
            </w:r>
          </w:p>
        </w:tc>
        <w:tc>
          <w:tcPr>
            <w:tcW w:w="2151" w:type="dxa"/>
            <w:gridSpan w:val="7"/>
            <w:tcBorders>
              <w:top w:val="nil"/>
              <w:left w:val="nil"/>
              <w:bottom w:val="nil"/>
              <w:right w:val="nil"/>
            </w:tcBorders>
          </w:tcPr>
          <w:p w:rsidR="001D0935" w:rsidRPr="00EE77DA" w:rsidRDefault="001D0935" w:rsidP="00CE65B2">
            <w:pPr>
              <w:pStyle w:val="ConsPlusNormal"/>
              <w:spacing w:line="228" w:lineRule="auto"/>
            </w:pPr>
            <w:r w:rsidRPr="00EE77DA">
              <w:t xml:space="preserve">Совокупный объем потоков ресурсов </w:t>
            </w:r>
            <w:r w:rsidRPr="00EE77DA">
              <w:br/>
              <w:t>в целях развития</w:t>
            </w:r>
            <w:r w:rsidRPr="00EE77DA">
              <w:br/>
              <w:t xml:space="preserve">в разбивке </w:t>
            </w:r>
            <w:r w:rsidRPr="00EE77DA">
              <w:br/>
              <w:t xml:space="preserve">по странамполуча-телям и странам-донорам и видам потоков (например, официальная помощь в целях развития, прямые иностранные инвестиции </w:t>
            </w:r>
            <w:r w:rsidRPr="00EE77DA">
              <w:br/>
              <w:t>и прочие финансовые потоки) (10.b.1)</w:t>
            </w:r>
          </w:p>
        </w:tc>
        <w:tc>
          <w:tcPr>
            <w:tcW w:w="1842" w:type="dxa"/>
            <w:gridSpan w:val="2"/>
            <w:tcBorders>
              <w:top w:val="nil"/>
              <w:left w:val="nil"/>
              <w:bottom w:val="nil"/>
              <w:right w:val="nil"/>
            </w:tcBorders>
          </w:tcPr>
          <w:p w:rsidR="001D0935" w:rsidRPr="00EE77DA" w:rsidRDefault="001D0935" w:rsidP="00CE65B2">
            <w:pPr>
              <w:pStyle w:val="ConsPlusNormal"/>
              <w:spacing w:line="228" w:lineRule="auto"/>
            </w:pPr>
            <w:r w:rsidRPr="00EE77DA">
              <w:t>Минфин России</w:t>
            </w:r>
          </w:p>
        </w:tc>
        <w:tc>
          <w:tcPr>
            <w:tcW w:w="1966" w:type="dxa"/>
            <w:gridSpan w:val="4"/>
            <w:tcBorders>
              <w:top w:val="nil"/>
              <w:left w:val="nil"/>
              <w:bottom w:val="nil"/>
              <w:right w:val="nil"/>
            </w:tcBorders>
          </w:tcPr>
          <w:p w:rsidR="001D0935" w:rsidRPr="00EE77DA" w:rsidRDefault="001D0935" w:rsidP="00CE65B2">
            <w:pPr>
              <w:pStyle w:val="ConsPlusNormal"/>
              <w:spacing w:line="228" w:lineRule="auto"/>
            </w:pPr>
            <w:r w:rsidRPr="00EE77DA">
              <w:t>по Российской Федерации</w:t>
            </w:r>
          </w:p>
        </w:tc>
        <w:tc>
          <w:tcPr>
            <w:tcW w:w="1577" w:type="dxa"/>
            <w:gridSpan w:val="5"/>
            <w:tcBorders>
              <w:top w:val="nil"/>
              <w:left w:val="nil"/>
              <w:bottom w:val="nil"/>
              <w:right w:val="nil"/>
            </w:tcBorders>
          </w:tcPr>
          <w:p w:rsidR="001D0935" w:rsidRPr="00EE77DA" w:rsidRDefault="001D0935" w:rsidP="00CE65B2">
            <w:pPr>
              <w:pStyle w:val="ConsPlusNormal"/>
              <w:spacing w:line="228" w:lineRule="auto"/>
            </w:pPr>
            <w:r w:rsidRPr="00EE77DA">
              <w:t>ежегодно</w:t>
            </w:r>
          </w:p>
        </w:tc>
        <w:tc>
          <w:tcPr>
            <w:tcW w:w="1900" w:type="dxa"/>
            <w:gridSpan w:val="5"/>
            <w:tcBorders>
              <w:top w:val="nil"/>
              <w:left w:val="nil"/>
              <w:bottom w:val="nil"/>
              <w:right w:val="nil"/>
            </w:tcBorders>
          </w:tcPr>
          <w:p w:rsidR="001D0935" w:rsidRPr="00EE77DA" w:rsidRDefault="001D0935" w:rsidP="00CE65B2">
            <w:pPr>
              <w:pStyle w:val="ConsPlusNormal"/>
              <w:spacing w:line="228" w:lineRule="auto"/>
            </w:pPr>
            <w:r>
              <w:t>31 августа</w:t>
            </w:r>
          </w:p>
        </w:tc>
      </w:tr>
      <w:tr w:rsidR="001D0935" w:rsidRPr="00EE77DA" w:rsidTr="00D41852">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1D0935" w:rsidRPr="00EE77DA" w:rsidRDefault="001D0935" w:rsidP="00CE65B2">
            <w:pPr>
              <w:pStyle w:val="ConsPlusNormal"/>
              <w:spacing w:line="228" w:lineRule="auto"/>
            </w:pPr>
            <w:r>
              <w:t>(в ред. распоряжения Правитель</w:t>
            </w:r>
            <w:r w:rsidR="00224CD8">
              <w:t>ства РФ от 15.10.2021 № 2909-р)</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27" w:type="dxa"/>
            <w:tcBorders>
              <w:top w:val="nil"/>
              <w:left w:val="nil"/>
              <w:bottom w:val="nil"/>
              <w:right w:val="nil"/>
            </w:tcBorders>
          </w:tcPr>
          <w:p w:rsidR="001D0935" w:rsidRPr="00EE77DA" w:rsidRDefault="001D0935" w:rsidP="007A72CB">
            <w:pPr>
              <w:pStyle w:val="ConsPlusNormal"/>
            </w:pPr>
            <w:r w:rsidRPr="00EE77DA">
              <w:t>2.8.68.</w:t>
            </w:r>
          </w:p>
        </w:tc>
        <w:tc>
          <w:tcPr>
            <w:tcW w:w="2151" w:type="dxa"/>
            <w:gridSpan w:val="7"/>
            <w:tcBorders>
              <w:top w:val="nil"/>
              <w:left w:val="nil"/>
              <w:bottom w:val="nil"/>
              <w:right w:val="nil"/>
            </w:tcBorders>
          </w:tcPr>
          <w:p w:rsidR="001D0935" w:rsidRPr="00EE77DA" w:rsidRDefault="001D0935" w:rsidP="007A72CB">
            <w:pPr>
              <w:pStyle w:val="ConsPlusNormal"/>
            </w:pPr>
            <w:r w:rsidRPr="00EE77DA">
              <w:t>Соотношение темпа ввода в действие жилых домов</w:t>
            </w:r>
            <w:r w:rsidRPr="00EE77DA">
              <w:br/>
              <w:t>к темпу роста населения (11.3.1)</w:t>
            </w:r>
          </w:p>
        </w:tc>
        <w:tc>
          <w:tcPr>
            <w:tcW w:w="1842" w:type="dxa"/>
            <w:gridSpan w:val="2"/>
            <w:tcBorders>
              <w:top w:val="nil"/>
              <w:left w:val="nil"/>
              <w:bottom w:val="nil"/>
              <w:right w:val="nil"/>
            </w:tcBorders>
          </w:tcPr>
          <w:p w:rsidR="001D0935" w:rsidRPr="00EE77DA" w:rsidRDefault="001D0935" w:rsidP="007A72CB">
            <w:pPr>
              <w:pStyle w:val="ConsPlusNormal"/>
            </w:pPr>
            <w:r w:rsidRPr="00EE77DA">
              <w:t>Росстат</w:t>
            </w:r>
          </w:p>
        </w:tc>
        <w:tc>
          <w:tcPr>
            <w:tcW w:w="1966" w:type="dxa"/>
            <w:gridSpan w:val="4"/>
            <w:tcBorders>
              <w:top w:val="nil"/>
              <w:left w:val="nil"/>
              <w:bottom w:val="nil"/>
              <w:right w:val="nil"/>
            </w:tcBorders>
          </w:tcPr>
          <w:p w:rsidR="001D0935" w:rsidRPr="00EE77DA" w:rsidRDefault="001D0935" w:rsidP="007A72CB">
            <w:pPr>
              <w:pStyle w:val="ConsPlusNormal"/>
            </w:pPr>
            <w:r w:rsidRPr="00EE77DA">
              <w:t xml:space="preserve">по Российской Федерации, </w:t>
            </w:r>
            <w:r w:rsidR="00224CD8">
              <w:t xml:space="preserve">субъектам Российской Федерации, федеральным округам, </w:t>
            </w:r>
            <w:r w:rsidRPr="00EE77DA">
              <w:t>городской</w:t>
            </w:r>
            <w:r w:rsidRPr="00EE77DA">
              <w:br/>
              <w:t>и сельской местности</w:t>
            </w:r>
          </w:p>
        </w:tc>
        <w:tc>
          <w:tcPr>
            <w:tcW w:w="1577" w:type="dxa"/>
            <w:gridSpan w:val="5"/>
            <w:tcBorders>
              <w:top w:val="nil"/>
              <w:left w:val="nil"/>
              <w:bottom w:val="nil"/>
              <w:right w:val="nil"/>
            </w:tcBorders>
          </w:tcPr>
          <w:p w:rsidR="001D0935" w:rsidRPr="00EE77DA" w:rsidRDefault="001D0935" w:rsidP="007A72CB">
            <w:pPr>
              <w:pStyle w:val="ConsPlusNormal"/>
            </w:pPr>
            <w:r w:rsidRPr="00EE77DA">
              <w:t>ежегодно</w:t>
            </w:r>
          </w:p>
        </w:tc>
        <w:tc>
          <w:tcPr>
            <w:tcW w:w="1900" w:type="dxa"/>
            <w:gridSpan w:val="5"/>
            <w:tcBorders>
              <w:top w:val="nil"/>
              <w:left w:val="nil"/>
              <w:bottom w:val="nil"/>
              <w:right w:val="nil"/>
            </w:tcBorders>
          </w:tcPr>
          <w:p w:rsidR="001D0935" w:rsidRPr="00EE77DA" w:rsidRDefault="001D0935" w:rsidP="007A72CB">
            <w:pPr>
              <w:pStyle w:val="ConsPlusNormal"/>
            </w:pPr>
            <w:r w:rsidRPr="00EE77DA">
              <w:t>2 июля</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gridAfter w:val="3"/>
          <w:wAfter w:w="134" w:type="dxa"/>
          <w:jc w:val="center"/>
        </w:trPr>
        <w:tc>
          <w:tcPr>
            <w:tcW w:w="10129" w:type="dxa"/>
            <w:gridSpan w:val="21"/>
            <w:tcBorders>
              <w:top w:val="nil"/>
              <w:left w:val="nil"/>
              <w:bottom w:val="nil"/>
              <w:right w:val="nil"/>
            </w:tcBorders>
          </w:tcPr>
          <w:p w:rsidR="001D0935" w:rsidRPr="00EE77DA" w:rsidRDefault="001D0935" w:rsidP="00224CD8">
            <w:pPr>
              <w:pStyle w:val="ConsPlusNormal"/>
              <w:jc w:val="both"/>
            </w:pPr>
            <w:r w:rsidRPr="00EE77DA">
              <w:t xml:space="preserve">(в ред. </w:t>
            </w:r>
            <w:r w:rsidR="00224CD8">
              <w:t xml:space="preserve">распоряжений </w:t>
            </w:r>
            <w:r w:rsidRPr="00EE77DA">
              <w:t xml:space="preserve">Правительства РФ от 10.04.2019 </w:t>
            </w:r>
            <w:r>
              <w:t>№</w:t>
            </w:r>
            <w:r w:rsidRPr="00EE77DA">
              <w:t xml:space="preserve"> 680-р</w:t>
            </w:r>
            <w:r w:rsidR="00224CD8">
              <w:t>, от 19.12.2024 № 3873-р</w:t>
            </w:r>
            <w:r w:rsidRPr="00EE77DA">
              <w:t>)</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gridAfter w:val="3"/>
          <w:wAfter w:w="134" w:type="dxa"/>
          <w:jc w:val="center"/>
        </w:trPr>
        <w:tc>
          <w:tcPr>
            <w:tcW w:w="10129" w:type="dxa"/>
            <w:gridSpan w:val="21"/>
            <w:tcBorders>
              <w:top w:val="nil"/>
              <w:left w:val="nil"/>
              <w:bottom w:val="nil"/>
              <w:right w:val="nil"/>
            </w:tcBorders>
          </w:tcPr>
          <w:tbl>
            <w:tblPr>
              <w:tblW w:w="10263"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63"/>
            </w:tblGrid>
            <w:tr w:rsidR="001D0935" w:rsidRPr="00EE77DA" w:rsidTr="00D92EBE">
              <w:trPr>
                <w:jc w:val="center"/>
              </w:trPr>
              <w:tc>
                <w:tcPr>
                  <w:tcW w:w="10263" w:type="dxa"/>
                  <w:tcBorders>
                    <w:top w:val="nil"/>
                    <w:left w:val="nil"/>
                    <w:bottom w:val="nil"/>
                    <w:right w:val="nil"/>
                  </w:tcBorders>
                </w:tcPr>
                <w:p w:rsidR="001D0935" w:rsidRPr="00EE77DA" w:rsidRDefault="001D0935" w:rsidP="007A72CB">
                  <w:pPr>
                    <w:pStyle w:val="ConsPlusNormal"/>
                    <w:spacing w:line="226" w:lineRule="auto"/>
                  </w:pPr>
                  <w:r>
                    <w:t>2.8.69</w:t>
                  </w:r>
                  <w:r w:rsidRPr="00EE77DA">
                    <w:t>.</w:t>
                  </w:r>
                  <w:r w:rsidRPr="00EE77DA">
                    <w:tab/>
                    <w:t>Исключен. - Распоряжение</w:t>
                  </w:r>
                  <w:r>
                    <w:t xml:space="preserve"> Правительства РФ  от 17.08.2024 № 2237-р</w:t>
                  </w:r>
                </w:p>
              </w:tc>
            </w:tr>
          </w:tbl>
          <w:p w:rsidR="001D0935" w:rsidRPr="00EE77DA" w:rsidRDefault="001D0935" w:rsidP="007A72CB">
            <w:pPr>
              <w:pStyle w:val="ConsPlusNormal"/>
              <w:jc w:val="both"/>
            </w:pP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1D0935" w:rsidRPr="00EE77DA" w:rsidRDefault="001D0935" w:rsidP="007A72CB">
            <w:pPr>
              <w:pStyle w:val="ConsPlusNormal"/>
            </w:pPr>
            <w:r w:rsidRPr="00EE77DA">
              <w:t>2.8.70.</w:t>
            </w:r>
          </w:p>
        </w:tc>
        <w:tc>
          <w:tcPr>
            <w:tcW w:w="2126" w:type="dxa"/>
            <w:gridSpan w:val="6"/>
            <w:tcBorders>
              <w:top w:val="nil"/>
              <w:left w:val="nil"/>
              <w:bottom w:val="nil"/>
              <w:right w:val="nil"/>
            </w:tcBorders>
          </w:tcPr>
          <w:p w:rsidR="001D0935" w:rsidRDefault="001D0935" w:rsidP="007A72CB">
            <w:pPr>
              <w:pStyle w:val="ConsPlusNormal"/>
            </w:pPr>
            <w:r w:rsidRPr="00EE77DA">
              <w:t xml:space="preserve">Биомасса </w:t>
            </w:r>
            <w:r w:rsidRPr="00EE77DA">
              <w:br/>
              <w:t>и численность промыслового запаса водных биологических ресурсов (тыс. тонн, млн. шт.) (14.4.1)</w:t>
            </w:r>
          </w:p>
          <w:p w:rsidR="001C0F01" w:rsidRPr="00EE77DA" w:rsidRDefault="001C0F01" w:rsidP="007A72CB">
            <w:pPr>
              <w:pStyle w:val="ConsPlusNormal"/>
            </w:pPr>
          </w:p>
        </w:tc>
        <w:tc>
          <w:tcPr>
            <w:tcW w:w="1842" w:type="dxa"/>
            <w:gridSpan w:val="2"/>
            <w:tcBorders>
              <w:top w:val="nil"/>
              <w:left w:val="nil"/>
              <w:bottom w:val="nil"/>
              <w:right w:val="nil"/>
            </w:tcBorders>
          </w:tcPr>
          <w:p w:rsidR="001D0935" w:rsidRPr="00EE77DA" w:rsidRDefault="001D0935" w:rsidP="007A72CB">
            <w:pPr>
              <w:pStyle w:val="ConsPlusNormal"/>
            </w:pPr>
            <w:r w:rsidRPr="00EE77DA">
              <w:t>Росрыболовство</w:t>
            </w:r>
          </w:p>
        </w:tc>
        <w:tc>
          <w:tcPr>
            <w:tcW w:w="1966" w:type="dxa"/>
            <w:gridSpan w:val="4"/>
            <w:tcBorders>
              <w:top w:val="nil"/>
              <w:left w:val="nil"/>
              <w:bottom w:val="nil"/>
              <w:right w:val="nil"/>
            </w:tcBorders>
          </w:tcPr>
          <w:p w:rsidR="001D0935" w:rsidRPr="00EE77DA" w:rsidRDefault="001D0935" w:rsidP="007A72CB">
            <w:pPr>
              <w:pStyle w:val="ConsPlusNormal"/>
            </w:pPr>
            <w:r w:rsidRPr="00EE77DA">
              <w:t>по Российской Федерации</w:t>
            </w:r>
          </w:p>
        </w:tc>
        <w:tc>
          <w:tcPr>
            <w:tcW w:w="1577" w:type="dxa"/>
            <w:gridSpan w:val="5"/>
            <w:tcBorders>
              <w:top w:val="nil"/>
              <w:left w:val="nil"/>
              <w:bottom w:val="nil"/>
              <w:right w:val="nil"/>
            </w:tcBorders>
          </w:tcPr>
          <w:p w:rsidR="001D0935" w:rsidRPr="00EE77DA" w:rsidRDefault="001D0935" w:rsidP="007A72CB">
            <w:pPr>
              <w:pStyle w:val="ConsPlusNormal"/>
            </w:pPr>
            <w:r w:rsidRPr="00EE77DA">
              <w:t>ежегодно</w:t>
            </w:r>
          </w:p>
        </w:tc>
        <w:tc>
          <w:tcPr>
            <w:tcW w:w="1900" w:type="dxa"/>
            <w:gridSpan w:val="5"/>
            <w:tcBorders>
              <w:top w:val="nil"/>
              <w:left w:val="nil"/>
              <w:bottom w:val="nil"/>
              <w:right w:val="nil"/>
            </w:tcBorders>
          </w:tcPr>
          <w:p w:rsidR="001D0935" w:rsidRDefault="001D0935" w:rsidP="007A72CB">
            <w:pPr>
              <w:pStyle w:val="ConsPlusNormal"/>
            </w:pPr>
            <w:r w:rsidRPr="00EE77DA">
              <w:t>1 апреля</w:t>
            </w:r>
          </w:p>
          <w:p w:rsidR="001C0F01" w:rsidRDefault="001C0F01" w:rsidP="007A72CB">
            <w:pPr>
              <w:pStyle w:val="ConsPlusNormal"/>
            </w:pPr>
          </w:p>
          <w:p w:rsidR="001C0F01" w:rsidRPr="00EE77DA" w:rsidRDefault="001C0F01" w:rsidP="007A72CB">
            <w:pPr>
              <w:pStyle w:val="ConsPlusNormal"/>
            </w:pP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1D0935" w:rsidRPr="00EE77DA" w:rsidRDefault="001D0935" w:rsidP="007A72CB">
            <w:pPr>
              <w:pStyle w:val="ConsPlusNormal"/>
            </w:pPr>
            <w:r w:rsidRPr="00EE77DA">
              <w:t>2.8.71.</w:t>
            </w:r>
          </w:p>
        </w:tc>
        <w:tc>
          <w:tcPr>
            <w:tcW w:w="2126" w:type="dxa"/>
            <w:gridSpan w:val="6"/>
            <w:tcBorders>
              <w:top w:val="nil"/>
              <w:left w:val="nil"/>
              <w:bottom w:val="nil"/>
              <w:right w:val="nil"/>
            </w:tcBorders>
          </w:tcPr>
          <w:p w:rsidR="001D0935" w:rsidRPr="00EE77DA" w:rsidRDefault="001D0935" w:rsidP="007A72CB">
            <w:pPr>
              <w:pStyle w:val="ConsPlusNormal"/>
            </w:pPr>
            <w:r w:rsidRPr="00EE77DA">
              <w:t>Доля охраняемых морских районов (14.5.1)</w:t>
            </w:r>
          </w:p>
        </w:tc>
        <w:tc>
          <w:tcPr>
            <w:tcW w:w="1842" w:type="dxa"/>
            <w:gridSpan w:val="2"/>
            <w:tcBorders>
              <w:top w:val="nil"/>
              <w:left w:val="nil"/>
              <w:bottom w:val="nil"/>
              <w:right w:val="nil"/>
            </w:tcBorders>
          </w:tcPr>
          <w:p w:rsidR="001D0935" w:rsidRPr="00EE77DA" w:rsidRDefault="001D0935" w:rsidP="007A72CB">
            <w:pPr>
              <w:pStyle w:val="ConsPlusNormal"/>
            </w:pPr>
            <w:r w:rsidRPr="00EE77DA">
              <w:t>Минприроды России</w:t>
            </w:r>
          </w:p>
        </w:tc>
        <w:tc>
          <w:tcPr>
            <w:tcW w:w="1966" w:type="dxa"/>
            <w:gridSpan w:val="4"/>
            <w:tcBorders>
              <w:top w:val="nil"/>
              <w:left w:val="nil"/>
              <w:bottom w:val="nil"/>
              <w:right w:val="nil"/>
            </w:tcBorders>
          </w:tcPr>
          <w:p w:rsidR="001D0935" w:rsidRPr="00EE77DA" w:rsidRDefault="001D0935" w:rsidP="007A72CB">
            <w:pPr>
              <w:pStyle w:val="ConsPlusNormal"/>
            </w:pPr>
            <w:r w:rsidRPr="00EE77DA">
              <w:t>по Российской Федерации</w:t>
            </w:r>
          </w:p>
        </w:tc>
        <w:tc>
          <w:tcPr>
            <w:tcW w:w="1577" w:type="dxa"/>
            <w:gridSpan w:val="5"/>
            <w:tcBorders>
              <w:top w:val="nil"/>
              <w:left w:val="nil"/>
              <w:bottom w:val="nil"/>
              <w:right w:val="nil"/>
            </w:tcBorders>
          </w:tcPr>
          <w:p w:rsidR="001D0935" w:rsidRPr="00EE77DA" w:rsidRDefault="001D0935" w:rsidP="007A72CB">
            <w:pPr>
              <w:pStyle w:val="ConsPlusNormal"/>
            </w:pPr>
            <w:r w:rsidRPr="00EE77DA">
              <w:t>ежегодно</w:t>
            </w:r>
          </w:p>
        </w:tc>
        <w:tc>
          <w:tcPr>
            <w:tcW w:w="1900" w:type="dxa"/>
            <w:gridSpan w:val="5"/>
            <w:tcBorders>
              <w:top w:val="nil"/>
              <w:left w:val="nil"/>
              <w:bottom w:val="nil"/>
              <w:right w:val="nil"/>
            </w:tcBorders>
          </w:tcPr>
          <w:p w:rsidR="001D0935" w:rsidRPr="00EE77DA" w:rsidRDefault="001D0935" w:rsidP="007A72CB">
            <w:pPr>
              <w:pStyle w:val="ConsPlusNormal"/>
            </w:pPr>
            <w:r w:rsidRPr="00EE77DA">
              <w:t>1 апреля</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1D0935" w:rsidRPr="00EE77DA" w:rsidRDefault="001D0935" w:rsidP="007A72CB">
            <w:pPr>
              <w:pStyle w:val="ConsPlusNormal"/>
            </w:pPr>
            <w:r w:rsidRPr="00EE77DA">
              <w:t>2.8.72.</w:t>
            </w:r>
          </w:p>
        </w:tc>
        <w:tc>
          <w:tcPr>
            <w:tcW w:w="2126" w:type="dxa"/>
            <w:gridSpan w:val="6"/>
            <w:tcBorders>
              <w:top w:val="nil"/>
              <w:left w:val="nil"/>
              <w:bottom w:val="nil"/>
              <w:right w:val="nil"/>
            </w:tcBorders>
          </w:tcPr>
          <w:p w:rsidR="001D0935" w:rsidRPr="00EE77DA" w:rsidRDefault="001D0935" w:rsidP="007A72CB">
            <w:pPr>
              <w:pStyle w:val="ConsPlusNormal"/>
            </w:pPr>
            <w:r w:rsidRPr="00EE77DA">
              <w:t xml:space="preserve">Площадь лесов в процентном соотношении к общей площади суши (15.1.1) </w:t>
            </w:r>
          </w:p>
        </w:tc>
        <w:tc>
          <w:tcPr>
            <w:tcW w:w="1842" w:type="dxa"/>
            <w:gridSpan w:val="2"/>
            <w:tcBorders>
              <w:top w:val="nil"/>
              <w:left w:val="nil"/>
              <w:bottom w:val="nil"/>
              <w:right w:val="nil"/>
            </w:tcBorders>
          </w:tcPr>
          <w:p w:rsidR="001D0935" w:rsidRPr="00EE77DA" w:rsidRDefault="001D0935" w:rsidP="007A72CB">
            <w:pPr>
              <w:pStyle w:val="ConsPlusNormal"/>
            </w:pPr>
            <w:r w:rsidRPr="00EE77DA">
              <w:t>Росреестр</w:t>
            </w:r>
          </w:p>
        </w:tc>
        <w:tc>
          <w:tcPr>
            <w:tcW w:w="1966" w:type="dxa"/>
            <w:gridSpan w:val="4"/>
            <w:tcBorders>
              <w:top w:val="nil"/>
              <w:left w:val="nil"/>
              <w:bottom w:val="nil"/>
              <w:right w:val="nil"/>
            </w:tcBorders>
          </w:tcPr>
          <w:p w:rsidR="001D0935" w:rsidRPr="00EE77DA" w:rsidRDefault="001D0935" w:rsidP="007A72CB">
            <w:pPr>
              <w:pStyle w:val="ConsPlusNormal"/>
            </w:pPr>
            <w:r w:rsidRPr="00EE77DA">
              <w:t>по Российской Федерации</w:t>
            </w:r>
            <w:r w:rsidR="006B745B">
              <w:t>, субъектам Российской Федерации, федеральным округам</w:t>
            </w:r>
          </w:p>
        </w:tc>
        <w:tc>
          <w:tcPr>
            <w:tcW w:w="1577" w:type="dxa"/>
            <w:gridSpan w:val="5"/>
            <w:tcBorders>
              <w:top w:val="nil"/>
              <w:left w:val="nil"/>
              <w:bottom w:val="nil"/>
              <w:right w:val="nil"/>
            </w:tcBorders>
          </w:tcPr>
          <w:p w:rsidR="001D0935" w:rsidRPr="00EE77DA" w:rsidRDefault="001D0935" w:rsidP="007A72CB">
            <w:pPr>
              <w:pStyle w:val="ConsPlusNormal"/>
            </w:pPr>
            <w:r w:rsidRPr="00EE77DA">
              <w:t>ежегодно</w:t>
            </w:r>
          </w:p>
        </w:tc>
        <w:tc>
          <w:tcPr>
            <w:tcW w:w="1900" w:type="dxa"/>
            <w:gridSpan w:val="5"/>
            <w:tcBorders>
              <w:top w:val="nil"/>
              <w:left w:val="nil"/>
              <w:bottom w:val="nil"/>
              <w:right w:val="nil"/>
            </w:tcBorders>
          </w:tcPr>
          <w:p w:rsidR="001D0935" w:rsidRPr="00EE77DA" w:rsidRDefault="001D0935" w:rsidP="007A72CB">
            <w:pPr>
              <w:pStyle w:val="ConsPlusNormal"/>
            </w:pPr>
            <w:r w:rsidRPr="00EE77DA">
              <w:t>1 июня</w:t>
            </w:r>
          </w:p>
        </w:tc>
      </w:tr>
      <w:tr w:rsidR="001D0935" w:rsidRPr="00EE77DA" w:rsidTr="00D41852">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1D0935" w:rsidRPr="00EE77DA" w:rsidRDefault="001D0935" w:rsidP="007A72CB">
            <w:pPr>
              <w:pStyle w:val="ConsPlusNormal"/>
            </w:pPr>
            <w:r w:rsidRPr="00EE77DA">
              <w:t>(в ред. р</w:t>
            </w:r>
            <w:r w:rsidR="006B745B">
              <w:t>аспоряжений</w:t>
            </w:r>
            <w:r w:rsidRPr="00EE77DA">
              <w:t xml:space="preserve"> Правительства РФ от 30.06.2021 </w:t>
            </w:r>
            <w:r>
              <w:t>№</w:t>
            </w:r>
            <w:r w:rsidRPr="00EE77DA">
              <w:t xml:space="preserve"> 1785-р</w:t>
            </w:r>
            <w:r w:rsidR="006B745B">
              <w:t>, от 19.12.2024 № 3873-р</w:t>
            </w:r>
            <w:r w:rsidRPr="00EE77DA">
              <w:t>)</w:t>
            </w:r>
          </w:p>
        </w:tc>
      </w:tr>
      <w:tr w:rsidR="001D0935"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1D0935" w:rsidRPr="00EE77DA" w:rsidRDefault="001D0935" w:rsidP="007A72CB">
            <w:pPr>
              <w:pStyle w:val="ConsPlusNormal"/>
            </w:pPr>
            <w:r w:rsidRPr="00EE77DA">
              <w:t>2.8.73.</w:t>
            </w:r>
          </w:p>
        </w:tc>
        <w:tc>
          <w:tcPr>
            <w:tcW w:w="2126" w:type="dxa"/>
            <w:gridSpan w:val="6"/>
            <w:tcBorders>
              <w:top w:val="nil"/>
              <w:left w:val="nil"/>
              <w:bottom w:val="nil"/>
              <w:right w:val="nil"/>
            </w:tcBorders>
          </w:tcPr>
          <w:p w:rsidR="001D0935" w:rsidRPr="00EE77DA" w:rsidRDefault="001D0935" w:rsidP="007A72CB">
            <w:pPr>
              <w:pStyle w:val="ConsPlusNormal"/>
            </w:pPr>
            <w:r w:rsidRPr="00EE77DA">
              <w:t xml:space="preserve">Доля площади особо охраняемых природных территорий федерального, регионального </w:t>
            </w:r>
            <w:r w:rsidRPr="00EE77DA">
              <w:br/>
              <w:t>и местного значения в общей площади территории страны (15.1.2)</w:t>
            </w:r>
          </w:p>
        </w:tc>
        <w:tc>
          <w:tcPr>
            <w:tcW w:w="1842" w:type="dxa"/>
            <w:gridSpan w:val="2"/>
            <w:tcBorders>
              <w:top w:val="nil"/>
              <w:left w:val="nil"/>
              <w:bottom w:val="nil"/>
              <w:right w:val="nil"/>
            </w:tcBorders>
          </w:tcPr>
          <w:p w:rsidR="001D0935" w:rsidRPr="00EE77DA" w:rsidRDefault="001D0935" w:rsidP="007A72CB">
            <w:pPr>
              <w:pStyle w:val="ConsPlusNormal"/>
            </w:pPr>
            <w:r w:rsidRPr="00EE77DA">
              <w:t>Росстат</w:t>
            </w:r>
          </w:p>
        </w:tc>
        <w:tc>
          <w:tcPr>
            <w:tcW w:w="1966" w:type="dxa"/>
            <w:gridSpan w:val="4"/>
            <w:tcBorders>
              <w:top w:val="nil"/>
              <w:left w:val="nil"/>
              <w:bottom w:val="nil"/>
              <w:right w:val="nil"/>
            </w:tcBorders>
          </w:tcPr>
          <w:p w:rsidR="001D0935" w:rsidRPr="00EE77DA" w:rsidRDefault="001D0935" w:rsidP="007A72CB">
            <w:pPr>
              <w:pStyle w:val="ConsPlusNormal"/>
            </w:pPr>
            <w:r w:rsidRPr="00EE77DA">
              <w:t>по Российской Федерации</w:t>
            </w:r>
            <w:r w:rsidR="00BD1B8E">
              <w:t>,  субъектам Российской Федерации, федеральным округам</w:t>
            </w:r>
          </w:p>
        </w:tc>
        <w:tc>
          <w:tcPr>
            <w:tcW w:w="1577" w:type="dxa"/>
            <w:gridSpan w:val="5"/>
            <w:tcBorders>
              <w:top w:val="nil"/>
              <w:left w:val="nil"/>
              <w:bottom w:val="nil"/>
              <w:right w:val="nil"/>
            </w:tcBorders>
          </w:tcPr>
          <w:p w:rsidR="001D0935" w:rsidRPr="00EE77DA" w:rsidRDefault="001D0935" w:rsidP="007A72CB">
            <w:pPr>
              <w:pStyle w:val="ConsPlusNormal"/>
            </w:pPr>
            <w:r w:rsidRPr="00EE77DA">
              <w:t>ежегодно</w:t>
            </w:r>
          </w:p>
        </w:tc>
        <w:tc>
          <w:tcPr>
            <w:tcW w:w="1900" w:type="dxa"/>
            <w:gridSpan w:val="5"/>
            <w:tcBorders>
              <w:top w:val="nil"/>
              <w:left w:val="nil"/>
              <w:bottom w:val="nil"/>
              <w:right w:val="nil"/>
            </w:tcBorders>
          </w:tcPr>
          <w:p w:rsidR="001D0935" w:rsidRPr="00EE77DA" w:rsidRDefault="001D0935" w:rsidP="007A72CB">
            <w:pPr>
              <w:pStyle w:val="ConsPlusNormal"/>
            </w:pPr>
            <w:r w:rsidRPr="00EE77DA">
              <w:t>30 июня</w:t>
            </w:r>
          </w:p>
        </w:tc>
      </w:tr>
      <w:tr w:rsidR="00BD1B8E" w:rsidRPr="00EE77DA" w:rsidTr="00217374">
        <w:tblPrEx>
          <w:tblBorders>
            <w:left w:val="none" w:sz="0" w:space="0" w:color="auto"/>
            <w:right w:val="none" w:sz="0" w:space="0" w:color="auto"/>
            <w:insideH w:val="none" w:sz="0" w:space="0" w:color="auto"/>
            <w:insideV w:val="none" w:sz="0" w:space="0" w:color="auto"/>
          </w:tblBorders>
        </w:tblPrEx>
        <w:trPr>
          <w:jc w:val="center"/>
        </w:trPr>
        <w:tc>
          <w:tcPr>
            <w:tcW w:w="10263" w:type="dxa"/>
            <w:gridSpan w:val="24"/>
            <w:tcBorders>
              <w:top w:val="nil"/>
              <w:left w:val="nil"/>
              <w:bottom w:val="nil"/>
              <w:right w:val="nil"/>
            </w:tcBorders>
          </w:tcPr>
          <w:p w:rsidR="00BD1B8E" w:rsidRPr="00EE77DA" w:rsidRDefault="00BD1B8E" w:rsidP="00217374">
            <w:pPr>
              <w:pStyle w:val="ConsPlusNormal"/>
              <w:jc w:val="both"/>
            </w:pPr>
            <w:r w:rsidRPr="00CE65B2">
              <w:rPr>
                <w:sz w:val="21"/>
                <w:szCs w:val="21"/>
              </w:rPr>
              <w:t xml:space="preserve">(в ред. </w:t>
            </w:r>
            <w:hyperlink r:id="rId836"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BD1B8E" w:rsidRPr="00EE77DA" w:rsidTr="00997FDC">
        <w:tblPrEx>
          <w:tblBorders>
            <w:left w:val="none" w:sz="0" w:space="0" w:color="auto"/>
            <w:right w:val="none" w:sz="0" w:space="0" w:color="auto"/>
            <w:insideH w:val="none" w:sz="0" w:space="0" w:color="auto"/>
            <w:insideV w:val="none" w:sz="0" w:space="0" w:color="auto"/>
          </w:tblBorders>
        </w:tblPrEx>
        <w:trPr>
          <w:jc w:val="center"/>
        </w:trPr>
        <w:tc>
          <w:tcPr>
            <w:tcW w:w="852" w:type="dxa"/>
            <w:gridSpan w:val="2"/>
            <w:tcBorders>
              <w:top w:val="nil"/>
              <w:left w:val="nil"/>
              <w:bottom w:val="nil"/>
              <w:right w:val="nil"/>
            </w:tcBorders>
          </w:tcPr>
          <w:p w:rsidR="00BD1B8E" w:rsidRPr="00EE77DA" w:rsidRDefault="00BD1B8E" w:rsidP="007A72CB">
            <w:pPr>
              <w:pStyle w:val="ConsPlusNormal"/>
            </w:pPr>
            <w:r w:rsidRPr="00EE77DA">
              <w:t>2.8.74.</w:t>
            </w:r>
          </w:p>
        </w:tc>
        <w:tc>
          <w:tcPr>
            <w:tcW w:w="9411" w:type="dxa"/>
            <w:gridSpan w:val="22"/>
            <w:tcBorders>
              <w:top w:val="nil"/>
              <w:left w:val="nil"/>
              <w:bottom w:val="nil"/>
              <w:right w:val="nil"/>
            </w:tcBorders>
          </w:tcPr>
          <w:p w:rsidR="00BD1B8E" w:rsidRPr="00EE77DA" w:rsidRDefault="00BD1B8E" w:rsidP="007A72CB">
            <w:pPr>
              <w:pStyle w:val="ConsPlusNormal"/>
              <w:jc w:val="both"/>
            </w:pPr>
            <w:r w:rsidRPr="00EE77DA">
              <w:t xml:space="preserve">Исключен. - </w:t>
            </w:r>
            <w:hyperlink r:id="rId837" w:history="1">
              <w:r w:rsidRPr="00EE77DA">
                <w:t>Распоряжение</w:t>
              </w:r>
            </w:hyperlink>
            <w:r w:rsidRPr="00EE77DA">
              <w:t xml:space="preserve"> Правительства РФ от 21.04.2020 </w:t>
            </w:r>
            <w:r>
              <w:t>№</w:t>
            </w:r>
            <w:r w:rsidRPr="00EE77DA">
              <w:t xml:space="preserve"> 1090-р</w:t>
            </w:r>
          </w:p>
        </w:tc>
      </w:tr>
    </w:tbl>
    <w:p w:rsidR="00F63411" w:rsidRPr="00EE77DA" w:rsidRDefault="00F63411" w:rsidP="007A72CB">
      <w:pPr>
        <w:spacing w:after="0"/>
        <w:rPr>
          <w:sz w:val="8"/>
          <w:szCs w:val="8"/>
        </w:rPr>
      </w:pPr>
    </w:p>
    <w:tbl>
      <w:tblPr>
        <w:tblW w:w="10158" w:type="dxa"/>
        <w:jc w:val="center"/>
        <w:tblInd w:w="-49"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6"/>
        <w:gridCol w:w="143"/>
        <w:gridCol w:w="1843"/>
        <w:gridCol w:w="1845"/>
        <w:gridCol w:w="1969"/>
        <w:gridCol w:w="1603"/>
        <w:gridCol w:w="1554"/>
        <w:gridCol w:w="160"/>
        <w:gridCol w:w="51"/>
      </w:tblGrid>
      <w:tr w:rsidR="00EE77DA" w:rsidRPr="00EE77DA" w:rsidTr="00513A6E">
        <w:trPr>
          <w:gridAfter w:val="1"/>
          <w:wAfter w:w="51" w:type="dxa"/>
          <w:jc w:val="center"/>
        </w:trPr>
        <w:tc>
          <w:tcPr>
            <w:tcW w:w="1133" w:type="dxa"/>
            <w:gridSpan w:val="3"/>
            <w:tcBorders>
              <w:top w:val="nil"/>
              <w:left w:val="nil"/>
              <w:bottom w:val="nil"/>
              <w:right w:val="nil"/>
            </w:tcBorders>
          </w:tcPr>
          <w:p w:rsidR="008E2FDE" w:rsidRPr="00EE77DA" w:rsidRDefault="004D62EA" w:rsidP="007A72CB">
            <w:pPr>
              <w:pStyle w:val="ConsPlusNormal"/>
            </w:pPr>
            <w:r w:rsidRPr="00EE77DA">
              <w:t>2.8.74</w:t>
            </w:r>
            <w:r w:rsidRPr="00EE77DA">
              <w:rPr>
                <w:vertAlign w:val="superscript"/>
              </w:rPr>
              <w:t>1</w:t>
            </w:r>
            <w:r w:rsidR="008E2FDE" w:rsidRPr="00EE77DA">
              <w:t>.</w:t>
            </w:r>
          </w:p>
        </w:tc>
        <w:tc>
          <w:tcPr>
            <w:tcW w:w="1843" w:type="dxa"/>
            <w:tcBorders>
              <w:top w:val="nil"/>
              <w:left w:val="nil"/>
              <w:bottom w:val="nil"/>
              <w:right w:val="nil"/>
            </w:tcBorders>
          </w:tcPr>
          <w:p w:rsidR="008E2FDE" w:rsidRPr="00EE77DA" w:rsidRDefault="008E2FDE" w:rsidP="007A72CB">
            <w:pPr>
              <w:pStyle w:val="ConsPlusNormal"/>
            </w:pPr>
            <w:r w:rsidRPr="00EE77DA">
              <w:t xml:space="preserve">Доля лесных площадей </w:t>
            </w:r>
            <w:r w:rsidR="008D07C6" w:rsidRPr="00EE77DA">
              <w:br/>
            </w:r>
            <w:r w:rsidRPr="00EE77DA">
              <w:t>в пределах установленных законом охраняемых территорий (15.2.1)</w:t>
            </w:r>
          </w:p>
        </w:tc>
        <w:tc>
          <w:tcPr>
            <w:tcW w:w="1845" w:type="dxa"/>
            <w:tcBorders>
              <w:top w:val="nil"/>
              <w:left w:val="nil"/>
              <w:bottom w:val="nil"/>
              <w:right w:val="nil"/>
            </w:tcBorders>
          </w:tcPr>
          <w:p w:rsidR="008E2FDE" w:rsidRPr="00EE77DA" w:rsidRDefault="008E2FDE" w:rsidP="007A72CB">
            <w:pPr>
              <w:pStyle w:val="ConsPlusNormal"/>
            </w:pPr>
            <w:r w:rsidRPr="00EE77DA">
              <w:t>Рослесхоз</w:t>
            </w:r>
          </w:p>
        </w:tc>
        <w:tc>
          <w:tcPr>
            <w:tcW w:w="1969" w:type="dxa"/>
            <w:tcBorders>
              <w:top w:val="nil"/>
              <w:left w:val="nil"/>
              <w:bottom w:val="nil"/>
              <w:right w:val="nil"/>
            </w:tcBorders>
          </w:tcPr>
          <w:p w:rsidR="008E2FDE" w:rsidRPr="00EE77DA" w:rsidRDefault="008E2FDE" w:rsidP="007A72CB">
            <w:pPr>
              <w:pStyle w:val="ConsPlusNormal"/>
            </w:pPr>
            <w:r w:rsidRPr="00EE77DA">
              <w:t>по Российской Федерации</w:t>
            </w:r>
            <w:r w:rsidR="00B3061C">
              <w:t>, субъектам Российской Федерации, федеральным округам</w:t>
            </w:r>
          </w:p>
        </w:tc>
        <w:tc>
          <w:tcPr>
            <w:tcW w:w="1603" w:type="dxa"/>
            <w:tcBorders>
              <w:top w:val="nil"/>
              <w:left w:val="nil"/>
              <w:bottom w:val="nil"/>
              <w:right w:val="nil"/>
            </w:tcBorders>
          </w:tcPr>
          <w:p w:rsidR="008E2FDE" w:rsidRPr="00EE77DA" w:rsidRDefault="008E2FDE" w:rsidP="007A72CB">
            <w:pPr>
              <w:pStyle w:val="ConsPlusNormal"/>
            </w:pPr>
            <w:r w:rsidRPr="00EE77DA">
              <w:t>ежегодно</w:t>
            </w:r>
          </w:p>
        </w:tc>
        <w:tc>
          <w:tcPr>
            <w:tcW w:w="1714" w:type="dxa"/>
            <w:gridSpan w:val="2"/>
            <w:tcBorders>
              <w:top w:val="nil"/>
              <w:left w:val="nil"/>
              <w:bottom w:val="nil"/>
              <w:right w:val="nil"/>
            </w:tcBorders>
          </w:tcPr>
          <w:p w:rsidR="008E2FDE" w:rsidRPr="00EE77DA" w:rsidRDefault="00B3061C" w:rsidP="007A72CB">
            <w:pPr>
              <w:pStyle w:val="ConsPlusNormal"/>
            </w:pPr>
            <w:r>
              <w:t>1 июня</w:t>
            </w:r>
          </w:p>
        </w:tc>
      </w:tr>
      <w:tr w:rsidR="00EE77DA" w:rsidRPr="00EE77DA" w:rsidTr="00513A6E">
        <w:trPr>
          <w:jc w:val="center"/>
        </w:trPr>
        <w:tc>
          <w:tcPr>
            <w:tcW w:w="10158" w:type="dxa"/>
            <w:gridSpan w:val="10"/>
            <w:tcBorders>
              <w:top w:val="nil"/>
              <w:left w:val="nil"/>
              <w:bottom w:val="nil"/>
              <w:right w:val="nil"/>
            </w:tcBorders>
          </w:tcPr>
          <w:p w:rsidR="008E2FDE" w:rsidRPr="00EE77DA" w:rsidRDefault="004D62EA" w:rsidP="007A72CB">
            <w:pPr>
              <w:pStyle w:val="ConsPlusNormal"/>
              <w:jc w:val="both"/>
            </w:pPr>
            <w:r w:rsidRPr="00EE77DA">
              <w:t>(п. 2.8.74</w:t>
            </w:r>
            <w:r w:rsidRPr="00EE77DA">
              <w:rPr>
                <w:vertAlign w:val="superscript"/>
              </w:rPr>
              <w:t>1</w:t>
            </w:r>
            <w:r w:rsidR="008E2FDE" w:rsidRPr="00EE77DA">
              <w:t xml:space="preserve"> введен </w:t>
            </w:r>
            <w:hyperlink r:id="rId838" w:history="1">
              <w:r w:rsidR="008E2FDE" w:rsidRPr="00EE77DA">
                <w:t>распоряжением</w:t>
              </w:r>
            </w:hyperlink>
            <w:r w:rsidR="008E2FDE" w:rsidRPr="00EE77DA">
              <w:t xml:space="preserve"> Правительства РФ от 21.04.2020 </w:t>
            </w:r>
            <w:r w:rsidR="00C56C9E">
              <w:t>№</w:t>
            </w:r>
            <w:r w:rsidR="008E2FDE" w:rsidRPr="00EE77DA">
              <w:t xml:space="preserve"> 1090-р)</w:t>
            </w:r>
          </w:p>
          <w:p w:rsidR="005E38D6" w:rsidRPr="00EE77DA" w:rsidRDefault="00B3061C" w:rsidP="007A72CB">
            <w:pPr>
              <w:pStyle w:val="ConsPlusNormal"/>
              <w:jc w:val="both"/>
            </w:pPr>
            <w:r w:rsidRPr="00CE65B2">
              <w:rPr>
                <w:sz w:val="21"/>
                <w:szCs w:val="21"/>
              </w:rPr>
              <w:t xml:space="preserve">(в ред. </w:t>
            </w:r>
            <w:hyperlink r:id="rId839"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EE77DA" w:rsidRPr="00EE77DA" w:rsidTr="00513A6E">
        <w:trPr>
          <w:gridAfter w:val="1"/>
          <w:wAfter w:w="51" w:type="dxa"/>
          <w:jc w:val="center"/>
        </w:trPr>
        <w:tc>
          <w:tcPr>
            <w:tcW w:w="10107" w:type="dxa"/>
            <w:gridSpan w:val="9"/>
            <w:tcBorders>
              <w:top w:val="nil"/>
              <w:left w:val="nil"/>
              <w:bottom w:val="nil"/>
              <w:right w:val="nil"/>
            </w:tcBorders>
          </w:tcPr>
          <w:p w:rsidR="004D62EA" w:rsidRPr="00EE77DA" w:rsidRDefault="004D62EA" w:rsidP="007A72CB">
            <w:pPr>
              <w:pStyle w:val="ConsPlusNormal"/>
            </w:pPr>
            <w:r w:rsidRPr="00EE77DA">
              <w:t>2.8.74</w:t>
            </w:r>
            <w:r w:rsidRPr="00EE77DA">
              <w:rPr>
                <w:vertAlign w:val="superscript"/>
              </w:rPr>
              <w:t>2</w:t>
            </w:r>
            <w:r w:rsidRPr="00EE77DA">
              <w:t>.</w:t>
            </w:r>
            <w:r w:rsidRPr="00EE77DA">
              <w:tab/>
              <w:t xml:space="preserve">Исключен. - Распоряжение Правительства РФ от 30.06.2021 </w:t>
            </w:r>
            <w:r w:rsidR="00C56C9E">
              <w:t>№</w:t>
            </w:r>
            <w:r w:rsidRPr="00EE77DA">
              <w:t xml:space="preserve"> 1785-р</w:t>
            </w:r>
          </w:p>
        </w:tc>
      </w:tr>
      <w:tr w:rsidR="00EE77DA" w:rsidRPr="00EE77DA" w:rsidTr="00513A6E">
        <w:trPr>
          <w:gridAfter w:val="1"/>
          <w:wAfter w:w="51" w:type="dxa"/>
          <w:jc w:val="center"/>
        </w:trPr>
        <w:tc>
          <w:tcPr>
            <w:tcW w:w="964" w:type="dxa"/>
            <w:tcBorders>
              <w:top w:val="nil"/>
              <w:left w:val="nil"/>
              <w:bottom w:val="nil"/>
              <w:right w:val="nil"/>
            </w:tcBorders>
          </w:tcPr>
          <w:p w:rsidR="008E2FDE" w:rsidRPr="00EE77DA" w:rsidRDefault="008E2FDE" w:rsidP="007A72CB">
            <w:pPr>
              <w:pStyle w:val="ConsPlusNormal"/>
            </w:pPr>
            <w:r w:rsidRPr="00EE77DA">
              <w:t>2.8.75.</w:t>
            </w:r>
          </w:p>
        </w:tc>
        <w:tc>
          <w:tcPr>
            <w:tcW w:w="2012" w:type="dxa"/>
            <w:gridSpan w:val="3"/>
            <w:tcBorders>
              <w:top w:val="nil"/>
              <w:left w:val="nil"/>
              <w:bottom w:val="nil"/>
              <w:right w:val="nil"/>
            </w:tcBorders>
          </w:tcPr>
          <w:p w:rsidR="008E2FDE" w:rsidRPr="00EE77DA" w:rsidRDefault="008E2FDE" w:rsidP="007A72CB">
            <w:pPr>
              <w:pStyle w:val="ConsPlusNormal"/>
            </w:pPr>
            <w:r w:rsidRPr="00EE77DA">
              <w:t>Доля охраняемых районов среди важных для горного биоразнообразия участков (15.4.1)</w:t>
            </w:r>
          </w:p>
        </w:tc>
        <w:tc>
          <w:tcPr>
            <w:tcW w:w="1845" w:type="dxa"/>
            <w:tcBorders>
              <w:top w:val="nil"/>
              <w:left w:val="nil"/>
              <w:bottom w:val="nil"/>
              <w:right w:val="nil"/>
            </w:tcBorders>
          </w:tcPr>
          <w:p w:rsidR="008E2FDE" w:rsidRPr="00EE77DA" w:rsidRDefault="008E2FDE" w:rsidP="007A72CB">
            <w:pPr>
              <w:pStyle w:val="ConsPlusNormal"/>
            </w:pPr>
            <w:r w:rsidRPr="00EE77DA">
              <w:t>Минприроды России</w:t>
            </w:r>
          </w:p>
        </w:tc>
        <w:tc>
          <w:tcPr>
            <w:tcW w:w="1969"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603" w:type="dxa"/>
            <w:tcBorders>
              <w:top w:val="nil"/>
              <w:left w:val="nil"/>
              <w:bottom w:val="nil"/>
              <w:right w:val="nil"/>
            </w:tcBorders>
          </w:tcPr>
          <w:p w:rsidR="008E2FDE" w:rsidRPr="00EE77DA" w:rsidRDefault="008E2FDE" w:rsidP="007A72CB">
            <w:pPr>
              <w:pStyle w:val="ConsPlusNormal"/>
            </w:pPr>
            <w:r w:rsidRPr="00EE77DA">
              <w:t>ежегодно</w:t>
            </w:r>
          </w:p>
        </w:tc>
        <w:tc>
          <w:tcPr>
            <w:tcW w:w="1714" w:type="dxa"/>
            <w:gridSpan w:val="2"/>
            <w:tcBorders>
              <w:top w:val="nil"/>
              <w:left w:val="nil"/>
              <w:bottom w:val="nil"/>
              <w:right w:val="nil"/>
            </w:tcBorders>
          </w:tcPr>
          <w:p w:rsidR="008E2FDE" w:rsidRPr="00EE77DA" w:rsidRDefault="008E2FDE" w:rsidP="007A72CB">
            <w:pPr>
              <w:pStyle w:val="ConsPlusNormal"/>
              <w:jc w:val="both"/>
            </w:pPr>
            <w:r w:rsidRPr="00EE77DA">
              <w:t>31 декабря</w:t>
            </w:r>
          </w:p>
        </w:tc>
      </w:tr>
      <w:tr w:rsidR="00EE77DA" w:rsidRPr="00EE77DA" w:rsidTr="00513A6E">
        <w:trPr>
          <w:gridAfter w:val="1"/>
          <w:wAfter w:w="51" w:type="dxa"/>
          <w:jc w:val="center"/>
        </w:trPr>
        <w:tc>
          <w:tcPr>
            <w:tcW w:w="964" w:type="dxa"/>
            <w:tcBorders>
              <w:top w:val="nil"/>
              <w:left w:val="nil"/>
              <w:bottom w:val="nil"/>
              <w:right w:val="nil"/>
            </w:tcBorders>
          </w:tcPr>
          <w:p w:rsidR="008E2FDE" w:rsidRPr="00EE77DA" w:rsidRDefault="008E2FDE" w:rsidP="007A72CB">
            <w:pPr>
              <w:pStyle w:val="ConsPlusNormal"/>
            </w:pPr>
            <w:r w:rsidRPr="00EE77DA">
              <w:t>2.8.76.</w:t>
            </w:r>
          </w:p>
        </w:tc>
        <w:tc>
          <w:tcPr>
            <w:tcW w:w="2012" w:type="dxa"/>
            <w:gridSpan w:val="3"/>
            <w:tcBorders>
              <w:top w:val="nil"/>
              <w:left w:val="nil"/>
              <w:bottom w:val="nil"/>
              <w:right w:val="nil"/>
            </w:tcBorders>
          </w:tcPr>
          <w:p w:rsidR="008E2FDE" w:rsidRPr="00EE77DA" w:rsidRDefault="008E2FDE" w:rsidP="007A72CB">
            <w:pPr>
              <w:pStyle w:val="ConsPlusNormal"/>
            </w:pPr>
            <w:r w:rsidRPr="00EE77DA">
              <w:t>Индекс Красного списка (15.5.1)</w:t>
            </w:r>
          </w:p>
        </w:tc>
        <w:tc>
          <w:tcPr>
            <w:tcW w:w="1845" w:type="dxa"/>
            <w:tcBorders>
              <w:top w:val="nil"/>
              <w:left w:val="nil"/>
              <w:bottom w:val="nil"/>
              <w:right w:val="nil"/>
            </w:tcBorders>
          </w:tcPr>
          <w:p w:rsidR="008E2FDE" w:rsidRPr="00EE77DA" w:rsidRDefault="008E2FDE" w:rsidP="007A72CB">
            <w:pPr>
              <w:pStyle w:val="ConsPlusNormal"/>
            </w:pPr>
            <w:r w:rsidRPr="00EE77DA">
              <w:t>Минприроды России</w:t>
            </w:r>
          </w:p>
        </w:tc>
        <w:tc>
          <w:tcPr>
            <w:tcW w:w="1969"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603" w:type="dxa"/>
            <w:tcBorders>
              <w:top w:val="nil"/>
              <w:left w:val="nil"/>
              <w:bottom w:val="nil"/>
              <w:right w:val="nil"/>
            </w:tcBorders>
          </w:tcPr>
          <w:p w:rsidR="008E2FDE" w:rsidRPr="00EE77DA" w:rsidRDefault="008E2FDE" w:rsidP="007A72CB">
            <w:pPr>
              <w:pStyle w:val="ConsPlusNormal"/>
            </w:pPr>
            <w:r w:rsidRPr="00EE77DA">
              <w:t>ежегодно</w:t>
            </w:r>
          </w:p>
        </w:tc>
        <w:tc>
          <w:tcPr>
            <w:tcW w:w="1714" w:type="dxa"/>
            <w:gridSpan w:val="2"/>
            <w:tcBorders>
              <w:top w:val="nil"/>
              <w:left w:val="nil"/>
              <w:bottom w:val="nil"/>
              <w:right w:val="nil"/>
            </w:tcBorders>
          </w:tcPr>
          <w:p w:rsidR="008E2FDE" w:rsidRPr="00EE77DA" w:rsidRDefault="008E2FDE" w:rsidP="007A72CB">
            <w:pPr>
              <w:pStyle w:val="ConsPlusNormal"/>
              <w:jc w:val="both"/>
            </w:pPr>
            <w:r w:rsidRPr="00EE77DA">
              <w:t>31 декабря</w:t>
            </w:r>
          </w:p>
        </w:tc>
      </w:tr>
      <w:tr w:rsidR="00EE77DA" w:rsidRPr="00EE77DA" w:rsidTr="00513A6E">
        <w:trPr>
          <w:gridAfter w:val="1"/>
          <w:wAfter w:w="51" w:type="dxa"/>
          <w:jc w:val="center"/>
        </w:trPr>
        <w:tc>
          <w:tcPr>
            <w:tcW w:w="964" w:type="dxa"/>
            <w:tcBorders>
              <w:top w:val="nil"/>
              <w:left w:val="nil"/>
              <w:bottom w:val="nil"/>
              <w:right w:val="nil"/>
            </w:tcBorders>
          </w:tcPr>
          <w:p w:rsidR="008E2FDE" w:rsidRPr="00EE77DA" w:rsidRDefault="008E2FDE" w:rsidP="007A72CB">
            <w:pPr>
              <w:pStyle w:val="ConsPlusNormal"/>
            </w:pPr>
            <w:r w:rsidRPr="00EE77DA">
              <w:t>2.8.77.</w:t>
            </w:r>
          </w:p>
        </w:tc>
        <w:tc>
          <w:tcPr>
            <w:tcW w:w="2012" w:type="dxa"/>
            <w:gridSpan w:val="3"/>
            <w:tcBorders>
              <w:top w:val="nil"/>
              <w:left w:val="nil"/>
              <w:bottom w:val="nil"/>
              <w:right w:val="nil"/>
            </w:tcBorders>
          </w:tcPr>
          <w:p w:rsidR="008E2FDE" w:rsidRDefault="008E2FDE" w:rsidP="007A72CB">
            <w:pPr>
              <w:pStyle w:val="ConsPlusNormal"/>
            </w:pPr>
            <w:r w:rsidRPr="00EE77DA">
              <w:t>Количество выда</w:t>
            </w:r>
            <w:r w:rsidR="00254CFF" w:rsidRPr="00EE77DA">
              <w:t>нных разрешений</w:t>
            </w:r>
            <w:r w:rsidR="00254CFF" w:rsidRPr="00EE77DA">
              <w:br/>
            </w:r>
            <w:r w:rsidRPr="00EE77DA">
              <w:t xml:space="preserve">на ввоз и вывоз видов дикой фауны </w:t>
            </w:r>
            <w:r w:rsidR="008D07C6" w:rsidRPr="00EE77DA">
              <w:br/>
            </w:r>
            <w:r w:rsidR="00F63411" w:rsidRPr="00EE77DA">
              <w:t>и флоры, подпадающих</w:t>
            </w:r>
            <w:r w:rsidR="00F63411" w:rsidRPr="00EE77DA">
              <w:br/>
            </w:r>
            <w:r w:rsidRPr="00EE77DA">
              <w:t xml:space="preserve">под действие </w:t>
            </w:r>
            <w:hyperlink r:id="rId840" w:history="1">
              <w:r w:rsidRPr="00EE77DA">
                <w:t>Конвенции</w:t>
              </w:r>
            </w:hyperlink>
            <w:r w:rsidR="00254CFF" w:rsidRPr="00EE77DA">
              <w:br/>
            </w:r>
            <w:r w:rsidRPr="00EE77DA">
              <w:t xml:space="preserve">о международной торговле видами дикой фауны </w:t>
            </w:r>
            <w:r w:rsidR="008D07C6" w:rsidRPr="00EE77DA">
              <w:br/>
            </w:r>
            <w:r w:rsidRPr="00EE77DA">
              <w:t xml:space="preserve">и флоры, находящимися </w:t>
            </w:r>
            <w:r w:rsidR="008D07C6" w:rsidRPr="00EE77DA">
              <w:br/>
            </w:r>
            <w:r w:rsidRPr="00EE77DA">
              <w:t xml:space="preserve">под угрозой исчезновения, </w:t>
            </w:r>
            <w:r w:rsidR="008D07C6" w:rsidRPr="00EE77DA">
              <w:br/>
            </w:r>
            <w:r w:rsidRPr="00EE77DA">
              <w:t>от 3 марта 197</w:t>
            </w:r>
            <w:r w:rsidR="00254CFF" w:rsidRPr="00EE77DA">
              <w:t>3 г., кроме осетровых видов рыб</w:t>
            </w:r>
            <w:r w:rsidR="00254CFF" w:rsidRPr="00EE77DA">
              <w:br/>
              <w:t>и продукции</w:t>
            </w:r>
            <w:r w:rsidR="00254CFF" w:rsidRPr="00EE77DA">
              <w:br/>
            </w:r>
            <w:r w:rsidRPr="00EE77DA">
              <w:t>из них, включая икру (15.7.1)</w:t>
            </w:r>
          </w:p>
          <w:p w:rsidR="001A0AEF" w:rsidRPr="00EE77DA" w:rsidRDefault="001A0AEF" w:rsidP="007A72CB">
            <w:pPr>
              <w:pStyle w:val="ConsPlusNormal"/>
            </w:pPr>
          </w:p>
        </w:tc>
        <w:tc>
          <w:tcPr>
            <w:tcW w:w="1845" w:type="dxa"/>
            <w:tcBorders>
              <w:top w:val="nil"/>
              <w:left w:val="nil"/>
              <w:bottom w:val="nil"/>
              <w:right w:val="nil"/>
            </w:tcBorders>
          </w:tcPr>
          <w:p w:rsidR="008E2FDE" w:rsidRPr="00EE77DA" w:rsidRDefault="008E2FDE" w:rsidP="007A72CB">
            <w:pPr>
              <w:pStyle w:val="ConsPlusNormal"/>
            </w:pPr>
            <w:r w:rsidRPr="00EE77DA">
              <w:t>Росприроднадзор</w:t>
            </w:r>
          </w:p>
        </w:tc>
        <w:tc>
          <w:tcPr>
            <w:tcW w:w="1969"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603" w:type="dxa"/>
            <w:tcBorders>
              <w:top w:val="nil"/>
              <w:left w:val="nil"/>
              <w:bottom w:val="nil"/>
              <w:right w:val="nil"/>
            </w:tcBorders>
          </w:tcPr>
          <w:p w:rsidR="008E2FDE" w:rsidRPr="00EE77DA" w:rsidRDefault="008E2FDE" w:rsidP="007A72CB">
            <w:pPr>
              <w:pStyle w:val="ConsPlusNormal"/>
            </w:pPr>
            <w:r w:rsidRPr="00EE77DA">
              <w:t>ежегодно</w:t>
            </w:r>
          </w:p>
        </w:tc>
        <w:tc>
          <w:tcPr>
            <w:tcW w:w="1714" w:type="dxa"/>
            <w:gridSpan w:val="2"/>
            <w:tcBorders>
              <w:top w:val="nil"/>
              <w:left w:val="nil"/>
              <w:bottom w:val="nil"/>
              <w:right w:val="nil"/>
            </w:tcBorders>
          </w:tcPr>
          <w:p w:rsidR="008E2FDE" w:rsidRPr="00EE77DA" w:rsidRDefault="008E2FDE" w:rsidP="007A72CB">
            <w:pPr>
              <w:pStyle w:val="ConsPlusNormal"/>
            </w:pPr>
            <w:r w:rsidRPr="00EE77DA">
              <w:t>30 ноября</w:t>
            </w:r>
          </w:p>
        </w:tc>
      </w:tr>
      <w:tr w:rsidR="00EE77DA" w:rsidRPr="00EE77DA" w:rsidTr="00513A6E">
        <w:trPr>
          <w:gridAfter w:val="1"/>
          <w:wAfter w:w="51" w:type="dxa"/>
          <w:jc w:val="center"/>
        </w:trPr>
        <w:tc>
          <w:tcPr>
            <w:tcW w:w="964" w:type="dxa"/>
            <w:tcBorders>
              <w:top w:val="nil"/>
              <w:left w:val="nil"/>
              <w:bottom w:val="nil"/>
              <w:right w:val="nil"/>
            </w:tcBorders>
          </w:tcPr>
          <w:p w:rsidR="008E2FDE" w:rsidRPr="00EE77DA" w:rsidRDefault="008E2FDE" w:rsidP="007A72CB">
            <w:pPr>
              <w:pStyle w:val="ConsPlusNormal"/>
            </w:pPr>
            <w:r w:rsidRPr="00EE77DA">
              <w:t>2.8.78.</w:t>
            </w:r>
          </w:p>
        </w:tc>
        <w:tc>
          <w:tcPr>
            <w:tcW w:w="2012" w:type="dxa"/>
            <w:gridSpan w:val="3"/>
            <w:tcBorders>
              <w:top w:val="nil"/>
              <w:left w:val="nil"/>
              <w:bottom w:val="nil"/>
              <w:right w:val="nil"/>
            </w:tcBorders>
          </w:tcPr>
          <w:p w:rsidR="008D07C6" w:rsidRPr="00EE77DA" w:rsidRDefault="008E2FDE" w:rsidP="007A72CB">
            <w:pPr>
              <w:pStyle w:val="ConsPlusNormal"/>
            </w:pPr>
            <w:r w:rsidRPr="00EE77DA">
              <w:t xml:space="preserve">Количество выданных разрешений </w:t>
            </w:r>
            <w:r w:rsidR="008D07C6" w:rsidRPr="00EE77DA">
              <w:br/>
            </w:r>
            <w:r w:rsidRPr="00EE77DA">
              <w:t xml:space="preserve">на экспорт </w:t>
            </w:r>
            <w:r w:rsidR="008D07C6" w:rsidRPr="00EE77DA">
              <w:br/>
            </w:r>
            <w:r w:rsidRPr="00EE77DA">
              <w:t xml:space="preserve">и разрешений </w:t>
            </w:r>
            <w:r w:rsidR="008D07C6" w:rsidRPr="00EE77DA">
              <w:br/>
            </w:r>
            <w:r w:rsidRPr="00EE77DA">
              <w:t xml:space="preserve">на импорт, сертификатов </w:t>
            </w:r>
            <w:r w:rsidR="008D07C6" w:rsidRPr="00EE77DA">
              <w:br/>
            </w:r>
            <w:r w:rsidRPr="00EE77DA">
              <w:t xml:space="preserve">на реэкспорт </w:t>
            </w:r>
            <w:r w:rsidR="008D07C6" w:rsidRPr="00EE77DA">
              <w:br/>
            </w:r>
            <w:r w:rsidRPr="00EE77DA">
              <w:t xml:space="preserve">и сертификатов </w:t>
            </w:r>
            <w:r w:rsidR="008D07C6" w:rsidRPr="00EE77DA">
              <w:br/>
            </w:r>
            <w:r w:rsidRPr="00EE77DA">
              <w:t xml:space="preserve">на интродукцию </w:t>
            </w:r>
            <w:r w:rsidR="008D07C6" w:rsidRPr="00EE77DA">
              <w:br/>
            </w:r>
            <w:r w:rsidRPr="00EE77DA">
              <w:t xml:space="preserve">из моря осетровых видов рыб </w:t>
            </w:r>
            <w:r w:rsidR="008D07C6" w:rsidRPr="00EE77DA">
              <w:br/>
            </w:r>
            <w:r w:rsidR="00254CFF" w:rsidRPr="00EE77DA">
              <w:t>и продукции</w:t>
            </w:r>
            <w:r w:rsidR="00254CFF" w:rsidRPr="00EE77DA">
              <w:br/>
            </w:r>
            <w:r w:rsidRPr="00EE77DA">
              <w:t>из них, включая икру, подпадаю</w:t>
            </w:r>
            <w:r w:rsidR="00254CFF" w:rsidRPr="00EE77DA">
              <w:t>-</w:t>
            </w:r>
            <w:r w:rsidRPr="00EE77DA">
              <w:t xml:space="preserve">щих под действие </w:t>
            </w:r>
            <w:hyperlink r:id="rId841" w:history="1">
              <w:r w:rsidRPr="00EE77DA">
                <w:t>Конвенции</w:t>
              </w:r>
            </w:hyperlink>
            <w:r w:rsidRPr="00EE77DA">
              <w:t xml:space="preserve"> </w:t>
            </w:r>
            <w:r w:rsidR="008D07C6" w:rsidRPr="00EE77DA">
              <w:br/>
            </w:r>
            <w:r w:rsidRPr="00EE77DA">
              <w:t xml:space="preserve">о международной торговле видами дикой фауны </w:t>
            </w:r>
            <w:r w:rsidR="008D07C6" w:rsidRPr="00EE77DA">
              <w:br/>
            </w:r>
            <w:r w:rsidRPr="00EE77DA">
              <w:t xml:space="preserve">и флоры, находящимися </w:t>
            </w:r>
            <w:r w:rsidR="008D07C6" w:rsidRPr="00EE77DA">
              <w:br/>
            </w:r>
            <w:r w:rsidRPr="00EE77DA">
              <w:t xml:space="preserve">под угрозой исчезновения, </w:t>
            </w:r>
            <w:r w:rsidR="008D07C6" w:rsidRPr="00EE77DA">
              <w:br/>
            </w:r>
            <w:r w:rsidR="00514060" w:rsidRPr="00EE77DA">
              <w:t>от 3 марта 1973 г. (15.7.1)</w:t>
            </w:r>
          </w:p>
        </w:tc>
        <w:tc>
          <w:tcPr>
            <w:tcW w:w="1845" w:type="dxa"/>
            <w:tcBorders>
              <w:top w:val="nil"/>
              <w:left w:val="nil"/>
              <w:bottom w:val="nil"/>
              <w:right w:val="nil"/>
            </w:tcBorders>
          </w:tcPr>
          <w:p w:rsidR="008E2FDE" w:rsidRPr="00EE77DA" w:rsidRDefault="008E2FDE" w:rsidP="007A72CB">
            <w:pPr>
              <w:pStyle w:val="ConsPlusNormal"/>
            </w:pPr>
            <w:r w:rsidRPr="00EE77DA">
              <w:t>Росрыболовство</w:t>
            </w:r>
          </w:p>
        </w:tc>
        <w:tc>
          <w:tcPr>
            <w:tcW w:w="1969"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603" w:type="dxa"/>
            <w:tcBorders>
              <w:top w:val="nil"/>
              <w:left w:val="nil"/>
              <w:bottom w:val="nil"/>
              <w:right w:val="nil"/>
            </w:tcBorders>
          </w:tcPr>
          <w:p w:rsidR="008E2FDE" w:rsidRPr="00EE77DA" w:rsidRDefault="008E2FDE" w:rsidP="007A72CB">
            <w:pPr>
              <w:pStyle w:val="ConsPlusNormal"/>
            </w:pPr>
            <w:r w:rsidRPr="00EE77DA">
              <w:t>ежегодно</w:t>
            </w:r>
          </w:p>
        </w:tc>
        <w:tc>
          <w:tcPr>
            <w:tcW w:w="1714" w:type="dxa"/>
            <w:gridSpan w:val="2"/>
            <w:tcBorders>
              <w:top w:val="nil"/>
              <w:left w:val="nil"/>
              <w:bottom w:val="nil"/>
              <w:right w:val="nil"/>
            </w:tcBorders>
          </w:tcPr>
          <w:p w:rsidR="008E2FDE" w:rsidRPr="00EE77DA" w:rsidRDefault="008E2FDE" w:rsidP="007A72CB">
            <w:pPr>
              <w:pStyle w:val="ConsPlusNormal"/>
            </w:pPr>
            <w:r w:rsidRPr="00EE77DA">
              <w:t>30 ноября</w:t>
            </w:r>
          </w:p>
        </w:tc>
      </w:tr>
      <w:tr w:rsidR="00390ED1" w:rsidRPr="00EE77DA" w:rsidTr="00691AF3">
        <w:trPr>
          <w:gridAfter w:val="1"/>
          <w:wAfter w:w="51" w:type="dxa"/>
          <w:jc w:val="center"/>
        </w:trPr>
        <w:tc>
          <w:tcPr>
            <w:tcW w:w="964" w:type="dxa"/>
            <w:tcBorders>
              <w:top w:val="nil"/>
              <w:left w:val="nil"/>
              <w:bottom w:val="nil"/>
              <w:right w:val="nil"/>
            </w:tcBorders>
          </w:tcPr>
          <w:p w:rsidR="00390ED1" w:rsidRPr="00EE77DA" w:rsidRDefault="00390ED1" w:rsidP="007A72CB">
            <w:pPr>
              <w:pStyle w:val="ConsPlusNormal"/>
              <w:spacing w:line="216" w:lineRule="auto"/>
            </w:pPr>
            <w:r w:rsidRPr="00EE77DA">
              <w:t>2.8.79.</w:t>
            </w:r>
          </w:p>
        </w:tc>
        <w:tc>
          <w:tcPr>
            <w:tcW w:w="9143" w:type="dxa"/>
            <w:gridSpan w:val="8"/>
            <w:tcBorders>
              <w:top w:val="nil"/>
              <w:left w:val="nil"/>
              <w:bottom w:val="nil"/>
              <w:right w:val="nil"/>
            </w:tcBorders>
          </w:tcPr>
          <w:p w:rsidR="00390ED1" w:rsidRDefault="00390ED1" w:rsidP="007A72CB">
            <w:pPr>
              <w:pStyle w:val="ConsPlusNormal"/>
              <w:spacing w:line="216" w:lineRule="auto"/>
              <w:jc w:val="both"/>
            </w:pPr>
            <w:r w:rsidRPr="0040096D">
              <w:t>Исключен. - Распоряжение Правительства РФ от 16.12.2023 № 3702-р</w:t>
            </w:r>
          </w:p>
          <w:p w:rsidR="00407C00" w:rsidRDefault="00407C00" w:rsidP="007A72CB">
            <w:pPr>
              <w:pStyle w:val="ConsPlusNormal"/>
              <w:spacing w:line="216" w:lineRule="auto"/>
              <w:jc w:val="both"/>
            </w:pPr>
          </w:p>
          <w:p w:rsidR="00407C00" w:rsidRDefault="00407C00" w:rsidP="007A72CB">
            <w:pPr>
              <w:pStyle w:val="ConsPlusNormal"/>
              <w:spacing w:line="216" w:lineRule="auto"/>
              <w:jc w:val="both"/>
            </w:pPr>
          </w:p>
          <w:p w:rsidR="00407C00" w:rsidRPr="00EE77DA" w:rsidRDefault="00407C00" w:rsidP="007A72CB">
            <w:pPr>
              <w:pStyle w:val="ConsPlusNormal"/>
              <w:spacing w:line="216" w:lineRule="auto"/>
              <w:jc w:val="both"/>
            </w:pPr>
          </w:p>
        </w:tc>
      </w:tr>
      <w:tr w:rsidR="00EE77DA" w:rsidRPr="00EE77DA" w:rsidTr="00513A6E">
        <w:trPr>
          <w:gridAfter w:val="1"/>
          <w:wAfter w:w="51" w:type="dxa"/>
          <w:jc w:val="center"/>
        </w:trPr>
        <w:tc>
          <w:tcPr>
            <w:tcW w:w="964" w:type="dxa"/>
            <w:tcBorders>
              <w:top w:val="nil"/>
              <w:left w:val="nil"/>
              <w:bottom w:val="nil"/>
              <w:right w:val="nil"/>
            </w:tcBorders>
          </w:tcPr>
          <w:p w:rsidR="008E2FDE" w:rsidRPr="00EE77DA" w:rsidRDefault="008E2FDE" w:rsidP="007A72CB">
            <w:pPr>
              <w:pStyle w:val="ConsPlusNormal"/>
              <w:spacing w:line="216" w:lineRule="auto"/>
            </w:pPr>
            <w:r w:rsidRPr="00EE77DA">
              <w:t>2.8.80.</w:t>
            </w:r>
          </w:p>
        </w:tc>
        <w:tc>
          <w:tcPr>
            <w:tcW w:w="2012" w:type="dxa"/>
            <w:gridSpan w:val="3"/>
            <w:tcBorders>
              <w:top w:val="nil"/>
              <w:left w:val="nil"/>
              <w:bottom w:val="nil"/>
              <w:right w:val="nil"/>
            </w:tcBorders>
          </w:tcPr>
          <w:p w:rsidR="008E2FDE" w:rsidRPr="00EE77DA" w:rsidRDefault="008E2FDE" w:rsidP="007A72CB">
            <w:pPr>
              <w:pStyle w:val="ConsPlusNormal"/>
              <w:spacing w:line="216" w:lineRule="auto"/>
            </w:pPr>
            <w:r w:rsidRPr="00EE77DA">
              <w:t xml:space="preserve">Наличие независимых национальных правозащитных институтов, действующих </w:t>
            </w:r>
            <w:r w:rsidR="00D752E7" w:rsidRPr="00EE77DA">
              <w:br/>
            </w:r>
            <w:r w:rsidRPr="00EE77DA">
              <w:t xml:space="preserve">в соответствии </w:t>
            </w:r>
            <w:r w:rsidR="00D752E7" w:rsidRPr="00EE77DA">
              <w:br/>
            </w:r>
            <w:r w:rsidRPr="00EE77DA">
              <w:t>с Парижскими принципами (16.a.1)</w:t>
            </w:r>
          </w:p>
        </w:tc>
        <w:tc>
          <w:tcPr>
            <w:tcW w:w="1845" w:type="dxa"/>
            <w:tcBorders>
              <w:top w:val="nil"/>
              <w:left w:val="nil"/>
              <w:bottom w:val="nil"/>
              <w:right w:val="nil"/>
            </w:tcBorders>
          </w:tcPr>
          <w:p w:rsidR="008E2FDE" w:rsidRPr="00EE77DA" w:rsidRDefault="008E2FDE" w:rsidP="007A72CB">
            <w:pPr>
              <w:pStyle w:val="ConsPlusNormal"/>
              <w:spacing w:line="216" w:lineRule="auto"/>
            </w:pPr>
            <w:r w:rsidRPr="00EE77DA">
              <w:t>Росстат</w:t>
            </w:r>
          </w:p>
        </w:tc>
        <w:tc>
          <w:tcPr>
            <w:tcW w:w="1969" w:type="dxa"/>
            <w:tcBorders>
              <w:top w:val="nil"/>
              <w:left w:val="nil"/>
              <w:bottom w:val="nil"/>
              <w:right w:val="nil"/>
            </w:tcBorders>
          </w:tcPr>
          <w:p w:rsidR="008E2FDE" w:rsidRPr="00EE77DA" w:rsidRDefault="008E2FDE" w:rsidP="007A72CB">
            <w:pPr>
              <w:pStyle w:val="ConsPlusNormal"/>
              <w:spacing w:line="216" w:lineRule="auto"/>
            </w:pPr>
            <w:r w:rsidRPr="00EE77DA">
              <w:t>по Российской Федерации</w:t>
            </w:r>
          </w:p>
        </w:tc>
        <w:tc>
          <w:tcPr>
            <w:tcW w:w="1603" w:type="dxa"/>
            <w:tcBorders>
              <w:top w:val="nil"/>
              <w:left w:val="nil"/>
              <w:bottom w:val="nil"/>
              <w:right w:val="nil"/>
            </w:tcBorders>
          </w:tcPr>
          <w:p w:rsidR="008E2FDE" w:rsidRPr="00EE77DA" w:rsidRDefault="008E2FDE" w:rsidP="007A72CB">
            <w:pPr>
              <w:pStyle w:val="ConsPlusNormal"/>
              <w:spacing w:line="216" w:lineRule="auto"/>
            </w:pPr>
            <w:r w:rsidRPr="00EE77DA">
              <w:t>ежегодно</w:t>
            </w:r>
          </w:p>
        </w:tc>
        <w:tc>
          <w:tcPr>
            <w:tcW w:w="1714" w:type="dxa"/>
            <w:gridSpan w:val="2"/>
            <w:tcBorders>
              <w:top w:val="nil"/>
              <w:left w:val="nil"/>
              <w:bottom w:val="nil"/>
              <w:right w:val="nil"/>
            </w:tcBorders>
          </w:tcPr>
          <w:p w:rsidR="008E2FDE" w:rsidRPr="00EE77DA" w:rsidRDefault="008E2FDE" w:rsidP="007A72CB">
            <w:pPr>
              <w:pStyle w:val="ConsPlusNormal"/>
              <w:spacing w:line="216" w:lineRule="auto"/>
            </w:pPr>
            <w:r w:rsidRPr="00EE77DA">
              <w:t>1 апреля</w:t>
            </w:r>
          </w:p>
        </w:tc>
      </w:tr>
      <w:tr w:rsidR="00EE77DA" w:rsidRPr="00EE77DA" w:rsidTr="00513A6E">
        <w:trPr>
          <w:gridAfter w:val="1"/>
          <w:wAfter w:w="51" w:type="dxa"/>
          <w:jc w:val="center"/>
        </w:trPr>
        <w:tc>
          <w:tcPr>
            <w:tcW w:w="964" w:type="dxa"/>
            <w:tcBorders>
              <w:top w:val="nil"/>
              <w:left w:val="nil"/>
              <w:bottom w:val="nil"/>
              <w:right w:val="nil"/>
            </w:tcBorders>
          </w:tcPr>
          <w:p w:rsidR="008E2FDE" w:rsidRPr="00EE77DA" w:rsidRDefault="008E2FDE" w:rsidP="007A72CB">
            <w:pPr>
              <w:pStyle w:val="ConsPlusNormal"/>
              <w:spacing w:line="216" w:lineRule="auto"/>
            </w:pPr>
            <w:r w:rsidRPr="00EE77DA">
              <w:t>2.8.81.</w:t>
            </w:r>
          </w:p>
        </w:tc>
        <w:tc>
          <w:tcPr>
            <w:tcW w:w="2012" w:type="dxa"/>
            <w:gridSpan w:val="3"/>
            <w:tcBorders>
              <w:top w:val="nil"/>
              <w:left w:val="nil"/>
              <w:bottom w:val="nil"/>
              <w:right w:val="nil"/>
            </w:tcBorders>
          </w:tcPr>
          <w:p w:rsidR="008E2FDE" w:rsidRPr="00EE77DA" w:rsidRDefault="008E2FDE" w:rsidP="007A72CB">
            <w:pPr>
              <w:pStyle w:val="ConsPlusNormal"/>
              <w:spacing w:line="216" w:lineRule="auto"/>
            </w:pPr>
            <w:r w:rsidRPr="00EE77DA">
              <w:t>Общи</w:t>
            </w:r>
            <w:r w:rsidR="00125390" w:rsidRPr="00EE77DA">
              <w:t>й объем государственных доходов</w:t>
            </w:r>
            <w:r w:rsidR="00125390" w:rsidRPr="00EE77DA">
              <w:br/>
            </w:r>
            <w:r w:rsidRPr="00EE77DA">
              <w:t xml:space="preserve">в процентном отношении </w:t>
            </w:r>
            <w:r w:rsidR="00D752E7" w:rsidRPr="00EE77DA">
              <w:br/>
            </w:r>
            <w:r w:rsidRPr="00EE77DA">
              <w:t xml:space="preserve">к валовому внутреннему продукту </w:t>
            </w:r>
            <w:r w:rsidR="00D752E7" w:rsidRPr="00EE77DA">
              <w:br/>
            </w:r>
            <w:r w:rsidRPr="00EE77DA">
              <w:t>и в разбивке</w:t>
            </w:r>
            <w:r w:rsidR="00D752E7" w:rsidRPr="00EE77DA">
              <w:br/>
            </w:r>
            <w:r w:rsidRPr="00EE77DA">
              <w:t>по источникам (17.1.1)</w:t>
            </w:r>
          </w:p>
        </w:tc>
        <w:tc>
          <w:tcPr>
            <w:tcW w:w="1845" w:type="dxa"/>
            <w:tcBorders>
              <w:top w:val="nil"/>
              <w:left w:val="nil"/>
              <w:bottom w:val="nil"/>
              <w:right w:val="nil"/>
            </w:tcBorders>
          </w:tcPr>
          <w:p w:rsidR="008E2FDE" w:rsidRPr="00EE77DA" w:rsidRDefault="008E2FDE" w:rsidP="007A72CB">
            <w:pPr>
              <w:pStyle w:val="ConsPlusNormal"/>
              <w:spacing w:line="216" w:lineRule="auto"/>
            </w:pPr>
            <w:r w:rsidRPr="00EE77DA">
              <w:t>Казначейство России</w:t>
            </w:r>
          </w:p>
        </w:tc>
        <w:tc>
          <w:tcPr>
            <w:tcW w:w="1969" w:type="dxa"/>
            <w:tcBorders>
              <w:top w:val="nil"/>
              <w:left w:val="nil"/>
              <w:bottom w:val="nil"/>
              <w:right w:val="nil"/>
            </w:tcBorders>
          </w:tcPr>
          <w:p w:rsidR="008E2FDE" w:rsidRPr="00EE77DA" w:rsidRDefault="008E2FDE" w:rsidP="007A72CB">
            <w:pPr>
              <w:pStyle w:val="ConsPlusNormal"/>
              <w:spacing w:line="216" w:lineRule="auto"/>
            </w:pPr>
            <w:r w:rsidRPr="00EE77DA">
              <w:t>по Российской Федерации, доходу</w:t>
            </w:r>
          </w:p>
        </w:tc>
        <w:tc>
          <w:tcPr>
            <w:tcW w:w="1603" w:type="dxa"/>
            <w:tcBorders>
              <w:top w:val="nil"/>
              <w:left w:val="nil"/>
              <w:bottom w:val="nil"/>
              <w:right w:val="nil"/>
            </w:tcBorders>
          </w:tcPr>
          <w:p w:rsidR="008E2FDE" w:rsidRPr="00EE77DA" w:rsidRDefault="008E2FDE" w:rsidP="007A72CB">
            <w:pPr>
              <w:pStyle w:val="ConsPlusNormal"/>
              <w:spacing w:line="216" w:lineRule="auto"/>
            </w:pPr>
            <w:r w:rsidRPr="00EE77DA">
              <w:t>ежегодно</w:t>
            </w:r>
          </w:p>
        </w:tc>
        <w:tc>
          <w:tcPr>
            <w:tcW w:w="1714" w:type="dxa"/>
            <w:gridSpan w:val="2"/>
            <w:tcBorders>
              <w:top w:val="nil"/>
              <w:left w:val="nil"/>
              <w:bottom w:val="nil"/>
              <w:right w:val="nil"/>
            </w:tcBorders>
          </w:tcPr>
          <w:p w:rsidR="008E2FDE" w:rsidRPr="00EE77DA" w:rsidRDefault="00D450FC" w:rsidP="007A72CB">
            <w:pPr>
              <w:pStyle w:val="ConsPlusNormal"/>
              <w:spacing w:line="216" w:lineRule="auto"/>
            </w:pPr>
            <w:r w:rsidRPr="00EE77DA">
              <w:t>20 июня</w:t>
            </w:r>
          </w:p>
        </w:tc>
      </w:tr>
      <w:tr w:rsidR="00EE77DA" w:rsidRPr="00EE77DA" w:rsidTr="00513A6E">
        <w:trPr>
          <w:gridAfter w:val="2"/>
          <w:wAfter w:w="211" w:type="dxa"/>
          <w:jc w:val="center"/>
        </w:trPr>
        <w:tc>
          <w:tcPr>
            <w:tcW w:w="9947" w:type="dxa"/>
            <w:gridSpan w:val="8"/>
            <w:tcBorders>
              <w:top w:val="nil"/>
              <w:left w:val="nil"/>
              <w:bottom w:val="nil"/>
              <w:right w:val="nil"/>
            </w:tcBorders>
          </w:tcPr>
          <w:p w:rsidR="008E2FDE" w:rsidRPr="00EE77DA" w:rsidRDefault="008E2FDE" w:rsidP="007A72CB">
            <w:pPr>
              <w:pStyle w:val="ConsPlusNormal"/>
              <w:jc w:val="both"/>
            </w:pPr>
            <w:r w:rsidRPr="00EE77DA">
              <w:t xml:space="preserve">(в ред. </w:t>
            </w:r>
            <w:r w:rsidR="00D450FC" w:rsidRPr="00EE77DA">
              <w:t xml:space="preserve">распоряжений </w:t>
            </w:r>
            <w:r w:rsidRPr="00EE77DA">
              <w:t xml:space="preserve">Правительства РФ от 10.04.2019 </w:t>
            </w:r>
            <w:r w:rsidR="00C56C9E">
              <w:t>№</w:t>
            </w:r>
            <w:r w:rsidRPr="00EE77DA">
              <w:t xml:space="preserve"> 680-р</w:t>
            </w:r>
            <w:r w:rsidR="00D450FC" w:rsidRPr="00EE77DA">
              <w:t>. от 30.06.2021 № 1785-р</w:t>
            </w:r>
            <w:r w:rsidRPr="00EE77DA">
              <w:t>)</w:t>
            </w:r>
          </w:p>
        </w:tc>
      </w:tr>
      <w:tr w:rsidR="00EE77DA" w:rsidRPr="00EE77DA" w:rsidTr="00513A6E">
        <w:trPr>
          <w:gridAfter w:val="1"/>
          <w:wAfter w:w="51" w:type="dxa"/>
          <w:jc w:val="center"/>
        </w:trPr>
        <w:tc>
          <w:tcPr>
            <w:tcW w:w="964" w:type="dxa"/>
            <w:tcBorders>
              <w:top w:val="nil"/>
              <w:left w:val="nil"/>
              <w:bottom w:val="nil"/>
              <w:right w:val="nil"/>
            </w:tcBorders>
          </w:tcPr>
          <w:p w:rsidR="008E2FDE" w:rsidRPr="00EE77DA" w:rsidRDefault="008E2FDE" w:rsidP="007A72CB">
            <w:pPr>
              <w:pStyle w:val="ConsPlusNormal"/>
            </w:pPr>
            <w:r w:rsidRPr="00EE77DA">
              <w:t>2.8.82.</w:t>
            </w:r>
          </w:p>
        </w:tc>
        <w:tc>
          <w:tcPr>
            <w:tcW w:w="2012" w:type="dxa"/>
            <w:gridSpan w:val="3"/>
            <w:tcBorders>
              <w:top w:val="nil"/>
              <w:left w:val="nil"/>
              <w:bottom w:val="nil"/>
              <w:right w:val="nil"/>
            </w:tcBorders>
          </w:tcPr>
          <w:p w:rsidR="008E2FDE" w:rsidRPr="00EE77DA" w:rsidRDefault="008E2FDE" w:rsidP="007A72CB">
            <w:pPr>
              <w:pStyle w:val="ConsPlusNormal"/>
            </w:pPr>
            <w:r w:rsidRPr="00EE77DA">
              <w:t>Доля национального бюджета, финансируемая внутренними налогами (17.1.2)</w:t>
            </w:r>
          </w:p>
        </w:tc>
        <w:tc>
          <w:tcPr>
            <w:tcW w:w="1845" w:type="dxa"/>
            <w:tcBorders>
              <w:top w:val="nil"/>
              <w:left w:val="nil"/>
              <w:bottom w:val="nil"/>
              <w:right w:val="nil"/>
            </w:tcBorders>
          </w:tcPr>
          <w:p w:rsidR="008E2FDE" w:rsidRPr="00EE77DA" w:rsidRDefault="008E2FDE" w:rsidP="007A72CB">
            <w:pPr>
              <w:pStyle w:val="ConsPlusNormal"/>
            </w:pPr>
            <w:r w:rsidRPr="00EE77DA">
              <w:t>Казначейство России</w:t>
            </w:r>
          </w:p>
        </w:tc>
        <w:tc>
          <w:tcPr>
            <w:tcW w:w="1969" w:type="dxa"/>
            <w:tcBorders>
              <w:top w:val="nil"/>
              <w:left w:val="nil"/>
              <w:bottom w:val="nil"/>
              <w:right w:val="nil"/>
            </w:tcBorders>
          </w:tcPr>
          <w:p w:rsidR="008E2FDE" w:rsidRPr="00EE77DA" w:rsidRDefault="008E2FDE" w:rsidP="007A72CB">
            <w:pPr>
              <w:pStyle w:val="ConsPlusNormal"/>
            </w:pPr>
            <w:r w:rsidRPr="00EE77DA">
              <w:t>по Российской Федерации, доходу</w:t>
            </w:r>
          </w:p>
        </w:tc>
        <w:tc>
          <w:tcPr>
            <w:tcW w:w="1603" w:type="dxa"/>
            <w:tcBorders>
              <w:top w:val="nil"/>
              <w:left w:val="nil"/>
              <w:bottom w:val="nil"/>
              <w:right w:val="nil"/>
            </w:tcBorders>
          </w:tcPr>
          <w:p w:rsidR="008E2FDE" w:rsidRPr="00EE77DA" w:rsidRDefault="008E2FDE" w:rsidP="007A72CB">
            <w:pPr>
              <w:pStyle w:val="ConsPlusNormal"/>
            </w:pPr>
            <w:r w:rsidRPr="00EE77DA">
              <w:t>ежегодно</w:t>
            </w:r>
          </w:p>
        </w:tc>
        <w:tc>
          <w:tcPr>
            <w:tcW w:w="1714" w:type="dxa"/>
            <w:gridSpan w:val="2"/>
            <w:tcBorders>
              <w:top w:val="nil"/>
              <w:left w:val="nil"/>
              <w:bottom w:val="nil"/>
              <w:right w:val="nil"/>
            </w:tcBorders>
          </w:tcPr>
          <w:p w:rsidR="008E2FDE" w:rsidRPr="00EE77DA" w:rsidRDefault="00D450FC" w:rsidP="007A72CB">
            <w:pPr>
              <w:pStyle w:val="ConsPlusNormal"/>
            </w:pPr>
            <w:r w:rsidRPr="00EE77DA">
              <w:t>20 июня</w:t>
            </w:r>
          </w:p>
        </w:tc>
      </w:tr>
      <w:tr w:rsidR="00EE77DA" w:rsidRPr="001A0AEF" w:rsidTr="00513A6E">
        <w:trPr>
          <w:jc w:val="center"/>
        </w:trPr>
        <w:tc>
          <w:tcPr>
            <w:tcW w:w="10158" w:type="dxa"/>
            <w:gridSpan w:val="10"/>
            <w:tcBorders>
              <w:top w:val="nil"/>
              <w:left w:val="nil"/>
              <w:bottom w:val="nil"/>
              <w:right w:val="nil"/>
            </w:tcBorders>
          </w:tcPr>
          <w:p w:rsidR="008E2FDE" w:rsidRPr="001A0AEF" w:rsidRDefault="008E2FDE" w:rsidP="007A72CB">
            <w:pPr>
              <w:pStyle w:val="ConsPlusNormal"/>
              <w:jc w:val="both"/>
              <w:rPr>
                <w:sz w:val="21"/>
                <w:szCs w:val="21"/>
              </w:rPr>
            </w:pPr>
            <w:r w:rsidRPr="001A0AEF">
              <w:rPr>
                <w:sz w:val="21"/>
                <w:szCs w:val="21"/>
              </w:rPr>
              <w:t xml:space="preserve">(в ред. </w:t>
            </w:r>
            <w:r w:rsidR="00D450FC" w:rsidRPr="001A0AEF">
              <w:rPr>
                <w:sz w:val="21"/>
                <w:szCs w:val="21"/>
              </w:rPr>
              <w:t xml:space="preserve">распоряжений </w:t>
            </w:r>
            <w:r w:rsidRPr="001A0AEF">
              <w:rPr>
                <w:sz w:val="21"/>
                <w:szCs w:val="21"/>
              </w:rPr>
              <w:t xml:space="preserve">Правительства РФ от 10.04.2019 </w:t>
            </w:r>
            <w:r w:rsidR="00C56C9E" w:rsidRPr="001A0AEF">
              <w:rPr>
                <w:sz w:val="21"/>
                <w:szCs w:val="21"/>
              </w:rPr>
              <w:t>№</w:t>
            </w:r>
            <w:r w:rsidRPr="001A0AEF">
              <w:rPr>
                <w:sz w:val="21"/>
                <w:szCs w:val="21"/>
              </w:rPr>
              <w:t xml:space="preserve"> 680-р</w:t>
            </w:r>
            <w:r w:rsidR="00D450FC" w:rsidRPr="001A0AEF">
              <w:rPr>
                <w:sz w:val="21"/>
                <w:szCs w:val="21"/>
              </w:rPr>
              <w:t>, от 30.06.2021 № 1785-р</w:t>
            </w:r>
            <w:r w:rsidRPr="001A0AEF">
              <w:rPr>
                <w:sz w:val="21"/>
                <w:szCs w:val="21"/>
              </w:rPr>
              <w:t>)</w:t>
            </w:r>
          </w:p>
        </w:tc>
      </w:tr>
      <w:tr w:rsidR="00EE77DA" w:rsidRPr="001A0AEF" w:rsidTr="00513A6E">
        <w:trPr>
          <w:gridAfter w:val="1"/>
          <w:wAfter w:w="51" w:type="dxa"/>
          <w:jc w:val="center"/>
        </w:trPr>
        <w:tc>
          <w:tcPr>
            <w:tcW w:w="964" w:type="dxa"/>
            <w:tcBorders>
              <w:top w:val="nil"/>
              <w:left w:val="nil"/>
              <w:bottom w:val="nil"/>
              <w:right w:val="nil"/>
            </w:tcBorders>
          </w:tcPr>
          <w:p w:rsidR="008E2FDE" w:rsidRPr="001A0AEF" w:rsidRDefault="008E2FDE" w:rsidP="007A72CB">
            <w:pPr>
              <w:pStyle w:val="ConsPlusNormal"/>
              <w:spacing w:line="228" w:lineRule="auto"/>
              <w:rPr>
                <w:sz w:val="21"/>
                <w:szCs w:val="21"/>
              </w:rPr>
            </w:pPr>
            <w:r w:rsidRPr="001A0AEF">
              <w:rPr>
                <w:sz w:val="21"/>
                <w:szCs w:val="21"/>
              </w:rPr>
              <w:t>2.8.83.</w:t>
            </w:r>
          </w:p>
        </w:tc>
        <w:tc>
          <w:tcPr>
            <w:tcW w:w="2012" w:type="dxa"/>
            <w:gridSpan w:val="3"/>
            <w:tcBorders>
              <w:top w:val="nil"/>
              <w:left w:val="nil"/>
              <w:bottom w:val="nil"/>
              <w:right w:val="nil"/>
            </w:tcBorders>
          </w:tcPr>
          <w:p w:rsidR="008E2FDE" w:rsidRDefault="008E2FDE" w:rsidP="007A72CB">
            <w:pPr>
              <w:pStyle w:val="ConsPlusNormal"/>
              <w:spacing w:line="228" w:lineRule="auto"/>
              <w:rPr>
                <w:sz w:val="21"/>
                <w:szCs w:val="21"/>
              </w:rPr>
            </w:pPr>
            <w:r w:rsidRPr="001A0AEF">
              <w:rPr>
                <w:sz w:val="21"/>
                <w:szCs w:val="21"/>
              </w:rPr>
              <w:t xml:space="preserve">Чистый объем официальной помощи в целях развития (как суммарной, так </w:t>
            </w:r>
            <w:r w:rsidR="00D752E7" w:rsidRPr="001A0AEF">
              <w:rPr>
                <w:sz w:val="21"/>
                <w:szCs w:val="21"/>
              </w:rPr>
              <w:br/>
            </w:r>
            <w:r w:rsidRPr="001A0AEF">
              <w:rPr>
                <w:sz w:val="21"/>
                <w:szCs w:val="21"/>
              </w:rPr>
              <w:t xml:space="preserve">и выделяемой наименее развитым странам) </w:t>
            </w:r>
            <w:r w:rsidR="00D752E7" w:rsidRPr="001A0AEF">
              <w:rPr>
                <w:sz w:val="21"/>
                <w:szCs w:val="21"/>
              </w:rPr>
              <w:br/>
            </w:r>
            <w:r w:rsidRPr="001A0AEF">
              <w:rPr>
                <w:sz w:val="21"/>
                <w:szCs w:val="21"/>
              </w:rPr>
              <w:t xml:space="preserve">в процентном отношении </w:t>
            </w:r>
            <w:r w:rsidR="00D752E7" w:rsidRPr="001A0AEF">
              <w:rPr>
                <w:sz w:val="21"/>
                <w:szCs w:val="21"/>
              </w:rPr>
              <w:br/>
            </w:r>
            <w:r w:rsidRPr="001A0AEF">
              <w:rPr>
                <w:sz w:val="21"/>
                <w:szCs w:val="21"/>
              </w:rPr>
              <w:t xml:space="preserve">к валовому национальному доходу доноров - членов Комитета содействия развитию Организации экономического сотрудничества </w:t>
            </w:r>
            <w:r w:rsidR="00D752E7" w:rsidRPr="001A0AEF">
              <w:rPr>
                <w:sz w:val="21"/>
                <w:szCs w:val="21"/>
              </w:rPr>
              <w:br/>
            </w:r>
            <w:r w:rsidRPr="001A0AEF">
              <w:rPr>
                <w:sz w:val="21"/>
                <w:szCs w:val="21"/>
              </w:rPr>
              <w:t>и развития (ОЭСР) (17.2.1)</w:t>
            </w:r>
          </w:p>
          <w:p w:rsidR="00407C00" w:rsidRDefault="00407C00" w:rsidP="007A72CB">
            <w:pPr>
              <w:pStyle w:val="ConsPlusNormal"/>
              <w:spacing w:line="228" w:lineRule="auto"/>
              <w:rPr>
                <w:sz w:val="21"/>
                <w:szCs w:val="21"/>
              </w:rPr>
            </w:pPr>
          </w:p>
          <w:p w:rsidR="00407C00" w:rsidRDefault="00407C00" w:rsidP="007A72CB">
            <w:pPr>
              <w:pStyle w:val="ConsPlusNormal"/>
              <w:spacing w:line="228" w:lineRule="auto"/>
              <w:rPr>
                <w:sz w:val="21"/>
                <w:szCs w:val="21"/>
              </w:rPr>
            </w:pPr>
          </w:p>
          <w:p w:rsidR="00407C00" w:rsidRPr="001A0AEF" w:rsidRDefault="00407C00" w:rsidP="007A72CB">
            <w:pPr>
              <w:pStyle w:val="ConsPlusNormal"/>
              <w:spacing w:line="228" w:lineRule="auto"/>
              <w:rPr>
                <w:sz w:val="21"/>
                <w:szCs w:val="21"/>
              </w:rPr>
            </w:pPr>
          </w:p>
        </w:tc>
        <w:tc>
          <w:tcPr>
            <w:tcW w:w="1845" w:type="dxa"/>
            <w:tcBorders>
              <w:top w:val="nil"/>
              <w:left w:val="nil"/>
              <w:bottom w:val="nil"/>
              <w:right w:val="nil"/>
            </w:tcBorders>
          </w:tcPr>
          <w:p w:rsidR="008E2FDE" w:rsidRPr="001A0AEF" w:rsidRDefault="008E2FDE" w:rsidP="007A72CB">
            <w:pPr>
              <w:pStyle w:val="ConsPlusNormal"/>
              <w:spacing w:line="228" w:lineRule="auto"/>
              <w:rPr>
                <w:sz w:val="21"/>
                <w:szCs w:val="21"/>
              </w:rPr>
            </w:pPr>
            <w:r w:rsidRPr="001A0AEF">
              <w:rPr>
                <w:sz w:val="21"/>
                <w:szCs w:val="21"/>
              </w:rPr>
              <w:t>Минфин России</w:t>
            </w:r>
          </w:p>
        </w:tc>
        <w:tc>
          <w:tcPr>
            <w:tcW w:w="1969" w:type="dxa"/>
            <w:tcBorders>
              <w:top w:val="nil"/>
              <w:left w:val="nil"/>
              <w:bottom w:val="nil"/>
              <w:right w:val="nil"/>
            </w:tcBorders>
          </w:tcPr>
          <w:p w:rsidR="008E2FDE" w:rsidRPr="001A0AEF" w:rsidRDefault="008E2FDE" w:rsidP="007A72CB">
            <w:pPr>
              <w:pStyle w:val="ConsPlusNormal"/>
              <w:spacing w:line="228" w:lineRule="auto"/>
              <w:rPr>
                <w:sz w:val="21"/>
                <w:szCs w:val="21"/>
              </w:rPr>
            </w:pPr>
            <w:r w:rsidRPr="001A0AEF">
              <w:rPr>
                <w:sz w:val="21"/>
                <w:szCs w:val="21"/>
              </w:rPr>
              <w:t>по Российской Федерации</w:t>
            </w:r>
          </w:p>
        </w:tc>
        <w:tc>
          <w:tcPr>
            <w:tcW w:w="1603" w:type="dxa"/>
            <w:tcBorders>
              <w:top w:val="nil"/>
              <w:left w:val="nil"/>
              <w:bottom w:val="nil"/>
              <w:right w:val="nil"/>
            </w:tcBorders>
          </w:tcPr>
          <w:p w:rsidR="008E2FDE" w:rsidRPr="001A0AEF" w:rsidRDefault="008E2FDE" w:rsidP="007A72CB">
            <w:pPr>
              <w:pStyle w:val="ConsPlusNormal"/>
              <w:spacing w:line="228" w:lineRule="auto"/>
              <w:rPr>
                <w:sz w:val="21"/>
                <w:szCs w:val="21"/>
              </w:rPr>
            </w:pPr>
            <w:r w:rsidRPr="001A0AEF">
              <w:rPr>
                <w:sz w:val="21"/>
                <w:szCs w:val="21"/>
              </w:rPr>
              <w:t>ежегодно</w:t>
            </w:r>
          </w:p>
        </w:tc>
        <w:tc>
          <w:tcPr>
            <w:tcW w:w="1714" w:type="dxa"/>
            <w:gridSpan w:val="2"/>
            <w:tcBorders>
              <w:top w:val="nil"/>
              <w:left w:val="nil"/>
              <w:bottom w:val="nil"/>
              <w:right w:val="nil"/>
            </w:tcBorders>
          </w:tcPr>
          <w:p w:rsidR="008E2FDE" w:rsidRPr="001A0AEF" w:rsidRDefault="008E2FDE" w:rsidP="007A72CB">
            <w:pPr>
              <w:pStyle w:val="ConsPlusNormal"/>
              <w:spacing w:line="228" w:lineRule="auto"/>
              <w:jc w:val="both"/>
              <w:rPr>
                <w:sz w:val="21"/>
                <w:szCs w:val="21"/>
              </w:rPr>
            </w:pPr>
            <w:r w:rsidRPr="001A0AEF">
              <w:rPr>
                <w:sz w:val="21"/>
                <w:szCs w:val="21"/>
              </w:rPr>
              <w:t>31 августа</w:t>
            </w:r>
          </w:p>
        </w:tc>
      </w:tr>
      <w:tr w:rsidR="00EE77DA" w:rsidRPr="001A0AEF" w:rsidTr="00513A6E">
        <w:trPr>
          <w:gridAfter w:val="1"/>
          <w:wAfter w:w="51" w:type="dxa"/>
          <w:jc w:val="center"/>
        </w:trPr>
        <w:tc>
          <w:tcPr>
            <w:tcW w:w="964" w:type="dxa"/>
            <w:tcBorders>
              <w:top w:val="nil"/>
              <w:left w:val="nil"/>
              <w:bottom w:val="nil"/>
              <w:right w:val="nil"/>
            </w:tcBorders>
          </w:tcPr>
          <w:p w:rsidR="008E2FDE" w:rsidRPr="001A0AEF" w:rsidRDefault="008E2FDE" w:rsidP="007A72CB">
            <w:pPr>
              <w:pStyle w:val="ConsPlusNormal"/>
              <w:spacing w:line="228" w:lineRule="auto"/>
              <w:rPr>
                <w:sz w:val="21"/>
                <w:szCs w:val="21"/>
              </w:rPr>
            </w:pPr>
            <w:r w:rsidRPr="001A0AEF">
              <w:rPr>
                <w:sz w:val="21"/>
                <w:szCs w:val="21"/>
              </w:rPr>
              <w:t>2.8.84.</w:t>
            </w:r>
          </w:p>
        </w:tc>
        <w:tc>
          <w:tcPr>
            <w:tcW w:w="2012" w:type="dxa"/>
            <w:gridSpan w:val="3"/>
            <w:tcBorders>
              <w:top w:val="nil"/>
              <w:left w:val="nil"/>
              <w:bottom w:val="nil"/>
              <w:right w:val="nil"/>
            </w:tcBorders>
          </w:tcPr>
          <w:p w:rsidR="008E2FDE" w:rsidRPr="001A0AEF" w:rsidRDefault="00254CFF" w:rsidP="007A72CB">
            <w:pPr>
              <w:pStyle w:val="ConsPlusNormal"/>
              <w:spacing w:line="228" w:lineRule="auto"/>
              <w:rPr>
                <w:color w:val="000000" w:themeColor="text1"/>
                <w:sz w:val="21"/>
                <w:szCs w:val="21"/>
              </w:rPr>
            </w:pPr>
            <w:r w:rsidRPr="001A0AEF">
              <w:rPr>
                <w:color w:val="000000" w:themeColor="text1"/>
                <w:sz w:val="21"/>
                <w:szCs w:val="21"/>
              </w:rPr>
              <w:t>Прямые инвестиции</w:t>
            </w:r>
            <w:r w:rsidRPr="001A0AEF">
              <w:rPr>
                <w:color w:val="000000" w:themeColor="text1"/>
                <w:sz w:val="21"/>
                <w:szCs w:val="21"/>
              </w:rPr>
              <w:br/>
            </w:r>
            <w:r w:rsidR="008E2FDE" w:rsidRPr="001A0AEF">
              <w:rPr>
                <w:color w:val="000000" w:themeColor="text1"/>
                <w:sz w:val="21"/>
                <w:szCs w:val="21"/>
              </w:rPr>
              <w:t>в Российскую Федерацию</w:t>
            </w:r>
            <w:r w:rsidR="00667462" w:rsidRPr="001A0AEF">
              <w:rPr>
                <w:color w:val="000000" w:themeColor="text1"/>
                <w:sz w:val="21"/>
                <w:szCs w:val="21"/>
              </w:rPr>
              <w:t xml:space="preserve"> (млн</w:t>
            </w:r>
            <w:r w:rsidR="001C42CF" w:rsidRPr="001A0AEF">
              <w:rPr>
                <w:color w:val="000000" w:themeColor="text1"/>
                <w:sz w:val="21"/>
                <w:szCs w:val="21"/>
              </w:rPr>
              <w:t>.</w:t>
            </w:r>
            <w:r w:rsidR="00667462" w:rsidRPr="001A0AEF">
              <w:rPr>
                <w:color w:val="000000" w:themeColor="text1"/>
                <w:sz w:val="21"/>
                <w:szCs w:val="21"/>
              </w:rPr>
              <w:t xml:space="preserve"> долларов США)</w:t>
            </w:r>
            <w:r w:rsidR="008E2FDE" w:rsidRPr="001A0AEF">
              <w:rPr>
                <w:color w:val="000000" w:themeColor="text1"/>
                <w:sz w:val="21"/>
                <w:szCs w:val="21"/>
              </w:rPr>
              <w:t xml:space="preserve"> (17.3.1)</w:t>
            </w:r>
          </w:p>
        </w:tc>
        <w:tc>
          <w:tcPr>
            <w:tcW w:w="1845" w:type="dxa"/>
            <w:tcBorders>
              <w:top w:val="nil"/>
              <w:left w:val="nil"/>
              <w:bottom w:val="nil"/>
              <w:right w:val="nil"/>
            </w:tcBorders>
          </w:tcPr>
          <w:p w:rsidR="008E2FDE" w:rsidRPr="001A0AEF" w:rsidRDefault="008E2FDE" w:rsidP="007A72CB">
            <w:pPr>
              <w:pStyle w:val="ConsPlusNormal"/>
              <w:spacing w:line="228" w:lineRule="auto"/>
              <w:rPr>
                <w:color w:val="000000" w:themeColor="text1"/>
                <w:sz w:val="21"/>
                <w:szCs w:val="21"/>
              </w:rPr>
            </w:pPr>
            <w:r w:rsidRPr="001A0AEF">
              <w:rPr>
                <w:color w:val="000000" w:themeColor="text1"/>
                <w:sz w:val="21"/>
                <w:szCs w:val="21"/>
              </w:rPr>
              <w:t>Банк России, Минфин России</w:t>
            </w:r>
          </w:p>
        </w:tc>
        <w:tc>
          <w:tcPr>
            <w:tcW w:w="1969" w:type="dxa"/>
            <w:tcBorders>
              <w:top w:val="nil"/>
              <w:left w:val="nil"/>
              <w:bottom w:val="nil"/>
              <w:right w:val="nil"/>
            </w:tcBorders>
          </w:tcPr>
          <w:p w:rsidR="008E2FDE" w:rsidRPr="001A0AEF" w:rsidRDefault="008E2FDE" w:rsidP="007A72CB">
            <w:pPr>
              <w:pStyle w:val="ConsPlusNormal"/>
              <w:spacing w:line="228" w:lineRule="auto"/>
              <w:rPr>
                <w:sz w:val="21"/>
                <w:szCs w:val="21"/>
              </w:rPr>
            </w:pPr>
            <w:r w:rsidRPr="001A0AEF">
              <w:rPr>
                <w:sz w:val="21"/>
                <w:szCs w:val="21"/>
              </w:rPr>
              <w:t>по Российской Федерации</w:t>
            </w:r>
          </w:p>
        </w:tc>
        <w:tc>
          <w:tcPr>
            <w:tcW w:w="1603" w:type="dxa"/>
            <w:tcBorders>
              <w:top w:val="nil"/>
              <w:left w:val="nil"/>
              <w:bottom w:val="nil"/>
              <w:right w:val="nil"/>
            </w:tcBorders>
          </w:tcPr>
          <w:p w:rsidR="008E2FDE" w:rsidRPr="001A0AEF" w:rsidRDefault="008E2FDE" w:rsidP="007A72CB">
            <w:pPr>
              <w:pStyle w:val="ConsPlusNormal"/>
              <w:spacing w:line="228" w:lineRule="auto"/>
              <w:rPr>
                <w:sz w:val="21"/>
                <w:szCs w:val="21"/>
              </w:rPr>
            </w:pPr>
            <w:r w:rsidRPr="001A0AEF">
              <w:rPr>
                <w:sz w:val="21"/>
                <w:szCs w:val="21"/>
              </w:rPr>
              <w:t>ежегодно</w:t>
            </w:r>
          </w:p>
        </w:tc>
        <w:tc>
          <w:tcPr>
            <w:tcW w:w="1714" w:type="dxa"/>
            <w:gridSpan w:val="2"/>
            <w:tcBorders>
              <w:top w:val="nil"/>
              <w:left w:val="nil"/>
              <w:bottom w:val="nil"/>
              <w:right w:val="nil"/>
            </w:tcBorders>
          </w:tcPr>
          <w:p w:rsidR="008E2FDE" w:rsidRPr="001A0AEF" w:rsidRDefault="008E2FDE" w:rsidP="007A72CB">
            <w:pPr>
              <w:pStyle w:val="ConsPlusNormal"/>
              <w:spacing w:line="228" w:lineRule="auto"/>
              <w:rPr>
                <w:sz w:val="21"/>
                <w:szCs w:val="21"/>
              </w:rPr>
            </w:pPr>
            <w:r w:rsidRPr="001A0AEF">
              <w:rPr>
                <w:sz w:val="21"/>
                <w:szCs w:val="21"/>
              </w:rPr>
              <w:t>30 апреля</w:t>
            </w:r>
          </w:p>
        </w:tc>
      </w:tr>
      <w:tr w:rsidR="00EE77DA" w:rsidRPr="00EE77DA" w:rsidTr="00513A6E">
        <w:trPr>
          <w:jc w:val="center"/>
        </w:trPr>
        <w:tc>
          <w:tcPr>
            <w:tcW w:w="10158" w:type="dxa"/>
            <w:gridSpan w:val="10"/>
            <w:tcBorders>
              <w:top w:val="nil"/>
              <w:left w:val="nil"/>
              <w:bottom w:val="nil"/>
              <w:right w:val="nil"/>
            </w:tcBorders>
          </w:tcPr>
          <w:p w:rsidR="008E2FDE" w:rsidRPr="001C42CF" w:rsidRDefault="008E2FDE" w:rsidP="007A72CB">
            <w:pPr>
              <w:pStyle w:val="ConsPlusNormal"/>
              <w:spacing w:line="228" w:lineRule="auto"/>
              <w:jc w:val="both"/>
              <w:rPr>
                <w:color w:val="000000" w:themeColor="text1"/>
              </w:rPr>
            </w:pPr>
            <w:r w:rsidRPr="001C42CF">
              <w:rPr>
                <w:color w:val="000000" w:themeColor="text1"/>
              </w:rPr>
              <w:t xml:space="preserve">(в ред. </w:t>
            </w:r>
            <w:hyperlink r:id="rId842" w:history="1">
              <w:r w:rsidRPr="001C42CF">
                <w:rPr>
                  <w:color w:val="000000" w:themeColor="text1"/>
                </w:rPr>
                <w:t>распоряжени</w:t>
              </w:r>
              <w:r w:rsidR="00667462" w:rsidRPr="001C42CF">
                <w:rPr>
                  <w:color w:val="000000" w:themeColor="text1"/>
                </w:rPr>
                <w:t>й</w:t>
              </w:r>
            </w:hyperlink>
            <w:r w:rsidRPr="001C42CF">
              <w:rPr>
                <w:color w:val="000000" w:themeColor="text1"/>
              </w:rPr>
              <w:t xml:space="preserve"> Правительства РФ от 10.04.2019 </w:t>
            </w:r>
            <w:r w:rsidR="00C56C9E" w:rsidRPr="001C42CF">
              <w:rPr>
                <w:color w:val="000000" w:themeColor="text1"/>
              </w:rPr>
              <w:t>№</w:t>
            </w:r>
            <w:r w:rsidRPr="001C42CF">
              <w:rPr>
                <w:color w:val="000000" w:themeColor="text1"/>
              </w:rPr>
              <w:t xml:space="preserve"> 680-р</w:t>
            </w:r>
            <w:r w:rsidR="00667462" w:rsidRPr="001C42CF">
              <w:rPr>
                <w:color w:val="000000" w:themeColor="text1"/>
              </w:rPr>
              <w:t>, от 22.06.2022 № 1663-р</w:t>
            </w:r>
            <w:r w:rsidRPr="001C42CF">
              <w:rPr>
                <w:color w:val="000000" w:themeColor="text1"/>
              </w:rPr>
              <w:t>)</w:t>
            </w:r>
          </w:p>
        </w:tc>
      </w:tr>
      <w:tr w:rsidR="0059365E" w:rsidRPr="001A0AEF" w:rsidTr="00513A6E">
        <w:trPr>
          <w:gridAfter w:val="1"/>
          <w:wAfter w:w="51" w:type="dxa"/>
          <w:jc w:val="center"/>
        </w:trPr>
        <w:tc>
          <w:tcPr>
            <w:tcW w:w="990" w:type="dxa"/>
            <w:gridSpan w:val="2"/>
            <w:tcBorders>
              <w:top w:val="nil"/>
              <w:left w:val="nil"/>
              <w:bottom w:val="nil"/>
              <w:right w:val="nil"/>
            </w:tcBorders>
          </w:tcPr>
          <w:p w:rsidR="0059365E" w:rsidRPr="001A0AEF" w:rsidRDefault="0059365E" w:rsidP="007A72CB">
            <w:pPr>
              <w:pStyle w:val="ConsPlusNormal"/>
              <w:spacing w:line="228" w:lineRule="auto"/>
              <w:rPr>
                <w:sz w:val="21"/>
                <w:szCs w:val="21"/>
              </w:rPr>
            </w:pPr>
            <w:r w:rsidRPr="001A0AEF">
              <w:rPr>
                <w:sz w:val="21"/>
                <w:szCs w:val="21"/>
              </w:rPr>
              <w:t>2.8.85.</w:t>
            </w:r>
          </w:p>
        </w:tc>
        <w:tc>
          <w:tcPr>
            <w:tcW w:w="9117" w:type="dxa"/>
            <w:gridSpan w:val="7"/>
            <w:tcBorders>
              <w:top w:val="nil"/>
              <w:left w:val="nil"/>
              <w:bottom w:val="nil"/>
              <w:right w:val="nil"/>
            </w:tcBorders>
          </w:tcPr>
          <w:p w:rsidR="0059365E" w:rsidRPr="001A0AEF" w:rsidRDefault="0059365E" w:rsidP="007A72CB">
            <w:pPr>
              <w:pStyle w:val="ConsPlusNormal"/>
              <w:spacing w:line="228" w:lineRule="auto"/>
              <w:rPr>
                <w:sz w:val="21"/>
                <w:szCs w:val="21"/>
              </w:rPr>
            </w:pPr>
            <w:r w:rsidRPr="001A0AEF">
              <w:rPr>
                <w:sz w:val="21"/>
                <w:szCs w:val="21"/>
              </w:rPr>
              <w:t>Исключен. - Распоряжение Правительства РФ от 17.01.2022 № 15-р</w:t>
            </w:r>
          </w:p>
        </w:tc>
      </w:tr>
      <w:tr w:rsidR="00EE77DA" w:rsidRPr="001A0AEF" w:rsidTr="00513A6E">
        <w:trPr>
          <w:gridAfter w:val="1"/>
          <w:wAfter w:w="51" w:type="dxa"/>
          <w:jc w:val="center"/>
        </w:trPr>
        <w:tc>
          <w:tcPr>
            <w:tcW w:w="990" w:type="dxa"/>
            <w:gridSpan w:val="2"/>
            <w:tcBorders>
              <w:top w:val="nil"/>
              <w:left w:val="nil"/>
              <w:bottom w:val="nil"/>
              <w:right w:val="nil"/>
            </w:tcBorders>
          </w:tcPr>
          <w:p w:rsidR="008E2FDE" w:rsidRPr="001A0AEF" w:rsidRDefault="008E2FDE" w:rsidP="007A72CB">
            <w:pPr>
              <w:pStyle w:val="ConsPlusNormal"/>
              <w:rPr>
                <w:sz w:val="21"/>
                <w:szCs w:val="21"/>
              </w:rPr>
            </w:pPr>
            <w:r w:rsidRPr="001A0AEF">
              <w:rPr>
                <w:sz w:val="21"/>
                <w:szCs w:val="21"/>
              </w:rPr>
              <w:t>2.8.86.</w:t>
            </w:r>
          </w:p>
        </w:tc>
        <w:tc>
          <w:tcPr>
            <w:tcW w:w="1986" w:type="dxa"/>
            <w:gridSpan w:val="2"/>
            <w:tcBorders>
              <w:top w:val="nil"/>
              <w:left w:val="nil"/>
              <w:bottom w:val="nil"/>
              <w:right w:val="nil"/>
            </w:tcBorders>
          </w:tcPr>
          <w:p w:rsidR="008E2FDE" w:rsidRPr="001A0AEF" w:rsidRDefault="008E2FDE" w:rsidP="007A72CB">
            <w:pPr>
              <w:pStyle w:val="ConsPlusNormal"/>
              <w:rPr>
                <w:sz w:val="21"/>
                <w:szCs w:val="21"/>
              </w:rPr>
            </w:pPr>
            <w:r w:rsidRPr="001A0AEF">
              <w:rPr>
                <w:sz w:val="21"/>
                <w:szCs w:val="21"/>
              </w:rPr>
              <w:t>Распределение числа активных абонентов фиксиро</w:t>
            </w:r>
            <w:r w:rsidR="00254CFF" w:rsidRPr="001A0AEF">
              <w:rPr>
                <w:sz w:val="21"/>
                <w:szCs w:val="21"/>
              </w:rPr>
              <w:t>ванного широкополосного доступа</w:t>
            </w:r>
            <w:r w:rsidR="00254CFF" w:rsidRPr="001A0AEF">
              <w:rPr>
                <w:sz w:val="21"/>
                <w:szCs w:val="21"/>
              </w:rPr>
              <w:br/>
            </w:r>
            <w:r w:rsidRPr="001A0AEF">
              <w:rPr>
                <w:sz w:val="21"/>
                <w:szCs w:val="21"/>
              </w:rPr>
              <w:t>к информационно</w:t>
            </w:r>
            <w:r w:rsidR="001C2A40">
              <w:rPr>
                <w:sz w:val="21"/>
                <w:szCs w:val="21"/>
              </w:rPr>
              <w:t>-</w:t>
            </w:r>
            <w:r w:rsidRPr="001A0AEF">
              <w:rPr>
                <w:sz w:val="21"/>
                <w:szCs w:val="21"/>
              </w:rPr>
              <w:t>те</w:t>
            </w:r>
            <w:r w:rsidR="00254CFF" w:rsidRPr="001A0AEF">
              <w:rPr>
                <w:sz w:val="21"/>
                <w:szCs w:val="21"/>
              </w:rPr>
              <w:t>лекоммун</w:t>
            </w:r>
            <w:r w:rsidR="00120C85" w:rsidRPr="001A0AEF">
              <w:rPr>
                <w:sz w:val="21"/>
                <w:szCs w:val="21"/>
              </w:rPr>
              <w:t>и</w:t>
            </w:r>
            <w:r w:rsidRPr="001A0AEF">
              <w:rPr>
                <w:sz w:val="21"/>
                <w:szCs w:val="21"/>
              </w:rPr>
              <w:t>ка</w:t>
            </w:r>
            <w:r w:rsidR="001C2A40">
              <w:rPr>
                <w:sz w:val="21"/>
                <w:szCs w:val="21"/>
              </w:rPr>
              <w:t>-</w:t>
            </w:r>
            <w:r w:rsidR="00120C85" w:rsidRPr="001A0AEF">
              <w:rPr>
                <w:sz w:val="21"/>
                <w:szCs w:val="21"/>
              </w:rPr>
              <w:br/>
            </w:r>
            <w:r w:rsidRPr="001A0AEF">
              <w:rPr>
                <w:sz w:val="21"/>
                <w:szCs w:val="21"/>
              </w:rPr>
              <w:t>цион</w:t>
            </w:r>
            <w:r w:rsidR="00254CFF" w:rsidRPr="001A0AEF">
              <w:rPr>
                <w:sz w:val="21"/>
                <w:szCs w:val="21"/>
              </w:rPr>
              <w:t>ной сети "Интернет"</w:t>
            </w:r>
            <w:r w:rsidR="00254CFF" w:rsidRPr="001A0AEF">
              <w:rPr>
                <w:sz w:val="21"/>
                <w:szCs w:val="21"/>
              </w:rPr>
              <w:br/>
              <w:t>на конец отчетного периода</w:t>
            </w:r>
            <w:r w:rsidR="00254CFF" w:rsidRPr="001A0AEF">
              <w:rPr>
                <w:sz w:val="21"/>
                <w:szCs w:val="21"/>
              </w:rPr>
              <w:br/>
            </w:r>
            <w:r w:rsidR="00D84F20">
              <w:rPr>
                <w:sz w:val="21"/>
                <w:szCs w:val="21"/>
              </w:rPr>
              <w:t>по скорости доступа (17.6.1</w:t>
            </w:r>
            <w:r w:rsidRPr="001A0AEF">
              <w:rPr>
                <w:sz w:val="21"/>
                <w:szCs w:val="21"/>
              </w:rPr>
              <w:t>)</w:t>
            </w:r>
          </w:p>
        </w:tc>
        <w:tc>
          <w:tcPr>
            <w:tcW w:w="1845" w:type="dxa"/>
            <w:tcBorders>
              <w:top w:val="nil"/>
              <w:left w:val="nil"/>
              <w:bottom w:val="nil"/>
              <w:right w:val="nil"/>
            </w:tcBorders>
          </w:tcPr>
          <w:p w:rsidR="008E2FDE" w:rsidRPr="001A0AEF" w:rsidRDefault="008E2FDE" w:rsidP="007A72CB">
            <w:pPr>
              <w:pStyle w:val="ConsPlusNormal"/>
              <w:rPr>
                <w:sz w:val="21"/>
                <w:szCs w:val="21"/>
              </w:rPr>
            </w:pPr>
            <w:r w:rsidRPr="001A0AEF">
              <w:rPr>
                <w:sz w:val="21"/>
                <w:szCs w:val="21"/>
              </w:rPr>
              <w:t>Минцифры России</w:t>
            </w:r>
          </w:p>
        </w:tc>
        <w:tc>
          <w:tcPr>
            <w:tcW w:w="1969" w:type="dxa"/>
            <w:tcBorders>
              <w:top w:val="nil"/>
              <w:left w:val="nil"/>
              <w:bottom w:val="nil"/>
              <w:right w:val="nil"/>
            </w:tcBorders>
          </w:tcPr>
          <w:p w:rsidR="008E2FDE" w:rsidRPr="001A0AEF" w:rsidRDefault="008E2FDE" w:rsidP="007A72CB">
            <w:pPr>
              <w:pStyle w:val="ConsPlusNormal"/>
              <w:rPr>
                <w:sz w:val="21"/>
                <w:szCs w:val="21"/>
              </w:rPr>
            </w:pPr>
            <w:r w:rsidRPr="001A0AEF">
              <w:rPr>
                <w:sz w:val="21"/>
                <w:szCs w:val="21"/>
              </w:rPr>
              <w:t>по Российской Федерации</w:t>
            </w:r>
            <w:r w:rsidR="00EF6E46">
              <w:rPr>
                <w:sz w:val="21"/>
                <w:szCs w:val="21"/>
              </w:rPr>
              <w:t xml:space="preserve">, </w:t>
            </w:r>
            <w:r w:rsidR="00EF6E46">
              <w:t>субъектам Российской Федерации</w:t>
            </w:r>
          </w:p>
        </w:tc>
        <w:tc>
          <w:tcPr>
            <w:tcW w:w="1603" w:type="dxa"/>
            <w:tcBorders>
              <w:top w:val="nil"/>
              <w:left w:val="nil"/>
              <w:bottom w:val="nil"/>
              <w:right w:val="nil"/>
            </w:tcBorders>
          </w:tcPr>
          <w:p w:rsidR="008E2FDE" w:rsidRPr="001A0AEF" w:rsidRDefault="008E2FDE" w:rsidP="007A72CB">
            <w:pPr>
              <w:pStyle w:val="ConsPlusNormal"/>
              <w:rPr>
                <w:sz w:val="21"/>
                <w:szCs w:val="21"/>
              </w:rPr>
            </w:pPr>
            <w:r w:rsidRPr="001A0AEF">
              <w:rPr>
                <w:sz w:val="21"/>
                <w:szCs w:val="21"/>
              </w:rPr>
              <w:t>ежегодно</w:t>
            </w:r>
          </w:p>
        </w:tc>
        <w:tc>
          <w:tcPr>
            <w:tcW w:w="1714" w:type="dxa"/>
            <w:gridSpan w:val="2"/>
            <w:tcBorders>
              <w:top w:val="nil"/>
              <w:left w:val="nil"/>
              <w:bottom w:val="nil"/>
              <w:right w:val="nil"/>
            </w:tcBorders>
          </w:tcPr>
          <w:p w:rsidR="008E2FDE" w:rsidRPr="001A0AEF" w:rsidRDefault="008E2FDE" w:rsidP="007A72CB">
            <w:pPr>
              <w:pStyle w:val="ConsPlusNormal"/>
              <w:rPr>
                <w:sz w:val="21"/>
                <w:szCs w:val="21"/>
              </w:rPr>
            </w:pPr>
            <w:r w:rsidRPr="001A0AEF">
              <w:rPr>
                <w:sz w:val="21"/>
                <w:szCs w:val="21"/>
              </w:rPr>
              <w:t>20 июня</w:t>
            </w:r>
          </w:p>
        </w:tc>
      </w:tr>
      <w:tr w:rsidR="00EE77DA" w:rsidRPr="00EE77DA" w:rsidTr="00513A6E">
        <w:trPr>
          <w:jc w:val="center"/>
        </w:trPr>
        <w:tc>
          <w:tcPr>
            <w:tcW w:w="10158" w:type="dxa"/>
            <w:gridSpan w:val="10"/>
            <w:tcBorders>
              <w:top w:val="nil"/>
              <w:left w:val="nil"/>
              <w:bottom w:val="nil"/>
              <w:right w:val="nil"/>
            </w:tcBorders>
          </w:tcPr>
          <w:p w:rsidR="008E2FDE" w:rsidRPr="00EE77DA" w:rsidRDefault="008E2FDE" w:rsidP="007A72CB">
            <w:pPr>
              <w:pStyle w:val="ConsPlusNormal"/>
              <w:jc w:val="both"/>
            </w:pPr>
            <w:r w:rsidRPr="00EE77DA">
              <w:t xml:space="preserve">(в ред. распоряжений Правительства РФ от 10.04.2019 </w:t>
            </w:r>
            <w:hyperlink r:id="rId843" w:history="1">
              <w:r w:rsidR="00C56C9E">
                <w:t>№</w:t>
              </w:r>
              <w:r w:rsidRPr="00EE77DA">
                <w:t xml:space="preserve"> 680-р</w:t>
              </w:r>
            </w:hyperlink>
            <w:r w:rsidRPr="00EE77DA">
              <w:t xml:space="preserve">, от 18.01.2021 </w:t>
            </w:r>
            <w:hyperlink r:id="rId844" w:history="1">
              <w:r w:rsidR="00C56C9E">
                <w:t>№</w:t>
              </w:r>
              <w:r w:rsidRPr="00EE77DA">
                <w:t xml:space="preserve"> 40-р</w:t>
              </w:r>
            </w:hyperlink>
            <w:r w:rsidR="00D84F20">
              <w:t xml:space="preserve">, </w:t>
            </w:r>
            <w:r w:rsidR="00D84F20">
              <w:br/>
              <w:t>от 19.12.2024 № 3873-р</w:t>
            </w:r>
            <w:r w:rsidRPr="00EE77DA">
              <w:t>)</w:t>
            </w:r>
          </w:p>
        </w:tc>
      </w:tr>
      <w:tr w:rsidR="00EE77DA" w:rsidRPr="00EE77DA" w:rsidTr="00513A6E">
        <w:trPr>
          <w:gridAfter w:val="1"/>
          <w:wAfter w:w="51" w:type="dxa"/>
          <w:jc w:val="center"/>
        </w:trPr>
        <w:tc>
          <w:tcPr>
            <w:tcW w:w="990" w:type="dxa"/>
            <w:gridSpan w:val="2"/>
            <w:tcBorders>
              <w:top w:val="nil"/>
              <w:left w:val="nil"/>
              <w:bottom w:val="nil"/>
              <w:right w:val="nil"/>
            </w:tcBorders>
          </w:tcPr>
          <w:p w:rsidR="008E2FDE" w:rsidRPr="00EE77DA" w:rsidRDefault="008E2FDE" w:rsidP="007A72CB">
            <w:pPr>
              <w:pStyle w:val="ConsPlusNormal"/>
            </w:pPr>
            <w:r w:rsidRPr="00EE77DA">
              <w:t>2.8.87.</w:t>
            </w:r>
          </w:p>
        </w:tc>
        <w:tc>
          <w:tcPr>
            <w:tcW w:w="1986" w:type="dxa"/>
            <w:gridSpan w:val="2"/>
            <w:tcBorders>
              <w:top w:val="nil"/>
              <w:left w:val="nil"/>
              <w:bottom w:val="nil"/>
              <w:right w:val="nil"/>
            </w:tcBorders>
          </w:tcPr>
          <w:p w:rsidR="008E2FDE" w:rsidRPr="00EE77DA" w:rsidRDefault="008E2FDE" w:rsidP="007A72CB">
            <w:pPr>
              <w:pStyle w:val="ConsPlusNormal"/>
            </w:pPr>
            <w:r w:rsidRPr="00EE77DA">
              <w:t>Доля населения, пользующегося информационноте</w:t>
            </w:r>
            <w:r w:rsidR="00D752E7" w:rsidRPr="00EE77DA">
              <w:t>-</w:t>
            </w:r>
            <w:r w:rsidRPr="00EE77DA">
              <w:t>лекоммуникацион</w:t>
            </w:r>
            <w:r w:rsidR="00D752E7" w:rsidRPr="00EE77DA">
              <w:t>-</w:t>
            </w:r>
            <w:r w:rsidRPr="00EE77DA">
              <w:t>ной сетью "Интернет" (17.8.1)</w:t>
            </w:r>
          </w:p>
        </w:tc>
        <w:tc>
          <w:tcPr>
            <w:tcW w:w="1845" w:type="dxa"/>
            <w:tcBorders>
              <w:top w:val="nil"/>
              <w:left w:val="nil"/>
              <w:bottom w:val="nil"/>
              <w:right w:val="nil"/>
            </w:tcBorders>
          </w:tcPr>
          <w:p w:rsidR="008E2FDE" w:rsidRPr="00EE77DA" w:rsidRDefault="008E2FDE" w:rsidP="007A72CB">
            <w:pPr>
              <w:pStyle w:val="ConsPlusNormal"/>
            </w:pPr>
            <w:r w:rsidRPr="00EE77DA">
              <w:t>Росстат</w:t>
            </w:r>
          </w:p>
        </w:tc>
        <w:tc>
          <w:tcPr>
            <w:tcW w:w="1969" w:type="dxa"/>
            <w:tcBorders>
              <w:top w:val="nil"/>
              <w:left w:val="nil"/>
              <w:bottom w:val="nil"/>
              <w:right w:val="nil"/>
            </w:tcBorders>
          </w:tcPr>
          <w:p w:rsidR="008E2FDE" w:rsidRPr="00EE77DA" w:rsidRDefault="008E2FDE" w:rsidP="007A72CB">
            <w:pPr>
              <w:pStyle w:val="ConsPlusNormal"/>
            </w:pPr>
            <w:r w:rsidRPr="00EE77DA">
              <w:t xml:space="preserve">по </w:t>
            </w:r>
            <w:r w:rsidR="00254CFF" w:rsidRPr="00EE77DA">
              <w:t xml:space="preserve">Российской Федерации, </w:t>
            </w:r>
            <w:r w:rsidR="00407C00">
              <w:t xml:space="preserve">субъектам Российской Федерации, федеральным округам, </w:t>
            </w:r>
            <w:r w:rsidR="00254CFF" w:rsidRPr="00EE77DA">
              <w:t>городской</w:t>
            </w:r>
            <w:r w:rsidR="00254CFF" w:rsidRPr="00EE77DA">
              <w:br/>
            </w:r>
            <w:r w:rsidRPr="00EE77DA">
              <w:t>и сельской местности, полу, возрасту</w:t>
            </w:r>
          </w:p>
        </w:tc>
        <w:tc>
          <w:tcPr>
            <w:tcW w:w="1603" w:type="dxa"/>
            <w:tcBorders>
              <w:top w:val="nil"/>
              <w:left w:val="nil"/>
              <w:bottom w:val="nil"/>
              <w:right w:val="nil"/>
            </w:tcBorders>
          </w:tcPr>
          <w:p w:rsidR="008E2FDE" w:rsidRPr="00EE77DA" w:rsidRDefault="008E2FDE" w:rsidP="007A72CB">
            <w:pPr>
              <w:pStyle w:val="ConsPlusNormal"/>
            </w:pPr>
            <w:r w:rsidRPr="00EE77DA">
              <w:t>ежегодно</w:t>
            </w:r>
          </w:p>
        </w:tc>
        <w:tc>
          <w:tcPr>
            <w:tcW w:w="1714" w:type="dxa"/>
            <w:gridSpan w:val="2"/>
            <w:tcBorders>
              <w:top w:val="nil"/>
              <w:left w:val="nil"/>
              <w:bottom w:val="nil"/>
              <w:right w:val="nil"/>
            </w:tcBorders>
          </w:tcPr>
          <w:p w:rsidR="008E2FDE" w:rsidRPr="00EE77DA" w:rsidRDefault="001A0AEF" w:rsidP="007A72CB">
            <w:pPr>
              <w:pStyle w:val="ConsPlusNormal"/>
            </w:pPr>
            <w:r>
              <w:t>28 февраля</w:t>
            </w:r>
          </w:p>
        </w:tc>
      </w:tr>
      <w:tr w:rsidR="001A0AEF" w:rsidRPr="00EE77DA" w:rsidTr="00D92EBE">
        <w:trPr>
          <w:gridAfter w:val="1"/>
          <w:wAfter w:w="51" w:type="dxa"/>
          <w:jc w:val="center"/>
        </w:trPr>
        <w:tc>
          <w:tcPr>
            <w:tcW w:w="10107" w:type="dxa"/>
            <w:gridSpan w:val="9"/>
            <w:tcBorders>
              <w:top w:val="nil"/>
              <w:left w:val="nil"/>
              <w:bottom w:val="nil"/>
              <w:right w:val="nil"/>
            </w:tcBorders>
          </w:tcPr>
          <w:p w:rsidR="001A0AEF" w:rsidRDefault="00407C00" w:rsidP="007A72CB">
            <w:pPr>
              <w:pStyle w:val="ConsPlusNormal"/>
            </w:pPr>
            <w:r>
              <w:t>(в ред. распоряжений</w:t>
            </w:r>
            <w:r w:rsidR="001A0AEF">
              <w:t xml:space="preserve">  Правительства РФ от 17.08.2024 № 2237-р</w:t>
            </w:r>
            <w:r>
              <w:t>, от 19.12.2024 № 3873-р</w:t>
            </w:r>
            <w:r w:rsidR="001A0AEF" w:rsidRPr="00EE77DA">
              <w:t>)</w:t>
            </w:r>
          </w:p>
        </w:tc>
      </w:tr>
      <w:tr w:rsidR="00EE77DA" w:rsidRPr="00EE77DA" w:rsidTr="00513A6E">
        <w:trPr>
          <w:gridAfter w:val="1"/>
          <w:wAfter w:w="51" w:type="dxa"/>
          <w:jc w:val="center"/>
        </w:trPr>
        <w:tc>
          <w:tcPr>
            <w:tcW w:w="990" w:type="dxa"/>
            <w:gridSpan w:val="2"/>
            <w:tcBorders>
              <w:top w:val="nil"/>
              <w:left w:val="nil"/>
              <w:bottom w:val="nil"/>
              <w:right w:val="nil"/>
            </w:tcBorders>
          </w:tcPr>
          <w:p w:rsidR="008E2FDE" w:rsidRPr="00EE77DA" w:rsidRDefault="008E2FDE" w:rsidP="007A72CB">
            <w:pPr>
              <w:pStyle w:val="ConsPlusNormal"/>
            </w:pPr>
            <w:r w:rsidRPr="00EE77DA">
              <w:t>2.8.88.</w:t>
            </w:r>
          </w:p>
        </w:tc>
        <w:tc>
          <w:tcPr>
            <w:tcW w:w="1986" w:type="dxa"/>
            <w:gridSpan w:val="2"/>
            <w:tcBorders>
              <w:top w:val="nil"/>
              <w:left w:val="nil"/>
              <w:bottom w:val="nil"/>
              <w:right w:val="nil"/>
            </w:tcBorders>
          </w:tcPr>
          <w:p w:rsidR="008E2FDE" w:rsidRDefault="008E2FDE" w:rsidP="007A72CB">
            <w:pPr>
              <w:pStyle w:val="ConsPlusNormal"/>
            </w:pPr>
            <w:r w:rsidRPr="00EE77DA">
              <w:t xml:space="preserve">Долларовый объем финансовой </w:t>
            </w:r>
            <w:r w:rsidR="0046489C" w:rsidRPr="00EE77DA">
              <w:br/>
            </w:r>
            <w:r w:rsidRPr="00EE77DA">
              <w:t xml:space="preserve">и технической помощи развивающимся странам (в том числе оказываемой по линии Север-Юг, Юг-Юг </w:t>
            </w:r>
            <w:r w:rsidR="00F63411" w:rsidRPr="00EE77DA">
              <w:br/>
            </w:r>
            <w:r w:rsidRPr="00EE77DA">
              <w:t>и в рамках трехстороннего сотрудничества) (17.9.1)</w:t>
            </w:r>
          </w:p>
          <w:p w:rsidR="00407C00" w:rsidRPr="00EE77DA" w:rsidRDefault="00407C00" w:rsidP="007A72CB">
            <w:pPr>
              <w:pStyle w:val="ConsPlusNormal"/>
            </w:pPr>
          </w:p>
        </w:tc>
        <w:tc>
          <w:tcPr>
            <w:tcW w:w="1845" w:type="dxa"/>
            <w:tcBorders>
              <w:top w:val="nil"/>
              <w:left w:val="nil"/>
              <w:bottom w:val="nil"/>
              <w:right w:val="nil"/>
            </w:tcBorders>
          </w:tcPr>
          <w:p w:rsidR="008E2FDE" w:rsidRPr="00EE77DA" w:rsidRDefault="008E2FDE" w:rsidP="007A72CB">
            <w:pPr>
              <w:pStyle w:val="ConsPlusNormal"/>
            </w:pPr>
            <w:r w:rsidRPr="00EE77DA">
              <w:t>Минфин России</w:t>
            </w:r>
          </w:p>
        </w:tc>
        <w:tc>
          <w:tcPr>
            <w:tcW w:w="1969"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603" w:type="dxa"/>
            <w:tcBorders>
              <w:top w:val="nil"/>
              <w:left w:val="nil"/>
              <w:bottom w:val="nil"/>
              <w:right w:val="nil"/>
            </w:tcBorders>
          </w:tcPr>
          <w:p w:rsidR="008E2FDE" w:rsidRPr="00EE77DA" w:rsidRDefault="008E2FDE" w:rsidP="007A72CB">
            <w:pPr>
              <w:pStyle w:val="ConsPlusNormal"/>
            </w:pPr>
            <w:r w:rsidRPr="00EE77DA">
              <w:t>ежегодно</w:t>
            </w:r>
          </w:p>
        </w:tc>
        <w:tc>
          <w:tcPr>
            <w:tcW w:w="1714" w:type="dxa"/>
            <w:gridSpan w:val="2"/>
            <w:tcBorders>
              <w:top w:val="nil"/>
              <w:left w:val="nil"/>
              <w:bottom w:val="nil"/>
              <w:right w:val="nil"/>
            </w:tcBorders>
          </w:tcPr>
          <w:p w:rsidR="008E2FDE" w:rsidRPr="00EE77DA" w:rsidRDefault="008E2FDE" w:rsidP="007A72CB">
            <w:pPr>
              <w:pStyle w:val="ConsPlusNormal"/>
              <w:jc w:val="both"/>
            </w:pPr>
            <w:r w:rsidRPr="00EE77DA">
              <w:t>31 августа</w:t>
            </w:r>
          </w:p>
        </w:tc>
      </w:tr>
      <w:tr w:rsidR="00EE77DA" w:rsidRPr="00EE77DA" w:rsidTr="00513A6E">
        <w:trPr>
          <w:gridAfter w:val="1"/>
          <w:wAfter w:w="51" w:type="dxa"/>
          <w:jc w:val="center"/>
        </w:trPr>
        <w:tc>
          <w:tcPr>
            <w:tcW w:w="990" w:type="dxa"/>
            <w:gridSpan w:val="2"/>
            <w:tcBorders>
              <w:top w:val="nil"/>
              <w:left w:val="nil"/>
              <w:bottom w:val="nil"/>
              <w:right w:val="nil"/>
            </w:tcBorders>
          </w:tcPr>
          <w:p w:rsidR="008E2FDE" w:rsidRPr="00EE77DA" w:rsidRDefault="008E2FDE" w:rsidP="007A72CB">
            <w:pPr>
              <w:pStyle w:val="ConsPlusNormal"/>
            </w:pPr>
            <w:r w:rsidRPr="00EE77DA">
              <w:t>2.8.89.</w:t>
            </w:r>
          </w:p>
        </w:tc>
        <w:tc>
          <w:tcPr>
            <w:tcW w:w="1986" w:type="dxa"/>
            <w:gridSpan w:val="2"/>
            <w:tcBorders>
              <w:top w:val="nil"/>
              <w:left w:val="nil"/>
              <w:bottom w:val="nil"/>
              <w:right w:val="nil"/>
            </w:tcBorders>
          </w:tcPr>
          <w:p w:rsidR="00254CFF" w:rsidRPr="00EE77DA" w:rsidRDefault="008E2FDE" w:rsidP="007A72CB">
            <w:pPr>
              <w:pStyle w:val="ConsPlusNormal"/>
            </w:pPr>
            <w:r w:rsidRPr="00EE77DA">
              <w:t xml:space="preserve">Наличие полностью финансируемого </w:t>
            </w:r>
            <w:r w:rsidR="0046489C" w:rsidRPr="00EE77DA">
              <w:br/>
            </w:r>
            <w:r w:rsidRPr="00EE77DA">
              <w:t>и осуществляемого национального статистического плана, в разбивке по источникам финансирования (17.18.3)</w:t>
            </w:r>
          </w:p>
        </w:tc>
        <w:tc>
          <w:tcPr>
            <w:tcW w:w="1845" w:type="dxa"/>
            <w:tcBorders>
              <w:top w:val="nil"/>
              <w:left w:val="nil"/>
              <w:bottom w:val="nil"/>
              <w:right w:val="nil"/>
            </w:tcBorders>
          </w:tcPr>
          <w:p w:rsidR="008E2FDE" w:rsidRPr="00EE77DA" w:rsidRDefault="008E2FDE" w:rsidP="007A72CB">
            <w:pPr>
              <w:pStyle w:val="ConsPlusNormal"/>
            </w:pPr>
            <w:r w:rsidRPr="00EE77DA">
              <w:t>Росстат</w:t>
            </w:r>
          </w:p>
        </w:tc>
        <w:tc>
          <w:tcPr>
            <w:tcW w:w="1969"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603" w:type="dxa"/>
            <w:tcBorders>
              <w:top w:val="nil"/>
              <w:left w:val="nil"/>
              <w:bottom w:val="nil"/>
              <w:right w:val="nil"/>
            </w:tcBorders>
          </w:tcPr>
          <w:p w:rsidR="008E2FDE" w:rsidRPr="00EE77DA" w:rsidRDefault="008E2FDE" w:rsidP="007A72CB">
            <w:pPr>
              <w:pStyle w:val="ConsPlusNormal"/>
            </w:pPr>
            <w:r w:rsidRPr="00EE77DA">
              <w:t>ежегодно</w:t>
            </w:r>
          </w:p>
        </w:tc>
        <w:tc>
          <w:tcPr>
            <w:tcW w:w="1714" w:type="dxa"/>
            <w:gridSpan w:val="2"/>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513A6E">
        <w:trPr>
          <w:gridAfter w:val="1"/>
          <w:wAfter w:w="51" w:type="dxa"/>
          <w:jc w:val="center"/>
        </w:trPr>
        <w:tc>
          <w:tcPr>
            <w:tcW w:w="990" w:type="dxa"/>
            <w:gridSpan w:val="2"/>
            <w:tcBorders>
              <w:top w:val="nil"/>
              <w:left w:val="nil"/>
              <w:bottom w:val="nil"/>
              <w:right w:val="nil"/>
            </w:tcBorders>
          </w:tcPr>
          <w:p w:rsidR="008E2FDE" w:rsidRPr="00EE77DA" w:rsidRDefault="008E2FDE" w:rsidP="007A72CB">
            <w:pPr>
              <w:pStyle w:val="ConsPlusNormal"/>
            </w:pPr>
            <w:r w:rsidRPr="00EE77DA">
              <w:t>2.8.90.</w:t>
            </w:r>
          </w:p>
        </w:tc>
        <w:tc>
          <w:tcPr>
            <w:tcW w:w="1986" w:type="dxa"/>
            <w:gridSpan w:val="2"/>
            <w:tcBorders>
              <w:top w:val="nil"/>
              <w:left w:val="nil"/>
              <w:bottom w:val="nil"/>
              <w:right w:val="nil"/>
            </w:tcBorders>
          </w:tcPr>
          <w:p w:rsidR="008E2FDE" w:rsidRPr="00EE77DA" w:rsidRDefault="008E2FDE" w:rsidP="007A72CB">
            <w:pPr>
              <w:pStyle w:val="ConsPlusNormal"/>
            </w:pPr>
            <w:r w:rsidRPr="00EE77DA">
              <w:t xml:space="preserve">Долларовая стоимость всех ресурсов, выделенных </w:t>
            </w:r>
            <w:r w:rsidR="0046489C" w:rsidRPr="00EE77DA">
              <w:br/>
            </w:r>
            <w:r w:rsidRPr="00EE77DA">
              <w:t>на наращивание потенциала развивающихся стран в области статистики (17.19.1)</w:t>
            </w:r>
          </w:p>
        </w:tc>
        <w:tc>
          <w:tcPr>
            <w:tcW w:w="1845" w:type="dxa"/>
            <w:tcBorders>
              <w:top w:val="nil"/>
              <w:left w:val="nil"/>
              <w:bottom w:val="nil"/>
              <w:right w:val="nil"/>
            </w:tcBorders>
          </w:tcPr>
          <w:p w:rsidR="008E2FDE" w:rsidRPr="00EE77DA" w:rsidRDefault="008E2FDE" w:rsidP="007A72CB">
            <w:pPr>
              <w:pStyle w:val="ConsPlusNormal"/>
            </w:pPr>
            <w:r w:rsidRPr="00EE77DA">
              <w:t>Минфин России</w:t>
            </w:r>
          </w:p>
        </w:tc>
        <w:tc>
          <w:tcPr>
            <w:tcW w:w="1969"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603" w:type="dxa"/>
            <w:tcBorders>
              <w:top w:val="nil"/>
              <w:left w:val="nil"/>
              <w:bottom w:val="nil"/>
              <w:right w:val="nil"/>
            </w:tcBorders>
          </w:tcPr>
          <w:p w:rsidR="008E2FDE" w:rsidRPr="00EE77DA" w:rsidRDefault="008E2FDE" w:rsidP="007A72CB">
            <w:pPr>
              <w:pStyle w:val="ConsPlusNormal"/>
            </w:pPr>
            <w:r w:rsidRPr="00EE77DA">
              <w:t>ежегодно</w:t>
            </w:r>
          </w:p>
        </w:tc>
        <w:tc>
          <w:tcPr>
            <w:tcW w:w="1714" w:type="dxa"/>
            <w:gridSpan w:val="2"/>
            <w:tcBorders>
              <w:top w:val="nil"/>
              <w:left w:val="nil"/>
              <w:bottom w:val="nil"/>
              <w:right w:val="nil"/>
            </w:tcBorders>
          </w:tcPr>
          <w:p w:rsidR="008E2FDE" w:rsidRPr="00EE77DA" w:rsidRDefault="008E2FDE" w:rsidP="007A72CB">
            <w:pPr>
              <w:pStyle w:val="ConsPlusNormal"/>
            </w:pPr>
            <w:r w:rsidRPr="00EE77DA">
              <w:t>31 августа</w:t>
            </w:r>
          </w:p>
        </w:tc>
      </w:tr>
      <w:tr w:rsidR="00EE77DA" w:rsidRPr="00EE77DA" w:rsidTr="00513A6E">
        <w:trPr>
          <w:gridAfter w:val="1"/>
          <w:wAfter w:w="51" w:type="dxa"/>
          <w:jc w:val="center"/>
        </w:trPr>
        <w:tc>
          <w:tcPr>
            <w:tcW w:w="990" w:type="dxa"/>
            <w:gridSpan w:val="2"/>
            <w:tcBorders>
              <w:top w:val="nil"/>
              <w:left w:val="nil"/>
              <w:bottom w:val="nil"/>
              <w:right w:val="nil"/>
            </w:tcBorders>
          </w:tcPr>
          <w:p w:rsidR="008E2FDE" w:rsidRPr="00EE77DA" w:rsidRDefault="008E2FDE" w:rsidP="007A72CB">
            <w:pPr>
              <w:pStyle w:val="ConsPlusNormal"/>
            </w:pPr>
            <w:r w:rsidRPr="00EE77DA">
              <w:t>2.8.91.</w:t>
            </w:r>
          </w:p>
        </w:tc>
        <w:tc>
          <w:tcPr>
            <w:tcW w:w="1986" w:type="dxa"/>
            <w:gridSpan w:val="2"/>
            <w:tcBorders>
              <w:top w:val="nil"/>
              <w:left w:val="nil"/>
              <w:bottom w:val="nil"/>
              <w:right w:val="nil"/>
            </w:tcBorders>
          </w:tcPr>
          <w:p w:rsidR="008E2FDE" w:rsidRPr="00EE77DA" w:rsidRDefault="008E2FDE" w:rsidP="007A72CB">
            <w:pPr>
              <w:pStyle w:val="ConsPlusNormal"/>
            </w:pPr>
            <w:r w:rsidRPr="00EE77DA">
              <w:t>Доля населения, охватываемого минимальным уровнем (системами) социаль</w:t>
            </w:r>
            <w:r w:rsidR="007A2AEC" w:rsidRPr="00EE77DA">
              <w:t>ной защиты, в разбивке по полу,</w:t>
            </w:r>
            <w:r w:rsidR="007A2AEC" w:rsidRPr="00EE77DA">
              <w:br/>
            </w:r>
            <w:r w:rsidRPr="00EE77DA">
              <w:t>с выделением детей, безработных, пожилых, инвалидов, беременных, новорожденных, лиц, получивших трудовое увечье, бедных и уязвимых (1.3.1)</w:t>
            </w:r>
          </w:p>
        </w:tc>
        <w:tc>
          <w:tcPr>
            <w:tcW w:w="1845" w:type="dxa"/>
            <w:tcBorders>
              <w:top w:val="nil"/>
              <w:left w:val="nil"/>
              <w:bottom w:val="nil"/>
              <w:right w:val="nil"/>
            </w:tcBorders>
          </w:tcPr>
          <w:p w:rsidR="008E2FDE" w:rsidRPr="00EE77DA" w:rsidRDefault="008E2FDE" w:rsidP="007A72CB">
            <w:pPr>
              <w:pStyle w:val="ConsPlusNormal"/>
            </w:pPr>
            <w:r w:rsidRPr="00EE77DA">
              <w:t>Минтруд России</w:t>
            </w:r>
          </w:p>
        </w:tc>
        <w:tc>
          <w:tcPr>
            <w:tcW w:w="1969"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603" w:type="dxa"/>
            <w:tcBorders>
              <w:top w:val="nil"/>
              <w:left w:val="nil"/>
              <w:bottom w:val="nil"/>
              <w:right w:val="nil"/>
            </w:tcBorders>
          </w:tcPr>
          <w:p w:rsidR="008E2FDE" w:rsidRPr="00EE77DA" w:rsidRDefault="008E2FDE" w:rsidP="007A72CB">
            <w:pPr>
              <w:pStyle w:val="ConsPlusNormal"/>
            </w:pPr>
            <w:r w:rsidRPr="00EE77DA">
              <w:t xml:space="preserve">ежегодно, начиная </w:t>
            </w:r>
            <w:r w:rsidR="0046489C" w:rsidRPr="00EE77DA">
              <w:br/>
            </w:r>
            <w:r w:rsidRPr="00EE77DA">
              <w:t>с 2023 года</w:t>
            </w:r>
          </w:p>
        </w:tc>
        <w:tc>
          <w:tcPr>
            <w:tcW w:w="1714" w:type="dxa"/>
            <w:gridSpan w:val="2"/>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513A6E">
        <w:trPr>
          <w:jc w:val="center"/>
        </w:trPr>
        <w:tc>
          <w:tcPr>
            <w:tcW w:w="10158" w:type="dxa"/>
            <w:gridSpan w:val="10"/>
            <w:tcBorders>
              <w:top w:val="nil"/>
              <w:left w:val="nil"/>
              <w:bottom w:val="nil"/>
              <w:right w:val="nil"/>
            </w:tcBorders>
          </w:tcPr>
          <w:p w:rsidR="008E2FDE" w:rsidRPr="00EE77DA" w:rsidRDefault="008E2FDE" w:rsidP="007A72CB">
            <w:pPr>
              <w:pStyle w:val="ConsPlusNormal"/>
              <w:jc w:val="both"/>
            </w:pPr>
            <w:r w:rsidRPr="00EE77DA">
              <w:t xml:space="preserve">(п. 2.8.91 введен </w:t>
            </w:r>
            <w:hyperlink r:id="rId845" w:history="1">
              <w:r w:rsidRPr="00EE77DA">
                <w:t>распоряжением</w:t>
              </w:r>
            </w:hyperlink>
            <w:r w:rsidRPr="00EE77DA">
              <w:t xml:space="preserve"> Правительства РФ от 05.11.2020 </w:t>
            </w:r>
            <w:r w:rsidR="00C56C9E">
              <w:t>№</w:t>
            </w:r>
            <w:r w:rsidRPr="00EE77DA">
              <w:t xml:space="preserve"> 2876-р)</w:t>
            </w:r>
          </w:p>
        </w:tc>
      </w:tr>
      <w:tr w:rsidR="00EE77DA" w:rsidRPr="00EE77DA" w:rsidTr="00513A6E">
        <w:trPr>
          <w:gridAfter w:val="1"/>
          <w:wAfter w:w="51" w:type="dxa"/>
          <w:jc w:val="center"/>
        </w:trPr>
        <w:tc>
          <w:tcPr>
            <w:tcW w:w="990" w:type="dxa"/>
            <w:gridSpan w:val="2"/>
            <w:tcBorders>
              <w:top w:val="nil"/>
              <w:left w:val="nil"/>
              <w:bottom w:val="nil"/>
              <w:right w:val="nil"/>
            </w:tcBorders>
          </w:tcPr>
          <w:p w:rsidR="008E2FDE" w:rsidRPr="00EE77DA" w:rsidRDefault="008E2FDE" w:rsidP="007A72CB">
            <w:pPr>
              <w:pStyle w:val="ConsPlusNormal"/>
            </w:pPr>
            <w:r w:rsidRPr="00EE77DA">
              <w:t>2.8.92.</w:t>
            </w:r>
          </w:p>
        </w:tc>
        <w:tc>
          <w:tcPr>
            <w:tcW w:w="1986" w:type="dxa"/>
            <w:gridSpan w:val="2"/>
            <w:tcBorders>
              <w:top w:val="nil"/>
              <w:left w:val="nil"/>
              <w:bottom w:val="nil"/>
              <w:right w:val="nil"/>
            </w:tcBorders>
          </w:tcPr>
          <w:p w:rsidR="008E2FDE" w:rsidRPr="00EE77DA" w:rsidRDefault="008E2FDE" w:rsidP="007A72CB">
            <w:pPr>
              <w:pStyle w:val="ConsPlusNormal"/>
            </w:pPr>
            <w:r w:rsidRPr="00EE77DA">
              <w:t xml:space="preserve">Доля целевой группы населения, охваченная иммунизацией </w:t>
            </w:r>
            <w:r w:rsidR="0046489C" w:rsidRPr="00EE77DA">
              <w:br/>
            </w:r>
            <w:r w:rsidRPr="00EE77DA">
              <w:t xml:space="preserve">в декретированных возрастах против инфекций, входящих </w:t>
            </w:r>
            <w:r w:rsidR="0046489C" w:rsidRPr="00EE77DA">
              <w:br/>
            </w:r>
            <w:r w:rsidRPr="00EE77DA">
              <w:t>в национальный календарь профилактических при</w:t>
            </w:r>
            <w:r w:rsidR="007A2AEC" w:rsidRPr="00EE77DA">
              <w:t>вивок (отдельно</w:t>
            </w:r>
            <w:r w:rsidR="007A2AEC" w:rsidRPr="00EE77DA">
              <w:br/>
            </w:r>
            <w:r w:rsidRPr="00EE77DA">
              <w:t>по нозологиям: дифтерия, полиомиелит, корь, гепатит В) (3.b.1)</w:t>
            </w:r>
          </w:p>
        </w:tc>
        <w:tc>
          <w:tcPr>
            <w:tcW w:w="1845" w:type="dxa"/>
            <w:tcBorders>
              <w:top w:val="nil"/>
              <w:left w:val="nil"/>
              <w:bottom w:val="nil"/>
              <w:right w:val="nil"/>
            </w:tcBorders>
          </w:tcPr>
          <w:p w:rsidR="008E2FDE" w:rsidRPr="00EE77DA" w:rsidRDefault="008E2FDE" w:rsidP="007A72CB">
            <w:pPr>
              <w:pStyle w:val="ConsPlusNormal"/>
            </w:pPr>
            <w:r w:rsidRPr="00EE77DA">
              <w:t>Роспотребнадзор</w:t>
            </w:r>
          </w:p>
        </w:tc>
        <w:tc>
          <w:tcPr>
            <w:tcW w:w="1969" w:type="dxa"/>
            <w:tcBorders>
              <w:top w:val="nil"/>
              <w:left w:val="nil"/>
              <w:bottom w:val="nil"/>
              <w:right w:val="nil"/>
            </w:tcBorders>
          </w:tcPr>
          <w:p w:rsidR="008E2FDE" w:rsidRPr="00EE77DA" w:rsidRDefault="008E2FDE" w:rsidP="007A72CB">
            <w:pPr>
              <w:pStyle w:val="ConsPlusNormal"/>
            </w:pPr>
            <w:r w:rsidRPr="00EE77DA">
              <w:t xml:space="preserve">по Российской Федерации, </w:t>
            </w:r>
            <w:r w:rsidR="00407C00">
              <w:t xml:space="preserve">субъектам Российской Федерации, федеральным округам, </w:t>
            </w:r>
            <w:r w:rsidRPr="00EE77DA">
              <w:t>возрасту</w:t>
            </w:r>
          </w:p>
        </w:tc>
        <w:tc>
          <w:tcPr>
            <w:tcW w:w="1603" w:type="dxa"/>
            <w:tcBorders>
              <w:top w:val="nil"/>
              <w:left w:val="nil"/>
              <w:bottom w:val="nil"/>
              <w:right w:val="nil"/>
            </w:tcBorders>
          </w:tcPr>
          <w:p w:rsidR="008E2FDE" w:rsidRPr="00EE77DA" w:rsidRDefault="008E2FDE" w:rsidP="007A72CB">
            <w:pPr>
              <w:pStyle w:val="ConsPlusNormal"/>
            </w:pPr>
            <w:r w:rsidRPr="00EE77DA">
              <w:t>ежегодно</w:t>
            </w:r>
          </w:p>
        </w:tc>
        <w:tc>
          <w:tcPr>
            <w:tcW w:w="1714" w:type="dxa"/>
            <w:gridSpan w:val="2"/>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513A6E">
        <w:trPr>
          <w:jc w:val="center"/>
        </w:trPr>
        <w:tc>
          <w:tcPr>
            <w:tcW w:w="10158" w:type="dxa"/>
            <w:gridSpan w:val="10"/>
            <w:tcBorders>
              <w:top w:val="nil"/>
              <w:left w:val="nil"/>
              <w:bottom w:val="nil"/>
              <w:right w:val="nil"/>
            </w:tcBorders>
          </w:tcPr>
          <w:p w:rsidR="007A2AEC" w:rsidRDefault="008E2FDE" w:rsidP="007A72CB">
            <w:pPr>
              <w:pStyle w:val="ConsPlusNormal"/>
              <w:jc w:val="both"/>
            </w:pPr>
            <w:r w:rsidRPr="00EE77DA">
              <w:t xml:space="preserve">(п. 2.8.92 введен </w:t>
            </w:r>
            <w:hyperlink r:id="rId846" w:history="1">
              <w:r w:rsidRPr="00EE77DA">
                <w:t>распоряжением</w:t>
              </w:r>
            </w:hyperlink>
            <w:r w:rsidRPr="00EE77DA">
              <w:t xml:space="preserve"> Правительства РФ от 05.11.2020 </w:t>
            </w:r>
            <w:r w:rsidR="00C56C9E">
              <w:t>№</w:t>
            </w:r>
            <w:r w:rsidRPr="00EE77DA">
              <w:t xml:space="preserve"> 2876-р)</w:t>
            </w:r>
          </w:p>
          <w:p w:rsidR="00407C00" w:rsidRPr="00EE77DA" w:rsidRDefault="00407C00" w:rsidP="007A72CB">
            <w:pPr>
              <w:pStyle w:val="ConsPlusNormal"/>
              <w:jc w:val="both"/>
            </w:pPr>
            <w:r w:rsidRPr="00CE65B2">
              <w:rPr>
                <w:sz w:val="21"/>
                <w:szCs w:val="21"/>
              </w:rPr>
              <w:t xml:space="preserve">(в ред. </w:t>
            </w:r>
            <w:hyperlink r:id="rId847"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513A6E" w:rsidRPr="00EE77DA" w:rsidTr="00513A6E">
        <w:trPr>
          <w:gridAfter w:val="1"/>
          <w:wAfter w:w="51" w:type="dxa"/>
          <w:jc w:val="center"/>
        </w:trPr>
        <w:tc>
          <w:tcPr>
            <w:tcW w:w="990" w:type="dxa"/>
            <w:gridSpan w:val="2"/>
            <w:tcBorders>
              <w:top w:val="nil"/>
              <w:left w:val="nil"/>
              <w:bottom w:val="nil"/>
              <w:right w:val="nil"/>
            </w:tcBorders>
          </w:tcPr>
          <w:p w:rsidR="00513A6E" w:rsidRPr="00C338CD" w:rsidRDefault="00513A6E" w:rsidP="007A72CB">
            <w:pPr>
              <w:pStyle w:val="ConsPlusNormal"/>
            </w:pPr>
            <w:r w:rsidRPr="00C338CD">
              <w:t>2.8.93 – 2.8.94.</w:t>
            </w:r>
          </w:p>
        </w:tc>
        <w:tc>
          <w:tcPr>
            <w:tcW w:w="9117" w:type="dxa"/>
            <w:gridSpan w:val="7"/>
            <w:tcBorders>
              <w:top w:val="nil"/>
              <w:left w:val="nil"/>
              <w:bottom w:val="nil"/>
              <w:right w:val="nil"/>
            </w:tcBorders>
          </w:tcPr>
          <w:p w:rsidR="00513A6E" w:rsidRPr="00C338CD" w:rsidRDefault="00513A6E" w:rsidP="007A72CB">
            <w:pPr>
              <w:pStyle w:val="ConsPlusNormal"/>
            </w:pPr>
            <w:r w:rsidRPr="00C338CD">
              <w:t>Исключены. - Распоряжение Правительства РФ от 10.06.2023 № 1540-р</w:t>
            </w:r>
          </w:p>
        </w:tc>
      </w:tr>
      <w:tr w:rsidR="00EE77DA" w:rsidRPr="00EE77DA" w:rsidTr="00513A6E">
        <w:trPr>
          <w:gridAfter w:val="1"/>
          <w:wAfter w:w="51" w:type="dxa"/>
          <w:jc w:val="center"/>
        </w:trPr>
        <w:tc>
          <w:tcPr>
            <w:tcW w:w="990" w:type="dxa"/>
            <w:gridSpan w:val="2"/>
            <w:vMerge w:val="restart"/>
            <w:tcBorders>
              <w:top w:val="nil"/>
              <w:left w:val="nil"/>
              <w:bottom w:val="nil"/>
              <w:right w:val="nil"/>
            </w:tcBorders>
          </w:tcPr>
          <w:p w:rsidR="008E2FDE" w:rsidRPr="00EE77DA" w:rsidRDefault="008E2FDE" w:rsidP="007A72CB">
            <w:pPr>
              <w:pStyle w:val="ConsPlusNormal"/>
              <w:spacing w:line="228" w:lineRule="auto"/>
            </w:pPr>
            <w:r w:rsidRPr="00EE77DA">
              <w:t>2.8.95.</w:t>
            </w:r>
          </w:p>
        </w:tc>
        <w:tc>
          <w:tcPr>
            <w:tcW w:w="1986" w:type="dxa"/>
            <w:gridSpan w:val="2"/>
            <w:tcBorders>
              <w:top w:val="nil"/>
              <w:left w:val="nil"/>
              <w:bottom w:val="nil"/>
              <w:right w:val="nil"/>
            </w:tcBorders>
          </w:tcPr>
          <w:p w:rsidR="008E2FDE" w:rsidRPr="00EE77DA" w:rsidRDefault="008E2FDE" w:rsidP="007A72CB">
            <w:pPr>
              <w:pStyle w:val="ConsPlusNormal"/>
              <w:spacing w:line="228" w:lineRule="auto"/>
            </w:pPr>
            <w:r w:rsidRPr="00EE77DA">
              <w:t>Доля школ, обеспеченных основными услугами (4.a.1):</w:t>
            </w:r>
          </w:p>
        </w:tc>
        <w:tc>
          <w:tcPr>
            <w:tcW w:w="1845" w:type="dxa"/>
            <w:tcBorders>
              <w:top w:val="nil"/>
              <w:left w:val="nil"/>
              <w:bottom w:val="nil"/>
              <w:right w:val="nil"/>
            </w:tcBorders>
          </w:tcPr>
          <w:p w:rsidR="008E2FDE" w:rsidRPr="00EE77DA" w:rsidRDefault="008E2FDE" w:rsidP="007A72CB">
            <w:pPr>
              <w:pStyle w:val="ConsPlusNormal"/>
              <w:spacing w:line="228" w:lineRule="auto"/>
            </w:pPr>
            <w:r w:rsidRPr="00EE77DA">
              <w:t>Минпросвещения России</w:t>
            </w:r>
          </w:p>
        </w:tc>
        <w:tc>
          <w:tcPr>
            <w:tcW w:w="1969" w:type="dxa"/>
            <w:tcBorders>
              <w:top w:val="nil"/>
              <w:left w:val="nil"/>
              <w:bottom w:val="nil"/>
              <w:right w:val="nil"/>
            </w:tcBorders>
          </w:tcPr>
          <w:p w:rsidR="008E2FDE" w:rsidRPr="00EE77DA" w:rsidRDefault="008E2FDE" w:rsidP="007A72CB">
            <w:pPr>
              <w:pStyle w:val="ConsPlusNormal"/>
              <w:spacing w:line="228" w:lineRule="auto"/>
            </w:pPr>
          </w:p>
        </w:tc>
        <w:tc>
          <w:tcPr>
            <w:tcW w:w="1603" w:type="dxa"/>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714" w:type="dxa"/>
            <w:gridSpan w:val="2"/>
            <w:tcBorders>
              <w:top w:val="nil"/>
              <w:left w:val="nil"/>
              <w:bottom w:val="nil"/>
              <w:right w:val="nil"/>
            </w:tcBorders>
          </w:tcPr>
          <w:p w:rsidR="008E2FDE" w:rsidRPr="00EE77DA" w:rsidRDefault="008E2FDE" w:rsidP="007A72CB">
            <w:pPr>
              <w:pStyle w:val="ConsPlusNormal"/>
              <w:spacing w:line="228" w:lineRule="auto"/>
            </w:pPr>
            <w:r w:rsidRPr="00EE77DA">
              <w:t>15 августа</w:t>
            </w:r>
          </w:p>
        </w:tc>
      </w:tr>
      <w:tr w:rsidR="00EE77DA" w:rsidRPr="00EE77DA" w:rsidTr="00513A6E">
        <w:trPr>
          <w:gridAfter w:val="1"/>
          <w:wAfter w:w="51" w:type="dxa"/>
          <w:jc w:val="center"/>
        </w:trPr>
        <w:tc>
          <w:tcPr>
            <w:tcW w:w="990" w:type="dxa"/>
            <w:gridSpan w:val="2"/>
            <w:vMerge/>
            <w:tcBorders>
              <w:top w:val="nil"/>
              <w:left w:val="nil"/>
              <w:bottom w:val="nil"/>
              <w:right w:val="nil"/>
            </w:tcBorders>
          </w:tcPr>
          <w:p w:rsidR="008E2FDE" w:rsidRPr="00EE77DA" w:rsidRDefault="008E2FDE" w:rsidP="007A72CB">
            <w:pPr>
              <w:spacing w:line="228" w:lineRule="auto"/>
            </w:pPr>
          </w:p>
        </w:tc>
        <w:tc>
          <w:tcPr>
            <w:tcW w:w="1986" w:type="dxa"/>
            <w:gridSpan w:val="2"/>
            <w:tcBorders>
              <w:top w:val="nil"/>
              <w:left w:val="nil"/>
              <w:bottom w:val="nil"/>
              <w:right w:val="nil"/>
            </w:tcBorders>
          </w:tcPr>
          <w:p w:rsidR="008E2FDE" w:rsidRPr="00EE77DA" w:rsidRDefault="008E2FDE" w:rsidP="007A72CB">
            <w:pPr>
              <w:pStyle w:val="ConsPlusNormal"/>
              <w:spacing w:line="228" w:lineRule="auto"/>
            </w:pPr>
            <w:r w:rsidRPr="00EE77DA">
              <w:t>электроэнергией</w:t>
            </w:r>
          </w:p>
        </w:tc>
        <w:tc>
          <w:tcPr>
            <w:tcW w:w="1845" w:type="dxa"/>
            <w:tcBorders>
              <w:top w:val="nil"/>
              <w:left w:val="nil"/>
              <w:bottom w:val="nil"/>
              <w:right w:val="nil"/>
            </w:tcBorders>
          </w:tcPr>
          <w:p w:rsidR="008E2FDE" w:rsidRPr="00EE77DA" w:rsidRDefault="008E2FDE" w:rsidP="007A72CB">
            <w:pPr>
              <w:pStyle w:val="ConsPlusNormal"/>
              <w:spacing w:line="228" w:lineRule="auto"/>
            </w:pPr>
          </w:p>
        </w:tc>
        <w:tc>
          <w:tcPr>
            <w:tcW w:w="1969" w:type="dxa"/>
            <w:tcBorders>
              <w:top w:val="nil"/>
              <w:left w:val="nil"/>
              <w:bottom w:val="nil"/>
              <w:right w:val="nil"/>
            </w:tcBorders>
          </w:tcPr>
          <w:p w:rsidR="008E2FDE" w:rsidRPr="00EE77DA" w:rsidRDefault="00192248" w:rsidP="007A72CB">
            <w:pPr>
              <w:pStyle w:val="ConsPlusNormal"/>
              <w:spacing w:line="228" w:lineRule="auto"/>
            </w:pPr>
            <w:r w:rsidRPr="00EE77DA">
              <w:t>по Российской Федерации</w:t>
            </w:r>
          </w:p>
        </w:tc>
        <w:tc>
          <w:tcPr>
            <w:tcW w:w="1603" w:type="dxa"/>
            <w:tcBorders>
              <w:top w:val="nil"/>
              <w:left w:val="nil"/>
              <w:bottom w:val="nil"/>
              <w:right w:val="nil"/>
            </w:tcBorders>
          </w:tcPr>
          <w:p w:rsidR="008E2FDE" w:rsidRPr="00EE77DA" w:rsidRDefault="008E2FDE" w:rsidP="007A72CB">
            <w:pPr>
              <w:pStyle w:val="ConsPlusNormal"/>
              <w:spacing w:line="228" w:lineRule="auto"/>
            </w:pPr>
          </w:p>
        </w:tc>
        <w:tc>
          <w:tcPr>
            <w:tcW w:w="1714" w:type="dxa"/>
            <w:gridSpan w:val="2"/>
            <w:tcBorders>
              <w:top w:val="nil"/>
              <w:left w:val="nil"/>
              <w:bottom w:val="nil"/>
              <w:right w:val="nil"/>
            </w:tcBorders>
          </w:tcPr>
          <w:p w:rsidR="008E2FDE" w:rsidRPr="00EE77DA" w:rsidRDefault="008E2FDE" w:rsidP="007A72CB">
            <w:pPr>
              <w:pStyle w:val="ConsPlusNormal"/>
              <w:spacing w:line="228" w:lineRule="auto"/>
            </w:pPr>
          </w:p>
        </w:tc>
      </w:tr>
      <w:tr w:rsidR="00EE77DA" w:rsidRPr="00EE77DA" w:rsidTr="00513A6E">
        <w:trPr>
          <w:gridAfter w:val="1"/>
          <w:wAfter w:w="51" w:type="dxa"/>
          <w:jc w:val="center"/>
        </w:trPr>
        <w:tc>
          <w:tcPr>
            <w:tcW w:w="990" w:type="dxa"/>
            <w:gridSpan w:val="2"/>
            <w:vMerge/>
            <w:tcBorders>
              <w:top w:val="nil"/>
              <w:left w:val="nil"/>
              <w:bottom w:val="nil"/>
              <w:right w:val="nil"/>
            </w:tcBorders>
          </w:tcPr>
          <w:p w:rsidR="008E2FDE" w:rsidRPr="00EE77DA" w:rsidRDefault="008E2FDE" w:rsidP="007A72CB">
            <w:pPr>
              <w:spacing w:line="228" w:lineRule="auto"/>
            </w:pPr>
          </w:p>
        </w:tc>
        <w:tc>
          <w:tcPr>
            <w:tcW w:w="1986" w:type="dxa"/>
            <w:gridSpan w:val="2"/>
            <w:tcBorders>
              <w:top w:val="nil"/>
              <w:left w:val="nil"/>
              <w:bottom w:val="nil"/>
              <w:right w:val="nil"/>
            </w:tcBorders>
          </w:tcPr>
          <w:p w:rsidR="008E2FDE" w:rsidRPr="00EE77DA" w:rsidRDefault="0011723E" w:rsidP="007A72CB">
            <w:pPr>
              <w:pStyle w:val="ConsPlusNormal"/>
              <w:spacing w:line="228" w:lineRule="auto"/>
            </w:pPr>
            <w:r w:rsidRPr="00EE77DA">
              <w:t>доступом</w:t>
            </w:r>
            <w:r w:rsidRPr="00EE77DA">
              <w:br/>
            </w:r>
            <w:r w:rsidR="008E2FDE" w:rsidRPr="00EE77DA">
              <w:t>к информационно-телекоммуника</w:t>
            </w:r>
            <w:r w:rsidR="0046489C" w:rsidRPr="00EE77DA">
              <w:t>-</w:t>
            </w:r>
            <w:r w:rsidR="008E2FDE" w:rsidRPr="00EE77DA">
              <w:t>ционной сети "Интернет" для учебных целей</w:t>
            </w:r>
          </w:p>
          <w:p w:rsidR="0011723E" w:rsidRPr="00EE77DA" w:rsidRDefault="0011723E" w:rsidP="007A72CB">
            <w:pPr>
              <w:pStyle w:val="ConsPlusNormal"/>
              <w:spacing w:line="228" w:lineRule="auto"/>
            </w:pPr>
          </w:p>
        </w:tc>
        <w:tc>
          <w:tcPr>
            <w:tcW w:w="1845" w:type="dxa"/>
            <w:tcBorders>
              <w:top w:val="nil"/>
              <w:left w:val="nil"/>
              <w:bottom w:val="nil"/>
              <w:right w:val="nil"/>
            </w:tcBorders>
          </w:tcPr>
          <w:p w:rsidR="008E2FDE" w:rsidRPr="00EE77DA" w:rsidRDefault="008E2FDE" w:rsidP="007A72CB">
            <w:pPr>
              <w:pStyle w:val="ConsPlusNormal"/>
              <w:spacing w:line="228" w:lineRule="auto"/>
            </w:pPr>
          </w:p>
        </w:tc>
        <w:tc>
          <w:tcPr>
            <w:tcW w:w="1969" w:type="dxa"/>
            <w:tcBorders>
              <w:top w:val="nil"/>
              <w:left w:val="nil"/>
              <w:bottom w:val="nil"/>
              <w:right w:val="nil"/>
            </w:tcBorders>
          </w:tcPr>
          <w:p w:rsidR="008E2FDE" w:rsidRPr="00EE77DA" w:rsidRDefault="00192248" w:rsidP="007A72CB">
            <w:pPr>
              <w:pStyle w:val="ConsPlusNormal"/>
              <w:spacing w:line="228" w:lineRule="auto"/>
            </w:pPr>
            <w:r w:rsidRPr="00EE77DA">
              <w:t xml:space="preserve">по Российской Федерации, </w:t>
            </w:r>
            <w:r>
              <w:t>субъектам Российской Федерации, федеральным округам</w:t>
            </w:r>
          </w:p>
        </w:tc>
        <w:tc>
          <w:tcPr>
            <w:tcW w:w="1603" w:type="dxa"/>
            <w:tcBorders>
              <w:top w:val="nil"/>
              <w:left w:val="nil"/>
              <w:bottom w:val="nil"/>
              <w:right w:val="nil"/>
            </w:tcBorders>
          </w:tcPr>
          <w:p w:rsidR="008E2FDE" w:rsidRPr="00EE77DA" w:rsidRDefault="008E2FDE" w:rsidP="007A72CB">
            <w:pPr>
              <w:pStyle w:val="ConsPlusNormal"/>
              <w:spacing w:line="228" w:lineRule="auto"/>
            </w:pPr>
          </w:p>
        </w:tc>
        <w:tc>
          <w:tcPr>
            <w:tcW w:w="1714" w:type="dxa"/>
            <w:gridSpan w:val="2"/>
            <w:tcBorders>
              <w:top w:val="nil"/>
              <w:left w:val="nil"/>
              <w:bottom w:val="nil"/>
              <w:right w:val="nil"/>
            </w:tcBorders>
          </w:tcPr>
          <w:p w:rsidR="008E2FDE" w:rsidRPr="00EE77DA" w:rsidRDefault="008E2FDE" w:rsidP="007A72CB">
            <w:pPr>
              <w:pStyle w:val="ConsPlusNormal"/>
              <w:spacing w:line="228" w:lineRule="auto"/>
            </w:pPr>
          </w:p>
        </w:tc>
      </w:tr>
      <w:tr w:rsidR="00EE77DA" w:rsidRPr="00EE77DA" w:rsidTr="00513A6E">
        <w:trPr>
          <w:gridAfter w:val="1"/>
          <w:wAfter w:w="51" w:type="dxa"/>
          <w:jc w:val="center"/>
        </w:trPr>
        <w:tc>
          <w:tcPr>
            <w:tcW w:w="990" w:type="dxa"/>
            <w:gridSpan w:val="2"/>
            <w:vMerge/>
            <w:tcBorders>
              <w:top w:val="nil"/>
              <w:left w:val="nil"/>
              <w:bottom w:val="nil"/>
              <w:right w:val="nil"/>
            </w:tcBorders>
          </w:tcPr>
          <w:p w:rsidR="008E2FDE" w:rsidRPr="00EE77DA" w:rsidRDefault="008E2FDE" w:rsidP="007A72CB">
            <w:pPr>
              <w:spacing w:line="228" w:lineRule="auto"/>
            </w:pPr>
          </w:p>
        </w:tc>
        <w:tc>
          <w:tcPr>
            <w:tcW w:w="1986" w:type="dxa"/>
            <w:gridSpan w:val="2"/>
            <w:tcBorders>
              <w:top w:val="nil"/>
              <w:left w:val="nil"/>
              <w:bottom w:val="nil"/>
              <w:right w:val="nil"/>
            </w:tcBorders>
          </w:tcPr>
          <w:p w:rsidR="008E2FDE" w:rsidRPr="00EE77DA" w:rsidRDefault="008E2FDE" w:rsidP="007A72CB">
            <w:pPr>
              <w:pStyle w:val="ConsPlusNormal"/>
              <w:spacing w:line="228" w:lineRule="auto"/>
            </w:pPr>
            <w:r w:rsidRPr="00EE77DA">
              <w:t xml:space="preserve">компьютерами </w:t>
            </w:r>
            <w:r w:rsidR="0046489C" w:rsidRPr="00EE77DA">
              <w:br/>
            </w:r>
            <w:r w:rsidRPr="00EE77DA">
              <w:t>для учебных целей</w:t>
            </w:r>
          </w:p>
        </w:tc>
        <w:tc>
          <w:tcPr>
            <w:tcW w:w="1845" w:type="dxa"/>
            <w:tcBorders>
              <w:top w:val="nil"/>
              <w:left w:val="nil"/>
              <w:bottom w:val="nil"/>
              <w:right w:val="nil"/>
            </w:tcBorders>
          </w:tcPr>
          <w:p w:rsidR="008E2FDE" w:rsidRPr="00EE77DA" w:rsidRDefault="008E2FDE" w:rsidP="007A72CB">
            <w:pPr>
              <w:pStyle w:val="ConsPlusNormal"/>
              <w:spacing w:line="228" w:lineRule="auto"/>
            </w:pPr>
          </w:p>
        </w:tc>
        <w:tc>
          <w:tcPr>
            <w:tcW w:w="1969" w:type="dxa"/>
            <w:tcBorders>
              <w:top w:val="nil"/>
              <w:left w:val="nil"/>
              <w:bottom w:val="nil"/>
              <w:right w:val="nil"/>
            </w:tcBorders>
          </w:tcPr>
          <w:p w:rsidR="008E2FDE" w:rsidRPr="00EE77DA" w:rsidRDefault="00192248" w:rsidP="007A72CB">
            <w:pPr>
              <w:pStyle w:val="ConsPlusNormal"/>
              <w:spacing w:line="228" w:lineRule="auto"/>
            </w:pPr>
            <w:r w:rsidRPr="00EE77DA">
              <w:t xml:space="preserve">по Российской Федерации, </w:t>
            </w:r>
            <w:r>
              <w:t>субъектам Российской Федерации, федеральным округам</w:t>
            </w:r>
          </w:p>
        </w:tc>
        <w:tc>
          <w:tcPr>
            <w:tcW w:w="1603" w:type="dxa"/>
            <w:tcBorders>
              <w:top w:val="nil"/>
              <w:left w:val="nil"/>
              <w:bottom w:val="nil"/>
              <w:right w:val="nil"/>
            </w:tcBorders>
          </w:tcPr>
          <w:p w:rsidR="008E2FDE" w:rsidRPr="00EE77DA" w:rsidRDefault="008E2FDE" w:rsidP="007A72CB">
            <w:pPr>
              <w:pStyle w:val="ConsPlusNormal"/>
              <w:spacing w:line="228" w:lineRule="auto"/>
            </w:pPr>
          </w:p>
        </w:tc>
        <w:tc>
          <w:tcPr>
            <w:tcW w:w="1714" w:type="dxa"/>
            <w:gridSpan w:val="2"/>
            <w:tcBorders>
              <w:top w:val="nil"/>
              <w:left w:val="nil"/>
              <w:bottom w:val="nil"/>
              <w:right w:val="nil"/>
            </w:tcBorders>
          </w:tcPr>
          <w:p w:rsidR="008E2FDE" w:rsidRPr="00EE77DA" w:rsidRDefault="008E2FDE" w:rsidP="007A72CB">
            <w:pPr>
              <w:pStyle w:val="ConsPlusNormal"/>
              <w:spacing w:line="228" w:lineRule="auto"/>
            </w:pPr>
          </w:p>
        </w:tc>
      </w:tr>
      <w:tr w:rsidR="00EE77DA" w:rsidRPr="00EE77DA" w:rsidTr="00513A6E">
        <w:trPr>
          <w:gridAfter w:val="1"/>
          <w:wAfter w:w="51" w:type="dxa"/>
          <w:jc w:val="center"/>
        </w:trPr>
        <w:tc>
          <w:tcPr>
            <w:tcW w:w="990" w:type="dxa"/>
            <w:gridSpan w:val="2"/>
            <w:vMerge/>
            <w:tcBorders>
              <w:top w:val="nil"/>
              <w:left w:val="nil"/>
              <w:bottom w:val="nil"/>
              <w:right w:val="nil"/>
            </w:tcBorders>
          </w:tcPr>
          <w:p w:rsidR="008E2FDE" w:rsidRPr="00EE77DA" w:rsidRDefault="008E2FDE" w:rsidP="007A72CB">
            <w:pPr>
              <w:spacing w:line="228" w:lineRule="auto"/>
            </w:pPr>
          </w:p>
        </w:tc>
        <w:tc>
          <w:tcPr>
            <w:tcW w:w="1986" w:type="dxa"/>
            <w:gridSpan w:val="2"/>
            <w:tcBorders>
              <w:top w:val="nil"/>
              <w:left w:val="nil"/>
              <w:bottom w:val="nil"/>
              <w:right w:val="nil"/>
            </w:tcBorders>
          </w:tcPr>
          <w:p w:rsidR="008E2FDE" w:rsidRPr="00EE77DA" w:rsidRDefault="008E2FDE" w:rsidP="007A72CB">
            <w:pPr>
              <w:pStyle w:val="ConsPlusNormal"/>
              <w:spacing w:line="228" w:lineRule="auto"/>
            </w:pPr>
            <w:r w:rsidRPr="00EE77DA">
              <w:t xml:space="preserve">адаптированной инфраструктурой </w:t>
            </w:r>
            <w:r w:rsidR="0046489C" w:rsidRPr="00EE77DA">
              <w:br/>
            </w:r>
            <w:r w:rsidR="00C6340F" w:rsidRPr="00EE77DA">
              <w:t>и материалами</w:t>
            </w:r>
            <w:r w:rsidR="00C6340F" w:rsidRPr="00EE77DA">
              <w:br/>
            </w:r>
            <w:r w:rsidRPr="00EE77DA">
              <w:t>для учащихся-инвалидов</w:t>
            </w:r>
          </w:p>
        </w:tc>
        <w:tc>
          <w:tcPr>
            <w:tcW w:w="1845" w:type="dxa"/>
            <w:tcBorders>
              <w:top w:val="nil"/>
              <w:left w:val="nil"/>
              <w:bottom w:val="nil"/>
              <w:right w:val="nil"/>
            </w:tcBorders>
          </w:tcPr>
          <w:p w:rsidR="008E2FDE" w:rsidRPr="00EE77DA" w:rsidRDefault="008E2FDE" w:rsidP="007A72CB">
            <w:pPr>
              <w:pStyle w:val="ConsPlusNormal"/>
              <w:spacing w:line="228" w:lineRule="auto"/>
            </w:pPr>
          </w:p>
        </w:tc>
        <w:tc>
          <w:tcPr>
            <w:tcW w:w="1969" w:type="dxa"/>
            <w:tcBorders>
              <w:top w:val="nil"/>
              <w:left w:val="nil"/>
              <w:bottom w:val="nil"/>
              <w:right w:val="nil"/>
            </w:tcBorders>
          </w:tcPr>
          <w:p w:rsidR="008E2FDE" w:rsidRPr="00EE77DA" w:rsidRDefault="00192248" w:rsidP="007A72CB">
            <w:pPr>
              <w:pStyle w:val="ConsPlusNormal"/>
              <w:spacing w:line="228" w:lineRule="auto"/>
            </w:pPr>
            <w:r w:rsidRPr="00EE77DA">
              <w:t>по Российской Федерации</w:t>
            </w:r>
          </w:p>
        </w:tc>
        <w:tc>
          <w:tcPr>
            <w:tcW w:w="1603" w:type="dxa"/>
            <w:tcBorders>
              <w:top w:val="nil"/>
              <w:left w:val="nil"/>
              <w:bottom w:val="nil"/>
              <w:right w:val="nil"/>
            </w:tcBorders>
          </w:tcPr>
          <w:p w:rsidR="008E2FDE" w:rsidRPr="00EE77DA" w:rsidRDefault="008E2FDE" w:rsidP="007A72CB">
            <w:pPr>
              <w:pStyle w:val="ConsPlusNormal"/>
              <w:spacing w:line="228" w:lineRule="auto"/>
            </w:pPr>
          </w:p>
        </w:tc>
        <w:tc>
          <w:tcPr>
            <w:tcW w:w="1714" w:type="dxa"/>
            <w:gridSpan w:val="2"/>
            <w:tcBorders>
              <w:top w:val="nil"/>
              <w:left w:val="nil"/>
              <w:bottom w:val="nil"/>
              <w:right w:val="nil"/>
            </w:tcBorders>
          </w:tcPr>
          <w:p w:rsidR="008E2FDE" w:rsidRPr="00EE77DA" w:rsidRDefault="008E2FDE" w:rsidP="007A72CB">
            <w:pPr>
              <w:pStyle w:val="ConsPlusNormal"/>
              <w:spacing w:line="228" w:lineRule="auto"/>
            </w:pPr>
          </w:p>
        </w:tc>
      </w:tr>
      <w:tr w:rsidR="00EE77DA" w:rsidRPr="00EE77DA" w:rsidTr="00513A6E">
        <w:trPr>
          <w:gridAfter w:val="1"/>
          <w:wAfter w:w="51" w:type="dxa"/>
          <w:jc w:val="center"/>
        </w:trPr>
        <w:tc>
          <w:tcPr>
            <w:tcW w:w="990" w:type="dxa"/>
            <w:gridSpan w:val="2"/>
            <w:vMerge/>
            <w:tcBorders>
              <w:top w:val="nil"/>
              <w:left w:val="nil"/>
              <w:bottom w:val="nil"/>
              <w:right w:val="nil"/>
            </w:tcBorders>
          </w:tcPr>
          <w:p w:rsidR="008E2FDE" w:rsidRPr="00EE77DA" w:rsidRDefault="008E2FDE" w:rsidP="007A72CB">
            <w:pPr>
              <w:spacing w:line="228" w:lineRule="auto"/>
            </w:pPr>
          </w:p>
        </w:tc>
        <w:tc>
          <w:tcPr>
            <w:tcW w:w="1986" w:type="dxa"/>
            <w:gridSpan w:val="2"/>
            <w:tcBorders>
              <w:top w:val="nil"/>
              <w:left w:val="nil"/>
              <w:bottom w:val="nil"/>
              <w:right w:val="nil"/>
            </w:tcBorders>
          </w:tcPr>
          <w:p w:rsidR="008E2FDE" w:rsidRPr="00EE77DA" w:rsidRDefault="008E2FDE" w:rsidP="007A72CB">
            <w:pPr>
              <w:pStyle w:val="ConsPlusNormal"/>
              <w:spacing w:line="228" w:lineRule="auto"/>
            </w:pPr>
            <w:r w:rsidRPr="00EE77DA">
              <w:t>базовым источником питьевой воды</w:t>
            </w:r>
          </w:p>
        </w:tc>
        <w:tc>
          <w:tcPr>
            <w:tcW w:w="1845" w:type="dxa"/>
            <w:tcBorders>
              <w:top w:val="nil"/>
              <w:left w:val="nil"/>
              <w:bottom w:val="nil"/>
              <w:right w:val="nil"/>
            </w:tcBorders>
          </w:tcPr>
          <w:p w:rsidR="008E2FDE" w:rsidRPr="00EE77DA" w:rsidRDefault="008E2FDE" w:rsidP="007A72CB">
            <w:pPr>
              <w:pStyle w:val="ConsPlusNormal"/>
              <w:spacing w:line="228" w:lineRule="auto"/>
            </w:pPr>
          </w:p>
        </w:tc>
        <w:tc>
          <w:tcPr>
            <w:tcW w:w="1969" w:type="dxa"/>
            <w:tcBorders>
              <w:top w:val="nil"/>
              <w:left w:val="nil"/>
              <w:bottom w:val="nil"/>
              <w:right w:val="nil"/>
            </w:tcBorders>
          </w:tcPr>
          <w:p w:rsidR="008E2FDE" w:rsidRPr="00EE77DA" w:rsidRDefault="00192248" w:rsidP="007A72CB">
            <w:pPr>
              <w:pStyle w:val="ConsPlusNormal"/>
              <w:spacing w:line="228" w:lineRule="auto"/>
            </w:pPr>
            <w:r w:rsidRPr="00EE77DA">
              <w:t>по Российской Федерации</w:t>
            </w:r>
          </w:p>
        </w:tc>
        <w:tc>
          <w:tcPr>
            <w:tcW w:w="1603" w:type="dxa"/>
            <w:tcBorders>
              <w:top w:val="nil"/>
              <w:left w:val="nil"/>
              <w:bottom w:val="nil"/>
              <w:right w:val="nil"/>
            </w:tcBorders>
          </w:tcPr>
          <w:p w:rsidR="008E2FDE" w:rsidRPr="00EE77DA" w:rsidRDefault="008E2FDE" w:rsidP="007A72CB">
            <w:pPr>
              <w:pStyle w:val="ConsPlusNormal"/>
              <w:spacing w:line="228" w:lineRule="auto"/>
            </w:pPr>
          </w:p>
        </w:tc>
        <w:tc>
          <w:tcPr>
            <w:tcW w:w="1714" w:type="dxa"/>
            <w:gridSpan w:val="2"/>
            <w:tcBorders>
              <w:top w:val="nil"/>
              <w:left w:val="nil"/>
              <w:bottom w:val="nil"/>
              <w:right w:val="nil"/>
            </w:tcBorders>
          </w:tcPr>
          <w:p w:rsidR="008E2FDE" w:rsidRPr="00EE77DA" w:rsidRDefault="008E2FDE" w:rsidP="007A72CB">
            <w:pPr>
              <w:pStyle w:val="ConsPlusNormal"/>
              <w:spacing w:line="228" w:lineRule="auto"/>
            </w:pPr>
          </w:p>
        </w:tc>
      </w:tr>
      <w:tr w:rsidR="00EE77DA" w:rsidRPr="00EE77DA" w:rsidTr="00513A6E">
        <w:trPr>
          <w:gridAfter w:val="1"/>
          <w:wAfter w:w="51" w:type="dxa"/>
          <w:jc w:val="center"/>
        </w:trPr>
        <w:tc>
          <w:tcPr>
            <w:tcW w:w="990" w:type="dxa"/>
            <w:gridSpan w:val="2"/>
            <w:vMerge/>
            <w:tcBorders>
              <w:top w:val="nil"/>
              <w:left w:val="nil"/>
              <w:bottom w:val="nil"/>
              <w:right w:val="nil"/>
            </w:tcBorders>
          </w:tcPr>
          <w:p w:rsidR="008E2FDE" w:rsidRPr="00EE77DA" w:rsidRDefault="008E2FDE" w:rsidP="007A72CB">
            <w:pPr>
              <w:spacing w:line="228" w:lineRule="auto"/>
            </w:pPr>
          </w:p>
        </w:tc>
        <w:tc>
          <w:tcPr>
            <w:tcW w:w="1986" w:type="dxa"/>
            <w:gridSpan w:val="2"/>
            <w:tcBorders>
              <w:top w:val="nil"/>
              <w:left w:val="nil"/>
              <w:bottom w:val="nil"/>
              <w:right w:val="nil"/>
            </w:tcBorders>
          </w:tcPr>
          <w:p w:rsidR="008E2FDE" w:rsidRPr="00EE77DA" w:rsidRDefault="008E2FDE" w:rsidP="007A72CB">
            <w:pPr>
              <w:pStyle w:val="ConsPlusNormal"/>
              <w:spacing w:line="228" w:lineRule="auto"/>
            </w:pPr>
            <w:r w:rsidRPr="00EE77DA">
              <w:t>раздельными минимально оборудованными туалетами</w:t>
            </w:r>
          </w:p>
        </w:tc>
        <w:tc>
          <w:tcPr>
            <w:tcW w:w="1845" w:type="dxa"/>
            <w:tcBorders>
              <w:top w:val="nil"/>
              <w:left w:val="nil"/>
              <w:bottom w:val="nil"/>
              <w:right w:val="nil"/>
            </w:tcBorders>
          </w:tcPr>
          <w:p w:rsidR="008E2FDE" w:rsidRPr="00EE77DA" w:rsidRDefault="008E2FDE" w:rsidP="007A72CB">
            <w:pPr>
              <w:pStyle w:val="ConsPlusNormal"/>
              <w:spacing w:line="228" w:lineRule="auto"/>
            </w:pPr>
          </w:p>
        </w:tc>
        <w:tc>
          <w:tcPr>
            <w:tcW w:w="1969" w:type="dxa"/>
            <w:tcBorders>
              <w:top w:val="nil"/>
              <w:left w:val="nil"/>
              <w:bottom w:val="nil"/>
              <w:right w:val="nil"/>
            </w:tcBorders>
          </w:tcPr>
          <w:p w:rsidR="008E2FDE" w:rsidRPr="00EE77DA" w:rsidRDefault="00192248" w:rsidP="007A72CB">
            <w:pPr>
              <w:pStyle w:val="ConsPlusNormal"/>
              <w:spacing w:line="228" w:lineRule="auto"/>
            </w:pPr>
            <w:r w:rsidRPr="00EE77DA">
              <w:t>по Российской Федерации</w:t>
            </w:r>
          </w:p>
        </w:tc>
        <w:tc>
          <w:tcPr>
            <w:tcW w:w="1603" w:type="dxa"/>
            <w:tcBorders>
              <w:top w:val="nil"/>
              <w:left w:val="nil"/>
              <w:bottom w:val="nil"/>
              <w:right w:val="nil"/>
            </w:tcBorders>
          </w:tcPr>
          <w:p w:rsidR="008E2FDE" w:rsidRPr="00EE77DA" w:rsidRDefault="008E2FDE" w:rsidP="007A72CB">
            <w:pPr>
              <w:pStyle w:val="ConsPlusNormal"/>
              <w:spacing w:line="228" w:lineRule="auto"/>
            </w:pPr>
          </w:p>
        </w:tc>
        <w:tc>
          <w:tcPr>
            <w:tcW w:w="1714" w:type="dxa"/>
            <w:gridSpan w:val="2"/>
            <w:tcBorders>
              <w:top w:val="nil"/>
              <w:left w:val="nil"/>
              <w:bottom w:val="nil"/>
              <w:right w:val="nil"/>
            </w:tcBorders>
          </w:tcPr>
          <w:p w:rsidR="008E2FDE" w:rsidRPr="00EE77DA" w:rsidRDefault="008E2FDE" w:rsidP="007A72CB">
            <w:pPr>
              <w:pStyle w:val="ConsPlusNormal"/>
              <w:spacing w:line="228" w:lineRule="auto"/>
            </w:pPr>
          </w:p>
        </w:tc>
      </w:tr>
      <w:tr w:rsidR="00EE77DA" w:rsidRPr="00EE77DA" w:rsidTr="00513A6E">
        <w:trPr>
          <w:gridAfter w:val="1"/>
          <w:wAfter w:w="51" w:type="dxa"/>
          <w:jc w:val="center"/>
        </w:trPr>
        <w:tc>
          <w:tcPr>
            <w:tcW w:w="990" w:type="dxa"/>
            <w:gridSpan w:val="2"/>
            <w:vMerge/>
            <w:tcBorders>
              <w:top w:val="nil"/>
              <w:left w:val="nil"/>
              <w:bottom w:val="nil"/>
              <w:right w:val="nil"/>
            </w:tcBorders>
          </w:tcPr>
          <w:p w:rsidR="008E2FDE" w:rsidRPr="00EE77DA" w:rsidRDefault="008E2FDE" w:rsidP="007A72CB">
            <w:pPr>
              <w:spacing w:line="228" w:lineRule="auto"/>
            </w:pPr>
          </w:p>
        </w:tc>
        <w:tc>
          <w:tcPr>
            <w:tcW w:w="1986" w:type="dxa"/>
            <w:gridSpan w:val="2"/>
            <w:tcBorders>
              <w:top w:val="nil"/>
              <w:left w:val="nil"/>
              <w:bottom w:val="nil"/>
              <w:right w:val="nil"/>
            </w:tcBorders>
          </w:tcPr>
          <w:p w:rsidR="008E2FDE" w:rsidRDefault="008E2FDE" w:rsidP="007A72CB">
            <w:pPr>
              <w:pStyle w:val="ConsPlusNormal"/>
              <w:spacing w:line="228" w:lineRule="auto"/>
            </w:pPr>
            <w:r w:rsidRPr="00EE77DA">
              <w:t xml:space="preserve">базовыми средствами </w:t>
            </w:r>
            <w:r w:rsidR="0046489C" w:rsidRPr="00EE77DA">
              <w:br/>
            </w:r>
            <w:r w:rsidRPr="00EE77DA">
              <w:t>для мытья рук</w:t>
            </w:r>
          </w:p>
          <w:p w:rsidR="00192248" w:rsidRPr="00EE77DA" w:rsidRDefault="00192248" w:rsidP="007A72CB">
            <w:pPr>
              <w:pStyle w:val="ConsPlusNormal"/>
              <w:spacing w:line="228" w:lineRule="auto"/>
            </w:pPr>
          </w:p>
        </w:tc>
        <w:tc>
          <w:tcPr>
            <w:tcW w:w="1845" w:type="dxa"/>
            <w:tcBorders>
              <w:top w:val="nil"/>
              <w:left w:val="nil"/>
              <w:bottom w:val="nil"/>
              <w:right w:val="nil"/>
            </w:tcBorders>
          </w:tcPr>
          <w:p w:rsidR="008E2FDE" w:rsidRPr="00EE77DA" w:rsidRDefault="008E2FDE" w:rsidP="007A72CB">
            <w:pPr>
              <w:pStyle w:val="ConsPlusNormal"/>
              <w:spacing w:line="228" w:lineRule="auto"/>
            </w:pPr>
          </w:p>
        </w:tc>
        <w:tc>
          <w:tcPr>
            <w:tcW w:w="1969" w:type="dxa"/>
            <w:tcBorders>
              <w:top w:val="nil"/>
              <w:left w:val="nil"/>
              <w:bottom w:val="nil"/>
              <w:right w:val="nil"/>
            </w:tcBorders>
          </w:tcPr>
          <w:p w:rsidR="008E2FDE" w:rsidRPr="00EE77DA" w:rsidRDefault="00192248" w:rsidP="007A72CB">
            <w:pPr>
              <w:pStyle w:val="ConsPlusNormal"/>
              <w:spacing w:line="228" w:lineRule="auto"/>
            </w:pPr>
            <w:r w:rsidRPr="00EE77DA">
              <w:t>по Российской Федерации</w:t>
            </w:r>
          </w:p>
        </w:tc>
        <w:tc>
          <w:tcPr>
            <w:tcW w:w="1603" w:type="dxa"/>
            <w:tcBorders>
              <w:top w:val="nil"/>
              <w:left w:val="nil"/>
              <w:bottom w:val="nil"/>
              <w:right w:val="nil"/>
            </w:tcBorders>
          </w:tcPr>
          <w:p w:rsidR="008E2FDE" w:rsidRPr="00EE77DA" w:rsidRDefault="008E2FDE" w:rsidP="007A72CB">
            <w:pPr>
              <w:pStyle w:val="ConsPlusNormal"/>
              <w:spacing w:line="228" w:lineRule="auto"/>
            </w:pPr>
          </w:p>
        </w:tc>
        <w:tc>
          <w:tcPr>
            <w:tcW w:w="1714" w:type="dxa"/>
            <w:gridSpan w:val="2"/>
            <w:tcBorders>
              <w:top w:val="nil"/>
              <w:left w:val="nil"/>
              <w:bottom w:val="nil"/>
              <w:right w:val="nil"/>
            </w:tcBorders>
          </w:tcPr>
          <w:p w:rsidR="008E2FDE" w:rsidRPr="00EE77DA" w:rsidRDefault="008E2FDE" w:rsidP="007A72CB">
            <w:pPr>
              <w:pStyle w:val="ConsPlusNormal"/>
              <w:spacing w:line="228" w:lineRule="auto"/>
            </w:pPr>
          </w:p>
        </w:tc>
      </w:tr>
      <w:tr w:rsidR="00EE77DA" w:rsidRPr="00EE77DA" w:rsidTr="00513A6E">
        <w:trPr>
          <w:gridAfter w:val="1"/>
          <w:wAfter w:w="51" w:type="dxa"/>
          <w:jc w:val="center"/>
        </w:trPr>
        <w:tc>
          <w:tcPr>
            <w:tcW w:w="990" w:type="dxa"/>
            <w:gridSpan w:val="2"/>
            <w:vMerge/>
            <w:tcBorders>
              <w:top w:val="nil"/>
              <w:left w:val="nil"/>
              <w:bottom w:val="nil"/>
              <w:right w:val="nil"/>
            </w:tcBorders>
          </w:tcPr>
          <w:p w:rsidR="008E2FDE" w:rsidRPr="00EE77DA" w:rsidRDefault="008E2FDE" w:rsidP="007A72CB">
            <w:pPr>
              <w:spacing w:line="223" w:lineRule="auto"/>
            </w:pPr>
          </w:p>
        </w:tc>
        <w:tc>
          <w:tcPr>
            <w:tcW w:w="1986" w:type="dxa"/>
            <w:gridSpan w:val="2"/>
            <w:tcBorders>
              <w:top w:val="nil"/>
              <w:left w:val="nil"/>
              <w:bottom w:val="nil"/>
              <w:right w:val="nil"/>
            </w:tcBorders>
          </w:tcPr>
          <w:p w:rsidR="008E2FDE" w:rsidRPr="00EE77DA" w:rsidRDefault="008E2FDE" w:rsidP="007A72CB">
            <w:pPr>
              <w:pStyle w:val="ConsPlusNormal"/>
              <w:spacing w:line="223" w:lineRule="auto"/>
            </w:pPr>
            <w:r w:rsidRPr="00EE77DA">
              <w:t>(согласно определениям показателей инициативы "Водоснабжение, санитария, гигиена для всех")</w:t>
            </w:r>
          </w:p>
        </w:tc>
        <w:tc>
          <w:tcPr>
            <w:tcW w:w="1845" w:type="dxa"/>
            <w:tcBorders>
              <w:top w:val="nil"/>
              <w:left w:val="nil"/>
              <w:bottom w:val="nil"/>
              <w:right w:val="nil"/>
            </w:tcBorders>
          </w:tcPr>
          <w:p w:rsidR="008E2FDE" w:rsidRPr="00EE77DA" w:rsidRDefault="008E2FDE" w:rsidP="007A72CB">
            <w:pPr>
              <w:pStyle w:val="ConsPlusNormal"/>
              <w:spacing w:line="223" w:lineRule="auto"/>
            </w:pPr>
          </w:p>
        </w:tc>
        <w:tc>
          <w:tcPr>
            <w:tcW w:w="1969" w:type="dxa"/>
            <w:tcBorders>
              <w:top w:val="nil"/>
              <w:left w:val="nil"/>
              <w:bottom w:val="nil"/>
              <w:right w:val="nil"/>
            </w:tcBorders>
          </w:tcPr>
          <w:p w:rsidR="008E2FDE" w:rsidRPr="00EE77DA" w:rsidRDefault="008E2FDE" w:rsidP="007A72CB">
            <w:pPr>
              <w:pStyle w:val="ConsPlusNormal"/>
              <w:spacing w:line="223" w:lineRule="auto"/>
            </w:pPr>
          </w:p>
        </w:tc>
        <w:tc>
          <w:tcPr>
            <w:tcW w:w="1603" w:type="dxa"/>
            <w:tcBorders>
              <w:top w:val="nil"/>
              <w:left w:val="nil"/>
              <w:bottom w:val="nil"/>
              <w:right w:val="nil"/>
            </w:tcBorders>
          </w:tcPr>
          <w:p w:rsidR="008E2FDE" w:rsidRPr="00EE77DA" w:rsidRDefault="008E2FDE" w:rsidP="007A72CB">
            <w:pPr>
              <w:pStyle w:val="ConsPlusNormal"/>
              <w:spacing w:line="223" w:lineRule="auto"/>
            </w:pPr>
          </w:p>
        </w:tc>
        <w:tc>
          <w:tcPr>
            <w:tcW w:w="1714" w:type="dxa"/>
            <w:gridSpan w:val="2"/>
            <w:tcBorders>
              <w:top w:val="nil"/>
              <w:left w:val="nil"/>
              <w:bottom w:val="nil"/>
              <w:right w:val="nil"/>
            </w:tcBorders>
          </w:tcPr>
          <w:p w:rsidR="008E2FDE" w:rsidRPr="00EE77DA" w:rsidRDefault="008E2FDE" w:rsidP="007A72CB">
            <w:pPr>
              <w:pStyle w:val="ConsPlusNormal"/>
              <w:spacing w:line="223" w:lineRule="auto"/>
            </w:pPr>
          </w:p>
        </w:tc>
      </w:tr>
      <w:tr w:rsidR="00EE77DA" w:rsidRPr="00EE77DA" w:rsidTr="00513A6E">
        <w:trPr>
          <w:jc w:val="center"/>
        </w:trPr>
        <w:tc>
          <w:tcPr>
            <w:tcW w:w="10158" w:type="dxa"/>
            <w:gridSpan w:val="10"/>
            <w:tcBorders>
              <w:top w:val="nil"/>
              <w:left w:val="nil"/>
              <w:bottom w:val="nil"/>
              <w:right w:val="nil"/>
            </w:tcBorders>
          </w:tcPr>
          <w:p w:rsidR="008E2FDE" w:rsidRDefault="008E2FDE" w:rsidP="007A72CB">
            <w:pPr>
              <w:pStyle w:val="ConsPlusNormal"/>
              <w:spacing w:line="223" w:lineRule="auto"/>
              <w:jc w:val="both"/>
            </w:pPr>
            <w:r w:rsidRPr="00EE77DA">
              <w:t xml:space="preserve">(п. 2.8.95 введен </w:t>
            </w:r>
            <w:hyperlink r:id="rId848" w:history="1">
              <w:r w:rsidRPr="00EE77DA">
                <w:t>распоряжением</w:t>
              </w:r>
            </w:hyperlink>
            <w:r w:rsidRPr="00EE77DA">
              <w:t xml:space="preserve"> Правительства РФ от 05.11.2020 </w:t>
            </w:r>
            <w:r w:rsidR="00C56C9E">
              <w:t>№</w:t>
            </w:r>
            <w:r w:rsidRPr="00EE77DA">
              <w:t xml:space="preserve"> 2876-р)</w:t>
            </w:r>
          </w:p>
          <w:p w:rsidR="00192248" w:rsidRPr="00EE77DA" w:rsidRDefault="00192248" w:rsidP="007A72CB">
            <w:pPr>
              <w:pStyle w:val="ConsPlusNormal"/>
              <w:spacing w:line="223" w:lineRule="auto"/>
              <w:jc w:val="both"/>
            </w:pPr>
            <w:r w:rsidRPr="00CE65B2">
              <w:rPr>
                <w:sz w:val="21"/>
                <w:szCs w:val="21"/>
              </w:rPr>
              <w:t xml:space="preserve">(в ред. </w:t>
            </w:r>
            <w:hyperlink r:id="rId849"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EE77DA" w:rsidRPr="00EE77DA" w:rsidTr="00513A6E">
        <w:trPr>
          <w:gridAfter w:val="1"/>
          <w:wAfter w:w="51" w:type="dxa"/>
          <w:jc w:val="center"/>
        </w:trPr>
        <w:tc>
          <w:tcPr>
            <w:tcW w:w="990" w:type="dxa"/>
            <w:gridSpan w:val="2"/>
            <w:tcBorders>
              <w:top w:val="nil"/>
              <w:left w:val="nil"/>
              <w:bottom w:val="nil"/>
              <w:right w:val="nil"/>
            </w:tcBorders>
          </w:tcPr>
          <w:p w:rsidR="008E2FDE" w:rsidRPr="00EE77DA" w:rsidRDefault="008E2FDE" w:rsidP="007A72CB">
            <w:pPr>
              <w:pStyle w:val="ConsPlusNormal"/>
              <w:spacing w:line="223" w:lineRule="auto"/>
            </w:pPr>
            <w:r w:rsidRPr="00EE77DA">
              <w:t>2.8.96.</w:t>
            </w:r>
          </w:p>
        </w:tc>
        <w:tc>
          <w:tcPr>
            <w:tcW w:w="1986" w:type="dxa"/>
            <w:gridSpan w:val="2"/>
            <w:tcBorders>
              <w:top w:val="nil"/>
              <w:left w:val="nil"/>
              <w:bottom w:val="nil"/>
              <w:right w:val="nil"/>
            </w:tcBorders>
          </w:tcPr>
          <w:p w:rsidR="008E2FDE" w:rsidRPr="00EE77DA" w:rsidRDefault="008E2FDE" w:rsidP="007A72CB">
            <w:pPr>
              <w:pStyle w:val="ConsPlusNormal"/>
              <w:spacing w:line="223" w:lineRule="auto"/>
            </w:pPr>
            <w:r w:rsidRPr="00EE77DA">
              <w:t>Доля субъектов малого и среднего предпринима</w:t>
            </w:r>
            <w:r w:rsidR="0046489C" w:rsidRPr="00EE77DA">
              <w:t>-</w:t>
            </w:r>
            <w:r w:rsidRPr="00EE77DA">
              <w:t xml:space="preserve">тельства, имеющих задолженность перед кредитными организациями </w:t>
            </w:r>
            <w:r w:rsidR="0046489C" w:rsidRPr="00EE77DA">
              <w:br/>
            </w:r>
            <w:r w:rsidR="00EE608A" w:rsidRPr="00EE77DA">
              <w:t>по кредитам</w:t>
            </w:r>
            <w:r w:rsidR="00EE608A" w:rsidRPr="00EE77DA">
              <w:br/>
            </w:r>
            <w:r w:rsidRPr="00EE77DA">
              <w:t xml:space="preserve">и кредитным линиям, в общей численности субъектов малого </w:t>
            </w:r>
            <w:r w:rsidR="0046489C" w:rsidRPr="00EE77DA">
              <w:br/>
            </w:r>
            <w:r w:rsidRPr="00EE77DA">
              <w:t>и среднего предпринима</w:t>
            </w:r>
            <w:r w:rsidR="0046489C" w:rsidRPr="00EE77DA">
              <w:t>-</w:t>
            </w:r>
            <w:r w:rsidRPr="00EE77DA">
              <w:t>тельства (9.3.2)</w:t>
            </w:r>
          </w:p>
        </w:tc>
        <w:tc>
          <w:tcPr>
            <w:tcW w:w="1845" w:type="dxa"/>
            <w:tcBorders>
              <w:top w:val="nil"/>
              <w:left w:val="nil"/>
              <w:bottom w:val="nil"/>
              <w:right w:val="nil"/>
            </w:tcBorders>
          </w:tcPr>
          <w:p w:rsidR="008E2FDE" w:rsidRPr="00EE77DA" w:rsidRDefault="008E2FDE" w:rsidP="007A72CB">
            <w:pPr>
              <w:pStyle w:val="ConsPlusNormal"/>
              <w:spacing w:line="223" w:lineRule="auto"/>
            </w:pPr>
            <w:r w:rsidRPr="00EE77DA">
              <w:t>Банк России</w:t>
            </w:r>
          </w:p>
        </w:tc>
        <w:tc>
          <w:tcPr>
            <w:tcW w:w="1969" w:type="dxa"/>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w:t>
            </w:r>
          </w:p>
        </w:tc>
        <w:tc>
          <w:tcPr>
            <w:tcW w:w="1603" w:type="dxa"/>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714" w:type="dxa"/>
            <w:gridSpan w:val="2"/>
            <w:tcBorders>
              <w:top w:val="nil"/>
              <w:left w:val="nil"/>
              <w:bottom w:val="nil"/>
              <w:right w:val="nil"/>
            </w:tcBorders>
          </w:tcPr>
          <w:p w:rsidR="008E2FDE" w:rsidRPr="00EE77DA" w:rsidRDefault="008E2FDE" w:rsidP="007A72CB">
            <w:pPr>
              <w:pStyle w:val="ConsPlusNormal"/>
              <w:spacing w:line="223" w:lineRule="auto"/>
            </w:pPr>
            <w:r w:rsidRPr="00EE77DA">
              <w:t>1 апреля</w:t>
            </w:r>
          </w:p>
        </w:tc>
      </w:tr>
      <w:tr w:rsidR="00EE77DA" w:rsidRPr="00EE77DA" w:rsidTr="00513A6E">
        <w:trPr>
          <w:jc w:val="center"/>
        </w:trPr>
        <w:tc>
          <w:tcPr>
            <w:tcW w:w="10158" w:type="dxa"/>
            <w:gridSpan w:val="10"/>
            <w:tcBorders>
              <w:top w:val="nil"/>
              <w:left w:val="nil"/>
              <w:bottom w:val="nil"/>
              <w:right w:val="nil"/>
            </w:tcBorders>
          </w:tcPr>
          <w:p w:rsidR="008E2FDE" w:rsidRPr="00EE77DA" w:rsidRDefault="008E2FDE" w:rsidP="007A72CB">
            <w:pPr>
              <w:pStyle w:val="ConsPlusNormal"/>
              <w:spacing w:line="223" w:lineRule="auto"/>
              <w:jc w:val="both"/>
            </w:pPr>
            <w:r w:rsidRPr="00EE77DA">
              <w:t xml:space="preserve">(п. 2.8.96 введен </w:t>
            </w:r>
            <w:hyperlink r:id="rId850" w:history="1">
              <w:r w:rsidRPr="00EE77DA">
                <w:t>распоряжением</w:t>
              </w:r>
            </w:hyperlink>
            <w:r w:rsidRPr="00EE77DA">
              <w:t xml:space="preserve"> Правительства РФ от 05.11.2020 </w:t>
            </w:r>
            <w:r w:rsidR="00C56C9E">
              <w:t>№</w:t>
            </w:r>
            <w:r w:rsidRPr="00EE77DA">
              <w:t xml:space="preserve"> 2876-р)</w:t>
            </w:r>
          </w:p>
        </w:tc>
      </w:tr>
      <w:tr w:rsidR="00EE77DA" w:rsidRPr="00EE77DA" w:rsidTr="00513A6E">
        <w:trPr>
          <w:gridAfter w:val="1"/>
          <w:wAfter w:w="51" w:type="dxa"/>
          <w:jc w:val="center"/>
        </w:trPr>
        <w:tc>
          <w:tcPr>
            <w:tcW w:w="990" w:type="dxa"/>
            <w:gridSpan w:val="2"/>
            <w:tcBorders>
              <w:top w:val="nil"/>
              <w:left w:val="nil"/>
              <w:bottom w:val="nil"/>
              <w:right w:val="nil"/>
            </w:tcBorders>
          </w:tcPr>
          <w:p w:rsidR="008E2FDE" w:rsidRPr="00EE77DA" w:rsidRDefault="008E2FDE" w:rsidP="007A72CB">
            <w:pPr>
              <w:pStyle w:val="ConsPlusNormal"/>
              <w:spacing w:line="223" w:lineRule="auto"/>
            </w:pPr>
            <w:r w:rsidRPr="00EE77DA">
              <w:t>2.8.97.</w:t>
            </w:r>
          </w:p>
        </w:tc>
        <w:tc>
          <w:tcPr>
            <w:tcW w:w="1986" w:type="dxa"/>
            <w:gridSpan w:val="2"/>
            <w:tcBorders>
              <w:top w:val="nil"/>
              <w:left w:val="nil"/>
              <w:bottom w:val="nil"/>
              <w:right w:val="nil"/>
            </w:tcBorders>
          </w:tcPr>
          <w:p w:rsidR="008E2FDE" w:rsidRPr="00EE77DA" w:rsidRDefault="008E2FDE" w:rsidP="007A72CB">
            <w:pPr>
              <w:pStyle w:val="ConsPlusNormal"/>
              <w:spacing w:line="223" w:lineRule="auto"/>
            </w:pPr>
            <w:r w:rsidRPr="00EE77DA">
              <w:t xml:space="preserve">Доля городского населения, проживающего </w:t>
            </w:r>
            <w:r w:rsidR="0046489C" w:rsidRPr="00EE77DA">
              <w:br/>
            </w:r>
            <w:r w:rsidRPr="00EE77DA">
              <w:t xml:space="preserve">в аварийном жилищном фонде, </w:t>
            </w:r>
            <w:r w:rsidR="0046489C" w:rsidRPr="00EE77DA">
              <w:br/>
            </w:r>
            <w:r w:rsidRPr="00EE77DA">
              <w:t>в общей численности городского населения (11.1.1)</w:t>
            </w:r>
          </w:p>
        </w:tc>
        <w:tc>
          <w:tcPr>
            <w:tcW w:w="1845" w:type="dxa"/>
            <w:tcBorders>
              <w:top w:val="nil"/>
              <w:left w:val="nil"/>
              <w:bottom w:val="nil"/>
              <w:right w:val="nil"/>
            </w:tcBorders>
          </w:tcPr>
          <w:p w:rsidR="008E2FDE" w:rsidRPr="00EE77DA" w:rsidRDefault="008E2FDE" w:rsidP="007A72CB">
            <w:pPr>
              <w:pStyle w:val="ConsPlusNormal"/>
              <w:spacing w:line="223" w:lineRule="auto"/>
            </w:pPr>
            <w:r w:rsidRPr="00EE77DA">
              <w:t>Минстрой России</w:t>
            </w:r>
          </w:p>
        </w:tc>
        <w:tc>
          <w:tcPr>
            <w:tcW w:w="1969" w:type="dxa"/>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w:t>
            </w:r>
            <w:r w:rsidR="001C0BD3">
              <w:t>, субъектам Российской Федерации, федеральным округам</w:t>
            </w:r>
          </w:p>
        </w:tc>
        <w:tc>
          <w:tcPr>
            <w:tcW w:w="1603" w:type="dxa"/>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714" w:type="dxa"/>
            <w:gridSpan w:val="2"/>
            <w:tcBorders>
              <w:top w:val="nil"/>
              <w:left w:val="nil"/>
              <w:bottom w:val="nil"/>
              <w:right w:val="nil"/>
            </w:tcBorders>
          </w:tcPr>
          <w:p w:rsidR="008E2FDE" w:rsidRPr="00EE77DA" w:rsidRDefault="008E2FDE" w:rsidP="007A72CB">
            <w:pPr>
              <w:pStyle w:val="ConsPlusNormal"/>
              <w:spacing w:line="223" w:lineRule="auto"/>
            </w:pPr>
            <w:r w:rsidRPr="00EE77DA">
              <w:t>1 апреля</w:t>
            </w:r>
          </w:p>
        </w:tc>
      </w:tr>
      <w:tr w:rsidR="00EE77DA" w:rsidRPr="00EE77DA" w:rsidTr="00513A6E">
        <w:trPr>
          <w:gridAfter w:val="2"/>
          <w:wAfter w:w="211" w:type="dxa"/>
          <w:jc w:val="center"/>
        </w:trPr>
        <w:tc>
          <w:tcPr>
            <w:tcW w:w="9947" w:type="dxa"/>
            <w:gridSpan w:val="8"/>
            <w:tcBorders>
              <w:top w:val="nil"/>
              <w:left w:val="nil"/>
              <w:bottom w:val="nil"/>
              <w:right w:val="nil"/>
            </w:tcBorders>
          </w:tcPr>
          <w:p w:rsidR="008E2FDE" w:rsidRPr="00EE77DA" w:rsidRDefault="008E2FDE" w:rsidP="007A72CB">
            <w:pPr>
              <w:pStyle w:val="ConsPlusNormal"/>
              <w:jc w:val="both"/>
            </w:pPr>
            <w:r w:rsidRPr="00EE77DA">
              <w:t xml:space="preserve">(п. 2.8.97 введен </w:t>
            </w:r>
            <w:hyperlink r:id="rId851" w:history="1">
              <w:r w:rsidRPr="00EE77DA">
                <w:t>распоряжением</w:t>
              </w:r>
            </w:hyperlink>
            <w:r w:rsidRPr="00EE77DA">
              <w:t xml:space="preserve"> Правительства РФ от 05.11.2020 </w:t>
            </w:r>
            <w:r w:rsidR="00C56C9E">
              <w:t>№</w:t>
            </w:r>
            <w:r w:rsidRPr="00EE77DA">
              <w:t xml:space="preserve"> 2876-р)</w:t>
            </w:r>
          </w:p>
        </w:tc>
      </w:tr>
      <w:tr w:rsidR="001A32D7" w:rsidRPr="00EE77DA" w:rsidTr="00513A6E">
        <w:trPr>
          <w:gridAfter w:val="2"/>
          <w:wAfter w:w="211" w:type="dxa"/>
          <w:jc w:val="center"/>
        </w:trPr>
        <w:tc>
          <w:tcPr>
            <w:tcW w:w="9947" w:type="dxa"/>
            <w:gridSpan w:val="8"/>
            <w:tcBorders>
              <w:top w:val="nil"/>
              <w:left w:val="nil"/>
              <w:bottom w:val="nil"/>
              <w:right w:val="nil"/>
            </w:tcBorders>
          </w:tcPr>
          <w:p w:rsidR="001A32D7" w:rsidRPr="00EE77DA" w:rsidRDefault="001C0BD3" w:rsidP="007A72CB">
            <w:pPr>
              <w:pStyle w:val="ConsPlusNormal"/>
              <w:jc w:val="both"/>
            </w:pPr>
            <w:r w:rsidRPr="00CE65B2">
              <w:rPr>
                <w:sz w:val="21"/>
                <w:szCs w:val="21"/>
              </w:rPr>
              <w:t xml:space="preserve">(в ред. </w:t>
            </w:r>
            <w:hyperlink r:id="rId852"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bl>
    <w:p w:rsidR="00514060" w:rsidRPr="00EE77DA" w:rsidRDefault="00514060" w:rsidP="007A72CB">
      <w:pPr>
        <w:spacing w:after="0" w:line="240" w:lineRule="auto"/>
        <w:rPr>
          <w:sz w:val="16"/>
          <w:szCs w:val="16"/>
        </w:rPr>
      </w:pPr>
    </w:p>
    <w:tbl>
      <w:tblPr>
        <w:tblW w:w="10056"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9"/>
        <w:gridCol w:w="51"/>
        <w:gridCol w:w="22"/>
        <w:gridCol w:w="142"/>
        <w:gridCol w:w="142"/>
        <w:gridCol w:w="1702"/>
        <w:gridCol w:w="563"/>
        <w:gridCol w:w="1277"/>
        <w:gridCol w:w="421"/>
        <w:gridCol w:w="1546"/>
        <w:gridCol w:w="16"/>
        <w:gridCol w:w="277"/>
        <w:gridCol w:w="1335"/>
        <w:gridCol w:w="1559"/>
        <w:gridCol w:w="68"/>
        <w:gridCol w:w="16"/>
      </w:tblGrid>
      <w:tr w:rsidR="00EE77DA" w:rsidRPr="00EE77DA" w:rsidTr="00B32550">
        <w:trPr>
          <w:gridAfter w:val="2"/>
          <w:wAfter w:w="84" w:type="dxa"/>
          <w:jc w:val="center"/>
        </w:trPr>
        <w:tc>
          <w:tcPr>
            <w:tcW w:w="970" w:type="dxa"/>
            <w:gridSpan w:val="2"/>
            <w:tcBorders>
              <w:top w:val="nil"/>
              <w:left w:val="nil"/>
              <w:bottom w:val="nil"/>
              <w:right w:val="nil"/>
            </w:tcBorders>
          </w:tcPr>
          <w:p w:rsidR="008E2FDE" w:rsidRPr="00EE77DA" w:rsidRDefault="008E2FDE" w:rsidP="007A72CB">
            <w:pPr>
              <w:pStyle w:val="ConsPlusNormal"/>
            </w:pPr>
            <w:r w:rsidRPr="00EE77DA">
              <w:t>2.8.98.</w:t>
            </w:r>
          </w:p>
        </w:tc>
        <w:tc>
          <w:tcPr>
            <w:tcW w:w="2008" w:type="dxa"/>
            <w:gridSpan w:val="4"/>
            <w:tcBorders>
              <w:top w:val="nil"/>
              <w:left w:val="nil"/>
              <w:bottom w:val="nil"/>
              <w:right w:val="nil"/>
            </w:tcBorders>
          </w:tcPr>
          <w:p w:rsidR="008E2FDE" w:rsidRPr="00EE77DA" w:rsidRDefault="008E2FDE" w:rsidP="007A72CB">
            <w:pPr>
              <w:pStyle w:val="ConsPlusNormal"/>
            </w:pPr>
            <w:r w:rsidRPr="00EE77DA">
              <w:t xml:space="preserve">Степень соблюдения положений международно-правовых актов </w:t>
            </w:r>
            <w:r w:rsidR="00CA2077" w:rsidRPr="00EE77DA">
              <w:br/>
            </w:r>
            <w:r w:rsidR="00EE608A" w:rsidRPr="00EE77DA">
              <w:t>по борьбе</w:t>
            </w:r>
            <w:r w:rsidR="00EE608A" w:rsidRPr="00EE77DA">
              <w:br/>
            </w:r>
            <w:r w:rsidRPr="00EE77DA">
              <w:t xml:space="preserve">с незаконным, несообщаемым </w:t>
            </w:r>
            <w:r w:rsidR="00CA2077" w:rsidRPr="00EE77DA">
              <w:br/>
            </w:r>
            <w:r w:rsidRPr="00EE77DA">
              <w:t>и нерегулируемым рыбным промыслом (14.6.1)</w:t>
            </w:r>
          </w:p>
        </w:tc>
        <w:tc>
          <w:tcPr>
            <w:tcW w:w="1840" w:type="dxa"/>
            <w:gridSpan w:val="2"/>
            <w:tcBorders>
              <w:top w:val="nil"/>
              <w:left w:val="nil"/>
              <w:bottom w:val="nil"/>
              <w:right w:val="nil"/>
            </w:tcBorders>
          </w:tcPr>
          <w:p w:rsidR="008E2FDE" w:rsidRPr="00EE77DA" w:rsidRDefault="008E2FDE" w:rsidP="007A72CB">
            <w:pPr>
              <w:pStyle w:val="ConsPlusNormal"/>
            </w:pPr>
            <w:r w:rsidRPr="00EE77DA">
              <w:t>Росрыболовство</w:t>
            </w:r>
          </w:p>
        </w:tc>
        <w:tc>
          <w:tcPr>
            <w:tcW w:w="1967"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628" w:type="dxa"/>
            <w:gridSpan w:val="3"/>
            <w:tcBorders>
              <w:top w:val="nil"/>
              <w:left w:val="nil"/>
              <w:bottom w:val="nil"/>
              <w:right w:val="nil"/>
            </w:tcBorders>
          </w:tcPr>
          <w:p w:rsidR="008E2FDE" w:rsidRPr="00EE77DA" w:rsidRDefault="008E2FDE" w:rsidP="007A72CB">
            <w:pPr>
              <w:pStyle w:val="ConsPlusNormal"/>
            </w:pPr>
            <w:r w:rsidRPr="00EE77DA">
              <w:t>ежегодно</w:t>
            </w:r>
          </w:p>
        </w:tc>
        <w:tc>
          <w:tcPr>
            <w:tcW w:w="1559" w:type="dxa"/>
            <w:tcBorders>
              <w:top w:val="nil"/>
              <w:left w:val="nil"/>
              <w:bottom w:val="nil"/>
              <w:right w:val="nil"/>
            </w:tcBorders>
          </w:tcPr>
          <w:p w:rsidR="008E2FDE" w:rsidRPr="00EE77DA" w:rsidRDefault="008E2FDE" w:rsidP="007A72CB">
            <w:pPr>
              <w:pStyle w:val="ConsPlusNormal"/>
            </w:pPr>
            <w:r w:rsidRPr="00EE77DA">
              <w:t>1 июля</w:t>
            </w:r>
          </w:p>
        </w:tc>
      </w:tr>
      <w:tr w:rsidR="00EE77DA" w:rsidRPr="00EE77DA" w:rsidTr="00B32550">
        <w:trPr>
          <w:gridAfter w:val="2"/>
          <w:wAfter w:w="84" w:type="dxa"/>
          <w:jc w:val="center"/>
        </w:trPr>
        <w:tc>
          <w:tcPr>
            <w:tcW w:w="9972" w:type="dxa"/>
            <w:gridSpan w:val="14"/>
            <w:tcBorders>
              <w:top w:val="nil"/>
              <w:left w:val="nil"/>
              <w:bottom w:val="nil"/>
              <w:right w:val="nil"/>
            </w:tcBorders>
          </w:tcPr>
          <w:p w:rsidR="008E2FDE" w:rsidRPr="00EE77DA" w:rsidRDefault="008E2FDE" w:rsidP="007A72CB">
            <w:pPr>
              <w:pStyle w:val="ConsPlusNormal"/>
              <w:jc w:val="both"/>
            </w:pPr>
            <w:r w:rsidRPr="00EE77DA">
              <w:t xml:space="preserve">(п. 2.8.98 введен </w:t>
            </w:r>
            <w:hyperlink r:id="rId853" w:history="1">
              <w:r w:rsidRPr="00EE77DA">
                <w:t>распоряжением</w:t>
              </w:r>
            </w:hyperlink>
            <w:r w:rsidRPr="00EE77DA">
              <w:t xml:space="preserve"> Правительства РФ от 05.11.2020 </w:t>
            </w:r>
            <w:r w:rsidR="00C56C9E">
              <w:t>№</w:t>
            </w:r>
            <w:r w:rsidRPr="00EE77DA">
              <w:t xml:space="preserve"> 2876-р)</w:t>
            </w:r>
          </w:p>
        </w:tc>
      </w:tr>
      <w:tr w:rsidR="00EE77DA" w:rsidRPr="00EE77DA" w:rsidTr="00B32550">
        <w:trPr>
          <w:gridAfter w:val="2"/>
          <w:wAfter w:w="84" w:type="dxa"/>
          <w:jc w:val="center"/>
        </w:trPr>
        <w:tc>
          <w:tcPr>
            <w:tcW w:w="970" w:type="dxa"/>
            <w:gridSpan w:val="2"/>
            <w:tcBorders>
              <w:top w:val="nil"/>
              <w:left w:val="nil"/>
              <w:bottom w:val="nil"/>
              <w:right w:val="nil"/>
            </w:tcBorders>
          </w:tcPr>
          <w:p w:rsidR="008E2FDE" w:rsidRPr="00EE77DA" w:rsidRDefault="008E2FDE" w:rsidP="007A72CB">
            <w:pPr>
              <w:pStyle w:val="ConsPlusNormal"/>
            </w:pPr>
            <w:r w:rsidRPr="00EE77DA">
              <w:t>2.8.99.</w:t>
            </w:r>
          </w:p>
        </w:tc>
        <w:tc>
          <w:tcPr>
            <w:tcW w:w="2008" w:type="dxa"/>
            <w:gridSpan w:val="4"/>
            <w:tcBorders>
              <w:top w:val="nil"/>
              <w:left w:val="nil"/>
              <w:bottom w:val="nil"/>
              <w:right w:val="nil"/>
            </w:tcBorders>
          </w:tcPr>
          <w:p w:rsidR="008E2FDE" w:rsidRPr="00EE77DA" w:rsidRDefault="008E2FDE" w:rsidP="007A72CB">
            <w:pPr>
              <w:pStyle w:val="ConsPlusNormal"/>
            </w:pPr>
            <w:r w:rsidRPr="00EE77DA">
              <w:t xml:space="preserve">Доля детей </w:t>
            </w:r>
            <w:r w:rsidR="00683FA8" w:rsidRPr="00EE77DA">
              <w:br/>
            </w:r>
            <w:r w:rsidRPr="00EE77DA">
              <w:t>в возрасте до 5 лет, рождение которых было зарегистри</w:t>
            </w:r>
            <w:r w:rsidR="00EE608A" w:rsidRPr="00EE77DA">
              <w:t>-</w:t>
            </w:r>
            <w:r w:rsidRPr="00EE77DA">
              <w:t>ровано в Едином государственном реестре записей актов гражданского состояния (16.9.1)</w:t>
            </w:r>
          </w:p>
        </w:tc>
        <w:tc>
          <w:tcPr>
            <w:tcW w:w="1840"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67" w:type="dxa"/>
            <w:gridSpan w:val="2"/>
            <w:tcBorders>
              <w:top w:val="nil"/>
              <w:left w:val="nil"/>
              <w:bottom w:val="nil"/>
              <w:right w:val="nil"/>
            </w:tcBorders>
          </w:tcPr>
          <w:p w:rsidR="008E2FDE" w:rsidRPr="00EE77DA" w:rsidRDefault="00EE608A" w:rsidP="007A72CB">
            <w:pPr>
              <w:pStyle w:val="ConsPlusNormal"/>
            </w:pPr>
            <w:r w:rsidRPr="00EE77DA">
              <w:t>по Российской Федерации,</w:t>
            </w:r>
            <w:r w:rsidRPr="00EE77DA">
              <w:br/>
            </w:r>
            <w:r w:rsidR="008E2FDE" w:rsidRPr="00EE77DA">
              <w:t>по возрасту</w:t>
            </w:r>
          </w:p>
        </w:tc>
        <w:tc>
          <w:tcPr>
            <w:tcW w:w="1628" w:type="dxa"/>
            <w:gridSpan w:val="3"/>
            <w:tcBorders>
              <w:top w:val="nil"/>
              <w:left w:val="nil"/>
              <w:bottom w:val="nil"/>
              <w:right w:val="nil"/>
            </w:tcBorders>
          </w:tcPr>
          <w:p w:rsidR="008E2FDE" w:rsidRPr="00EE77DA" w:rsidRDefault="008E2FDE" w:rsidP="007A72CB">
            <w:pPr>
              <w:pStyle w:val="ConsPlusNormal"/>
            </w:pPr>
            <w:r w:rsidRPr="00EE77DA">
              <w:t>ежегодно</w:t>
            </w:r>
          </w:p>
        </w:tc>
        <w:tc>
          <w:tcPr>
            <w:tcW w:w="1559" w:type="dxa"/>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B32550">
        <w:trPr>
          <w:gridAfter w:val="2"/>
          <w:wAfter w:w="84" w:type="dxa"/>
          <w:jc w:val="center"/>
        </w:trPr>
        <w:tc>
          <w:tcPr>
            <w:tcW w:w="9972" w:type="dxa"/>
            <w:gridSpan w:val="14"/>
            <w:tcBorders>
              <w:top w:val="nil"/>
              <w:left w:val="nil"/>
              <w:bottom w:val="nil"/>
              <w:right w:val="nil"/>
            </w:tcBorders>
          </w:tcPr>
          <w:p w:rsidR="00C6340F" w:rsidRPr="00EE77DA" w:rsidRDefault="008E2FDE" w:rsidP="007A72CB">
            <w:pPr>
              <w:pStyle w:val="ConsPlusNormal"/>
              <w:jc w:val="both"/>
            </w:pPr>
            <w:r w:rsidRPr="00EE77DA">
              <w:t xml:space="preserve">(п. 2.8.99 введен </w:t>
            </w:r>
            <w:hyperlink r:id="rId854" w:history="1">
              <w:r w:rsidRPr="00EE77DA">
                <w:t>распоряжением</w:t>
              </w:r>
            </w:hyperlink>
            <w:r w:rsidRPr="00EE77DA">
              <w:t xml:space="preserve"> Правительства РФ от 05.11.2020 </w:t>
            </w:r>
            <w:r w:rsidR="00C56C9E">
              <w:t>№</w:t>
            </w:r>
            <w:r w:rsidR="00962E82">
              <w:t xml:space="preserve"> 2876-р)</w:t>
            </w:r>
          </w:p>
        </w:tc>
      </w:tr>
      <w:tr w:rsidR="00EE77DA" w:rsidRPr="00EE77DA" w:rsidTr="00B32550">
        <w:trPr>
          <w:gridAfter w:val="2"/>
          <w:wAfter w:w="84" w:type="dxa"/>
          <w:jc w:val="center"/>
        </w:trPr>
        <w:tc>
          <w:tcPr>
            <w:tcW w:w="970" w:type="dxa"/>
            <w:gridSpan w:val="2"/>
            <w:tcBorders>
              <w:top w:val="nil"/>
              <w:left w:val="nil"/>
              <w:bottom w:val="nil"/>
              <w:right w:val="nil"/>
            </w:tcBorders>
          </w:tcPr>
          <w:p w:rsidR="008E2FDE" w:rsidRPr="00EE77DA" w:rsidRDefault="008E2FDE" w:rsidP="007A72CB">
            <w:pPr>
              <w:pStyle w:val="ConsPlusNormal"/>
            </w:pPr>
            <w:r w:rsidRPr="00EE77DA">
              <w:t>2.8.100.</w:t>
            </w:r>
          </w:p>
        </w:tc>
        <w:tc>
          <w:tcPr>
            <w:tcW w:w="2008" w:type="dxa"/>
            <w:gridSpan w:val="4"/>
            <w:tcBorders>
              <w:top w:val="nil"/>
              <w:left w:val="nil"/>
              <w:bottom w:val="nil"/>
              <w:right w:val="nil"/>
            </w:tcBorders>
          </w:tcPr>
          <w:p w:rsidR="008E2FDE" w:rsidRPr="00EE77DA" w:rsidRDefault="008E2FDE" w:rsidP="007A72CB">
            <w:pPr>
              <w:pStyle w:val="ConsPlusNormal"/>
            </w:pPr>
            <w:r w:rsidRPr="00EE77DA">
              <w:t>Наличие национального статистического законодательства, соответствующего основополагаю</w:t>
            </w:r>
            <w:r w:rsidR="0037528D" w:rsidRPr="00EE77DA">
              <w:t>-</w:t>
            </w:r>
            <w:r w:rsidRPr="00EE77DA">
              <w:t>щим принципам официальной статистики (17.18.2)</w:t>
            </w:r>
          </w:p>
        </w:tc>
        <w:tc>
          <w:tcPr>
            <w:tcW w:w="1840"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67"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628" w:type="dxa"/>
            <w:gridSpan w:val="3"/>
            <w:tcBorders>
              <w:top w:val="nil"/>
              <w:left w:val="nil"/>
              <w:bottom w:val="nil"/>
              <w:right w:val="nil"/>
            </w:tcBorders>
          </w:tcPr>
          <w:p w:rsidR="008E2FDE" w:rsidRPr="00EE77DA" w:rsidRDefault="008E2FDE" w:rsidP="007A72CB">
            <w:pPr>
              <w:pStyle w:val="ConsPlusNormal"/>
            </w:pPr>
            <w:r w:rsidRPr="00EE77DA">
              <w:t>ежегодно</w:t>
            </w:r>
          </w:p>
        </w:tc>
        <w:tc>
          <w:tcPr>
            <w:tcW w:w="1559" w:type="dxa"/>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B32550">
        <w:trPr>
          <w:gridAfter w:val="2"/>
          <w:wAfter w:w="84" w:type="dxa"/>
          <w:jc w:val="center"/>
        </w:trPr>
        <w:tc>
          <w:tcPr>
            <w:tcW w:w="9972" w:type="dxa"/>
            <w:gridSpan w:val="14"/>
            <w:tcBorders>
              <w:top w:val="nil"/>
              <w:left w:val="nil"/>
              <w:bottom w:val="nil"/>
              <w:right w:val="nil"/>
            </w:tcBorders>
          </w:tcPr>
          <w:p w:rsidR="008E2FDE" w:rsidRPr="00EE77DA" w:rsidRDefault="008E2FDE" w:rsidP="007A72CB">
            <w:pPr>
              <w:pStyle w:val="ConsPlusNormal"/>
              <w:jc w:val="both"/>
            </w:pPr>
            <w:r w:rsidRPr="00EE77DA">
              <w:t xml:space="preserve">(п. 2.8.100 введен </w:t>
            </w:r>
            <w:hyperlink r:id="rId855" w:history="1">
              <w:r w:rsidRPr="00EE77DA">
                <w:t>распоряжением</w:t>
              </w:r>
            </w:hyperlink>
            <w:r w:rsidRPr="00EE77DA">
              <w:t xml:space="preserve"> Правительства РФ от 05.11.2020 </w:t>
            </w:r>
            <w:r w:rsidR="00C56C9E">
              <w:t>№</w:t>
            </w:r>
            <w:r w:rsidRPr="00EE77DA">
              <w:t xml:space="preserve"> 2876-р)</w:t>
            </w:r>
          </w:p>
        </w:tc>
      </w:tr>
      <w:tr w:rsidR="00EE77DA" w:rsidRPr="00EE77DA" w:rsidTr="00B32550">
        <w:trPr>
          <w:gridAfter w:val="2"/>
          <w:wAfter w:w="84" w:type="dxa"/>
          <w:jc w:val="center"/>
        </w:trPr>
        <w:tc>
          <w:tcPr>
            <w:tcW w:w="970" w:type="dxa"/>
            <w:gridSpan w:val="2"/>
            <w:tcBorders>
              <w:top w:val="nil"/>
              <w:left w:val="nil"/>
              <w:bottom w:val="nil"/>
              <w:right w:val="nil"/>
            </w:tcBorders>
          </w:tcPr>
          <w:p w:rsidR="008E2FDE" w:rsidRPr="00EE77DA" w:rsidRDefault="008E2FDE" w:rsidP="007A72CB">
            <w:pPr>
              <w:pStyle w:val="ConsPlusNormal"/>
            </w:pPr>
            <w:r w:rsidRPr="00EE77DA">
              <w:t>2.8.101.</w:t>
            </w:r>
          </w:p>
        </w:tc>
        <w:tc>
          <w:tcPr>
            <w:tcW w:w="2008" w:type="dxa"/>
            <w:gridSpan w:val="4"/>
            <w:tcBorders>
              <w:top w:val="nil"/>
              <w:left w:val="nil"/>
              <w:bottom w:val="nil"/>
              <w:right w:val="nil"/>
            </w:tcBorders>
          </w:tcPr>
          <w:p w:rsidR="008E2FDE" w:rsidRPr="00EE77DA" w:rsidRDefault="008E2FDE" w:rsidP="007A72CB">
            <w:pPr>
              <w:pStyle w:val="ConsPlusNormal"/>
            </w:pPr>
            <w:r w:rsidRPr="00EE77DA">
              <w:t>Прове</w:t>
            </w:r>
            <w:r w:rsidR="0037528D" w:rsidRPr="00EE77DA">
              <w:t>дение переписи населения</w:t>
            </w:r>
            <w:r w:rsidR="0037528D" w:rsidRPr="00EE77DA">
              <w:br/>
            </w:r>
            <w:r w:rsidRPr="00EE77DA">
              <w:t>с периодичностью не реже 1 раза</w:t>
            </w:r>
            <w:r w:rsidR="00553B34" w:rsidRPr="00EE77DA">
              <w:br/>
            </w:r>
            <w:r w:rsidRPr="00EE77DA">
              <w:t>в 10 лет (17.19.2 (a)</w:t>
            </w:r>
          </w:p>
        </w:tc>
        <w:tc>
          <w:tcPr>
            <w:tcW w:w="1840"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67"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628" w:type="dxa"/>
            <w:gridSpan w:val="3"/>
            <w:tcBorders>
              <w:top w:val="nil"/>
              <w:left w:val="nil"/>
              <w:bottom w:val="nil"/>
              <w:right w:val="nil"/>
            </w:tcBorders>
          </w:tcPr>
          <w:p w:rsidR="008E2FDE" w:rsidRPr="00EE77DA" w:rsidRDefault="008E2FDE" w:rsidP="007A72CB">
            <w:pPr>
              <w:pStyle w:val="ConsPlusNormal"/>
            </w:pPr>
            <w:r w:rsidRPr="00EE77DA">
              <w:t>1 раз в 10 лет</w:t>
            </w:r>
          </w:p>
        </w:tc>
        <w:tc>
          <w:tcPr>
            <w:tcW w:w="1559" w:type="dxa"/>
            <w:tcBorders>
              <w:top w:val="nil"/>
              <w:left w:val="nil"/>
              <w:bottom w:val="nil"/>
              <w:right w:val="nil"/>
            </w:tcBorders>
          </w:tcPr>
          <w:p w:rsidR="008E2FDE" w:rsidRPr="00EE77DA" w:rsidRDefault="008E2FDE" w:rsidP="007A72CB">
            <w:pPr>
              <w:pStyle w:val="ConsPlusNormal"/>
            </w:pPr>
            <w:r w:rsidRPr="00EE77DA">
              <w:t>в сроки, установленные Правительством Российской Федерации</w:t>
            </w:r>
          </w:p>
        </w:tc>
      </w:tr>
      <w:tr w:rsidR="00EE77DA" w:rsidRPr="00EE77DA" w:rsidTr="00B32550">
        <w:trPr>
          <w:gridAfter w:val="2"/>
          <w:wAfter w:w="84" w:type="dxa"/>
          <w:jc w:val="center"/>
        </w:trPr>
        <w:tc>
          <w:tcPr>
            <w:tcW w:w="9972" w:type="dxa"/>
            <w:gridSpan w:val="14"/>
            <w:tcBorders>
              <w:top w:val="nil"/>
              <w:left w:val="nil"/>
              <w:bottom w:val="nil"/>
              <w:right w:val="nil"/>
            </w:tcBorders>
          </w:tcPr>
          <w:p w:rsidR="008E2FDE" w:rsidRPr="00EE77DA" w:rsidRDefault="008E2FDE" w:rsidP="007A72CB">
            <w:pPr>
              <w:pStyle w:val="ConsPlusNormal"/>
              <w:jc w:val="both"/>
            </w:pPr>
            <w:r w:rsidRPr="00EE77DA">
              <w:t xml:space="preserve">(п. 2.8.101 введен </w:t>
            </w:r>
            <w:hyperlink r:id="rId856" w:history="1">
              <w:r w:rsidRPr="00EE77DA">
                <w:t>распоряжением</w:t>
              </w:r>
            </w:hyperlink>
            <w:r w:rsidRPr="00EE77DA">
              <w:t xml:space="preserve"> Правительства РФ от 05.11.2020 </w:t>
            </w:r>
            <w:r w:rsidR="00C56C9E">
              <w:t>№</w:t>
            </w:r>
            <w:r w:rsidRPr="00EE77DA">
              <w:t xml:space="preserve"> 2876-р)</w:t>
            </w:r>
          </w:p>
        </w:tc>
      </w:tr>
      <w:tr w:rsidR="00EE77DA" w:rsidRPr="00EE77DA" w:rsidTr="00B32550">
        <w:trPr>
          <w:gridAfter w:val="2"/>
          <w:wAfter w:w="84" w:type="dxa"/>
          <w:jc w:val="center"/>
        </w:trPr>
        <w:tc>
          <w:tcPr>
            <w:tcW w:w="970" w:type="dxa"/>
            <w:gridSpan w:val="2"/>
            <w:tcBorders>
              <w:top w:val="nil"/>
              <w:left w:val="nil"/>
              <w:bottom w:val="nil"/>
              <w:right w:val="nil"/>
            </w:tcBorders>
          </w:tcPr>
          <w:p w:rsidR="008E2FDE" w:rsidRPr="00EE77DA" w:rsidRDefault="008E2FDE" w:rsidP="007A72CB">
            <w:pPr>
              <w:pStyle w:val="ConsPlusNormal"/>
            </w:pPr>
            <w:r w:rsidRPr="00EE77DA">
              <w:t>2.8.102.</w:t>
            </w:r>
          </w:p>
        </w:tc>
        <w:tc>
          <w:tcPr>
            <w:tcW w:w="2008" w:type="dxa"/>
            <w:gridSpan w:val="4"/>
            <w:tcBorders>
              <w:top w:val="nil"/>
              <w:left w:val="nil"/>
              <w:bottom w:val="nil"/>
              <w:right w:val="nil"/>
            </w:tcBorders>
          </w:tcPr>
          <w:p w:rsidR="008E2FDE" w:rsidRPr="00EE77DA" w:rsidRDefault="008E2FDE" w:rsidP="007A72CB">
            <w:pPr>
              <w:pStyle w:val="ConsPlusNormal"/>
            </w:pPr>
            <w:r w:rsidRPr="00EE77DA">
              <w:t>Регистрация рождений и смертей в 100 процентах случаев (17.19.2 (b)</w:t>
            </w:r>
          </w:p>
        </w:tc>
        <w:tc>
          <w:tcPr>
            <w:tcW w:w="1840"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967"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628" w:type="dxa"/>
            <w:gridSpan w:val="3"/>
            <w:tcBorders>
              <w:top w:val="nil"/>
              <w:left w:val="nil"/>
              <w:bottom w:val="nil"/>
              <w:right w:val="nil"/>
            </w:tcBorders>
          </w:tcPr>
          <w:p w:rsidR="008E2FDE" w:rsidRPr="00EE77DA" w:rsidRDefault="008E2FDE" w:rsidP="007A72CB">
            <w:pPr>
              <w:pStyle w:val="ConsPlusNormal"/>
            </w:pPr>
            <w:r w:rsidRPr="00EE77DA">
              <w:t>ежегодно</w:t>
            </w:r>
          </w:p>
        </w:tc>
        <w:tc>
          <w:tcPr>
            <w:tcW w:w="1559" w:type="dxa"/>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B32550">
        <w:trPr>
          <w:gridAfter w:val="2"/>
          <w:wAfter w:w="84" w:type="dxa"/>
          <w:jc w:val="center"/>
        </w:trPr>
        <w:tc>
          <w:tcPr>
            <w:tcW w:w="9972" w:type="dxa"/>
            <w:gridSpan w:val="14"/>
            <w:tcBorders>
              <w:top w:val="nil"/>
              <w:left w:val="nil"/>
              <w:bottom w:val="nil"/>
              <w:right w:val="nil"/>
            </w:tcBorders>
          </w:tcPr>
          <w:p w:rsidR="008E2FDE" w:rsidRPr="00EE77DA" w:rsidRDefault="008E2FDE" w:rsidP="007A72CB">
            <w:pPr>
              <w:pStyle w:val="ConsPlusNormal"/>
              <w:jc w:val="both"/>
            </w:pPr>
            <w:r w:rsidRPr="00EE77DA">
              <w:t xml:space="preserve">(п. 2.8.102 введен </w:t>
            </w:r>
            <w:hyperlink r:id="rId857" w:history="1">
              <w:r w:rsidRPr="00EE77DA">
                <w:t>распоряжением</w:t>
              </w:r>
            </w:hyperlink>
            <w:r w:rsidRPr="00EE77DA">
              <w:t xml:space="preserve"> Правительства РФ от 05.11.2020 </w:t>
            </w:r>
            <w:r w:rsidR="00C56C9E">
              <w:t>№</w:t>
            </w:r>
            <w:r w:rsidRPr="00EE77DA">
              <w:t xml:space="preserve"> 2876-р)</w:t>
            </w:r>
          </w:p>
        </w:tc>
      </w:tr>
      <w:tr w:rsidR="00EE77DA" w:rsidRPr="00F45D58" w:rsidTr="00B32550">
        <w:trPr>
          <w:gridAfter w:val="2"/>
          <w:wAfter w:w="84" w:type="dxa"/>
          <w:jc w:val="center"/>
        </w:trPr>
        <w:tc>
          <w:tcPr>
            <w:tcW w:w="970"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2.8.103.</w:t>
            </w:r>
          </w:p>
        </w:tc>
        <w:tc>
          <w:tcPr>
            <w:tcW w:w="2008" w:type="dxa"/>
            <w:gridSpan w:val="4"/>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Среднегодовой уровень содержан</w:t>
            </w:r>
            <w:r w:rsidR="0037528D" w:rsidRPr="00F45D58">
              <w:rPr>
                <w:sz w:val="21"/>
                <w:szCs w:val="21"/>
              </w:rPr>
              <w:t>ия мелких твердых частиц (РМ2,5</w:t>
            </w:r>
            <w:r w:rsidR="0037528D" w:rsidRPr="00F45D58">
              <w:rPr>
                <w:sz w:val="21"/>
                <w:szCs w:val="21"/>
              </w:rPr>
              <w:br/>
            </w:r>
            <w:r w:rsidRPr="00F45D58">
              <w:rPr>
                <w:sz w:val="21"/>
                <w:szCs w:val="21"/>
              </w:rPr>
              <w:t xml:space="preserve">и РМ10) </w:t>
            </w:r>
            <w:r w:rsidR="00E71FDF" w:rsidRPr="00F45D58">
              <w:rPr>
                <w:sz w:val="21"/>
                <w:szCs w:val="21"/>
              </w:rPr>
              <w:br/>
            </w:r>
            <w:r w:rsidRPr="00F45D58">
              <w:rPr>
                <w:sz w:val="21"/>
                <w:szCs w:val="21"/>
              </w:rPr>
              <w:t>в атмосфере городов Гусиноозерск, Иркутск, Казань, Улан-Удэ (11.6.2)</w:t>
            </w:r>
          </w:p>
        </w:tc>
        <w:tc>
          <w:tcPr>
            <w:tcW w:w="1840"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Росгидромет</w:t>
            </w:r>
          </w:p>
        </w:tc>
        <w:tc>
          <w:tcPr>
            <w:tcW w:w="1967"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по отдельным городам</w:t>
            </w:r>
          </w:p>
        </w:tc>
        <w:tc>
          <w:tcPr>
            <w:tcW w:w="1628" w:type="dxa"/>
            <w:gridSpan w:val="3"/>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ежегодно</w:t>
            </w:r>
          </w:p>
        </w:tc>
        <w:tc>
          <w:tcPr>
            <w:tcW w:w="1559" w:type="dxa"/>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1 июня</w:t>
            </w:r>
          </w:p>
        </w:tc>
      </w:tr>
      <w:tr w:rsidR="0059365E" w:rsidRPr="00F45D58" w:rsidTr="0059365E">
        <w:trPr>
          <w:gridAfter w:val="2"/>
          <w:wAfter w:w="84" w:type="dxa"/>
          <w:jc w:val="center"/>
        </w:trPr>
        <w:tc>
          <w:tcPr>
            <w:tcW w:w="9972" w:type="dxa"/>
            <w:gridSpan w:val="14"/>
            <w:tcBorders>
              <w:top w:val="nil"/>
              <w:left w:val="nil"/>
              <w:bottom w:val="nil"/>
              <w:right w:val="nil"/>
            </w:tcBorders>
          </w:tcPr>
          <w:p w:rsidR="0059365E" w:rsidRDefault="0059365E" w:rsidP="007A72CB">
            <w:pPr>
              <w:pStyle w:val="ConsPlusNormal"/>
              <w:rPr>
                <w:sz w:val="21"/>
                <w:szCs w:val="21"/>
              </w:rPr>
            </w:pPr>
            <w:r w:rsidRPr="00F45D58">
              <w:rPr>
                <w:sz w:val="21"/>
                <w:szCs w:val="21"/>
              </w:rPr>
              <w:t xml:space="preserve">(п. 2.8.103 введен </w:t>
            </w:r>
            <w:hyperlink r:id="rId858" w:history="1">
              <w:r w:rsidRPr="00F45D58">
                <w:rPr>
                  <w:sz w:val="21"/>
                  <w:szCs w:val="21"/>
                </w:rPr>
                <w:t>распоряжением</w:t>
              </w:r>
            </w:hyperlink>
            <w:r w:rsidRPr="00F45D58">
              <w:rPr>
                <w:sz w:val="21"/>
                <w:szCs w:val="21"/>
              </w:rPr>
              <w:t xml:space="preserve"> Правительства РФ от 05.11.2020 № 2876-р)</w:t>
            </w:r>
          </w:p>
          <w:p w:rsidR="009E7D2B" w:rsidRDefault="009E7D2B" w:rsidP="007A72CB">
            <w:pPr>
              <w:pStyle w:val="ConsPlusNormal"/>
              <w:rPr>
                <w:sz w:val="21"/>
                <w:szCs w:val="21"/>
              </w:rPr>
            </w:pPr>
          </w:p>
          <w:p w:rsidR="009E7D2B" w:rsidRPr="00F45D58" w:rsidRDefault="009E7D2B" w:rsidP="007A72CB">
            <w:pPr>
              <w:pStyle w:val="ConsPlusNormal"/>
              <w:rPr>
                <w:sz w:val="21"/>
                <w:szCs w:val="21"/>
              </w:rPr>
            </w:pPr>
          </w:p>
        </w:tc>
      </w:tr>
      <w:tr w:rsidR="0059365E" w:rsidRPr="00F45D58" w:rsidTr="00B32550">
        <w:trPr>
          <w:gridAfter w:val="2"/>
          <w:wAfter w:w="84" w:type="dxa"/>
          <w:jc w:val="center"/>
        </w:trPr>
        <w:tc>
          <w:tcPr>
            <w:tcW w:w="970" w:type="dxa"/>
            <w:gridSpan w:val="2"/>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2.8.104.</w:t>
            </w:r>
          </w:p>
        </w:tc>
        <w:tc>
          <w:tcPr>
            <w:tcW w:w="2008" w:type="dxa"/>
            <w:gridSpan w:val="4"/>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 xml:space="preserve">Доля мужчин, женщин и детей всех возрастов, живущих в бедности во всех </w:t>
            </w:r>
            <w:r w:rsidRPr="00F45D58">
              <w:rPr>
                <w:rFonts w:eastAsia="Times New Roman" w:cs="Times New Roman"/>
                <w:sz w:val="21"/>
                <w:szCs w:val="21"/>
                <w:lang w:eastAsia="ru-RU"/>
              </w:rPr>
              <w:br/>
              <w:t>ее проявлениях согласно национальным определени</w:t>
            </w:r>
            <w:r w:rsidR="00053B03" w:rsidRPr="00F45D58">
              <w:rPr>
                <w:rFonts w:eastAsia="Times New Roman" w:cs="Times New Roman"/>
                <w:sz w:val="21"/>
                <w:szCs w:val="21"/>
                <w:lang w:eastAsia="ru-RU"/>
              </w:rPr>
              <w:t>ям (1.2.2)</w:t>
            </w:r>
          </w:p>
        </w:tc>
        <w:tc>
          <w:tcPr>
            <w:tcW w:w="1840" w:type="dxa"/>
            <w:gridSpan w:val="2"/>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Росстат</w:t>
            </w:r>
          </w:p>
        </w:tc>
        <w:tc>
          <w:tcPr>
            <w:tcW w:w="1967" w:type="dxa"/>
            <w:gridSpan w:val="2"/>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по Российской Федерации,  городской и сельской местности, полу, возрасту</w:t>
            </w:r>
          </w:p>
        </w:tc>
        <w:tc>
          <w:tcPr>
            <w:tcW w:w="1628" w:type="dxa"/>
            <w:gridSpan w:val="3"/>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ежегодно, начиная с 2022 года</w:t>
            </w:r>
          </w:p>
        </w:tc>
        <w:tc>
          <w:tcPr>
            <w:tcW w:w="1559" w:type="dxa"/>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июль второго года, следующего за отчетным</w:t>
            </w:r>
          </w:p>
        </w:tc>
      </w:tr>
      <w:tr w:rsidR="00AC30B6" w:rsidRPr="00EE77DA" w:rsidTr="0064682B">
        <w:trPr>
          <w:gridAfter w:val="2"/>
          <w:wAfter w:w="84" w:type="dxa"/>
          <w:jc w:val="center"/>
        </w:trPr>
        <w:tc>
          <w:tcPr>
            <w:tcW w:w="9972" w:type="dxa"/>
            <w:gridSpan w:val="14"/>
            <w:tcBorders>
              <w:top w:val="nil"/>
              <w:left w:val="nil"/>
              <w:bottom w:val="nil"/>
              <w:right w:val="nil"/>
            </w:tcBorders>
          </w:tcPr>
          <w:p w:rsidR="00AC30B6" w:rsidRPr="004D43AF" w:rsidRDefault="00AC30B6" w:rsidP="007A72CB">
            <w:pPr>
              <w:spacing w:after="0" w:line="240" w:lineRule="atLeast"/>
              <w:rPr>
                <w:rFonts w:eastAsia="Times New Roman" w:cs="Times New Roman"/>
                <w:szCs w:val="24"/>
                <w:lang w:eastAsia="ru-RU"/>
              </w:rPr>
            </w:pPr>
            <w:r w:rsidRPr="00EE77DA">
              <w:t>(п. 2.8.10</w:t>
            </w:r>
            <w:r>
              <w:t>4</w:t>
            </w:r>
            <w:r w:rsidRPr="00EE77DA">
              <w:t xml:space="preserve"> введен </w:t>
            </w:r>
            <w:hyperlink r:id="rId859" w:history="1">
              <w:r w:rsidRPr="00EE77DA">
                <w:t>распоряжением</w:t>
              </w:r>
            </w:hyperlink>
            <w:r>
              <w:t xml:space="preserve"> Правительства РФ от 17.01.2022</w:t>
            </w:r>
            <w:r w:rsidRPr="00EE77DA">
              <w:t xml:space="preserve"> </w:t>
            </w:r>
            <w:r>
              <w:t>№ 15</w:t>
            </w:r>
            <w:r w:rsidRPr="00EE77DA">
              <w:t>-р)</w:t>
            </w:r>
          </w:p>
        </w:tc>
      </w:tr>
      <w:tr w:rsidR="0059365E" w:rsidRPr="00EE77DA" w:rsidTr="00B32550">
        <w:trPr>
          <w:gridAfter w:val="2"/>
          <w:wAfter w:w="84" w:type="dxa"/>
          <w:jc w:val="center"/>
        </w:trPr>
        <w:tc>
          <w:tcPr>
            <w:tcW w:w="97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2.8.105.</w:t>
            </w:r>
          </w:p>
        </w:tc>
        <w:tc>
          <w:tcPr>
            <w:tcW w:w="2008" w:type="dxa"/>
            <w:gridSpan w:val="4"/>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Суммарный объем субсидий на официальную помощь в целях развития, полученных от всех доноров и направляемых на искоренение бедности, в качестве доли от валового национального дохода страны-получателя (1.a.1)</w:t>
            </w:r>
          </w:p>
        </w:tc>
        <w:tc>
          <w:tcPr>
            <w:tcW w:w="184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Минфин России</w:t>
            </w:r>
          </w:p>
        </w:tc>
        <w:tc>
          <w:tcPr>
            <w:tcW w:w="1967"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по Российской Федерации</w:t>
            </w:r>
          </w:p>
        </w:tc>
        <w:tc>
          <w:tcPr>
            <w:tcW w:w="1628" w:type="dxa"/>
            <w:gridSpan w:val="3"/>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ежегодно</w:t>
            </w:r>
          </w:p>
        </w:tc>
        <w:tc>
          <w:tcPr>
            <w:tcW w:w="1559" w:type="dxa"/>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31 августа</w:t>
            </w:r>
          </w:p>
        </w:tc>
      </w:tr>
      <w:tr w:rsidR="00AC30B6" w:rsidRPr="00632591" w:rsidTr="0064682B">
        <w:trPr>
          <w:gridAfter w:val="2"/>
          <w:wAfter w:w="84" w:type="dxa"/>
          <w:jc w:val="center"/>
        </w:trPr>
        <w:tc>
          <w:tcPr>
            <w:tcW w:w="9972" w:type="dxa"/>
            <w:gridSpan w:val="14"/>
            <w:tcBorders>
              <w:top w:val="nil"/>
              <w:left w:val="nil"/>
              <w:bottom w:val="nil"/>
              <w:right w:val="nil"/>
            </w:tcBorders>
          </w:tcPr>
          <w:p w:rsidR="00AC30B6" w:rsidRPr="00632591" w:rsidRDefault="00AC30B6" w:rsidP="007A72CB">
            <w:pPr>
              <w:spacing w:after="0" w:line="240" w:lineRule="atLeast"/>
              <w:rPr>
                <w:rFonts w:eastAsia="Times New Roman" w:cs="Times New Roman"/>
                <w:sz w:val="21"/>
                <w:szCs w:val="21"/>
                <w:lang w:eastAsia="ru-RU"/>
              </w:rPr>
            </w:pPr>
            <w:r w:rsidRPr="00632591">
              <w:rPr>
                <w:sz w:val="21"/>
                <w:szCs w:val="21"/>
              </w:rPr>
              <w:t xml:space="preserve">(п. 2.8.105 введен </w:t>
            </w:r>
            <w:hyperlink r:id="rId860" w:history="1">
              <w:r w:rsidRPr="00632591">
                <w:rPr>
                  <w:sz w:val="21"/>
                  <w:szCs w:val="21"/>
                </w:rPr>
                <w:t>распоряжением</w:t>
              </w:r>
            </w:hyperlink>
            <w:r w:rsidRPr="00632591">
              <w:rPr>
                <w:sz w:val="21"/>
                <w:szCs w:val="21"/>
              </w:rPr>
              <w:t xml:space="preserve"> Правительства РФ от 17.01.2022 № 15-р)</w:t>
            </w:r>
          </w:p>
        </w:tc>
      </w:tr>
      <w:tr w:rsidR="0059365E" w:rsidRPr="00632591" w:rsidTr="00B32550">
        <w:trPr>
          <w:gridAfter w:val="2"/>
          <w:wAfter w:w="84" w:type="dxa"/>
          <w:jc w:val="center"/>
        </w:trPr>
        <w:tc>
          <w:tcPr>
            <w:tcW w:w="970" w:type="dxa"/>
            <w:gridSpan w:val="2"/>
            <w:tcBorders>
              <w:top w:val="nil"/>
              <w:left w:val="nil"/>
              <w:bottom w:val="nil"/>
              <w:right w:val="nil"/>
            </w:tcBorders>
          </w:tcPr>
          <w:p w:rsidR="0059365E" w:rsidRPr="00632591" w:rsidRDefault="0059365E" w:rsidP="007A72C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2.8.106.</w:t>
            </w:r>
          </w:p>
        </w:tc>
        <w:tc>
          <w:tcPr>
            <w:tcW w:w="2008" w:type="dxa"/>
            <w:gridSpan w:val="4"/>
            <w:tcBorders>
              <w:top w:val="nil"/>
              <w:left w:val="nil"/>
              <w:bottom w:val="nil"/>
              <w:right w:val="nil"/>
            </w:tcBorders>
          </w:tcPr>
          <w:p w:rsidR="0059365E" w:rsidRPr="00632591" w:rsidRDefault="0059365E" w:rsidP="007A72C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 xml:space="preserve">Употребление алкоголя на душу населения (в возрасте 15 лет </w:t>
            </w:r>
            <w:r w:rsidRPr="00632591">
              <w:rPr>
                <w:rFonts w:eastAsia="Times New Roman" w:cs="Times New Roman"/>
                <w:sz w:val="21"/>
                <w:szCs w:val="21"/>
                <w:lang w:eastAsia="ru-RU"/>
              </w:rPr>
              <w:br/>
              <w:t xml:space="preserve">и старше) в литрах чистого спирта </w:t>
            </w:r>
            <w:r w:rsidRPr="00632591">
              <w:rPr>
                <w:rFonts w:eastAsia="Times New Roman" w:cs="Times New Roman"/>
                <w:sz w:val="21"/>
                <w:szCs w:val="21"/>
                <w:lang w:eastAsia="ru-RU"/>
              </w:rPr>
              <w:br/>
              <w:t>в кален</w:t>
            </w:r>
            <w:r w:rsidR="00053B03" w:rsidRPr="00632591">
              <w:rPr>
                <w:rFonts w:eastAsia="Times New Roman" w:cs="Times New Roman"/>
                <w:sz w:val="21"/>
                <w:szCs w:val="21"/>
                <w:lang w:eastAsia="ru-RU"/>
              </w:rPr>
              <w:t>дарный год (3.5.2)</w:t>
            </w:r>
          </w:p>
        </w:tc>
        <w:tc>
          <w:tcPr>
            <w:tcW w:w="1840" w:type="dxa"/>
            <w:gridSpan w:val="2"/>
            <w:tcBorders>
              <w:top w:val="nil"/>
              <w:left w:val="nil"/>
              <w:bottom w:val="nil"/>
              <w:right w:val="nil"/>
            </w:tcBorders>
          </w:tcPr>
          <w:p w:rsidR="0059365E" w:rsidRPr="00632591" w:rsidRDefault="0059365E" w:rsidP="007A72C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Минздрав России</w:t>
            </w:r>
          </w:p>
        </w:tc>
        <w:tc>
          <w:tcPr>
            <w:tcW w:w="1967" w:type="dxa"/>
            <w:gridSpan w:val="2"/>
            <w:tcBorders>
              <w:top w:val="nil"/>
              <w:left w:val="nil"/>
              <w:bottom w:val="nil"/>
              <w:right w:val="nil"/>
            </w:tcBorders>
          </w:tcPr>
          <w:p w:rsidR="0059365E" w:rsidRPr="00632591" w:rsidRDefault="0059365E" w:rsidP="007A72C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по Российской Федерации, субъектам Российской Федерации</w:t>
            </w:r>
          </w:p>
        </w:tc>
        <w:tc>
          <w:tcPr>
            <w:tcW w:w="1628" w:type="dxa"/>
            <w:gridSpan w:val="3"/>
            <w:tcBorders>
              <w:top w:val="nil"/>
              <w:left w:val="nil"/>
              <w:bottom w:val="nil"/>
              <w:right w:val="nil"/>
            </w:tcBorders>
          </w:tcPr>
          <w:p w:rsidR="0059365E" w:rsidRPr="00632591" w:rsidRDefault="0059365E" w:rsidP="007A72C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ежегодно</w:t>
            </w:r>
          </w:p>
        </w:tc>
        <w:tc>
          <w:tcPr>
            <w:tcW w:w="1559" w:type="dxa"/>
            <w:tcBorders>
              <w:top w:val="nil"/>
              <w:left w:val="nil"/>
              <w:bottom w:val="nil"/>
              <w:right w:val="nil"/>
            </w:tcBorders>
          </w:tcPr>
          <w:p w:rsidR="0059365E" w:rsidRPr="00632591" w:rsidRDefault="009E7D2B" w:rsidP="007A72CB">
            <w:pPr>
              <w:spacing w:after="0" w:line="240" w:lineRule="atLeast"/>
              <w:rPr>
                <w:rFonts w:eastAsia="Times New Roman" w:cs="Times New Roman"/>
                <w:sz w:val="21"/>
                <w:szCs w:val="21"/>
                <w:lang w:eastAsia="ru-RU"/>
              </w:rPr>
            </w:pPr>
            <w:r>
              <w:rPr>
                <w:rFonts w:eastAsia="Times New Roman" w:cs="Times New Roman"/>
                <w:sz w:val="21"/>
                <w:szCs w:val="21"/>
                <w:lang w:eastAsia="ru-RU"/>
              </w:rPr>
              <w:t>30 сентября</w:t>
            </w:r>
          </w:p>
        </w:tc>
      </w:tr>
      <w:tr w:rsidR="00AC30B6" w:rsidRPr="00632591" w:rsidTr="0064682B">
        <w:trPr>
          <w:gridAfter w:val="2"/>
          <w:wAfter w:w="84" w:type="dxa"/>
          <w:jc w:val="center"/>
        </w:trPr>
        <w:tc>
          <w:tcPr>
            <w:tcW w:w="9972" w:type="dxa"/>
            <w:gridSpan w:val="14"/>
            <w:tcBorders>
              <w:top w:val="nil"/>
              <w:left w:val="nil"/>
              <w:bottom w:val="nil"/>
              <w:right w:val="nil"/>
            </w:tcBorders>
          </w:tcPr>
          <w:p w:rsidR="00AC30B6" w:rsidRDefault="00AC30B6" w:rsidP="007A72CB">
            <w:pPr>
              <w:spacing w:after="0" w:line="240" w:lineRule="atLeast"/>
              <w:rPr>
                <w:sz w:val="21"/>
                <w:szCs w:val="21"/>
              </w:rPr>
            </w:pPr>
            <w:r w:rsidRPr="00632591">
              <w:rPr>
                <w:sz w:val="21"/>
                <w:szCs w:val="21"/>
              </w:rPr>
              <w:t xml:space="preserve">(п. 2.8.106 введен </w:t>
            </w:r>
            <w:hyperlink r:id="rId861" w:history="1">
              <w:r w:rsidRPr="00632591">
                <w:rPr>
                  <w:sz w:val="21"/>
                  <w:szCs w:val="21"/>
                </w:rPr>
                <w:t>распоряжением</w:t>
              </w:r>
            </w:hyperlink>
            <w:r w:rsidRPr="00632591">
              <w:rPr>
                <w:sz w:val="21"/>
                <w:szCs w:val="21"/>
              </w:rPr>
              <w:t xml:space="preserve"> Правительства РФ от 17.01.2022 № 15-р)</w:t>
            </w:r>
          </w:p>
          <w:p w:rsidR="009E7D2B" w:rsidRPr="00632591" w:rsidRDefault="009E7D2B" w:rsidP="007A72CB">
            <w:pPr>
              <w:spacing w:after="0" w:line="240" w:lineRule="atLeast"/>
              <w:rPr>
                <w:rFonts w:eastAsia="Times New Roman" w:cs="Times New Roman"/>
                <w:sz w:val="21"/>
                <w:szCs w:val="21"/>
                <w:lang w:eastAsia="ru-RU"/>
              </w:rPr>
            </w:pPr>
            <w:r w:rsidRPr="00CE65B2">
              <w:rPr>
                <w:sz w:val="21"/>
                <w:szCs w:val="21"/>
              </w:rPr>
              <w:t xml:space="preserve">(в ред. </w:t>
            </w:r>
            <w:hyperlink r:id="rId862"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59365E" w:rsidRPr="00632591" w:rsidTr="005D0D15">
        <w:trPr>
          <w:gridAfter w:val="2"/>
          <w:wAfter w:w="84" w:type="dxa"/>
          <w:trHeight w:val="2448"/>
          <w:jc w:val="center"/>
        </w:trPr>
        <w:tc>
          <w:tcPr>
            <w:tcW w:w="970" w:type="dxa"/>
            <w:gridSpan w:val="2"/>
            <w:tcBorders>
              <w:top w:val="nil"/>
              <w:left w:val="nil"/>
              <w:bottom w:val="nil"/>
              <w:right w:val="nil"/>
            </w:tcBorders>
          </w:tcPr>
          <w:p w:rsidR="0059365E" w:rsidRPr="00632591" w:rsidRDefault="0059365E" w:rsidP="007A72C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2.8.107.</w:t>
            </w:r>
          </w:p>
        </w:tc>
        <w:tc>
          <w:tcPr>
            <w:tcW w:w="2008" w:type="dxa"/>
            <w:gridSpan w:val="4"/>
            <w:tcBorders>
              <w:top w:val="nil"/>
              <w:left w:val="nil"/>
              <w:bottom w:val="nil"/>
              <w:right w:val="nil"/>
            </w:tcBorders>
          </w:tcPr>
          <w:p w:rsidR="0059365E" w:rsidRPr="00632591" w:rsidRDefault="0059365E" w:rsidP="007A72C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Доля населения с большим удельным весом семейных расходов на медицинскую помощь в общем объеме расходов и</w:t>
            </w:r>
            <w:r w:rsidR="00053B03" w:rsidRPr="00632591">
              <w:rPr>
                <w:rFonts w:eastAsia="Times New Roman" w:cs="Times New Roman"/>
                <w:sz w:val="21"/>
                <w:szCs w:val="21"/>
                <w:lang w:eastAsia="ru-RU"/>
              </w:rPr>
              <w:t>ли доходов домохозяйств (3.8.2)</w:t>
            </w:r>
          </w:p>
        </w:tc>
        <w:tc>
          <w:tcPr>
            <w:tcW w:w="1840" w:type="dxa"/>
            <w:gridSpan w:val="2"/>
            <w:tcBorders>
              <w:top w:val="nil"/>
              <w:left w:val="nil"/>
              <w:bottom w:val="nil"/>
              <w:right w:val="nil"/>
            </w:tcBorders>
          </w:tcPr>
          <w:p w:rsidR="0059365E" w:rsidRPr="00632591" w:rsidRDefault="0059365E" w:rsidP="007A72C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Росстат</w:t>
            </w:r>
          </w:p>
        </w:tc>
        <w:tc>
          <w:tcPr>
            <w:tcW w:w="1967" w:type="dxa"/>
            <w:gridSpan w:val="2"/>
            <w:tcBorders>
              <w:top w:val="nil"/>
              <w:left w:val="nil"/>
              <w:bottom w:val="nil"/>
              <w:right w:val="nil"/>
            </w:tcBorders>
          </w:tcPr>
          <w:p w:rsidR="0059365E" w:rsidRPr="00632591" w:rsidRDefault="0059365E" w:rsidP="007A72C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по Российской Федерации</w:t>
            </w:r>
          </w:p>
        </w:tc>
        <w:tc>
          <w:tcPr>
            <w:tcW w:w="1628" w:type="dxa"/>
            <w:gridSpan w:val="3"/>
            <w:tcBorders>
              <w:top w:val="nil"/>
              <w:left w:val="nil"/>
              <w:bottom w:val="nil"/>
              <w:right w:val="nil"/>
            </w:tcBorders>
          </w:tcPr>
          <w:p w:rsidR="0059365E" w:rsidRDefault="009E7D2B" w:rsidP="009E7D2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Е</w:t>
            </w:r>
            <w:r w:rsidR="0059365E" w:rsidRPr="00632591">
              <w:rPr>
                <w:rFonts w:eastAsia="Times New Roman" w:cs="Times New Roman"/>
                <w:sz w:val="21"/>
                <w:szCs w:val="21"/>
                <w:lang w:eastAsia="ru-RU"/>
              </w:rPr>
              <w:t>жегодн</w:t>
            </w:r>
          </w:p>
          <w:p w:rsidR="009E7D2B" w:rsidRPr="00632591" w:rsidRDefault="009E7D2B" w:rsidP="009E7D2B">
            <w:pPr>
              <w:spacing w:after="0" w:line="240" w:lineRule="atLeast"/>
              <w:rPr>
                <w:rFonts w:eastAsia="Times New Roman" w:cs="Times New Roman"/>
                <w:sz w:val="21"/>
                <w:szCs w:val="21"/>
                <w:lang w:eastAsia="ru-RU"/>
              </w:rPr>
            </w:pPr>
          </w:p>
        </w:tc>
        <w:tc>
          <w:tcPr>
            <w:tcW w:w="1559" w:type="dxa"/>
            <w:tcBorders>
              <w:top w:val="nil"/>
              <w:left w:val="nil"/>
              <w:bottom w:val="nil"/>
              <w:right w:val="nil"/>
            </w:tcBorders>
          </w:tcPr>
          <w:p w:rsidR="0059365E" w:rsidRPr="00632591" w:rsidRDefault="0059365E" w:rsidP="007A72C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17 июля</w:t>
            </w:r>
          </w:p>
        </w:tc>
      </w:tr>
      <w:tr w:rsidR="00AC30B6" w:rsidRPr="00632591" w:rsidTr="0064682B">
        <w:trPr>
          <w:gridAfter w:val="2"/>
          <w:wAfter w:w="84" w:type="dxa"/>
          <w:jc w:val="center"/>
        </w:trPr>
        <w:tc>
          <w:tcPr>
            <w:tcW w:w="9972" w:type="dxa"/>
            <w:gridSpan w:val="14"/>
            <w:tcBorders>
              <w:top w:val="nil"/>
              <w:left w:val="nil"/>
              <w:bottom w:val="nil"/>
              <w:right w:val="nil"/>
            </w:tcBorders>
          </w:tcPr>
          <w:p w:rsidR="00AC30B6" w:rsidRDefault="00AC30B6" w:rsidP="007A72CB">
            <w:pPr>
              <w:spacing w:after="0" w:line="240" w:lineRule="atLeast"/>
              <w:rPr>
                <w:sz w:val="21"/>
                <w:szCs w:val="21"/>
              </w:rPr>
            </w:pPr>
            <w:r w:rsidRPr="00632591">
              <w:rPr>
                <w:sz w:val="21"/>
                <w:szCs w:val="21"/>
              </w:rPr>
              <w:t xml:space="preserve">(п. 2.8.107 введен </w:t>
            </w:r>
            <w:hyperlink r:id="rId863" w:history="1">
              <w:r w:rsidRPr="00632591">
                <w:rPr>
                  <w:sz w:val="21"/>
                  <w:szCs w:val="21"/>
                </w:rPr>
                <w:t>распоряжением</w:t>
              </w:r>
            </w:hyperlink>
            <w:r w:rsidRPr="00632591">
              <w:rPr>
                <w:sz w:val="21"/>
                <w:szCs w:val="21"/>
              </w:rPr>
              <w:t xml:space="preserve"> Правительства РФ от 17.01.2022 № 15-р)</w:t>
            </w:r>
          </w:p>
          <w:p w:rsidR="005D0D15" w:rsidRPr="00632591" w:rsidRDefault="005D0D15" w:rsidP="007A72CB">
            <w:pPr>
              <w:spacing w:after="0" w:line="240" w:lineRule="atLeast"/>
              <w:rPr>
                <w:rFonts w:eastAsia="Times New Roman" w:cs="Times New Roman"/>
                <w:sz w:val="21"/>
                <w:szCs w:val="21"/>
                <w:lang w:eastAsia="ru-RU"/>
              </w:rPr>
            </w:pPr>
          </w:p>
        </w:tc>
      </w:tr>
      <w:tr w:rsidR="0059365E" w:rsidRPr="00632591" w:rsidTr="00B32550">
        <w:trPr>
          <w:gridAfter w:val="2"/>
          <w:wAfter w:w="84" w:type="dxa"/>
          <w:jc w:val="center"/>
        </w:trPr>
        <w:tc>
          <w:tcPr>
            <w:tcW w:w="970" w:type="dxa"/>
            <w:gridSpan w:val="2"/>
            <w:tcBorders>
              <w:top w:val="nil"/>
              <w:left w:val="nil"/>
              <w:bottom w:val="nil"/>
              <w:right w:val="nil"/>
            </w:tcBorders>
          </w:tcPr>
          <w:p w:rsidR="0059365E" w:rsidRPr="00632591" w:rsidRDefault="0059365E" w:rsidP="007A72C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2.8.108.</w:t>
            </w:r>
          </w:p>
        </w:tc>
        <w:tc>
          <w:tcPr>
            <w:tcW w:w="2008" w:type="dxa"/>
            <w:gridSpan w:val="4"/>
            <w:tcBorders>
              <w:top w:val="nil"/>
              <w:left w:val="nil"/>
              <w:bottom w:val="nil"/>
              <w:right w:val="nil"/>
            </w:tcBorders>
          </w:tcPr>
          <w:p w:rsidR="0059365E" w:rsidRPr="00632591" w:rsidRDefault="0059365E" w:rsidP="007A72C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Доля женщин среди муниципальных служащих (5.5.1 (</w:t>
            </w:r>
            <w:r w:rsidRPr="00632591">
              <w:rPr>
                <w:rFonts w:eastAsia="Times New Roman" w:cs="Times New Roman"/>
                <w:sz w:val="21"/>
                <w:szCs w:val="21"/>
                <w:lang w:val="en-US" w:eastAsia="ru-RU"/>
              </w:rPr>
              <w:t>b</w:t>
            </w:r>
            <w:r w:rsidR="00053B03" w:rsidRPr="00632591">
              <w:rPr>
                <w:rFonts w:eastAsia="Times New Roman" w:cs="Times New Roman"/>
                <w:sz w:val="21"/>
                <w:szCs w:val="21"/>
                <w:lang w:eastAsia="ru-RU"/>
              </w:rPr>
              <w:t>)</w:t>
            </w:r>
          </w:p>
        </w:tc>
        <w:tc>
          <w:tcPr>
            <w:tcW w:w="1840" w:type="dxa"/>
            <w:gridSpan w:val="2"/>
            <w:tcBorders>
              <w:top w:val="nil"/>
              <w:left w:val="nil"/>
              <w:bottom w:val="nil"/>
              <w:right w:val="nil"/>
            </w:tcBorders>
          </w:tcPr>
          <w:p w:rsidR="0059365E" w:rsidRPr="00632591" w:rsidRDefault="0059365E" w:rsidP="007A72C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Росстат</w:t>
            </w:r>
          </w:p>
        </w:tc>
        <w:tc>
          <w:tcPr>
            <w:tcW w:w="1967" w:type="dxa"/>
            <w:gridSpan w:val="2"/>
            <w:tcBorders>
              <w:top w:val="nil"/>
              <w:left w:val="nil"/>
              <w:bottom w:val="nil"/>
              <w:right w:val="nil"/>
            </w:tcBorders>
          </w:tcPr>
          <w:p w:rsidR="0059365E" w:rsidRPr="00632591" w:rsidRDefault="0059365E" w:rsidP="007A72C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по Российской Федерации</w:t>
            </w:r>
          </w:p>
        </w:tc>
        <w:tc>
          <w:tcPr>
            <w:tcW w:w="1628" w:type="dxa"/>
            <w:gridSpan w:val="3"/>
            <w:tcBorders>
              <w:top w:val="nil"/>
              <w:left w:val="nil"/>
              <w:bottom w:val="nil"/>
              <w:right w:val="nil"/>
            </w:tcBorders>
          </w:tcPr>
          <w:p w:rsidR="0059365E" w:rsidRPr="00632591" w:rsidRDefault="0059365E" w:rsidP="007A72C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1 раз в 3 года</w:t>
            </w:r>
          </w:p>
        </w:tc>
        <w:tc>
          <w:tcPr>
            <w:tcW w:w="1559" w:type="dxa"/>
            <w:tcBorders>
              <w:top w:val="nil"/>
              <w:left w:val="nil"/>
              <w:bottom w:val="nil"/>
              <w:right w:val="nil"/>
            </w:tcBorders>
          </w:tcPr>
          <w:p w:rsidR="0059365E" w:rsidRPr="00632591" w:rsidRDefault="0059365E" w:rsidP="007A72CB">
            <w:pPr>
              <w:spacing w:after="0" w:line="240" w:lineRule="atLeast"/>
              <w:rPr>
                <w:rFonts w:eastAsia="Times New Roman" w:cs="Times New Roman"/>
                <w:sz w:val="21"/>
                <w:szCs w:val="21"/>
                <w:lang w:eastAsia="ru-RU"/>
              </w:rPr>
            </w:pPr>
            <w:r w:rsidRPr="00632591">
              <w:rPr>
                <w:rFonts w:eastAsia="Times New Roman" w:cs="Times New Roman"/>
                <w:sz w:val="21"/>
                <w:szCs w:val="21"/>
                <w:lang w:eastAsia="ru-RU"/>
              </w:rPr>
              <w:t>30 декабря</w:t>
            </w:r>
          </w:p>
        </w:tc>
      </w:tr>
      <w:tr w:rsidR="00AC30B6" w:rsidRPr="00EE77DA" w:rsidTr="0064682B">
        <w:trPr>
          <w:gridAfter w:val="2"/>
          <w:wAfter w:w="84" w:type="dxa"/>
          <w:jc w:val="center"/>
        </w:trPr>
        <w:tc>
          <w:tcPr>
            <w:tcW w:w="9972" w:type="dxa"/>
            <w:gridSpan w:val="14"/>
            <w:tcBorders>
              <w:top w:val="nil"/>
              <w:left w:val="nil"/>
              <w:bottom w:val="nil"/>
              <w:right w:val="nil"/>
            </w:tcBorders>
          </w:tcPr>
          <w:p w:rsidR="00AC30B6" w:rsidRPr="004D43AF" w:rsidRDefault="00AC30B6" w:rsidP="007A72CB">
            <w:pPr>
              <w:spacing w:after="0" w:line="240" w:lineRule="atLeast"/>
              <w:rPr>
                <w:rFonts w:eastAsia="Times New Roman" w:cs="Times New Roman"/>
                <w:szCs w:val="24"/>
                <w:lang w:eastAsia="ru-RU"/>
              </w:rPr>
            </w:pPr>
            <w:r w:rsidRPr="00EE77DA">
              <w:t>(п. 2.8.10</w:t>
            </w:r>
            <w:r>
              <w:t>8</w:t>
            </w:r>
            <w:r w:rsidRPr="00EE77DA">
              <w:t xml:space="preserve"> введен </w:t>
            </w:r>
            <w:hyperlink r:id="rId864" w:history="1">
              <w:r w:rsidRPr="00EE77DA">
                <w:t>распоряжением</w:t>
              </w:r>
            </w:hyperlink>
            <w:r>
              <w:t xml:space="preserve"> Правительства РФ от 17.01.2022</w:t>
            </w:r>
            <w:r w:rsidRPr="00EE77DA">
              <w:t xml:space="preserve"> </w:t>
            </w:r>
            <w:r>
              <w:t>№ 15</w:t>
            </w:r>
            <w:r w:rsidRPr="00EE77DA">
              <w:t>-р)</w:t>
            </w:r>
          </w:p>
        </w:tc>
      </w:tr>
      <w:tr w:rsidR="0059365E" w:rsidRPr="00EE77DA" w:rsidTr="00B32550">
        <w:trPr>
          <w:gridAfter w:val="2"/>
          <w:wAfter w:w="84" w:type="dxa"/>
          <w:jc w:val="center"/>
        </w:trPr>
        <w:tc>
          <w:tcPr>
            <w:tcW w:w="97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2.8.109.</w:t>
            </w:r>
          </w:p>
        </w:tc>
        <w:tc>
          <w:tcPr>
            <w:tcW w:w="2008" w:type="dxa"/>
            <w:gridSpan w:val="4"/>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 xml:space="preserve">Применение противозачаточных средств и обращение за услугами по охране репродуктивного здоровья женщин </w:t>
            </w:r>
            <w:r w:rsidRPr="004D43AF">
              <w:rPr>
                <w:rFonts w:eastAsia="Times New Roman" w:cs="Times New Roman"/>
                <w:szCs w:val="24"/>
                <w:lang w:eastAsia="ru-RU"/>
              </w:rPr>
              <w:br/>
              <w:t>в возрасте 18 - 44 лет (5.6.1)</w:t>
            </w:r>
          </w:p>
        </w:tc>
        <w:tc>
          <w:tcPr>
            <w:tcW w:w="184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Росстат</w:t>
            </w:r>
          </w:p>
        </w:tc>
        <w:tc>
          <w:tcPr>
            <w:tcW w:w="1967"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по Российской Федерации</w:t>
            </w:r>
          </w:p>
        </w:tc>
        <w:tc>
          <w:tcPr>
            <w:tcW w:w="1628" w:type="dxa"/>
            <w:gridSpan w:val="3"/>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1 раз в 5 лет</w:t>
            </w:r>
          </w:p>
        </w:tc>
        <w:tc>
          <w:tcPr>
            <w:tcW w:w="1559" w:type="dxa"/>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31 декабря</w:t>
            </w:r>
          </w:p>
        </w:tc>
      </w:tr>
      <w:tr w:rsidR="00AC30B6" w:rsidRPr="00EE77DA" w:rsidTr="0064682B">
        <w:trPr>
          <w:gridAfter w:val="2"/>
          <w:wAfter w:w="84" w:type="dxa"/>
          <w:jc w:val="center"/>
        </w:trPr>
        <w:tc>
          <w:tcPr>
            <w:tcW w:w="9972" w:type="dxa"/>
            <w:gridSpan w:val="14"/>
            <w:tcBorders>
              <w:top w:val="nil"/>
              <w:left w:val="nil"/>
              <w:bottom w:val="nil"/>
              <w:right w:val="nil"/>
            </w:tcBorders>
          </w:tcPr>
          <w:p w:rsidR="00AC30B6" w:rsidRPr="004D43AF" w:rsidRDefault="00AC30B6" w:rsidP="007A72CB">
            <w:pPr>
              <w:spacing w:after="0" w:line="240" w:lineRule="atLeast"/>
              <w:rPr>
                <w:rFonts w:eastAsia="Times New Roman" w:cs="Times New Roman"/>
                <w:szCs w:val="24"/>
                <w:lang w:eastAsia="ru-RU"/>
              </w:rPr>
            </w:pPr>
            <w:r w:rsidRPr="00EE77DA">
              <w:t>(п. 2.8.10</w:t>
            </w:r>
            <w:r>
              <w:t>9</w:t>
            </w:r>
            <w:r w:rsidRPr="00EE77DA">
              <w:t xml:space="preserve"> введен </w:t>
            </w:r>
            <w:hyperlink r:id="rId865" w:history="1">
              <w:r w:rsidRPr="00EE77DA">
                <w:t>распоряжением</w:t>
              </w:r>
            </w:hyperlink>
            <w:r>
              <w:t xml:space="preserve"> Правительства РФ от 17.01.2022</w:t>
            </w:r>
            <w:r w:rsidRPr="00EE77DA">
              <w:t xml:space="preserve"> </w:t>
            </w:r>
            <w:r>
              <w:t>№ 15</w:t>
            </w:r>
            <w:r w:rsidRPr="00EE77DA">
              <w:t>-р)</w:t>
            </w:r>
          </w:p>
        </w:tc>
      </w:tr>
      <w:tr w:rsidR="0059365E" w:rsidRPr="00EE77DA" w:rsidTr="00B32550">
        <w:trPr>
          <w:gridAfter w:val="2"/>
          <w:wAfter w:w="84" w:type="dxa"/>
          <w:jc w:val="center"/>
        </w:trPr>
        <w:tc>
          <w:tcPr>
            <w:tcW w:w="97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2.8.110.</w:t>
            </w:r>
          </w:p>
        </w:tc>
        <w:tc>
          <w:tcPr>
            <w:tcW w:w="2008" w:type="dxa"/>
            <w:gridSpan w:val="4"/>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 xml:space="preserve">Доля населения, использующего </w:t>
            </w:r>
            <w:r w:rsidRPr="004D43AF">
              <w:rPr>
                <w:rFonts w:eastAsia="Times New Roman" w:cs="Times New Roman"/>
                <w:szCs w:val="24"/>
                <w:lang w:eastAsia="ru-RU"/>
              </w:rPr>
              <w:br/>
              <w:t>в основном чистые ви</w:t>
            </w:r>
            <w:r w:rsidR="00053B03">
              <w:rPr>
                <w:rFonts w:eastAsia="Times New Roman" w:cs="Times New Roman"/>
                <w:szCs w:val="24"/>
                <w:lang w:eastAsia="ru-RU"/>
              </w:rPr>
              <w:t>ды топлива и технологии (7.1.2)</w:t>
            </w:r>
          </w:p>
        </w:tc>
        <w:tc>
          <w:tcPr>
            <w:tcW w:w="184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Росстат</w:t>
            </w:r>
          </w:p>
        </w:tc>
        <w:tc>
          <w:tcPr>
            <w:tcW w:w="1967"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 xml:space="preserve">по Российской Федерации, </w:t>
            </w:r>
            <w:r w:rsidR="005D0D15">
              <w:rPr>
                <w:rFonts w:eastAsia="Times New Roman" w:cs="Times New Roman"/>
                <w:szCs w:val="24"/>
                <w:lang w:eastAsia="ru-RU"/>
              </w:rPr>
              <w:t>субъектам Российской Федерации,</w:t>
            </w:r>
            <w:r w:rsidRPr="004D43AF">
              <w:rPr>
                <w:rFonts w:eastAsia="Times New Roman" w:cs="Times New Roman"/>
                <w:szCs w:val="24"/>
                <w:lang w:eastAsia="ru-RU"/>
              </w:rPr>
              <w:t xml:space="preserve"> городской и сельской местности</w:t>
            </w:r>
          </w:p>
        </w:tc>
        <w:tc>
          <w:tcPr>
            <w:tcW w:w="1628" w:type="dxa"/>
            <w:gridSpan w:val="3"/>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1 раз в 2 года</w:t>
            </w:r>
          </w:p>
        </w:tc>
        <w:tc>
          <w:tcPr>
            <w:tcW w:w="1559" w:type="dxa"/>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30 июня</w:t>
            </w:r>
          </w:p>
        </w:tc>
      </w:tr>
      <w:tr w:rsidR="00AC30B6" w:rsidRPr="00EE77DA" w:rsidTr="0064682B">
        <w:trPr>
          <w:gridAfter w:val="2"/>
          <w:wAfter w:w="84" w:type="dxa"/>
          <w:jc w:val="center"/>
        </w:trPr>
        <w:tc>
          <w:tcPr>
            <w:tcW w:w="9972" w:type="dxa"/>
            <w:gridSpan w:val="14"/>
            <w:tcBorders>
              <w:top w:val="nil"/>
              <w:left w:val="nil"/>
              <w:bottom w:val="nil"/>
              <w:right w:val="nil"/>
            </w:tcBorders>
          </w:tcPr>
          <w:p w:rsidR="00AC30B6" w:rsidRDefault="00AC30B6" w:rsidP="007A72CB">
            <w:pPr>
              <w:spacing w:after="0" w:line="240" w:lineRule="atLeast"/>
            </w:pPr>
            <w:r w:rsidRPr="00EE77DA">
              <w:t>(п. 2.8.1</w:t>
            </w:r>
            <w:r>
              <w:t>10</w:t>
            </w:r>
            <w:r w:rsidRPr="00EE77DA">
              <w:t xml:space="preserve"> введен </w:t>
            </w:r>
            <w:hyperlink r:id="rId866" w:history="1">
              <w:r w:rsidRPr="00EE77DA">
                <w:t>распоряжением</w:t>
              </w:r>
            </w:hyperlink>
            <w:r>
              <w:t xml:space="preserve"> Правительства РФ от 17.01.2022</w:t>
            </w:r>
            <w:r w:rsidRPr="00EE77DA">
              <w:t xml:space="preserve"> </w:t>
            </w:r>
            <w:r>
              <w:t>№ 15</w:t>
            </w:r>
            <w:r w:rsidRPr="00EE77DA">
              <w:t>-р)</w:t>
            </w:r>
          </w:p>
          <w:p w:rsidR="005D0D15" w:rsidRPr="004D43AF" w:rsidRDefault="005D0D15" w:rsidP="007A72CB">
            <w:pPr>
              <w:spacing w:after="0" w:line="240" w:lineRule="atLeast"/>
              <w:rPr>
                <w:rFonts w:eastAsia="Times New Roman" w:cs="Times New Roman"/>
                <w:szCs w:val="24"/>
                <w:lang w:eastAsia="ru-RU"/>
              </w:rPr>
            </w:pPr>
            <w:r w:rsidRPr="00CE65B2">
              <w:rPr>
                <w:sz w:val="21"/>
                <w:szCs w:val="21"/>
              </w:rPr>
              <w:t xml:space="preserve">(в ред. </w:t>
            </w:r>
            <w:hyperlink r:id="rId867"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59365E" w:rsidRPr="00EE77DA" w:rsidTr="00B32550">
        <w:trPr>
          <w:gridAfter w:val="2"/>
          <w:wAfter w:w="84" w:type="dxa"/>
          <w:jc w:val="center"/>
        </w:trPr>
        <w:tc>
          <w:tcPr>
            <w:tcW w:w="97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2.8.111.</w:t>
            </w:r>
          </w:p>
        </w:tc>
        <w:tc>
          <w:tcPr>
            <w:tcW w:w="2008" w:type="dxa"/>
            <w:gridSpan w:val="4"/>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 xml:space="preserve">Электрическая мощность генерирующих установок, функционирующих на основе возобновляемых источников энергии на душу населения </w:t>
            </w:r>
            <w:r w:rsidR="00053B03">
              <w:rPr>
                <w:rFonts w:eastAsia="Times New Roman" w:cs="Times New Roman"/>
                <w:szCs w:val="24"/>
                <w:lang w:eastAsia="ru-RU"/>
              </w:rPr>
              <w:t>(7.b.1)</w:t>
            </w:r>
          </w:p>
        </w:tc>
        <w:tc>
          <w:tcPr>
            <w:tcW w:w="184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Росстат</w:t>
            </w:r>
          </w:p>
        </w:tc>
        <w:tc>
          <w:tcPr>
            <w:tcW w:w="1967"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по Российской Федерации</w:t>
            </w:r>
            <w:r w:rsidR="00BE6D1A">
              <w:rPr>
                <w:rFonts w:eastAsia="Times New Roman" w:cs="Times New Roman"/>
                <w:szCs w:val="24"/>
                <w:lang w:eastAsia="ru-RU"/>
              </w:rPr>
              <w:t>, субъектам Российской Федерации</w:t>
            </w:r>
          </w:p>
        </w:tc>
        <w:tc>
          <w:tcPr>
            <w:tcW w:w="1628" w:type="dxa"/>
            <w:gridSpan w:val="3"/>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ежегодно</w:t>
            </w:r>
          </w:p>
        </w:tc>
        <w:tc>
          <w:tcPr>
            <w:tcW w:w="1559" w:type="dxa"/>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6 июня</w:t>
            </w:r>
          </w:p>
        </w:tc>
      </w:tr>
      <w:tr w:rsidR="00AC30B6" w:rsidRPr="00EE77DA" w:rsidTr="0064682B">
        <w:trPr>
          <w:gridAfter w:val="2"/>
          <w:wAfter w:w="84" w:type="dxa"/>
          <w:jc w:val="center"/>
        </w:trPr>
        <w:tc>
          <w:tcPr>
            <w:tcW w:w="9972" w:type="dxa"/>
            <w:gridSpan w:val="14"/>
            <w:tcBorders>
              <w:top w:val="nil"/>
              <w:left w:val="nil"/>
              <w:bottom w:val="nil"/>
              <w:right w:val="nil"/>
            </w:tcBorders>
          </w:tcPr>
          <w:p w:rsidR="00AC30B6" w:rsidRDefault="00AC30B6" w:rsidP="007A72CB">
            <w:pPr>
              <w:spacing w:after="0" w:line="240" w:lineRule="atLeast"/>
            </w:pPr>
            <w:r>
              <w:t>(п. 2.8.111</w:t>
            </w:r>
            <w:r w:rsidRPr="00EE77DA">
              <w:t xml:space="preserve"> введен </w:t>
            </w:r>
            <w:hyperlink r:id="rId868" w:history="1">
              <w:r w:rsidRPr="00EE77DA">
                <w:t>распоряжением</w:t>
              </w:r>
            </w:hyperlink>
            <w:r>
              <w:t xml:space="preserve"> Правительства РФ от 17.01.2022</w:t>
            </w:r>
            <w:r w:rsidRPr="00EE77DA">
              <w:t xml:space="preserve"> </w:t>
            </w:r>
            <w:r>
              <w:t>№ 15</w:t>
            </w:r>
            <w:r w:rsidRPr="00EE77DA">
              <w:t>-р)</w:t>
            </w:r>
          </w:p>
          <w:p w:rsidR="00BE6D1A" w:rsidRPr="004D43AF" w:rsidRDefault="00BE6D1A" w:rsidP="007A72CB">
            <w:pPr>
              <w:spacing w:after="0" w:line="240" w:lineRule="atLeast"/>
              <w:rPr>
                <w:rFonts w:eastAsia="Times New Roman" w:cs="Times New Roman"/>
                <w:szCs w:val="24"/>
                <w:lang w:eastAsia="ru-RU"/>
              </w:rPr>
            </w:pPr>
            <w:r w:rsidRPr="00CE65B2">
              <w:rPr>
                <w:sz w:val="21"/>
                <w:szCs w:val="21"/>
              </w:rPr>
              <w:t xml:space="preserve">(в ред. </w:t>
            </w:r>
            <w:hyperlink r:id="rId869"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59365E" w:rsidRPr="001A32D7" w:rsidTr="00B32550">
        <w:trPr>
          <w:gridAfter w:val="2"/>
          <w:wAfter w:w="84" w:type="dxa"/>
          <w:jc w:val="center"/>
        </w:trPr>
        <w:tc>
          <w:tcPr>
            <w:tcW w:w="970" w:type="dxa"/>
            <w:gridSpan w:val="2"/>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2.8.112.</w:t>
            </w:r>
          </w:p>
        </w:tc>
        <w:tc>
          <w:tcPr>
            <w:tcW w:w="2008" w:type="dxa"/>
            <w:gridSpan w:val="4"/>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Доля людей с доходом ниже</w:t>
            </w:r>
            <w:r w:rsidRPr="001A32D7">
              <w:rPr>
                <w:rFonts w:eastAsia="Times New Roman" w:cs="Times New Roman"/>
                <w:sz w:val="21"/>
                <w:szCs w:val="21"/>
                <w:lang w:eastAsia="ru-RU"/>
              </w:rPr>
              <w:br/>
              <w:t xml:space="preserve">50 процентов медианного дохода в разбивке по полу, возрасту </w:t>
            </w:r>
            <w:r w:rsidRPr="001A32D7">
              <w:rPr>
                <w:rFonts w:eastAsia="Times New Roman" w:cs="Times New Roman"/>
                <w:sz w:val="21"/>
                <w:szCs w:val="21"/>
                <w:lang w:eastAsia="ru-RU"/>
              </w:rPr>
              <w:br/>
              <w:t>и признаку инвалидности (10.2.1)</w:t>
            </w:r>
          </w:p>
        </w:tc>
        <w:tc>
          <w:tcPr>
            <w:tcW w:w="1840" w:type="dxa"/>
            <w:gridSpan w:val="2"/>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Росстат</w:t>
            </w:r>
          </w:p>
        </w:tc>
        <w:tc>
          <w:tcPr>
            <w:tcW w:w="1967" w:type="dxa"/>
            <w:gridSpan w:val="2"/>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 xml:space="preserve">по Российской Федерации, </w:t>
            </w:r>
            <w:r w:rsidR="00BE6D1A">
              <w:rPr>
                <w:rFonts w:eastAsia="Times New Roman" w:cs="Times New Roman"/>
                <w:sz w:val="21"/>
                <w:szCs w:val="21"/>
                <w:lang w:eastAsia="ru-RU"/>
              </w:rPr>
              <w:t xml:space="preserve">субъектам Российской Федерации, </w:t>
            </w:r>
            <w:r w:rsidRPr="001A32D7">
              <w:rPr>
                <w:rFonts w:eastAsia="Times New Roman" w:cs="Times New Roman"/>
                <w:sz w:val="21"/>
                <w:szCs w:val="21"/>
                <w:lang w:eastAsia="ru-RU"/>
              </w:rPr>
              <w:t>полу, возрасту</w:t>
            </w:r>
          </w:p>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и признаку инвалидности</w:t>
            </w:r>
          </w:p>
          <w:p w:rsidR="0059365E" w:rsidRPr="001A32D7" w:rsidRDefault="0059365E" w:rsidP="007A72CB">
            <w:pPr>
              <w:spacing w:after="0" w:line="240" w:lineRule="atLeast"/>
              <w:rPr>
                <w:rFonts w:eastAsia="Times New Roman" w:cs="Times New Roman"/>
                <w:sz w:val="21"/>
                <w:szCs w:val="21"/>
                <w:lang w:eastAsia="ru-RU"/>
              </w:rPr>
            </w:pPr>
          </w:p>
        </w:tc>
        <w:tc>
          <w:tcPr>
            <w:tcW w:w="1628" w:type="dxa"/>
            <w:gridSpan w:val="3"/>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ежегодно</w:t>
            </w:r>
          </w:p>
        </w:tc>
        <w:tc>
          <w:tcPr>
            <w:tcW w:w="1559" w:type="dxa"/>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июль второго года, следующего за отчетным</w:t>
            </w:r>
          </w:p>
        </w:tc>
      </w:tr>
      <w:tr w:rsidR="00AC30B6" w:rsidRPr="001A32D7" w:rsidTr="0064682B">
        <w:trPr>
          <w:gridAfter w:val="2"/>
          <w:wAfter w:w="84" w:type="dxa"/>
          <w:jc w:val="center"/>
        </w:trPr>
        <w:tc>
          <w:tcPr>
            <w:tcW w:w="9972" w:type="dxa"/>
            <w:gridSpan w:val="14"/>
            <w:tcBorders>
              <w:top w:val="nil"/>
              <w:left w:val="nil"/>
              <w:bottom w:val="nil"/>
              <w:right w:val="nil"/>
            </w:tcBorders>
          </w:tcPr>
          <w:p w:rsidR="00AC30B6" w:rsidRDefault="00AC30B6" w:rsidP="007A72CB">
            <w:pPr>
              <w:spacing w:after="0" w:line="240" w:lineRule="atLeast"/>
              <w:rPr>
                <w:sz w:val="21"/>
                <w:szCs w:val="21"/>
              </w:rPr>
            </w:pPr>
            <w:r w:rsidRPr="001A32D7">
              <w:rPr>
                <w:sz w:val="21"/>
                <w:szCs w:val="21"/>
              </w:rPr>
              <w:t xml:space="preserve">(п. 2.8.112 введен </w:t>
            </w:r>
            <w:hyperlink r:id="rId870" w:history="1">
              <w:r w:rsidRPr="001A32D7">
                <w:rPr>
                  <w:sz w:val="21"/>
                  <w:szCs w:val="21"/>
                </w:rPr>
                <w:t>распоряжением</w:t>
              </w:r>
            </w:hyperlink>
            <w:r w:rsidRPr="001A32D7">
              <w:rPr>
                <w:sz w:val="21"/>
                <w:szCs w:val="21"/>
              </w:rPr>
              <w:t xml:space="preserve"> Правительства РФ от 17.01.2022 № 15-р)</w:t>
            </w:r>
          </w:p>
          <w:p w:rsidR="00BE6D1A" w:rsidRPr="001A32D7" w:rsidRDefault="00BE6D1A" w:rsidP="007A72CB">
            <w:pPr>
              <w:spacing w:after="0" w:line="240" w:lineRule="atLeast"/>
              <w:rPr>
                <w:rFonts w:eastAsia="Times New Roman" w:cs="Times New Roman"/>
                <w:sz w:val="21"/>
                <w:szCs w:val="21"/>
                <w:lang w:eastAsia="ru-RU"/>
              </w:rPr>
            </w:pPr>
            <w:r w:rsidRPr="00CE65B2">
              <w:rPr>
                <w:sz w:val="21"/>
                <w:szCs w:val="21"/>
              </w:rPr>
              <w:t xml:space="preserve">(в ред. </w:t>
            </w:r>
            <w:hyperlink r:id="rId871"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59365E" w:rsidRPr="001A32D7" w:rsidTr="00B32550">
        <w:trPr>
          <w:gridAfter w:val="2"/>
          <w:wAfter w:w="84" w:type="dxa"/>
          <w:jc w:val="center"/>
        </w:trPr>
        <w:tc>
          <w:tcPr>
            <w:tcW w:w="970" w:type="dxa"/>
            <w:gridSpan w:val="2"/>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2.8.113.</w:t>
            </w:r>
          </w:p>
        </w:tc>
        <w:tc>
          <w:tcPr>
            <w:tcW w:w="2008" w:type="dxa"/>
            <w:gridSpan w:val="4"/>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Показатели финансовой устойчивости (10.5.1):</w:t>
            </w:r>
          </w:p>
          <w:p w:rsidR="00053B03" w:rsidRPr="001A32D7" w:rsidRDefault="00053B03" w:rsidP="007A72CB">
            <w:pPr>
              <w:spacing w:after="0" w:line="240" w:lineRule="atLeast"/>
              <w:rPr>
                <w:rFonts w:eastAsia="Times New Roman" w:cs="Times New Roman"/>
                <w:sz w:val="21"/>
                <w:szCs w:val="21"/>
                <w:lang w:eastAsia="ru-RU"/>
              </w:rPr>
            </w:pPr>
          </w:p>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 xml:space="preserve">отношение основного капитала к активам, взвешенным по риску </w:t>
            </w:r>
          </w:p>
          <w:p w:rsidR="0059365E" w:rsidRPr="001A32D7" w:rsidRDefault="0059365E" w:rsidP="007A72CB">
            <w:pPr>
              <w:spacing w:after="0" w:line="240" w:lineRule="atLeast"/>
              <w:rPr>
                <w:rFonts w:eastAsia="Times New Roman" w:cs="Times New Roman"/>
                <w:sz w:val="21"/>
                <w:szCs w:val="21"/>
                <w:lang w:eastAsia="ru-RU"/>
              </w:rPr>
            </w:pPr>
          </w:p>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 xml:space="preserve">отношение необслуживаемых кредитов и займов за вычетом созданных резервов к капиталу </w:t>
            </w:r>
          </w:p>
          <w:p w:rsidR="0059365E" w:rsidRPr="001A32D7" w:rsidRDefault="0059365E" w:rsidP="007A72CB">
            <w:pPr>
              <w:spacing w:after="0" w:line="240" w:lineRule="atLeast"/>
              <w:rPr>
                <w:rFonts w:eastAsia="Times New Roman" w:cs="Times New Roman"/>
                <w:sz w:val="21"/>
                <w:szCs w:val="21"/>
                <w:lang w:eastAsia="ru-RU"/>
              </w:rPr>
            </w:pPr>
          </w:p>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отношение необслуживаемых кредитов и займов к совокупным валовым кредитам и займам</w:t>
            </w:r>
          </w:p>
          <w:p w:rsidR="0059365E" w:rsidRPr="001A32D7" w:rsidRDefault="0059365E" w:rsidP="007A72CB">
            <w:pPr>
              <w:spacing w:after="0" w:line="240" w:lineRule="atLeast"/>
              <w:rPr>
                <w:rFonts w:eastAsia="Times New Roman" w:cs="Times New Roman"/>
                <w:sz w:val="21"/>
                <w:szCs w:val="21"/>
                <w:lang w:eastAsia="ru-RU"/>
              </w:rPr>
            </w:pPr>
          </w:p>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рентабельность активов</w:t>
            </w:r>
          </w:p>
          <w:p w:rsidR="0059365E" w:rsidRPr="001A32D7" w:rsidRDefault="0059365E" w:rsidP="007A72CB">
            <w:pPr>
              <w:spacing w:after="0" w:line="240" w:lineRule="atLeast"/>
              <w:rPr>
                <w:rFonts w:eastAsia="Times New Roman" w:cs="Times New Roman"/>
                <w:sz w:val="21"/>
                <w:szCs w:val="21"/>
                <w:lang w:eastAsia="ru-RU"/>
              </w:rPr>
            </w:pPr>
          </w:p>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отношение ликвидных активов к краткосрочным обязательствам</w:t>
            </w:r>
          </w:p>
          <w:p w:rsidR="0059365E" w:rsidRPr="001A32D7" w:rsidRDefault="0059365E" w:rsidP="007A72CB">
            <w:pPr>
              <w:spacing w:after="0" w:line="240" w:lineRule="atLeast"/>
              <w:rPr>
                <w:rFonts w:eastAsia="Times New Roman" w:cs="Times New Roman"/>
                <w:sz w:val="21"/>
                <w:szCs w:val="21"/>
                <w:lang w:eastAsia="ru-RU"/>
              </w:rPr>
            </w:pPr>
          </w:p>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отношение чистой открытой валютной позиции к капиталу</w:t>
            </w:r>
          </w:p>
        </w:tc>
        <w:tc>
          <w:tcPr>
            <w:tcW w:w="1840" w:type="dxa"/>
            <w:gridSpan w:val="2"/>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Банк России</w:t>
            </w:r>
          </w:p>
        </w:tc>
        <w:tc>
          <w:tcPr>
            <w:tcW w:w="1967" w:type="dxa"/>
            <w:gridSpan w:val="2"/>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по Российской Федерации</w:t>
            </w:r>
          </w:p>
        </w:tc>
        <w:tc>
          <w:tcPr>
            <w:tcW w:w="1628" w:type="dxa"/>
            <w:gridSpan w:val="3"/>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ежегодно</w:t>
            </w:r>
          </w:p>
        </w:tc>
        <w:tc>
          <w:tcPr>
            <w:tcW w:w="1559" w:type="dxa"/>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в течение квартала, следующего за отчетным периодом</w:t>
            </w:r>
          </w:p>
        </w:tc>
      </w:tr>
      <w:tr w:rsidR="00AC30B6" w:rsidRPr="001A32D7" w:rsidTr="0064682B">
        <w:trPr>
          <w:gridAfter w:val="2"/>
          <w:wAfter w:w="84" w:type="dxa"/>
          <w:jc w:val="center"/>
        </w:trPr>
        <w:tc>
          <w:tcPr>
            <w:tcW w:w="9972" w:type="dxa"/>
            <w:gridSpan w:val="14"/>
            <w:tcBorders>
              <w:top w:val="nil"/>
              <w:left w:val="nil"/>
              <w:bottom w:val="nil"/>
              <w:right w:val="nil"/>
            </w:tcBorders>
          </w:tcPr>
          <w:p w:rsidR="00AC30B6" w:rsidRPr="001A32D7" w:rsidRDefault="00AC30B6" w:rsidP="007A72CB">
            <w:pPr>
              <w:spacing w:after="0" w:line="240" w:lineRule="atLeast"/>
              <w:rPr>
                <w:rFonts w:eastAsia="Times New Roman" w:cs="Times New Roman"/>
                <w:sz w:val="21"/>
                <w:szCs w:val="21"/>
                <w:lang w:eastAsia="ru-RU"/>
              </w:rPr>
            </w:pPr>
            <w:r w:rsidRPr="001A32D7">
              <w:rPr>
                <w:sz w:val="21"/>
                <w:szCs w:val="21"/>
              </w:rPr>
              <w:t xml:space="preserve">(п. 2.8.113 введен </w:t>
            </w:r>
            <w:hyperlink r:id="rId872" w:history="1">
              <w:r w:rsidRPr="001A32D7">
                <w:rPr>
                  <w:sz w:val="21"/>
                  <w:szCs w:val="21"/>
                </w:rPr>
                <w:t>распоряжением</w:t>
              </w:r>
            </w:hyperlink>
            <w:r w:rsidRPr="001A32D7">
              <w:rPr>
                <w:sz w:val="21"/>
                <w:szCs w:val="21"/>
              </w:rPr>
              <w:t xml:space="preserve"> Правительства РФ от 17.01.2022 № 15-р)</w:t>
            </w:r>
          </w:p>
        </w:tc>
      </w:tr>
      <w:tr w:rsidR="0059365E" w:rsidRPr="001A32D7" w:rsidTr="00B32550">
        <w:trPr>
          <w:gridAfter w:val="2"/>
          <w:wAfter w:w="84" w:type="dxa"/>
          <w:jc w:val="center"/>
        </w:trPr>
        <w:tc>
          <w:tcPr>
            <w:tcW w:w="970" w:type="dxa"/>
            <w:gridSpan w:val="2"/>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2.8.114.</w:t>
            </w:r>
          </w:p>
        </w:tc>
        <w:tc>
          <w:tcPr>
            <w:tcW w:w="2008" w:type="dxa"/>
            <w:gridSpan w:val="4"/>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 xml:space="preserve">Доля лиц, которые считают, </w:t>
            </w:r>
            <w:r w:rsidRPr="001A32D7">
              <w:rPr>
                <w:rFonts w:eastAsia="Times New Roman" w:cs="Times New Roman"/>
                <w:sz w:val="21"/>
                <w:szCs w:val="21"/>
                <w:lang w:eastAsia="ru-RU"/>
              </w:rPr>
              <w:br/>
              <w:t xml:space="preserve">что в их районе находиться </w:t>
            </w:r>
            <w:r w:rsidRPr="001A32D7">
              <w:rPr>
                <w:rFonts w:eastAsia="Times New Roman" w:cs="Times New Roman"/>
                <w:sz w:val="21"/>
                <w:szCs w:val="21"/>
                <w:lang w:eastAsia="ru-RU"/>
              </w:rPr>
              <w:br/>
              <w:t>на улице в</w:t>
            </w:r>
            <w:r w:rsidR="00053B03" w:rsidRPr="001A32D7">
              <w:rPr>
                <w:rFonts w:eastAsia="Times New Roman" w:cs="Times New Roman"/>
                <w:sz w:val="21"/>
                <w:szCs w:val="21"/>
                <w:lang w:eastAsia="ru-RU"/>
              </w:rPr>
              <w:t xml:space="preserve"> одиночестве безопасно (16.1.4)</w:t>
            </w:r>
          </w:p>
        </w:tc>
        <w:tc>
          <w:tcPr>
            <w:tcW w:w="1840" w:type="dxa"/>
            <w:gridSpan w:val="2"/>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Росстат</w:t>
            </w:r>
          </w:p>
        </w:tc>
        <w:tc>
          <w:tcPr>
            <w:tcW w:w="1967" w:type="dxa"/>
            <w:gridSpan w:val="2"/>
            <w:tcBorders>
              <w:top w:val="nil"/>
              <w:left w:val="nil"/>
              <w:bottom w:val="nil"/>
              <w:right w:val="nil"/>
            </w:tcBorders>
          </w:tcPr>
          <w:p w:rsidR="0059365E" w:rsidRPr="001A32D7" w:rsidRDefault="00596322" w:rsidP="007A72CB">
            <w:pPr>
              <w:spacing w:after="0" w:line="240" w:lineRule="atLeast"/>
              <w:rPr>
                <w:rFonts w:eastAsia="Times New Roman" w:cs="Times New Roman"/>
                <w:sz w:val="21"/>
                <w:szCs w:val="21"/>
                <w:lang w:eastAsia="ru-RU"/>
              </w:rPr>
            </w:pPr>
            <w:r>
              <w:rPr>
                <w:rFonts w:eastAsia="Times New Roman" w:cs="Times New Roman"/>
                <w:sz w:val="21"/>
                <w:szCs w:val="21"/>
                <w:lang w:eastAsia="ru-RU"/>
              </w:rPr>
              <w:t xml:space="preserve">по Российской Федерации, субъектам Российской Федерации, </w:t>
            </w:r>
            <w:r w:rsidR="0059365E" w:rsidRPr="001A32D7">
              <w:rPr>
                <w:rFonts w:eastAsia="Times New Roman" w:cs="Times New Roman"/>
                <w:sz w:val="21"/>
                <w:szCs w:val="21"/>
                <w:lang w:eastAsia="ru-RU"/>
              </w:rPr>
              <w:t>городской и сельской местности, полу</w:t>
            </w:r>
          </w:p>
        </w:tc>
        <w:tc>
          <w:tcPr>
            <w:tcW w:w="1628" w:type="dxa"/>
            <w:gridSpan w:val="3"/>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1 раз в 2 года</w:t>
            </w:r>
          </w:p>
        </w:tc>
        <w:tc>
          <w:tcPr>
            <w:tcW w:w="1559" w:type="dxa"/>
            <w:tcBorders>
              <w:top w:val="nil"/>
              <w:left w:val="nil"/>
              <w:bottom w:val="nil"/>
              <w:right w:val="nil"/>
            </w:tcBorders>
          </w:tcPr>
          <w:p w:rsidR="0059365E" w:rsidRPr="001A32D7" w:rsidRDefault="0059365E" w:rsidP="007A72CB">
            <w:pPr>
              <w:spacing w:after="0" w:line="240" w:lineRule="atLeast"/>
              <w:rPr>
                <w:rFonts w:eastAsia="Times New Roman" w:cs="Times New Roman"/>
                <w:sz w:val="21"/>
                <w:szCs w:val="21"/>
                <w:lang w:eastAsia="ru-RU"/>
              </w:rPr>
            </w:pPr>
            <w:r w:rsidRPr="001A32D7">
              <w:rPr>
                <w:rFonts w:eastAsia="Times New Roman" w:cs="Times New Roman"/>
                <w:sz w:val="21"/>
                <w:szCs w:val="21"/>
                <w:lang w:eastAsia="ru-RU"/>
              </w:rPr>
              <w:t>30 июня</w:t>
            </w:r>
          </w:p>
        </w:tc>
      </w:tr>
      <w:tr w:rsidR="00AC30B6" w:rsidRPr="001A32D7" w:rsidTr="0064682B">
        <w:trPr>
          <w:gridAfter w:val="2"/>
          <w:wAfter w:w="84" w:type="dxa"/>
          <w:jc w:val="center"/>
        </w:trPr>
        <w:tc>
          <w:tcPr>
            <w:tcW w:w="9972" w:type="dxa"/>
            <w:gridSpan w:val="14"/>
            <w:tcBorders>
              <w:top w:val="nil"/>
              <w:left w:val="nil"/>
              <w:bottom w:val="nil"/>
              <w:right w:val="nil"/>
            </w:tcBorders>
          </w:tcPr>
          <w:p w:rsidR="00AC30B6" w:rsidRDefault="00AC30B6" w:rsidP="007A72CB">
            <w:pPr>
              <w:spacing w:after="0" w:line="240" w:lineRule="atLeast"/>
              <w:rPr>
                <w:sz w:val="21"/>
                <w:szCs w:val="21"/>
              </w:rPr>
            </w:pPr>
            <w:r w:rsidRPr="001A32D7">
              <w:rPr>
                <w:sz w:val="21"/>
                <w:szCs w:val="21"/>
              </w:rPr>
              <w:t xml:space="preserve">(п. 2.8.114 введен </w:t>
            </w:r>
            <w:hyperlink r:id="rId873" w:history="1">
              <w:r w:rsidRPr="001A32D7">
                <w:rPr>
                  <w:sz w:val="21"/>
                  <w:szCs w:val="21"/>
                </w:rPr>
                <w:t>распоряжением</w:t>
              </w:r>
            </w:hyperlink>
            <w:r w:rsidRPr="001A32D7">
              <w:rPr>
                <w:sz w:val="21"/>
                <w:szCs w:val="21"/>
              </w:rPr>
              <w:t xml:space="preserve"> Правительства РФ от 17.01.2022 № 15-р)</w:t>
            </w:r>
          </w:p>
          <w:p w:rsidR="00596322" w:rsidRPr="001A32D7" w:rsidRDefault="00596322" w:rsidP="007A72CB">
            <w:pPr>
              <w:spacing w:after="0" w:line="240" w:lineRule="atLeast"/>
              <w:rPr>
                <w:rFonts w:eastAsia="Times New Roman" w:cs="Times New Roman"/>
                <w:sz w:val="21"/>
                <w:szCs w:val="21"/>
                <w:lang w:eastAsia="ru-RU"/>
              </w:rPr>
            </w:pPr>
            <w:r w:rsidRPr="00CE65B2">
              <w:rPr>
                <w:sz w:val="21"/>
                <w:szCs w:val="21"/>
              </w:rPr>
              <w:t xml:space="preserve">(в ред. </w:t>
            </w:r>
            <w:hyperlink r:id="rId874"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59365E" w:rsidRPr="00F45D58" w:rsidTr="00B32550">
        <w:trPr>
          <w:gridAfter w:val="2"/>
          <w:wAfter w:w="84" w:type="dxa"/>
          <w:jc w:val="center"/>
        </w:trPr>
        <w:tc>
          <w:tcPr>
            <w:tcW w:w="970" w:type="dxa"/>
            <w:gridSpan w:val="2"/>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2.8.115.</w:t>
            </w:r>
          </w:p>
        </w:tc>
        <w:tc>
          <w:tcPr>
            <w:tcW w:w="2008" w:type="dxa"/>
            <w:gridSpan w:val="4"/>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Единый набор контрольных макроэконо</w:t>
            </w:r>
            <w:r w:rsidR="00053B03" w:rsidRPr="00F45D58">
              <w:rPr>
                <w:rFonts w:eastAsia="Times New Roman" w:cs="Times New Roman"/>
                <w:sz w:val="21"/>
                <w:szCs w:val="21"/>
                <w:lang w:eastAsia="ru-RU"/>
              </w:rPr>
              <w:t>мичес</w:t>
            </w:r>
            <w:r w:rsidR="00FB7078" w:rsidRPr="00F45D58">
              <w:rPr>
                <w:rFonts w:eastAsia="Times New Roman" w:cs="Times New Roman"/>
                <w:sz w:val="21"/>
                <w:szCs w:val="21"/>
                <w:lang w:eastAsia="ru-RU"/>
              </w:rPr>
              <w:t>-</w:t>
            </w:r>
            <w:r w:rsidR="00053B03" w:rsidRPr="00F45D58">
              <w:rPr>
                <w:rFonts w:eastAsia="Times New Roman" w:cs="Times New Roman"/>
                <w:sz w:val="21"/>
                <w:szCs w:val="21"/>
                <w:lang w:eastAsia="ru-RU"/>
              </w:rPr>
              <w:t>ких показателей (17.13.1):</w:t>
            </w:r>
          </w:p>
        </w:tc>
        <w:tc>
          <w:tcPr>
            <w:tcW w:w="1840" w:type="dxa"/>
            <w:gridSpan w:val="2"/>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p>
        </w:tc>
        <w:tc>
          <w:tcPr>
            <w:tcW w:w="1967" w:type="dxa"/>
            <w:gridSpan w:val="2"/>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p>
        </w:tc>
        <w:tc>
          <w:tcPr>
            <w:tcW w:w="1628" w:type="dxa"/>
            <w:gridSpan w:val="3"/>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p>
        </w:tc>
        <w:tc>
          <w:tcPr>
            <w:tcW w:w="1559" w:type="dxa"/>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p>
        </w:tc>
      </w:tr>
      <w:tr w:rsidR="0059365E" w:rsidRPr="00F45D58" w:rsidTr="00B32550">
        <w:trPr>
          <w:gridAfter w:val="2"/>
          <w:wAfter w:w="84" w:type="dxa"/>
          <w:jc w:val="center"/>
        </w:trPr>
        <w:tc>
          <w:tcPr>
            <w:tcW w:w="970" w:type="dxa"/>
            <w:gridSpan w:val="2"/>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p>
        </w:tc>
        <w:tc>
          <w:tcPr>
            <w:tcW w:w="2008" w:type="dxa"/>
            <w:gridSpan w:val="4"/>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личные денежные переводы, полученные (млн. долларов США)</w:t>
            </w:r>
          </w:p>
          <w:p w:rsidR="00452BE3" w:rsidRPr="00F45D58" w:rsidRDefault="00452BE3" w:rsidP="007A72CB">
            <w:pPr>
              <w:spacing w:after="0" w:line="240" w:lineRule="atLeast"/>
              <w:rPr>
                <w:rFonts w:eastAsia="Times New Roman" w:cs="Times New Roman"/>
                <w:sz w:val="21"/>
                <w:szCs w:val="21"/>
                <w:lang w:eastAsia="ru-RU"/>
              </w:rPr>
            </w:pPr>
          </w:p>
        </w:tc>
        <w:tc>
          <w:tcPr>
            <w:tcW w:w="1840" w:type="dxa"/>
            <w:gridSpan w:val="2"/>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Банк России</w:t>
            </w:r>
          </w:p>
        </w:tc>
        <w:tc>
          <w:tcPr>
            <w:tcW w:w="1967" w:type="dxa"/>
            <w:gridSpan w:val="2"/>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по Российской Федерации</w:t>
            </w:r>
          </w:p>
        </w:tc>
        <w:tc>
          <w:tcPr>
            <w:tcW w:w="1628" w:type="dxa"/>
            <w:gridSpan w:val="3"/>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ежегодно</w:t>
            </w:r>
          </w:p>
        </w:tc>
        <w:tc>
          <w:tcPr>
            <w:tcW w:w="1559" w:type="dxa"/>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 xml:space="preserve">в течение 4-х </w:t>
            </w:r>
            <w:r w:rsidR="00053B03" w:rsidRPr="00F45D58">
              <w:rPr>
                <w:rFonts w:eastAsia="Times New Roman" w:cs="Times New Roman"/>
                <w:sz w:val="21"/>
                <w:szCs w:val="21"/>
                <w:lang w:eastAsia="ru-RU"/>
              </w:rPr>
              <w:t>месяцев после отчетного периода</w:t>
            </w:r>
          </w:p>
        </w:tc>
      </w:tr>
      <w:tr w:rsidR="0059365E" w:rsidRPr="00F45D58" w:rsidTr="00B32550">
        <w:trPr>
          <w:gridAfter w:val="2"/>
          <w:wAfter w:w="84" w:type="dxa"/>
          <w:jc w:val="center"/>
        </w:trPr>
        <w:tc>
          <w:tcPr>
            <w:tcW w:w="970" w:type="dxa"/>
            <w:gridSpan w:val="2"/>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p>
        </w:tc>
        <w:tc>
          <w:tcPr>
            <w:tcW w:w="2008" w:type="dxa"/>
            <w:gridSpan w:val="4"/>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сальдо счета текущих операций платежного баланса Российской Федерации за от</w:t>
            </w:r>
            <w:r w:rsidR="00053B03" w:rsidRPr="00F45D58">
              <w:rPr>
                <w:rFonts w:eastAsia="Times New Roman" w:cs="Times New Roman"/>
                <w:sz w:val="21"/>
                <w:szCs w:val="21"/>
                <w:lang w:eastAsia="ru-RU"/>
              </w:rPr>
              <w:t xml:space="preserve">четный год </w:t>
            </w:r>
            <w:r w:rsidR="00053B03" w:rsidRPr="00F45D58">
              <w:rPr>
                <w:rFonts w:eastAsia="Times New Roman" w:cs="Times New Roman"/>
                <w:sz w:val="21"/>
                <w:szCs w:val="21"/>
                <w:lang w:eastAsia="ru-RU"/>
              </w:rPr>
              <w:br/>
              <w:t>(млн. долларов США)</w:t>
            </w:r>
          </w:p>
        </w:tc>
        <w:tc>
          <w:tcPr>
            <w:tcW w:w="1840" w:type="dxa"/>
            <w:gridSpan w:val="2"/>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Банк России</w:t>
            </w:r>
          </w:p>
        </w:tc>
        <w:tc>
          <w:tcPr>
            <w:tcW w:w="1967" w:type="dxa"/>
            <w:gridSpan w:val="2"/>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по Российской Федерации</w:t>
            </w:r>
          </w:p>
        </w:tc>
        <w:tc>
          <w:tcPr>
            <w:tcW w:w="1628" w:type="dxa"/>
            <w:gridSpan w:val="3"/>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ежегодно</w:t>
            </w:r>
          </w:p>
        </w:tc>
        <w:tc>
          <w:tcPr>
            <w:tcW w:w="1559" w:type="dxa"/>
            <w:tcBorders>
              <w:top w:val="nil"/>
              <w:left w:val="nil"/>
              <w:bottom w:val="nil"/>
              <w:right w:val="nil"/>
            </w:tcBorders>
          </w:tcPr>
          <w:p w:rsidR="0059365E" w:rsidRPr="00F45D58" w:rsidRDefault="0059365E" w:rsidP="007A72CB">
            <w:pPr>
              <w:spacing w:after="0" w:line="240" w:lineRule="atLeast"/>
              <w:rPr>
                <w:rFonts w:eastAsia="Times New Roman" w:cs="Times New Roman"/>
                <w:sz w:val="21"/>
                <w:szCs w:val="21"/>
                <w:lang w:eastAsia="ru-RU"/>
              </w:rPr>
            </w:pPr>
            <w:r w:rsidRPr="00F45D58">
              <w:rPr>
                <w:rFonts w:eastAsia="Times New Roman" w:cs="Times New Roman"/>
                <w:sz w:val="21"/>
                <w:szCs w:val="21"/>
                <w:lang w:eastAsia="ru-RU"/>
              </w:rPr>
              <w:t>в течение 4-х месяцев после отчетного периода</w:t>
            </w:r>
          </w:p>
        </w:tc>
      </w:tr>
      <w:tr w:rsidR="00667462" w:rsidRPr="00EE77DA" w:rsidTr="00423FE9">
        <w:trPr>
          <w:gridAfter w:val="2"/>
          <w:wAfter w:w="84" w:type="dxa"/>
          <w:jc w:val="center"/>
        </w:trPr>
        <w:tc>
          <w:tcPr>
            <w:tcW w:w="970" w:type="dxa"/>
            <w:gridSpan w:val="2"/>
            <w:tcBorders>
              <w:top w:val="nil"/>
              <w:left w:val="nil"/>
              <w:bottom w:val="nil"/>
              <w:right w:val="nil"/>
            </w:tcBorders>
          </w:tcPr>
          <w:p w:rsidR="00667462" w:rsidRPr="004D43AF" w:rsidRDefault="00667462" w:rsidP="007A72CB">
            <w:pPr>
              <w:spacing w:after="0" w:line="240" w:lineRule="atLeast"/>
              <w:rPr>
                <w:rFonts w:eastAsia="Times New Roman" w:cs="Times New Roman"/>
                <w:szCs w:val="24"/>
                <w:lang w:eastAsia="ru-RU"/>
              </w:rPr>
            </w:pPr>
          </w:p>
        </w:tc>
        <w:tc>
          <w:tcPr>
            <w:tcW w:w="9002" w:type="dxa"/>
            <w:gridSpan w:val="12"/>
            <w:tcBorders>
              <w:top w:val="nil"/>
              <w:left w:val="nil"/>
              <w:bottom w:val="nil"/>
              <w:right w:val="nil"/>
            </w:tcBorders>
          </w:tcPr>
          <w:p w:rsidR="00667462" w:rsidRPr="004D43AF" w:rsidRDefault="00667462" w:rsidP="007A72CB">
            <w:pPr>
              <w:spacing w:after="0" w:line="240" w:lineRule="atLeast"/>
              <w:rPr>
                <w:rFonts w:eastAsia="Times New Roman" w:cs="Times New Roman"/>
                <w:szCs w:val="24"/>
                <w:lang w:eastAsia="ru-RU"/>
              </w:rPr>
            </w:pPr>
            <w:r w:rsidRPr="001C42CF">
              <w:rPr>
                <w:rFonts w:eastAsia="Times New Roman" w:cs="Times New Roman"/>
                <w:color w:val="000000" w:themeColor="text1"/>
                <w:szCs w:val="24"/>
                <w:lang w:eastAsia="ru-RU"/>
              </w:rPr>
              <w:t xml:space="preserve">позиция исключена. – Распоряжение Правительства РФ </w:t>
            </w:r>
            <w:r w:rsidRPr="001C42CF">
              <w:rPr>
                <w:color w:val="000000" w:themeColor="text1"/>
              </w:rPr>
              <w:t>от 22.06.2022 № 1663-р</w:t>
            </w:r>
          </w:p>
        </w:tc>
      </w:tr>
      <w:tr w:rsidR="0059365E" w:rsidRPr="00EE77DA" w:rsidTr="00B32550">
        <w:trPr>
          <w:gridAfter w:val="2"/>
          <w:wAfter w:w="84" w:type="dxa"/>
          <w:jc w:val="center"/>
        </w:trPr>
        <w:tc>
          <w:tcPr>
            <w:tcW w:w="97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p>
        </w:tc>
        <w:tc>
          <w:tcPr>
            <w:tcW w:w="2008" w:type="dxa"/>
            <w:gridSpan w:val="4"/>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 xml:space="preserve">портфельные инвестиции </w:t>
            </w:r>
            <w:r w:rsidRPr="004D43AF">
              <w:rPr>
                <w:rFonts w:eastAsia="Times New Roman" w:cs="Times New Roman"/>
                <w:szCs w:val="24"/>
                <w:lang w:eastAsia="ru-RU"/>
              </w:rPr>
              <w:br/>
              <w:t>в Российскую Федерацию из-за рубежа, сальдо операций платежно</w:t>
            </w:r>
            <w:r w:rsidR="00053B03">
              <w:rPr>
                <w:rFonts w:eastAsia="Times New Roman" w:cs="Times New Roman"/>
                <w:szCs w:val="24"/>
                <w:lang w:eastAsia="ru-RU"/>
              </w:rPr>
              <w:t xml:space="preserve">го баланса </w:t>
            </w:r>
            <w:r w:rsidR="00053B03">
              <w:rPr>
                <w:rFonts w:eastAsia="Times New Roman" w:cs="Times New Roman"/>
                <w:szCs w:val="24"/>
                <w:lang w:eastAsia="ru-RU"/>
              </w:rPr>
              <w:br/>
              <w:t>(млн. долларов США)</w:t>
            </w:r>
          </w:p>
        </w:tc>
        <w:tc>
          <w:tcPr>
            <w:tcW w:w="184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Банк России</w:t>
            </w:r>
          </w:p>
        </w:tc>
        <w:tc>
          <w:tcPr>
            <w:tcW w:w="1967"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по Российской Федерации</w:t>
            </w:r>
          </w:p>
        </w:tc>
        <w:tc>
          <w:tcPr>
            <w:tcW w:w="1628" w:type="dxa"/>
            <w:gridSpan w:val="3"/>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ежегодно</w:t>
            </w:r>
          </w:p>
        </w:tc>
        <w:tc>
          <w:tcPr>
            <w:tcW w:w="1559" w:type="dxa"/>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в течение 4-х месяцев после отчетного периода</w:t>
            </w:r>
          </w:p>
        </w:tc>
      </w:tr>
      <w:tr w:rsidR="0059365E" w:rsidRPr="00EE77DA" w:rsidTr="00B32550">
        <w:trPr>
          <w:gridAfter w:val="2"/>
          <w:wAfter w:w="84" w:type="dxa"/>
          <w:jc w:val="center"/>
        </w:trPr>
        <w:tc>
          <w:tcPr>
            <w:tcW w:w="97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p>
        </w:tc>
        <w:tc>
          <w:tcPr>
            <w:tcW w:w="2008" w:type="dxa"/>
            <w:gridSpan w:val="4"/>
            <w:tcBorders>
              <w:top w:val="nil"/>
              <w:left w:val="nil"/>
              <w:bottom w:val="nil"/>
              <w:right w:val="nil"/>
            </w:tcBorders>
          </w:tcPr>
          <w:p w:rsidR="0059365E" w:rsidRPr="004D43AF" w:rsidRDefault="00D149A0" w:rsidP="007A72CB">
            <w:pPr>
              <w:spacing w:after="0" w:line="240" w:lineRule="atLeast"/>
              <w:rPr>
                <w:rFonts w:eastAsia="Times New Roman" w:cs="Times New Roman"/>
                <w:szCs w:val="24"/>
                <w:lang w:eastAsia="ru-RU"/>
              </w:rPr>
            </w:pPr>
            <w:r>
              <w:rPr>
                <w:rFonts w:eastAsia="Times New Roman" w:cs="Times New Roman"/>
                <w:szCs w:val="24"/>
                <w:lang w:eastAsia="ru-RU"/>
              </w:rPr>
              <w:t>достаточность международных резервов (международные резервы</w:t>
            </w:r>
            <w:r w:rsidR="0059365E" w:rsidRPr="004D43AF">
              <w:rPr>
                <w:rFonts w:eastAsia="Times New Roman" w:cs="Times New Roman"/>
                <w:szCs w:val="24"/>
                <w:lang w:eastAsia="ru-RU"/>
              </w:rPr>
              <w:t xml:space="preserve"> в месяцах импорта товаров и услуг</w:t>
            </w:r>
            <w:r>
              <w:rPr>
                <w:rFonts w:eastAsia="Times New Roman" w:cs="Times New Roman"/>
                <w:szCs w:val="24"/>
                <w:lang w:eastAsia="ru-RU"/>
              </w:rPr>
              <w:t>)</w:t>
            </w:r>
          </w:p>
        </w:tc>
        <w:tc>
          <w:tcPr>
            <w:tcW w:w="184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Банк России</w:t>
            </w:r>
          </w:p>
        </w:tc>
        <w:tc>
          <w:tcPr>
            <w:tcW w:w="1967"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по Российской Федерации</w:t>
            </w:r>
          </w:p>
        </w:tc>
        <w:tc>
          <w:tcPr>
            <w:tcW w:w="1628" w:type="dxa"/>
            <w:gridSpan w:val="3"/>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ежегодно</w:t>
            </w:r>
          </w:p>
        </w:tc>
        <w:tc>
          <w:tcPr>
            <w:tcW w:w="1559" w:type="dxa"/>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в течение 4-х месяцев после отчетного периода</w:t>
            </w:r>
          </w:p>
          <w:p w:rsidR="0059365E" w:rsidRPr="004D43AF" w:rsidRDefault="0059365E" w:rsidP="007A72CB">
            <w:pPr>
              <w:spacing w:after="0" w:line="240" w:lineRule="atLeast"/>
              <w:rPr>
                <w:rFonts w:eastAsia="Times New Roman" w:cs="Times New Roman"/>
                <w:szCs w:val="24"/>
                <w:lang w:eastAsia="ru-RU"/>
              </w:rPr>
            </w:pPr>
          </w:p>
        </w:tc>
      </w:tr>
      <w:tr w:rsidR="0059365E" w:rsidRPr="00EE77DA" w:rsidTr="00B32550">
        <w:trPr>
          <w:gridAfter w:val="2"/>
          <w:wAfter w:w="84" w:type="dxa"/>
          <w:jc w:val="center"/>
        </w:trPr>
        <w:tc>
          <w:tcPr>
            <w:tcW w:w="97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p>
        </w:tc>
        <w:tc>
          <w:tcPr>
            <w:tcW w:w="2008" w:type="dxa"/>
            <w:gridSpan w:val="4"/>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 xml:space="preserve">внешний долг Российской Федерации </w:t>
            </w:r>
            <w:r w:rsidRPr="004D43AF">
              <w:rPr>
                <w:rFonts w:eastAsia="Times New Roman" w:cs="Times New Roman"/>
                <w:szCs w:val="24"/>
                <w:lang w:eastAsia="ru-RU"/>
              </w:rPr>
              <w:br/>
              <w:t>по состоянию на конец отчетног</w:t>
            </w:r>
            <w:r w:rsidR="00053B03">
              <w:rPr>
                <w:rFonts w:eastAsia="Times New Roman" w:cs="Times New Roman"/>
                <w:szCs w:val="24"/>
                <w:lang w:eastAsia="ru-RU"/>
              </w:rPr>
              <w:t>о года (млн. долларов США)</w:t>
            </w:r>
          </w:p>
        </w:tc>
        <w:tc>
          <w:tcPr>
            <w:tcW w:w="184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Банк России</w:t>
            </w:r>
          </w:p>
        </w:tc>
        <w:tc>
          <w:tcPr>
            <w:tcW w:w="1967"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по Российской Федерации</w:t>
            </w:r>
          </w:p>
        </w:tc>
        <w:tc>
          <w:tcPr>
            <w:tcW w:w="1628" w:type="dxa"/>
            <w:gridSpan w:val="3"/>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ежегодно</w:t>
            </w:r>
          </w:p>
        </w:tc>
        <w:tc>
          <w:tcPr>
            <w:tcW w:w="1559" w:type="dxa"/>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в течение 4-х месяцев после отчетного периода</w:t>
            </w:r>
          </w:p>
        </w:tc>
      </w:tr>
      <w:tr w:rsidR="0059365E" w:rsidRPr="00EE77DA" w:rsidTr="00B32550">
        <w:trPr>
          <w:gridAfter w:val="2"/>
          <w:wAfter w:w="84" w:type="dxa"/>
          <w:jc w:val="center"/>
        </w:trPr>
        <w:tc>
          <w:tcPr>
            <w:tcW w:w="97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p>
        </w:tc>
        <w:tc>
          <w:tcPr>
            <w:tcW w:w="2008" w:type="dxa"/>
            <w:gridSpan w:val="4"/>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обменный курс (единица местной валюты за до</w:t>
            </w:r>
            <w:r w:rsidR="00053B03">
              <w:rPr>
                <w:rFonts w:eastAsia="Times New Roman" w:cs="Times New Roman"/>
                <w:szCs w:val="24"/>
                <w:lang w:eastAsia="ru-RU"/>
              </w:rPr>
              <w:t>ллар США, среднегодовой период)</w:t>
            </w:r>
          </w:p>
        </w:tc>
        <w:tc>
          <w:tcPr>
            <w:tcW w:w="184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Банк России</w:t>
            </w:r>
          </w:p>
        </w:tc>
        <w:tc>
          <w:tcPr>
            <w:tcW w:w="1967"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по Российской Федерации</w:t>
            </w:r>
          </w:p>
        </w:tc>
        <w:tc>
          <w:tcPr>
            <w:tcW w:w="1628" w:type="dxa"/>
            <w:gridSpan w:val="3"/>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ежегодно</w:t>
            </w:r>
          </w:p>
        </w:tc>
        <w:tc>
          <w:tcPr>
            <w:tcW w:w="1559" w:type="dxa"/>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в течение 4-х месяцев после отчетного периода</w:t>
            </w:r>
          </w:p>
          <w:p w:rsidR="0059365E" w:rsidRPr="004D43AF" w:rsidRDefault="0059365E" w:rsidP="007A72CB">
            <w:pPr>
              <w:spacing w:after="0" w:line="240" w:lineRule="atLeast"/>
              <w:rPr>
                <w:rFonts w:eastAsia="Times New Roman" w:cs="Times New Roman"/>
                <w:szCs w:val="24"/>
                <w:lang w:eastAsia="ru-RU"/>
              </w:rPr>
            </w:pPr>
          </w:p>
        </w:tc>
      </w:tr>
      <w:tr w:rsidR="0059365E" w:rsidRPr="00EE77DA" w:rsidTr="00B32550">
        <w:trPr>
          <w:gridAfter w:val="2"/>
          <w:wAfter w:w="84" w:type="dxa"/>
          <w:jc w:val="center"/>
        </w:trPr>
        <w:tc>
          <w:tcPr>
            <w:tcW w:w="97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p>
        </w:tc>
        <w:tc>
          <w:tcPr>
            <w:tcW w:w="2008" w:type="dxa"/>
            <w:gridSpan w:val="4"/>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годовой т</w:t>
            </w:r>
            <w:r w:rsidR="00053B03">
              <w:rPr>
                <w:rFonts w:eastAsia="Times New Roman" w:cs="Times New Roman"/>
                <w:szCs w:val="24"/>
                <w:lang w:eastAsia="ru-RU"/>
              </w:rPr>
              <w:t>емп роста широкой денежной массы</w:t>
            </w:r>
          </w:p>
        </w:tc>
        <w:tc>
          <w:tcPr>
            <w:tcW w:w="184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Банк России</w:t>
            </w:r>
          </w:p>
        </w:tc>
        <w:tc>
          <w:tcPr>
            <w:tcW w:w="1967"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по Российской Федерации</w:t>
            </w:r>
          </w:p>
        </w:tc>
        <w:tc>
          <w:tcPr>
            <w:tcW w:w="1628" w:type="dxa"/>
            <w:gridSpan w:val="3"/>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ежегодно</w:t>
            </w:r>
          </w:p>
        </w:tc>
        <w:tc>
          <w:tcPr>
            <w:tcW w:w="1559" w:type="dxa"/>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 xml:space="preserve">в течение 4-х </w:t>
            </w:r>
            <w:r w:rsidR="00053B03">
              <w:rPr>
                <w:rFonts w:eastAsia="Times New Roman" w:cs="Times New Roman"/>
                <w:szCs w:val="24"/>
                <w:lang w:eastAsia="ru-RU"/>
              </w:rPr>
              <w:t>месяцев после отчетного периода</w:t>
            </w:r>
          </w:p>
        </w:tc>
      </w:tr>
      <w:tr w:rsidR="0059365E" w:rsidRPr="00EE77DA" w:rsidTr="00B32550">
        <w:trPr>
          <w:gridAfter w:val="2"/>
          <w:wAfter w:w="84" w:type="dxa"/>
          <w:jc w:val="center"/>
        </w:trPr>
        <w:tc>
          <w:tcPr>
            <w:tcW w:w="97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p>
        </w:tc>
        <w:tc>
          <w:tcPr>
            <w:tcW w:w="2008" w:type="dxa"/>
            <w:gridSpan w:val="4"/>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 xml:space="preserve">налоговые </w:t>
            </w:r>
            <w:r w:rsidR="00053B03">
              <w:rPr>
                <w:rFonts w:eastAsia="Times New Roman" w:cs="Times New Roman"/>
                <w:szCs w:val="24"/>
                <w:lang w:eastAsia="ru-RU"/>
              </w:rPr>
              <w:t xml:space="preserve">поступления (процентов </w:t>
            </w:r>
            <w:r w:rsidR="00053B03">
              <w:rPr>
                <w:rFonts w:eastAsia="Times New Roman" w:cs="Times New Roman"/>
                <w:szCs w:val="24"/>
                <w:lang w:eastAsia="ru-RU"/>
              </w:rPr>
              <w:br/>
              <w:t>от ВВП)</w:t>
            </w:r>
          </w:p>
        </w:tc>
        <w:tc>
          <w:tcPr>
            <w:tcW w:w="184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Минфин России</w:t>
            </w:r>
          </w:p>
        </w:tc>
        <w:tc>
          <w:tcPr>
            <w:tcW w:w="1967"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по Российской Федерации</w:t>
            </w:r>
          </w:p>
        </w:tc>
        <w:tc>
          <w:tcPr>
            <w:tcW w:w="1628" w:type="dxa"/>
            <w:gridSpan w:val="3"/>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ежегодно</w:t>
            </w:r>
          </w:p>
        </w:tc>
        <w:tc>
          <w:tcPr>
            <w:tcW w:w="1559" w:type="dxa"/>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31 августа</w:t>
            </w:r>
          </w:p>
        </w:tc>
      </w:tr>
      <w:tr w:rsidR="0059365E" w:rsidRPr="00EE77DA" w:rsidTr="00B32550">
        <w:trPr>
          <w:gridAfter w:val="2"/>
          <w:wAfter w:w="84" w:type="dxa"/>
          <w:jc w:val="center"/>
        </w:trPr>
        <w:tc>
          <w:tcPr>
            <w:tcW w:w="97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p>
        </w:tc>
        <w:tc>
          <w:tcPr>
            <w:tcW w:w="2008" w:type="dxa"/>
            <w:gridSpan w:val="4"/>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общий бюдже</w:t>
            </w:r>
            <w:r w:rsidR="00053B03">
              <w:rPr>
                <w:rFonts w:eastAsia="Times New Roman" w:cs="Times New Roman"/>
                <w:szCs w:val="24"/>
                <w:lang w:eastAsia="ru-RU"/>
              </w:rPr>
              <w:t xml:space="preserve">тный баланс (процентов </w:t>
            </w:r>
            <w:r w:rsidR="00053B03">
              <w:rPr>
                <w:rFonts w:eastAsia="Times New Roman" w:cs="Times New Roman"/>
                <w:szCs w:val="24"/>
                <w:lang w:eastAsia="ru-RU"/>
              </w:rPr>
              <w:br/>
              <w:t>от ВВП)</w:t>
            </w:r>
          </w:p>
        </w:tc>
        <w:tc>
          <w:tcPr>
            <w:tcW w:w="184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Минфин России</w:t>
            </w:r>
          </w:p>
        </w:tc>
        <w:tc>
          <w:tcPr>
            <w:tcW w:w="1967"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по Российской Федерации</w:t>
            </w:r>
          </w:p>
        </w:tc>
        <w:tc>
          <w:tcPr>
            <w:tcW w:w="1628" w:type="dxa"/>
            <w:gridSpan w:val="3"/>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ежегодно</w:t>
            </w:r>
          </w:p>
        </w:tc>
        <w:tc>
          <w:tcPr>
            <w:tcW w:w="1559" w:type="dxa"/>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31 августа</w:t>
            </w:r>
          </w:p>
        </w:tc>
      </w:tr>
      <w:tr w:rsidR="0059365E" w:rsidRPr="00EE77DA" w:rsidTr="00B32550">
        <w:trPr>
          <w:gridAfter w:val="2"/>
          <w:wAfter w:w="84" w:type="dxa"/>
          <w:jc w:val="center"/>
        </w:trPr>
        <w:tc>
          <w:tcPr>
            <w:tcW w:w="970" w:type="dxa"/>
            <w:gridSpan w:val="2"/>
            <w:tcBorders>
              <w:top w:val="nil"/>
              <w:left w:val="nil"/>
              <w:bottom w:val="nil"/>
              <w:right w:val="nil"/>
            </w:tcBorders>
          </w:tcPr>
          <w:p w:rsidR="0059365E" w:rsidRPr="004D43AF" w:rsidRDefault="0059365E" w:rsidP="007A72CB">
            <w:pPr>
              <w:spacing w:after="0" w:line="240" w:lineRule="atLeast"/>
              <w:rPr>
                <w:rFonts w:eastAsia="Times New Roman" w:cs="Times New Roman"/>
                <w:szCs w:val="24"/>
                <w:lang w:eastAsia="ru-RU"/>
              </w:rPr>
            </w:pPr>
          </w:p>
        </w:tc>
        <w:tc>
          <w:tcPr>
            <w:tcW w:w="2008" w:type="dxa"/>
            <w:gridSpan w:val="4"/>
            <w:tcBorders>
              <w:top w:val="nil"/>
              <w:left w:val="nil"/>
              <w:bottom w:val="nil"/>
              <w:right w:val="nil"/>
            </w:tcBorders>
          </w:tcPr>
          <w:p w:rsidR="00632591" w:rsidRDefault="00632591" w:rsidP="007A72CB">
            <w:pPr>
              <w:spacing w:after="0" w:line="240" w:lineRule="atLeast"/>
              <w:rPr>
                <w:rFonts w:eastAsia="Times New Roman" w:cs="Times New Roman"/>
                <w:szCs w:val="24"/>
                <w:lang w:eastAsia="ru-RU"/>
              </w:rPr>
            </w:pPr>
          </w:p>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валовой государс</w:t>
            </w:r>
            <w:r w:rsidR="00053B03">
              <w:rPr>
                <w:rFonts w:eastAsia="Times New Roman" w:cs="Times New Roman"/>
                <w:szCs w:val="24"/>
                <w:lang w:eastAsia="ru-RU"/>
              </w:rPr>
              <w:t>твенный долг (процентов от ВВП)</w:t>
            </w:r>
          </w:p>
        </w:tc>
        <w:tc>
          <w:tcPr>
            <w:tcW w:w="1840" w:type="dxa"/>
            <w:gridSpan w:val="2"/>
            <w:tcBorders>
              <w:top w:val="nil"/>
              <w:left w:val="nil"/>
              <w:bottom w:val="nil"/>
              <w:right w:val="nil"/>
            </w:tcBorders>
          </w:tcPr>
          <w:p w:rsidR="00632591" w:rsidRDefault="00632591" w:rsidP="007A72CB">
            <w:pPr>
              <w:spacing w:after="0" w:line="240" w:lineRule="atLeast"/>
              <w:rPr>
                <w:rFonts w:eastAsia="Times New Roman" w:cs="Times New Roman"/>
                <w:szCs w:val="24"/>
                <w:lang w:eastAsia="ru-RU"/>
              </w:rPr>
            </w:pPr>
          </w:p>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Минфин России</w:t>
            </w:r>
          </w:p>
        </w:tc>
        <w:tc>
          <w:tcPr>
            <w:tcW w:w="1967" w:type="dxa"/>
            <w:gridSpan w:val="2"/>
            <w:tcBorders>
              <w:top w:val="nil"/>
              <w:left w:val="nil"/>
              <w:bottom w:val="nil"/>
              <w:right w:val="nil"/>
            </w:tcBorders>
          </w:tcPr>
          <w:p w:rsidR="00632591" w:rsidRDefault="00632591" w:rsidP="007A72CB">
            <w:pPr>
              <w:spacing w:after="0" w:line="240" w:lineRule="atLeast"/>
              <w:rPr>
                <w:rFonts w:eastAsia="Times New Roman" w:cs="Times New Roman"/>
                <w:szCs w:val="24"/>
                <w:lang w:eastAsia="ru-RU"/>
              </w:rPr>
            </w:pPr>
          </w:p>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по Российской Федерации</w:t>
            </w:r>
          </w:p>
        </w:tc>
        <w:tc>
          <w:tcPr>
            <w:tcW w:w="1628" w:type="dxa"/>
            <w:gridSpan w:val="3"/>
            <w:tcBorders>
              <w:top w:val="nil"/>
              <w:left w:val="nil"/>
              <w:bottom w:val="nil"/>
              <w:right w:val="nil"/>
            </w:tcBorders>
          </w:tcPr>
          <w:p w:rsidR="00632591" w:rsidRDefault="00632591" w:rsidP="007A72CB">
            <w:pPr>
              <w:spacing w:after="0" w:line="240" w:lineRule="atLeast"/>
              <w:rPr>
                <w:rFonts w:eastAsia="Times New Roman" w:cs="Times New Roman"/>
                <w:szCs w:val="24"/>
                <w:lang w:eastAsia="ru-RU"/>
              </w:rPr>
            </w:pPr>
          </w:p>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ежегодно</w:t>
            </w:r>
          </w:p>
        </w:tc>
        <w:tc>
          <w:tcPr>
            <w:tcW w:w="1559" w:type="dxa"/>
            <w:tcBorders>
              <w:top w:val="nil"/>
              <w:left w:val="nil"/>
              <w:bottom w:val="nil"/>
              <w:right w:val="nil"/>
            </w:tcBorders>
          </w:tcPr>
          <w:p w:rsidR="00632591" w:rsidRDefault="00632591" w:rsidP="007A72CB">
            <w:pPr>
              <w:spacing w:after="0" w:line="240" w:lineRule="atLeast"/>
              <w:rPr>
                <w:rFonts w:eastAsia="Times New Roman" w:cs="Times New Roman"/>
                <w:szCs w:val="24"/>
                <w:lang w:eastAsia="ru-RU"/>
              </w:rPr>
            </w:pPr>
          </w:p>
          <w:p w:rsidR="0059365E" w:rsidRPr="004D43AF" w:rsidRDefault="0059365E" w:rsidP="007A72CB">
            <w:pPr>
              <w:spacing w:after="0" w:line="240" w:lineRule="atLeast"/>
              <w:rPr>
                <w:rFonts w:eastAsia="Times New Roman" w:cs="Times New Roman"/>
                <w:szCs w:val="24"/>
                <w:lang w:eastAsia="ru-RU"/>
              </w:rPr>
            </w:pPr>
            <w:r w:rsidRPr="004D43AF">
              <w:rPr>
                <w:rFonts w:eastAsia="Times New Roman" w:cs="Times New Roman"/>
                <w:szCs w:val="24"/>
                <w:lang w:eastAsia="ru-RU"/>
              </w:rPr>
              <w:t>31 августа</w:t>
            </w:r>
          </w:p>
        </w:tc>
      </w:tr>
      <w:tr w:rsidR="0059365E" w:rsidRPr="00EE77DA" w:rsidTr="00B32550">
        <w:trPr>
          <w:gridAfter w:val="2"/>
          <w:wAfter w:w="84" w:type="dxa"/>
          <w:jc w:val="center"/>
        </w:trPr>
        <w:tc>
          <w:tcPr>
            <w:tcW w:w="970" w:type="dxa"/>
            <w:gridSpan w:val="2"/>
            <w:tcBorders>
              <w:top w:val="nil"/>
              <w:left w:val="nil"/>
              <w:bottom w:val="nil"/>
              <w:right w:val="nil"/>
            </w:tcBorders>
          </w:tcPr>
          <w:p w:rsidR="0059365E" w:rsidRPr="001C42CF" w:rsidRDefault="0059365E" w:rsidP="007A72CB">
            <w:pPr>
              <w:spacing w:after="0" w:line="240" w:lineRule="atLeast"/>
              <w:rPr>
                <w:rFonts w:eastAsia="Times New Roman" w:cs="Times New Roman"/>
                <w:color w:val="000000" w:themeColor="text1"/>
                <w:szCs w:val="24"/>
                <w:lang w:eastAsia="ru-RU"/>
              </w:rPr>
            </w:pPr>
          </w:p>
        </w:tc>
        <w:tc>
          <w:tcPr>
            <w:tcW w:w="2008" w:type="dxa"/>
            <w:gridSpan w:val="4"/>
            <w:tcBorders>
              <w:top w:val="nil"/>
              <w:left w:val="nil"/>
              <w:bottom w:val="nil"/>
              <w:right w:val="nil"/>
            </w:tcBorders>
          </w:tcPr>
          <w:p w:rsidR="0059365E" w:rsidRPr="001C42CF" w:rsidRDefault="0059365E" w:rsidP="007A72CB">
            <w:pPr>
              <w:spacing w:after="0" w:line="240" w:lineRule="atLeast"/>
              <w:rPr>
                <w:rFonts w:eastAsia="Times New Roman" w:cs="Times New Roman"/>
                <w:color w:val="000000" w:themeColor="text1"/>
                <w:szCs w:val="24"/>
                <w:lang w:eastAsia="ru-RU"/>
              </w:rPr>
            </w:pPr>
            <w:r w:rsidRPr="001C42CF">
              <w:rPr>
                <w:rFonts w:eastAsia="Times New Roman" w:cs="Times New Roman"/>
                <w:color w:val="000000" w:themeColor="text1"/>
                <w:szCs w:val="24"/>
                <w:lang w:eastAsia="ru-RU"/>
              </w:rPr>
              <w:t xml:space="preserve">индекс потребительских цен </w:t>
            </w:r>
            <w:r w:rsidRPr="001C42CF">
              <w:rPr>
                <w:rFonts w:eastAsia="Times New Roman" w:cs="Times New Roman"/>
                <w:color w:val="000000" w:themeColor="text1"/>
                <w:szCs w:val="24"/>
                <w:lang w:eastAsia="ru-RU"/>
              </w:rPr>
              <w:br/>
              <w:t>(годовое изменение, процентов)</w:t>
            </w:r>
          </w:p>
        </w:tc>
        <w:tc>
          <w:tcPr>
            <w:tcW w:w="1840" w:type="dxa"/>
            <w:gridSpan w:val="2"/>
            <w:tcBorders>
              <w:top w:val="nil"/>
              <w:left w:val="nil"/>
              <w:bottom w:val="nil"/>
              <w:right w:val="nil"/>
            </w:tcBorders>
          </w:tcPr>
          <w:p w:rsidR="0059365E" w:rsidRPr="001C42CF" w:rsidRDefault="0059365E" w:rsidP="007A72CB">
            <w:pPr>
              <w:spacing w:after="0" w:line="240" w:lineRule="atLeast"/>
              <w:rPr>
                <w:rFonts w:eastAsia="Times New Roman" w:cs="Times New Roman"/>
                <w:color w:val="000000" w:themeColor="text1"/>
                <w:szCs w:val="24"/>
                <w:lang w:eastAsia="ru-RU"/>
              </w:rPr>
            </w:pPr>
            <w:r w:rsidRPr="001C42CF">
              <w:rPr>
                <w:rFonts w:eastAsia="Times New Roman" w:cs="Times New Roman"/>
                <w:color w:val="000000" w:themeColor="text1"/>
                <w:szCs w:val="24"/>
                <w:lang w:eastAsia="ru-RU"/>
              </w:rPr>
              <w:t>Росстат</w:t>
            </w:r>
          </w:p>
        </w:tc>
        <w:tc>
          <w:tcPr>
            <w:tcW w:w="1967" w:type="dxa"/>
            <w:gridSpan w:val="2"/>
            <w:tcBorders>
              <w:top w:val="nil"/>
              <w:left w:val="nil"/>
              <w:bottom w:val="nil"/>
              <w:right w:val="nil"/>
            </w:tcBorders>
          </w:tcPr>
          <w:p w:rsidR="0059365E" w:rsidRPr="001C42CF" w:rsidRDefault="0059365E" w:rsidP="007A72CB">
            <w:pPr>
              <w:spacing w:after="0" w:line="240" w:lineRule="atLeast"/>
              <w:rPr>
                <w:rFonts w:eastAsia="Times New Roman" w:cs="Times New Roman"/>
                <w:color w:val="000000" w:themeColor="text1"/>
                <w:szCs w:val="24"/>
                <w:lang w:eastAsia="ru-RU"/>
              </w:rPr>
            </w:pPr>
            <w:r w:rsidRPr="001C42CF">
              <w:rPr>
                <w:rFonts w:eastAsia="Times New Roman" w:cs="Times New Roman"/>
                <w:color w:val="000000" w:themeColor="text1"/>
                <w:szCs w:val="24"/>
                <w:lang w:eastAsia="ru-RU"/>
              </w:rPr>
              <w:t>по Российской Федерации</w:t>
            </w:r>
          </w:p>
        </w:tc>
        <w:tc>
          <w:tcPr>
            <w:tcW w:w="1628" w:type="dxa"/>
            <w:gridSpan w:val="3"/>
            <w:tcBorders>
              <w:top w:val="nil"/>
              <w:left w:val="nil"/>
              <w:bottom w:val="nil"/>
              <w:right w:val="nil"/>
            </w:tcBorders>
          </w:tcPr>
          <w:p w:rsidR="0059365E" w:rsidRPr="001C42CF" w:rsidRDefault="0059365E" w:rsidP="007A72CB">
            <w:pPr>
              <w:spacing w:after="0" w:line="240" w:lineRule="atLeast"/>
              <w:rPr>
                <w:rFonts w:eastAsia="Times New Roman" w:cs="Times New Roman"/>
                <w:color w:val="000000" w:themeColor="text1"/>
                <w:szCs w:val="24"/>
                <w:lang w:eastAsia="ru-RU"/>
              </w:rPr>
            </w:pPr>
            <w:r w:rsidRPr="001C42CF">
              <w:rPr>
                <w:rFonts w:eastAsia="Times New Roman" w:cs="Times New Roman"/>
                <w:color w:val="000000" w:themeColor="text1"/>
                <w:szCs w:val="24"/>
                <w:lang w:eastAsia="ru-RU"/>
              </w:rPr>
              <w:t>ежегодно</w:t>
            </w:r>
          </w:p>
        </w:tc>
        <w:tc>
          <w:tcPr>
            <w:tcW w:w="1559" w:type="dxa"/>
            <w:tcBorders>
              <w:top w:val="nil"/>
              <w:left w:val="nil"/>
              <w:bottom w:val="nil"/>
              <w:right w:val="nil"/>
            </w:tcBorders>
          </w:tcPr>
          <w:p w:rsidR="0059365E" w:rsidRPr="001C42CF" w:rsidRDefault="0059365E" w:rsidP="007A72CB">
            <w:pPr>
              <w:spacing w:after="0" w:line="240" w:lineRule="atLeast"/>
              <w:rPr>
                <w:rFonts w:eastAsia="Times New Roman" w:cs="Times New Roman"/>
                <w:color w:val="000000" w:themeColor="text1"/>
                <w:szCs w:val="24"/>
                <w:lang w:eastAsia="ru-RU"/>
              </w:rPr>
            </w:pPr>
            <w:r w:rsidRPr="001C42CF">
              <w:rPr>
                <w:rFonts w:eastAsia="Times New Roman" w:cs="Times New Roman"/>
                <w:color w:val="000000" w:themeColor="text1"/>
                <w:szCs w:val="24"/>
                <w:lang w:eastAsia="ru-RU"/>
              </w:rPr>
              <w:t>на 6</w:t>
            </w:r>
            <w:r w:rsidR="00667462" w:rsidRPr="001C42CF">
              <w:rPr>
                <w:rFonts w:eastAsia="Times New Roman" w:cs="Times New Roman"/>
                <w:color w:val="000000" w:themeColor="text1"/>
                <w:szCs w:val="24"/>
                <w:lang w:eastAsia="ru-RU"/>
              </w:rPr>
              <w:t>-10</w:t>
            </w:r>
            <w:r w:rsidRPr="001C42CF">
              <w:rPr>
                <w:rFonts w:eastAsia="Times New Roman" w:cs="Times New Roman"/>
                <w:color w:val="000000" w:themeColor="text1"/>
                <w:szCs w:val="24"/>
                <w:lang w:eastAsia="ru-RU"/>
              </w:rPr>
              <w:t>-й рабочий день после отчетного периода</w:t>
            </w:r>
          </w:p>
        </w:tc>
      </w:tr>
      <w:tr w:rsidR="00AC30B6" w:rsidRPr="00EE77DA" w:rsidTr="0064682B">
        <w:trPr>
          <w:gridAfter w:val="2"/>
          <w:wAfter w:w="84" w:type="dxa"/>
          <w:jc w:val="center"/>
        </w:trPr>
        <w:tc>
          <w:tcPr>
            <w:tcW w:w="9972" w:type="dxa"/>
            <w:gridSpan w:val="14"/>
            <w:tcBorders>
              <w:top w:val="nil"/>
              <w:left w:val="nil"/>
              <w:bottom w:val="nil"/>
              <w:right w:val="nil"/>
            </w:tcBorders>
          </w:tcPr>
          <w:p w:rsidR="00AC30B6" w:rsidRPr="001C42CF" w:rsidRDefault="00AC30B6" w:rsidP="007A72CB">
            <w:pPr>
              <w:spacing w:after="0" w:line="240" w:lineRule="atLeast"/>
              <w:rPr>
                <w:color w:val="000000" w:themeColor="text1"/>
              </w:rPr>
            </w:pPr>
            <w:r w:rsidRPr="001C42CF">
              <w:rPr>
                <w:color w:val="000000" w:themeColor="text1"/>
              </w:rPr>
              <w:t xml:space="preserve">(п. 2.8.115 введен </w:t>
            </w:r>
            <w:hyperlink r:id="rId875" w:history="1">
              <w:r w:rsidRPr="001C42CF">
                <w:rPr>
                  <w:color w:val="000000" w:themeColor="text1"/>
                </w:rPr>
                <w:t>распоряжением</w:t>
              </w:r>
            </w:hyperlink>
            <w:r w:rsidRPr="001C42CF">
              <w:rPr>
                <w:color w:val="000000" w:themeColor="text1"/>
              </w:rPr>
              <w:t xml:space="preserve"> Правительства РФ от 17.01.2022 № 15-р)</w:t>
            </w:r>
          </w:p>
          <w:p w:rsidR="00667462" w:rsidRPr="001C42CF" w:rsidRDefault="00667462" w:rsidP="007A72CB">
            <w:pPr>
              <w:spacing w:after="0" w:line="240" w:lineRule="atLeast"/>
              <w:rPr>
                <w:rFonts w:eastAsia="Times New Roman" w:cs="Times New Roman"/>
                <w:color w:val="000000" w:themeColor="text1"/>
                <w:szCs w:val="24"/>
                <w:lang w:eastAsia="ru-RU"/>
              </w:rPr>
            </w:pPr>
            <w:r w:rsidRPr="001C42CF">
              <w:rPr>
                <w:color w:val="000000" w:themeColor="text1"/>
              </w:rPr>
              <w:t>(в редакции распоряжения Правительства РФ от 22.06.2022 № 1663-р)</w:t>
            </w:r>
          </w:p>
        </w:tc>
      </w:tr>
      <w:tr w:rsidR="008425B3" w:rsidRPr="00F45D58" w:rsidTr="008425B3">
        <w:trPr>
          <w:gridAfter w:val="2"/>
          <w:wAfter w:w="84" w:type="dxa"/>
          <w:jc w:val="center"/>
        </w:trPr>
        <w:tc>
          <w:tcPr>
            <w:tcW w:w="970" w:type="dxa"/>
            <w:gridSpan w:val="2"/>
            <w:tcBorders>
              <w:top w:val="nil"/>
              <w:left w:val="nil"/>
              <w:bottom w:val="nil"/>
              <w:right w:val="nil"/>
            </w:tcBorders>
          </w:tcPr>
          <w:p w:rsidR="008425B3" w:rsidRPr="00F45D58" w:rsidRDefault="008425B3" w:rsidP="007A72CB">
            <w:pPr>
              <w:spacing w:before="100" w:beforeAutospacing="1" w:after="100" w:afterAutospacing="1" w:line="240" w:lineRule="auto"/>
              <w:rPr>
                <w:rFonts w:ascii="Calibri" w:hAnsi="Calibri"/>
                <w:sz w:val="21"/>
                <w:szCs w:val="21"/>
              </w:rPr>
            </w:pPr>
            <w:r w:rsidRPr="00F45D58">
              <w:rPr>
                <w:rFonts w:ascii="Calibri" w:hAnsi="Calibri"/>
                <w:sz w:val="21"/>
                <w:szCs w:val="21"/>
              </w:rPr>
              <w:t>2.8.116.</w:t>
            </w:r>
          </w:p>
        </w:tc>
        <w:tc>
          <w:tcPr>
            <w:tcW w:w="2008" w:type="dxa"/>
            <w:gridSpan w:val="4"/>
            <w:tcBorders>
              <w:top w:val="nil"/>
              <w:left w:val="nil"/>
              <w:bottom w:val="nil"/>
              <w:right w:val="nil"/>
            </w:tcBorders>
          </w:tcPr>
          <w:p w:rsidR="008425B3" w:rsidRPr="00F45D58" w:rsidRDefault="008425B3" w:rsidP="007A72CB">
            <w:pPr>
              <w:autoSpaceDE w:val="0"/>
              <w:autoSpaceDN w:val="0"/>
              <w:adjustRightInd w:val="0"/>
              <w:spacing w:before="100" w:beforeAutospacing="1" w:after="100" w:afterAutospacing="1" w:line="240" w:lineRule="auto"/>
              <w:rPr>
                <w:rFonts w:ascii="Calibri" w:hAnsi="Calibri"/>
                <w:sz w:val="21"/>
                <w:szCs w:val="21"/>
              </w:rPr>
            </w:pPr>
            <w:r w:rsidRPr="00F45D58">
              <w:rPr>
                <w:rFonts w:ascii="Calibri" w:hAnsi="Calibri"/>
                <w:sz w:val="21"/>
                <w:szCs w:val="21"/>
              </w:rPr>
              <w:t xml:space="preserve">Соотношение объема внешнего долга Российской Федерации </w:t>
            </w:r>
            <w:r w:rsidRPr="00F45D58">
              <w:rPr>
                <w:rFonts w:ascii="Calibri" w:hAnsi="Calibri"/>
                <w:sz w:val="21"/>
                <w:szCs w:val="21"/>
              </w:rPr>
              <w:br/>
              <w:t>и годового объема экспорта товаров и услуг (17.4.1)</w:t>
            </w:r>
          </w:p>
        </w:tc>
        <w:tc>
          <w:tcPr>
            <w:tcW w:w="1840" w:type="dxa"/>
            <w:gridSpan w:val="2"/>
            <w:tcBorders>
              <w:top w:val="nil"/>
              <w:left w:val="nil"/>
              <w:bottom w:val="nil"/>
              <w:right w:val="nil"/>
            </w:tcBorders>
          </w:tcPr>
          <w:p w:rsidR="008425B3" w:rsidRPr="00F45D58" w:rsidRDefault="008425B3" w:rsidP="007A72CB">
            <w:pPr>
              <w:autoSpaceDE w:val="0"/>
              <w:autoSpaceDN w:val="0"/>
              <w:adjustRightInd w:val="0"/>
              <w:spacing w:before="100" w:beforeAutospacing="1" w:after="100" w:afterAutospacing="1" w:line="240" w:lineRule="auto"/>
              <w:rPr>
                <w:rFonts w:ascii="Calibri" w:eastAsia="Calibri" w:hAnsi="Calibri"/>
                <w:sz w:val="21"/>
                <w:szCs w:val="21"/>
              </w:rPr>
            </w:pPr>
            <w:r w:rsidRPr="00F45D58">
              <w:rPr>
                <w:rFonts w:ascii="Calibri" w:eastAsia="Calibri" w:hAnsi="Calibri"/>
                <w:sz w:val="21"/>
                <w:szCs w:val="21"/>
              </w:rPr>
              <w:t>Банк России</w:t>
            </w:r>
          </w:p>
        </w:tc>
        <w:tc>
          <w:tcPr>
            <w:tcW w:w="1967" w:type="dxa"/>
            <w:gridSpan w:val="2"/>
            <w:tcBorders>
              <w:top w:val="nil"/>
              <w:left w:val="nil"/>
              <w:bottom w:val="nil"/>
              <w:right w:val="nil"/>
            </w:tcBorders>
          </w:tcPr>
          <w:p w:rsidR="008425B3" w:rsidRPr="00F45D58" w:rsidRDefault="008425B3" w:rsidP="007A72CB">
            <w:pPr>
              <w:autoSpaceDE w:val="0"/>
              <w:autoSpaceDN w:val="0"/>
              <w:adjustRightInd w:val="0"/>
              <w:spacing w:before="100" w:beforeAutospacing="1" w:after="100" w:afterAutospacing="1" w:line="240" w:lineRule="auto"/>
              <w:rPr>
                <w:rFonts w:ascii="Calibri" w:eastAsia="Calibri" w:hAnsi="Calibri"/>
                <w:sz w:val="21"/>
                <w:szCs w:val="21"/>
              </w:rPr>
            </w:pPr>
            <w:r w:rsidRPr="00F45D58">
              <w:rPr>
                <w:rFonts w:ascii="Calibri" w:eastAsia="Calibri" w:hAnsi="Calibri"/>
                <w:sz w:val="21"/>
                <w:szCs w:val="21"/>
              </w:rPr>
              <w:t>по Российской Федерации</w:t>
            </w:r>
          </w:p>
        </w:tc>
        <w:tc>
          <w:tcPr>
            <w:tcW w:w="1628" w:type="dxa"/>
            <w:gridSpan w:val="3"/>
            <w:tcBorders>
              <w:top w:val="nil"/>
              <w:left w:val="nil"/>
              <w:bottom w:val="nil"/>
              <w:right w:val="nil"/>
            </w:tcBorders>
          </w:tcPr>
          <w:p w:rsidR="008425B3" w:rsidRPr="00F45D58" w:rsidRDefault="008425B3" w:rsidP="007A72CB">
            <w:pPr>
              <w:autoSpaceDE w:val="0"/>
              <w:autoSpaceDN w:val="0"/>
              <w:adjustRightInd w:val="0"/>
              <w:spacing w:before="100" w:beforeAutospacing="1" w:after="100" w:afterAutospacing="1" w:line="240" w:lineRule="auto"/>
              <w:jc w:val="center"/>
              <w:rPr>
                <w:rFonts w:ascii="Calibri" w:eastAsia="Calibri" w:hAnsi="Calibri"/>
                <w:sz w:val="21"/>
                <w:szCs w:val="21"/>
              </w:rPr>
            </w:pPr>
            <w:r w:rsidRPr="00F45D58">
              <w:rPr>
                <w:rFonts w:ascii="Calibri" w:eastAsia="Calibri" w:hAnsi="Calibri"/>
                <w:sz w:val="21"/>
                <w:szCs w:val="21"/>
              </w:rPr>
              <w:t>ежеквартально</w:t>
            </w:r>
          </w:p>
        </w:tc>
        <w:tc>
          <w:tcPr>
            <w:tcW w:w="1559" w:type="dxa"/>
            <w:tcBorders>
              <w:top w:val="nil"/>
              <w:left w:val="nil"/>
              <w:bottom w:val="nil"/>
              <w:right w:val="nil"/>
            </w:tcBorders>
          </w:tcPr>
          <w:p w:rsidR="008425B3" w:rsidRPr="00F45D58" w:rsidRDefault="00332B3E" w:rsidP="007A72CB">
            <w:pPr>
              <w:autoSpaceDE w:val="0"/>
              <w:autoSpaceDN w:val="0"/>
              <w:adjustRightInd w:val="0"/>
              <w:spacing w:before="100" w:beforeAutospacing="1" w:after="100" w:afterAutospacing="1" w:line="240" w:lineRule="auto"/>
              <w:rPr>
                <w:rFonts w:ascii="Calibri" w:eastAsia="Calibri" w:hAnsi="Calibri"/>
                <w:sz w:val="21"/>
                <w:szCs w:val="21"/>
              </w:rPr>
            </w:pPr>
            <w:r w:rsidRPr="00F45D58">
              <w:rPr>
                <w:rFonts w:ascii="Calibri" w:eastAsia="Calibri" w:hAnsi="Calibri"/>
                <w:sz w:val="21"/>
                <w:szCs w:val="21"/>
              </w:rPr>
              <w:t>по специаль</w:t>
            </w:r>
            <w:r w:rsidR="008425B3" w:rsidRPr="00F45D58">
              <w:rPr>
                <w:rFonts w:ascii="Calibri" w:eastAsia="Calibri" w:hAnsi="Calibri"/>
                <w:sz w:val="21"/>
                <w:szCs w:val="21"/>
              </w:rPr>
              <w:t>ному графику</w:t>
            </w:r>
          </w:p>
        </w:tc>
      </w:tr>
      <w:tr w:rsidR="008425B3" w:rsidRPr="00F45D58" w:rsidTr="0064682B">
        <w:trPr>
          <w:gridAfter w:val="2"/>
          <w:wAfter w:w="84" w:type="dxa"/>
          <w:jc w:val="center"/>
        </w:trPr>
        <w:tc>
          <w:tcPr>
            <w:tcW w:w="9972" w:type="dxa"/>
            <w:gridSpan w:val="14"/>
            <w:tcBorders>
              <w:top w:val="nil"/>
              <w:left w:val="nil"/>
              <w:bottom w:val="nil"/>
              <w:right w:val="nil"/>
            </w:tcBorders>
          </w:tcPr>
          <w:p w:rsidR="008425B3" w:rsidRPr="00F45D58" w:rsidRDefault="008425B3" w:rsidP="007A72CB">
            <w:pPr>
              <w:spacing w:after="0" w:line="240" w:lineRule="atLeast"/>
              <w:rPr>
                <w:color w:val="000000" w:themeColor="text1"/>
                <w:sz w:val="21"/>
                <w:szCs w:val="21"/>
              </w:rPr>
            </w:pPr>
            <w:r w:rsidRPr="00F45D58">
              <w:rPr>
                <w:color w:val="000000" w:themeColor="text1"/>
                <w:sz w:val="21"/>
                <w:szCs w:val="21"/>
              </w:rPr>
              <w:t xml:space="preserve">(введен распоряжением Правительства РФ от </w:t>
            </w:r>
            <w:r w:rsidR="00332B3E" w:rsidRPr="00F45D58">
              <w:rPr>
                <w:sz w:val="21"/>
                <w:szCs w:val="21"/>
              </w:rPr>
              <w:t>26.12.2022 № 4229-р</w:t>
            </w:r>
            <w:r w:rsidRPr="00F45D58">
              <w:rPr>
                <w:color w:val="000000" w:themeColor="text1"/>
                <w:sz w:val="21"/>
                <w:szCs w:val="21"/>
              </w:rPr>
              <w:t>)</w:t>
            </w:r>
          </w:p>
        </w:tc>
      </w:tr>
      <w:tr w:rsidR="008425B3" w:rsidRPr="00F45D58" w:rsidTr="008425B3">
        <w:trPr>
          <w:gridAfter w:val="2"/>
          <w:wAfter w:w="84" w:type="dxa"/>
          <w:jc w:val="center"/>
        </w:trPr>
        <w:tc>
          <w:tcPr>
            <w:tcW w:w="970" w:type="dxa"/>
            <w:gridSpan w:val="2"/>
            <w:tcBorders>
              <w:top w:val="nil"/>
              <w:left w:val="nil"/>
              <w:bottom w:val="nil"/>
              <w:right w:val="nil"/>
            </w:tcBorders>
          </w:tcPr>
          <w:p w:rsidR="008425B3" w:rsidRPr="00F45D58" w:rsidRDefault="008425B3" w:rsidP="007A72CB">
            <w:pPr>
              <w:spacing w:before="100" w:beforeAutospacing="1" w:after="100" w:afterAutospacing="1" w:line="240" w:lineRule="auto"/>
              <w:rPr>
                <w:rFonts w:ascii="Calibri" w:hAnsi="Calibri"/>
                <w:sz w:val="21"/>
                <w:szCs w:val="21"/>
              </w:rPr>
            </w:pPr>
            <w:r w:rsidRPr="00F45D58">
              <w:rPr>
                <w:rFonts w:ascii="Calibri" w:hAnsi="Calibri"/>
                <w:sz w:val="21"/>
                <w:szCs w:val="21"/>
              </w:rPr>
              <w:t>2.8.117.</w:t>
            </w:r>
          </w:p>
        </w:tc>
        <w:tc>
          <w:tcPr>
            <w:tcW w:w="2008" w:type="dxa"/>
            <w:gridSpan w:val="4"/>
            <w:tcBorders>
              <w:top w:val="nil"/>
              <w:left w:val="nil"/>
              <w:bottom w:val="nil"/>
              <w:right w:val="nil"/>
            </w:tcBorders>
          </w:tcPr>
          <w:p w:rsidR="008425B3" w:rsidRPr="00F45D58" w:rsidRDefault="008425B3" w:rsidP="007A72CB">
            <w:pPr>
              <w:autoSpaceDE w:val="0"/>
              <w:autoSpaceDN w:val="0"/>
              <w:adjustRightInd w:val="0"/>
              <w:spacing w:before="100" w:beforeAutospacing="1" w:after="100" w:afterAutospacing="1" w:line="240" w:lineRule="auto"/>
              <w:rPr>
                <w:rFonts w:ascii="Calibri" w:hAnsi="Calibri"/>
                <w:sz w:val="21"/>
                <w:szCs w:val="21"/>
              </w:rPr>
            </w:pPr>
            <w:r w:rsidRPr="00F45D58">
              <w:rPr>
                <w:rFonts w:ascii="Calibri" w:hAnsi="Calibri"/>
                <w:sz w:val="21"/>
                <w:szCs w:val="21"/>
              </w:rPr>
              <w:t>Число случаев анемии, предшествовавших или возникших во время беременности или как заболевания, осложнившие роды и послеродовой период (2.2.3)</w:t>
            </w:r>
          </w:p>
        </w:tc>
        <w:tc>
          <w:tcPr>
            <w:tcW w:w="1840" w:type="dxa"/>
            <w:gridSpan w:val="2"/>
            <w:tcBorders>
              <w:top w:val="nil"/>
              <w:left w:val="nil"/>
              <w:bottom w:val="nil"/>
              <w:right w:val="nil"/>
            </w:tcBorders>
          </w:tcPr>
          <w:p w:rsidR="008425B3" w:rsidRPr="00F45D58" w:rsidRDefault="008425B3" w:rsidP="007A72CB">
            <w:pPr>
              <w:autoSpaceDE w:val="0"/>
              <w:autoSpaceDN w:val="0"/>
              <w:adjustRightInd w:val="0"/>
              <w:spacing w:before="100" w:beforeAutospacing="1" w:after="100" w:afterAutospacing="1" w:line="240" w:lineRule="auto"/>
              <w:rPr>
                <w:rFonts w:ascii="Calibri" w:eastAsia="Calibri" w:hAnsi="Calibri"/>
                <w:sz w:val="21"/>
                <w:szCs w:val="21"/>
              </w:rPr>
            </w:pPr>
            <w:r w:rsidRPr="00F45D58">
              <w:rPr>
                <w:rFonts w:ascii="Calibri" w:eastAsia="Calibri" w:hAnsi="Calibri"/>
                <w:sz w:val="21"/>
                <w:szCs w:val="21"/>
              </w:rPr>
              <w:t>Минздрав России</w:t>
            </w:r>
          </w:p>
        </w:tc>
        <w:tc>
          <w:tcPr>
            <w:tcW w:w="1967" w:type="dxa"/>
            <w:gridSpan w:val="2"/>
            <w:tcBorders>
              <w:top w:val="nil"/>
              <w:left w:val="nil"/>
              <w:bottom w:val="nil"/>
              <w:right w:val="nil"/>
            </w:tcBorders>
          </w:tcPr>
          <w:p w:rsidR="008425B3" w:rsidRPr="00F45D58" w:rsidRDefault="008425B3" w:rsidP="007A72CB">
            <w:pPr>
              <w:autoSpaceDE w:val="0"/>
              <w:autoSpaceDN w:val="0"/>
              <w:adjustRightInd w:val="0"/>
              <w:spacing w:before="100" w:beforeAutospacing="1" w:after="100" w:afterAutospacing="1" w:line="240" w:lineRule="auto"/>
              <w:rPr>
                <w:rFonts w:ascii="Calibri" w:eastAsia="Calibri" w:hAnsi="Calibri"/>
                <w:sz w:val="21"/>
                <w:szCs w:val="21"/>
              </w:rPr>
            </w:pPr>
            <w:r w:rsidRPr="00F45D58">
              <w:rPr>
                <w:rFonts w:ascii="Calibri" w:eastAsia="Calibri" w:hAnsi="Calibri"/>
                <w:sz w:val="21"/>
                <w:szCs w:val="21"/>
              </w:rPr>
              <w:t>по Российской Федерации, субъектам Российской Федерации</w:t>
            </w:r>
          </w:p>
        </w:tc>
        <w:tc>
          <w:tcPr>
            <w:tcW w:w="1628" w:type="dxa"/>
            <w:gridSpan w:val="3"/>
            <w:tcBorders>
              <w:top w:val="nil"/>
              <w:left w:val="nil"/>
              <w:bottom w:val="nil"/>
              <w:right w:val="nil"/>
            </w:tcBorders>
          </w:tcPr>
          <w:p w:rsidR="008425B3" w:rsidRPr="00F45D58" w:rsidRDefault="008425B3" w:rsidP="007A72CB">
            <w:pPr>
              <w:autoSpaceDE w:val="0"/>
              <w:autoSpaceDN w:val="0"/>
              <w:adjustRightInd w:val="0"/>
              <w:spacing w:before="100" w:beforeAutospacing="1" w:after="100" w:afterAutospacing="1" w:line="240" w:lineRule="auto"/>
              <w:rPr>
                <w:rFonts w:ascii="Calibri" w:eastAsia="Calibri" w:hAnsi="Calibri"/>
                <w:sz w:val="21"/>
                <w:szCs w:val="21"/>
              </w:rPr>
            </w:pPr>
            <w:r w:rsidRPr="00F45D58">
              <w:rPr>
                <w:rFonts w:ascii="Calibri" w:eastAsia="Calibri" w:hAnsi="Calibri"/>
                <w:sz w:val="21"/>
                <w:szCs w:val="21"/>
              </w:rPr>
              <w:t>ежегодно</w:t>
            </w:r>
          </w:p>
        </w:tc>
        <w:tc>
          <w:tcPr>
            <w:tcW w:w="1559" w:type="dxa"/>
            <w:tcBorders>
              <w:top w:val="nil"/>
              <w:left w:val="nil"/>
              <w:bottom w:val="nil"/>
              <w:right w:val="nil"/>
            </w:tcBorders>
          </w:tcPr>
          <w:p w:rsidR="008425B3" w:rsidRPr="00F45D58" w:rsidRDefault="008425B3" w:rsidP="007A72CB">
            <w:pPr>
              <w:autoSpaceDE w:val="0"/>
              <w:autoSpaceDN w:val="0"/>
              <w:adjustRightInd w:val="0"/>
              <w:spacing w:before="100" w:beforeAutospacing="1" w:after="100" w:afterAutospacing="1" w:line="240" w:lineRule="auto"/>
              <w:rPr>
                <w:rFonts w:ascii="Calibri" w:eastAsia="Calibri" w:hAnsi="Calibri"/>
                <w:sz w:val="21"/>
                <w:szCs w:val="21"/>
              </w:rPr>
            </w:pPr>
            <w:r w:rsidRPr="00F45D58">
              <w:rPr>
                <w:rFonts w:ascii="Calibri" w:eastAsia="Calibri" w:hAnsi="Calibri"/>
                <w:sz w:val="21"/>
                <w:szCs w:val="21"/>
              </w:rPr>
              <w:t>25 марта</w:t>
            </w:r>
          </w:p>
        </w:tc>
      </w:tr>
      <w:tr w:rsidR="008425B3" w:rsidRPr="00F45D58" w:rsidTr="0064682B">
        <w:trPr>
          <w:gridAfter w:val="2"/>
          <w:wAfter w:w="84" w:type="dxa"/>
          <w:jc w:val="center"/>
        </w:trPr>
        <w:tc>
          <w:tcPr>
            <w:tcW w:w="9972" w:type="dxa"/>
            <w:gridSpan w:val="14"/>
            <w:tcBorders>
              <w:top w:val="nil"/>
              <w:left w:val="nil"/>
              <w:bottom w:val="nil"/>
              <w:right w:val="nil"/>
            </w:tcBorders>
          </w:tcPr>
          <w:p w:rsidR="001A32D7" w:rsidRPr="00F45D58" w:rsidRDefault="008425B3" w:rsidP="007A72CB">
            <w:pPr>
              <w:spacing w:after="0" w:line="240" w:lineRule="atLeast"/>
              <w:rPr>
                <w:color w:val="000000" w:themeColor="text1"/>
                <w:sz w:val="21"/>
                <w:szCs w:val="21"/>
              </w:rPr>
            </w:pPr>
            <w:r w:rsidRPr="00F45D58">
              <w:rPr>
                <w:color w:val="000000" w:themeColor="text1"/>
                <w:sz w:val="21"/>
                <w:szCs w:val="21"/>
              </w:rPr>
              <w:t xml:space="preserve">(введен распоряжением Правительства РФ </w:t>
            </w:r>
            <w:r w:rsidR="004237E4" w:rsidRPr="00F45D58">
              <w:rPr>
                <w:sz w:val="21"/>
                <w:szCs w:val="21"/>
              </w:rPr>
              <w:t>от 26.12.2022 № 4229-р</w:t>
            </w:r>
            <w:r w:rsidRPr="00F45D58">
              <w:rPr>
                <w:color w:val="000000" w:themeColor="text1"/>
                <w:sz w:val="21"/>
                <w:szCs w:val="21"/>
              </w:rPr>
              <w:t>)</w:t>
            </w:r>
          </w:p>
        </w:tc>
      </w:tr>
      <w:tr w:rsidR="00E43283" w:rsidRPr="00F45D58" w:rsidTr="008425B3">
        <w:trPr>
          <w:gridAfter w:val="2"/>
          <w:wAfter w:w="84" w:type="dxa"/>
          <w:jc w:val="center"/>
        </w:trPr>
        <w:tc>
          <w:tcPr>
            <w:tcW w:w="970" w:type="dxa"/>
            <w:gridSpan w:val="2"/>
            <w:tcBorders>
              <w:top w:val="nil"/>
              <w:left w:val="nil"/>
              <w:bottom w:val="nil"/>
              <w:right w:val="nil"/>
            </w:tcBorders>
          </w:tcPr>
          <w:p w:rsidR="00E43283" w:rsidRPr="00F45D58" w:rsidRDefault="00E43283" w:rsidP="007A72CB">
            <w:pPr>
              <w:spacing w:before="100" w:beforeAutospacing="1" w:after="100" w:afterAutospacing="1" w:line="240" w:lineRule="auto"/>
              <w:rPr>
                <w:rFonts w:ascii="Calibri" w:hAnsi="Calibri"/>
                <w:sz w:val="21"/>
                <w:szCs w:val="21"/>
              </w:rPr>
            </w:pPr>
            <w:r w:rsidRPr="00F45D58">
              <w:rPr>
                <w:rFonts w:ascii="Calibri" w:hAnsi="Calibri"/>
                <w:sz w:val="21"/>
                <w:szCs w:val="21"/>
              </w:rPr>
              <w:t>2.8.118.</w:t>
            </w:r>
          </w:p>
        </w:tc>
        <w:tc>
          <w:tcPr>
            <w:tcW w:w="2008" w:type="dxa"/>
            <w:gridSpan w:val="4"/>
            <w:tcBorders>
              <w:top w:val="nil"/>
              <w:left w:val="nil"/>
              <w:bottom w:val="nil"/>
              <w:right w:val="nil"/>
            </w:tcBorders>
          </w:tcPr>
          <w:p w:rsidR="00E43283" w:rsidRPr="00F45D58" w:rsidRDefault="00E43283" w:rsidP="007A72CB">
            <w:pPr>
              <w:autoSpaceDE w:val="0"/>
              <w:autoSpaceDN w:val="0"/>
              <w:adjustRightInd w:val="0"/>
              <w:spacing w:before="100" w:beforeAutospacing="1" w:after="100" w:afterAutospacing="1" w:line="240" w:lineRule="auto"/>
              <w:rPr>
                <w:rFonts w:ascii="Calibri" w:hAnsi="Calibri"/>
                <w:sz w:val="21"/>
                <w:szCs w:val="21"/>
              </w:rPr>
            </w:pPr>
            <w:r w:rsidRPr="00F45D58">
              <w:rPr>
                <w:rFonts w:ascii="Calibri" w:hAnsi="Calibri"/>
                <w:sz w:val="21"/>
                <w:szCs w:val="21"/>
              </w:rPr>
              <w:t>Контингенты пациентов с наркологическими расстройствами, состоящих под диспансерным наблюдением (3.5.1)</w:t>
            </w:r>
          </w:p>
        </w:tc>
        <w:tc>
          <w:tcPr>
            <w:tcW w:w="1840" w:type="dxa"/>
            <w:gridSpan w:val="2"/>
            <w:tcBorders>
              <w:top w:val="nil"/>
              <w:left w:val="nil"/>
              <w:bottom w:val="nil"/>
              <w:right w:val="nil"/>
            </w:tcBorders>
          </w:tcPr>
          <w:p w:rsidR="00E43283" w:rsidRPr="00F45D58" w:rsidRDefault="00E43283" w:rsidP="007A72CB">
            <w:pPr>
              <w:autoSpaceDE w:val="0"/>
              <w:autoSpaceDN w:val="0"/>
              <w:adjustRightInd w:val="0"/>
              <w:spacing w:before="100" w:beforeAutospacing="1" w:after="100" w:afterAutospacing="1" w:line="240" w:lineRule="auto"/>
              <w:rPr>
                <w:rFonts w:ascii="Calibri" w:eastAsia="Calibri" w:hAnsi="Calibri"/>
                <w:sz w:val="21"/>
                <w:szCs w:val="21"/>
              </w:rPr>
            </w:pPr>
            <w:r w:rsidRPr="00F45D58">
              <w:rPr>
                <w:rFonts w:ascii="Calibri" w:eastAsia="Calibri" w:hAnsi="Calibri"/>
                <w:sz w:val="21"/>
                <w:szCs w:val="21"/>
              </w:rPr>
              <w:t>Минздрав России</w:t>
            </w:r>
          </w:p>
        </w:tc>
        <w:tc>
          <w:tcPr>
            <w:tcW w:w="1967" w:type="dxa"/>
            <w:gridSpan w:val="2"/>
            <w:tcBorders>
              <w:top w:val="nil"/>
              <w:left w:val="nil"/>
              <w:bottom w:val="nil"/>
              <w:right w:val="nil"/>
            </w:tcBorders>
          </w:tcPr>
          <w:p w:rsidR="00E43283" w:rsidRPr="00F45D58" w:rsidRDefault="00E43283" w:rsidP="007A72CB">
            <w:pPr>
              <w:autoSpaceDE w:val="0"/>
              <w:autoSpaceDN w:val="0"/>
              <w:adjustRightInd w:val="0"/>
              <w:spacing w:before="100" w:beforeAutospacing="1" w:after="100" w:afterAutospacing="1" w:line="240" w:lineRule="auto"/>
              <w:rPr>
                <w:rFonts w:ascii="Calibri" w:eastAsia="Calibri" w:hAnsi="Calibri"/>
                <w:sz w:val="21"/>
                <w:szCs w:val="21"/>
              </w:rPr>
            </w:pPr>
            <w:r w:rsidRPr="00F45D58">
              <w:rPr>
                <w:rFonts w:ascii="Calibri" w:eastAsia="Calibri" w:hAnsi="Calibri"/>
                <w:sz w:val="21"/>
                <w:szCs w:val="21"/>
              </w:rPr>
              <w:t>по Российской Федерации, субъектам Российской Федерации</w:t>
            </w:r>
          </w:p>
        </w:tc>
        <w:tc>
          <w:tcPr>
            <w:tcW w:w="1628" w:type="dxa"/>
            <w:gridSpan w:val="3"/>
            <w:tcBorders>
              <w:top w:val="nil"/>
              <w:left w:val="nil"/>
              <w:bottom w:val="nil"/>
              <w:right w:val="nil"/>
            </w:tcBorders>
          </w:tcPr>
          <w:p w:rsidR="00E43283" w:rsidRPr="00F45D58" w:rsidRDefault="00E43283" w:rsidP="007A72CB">
            <w:pPr>
              <w:autoSpaceDE w:val="0"/>
              <w:autoSpaceDN w:val="0"/>
              <w:adjustRightInd w:val="0"/>
              <w:spacing w:before="100" w:beforeAutospacing="1" w:after="100" w:afterAutospacing="1" w:line="240" w:lineRule="auto"/>
              <w:rPr>
                <w:rFonts w:ascii="Calibri" w:eastAsia="Calibri" w:hAnsi="Calibri"/>
                <w:sz w:val="21"/>
                <w:szCs w:val="21"/>
              </w:rPr>
            </w:pPr>
            <w:r w:rsidRPr="00F45D58">
              <w:rPr>
                <w:rFonts w:ascii="Calibri" w:eastAsia="Calibri" w:hAnsi="Calibri"/>
                <w:sz w:val="21"/>
                <w:szCs w:val="21"/>
              </w:rPr>
              <w:t>ежегодно</w:t>
            </w:r>
          </w:p>
        </w:tc>
        <w:tc>
          <w:tcPr>
            <w:tcW w:w="1559" w:type="dxa"/>
            <w:tcBorders>
              <w:top w:val="nil"/>
              <w:left w:val="nil"/>
              <w:bottom w:val="nil"/>
              <w:right w:val="nil"/>
            </w:tcBorders>
          </w:tcPr>
          <w:p w:rsidR="00E43283" w:rsidRPr="00F45D58" w:rsidRDefault="00E43283" w:rsidP="007A72CB">
            <w:pPr>
              <w:autoSpaceDE w:val="0"/>
              <w:autoSpaceDN w:val="0"/>
              <w:adjustRightInd w:val="0"/>
              <w:spacing w:before="100" w:beforeAutospacing="1" w:after="100" w:afterAutospacing="1" w:line="240" w:lineRule="auto"/>
              <w:rPr>
                <w:rFonts w:ascii="Calibri" w:eastAsia="Calibri" w:hAnsi="Calibri"/>
                <w:sz w:val="21"/>
                <w:szCs w:val="21"/>
              </w:rPr>
            </w:pPr>
            <w:r w:rsidRPr="00F45D58">
              <w:rPr>
                <w:rFonts w:ascii="Calibri" w:eastAsia="Calibri" w:hAnsi="Calibri"/>
                <w:sz w:val="21"/>
                <w:szCs w:val="21"/>
              </w:rPr>
              <w:t>25 марта</w:t>
            </w:r>
          </w:p>
        </w:tc>
      </w:tr>
      <w:tr w:rsidR="00E43283" w:rsidRPr="00F45D58" w:rsidTr="0064682B">
        <w:trPr>
          <w:gridAfter w:val="2"/>
          <w:wAfter w:w="84" w:type="dxa"/>
          <w:jc w:val="center"/>
        </w:trPr>
        <w:tc>
          <w:tcPr>
            <w:tcW w:w="9972" w:type="dxa"/>
            <w:gridSpan w:val="14"/>
            <w:tcBorders>
              <w:top w:val="nil"/>
              <w:left w:val="nil"/>
              <w:bottom w:val="nil"/>
              <w:right w:val="nil"/>
            </w:tcBorders>
          </w:tcPr>
          <w:p w:rsidR="00E43283" w:rsidRPr="00F45D58" w:rsidRDefault="00E43283" w:rsidP="007A72CB">
            <w:pPr>
              <w:spacing w:after="0" w:line="240" w:lineRule="atLeast"/>
              <w:rPr>
                <w:color w:val="000000" w:themeColor="text1"/>
                <w:sz w:val="21"/>
                <w:szCs w:val="21"/>
              </w:rPr>
            </w:pPr>
            <w:r w:rsidRPr="00F45D58">
              <w:rPr>
                <w:color w:val="000000" w:themeColor="text1"/>
                <w:sz w:val="21"/>
                <w:szCs w:val="21"/>
              </w:rPr>
              <w:t xml:space="preserve">(введен распоряжением Правительства РФ </w:t>
            </w:r>
            <w:r w:rsidR="004237E4" w:rsidRPr="00F45D58">
              <w:rPr>
                <w:sz w:val="21"/>
                <w:szCs w:val="21"/>
              </w:rPr>
              <w:t>от 26.12.2022 № 4229-р</w:t>
            </w:r>
            <w:r w:rsidRPr="00F45D58">
              <w:rPr>
                <w:color w:val="000000" w:themeColor="text1"/>
                <w:sz w:val="21"/>
                <w:szCs w:val="21"/>
              </w:rPr>
              <w:t>)</w:t>
            </w:r>
          </w:p>
        </w:tc>
      </w:tr>
      <w:tr w:rsidR="00E43283" w:rsidRPr="00F45D58" w:rsidTr="00AA58F4">
        <w:trPr>
          <w:gridAfter w:val="2"/>
          <w:wAfter w:w="84" w:type="dxa"/>
          <w:jc w:val="center"/>
        </w:trPr>
        <w:tc>
          <w:tcPr>
            <w:tcW w:w="970" w:type="dxa"/>
            <w:gridSpan w:val="2"/>
            <w:tcBorders>
              <w:top w:val="nil"/>
              <w:left w:val="nil"/>
              <w:bottom w:val="nil"/>
              <w:right w:val="nil"/>
            </w:tcBorders>
          </w:tcPr>
          <w:p w:rsidR="00E43283" w:rsidRPr="00F45D58" w:rsidRDefault="00E43283" w:rsidP="007A72CB">
            <w:pPr>
              <w:spacing w:before="100" w:beforeAutospacing="1" w:after="100" w:afterAutospacing="1" w:line="240" w:lineRule="auto"/>
              <w:rPr>
                <w:rFonts w:ascii="Calibri" w:hAnsi="Calibri"/>
                <w:sz w:val="21"/>
                <w:szCs w:val="21"/>
              </w:rPr>
            </w:pPr>
            <w:r w:rsidRPr="00F45D58">
              <w:rPr>
                <w:rFonts w:ascii="Calibri" w:hAnsi="Calibri"/>
                <w:sz w:val="21"/>
                <w:szCs w:val="21"/>
              </w:rPr>
              <w:t>2.8.119.</w:t>
            </w:r>
          </w:p>
        </w:tc>
        <w:tc>
          <w:tcPr>
            <w:tcW w:w="2008" w:type="dxa"/>
            <w:gridSpan w:val="4"/>
            <w:tcBorders>
              <w:top w:val="nil"/>
              <w:left w:val="nil"/>
              <w:bottom w:val="nil"/>
              <w:right w:val="nil"/>
            </w:tcBorders>
          </w:tcPr>
          <w:p w:rsidR="00E43283" w:rsidRPr="00F45D58" w:rsidRDefault="00E43283" w:rsidP="007A72CB">
            <w:pPr>
              <w:autoSpaceDE w:val="0"/>
              <w:autoSpaceDN w:val="0"/>
              <w:adjustRightInd w:val="0"/>
              <w:spacing w:before="100" w:beforeAutospacing="1" w:after="100" w:afterAutospacing="1" w:line="240" w:lineRule="auto"/>
              <w:rPr>
                <w:rFonts w:ascii="Calibri" w:hAnsi="Calibri"/>
                <w:sz w:val="21"/>
                <w:szCs w:val="21"/>
              </w:rPr>
            </w:pPr>
            <w:r w:rsidRPr="00F45D58">
              <w:rPr>
                <w:rFonts w:ascii="Calibri" w:hAnsi="Calibri"/>
                <w:sz w:val="21"/>
                <w:szCs w:val="21"/>
              </w:rPr>
              <w:t>Уровень участия в организованных видах обучения (за один год до достижения официального возраста поступления в школу) в разбивке по полу (4.2.2)</w:t>
            </w:r>
          </w:p>
        </w:tc>
        <w:tc>
          <w:tcPr>
            <w:tcW w:w="1840" w:type="dxa"/>
            <w:gridSpan w:val="2"/>
            <w:tcBorders>
              <w:top w:val="nil"/>
              <w:left w:val="nil"/>
              <w:bottom w:val="nil"/>
              <w:right w:val="nil"/>
            </w:tcBorders>
          </w:tcPr>
          <w:p w:rsidR="00E43283" w:rsidRPr="00F45D58" w:rsidRDefault="00E43283" w:rsidP="007A72CB">
            <w:pPr>
              <w:autoSpaceDE w:val="0"/>
              <w:autoSpaceDN w:val="0"/>
              <w:adjustRightInd w:val="0"/>
              <w:spacing w:before="100" w:beforeAutospacing="1" w:after="100" w:afterAutospacing="1" w:line="240" w:lineRule="auto"/>
              <w:rPr>
                <w:rFonts w:ascii="Calibri" w:eastAsia="Calibri" w:hAnsi="Calibri"/>
                <w:sz w:val="21"/>
                <w:szCs w:val="21"/>
              </w:rPr>
            </w:pPr>
            <w:r w:rsidRPr="00F45D58">
              <w:rPr>
                <w:rFonts w:ascii="Calibri" w:eastAsia="Calibri" w:hAnsi="Calibri"/>
                <w:sz w:val="21"/>
                <w:szCs w:val="21"/>
              </w:rPr>
              <w:t>Минпросвеще-ния России</w:t>
            </w:r>
          </w:p>
        </w:tc>
        <w:tc>
          <w:tcPr>
            <w:tcW w:w="1967" w:type="dxa"/>
            <w:gridSpan w:val="2"/>
            <w:tcBorders>
              <w:top w:val="nil"/>
              <w:left w:val="nil"/>
              <w:bottom w:val="nil"/>
              <w:right w:val="nil"/>
            </w:tcBorders>
          </w:tcPr>
          <w:p w:rsidR="00E43283" w:rsidRPr="00F45D58" w:rsidRDefault="00E43283" w:rsidP="007A72CB">
            <w:pPr>
              <w:autoSpaceDE w:val="0"/>
              <w:autoSpaceDN w:val="0"/>
              <w:adjustRightInd w:val="0"/>
              <w:spacing w:before="100" w:beforeAutospacing="1" w:after="100" w:afterAutospacing="1" w:line="240" w:lineRule="auto"/>
              <w:rPr>
                <w:rFonts w:ascii="Calibri" w:eastAsia="Calibri" w:hAnsi="Calibri"/>
                <w:sz w:val="21"/>
                <w:szCs w:val="21"/>
              </w:rPr>
            </w:pPr>
            <w:r w:rsidRPr="00F45D58">
              <w:rPr>
                <w:rFonts w:ascii="Calibri" w:eastAsia="Calibri" w:hAnsi="Calibri"/>
                <w:sz w:val="21"/>
                <w:szCs w:val="21"/>
              </w:rPr>
              <w:t>по Российской Федерации, субъектам Российской Федерации, федеральным округам</w:t>
            </w:r>
          </w:p>
        </w:tc>
        <w:tc>
          <w:tcPr>
            <w:tcW w:w="1628" w:type="dxa"/>
            <w:gridSpan w:val="3"/>
            <w:tcBorders>
              <w:top w:val="nil"/>
              <w:left w:val="nil"/>
              <w:bottom w:val="nil"/>
              <w:right w:val="nil"/>
            </w:tcBorders>
          </w:tcPr>
          <w:p w:rsidR="00E43283" w:rsidRPr="00F45D58" w:rsidRDefault="00E43283" w:rsidP="007A72CB">
            <w:pPr>
              <w:autoSpaceDE w:val="0"/>
              <w:autoSpaceDN w:val="0"/>
              <w:adjustRightInd w:val="0"/>
              <w:spacing w:before="100" w:beforeAutospacing="1" w:after="100" w:afterAutospacing="1" w:line="240" w:lineRule="auto"/>
              <w:rPr>
                <w:rFonts w:ascii="Calibri" w:eastAsia="Calibri" w:hAnsi="Calibri"/>
                <w:sz w:val="21"/>
                <w:szCs w:val="21"/>
              </w:rPr>
            </w:pPr>
            <w:r w:rsidRPr="00F45D58">
              <w:rPr>
                <w:rFonts w:ascii="Calibri" w:eastAsia="Calibri" w:hAnsi="Calibri"/>
                <w:sz w:val="21"/>
                <w:szCs w:val="21"/>
              </w:rPr>
              <w:t>ежегодно</w:t>
            </w:r>
          </w:p>
        </w:tc>
        <w:tc>
          <w:tcPr>
            <w:tcW w:w="1559" w:type="dxa"/>
            <w:tcBorders>
              <w:top w:val="nil"/>
              <w:left w:val="nil"/>
              <w:bottom w:val="nil"/>
              <w:right w:val="nil"/>
            </w:tcBorders>
          </w:tcPr>
          <w:p w:rsidR="00E43283" w:rsidRPr="00F45D58" w:rsidRDefault="00E43283" w:rsidP="007A72CB">
            <w:pPr>
              <w:autoSpaceDE w:val="0"/>
              <w:autoSpaceDN w:val="0"/>
              <w:adjustRightInd w:val="0"/>
              <w:spacing w:before="100" w:beforeAutospacing="1" w:after="100" w:afterAutospacing="1" w:line="240" w:lineRule="auto"/>
              <w:rPr>
                <w:rFonts w:ascii="Calibri" w:eastAsia="Calibri" w:hAnsi="Calibri"/>
                <w:sz w:val="21"/>
                <w:szCs w:val="21"/>
              </w:rPr>
            </w:pPr>
            <w:r w:rsidRPr="00F45D58">
              <w:rPr>
                <w:rFonts w:ascii="Calibri" w:eastAsia="Calibri" w:hAnsi="Calibri"/>
                <w:sz w:val="21"/>
                <w:szCs w:val="21"/>
              </w:rPr>
              <w:t>30 апреля</w:t>
            </w:r>
          </w:p>
        </w:tc>
      </w:tr>
      <w:tr w:rsidR="00E43283" w:rsidRPr="00E43283" w:rsidTr="0064682B">
        <w:trPr>
          <w:gridAfter w:val="2"/>
          <w:wAfter w:w="84" w:type="dxa"/>
          <w:jc w:val="center"/>
        </w:trPr>
        <w:tc>
          <w:tcPr>
            <w:tcW w:w="9972" w:type="dxa"/>
            <w:gridSpan w:val="14"/>
            <w:tcBorders>
              <w:top w:val="nil"/>
              <w:left w:val="nil"/>
              <w:bottom w:val="nil"/>
              <w:right w:val="nil"/>
            </w:tcBorders>
          </w:tcPr>
          <w:p w:rsidR="00E43283" w:rsidRPr="00E43283" w:rsidRDefault="00E43283" w:rsidP="007A72CB">
            <w:pPr>
              <w:spacing w:after="0" w:line="240" w:lineRule="atLeast"/>
              <w:rPr>
                <w:rFonts w:ascii="Calibri" w:hAnsi="Calibri"/>
                <w:color w:val="000000" w:themeColor="text1"/>
              </w:rPr>
            </w:pPr>
            <w:r w:rsidRPr="00E43283">
              <w:rPr>
                <w:rFonts w:ascii="Calibri" w:hAnsi="Calibri"/>
                <w:color w:val="000000" w:themeColor="text1"/>
              </w:rPr>
              <w:t>(введен ра</w:t>
            </w:r>
            <w:r w:rsidR="004237E4">
              <w:rPr>
                <w:rFonts w:ascii="Calibri" w:hAnsi="Calibri"/>
                <w:color w:val="000000" w:themeColor="text1"/>
              </w:rPr>
              <w:t>споряжением Правительства РФ о</w:t>
            </w:r>
            <w:r w:rsidR="004237E4" w:rsidRPr="00902F89">
              <w:t>т 26.12.2022 № 4229-р</w:t>
            </w:r>
            <w:r w:rsidRPr="00E43283">
              <w:rPr>
                <w:rFonts w:ascii="Calibri" w:hAnsi="Calibri"/>
                <w:color w:val="000000" w:themeColor="text1"/>
              </w:rPr>
              <w:t>)</w:t>
            </w:r>
          </w:p>
        </w:tc>
      </w:tr>
      <w:tr w:rsidR="007B67B3" w:rsidRPr="007B67B3" w:rsidTr="007B67B3">
        <w:trPr>
          <w:gridAfter w:val="2"/>
          <w:wAfter w:w="84" w:type="dxa"/>
          <w:trHeight w:val="2175"/>
          <w:jc w:val="center"/>
        </w:trPr>
        <w:tc>
          <w:tcPr>
            <w:tcW w:w="970" w:type="dxa"/>
            <w:gridSpan w:val="2"/>
            <w:tcBorders>
              <w:top w:val="nil"/>
              <w:left w:val="nil"/>
              <w:bottom w:val="nil"/>
              <w:right w:val="nil"/>
            </w:tcBorders>
          </w:tcPr>
          <w:p w:rsidR="007B67B3" w:rsidRPr="007B67B3" w:rsidRDefault="007B67B3" w:rsidP="007A72CB">
            <w:pPr>
              <w:spacing w:before="100" w:beforeAutospacing="1" w:after="100" w:afterAutospacing="1" w:line="240" w:lineRule="auto"/>
              <w:rPr>
                <w:rFonts w:ascii="Calibri" w:hAnsi="Calibri"/>
              </w:rPr>
            </w:pPr>
            <w:r w:rsidRPr="007B67B3">
              <w:rPr>
                <w:rFonts w:ascii="Calibri" w:hAnsi="Calibri"/>
              </w:rPr>
              <w:t>2.8.120.</w:t>
            </w:r>
          </w:p>
        </w:tc>
        <w:tc>
          <w:tcPr>
            <w:tcW w:w="2008" w:type="dxa"/>
            <w:gridSpan w:val="4"/>
            <w:tcBorders>
              <w:top w:val="nil"/>
              <w:left w:val="nil"/>
              <w:bottom w:val="nil"/>
              <w:right w:val="nil"/>
            </w:tcBorders>
          </w:tcPr>
          <w:p w:rsidR="007B67B3" w:rsidRPr="007B67B3" w:rsidRDefault="007B67B3" w:rsidP="007A72CB">
            <w:pPr>
              <w:autoSpaceDE w:val="0"/>
              <w:autoSpaceDN w:val="0"/>
              <w:adjustRightInd w:val="0"/>
              <w:spacing w:before="100" w:beforeAutospacing="1" w:after="100" w:afterAutospacing="1" w:line="240" w:lineRule="auto"/>
              <w:rPr>
                <w:rFonts w:ascii="Calibri" w:hAnsi="Calibri"/>
              </w:rPr>
            </w:pPr>
            <w:r w:rsidRPr="007B67B3">
              <w:rPr>
                <w:rFonts w:ascii="Calibri" w:hAnsi="Calibri"/>
              </w:rPr>
              <w:t>Доля учителей с минимальной требуемой квалификацией (4.с.1)</w:t>
            </w:r>
          </w:p>
        </w:tc>
        <w:tc>
          <w:tcPr>
            <w:tcW w:w="1840" w:type="dxa"/>
            <w:gridSpan w:val="2"/>
            <w:tcBorders>
              <w:top w:val="nil"/>
              <w:left w:val="nil"/>
              <w:bottom w:val="nil"/>
              <w:right w:val="nil"/>
            </w:tcBorders>
          </w:tcPr>
          <w:p w:rsidR="007B67B3" w:rsidRPr="007B67B3" w:rsidRDefault="007B67B3" w:rsidP="007A72CB">
            <w:pPr>
              <w:autoSpaceDE w:val="0"/>
              <w:autoSpaceDN w:val="0"/>
              <w:adjustRightInd w:val="0"/>
              <w:spacing w:before="100" w:beforeAutospacing="1" w:after="100" w:afterAutospacing="1" w:line="240" w:lineRule="auto"/>
              <w:rPr>
                <w:rFonts w:ascii="Calibri" w:eastAsia="Calibri" w:hAnsi="Calibri"/>
              </w:rPr>
            </w:pPr>
            <w:r w:rsidRPr="007B67B3">
              <w:rPr>
                <w:rFonts w:ascii="Calibri" w:eastAsia="Calibri" w:hAnsi="Calibri"/>
              </w:rPr>
              <w:t>Минпросвеще-ния России</w:t>
            </w:r>
          </w:p>
        </w:tc>
        <w:tc>
          <w:tcPr>
            <w:tcW w:w="1967" w:type="dxa"/>
            <w:gridSpan w:val="2"/>
            <w:tcBorders>
              <w:top w:val="nil"/>
              <w:left w:val="nil"/>
              <w:bottom w:val="nil"/>
              <w:right w:val="nil"/>
            </w:tcBorders>
          </w:tcPr>
          <w:p w:rsidR="007B67B3" w:rsidRPr="007B67B3" w:rsidRDefault="007B67B3" w:rsidP="007A72CB">
            <w:pPr>
              <w:autoSpaceDE w:val="0"/>
              <w:autoSpaceDN w:val="0"/>
              <w:adjustRightInd w:val="0"/>
              <w:spacing w:before="100" w:beforeAutospacing="1" w:after="100" w:afterAutospacing="1" w:line="240" w:lineRule="auto"/>
              <w:rPr>
                <w:rFonts w:ascii="Calibri" w:eastAsia="Calibri" w:hAnsi="Calibri"/>
              </w:rPr>
            </w:pPr>
            <w:r w:rsidRPr="007B67B3">
              <w:rPr>
                <w:rFonts w:ascii="Calibri" w:hAnsi="Calibri"/>
              </w:rPr>
              <w:t>по Российской Федерации, субъектам Российской Федерации, федеральным округам</w:t>
            </w:r>
          </w:p>
        </w:tc>
        <w:tc>
          <w:tcPr>
            <w:tcW w:w="1628" w:type="dxa"/>
            <w:gridSpan w:val="3"/>
            <w:tcBorders>
              <w:top w:val="nil"/>
              <w:left w:val="nil"/>
              <w:bottom w:val="nil"/>
              <w:right w:val="nil"/>
            </w:tcBorders>
          </w:tcPr>
          <w:p w:rsidR="007B67B3" w:rsidRPr="007B67B3" w:rsidRDefault="007B67B3" w:rsidP="007A72CB">
            <w:pPr>
              <w:autoSpaceDE w:val="0"/>
              <w:autoSpaceDN w:val="0"/>
              <w:adjustRightInd w:val="0"/>
              <w:spacing w:before="100" w:beforeAutospacing="1" w:after="100" w:afterAutospacing="1" w:line="240" w:lineRule="auto"/>
              <w:rPr>
                <w:rFonts w:ascii="Calibri" w:eastAsia="Calibri" w:hAnsi="Calibri"/>
              </w:rPr>
            </w:pPr>
            <w:r w:rsidRPr="007B67B3">
              <w:rPr>
                <w:rFonts w:ascii="Calibri" w:eastAsia="Calibri" w:hAnsi="Calibri"/>
              </w:rPr>
              <w:t>ежегодно</w:t>
            </w:r>
          </w:p>
        </w:tc>
        <w:tc>
          <w:tcPr>
            <w:tcW w:w="1559" w:type="dxa"/>
            <w:tcBorders>
              <w:top w:val="nil"/>
              <w:left w:val="nil"/>
              <w:bottom w:val="nil"/>
              <w:right w:val="nil"/>
            </w:tcBorders>
          </w:tcPr>
          <w:p w:rsidR="007B67B3" w:rsidRPr="007B67B3" w:rsidRDefault="007B67B3" w:rsidP="007A72CB">
            <w:pPr>
              <w:autoSpaceDE w:val="0"/>
              <w:autoSpaceDN w:val="0"/>
              <w:adjustRightInd w:val="0"/>
              <w:spacing w:before="100" w:beforeAutospacing="1" w:after="100" w:afterAutospacing="1" w:line="240" w:lineRule="auto"/>
              <w:jc w:val="center"/>
              <w:rPr>
                <w:rFonts w:ascii="Calibri" w:eastAsia="Calibri" w:hAnsi="Calibri"/>
              </w:rPr>
            </w:pPr>
          </w:p>
        </w:tc>
      </w:tr>
      <w:tr w:rsidR="007B67B3" w:rsidRPr="007B67B3" w:rsidTr="007B67B3">
        <w:trPr>
          <w:gridAfter w:val="2"/>
          <w:wAfter w:w="84" w:type="dxa"/>
          <w:trHeight w:val="623"/>
          <w:jc w:val="center"/>
        </w:trPr>
        <w:tc>
          <w:tcPr>
            <w:tcW w:w="970" w:type="dxa"/>
            <w:gridSpan w:val="2"/>
            <w:tcBorders>
              <w:top w:val="nil"/>
              <w:left w:val="nil"/>
              <w:bottom w:val="nil"/>
              <w:right w:val="nil"/>
            </w:tcBorders>
          </w:tcPr>
          <w:p w:rsidR="007B67B3" w:rsidRPr="007B67B3" w:rsidRDefault="007B67B3" w:rsidP="007A72CB">
            <w:pPr>
              <w:spacing w:before="100" w:beforeAutospacing="1" w:after="100" w:afterAutospacing="1" w:line="240" w:lineRule="auto"/>
              <w:jc w:val="both"/>
            </w:pPr>
          </w:p>
        </w:tc>
        <w:tc>
          <w:tcPr>
            <w:tcW w:w="2008" w:type="dxa"/>
            <w:gridSpan w:val="4"/>
            <w:tcBorders>
              <w:top w:val="nil"/>
              <w:left w:val="nil"/>
              <w:bottom w:val="nil"/>
              <w:right w:val="nil"/>
            </w:tcBorders>
          </w:tcPr>
          <w:p w:rsidR="007B67B3" w:rsidRPr="007B67B3" w:rsidRDefault="007B67B3" w:rsidP="007A72CB">
            <w:pPr>
              <w:spacing w:before="100" w:beforeAutospacing="1" w:after="100" w:afterAutospacing="1" w:line="240" w:lineRule="auto"/>
              <w:jc w:val="both"/>
            </w:pPr>
            <w:r w:rsidRPr="007B67B3">
              <w:t>дошкольное образование</w:t>
            </w:r>
          </w:p>
        </w:tc>
        <w:tc>
          <w:tcPr>
            <w:tcW w:w="1840" w:type="dxa"/>
            <w:gridSpan w:val="2"/>
            <w:tcBorders>
              <w:top w:val="nil"/>
              <w:left w:val="nil"/>
              <w:bottom w:val="nil"/>
              <w:right w:val="nil"/>
            </w:tcBorders>
          </w:tcPr>
          <w:p w:rsidR="007B67B3" w:rsidRPr="007B67B3" w:rsidRDefault="007B67B3" w:rsidP="007A72CB">
            <w:pPr>
              <w:spacing w:before="100" w:beforeAutospacing="1" w:after="100" w:afterAutospacing="1" w:line="240" w:lineRule="auto"/>
              <w:jc w:val="both"/>
              <w:rPr>
                <w:rFonts w:eastAsia="Calibri"/>
              </w:rPr>
            </w:pPr>
          </w:p>
        </w:tc>
        <w:tc>
          <w:tcPr>
            <w:tcW w:w="1967" w:type="dxa"/>
            <w:gridSpan w:val="2"/>
            <w:tcBorders>
              <w:top w:val="nil"/>
              <w:left w:val="nil"/>
              <w:bottom w:val="nil"/>
              <w:right w:val="nil"/>
            </w:tcBorders>
          </w:tcPr>
          <w:p w:rsidR="007B67B3" w:rsidRPr="007B67B3" w:rsidRDefault="007B67B3" w:rsidP="007A72CB">
            <w:pPr>
              <w:spacing w:before="100" w:beforeAutospacing="1" w:after="100" w:afterAutospacing="1" w:line="240" w:lineRule="auto"/>
              <w:jc w:val="both"/>
              <w:rPr>
                <w:rFonts w:eastAsia="Calibri"/>
              </w:rPr>
            </w:pPr>
          </w:p>
        </w:tc>
        <w:tc>
          <w:tcPr>
            <w:tcW w:w="1628" w:type="dxa"/>
            <w:gridSpan w:val="3"/>
            <w:tcBorders>
              <w:top w:val="nil"/>
              <w:left w:val="nil"/>
              <w:bottom w:val="nil"/>
              <w:right w:val="nil"/>
            </w:tcBorders>
          </w:tcPr>
          <w:p w:rsidR="007B67B3" w:rsidRPr="007B67B3" w:rsidRDefault="007B67B3" w:rsidP="007A72CB">
            <w:pPr>
              <w:spacing w:before="100" w:beforeAutospacing="1" w:after="100" w:afterAutospacing="1" w:line="240" w:lineRule="auto"/>
              <w:jc w:val="both"/>
              <w:rPr>
                <w:rFonts w:eastAsia="Calibri"/>
              </w:rPr>
            </w:pPr>
          </w:p>
        </w:tc>
        <w:tc>
          <w:tcPr>
            <w:tcW w:w="1559" w:type="dxa"/>
            <w:tcBorders>
              <w:top w:val="nil"/>
              <w:left w:val="nil"/>
              <w:bottom w:val="nil"/>
              <w:right w:val="nil"/>
            </w:tcBorders>
          </w:tcPr>
          <w:p w:rsidR="007B67B3" w:rsidRPr="007B67B3" w:rsidRDefault="007B67B3" w:rsidP="007A72CB">
            <w:pPr>
              <w:spacing w:before="100" w:beforeAutospacing="1" w:after="100" w:afterAutospacing="1" w:line="240" w:lineRule="auto"/>
              <w:jc w:val="both"/>
              <w:rPr>
                <w:rFonts w:eastAsia="Calibri"/>
              </w:rPr>
            </w:pPr>
            <w:r w:rsidRPr="007B67B3">
              <w:rPr>
                <w:rFonts w:eastAsia="Calibri"/>
              </w:rPr>
              <w:t>30 апреля</w:t>
            </w:r>
          </w:p>
        </w:tc>
      </w:tr>
      <w:tr w:rsidR="007B67B3" w:rsidRPr="007B67B3" w:rsidTr="007B67B3">
        <w:trPr>
          <w:gridAfter w:val="2"/>
          <w:wAfter w:w="84" w:type="dxa"/>
          <w:trHeight w:val="567"/>
          <w:jc w:val="center"/>
        </w:trPr>
        <w:tc>
          <w:tcPr>
            <w:tcW w:w="970" w:type="dxa"/>
            <w:gridSpan w:val="2"/>
            <w:tcBorders>
              <w:top w:val="nil"/>
              <w:left w:val="nil"/>
              <w:bottom w:val="nil"/>
              <w:right w:val="nil"/>
            </w:tcBorders>
          </w:tcPr>
          <w:p w:rsidR="007B67B3" w:rsidRPr="007B67B3" w:rsidRDefault="007B67B3" w:rsidP="007A72CB">
            <w:pPr>
              <w:spacing w:before="100" w:beforeAutospacing="1" w:after="100" w:afterAutospacing="1" w:line="240" w:lineRule="auto"/>
              <w:jc w:val="both"/>
            </w:pPr>
          </w:p>
        </w:tc>
        <w:tc>
          <w:tcPr>
            <w:tcW w:w="2008" w:type="dxa"/>
            <w:gridSpan w:val="4"/>
            <w:tcBorders>
              <w:top w:val="nil"/>
              <w:left w:val="nil"/>
              <w:bottom w:val="nil"/>
              <w:right w:val="nil"/>
            </w:tcBorders>
          </w:tcPr>
          <w:p w:rsidR="007B67B3" w:rsidRPr="007B67B3" w:rsidRDefault="007B67B3" w:rsidP="007A72CB">
            <w:pPr>
              <w:spacing w:before="100" w:beforeAutospacing="1" w:after="100" w:afterAutospacing="1" w:line="240" w:lineRule="auto"/>
              <w:jc w:val="both"/>
            </w:pPr>
            <w:r w:rsidRPr="007B67B3">
              <w:t>начальное образование</w:t>
            </w:r>
          </w:p>
        </w:tc>
        <w:tc>
          <w:tcPr>
            <w:tcW w:w="1840" w:type="dxa"/>
            <w:gridSpan w:val="2"/>
            <w:tcBorders>
              <w:top w:val="nil"/>
              <w:left w:val="nil"/>
              <w:bottom w:val="nil"/>
              <w:right w:val="nil"/>
            </w:tcBorders>
          </w:tcPr>
          <w:p w:rsidR="007B67B3" w:rsidRPr="007B67B3" w:rsidRDefault="007B67B3" w:rsidP="007A72CB">
            <w:pPr>
              <w:spacing w:before="100" w:beforeAutospacing="1" w:after="100" w:afterAutospacing="1" w:line="240" w:lineRule="auto"/>
              <w:jc w:val="both"/>
              <w:rPr>
                <w:rFonts w:eastAsia="Calibri"/>
              </w:rPr>
            </w:pPr>
          </w:p>
        </w:tc>
        <w:tc>
          <w:tcPr>
            <w:tcW w:w="1967" w:type="dxa"/>
            <w:gridSpan w:val="2"/>
            <w:tcBorders>
              <w:top w:val="nil"/>
              <w:left w:val="nil"/>
              <w:bottom w:val="nil"/>
              <w:right w:val="nil"/>
            </w:tcBorders>
          </w:tcPr>
          <w:p w:rsidR="007B67B3" w:rsidRPr="007B67B3" w:rsidRDefault="007B67B3" w:rsidP="007A72CB">
            <w:pPr>
              <w:spacing w:before="100" w:beforeAutospacing="1" w:after="100" w:afterAutospacing="1" w:line="240" w:lineRule="auto"/>
              <w:jc w:val="both"/>
              <w:rPr>
                <w:rFonts w:eastAsia="Calibri"/>
              </w:rPr>
            </w:pPr>
          </w:p>
        </w:tc>
        <w:tc>
          <w:tcPr>
            <w:tcW w:w="1628" w:type="dxa"/>
            <w:gridSpan w:val="3"/>
            <w:tcBorders>
              <w:top w:val="nil"/>
              <w:left w:val="nil"/>
              <w:bottom w:val="nil"/>
              <w:right w:val="nil"/>
            </w:tcBorders>
          </w:tcPr>
          <w:p w:rsidR="007B67B3" w:rsidRPr="007B67B3" w:rsidRDefault="007B67B3" w:rsidP="007A72CB">
            <w:pPr>
              <w:spacing w:before="100" w:beforeAutospacing="1" w:after="100" w:afterAutospacing="1" w:line="240" w:lineRule="auto"/>
              <w:jc w:val="both"/>
              <w:rPr>
                <w:rFonts w:eastAsia="Calibri"/>
              </w:rPr>
            </w:pPr>
          </w:p>
        </w:tc>
        <w:tc>
          <w:tcPr>
            <w:tcW w:w="1559" w:type="dxa"/>
            <w:tcBorders>
              <w:top w:val="nil"/>
              <w:left w:val="nil"/>
              <w:bottom w:val="nil"/>
              <w:right w:val="nil"/>
            </w:tcBorders>
          </w:tcPr>
          <w:p w:rsidR="007B67B3" w:rsidRPr="007B67B3" w:rsidRDefault="007B67B3" w:rsidP="007A72CB">
            <w:pPr>
              <w:spacing w:before="100" w:beforeAutospacing="1" w:after="100" w:afterAutospacing="1" w:line="240" w:lineRule="auto"/>
              <w:jc w:val="both"/>
              <w:rPr>
                <w:rFonts w:eastAsia="Calibri"/>
              </w:rPr>
            </w:pPr>
            <w:r w:rsidRPr="007B67B3">
              <w:rPr>
                <w:rFonts w:eastAsia="Calibri"/>
              </w:rPr>
              <w:t>25 февраля</w:t>
            </w:r>
          </w:p>
        </w:tc>
      </w:tr>
      <w:tr w:rsidR="007B67B3" w:rsidRPr="007B67B3" w:rsidTr="004237E4">
        <w:trPr>
          <w:gridAfter w:val="2"/>
          <w:wAfter w:w="84" w:type="dxa"/>
          <w:trHeight w:val="333"/>
          <w:jc w:val="center"/>
        </w:trPr>
        <w:tc>
          <w:tcPr>
            <w:tcW w:w="9972" w:type="dxa"/>
            <w:gridSpan w:val="14"/>
            <w:tcBorders>
              <w:top w:val="nil"/>
              <w:left w:val="nil"/>
              <w:bottom w:val="nil"/>
              <w:right w:val="nil"/>
            </w:tcBorders>
          </w:tcPr>
          <w:p w:rsidR="007B67B3" w:rsidRPr="007B67B3" w:rsidRDefault="007B67B3" w:rsidP="007A72CB">
            <w:pPr>
              <w:autoSpaceDE w:val="0"/>
              <w:autoSpaceDN w:val="0"/>
              <w:adjustRightInd w:val="0"/>
              <w:spacing w:before="100" w:beforeAutospacing="1" w:after="100" w:afterAutospacing="1" w:line="240" w:lineRule="auto"/>
              <w:rPr>
                <w:rFonts w:ascii="Calibri" w:eastAsia="Calibri" w:hAnsi="Calibri"/>
              </w:rPr>
            </w:pPr>
            <w:r w:rsidRPr="007B67B3">
              <w:rPr>
                <w:rFonts w:ascii="Calibri" w:eastAsia="Calibri" w:hAnsi="Calibri"/>
              </w:rPr>
              <w:t>(введен ра</w:t>
            </w:r>
            <w:r w:rsidR="004237E4">
              <w:rPr>
                <w:rFonts w:ascii="Calibri" w:eastAsia="Calibri" w:hAnsi="Calibri"/>
              </w:rPr>
              <w:t>споряжением Правительства РФ от</w:t>
            </w:r>
            <w:r w:rsidR="004237E4" w:rsidRPr="00902F89">
              <w:t xml:space="preserve"> 26.12.2022 № </w:t>
            </w:r>
            <w:r w:rsidR="004237E4" w:rsidRPr="004237E4">
              <w:t>4229-р</w:t>
            </w:r>
            <w:r w:rsidRPr="004237E4">
              <w:rPr>
                <w:rFonts w:ascii="Calibri" w:eastAsia="Calibri" w:hAnsi="Calibri"/>
              </w:rPr>
              <w:t>)</w:t>
            </w:r>
          </w:p>
        </w:tc>
      </w:tr>
      <w:tr w:rsidR="007B67B3" w:rsidRPr="007B67B3" w:rsidTr="007B67B3">
        <w:trPr>
          <w:gridAfter w:val="2"/>
          <w:wAfter w:w="84" w:type="dxa"/>
          <w:trHeight w:val="567"/>
          <w:jc w:val="center"/>
        </w:trPr>
        <w:tc>
          <w:tcPr>
            <w:tcW w:w="970" w:type="dxa"/>
            <w:gridSpan w:val="2"/>
            <w:tcBorders>
              <w:top w:val="nil"/>
              <w:left w:val="nil"/>
              <w:bottom w:val="nil"/>
              <w:right w:val="nil"/>
            </w:tcBorders>
          </w:tcPr>
          <w:p w:rsidR="007B67B3" w:rsidRPr="007B67B3" w:rsidRDefault="007B67B3" w:rsidP="007A72CB">
            <w:pPr>
              <w:spacing w:before="100" w:beforeAutospacing="1" w:after="100" w:afterAutospacing="1" w:line="240" w:lineRule="auto"/>
              <w:rPr>
                <w:rFonts w:ascii="Calibri" w:hAnsi="Calibri"/>
              </w:rPr>
            </w:pPr>
            <w:r w:rsidRPr="007B67B3">
              <w:rPr>
                <w:rFonts w:ascii="Calibri" w:hAnsi="Calibri"/>
              </w:rPr>
              <w:t>2.8.121.</w:t>
            </w:r>
          </w:p>
        </w:tc>
        <w:tc>
          <w:tcPr>
            <w:tcW w:w="2008" w:type="dxa"/>
            <w:gridSpan w:val="4"/>
            <w:tcBorders>
              <w:top w:val="nil"/>
              <w:left w:val="nil"/>
              <w:bottom w:val="nil"/>
              <w:right w:val="nil"/>
            </w:tcBorders>
          </w:tcPr>
          <w:p w:rsidR="007B67B3" w:rsidRPr="007B67B3" w:rsidRDefault="007B67B3" w:rsidP="007A72CB">
            <w:pPr>
              <w:autoSpaceDE w:val="0"/>
              <w:autoSpaceDN w:val="0"/>
              <w:adjustRightInd w:val="0"/>
              <w:spacing w:before="100" w:beforeAutospacing="1" w:after="100" w:afterAutospacing="1" w:line="240" w:lineRule="auto"/>
              <w:rPr>
                <w:rFonts w:ascii="Calibri" w:hAnsi="Calibri"/>
              </w:rPr>
            </w:pPr>
            <w:r w:rsidRPr="007B67B3">
              <w:rPr>
                <w:rFonts w:ascii="Calibri" w:hAnsi="Calibri"/>
              </w:rPr>
              <w:t>Доля малых предприятий в совокупном объеме продукции обрабатывающих производств (9.3.1)</w:t>
            </w:r>
          </w:p>
        </w:tc>
        <w:tc>
          <w:tcPr>
            <w:tcW w:w="1840" w:type="dxa"/>
            <w:gridSpan w:val="2"/>
            <w:tcBorders>
              <w:top w:val="nil"/>
              <w:left w:val="nil"/>
              <w:bottom w:val="nil"/>
              <w:right w:val="nil"/>
            </w:tcBorders>
          </w:tcPr>
          <w:p w:rsidR="007B67B3" w:rsidRPr="007B67B3" w:rsidRDefault="007B67B3" w:rsidP="007A72CB">
            <w:pPr>
              <w:autoSpaceDE w:val="0"/>
              <w:autoSpaceDN w:val="0"/>
              <w:adjustRightInd w:val="0"/>
              <w:spacing w:before="100" w:beforeAutospacing="1" w:after="100" w:afterAutospacing="1" w:line="240" w:lineRule="auto"/>
              <w:rPr>
                <w:rFonts w:ascii="Calibri" w:eastAsia="Calibri" w:hAnsi="Calibri"/>
              </w:rPr>
            </w:pPr>
            <w:r w:rsidRPr="007B67B3">
              <w:rPr>
                <w:rFonts w:ascii="Calibri" w:eastAsia="Calibri" w:hAnsi="Calibri"/>
              </w:rPr>
              <w:t>Росстат</w:t>
            </w:r>
          </w:p>
        </w:tc>
        <w:tc>
          <w:tcPr>
            <w:tcW w:w="1967" w:type="dxa"/>
            <w:gridSpan w:val="2"/>
            <w:tcBorders>
              <w:top w:val="nil"/>
              <w:left w:val="nil"/>
              <w:bottom w:val="nil"/>
              <w:right w:val="nil"/>
            </w:tcBorders>
          </w:tcPr>
          <w:p w:rsidR="007B67B3" w:rsidRPr="007B67B3" w:rsidRDefault="007B67B3" w:rsidP="007A72CB">
            <w:pPr>
              <w:autoSpaceDE w:val="0"/>
              <w:autoSpaceDN w:val="0"/>
              <w:adjustRightInd w:val="0"/>
              <w:spacing w:before="100" w:beforeAutospacing="1" w:after="100" w:afterAutospacing="1" w:line="240" w:lineRule="auto"/>
              <w:rPr>
                <w:rFonts w:ascii="Calibri" w:eastAsia="Calibri" w:hAnsi="Calibri"/>
              </w:rPr>
            </w:pPr>
            <w:r w:rsidRPr="007B67B3">
              <w:rPr>
                <w:rFonts w:ascii="Calibri" w:eastAsia="Calibri" w:hAnsi="Calibri"/>
              </w:rPr>
              <w:t>по Российской Федерации</w:t>
            </w:r>
          </w:p>
        </w:tc>
        <w:tc>
          <w:tcPr>
            <w:tcW w:w="1628" w:type="dxa"/>
            <w:gridSpan w:val="3"/>
            <w:tcBorders>
              <w:top w:val="nil"/>
              <w:left w:val="nil"/>
              <w:bottom w:val="nil"/>
              <w:right w:val="nil"/>
            </w:tcBorders>
          </w:tcPr>
          <w:p w:rsidR="007B67B3" w:rsidRPr="007B67B3" w:rsidRDefault="007B67B3" w:rsidP="007A72CB">
            <w:pPr>
              <w:autoSpaceDE w:val="0"/>
              <w:autoSpaceDN w:val="0"/>
              <w:adjustRightInd w:val="0"/>
              <w:spacing w:before="100" w:beforeAutospacing="1" w:after="100" w:afterAutospacing="1" w:line="240" w:lineRule="auto"/>
              <w:rPr>
                <w:rFonts w:ascii="Calibri" w:eastAsia="Calibri" w:hAnsi="Calibri"/>
              </w:rPr>
            </w:pPr>
            <w:r w:rsidRPr="007B67B3">
              <w:rPr>
                <w:rFonts w:ascii="Calibri" w:eastAsia="Calibri" w:hAnsi="Calibri"/>
              </w:rPr>
              <w:t>ежегодно</w:t>
            </w:r>
          </w:p>
        </w:tc>
        <w:tc>
          <w:tcPr>
            <w:tcW w:w="1559" w:type="dxa"/>
            <w:tcBorders>
              <w:top w:val="nil"/>
              <w:left w:val="nil"/>
              <w:bottom w:val="nil"/>
              <w:right w:val="nil"/>
            </w:tcBorders>
          </w:tcPr>
          <w:p w:rsidR="007B67B3" w:rsidRPr="007B67B3" w:rsidRDefault="007B67B3" w:rsidP="007A72CB">
            <w:pPr>
              <w:autoSpaceDE w:val="0"/>
              <w:autoSpaceDN w:val="0"/>
              <w:adjustRightInd w:val="0"/>
              <w:spacing w:before="100" w:beforeAutospacing="1" w:after="100" w:afterAutospacing="1" w:line="240" w:lineRule="auto"/>
              <w:rPr>
                <w:rFonts w:ascii="Calibri" w:eastAsia="Calibri" w:hAnsi="Calibri"/>
              </w:rPr>
            </w:pPr>
            <w:r w:rsidRPr="007B67B3">
              <w:rPr>
                <w:rFonts w:ascii="Calibri" w:eastAsia="Calibri" w:hAnsi="Calibri"/>
              </w:rPr>
              <w:t>30 апреля</w:t>
            </w:r>
          </w:p>
        </w:tc>
      </w:tr>
      <w:tr w:rsidR="00607B4B" w:rsidRPr="007B67B3" w:rsidTr="007B67B3">
        <w:trPr>
          <w:gridAfter w:val="2"/>
          <w:wAfter w:w="84" w:type="dxa"/>
          <w:trHeight w:val="567"/>
          <w:jc w:val="center"/>
        </w:trPr>
        <w:tc>
          <w:tcPr>
            <w:tcW w:w="970" w:type="dxa"/>
            <w:gridSpan w:val="2"/>
            <w:tcBorders>
              <w:top w:val="nil"/>
              <w:left w:val="nil"/>
              <w:bottom w:val="nil"/>
              <w:right w:val="nil"/>
            </w:tcBorders>
          </w:tcPr>
          <w:p w:rsidR="00607B4B" w:rsidRPr="007B67B3" w:rsidRDefault="00607B4B" w:rsidP="007A72CB">
            <w:pPr>
              <w:spacing w:before="100" w:beforeAutospacing="1" w:after="100" w:afterAutospacing="1" w:line="240" w:lineRule="auto"/>
              <w:rPr>
                <w:rFonts w:ascii="Calibri" w:hAnsi="Calibri"/>
              </w:rPr>
            </w:pPr>
          </w:p>
        </w:tc>
        <w:tc>
          <w:tcPr>
            <w:tcW w:w="2008" w:type="dxa"/>
            <w:gridSpan w:val="4"/>
            <w:tcBorders>
              <w:top w:val="nil"/>
              <w:left w:val="nil"/>
              <w:bottom w:val="nil"/>
              <w:right w:val="nil"/>
            </w:tcBorders>
          </w:tcPr>
          <w:p w:rsidR="00607B4B" w:rsidRPr="00E039DD" w:rsidRDefault="00607B4B" w:rsidP="008862CA">
            <w:pPr>
              <w:pStyle w:val="ConsPlusNormal"/>
            </w:pPr>
            <w:r>
              <w:t>д</w:t>
            </w:r>
            <w:r w:rsidRPr="00E039DD">
              <w:t>оля</w:t>
            </w:r>
            <w:r>
              <w:t xml:space="preserve"> малых предприятий в совокупном объеме продукции обрабатывающих производств по субъектам Российской Федерации</w:t>
            </w:r>
          </w:p>
        </w:tc>
        <w:tc>
          <w:tcPr>
            <w:tcW w:w="1840" w:type="dxa"/>
            <w:gridSpan w:val="2"/>
            <w:tcBorders>
              <w:top w:val="nil"/>
              <w:left w:val="nil"/>
              <w:bottom w:val="nil"/>
              <w:right w:val="nil"/>
            </w:tcBorders>
          </w:tcPr>
          <w:p w:rsidR="00607B4B" w:rsidRPr="00E039DD" w:rsidRDefault="00607B4B" w:rsidP="008862CA">
            <w:pPr>
              <w:pStyle w:val="ConsPlusNormal"/>
            </w:pPr>
          </w:p>
        </w:tc>
        <w:tc>
          <w:tcPr>
            <w:tcW w:w="1967" w:type="dxa"/>
            <w:gridSpan w:val="2"/>
            <w:tcBorders>
              <w:top w:val="nil"/>
              <w:left w:val="nil"/>
              <w:bottom w:val="nil"/>
              <w:right w:val="nil"/>
            </w:tcBorders>
          </w:tcPr>
          <w:p w:rsidR="00607B4B" w:rsidRPr="00E039DD" w:rsidRDefault="00607B4B" w:rsidP="008862CA">
            <w:pPr>
              <w:pStyle w:val="ConsPlusNormal"/>
            </w:pPr>
            <w:r w:rsidRPr="00E039DD">
              <w:t>по Российской Федерации, субъектам Российской Федерации, федеральным округам</w:t>
            </w:r>
          </w:p>
        </w:tc>
        <w:tc>
          <w:tcPr>
            <w:tcW w:w="1628" w:type="dxa"/>
            <w:gridSpan w:val="3"/>
            <w:tcBorders>
              <w:top w:val="nil"/>
              <w:left w:val="nil"/>
              <w:bottom w:val="nil"/>
              <w:right w:val="nil"/>
            </w:tcBorders>
          </w:tcPr>
          <w:p w:rsidR="00607B4B" w:rsidRPr="00E039DD" w:rsidRDefault="00607B4B" w:rsidP="008862CA">
            <w:pPr>
              <w:pStyle w:val="ConsPlusNormal"/>
            </w:pPr>
            <w:r w:rsidRPr="00E039DD">
              <w:t>ежегодно</w:t>
            </w:r>
          </w:p>
        </w:tc>
        <w:tc>
          <w:tcPr>
            <w:tcW w:w="1559" w:type="dxa"/>
            <w:tcBorders>
              <w:top w:val="nil"/>
              <w:left w:val="nil"/>
              <w:bottom w:val="nil"/>
              <w:right w:val="nil"/>
            </w:tcBorders>
          </w:tcPr>
          <w:p w:rsidR="00607B4B" w:rsidRPr="00E039DD" w:rsidRDefault="00607B4B" w:rsidP="008862CA">
            <w:pPr>
              <w:pStyle w:val="ConsPlusNormal"/>
            </w:pPr>
            <w:r w:rsidRPr="00E039DD">
              <w:t>30 апреля</w:t>
            </w:r>
          </w:p>
        </w:tc>
      </w:tr>
      <w:tr w:rsidR="00523C43" w:rsidRPr="007B67B3" w:rsidTr="004237E4">
        <w:trPr>
          <w:gridAfter w:val="2"/>
          <w:wAfter w:w="84" w:type="dxa"/>
          <w:trHeight w:val="98"/>
          <w:jc w:val="center"/>
        </w:trPr>
        <w:tc>
          <w:tcPr>
            <w:tcW w:w="9972" w:type="dxa"/>
            <w:gridSpan w:val="14"/>
            <w:tcBorders>
              <w:top w:val="nil"/>
              <w:left w:val="nil"/>
              <w:bottom w:val="nil"/>
              <w:right w:val="nil"/>
            </w:tcBorders>
          </w:tcPr>
          <w:p w:rsidR="00523C43" w:rsidRDefault="00D26D6C">
            <w:r w:rsidRPr="00CE65B2">
              <w:rPr>
                <w:sz w:val="21"/>
                <w:szCs w:val="21"/>
              </w:rPr>
              <w:t xml:space="preserve">(в ред. </w:t>
            </w:r>
            <w:hyperlink r:id="rId876"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3D3B26" w:rsidRPr="003D3B26" w:rsidTr="007B67B3">
        <w:trPr>
          <w:gridAfter w:val="2"/>
          <w:wAfter w:w="84" w:type="dxa"/>
          <w:trHeight w:val="567"/>
          <w:jc w:val="center"/>
        </w:trPr>
        <w:tc>
          <w:tcPr>
            <w:tcW w:w="970" w:type="dxa"/>
            <w:gridSpan w:val="2"/>
            <w:tcBorders>
              <w:top w:val="nil"/>
              <w:left w:val="nil"/>
              <w:bottom w:val="nil"/>
              <w:right w:val="nil"/>
            </w:tcBorders>
          </w:tcPr>
          <w:p w:rsidR="003D3B26" w:rsidRPr="003D3B26" w:rsidRDefault="003D3B26" w:rsidP="00D26D6C">
            <w:pPr>
              <w:spacing w:before="100" w:beforeAutospacing="1" w:after="100" w:afterAutospacing="1" w:line="240" w:lineRule="auto"/>
              <w:rPr>
                <w:rFonts w:ascii="Calibri" w:hAnsi="Calibri"/>
              </w:rPr>
            </w:pPr>
            <w:r w:rsidRPr="003D3B26">
              <w:rPr>
                <w:rFonts w:ascii="Calibri" w:hAnsi="Calibri"/>
              </w:rPr>
              <w:t>2.8.122.</w:t>
            </w:r>
          </w:p>
        </w:tc>
        <w:tc>
          <w:tcPr>
            <w:tcW w:w="2008" w:type="dxa"/>
            <w:gridSpan w:val="4"/>
            <w:tcBorders>
              <w:top w:val="nil"/>
              <w:left w:val="nil"/>
              <w:bottom w:val="nil"/>
              <w:right w:val="nil"/>
            </w:tcBorders>
          </w:tcPr>
          <w:p w:rsidR="003D3B26" w:rsidRPr="003D3B26" w:rsidRDefault="003D3B26" w:rsidP="00D26D6C">
            <w:pPr>
              <w:autoSpaceDE w:val="0"/>
              <w:autoSpaceDN w:val="0"/>
              <w:adjustRightInd w:val="0"/>
              <w:spacing w:before="100" w:beforeAutospacing="1" w:after="100" w:afterAutospacing="1" w:line="240" w:lineRule="auto"/>
              <w:rPr>
                <w:rFonts w:ascii="Calibri" w:hAnsi="Calibri"/>
              </w:rPr>
            </w:pPr>
            <w:r w:rsidRPr="003D3B26">
              <w:rPr>
                <w:rFonts w:ascii="Calibri" w:hAnsi="Calibri"/>
              </w:rPr>
              <w:t>Внедрение стандартных методов учета в целях отслеживания экономических и экологических характеристик устойчивости туризма (12.</w:t>
            </w:r>
            <w:r w:rsidRPr="003D3B26">
              <w:rPr>
                <w:rFonts w:ascii="Calibri" w:hAnsi="Calibri"/>
                <w:lang w:val="en-US"/>
              </w:rPr>
              <w:t>b</w:t>
            </w:r>
            <w:r w:rsidRPr="003D3B26">
              <w:rPr>
                <w:rFonts w:ascii="Calibri" w:hAnsi="Calibri"/>
              </w:rPr>
              <w:t>.1)</w:t>
            </w:r>
          </w:p>
        </w:tc>
        <w:tc>
          <w:tcPr>
            <w:tcW w:w="1840" w:type="dxa"/>
            <w:gridSpan w:val="2"/>
            <w:tcBorders>
              <w:top w:val="nil"/>
              <w:left w:val="nil"/>
              <w:bottom w:val="nil"/>
              <w:right w:val="nil"/>
            </w:tcBorders>
          </w:tcPr>
          <w:p w:rsidR="003D3B26" w:rsidRPr="003D3B26" w:rsidRDefault="003D3B26" w:rsidP="00D26D6C">
            <w:pPr>
              <w:autoSpaceDE w:val="0"/>
              <w:autoSpaceDN w:val="0"/>
              <w:adjustRightInd w:val="0"/>
              <w:spacing w:before="100" w:beforeAutospacing="1" w:after="100" w:afterAutospacing="1" w:line="240" w:lineRule="auto"/>
              <w:rPr>
                <w:rFonts w:ascii="Calibri" w:eastAsia="Calibri" w:hAnsi="Calibri"/>
              </w:rPr>
            </w:pPr>
            <w:r w:rsidRPr="003D3B26">
              <w:rPr>
                <w:rFonts w:ascii="Calibri" w:eastAsia="Calibri" w:hAnsi="Calibri"/>
              </w:rPr>
              <w:t>Росстат</w:t>
            </w:r>
          </w:p>
        </w:tc>
        <w:tc>
          <w:tcPr>
            <w:tcW w:w="1967" w:type="dxa"/>
            <w:gridSpan w:val="2"/>
            <w:tcBorders>
              <w:top w:val="nil"/>
              <w:left w:val="nil"/>
              <w:bottom w:val="nil"/>
              <w:right w:val="nil"/>
            </w:tcBorders>
          </w:tcPr>
          <w:p w:rsidR="003D3B26" w:rsidRPr="003D3B26" w:rsidRDefault="003D3B26" w:rsidP="00D26D6C">
            <w:pPr>
              <w:autoSpaceDE w:val="0"/>
              <w:autoSpaceDN w:val="0"/>
              <w:adjustRightInd w:val="0"/>
              <w:spacing w:before="100" w:beforeAutospacing="1" w:after="100" w:afterAutospacing="1" w:line="240" w:lineRule="auto"/>
              <w:rPr>
                <w:rFonts w:ascii="Calibri" w:eastAsia="Calibri" w:hAnsi="Calibri"/>
              </w:rPr>
            </w:pPr>
            <w:r w:rsidRPr="003D3B26">
              <w:rPr>
                <w:rFonts w:ascii="Calibri" w:eastAsia="Calibri" w:hAnsi="Calibri"/>
              </w:rPr>
              <w:t>по Российской Федерации</w:t>
            </w:r>
          </w:p>
        </w:tc>
        <w:tc>
          <w:tcPr>
            <w:tcW w:w="1628" w:type="dxa"/>
            <w:gridSpan w:val="3"/>
            <w:tcBorders>
              <w:top w:val="nil"/>
              <w:left w:val="nil"/>
              <w:bottom w:val="nil"/>
              <w:right w:val="nil"/>
            </w:tcBorders>
          </w:tcPr>
          <w:p w:rsidR="003D3B26" w:rsidRPr="003D3B26" w:rsidRDefault="003D3B26" w:rsidP="00D26D6C">
            <w:pPr>
              <w:autoSpaceDE w:val="0"/>
              <w:autoSpaceDN w:val="0"/>
              <w:adjustRightInd w:val="0"/>
              <w:spacing w:before="100" w:beforeAutospacing="1" w:after="100" w:afterAutospacing="1" w:line="240" w:lineRule="auto"/>
              <w:rPr>
                <w:rFonts w:ascii="Calibri" w:eastAsia="Calibri" w:hAnsi="Calibri"/>
              </w:rPr>
            </w:pPr>
            <w:r w:rsidRPr="003D3B26">
              <w:rPr>
                <w:rFonts w:ascii="Calibri" w:eastAsia="Calibri" w:hAnsi="Calibri"/>
              </w:rPr>
              <w:t>ежегодно</w:t>
            </w:r>
          </w:p>
        </w:tc>
        <w:tc>
          <w:tcPr>
            <w:tcW w:w="1559" w:type="dxa"/>
            <w:tcBorders>
              <w:top w:val="nil"/>
              <w:left w:val="nil"/>
              <w:bottom w:val="nil"/>
              <w:right w:val="nil"/>
            </w:tcBorders>
          </w:tcPr>
          <w:p w:rsidR="003D3B26" w:rsidRPr="003D3B26" w:rsidRDefault="003D3B26" w:rsidP="00D26D6C">
            <w:pPr>
              <w:autoSpaceDE w:val="0"/>
              <w:autoSpaceDN w:val="0"/>
              <w:adjustRightInd w:val="0"/>
              <w:spacing w:before="100" w:beforeAutospacing="1" w:after="100" w:afterAutospacing="1" w:line="240" w:lineRule="auto"/>
              <w:rPr>
                <w:rFonts w:ascii="Calibri" w:eastAsia="Calibri" w:hAnsi="Calibri"/>
              </w:rPr>
            </w:pPr>
            <w:r w:rsidRPr="003D3B26">
              <w:rPr>
                <w:rFonts w:ascii="Calibri" w:eastAsia="Calibri" w:hAnsi="Calibri"/>
              </w:rPr>
              <w:t>1 апреля</w:t>
            </w:r>
          </w:p>
        </w:tc>
      </w:tr>
      <w:tr w:rsidR="003D3B26" w:rsidRPr="007B67B3" w:rsidTr="004237E4">
        <w:trPr>
          <w:gridAfter w:val="2"/>
          <w:wAfter w:w="84" w:type="dxa"/>
          <w:trHeight w:val="27"/>
          <w:jc w:val="center"/>
        </w:trPr>
        <w:tc>
          <w:tcPr>
            <w:tcW w:w="9972" w:type="dxa"/>
            <w:gridSpan w:val="14"/>
            <w:tcBorders>
              <w:top w:val="nil"/>
              <w:left w:val="nil"/>
              <w:bottom w:val="nil"/>
              <w:right w:val="nil"/>
            </w:tcBorders>
          </w:tcPr>
          <w:p w:rsidR="003D3B26" w:rsidRPr="007B67B3" w:rsidRDefault="003D3B26" w:rsidP="007A72CB">
            <w:pPr>
              <w:autoSpaceDE w:val="0"/>
              <w:autoSpaceDN w:val="0"/>
              <w:adjustRightInd w:val="0"/>
              <w:spacing w:before="100" w:beforeAutospacing="1" w:after="100" w:afterAutospacing="1" w:line="240" w:lineRule="auto"/>
              <w:rPr>
                <w:rFonts w:ascii="Calibri" w:eastAsia="Calibri" w:hAnsi="Calibri"/>
              </w:rPr>
            </w:pPr>
            <w:r>
              <w:rPr>
                <w:rFonts w:ascii="Calibri" w:eastAsia="Calibri" w:hAnsi="Calibri"/>
              </w:rPr>
              <w:t>(</w:t>
            </w:r>
            <w:r w:rsidRPr="003D3B26">
              <w:rPr>
                <w:rFonts w:ascii="Calibri" w:eastAsia="Calibri" w:hAnsi="Calibri"/>
              </w:rPr>
              <w:t>введен ра</w:t>
            </w:r>
            <w:r w:rsidR="004237E4">
              <w:rPr>
                <w:rFonts w:ascii="Calibri" w:eastAsia="Calibri" w:hAnsi="Calibri"/>
              </w:rPr>
              <w:t>споряжением Правительства РФ от</w:t>
            </w:r>
            <w:r w:rsidR="004237E4" w:rsidRPr="00902F89">
              <w:t xml:space="preserve"> 26.12.2022 № </w:t>
            </w:r>
            <w:r w:rsidR="004237E4" w:rsidRPr="004237E4">
              <w:t>4229-р</w:t>
            </w:r>
            <w:r w:rsidRPr="004237E4">
              <w:rPr>
                <w:rFonts w:ascii="Calibri" w:eastAsia="Calibri" w:hAnsi="Calibri"/>
              </w:rPr>
              <w:t>)</w:t>
            </w:r>
          </w:p>
        </w:tc>
      </w:tr>
      <w:tr w:rsidR="003D3B26" w:rsidRPr="007B67B3" w:rsidTr="007B67B3">
        <w:trPr>
          <w:gridAfter w:val="2"/>
          <w:wAfter w:w="84" w:type="dxa"/>
          <w:trHeight w:val="567"/>
          <w:jc w:val="center"/>
        </w:trPr>
        <w:tc>
          <w:tcPr>
            <w:tcW w:w="970" w:type="dxa"/>
            <w:gridSpan w:val="2"/>
            <w:tcBorders>
              <w:top w:val="nil"/>
              <w:left w:val="nil"/>
              <w:bottom w:val="nil"/>
              <w:right w:val="nil"/>
            </w:tcBorders>
          </w:tcPr>
          <w:p w:rsidR="003D3B26" w:rsidRPr="003D3B26" w:rsidRDefault="003D3B26" w:rsidP="007A72CB">
            <w:pPr>
              <w:spacing w:before="100" w:beforeAutospacing="1" w:after="100" w:afterAutospacing="1" w:line="240" w:lineRule="auto"/>
              <w:rPr>
                <w:rFonts w:ascii="Calibri" w:hAnsi="Calibri"/>
              </w:rPr>
            </w:pPr>
            <w:r w:rsidRPr="003D3B26">
              <w:rPr>
                <w:rFonts w:ascii="Calibri" w:hAnsi="Calibri"/>
              </w:rPr>
              <w:t>2.8.123.</w:t>
            </w:r>
          </w:p>
        </w:tc>
        <w:tc>
          <w:tcPr>
            <w:tcW w:w="2008" w:type="dxa"/>
            <w:gridSpan w:val="4"/>
            <w:tcBorders>
              <w:top w:val="nil"/>
              <w:left w:val="nil"/>
              <w:bottom w:val="nil"/>
              <w:right w:val="nil"/>
            </w:tcBorders>
          </w:tcPr>
          <w:p w:rsidR="003D3B26" w:rsidRPr="003D3B26" w:rsidRDefault="003D3B26" w:rsidP="007A72CB">
            <w:pPr>
              <w:autoSpaceDE w:val="0"/>
              <w:autoSpaceDN w:val="0"/>
              <w:adjustRightInd w:val="0"/>
              <w:spacing w:before="100" w:beforeAutospacing="1" w:after="100" w:afterAutospacing="1" w:line="240" w:lineRule="auto"/>
              <w:rPr>
                <w:rFonts w:ascii="Calibri" w:hAnsi="Calibri"/>
              </w:rPr>
            </w:pPr>
            <w:r w:rsidRPr="003D3B26">
              <w:rPr>
                <w:rFonts w:ascii="Calibri" w:hAnsi="Calibri"/>
              </w:rPr>
              <w:t xml:space="preserve">Число лиц, потерпевших от преступлений, направленных на умышленное причинение смерти или тяжкого вреда здоровью </w:t>
            </w:r>
            <w:r w:rsidR="004A5E0D">
              <w:rPr>
                <w:rFonts w:ascii="Calibri" w:hAnsi="Calibri"/>
              </w:rPr>
              <w:t xml:space="preserve">и повлекших гибель потерпевшего </w:t>
            </w:r>
            <w:r w:rsidRPr="003D3B26">
              <w:rPr>
                <w:rFonts w:ascii="Calibri" w:hAnsi="Calibri"/>
              </w:rPr>
              <w:t>(16.1.1)</w:t>
            </w:r>
          </w:p>
        </w:tc>
        <w:tc>
          <w:tcPr>
            <w:tcW w:w="1840" w:type="dxa"/>
            <w:gridSpan w:val="2"/>
            <w:tcBorders>
              <w:top w:val="nil"/>
              <w:left w:val="nil"/>
              <w:bottom w:val="nil"/>
              <w:right w:val="nil"/>
            </w:tcBorders>
          </w:tcPr>
          <w:p w:rsidR="003D3B26" w:rsidRPr="003D3B26" w:rsidRDefault="003D3B26" w:rsidP="007A72CB">
            <w:pPr>
              <w:autoSpaceDE w:val="0"/>
              <w:autoSpaceDN w:val="0"/>
              <w:adjustRightInd w:val="0"/>
              <w:spacing w:before="100" w:beforeAutospacing="1" w:after="100" w:afterAutospacing="1" w:line="240" w:lineRule="auto"/>
              <w:rPr>
                <w:rFonts w:ascii="Calibri" w:eastAsia="Calibri" w:hAnsi="Calibri"/>
              </w:rPr>
            </w:pPr>
            <w:r w:rsidRPr="003D3B26">
              <w:rPr>
                <w:rFonts w:ascii="Calibri" w:eastAsia="Calibri" w:hAnsi="Calibri"/>
              </w:rPr>
              <w:t>МВД России</w:t>
            </w:r>
          </w:p>
        </w:tc>
        <w:tc>
          <w:tcPr>
            <w:tcW w:w="1967" w:type="dxa"/>
            <w:gridSpan w:val="2"/>
            <w:tcBorders>
              <w:top w:val="nil"/>
              <w:left w:val="nil"/>
              <w:bottom w:val="nil"/>
              <w:right w:val="nil"/>
            </w:tcBorders>
          </w:tcPr>
          <w:p w:rsidR="003D3B26" w:rsidRPr="003D3B26" w:rsidRDefault="003D3B26" w:rsidP="007A72CB">
            <w:pPr>
              <w:autoSpaceDE w:val="0"/>
              <w:autoSpaceDN w:val="0"/>
              <w:adjustRightInd w:val="0"/>
              <w:spacing w:before="100" w:beforeAutospacing="1" w:after="100" w:afterAutospacing="1" w:line="240" w:lineRule="auto"/>
              <w:rPr>
                <w:rFonts w:ascii="Calibri" w:eastAsia="Calibri" w:hAnsi="Calibri"/>
              </w:rPr>
            </w:pPr>
            <w:r w:rsidRPr="003D3B26">
              <w:rPr>
                <w:rFonts w:ascii="Calibri" w:eastAsia="Calibri" w:hAnsi="Calibri"/>
              </w:rPr>
              <w:t>по Российской Федерации, субъектам Российской Федерации, федеральным округам</w:t>
            </w:r>
          </w:p>
        </w:tc>
        <w:tc>
          <w:tcPr>
            <w:tcW w:w="1628" w:type="dxa"/>
            <w:gridSpan w:val="3"/>
            <w:tcBorders>
              <w:top w:val="nil"/>
              <w:left w:val="nil"/>
              <w:bottom w:val="nil"/>
              <w:right w:val="nil"/>
            </w:tcBorders>
          </w:tcPr>
          <w:p w:rsidR="003D3B26" w:rsidRPr="003D3B26" w:rsidRDefault="003D3B26" w:rsidP="007A72CB">
            <w:pPr>
              <w:autoSpaceDE w:val="0"/>
              <w:autoSpaceDN w:val="0"/>
              <w:adjustRightInd w:val="0"/>
              <w:spacing w:before="100" w:beforeAutospacing="1" w:after="100" w:afterAutospacing="1" w:line="240" w:lineRule="auto"/>
              <w:rPr>
                <w:rFonts w:ascii="Calibri" w:eastAsia="Calibri" w:hAnsi="Calibri"/>
              </w:rPr>
            </w:pPr>
            <w:r w:rsidRPr="003D3B26">
              <w:rPr>
                <w:rFonts w:ascii="Calibri" w:eastAsia="Calibri" w:hAnsi="Calibri"/>
              </w:rPr>
              <w:t>ежегодно</w:t>
            </w:r>
          </w:p>
        </w:tc>
        <w:tc>
          <w:tcPr>
            <w:tcW w:w="1559" w:type="dxa"/>
            <w:tcBorders>
              <w:top w:val="nil"/>
              <w:left w:val="nil"/>
              <w:bottom w:val="nil"/>
              <w:right w:val="nil"/>
            </w:tcBorders>
          </w:tcPr>
          <w:p w:rsidR="003D3B26" w:rsidRPr="003D3B26" w:rsidRDefault="003D3B26" w:rsidP="007A72CB">
            <w:pPr>
              <w:autoSpaceDE w:val="0"/>
              <w:autoSpaceDN w:val="0"/>
              <w:adjustRightInd w:val="0"/>
              <w:spacing w:before="100" w:beforeAutospacing="1" w:after="100" w:afterAutospacing="1" w:line="240" w:lineRule="auto"/>
              <w:rPr>
                <w:rFonts w:ascii="Calibri" w:eastAsia="Calibri" w:hAnsi="Calibri"/>
              </w:rPr>
            </w:pPr>
            <w:r w:rsidRPr="003D3B26">
              <w:rPr>
                <w:rFonts w:ascii="Calibri" w:eastAsia="Calibri" w:hAnsi="Calibri"/>
              </w:rPr>
              <w:t>3 марта</w:t>
            </w:r>
          </w:p>
        </w:tc>
      </w:tr>
      <w:tr w:rsidR="003D3B26" w:rsidRPr="007B67B3" w:rsidTr="004237E4">
        <w:trPr>
          <w:gridAfter w:val="2"/>
          <w:wAfter w:w="84" w:type="dxa"/>
          <w:trHeight w:val="136"/>
          <w:jc w:val="center"/>
        </w:trPr>
        <w:tc>
          <w:tcPr>
            <w:tcW w:w="9972" w:type="dxa"/>
            <w:gridSpan w:val="14"/>
            <w:tcBorders>
              <w:top w:val="nil"/>
              <w:left w:val="nil"/>
              <w:bottom w:val="nil"/>
              <w:right w:val="nil"/>
            </w:tcBorders>
          </w:tcPr>
          <w:p w:rsidR="00F45D58" w:rsidRPr="007B67B3" w:rsidRDefault="003D3B26" w:rsidP="007A72CB">
            <w:pPr>
              <w:autoSpaceDE w:val="0"/>
              <w:autoSpaceDN w:val="0"/>
              <w:adjustRightInd w:val="0"/>
              <w:spacing w:before="100" w:beforeAutospacing="1" w:after="100" w:afterAutospacing="1" w:line="240" w:lineRule="auto"/>
              <w:rPr>
                <w:rFonts w:ascii="Calibri" w:eastAsia="Calibri" w:hAnsi="Calibri"/>
              </w:rPr>
            </w:pPr>
            <w:r>
              <w:rPr>
                <w:rFonts w:ascii="Calibri" w:eastAsia="Calibri" w:hAnsi="Calibri"/>
              </w:rPr>
              <w:t>(</w:t>
            </w:r>
            <w:r w:rsidRPr="003D3B26">
              <w:rPr>
                <w:rFonts w:ascii="Calibri" w:eastAsia="Calibri" w:hAnsi="Calibri"/>
              </w:rPr>
              <w:t xml:space="preserve">введен распоряжением Правительства РФ </w:t>
            </w:r>
            <w:r w:rsidR="004237E4" w:rsidRPr="00902F89">
              <w:t>от 26.12.2022 № 4229-</w:t>
            </w:r>
            <w:r w:rsidR="004237E4" w:rsidRPr="004237E4">
              <w:t>р</w:t>
            </w:r>
            <w:r w:rsidRPr="004237E4">
              <w:rPr>
                <w:rFonts w:ascii="Calibri" w:eastAsia="Calibri" w:hAnsi="Calibri"/>
              </w:rPr>
              <w:t>)</w:t>
            </w:r>
          </w:p>
        </w:tc>
      </w:tr>
      <w:tr w:rsidR="003D3B26" w:rsidRPr="007B67B3" w:rsidTr="007B67B3">
        <w:trPr>
          <w:gridAfter w:val="2"/>
          <w:wAfter w:w="84" w:type="dxa"/>
          <w:trHeight w:val="567"/>
          <w:jc w:val="center"/>
        </w:trPr>
        <w:tc>
          <w:tcPr>
            <w:tcW w:w="970" w:type="dxa"/>
            <w:gridSpan w:val="2"/>
            <w:tcBorders>
              <w:top w:val="nil"/>
              <w:left w:val="nil"/>
              <w:bottom w:val="nil"/>
              <w:right w:val="nil"/>
            </w:tcBorders>
          </w:tcPr>
          <w:p w:rsidR="003D3B26" w:rsidRPr="003D3B26" w:rsidRDefault="003D3B26" w:rsidP="007A72CB">
            <w:pPr>
              <w:spacing w:before="100" w:beforeAutospacing="1" w:after="100" w:afterAutospacing="1" w:line="240" w:lineRule="auto"/>
              <w:rPr>
                <w:rFonts w:ascii="Calibri" w:hAnsi="Calibri"/>
              </w:rPr>
            </w:pPr>
            <w:r w:rsidRPr="003D3B26">
              <w:rPr>
                <w:rFonts w:ascii="Calibri" w:hAnsi="Calibri"/>
              </w:rPr>
              <w:t>2.8.124.</w:t>
            </w:r>
          </w:p>
        </w:tc>
        <w:tc>
          <w:tcPr>
            <w:tcW w:w="2008" w:type="dxa"/>
            <w:gridSpan w:val="4"/>
            <w:tcBorders>
              <w:top w:val="nil"/>
              <w:left w:val="nil"/>
              <w:bottom w:val="nil"/>
              <w:right w:val="nil"/>
            </w:tcBorders>
          </w:tcPr>
          <w:p w:rsidR="003D3B26" w:rsidRPr="003D3B26" w:rsidRDefault="003D3B26" w:rsidP="007A72CB">
            <w:pPr>
              <w:autoSpaceDE w:val="0"/>
              <w:autoSpaceDN w:val="0"/>
              <w:adjustRightInd w:val="0"/>
              <w:spacing w:before="100" w:beforeAutospacing="1" w:after="100" w:afterAutospacing="1" w:line="240" w:lineRule="auto"/>
              <w:rPr>
                <w:rFonts w:ascii="Calibri" w:hAnsi="Calibri"/>
              </w:rPr>
            </w:pPr>
            <w:r w:rsidRPr="003D3B26">
              <w:rPr>
                <w:rFonts w:ascii="Calibri" w:hAnsi="Calibri"/>
              </w:rPr>
              <w:t>Доля лиц, числящихся за следственными органами и судами первой инстанции, от количества подозреваемых, обвиняемых и осужденных, содержащихся в следственных изоляторах, помещениях, функционирующих в режиме следственных изоляторов, на конец отчетного периода (16.3.2)</w:t>
            </w:r>
          </w:p>
        </w:tc>
        <w:tc>
          <w:tcPr>
            <w:tcW w:w="1840" w:type="dxa"/>
            <w:gridSpan w:val="2"/>
            <w:tcBorders>
              <w:top w:val="nil"/>
              <w:left w:val="nil"/>
              <w:bottom w:val="nil"/>
              <w:right w:val="nil"/>
            </w:tcBorders>
          </w:tcPr>
          <w:p w:rsidR="003D3B26" w:rsidRPr="003D3B26" w:rsidRDefault="003D3B26" w:rsidP="007A72CB">
            <w:pPr>
              <w:autoSpaceDE w:val="0"/>
              <w:autoSpaceDN w:val="0"/>
              <w:adjustRightInd w:val="0"/>
              <w:spacing w:before="100" w:beforeAutospacing="1" w:after="100" w:afterAutospacing="1" w:line="240" w:lineRule="auto"/>
              <w:rPr>
                <w:rFonts w:ascii="Calibri" w:eastAsia="Calibri" w:hAnsi="Calibri"/>
              </w:rPr>
            </w:pPr>
            <w:r w:rsidRPr="003D3B26">
              <w:rPr>
                <w:rFonts w:ascii="Calibri" w:eastAsia="Calibri" w:hAnsi="Calibri"/>
              </w:rPr>
              <w:t>ФСИН России</w:t>
            </w:r>
          </w:p>
        </w:tc>
        <w:tc>
          <w:tcPr>
            <w:tcW w:w="1967" w:type="dxa"/>
            <w:gridSpan w:val="2"/>
            <w:tcBorders>
              <w:top w:val="nil"/>
              <w:left w:val="nil"/>
              <w:bottom w:val="nil"/>
              <w:right w:val="nil"/>
            </w:tcBorders>
          </w:tcPr>
          <w:p w:rsidR="003D3B26" w:rsidRPr="003D3B26" w:rsidRDefault="003D3B26" w:rsidP="007A72CB">
            <w:pPr>
              <w:autoSpaceDE w:val="0"/>
              <w:autoSpaceDN w:val="0"/>
              <w:adjustRightInd w:val="0"/>
              <w:spacing w:before="100" w:beforeAutospacing="1" w:after="100" w:afterAutospacing="1" w:line="240" w:lineRule="auto"/>
              <w:rPr>
                <w:rFonts w:ascii="Calibri" w:eastAsia="Calibri" w:hAnsi="Calibri"/>
              </w:rPr>
            </w:pPr>
            <w:r w:rsidRPr="003D3B26">
              <w:rPr>
                <w:rFonts w:ascii="Calibri" w:eastAsia="Calibri" w:hAnsi="Calibri"/>
              </w:rPr>
              <w:t>по Российской Федерации</w:t>
            </w:r>
            <w:r w:rsidR="00D26D6C">
              <w:rPr>
                <w:rFonts w:ascii="Calibri" w:eastAsia="Calibri" w:hAnsi="Calibri"/>
              </w:rPr>
              <w:t xml:space="preserve">,  </w:t>
            </w:r>
            <w:r w:rsidR="00D26D6C" w:rsidRPr="003D3B26">
              <w:rPr>
                <w:rFonts w:ascii="Calibri" w:eastAsia="Calibri" w:hAnsi="Calibri"/>
              </w:rPr>
              <w:t>субъектам Российской Федерации, федеральным округам</w:t>
            </w:r>
          </w:p>
        </w:tc>
        <w:tc>
          <w:tcPr>
            <w:tcW w:w="1628" w:type="dxa"/>
            <w:gridSpan w:val="3"/>
            <w:tcBorders>
              <w:top w:val="nil"/>
              <w:left w:val="nil"/>
              <w:bottom w:val="nil"/>
              <w:right w:val="nil"/>
            </w:tcBorders>
          </w:tcPr>
          <w:p w:rsidR="003D3B26" w:rsidRPr="003D3B26" w:rsidRDefault="003D3B26" w:rsidP="007A72CB">
            <w:pPr>
              <w:autoSpaceDE w:val="0"/>
              <w:autoSpaceDN w:val="0"/>
              <w:adjustRightInd w:val="0"/>
              <w:spacing w:before="100" w:beforeAutospacing="1" w:after="100" w:afterAutospacing="1" w:line="240" w:lineRule="auto"/>
              <w:rPr>
                <w:rFonts w:ascii="Calibri" w:eastAsia="Calibri" w:hAnsi="Calibri"/>
              </w:rPr>
            </w:pPr>
            <w:r w:rsidRPr="003D3B26">
              <w:rPr>
                <w:rFonts w:ascii="Calibri" w:eastAsia="Calibri" w:hAnsi="Calibri"/>
              </w:rPr>
              <w:t>ежегодно</w:t>
            </w:r>
          </w:p>
        </w:tc>
        <w:tc>
          <w:tcPr>
            <w:tcW w:w="1559" w:type="dxa"/>
            <w:tcBorders>
              <w:top w:val="nil"/>
              <w:left w:val="nil"/>
              <w:bottom w:val="nil"/>
              <w:right w:val="nil"/>
            </w:tcBorders>
          </w:tcPr>
          <w:p w:rsidR="003D3B26" w:rsidRPr="003D3B26" w:rsidRDefault="003D3B26" w:rsidP="007A72CB">
            <w:pPr>
              <w:autoSpaceDE w:val="0"/>
              <w:autoSpaceDN w:val="0"/>
              <w:adjustRightInd w:val="0"/>
              <w:spacing w:before="100" w:beforeAutospacing="1" w:after="100" w:afterAutospacing="1" w:line="240" w:lineRule="auto"/>
              <w:rPr>
                <w:rFonts w:ascii="Calibri" w:eastAsia="Calibri" w:hAnsi="Calibri"/>
              </w:rPr>
            </w:pPr>
            <w:r w:rsidRPr="003D3B26">
              <w:rPr>
                <w:rFonts w:ascii="Calibri" w:eastAsia="Calibri" w:hAnsi="Calibri"/>
              </w:rPr>
              <w:t>30 января</w:t>
            </w:r>
          </w:p>
        </w:tc>
      </w:tr>
      <w:tr w:rsidR="003D3B26" w:rsidRPr="007B67B3" w:rsidTr="003D3B26">
        <w:trPr>
          <w:gridAfter w:val="2"/>
          <w:wAfter w:w="84" w:type="dxa"/>
          <w:trHeight w:val="307"/>
          <w:jc w:val="center"/>
        </w:trPr>
        <w:tc>
          <w:tcPr>
            <w:tcW w:w="9972" w:type="dxa"/>
            <w:gridSpan w:val="14"/>
            <w:tcBorders>
              <w:top w:val="nil"/>
              <w:left w:val="nil"/>
              <w:bottom w:val="nil"/>
              <w:right w:val="nil"/>
            </w:tcBorders>
          </w:tcPr>
          <w:p w:rsidR="003D3B26" w:rsidRDefault="003D3B26" w:rsidP="007A72CB">
            <w:pPr>
              <w:autoSpaceDE w:val="0"/>
              <w:autoSpaceDN w:val="0"/>
              <w:adjustRightInd w:val="0"/>
              <w:spacing w:before="100" w:beforeAutospacing="1" w:after="100" w:afterAutospacing="1" w:line="240" w:lineRule="auto"/>
              <w:rPr>
                <w:rFonts w:ascii="Calibri" w:eastAsia="Calibri" w:hAnsi="Calibri"/>
              </w:rPr>
            </w:pPr>
            <w:r w:rsidRPr="004237E4">
              <w:rPr>
                <w:rFonts w:ascii="Calibri" w:eastAsia="Calibri" w:hAnsi="Calibri"/>
              </w:rPr>
              <w:t xml:space="preserve">(введен распоряжением Правительства РФ </w:t>
            </w:r>
            <w:r w:rsidR="004237E4" w:rsidRPr="004237E4">
              <w:t>от 26.12.2022 № 4229-р</w:t>
            </w:r>
            <w:r w:rsidRPr="004237E4">
              <w:rPr>
                <w:rFonts w:ascii="Calibri" w:eastAsia="Calibri" w:hAnsi="Calibri"/>
              </w:rPr>
              <w:t>)</w:t>
            </w:r>
          </w:p>
          <w:p w:rsidR="00D26D6C" w:rsidRPr="004237E4" w:rsidRDefault="00D26D6C" w:rsidP="007A72CB">
            <w:pPr>
              <w:autoSpaceDE w:val="0"/>
              <w:autoSpaceDN w:val="0"/>
              <w:adjustRightInd w:val="0"/>
              <w:spacing w:before="100" w:beforeAutospacing="1" w:after="100" w:afterAutospacing="1" w:line="240" w:lineRule="auto"/>
              <w:rPr>
                <w:rFonts w:ascii="Calibri" w:eastAsia="Calibri" w:hAnsi="Calibri"/>
              </w:rPr>
            </w:pPr>
            <w:r w:rsidRPr="00CE65B2">
              <w:rPr>
                <w:sz w:val="21"/>
                <w:szCs w:val="21"/>
              </w:rPr>
              <w:t xml:space="preserve">(в ред. </w:t>
            </w:r>
            <w:hyperlink r:id="rId877" w:history="1">
              <w:r w:rsidRPr="00CE65B2">
                <w:rPr>
                  <w:sz w:val="21"/>
                  <w:szCs w:val="21"/>
                </w:rPr>
                <w:t>распоряжения</w:t>
              </w:r>
            </w:hyperlink>
            <w:r>
              <w:rPr>
                <w:sz w:val="21"/>
                <w:szCs w:val="21"/>
              </w:rPr>
              <w:t xml:space="preserve"> Правительства РФ от 19.12.2024 № 3873</w:t>
            </w:r>
            <w:r w:rsidRPr="00CE65B2">
              <w:rPr>
                <w:sz w:val="21"/>
                <w:szCs w:val="21"/>
              </w:rPr>
              <w:t>-р)</w:t>
            </w:r>
          </w:p>
        </w:tc>
      </w:tr>
      <w:tr w:rsidR="00FA0DF3" w:rsidRPr="007B67B3" w:rsidTr="007B67B3">
        <w:trPr>
          <w:gridAfter w:val="2"/>
          <w:wAfter w:w="84" w:type="dxa"/>
          <w:trHeight w:val="567"/>
          <w:jc w:val="center"/>
        </w:trPr>
        <w:tc>
          <w:tcPr>
            <w:tcW w:w="970" w:type="dxa"/>
            <w:gridSpan w:val="2"/>
            <w:tcBorders>
              <w:top w:val="nil"/>
              <w:left w:val="nil"/>
              <w:bottom w:val="nil"/>
              <w:right w:val="nil"/>
            </w:tcBorders>
          </w:tcPr>
          <w:p w:rsidR="00FA0DF3" w:rsidRPr="00FA0DF3" w:rsidRDefault="00FA0DF3" w:rsidP="007A72CB">
            <w:pPr>
              <w:spacing w:before="100" w:beforeAutospacing="1" w:after="100" w:afterAutospacing="1" w:line="240" w:lineRule="auto"/>
              <w:rPr>
                <w:rFonts w:ascii="Calibri" w:hAnsi="Calibri"/>
              </w:rPr>
            </w:pPr>
            <w:r w:rsidRPr="00FA0DF3">
              <w:rPr>
                <w:rFonts w:ascii="Calibri" w:hAnsi="Calibri"/>
              </w:rPr>
              <w:t>2.8.12</w:t>
            </w:r>
            <w:r w:rsidRPr="00FA0DF3">
              <w:rPr>
                <w:rFonts w:ascii="Calibri" w:hAnsi="Calibri"/>
                <w:lang w:val="en-US"/>
              </w:rPr>
              <w:t>5</w:t>
            </w:r>
            <w:r w:rsidRPr="00FA0DF3">
              <w:rPr>
                <w:rFonts w:ascii="Calibri" w:hAnsi="Calibri"/>
              </w:rPr>
              <w:t>.</w:t>
            </w:r>
          </w:p>
        </w:tc>
        <w:tc>
          <w:tcPr>
            <w:tcW w:w="2008" w:type="dxa"/>
            <w:gridSpan w:val="4"/>
            <w:tcBorders>
              <w:top w:val="nil"/>
              <w:left w:val="nil"/>
              <w:bottom w:val="nil"/>
              <w:right w:val="nil"/>
            </w:tcBorders>
          </w:tcPr>
          <w:p w:rsidR="00FA0DF3" w:rsidRPr="00FA0DF3" w:rsidRDefault="00FA0DF3" w:rsidP="007A72CB">
            <w:pPr>
              <w:pStyle w:val="ConsPlusNormal"/>
              <w:spacing w:before="100" w:beforeAutospacing="1" w:after="100" w:afterAutospacing="1"/>
              <w:rPr>
                <w:rFonts w:cs="Times New Roman"/>
                <w:szCs w:val="22"/>
              </w:rPr>
            </w:pPr>
            <w:r w:rsidRPr="00FA0DF3">
              <w:rPr>
                <w:rFonts w:cs="Times New Roman"/>
                <w:szCs w:val="22"/>
              </w:rPr>
              <w:t>Доля развивающихся стран и наименее развитых стран в экспорте, импорте Российской Федерации (17.11.1)</w:t>
            </w:r>
          </w:p>
        </w:tc>
        <w:tc>
          <w:tcPr>
            <w:tcW w:w="1840" w:type="dxa"/>
            <w:gridSpan w:val="2"/>
            <w:tcBorders>
              <w:top w:val="nil"/>
              <w:left w:val="nil"/>
              <w:bottom w:val="nil"/>
              <w:right w:val="nil"/>
            </w:tcBorders>
          </w:tcPr>
          <w:p w:rsidR="00FA0DF3" w:rsidRPr="00FA0DF3" w:rsidRDefault="00FA0DF3" w:rsidP="007A72CB">
            <w:pPr>
              <w:autoSpaceDE w:val="0"/>
              <w:autoSpaceDN w:val="0"/>
              <w:adjustRightInd w:val="0"/>
              <w:spacing w:before="100" w:beforeAutospacing="1" w:after="100" w:afterAutospacing="1" w:line="240" w:lineRule="auto"/>
              <w:rPr>
                <w:rFonts w:ascii="Calibri" w:eastAsia="Calibri" w:hAnsi="Calibri"/>
              </w:rPr>
            </w:pPr>
            <w:r w:rsidRPr="00FA0DF3">
              <w:rPr>
                <w:rFonts w:ascii="Calibri" w:eastAsia="Calibri" w:hAnsi="Calibri"/>
              </w:rPr>
              <w:t>ФТС России</w:t>
            </w:r>
          </w:p>
        </w:tc>
        <w:tc>
          <w:tcPr>
            <w:tcW w:w="1967" w:type="dxa"/>
            <w:gridSpan w:val="2"/>
            <w:tcBorders>
              <w:top w:val="nil"/>
              <w:left w:val="nil"/>
              <w:bottom w:val="nil"/>
              <w:right w:val="nil"/>
            </w:tcBorders>
          </w:tcPr>
          <w:p w:rsidR="00FA0DF3" w:rsidRPr="004237E4" w:rsidRDefault="00FA0DF3" w:rsidP="007A72CB">
            <w:pPr>
              <w:autoSpaceDE w:val="0"/>
              <w:autoSpaceDN w:val="0"/>
              <w:adjustRightInd w:val="0"/>
              <w:spacing w:before="100" w:beforeAutospacing="1" w:after="100" w:afterAutospacing="1" w:line="240" w:lineRule="auto"/>
              <w:rPr>
                <w:rFonts w:ascii="Calibri" w:eastAsia="Calibri" w:hAnsi="Calibri"/>
              </w:rPr>
            </w:pPr>
            <w:r w:rsidRPr="004237E4">
              <w:rPr>
                <w:rFonts w:ascii="Calibri" w:eastAsia="Calibri" w:hAnsi="Calibri"/>
              </w:rPr>
              <w:t>по Российской Федерации</w:t>
            </w:r>
          </w:p>
        </w:tc>
        <w:tc>
          <w:tcPr>
            <w:tcW w:w="1628" w:type="dxa"/>
            <w:gridSpan w:val="3"/>
            <w:tcBorders>
              <w:top w:val="nil"/>
              <w:left w:val="nil"/>
              <w:bottom w:val="nil"/>
              <w:right w:val="nil"/>
            </w:tcBorders>
          </w:tcPr>
          <w:p w:rsidR="00FA0DF3" w:rsidRPr="00FA0DF3" w:rsidRDefault="00FA0DF3" w:rsidP="007A72CB">
            <w:pPr>
              <w:autoSpaceDE w:val="0"/>
              <w:autoSpaceDN w:val="0"/>
              <w:adjustRightInd w:val="0"/>
              <w:spacing w:before="100" w:beforeAutospacing="1" w:after="100" w:afterAutospacing="1" w:line="240" w:lineRule="auto"/>
              <w:rPr>
                <w:rFonts w:ascii="Calibri" w:eastAsia="Calibri" w:hAnsi="Calibri"/>
              </w:rPr>
            </w:pPr>
            <w:r w:rsidRPr="00FA0DF3">
              <w:rPr>
                <w:rFonts w:ascii="Calibri" w:eastAsia="Calibri" w:hAnsi="Calibri"/>
              </w:rPr>
              <w:t>ежегодно</w:t>
            </w:r>
          </w:p>
        </w:tc>
        <w:tc>
          <w:tcPr>
            <w:tcW w:w="1559" w:type="dxa"/>
            <w:tcBorders>
              <w:top w:val="nil"/>
              <w:left w:val="nil"/>
              <w:bottom w:val="nil"/>
              <w:right w:val="nil"/>
            </w:tcBorders>
          </w:tcPr>
          <w:p w:rsidR="00FA0DF3" w:rsidRPr="00FA0DF3" w:rsidRDefault="004237E4" w:rsidP="007A72CB">
            <w:pPr>
              <w:autoSpaceDE w:val="0"/>
              <w:autoSpaceDN w:val="0"/>
              <w:adjustRightInd w:val="0"/>
              <w:spacing w:before="100" w:beforeAutospacing="1" w:after="100" w:afterAutospacing="1" w:line="240" w:lineRule="auto"/>
              <w:rPr>
                <w:rFonts w:ascii="Calibri" w:eastAsia="Calibri" w:hAnsi="Calibri"/>
              </w:rPr>
            </w:pPr>
            <w:r>
              <w:rPr>
                <w:rFonts w:ascii="Calibri" w:eastAsia="Calibri" w:hAnsi="Calibri"/>
              </w:rPr>
              <w:t>1 мая</w:t>
            </w:r>
          </w:p>
        </w:tc>
      </w:tr>
      <w:tr w:rsidR="00390ED1" w:rsidRPr="007B67B3" w:rsidTr="0040096D">
        <w:trPr>
          <w:gridAfter w:val="2"/>
          <w:wAfter w:w="84" w:type="dxa"/>
          <w:trHeight w:val="18"/>
          <w:jc w:val="center"/>
        </w:trPr>
        <w:tc>
          <w:tcPr>
            <w:tcW w:w="9972" w:type="dxa"/>
            <w:gridSpan w:val="14"/>
            <w:tcBorders>
              <w:top w:val="nil"/>
              <w:left w:val="nil"/>
              <w:bottom w:val="nil"/>
              <w:right w:val="nil"/>
            </w:tcBorders>
          </w:tcPr>
          <w:p w:rsidR="00390ED1" w:rsidRDefault="00390ED1" w:rsidP="007A72CB">
            <w:pPr>
              <w:autoSpaceDE w:val="0"/>
              <w:autoSpaceDN w:val="0"/>
              <w:adjustRightInd w:val="0"/>
              <w:spacing w:before="100" w:beforeAutospacing="1" w:after="100" w:afterAutospacing="1" w:line="240" w:lineRule="auto"/>
              <w:rPr>
                <w:rFonts w:ascii="Calibri" w:eastAsia="Calibri" w:hAnsi="Calibri"/>
              </w:rPr>
            </w:pPr>
            <w:r w:rsidRPr="004237E4">
              <w:rPr>
                <w:rFonts w:ascii="Calibri" w:eastAsia="Calibri" w:hAnsi="Calibri"/>
              </w:rPr>
              <w:t xml:space="preserve">(введен распоряжением Правительства РФ </w:t>
            </w:r>
            <w:r w:rsidRPr="004237E4">
              <w:t>от 26.12.2022 № 4229-р</w:t>
            </w:r>
            <w:r w:rsidRPr="004237E4">
              <w:rPr>
                <w:rFonts w:ascii="Calibri" w:eastAsia="Calibri" w:hAnsi="Calibri"/>
              </w:rPr>
              <w:t>)</w:t>
            </w:r>
          </w:p>
        </w:tc>
      </w:tr>
      <w:tr w:rsidR="00390ED1" w:rsidRPr="007B67B3" w:rsidTr="0040096D">
        <w:trPr>
          <w:gridAfter w:val="2"/>
          <w:wAfter w:w="84" w:type="dxa"/>
          <w:trHeight w:val="39"/>
          <w:jc w:val="center"/>
        </w:trPr>
        <w:tc>
          <w:tcPr>
            <w:tcW w:w="970" w:type="dxa"/>
            <w:gridSpan w:val="2"/>
            <w:tcBorders>
              <w:top w:val="nil"/>
              <w:left w:val="nil"/>
              <w:bottom w:val="nil"/>
              <w:right w:val="nil"/>
            </w:tcBorders>
          </w:tcPr>
          <w:p w:rsidR="00390ED1" w:rsidRPr="0040096D" w:rsidRDefault="00390ED1" w:rsidP="007A72CB">
            <w:pPr>
              <w:spacing w:after="0" w:line="240" w:lineRule="auto"/>
            </w:pPr>
            <w:r w:rsidRPr="0040096D">
              <w:t>2.8.126.</w:t>
            </w:r>
          </w:p>
        </w:tc>
        <w:tc>
          <w:tcPr>
            <w:tcW w:w="2008" w:type="dxa"/>
            <w:gridSpan w:val="4"/>
            <w:tcBorders>
              <w:top w:val="nil"/>
              <w:left w:val="nil"/>
              <w:bottom w:val="nil"/>
              <w:right w:val="nil"/>
            </w:tcBorders>
          </w:tcPr>
          <w:p w:rsidR="00390ED1" w:rsidRPr="0040096D" w:rsidRDefault="00390ED1" w:rsidP="007A72CB">
            <w:pPr>
              <w:autoSpaceDE w:val="0"/>
              <w:autoSpaceDN w:val="0"/>
              <w:adjustRightInd w:val="0"/>
              <w:spacing w:after="0" w:line="240" w:lineRule="auto"/>
            </w:pPr>
            <w:r w:rsidRPr="0040096D">
              <w:t>Число пострадавших, в том числе погибших, в результате чрезвычайных ситуаций (1.5.1, 11.5.1, 13.1.1):</w:t>
            </w:r>
          </w:p>
        </w:tc>
        <w:tc>
          <w:tcPr>
            <w:tcW w:w="1840" w:type="dxa"/>
            <w:gridSpan w:val="2"/>
            <w:tcBorders>
              <w:top w:val="nil"/>
              <w:left w:val="nil"/>
              <w:bottom w:val="nil"/>
              <w:right w:val="nil"/>
            </w:tcBorders>
          </w:tcPr>
          <w:p w:rsidR="00390ED1" w:rsidRPr="0040096D" w:rsidRDefault="00390ED1" w:rsidP="007A72CB">
            <w:pPr>
              <w:autoSpaceDE w:val="0"/>
              <w:autoSpaceDN w:val="0"/>
              <w:adjustRightInd w:val="0"/>
              <w:spacing w:after="0" w:line="240" w:lineRule="auto"/>
              <w:rPr>
                <w:rFonts w:eastAsia="Calibri"/>
              </w:rPr>
            </w:pPr>
            <w:r w:rsidRPr="0040096D">
              <w:rPr>
                <w:rFonts w:eastAsia="Calibri"/>
              </w:rPr>
              <w:t>МЧС России</w:t>
            </w:r>
          </w:p>
        </w:tc>
        <w:tc>
          <w:tcPr>
            <w:tcW w:w="1967" w:type="dxa"/>
            <w:gridSpan w:val="2"/>
            <w:tcBorders>
              <w:top w:val="nil"/>
              <w:left w:val="nil"/>
              <w:bottom w:val="nil"/>
              <w:right w:val="nil"/>
            </w:tcBorders>
          </w:tcPr>
          <w:p w:rsidR="00390ED1" w:rsidRPr="0040096D" w:rsidRDefault="00390ED1" w:rsidP="007A72CB">
            <w:pPr>
              <w:autoSpaceDE w:val="0"/>
              <w:autoSpaceDN w:val="0"/>
              <w:adjustRightInd w:val="0"/>
              <w:spacing w:after="0" w:line="240" w:lineRule="auto"/>
              <w:rPr>
                <w:rFonts w:eastAsia="Calibri"/>
              </w:rPr>
            </w:pPr>
            <w:r w:rsidRPr="0040096D">
              <w:rPr>
                <w:rFonts w:eastAsia="Calibri"/>
              </w:rPr>
              <w:t>по Российской Федерации</w:t>
            </w:r>
          </w:p>
        </w:tc>
        <w:tc>
          <w:tcPr>
            <w:tcW w:w="1628" w:type="dxa"/>
            <w:gridSpan w:val="3"/>
            <w:tcBorders>
              <w:top w:val="nil"/>
              <w:left w:val="nil"/>
              <w:bottom w:val="nil"/>
              <w:right w:val="nil"/>
            </w:tcBorders>
          </w:tcPr>
          <w:p w:rsidR="00390ED1" w:rsidRPr="0040096D" w:rsidRDefault="00390ED1" w:rsidP="007A72CB">
            <w:pPr>
              <w:autoSpaceDE w:val="0"/>
              <w:autoSpaceDN w:val="0"/>
              <w:adjustRightInd w:val="0"/>
              <w:spacing w:after="0" w:line="240" w:lineRule="auto"/>
              <w:rPr>
                <w:rFonts w:eastAsia="Calibri"/>
              </w:rPr>
            </w:pPr>
            <w:r w:rsidRPr="0040096D">
              <w:rPr>
                <w:rFonts w:eastAsia="Calibri"/>
              </w:rPr>
              <w:t>ежегодно</w:t>
            </w:r>
          </w:p>
        </w:tc>
        <w:tc>
          <w:tcPr>
            <w:tcW w:w="1559" w:type="dxa"/>
            <w:tcBorders>
              <w:top w:val="nil"/>
              <w:left w:val="nil"/>
              <w:bottom w:val="nil"/>
              <w:right w:val="nil"/>
            </w:tcBorders>
          </w:tcPr>
          <w:p w:rsidR="00390ED1" w:rsidRPr="0040096D" w:rsidRDefault="00390ED1" w:rsidP="007A72CB">
            <w:pPr>
              <w:autoSpaceDE w:val="0"/>
              <w:autoSpaceDN w:val="0"/>
              <w:adjustRightInd w:val="0"/>
              <w:spacing w:after="0" w:line="240" w:lineRule="auto"/>
              <w:rPr>
                <w:rFonts w:eastAsia="Calibri"/>
              </w:rPr>
            </w:pPr>
            <w:r w:rsidRPr="0040096D">
              <w:rPr>
                <w:rFonts w:eastAsia="Calibri"/>
              </w:rPr>
              <w:t>30 марта</w:t>
            </w:r>
          </w:p>
        </w:tc>
      </w:tr>
      <w:tr w:rsidR="00390ED1" w:rsidRPr="007B67B3" w:rsidTr="00452BE3">
        <w:trPr>
          <w:gridAfter w:val="2"/>
          <w:wAfter w:w="84" w:type="dxa"/>
          <w:trHeight w:val="323"/>
          <w:jc w:val="center"/>
        </w:trPr>
        <w:tc>
          <w:tcPr>
            <w:tcW w:w="970" w:type="dxa"/>
            <w:gridSpan w:val="2"/>
            <w:tcBorders>
              <w:top w:val="nil"/>
              <w:left w:val="nil"/>
              <w:bottom w:val="nil"/>
              <w:right w:val="nil"/>
            </w:tcBorders>
          </w:tcPr>
          <w:p w:rsidR="00390ED1" w:rsidRPr="0040096D" w:rsidRDefault="00390ED1" w:rsidP="007A72CB">
            <w:pPr>
              <w:spacing w:after="0" w:line="240" w:lineRule="auto"/>
            </w:pPr>
          </w:p>
        </w:tc>
        <w:tc>
          <w:tcPr>
            <w:tcW w:w="2008" w:type="dxa"/>
            <w:gridSpan w:val="4"/>
            <w:tcBorders>
              <w:top w:val="nil"/>
              <w:left w:val="nil"/>
              <w:bottom w:val="nil"/>
              <w:right w:val="nil"/>
            </w:tcBorders>
          </w:tcPr>
          <w:p w:rsidR="00390ED1" w:rsidRPr="0040096D" w:rsidRDefault="00390ED1" w:rsidP="007A72CB">
            <w:pPr>
              <w:autoSpaceDE w:val="0"/>
              <w:autoSpaceDN w:val="0"/>
              <w:adjustRightInd w:val="0"/>
              <w:spacing w:after="0" w:line="240" w:lineRule="auto"/>
            </w:pPr>
            <w:r w:rsidRPr="0040096D">
              <w:t>количество людей, пострадавших в результате чрезвычайных ситуаций</w:t>
            </w:r>
          </w:p>
        </w:tc>
        <w:tc>
          <w:tcPr>
            <w:tcW w:w="1840" w:type="dxa"/>
            <w:gridSpan w:val="2"/>
            <w:tcBorders>
              <w:top w:val="nil"/>
              <w:left w:val="nil"/>
              <w:bottom w:val="nil"/>
              <w:right w:val="nil"/>
            </w:tcBorders>
          </w:tcPr>
          <w:p w:rsidR="00390ED1" w:rsidRPr="0040096D" w:rsidRDefault="00390ED1" w:rsidP="007A72CB">
            <w:pPr>
              <w:autoSpaceDE w:val="0"/>
              <w:autoSpaceDN w:val="0"/>
              <w:adjustRightInd w:val="0"/>
              <w:spacing w:after="0" w:line="240" w:lineRule="auto"/>
              <w:rPr>
                <w:rFonts w:eastAsia="Calibri"/>
              </w:rPr>
            </w:pPr>
          </w:p>
        </w:tc>
        <w:tc>
          <w:tcPr>
            <w:tcW w:w="1967" w:type="dxa"/>
            <w:gridSpan w:val="2"/>
            <w:tcBorders>
              <w:top w:val="nil"/>
              <w:left w:val="nil"/>
              <w:bottom w:val="nil"/>
              <w:right w:val="nil"/>
            </w:tcBorders>
          </w:tcPr>
          <w:p w:rsidR="00390ED1" w:rsidRPr="0040096D" w:rsidRDefault="00390ED1" w:rsidP="007A72CB">
            <w:pPr>
              <w:autoSpaceDE w:val="0"/>
              <w:autoSpaceDN w:val="0"/>
              <w:adjustRightInd w:val="0"/>
              <w:spacing w:after="0" w:line="240" w:lineRule="auto"/>
              <w:rPr>
                <w:rFonts w:eastAsia="Calibri"/>
              </w:rPr>
            </w:pPr>
          </w:p>
        </w:tc>
        <w:tc>
          <w:tcPr>
            <w:tcW w:w="1628" w:type="dxa"/>
            <w:gridSpan w:val="3"/>
            <w:tcBorders>
              <w:top w:val="nil"/>
              <w:left w:val="nil"/>
              <w:bottom w:val="nil"/>
              <w:right w:val="nil"/>
            </w:tcBorders>
          </w:tcPr>
          <w:p w:rsidR="00390ED1" w:rsidRPr="0040096D" w:rsidRDefault="00390ED1" w:rsidP="007A72CB">
            <w:pPr>
              <w:autoSpaceDE w:val="0"/>
              <w:autoSpaceDN w:val="0"/>
              <w:adjustRightInd w:val="0"/>
              <w:spacing w:after="0" w:line="240" w:lineRule="auto"/>
              <w:rPr>
                <w:rFonts w:eastAsia="Calibri"/>
              </w:rPr>
            </w:pPr>
          </w:p>
        </w:tc>
        <w:tc>
          <w:tcPr>
            <w:tcW w:w="1559" w:type="dxa"/>
            <w:tcBorders>
              <w:top w:val="nil"/>
              <w:left w:val="nil"/>
              <w:bottom w:val="nil"/>
              <w:right w:val="nil"/>
            </w:tcBorders>
          </w:tcPr>
          <w:p w:rsidR="00390ED1" w:rsidRPr="0040096D" w:rsidRDefault="00390ED1" w:rsidP="007A72CB">
            <w:pPr>
              <w:autoSpaceDE w:val="0"/>
              <w:autoSpaceDN w:val="0"/>
              <w:adjustRightInd w:val="0"/>
              <w:spacing w:after="0" w:line="240" w:lineRule="auto"/>
              <w:rPr>
                <w:rFonts w:eastAsia="Calibri"/>
              </w:rPr>
            </w:pPr>
          </w:p>
        </w:tc>
      </w:tr>
      <w:tr w:rsidR="00390ED1" w:rsidRPr="007B67B3" w:rsidTr="007B67B3">
        <w:trPr>
          <w:gridAfter w:val="2"/>
          <w:wAfter w:w="84" w:type="dxa"/>
          <w:trHeight w:val="567"/>
          <w:jc w:val="center"/>
        </w:trPr>
        <w:tc>
          <w:tcPr>
            <w:tcW w:w="970" w:type="dxa"/>
            <w:gridSpan w:val="2"/>
            <w:tcBorders>
              <w:top w:val="nil"/>
              <w:left w:val="nil"/>
              <w:bottom w:val="nil"/>
              <w:right w:val="nil"/>
            </w:tcBorders>
          </w:tcPr>
          <w:p w:rsidR="00390ED1" w:rsidRPr="0040096D" w:rsidRDefault="00390ED1" w:rsidP="007A72CB">
            <w:pPr>
              <w:spacing w:after="0" w:line="240" w:lineRule="auto"/>
            </w:pPr>
          </w:p>
        </w:tc>
        <w:tc>
          <w:tcPr>
            <w:tcW w:w="2008" w:type="dxa"/>
            <w:gridSpan w:val="4"/>
            <w:tcBorders>
              <w:top w:val="nil"/>
              <w:left w:val="nil"/>
              <w:bottom w:val="nil"/>
              <w:right w:val="nil"/>
            </w:tcBorders>
          </w:tcPr>
          <w:p w:rsidR="00390ED1" w:rsidRPr="0040096D" w:rsidRDefault="00390ED1" w:rsidP="007A72CB">
            <w:pPr>
              <w:autoSpaceDE w:val="0"/>
              <w:autoSpaceDN w:val="0"/>
              <w:adjustRightInd w:val="0"/>
              <w:spacing w:after="0" w:line="240" w:lineRule="auto"/>
            </w:pPr>
            <w:r w:rsidRPr="0040096D">
              <w:t>число лиц, пострадавших в результате чрезвычайных ситуаций, на 100 000 населения</w:t>
            </w:r>
          </w:p>
        </w:tc>
        <w:tc>
          <w:tcPr>
            <w:tcW w:w="1840" w:type="dxa"/>
            <w:gridSpan w:val="2"/>
            <w:tcBorders>
              <w:top w:val="nil"/>
              <w:left w:val="nil"/>
              <w:bottom w:val="nil"/>
              <w:right w:val="nil"/>
            </w:tcBorders>
          </w:tcPr>
          <w:p w:rsidR="00390ED1" w:rsidRPr="0040096D" w:rsidRDefault="00390ED1" w:rsidP="007A72CB">
            <w:pPr>
              <w:autoSpaceDE w:val="0"/>
              <w:autoSpaceDN w:val="0"/>
              <w:adjustRightInd w:val="0"/>
              <w:spacing w:after="0" w:line="240" w:lineRule="auto"/>
              <w:rPr>
                <w:rFonts w:eastAsia="Calibri"/>
              </w:rPr>
            </w:pPr>
          </w:p>
        </w:tc>
        <w:tc>
          <w:tcPr>
            <w:tcW w:w="1967" w:type="dxa"/>
            <w:gridSpan w:val="2"/>
            <w:tcBorders>
              <w:top w:val="nil"/>
              <w:left w:val="nil"/>
              <w:bottom w:val="nil"/>
              <w:right w:val="nil"/>
            </w:tcBorders>
          </w:tcPr>
          <w:p w:rsidR="00390ED1" w:rsidRPr="0040096D" w:rsidRDefault="00390ED1" w:rsidP="007A72CB">
            <w:pPr>
              <w:autoSpaceDE w:val="0"/>
              <w:autoSpaceDN w:val="0"/>
              <w:adjustRightInd w:val="0"/>
              <w:spacing w:after="0" w:line="240" w:lineRule="auto"/>
              <w:rPr>
                <w:rFonts w:eastAsia="Calibri"/>
              </w:rPr>
            </w:pPr>
          </w:p>
        </w:tc>
        <w:tc>
          <w:tcPr>
            <w:tcW w:w="1628" w:type="dxa"/>
            <w:gridSpan w:val="3"/>
            <w:tcBorders>
              <w:top w:val="nil"/>
              <w:left w:val="nil"/>
              <w:bottom w:val="nil"/>
              <w:right w:val="nil"/>
            </w:tcBorders>
          </w:tcPr>
          <w:p w:rsidR="00390ED1" w:rsidRPr="0040096D" w:rsidRDefault="00390ED1" w:rsidP="007A72CB">
            <w:pPr>
              <w:autoSpaceDE w:val="0"/>
              <w:autoSpaceDN w:val="0"/>
              <w:adjustRightInd w:val="0"/>
              <w:spacing w:after="0" w:line="240" w:lineRule="auto"/>
              <w:rPr>
                <w:rFonts w:eastAsia="Calibri"/>
              </w:rPr>
            </w:pPr>
          </w:p>
        </w:tc>
        <w:tc>
          <w:tcPr>
            <w:tcW w:w="1559" w:type="dxa"/>
            <w:tcBorders>
              <w:top w:val="nil"/>
              <w:left w:val="nil"/>
              <w:bottom w:val="nil"/>
              <w:right w:val="nil"/>
            </w:tcBorders>
          </w:tcPr>
          <w:p w:rsidR="00390ED1" w:rsidRPr="0040096D" w:rsidRDefault="00390ED1" w:rsidP="007A72CB">
            <w:pPr>
              <w:autoSpaceDE w:val="0"/>
              <w:autoSpaceDN w:val="0"/>
              <w:adjustRightInd w:val="0"/>
              <w:spacing w:after="0" w:line="240" w:lineRule="auto"/>
              <w:rPr>
                <w:rFonts w:eastAsia="Calibri"/>
              </w:rPr>
            </w:pPr>
          </w:p>
        </w:tc>
      </w:tr>
      <w:tr w:rsidR="00390ED1" w:rsidRPr="007B67B3" w:rsidTr="007B67B3">
        <w:trPr>
          <w:gridAfter w:val="2"/>
          <w:wAfter w:w="84" w:type="dxa"/>
          <w:trHeight w:val="567"/>
          <w:jc w:val="center"/>
        </w:trPr>
        <w:tc>
          <w:tcPr>
            <w:tcW w:w="970" w:type="dxa"/>
            <w:gridSpan w:val="2"/>
            <w:tcBorders>
              <w:top w:val="nil"/>
              <w:left w:val="nil"/>
              <w:bottom w:val="nil"/>
              <w:right w:val="nil"/>
            </w:tcBorders>
          </w:tcPr>
          <w:p w:rsidR="00390ED1" w:rsidRPr="0040096D" w:rsidRDefault="00390ED1" w:rsidP="007A72CB">
            <w:pPr>
              <w:spacing w:after="0" w:line="240" w:lineRule="auto"/>
            </w:pPr>
          </w:p>
        </w:tc>
        <w:tc>
          <w:tcPr>
            <w:tcW w:w="2008" w:type="dxa"/>
            <w:gridSpan w:val="4"/>
            <w:tcBorders>
              <w:top w:val="nil"/>
              <w:left w:val="nil"/>
              <w:bottom w:val="nil"/>
              <w:right w:val="nil"/>
            </w:tcBorders>
          </w:tcPr>
          <w:p w:rsidR="00390ED1" w:rsidRPr="0040096D" w:rsidRDefault="00390ED1" w:rsidP="007A72CB">
            <w:pPr>
              <w:autoSpaceDE w:val="0"/>
              <w:autoSpaceDN w:val="0"/>
              <w:adjustRightInd w:val="0"/>
              <w:spacing w:after="0" w:line="240" w:lineRule="auto"/>
            </w:pPr>
            <w:r w:rsidRPr="0040096D">
              <w:t>число погибших в результате чрезвычайных ситуаций</w:t>
            </w:r>
          </w:p>
        </w:tc>
        <w:tc>
          <w:tcPr>
            <w:tcW w:w="1840" w:type="dxa"/>
            <w:gridSpan w:val="2"/>
            <w:tcBorders>
              <w:top w:val="nil"/>
              <w:left w:val="nil"/>
              <w:bottom w:val="nil"/>
              <w:right w:val="nil"/>
            </w:tcBorders>
          </w:tcPr>
          <w:p w:rsidR="00390ED1" w:rsidRPr="0040096D" w:rsidRDefault="00390ED1" w:rsidP="007A72CB">
            <w:pPr>
              <w:autoSpaceDE w:val="0"/>
              <w:autoSpaceDN w:val="0"/>
              <w:adjustRightInd w:val="0"/>
              <w:spacing w:after="0" w:line="240" w:lineRule="auto"/>
              <w:rPr>
                <w:rFonts w:eastAsia="Calibri"/>
              </w:rPr>
            </w:pPr>
          </w:p>
        </w:tc>
        <w:tc>
          <w:tcPr>
            <w:tcW w:w="1967" w:type="dxa"/>
            <w:gridSpan w:val="2"/>
            <w:tcBorders>
              <w:top w:val="nil"/>
              <w:left w:val="nil"/>
              <w:bottom w:val="nil"/>
              <w:right w:val="nil"/>
            </w:tcBorders>
          </w:tcPr>
          <w:p w:rsidR="00390ED1" w:rsidRPr="0040096D" w:rsidRDefault="00390ED1" w:rsidP="007A72CB">
            <w:pPr>
              <w:autoSpaceDE w:val="0"/>
              <w:autoSpaceDN w:val="0"/>
              <w:adjustRightInd w:val="0"/>
              <w:spacing w:after="0" w:line="240" w:lineRule="auto"/>
              <w:rPr>
                <w:rFonts w:eastAsia="Calibri"/>
              </w:rPr>
            </w:pPr>
          </w:p>
        </w:tc>
        <w:tc>
          <w:tcPr>
            <w:tcW w:w="1628" w:type="dxa"/>
            <w:gridSpan w:val="3"/>
            <w:tcBorders>
              <w:top w:val="nil"/>
              <w:left w:val="nil"/>
              <w:bottom w:val="nil"/>
              <w:right w:val="nil"/>
            </w:tcBorders>
          </w:tcPr>
          <w:p w:rsidR="00390ED1" w:rsidRPr="0040096D" w:rsidRDefault="00390ED1" w:rsidP="007A72CB">
            <w:pPr>
              <w:autoSpaceDE w:val="0"/>
              <w:autoSpaceDN w:val="0"/>
              <w:adjustRightInd w:val="0"/>
              <w:spacing w:after="0" w:line="240" w:lineRule="auto"/>
              <w:rPr>
                <w:rFonts w:eastAsia="Calibri"/>
              </w:rPr>
            </w:pPr>
          </w:p>
        </w:tc>
        <w:tc>
          <w:tcPr>
            <w:tcW w:w="1559" w:type="dxa"/>
            <w:tcBorders>
              <w:top w:val="nil"/>
              <w:left w:val="nil"/>
              <w:bottom w:val="nil"/>
              <w:right w:val="nil"/>
            </w:tcBorders>
          </w:tcPr>
          <w:p w:rsidR="00390ED1" w:rsidRPr="0040096D" w:rsidRDefault="00390ED1" w:rsidP="007A72CB">
            <w:pPr>
              <w:autoSpaceDE w:val="0"/>
              <w:autoSpaceDN w:val="0"/>
              <w:adjustRightInd w:val="0"/>
              <w:spacing w:after="0" w:line="240" w:lineRule="auto"/>
              <w:rPr>
                <w:rFonts w:eastAsia="Calibri"/>
              </w:rPr>
            </w:pPr>
          </w:p>
        </w:tc>
      </w:tr>
      <w:tr w:rsidR="00390ED1" w:rsidRPr="00F45D58" w:rsidTr="0040096D">
        <w:trPr>
          <w:gridAfter w:val="2"/>
          <w:wAfter w:w="84" w:type="dxa"/>
          <w:trHeight w:val="168"/>
          <w:jc w:val="center"/>
        </w:trPr>
        <w:tc>
          <w:tcPr>
            <w:tcW w:w="9972" w:type="dxa"/>
            <w:gridSpan w:val="14"/>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ascii="Calibri" w:eastAsia="Calibri" w:hAnsi="Calibri"/>
                <w:sz w:val="21"/>
                <w:szCs w:val="21"/>
              </w:rPr>
              <w:t xml:space="preserve">(введен распоряжением Правительства РФ </w:t>
            </w:r>
            <w:r w:rsidRPr="00F45D58">
              <w:rPr>
                <w:sz w:val="21"/>
                <w:szCs w:val="21"/>
              </w:rPr>
              <w:t>от 16.12.2023 № 3702-р</w:t>
            </w:r>
            <w:r w:rsidRPr="00F45D58">
              <w:rPr>
                <w:rFonts w:ascii="Calibri" w:eastAsia="Calibri" w:hAnsi="Calibri"/>
                <w:sz w:val="21"/>
                <w:szCs w:val="21"/>
              </w:rPr>
              <w:t>)</w:t>
            </w:r>
          </w:p>
        </w:tc>
      </w:tr>
      <w:tr w:rsidR="00390ED1" w:rsidRPr="00F45D58" w:rsidTr="007B67B3">
        <w:trPr>
          <w:gridAfter w:val="2"/>
          <w:wAfter w:w="84" w:type="dxa"/>
          <w:trHeight w:val="567"/>
          <w:jc w:val="center"/>
        </w:trPr>
        <w:tc>
          <w:tcPr>
            <w:tcW w:w="970" w:type="dxa"/>
            <w:gridSpan w:val="2"/>
            <w:tcBorders>
              <w:top w:val="nil"/>
              <w:left w:val="nil"/>
              <w:bottom w:val="nil"/>
              <w:right w:val="nil"/>
            </w:tcBorders>
          </w:tcPr>
          <w:p w:rsidR="00390ED1" w:rsidRPr="00F45D58" w:rsidRDefault="00390ED1" w:rsidP="00F45D58">
            <w:pPr>
              <w:spacing w:after="0" w:line="228" w:lineRule="auto"/>
              <w:rPr>
                <w:sz w:val="21"/>
                <w:szCs w:val="21"/>
              </w:rPr>
            </w:pPr>
            <w:r w:rsidRPr="00F45D58">
              <w:rPr>
                <w:sz w:val="21"/>
                <w:szCs w:val="21"/>
              </w:rPr>
              <w:t>2.8.127.</w:t>
            </w:r>
          </w:p>
        </w:tc>
        <w:tc>
          <w:tcPr>
            <w:tcW w:w="2008" w:type="dxa"/>
            <w:gridSpan w:val="4"/>
            <w:tcBorders>
              <w:top w:val="nil"/>
              <w:left w:val="nil"/>
              <w:bottom w:val="nil"/>
              <w:right w:val="nil"/>
            </w:tcBorders>
          </w:tcPr>
          <w:p w:rsidR="00390ED1" w:rsidRPr="00F45D58" w:rsidRDefault="00390ED1" w:rsidP="00F45D58">
            <w:pPr>
              <w:autoSpaceDE w:val="0"/>
              <w:autoSpaceDN w:val="0"/>
              <w:adjustRightInd w:val="0"/>
              <w:spacing w:after="0" w:line="228" w:lineRule="auto"/>
              <w:rPr>
                <w:sz w:val="21"/>
                <w:szCs w:val="21"/>
              </w:rPr>
            </w:pPr>
            <w:r w:rsidRPr="00F45D58">
              <w:rPr>
                <w:sz w:val="21"/>
                <w:szCs w:val="21"/>
              </w:rPr>
              <w:t xml:space="preserve">Количество местных органов власти, которые принимают и реализуют местные стратегии снижения риска бедствий в соответствии с национальными стратегиями </w:t>
            </w:r>
            <w:r w:rsidR="0040096D" w:rsidRPr="00F45D58">
              <w:rPr>
                <w:sz w:val="21"/>
                <w:szCs w:val="21"/>
              </w:rPr>
              <w:t>снижения риска бедствий</w:t>
            </w:r>
            <w:r w:rsidRPr="00F45D58">
              <w:rPr>
                <w:sz w:val="21"/>
                <w:szCs w:val="21"/>
              </w:rPr>
              <w:t xml:space="preserve"> (1.5.4, 11.</w:t>
            </w:r>
            <w:r w:rsidRPr="00F45D58">
              <w:rPr>
                <w:sz w:val="21"/>
                <w:szCs w:val="21"/>
                <w:lang w:val="en-US"/>
              </w:rPr>
              <w:t>b</w:t>
            </w:r>
            <w:r w:rsidRPr="00F45D58">
              <w:rPr>
                <w:sz w:val="21"/>
                <w:szCs w:val="21"/>
              </w:rPr>
              <w:t>.2, 13.1.3)</w:t>
            </w:r>
          </w:p>
        </w:tc>
        <w:tc>
          <w:tcPr>
            <w:tcW w:w="1840" w:type="dxa"/>
            <w:gridSpan w:val="2"/>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eastAsia="Calibri"/>
                <w:sz w:val="21"/>
                <w:szCs w:val="21"/>
              </w:rPr>
              <w:t>МЧС России</w:t>
            </w:r>
          </w:p>
        </w:tc>
        <w:tc>
          <w:tcPr>
            <w:tcW w:w="1967" w:type="dxa"/>
            <w:gridSpan w:val="2"/>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eastAsia="Calibri"/>
                <w:sz w:val="21"/>
                <w:szCs w:val="21"/>
              </w:rPr>
              <w:t>по Российской Федерации</w:t>
            </w:r>
          </w:p>
        </w:tc>
        <w:tc>
          <w:tcPr>
            <w:tcW w:w="1628" w:type="dxa"/>
            <w:gridSpan w:val="3"/>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eastAsia="Calibri"/>
                <w:sz w:val="21"/>
                <w:szCs w:val="21"/>
              </w:rPr>
              <w:t>ежегодно</w:t>
            </w:r>
          </w:p>
        </w:tc>
        <w:tc>
          <w:tcPr>
            <w:tcW w:w="1559" w:type="dxa"/>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eastAsia="Calibri"/>
                <w:sz w:val="21"/>
                <w:szCs w:val="21"/>
              </w:rPr>
              <w:t>30 марта</w:t>
            </w:r>
          </w:p>
        </w:tc>
      </w:tr>
      <w:tr w:rsidR="00390ED1" w:rsidRPr="00F45D58" w:rsidTr="0040096D">
        <w:trPr>
          <w:gridAfter w:val="2"/>
          <w:wAfter w:w="84" w:type="dxa"/>
          <w:trHeight w:val="18"/>
          <w:jc w:val="center"/>
        </w:trPr>
        <w:tc>
          <w:tcPr>
            <w:tcW w:w="9972" w:type="dxa"/>
            <w:gridSpan w:val="14"/>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ascii="Calibri" w:eastAsia="Calibri" w:hAnsi="Calibri"/>
                <w:sz w:val="21"/>
                <w:szCs w:val="21"/>
              </w:rPr>
              <w:t xml:space="preserve">(введен распоряжением Правительства РФ </w:t>
            </w:r>
            <w:r w:rsidRPr="00F45D58">
              <w:rPr>
                <w:sz w:val="21"/>
                <w:szCs w:val="21"/>
              </w:rPr>
              <w:t>от 16.12.2023 № 3702-р</w:t>
            </w:r>
            <w:r w:rsidRPr="00F45D58">
              <w:rPr>
                <w:rFonts w:ascii="Calibri" w:eastAsia="Calibri" w:hAnsi="Calibri"/>
                <w:sz w:val="21"/>
                <w:szCs w:val="21"/>
              </w:rPr>
              <w:t>)</w:t>
            </w:r>
          </w:p>
        </w:tc>
      </w:tr>
      <w:tr w:rsidR="00390ED1" w:rsidRPr="00F45D58" w:rsidTr="007B67B3">
        <w:trPr>
          <w:gridAfter w:val="2"/>
          <w:wAfter w:w="84" w:type="dxa"/>
          <w:trHeight w:val="567"/>
          <w:jc w:val="center"/>
        </w:trPr>
        <w:tc>
          <w:tcPr>
            <w:tcW w:w="970" w:type="dxa"/>
            <w:gridSpan w:val="2"/>
            <w:tcBorders>
              <w:top w:val="nil"/>
              <w:left w:val="nil"/>
              <w:bottom w:val="nil"/>
              <w:right w:val="nil"/>
            </w:tcBorders>
          </w:tcPr>
          <w:p w:rsidR="00390ED1" w:rsidRPr="00F45D58" w:rsidRDefault="00390ED1" w:rsidP="00F45D58">
            <w:pPr>
              <w:spacing w:after="0" w:line="228" w:lineRule="auto"/>
              <w:rPr>
                <w:sz w:val="21"/>
                <w:szCs w:val="21"/>
              </w:rPr>
            </w:pPr>
            <w:r w:rsidRPr="00F45D58">
              <w:rPr>
                <w:sz w:val="21"/>
                <w:szCs w:val="21"/>
              </w:rPr>
              <w:t>2.8.128.</w:t>
            </w:r>
          </w:p>
        </w:tc>
        <w:tc>
          <w:tcPr>
            <w:tcW w:w="2008" w:type="dxa"/>
            <w:gridSpan w:val="4"/>
            <w:tcBorders>
              <w:top w:val="nil"/>
              <w:left w:val="nil"/>
              <w:bottom w:val="nil"/>
              <w:right w:val="nil"/>
            </w:tcBorders>
          </w:tcPr>
          <w:p w:rsidR="00390ED1" w:rsidRPr="00F45D58" w:rsidRDefault="00390ED1" w:rsidP="00F45D58">
            <w:pPr>
              <w:autoSpaceDE w:val="0"/>
              <w:autoSpaceDN w:val="0"/>
              <w:adjustRightInd w:val="0"/>
              <w:spacing w:after="0" w:line="228" w:lineRule="auto"/>
              <w:rPr>
                <w:sz w:val="21"/>
                <w:szCs w:val="21"/>
              </w:rPr>
            </w:pPr>
            <w:r w:rsidRPr="00F45D58">
              <w:rPr>
                <w:sz w:val="21"/>
                <w:szCs w:val="21"/>
              </w:rPr>
              <w:t>Охват основными медико-санитарными услугами (3.8.1)</w:t>
            </w:r>
          </w:p>
        </w:tc>
        <w:tc>
          <w:tcPr>
            <w:tcW w:w="1840" w:type="dxa"/>
            <w:gridSpan w:val="2"/>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eastAsia="Calibri"/>
                <w:sz w:val="21"/>
                <w:szCs w:val="21"/>
              </w:rPr>
              <w:t>Минздрав России</w:t>
            </w:r>
          </w:p>
        </w:tc>
        <w:tc>
          <w:tcPr>
            <w:tcW w:w="1967" w:type="dxa"/>
            <w:gridSpan w:val="2"/>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eastAsia="Calibri"/>
                <w:sz w:val="21"/>
                <w:szCs w:val="21"/>
              </w:rPr>
              <w:t>по Российской Федерации, субъектам Российской Федерации</w:t>
            </w:r>
          </w:p>
        </w:tc>
        <w:tc>
          <w:tcPr>
            <w:tcW w:w="1628" w:type="dxa"/>
            <w:gridSpan w:val="3"/>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eastAsia="Calibri"/>
                <w:sz w:val="21"/>
                <w:szCs w:val="21"/>
              </w:rPr>
              <w:t>ежегодно</w:t>
            </w:r>
          </w:p>
        </w:tc>
        <w:tc>
          <w:tcPr>
            <w:tcW w:w="1559" w:type="dxa"/>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eastAsia="Calibri"/>
                <w:sz w:val="21"/>
                <w:szCs w:val="21"/>
              </w:rPr>
              <w:t>1 июля</w:t>
            </w:r>
          </w:p>
        </w:tc>
      </w:tr>
      <w:tr w:rsidR="00390ED1" w:rsidRPr="00F45D58" w:rsidTr="0040096D">
        <w:trPr>
          <w:gridAfter w:val="2"/>
          <w:wAfter w:w="84" w:type="dxa"/>
          <w:trHeight w:val="231"/>
          <w:jc w:val="center"/>
        </w:trPr>
        <w:tc>
          <w:tcPr>
            <w:tcW w:w="9972" w:type="dxa"/>
            <w:gridSpan w:val="14"/>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ascii="Calibri" w:eastAsia="Calibri" w:hAnsi="Calibri"/>
                <w:sz w:val="21"/>
                <w:szCs w:val="21"/>
              </w:rPr>
              <w:t xml:space="preserve">(введен распоряжением Правительства РФ </w:t>
            </w:r>
            <w:r w:rsidRPr="00F45D58">
              <w:rPr>
                <w:sz w:val="21"/>
                <w:szCs w:val="21"/>
              </w:rPr>
              <w:t>от 16.12.2023 № 3702-р</w:t>
            </w:r>
            <w:r w:rsidRPr="00F45D58">
              <w:rPr>
                <w:rFonts w:ascii="Calibri" w:eastAsia="Calibri" w:hAnsi="Calibri"/>
                <w:sz w:val="21"/>
                <w:szCs w:val="21"/>
              </w:rPr>
              <w:t>)</w:t>
            </w:r>
          </w:p>
        </w:tc>
      </w:tr>
      <w:tr w:rsidR="00390ED1" w:rsidRPr="00F45D58" w:rsidTr="007B67B3">
        <w:trPr>
          <w:gridAfter w:val="2"/>
          <w:wAfter w:w="84" w:type="dxa"/>
          <w:trHeight w:val="567"/>
          <w:jc w:val="center"/>
        </w:trPr>
        <w:tc>
          <w:tcPr>
            <w:tcW w:w="970" w:type="dxa"/>
            <w:gridSpan w:val="2"/>
            <w:tcBorders>
              <w:top w:val="nil"/>
              <w:left w:val="nil"/>
              <w:bottom w:val="nil"/>
              <w:right w:val="nil"/>
            </w:tcBorders>
          </w:tcPr>
          <w:p w:rsidR="00390ED1" w:rsidRPr="00F45D58" w:rsidRDefault="00390ED1" w:rsidP="00F45D58">
            <w:pPr>
              <w:spacing w:after="0" w:line="228" w:lineRule="auto"/>
              <w:rPr>
                <w:sz w:val="21"/>
                <w:szCs w:val="21"/>
              </w:rPr>
            </w:pPr>
            <w:r w:rsidRPr="00F45D58">
              <w:rPr>
                <w:sz w:val="21"/>
                <w:szCs w:val="21"/>
              </w:rPr>
              <w:t>2.8.129.</w:t>
            </w:r>
          </w:p>
        </w:tc>
        <w:tc>
          <w:tcPr>
            <w:tcW w:w="2008" w:type="dxa"/>
            <w:gridSpan w:val="4"/>
            <w:tcBorders>
              <w:top w:val="nil"/>
              <w:left w:val="nil"/>
              <w:bottom w:val="nil"/>
              <w:right w:val="nil"/>
            </w:tcBorders>
          </w:tcPr>
          <w:p w:rsidR="00390ED1" w:rsidRPr="00F45D58" w:rsidRDefault="00390ED1" w:rsidP="00F45D58">
            <w:pPr>
              <w:autoSpaceDE w:val="0"/>
              <w:autoSpaceDN w:val="0"/>
              <w:adjustRightInd w:val="0"/>
              <w:spacing w:after="0" w:line="228" w:lineRule="auto"/>
              <w:rPr>
                <w:sz w:val="21"/>
                <w:szCs w:val="21"/>
              </w:rPr>
            </w:pPr>
            <w:r w:rsidRPr="00F45D58">
              <w:rPr>
                <w:sz w:val="21"/>
                <w:szCs w:val="21"/>
              </w:rPr>
              <w:t>Смертность в результате употребления воды, не соответствующей санитарно-эпидемиологическим требованиям, антисанитарии и недостаточной гигиены (оказания некачественных услуг в области водоснабжения, санитарии и гигиены (3.9.2)</w:t>
            </w:r>
          </w:p>
        </w:tc>
        <w:tc>
          <w:tcPr>
            <w:tcW w:w="1840" w:type="dxa"/>
            <w:gridSpan w:val="2"/>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eastAsia="Calibri"/>
                <w:sz w:val="21"/>
                <w:szCs w:val="21"/>
              </w:rPr>
              <w:t>Росстат</w:t>
            </w:r>
          </w:p>
        </w:tc>
        <w:tc>
          <w:tcPr>
            <w:tcW w:w="1967" w:type="dxa"/>
            <w:gridSpan w:val="2"/>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eastAsia="Calibri"/>
                <w:sz w:val="21"/>
                <w:szCs w:val="21"/>
              </w:rPr>
              <w:t>по Российской Федерации</w:t>
            </w:r>
          </w:p>
        </w:tc>
        <w:tc>
          <w:tcPr>
            <w:tcW w:w="1628" w:type="dxa"/>
            <w:gridSpan w:val="3"/>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eastAsia="Calibri"/>
                <w:sz w:val="21"/>
                <w:szCs w:val="21"/>
              </w:rPr>
              <w:t>ежегодно</w:t>
            </w:r>
          </w:p>
        </w:tc>
        <w:tc>
          <w:tcPr>
            <w:tcW w:w="1559" w:type="dxa"/>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eastAsia="Calibri"/>
                <w:sz w:val="21"/>
                <w:szCs w:val="21"/>
              </w:rPr>
              <w:t>2-я декада июня</w:t>
            </w:r>
          </w:p>
        </w:tc>
      </w:tr>
      <w:tr w:rsidR="00390ED1" w:rsidRPr="00F45D58" w:rsidTr="0040096D">
        <w:trPr>
          <w:gridAfter w:val="2"/>
          <w:wAfter w:w="84" w:type="dxa"/>
          <w:trHeight w:val="100"/>
          <w:jc w:val="center"/>
        </w:trPr>
        <w:tc>
          <w:tcPr>
            <w:tcW w:w="9972" w:type="dxa"/>
            <w:gridSpan w:val="14"/>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ascii="Calibri" w:eastAsia="Calibri" w:hAnsi="Calibri"/>
                <w:sz w:val="21"/>
                <w:szCs w:val="21"/>
              </w:rPr>
              <w:t xml:space="preserve">(введен распоряжением Правительства РФ </w:t>
            </w:r>
            <w:r w:rsidRPr="00F45D58">
              <w:rPr>
                <w:sz w:val="21"/>
                <w:szCs w:val="21"/>
              </w:rPr>
              <w:t>от 16.12.2023 № 3702-р</w:t>
            </w:r>
            <w:r w:rsidRPr="00F45D58">
              <w:rPr>
                <w:rFonts w:ascii="Calibri" w:eastAsia="Calibri" w:hAnsi="Calibri"/>
                <w:sz w:val="21"/>
                <w:szCs w:val="21"/>
              </w:rPr>
              <w:t>)</w:t>
            </w:r>
          </w:p>
        </w:tc>
      </w:tr>
      <w:tr w:rsidR="00390ED1" w:rsidRPr="00F45D58" w:rsidTr="007B67B3">
        <w:trPr>
          <w:gridAfter w:val="2"/>
          <w:wAfter w:w="84" w:type="dxa"/>
          <w:trHeight w:val="567"/>
          <w:jc w:val="center"/>
        </w:trPr>
        <w:tc>
          <w:tcPr>
            <w:tcW w:w="970" w:type="dxa"/>
            <w:gridSpan w:val="2"/>
            <w:tcBorders>
              <w:top w:val="nil"/>
              <w:left w:val="nil"/>
              <w:bottom w:val="nil"/>
              <w:right w:val="nil"/>
            </w:tcBorders>
          </w:tcPr>
          <w:p w:rsidR="00390ED1" w:rsidRPr="00F45D58" w:rsidRDefault="00390ED1" w:rsidP="00F45D58">
            <w:pPr>
              <w:spacing w:after="0" w:line="228" w:lineRule="auto"/>
              <w:rPr>
                <w:sz w:val="21"/>
                <w:szCs w:val="21"/>
              </w:rPr>
            </w:pPr>
            <w:r w:rsidRPr="00F45D58">
              <w:rPr>
                <w:sz w:val="21"/>
                <w:szCs w:val="21"/>
              </w:rPr>
              <w:t>2.8.130.</w:t>
            </w:r>
          </w:p>
        </w:tc>
        <w:tc>
          <w:tcPr>
            <w:tcW w:w="2008" w:type="dxa"/>
            <w:gridSpan w:val="4"/>
            <w:tcBorders>
              <w:top w:val="nil"/>
              <w:left w:val="nil"/>
              <w:bottom w:val="nil"/>
              <w:right w:val="nil"/>
            </w:tcBorders>
          </w:tcPr>
          <w:p w:rsidR="00390ED1" w:rsidRPr="00F45D58" w:rsidRDefault="00390ED1" w:rsidP="00F45D58">
            <w:pPr>
              <w:autoSpaceDE w:val="0"/>
              <w:autoSpaceDN w:val="0"/>
              <w:adjustRightInd w:val="0"/>
              <w:spacing w:after="0" w:line="228" w:lineRule="auto"/>
              <w:rPr>
                <w:sz w:val="21"/>
                <w:szCs w:val="21"/>
              </w:rPr>
            </w:pPr>
            <w:r w:rsidRPr="00F45D58">
              <w:rPr>
                <w:sz w:val="21"/>
                <w:szCs w:val="21"/>
              </w:rPr>
              <w:t>Совокупный годовой объем выбросов парниковых газов за год, предшествующий предыдущему (13.2.2)</w:t>
            </w:r>
          </w:p>
        </w:tc>
        <w:tc>
          <w:tcPr>
            <w:tcW w:w="1840" w:type="dxa"/>
            <w:gridSpan w:val="2"/>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eastAsia="Calibri"/>
                <w:sz w:val="21"/>
                <w:szCs w:val="21"/>
              </w:rPr>
              <w:t>Росгидромет</w:t>
            </w:r>
          </w:p>
        </w:tc>
        <w:tc>
          <w:tcPr>
            <w:tcW w:w="1967" w:type="dxa"/>
            <w:gridSpan w:val="2"/>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eastAsia="Calibri"/>
                <w:sz w:val="21"/>
                <w:szCs w:val="21"/>
              </w:rPr>
              <w:t>по Российской Федерации</w:t>
            </w:r>
          </w:p>
        </w:tc>
        <w:tc>
          <w:tcPr>
            <w:tcW w:w="1628" w:type="dxa"/>
            <w:gridSpan w:val="3"/>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eastAsia="Calibri"/>
                <w:sz w:val="21"/>
                <w:szCs w:val="21"/>
              </w:rPr>
              <w:t>ежегодно</w:t>
            </w:r>
          </w:p>
        </w:tc>
        <w:tc>
          <w:tcPr>
            <w:tcW w:w="1559" w:type="dxa"/>
            <w:tcBorders>
              <w:top w:val="nil"/>
              <w:left w:val="nil"/>
              <w:bottom w:val="nil"/>
              <w:right w:val="nil"/>
            </w:tcBorders>
          </w:tcPr>
          <w:p w:rsidR="00390ED1" w:rsidRPr="00F45D58" w:rsidRDefault="00390ED1" w:rsidP="00F45D58">
            <w:pPr>
              <w:autoSpaceDE w:val="0"/>
              <w:autoSpaceDN w:val="0"/>
              <w:adjustRightInd w:val="0"/>
              <w:spacing w:after="0" w:line="228" w:lineRule="auto"/>
              <w:rPr>
                <w:rFonts w:eastAsia="Calibri"/>
                <w:sz w:val="21"/>
                <w:szCs w:val="21"/>
              </w:rPr>
            </w:pPr>
            <w:r w:rsidRPr="00F45D58">
              <w:rPr>
                <w:rFonts w:eastAsia="Calibri"/>
                <w:sz w:val="21"/>
                <w:szCs w:val="21"/>
              </w:rPr>
              <w:t>31 мая</w:t>
            </w:r>
          </w:p>
        </w:tc>
      </w:tr>
      <w:tr w:rsidR="00390ED1" w:rsidRPr="007B67B3" w:rsidTr="00FA0DF3">
        <w:trPr>
          <w:gridAfter w:val="2"/>
          <w:wAfter w:w="84" w:type="dxa"/>
          <w:trHeight w:val="291"/>
          <w:jc w:val="center"/>
        </w:trPr>
        <w:tc>
          <w:tcPr>
            <w:tcW w:w="9972" w:type="dxa"/>
            <w:gridSpan w:val="14"/>
            <w:tcBorders>
              <w:top w:val="nil"/>
              <w:left w:val="nil"/>
              <w:bottom w:val="nil"/>
              <w:right w:val="nil"/>
            </w:tcBorders>
          </w:tcPr>
          <w:p w:rsidR="00390ED1" w:rsidRPr="0040096D" w:rsidRDefault="00390ED1" w:rsidP="007A72CB">
            <w:pPr>
              <w:autoSpaceDE w:val="0"/>
              <w:autoSpaceDN w:val="0"/>
              <w:adjustRightInd w:val="0"/>
              <w:spacing w:after="0" w:line="240" w:lineRule="auto"/>
              <w:rPr>
                <w:rFonts w:ascii="Calibri" w:eastAsia="Calibri" w:hAnsi="Calibri"/>
              </w:rPr>
            </w:pPr>
            <w:r w:rsidRPr="0040096D">
              <w:rPr>
                <w:rFonts w:ascii="Calibri" w:eastAsia="Calibri" w:hAnsi="Calibri"/>
              </w:rPr>
              <w:t xml:space="preserve">(введен распоряжением Правительства РФ </w:t>
            </w:r>
            <w:r w:rsidRPr="0040096D">
              <w:t>от 16.12.2023 № 3702-р</w:t>
            </w:r>
            <w:r w:rsidRPr="0040096D">
              <w:rPr>
                <w:rFonts w:ascii="Calibri" w:eastAsia="Calibri" w:hAnsi="Calibri"/>
              </w:rPr>
              <w:t>)</w:t>
            </w:r>
          </w:p>
        </w:tc>
      </w:tr>
      <w:tr w:rsidR="00390ED1" w:rsidRPr="00E141A0" w:rsidTr="00B32550">
        <w:trPr>
          <w:gridAfter w:val="1"/>
          <w:wAfter w:w="16" w:type="dxa"/>
          <w:jc w:val="center"/>
        </w:trPr>
        <w:tc>
          <w:tcPr>
            <w:tcW w:w="10040" w:type="dxa"/>
            <w:gridSpan w:val="15"/>
            <w:tcBorders>
              <w:top w:val="nil"/>
              <w:left w:val="nil"/>
              <w:bottom w:val="nil"/>
              <w:right w:val="nil"/>
            </w:tcBorders>
          </w:tcPr>
          <w:tbl>
            <w:tblPr>
              <w:tblW w:w="10056"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
              <w:gridCol w:w="2025"/>
              <w:gridCol w:w="1855"/>
              <w:gridCol w:w="1984"/>
              <w:gridCol w:w="1642"/>
              <w:gridCol w:w="1572"/>
            </w:tblGrid>
            <w:tr w:rsidR="00F31F4D" w:rsidRPr="00E141A0" w:rsidTr="00217374">
              <w:trPr>
                <w:trHeight w:val="567"/>
                <w:jc w:val="center"/>
              </w:trPr>
              <w:tc>
                <w:tcPr>
                  <w:tcW w:w="970" w:type="dxa"/>
                  <w:tcBorders>
                    <w:top w:val="nil"/>
                    <w:left w:val="nil"/>
                    <w:bottom w:val="nil"/>
                    <w:right w:val="nil"/>
                  </w:tcBorders>
                </w:tcPr>
                <w:p w:rsidR="00F31F4D" w:rsidRPr="00E141A0" w:rsidRDefault="00F31F4D" w:rsidP="00217374">
                  <w:pPr>
                    <w:spacing w:after="0" w:line="228" w:lineRule="auto"/>
                    <w:rPr>
                      <w:sz w:val="21"/>
                      <w:szCs w:val="21"/>
                    </w:rPr>
                  </w:pPr>
                  <w:r w:rsidRPr="00E141A0">
                    <w:rPr>
                      <w:sz w:val="21"/>
                      <w:szCs w:val="21"/>
                    </w:rPr>
                    <w:t>2.8.131.</w:t>
                  </w:r>
                </w:p>
              </w:tc>
              <w:tc>
                <w:tcPr>
                  <w:tcW w:w="2008" w:type="dxa"/>
                  <w:tcBorders>
                    <w:top w:val="nil"/>
                    <w:left w:val="nil"/>
                    <w:bottom w:val="nil"/>
                    <w:right w:val="nil"/>
                  </w:tcBorders>
                </w:tcPr>
                <w:p w:rsidR="00F31F4D" w:rsidRPr="00E141A0" w:rsidRDefault="00F31F4D" w:rsidP="00217374">
                  <w:pPr>
                    <w:autoSpaceDE w:val="0"/>
                    <w:autoSpaceDN w:val="0"/>
                    <w:adjustRightInd w:val="0"/>
                    <w:spacing w:after="0" w:line="228" w:lineRule="auto"/>
                    <w:rPr>
                      <w:sz w:val="21"/>
                      <w:szCs w:val="21"/>
                    </w:rPr>
                  </w:pPr>
                  <w:r w:rsidRPr="00E141A0">
                    <w:rPr>
                      <w:sz w:val="21"/>
                      <w:szCs w:val="21"/>
                    </w:rPr>
                    <w:t>Скорректированный индекс гендерного паритета для уровня участия в организованном обучении (за один год до достижения официального возраста поступления в школу</w:t>
                  </w:r>
                  <w:r w:rsidR="00607B4B">
                    <w:rPr>
                      <w:sz w:val="21"/>
                      <w:szCs w:val="21"/>
                    </w:rPr>
                    <w:t>)</w:t>
                  </w:r>
                  <w:r w:rsidRPr="00E141A0">
                    <w:rPr>
                      <w:sz w:val="21"/>
                      <w:szCs w:val="21"/>
                    </w:rPr>
                    <w:t xml:space="preserve"> (4.5.1)</w:t>
                  </w:r>
                </w:p>
              </w:tc>
              <w:tc>
                <w:tcPr>
                  <w:tcW w:w="1840" w:type="dxa"/>
                  <w:tcBorders>
                    <w:top w:val="nil"/>
                    <w:left w:val="nil"/>
                    <w:bottom w:val="nil"/>
                    <w:right w:val="nil"/>
                  </w:tcBorders>
                </w:tcPr>
                <w:p w:rsidR="00F31F4D" w:rsidRPr="00E141A0" w:rsidRDefault="00F31F4D" w:rsidP="00217374">
                  <w:pPr>
                    <w:autoSpaceDE w:val="0"/>
                    <w:autoSpaceDN w:val="0"/>
                    <w:adjustRightInd w:val="0"/>
                    <w:spacing w:after="0" w:line="228" w:lineRule="auto"/>
                    <w:rPr>
                      <w:rFonts w:eastAsia="Calibri"/>
                      <w:sz w:val="21"/>
                      <w:szCs w:val="21"/>
                    </w:rPr>
                  </w:pPr>
                  <w:r w:rsidRPr="00E141A0">
                    <w:rPr>
                      <w:rFonts w:eastAsia="Calibri"/>
                      <w:sz w:val="21"/>
                      <w:szCs w:val="21"/>
                    </w:rPr>
                    <w:t>Минпросвещения России</w:t>
                  </w:r>
                </w:p>
              </w:tc>
              <w:tc>
                <w:tcPr>
                  <w:tcW w:w="1967" w:type="dxa"/>
                  <w:tcBorders>
                    <w:top w:val="nil"/>
                    <w:left w:val="nil"/>
                    <w:bottom w:val="nil"/>
                    <w:right w:val="nil"/>
                  </w:tcBorders>
                </w:tcPr>
                <w:p w:rsidR="00F31F4D" w:rsidRPr="00E141A0" w:rsidRDefault="00F31F4D" w:rsidP="00217374">
                  <w:pPr>
                    <w:autoSpaceDE w:val="0"/>
                    <w:autoSpaceDN w:val="0"/>
                    <w:adjustRightInd w:val="0"/>
                    <w:spacing w:after="0" w:line="228" w:lineRule="auto"/>
                    <w:rPr>
                      <w:rFonts w:eastAsia="Calibri"/>
                      <w:sz w:val="21"/>
                      <w:szCs w:val="21"/>
                    </w:rPr>
                  </w:pPr>
                  <w:r w:rsidRPr="00E141A0">
                    <w:rPr>
                      <w:rFonts w:eastAsia="Calibri"/>
                      <w:sz w:val="21"/>
                      <w:szCs w:val="21"/>
                    </w:rPr>
                    <w:t>по Российской Федерации</w:t>
                  </w:r>
                </w:p>
              </w:tc>
              <w:tc>
                <w:tcPr>
                  <w:tcW w:w="1628" w:type="dxa"/>
                  <w:tcBorders>
                    <w:top w:val="nil"/>
                    <w:left w:val="nil"/>
                    <w:bottom w:val="nil"/>
                    <w:right w:val="nil"/>
                  </w:tcBorders>
                </w:tcPr>
                <w:p w:rsidR="00F31F4D" w:rsidRPr="00E141A0" w:rsidRDefault="00F31F4D" w:rsidP="00217374">
                  <w:pPr>
                    <w:autoSpaceDE w:val="0"/>
                    <w:autoSpaceDN w:val="0"/>
                    <w:adjustRightInd w:val="0"/>
                    <w:spacing w:after="0" w:line="228" w:lineRule="auto"/>
                    <w:rPr>
                      <w:rFonts w:eastAsia="Calibri"/>
                      <w:sz w:val="21"/>
                      <w:szCs w:val="21"/>
                    </w:rPr>
                  </w:pPr>
                  <w:r w:rsidRPr="00E141A0">
                    <w:rPr>
                      <w:rFonts w:eastAsia="Calibri"/>
                      <w:sz w:val="21"/>
                      <w:szCs w:val="21"/>
                    </w:rPr>
                    <w:t>ежегодно</w:t>
                  </w:r>
                </w:p>
              </w:tc>
              <w:tc>
                <w:tcPr>
                  <w:tcW w:w="1559" w:type="dxa"/>
                  <w:tcBorders>
                    <w:top w:val="nil"/>
                    <w:left w:val="nil"/>
                    <w:bottom w:val="nil"/>
                    <w:right w:val="nil"/>
                  </w:tcBorders>
                </w:tcPr>
                <w:p w:rsidR="00F31F4D" w:rsidRPr="00E141A0" w:rsidRDefault="00F31F4D" w:rsidP="00217374">
                  <w:pPr>
                    <w:autoSpaceDE w:val="0"/>
                    <w:autoSpaceDN w:val="0"/>
                    <w:adjustRightInd w:val="0"/>
                    <w:spacing w:after="0" w:line="228" w:lineRule="auto"/>
                    <w:rPr>
                      <w:rFonts w:eastAsia="Calibri"/>
                      <w:sz w:val="21"/>
                      <w:szCs w:val="21"/>
                    </w:rPr>
                  </w:pPr>
                  <w:r w:rsidRPr="00E141A0">
                    <w:rPr>
                      <w:rFonts w:eastAsia="Calibri"/>
                      <w:sz w:val="21"/>
                      <w:szCs w:val="21"/>
                    </w:rPr>
                    <w:t>30 марта</w:t>
                  </w:r>
                </w:p>
                <w:p w:rsidR="00F31F4D" w:rsidRPr="00E141A0" w:rsidRDefault="00F31F4D" w:rsidP="00217374">
                  <w:pPr>
                    <w:autoSpaceDE w:val="0"/>
                    <w:autoSpaceDN w:val="0"/>
                    <w:adjustRightInd w:val="0"/>
                    <w:spacing w:after="0" w:line="228" w:lineRule="auto"/>
                    <w:rPr>
                      <w:rFonts w:eastAsia="Calibri"/>
                      <w:sz w:val="21"/>
                      <w:szCs w:val="21"/>
                    </w:rPr>
                  </w:pPr>
                </w:p>
              </w:tc>
            </w:tr>
          </w:tbl>
          <w:p w:rsidR="00F31F4D" w:rsidRPr="00E141A0" w:rsidRDefault="00F31F4D" w:rsidP="00217374">
            <w:pPr>
              <w:pStyle w:val="ConsPlusNormal"/>
              <w:outlineLvl w:val="3"/>
              <w:rPr>
                <w:rFonts w:eastAsia="Calibri"/>
                <w:sz w:val="21"/>
                <w:szCs w:val="21"/>
              </w:rPr>
            </w:pPr>
            <w:r w:rsidRPr="00E141A0">
              <w:rPr>
                <w:rFonts w:eastAsia="Calibri"/>
                <w:sz w:val="21"/>
                <w:szCs w:val="21"/>
              </w:rPr>
              <w:t xml:space="preserve">(введен распоряжением Правительства РФ </w:t>
            </w:r>
            <w:r w:rsidRPr="00E141A0">
              <w:rPr>
                <w:sz w:val="21"/>
                <w:szCs w:val="21"/>
              </w:rPr>
              <w:t>от 19.12.2024 № 3873-р</w:t>
            </w:r>
            <w:r w:rsidRPr="00E141A0">
              <w:rPr>
                <w:rFonts w:eastAsia="Calibri"/>
                <w:sz w:val="21"/>
                <w:szCs w:val="21"/>
              </w:rPr>
              <w:t>)</w:t>
            </w:r>
          </w:p>
          <w:p w:rsidR="00F31F4D" w:rsidRPr="00E141A0" w:rsidRDefault="00F31F4D" w:rsidP="00217374">
            <w:pPr>
              <w:pStyle w:val="ConsPlusNormal"/>
              <w:outlineLvl w:val="3"/>
              <w:rPr>
                <w:rFonts w:eastAsia="Calibri"/>
                <w:sz w:val="21"/>
                <w:szCs w:val="21"/>
              </w:rPr>
            </w:pPr>
          </w:p>
          <w:tbl>
            <w:tblPr>
              <w:tblW w:w="10056"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
              <w:gridCol w:w="2025"/>
              <w:gridCol w:w="1855"/>
              <w:gridCol w:w="1984"/>
              <w:gridCol w:w="1642"/>
              <w:gridCol w:w="1572"/>
            </w:tblGrid>
            <w:tr w:rsidR="00E141A0" w:rsidRPr="00E141A0" w:rsidTr="00217374">
              <w:trPr>
                <w:trHeight w:val="567"/>
                <w:jc w:val="center"/>
              </w:trPr>
              <w:tc>
                <w:tcPr>
                  <w:tcW w:w="970" w:type="dxa"/>
                  <w:tcBorders>
                    <w:top w:val="nil"/>
                    <w:left w:val="nil"/>
                    <w:bottom w:val="nil"/>
                    <w:right w:val="nil"/>
                  </w:tcBorders>
                </w:tcPr>
                <w:p w:rsidR="00E141A0" w:rsidRPr="00E141A0" w:rsidRDefault="00E141A0" w:rsidP="00217374">
                  <w:pPr>
                    <w:spacing w:after="0" w:line="228" w:lineRule="auto"/>
                    <w:rPr>
                      <w:sz w:val="21"/>
                      <w:szCs w:val="21"/>
                    </w:rPr>
                  </w:pPr>
                  <w:r w:rsidRPr="00E141A0">
                    <w:rPr>
                      <w:sz w:val="21"/>
                      <w:szCs w:val="21"/>
                    </w:rPr>
                    <w:t>2.8.13</w:t>
                  </w:r>
                  <w:r>
                    <w:rPr>
                      <w:sz w:val="21"/>
                      <w:szCs w:val="21"/>
                    </w:rPr>
                    <w:t>2</w:t>
                  </w:r>
                  <w:r w:rsidRPr="00E141A0">
                    <w:rPr>
                      <w:sz w:val="21"/>
                      <w:szCs w:val="21"/>
                    </w:rPr>
                    <w:t>.</w:t>
                  </w:r>
                </w:p>
              </w:tc>
              <w:tc>
                <w:tcPr>
                  <w:tcW w:w="2008" w:type="dxa"/>
                  <w:tcBorders>
                    <w:top w:val="nil"/>
                    <w:left w:val="nil"/>
                    <w:bottom w:val="nil"/>
                    <w:right w:val="nil"/>
                  </w:tcBorders>
                </w:tcPr>
                <w:p w:rsidR="00E141A0" w:rsidRPr="00E141A0" w:rsidRDefault="00E141A0" w:rsidP="00217374">
                  <w:pPr>
                    <w:autoSpaceDE w:val="0"/>
                    <w:autoSpaceDN w:val="0"/>
                    <w:adjustRightInd w:val="0"/>
                    <w:spacing w:after="0" w:line="228" w:lineRule="auto"/>
                    <w:rPr>
                      <w:sz w:val="21"/>
                      <w:szCs w:val="21"/>
                    </w:rPr>
                  </w:pPr>
                  <w:r>
                    <w:rPr>
                      <w:sz w:val="21"/>
                      <w:szCs w:val="21"/>
                    </w:rPr>
                    <w:t>Наличие правовой базы, которая гарантирует женщинам равные права на владение и (или) распоряжение землей (5.а.2)</w:t>
                  </w:r>
                </w:p>
              </w:tc>
              <w:tc>
                <w:tcPr>
                  <w:tcW w:w="1840" w:type="dxa"/>
                  <w:tcBorders>
                    <w:top w:val="nil"/>
                    <w:left w:val="nil"/>
                    <w:bottom w:val="nil"/>
                    <w:right w:val="nil"/>
                  </w:tcBorders>
                </w:tcPr>
                <w:p w:rsidR="00E141A0" w:rsidRPr="00E141A0" w:rsidRDefault="00E141A0" w:rsidP="00217374">
                  <w:pPr>
                    <w:autoSpaceDE w:val="0"/>
                    <w:autoSpaceDN w:val="0"/>
                    <w:adjustRightInd w:val="0"/>
                    <w:spacing w:after="0" w:line="228" w:lineRule="auto"/>
                    <w:rPr>
                      <w:rFonts w:eastAsia="Calibri"/>
                      <w:sz w:val="21"/>
                      <w:szCs w:val="21"/>
                    </w:rPr>
                  </w:pPr>
                  <w:r>
                    <w:rPr>
                      <w:rFonts w:eastAsia="Calibri"/>
                      <w:sz w:val="21"/>
                      <w:szCs w:val="21"/>
                    </w:rPr>
                    <w:t>Росстат</w:t>
                  </w:r>
                </w:p>
              </w:tc>
              <w:tc>
                <w:tcPr>
                  <w:tcW w:w="1967" w:type="dxa"/>
                  <w:tcBorders>
                    <w:top w:val="nil"/>
                    <w:left w:val="nil"/>
                    <w:bottom w:val="nil"/>
                    <w:right w:val="nil"/>
                  </w:tcBorders>
                </w:tcPr>
                <w:p w:rsidR="00E141A0" w:rsidRPr="00E141A0" w:rsidRDefault="00E141A0" w:rsidP="00217374">
                  <w:pPr>
                    <w:autoSpaceDE w:val="0"/>
                    <w:autoSpaceDN w:val="0"/>
                    <w:adjustRightInd w:val="0"/>
                    <w:spacing w:after="0" w:line="228" w:lineRule="auto"/>
                    <w:rPr>
                      <w:rFonts w:eastAsia="Calibri"/>
                      <w:sz w:val="21"/>
                      <w:szCs w:val="21"/>
                    </w:rPr>
                  </w:pPr>
                  <w:r w:rsidRPr="00E141A0">
                    <w:rPr>
                      <w:rFonts w:eastAsia="Calibri"/>
                      <w:sz w:val="21"/>
                      <w:szCs w:val="21"/>
                    </w:rPr>
                    <w:t>по Российской Федерации</w:t>
                  </w:r>
                </w:p>
              </w:tc>
              <w:tc>
                <w:tcPr>
                  <w:tcW w:w="1628" w:type="dxa"/>
                  <w:tcBorders>
                    <w:top w:val="nil"/>
                    <w:left w:val="nil"/>
                    <w:bottom w:val="nil"/>
                    <w:right w:val="nil"/>
                  </w:tcBorders>
                </w:tcPr>
                <w:p w:rsidR="00E141A0" w:rsidRPr="00E141A0" w:rsidRDefault="00E141A0" w:rsidP="00217374">
                  <w:pPr>
                    <w:autoSpaceDE w:val="0"/>
                    <w:autoSpaceDN w:val="0"/>
                    <w:adjustRightInd w:val="0"/>
                    <w:spacing w:after="0" w:line="228" w:lineRule="auto"/>
                    <w:rPr>
                      <w:rFonts w:eastAsia="Calibri"/>
                      <w:sz w:val="21"/>
                      <w:szCs w:val="21"/>
                    </w:rPr>
                  </w:pPr>
                  <w:r w:rsidRPr="00E141A0">
                    <w:rPr>
                      <w:rFonts w:eastAsia="Calibri"/>
                      <w:sz w:val="21"/>
                      <w:szCs w:val="21"/>
                    </w:rPr>
                    <w:t>ежегодно</w:t>
                  </w:r>
                </w:p>
              </w:tc>
              <w:tc>
                <w:tcPr>
                  <w:tcW w:w="1559" w:type="dxa"/>
                  <w:tcBorders>
                    <w:top w:val="nil"/>
                    <w:left w:val="nil"/>
                    <w:bottom w:val="nil"/>
                    <w:right w:val="nil"/>
                  </w:tcBorders>
                </w:tcPr>
                <w:p w:rsidR="00E141A0" w:rsidRPr="00E141A0" w:rsidRDefault="00E141A0" w:rsidP="00217374">
                  <w:pPr>
                    <w:autoSpaceDE w:val="0"/>
                    <w:autoSpaceDN w:val="0"/>
                    <w:adjustRightInd w:val="0"/>
                    <w:spacing w:after="0" w:line="228" w:lineRule="auto"/>
                    <w:rPr>
                      <w:rFonts w:eastAsia="Calibri"/>
                      <w:sz w:val="21"/>
                      <w:szCs w:val="21"/>
                    </w:rPr>
                  </w:pPr>
                  <w:r>
                    <w:rPr>
                      <w:rFonts w:eastAsia="Calibri"/>
                      <w:sz w:val="21"/>
                      <w:szCs w:val="21"/>
                    </w:rPr>
                    <w:t>1 апреля</w:t>
                  </w:r>
                </w:p>
                <w:p w:rsidR="00E141A0" w:rsidRPr="00E141A0" w:rsidRDefault="00E141A0" w:rsidP="00217374">
                  <w:pPr>
                    <w:autoSpaceDE w:val="0"/>
                    <w:autoSpaceDN w:val="0"/>
                    <w:adjustRightInd w:val="0"/>
                    <w:spacing w:after="0" w:line="228" w:lineRule="auto"/>
                    <w:rPr>
                      <w:rFonts w:eastAsia="Calibri"/>
                      <w:sz w:val="21"/>
                      <w:szCs w:val="21"/>
                    </w:rPr>
                  </w:pPr>
                </w:p>
              </w:tc>
            </w:tr>
          </w:tbl>
          <w:p w:rsidR="00E141A0" w:rsidRPr="00E141A0" w:rsidRDefault="00E141A0" w:rsidP="00217374">
            <w:pPr>
              <w:pStyle w:val="ConsPlusNormal"/>
              <w:outlineLvl w:val="3"/>
              <w:rPr>
                <w:rFonts w:eastAsia="Calibri"/>
                <w:sz w:val="21"/>
                <w:szCs w:val="21"/>
              </w:rPr>
            </w:pPr>
            <w:r w:rsidRPr="00E141A0">
              <w:rPr>
                <w:rFonts w:eastAsia="Calibri"/>
                <w:sz w:val="21"/>
                <w:szCs w:val="21"/>
              </w:rPr>
              <w:t xml:space="preserve">(введен распоряжением Правительства РФ </w:t>
            </w:r>
            <w:r w:rsidRPr="00E141A0">
              <w:rPr>
                <w:sz w:val="21"/>
                <w:szCs w:val="21"/>
              </w:rPr>
              <w:t>от 19.12.2024 № 3873-р</w:t>
            </w:r>
            <w:r w:rsidRPr="00E141A0">
              <w:rPr>
                <w:rFonts w:eastAsia="Calibri"/>
                <w:sz w:val="21"/>
                <w:szCs w:val="21"/>
              </w:rPr>
              <w:t>)</w:t>
            </w:r>
          </w:p>
          <w:p w:rsidR="00E141A0" w:rsidRPr="00E141A0" w:rsidRDefault="00E141A0" w:rsidP="00217374">
            <w:pPr>
              <w:pStyle w:val="ConsPlusNormal"/>
              <w:outlineLvl w:val="3"/>
              <w:rPr>
                <w:rFonts w:eastAsia="Calibri"/>
                <w:sz w:val="21"/>
                <w:szCs w:val="21"/>
              </w:rPr>
            </w:pPr>
          </w:p>
          <w:tbl>
            <w:tblPr>
              <w:tblW w:w="10056"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
              <w:gridCol w:w="2025"/>
              <w:gridCol w:w="1855"/>
              <w:gridCol w:w="1984"/>
              <w:gridCol w:w="1642"/>
              <w:gridCol w:w="1572"/>
            </w:tblGrid>
            <w:tr w:rsidR="00217374" w:rsidRPr="00217374" w:rsidTr="00217374">
              <w:trPr>
                <w:trHeight w:val="567"/>
                <w:jc w:val="center"/>
              </w:trPr>
              <w:tc>
                <w:tcPr>
                  <w:tcW w:w="970" w:type="dxa"/>
                  <w:tcBorders>
                    <w:top w:val="nil"/>
                    <w:left w:val="nil"/>
                    <w:bottom w:val="nil"/>
                    <w:right w:val="nil"/>
                  </w:tcBorders>
                </w:tcPr>
                <w:p w:rsidR="00217374" w:rsidRPr="00217374" w:rsidRDefault="00217374" w:rsidP="00217374">
                  <w:pPr>
                    <w:pStyle w:val="ConsPlusNormal"/>
                    <w:outlineLvl w:val="3"/>
                    <w:rPr>
                      <w:sz w:val="21"/>
                      <w:szCs w:val="21"/>
                    </w:rPr>
                  </w:pPr>
                  <w:r w:rsidRPr="00217374">
                    <w:rPr>
                      <w:sz w:val="21"/>
                      <w:szCs w:val="21"/>
                    </w:rPr>
                    <w:t>2.8.13</w:t>
                  </w:r>
                  <w:r>
                    <w:rPr>
                      <w:sz w:val="21"/>
                      <w:szCs w:val="21"/>
                    </w:rPr>
                    <w:t>3</w:t>
                  </w:r>
                  <w:r w:rsidRPr="00217374">
                    <w:rPr>
                      <w:sz w:val="21"/>
                      <w:szCs w:val="21"/>
                    </w:rPr>
                    <w:t>.</w:t>
                  </w:r>
                </w:p>
              </w:tc>
              <w:tc>
                <w:tcPr>
                  <w:tcW w:w="2008" w:type="dxa"/>
                  <w:tcBorders>
                    <w:top w:val="nil"/>
                    <w:left w:val="nil"/>
                    <w:bottom w:val="nil"/>
                    <w:right w:val="nil"/>
                  </w:tcBorders>
                </w:tcPr>
                <w:p w:rsidR="00217374" w:rsidRPr="00217374" w:rsidRDefault="00217374" w:rsidP="00217374">
                  <w:pPr>
                    <w:pStyle w:val="ConsPlusNormal"/>
                    <w:outlineLvl w:val="3"/>
                    <w:rPr>
                      <w:sz w:val="21"/>
                      <w:szCs w:val="21"/>
                    </w:rPr>
                  </w:pPr>
                  <w:r>
                    <w:rPr>
                      <w:sz w:val="21"/>
                      <w:szCs w:val="21"/>
                    </w:rPr>
                    <w:t>Наличие разработанной и реализуемой национальной стратегии молодежной занятости а качестве отдельной стратегии или в рамках национальной стратегии в области занятости (8</w:t>
                  </w:r>
                  <w:r w:rsidRPr="00217374">
                    <w:rPr>
                      <w:sz w:val="21"/>
                      <w:szCs w:val="21"/>
                    </w:rPr>
                    <w:t>.</w:t>
                  </w:r>
                  <w:r>
                    <w:rPr>
                      <w:sz w:val="21"/>
                      <w:szCs w:val="21"/>
                      <w:lang w:val="en-US"/>
                    </w:rPr>
                    <w:t>b</w:t>
                  </w:r>
                  <w:r w:rsidRPr="00217374">
                    <w:rPr>
                      <w:sz w:val="21"/>
                      <w:szCs w:val="21"/>
                    </w:rPr>
                    <w:t>.1)</w:t>
                  </w:r>
                </w:p>
              </w:tc>
              <w:tc>
                <w:tcPr>
                  <w:tcW w:w="1840" w:type="dxa"/>
                  <w:tcBorders>
                    <w:top w:val="nil"/>
                    <w:left w:val="nil"/>
                    <w:bottom w:val="nil"/>
                    <w:right w:val="nil"/>
                  </w:tcBorders>
                </w:tcPr>
                <w:p w:rsidR="00217374" w:rsidRPr="00217374" w:rsidRDefault="00217374" w:rsidP="00217374">
                  <w:pPr>
                    <w:pStyle w:val="ConsPlusNormal"/>
                    <w:outlineLvl w:val="3"/>
                    <w:rPr>
                      <w:sz w:val="21"/>
                      <w:szCs w:val="21"/>
                    </w:rPr>
                  </w:pPr>
                  <w:r w:rsidRPr="00217374">
                    <w:rPr>
                      <w:sz w:val="21"/>
                      <w:szCs w:val="21"/>
                    </w:rPr>
                    <w:t>Росстат</w:t>
                  </w:r>
                </w:p>
              </w:tc>
              <w:tc>
                <w:tcPr>
                  <w:tcW w:w="1967" w:type="dxa"/>
                  <w:tcBorders>
                    <w:top w:val="nil"/>
                    <w:left w:val="nil"/>
                    <w:bottom w:val="nil"/>
                    <w:right w:val="nil"/>
                  </w:tcBorders>
                </w:tcPr>
                <w:p w:rsidR="00217374" w:rsidRPr="00217374" w:rsidRDefault="00217374" w:rsidP="00217374">
                  <w:pPr>
                    <w:pStyle w:val="ConsPlusNormal"/>
                    <w:outlineLvl w:val="3"/>
                    <w:rPr>
                      <w:sz w:val="21"/>
                      <w:szCs w:val="21"/>
                    </w:rPr>
                  </w:pPr>
                  <w:r w:rsidRPr="00217374">
                    <w:rPr>
                      <w:sz w:val="21"/>
                      <w:szCs w:val="21"/>
                    </w:rPr>
                    <w:t>по Российской Федерации</w:t>
                  </w:r>
                </w:p>
              </w:tc>
              <w:tc>
                <w:tcPr>
                  <w:tcW w:w="1628" w:type="dxa"/>
                  <w:tcBorders>
                    <w:top w:val="nil"/>
                    <w:left w:val="nil"/>
                    <w:bottom w:val="nil"/>
                    <w:right w:val="nil"/>
                  </w:tcBorders>
                </w:tcPr>
                <w:p w:rsidR="00217374" w:rsidRPr="00217374" w:rsidRDefault="00217374" w:rsidP="00217374">
                  <w:pPr>
                    <w:pStyle w:val="ConsPlusNormal"/>
                    <w:outlineLvl w:val="3"/>
                    <w:rPr>
                      <w:sz w:val="21"/>
                      <w:szCs w:val="21"/>
                    </w:rPr>
                  </w:pPr>
                  <w:r w:rsidRPr="00217374">
                    <w:rPr>
                      <w:sz w:val="21"/>
                      <w:szCs w:val="21"/>
                    </w:rPr>
                    <w:t>ежегодно</w:t>
                  </w:r>
                </w:p>
              </w:tc>
              <w:tc>
                <w:tcPr>
                  <w:tcW w:w="1559" w:type="dxa"/>
                  <w:tcBorders>
                    <w:top w:val="nil"/>
                    <w:left w:val="nil"/>
                    <w:bottom w:val="nil"/>
                    <w:right w:val="nil"/>
                  </w:tcBorders>
                </w:tcPr>
                <w:p w:rsidR="00217374" w:rsidRPr="00217374" w:rsidRDefault="00217374" w:rsidP="00217374">
                  <w:pPr>
                    <w:pStyle w:val="ConsPlusNormal"/>
                    <w:outlineLvl w:val="3"/>
                    <w:rPr>
                      <w:sz w:val="21"/>
                      <w:szCs w:val="21"/>
                    </w:rPr>
                  </w:pPr>
                  <w:r w:rsidRPr="00217374">
                    <w:rPr>
                      <w:sz w:val="21"/>
                      <w:szCs w:val="21"/>
                    </w:rPr>
                    <w:t>1 апреля</w:t>
                  </w:r>
                </w:p>
                <w:p w:rsidR="00217374" w:rsidRPr="00217374" w:rsidRDefault="00217374" w:rsidP="00217374">
                  <w:pPr>
                    <w:pStyle w:val="ConsPlusNormal"/>
                    <w:outlineLvl w:val="3"/>
                    <w:rPr>
                      <w:sz w:val="21"/>
                      <w:szCs w:val="21"/>
                    </w:rPr>
                  </w:pPr>
                </w:p>
              </w:tc>
            </w:tr>
          </w:tbl>
          <w:p w:rsidR="00217374" w:rsidRPr="00E753B4" w:rsidRDefault="00217374" w:rsidP="00217374">
            <w:pPr>
              <w:pStyle w:val="ConsPlusNormal"/>
              <w:rPr>
                <w:sz w:val="21"/>
                <w:szCs w:val="21"/>
              </w:rPr>
            </w:pPr>
            <w:r w:rsidRPr="00217374">
              <w:rPr>
                <w:sz w:val="21"/>
                <w:szCs w:val="21"/>
              </w:rPr>
              <w:t>(введен распоряжением Правительства РФ от 19.12.2024 № 3873-р)</w:t>
            </w:r>
          </w:p>
          <w:tbl>
            <w:tblPr>
              <w:tblW w:w="10056"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
              <w:gridCol w:w="2025"/>
              <w:gridCol w:w="1855"/>
              <w:gridCol w:w="1881"/>
              <w:gridCol w:w="103"/>
              <w:gridCol w:w="1642"/>
              <w:gridCol w:w="1572"/>
            </w:tblGrid>
            <w:tr w:rsidR="00217374" w:rsidRPr="00217374" w:rsidTr="00204CD3">
              <w:trPr>
                <w:trHeight w:val="567"/>
                <w:jc w:val="center"/>
              </w:trPr>
              <w:tc>
                <w:tcPr>
                  <w:tcW w:w="978" w:type="dxa"/>
                  <w:tcBorders>
                    <w:top w:val="nil"/>
                    <w:left w:val="nil"/>
                    <w:bottom w:val="nil"/>
                    <w:right w:val="nil"/>
                  </w:tcBorders>
                </w:tcPr>
                <w:p w:rsidR="00217374" w:rsidRPr="00217374" w:rsidRDefault="00217374" w:rsidP="00217374">
                  <w:pPr>
                    <w:pStyle w:val="ConsPlusNormal"/>
                    <w:outlineLvl w:val="3"/>
                    <w:rPr>
                      <w:sz w:val="21"/>
                      <w:szCs w:val="21"/>
                    </w:rPr>
                  </w:pPr>
                  <w:r w:rsidRPr="00217374">
                    <w:rPr>
                      <w:sz w:val="21"/>
                      <w:szCs w:val="21"/>
                    </w:rPr>
                    <w:t>2.8.13</w:t>
                  </w:r>
                  <w:r>
                    <w:rPr>
                      <w:sz w:val="21"/>
                      <w:szCs w:val="21"/>
                      <w:lang w:val="en-US"/>
                    </w:rPr>
                    <w:t>4</w:t>
                  </w:r>
                  <w:r w:rsidRPr="00217374">
                    <w:rPr>
                      <w:sz w:val="21"/>
                      <w:szCs w:val="21"/>
                    </w:rPr>
                    <w:t>.</w:t>
                  </w:r>
                </w:p>
              </w:tc>
              <w:tc>
                <w:tcPr>
                  <w:tcW w:w="2025" w:type="dxa"/>
                  <w:tcBorders>
                    <w:top w:val="nil"/>
                    <w:left w:val="nil"/>
                    <w:bottom w:val="nil"/>
                    <w:right w:val="nil"/>
                  </w:tcBorders>
                </w:tcPr>
                <w:p w:rsidR="00217374" w:rsidRPr="00217374" w:rsidRDefault="00217374" w:rsidP="00217374">
                  <w:pPr>
                    <w:pStyle w:val="ConsPlusNormal"/>
                    <w:outlineLvl w:val="3"/>
                    <w:rPr>
                      <w:sz w:val="21"/>
                      <w:szCs w:val="21"/>
                    </w:rPr>
                  </w:pPr>
                  <w:r>
                    <w:rPr>
                      <w:sz w:val="21"/>
                      <w:szCs w:val="21"/>
                    </w:rPr>
                    <w:t>Наличие в стране определяемых на национальном уровне вкладов, долгосрочных стратегий, национальных планов в области адаптации и сообщений по вопросам адаптации в соответствии с информацией, которая предоставляется в секретариат Рамочной конвенции Организации Объединенных Наций об изменении климата (13.2.1, 13</w:t>
                  </w:r>
                  <w:r w:rsidRPr="00217374">
                    <w:rPr>
                      <w:sz w:val="21"/>
                      <w:szCs w:val="21"/>
                    </w:rPr>
                    <w:t>.</w:t>
                  </w:r>
                  <w:r>
                    <w:rPr>
                      <w:sz w:val="21"/>
                      <w:szCs w:val="21"/>
                      <w:lang w:val="en-US"/>
                    </w:rPr>
                    <w:t>b</w:t>
                  </w:r>
                  <w:r w:rsidRPr="00217374">
                    <w:rPr>
                      <w:sz w:val="21"/>
                      <w:szCs w:val="21"/>
                    </w:rPr>
                    <w:t>.1)</w:t>
                  </w:r>
                </w:p>
              </w:tc>
              <w:tc>
                <w:tcPr>
                  <w:tcW w:w="1855" w:type="dxa"/>
                  <w:tcBorders>
                    <w:top w:val="nil"/>
                    <w:left w:val="nil"/>
                    <w:bottom w:val="nil"/>
                    <w:right w:val="nil"/>
                  </w:tcBorders>
                </w:tcPr>
                <w:p w:rsidR="00217374" w:rsidRPr="00217374" w:rsidRDefault="00217374" w:rsidP="00217374">
                  <w:pPr>
                    <w:pStyle w:val="ConsPlusNormal"/>
                    <w:outlineLvl w:val="3"/>
                    <w:rPr>
                      <w:sz w:val="21"/>
                      <w:szCs w:val="21"/>
                    </w:rPr>
                  </w:pPr>
                </w:p>
              </w:tc>
              <w:tc>
                <w:tcPr>
                  <w:tcW w:w="1881" w:type="dxa"/>
                  <w:tcBorders>
                    <w:top w:val="nil"/>
                    <w:left w:val="nil"/>
                    <w:bottom w:val="nil"/>
                    <w:right w:val="nil"/>
                  </w:tcBorders>
                </w:tcPr>
                <w:p w:rsidR="00217374" w:rsidRPr="00217374" w:rsidRDefault="00217374" w:rsidP="00217374">
                  <w:pPr>
                    <w:pStyle w:val="ConsPlusNormal"/>
                    <w:outlineLvl w:val="3"/>
                    <w:rPr>
                      <w:sz w:val="21"/>
                      <w:szCs w:val="21"/>
                    </w:rPr>
                  </w:pPr>
                </w:p>
              </w:tc>
              <w:tc>
                <w:tcPr>
                  <w:tcW w:w="1745" w:type="dxa"/>
                  <w:gridSpan w:val="2"/>
                  <w:tcBorders>
                    <w:top w:val="nil"/>
                    <w:left w:val="nil"/>
                    <w:bottom w:val="nil"/>
                    <w:right w:val="nil"/>
                  </w:tcBorders>
                </w:tcPr>
                <w:p w:rsidR="00217374" w:rsidRPr="00217374" w:rsidRDefault="00217374" w:rsidP="00217374">
                  <w:pPr>
                    <w:pStyle w:val="ConsPlusNormal"/>
                    <w:outlineLvl w:val="3"/>
                    <w:rPr>
                      <w:sz w:val="21"/>
                      <w:szCs w:val="21"/>
                    </w:rPr>
                  </w:pPr>
                </w:p>
              </w:tc>
              <w:tc>
                <w:tcPr>
                  <w:tcW w:w="1572" w:type="dxa"/>
                  <w:tcBorders>
                    <w:top w:val="nil"/>
                    <w:left w:val="nil"/>
                    <w:bottom w:val="nil"/>
                    <w:right w:val="nil"/>
                  </w:tcBorders>
                </w:tcPr>
                <w:p w:rsidR="00217374" w:rsidRPr="00217374" w:rsidRDefault="00217374" w:rsidP="00607B4B">
                  <w:pPr>
                    <w:pStyle w:val="ConsPlusNormal"/>
                    <w:outlineLvl w:val="3"/>
                    <w:rPr>
                      <w:sz w:val="21"/>
                      <w:szCs w:val="21"/>
                    </w:rPr>
                  </w:pPr>
                </w:p>
              </w:tc>
            </w:tr>
            <w:tr w:rsidR="00217374" w:rsidRPr="00E141A0" w:rsidTr="00204CD3">
              <w:trPr>
                <w:trHeight w:val="567"/>
                <w:jc w:val="center"/>
              </w:trPr>
              <w:tc>
                <w:tcPr>
                  <w:tcW w:w="978" w:type="dxa"/>
                  <w:tcBorders>
                    <w:top w:val="nil"/>
                    <w:left w:val="nil"/>
                    <w:bottom w:val="nil"/>
                    <w:right w:val="nil"/>
                  </w:tcBorders>
                </w:tcPr>
                <w:p w:rsidR="00217374" w:rsidRPr="00217374" w:rsidRDefault="00217374" w:rsidP="00217374">
                  <w:pPr>
                    <w:spacing w:after="0" w:line="228" w:lineRule="auto"/>
                    <w:rPr>
                      <w:sz w:val="21"/>
                      <w:szCs w:val="21"/>
                      <w:lang w:val="en-US"/>
                    </w:rPr>
                  </w:pPr>
                </w:p>
              </w:tc>
              <w:tc>
                <w:tcPr>
                  <w:tcW w:w="2025" w:type="dxa"/>
                  <w:tcBorders>
                    <w:top w:val="nil"/>
                    <w:left w:val="nil"/>
                    <w:bottom w:val="nil"/>
                    <w:right w:val="nil"/>
                  </w:tcBorders>
                </w:tcPr>
                <w:p w:rsidR="00217374" w:rsidRPr="00E141A0" w:rsidRDefault="00217374" w:rsidP="00217374">
                  <w:pPr>
                    <w:autoSpaceDE w:val="0"/>
                    <w:autoSpaceDN w:val="0"/>
                    <w:adjustRightInd w:val="0"/>
                    <w:spacing w:after="0" w:line="228" w:lineRule="auto"/>
                    <w:rPr>
                      <w:sz w:val="21"/>
                      <w:szCs w:val="21"/>
                    </w:rPr>
                  </w:pPr>
                  <w:r>
                    <w:rPr>
                      <w:sz w:val="21"/>
                      <w:szCs w:val="21"/>
                    </w:rPr>
                    <w:t xml:space="preserve">представление </w:t>
                  </w:r>
                  <w:r w:rsidR="00204CD3">
                    <w:rPr>
                      <w:sz w:val="21"/>
                      <w:szCs w:val="21"/>
                    </w:rPr>
                    <w:t>двухгодичных докладов в секретариат Рамочной конвенции Организации Объединенных Наций об изменении климата</w:t>
                  </w:r>
                </w:p>
              </w:tc>
              <w:tc>
                <w:tcPr>
                  <w:tcW w:w="1855" w:type="dxa"/>
                  <w:tcBorders>
                    <w:top w:val="nil"/>
                    <w:left w:val="nil"/>
                    <w:bottom w:val="nil"/>
                    <w:right w:val="nil"/>
                  </w:tcBorders>
                </w:tcPr>
                <w:p w:rsidR="00217374" w:rsidRPr="00E141A0" w:rsidRDefault="00217374" w:rsidP="00217374">
                  <w:pPr>
                    <w:autoSpaceDE w:val="0"/>
                    <w:autoSpaceDN w:val="0"/>
                    <w:adjustRightInd w:val="0"/>
                    <w:spacing w:after="0" w:line="228" w:lineRule="auto"/>
                    <w:rPr>
                      <w:rFonts w:eastAsia="Calibri"/>
                      <w:sz w:val="21"/>
                      <w:szCs w:val="21"/>
                    </w:rPr>
                  </w:pPr>
                  <w:r>
                    <w:rPr>
                      <w:rFonts w:eastAsia="Calibri"/>
                      <w:sz w:val="21"/>
                      <w:szCs w:val="21"/>
                    </w:rPr>
                    <w:t>Росстат</w:t>
                  </w:r>
                </w:p>
              </w:tc>
              <w:tc>
                <w:tcPr>
                  <w:tcW w:w="1881" w:type="dxa"/>
                  <w:tcBorders>
                    <w:top w:val="nil"/>
                    <w:left w:val="nil"/>
                    <w:bottom w:val="nil"/>
                    <w:right w:val="nil"/>
                  </w:tcBorders>
                </w:tcPr>
                <w:p w:rsidR="00217374" w:rsidRPr="00E141A0" w:rsidRDefault="00217374" w:rsidP="00217374">
                  <w:pPr>
                    <w:autoSpaceDE w:val="0"/>
                    <w:autoSpaceDN w:val="0"/>
                    <w:adjustRightInd w:val="0"/>
                    <w:spacing w:after="0" w:line="228" w:lineRule="auto"/>
                    <w:rPr>
                      <w:rFonts w:eastAsia="Calibri"/>
                      <w:sz w:val="21"/>
                      <w:szCs w:val="21"/>
                    </w:rPr>
                  </w:pPr>
                  <w:r w:rsidRPr="00E141A0">
                    <w:rPr>
                      <w:rFonts w:eastAsia="Calibri"/>
                      <w:sz w:val="21"/>
                      <w:szCs w:val="21"/>
                    </w:rPr>
                    <w:t>по Российской Федерации</w:t>
                  </w:r>
                </w:p>
              </w:tc>
              <w:tc>
                <w:tcPr>
                  <w:tcW w:w="1745" w:type="dxa"/>
                  <w:gridSpan w:val="2"/>
                  <w:tcBorders>
                    <w:top w:val="nil"/>
                    <w:left w:val="nil"/>
                    <w:bottom w:val="nil"/>
                    <w:right w:val="nil"/>
                  </w:tcBorders>
                </w:tcPr>
                <w:p w:rsidR="00217374" w:rsidRPr="00217374" w:rsidRDefault="00217374" w:rsidP="00217374">
                  <w:pPr>
                    <w:autoSpaceDE w:val="0"/>
                    <w:autoSpaceDN w:val="0"/>
                    <w:adjustRightInd w:val="0"/>
                    <w:spacing w:after="0" w:line="228" w:lineRule="auto"/>
                    <w:rPr>
                      <w:rFonts w:eastAsia="Calibri"/>
                      <w:sz w:val="21"/>
                      <w:szCs w:val="21"/>
                    </w:rPr>
                  </w:pPr>
                  <w:r w:rsidRPr="00217374">
                    <w:rPr>
                      <w:rFonts w:eastAsia="Calibri"/>
                      <w:sz w:val="21"/>
                      <w:szCs w:val="21"/>
                    </w:rPr>
                    <w:t xml:space="preserve">1 </w:t>
                  </w:r>
                  <w:r>
                    <w:rPr>
                      <w:rFonts w:eastAsia="Calibri"/>
                      <w:sz w:val="21"/>
                      <w:szCs w:val="21"/>
                    </w:rPr>
                    <w:t>раз в 2 года, начиная с 2025 года</w:t>
                  </w:r>
                </w:p>
              </w:tc>
              <w:tc>
                <w:tcPr>
                  <w:tcW w:w="1572" w:type="dxa"/>
                  <w:tcBorders>
                    <w:top w:val="nil"/>
                    <w:left w:val="nil"/>
                    <w:bottom w:val="nil"/>
                    <w:right w:val="nil"/>
                  </w:tcBorders>
                </w:tcPr>
                <w:p w:rsidR="00217374" w:rsidRPr="00E141A0" w:rsidRDefault="00217374" w:rsidP="00217374">
                  <w:pPr>
                    <w:autoSpaceDE w:val="0"/>
                    <w:autoSpaceDN w:val="0"/>
                    <w:adjustRightInd w:val="0"/>
                    <w:spacing w:after="0" w:line="228" w:lineRule="auto"/>
                    <w:rPr>
                      <w:rFonts w:eastAsia="Calibri"/>
                      <w:sz w:val="21"/>
                      <w:szCs w:val="21"/>
                    </w:rPr>
                  </w:pPr>
                  <w:r>
                    <w:rPr>
                      <w:rFonts w:eastAsia="Calibri"/>
                      <w:sz w:val="21"/>
                      <w:szCs w:val="21"/>
                    </w:rPr>
                    <w:t>1 апреля</w:t>
                  </w:r>
                </w:p>
                <w:p w:rsidR="00217374" w:rsidRPr="00E141A0" w:rsidRDefault="00217374" w:rsidP="00217374">
                  <w:pPr>
                    <w:autoSpaceDE w:val="0"/>
                    <w:autoSpaceDN w:val="0"/>
                    <w:adjustRightInd w:val="0"/>
                    <w:spacing w:after="0" w:line="228" w:lineRule="auto"/>
                    <w:rPr>
                      <w:rFonts w:eastAsia="Calibri"/>
                      <w:sz w:val="21"/>
                      <w:szCs w:val="21"/>
                    </w:rPr>
                  </w:pPr>
                </w:p>
              </w:tc>
            </w:tr>
            <w:tr w:rsidR="00204CD3" w:rsidRPr="00E141A0" w:rsidTr="00204CD3">
              <w:trPr>
                <w:trHeight w:val="567"/>
                <w:jc w:val="center"/>
              </w:trPr>
              <w:tc>
                <w:tcPr>
                  <w:tcW w:w="978" w:type="dxa"/>
                  <w:tcBorders>
                    <w:top w:val="nil"/>
                    <w:left w:val="nil"/>
                    <w:bottom w:val="nil"/>
                    <w:right w:val="nil"/>
                  </w:tcBorders>
                </w:tcPr>
                <w:p w:rsidR="00204CD3" w:rsidRPr="00E141A0" w:rsidRDefault="00204CD3" w:rsidP="00304850">
                  <w:pPr>
                    <w:spacing w:after="0" w:line="228" w:lineRule="auto"/>
                    <w:rPr>
                      <w:sz w:val="21"/>
                      <w:szCs w:val="21"/>
                    </w:rPr>
                  </w:pPr>
                </w:p>
              </w:tc>
              <w:tc>
                <w:tcPr>
                  <w:tcW w:w="2025" w:type="dxa"/>
                  <w:tcBorders>
                    <w:top w:val="nil"/>
                    <w:left w:val="nil"/>
                    <w:bottom w:val="nil"/>
                    <w:right w:val="nil"/>
                  </w:tcBorders>
                </w:tcPr>
                <w:p w:rsidR="00204CD3" w:rsidRPr="00E141A0" w:rsidRDefault="00204CD3" w:rsidP="00304850">
                  <w:pPr>
                    <w:autoSpaceDE w:val="0"/>
                    <w:autoSpaceDN w:val="0"/>
                    <w:adjustRightInd w:val="0"/>
                    <w:spacing w:after="0" w:line="228" w:lineRule="auto"/>
                    <w:rPr>
                      <w:sz w:val="21"/>
                      <w:szCs w:val="21"/>
                    </w:rPr>
                  </w:pPr>
                  <w:r>
                    <w:rPr>
                      <w:sz w:val="21"/>
                      <w:szCs w:val="21"/>
                    </w:rPr>
                    <w:t>представление национального сообщения в секретариат Рамочной конвенции Организации Объединенных Наций об изменении климата</w:t>
                  </w:r>
                </w:p>
              </w:tc>
              <w:tc>
                <w:tcPr>
                  <w:tcW w:w="1855" w:type="dxa"/>
                  <w:tcBorders>
                    <w:top w:val="nil"/>
                    <w:left w:val="nil"/>
                    <w:bottom w:val="nil"/>
                    <w:right w:val="nil"/>
                  </w:tcBorders>
                </w:tcPr>
                <w:p w:rsidR="00204CD3" w:rsidRPr="00E141A0" w:rsidRDefault="00204CD3" w:rsidP="00304850">
                  <w:pPr>
                    <w:autoSpaceDE w:val="0"/>
                    <w:autoSpaceDN w:val="0"/>
                    <w:adjustRightInd w:val="0"/>
                    <w:spacing w:after="0" w:line="228" w:lineRule="auto"/>
                    <w:rPr>
                      <w:rFonts w:eastAsia="Calibri"/>
                      <w:sz w:val="21"/>
                      <w:szCs w:val="21"/>
                    </w:rPr>
                  </w:pPr>
                  <w:r>
                    <w:rPr>
                      <w:rFonts w:eastAsia="Calibri"/>
                      <w:sz w:val="21"/>
                      <w:szCs w:val="21"/>
                    </w:rPr>
                    <w:t>Росстат</w:t>
                  </w:r>
                </w:p>
              </w:tc>
              <w:tc>
                <w:tcPr>
                  <w:tcW w:w="1881" w:type="dxa"/>
                  <w:tcBorders>
                    <w:top w:val="nil"/>
                    <w:left w:val="nil"/>
                    <w:bottom w:val="nil"/>
                    <w:right w:val="nil"/>
                  </w:tcBorders>
                </w:tcPr>
                <w:p w:rsidR="00204CD3" w:rsidRPr="00E141A0" w:rsidRDefault="00204CD3" w:rsidP="00304850">
                  <w:pPr>
                    <w:autoSpaceDE w:val="0"/>
                    <w:autoSpaceDN w:val="0"/>
                    <w:adjustRightInd w:val="0"/>
                    <w:spacing w:after="0" w:line="228" w:lineRule="auto"/>
                    <w:rPr>
                      <w:rFonts w:eastAsia="Calibri"/>
                      <w:sz w:val="21"/>
                      <w:szCs w:val="21"/>
                    </w:rPr>
                  </w:pPr>
                  <w:r w:rsidRPr="00E141A0">
                    <w:rPr>
                      <w:rFonts w:eastAsia="Calibri"/>
                      <w:sz w:val="21"/>
                      <w:szCs w:val="21"/>
                    </w:rPr>
                    <w:t>по Российской Федерации</w:t>
                  </w:r>
                </w:p>
              </w:tc>
              <w:tc>
                <w:tcPr>
                  <w:tcW w:w="1745" w:type="dxa"/>
                  <w:gridSpan w:val="2"/>
                  <w:tcBorders>
                    <w:top w:val="nil"/>
                    <w:left w:val="nil"/>
                    <w:bottom w:val="nil"/>
                    <w:right w:val="nil"/>
                  </w:tcBorders>
                </w:tcPr>
                <w:p w:rsidR="00204CD3" w:rsidRPr="00E141A0" w:rsidRDefault="00204CD3" w:rsidP="00304850">
                  <w:pPr>
                    <w:autoSpaceDE w:val="0"/>
                    <w:autoSpaceDN w:val="0"/>
                    <w:adjustRightInd w:val="0"/>
                    <w:spacing w:after="0" w:line="228" w:lineRule="auto"/>
                    <w:rPr>
                      <w:rFonts w:eastAsia="Calibri"/>
                      <w:sz w:val="21"/>
                      <w:szCs w:val="21"/>
                    </w:rPr>
                  </w:pPr>
                  <w:r>
                    <w:rPr>
                      <w:rFonts w:eastAsia="Calibri"/>
                      <w:sz w:val="21"/>
                      <w:szCs w:val="21"/>
                    </w:rPr>
                    <w:t>1 раз в 4 года, начиная с 2027 года</w:t>
                  </w:r>
                </w:p>
              </w:tc>
              <w:tc>
                <w:tcPr>
                  <w:tcW w:w="1572" w:type="dxa"/>
                  <w:tcBorders>
                    <w:top w:val="nil"/>
                    <w:left w:val="nil"/>
                    <w:bottom w:val="nil"/>
                    <w:right w:val="nil"/>
                  </w:tcBorders>
                </w:tcPr>
                <w:p w:rsidR="00204CD3" w:rsidRPr="00E141A0" w:rsidRDefault="00204CD3" w:rsidP="00304850">
                  <w:pPr>
                    <w:autoSpaceDE w:val="0"/>
                    <w:autoSpaceDN w:val="0"/>
                    <w:adjustRightInd w:val="0"/>
                    <w:spacing w:after="0" w:line="228" w:lineRule="auto"/>
                    <w:rPr>
                      <w:rFonts w:eastAsia="Calibri"/>
                      <w:sz w:val="21"/>
                      <w:szCs w:val="21"/>
                    </w:rPr>
                  </w:pPr>
                  <w:r>
                    <w:rPr>
                      <w:rFonts w:eastAsia="Calibri"/>
                      <w:sz w:val="21"/>
                      <w:szCs w:val="21"/>
                    </w:rPr>
                    <w:t>1 апреля</w:t>
                  </w:r>
                </w:p>
                <w:p w:rsidR="00204CD3" w:rsidRPr="00E141A0" w:rsidRDefault="00204CD3" w:rsidP="00304850">
                  <w:pPr>
                    <w:autoSpaceDE w:val="0"/>
                    <w:autoSpaceDN w:val="0"/>
                    <w:adjustRightInd w:val="0"/>
                    <w:spacing w:after="0" w:line="228" w:lineRule="auto"/>
                    <w:rPr>
                      <w:rFonts w:eastAsia="Calibri"/>
                      <w:sz w:val="21"/>
                      <w:szCs w:val="21"/>
                    </w:rPr>
                  </w:pPr>
                </w:p>
              </w:tc>
            </w:tr>
            <w:tr w:rsidR="00204CD3" w:rsidRPr="00E141A0" w:rsidTr="00204CD3">
              <w:trPr>
                <w:trHeight w:val="567"/>
                <w:jc w:val="center"/>
              </w:trPr>
              <w:tc>
                <w:tcPr>
                  <w:tcW w:w="978" w:type="dxa"/>
                  <w:tcBorders>
                    <w:top w:val="nil"/>
                    <w:left w:val="nil"/>
                    <w:bottom w:val="nil"/>
                    <w:right w:val="nil"/>
                  </w:tcBorders>
                </w:tcPr>
                <w:p w:rsidR="00204CD3" w:rsidRPr="00E141A0" w:rsidRDefault="00204CD3" w:rsidP="00304850">
                  <w:pPr>
                    <w:spacing w:after="0" w:line="228" w:lineRule="auto"/>
                    <w:rPr>
                      <w:sz w:val="21"/>
                      <w:szCs w:val="21"/>
                    </w:rPr>
                  </w:pPr>
                </w:p>
              </w:tc>
              <w:tc>
                <w:tcPr>
                  <w:tcW w:w="2025" w:type="dxa"/>
                  <w:tcBorders>
                    <w:top w:val="nil"/>
                    <w:left w:val="nil"/>
                    <w:bottom w:val="nil"/>
                    <w:right w:val="nil"/>
                  </w:tcBorders>
                </w:tcPr>
                <w:p w:rsidR="00204CD3" w:rsidRPr="00E141A0" w:rsidRDefault="00204CD3" w:rsidP="00304850">
                  <w:pPr>
                    <w:autoSpaceDE w:val="0"/>
                    <w:autoSpaceDN w:val="0"/>
                    <w:adjustRightInd w:val="0"/>
                    <w:spacing w:after="0" w:line="228" w:lineRule="auto"/>
                    <w:rPr>
                      <w:sz w:val="21"/>
                      <w:szCs w:val="21"/>
                    </w:rPr>
                  </w:pPr>
                  <w:r>
                    <w:rPr>
                      <w:sz w:val="21"/>
                      <w:szCs w:val="21"/>
                    </w:rPr>
                    <w:t>наличие в стране национального плана адаптации к изменениям климата</w:t>
                  </w:r>
                </w:p>
              </w:tc>
              <w:tc>
                <w:tcPr>
                  <w:tcW w:w="1855" w:type="dxa"/>
                  <w:tcBorders>
                    <w:top w:val="nil"/>
                    <w:left w:val="nil"/>
                    <w:bottom w:val="nil"/>
                    <w:right w:val="nil"/>
                  </w:tcBorders>
                </w:tcPr>
                <w:p w:rsidR="00204CD3" w:rsidRPr="00E141A0" w:rsidRDefault="00204CD3" w:rsidP="00304850">
                  <w:pPr>
                    <w:autoSpaceDE w:val="0"/>
                    <w:autoSpaceDN w:val="0"/>
                    <w:adjustRightInd w:val="0"/>
                    <w:spacing w:after="0" w:line="228" w:lineRule="auto"/>
                    <w:rPr>
                      <w:rFonts w:eastAsia="Calibri"/>
                      <w:sz w:val="21"/>
                      <w:szCs w:val="21"/>
                    </w:rPr>
                  </w:pPr>
                  <w:r>
                    <w:rPr>
                      <w:rFonts w:eastAsia="Calibri"/>
                      <w:sz w:val="21"/>
                      <w:szCs w:val="21"/>
                    </w:rPr>
                    <w:t>Минэконом-развития России</w:t>
                  </w:r>
                </w:p>
              </w:tc>
              <w:tc>
                <w:tcPr>
                  <w:tcW w:w="1984" w:type="dxa"/>
                  <w:gridSpan w:val="2"/>
                  <w:tcBorders>
                    <w:top w:val="nil"/>
                    <w:left w:val="nil"/>
                    <w:bottom w:val="nil"/>
                    <w:right w:val="nil"/>
                  </w:tcBorders>
                </w:tcPr>
                <w:p w:rsidR="00204CD3" w:rsidRPr="00E141A0" w:rsidRDefault="00204CD3" w:rsidP="00304850">
                  <w:pPr>
                    <w:autoSpaceDE w:val="0"/>
                    <w:autoSpaceDN w:val="0"/>
                    <w:adjustRightInd w:val="0"/>
                    <w:spacing w:after="0" w:line="228" w:lineRule="auto"/>
                    <w:rPr>
                      <w:rFonts w:eastAsia="Calibri"/>
                      <w:sz w:val="21"/>
                      <w:szCs w:val="21"/>
                    </w:rPr>
                  </w:pPr>
                  <w:r w:rsidRPr="00E141A0">
                    <w:rPr>
                      <w:rFonts w:eastAsia="Calibri"/>
                      <w:sz w:val="21"/>
                      <w:szCs w:val="21"/>
                    </w:rPr>
                    <w:t>по Российской Федерации</w:t>
                  </w:r>
                </w:p>
              </w:tc>
              <w:tc>
                <w:tcPr>
                  <w:tcW w:w="1642" w:type="dxa"/>
                  <w:tcBorders>
                    <w:top w:val="nil"/>
                    <w:left w:val="nil"/>
                    <w:bottom w:val="nil"/>
                    <w:right w:val="nil"/>
                  </w:tcBorders>
                </w:tcPr>
                <w:p w:rsidR="00204CD3" w:rsidRPr="00E141A0" w:rsidRDefault="00204CD3" w:rsidP="00304850">
                  <w:pPr>
                    <w:autoSpaceDE w:val="0"/>
                    <w:autoSpaceDN w:val="0"/>
                    <w:adjustRightInd w:val="0"/>
                    <w:spacing w:after="0" w:line="228" w:lineRule="auto"/>
                    <w:rPr>
                      <w:rFonts w:eastAsia="Calibri"/>
                      <w:sz w:val="21"/>
                      <w:szCs w:val="21"/>
                    </w:rPr>
                  </w:pPr>
                  <w:r w:rsidRPr="00E141A0">
                    <w:rPr>
                      <w:rFonts w:eastAsia="Calibri"/>
                      <w:sz w:val="21"/>
                      <w:szCs w:val="21"/>
                    </w:rPr>
                    <w:t>ежегодно</w:t>
                  </w:r>
                </w:p>
              </w:tc>
              <w:tc>
                <w:tcPr>
                  <w:tcW w:w="1572" w:type="dxa"/>
                  <w:tcBorders>
                    <w:top w:val="nil"/>
                    <w:left w:val="nil"/>
                    <w:bottom w:val="nil"/>
                    <w:right w:val="nil"/>
                  </w:tcBorders>
                </w:tcPr>
                <w:p w:rsidR="00204CD3" w:rsidRPr="00E141A0" w:rsidRDefault="00204CD3" w:rsidP="00304850">
                  <w:pPr>
                    <w:autoSpaceDE w:val="0"/>
                    <w:autoSpaceDN w:val="0"/>
                    <w:adjustRightInd w:val="0"/>
                    <w:spacing w:after="0" w:line="228" w:lineRule="auto"/>
                    <w:rPr>
                      <w:rFonts w:eastAsia="Calibri"/>
                      <w:sz w:val="21"/>
                      <w:szCs w:val="21"/>
                    </w:rPr>
                  </w:pPr>
                  <w:r>
                    <w:rPr>
                      <w:rFonts w:eastAsia="Calibri"/>
                      <w:sz w:val="21"/>
                      <w:szCs w:val="21"/>
                    </w:rPr>
                    <w:t>1 апреля</w:t>
                  </w:r>
                </w:p>
                <w:p w:rsidR="00204CD3" w:rsidRPr="00E141A0" w:rsidRDefault="00204CD3" w:rsidP="00304850">
                  <w:pPr>
                    <w:autoSpaceDE w:val="0"/>
                    <w:autoSpaceDN w:val="0"/>
                    <w:adjustRightInd w:val="0"/>
                    <w:spacing w:after="0" w:line="228" w:lineRule="auto"/>
                    <w:rPr>
                      <w:rFonts w:eastAsia="Calibri"/>
                      <w:sz w:val="21"/>
                      <w:szCs w:val="21"/>
                    </w:rPr>
                  </w:pPr>
                </w:p>
              </w:tc>
            </w:tr>
            <w:tr w:rsidR="00204CD3" w:rsidRPr="00E141A0" w:rsidTr="00204CD3">
              <w:trPr>
                <w:trHeight w:val="567"/>
                <w:jc w:val="center"/>
              </w:trPr>
              <w:tc>
                <w:tcPr>
                  <w:tcW w:w="978" w:type="dxa"/>
                  <w:tcBorders>
                    <w:top w:val="nil"/>
                    <w:left w:val="nil"/>
                    <w:bottom w:val="nil"/>
                    <w:right w:val="nil"/>
                  </w:tcBorders>
                </w:tcPr>
                <w:p w:rsidR="00204CD3" w:rsidRPr="00E141A0" w:rsidRDefault="00204CD3" w:rsidP="00304850">
                  <w:pPr>
                    <w:spacing w:after="0" w:line="228" w:lineRule="auto"/>
                    <w:rPr>
                      <w:sz w:val="21"/>
                      <w:szCs w:val="21"/>
                    </w:rPr>
                  </w:pPr>
                </w:p>
              </w:tc>
              <w:tc>
                <w:tcPr>
                  <w:tcW w:w="2025" w:type="dxa"/>
                  <w:tcBorders>
                    <w:top w:val="nil"/>
                    <w:left w:val="nil"/>
                    <w:bottom w:val="nil"/>
                    <w:right w:val="nil"/>
                  </w:tcBorders>
                </w:tcPr>
                <w:p w:rsidR="00204CD3" w:rsidRPr="00E141A0" w:rsidRDefault="00607B4B" w:rsidP="00304850">
                  <w:pPr>
                    <w:autoSpaceDE w:val="0"/>
                    <w:autoSpaceDN w:val="0"/>
                    <w:adjustRightInd w:val="0"/>
                    <w:spacing w:after="0" w:line="228" w:lineRule="auto"/>
                    <w:rPr>
                      <w:sz w:val="21"/>
                      <w:szCs w:val="21"/>
                    </w:rPr>
                  </w:pPr>
                  <w:r>
                    <w:rPr>
                      <w:sz w:val="21"/>
                      <w:szCs w:val="21"/>
                    </w:rPr>
                    <w:t>н</w:t>
                  </w:r>
                  <w:r w:rsidR="00204CD3">
                    <w:rPr>
                      <w:sz w:val="21"/>
                      <w:szCs w:val="21"/>
                    </w:rPr>
                    <w:t>аличие в стране определяемого на национальном уровне вклада</w:t>
                  </w:r>
                </w:p>
              </w:tc>
              <w:tc>
                <w:tcPr>
                  <w:tcW w:w="1855" w:type="dxa"/>
                  <w:tcBorders>
                    <w:top w:val="nil"/>
                    <w:left w:val="nil"/>
                    <w:bottom w:val="nil"/>
                    <w:right w:val="nil"/>
                  </w:tcBorders>
                </w:tcPr>
                <w:p w:rsidR="00204CD3" w:rsidRDefault="00204CD3" w:rsidP="00304850">
                  <w:pPr>
                    <w:autoSpaceDE w:val="0"/>
                    <w:autoSpaceDN w:val="0"/>
                    <w:adjustRightInd w:val="0"/>
                    <w:spacing w:after="0" w:line="228" w:lineRule="auto"/>
                    <w:rPr>
                      <w:rFonts w:eastAsia="Calibri"/>
                      <w:sz w:val="21"/>
                      <w:szCs w:val="21"/>
                    </w:rPr>
                  </w:pPr>
                  <w:r>
                    <w:rPr>
                      <w:rFonts w:eastAsia="Calibri"/>
                      <w:sz w:val="21"/>
                      <w:szCs w:val="21"/>
                    </w:rPr>
                    <w:t>Росстат</w:t>
                  </w:r>
                </w:p>
                <w:p w:rsidR="00204CD3" w:rsidRPr="00E141A0" w:rsidRDefault="00204CD3" w:rsidP="00304850">
                  <w:pPr>
                    <w:autoSpaceDE w:val="0"/>
                    <w:autoSpaceDN w:val="0"/>
                    <w:adjustRightInd w:val="0"/>
                    <w:spacing w:after="0" w:line="228" w:lineRule="auto"/>
                    <w:rPr>
                      <w:rFonts w:eastAsia="Calibri"/>
                      <w:sz w:val="21"/>
                      <w:szCs w:val="21"/>
                    </w:rPr>
                  </w:pPr>
                  <w:r>
                    <w:rPr>
                      <w:rFonts w:eastAsia="Calibri"/>
                      <w:sz w:val="21"/>
                      <w:szCs w:val="21"/>
                    </w:rPr>
                    <w:t>Минэконом-развития России</w:t>
                  </w:r>
                </w:p>
              </w:tc>
              <w:tc>
                <w:tcPr>
                  <w:tcW w:w="1984" w:type="dxa"/>
                  <w:gridSpan w:val="2"/>
                  <w:tcBorders>
                    <w:top w:val="nil"/>
                    <w:left w:val="nil"/>
                    <w:bottom w:val="nil"/>
                    <w:right w:val="nil"/>
                  </w:tcBorders>
                </w:tcPr>
                <w:p w:rsidR="00204CD3" w:rsidRPr="00E141A0" w:rsidRDefault="00204CD3" w:rsidP="00304850">
                  <w:pPr>
                    <w:autoSpaceDE w:val="0"/>
                    <w:autoSpaceDN w:val="0"/>
                    <w:adjustRightInd w:val="0"/>
                    <w:spacing w:after="0" w:line="228" w:lineRule="auto"/>
                    <w:rPr>
                      <w:rFonts w:eastAsia="Calibri"/>
                      <w:sz w:val="21"/>
                      <w:szCs w:val="21"/>
                    </w:rPr>
                  </w:pPr>
                  <w:r w:rsidRPr="00E141A0">
                    <w:rPr>
                      <w:rFonts w:eastAsia="Calibri"/>
                      <w:sz w:val="21"/>
                      <w:szCs w:val="21"/>
                    </w:rPr>
                    <w:t>по Российской Федерации</w:t>
                  </w:r>
                </w:p>
              </w:tc>
              <w:tc>
                <w:tcPr>
                  <w:tcW w:w="1642" w:type="dxa"/>
                  <w:tcBorders>
                    <w:top w:val="nil"/>
                    <w:left w:val="nil"/>
                    <w:bottom w:val="nil"/>
                    <w:right w:val="nil"/>
                  </w:tcBorders>
                </w:tcPr>
                <w:p w:rsidR="00204CD3" w:rsidRPr="00E141A0" w:rsidRDefault="00204CD3" w:rsidP="00304850">
                  <w:pPr>
                    <w:autoSpaceDE w:val="0"/>
                    <w:autoSpaceDN w:val="0"/>
                    <w:adjustRightInd w:val="0"/>
                    <w:spacing w:after="0" w:line="228" w:lineRule="auto"/>
                    <w:rPr>
                      <w:rFonts w:eastAsia="Calibri"/>
                      <w:sz w:val="21"/>
                      <w:szCs w:val="21"/>
                    </w:rPr>
                  </w:pPr>
                  <w:r w:rsidRPr="00E141A0">
                    <w:rPr>
                      <w:rFonts w:eastAsia="Calibri"/>
                      <w:sz w:val="21"/>
                      <w:szCs w:val="21"/>
                    </w:rPr>
                    <w:t>ежегодно</w:t>
                  </w:r>
                </w:p>
              </w:tc>
              <w:tc>
                <w:tcPr>
                  <w:tcW w:w="1572" w:type="dxa"/>
                  <w:tcBorders>
                    <w:top w:val="nil"/>
                    <w:left w:val="nil"/>
                    <w:bottom w:val="nil"/>
                    <w:right w:val="nil"/>
                  </w:tcBorders>
                </w:tcPr>
                <w:p w:rsidR="00204CD3" w:rsidRPr="00E141A0" w:rsidRDefault="00204CD3" w:rsidP="00304850">
                  <w:pPr>
                    <w:autoSpaceDE w:val="0"/>
                    <w:autoSpaceDN w:val="0"/>
                    <w:adjustRightInd w:val="0"/>
                    <w:spacing w:after="0" w:line="228" w:lineRule="auto"/>
                    <w:rPr>
                      <w:rFonts w:eastAsia="Calibri"/>
                      <w:sz w:val="21"/>
                      <w:szCs w:val="21"/>
                    </w:rPr>
                  </w:pPr>
                  <w:r>
                    <w:rPr>
                      <w:rFonts w:eastAsia="Calibri"/>
                      <w:sz w:val="21"/>
                      <w:szCs w:val="21"/>
                    </w:rPr>
                    <w:t>1 апреля</w:t>
                  </w:r>
                </w:p>
                <w:p w:rsidR="00204CD3" w:rsidRPr="00E141A0" w:rsidRDefault="00204CD3" w:rsidP="00304850">
                  <w:pPr>
                    <w:autoSpaceDE w:val="0"/>
                    <w:autoSpaceDN w:val="0"/>
                    <w:adjustRightInd w:val="0"/>
                    <w:spacing w:after="0" w:line="228" w:lineRule="auto"/>
                    <w:rPr>
                      <w:rFonts w:eastAsia="Calibri"/>
                      <w:sz w:val="21"/>
                      <w:szCs w:val="21"/>
                    </w:rPr>
                  </w:pPr>
                </w:p>
              </w:tc>
            </w:tr>
          </w:tbl>
          <w:p w:rsidR="00217374" w:rsidRPr="00217374" w:rsidRDefault="00217374" w:rsidP="00217374">
            <w:pPr>
              <w:pStyle w:val="ConsPlusNormal"/>
              <w:rPr>
                <w:sz w:val="21"/>
                <w:szCs w:val="21"/>
              </w:rPr>
            </w:pPr>
            <w:r w:rsidRPr="00217374">
              <w:rPr>
                <w:sz w:val="21"/>
                <w:szCs w:val="21"/>
              </w:rPr>
              <w:t xml:space="preserve"> (введен распоряжением Правительства РФ от 19.12.2024 № 3873-р)</w:t>
            </w:r>
          </w:p>
          <w:p w:rsidR="00217374" w:rsidRPr="00217374" w:rsidRDefault="00217374" w:rsidP="00217374">
            <w:pPr>
              <w:pStyle w:val="ConsPlusNormal"/>
              <w:rPr>
                <w:sz w:val="21"/>
                <w:szCs w:val="21"/>
              </w:rPr>
            </w:pPr>
          </w:p>
          <w:tbl>
            <w:tblPr>
              <w:tblW w:w="10056"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
              <w:gridCol w:w="2025"/>
              <w:gridCol w:w="1855"/>
              <w:gridCol w:w="1984"/>
              <w:gridCol w:w="1642"/>
              <w:gridCol w:w="1572"/>
            </w:tblGrid>
            <w:tr w:rsidR="005B04E3" w:rsidRPr="00E141A0" w:rsidTr="00304850">
              <w:trPr>
                <w:trHeight w:val="567"/>
                <w:jc w:val="center"/>
              </w:trPr>
              <w:tc>
                <w:tcPr>
                  <w:tcW w:w="970" w:type="dxa"/>
                  <w:tcBorders>
                    <w:top w:val="nil"/>
                    <w:left w:val="nil"/>
                    <w:bottom w:val="nil"/>
                    <w:right w:val="nil"/>
                  </w:tcBorders>
                </w:tcPr>
                <w:p w:rsidR="005B04E3" w:rsidRPr="00E141A0" w:rsidRDefault="005B04E3" w:rsidP="005B04E3">
                  <w:pPr>
                    <w:spacing w:after="0" w:line="228" w:lineRule="auto"/>
                    <w:rPr>
                      <w:sz w:val="21"/>
                      <w:szCs w:val="21"/>
                    </w:rPr>
                  </w:pPr>
                  <w:r w:rsidRPr="00E141A0">
                    <w:rPr>
                      <w:sz w:val="21"/>
                      <w:szCs w:val="21"/>
                    </w:rPr>
                    <w:t>2.8.13</w:t>
                  </w:r>
                  <w:r>
                    <w:rPr>
                      <w:sz w:val="21"/>
                      <w:szCs w:val="21"/>
                    </w:rPr>
                    <w:t>5</w:t>
                  </w:r>
                  <w:r w:rsidRPr="00E141A0">
                    <w:rPr>
                      <w:sz w:val="21"/>
                      <w:szCs w:val="21"/>
                    </w:rPr>
                    <w:t>.</w:t>
                  </w:r>
                </w:p>
              </w:tc>
              <w:tc>
                <w:tcPr>
                  <w:tcW w:w="2008" w:type="dxa"/>
                  <w:tcBorders>
                    <w:top w:val="nil"/>
                    <w:left w:val="nil"/>
                    <w:bottom w:val="nil"/>
                    <w:right w:val="nil"/>
                  </w:tcBorders>
                </w:tcPr>
                <w:p w:rsidR="005B04E3" w:rsidRPr="00E141A0" w:rsidRDefault="000B5B54" w:rsidP="005B04E3">
                  <w:pPr>
                    <w:autoSpaceDE w:val="0"/>
                    <w:autoSpaceDN w:val="0"/>
                    <w:adjustRightInd w:val="0"/>
                    <w:spacing w:after="0" w:line="228" w:lineRule="auto"/>
                    <w:rPr>
                      <w:sz w:val="21"/>
                      <w:szCs w:val="21"/>
                    </w:rPr>
                  </w:pPr>
                  <w:r>
                    <w:rPr>
                      <w:sz w:val="21"/>
                      <w:szCs w:val="21"/>
                    </w:rPr>
                    <w:t xml:space="preserve">Степень внедрения значений </w:t>
                  </w:r>
                  <w:r w:rsidR="00E5757B">
                    <w:rPr>
                      <w:sz w:val="21"/>
                      <w:szCs w:val="21"/>
                    </w:rPr>
                    <w:t>биоразнообразия в национальные системы учета и отчетности, определенные как внедрение системы природно-экономического учета (15.9.1)</w:t>
                  </w:r>
                </w:p>
              </w:tc>
              <w:tc>
                <w:tcPr>
                  <w:tcW w:w="1840" w:type="dxa"/>
                  <w:tcBorders>
                    <w:top w:val="nil"/>
                    <w:left w:val="nil"/>
                    <w:bottom w:val="nil"/>
                    <w:right w:val="nil"/>
                  </w:tcBorders>
                </w:tcPr>
                <w:p w:rsidR="005B04E3" w:rsidRPr="00E141A0" w:rsidRDefault="005B04E3" w:rsidP="005B04E3">
                  <w:pPr>
                    <w:autoSpaceDE w:val="0"/>
                    <w:autoSpaceDN w:val="0"/>
                    <w:adjustRightInd w:val="0"/>
                    <w:spacing w:after="0" w:line="228" w:lineRule="auto"/>
                    <w:rPr>
                      <w:rFonts w:eastAsia="Calibri"/>
                      <w:sz w:val="21"/>
                      <w:szCs w:val="21"/>
                    </w:rPr>
                  </w:pPr>
                  <w:r>
                    <w:rPr>
                      <w:rFonts w:eastAsia="Calibri"/>
                      <w:sz w:val="21"/>
                      <w:szCs w:val="21"/>
                    </w:rPr>
                    <w:t>Росстат</w:t>
                  </w:r>
                </w:p>
              </w:tc>
              <w:tc>
                <w:tcPr>
                  <w:tcW w:w="1967" w:type="dxa"/>
                  <w:tcBorders>
                    <w:top w:val="nil"/>
                    <w:left w:val="nil"/>
                    <w:bottom w:val="nil"/>
                    <w:right w:val="nil"/>
                  </w:tcBorders>
                </w:tcPr>
                <w:p w:rsidR="005B04E3" w:rsidRPr="00E141A0" w:rsidRDefault="005B04E3" w:rsidP="005B04E3">
                  <w:pPr>
                    <w:autoSpaceDE w:val="0"/>
                    <w:autoSpaceDN w:val="0"/>
                    <w:adjustRightInd w:val="0"/>
                    <w:spacing w:after="0" w:line="228" w:lineRule="auto"/>
                    <w:rPr>
                      <w:rFonts w:eastAsia="Calibri"/>
                      <w:sz w:val="21"/>
                      <w:szCs w:val="21"/>
                    </w:rPr>
                  </w:pPr>
                  <w:r w:rsidRPr="00E141A0">
                    <w:rPr>
                      <w:rFonts w:eastAsia="Calibri"/>
                      <w:sz w:val="21"/>
                      <w:szCs w:val="21"/>
                    </w:rPr>
                    <w:t>по Российской Федерации</w:t>
                  </w:r>
                </w:p>
              </w:tc>
              <w:tc>
                <w:tcPr>
                  <w:tcW w:w="1628" w:type="dxa"/>
                  <w:tcBorders>
                    <w:top w:val="nil"/>
                    <w:left w:val="nil"/>
                    <w:bottom w:val="nil"/>
                    <w:right w:val="nil"/>
                  </w:tcBorders>
                </w:tcPr>
                <w:p w:rsidR="005B04E3" w:rsidRPr="00E141A0" w:rsidRDefault="005B04E3" w:rsidP="005B04E3">
                  <w:pPr>
                    <w:autoSpaceDE w:val="0"/>
                    <w:autoSpaceDN w:val="0"/>
                    <w:adjustRightInd w:val="0"/>
                    <w:spacing w:after="0" w:line="228" w:lineRule="auto"/>
                    <w:rPr>
                      <w:rFonts w:eastAsia="Calibri"/>
                      <w:sz w:val="21"/>
                      <w:szCs w:val="21"/>
                    </w:rPr>
                  </w:pPr>
                  <w:r w:rsidRPr="00E141A0">
                    <w:rPr>
                      <w:rFonts w:eastAsia="Calibri"/>
                      <w:sz w:val="21"/>
                      <w:szCs w:val="21"/>
                    </w:rPr>
                    <w:t>ежегодно</w:t>
                  </w:r>
                </w:p>
              </w:tc>
              <w:tc>
                <w:tcPr>
                  <w:tcW w:w="1559" w:type="dxa"/>
                  <w:tcBorders>
                    <w:top w:val="nil"/>
                    <w:left w:val="nil"/>
                    <w:bottom w:val="nil"/>
                    <w:right w:val="nil"/>
                  </w:tcBorders>
                </w:tcPr>
                <w:p w:rsidR="005B04E3" w:rsidRPr="00E141A0" w:rsidRDefault="005B04E3" w:rsidP="005B04E3">
                  <w:pPr>
                    <w:autoSpaceDE w:val="0"/>
                    <w:autoSpaceDN w:val="0"/>
                    <w:adjustRightInd w:val="0"/>
                    <w:spacing w:after="0" w:line="228" w:lineRule="auto"/>
                    <w:rPr>
                      <w:rFonts w:eastAsia="Calibri"/>
                      <w:sz w:val="21"/>
                      <w:szCs w:val="21"/>
                    </w:rPr>
                  </w:pPr>
                  <w:r>
                    <w:rPr>
                      <w:rFonts w:eastAsia="Calibri"/>
                      <w:sz w:val="21"/>
                      <w:szCs w:val="21"/>
                    </w:rPr>
                    <w:t>1 апреля</w:t>
                  </w:r>
                </w:p>
                <w:p w:rsidR="005B04E3" w:rsidRPr="00E141A0" w:rsidRDefault="005B04E3" w:rsidP="005B04E3">
                  <w:pPr>
                    <w:autoSpaceDE w:val="0"/>
                    <w:autoSpaceDN w:val="0"/>
                    <w:adjustRightInd w:val="0"/>
                    <w:spacing w:after="0" w:line="228" w:lineRule="auto"/>
                    <w:rPr>
                      <w:rFonts w:eastAsia="Calibri"/>
                      <w:sz w:val="21"/>
                      <w:szCs w:val="21"/>
                    </w:rPr>
                  </w:pPr>
                </w:p>
              </w:tc>
            </w:tr>
          </w:tbl>
          <w:p w:rsidR="005B04E3" w:rsidRDefault="005B04E3" w:rsidP="005B04E3">
            <w:pPr>
              <w:pStyle w:val="ConsPlusNormal"/>
              <w:outlineLvl w:val="3"/>
              <w:rPr>
                <w:rFonts w:eastAsia="Calibri"/>
                <w:sz w:val="21"/>
                <w:szCs w:val="21"/>
              </w:rPr>
            </w:pPr>
            <w:r w:rsidRPr="00E141A0">
              <w:rPr>
                <w:rFonts w:eastAsia="Calibri"/>
                <w:sz w:val="21"/>
                <w:szCs w:val="21"/>
              </w:rPr>
              <w:t xml:space="preserve">(введен распоряжением Правительства РФ </w:t>
            </w:r>
            <w:r w:rsidRPr="00E141A0">
              <w:rPr>
                <w:sz w:val="21"/>
                <w:szCs w:val="21"/>
              </w:rPr>
              <w:t>от 19.12.2024 № 3873-р</w:t>
            </w:r>
            <w:r w:rsidRPr="00E141A0">
              <w:rPr>
                <w:rFonts w:eastAsia="Calibri"/>
                <w:sz w:val="21"/>
                <w:szCs w:val="21"/>
              </w:rPr>
              <w:t>)</w:t>
            </w:r>
          </w:p>
          <w:p w:rsidR="005B04E3" w:rsidRPr="00E141A0" w:rsidRDefault="005B04E3" w:rsidP="005B04E3">
            <w:pPr>
              <w:pStyle w:val="ConsPlusNormal"/>
              <w:outlineLvl w:val="3"/>
              <w:rPr>
                <w:rFonts w:eastAsia="Calibri"/>
                <w:sz w:val="21"/>
                <w:szCs w:val="21"/>
              </w:rPr>
            </w:pPr>
          </w:p>
          <w:tbl>
            <w:tblPr>
              <w:tblW w:w="10056"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
              <w:gridCol w:w="2025"/>
              <w:gridCol w:w="1855"/>
              <w:gridCol w:w="1984"/>
              <w:gridCol w:w="1642"/>
              <w:gridCol w:w="1572"/>
            </w:tblGrid>
            <w:tr w:rsidR="00E5757B" w:rsidRPr="00E141A0" w:rsidTr="00304850">
              <w:trPr>
                <w:trHeight w:val="567"/>
                <w:jc w:val="center"/>
              </w:trPr>
              <w:tc>
                <w:tcPr>
                  <w:tcW w:w="970" w:type="dxa"/>
                  <w:tcBorders>
                    <w:top w:val="nil"/>
                    <w:left w:val="nil"/>
                    <w:bottom w:val="nil"/>
                    <w:right w:val="nil"/>
                  </w:tcBorders>
                </w:tcPr>
                <w:p w:rsidR="00E5757B" w:rsidRPr="00E141A0" w:rsidRDefault="00E5757B" w:rsidP="00304850">
                  <w:pPr>
                    <w:spacing w:after="0" w:line="228" w:lineRule="auto"/>
                    <w:rPr>
                      <w:sz w:val="21"/>
                      <w:szCs w:val="21"/>
                    </w:rPr>
                  </w:pPr>
                  <w:r w:rsidRPr="00E141A0">
                    <w:rPr>
                      <w:sz w:val="21"/>
                      <w:szCs w:val="21"/>
                    </w:rPr>
                    <w:t>2.8.13</w:t>
                  </w:r>
                  <w:r>
                    <w:rPr>
                      <w:sz w:val="21"/>
                      <w:szCs w:val="21"/>
                    </w:rPr>
                    <w:t>6</w:t>
                  </w:r>
                  <w:r w:rsidRPr="00E141A0">
                    <w:rPr>
                      <w:sz w:val="21"/>
                      <w:szCs w:val="21"/>
                    </w:rPr>
                    <w:t>.</w:t>
                  </w:r>
                </w:p>
              </w:tc>
              <w:tc>
                <w:tcPr>
                  <w:tcW w:w="2008" w:type="dxa"/>
                  <w:tcBorders>
                    <w:top w:val="nil"/>
                    <w:left w:val="nil"/>
                    <w:bottom w:val="nil"/>
                    <w:right w:val="nil"/>
                  </w:tcBorders>
                </w:tcPr>
                <w:p w:rsidR="00E5757B" w:rsidRPr="00E141A0" w:rsidRDefault="00E753B4" w:rsidP="00304850">
                  <w:pPr>
                    <w:autoSpaceDE w:val="0"/>
                    <w:autoSpaceDN w:val="0"/>
                    <w:adjustRightInd w:val="0"/>
                    <w:spacing w:after="0" w:line="228" w:lineRule="auto"/>
                    <w:rPr>
                      <w:sz w:val="21"/>
                      <w:szCs w:val="21"/>
                    </w:rPr>
                  </w:pPr>
                  <w:r>
                    <w:rPr>
                      <w:sz w:val="21"/>
                      <w:szCs w:val="21"/>
                    </w:rPr>
                    <w:t>Наличие принятых и действующих нормативных правовых актов, обеспечивающих гарантии доступа граждан к информации (16.10.2)</w:t>
                  </w:r>
                </w:p>
              </w:tc>
              <w:tc>
                <w:tcPr>
                  <w:tcW w:w="1840" w:type="dxa"/>
                  <w:tcBorders>
                    <w:top w:val="nil"/>
                    <w:left w:val="nil"/>
                    <w:bottom w:val="nil"/>
                    <w:right w:val="nil"/>
                  </w:tcBorders>
                </w:tcPr>
                <w:p w:rsidR="00E5757B" w:rsidRDefault="00E5757B" w:rsidP="00304850">
                  <w:pPr>
                    <w:autoSpaceDE w:val="0"/>
                    <w:autoSpaceDN w:val="0"/>
                    <w:adjustRightInd w:val="0"/>
                    <w:spacing w:after="0" w:line="228" w:lineRule="auto"/>
                    <w:rPr>
                      <w:rFonts w:eastAsia="Calibri"/>
                      <w:sz w:val="21"/>
                      <w:szCs w:val="21"/>
                    </w:rPr>
                  </w:pPr>
                  <w:r>
                    <w:rPr>
                      <w:rFonts w:eastAsia="Calibri"/>
                      <w:sz w:val="21"/>
                      <w:szCs w:val="21"/>
                    </w:rPr>
                    <w:t>Росстат</w:t>
                  </w:r>
                </w:p>
                <w:p w:rsidR="00E753B4" w:rsidRDefault="00E753B4" w:rsidP="00304850">
                  <w:pPr>
                    <w:autoSpaceDE w:val="0"/>
                    <w:autoSpaceDN w:val="0"/>
                    <w:adjustRightInd w:val="0"/>
                    <w:spacing w:after="0" w:line="228" w:lineRule="auto"/>
                    <w:rPr>
                      <w:rFonts w:eastAsia="Calibri"/>
                      <w:sz w:val="21"/>
                      <w:szCs w:val="21"/>
                    </w:rPr>
                  </w:pPr>
                  <w:r>
                    <w:rPr>
                      <w:rFonts w:eastAsia="Calibri"/>
                      <w:sz w:val="21"/>
                      <w:szCs w:val="21"/>
                    </w:rPr>
                    <w:t>Минцифры</w:t>
                  </w:r>
                </w:p>
                <w:p w:rsidR="00E753B4" w:rsidRPr="00E141A0" w:rsidRDefault="00E753B4" w:rsidP="00304850">
                  <w:pPr>
                    <w:autoSpaceDE w:val="0"/>
                    <w:autoSpaceDN w:val="0"/>
                    <w:adjustRightInd w:val="0"/>
                    <w:spacing w:after="0" w:line="228" w:lineRule="auto"/>
                    <w:rPr>
                      <w:rFonts w:eastAsia="Calibri"/>
                      <w:sz w:val="21"/>
                      <w:szCs w:val="21"/>
                    </w:rPr>
                  </w:pPr>
                  <w:r>
                    <w:rPr>
                      <w:rFonts w:eastAsia="Calibri"/>
                      <w:sz w:val="21"/>
                      <w:szCs w:val="21"/>
                    </w:rPr>
                    <w:t>России</w:t>
                  </w:r>
                </w:p>
              </w:tc>
              <w:tc>
                <w:tcPr>
                  <w:tcW w:w="1967" w:type="dxa"/>
                  <w:tcBorders>
                    <w:top w:val="nil"/>
                    <w:left w:val="nil"/>
                    <w:bottom w:val="nil"/>
                    <w:right w:val="nil"/>
                  </w:tcBorders>
                </w:tcPr>
                <w:p w:rsidR="00E5757B" w:rsidRPr="00E141A0" w:rsidRDefault="00E5757B" w:rsidP="00304850">
                  <w:pPr>
                    <w:autoSpaceDE w:val="0"/>
                    <w:autoSpaceDN w:val="0"/>
                    <w:adjustRightInd w:val="0"/>
                    <w:spacing w:after="0" w:line="228" w:lineRule="auto"/>
                    <w:rPr>
                      <w:rFonts w:eastAsia="Calibri"/>
                      <w:sz w:val="21"/>
                      <w:szCs w:val="21"/>
                    </w:rPr>
                  </w:pPr>
                  <w:r w:rsidRPr="00E141A0">
                    <w:rPr>
                      <w:rFonts w:eastAsia="Calibri"/>
                      <w:sz w:val="21"/>
                      <w:szCs w:val="21"/>
                    </w:rPr>
                    <w:t>по Российской Федерации</w:t>
                  </w:r>
                </w:p>
              </w:tc>
              <w:tc>
                <w:tcPr>
                  <w:tcW w:w="1628" w:type="dxa"/>
                  <w:tcBorders>
                    <w:top w:val="nil"/>
                    <w:left w:val="nil"/>
                    <w:bottom w:val="nil"/>
                    <w:right w:val="nil"/>
                  </w:tcBorders>
                </w:tcPr>
                <w:p w:rsidR="00E5757B" w:rsidRPr="00E141A0" w:rsidRDefault="00E5757B" w:rsidP="00304850">
                  <w:pPr>
                    <w:autoSpaceDE w:val="0"/>
                    <w:autoSpaceDN w:val="0"/>
                    <w:adjustRightInd w:val="0"/>
                    <w:spacing w:after="0" w:line="228" w:lineRule="auto"/>
                    <w:rPr>
                      <w:rFonts w:eastAsia="Calibri"/>
                      <w:sz w:val="21"/>
                      <w:szCs w:val="21"/>
                    </w:rPr>
                  </w:pPr>
                  <w:r w:rsidRPr="00E141A0">
                    <w:rPr>
                      <w:rFonts w:eastAsia="Calibri"/>
                      <w:sz w:val="21"/>
                      <w:szCs w:val="21"/>
                    </w:rPr>
                    <w:t>ежегодно</w:t>
                  </w:r>
                </w:p>
              </w:tc>
              <w:tc>
                <w:tcPr>
                  <w:tcW w:w="1559" w:type="dxa"/>
                  <w:tcBorders>
                    <w:top w:val="nil"/>
                    <w:left w:val="nil"/>
                    <w:bottom w:val="nil"/>
                    <w:right w:val="nil"/>
                  </w:tcBorders>
                </w:tcPr>
                <w:p w:rsidR="00E5757B" w:rsidRPr="00E141A0" w:rsidRDefault="00E5757B" w:rsidP="00304850">
                  <w:pPr>
                    <w:autoSpaceDE w:val="0"/>
                    <w:autoSpaceDN w:val="0"/>
                    <w:adjustRightInd w:val="0"/>
                    <w:spacing w:after="0" w:line="228" w:lineRule="auto"/>
                    <w:rPr>
                      <w:rFonts w:eastAsia="Calibri"/>
                      <w:sz w:val="21"/>
                      <w:szCs w:val="21"/>
                    </w:rPr>
                  </w:pPr>
                  <w:r>
                    <w:rPr>
                      <w:rFonts w:eastAsia="Calibri"/>
                      <w:sz w:val="21"/>
                      <w:szCs w:val="21"/>
                    </w:rPr>
                    <w:t>1 апреля</w:t>
                  </w:r>
                </w:p>
                <w:p w:rsidR="00E5757B" w:rsidRPr="00E141A0" w:rsidRDefault="00E5757B" w:rsidP="00304850">
                  <w:pPr>
                    <w:autoSpaceDE w:val="0"/>
                    <w:autoSpaceDN w:val="0"/>
                    <w:adjustRightInd w:val="0"/>
                    <w:spacing w:after="0" w:line="228" w:lineRule="auto"/>
                    <w:rPr>
                      <w:rFonts w:eastAsia="Calibri"/>
                      <w:sz w:val="21"/>
                      <w:szCs w:val="21"/>
                    </w:rPr>
                  </w:pPr>
                </w:p>
              </w:tc>
            </w:tr>
          </w:tbl>
          <w:p w:rsidR="00E5757B" w:rsidRDefault="00E5757B" w:rsidP="00E5757B">
            <w:pPr>
              <w:pStyle w:val="ConsPlusNormal"/>
              <w:outlineLvl w:val="3"/>
              <w:rPr>
                <w:rFonts w:eastAsia="Calibri"/>
                <w:sz w:val="21"/>
                <w:szCs w:val="21"/>
              </w:rPr>
            </w:pPr>
            <w:r w:rsidRPr="00E141A0">
              <w:rPr>
                <w:rFonts w:eastAsia="Calibri"/>
                <w:sz w:val="21"/>
                <w:szCs w:val="21"/>
              </w:rPr>
              <w:t xml:space="preserve">(введен распоряжением Правительства РФ </w:t>
            </w:r>
            <w:r w:rsidRPr="00E141A0">
              <w:rPr>
                <w:sz w:val="21"/>
                <w:szCs w:val="21"/>
              </w:rPr>
              <w:t>от 19.12.2024 № 3873-р</w:t>
            </w:r>
            <w:r w:rsidRPr="00E141A0">
              <w:rPr>
                <w:rFonts w:eastAsia="Calibri"/>
                <w:sz w:val="21"/>
                <w:szCs w:val="21"/>
              </w:rPr>
              <w:t>)</w:t>
            </w:r>
          </w:p>
          <w:p w:rsidR="00E5757B" w:rsidRDefault="00E5757B" w:rsidP="00E5757B">
            <w:pPr>
              <w:pStyle w:val="ConsPlusNormal"/>
              <w:outlineLvl w:val="3"/>
              <w:rPr>
                <w:rFonts w:eastAsia="Calibri"/>
                <w:sz w:val="21"/>
                <w:szCs w:val="21"/>
              </w:rPr>
            </w:pPr>
          </w:p>
          <w:p w:rsidR="00390ED1" w:rsidRPr="00E141A0" w:rsidRDefault="00390ED1" w:rsidP="00217374">
            <w:pPr>
              <w:pStyle w:val="ConsPlusNormal"/>
              <w:jc w:val="center"/>
              <w:outlineLvl w:val="3"/>
              <w:rPr>
                <w:sz w:val="21"/>
                <w:szCs w:val="21"/>
              </w:rPr>
            </w:pPr>
            <w:r w:rsidRPr="00E141A0">
              <w:rPr>
                <w:sz w:val="21"/>
                <w:szCs w:val="21"/>
              </w:rPr>
              <w:t>2.9. Показатели социально-экономического развития Российской Федерации, необходимые для мониторинга достижения показателей национальных проектов, транспортной части комплексного плана модернизации и расширения магистральной инфраструктуры на период до 2024 года и федеральных проектов, входящих в их состав</w:t>
            </w:r>
          </w:p>
        </w:tc>
      </w:tr>
      <w:tr w:rsidR="00390ED1" w:rsidRPr="00EE77DA" w:rsidTr="00B32550">
        <w:trPr>
          <w:gridAfter w:val="1"/>
          <w:wAfter w:w="16" w:type="dxa"/>
          <w:jc w:val="center"/>
        </w:trPr>
        <w:tc>
          <w:tcPr>
            <w:tcW w:w="10040" w:type="dxa"/>
            <w:gridSpan w:val="15"/>
            <w:tcBorders>
              <w:top w:val="nil"/>
              <w:left w:val="nil"/>
              <w:bottom w:val="nil"/>
              <w:right w:val="nil"/>
            </w:tcBorders>
          </w:tcPr>
          <w:p w:rsidR="00390ED1" w:rsidRPr="00EE77DA" w:rsidRDefault="00390ED1" w:rsidP="007A72CB">
            <w:pPr>
              <w:pStyle w:val="ConsPlusNormal"/>
              <w:jc w:val="center"/>
            </w:pPr>
            <w:r w:rsidRPr="00EE77DA">
              <w:t xml:space="preserve">(в ред. </w:t>
            </w:r>
            <w:hyperlink r:id="rId878" w:history="1">
              <w:r w:rsidRPr="00EE77DA">
                <w:t>распоряжения</w:t>
              </w:r>
            </w:hyperlink>
            <w:r w:rsidRPr="00EE77DA">
              <w:t xml:space="preserve"> Правительства РФ от 13.05.2020 </w:t>
            </w:r>
            <w:r>
              <w:t>№</w:t>
            </w:r>
            <w:r w:rsidRPr="00EE77DA">
              <w:t xml:space="preserve"> 1262-р)</w:t>
            </w:r>
          </w:p>
        </w:tc>
      </w:tr>
      <w:tr w:rsidR="00390ED1" w:rsidRPr="00EE77DA" w:rsidTr="00B32550">
        <w:trPr>
          <w:gridAfter w:val="1"/>
          <w:wAfter w:w="16" w:type="dxa"/>
          <w:jc w:val="center"/>
        </w:trPr>
        <w:tc>
          <w:tcPr>
            <w:tcW w:w="10040" w:type="dxa"/>
            <w:gridSpan w:val="15"/>
            <w:tcBorders>
              <w:top w:val="nil"/>
              <w:left w:val="nil"/>
              <w:bottom w:val="nil"/>
              <w:right w:val="nil"/>
            </w:tcBorders>
          </w:tcPr>
          <w:p w:rsidR="00390ED1" w:rsidRPr="00EE77DA" w:rsidRDefault="00390ED1" w:rsidP="007A72CB">
            <w:pPr>
              <w:pStyle w:val="ConsPlusNormal"/>
              <w:jc w:val="center"/>
            </w:pPr>
            <w:r w:rsidRPr="00EE77DA">
              <w:t xml:space="preserve">(введен </w:t>
            </w:r>
            <w:hyperlink r:id="rId879" w:history="1">
              <w:r w:rsidRPr="00EE77DA">
                <w:t>распоряжением</w:t>
              </w:r>
            </w:hyperlink>
            <w:r w:rsidRPr="00EE77DA">
              <w:t xml:space="preserve"> Правительства РФ от 31.12.2018 </w:t>
            </w:r>
            <w:r>
              <w:t>№</w:t>
            </w:r>
            <w:r w:rsidRPr="00EE77DA">
              <w:t xml:space="preserve"> 3052-р)</w:t>
            </w:r>
          </w:p>
        </w:tc>
      </w:tr>
      <w:tr w:rsidR="00390ED1" w:rsidRPr="00EE77DA" w:rsidTr="00B32550">
        <w:trPr>
          <w:gridAfter w:val="1"/>
          <w:wAfter w:w="16" w:type="dxa"/>
          <w:jc w:val="center"/>
        </w:trPr>
        <w:tc>
          <w:tcPr>
            <w:tcW w:w="10040" w:type="dxa"/>
            <w:gridSpan w:val="15"/>
            <w:tcBorders>
              <w:top w:val="nil"/>
              <w:left w:val="nil"/>
              <w:bottom w:val="nil"/>
              <w:right w:val="nil"/>
            </w:tcBorders>
          </w:tcPr>
          <w:p w:rsidR="00390ED1" w:rsidRPr="00EE77DA" w:rsidRDefault="00390ED1" w:rsidP="007A72CB">
            <w:pPr>
              <w:pStyle w:val="ConsPlusNormal"/>
              <w:jc w:val="center"/>
              <w:outlineLvl w:val="4"/>
            </w:pPr>
            <w:r w:rsidRPr="00EE77DA">
              <w:t>Национальный проект "Демография"</w:t>
            </w:r>
          </w:p>
        </w:tc>
      </w:tr>
      <w:tr w:rsidR="00390ED1" w:rsidRPr="00EE77DA" w:rsidTr="009E6D2F">
        <w:trPr>
          <w:gridAfter w:val="2"/>
          <w:wAfter w:w="84" w:type="dxa"/>
          <w:jc w:val="center"/>
        </w:trPr>
        <w:tc>
          <w:tcPr>
            <w:tcW w:w="919" w:type="dxa"/>
            <w:vMerge w:val="restart"/>
            <w:tcBorders>
              <w:top w:val="nil"/>
              <w:left w:val="nil"/>
              <w:bottom w:val="nil"/>
              <w:right w:val="nil"/>
            </w:tcBorders>
          </w:tcPr>
          <w:p w:rsidR="00390ED1" w:rsidRPr="00EE77DA" w:rsidRDefault="00390ED1" w:rsidP="007A72CB">
            <w:pPr>
              <w:pStyle w:val="ConsPlusNormal"/>
            </w:pPr>
            <w:r w:rsidRPr="00EE77DA">
              <w:t>2.9.1.</w:t>
            </w:r>
          </w:p>
        </w:tc>
        <w:tc>
          <w:tcPr>
            <w:tcW w:w="2059" w:type="dxa"/>
            <w:gridSpan w:val="5"/>
            <w:vMerge w:val="restart"/>
            <w:tcBorders>
              <w:top w:val="nil"/>
              <w:left w:val="nil"/>
              <w:bottom w:val="nil"/>
              <w:right w:val="nil"/>
            </w:tcBorders>
          </w:tcPr>
          <w:p w:rsidR="00390ED1" w:rsidRPr="00EE77DA" w:rsidRDefault="00390ED1" w:rsidP="007A72CB">
            <w:pPr>
              <w:pStyle w:val="ConsPlusNormal"/>
            </w:pPr>
            <w:r w:rsidRPr="00EE77DA">
              <w:t>Ожидаемая продолжительность здоровой жизни</w:t>
            </w:r>
          </w:p>
        </w:tc>
        <w:tc>
          <w:tcPr>
            <w:tcW w:w="1840" w:type="dxa"/>
            <w:gridSpan w:val="2"/>
            <w:vMerge w:val="restart"/>
            <w:tcBorders>
              <w:top w:val="nil"/>
              <w:left w:val="nil"/>
              <w:bottom w:val="nil"/>
              <w:right w:val="nil"/>
            </w:tcBorders>
          </w:tcPr>
          <w:p w:rsidR="00390ED1" w:rsidRPr="00EE77DA" w:rsidRDefault="00390ED1" w:rsidP="007A72CB">
            <w:pPr>
              <w:pStyle w:val="ConsPlusNormal"/>
            </w:pPr>
            <w:r w:rsidRPr="00EE77DA">
              <w:t>Росстат</w:t>
            </w:r>
          </w:p>
        </w:tc>
        <w:tc>
          <w:tcPr>
            <w:tcW w:w="1967" w:type="dxa"/>
            <w:gridSpan w:val="2"/>
            <w:vMerge w:val="restart"/>
            <w:tcBorders>
              <w:top w:val="nil"/>
              <w:left w:val="nil"/>
              <w:bottom w:val="nil"/>
              <w:right w:val="nil"/>
            </w:tcBorders>
          </w:tcPr>
          <w:p w:rsidR="00390ED1" w:rsidRPr="00EE77DA" w:rsidRDefault="00390ED1" w:rsidP="007A72CB">
            <w:pPr>
              <w:pStyle w:val="ConsPlusNormal"/>
            </w:pPr>
            <w:r w:rsidRPr="00EE77DA">
              <w:t>по Российской Федерации, субъектам Российской Федерации</w:t>
            </w:r>
          </w:p>
        </w:tc>
        <w:tc>
          <w:tcPr>
            <w:tcW w:w="1628" w:type="dxa"/>
            <w:gridSpan w:val="3"/>
            <w:tcBorders>
              <w:top w:val="nil"/>
              <w:left w:val="nil"/>
              <w:bottom w:val="nil"/>
              <w:right w:val="nil"/>
            </w:tcBorders>
          </w:tcPr>
          <w:p w:rsidR="00390ED1" w:rsidRPr="00EE77DA" w:rsidRDefault="00C17FC6" w:rsidP="007A72CB">
            <w:pPr>
              <w:pStyle w:val="ConsPlusNormal"/>
            </w:pPr>
            <w:r w:rsidRPr="00EE77DA">
              <w:t>ежегодно</w:t>
            </w:r>
          </w:p>
        </w:tc>
        <w:tc>
          <w:tcPr>
            <w:tcW w:w="1559" w:type="dxa"/>
            <w:tcBorders>
              <w:top w:val="nil"/>
              <w:left w:val="nil"/>
              <w:bottom w:val="nil"/>
              <w:right w:val="nil"/>
            </w:tcBorders>
          </w:tcPr>
          <w:p w:rsidR="00390ED1" w:rsidRPr="00EE77DA" w:rsidRDefault="00C17FC6" w:rsidP="007A72CB">
            <w:pPr>
              <w:pStyle w:val="ConsPlusNormal"/>
            </w:pPr>
            <w:r>
              <w:t>10 декабря отчетного года</w:t>
            </w:r>
          </w:p>
        </w:tc>
      </w:tr>
      <w:tr w:rsidR="00390ED1" w:rsidRPr="00EE77DA" w:rsidTr="009E6D2F">
        <w:trPr>
          <w:gridAfter w:val="2"/>
          <w:wAfter w:w="84" w:type="dxa"/>
          <w:jc w:val="center"/>
        </w:trPr>
        <w:tc>
          <w:tcPr>
            <w:tcW w:w="919" w:type="dxa"/>
            <w:vMerge/>
            <w:tcBorders>
              <w:top w:val="nil"/>
              <w:left w:val="nil"/>
              <w:bottom w:val="nil"/>
              <w:right w:val="nil"/>
            </w:tcBorders>
          </w:tcPr>
          <w:p w:rsidR="00390ED1" w:rsidRPr="00EE77DA" w:rsidRDefault="00390ED1" w:rsidP="007A72CB">
            <w:pPr>
              <w:spacing w:line="240" w:lineRule="auto"/>
            </w:pPr>
          </w:p>
        </w:tc>
        <w:tc>
          <w:tcPr>
            <w:tcW w:w="2059" w:type="dxa"/>
            <w:gridSpan w:val="5"/>
            <w:vMerge/>
            <w:tcBorders>
              <w:top w:val="nil"/>
              <w:left w:val="nil"/>
              <w:bottom w:val="nil"/>
              <w:right w:val="nil"/>
            </w:tcBorders>
          </w:tcPr>
          <w:p w:rsidR="00390ED1" w:rsidRPr="00EE77DA" w:rsidRDefault="00390ED1" w:rsidP="007A72CB">
            <w:pPr>
              <w:spacing w:line="240" w:lineRule="auto"/>
            </w:pP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tcBorders>
              <w:top w:val="nil"/>
              <w:left w:val="nil"/>
              <w:bottom w:val="nil"/>
              <w:right w:val="nil"/>
            </w:tcBorders>
          </w:tcPr>
          <w:p w:rsidR="00390ED1" w:rsidRPr="00EE77DA" w:rsidRDefault="00390ED1" w:rsidP="007A72CB">
            <w:pPr>
              <w:pStyle w:val="ConsPlusNormal"/>
            </w:pPr>
          </w:p>
        </w:tc>
        <w:tc>
          <w:tcPr>
            <w:tcW w:w="1559" w:type="dxa"/>
            <w:tcBorders>
              <w:top w:val="nil"/>
              <w:left w:val="nil"/>
              <w:bottom w:val="nil"/>
              <w:right w:val="nil"/>
            </w:tcBorders>
          </w:tcPr>
          <w:p w:rsidR="00390ED1" w:rsidRPr="00EE77DA" w:rsidRDefault="00390ED1" w:rsidP="007A72CB">
            <w:pPr>
              <w:pStyle w:val="ConsPlusNormal"/>
            </w:pPr>
          </w:p>
        </w:tc>
      </w:tr>
      <w:tr w:rsidR="00390ED1" w:rsidRPr="00EE77DA" w:rsidTr="009E6D2F">
        <w:trPr>
          <w:gridAfter w:val="2"/>
          <w:wAfter w:w="84" w:type="dxa"/>
          <w:jc w:val="center"/>
        </w:trPr>
        <w:tc>
          <w:tcPr>
            <w:tcW w:w="919" w:type="dxa"/>
            <w:vMerge/>
            <w:tcBorders>
              <w:top w:val="nil"/>
              <w:left w:val="nil"/>
              <w:bottom w:val="nil"/>
              <w:right w:val="nil"/>
            </w:tcBorders>
          </w:tcPr>
          <w:p w:rsidR="00390ED1" w:rsidRPr="00EE77DA" w:rsidRDefault="00390ED1" w:rsidP="007A72CB">
            <w:pPr>
              <w:spacing w:line="240" w:lineRule="auto"/>
            </w:pPr>
          </w:p>
        </w:tc>
        <w:tc>
          <w:tcPr>
            <w:tcW w:w="2059" w:type="dxa"/>
            <w:gridSpan w:val="5"/>
            <w:vMerge/>
            <w:tcBorders>
              <w:top w:val="nil"/>
              <w:left w:val="nil"/>
              <w:bottom w:val="nil"/>
              <w:right w:val="nil"/>
            </w:tcBorders>
          </w:tcPr>
          <w:p w:rsidR="00390ED1" w:rsidRPr="00EE77DA" w:rsidRDefault="00390ED1" w:rsidP="007A72CB">
            <w:pPr>
              <w:spacing w:line="240" w:lineRule="auto"/>
            </w:pP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tcBorders>
              <w:top w:val="nil"/>
              <w:left w:val="nil"/>
              <w:bottom w:val="nil"/>
              <w:right w:val="nil"/>
            </w:tcBorders>
          </w:tcPr>
          <w:p w:rsidR="00390ED1" w:rsidRPr="00EE77DA" w:rsidRDefault="00390ED1" w:rsidP="007A72CB">
            <w:pPr>
              <w:pStyle w:val="ConsPlusNormal"/>
            </w:pPr>
          </w:p>
        </w:tc>
        <w:tc>
          <w:tcPr>
            <w:tcW w:w="1559" w:type="dxa"/>
            <w:tcBorders>
              <w:top w:val="nil"/>
              <w:left w:val="nil"/>
              <w:bottom w:val="nil"/>
              <w:right w:val="nil"/>
            </w:tcBorders>
          </w:tcPr>
          <w:p w:rsidR="00390ED1" w:rsidRPr="00EE77DA" w:rsidRDefault="00390ED1" w:rsidP="007A72CB">
            <w:pPr>
              <w:pStyle w:val="ConsPlusNormal"/>
            </w:pPr>
          </w:p>
        </w:tc>
      </w:tr>
      <w:tr w:rsidR="00390ED1" w:rsidRPr="00EE77DA" w:rsidTr="00D16540">
        <w:trPr>
          <w:gridAfter w:val="1"/>
          <w:wAfter w:w="16" w:type="dxa"/>
          <w:trHeight w:val="170"/>
          <w:jc w:val="center"/>
        </w:trPr>
        <w:tc>
          <w:tcPr>
            <w:tcW w:w="10040" w:type="dxa"/>
            <w:gridSpan w:val="15"/>
            <w:tcBorders>
              <w:top w:val="nil"/>
              <w:left w:val="nil"/>
              <w:bottom w:val="nil"/>
              <w:right w:val="nil"/>
            </w:tcBorders>
          </w:tcPr>
          <w:p w:rsidR="00C17FC6" w:rsidRPr="00EE77DA" w:rsidRDefault="00390ED1" w:rsidP="007A72CB">
            <w:pPr>
              <w:pStyle w:val="ConsPlusNormal"/>
              <w:jc w:val="both"/>
            </w:pPr>
            <w:r w:rsidRPr="00EE77DA">
              <w:t xml:space="preserve">(п. 2.9.1 в ред. </w:t>
            </w:r>
            <w:r w:rsidR="00C17FC6">
              <w:t xml:space="preserve">распоряжений </w:t>
            </w:r>
            <w:r w:rsidRPr="00EE77DA">
              <w:t xml:space="preserve">Правительства РФ от 18.06.2020 </w:t>
            </w:r>
            <w:r>
              <w:t>№ 1623-р</w:t>
            </w:r>
            <w:r w:rsidR="00C17FC6">
              <w:t>, от 19.12.2024 № 3873-р</w:t>
            </w:r>
            <w:r>
              <w:t>)</w:t>
            </w:r>
          </w:p>
        </w:tc>
      </w:tr>
      <w:tr w:rsidR="00390ED1" w:rsidRPr="00EE77DA" w:rsidTr="009E6D2F">
        <w:trPr>
          <w:gridAfter w:val="2"/>
          <w:wAfter w:w="84" w:type="dxa"/>
          <w:jc w:val="center"/>
        </w:trPr>
        <w:tc>
          <w:tcPr>
            <w:tcW w:w="919" w:type="dxa"/>
            <w:tcBorders>
              <w:top w:val="nil"/>
              <w:left w:val="nil"/>
              <w:bottom w:val="nil"/>
              <w:right w:val="nil"/>
            </w:tcBorders>
          </w:tcPr>
          <w:p w:rsidR="00390ED1" w:rsidRPr="00EE77DA" w:rsidRDefault="00390ED1" w:rsidP="007A72CB">
            <w:pPr>
              <w:pStyle w:val="ConsPlusNormal"/>
            </w:pPr>
            <w:r w:rsidRPr="00EE77DA">
              <w:t>2.9.2.</w:t>
            </w:r>
          </w:p>
        </w:tc>
        <w:tc>
          <w:tcPr>
            <w:tcW w:w="2059" w:type="dxa"/>
            <w:gridSpan w:val="5"/>
            <w:tcBorders>
              <w:top w:val="nil"/>
              <w:left w:val="nil"/>
              <w:bottom w:val="nil"/>
              <w:right w:val="nil"/>
            </w:tcBorders>
          </w:tcPr>
          <w:p w:rsidR="00390ED1" w:rsidRPr="00EE77DA" w:rsidRDefault="00390ED1" w:rsidP="007A72CB">
            <w:pPr>
              <w:pStyle w:val="ConsPlusNormal"/>
            </w:pPr>
            <w:r w:rsidRPr="00EE77DA">
              <w:t>Смертность населения старше трудоспособного возраста (женщины, достигшие возраста 55 лет и старше, мужчины, достигшие возраста 60 лет</w:t>
            </w:r>
            <w:r w:rsidRPr="00EE77DA">
              <w:br/>
              <w:t>и старше)</w:t>
            </w:r>
          </w:p>
        </w:tc>
        <w:tc>
          <w:tcPr>
            <w:tcW w:w="1840" w:type="dxa"/>
            <w:gridSpan w:val="2"/>
            <w:tcBorders>
              <w:top w:val="nil"/>
              <w:left w:val="nil"/>
              <w:bottom w:val="nil"/>
              <w:right w:val="nil"/>
            </w:tcBorders>
          </w:tcPr>
          <w:p w:rsidR="00390ED1" w:rsidRPr="00EE77DA" w:rsidRDefault="00390ED1" w:rsidP="007A72CB">
            <w:pPr>
              <w:pStyle w:val="ConsPlusNormal"/>
            </w:pPr>
            <w:r w:rsidRPr="00EE77DA">
              <w:t>Росстат</w:t>
            </w:r>
          </w:p>
        </w:tc>
        <w:tc>
          <w:tcPr>
            <w:tcW w:w="1967" w:type="dxa"/>
            <w:gridSpan w:val="2"/>
            <w:tcBorders>
              <w:top w:val="nil"/>
              <w:left w:val="nil"/>
              <w:bottom w:val="nil"/>
              <w:right w:val="nil"/>
            </w:tcBorders>
          </w:tcPr>
          <w:p w:rsidR="00390ED1" w:rsidRPr="00EE77DA" w:rsidRDefault="00390ED1" w:rsidP="007A72CB">
            <w:pPr>
              <w:pStyle w:val="ConsPlusNormal"/>
            </w:pPr>
            <w:r w:rsidRPr="00EE77DA">
              <w:t>по Российской Федерации, субъектам Российской Федерации</w:t>
            </w:r>
          </w:p>
        </w:tc>
        <w:tc>
          <w:tcPr>
            <w:tcW w:w="1628" w:type="dxa"/>
            <w:gridSpan w:val="3"/>
            <w:tcBorders>
              <w:top w:val="nil"/>
              <w:left w:val="nil"/>
              <w:bottom w:val="nil"/>
              <w:right w:val="nil"/>
            </w:tcBorders>
          </w:tcPr>
          <w:p w:rsidR="00390ED1" w:rsidRPr="00EE77DA" w:rsidRDefault="00390ED1" w:rsidP="007A72CB">
            <w:pPr>
              <w:pStyle w:val="ConsPlusNormal"/>
            </w:pPr>
            <w:r w:rsidRPr="00EE77DA">
              <w:t>ежегодно</w:t>
            </w:r>
          </w:p>
        </w:tc>
        <w:tc>
          <w:tcPr>
            <w:tcW w:w="1559" w:type="dxa"/>
            <w:tcBorders>
              <w:top w:val="nil"/>
              <w:left w:val="nil"/>
              <w:bottom w:val="nil"/>
              <w:right w:val="nil"/>
            </w:tcBorders>
          </w:tcPr>
          <w:p w:rsidR="00390ED1" w:rsidRPr="00EE77DA" w:rsidRDefault="00390ED1" w:rsidP="007A72CB">
            <w:pPr>
              <w:pStyle w:val="ConsPlusNormal"/>
            </w:pPr>
            <w:r w:rsidRPr="00EE77DA">
              <w:t>21 августа</w:t>
            </w:r>
          </w:p>
        </w:tc>
      </w:tr>
      <w:tr w:rsidR="00390ED1" w:rsidRPr="00EE77DA" w:rsidTr="009E6D2F">
        <w:trPr>
          <w:gridAfter w:val="2"/>
          <w:wAfter w:w="84" w:type="dxa"/>
          <w:jc w:val="center"/>
        </w:trPr>
        <w:tc>
          <w:tcPr>
            <w:tcW w:w="919" w:type="dxa"/>
            <w:vMerge w:val="restart"/>
            <w:tcBorders>
              <w:top w:val="nil"/>
              <w:left w:val="nil"/>
              <w:bottom w:val="nil"/>
              <w:right w:val="nil"/>
            </w:tcBorders>
          </w:tcPr>
          <w:p w:rsidR="00390ED1" w:rsidRPr="00EE77DA" w:rsidRDefault="00390ED1" w:rsidP="007A72CB">
            <w:pPr>
              <w:pStyle w:val="ConsPlusNormal"/>
            </w:pPr>
            <w:r w:rsidRPr="00EE77DA">
              <w:t>2.9.3.</w:t>
            </w:r>
          </w:p>
        </w:tc>
        <w:tc>
          <w:tcPr>
            <w:tcW w:w="2059" w:type="dxa"/>
            <w:gridSpan w:val="5"/>
            <w:tcBorders>
              <w:top w:val="nil"/>
              <w:left w:val="nil"/>
              <w:bottom w:val="nil"/>
              <w:right w:val="nil"/>
            </w:tcBorders>
          </w:tcPr>
          <w:p w:rsidR="00390ED1" w:rsidRPr="00EE77DA" w:rsidRDefault="00390ED1" w:rsidP="007A72CB">
            <w:pPr>
              <w:pStyle w:val="ConsPlusNormal"/>
            </w:pPr>
            <w:r w:rsidRPr="00EE77DA">
              <w:t>Суммарный коэффициент рождаемости:</w:t>
            </w:r>
          </w:p>
        </w:tc>
        <w:tc>
          <w:tcPr>
            <w:tcW w:w="1840" w:type="dxa"/>
            <w:gridSpan w:val="2"/>
            <w:vMerge w:val="restart"/>
            <w:tcBorders>
              <w:top w:val="nil"/>
              <w:left w:val="nil"/>
              <w:bottom w:val="nil"/>
              <w:right w:val="nil"/>
            </w:tcBorders>
          </w:tcPr>
          <w:p w:rsidR="00390ED1" w:rsidRPr="00EE77DA" w:rsidRDefault="00390ED1" w:rsidP="007A72CB">
            <w:pPr>
              <w:pStyle w:val="ConsPlusNormal"/>
            </w:pPr>
            <w:r w:rsidRPr="00EE77DA">
              <w:t>Росстат</w:t>
            </w:r>
          </w:p>
        </w:tc>
        <w:tc>
          <w:tcPr>
            <w:tcW w:w="1967" w:type="dxa"/>
            <w:gridSpan w:val="2"/>
            <w:vMerge w:val="restart"/>
            <w:tcBorders>
              <w:top w:val="nil"/>
              <w:left w:val="nil"/>
              <w:bottom w:val="nil"/>
              <w:right w:val="nil"/>
            </w:tcBorders>
          </w:tcPr>
          <w:p w:rsidR="00390ED1" w:rsidRPr="00EE77DA" w:rsidRDefault="00390ED1" w:rsidP="007A72CB">
            <w:pPr>
              <w:pStyle w:val="ConsPlusNormal"/>
            </w:pPr>
            <w:r w:rsidRPr="00EE77DA">
              <w:t>по Российской Федерации, субъектам Российской Федерации</w:t>
            </w:r>
          </w:p>
        </w:tc>
        <w:tc>
          <w:tcPr>
            <w:tcW w:w="1628" w:type="dxa"/>
            <w:gridSpan w:val="3"/>
            <w:vMerge w:val="restart"/>
            <w:tcBorders>
              <w:top w:val="nil"/>
              <w:left w:val="nil"/>
              <w:bottom w:val="nil"/>
              <w:right w:val="nil"/>
            </w:tcBorders>
          </w:tcPr>
          <w:p w:rsidR="00390ED1" w:rsidRPr="00EE77DA" w:rsidRDefault="00390ED1" w:rsidP="007A72CB">
            <w:pPr>
              <w:pStyle w:val="ConsPlusNormal"/>
            </w:pPr>
            <w:r w:rsidRPr="00EE77DA">
              <w:t>ежегодно</w:t>
            </w:r>
          </w:p>
        </w:tc>
        <w:tc>
          <w:tcPr>
            <w:tcW w:w="1559" w:type="dxa"/>
            <w:tcBorders>
              <w:top w:val="nil"/>
              <w:left w:val="nil"/>
              <w:bottom w:val="nil"/>
              <w:right w:val="nil"/>
            </w:tcBorders>
          </w:tcPr>
          <w:p w:rsidR="00390ED1" w:rsidRPr="00EE77DA" w:rsidRDefault="00390ED1" w:rsidP="007A72CB">
            <w:pPr>
              <w:pStyle w:val="ConsPlusNormal"/>
            </w:pPr>
          </w:p>
        </w:tc>
      </w:tr>
      <w:tr w:rsidR="00390ED1" w:rsidRPr="00EE77DA" w:rsidTr="009E6D2F">
        <w:trPr>
          <w:gridAfter w:val="2"/>
          <w:wAfter w:w="84" w:type="dxa"/>
          <w:jc w:val="center"/>
        </w:trPr>
        <w:tc>
          <w:tcPr>
            <w:tcW w:w="919" w:type="dxa"/>
            <w:vMerge/>
            <w:tcBorders>
              <w:top w:val="nil"/>
              <w:left w:val="nil"/>
              <w:bottom w:val="nil"/>
              <w:right w:val="nil"/>
            </w:tcBorders>
          </w:tcPr>
          <w:p w:rsidR="00390ED1" w:rsidRPr="00EE77DA" w:rsidRDefault="00390ED1" w:rsidP="007A72CB">
            <w:pPr>
              <w:spacing w:line="240" w:lineRule="auto"/>
            </w:pPr>
          </w:p>
        </w:tc>
        <w:tc>
          <w:tcPr>
            <w:tcW w:w="2059" w:type="dxa"/>
            <w:gridSpan w:val="5"/>
            <w:tcBorders>
              <w:top w:val="nil"/>
              <w:left w:val="nil"/>
              <w:bottom w:val="nil"/>
              <w:right w:val="nil"/>
            </w:tcBorders>
          </w:tcPr>
          <w:p w:rsidR="00390ED1" w:rsidRPr="00EE77DA" w:rsidRDefault="00390ED1" w:rsidP="007A72CB">
            <w:pPr>
              <w:pStyle w:val="ConsPlusNormal"/>
            </w:pPr>
            <w:r w:rsidRPr="00EE77DA">
              <w:t>первая прогнозная оценка на очередной год</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ноября</w:t>
            </w:r>
          </w:p>
        </w:tc>
      </w:tr>
      <w:tr w:rsidR="00390ED1" w:rsidRPr="00EE77DA" w:rsidTr="009E6D2F">
        <w:trPr>
          <w:gridAfter w:val="2"/>
          <w:wAfter w:w="84" w:type="dxa"/>
          <w:jc w:val="center"/>
        </w:trPr>
        <w:tc>
          <w:tcPr>
            <w:tcW w:w="919" w:type="dxa"/>
            <w:vMerge/>
            <w:tcBorders>
              <w:top w:val="nil"/>
              <w:left w:val="nil"/>
              <w:bottom w:val="nil"/>
              <w:right w:val="nil"/>
            </w:tcBorders>
          </w:tcPr>
          <w:p w:rsidR="00390ED1" w:rsidRPr="00EE77DA" w:rsidRDefault="00390ED1" w:rsidP="007A72CB">
            <w:pPr>
              <w:spacing w:line="240" w:lineRule="auto"/>
            </w:pPr>
          </w:p>
        </w:tc>
        <w:tc>
          <w:tcPr>
            <w:tcW w:w="2059" w:type="dxa"/>
            <w:gridSpan w:val="5"/>
            <w:tcBorders>
              <w:top w:val="nil"/>
              <w:left w:val="nil"/>
              <w:bottom w:val="nil"/>
              <w:right w:val="nil"/>
            </w:tcBorders>
          </w:tcPr>
          <w:p w:rsidR="00390ED1" w:rsidRPr="00EE77DA" w:rsidRDefault="00390ED1" w:rsidP="007A72CB">
            <w:pPr>
              <w:pStyle w:val="ConsPlusNormal"/>
            </w:pPr>
            <w:r w:rsidRPr="00EE77DA">
              <w:t>вторая прогнозная оценка</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февраля</w:t>
            </w:r>
          </w:p>
        </w:tc>
      </w:tr>
      <w:tr w:rsidR="00390ED1" w:rsidRPr="00EE77DA" w:rsidTr="009E6D2F">
        <w:trPr>
          <w:gridAfter w:val="2"/>
          <w:wAfter w:w="84" w:type="dxa"/>
          <w:jc w:val="center"/>
        </w:trPr>
        <w:tc>
          <w:tcPr>
            <w:tcW w:w="919" w:type="dxa"/>
            <w:vMerge/>
            <w:tcBorders>
              <w:top w:val="nil"/>
              <w:left w:val="nil"/>
              <w:bottom w:val="nil"/>
              <w:right w:val="nil"/>
            </w:tcBorders>
          </w:tcPr>
          <w:p w:rsidR="00390ED1" w:rsidRPr="00EE77DA" w:rsidRDefault="00390ED1" w:rsidP="007A72CB">
            <w:pPr>
              <w:spacing w:line="240" w:lineRule="auto"/>
            </w:pPr>
          </w:p>
        </w:tc>
        <w:tc>
          <w:tcPr>
            <w:tcW w:w="2059" w:type="dxa"/>
            <w:gridSpan w:val="5"/>
            <w:tcBorders>
              <w:top w:val="nil"/>
              <w:left w:val="nil"/>
              <w:bottom w:val="nil"/>
              <w:right w:val="nil"/>
            </w:tcBorders>
          </w:tcPr>
          <w:p w:rsidR="00390ED1" w:rsidRPr="00EE77DA" w:rsidRDefault="00390ED1" w:rsidP="007A72CB">
            <w:pPr>
              <w:pStyle w:val="ConsPlusNormal"/>
            </w:pPr>
            <w:r w:rsidRPr="00EE77DA">
              <w:t>предварительные данные</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марта</w:t>
            </w:r>
          </w:p>
        </w:tc>
      </w:tr>
      <w:tr w:rsidR="00390ED1" w:rsidRPr="00EE77DA" w:rsidTr="009E6D2F">
        <w:trPr>
          <w:gridAfter w:val="2"/>
          <w:wAfter w:w="84" w:type="dxa"/>
          <w:jc w:val="center"/>
        </w:trPr>
        <w:tc>
          <w:tcPr>
            <w:tcW w:w="919" w:type="dxa"/>
            <w:vMerge/>
            <w:tcBorders>
              <w:top w:val="nil"/>
              <w:left w:val="nil"/>
              <w:bottom w:val="nil"/>
              <w:right w:val="nil"/>
            </w:tcBorders>
          </w:tcPr>
          <w:p w:rsidR="00390ED1" w:rsidRPr="00EE77DA" w:rsidRDefault="00390ED1" w:rsidP="007A72CB">
            <w:pPr>
              <w:spacing w:line="240" w:lineRule="auto"/>
            </w:pPr>
          </w:p>
        </w:tc>
        <w:tc>
          <w:tcPr>
            <w:tcW w:w="2059" w:type="dxa"/>
            <w:gridSpan w:val="5"/>
            <w:tcBorders>
              <w:top w:val="nil"/>
              <w:left w:val="nil"/>
              <w:bottom w:val="nil"/>
              <w:right w:val="nil"/>
            </w:tcBorders>
          </w:tcPr>
          <w:p w:rsidR="00390ED1" w:rsidRPr="00EE77DA" w:rsidRDefault="00390ED1" w:rsidP="007A72CB">
            <w:pPr>
              <w:pStyle w:val="ConsPlusNormal"/>
              <w:jc w:val="both"/>
            </w:pPr>
            <w:r w:rsidRPr="00EE77DA">
              <w:t>уточненные данные</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августа</w:t>
            </w:r>
          </w:p>
        </w:tc>
      </w:tr>
      <w:tr w:rsidR="00390ED1" w:rsidRPr="00EE77DA" w:rsidTr="00B32550">
        <w:trPr>
          <w:gridAfter w:val="1"/>
          <w:wAfter w:w="16" w:type="dxa"/>
          <w:jc w:val="center"/>
        </w:trPr>
        <w:tc>
          <w:tcPr>
            <w:tcW w:w="10040" w:type="dxa"/>
            <w:gridSpan w:val="15"/>
            <w:tcBorders>
              <w:top w:val="nil"/>
              <w:left w:val="nil"/>
              <w:bottom w:val="nil"/>
              <w:right w:val="nil"/>
            </w:tcBorders>
          </w:tcPr>
          <w:p w:rsidR="00390ED1" w:rsidRPr="00EE77DA" w:rsidRDefault="00390ED1" w:rsidP="007A72CB">
            <w:pPr>
              <w:pStyle w:val="ConsPlusNormal"/>
              <w:jc w:val="both"/>
            </w:pPr>
            <w:r w:rsidRPr="00EE77DA">
              <w:t xml:space="preserve">(в ред. </w:t>
            </w:r>
            <w:hyperlink r:id="rId880" w:history="1">
              <w:r w:rsidRPr="00EE77DA">
                <w:t>распоряжения</w:t>
              </w:r>
            </w:hyperlink>
            <w:r w:rsidRPr="00EE77DA">
              <w:t xml:space="preserve"> Правительства РФ от 23.10.2019 </w:t>
            </w:r>
            <w:r>
              <w:t>№</w:t>
            </w:r>
            <w:r w:rsidRPr="00EE77DA">
              <w:t xml:space="preserve"> 2498-р)</w:t>
            </w:r>
          </w:p>
        </w:tc>
      </w:tr>
      <w:tr w:rsidR="00390ED1" w:rsidRPr="00EE77DA" w:rsidTr="009E6D2F">
        <w:trPr>
          <w:gridAfter w:val="1"/>
          <w:wAfter w:w="16" w:type="dxa"/>
          <w:jc w:val="center"/>
        </w:trPr>
        <w:tc>
          <w:tcPr>
            <w:tcW w:w="919" w:type="dxa"/>
            <w:tcBorders>
              <w:top w:val="nil"/>
              <w:left w:val="nil"/>
              <w:bottom w:val="nil"/>
              <w:right w:val="nil"/>
            </w:tcBorders>
          </w:tcPr>
          <w:p w:rsidR="00390ED1" w:rsidRPr="00EE77DA" w:rsidRDefault="00390ED1" w:rsidP="007A72CB">
            <w:pPr>
              <w:pStyle w:val="ConsPlusNormal"/>
              <w:jc w:val="both"/>
            </w:pPr>
            <w:r>
              <w:t xml:space="preserve">2.9.4 – 2.9.7. </w:t>
            </w:r>
          </w:p>
        </w:tc>
        <w:tc>
          <w:tcPr>
            <w:tcW w:w="9121" w:type="dxa"/>
            <w:gridSpan w:val="14"/>
            <w:tcBorders>
              <w:top w:val="nil"/>
              <w:left w:val="nil"/>
              <w:bottom w:val="nil"/>
              <w:right w:val="nil"/>
            </w:tcBorders>
          </w:tcPr>
          <w:p w:rsidR="00390ED1" w:rsidRPr="00EE77DA" w:rsidRDefault="00390ED1" w:rsidP="007A72CB">
            <w:pPr>
              <w:pStyle w:val="ConsPlusNormal"/>
              <w:jc w:val="both"/>
            </w:pPr>
            <w:r>
              <w:t xml:space="preserve">Исключены. </w:t>
            </w:r>
            <w:r w:rsidRPr="00EE77DA">
              <w:t xml:space="preserve">- </w:t>
            </w:r>
            <w:hyperlink r:id="rId881" w:history="1">
              <w:r w:rsidRPr="00EE77DA">
                <w:t>Распоряжение</w:t>
              </w:r>
            </w:hyperlink>
            <w:r w:rsidRPr="00EE77DA">
              <w:t xml:space="preserve"> Правительства РФ </w:t>
            </w:r>
            <w:r w:rsidRPr="00902F89">
              <w:t>от 26.12.2022 № 4229-р</w:t>
            </w:r>
          </w:p>
        </w:tc>
      </w:tr>
      <w:tr w:rsidR="00390ED1" w:rsidRPr="00EE77DA" w:rsidTr="00B32550">
        <w:trPr>
          <w:gridAfter w:val="1"/>
          <w:wAfter w:w="16" w:type="dxa"/>
          <w:jc w:val="center"/>
        </w:trPr>
        <w:tc>
          <w:tcPr>
            <w:tcW w:w="10040" w:type="dxa"/>
            <w:gridSpan w:val="15"/>
            <w:tcBorders>
              <w:top w:val="nil"/>
              <w:left w:val="nil"/>
              <w:bottom w:val="nil"/>
              <w:right w:val="nil"/>
            </w:tcBorders>
          </w:tcPr>
          <w:p w:rsidR="00390ED1" w:rsidRPr="00EE77DA" w:rsidRDefault="00390ED1" w:rsidP="007A72CB">
            <w:pPr>
              <w:pStyle w:val="ConsPlusNormal"/>
              <w:jc w:val="center"/>
              <w:outlineLvl w:val="5"/>
            </w:pPr>
            <w:r w:rsidRPr="00EE77DA">
              <w:t>Федеральный проект</w:t>
            </w:r>
          </w:p>
          <w:p w:rsidR="00390ED1" w:rsidRPr="00EE77DA" w:rsidRDefault="00390ED1" w:rsidP="007A72CB">
            <w:pPr>
              <w:pStyle w:val="ConsPlusNormal"/>
              <w:jc w:val="center"/>
            </w:pPr>
            <w:r w:rsidRPr="00EE77DA">
              <w:t>"Финансовая поддержка семей при рождении детей"</w:t>
            </w:r>
          </w:p>
        </w:tc>
      </w:tr>
      <w:tr w:rsidR="00390ED1" w:rsidRPr="00EE77DA" w:rsidTr="00B32550">
        <w:trPr>
          <w:gridAfter w:val="1"/>
          <w:wAfter w:w="16" w:type="dxa"/>
          <w:jc w:val="center"/>
        </w:trPr>
        <w:tc>
          <w:tcPr>
            <w:tcW w:w="10040" w:type="dxa"/>
            <w:gridSpan w:val="15"/>
            <w:tcBorders>
              <w:top w:val="nil"/>
              <w:left w:val="nil"/>
              <w:bottom w:val="nil"/>
              <w:right w:val="nil"/>
            </w:tcBorders>
          </w:tcPr>
          <w:p w:rsidR="00390ED1" w:rsidRPr="00EE77DA" w:rsidRDefault="00390ED1" w:rsidP="007A72CB">
            <w:pPr>
              <w:pStyle w:val="ConsPlusNormal"/>
              <w:jc w:val="center"/>
            </w:pPr>
            <w:r>
              <w:t>(введен</w:t>
            </w:r>
            <w:r w:rsidRPr="00EE77DA">
              <w:t xml:space="preserve"> </w:t>
            </w:r>
            <w:hyperlink r:id="rId882" w:history="1">
              <w:r w:rsidRPr="00EE77DA">
                <w:t>распоряжением</w:t>
              </w:r>
            </w:hyperlink>
            <w:r w:rsidRPr="00EE77DA">
              <w:t xml:space="preserve"> Правительства РФ от 23.10.2019 </w:t>
            </w:r>
            <w:r>
              <w:t>№</w:t>
            </w:r>
            <w:r w:rsidRPr="00EE77DA">
              <w:t xml:space="preserve"> 2498-р)</w:t>
            </w:r>
          </w:p>
        </w:tc>
      </w:tr>
      <w:tr w:rsidR="00390ED1" w:rsidRPr="00EE77DA" w:rsidTr="00B32550">
        <w:trPr>
          <w:gridAfter w:val="2"/>
          <w:wAfter w:w="84" w:type="dxa"/>
          <w:jc w:val="center"/>
        </w:trPr>
        <w:tc>
          <w:tcPr>
            <w:tcW w:w="992" w:type="dxa"/>
            <w:gridSpan w:val="3"/>
            <w:vMerge w:val="restart"/>
            <w:tcBorders>
              <w:top w:val="nil"/>
              <w:left w:val="nil"/>
              <w:bottom w:val="nil"/>
              <w:right w:val="nil"/>
            </w:tcBorders>
          </w:tcPr>
          <w:p w:rsidR="00390ED1" w:rsidRPr="00EE77DA" w:rsidRDefault="00390ED1" w:rsidP="007A72CB">
            <w:pPr>
              <w:pStyle w:val="ConsPlusNormal"/>
            </w:pPr>
            <w:r w:rsidRPr="00EE77DA">
              <w:t>2.9.7(1).</w:t>
            </w:r>
          </w:p>
        </w:tc>
        <w:tc>
          <w:tcPr>
            <w:tcW w:w="1986" w:type="dxa"/>
            <w:gridSpan w:val="3"/>
            <w:tcBorders>
              <w:top w:val="nil"/>
              <w:left w:val="nil"/>
              <w:bottom w:val="nil"/>
              <w:right w:val="nil"/>
            </w:tcBorders>
          </w:tcPr>
          <w:p w:rsidR="00390ED1" w:rsidRPr="00EE77DA" w:rsidRDefault="00390ED1" w:rsidP="007A72CB">
            <w:pPr>
              <w:pStyle w:val="ConsPlusNormal"/>
            </w:pPr>
            <w:r w:rsidRPr="00EE77DA">
              <w:t>Суммарный коэффициент рождаемости вторых детей (число детей на одну женщину):</w:t>
            </w:r>
          </w:p>
        </w:tc>
        <w:tc>
          <w:tcPr>
            <w:tcW w:w="1840" w:type="dxa"/>
            <w:gridSpan w:val="2"/>
            <w:vMerge w:val="restart"/>
            <w:tcBorders>
              <w:top w:val="nil"/>
              <w:left w:val="nil"/>
              <w:bottom w:val="nil"/>
              <w:right w:val="nil"/>
            </w:tcBorders>
          </w:tcPr>
          <w:p w:rsidR="00390ED1" w:rsidRPr="00EE77DA" w:rsidRDefault="00390ED1" w:rsidP="007A72CB">
            <w:pPr>
              <w:pStyle w:val="ConsPlusNormal"/>
            </w:pPr>
            <w:r w:rsidRPr="00EE77DA">
              <w:t>Росстат</w:t>
            </w:r>
          </w:p>
        </w:tc>
        <w:tc>
          <w:tcPr>
            <w:tcW w:w="1967" w:type="dxa"/>
            <w:gridSpan w:val="2"/>
            <w:vMerge w:val="restart"/>
            <w:tcBorders>
              <w:top w:val="nil"/>
              <w:left w:val="nil"/>
              <w:bottom w:val="nil"/>
              <w:right w:val="nil"/>
            </w:tcBorders>
          </w:tcPr>
          <w:p w:rsidR="00390ED1" w:rsidRPr="00EE77DA" w:rsidRDefault="00390ED1" w:rsidP="007A72CB">
            <w:pPr>
              <w:pStyle w:val="ConsPlusNormal"/>
            </w:pPr>
            <w:r w:rsidRPr="00EE77DA">
              <w:t>по Российской Федерации, субъектам Российской Федерации</w:t>
            </w:r>
          </w:p>
        </w:tc>
        <w:tc>
          <w:tcPr>
            <w:tcW w:w="1628" w:type="dxa"/>
            <w:gridSpan w:val="3"/>
            <w:vMerge w:val="restart"/>
            <w:tcBorders>
              <w:top w:val="nil"/>
              <w:left w:val="nil"/>
              <w:bottom w:val="nil"/>
              <w:right w:val="nil"/>
            </w:tcBorders>
          </w:tcPr>
          <w:p w:rsidR="00390ED1" w:rsidRPr="00EE77DA" w:rsidRDefault="00390ED1" w:rsidP="007A72CB">
            <w:pPr>
              <w:pStyle w:val="ConsPlusNormal"/>
            </w:pPr>
            <w:r w:rsidRPr="00EE77DA">
              <w:t>ежегодно</w:t>
            </w:r>
          </w:p>
        </w:tc>
        <w:tc>
          <w:tcPr>
            <w:tcW w:w="1559" w:type="dxa"/>
            <w:tcBorders>
              <w:top w:val="nil"/>
              <w:left w:val="nil"/>
              <w:bottom w:val="nil"/>
              <w:right w:val="nil"/>
            </w:tcBorders>
          </w:tcPr>
          <w:p w:rsidR="00390ED1" w:rsidRPr="00EE77DA" w:rsidRDefault="00390ED1" w:rsidP="007A72CB">
            <w:pPr>
              <w:pStyle w:val="ConsPlusNormal"/>
            </w:pP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 xml:space="preserve">первая прогнозная оценка </w:t>
            </w:r>
            <w:r w:rsidRPr="00EE77DA">
              <w:br/>
              <w:t>на очередной год</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ноября</w:t>
            </w: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вторая прогнозная оценка</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февраля</w:t>
            </w: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предварительные данные</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марта</w:t>
            </w: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уточненные данные</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августа</w:t>
            </w:r>
          </w:p>
        </w:tc>
      </w:tr>
      <w:tr w:rsidR="00390ED1" w:rsidRPr="00EE77DA" w:rsidTr="00B32550">
        <w:trPr>
          <w:gridAfter w:val="2"/>
          <w:wAfter w:w="84" w:type="dxa"/>
          <w:jc w:val="center"/>
        </w:trPr>
        <w:tc>
          <w:tcPr>
            <w:tcW w:w="992" w:type="dxa"/>
            <w:gridSpan w:val="3"/>
            <w:vMerge w:val="restart"/>
            <w:tcBorders>
              <w:top w:val="nil"/>
              <w:left w:val="nil"/>
              <w:bottom w:val="nil"/>
              <w:right w:val="nil"/>
            </w:tcBorders>
          </w:tcPr>
          <w:p w:rsidR="00390ED1" w:rsidRPr="00EE77DA" w:rsidRDefault="00390ED1" w:rsidP="007A72CB">
            <w:pPr>
              <w:pStyle w:val="ConsPlusNormal"/>
            </w:pPr>
            <w:r w:rsidRPr="00EE77DA">
              <w:t>2.9.7(2).</w:t>
            </w:r>
          </w:p>
        </w:tc>
        <w:tc>
          <w:tcPr>
            <w:tcW w:w="1986" w:type="dxa"/>
            <w:gridSpan w:val="3"/>
            <w:tcBorders>
              <w:top w:val="nil"/>
              <w:left w:val="nil"/>
              <w:bottom w:val="nil"/>
              <w:right w:val="nil"/>
            </w:tcBorders>
          </w:tcPr>
          <w:p w:rsidR="00390ED1" w:rsidRPr="00EE77DA" w:rsidRDefault="00390ED1" w:rsidP="007A72CB">
            <w:pPr>
              <w:pStyle w:val="ConsPlusNormal"/>
            </w:pPr>
            <w:r w:rsidRPr="00EE77DA">
              <w:t>Суммарный коэффициент рождаемости третьих</w:t>
            </w:r>
            <w:r w:rsidRPr="00EE77DA">
              <w:br/>
              <w:t xml:space="preserve">и последующих детей (число детей </w:t>
            </w:r>
            <w:r w:rsidRPr="00EE77DA">
              <w:br/>
              <w:t>на одну женщину):</w:t>
            </w:r>
          </w:p>
        </w:tc>
        <w:tc>
          <w:tcPr>
            <w:tcW w:w="1840" w:type="dxa"/>
            <w:gridSpan w:val="2"/>
            <w:vMerge w:val="restart"/>
            <w:tcBorders>
              <w:top w:val="nil"/>
              <w:left w:val="nil"/>
              <w:bottom w:val="nil"/>
              <w:right w:val="nil"/>
            </w:tcBorders>
          </w:tcPr>
          <w:p w:rsidR="00390ED1" w:rsidRPr="00EE77DA" w:rsidRDefault="00390ED1" w:rsidP="007A72CB">
            <w:pPr>
              <w:pStyle w:val="ConsPlusNormal"/>
            </w:pPr>
            <w:r w:rsidRPr="00EE77DA">
              <w:t>Росстат</w:t>
            </w:r>
          </w:p>
        </w:tc>
        <w:tc>
          <w:tcPr>
            <w:tcW w:w="1967" w:type="dxa"/>
            <w:gridSpan w:val="2"/>
            <w:vMerge w:val="restart"/>
            <w:tcBorders>
              <w:top w:val="nil"/>
              <w:left w:val="nil"/>
              <w:bottom w:val="nil"/>
              <w:right w:val="nil"/>
            </w:tcBorders>
          </w:tcPr>
          <w:p w:rsidR="00390ED1" w:rsidRPr="00EE77DA" w:rsidRDefault="00390ED1" w:rsidP="007A72CB">
            <w:pPr>
              <w:pStyle w:val="ConsPlusNormal"/>
            </w:pPr>
            <w:r w:rsidRPr="00EE77DA">
              <w:t>по Российской Федерации, субъектам Российской Федерации</w:t>
            </w:r>
          </w:p>
        </w:tc>
        <w:tc>
          <w:tcPr>
            <w:tcW w:w="1628" w:type="dxa"/>
            <w:gridSpan w:val="3"/>
            <w:vMerge w:val="restart"/>
            <w:tcBorders>
              <w:top w:val="nil"/>
              <w:left w:val="nil"/>
              <w:bottom w:val="nil"/>
              <w:right w:val="nil"/>
            </w:tcBorders>
          </w:tcPr>
          <w:p w:rsidR="00390ED1" w:rsidRPr="00EE77DA" w:rsidRDefault="00390ED1" w:rsidP="007A72CB">
            <w:pPr>
              <w:pStyle w:val="ConsPlusNormal"/>
            </w:pPr>
            <w:r w:rsidRPr="00EE77DA">
              <w:t>ежегодно</w:t>
            </w:r>
          </w:p>
        </w:tc>
        <w:tc>
          <w:tcPr>
            <w:tcW w:w="1559" w:type="dxa"/>
            <w:tcBorders>
              <w:top w:val="nil"/>
              <w:left w:val="nil"/>
              <w:bottom w:val="nil"/>
              <w:right w:val="nil"/>
            </w:tcBorders>
          </w:tcPr>
          <w:p w:rsidR="00390ED1" w:rsidRPr="00EE77DA" w:rsidRDefault="00390ED1" w:rsidP="007A72CB">
            <w:pPr>
              <w:pStyle w:val="ConsPlusNormal"/>
            </w:pP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 xml:space="preserve">первая прогнозная оценка </w:t>
            </w:r>
            <w:r w:rsidRPr="00EE77DA">
              <w:br/>
              <w:t>на очередной год</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ноября</w:t>
            </w: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вторая прогнозная оценка</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февраля</w:t>
            </w: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предварительные данные</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марта</w:t>
            </w: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уточненные данные</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августа</w:t>
            </w:r>
          </w:p>
        </w:tc>
      </w:tr>
      <w:tr w:rsidR="00390ED1" w:rsidRPr="00EE77DA" w:rsidTr="00B32550">
        <w:trPr>
          <w:gridAfter w:val="2"/>
          <w:wAfter w:w="84" w:type="dxa"/>
          <w:jc w:val="center"/>
        </w:trPr>
        <w:tc>
          <w:tcPr>
            <w:tcW w:w="992" w:type="dxa"/>
            <w:gridSpan w:val="3"/>
            <w:vMerge w:val="restart"/>
            <w:tcBorders>
              <w:top w:val="nil"/>
              <w:left w:val="nil"/>
              <w:bottom w:val="nil"/>
              <w:right w:val="nil"/>
            </w:tcBorders>
          </w:tcPr>
          <w:p w:rsidR="00390ED1" w:rsidRPr="00EE77DA" w:rsidRDefault="00390ED1" w:rsidP="007A72CB">
            <w:pPr>
              <w:pStyle w:val="ConsPlusNormal"/>
            </w:pPr>
            <w:r w:rsidRPr="00EE77DA">
              <w:t>2.9.7(3).</w:t>
            </w:r>
          </w:p>
        </w:tc>
        <w:tc>
          <w:tcPr>
            <w:tcW w:w="1986" w:type="dxa"/>
            <w:gridSpan w:val="3"/>
            <w:tcBorders>
              <w:top w:val="nil"/>
              <w:left w:val="nil"/>
              <w:bottom w:val="nil"/>
              <w:right w:val="nil"/>
            </w:tcBorders>
          </w:tcPr>
          <w:p w:rsidR="00390ED1" w:rsidRPr="00EE77DA" w:rsidRDefault="00390ED1" w:rsidP="007A72CB">
            <w:pPr>
              <w:pStyle w:val="ConsPlusNormal"/>
            </w:pPr>
            <w:r w:rsidRPr="00EE77DA">
              <w:t>Коэффициенты рождаемости</w:t>
            </w:r>
            <w:r w:rsidRPr="00EE77DA">
              <w:br/>
              <w:t>в возрастной группе 25 - 29 лет (число родившихся на 1000 женщин соответствующего возраста):</w:t>
            </w:r>
          </w:p>
          <w:p w:rsidR="00390ED1" w:rsidRPr="00EE77DA" w:rsidRDefault="00390ED1" w:rsidP="007A72CB">
            <w:pPr>
              <w:pStyle w:val="ConsPlusNormal"/>
            </w:pPr>
          </w:p>
        </w:tc>
        <w:tc>
          <w:tcPr>
            <w:tcW w:w="1840" w:type="dxa"/>
            <w:gridSpan w:val="2"/>
            <w:vMerge w:val="restart"/>
            <w:tcBorders>
              <w:top w:val="nil"/>
              <w:left w:val="nil"/>
              <w:bottom w:val="nil"/>
              <w:right w:val="nil"/>
            </w:tcBorders>
          </w:tcPr>
          <w:p w:rsidR="00390ED1" w:rsidRPr="00EE77DA" w:rsidRDefault="00390ED1" w:rsidP="007A72CB">
            <w:pPr>
              <w:pStyle w:val="ConsPlusNormal"/>
            </w:pPr>
            <w:r w:rsidRPr="00EE77DA">
              <w:t>Росстат</w:t>
            </w:r>
          </w:p>
        </w:tc>
        <w:tc>
          <w:tcPr>
            <w:tcW w:w="1967" w:type="dxa"/>
            <w:gridSpan w:val="2"/>
            <w:vMerge w:val="restart"/>
            <w:tcBorders>
              <w:top w:val="nil"/>
              <w:left w:val="nil"/>
              <w:bottom w:val="nil"/>
              <w:right w:val="nil"/>
            </w:tcBorders>
          </w:tcPr>
          <w:p w:rsidR="00390ED1" w:rsidRPr="00EE77DA" w:rsidRDefault="00390ED1" w:rsidP="007A72CB">
            <w:pPr>
              <w:pStyle w:val="ConsPlusNormal"/>
            </w:pPr>
            <w:r w:rsidRPr="00EE77DA">
              <w:t>по Российской Федерации, субъектам Российской Федерации</w:t>
            </w:r>
          </w:p>
        </w:tc>
        <w:tc>
          <w:tcPr>
            <w:tcW w:w="1628" w:type="dxa"/>
            <w:gridSpan w:val="3"/>
            <w:vMerge w:val="restart"/>
            <w:tcBorders>
              <w:top w:val="nil"/>
              <w:left w:val="nil"/>
              <w:bottom w:val="nil"/>
              <w:right w:val="nil"/>
            </w:tcBorders>
          </w:tcPr>
          <w:p w:rsidR="00390ED1" w:rsidRPr="00EE77DA" w:rsidRDefault="00390ED1" w:rsidP="007A72CB">
            <w:pPr>
              <w:pStyle w:val="ConsPlusNormal"/>
            </w:pPr>
            <w:r w:rsidRPr="00EE77DA">
              <w:t>ежегодно</w:t>
            </w:r>
          </w:p>
        </w:tc>
        <w:tc>
          <w:tcPr>
            <w:tcW w:w="1559" w:type="dxa"/>
            <w:tcBorders>
              <w:top w:val="nil"/>
              <w:left w:val="nil"/>
              <w:bottom w:val="nil"/>
              <w:right w:val="nil"/>
            </w:tcBorders>
          </w:tcPr>
          <w:p w:rsidR="00390ED1" w:rsidRPr="00EE77DA" w:rsidRDefault="00390ED1" w:rsidP="007A72CB">
            <w:pPr>
              <w:pStyle w:val="ConsPlusNormal"/>
            </w:pP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первая прогнозная оценка</w:t>
            </w:r>
            <w:r w:rsidRPr="00EE77DA">
              <w:br/>
              <w:t>на очередной год</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ноября</w:t>
            </w: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F45D58" w:rsidRDefault="00F45D58" w:rsidP="007A72CB">
            <w:pPr>
              <w:pStyle w:val="ConsPlusNormal"/>
            </w:pPr>
          </w:p>
          <w:p w:rsidR="00390ED1" w:rsidRPr="00EE77DA" w:rsidRDefault="00390ED1" w:rsidP="007A72CB">
            <w:pPr>
              <w:pStyle w:val="ConsPlusNormal"/>
            </w:pPr>
            <w:r w:rsidRPr="00EE77DA">
              <w:t>вторая прогнозная оценка</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F45D58" w:rsidRDefault="00F45D58" w:rsidP="007A72CB">
            <w:pPr>
              <w:pStyle w:val="ConsPlusNormal"/>
            </w:pPr>
          </w:p>
          <w:p w:rsidR="00390ED1" w:rsidRPr="00EE77DA" w:rsidRDefault="00390ED1" w:rsidP="007A72CB">
            <w:pPr>
              <w:pStyle w:val="ConsPlusNormal"/>
            </w:pPr>
            <w:r w:rsidRPr="00EE77DA">
              <w:t>15 февраля</w:t>
            </w: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предварительные данные</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марта</w:t>
            </w: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уточненные данные</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августа</w:t>
            </w:r>
          </w:p>
        </w:tc>
      </w:tr>
      <w:tr w:rsidR="00390ED1" w:rsidRPr="00EE77DA" w:rsidTr="00B32550">
        <w:trPr>
          <w:gridAfter w:val="2"/>
          <w:wAfter w:w="84" w:type="dxa"/>
          <w:jc w:val="center"/>
        </w:trPr>
        <w:tc>
          <w:tcPr>
            <w:tcW w:w="992" w:type="dxa"/>
            <w:gridSpan w:val="3"/>
            <w:vMerge w:val="restart"/>
            <w:tcBorders>
              <w:top w:val="nil"/>
              <w:left w:val="nil"/>
              <w:bottom w:val="nil"/>
              <w:right w:val="nil"/>
            </w:tcBorders>
          </w:tcPr>
          <w:p w:rsidR="00390ED1" w:rsidRPr="00EE77DA" w:rsidRDefault="00390ED1" w:rsidP="007A72CB">
            <w:pPr>
              <w:pStyle w:val="ConsPlusNormal"/>
            </w:pPr>
            <w:r w:rsidRPr="00EE77DA">
              <w:t>2.9.7(4).</w:t>
            </w:r>
          </w:p>
        </w:tc>
        <w:tc>
          <w:tcPr>
            <w:tcW w:w="1986" w:type="dxa"/>
            <w:gridSpan w:val="3"/>
            <w:tcBorders>
              <w:top w:val="nil"/>
              <w:left w:val="nil"/>
              <w:bottom w:val="nil"/>
              <w:right w:val="nil"/>
            </w:tcBorders>
          </w:tcPr>
          <w:p w:rsidR="00390ED1" w:rsidRPr="00EE77DA" w:rsidRDefault="00390ED1" w:rsidP="007A72CB">
            <w:pPr>
              <w:pStyle w:val="ConsPlusNormal"/>
            </w:pPr>
            <w:r w:rsidRPr="00EE77DA">
              <w:t>Коэффициенты рождаемости в возрастной группе 30 - 34 лет (число родившихся</w:t>
            </w:r>
            <w:r w:rsidRPr="00EE77DA">
              <w:br/>
              <w:t>на 1000 женщин соответствующего возраста):</w:t>
            </w:r>
          </w:p>
        </w:tc>
        <w:tc>
          <w:tcPr>
            <w:tcW w:w="1840" w:type="dxa"/>
            <w:gridSpan w:val="2"/>
            <w:vMerge w:val="restart"/>
            <w:tcBorders>
              <w:top w:val="nil"/>
              <w:left w:val="nil"/>
              <w:bottom w:val="nil"/>
              <w:right w:val="nil"/>
            </w:tcBorders>
          </w:tcPr>
          <w:p w:rsidR="00390ED1" w:rsidRPr="00EE77DA" w:rsidRDefault="00390ED1" w:rsidP="007A72CB">
            <w:pPr>
              <w:pStyle w:val="ConsPlusNormal"/>
            </w:pPr>
            <w:r w:rsidRPr="00EE77DA">
              <w:t>Росстат</w:t>
            </w:r>
          </w:p>
        </w:tc>
        <w:tc>
          <w:tcPr>
            <w:tcW w:w="1967" w:type="dxa"/>
            <w:gridSpan w:val="2"/>
            <w:vMerge w:val="restart"/>
            <w:tcBorders>
              <w:top w:val="nil"/>
              <w:left w:val="nil"/>
              <w:bottom w:val="nil"/>
              <w:right w:val="nil"/>
            </w:tcBorders>
          </w:tcPr>
          <w:p w:rsidR="00390ED1" w:rsidRPr="00EE77DA" w:rsidRDefault="00390ED1" w:rsidP="007A72CB">
            <w:pPr>
              <w:pStyle w:val="ConsPlusNormal"/>
            </w:pPr>
            <w:r w:rsidRPr="00EE77DA">
              <w:t>по Российской Федерации, субъектам Российской Федерации</w:t>
            </w:r>
          </w:p>
        </w:tc>
        <w:tc>
          <w:tcPr>
            <w:tcW w:w="1628" w:type="dxa"/>
            <w:gridSpan w:val="3"/>
            <w:vMerge w:val="restart"/>
            <w:tcBorders>
              <w:top w:val="nil"/>
              <w:left w:val="nil"/>
              <w:bottom w:val="nil"/>
              <w:right w:val="nil"/>
            </w:tcBorders>
          </w:tcPr>
          <w:p w:rsidR="00390ED1" w:rsidRPr="00EE77DA" w:rsidRDefault="00390ED1" w:rsidP="007A72CB">
            <w:pPr>
              <w:pStyle w:val="ConsPlusNormal"/>
            </w:pPr>
            <w:r w:rsidRPr="00EE77DA">
              <w:t>ежегодно</w:t>
            </w:r>
          </w:p>
        </w:tc>
        <w:tc>
          <w:tcPr>
            <w:tcW w:w="1559" w:type="dxa"/>
            <w:tcBorders>
              <w:top w:val="nil"/>
              <w:left w:val="nil"/>
              <w:bottom w:val="nil"/>
              <w:right w:val="nil"/>
            </w:tcBorders>
          </w:tcPr>
          <w:p w:rsidR="00390ED1" w:rsidRPr="00EE77DA" w:rsidRDefault="00390ED1" w:rsidP="007A72CB">
            <w:pPr>
              <w:pStyle w:val="ConsPlusNormal"/>
            </w:pP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 xml:space="preserve">первая прогнозная оценка </w:t>
            </w:r>
            <w:r w:rsidRPr="00EE77DA">
              <w:br/>
              <w:t>на очередной год</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ноября</w:t>
            </w: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вторая прогнозная оценка</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февраля</w:t>
            </w: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предварительные данные</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марта</w:t>
            </w: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уточненные данные</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августа</w:t>
            </w:r>
          </w:p>
        </w:tc>
      </w:tr>
      <w:tr w:rsidR="00390ED1" w:rsidRPr="00EE77DA" w:rsidTr="00B32550">
        <w:trPr>
          <w:gridAfter w:val="2"/>
          <w:wAfter w:w="84" w:type="dxa"/>
          <w:jc w:val="center"/>
        </w:trPr>
        <w:tc>
          <w:tcPr>
            <w:tcW w:w="992" w:type="dxa"/>
            <w:gridSpan w:val="3"/>
            <w:vMerge w:val="restart"/>
            <w:tcBorders>
              <w:top w:val="nil"/>
              <w:left w:val="nil"/>
              <w:bottom w:val="nil"/>
              <w:right w:val="nil"/>
            </w:tcBorders>
          </w:tcPr>
          <w:p w:rsidR="00390ED1" w:rsidRPr="00EE77DA" w:rsidRDefault="00390ED1" w:rsidP="007A72CB">
            <w:pPr>
              <w:pStyle w:val="ConsPlusNormal"/>
            </w:pPr>
            <w:r w:rsidRPr="00EE77DA">
              <w:t>2.9.7(5).</w:t>
            </w:r>
          </w:p>
        </w:tc>
        <w:tc>
          <w:tcPr>
            <w:tcW w:w="1986" w:type="dxa"/>
            <w:gridSpan w:val="3"/>
            <w:tcBorders>
              <w:top w:val="nil"/>
              <w:left w:val="nil"/>
              <w:bottom w:val="nil"/>
              <w:right w:val="nil"/>
            </w:tcBorders>
          </w:tcPr>
          <w:p w:rsidR="00390ED1" w:rsidRPr="00EE77DA" w:rsidRDefault="00390ED1" w:rsidP="007A72CB">
            <w:pPr>
              <w:pStyle w:val="ConsPlusNormal"/>
            </w:pPr>
            <w:r w:rsidRPr="00EE77DA">
              <w:t>Коэффициенты рождаемости</w:t>
            </w:r>
            <w:r w:rsidRPr="00EE77DA">
              <w:br/>
              <w:t>в возрастной группе 35 - 39 лет (число родившихся</w:t>
            </w:r>
            <w:r w:rsidRPr="00EE77DA">
              <w:br/>
              <w:t>на 1000 женщин соответствующего возраста):</w:t>
            </w:r>
          </w:p>
        </w:tc>
        <w:tc>
          <w:tcPr>
            <w:tcW w:w="1840" w:type="dxa"/>
            <w:gridSpan w:val="2"/>
            <w:vMerge w:val="restart"/>
            <w:tcBorders>
              <w:top w:val="nil"/>
              <w:left w:val="nil"/>
              <w:bottom w:val="nil"/>
              <w:right w:val="nil"/>
            </w:tcBorders>
          </w:tcPr>
          <w:p w:rsidR="00390ED1" w:rsidRPr="00EE77DA" w:rsidRDefault="00390ED1" w:rsidP="007A72CB">
            <w:pPr>
              <w:pStyle w:val="ConsPlusNormal"/>
            </w:pPr>
            <w:r w:rsidRPr="00EE77DA">
              <w:t>Росстат</w:t>
            </w:r>
          </w:p>
        </w:tc>
        <w:tc>
          <w:tcPr>
            <w:tcW w:w="1967" w:type="dxa"/>
            <w:gridSpan w:val="2"/>
            <w:vMerge w:val="restart"/>
            <w:tcBorders>
              <w:top w:val="nil"/>
              <w:left w:val="nil"/>
              <w:bottom w:val="nil"/>
              <w:right w:val="nil"/>
            </w:tcBorders>
          </w:tcPr>
          <w:p w:rsidR="00390ED1" w:rsidRPr="00EE77DA" w:rsidRDefault="00390ED1" w:rsidP="007A72CB">
            <w:pPr>
              <w:pStyle w:val="ConsPlusNormal"/>
            </w:pPr>
            <w:r w:rsidRPr="00EE77DA">
              <w:t>по Российской Федерации, субъектам Российской Федерации</w:t>
            </w:r>
          </w:p>
        </w:tc>
        <w:tc>
          <w:tcPr>
            <w:tcW w:w="1628" w:type="dxa"/>
            <w:gridSpan w:val="3"/>
            <w:vMerge w:val="restart"/>
            <w:tcBorders>
              <w:top w:val="nil"/>
              <w:left w:val="nil"/>
              <w:bottom w:val="nil"/>
              <w:right w:val="nil"/>
            </w:tcBorders>
          </w:tcPr>
          <w:p w:rsidR="00390ED1" w:rsidRPr="00EE77DA" w:rsidRDefault="00390ED1" w:rsidP="007A72CB">
            <w:pPr>
              <w:pStyle w:val="ConsPlusNormal"/>
            </w:pPr>
            <w:r w:rsidRPr="00EE77DA">
              <w:t>ежегодно</w:t>
            </w:r>
          </w:p>
        </w:tc>
        <w:tc>
          <w:tcPr>
            <w:tcW w:w="1559" w:type="dxa"/>
            <w:tcBorders>
              <w:top w:val="nil"/>
              <w:left w:val="nil"/>
              <w:bottom w:val="nil"/>
              <w:right w:val="nil"/>
            </w:tcBorders>
          </w:tcPr>
          <w:p w:rsidR="00390ED1" w:rsidRPr="00EE77DA" w:rsidRDefault="00390ED1" w:rsidP="007A72CB">
            <w:pPr>
              <w:pStyle w:val="ConsPlusNormal"/>
            </w:pP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 xml:space="preserve">первая прогнозная оценка </w:t>
            </w:r>
            <w:r w:rsidRPr="00EE77DA">
              <w:br/>
              <w:t>на очередной год</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ноября</w:t>
            </w: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вторая прогнозная оценка</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февраля</w:t>
            </w: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предварительные данные</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марта</w:t>
            </w: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уточненные данные</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августа</w:t>
            </w:r>
          </w:p>
        </w:tc>
      </w:tr>
      <w:tr w:rsidR="00390ED1" w:rsidRPr="00EE77DA" w:rsidTr="00B32550">
        <w:trPr>
          <w:jc w:val="center"/>
        </w:trPr>
        <w:tc>
          <w:tcPr>
            <w:tcW w:w="10056" w:type="dxa"/>
            <w:gridSpan w:val="16"/>
            <w:tcBorders>
              <w:top w:val="nil"/>
              <w:left w:val="nil"/>
              <w:bottom w:val="nil"/>
              <w:right w:val="nil"/>
            </w:tcBorders>
          </w:tcPr>
          <w:p w:rsidR="00F45D58" w:rsidRDefault="00F45D58" w:rsidP="007A72CB">
            <w:pPr>
              <w:pStyle w:val="ConsPlusNormal"/>
              <w:jc w:val="center"/>
              <w:outlineLvl w:val="5"/>
            </w:pPr>
          </w:p>
          <w:p w:rsidR="00F45D58" w:rsidRDefault="00F45D58" w:rsidP="007A72CB">
            <w:pPr>
              <w:pStyle w:val="ConsPlusNormal"/>
              <w:jc w:val="center"/>
              <w:outlineLvl w:val="5"/>
            </w:pPr>
          </w:p>
          <w:p w:rsidR="00F45D58" w:rsidRDefault="00F45D58" w:rsidP="007A72CB">
            <w:pPr>
              <w:pStyle w:val="ConsPlusNormal"/>
              <w:jc w:val="center"/>
              <w:outlineLvl w:val="5"/>
            </w:pPr>
          </w:p>
          <w:p w:rsidR="00390ED1" w:rsidRPr="00EE77DA" w:rsidRDefault="00390ED1" w:rsidP="007A72CB">
            <w:pPr>
              <w:pStyle w:val="ConsPlusNormal"/>
              <w:jc w:val="center"/>
              <w:outlineLvl w:val="5"/>
            </w:pPr>
            <w:r w:rsidRPr="00EE77DA">
              <w:t>Федеральный проект</w:t>
            </w:r>
          </w:p>
          <w:p w:rsidR="00390ED1" w:rsidRPr="00EE77DA" w:rsidRDefault="00390ED1" w:rsidP="007A72CB">
            <w:pPr>
              <w:pStyle w:val="ConsPlusNormal"/>
              <w:jc w:val="center"/>
            </w:pPr>
            <w:r w:rsidRPr="00EE77DA">
              <w:t>"Содействие занятости женщин - создание условий дошкольного образования для детей</w:t>
            </w:r>
            <w:r w:rsidRPr="00EE77DA">
              <w:br/>
              <w:t>в возрасте до трех лет"</w:t>
            </w:r>
          </w:p>
        </w:tc>
      </w:tr>
      <w:tr w:rsidR="00390ED1" w:rsidRPr="00EE77DA" w:rsidTr="00B32550">
        <w:trPr>
          <w:jc w:val="center"/>
        </w:trPr>
        <w:tc>
          <w:tcPr>
            <w:tcW w:w="10056" w:type="dxa"/>
            <w:gridSpan w:val="16"/>
            <w:tcBorders>
              <w:top w:val="nil"/>
              <w:left w:val="nil"/>
              <w:bottom w:val="nil"/>
              <w:right w:val="nil"/>
            </w:tcBorders>
          </w:tcPr>
          <w:p w:rsidR="00390ED1" w:rsidRPr="00EE77DA" w:rsidRDefault="00390ED1" w:rsidP="007A72CB">
            <w:pPr>
              <w:pStyle w:val="ConsPlusNormal"/>
              <w:jc w:val="center"/>
            </w:pPr>
            <w:r>
              <w:t>(введен</w:t>
            </w:r>
            <w:r w:rsidRPr="00EE77DA">
              <w:t xml:space="preserve"> </w:t>
            </w:r>
            <w:hyperlink r:id="rId883" w:history="1">
              <w:r w:rsidRPr="00EE77DA">
                <w:t>распоряжением</w:t>
              </w:r>
            </w:hyperlink>
            <w:r w:rsidRPr="00EE77DA">
              <w:t xml:space="preserve"> Правительства РФ от 23.10.2019 </w:t>
            </w:r>
            <w:r>
              <w:t>№</w:t>
            </w:r>
            <w:r w:rsidRPr="00EE77DA">
              <w:t xml:space="preserve"> 2498-р)</w:t>
            </w:r>
          </w:p>
        </w:tc>
      </w:tr>
      <w:tr w:rsidR="00390ED1" w:rsidRPr="00EE77DA" w:rsidTr="00691AF3">
        <w:trPr>
          <w:gridAfter w:val="2"/>
          <w:wAfter w:w="84" w:type="dxa"/>
          <w:jc w:val="center"/>
        </w:trPr>
        <w:tc>
          <w:tcPr>
            <w:tcW w:w="992" w:type="dxa"/>
            <w:gridSpan w:val="3"/>
            <w:tcBorders>
              <w:top w:val="nil"/>
              <w:left w:val="nil"/>
              <w:bottom w:val="nil"/>
              <w:right w:val="nil"/>
            </w:tcBorders>
          </w:tcPr>
          <w:p w:rsidR="00390ED1" w:rsidRPr="00EE77DA" w:rsidRDefault="00390ED1" w:rsidP="007A72CB">
            <w:pPr>
              <w:pStyle w:val="ConsPlusNormal"/>
            </w:pPr>
            <w:r w:rsidRPr="00EE77DA">
              <w:t>2.9.7(6).</w:t>
            </w:r>
          </w:p>
        </w:tc>
        <w:tc>
          <w:tcPr>
            <w:tcW w:w="8980" w:type="dxa"/>
            <w:gridSpan w:val="11"/>
            <w:tcBorders>
              <w:top w:val="nil"/>
              <w:left w:val="nil"/>
              <w:bottom w:val="nil"/>
              <w:right w:val="nil"/>
            </w:tcBorders>
          </w:tcPr>
          <w:p w:rsidR="00390ED1" w:rsidRPr="00EE77DA" w:rsidRDefault="00390ED1" w:rsidP="007A72CB">
            <w:pPr>
              <w:pStyle w:val="ConsPlusNormal"/>
            </w:pPr>
            <w:r w:rsidRPr="0040096D">
              <w:t>Исключен. - Распоряжение Правительства РФ от 16.12.2023 № 3702-р</w:t>
            </w:r>
          </w:p>
        </w:tc>
      </w:tr>
      <w:tr w:rsidR="00390ED1" w:rsidRPr="00EE77DA" w:rsidTr="00B32550">
        <w:trPr>
          <w:gridAfter w:val="2"/>
          <w:wAfter w:w="84" w:type="dxa"/>
          <w:jc w:val="center"/>
        </w:trPr>
        <w:tc>
          <w:tcPr>
            <w:tcW w:w="992" w:type="dxa"/>
            <w:gridSpan w:val="3"/>
            <w:tcBorders>
              <w:top w:val="nil"/>
              <w:left w:val="nil"/>
              <w:bottom w:val="nil"/>
              <w:right w:val="nil"/>
            </w:tcBorders>
          </w:tcPr>
          <w:p w:rsidR="00390ED1" w:rsidRPr="00EE77DA" w:rsidRDefault="00390ED1" w:rsidP="007A72CB">
            <w:pPr>
              <w:pStyle w:val="ConsPlusNormal"/>
            </w:pPr>
            <w:r w:rsidRPr="00EE77DA">
              <w:t>2.9.7(7).</w:t>
            </w:r>
          </w:p>
        </w:tc>
        <w:tc>
          <w:tcPr>
            <w:tcW w:w="1986" w:type="dxa"/>
            <w:gridSpan w:val="3"/>
            <w:tcBorders>
              <w:top w:val="nil"/>
              <w:left w:val="nil"/>
              <w:bottom w:val="nil"/>
              <w:right w:val="nil"/>
            </w:tcBorders>
          </w:tcPr>
          <w:p w:rsidR="00390ED1" w:rsidRPr="00EE77DA" w:rsidRDefault="00390ED1" w:rsidP="007A72CB">
            <w:pPr>
              <w:pStyle w:val="ConsPlusNormal"/>
            </w:pPr>
            <w:r w:rsidRPr="00EE77DA">
              <w:t xml:space="preserve">Численность женщин, находящихся </w:t>
            </w:r>
            <w:r w:rsidRPr="00EE77DA">
              <w:br/>
              <w:t xml:space="preserve">в отпуске по уходу за ребенком </w:t>
            </w:r>
            <w:r w:rsidRPr="00EE77DA">
              <w:br/>
              <w:t xml:space="preserve">в возрасте до трех лет, прошедших профессиональное обучение </w:t>
            </w:r>
            <w:r w:rsidRPr="00EE77DA">
              <w:br/>
              <w:t>и дополнительное профессиональное образование</w:t>
            </w:r>
          </w:p>
        </w:tc>
        <w:tc>
          <w:tcPr>
            <w:tcW w:w="1840" w:type="dxa"/>
            <w:gridSpan w:val="2"/>
            <w:tcBorders>
              <w:top w:val="nil"/>
              <w:left w:val="nil"/>
              <w:bottom w:val="nil"/>
              <w:right w:val="nil"/>
            </w:tcBorders>
          </w:tcPr>
          <w:p w:rsidR="00390ED1" w:rsidRPr="00EE77DA" w:rsidRDefault="00390ED1" w:rsidP="007A72CB">
            <w:pPr>
              <w:pStyle w:val="ConsPlusNormal"/>
            </w:pPr>
            <w:r w:rsidRPr="00EE77DA">
              <w:t>Роструд</w:t>
            </w:r>
          </w:p>
        </w:tc>
        <w:tc>
          <w:tcPr>
            <w:tcW w:w="1967" w:type="dxa"/>
            <w:gridSpan w:val="2"/>
            <w:tcBorders>
              <w:top w:val="nil"/>
              <w:left w:val="nil"/>
              <w:bottom w:val="nil"/>
              <w:right w:val="nil"/>
            </w:tcBorders>
          </w:tcPr>
          <w:p w:rsidR="00390ED1" w:rsidRPr="00EE77DA" w:rsidRDefault="00390ED1" w:rsidP="007A72CB">
            <w:pPr>
              <w:pStyle w:val="ConsPlusNormal"/>
            </w:pPr>
            <w:r w:rsidRPr="00EE77DA">
              <w:t>по Российской Федерации, субъектам Российской Федерации</w:t>
            </w:r>
          </w:p>
        </w:tc>
        <w:tc>
          <w:tcPr>
            <w:tcW w:w="1628" w:type="dxa"/>
            <w:gridSpan w:val="3"/>
            <w:tcBorders>
              <w:top w:val="nil"/>
              <w:left w:val="nil"/>
              <w:bottom w:val="nil"/>
              <w:right w:val="nil"/>
            </w:tcBorders>
          </w:tcPr>
          <w:p w:rsidR="00390ED1" w:rsidRPr="00EE77DA" w:rsidRDefault="00390ED1" w:rsidP="007A72CB">
            <w:pPr>
              <w:pStyle w:val="ConsPlusNormal"/>
            </w:pPr>
            <w:r w:rsidRPr="00EE77DA">
              <w:t>ежегодно</w:t>
            </w:r>
          </w:p>
        </w:tc>
        <w:tc>
          <w:tcPr>
            <w:tcW w:w="1559" w:type="dxa"/>
            <w:tcBorders>
              <w:top w:val="nil"/>
              <w:left w:val="nil"/>
              <w:bottom w:val="nil"/>
              <w:right w:val="nil"/>
            </w:tcBorders>
          </w:tcPr>
          <w:p w:rsidR="00390ED1" w:rsidRPr="00EE77DA" w:rsidRDefault="00390ED1" w:rsidP="007A72CB">
            <w:pPr>
              <w:pStyle w:val="ConsPlusNormal"/>
            </w:pPr>
            <w:r w:rsidRPr="00EE77DA">
              <w:t>15 февраля</w:t>
            </w:r>
          </w:p>
        </w:tc>
      </w:tr>
      <w:tr w:rsidR="00390ED1" w:rsidRPr="00EE77DA" w:rsidTr="00691AF3">
        <w:trPr>
          <w:gridAfter w:val="2"/>
          <w:wAfter w:w="84" w:type="dxa"/>
          <w:jc w:val="center"/>
        </w:trPr>
        <w:tc>
          <w:tcPr>
            <w:tcW w:w="992" w:type="dxa"/>
            <w:gridSpan w:val="3"/>
            <w:tcBorders>
              <w:top w:val="nil"/>
              <w:left w:val="nil"/>
              <w:bottom w:val="nil"/>
              <w:right w:val="nil"/>
            </w:tcBorders>
          </w:tcPr>
          <w:p w:rsidR="00390ED1" w:rsidRPr="00EE77DA" w:rsidRDefault="00390ED1" w:rsidP="007A72CB">
            <w:pPr>
              <w:pStyle w:val="ConsPlusNormal"/>
            </w:pPr>
            <w:r w:rsidRPr="00EE77DA">
              <w:t>2.9.7(8).</w:t>
            </w:r>
          </w:p>
        </w:tc>
        <w:tc>
          <w:tcPr>
            <w:tcW w:w="8980" w:type="dxa"/>
            <w:gridSpan w:val="11"/>
            <w:tcBorders>
              <w:top w:val="nil"/>
              <w:left w:val="nil"/>
              <w:bottom w:val="nil"/>
              <w:right w:val="nil"/>
            </w:tcBorders>
          </w:tcPr>
          <w:p w:rsidR="00390ED1" w:rsidRPr="0040096D" w:rsidRDefault="00390ED1" w:rsidP="007A72CB">
            <w:pPr>
              <w:pStyle w:val="ConsPlusNormal"/>
            </w:pPr>
            <w:r w:rsidRPr="0040096D">
              <w:t>Исключен. - Распоряжение Правительства РФ от 16.12.2023 № 3702-р</w:t>
            </w:r>
          </w:p>
        </w:tc>
      </w:tr>
      <w:tr w:rsidR="00390ED1" w:rsidRPr="00EE77DA" w:rsidTr="00691AF3">
        <w:trPr>
          <w:gridAfter w:val="2"/>
          <w:wAfter w:w="84" w:type="dxa"/>
          <w:jc w:val="center"/>
        </w:trPr>
        <w:tc>
          <w:tcPr>
            <w:tcW w:w="992" w:type="dxa"/>
            <w:gridSpan w:val="3"/>
            <w:tcBorders>
              <w:top w:val="nil"/>
              <w:left w:val="nil"/>
              <w:bottom w:val="nil"/>
              <w:right w:val="nil"/>
            </w:tcBorders>
          </w:tcPr>
          <w:p w:rsidR="00390ED1" w:rsidRPr="00EE77DA" w:rsidRDefault="00390ED1" w:rsidP="007A72CB">
            <w:pPr>
              <w:pStyle w:val="ConsPlusNormal"/>
              <w:spacing w:line="228" w:lineRule="auto"/>
            </w:pPr>
            <w:r w:rsidRPr="00EE77DA">
              <w:t>2.9.7(9).</w:t>
            </w:r>
          </w:p>
        </w:tc>
        <w:tc>
          <w:tcPr>
            <w:tcW w:w="8980" w:type="dxa"/>
            <w:gridSpan w:val="11"/>
            <w:tcBorders>
              <w:top w:val="nil"/>
              <w:left w:val="nil"/>
              <w:bottom w:val="nil"/>
              <w:right w:val="nil"/>
            </w:tcBorders>
          </w:tcPr>
          <w:p w:rsidR="00390ED1" w:rsidRPr="0040096D" w:rsidRDefault="00390ED1" w:rsidP="007A72CB">
            <w:pPr>
              <w:pStyle w:val="ConsPlusNormal"/>
              <w:spacing w:line="228" w:lineRule="auto"/>
            </w:pPr>
            <w:r w:rsidRPr="0040096D">
              <w:t>Исключен. - Распоряжение Правительства РФ от 16.12.2023 № 3702-р</w:t>
            </w:r>
          </w:p>
        </w:tc>
      </w:tr>
      <w:tr w:rsidR="00390ED1" w:rsidRPr="00EE77DA" w:rsidTr="00AA58F4">
        <w:trPr>
          <w:gridAfter w:val="2"/>
          <w:wAfter w:w="84" w:type="dxa"/>
          <w:jc w:val="center"/>
        </w:trPr>
        <w:tc>
          <w:tcPr>
            <w:tcW w:w="992" w:type="dxa"/>
            <w:gridSpan w:val="3"/>
            <w:tcBorders>
              <w:top w:val="nil"/>
              <w:left w:val="nil"/>
              <w:bottom w:val="nil"/>
              <w:right w:val="nil"/>
            </w:tcBorders>
          </w:tcPr>
          <w:p w:rsidR="00390ED1" w:rsidRPr="00EE77DA" w:rsidRDefault="00390ED1" w:rsidP="007A72CB">
            <w:pPr>
              <w:pStyle w:val="ConsPlusNormal"/>
            </w:pPr>
            <w:r w:rsidRPr="00EE77DA">
              <w:t>2.9.7(10).</w:t>
            </w:r>
          </w:p>
        </w:tc>
        <w:tc>
          <w:tcPr>
            <w:tcW w:w="8980" w:type="dxa"/>
            <w:gridSpan w:val="11"/>
            <w:tcBorders>
              <w:top w:val="nil"/>
              <w:left w:val="nil"/>
              <w:bottom w:val="nil"/>
              <w:right w:val="nil"/>
            </w:tcBorders>
          </w:tcPr>
          <w:p w:rsidR="00390ED1" w:rsidRPr="00EE77DA" w:rsidRDefault="00390ED1" w:rsidP="007A72CB">
            <w:pPr>
              <w:pStyle w:val="ConsPlusNormal"/>
              <w:jc w:val="both"/>
            </w:pPr>
            <w:r>
              <w:t xml:space="preserve">Исключен. </w:t>
            </w:r>
            <w:r w:rsidRPr="00EE77DA">
              <w:t xml:space="preserve">- </w:t>
            </w:r>
            <w:hyperlink r:id="rId884" w:history="1">
              <w:r w:rsidRPr="00EE77DA">
                <w:t>Распоряжение</w:t>
              </w:r>
            </w:hyperlink>
            <w:r w:rsidRPr="00EE77DA">
              <w:t xml:space="preserve"> Правительства РФ </w:t>
            </w:r>
            <w:r w:rsidRPr="00902F89">
              <w:t>от 26.12.2022 № 4229-р</w:t>
            </w:r>
          </w:p>
        </w:tc>
      </w:tr>
      <w:tr w:rsidR="00390ED1" w:rsidRPr="00EE77DA" w:rsidTr="00B32550">
        <w:trPr>
          <w:jc w:val="center"/>
        </w:trPr>
        <w:tc>
          <w:tcPr>
            <w:tcW w:w="10056" w:type="dxa"/>
            <w:gridSpan w:val="16"/>
            <w:tcBorders>
              <w:top w:val="nil"/>
              <w:left w:val="nil"/>
              <w:bottom w:val="nil"/>
              <w:right w:val="nil"/>
            </w:tcBorders>
          </w:tcPr>
          <w:p w:rsidR="00390ED1" w:rsidRPr="00EE77DA" w:rsidRDefault="00390ED1" w:rsidP="007A72CB">
            <w:pPr>
              <w:pStyle w:val="ConsPlusNormal"/>
              <w:jc w:val="center"/>
              <w:outlineLvl w:val="5"/>
            </w:pPr>
            <w:r w:rsidRPr="00EE77DA">
              <w:t>Федеральный проект "Старшее поколение"</w:t>
            </w:r>
          </w:p>
        </w:tc>
      </w:tr>
      <w:tr w:rsidR="00390ED1" w:rsidRPr="00EE77DA" w:rsidTr="00B32550">
        <w:trPr>
          <w:jc w:val="center"/>
        </w:trPr>
        <w:tc>
          <w:tcPr>
            <w:tcW w:w="10056" w:type="dxa"/>
            <w:gridSpan w:val="16"/>
            <w:tcBorders>
              <w:top w:val="nil"/>
              <w:left w:val="nil"/>
              <w:bottom w:val="nil"/>
              <w:right w:val="nil"/>
            </w:tcBorders>
          </w:tcPr>
          <w:p w:rsidR="00390ED1" w:rsidRPr="00EE77DA" w:rsidRDefault="00390ED1" w:rsidP="007A72CB">
            <w:pPr>
              <w:pStyle w:val="ConsPlusNormal"/>
              <w:jc w:val="center"/>
            </w:pPr>
            <w:r>
              <w:t>(введен</w:t>
            </w:r>
            <w:r w:rsidRPr="00EE77DA">
              <w:t xml:space="preserve"> </w:t>
            </w:r>
            <w:hyperlink r:id="rId885" w:history="1">
              <w:r w:rsidRPr="00EE77DA">
                <w:t>распоряжением</w:t>
              </w:r>
            </w:hyperlink>
            <w:r w:rsidRPr="00EE77DA">
              <w:t xml:space="preserve"> Правительства РФ от 23.10.2019 </w:t>
            </w:r>
            <w:r>
              <w:t>№</w:t>
            </w:r>
            <w:r w:rsidRPr="00EE77DA">
              <w:t xml:space="preserve"> 2498-р)</w:t>
            </w:r>
          </w:p>
        </w:tc>
      </w:tr>
      <w:tr w:rsidR="00390ED1" w:rsidRPr="00EE77DA" w:rsidTr="00B32550">
        <w:trPr>
          <w:gridAfter w:val="2"/>
          <w:wAfter w:w="84" w:type="dxa"/>
          <w:jc w:val="center"/>
        </w:trPr>
        <w:tc>
          <w:tcPr>
            <w:tcW w:w="992" w:type="dxa"/>
            <w:gridSpan w:val="3"/>
            <w:vMerge w:val="restart"/>
            <w:tcBorders>
              <w:top w:val="nil"/>
              <w:left w:val="nil"/>
              <w:bottom w:val="nil"/>
              <w:right w:val="nil"/>
            </w:tcBorders>
          </w:tcPr>
          <w:p w:rsidR="00390ED1" w:rsidRPr="00EE77DA" w:rsidRDefault="00390ED1" w:rsidP="007A72CB">
            <w:pPr>
              <w:pStyle w:val="ConsPlusNormal"/>
            </w:pPr>
            <w:r w:rsidRPr="00EE77DA">
              <w:t>2.9.7(11).</w:t>
            </w:r>
          </w:p>
        </w:tc>
        <w:tc>
          <w:tcPr>
            <w:tcW w:w="1986" w:type="dxa"/>
            <w:gridSpan w:val="3"/>
            <w:tcBorders>
              <w:top w:val="nil"/>
              <w:left w:val="nil"/>
              <w:bottom w:val="nil"/>
              <w:right w:val="nil"/>
            </w:tcBorders>
          </w:tcPr>
          <w:p w:rsidR="00390ED1" w:rsidRPr="00EE77DA" w:rsidRDefault="00390ED1" w:rsidP="007A72CB">
            <w:pPr>
              <w:pStyle w:val="ConsPlusNormal"/>
            </w:pPr>
            <w:r w:rsidRPr="00EE77DA">
              <w:t xml:space="preserve">Ожидаемая продолжитель-ность жизни граждан </w:t>
            </w:r>
            <w:r w:rsidRPr="00EE77DA">
              <w:br/>
              <w:t>в возрасте 55 лет:</w:t>
            </w:r>
          </w:p>
        </w:tc>
        <w:tc>
          <w:tcPr>
            <w:tcW w:w="1840" w:type="dxa"/>
            <w:gridSpan w:val="2"/>
            <w:vMerge w:val="restart"/>
            <w:tcBorders>
              <w:top w:val="nil"/>
              <w:left w:val="nil"/>
              <w:bottom w:val="nil"/>
              <w:right w:val="nil"/>
            </w:tcBorders>
          </w:tcPr>
          <w:p w:rsidR="00390ED1" w:rsidRPr="00EE77DA" w:rsidRDefault="00390ED1" w:rsidP="007A72CB">
            <w:pPr>
              <w:pStyle w:val="ConsPlusNormal"/>
            </w:pPr>
            <w:r w:rsidRPr="00EE77DA">
              <w:t>Росстат</w:t>
            </w:r>
          </w:p>
        </w:tc>
        <w:tc>
          <w:tcPr>
            <w:tcW w:w="1967" w:type="dxa"/>
            <w:gridSpan w:val="2"/>
            <w:vMerge w:val="restart"/>
            <w:tcBorders>
              <w:top w:val="nil"/>
              <w:left w:val="nil"/>
              <w:bottom w:val="nil"/>
              <w:right w:val="nil"/>
            </w:tcBorders>
          </w:tcPr>
          <w:p w:rsidR="00390ED1" w:rsidRPr="00EE77DA" w:rsidRDefault="00390ED1" w:rsidP="007A72CB">
            <w:pPr>
              <w:pStyle w:val="ConsPlusNormal"/>
            </w:pPr>
            <w:r w:rsidRPr="00EE77DA">
              <w:t>по Российской Федерации, субъектам Российской Федерации</w:t>
            </w:r>
          </w:p>
        </w:tc>
        <w:tc>
          <w:tcPr>
            <w:tcW w:w="1628" w:type="dxa"/>
            <w:gridSpan w:val="3"/>
            <w:vMerge w:val="restart"/>
            <w:tcBorders>
              <w:top w:val="nil"/>
              <w:left w:val="nil"/>
              <w:bottom w:val="nil"/>
              <w:right w:val="nil"/>
            </w:tcBorders>
          </w:tcPr>
          <w:p w:rsidR="00390ED1" w:rsidRPr="00EE77DA" w:rsidRDefault="00390ED1" w:rsidP="007A72CB">
            <w:pPr>
              <w:pStyle w:val="ConsPlusNormal"/>
            </w:pPr>
            <w:r w:rsidRPr="00EE77DA">
              <w:t>ежегодно</w:t>
            </w:r>
          </w:p>
        </w:tc>
        <w:tc>
          <w:tcPr>
            <w:tcW w:w="1559" w:type="dxa"/>
            <w:tcBorders>
              <w:top w:val="nil"/>
              <w:left w:val="nil"/>
              <w:bottom w:val="nil"/>
              <w:right w:val="nil"/>
            </w:tcBorders>
          </w:tcPr>
          <w:p w:rsidR="00390ED1" w:rsidRPr="00EE77DA" w:rsidRDefault="00390ED1" w:rsidP="007A72CB">
            <w:pPr>
              <w:pStyle w:val="ConsPlusNormal"/>
            </w:pP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предварительные данные</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марта</w:t>
            </w:r>
          </w:p>
        </w:tc>
      </w:tr>
      <w:tr w:rsidR="00390ED1" w:rsidRPr="00EE77DA" w:rsidTr="00B32550">
        <w:trPr>
          <w:gridAfter w:val="2"/>
          <w:wAfter w:w="84" w:type="dxa"/>
          <w:jc w:val="center"/>
        </w:trPr>
        <w:tc>
          <w:tcPr>
            <w:tcW w:w="992" w:type="dxa"/>
            <w:gridSpan w:val="3"/>
            <w:vMerge/>
            <w:tcBorders>
              <w:top w:val="nil"/>
              <w:left w:val="nil"/>
              <w:bottom w:val="nil"/>
              <w:right w:val="nil"/>
            </w:tcBorders>
          </w:tcPr>
          <w:p w:rsidR="00390ED1" w:rsidRPr="00EE77DA" w:rsidRDefault="00390ED1" w:rsidP="007A72CB">
            <w:pPr>
              <w:spacing w:line="240" w:lineRule="auto"/>
            </w:pPr>
          </w:p>
        </w:tc>
        <w:tc>
          <w:tcPr>
            <w:tcW w:w="1986" w:type="dxa"/>
            <w:gridSpan w:val="3"/>
            <w:tcBorders>
              <w:top w:val="nil"/>
              <w:left w:val="nil"/>
              <w:bottom w:val="nil"/>
              <w:right w:val="nil"/>
            </w:tcBorders>
          </w:tcPr>
          <w:p w:rsidR="00390ED1" w:rsidRPr="00EE77DA" w:rsidRDefault="00390ED1" w:rsidP="007A72CB">
            <w:pPr>
              <w:pStyle w:val="ConsPlusNormal"/>
            </w:pPr>
            <w:r w:rsidRPr="00EE77DA">
              <w:t>уточненные данные</w:t>
            </w:r>
          </w:p>
        </w:tc>
        <w:tc>
          <w:tcPr>
            <w:tcW w:w="1840" w:type="dxa"/>
            <w:gridSpan w:val="2"/>
            <w:vMerge/>
            <w:tcBorders>
              <w:top w:val="nil"/>
              <w:left w:val="nil"/>
              <w:bottom w:val="nil"/>
              <w:right w:val="nil"/>
            </w:tcBorders>
          </w:tcPr>
          <w:p w:rsidR="00390ED1" w:rsidRPr="00EE77DA" w:rsidRDefault="00390ED1" w:rsidP="007A72CB">
            <w:pPr>
              <w:spacing w:line="240" w:lineRule="auto"/>
            </w:pPr>
          </w:p>
        </w:tc>
        <w:tc>
          <w:tcPr>
            <w:tcW w:w="1967" w:type="dxa"/>
            <w:gridSpan w:val="2"/>
            <w:vMerge/>
            <w:tcBorders>
              <w:top w:val="nil"/>
              <w:left w:val="nil"/>
              <w:bottom w:val="nil"/>
              <w:right w:val="nil"/>
            </w:tcBorders>
          </w:tcPr>
          <w:p w:rsidR="00390ED1" w:rsidRPr="00EE77DA" w:rsidRDefault="00390ED1" w:rsidP="007A72CB">
            <w:pPr>
              <w:spacing w:line="240" w:lineRule="auto"/>
            </w:pPr>
          </w:p>
        </w:tc>
        <w:tc>
          <w:tcPr>
            <w:tcW w:w="1628" w:type="dxa"/>
            <w:gridSpan w:val="3"/>
            <w:vMerge/>
            <w:tcBorders>
              <w:top w:val="nil"/>
              <w:left w:val="nil"/>
              <w:bottom w:val="nil"/>
              <w:right w:val="nil"/>
            </w:tcBorders>
          </w:tcPr>
          <w:p w:rsidR="00390ED1" w:rsidRPr="00EE77DA" w:rsidRDefault="00390ED1" w:rsidP="007A72CB">
            <w:pPr>
              <w:spacing w:line="240" w:lineRule="auto"/>
            </w:pPr>
          </w:p>
        </w:tc>
        <w:tc>
          <w:tcPr>
            <w:tcW w:w="1559" w:type="dxa"/>
            <w:tcBorders>
              <w:top w:val="nil"/>
              <w:left w:val="nil"/>
              <w:bottom w:val="nil"/>
              <w:right w:val="nil"/>
            </w:tcBorders>
          </w:tcPr>
          <w:p w:rsidR="00390ED1" w:rsidRPr="00EE77DA" w:rsidRDefault="00390ED1" w:rsidP="007A72CB">
            <w:pPr>
              <w:pStyle w:val="ConsPlusNormal"/>
            </w:pPr>
            <w:r w:rsidRPr="00EE77DA">
              <w:t>15 августа</w:t>
            </w:r>
          </w:p>
        </w:tc>
      </w:tr>
      <w:tr w:rsidR="00390ED1" w:rsidRPr="00EE77DA" w:rsidTr="00AA58F4">
        <w:trPr>
          <w:gridAfter w:val="2"/>
          <w:wAfter w:w="84" w:type="dxa"/>
          <w:jc w:val="center"/>
        </w:trPr>
        <w:tc>
          <w:tcPr>
            <w:tcW w:w="992" w:type="dxa"/>
            <w:gridSpan w:val="3"/>
            <w:tcBorders>
              <w:top w:val="nil"/>
              <w:left w:val="nil"/>
              <w:bottom w:val="nil"/>
              <w:right w:val="nil"/>
            </w:tcBorders>
          </w:tcPr>
          <w:p w:rsidR="00390ED1" w:rsidRPr="005406FA" w:rsidRDefault="00390ED1" w:rsidP="007A72CB">
            <w:pPr>
              <w:pStyle w:val="ConsPlusNormal"/>
              <w:rPr>
                <w:rFonts w:asciiTheme="minorHAnsi" w:hAnsiTheme="minorHAnsi"/>
              </w:rPr>
            </w:pPr>
            <w:r w:rsidRPr="005406FA">
              <w:rPr>
                <w:rFonts w:asciiTheme="minorHAnsi" w:hAnsiTheme="minorHAnsi"/>
                <w:szCs w:val="28"/>
              </w:rPr>
              <w:t>2.9.7(12) -2.9.7(14).</w:t>
            </w:r>
          </w:p>
        </w:tc>
        <w:tc>
          <w:tcPr>
            <w:tcW w:w="8980" w:type="dxa"/>
            <w:gridSpan w:val="11"/>
            <w:tcBorders>
              <w:top w:val="nil"/>
              <w:left w:val="nil"/>
              <w:bottom w:val="nil"/>
              <w:right w:val="nil"/>
            </w:tcBorders>
          </w:tcPr>
          <w:p w:rsidR="00390ED1" w:rsidRPr="00EE77DA" w:rsidRDefault="00390ED1" w:rsidP="007A72CB">
            <w:pPr>
              <w:pStyle w:val="ConsPlusNormal"/>
            </w:pPr>
            <w:r>
              <w:t xml:space="preserve">Исключены. </w:t>
            </w:r>
            <w:r w:rsidRPr="00EE77DA">
              <w:t xml:space="preserve">- </w:t>
            </w:r>
            <w:hyperlink r:id="rId886" w:history="1">
              <w:r w:rsidRPr="00EE77DA">
                <w:t>Распоряжение</w:t>
              </w:r>
            </w:hyperlink>
            <w:r w:rsidRPr="00EE77DA">
              <w:t xml:space="preserve"> Правительства РФ </w:t>
            </w:r>
            <w:r w:rsidRPr="00902F89">
              <w:t>от 26.12.2022 № 4229-р</w:t>
            </w:r>
          </w:p>
        </w:tc>
      </w:tr>
      <w:tr w:rsidR="00390ED1" w:rsidRPr="00EE77DA" w:rsidTr="00B32550">
        <w:trPr>
          <w:gridAfter w:val="2"/>
          <w:wAfter w:w="84" w:type="dxa"/>
          <w:jc w:val="center"/>
        </w:trPr>
        <w:tc>
          <w:tcPr>
            <w:tcW w:w="992" w:type="dxa"/>
            <w:gridSpan w:val="3"/>
            <w:tcBorders>
              <w:top w:val="nil"/>
              <w:left w:val="nil"/>
              <w:bottom w:val="nil"/>
              <w:right w:val="nil"/>
            </w:tcBorders>
          </w:tcPr>
          <w:p w:rsidR="00390ED1" w:rsidRPr="00EE77DA" w:rsidRDefault="00390ED1" w:rsidP="007A72CB">
            <w:pPr>
              <w:pStyle w:val="ConsPlusNormal"/>
              <w:spacing w:line="228" w:lineRule="auto"/>
            </w:pPr>
            <w:r w:rsidRPr="00EE77DA">
              <w:t>2.9.7(15).</w:t>
            </w:r>
          </w:p>
        </w:tc>
        <w:tc>
          <w:tcPr>
            <w:tcW w:w="1986" w:type="dxa"/>
            <w:gridSpan w:val="3"/>
            <w:tcBorders>
              <w:top w:val="nil"/>
              <w:left w:val="nil"/>
              <w:bottom w:val="nil"/>
              <w:right w:val="nil"/>
            </w:tcBorders>
          </w:tcPr>
          <w:p w:rsidR="00390ED1" w:rsidRPr="00EE77DA" w:rsidRDefault="00390ED1" w:rsidP="007A72CB">
            <w:pPr>
              <w:pStyle w:val="ConsPlusNormal"/>
              <w:spacing w:line="228" w:lineRule="auto"/>
            </w:pPr>
            <w:r w:rsidRPr="00EE77DA">
              <w:t xml:space="preserve">Доля граждан пожилого возраста и инвалидов, проживающих </w:t>
            </w:r>
            <w:r w:rsidRPr="00EE77DA">
              <w:br/>
              <w:t xml:space="preserve">в стационарных организациях социального обслуживания "нового типа", </w:t>
            </w:r>
            <w:r w:rsidRPr="00EE77DA">
              <w:br/>
              <w:t xml:space="preserve">в общем числе граждан, проживающих </w:t>
            </w:r>
            <w:r w:rsidRPr="00EE77DA">
              <w:br/>
              <w:t>в стационарных организациях социального обслуживания</w:t>
            </w:r>
          </w:p>
        </w:tc>
        <w:tc>
          <w:tcPr>
            <w:tcW w:w="1840" w:type="dxa"/>
            <w:gridSpan w:val="2"/>
            <w:tcBorders>
              <w:top w:val="nil"/>
              <w:left w:val="nil"/>
              <w:bottom w:val="nil"/>
              <w:right w:val="nil"/>
            </w:tcBorders>
          </w:tcPr>
          <w:p w:rsidR="00390ED1" w:rsidRPr="00EE77DA" w:rsidRDefault="00390ED1" w:rsidP="007A72CB">
            <w:pPr>
              <w:pStyle w:val="ConsPlusNormal"/>
              <w:spacing w:line="228" w:lineRule="auto"/>
            </w:pPr>
            <w:r w:rsidRPr="00EE77DA">
              <w:t>Минтруд России</w:t>
            </w:r>
          </w:p>
        </w:tc>
        <w:tc>
          <w:tcPr>
            <w:tcW w:w="1983" w:type="dxa"/>
            <w:gridSpan w:val="3"/>
            <w:tcBorders>
              <w:top w:val="nil"/>
              <w:left w:val="nil"/>
              <w:bottom w:val="nil"/>
              <w:right w:val="nil"/>
            </w:tcBorders>
          </w:tcPr>
          <w:p w:rsidR="00390ED1" w:rsidRPr="00EE77DA" w:rsidRDefault="00390ED1" w:rsidP="007A72CB">
            <w:pPr>
              <w:pStyle w:val="ConsPlusNormal"/>
              <w:spacing w:line="228" w:lineRule="auto"/>
            </w:pPr>
            <w:r w:rsidRPr="00EE77DA">
              <w:t>по Российской Федерации, субъектам Российской Федерации</w:t>
            </w:r>
          </w:p>
        </w:tc>
        <w:tc>
          <w:tcPr>
            <w:tcW w:w="1612" w:type="dxa"/>
            <w:gridSpan w:val="2"/>
            <w:tcBorders>
              <w:top w:val="nil"/>
              <w:left w:val="nil"/>
              <w:bottom w:val="nil"/>
              <w:right w:val="nil"/>
            </w:tcBorders>
          </w:tcPr>
          <w:p w:rsidR="00390ED1" w:rsidRPr="00EE77DA" w:rsidRDefault="00390ED1" w:rsidP="007A72CB">
            <w:pPr>
              <w:pStyle w:val="ConsPlusNormal"/>
              <w:spacing w:line="228" w:lineRule="auto"/>
            </w:pPr>
            <w:r w:rsidRPr="00EE77DA">
              <w:t xml:space="preserve">ежегодно, начиная </w:t>
            </w:r>
            <w:r w:rsidRPr="00EE77DA">
              <w:br/>
              <w:t>с 2020 года</w:t>
            </w:r>
          </w:p>
        </w:tc>
        <w:tc>
          <w:tcPr>
            <w:tcW w:w="1559" w:type="dxa"/>
            <w:tcBorders>
              <w:top w:val="nil"/>
              <w:left w:val="nil"/>
              <w:bottom w:val="nil"/>
              <w:right w:val="nil"/>
            </w:tcBorders>
          </w:tcPr>
          <w:p w:rsidR="00390ED1" w:rsidRPr="00EE77DA" w:rsidRDefault="00390ED1" w:rsidP="007A72CB">
            <w:pPr>
              <w:pStyle w:val="ConsPlusNormal"/>
              <w:spacing w:line="228" w:lineRule="auto"/>
            </w:pPr>
            <w:r w:rsidRPr="00EE77DA">
              <w:t>25 апреля</w:t>
            </w:r>
          </w:p>
        </w:tc>
      </w:tr>
      <w:tr w:rsidR="00390ED1" w:rsidRPr="00EE77DA" w:rsidTr="00B32550">
        <w:trPr>
          <w:gridAfter w:val="2"/>
          <w:wAfter w:w="84" w:type="dxa"/>
          <w:jc w:val="center"/>
        </w:trPr>
        <w:tc>
          <w:tcPr>
            <w:tcW w:w="992" w:type="dxa"/>
            <w:gridSpan w:val="3"/>
            <w:tcBorders>
              <w:top w:val="nil"/>
              <w:left w:val="nil"/>
              <w:bottom w:val="nil"/>
              <w:right w:val="nil"/>
            </w:tcBorders>
          </w:tcPr>
          <w:p w:rsidR="00390ED1" w:rsidRPr="00EE77DA" w:rsidRDefault="00390ED1" w:rsidP="007A72CB">
            <w:pPr>
              <w:pStyle w:val="ConsPlusNormal"/>
              <w:spacing w:line="228" w:lineRule="auto"/>
            </w:pPr>
            <w:r w:rsidRPr="00EE77DA">
              <w:t>2.9.7(16).</w:t>
            </w:r>
          </w:p>
        </w:tc>
        <w:tc>
          <w:tcPr>
            <w:tcW w:w="1986" w:type="dxa"/>
            <w:gridSpan w:val="3"/>
            <w:tcBorders>
              <w:top w:val="nil"/>
              <w:left w:val="nil"/>
              <w:bottom w:val="nil"/>
              <w:right w:val="nil"/>
            </w:tcBorders>
          </w:tcPr>
          <w:p w:rsidR="00390ED1" w:rsidRPr="00EE77DA" w:rsidRDefault="00390ED1" w:rsidP="007A72CB">
            <w:pPr>
              <w:pStyle w:val="ConsPlusNormal"/>
              <w:spacing w:line="228" w:lineRule="auto"/>
            </w:pPr>
            <w:r w:rsidRPr="00EE77DA">
              <w:t xml:space="preserve">Численность граждан предпенсионного возраста, прошедших профессиональное обучение </w:t>
            </w:r>
            <w:r w:rsidRPr="00EE77DA">
              <w:br/>
              <w:t>и дополнительное профессиональное образование</w:t>
            </w:r>
          </w:p>
        </w:tc>
        <w:tc>
          <w:tcPr>
            <w:tcW w:w="1840" w:type="dxa"/>
            <w:gridSpan w:val="2"/>
            <w:tcBorders>
              <w:top w:val="nil"/>
              <w:left w:val="nil"/>
              <w:bottom w:val="nil"/>
              <w:right w:val="nil"/>
            </w:tcBorders>
          </w:tcPr>
          <w:p w:rsidR="00390ED1" w:rsidRPr="00EE77DA" w:rsidRDefault="00390ED1" w:rsidP="007A72CB">
            <w:pPr>
              <w:pStyle w:val="ConsPlusNormal"/>
              <w:spacing w:line="228" w:lineRule="auto"/>
            </w:pPr>
            <w:r w:rsidRPr="00EE77DA">
              <w:t>Роструд</w:t>
            </w:r>
          </w:p>
        </w:tc>
        <w:tc>
          <w:tcPr>
            <w:tcW w:w="1983" w:type="dxa"/>
            <w:gridSpan w:val="3"/>
            <w:tcBorders>
              <w:top w:val="nil"/>
              <w:left w:val="nil"/>
              <w:bottom w:val="nil"/>
              <w:right w:val="nil"/>
            </w:tcBorders>
          </w:tcPr>
          <w:p w:rsidR="00390ED1" w:rsidRPr="00EE77DA" w:rsidRDefault="00390ED1" w:rsidP="007A72CB">
            <w:pPr>
              <w:pStyle w:val="ConsPlusNormal"/>
              <w:spacing w:line="228" w:lineRule="auto"/>
            </w:pPr>
            <w:r w:rsidRPr="00EE77DA">
              <w:t>по Российской Федерации, субъектам Российской Федерации</w:t>
            </w:r>
          </w:p>
        </w:tc>
        <w:tc>
          <w:tcPr>
            <w:tcW w:w="1612" w:type="dxa"/>
            <w:gridSpan w:val="2"/>
            <w:tcBorders>
              <w:top w:val="nil"/>
              <w:left w:val="nil"/>
              <w:bottom w:val="nil"/>
              <w:right w:val="nil"/>
            </w:tcBorders>
          </w:tcPr>
          <w:p w:rsidR="00390ED1" w:rsidRPr="00EE77DA" w:rsidRDefault="00390ED1" w:rsidP="007A72CB">
            <w:pPr>
              <w:pStyle w:val="ConsPlusNormal"/>
              <w:spacing w:line="228" w:lineRule="auto"/>
            </w:pPr>
            <w:r w:rsidRPr="00EE77DA">
              <w:t>ежегодно</w:t>
            </w:r>
          </w:p>
        </w:tc>
        <w:tc>
          <w:tcPr>
            <w:tcW w:w="1559" w:type="dxa"/>
            <w:tcBorders>
              <w:top w:val="nil"/>
              <w:left w:val="nil"/>
              <w:bottom w:val="nil"/>
              <w:right w:val="nil"/>
            </w:tcBorders>
          </w:tcPr>
          <w:p w:rsidR="00390ED1" w:rsidRPr="00EE77DA" w:rsidRDefault="00390ED1" w:rsidP="007A72CB">
            <w:pPr>
              <w:pStyle w:val="ConsPlusNormal"/>
              <w:spacing w:line="228" w:lineRule="auto"/>
            </w:pPr>
            <w:r w:rsidRPr="00EE77DA">
              <w:t>15 февраля</w:t>
            </w:r>
          </w:p>
        </w:tc>
      </w:tr>
      <w:tr w:rsidR="00390ED1" w:rsidRPr="00F45D58" w:rsidTr="00B32550">
        <w:trPr>
          <w:gridAfter w:val="2"/>
          <w:wAfter w:w="84" w:type="dxa"/>
          <w:jc w:val="center"/>
        </w:trPr>
        <w:tc>
          <w:tcPr>
            <w:tcW w:w="9972" w:type="dxa"/>
            <w:gridSpan w:val="14"/>
            <w:tcBorders>
              <w:top w:val="nil"/>
              <w:left w:val="nil"/>
              <w:bottom w:val="nil"/>
              <w:right w:val="nil"/>
            </w:tcBorders>
          </w:tcPr>
          <w:p w:rsidR="00390ED1" w:rsidRPr="00F45D58" w:rsidRDefault="00390ED1" w:rsidP="00F45D58">
            <w:pPr>
              <w:pStyle w:val="ConsPlusNormal"/>
              <w:spacing w:line="216" w:lineRule="auto"/>
              <w:jc w:val="center"/>
              <w:outlineLvl w:val="5"/>
              <w:rPr>
                <w:sz w:val="21"/>
                <w:szCs w:val="21"/>
              </w:rPr>
            </w:pPr>
            <w:r w:rsidRPr="00F45D58">
              <w:rPr>
                <w:sz w:val="21"/>
                <w:szCs w:val="21"/>
              </w:rPr>
              <w:t>Федеральный проект "Укрепление общественного здоровья"</w:t>
            </w:r>
          </w:p>
        </w:tc>
      </w:tr>
      <w:tr w:rsidR="00390ED1" w:rsidRPr="00F45D58" w:rsidTr="00B32550">
        <w:trPr>
          <w:gridAfter w:val="2"/>
          <w:wAfter w:w="84" w:type="dxa"/>
          <w:jc w:val="center"/>
        </w:trPr>
        <w:tc>
          <w:tcPr>
            <w:tcW w:w="9972" w:type="dxa"/>
            <w:gridSpan w:val="14"/>
            <w:tcBorders>
              <w:top w:val="nil"/>
              <w:left w:val="nil"/>
              <w:bottom w:val="nil"/>
              <w:right w:val="nil"/>
            </w:tcBorders>
          </w:tcPr>
          <w:p w:rsidR="00390ED1" w:rsidRPr="00F45D58" w:rsidRDefault="00390ED1" w:rsidP="00F45D58">
            <w:pPr>
              <w:pStyle w:val="ConsPlusNormal"/>
              <w:spacing w:line="216" w:lineRule="auto"/>
              <w:jc w:val="center"/>
              <w:rPr>
                <w:sz w:val="21"/>
                <w:szCs w:val="21"/>
              </w:rPr>
            </w:pPr>
            <w:r w:rsidRPr="00F45D58">
              <w:rPr>
                <w:sz w:val="21"/>
                <w:szCs w:val="21"/>
              </w:rPr>
              <w:t xml:space="preserve">(введен </w:t>
            </w:r>
            <w:hyperlink r:id="rId887" w:history="1">
              <w:r w:rsidRPr="00F45D58">
                <w:rPr>
                  <w:sz w:val="21"/>
                  <w:szCs w:val="21"/>
                </w:rPr>
                <w:t>распоряжением</w:t>
              </w:r>
            </w:hyperlink>
            <w:r w:rsidRPr="00F45D58">
              <w:rPr>
                <w:sz w:val="21"/>
                <w:szCs w:val="21"/>
              </w:rPr>
              <w:t xml:space="preserve"> Правительства РФ от 23.10.2019 № 2498-р)</w:t>
            </w:r>
          </w:p>
        </w:tc>
      </w:tr>
      <w:tr w:rsidR="00390ED1" w:rsidRPr="00F45D58" w:rsidTr="00AA58F4">
        <w:trPr>
          <w:gridAfter w:val="2"/>
          <w:wAfter w:w="84" w:type="dxa"/>
          <w:jc w:val="center"/>
        </w:trPr>
        <w:tc>
          <w:tcPr>
            <w:tcW w:w="1276" w:type="dxa"/>
            <w:gridSpan w:val="5"/>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2.9.7(17).</w:t>
            </w:r>
          </w:p>
        </w:tc>
        <w:tc>
          <w:tcPr>
            <w:tcW w:w="8696" w:type="dxa"/>
            <w:gridSpan w:val="9"/>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 xml:space="preserve">Исключен. - </w:t>
            </w:r>
            <w:hyperlink r:id="rId888" w:history="1">
              <w:r w:rsidRPr="00F45D58">
                <w:rPr>
                  <w:sz w:val="21"/>
                  <w:szCs w:val="21"/>
                </w:rPr>
                <w:t>Распоряжение</w:t>
              </w:r>
            </w:hyperlink>
            <w:r w:rsidRPr="00F45D58">
              <w:rPr>
                <w:sz w:val="21"/>
                <w:szCs w:val="21"/>
              </w:rPr>
              <w:t xml:space="preserve"> Правительства РФ от 26.12.2022 № 4229-р</w:t>
            </w:r>
          </w:p>
        </w:tc>
      </w:tr>
      <w:tr w:rsidR="00390ED1" w:rsidRPr="00F45D58" w:rsidTr="00AA58F4">
        <w:trPr>
          <w:gridAfter w:val="2"/>
          <w:wAfter w:w="84" w:type="dxa"/>
          <w:jc w:val="center"/>
        </w:trPr>
        <w:tc>
          <w:tcPr>
            <w:tcW w:w="1276" w:type="dxa"/>
            <w:gridSpan w:val="5"/>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2.9.7(17-1).</w:t>
            </w:r>
          </w:p>
        </w:tc>
        <w:tc>
          <w:tcPr>
            <w:tcW w:w="8696" w:type="dxa"/>
            <w:gridSpan w:val="9"/>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 xml:space="preserve">Исключен. - </w:t>
            </w:r>
            <w:hyperlink r:id="rId889" w:history="1">
              <w:r w:rsidRPr="00F45D58">
                <w:rPr>
                  <w:sz w:val="21"/>
                  <w:szCs w:val="21"/>
                </w:rPr>
                <w:t>Распоряжение</w:t>
              </w:r>
            </w:hyperlink>
            <w:r w:rsidRPr="00F45D58">
              <w:rPr>
                <w:sz w:val="21"/>
                <w:szCs w:val="21"/>
              </w:rPr>
              <w:t xml:space="preserve"> Правительства РФ от 26.12.2022 № 4229-р</w:t>
            </w:r>
          </w:p>
        </w:tc>
      </w:tr>
      <w:tr w:rsidR="00390ED1" w:rsidRPr="00F45D58" w:rsidTr="00B32550">
        <w:trPr>
          <w:gridAfter w:val="2"/>
          <w:wAfter w:w="84" w:type="dxa"/>
          <w:jc w:val="center"/>
        </w:trPr>
        <w:tc>
          <w:tcPr>
            <w:tcW w:w="992" w:type="dxa"/>
            <w:gridSpan w:val="3"/>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2.9.7(18).</w:t>
            </w:r>
          </w:p>
        </w:tc>
        <w:tc>
          <w:tcPr>
            <w:tcW w:w="2549" w:type="dxa"/>
            <w:gridSpan w:val="4"/>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Смертность мужчин</w:t>
            </w:r>
          </w:p>
          <w:p w:rsidR="00390ED1" w:rsidRPr="00F45D58" w:rsidRDefault="00390ED1" w:rsidP="00F45D58">
            <w:pPr>
              <w:pStyle w:val="ConsPlusNormal"/>
              <w:spacing w:line="216" w:lineRule="auto"/>
              <w:rPr>
                <w:sz w:val="21"/>
                <w:szCs w:val="21"/>
              </w:rPr>
            </w:pPr>
            <w:r w:rsidRPr="00F45D58">
              <w:rPr>
                <w:sz w:val="21"/>
                <w:szCs w:val="21"/>
              </w:rPr>
              <w:t>в возрасте 16 - 59 лет</w:t>
            </w:r>
            <w:r w:rsidRPr="00F45D58">
              <w:rPr>
                <w:sz w:val="21"/>
                <w:szCs w:val="21"/>
              </w:rPr>
              <w:br/>
              <w:t>(на 100 тыс. населения)</w:t>
            </w:r>
          </w:p>
        </w:tc>
        <w:tc>
          <w:tcPr>
            <w:tcW w:w="1698" w:type="dxa"/>
            <w:gridSpan w:val="2"/>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Росстат</w:t>
            </w:r>
          </w:p>
        </w:tc>
        <w:tc>
          <w:tcPr>
            <w:tcW w:w="1839" w:type="dxa"/>
            <w:gridSpan w:val="3"/>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по Российской Федерации, субъектам Российской Федерации, федеральным округам</w:t>
            </w:r>
          </w:p>
        </w:tc>
        <w:tc>
          <w:tcPr>
            <w:tcW w:w="1335" w:type="dxa"/>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ежегодно</w:t>
            </w:r>
          </w:p>
        </w:tc>
        <w:tc>
          <w:tcPr>
            <w:tcW w:w="1559" w:type="dxa"/>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21 августа</w:t>
            </w:r>
          </w:p>
        </w:tc>
      </w:tr>
      <w:tr w:rsidR="00390ED1" w:rsidRPr="00F45D58" w:rsidTr="00B32550">
        <w:trPr>
          <w:gridAfter w:val="2"/>
          <w:wAfter w:w="84" w:type="dxa"/>
          <w:jc w:val="center"/>
        </w:trPr>
        <w:tc>
          <w:tcPr>
            <w:tcW w:w="992" w:type="dxa"/>
            <w:gridSpan w:val="3"/>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2.9.7(19).</w:t>
            </w:r>
          </w:p>
        </w:tc>
        <w:tc>
          <w:tcPr>
            <w:tcW w:w="2549" w:type="dxa"/>
            <w:gridSpan w:val="4"/>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 xml:space="preserve">Смертность женщин в возрасте 16 - 54 лет </w:t>
            </w:r>
            <w:r w:rsidRPr="00F45D58">
              <w:rPr>
                <w:sz w:val="21"/>
                <w:szCs w:val="21"/>
              </w:rPr>
              <w:br/>
              <w:t>(на 100 тыс. населения)</w:t>
            </w:r>
          </w:p>
        </w:tc>
        <w:tc>
          <w:tcPr>
            <w:tcW w:w="1698" w:type="dxa"/>
            <w:gridSpan w:val="2"/>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Росстат</w:t>
            </w:r>
          </w:p>
        </w:tc>
        <w:tc>
          <w:tcPr>
            <w:tcW w:w="1839" w:type="dxa"/>
            <w:gridSpan w:val="3"/>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по Российской Федерации, субъектам Российской Федерации, федеральным округам</w:t>
            </w:r>
          </w:p>
        </w:tc>
        <w:tc>
          <w:tcPr>
            <w:tcW w:w="1335" w:type="dxa"/>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ежегодно</w:t>
            </w:r>
          </w:p>
        </w:tc>
        <w:tc>
          <w:tcPr>
            <w:tcW w:w="1559" w:type="dxa"/>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21 августа</w:t>
            </w:r>
          </w:p>
        </w:tc>
      </w:tr>
      <w:tr w:rsidR="00390ED1" w:rsidRPr="00F45D58" w:rsidTr="00AA58F4">
        <w:trPr>
          <w:gridAfter w:val="2"/>
          <w:wAfter w:w="84" w:type="dxa"/>
          <w:jc w:val="center"/>
        </w:trPr>
        <w:tc>
          <w:tcPr>
            <w:tcW w:w="992" w:type="dxa"/>
            <w:gridSpan w:val="3"/>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2.9.7(20).</w:t>
            </w:r>
          </w:p>
        </w:tc>
        <w:tc>
          <w:tcPr>
            <w:tcW w:w="8980" w:type="dxa"/>
            <w:gridSpan w:val="11"/>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 xml:space="preserve">Исключен. - </w:t>
            </w:r>
            <w:hyperlink r:id="rId890" w:history="1">
              <w:r w:rsidRPr="00F45D58">
                <w:rPr>
                  <w:sz w:val="21"/>
                  <w:szCs w:val="21"/>
                </w:rPr>
                <w:t>Распоряжение</w:t>
              </w:r>
            </w:hyperlink>
            <w:r w:rsidRPr="00F45D58">
              <w:rPr>
                <w:sz w:val="21"/>
                <w:szCs w:val="21"/>
              </w:rPr>
              <w:t xml:space="preserve"> Правительства РФ от 26.12.2022 № 4229-р</w:t>
            </w:r>
          </w:p>
        </w:tc>
      </w:tr>
      <w:tr w:rsidR="00390ED1" w:rsidRPr="00F45D58" w:rsidTr="00AA58F4">
        <w:trPr>
          <w:gridAfter w:val="2"/>
          <w:wAfter w:w="84" w:type="dxa"/>
          <w:jc w:val="center"/>
        </w:trPr>
        <w:tc>
          <w:tcPr>
            <w:tcW w:w="992" w:type="dxa"/>
            <w:gridSpan w:val="3"/>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2.9.7(21).</w:t>
            </w:r>
          </w:p>
        </w:tc>
        <w:tc>
          <w:tcPr>
            <w:tcW w:w="8980" w:type="dxa"/>
            <w:gridSpan w:val="11"/>
            <w:tcBorders>
              <w:top w:val="nil"/>
              <w:left w:val="nil"/>
              <w:bottom w:val="nil"/>
              <w:right w:val="nil"/>
            </w:tcBorders>
          </w:tcPr>
          <w:p w:rsidR="00390ED1" w:rsidRPr="00F45D58" w:rsidRDefault="00390ED1" w:rsidP="00F45D58">
            <w:pPr>
              <w:pStyle w:val="ConsPlusNormal"/>
              <w:spacing w:line="216" w:lineRule="auto"/>
              <w:rPr>
                <w:sz w:val="21"/>
                <w:szCs w:val="21"/>
              </w:rPr>
            </w:pPr>
            <w:r w:rsidRPr="00F45D58">
              <w:rPr>
                <w:sz w:val="21"/>
                <w:szCs w:val="21"/>
              </w:rPr>
              <w:t xml:space="preserve">Исключен. - </w:t>
            </w:r>
            <w:hyperlink r:id="rId891" w:history="1">
              <w:r w:rsidRPr="00F45D58">
                <w:rPr>
                  <w:sz w:val="21"/>
                  <w:szCs w:val="21"/>
                </w:rPr>
                <w:t>Распоряжение</w:t>
              </w:r>
            </w:hyperlink>
            <w:r w:rsidRPr="00F45D58">
              <w:rPr>
                <w:sz w:val="21"/>
                <w:szCs w:val="21"/>
              </w:rPr>
              <w:t xml:space="preserve"> Правительства РФ от 26.12.2022 № 4229-р</w:t>
            </w:r>
          </w:p>
        </w:tc>
      </w:tr>
      <w:tr w:rsidR="00390ED1" w:rsidRPr="00F45D58" w:rsidTr="00B32550">
        <w:trPr>
          <w:gridAfter w:val="2"/>
          <w:wAfter w:w="84" w:type="dxa"/>
          <w:jc w:val="center"/>
        </w:trPr>
        <w:tc>
          <w:tcPr>
            <w:tcW w:w="9972" w:type="dxa"/>
            <w:gridSpan w:val="14"/>
            <w:tcBorders>
              <w:top w:val="nil"/>
              <w:left w:val="nil"/>
              <w:bottom w:val="nil"/>
              <w:right w:val="nil"/>
            </w:tcBorders>
          </w:tcPr>
          <w:p w:rsidR="00390ED1" w:rsidRPr="00F45D58" w:rsidRDefault="00390ED1" w:rsidP="00F45D58">
            <w:pPr>
              <w:pStyle w:val="ConsPlusNormal"/>
              <w:spacing w:line="192" w:lineRule="auto"/>
              <w:jc w:val="center"/>
              <w:outlineLvl w:val="5"/>
              <w:rPr>
                <w:sz w:val="21"/>
                <w:szCs w:val="21"/>
              </w:rPr>
            </w:pPr>
            <w:r w:rsidRPr="00F45D58">
              <w:rPr>
                <w:sz w:val="21"/>
                <w:szCs w:val="21"/>
              </w:rPr>
              <w:t>Федеральный проект "Спорт - норма жизни"</w:t>
            </w:r>
          </w:p>
        </w:tc>
      </w:tr>
      <w:tr w:rsidR="00390ED1" w:rsidRPr="00F45D58" w:rsidTr="00B32550">
        <w:trPr>
          <w:gridAfter w:val="2"/>
          <w:wAfter w:w="84" w:type="dxa"/>
          <w:jc w:val="center"/>
        </w:trPr>
        <w:tc>
          <w:tcPr>
            <w:tcW w:w="9972" w:type="dxa"/>
            <w:gridSpan w:val="14"/>
            <w:tcBorders>
              <w:top w:val="nil"/>
              <w:left w:val="nil"/>
              <w:bottom w:val="nil"/>
              <w:right w:val="nil"/>
            </w:tcBorders>
          </w:tcPr>
          <w:p w:rsidR="00390ED1" w:rsidRPr="00F45D58" w:rsidRDefault="00390ED1" w:rsidP="00F45D58">
            <w:pPr>
              <w:pStyle w:val="ConsPlusNormal"/>
              <w:spacing w:line="192" w:lineRule="auto"/>
              <w:jc w:val="center"/>
              <w:rPr>
                <w:sz w:val="21"/>
                <w:szCs w:val="21"/>
              </w:rPr>
            </w:pPr>
            <w:r w:rsidRPr="00F45D58">
              <w:rPr>
                <w:sz w:val="21"/>
                <w:szCs w:val="21"/>
              </w:rPr>
              <w:t xml:space="preserve">(введен </w:t>
            </w:r>
            <w:hyperlink r:id="rId892" w:history="1">
              <w:r w:rsidRPr="00F45D58">
                <w:rPr>
                  <w:sz w:val="21"/>
                  <w:szCs w:val="21"/>
                </w:rPr>
                <w:t>распоряжением</w:t>
              </w:r>
            </w:hyperlink>
            <w:r w:rsidRPr="00F45D58">
              <w:rPr>
                <w:sz w:val="21"/>
                <w:szCs w:val="21"/>
              </w:rPr>
              <w:t xml:space="preserve"> Правительства РФ от 23.10.2019 № 2498-р)</w:t>
            </w:r>
          </w:p>
        </w:tc>
      </w:tr>
      <w:tr w:rsidR="00390ED1" w:rsidRPr="00F45D58" w:rsidTr="00423FE9">
        <w:trPr>
          <w:gridAfter w:val="2"/>
          <w:wAfter w:w="84" w:type="dxa"/>
          <w:jc w:val="center"/>
        </w:trPr>
        <w:tc>
          <w:tcPr>
            <w:tcW w:w="992" w:type="dxa"/>
            <w:gridSpan w:val="3"/>
            <w:tcBorders>
              <w:top w:val="nil"/>
              <w:left w:val="nil"/>
              <w:bottom w:val="nil"/>
              <w:right w:val="nil"/>
            </w:tcBorders>
          </w:tcPr>
          <w:p w:rsidR="00390ED1" w:rsidRPr="00F45D58" w:rsidRDefault="00390ED1" w:rsidP="00F45D58">
            <w:pPr>
              <w:pStyle w:val="ConsPlusNormal"/>
              <w:spacing w:line="192" w:lineRule="auto"/>
              <w:rPr>
                <w:color w:val="000000" w:themeColor="text1"/>
                <w:sz w:val="21"/>
                <w:szCs w:val="21"/>
              </w:rPr>
            </w:pPr>
            <w:r w:rsidRPr="00F45D58">
              <w:rPr>
                <w:color w:val="000000" w:themeColor="text1"/>
                <w:sz w:val="21"/>
                <w:szCs w:val="21"/>
              </w:rPr>
              <w:t>2.9.7(22) – 2.9.7(26).</w:t>
            </w:r>
          </w:p>
        </w:tc>
        <w:tc>
          <w:tcPr>
            <w:tcW w:w="8980" w:type="dxa"/>
            <w:gridSpan w:val="11"/>
            <w:tcBorders>
              <w:top w:val="nil"/>
              <w:left w:val="nil"/>
              <w:bottom w:val="nil"/>
              <w:right w:val="nil"/>
            </w:tcBorders>
          </w:tcPr>
          <w:p w:rsidR="00390ED1" w:rsidRPr="00F45D58" w:rsidRDefault="00390ED1" w:rsidP="00F45D58">
            <w:pPr>
              <w:pStyle w:val="ConsPlusNormal"/>
              <w:spacing w:line="192" w:lineRule="auto"/>
              <w:rPr>
                <w:color w:val="000000" w:themeColor="text1"/>
                <w:sz w:val="21"/>
                <w:szCs w:val="21"/>
              </w:rPr>
            </w:pPr>
            <w:r w:rsidRPr="00F45D58">
              <w:rPr>
                <w:rFonts w:cs="Times New Roman"/>
                <w:color w:val="000000" w:themeColor="text1"/>
                <w:sz w:val="21"/>
                <w:szCs w:val="21"/>
              </w:rPr>
              <w:t xml:space="preserve">Исключены. – Распоряжение Правительства РФ </w:t>
            </w:r>
            <w:r w:rsidRPr="00F45D58">
              <w:rPr>
                <w:color w:val="000000" w:themeColor="text1"/>
                <w:sz w:val="21"/>
                <w:szCs w:val="21"/>
              </w:rPr>
              <w:t>от 22.06.2022 № 1663-р</w:t>
            </w:r>
          </w:p>
        </w:tc>
      </w:tr>
      <w:tr w:rsidR="00390ED1" w:rsidRPr="00F45D58" w:rsidTr="00B32550">
        <w:trPr>
          <w:gridAfter w:val="2"/>
          <w:wAfter w:w="84" w:type="dxa"/>
          <w:jc w:val="center"/>
        </w:trPr>
        <w:tc>
          <w:tcPr>
            <w:tcW w:w="9972" w:type="dxa"/>
            <w:gridSpan w:val="14"/>
            <w:tcBorders>
              <w:top w:val="nil"/>
              <w:left w:val="nil"/>
              <w:bottom w:val="nil"/>
              <w:right w:val="nil"/>
            </w:tcBorders>
          </w:tcPr>
          <w:p w:rsidR="00390ED1" w:rsidRPr="00F45D58" w:rsidRDefault="00390ED1" w:rsidP="00F45D58">
            <w:pPr>
              <w:pStyle w:val="ConsPlusNormal"/>
              <w:spacing w:line="192" w:lineRule="auto"/>
              <w:jc w:val="center"/>
              <w:outlineLvl w:val="4"/>
              <w:rPr>
                <w:sz w:val="21"/>
                <w:szCs w:val="21"/>
              </w:rPr>
            </w:pPr>
            <w:r w:rsidRPr="00F45D58">
              <w:rPr>
                <w:sz w:val="21"/>
                <w:szCs w:val="21"/>
              </w:rPr>
              <w:t>Национальный проект "Здравоохранение"</w:t>
            </w:r>
          </w:p>
        </w:tc>
      </w:tr>
      <w:tr w:rsidR="00390ED1" w:rsidRPr="00F45D58" w:rsidTr="00B32550">
        <w:trPr>
          <w:gridAfter w:val="2"/>
          <w:wAfter w:w="84" w:type="dxa"/>
          <w:jc w:val="center"/>
        </w:trPr>
        <w:tc>
          <w:tcPr>
            <w:tcW w:w="992" w:type="dxa"/>
            <w:gridSpan w:val="3"/>
            <w:tcBorders>
              <w:top w:val="nil"/>
              <w:left w:val="nil"/>
              <w:bottom w:val="nil"/>
              <w:right w:val="nil"/>
            </w:tcBorders>
          </w:tcPr>
          <w:p w:rsidR="00390ED1" w:rsidRPr="00F45D58" w:rsidRDefault="00390ED1" w:rsidP="00F45D58">
            <w:pPr>
              <w:pStyle w:val="ConsPlusNormal"/>
              <w:spacing w:line="192" w:lineRule="auto"/>
              <w:rPr>
                <w:sz w:val="21"/>
                <w:szCs w:val="21"/>
              </w:rPr>
            </w:pPr>
            <w:r w:rsidRPr="00F45D58">
              <w:rPr>
                <w:sz w:val="21"/>
                <w:szCs w:val="21"/>
              </w:rPr>
              <w:t>2.9.8.</w:t>
            </w:r>
          </w:p>
        </w:tc>
        <w:tc>
          <w:tcPr>
            <w:tcW w:w="2549" w:type="dxa"/>
            <w:gridSpan w:val="4"/>
            <w:tcBorders>
              <w:top w:val="nil"/>
              <w:left w:val="nil"/>
              <w:bottom w:val="nil"/>
              <w:right w:val="nil"/>
            </w:tcBorders>
          </w:tcPr>
          <w:p w:rsidR="00390ED1" w:rsidRPr="00F45D58" w:rsidRDefault="00390ED1" w:rsidP="00F45D58">
            <w:pPr>
              <w:pStyle w:val="ConsPlusNormal"/>
              <w:spacing w:line="192" w:lineRule="auto"/>
              <w:rPr>
                <w:sz w:val="21"/>
                <w:szCs w:val="21"/>
              </w:rPr>
            </w:pPr>
            <w:r w:rsidRPr="00F45D58">
              <w:rPr>
                <w:sz w:val="21"/>
                <w:szCs w:val="21"/>
              </w:rPr>
              <w:t>Смертность населения трудоспособного возраста (на 100 тыс. населения)</w:t>
            </w:r>
          </w:p>
        </w:tc>
        <w:tc>
          <w:tcPr>
            <w:tcW w:w="1698" w:type="dxa"/>
            <w:gridSpan w:val="2"/>
            <w:tcBorders>
              <w:top w:val="nil"/>
              <w:left w:val="nil"/>
              <w:bottom w:val="nil"/>
              <w:right w:val="nil"/>
            </w:tcBorders>
          </w:tcPr>
          <w:p w:rsidR="00390ED1" w:rsidRPr="00F45D58" w:rsidRDefault="00390ED1" w:rsidP="00F45D58">
            <w:pPr>
              <w:pStyle w:val="ConsPlusNormal"/>
              <w:spacing w:line="192" w:lineRule="auto"/>
              <w:rPr>
                <w:sz w:val="21"/>
                <w:szCs w:val="21"/>
              </w:rPr>
            </w:pPr>
            <w:r w:rsidRPr="00F45D58">
              <w:rPr>
                <w:sz w:val="21"/>
                <w:szCs w:val="21"/>
              </w:rPr>
              <w:t>Росстат</w:t>
            </w:r>
          </w:p>
        </w:tc>
        <w:tc>
          <w:tcPr>
            <w:tcW w:w="1839" w:type="dxa"/>
            <w:gridSpan w:val="3"/>
            <w:tcBorders>
              <w:top w:val="nil"/>
              <w:left w:val="nil"/>
              <w:bottom w:val="nil"/>
              <w:right w:val="nil"/>
            </w:tcBorders>
          </w:tcPr>
          <w:p w:rsidR="00390ED1" w:rsidRPr="00F45D58" w:rsidRDefault="00390ED1" w:rsidP="00F45D58">
            <w:pPr>
              <w:pStyle w:val="ConsPlusNormal"/>
              <w:spacing w:line="192" w:lineRule="auto"/>
              <w:rPr>
                <w:sz w:val="21"/>
                <w:szCs w:val="21"/>
              </w:rPr>
            </w:pPr>
            <w:r w:rsidRPr="00F45D58">
              <w:rPr>
                <w:sz w:val="21"/>
                <w:szCs w:val="21"/>
              </w:rPr>
              <w:t>по Российской Федерации, субъектам Российской Федерации</w:t>
            </w:r>
          </w:p>
        </w:tc>
        <w:tc>
          <w:tcPr>
            <w:tcW w:w="1335" w:type="dxa"/>
            <w:tcBorders>
              <w:top w:val="nil"/>
              <w:left w:val="nil"/>
              <w:bottom w:val="nil"/>
              <w:right w:val="nil"/>
            </w:tcBorders>
          </w:tcPr>
          <w:p w:rsidR="00390ED1" w:rsidRPr="00F45D58" w:rsidRDefault="00390ED1" w:rsidP="00F45D58">
            <w:pPr>
              <w:pStyle w:val="ConsPlusNormal"/>
              <w:spacing w:line="192" w:lineRule="auto"/>
              <w:rPr>
                <w:sz w:val="21"/>
                <w:szCs w:val="21"/>
              </w:rPr>
            </w:pPr>
            <w:r w:rsidRPr="00F45D58">
              <w:rPr>
                <w:sz w:val="21"/>
                <w:szCs w:val="21"/>
              </w:rPr>
              <w:t>ежегодно</w:t>
            </w:r>
          </w:p>
        </w:tc>
        <w:tc>
          <w:tcPr>
            <w:tcW w:w="1559" w:type="dxa"/>
            <w:tcBorders>
              <w:top w:val="nil"/>
              <w:left w:val="nil"/>
              <w:bottom w:val="nil"/>
              <w:right w:val="nil"/>
            </w:tcBorders>
          </w:tcPr>
          <w:p w:rsidR="00390ED1" w:rsidRPr="00F45D58" w:rsidRDefault="00390ED1" w:rsidP="00F45D58">
            <w:pPr>
              <w:pStyle w:val="ConsPlusNormal"/>
              <w:spacing w:line="192" w:lineRule="auto"/>
              <w:rPr>
                <w:sz w:val="21"/>
                <w:szCs w:val="21"/>
              </w:rPr>
            </w:pPr>
            <w:r w:rsidRPr="00F45D58">
              <w:rPr>
                <w:sz w:val="21"/>
                <w:szCs w:val="21"/>
              </w:rPr>
              <w:t>21 августа</w:t>
            </w:r>
          </w:p>
        </w:tc>
      </w:tr>
      <w:tr w:rsidR="00390ED1" w:rsidRPr="00EE77DA" w:rsidTr="00B32550">
        <w:trPr>
          <w:gridAfter w:val="2"/>
          <w:wAfter w:w="84" w:type="dxa"/>
          <w:jc w:val="center"/>
        </w:trPr>
        <w:tc>
          <w:tcPr>
            <w:tcW w:w="9972" w:type="dxa"/>
            <w:gridSpan w:val="14"/>
            <w:tcBorders>
              <w:top w:val="nil"/>
              <w:left w:val="nil"/>
              <w:bottom w:val="nil"/>
              <w:right w:val="nil"/>
            </w:tcBorders>
          </w:tcPr>
          <w:p w:rsidR="00390ED1" w:rsidRPr="00EE77DA" w:rsidRDefault="00390ED1" w:rsidP="007A72CB">
            <w:pPr>
              <w:pStyle w:val="ConsPlusNormal"/>
              <w:jc w:val="both"/>
            </w:pPr>
            <w:r w:rsidRPr="00EE77DA">
              <w:t xml:space="preserve">(в ред. </w:t>
            </w:r>
            <w:hyperlink r:id="rId893" w:history="1">
              <w:r w:rsidRPr="00EE77DA">
                <w:t>распоряжения</w:t>
              </w:r>
            </w:hyperlink>
            <w:r w:rsidRPr="00EE77DA">
              <w:t xml:space="preserve"> Правительства РФ от 18.01.2021 </w:t>
            </w:r>
            <w:r>
              <w:t>№</w:t>
            </w:r>
            <w:r w:rsidRPr="00EE77DA">
              <w:t xml:space="preserve"> 40-р)</w:t>
            </w:r>
          </w:p>
        </w:tc>
      </w:tr>
      <w:tr w:rsidR="00390ED1" w:rsidRPr="00EE77DA" w:rsidTr="00B32550">
        <w:trPr>
          <w:gridAfter w:val="2"/>
          <w:wAfter w:w="84" w:type="dxa"/>
          <w:jc w:val="center"/>
        </w:trPr>
        <w:tc>
          <w:tcPr>
            <w:tcW w:w="992" w:type="dxa"/>
            <w:gridSpan w:val="3"/>
            <w:tcBorders>
              <w:top w:val="nil"/>
              <w:left w:val="nil"/>
              <w:bottom w:val="nil"/>
              <w:right w:val="nil"/>
            </w:tcBorders>
          </w:tcPr>
          <w:p w:rsidR="00390ED1" w:rsidRPr="00EE77DA" w:rsidRDefault="00390ED1" w:rsidP="007A72CB">
            <w:pPr>
              <w:pStyle w:val="ConsPlusNormal"/>
              <w:spacing w:line="228" w:lineRule="auto"/>
            </w:pPr>
            <w:r w:rsidRPr="00EE77DA">
              <w:t>2.9.9.</w:t>
            </w:r>
          </w:p>
        </w:tc>
        <w:tc>
          <w:tcPr>
            <w:tcW w:w="2549" w:type="dxa"/>
            <w:gridSpan w:val="4"/>
            <w:tcBorders>
              <w:top w:val="nil"/>
              <w:left w:val="nil"/>
              <w:bottom w:val="nil"/>
              <w:right w:val="nil"/>
            </w:tcBorders>
          </w:tcPr>
          <w:p w:rsidR="00390ED1" w:rsidRPr="00EE77DA" w:rsidRDefault="00390ED1" w:rsidP="007A72CB">
            <w:pPr>
              <w:pStyle w:val="ConsPlusNormal"/>
              <w:spacing w:line="228" w:lineRule="auto"/>
            </w:pPr>
            <w:r w:rsidRPr="00EE77DA">
              <w:t>Смертность от болезней системы кровообращения</w:t>
            </w:r>
            <w:r w:rsidRPr="00EE77DA">
              <w:br/>
              <w:t>(на 100 тыс. населения)</w:t>
            </w:r>
          </w:p>
        </w:tc>
        <w:tc>
          <w:tcPr>
            <w:tcW w:w="1698" w:type="dxa"/>
            <w:gridSpan w:val="2"/>
            <w:tcBorders>
              <w:top w:val="nil"/>
              <w:left w:val="nil"/>
              <w:bottom w:val="nil"/>
              <w:right w:val="nil"/>
            </w:tcBorders>
          </w:tcPr>
          <w:p w:rsidR="00390ED1" w:rsidRPr="00EE77DA" w:rsidRDefault="00390ED1" w:rsidP="007A72CB">
            <w:pPr>
              <w:pStyle w:val="ConsPlusNormal"/>
              <w:spacing w:line="228" w:lineRule="auto"/>
            </w:pPr>
            <w:r w:rsidRPr="00EE77DA">
              <w:t>Росстат</w:t>
            </w:r>
          </w:p>
        </w:tc>
        <w:tc>
          <w:tcPr>
            <w:tcW w:w="1839" w:type="dxa"/>
            <w:gridSpan w:val="3"/>
            <w:tcBorders>
              <w:top w:val="nil"/>
              <w:left w:val="nil"/>
              <w:bottom w:val="nil"/>
              <w:right w:val="nil"/>
            </w:tcBorders>
          </w:tcPr>
          <w:p w:rsidR="00390ED1" w:rsidRPr="00EE77DA" w:rsidRDefault="00390ED1" w:rsidP="007A72CB">
            <w:pPr>
              <w:pStyle w:val="ConsPlusNormal"/>
              <w:spacing w:line="228" w:lineRule="auto"/>
            </w:pPr>
            <w:r w:rsidRPr="00EE77DA">
              <w:t>по Российской Федерации, субъектам Российской Федерации</w:t>
            </w:r>
          </w:p>
        </w:tc>
        <w:tc>
          <w:tcPr>
            <w:tcW w:w="1335" w:type="dxa"/>
            <w:tcBorders>
              <w:top w:val="nil"/>
              <w:left w:val="nil"/>
              <w:bottom w:val="nil"/>
              <w:right w:val="nil"/>
            </w:tcBorders>
          </w:tcPr>
          <w:p w:rsidR="00390ED1" w:rsidRPr="00EE77DA" w:rsidRDefault="00390ED1" w:rsidP="007A72CB">
            <w:pPr>
              <w:pStyle w:val="ConsPlusNormal"/>
              <w:spacing w:line="228" w:lineRule="auto"/>
            </w:pPr>
            <w:r w:rsidRPr="00EE77DA">
              <w:t>ежегодно</w:t>
            </w:r>
          </w:p>
        </w:tc>
        <w:tc>
          <w:tcPr>
            <w:tcW w:w="1559" w:type="dxa"/>
            <w:tcBorders>
              <w:top w:val="nil"/>
              <w:left w:val="nil"/>
              <w:bottom w:val="nil"/>
              <w:right w:val="nil"/>
            </w:tcBorders>
          </w:tcPr>
          <w:p w:rsidR="00390ED1" w:rsidRPr="00EE77DA" w:rsidRDefault="00390ED1" w:rsidP="007A72CB">
            <w:pPr>
              <w:pStyle w:val="ConsPlusNormal"/>
              <w:spacing w:line="228" w:lineRule="auto"/>
            </w:pPr>
            <w:r w:rsidRPr="00EE77DA">
              <w:t>15 августа</w:t>
            </w:r>
          </w:p>
        </w:tc>
      </w:tr>
      <w:tr w:rsidR="00390ED1" w:rsidRPr="00EE77DA" w:rsidTr="00B32550">
        <w:trPr>
          <w:gridAfter w:val="2"/>
          <w:wAfter w:w="84" w:type="dxa"/>
          <w:jc w:val="center"/>
        </w:trPr>
        <w:tc>
          <w:tcPr>
            <w:tcW w:w="992" w:type="dxa"/>
            <w:gridSpan w:val="3"/>
            <w:tcBorders>
              <w:top w:val="nil"/>
              <w:left w:val="nil"/>
              <w:bottom w:val="nil"/>
              <w:right w:val="nil"/>
            </w:tcBorders>
          </w:tcPr>
          <w:p w:rsidR="00390ED1" w:rsidRPr="00EE77DA" w:rsidRDefault="00390ED1" w:rsidP="007A72CB">
            <w:pPr>
              <w:pStyle w:val="ConsPlusNormal"/>
              <w:spacing w:line="228" w:lineRule="auto"/>
            </w:pPr>
            <w:r w:rsidRPr="00EE77DA">
              <w:t>2.9.10.</w:t>
            </w:r>
          </w:p>
        </w:tc>
        <w:tc>
          <w:tcPr>
            <w:tcW w:w="2549" w:type="dxa"/>
            <w:gridSpan w:val="4"/>
            <w:tcBorders>
              <w:top w:val="nil"/>
              <w:left w:val="nil"/>
              <w:bottom w:val="nil"/>
              <w:right w:val="nil"/>
            </w:tcBorders>
          </w:tcPr>
          <w:p w:rsidR="00390ED1" w:rsidRPr="00EE77DA" w:rsidRDefault="00390ED1" w:rsidP="007A72CB">
            <w:pPr>
              <w:pStyle w:val="ConsPlusNormal"/>
              <w:spacing w:line="228" w:lineRule="auto"/>
            </w:pPr>
            <w:r w:rsidRPr="00EE77DA">
              <w:t xml:space="preserve">Смертность от новообразований, </w:t>
            </w:r>
            <w:r w:rsidRPr="00EE77DA">
              <w:br/>
              <w:t xml:space="preserve">в том числе </w:t>
            </w:r>
            <w:r w:rsidRPr="00EE77DA">
              <w:br/>
              <w:t>от злокачественных (на 100 тыс. населения)</w:t>
            </w:r>
          </w:p>
        </w:tc>
        <w:tc>
          <w:tcPr>
            <w:tcW w:w="1698" w:type="dxa"/>
            <w:gridSpan w:val="2"/>
            <w:tcBorders>
              <w:top w:val="nil"/>
              <w:left w:val="nil"/>
              <w:bottom w:val="nil"/>
              <w:right w:val="nil"/>
            </w:tcBorders>
          </w:tcPr>
          <w:p w:rsidR="00390ED1" w:rsidRPr="00EE77DA" w:rsidRDefault="00390ED1" w:rsidP="007A72CB">
            <w:pPr>
              <w:pStyle w:val="ConsPlusNormal"/>
              <w:spacing w:line="228" w:lineRule="auto"/>
            </w:pPr>
            <w:r w:rsidRPr="00EE77DA">
              <w:t>Росстат</w:t>
            </w:r>
          </w:p>
        </w:tc>
        <w:tc>
          <w:tcPr>
            <w:tcW w:w="1839" w:type="dxa"/>
            <w:gridSpan w:val="3"/>
            <w:tcBorders>
              <w:top w:val="nil"/>
              <w:left w:val="nil"/>
              <w:bottom w:val="nil"/>
              <w:right w:val="nil"/>
            </w:tcBorders>
          </w:tcPr>
          <w:p w:rsidR="00390ED1" w:rsidRPr="00EE77DA" w:rsidRDefault="00390ED1" w:rsidP="007A72CB">
            <w:pPr>
              <w:pStyle w:val="ConsPlusNormal"/>
              <w:spacing w:line="228" w:lineRule="auto"/>
            </w:pPr>
            <w:r w:rsidRPr="00EE77DA">
              <w:t>по Российской Федерации, субъектам Российской Федерации</w:t>
            </w:r>
          </w:p>
        </w:tc>
        <w:tc>
          <w:tcPr>
            <w:tcW w:w="1335" w:type="dxa"/>
            <w:tcBorders>
              <w:top w:val="nil"/>
              <w:left w:val="nil"/>
              <w:bottom w:val="nil"/>
              <w:right w:val="nil"/>
            </w:tcBorders>
          </w:tcPr>
          <w:p w:rsidR="00390ED1" w:rsidRPr="00EE77DA" w:rsidRDefault="00390ED1" w:rsidP="007A72CB">
            <w:pPr>
              <w:pStyle w:val="ConsPlusNormal"/>
              <w:spacing w:line="228" w:lineRule="auto"/>
            </w:pPr>
            <w:r w:rsidRPr="00EE77DA">
              <w:t>ежегодно</w:t>
            </w:r>
          </w:p>
        </w:tc>
        <w:tc>
          <w:tcPr>
            <w:tcW w:w="1559" w:type="dxa"/>
            <w:tcBorders>
              <w:top w:val="nil"/>
              <w:left w:val="nil"/>
              <w:bottom w:val="nil"/>
              <w:right w:val="nil"/>
            </w:tcBorders>
          </w:tcPr>
          <w:p w:rsidR="00390ED1" w:rsidRPr="00EE77DA" w:rsidRDefault="00390ED1" w:rsidP="007A72CB">
            <w:pPr>
              <w:pStyle w:val="ConsPlusNormal"/>
              <w:spacing w:line="228" w:lineRule="auto"/>
            </w:pPr>
            <w:r w:rsidRPr="00EE77DA">
              <w:t>15 августа</w:t>
            </w:r>
          </w:p>
        </w:tc>
      </w:tr>
      <w:tr w:rsidR="00390ED1" w:rsidRPr="00EE77DA" w:rsidTr="005406FA">
        <w:trPr>
          <w:gridAfter w:val="2"/>
          <w:wAfter w:w="84" w:type="dxa"/>
          <w:jc w:val="center"/>
        </w:trPr>
        <w:tc>
          <w:tcPr>
            <w:tcW w:w="992" w:type="dxa"/>
            <w:gridSpan w:val="3"/>
            <w:tcBorders>
              <w:top w:val="nil"/>
              <w:left w:val="nil"/>
              <w:bottom w:val="nil"/>
              <w:right w:val="nil"/>
            </w:tcBorders>
          </w:tcPr>
          <w:p w:rsidR="00390ED1" w:rsidRPr="00EE77DA" w:rsidRDefault="00390ED1" w:rsidP="007A72CB">
            <w:pPr>
              <w:pStyle w:val="ConsPlusNormal"/>
              <w:spacing w:line="228" w:lineRule="auto"/>
            </w:pPr>
            <w:r w:rsidRPr="001C42CF">
              <w:rPr>
                <w:color w:val="000000" w:themeColor="text1"/>
              </w:rPr>
              <w:t>2.9.</w:t>
            </w:r>
            <w:r>
              <w:rPr>
                <w:color w:val="000000" w:themeColor="text1"/>
              </w:rPr>
              <w:t>11</w:t>
            </w:r>
            <w:r w:rsidRPr="001C42CF">
              <w:rPr>
                <w:color w:val="000000" w:themeColor="text1"/>
              </w:rPr>
              <w:t xml:space="preserve"> – 2.9.</w:t>
            </w:r>
            <w:r>
              <w:rPr>
                <w:color w:val="000000" w:themeColor="text1"/>
              </w:rPr>
              <w:t>18</w:t>
            </w:r>
          </w:p>
        </w:tc>
        <w:tc>
          <w:tcPr>
            <w:tcW w:w="8980" w:type="dxa"/>
            <w:gridSpan w:val="11"/>
            <w:tcBorders>
              <w:top w:val="nil"/>
              <w:left w:val="nil"/>
              <w:bottom w:val="nil"/>
              <w:right w:val="nil"/>
            </w:tcBorders>
          </w:tcPr>
          <w:p w:rsidR="00390ED1" w:rsidRPr="00EE77DA" w:rsidRDefault="00390ED1" w:rsidP="007A72CB">
            <w:pPr>
              <w:pStyle w:val="ConsPlusNormal"/>
              <w:spacing w:line="228" w:lineRule="auto"/>
            </w:pPr>
            <w:r>
              <w:t xml:space="preserve">Исключены. </w:t>
            </w:r>
            <w:r w:rsidRPr="00EE77DA">
              <w:t xml:space="preserve">- </w:t>
            </w:r>
            <w:hyperlink r:id="rId894" w:history="1">
              <w:r w:rsidRPr="00EE77DA">
                <w:t>Распоряжение</w:t>
              </w:r>
            </w:hyperlink>
            <w:r w:rsidRPr="00EE77DA">
              <w:t xml:space="preserve"> Правительства РФ </w:t>
            </w:r>
            <w:r w:rsidRPr="00902F89">
              <w:t>от 26.12.2022 № 4229-р</w:t>
            </w:r>
          </w:p>
        </w:tc>
      </w:tr>
      <w:tr w:rsidR="00390ED1" w:rsidRPr="00EE77DA" w:rsidTr="00B32550">
        <w:trPr>
          <w:gridAfter w:val="2"/>
          <w:wAfter w:w="84" w:type="dxa"/>
          <w:jc w:val="center"/>
        </w:trPr>
        <w:tc>
          <w:tcPr>
            <w:tcW w:w="9972" w:type="dxa"/>
            <w:gridSpan w:val="14"/>
            <w:tcBorders>
              <w:top w:val="nil"/>
              <w:left w:val="nil"/>
              <w:bottom w:val="nil"/>
              <w:right w:val="nil"/>
            </w:tcBorders>
          </w:tcPr>
          <w:p w:rsidR="00390ED1" w:rsidRPr="00EE77DA" w:rsidRDefault="00390ED1" w:rsidP="007A72CB">
            <w:pPr>
              <w:pStyle w:val="ConsPlusNormal"/>
              <w:jc w:val="center"/>
              <w:outlineLvl w:val="5"/>
            </w:pPr>
            <w:r w:rsidRPr="00EE77DA">
              <w:t>Федеральный проект "Развитие системы оказания первичной медико-санитарной помощи"</w:t>
            </w:r>
          </w:p>
        </w:tc>
      </w:tr>
      <w:tr w:rsidR="00390ED1" w:rsidRPr="00EE77DA" w:rsidTr="00B32550">
        <w:trPr>
          <w:gridAfter w:val="2"/>
          <w:wAfter w:w="84" w:type="dxa"/>
          <w:jc w:val="center"/>
        </w:trPr>
        <w:tc>
          <w:tcPr>
            <w:tcW w:w="9972" w:type="dxa"/>
            <w:gridSpan w:val="14"/>
            <w:tcBorders>
              <w:top w:val="nil"/>
              <w:left w:val="nil"/>
              <w:bottom w:val="nil"/>
              <w:right w:val="nil"/>
            </w:tcBorders>
          </w:tcPr>
          <w:p w:rsidR="00390ED1" w:rsidRPr="00EE77DA" w:rsidRDefault="00390ED1" w:rsidP="007A72CB">
            <w:pPr>
              <w:pStyle w:val="ConsPlusNormal"/>
              <w:jc w:val="center"/>
            </w:pPr>
            <w:r>
              <w:t>(введен</w:t>
            </w:r>
            <w:r w:rsidRPr="00EE77DA">
              <w:t xml:space="preserve"> </w:t>
            </w:r>
            <w:hyperlink r:id="rId895" w:history="1">
              <w:r w:rsidRPr="00EE77DA">
                <w:t>распоряжением</w:t>
              </w:r>
            </w:hyperlink>
            <w:r w:rsidRPr="00EE77DA">
              <w:t xml:space="preserve"> Правительства РФ от 23.10.2019 </w:t>
            </w:r>
            <w:r>
              <w:t>№</w:t>
            </w:r>
            <w:r w:rsidRPr="00EE77DA">
              <w:t xml:space="preserve"> 2498-р)</w:t>
            </w:r>
          </w:p>
        </w:tc>
      </w:tr>
      <w:tr w:rsidR="00390ED1" w:rsidRPr="00EE77DA" w:rsidTr="000F444B">
        <w:trPr>
          <w:gridAfter w:val="2"/>
          <w:wAfter w:w="84" w:type="dxa"/>
          <w:jc w:val="center"/>
        </w:trPr>
        <w:tc>
          <w:tcPr>
            <w:tcW w:w="992" w:type="dxa"/>
            <w:gridSpan w:val="3"/>
            <w:tcBorders>
              <w:top w:val="nil"/>
              <w:left w:val="nil"/>
              <w:bottom w:val="nil"/>
              <w:right w:val="nil"/>
            </w:tcBorders>
          </w:tcPr>
          <w:p w:rsidR="00390ED1" w:rsidRDefault="00390ED1" w:rsidP="007A72CB">
            <w:pPr>
              <w:pStyle w:val="ConsPlusNormal"/>
            </w:pPr>
            <w:r w:rsidRPr="00EE77DA">
              <w:t>2.9.18(1)</w:t>
            </w:r>
            <w:r>
              <w:t xml:space="preserve"> – 2.9.18(9)</w:t>
            </w:r>
          </w:p>
          <w:p w:rsidR="00F67891" w:rsidRPr="00EE77DA" w:rsidRDefault="00F67891" w:rsidP="007A72CB">
            <w:pPr>
              <w:pStyle w:val="ConsPlusNormal"/>
            </w:pPr>
          </w:p>
        </w:tc>
        <w:tc>
          <w:tcPr>
            <w:tcW w:w="8980" w:type="dxa"/>
            <w:gridSpan w:val="11"/>
            <w:tcBorders>
              <w:top w:val="nil"/>
              <w:left w:val="nil"/>
              <w:bottom w:val="nil"/>
              <w:right w:val="nil"/>
            </w:tcBorders>
          </w:tcPr>
          <w:p w:rsidR="00390ED1" w:rsidRPr="00EE77DA" w:rsidRDefault="00390ED1" w:rsidP="007A72CB">
            <w:pPr>
              <w:pStyle w:val="ConsPlusNormal"/>
            </w:pPr>
            <w:r>
              <w:t xml:space="preserve">Исключены. </w:t>
            </w:r>
            <w:r w:rsidRPr="00EE77DA">
              <w:t xml:space="preserve">- </w:t>
            </w:r>
            <w:hyperlink r:id="rId896" w:history="1">
              <w:r w:rsidRPr="00EE77DA">
                <w:t>Распоряжение</w:t>
              </w:r>
            </w:hyperlink>
            <w:r w:rsidRPr="00EE77DA">
              <w:t xml:space="preserve"> Правительства РФ </w:t>
            </w:r>
            <w:r w:rsidRPr="00902F89">
              <w:t>от 26.12.2022 № 4229-р</w:t>
            </w:r>
          </w:p>
        </w:tc>
      </w:tr>
      <w:tr w:rsidR="00390ED1" w:rsidRPr="00EE77DA" w:rsidTr="00B32550">
        <w:trPr>
          <w:gridAfter w:val="2"/>
          <w:wAfter w:w="84" w:type="dxa"/>
          <w:jc w:val="center"/>
        </w:trPr>
        <w:tc>
          <w:tcPr>
            <w:tcW w:w="9972" w:type="dxa"/>
            <w:gridSpan w:val="14"/>
            <w:tcBorders>
              <w:top w:val="nil"/>
              <w:left w:val="nil"/>
              <w:bottom w:val="nil"/>
              <w:right w:val="nil"/>
            </w:tcBorders>
          </w:tcPr>
          <w:p w:rsidR="00390ED1" w:rsidRPr="00EE77DA" w:rsidRDefault="00390ED1" w:rsidP="007A72CB">
            <w:pPr>
              <w:pStyle w:val="ConsPlusNormal"/>
              <w:spacing w:line="216" w:lineRule="auto"/>
              <w:jc w:val="center"/>
              <w:outlineLvl w:val="5"/>
            </w:pPr>
            <w:r w:rsidRPr="00EE77DA">
              <w:t>Федеральный проект "Борьба с сердечно-сосудистыми заболеваниями"</w:t>
            </w:r>
          </w:p>
        </w:tc>
      </w:tr>
      <w:tr w:rsidR="00390ED1" w:rsidRPr="00EE77DA" w:rsidTr="00B32550">
        <w:trPr>
          <w:gridAfter w:val="2"/>
          <w:wAfter w:w="84" w:type="dxa"/>
          <w:jc w:val="center"/>
        </w:trPr>
        <w:tc>
          <w:tcPr>
            <w:tcW w:w="9972" w:type="dxa"/>
            <w:gridSpan w:val="14"/>
            <w:tcBorders>
              <w:top w:val="nil"/>
              <w:left w:val="nil"/>
              <w:bottom w:val="nil"/>
              <w:right w:val="nil"/>
            </w:tcBorders>
          </w:tcPr>
          <w:p w:rsidR="00390ED1" w:rsidRPr="00EE77DA" w:rsidRDefault="00390ED1" w:rsidP="007A72CB">
            <w:pPr>
              <w:pStyle w:val="ConsPlusNormal"/>
              <w:spacing w:line="216" w:lineRule="auto"/>
              <w:jc w:val="center"/>
            </w:pPr>
            <w:r>
              <w:t>(введен</w:t>
            </w:r>
            <w:r w:rsidRPr="00EE77DA">
              <w:t xml:space="preserve"> </w:t>
            </w:r>
            <w:hyperlink r:id="rId897" w:history="1">
              <w:r w:rsidRPr="00EE77DA">
                <w:t>распоряжением</w:t>
              </w:r>
            </w:hyperlink>
            <w:r w:rsidRPr="00EE77DA">
              <w:t xml:space="preserve"> Правительства РФ от 23.10.2019 </w:t>
            </w:r>
            <w:r>
              <w:t>№</w:t>
            </w:r>
            <w:r w:rsidRPr="00EE77DA">
              <w:t xml:space="preserve"> 2498-р)</w:t>
            </w:r>
          </w:p>
        </w:tc>
      </w:tr>
      <w:tr w:rsidR="00390ED1" w:rsidRPr="00EE77DA" w:rsidTr="00B32550">
        <w:trPr>
          <w:gridAfter w:val="2"/>
          <w:wAfter w:w="84" w:type="dxa"/>
          <w:jc w:val="center"/>
        </w:trPr>
        <w:tc>
          <w:tcPr>
            <w:tcW w:w="1134" w:type="dxa"/>
            <w:gridSpan w:val="4"/>
            <w:tcBorders>
              <w:top w:val="nil"/>
              <w:left w:val="nil"/>
              <w:bottom w:val="nil"/>
              <w:right w:val="nil"/>
            </w:tcBorders>
          </w:tcPr>
          <w:p w:rsidR="00390ED1" w:rsidRPr="00EE77DA" w:rsidRDefault="00390ED1" w:rsidP="007A72CB">
            <w:pPr>
              <w:pStyle w:val="ConsPlusNormal"/>
              <w:spacing w:line="216" w:lineRule="auto"/>
            </w:pPr>
            <w:r w:rsidRPr="00EE77DA">
              <w:t>2.9.18(10).</w:t>
            </w:r>
          </w:p>
        </w:tc>
        <w:tc>
          <w:tcPr>
            <w:tcW w:w="2407" w:type="dxa"/>
            <w:gridSpan w:val="3"/>
            <w:tcBorders>
              <w:top w:val="nil"/>
              <w:left w:val="nil"/>
              <w:bottom w:val="nil"/>
              <w:right w:val="nil"/>
            </w:tcBorders>
          </w:tcPr>
          <w:p w:rsidR="00390ED1" w:rsidRPr="00EE77DA" w:rsidRDefault="00390ED1" w:rsidP="007A72CB">
            <w:pPr>
              <w:pStyle w:val="ConsPlusNormal"/>
              <w:spacing w:line="216" w:lineRule="auto"/>
            </w:pPr>
            <w:r w:rsidRPr="00EE77DA">
              <w:t xml:space="preserve">Смертность </w:t>
            </w:r>
            <w:r w:rsidRPr="00EE77DA">
              <w:br/>
              <w:t>от инфаркта миокарда на 100 тыс. населения</w:t>
            </w:r>
          </w:p>
        </w:tc>
        <w:tc>
          <w:tcPr>
            <w:tcW w:w="1698" w:type="dxa"/>
            <w:gridSpan w:val="2"/>
            <w:tcBorders>
              <w:top w:val="nil"/>
              <w:left w:val="nil"/>
              <w:bottom w:val="nil"/>
              <w:right w:val="nil"/>
            </w:tcBorders>
          </w:tcPr>
          <w:p w:rsidR="00390ED1" w:rsidRPr="00EE77DA" w:rsidRDefault="00390ED1" w:rsidP="007A72CB">
            <w:pPr>
              <w:pStyle w:val="ConsPlusNormal"/>
              <w:spacing w:line="216" w:lineRule="auto"/>
            </w:pPr>
            <w:r w:rsidRPr="00EE77DA">
              <w:t>Росстат</w:t>
            </w:r>
          </w:p>
        </w:tc>
        <w:tc>
          <w:tcPr>
            <w:tcW w:w="1839" w:type="dxa"/>
            <w:gridSpan w:val="3"/>
            <w:tcBorders>
              <w:top w:val="nil"/>
              <w:left w:val="nil"/>
              <w:bottom w:val="nil"/>
              <w:right w:val="nil"/>
            </w:tcBorders>
          </w:tcPr>
          <w:p w:rsidR="00390ED1" w:rsidRPr="00EE77DA" w:rsidRDefault="00390ED1" w:rsidP="007A72CB">
            <w:pPr>
              <w:pStyle w:val="ConsPlusNormal"/>
              <w:spacing w:line="216" w:lineRule="auto"/>
            </w:pPr>
            <w:r w:rsidRPr="00EE77DA">
              <w:t>по Российской Федерации, субъектам Российской Федерации, федеральным округам</w:t>
            </w:r>
          </w:p>
        </w:tc>
        <w:tc>
          <w:tcPr>
            <w:tcW w:w="1335" w:type="dxa"/>
            <w:tcBorders>
              <w:top w:val="nil"/>
              <w:left w:val="nil"/>
              <w:bottom w:val="nil"/>
              <w:right w:val="nil"/>
            </w:tcBorders>
          </w:tcPr>
          <w:p w:rsidR="00390ED1" w:rsidRPr="00EE77DA" w:rsidRDefault="00390ED1" w:rsidP="007A72CB">
            <w:pPr>
              <w:pStyle w:val="ConsPlusNormal"/>
              <w:spacing w:line="216" w:lineRule="auto"/>
            </w:pPr>
            <w:r w:rsidRPr="00EE77DA">
              <w:t>ежегодно</w:t>
            </w:r>
          </w:p>
        </w:tc>
        <w:tc>
          <w:tcPr>
            <w:tcW w:w="1559" w:type="dxa"/>
            <w:tcBorders>
              <w:top w:val="nil"/>
              <w:left w:val="nil"/>
              <w:bottom w:val="nil"/>
              <w:right w:val="nil"/>
            </w:tcBorders>
          </w:tcPr>
          <w:p w:rsidR="00390ED1" w:rsidRPr="00EE77DA" w:rsidRDefault="00390ED1" w:rsidP="007A72CB">
            <w:pPr>
              <w:pStyle w:val="ConsPlusNormal"/>
              <w:spacing w:line="216" w:lineRule="auto"/>
            </w:pPr>
            <w:r w:rsidRPr="00EE77DA">
              <w:t>21 августа</w:t>
            </w:r>
          </w:p>
        </w:tc>
      </w:tr>
      <w:tr w:rsidR="00390ED1" w:rsidRPr="00EE77DA" w:rsidTr="00B32550">
        <w:trPr>
          <w:gridAfter w:val="2"/>
          <w:wAfter w:w="84" w:type="dxa"/>
          <w:jc w:val="center"/>
        </w:trPr>
        <w:tc>
          <w:tcPr>
            <w:tcW w:w="1134" w:type="dxa"/>
            <w:gridSpan w:val="4"/>
            <w:tcBorders>
              <w:top w:val="nil"/>
              <w:left w:val="nil"/>
              <w:bottom w:val="nil"/>
              <w:right w:val="nil"/>
            </w:tcBorders>
          </w:tcPr>
          <w:p w:rsidR="00390ED1" w:rsidRPr="00EE77DA" w:rsidRDefault="00390ED1" w:rsidP="007A72CB">
            <w:pPr>
              <w:pStyle w:val="ConsPlusNormal"/>
            </w:pPr>
            <w:r w:rsidRPr="00EE77DA">
              <w:t>2.9.18(11).</w:t>
            </w:r>
          </w:p>
        </w:tc>
        <w:tc>
          <w:tcPr>
            <w:tcW w:w="2407" w:type="dxa"/>
            <w:gridSpan w:val="3"/>
            <w:tcBorders>
              <w:top w:val="nil"/>
              <w:left w:val="nil"/>
              <w:bottom w:val="nil"/>
              <w:right w:val="nil"/>
            </w:tcBorders>
          </w:tcPr>
          <w:p w:rsidR="00390ED1" w:rsidRPr="00EE77DA" w:rsidRDefault="00390ED1" w:rsidP="007A72CB">
            <w:pPr>
              <w:pStyle w:val="ConsPlusNormal"/>
            </w:pPr>
            <w:r w:rsidRPr="00EE77DA">
              <w:t xml:space="preserve">Смертность </w:t>
            </w:r>
            <w:r w:rsidRPr="00EE77DA">
              <w:br/>
              <w:t>от острого нарушения мозгового кровообращения</w:t>
            </w:r>
            <w:r w:rsidRPr="00EE77DA">
              <w:br/>
              <w:t>на 100 тыс. населения</w:t>
            </w:r>
          </w:p>
        </w:tc>
        <w:tc>
          <w:tcPr>
            <w:tcW w:w="1698" w:type="dxa"/>
            <w:gridSpan w:val="2"/>
            <w:tcBorders>
              <w:top w:val="nil"/>
              <w:left w:val="nil"/>
              <w:bottom w:val="nil"/>
              <w:right w:val="nil"/>
            </w:tcBorders>
          </w:tcPr>
          <w:p w:rsidR="00390ED1" w:rsidRPr="00EE77DA" w:rsidRDefault="00390ED1" w:rsidP="007A72CB">
            <w:pPr>
              <w:pStyle w:val="ConsPlusNormal"/>
            </w:pPr>
            <w:r w:rsidRPr="00EE77DA">
              <w:t>Росстат</w:t>
            </w:r>
          </w:p>
        </w:tc>
        <w:tc>
          <w:tcPr>
            <w:tcW w:w="1839" w:type="dxa"/>
            <w:gridSpan w:val="3"/>
            <w:tcBorders>
              <w:top w:val="nil"/>
              <w:left w:val="nil"/>
              <w:bottom w:val="nil"/>
              <w:right w:val="nil"/>
            </w:tcBorders>
          </w:tcPr>
          <w:p w:rsidR="00390ED1" w:rsidRPr="00EE77DA" w:rsidRDefault="00390ED1" w:rsidP="007A72CB">
            <w:pPr>
              <w:pStyle w:val="ConsPlusNormal"/>
            </w:pPr>
            <w:r w:rsidRPr="00EE77DA">
              <w:t>по Российской Федерации, субъектам Российской Федерации, федеральным округам</w:t>
            </w:r>
          </w:p>
        </w:tc>
        <w:tc>
          <w:tcPr>
            <w:tcW w:w="1335" w:type="dxa"/>
            <w:tcBorders>
              <w:top w:val="nil"/>
              <w:left w:val="nil"/>
              <w:bottom w:val="nil"/>
              <w:right w:val="nil"/>
            </w:tcBorders>
          </w:tcPr>
          <w:p w:rsidR="00390ED1" w:rsidRPr="00EE77DA" w:rsidRDefault="00390ED1" w:rsidP="007A72CB">
            <w:pPr>
              <w:pStyle w:val="ConsPlusNormal"/>
            </w:pPr>
            <w:r w:rsidRPr="00EE77DA">
              <w:t>ежегодно</w:t>
            </w:r>
          </w:p>
        </w:tc>
        <w:tc>
          <w:tcPr>
            <w:tcW w:w="1559" w:type="dxa"/>
            <w:tcBorders>
              <w:top w:val="nil"/>
              <w:left w:val="nil"/>
              <w:bottom w:val="nil"/>
              <w:right w:val="nil"/>
            </w:tcBorders>
          </w:tcPr>
          <w:p w:rsidR="00390ED1" w:rsidRPr="00EE77DA" w:rsidRDefault="00390ED1" w:rsidP="007A72CB">
            <w:pPr>
              <w:pStyle w:val="ConsPlusNormal"/>
            </w:pPr>
            <w:r w:rsidRPr="00EE77DA">
              <w:t>21 августа</w:t>
            </w:r>
          </w:p>
        </w:tc>
      </w:tr>
      <w:tr w:rsidR="00390ED1" w:rsidRPr="00EE77DA" w:rsidTr="00AA58F4">
        <w:trPr>
          <w:gridAfter w:val="2"/>
          <w:wAfter w:w="84" w:type="dxa"/>
          <w:jc w:val="center"/>
        </w:trPr>
        <w:tc>
          <w:tcPr>
            <w:tcW w:w="1134" w:type="dxa"/>
            <w:gridSpan w:val="4"/>
            <w:tcBorders>
              <w:top w:val="nil"/>
              <w:left w:val="nil"/>
              <w:bottom w:val="nil"/>
              <w:right w:val="nil"/>
            </w:tcBorders>
          </w:tcPr>
          <w:p w:rsidR="00390ED1" w:rsidRPr="00EE77DA" w:rsidRDefault="00390ED1" w:rsidP="007A72CB">
            <w:pPr>
              <w:pStyle w:val="ConsPlusNormal"/>
              <w:spacing w:line="223" w:lineRule="auto"/>
            </w:pPr>
            <w:r w:rsidRPr="00EE77DA">
              <w:t>2.9.18(12)</w:t>
            </w:r>
            <w:r>
              <w:t xml:space="preserve"> – 2.9.18(16)</w:t>
            </w:r>
          </w:p>
        </w:tc>
        <w:tc>
          <w:tcPr>
            <w:tcW w:w="8838" w:type="dxa"/>
            <w:gridSpan w:val="10"/>
            <w:tcBorders>
              <w:top w:val="nil"/>
              <w:left w:val="nil"/>
              <w:bottom w:val="nil"/>
              <w:right w:val="nil"/>
            </w:tcBorders>
          </w:tcPr>
          <w:p w:rsidR="00390ED1" w:rsidRPr="00EE77DA" w:rsidRDefault="00390ED1" w:rsidP="007A72CB">
            <w:pPr>
              <w:pStyle w:val="ConsPlusNormal"/>
              <w:spacing w:line="223" w:lineRule="auto"/>
            </w:pPr>
            <w:r>
              <w:t xml:space="preserve">Исключены. </w:t>
            </w:r>
            <w:r w:rsidRPr="00EE77DA">
              <w:t xml:space="preserve">- </w:t>
            </w:r>
            <w:hyperlink r:id="rId898" w:history="1">
              <w:r w:rsidRPr="00EE77DA">
                <w:t>Распоряжение</w:t>
              </w:r>
            </w:hyperlink>
            <w:r w:rsidRPr="00EE77DA">
              <w:t xml:space="preserve"> Правительства РФ </w:t>
            </w:r>
            <w:r w:rsidRPr="00902F89">
              <w:t>от 26.12.2022 № 4229-р</w:t>
            </w:r>
          </w:p>
        </w:tc>
      </w:tr>
      <w:tr w:rsidR="00390ED1" w:rsidRPr="00EE77DA" w:rsidTr="00B32550">
        <w:trPr>
          <w:gridAfter w:val="2"/>
          <w:wAfter w:w="84" w:type="dxa"/>
          <w:jc w:val="center"/>
        </w:trPr>
        <w:tc>
          <w:tcPr>
            <w:tcW w:w="9972" w:type="dxa"/>
            <w:gridSpan w:val="14"/>
            <w:tcBorders>
              <w:top w:val="nil"/>
              <w:left w:val="nil"/>
              <w:bottom w:val="nil"/>
              <w:right w:val="nil"/>
            </w:tcBorders>
          </w:tcPr>
          <w:p w:rsidR="00390ED1" w:rsidRPr="00EE77DA" w:rsidRDefault="00390ED1" w:rsidP="007A72CB">
            <w:pPr>
              <w:pStyle w:val="ConsPlusNormal"/>
              <w:spacing w:line="218" w:lineRule="auto"/>
              <w:jc w:val="center"/>
              <w:outlineLvl w:val="5"/>
            </w:pPr>
            <w:r w:rsidRPr="00EE77DA">
              <w:t>Федеральный проект "Борьба с онкологическими заболеваниями"</w:t>
            </w:r>
          </w:p>
        </w:tc>
      </w:tr>
      <w:tr w:rsidR="00390ED1" w:rsidRPr="00EE77DA" w:rsidTr="00B32550">
        <w:trPr>
          <w:gridAfter w:val="2"/>
          <w:wAfter w:w="84" w:type="dxa"/>
          <w:jc w:val="center"/>
        </w:trPr>
        <w:tc>
          <w:tcPr>
            <w:tcW w:w="9972" w:type="dxa"/>
            <w:gridSpan w:val="14"/>
            <w:tcBorders>
              <w:top w:val="nil"/>
              <w:left w:val="nil"/>
              <w:bottom w:val="nil"/>
              <w:right w:val="nil"/>
            </w:tcBorders>
          </w:tcPr>
          <w:p w:rsidR="00390ED1" w:rsidRPr="00EE77DA" w:rsidRDefault="00390ED1" w:rsidP="007A72CB">
            <w:pPr>
              <w:pStyle w:val="ConsPlusNormal"/>
              <w:spacing w:line="218" w:lineRule="auto"/>
              <w:jc w:val="center"/>
            </w:pPr>
            <w:r>
              <w:t>(введен</w:t>
            </w:r>
            <w:r w:rsidRPr="00EE77DA">
              <w:t xml:space="preserve"> </w:t>
            </w:r>
            <w:hyperlink r:id="rId899" w:history="1">
              <w:r w:rsidRPr="00EE77DA">
                <w:t>распоряжением</w:t>
              </w:r>
            </w:hyperlink>
            <w:r w:rsidRPr="00EE77DA">
              <w:t xml:space="preserve"> Правительства РФ от 23.10.2019 </w:t>
            </w:r>
            <w:r>
              <w:t>№</w:t>
            </w:r>
            <w:r w:rsidRPr="00EE77DA">
              <w:t xml:space="preserve"> 2498-р)</w:t>
            </w:r>
          </w:p>
        </w:tc>
      </w:tr>
      <w:tr w:rsidR="00390ED1" w:rsidRPr="00EE77DA" w:rsidTr="000F444B">
        <w:trPr>
          <w:gridAfter w:val="2"/>
          <w:wAfter w:w="84" w:type="dxa"/>
          <w:jc w:val="center"/>
        </w:trPr>
        <w:tc>
          <w:tcPr>
            <w:tcW w:w="1134" w:type="dxa"/>
            <w:gridSpan w:val="4"/>
            <w:tcBorders>
              <w:top w:val="nil"/>
              <w:left w:val="nil"/>
              <w:bottom w:val="nil"/>
              <w:right w:val="nil"/>
            </w:tcBorders>
          </w:tcPr>
          <w:p w:rsidR="00390ED1" w:rsidRPr="00EE77DA" w:rsidRDefault="00390ED1" w:rsidP="007A72CB">
            <w:pPr>
              <w:pStyle w:val="ConsPlusNormal"/>
              <w:spacing w:line="223" w:lineRule="auto"/>
            </w:pPr>
            <w:r w:rsidRPr="00EE77DA">
              <w:t>2.9.18(</w:t>
            </w:r>
            <w:r>
              <w:t>17</w:t>
            </w:r>
            <w:r w:rsidRPr="00EE77DA">
              <w:t>)</w:t>
            </w:r>
            <w:r>
              <w:t xml:space="preserve"> – 2.9.18(19)</w:t>
            </w:r>
          </w:p>
        </w:tc>
        <w:tc>
          <w:tcPr>
            <w:tcW w:w="8838" w:type="dxa"/>
            <w:gridSpan w:val="10"/>
            <w:tcBorders>
              <w:top w:val="nil"/>
              <w:left w:val="nil"/>
              <w:bottom w:val="nil"/>
              <w:right w:val="nil"/>
            </w:tcBorders>
          </w:tcPr>
          <w:p w:rsidR="00390ED1" w:rsidRPr="00EE77DA" w:rsidRDefault="00390ED1" w:rsidP="007A72CB">
            <w:pPr>
              <w:pStyle w:val="ConsPlusNormal"/>
              <w:spacing w:line="223" w:lineRule="auto"/>
            </w:pPr>
            <w:r>
              <w:t xml:space="preserve">Исключены. </w:t>
            </w:r>
            <w:r w:rsidRPr="00EE77DA">
              <w:t xml:space="preserve">- </w:t>
            </w:r>
            <w:hyperlink r:id="rId900" w:history="1">
              <w:r w:rsidRPr="00EE77DA">
                <w:t>Распоряжение</w:t>
              </w:r>
            </w:hyperlink>
            <w:r w:rsidRPr="00EE77DA">
              <w:t xml:space="preserve"> Правительства РФ </w:t>
            </w:r>
            <w:r w:rsidRPr="00902F89">
              <w:t>от 26.12.2022 № 4229-р</w:t>
            </w:r>
          </w:p>
        </w:tc>
      </w:tr>
      <w:tr w:rsidR="00390ED1" w:rsidRPr="00EE77DA" w:rsidTr="00B32550">
        <w:trPr>
          <w:gridAfter w:val="2"/>
          <w:wAfter w:w="84" w:type="dxa"/>
          <w:jc w:val="center"/>
        </w:trPr>
        <w:tc>
          <w:tcPr>
            <w:tcW w:w="9972" w:type="dxa"/>
            <w:gridSpan w:val="14"/>
            <w:tcBorders>
              <w:top w:val="nil"/>
              <w:left w:val="nil"/>
              <w:bottom w:val="nil"/>
              <w:right w:val="nil"/>
            </w:tcBorders>
          </w:tcPr>
          <w:p w:rsidR="00390ED1" w:rsidRPr="00EE77DA" w:rsidRDefault="00390ED1" w:rsidP="007A72CB">
            <w:pPr>
              <w:pStyle w:val="ConsPlusNormal"/>
              <w:spacing w:line="218" w:lineRule="auto"/>
              <w:jc w:val="center"/>
              <w:outlineLvl w:val="5"/>
            </w:pPr>
            <w:r w:rsidRPr="00EE77DA">
              <w:t>Федеральный проект "Развитие детского здравоохранения, включая создание современной инфраструктуры оказания медицинской помощи детям"</w:t>
            </w:r>
          </w:p>
        </w:tc>
      </w:tr>
      <w:tr w:rsidR="00390ED1" w:rsidRPr="00EE77DA" w:rsidTr="00B32550">
        <w:trPr>
          <w:gridAfter w:val="2"/>
          <w:wAfter w:w="84" w:type="dxa"/>
          <w:jc w:val="center"/>
        </w:trPr>
        <w:tc>
          <w:tcPr>
            <w:tcW w:w="9972" w:type="dxa"/>
            <w:gridSpan w:val="14"/>
            <w:tcBorders>
              <w:top w:val="nil"/>
              <w:left w:val="nil"/>
              <w:bottom w:val="nil"/>
              <w:right w:val="nil"/>
            </w:tcBorders>
          </w:tcPr>
          <w:p w:rsidR="00390ED1" w:rsidRPr="00EE77DA" w:rsidRDefault="00390ED1" w:rsidP="007A72CB">
            <w:pPr>
              <w:pStyle w:val="ConsPlusNormal"/>
              <w:spacing w:line="218" w:lineRule="auto"/>
              <w:jc w:val="center"/>
              <w:outlineLvl w:val="5"/>
            </w:pPr>
            <w:r w:rsidRPr="0038736A">
              <w:t>(введен распоряжением Правительства РФ от 23.10.2019 № 2498-р)</w:t>
            </w:r>
          </w:p>
        </w:tc>
      </w:tr>
      <w:tr w:rsidR="00390ED1" w:rsidRPr="00EE77DA" w:rsidTr="000F444B">
        <w:trPr>
          <w:gridAfter w:val="2"/>
          <w:wAfter w:w="84" w:type="dxa"/>
          <w:jc w:val="center"/>
        </w:trPr>
        <w:tc>
          <w:tcPr>
            <w:tcW w:w="1134" w:type="dxa"/>
            <w:gridSpan w:val="4"/>
            <w:tcBorders>
              <w:top w:val="nil"/>
              <w:left w:val="nil"/>
              <w:bottom w:val="nil"/>
              <w:right w:val="nil"/>
            </w:tcBorders>
          </w:tcPr>
          <w:p w:rsidR="00390ED1" w:rsidRPr="00EE77DA" w:rsidRDefault="00390ED1" w:rsidP="007A72CB">
            <w:pPr>
              <w:pStyle w:val="ConsPlusNormal"/>
              <w:spacing w:line="223" w:lineRule="auto"/>
            </w:pPr>
            <w:r w:rsidRPr="00EE77DA">
              <w:t>2.9.18(</w:t>
            </w:r>
            <w:r>
              <w:t>20</w:t>
            </w:r>
            <w:r w:rsidRPr="00EE77DA">
              <w:t>)</w:t>
            </w:r>
            <w:r>
              <w:t xml:space="preserve"> – 2.9.18(28)</w:t>
            </w:r>
          </w:p>
        </w:tc>
        <w:tc>
          <w:tcPr>
            <w:tcW w:w="8838" w:type="dxa"/>
            <w:gridSpan w:val="10"/>
            <w:tcBorders>
              <w:top w:val="nil"/>
              <w:left w:val="nil"/>
              <w:bottom w:val="nil"/>
              <w:right w:val="nil"/>
            </w:tcBorders>
          </w:tcPr>
          <w:p w:rsidR="00390ED1" w:rsidRPr="00EE77DA" w:rsidRDefault="00390ED1" w:rsidP="007A72CB">
            <w:pPr>
              <w:pStyle w:val="ConsPlusNormal"/>
              <w:spacing w:line="223" w:lineRule="auto"/>
            </w:pPr>
            <w:r>
              <w:t xml:space="preserve">Исключены. </w:t>
            </w:r>
            <w:r w:rsidRPr="00EE77DA">
              <w:t xml:space="preserve">- </w:t>
            </w:r>
            <w:hyperlink r:id="rId901" w:history="1">
              <w:r w:rsidRPr="00EE77DA">
                <w:t>Распоряжение</w:t>
              </w:r>
            </w:hyperlink>
            <w:r w:rsidRPr="00EE77DA">
              <w:t xml:space="preserve"> Правительства РФ </w:t>
            </w:r>
            <w:r w:rsidRPr="00902F89">
              <w:t>от 26.12.2022 № 4229-р</w:t>
            </w:r>
          </w:p>
        </w:tc>
      </w:tr>
      <w:tr w:rsidR="00390ED1" w:rsidRPr="00EE77DA" w:rsidTr="00B32550">
        <w:trPr>
          <w:gridAfter w:val="2"/>
          <w:wAfter w:w="84" w:type="dxa"/>
          <w:jc w:val="center"/>
        </w:trPr>
        <w:tc>
          <w:tcPr>
            <w:tcW w:w="9972" w:type="dxa"/>
            <w:gridSpan w:val="14"/>
            <w:tcBorders>
              <w:top w:val="nil"/>
              <w:left w:val="nil"/>
              <w:bottom w:val="nil"/>
              <w:right w:val="nil"/>
            </w:tcBorders>
          </w:tcPr>
          <w:p w:rsidR="00390ED1" w:rsidRPr="00EE77DA" w:rsidRDefault="00390ED1" w:rsidP="007A72CB">
            <w:pPr>
              <w:pStyle w:val="ConsPlusNormal"/>
              <w:spacing w:line="214" w:lineRule="auto"/>
              <w:jc w:val="center"/>
              <w:outlineLvl w:val="5"/>
            </w:pPr>
            <w:r w:rsidRPr="00EE77DA">
              <w:t>Федеральный проект "Обеспечение медицинских организаций системы</w:t>
            </w:r>
            <w:r w:rsidRPr="00EE77DA">
              <w:br/>
              <w:t>здравоохранения квалифицированными кадрами"</w:t>
            </w:r>
          </w:p>
        </w:tc>
      </w:tr>
      <w:tr w:rsidR="00390ED1" w:rsidRPr="00EE77DA" w:rsidTr="00B32550">
        <w:trPr>
          <w:gridAfter w:val="2"/>
          <w:wAfter w:w="84" w:type="dxa"/>
          <w:jc w:val="center"/>
        </w:trPr>
        <w:tc>
          <w:tcPr>
            <w:tcW w:w="9972" w:type="dxa"/>
            <w:gridSpan w:val="14"/>
            <w:tcBorders>
              <w:top w:val="nil"/>
              <w:left w:val="nil"/>
              <w:bottom w:val="nil"/>
              <w:right w:val="nil"/>
            </w:tcBorders>
          </w:tcPr>
          <w:p w:rsidR="00390ED1" w:rsidRPr="00EE77DA" w:rsidRDefault="00390ED1" w:rsidP="007A72CB">
            <w:pPr>
              <w:pStyle w:val="ConsPlusNormal"/>
              <w:spacing w:line="214" w:lineRule="auto"/>
              <w:jc w:val="center"/>
              <w:outlineLvl w:val="5"/>
            </w:pPr>
            <w:r w:rsidRPr="0038736A">
              <w:t>(введен распоряжением Правительства РФ от 23.10.2019 № 2498-р)</w:t>
            </w:r>
          </w:p>
        </w:tc>
      </w:tr>
      <w:tr w:rsidR="00390ED1" w:rsidRPr="00EE77DA" w:rsidTr="000F444B">
        <w:trPr>
          <w:gridAfter w:val="2"/>
          <w:wAfter w:w="84" w:type="dxa"/>
          <w:jc w:val="center"/>
        </w:trPr>
        <w:tc>
          <w:tcPr>
            <w:tcW w:w="1134" w:type="dxa"/>
            <w:gridSpan w:val="4"/>
            <w:tcBorders>
              <w:top w:val="nil"/>
              <w:left w:val="nil"/>
              <w:bottom w:val="nil"/>
              <w:right w:val="nil"/>
            </w:tcBorders>
          </w:tcPr>
          <w:p w:rsidR="00390ED1" w:rsidRPr="00EE77DA" w:rsidRDefault="00390ED1" w:rsidP="007A72CB">
            <w:pPr>
              <w:pStyle w:val="ConsPlusNormal"/>
              <w:spacing w:line="223" w:lineRule="auto"/>
            </w:pPr>
            <w:r w:rsidRPr="00EE77DA">
              <w:t>2.9.18(</w:t>
            </w:r>
            <w:r>
              <w:t>29</w:t>
            </w:r>
            <w:r w:rsidRPr="00EE77DA">
              <w:t>)</w:t>
            </w:r>
            <w:r>
              <w:t xml:space="preserve"> – 2.9.18(32)</w:t>
            </w:r>
          </w:p>
        </w:tc>
        <w:tc>
          <w:tcPr>
            <w:tcW w:w="8838" w:type="dxa"/>
            <w:gridSpan w:val="10"/>
            <w:tcBorders>
              <w:top w:val="nil"/>
              <w:left w:val="nil"/>
              <w:bottom w:val="nil"/>
              <w:right w:val="nil"/>
            </w:tcBorders>
          </w:tcPr>
          <w:p w:rsidR="00390ED1" w:rsidRPr="00EE77DA" w:rsidRDefault="00390ED1" w:rsidP="007A72CB">
            <w:pPr>
              <w:pStyle w:val="ConsPlusNormal"/>
              <w:spacing w:line="223" w:lineRule="auto"/>
            </w:pPr>
            <w:r>
              <w:t xml:space="preserve">Исключены. </w:t>
            </w:r>
            <w:r w:rsidRPr="00EE77DA">
              <w:t xml:space="preserve">- </w:t>
            </w:r>
            <w:hyperlink r:id="rId902" w:history="1">
              <w:r w:rsidRPr="00EE77DA">
                <w:t>Распоряжение</w:t>
              </w:r>
            </w:hyperlink>
            <w:r w:rsidRPr="00EE77DA">
              <w:t xml:space="preserve"> Правительства РФ </w:t>
            </w:r>
            <w:r w:rsidRPr="00902F89">
              <w:t>от 26.12.2022 № 4229-р</w:t>
            </w:r>
          </w:p>
        </w:tc>
      </w:tr>
      <w:tr w:rsidR="00390ED1" w:rsidRPr="00EE77DA" w:rsidTr="00B32550">
        <w:trPr>
          <w:gridAfter w:val="2"/>
          <w:wAfter w:w="84" w:type="dxa"/>
          <w:jc w:val="center"/>
        </w:trPr>
        <w:tc>
          <w:tcPr>
            <w:tcW w:w="9972" w:type="dxa"/>
            <w:gridSpan w:val="14"/>
            <w:tcBorders>
              <w:top w:val="nil"/>
              <w:left w:val="nil"/>
              <w:bottom w:val="nil"/>
              <w:right w:val="nil"/>
            </w:tcBorders>
          </w:tcPr>
          <w:p w:rsidR="00390ED1" w:rsidRPr="00EE77DA" w:rsidRDefault="00390ED1" w:rsidP="007A72CB">
            <w:pPr>
              <w:pStyle w:val="ConsPlusNormal"/>
              <w:spacing w:line="214" w:lineRule="auto"/>
              <w:jc w:val="center"/>
              <w:outlineLvl w:val="5"/>
            </w:pPr>
            <w:r w:rsidRPr="00EE77DA">
              <w:t xml:space="preserve">Федеральный проект "Развитие сети национальных медицинских исследовательских центров </w:t>
            </w:r>
            <w:r w:rsidRPr="00EE77DA">
              <w:br/>
              <w:t>и внедрение инновационных медицинских технологий"</w:t>
            </w:r>
          </w:p>
        </w:tc>
      </w:tr>
      <w:tr w:rsidR="00390ED1" w:rsidRPr="00EE77DA" w:rsidTr="00B32550">
        <w:trPr>
          <w:gridAfter w:val="2"/>
          <w:wAfter w:w="84" w:type="dxa"/>
          <w:jc w:val="center"/>
        </w:trPr>
        <w:tc>
          <w:tcPr>
            <w:tcW w:w="9972" w:type="dxa"/>
            <w:gridSpan w:val="14"/>
            <w:tcBorders>
              <w:top w:val="nil"/>
              <w:left w:val="nil"/>
              <w:bottom w:val="nil"/>
              <w:right w:val="nil"/>
            </w:tcBorders>
          </w:tcPr>
          <w:p w:rsidR="00390ED1" w:rsidRPr="00EE77DA" w:rsidRDefault="00390ED1" w:rsidP="007A72CB">
            <w:pPr>
              <w:pStyle w:val="ConsPlusNormal"/>
              <w:spacing w:line="216" w:lineRule="auto"/>
              <w:jc w:val="center"/>
            </w:pPr>
            <w:r>
              <w:t>(введен</w:t>
            </w:r>
            <w:r w:rsidRPr="00EE77DA">
              <w:t xml:space="preserve"> </w:t>
            </w:r>
            <w:hyperlink r:id="rId903" w:history="1">
              <w:r w:rsidRPr="00EE77DA">
                <w:t>распоряжением</w:t>
              </w:r>
            </w:hyperlink>
            <w:r w:rsidRPr="00EE77DA">
              <w:t xml:space="preserve"> Правительства РФ от 23.10.2019 </w:t>
            </w:r>
            <w:r>
              <w:t>№</w:t>
            </w:r>
            <w:r w:rsidRPr="00EE77DA">
              <w:t xml:space="preserve"> 2498-р)</w:t>
            </w:r>
          </w:p>
        </w:tc>
      </w:tr>
    </w:tbl>
    <w:p w:rsidR="00817DA9" w:rsidRPr="00EE77DA" w:rsidRDefault="00817DA9" w:rsidP="007A72CB">
      <w:pPr>
        <w:spacing w:after="0" w:line="240" w:lineRule="auto"/>
        <w:rPr>
          <w:sz w:val="16"/>
          <w:szCs w:val="16"/>
        </w:rPr>
      </w:pPr>
    </w:p>
    <w:tbl>
      <w:tblPr>
        <w:tblW w:w="10064"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258"/>
        <w:gridCol w:w="9"/>
        <w:gridCol w:w="1842"/>
        <w:gridCol w:w="1703"/>
        <w:gridCol w:w="1558"/>
        <w:gridCol w:w="141"/>
        <w:gridCol w:w="1372"/>
        <w:gridCol w:w="14"/>
        <w:gridCol w:w="33"/>
      </w:tblGrid>
      <w:tr w:rsidR="0038736A" w:rsidRPr="00EE77DA" w:rsidTr="0038736A">
        <w:trPr>
          <w:gridAfter w:val="1"/>
          <w:wAfter w:w="33" w:type="dxa"/>
          <w:jc w:val="center"/>
        </w:trPr>
        <w:tc>
          <w:tcPr>
            <w:tcW w:w="1134" w:type="dxa"/>
            <w:tcBorders>
              <w:top w:val="nil"/>
              <w:left w:val="nil"/>
              <w:bottom w:val="nil"/>
              <w:right w:val="nil"/>
            </w:tcBorders>
          </w:tcPr>
          <w:p w:rsidR="0038736A" w:rsidRPr="00EE77DA" w:rsidRDefault="0038736A" w:rsidP="007A72CB">
            <w:pPr>
              <w:pStyle w:val="ConsPlusNormal"/>
              <w:spacing w:line="223" w:lineRule="auto"/>
            </w:pPr>
            <w:r w:rsidRPr="00EE77DA">
              <w:t>2.9.18(</w:t>
            </w:r>
            <w:r>
              <w:t>33</w:t>
            </w:r>
            <w:r w:rsidRPr="00EE77DA">
              <w:t>)</w:t>
            </w:r>
            <w:r>
              <w:t xml:space="preserve"> – 2.9.18(38)</w:t>
            </w:r>
          </w:p>
        </w:tc>
        <w:tc>
          <w:tcPr>
            <w:tcW w:w="8897" w:type="dxa"/>
            <w:gridSpan w:val="8"/>
            <w:tcBorders>
              <w:top w:val="nil"/>
              <w:left w:val="nil"/>
              <w:bottom w:val="nil"/>
              <w:right w:val="nil"/>
            </w:tcBorders>
          </w:tcPr>
          <w:p w:rsidR="0038736A" w:rsidRPr="00EE77DA" w:rsidRDefault="0038736A" w:rsidP="007A72CB">
            <w:pPr>
              <w:pStyle w:val="ConsPlusNormal"/>
              <w:spacing w:line="223" w:lineRule="auto"/>
            </w:pPr>
            <w:r>
              <w:t>Исключены.</w:t>
            </w:r>
            <w:r w:rsidR="005406FA">
              <w:t xml:space="preserve"> </w:t>
            </w:r>
            <w:r w:rsidRPr="00EE77DA">
              <w:t xml:space="preserve">- </w:t>
            </w:r>
            <w:hyperlink r:id="rId904" w:history="1">
              <w:r w:rsidRPr="00EE77DA">
                <w:t>Распоряжение</w:t>
              </w:r>
            </w:hyperlink>
            <w:r w:rsidRPr="00EE77DA">
              <w:t xml:space="preserve"> Правительства РФ </w:t>
            </w:r>
            <w:r w:rsidR="005406FA" w:rsidRPr="00902F89">
              <w:t>от 26.12.2022 № 4229-р</w:t>
            </w:r>
          </w:p>
        </w:tc>
      </w:tr>
      <w:tr w:rsidR="00EE77DA" w:rsidRPr="00EE77DA" w:rsidTr="0038736A">
        <w:trPr>
          <w:gridAfter w:val="2"/>
          <w:wAfter w:w="47" w:type="dxa"/>
          <w:jc w:val="center"/>
        </w:trPr>
        <w:tc>
          <w:tcPr>
            <w:tcW w:w="10017" w:type="dxa"/>
            <w:gridSpan w:val="8"/>
            <w:tcBorders>
              <w:top w:val="nil"/>
              <w:left w:val="nil"/>
              <w:bottom w:val="nil"/>
              <w:right w:val="nil"/>
            </w:tcBorders>
          </w:tcPr>
          <w:p w:rsidR="008E2FDE" w:rsidRPr="00EE77DA" w:rsidRDefault="008E2FDE" w:rsidP="007A72CB">
            <w:pPr>
              <w:pStyle w:val="ConsPlusNormal"/>
              <w:jc w:val="center"/>
              <w:outlineLvl w:val="5"/>
            </w:pPr>
            <w:r w:rsidRPr="00EE77DA">
              <w:t>Федеральный проект "Создание единого цифрового контура в здравоохранении на основе единой государственной информационной системы в сфере здравоохранения"</w:t>
            </w:r>
          </w:p>
        </w:tc>
      </w:tr>
      <w:tr w:rsidR="00EE77DA" w:rsidRPr="00EE77DA" w:rsidTr="0038736A">
        <w:trPr>
          <w:gridAfter w:val="2"/>
          <w:wAfter w:w="47" w:type="dxa"/>
          <w:jc w:val="center"/>
        </w:trPr>
        <w:tc>
          <w:tcPr>
            <w:tcW w:w="10017" w:type="dxa"/>
            <w:gridSpan w:val="8"/>
            <w:tcBorders>
              <w:top w:val="nil"/>
              <w:left w:val="nil"/>
              <w:bottom w:val="nil"/>
              <w:right w:val="nil"/>
            </w:tcBorders>
          </w:tcPr>
          <w:p w:rsidR="008E2FDE" w:rsidRPr="00EE77DA" w:rsidRDefault="004C0D93" w:rsidP="007A72CB">
            <w:pPr>
              <w:pStyle w:val="ConsPlusNormal"/>
              <w:jc w:val="center"/>
            </w:pPr>
            <w:r>
              <w:t>(введен</w:t>
            </w:r>
            <w:r w:rsidR="008E2FDE" w:rsidRPr="00EE77DA">
              <w:t xml:space="preserve"> </w:t>
            </w:r>
            <w:hyperlink r:id="rId905" w:history="1">
              <w:r w:rsidR="008E2FDE" w:rsidRPr="00EE77DA">
                <w:t>распоряжением</w:t>
              </w:r>
            </w:hyperlink>
            <w:r w:rsidR="008E2FDE" w:rsidRPr="00EE77DA">
              <w:t xml:space="preserve"> Правительства РФ от 23.10.2019 </w:t>
            </w:r>
            <w:r w:rsidR="00C56C9E">
              <w:t>№</w:t>
            </w:r>
            <w:r w:rsidR="008E2FDE" w:rsidRPr="00EE77DA">
              <w:t xml:space="preserve"> 2498-р)</w:t>
            </w:r>
          </w:p>
        </w:tc>
      </w:tr>
      <w:tr w:rsidR="0038736A" w:rsidRPr="00EE77DA" w:rsidTr="0038736A">
        <w:trPr>
          <w:gridAfter w:val="1"/>
          <w:wAfter w:w="33" w:type="dxa"/>
          <w:jc w:val="center"/>
        </w:trPr>
        <w:tc>
          <w:tcPr>
            <w:tcW w:w="1134" w:type="dxa"/>
            <w:tcBorders>
              <w:top w:val="nil"/>
              <w:left w:val="nil"/>
              <w:bottom w:val="nil"/>
              <w:right w:val="nil"/>
            </w:tcBorders>
          </w:tcPr>
          <w:p w:rsidR="0038736A" w:rsidRPr="00EE77DA" w:rsidRDefault="0038736A" w:rsidP="007A72CB">
            <w:pPr>
              <w:pStyle w:val="ConsPlusNormal"/>
              <w:spacing w:line="223" w:lineRule="auto"/>
            </w:pPr>
            <w:r w:rsidRPr="00EE77DA">
              <w:t>2.9.18(</w:t>
            </w:r>
            <w:r>
              <w:t>39</w:t>
            </w:r>
            <w:r w:rsidRPr="00EE77DA">
              <w:t>)</w:t>
            </w:r>
            <w:r>
              <w:t xml:space="preserve"> – 2.9.18(42)</w:t>
            </w:r>
          </w:p>
        </w:tc>
        <w:tc>
          <w:tcPr>
            <w:tcW w:w="8897" w:type="dxa"/>
            <w:gridSpan w:val="8"/>
            <w:tcBorders>
              <w:top w:val="nil"/>
              <w:left w:val="nil"/>
              <w:bottom w:val="nil"/>
              <w:right w:val="nil"/>
            </w:tcBorders>
          </w:tcPr>
          <w:p w:rsidR="0038736A" w:rsidRPr="00EE77DA" w:rsidRDefault="0038736A" w:rsidP="007A72CB">
            <w:pPr>
              <w:pStyle w:val="ConsPlusNormal"/>
              <w:spacing w:line="223" w:lineRule="auto"/>
            </w:pPr>
            <w:r>
              <w:t>Исключены.</w:t>
            </w:r>
            <w:r w:rsidR="005406FA">
              <w:t xml:space="preserve"> </w:t>
            </w:r>
            <w:r w:rsidRPr="00EE77DA">
              <w:t xml:space="preserve">- </w:t>
            </w:r>
            <w:hyperlink r:id="rId906" w:history="1">
              <w:r w:rsidRPr="00EE77DA">
                <w:t>Распоряжение</w:t>
              </w:r>
            </w:hyperlink>
            <w:r w:rsidRPr="00EE77DA">
              <w:t xml:space="preserve"> Правительства РФ </w:t>
            </w:r>
            <w:r w:rsidR="005406FA" w:rsidRPr="00902F89">
              <w:t>от 26.12.2022 № 4229-р</w:t>
            </w:r>
          </w:p>
        </w:tc>
      </w:tr>
      <w:tr w:rsidR="00EE77DA" w:rsidRPr="00EE77DA" w:rsidTr="0038736A">
        <w:trPr>
          <w:jc w:val="center"/>
        </w:trPr>
        <w:tc>
          <w:tcPr>
            <w:tcW w:w="10064" w:type="dxa"/>
            <w:gridSpan w:val="10"/>
            <w:tcBorders>
              <w:top w:val="nil"/>
              <w:left w:val="nil"/>
              <w:bottom w:val="nil"/>
              <w:right w:val="nil"/>
            </w:tcBorders>
          </w:tcPr>
          <w:p w:rsidR="008E2FDE" w:rsidRPr="00EE77DA" w:rsidRDefault="008E2FDE" w:rsidP="007A72CB">
            <w:pPr>
              <w:pStyle w:val="ConsPlusNormal"/>
              <w:jc w:val="center"/>
              <w:outlineLvl w:val="5"/>
            </w:pPr>
            <w:r w:rsidRPr="00EE77DA">
              <w:t>Федеральный проект "Развитие экспорта медицинских услуг"</w:t>
            </w:r>
          </w:p>
        </w:tc>
      </w:tr>
      <w:tr w:rsidR="00EE77DA" w:rsidRPr="00EE77DA" w:rsidTr="0038736A">
        <w:trPr>
          <w:jc w:val="center"/>
        </w:trPr>
        <w:tc>
          <w:tcPr>
            <w:tcW w:w="10064" w:type="dxa"/>
            <w:gridSpan w:val="10"/>
            <w:tcBorders>
              <w:top w:val="nil"/>
              <w:left w:val="nil"/>
              <w:bottom w:val="nil"/>
              <w:right w:val="nil"/>
            </w:tcBorders>
          </w:tcPr>
          <w:p w:rsidR="008E2FDE" w:rsidRPr="00EE77DA" w:rsidRDefault="004C0D93" w:rsidP="007A72CB">
            <w:pPr>
              <w:pStyle w:val="ConsPlusNormal"/>
              <w:jc w:val="center"/>
            </w:pPr>
            <w:r>
              <w:t>(введен</w:t>
            </w:r>
            <w:r w:rsidR="008E2FDE" w:rsidRPr="00EE77DA">
              <w:t xml:space="preserve"> </w:t>
            </w:r>
            <w:hyperlink r:id="rId907" w:history="1">
              <w:r w:rsidR="008E2FDE" w:rsidRPr="00EE77DA">
                <w:t>распоряжением</w:t>
              </w:r>
            </w:hyperlink>
            <w:r w:rsidR="008E2FDE" w:rsidRPr="00EE77DA">
              <w:t xml:space="preserve"> Правительства РФ от 23.10.2019 </w:t>
            </w:r>
            <w:r w:rsidR="00C56C9E">
              <w:t>№</w:t>
            </w:r>
            <w:r w:rsidR="008E2FDE" w:rsidRPr="00EE77DA">
              <w:t xml:space="preserve"> 2498-р)</w:t>
            </w:r>
          </w:p>
        </w:tc>
      </w:tr>
      <w:tr w:rsidR="008E6886" w:rsidRPr="00EE77DA" w:rsidTr="000F444B">
        <w:trPr>
          <w:gridAfter w:val="1"/>
          <w:wAfter w:w="33" w:type="dxa"/>
          <w:jc w:val="center"/>
        </w:trPr>
        <w:tc>
          <w:tcPr>
            <w:tcW w:w="1134" w:type="dxa"/>
            <w:tcBorders>
              <w:top w:val="nil"/>
              <w:left w:val="nil"/>
              <w:bottom w:val="nil"/>
              <w:right w:val="nil"/>
            </w:tcBorders>
          </w:tcPr>
          <w:p w:rsidR="008E6886" w:rsidRPr="00EE77DA" w:rsidRDefault="008E6886" w:rsidP="007A72CB">
            <w:pPr>
              <w:pStyle w:val="ConsPlusNormal"/>
              <w:spacing w:line="223" w:lineRule="auto"/>
            </w:pPr>
            <w:r w:rsidRPr="00EE77DA">
              <w:t>2.9.18(</w:t>
            </w:r>
            <w:r>
              <w:t>43</w:t>
            </w:r>
            <w:r w:rsidRPr="00EE77DA">
              <w:t>)</w:t>
            </w:r>
            <w:r>
              <w:t xml:space="preserve"> </w:t>
            </w:r>
          </w:p>
        </w:tc>
        <w:tc>
          <w:tcPr>
            <w:tcW w:w="8897" w:type="dxa"/>
            <w:gridSpan w:val="8"/>
            <w:tcBorders>
              <w:top w:val="nil"/>
              <w:left w:val="nil"/>
              <w:bottom w:val="nil"/>
              <w:right w:val="nil"/>
            </w:tcBorders>
          </w:tcPr>
          <w:p w:rsidR="008E6886" w:rsidRPr="00EE77DA" w:rsidRDefault="008E6886" w:rsidP="007A72CB">
            <w:pPr>
              <w:pStyle w:val="ConsPlusNormal"/>
              <w:spacing w:line="223" w:lineRule="auto"/>
            </w:pPr>
            <w:r>
              <w:t>Исключен.</w:t>
            </w:r>
            <w:r w:rsidR="005406FA">
              <w:t xml:space="preserve"> </w:t>
            </w:r>
            <w:r w:rsidRPr="00EE77DA">
              <w:t xml:space="preserve">- </w:t>
            </w:r>
            <w:hyperlink r:id="rId908" w:history="1">
              <w:r w:rsidRPr="00EE77DA">
                <w:t>Распоряжение</w:t>
              </w:r>
            </w:hyperlink>
            <w:r w:rsidRPr="00EE77DA">
              <w:t xml:space="preserve"> Правительства РФ </w:t>
            </w:r>
            <w:r w:rsidR="005406FA" w:rsidRPr="00902F89">
              <w:t>от 26.12.2022 № 4229-р</w:t>
            </w:r>
          </w:p>
        </w:tc>
      </w:tr>
      <w:tr w:rsidR="008E6886" w:rsidRPr="00EE77DA" w:rsidTr="0038736A">
        <w:trPr>
          <w:jc w:val="center"/>
        </w:trPr>
        <w:tc>
          <w:tcPr>
            <w:tcW w:w="10064" w:type="dxa"/>
            <w:gridSpan w:val="10"/>
            <w:tcBorders>
              <w:top w:val="nil"/>
              <w:left w:val="nil"/>
              <w:bottom w:val="nil"/>
              <w:right w:val="nil"/>
            </w:tcBorders>
          </w:tcPr>
          <w:p w:rsidR="008E6886" w:rsidRPr="00EE77DA" w:rsidRDefault="008E6886" w:rsidP="007A72CB">
            <w:pPr>
              <w:pStyle w:val="ConsPlusNormal"/>
              <w:jc w:val="center"/>
              <w:outlineLvl w:val="4"/>
            </w:pPr>
          </w:p>
        </w:tc>
      </w:tr>
      <w:tr w:rsidR="00EE77DA" w:rsidRPr="00EE77DA" w:rsidTr="0038736A">
        <w:trPr>
          <w:jc w:val="center"/>
        </w:trPr>
        <w:tc>
          <w:tcPr>
            <w:tcW w:w="10064" w:type="dxa"/>
            <w:gridSpan w:val="10"/>
            <w:tcBorders>
              <w:top w:val="nil"/>
              <w:left w:val="nil"/>
              <w:bottom w:val="nil"/>
              <w:right w:val="nil"/>
            </w:tcBorders>
          </w:tcPr>
          <w:p w:rsidR="0057269A" w:rsidRDefault="0057269A" w:rsidP="007A72CB">
            <w:pPr>
              <w:pStyle w:val="ConsPlusNormal"/>
              <w:jc w:val="center"/>
              <w:outlineLvl w:val="4"/>
            </w:pPr>
          </w:p>
          <w:p w:rsidR="008E2FDE" w:rsidRPr="00EE77DA" w:rsidRDefault="008E2FDE" w:rsidP="007A72CB">
            <w:pPr>
              <w:pStyle w:val="ConsPlusNormal"/>
              <w:jc w:val="center"/>
              <w:outlineLvl w:val="4"/>
            </w:pPr>
            <w:r w:rsidRPr="00D61E2E">
              <w:t>Национальный проект "Образование"</w:t>
            </w:r>
          </w:p>
        </w:tc>
      </w:tr>
      <w:tr w:rsidR="00D61E2E" w:rsidRPr="00EE77DA" w:rsidTr="000F444B">
        <w:trPr>
          <w:jc w:val="center"/>
        </w:trPr>
        <w:tc>
          <w:tcPr>
            <w:tcW w:w="1134" w:type="dxa"/>
            <w:tcBorders>
              <w:top w:val="nil"/>
              <w:left w:val="nil"/>
              <w:bottom w:val="nil"/>
              <w:right w:val="nil"/>
            </w:tcBorders>
          </w:tcPr>
          <w:p w:rsidR="00D61E2E" w:rsidRPr="00EE77DA" w:rsidRDefault="00D61E2E" w:rsidP="007A72CB">
            <w:pPr>
              <w:pStyle w:val="ConsPlusNormal"/>
              <w:spacing w:line="223" w:lineRule="auto"/>
            </w:pPr>
            <w:r>
              <w:t>2.9.19</w:t>
            </w:r>
          </w:p>
        </w:tc>
        <w:tc>
          <w:tcPr>
            <w:tcW w:w="8930" w:type="dxa"/>
            <w:gridSpan w:val="9"/>
          </w:tcPr>
          <w:p w:rsidR="00D61E2E" w:rsidRPr="00EE77DA" w:rsidRDefault="00D61E2E" w:rsidP="007A72CB">
            <w:pPr>
              <w:pStyle w:val="ConsPlusNormal"/>
              <w:spacing w:line="223" w:lineRule="auto"/>
              <w:jc w:val="both"/>
            </w:pPr>
            <w:r w:rsidRPr="00EE77DA">
              <w:t xml:space="preserve">Исключен. - </w:t>
            </w:r>
            <w:hyperlink r:id="rId909" w:history="1">
              <w:r w:rsidRPr="00EE77DA">
                <w:t>Распоряжение</w:t>
              </w:r>
            </w:hyperlink>
            <w:r w:rsidRPr="00EE77DA">
              <w:t xml:space="preserve"> Правительства РФ </w:t>
            </w:r>
            <w:r w:rsidR="005406FA" w:rsidRPr="00902F89">
              <w:t>от 26.12.2022 № 4229-р</w:t>
            </w:r>
          </w:p>
        </w:tc>
      </w:tr>
      <w:tr w:rsidR="00D61E2E" w:rsidRPr="00EE77DA" w:rsidTr="0038736A">
        <w:trPr>
          <w:jc w:val="center"/>
        </w:trPr>
        <w:tc>
          <w:tcPr>
            <w:tcW w:w="1134" w:type="dxa"/>
            <w:tcBorders>
              <w:top w:val="nil"/>
              <w:left w:val="nil"/>
              <w:bottom w:val="nil"/>
              <w:right w:val="nil"/>
            </w:tcBorders>
          </w:tcPr>
          <w:p w:rsidR="00D61E2E" w:rsidRPr="00EE77DA" w:rsidRDefault="00D61E2E" w:rsidP="007A72CB">
            <w:pPr>
              <w:pStyle w:val="ConsPlusNormal"/>
              <w:spacing w:line="223" w:lineRule="auto"/>
            </w:pPr>
            <w:r w:rsidRPr="00EE77DA">
              <w:t>2.9.20.</w:t>
            </w:r>
          </w:p>
        </w:tc>
        <w:tc>
          <w:tcPr>
            <w:tcW w:w="8930" w:type="dxa"/>
            <w:gridSpan w:val="9"/>
            <w:tcBorders>
              <w:top w:val="nil"/>
              <w:left w:val="nil"/>
              <w:bottom w:val="nil"/>
              <w:right w:val="nil"/>
            </w:tcBorders>
          </w:tcPr>
          <w:p w:rsidR="00D61E2E" w:rsidRPr="00EE77DA" w:rsidRDefault="00D61E2E" w:rsidP="007A72CB">
            <w:pPr>
              <w:pStyle w:val="ConsPlusNormal"/>
              <w:spacing w:line="223" w:lineRule="auto"/>
              <w:jc w:val="both"/>
            </w:pPr>
            <w:r w:rsidRPr="00EE77DA">
              <w:t xml:space="preserve">Исключен. - </w:t>
            </w:r>
            <w:hyperlink r:id="rId910" w:history="1">
              <w:r w:rsidRPr="00EE77DA">
                <w:t>Распоряжение</w:t>
              </w:r>
            </w:hyperlink>
            <w:r w:rsidRPr="00EE77DA">
              <w:t xml:space="preserve"> Правительства РФ от 30.03.2019 </w:t>
            </w:r>
            <w:r>
              <w:t>№</w:t>
            </w:r>
            <w:r w:rsidRPr="00EE77DA">
              <w:t xml:space="preserve"> 603-р</w:t>
            </w:r>
          </w:p>
        </w:tc>
      </w:tr>
      <w:tr w:rsidR="00D61E2E" w:rsidRPr="00EE77DA" w:rsidTr="0038736A">
        <w:trPr>
          <w:jc w:val="center"/>
        </w:trPr>
        <w:tc>
          <w:tcPr>
            <w:tcW w:w="1134" w:type="dxa"/>
            <w:tcBorders>
              <w:top w:val="nil"/>
              <w:left w:val="nil"/>
              <w:bottom w:val="nil"/>
              <w:right w:val="nil"/>
            </w:tcBorders>
          </w:tcPr>
          <w:p w:rsidR="00D61E2E" w:rsidRPr="00EE77DA" w:rsidRDefault="00D61E2E" w:rsidP="007A72CB">
            <w:pPr>
              <w:pStyle w:val="ConsPlusNormal"/>
              <w:spacing w:line="223" w:lineRule="auto"/>
            </w:pPr>
            <w:r w:rsidRPr="00EE77DA">
              <w:t>2.9.21.</w:t>
            </w:r>
          </w:p>
        </w:tc>
        <w:tc>
          <w:tcPr>
            <w:tcW w:w="2267" w:type="dxa"/>
            <w:gridSpan w:val="2"/>
            <w:tcBorders>
              <w:top w:val="nil"/>
              <w:left w:val="nil"/>
              <w:bottom w:val="nil"/>
              <w:right w:val="nil"/>
            </w:tcBorders>
          </w:tcPr>
          <w:p w:rsidR="00D61E2E" w:rsidRPr="00EE77DA" w:rsidRDefault="00D61E2E" w:rsidP="007A72CB">
            <w:pPr>
              <w:pStyle w:val="ConsPlusNormal"/>
              <w:spacing w:line="223" w:lineRule="auto"/>
            </w:pPr>
            <w:r w:rsidRPr="00EE77DA">
              <w:t xml:space="preserve">Место России </w:t>
            </w:r>
            <w:r w:rsidRPr="00EE77DA">
              <w:br/>
              <w:t xml:space="preserve">в мире по присутствию университетов </w:t>
            </w:r>
            <w:r w:rsidRPr="00EE77DA">
              <w:br/>
              <w:t>в топ-500 глобальных рейтингов университетов</w:t>
            </w:r>
          </w:p>
        </w:tc>
        <w:tc>
          <w:tcPr>
            <w:tcW w:w="1842" w:type="dxa"/>
            <w:tcBorders>
              <w:top w:val="nil"/>
              <w:left w:val="nil"/>
              <w:bottom w:val="nil"/>
              <w:right w:val="nil"/>
            </w:tcBorders>
          </w:tcPr>
          <w:p w:rsidR="00D61E2E" w:rsidRPr="00EE77DA" w:rsidRDefault="00D61E2E" w:rsidP="007A72CB">
            <w:pPr>
              <w:pStyle w:val="ConsPlusNormal"/>
              <w:spacing w:line="223" w:lineRule="auto"/>
            </w:pPr>
            <w:r w:rsidRPr="00EE77DA">
              <w:t>Минобрнауки России</w:t>
            </w:r>
          </w:p>
        </w:tc>
        <w:tc>
          <w:tcPr>
            <w:tcW w:w="1703" w:type="dxa"/>
            <w:tcBorders>
              <w:top w:val="nil"/>
              <w:left w:val="nil"/>
              <w:bottom w:val="nil"/>
              <w:right w:val="nil"/>
            </w:tcBorders>
          </w:tcPr>
          <w:p w:rsidR="00D61E2E" w:rsidRPr="00EE77DA" w:rsidRDefault="00D61E2E" w:rsidP="007A72CB">
            <w:pPr>
              <w:pStyle w:val="ConsPlusNormal"/>
              <w:jc w:val="center"/>
              <w:outlineLvl w:val="4"/>
            </w:pPr>
            <w:r w:rsidRPr="00EE77DA">
              <w:t>по Российской Федерации</w:t>
            </w:r>
          </w:p>
        </w:tc>
        <w:tc>
          <w:tcPr>
            <w:tcW w:w="1699" w:type="dxa"/>
            <w:gridSpan w:val="2"/>
            <w:tcBorders>
              <w:top w:val="nil"/>
              <w:left w:val="nil"/>
              <w:bottom w:val="nil"/>
              <w:right w:val="nil"/>
            </w:tcBorders>
          </w:tcPr>
          <w:p w:rsidR="00D61E2E" w:rsidRPr="00EE77DA" w:rsidRDefault="00D61E2E" w:rsidP="007A72CB">
            <w:pPr>
              <w:pStyle w:val="ConsPlusNormal"/>
              <w:spacing w:line="223" w:lineRule="auto"/>
            </w:pPr>
            <w:r w:rsidRPr="00EE77DA">
              <w:t>ежегодно</w:t>
            </w:r>
          </w:p>
        </w:tc>
        <w:tc>
          <w:tcPr>
            <w:tcW w:w="1419" w:type="dxa"/>
            <w:gridSpan w:val="3"/>
            <w:tcBorders>
              <w:top w:val="nil"/>
              <w:left w:val="nil"/>
              <w:bottom w:val="nil"/>
              <w:right w:val="nil"/>
            </w:tcBorders>
          </w:tcPr>
          <w:p w:rsidR="00D61E2E" w:rsidRPr="00EE77DA" w:rsidRDefault="00D61E2E" w:rsidP="007A72CB">
            <w:pPr>
              <w:pStyle w:val="ConsPlusNormal"/>
              <w:spacing w:line="223" w:lineRule="auto"/>
            </w:pPr>
            <w:r w:rsidRPr="00EE77DA">
              <w:t>15 октября</w:t>
            </w:r>
          </w:p>
        </w:tc>
      </w:tr>
      <w:tr w:rsidR="009B01FD" w:rsidRPr="00EE77DA" w:rsidTr="000F444B">
        <w:trPr>
          <w:jc w:val="center"/>
        </w:trPr>
        <w:tc>
          <w:tcPr>
            <w:tcW w:w="1134" w:type="dxa"/>
            <w:tcBorders>
              <w:top w:val="nil"/>
              <w:left w:val="nil"/>
              <w:bottom w:val="nil"/>
              <w:right w:val="nil"/>
            </w:tcBorders>
          </w:tcPr>
          <w:p w:rsidR="009B01FD" w:rsidRPr="00EE77DA" w:rsidRDefault="009B01FD" w:rsidP="007A72CB">
            <w:pPr>
              <w:pStyle w:val="ConsPlusNormal"/>
              <w:spacing w:line="223" w:lineRule="auto"/>
            </w:pPr>
            <w:r w:rsidRPr="00EE77DA">
              <w:t>2.9.22.</w:t>
            </w:r>
          </w:p>
        </w:tc>
        <w:tc>
          <w:tcPr>
            <w:tcW w:w="8930" w:type="dxa"/>
            <w:gridSpan w:val="9"/>
            <w:tcBorders>
              <w:top w:val="nil"/>
              <w:left w:val="nil"/>
              <w:bottom w:val="nil"/>
              <w:right w:val="nil"/>
            </w:tcBorders>
          </w:tcPr>
          <w:p w:rsidR="009B01FD" w:rsidRPr="00EE77DA" w:rsidRDefault="009B01FD" w:rsidP="007A72CB">
            <w:pPr>
              <w:pStyle w:val="ConsPlusNormal"/>
              <w:spacing w:line="223" w:lineRule="auto"/>
            </w:pPr>
            <w:r w:rsidRPr="00EE77DA">
              <w:t xml:space="preserve">Исключен. - </w:t>
            </w:r>
            <w:hyperlink r:id="rId911" w:history="1">
              <w:r w:rsidRPr="00EE77DA">
                <w:t>Распоряжение</w:t>
              </w:r>
            </w:hyperlink>
            <w:r w:rsidRPr="00EE77DA">
              <w:t xml:space="preserve"> Правительства РФ </w:t>
            </w:r>
            <w:r w:rsidR="005406FA" w:rsidRPr="00902F89">
              <w:t>от 26.12.2022 № 4229-р</w:t>
            </w:r>
          </w:p>
        </w:tc>
      </w:tr>
      <w:tr w:rsidR="00D063B6" w:rsidRPr="00EE77DA" w:rsidTr="00D063B6">
        <w:trPr>
          <w:jc w:val="center"/>
        </w:trPr>
        <w:tc>
          <w:tcPr>
            <w:tcW w:w="1134" w:type="dxa"/>
            <w:tcBorders>
              <w:top w:val="nil"/>
              <w:left w:val="nil"/>
              <w:bottom w:val="nil"/>
              <w:right w:val="nil"/>
            </w:tcBorders>
          </w:tcPr>
          <w:p w:rsidR="00D063B6" w:rsidRPr="00C338CD" w:rsidRDefault="00D063B6" w:rsidP="007A72CB">
            <w:pPr>
              <w:pStyle w:val="ConsPlusNormal"/>
              <w:spacing w:line="223" w:lineRule="auto"/>
            </w:pPr>
            <w:r w:rsidRPr="00C338CD">
              <w:t>2.9.23.</w:t>
            </w:r>
          </w:p>
        </w:tc>
        <w:tc>
          <w:tcPr>
            <w:tcW w:w="8930" w:type="dxa"/>
            <w:gridSpan w:val="9"/>
            <w:tcBorders>
              <w:top w:val="nil"/>
              <w:left w:val="nil"/>
              <w:bottom w:val="nil"/>
              <w:right w:val="nil"/>
            </w:tcBorders>
          </w:tcPr>
          <w:p w:rsidR="00D063B6" w:rsidRDefault="00D063B6" w:rsidP="007A72CB">
            <w:pPr>
              <w:pStyle w:val="ConsPlusNormal"/>
              <w:spacing w:line="223" w:lineRule="auto"/>
            </w:pPr>
            <w:r w:rsidRPr="00C338CD">
              <w:t>Исключен. - Распоряжение Правительства РФ от 10.06.2023 № 1540-р</w:t>
            </w:r>
          </w:p>
          <w:p w:rsidR="00F45D58" w:rsidRPr="00C338CD" w:rsidRDefault="00F45D58" w:rsidP="007A72CB">
            <w:pPr>
              <w:pStyle w:val="ConsPlusNormal"/>
              <w:spacing w:line="223" w:lineRule="auto"/>
            </w:pPr>
          </w:p>
        </w:tc>
      </w:tr>
      <w:tr w:rsidR="00D61E2E" w:rsidRPr="00EE77DA" w:rsidTr="0038736A">
        <w:trPr>
          <w:jc w:val="center"/>
        </w:trPr>
        <w:tc>
          <w:tcPr>
            <w:tcW w:w="10064" w:type="dxa"/>
            <w:gridSpan w:val="10"/>
            <w:tcBorders>
              <w:top w:val="nil"/>
              <w:left w:val="nil"/>
              <w:bottom w:val="nil"/>
              <w:right w:val="nil"/>
            </w:tcBorders>
          </w:tcPr>
          <w:p w:rsidR="00D61E2E" w:rsidRPr="00EE77DA" w:rsidRDefault="00D61E2E" w:rsidP="007A72CB">
            <w:pPr>
              <w:pStyle w:val="ConsPlusNormal"/>
              <w:jc w:val="center"/>
              <w:outlineLvl w:val="5"/>
            </w:pPr>
            <w:r w:rsidRPr="00EE77DA">
              <w:t>Федеральный проект "Современная школа"</w:t>
            </w:r>
          </w:p>
        </w:tc>
      </w:tr>
      <w:tr w:rsidR="00D61E2E" w:rsidRPr="00EE77DA" w:rsidTr="0038736A">
        <w:trPr>
          <w:jc w:val="center"/>
        </w:trPr>
        <w:tc>
          <w:tcPr>
            <w:tcW w:w="10064" w:type="dxa"/>
            <w:gridSpan w:val="10"/>
            <w:tcBorders>
              <w:top w:val="nil"/>
              <w:left w:val="nil"/>
              <w:bottom w:val="nil"/>
              <w:right w:val="nil"/>
            </w:tcBorders>
          </w:tcPr>
          <w:p w:rsidR="00D61E2E" w:rsidRPr="00EE77DA" w:rsidRDefault="00D61E2E" w:rsidP="007A72CB">
            <w:pPr>
              <w:pStyle w:val="ConsPlusNormal"/>
              <w:jc w:val="center"/>
            </w:pPr>
            <w:r>
              <w:t>(введен</w:t>
            </w:r>
            <w:r w:rsidRPr="00EE77DA">
              <w:t xml:space="preserve"> </w:t>
            </w:r>
            <w:hyperlink r:id="rId912" w:history="1">
              <w:r w:rsidRPr="00EE77DA">
                <w:t>распоряжением</w:t>
              </w:r>
            </w:hyperlink>
            <w:r w:rsidRPr="00EE77DA">
              <w:t xml:space="preserve"> Правительства РФ от 28.03.2020 </w:t>
            </w:r>
            <w:r>
              <w:t>№</w:t>
            </w:r>
            <w:r w:rsidRPr="00EE77DA">
              <w:t xml:space="preserve"> 774-р)</w:t>
            </w:r>
          </w:p>
        </w:tc>
      </w:tr>
      <w:tr w:rsidR="009B01FD" w:rsidRPr="00EE77DA" w:rsidTr="000F444B">
        <w:trPr>
          <w:jc w:val="center"/>
        </w:trPr>
        <w:tc>
          <w:tcPr>
            <w:tcW w:w="1134" w:type="dxa"/>
            <w:tcBorders>
              <w:top w:val="nil"/>
              <w:left w:val="nil"/>
              <w:bottom w:val="nil"/>
              <w:right w:val="nil"/>
            </w:tcBorders>
          </w:tcPr>
          <w:p w:rsidR="009B01FD" w:rsidRPr="00EE77DA" w:rsidRDefault="009B01FD" w:rsidP="007A72CB">
            <w:pPr>
              <w:pStyle w:val="ConsPlusNormal"/>
            </w:pPr>
            <w:r>
              <w:t>2.9.23(1) – 2.9.23(5).</w:t>
            </w:r>
          </w:p>
        </w:tc>
        <w:tc>
          <w:tcPr>
            <w:tcW w:w="8930" w:type="dxa"/>
            <w:gridSpan w:val="9"/>
            <w:tcBorders>
              <w:top w:val="nil"/>
              <w:left w:val="nil"/>
              <w:bottom w:val="nil"/>
              <w:right w:val="nil"/>
            </w:tcBorders>
          </w:tcPr>
          <w:p w:rsidR="009B01FD" w:rsidRPr="00EE77DA" w:rsidRDefault="009B01FD" w:rsidP="007A72CB">
            <w:pPr>
              <w:pStyle w:val="ConsPlusNormal"/>
            </w:pPr>
            <w:r w:rsidRPr="00EE77DA">
              <w:t>Исключен</w:t>
            </w:r>
            <w:r>
              <w:t>ы</w:t>
            </w:r>
            <w:r w:rsidRPr="00EE77DA">
              <w:t xml:space="preserve">. - </w:t>
            </w:r>
            <w:hyperlink r:id="rId913" w:history="1">
              <w:r w:rsidRPr="00EE77DA">
                <w:t>Распоряжение</w:t>
              </w:r>
            </w:hyperlink>
            <w:r w:rsidRPr="00EE77DA">
              <w:t xml:space="preserve"> Правительства РФ </w:t>
            </w:r>
            <w:r w:rsidR="005406FA" w:rsidRPr="00902F89">
              <w:t>от 26.12.2022 № 4229-р</w:t>
            </w:r>
          </w:p>
        </w:tc>
      </w:tr>
      <w:tr w:rsidR="00D61E2E" w:rsidRPr="00EE77DA" w:rsidTr="0038736A">
        <w:trPr>
          <w:jc w:val="center"/>
        </w:trPr>
        <w:tc>
          <w:tcPr>
            <w:tcW w:w="10064" w:type="dxa"/>
            <w:gridSpan w:val="10"/>
            <w:tcBorders>
              <w:top w:val="nil"/>
              <w:left w:val="nil"/>
              <w:bottom w:val="nil"/>
              <w:right w:val="nil"/>
            </w:tcBorders>
          </w:tcPr>
          <w:p w:rsidR="00D61E2E" w:rsidRPr="00EE77DA" w:rsidRDefault="00D61E2E" w:rsidP="007A72CB">
            <w:pPr>
              <w:pStyle w:val="ConsPlusNormal"/>
              <w:jc w:val="center"/>
              <w:outlineLvl w:val="5"/>
            </w:pPr>
            <w:r w:rsidRPr="00EE77DA">
              <w:t>Федеральный проект "Успех каждого ребенка"</w:t>
            </w:r>
          </w:p>
        </w:tc>
      </w:tr>
      <w:tr w:rsidR="00D61E2E" w:rsidRPr="00EE77DA" w:rsidTr="0038736A">
        <w:trPr>
          <w:jc w:val="center"/>
        </w:trPr>
        <w:tc>
          <w:tcPr>
            <w:tcW w:w="10064" w:type="dxa"/>
            <w:gridSpan w:val="10"/>
            <w:tcBorders>
              <w:top w:val="nil"/>
              <w:left w:val="nil"/>
              <w:bottom w:val="nil"/>
              <w:right w:val="nil"/>
            </w:tcBorders>
          </w:tcPr>
          <w:p w:rsidR="00D61E2E" w:rsidRPr="00EE77DA" w:rsidRDefault="00D61E2E" w:rsidP="007A72CB">
            <w:pPr>
              <w:pStyle w:val="ConsPlusNormal"/>
              <w:jc w:val="center"/>
            </w:pPr>
            <w:r>
              <w:t>(введен</w:t>
            </w:r>
            <w:r w:rsidRPr="00EE77DA">
              <w:t xml:space="preserve"> </w:t>
            </w:r>
            <w:hyperlink r:id="rId914" w:history="1">
              <w:r w:rsidRPr="00EE77DA">
                <w:t>распоряжением</w:t>
              </w:r>
            </w:hyperlink>
            <w:r w:rsidRPr="00EE77DA">
              <w:t xml:space="preserve"> Правительства РФ от 28.03.2020 </w:t>
            </w:r>
            <w:r>
              <w:t>№</w:t>
            </w:r>
            <w:r w:rsidRPr="00EE77DA">
              <w:t xml:space="preserve"> 774-р)</w:t>
            </w:r>
          </w:p>
        </w:tc>
      </w:tr>
      <w:tr w:rsidR="009B01FD" w:rsidRPr="00EE77DA" w:rsidTr="000F444B">
        <w:trPr>
          <w:jc w:val="center"/>
        </w:trPr>
        <w:tc>
          <w:tcPr>
            <w:tcW w:w="1134" w:type="dxa"/>
            <w:tcBorders>
              <w:top w:val="nil"/>
              <w:left w:val="nil"/>
              <w:bottom w:val="nil"/>
              <w:right w:val="nil"/>
            </w:tcBorders>
          </w:tcPr>
          <w:p w:rsidR="009B01FD" w:rsidRPr="00EE77DA" w:rsidRDefault="009B01FD" w:rsidP="007A72CB">
            <w:pPr>
              <w:pStyle w:val="ConsPlusNormal"/>
            </w:pPr>
            <w:r w:rsidRPr="00EE77DA">
              <w:t>2.9.23(</w:t>
            </w:r>
            <w:r>
              <w:t>6) – 2.9.23(9).</w:t>
            </w:r>
          </w:p>
        </w:tc>
        <w:tc>
          <w:tcPr>
            <w:tcW w:w="8930" w:type="dxa"/>
            <w:gridSpan w:val="9"/>
            <w:tcBorders>
              <w:top w:val="nil"/>
              <w:left w:val="nil"/>
              <w:bottom w:val="nil"/>
              <w:right w:val="nil"/>
            </w:tcBorders>
          </w:tcPr>
          <w:p w:rsidR="009B01FD" w:rsidRPr="00EE77DA" w:rsidRDefault="009B01FD" w:rsidP="007A72CB">
            <w:pPr>
              <w:pStyle w:val="ConsPlusNormal"/>
            </w:pPr>
            <w:r w:rsidRPr="00EE77DA">
              <w:t>Исключен</w:t>
            </w:r>
            <w:r>
              <w:t>ы</w:t>
            </w:r>
            <w:r w:rsidRPr="00EE77DA">
              <w:t xml:space="preserve">. - </w:t>
            </w:r>
            <w:hyperlink r:id="rId915" w:history="1">
              <w:r w:rsidRPr="00EE77DA">
                <w:t>Распоряжение</w:t>
              </w:r>
            </w:hyperlink>
            <w:r w:rsidRPr="00EE77DA">
              <w:t xml:space="preserve"> Правительства РФ </w:t>
            </w:r>
            <w:r w:rsidR="005406FA" w:rsidRPr="00902F89">
              <w:t>от 26.12.2022 № 4229-р</w:t>
            </w:r>
          </w:p>
        </w:tc>
      </w:tr>
      <w:tr w:rsidR="00D61E2E" w:rsidRPr="004327CC" w:rsidTr="0038736A">
        <w:trPr>
          <w:jc w:val="center"/>
        </w:trPr>
        <w:tc>
          <w:tcPr>
            <w:tcW w:w="10064" w:type="dxa"/>
            <w:gridSpan w:val="10"/>
            <w:tcBorders>
              <w:top w:val="nil"/>
              <w:left w:val="nil"/>
              <w:bottom w:val="nil"/>
              <w:right w:val="nil"/>
            </w:tcBorders>
          </w:tcPr>
          <w:p w:rsidR="00D61E2E" w:rsidRPr="004327CC" w:rsidRDefault="00D61E2E" w:rsidP="007A72CB">
            <w:pPr>
              <w:pStyle w:val="ConsPlusNormal"/>
              <w:jc w:val="center"/>
              <w:outlineLvl w:val="5"/>
              <w:rPr>
                <w:sz w:val="21"/>
                <w:szCs w:val="21"/>
              </w:rPr>
            </w:pPr>
            <w:r w:rsidRPr="004327CC">
              <w:rPr>
                <w:sz w:val="21"/>
                <w:szCs w:val="21"/>
              </w:rPr>
              <w:t>Федеральный проект "Поддержка семей, имеющих детей"</w:t>
            </w:r>
          </w:p>
        </w:tc>
      </w:tr>
      <w:tr w:rsidR="00D61E2E" w:rsidRPr="004327CC" w:rsidTr="0038736A">
        <w:trPr>
          <w:jc w:val="center"/>
        </w:trPr>
        <w:tc>
          <w:tcPr>
            <w:tcW w:w="10064" w:type="dxa"/>
            <w:gridSpan w:val="10"/>
            <w:tcBorders>
              <w:top w:val="nil"/>
              <w:left w:val="nil"/>
              <w:bottom w:val="nil"/>
              <w:right w:val="nil"/>
            </w:tcBorders>
          </w:tcPr>
          <w:p w:rsidR="00D61E2E" w:rsidRPr="004327CC" w:rsidRDefault="00D61E2E" w:rsidP="007A72CB">
            <w:pPr>
              <w:pStyle w:val="ConsPlusNormal"/>
              <w:jc w:val="center"/>
              <w:rPr>
                <w:sz w:val="21"/>
                <w:szCs w:val="21"/>
              </w:rPr>
            </w:pPr>
            <w:r w:rsidRPr="004327CC">
              <w:rPr>
                <w:sz w:val="21"/>
                <w:szCs w:val="21"/>
              </w:rPr>
              <w:t xml:space="preserve">(введен </w:t>
            </w:r>
            <w:hyperlink r:id="rId916" w:history="1">
              <w:r w:rsidRPr="004327CC">
                <w:rPr>
                  <w:sz w:val="21"/>
                  <w:szCs w:val="21"/>
                </w:rPr>
                <w:t>распоряжением</w:t>
              </w:r>
            </w:hyperlink>
            <w:r w:rsidRPr="004327CC">
              <w:rPr>
                <w:sz w:val="21"/>
                <w:szCs w:val="21"/>
              </w:rPr>
              <w:t xml:space="preserve"> Правительства РФ от 28.03.2020 № 774-р)</w:t>
            </w:r>
          </w:p>
        </w:tc>
      </w:tr>
      <w:tr w:rsidR="009B01FD" w:rsidRPr="004327CC" w:rsidTr="000F444B">
        <w:trPr>
          <w:jc w:val="center"/>
        </w:trPr>
        <w:tc>
          <w:tcPr>
            <w:tcW w:w="1134" w:type="dxa"/>
            <w:tcBorders>
              <w:top w:val="nil"/>
              <w:left w:val="nil"/>
              <w:bottom w:val="nil"/>
              <w:right w:val="nil"/>
            </w:tcBorders>
          </w:tcPr>
          <w:p w:rsidR="009B01FD" w:rsidRPr="004327CC" w:rsidRDefault="009B01FD" w:rsidP="007A72CB">
            <w:pPr>
              <w:pStyle w:val="ConsPlusNormal"/>
              <w:rPr>
                <w:sz w:val="21"/>
                <w:szCs w:val="21"/>
              </w:rPr>
            </w:pPr>
            <w:r w:rsidRPr="004327CC">
              <w:rPr>
                <w:sz w:val="21"/>
                <w:szCs w:val="21"/>
              </w:rPr>
              <w:t>2.9.23(10).</w:t>
            </w:r>
          </w:p>
        </w:tc>
        <w:tc>
          <w:tcPr>
            <w:tcW w:w="8930" w:type="dxa"/>
            <w:gridSpan w:val="9"/>
            <w:tcBorders>
              <w:top w:val="nil"/>
              <w:left w:val="nil"/>
              <w:bottom w:val="nil"/>
              <w:right w:val="nil"/>
            </w:tcBorders>
          </w:tcPr>
          <w:p w:rsidR="009B01FD" w:rsidRPr="004327CC" w:rsidRDefault="0057761C" w:rsidP="007A72CB">
            <w:pPr>
              <w:pStyle w:val="ConsPlusNormal"/>
              <w:rPr>
                <w:sz w:val="21"/>
                <w:szCs w:val="21"/>
              </w:rPr>
            </w:pPr>
            <w:r w:rsidRPr="004327CC">
              <w:rPr>
                <w:sz w:val="21"/>
                <w:szCs w:val="21"/>
              </w:rPr>
              <w:t xml:space="preserve">Исключен. - </w:t>
            </w:r>
            <w:hyperlink r:id="rId917" w:history="1">
              <w:r w:rsidRPr="004327CC">
                <w:rPr>
                  <w:sz w:val="21"/>
                  <w:szCs w:val="21"/>
                </w:rPr>
                <w:t>Распоряжение</w:t>
              </w:r>
            </w:hyperlink>
            <w:r w:rsidRPr="004327CC">
              <w:rPr>
                <w:sz w:val="21"/>
                <w:szCs w:val="21"/>
              </w:rPr>
              <w:t xml:space="preserve"> Правительства РФ </w:t>
            </w:r>
            <w:r w:rsidR="005406FA" w:rsidRPr="004327CC">
              <w:rPr>
                <w:sz w:val="21"/>
                <w:szCs w:val="21"/>
              </w:rPr>
              <w:t>от 26.12.2022 № 4229-р</w:t>
            </w:r>
          </w:p>
        </w:tc>
      </w:tr>
      <w:tr w:rsidR="009B01FD" w:rsidRPr="004327CC" w:rsidTr="000F444B">
        <w:trPr>
          <w:jc w:val="center"/>
        </w:trPr>
        <w:tc>
          <w:tcPr>
            <w:tcW w:w="1134" w:type="dxa"/>
            <w:tcBorders>
              <w:top w:val="nil"/>
              <w:left w:val="nil"/>
              <w:bottom w:val="nil"/>
              <w:right w:val="nil"/>
            </w:tcBorders>
          </w:tcPr>
          <w:p w:rsidR="009B01FD" w:rsidRPr="004327CC" w:rsidRDefault="009B01FD" w:rsidP="007A72CB">
            <w:pPr>
              <w:pStyle w:val="ConsPlusNormal"/>
              <w:spacing w:line="228" w:lineRule="auto"/>
              <w:rPr>
                <w:sz w:val="21"/>
                <w:szCs w:val="21"/>
              </w:rPr>
            </w:pPr>
            <w:r w:rsidRPr="004327CC">
              <w:rPr>
                <w:sz w:val="21"/>
                <w:szCs w:val="21"/>
              </w:rPr>
              <w:t>2.9.23(11).</w:t>
            </w:r>
          </w:p>
        </w:tc>
        <w:tc>
          <w:tcPr>
            <w:tcW w:w="8930" w:type="dxa"/>
            <w:gridSpan w:val="9"/>
            <w:tcBorders>
              <w:top w:val="nil"/>
              <w:left w:val="nil"/>
              <w:bottom w:val="nil"/>
              <w:right w:val="nil"/>
            </w:tcBorders>
          </w:tcPr>
          <w:p w:rsidR="009B01FD" w:rsidRDefault="0057761C" w:rsidP="007A72CB">
            <w:pPr>
              <w:pStyle w:val="ConsPlusNormal"/>
              <w:spacing w:line="228" w:lineRule="auto"/>
              <w:rPr>
                <w:sz w:val="21"/>
                <w:szCs w:val="21"/>
              </w:rPr>
            </w:pPr>
            <w:r w:rsidRPr="004327CC">
              <w:rPr>
                <w:sz w:val="21"/>
                <w:szCs w:val="21"/>
              </w:rPr>
              <w:t xml:space="preserve">Исключен. - </w:t>
            </w:r>
            <w:hyperlink r:id="rId918" w:history="1">
              <w:r w:rsidRPr="004327CC">
                <w:rPr>
                  <w:sz w:val="21"/>
                  <w:szCs w:val="21"/>
                </w:rPr>
                <w:t>Распоряжение</w:t>
              </w:r>
            </w:hyperlink>
            <w:r w:rsidRPr="004327CC">
              <w:rPr>
                <w:sz w:val="21"/>
                <w:szCs w:val="21"/>
              </w:rPr>
              <w:t xml:space="preserve"> Правительства РФ </w:t>
            </w:r>
            <w:r w:rsidR="005406FA" w:rsidRPr="004327CC">
              <w:rPr>
                <w:sz w:val="21"/>
                <w:szCs w:val="21"/>
              </w:rPr>
              <w:t>от 26.12.2022 № 4229-р</w:t>
            </w:r>
          </w:p>
          <w:p w:rsidR="005465FE" w:rsidRPr="004327CC" w:rsidRDefault="005465FE" w:rsidP="007A72CB">
            <w:pPr>
              <w:pStyle w:val="ConsPlusNormal"/>
              <w:spacing w:line="228" w:lineRule="auto"/>
              <w:rPr>
                <w:sz w:val="21"/>
                <w:szCs w:val="21"/>
              </w:rPr>
            </w:pPr>
          </w:p>
        </w:tc>
      </w:tr>
      <w:tr w:rsidR="00D61E2E" w:rsidRPr="004327CC" w:rsidTr="0038736A">
        <w:trPr>
          <w:jc w:val="center"/>
        </w:trPr>
        <w:tc>
          <w:tcPr>
            <w:tcW w:w="10064" w:type="dxa"/>
            <w:gridSpan w:val="10"/>
            <w:tcBorders>
              <w:top w:val="nil"/>
              <w:left w:val="nil"/>
              <w:bottom w:val="nil"/>
              <w:right w:val="nil"/>
            </w:tcBorders>
          </w:tcPr>
          <w:p w:rsidR="00D61E2E" w:rsidRPr="004327CC" w:rsidRDefault="00D61E2E" w:rsidP="007A72CB">
            <w:pPr>
              <w:pStyle w:val="ConsPlusNormal"/>
              <w:spacing w:line="228" w:lineRule="auto"/>
              <w:jc w:val="center"/>
              <w:outlineLvl w:val="5"/>
              <w:rPr>
                <w:sz w:val="21"/>
                <w:szCs w:val="21"/>
              </w:rPr>
            </w:pPr>
            <w:r w:rsidRPr="004327CC">
              <w:rPr>
                <w:sz w:val="21"/>
                <w:szCs w:val="21"/>
              </w:rPr>
              <w:t>Федеральный проект "Цифровая образовательная среда"</w:t>
            </w:r>
          </w:p>
        </w:tc>
      </w:tr>
      <w:tr w:rsidR="00D61E2E" w:rsidRPr="004327CC" w:rsidTr="0038736A">
        <w:trPr>
          <w:jc w:val="center"/>
        </w:trPr>
        <w:tc>
          <w:tcPr>
            <w:tcW w:w="10064" w:type="dxa"/>
            <w:gridSpan w:val="10"/>
            <w:tcBorders>
              <w:top w:val="nil"/>
              <w:left w:val="nil"/>
              <w:bottom w:val="nil"/>
              <w:right w:val="nil"/>
            </w:tcBorders>
          </w:tcPr>
          <w:p w:rsidR="00D61E2E" w:rsidRPr="004327CC" w:rsidRDefault="00D61E2E" w:rsidP="007A72CB">
            <w:pPr>
              <w:pStyle w:val="ConsPlusNormal"/>
              <w:spacing w:line="228" w:lineRule="auto"/>
              <w:jc w:val="center"/>
              <w:rPr>
                <w:sz w:val="21"/>
                <w:szCs w:val="21"/>
              </w:rPr>
            </w:pPr>
            <w:r w:rsidRPr="004327CC">
              <w:rPr>
                <w:sz w:val="21"/>
                <w:szCs w:val="21"/>
              </w:rPr>
              <w:t xml:space="preserve">(введен </w:t>
            </w:r>
            <w:hyperlink r:id="rId919" w:history="1">
              <w:r w:rsidRPr="004327CC">
                <w:rPr>
                  <w:sz w:val="21"/>
                  <w:szCs w:val="21"/>
                </w:rPr>
                <w:t>распоряжением</w:t>
              </w:r>
            </w:hyperlink>
            <w:r w:rsidRPr="004327CC">
              <w:rPr>
                <w:sz w:val="21"/>
                <w:szCs w:val="21"/>
              </w:rPr>
              <w:t xml:space="preserve"> Правительства РФ от 28.03.2020 № 774-р)</w:t>
            </w:r>
          </w:p>
        </w:tc>
      </w:tr>
      <w:tr w:rsidR="00D61E2E" w:rsidRPr="004327CC" w:rsidTr="0038736A">
        <w:trPr>
          <w:jc w:val="center"/>
        </w:trPr>
        <w:tc>
          <w:tcPr>
            <w:tcW w:w="1134" w:type="dxa"/>
            <w:tcBorders>
              <w:top w:val="nil"/>
              <w:left w:val="nil"/>
              <w:bottom w:val="nil"/>
              <w:right w:val="nil"/>
            </w:tcBorders>
          </w:tcPr>
          <w:p w:rsidR="00D61E2E" w:rsidRPr="004327CC" w:rsidRDefault="00D61E2E" w:rsidP="007A72CB">
            <w:pPr>
              <w:pStyle w:val="ConsPlusNormal"/>
              <w:spacing w:line="228" w:lineRule="auto"/>
              <w:rPr>
                <w:sz w:val="21"/>
                <w:szCs w:val="21"/>
              </w:rPr>
            </w:pPr>
            <w:r w:rsidRPr="004327CC">
              <w:rPr>
                <w:sz w:val="21"/>
                <w:szCs w:val="21"/>
              </w:rPr>
              <w:t>2.9.23(12).</w:t>
            </w:r>
          </w:p>
        </w:tc>
        <w:tc>
          <w:tcPr>
            <w:tcW w:w="2267" w:type="dxa"/>
            <w:gridSpan w:val="2"/>
            <w:tcBorders>
              <w:top w:val="nil"/>
              <w:left w:val="nil"/>
              <w:bottom w:val="nil"/>
              <w:right w:val="nil"/>
            </w:tcBorders>
          </w:tcPr>
          <w:p w:rsidR="00D61E2E" w:rsidRPr="004327CC" w:rsidRDefault="00D61E2E" w:rsidP="007A72CB">
            <w:pPr>
              <w:pStyle w:val="ConsPlusNormal"/>
              <w:spacing w:line="228" w:lineRule="auto"/>
              <w:rPr>
                <w:sz w:val="21"/>
                <w:szCs w:val="21"/>
              </w:rPr>
            </w:pPr>
            <w:r w:rsidRPr="004327CC">
              <w:rPr>
                <w:sz w:val="21"/>
                <w:szCs w:val="21"/>
              </w:rPr>
              <w:t xml:space="preserve">Доля образовательных организаций, реализующих общеобразователь-ные программы </w:t>
            </w:r>
            <w:r w:rsidRPr="004327CC">
              <w:rPr>
                <w:sz w:val="21"/>
                <w:szCs w:val="21"/>
              </w:rPr>
              <w:br/>
              <w:t xml:space="preserve">и (или) образователь-ные программы среднего профессионального образования, обеспеченных интернет-соединением </w:t>
            </w:r>
            <w:r w:rsidRPr="004327CC">
              <w:rPr>
                <w:sz w:val="21"/>
                <w:szCs w:val="21"/>
              </w:rPr>
              <w:br/>
              <w:t xml:space="preserve">со скоростью соединения не менее 100 Мб/с - для образовательных организаций, расположенных </w:t>
            </w:r>
            <w:r w:rsidRPr="004327CC">
              <w:rPr>
                <w:sz w:val="21"/>
                <w:szCs w:val="21"/>
              </w:rPr>
              <w:br/>
              <w:t xml:space="preserve">в городах, 50 Мб/с - для образовательных организаций, расположенных </w:t>
            </w:r>
            <w:r w:rsidRPr="004327CC">
              <w:rPr>
                <w:sz w:val="21"/>
                <w:szCs w:val="21"/>
              </w:rPr>
              <w:br/>
              <w:t xml:space="preserve">в сельской местности </w:t>
            </w:r>
            <w:r w:rsidRPr="004327CC">
              <w:rPr>
                <w:sz w:val="21"/>
                <w:szCs w:val="21"/>
              </w:rPr>
              <w:br/>
              <w:t>и поселках городского типа, а также гарантированным интернет-трафиком</w:t>
            </w:r>
          </w:p>
        </w:tc>
        <w:tc>
          <w:tcPr>
            <w:tcW w:w="1842" w:type="dxa"/>
            <w:tcBorders>
              <w:top w:val="nil"/>
              <w:left w:val="nil"/>
              <w:bottom w:val="nil"/>
              <w:right w:val="nil"/>
            </w:tcBorders>
          </w:tcPr>
          <w:p w:rsidR="00D61E2E" w:rsidRPr="004327CC" w:rsidRDefault="00D61E2E" w:rsidP="007A72CB">
            <w:pPr>
              <w:pStyle w:val="ConsPlusNormal"/>
              <w:spacing w:line="228" w:lineRule="auto"/>
              <w:rPr>
                <w:sz w:val="21"/>
                <w:szCs w:val="21"/>
              </w:rPr>
            </w:pPr>
            <w:r w:rsidRPr="004327CC">
              <w:rPr>
                <w:sz w:val="21"/>
                <w:szCs w:val="21"/>
              </w:rPr>
              <w:t>Минцифры России Минпросвещения России</w:t>
            </w:r>
          </w:p>
        </w:tc>
        <w:tc>
          <w:tcPr>
            <w:tcW w:w="1703" w:type="dxa"/>
            <w:tcBorders>
              <w:top w:val="nil"/>
              <w:left w:val="nil"/>
              <w:bottom w:val="nil"/>
              <w:right w:val="nil"/>
            </w:tcBorders>
          </w:tcPr>
          <w:p w:rsidR="00D61E2E" w:rsidRPr="004327CC" w:rsidRDefault="00D61E2E" w:rsidP="007A72CB">
            <w:pPr>
              <w:pStyle w:val="ConsPlusNormal"/>
              <w:spacing w:line="228" w:lineRule="auto"/>
              <w:rPr>
                <w:sz w:val="21"/>
                <w:szCs w:val="21"/>
              </w:rPr>
            </w:pPr>
            <w:r w:rsidRPr="004327CC">
              <w:rPr>
                <w:sz w:val="21"/>
                <w:szCs w:val="21"/>
              </w:rPr>
              <w:t>по Российской Федерации, субъектам Российской Федерации</w:t>
            </w:r>
          </w:p>
        </w:tc>
        <w:tc>
          <w:tcPr>
            <w:tcW w:w="1699" w:type="dxa"/>
            <w:gridSpan w:val="2"/>
            <w:tcBorders>
              <w:top w:val="nil"/>
              <w:left w:val="nil"/>
              <w:bottom w:val="nil"/>
              <w:right w:val="nil"/>
            </w:tcBorders>
          </w:tcPr>
          <w:p w:rsidR="00D61E2E" w:rsidRPr="004327CC" w:rsidRDefault="00D61E2E" w:rsidP="007A72CB">
            <w:pPr>
              <w:pStyle w:val="ConsPlusNormal"/>
              <w:spacing w:line="228" w:lineRule="auto"/>
              <w:rPr>
                <w:sz w:val="21"/>
                <w:szCs w:val="21"/>
              </w:rPr>
            </w:pPr>
            <w:r w:rsidRPr="004327CC">
              <w:rPr>
                <w:sz w:val="21"/>
                <w:szCs w:val="21"/>
              </w:rPr>
              <w:t>ежегодно</w:t>
            </w:r>
          </w:p>
        </w:tc>
        <w:tc>
          <w:tcPr>
            <w:tcW w:w="1419" w:type="dxa"/>
            <w:gridSpan w:val="3"/>
            <w:tcBorders>
              <w:top w:val="nil"/>
              <w:left w:val="nil"/>
              <w:bottom w:val="nil"/>
              <w:right w:val="nil"/>
            </w:tcBorders>
          </w:tcPr>
          <w:p w:rsidR="00D61E2E" w:rsidRPr="004327CC" w:rsidRDefault="00D61E2E" w:rsidP="007A72CB">
            <w:pPr>
              <w:pStyle w:val="ConsPlusNormal"/>
              <w:spacing w:line="228" w:lineRule="auto"/>
              <w:rPr>
                <w:sz w:val="21"/>
                <w:szCs w:val="21"/>
              </w:rPr>
            </w:pPr>
            <w:r w:rsidRPr="004327CC">
              <w:rPr>
                <w:sz w:val="21"/>
                <w:szCs w:val="21"/>
              </w:rPr>
              <w:t>15 декабря</w:t>
            </w:r>
          </w:p>
        </w:tc>
      </w:tr>
      <w:tr w:rsidR="00D61E2E" w:rsidRPr="00EE77DA" w:rsidTr="0038736A">
        <w:trPr>
          <w:jc w:val="center"/>
        </w:trPr>
        <w:tc>
          <w:tcPr>
            <w:tcW w:w="10064" w:type="dxa"/>
            <w:gridSpan w:val="10"/>
            <w:tcBorders>
              <w:top w:val="nil"/>
              <w:left w:val="nil"/>
              <w:bottom w:val="nil"/>
              <w:right w:val="nil"/>
            </w:tcBorders>
          </w:tcPr>
          <w:p w:rsidR="00D61E2E" w:rsidRPr="00EE77DA" w:rsidRDefault="00D61E2E" w:rsidP="007A72CB">
            <w:pPr>
              <w:pStyle w:val="ConsPlusNormal"/>
              <w:jc w:val="both"/>
            </w:pPr>
            <w:r w:rsidRPr="00EE77DA">
              <w:t xml:space="preserve">(в ред. </w:t>
            </w:r>
            <w:hyperlink r:id="rId920" w:history="1">
              <w:r w:rsidRPr="00EE77DA">
                <w:t>распоряжения</w:t>
              </w:r>
            </w:hyperlink>
            <w:r w:rsidRPr="00EE77DA">
              <w:t xml:space="preserve"> Правительства РФ от 18.01.2021 </w:t>
            </w:r>
            <w:r>
              <w:t>№</w:t>
            </w:r>
            <w:r w:rsidRPr="00EE77DA">
              <w:t xml:space="preserve"> 40-р)</w:t>
            </w:r>
          </w:p>
        </w:tc>
      </w:tr>
      <w:tr w:rsidR="0042466C" w:rsidRPr="00EE77DA" w:rsidTr="000F444B">
        <w:trPr>
          <w:jc w:val="center"/>
        </w:trPr>
        <w:tc>
          <w:tcPr>
            <w:tcW w:w="1134" w:type="dxa"/>
            <w:tcBorders>
              <w:top w:val="nil"/>
              <w:left w:val="nil"/>
              <w:bottom w:val="nil"/>
              <w:right w:val="nil"/>
            </w:tcBorders>
          </w:tcPr>
          <w:p w:rsidR="0042466C" w:rsidRPr="00EE77DA" w:rsidRDefault="0042466C" w:rsidP="007A72CB">
            <w:pPr>
              <w:pStyle w:val="ConsPlusNormal"/>
            </w:pPr>
            <w:r w:rsidRPr="00EE77DA">
              <w:t>2.9.23(13).</w:t>
            </w:r>
          </w:p>
        </w:tc>
        <w:tc>
          <w:tcPr>
            <w:tcW w:w="8930" w:type="dxa"/>
            <w:gridSpan w:val="9"/>
            <w:tcBorders>
              <w:top w:val="nil"/>
              <w:left w:val="nil"/>
              <w:bottom w:val="nil"/>
              <w:right w:val="nil"/>
            </w:tcBorders>
          </w:tcPr>
          <w:p w:rsidR="0042466C" w:rsidRPr="00EE77DA" w:rsidRDefault="0042466C" w:rsidP="007A72CB">
            <w:pPr>
              <w:pStyle w:val="ConsPlusNormal"/>
            </w:pPr>
            <w:r w:rsidRPr="00EE77DA">
              <w:t xml:space="preserve">Исключен. - </w:t>
            </w:r>
            <w:hyperlink r:id="rId921" w:history="1">
              <w:r w:rsidRPr="00EE77DA">
                <w:t>Распоряжение</w:t>
              </w:r>
            </w:hyperlink>
            <w:r w:rsidRPr="00EE77DA">
              <w:t xml:space="preserve"> Правительства РФ </w:t>
            </w:r>
            <w:r w:rsidR="005406FA" w:rsidRPr="00902F89">
              <w:t>от 26.12.2022 № 4229-р</w:t>
            </w:r>
          </w:p>
        </w:tc>
      </w:tr>
      <w:tr w:rsidR="0042466C" w:rsidRPr="00EE77DA" w:rsidTr="000F444B">
        <w:trPr>
          <w:jc w:val="center"/>
        </w:trPr>
        <w:tc>
          <w:tcPr>
            <w:tcW w:w="1134" w:type="dxa"/>
            <w:tcBorders>
              <w:top w:val="nil"/>
              <w:left w:val="nil"/>
              <w:bottom w:val="nil"/>
              <w:right w:val="nil"/>
            </w:tcBorders>
          </w:tcPr>
          <w:p w:rsidR="0042466C" w:rsidRPr="00EE77DA" w:rsidRDefault="0042466C" w:rsidP="007A72CB">
            <w:pPr>
              <w:pStyle w:val="ConsPlusNormal"/>
              <w:spacing w:line="216" w:lineRule="auto"/>
            </w:pPr>
            <w:r w:rsidRPr="00EE77DA">
              <w:t>2.9.23(14).</w:t>
            </w:r>
          </w:p>
        </w:tc>
        <w:tc>
          <w:tcPr>
            <w:tcW w:w="8930" w:type="dxa"/>
            <w:gridSpan w:val="9"/>
            <w:tcBorders>
              <w:top w:val="nil"/>
              <w:left w:val="nil"/>
              <w:bottom w:val="nil"/>
              <w:right w:val="nil"/>
            </w:tcBorders>
          </w:tcPr>
          <w:p w:rsidR="0042466C" w:rsidRPr="00EE77DA" w:rsidRDefault="0042466C" w:rsidP="007A72CB">
            <w:pPr>
              <w:pStyle w:val="ConsPlusNormal"/>
              <w:spacing w:line="216" w:lineRule="auto"/>
            </w:pPr>
            <w:r w:rsidRPr="00EE77DA">
              <w:t xml:space="preserve">Исключен. - </w:t>
            </w:r>
            <w:hyperlink r:id="rId922" w:history="1">
              <w:r w:rsidRPr="00EE77DA">
                <w:t>Распоряжение</w:t>
              </w:r>
            </w:hyperlink>
            <w:r w:rsidRPr="00EE77DA">
              <w:t xml:space="preserve"> Правительства РФ </w:t>
            </w:r>
            <w:r w:rsidR="005406FA" w:rsidRPr="00902F89">
              <w:t>от 26.12.2022 № 4229-р</w:t>
            </w:r>
          </w:p>
        </w:tc>
      </w:tr>
      <w:tr w:rsidR="00D61E2E" w:rsidRPr="00EE77DA" w:rsidTr="0038736A">
        <w:trPr>
          <w:jc w:val="center"/>
        </w:trPr>
        <w:tc>
          <w:tcPr>
            <w:tcW w:w="1134" w:type="dxa"/>
            <w:tcBorders>
              <w:top w:val="nil"/>
              <w:left w:val="nil"/>
              <w:bottom w:val="nil"/>
              <w:right w:val="nil"/>
            </w:tcBorders>
          </w:tcPr>
          <w:p w:rsidR="00D61E2E" w:rsidRPr="00EE77DA" w:rsidRDefault="00D61E2E" w:rsidP="007A72CB">
            <w:pPr>
              <w:pStyle w:val="ConsPlusNormal"/>
              <w:spacing w:line="214" w:lineRule="auto"/>
            </w:pPr>
            <w:r w:rsidRPr="00EE77DA">
              <w:t>2.9.23(15).</w:t>
            </w:r>
          </w:p>
        </w:tc>
        <w:tc>
          <w:tcPr>
            <w:tcW w:w="2267" w:type="dxa"/>
            <w:gridSpan w:val="2"/>
            <w:tcBorders>
              <w:top w:val="nil"/>
              <w:left w:val="nil"/>
              <w:bottom w:val="nil"/>
              <w:right w:val="nil"/>
            </w:tcBorders>
          </w:tcPr>
          <w:p w:rsidR="00D61E2E" w:rsidRPr="00EE77DA" w:rsidRDefault="00D61E2E" w:rsidP="007A72CB">
            <w:pPr>
              <w:pStyle w:val="ConsPlusNormal"/>
              <w:spacing w:line="214" w:lineRule="auto"/>
            </w:pPr>
            <w:r w:rsidRPr="00EE77DA">
              <w:t>Доля обучающихся</w:t>
            </w:r>
            <w:r w:rsidRPr="00EE77DA">
              <w:br/>
              <w:t>по общеобразова-тельным программам, дополнительным общеобразовательным программам для детей и образова-тельным программам среднего профес-сионального образования,</w:t>
            </w:r>
            <w:r w:rsidRPr="00EE77DA">
              <w:br/>
              <w:t>для которых</w:t>
            </w:r>
            <w:r w:rsidRPr="00EE77DA">
              <w:br/>
              <w:t xml:space="preserve">на Едином портале государственных услуг доступен личный кабинет "Образование", обеспечивающий фиксацию образовательных результатов, просмотр индивидуального плана обучения, доступ к цифровому образовательному профилю, включающий </w:t>
            </w:r>
            <w:r w:rsidRPr="00EE77DA">
              <w:br/>
              <w:t xml:space="preserve">в себя сервисы </w:t>
            </w:r>
            <w:r w:rsidRPr="00EE77DA">
              <w:br/>
              <w:t xml:space="preserve">по получению образовательных услуг и государствен-ных услуг в сфере образования </w:t>
            </w:r>
            <w:r w:rsidRPr="00EE77DA">
              <w:br/>
              <w:t xml:space="preserve">в электронной форме, в общем числе обучающихся </w:t>
            </w:r>
            <w:r w:rsidRPr="00EE77DA">
              <w:br/>
              <w:t>по указанным программам</w:t>
            </w:r>
          </w:p>
        </w:tc>
        <w:tc>
          <w:tcPr>
            <w:tcW w:w="1842" w:type="dxa"/>
            <w:tcBorders>
              <w:top w:val="nil"/>
              <w:left w:val="nil"/>
              <w:bottom w:val="nil"/>
              <w:right w:val="nil"/>
            </w:tcBorders>
          </w:tcPr>
          <w:p w:rsidR="00D61E2E" w:rsidRPr="00EE77DA" w:rsidRDefault="00D61E2E" w:rsidP="007A72CB">
            <w:pPr>
              <w:pStyle w:val="ConsPlusNormal"/>
              <w:spacing w:line="214" w:lineRule="auto"/>
            </w:pPr>
            <w:r w:rsidRPr="00EE77DA">
              <w:t>Минцифры России Минпросвещения России</w:t>
            </w:r>
          </w:p>
        </w:tc>
        <w:tc>
          <w:tcPr>
            <w:tcW w:w="1703" w:type="dxa"/>
            <w:tcBorders>
              <w:top w:val="nil"/>
              <w:left w:val="nil"/>
              <w:bottom w:val="nil"/>
              <w:right w:val="nil"/>
            </w:tcBorders>
          </w:tcPr>
          <w:p w:rsidR="00D61E2E" w:rsidRPr="00EE77DA" w:rsidRDefault="00D61E2E" w:rsidP="007A72CB">
            <w:pPr>
              <w:pStyle w:val="ConsPlusNormal"/>
              <w:spacing w:line="214" w:lineRule="auto"/>
            </w:pPr>
            <w:r w:rsidRPr="00EE77DA">
              <w:t>по Российской Федерации, субъектам Российской Федерации</w:t>
            </w:r>
          </w:p>
        </w:tc>
        <w:tc>
          <w:tcPr>
            <w:tcW w:w="1699" w:type="dxa"/>
            <w:gridSpan w:val="2"/>
            <w:tcBorders>
              <w:top w:val="nil"/>
              <w:left w:val="nil"/>
              <w:bottom w:val="nil"/>
              <w:right w:val="nil"/>
            </w:tcBorders>
          </w:tcPr>
          <w:p w:rsidR="00D61E2E" w:rsidRPr="00EE77DA" w:rsidRDefault="00D61E2E" w:rsidP="007A72CB">
            <w:pPr>
              <w:pStyle w:val="ConsPlusNormal"/>
              <w:spacing w:line="214" w:lineRule="auto"/>
            </w:pPr>
            <w:r w:rsidRPr="00EE77DA">
              <w:t>ежегодно</w:t>
            </w:r>
          </w:p>
        </w:tc>
        <w:tc>
          <w:tcPr>
            <w:tcW w:w="1419" w:type="dxa"/>
            <w:gridSpan w:val="3"/>
            <w:tcBorders>
              <w:top w:val="nil"/>
              <w:left w:val="nil"/>
              <w:bottom w:val="nil"/>
              <w:right w:val="nil"/>
            </w:tcBorders>
          </w:tcPr>
          <w:p w:rsidR="00D61E2E" w:rsidRPr="00EE77DA" w:rsidRDefault="00D61E2E" w:rsidP="007A72CB">
            <w:pPr>
              <w:pStyle w:val="ConsPlusNormal"/>
              <w:spacing w:line="214" w:lineRule="auto"/>
            </w:pPr>
            <w:r w:rsidRPr="00EE77DA">
              <w:t>1 июля</w:t>
            </w:r>
          </w:p>
        </w:tc>
      </w:tr>
      <w:tr w:rsidR="00D61E2E" w:rsidRPr="00EE77DA" w:rsidTr="0038736A">
        <w:trPr>
          <w:jc w:val="center"/>
        </w:trPr>
        <w:tc>
          <w:tcPr>
            <w:tcW w:w="10064" w:type="dxa"/>
            <w:gridSpan w:val="10"/>
            <w:tcBorders>
              <w:top w:val="nil"/>
              <w:left w:val="nil"/>
              <w:bottom w:val="nil"/>
              <w:right w:val="nil"/>
            </w:tcBorders>
          </w:tcPr>
          <w:p w:rsidR="00D61E2E" w:rsidRPr="00EE77DA" w:rsidRDefault="00D61E2E" w:rsidP="007A72CB">
            <w:pPr>
              <w:pStyle w:val="ConsPlusNormal"/>
              <w:spacing w:line="214" w:lineRule="auto"/>
              <w:jc w:val="both"/>
            </w:pPr>
            <w:r w:rsidRPr="00EE77DA">
              <w:t xml:space="preserve">(в ред. </w:t>
            </w:r>
            <w:hyperlink r:id="rId923" w:history="1">
              <w:r w:rsidRPr="00EE77DA">
                <w:t>распоряжения</w:t>
              </w:r>
            </w:hyperlink>
            <w:r w:rsidRPr="00EE77DA">
              <w:t xml:space="preserve"> Правительства РФ от 18.01.2021 </w:t>
            </w:r>
            <w:r>
              <w:t>№</w:t>
            </w:r>
            <w:r w:rsidRPr="00EE77DA">
              <w:t xml:space="preserve"> 40-р)</w:t>
            </w:r>
          </w:p>
        </w:tc>
      </w:tr>
      <w:tr w:rsidR="00C17EF3" w:rsidRPr="00EE77DA" w:rsidTr="000F444B">
        <w:trPr>
          <w:jc w:val="center"/>
        </w:trPr>
        <w:tc>
          <w:tcPr>
            <w:tcW w:w="1134" w:type="dxa"/>
            <w:tcBorders>
              <w:top w:val="nil"/>
              <w:left w:val="nil"/>
              <w:bottom w:val="nil"/>
              <w:right w:val="nil"/>
            </w:tcBorders>
          </w:tcPr>
          <w:p w:rsidR="00D848C6" w:rsidRDefault="00C17EF3" w:rsidP="00F45D58">
            <w:pPr>
              <w:pStyle w:val="ConsPlusNormal"/>
              <w:spacing w:line="216" w:lineRule="auto"/>
            </w:pPr>
            <w:r w:rsidRPr="00EE77DA">
              <w:t>2.9.23(16)</w:t>
            </w:r>
            <w:r w:rsidR="00D848C6">
              <w:t>-</w:t>
            </w:r>
          </w:p>
          <w:p w:rsidR="00D848C6" w:rsidRDefault="00D848C6" w:rsidP="00F45D58">
            <w:pPr>
              <w:pStyle w:val="ConsPlusNormal"/>
              <w:spacing w:line="216" w:lineRule="auto"/>
            </w:pPr>
            <w:r>
              <w:t>–</w:t>
            </w:r>
          </w:p>
          <w:p w:rsidR="00C17EF3" w:rsidRPr="00EE77DA" w:rsidRDefault="00C17EF3" w:rsidP="00F45D58">
            <w:pPr>
              <w:pStyle w:val="ConsPlusNormal"/>
              <w:spacing w:line="216" w:lineRule="auto"/>
            </w:pPr>
            <w:r>
              <w:t>2.9.23(19)</w:t>
            </w:r>
            <w:r w:rsidRPr="00EE77DA">
              <w:t>.</w:t>
            </w:r>
          </w:p>
        </w:tc>
        <w:tc>
          <w:tcPr>
            <w:tcW w:w="8930" w:type="dxa"/>
            <w:gridSpan w:val="9"/>
            <w:tcBorders>
              <w:top w:val="nil"/>
              <w:left w:val="nil"/>
              <w:bottom w:val="nil"/>
              <w:right w:val="nil"/>
            </w:tcBorders>
          </w:tcPr>
          <w:p w:rsidR="00C17EF3" w:rsidRPr="00EE77DA" w:rsidRDefault="00C17EF3" w:rsidP="00F45D58">
            <w:pPr>
              <w:pStyle w:val="ConsPlusNormal"/>
              <w:spacing w:line="216" w:lineRule="auto"/>
            </w:pPr>
            <w:r w:rsidRPr="00EE77DA">
              <w:t>Исключен</w:t>
            </w:r>
            <w:r>
              <w:t>ы</w:t>
            </w:r>
            <w:r w:rsidRPr="00EE77DA">
              <w:t xml:space="preserve">. - </w:t>
            </w:r>
            <w:hyperlink r:id="rId924" w:history="1">
              <w:r w:rsidRPr="00EE77DA">
                <w:t>Распоряжение</w:t>
              </w:r>
            </w:hyperlink>
            <w:r w:rsidR="005406FA">
              <w:t xml:space="preserve"> Правительства РФ </w:t>
            </w:r>
            <w:r w:rsidR="005406FA" w:rsidRPr="00902F89">
              <w:t>от 26.12.2022 № 4229-р</w:t>
            </w:r>
          </w:p>
        </w:tc>
      </w:tr>
      <w:tr w:rsidR="00D61E2E" w:rsidRPr="00EE77DA" w:rsidTr="0038736A">
        <w:trPr>
          <w:jc w:val="center"/>
        </w:trPr>
        <w:tc>
          <w:tcPr>
            <w:tcW w:w="10064" w:type="dxa"/>
            <w:gridSpan w:val="10"/>
            <w:tcBorders>
              <w:top w:val="nil"/>
              <w:left w:val="nil"/>
              <w:bottom w:val="nil"/>
              <w:right w:val="nil"/>
            </w:tcBorders>
          </w:tcPr>
          <w:p w:rsidR="00D61E2E" w:rsidRPr="00EE77DA" w:rsidRDefault="00D61E2E" w:rsidP="00F45D58">
            <w:pPr>
              <w:pStyle w:val="ConsPlusNormal"/>
              <w:spacing w:line="216" w:lineRule="auto"/>
              <w:jc w:val="center"/>
              <w:outlineLvl w:val="5"/>
            </w:pPr>
            <w:r w:rsidRPr="00EE77DA">
              <w:t>Федеральный проект "Учитель будущего"</w:t>
            </w:r>
          </w:p>
        </w:tc>
      </w:tr>
      <w:tr w:rsidR="00D61E2E" w:rsidRPr="00EE77DA" w:rsidTr="0038736A">
        <w:trPr>
          <w:jc w:val="center"/>
        </w:trPr>
        <w:tc>
          <w:tcPr>
            <w:tcW w:w="10064" w:type="dxa"/>
            <w:gridSpan w:val="10"/>
            <w:tcBorders>
              <w:top w:val="nil"/>
              <w:left w:val="nil"/>
              <w:bottom w:val="nil"/>
              <w:right w:val="nil"/>
            </w:tcBorders>
          </w:tcPr>
          <w:p w:rsidR="00D61E2E" w:rsidRPr="00EE77DA" w:rsidRDefault="00D61E2E" w:rsidP="00F45D58">
            <w:pPr>
              <w:pStyle w:val="ConsPlusNormal"/>
              <w:spacing w:line="216" w:lineRule="auto"/>
              <w:jc w:val="center"/>
            </w:pPr>
            <w:r>
              <w:t>(введен</w:t>
            </w:r>
            <w:r w:rsidRPr="00EE77DA">
              <w:t xml:space="preserve"> </w:t>
            </w:r>
            <w:hyperlink r:id="rId925" w:history="1">
              <w:r w:rsidRPr="00EE77DA">
                <w:t>распоряжением</w:t>
              </w:r>
            </w:hyperlink>
            <w:r w:rsidRPr="00EE77DA">
              <w:t xml:space="preserve"> Правительства РФ от 28.03.2020 </w:t>
            </w:r>
            <w:r>
              <w:t>№</w:t>
            </w:r>
            <w:r w:rsidRPr="00EE77DA">
              <w:t xml:space="preserve"> 774-р)</w:t>
            </w:r>
          </w:p>
        </w:tc>
      </w:tr>
      <w:tr w:rsidR="00D848C6" w:rsidRPr="00EE77DA" w:rsidTr="000F444B">
        <w:trPr>
          <w:jc w:val="center"/>
        </w:trPr>
        <w:tc>
          <w:tcPr>
            <w:tcW w:w="1134" w:type="dxa"/>
            <w:tcBorders>
              <w:top w:val="nil"/>
              <w:left w:val="nil"/>
              <w:bottom w:val="nil"/>
              <w:right w:val="nil"/>
            </w:tcBorders>
          </w:tcPr>
          <w:p w:rsidR="00D848C6" w:rsidRPr="00EE77DA" w:rsidRDefault="00D848C6" w:rsidP="00F45D58">
            <w:pPr>
              <w:pStyle w:val="ConsPlusNormal"/>
              <w:spacing w:line="216" w:lineRule="auto"/>
            </w:pPr>
            <w:r w:rsidRPr="00EE77DA">
              <w:t>2.9.23(20)</w:t>
            </w:r>
            <w:r>
              <w:t xml:space="preserve"> –2.9.23(22)</w:t>
            </w:r>
            <w:r w:rsidRPr="00EE77DA">
              <w:t>.</w:t>
            </w:r>
          </w:p>
        </w:tc>
        <w:tc>
          <w:tcPr>
            <w:tcW w:w="8930" w:type="dxa"/>
            <w:gridSpan w:val="9"/>
            <w:tcBorders>
              <w:top w:val="nil"/>
              <w:left w:val="nil"/>
              <w:bottom w:val="nil"/>
              <w:right w:val="nil"/>
            </w:tcBorders>
          </w:tcPr>
          <w:p w:rsidR="00D848C6" w:rsidRPr="00EE77DA" w:rsidRDefault="00D848C6" w:rsidP="00F45D58">
            <w:pPr>
              <w:pStyle w:val="ConsPlusNormal"/>
              <w:spacing w:line="216" w:lineRule="auto"/>
            </w:pPr>
            <w:r w:rsidRPr="00EE77DA">
              <w:t>Исключен</w:t>
            </w:r>
            <w:r>
              <w:t>ы</w:t>
            </w:r>
            <w:r w:rsidRPr="00EE77DA">
              <w:t xml:space="preserve">. - </w:t>
            </w:r>
            <w:hyperlink r:id="rId926" w:history="1">
              <w:r w:rsidRPr="00EE77DA">
                <w:t>Распоряжение</w:t>
              </w:r>
            </w:hyperlink>
            <w:r w:rsidRPr="00EE77DA">
              <w:t xml:space="preserve"> Правительства РФ </w:t>
            </w:r>
            <w:r w:rsidR="005406FA" w:rsidRPr="00902F89">
              <w:t>от 26.12.2022 № 4229-р</w:t>
            </w:r>
          </w:p>
        </w:tc>
      </w:tr>
      <w:tr w:rsidR="00D61E2E" w:rsidRPr="00EE77DA" w:rsidTr="0038736A">
        <w:trPr>
          <w:jc w:val="center"/>
        </w:trPr>
        <w:tc>
          <w:tcPr>
            <w:tcW w:w="10064" w:type="dxa"/>
            <w:gridSpan w:val="10"/>
            <w:tcBorders>
              <w:top w:val="nil"/>
              <w:left w:val="nil"/>
              <w:bottom w:val="nil"/>
              <w:right w:val="nil"/>
            </w:tcBorders>
          </w:tcPr>
          <w:p w:rsidR="00D61E2E" w:rsidRPr="00EE77DA" w:rsidRDefault="00D61E2E" w:rsidP="00F45D58">
            <w:pPr>
              <w:pStyle w:val="ConsPlusNormal"/>
              <w:spacing w:line="216" w:lineRule="auto"/>
              <w:jc w:val="center"/>
              <w:outlineLvl w:val="5"/>
            </w:pPr>
            <w:r w:rsidRPr="00EE77DA">
              <w:t>Федеральный проект "Молодые профессионалы (Повышение конкурентоспособности профессионального образования)"</w:t>
            </w:r>
          </w:p>
        </w:tc>
      </w:tr>
      <w:tr w:rsidR="00D61E2E" w:rsidRPr="00EE77DA" w:rsidTr="0038736A">
        <w:trPr>
          <w:jc w:val="center"/>
        </w:trPr>
        <w:tc>
          <w:tcPr>
            <w:tcW w:w="10064" w:type="dxa"/>
            <w:gridSpan w:val="10"/>
            <w:tcBorders>
              <w:top w:val="nil"/>
              <w:left w:val="nil"/>
              <w:bottom w:val="nil"/>
              <w:right w:val="nil"/>
            </w:tcBorders>
          </w:tcPr>
          <w:p w:rsidR="00D61E2E" w:rsidRPr="00EE77DA" w:rsidRDefault="00D61E2E" w:rsidP="00F45D58">
            <w:pPr>
              <w:pStyle w:val="ConsPlusNormal"/>
              <w:spacing w:line="216" w:lineRule="auto"/>
              <w:jc w:val="center"/>
            </w:pPr>
            <w:r>
              <w:t>(введен</w:t>
            </w:r>
            <w:r w:rsidRPr="00EE77DA">
              <w:t xml:space="preserve"> </w:t>
            </w:r>
            <w:hyperlink r:id="rId927" w:history="1">
              <w:r w:rsidRPr="00EE77DA">
                <w:t>распоряжением</w:t>
              </w:r>
            </w:hyperlink>
            <w:r w:rsidRPr="00EE77DA">
              <w:t xml:space="preserve"> Правительства РФ от 28.03.2020 </w:t>
            </w:r>
            <w:r>
              <w:t>№</w:t>
            </w:r>
            <w:r w:rsidRPr="00EE77DA">
              <w:t xml:space="preserve"> 774-р)</w:t>
            </w:r>
          </w:p>
        </w:tc>
      </w:tr>
      <w:tr w:rsidR="00D848C6" w:rsidRPr="00EE77DA" w:rsidTr="000F444B">
        <w:trPr>
          <w:jc w:val="center"/>
        </w:trPr>
        <w:tc>
          <w:tcPr>
            <w:tcW w:w="1134" w:type="dxa"/>
            <w:tcBorders>
              <w:top w:val="nil"/>
              <w:left w:val="nil"/>
              <w:bottom w:val="nil"/>
              <w:right w:val="nil"/>
            </w:tcBorders>
          </w:tcPr>
          <w:p w:rsidR="00D848C6" w:rsidRPr="00EE77DA" w:rsidRDefault="00D848C6" w:rsidP="00F45D58">
            <w:pPr>
              <w:pStyle w:val="ConsPlusNormal"/>
              <w:spacing w:line="216" w:lineRule="auto"/>
            </w:pPr>
            <w:r w:rsidRPr="00EE77DA">
              <w:t>2.9.23(2</w:t>
            </w:r>
            <w:r>
              <w:t>3</w:t>
            </w:r>
            <w:r w:rsidRPr="00EE77DA">
              <w:t>)</w:t>
            </w:r>
            <w:r>
              <w:t xml:space="preserve"> –2.9.23(27)</w:t>
            </w:r>
            <w:r w:rsidRPr="00EE77DA">
              <w:t>.</w:t>
            </w:r>
          </w:p>
        </w:tc>
        <w:tc>
          <w:tcPr>
            <w:tcW w:w="8930" w:type="dxa"/>
            <w:gridSpan w:val="9"/>
            <w:tcBorders>
              <w:top w:val="nil"/>
              <w:left w:val="nil"/>
              <w:bottom w:val="nil"/>
              <w:right w:val="nil"/>
            </w:tcBorders>
          </w:tcPr>
          <w:p w:rsidR="00D848C6" w:rsidRPr="00EE77DA" w:rsidRDefault="00D848C6" w:rsidP="00F45D58">
            <w:pPr>
              <w:pStyle w:val="ConsPlusNormal"/>
              <w:spacing w:line="216" w:lineRule="auto"/>
            </w:pPr>
            <w:r w:rsidRPr="00EE77DA">
              <w:t>Исключен</w:t>
            </w:r>
            <w:r>
              <w:t>ы</w:t>
            </w:r>
            <w:r w:rsidRPr="00EE77DA">
              <w:t xml:space="preserve">. - </w:t>
            </w:r>
            <w:hyperlink r:id="rId928" w:history="1">
              <w:r w:rsidRPr="00EE77DA">
                <w:t>Распоряжение</w:t>
              </w:r>
            </w:hyperlink>
            <w:r w:rsidRPr="00EE77DA">
              <w:t xml:space="preserve"> Правительства РФ </w:t>
            </w:r>
            <w:r w:rsidR="005406FA" w:rsidRPr="00902F89">
              <w:t>от 26.12.2022 № 4229-р</w:t>
            </w:r>
          </w:p>
        </w:tc>
      </w:tr>
      <w:tr w:rsidR="00D61E2E" w:rsidRPr="00EE77DA" w:rsidTr="0038736A">
        <w:trPr>
          <w:jc w:val="center"/>
        </w:trPr>
        <w:tc>
          <w:tcPr>
            <w:tcW w:w="1134" w:type="dxa"/>
            <w:tcBorders>
              <w:top w:val="nil"/>
              <w:left w:val="nil"/>
              <w:bottom w:val="nil"/>
              <w:right w:val="nil"/>
            </w:tcBorders>
          </w:tcPr>
          <w:p w:rsidR="00D61E2E" w:rsidRPr="00EE77DA" w:rsidRDefault="00D61E2E" w:rsidP="007A72CB">
            <w:pPr>
              <w:pStyle w:val="ConsPlusNormal"/>
            </w:pPr>
            <w:r w:rsidRPr="00EE77DA">
              <w:t>2.9.23(28).</w:t>
            </w:r>
          </w:p>
        </w:tc>
        <w:tc>
          <w:tcPr>
            <w:tcW w:w="2267" w:type="dxa"/>
            <w:gridSpan w:val="2"/>
            <w:tcBorders>
              <w:top w:val="nil"/>
              <w:left w:val="nil"/>
              <w:bottom w:val="nil"/>
              <w:right w:val="nil"/>
            </w:tcBorders>
          </w:tcPr>
          <w:p w:rsidR="00D61E2E" w:rsidRPr="00EE77DA" w:rsidRDefault="00D61E2E" w:rsidP="007A72CB">
            <w:pPr>
              <w:pStyle w:val="ConsPlusNormal"/>
            </w:pPr>
            <w:r w:rsidRPr="00EE77DA">
              <w:t xml:space="preserve">Количество российских университетов, входящих </w:t>
            </w:r>
            <w:r w:rsidRPr="00EE77DA">
              <w:br/>
              <w:t>в глобальные рейтинги университетов</w:t>
            </w:r>
          </w:p>
        </w:tc>
        <w:tc>
          <w:tcPr>
            <w:tcW w:w="1842" w:type="dxa"/>
            <w:tcBorders>
              <w:top w:val="nil"/>
              <w:left w:val="nil"/>
              <w:bottom w:val="nil"/>
              <w:right w:val="nil"/>
            </w:tcBorders>
          </w:tcPr>
          <w:p w:rsidR="00D61E2E" w:rsidRPr="00EE77DA" w:rsidRDefault="00D61E2E" w:rsidP="007A72CB">
            <w:pPr>
              <w:pStyle w:val="ConsPlusNormal"/>
            </w:pPr>
            <w:r w:rsidRPr="00EE77DA">
              <w:t>Минобрнауки России</w:t>
            </w:r>
          </w:p>
        </w:tc>
        <w:tc>
          <w:tcPr>
            <w:tcW w:w="1703" w:type="dxa"/>
            <w:tcBorders>
              <w:top w:val="nil"/>
              <w:left w:val="nil"/>
              <w:bottom w:val="nil"/>
              <w:right w:val="nil"/>
            </w:tcBorders>
          </w:tcPr>
          <w:p w:rsidR="00D61E2E" w:rsidRPr="00EE77DA" w:rsidRDefault="00D61E2E" w:rsidP="007A72CB">
            <w:pPr>
              <w:pStyle w:val="ConsPlusNormal"/>
            </w:pPr>
            <w:r w:rsidRPr="00EE77DA">
              <w:t>по Российской Федерации</w:t>
            </w:r>
          </w:p>
        </w:tc>
        <w:tc>
          <w:tcPr>
            <w:tcW w:w="1699" w:type="dxa"/>
            <w:gridSpan w:val="2"/>
            <w:tcBorders>
              <w:top w:val="nil"/>
              <w:left w:val="nil"/>
              <w:bottom w:val="nil"/>
              <w:right w:val="nil"/>
            </w:tcBorders>
          </w:tcPr>
          <w:p w:rsidR="00D61E2E" w:rsidRPr="00EE77DA" w:rsidRDefault="00D61E2E" w:rsidP="007A72CB">
            <w:pPr>
              <w:pStyle w:val="ConsPlusNormal"/>
            </w:pPr>
            <w:r w:rsidRPr="00EE77DA">
              <w:t>ежегодно</w:t>
            </w:r>
          </w:p>
        </w:tc>
        <w:tc>
          <w:tcPr>
            <w:tcW w:w="1419" w:type="dxa"/>
            <w:gridSpan w:val="3"/>
            <w:tcBorders>
              <w:top w:val="nil"/>
              <w:left w:val="nil"/>
              <w:bottom w:val="nil"/>
              <w:right w:val="nil"/>
            </w:tcBorders>
          </w:tcPr>
          <w:p w:rsidR="00D61E2E" w:rsidRPr="00EE77DA" w:rsidRDefault="00D61E2E" w:rsidP="007A72CB">
            <w:pPr>
              <w:pStyle w:val="ConsPlusNormal"/>
            </w:pPr>
            <w:r w:rsidRPr="00EE77DA">
              <w:t>25 декабря</w:t>
            </w:r>
          </w:p>
        </w:tc>
      </w:tr>
      <w:tr w:rsidR="00D61E2E" w:rsidRPr="00EE77DA" w:rsidTr="0038736A">
        <w:trPr>
          <w:jc w:val="center"/>
        </w:trPr>
        <w:tc>
          <w:tcPr>
            <w:tcW w:w="1134" w:type="dxa"/>
            <w:tcBorders>
              <w:top w:val="nil"/>
              <w:left w:val="nil"/>
              <w:bottom w:val="nil"/>
              <w:right w:val="nil"/>
            </w:tcBorders>
          </w:tcPr>
          <w:p w:rsidR="00D61E2E" w:rsidRPr="00EE77DA" w:rsidRDefault="00D61E2E" w:rsidP="007A72CB">
            <w:pPr>
              <w:pStyle w:val="ConsPlusNormal"/>
            </w:pPr>
            <w:r w:rsidRPr="00EE77DA">
              <w:t>2.9.23(29).</w:t>
            </w:r>
          </w:p>
        </w:tc>
        <w:tc>
          <w:tcPr>
            <w:tcW w:w="2267" w:type="dxa"/>
            <w:gridSpan w:val="2"/>
            <w:tcBorders>
              <w:top w:val="nil"/>
              <w:left w:val="nil"/>
              <w:bottom w:val="nil"/>
              <w:right w:val="nil"/>
            </w:tcBorders>
          </w:tcPr>
          <w:p w:rsidR="00D61E2E" w:rsidRPr="00EE77DA" w:rsidRDefault="00D61E2E" w:rsidP="007A72CB">
            <w:pPr>
              <w:pStyle w:val="ConsPlusNormal"/>
            </w:pPr>
            <w:r w:rsidRPr="00EE77DA">
              <w:t>Количество российских университетов, входящих</w:t>
            </w:r>
            <w:r w:rsidRPr="00EE77DA">
              <w:br/>
              <w:t>не менее 2 лет подряд в топ-100 глобальных рейтингов университетов</w:t>
            </w:r>
          </w:p>
        </w:tc>
        <w:tc>
          <w:tcPr>
            <w:tcW w:w="1842" w:type="dxa"/>
            <w:tcBorders>
              <w:top w:val="nil"/>
              <w:left w:val="nil"/>
              <w:bottom w:val="nil"/>
              <w:right w:val="nil"/>
            </w:tcBorders>
          </w:tcPr>
          <w:p w:rsidR="00D61E2E" w:rsidRPr="00EE77DA" w:rsidRDefault="00D61E2E" w:rsidP="007A72CB">
            <w:pPr>
              <w:pStyle w:val="ConsPlusNormal"/>
            </w:pPr>
            <w:r w:rsidRPr="00EE77DA">
              <w:t>Минобрнауки России</w:t>
            </w:r>
          </w:p>
        </w:tc>
        <w:tc>
          <w:tcPr>
            <w:tcW w:w="1703" w:type="dxa"/>
            <w:tcBorders>
              <w:top w:val="nil"/>
              <w:left w:val="nil"/>
              <w:bottom w:val="nil"/>
              <w:right w:val="nil"/>
            </w:tcBorders>
          </w:tcPr>
          <w:p w:rsidR="00D61E2E" w:rsidRPr="00EE77DA" w:rsidRDefault="00D61E2E" w:rsidP="007A72CB">
            <w:pPr>
              <w:pStyle w:val="ConsPlusNormal"/>
            </w:pPr>
            <w:r w:rsidRPr="00EE77DA">
              <w:t>по Российской Федерации</w:t>
            </w:r>
          </w:p>
        </w:tc>
        <w:tc>
          <w:tcPr>
            <w:tcW w:w="1699" w:type="dxa"/>
            <w:gridSpan w:val="2"/>
            <w:tcBorders>
              <w:top w:val="nil"/>
              <w:left w:val="nil"/>
              <w:bottom w:val="nil"/>
              <w:right w:val="nil"/>
            </w:tcBorders>
          </w:tcPr>
          <w:p w:rsidR="00D61E2E" w:rsidRPr="00EE77DA" w:rsidRDefault="00D61E2E" w:rsidP="007A72CB">
            <w:pPr>
              <w:pStyle w:val="ConsPlusNormal"/>
            </w:pPr>
            <w:r w:rsidRPr="00EE77DA">
              <w:t>ежегодно</w:t>
            </w:r>
          </w:p>
        </w:tc>
        <w:tc>
          <w:tcPr>
            <w:tcW w:w="1419" w:type="dxa"/>
            <w:gridSpan w:val="3"/>
            <w:tcBorders>
              <w:top w:val="nil"/>
              <w:left w:val="nil"/>
              <w:bottom w:val="nil"/>
              <w:right w:val="nil"/>
            </w:tcBorders>
          </w:tcPr>
          <w:p w:rsidR="00D61E2E" w:rsidRPr="00EE77DA" w:rsidRDefault="00D61E2E" w:rsidP="007A72CB">
            <w:pPr>
              <w:pStyle w:val="ConsPlusNormal"/>
            </w:pPr>
            <w:r w:rsidRPr="00EE77DA">
              <w:t>25 декабря</w:t>
            </w:r>
          </w:p>
        </w:tc>
      </w:tr>
      <w:tr w:rsidR="00D61E2E" w:rsidRPr="00EE77DA" w:rsidTr="0038736A">
        <w:trPr>
          <w:jc w:val="center"/>
        </w:trPr>
        <w:tc>
          <w:tcPr>
            <w:tcW w:w="1134" w:type="dxa"/>
            <w:tcBorders>
              <w:top w:val="nil"/>
              <w:left w:val="nil"/>
              <w:bottom w:val="nil"/>
              <w:right w:val="nil"/>
            </w:tcBorders>
          </w:tcPr>
          <w:p w:rsidR="00D61E2E" w:rsidRPr="00EE77DA" w:rsidRDefault="00D61E2E" w:rsidP="007A72CB">
            <w:pPr>
              <w:pStyle w:val="ConsPlusNormal"/>
            </w:pPr>
            <w:r w:rsidRPr="00EE77DA">
              <w:t>2.9.23(30).</w:t>
            </w:r>
          </w:p>
        </w:tc>
        <w:tc>
          <w:tcPr>
            <w:tcW w:w="2267" w:type="dxa"/>
            <w:gridSpan w:val="2"/>
            <w:tcBorders>
              <w:top w:val="nil"/>
              <w:left w:val="nil"/>
              <w:bottom w:val="nil"/>
              <w:right w:val="nil"/>
            </w:tcBorders>
          </w:tcPr>
          <w:p w:rsidR="00D61E2E" w:rsidRPr="00EE77DA" w:rsidRDefault="00D61E2E" w:rsidP="007A72CB">
            <w:pPr>
              <w:pStyle w:val="ConsPlusNormal"/>
            </w:pPr>
            <w:r w:rsidRPr="00EE77DA">
              <w:t xml:space="preserve">Доля образовательных организаций, осуществляющих образовательную деятельность </w:t>
            </w:r>
            <w:r w:rsidRPr="00EE77DA">
              <w:br/>
              <w:t xml:space="preserve">по образовательным программам высшего образования </w:t>
            </w:r>
            <w:r w:rsidRPr="00EE77DA">
              <w:br/>
              <w:t xml:space="preserve">с использованием федеральных цифровых платформ (информационных систем и ресурсов), между которыми обеспечено информационное взаимодействие, </w:t>
            </w:r>
            <w:r w:rsidRPr="00EE77DA">
              <w:br/>
              <w:t xml:space="preserve">в общем количестве образовательных организаций, осуществляющих образовательную деятельность </w:t>
            </w:r>
            <w:r w:rsidRPr="00EE77DA">
              <w:br/>
              <w:t>по образовательным программам высшего образования</w:t>
            </w:r>
          </w:p>
        </w:tc>
        <w:tc>
          <w:tcPr>
            <w:tcW w:w="1842" w:type="dxa"/>
            <w:tcBorders>
              <w:top w:val="nil"/>
              <w:left w:val="nil"/>
              <w:bottom w:val="nil"/>
              <w:right w:val="nil"/>
            </w:tcBorders>
          </w:tcPr>
          <w:p w:rsidR="00D61E2E" w:rsidRPr="00EE77DA" w:rsidRDefault="00D61E2E" w:rsidP="007A72CB">
            <w:pPr>
              <w:pStyle w:val="ConsPlusNormal"/>
            </w:pPr>
            <w:r w:rsidRPr="00EE77DA">
              <w:t>Минобрнауки России</w:t>
            </w:r>
          </w:p>
        </w:tc>
        <w:tc>
          <w:tcPr>
            <w:tcW w:w="1703" w:type="dxa"/>
            <w:tcBorders>
              <w:top w:val="nil"/>
              <w:left w:val="nil"/>
              <w:bottom w:val="nil"/>
              <w:right w:val="nil"/>
            </w:tcBorders>
          </w:tcPr>
          <w:p w:rsidR="00D61E2E" w:rsidRPr="00EE77DA" w:rsidRDefault="00D61E2E" w:rsidP="007A72CB">
            <w:pPr>
              <w:pStyle w:val="ConsPlusNormal"/>
            </w:pPr>
            <w:r w:rsidRPr="00EE77DA">
              <w:t>по Российской Федерации</w:t>
            </w:r>
          </w:p>
        </w:tc>
        <w:tc>
          <w:tcPr>
            <w:tcW w:w="1699" w:type="dxa"/>
            <w:gridSpan w:val="2"/>
            <w:tcBorders>
              <w:top w:val="nil"/>
              <w:left w:val="nil"/>
              <w:bottom w:val="nil"/>
              <w:right w:val="nil"/>
            </w:tcBorders>
          </w:tcPr>
          <w:p w:rsidR="00D61E2E" w:rsidRPr="00EE77DA" w:rsidRDefault="00D61E2E" w:rsidP="007A72CB">
            <w:pPr>
              <w:pStyle w:val="ConsPlusNormal"/>
            </w:pPr>
            <w:r w:rsidRPr="00EE77DA">
              <w:t>ежегодно</w:t>
            </w:r>
          </w:p>
        </w:tc>
        <w:tc>
          <w:tcPr>
            <w:tcW w:w="1419" w:type="dxa"/>
            <w:gridSpan w:val="3"/>
            <w:tcBorders>
              <w:top w:val="nil"/>
              <w:left w:val="nil"/>
              <w:bottom w:val="nil"/>
              <w:right w:val="nil"/>
            </w:tcBorders>
          </w:tcPr>
          <w:p w:rsidR="00D61E2E" w:rsidRPr="00EE77DA" w:rsidRDefault="00D61E2E" w:rsidP="007A72CB">
            <w:pPr>
              <w:pStyle w:val="ConsPlusNormal"/>
            </w:pPr>
            <w:r w:rsidRPr="00EE77DA">
              <w:t>25 декабря</w:t>
            </w:r>
          </w:p>
        </w:tc>
      </w:tr>
      <w:tr w:rsidR="00D61E2E" w:rsidRPr="00EE77DA" w:rsidTr="0038736A">
        <w:trPr>
          <w:jc w:val="center"/>
        </w:trPr>
        <w:tc>
          <w:tcPr>
            <w:tcW w:w="10064" w:type="dxa"/>
            <w:gridSpan w:val="10"/>
            <w:tcBorders>
              <w:top w:val="nil"/>
              <w:left w:val="nil"/>
              <w:bottom w:val="nil"/>
              <w:right w:val="nil"/>
            </w:tcBorders>
          </w:tcPr>
          <w:p w:rsidR="00D61E2E" w:rsidRPr="00EE77DA" w:rsidRDefault="00D61E2E" w:rsidP="007A72CB">
            <w:pPr>
              <w:pStyle w:val="ConsPlusNormal"/>
              <w:jc w:val="center"/>
              <w:outlineLvl w:val="5"/>
            </w:pPr>
            <w:r w:rsidRPr="00EE77DA">
              <w:t>Федеральный проект "Новые возможности для каждого"</w:t>
            </w:r>
          </w:p>
        </w:tc>
      </w:tr>
      <w:tr w:rsidR="00D61E2E" w:rsidRPr="00EE77DA" w:rsidTr="0038736A">
        <w:trPr>
          <w:jc w:val="center"/>
        </w:trPr>
        <w:tc>
          <w:tcPr>
            <w:tcW w:w="10064" w:type="dxa"/>
            <w:gridSpan w:val="10"/>
            <w:tcBorders>
              <w:top w:val="nil"/>
              <w:left w:val="nil"/>
              <w:bottom w:val="nil"/>
              <w:right w:val="nil"/>
            </w:tcBorders>
          </w:tcPr>
          <w:p w:rsidR="00D61E2E" w:rsidRPr="00EE77DA" w:rsidRDefault="00D61E2E" w:rsidP="007A72CB">
            <w:pPr>
              <w:pStyle w:val="ConsPlusNormal"/>
              <w:jc w:val="center"/>
            </w:pPr>
            <w:r>
              <w:t>(введен</w:t>
            </w:r>
            <w:r w:rsidRPr="00EE77DA">
              <w:t xml:space="preserve"> </w:t>
            </w:r>
            <w:hyperlink r:id="rId929" w:history="1">
              <w:r w:rsidRPr="00EE77DA">
                <w:t>распоряжением</w:t>
              </w:r>
            </w:hyperlink>
            <w:r w:rsidRPr="00EE77DA">
              <w:t xml:space="preserve"> Правительства РФ от 28.03.2020 </w:t>
            </w:r>
            <w:r>
              <w:t>№</w:t>
            </w:r>
            <w:r w:rsidRPr="00EE77DA">
              <w:t xml:space="preserve"> 774-р)</w:t>
            </w:r>
          </w:p>
        </w:tc>
      </w:tr>
      <w:tr w:rsidR="00D61E2E" w:rsidRPr="00EE77DA" w:rsidTr="0038736A">
        <w:trPr>
          <w:jc w:val="center"/>
        </w:trPr>
        <w:tc>
          <w:tcPr>
            <w:tcW w:w="1134" w:type="dxa"/>
            <w:tcBorders>
              <w:top w:val="nil"/>
              <w:left w:val="nil"/>
              <w:bottom w:val="nil"/>
              <w:right w:val="nil"/>
            </w:tcBorders>
          </w:tcPr>
          <w:p w:rsidR="00D61E2E" w:rsidRPr="00EE77DA" w:rsidRDefault="00D61E2E" w:rsidP="007A72CB">
            <w:pPr>
              <w:pStyle w:val="ConsPlusNormal"/>
              <w:spacing w:line="228" w:lineRule="auto"/>
            </w:pPr>
            <w:r w:rsidRPr="00EE77DA">
              <w:t>2.9.23(31).</w:t>
            </w:r>
          </w:p>
        </w:tc>
        <w:tc>
          <w:tcPr>
            <w:tcW w:w="2258" w:type="dxa"/>
            <w:tcBorders>
              <w:top w:val="nil"/>
              <w:left w:val="nil"/>
              <w:bottom w:val="nil"/>
              <w:right w:val="nil"/>
            </w:tcBorders>
          </w:tcPr>
          <w:p w:rsidR="00D61E2E" w:rsidRPr="00EE77DA" w:rsidRDefault="00D61E2E" w:rsidP="007A72CB">
            <w:pPr>
              <w:pStyle w:val="ConsPlusNormal"/>
              <w:spacing w:line="228" w:lineRule="auto"/>
            </w:pPr>
            <w:r w:rsidRPr="00EE77DA">
              <w:t>Количество граждан, ежегодно проходящих обучение</w:t>
            </w:r>
            <w:r w:rsidRPr="00EE77DA">
              <w:br/>
              <w:t xml:space="preserve">по программам непрерывного образования (дополнительным образовательным программам </w:t>
            </w:r>
            <w:r w:rsidRPr="00EE77DA">
              <w:br/>
              <w:t xml:space="preserve">и основным программам профессионального обучения) </w:t>
            </w:r>
            <w:r w:rsidRPr="00EE77DA">
              <w:br/>
              <w:t>в образовательных организациях высшего образования</w:t>
            </w:r>
          </w:p>
        </w:tc>
        <w:tc>
          <w:tcPr>
            <w:tcW w:w="1851" w:type="dxa"/>
            <w:gridSpan w:val="2"/>
            <w:tcBorders>
              <w:top w:val="nil"/>
              <w:left w:val="nil"/>
              <w:bottom w:val="nil"/>
              <w:right w:val="nil"/>
            </w:tcBorders>
          </w:tcPr>
          <w:p w:rsidR="00D61E2E" w:rsidRPr="00EE77DA" w:rsidRDefault="00D61E2E" w:rsidP="007A72CB">
            <w:pPr>
              <w:pStyle w:val="ConsPlusNormal"/>
              <w:spacing w:line="228" w:lineRule="auto"/>
            </w:pPr>
            <w:r w:rsidRPr="00EE77DA">
              <w:t>Минобрнауки России</w:t>
            </w:r>
          </w:p>
        </w:tc>
        <w:tc>
          <w:tcPr>
            <w:tcW w:w="1703" w:type="dxa"/>
            <w:tcBorders>
              <w:top w:val="nil"/>
              <w:left w:val="nil"/>
              <w:bottom w:val="nil"/>
              <w:right w:val="nil"/>
            </w:tcBorders>
          </w:tcPr>
          <w:p w:rsidR="00D61E2E" w:rsidRPr="00EE77DA" w:rsidRDefault="00D61E2E" w:rsidP="007A72CB">
            <w:pPr>
              <w:pStyle w:val="ConsPlusNormal"/>
              <w:spacing w:line="228" w:lineRule="auto"/>
            </w:pPr>
            <w:r w:rsidRPr="00EE77DA">
              <w:t>по Российской Федерации</w:t>
            </w:r>
          </w:p>
        </w:tc>
        <w:tc>
          <w:tcPr>
            <w:tcW w:w="1558" w:type="dxa"/>
            <w:tcBorders>
              <w:top w:val="nil"/>
              <w:left w:val="nil"/>
              <w:bottom w:val="nil"/>
              <w:right w:val="nil"/>
            </w:tcBorders>
          </w:tcPr>
          <w:p w:rsidR="00D61E2E" w:rsidRPr="00EE77DA" w:rsidRDefault="00D61E2E" w:rsidP="007A72CB">
            <w:pPr>
              <w:pStyle w:val="ConsPlusNormal"/>
              <w:spacing w:line="228" w:lineRule="auto"/>
            </w:pPr>
            <w:r w:rsidRPr="00EE77DA">
              <w:t>ежегодно</w:t>
            </w:r>
          </w:p>
        </w:tc>
        <w:tc>
          <w:tcPr>
            <w:tcW w:w="1560" w:type="dxa"/>
            <w:gridSpan w:val="4"/>
            <w:tcBorders>
              <w:top w:val="nil"/>
              <w:left w:val="nil"/>
              <w:bottom w:val="nil"/>
              <w:right w:val="nil"/>
            </w:tcBorders>
          </w:tcPr>
          <w:p w:rsidR="00D61E2E" w:rsidRPr="00EE77DA" w:rsidRDefault="00D61E2E" w:rsidP="007A72CB">
            <w:pPr>
              <w:pStyle w:val="ConsPlusNormal"/>
              <w:spacing w:line="228" w:lineRule="auto"/>
            </w:pPr>
            <w:r w:rsidRPr="00EE77DA">
              <w:t>25 мая года, следующего</w:t>
            </w:r>
            <w:r w:rsidRPr="00EE77DA">
              <w:br/>
              <w:t>за отчетным</w:t>
            </w:r>
          </w:p>
        </w:tc>
      </w:tr>
      <w:tr w:rsidR="00D61E2E" w:rsidRPr="00EE77DA" w:rsidTr="0038736A">
        <w:trPr>
          <w:jc w:val="center"/>
        </w:trPr>
        <w:tc>
          <w:tcPr>
            <w:tcW w:w="1134" w:type="dxa"/>
            <w:tcBorders>
              <w:top w:val="nil"/>
              <w:left w:val="nil"/>
              <w:bottom w:val="nil"/>
              <w:right w:val="nil"/>
            </w:tcBorders>
          </w:tcPr>
          <w:p w:rsidR="00D61E2E" w:rsidRPr="00EE77DA" w:rsidRDefault="00D61E2E" w:rsidP="007A72CB">
            <w:pPr>
              <w:pStyle w:val="ConsPlusNormal"/>
              <w:spacing w:line="228" w:lineRule="auto"/>
            </w:pPr>
            <w:r w:rsidRPr="00EE77DA">
              <w:t>2.9.23(32).</w:t>
            </w:r>
          </w:p>
        </w:tc>
        <w:tc>
          <w:tcPr>
            <w:tcW w:w="2258" w:type="dxa"/>
            <w:tcBorders>
              <w:top w:val="nil"/>
              <w:left w:val="nil"/>
              <w:bottom w:val="nil"/>
              <w:right w:val="nil"/>
            </w:tcBorders>
          </w:tcPr>
          <w:p w:rsidR="00D61E2E" w:rsidRPr="00EE77DA" w:rsidRDefault="00D61E2E" w:rsidP="007A72CB">
            <w:pPr>
              <w:pStyle w:val="ConsPlusNormal"/>
              <w:spacing w:line="228" w:lineRule="auto"/>
            </w:pPr>
            <w:r w:rsidRPr="00EE77DA">
              <w:t>Количество пользователей интеграционной платформы непрерывного образования</w:t>
            </w:r>
          </w:p>
        </w:tc>
        <w:tc>
          <w:tcPr>
            <w:tcW w:w="1851" w:type="dxa"/>
            <w:gridSpan w:val="2"/>
            <w:tcBorders>
              <w:top w:val="nil"/>
              <w:left w:val="nil"/>
              <w:bottom w:val="nil"/>
              <w:right w:val="nil"/>
            </w:tcBorders>
          </w:tcPr>
          <w:p w:rsidR="00D61E2E" w:rsidRPr="00EE77DA" w:rsidRDefault="00D61E2E" w:rsidP="007A72CB">
            <w:pPr>
              <w:pStyle w:val="ConsPlusNormal"/>
              <w:spacing w:line="228" w:lineRule="auto"/>
            </w:pPr>
            <w:r w:rsidRPr="00EE77DA">
              <w:t>Минобрнауки России</w:t>
            </w:r>
          </w:p>
        </w:tc>
        <w:tc>
          <w:tcPr>
            <w:tcW w:w="1703" w:type="dxa"/>
            <w:tcBorders>
              <w:top w:val="nil"/>
              <w:left w:val="nil"/>
              <w:bottom w:val="nil"/>
              <w:right w:val="nil"/>
            </w:tcBorders>
          </w:tcPr>
          <w:p w:rsidR="00D61E2E" w:rsidRPr="00EE77DA" w:rsidRDefault="00D61E2E" w:rsidP="007A72CB">
            <w:pPr>
              <w:pStyle w:val="ConsPlusNormal"/>
              <w:spacing w:line="228" w:lineRule="auto"/>
            </w:pPr>
            <w:r w:rsidRPr="00EE77DA">
              <w:t>по Российской Федерации</w:t>
            </w:r>
          </w:p>
        </w:tc>
        <w:tc>
          <w:tcPr>
            <w:tcW w:w="1558" w:type="dxa"/>
            <w:tcBorders>
              <w:top w:val="nil"/>
              <w:left w:val="nil"/>
              <w:bottom w:val="nil"/>
              <w:right w:val="nil"/>
            </w:tcBorders>
          </w:tcPr>
          <w:p w:rsidR="00D61E2E" w:rsidRPr="00EE77DA" w:rsidRDefault="00D61E2E" w:rsidP="007A72CB">
            <w:pPr>
              <w:pStyle w:val="ConsPlusNormal"/>
              <w:spacing w:line="228" w:lineRule="auto"/>
            </w:pPr>
            <w:r w:rsidRPr="00EE77DA">
              <w:t>ежегодно, начиная</w:t>
            </w:r>
            <w:r w:rsidRPr="00EE77DA">
              <w:br/>
              <w:t>с 2020 года</w:t>
            </w:r>
          </w:p>
        </w:tc>
        <w:tc>
          <w:tcPr>
            <w:tcW w:w="1560" w:type="dxa"/>
            <w:gridSpan w:val="4"/>
            <w:tcBorders>
              <w:top w:val="nil"/>
              <w:left w:val="nil"/>
              <w:bottom w:val="nil"/>
              <w:right w:val="nil"/>
            </w:tcBorders>
          </w:tcPr>
          <w:p w:rsidR="00D61E2E" w:rsidRPr="00EE77DA" w:rsidRDefault="00D61E2E" w:rsidP="007A72CB">
            <w:pPr>
              <w:pStyle w:val="ConsPlusNormal"/>
              <w:spacing w:line="228" w:lineRule="auto"/>
            </w:pPr>
            <w:r w:rsidRPr="00EE77DA">
              <w:t>31 декабря</w:t>
            </w:r>
          </w:p>
        </w:tc>
      </w:tr>
    </w:tbl>
    <w:p w:rsidR="00B517E1" w:rsidRPr="00EE77DA" w:rsidRDefault="00B517E1" w:rsidP="007A72CB">
      <w:pPr>
        <w:spacing w:after="0" w:line="240" w:lineRule="auto"/>
        <w:rPr>
          <w:sz w:val="16"/>
          <w:szCs w:val="16"/>
        </w:rPr>
      </w:pPr>
    </w:p>
    <w:tbl>
      <w:tblPr>
        <w:tblW w:w="10064"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7"/>
        <w:gridCol w:w="2148"/>
        <w:gridCol w:w="1892"/>
        <w:gridCol w:w="1697"/>
        <w:gridCol w:w="1549"/>
        <w:gridCol w:w="1571"/>
      </w:tblGrid>
      <w:tr w:rsidR="00EE77DA" w:rsidRPr="00EE77DA" w:rsidTr="00D063B6">
        <w:trPr>
          <w:jc w:val="center"/>
        </w:trPr>
        <w:tc>
          <w:tcPr>
            <w:tcW w:w="1207" w:type="dxa"/>
            <w:tcBorders>
              <w:top w:val="nil"/>
              <w:left w:val="nil"/>
              <w:bottom w:val="nil"/>
              <w:right w:val="nil"/>
            </w:tcBorders>
          </w:tcPr>
          <w:p w:rsidR="008E2FDE" w:rsidRPr="00EE77DA" w:rsidRDefault="008E2FDE" w:rsidP="007A72CB">
            <w:pPr>
              <w:pStyle w:val="ConsPlusNormal"/>
              <w:spacing w:line="223" w:lineRule="auto"/>
            </w:pPr>
            <w:r w:rsidRPr="00EE77DA">
              <w:t>2.9.23(33).</w:t>
            </w:r>
          </w:p>
        </w:tc>
        <w:tc>
          <w:tcPr>
            <w:tcW w:w="2148" w:type="dxa"/>
            <w:tcBorders>
              <w:top w:val="nil"/>
              <w:left w:val="nil"/>
              <w:bottom w:val="nil"/>
              <w:right w:val="nil"/>
            </w:tcBorders>
          </w:tcPr>
          <w:p w:rsidR="008E2FDE" w:rsidRPr="00EE77DA" w:rsidRDefault="008E2FDE" w:rsidP="007A72CB">
            <w:pPr>
              <w:pStyle w:val="ConsPlusNormal"/>
              <w:spacing w:line="223" w:lineRule="auto"/>
            </w:pPr>
            <w:r w:rsidRPr="00EE77DA">
              <w:t xml:space="preserve">Доля образовательных программ, прошедших независимую оценку качества с участием работодателей </w:t>
            </w:r>
            <w:r w:rsidR="00D5399A" w:rsidRPr="00EE77DA">
              <w:br/>
            </w:r>
            <w:r w:rsidRPr="00EE77DA">
              <w:t xml:space="preserve">и размещенных </w:t>
            </w:r>
            <w:r w:rsidR="00D5399A" w:rsidRPr="00EE77DA">
              <w:br/>
            </w:r>
            <w:r w:rsidRPr="00EE77DA">
              <w:t>на интеграционной платформе непрерывного образования</w:t>
            </w:r>
          </w:p>
        </w:tc>
        <w:tc>
          <w:tcPr>
            <w:tcW w:w="1892" w:type="dxa"/>
            <w:tcBorders>
              <w:top w:val="nil"/>
              <w:left w:val="nil"/>
              <w:bottom w:val="nil"/>
              <w:right w:val="nil"/>
            </w:tcBorders>
          </w:tcPr>
          <w:p w:rsidR="008E2FDE" w:rsidRPr="00EE77DA" w:rsidRDefault="008E2FDE" w:rsidP="007A72CB">
            <w:pPr>
              <w:pStyle w:val="ConsPlusNormal"/>
              <w:spacing w:line="223" w:lineRule="auto"/>
            </w:pPr>
            <w:r w:rsidRPr="00EE77DA">
              <w:t>Минобрнауки России</w:t>
            </w:r>
          </w:p>
        </w:tc>
        <w:tc>
          <w:tcPr>
            <w:tcW w:w="1697" w:type="dxa"/>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w:t>
            </w:r>
          </w:p>
        </w:tc>
        <w:tc>
          <w:tcPr>
            <w:tcW w:w="1549" w:type="dxa"/>
            <w:tcBorders>
              <w:top w:val="nil"/>
              <w:left w:val="nil"/>
              <w:bottom w:val="nil"/>
              <w:right w:val="nil"/>
            </w:tcBorders>
          </w:tcPr>
          <w:p w:rsidR="008E2FDE" w:rsidRPr="00EE77DA" w:rsidRDefault="00A60416" w:rsidP="007A72CB">
            <w:pPr>
              <w:pStyle w:val="ConsPlusNormal"/>
              <w:spacing w:line="223" w:lineRule="auto"/>
            </w:pPr>
            <w:r w:rsidRPr="00EE77DA">
              <w:t>ежегодно, начиная</w:t>
            </w:r>
            <w:r w:rsidRPr="00EE77DA">
              <w:br/>
            </w:r>
            <w:r w:rsidR="008E2FDE" w:rsidRPr="00EE77DA">
              <w:t>с 2020 года</w:t>
            </w:r>
          </w:p>
        </w:tc>
        <w:tc>
          <w:tcPr>
            <w:tcW w:w="1571" w:type="dxa"/>
            <w:tcBorders>
              <w:top w:val="nil"/>
              <w:left w:val="nil"/>
              <w:bottom w:val="nil"/>
              <w:right w:val="nil"/>
            </w:tcBorders>
          </w:tcPr>
          <w:p w:rsidR="008E2FDE" w:rsidRPr="00EE77DA" w:rsidRDefault="008E2FDE" w:rsidP="007A72CB">
            <w:pPr>
              <w:pStyle w:val="ConsPlusNormal"/>
              <w:spacing w:line="223" w:lineRule="auto"/>
            </w:pPr>
            <w:r w:rsidRPr="00EE77DA">
              <w:t>31 декабря</w:t>
            </w:r>
          </w:p>
        </w:tc>
      </w:tr>
      <w:tr w:rsidR="00EE77DA" w:rsidRPr="00EE77DA" w:rsidTr="00B32550">
        <w:trPr>
          <w:jc w:val="center"/>
        </w:trPr>
        <w:tc>
          <w:tcPr>
            <w:tcW w:w="10064" w:type="dxa"/>
            <w:gridSpan w:val="6"/>
            <w:tcBorders>
              <w:top w:val="nil"/>
              <w:left w:val="nil"/>
              <w:bottom w:val="nil"/>
              <w:right w:val="nil"/>
            </w:tcBorders>
          </w:tcPr>
          <w:p w:rsidR="00260EBF" w:rsidRDefault="00260EBF" w:rsidP="007A72CB">
            <w:pPr>
              <w:pStyle w:val="ConsPlusNormal"/>
              <w:spacing w:line="223" w:lineRule="auto"/>
              <w:outlineLvl w:val="5"/>
            </w:pPr>
          </w:p>
          <w:p w:rsidR="008E2FDE" w:rsidRPr="00EE77DA" w:rsidRDefault="008E2FDE" w:rsidP="007A72CB">
            <w:pPr>
              <w:pStyle w:val="ConsPlusNormal"/>
              <w:spacing w:line="223" w:lineRule="auto"/>
              <w:jc w:val="center"/>
              <w:outlineLvl w:val="5"/>
            </w:pPr>
            <w:r w:rsidRPr="00EE77DA">
              <w:t>Федеральный проект "Социальная активность"</w:t>
            </w:r>
          </w:p>
        </w:tc>
      </w:tr>
      <w:tr w:rsidR="00EE77DA" w:rsidRPr="00EE77DA" w:rsidTr="00B32550">
        <w:trPr>
          <w:jc w:val="center"/>
        </w:trPr>
        <w:tc>
          <w:tcPr>
            <w:tcW w:w="10064" w:type="dxa"/>
            <w:gridSpan w:val="6"/>
            <w:tcBorders>
              <w:top w:val="nil"/>
              <w:left w:val="nil"/>
              <w:bottom w:val="nil"/>
              <w:right w:val="nil"/>
            </w:tcBorders>
          </w:tcPr>
          <w:p w:rsidR="008E2FDE" w:rsidRPr="00EE77DA" w:rsidRDefault="004C0D93" w:rsidP="007A72CB">
            <w:pPr>
              <w:pStyle w:val="ConsPlusNormal"/>
              <w:spacing w:line="228" w:lineRule="auto"/>
              <w:jc w:val="center"/>
            </w:pPr>
            <w:r>
              <w:t>(введен</w:t>
            </w:r>
            <w:r w:rsidR="008E2FDE" w:rsidRPr="00EE77DA">
              <w:t xml:space="preserve"> </w:t>
            </w:r>
            <w:hyperlink r:id="rId930" w:history="1">
              <w:r w:rsidR="008E2FDE" w:rsidRPr="00EE77DA">
                <w:t>распоряжением</w:t>
              </w:r>
            </w:hyperlink>
            <w:r w:rsidR="008E2FDE" w:rsidRPr="00EE77DA">
              <w:t xml:space="preserve"> Правительства РФ от 28.03.2020 </w:t>
            </w:r>
            <w:r w:rsidR="00C56C9E">
              <w:t>№</w:t>
            </w:r>
            <w:r w:rsidR="008E2FDE" w:rsidRPr="00EE77DA">
              <w:t xml:space="preserve"> 774-р)</w:t>
            </w:r>
          </w:p>
        </w:tc>
      </w:tr>
      <w:tr w:rsidR="00D063B6" w:rsidRPr="00EE77DA" w:rsidTr="00D063B6">
        <w:trPr>
          <w:jc w:val="center"/>
        </w:trPr>
        <w:tc>
          <w:tcPr>
            <w:tcW w:w="1207" w:type="dxa"/>
            <w:tcBorders>
              <w:top w:val="nil"/>
              <w:left w:val="nil"/>
              <w:bottom w:val="nil"/>
              <w:right w:val="nil"/>
            </w:tcBorders>
          </w:tcPr>
          <w:p w:rsidR="00D063B6" w:rsidRPr="00C338CD" w:rsidRDefault="00D063B6" w:rsidP="007A72CB">
            <w:pPr>
              <w:pStyle w:val="ConsPlusNormal"/>
              <w:spacing w:line="221" w:lineRule="auto"/>
            </w:pPr>
            <w:r w:rsidRPr="00C338CD">
              <w:t>2.9.23(34) -2.9.23(36).</w:t>
            </w:r>
          </w:p>
        </w:tc>
        <w:tc>
          <w:tcPr>
            <w:tcW w:w="8857" w:type="dxa"/>
            <w:gridSpan w:val="5"/>
            <w:tcBorders>
              <w:top w:val="nil"/>
              <w:left w:val="nil"/>
              <w:bottom w:val="nil"/>
              <w:right w:val="nil"/>
            </w:tcBorders>
          </w:tcPr>
          <w:p w:rsidR="00D063B6" w:rsidRPr="00C338CD" w:rsidRDefault="00D063B6" w:rsidP="007A72CB">
            <w:pPr>
              <w:pStyle w:val="ConsPlusNormal"/>
              <w:spacing w:line="221" w:lineRule="auto"/>
            </w:pPr>
            <w:r w:rsidRPr="00C338CD">
              <w:t>Исключены. - Распоряжение Правительства РФ от 10.06.2023 № 1540-р</w:t>
            </w:r>
          </w:p>
        </w:tc>
      </w:tr>
      <w:tr w:rsidR="00EE77DA" w:rsidRPr="00EE77DA" w:rsidTr="00B32550">
        <w:trPr>
          <w:jc w:val="center"/>
        </w:trPr>
        <w:tc>
          <w:tcPr>
            <w:tcW w:w="10064" w:type="dxa"/>
            <w:gridSpan w:val="6"/>
            <w:tcBorders>
              <w:top w:val="nil"/>
              <w:left w:val="nil"/>
              <w:bottom w:val="nil"/>
              <w:right w:val="nil"/>
            </w:tcBorders>
          </w:tcPr>
          <w:p w:rsidR="008E2FDE" w:rsidRPr="00EE77DA" w:rsidRDefault="008E2FDE" w:rsidP="007A72CB">
            <w:pPr>
              <w:pStyle w:val="ConsPlusNormal"/>
              <w:spacing w:line="223" w:lineRule="auto"/>
              <w:jc w:val="center"/>
              <w:outlineLvl w:val="5"/>
            </w:pPr>
            <w:r w:rsidRPr="00EE77DA">
              <w:t>Федеральный проект "Экспорт образования"</w:t>
            </w:r>
          </w:p>
        </w:tc>
      </w:tr>
      <w:tr w:rsidR="00EE77DA" w:rsidRPr="00EE77DA" w:rsidTr="00B32550">
        <w:trPr>
          <w:jc w:val="center"/>
        </w:trPr>
        <w:tc>
          <w:tcPr>
            <w:tcW w:w="10064" w:type="dxa"/>
            <w:gridSpan w:val="6"/>
            <w:tcBorders>
              <w:top w:val="nil"/>
              <w:left w:val="nil"/>
              <w:bottom w:val="nil"/>
              <w:right w:val="nil"/>
            </w:tcBorders>
          </w:tcPr>
          <w:p w:rsidR="008E2FDE" w:rsidRPr="00EE77DA" w:rsidRDefault="004C0D93" w:rsidP="007A72CB">
            <w:pPr>
              <w:pStyle w:val="ConsPlusNormal"/>
              <w:spacing w:line="223" w:lineRule="auto"/>
              <w:jc w:val="center"/>
            </w:pPr>
            <w:r>
              <w:t>(введен</w:t>
            </w:r>
            <w:r w:rsidR="008E2FDE" w:rsidRPr="00EE77DA">
              <w:t xml:space="preserve"> </w:t>
            </w:r>
            <w:hyperlink r:id="rId931" w:history="1">
              <w:r w:rsidR="008E2FDE" w:rsidRPr="00EE77DA">
                <w:t>распоряжением</w:t>
              </w:r>
            </w:hyperlink>
            <w:r w:rsidR="008E2FDE" w:rsidRPr="00EE77DA">
              <w:t xml:space="preserve"> Правительства РФ от 28.03.2020 </w:t>
            </w:r>
            <w:r w:rsidR="00C56C9E">
              <w:t>№</w:t>
            </w:r>
            <w:r w:rsidR="008E2FDE" w:rsidRPr="00EE77DA">
              <w:t xml:space="preserve"> 774-р)</w:t>
            </w:r>
          </w:p>
        </w:tc>
      </w:tr>
      <w:tr w:rsidR="00EE77DA" w:rsidRPr="00EE77DA" w:rsidTr="00D063B6">
        <w:trPr>
          <w:jc w:val="center"/>
        </w:trPr>
        <w:tc>
          <w:tcPr>
            <w:tcW w:w="1207" w:type="dxa"/>
            <w:tcBorders>
              <w:top w:val="nil"/>
              <w:left w:val="nil"/>
              <w:bottom w:val="nil"/>
              <w:right w:val="nil"/>
            </w:tcBorders>
          </w:tcPr>
          <w:p w:rsidR="008E2FDE" w:rsidRPr="00EE77DA" w:rsidRDefault="008E2FDE" w:rsidP="007A72CB">
            <w:pPr>
              <w:pStyle w:val="ConsPlusNormal"/>
              <w:spacing w:line="223" w:lineRule="auto"/>
            </w:pPr>
            <w:r w:rsidRPr="00EE77DA">
              <w:t>2.9.23(37).</w:t>
            </w:r>
          </w:p>
        </w:tc>
        <w:tc>
          <w:tcPr>
            <w:tcW w:w="2148" w:type="dxa"/>
            <w:tcBorders>
              <w:top w:val="nil"/>
              <w:left w:val="nil"/>
              <w:bottom w:val="nil"/>
              <w:right w:val="nil"/>
            </w:tcBorders>
          </w:tcPr>
          <w:p w:rsidR="008E2FDE" w:rsidRPr="00EE77DA" w:rsidRDefault="008E2FDE" w:rsidP="007A72CB">
            <w:pPr>
              <w:pStyle w:val="ConsPlusNormal"/>
              <w:spacing w:line="223" w:lineRule="auto"/>
            </w:pPr>
            <w:r w:rsidRPr="00EE77DA">
              <w:t xml:space="preserve">Количество иностранных граждан, обучающихся </w:t>
            </w:r>
            <w:r w:rsidR="00D5399A" w:rsidRPr="00EE77DA">
              <w:br/>
            </w:r>
            <w:r w:rsidRPr="00EE77DA">
              <w:t xml:space="preserve">в организациях, осуществляющих образовательную деятельность </w:t>
            </w:r>
            <w:r w:rsidR="00D5399A" w:rsidRPr="00EE77DA">
              <w:br/>
            </w:r>
            <w:r w:rsidRPr="00EE77DA">
              <w:t>по образовательным программам высшего образования</w:t>
            </w:r>
          </w:p>
        </w:tc>
        <w:tc>
          <w:tcPr>
            <w:tcW w:w="1892" w:type="dxa"/>
            <w:tcBorders>
              <w:top w:val="nil"/>
              <w:left w:val="nil"/>
              <w:bottom w:val="nil"/>
              <w:right w:val="nil"/>
            </w:tcBorders>
          </w:tcPr>
          <w:p w:rsidR="008E2FDE" w:rsidRPr="00EE77DA" w:rsidRDefault="008E2FDE" w:rsidP="007A72CB">
            <w:pPr>
              <w:pStyle w:val="ConsPlusNormal"/>
              <w:spacing w:line="223" w:lineRule="auto"/>
            </w:pPr>
            <w:r w:rsidRPr="00EE77DA">
              <w:t>Минобрнауки России</w:t>
            </w:r>
          </w:p>
          <w:p w:rsidR="008E2FDE" w:rsidRPr="00EE77DA" w:rsidRDefault="008E2FDE" w:rsidP="007A72CB">
            <w:pPr>
              <w:pStyle w:val="ConsPlusNormal"/>
              <w:spacing w:line="223" w:lineRule="auto"/>
            </w:pPr>
            <w:r w:rsidRPr="00EE77DA">
              <w:t>Росстат</w:t>
            </w:r>
          </w:p>
        </w:tc>
        <w:tc>
          <w:tcPr>
            <w:tcW w:w="1697" w:type="dxa"/>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w:t>
            </w:r>
          </w:p>
        </w:tc>
        <w:tc>
          <w:tcPr>
            <w:tcW w:w="1549" w:type="dxa"/>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571" w:type="dxa"/>
            <w:tcBorders>
              <w:top w:val="nil"/>
              <w:left w:val="nil"/>
              <w:bottom w:val="nil"/>
              <w:right w:val="nil"/>
            </w:tcBorders>
          </w:tcPr>
          <w:p w:rsidR="008E2FDE" w:rsidRPr="00EE77DA" w:rsidRDefault="008E2FDE" w:rsidP="007A72CB">
            <w:pPr>
              <w:pStyle w:val="ConsPlusNormal"/>
              <w:spacing w:line="223" w:lineRule="auto"/>
            </w:pPr>
            <w:r w:rsidRPr="00EE77DA">
              <w:t xml:space="preserve">25 апреля года, следующего </w:t>
            </w:r>
            <w:r w:rsidR="00D5399A" w:rsidRPr="00EE77DA">
              <w:br/>
            </w:r>
            <w:r w:rsidRPr="00EE77DA">
              <w:t>за отчетным</w:t>
            </w:r>
          </w:p>
        </w:tc>
      </w:tr>
      <w:tr w:rsidR="00EE77DA" w:rsidRPr="00EE77DA" w:rsidTr="00B32550">
        <w:trPr>
          <w:jc w:val="center"/>
        </w:trPr>
        <w:tc>
          <w:tcPr>
            <w:tcW w:w="10064" w:type="dxa"/>
            <w:gridSpan w:val="6"/>
            <w:tcBorders>
              <w:top w:val="nil"/>
              <w:left w:val="nil"/>
              <w:bottom w:val="nil"/>
              <w:right w:val="nil"/>
            </w:tcBorders>
          </w:tcPr>
          <w:p w:rsidR="008E2FDE" w:rsidRPr="00EE77DA" w:rsidRDefault="008E2FDE" w:rsidP="007A72CB">
            <w:pPr>
              <w:pStyle w:val="ConsPlusNormal"/>
              <w:jc w:val="center"/>
              <w:outlineLvl w:val="5"/>
            </w:pPr>
            <w:r w:rsidRPr="00EE77DA">
              <w:t>Федеральный проект "Социальные лифты для каждого"</w:t>
            </w:r>
          </w:p>
        </w:tc>
      </w:tr>
      <w:tr w:rsidR="00EE77DA" w:rsidRPr="00EE77DA" w:rsidTr="00B32550">
        <w:trPr>
          <w:jc w:val="center"/>
        </w:trPr>
        <w:tc>
          <w:tcPr>
            <w:tcW w:w="10064" w:type="dxa"/>
            <w:gridSpan w:val="6"/>
            <w:tcBorders>
              <w:top w:val="nil"/>
              <w:left w:val="nil"/>
              <w:bottom w:val="nil"/>
              <w:right w:val="nil"/>
            </w:tcBorders>
          </w:tcPr>
          <w:p w:rsidR="008E2FDE" w:rsidRPr="00EE77DA" w:rsidRDefault="004C0D93" w:rsidP="007A72CB">
            <w:pPr>
              <w:pStyle w:val="ConsPlusNormal"/>
              <w:jc w:val="center"/>
            </w:pPr>
            <w:r>
              <w:t>(введен</w:t>
            </w:r>
            <w:r w:rsidR="008E2FDE" w:rsidRPr="00EE77DA">
              <w:t xml:space="preserve"> </w:t>
            </w:r>
            <w:hyperlink r:id="rId932" w:history="1">
              <w:r w:rsidR="008E2FDE" w:rsidRPr="00EE77DA">
                <w:t>распоряжением</w:t>
              </w:r>
            </w:hyperlink>
            <w:r w:rsidR="008E2FDE" w:rsidRPr="00EE77DA">
              <w:t xml:space="preserve"> Правительства РФ от 28.03.2020 </w:t>
            </w:r>
            <w:r w:rsidR="00C56C9E">
              <w:t>№</w:t>
            </w:r>
            <w:r w:rsidR="008E2FDE" w:rsidRPr="00EE77DA">
              <w:t xml:space="preserve"> 774-р)</w:t>
            </w:r>
          </w:p>
        </w:tc>
      </w:tr>
      <w:tr w:rsidR="00D848C6" w:rsidRPr="00EE77DA" w:rsidTr="00D063B6">
        <w:trPr>
          <w:jc w:val="center"/>
        </w:trPr>
        <w:tc>
          <w:tcPr>
            <w:tcW w:w="1207" w:type="dxa"/>
            <w:tcBorders>
              <w:top w:val="nil"/>
              <w:left w:val="nil"/>
              <w:bottom w:val="nil"/>
              <w:right w:val="nil"/>
            </w:tcBorders>
          </w:tcPr>
          <w:p w:rsidR="00D848C6" w:rsidRPr="00EE77DA" w:rsidRDefault="00D848C6" w:rsidP="007A72CB">
            <w:pPr>
              <w:pStyle w:val="ConsPlusNormal"/>
            </w:pPr>
            <w:r w:rsidRPr="00EE77DA">
              <w:t>2.9.23(38).</w:t>
            </w:r>
          </w:p>
        </w:tc>
        <w:tc>
          <w:tcPr>
            <w:tcW w:w="8857" w:type="dxa"/>
            <w:gridSpan w:val="5"/>
            <w:tcBorders>
              <w:top w:val="nil"/>
              <w:left w:val="nil"/>
              <w:bottom w:val="nil"/>
              <w:right w:val="nil"/>
            </w:tcBorders>
          </w:tcPr>
          <w:p w:rsidR="00D848C6" w:rsidRPr="00EE77DA" w:rsidRDefault="00D848C6" w:rsidP="007A72CB">
            <w:pPr>
              <w:pStyle w:val="ConsPlusNormal"/>
            </w:pPr>
            <w:r w:rsidRPr="00EE77DA">
              <w:t xml:space="preserve">Исключен. - </w:t>
            </w:r>
            <w:hyperlink r:id="rId933" w:history="1">
              <w:r w:rsidRPr="00EE77DA">
                <w:t>Распоряжение</w:t>
              </w:r>
            </w:hyperlink>
            <w:r w:rsidRPr="00EE77DA">
              <w:t xml:space="preserve"> Правительства РФ </w:t>
            </w:r>
            <w:r w:rsidR="005406FA" w:rsidRPr="00902F89">
              <w:t>от 26.12.2022 № 4229-р</w:t>
            </w:r>
          </w:p>
        </w:tc>
      </w:tr>
      <w:tr w:rsidR="00D848C6" w:rsidRPr="00EE77DA" w:rsidTr="00D063B6">
        <w:trPr>
          <w:jc w:val="center"/>
        </w:trPr>
        <w:tc>
          <w:tcPr>
            <w:tcW w:w="1207" w:type="dxa"/>
            <w:tcBorders>
              <w:top w:val="nil"/>
              <w:left w:val="nil"/>
              <w:bottom w:val="nil"/>
              <w:right w:val="nil"/>
            </w:tcBorders>
          </w:tcPr>
          <w:p w:rsidR="00D848C6" w:rsidRPr="00EE77DA" w:rsidRDefault="00D848C6" w:rsidP="007A72CB">
            <w:pPr>
              <w:pStyle w:val="ConsPlusNormal"/>
            </w:pPr>
            <w:r w:rsidRPr="00EE77DA">
              <w:t>2.9.23(39).</w:t>
            </w:r>
          </w:p>
        </w:tc>
        <w:tc>
          <w:tcPr>
            <w:tcW w:w="8857" w:type="dxa"/>
            <w:gridSpan w:val="5"/>
            <w:tcBorders>
              <w:top w:val="nil"/>
              <w:left w:val="nil"/>
              <w:bottom w:val="nil"/>
              <w:right w:val="nil"/>
            </w:tcBorders>
          </w:tcPr>
          <w:p w:rsidR="00D848C6" w:rsidRPr="00EE77DA" w:rsidRDefault="00D848C6" w:rsidP="007A72CB">
            <w:pPr>
              <w:pStyle w:val="ConsPlusNormal"/>
            </w:pPr>
            <w:r w:rsidRPr="00EE77DA">
              <w:t xml:space="preserve">Исключен. - </w:t>
            </w:r>
            <w:hyperlink r:id="rId934" w:history="1">
              <w:r w:rsidRPr="00EE77DA">
                <w:t>Распоряжение</w:t>
              </w:r>
            </w:hyperlink>
            <w:r w:rsidRPr="00EE77DA">
              <w:t xml:space="preserve"> Правительства РФ </w:t>
            </w:r>
            <w:r w:rsidR="005406FA" w:rsidRPr="00902F89">
              <w:t>от 26.12.2022 № 4229-р</w:t>
            </w:r>
          </w:p>
        </w:tc>
      </w:tr>
      <w:tr w:rsidR="00EE77DA" w:rsidRPr="00EE77DA" w:rsidTr="00B32550">
        <w:trPr>
          <w:jc w:val="center"/>
        </w:trPr>
        <w:tc>
          <w:tcPr>
            <w:tcW w:w="10064" w:type="dxa"/>
            <w:gridSpan w:val="6"/>
            <w:tcBorders>
              <w:top w:val="nil"/>
              <w:left w:val="nil"/>
              <w:bottom w:val="nil"/>
              <w:right w:val="nil"/>
            </w:tcBorders>
          </w:tcPr>
          <w:p w:rsidR="008E2FDE" w:rsidRPr="00EE77DA" w:rsidRDefault="008E2FDE" w:rsidP="007A72CB">
            <w:pPr>
              <w:pStyle w:val="ConsPlusNormal"/>
              <w:spacing w:line="216" w:lineRule="auto"/>
              <w:jc w:val="center"/>
              <w:outlineLvl w:val="4"/>
            </w:pPr>
            <w:r w:rsidRPr="00EE77DA">
              <w:t>Национальный проект "Жилье и городская среда"</w:t>
            </w:r>
          </w:p>
        </w:tc>
      </w:tr>
      <w:tr w:rsidR="006451A7" w:rsidRPr="00EE77DA" w:rsidTr="00D063B6">
        <w:trPr>
          <w:trHeight w:val="553"/>
          <w:jc w:val="center"/>
        </w:trPr>
        <w:tc>
          <w:tcPr>
            <w:tcW w:w="1207" w:type="dxa"/>
            <w:tcBorders>
              <w:top w:val="nil"/>
              <w:left w:val="nil"/>
              <w:bottom w:val="nil"/>
              <w:right w:val="nil"/>
            </w:tcBorders>
          </w:tcPr>
          <w:p w:rsidR="006451A7" w:rsidRDefault="006451A7" w:rsidP="007A72CB">
            <w:pPr>
              <w:pStyle w:val="ConsPlusNormal"/>
              <w:spacing w:line="216" w:lineRule="auto"/>
            </w:pPr>
            <w:r>
              <w:t>2.9.24 –</w:t>
            </w:r>
          </w:p>
          <w:p w:rsidR="006451A7" w:rsidRPr="00EE77DA" w:rsidRDefault="005406FA" w:rsidP="007A72CB">
            <w:pPr>
              <w:pStyle w:val="ConsPlusNormal"/>
              <w:spacing w:line="216" w:lineRule="auto"/>
            </w:pPr>
            <w:r>
              <w:t>2.9.32(13).</w:t>
            </w:r>
          </w:p>
        </w:tc>
        <w:tc>
          <w:tcPr>
            <w:tcW w:w="8857" w:type="dxa"/>
            <w:gridSpan w:val="5"/>
            <w:tcBorders>
              <w:top w:val="nil"/>
              <w:left w:val="nil"/>
              <w:bottom w:val="nil"/>
              <w:right w:val="nil"/>
            </w:tcBorders>
          </w:tcPr>
          <w:p w:rsidR="006451A7" w:rsidRPr="00EE77DA" w:rsidRDefault="006451A7" w:rsidP="007A72CB">
            <w:pPr>
              <w:pStyle w:val="ConsPlusNormal"/>
              <w:spacing w:line="216" w:lineRule="auto"/>
            </w:pPr>
            <w:r w:rsidRPr="00EE77DA">
              <w:t>Исключен</w:t>
            </w:r>
            <w:r>
              <w:t>ы</w:t>
            </w:r>
            <w:r w:rsidRPr="00EE77DA">
              <w:t xml:space="preserve">. - </w:t>
            </w:r>
            <w:hyperlink r:id="rId935" w:history="1">
              <w:r w:rsidRPr="00EE77DA">
                <w:t>Распоряжение</w:t>
              </w:r>
            </w:hyperlink>
            <w:r w:rsidRPr="00EE77DA">
              <w:t xml:space="preserve"> Правительства РФ </w:t>
            </w:r>
            <w:r w:rsidR="005406FA" w:rsidRPr="00902F89">
              <w:t>от 26.12.2022 № 4229-р</w:t>
            </w:r>
          </w:p>
        </w:tc>
      </w:tr>
      <w:tr w:rsidR="00EE77DA" w:rsidRPr="00EE77DA" w:rsidTr="00B32550">
        <w:trPr>
          <w:jc w:val="center"/>
        </w:trPr>
        <w:tc>
          <w:tcPr>
            <w:tcW w:w="10064" w:type="dxa"/>
            <w:gridSpan w:val="6"/>
            <w:tcBorders>
              <w:top w:val="nil"/>
              <w:left w:val="nil"/>
              <w:bottom w:val="nil"/>
              <w:right w:val="nil"/>
            </w:tcBorders>
          </w:tcPr>
          <w:p w:rsidR="008E2FDE" w:rsidRPr="00EE77DA" w:rsidRDefault="008E2FDE" w:rsidP="007A72CB">
            <w:pPr>
              <w:pStyle w:val="ConsPlusNormal"/>
              <w:jc w:val="center"/>
              <w:outlineLvl w:val="4"/>
            </w:pPr>
            <w:r w:rsidRPr="00EE77DA">
              <w:t>Национальный проект "Экология"</w:t>
            </w:r>
          </w:p>
        </w:tc>
      </w:tr>
      <w:tr w:rsidR="00423FE9" w:rsidRPr="00EE77DA" w:rsidTr="00D063B6">
        <w:trPr>
          <w:jc w:val="center"/>
        </w:trPr>
        <w:tc>
          <w:tcPr>
            <w:tcW w:w="1207" w:type="dxa"/>
            <w:tcBorders>
              <w:top w:val="nil"/>
              <w:left w:val="nil"/>
              <w:bottom w:val="nil"/>
              <w:right w:val="nil"/>
            </w:tcBorders>
          </w:tcPr>
          <w:p w:rsidR="00423FE9" w:rsidRPr="001C42CF" w:rsidRDefault="00423FE9" w:rsidP="007A72CB">
            <w:pPr>
              <w:pStyle w:val="ConsPlusNormal"/>
              <w:spacing w:line="228" w:lineRule="auto"/>
              <w:rPr>
                <w:color w:val="000000" w:themeColor="text1"/>
              </w:rPr>
            </w:pPr>
            <w:r w:rsidRPr="001C42CF">
              <w:rPr>
                <w:color w:val="000000" w:themeColor="text1"/>
              </w:rPr>
              <w:t>2.9.33 – 2.9.38.</w:t>
            </w:r>
          </w:p>
        </w:tc>
        <w:tc>
          <w:tcPr>
            <w:tcW w:w="8857" w:type="dxa"/>
            <w:gridSpan w:val="5"/>
            <w:tcBorders>
              <w:top w:val="nil"/>
              <w:left w:val="nil"/>
              <w:bottom w:val="nil"/>
              <w:right w:val="nil"/>
            </w:tcBorders>
          </w:tcPr>
          <w:p w:rsidR="00423FE9" w:rsidRPr="001C42CF" w:rsidRDefault="00423FE9" w:rsidP="007A72CB">
            <w:pPr>
              <w:pStyle w:val="ConsPlusNormal"/>
              <w:spacing w:line="228" w:lineRule="auto"/>
              <w:rPr>
                <w:color w:val="000000" w:themeColor="text1"/>
              </w:rPr>
            </w:pPr>
            <w:r w:rsidRPr="001C42CF">
              <w:rPr>
                <w:rFonts w:cs="Times New Roman"/>
                <w:color w:val="000000" w:themeColor="text1"/>
                <w:szCs w:val="24"/>
              </w:rPr>
              <w:t xml:space="preserve">Исключены. – Распоряжение Правительства РФ </w:t>
            </w:r>
            <w:r w:rsidRPr="001C42CF">
              <w:rPr>
                <w:color w:val="000000" w:themeColor="text1"/>
              </w:rPr>
              <w:t>от 22.06.2022 № 1663-р</w:t>
            </w:r>
          </w:p>
        </w:tc>
      </w:tr>
      <w:tr w:rsidR="00691AF3" w:rsidRPr="00EE77DA" w:rsidTr="00691AF3">
        <w:trPr>
          <w:jc w:val="center"/>
        </w:trPr>
        <w:tc>
          <w:tcPr>
            <w:tcW w:w="1207" w:type="dxa"/>
            <w:tcBorders>
              <w:top w:val="nil"/>
              <w:left w:val="nil"/>
              <w:bottom w:val="nil"/>
              <w:right w:val="nil"/>
            </w:tcBorders>
          </w:tcPr>
          <w:p w:rsidR="00691AF3" w:rsidRPr="00EE77DA" w:rsidRDefault="00691AF3" w:rsidP="007A72CB">
            <w:pPr>
              <w:pStyle w:val="ConsPlusNormal"/>
              <w:spacing w:line="221" w:lineRule="auto"/>
            </w:pPr>
            <w:r w:rsidRPr="00EE77DA">
              <w:t>2.9.39.</w:t>
            </w:r>
          </w:p>
        </w:tc>
        <w:tc>
          <w:tcPr>
            <w:tcW w:w="8857" w:type="dxa"/>
            <w:gridSpan w:val="5"/>
            <w:tcBorders>
              <w:top w:val="nil"/>
              <w:left w:val="nil"/>
              <w:bottom w:val="nil"/>
              <w:right w:val="nil"/>
            </w:tcBorders>
          </w:tcPr>
          <w:p w:rsidR="00691AF3" w:rsidRPr="00EE77DA" w:rsidRDefault="00691AF3" w:rsidP="007A72CB">
            <w:pPr>
              <w:pStyle w:val="ConsPlusNormal"/>
              <w:spacing w:line="221" w:lineRule="auto"/>
            </w:pPr>
            <w:r w:rsidRPr="0040096D">
              <w:t>Исключен. - Распоряжение Правительства РФ от 16.12.2023 № 3702-р</w:t>
            </w:r>
          </w:p>
        </w:tc>
      </w:tr>
      <w:tr w:rsidR="00423FE9" w:rsidRPr="00EE77DA" w:rsidTr="00D063B6">
        <w:trPr>
          <w:jc w:val="center"/>
        </w:trPr>
        <w:tc>
          <w:tcPr>
            <w:tcW w:w="1207" w:type="dxa"/>
            <w:tcBorders>
              <w:top w:val="nil"/>
              <w:left w:val="nil"/>
              <w:bottom w:val="nil"/>
              <w:right w:val="nil"/>
            </w:tcBorders>
          </w:tcPr>
          <w:p w:rsidR="00423FE9" w:rsidRPr="00EE77DA" w:rsidRDefault="00423FE9" w:rsidP="007A72CB">
            <w:pPr>
              <w:pStyle w:val="ConsPlusNormal"/>
              <w:spacing w:line="221" w:lineRule="auto"/>
            </w:pPr>
            <w:r w:rsidRPr="00EE77DA">
              <w:t>2.9.40</w:t>
            </w:r>
            <w:r w:rsidR="007B0798">
              <w:t xml:space="preserve"> – 2.9.41</w:t>
            </w:r>
            <w:r w:rsidRPr="00EE77DA">
              <w:t>.</w:t>
            </w:r>
          </w:p>
        </w:tc>
        <w:tc>
          <w:tcPr>
            <w:tcW w:w="8857" w:type="dxa"/>
            <w:gridSpan w:val="5"/>
            <w:tcBorders>
              <w:top w:val="nil"/>
              <w:left w:val="nil"/>
              <w:bottom w:val="nil"/>
              <w:right w:val="nil"/>
            </w:tcBorders>
          </w:tcPr>
          <w:p w:rsidR="00423FE9" w:rsidRPr="00EE77DA" w:rsidRDefault="00423FE9" w:rsidP="007A72CB">
            <w:pPr>
              <w:pStyle w:val="ConsPlusNormal"/>
              <w:spacing w:line="221" w:lineRule="auto"/>
            </w:pPr>
            <w:r w:rsidRPr="001C42CF">
              <w:rPr>
                <w:rFonts w:cs="Times New Roman"/>
                <w:color w:val="000000" w:themeColor="text1"/>
                <w:szCs w:val="24"/>
              </w:rPr>
              <w:t>Исключен</w:t>
            </w:r>
            <w:r w:rsidR="007B0798" w:rsidRPr="001C42CF">
              <w:rPr>
                <w:rFonts w:cs="Times New Roman"/>
                <w:color w:val="000000" w:themeColor="text1"/>
                <w:szCs w:val="24"/>
              </w:rPr>
              <w:t>ы</w:t>
            </w:r>
            <w:r w:rsidRPr="001C42CF">
              <w:rPr>
                <w:rFonts w:cs="Times New Roman"/>
                <w:color w:val="000000" w:themeColor="text1"/>
                <w:szCs w:val="24"/>
              </w:rPr>
              <w:t xml:space="preserve">. – Распоряжение Правительства РФ </w:t>
            </w:r>
            <w:r w:rsidRPr="001C42CF">
              <w:rPr>
                <w:color w:val="000000" w:themeColor="text1"/>
              </w:rPr>
              <w:t>от 22.06.2022 № 1663-р</w:t>
            </w:r>
          </w:p>
        </w:tc>
      </w:tr>
      <w:tr w:rsidR="006451A7" w:rsidRPr="00EE77DA" w:rsidTr="00D063B6">
        <w:trPr>
          <w:jc w:val="center"/>
        </w:trPr>
        <w:tc>
          <w:tcPr>
            <w:tcW w:w="1207" w:type="dxa"/>
            <w:tcBorders>
              <w:top w:val="nil"/>
              <w:left w:val="nil"/>
              <w:bottom w:val="nil"/>
              <w:right w:val="nil"/>
            </w:tcBorders>
          </w:tcPr>
          <w:p w:rsidR="006451A7" w:rsidRPr="00EE77DA" w:rsidRDefault="006451A7" w:rsidP="007A72CB">
            <w:pPr>
              <w:pStyle w:val="ConsPlusNormal"/>
              <w:spacing w:line="216" w:lineRule="auto"/>
            </w:pPr>
            <w:r w:rsidRPr="00EE77DA">
              <w:t>2.9.42.</w:t>
            </w:r>
          </w:p>
        </w:tc>
        <w:tc>
          <w:tcPr>
            <w:tcW w:w="8857" w:type="dxa"/>
            <w:gridSpan w:val="5"/>
            <w:tcBorders>
              <w:top w:val="nil"/>
              <w:left w:val="nil"/>
              <w:bottom w:val="nil"/>
              <w:right w:val="nil"/>
            </w:tcBorders>
          </w:tcPr>
          <w:p w:rsidR="006451A7" w:rsidRPr="00EE77DA" w:rsidRDefault="006451A7" w:rsidP="007A72CB">
            <w:pPr>
              <w:pStyle w:val="ConsPlusNormal"/>
              <w:spacing w:line="216" w:lineRule="auto"/>
            </w:pPr>
            <w:r w:rsidRPr="00EE77DA">
              <w:t xml:space="preserve">Исключен. - </w:t>
            </w:r>
            <w:hyperlink r:id="rId936" w:history="1">
              <w:r w:rsidRPr="00EE77DA">
                <w:t>Распоряжение</w:t>
              </w:r>
            </w:hyperlink>
            <w:r w:rsidRPr="00EE77DA">
              <w:t xml:space="preserve"> Правительства РФ </w:t>
            </w:r>
            <w:r w:rsidR="00A37C21" w:rsidRPr="00902F89">
              <w:t>от 26.12.2022 № 4229-р</w:t>
            </w:r>
          </w:p>
        </w:tc>
      </w:tr>
    </w:tbl>
    <w:p w:rsidR="00707831" w:rsidRPr="00EE77DA" w:rsidRDefault="00707831" w:rsidP="007A72CB">
      <w:pPr>
        <w:spacing w:after="0" w:line="240" w:lineRule="auto"/>
        <w:rPr>
          <w:sz w:val="16"/>
          <w:szCs w:val="16"/>
        </w:rPr>
      </w:pPr>
    </w:p>
    <w:tbl>
      <w:tblPr>
        <w:tblW w:w="10148" w:type="dxa"/>
        <w:jc w:val="center"/>
        <w:tblInd w:w="-247"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9"/>
        <w:gridCol w:w="8839"/>
      </w:tblGrid>
      <w:tr w:rsidR="006451A7" w:rsidRPr="00EE77DA" w:rsidTr="00A37C21">
        <w:trPr>
          <w:trHeight w:val="252"/>
          <w:jc w:val="center"/>
        </w:trPr>
        <w:tc>
          <w:tcPr>
            <w:tcW w:w="1309" w:type="dxa"/>
            <w:tcBorders>
              <w:top w:val="nil"/>
              <w:left w:val="nil"/>
              <w:bottom w:val="nil"/>
              <w:right w:val="nil"/>
            </w:tcBorders>
          </w:tcPr>
          <w:p w:rsidR="006451A7" w:rsidRPr="00EE77DA" w:rsidRDefault="006451A7" w:rsidP="007A72CB">
            <w:pPr>
              <w:pStyle w:val="ConsPlusNormal"/>
              <w:spacing w:line="216" w:lineRule="auto"/>
            </w:pPr>
            <w:r w:rsidRPr="00EE77DA">
              <w:t>2.9.43.</w:t>
            </w:r>
          </w:p>
        </w:tc>
        <w:tc>
          <w:tcPr>
            <w:tcW w:w="8839" w:type="dxa"/>
            <w:tcBorders>
              <w:top w:val="nil"/>
              <w:left w:val="nil"/>
              <w:bottom w:val="nil"/>
              <w:right w:val="nil"/>
            </w:tcBorders>
          </w:tcPr>
          <w:p w:rsidR="006451A7" w:rsidRPr="00EE77DA" w:rsidRDefault="006451A7" w:rsidP="007A72CB">
            <w:pPr>
              <w:pStyle w:val="ConsPlusNormal"/>
              <w:spacing w:line="216" w:lineRule="auto"/>
            </w:pPr>
            <w:r w:rsidRPr="00EE77DA">
              <w:t xml:space="preserve">Исключен. - </w:t>
            </w:r>
            <w:hyperlink r:id="rId937" w:history="1">
              <w:r w:rsidRPr="00EE77DA">
                <w:t>Распоряжение</w:t>
              </w:r>
            </w:hyperlink>
            <w:r w:rsidRPr="00EE77DA">
              <w:t xml:space="preserve"> Правительства РФ </w:t>
            </w:r>
            <w:r w:rsidR="00A37C21" w:rsidRPr="00902F89">
              <w:t>от 26.12.2022 № 4229-р</w:t>
            </w:r>
          </w:p>
        </w:tc>
      </w:tr>
      <w:tr w:rsidR="00423FE9" w:rsidRPr="00EE77DA" w:rsidTr="00A37C21">
        <w:trPr>
          <w:trHeight w:val="504"/>
          <w:jc w:val="center"/>
        </w:trPr>
        <w:tc>
          <w:tcPr>
            <w:tcW w:w="1309" w:type="dxa"/>
            <w:tcBorders>
              <w:top w:val="nil"/>
              <w:left w:val="nil"/>
              <w:bottom w:val="nil"/>
              <w:right w:val="nil"/>
            </w:tcBorders>
          </w:tcPr>
          <w:p w:rsidR="00423FE9" w:rsidRPr="001C42CF" w:rsidRDefault="001C42CF" w:rsidP="007A72CB">
            <w:pPr>
              <w:pStyle w:val="ConsPlusNormal"/>
              <w:spacing w:line="216" w:lineRule="auto"/>
              <w:rPr>
                <w:color w:val="000000" w:themeColor="text1"/>
              </w:rPr>
            </w:pPr>
            <w:r w:rsidRPr="001C42CF">
              <w:rPr>
                <w:color w:val="000000" w:themeColor="text1"/>
              </w:rPr>
              <w:t>2.9.44 – 2.9.51</w:t>
            </w:r>
            <w:r w:rsidR="00423FE9" w:rsidRPr="001C42CF">
              <w:rPr>
                <w:color w:val="000000" w:themeColor="text1"/>
              </w:rPr>
              <w:t>.</w:t>
            </w:r>
          </w:p>
        </w:tc>
        <w:tc>
          <w:tcPr>
            <w:tcW w:w="8839" w:type="dxa"/>
            <w:tcBorders>
              <w:top w:val="nil"/>
              <w:left w:val="nil"/>
              <w:bottom w:val="nil"/>
              <w:right w:val="nil"/>
            </w:tcBorders>
          </w:tcPr>
          <w:p w:rsidR="00423FE9" w:rsidRPr="001C42CF" w:rsidRDefault="00423FE9" w:rsidP="007A72CB">
            <w:pPr>
              <w:pStyle w:val="ConsPlusNormal"/>
              <w:spacing w:line="216" w:lineRule="auto"/>
              <w:rPr>
                <w:color w:val="000000" w:themeColor="text1"/>
              </w:rPr>
            </w:pPr>
            <w:r w:rsidRPr="001C42CF">
              <w:rPr>
                <w:rFonts w:cs="Times New Roman"/>
                <w:color w:val="000000" w:themeColor="text1"/>
                <w:szCs w:val="24"/>
              </w:rPr>
              <w:t xml:space="preserve">Исключены. – Распоряжение Правительства РФ </w:t>
            </w:r>
            <w:r w:rsidRPr="001C42CF">
              <w:rPr>
                <w:color w:val="000000" w:themeColor="text1"/>
              </w:rPr>
              <w:t>от 22.06.2022 № 1663-р</w:t>
            </w:r>
          </w:p>
        </w:tc>
      </w:tr>
      <w:tr w:rsidR="001C42CF" w:rsidRPr="00EE77DA" w:rsidTr="00A37C21">
        <w:trPr>
          <w:trHeight w:val="238"/>
          <w:jc w:val="center"/>
        </w:trPr>
        <w:tc>
          <w:tcPr>
            <w:tcW w:w="10148" w:type="dxa"/>
            <w:gridSpan w:val="2"/>
            <w:tcBorders>
              <w:top w:val="nil"/>
              <w:left w:val="nil"/>
              <w:bottom w:val="nil"/>
              <w:right w:val="nil"/>
            </w:tcBorders>
          </w:tcPr>
          <w:p w:rsidR="001C42CF" w:rsidRPr="001C42CF" w:rsidRDefault="001C42CF" w:rsidP="007A72CB">
            <w:pPr>
              <w:pStyle w:val="ConsPlusNormal"/>
              <w:spacing w:line="216" w:lineRule="auto"/>
              <w:jc w:val="center"/>
              <w:rPr>
                <w:rFonts w:cs="Times New Roman"/>
                <w:color w:val="000000" w:themeColor="text1"/>
                <w:szCs w:val="24"/>
              </w:rPr>
            </w:pPr>
            <w:r w:rsidRPr="001C42CF">
              <w:rPr>
                <w:color w:val="000000" w:themeColor="text1"/>
                <w:szCs w:val="24"/>
              </w:rPr>
              <w:t>Национальный проект "Безопасные и качественные автомобильные дороги"</w:t>
            </w:r>
          </w:p>
        </w:tc>
      </w:tr>
      <w:tr w:rsidR="001C42CF" w:rsidRPr="00EE77DA" w:rsidTr="00A37C21">
        <w:trPr>
          <w:trHeight w:val="504"/>
          <w:jc w:val="center"/>
        </w:trPr>
        <w:tc>
          <w:tcPr>
            <w:tcW w:w="1309" w:type="dxa"/>
            <w:tcBorders>
              <w:top w:val="nil"/>
              <w:left w:val="nil"/>
              <w:bottom w:val="nil"/>
              <w:right w:val="nil"/>
            </w:tcBorders>
          </w:tcPr>
          <w:p w:rsidR="001C42CF" w:rsidRPr="001C42CF" w:rsidRDefault="001C42CF" w:rsidP="007A72CB">
            <w:pPr>
              <w:pStyle w:val="ConsPlusNormal"/>
              <w:spacing w:line="216" w:lineRule="auto"/>
              <w:rPr>
                <w:color w:val="000000" w:themeColor="text1"/>
              </w:rPr>
            </w:pPr>
            <w:r w:rsidRPr="001C42CF">
              <w:rPr>
                <w:color w:val="000000" w:themeColor="text1"/>
              </w:rPr>
              <w:t>2.9.52 – 2.9.55.</w:t>
            </w:r>
          </w:p>
        </w:tc>
        <w:tc>
          <w:tcPr>
            <w:tcW w:w="8839" w:type="dxa"/>
            <w:tcBorders>
              <w:top w:val="nil"/>
              <w:left w:val="nil"/>
              <w:bottom w:val="nil"/>
              <w:right w:val="nil"/>
            </w:tcBorders>
          </w:tcPr>
          <w:p w:rsidR="001C42CF" w:rsidRPr="001C42CF" w:rsidRDefault="001C42CF" w:rsidP="007A72CB">
            <w:pPr>
              <w:pStyle w:val="ConsPlusNormal"/>
              <w:spacing w:line="216" w:lineRule="auto"/>
              <w:rPr>
                <w:color w:val="000000" w:themeColor="text1"/>
              </w:rPr>
            </w:pPr>
            <w:r w:rsidRPr="001C42CF">
              <w:rPr>
                <w:rFonts w:cs="Times New Roman"/>
                <w:color w:val="000000" w:themeColor="text1"/>
                <w:szCs w:val="24"/>
              </w:rPr>
              <w:t xml:space="preserve">Исключены. – Распоряжение Правительства РФ </w:t>
            </w:r>
            <w:r w:rsidRPr="001C42CF">
              <w:rPr>
                <w:color w:val="000000" w:themeColor="text1"/>
              </w:rPr>
              <w:t>от 22.06.2022 № 1663-р</w:t>
            </w:r>
          </w:p>
        </w:tc>
      </w:tr>
    </w:tbl>
    <w:p w:rsidR="00077867" w:rsidRPr="00EE77DA" w:rsidRDefault="00077867" w:rsidP="007A72CB">
      <w:pPr>
        <w:spacing w:after="0" w:line="240" w:lineRule="auto"/>
        <w:rPr>
          <w:sz w:val="16"/>
          <w:szCs w:val="16"/>
        </w:rPr>
      </w:pPr>
    </w:p>
    <w:tbl>
      <w:tblPr>
        <w:tblW w:w="10267" w:type="dxa"/>
        <w:jc w:val="center"/>
        <w:tblInd w:w="-203"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43"/>
        <w:gridCol w:w="113"/>
        <w:gridCol w:w="15"/>
        <w:gridCol w:w="14"/>
        <w:gridCol w:w="11"/>
        <w:gridCol w:w="139"/>
        <w:gridCol w:w="2099"/>
        <w:gridCol w:w="138"/>
        <w:gridCol w:w="1812"/>
        <w:gridCol w:w="23"/>
        <w:gridCol w:w="1571"/>
        <w:gridCol w:w="1664"/>
        <w:gridCol w:w="45"/>
        <w:gridCol w:w="22"/>
        <w:gridCol w:w="59"/>
        <w:gridCol w:w="1499"/>
      </w:tblGrid>
      <w:tr w:rsidR="00EE77DA" w:rsidRPr="00EE77DA" w:rsidTr="0054345A">
        <w:trPr>
          <w:jc w:val="center"/>
        </w:trPr>
        <w:tc>
          <w:tcPr>
            <w:tcW w:w="1043" w:type="dxa"/>
            <w:tcBorders>
              <w:top w:val="nil"/>
              <w:left w:val="nil"/>
              <w:bottom w:val="nil"/>
              <w:right w:val="nil"/>
            </w:tcBorders>
          </w:tcPr>
          <w:p w:rsidR="008E2FDE" w:rsidRPr="00EE77DA" w:rsidRDefault="008E2FDE" w:rsidP="007A72CB">
            <w:pPr>
              <w:pStyle w:val="ConsPlusNormal"/>
            </w:pPr>
            <w:r w:rsidRPr="00EE77DA">
              <w:t>2.9.56.</w:t>
            </w:r>
          </w:p>
        </w:tc>
        <w:tc>
          <w:tcPr>
            <w:tcW w:w="2529" w:type="dxa"/>
            <w:gridSpan w:val="7"/>
            <w:tcBorders>
              <w:top w:val="nil"/>
              <w:left w:val="nil"/>
              <w:bottom w:val="nil"/>
              <w:right w:val="nil"/>
            </w:tcBorders>
          </w:tcPr>
          <w:p w:rsidR="008E2FDE" w:rsidRPr="00EE77DA" w:rsidRDefault="008E2FDE" w:rsidP="007A72CB">
            <w:pPr>
              <w:pStyle w:val="ConsPlusNormal"/>
            </w:pPr>
            <w:r w:rsidRPr="00EE77DA">
              <w:t xml:space="preserve">Количество погибших </w:t>
            </w:r>
            <w:r w:rsidR="003F179E" w:rsidRPr="00EE77DA">
              <w:br/>
            </w:r>
            <w:r w:rsidRPr="00EE77DA">
              <w:t>в дорожно-транспортных происшествиях, человек на 100 тысяч населения</w:t>
            </w:r>
          </w:p>
        </w:tc>
        <w:tc>
          <w:tcPr>
            <w:tcW w:w="1835" w:type="dxa"/>
            <w:gridSpan w:val="2"/>
            <w:tcBorders>
              <w:top w:val="nil"/>
              <w:left w:val="nil"/>
              <w:bottom w:val="nil"/>
              <w:right w:val="nil"/>
            </w:tcBorders>
          </w:tcPr>
          <w:p w:rsidR="008E2FDE" w:rsidRPr="00EE77DA" w:rsidRDefault="008E2FDE" w:rsidP="007A72CB">
            <w:pPr>
              <w:pStyle w:val="ConsPlusNormal"/>
            </w:pPr>
            <w:r w:rsidRPr="00EE77DA">
              <w:t>МВД России</w:t>
            </w:r>
          </w:p>
        </w:tc>
        <w:tc>
          <w:tcPr>
            <w:tcW w:w="1571" w:type="dxa"/>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w:t>
            </w:r>
          </w:p>
        </w:tc>
        <w:tc>
          <w:tcPr>
            <w:tcW w:w="1709"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580" w:type="dxa"/>
            <w:gridSpan w:val="3"/>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jc w:val="both"/>
            </w:pPr>
            <w:r w:rsidRPr="00EE77DA">
              <w:t xml:space="preserve">(в ред. </w:t>
            </w:r>
            <w:hyperlink r:id="rId938" w:history="1">
              <w:r w:rsidRPr="00EE77DA">
                <w:t>распоряжения</w:t>
              </w:r>
            </w:hyperlink>
            <w:r w:rsidRPr="00EE77DA">
              <w:t xml:space="preserve"> Правительства РФ от 30.03.2019 </w:t>
            </w:r>
            <w:r w:rsidR="00C56C9E">
              <w:t>№</w:t>
            </w:r>
            <w:r w:rsidRPr="00EE77DA">
              <w:t xml:space="preserve"> 603-р)</w:t>
            </w:r>
          </w:p>
        </w:tc>
      </w:tr>
      <w:tr w:rsidR="00423FE9" w:rsidRPr="00EE77DA" w:rsidTr="007B0798">
        <w:trPr>
          <w:jc w:val="center"/>
        </w:trPr>
        <w:tc>
          <w:tcPr>
            <w:tcW w:w="1043" w:type="dxa"/>
            <w:tcBorders>
              <w:top w:val="nil"/>
              <w:left w:val="nil"/>
              <w:bottom w:val="nil"/>
              <w:right w:val="nil"/>
            </w:tcBorders>
          </w:tcPr>
          <w:p w:rsidR="00423FE9" w:rsidRPr="001C42CF" w:rsidRDefault="00423FE9" w:rsidP="007A72CB">
            <w:pPr>
              <w:pStyle w:val="ConsPlusNormal"/>
              <w:rPr>
                <w:color w:val="000000" w:themeColor="text1"/>
              </w:rPr>
            </w:pPr>
            <w:r w:rsidRPr="001C42CF">
              <w:rPr>
                <w:color w:val="000000" w:themeColor="text1"/>
              </w:rPr>
              <w:t>2.9.57 – 2.9.</w:t>
            </w:r>
            <w:r w:rsidR="007B0798" w:rsidRPr="001C42CF">
              <w:rPr>
                <w:color w:val="000000" w:themeColor="text1"/>
              </w:rPr>
              <w:t>58</w:t>
            </w:r>
            <w:r w:rsidRPr="001C42CF">
              <w:rPr>
                <w:color w:val="000000" w:themeColor="text1"/>
              </w:rPr>
              <w:t>.</w:t>
            </w:r>
          </w:p>
        </w:tc>
        <w:tc>
          <w:tcPr>
            <w:tcW w:w="9224" w:type="dxa"/>
            <w:gridSpan w:val="15"/>
            <w:tcBorders>
              <w:top w:val="nil"/>
              <w:left w:val="nil"/>
              <w:bottom w:val="nil"/>
              <w:right w:val="nil"/>
            </w:tcBorders>
          </w:tcPr>
          <w:p w:rsidR="00423FE9" w:rsidRPr="001C42CF" w:rsidRDefault="00423FE9" w:rsidP="007A72CB">
            <w:pPr>
              <w:pStyle w:val="ConsPlusNormal"/>
              <w:rPr>
                <w:color w:val="000000" w:themeColor="text1"/>
              </w:rPr>
            </w:pPr>
            <w:r w:rsidRPr="001C42CF">
              <w:rPr>
                <w:rFonts w:cs="Times New Roman"/>
                <w:color w:val="000000" w:themeColor="text1"/>
                <w:szCs w:val="24"/>
              </w:rPr>
              <w:t xml:space="preserve">Исключены. – Распоряжение Правительства РФ </w:t>
            </w:r>
            <w:r w:rsidRPr="001C42CF">
              <w:rPr>
                <w:color w:val="000000" w:themeColor="text1"/>
              </w:rPr>
              <w:t>от 22.06.2022 № 1663-р</w:t>
            </w:r>
          </w:p>
        </w:tc>
      </w:tr>
      <w:tr w:rsidR="007B0798" w:rsidRPr="00EE77DA" w:rsidTr="007B0798">
        <w:trPr>
          <w:jc w:val="center"/>
        </w:trPr>
        <w:tc>
          <w:tcPr>
            <w:tcW w:w="10267" w:type="dxa"/>
            <w:gridSpan w:val="16"/>
            <w:tcBorders>
              <w:top w:val="nil"/>
              <w:left w:val="nil"/>
              <w:bottom w:val="nil"/>
              <w:right w:val="nil"/>
            </w:tcBorders>
          </w:tcPr>
          <w:p w:rsidR="007B0798" w:rsidRDefault="007B0798" w:rsidP="007A72CB">
            <w:pPr>
              <w:pStyle w:val="ConsPlusNormal"/>
              <w:jc w:val="center"/>
              <w:rPr>
                <w:rFonts w:cs="Times New Roman"/>
                <w:color w:val="FF0000"/>
                <w:szCs w:val="24"/>
              </w:rPr>
            </w:pPr>
            <w:r w:rsidRPr="00EE77DA">
              <w:t>Национальный проект "Производительность труда и поддержка занятости"</w:t>
            </w:r>
          </w:p>
        </w:tc>
      </w:tr>
      <w:tr w:rsidR="007B0798" w:rsidRPr="00EE77DA" w:rsidTr="007B0798">
        <w:trPr>
          <w:jc w:val="center"/>
        </w:trPr>
        <w:tc>
          <w:tcPr>
            <w:tcW w:w="1043" w:type="dxa"/>
            <w:tcBorders>
              <w:top w:val="nil"/>
              <w:left w:val="nil"/>
              <w:bottom w:val="nil"/>
              <w:right w:val="nil"/>
            </w:tcBorders>
          </w:tcPr>
          <w:p w:rsidR="007B0798" w:rsidRPr="001C42CF" w:rsidRDefault="007B0798" w:rsidP="007A72CB">
            <w:pPr>
              <w:pStyle w:val="ConsPlusNormal"/>
              <w:rPr>
                <w:color w:val="000000" w:themeColor="text1"/>
              </w:rPr>
            </w:pPr>
            <w:r w:rsidRPr="001C42CF">
              <w:rPr>
                <w:color w:val="000000" w:themeColor="text1"/>
              </w:rPr>
              <w:t>2.9.</w:t>
            </w:r>
            <w:r w:rsidR="001C42CF" w:rsidRPr="001C42CF">
              <w:rPr>
                <w:color w:val="000000" w:themeColor="text1"/>
              </w:rPr>
              <w:t>59</w:t>
            </w:r>
            <w:r w:rsidRPr="001C42CF">
              <w:rPr>
                <w:color w:val="000000" w:themeColor="text1"/>
              </w:rPr>
              <w:t xml:space="preserve"> - 2.9.63</w:t>
            </w:r>
          </w:p>
        </w:tc>
        <w:tc>
          <w:tcPr>
            <w:tcW w:w="9224" w:type="dxa"/>
            <w:gridSpan w:val="15"/>
            <w:tcBorders>
              <w:top w:val="nil"/>
              <w:left w:val="nil"/>
              <w:bottom w:val="nil"/>
              <w:right w:val="nil"/>
            </w:tcBorders>
          </w:tcPr>
          <w:p w:rsidR="007B0798" w:rsidRPr="001C42CF" w:rsidRDefault="007B0798" w:rsidP="007A72CB">
            <w:pPr>
              <w:pStyle w:val="ConsPlusNormal"/>
              <w:rPr>
                <w:rFonts w:cs="Times New Roman"/>
                <w:color w:val="000000" w:themeColor="text1"/>
                <w:szCs w:val="24"/>
              </w:rPr>
            </w:pPr>
            <w:r w:rsidRPr="001C42CF">
              <w:rPr>
                <w:rFonts w:cs="Times New Roman"/>
                <w:color w:val="000000" w:themeColor="text1"/>
                <w:szCs w:val="24"/>
              </w:rPr>
              <w:t xml:space="preserve">Исключены. – Распоряжение Правительства РФ </w:t>
            </w:r>
            <w:r w:rsidRPr="001C42CF">
              <w:rPr>
                <w:color w:val="000000" w:themeColor="text1"/>
              </w:rPr>
              <w:t>от 22.06.2022 № 1663-р</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jc w:val="center"/>
              <w:outlineLvl w:val="5"/>
            </w:pPr>
            <w:r w:rsidRPr="00EE77DA">
              <w:t xml:space="preserve">Федеральный </w:t>
            </w:r>
            <w:hyperlink r:id="rId939" w:history="1">
              <w:r w:rsidRPr="00EE77DA">
                <w:t>проект</w:t>
              </w:r>
            </w:hyperlink>
            <w:r w:rsidRPr="00EE77DA">
              <w:t xml:space="preserve"> "Системные меры по повышению производительности труда"</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4C0D93" w:rsidP="007A72CB">
            <w:pPr>
              <w:pStyle w:val="ConsPlusNormal"/>
              <w:jc w:val="center"/>
            </w:pPr>
            <w:r>
              <w:t>(введен</w:t>
            </w:r>
            <w:r w:rsidR="008E2FDE" w:rsidRPr="00EE77DA">
              <w:t xml:space="preserve"> </w:t>
            </w:r>
            <w:hyperlink r:id="rId940" w:history="1">
              <w:r w:rsidR="008E2FDE" w:rsidRPr="00EE77DA">
                <w:t>распоряжением</w:t>
              </w:r>
            </w:hyperlink>
            <w:r w:rsidR="008E2FDE" w:rsidRPr="00EE77DA">
              <w:t xml:space="preserve"> Правительства РФ от 28.03.2020 </w:t>
            </w:r>
            <w:r w:rsidR="00C56C9E">
              <w:t>№</w:t>
            </w:r>
            <w:r w:rsidR="008E2FDE" w:rsidRPr="00EE77DA">
              <w:t xml:space="preserve"> 774-р)</w:t>
            </w:r>
          </w:p>
        </w:tc>
      </w:tr>
      <w:tr w:rsidR="00423FE9" w:rsidRPr="00EE77DA" w:rsidTr="007B0798">
        <w:trPr>
          <w:jc w:val="center"/>
        </w:trPr>
        <w:tc>
          <w:tcPr>
            <w:tcW w:w="1335" w:type="dxa"/>
            <w:gridSpan w:val="6"/>
            <w:tcBorders>
              <w:top w:val="nil"/>
              <w:left w:val="nil"/>
              <w:bottom w:val="nil"/>
              <w:right w:val="nil"/>
            </w:tcBorders>
          </w:tcPr>
          <w:p w:rsidR="00423FE9" w:rsidRPr="001C42CF" w:rsidRDefault="00423FE9" w:rsidP="007A72CB">
            <w:pPr>
              <w:pStyle w:val="ConsPlusNormal"/>
              <w:spacing w:line="216" w:lineRule="auto"/>
              <w:rPr>
                <w:color w:val="000000" w:themeColor="text1"/>
              </w:rPr>
            </w:pPr>
            <w:r w:rsidRPr="001C42CF">
              <w:rPr>
                <w:color w:val="000000" w:themeColor="text1"/>
              </w:rPr>
              <w:t>2.9.63(1)</w:t>
            </w:r>
            <w:r w:rsidR="007B0798" w:rsidRPr="001C42CF">
              <w:rPr>
                <w:color w:val="000000" w:themeColor="text1"/>
              </w:rPr>
              <w:t xml:space="preserve"> - 2.9.63(2)</w:t>
            </w:r>
            <w:r w:rsidRPr="001C42CF">
              <w:rPr>
                <w:color w:val="000000" w:themeColor="text1"/>
              </w:rPr>
              <w:t>.</w:t>
            </w:r>
          </w:p>
        </w:tc>
        <w:tc>
          <w:tcPr>
            <w:tcW w:w="8932" w:type="dxa"/>
            <w:gridSpan w:val="10"/>
            <w:tcBorders>
              <w:top w:val="nil"/>
              <w:left w:val="nil"/>
              <w:bottom w:val="nil"/>
              <w:right w:val="nil"/>
            </w:tcBorders>
          </w:tcPr>
          <w:p w:rsidR="00423FE9" w:rsidRPr="001C42CF" w:rsidRDefault="00423FE9" w:rsidP="007A72CB">
            <w:pPr>
              <w:pStyle w:val="ConsPlusNormal"/>
              <w:spacing w:line="216" w:lineRule="auto"/>
              <w:rPr>
                <w:color w:val="000000" w:themeColor="text1"/>
              </w:rPr>
            </w:pPr>
            <w:r w:rsidRPr="001C42CF">
              <w:rPr>
                <w:rFonts w:cs="Times New Roman"/>
                <w:color w:val="000000" w:themeColor="text1"/>
                <w:szCs w:val="24"/>
              </w:rPr>
              <w:t>Исключен</w:t>
            </w:r>
            <w:r w:rsidR="007B0798" w:rsidRPr="001C42CF">
              <w:rPr>
                <w:rFonts w:cs="Times New Roman"/>
                <w:color w:val="000000" w:themeColor="text1"/>
                <w:szCs w:val="24"/>
              </w:rPr>
              <w:t>ы</w:t>
            </w:r>
            <w:r w:rsidRPr="001C42CF">
              <w:rPr>
                <w:rFonts w:cs="Times New Roman"/>
                <w:color w:val="000000" w:themeColor="text1"/>
                <w:szCs w:val="24"/>
              </w:rPr>
              <w:t xml:space="preserve">. – Распоряжение Правительства РФ </w:t>
            </w:r>
            <w:r w:rsidRPr="001C42CF">
              <w:rPr>
                <w:color w:val="000000" w:themeColor="text1"/>
              </w:rPr>
              <w:t>от 22.06.2022 № 1663-р</w:t>
            </w:r>
          </w:p>
        </w:tc>
      </w:tr>
      <w:tr w:rsidR="00EE77DA" w:rsidRPr="00EE77DA" w:rsidTr="0054345A">
        <w:trPr>
          <w:jc w:val="center"/>
        </w:trPr>
        <w:tc>
          <w:tcPr>
            <w:tcW w:w="1335" w:type="dxa"/>
            <w:gridSpan w:val="6"/>
            <w:tcBorders>
              <w:top w:val="nil"/>
              <w:left w:val="nil"/>
              <w:bottom w:val="nil"/>
              <w:right w:val="nil"/>
            </w:tcBorders>
          </w:tcPr>
          <w:p w:rsidR="008E2FDE" w:rsidRPr="00EE77DA" w:rsidRDefault="008E2FDE" w:rsidP="007A72CB">
            <w:pPr>
              <w:pStyle w:val="ConsPlusNormal"/>
              <w:spacing w:line="216" w:lineRule="auto"/>
            </w:pPr>
            <w:r w:rsidRPr="00EE77DA">
              <w:t>2.9.63(3).</w:t>
            </w:r>
          </w:p>
        </w:tc>
        <w:tc>
          <w:tcPr>
            <w:tcW w:w="2237" w:type="dxa"/>
            <w:gridSpan w:val="2"/>
            <w:tcBorders>
              <w:top w:val="nil"/>
              <w:left w:val="nil"/>
              <w:bottom w:val="nil"/>
              <w:right w:val="nil"/>
            </w:tcBorders>
          </w:tcPr>
          <w:p w:rsidR="008E2FDE" w:rsidRPr="00EE77DA" w:rsidRDefault="008E2FDE" w:rsidP="007A72CB">
            <w:pPr>
              <w:pStyle w:val="ConsPlusNormal"/>
              <w:spacing w:line="216" w:lineRule="auto"/>
            </w:pPr>
            <w:r w:rsidRPr="00EE77DA">
              <w:t>Осведомленность предприятий целевой группы о возможностях повышения производительности труда</w:t>
            </w:r>
          </w:p>
        </w:tc>
        <w:tc>
          <w:tcPr>
            <w:tcW w:w="1835" w:type="dxa"/>
            <w:gridSpan w:val="2"/>
            <w:tcBorders>
              <w:top w:val="nil"/>
              <w:left w:val="nil"/>
              <w:bottom w:val="nil"/>
              <w:right w:val="nil"/>
            </w:tcBorders>
          </w:tcPr>
          <w:p w:rsidR="008E2FDE" w:rsidRPr="00EE77DA" w:rsidRDefault="008E2FDE" w:rsidP="007A72CB">
            <w:pPr>
              <w:pStyle w:val="ConsPlusNormal"/>
              <w:spacing w:line="216" w:lineRule="auto"/>
            </w:pPr>
            <w:r w:rsidRPr="00EE77DA">
              <w:t>Минэконом</w:t>
            </w:r>
            <w:r w:rsidR="008F65ED" w:rsidRPr="00EE77DA">
              <w:t>-</w:t>
            </w:r>
            <w:r w:rsidRPr="00EE77DA">
              <w:t>развития России</w:t>
            </w:r>
          </w:p>
        </w:tc>
        <w:tc>
          <w:tcPr>
            <w:tcW w:w="1571" w:type="dxa"/>
            <w:tcBorders>
              <w:top w:val="nil"/>
              <w:left w:val="nil"/>
              <w:bottom w:val="nil"/>
              <w:right w:val="nil"/>
            </w:tcBorders>
          </w:tcPr>
          <w:p w:rsidR="008E2FDE" w:rsidRPr="00EE77DA" w:rsidRDefault="008E2FDE" w:rsidP="007A72CB">
            <w:pPr>
              <w:pStyle w:val="ConsPlusNormal"/>
              <w:spacing w:line="216" w:lineRule="auto"/>
            </w:pPr>
            <w:r w:rsidRPr="00EE77DA">
              <w:t>по Российской Федерации</w:t>
            </w:r>
          </w:p>
        </w:tc>
        <w:tc>
          <w:tcPr>
            <w:tcW w:w="1709" w:type="dxa"/>
            <w:gridSpan w:val="2"/>
            <w:tcBorders>
              <w:top w:val="nil"/>
              <w:left w:val="nil"/>
              <w:bottom w:val="nil"/>
              <w:right w:val="nil"/>
            </w:tcBorders>
          </w:tcPr>
          <w:p w:rsidR="008E2FDE" w:rsidRPr="00EE77DA" w:rsidRDefault="008E2FDE" w:rsidP="007A72CB">
            <w:pPr>
              <w:pStyle w:val="ConsPlusNormal"/>
              <w:spacing w:line="216" w:lineRule="auto"/>
            </w:pPr>
            <w:r w:rsidRPr="00EE77DA">
              <w:t>ежегодно</w:t>
            </w:r>
          </w:p>
        </w:tc>
        <w:tc>
          <w:tcPr>
            <w:tcW w:w="1580" w:type="dxa"/>
            <w:gridSpan w:val="3"/>
            <w:tcBorders>
              <w:top w:val="nil"/>
              <w:left w:val="nil"/>
              <w:bottom w:val="nil"/>
              <w:right w:val="nil"/>
            </w:tcBorders>
          </w:tcPr>
          <w:p w:rsidR="008E2FDE" w:rsidRPr="00EE77DA" w:rsidRDefault="008E2FDE" w:rsidP="007A72CB">
            <w:pPr>
              <w:pStyle w:val="ConsPlusNormal"/>
              <w:spacing w:line="216" w:lineRule="auto"/>
            </w:pPr>
            <w:r w:rsidRPr="00EE77DA">
              <w:t>5 февраля</w:t>
            </w:r>
          </w:p>
        </w:tc>
      </w:tr>
      <w:tr w:rsidR="00EE77DA" w:rsidRPr="00EE77DA" w:rsidTr="0054345A">
        <w:trPr>
          <w:jc w:val="center"/>
        </w:trPr>
        <w:tc>
          <w:tcPr>
            <w:tcW w:w="1335" w:type="dxa"/>
            <w:gridSpan w:val="6"/>
            <w:tcBorders>
              <w:top w:val="nil"/>
              <w:left w:val="nil"/>
              <w:bottom w:val="nil"/>
              <w:right w:val="nil"/>
            </w:tcBorders>
          </w:tcPr>
          <w:p w:rsidR="008E2FDE" w:rsidRPr="00EE77DA" w:rsidRDefault="008E2FDE" w:rsidP="007A72CB">
            <w:pPr>
              <w:pStyle w:val="ConsPlusNormal"/>
              <w:spacing w:line="216" w:lineRule="auto"/>
            </w:pPr>
            <w:r w:rsidRPr="00EE77DA">
              <w:t>2.9.63(4).</w:t>
            </w:r>
          </w:p>
        </w:tc>
        <w:tc>
          <w:tcPr>
            <w:tcW w:w="2237" w:type="dxa"/>
            <w:gridSpan w:val="2"/>
            <w:tcBorders>
              <w:top w:val="nil"/>
              <w:left w:val="nil"/>
              <w:bottom w:val="nil"/>
              <w:right w:val="nil"/>
            </w:tcBorders>
          </w:tcPr>
          <w:p w:rsidR="008E2FDE" w:rsidRPr="00EE77DA" w:rsidRDefault="008E2FDE" w:rsidP="007A72CB">
            <w:pPr>
              <w:pStyle w:val="ConsPlusNormal"/>
              <w:spacing w:line="216" w:lineRule="auto"/>
            </w:pPr>
            <w:r w:rsidRPr="00EE77DA">
              <w:t>Количество измене</w:t>
            </w:r>
            <w:r w:rsidR="00B723C0" w:rsidRPr="00EE77DA">
              <w:t>нных нормативных правовых актов</w:t>
            </w:r>
            <w:r w:rsidR="00B723C0" w:rsidRPr="00EE77DA">
              <w:br/>
            </w:r>
            <w:r w:rsidRPr="00EE77DA">
              <w:t>(доля от перечня)</w:t>
            </w:r>
          </w:p>
        </w:tc>
        <w:tc>
          <w:tcPr>
            <w:tcW w:w="1835" w:type="dxa"/>
            <w:gridSpan w:val="2"/>
            <w:tcBorders>
              <w:top w:val="nil"/>
              <w:left w:val="nil"/>
              <w:bottom w:val="nil"/>
              <w:right w:val="nil"/>
            </w:tcBorders>
          </w:tcPr>
          <w:p w:rsidR="008E2FDE" w:rsidRPr="00EE77DA" w:rsidRDefault="008E2FDE" w:rsidP="007A72CB">
            <w:pPr>
              <w:pStyle w:val="ConsPlusNormal"/>
              <w:spacing w:line="216" w:lineRule="auto"/>
            </w:pPr>
            <w:r w:rsidRPr="00EE77DA">
              <w:t>Минэконом</w:t>
            </w:r>
            <w:r w:rsidR="008F65ED" w:rsidRPr="00EE77DA">
              <w:t>-</w:t>
            </w:r>
            <w:r w:rsidRPr="00EE77DA">
              <w:t>развития России</w:t>
            </w:r>
          </w:p>
        </w:tc>
        <w:tc>
          <w:tcPr>
            <w:tcW w:w="1571" w:type="dxa"/>
            <w:tcBorders>
              <w:top w:val="nil"/>
              <w:left w:val="nil"/>
              <w:bottom w:val="nil"/>
              <w:right w:val="nil"/>
            </w:tcBorders>
          </w:tcPr>
          <w:p w:rsidR="008E2FDE" w:rsidRPr="00EE77DA" w:rsidRDefault="008E2FDE" w:rsidP="007A72CB">
            <w:pPr>
              <w:pStyle w:val="ConsPlusNormal"/>
              <w:spacing w:line="216" w:lineRule="auto"/>
            </w:pPr>
            <w:r w:rsidRPr="00EE77DA">
              <w:t>по Российской Федерации</w:t>
            </w:r>
          </w:p>
        </w:tc>
        <w:tc>
          <w:tcPr>
            <w:tcW w:w="1709" w:type="dxa"/>
            <w:gridSpan w:val="2"/>
            <w:tcBorders>
              <w:top w:val="nil"/>
              <w:left w:val="nil"/>
              <w:bottom w:val="nil"/>
              <w:right w:val="nil"/>
            </w:tcBorders>
          </w:tcPr>
          <w:p w:rsidR="008E2FDE" w:rsidRPr="00EE77DA" w:rsidRDefault="008E2FDE" w:rsidP="007A72CB">
            <w:pPr>
              <w:pStyle w:val="ConsPlusNormal"/>
              <w:spacing w:line="216" w:lineRule="auto"/>
            </w:pPr>
            <w:r w:rsidRPr="00EE77DA">
              <w:t>ежегодно</w:t>
            </w:r>
          </w:p>
        </w:tc>
        <w:tc>
          <w:tcPr>
            <w:tcW w:w="1580" w:type="dxa"/>
            <w:gridSpan w:val="3"/>
            <w:tcBorders>
              <w:top w:val="nil"/>
              <w:left w:val="nil"/>
              <w:bottom w:val="nil"/>
              <w:right w:val="nil"/>
            </w:tcBorders>
          </w:tcPr>
          <w:p w:rsidR="008E2FDE" w:rsidRPr="00EE77DA" w:rsidRDefault="008E2FDE" w:rsidP="007A72CB">
            <w:pPr>
              <w:pStyle w:val="ConsPlusNormal"/>
              <w:spacing w:line="216" w:lineRule="auto"/>
            </w:pPr>
            <w:r w:rsidRPr="00EE77DA">
              <w:t>5 февраля</w:t>
            </w:r>
          </w:p>
        </w:tc>
      </w:tr>
      <w:tr w:rsidR="00EE77DA" w:rsidRPr="00EE77DA" w:rsidTr="0054345A">
        <w:trPr>
          <w:jc w:val="center"/>
        </w:trPr>
        <w:tc>
          <w:tcPr>
            <w:tcW w:w="1335" w:type="dxa"/>
            <w:gridSpan w:val="6"/>
            <w:tcBorders>
              <w:top w:val="nil"/>
              <w:left w:val="nil"/>
              <w:bottom w:val="nil"/>
              <w:right w:val="nil"/>
            </w:tcBorders>
          </w:tcPr>
          <w:p w:rsidR="008E2FDE" w:rsidRPr="00EE77DA" w:rsidRDefault="008E2FDE" w:rsidP="007A72CB">
            <w:pPr>
              <w:pStyle w:val="ConsPlusNormal"/>
              <w:spacing w:line="216" w:lineRule="auto"/>
            </w:pPr>
            <w:r w:rsidRPr="00EE77DA">
              <w:t>2.9.63(5).</w:t>
            </w:r>
          </w:p>
        </w:tc>
        <w:tc>
          <w:tcPr>
            <w:tcW w:w="2237" w:type="dxa"/>
            <w:gridSpan w:val="2"/>
            <w:tcBorders>
              <w:top w:val="nil"/>
              <w:left w:val="nil"/>
              <w:bottom w:val="nil"/>
              <w:right w:val="nil"/>
            </w:tcBorders>
          </w:tcPr>
          <w:p w:rsidR="008E2FDE" w:rsidRDefault="008E2FDE" w:rsidP="007A72CB">
            <w:pPr>
              <w:pStyle w:val="ConsPlusNormal"/>
              <w:spacing w:line="216" w:lineRule="auto"/>
            </w:pPr>
            <w:r w:rsidRPr="00EE77DA">
              <w:t>Уровень удовлетворенности пользователе</w:t>
            </w:r>
            <w:r w:rsidR="008F65ED" w:rsidRPr="00EE77DA">
              <w:t>й отработкой заявок</w:t>
            </w:r>
            <w:r w:rsidR="008F65ED" w:rsidRPr="00EE77DA">
              <w:br/>
            </w:r>
            <w:r w:rsidRPr="00EE77DA">
              <w:t>по снижению административно-правовых барьеров</w:t>
            </w:r>
          </w:p>
          <w:p w:rsidR="005465FE" w:rsidRPr="00EE77DA" w:rsidRDefault="005465FE" w:rsidP="007A72CB">
            <w:pPr>
              <w:pStyle w:val="ConsPlusNormal"/>
              <w:spacing w:line="216" w:lineRule="auto"/>
            </w:pPr>
          </w:p>
        </w:tc>
        <w:tc>
          <w:tcPr>
            <w:tcW w:w="1835" w:type="dxa"/>
            <w:gridSpan w:val="2"/>
            <w:tcBorders>
              <w:top w:val="nil"/>
              <w:left w:val="nil"/>
              <w:bottom w:val="nil"/>
              <w:right w:val="nil"/>
            </w:tcBorders>
          </w:tcPr>
          <w:p w:rsidR="008E2FDE" w:rsidRPr="00EE77DA" w:rsidRDefault="008E2FDE" w:rsidP="007A72CB">
            <w:pPr>
              <w:pStyle w:val="ConsPlusNormal"/>
              <w:spacing w:line="216" w:lineRule="auto"/>
            </w:pPr>
            <w:r w:rsidRPr="00EE77DA">
              <w:t>Минэконом</w:t>
            </w:r>
            <w:r w:rsidR="008F65ED" w:rsidRPr="00EE77DA">
              <w:t>-</w:t>
            </w:r>
            <w:r w:rsidRPr="00EE77DA">
              <w:t>развития России</w:t>
            </w:r>
          </w:p>
        </w:tc>
        <w:tc>
          <w:tcPr>
            <w:tcW w:w="1571" w:type="dxa"/>
            <w:tcBorders>
              <w:top w:val="nil"/>
              <w:left w:val="nil"/>
              <w:bottom w:val="nil"/>
              <w:right w:val="nil"/>
            </w:tcBorders>
          </w:tcPr>
          <w:p w:rsidR="008E2FDE" w:rsidRPr="00EE77DA" w:rsidRDefault="008E2FDE" w:rsidP="007A72CB">
            <w:pPr>
              <w:pStyle w:val="ConsPlusNormal"/>
              <w:spacing w:line="216" w:lineRule="auto"/>
            </w:pPr>
            <w:r w:rsidRPr="00EE77DA">
              <w:t>по Российской Федерации, субъектам Российской Федерации</w:t>
            </w:r>
          </w:p>
        </w:tc>
        <w:tc>
          <w:tcPr>
            <w:tcW w:w="1709" w:type="dxa"/>
            <w:gridSpan w:val="2"/>
            <w:tcBorders>
              <w:top w:val="nil"/>
              <w:left w:val="nil"/>
              <w:bottom w:val="nil"/>
              <w:right w:val="nil"/>
            </w:tcBorders>
          </w:tcPr>
          <w:p w:rsidR="008E2FDE" w:rsidRPr="00EE77DA" w:rsidRDefault="008E2FDE" w:rsidP="007A72CB">
            <w:pPr>
              <w:pStyle w:val="ConsPlusNormal"/>
              <w:spacing w:line="216" w:lineRule="auto"/>
            </w:pPr>
            <w:r w:rsidRPr="00EE77DA">
              <w:t xml:space="preserve">ежегодно, начиная </w:t>
            </w:r>
            <w:r w:rsidR="001F0124" w:rsidRPr="00EE77DA">
              <w:br/>
            </w:r>
            <w:r w:rsidRPr="00EE77DA">
              <w:t>с 2021 года</w:t>
            </w:r>
          </w:p>
        </w:tc>
        <w:tc>
          <w:tcPr>
            <w:tcW w:w="1580" w:type="dxa"/>
            <w:gridSpan w:val="3"/>
            <w:tcBorders>
              <w:top w:val="nil"/>
              <w:left w:val="nil"/>
              <w:bottom w:val="nil"/>
              <w:right w:val="nil"/>
            </w:tcBorders>
          </w:tcPr>
          <w:p w:rsidR="008E2FDE" w:rsidRPr="00EE77DA" w:rsidRDefault="008E2FDE" w:rsidP="007A72CB">
            <w:pPr>
              <w:pStyle w:val="ConsPlusNormal"/>
              <w:spacing w:line="216" w:lineRule="auto"/>
            </w:pPr>
            <w:r w:rsidRPr="00EE77DA">
              <w:t>5 февраля</w:t>
            </w:r>
          </w:p>
        </w:tc>
      </w:tr>
      <w:tr w:rsidR="00E3285B" w:rsidRPr="00EE77DA" w:rsidTr="007B0798">
        <w:trPr>
          <w:jc w:val="center"/>
        </w:trPr>
        <w:tc>
          <w:tcPr>
            <w:tcW w:w="1335" w:type="dxa"/>
            <w:gridSpan w:val="6"/>
            <w:tcBorders>
              <w:top w:val="nil"/>
              <w:left w:val="nil"/>
              <w:bottom w:val="nil"/>
              <w:right w:val="nil"/>
            </w:tcBorders>
          </w:tcPr>
          <w:p w:rsidR="00E3285B" w:rsidRPr="001C42CF" w:rsidRDefault="00E3285B" w:rsidP="007A72CB">
            <w:pPr>
              <w:pStyle w:val="ConsPlusNormal"/>
              <w:rPr>
                <w:color w:val="000000" w:themeColor="text1"/>
              </w:rPr>
            </w:pPr>
            <w:r w:rsidRPr="001C42CF">
              <w:rPr>
                <w:color w:val="000000" w:themeColor="text1"/>
              </w:rPr>
              <w:t>2.9.63(6) – 2.9.63(</w:t>
            </w:r>
            <w:r w:rsidR="007B0798" w:rsidRPr="001C42CF">
              <w:rPr>
                <w:color w:val="000000" w:themeColor="text1"/>
              </w:rPr>
              <w:t>7</w:t>
            </w:r>
            <w:r w:rsidRPr="001C42CF">
              <w:rPr>
                <w:color w:val="000000" w:themeColor="text1"/>
              </w:rPr>
              <w:t>).</w:t>
            </w:r>
          </w:p>
        </w:tc>
        <w:tc>
          <w:tcPr>
            <w:tcW w:w="8932" w:type="dxa"/>
            <w:gridSpan w:val="10"/>
            <w:tcBorders>
              <w:top w:val="nil"/>
              <w:left w:val="nil"/>
              <w:bottom w:val="nil"/>
              <w:right w:val="nil"/>
            </w:tcBorders>
          </w:tcPr>
          <w:p w:rsidR="00E3285B" w:rsidRPr="001C42CF" w:rsidRDefault="00E3285B" w:rsidP="007A72CB">
            <w:pPr>
              <w:pStyle w:val="ConsPlusNormal"/>
              <w:rPr>
                <w:color w:val="000000" w:themeColor="text1"/>
              </w:rPr>
            </w:pPr>
            <w:r w:rsidRPr="001C42CF">
              <w:rPr>
                <w:rFonts w:cs="Times New Roman"/>
                <w:color w:val="000000" w:themeColor="text1"/>
                <w:szCs w:val="24"/>
              </w:rPr>
              <w:t xml:space="preserve">Исключены. – Распоряжение Правительства РФ </w:t>
            </w:r>
            <w:r w:rsidRPr="001C42CF">
              <w:rPr>
                <w:color w:val="000000" w:themeColor="text1"/>
              </w:rPr>
              <w:t>от 22.06.2022 № 1663-р</w:t>
            </w:r>
          </w:p>
        </w:tc>
      </w:tr>
      <w:tr w:rsidR="007B0798" w:rsidRPr="00EE77DA" w:rsidTr="00A56BD5">
        <w:trPr>
          <w:jc w:val="center"/>
        </w:trPr>
        <w:tc>
          <w:tcPr>
            <w:tcW w:w="10267" w:type="dxa"/>
            <w:gridSpan w:val="16"/>
            <w:tcBorders>
              <w:top w:val="nil"/>
              <w:left w:val="nil"/>
              <w:bottom w:val="nil"/>
              <w:right w:val="nil"/>
            </w:tcBorders>
          </w:tcPr>
          <w:p w:rsidR="007B0798" w:rsidRPr="00EE77DA" w:rsidRDefault="007B0798" w:rsidP="007A72CB">
            <w:pPr>
              <w:pStyle w:val="ConsPlusNormal"/>
              <w:jc w:val="center"/>
              <w:outlineLvl w:val="5"/>
            </w:pPr>
            <w:r w:rsidRPr="00EE77DA">
              <w:t xml:space="preserve">Федеральный </w:t>
            </w:r>
            <w:hyperlink r:id="rId941" w:history="1">
              <w:r w:rsidRPr="00EE77DA">
                <w:t>проект</w:t>
              </w:r>
            </w:hyperlink>
            <w:r w:rsidRPr="00EE77DA">
              <w:t xml:space="preserve"> "Адресная поддержка повышения производительности труда на предприятиях"</w:t>
            </w:r>
          </w:p>
        </w:tc>
      </w:tr>
      <w:tr w:rsidR="007B0798" w:rsidRPr="00EE77DA" w:rsidTr="00A56BD5">
        <w:trPr>
          <w:jc w:val="center"/>
        </w:trPr>
        <w:tc>
          <w:tcPr>
            <w:tcW w:w="10267" w:type="dxa"/>
            <w:gridSpan w:val="16"/>
            <w:tcBorders>
              <w:top w:val="nil"/>
              <w:left w:val="nil"/>
              <w:bottom w:val="nil"/>
              <w:right w:val="nil"/>
            </w:tcBorders>
          </w:tcPr>
          <w:p w:rsidR="007B0798" w:rsidRPr="00EE77DA" w:rsidRDefault="007B0798" w:rsidP="007A72CB">
            <w:pPr>
              <w:pStyle w:val="ConsPlusNormal"/>
              <w:jc w:val="center"/>
            </w:pPr>
            <w:r>
              <w:t>(введен</w:t>
            </w:r>
            <w:r w:rsidRPr="00EE77DA">
              <w:t xml:space="preserve"> </w:t>
            </w:r>
            <w:hyperlink r:id="rId942" w:history="1">
              <w:r w:rsidRPr="00EE77DA">
                <w:t>распоряжением</w:t>
              </w:r>
            </w:hyperlink>
            <w:r w:rsidRPr="00EE77DA">
              <w:t xml:space="preserve"> Правительства РФ от 28.03.2020 </w:t>
            </w:r>
            <w:r>
              <w:t>№</w:t>
            </w:r>
            <w:r w:rsidRPr="00EE77DA">
              <w:t xml:space="preserve"> 774-р)</w:t>
            </w:r>
          </w:p>
        </w:tc>
      </w:tr>
      <w:tr w:rsidR="007B0798" w:rsidRPr="00EE77DA" w:rsidTr="007B0798">
        <w:trPr>
          <w:jc w:val="center"/>
        </w:trPr>
        <w:tc>
          <w:tcPr>
            <w:tcW w:w="1335" w:type="dxa"/>
            <w:gridSpan w:val="6"/>
            <w:tcBorders>
              <w:top w:val="nil"/>
              <w:left w:val="nil"/>
              <w:bottom w:val="nil"/>
              <w:right w:val="nil"/>
            </w:tcBorders>
          </w:tcPr>
          <w:p w:rsidR="007B0798" w:rsidRPr="001C42CF" w:rsidRDefault="007B0798" w:rsidP="007A72CB">
            <w:pPr>
              <w:pStyle w:val="ConsPlusNormal"/>
              <w:rPr>
                <w:color w:val="000000" w:themeColor="text1"/>
              </w:rPr>
            </w:pPr>
            <w:r w:rsidRPr="001C42CF">
              <w:rPr>
                <w:color w:val="000000" w:themeColor="text1"/>
              </w:rPr>
              <w:t>2.9.63(8) – 2.9.63(14).</w:t>
            </w:r>
          </w:p>
        </w:tc>
        <w:tc>
          <w:tcPr>
            <w:tcW w:w="8932" w:type="dxa"/>
            <w:gridSpan w:val="10"/>
            <w:tcBorders>
              <w:top w:val="nil"/>
              <w:left w:val="nil"/>
              <w:bottom w:val="nil"/>
              <w:right w:val="nil"/>
            </w:tcBorders>
          </w:tcPr>
          <w:p w:rsidR="007B0798" w:rsidRPr="001C42CF" w:rsidRDefault="007B0798" w:rsidP="007A72CB">
            <w:pPr>
              <w:pStyle w:val="ConsPlusNormal"/>
              <w:rPr>
                <w:rFonts w:cs="Times New Roman"/>
                <w:color w:val="000000" w:themeColor="text1"/>
                <w:szCs w:val="24"/>
              </w:rPr>
            </w:pPr>
            <w:r w:rsidRPr="001C42CF">
              <w:rPr>
                <w:rFonts w:cs="Times New Roman"/>
                <w:color w:val="000000" w:themeColor="text1"/>
                <w:szCs w:val="24"/>
              </w:rPr>
              <w:t xml:space="preserve">Исключены. – Распоряжение Правительства РФ </w:t>
            </w:r>
            <w:r w:rsidRPr="001C42CF">
              <w:rPr>
                <w:color w:val="000000" w:themeColor="text1"/>
              </w:rPr>
              <w:t>от 22.06.2022 № 1663-р</w:t>
            </w:r>
          </w:p>
        </w:tc>
      </w:tr>
      <w:tr w:rsidR="007B0798" w:rsidRPr="00EE77DA" w:rsidTr="00A56BD5">
        <w:trPr>
          <w:jc w:val="center"/>
        </w:trPr>
        <w:tc>
          <w:tcPr>
            <w:tcW w:w="10267" w:type="dxa"/>
            <w:gridSpan w:val="16"/>
            <w:tcBorders>
              <w:top w:val="nil"/>
              <w:left w:val="nil"/>
              <w:bottom w:val="nil"/>
              <w:right w:val="nil"/>
            </w:tcBorders>
          </w:tcPr>
          <w:p w:rsidR="005465FE" w:rsidRDefault="005465FE" w:rsidP="007A72CB">
            <w:pPr>
              <w:pStyle w:val="ConsPlusNormal"/>
              <w:jc w:val="center"/>
              <w:outlineLvl w:val="5"/>
              <w:rPr>
                <w:color w:val="000000" w:themeColor="text1"/>
              </w:rPr>
            </w:pPr>
          </w:p>
          <w:p w:rsidR="007B0798" w:rsidRPr="001C42CF" w:rsidRDefault="007B0798" w:rsidP="007A72CB">
            <w:pPr>
              <w:pStyle w:val="ConsPlusNormal"/>
              <w:jc w:val="center"/>
              <w:outlineLvl w:val="5"/>
              <w:rPr>
                <w:color w:val="000000" w:themeColor="text1"/>
              </w:rPr>
            </w:pPr>
            <w:r w:rsidRPr="001C42CF">
              <w:rPr>
                <w:color w:val="000000" w:themeColor="text1"/>
              </w:rPr>
              <w:t xml:space="preserve">Федеральный </w:t>
            </w:r>
            <w:hyperlink r:id="rId943" w:history="1">
              <w:r w:rsidRPr="001C42CF">
                <w:rPr>
                  <w:color w:val="000000" w:themeColor="text1"/>
                </w:rPr>
                <w:t>проект</w:t>
              </w:r>
            </w:hyperlink>
            <w:r w:rsidRPr="001C42CF">
              <w:rPr>
                <w:color w:val="000000" w:themeColor="text1"/>
              </w:rPr>
              <w:t xml:space="preserve"> "Поддержка занятости и повышение эффективности рынка труда для обеспечения роста производительности труда"</w:t>
            </w:r>
          </w:p>
        </w:tc>
      </w:tr>
      <w:tr w:rsidR="007B0798" w:rsidRPr="00EE77DA" w:rsidTr="00A56BD5">
        <w:trPr>
          <w:jc w:val="center"/>
        </w:trPr>
        <w:tc>
          <w:tcPr>
            <w:tcW w:w="10267" w:type="dxa"/>
            <w:gridSpan w:val="16"/>
            <w:tcBorders>
              <w:top w:val="nil"/>
              <w:left w:val="nil"/>
              <w:bottom w:val="nil"/>
              <w:right w:val="nil"/>
            </w:tcBorders>
          </w:tcPr>
          <w:p w:rsidR="007B0798" w:rsidRPr="001C42CF" w:rsidRDefault="007B0798" w:rsidP="007A72CB">
            <w:pPr>
              <w:pStyle w:val="ConsPlusNormal"/>
              <w:jc w:val="center"/>
              <w:rPr>
                <w:color w:val="000000" w:themeColor="text1"/>
              </w:rPr>
            </w:pPr>
            <w:r w:rsidRPr="001C42CF">
              <w:rPr>
                <w:color w:val="000000" w:themeColor="text1"/>
              </w:rPr>
              <w:t xml:space="preserve">(введен </w:t>
            </w:r>
            <w:hyperlink r:id="rId944" w:history="1">
              <w:r w:rsidRPr="001C42CF">
                <w:rPr>
                  <w:color w:val="000000" w:themeColor="text1"/>
                </w:rPr>
                <w:t>распоряжением</w:t>
              </w:r>
            </w:hyperlink>
            <w:r w:rsidRPr="001C42CF">
              <w:rPr>
                <w:color w:val="000000" w:themeColor="text1"/>
              </w:rPr>
              <w:t xml:space="preserve"> Правительства РФ от 28.03.2020 № 774-р)</w:t>
            </w:r>
          </w:p>
        </w:tc>
      </w:tr>
      <w:tr w:rsidR="007B0798" w:rsidRPr="00EE77DA" w:rsidTr="007B0798">
        <w:trPr>
          <w:jc w:val="center"/>
        </w:trPr>
        <w:tc>
          <w:tcPr>
            <w:tcW w:w="1335" w:type="dxa"/>
            <w:gridSpan w:val="6"/>
            <w:tcBorders>
              <w:top w:val="nil"/>
              <w:left w:val="nil"/>
              <w:bottom w:val="nil"/>
              <w:right w:val="nil"/>
            </w:tcBorders>
          </w:tcPr>
          <w:p w:rsidR="007B0798" w:rsidRPr="001C42CF" w:rsidRDefault="007B0798" w:rsidP="007A72CB">
            <w:pPr>
              <w:pStyle w:val="ConsPlusNormal"/>
              <w:rPr>
                <w:color w:val="000000" w:themeColor="text1"/>
              </w:rPr>
            </w:pPr>
            <w:r w:rsidRPr="001C42CF">
              <w:rPr>
                <w:color w:val="000000" w:themeColor="text1"/>
              </w:rPr>
              <w:t>2.9.63(15) – 2.9.63(19).</w:t>
            </w:r>
          </w:p>
        </w:tc>
        <w:tc>
          <w:tcPr>
            <w:tcW w:w="8932" w:type="dxa"/>
            <w:gridSpan w:val="10"/>
            <w:tcBorders>
              <w:top w:val="nil"/>
              <w:left w:val="nil"/>
              <w:bottom w:val="nil"/>
              <w:right w:val="nil"/>
            </w:tcBorders>
          </w:tcPr>
          <w:p w:rsidR="007B0798" w:rsidRPr="001C42CF" w:rsidRDefault="007B0798" w:rsidP="007A72CB">
            <w:pPr>
              <w:pStyle w:val="ConsPlusNormal"/>
              <w:rPr>
                <w:rFonts w:cs="Times New Roman"/>
                <w:color w:val="000000" w:themeColor="text1"/>
                <w:szCs w:val="24"/>
              </w:rPr>
            </w:pPr>
            <w:r w:rsidRPr="001C42CF">
              <w:rPr>
                <w:rFonts w:cs="Times New Roman"/>
                <w:color w:val="000000" w:themeColor="text1"/>
                <w:szCs w:val="24"/>
              </w:rPr>
              <w:t xml:space="preserve">Исключены. – Распоряжение Правительства РФ </w:t>
            </w:r>
            <w:r w:rsidRPr="001C42CF">
              <w:rPr>
                <w:color w:val="000000" w:themeColor="text1"/>
              </w:rPr>
              <w:t>от 22.06.2022 № 1663-р</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jc w:val="center"/>
              <w:outlineLvl w:val="4"/>
            </w:pPr>
            <w:r w:rsidRPr="00EE77DA">
              <w:t>Национальный проект "Наука"</w:t>
            </w:r>
          </w:p>
        </w:tc>
      </w:tr>
      <w:tr w:rsidR="00EE77DA" w:rsidRPr="00EE77DA" w:rsidTr="0054345A">
        <w:trPr>
          <w:jc w:val="center"/>
        </w:trPr>
        <w:tc>
          <w:tcPr>
            <w:tcW w:w="1335" w:type="dxa"/>
            <w:gridSpan w:val="6"/>
            <w:tcBorders>
              <w:top w:val="nil"/>
              <w:left w:val="nil"/>
              <w:bottom w:val="nil"/>
              <w:right w:val="nil"/>
            </w:tcBorders>
          </w:tcPr>
          <w:p w:rsidR="008E2FDE" w:rsidRPr="00EE77DA" w:rsidRDefault="008E2FDE" w:rsidP="007A72CB">
            <w:pPr>
              <w:pStyle w:val="ConsPlusNormal"/>
            </w:pPr>
            <w:r w:rsidRPr="00EE77DA">
              <w:t>2.9.64.</w:t>
            </w:r>
          </w:p>
        </w:tc>
        <w:tc>
          <w:tcPr>
            <w:tcW w:w="2099" w:type="dxa"/>
            <w:tcBorders>
              <w:top w:val="nil"/>
              <w:left w:val="nil"/>
              <w:bottom w:val="nil"/>
              <w:right w:val="nil"/>
            </w:tcBorders>
          </w:tcPr>
          <w:p w:rsidR="008E2FDE" w:rsidRPr="00EE77DA" w:rsidRDefault="008E2FDE" w:rsidP="007A72CB">
            <w:pPr>
              <w:pStyle w:val="ConsPlusNormal"/>
            </w:pPr>
            <w:r w:rsidRPr="00EE77DA">
              <w:t xml:space="preserve">Место Российской Федерации по удельному весу </w:t>
            </w:r>
            <w:r w:rsidR="00B112C5" w:rsidRPr="00EE77DA">
              <w:br/>
            </w:r>
            <w:r w:rsidR="0064326B" w:rsidRPr="00EE77DA">
              <w:t>в общем числе статей</w:t>
            </w:r>
            <w:r w:rsidR="0064326B" w:rsidRPr="00EE77DA">
              <w:br/>
            </w:r>
            <w:r w:rsidRPr="00EE77DA">
              <w:t xml:space="preserve">в областях, определяемых приоритетами научно-технологического развития, </w:t>
            </w:r>
            <w:r w:rsidR="00B112C5" w:rsidRPr="00EE77DA">
              <w:br/>
            </w:r>
            <w:r w:rsidRPr="00EE77DA">
              <w:t xml:space="preserve">в изданиях, индексируемых </w:t>
            </w:r>
            <w:r w:rsidR="00B112C5" w:rsidRPr="00EE77DA">
              <w:br/>
            </w:r>
            <w:r w:rsidRPr="00EE77DA">
              <w:t>в международных базах данных</w:t>
            </w:r>
          </w:p>
        </w:tc>
        <w:tc>
          <w:tcPr>
            <w:tcW w:w="1973" w:type="dxa"/>
            <w:gridSpan w:val="3"/>
            <w:tcBorders>
              <w:top w:val="nil"/>
              <w:left w:val="nil"/>
              <w:bottom w:val="nil"/>
              <w:right w:val="nil"/>
            </w:tcBorders>
          </w:tcPr>
          <w:p w:rsidR="008E2FDE" w:rsidRPr="00EE77DA" w:rsidRDefault="008E2FDE" w:rsidP="007A72CB">
            <w:pPr>
              <w:pStyle w:val="ConsPlusNormal"/>
            </w:pPr>
            <w:r w:rsidRPr="00EE77DA">
              <w:t>Минобрнауки России</w:t>
            </w:r>
          </w:p>
        </w:tc>
        <w:tc>
          <w:tcPr>
            <w:tcW w:w="1571"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790" w:type="dxa"/>
            <w:gridSpan w:val="4"/>
            <w:tcBorders>
              <w:top w:val="nil"/>
              <w:left w:val="nil"/>
              <w:bottom w:val="nil"/>
              <w:right w:val="nil"/>
            </w:tcBorders>
          </w:tcPr>
          <w:p w:rsidR="008E2FDE" w:rsidRPr="00EE77DA" w:rsidRDefault="008E2FDE" w:rsidP="007A72CB">
            <w:pPr>
              <w:pStyle w:val="ConsPlusNormal"/>
            </w:pPr>
            <w:r w:rsidRPr="00EE77DA">
              <w:t>ежегодно</w:t>
            </w:r>
          </w:p>
        </w:tc>
        <w:tc>
          <w:tcPr>
            <w:tcW w:w="1499" w:type="dxa"/>
            <w:tcBorders>
              <w:top w:val="nil"/>
              <w:left w:val="nil"/>
              <w:bottom w:val="nil"/>
              <w:right w:val="nil"/>
            </w:tcBorders>
          </w:tcPr>
          <w:p w:rsidR="008E2FDE" w:rsidRPr="00EE77DA" w:rsidRDefault="008E2FDE" w:rsidP="007A72CB">
            <w:pPr>
              <w:pStyle w:val="ConsPlusNormal"/>
            </w:pPr>
            <w:r w:rsidRPr="00EE77DA">
              <w:t>30 сентября</w:t>
            </w:r>
          </w:p>
        </w:tc>
      </w:tr>
      <w:tr w:rsidR="00EE77DA" w:rsidRPr="00EE77DA" w:rsidTr="0054345A">
        <w:trPr>
          <w:jc w:val="center"/>
        </w:trPr>
        <w:tc>
          <w:tcPr>
            <w:tcW w:w="1335" w:type="dxa"/>
            <w:gridSpan w:val="6"/>
            <w:tcBorders>
              <w:top w:val="nil"/>
              <w:left w:val="nil"/>
              <w:bottom w:val="nil"/>
              <w:right w:val="nil"/>
            </w:tcBorders>
          </w:tcPr>
          <w:p w:rsidR="008E2FDE" w:rsidRPr="00EE77DA" w:rsidRDefault="008E2FDE" w:rsidP="007A72CB">
            <w:pPr>
              <w:pStyle w:val="ConsPlusNormal"/>
            </w:pPr>
            <w:r w:rsidRPr="00EE77DA">
              <w:t>2.9.65.</w:t>
            </w:r>
          </w:p>
        </w:tc>
        <w:tc>
          <w:tcPr>
            <w:tcW w:w="2099" w:type="dxa"/>
            <w:tcBorders>
              <w:top w:val="nil"/>
              <w:left w:val="nil"/>
              <w:bottom w:val="nil"/>
              <w:right w:val="nil"/>
            </w:tcBorders>
          </w:tcPr>
          <w:p w:rsidR="008E2FDE" w:rsidRPr="00EE77DA" w:rsidRDefault="008E2FDE" w:rsidP="007A72CB">
            <w:pPr>
              <w:pStyle w:val="ConsPlusNormal"/>
            </w:pPr>
            <w:r w:rsidRPr="00EE77DA">
              <w:t xml:space="preserve">Место Российской Федерации </w:t>
            </w:r>
            <w:r w:rsidR="00B112C5" w:rsidRPr="00EE77DA">
              <w:br/>
            </w:r>
            <w:r w:rsidR="0064326B" w:rsidRPr="00EE77DA">
              <w:t>по удельному весу</w:t>
            </w:r>
            <w:r w:rsidR="0064326B" w:rsidRPr="00EE77DA">
              <w:br/>
            </w:r>
            <w:r w:rsidRPr="00EE77DA">
              <w:t xml:space="preserve">в общем числе заявок на получение патента </w:t>
            </w:r>
            <w:r w:rsidR="0064326B" w:rsidRPr="00EE77DA">
              <w:t>на изобретение, поданных в мире</w:t>
            </w:r>
            <w:r w:rsidR="0064326B" w:rsidRPr="00EE77DA">
              <w:br/>
            </w:r>
            <w:r w:rsidRPr="00EE77DA">
              <w:t>по областям, определяемых приоритетами научно-технологического развития</w:t>
            </w:r>
          </w:p>
        </w:tc>
        <w:tc>
          <w:tcPr>
            <w:tcW w:w="1973" w:type="dxa"/>
            <w:gridSpan w:val="3"/>
            <w:tcBorders>
              <w:top w:val="nil"/>
              <w:left w:val="nil"/>
              <w:bottom w:val="nil"/>
              <w:right w:val="nil"/>
            </w:tcBorders>
          </w:tcPr>
          <w:p w:rsidR="008E2FDE" w:rsidRPr="00EE77DA" w:rsidRDefault="008E2FDE" w:rsidP="007A72CB">
            <w:pPr>
              <w:pStyle w:val="ConsPlusNormal"/>
            </w:pPr>
            <w:r w:rsidRPr="00EE77DA">
              <w:t>Минобрнауки России</w:t>
            </w:r>
          </w:p>
        </w:tc>
        <w:tc>
          <w:tcPr>
            <w:tcW w:w="1571"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790" w:type="dxa"/>
            <w:gridSpan w:val="4"/>
            <w:tcBorders>
              <w:top w:val="nil"/>
              <w:left w:val="nil"/>
              <w:bottom w:val="nil"/>
              <w:right w:val="nil"/>
            </w:tcBorders>
          </w:tcPr>
          <w:p w:rsidR="008E2FDE" w:rsidRPr="00EE77DA" w:rsidRDefault="008E2FDE" w:rsidP="007A72CB">
            <w:pPr>
              <w:pStyle w:val="ConsPlusNormal"/>
            </w:pPr>
            <w:r w:rsidRPr="00EE77DA">
              <w:t>ежегодно</w:t>
            </w:r>
          </w:p>
        </w:tc>
        <w:tc>
          <w:tcPr>
            <w:tcW w:w="1499" w:type="dxa"/>
            <w:tcBorders>
              <w:top w:val="nil"/>
              <w:left w:val="nil"/>
              <w:bottom w:val="nil"/>
              <w:right w:val="nil"/>
            </w:tcBorders>
          </w:tcPr>
          <w:p w:rsidR="008E2FDE" w:rsidRPr="00EE77DA" w:rsidRDefault="008E2FDE" w:rsidP="007A72CB">
            <w:pPr>
              <w:pStyle w:val="ConsPlusNormal"/>
            </w:pPr>
            <w:r w:rsidRPr="00EE77DA">
              <w:t>30 декабря</w:t>
            </w:r>
          </w:p>
        </w:tc>
      </w:tr>
      <w:tr w:rsidR="00EE77DA" w:rsidRPr="00EE77DA" w:rsidTr="0054345A">
        <w:trPr>
          <w:jc w:val="center"/>
        </w:trPr>
        <w:tc>
          <w:tcPr>
            <w:tcW w:w="1335" w:type="dxa"/>
            <w:gridSpan w:val="6"/>
            <w:tcBorders>
              <w:top w:val="nil"/>
              <w:left w:val="nil"/>
              <w:bottom w:val="nil"/>
              <w:right w:val="nil"/>
            </w:tcBorders>
          </w:tcPr>
          <w:p w:rsidR="008E2FDE" w:rsidRPr="00EE77DA" w:rsidRDefault="008E2FDE" w:rsidP="007A72CB">
            <w:pPr>
              <w:pStyle w:val="ConsPlusNormal"/>
            </w:pPr>
            <w:r w:rsidRPr="00EE77DA">
              <w:t>2.9.66.</w:t>
            </w:r>
          </w:p>
        </w:tc>
        <w:tc>
          <w:tcPr>
            <w:tcW w:w="2099" w:type="dxa"/>
            <w:tcBorders>
              <w:top w:val="nil"/>
              <w:left w:val="nil"/>
              <w:bottom w:val="nil"/>
              <w:right w:val="nil"/>
            </w:tcBorders>
          </w:tcPr>
          <w:p w:rsidR="008E2FDE" w:rsidRPr="00EE77DA" w:rsidRDefault="008E2FDE" w:rsidP="007A72CB">
            <w:pPr>
              <w:pStyle w:val="ConsPlusNormal"/>
            </w:pPr>
            <w:r w:rsidRPr="00EE77DA">
              <w:t xml:space="preserve">Место Российской Федерации </w:t>
            </w:r>
            <w:r w:rsidR="00B112C5" w:rsidRPr="00EE77DA">
              <w:br/>
            </w:r>
            <w:r w:rsidRPr="00EE77DA">
              <w:t xml:space="preserve">по численности исследователей </w:t>
            </w:r>
            <w:r w:rsidR="00B112C5" w:rsidRPr="00EE77DA">
              <w:br/>
            </w:r>
            <w:r w:rsidRPr="00EE77DA">
              <w:t xml:space="preserve">в эквиваленте полной занятости среди ведущих стран мира </w:t>
            </w:r>
            <w:r w:rsidR="00B112C5" w:rsidRPr="00EE77DA">
              <w:br/>
            </w:r>
            <w:r w:rsidRPr="00EE77DA">
              <w:t xml:space="preserve">(по данным Организации экономического сотрудничества </w:t>
            </w:r>
            <w:r w:rsidR="00B112C5" w:rsidRPr="00EE77DA">
              <w:br/>
            </w:r>
            <w:r w:rsidRPr="00EE77DA">
              <w:t>и развития)</w:t>
            </w:r>
          </w:p>
        </w:tc>
        <w:tc>
          <w:tcPr>
            <w:tcW w:w="1973" w:type="dxa"/>
            <w:gridSpan w:val="3"/>
            <w:tcBorders>
              <w:top w:val="nil"/>
              <w:left w:val="nil"/>
              <w:bottom w:val="nil"/>
              <w:right w:val="nil"/>
            </w:tcBorders>
          </w:tcPr>
          <w:p w:rsidR="008E2FDE" w:rsidRPr="00EE77DA" w:rsidRDefault="008E2FDE" w:rsidP="007A72CB">
            <w:pPr>
              <w:pStyle w:val="ConsPlusNormal"/>
            </w:pPr>
            <w:r w:rsidRPr="00EE77DA">
              <w:t>Минобрнауки России</w:t>
            </w:r>
          </w:p>
        </w:tc>
        <w:tc>
          <w:tcPr>
            <w:tcW w:w="1571"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790" w:type="dxa"/>
            <w:gridSpan w:val="4"/>
            <w:tcBorders>
              <w:top w:val="nil"/>
              <w:left w:val="nil"/>
              <w:bottom w:val="nil"/>
              <w:right w:val="nil"/>
            </w:tcBorders>
          </w:tcPr>
          <w:p w:rsidR="008E2FDE" w:rsidRPr="00EE77DA" w:rsidRDefault="008E2FDE" w:rsidP="007A72CB">
            <w:pPr>
              <w:pStyle w:val="ConsPlusNormal"/>
            </w:pPr>
            <w:r w:rsidRPr="00EE77DA">
              <w:t>ежегодно</w:t>
            </w:r>
          </w:p>
        </w:tc>
        <w:tc>
          <w:tcPr>
            <w:tcW w:w="1499" w:type="dxa"/>
            <w:tcBorders>
              <w:top w:val="nil"/>
              <w:left w:val="nil"/>
              <w:bottom w:val="nil"/>
              <w:right w:val="nil"/>
            </w:tcBorders>
          </w:tcPr>
          <w:p w:rsidR="008E2FDE" w:rsidRPr="00EE77DA" w:rsidRDefault="008E2FDE" w:rsidP="007A72CB">
            <w:pPr>
              <w:pStyle w:val="ConsPlusNormal"/>
            </w:pPr>
            <w:r w:rsidRPr="00EE77DA">
              <w:t>30 декабря</w:t>
            </w:r>
          </w:p>
        </w:tc>
      </w:tr>
      <w:tr w:rsidR="00EE77DA" w:rsidRPr="00EE77DA" w:rsidTr="0054345A">
        <w:trPr>
          <w:jc w:val="center"/>
        </w:trPr>
        <w:tc>
          <w:tcPr>
            <w:tcW w:w="1335" w:type="dxa"/>
            <w:gridSpan w:val="6"/>
            <w:tcBorders>
              <w:top w:val="nil"/>
              <w:left w:val="nil"/>
              <w:bottom w:val="nil"/>
              <w:right w:val="nil"/>
            </w:tcBorders>
          </w:tcPr>
          <w:p w:rsidR="008E2FDE" w:rsidRPr="00EE77DA" w:rsidRDefault="008E2FDE" w:rsidP="007A72CB">
            <w:pPr>
              <w:pStyle w:val="ConsPlusNormal"/>
            </w:pPr>
            <w:r w:rsidRPr="00EE77DA">
              <w:t>2.9.67.</w:t>
            </w:r>
          </w:p>
        </w:tc>
        <w:tc>
          <w:tcPr>
            <w:tcW w:w="2099" w:type="dxa"/>
            <w:tcBorders>
              <w:top w:val="nil"/>
              <w:left w:val="nil"/>
              <w:bottom w:val="nil"/>
              <w:right w:val="nil"/>
            </w:tcBorders>
          </w:tcPr>
          <w:p w:rsidR="008E2FDE" w:rsidRPr="00EE77DA" w:rsidRDefault="008E2FDE" w:rsidP="007A72CB">
            <w:pPr>
              <w:pStyle w:val="ConsPlusNormal"/>
            </w:pPr>
            <w:r w:rsidRPr="00EE77DA">
              <w:t xml:space="preserve">Численность российских </w:t>
            </w:r>
            <w:r w:rsidR="00B112C5" w:rsidRPr="00EE77DA">
              <w:br/>
            </w:r>
            <w:r w:rsidRPr="00EE77DA">
              <w:t xml:space="preserve">и зарубежных ученых, работающих </w:t>
            </w:r>
            <w:r w:rsidR="00B112C5" w:rsidRPr="00EE77DA">
              <w:br/>
            </w:r>
            <w:r w:rsidRPr="00EE77DA">
              <w:t xml:space="preserve">в российских организациях </w:t>
            </w:r>
            <w:r w:rsidR="00B112C5" w:rsidRPr="00EE77DA">
              <w:br/>
            </w:r>
            <w:r w:rsidR="0064326B" w:rsidRPr="00EE77DA">
              <w:t>и имеющих статьи</w:t>
            </w:r>
            <w:r w:rsidR="0064326B" w:rsidRPr="00EE77DA">
              <w:br/>
            </w:r>
            <w:r w:rsidRPr="00EE77DA">
              <w:t xml:space="preserve">в научных изданиях первого и второго квартилей, индексируемых </w:t>
            </w:r>
            <w:r w:rsidR="00B112C5" w:rsidRPr="00EE77DA">
              <w:br/>
            </w:r>
            <w:r w:rsidRPr="00EE77DA">
              <w:t>в международных базах данных</w:t>
            </w:r>
          </w:p>
        </w:tc>
        <w:tc>
          <w:tcPr>
            <w:tcW w:w="1973" w:type="dxa"/>
            <w:gridSpan w:val="3"/>
            <w:tcBorders>
              <w:top w:val="nil"/>
              <w:left w:val="nil"/>
              <w:bottom w:val="nil"/>
              <w:right w:val="nil"/>
            </w:tcBorders>
          </w:tcPr>
          <w:p w:rsidR="008E2FDE" w:rsidRPr="00EE77DA" w:rsidRDefault="008E2FDE" w:rsidP="007A72CB">
            <w:pPr>
              <w:pStyle w:val="ConsPlusNormal"/>
            </w:pPr>
            <w:r w:rsidRPr="00EE77DA">
              <w:t>Минобрнауки России</w:t>
            </w:r>
          </w:p>
        </w:tc>
        <w:tc>
          <w:tcPr>
            <w:tcW w:w="1571" w:type="dxa"/>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w:t>
            </w:r>
          </w:p>
        </w:tc>
        <w:tc>
          <w:tcPr>
            <w:tcW w:w="1790" w:type="dxa"/>
            <w:gridSpan w:val="4"/>
            <w:tcBorders>
              <w:top w:val="nil"/>
              <w:left w:val="nil"/>
              <w:bottom w:val="nil"/>
              <w:right w:val="nil"/>
            </w:tcBorders>
          </w:tcPr>
          <w:p w:rsidR="008E2FDE" w:rsidRPr="00EE77DA" w:rsidRDefault="008E2FDE" w:rsidP="007A72CB">
            <w:pPr>
              <w:pStyle w:val="ConsPlusNormal"/>
            </w:pPr>
            <w:r w:rsidRPr="00EE77DA">
              <w:t>ежегодно</w:t>
            </w:r>
          </w:p>
        </w:tc>
        <w:tc>
          <w:tcPr>
            <w:tcW w:w="1499" w:type="dxa"/>
            <w:tcBorders>
              <w:top w:val="nil"/>
              <w:left w:val="nil"/>
              <w:bottom w:val="nil"/>
              <w:right w:val="nil"/>
            </w:tcBorders>
          </w:tcPr>
          <w:p w:rsidR="008E2FDE" w:rsidRPr="00EE77DA" w:rsidRDefault="008E2FDE" w:rsidP="007A72CB">
            <w:pPr>
              <w:pStyle w:val="ConsPlusNormal"/>
            </w:pPr>
            <w:r w:rsidRPr="00EE77DA">
              <w:t>30 сентября</w:t>
            </w:r>
          </w:p>
        </w:tc>
      </w:tr>
      <w:tr w:rsidR="006451A7" w:rsidRPr="00EE77DA" w:rsidTr="006451A7">
        <w:trPr>
          <w:jc w:val="center"/>
        </w:trPr>
        <w:tc>
          <w:tcPr>
            <w:tcW w:w="1335" w:type="dxa"/>
            <w:gridSpan w:val="6"/>
            <w:tcBorders>
              <w:top w:val="nil"/>
              <w:left w:val="nil"/>
              <w:bottom w:val="nil"/>
              <w:right w:val="nil"/>
            </w:tcBorders>
          </w:tcPr>
          <w:p w:rsidR="006451A7" w:rsidRPr="00EE77DA" w:rsidRDefault="006451A7" w:rsidP="007A72CB">
            <w:pPr>
              <w:pStyle w:val="ConsPlusNormal"/>
            </w:pPr>
            <w:r w:rsidRPr="00EE77DA">
              <w:t>2.9.68.</w:t>
            </w:r>
          </w:p>
        </w:tc>
        <w:tc>
          <w:tcPr>
            <w:tcW w:w="8932" w:type="dxa"/>
            <w:gridSpan w:val="10"/>
            <w:tcBorders>
              <w:top w:val="nil"/>
              <w:left w:val="nil"/>
              <w:bottom w:val="nil"/>
              <w:right w:val="nil"/>
            </w:tcBorders>
          </w:tcPr>
          <w:p w:rsidR="006451A7" w:rsidRPr="00EE77DA" w:rsidRDefault="006451A7" w:rsidP="007A72CB">
            <w:pPr>
              <w:pStyle w:val="ConsPlusNormal"/>
            </w:pPr>
            <w:r w:rsidRPr="00EE77DA">
              <w:t xml:space="preserve">Исключен. - </w:t>
            </w:r>
            <w:hyperlink r:id="rId945" w:history="1">
              <w:r w:rsidRPr="00EE77DA">
                <w:t>Распоряжение</w:t>
              </w:r>
            </w:hyperlink>
            <w:r w:rsidRPr="00EE77DA">
              <w:t xml:space="preserve"> Правительства РФ </w:t>
            </w:r>
            <w:r w:rsidR="00A37C21" w:rsidRPr="00902F89">
              <w:t>от 26.12.2022 № 4229-р</w:t>
            </w:r>
          </w:p>
        </w:tc>
      </w:tr>
      <w:tr w:rsidR="00EE77DA" w:rsidRPr="00EE77DA" w:rsidTr="0054345A">
        <w:trPr>
          <w:jc w:val="center"/>
        </w:trPr>
        <w:tc>
          <w:tcPr>
            <w:tcW w:w="1335" w:type="dxa"/>
            <w:gridSpan w:val="6"/>
            <w:tcBorders>
              <w:top w:val="nil"/>
              <w:left w:val="nil"/>
              <w:bottom w:val="nil"/>
              <w:right w:val="nil"/>
            </w:tcBorders>
          </w:tcPr>
          <w:p w:rsidR="008E2FDE" w:rsidRPr="00EE77DA" w:rsidRDefault="008E2FDE" w:rsidP="007A72CB">
            <w:pPr>
              <w:pStyle w:val="ConsPlusNormal"/>
            </w:pPr>
            <w:r w:rsidRPr="00EE77DA">
              <w:t>2.9.69.</w:t>
            </w:r>
          </w:p>
        </w:tc>
        <w:tc>
          <w:tcPr>
            <w:tcW w:w="2099" w:type="dxa"/>
            <w:tcBorders>
              <w:top w:val="nil"/>
              <w:left w:val="nil"/>
              <w:bottom w:val="nil"/>
              <w:right w:val="nil"/>
            </w:tcBorders>
          </w:tcPr>
          <w:p w:rsidR="008E2FDE" w:rsidRPr="00EE77DA" w:rsidRDefault="008E2FDE" w:rsidP="007A72CB">
            <w:pPr>
              <w:pStyle w:val="ConsPlusNormal"/>
            </w:pPr>
            <w:r w:rsidRPr="00EE77DA">
              <w:t xml:space="preserve">Соотношение темпа роста внутренних затрат на исследования </w:t>
            </w:r>
            <w:r w:rsidR="0064326B" w:rsidRPr="00EE77DA">
              <w:br/>
            </w:r>
            <w:r w:rsidRPr="00EE77DA">
              <w:t xml:space="preserve">и разработки </w:t>
            </w:r>
            <w:r w:rsidR="00B112C5" w:rsidRPr="00EE77DA">
              <w:br/>
            </w:r>
            <w:r w:rsidRPr="00EE77DA">
              <w:t xml:space="preserve">за счет всех источников </w:t>
            </w:r>
            <w:r w:rsidR="00B112C5" w:rsidRPr="00EE77DA">
              <w:br/>
            </w:r>
            <w:r w:rsidRPr="00EE77DA">
              <w:t>к темпу роста валового внутреннего продукта</w:t>
            </w:r>
          </w:p>
        </w:tc>
        <w:tc>
          <w:tcPr>
            <w:tcW w:w="1973" w:type="dxa"/>
            <w:gridSpan w:val="3"/>
            <w:tcBorders>
              <w:top w:val="nil"/>
              <w:left w:val="nil"/>
              <w:bottom w:val="nil"/>
              <w:right w:val="nil"/>
            </w:tcBorders>
          </w:tcPr>
          <w:p w:rsidR="008E2FDE" w:rsidRPr="00EE77DA" w:rsidRDefault="008E2FDE" w:rsidP="007A72CB">
            <w:pPr>
              <w:pStyle w:val="ConsPlusNormal"/>
            </w:pPr>
            <w:r w:rsidRPr="00EE77DA">
              <w:t>Росстат</w:t>
            </w:r>
          </w:p>
        </w:tc>
        <w:tc>
          <w:tcPr>
            <w:tcW w:w="1571"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790" w:type="dxa"/>
            <w:gridSpan w:val="4"/>
            <w:tcBorders>
              <w:top w:val="nil"/>
              <w:left w:val="nil"/>
              <w:bottom w:val="nil"/>
              <w:right w:val="nil"/>
            </w:tcBorders>
          </w:tcPr>
          <w:p w:rsidR="008E2FDE" w:rsidRPr="00EE77DA" w:rsidRDefault="008E2FDE" w:rsidP="007A72CB">
            <w:pPr>
              <w:pStyle w:val="ConsPlusNormal"/>
            </w:pPr>
            <w:r w:rsidRPr="00EE77DA">
              <w:t>ежегодно</w:t>
            </w:r>
          </w:p>
        </w:tc>
        <w:tc>
          <w:tcPr>
            <w:tcW w:w="1499" w:type="dxa"/>
            <w:tcBorders>
              <w:top w:val="nil"/>
              <w:left w:val="nil"/>
              <w:bottom w:val="nil"/>
              <w:right w:val="nil"/>
            </w:tcBorders>
          </w:tcPr>
          <w:p w:rsidR="008E2FDE" w:rsidRPr="00EE77DA" w:rsidRDefault="008E2FDE" w:rsidP="007A72CB">
            <w:pPr>
              <w:pStyle w:val="ConsPlusNormal"/>
            </w:pPr>
            <w:r w:rsidRPr="00EE77DA">
              <w:t>31 августа</w:t>
            </w:r>
          </w:p>
        </w:tc>
      </w:tr>
      <w:tr w:rsidR="00EE77DA" w:rsidRPr="00EE77DA" w:rsidTr="0054345A">
        <w:trPr>
          <w:jc w:val="center"/>
        </w:trPr>
        <w:tc>
          <w:tcPr>
            <w:tcW w:w="1335" w:type="dxa"/>
            <w:gridSpan w:val="6"/>
            <w:tcBorders>
              <w:top w:val="nil"/>
              <w:left w:val="nil"/>
              <w:bottom w:val="nil"/>
              <w:right w:val="nil"/>
            </w:tcBorders>
          </w:tcPr>
          <w:p w:rsidR="008E2FDE" w:rsidRPr="00EE77DA" w:rsidRDefault="008E2FDE" w:rsidP="007A72CB">
            <w:pPr>
              <w:pStyle w:val="ConsPlusNormal"/>
            </w:pPr>
            <w:r w:rsidRPr="00EE77DA">
              <w:t>2.9.70.</w:t>
            </w:r>
          </w:p>
        </w:tc>
        <w:tc>
          <w:tcPr>
            <w:tcW w:w="2099" w:type="dxa"/>
            <w:tcBorders>
              <w:top w:val="nil"/>
              <w:left w:val="nil"/>
              <w:bottom w:val="nil"/>
              <w:right w:val="nil"/>
            </w:tcBorders>
          </w:tcPr>
          <w:p w:rsidR="008E2FDE" w:rsidRPr="00EE77DA" w:rsidRDefault="008E2FDE" w:rsidP="007A72CB">
            <w:pPr>
              <w:pStyle w:val="ConsPlusNormal"/>
            </w:pPr>
            <w:r w:rsidRPr="00EE77DA">
              <w:t xml:space="preserve">Внутренние затраты на исследования </w:t>
            </w:r>
            <w:r w:rsidR="00B112C5" w:rsidRPr="00EE77DA">
              <w:br/>
            </w:r>
            <w:r w:rsidRPr="00EE77DA">
              <w:t xml:space="preserve">и разработки </w:t>
            </w:r>
            <w:r w:rsidR="00B112C5" w:rsidRPr="00EE77DA">
              <w:br/>
            </w:r>
            <w:r w:rsidRPr="00EE77DA">
              <w:t xml:space="preserve">за счет всех источников </w:t>
            </w:r>
            <w:r w:rsidR="00B112C5" w:rsidRPr="00EE77DA">
              <w:br/>
            </w:r>
            <w:r w:rsidRPr="00EE77DA">
              <w:t>(в текущих ценах)</w:t>
            </w:r>
          </w:p>
        </w:tc>
        <w:tc>
          <w:tcPr>
            <w:tcW w:w="1973" w:type="dxa"/>
            <w:gridSpan w:val="3"/>
            <w:tcBorders>
              <w:top w:val="nil"/>
              <w:left w:val="nil"/>
              <w:bottom w:val="nil"/>
              <w:right w:val="nil"/>
            </w:tcBorders>
          </w:tcPr>
          <w:p w:rsidR="008E2FDE" w:rsidRPr="00EE77DA" w:rsidRDefault="008E2FDE" w:rsidP="007A72CB">
            <w:pPr>
              <w:pStyle w:val="ConsPlusNormal"/>
            </w:pPr>
            <w:r w:rsidRPr="00EE77DA">
              <w:t>Росстат</w:t>
            </w:r>
          </w:p>
        </w:tc>
        <w:tc>
          <w:tcPr>
            <w:tcW w:w="1571" w:type="dxa"/>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w:t>
            </w:r>
          </w:p>
        </w:tc>
        <w:tc>
          <w:tcPr>
            <w:tcW w:w="1790" w:type="dxa"/>
            <w:gridSpan w:val="4"/>
            <w:tcBorders>
              <w:top w:val="nil"/>
              <w:left w:val="nil"/>
              <w:bottom w:val="nil"/>
              <w:right w:val="nil"/>
            </w:tcBorders>
          </w:tcPr>
          <w:p w:rsidR="008E2FDE" w:rsidRPr="00EE77DA" w:rsidRDefault="008E2FDE" w:rsidP="007A72CB">
            <w:pPr>
              <w:pStyle w:val="ConsPlusNormal"/>
            </w:pPr>
            <w:r w:rsidRPr="00EE77DA">
              <w:t>ежегодно</w:t>
            </w:r>
          </w:p>
        </w:tc>
        <w:tc>
          <w:tcPr>
            <w:tcW w:w="1499" w:type="dxa"/>
            <w:tcBorders>
              <w:top w:val="nil"/>
              <w:left w:val="nil"/>
              <w:bottom w:val="nil"/>
              <w:right w:val="nil"/>
            </w:tcBorders>
          </w:tcPr>
          <w:p w:rsidR="008E2FDE" w:rsidRPr="00EE77DA" w:rsidRDefault="008E2FDE" w:rsidP="007A72CB">
            <w:pPr>
              <w:pStyle w:val="ConsPlusNormal"/>
            </w:pPr>
            <w:r w:rsidRPr="00EE77DA">
              <w:t>31 августа</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jc w:val="center"/>
              <w:outlineLvl w:val="5"/>
            </w:pPr>
            <w:r w:rsidRPr="00EE77DA">
              <w:t>Федеральный проект "Развитие научной и научно-производственной кооперации"</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4C0D93" w:rsidP="007A72CB">
            <w:pPr>
              <w:pStyle w:val="ConsPlusNormal"/>
              <w:jc w:val="center"/>
            </w:pPr>
            <w:r>
              <w:t>(введен</w:t>
            </w:r>
            <w:r w:rsidR="008E2FDE" w:rsidRPr="00EE77DA">
              <w:t xml:space="preserve"> </w:t>
            </w:r>
            <w:hyperlink r:id="rId946" w:history="1">
              <w:r w:rsidR="008E2FDE" w:rsidRPr="00EE77DA">
                <w:t>распоряжением</w:t>
              </w:r>
            </w:hyperlink>
            <w:r w:rsidR="008E2FDE" w:rsidRPr="00EE77DA">
              <w:t xml:space="preserve"> Правительства РФ от 28.03.2020 </w:t>
            </w:r>
            <w:r w:rsidR="00C56C9E">
              <w:t>№</w:t>
            </w:r>
            <w:r w:rsidR="008E2FDE" w:rsidRPr="00EE77DA">
              <w:t xml:space="preserve"> 774-р)</w:t>
            </w:r>
          </w:p>
        </w:tc>
      </w:tr>
      <w:tr w:rsidR="00EE77DA" w:rsidRPr="00EE77DA" w:rsidTr="0054345A">
        <w:trPr>
          <w:jc w:val="center"/>
        </w:trPr>
        <w:tc>
          <w:tcPr>
            <w:tcW w:w="1335" w:type="dxa"/>
            <w:gridSpan w:val="6"/>
            <w:tcBorders>
              <w:top w:val="nil"/>
              <w:left w:val="nil"/>
              <w:bottom w:val="nil"/>
              <w:right w:val="nil"/>
            </w:tcBorders>
          </w:tcPr>
          <w:p w:rsidR="008E2FDE" w:rsidRPr="00EE77DA" w:rsidRDefault="008E2FDE" w:rsidP="007A72CB">
            <w:pPr>
              <w:pStyle w:val="ConsPlusNormal"/>
            </w:pPr>
            <w:r w:rsidRPr="00EE77DA">
              <w:t>2.9.70(1).</w:t>
            </w:r>
          </w:p>
        </w:tc>
        <w:tc>
          <w:tcPr>
            <w:tcW w:w="2099" w:type="dxa"/>
            <w:tcBorders>
              <w:top w:val="nil"/>
              <w:left w:val="nil"/>
              <w:bottom w:val="nil"/>
              <w:right w:val="nil"/>
            </w:tcBorders>
          </w:tcPr>
          <w:p w:rsidR="008E2FDE" w:rsidRPr="00EE77DA" w:rsidRDefault="008E2FDE" w:rsidP="007A72CB">
            <w:pPr>
              <w:pStyle w:val="ConsPlusNormal"/>
            </w:pPr>
            <w:r w:rsidRPr="00EE77DA">
              <w:t xml:space="preserve">Выполненный объем разработок, оканчивающихся </w:t>
            </w:r>
            <w:r w:rsidR="0064326B" w:rsidRPr="00EE77DA">
              <w:t>изготовлением, предварительными</w:t>
            </w:r>
            <w:r w:rsidR="0064326B" w:rsidRPr="00EE77DA">
              <w:br/>
            </w:r>
            <w:r w:rsidRPr="00EE77DA">
              <w:t>и приемочными испытаниями опытного образца (опытной партии)</w:t>
            </w:r>
          </w:p>
        </w:tc>
        <w:tc>
          <w:tcPr>
            <w:tcW w:w="1973" w:type="dxa"/>
            <w:gridSpan w:val="3"/>
            <w:tcBorders>
              <w:top w:val="nil"/>
              <w:left w:val="nil"/>
              <w:bottom w:val="nil"/>
              <w:right w:val="nil"/>
            </w:tcBorders>
          </w:tcPr>
          <w:p w:rsidR="008E2FDE" w:rsidRPr="00EE77DA" w:rsidRDefault="008E2FDE" w:rsidP="007A72CB">
            <w:pPr>
              <w:pStyle w:val="ConsPlusNormal"/>
            </w:pPr>
            <w:r w:rsidRPr="00EE77DA">
              <w:t>Росстат</w:t>
            </w:r>
          </w:p>
        </w:tc>
        <w:tc>
          <w:tcPr>
            <w:tcW w:w="1571"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790" w:type="dxa"/>
            <w:gridSpan w:val="4"/>
            <w:tcBorders>
              <w:top w:val="nil"/>
              <w:left w:val="nil"/>
              <w:bottom w:val="nil"/>
              <w:right w:val="nil"/>
            </w:tcBorders>
          </w:tcPr>
          <w:p w:rsidR="008E2FDE" w:rsidRPr="00EE77DA" w:rsidRDefault="008E2FDE" w:rsidP="007A72CB">
            <w:pPr>
              <w:pStyle w:val="ConsPlusNormal"/>
            </w:pPr>
            <w:r w:rsidRPr="00EE77DA">
              <w:t>ежегодно</w:t>
            </w:r>
          </w:p>
        </w:tc>
        <w:tc>
          <w:tcPr>
            <w:tcW w:w="1499" w:type="dxa"/>
            <w:tcBorders>
              <w:top w:val="nil"/>
              <w:left w:val="nil"/>
              <w:bottom w:val="nil"/>
              <w:right w:val="nil"/>
            </w:tcBorders>
          </w:tcPr>
          <w:p w:rsidR="008E2FDE" w:rsidRPr="00EE77DA" w:rsidRDefault="008E2FDE" w:rsidP="007A72CB">
            <w:pPr>
              <w:pStyle w:val="ConsPlusNormal"/>
            </w:pPr>
            <w:r w:rsidRPr="00EE77DA">
              <w:t xml:space="preserve">1 октября года, следующего </w:t>
            </w:r>
            <w:r w:rsidR="00B112C5" w:rsidRPr="00EE77DA">
              <w:br/>
            </w:r>
            <w:r w:rsidRPr="00EE77DA">
              <w:t>за отчетным</w:t>
            </w:r>
          </w:p>
        </w:tc>
      </w:tr>
      <w:tr w:rsidR="00EE77DA" w:rsidRPr="00EE77DA" w:rsidTr="0054345A">
        <w:trPr>
          <w:jc w:val="center"/>
        </w:trPr>
        <w:tc>
          <w:tcPr>
            <w:tcW w:w="1335" w:type="dxa"/>
            <w:gridSpan w:val="6"/>
            <w:tcBorders>
              <w:top w:val="nil"/>
              <w:left w:val="nil"/>
              <w:bottom w:val="nil"/>
              <w:right w:val="nil"/>
            </w:tcBorders>
          </w:tcPr>
          <w:p w:rsidR="008E2FDE" w:rsidRPr="00EE77DA" w:rsidRDefault="008E2FDE" w:rsidP="007A72CB">
            <w:pPr>
              <w:pStyle w:val="ConsPlusNormal"/>
            </w:pPr>
            <w:r w:rsidRPr="00EE77DA">
              <w:t>2.9.70(2).</w:t>
            </w:r>
          </w:p>
        </w:tc>
        <w:tc>
          <w:tcPr>
            <w:tcW w:w="2099" w:type="dxa"/>
            <w:tcBorders>
              <w:top w:val="nil"/>
              <w:left w:val="nil"/>
              <w:bottom w:val="nil"/>
              <w:right w:val="nil"/>
            </w:tcBorders>
          </w:tcPr>
          <w:p w:rsidR="008E2FDE" w:rsidRPr="00EE77DA" w:rsidRDefault="0064326B" w:rsidP="007A72CB">
            <w:pPr>
              <w:pStyle w:val="ConsPlusNormal"/>
            </w:pPr>
            <w:r w:rsidRPr="00EE77DA">
              <w:t>Количество статей</w:t>
            </w:r>
            <w:r w:rsidRPr="00EE77DA">
              <w:br/>
            </w:r>
            <w:r w:rsidR="008E2FDE" w:rsidRPr="00EE77DA">
              <w:t xml:space="preserve">в областях, определяемых приоритетами научно-технологического развития, </w:t>
            </w:r>
            <w:r w:rsidRPr="00EE77DA">
              <w:t>в научных изданиях первого</w:t>
            </w:r>
            <w:r w:rsidRPr="00EE77DA">
              <w:br/>
            </w:r>
            <w:r w:rsidR="008E2FDE" w:rsidRPr="00EE77DA">
              <w:t xml:space="preserve">и второго квартилей, индексируемых </w:t>
            </w:r>
            <w:r w:rsidR="00B112C5" w:rsidRPr="00EE77DA">
              <w:br/>
            </w:r>
            <w:r w:rsidR="008E2FDE" w:rsidRPr="00EE77DA">
              <w:t>в международных базах данных</w:t>
            </w:r>
          </w:p>
        </w:tc>
        <w:tc>
          <w:tcPr>
            <w:tcW w:w="1973" w:type="dxa"/>
            <w:gridSpan w:val="3"/>
            <w:tcBorders>
              <w:top w:val="nil"/>
              <w:left w:val="nil"/>
              <w:bottom w:val="nil"/>
              <w:right w:val="nil"/>
            </w:tcBorders>
          </w:tcPr>
          <w:p w:rsidR="008E2FDE" w:rsidRPr="00EE77DA" w:rsidRDefault="008E2FDE" w:rsidP="007A72CB">
            <w:pPr>
              <w:pStyle w:val="ConsPlusNormal"/>
            </w:pPr>
            <w:r w:rsidRPr="00EE77DA">
              <w:t>Минобрнауки России</w:t>
            </w:r>
          </w:p>
        </w:tc>
        <w:tc>
          <w:tcPr>
            <w:tcW w:w="1571"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790" w:type="dxa"/>
            <w:gridSpan w:val="4"/>
            <w:tcBorders>
              <w:top w:val="nil"/>
              <w:left w:val="nil"/>
              <w:bottom w:val="nil"/>
              <w:right w:val="nil"/>
            </w:tcBorders>
          </w:tcPr>
          <w:p w:rsidR="008E2FDE" w:rsidRPr="00EE77DA" w:rsidRDefault="008E2FDE" w:rsidP="007A72CB">
            <w:pPr>
              <w:pStyle w:val="ConsPlusNormal"/>
            </w:pPr>
            <w:r w:rsidRPr="00EE77DA">
              <w:t>ежегодно</w:t>
            </w:r>
          </w:p>
        </w:tc>
        <w:tc>
          <w:tcPr>
            <w:tcW w:w="1499" w:type="dxa"/>
            <w:tcBorders>
              <w:top w:val="nil"/>
              <w:left w:val="nil"/>
              <w:bottom w:val="nil"/>
              <w:right w:val="nil"/>
            </w:tcBorders>
          </w:tcPr>
          <w:p w:rsidR="008E2FDE" w:rsidRPr="00EE77DA" w:rsidRDefault="008E2FDE" w:rsidP="007A72CB">
            <w:pPr>
              <w:pStyle w:val="ConsPlusNormal"/>
            </w:pPr>
            <w:r w:rsidRPr="00EE77DA">
              <w:t xml:space="preserve">1 октября года, следующего </w:t>
            </w:r>
            <w:r w:rsidR="00B112C5" w:rsidRPr="00EE77DA">
              <w:br/>
            </w:r>
            <w:r w:rsidRPr="00EE77DA">
              <w:t>за отчетным</w:t>
            </w:r>
          </w:p>
        </w:tc>
      </w:tr>
      <w:tr w:rsidR="00EE77DA" w:rsidRPr="00EE77DA" w:rsidTr="0054345A">
        <w:trPr>
          <w:jc w:val="center"/>
        </w:trPr>
        <w:tc>
          <w:tcPr>
            <w:tcW w:w="1335" w:type="dxa"/>
            <w:gridSpan w:val="6"/>
            <w:tcBorders>
              <w:top w:val="nil"/>
              <w:left w:val="nil"/>
              <w:bottom w:val="nil"/>
              <w:right w:val="nil"/>
            </w:tcBorders>
          </w:tcPr>
          <w:p w:rsidR="008E2FDE" w:rsidRPr="00EE77DA" w:rsidRDefault="008E2FDE" w:rsidP="007A72CB">
            <w:pPr>
              <w:pStyle w:val="ConsPlusNormal"/>
              <w:spacing w:line="228" w:lineRule="auto"/>
            </w:pPr>
            <w:r w:rsidRPr="00EE77DA">
              <w:t>2.9.70(3).</w:t>
            </w:r>
          </w:p>
        </w:tc>
        <w:tc>
          <w:tcPr>
            <w:tcW w:w="2099" w:type="dxa"/>
            <w:tcBorders>
              <w:top w:val="nil"/>
              <w:left w:val="nil"/>
              <w:bottom w:val="nil"/>
              <w:right w:val="nil"/>
            </w:tcBorders>
          </w:tcPr>
          <w:p w:rsidR="008E2FDE" w:rsidRPr="00EE77DA" w:rsidRDefault="008E2FDE" w:rsidP="007A72CB">
            <w:pPr>
              <w:pStyle w:val="ConsPlusNormal"/>
              <w:spacing w:line="228" w:lineRule="auto"/>
            </w:pPr>
            <w:r w:rsidRPr="00EE77DA">
              <w:t xml:space="preserve">Прирост количества патентов </w:t>
            </w:r>
            <w:r w:rsidR="0064326B" w:rsidRPr="00EE77DA">
              <w:br/>
            </w:r>
            <w:r w:rsidRPr="00EE77DA">
              <w:t xml:space="preserve">на изобретения </w:t>
            </w:r>
            <w:r w:rsidR="00B112C5" w:rsidRPr="00EE77DA">
              <w:br/>
            </w:r>
            <w:r w:rsidRPr="00EE77DA">
              <w:t xml:space="preserve">с участием организаций-участников научно-образовательных центров, а также центров компетенций Национальной технологической инициативы </w:t>
            </w:r>
            <w:r w:rsidR="00B112C5" w:rsidRPr="00EE77DA">
              <w:br/>
            </w:r>
            <w:r w:rsidRPr="00EE77DA">
              <w:t xml:space="preserve">в рамках реализации проектов </w:t>
            </w:r>
            <w:r w:rsidR="0064326B" w:rsidRPr="00EE77DA">
              <w:br/>
            </w:r>
            <w:r w:rsidRPr="00EE77DA">
              <w:t xml:space="preserve">(по отношению </w:t>
            </w:r>
            <w:r w:rsidR="00B112C5" w:rsidRPr="00EE77DA">
              <w:br/>
            </w:r>
            <w:r w:rsidRPr="00EE77DA">
              <w:t>к базовому значению)</w:t>
            </w:r>
          </w:p>
        </w:tc>
        <w:tc>
          <w:tcPr>
            <w:tcW w:w="1973" w:type="dxa"/>
            <w:gridSpan w:val="3"/>
            <w:tcBorders>
              <w:top w:val="nil"/>
              <w:left w:val="nil"/>
              <w:bottom w:val="nil"/>
              <w:right w:val="nil"/>
            </w:tcBorders>
          </w:tcPr>
          <w:p w:rsidR="008E2FDE" w:rsidRPr="00EE77DA" w:rsidRDefault="008E2FDE" w:rsidP="007A72CB">
            <w:pPr>
              <w:pStyle w:val="ConsPlusNormal"/>
              <w:spacing w:line="228" w:lineRule="auto"/>
            </w:pPr>
            <w:r w:rsidRPr="00EE77DA">
              <w:t>Минобрнауки России</w:t>
            </w:r>
          </w:p>
        </w:tc>
        <w:tc>
          <w:tcPr>
            <w:tcW w:w="1571" w:type="dxa"/>
            <w:tcBorders>
              <w:top w:val="nil"/>
              <w:left w:val="nil"/>
              <w:bottom w:val="nil"/>
              <w:right w:val="nil"/>
            </w:tcBorders>
          </w:tcPr>
          <w:p w:rsidR="008E2FDE" w:rsidRPr="00EE77DA" w:rsidRDefault="008E2FDE" w:rsidP="007A72CB">
            <w:pPr>
              <w:pStyle w:val="ConsPlusNormal"/>
              <w:spacing w:line="228" w:lineRule="auto"/>
            </w:pPr>
            <w:r w:rsidRPr="00EE77DA">
              <w:t>по Российской Федерации</w:t>
            </w:r>
          </w:p>
        </w:tc>
        <w:tc>
          <w:tcPr>
            <w:tcW w:w="1790"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499" w:type="dxa"/>
            <w:tcBorders>
              <w:top w:val="nil"/>
              <w:left w:val="nil"/>
              <w:bottom w:val="nil"/>
              <w:right w:val="nil"/>
            </w:tcBorders>
          </w:tcPr>
          <w:p w:rsidR="008E2FDE" w:rsidRPr="00EE77DA" w:rsidRDefault="008E2FDE" w:rsidP="007A72CB">
            <w:pPr>
              <w:pStyle w:val="ConsPlusNormal"/>
              <w:spacing w:line="228" w:lineRule="auto"/>
            </w:pPr>
            <w:r w:rsidRPr="00EE77DA">
              <w:t xml:space="preserve">1 октября года, следующего </w:t>
            </w:r>
            <w:r w:rsidR="00B112C5" w:rsidRPr="00EE77DA">
              <w:br/>
            </w:r>
            <w:r w:rsidRPr="00EE77DA">
              <w:t>за отчетным</w:t>
            </w:r>
          </w:p>
        </w:tc>
      </w:tr>
      <w:tr w:rsidR="00EE77DA" w:rsidRPr="00EE77DA" w:rsidTr="0054345A">
        <w:trPr>
          <w:jc w:val="center"/>
        </w:trPr>
        <w:tc>
          <w:tcPr>
            <w:tcW w:w="1335" w:type="dxa"/>
            <w:gridSpan w:val="6"/>
            <w:tcBorders>
              <w:top w:val="nil"/>
              <w:left w:val="nil"/>
              <w:bottom w:val="nil"/>
              <w:right w:val="nil"/>
            </w:tcBorders>
          </w:tcPr>
          <w:p w:rsidR="008E2FDE" w:rsidRPr="00EE77DA" w:rsidRDefault="008E2FDE" w:rsidP="007A72CB">
            <w:pPr>
              <w:pStyle w:val="ConsPlusNormal"/>
              <w:spacing w:line="228" w:lineRule="auto"/>
            </w:pPr>
            <w:r w:rsidRPr="00EE77DA">
              <w:t>2.9.70(4).</w:t>
            </w:r>
          </w:p>
        </w:tc>
        <w:tc>
          <w:tcPr>
            <w:tcW w:w="2099" w:type="dxa"/>
            <w:tcBorders>
              <w:top w:val="nil"/>
              <w:left w:val="nil"/>
              <w:bottom w:val="nil"/>
              <w:right w:val="nil"/>
            </w:tcBorders>
          </w:tcPr>
          <w:p w:rsidR="009F6B90" w:rsidRDefault="008E2FDE" w:rsidP="007A72CB">
            <w:pPr>
              <w:pStyle w:val="ConsPlusNormal"/>
              <w:spacing w:line="228" w:lineRule="auto"/>
            </w:pPr>
            <w:r w:rsidRPr="00EE77DA">
              <w:t xml:space="preserve">Прирост количества крупных </w:t>
            </w:r>
            <w:r w:rsidR="00B112C5" w:rsidRPr="00EE77DA">
              <w:br/>
            </w:r>
            <w:r w:rsidRPr="00EE77DA">
              <w:t xml:space="preserve">или средних российских компаний, вовлеченных </w:t>
            </w:r>
            <w:r w:rsidR="00B112C5" w:rsidRPr="00EE77DA">
              <w:br/>
            </w:r>
            <w:r w:rsidRPr="00EE77DA">
              <w:t>в разработ</w:t>
            </w:r>
            <w:r w:rsidR="00C83FF9" w:rsidRPr="00EE77DA">
              <w:t>ку технологий, продуктов, услуг</w:t>
            </w:r>
            <w:r w:rsidR="00C83FF9" w:rsidRPr="00EE77DA">
              <w:br/>
            </w:r>
            <w:r w:rsidRPr="00EE77DA">
              <w:t xml:space="preserve">в рамках реализации проектов научно-образовательных центров </w:t>
            </w:r>
            <w:r w:rsidR="00B112C5" w:rsidRPr="00EE77DA">
              <w:br/>
            </w:r>
            <w:r w:rsidRPr="00EE77DA">
              <w:t xml:space="preserve">и Национальной технологической инициативы </w:t>
            </w:r>
            <w:r w:rsidR="00B112C5" w:rsidRPr="00EE77DA">
              <w:br/>
            </w:r>
            <w:r w:rsidRPr="00EE77DA">
              <w:t xml:space="preserve">(по отношению </w:t>
            </w:r>
            <w:r w:rsidR="00B112C5" w:rsidRPr="00EE77DA">
              <w:br/>
            </w:r>
            <w:r w:rsidR="008F285E">
              <w:t>к базовому значению)</w:t>
            </w:r>
          </w:p>
          <w:p w:rsidR="004327CC" w:rsidRPr="00EE77DA" w:rsidRDefault="004327CC" w:rsidP="007A72CB">
            <w:pPr>
              <w:pStyle w:val="ConsPlusNormal"/>
              <w:spacing w:line="228" w:lineRule="auto"/>
            </w:pPr>
          </w:p>
        </w:tc>
        <w:tc>
          <w:tcPr>
            <w:tcW w:w="1973" w:type="dxa"/>
            <w:gridSpan w:val="3"/>
            <w:tcBorders>
              <w:top w:val="nil"/>
              <w:left w:val="nil"/>
              <w:bottom w:val="nil"/>
              <w:right w:val="nil"/>
            </w:tcBorders>
          </w:tcPr>
          <w:p w:rsidR="008E2FDE" w:rsidRPr="00EE77DA" w:rsidRDefault="008E2FDE" w:rsidP="007A72CB">
            <w:pPr>
              <w:pStyle w:val="ConsPlusNormal"/>
              <w:spacing w:line="228" w:lineRule="auto"/>
            </w:pPr>
            <w:r w:rsidRPr="00EE77DA">
              <w:t>Минобрнауки России</w:t>
            </w:r>
          </w:p>
        </w:tc>
        <w:tc>
          <w:tcPr>
            <w:tcW w:w="1571" w:type="dxa"/>
            <w:tcBorders>
              <w:top w:val="nil"/>
              <w:left w:val="nil"/>
              <w:bottom w:val="nil"/>
              <w:right w:val="nil"/>
            </w:tcBorders>
          </w:tcPr>
          <w:p w:rsidR="008E2FDE" w:rsidRPr="00EE77DA" w:rsidRDefault="008E2FDE" w:rsidP="007A72CB">
            <w:pPr>
              <w:pStyle w:val="ConsPlusNormal"/>
              <w:spacing w:line="228" w:lineRule="auto"/>
            </w:pPr>
            <w:r w:rsidRPr="00EE77DA">
              <w:t>по Российской Федерации</w:t>
            </w:r>
          </w:p>
        </w:tc>
        <w:tc>
          <w:tcPr>
            <w:tcW w:w="1790"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499" w:type="dxa"/>
            <w:tcBorders>
              <w:top w:val="nil"/>
              <w:left w:val="nil"/>
              <w:bottom w:val="nil"/>
              <w:right w:val="nil"/>
            </w:tcBorders>
          </w:tcPr>
          <w:p w:rsidR="008E2FDE" w:rsidRPr="00EE77DA" w:rsidRDefault="008E2FDE" w:rsidP="007A72CB">
            <w:pPr>
              <w:pStyle w:val="ConsPlusNormal"/>
              <w:spacing w:line="228" w:lineRule="auto"/>
            </w:pPr>
            <w:r w:rsidRPr="00EE77DA">
              <w:t xml:space="preserve">1 апреля года, следующего </w:t>
            </w:r>
            <w:r w:rsidR="00B112C5" w:rsidRPr="00EE77DA">
              <w:br/>
            </w:r>
            <w:r w:rsidRPr="00EE77DA">
              <w:t>за отчетным</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jc w:val="center"/>
              <w:outlineLvl w:val="5"/>
            </w:pPr>
            <w:r w:rsidRPr="00EE77DA">
              <w:t xml:space="preserve">Федеральный проект "Развитие передовой инфраструктуры для проведения исследований </w:t>
            </w:r>
            <w:r w:rsidR="0064326B" w:rsidRPr="00EE77DA">
              <w:br/>
            </w:r>
            <w:r w:rsidRPr="00EE77DA">
              <w:t>и разработок в Российской Федерации"</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C07426" w:rsidP="007A72CB">
            <w:pPr>
              <w:pStyle w:val="ConsPlusNormal"/>
              <w:jc w:val="center"/>
            </w:pPr>
            <w:r>
              <w:t>(введен</w:t>
            </w:r>
            <w:r w:rsidR="008E2FDE" w:rsidRPr="00EE77DA">
              <w:t xml:space="preserve"> </w:t>
            </w:r>
            <w:hyperlink r:id="rId947" w:history="1">
              <w:r w:rsidR="008E2FDE" w:rsidRPr="00EE77DA">
                <w:t>распоряжением</w:t>
              </w:r>
            </w:hyperlink>
            <w:r w:rsidR="008E2FDE" w:rsidRPr="00EE77DA">
              <w:t xml:space="preserve"> Правительства РФ от 28.03.2020 </w:t>
            </w:r>
            <w:r w:rsidR="00C56C9E">
              <w:t>№</w:t>
            </w:r>
            <w:r w:rsidR="008E2FDE" w:rsidRPr="00EE77DA">
              <w:t xml:space="preserve"> 774-р)</w:t>
            </w:r>
          </w:p>
        </w:tc>
      </w:tr>
      <w:tr w:rsidR="00EE77DA" w:rsidRPr="00EE77DA" w:rsidTr="0054345A">
        <w:trPr>
          <w:jc w:val="center"/>
        </w:trPr>
        <w:tc>
          <w:tcPr>
            <w:tcW w:w="1335" w:type="dxa"/>
            <w:gridSpan w:val="6"/>
            <w:tcBorders>
              <w:top w:val="nil"/>
              <w:left w:val="nil"/>
              <w:bottom w:val="nil"/>
              <w:right w:val="nil"/>
            </w:tcBorders>
          </w:tcPr>
          <w:p w:rsidR="008E2FDE" w:rsidRPr="00EE77DA" w:rsidRDefault="008E2FDE" w:rsidP="007A72CB">
            <w:pPr>
              <w:pStyle w:val="ConsPlusNormal"/>
              <w:spacing w:line="228" w:lineRule="auto"/>
            </w:pPr>
            <w:r w:rsidRPr="00EE77DA">
              <w:t>2.9.70(5).</w:t>
            </w:r>
          </w:p>
        </w:tc>
        <w:tc>
          <w:tcPr>
            <w:tcW w:w="2099" w:type="dxa"/>
            <w:tcBorders>
              <w:top w:val="nil"/>
              <w:left w:val="nil"/>
              <w:bottom w:val="nil"/>
              <w:right w:val="nil"/>
            </w:tcBorders>
          </w:tcPr>
          <w:p w:rsidR="008E2FDE" w:rsidRPr="00EE77DA" w:rsidRDefault="008E2FDE" w:rsidP="007A72CB">
            <w:pPr>
              <w:pStyle w:val="ConsPlusNormal"/>
              <w:spacing w:line="228" w:lineRule="auto"/>
            </w:pPr>
            <w:r w:rsidRPr="00EE77DA">
              <w:t xml:space="preserve">Темп роста статей ведущих организаций </w:t>
            </w:r>
            <w:r w:rsidR="004D2821" w:rsidRPr="00EE77DA">
              <w:br/>
            </w:r>
            <w:r w:rsidRPr="00EE77DA">
              <w:t xml:space="preserve">по профилю деятельности "Генерация знаний" </w:t>
            </w:r>
            <w:r w:rsidR="004D2821" w:rsidRPr="00EE77DA">
              <w:br/>
            </w:r>
            <w:r w:rsidRPr="00EE77DA">
              <w:t xml:space="preserve">в изданиях, индексируемых </w:t>
            </w:r>
            <w:r w:rsidR="004D2821" w:rsidRPr="00EE77DA">
              <w:br/>
            </w:r>
            <w:r w:rsidRPr="00EE77DA">
              <w:t>в международных базах данных</w:t>
            </w:r>
          </w:p>
        </w:tc>
        <w:tc>
          <w:tcPr>
            <w:tcW w:w="1973" w:type="dxa"/>
            <w:gridSpan w:val="3"/>
            <w:tcBorders>
              <w:top w:val="nil"/>
              <w:left w:val="nil"/>
              <w:bottom w:val="nil"/>
              <w:right w:val="nil"/>
            </w:tcBorders>
          </w:tcPr>
          <w:p w:rsidR="008E2FDE" w:rsidRPr="00EE77DA" w:rsidRDefault="008E2FDE" w:rsidP="007A72CB">
            <w:pPr>
              <w:pStyle w:val="ConsPlusNormal"/>
              <w:spacing w:line="228" w:lineRule="auto"/>
            </w:pPr>
            <w:r w:rsidRPr="00EE77DA">
              <w:t>Минобрнауки России</w:t>
            </w:r>
          </w:p>
        </w:tc>
        <w:tc>
          <w:tcPr>
            <w:tcW w:w="1571" w:type="dxa"/>
            <w:tcBorders>
              <w:top w:val="nil"/>
              <w:left w:val="nil"/>
              <w:bottom w:val="nil"/>
              <w:right w:val="nil"/>
            </w:tcBorders>
          </w:tcPr>
          <w:p w:rsidR="008E2FDE" w:rsidRPr="00EE77DA" w:rsidRDefault="008E2FDE" w:rsidP="007A72CB">
            <w:pPr>
              <w:pStyle w:val="ConsPlusNormal"/>
              <w:spacing w:line="228" w:lineRule="auto"/>
            </w:pPr>
            <w:r w:rsidRPr="00EE77DA">
              <w:t>по Российской Федерации</w:t>
            </w:r>
          </w:p>
        </w:tc>
        <w:tc>
          <w:tcPr>
            <w:tcW w:w="1790"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499" w:type="dxa"/>
            <w:tcBorders>
              <w:top w:val="nil"/>
              <w:left w:val="nil"/>
              <w:bottom w:val="nil"/>
              <w:right w:val="nil"/>
            </w:tcBorders>
          </w:tcPr>
          <w:p w:rsidR="008E2FDE" w:rsidRPr="00EE77DA" w:rsidRDefault="008E2FDE" w:rsidP="007A72CB">
            <w:pPr>
              <w:pStyle w:val="ConsPlusNormal"/>
              <w:spacing w:line="228" w:lineRule="auto"/>
            </w:pPr>
            <w:r w:rsidRPr="00EE77DA">
              <w:t xml:space="preserve">1 октября года, следующего </w:t>
            </w:r>
            <w:r w:rsidR="004D2821" w:rsidRPr="00EE77DA">
              <w:br/>
            </w:r>
            <w:r w:rsidRPr="00EE77DA">
              <w:t>за отчетным</w:t>
            </w:r>
          </w:p>
        </w:tc>
      </w:tr>
      <w:tr w:rsidR="006451A7" w:rsidRPr="00EE77DA" w:rsidTr="006451A7">
        <w:trPr>
          <w:jc w:val="center"/>
        </w:trPr>
        <w:tc>
          <w:tcPr>
            <w:tcW w:w="1335" w:type="dxa"/>
            <w:gridSpan w:val="6"/>
            <w:tcBorders>
              <w:top w:val="nil"/>
              <w:left w:val="nil"/>
              <w:bottom w:val="nil"/>
              <w:right w:val="nil"/>
            </w:tcBorders>
          </w:tcPr>
          <w:p w:rsidR="006451A7" w:rsidRPr="00EE77DA" w:rsidRDefault="006451A7" w:rsidP="007A72CB">
            <w:pPr>
              <w:pStyle w:val="ConsPlusNormal"/>
              <w:spacing w:line="228" w:lineRule="auto"/>
            </w:pPr>
            <w:r w:rsidRPr="00EE77DA">
              <w:t>2.9.70(6).</w:t>
            </w:r>
          </w:p>
        </w:tc>
        <w:tc>
          <w:tcPr>
            <w:tcW w:w="8932" w:type="dxa"/>
            <w:gridSpan w:val="10"/>
            <w:tcBorders>
              <w:top w:val="nil"/>
              <w:left w:val="nil"/>
              <w:bottom w:val="nil"/>
              <w:right w:val="nil"/>
            </w:tcBorders>
          </w:tcPr>
          <w:p w:rsidR="006451A7" w:rsidRPr="00EE77DA" w:rsidRDefault="006451A7" w:rsidP="007A72CB">
            <w:pPr>
              <w:pStyle w:val="ConsPlusNormal"/>
              <w:spacing w:line="228" w:lineRule="auto"/>
            </w:pPr>
            <w:r w:rsidRPr="00EE77DA">
              <w:t xml:space="preserve">Исключен. - </w:t>
            </w:r>
            <w:hyperlink r:id="rId948" w:history="1">
              <w:r w:rsidRPr="00EE77DA">
                <w:t>Распоряжение</w:t>
              </w:r>
            </w:hyperlink>
            <w:r w:rsidRPr="00EE77DA">
              <w:t xml:space="preserve"> Правительства РФ </w:t>
            </w:r>
            <w:r w:rsidR="00A37C21" w:rsidRPr="00902F89">
              <w:t>от 26.12.2022 № 4229-р</w:t>
            </w:r>
          </w:p>
        </w:tc>
      </w:tr>
      <w:tr w:rsidR="00EE77DA" w:rsidRPr="00EE77DA" w:rsidTr="0054345A">
        <w:trPr>
          <w:jc w:val="center"/>
        </w:trPr>
        <w:tc>
          <w:tcPr>
            <w:tcW w:w="1335" w:type="dxa"/>
            <w:gridSpan w:val="6"/>
            <w:tcBorders>
              <w:top w:val="nil"/>
              <w:left w:val="nil"/>
              <w:bottom w:val="nil"/>
              <w:right w:val="nil"/>
            </w:tcBorders>
          </w:tcPr>
          <w:p w:rsidR="008E2FDE" w:rsidRPr="00EE77DA" w:rsidRDefault="008E2FDE" w:rsidP="007A72CB">
            <w:pPr>
              <w:pStyle w:val="ConsPlusNormal"/>
              <w:spacing w:line="228" w:lineRule="auto"/>
            </w:pPr>
            <w:r w:rsidRPr="00EE77DA">
              <w:t>2.9.70(7).</w:t>
            </w:r>
          </w:p>
        </w:tc>
        <w:tc>
          <w:tcPr>
            <w:tcW w:w="2099" w:type="dxa"/>
            <w:tcBorders>
              <w:top w:val="nil"/>
              <w:left w:val="nil"/>
              <w:bottom w:val="nil"/>
              <w:right w:val="nil"/>
            </w:tcBorders>
          </w:tcPr>
          <w:p w:rsidR="008E2FDE" w:rsidRPr="00EE77DA" w:rsidRDefault="008E2FDE" w:rsidP="007A72CB">
            <w:pPr>
              <w:pStyle w:val="ConsPlusNormal"/>
              <w:spacing w:line="228" w:lineRule="auto"/>
            </w:pPr>
            <w:r w:rsidRPr="00EE77DA">
              <w:t xml:space="preserve">Темп роста внесенных </w:t>
            </w:r>
            <w:r w:rsidR="004D2821" w:rsidRPr="00EE77DA">
              <w:br/>
            </w:r>
            <w:r w:rsidRPr="00EE77DA">
              <w:t xml:space="preserve">в Государственный реестр селекционных достижений </w:t>
            </w:r>
            <w:r w:rsidR="004D2821" w:rsidRPr="00EE77DA">
              <w:br/>
            </w:r>
            <w:r w:rsidRPr="00EE77DA">
              <w:t xml:space="preserve">(по отношению </w:t>
            </w:r>
            <w:r w:rsidR="004D2821" w:rsidRPr="00EE77DA">
              <w:br/>
            </w:r>
            <w:r w:rsidRPr="00EE77DA">
              <w:t>к базовому значению)</w:t>
            </w:r>
          </w:p>
        </w:tc>
        <w:tc>
          <w:tcPr>
            <w:tcW w:w="1973" w:type="dxa"/>
            <w:gridSpan w:val="3"/>
            <w:tcBorders>
              <w:top w:val="nil"/>
              <w:left w:val="nil"/>
              <w:bottom w:val="nil"/>
              <w:right w:val="nil"/>
            </w:tcBorders>
          </w:tcPr>
          <w:p w:rsidR="008E2FDE" w:rsidRPr="00EE77DA" w:rsidRDefault="008E2FDE" w:rsidP="007A72CB">
            <w:pPr>
              <w:pStyle w:val="ConsPlusNormal"/>
              <w:spacing w:line="228" w:lineRule="auto"/>
            </w:pPr>
            <w:r w:rsidRPr="00EE77DA">
              <w:t>Минобрнауки России</w:t>
            </w:r>
          </w:p>
        </w:tc>
        <w:tc>
          <w:tcPr>
            <w:tcW w:w="1571" w:type="dxa"/>
            <w:tcBorders>
              <w:top w:val="nil"/>
              <w:left w:val="nil"/>
              <w:bottom w:val="nil"/>
              <w:right w:val="nil"/>
            </w:tcBorders>
          </w:tcPr>
          <w:p w:rsidR="008E2FDE" w:rsidRPr="00EE77DA" w:rsidRDefault="008E2FDE" w:rsidP="007A72CB">
            <w:pPr>
              <w:pStyle w:val="ConsPlusNormal"/>
              <w:spacing w:line="228" w:lineRule="auto"/>
            </w:pPr>
            <w:r w:rsidRPr="00EE77DA">
              <w:t>по Российской Федерации</w:t>
            </w:r>
          </w:p>
        </w:tc>
        <w:tc>
          <w:tcPr>
            <w:tcW w:w="1790"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499" w:type="dxa"/>
            <w:tcBorders>
              <w:top w:val="nil"/>
              <w:left w:val="nil"/>
              <w:bottom w:val="nil"/>
              <w:right w:val="nil"/>
            </w:tcBorders>
          </w:tcPr>
          <w:p w:rsidR="008E2FDE" w:rsidRPr="00EE77DA" w:rsidRDefault="008E2FDE" w:rsidP="007A72CB">
            <w:pPr>
              <w:pStyle w:val="ConsPlusNormal"/>
              <w:spacing w:line="228" w:lineRule="auto"/>
            </w:pPr>
            <w:r w:rsidRPr="00EE77DA">
              <w:t xml:space="preserve">1 апреля года, следующего </w:t>
            </w:r>
            <w:r w:rsidR="004D2821" w:rsidRPr="00EE77DA">
              <w:br/>
            </w:r>
            <w:r w:rsidRPr="00EE77DA">
              <w:t>за отчетным</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spacing w:line="228" w:lineRule="auto"/>
              <w:jc w:val="center"/>
              <w:outlineLvl w:val="5"/>
            </w:pPr>
            <w:r w:rsidRPr="00EE77DA">
              <w:t>Федеральный проект "Развитие кадрового потенциала в сфере исследований и разработок"</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C07426" w:rsidP="007A72CB">
            <w:pPr>
              <w:pStyle w:val="ConsPlusNormal"/>
              <w:spacing w:line="228" w:lineRule="auto"/>
              <w:jc w:val="center"/>
            </w:pPr>
            <w:r>
              <w:t>(введен</w:t>
            </w:r>
            <w:r w:rsidR="008E2FDE" w:rsidRPr="00EE77DA">
              <w:t xml:space="preserve"> </w:t>
            </w:r>
            <w:hyperlink r:id="rId949" w:history="1">
              <w:r w:rsidR="008E2FDE" w:rsidRPr="00EE77DA">
                <w:t>распоряжением</w:t>
              </w:r>
            </w:hyperlink>
            <w:r w:rsidR="008E2FDE" w:rsidRPr="00EE77DA">
              <w:t xml:space="preserve"> Правительства РФ от 28.03.2020 </w:t>
            </w:r>
            <w:r w:rsidR="00C56C9E">
              <w:t>№</w:t>
            </w:r>
            <w:r w:rsidR="008E2FDE" w:rsidRPr="00EE77DA">
              <w:t xml:space="preserve"> 774-р)</w:t>
            </w:r>
          </w:p>
        </w:tc>
      </w:tr>
      <w:tr w:rsidR="00EE77DA" w:rsidRPr="00EE77DA" w:rsidTr="0054345A">
        <w:trPr>
          <w:jc w:val="center"/>
        </w:trPr>
        <w:tc>
          <w:tcPr>
            <w:tcW w:w="1185" w:type="dxa"/>
            <w:gridSpan w:val="4"/>
            <w:tcBorders>
              <w:top w:val="nil"/>
              <w:left w:val="nil"/>
              <w:bottom w:val="nil"/>
              <w:right w:val="nil"/>
            </w:tcBorders>
          </w:tcPr>
          <w:p w:rsidR="008E2FDE" w:rsidRPr="00EE77DA" w:rsidRDefault="008E2FDE" w:rsidP="007A72CB">
            <w:pPr>
              <w:pStyle w:val="ConsPlusNormal"/>
              <w:spacing w:line="228" w:lineRule="auto"/>
            </w:pPr>
            <w:r w:rsidRPr="00EE77DA">
              <w:t>2.9.70(8).</w:t>
            </w:r>
          </w:p>
        </w:tc>
        <w:tc>
          <w:tcPr>
            <w:tcW w:w="2249" w:type="dxa"/>
            <w:gridSpan w:val="3"/>
            <w:tcBorders>
              <w:top w:val="nil"/>
              <w:left w:val="nil"/>
              <w:bottom w:val="nil"/>
              <w:right w:val="nil"/>
            </w:tcBorders>
          </w:tcPr>
          <w:p w:rsidR="008E2FDE" w:rsidRPr="00EE77DA" w:rsidRDefault="008E2FDE" w:rsidP="007A72CB">
            <w:pPr>
              <w:pStyle w:val="ConsPlusNormal"/>
              <w:spacing w:line="228" w:lineRule="auto"/>
            </w:pPr>
            <w:r w:rsidRPr="00EE77DA">
              <w:t xml:space="preserve">Численность исследователей </w:t>
            </w:r>
            <w:r w:rsidR="004D2821" w:rsidRPr="00EE77DA">
              <w:br/>
            </w:r>
            <w:r w:rsidRPr="00EE77DA">
              <w:t>в возрасте до 39 лет включительно, имеющих ученую степень кандидата наук</w:t>
            </w:r>
          </w:p>
        </w:tc>
        <w:tc>
          <w:tcPr>
            <w:tcW w:w="1973" w:type="dxa"/>
            <w:gridSpan w:val="3"/>
            <w:tcBorders>
              <w:top w:val="nil"/>
              <w:left w:val="nil"/>
              <w:bottom w:val="nil"/>
              <w:right w:val="nil"/>
            </w:tcBorders>
          </w:tcPr>
          <w:p w:rsidR="008E2FDE" w:rsidRPr="00EE77DA" w:rsidRDefault="008E2FDE" w:rsidP="007A72CB">
            <w:pPr>
              <w:pStyle w:val="ConsPlusNormal"/>
              <w:spacing w:line="228" w:lineRule="auto"/>
            </w:pPr>
            <w:r w:rsidRPr="00EE77DA">
              <w:t>Росстат</w:t>
            </w:r>
          </w:p>
        </w:tc>
        <w:tc>
          <w:tcPr>
            <w:tcW w:w="1571" w:type="dxa"/>
            <w:tcBorders>
              <w:top w:val="nil"/>
              <w:left w:val="nil"/>
              <w:bottom w:val="nil"/>
              <w:right w:val="nil"/>
            </w:tcBorders>
          </w:tcPr>
          <w:p w:rsidR="008E2FDE" w:rsidRPr="00EE77DA" w:rsidRDefault="008E2FDE" w:rsidP="007A72CB">
            <w:pPr>
              <w:pStyle w:val="ConsPlusNormal"/>
              <w:spacing w:line="228" w:lineRule="auto"/>
            </w:pPr>
            <w:r w:rsidRPr="00EE77DA">
              <w:t>по Российской Федерации</w:t>
            </w:r>
          </w:p>
        </w:tc>
        <w:tc>
          <w:tcPr>
            <w:tcW w:w="1790" w:type="dxa"/>
            <w:gridSpan w:val="4"/>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499" w:type="dxa"/>
            <w:tcBorders>
              <w:top w:val="nil"/>
              <w:left w:val="nil"/>
              <w:bottom w:val="nil"/>
              <w:right w:val="nil"/>
            </w:tcBorders>
          </w:tcPr>
          <w:p w:rsidR="008E2FDE" w:rsidRPr="00EE77DA" w:rsidRDefault="008E2FDE" w:rsidP="007A72CB">
            <w:pPr>
              <w:pStyle w:val="ConsPlusNormal"/>
              <w:spacing w:line="228" w:lineRule="auto"/>
            </w:pPr>
            <w:r w:rsidRPr="00EE77DA">
              <w:t xml:space="preserve">1 октября года, следующего </w:t>
            </w:r>
            <w:r w:rsidR="004D2821" w:rsidRPr="00EE77DA">
              <w:br/>
            </w:r>
            <w:r w:rsidRPr="00EE77DA">
              <w:t>за отчетным</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spacing w:line="228" w:lineRule="auto"/>
              <w:jc w:val="center"/>
              <w:outlineLvl w:val="4"/>
            </w:pPr>
            <w:r w:rsidRPr="00EE77DA">
              <w:t>Национальный проект "Цифровая экономика"</w:t>
            </w:r>
          </w:p>
        </w:tc>
      </w:tr>
      <w:tr w:rsidR="0054345A" w:rsidRPr="00EE77DA" w:rsidTr="0054345A">
        <w:trPr>
          <w:jc w:val="center"/>
        </w:trPr>
        <w:tc>
          <w:tcPr>
            <w:tcW w:w="1171" w:type="dxa"/>
            <w:gridSpan w:val="3"/>
            <w:tcBorders>
              <w:top w:val="nil"/>
              <w:left w:val="nil"/>
              <w:bottom w:val="nil"/>
              <w:right w:val="nil"/>
            </w:tcBorders>
          </w:tcPr>
          <w:p w:rsidR="0054345A" w:rsidRPr="00C338CD" w:rsidRDefault="0054345A" w:rsidP="007A72CB">
            <w:pPr>
              <w:pStyle w:val="ConsPlusNormal"/>
              <w:spacing w:line="228" w:lineRule="auto"/>
            </w:pPr>
            <w:r w:rsidRPr="00C338CD">
              <w:t>2.9.71 - 2.9.78.</w:t>
            </w:r>
          </w:p>
        </w:tc>
        <w:tc>
          <w:tcPr>
            <w:tcW w:w="9096" w:type="dxa"/>
            <w:gridSpan w:val="13"/>
            <w:tcBorders>
              <w:top w:val="nil"/>
              <w:left w:val="nil"/>
              <w:bottom w:val="nil"/>
              <w:right w:val="nil"/>
            </w:tcBorders>
          </w:tcPr>
          <w:p w:rsidR="0054345A" w:rsidRPr="00C338CD" w:rsidRDefault="0054345A" w:rsidP="007A72CB">
            <w:pPr>
              <w:pStyle w:val="ConsPlusNormal"/>
              <w:spacing w:line="228" w:lineRule="auto"/>
            </w:pPr>
            <w:r w:rsidRPr="00C338CD">
              <w:t>Исключены. - Распоряжение Правительства РФ от 10.06.2023 № 1540-р</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jc w:val="center"/>
              <w:outlineLvl w:val="4"/>
            </w:pPr>
            <w:r w:rsidRPr="00EE77DA">
              <w:t>Национальный проект "Культура"</w:t>
            </w:r>
          </w:p>
        </w:tc>
      </w:tr>
      <w:tr w:rsidR="00691AF3" w:rsidRPr="00EE77DA" w:rsidTr="00691AF3">
        <w:trPr>
          <w:jc w:val="center"/>
        </w:trPr>
        <w:tc>
          <w:tcPr>
            <w:tcW w:w="1171" w:type="dxa"/>
            <w:gridSpan w:val="3"/>
            <w:tcBorders>
              <w:top w:val="nil"/>
              <w:left w:val="nil"/>
              <w:bottom w:val="nil"/>
              <w:right w:val="nil"/>
            </w:tcBorders>
          </w:tcPr>
          <w:p w:rsidR="00691AF3" w:rsidRPr="00EE77DA" w:rsidRDefault="00691AF3" w:rsidP="007A72CB">
            <w:pPr>
              <w:pStyle w:val="ConsPlusNormal"/>
            </w:pPr>
            <w:r w:rsidRPr="00EE77DA">
              <w:t>2.9.79.</w:t>
            </w:r>
          </w:p>
        </w:tc>
        <w:tc>
          <w:tcPr>
            <w:tcW w:w="9096" w:type="dxa"/>
            <w:gridSpan w:val="13"/>
            <w:tcBorders>
              <w:top w:val="nil"/>
              <w:left w:val="nil"/>
              <w:bottom w:val="nil"/>
              <w:right w:val="nil"/>
            </w:tcBorders>
          </w:tcPr>
          <w:p w:rsidR="00691AF3" w:rsidRPr="00EE77DA" w:rsidRDefault="00691AF3" w:rsidP="007A72CB">
            <w:pPr>
              <w:pStyle w:val="ConsPlusNormal"/>
            </w:pPr>
            <w:r w:rsidRPr="0040096D">
              <w:t>Исключен. - Распоряжение Правительства РФ от 16.12.2023 № 3702-р</w:t>
            </w:r>
          </w:p>
        </w:tc>
      </w:tr>
      <w:tr w:rsidR="00A37C21" w:rsidRPr="00EE77DA" w:rsidTr="004B3C67">
        <w:trPr>
          <w:jc w:val="center"/>
        </w:trPr>
        <w:tc>
          <w:tcPr>
            <w:tcW w:w="1171" w:type="dxa"/>
            <w:gridSpan w:val="3"/>
            <w:tcBorders>
              <w:top w:val="nil"/>
              <w:left w:val="nil"/>
              <w:bottom w:val="nil"/>
              <w:right w:val="nil"/>
            </w:tcBorders>
          </w:tcPr>
          <w:p w:rsidR="00A37C21" w:rsidRPr="00EE77DA" w:rsidRDefault="00A37C21" w:rsidP="007A72CB">
            <w:pPr>
              <w:pStyle w:val="ConsPlusNormal"/>
            </w:pPr>
            <w:r w:rsidRPr="00EE77DA">
              <w:t>2.9.80.</w:t>
            </w:r>
          </w:p>
        </w:tc>
        <w:tc>
          <w:tcPr>
            <w:tcW w:w="9096" w:type="dxa"/>
            <w:gridSpan w:val="13"/>
            <w:tcBorders>
              <w:top w:val="nil"/>
              <w:left w:val="nil"/>
              <w:bottom w:val="nil"/>
              <w:right w:val="nil"/>
            </w:tcBorders>
          </w:tcPr>
          <w:p w:rsidR="00A37C21" w:rsidRDefault="00A37C21" w:rsidP="007A72CB">
            <w:pPr>
              <w:pStyle w:val="ConsPlusNormal"/>
            </w:pPr>
            <w:r w:rsidRPr="00EE77DA">
              <w:t xml:space="preserve">Исключен. - </w:t>
            </w:r>
            <w:hyperlink r:id="rId950" w:history="1">
              <w:r w:rsidRPr="00EE77DA">
                <w:t>Распоряжение</w:t>
              </w:r>
            </w:hyperlink>
            <w:r w:rsidRPr="00EE77DA">
              <w:t xml:space="preserve"> Правительства РФ </w:t>
            </w:r>
            <w:r w:rsidRPr="00902F89">
              <w:t>от 26.12.2022 № 4229-р</w:t>
            </w:r>
          </w:p>
          <w:p w:rsidR="005465FE" w:rsidRDefault="005465FE" w:rsidP="007A72CB">
            <w:pPr>
              <w:pStyle w:val="ConsPlusNormal"/>
            </w:pPr>
          </w:p>
          <w:p w:rsidR="005465FE" w:rsidRPr="00EE77DA" w:rsidRDefault="005465FE" w:rsidP="007A72CB">
            <w:pPr>
              <w:pStyle w:val="ConsPlusNormal"/>
            </w:pP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jc w:val="center"/>
              <w:outlineLvl w:val="4"/>
            </w:pPr>
            <w:r w:rsidRPr="00EE77DA">
              <w:t>Национальный проект "Малое и среднее предпринимательство и поддержка индивидуальной предпринимательской инициативы"</w:t>
            </w:r>
          </w:p>
        </w:tc>
      </w:tr>
      <w:tr w:rsidR="00A37C21" w:rsidRPr="00EE77DA" w:rsidTr="004B3C67">
        <w:trPr>
          <w:jc w:val="center"/>
        </w:trPr>
        <w:tc>
          <w:tcPr>
            <w:tcW w:w="1171" w:type="dxa"/>
            <w:gridSpan w:val="3"/>
            <w:tcBorders>
              <w:top w:val="nil"/>
              <w:left w:val="nil"/>
              <w:bottom w:val="nil"/>
              <w:right w:val="nil"/>
            </w:tcBorders>
          </w:tcPr>
          <w:p w:rsidR="00A37C21" w:rsidRPr="00EE77DA" w:rsidRDefault="00A37C21" w:rsidP="007A72CB">
            <w:pPr>
              <w:pStyle w:val="ConsPlusNormal"/>
            </w:pPr>
            <w:r>
              <w:t>2.9.81 – 2.9.83.</w:t>
            </w:r>
          </w:p>
        </w:tc>
        <w:tc>
          <w:tcPr>
            <w:tcW w:w="9096" w:type="dxa"/>
            <w:gridSpan w:val="13"/>
            <w:tcBorders>
              <w:top w:val="nil"/>
              <w:left w:val="nil"/>
              <w:bottom w:val="nil"/>
              <w:right w:val="nil"/>
            </w:tcBorders>
          </w:tcPr>
          <w:p w:rsidR="00A37C21" w:rsidRPr="00EE77DA" w:rsidRDefault="00A37C21" w:rsidP="007A72CB">
            <w:pPr>
              <w:pStyle w:val="ConsPlusNormal"/>
            </w:pPr>
            <w:r w:rsidRPr="00EE77DA">
              <w:t>Исключен</w:t>
            </w:r>
            <w:r>
              <w:t>ы</w:t>
            </w:r>
            <w:r w:rsidRPr="00EE77DA">
              <w:t xml:space="preserve">. - </w:t>
            </w:r>
            <w:hyperlink r:id="rId951" w:history="1">
              <w:r w:rsidRPr="00EE77DA">
                <w:t>Распоряжение</w:t>
              </w:r>
            </w:hyperlink>
            <w:r w:rsidRPr="00EE77DA">
              <w:t xml:space="preserve"> Правительства РФ </w:t>
            </w:r>
            <w:r w:rsidRPr="00902F89">
              <w:t>от 26.12.2022 № 4229-р</w:t>
            </w:r>
          </w:p>
        </w:tc>
      </w:tr>
      <w:tr w:rsidR="004327CC" w:rsidRPr="00EE77DA" w:rsidTr="004B3C67">
        <w:trPr>
          <w:jc w:val="center"/>
        </w:trPr>
        <w:tc>
          <w:tcPr>
            <w:tcW w:w="1171" w:type="dxa"/>
            <w:gridSpan w:val="3"/>
            <w:tcBorders>
              <w:top w:val="nil"/>
              <w:left w:val="nil"/>
              <w:bottom w:val="nil"/>
              <w:right w:val="nil"/>
            </w:tcBorders>
          </w:tcPr>
          <w:p w:rsidR="004327CC" w:rsidRDefault="004327CC" w:rsidP="007A72CB">
            <w:pPr>
              <w:pStyle w:val="ConsPlusNormal"/>
            </w:pPr>
          </w:p>
        </w:tc>
        <w:tc>
          <w:tcPr>
            <w:tcW w:w="9096" w:type="dxa"/>
            <w:gridSpan w:val="13"/>
            <w:tcBorders>
              <w:top w:val="nil"/>
              <w:left w:val="nil"/>
              <w:bottom w:val="nil"/>
              <w:right w:val="nil"/>
            </w:tcBorders>
          </w:tcPr>
          <w:p w:rsidR="004327CC" w:rsidRPr="00EE77DA" w:rsidRDefault="004327CC" w:rsidP="007A72CB">
            <w:pPr>
              <w:pStyle w:val="ConsPlusNormal"/>
            </w:pP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jc w:val="center"/>
              <w:outlineLvl w:val="5"/>
            </w:pPr>
            <w:r w:rsidRPr="00EE77DA">
              <w:t>Федеральный проект "Улучшение условий ведения предпринимательской деятельности"</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C07426" w:rsidP="007A72CB">
            <w:pPr>
              <w:pStyle w:val="ConsPlusNormal"/>
              <w:jc w:val="center"/>
            </w:pPr>
            <w:r>
              <w:t>(введен</w:t>
            </w:r>
            <w:r w:rsidR="008E2FDE" w:rsidRPr="00EE77DA">
              <w:t xml:space="preserve"> </w:t>
            </w:r>
            <w:hyperlink r:id="rId952" w:history="1">
              <w:r w:rsidR="008E2FDE" w:rsidRPr="00EE77DA">
                <w:t>распоряжением</w:t>
              </w:r>
            </w:hyperlink>
            <w:r w:rsidR="008E2FDE" w:rsidRPr="00EE77DA">
              <w:t xml:space="preserve"> Правительства РФ от 28.03.2020 </w:t>
            </w:r>
            <w:r w:rsidR="00C56C9E">
              <w:t>№</w:t>
            </w:r>
            <w:r w:rsidR="008E2FDE" w:rsidRPr="00EE77DA">
              <w:t xml:space="preserve"> 774-р)</w:t>
            </w:r>
          </w:p>
        </w:tc>
      </w:tr>
      <w:tr w:rsidR="00A37C21" w:rsidRPr="00EE77DA" w:rsidTr="004B3C67">
        <w:trPr>
          <w:jc w:val="center"/>
        </w:trPr>
        <w:tc>
          <w:tcPr>
            <w:tcW w:w="1196" w:type="dxa"/>
            <w:gridSpan w:val="5"/>
            <w:tcBorders>
              <w:top w:val="nil"/>
              <w:left w:val="nil"/>
              <w:bottom w:val="nil"/>
              <w:right w:val="nil"/>
            </w:tcBorders>
          </w:tcPr>
          <w:p w:rsidR="00A37C21" w:rsidRPr="00EE77DA" w:rsidRDefault="00A37C21" w:rsidP="007A72CB">
            <w:pPr>
              <w:pStyle w:val="ConsPlusNormal"/>
            </w:pPr>
            <w:r w:rsidRPr="00EE77DA">
              <w:t>2.9.83(1).</w:t>
            </w:r>
          </w:p>
        </w:tc>
        <w:tc>
          <w:tcPr>
            <w:tcW w:w="9071" w:type="dxa"/>
            <w:gridSpan w:val="11"/>
            <w:tcBorders>
              <w:top w:val="nil"/>
              <w:left w:val="nil"/>
              <w:bottom w:val="nil"/>
              <w:right w:val="nil"/>
            </w:tcBorders>
          </w:tcPr>
          <w:p w:rsidR="00A37C21" w:rsidRPr="00EE77DA" w:rsidRDefault="00A37C21" w:rsidP="007A72CB">
            <w:pPr>
              <w:pStyle w:val="ConsPlusNormal"/>
            </w:pPr>
            <w:r w:rsidRPr="00EE77DA">
              <w:t xml:space="preserve">Исключен. - </w:t>
            </w:r>
            <w:hyperlink r:id="rId953" w:history="1">
              <w:r w:rsidRPr="00EE77DA">
                <w:t>Распоряжение</w:t>
              </w:r>
            </w:hyperlink>
            <w:r w:rsidRPr="00EE77DA">
              <w:t xml:space="preserve"> Правительства РФ </w:t>
            </w:r>
            <w:r w:rsidRPr="00902F89">
              <w:t>от 26.12.2022 № 4229-р</w:t>
            </w:r>
          </w:p>
        </w:tc>
      </w:tr>
      <w:tr w:rsidR="00A37C21" w:rsidRPr="00EE77DA" w:rsidTr="004B3C67">
        <w:trPr>
          <w:jc w:val="center"/>
        </w:trPr>
        <w:tc>
          <w:tcPr>
            <w:tcW w:w="1196" w:type="dxa"/>
            <w:gridSpan w:val="5"/>
            <w:tcBorders>
              <w:top w:val="nil"/>
              <w:left w:val="nil"/>
              <w:bottom w:val="nil"/>
              <w:right w:val="nil"/>
            </w:tcBorders>
          </w:tcPr>
          <w:p w:rsidR="00A37C21" w:rsidRPr="00EE77DA" w:rsidRDefault="00A37C21" w:rsidP="007A72CB">
            <w:pPr>
              <w:pStyle w:val="ConsPlusNormal"/>
            </w:pPr>
            <w:r w:rsidRPr="00EE77DA">
              <w:t>2.9.83(2).</w:t>
            </w:r>
          </w:p>
        </w:tc>
        <w:tc>
          <w:tcPr>
            <w:tcW w:w="9071" w:type="dxa"/>
            <w:gridSpan w:val="11"/>
            <w:tcBorders>
              <w:top w:val="nil"/>
              <w:left w:val="nil"/>
              <w:bottom w:val="nil"/>
              <w:right w:val="nil"/>
            </w:tcBorders>
          </w:tcPr>
          <w:p w:rsidR="00A37C21" w:rsidRPr="00EE77DA" w:rsidRDefault="00A37C21" w:rsidP="007A72CB">
            <w:pPr>
              <w:pStyle w:val="ConsPlusNormal"/>
            </w:pPr>
            <w:r w:rsidRPr="00EE77DA">
              <w:t xml:space="preserve">Исключен. - </w:t>
            </w:r>
            <w:hyperlink r:id="rId954" w:history="1">
              <w:r w:rsidRPr="00EE77DA">
                <w:t>Распоряжение</w:t>
              </w:r>
            </w:hyperlink>
            <w:r w:rsidRPr="00EE77DA">
              <w:t xml:space="preserve"> Правительства РФ </w:t>
            </w:r>
            <w:r w:rsidRPr="00902F89">
              <w:t>от 26.12.2022 № 4229-р</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jc w:val="center"/>
              <w:outlineLvl w:val="5"/>
            </w:pPr>
            <w:r w:rsidRPr="00EE77DA">
              <w:t>Федеральный проект "Расширение доступа субъектов малого и среднего предпринимательства</w:t>
            </w:r>
            <w:r w:rsidR="00B469BF" w:rsidRPr="00EE77DA">
              <w:br/>
            </w:r>
            <w:r w:rsidRPr="00EE77DA">
              <w:t xml:space="preserve"> к финансовым ресурсам, в том числе к льготному финансированию"</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C07426" w:rsidP="007A72CB">
            <w:pPr>
              <w:pStyle w:val="ConsPlusNormal"/>
              <w:spacing w:line="228" w:lineRule="auto"/>
              <w:jc w:val="center"/>
            </w:pPr>
            <w:r>
              <w:t>(введен</w:t>
            </w:r>
            <w:r w:rsidR="008E2FDE" w:rsidRPr="00EE77DA">
              <w:t xml:space="preserve"> </w:t>
            </w:r>
            <w:hyperlink r:id="rId955" w:history="1">
              <w:r w:rsidR="008E2FDE" w:rsidRPr="00EE77DA">
                <w:t>распоряжением</w:t>
              </w:r>
            </w:hyperlink>
            <w:r w:rsidR="008E2FDE" w:rsidRPr="00EE77DA">
              <w:t xml:space="preserve"> Правительства РФ от 28.03.2020 </w:t>
            </w:r>
            <w:r w:rsidR="00C56C9E">
              <w:t>№</w:t>
            </w:r>
            <w:r w:rsidR="008E2FDE" w:rsidRPr="00EE77DA">
              <w:t xml:space="preserve"> 774-р)</w:t>
            </w:r>
          </w:p>
        </w:tc>
      </w:tr>
      <w:tr w:rsidR="00A37C21" w:rsidRPr="00EE77DA" w:rsidTr="004B3C67">
        <w:trPr>
          <w:jc w:val="center"/>
        </w:trPr>
        <w:tc>
          <w:tcPr>
            <w:tcW w:w="1335" w:type="dxa"/>
            <w:gridSpan w:val="6"/>
            <w:tcBorders>
              <w:top w:val="nil"/>
              <w:left w:val="nil"/>
              <w:bottom w:val="nil"/>
              <w:right w:val="nil"/>
            </w:tcBorders>
          </w:tcPr>
          <w:p w:rsidR="00A37C21" w:rsidRPr="00EE77DA" w:rsidRDefault="00A37C21" w:rsidP="007A72CB">
            <w:pPr>
              <w:pStyle w:val="ConsPlusNormal"/>
              <w:spacing w:line="228" w:lineRule="auto"/>
            </w:pPr>
            <w:r>
              <w:t>2.9.83(3) – 2.9.83(5).</w:t>
            </w:r>
          </w:p>
        </w:tc>
        <w:tc>
          <w:tcPr>
            <w:tcW w:w="8932" w:type="dxa"/>
            <w:gridSpan w:val="10"/>
            <w:tcBorders>
              <w:top w:val="nil"/>
              <w:left w:val="nil"/>
              <w:bottom w:val="nil"/>
              <w:right w:val="nil"/>
            </w:tcBorders>
          </w:tcPr>
          <w:p w:rsidR="00A37C21" w:rsidRPr="00EE77DA" w:rsidRDefault="00A37C21" w:rsidP="007A72CB">
            <w:pPr>
              <w:pStyle w:val="ConsPlusNormal"/>
              <w:spacing w:line="228" w:lineRule="auto"/>
            </w:pPr>
            <w:r w:rsidRPr="00EE77DA">
              <w:t>Исключен</w:t>
            </w:r>
            <w:r>
              <w:t>ы</w:t>
            </w:r>
            <w:r w:rsidRPr="00EE77DA">
              <w:t xml:space="preserve">. - </w:t>
            </w:r>
            <w:hyperlink r:id="rId956" w:history="1">
              <w:r w:rsidRPr="00EE77DA">
                <w:t>Распоряжение</w:t>
              </w:r>
            </w:hyperlink>
            <w:r w:rsidRPr="00EE77DA">
              <w:t xml:space="preserve"> Правительства РФ </w:t>
            </w:r>
            <w:r w:rsidRPr="00902F89">
              <w:t>от 26.12.2022 № 4229-р</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spacing w:line="216" w:lineRule="auto"/>
              <w:jc w:val="center"/>
              <w:outlineLvl w:val="5"/>
            </w:pPr>
            <w:r w:rsidRPr="00EE77DA">
              <w:t>Федеральный проект "Акселерация субъектов малого и среднего предпринимательства"</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C07426" w:rsidP="007A72CB">
            <w:pPr>
              <w:pStyle w:val="ConsPlusNormal"/>
              <w:spacing w:line="216" w:lineRule="auto"/>
              <w:jc w:val="center"/>
            </w:pPr>
            <w:r>
              <w:t>(введен</w:t>
            </w:r>
            <w:r w:rsidR="008E2FDE" w:rsidRPr="00EE77DA">
              <w:t xml:space="preserve"> </w:t>
            </w:r>
            <w:hyperlink r:id="rId957" w:history="1">
              <w:r w:rsidR="008E2FDE" w:rsidRPr="00EE77DA">
                <w:t>распоряжением</w:t>
              </w:r>
            </w:hyperlink>
            <w:r w:rsidR="008E2FDE" w:rsidRPr="00EE77DA">
              <w:t xml:space="preserve"> Правительства РФ от 28.03.2020 </w:t>
            </w:r>
            <w:r w:rsidR="00C56C9E">
              <w:t>№</w:t>
            </w:r>
            <w:r w:rsidR="008E2FDE" w:rsidRPr="00EE77DA">
              <w:t xml:space="preserve"> 774-р)</w:t>
            </w:r>
          </w:p>
        </w:tc>
      </w:tr>
      <w:tr w:rsidR="00A37C21" w:rsidRPr="00EE77DA" w:rsidTr="00A37C21">
        <w:trPr>
          <w:trHeight w:val="619"/>
          <w:jc w:val="center"/>
        </w:trPr>
        <w:tc>
          <w:tcPr>
            <w:tcW w:w="1335" w:type="dxa"/>
            <w:gridSpan w:val="6"/>
            <w:tcBorders>
              <w:top w:val="nil"/>
              <w:left w:val="nil"/>
              <w:bottom w:val="nil"/>
              <w:right w:val="nil"/>
            </w:tcBorders>
          </w:tcPr>
          <w:p w:rsidR="00A37C21" w:rsidRPr="00EE77DA" w:rsidRDefault="00A37C21" w:rsidP="007A72CB">
            <w:pPr>
              <w:pStyle w:val="ConsPlusNormal"/>
              <w:spacing w:line="216" w:lineRule="auto"/>
            </w:pPr>
            <w:r>
              <w:t>2.9.83(6) – 2.9.83(9).</w:t>
            </w:r>
          </w:p>
        </w:tc>
        <w:tc>
          <w:tcPr>
            <w:tcW w:w="8932" w:type="dxa"/>
            <w:gridSpan w:val="10"/>
            <w:tcBorders>
              <w:top w:val="nil"/>
              <w:left w:val="nil"/>
              <w:bottom w:val="nil"/>
              <w:right w:val="nil"/>
            </w:tcBorders>
          </w:tcPr>
          <w:p w:rsidR="00A37C21" w:rsidRPr="00EE77DA" w:rsidRDefault="00A37C21" w:rsidP="007A72CB">
            <w:pPr>
              <w:pStyle w:val="ConsPlusNormal"/>
              <w:spacing w:line="216" w:lineRule="auto"/>
            </w:pPr>
            <w:r w:rsidRPr="00EE77DA">
              <w:t>Исключен</w:t>
            </w:r>
            <w:r>
              <w:t>ы</w:t>
            </w:r>
            <w:r w:rsidRPr="00EE77DA">
              <w:t xml:space="preserve">. - </w:t>
            </w:r>
            <w:hyperlink r:id="rId958" w:history="1">
              <w:r w:rsidRPr="00EE77DA">
                <w:t>Распоряжение</w:t>
              </w:r>
            </w:hyperlink>
            <w:r w:rsidRPr="00EE77DA">
              <w:t xml:space="preserve"> Правительства РФ </w:t>
            </w:r>
            <w:r w:rsidRPr="00902F89">
              <w:t>от 26.12.2022 № 4229-р</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spacing w:line="216" w:lineRule="auto"/>
              <w:jc w:val="center"/>
              <w:outlineLvl w:val="5"/>
            </w:pPr>
            <w:r w:rsidRPr="00EE77DA">
              <w:t>Федеральный проект "Создание системы поддержки фермеров и развитие сельской кооперации"</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9D55A8" w:rsidP="007A72CB">
            <w:pPr>
              <w:pStyle w:val="ConsPlusNormal"/>
              <w:spacing w:line="216" w:lineRule="auto"/>
              <w:jc w:val="center"/>
            </w:pPr>
            <w:r>
              <w:t>(введен</w:t>
            </w:r>
            <w:r w:rsidR="008E2FDE" w:rsidRPr="00EE77DA">
              <w:t xml:space="preserve"> </w:t>
            </w:r>
            <w:hyperlink r:id="rId959" w:history="1">
              <w:r w:rsidR="008E2FDE" w:rsidRPr="00EE77DA">
                <w:t>распоряжением</w:t>
              </w:r>
            </w:hyperlink>
            <w:r w:rsidR="008E2FDE" w:rsidRPr="00EE77DA">
              <w:t xml:space="preserve"> Правительства РФ от 28.03.2020 </w:t>
            </w:r>
            <w:r w:rsidR="00C56C9E">
              <w:t>№</w:t>
            </w:r>
            <w:r w:rsidR="008E2FDE" w:rsidRPr="00EE77DA">
              <w:t xml:space="preserve"> 774-р)</w:t>
            </w:r>
          </w:p>
        </w:tc>
      </w:tr>
      <w:tr w:rsidR="00F67ED4" w:rsidRPr="00EE77DA" w:rsidTr="00F67ED4">
        <w:trPr>
          <w:jc w:val="center"/>
        </w:trPr>
        <w:tc>
          <w:tcPr>
            <w:tcW w:w="10267" w:type="dxa"/>
            <w:gridSpan w:val="16"/>
            <w:tcBorders>
              <w:top w:val="nil"/>
              <w:left w:val="nil"/>
              <w:bottom w:val="nil"/>
              <w:right w:val="nil"/>
            </w:tcBorders>
          </w:tcPr>
          <w:p w:rsidR="00F67ED4" w:rsidRPr="00F67ED4" w:rsidRDefault="00F67ED4" w:rsidP="007A72CB">
            <w:pPr>
              <w:pStyle w:val="ConsPlusNormal"/>
              <w:spacing w:line="216" w:lineRule="auto"/>
              <w:rPr>
                <w:color w:val="000000" w:themeColor="text1"/>
              </w:rPr>
            </w:pPr>
            <w:r w:rsidRPr="00F67ED4">
              <w:rPr>
                <w:rFonts w:cs="Times New Roman"/>
                <w:color w:val="000000" w:themeColor="text1"/>
                <w:szCs w:val="24"/>
              </w:rPr>
              <w:t xml:space="preserve">Исключен. – Распоряжение Правительства РФ </w:t>
            </w:r>
            <w:r w:rsidRPr="00F67ED4">
              <w:rPr>
                <w:color w:val="000000" w:themeColor="text1"/>
              </w:rPr>
              <w:t>от 22.06.2022 № 1663-р</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jc w:val="center"/>
              <w:outlineLvl w:val="5"/>
            </w:pPr>
            <w:r w:rsidRPr="00EE77DA">
              <w:t>Федеральный проект "Популяризация предпринимательства"</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9D55A8" w:rsidP="007A72CB">
            <w:pPr>
              <w:pStyle w:val="ConsPlusNormal"/>
              <w:jc w:val="center"/>
            </w:pPr>
            <w:r>
              <w:t>(введен</w:t>
            </w:r>
            <w:r w:rsidR="008E2FDE" w:rsidRPr="00EE77DA">
              <w:t xml:space="preserve"> </w:t>
            </w:r>
            <w:hyperlink r:id="rId960" w:history="1">
              <w:r w:rsidR="008E2FDE" w:rsidRPr="00EE77DA">
                <w:t>распоряжением</w:t>
              </w:r>
            </w:hyperlink>
            <w:r w:rsidR="008E2FDE" w:rsidRPr="00EE77DA">
              <w:t xml:space="preserve"> Правительства РФ от 28.03.2020 </w:t>
            </w:r>
            <w:r w:rsidR="00C56C9E">
              <w:t>№</w:t>
            </w:r>
            <w:r w:rsidR="008E2FDE" w:rsidRPr="00EE77DA">
              <w:t xml:space="preserve"> 774-р)</w:t>
            </w:r>
          </w:p>
        </w:tc>
      </w:tr>
      <w:tr w:rsidR="00CB208F" w:rsidRPr="00EE77DA" w:rsidTr="008F285E">
        <w:trPr>
          <w:trHeight w:val="628"/>
          <w:jc w:val="center"/>
        </w:trPr>
        <w:tc>
          <w:tcPr>
            <w:tcW w:w="1335" w:type="dxa"/>
            <w:gridSpan w:val="6"/>
            <w:tcBorders>
              <w:top w:val="nil"/>
              <w:left w:val="nil"/>
              <w:bottom w:val="nil"/>
              <w:right w:val="nil"/>
            </w:tcBorders>
          </w:tcPr>
          <w:p w:rsidR="00CB208F" w:rsidRDefault="00CB208F" w:rsidP="007A72CB">
            <w:pPr>
              <w:pStyle w:val="ConsPlusNormal"/>
              <w:spacing w:line="228" w:lineRule="auto"/>
            </w:pPr>
            <w:r w:rsidRPr="00EE77DA">
              <w:t>2.9.83(13)</w:t>
            </w:r>
            <w:r>
              <w:t xml:space="preserve"> –</w:t>
            </w:r>
          </w:p>
          <w:p w:rsidR="00CB208F" w:rsidRPr="00EE77DA" w:rsidRDefault="00CB208F" w:rsidP="007A72CB">
            <w:pPr>
              <w:pStyle w:val="ConsPlusNormal"/>
              <w:spacing w:line="228" w:lineRule="auto"/>
            </w:pPr>
            <w:r>
              <w:t>2.9.83(17)</w:t>
            </w:r>
            <w:r w:rsidRPr="00EE77DA">
              <w:t>.</w:t>
            </w:r>
          </w:p>
        </w:tc>
        <w:tc>
          <w:tcPr>
            <w:tcW w:w="8932" w:type="dxa"/>
            <w:gridSpan w:val="10"/>
            <w:tcBorders>
              <w:top w:val="nil"/>
              <w:left w:val="nil"/>
              <w:right w:val="nil"/>
            </w:tcBorders>
          </w:tcPr>
          <w:p w:rsidR="00CB208F" w:rsidRPr="00EE77DA" w:rsidRDefault="0066583A" w:rsidP="007A72CB">
            <w:pPr>
              <w:pStyle w:val="ConsPlusNormal"/>
              <w:spacing w:line="228" w:lineRule="auto"/>
            </w:pPr>
            <w:r w:rsidRPr="00EE77DA">
              <w:t>Исключен</w:t>
            </w:r>
            <w:r>
              <w:t>ы</w:t>
            </w:r>
            <w:r w:rsidRPr="00EE77DA">
              <w:t xml:space="preserve">. - </w:t>
            </w:r>
            <w:hyperlink r:id="rId961" w:history="1">
              <w:r w:rsidRPr="00EE77DA">
                <w:t>Распоряжение</w:t>
              </w:r>
            </w:hyperlink>
            <w:r w:rsidRPr="00EE77DA">
              <w:t xml:space="preserve"> Правительства РФ </w:t>
            </w:r>
            <w:r w:rsidR="00A37C21" w:rsidRPr="00902F89">
              <w:t>от 26.12.2022 № 4229-р</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jc w:val="center"/>
              <w:outlineLvl w:val="4"/>
            </w:pPr>
            <w:r w:rsidRPr="00EE77DA">
              <w:t>Национальный проект "Международная кооперация и экспорт"</w:t>
            </w:r>
          </w:p>
        </w:tc>
      </w:tr>
      <w:tr w:rsidR="00EE77DA" w:rsidRPr="00EE77DA" w:rsidTr="0054345A">
        <w:trPr>
          <w:jc w:val="center"/>
        </w:trPr>
        <w:tc>
          <w:tcPr>
            <w:tcW w:w="1196" w:type="dxa"/>
            <w:gridSpan w:val="5"/>
            <w:tcBorders>
              <w:top w:val="nil"/>
              <w:left w:val="nil"/>
              <w:bottom w:val="nil"/>
              <w:right w:val="nil"/>
            </w:tcBorders>
          </w:tcPr>
          <w:p w:rsidR="008E2FDE" w:rsidRPr="00EE77DA" w:rsidRDefault="008E2FDE" w:rsidP="007A72CB">
            <w:pPr>
              <w:pStyle w:val="ConsPlusNormal"/>
            </w:pPr>
            <w:r w:rsidRPr="00EE77DA">
              <w:t>2.9.84.</w:t>
            </w:r>
          </w:p>
        </w:tc>
        <w:tc>
          <w:tcPr>
            <w:tcW w:w="2238" w:type="dxa"/>
            <w:gridSpan w:val="2"/>
            <w:tcBorders>
              <w:top w:val="nil"/>
              <w:left w:val="nil"/>
              <w:bottom w:val="nil"/>
              <w:right w:val="nil"/>
            </w:tcBorders>
          </w:tcPr>
          <w:p w:rsidR="008E2FDE" w:rsidRPr="00EE77DA" w:rsidRDefault="008E2FDE" w:rsidP="007A72CB">
            <w:pPr>
              <w:pStyle w:val="ConsPlusNormal"/>
            </w:pPr>
            <w:r w:rsidRPr="00EE77DA">
              <w:t>Объем экспорта несырьевых неэнергетических товаров</w:t>
            </w:r>
          </w:p>
        </w:tc>
        <w:tc>
          <w:tcPr>
            <w:tcW w:w="1973" w:type="dxa"/>
            <w:gridSpan w:val="3"/>
            <w:tcBorders>
              <w:top w:val="nil"/>
              <w:left w:val="nil"/>
              <w:bottom w:val="nil"/>
              <w:right w:val="nil"/>
            </w:tcBorders>
          </w:tcPr>
          <w:p w:rsidR="00F754B3" w:rsidRPr="00EE77DA" w:rsidRDefault="00F754B3" w:rsidP="007A72CB">
            <w:pPr>
              <w:pStyle w:val="ConsPlusNormal"/>
            </w:pPr>
            <w:r w:rsidRPr="00EE77DA">
              <w:t>Минпромторг России,</w:t>
            </w:r>
          </w:p>
          <w:p w:rsidR="008E2FDE" w:rsidRPr="00EE77DA" w:rsidRDefault="008E2FDE" w:rsidP="007A72CB">
            <w:pPr>
              <w:pStyle w:val="ConsPlusNormal"/>
            </w:pPr>
            <w:r w:rsidRPr="00EE77DA">
              <w:t>ФТС России</w:t>
            </w:r>
          </w:p>
        </w:tc>
        <w:tc>
          <w:tcPr>
            <w:tcW w:w="1571"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731" w:type="dxa"/>
            <w:gridSpan w:val="3"/>
            <w:tcBorders>
              <w:top w:val="nil"/>
              <w:left w:val="nil"/>
              <w:bottom w:val="nil"/>
              <w:right w:val="nil"/>
            </w:tcBorders>
          </w:tcPr>
          <w:p w:rsidR="008E2FDE" w:rsidRPr="00EE77DA" w:rsidRDefault="008E2FDE" w:rsidP="007A72CB">
            <w:pPr>
              <w:pStyle w:val="ConsPlusNormal"/>
            </w:pPr>
            <w:r w:rsidRPr="00EE77DA">
              <w:t>ежегодно</w:t>
            </w:r>
          </w:p>
        </w:tc>
        <w:tc>
          <w:tcPr>
            <w:tcW w:w="1558" w:type="dxa"/>
            <w:gridSpan w:val="2"/>
            <w:tcBorders>
              <w:top w:val="nil"/>
              <w:left w:val="nil"/>
              <w:bottom w:val="nil"/>
              <w:right w:val="nil"/>
            </w:tcBorders>
          </w:tcPr>
          <w:p w:rsidR="008E2FDE" w:rsidRPr="00EE77DA" w:rsidRDefault="008E2FDE" w:rsidP="007A72CB">
            <w:pPr>
              <w:pStyle w:val="ConsPlusNormal"/>
            </w:pPr>
            <w:r w:rsidRPr="00EE77DA">
              <w:t>15 марта</w:t>
            </w:r>
          </w:p>
        </w:tc>
      </w:tr>
      <w:tr w:rsidR="00EE77DA" w:rsidRPr="00EE77DA" w:rsidTr="0054345A">
        <w:trPr>
          <w:jc w:val="center"/>
        </w:trPr>
        <w:tc>
          <w:tcPr>
            <w:tcW w:w="1196" w:type="dxa"/>
            <w:gridSpan w:val="5"/>
            <w:tcBorders>
              <w:top w:val="nil"/>
              <w:left w:val="nil"/>
              <w:bottom w:val="nil"/>
              <w:right w:val="nil"/>
            </w:tcBorders>
          </w:tcPr>
          <w:p w:rsidR="008E2FDE" w:rsidRPr="00EE77DA" w:rsidRDefault="008E2FDE" w:rsidP="007A72CB">
            <w:pPr>
              <w:pStyle w:val="ConsPlusNormal"/>
            </w:pPr>
            <w:r w:rsidRPr="00EE77DA">
              <w:t>2.9.85.</w:t>
            </w:r>
          </w:p>
        </w:tc>
        <w:tc>
          <w:tcPr>
            <w:tcW w:w="2238" w:type="dxa"/>
            <w:gridSpan w:val="2"/>
            <w:tcBorders>
              <w:top w:val="nil"/>
              <w:left w:val="nil"/>
              <w:bottom w:val="nil"/>
              <w:right w:val="nil"/>
            </w:tcBorders>
          </w:tcPr>
          <w:p w:rsidR="008E2FDE" w:rsidRPr="00EE77DA" w:rsidRDefault="008E2FDE" w:rsidP="007A72CB">
            <w:pPr>
              <w:pStyle w:val="ConsPlusNormal"/>
            </w:pPr>
            <w:r w:rsidRPr="00EE77DA">
              <w:t>Объем экспорта продукции машиностроения</w:t>
            </w:r>
          </w:p>
        </w:tc>
        <w:tc>
          <w:tcPr>
            <w:tcW w:w="1973" w:type="dxa"/>
            <w:gridSpan w:val="3"/>
            <w:tcBorders>
              <w:top w:val="nil"/>
              <w:left w:val="nil"/>
              <w:bottom w:val="nil"/>
              <w:right w:val="nil"/>
            </w:tcBorders>
          </w:tcPr>
          <w:p w:rsidR="00F754B3" w:rsidRPr="00EE77DA" w:rsidRDefault="00F754B3" w:rsidP="007A72CB">
            <w:pPr>
              <w:pStyle w:val="ConsPlusNormal"/>
            </w:pPr>
            <w:r w:rsidRPr="00EE77DA">
              <w:t>Минпромторг России,</w:t>
            </w:r>
          </w:p>
          <w:p w:rsidR="008E2FDE" w:rsidRPr="00EE77DA" w:rsidRDefault="008E2FDE" w:rsidP="007A72CB">
            <w:pPr>
              <w:pStyle w:val="ConsPlusNormal"/>
            </w:pPr>
            <w:r w:rsidRPr="00EE77DA">
              <w:t>ФТС России</w:t>
            </w:r>
          </w:p>
        </w:tc>
        <w:tc>
          <w:tcPr>
            <w:tcW w:w="1571"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731" w:type="dxa"/>
            <w:gridSpan w:val="3"/>
            <w:tcBorders>
              <w:top w:val="nil"/>
              <w:left w:val="nil"/>
              <w:bottom w:val="nil"/>
              <w:right w:val="nil"/>
            </w:tcBorders>
          </w:tcPr>
          <w:p w:rsidR="008E2FDE" w:rsidRPr="00EE77DA" w:rsidRDefault="008E2FDE" w:rsidP="007A72CB">
            <w:pPr>
              <w:pStyle w:val="ConsPlusNormal"/>
            </w:pPr>
            <w:r w:rsidRPr="00EE77DA">
              <w:t>ежегодно</w:t>
            </w:r>
          </w:p>
        </w:tc>
        <w:tc>
          <w:tcPr>
            <w:tcW w:w="1558" w:type="dxa"/>
            <w:gridSpan w:val="2"/>
            <w:tcBorders>
              <w:top w:val="nil"/>
              <w:left w:val="nil"/>
              <w:bottom w:val="nil"/>
              <w:right w:val="nil"/>
            </w:tcBorders>
          </w:tcPr>
          <w:p w:rsidR="008E2FDE" w:rsidRPr="00EE77DA" w:rsidRDefault="008E2FDE" w:rsidP="007A72CB">
            <w:pPr>
              <w:pStyle w:val="ConsPlusNormal"/>
            </w:pPr>
            <w:r w:rsidRPr="00EE77DA">
              <w:t>15 марта</w:t>
            </w:r>
          </w:p>
        </w:tc>
      </w:tr>
      <w:tr w:rsidR="0075739B" w:rsidRPr="00EE77DA" w:rsidTr="007B0798">
        <w:trPr>
          <w:jc w:val="center"/>
        </w:trPr>
        <w:tc>
          <w:tcPr>
            <w:tcW w:w="1196" w:type="dxa"/>
            <w:gridSpan w:val="5"/>
            <w:tcBorders>
              <w:top w:val="nil"/>
              <w:left w:val="nil"/>
              <w:bottom w:val="nil"/>
              <w:right w:val="nil"/>
            </w:tcBorders>
          </w:tcPr>
          <w:p w:rsidR="0075739B" w:rsidRPr="00EE77DA" w:rsidRDefault="0075739B" w:rsidP="007A72CB">
            <w:pPr>
              <w:pStyle w:val="ConsPlusNormal"/>
            </w:pPr>
            <w:r w:rsidRPr="00EE77DA">
              <w:t>2.9.86.</w:t>
            </w:r>
          </w:p>
        </w:tc>
        <w:tc>
          <w:tcPr>
            <w:tcW w:w="9071" w:type="dxa"/>
            <w:gridSpan w:val="11"/>
            <w:tcBorders>
              <w:top w:val="nil"/>
              <w:left w:val="nil"/>
              <w:bottom w:val="nil"/>
              <w:right w:val="nil"/>
            </w:tcBorders>
          </w:tcPr>
          <w:p w:rsidR="0075739B" w:rsidRPr="00EE77DA" w:rsidRDefault="0075739B" w:rsidP="007A72CB">
            <w:pPr>
              <w:pStyle w:val="ConsPlusNormal"/>
            </w:pPr>
            <w:r w:rsidRPr="00F67ED4">
              <w:rPr>
                <w:rFonts w:cs="Times New Roman"/>
                <w:color w:val="000000" w:themeColor="text1"/>
                <w:szCs w:val="24"/>
              </w:rPr>
              <w:t xml:space="preserve">Исключен. – Распоряжение Правительства РФ </w:t>
            </w:r>
            <w:r w:rsidRPr="00F67ED4">
              <w:rPr>
                <w:color w:val="000000" w:themeColor="text1"/>
              </w:rPr>
              <w:t>от 22.06.2022 № 1663-р</w:t>
            </w:r>
          </w:p>
        </w:tc>
      </w:tr>
      <w:tr w:rsidR="00EE77DA" w:rsidRPr="00EE77DA" w:rsidTr="0054345A">
        <w:trPr>
          <w:jc w:val="center"/>
        </w:trPr>
        <w:tc>
          <w:tcPr>
            <w:tcW w:w="1196" w:type="dxa"/>
            <w:gridSpan w:val="5"/>
            <w:tcBorders>
              <w:top w:val="nil"/>
              <w:left w:val="nil"/>
              <w:bottom w:val="nil"/>
              <w:right w:val="nil"/>
            </w:tcBorders>
          </w:tcPr>
          <w:p w:rsidR="008E2FDE" w:rsidRPr="00EE77DA" w:rsidRDefault="008E2FDE" w:rsidP="007A72CB">
            <w:pPr>
              <w:pStyle w:val="ConsPlusNormal"/>
            </w:pPr>
            <w:r w:rsidRPr="00EE77DA">
              <w:t>2.9.87.</w:t>
            </w:r>
          </w:p>
        </w:tc>
        <w:tc>
          <w:tcPr>
            <w:tcW w:w="2238" w:type="dxa"/>
            <w:gridSpan w:val="2"/>
            <w:tcBorders>
              <w:top w:val="nil"/>
              <w:left w:val="nil"/>
              <w:bottom w:val="nil"/>
              <w:right w:val="nil"/>
            </w:tcBorders>
          </w:tcPr>
          <w:p w:rsidR="008E2FDE" w:rsidRPr="00EE77DA" w:rsidRDefault="008E2FDE" w:rsidP="007A72CB">
            <w:pPr>
              <w:pStyle w:val="ConsPlusNormal"/>
            </w:pPr>
            <w:r w:rsidRPr="00EE77DA">
              <w:t>Объем экспорта услуг</w:t>
            </w:r>
          </w:p>
          <w:p w:rsidR="00DA3CB2" w:rsidRPr="00EE77DA" w:rsidRDefault="00DA3CB2" w:rsidP="007A72CB">
            <w:pPr>
              <w:pStyle w:val="ConsPlusNormal"/>
            </w:pPr>
          </w:p>
        </w:tc>
        <w:tc>
          <w:tcPr>
            <w:tcW w:w="1973" w:type="dxa"/>
            <w:gridSpan w:val="3"/>
            <w:tcBorders>
              <w:top w:val="nil"/>
              <w:left w:val="nil"/>
              <w:bottom w:val="nil"/>
              <w:right w:val="nil"/>
            </w:tcBorders>
          </w:tcPr>
          <w:p w:rsidR="008E2FDE" w:rsidRPr="00EE77DA" w:rsidRDefault="008E2FDE" w:rsidP="007A72CB">
            <w:pPr>
              <w:pStyle w:val="ConsPlusNormal"/>
            </w:pPr>
            <w:r w:rsidRPr="00EE77DA">
              <w:t>Банк России</w:t>
            </w:r>
          </w:p>
        </w:tc>
        <w:tc>
          <w:tcPr>
            <w:tcW w:w="1571" w:type="dxa"/>
            <w:tcBorders>
              <w:top w:val="nil"/>
              <w:left w:val="nil"/>
              <w:bottom w:val="nil"/>
              <w:right w:val="nil"/>
            </w:tcBorders>
          </w:tcPr>
          <w:p w:rsidR="00FC72F9" w:rsidRPr="00EE77DA" w:rsidRDefault="008E2FDE" w:rsidP="007A72CB">
            <w:pPr>
              <w:pStyle w:val="ConsPlusNormal"/>
            </w:pPr>
            <w:r w:rsidRPr="00EE77DA">
              <w:t>по Российской Федерации</w:t>
            </w:r>
          </w:p>
        </w:tc>
        <w:tc>
          <w:tcPr>
            <w:tcW w:w="1731" w:type="dxa"/>
            <w:gridSpan w:val="3"/>
            <w:tcBorders>
              <w:top w:val="nil"/>
              <w:left w:val="nil"/>
              <w:bottom w:val="nil"/>
              <w:right w:val="nil"/>
            </w:tcBorders>
          </w:tcPr>
          <w:p w:rsidR="008E2FDE" w:rsidRPr="00EE77DA" w:rsidRDefault="008E2FDE" w:rsidP="007A72CB">
            <w:pPr>
              <w:pStyle w:val="ConsPlusNormal"/>
            </w:pPr>
            <w:r w:rsidRPr="00EE77DA">
              <w:t>ежегодно</w:t>
            </w:r>
          </w:p>
        </w:tc>
        <w:tc>
          <w:tcPr>
            <w:tcW w:w="1558" w:type="dxa"/>
            <w:gridSpan w:val="2"/>
            <w:tcBorders>
              <w:top w:val="nil"/>
              <w:left w:val="nil"/>
              <w:bottom w:val="nil"/>
              <w:right w:val="nil"/>
            </w:tcBorders>
          </w:tcPr>
          <w:p w:rsidR="008E2FDE" w:rsidRPr="00EE77DA" w:rsidRDefault="008E2FDE" w:rsidP="007A72CB">
            <w:pPr>
              <w:pStyle w:val="ConsPlusNormal"/>
            </w:pPr>
            <w:r w:rsidRPr="00EE77DA">
              <w:t>1 апреля</w:t>
            </w:r>
          </w:p>
        </w:tc>
      </w:tr>
      <w:tr w:rsidR="00EE77DA" w:rsidRPr="00EE77DA" w:rsidTr="0054345A">
        <w:trPr>
          <w:jc w:val="center"/>
        </w:trPr>
        <w:tc>
          <w:tcPr>
            <w:tcW w:w="1196" w:type="dxa"/>
            <w:gridSpan w:val="5"/>
            <w:tcBorders>
              <w:top w:val="nil"/>
              <w:left w:val="nil"/>
              <w:bottom w:val="nil"/>
              <w:right w:val="nil"/>
            </w:tcBorders>
          </w:tcPr>
          <w:p w:rsidR="008E2FDE" w:rsidRPr="00EE77DA" w:rsidRDefault="008E2FDE" w:rsidP="007A72CB">
            <w:pPr>
              <w:pStyle w:val="ConsPlusNormal"/>
            </w:pPr>
            <w:r w:rsidRPr="00EE77DA">
              <w:t>2.9.88.</w:t>
            </w:r>
          </w:p>
        </w:tc>
        <w:tc>
          <w:tcPr>
            <w:tcW w:w="2238" w:type="dxa"/>
            <w:gridSpan w:val="2"/>
            <w:tcBorders>
              <w:top w:val="nil"/>
              <w:left w:val="nil"/>
              <w:bottom w:val="nil"/>
              <w:right w:val="nil"/>
            </w:tcBorders>
          </w:tcPr>
          <w:p w:rsidR="008E2FDE" w:rsidRPr="00EE77DA" w:rsidRDefault="008E2FDE" w:rsidP="007A72CB">
            <w:pPr>
              <w:pStyle w:val="ConsPlusNormal"/>
            </w:pPr>
            <w:r w:rsidRPr="00EE77DA">
              <w:t xml:space="preserve">Доля экспорта продукции обрабатывающей промышленности, сельскохозяйственной продукции </w:t>
            </w:r>
            <w:r w:rsidR="00A720B3" w:rsidRPr="00EE77DA">
              <w:br/>
            </w:r>
            <w:r w:rsidRPr="00EE77DA">
              <w:t>и услуг в валовом внутреннем продукте страны</w:t>
            </w:r>
          </w:p>
        </w:tc>
        <w:tc>
          <w:tcPr>
            <w:tcW w:w="1973" w:type="dxa"/>
            <w:gridSpan w:val="3"/>
            <w:tcBorders>
              <w:top w:val="nil"/>
              <w:left w:val="nil"/>
              <w:bottom w:val="nil"/>
              <w:right w:val="nil"/>
            </w:tcBorders>
          </w:tcPr>
          <w:p w:rsidR="008E2FDE" w:rsidRPr="00EE77DA" w:rsidRDefault="008E2FDE" w:rsidP="007A72CB">
            <w:pPr>
              <w:pStyle w:val="ConsPlusNormal"/>
            </w:pPr>
            <w:r w:rsidRPr="00EE77DA">
              <w:t>Минпромторг России, Минсельхоз России, Банк России, ФТС России, Росстат</w:t>
            </w:r>
          </w:p>
        </w:tc>
        <w:tc>
          <w:tcPr>
            <w:tcW w:w="1571"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731" w:type="dxa"/>
            <w:gridSpan w:val="3"/>
            <w:tcBorders>
              <w:top w:val="nil"/>
              <w:left w:val="nil"/>
              <w:bottom w:val="nil"/>
              <w:right w:val="nil"/>
            </w:tcBorders>
          </w:tcPr>
          <w:p w:rsidR="008E2FDE" w:rsidRPr="00EE77DA" w:rsidRDefault="008E2FDE" w:rsidP="007A72CB">
            <w:pPr>
              <w:pStyle w:val="ConsPlusNormal"/>
            </w:pPr>
            <w:r w:rsidRPr="00EE77DA">
              <w:t>ежегодно</w:t>
            </w:r>
          </w:p>
        </w:tc>
        <w:tc>
          <w:tcPr>
            <w:tcW w:w="1558" w:type="dxa"/>
            <w:gridSpan w:val="2"/>
            <w:tcBorders>
              <w:top w:val="nil"/>
              <w:left w:val="nil"/>
              <w:bottom w:val="nil"/>
              <w:right w:val="nil"/>
            </w:tcBorders>
          </w:tcPr>
          <w:p w:rsidR="008E2FDE" w:rsidRPr="00EE77DA" w:rsidRDefault="008E2FDE" w:rsidP="007A72CB">
            <w:pPr>
              <w:pStyle w:val="ConsPlusNormal"/>
            </w:pPr>
            <w:r w:rsidRPr="00EE77DA">
              <w:t>15 апреля</w:t>
            </w:r>
          </w:p>
        </w:tc>
      </w:tr>
      <w:tr w:rsidR="00EE77DA" w:rsidRPr="00EE77DA" w:rsidTr="0054345A">
        <w:trPr>
          <w:jc w:val="center"/>
        </w:trPr>
        <w:tc>
          <w:tcPr>
            <w:tcW w:w="1196" w:type="dxa"/>
            <w:gridSpan w:val="5"/>
            <w:tcBorders>
              <w:top w:val="nil"/>
              <w:left w:val="nil"/>
              <w:bottom w:val="nil"/>
              <w:right w:val="nil"/>
            </w:tcBorders>
          </w:tcPr>
          <w:p w:rsidR="008E2FDE" w:rsidRPr="00EE77DA" w:rsidRDefault="008E2FDE" w:rsidP="007A72CB">
            <w:pPr>
              <w:pStyle w:val="ConsPlusNormal"/>
            </w:pPr>
            <w:r w:rsidRPr="00EE77DA">
              <w:t>2.9.89.</w:t>
            </w:r>
          </w:p>
        </w:tc>
        <w:tc>
          <w:tcPr>
            <w:tcW w:w="2238" w:type="dxa"/>
            <w:gridSpan w:val="2"/>
            <w:tcBorders>
              <w:top w:val="nil"/>
              <w:left w:val="nil"/>
              <w:bottom w:val="nil"/>
              <w:right w:val="nil"/>
            </w:tcBorders>
          </w:tcPr>
          <w:p w:rsidR="008E2FDE" w:rsidRPr="00EE77DA" w:rsidRDefault="008E2FDE" w:rsidP="007A72CB">
            <w:pPr>
              <w:pStyle w:val="ConsPlusNormal"/>
            </w:pPr>
            <w:r w:rsidRPr="00EE77DA">
              <w:t xml:space="preserve">Объем торгового товарооборота между Российской Федерацией </w:t>
            </w:r>
            <w:r w:rsidR="00A720B3" w:rsidRPr="00EE77DA">
              <w:br/>
            </w:r>
            <w:r w:rsidRPr="00EE77DA">
              <w:t>и государствами - членами Евразийского экономического союза</w:t>
            </w:r>
          </w:p>
        </w:tc>
        <w:tc>
          <w:tcPr>
            <w:tcW w:w="1973" w:type="dxa"/>
            <w:gridSpan w:val="3"/>
            <w:tcBorders>
              <w:top w:val="nil"/>
              <w:left w:val="nil"/>
              <w:bottom w:val="nil"/>
              <w:right w:val="nil"/>
            </w:tcBorders>
          </w:tcPr>
          <w:p w:rsidR="008E2FDE" w:rsidRPr="00EE77DA" w:rsidRDefault="008E2FDE" w:rsidP="007A72CB">
            <w:pPr>
              <w:pStyle w:val="ConsPlusNormal"/>
            </w:pPr>
            <w:r w:rsidRPr="00EE77DA">
              <w:t>ФТС России</w:t>
            </w:r>
          </w:p>
        </w:tc>
        <w:tc>
          <w:tcPr>
            <w:tcW w:w="1571" w:type="dxa"/>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731" w:type="dxa"/>
            <w:gridSpan w:val="3"/>
            <w:tcBorders>
              <w:top w:val="nil"/>
              <w:left w:val="nil"/>
              <w:bottom w:val="nil"/>
              <w:right w:val="nil"/>
            </w:tcBorders>
          </w:tcPr>
          <w:p w:rsidR="008E2FDE" w:rsidRPr="00EE77DA" w:rsidRDefault="008E2FDE" w:rsidP="007A72CB">
            <w:pPr>
              <w:pStyle w:val="ConsPlusNormal"/>
            </w:pPr>
            <w:r w:rsidRPr="00EE77DA">
              <w:t>ежегодно</w:t>
            </w:r>
          </w:p>
        </w:tc>
        <w:tc>
          <w:tcPr>
            <w:tcW w:w="1558" w:type="dxa"/>
            <w:gridSpan w:val="2"/>
            <w:tcBorders>
              <w:top w:val="nil"/>
              <w:left w:val="nil"/>
              <w:bottom w:val="nil"/>
              <w:right w:val="nil"/>
            </w:tcBorders>
          </w:tcPr>
          <w:p w:rsidR="008E2FDE" w:rsidRPr="00EE77DA" w:rsidRDefault="008E2FDE" w:rsidP="007A72CB">
            <w:pPr>
              <w:pStyle w:val="ConsPlusNormal"/>
            </w:pPr>
            <w:r w:rsidRPr="00EE77DA">
              <w:t>15 марта</w:t>
            </w:r>
          </w:p>
        </w:tc>
      </w:tr>
      <w:tr w:rsidR="00EE77DA" w:rsidRPr="00EE77DA" w:rsidTr="0054345A">
        <w:trPr>
          <w:jc w:val="center"/>
        </w:trPr>
        <w:tc>
          <w:tcPr>
            <w:tcW w:w="1185" w:type="dxa"/>
            <w:gridSpan w:val="4"/>
            <w:tcBorders>
              <w:top w:val="nil"/>
              <w:left w:val="nil"/>
              <w:bottom w:val="nil"/>
              <w:right w:val="nil"/>
            </w:tcBorders>
          </w:tcPr>
          <w:p w:rsidR="008E2FDE" w:rsidRPr="00EE77DA" w:rsidRDefault="008E2FDE" w:rsidP="007A72CB">
            <w:pPr>
              <w:pStyle w:val="ConsPlusNormal"/>
            </w:pPr>
            <w:r w:rsidRPr="00EE77DA">
              <w:t>2.9.90.</w:t>
            </w:r>
          </w:p>
        </w:tc>
        <w:tc>
          <w:tcPr>
            <w:tcW w:w="2249" w:type="dxa"/>
            <w:gridSpan w:val="3"/>
            <w:tcBorders>
              <w:top w:val="nil"/>
              <w:left w:val="nil"/>
              <w:bottom w:val="nil"/>
              <w:right w:val="nil"/>
            </w:tcBorders>
          </w:tcPr>
          <w:p w:rsidR="008E2FDE" w:rsidRPr="00EE77DA" w:rsidRDefault="008E2FDE" w:rsidP="007A72CB">
            <w:pPr>
              <w:pStyle w:val="ConsPlusNormal"/>
            </w:pPr>
            <w:r w:rsidRPr="00EE77DA">
              <w:t>Объем экспорта конкурентоспособной промышленной продукции</w:t>
            </w:r>
          </w:p>
        </w:tc>
        <w:tc>
          <w:tcPr>
            <w:tcW w:w="1950" w:type="dxa"/>
            <w:gridSpan w:val="2"/>
            <w:tcBorders>
              <w:top w:val="nil"/>
              <w:left w:val="nil"/>
              <w:bottom w:val="nil"/>
              <w:right w:val="nil"/>
            </w:tcBorders>
          </w:tcPr>
          <w:p w:rsidR="008E2FDE" w:rsidRPr="00EE77DA" w:rsidRDefault="008E2FDE" w:rsidP="007A72CB">
            <w:pPr>
              <w:pStyle w:val="ConsPlusNormal"/>
            </w:pPr>
            <w:r w:rsidRPr="00EE77DA">
              <w:t>Минпромторг России,</w:t>
            </w:r>
          </w:p>
          <w:p w:rsidR="008E2FDE" w:rsidRPr="00EE77DA" w:rsidRDefault="008E2FDE" w:rsidP="007A72CB">
            <w:pPr>
              <w:pStyle w:val="ConsPlusNormal"/>
            </w:pPr>
            <w:r w:rsidRPr="00EE77DA">
              <w:t>ФТС России</w:t>
            </w:r>
          </w:p>
        </w:tc>
        <w:tc>
          <w:tcPr>
            <w:tcW w:w="1594"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709"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580" w:type="dxa"/>
            <w:gridSpan w:val="3"/>
            <w:tcBorders>
              <w:top w:val="nil"/>
              <w:left w:val="nil"/>
              <w:bottom w:val="nil"/>
              <w:right w:val="nil"/>
            </w:tcBorders>
          </w:tcPr>
          <w:p w:rsidR="008E2FDE" w:rsidRPr="00EE77DA" w:rsidRDefault="008E2FDE" w:rsidP="007A72CB">
            <w:pPr>
              <w:pStyle w:val="ConsPlusNormal"/>
            </w:pPr>
            <w:r w:rsidRPr="00EE77DA">
              <w:t>15 марта</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jc w:val="both"/>
            </w:pPr>
            <w:r w:rsidRPr="00EE77DA">
              <w:t xml:space="preserve">(п. 2.9.90 введен </w:t>
            </w:r>
            <w:hyperlink r:id="rId962" w:history="1">
              <w:r w:rsidRPr="00EE77DA">
                <w:t>распоряжением</w:t>
              </w:r>
            </w:hyperlink>
            <w:r w:rsidRPr="00EE77DA">
              <w:t xml:space="preserve"> Правительства РФ от 30.03.2019 </w:t>
            </w:r>
            <w:r w:rsidR="00C56C9E">
              <w:t>№</w:t>
            </w:r>
            <w:r w:rsidRPr="00EE77DA">
              <w:t xml:space="preserve"> 603-р)</w:t>
            </w:r>
          </w:p>
        </w:tc>
      </w:tr>
      <w:tr w:rsidR="00EE77DA" w:rsidRPr="00EE77DA" w:rsidTr="0054345A">
        <w:trPr>
          <w:jc w:val="center"/>
        </w:trPr>
        <w:tc>
          <w:tcPr>
            <w:tcW w:w="1156" w:type="dxa"/>
            <w:gridSpan w:val="2"/>
            <w:tcBorders>
              <w:top w:val="nil"/>
              <w:left w:val="nil"/>
              <w:bottom w:val="nil"/>
              <w:right w:val="nil"/>
            </w:tcBorders>
          </w:tcPr>
          <w:p w:rsidR="008E2FDE" w:rsidRPr="00EE77DA" w:rsidRDefault="008E2FDE" w:rsidP="007A72CB">
            <w:pPr>
              <w:pStyle w:val="ConsPlusNormal"/>
            </w:pPr>
            <w:r w:rsidRPr="00EE77DA">
              <w:t>2.9.91.</w:t>
            </w:r>
          </w:p>
        </w:tc>
        <w:tc>
          <w:tcPr>
            <w:tcW w:w="2278" w:type="dxa"/>
            <w:gridSpan w:val="5"/>
            <w:tcBorders>
              <w:top w:val="nil"/>
              <w:left w:val="nil"/>
              <w:bottom w:val="nil"/>
              <w:right w:val="nil"/>
            </w:tcBorders>
          </w:tcPr>
          <w:p w:rsidR="008E2FDE" w:rsidRPr="00EE77DA" w:rsidRDefault="008E2FDE" w:rsidP="007A72CB">
            <w:pPr>
              <w:pStyle w:val="ConsPlusNormal"/>
            </w:pPr>
            <w:r w:rsidRPr="00EE77DA">
              <w:t xml:space="preserve">Объем экспорта продукции химической промышленности, </w:t>
            </w:r>
            <w:r w:rsidR="00F754B3" w:rsidRPr="00EE77DA">
              <w:br/>
            </w:r>
            <w:r w:rsidRPr="00EE77DA">
              <w:t xml:space="preserve">в том числе продукции нефтепереработки </w:t>
            </w:r>
            <w:r w:rsidR="00F754B3" w:rsidRPr="00EE77DA">
              <w:br/>
            </w:r>
            <w:r w:rsidRPr="00EE77DA">
              <w:t>и газопереработки, отнесенной к сфере ответственности Минэнерго России</w:t>
            </w:r>
          </w:p>
        </w:tc>
        <w:tc>
          <w:tcPr>
            <w:tcW w:w="1950" w:type="dxa"/>
            <w:gridSpan w:val="2"/>
            <w:tcBorders>
              <w:top w:val="nil"/>
              <w:left w:val="nil"/>
              <w:bottom w:val="nil"/>
              <w:right w:val="nil"/>
            </w:tcBorders>
          </w:tcPr>
          <w:p w:rsidR="008E2FDE" w:rsidRPr="00EE77DA" w:rsidRDefault="008E2FDE" w:rsidP="007A72CB">
            <w:pPr>
              <w:pStyle w:val="ConsPlusNormal"/>
            </w:pPr>
            <w:r w:rsidRPr="00EE77DA">
              <w:t>Минпромторг России, Минэнерго России,</w:t>
            </w:r>
          </w:p>
          <w:p w:rsidR="008E2FDE" w:rsidRPr="00EE77DA" w:rsidRDefault="008E2FDE" w:rsidP="007A72CB">
            <w:pPr>
              <w:pStyle w:val="ConsPlusNormal"/>
            </w:pPr>
            <w:r w:rsidRPr="00EE77DA">
              <w:t>ФТС России</w:t>
            </w:r>
          </w:p>
        </w:tc>
        <w:tc>
          <w:tcPr>
            <w:tcW w:w="1594"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709"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580" w:type="dxa"/>
            <w:gridSpan w:val="3"/>
            <w:tcBorders>
              <w:top w:val="nil"/>
              <w:left w:val="nil"/>
              <w:bottom w:val="nil"/>
              <w:right w:val="nil"/>
            </w:tcBorders>
          </w:tcPr>
          <w:p w:rsidR="008E2FDE" w:rsidRPr="00EE77DA" w:rsidRDefault="008E2FDE" w:rsidP="007A72CB">
            <w:pPr>
              <w:pStyle w:val="ConsPlusNormal"/>
            </w:pPr>
            <w:r w:rsidRPr="00EE77DA">
              <w:t>15 марта</w:t>
            </w:r>
          </w:p>
        </w:tc>
      </w:tr>
      <w:tr w:rsidR="00EE77DA" w:rsidRPr="00F45D58" w:rsidTr="007B0798">
        <w:trPr>
          <w:jc w:val="center"/>
        </w:trPr>
        <w:tc>
          <w:tcPr>
            <w:tcW w:w="10267" w:type="dxa"/>
            <w:gridSpan w:val="16"/>
            <w:tcBorders>
              <w:top w:val="nil"/>
              <w:left w:val="nil"/>
              <w:bottom w:val="nil"/>
              <w:right w:val="nil"/>
            </w:tcBorders>
          </w:tcPr>
          <w:p w:rsidR="008E2FDE" w:rsidRPr="00F45D58" w:rsidRDefault="008E2FDE" w:rsidP="00F45D58">
            <w:pPr>
              <w:pStyle w:val="ConsPlusNormal"/>
              <w:spacing w:line="228" w:lineRule="auto"/>
              <w:jc w:val="both"/>
              <w:rPr>
                <w:sz w:val="21"/>
                <w:szCs w:val="21"/>
              </w:rPr>
            </w:pPr>
            <w:r w:rsidRPr="00F45D58">
              <w:rPr>
                <w:sz w:val="21"/>
                <w:szCs w:val="21"/>
              </w:rPr>
              <w:t xml:space="preserve">(п. 2.9.91 введен </w:t>
            </w:r>
            <w:hyperlink r:id="rId963" w:history="1">
              <w:r w:rsidRPr="00F45D58">
                <w:rPr>
                  <w:sz w:val="21"/>
                  <w:szCs w:val="21"/>
                </w:rPr>
                <w:t>распоряжением</w:t>
              </w:r>
            </w:hyperlink>
            <w:r w:rsidRPr="00F45D58">
              <w:rPr>
                <w:sz w:val="21"/>
                <w:szCs w:val="21"/>
              </w:rPr>
              <w:t xml:space="preserve"> Правительства РФ от 30.03.2019 </w:t>
            </w:r>
            <w:r w:rsidR="00C56C9E" w:rsidRPr="00F45D58">
              <w:rPr>
                <w:sz w:val="21"/>
                <w:szCs w:val="21"/>
              </w:rPr>
              <w:t>№</w:t>
            </w:r>
            <w:r w:rsidRPr="00F45D58">
              <w:rPr>
                <w:sz w:val="21"/>
                <w:szCs w:val="21"/>
              </w:rPr>
              <w:t xml:space="preserve"> 603-р)</w:t>
            </w:r>
          </w:p>
        </w:tc>
      </w:tr>
      <w:tr w:rsidR="00EE77DA" w:rsidRPr="00F45D58" w:rsidTr="0054345A">
        <w:trPr>
          <w:jc w:val="center"/>
        </w:trPr>
        <w:tc>
          <w:tcPr>
            <w:tcW w:w="1156"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2.9.92.</w:t>
            </w:r>
          </w:p>
        </w:tc>
        <w:tc>
          <w:tcPr>
            <w:tcW w:w="2278" w:type="dxa"/>
            <w:gridSpan w:val="5"/>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Объем экспорта продукции металлургической промышленности</w:t>
            </w:r>
          </w:p>
        </w:tc>
        <w:tc>
          <w:tcPr>
            <w:tcW w:w="1950"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Минпромторг России,</w:t>
            </w:r>
          </w:p>
          <w:p w:rsidR="008E2FDE" w:rsidRPr="00F45D58" w:rsidRDefault="008E2FDE" w:rsidP="00F45D58">
            <w:pPr>
              <w:pStyle w:val="ConsPlusNormal"/>
              <w:spacing w:line="228" w:lineRule="auto"/>
              <w:rPr>
                <w:sz w:val="21"/>
                <w:szCs w:val="21"/>
              </w:rPr>
            </w:pPr>
            <w:r w:rsidRPr="00F45D58">
              <w:rPr>
                <w:sz w:val="21"/>
                <w:szCs w:val="21"/>
              </w:rPr>
              <w:t>ФТС России</w:t>
            </w:r>
          </w:p>
        </w:tc>
        <w:tc>
          <w:tcPr>
            <w:tcW w:w="159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по Российской Федерации</w:t>
            </w:r>
          </w:p>
        </w:tc>
        <w:tc>
          <w:tcPr>
            <w:tcW w:w="1731"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558"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15 марта</w:t>
            </w:r>
          </w:p>
        </w:tc>
      </w:tr>
      <w:tr w:rsidR="00EE77DA" w:rsidRPr="00F45D58" w:rsidTr="007B0798">
        <w:trPr>
          <w:jc w:val="center"/>
        </w:trPr>
        <w:tc>
          <w:tcPr>
            <w:tcW w:w="10267" w:type="dxa"/>
            <w:gridSpan w:val="16"/>
            <w:tcBorders>
              <w:top w:val="nil"/>
              <w:left w:val="nil"/>
              <w:bottom w:val="nil"/>
              <w:right w:val="nil"/>
            </w:tcBorders>
          </w:tcPr>
          <w:p w:rsidR="008E2FDE" w:rsidRPr="00F45D58" w:rsidRDefault="008E2FDE" w:rsidP="00F45D58">
            <w:pPr>
              <w:pStyle w:val="ConsPlusNormal"/>
              <w:spacing w:line="228" w:lineRule="auto"/>
              <w:jc w:val="both"/>
              <w:rPr>
                <w:sz w:val="21"/>
                <w:szCs w:val="21"/>
              </w:rPr>
            </w:pPr>
            <w:r w:rsidRPr="00F45D58">
              <w:rPr>
                <w:sz w:val="21"/>
                <w:szCs w:val="21"/>
              </w:rPr>
              <w:t xml:space="preserve">(п. 2.9.92 введен </w:t>
            </w:r>
            <w:hyperlink r:id="rId964" w:history="1">
              <w:r w:rsidRPr="00F45D58">
                <w:rPr>
                  <w:sz w:val="21"/>
                  <w:szCs w:val="21"/>
                </w:rPr>
                <w:t>распоряжением</w:t>
              </w:r>
            </w:hyperlink>
            <w:r w:rsidRPr="00F45D58">
              <w:rPr>
                <w:sz w:val="21"/>
                <w:szCs w:val="21"/>
              </w:rPr>
              <w:t xml:space="preserve"> Правительства РФ от 30.03.2019 </w:t>
            </w:r>
            <w:r w:rsidR="00C56C9E" w:rsidRPr="00F45D58">
              <w:rPr>
                <w:sz w:val="21"/>
                <w:szCs w:val="21"/>
              </w:rPr>
              <w:t>№</w:t>
            </w:r>
            <w:r w:rsidRPr="00F45D58">
              <w:rPr>
                <w:sz w:val="21"/>
                <w:szCs w:val="21"/>
              </w:rPr>
              <w:t xml:space="preserve"> 603-р)</w:t>
            </w:r>
          </w:p>
        </w:tc>
      </w:tr>
      <w:tr w:rsidR="00EE77DA" w:rsidRPr="00F45D58" w:rsidTr="0054345A">
        <w:trPr>
          <w:jc w:val="center"/>
        </w:trPr>
        <w:tc>
          <w:tcPr>
            <w:tcW w:w="1156"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2.9.93.</w:t>
            </w:r>
          </w:p>
        </w:tc>
        <w:tc>
          <w:tcPr>
            <w:tcW w:w="2278" w:type="dxa"/>
            <w:gridSpan w:val="5"/>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Объем экспорта продукции лесопромышленного комплекса</w:t>
            </w:r>
          </w:p>
        </w:tc>
        <w:tc>
          <w:tcPr>
            <w:tcW w:w="1950"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Минпромторг России,</w:t>
            </w:r>
          </w:p>
          <w:p w:rsidR="008E2FDE" w:rsidRPr="00F45D58" w:rsidRDefault="008E2FDE" w:rsidP="00F45D58">
            <w:pPr>
              <w:pStyle w:val="ConsPlusNormal"/>
              <w:spacing w:line="228" w:lineRule="auto"/>
              <w:rPr>
                <w:sz w:val="21"/>
                <w:szCs w:val="21"/>
              </w:rPr>
            </w:pPr>
            <w:r w:rsidRPr="00F45D58">
              <w:rPr>
                <w:sz w:val="21"/>
                <w:szCs w:val="21"/>
              </w:rPr>
              <w:t>ФТС России</w:t>
            </w:r>
          </w:p>
        </w:tc>
        <w:tc>
          <w:tcPr>
            <w:tcW w:w="159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по Российской Федерации</w:t>
            </w:r>
          </w:p>
        </w:tc>
        <w:tc>
          <w:tcPr>
            <w:tcW w:w="1731"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558"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15 марта</w:t>
            </w:r>
          </w:p>
        </w:tc>
      </w:tr>
      <w:tr w:rsidR="00EE77DA" w:rsidRPr="00F45D58" w:rsidTr="007B0798">
        <w:trPr>
          <w:jc w:val="center"/>
        </w:trPr>
        <w:tc>
          <w:tcPr>
            <w:tcW w:w="10267" w:type="dxa"/>
            <w:gridSpan w:val="16"/>
            <w:tcBorders>
              <w:top w:val="nil"/>
              <w:left w:val="nil"/>
              <w:bottom w:val="nil"/>
              <w:right w:val="nil"/>
            </w:tcBorders>
          </w:tcPr>
          <w:p w:rsidR="008E2FDE" w:rsidRPr="00F45D58" w:rsidRDefault="008E2FDE" w:rsidP="00F45D58">
            <w:pPr>
              <w:pStyle w:val="ConsPlusNormal"/>
              <w:spacing w:line="228" w:lineRule="auto"/>
              <w:jc w:val="both"/>
              <w:rPr>
                <w:sz w:val="21"/>
                <w:szCs w:val="21"/>
              </w:rPr>
            </w:pPr>
            <w:r w:rsidRPr="00F45D58">
              <w:rPr>
                <w:sz w:val="21"/>
                <w:szCs w:val="21"/>
              </w:rPr>
              <w:t xml:space="preserve">(п. 2.9.93 введен </w:t>
            </w:r>
            <w:hyperlink r:id="rId965" w:history="1">
              <w:r w:rsidRPr="00F45D58">
                <w:rPr>
                  <w:sz w:val="21"/>
                  <w:szCs w:val="21"/>
                </w:rPr>
                <w:t>распоряжением</w:t>
              </w:r>
            </w:hyperlink>
            <w:r w:rsidRPr="00F45D58">
              <w:rPr>
                <w:sz w:val="21"/>
                <w:szCs w:val="21"/>
              </w:rPr>
              <w:t xml:space="preserve"> Правительства РФ от 30.03.2019 </w:t>
            </w:r>
            <w:r w:rsidR="00C56C9E" w:rsidRPr="00F45D58">
              <w:rPr>
                <w:sz w:val="21"/>
                <w:szCs w:val="21"/>
              </w:rPr>
              <w:t>№</w:t>
            </w:r>
            <w:r w:rsidRPr="00F45D58">
              <w:rPr>
                <w:sz w:val="21"/>
                <w:szCs w:val="21"/>
              </w:rPr>
              <w:t xml:space="preserve"> 603-р)</w:t>
            </w:r>
          </w:p>
        </w:tc>
      </w:tr>
      <w:tr w:rsidR="00EE77DA" w:rsidRPr="00F45D58" w:rsidTr="0054345A">
        <w:trPr>
          <w:jc w:val="center"/>
        </w:trPr>
        <w:tc>
          <w:tcPr>
            <w:tcW w:w="1156"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2.9.94.</w:t>
            </w:r>
          </w:p>
        </w:tc>
        <w:tc>
          <w:tcPr>
            <w:tcW w:w="2278" w:type="dxa"/>
            <w:gridSpan w:val="5"/>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Объем эксп</w:t>
            </w:r>
            <w:r w:rsidR="00F754B3" w:rsidRPr="00F45D58">
              <w:rPr>
                <w:sz w:val="21"/>
                <w:szCs w:val="21"/>
              </w:rPr>
              <w:t>орта продукции фармацевтической</w:t>
            </w:r>
            <w:r w:rsidR="00F754B3" w:rsidRPr="00F45D58">
              <w:rPr>
                <w:sz w:val="21"/>
                <w:szCs w:val="21"/>
              </w:rPr>
              <w:br/>
            </w:r>
            <w:r w:rsidRPr="00F45D58">
              <w:rPr>
                <w:sz w:val="21"/>
                <w:szCs w:val="21"/>
              </w:rPr>
              <w:t>и косметической промышленности</w:t>
            </w:r>
          </w:p>
        </w:tc>
        <w:tc>
          <w:tcPr>
            <w:tcW w:w="1950"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Минпромторг России,</w:t>
            </w:r>
          </w:p>
          <w:p w:rsidR="008E2FDE" w:rsidRPr="00F45D58" w:rsidRDefault="008E2FDE" w:rsidP="00F45D58">
            <w:pPr>
              <w:pStyle w:val="ConsPlusNormal"/>
              <w:spacing w:line="228" w:lineRule="auto"/>
              <w:rPr>
                <w:sz w:val="21"/>
                <w:szCs w:val="21"/>
              </w:rPr>
            </w:pPr>
            <w:r w:rsidRPr="00F45D58">
              <w:rPr>
                <w:sz w:val="21"/>
                <w:szCs w:val="21"/>
              </w:rPr>
              <w:t>ФТС России</w:t>
            </w:r>
          </w:p>
        </w:tc>
        <w:tc>
          <w:tcPr>
            <w:tcW w:w="159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по Российской Федерации</w:t>
            </w:r>
          </w:p>
        </w:tc>
        <w:tc>
          <w:tcPr>
            <w:tcW w:w="1731"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558"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15 марта</w:t>
            </w:r>
          </w:p>
        </w:tc>
      </w:tr>
      <w:tr w:rsidR="00EE77DA" w:rsidRPr="00F45D58" w:rsidTr="007B0798">
        <w:trPr>
          <w:jc w:val="center"/>
        </w:trPr>
        <w:tc>
          <w:tcPr>
            <w:tcW w:w="10267" w:type="dxa"/>
            <w:gridSpan w:val="16"/>
            <w:tcBorders>
              <w:top w:val="nil"/>
              <w:left w:val="nil"/>
              <w:bottom w:val="nil"/>
              <w:right w:val="nil"/>
            </w:tcBorders>
          </w:tcPr>
          <w:p w:rsidR="008E2FDE" w:rsidRPr="00F45D58" w:rsidRDefault="008E2FDE" w:rsidP="00F45D58">
            <w:pPr>
              <w:pStyle w:val="ConsPlusNormal"/>
              <w:spacing w:line="228" w:lineRule="auto"/>
              <w:jc w:val="both"/>
              <w:rPr>
                <w:sz w:val="21"/>
                <w:szCs w:val="21"/>
              </w:rPr>
            </w:pPr>
            <w:r w:rsidRPr="00F45D58">
              <w:rPr>
                <w:sz w:val="21"/>
                <w:szCs w:val="21"/>
              </w:rPr>
              <w:t xml:space="preserve">(п. 2.9.94 введен </w:t>
            </w:r>
            <w:hyperlink r:id="rId966" w:history="1">
              <w:r w:rsidRPr="00F45D58">
                <w:rPr>
                  <w:sz w:val="21"/>
                  <w:szCs w:val="21"/>
                </w:rPr>
                <w:t>распоряжением</w:t>
              </w:r>
            </w:hyperlink>
            <w:r w:rsidRPr="00F45D58">
              <w:rPr>
                <w:sz w:val="21"/>
                <w:szCs w:val="21"/>
              </w:rPr>
              <w:t xml:space="preserve"> Правительства РФ от 30.03.2019 </w:t>
            </w:r>
            <w:r w:rsidR="00C56C9E" w:rsidRPr="00F45D58">
              <w:rPr>
                <w:sz w:val="21"/>
                <w:szCs w:val="21"/>
              </w:rPr>
              <w:t>№</w:t>
            </w:r>
            <w:r w:rsidRPr="00F45D58">
              <w:rPr>
                <w:sz w:val="21"/>
                <w:szCs w:val="21"/>
              </w:rPr>
              <w:t xml:space="preserve"> 603-р)</w:t>
            </w:r>
          </w:p>
        </w:tc>
      </w:tr>
      <w:tr w:rsidR="00EE77DA" w:rsidRPr="00F45D58" w:rsidTr="0054345A">
        <w:trPr>
          <w:jc w:val="center"/>
        </w:trPr>
        <w:tc>
          <w:tcPr>
            <w:tcW w:w="1156"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2.9.95.</w:t>
            </w:r>
          </w:p>
        </w:tc>
        <w:tc>
          <w:tcPr>
            <w:tcW w:w="2278" w:type="dxa"/>
            <w:gridSpan w:val="5"/>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Объем экспорта продукции легкой промышленности</w:t>
            </w:r>
          </w:p>
        </w:tc>
        <w:tc>
          <w:tcPr>
            <w:tcW w:w="1950"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Минпромторг России,</w:t>
            </w:r>
          </w:p>
          <w:p w:rsidR="008E2FDE" w:rsidRPr="00F45D58" w:rsidRDefault="008E2FDE" w:rsidP="00F45D58">
            <w:pPr>
              <w:pStyle w:val="ConsPlusNormal"/>
              <w:spacing w:line="228" w:lineRule="auto"/>
              <w:rPr>
                <w:sz w:val="21"/>
                <w:szCs w:val="21"/>
              </w:rPr>
            </w:pPr>
            <w:r w:rsidRPr="00F45D58">
              <w:rPr>
                <w:sz w:val="21"/>
                <w:szCs w:val="21"/>
              </w:rPr>
              <w:t>ФТС России</w:t>
            </w:r>
          </w:p>
        </w:tc>
        <w:tc>
          <w:tcPr>
            <w:tcW w:w="159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по Российской Федерации</w:t>
            </w:r>
          </w:p>
        </w:tc>
        <w:tc>
          <w:tcPr>
            <w:tcW w:w="1731"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558"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15 марта</w:t>
            </w:r>
          </w:p>
        </w:tc>
      </w:tr>
      <w:tr w:rsidR="00EE77DA" w:rsidRPr="00F45D58" w:rsidTr="007B0798">
        <w:trPr>
          <w:jc w:val="center"/>
        </w:trPr>
        <w:tc>
          <w:tcPr>
            <w:tcW w:w="10267" w:type="dxa"/>
            <w:gridSpan w:val="16"/>
            <w:tcBorders>
              <w:top w:val="nil"/>
              <w:left w:val="nil"/>
              <w:bottom w:val="nil"/>
              <w:right w:val="nil"/>
            </w:tcBorders>
          </w:tcPr>
          <w:p w:rsidR="008E2FDE" w:rsidRPr="00F45D58" w:rsidRDefault="008E2FDE" w:rsidP="00F45D58">
            <w:pPr>
              <w:pStyle w:val="ConsPlusNormal"/>
              <w:spacing w:line="228" w:lineRule="auto"/>
              <w:jc w:val="both"/>
              <w:rPr>
                <w:sz w:val="21"/>
                <w:szCs w:val="21"/>
              </w:rPr>
            </w:pPr>
            <w:r w:rsidRPr="00F45D58">
              <w:rPr>
                <w:sz w:val="21"/>
                <w:szCs w:val="21"/>
              </w:rPr>
              <w:t xml:space="preserve">(п. 2.9.95 введен </w:t>
            </w:r>
            <w:hyperlink r:id="rId967" w:history="1">
              <w:r w:rsidRPr="00F45D58">
                <w:rPr>
                  <w:sz w:val="21"/>
                  <w:szCs w:val="21"/>
                </w:rPr>
                <w:t>распоряжением</w:t>
              </w:r>
            </w:hyperlink>
            <w:r w:rsidRPr="00F45D58">
              <w:rPr>
                <w:sz w:val="21"/>
                <w:szCs w:val="21"/>
              </w:rPr>
              <w:t xml:space="preserve"> Правительства РФ от 30.03.2019 </w:t>
            </w:r>
            <w:r w:rsidR="00C56C9E" w:rsidRPr="00F45D58">
              <w:rPr>
                <w:sz w:val="21"/>
                <w:szCs w:val="21"/>
              </w:rPr>
              <w:t>№</w:t>
            </w:r>
            <w:r w:rsidRPr="00F45D58">
              <w:rPr>
                <w:sz w:val="21"/>
                <w:szCs w:val="21"/>
              </w:rPr>
              <w:t xml:space="preserve"> 603-р)</w:t>
            </w:r>
          </w:p>
        </w:tc>
      </w:tr>
      <w:tr w:rsidR="00EE77DA" w:rsidRPr="00F45D58" w:rsidTr="0054345A">
        <w:trPr>
          <w:jc w:val="center"/>
        </w:trPr>
        <w:tc>
          <w:tcPr>
            <w:tcW w:w="1156"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2.9.96.</w:t>
            </w:r>
          </w:p>
        </w:tc>
        <w:tc>
          <w:tcPr>
            <w:tcW w:w="2278" w:type="dxa"/>
            <w:gridSpan w:val="5"/>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 xml:space="preserve">Количество заключенных соглашений </w:t>
            </w:r>
            <w:r w:rsidR="009A41B3" w:rsidRPr="00F45D58">
              <w:rPr>
                <w:sz w:val="21"/>
                <w:szCs w:val="21"/>
              </w:rPr>
              <w:br/>
            </w:r>
            <w:r w:rsidRPr="00F45D58">
              <w:rPr>
                <w:sz w:val="21"/>
                <w:szCs w:val="21"/>
              </w:rPr>
              <w:t>о поддержке корпоративных программ международной конкурентоспособ</w:t>
            </w:r>
            <w:r w:rsidR="009A41B3" w:rsidRPr="00F45D58">
              <w:rPr>
                <w:sz w:val="21"/>
                <w:szCs w:val="21"/>
              </w:rPr>
              <w:t>-</w:t>
            </w:r>
            <w:r w:rsidRPr="00F45D58">
              <w:rPr>
                <w:sz w:val="21"/>
                <w:szCs w:val="21"/>
              </w:rPr>
              <w:t>ности в промыш</w:t>
            </w:r>
            <w:r w:rsidR="009A41B3" w:rsidRPr="00F45D58">
              <w:rPr>
                <w:sz w:val="21"/>
                <w:szCs w:val="21"/>
              </w:rPr>
              <w:t>-</w:t>
            </w:r>
            <w:r w:rsidRPr="00F45D58">
              <w:rPr>
                <w:sz w:val="21"/>
                <w:szCs w:val="21"/>
              </w:rPr>
              <w:t>ленности</w:t>
            </w:r>
          </w:p>
        </w:tc>
        <w:tc>
          <w:tcPr>
            <w:tcW w:w="1950"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Минпромторг России</w:t>
            </w:r>
          </w:p>
        </w:tc>
        <w:tc>
          <w:tcPr>
            <w:tcW w:w="159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по Российской Федерации</w:t>
            </w:r>
          </w:p>
        </w:tc>
        <w:tc>
          <w:tcPr>
            <w:tcW w:w="1731"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558"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15 марта</w:t>
            </w:r>
          </w:p>
        </w:tc>
      </w:tr>
      <w:tr w:rsidR="00EE77DA" w:rsidRPr="00F45D58" w:rsidTr="007B0798">
        <w:trPr>
          <w:jc w:val="center"/>
        </w:trPr>
        <w:tc>
          <w:tcPr>
            <w:tcW w:w="10267" w:type="dxa"/>
            <w:gridSpan w:val="16"/>
            <w:tcBorders>
              <w:top w:val="nil"/>
              <w:left w:val="nil"/>
              <w:bottom w:val="nil"/>
              <w:right w:val="nil"/>
            </w:tcBorders>
          </w:tcPr>
          <w:p w:rsidR="008E2FDE" w:rsidRPr="00F45D58" w:rsidRDefault="008E2FDE" w:rsidP="00F45D58">
            <w:pPr>
              <w:pStyle w:val="ConsPlusNormal"/>
              <w:spacing w:line="228" w:lineRule="auto"/>
              <w:jc w:val="both"/>
              <w:rPr>
                <w:sz w:val="21"/>
                <w:szCs w:val="21"/>
              </w:rPr>
            </w:pPr>
            <w:r w:rsidRPr="00F45D58">
              <w:rPr>
                <w:sz w:val="21"/>
                <w:szCs w:val="21"/>
              </w:rPr>
              <w:t xml:space="preserve">(п. 2.9.96 введен </w:t>
            </w:r>
            <w:hyperlink r:id="rId968" w:history="1">
              <w:r w:rsidRPr="00F45D58">
                <w:rPr>
                  <w:sz w:val="21"/>
                  <w:szCs w:val="21"/>
                </w:rPr>
                <w:t>распоряжением</w:t>
              </w:r>
            </w:hyperlink>
            <w:r w:rsidRPr="00F45D58">
              <w:rPr>
                <w:sz w:val="21"/>
                <w:szCs w:val="21"/>
              </w:rPr>
              <w:t xml:space="preserve"> Правительства РФ от 30.03.2019 </w:t>
            </w:r>
            <w:r w:rsidR="00C56C9E" w:rsidRPr="00F45D58">
              <w:rPr>
                <w:sz w:val="21"/>
                <w:szCs w:val="21"/>
              </w:rPr>
              <w:t>№</w:t>
            </w:r>
            <w:r w:rsidRPr="00F45D58">
              <w:rPr>
                <w:sz w:val="21"/>
                <w:szCs w:val="21"/>
              </w:rPr>
              <w:t xml:space="preserve"> 603-р)</w:t>
            </w:r>
          </w:p>
        </w:tc>
      </w:tr>
      <w:tr w:rsidR="00EE77DA" w:rsidRPr="00F45D58" w:rsidTr="0054345A">
        <w:trPr>
          <w:jc w:val="center"/>
        </w:trPr>
        <w:tc>
          <w:tcPr>
            <w:tcW w:w="1156"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2.9.97.</w:t>
            </w:r>
          </w:p>
        </w:tc>
        <w:tc>
          <w:tcPr>
            <w:tcW w:w="2278" w:type="dxa"/>
            <w:gridSpan w:val="5"/>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Эффективность мер поддержки промышленного экспорта (мини</w:t>
            </w:r>
            <w:r w:rsidR="00B333FF" w:rsidRPr="00F45D58">
              <w:rPr>
                <w:sz w:val="21"/>
                <w:szCs w:val="21"/>
              </w:rPr>
              <w:t>мальный прирост объема экспорта</w:t>
            </w:r>
            <w:r w:rsidR="00B333FF" w:rsidRPr="00F45D58">
              <w:rPr>
                <w:sz w:val="21"/>
                <w:szCs w:val="21"/>
              </w:rPr>
              <w:br/>
            </w:r>
            <w:r w:rsidRPr="00F45D58">
              <w:rPr>
                <w:sz w:val="21"/>
                <w:szCs w:val="21"/>
              </w:rPr>
              <w:t>на один рубль государственной поддержки)</w:t>
            </w:r>
          </w:p>
        </w:tc>
        <w:tc>
          <w:tcPr>
            <w:tcW w:w="1950"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Минпромторг России</w:t>
            </w:r>
          </w:p>
        </w:tc>
        <w:tc>
          <w:tcPr>
            <w:tcW w:w="159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по Российской Федерации</w:t>
            </w:r>
          </w:p>
        </w:tc>
        <w:tc>
          <w:tcPr>
            <w:tcW w:w="1664" w:type="dxa"/>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625" w:type="dxa"/>
            <w:gridSpan w:val="4"/>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15 марта</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jc w:val="both"/>
            </w:pPr>
            <w:r w:rsidRPr="00EE77DA">
              <w:t xml:space="preserve">(п. 2.9.97 введен </w:t>
            </w:r>
            <w:hyperlink r:id="rId969" w:history="1">
              <w:r w:rsidRPr="00EE77DA">
                <w:t>распоряжением</w:t>
              </w:r>
            </w:hyperlink>
            <w:r w:rsidRPr="00EE77DA">
              <w:t xml:space="preserve"> Правительства РФ от 30.03.2019 </w:t>
            </w:r>
            <w:r w:rsidR="00C56C9E">
              <w:t>№</w:t>
            </w:r>
            <w:r w:rsidRPr="00EE77DA">
              <w:t xml:space="preserve"> 603-р)</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8E2FDE" w:rsidP="007A72CB">
            <w:pPr>
              <w:pStyle w:val="ConsPlusNormal"/>
              <w:jc w:val="center"/>
              <w:outlineLvl w:val="5"/>
            </w:pPr>
            <w:r w:rsidRPr="00EE77DA">
              <w:t xml:space="preserve">Транспортная часть комплексного </w:t>
            </w:r>
            <w:hyperlink r:id="rId970" w:history="1">
              <w:r w:rsidRPr="00EE77DA">
                <w:t>плана</w:t>
              </w:r>
            </w:hyperlink>
            <w:r w:rsidRPr="00EE77DA">
              <w:t xml:space="preserve"> модернизации и расширения</w:t>
            </w:r>
          </w:p>
          <w:p w:rsidR="008E2FDE" w:rsidRPr="00EE77DA" w:rsidRDefault="008E2FDE" w:rsidP="007A72CB">
            <w:pPr>
              <w:pStyle w:val="ConsPlusNormal"/>
              <w:jc w:val="center"/>
            </w:pPr>
            <w:r w:rsidRPr="00EE77DA">
              <w:t>магистральной инфраструктуры на период до 2024 года</w:t>
            </w:r>
          </w:p>
        </w:tc>
      </w:tr>
      <w:tr w:rsidR="00EE77DA" w:rsidRPr="00EE77DA" w:rsidTr="007B0798">
        <w:trPr>
          <w:jc w:val="center"/>
        </w:trPr>
        <w:tc>
          <w:tcPr>
            <w:tcW w:w="10267" w:type="dxa"/>
            <w:gridSpan w:val="16"/>
            <w:tcBorders>
              <w:top w:val="nil"/>
              <w:left w:val="nil"/>
              <w:bottom w:val="nil"/>
              <w:right w:val="nil"/>
            </w:tcBorders>
          </w:tcPr>
          <w:p w:rsidR="008E2FDE" w:rsidRPr="00EE77DA" w:rsidRDefault="009D55A8" w:rsidP="007A72CB">
            <w:pPr>
              <w:pStyle w:val="ConsPlusNormal"/>
              <w:jc w:val="center"/>
            </w:pPr>
            <w:r>
              <w:t>(введен</w:t>
            </w:r>
            <w:r w:rsidR="008E2FDE" w:rsidRPr="00EE77DA">
              <w:t xml:space="preserve"> </w:t>
            </w:r>
            <w:hyperlink r:id="rId971" w:history="1">
              <w:r w:rsidR="008E2FDE" w:rsidRPr="00EE77DA">
                <w:t>распоряжением</w:t>
              </w:r>
            </w:hyperlink>
            <w:r w:rsidR="008E2FDE" w:rsidRPr="00EE77DA">
              <w:t xml:space="preserve"> Правительства РФ от 13.05.2020 </w:t>
            </w:r>
            <w:r w:rsidR="00C56C9E">
              <w:t>№</w:t>
            </w:r>
            <w:r w:rsidR="008E2FDE" w:rsidRPr="00EE77DA">
              <w:t xml:space="preserve"> 1262-р)</w:t>
            </w:r>
          </w:p>
        </w:tc>
      </w:tr>
      <w:tr w:rsidR="0066583A" w:rsidRPr="00EE77DA" w:rsidTr="0085314A">
        <w:trPr>
          <w:jc w:val="center"/>
        </w:trPr>
        <w:tc>
          <w:tcPr>
            <w:tcW w:w="1156" w:type="dxa"/>
            <w:gridSpan w:val="2"/>
            <w:tcBorders>
              <w:top w:val="nil"/>
              <w:left w:val="nil"/>
              <w:bottom w:val="nil"/>
              <w:right w:val="nil"/>
            </w:tcBorders>
          </w:tcPr>
          <w:p w:rsidR="0066583A" w:rsidRPr="00EE77DA" w:rsidRDefault="0066583A" w:rsidP="007A72CB">
            <w:pPr>
              <w:pStyle w:val="ConsPlusNormal"/>
            </w:pPr>
            <w:r w:rsidRPr="00EE77DA">
              <w:t>2.9.98</w:t>
            </w:r>
            <w:r>
              <w:t xml:space="preserve"> – 2.9.103</w:t>
            </w:r>
            <w:r w:rsidRPr="00EE77DA">
              <w:t>.</w:t>
            </w:r>
          </w:p>
        </w:tc>
        <w:tc>
          <w:tcPr>
            <w:tcW w:w="9111" w:type="dxa"/>
            <w:gridSpan w:val="14"/>
            <w:tcBorders>
              <w:top w:val="nil"/>
              <w:left w:val="nil"/>
              <w:bottom w:val="nil"/>
              <w:right w:val="nil"/>
            </w:tcBorders>
          </w:tcPr>
          <w:p w:rsidR="0066583A" w:rsidRPr="00EE77DA" w:rsidRDefault="0066583A" w:rsidP="007A72CB">
            <w:pPr>
              <w:pStyle w:val="ConsPlusNormal"/>
            </w:pPr>
            <w:r w:rsidRPr="00EE77DA">
              <w:t>Исключен</w:t>
            </w:r>
            <w:r>
              <w:t>ы</w:t>
            </w:r>
            <w:r w:rsidRPr="00EE77DA">
              <w:t xml:space="preserve">. - </w:t>
            </w:r>
            <w:hyperlink r:id="rId972" w:history="1">
              <w:r w:rsidRPr="00EE77DA">
                <w:t>Распоряжение</w:t>
              </w:r>
            </w:hyperlink>
            <w:r w:rsidRPr="00EE77DA">
              <w:t xml:space="preserve"> Правительства РФ </w:t>
            </w:r>
            <w:r w:rsidR="004B3C67" w:rsidRPr="00902F89">
              <w:t>от 26.12.2022 № 4229-р</w:t>
            </w:r>
          </w:p>
        </w:tc>
      </w:tr>
      <w:tr w:rsidR="0054345A" w:rsidRPr="00EE77DA" w:rsidTr="0054345A">
        <w:trPr>
          <w:jc w:val="center"/>
        </w:trPr>
        <w:tc>
          <w:tcPr>
            <w:tcW w:w="1156" w:type="dxa"/>
            <w:gridSpan w:val="2"/>
            <w:tcBorders>
              <w:top w:val="nil"/>
              <w:left w:val="nil"/>
              <w:bottom w:val="nil"/>
              <w:right w:val="nil"/>
            </w:tcBorders>
          </w:tcPr>
          <w:p w:rsidR="0054345A" w:rsidRPr="00C338CD" w:rsidRDefault="0054345A" w:rsidP="007A72CB">
            <w:pPr>
              <w:pStyle w:val="ConsPlusNormal"/>
            </w:pPr>
            <w:r w:rsidRPr="00C338CD">
              <w:t>2.9.104 - 2.9.106.</w:t>
            </w:r>
          </w:p>
        </w:tc>
        <w:tc>
          <w:tcPr>
            <w:tcW w:w="9111" w:type="dxa"/>
            <w:gridSpan w:val="14"/>
            <w:tcBorders>
              <w:top w:val="nil"/>
              <w:left w:val="nil"/>
              <w:bottom w:val="nil"/>
              <w:right w:val="nil"/>
            </w:tcBorders>
          </w:tcPr>
          <w:p w:rsidR="0054345A" w:rsidRPr="00C338CD" w:rsidRDefault="0054345A" w:rsidP="007A72CB">
            <w:pPr>
              <w:pStyle w:val="ConsPlusNormal"/>
            </w:pPr>
            <w:r w:rsidRPr="00C338CD">
              <w:t>Исключены. - Распоряжение Правительства РФ от 10.06.2023 № 1540-р</w:t>
            </w:r>
          </w:p>
        </w:tc>
      </w:tr>
      <w:tr w:rsidR="00F85F96" w:rsidRPr="00EE77DA" w:rsidTr="0085314A">
        <w:trPr>
          <w:jc w:val="center"/>
        </w:trPr>
        <w:tc>
          <w:tcPr>
            <w:tcW w:w="1156" w:type="dxa"/>
            <w:gridSpan w:val="2"/>
            <w:tcBorders>
              <w:top w:val="nil"/>
              <w:left w:val="nil"/>
              <w:bottom w:val="nil"/>
              <w:right w:val="nil"/>
            </w:tcBorders>
          </w:tcPr>
          <w:p w:rsidR="00F85F96" w:rsidRPr="00C338CD" w:rsidRDefault="00F85F96" w:rsidP="007A72CB">
            <w:pPr>
              <w:pStyle w:val="ConsPlusNormal"/>
            </w:pPr>
            <w:r w:rsidRPr="00C338CD">
              <w:t>2.9.107.</w:t>
            </w:r>
          </w:p>
        </w:tc>
        <w:tc>
          <w:tcPr>
            <w:tcW w:w="9111" w:type="dxa"/>
            <w:gridSpan w:val="14"/>
            <w:tcBorders>
              <w:top w:val="nil"/>
              <w:left w:val="nil"/>
              <w:bottom w:val="nil"/>
              <w:right w:val="nil"/>
            </w:tcBorders>
          </w:tcPr>
          <w:p w:rsidR="00F85F96" w:rsidRPr="00C338CD" w:rsidRDefault="00F85F96" w:rsidP="007A72CB">
            <w:pPr>
              <w:pStyle w:val="ConsPlusNormal"/>
            </w:pPr>
            <w:r w:rsidRPr="00C338CD">
              <w:t xml:space="preserve">Исключен. - </w:t>
            </w:r>
            <w:hyperlink r:id="rId973" w:history="1">
              <w:r w:rsidRPr="00C338CD">
                <w:t>Распоряжение</w:t>
              </w:r>
            </w:hyperlink>
            <w:r w:rsidRPr="00C338CD">
              <w:t xml:space="preserve"> Правительства РФ </w:t>
            </w:r>
            <w:r w:rsidR="004B3C67" w:rsidRPr="00C338CD">
              <w:t>от 26.12.2022 № 4229-р</w:t>
            </w:r>
          </w:p>
        </w:tc>
      </w:tr>
      <w:tr w:rsidR="0054345A" w:rsidRPr="00EE77DA" w:rsidTr="0054345A">
        <w:trPr>
          <w:jc w:val="center"/>
        </w:trPr>
        <w:tc>
          <w:tcPr>
            <w:tcW w:w="1156" w:type="dxa"/>
            <w:gridSpan w:val="2"/>
            <w:tcBorders>
              <w:top w:val="nil"/>
              <w:left w:val="nil"/>
              <w:bottom w:val="nil"/>
              <w:right w:val="nil"/>
            </w:tcBorders>
          </w:tcPr>
          <w:p w:rsidR="0054345A" w:rsidRPr="00C338CD" w:rsidRDefault="0054345A" w:rsidP="007A72CB">
            <w:pPr>
              <w:pStyle w:val="ConsPlusNormal"/>
            </w:pPr>
            <w:r w:rsidRPr="00C338CD">
              <w:t>2.9.108 – 2.9.109.</w:t>
            </w:r>
          </w:p>
        </w:tc>
        <w:tc>
          <w:tcPr>
            <w:tcW w:w="9111" w:type="dxa"/>
            <w:gridSpan w:val="14"/>
            <w:tcBorders>
              <w:top w:val="nil"/>
              <w:left w:val="nil"/>
              <w:bottom w:val="nil"/>
              <w:right w:val="nil"/>
            </w:tcBorders>
          </w:tcPr>
          <w:p w:rsidR="0054345A" w:rsidRPr="00C338CD" w:rsidRDefault="0054345A" w:rsidP="007A72CB">
            <w:pPr>
              <w:pStyle w:val="ConsPlusNormal"/>
            </w:pPr>
            <w:r w:rsidRPr="00C338CD">
              <w:t>Исключены. - Распоряжение Правительства РФ от 10.06.2023 № 1540-р</w:t>
            </w:r>
          </w:p>
        </w:tc>
      </w:tr>
    </w:tbl>
    <w:p w:rsidR="00B333FF" w:rsidRPr="00EE77DA" w:rsidRDefault="00B333FF" w:rsidP="007A72CB">
      <w:pPr>
        <w:spacing w:after="0" w:line="240" w:lineRule="auto"/>
        <w:rPr>
          <w:sz w:val="16"/>
          <w:szCs w:val="16"/>
        </w:rPr>
      </w:pPr>
    </w:p>
    <w:tbl>
      <w:tblPr>
        <w:tblW w:w="10312" w:type="dxa"/>
        <w:jc w:val="center"/>
        <w:tblInd w:w="-105"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
        <w:gridCol w:w="951"/>
        <w:gridCol w:w="42"/>
        <w:gridCol w:w="1843"/>
        <w:gridCol w:w="489"/>
        <w:gridCol w:w="1354"/>
        <w:gridCol w:w="505"/>
        <w:gridCol w:w="1196"/>
        <w:gridCol w:w="424"/>
        <w:gridCol w:w="1560"/>
        <w:gridCol w:w="141"/>
        <w:gridCol w:w="1560"/>
        <w:gridCol w:w="142"/>
      </w:tblGrid>
      <w:tr w:rsidR="00F85F96" w:rsidRPr="00EE77DA" w:rsidTr="0078441D">
        <w:trPr>
          <w:gridAfter w:val="1"/>
          <w:wAfter w:w="142" w:type="dxa"/>
          <w:jc w:val="center"/>
        </w:trPr>
        <w:tc>
          <w:tcPr>
            <w:tcW w:w="1056" w:type="dxa"/>
            <w:gridSpan w:val="2"/>
            <w:tcBorders>
              <w:top w:val="nil"/>
              <w:left w:val="nil"/>
              <w:bottom w:val="nil"/>
              <w:right w:val="nil"/>
            </w:tcBorders>
          </w:tcPr>
          <w:p w:rsidR="00F85F96" w:rsidRPr="00EE77DA" w:rsidRDefault="00F85F96" w:rsidP="007A72CB">
            <w:pPr>
              <w:pStyle w:val="ConsPlusNormal"/>
            </w:pPr>
            <w:r w:rsidRPr="00EE77DA">
              <w:t>2.9.110.</w:t>
            </w:r>
          </w:p>
        </w:tc>
        <w:tc>
          <w:tcPr>
            <w:tcW w:w="9114" w:type="dxa"/>
            <w:gridSpan w:val="10"/>
            <w:tcBorders>
              <w:top w:val="nil"/>
              <w:left w:val="nil"/>
              <w:bottom w:val="nil"/>
              <w:right w:val="nil"/>
            </w:tcBorders>
          </w:tcPr>
          <w:p w:rsidR="00F85F96" w:rsidRPr="00EE77DA" w:rsidRDefault="00F85F96" w:rsidP="007A72CB">
            <w:pPr>
              <w:pStyle w:val="ConsPlusNormal"/>
            </w:pPr>
            <w:r w:rsidRPr="00EE77DA">
              <w:t xml:space="preserve">Исключен. - </w:t>
            </w:r>
            <w:hyperlink r:id="rId974" w:history="1">
              <w:r w:rsidRPr="00EE77DA">
                <w:t>Распоряжение</w:t>
              </w:r>
            </w:hyperlink>
            <w:r w:rsidRPr="00EE77DA">
              <w:t xml:space="preserve"> Правительства РФ </w:t>
            </w:r>
            <w:r w:rsidR="004B3C67" w:rsidRPr="00902F89">
              <w:t>от 26.12.2022 № 4229-р</w:t>
            </w:r>
          </w:p>
        </w:tc>
      </w:tr>
      <w:tr w:rsidR="0054345A" w:rsidRPr="00EE77DA" w:rsidTr="0078441D">
        <w:trPr>
          <w:gridAfter w:val="1"/>
          <w:wAfter w:w="142" w:type="dxa"/>
          <w:jc w:val="center"/>
        </w:trPr>
        <w:tc>
          <w:tcPr>
            <w:tcW w:w="1056" w:type="dxa"/>
            <w:gridSpan w:val="2"/>
            <w:tcBorders>
              <w:top w:val="nil"/>
              <w:left w:val="nil"/>
              <w:bottom w:val="nil"/>
              <w:right w:val="nil"/>
            </w:tcBorders>
          </w:tcPr>
          <w:p w:rsidR="0054345A" w:rsidRPr="00C338CD" w:rsidRDefault="0054345A" w:rsidP="007A72CB">
            <w:pPr>
              <w:pStyle w:val="ConsPlusNormal"/>
            </w:pPr>
            <w:r w:rsidRPr="00C338CD">
              <w:t>2.9.111 – 2.9.112</w:t>
            </w:r>
            <w:r w:rsidR="00C338CD" w:rsidRPr="00C338CD">
              <w:t>.</w:t>
            </w:r>
          </w:p>
        </w:tc>
        <w:tc>
          <w:tcPr>
            <w:tcW w:w="9114" w:type="dxa"/>
            <w:gridSpan w:val="10"/>
            <w:tcBorders>
              <w:top w:val="nil"/>
              <w:left w:val="nil"/>
              <w:bottom w:val="nil"/>
              <w:right w:val="nil"/>
            </w:tcBorders>
          </w:tcPr>
          <w:p w:rsidR="0054345A" w:rsidRPr="00C338CD" w:rsidRDefault="0054345A" w:rsidP="007A72CB">
            <w:pPr>
              <w:pStyle w:val="ConsPlusNormal"/>
            </w:pPr>
            <w:r w:rsidRPr="00C338CD">
              <w:t>Исключены. - Распоряжение Правительства РФ от 10.06.2023 № 1540-р</w:t>
            </w:r>
          </w:p>
        </w:tc>
      </w:tr>
      <w:tr w:rsidR="00F85F96" w:rsidRPr="00EE77DA" w:rsidTr="0078441D">
        <w:trPr>
          <w:gridAfter w:val="1"/>
          <w:wAfter w:w="142" w:type="dxa"/>
          <w:jc w:val="center"/>
        </w:trPr>
        <w:tc>
          <w:tcPr>
            <w:tcW w:w="1056" w:type="dxa"/>
            <w:gridSpan w:val="2"/>
            <w:tcBorders>
              <w:top w:val="nil"/>
              <w:left w:val="nil"/>
              <w:bottom w:val="nil"/>
              <w:right w:val="nil"/>
            </w:tcBorders>
          </w:tcPr>
          <w:p w:rsidR="00F85F96" w:rsidRPr="00C338CD" w:rsidRDefault="00F85F96" w:rsidP="007A72CB">
            <w:pPr>
              <w:pStyle w:val="ConsPlusNormal"/>
            </w:pPr>
            <w:r w:rsidRPr="00C338CD">
              <w:t>2.9.113.</w:t>
            </w:r>
          </w:p>
        </w:tc>
        <w:tc>
          <w:tcPr>
            <w:tcW w:w="9114" w:type="dxa"/>
            <w:gridSpan w:val="10"/>
            <w:tcBorders>
              <w:top w:val="nil"/>
              <w:left w:val="nil"/>
              <w:bottom w:val="nil"/>
              <w:right w:val="nil"/>
            </w:tcBorders>
          </w:tcPr>
          <w:p w:rsidR="00F85F96" w:rsidRPr="00C338CD" w:rsidRDefault="00F85F96" w:rsidP="007A72CB">
            <w:pPr>
              <w:pStyle w:val="ConsPlusNormal"/>
            </w:pPr>
            <w:r w:rsidRPr="00C338CD">
              <w:t xml:space="preserve">Исключен. - </w:t>
            </w:r>
            <w:hyperlink r:id="rId975" w:history="1">
              <w:r w:rsidRPr="00C338CD">
                <w:t>Распоряжение</w:t>
              </w:r>
            </w:hyperlink>
            <w:r w:rsidRPr="00C338CD">
              <w:t xml:space="preserve"> Правительства РФ </w:t>
            </w:r>
            <w:r w:rsidR="004B3C67" w:rsidRPr="00C338CD">
              <w:t>от 26.12.2022 № 4229-р</w:t>
            </w:r>
          </w:p>
        </w:tc>
      </w:tr>
      <w:tr w:rsidR="00F85F96" w:rsidRPr="00EE77DA" w:rsidTr="0078441D">
        <w:trPr>
          <w:gridAfter w:val="1"/>
          <w:wAfter w:w="142" w:type="dxa"/>
          <w:jc w:val="center"/>
        </w:trPr>
        <w:tc>
          <w:tcPr>
            <w:tcW w:w="1056" w:type="dxa"/>
            <w:gridSpan w:val="2"/>
            <w:tcBorders>
              <w:top w:val="nil"/>
              <w:left w:val="nil"/>
              <w:bottom w:val="nil"/>
              <w:right w:val="nil"/>
            </w:tcBorders>
          </w:tcPr>
          <w:p w:rsidR="00F85F96" w:rsidRPr="00C338CD" w:rsidRDefault="00F85F96" w:rsidP="007A72CB">
            <w:pPr>
              <w:pStyle w:val="ConsPlusNormal"/>
            </w:pPr>
            <w:r w:rsidRPr="00C338CD">
              <w:t>2.9.114.</w:t>
            </w:r>
          </w:p>
        </w:tc>
        <w:tc>
          <w:tcPr>
            <w:tcW w:w="9114" w:type="dxa"/>
            <w:gridSpan w:val="10"/>
            <w:tcBorders>
              <w:top w:val="nil"/>
              <w:left w:val="nil"/>
              <w:bottom w:val="nil"/>
              <w:right w:val="nil"/>
            </w:tcBorders>
          </w:tcPr>
          <w:p w:rsidR="00F85F96" w:rsidRPr="00C338CD" w:rsidRDefault="00F85F96" w:rsidP="007A72CB">
            <w:pPr>
              <w:pStyle w:val="ConsPlusNormal"/>
            </w:pPr>
            <w:r w:rsidRPr="00C338CD">
              <w:t xml:space="preserve">Исключен. - </w:t>
            </w:r>
            <w:hyperlink r:id="rId976" w:history="1">
              <w:r w:rsidRPr="00C338CD">
                <w:t>Распоряжение</w:t>
              </w:r>
            </w:hyperlink>
            <w:r w:rsidRPr="00C338CD">
              <w:t xml:space="preserve"> Правительства РФ </w:t>
            </w:r>
            <w:r w:rsidR="004B3C67" w:rsidRPr="00C338CD">
              <w:t>от 26.12.2022 № 4229-р</w:t>
            </w:r>
          </w:p>
        </w:tc>
      </w:tr>
      <w:tr w:rsidR="0054345A" w:rsidRPr="00EE77DA" w:rsidTr="0078441D">
        <w:trPr>
          <w:gridAfter w:val="1"/>
          <w:wAfter w:w="142" w:type="dxa"/>
          <w:jc w:val="center"/>
        </w:trPr>
        <w:tc>
          <w:tcPr>
            <w:tcW w:w="1056" w:type="dxa"/>
            <w:gridSpan w:val="2"/>
            <w:tcBorders>
              <w:top w:val="nil"/>
              <w:left w:val="nil"/>
              <w:bottom w:val="nil"/>
              <w:right w:val="nil"/>
            </w:tcBorders>
          </w:tcPr>
          <w:p w:rsidR="0054345A" w:rsidRPr="00C338CD" w:rsidRDefault="0054345A" w:rsidP="007A72CB">
            <w:pPr>
              <w:pStyle w:val="ConsPlusNormal"/>
            </w:pPr>
            <w:r w:rsidRPr="00C338CD">
              <w:t>2.9.115.</w:t>
            </w:r>
          </w:p>
        </w:tc>
        <w:tc>
          <w:tcPr>
            <w:tcW w:w="9114" w:type="dxa"/>
            <w:gridSpan w:val="10"/>
            <w:tcBorders>
              <w:top w:val="nil"/>
              <w:left w:val="nil"/>
              <w:bottom w:val="nil"/>
              <w:right w:val="nil"/>
            </w:tcBorders>
          </w:tcPr>
          <w:p w:rsidR="0054345A" w:rsidRPr="00C338CD" w:rsidRDefault="0054345A" w:rsidP="007A72CB">
            <w:pPr>
              <w:pStyle w:val="ConsPlusNormal"/>
            </w:pPr>
            <w:r w:rsidRPr="00C338CD">
              <w:t>Исключен. - Распоряжение Правительства РФ от 10.06.2023 № 1540-р</w:t>
            </w:r>
          </w:p>
        </w:tc>
      </w:tr>
      <w:tr w:rsidR="00F85F96" w:rsidRPr="00EE77DA" w:rsidTr="0078441D">
        <w:trPr>
          <w:gridAfter w:val="1"/>
          <w:wAfter w:w="142" w:type="dxa"/>
          <w:jc w:val="center"/>
        </w:trPr>
        <w:tc>
          <w:tcPr>
            <w:tcW w:w="1056" w:type="dxa"/>
            <w:gridSpan w:val="2"/>
            <w:tcBorders>
              <w:top w:val="nil"/>
              <w:left w:val="nil"/>
              <w:bottom w:val="nil"/>
              <w:right w:val="nil"/>
            </w:tcBorders>
          </w:tcPr>
          <w:p w:rsidR="00F85F96" w:rsidRPr="00EE77DA" w:rsidRDefault="00F85F96" w:rsidP="007A72CB">
            <w:pPr>
              <w:pStyle w:val="ConsPlusNormal"/>
            </w:pPr>
            <w:r w:rsidRPr="00EE77DA">
              <w:t>2.9.116.</w:t>
            </w:r>
          </w:p>
        </w:tc>
        <w:tc>
          <w:tcPr>
            <w:tcW w:w="9114" w:type="dxa"/>
            <w:gridSpan w:val="10"/>
            <w:tcBorders>
              <w:top w:val="nil"/>
              <w:left w:val="nil"/>
              <w:bottom w:val="nil"/>
              <w:right w:val="nil"/>
            </w:tcBorders>
          </w:tcPr>
          <w:p w:rsidR="00F85F96" w:rsidRPr="00EE77DA" w:rsidRDefault="00F85F96" w:rsidP="007A72CB">
            <w:pPr>
              <w:pStyle w:val="ConsPlusNormal"/>
            </w:pPr>
            <w:r w:rsidRPr="00EE77DA">
              <w:t xml:space="preserve">Исключен. - </w:t>
            </w:r>
            <w:hyperlink r:id="rId977" w:history="1">
              <w:r w:rsidRPr="00EE77DA">
                <w:t>Распоряжение</w:t>
              </w:r>
            </w:hyperlink>
            <w:r w:rsidRPr="00EE77DA">
              <w:t xml:space="preserve"> Правительства РФ </w:t>
            </w:r>
            <w:r w:rsidR="004B3C67" w:rsidRPr="00902F89">
              <w:t>от 26.12.2022 № 4229-р</w:t>
            </w:r>
          </w:p>
        </w:tc>
      </w:tr>
      <w:tr w:rsidR="00F85F96" w:rsidRPr="00EE77DA" w:rsidTr="002F154E">
        <w:trPr>
          <w:gridAfter w:val="1"/>
          <w:wAfter w:w="142" w:type="dxa"/>
          <w:jc w:val="center"/>
        </w:trPr>
        <w:tc>
          <w:tcPr>
            <w:tcW w:w="1056" w:type="dxa"/>
            <w:gridSpan w:val="2"/>
            <w:tcBorders>
              <w:top w:val="nil"/>
              <w:left w:val="nil"/>
              <w:bottom w:val="nil"/>
              <w:right w:val="nil"/>
            </w:tcBorders>
          </w:tcPr>
          <w:p w:rsidR="00F85F96" w:rsidRPr="00EE77DA" w:rsidRDefault="00F85F96" w:rsidP="007A72CB">
            <w:pPr>
              <w:pStyle w:val="ConsPlusNormal"/>
            </w:pPr>
            <w:r w:rsidRPr="00EE77DA">
              <w:t>2.9.117.</w:t>
            </w:r>
          </w:p>
        </w:tc>
        <w:tc>
          <w:tcPr>
            <w:tcW w:w="9114" w:type="dxa"/>
            <w:gridSpan w:val="10"/>
            <w:tcBorders>
              <w:top w:val="nil"/>
              <w:left w:val="nil"/>
              <w:bottom w:val="nil"/>
              <w:right w:val="nil"/>
            </w:tcBorders>
          </w:tcPr>
          <w:p w:rsidR="00F85F96" w:rsidRPr="00EE77DA" w:rsidRDefault="00F85F96" w:rsidP="007A72CB">
            <w:pPr>
              <w:pStyle w:val="ConsPlusNormal"/>
            </w:pPr>
            <w:r w:rsidRPr="00EE77DA">
              <w:t xml:space="preserve">Исключен. - </w:t>
            </w:r>
            <w:hyperlink r:id="rId978" w:history="1">
              <w:r w:rsidRPr="00EE77DA">
                <w:t>Распоряжение</w:t>
              </w:r>
            </w:hyperlink>
            <w:r w:rsidRPr="00EE77DA">
              <w:t xml:space="preserve"> Правительства РФ </w:t>
            </w:r>
            <w:r w:rsidR="004B3C67" w:rsidRPr="00902F89">
              <w:t>от 26.12.2022 № 4229-р</w:t>
            </w:r>
          </w:p>
        </w:tc>
      </w:tr>
      <w:tr w:rsidR="001C2DDD" w:rsidRPr="00EE77DA" w:rsidTr="00FB0D0A">
        <w:trPr>
          <w:gridAfter w:val="1"/>
          <w:wAfter w:w="142" w:type="dxa"/>
          <w:jc w:val="center"/>
        </w:trPr>
        <w:tc>
          <w:tcPr>
            <w:tcW w:w="1056" w:type="dxa"/>
            <w:gridSpan w:val="2"/>
            <w:tcBorders>
              <w:top w:val="nil"/>
              <w:left w:val="nil"/>
              <w:bottom w:val="nil"/>
              <w:right w:val="nil"/>
            </w:tcBorders>
          </w:tcPr>
          <w:p w:rsidR="001C2DDD" w:rsidRPr="00C338CD" w:rsidRDefault="001C2DDD" w:rsidP="007A72CB">
            <w:pPr>
              <w:pStyle w:val="ConsPlusNormal"/>
            </w:pPr>
            <w:r w:rsidRPr="00C338CD">
              <w:t>2.9.118 – 2.9.119.</w:t>
            </w:r>
          </w:p>
        </w:tc>
        <w:tc>
          <w:tcPr>
            <w:tcW w:w="9114" w:type="dxa"/>
            <w:gridSpan w:val="10"/>
            <w:tcBorders>
              <w:top w:val="nil"/>
              <w:left w:val="nil"/>
              <w:bottom w:val="nil"/>
              <w:right w:val="nil"/>
            </w:tcBorders>
          </w:tcPr>
          <w:p w:rsidR="001C2DDD" w:rsidRPr="00C338CD" w:rsidRDefault="001C2DDD" w:rsidP="007A72CB">
            <w:pPr>
              <w:pStyle w:val="ConsPlusNormal"/>
            </w:pPr>
            <w:r w:rsidRPr="00C338CD">
              <w:t>Исключены. - Распоряжение Правительства РФ от 10.06.2023 № 1540-р</w:t>
            </w:r>
          </w:p>
        </w:tc>
      </w:tr>
      <w:tr w:rsidR="00FB0D0A" w:rsidRPr="002F154E" w:rsidTr="00FB0D0A">
        <w:trPr>
          <w:gridAfter w:val="1"/>
          <w:wAfter w:w="142" w:type="dxa"/>
          <w:trHeight w:val="838"/>
          <w:jc w:val="center"/>
        </w:trPr>
        <w:tc>
          <w:tcPr>
            <w:tcW w:w="10170" w:type="dxa"/>
            <w:gridSpan w:val="12"/>
            <w:tcBorders>
              <w:top w:val="nil"/>
              <w:left w:val="nil"/>
              <w:bottom w:val="nil"/>
              <w:right w:val="nil"/>
            </w:tcBorders>
          </w:tcPr>
          <w:tbl>
            <w:tblPr>
              <w:tblW w:w="10312"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1"/>
              <w:gridCol w:w="9241"/>
            </w:tblGrid>
            <w:tr w:rsidR="00FB0D0A" w:rsidRPr="00EE77DA" w:rsidTr="00FB0D0A">
              <w:trPr>
                <w:jc w:val="center"/>
              </w:trPr>
              <w:tc>
                <w:tcPr>
                  <w:tcW w:w="1071" w:type="dxa"/>
                  <w:tcBorders>
                    <w:top w:val="nil"/>
                    <w:left w:val="nil"/>
                    <w:bottom w:val="nil"/>
                    <w:right w:val="nil"/>
                  </w:tcBorders>
                </w:tcPr>
                <w:p w:rsidR="00FB0D0A" w:rsidRPr="00EE77DA" w:rsidRDefault="00FB0D0A" w:rsidP="007A72CB">
                  <w:pPr>
                    <w:pStyle w:val="ConsPlusNormal"/>
                  </w:pPr>
                  <w:r>
                    <w:t xml:space="preserve">  2.9.120</w:t>
                  </w:r>
                  <w:r w:rsidRPr="00EE77DA">
                    <w:t>.</w:t>
                  </w:r>
                </w:p>
              </w:tc>
              <w:tc>
                <w:tcPr>
                  <w:tcW w:w="9241" w:type="dxa"/>
                  <w:tcBorders>
                    <w:top w:val="nil"/>
                    <w:left w:val="nil"/>
                    <w:bottom w:val="nil"/>
                    <w:right w:val="nil"/>
                  </w:tcBorders>
                </w:tcPr>
                <w:p w:rsidR="00FB0D0A" w:rsidRPr="00EE77DA" w:rsidRDefault="00FB0D0A" w:rsidP="007A72CB">
                  <w:pPr>
                    <w:pStyle w:val="ConsPlusNormal"/>
                  </w:pPr>
                  <w:r w:rsidRPr="00EE77DA">
                    <w:t>Исключен</w:t>
                  </w:r>
                  <w:r>
                    <w:t>ы</w:t>
                  </w:r>
                  <w:r w:rsidRPr="00EE77DA">
                    <w:t xml:space="preserve">. - </w:t>
                  </w:r>
                  <w:hyperlink r:id="rId979" w:history="1">
                    <w:r w:rsidRPr="00EE77DA">
                      <w:t>Распоряжение</w:t>
                    </w:r>
                  </w:hyperlink>
                  <w:r w:rsidRPr="00EE77DA">
                    <w:t xml:space="preserve"> Правительства РФ </w:t>
                  </w:r>
                  <w:r>
                    <w:t xml:space="preserve"> от 17.08.2024 № 2237-р</w:t>
                  </w:r>
                </w:p>
              </w:tc>
            </w:tr>
            <w:tr w:rsidR="00FB0D0A" w:rsidRPr="00EE77DA" w:rsidTr="00FB0D0A">
              <w:trPr>
                <w:jc w:val="center"/>
              </w:trPr>
              <w:tc>
                <w:tcPr>
                  <w:tcW w:w="1071" w:type="dxa"/>
                  <w:tcBorders>
                    <w:top w:val="nil"/>
                    <w:left w:val="nil"/>
                    <w:bottom w:val="nil"/>
                    <w:right w:val="nil"/>
                  </w:tcBorders>
                </w:tcPr>
                <w:p w:rsidR="00FB0D0A" w:rsidRPr="00EE77DA" w:rsidRDefault="00FB0D0A" w:rsidP="007A72CB">
                  <w:pPr>
                    <w:pStyle w:val="ConsPlusNormal"/>
                  </w:pPr>
                  <w:r>
                    <w:t xml:space="preserve">  2.9.121</w:t>
                  </w:r>
                  <w:r w:rsidRPr="00EE77DA">
                    <w:t>.</w:t>
                  </w:r>
                </w:p>
              </w:tc>
              <w:tc>
                <w:tcPr>
                  <w:tcW w:w="9241" w:type="dxa"/>
                  <w:tcBorders>
                    <w:top w:val="nil"/>
                    <w:left w:val="nil"/>
                    <w:bottom w:val="nil"/>
                    <w:right w:val="nil"/>
                  </w:tcBorders>
                </w:tcPr>
                <w:p w:rsidR="00FB0D0A" w:rsidRPr="00EE77DA" w:rsidRDefault="00FB0D0A" w:rsidP="007A72CB">
                  <w:pPr>
                    <w:pStyle w:val="ConsPlusNormal"/>
                  </w:pPr>
                </w:p>
              </w:tc>
            </w:tr>
          </w:tbl>
          <w:p w:rsidR="00FB0D0A" w:rsidRPr="002F154E" w:rsidRDefault="00FB0D0A" w:rsidP="007A72CB">
            <w:pPr>
              <w:pStyle w:val="ConsPlusNormal"/>
            </w:pPr>
          </w:p>
        </w:tc>
      </w:tr>
      <w:tr w:rsidR="00F85F96" w:rsidRPr="00EE77DA" w:rsidTr="00FB0D0A">
        <w:trPr>
          <w:gridAfter w:val="1"/>
          <w:wAfter w:w="142" w:type="dxa"/>
          <w:jc w:val="center"/>
        </w:trPr>
        <w:tc>
          <w:tcPr>
            <w:tcW w:w="1056" w:type="dxa"/>
            <w:gridSpan w:val="2"/>
            <w:tcBorders>
              <w:top w:val="nil"/>
              <w:left w:val="nil"/>
              <w:bottom w:val="nil"/>
              <w:right w:val="nil"/>
            </w:tcBorders>
          </w:tcPr>
          <w:p w:rsidR="00F85F96" w:rsidRPr="00EE77DA" w:rsidRDefault="00F85F96" w:rsidP="007A72CB">
            <w:pPr>
              <w:pStyle w:val="ConsPlusNormal"/>
            </w:pPr>
            <w:r w:rsidRPr="00EE77DA">
              <w:t>2.9.122.</w:t>
            </w:r>
          </w:p>
        </w:tc>
        <w:tc>
          <w:tcPr>
            <w:tcW w:w="9114" w:type="dxa"/>
            <w:gridSpan w:val="10"/>
            <w:tcBorders>
              <w:top w:val="nil"/>
              <w:left w:val="nil"/>
              <w:bottom w:val="nil"/>
              <w:right w:val="nil"/>
            </w:tcBorders>
          </w:tcPr>
          <w:p w:rsidR="00F85F96" w:rsidRPr="00EE77DA" w:rsidRDefault="00F85F96" w:rsidP="007A72CB">
            <w:pPr>
              <w:pStyle w:val="ConsPlusNormal"/>
            </w:pPr>
            <w:r w:rsidRPr="00EE77DA">
              <w:t xml:space="preserve">Исключен. - </w:t>
            </w:r>
            <w:hyperlink r:id="rId980" w:history="1">
              <w:r w:rsidRPr="00EE77DA">
                <w:t>Распоряжение</w:t>
              </w:r>
            </w:hyperlink>
            <w:r w:rsidRPr="00EE77DA">
              <w:t xml:space="preserve"> Правительства РФ </w:t>
            </w:r>
            <w:r w:rsidR="004B3C67" w:rsidRPr="00902F89">
              <w:t>от 26.12.2022 № 4229-р</w:t>
            </w:r>
          </w:p>
        </w:tc>
      </w:tr>
      <w:tr w:rsidR="00F85F96" w:rsidRPr="00EE77DA" w:rsidTr="002F154E">
        <w:trPr>
          <w:gridAfter w:val="1"/>
          <w:wAfter w:w="142" w:type="dxa"/>
          <w:jc w:val="center"/>
        </w:trPr>
        <w:tc>
          <w:tcPr>
            <w:tcW w:w="1056" w:type="dxa"/>
            <w:gridSpan w:val="2"/>
            <w:tcBorders>
              <w:top w:val="nil"/>
              <w:left w:val="nil"/>
              <w:bottom w:val="nil"/>
              <w:right w:val="nil"/>
            </w:tcBorders>
          </w:tcPr>
          <w:p w:rsidR="00F85F96" w:rsidRPr="00EE77DA" w:rsidRDefault="00F85F96" w:rsidP="007A72CB">
            <w:pPr>
              <w:pStyle w:val="ConsPlusNormal"/>
            </w:pPr>
            <w:r w:rsidRPr="00EE77DA">
              <w:t>2.9.123.</w:t>
            </w:r>
          </w:p>
        </w:tc>
        <w:tc>
          <w:tcPr>
            <w:tcW w:w="9114" w:type="dxa"/>
            <w:gridSpan w:val="10"/>
            <w:tcBorders>
              <w:top w:val="nil"/>
              <w:left w:val="nil"/>
              <w:bottom w:val="nil"/>
              <w:right w:val="nil"/>
            </w:tcBorders>
          </w:tcPr>
          <w:p w:rsidR="00F85F96" w:rsidRPr="00EE77DA" w:rsidRDefault="00F85F96" w:rsidP="007A72CB">
            <w:pPr>
              <w:pStyle w:val="ConsPlusNormal"/>
            </w:pPr>
            <w:r w:rsidRPr="00EE77DA">
              <w:t xml:space="preserve">Исключен. - </w:t>
            </w:r>
            <w:hyperlink r:id="rId981" w:history="1">
              <w:r w:rsidRPr="00EE77DA">
                <w:t>Распоряжение</w:t>
              </w:r>
            </w:hyperlink>
            <w:r w:rsidRPr="00EE77DA">
              <w:t xml:space="preserve"> Правительства РФ </w:t>
            </w:r>
            <w:r w:rsidR="004B3C67" w:rsidRPr="00902F89">
              <w:t>от 26.12.2022 № 4229-р</w:t>
            </w:r>
          </w:p>
        </w:tc>
      </w:tr>
      <w:tr w:rsidR="00EE77DA" w:rsidRPr="00EE77DA" w:rsidTr="0078441D">
        <w:trPr>
          <w:gridAfter w:val="1"/>
          <w:wAfter w:w="142" w:type="dxa"/>
          <w:jc w:val="center"/>
        </w:trPr>
        <w:tc>
          <w:tcPr>
            <w:tcW w:w="10170" w:type="dxa"/>
            <w:gridSpan w:val="12"/>
            <w:tcBorders>
              <w:top w:val="nil"/>
              <w:left w:val="nil"/>
              <w:bottom w:val="nil"/>
              <w:right w:val="nil"/>
            </w:tcBorders>
          </w:tcPr>
          <w:p w:rsidR="008E2FDE" w:rsidRPr="00EE77DA" w:rsidRDefault="008E2FDE" w:rsidP="007A72CB">
            <w:pPr>
              <w:pStyle w:val="ConsPlusNormal"/>
              <w:jc w:val="center"/>
              <w:outlineLvl w:val="5"/>
            </w:pPr>
            <w:r w:rsidRPr="00EE77DA">
              <w:t xml:space="preserve">Федеральный </w:t>
            </w:r>
            <w:hyperlink r:id="rId982" w:history="1">
              <w:r w:rsidRPr="00EE77DA">
                <w:t>проект</w:t>
              </w:r>
            </w:hyperlink>
            <w:r w:rsidRPr="00EE77DA">
              <w:t xml:space="preserve"> "Европа - Западный Китай"</w:t>
            </w:r>
          </w:p>
        </w:tc>
      </w:tr>
      <w:tr w:rsidR="00EE77DA" w:rsidRPr="00EE77DA" w:rsidTr="0078441D">
        <w:trPr>
          <w:gridAfter w:val="1"/>
          <w:wAfter w:w="142" w:type="dxa"/>
          <w:jc w:val="center"/>
        </w:trPr>
        <w:tc>
          <w:tcPr>
            <w:tcW w:w="10170" w:type="dxa"/>
            <w:gridSpan w:val="12"/>
            <w:tcBorders>
              <w:top w:val="nil"/>
              <w:left w:val="nil"/>
              <w:bottom w:val="nil"/>
              <w:right w:val="nil"/>
            </w:tcBorders>
          </w:tcPr>
          <w:p w:rsidR="002912EB" w:rsidRPr="00EE77DA" w:rsidRDefault="009D55A8" w:rsidP="007A72CB">
            <w:pPr>
              <w:pStyle w:val="ConsPlusNormal"/>
              <w:jc w:val="center"/>
            </w:pPr>
            <w:r>
              <w:t>(введен</w:t>
            </w:r>
            <w:r w:rsidR="008E2FDE" w:rsidRPr="00EE77DA">
              <w:t xml:space="preserve"> </w:t>
            </w:r>
            <w:hyperlink r:id="rId983" w:history="1">
              <w:r w:rsidR="008E2FDE" w:rsidRPr="00EE77DA">
                <w:t>распоряжением</w:t>
              </w:r>
            </w:hyperlink>
            <w:r w:rsidR="008E2FDE" w:rsidRPr="00EE77DA">
              <w:t xml:space="preserve"> Правительства РФ от 13.05.2020 </w:t>
            </w:r>
            <w:r w:rsidR="00C56C9E">
              <w:t>№</w:t>
            </w:r>
            <w:r w:rsidR="002F154E">
              <w:t xml:space="preserve"> 1262-р)</w:t>
            </w:r>
          </w:p>
        </w:tc>
      </w:tr>
      <w:tr w:rsidR="00F85F96" w:rsidRPr="00EE77DA" w:rsidTr="0078441D">
        <w:trPr>
          <w:gridAfter w:val="1"/>
          <w:wAfter w:w="142" w:type="dxa"/>
          <w:jc w:val="center"/>
        </w:trPr>
        <w:tc>
          <w:tcPr>
            <w:tcW w:w="1056" w:type="dxa"/>
            <w:gridSpan w:val="2"/>
            <w:tcBorders>
              <w:top w:val="nil"/>
              <w:left w:val="nil"/>
              <w:bottom w:val="nil"/>
              <w:right w:val="nil"/>
            </w:tcBorders>
          </w:tcPr>
          <w:p w:rsidR="00F85F96" w:rsidRPr="00EE77DA" w:rsidRDefault="00F85F96" w:rsidP="007A72CB">
            <w:pPr>
              <w:pStyle w:val="ConsPlusNormal"/>
            </w:pPr>
            <w:r w:rsidRPr="00EE77DA">
              <w:t>2.9.124.</w:t>
            </w:r>
          </w:p>
        </w:tc>
        <w:tc>
          <w:tcPr>
            <w:tcW w:w="9114" w:type="dxa"/>
            <w:gridSpan w:val="10"/>
            <w:tcBorders>
              <w:top w:val="nil"/>
              <w:left w:val="nil"/>
              <w:bottom w:val="nil"/>
              <w:right w:val="nil"/>
            </w:tcBorders>
          </w:tcPr>
          <w:p w:rsidR="00F85F96" w:rsidRPr="00EE77DA" w:rsidRDefault="00F85F96" w:rsidP="007A72CB">
            <w:pPr>
              <w:pStyle w:val="ConsPlusNormal"/>
            </w:pPr>
            <w:r w:rsidRPr="00EE77DA">
              <w:t xml:space="preserve">Исключен. - </w:t>
            </w:r>
            <w:hyperlink r:id="rId984" w:history="1">
              <w:r w:rsidRPr="00EE77DA">
                <w:t>Распоряжение</w:t>
              </w:r>
            </w:hyperlink>
            <w:r w:rsidRPr="00EE77DA">
              <w:t xml:space="preserve"> Правительства РФ </w:t>
            </w:r>
            <w:r w:rsidR="004B3C67" w:rsidRPr="00902F89">
              <w:t>от 26.12.2022 № 4229-р</w:t>
            </w:r>
          </w:p>
        </w:tc>
      </w:tr>
      <w:tr w:rsidR="00F85F96" w:rsidRPr="00EE77DA" w:rsidTr="0078441D">
        <w:trPr>
          <w:gridAfter w:val="1"/>
          <w:wAfter w:w="142" w:type="dxa"/>
          <w:jc w:val="center"/>
        </w:trPr>
        <w:tc>
          <w:tcPr>
            <w:tcW w:w="1056" w:type="dxa"/>
            <w:gridSpan w:val="2"/>
            <w:tcBorders>
              <w:top w:val="nil"/>
              <w:left w:val="nil"/>
              <w:bottom w:val="nil"/>
              <w:right w:val="nil"/>
            </w:tcBorders>
          </w:tcPr>
          <w:p w:rsidR="00F85F96" w:rsidRPr="00EE77DA" w:rsidRDefault="00F85F96" w:rsidP="007A72CB">
            <w:pPr>
              <w:pStyle w:val="ConsPlusNormal"/>
            </w:pPr>
            <w:r w:rsidRPr="00EE77DA">
              <w:t>2.9.125.</w:t>
            </w:r>
          </w:p>
        </w:tc>
        <w:tc>
          <w:tcPr>
            <w:tcW w:w="9114" w:type="dxa"/>
            <w:gridSpan w:val="10"/>
            <w:tcBorders>
              <w:top w:val="nil"/>
              <w:left w:val="nil"/>
              <w:bottom w:val="nil"/>
              <w:right w:val="nil"/>
            </w:tcBorders>
          </w:tcPr>
          <w:p w:rsidR="00F85F96" w:rsidRPr="00EE77DA" w:rsidRDefault="00F85F96" w:rsidP="007A72CB">
            <w:pPr>
              <w:pStyle w:val="ConsPlusNormal"/>
            </w:pPr>
            <w:r w:rsidRPr="00EE77DA">
              <w:t xml:space="preserve">Исключен. - </w:t>
            </w:r>
            <w:hyperlink r:id="rId985" w:history="1">
              <w:r w:rsidRPr="00EE77DA">
                <w:t>Распоряжение</w:t>
              </w:r>
            </w:hyperlink>
            <w:r w:rsidRPr="00EE77DA">
              <w:t xml:space="preserve"> Правительства РФ </w:t>
            </w:r>
            <w:r w:rsidR="004B3C67" w:rsidRPr="00902F89">
              <w:t>от 26.12.2022 № 4229-р</w:t>
            </w:r>
          </w:p>
        </w:tc>
      </w:tr>
      <w:tr w:rsidR="001C2DDD" w:rsidRPr="00EE77DA" w:rsidTr="0078441D">
        <w:trPr>
          <w:gridAfter w:val="1"/>
          <w:wAfter w:w="142" w:type="dxa"/>
          <w:jc w:val="center"/>
        </w:trPr>
        <w:tc>
          <w:tcPr>
            <w:tcW w:w="1056" w:type="dxa"/>
            <w:gridSpan w:val="2"/>
            <w:tcBorders>
              <w:top w:val="nil"/>
              <w:left w:val="nil"/>
              <w:bottom w:val="nil"/>
              <w:right w:val="nil"/>
            </w:tcBorders>
          </w:tcPr>
          <w:p w:rsidR="001C2DDD" w:rsidRPr="00C338CD" w:rsidRDefault="001C2DDD" w:rsidP="007A72CB">
            <w:pPr>
              <w:pStyle w:val="ConsPlusNormal"/>
            </w:pPr>
            <w:r w:rsidRPr="00C338CD">
              <w:t>2.9.126.</w:t>
            </w:r>
          </w:p>
        </w:tc>
        <w:tc>
          <w:tcPr>
            <w:tcW w:w="9114" w:type="dxa"/>
            <w:gridSpan w:val="10"/>
            <w:tcBorders>
              <w:top w:val="nil"/>
              <w:left w:val="nil"/>
              <w:bottom w:val="nil"/>
              <w:right w:val="nil"/>
            </w:tcBorders>
          </w:tcPr>
          <w:p w:rsidR="001C2DDD" w:rsidRPr="00C338CD" w:rsidRDefault="001C2DDD" w:rsidP="007A72CB">
            <w:pPr>
              <w:pStyle w:val="ConsPlusNormal"/>
            </w:pPr>
            <w:r w:rsidRPr="00C338CD">
              <w:t>Исключен. - Распоряжение Правительства РФ от 10.06.2023 № 1540-р</w:t>
            </w:r>
          </w:p>
        </w:tc>
      </w:tr>
      <w:tr w:rsidR="00EE77DA" w:rsidRPr="00EE77DA" w:rsidTr="0078441D">
        <w:trPr>
          <w:gridAfter w:val="1"/>
          <w:wAfter w:w="142" w:type="dxa"/>
          <w:jc w:val="center"/>
        </w:trPr>
        <w:tc>
          <w:tcPr>
            <w:tcW w:w="10170" w:type="dxa"/>
            <w:gridSpan w:val="12"/>
            <w:tcBorders>
              <w:top w:val="nil"/>
              <w:left w:val="nil"/>
              <w:bottom w:val="nil"/>
              <w:right w:val="nil"/>
            </w:tcBorders>
          </w:tcPr>
          <w:p w:rsidR="008E2FDE" w:rsidRPr="00C338CD" w:rsidRDefault="008E2FDE" w:rsidP="007A72CB">
            <w:pPr>
              <w:pStyle w:val="ConsPlusNormal"/>
              <w:spacing w:line="223" w:lineRule="auto"/>
              <w:jc w:val="center"/>
              <w:outlineLvl w:val="5"/>
            </w:pPr>
            <w:r w:rsidRPr="00C338CD">
              <w:t>Федеральный проект "Морские порты России"</w:t>
            </w:r>
          </w:p>
        </w:tc>
      </w:tr>
      <w:tr w:rsidR="00EE77DA" w:rsidRPr="00EE77DA" w:rsidTr="0078441D">
        <w:trPr>
          <w:gridAfter w:val="1"/>
          <w:wAfter w:w="142" w:type="dxa"/>
          <w:jc w:val="center"/>
        </w:trPr>
        <w:tc>
          <w:tcPr>
            <w:tcW w:w="10170" w:type="dxa"/>
            <w:gridSpan w:val="12"/>
            <w:tcBorders>
              <w:top w:val="nil"/>
              <w:left w:val="nil"/>
              <w:bottom w:val="nil"/>
              <w:right w:val="nil"/>
            </w:tcBorders>
          </w:tcPr>
          <w:p w:rsidR="008E2FDE" w:rsidRPr="00C338CD" w:rsidRDefault="009D55A8" w:rsidP="007A72CB">
            <w:pPr>
              <w:pStyle w:val="ConsPlusNormal"/>
              <w:spacing w:line="223" w:lineRule="auto"/>
              <w:jc w:val="center"/>
            </w:pPr>
            <w:r w:rsidRPr="00C338CD">
              <w:t>(введен</w:t>
            </w:r>
            <w:r w:rsidR="008E2FDE" w:rsidRPr="00C338CD">
              <w:t xml:space="preserve"> </w:t>
            </w:r>
            <w:hyperlink r:id="rId986" w:history="1">
              <w:r w:rsidR="008E2FDE" w:rsidRPr="00C338CD">
                <w:t>распоряжением</w:t>
              </w:r>
            </w:hyperlink>
            <w:r w:rsidR="008E2FDE" w:rsidRPr="00C338CD">
              <w:t xml:space="preserve"> Правительства РФ от 13.05.2020 </w:t>
            </w:r>
            <w:r w:rsidR="00C56C9E" w:rsidRPr="00C338CD">
              <w:t>№</w:t>
            </w:r>
            <w:r w:rsidR="008E2FDE" w:rsidRPr="00C338CD">
              <w:t xml:space="preserve"> 1262-р)</w:t>
            </w:r>
          </w:p>
        </w:tc>
      </w:tr>
      <w:tr w:rsidR="001C2DDD" w:rsidRPr="00EE77DA" w:rsidTr="0078441D">
        <w:trPr>
          <w:gridAfter w:val="1"/>
          <w:wAfter w:w="142" w:type="dxa"/>
          <w:jc w:val="center"/>
        </w:trPr>
        <w:tc>
          <w:tcPr>
            <w:tcW w:w="1056" w:type="dxa"/>
            <w:gridSpan w:val="2"/>
            <w:tcBorders>
              <w:top w:val="nil"/>
              <w:left w:val="nil"/>
              <w:bottom w:val="nil"/>
              <w:right w:val="nil"/>
            </w:tcBorders>
          </w:tcPr>
          <w:p w:rsidR="001C2DDD" w:rsidRPr="00C338CD" w:rsidRDefault="001C2DDD" w:rsidP="007A72CB">
            <w:pPr>
              <w:pStyle w:val="ConsPlusNormal"/>
              <w:spacing w:line="223" w:lineRule="auto"/>
            </w:pPr>
            <w:r w:rsidRPr="00C338CD">
              <w:t>2.9.127.</w:t>
            </w:r>
          </w:p>
        </w:tc>
        <w:tc>
          <w:tcPr>
            <w:tcW w:w="9114" w:type="dxa"/>
            <w:gridSpan w:val="10"/>
            <w:tcBorders>
              <w:top w:val="nil"/>
              <w:left w:val="nil"/>
              <w:bottom w:val="nil"/>
              <w:right w:val="nil"/>
            </w:tcBorders>
          </w:tcPr>
          <w:p w:rsidR="001C2DDD" w:rsidRPr="00C338CD" w:rsidRDefault="001C2DDD" w:rsidP="007A72CB">
            <w:pPr>
              <w:pStyle w:val="ConsPlusNormal"/>
              <w:spacing w:line="223" w:lineRule="auto"/>
            </w:pPr>
            <w:r w:rsidRPr="00C338CD">
              <w:t xml:space="preserve">Исключен. - Распоряжение Правительства РФ от 10.06.2023 № 1540-р </w:t>
            </w:r>
          </w:p>
        </w:tc>
      </w:tr>
      <w:tr w:rsidR="00EE77DA" w:rsidRPr="00EE77DA" w:rsidTr="0078441D">
        <w:trPr>
          <w:gridAfter w:val="1"/>
          <w:wAfter w:w="142" w:type="dxa"/>
          <w:jc w:val="center"/>
        </w:trPr>
        <w:tc>
          <w:tcPr>
            <w:tcW w:w="10170" w:type="dxa"/>
            <w:gridSpan w:val="12"/>
            <w:tcBorders>
              <w:top w:val="nil"/>
              <w:left w:val="nil"/>
              <w:bottom w:val="nil"/>
              <w:right w:val="nil"/>
            </w:tcBorders>
          </w:tcPr>
          <w:p w:rsidR="008E2FDE" w:rsidRPr="00EE77DA" w:rsidRDefault="008E2FDE" w:rsidP="007A72CB">
            <w:pPr>
              <w:pStyle w:val="ConsPlusNormal"/>
              <w:spacing w:line="223" w:lineRule="auto"/>
              <w:jc w:val="center"/>
              <w:outlineLvl w:val="5"/>
            </w:pPr>
            <w:r w:rsidRPr="00EE77DA">
              <w:t>Федеральный проект "Железнодорожный транспорт и транзит"</w:t>
            </w:r>
          </w:p>
        </w:tc>
      </w:tr>
      <w:tr w:rsidR="00EE77DA" w:rsidRPr="00EE77DA" w:rsidTr="0078441D">
        <w:trPr>
          <w:gridAfter w:val="1"/>
          <w:wAfter w:w="142" w:type="dxa"/>
          <w:jc w:val="center"/>
        </w:trPr>
        <w:tc>
          <w:tcPr>
            <w:tcW w:w="10170" w:type="dxa"/>
            <w:gridSpan w:val="12"/>
            <w:tcBorders>
              <w:top w:val="nil"/>
              <w:left w:val="nil"/>
              <w:bottom w:val="nil"/>
              <w:right w:val="nil"/>
            </w:tcBorders>
          </w:tcPr>
          <w:p w:rsidR="008E2FDE" w:rsidRPr="00EE77DA" w:rsidRDefault="009D55A8" w:rsidP="007A72CB">
            <w:pPr>
              <w:pStyle w:val="ConsPlusNormal"/>
              <w:spacing w:line="223" w:lineRule="auto"/>
              <w:jc w:val="center"/>
            </w:pPr>
            <w:r>
              <w:t>(введен</w:t>
            </w:r>
            <w:r w:rsidR="008E2FDE" w:rsidRPr="00EE77DA">
              <w:t xml:space="preserve"> </w:t>
            </w:r>
            <w:hyperlink r:id="rId987" w:history="1">
              <w:r w:rsidR="008E2FDE" w:rsidRPr="00EE77DA">
                <w:t>распоряжением</w:t>
              </w:r>
            </w:hyperlink>
            <w:r w:rsidR="008E2FDE" w:rsidRPr="00EE77DA">
              <w:t xml:space="preserve"> Правительства РФ от 13.05.2020 </w:t>
            </w:r>
            <w:r w:rsidR="00C56C9E">
              <w:t>№</w:t>
            </w:r>
            <w:r w:rsidR="008E2FDE" w:rsidRPr="00EE77DA">
              <w:t xml:space="preserve"> 1262-р)</w:t>
            </w:r>
          </w:p>
        </w:tc>
      </w:tr>
      <w:tr w:rsidR="0001797A" w:rsidRPr="00EE77DA" w:rsidTr="0078441D">
        <w:trPr>
          <w:gridAfter w:val="1"/>
          <w:wAfter w:w="142" w:type="dxa"/>
          <w:jc w:val="center"/>
        </w:trPr>
        <w:tc>
          <w:tcPr>
            <w:tcW w:w="1056" w:type="dxa"/>
            <w:gridSpan w:val="2"/>
            <w:tcBorders>
              <w:top w:val="nil"/>
              <w:left w:val="nil"/>
              <w:bottom w:val="nil"/>
              <w:right w:val="nil"/>
            </w:tcBorders>
          </w:tcPr>
          <w:p w:rsidR="0001797A" w:rsidRPr="00EE77DA" w:rsidRDefault="0001797A" w:rsidP="007A72CB">
            <w:pPr>
              <w:pStyle w:val="ConsPlusNormal"/>
              <w:spacing w:line="223" w:lineRule="auto"/>
            </w:pPr>
            <w:r w:rsidRPr="00EE77DA">
              <w:t>2.9.128.</w:t>
            </w:r>
          </w:p>
        </w:tc>
        <w:tc>
          <w:tcPr>
            <w:tcW w:w="9114" w:type="dxa"/>
            <w:gridSpan w:val="10"/>
            <w:tcBorders>
              <w:top w:val="nil"/>
              <w:left w:val="nil"/>
              <w:bottom w:val="nil"/>
              <w:right w:val="nil"/>
            </w:tcBorders>
          </w:tcPr>
          <w:p w:rsidR="0001797A" w:rsidRPr="00EE77DA" w:rsidRDefault="0001797A" w:rsidP="007A72CB">
            <w:pPr>
              <w:pStyle w:val="ConsPlusNormal"/>
              <w:spacing w:line="223" w:lineRule="auto"/>
            </w:pPr>
            <w:r w:rsidRPr="00EE77DA">
              <w:t xml:space="preserve">Исключен. - </w:t>
            </w:r>
            <w:hyperlink r:id="rId988" w:history="1">
              <w:r w:rsidRPr="00EE77DA">
                <w:t>Распоряжение</w:t>
              </w:r>
            </w:hyperlink>
            <w:r w:rsidRPr="00EE77DA">
              <w:t xml:space="preserve"> Правительства РФ </w:t>
            </w:r>
            <w:r w:rsidR="004B3C67" w:rsidRPr="00902F89">
              <w:t>от 26.12.2022 № 4229-р</w:t>
            </w:r>
          </w:p>
        </w:tc>
      </w:tr>
      <w:tr w:rsidR="00EE77DA" w:rsidRPr="00EE77DA" w:rsidTr="0078441D">
        <w:trPr>
          <w:gridAfter w:val="1"/>
          <w:wAfter w:w="142" w:type="dxa"/>
          <w:jc w:val="center"/>
        </w:trPr>
        <w:tc>
          <w:tcPr>
            <w:tcW w:w="10170" w:type="dxa"/>
            <w:gridSpan w:val="12"/>
            <w:tcBorders>
              <w:top w:val="nil"/>
              <w:left w:val="nil"/>
              <w:bottom w:val="nil"/>
              <w:right w:val="nil"/>
            </w:tcBorders>
          </w:tcPr>
          <w:p w:rsidR="008E2FDE" w:rsidRPr="00EE77DA" w:rsidRDefault="008E2FDE" w:rsidP="007A72CB">
            <w:pPr>
              <w:pStyle w:val="ConsPlusNormal"/>
              <w:spacing w:line="223" w:lineRule="auto"/>
              <w:jc w:val="center"/>
              <w:outlineLvl w:val="5"/>
            </w:pPr>
            <w:r w:rsidRPr="00EE77DA">
              <w:t>Федеральный проект "Транспортно-логистические центры"</w:t>
            </w:r>
          </w:p>
        </w:tc>
      </w:tr>
      <w:tr w:rsidR="00EE77DA" w:rsidRPr="00EE77DA" w:rsidTr="0078441D">
        <w:trPr>
          <w:gridAfter w:val="1"/>
          <w:wAfter w:w="142" w:type="dxa"/>
          <w:jc w:val="center"/>
        </w:trPr>
        <w:tc>
          <w:tcPr>
            <w:tcW w:w="10170" w:type="dxa"/>
            <w:gridSpan w:val="12"/>
            <w:tcBorders>
              <w:top w:val="nil"/>
              <w:left w:val="nil"/>
              <w:bottom w:val="nil"/>
              <w:right w:val="nil"/>
            </w:tcBorders>
          </w:tcPr>
          <w:p w:rsidR="008E2FDE" w:rsidRPr="00EE77DA" w:rsidRDefault="009D55A8" w:rsidP="007A72CB">
            <w:pPr>
              <w:pStyle w:val="ConsPlusNormal"/>
              <w:spacing w:line="223" w:lineRule="auto"/>
              <w:jc w:val="center"/>
            </w:pPr>
            <w:r>
              <w:t>(введен</w:t>
            </w:r>
            <w:r w:rsidR="008E2FDE" w:rsidRPr="00EE77DA">
              <w:t xml:space="preserve"> </w:t>
            </w:r>
            <w:hyperlink r:id="rId989" w:history="1">
              <w:r w:rsidR="008E2FDE" w:rsidRPr="00EE77DA">
                <w:t>распоряжением</w:t>
              </w:r>
            </w:hyperlink>
            <w:r w:rsidR="008E2FDE" w:rsidRPr="00EE77DA">
              <w:t xml:space="preserve"> Правительства РФ от 13.05.2020 </w:t>
            </w:r>
            <w:r w:rsidR="00C56C9E">
              <w:t>№</w:t>
            </w:r>
            <w:r w:rsidR="008E2FDE" w:rsidRPr="00EE77DA">
              <w:t xml:space="preserve"> 1262-р)</w:t>
            </w:r>
          </w:p>
        </w:tc>
      </w:tr>
      <w:tr w:rsidR="001C2DDD" w:rsidRPr="00EE77DA" w:rsidTr="0078441D">
        <w:trPr>
          <w:gridAfter w:val="1"/>
          <w:wAfter w:w="142" w:type="dxa"/>
          <w:jc w:val="center"/>
        </w:trPr>
        <w:tc>
          <w:tcPr>
            <w:tcW w:w="1056" w:type="dxa"/>
            <w:gridSpan w:val="2"/>
            <w:tcBorders>
              <w:top w:val="nil"/>
              <w:left w:val="nil"/>
              <w:bottom w:val="nil"/>
              <w:right w:val="nil"/>
            </w:tcBorders>
          </w:tcPr>
          <w:p w:rsidR="001C2DDD" w:rsidRPr="00C338CD" w:rsidRDefault="001C2DDD" w:rsidP="007A72CB">
            <w:pPr>
              <w:pStyle w:val="ConsPlusNormal"/>
            </w:pPr>
            <w:r w:rsidRPr="00C338CD">
              <w:t>2.9.129.</w:t>
            </w:r>
          </w:p>
        </w:tc>
        <w:tc>
          <w:tcPr>
            <w:tcW w:w="9114" w:type="dxa"/>
            <w:gridSpan w:val="10"/>
            <w:tcBorders>
              <w:top w:val="nil"/>
              <w:left w:val="nil"/>
              <w:bottom w:val="nil"/>
              <w:right w:val="nil"/>
            </w:tcBorders>
          </w:tcPr>
          <w:p w:rsidR="001C2DDD" w:rsidRPr="00C338CD" w:rsidRDefault="001C2DDD" w:rsidP="007A72CB">
            <w:pPr>
              <w:pStyle w:val="ConsPlusNormal"/>
            </w:pPr>
            <w:r w:rsidRPr="00C338CD">
              <w:t>Исключен. - Распоряжение Правитель</w:t>
            </w:r>
            <w:r w:rsidR="008F285E">
              <w:t>ства РФ от 10.06.2023 № 1540-р</w:t>
            </w:r>
          </w:p>
        </w:tc>
      </w:tr>
      <w:tr w:rsidR="00EE77DA" w:rsidRPr="00EE77DA" w:rsidTr="0078441D">
        <w:trPr>
          <w:gridAfter w:val="1"/>
          <w:wAfter w:w="142" w:type="dxa"/>
          <w:jc w:val="center"/>
        </w:trPr>
        <w:tc>
          <w:tcPr>
            <w:tcW w:w="10170" w:type="dxa"/>
            <w:gridSpan w:val="12"/>
            <w:tcBorders>
              <w:top w:val="nil"/>
              <w:left w:val="nil"/>
              <w:bottom w:val="nil"/>
              <w:right w:val="nil"/>
            </w:tcBorders>
          </w:tcPr>
          <w:p w:rsidR="008E2FDE" w:rsidRPr="00C338CD" w:rsidRDefault="008E2FDE" w:rsidP="007A72CB">
            <w:pPr>
              <w:pStyle w:val="ConsPlusNormal"/>
              <w:jc w:val="center"/>
              <w:outlineLvl w:val="5"/>
            </w:pPr>
            <w:r w:rsidRPr="00C338CD">
              <w:t xml:space="preserve">Федеральный </w:t>
            </w:r>
            <w:hyperlink r:id="rId990" w:history="1">
              <w:r w:rsidRPr="00C338CD">
                <w:t>проект</w:t>
              </w:r>
            </w:hyperlink>
            <w:r w:rsidRPr="00C338CD">
              <w:t xml:space="preserve"> "Коммуникации между центрами экономического роста"</w:t>
            </w:r>
          </w:p>
        </w:tc>
      </w:tr>
      <w:tr w:rsidR="00EE77DA" w:rsidRPr="00EE77DA" w:rsidTr="0078441D">
        <w:trPr>
          <w:gridAfter w:val="1"/>
          <w:wAfter w:w="142" w:type="dxa"/>
          <w:jc w:val="center"/>
        </w:trPr>
        <w:tc>
          <w:tcPr>
            <w:tcW w:w="10170" w:type="dxa"/>
            <w:gridSpan w:val="12"/>
            <w:tcBorders>
              <w:top w:val="nil"/>
              <w:left w:val="nil"/>
              <w:bottom w:val="nil"/>
              <w:right w:val="nil"/>
            </w:tcBorders>
          </w:tcPr>
          <w:p w:rsidR="008E2FDE" w:rsidRPr="00C338CD" w:rsidRDefault="009D55A8" w:rsidP="007A72CB">
            <w:pPr>
              <w:pStyle w:val="ConsPlusNormal"/>
              <w:jc w:val="center"/>
            </w:pPr>
            <w:r w:rsidRPr="00C338CD">
              <w:t>(введен</w:t>
            </w:r>
            <w:r w:rsidR="008E2FDE" w:rsidRPr="00C338CD">
              <w:t xml:space="preserve"> </w:t>
            </w:r>
            <w:hyperlink r:id="rId991" w:history="1">
              <w:r w:rsidR="008E2FDE" w:rsidRPr="00C338CD">
                <w:t>распоряжением</w:t>
              </w:r>
            </w:hyperlink>
            <w:r w:rsidR="008E2FDE" w:rsidRPr="00C338CD">
              <w:t xml:space="preserve"> Правительства РФ от 13.05.2020 </w:t>
            </w:r>
            <w:r w:rsidR="00C56C9E" w:rsidRPr="00C338CD">
              <w:t>№</w:t>
            </w:r>
            <w:r w:rsidR="008E2FDE" w:rsidRPr="00C338CD">
              <w:t xml:space="preserve"> 1262-р)</w:t>
            </w:r>
          </w:p>
        </w:tc>
      </w:tr>
      <w:tr w:rsidR="001C2DDD" w:rsidRPr="00EE77DA" w:rsidTr="0078441D">
        <w:trPr>
          <w:gridAfter w:val="1"/>
          <w:wAfter w:w="142" w:type="dxa"/>
          <w:jc w:val="center"/>
        </w:trPr>
        <w:tc>
          <w:tcPr>
            <w:tcW w:w="1056" w:type="dxa"/>
            <w:gridSpan w:val="2"/>
            <w:tcBorders>
              <w:top w:val="nil"/>
              <w:left w:val="nil"/>
              <w:bottom w:val="nil"/>
              <w:right w:val="nil"/>
            </w:tcBorders>
          </w:tcPr>
          <w:p w:rsidR="001C2DDD" w:rsidRPr="00C338CD" w:rsidRDefault="001C2DDD" w:rsidP="007A72CB">
            <w:pPr>
              <w:pStyle w:val="ConsPlusNormal"/>
              <w:spacing w:line="221" w:lineRule="auto"/>
            </w:pPr>
            <w:r w:rsidRPr="00C338CD">
              <w:t>2.9.130 -2.9.134.</w:t>
            </w:r>
          </w:p>
        </w:tc>
        <w:tc>
          <w:tcPr>
            <w:tcW w:w="9114" w:type="dxa"/>
            <w:gridSpan w:val="10"/>
            <w:tcBorders>
              <w:top w:val="nil"/>
              <w:left w:val="nil"/>
              <w:bottom w:val="nil"/>
              <w:right w:val="nil"/>
            </w:tcBorders>
          </w:tcPr>
          <w:p w:rsidR="001C2DDD" w:rsidRPr="00C338CD" w:rsidRDefault="001C2DDD" w:rsidP="007A72CB">
            <w:pPr>
              <w:pStyle w:val="ConsPlusNormal"/>
              <w:spacing w:line="221" w:lineRule="auto"/>
            </w:pPr>
            <w:r w:rsidRPr="00C338CD">
              <w:t>Исключены. - Распоряжение Правительства РФ от 10.06.2023 № 1540-р</w:t>
            </w:r>
          </w:p>
        </w:tc>
      </w:tr>
      <w:tr w:rsidR="00EE77DA" w:rsidRPr="00EE77DA" w:rsidTr="0078441D">
        <w:trPr>
          <w:gridAfter w:val="1"/>
          <w:wAfter w:w="142" w:type="dxa"/>
          <w:jc w:val="center"/>
        </w:trPr>
        <w:tc>
          <w:tcPr>
            <w:tcW w:w="10170" w:type="dxa"/>
            <w:gridSpan w:val="12"/>
            <w:tcBorders>
              <w:top w:val="nil"/>
              <w:left w:val="nil"/>
              <w:bottom w:val="nil"/>
              <w:right w:val="nil"/>
            </w:tcBorders>
          </w:tcPr>
          <w:p w:rsidR="008E2FDE" w:rsidRPr="00EE77DA" w:rsidRDefault="008E2FDE" w:rsidP="007A72CB">
            <w:pPr>
              <w:pStyle w:val="ConsPlusNormal"/>
              <w:jc w:val="center"/>
              <w:outlineLvl w:val="5"/>
            </w:pPr>
            <w:r w:rsidRPr="00EE77DA">
              <w:t>Федеральный проект "Развитие региональных аэропортов и маршрутов"</w:t>
            </w:r>
          </w:p>
        </w:tc>
      </w:tr>
      <w:tr w:rsidR="00EE77DA" w:rsidRPr="00EE77DA" w:rsidTr="0078441D">
        <w:trPr>
          <w:gridAfter w:val="1"/>
          <w:wAfter w:w="142" w:type="dxa"/>
          <w:jc w:val="center"/>
        </w:trPr>
        <w:tc>
          <w:tcPr>
            <w:tcW w:w="10170" w:type="dxa"/>
            <w:gridSpan w:val="12"/>
            <w:tcBorders>
              <w:top w:val="nil"/>
              <w:left w:val="nil"/>
              <w:bottom w:val="nil"/>
              <w:right w:val="nil"/>
            </w:tcBorders>
          </w:tcPr>
          <w:p w:rsidR="008E2FDE" w:rsidRPr="00EE77DA" w:rsidRDefault="009D55A8" w:rsidP="007A72CB">
            <w:pPr>
              <w:pStyle w:val="ConsPlusNormal"/>
              <w:jc w:val="center"/>
            </w:pPr>
            <w:r>
              <w:t>(введен</w:t>
            </w:r>
            <w:r w:rsidR="008E2FDE" w:rsidRPr="00EE77DA">
              <w:t xml:space="preserve"> </w:t>
            </w:r>
            <w:hyperlink r:id="rId992" w:history="1">
              <w:r w:rsidR="008E2FDE" w:rsidRPr="00EE77DA">
                <w:t>распоряжением</w:t>
              </w:r>
            </w:hyperlink>
            <w:r w:rsidR="008E2FDE" w:rsidRPr="00EE77DA">
              <w:t xml:space="preserve"> Правительства РФ от 13.05.2020 </w:t>
            </w:r>
            <w:r w:rsidR="00C56C9E">
              <w:t>№</w:t>
            </w:r>
            <w:r w:rsidR="008E2FDE" w:rsidRPr="00EE77DA">
              <w:t xml:space="preserve"> 1262-р)</w:t>
            </w:r>
          </w:p>
        </w:tc>
      </w:tr>
      <w:tr w:rsidR="0001797A" w:rsidRPr="00EE77DA" w:rsidTr="00FB0D0A">
        <w:trPr>
          <w:gridAfter w:val="1"/>
          <w:wAfter w:w="142" w:type="dxa"/>
          <w:jc w:val="center"/>
        </w:trPr>
        <w:tc>
          <w:tcPr>
            <w:tcW w:w="1056" w:type="dxa"/>
            <w:gridSpan w:val="2"/>
            <w:tcBorders>
              <w:top w:val="nil"/>
              <w:left w:val="nil"/>
              <w:bottom w:val="nil"/>
              <w:right w:val="nil"/>
            </w:tcBorders>
          </w:tcPr>
          <w:p w:rsidR="0001797A" w:rsidRPr="00EE77DA" w:rsidRDefault="0001797A" w:rsidP="007A72CB">
            <w:pPr>
              <w:pStyle w:val="ConsPlusNormal"/>
            </w:pPr>
            <w:r w:rsidRPr="00EE77DA">
              <w:t>2.9.135.</w:t>
            </w:r>
          </w:p>
        </w:tc>
        <w:tc>
          <w:tcPr>
            <w:tcW w:w="9114" w:type="dxa"/>
            <w:gridSpan w:val="10"/>
            <w:tcBorders>
              <w:top w:val="nil"/>
              <w:left w:val="nil"/>
              <w:bottom w:val="nil"/>
              <w:right w:val="nil"/>
            </w:tcBorders>
          </w:tcPr>
          <w:p w:rsidR="0001797A" w:rsidRPr="00EE77DA" w:rsidRDefault="0001797A" w:rsidP="007A72CB">
            <w:pPr>
              <w:pStyle w:val="ConsPlusNormal"/>
            </w:pPr>
            <w:r w:rsidRPr="00EE77DA">
              <w:t xml:space="preserve">Исключен. - </w:t>
            </w:r>
            <w:hyperlink r:id="rId993" w:history="1">
              <w:r w:rsidRPr="00EE77DA">
                <w:t>Распоряжение</w:t>
              </w:r>
            </w:hyperlink>
            <w:r w:rsidRPr="00EE77DA">
              <w:t xml:space="preserve"> Правительства РФ </w:t>
            </w:r>
            <w:r w:rsidR="004B3C67" w:rsidRPr="00902F89">
              <w:t>от 26.12.2022 № 4229-р</w:t>
            </w:r>
          </w:p>
        </w:tc>
      </w:tr>
      <w:tr w:rsidR="0001797A" w:rsidRPr="00EE77DA" w:rsidTr="00FB0D0A">
        <w:trPr>
          <w:gridAfter w:val="1"/>
          <w:wAfter w:w="142" w:type="dxa"/>
          <w:jc w:val="center"/>
        </w:trPr>
        <w:tc>
          <w:tcPr>
            <w:tcW w:w="1056" w:type="dxa"/>
            <w:gridSpan w:val="2"/>
            <w:tcBorders>
              <w:top w:val="nil"/>
              <w:left w:val="nil"/>
              <w:bottom w:val="nil"/>
              <w:right w:val="nil"/>
            </w:tcBorders>
          </w:tcPr>
          <w:p w:rsidR="0001797A" w:rsidRPr="00EE77DA" w:rsidRDefault="0001797A" w:rsidP="005465FE">
            <w:pPr>
              <w:pStyle w:val="ConsPlusNormal"/>
              <w:spacing w:line="228" w:lineRule="auto"/>
            </w:pPr>
            <w:r w:rsidRPr="00EE77DA">
              <w:t>2.9.136.</w:t>
            </w:r>
          </w:p>
        </w:tc>
        <w:tc>
          <w:tcPr>
            <w:tcW w:w="9114" w:type="dxa"/>
            <w:gridSpan w:val="10"/>
            <w:tcBorders>
              <w:top w:val="nil"/>
              <w:left w:val="nil"/>
              <w:bottom w:val="nil"/>
              <w:right w:val="nil"/>
            </w:tcBorders>
          </w:tcPr>
          <w:p w:rsidR="0001797A" w:rsidRDefault="0001797A" w:rsidP="005465FE">
            <w:pPr>
              <w:pStyle w:val="ConsPlusNormal"/>
              <w:spacing w:line="228" w:lineRule="auto"/>
            </w:pPr>
            <w:r w:rsidRPr="00EE77DA">
              <w:t xml:space="preserve">Исключен. - </w:t>
            </w:r>
            <w:hyperlink r:id="rId994" w:history="1">
              <w:r w:rsidRPr="00EE77DA">
                <w:t>Распоряжение</w:t>
              </w:r>
            </w:hyperlink>
            <w:r w:rsidRPr="00EE77DA">
              <w:t xml:space="preserve"> Правительства РФ </w:t>
            </w:r>
            <w:r w:rsidR="004B3C67" w:rsidRPr="00902F89">
              <w:t>от 26.12.2022 № 4229-р</w:t>
            </w:r>
          </w:p>
          <w:p w:rsidR="00FB0D0A" w:rsidRPr="00EE77DA" w:rsidRDefault="00FB0D0A" w:rsidP="005465FE">
            <w:pPr>
              <w:pStyle w:val="ConsPlusNormal"/>
              <w:spacing w:line="228" w:lineRule="auto"/>
            </w:pPr>
          </w:p>
        </w:tc>
      </w:tr>
      <w:tr w:rsidR="00FB0D0A" w:rsidRPr="00EE77DA" w:rsidTr="00FB0D0A">
        <w:trPr>
          <w:gridAfter w:val="1"/>
          <w:wAfter w:w="142" w:type="dxa"/>
          <w:jc w:val="center"/>
        </w:trPr>
        <w:tc>
          <w:tcPr>
            <w:tcW w:w="1056" w:type="dxa"/>
            <w:gridSpan w:val="2"/>
            <w:tcBorders>
              <w:top w:val="nil"/>
              <w:left w:val="nil"/>
              <w:bottom w:val="nil"/>
              <w:right w:val="nil"/>
            </w:tcBorders>
          </w:tcPr>
          <w:p w:rsidR="00FB0D0A" w:rsidRDefault="00FB0D0A" w:rsidP="005465FE">
            <w:pPr>
              <w:pStyle w:val="ConsPlusNormal"/>
              <w:spacing w:line="228" w:lineRule="auto"/>
            </w:pPr>
            <w:r>
              <w:t>2.9.137.</w:t>
            </w:r>
          </w:p>
          <w:p w:rsidR="00FB0D0A" w:rsidRPr="00EE77DA" w:rsidRDefault="00FB0D0A" w:rsidP="005465FE">
            <w:pPr>
              <w:pStyle w:val="ConsPlusNormal"/>
              <w:spacing w:line="228" w:lineRule="auto"/>
            </w:pPr>
            <w:r>
              <w:t>2.9.138.</w:t>
            </w:r>
          </w:p>
        </w:tc>
        <w:tc>
          <w:tcPr>
            <w:tcW w:w="9114" w:type="dxa"/>
            <w:gridSpan w:val="10"/>
            <w:tcBorders>
              <w:top w:val="nil"/>
              <w:left w:val="nil"/>
              <w:bottom w:val="nil"/>
              <w:right w:val="nil"/>
            </w:tcBorders>
          </w:tcPr>
          <w:p w:rsidR="00FB0D0A" w:rsidRPr="00EE77DA" w:rsidRDefault="00FB0D0A" w:rsidP="005465FE">
            <w:pPr>
              <w:pStyle w:val="ConsPlusNormal"/>
              <w:spacing w:line="228" w:lineRule="auto"/>
            </w:pPr>
            <w:r w:rsidRPr="00EE77DA">
              <w:t>Исключен</w:t>
            </w:r>
            <w:r>
              <w:t>ы</w:t>
            </w:r>
            <w:r w:rsidRPr="00EE77DA">
              <w:t xml:space="preserve">. - </w:t>
            </w:r>
            <w:hyperlink r:id="rId995" w:history="1">
              <w:r w:rsidRPr="00EE77DA">
                <w:t>Распоряжение</w:t>
              </w:r>
            </w:hyperlink>
            <w:r w:rsidRPr="00EE77DA">
              <w:t xml:space="preserve"> Правительства РФ </w:t>
            </w:r>
            <w:r>
              <w:t xml:space="preserve"> от 17.08.2024 № 2237-р</w:t>
            </w:r>
          </w:p>
        </w:tc>
      </w:tr>
      <w:tr w:rsidR="00EE77DA" w:rsidRPr="00E721F0" w:rsidTr="00FB0D0A">
        <w:trPr>
          <w:gridAfter w:val="1"/>
          <w:wAfter w:w="142" w:type="dxa"/>
          <w:jc w:val="center"/>
        </w:trPr>
        <w:tc>
          <w:tcPr>
            <w:tcW w:w="1056" w:type="dxa"/>
            <w:gridSpan w:val="2"/>
            <w:tcBorders>
              <w:top w:val="nil"/>
              <w:left w:val="nil"/>
              <w:bottom w:val="nil"/>
              <w:right w:val="nil"/>
            </w:tcBorders>
          </w:tcPr>
          <w:p w:rsidR="008E2FDE" w:rsidRPr="00E721F0" w:rsidRDefault="008E2FDE" w:rsidP="005465FE">
            <w:pPr>
              <w:pStyle w:val="ConsPlusNormal"/>
              <w:spacing w:line="228" w:lineRule="auto"/>
              <w:rPr>
                <w:sz w:val="21"/>
                <w:szCs w:val="21"/>
              </w:rPr>
            </w:pPr>
            <w:r w:rsidRPr="00E721F0">
              <w:rPr>
                <w:sz w:val="21"/>
                <w:szCs w:val="21"/>
              </w:rPr>
              <w:t>2.9.139.</w:t>
            </w:r>
          </w:p>
        </w:tc>
        <w:tc>
          <w:tcPr>
            <w:tcW w:w="2374" w:type="dxa"/>
            <w:gridSpan w:val="3"/>
            <w:tcBorders>
              <w:top w:val="nil"/>
              <w:left w:val="nil"/>
              <w:bottom w:val="nil"/>
              <w:right w:val="nil"/>
            </w:tcBorders>
          </w:tcPr>
          <w:p w:rsidR="008E2FDE" w:rsidRPr="00E721F0" w:rsidRDefault="008E2FDE" w:rsidP="005465FE">
            <w:pPr>
              <w:pStyle w:val="ConsPlusNormal"/>
              <w:spacing w:line="228" w:lineRule="auto"/>
              <w:rPr>
                <w:sz w:val="21"/>
                <w:szCs w:val="21"/>
              </w:rPr>
            </w:pPr>
            <w:r w:rsidRPr="00E721F0">
              <w:rPr>
                <w:sz w:val="21"/>
                <w:szCs w:val="21"/>
              </w:rPr>
              <w:t>Количество воздушных судов, получаемых российскими авиакомпаниями, регионал</w:t>
            </w:r>
            <w:r w:rsidR="005F07AD" w:rsidRPr="00E721F0">
              <w:rPr>
                <w:sz w:val="21"/>
                <w:szCs w:val="21"/>
              </w:rPr>
              <w:t>ьными унитарными предприятиями,</w:t>
            </w:r>
            <w:r w:rsidR="005F07AD" w:rsidRPr="00E721F0">
              <w:rPr>
                <w:sz w:val="21"/>
                <w:szCs w:val="21"/>
              </w:rPr>
              <w:br/>
            </w:r>
            <w:r w:rsidRPr="00E721F0">
              <w:rPr>
                <w:sz w:val="21"/>
                <w:szCs w:val="21"/>
              </w:rPr>
              <w:t>не являющим</w:t>
            </w:r>
            <w:r w:rsidR="005F07AD" w:rsidRPr="00E721F0">
              <w:rPr>
                <w:sz w:val="21"/>
                <w:szCs w:val="21"/>
              </w:rPr>
              <w:t>ися российскими авиакомпаниями,</w:t>
            </w:r>
            <w:r w:rsidR="005F07AD" w:rsidRPr="00E721F0">
              <w:rPr>
                <w:sz w:val="21"/>
                <w:szCs w:val="21"/>
              </w:rPr>
              <w:br/>
            </w:r>
            <w:r w:rsidRPr="00E721F0">
              <w:rPr>
                <w:sz w:val="21"/>
                <w:szCs w:val="21"/>
              </w:rPr>
              <w:t xml:space="preserve">по договорам лизинга </w:t>
            </w:r>
            <w:r w:rsidR="00627915" w:rsidRPr="00E721F0">
              <w:rPr>
                <w:sz w:val="21"/>
                <w:szCs w:val="21"/>
              </w:rPr>
              <w:br/>
            </w:r>
            <w:r w:rsidRPr="00E721F0">
              <w:rPr>
                <w:sz w:val="21"/>
                <w:szCs w:val="21"/>
              </w:rPr>
              <w:t xml:space="preserve">или аренды </w:t>
            </w:r>
            <w:r w:rsidR="00627915" w:rsidRPr="00E721F0">
              <w:rPr>
                <w:sz w:val="21"/>
                <w:szCs w:val="21"/>
              </w:rPr>
              <w:br/>
            </w:r>
            <w:r w:rsidRPr="00E721F0">
              <w:rPr>
                <w:sz w:val="21"/>
                <w:szCs w:val="21"/>
              </w:rPr>
              <w:t xml:space="preserve">для осуществления внутренних региональных </w:t>
            </w:r>
            <w:r w:rsidR="00627915" w:rsidRPr="00E721F0">
              <w:rPr>
                <w:sz w:val="21"/>
                <w:szCs w:val="21"/>
              </w:rPr>
              <w:br/>
            </w:r>
            <w:r w:rsidRPr="00E721F0">
              <w:rPr>
                <w:sz w:val="21"/>
                <w:szCs w:val="21"/>
              </w:rPr>
              <w:t xml:space="preserve">и местных воздушных перевозок, </w:t>
            </w:r>
            <w:r w:rsidR="00627915" w:rsidRPr="00E721F0">
              <w:rPr>
                <w:sz w:val="21"/>
                <w:szCs w:val="21"/>
              </w:rPr>
              <w:br/>
            </w:r>
            <w:r w:rsidRPr="00E721F0">
              <w:rPr>
                <w:sz w:val="21"/>
                <w:szCs w:val="21"/>
              </w:rPr>
              <w:t xml:space="preserve">в отношении которых оказывается мера государственной поддержки </w:t>
            </w:r>
            <w:r w:rsidR="00627915" w:rsidRPr="00E721F0">
              <w:rPr>
                <w:sz w:val="21"/>
                <w:szCs w:val="21"/>
              </w:rPr>
              <w:br/>
            </w:r>
            <w:r w:rsidRPr="00E721F0">
              <w:rPr>
                <w:sz w:val="21"/>
                <w:szCs w:val="21"/>
              </w:rPr>
              <w:t xml:space="preserve">на финансовое обеспечение части затрат для уплаты лизинговых </w:t>
            </w:r>
            <w:r w:rsidR="00627915" w:rsidRPr="00E721F0">
              <w:rPr>
                <w:sz w:val="21"/>
                <w:szCs w:val="21"/>
              </w:rPr>
              <w:br/>
            </w:r>
            <w:r w:rsidRPr="00E721F0">
              <w:rPr>
                <w:sz w:val="21"/>
                <w:szCs w:val="21"/>
              </w:rPr>
              <w:t xml:space="preserve">или арендных платежей в соответствии </w:t>
            </w:r>
            <w:r w:rsidR="00627915" w:rsidRPr="00E721F0">
              <w:rPr>
                <w:sz w:val="21"/>
                <w:szCs w:val="21"/>
              </w:rPr>
              <w:br/>
            </w:r>
            <w:r w:rsidRPr="00E721F0">
              <w:rPr>
                <w:sz w:val="21"/>
                <w:szCs w:val="21"/>
              </w:rPr>
              <w:t xml:space="preserve">с </w:t>
            </w:r>
            <w:hyperlink r:id="rId996" w:history="1">
              <w:r w:rsidRPr="00E721F0">
                <w:rPr>
                  <w:sz w:val="21"/>
                  <w:szCs w:val="21"/>
                </w:rPr>
                <w:t>постановлением</w:t>
              </w:r>
            </w:hyperlink>
            <w:r w:rsidRPr="00E721F0">
              <w:rPr>
                <w:sz w:val="21"/>
                <w:szCs w:val="21"/>
              </w:rPr>
              <w:t xml:space="preserve"> Правительства Российской Федерации </w:t>
            </w:r>
            <w:r w:rsidR="00627915" w:rsidRPr="00E721F0">
              <w:rPr>
                <w:sz w:val="21"/>
                <w:szCs w:val="21"/>
              </w:rPr>
              <w:br/>
              <w:t>от 30 декабря 2011</w:t>
            </w:r>
            <w:r w:rsidR="005F07AD" w:rsidRPr="00E721F0">
              <w:rPr>
                <w:sz w:val="21"/>
                <w:szCs w:val="21"/>
              </w:rPr>
              <w:t>г.</w:t>
            </w:r>
            <w:r w:rsidR="005F07AD" w:rsidRPr="00E721F0">
              <w:rPr>
                <w:sz w:val="21"/>
                <w:szCs w:val="21"/>
              </w:rPr>
              <w:br/>
            </w:r>
            <w:r w:rsidR="00C56C9E" w:rsidRPr="00E721F0">
              <w:rPr>
                <w:sz w:val="21"/>
                <w:szCs w:val="21"/>
              </w:rPr>
              <w:t>№</w:t>
            </w:r>
            <w:r w:rsidRPr="00E721F0">
              <w:rPr>
                <w:sz w:val="21"/>
                <w:szCs w:val="21"/>
              </w:rPr>
              <w:t xml:space="preserve"> 1212 "Об утверж</w:t>
            </w:r>
            <w:r w:rsidR="00B75561" w:rsidRPr="00E721F0">
              <w:rPr>
                <w:sz w:val="21"/>
                <w:szCs w:val="21"/>
              </w:rPr>
              <w:t>-</w:t>
            </w:r>
            <w:r w:rsidRPr="00E721F0">
              <w:rPr>
                <w:sz w:val="21"/>
                <w:szCs w:val="21"/>
              </w:rPr>
              <w:t xml:space="preserve">дении Правил предоставления субсидий </w:t>
            </w:r>
            <w:r w:rsidR="00627915" w:rsidRPr="00E721F0">
              <w:rPr>
                <w:sz w:val="21"/>
                <w:szCs w:val="21"/>
              </w:rPr>
              <w:br/>
            </w:r>
            <w:r w:rsidRPr="00E721F0">
              <w:rPr>
                <w:sz w:val="21"/>
                <w:szCs w:val="21"/>
              </w:rPr>
              <w:t xml:space="preserve">из федерального бюджета российским авиакомпаниям, региональным унитарным предприятиям, </w:t>
            </w:r>
            <w:r w:rsidR="00627915" w:rsidRPr="00E721F0">
              <w:rPr>
                <w:sz w:val="21"/>
                <w:szCs w:val="21"/>
              </w:rPr>
              <w:br/>
            </w:r>
            <w:r w:rsidRPr="00E721F0">
              <w:rPr>
                <w:sz w:val="21"/>
                <w:szCs w:val="21"/>
              </w:rPr>
              <w:t>не являющи</w:t>
            </w:r>
            <w:r w:rsidR="005F07AD" w:rsidRPr="00E721F0">
              <w:rPr>
                <w:sz w:val="21"/>
                <w:szCs w:val="21"/>
              </w:rPr>
              <w:t>мся российскими авиакомпаниями,</w:t>
            </w:r>
            <w:r w:rsidR="005F07AD" w:rsidRPr="00E721F0">
              <w:rPr>
                <w:sz w:val="21"/>
                <w:szCs w:val="21"/>
              </w:rPr>
              <w:br/>
            </w:r>
            <w:r w:rsidRPr="00E721F0">
              <w:rPr>
                <w:sz w:val="21"/>
                <w:szCs w:val="21"/>
              </w:rPr>
              <w:t xml:space="preserve">в целях обновления парка воздушных судов для осуществления внутренних региональных </w:t>
            </w:r>
            <w:r w:rsidR="00627915" w:rsidRPr="00E721F0">
              <w:rPr>
                <w:sz w:val="21"/>
                <w:szCs w:val="21"/>
              </w:rPr>
              <w:br/>
            </w:r>
            <w:r w:rsidRPr="00E721F0">
              <w:rPr>
                <w:sz w:val="21"/>
                <w:szCs w:val="21"/>
              </w:rPr>
              <w:t>и местных воздушных перевозок"</w:t>
            </w:r>
          </w:p>
        </w:tc>
        <w:tc>
          <w:tcPr>
            <w:tcW w:w="1859" w:type="dxa"/>
            <w:gridSpan w:val="2"/>
            <w:tcBorders>
              <w:top w:val="nil"/>
              <w:left w:val="nil"/>
              <w:bottom w:val="nil"/>
              <w:right w:val="nil"/>
            </w:tcBorders>
          </w:tcPr>
          <w:p w:rsidR="008E2FDE" w:rsidRPr="00E721F0" w:rsidRDefault="0001797A" w:rsidP="005465FE">
            <w:pPr>
              <w:pStyle w:val="ConsPlusNormal"/>
              <w:spacing w:line="228" w:lineRule="auto"/>
              <w:rPr>
                <w:sz w:val="21"/>
                <w:szCs w:val="21"/>
              </w:rPr>
            </w:pPr>
            <w:r w:rsidRPr="00E721F0">
              <w:rPr>
                <w:sz w:val="21"/>
                <w:szCs w:val="21"/>
              </w:rPr>
              <w:t>Минпромторг России</w:t>
            </w:r>
          </w:p>
        </w:tc>
        <w:tc>
          <w:tcPr>
            <w:tcW w:w="1620" w:type="dxa"/>
            <w:gridSpan w:val="2"/>
            <w:tcBorders>
              <w:top w:val="nil"/>
              <w:left w:val="nil"/>
              <w:bottom w:val="nil"/>
              <w:right w:val="nil"/>
            </w:tcBorders>
          </w:tcPr>
          <w:p w:rsidR="008E2FDE" w:rsidRPr="00E721F0" w:rsidRDefault="008E2FDE" w:rsidP="005465FE">
            <w:pPr>
              <w:pStyle w:val="ConsPlusNormal"/>
              <w:spacing w:line="228" w:lineRule="auto"/>
              <w:rPr>
                <w:sz w:val="21"/>
                <w:szCs w:val="21"/>
              </w:rPr>
            </w:pPr>
            <w:r w:rsidRPr="00E721F0">
              <w:rPr>
                <w:sz w:val="21"/>
                <w:szCs w:val="21"/>
              </w:rPr>
              <w:t>по Российской Федерации</w:t>
            </w:r>
          </w:p>
        </w:tc>
        <w:tc>
          <w:tcPr>
            <w:tcW w:w="1701" w:type="dxa"/>
            <w:gridSpan w:val="2"/>
            <w:tcBorders>
              <w:top w:val="nil"/>
              <w:left w:val="nil"/>
              <w:bottom w:val="nil"/>
              <w:right w:val="nil"/>
            </w:tcBorders>
          </w:tcPr>
          <w:p w:rsidR="008E2FDE" w:rsidRPr="00E721F0" w:rsidRDefault="008E2FDE" w:rsidP="005465FE">
            <w:pPr>
              <w:pStyle w:val="ConsPlusNormal"/>
              <w:spacing w:line="228" w:lineRule="auto"/>
              <w:rPr>
                <w:sz w:val="21"/>
                <w:szCs w:val="21"/>
              </w:rPr>
            </w:pPr>
            <w:r w:rsidRPr="00E721F0">
              <w:rPr>
                <w:sz w:val="21"/>
                <w:szCs w:val="21"/>
              </w:rPr>
              <w:t>ежегодно</w:t>
            </w:r>
          </w:p>
        </w:tc>
        <w:tc>
          <w:tcPr>
            <w:tcW w:w="1560" w:type="dxa"/>
            <w:tcBorders>
              <w:top w:val="nil"/>
              <w:left w:val="nil"/>
              <w:bottom w:val="nil"/>
              <w:right w:val="nil"/>
            </w:tcBorders>
          </w:tcPr>
          <w:p w:rsidR="008E2FDE" w:rsidRPr="00E721F0" w:rsidRDefault="008E2FDE" w:rsidP="005465FE">
            <w:pPr>
              <w:pStyle w:val="ConsPlusNormal"/>
              <w:spacing w:line="228" w:lineRule="auto"/>
              <w:rPr>
                <w:sz w:val="21"/>
                <w:szCs w:val="21"/>
              </w:rPr>
            </w:pPr>
            <w:r w:rsidRPr="00E721F0">
              <w:rPr>
                <w:sz w:val="21"/>
                <w:szCs w:val="21"/>
              </w:rPr>
              <w:t>1 марта</w:t>
            </w:r>
          </w:p>
        </w:tc>
      </w:tr>
      <w:tr w:rsidR="0001797A" w:rsidRPr="00EE77DA" w:rsidTr="00FB0D0A">
        <w:trPr>
          <w:gridAfter w:val="1"/>
          <w:wAfter w:w="142" w:type="dxa"/>
          <w:jc w:val="center"/>
        </w:trPr>
        <w:tc>
          <w:tcPr>
            <w:tcW w:w="10170" w:type="dxa"/>
            <w:gridSpan w:val="12"/>
            <w:tcBorders>
              <w:top w:val="nil"/>
              <w:left w:val="nil"/>
              <w:bottom w:val="nil"/>
            </w:tcBorders>
          </w:tcPr>
          <w:p w:rsidR="0001797A" w:rsidRPr="00EE77DA" w:rsidRDefault="0001797A" w:rsidP="007A72CB">
            <w:pPr>
              <w:pStyle w:val="ConsPlusNormal"/>
            </w:pPr>
            <w:r>
              <w:t>(</w:t>
            </w:r>
            <w:r w:rsidR="004B3C67">
              <w:t>в ред. распоряжения</w:t>
            </w:r>
            <w:r w:rsidRPr="00EE77DA">
              <w:t xml:space="preserve"> Правительства РФ </w:t>
            </w:r>
            <w:r w:rsidR="004B3C67" w:rsidRPr="00902F89">
              <w:t>от 26.12.2022 № 4229</w:t>
            </w:r>
            <w:r w:rsidR="004B3C67" w:rsidRPr="004B3C67">
              <w:t>-р</w:t>
            </w:r>
            <w:r w:rsidRPr="004B3C67">
              <w:t>)</w:t>
            </w:r>
          </w:p>
        </w:tc>
      </w:tr>
      <w:tr w:rsidR="00EE77DA" w:rsidRPr="00EE77DA" w:rsidTr="0078441D">
        <w:tblPrEx>
          <w:tblBorders>
            <w:insideH w:val="single" w:sz="4" w:space="0" w:color="auto"/>
            <w:insideV w:val="single" w:sz="4" w:space="0" w:color="auto"/>
          </w:tblBorders>
        </w:tblPrEx>
        <w:trPr>
          <w:gridBefore w:val="1"/>
          <w:wBefore w:w="105" w:type="dxa"/>
          <w:jc w:val="center"/>
        </w:trPr>
        <w:tc>
          <w:tcPr>
            <w:tcW w:w="2836" w:type="dxa"/>
            <w:gridSpan w:val="3"/>
            <w:tcBorders>
              <w:top w:val="single" w:sz="4" w:space="0" w:color="auto"/>
              <w:left w:val="single" w:sz="4" w:space="0" w:color="auto"/>
              <w:bottom w:val="single" w:sz="4" w:space="0" w:color="auto"/>
            </w:tcBorders>
          </w:tcPr>
          <w:p w:rsidR="008E2FDE" w:rsidRPr="00EE77DA" w:rsidRDefault="008E2FDE" w:rsidP="007A72CB">
            <w:pPr>
              <w:pStyle w:val="ConsPlusNormal"/>
              <w:spacing w:line="214" w:lineRule="auto"/>
              <w:jc w:val="center"/>
            </w:pPr>
            <w:r w:rsidRPr="00EE77DA">
              <w:t>Наименование официальной статистической информации</w:t>
            </w:r>
          </w:p>
        </w:tc>
        <w:tc>
          <w:tcPr>
            <w:tcW w:w="1843" w:type="dxa"/>
            <w:gridSpan w:val="2"/>
            <w:tcBorders>
              <w:top w:val="single" w:sz="4" w:space="0" w:color="auto"/>
              <w:bottom w:val="single" w:sz="4" w:space="0" w:color="auto"/>
            </w:tcBorders>
          </w:tcPr>
          <w:p w:rsidR="008E2FDE" w:rsidRPr="00EE77DA" w:rsidRDefault="008E2FDE" w:rsidP="007A72CB">
            <w:pPr>
              <w:pStyle w:val="ConsPlusNormal"/>
              <w:spacing w:line="214" w:lineRule="auto"/>
              <w:jc w:val="center"/>
            </w:pPr>
            <w:r w:rsidRPr="00EE77DA">
              <w:t xml:space="preserve">Субъект официального статистического учета, формирующий официальную статистическую информацию, </w:t>
            </w:r>
            <w:r w:rsidR="00163E6A" w:rsidRPr="00EE77DA">
              <w:br/>
            </w:r>
            <w:r w:rsidRPr="00EE77DA">
              <w:t xml:space="preserve">а также федеральный орган исполнительной власти, ответственный </w:t>
            </w:r>
            <w:r w:rsidR="00163E6A" w:rsidRPr="00EE77DA">
              <w:br/>
            </w:r>
            <w:r w:rsidRPr="00EE77DA">
              <w:t xml:space="preserve">за ее предоставление </w:t>
            </w:r>
            <w:r w:rsidR="00163E6A" w:rsidRPr="00EE77DA">
              <w:br/>
            </w:r>
            <w:r w:rsidRPr="00EE77DA">
              <w:t>в международ</w:t>
            </w:r>
            <w:r w:rsidR="004A487B" w:rsidRPr="00EE77DA">
              <w:t>-</w:t>
            </w:r>
            <w:r w:rsidRPr="00EE77DA">
              <w:t>ную организацию</w:t>
            </w:r>
          </w:p>
        </w:tc>
        <w:tc>
          <w:tcPr>
            <w:tcW w:w="1701" w:type="dxa"/>
            <w:gridSpan w:val="2"/>
            <w:tcBorders>
              <w:top w:val="single" w:sz="4" w:space="0" w:color="auto"/>
              <w:bottom w:val="single" w:sz="4" w:space="0" w:color="auto"/>
            </w:tcBorders>
          </w:tcPr>
          <w:p w:rsidR="008E2FDE" w:rsidRPr="00EE77DA" w:rsidRDefault="008E2FDE" w:rsidP="007A72CB">
            <w:pPr>
              <w:pStyle w:val="ConsPlusNormal"/>
              <w:spacing w:line="214" w:lineRule="auto"/>
              <w:jc w:val="center"/>
            </w:pPr>
            <w:r w:rsidRPr="00EE77DA">
              <w:t>Периодичность выполнения работы</w:t>
            </w:r>
          </w:p>
        </w:tc>
        <w:tc>
          <w:tcPr>
            <w:tcW w:w="1984" w:type="dxa"/>
            <w:gridSpan w:val="2"/>
            <w:tcBorders>
              <w:top w:val="single" w:sz="4" w:space="0" w:color="auto"/>
              <w:bottom w:val="single" w:sz="4" w:space="0" w:color="auto"/>
            </w:tcBorders>
          </w:tcPr>
          <w:p w:rsidR="008E2FDE" w:rsidRPr="00EE77DA" w:rsidRDefault="008E2FDE" w:rsidP="007A72CB">
            <w:pPr>
              <w:pStyle w:val="ConsPlusNormal"/>
              <w:spacing w:line="214" w:lineRule="auto"/>
              <w:jc w:val="center"/>
            </w:pPr>
            <w:r w:rsidRPr="00EE77DA">
              <w:t>Срок предоставления (распространения) официальной статистической информации пользователям</w:t>
            </w:r>
          </w:p>
        </w:tc>
        <w:tc>
          <w:tcPr>
            <w:tcW w:w="1843" w:type="dxa"/>
            <w:gridSpan w:val="3"/>
            <w:tcBorders>
              <w:top w:val="single" w:sz="4" w:space="0" w:color="auto"/>
              <w:bottom w:val="single" w:sz="4" w:space="0" w:color="auto"/>
              <w:right w:val="single" w:sz="4" w:space="0" w:color="auto"/>
            </w:tcBorders>
          </w:tcPr>
          <w:p w:rsidR="008E2FDE" w:rsidRPr="00EE77DA" w:rsidRDefault="008E2FDE" w:rsidP="007A72CB">
            <w:pPr>
              <w:pStyle w:val="ConsPlusNormal"/>
              <w:spacing w:line="214" w:lineRule="auto"/>
              <w:jc w:val="center"/>
            </w:pPr>
            <w:r w:rsidRPr="00EE77DA">
              <w:t xml:space="preserve">Наименование международной организации, </w:t>
            </w:r>
            <w:r w:rsidR="00163E6A" w:rsidRPr="00EE77DA">
              <w:br/>
            </w:r>
            <w:r w:rsidRPr="00EE77DA">
              <w:t>по запросу которой формируется официальная статистическая информация</w:t>
            </w:r>
          </w:p>
        </w:tc>
      </w:tr>
      <w:tr w:rsidR="00EE77DA" w:rsidRPr="00EE77DA" w:rsidTr="0078441D">
        <w:trPr>
          <w:gridBefore w:val="1"/>
          <w:wBefore w:w="105" w:type="dxa"/>
          <w:jc w:val="center"/>
        </w:trPr>
        <w:tc>
          <w:tcPr>
            <w:tcW w:w="10207" w:type="dxa"/>
            <w:gridSpan w:val="12"/>
            <w:tcBorders>
              <w:top w:val="single" w:sz="4" w:space="0" w:color="auto"/>
              <w:left w:val="nil"/>
              <w:bottom w:val="nil"/>
              <w:right w:val="nil"/>
            </w:tcBorders>
          </w:tcPr>
          <w:p w:rsidR="008E2FDE" w:rsidRPr="00EE77DA" w:rsidRDefault="008E2FDE" w:rsidP="007A72CB">
            <w:pPr>
              <w:pStyle w:val="ConsPlusNormal"/>
              <w:spacing w:line="214" w:lineRule="auto"/>
              <w:jc w:val="center"/>
              <w:outlineLvl w:val="3"/>
            </w:pPr>
            <w:r w:rsidRPr="00EE77DA">
              <w:t xml:space="preserve">2.10. Официальная статистическая информация, предоставляемая в соответствии </w:t>
            </w:r>
            <w:r w:rsidR="00163E6A" w:rsidRPr="00EE77DA">
              <w:br/>
            </w:r>
            <w:r w:rsidRPr="00EE77DA">
              <w:t>с вопросниками международных организаций</w:t>
            </w:r>
          </w:p>
        </w:tc>
      </w:tr>
      <w:tr w:rsidR="00EE77DA" w:rsidRPr="00EE77DA" w:rsidTr="0078441D">
        <w:trPr>
          <w:gridBefore w:val="1"/>
          <w:wBefore w:w="105" w:type="dxa"/>
          <w:jc w:val="center"/>
        </w:trPr>
        <w:tc>
          <w:tcPr>
            <w:tcW w:w="10207" w:type="dxa"/>
            <w:gridSpan w:val="12"/>
            <w:tcBorders>
              <w:top w:val="nil"/>
              <w:left w:val="nil"/>
              <w:bottom w:val="nil"/>
              <w:right w:val="nil"/>
            </w:tcBorders>
          </w:tcPr>
          <w:p w:rsidR="008E2FDE" w:rsidRPr="00EE77DA" w:rsidRDefault="008E2FDE" w:rsidP="007A72CB">
            <w:pPr>
              <w:pStyle w:val="ConsPlusNormal"/>
              <w:spacing w:line="214" w:lineRule="auto"/>
              <w:jc w:val="center"/>
            </w:pPr>
            <w:r w:rsidRPr="00EE77DA">
              <w:t xml:space="preserve">(введен </w:t>
            </w:r>
            <w:hyperlink r:id="rId997" w:history="1">
              <w:r w:rsidRPr="00EE77DA">
                <w:t>распоряжением</w:t>
              </w:r>
            </w:hyperlink>
            <w:r w:rsidRPr="00EE77DA">
              <w:t xml:space="preserve"> Правительства РФ от 11.05.2020 </w:t>
            </w:r>
            <w:r w:rsidR="00C56C9E">
              <w:t>№</w:t>
            </w:r>
            <w:r w:rsidRPr="00EE77DA">
              <w:t xml:space="preserve"> 1246-р)</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14" w:lineRule="auto"/>
            </w:pPr>
            <w:r w:rsidRPr="00EE77DA">
              <w:t>2.10.1.</w:t>
            </w:r>
          </w:p>
        </w:tc>
        <w:tc>
          <w:tcPr>
            <w:tcW w:w="1843" w:type="dxa"/>
            <w:tcBorders>
              <w:top w:val="nil"/>
              <w:left w:val="nil"/>
              <w:bottom w:val="nil"/>
              <w:right w:val="nil"/>
            </w:tcBorders>
          </w:tcPr>
          <w:p w:rsidR="008E2FDE" w:rsidRPr="00EE77DA" w:rsidRDefault="008E2FDE" w:rsidP="007A72CB">
            <w:pPr>
              <w:pStyle w:val="ConsPlusNormal"/>
              <w:spacing w:line="214" w:lineRule="auto"/>
            </w:pPr>
            <w:r w:rsidRPr="00EE77DA">
              <w:t xml:space="preserve">Вопросник </w:t>
            </w:r>
            <w:r w:rsidR="00163E6A" w:rsidRPr="00EE77DA">
              <w:br/>
            </w:r>
            <w:r w:rsidR="004A487B" w:rsidRPr="00EE77DA">
              <w:t>для ежемесячного бюллетеня</w:t>
            </w:r>
            <w:r w:rsidR="004A487B" w:rsidRPr="00EE77DA">
              <w:br/>
            </w:r>
            <w:r w:rsidRPr="00EE77DA">
              <w:t>по статистике</w:t>
            </w:r>
          </w:p>
        </w:tc>
        <w:tc>
          <w:tcPr>
            <w:tcW w:w="1843" w:type="dxa"/>
            <w:gridSpan w:val="2"/>
            <w:tcBorders>
              <w:top w:val="nil"/>
              <w:left w:val="nil"/>
              <w:bottom w:val="nil"/>
              <w:right w:val="nil"/>
            </w:tcBorders>
          </w:tcPr>
          <w:p w:rsidR="008E2FDE" w:rsidRPr="00EE77DA" w:rsidRDefault="008E2FDE" w:rsidP="007A72CB">
            <w:pPr>
              <w:pStyle w:val="ConsPlusNormal"/>
              <w:spacing w:line="214" w:lineRule="auto"/>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spacing w:line="214" w:lineRule="auto"/>
            </w:pPr>
            <w:r w:rsidRPr="00EE77DA">
              <w:t>ежемесячно</w:t>
            </w:r>
          </w:p>
        </w:tc>
        <w:tc>
          <w:tcPr>
            <w:tcW w:w="1984" w:type="dxa"/>
            <w:gridSpan w:val="2"/>
            <w:tcBorders>
              <w:top w:val="nil"/>
              <w:left w:val="nil"/>
              <w:bottom w:val="nil"/>
              <w:right w:val="nil"/>
            </w:tcBorders>
          </w:tcPr>
          <w:p w:rsidR="008E2FDE" w:rsidRPr="00EE77DA" w:rsidRDefault="008E2FDE" w:rsidP="007A72CB">
            <w:pPr>
              <w:pStyle w:val="ConsPlusNormal"/>
              <w:spacing w:line="214" w:lineRule="auto"/>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spacing w:line="214" w:lineRule="auto"/>
            </w:pPr>
            <w:r w:rsidRPr="00EE77DA">
              <w:t>Статистический отдел ООН</w:t>
            </w:r>
          </w:p>
        </w:tc>
      </w:tr>
      <w:tr w:rsidR="00F45D58" w:rsidRPr="00EE77DA" w:rsidTr="0078441D">
        <w:trPr>
          <w:gridBefore w:val="1"/>
          <w:wBefore w:w="105" w:type="dxa"/>
          <w:jc w:val="center"/>
        </w:trPr>
        <w:tc>
          <w:tcPr>
            <w:tcW w:w="993" w:type="dxa"/>
            <w:gridSpan w:val="2"/>
            <w:tcBorders>
              <w:top w:val="nil"/>
              <w:left w:val="nil"/>
              <w:bottom w:val="nil"/>
              <w:right w:val="nil"/>
            </w:tcBorders>
          </w:tcPr>
          <w:p w:rsidR="00F45D58" w:rsidRPr="00EE77DA" w:rsidRDefault="00F45D58" w:rsidP="007A72CB">
            <w:pPr>
              <w:pStyle w:val="ConsPlusNormal"/>
              <w:spacing w:line="214" w:lineRule="auto"/>
            </w:pPr>
          </w:p>
        </w:tc>
        <w:tc>
          <w:tcPr>
            <w:tcW w:w="1843" w:type="dxa"/>
            <w:tcBorders>
              <w:top w:val="nil"/>
              <w:left w:val="nil"/>
              <w:bottom w:val="nil"/>
              <w:right w:val="nil"/>
            </w:tcBorders>
          </w:tcPr>
          <w:p w:rsidR="00F45D58" w:rsidRPr="00EE77DA" w:rsidRDefault="00F45D58" w:rsidP="007A72CB">
            <w:pPr>
              <w:pStyle w:val="ConsPlusNormal"/>
              <w:spacing w:line="214" w:lineRule="auto"/>
            </w:pPr>
          </w:p>
        </w:tc>
        <w:tc>
          <w:tcPr>
            <w:tcW w:w="1843" w:type="dxa"/>
            <w:gridSpan w:val="2"/>
            <w:tcBorders>
              <w:top w:val="nil"/>
              <w:left w:val="nil"/>
              <w:bottom w:val="nil"/>
              <w:right w:val="nil"/>
            </w:tcBorders>
          </w:tcPr>
          <w:p w:rsidR="00F45D58" w:rsidRPr="00EE77DA" w:rsidRDefault="00F45D58" w:rsidP="007A72CB">
            <w:pPr>
              <w:pStyle w:val="ConsPlusNormal"/>
              <w:spacing w:line="214" w:lineRule="auto"/>
            </w:pPr>
          </w:p>
        </w:tc>
        <w:tc>
          <w:tcPr>
            <w:tcW w:w="1701" w:type="dxa"/>
            <w:gridSpan w:val="2"/>
            <w:tcBorders>
              <w:top w:val="nil"/>
              <w:left w:val="nil"/>
              <w:bottom w:val="nil"/>
              <w:right w:val="nil"/>
            </w:tcBorders>
          </w:tcPr>
          <w:p w:rsidR="00F45D58" w:rsidRPr="00EE77DA" w:rsidRDefault="00F45D58" w:rsidP="007A72CB">
            <w:pPr>
              <w:pStyle w:val="ConsPlusNormal"/>
              <w:spacing w:line="214" w:lineRule="auto"/>
            </w:pPr>
          </w:p>
        </w:tc>
        <w:tc>
          <w:tcPr>
            <w:tcW w:w="1984" w:type="dxa"/>
            <w:gridSpan w:val="2"/>
            <w:tcBorders>
              <w:top w:val="nil"/>
              <w:left w:val="nil"/>
              <w:bottom w:val="nil"/>
              <w:right w:val="nil"/>
            </w:tcBorders>
          </w:tcPr>
          <w:p w:rsidR="00F45D58" w:rsidRPr="00EE77DA" w:rsidRDefault="00F45D58" w:rsidP="007A72CB">
            <w:pPr>
              <w:pStyle w:val="ConsPlusNormal"/>
              <w:spacing w:line="214" w:lineRule="auto"/>
            </w:pPr>
          </w:p>
        </w:tc>
        <w:tc>
          <w:tcPr>
            <w:tcW w:w="1843" w:type="dxa"/>
            <w:gridSpan w:val="3"/>
            <w:tcBorders>
              <w:top w:val="nil"/>
              <w:left w:val="nil"/>
              <w:bottom w:val="nil"/>
              <w:right w:val="nil"/>
            </w:tcBorders>
          </w:tcPr>
          <w:p w:rsidR="00F45D58" w:rsidRPr="00EE77DA" w:rsidRDefault="00F45D58" w:rsidP="007A72CB">
            <w:pPr>
              <w:pStyle w:val="ConsPlusNormal"/>
              <w:spacing w:line="214" w:lineRule="auto"/>
            </w:pP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14" w:lineRule="auto"/>
            </w:pPr>
            <w:r w:rsidRPr="00EE77DA">
              <w:t>2.10.2.</w:t>
            </w:r>
          </w:p>
        </w:tc>
        <w:tc>
          <w:tcPr>
            <w:tcW w:w="1843" w:type="dxa"/>
            <w:tcBorders>
              <w:top w:val="nil"/>
              <w:left w:val="nil"/>
              <w:bottom w:val="nil"/>
              <w:right w:val="nil"/>
            </w:tcBorders>
          </w:tcPr>
          <w:p w:rsidR="008E2FDE" w:rsidRPr="00EE77DA" w:rsidRDefault="004A487B" w:rsidP="007A72CB">
            <w:pPr>
              <w:pStyle w:val="ConsPlusNormal"/>
              <w:spacing w:line="214" w:lineRule="auto"/>
            </w:pPr>
            <w:r w:rsidRPr="00EE77DA">
              <w:t>Вопросник</w:t>
            </w:r>
            <w:r w:rsidRPr="00EE77DA">
              <w:br/>
            </w:r>
            <w:r w:rsidR="008E2FDE" w:rsidRPr="00EE77DA">
              <w:t>по статистике окружающей среды (разделы "Отходы" и "Водные ресурсы")</w:t>
            </w:r>
          </w:p>
        </w:tc>
        <w:tc>
          <w:tcPr>
            <w:tcW w:w="1843" w:type="dxa"/>
            <w:gridSpan w:val="2"/>
            <w:tcBorders>
              <w:top w:val="nil"/>
              <w:left w:val="nil"/>
              <w:bottom w:val="nil"/>
              <w:right w:val="nil"/>
            </w:tcBorders>
          </w:tcPr>
          <w:p w:rsidR="008E2FDE" w:rsidRPr="00EE77DA" w:rsidRDefault="008E2FDE" w:rsidP="007A72CB">
            <w:pPr>
              <w:pStyle w:val="ConsPlusNormal"/>
              <w:spacing w:line="214" w:lineRule="auto"/>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spacing w:line="214" w:lineRule="auto"/>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spacing w:line="214" w:lineRule="auto"/>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spacing w:line="214" w:lineRule="auto"/>
            </w:pPr>
            <w:r w:rsidRPr="00EE77DA">
              <w:t>Статистический отдел ООН</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16" w:lineRule="auto"/>
            </w:pPr>
            <w:r w:rsidRPr="00EE77DA">
              <w:t>2.10.3.</w:t>
            </w:r>
          </w:p>
        </w:tc>
        <w:tc>
          <w:tcPr>
            <w:tcW w:w="1843" w:type="dxa"/>
            <w:tcBorders>
              <w:top w:val="nil"/>
              <w:left w:val="nil"/>
              <w:bottom w:val="nil"/>
              <w:right w:val="nil"/>
            </w:tcBorders>
          </w:tcPr>
          <w:p w:rsidR="008E2FDE" w:rsidRPr="00EE77DA" w:rsidRDefault="004A487B" w:rsidP="007A72CB">
            <w:pPr>
              <w:pStyle w:val="ConsPlusNormal"/>
              <w:spacing w:line="216" w:lineRule="auto"/>
            </w:pPr>
            <w:r w:rsidRPr="00EE77DA">
              <w:t>Вопросник</w:t>
            </w:r>
            <w:r w:rsidRPr="00EE77DA">
              <w:br/>
            </w:r>
            <w:r w:rsidR="008E2FDE" w:rsidRPr="00EE77DA">
              <w:t>по национальным счетам</w:t>
            </w:r>
          </w:p>
        </w:tc>
        <w:tc>
          <w:tcPr>
            <w:tcW w:w="1843" w:type="dxa"/>
            <w:gridSpan w:val="2"/>
            <w:tcBorders>
              <w:top w:val="nil"/>
              <w:left w:val="nil"/>
              <w:bottom w:val="nil"/>
              <w:right w:val="nil"/>
            </w:tcBorders>
          </w:tcPr>
          <w:p w:rsidR="008E2FDE" w:rsidRPr="00EE77DA" w:rsidRDefault="008E2FDE" w:rsidP="007A72CB">
            <w:pPr>
              <w:pStyle w:val="ConsPlusNormal"/>
              <w:spacing w:line="216" w:lineRule="auto"/>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spacing w:line="216" w:lineRule="auto"/>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spacing w:line="216" w:lineRule="auto"/>
            </w:pPr>
            <w:r w:rsidRPr="00EE77DA">
              <w:t>III квартал</w:t>
            </w:r>
          </w:p>
        </w:tc>
        <w:tc>
          <w:tcPr>
            <w:tcW w:w="1843" w:type="dxa"/>
            <w:gridSpan w:val="3"/>
            <w:tcBorders>
              <w:top w:val="nil"/>
              <w:left w:val="nil"/>
              <w:bottom w:val="nil"/>
              <w:right w:val="nil"/>
            </w:tcBorders>
          </w:tcPr>
          <w:p w:rsidR="008E2FDE" w:rsidRDefault="008E2FDE" w:rsidP="007A72CB">
            <w:pPr>
              <w:pStyle w:val="ConsPlusNormal"/>
              <w:spacing w:line="216" w:lineRule="auto"/>
            </w:pPr>
            <w:r w:rsidRPr="00EE77DA">
              <w:t xml:space="preserve">Европейская экономическая комиссия ООН </w:t>
            </w:r>
            <w:r w:rsidR="00163E6A" w:rsidRPr="00EE77DA">
              <w:br/>
            </w:r>
            <w:r w:rsidRPr="00EE77DA">
              <w:t>(ЕЭК ООН)</w:t>
            </w:r>
          </w:p>
          <w:p w:rsidR="00A90455" w:rsidRPr="00EE77DA" w:rsidRDefault="00A90455" w:rsidP="007A72CB">
            <w:pPr>
              <w:pStyle w:val="ConsPlusNormal"/>
              <w:spacing w:line="216" w:lineRule="auto"/>
            </w:pP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14" w:lineRule="auto"/>
            </w:pPr>
            <w:r w:rsidRPr="00EE77DA">
              <w:t>2.10.4.</w:t>
            </w:r>
          </w:p>
        </w:tc>
        <w:tc>
          <w:tcPr>
            <w:tcW w:w="1843" w:type="dxa"/>
            <w:tcBorders>
              <w:top w:val="nil"/>
              <w:left w:val="nil"/>
              <w:bottom w:val="nil"/>
              <w:right w:val="nil"/>
            </w:tcBorders>
          </w:tcPr>
          <w:p w:rsidR="007A4D88" w:rsidRPr="00EE77DA" w:rsidRDefault="007A4D88" w:rsidP="007A72CB">
            <w:pPr>
              <w:pStyle w:val="ConsPlusNormal"/>
              <w:spacing w:line="214" w:lineRule="auto"/>
            </w:pPr>
            <w:r w:rsidRPr="00EE77DA">
              <w:t>Вопросник</w:t>
            </w:r>
          </w:p>
          <w:p w:rsidR="008E2FDE" w:rsidRPr="00EE77DA" w:rsidRDefault="007A4D88" w:rsidP="007A72CB">
            <w:pPr>
              <w:pStyle w:val="ConsPlusNormal"/>
              <w:spacing w:line="214" w:lineRule="auto"/>
            </w:pPr>
            <w:r w:rsidRPr="00EE77DA">
              <w:t>по производству</w:t>
            </w:r>
            <w:r w:rsidRPr="00EE77DA">
              <w:br/>
            </w:r>
            <w:r w:rsidR="008E2FDE" w:rsidRPr="00EE77DA">
              <w:t>и использо</w:t>
            </w:r>
            <w:r w:rsidRPr="00EE77DA">
              <w:t>ванию продукции растениеводства</w:t>
            </w:r>
            <w:r w:rsidRPr="00EE77DA">
              <w:br/>
            </w:r>
            <w:r w:rsidR="008E2FDE" w:rsidRPr="00EE77DA">
              <w:t>и животноводства</w:t>
            </w:r>
          </w:p>
        </w:tc>
        <w:tc>
          <w:tcPr>
            <w:tcW w:w="1843" w:type="dxa"/>
            <w:gridSpan w:val="2"/>
            <w:tcBorders>
              <w:top w:val="nil"/>
              <w:left w:val="nil"/>
              <w:bottom w:val="nil"/>
              <w:right w:val="nil"/>
            </w:tcBorders>
          </w:tcPr>
          <w:p w:rsidR="008E2FDE" w:rsidRPr="00EE77DA" w:rsidRDefault="008E2FDE" w:rsidP="007A72CB">
            <w:pPr>
              <w:pStyle w:val="ConsPlusNormal"/>
              <w:spacing w:line="214" w:lineRule="auto"/>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spacing w:line="214" w:lineRule="auto"/>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spacing w:line="214" w:lineRule="auto"/>
            </w:pPr>
            <w:r w:rsidRPr="00EE77DA">
              <w:t>III квартал</w:t>
            </w:r>
          </w:p>
        </w:tc>
        <w:tc>
          <w:tcPr>
            <w:tcW w:w="1843" w:type="dxa"/>
            <w:gridSpan w:val="3"/>
            <w:tcBorders>
              <w:top w:val="nil"/>
              <w:left w:val="nil"/>
              <w:bottom w:val="nil"/>
              <w:right w:val="nil"/>
            </w:tcBorders>
          </w:tcPr>
          <w:p w:rsidR="008E2FDE" w:rsidRPr="00EE77DA" w:rsidRDefault="008E2FDE" w:rsidP="007A72CB">
            <w:pPr>
              <w:pStyle w:val="ConsPlusNormal"/>
              <w:spacing w:line="214" w:lineRule="auto"/>
            </w:pPr>
            <w:r w:rsidRPr="00EE77DA">
              <w:t>Продовольствен</w:t>
            </w:r>
            <w:r w:rsidR="004A487B" w:rsidRPr="00EE77DA">
              <w:t>-</w:t>
            </w:r>
            <w:r w:rsidRPr="00EE77DA">
              <w:t>ная и сельскохозяйст</w:t>
            </w:r>
            <w:r w:rsidR="00163E6A" w:rsidRPr="00EE77DA">
              <w:t>-</w:t>
            </w:r>
            <w:r w:rsidRPr="00EE77DA">
              <w:t>венная организация Объединенных Наций (ФАО)</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7A72CB">
            <w:pPr>
              <w:pStyle w:val="ConsPlusNormal"/>
              <w:spacing w:line="214" w:lineRule="auto"/>
              <w:rPr>
                <w:sz w:val="21"/>
                <w:szCs w:val="21"/>
              </w:rPr>
            </w:pPr>
            <w:r w:rsidRPr="00F45D58">
              <w:rPr>
                <w:sz w:val="21"/>
                <w:szCs w:val="21"/>
              </w:rPr>
              <w:t>2.10.5.</w:t>
            </w:r>
          </w:p>
        </w:tc>
        <w:tc>
          <w:tcPr>
            <w:tcW w:w="1843" w:type="dxa"/>
            <w:tcBorders>
              <w:top w:val="nil"/>
              <w:left w:val="nil"/>
              <w:bottom w:val="nil"/>
              <w:right w:val="nil"/>
            </w:tcBorders>
          </w:tcPr>
          <w:p w:rsidR="008E2FDE" w:rsidRPr="00F45D58" w:rsidRDefault="004A487B" w:rsidP="007A72CB">
            <w:pPr>
              <w:pStyle w:val="ConsPlusNormal"/>
              <w:spacing w:line="214" w:lineRule="auto"/>
              <w:rPr>
                <w:sz w:val="21"/>
                <w:szCs w:val="21"/>
              </w:rPr>
            </w:pPr>
            <w:r w:rsidRPr="00F45D58">
              <w:rPr>
                <w:sz w:val="21"/>
                <w:szCs w:val="21"/>
              </w:rPr>
              <w:t>Вопросник</w:t>
            </w:r>
            <w:r w:rsidRPr="00F45D58">
              <w:rPr>
                <w:sz w:val="21"/>
                <w:szCs w:val="21"/>
              </w:rPr>
              <w:br/>
            </w:r>
            <w:r w:rsidR="008E2FDE" w:rsidRPr="00F45D58">
              <w:rPr>
                <w:sz w:val="21"/>
                <w:szCs w:val="21"/>
              </w:rPr>
              <w:t>по ценам производителей сельскохозяйственной продукции</w:t>
            </w:r>
          </w:p>
        </w:tc>
        <w:tc>
          <w:tcPr>
            <w:tcW w:w="1843" w:type="dxa"/>
            <w:gridSpan w:val="2"/>
            <w:tcBorders>
              <w:top w:val="nil"/>
              <w:left w:val="nil"/>
              <w:bottom w:val="nil"/>
              <w:right w:val="nil"/>
            </w:tcBorders>
          </w:tcPr>
          <w:p w:rsidR="008E2FDE" w:rsidRPr="00F45D58" w:rsidRDefault="008E2FDE" w:rsidP="007A72CB">
            <w:pPr>
              <w:pStyle w:val="ConsPlusNormal"/>
              <w:spacing w:line="214" w:lineRule="auto"/>
              <w:rPr>
                <w:sz w:val="21"/>
                <w:szCs w:val="21"/>
              </w:rPr>
            </w:pPr>
            <w:r w:rsidRPr="00F45D58">
              <w:rPr>
                <w:sz w:val="21"/>
                <w:szCs w:val="21"/>
              </w:rPr>
              <w:t>Росстат</w:t>
            </w:r>
          </w:p>
        </w:tc>
        <w:tc>
          <w:tcPr>
            <w:tcW w:w="1701" w:type="dxa"/>
            <w:gridSpan w:val="2"/>
            <w:tcBorders>
              <w:top w:val="nil"/>
              <w:left w:val="nil"/>
              <w:bottom w:val="nil"/>
              <w:right w:val="nil"/>
            </w:tcBorders>
          </w:tcPr>
          <w:p w:rsidR="008E2FDE" w:rsidRPr="00F45D58" w:rsidRDefault="008E2FDE" w:rsidP="007A72CB">
            <w:pPr>
              <w:pStyle w:val="ConsPlusNormal"/>
              <w:spacing w:line="214" w:lineRule="auto"/>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7A72CB">
            <w:pPr>
              <w:pStyle w:val="ConsPlusNormal"/>
              <w:spacing w:line="214" w:lineRule="auto"/>
              <w:rPr>
                <w:sz w:val="21"/>
                <w:szCs w:val="21"/>
              </w:rPr>
            </w:pPr>
            <w:r w:rsidRPr="00F45D58">
              <w:rPr>
                <w:sz w:val="21"/>
                <w:szCs w:val="21"/>
              </w:rPr>
              <w:t>III квартал</w:t>
            </w:r>
          </w:p>
        </w:tc>
        <w:tc>
          <w:tcPr>
            <w:tcW w:w="1843" w:type="dxa"/>
            <w:gridSpan w:val="3"/>
            <w:tcBorders>
              <w:top w:val="nil"/>
              <w:left w:val="nil"/>
              <w:bottom w:val="nil"/>
              <w:right w:val="nil"/>
            </w:tcBorders>
          </w:tcPr>
          <w:p w:rsidR="008E2FDE" w:rsidRPr="00F45D58" w:rsidRDefault="008E2FDE" w:rsidP="007A72CB">
            <w:pPr>
              <w:pStyle w:val="ConsPlusNormal"/>
              <w:spacing w:line="214" w:lineRule="auto"/>
              <w:rPr>
                <w:sz w:val="21"/>
                <w:szCs w:val="21"/>
              </w:rPr>
            </w:pPr>
            <w:r w:rsidRPr="00F45D58">
              <w:rPr>
                <w:sz w:val="21"/>
                <w:szCs w:val="21"/>
              </w:rPr>
              <w:t>Продовольствен</w:t>
            </w:r>
            <w:r w:rsidR="004A487B" w:rsidRPr="00F45D58">
              <w:rPr>
                <w:sz w:val="21"/>
                <w:szCs w:val="21"/>
              </w:rPr>
              <w:t>-</w:t>
            </w:r>
            <w:r w:rsidRPr="00F45D58">
              <w:rPr>
                <w:sz w:val="21"/>
                <w:szCs w:val="21"/>
              </w:rPr>
              <w:t>ная и сельскохозяйст</w:t>
            </w:r>
            <w:r w:rsidR="00163E6A" w:rsidRPr="00F45D58">
              <w:rPr>
                <w:sz w:val="21"/>
                <w:szCs w:val="21"/>
              </w:rPr>
              <w:t>-</w:t>
            </w:r>
            <w:r w:rsidRPr="00F45D58">
              <w:rPr>
                <w:sz w:val="21"/>
                <w:szCs w:val="21"/>
              </w:rPr>
              <w:t>венная организация Объединенных Наций (ФАО)</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2.10.6.</w:t>
            </w:r>
          </w:p>
        </w:tc>
        <w:tc>
          <w:tcPr>
            <w:tcW w:w="1843" w:type="dxa"/>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 xml:space="preserve">Общий формуляр </w:t>
            </w:r>
            <w:r w:rsidR="00163E6A" w:rsidRPr="00F45D58">
              <w:rPr>
                <w:sz w:val="21"/>
                <w:szCs w:val="21"/>
              </w:rPr>
              <w:br/>
            </w:r>
            <w:r w:rsidRPr="00F45D58">
              <w:rPr>
                <w:sz w:val="21"/>
                <w:szCs w:val="21"/>
              </w:rPr>
              <w:t>по промыш</w:t>
            </w:r>
            <w:r w:rsidR="005A3BC8" w:rsidRPr="00F45D58">
              <w:rPr>
                <w:sz w:val="21"/>
                <w:szCs w:val="21"/>
              </w:rPr>
              <w:t>-</w:t>
            </w:r>
            <w:r w:rsidRPr="00F45D58">
              <w:rPr>
                <w:sz w:val="21"/>
                <w:szCs w:val="21"/>
              </w:rPr>
              <w:t>ленной статистике</w:t>
            </w:r>
          </w:p>
        </w:tc>
        <w:tc>
          <w:tcPr>
            <w:tcW w:w="184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Росстат</w:t>
            </w:r>
          </w:p>
        </w:tc>
        <w:tc>
          <w:tcPr>
            <w:tcW w:w="1701"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II квартал</w:t>
            </w:r>
          </w:p>
        </w:tc>
        <w:tc>
          <w:tcPr>
            <w:tcW w:w="1843" w:type="dxa"/>
            <w:gridSpan w:val="3"/>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 xml:space="preserve">Организация Объединенных Наций </w:t>
            </w:r>
            <w:r w:rsidR="004A487B" w:rsidRPr="00F45D58">
              <w:rPr>
                <w:sz w:val="21"/>
                <w:szCs w:val="21"/>
              </w:rPr>
              <w:br/>
            </w:r>
            <w:r w:rsidRPr="00F45D58">
              <w:rPr>
                <w:sz w:val="21"/>
                <w:szCs w:val="21"/>
              </w:rPr>
              <w:t>по промышлен</w:t>
            </w:r>
            <w:r w:rsidR="004A487B" w:rsidRPr="00F45D58">
              <w:rPr>
                <w:sz w:val="21"/>
                <w:szCs w:val="21"/>
              </w:rPr>
              <w:t>-</w:t>
            </w:r>
            <w:r w:rsidRPr="00F45D58">
              <w:rPr>
                <w:sz w:val="21"/>
                <w:szCs w:val="21"/>
              </w:rPr>
              <w:t>ному развитию (ЮНИДО)</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2.10.7.</w:t>
            </w:r>
          </w:p>
        </w:tc>
        <w:tc>
          <w:tcPr>
            <w:tcW w:w="1843" w:type="dxa"/>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 xml:space="preserve">Вопросник </w:t>
            </w:r>
            <w:r w:rsidR="00B2639D" w:rsidRPr="00F45D58">
              <w:rPr>
                <w:sz w:val="21"/>
                <w:szCs w:val="21"/>
              </w:rPr>
              <w:br/>
            </w:r>
            <w:r w:rsidRPr="00F45D58">
              <w:rPr>
                <w:sz w:val="21"/>
                <w:szCs w:val="21"/>
              </w:rPr>
              <w:t>для Демографи</w:t>
            </w:r>
            <w:r w:rsidR="004A487B" w:rsidRPr="00F45D58">
              <w:rPr>
                <w:sz w:val="21"/>
                <w:szCs w:val="21"/>
              </w:rPr>
              <w:t>-</w:t>
            </w:r>
            <w:r w:rsidRPr="00F45D58">
              <w:rPr>
                <w:sz w:val="21"/>
                <w:szCs w:val="21"/>
              </w:rPr>
              <w:t>ческого ежегод</w:t>
            </w:r>
            <w:r w:rsidR="004A487B" w:rsidRPr="00F45D58">
              <w:rPr>
                <w:sz w:val="21"/>
                <w:szCs w:val="21"/>
              </w:rPr>
              <w:t>-</w:t>
            </w:r>
            <w:r w:rsidRPr="00F45D58">
              <w:rPr>
                <w:sz w:val="21"/>
                <w:szCs w:val="21"/>
              </w:rPr>
              <w:t>ника ООН</w:t>
            </w:r>
          </w:p>
        </w:tc>
        <w:tc>
          <w:tcPr>
            <w:tcW w:w="184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Росстат</w:t>
            </w:r>
          </w:p>
        </w:tc>
        <w:tc>
          <w:tcPr>
            <w:tcW w:w="1701"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III квартал</w:t>
            </w:r>
          </w:p>
        </w:tc>
        <w:tc>
          <w:tcPr>
            <w:tcW w:w="1843" w:type="dxa"/>
            <w:gridSpan w:val="3"/>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 xml:space="preserve">Статистический отдел ООН, </w:t>
            </w:r>
            <w:r w:rsidR="00B2639D" w:rsidRPr="00F45D58">
              <w:rPr>
                <w:sz w:val="21"/>
                <w:szCs w:val="21"/>
              </w:rPr>
              <w:br/>
            </w:r>
            <w:r w:rsidRPr="00F45D58">
              <w:rPr>
                <w:sz w:val="21"/>
                <w:szCs w:val="21"/>
              </w:rPr>
              <w:t>Евростат</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2.10.8.</w:t>
            </w:r>
          </w:p>
        </w:tc>
        <w:tc>
          <w:tcPr>
            <w:tcW w:w="1843" w:type="dxa"/>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Вопросник "Краткий национальный отчет для Демографического ежегодника"</w:t>
            </w:r>
          </w:p>
        </w:tc>
        <w:tc>
          <w:tcPr>
            <w:tcW w:w="184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Росстат</w:t>
            </w:r>
          </w:p>
        </w:tc>
        <w:tc>
          <w:tcPr>
            <w:tcW w:w="1701"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II квартал</w:t>
            </w:r>
          </w:p>
        </w:tc>
        <w:tc>
          <w:tcPr>
            <w:tcW w:w="1843"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Евростат</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2.10.9.</w:t>
            </w:r>
          </w:p>
        </w:tc>
        <w:tc>
          <w:tcPr>
            <w:tcW w:w="1843" w:type="dxa"/>
            <w:tcBorders>
              <w:top w:val="nil"/>
              <w:left w:val="nil"/>
              <w:bottom w:val="nil"/>
              <w:right w:val="nil"/>
            </w:tcBorders>
          </w:tcPr>
          <w:p w:rsidR="008E2FDE" w:rsidRPr="00F45D58" w:rsidRDefault="004A487B" w:rsidP="00F45D58">
            <w:pPr>
              <w:pStyle w:val="ConsPlusNormal"/>
              <w:spacing w:line="228" w:lineRule="auto"/>
              <w:rPr>
                <w:sz w:val="21"/>
                <w:szCs w:val="21"/>
              </w:rPr>
            </w:pPr>
            <w:r w:rsidRPr="00F45D58">
              <w:rPr>
                <w:sz w:val="21"/>
                <w:szCs w:val="21"/>
              </w:rPr>
              <w:t>Вопросник</w:t>
            </w:r>
            <w:r w:rsidRPr="00F45D58">
              <w:rPr>
                <w:sz w:val="21"/>
                <w:szCs w:val="21"/>
              </w:rPr>
              <w:br/>
            </w:r>
            <w:r w:rsidR="008E2FDE" w:rsidRPr="00F45D58">
              <w:rPr>
                <w:sz w:val="21"/>
                <w:szCs w:val="21"/>
              </w:rPr>
              <w:t>по статистике международной миграции</w:t>
            </w:r>
          </w:p>
        </w:tc>
        <w:tc>
          <w:tcPr>
            <w:tcW w:w="184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Росстат</w:t>
            </w:r>
          </w:p>
        </w:tc>
        <w:tc>
          <w:tcPr>
            <w:tcW w:w="1701"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II квартал</w:t>
            </w:r>
          </w:p>
        </w:tc>
        <w:tc>
          <w:tcPr>
            <w:tcW w:w="1843"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 xml:space="preserve">Европейская экономическая комиссия ООН </w:t>
            </w:r>
            <w:r w:rsidR="00B2639D" w:rsidRPr="00F45D58">
              <w:rPr>
                <w:sz w:val="21"/>
                <w:szCs w:val="21"/>
              </w:rPr>
              <w:br/>
            </w:r>
            <w:r w:rsidRPr="00F45D58">
              <w:rPr>
                <w:sz w:val="21"/>
                <w:szCs w:val="21"/>
              </w:rPr>
              <w:t>(ЕЭК ООН)</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2.10.10.</w:t>
            </w:r>
          </w:p>
        </w:tc>
        <w:tc>
          <w:tcPr>
            <w:tcW w:w="1843" w:type="dxa"/>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 xml:space="preserve">Вопросники </w:t>
            </w:r>
            <w:r w:rsidR="0076577D" w:rsidRPr="00F45D58">
              <w:rPr>
                <w:sz w:val="21"/>
                <w:szCs w:val="21"/>
              </w:rPr>
              <w:br/>
            </w:r>
            <w:r w:rsidRPr="00F45D58">
              <w:rPr>
                <w:sz w:val="21"/>
                <w:szCs w:val="21"/>
              </w:rPr>
              <w:t>для Ежегодника Международной организации труда (МОТ) по статистике труда</w:t>
            </w:r>
          </w:p>
        </w:tc>
        <w:tc>
          <w:tcPr>
            <w:tcW w:w="184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Росстат</w:t>
            </w:r>
          </w:p>
        </w:tc>
        <w:tc>
          <w:tcPr>
            <w:tcW w:w="1701"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II квартал</w:t>
            </w:r>
          </w:p>
        </w:tc>
        <w:tc>
          <w:tcPr>
            <w:tcW w:w="1843"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Международная организация труда (МОТ)</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2.10.11.</w:t>
            </w:r>
          </w:p>
        </w:tc>
        <w:tc>
          <w:tcPr>
            <w:tcW w:w="1843" w:type="dxa"/>
            <w:tcBorders>
              <w:top w:val="nil"/>
              <w:left w:val="nil"/>
              <w:bottom w:val="nil"/>
              <w:right w:val="nil"/>
            </w:tcBorders>
          </w:tcPr>
          <w:p w:rsidR="008E2FDE" w:rsidRPr="00EE77DA" w:rsidRDefault="004A487B" w:rsidP="007A72CB">
            <w:pPr>
              <w:pStyle w:val="ConsPlusNormal"/>
            </w:pPr>
            <w:r w:rsidRPr="00EE77DA">
              <w:t>Вопросник</w:t>
            </w:r>
            <w:r w:rsidRPr="00EE77DA">
              <w:br/>
            </w:r>
            <w:r w:rsidR="008E2FDE" w:rsidRPr="00EE77DA">
              <w:t xml:space="preserve">по статистике производства, цен, труда </w:t>
            </w:r>
            <w:r w:rsidR="005A3BC8" w:rsidRPr="00EE77DA">
              <w:br/>
            </w:r>
            <w:r w:rsidR="008E2FDE" w:rsidRPr="00EE77DA">
              <w:t>и торговли</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ежемесячно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Международный валютный фонд (МВФ)</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2.10.12.</w:t>
            </w:r>
          </w:p>
        </w:tc>
        <w:tc>
          <w:tcPr>
            <w:tcW w:w="1843" w:type="dxa"/>
            <w:tcBorders>
              <w:top w:val="nil"/>
              <w:left w:val="nil"/>
              <w:bottom w:val="nil"/>
              <w:right w:val="nil"/>
            </w:tcBorders>
          </w:tcPr>
          <w:p w:rsidR="008E2FDE" w:rsidRPr="00EE77DA" w:rsidRDefault="008E2FDE" w:rsidP="007A72CB">
            <w:pPr>
              <w:pStyle w:val="ConsPlusNormal"/>
            </w:pPr>
            <w:r w:rsidRPr="00EE77DA">
              <w:t xml:space="preserve">Вопросник </w:t>
            </w:r>
            <w:r w:rsidR="00B2639D" w:rsidRPr="00EE77DA">
              <w:br/>
            </w:r>
            <w:r w:rsidRPr="00EE77DA">
              <w:t>по национальным счетам</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ежеквартально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Международный валютный фонд (МВФ)</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2.10.13.</w:t>
            </w:r>
          </w:p>
        </w:tc>
        <w:tc>
          <w:tcPr>
            <w:tcW w:w="1843" w:type="dxa"/>
            <w:tcBorders>
              <w:top w:val="nil"/>
              <w:left w:val="nil"/>
              <w:bottom w:val="nil"/>
              <w:right w:val="nil"/>
            </w:tcBorders>
          </w:tcPr>
          <w:p w:rsidR="005A3BC8" w:rsidRPr="00EE77DA" w:rsidRDefault="005A3BC8" w:rsidP="007A72CB">
            <w:pPr>
              <w:pStyle w:val="ConsPlusNormal"/>
            </w:pPr>
            <w:r w:rsidRPr="00EE77DA">
              <w:t>Вопросник</w:t>
            </w:r>
            <w:r w:rsidRPr="00EE77DA">
              <w:br/>
            </w:r>
            <w:r w:rsidR="008E2FDE" w:rsidRPr="00EE77DA">
              <w:t xml:space="preserve">по безопасности </w:t>
            </w:r>
            <w:r w:rsidR="0076577D" w:rsidRPr="00EE77DA">
              <w:br/>
            </w:r>
            <w:r w:rsidR="008E2FDE" w:rsidRPr="00EE77DA">
              <w:t>на железнодо</w:t>
            </w:r>
            <w:r w:rsidR="004A487B" w:rsidRPr="00EE77DA">
              <w:t>-</w:t>
            </w:r>
            <w:r w:rsidR="008E2FDE" w:rsidRPr="00EE77DA">
              <w:t>рожных пере</w:t>
            </w:r>
            <w:r w:rsidRPr="00EE77DA">
              <w:t>-</w:t>
            </w:r>
            <w:r w:rsidR="008E2FDE" w:rsidRPr="00EE77DA">
              <w:t>ездах и по статистике аварий на железнодо</w:t>
            </w:r>
            <w:r w:rsidRPr="00EE77DA">
              <w:t>-</w:t>
            </w:r>
            <w:r w:rsidR="008E2FDE" w:rsidRPr="00EE77DA">
              <w:t>рожном транспорте</w:t>
            </w:r>
          </w:p>
        </w:tc>
        <w:tc>
          <w:tcPr>
            <w:tcW w:w="1843" w:type="dxa"/>
            <w:gridSpan w:val="2"/>
            <w:tcBorders>
              <w:top w:val="nil"/>
              <w:left w:val="nil"/>
              <w:bottom w:val="nil"/>
              <w:right w:val="nil"/>
            </w:tcBorders>
          </w:tcPr>
          <w:p w:rsidR="004A487B" w:rsidRPr="00EE77DA" w:rsidRDefault="004A487B" w:rsidP="007A72CB">
            <w:pPr>
              <w:pStyle w:val="ConsPlusNormal"/>
            </w:pPr>
            <w:r w:rsidRPr="00EE77DA">
              <w:t>Росстат,</w:t>
            </w:r>
          </w:p>
          <w:p w:rsidR="008E2FDE" w:rsidRPr="00EE77DA" w:rsidRDefault="008E2FDE" w:rsidP="007A72CB">
            <w:pPr>
              <w:pStyle w:val="ConsPlusNormal"/>
            </w:pPr>
            <w:r w:rsidRPr="00EE77DA">
              <w:t>МВД России, Ространснадзор</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IV квартал</w:t>
            </w:r>
          </w:p>
        </w:tc>
        <w:tc>
          <w:tcPr>
            <w:tcW w:w="1843" w:type="dxa"/>
            <w:gridSpan w:val="3"/>
            <w:tcBorders>
              <w:top w:val="nil"/>
              <w:left w:val="nil"/>
              <w:bottom w:val="nil"/>
              <w:right w:val="nil"/>
            </w:tcBorders>
          </w:tcPr>
          <w:p w:rsidR="008E2FDE" w:rsidRPr="00EE77DA" w:rsidRDefault="008E2FDE" w:rsidP="007A72CB">
            <w:pPr>
              <w:pStyle w:val="ConsPlusNormal"/>
            </w:pPr>
            <w:r w:rsidRPr="00EE77DA">
              <w:t xml:space="preserve">Европейская экономическая комиссия ООН </w:t>
            </w:r>
            <w:r w:rsidR="00B2639D" w:rsidRPr="00EE77DA">
              <w:br/>
            </w:r>
            <w:r w:rsidRPr="00EE77DA">
              <w:t>(ЕЭК ООН)</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2.10.14.</w:t>
            </w:r>
          </w:p>
        </w:tc>
        <w:tc>
          <w:tcPr>
            <w:tcW w:w="1843" w:type="dxa"/>
            <w:tcBorders>
              <w:top w:val="nil"/>
              <w:left w:val="nil"/>
              <w:bottom w:val="nil"/>
              <w:right w:val="nil"/>
            </w:tcBorders>
          </w:tcPr>
          <w:p w:rsidR="004A487B" w:rsidRPr="00EE77DA" w:rsidRDefault="008E2FDE" w:rsidP="007A72CB">
            <w:pPr>
              <w:pStyle w:val="ConsPlusNormal"/>
            </w:pPr>
            <w:r w:rsidRPr="00EE77DA">
              <w:t>Вопросник "Мировая дорожная статистика"</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Международная дорожная федерация</w:t>
            </w:r>
          </w:p>
        </w:tc>
      </w:tr>
      <w:tr w:rsidR="00EE77DA" w:rsidRPr="004C25FA" w:rsidTr="004C25FA">
        <w:trPr>
          <w:gridBefore w:val="1"/>
          <w:wBefore w:w="105" w:type="dxa"/>
          <w:jc w:val="center"/>
        </w:trPr>
        <w:tc>
          <w:tcPr>
            <w:tcW w:w="993"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2.10.15.</w:t>
            </w:r>
          </w:p>
        </w:tc>
        <w:tc>
          <w:tcPr>
            <w:tcW w:w="1843" w:type="dxa"/>
            <w:tcBorders>
              <w:top w:val="nil"/>
              <w:left w:val="nil"/>
              <w:bottom w:val="nil"/>
              <w:right w:val="nil"/>
            </w:tcBorders>
          </w:tcPr>
          <w:p w:rsidR="008E2FDE" w:rsidRPr="004C25FA" w:rsidRDefault="0023316C" w:rsidP="007A72CB">
            <w:pPr>
              <w:pStyle w:val="ConsPlusNormal"/>
              <w:spacing w:line="223" w:lineRule="auto"/>
              <w:rPr>
                <w:sz w:val="21"/>
                <w:szCs w:val="21"/>
              </w:rPr>
            </w:pPr>
            <w:r w:rsidRPr="004C25FA">
              <w:rPr>
                <w:sz w:val="21"/>
                <w:szCs w:val="21"/>
              </w:rPr>
              <w:t>Вопросник</w:t>
            </w:r>
            <w:r w:rsidRPr="004C25FA">
              <w:rPr>
                <w:sz w:val="21"/>
                <w:szCs w:val="21"/>
              </w:rPr>
              <w:br/>
            </w:r>
            <w:r w:rsidR="008E2FDE" w:rsidRPr="004C25FA">
              <w:rPr>
                <w:sz w:val="21"/>
                <w:szCs w:val="21"/>
              </w:rPr>
              <w:t xml:space="preserve">по ценам </w:t>
            </w:r>
            <w:r w:rsidR="00B2639D" w:rsidRPr="004C25FA">
              <w:rPr>
                <w:sz w:val="21"/>
                <w:szCs w:val="21"/>
              </w:rPr>
              <w:br/>
            </w:r>
            <w:r w:rsidR="008E2FDE" w:rsidRPr="004C25FA">
              <w:rPr>
                <w:sz w:val="21"/>
                <w:szCs w:val="21"/>
              </w:rPr>
              <w:t>на энергию</w:t>
            </w:r>
          </w:p>
        </w:tc>
        <w:tc>
          <w:tcPr>
            <w:tcW w:w="1843"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Росстат</w:t>
            </w:r>
          </w:p>
        </w:tc>
        <w:tc>
          <w:tcPr>
            <w:tcW w:w="1701"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ежегодно</w:t>
            </w:r>
          </w:p>
        </w:tc>
        <w:tc>
          <w:tcPr>
            <w:tcW w:w="1984"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I квартал</w:t>
            </w:r>
          </w:p>
        </w:tc>
        <w:tc>
          <w:tcPr>
            <w:tcW w:w="1843" w:type="dxa"/>
            <w:gridSpan w:val="3"/>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форум "Азиатско-тихоокеанское экономическое сотрудничество" (АТЭС)</w:t>
            </w:r>
          </w:p>
        </w:tc>
      </w:tr>
      <w:tr w:rsidR="00EE77DA" w:rsidRPr="004C25FA" w:rsidTr="004C25FA">
        <w:trPr>
          <w:gridBefore w:val="1"/>
          <w:wBefore w:w="105" w:type="dxa"/>
          <w:jc w:val="center"/>
        </w:trPr>
        <w:tc>
          <w:tcPr>
            <w:tcW w:w="993"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2.10.16.</w:t>
            </w:r>
          </w:p>
        </w:tc>
        <w:tc>
          <w:tcPr>
            <w:tcW w:w="1843" w:type="dxa"/>
            <w:tcBorders>
              <w:top w:val="nil"/>
              <w:left w:val="nil"/>
              <w:bottom w:val="nil"/>
              <w:right w:val="nil"/>
            </w:tcBorders>
          </w:tcPr>
          <w:p w:rsidR="008E2FDE" w:rsidRPr="004C25FA" w:rsidRDefault="0023316C" w:rsidP="007A72CB">
            <w:pPr>
              <w:pStyle w:val="ConsPlusNormal"/>
              <w:spacing w:line="223" w:lineRule="auto"/>
              <w:rPr>
                <w:sz w:val="21"/>
                <w:szCs w:val="21"/>
              </w:rPr>
            </w:pPr>
            <w:r w:rsidRPr="004C25FA">
              <w:rPr>
                <w:sz w:val="21"/>
                <w:szCs w:val="21"/>
              </w:rPr>
              <w:t>Вопросник</w:t>
            </w:r>
            <w:r w:rsidRPr="004C25FA">
              <w:rPr>
                <w:sz w:val="21"/>
                <w:szCs w:val="21"/>
              </w:rPr>
              <w:br/>
            </w:r>
            <w:r w:rsidR="008E2FDE" w:rsidRPr="004C25FA">
              <w:rPr>
                <w:sz w:val="21"/>
                <w:szCs w:val="21"/>
              </w:rPr>
              <w:t xml:space="preserve">о выбросах </w:t>
            </w:r>
            <w:r w:rsidR="00B2639D" w:rsidRPr="004C25FA">
              <w:rPr>
                <w:sz w:val="21"/>
                <w:szCs w:val="21"/>
              </w:rPr>
              <w:br/>
            </w:r>
            <w:r w:rsidR="008E2FDE" w:rsidRPr="004C25FA">
              <w:rPr>
                <w:sz w:val="21"/>
                <w:szCs w:val="21"/>
              </w:rPr>
              <w:t>в атмосферу CO2</w:t>
            </w:r>
          </w:p>
        </w:tc>
        <w:tc>
          <w:tcPr>
            <w:tcW w:w="1843"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Росстат</w:t>
            </w:r>
          </w:p>
        </w:tc>
        <w:tc>
          <w:tcPr>
            <w:tcW w:w="1701"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ежегодно</w:t>
            </w:r>
          </w:p>
        </w:tc>
        <w:tc>
          <w:tcPr>
            <w:tcW w:w="1984"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I квартал</w:t>
            </w:r>
          </w:p>
        </w:tc>
        <w:tc>
          <w:tcPr>
            <w:tcW w:w="1843" w:type="dxa"/>
            <w:gridSpan w:val="3"/>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форум "Азиатско-тихоокеанское экономическое сотрудничество" (АТЭС)</w:t>
            </w:r>
          </w:p>
        </w:tc>
      </w:tr>
      <w:tr w:rsidR="00EE77DA" w:rsidRPr="004C25FA" w:rsidTr="004C25FA">
        <w:trPr>
          <w:gridBefore w:val="1"/>
          <w:wBefore w:w="105" w:type="dxa"/>
          <w:jc w:val="center"/>
        </w:trPr>
        <w:tc>
          <w:tcPr>
            <w:tcW w:w="993"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2.10.17.</w:t>
            </w:r>
          </w:p>
        </w:tc>
        <w:tc>
          <w:tcPr>
            <w:tcW w:w="1843" w:type="dxa"/>
            <w:tcBorders>
              <w:top w:val="nil"/>
              <w:left w:val="nil"/>
              <w:bottom w:val="nil"/>
              <w:right w:val="nil"/>
            </w:tcBorders>
          </w:tcPr>
          <w:p w:rsidR="0076577D" w:rsidRPr="004C25FA" w:rsidRDefault="008E2FDE" w:rsidP="007A72CB">
            <w:pPr>
              <w:pStyle w:val="ConsPlusNormal"/>
              <w:spacing w:line="223" w:lineRule="auto"/>
              <w:rPr>
                <w:sz w:val="21"/>
                <w:szCs w:val="21"/>
              </w:rPr>
            </w:pPr>
            <w:r w:rsidRPr="004C25FA">
              <w:rPr>
                <w:sz w:val="21"/>
                <w:szCs w:val="21"/>
              </w:rPr>
              <w:t xml:space="preserve">Общий вопросник </w:t>
            </w:r>
            <w:r w:rsidR="00B2639D" w:rsidRPr="004C25FA">
              <w:rPr>
                <w:sz w:val="21"/>
                <w:szCs w:val="21"/>
              </w:rPr>
              <w:br/>
            </w:r>
            <w:r w:rsidR="005A3BC8" w:rsidRPr="004C25FA">
              <w:rPr>
                <w:sz w:val="21"/>
                <w:szCs w:val="21"/>
              </w:rPr>
              <w:t>по статистике транспорта</w:t>
            </w:r>
          </w:p>
        </w:tc>
        <w:tc>
          <w:tcPr>
            <w:tcW w:w="1843"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Росстат</w:t>
            </w:r>
          </w:p>
        </w:tc>
        <w:tc>
          <w:tcPr>
            <w:tcW w:w="1701"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ежегодно</w:t>
            </w:r>
          </w:p>
        </w:tc>
        <w:tc>
          <w:tcPr>
            <w:tcW w:w="1984"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IV квартал</w:t>
            </w:r>
          </w:p>
        </w:tc>
        <w:tc>
          <w:tcPr>
            <w:tcW w:w="1843" w:type="dxa"/>
            <w:gridSpan w:val="3"/>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Международный транспортный форум</w:t>
            </w:r>
          </w:p>
        </w:tc>
      </w:tr>
      <w:tr w:rsidR="00EE77DA" w:rsidRPr="004C25FA" w:rsidTr="004C25FA">
        <w:trPr>
          <w:gridBefore w:val="1"/>
          <w:wBefore w:w="105" w:type="dxa"/>
          <w:trHeight w:val="2888"/>
          <w:jc w:val="center"/>
        </w:trPr>
        <w:tc>
          <w:tcPr>
            <w:tcW w:w="993"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2.10.18.</w:t>
            </w:r>
          </w:p>
        </w:tc>
        <w:tc>
          <w:tcPr>
            <w:tcW w:w="1843" w:type="dxa"/>
            <w:tcBorders>
              <w:top w:val="nil"/>
              <w:left w:val="nil"/>
              <w:bottom w:val="nil"/>
              <w:right w:val="nil"/>
            </w:tcBorders>
          </w:tcPr>
          <w:p w:rsidR="004C25FA" w:rsidRPr="004C25FA" w:rsidRDefault="008E2FDE" w:rsidP="007A72CB">
            <w:pPr>
              <w:pStyle w:val="ConsPlusNormal"/>
              <w:spacing w:line="223" w:lineRule="auto"/>
              <w:rPr>
                <w:sz w:val="21"/>
                <w:szCs w:val="21"/>
              </w:rPr>
            </w:pPr>
            <w:r w:rsidRPr="004C25FA">
              <w:rPr>
                <w:sz w:val="21"/>
                <w:szCs w:val="21"/>
              </w:rPr>
              <w:t xml:space="preserve">Вопросники </w:t>
            </w:r>
            <w:r w:rsidR="00B2639D" w:rsidRPr="004C25FA">
              <w:rPr>
                <w:sz w:val="21"/>
                <w:szCs w:val="21"/>
              </w:rPr>
              <w:br/>
            </w:r>
            <w:r w:rsidRPr="004C25FA">
              <w:rPr>
                <w:sz w:val="21"/>
                <w:szCs w:val="21"/>
              </w:rPr>
              <w:t>для межгосударствен</w:t>
            </w:r>
            <w:r w:rsidR="0023316C" w:rsidRPr="004C25FA">
              <w:rPr>
                <w:sz w:val="21"/>
                <w:szCs w:val="21"/>
              </w:rPr>
              <w:t>-</w:t>
            </w:r>
            <w:r w:rsidRPr="004C25FA">
              <w:rPr>
                <w:sz w:val="21"/>
                <w:szCs w:val="21"/>
              </w:rPr>
              <w:t xml:space="preserve">ного обмена статистической информацией </w:t>
            </w:r>
            <w:r w:rsidR="0023316C" w:rsidRPr="004C25FA">
              <w:rPr>
                <w:sz w:val="21"/>
                <w:szCs w:val="21"/>
              </w:rPr>
              <w:br/>
            </w:r>
            <w:r w:rsidRPr="004C25FA">
              <w:rPr>
                <w:sz w:val="21"/>
                <w:szCs w:val="21"/>
              </w:rPr>
              <w:t>в рамках государств - участников Содружества Независимых Государств</w:t>
            </w:r>
          </w:p>
        </w:tc>
        <w:tc>
          <w:tcPr>
            <w:tcW w:w="1843"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Росстат</w:t>
            </w:r>
            <w:r w:rsidR="0091322E" w:rsidRPr="004C25FA">
              <w:rPr>
                <w:sz w:val="21"/>
                <w:szCs w:val="21"/>
              </w:rPr>
              <w:t>,</w:t>
            </w:r>
          </w:p>
          <w:p w:rsidR="009C3CD4" w:rsidRPr="004C25FA" w:rsidRDefault="009C3CD4" w:rsidP="007A72CB">
            <w:pPr>
              <w:pStyle w:val="ConsPlusNormal"/>
              <w:spacing w:line="223" w:lineRule="auto"/>
              <w:rPr>
                <w:sz w:val="21"/>
                <w:szCs w:val="21"/>
              </w:rPr>
            </w:pPr>
            <w:r w:rsidRPr="004C25FA">
              <w:rPr>
                <w:sz w:val="21"/>
                <w:szCs w:val="21"/>
              </w:rPr>
              <w:t>Минобрнауки России, Минкультуры России</w:t>
            </w:r>
          </w:p>
          <w:p w:rsidR="00E721F0" w:rsidRPr="004C25FA" w:rsidRDefault="00E721F0" w:rsidP="007A72CB">
            <w:pPr>
              <w:pStyle w:val="ConsPlusNormal"/>
              <w:spacing w:line="223" w:lineRule="auto"/>
              <w:rPr>
                <w:sz w:val="21"/>
                <w:szCs w:val="21"/>
              </w:rPr>
            </w:pPr>
            <w:r w:rsidRPr="004C25FA">
              <w:rPr>
                <w:sz w:val="21"/>
                <w:szCs w:val="21"/>
              </w:rPr>
              <w:t>Рослесхоз</w:t>
            </w:r>
          </w:p>
        </w:tc>
        <w:tc>
          <w:tcPr>
            <w:tcW w:w="1701"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ежемесячно, ежеквартально, ежегодно</w:t>
            </w:r>
          </w:p>
        </w:tc>
        <w:tc>
          <w:tcPr>
            <w:tcW w:w="1984"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по специальному графику</w:t>
            </w:r>
          </w:p>
        </w:tc>
        <w:tc>
          <w:tcPr>
            <w:tcW w:w="1843" w:type="dxa"/>
            <w:gridSpan w:val="3"/>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Межгосударственный статисти</w:t>
            </w:r>
            <w:r w:rsidR="0023316C" w:rsidRPr="004C25FA">
              <w:rPr>
                <w:sz w:val="21"/>
                <w:szCs w:val="21"/>
              </w:rPr>
              <w:t>-</w:t>
            </w:r>
            <w:r w:rsidRPr="004C25FA">
              <w:rPr>
                <w:sz w:val="21"/>
                <w:szCs w:val="21"/>
              </w:rPr>
              <w:t>ческий комитет Содружества Независимых Государств (Статкомитет СНГ)</w:t>
            </w:r>
          </w:p>
        </w:tc>
      </w:tr>
      <w:tr w:rsidR="00EE77DA" w:rsidRPr="004C25FA" w:rsidTr="004C25FA">
        <w:trPr>
          <w:gridBefore w:val="1"/>
          <w:wBefore w:w="105" w:type="dxa"/>
          <w:trHeight w:val="52"/>
          <w:jc w:val="center"/>
        </w:trPr>
        <w:tc>
          <w:tcPr>
            <w:tcW w:w="10207" w:type="dxa"/>
            <w:gridSpan w:val="12"/>
            <w:tcBorders>
              <w:top w:val="nil"/>
              <w:left w:val="nil"/>
              <w:bottom w:val="nil"/>
              <w:right w:val="nil"/>
            </w:tcBorders>
          </w:tcPr>
          <w:p w:rsidR="009C3CD4" w:rsidRDefault="00E721F0" w:rsidP="007A72CB">
            <w:pPr>
              <w:pStyle w:val="ConsPlusNormal"/>
              <w:spacing w:line="228" w:lineRule="auto"/>
              <w:rPr>
                <w:sz w:val="21"/>
                <w:szCs w:val="21"/>
              </w:rPr>
            </w:pPr>
            <w:r w:rsidRPr="004C25FA">
              <w:rPr>
                <w:sz w:val="21"/>
                <w:szCs w:val="21"/>
              </w:rPr>
              <w:t>(в ред. распоряжений</w:t>
            </w:r>
            <w:r w:rsidR="009C3CD4" w:rsidRPr="004C25FA">
              <w:rPr>
                <w:sz w:val="21"/>
                <w:szCs w:val="21"/>
              </w:rPr>
              <w:t xml:space="preserve"> Правительства РФ от 02.06.2021 </w:t>
            </w:r>
            <w:r w:rsidR="00C56C9E" w:rsidRPr="004C25FA">
              <w:rPr>
                <w:sz w:val="21"/>
                <w:szCs w:val="21"/>
              </w:rPr>
              <w:t>№</w:t>
            </w:r>
            <w:r w:rsidR="009C3CD4" w:rsidRPr="004C25FA">
              <w:rPr>
                <w:sz w:val="21"/>
                <w:szCs w:val="21"/>
              </w:rPr>
              <w:t xml:space="preserve"> 1487-р</w:t>
            </w:r>
            <w:r w:rsidRPr="004C25FA">
              <w:rPr>
                <w:sz w:val="21"/>
                <w:szCs w:val="21"/>
              </w:rPr>
              <w:t>, от 17.08.2024 № 2237-р</w:t>
            </w:r>
            <w:r w:rsidR="009C3CD4" w:rsidRPr="004C25FA">
              <w:rPr>
                <w:sz w:val="21"/>
                <w:szCs w:val="21"/>
              </w:rPr>
              <w:t>)</w:t>
            </w:r>
          </w:p>
          <w:p w:rsidR="00F45D58" w:rsidRPr="004C25FA" w:rsidRDefault="00F45D58" w:rsidP="007A72CB">
            <w:pPr>
              <w:pStyle w:val="ConsPlusNormal"/>
              <w:spacing w:line="228" w:lineRule="auto"/>
              <w:rPr>
                <w:sz w:val="21"/>
                <w:szCs w:val="21"/>
              </w:rPr>
            </w:pPr>
          </w:p>
        </w:tc>
      </w:tr>
      <w:tr w:rsidR="00EE77DA" w:rsidRPr="004C25FA" w:rsidTr="004C25FA">
        <w:trPr>
          <w:gridBefore w:val="1"/>
          <w:wBefore w:w="105" w:type="dxa"/>
          <w:jc w:val="center"/>
        </w:trPr>
        <w:tc>
          <w:tcPr>
            <w:tcW w:w="993"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2.10.19.</w:t>
            </w:r>
          </w:p>
        </w:tc>
        <w:tc>
          <w:tcPr>
            <w:tcW w:w="1843" w:type="dxa"/>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 xml:space="preserve">Вопросники (форматы) </w:t>
            </w:r>
            <w:r w:rsidR="00B2639D" w:rsidRPr="004C25FA">
              <w:rPr>
                <w:sz w:val="21"/>
                <w:szCs w:val="21"/>
              </w:rPr>
              <w:br/>
            </w:r>
            <w:r w:rsidRPr="004C25FA">
              <w:rPr>
                <w:sz w:val="21"/>
                <w:szCs w:val="21"/>
              </w:rPr>
              <w:t>для формирова</w:t>
            </w:r>
            <w:r w:rsidR="005A3BC8" w:rsidRPr="004C25FA">
              <w:rPr>
                <w:sz w:val="21"/>
                <w:szCs w:val="21"/>
              </w:rPr>
              <w:t>-</w:t>
            </w:r>
            <w:r w:rsidRPr="004C25FA">
              <w:rPr>
                <w:sz w:val="21"/>
                <w:szCs w:val="21"/>
              </w:rPr>
              <w:t>ния и распростра</w:t>
            </w:r>
            <w:r w:rsidR="005A3BC8" w:rsidRPr="004C25FA">
              <w:rPr>
                <w:sz w:val="21"/>
                <w:szCs w:val="21"/>
              </w:rPr>
              <w:t>-</w:t>
            </w:r>
            <w:r w:rsidRPr="004C25FA">
              <w:rPr>
                <w:sz w:val="21"/>
                <w:szCs w:val="21"/>
              </w:rPr>
              <w:t>нения официаль</w:t>
            </w:r>
            <w:r w:rsidR="005A3BC8" w:rsidRPr="004C25FA">
              <w:rPr>
                <w:sz w:val="21"/>
                <w:szCs w:val="21"/>
              </w:rPr>
              <w:t>-</w:t>
            </w:r>
            <w:r w:rsidRPr="004C25FA">
              <w:rPr>
                <w:sz w:val="21"/>
                <w:szCs w:val="21"/>
              </w:rPr>
              <w:t>ной статистичес</w:t>
            </w:r>
            <w:r w:rsidR="005A3BC8" w:rsidRPr="004C25FA">
              <w:rPr>
                <w:sz w:val="21"/>
                <w:szCs w:val="21"/>
              </w:rPr>
              <w:t>-</w:t>
            </w:r>
            <w:r w:rsidRPr="004C25FA">
              <w:rPr>
                <w:sz w:val="21"/>
                <w:szCs w:val="21"/>
              </w:rPr>
              <w:t>кой информации государств - членов Евразийского экономического союза (ЕАЭС)</w:t>
            </w:r>
          </w:p>
        </w:tc>
        <w:tc>
          <w:tcPr>
            <w:tcW w:w="1843"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Росстат</w:t>
            </w:r>
            <w:r w:rsidR="008224D6" w:rsidRPr="004C25FA">
              <w:rPr>
                <w:sz w:val="21"/>
                <w:szCs w:val="21"/>
              </w:rPr>
              <w:t>,</w:t>
            </w:r>
          </w:p>
          <w:p w:rsidR="00596486" w:rsidRPr="004C25FA" w:rsidRDefault="00596486" w:rsidP="007A72CB">
            <w:pPr>
              <w:pStyle w:val="ConsPlusNormal"/>
              <w:spacing w:line="223" w:lineRule="auto"/>
              <w:rPr>
                <w:sz w:val="21"/>
                <w:szCs w:val="21"/>
              </w:rPr>
            </w:pPr>
            <w:r w:rsidRPr="004C25FA">
              <w:rPr>
                <w:sz w:val="21"/>
                <w:szCs w:val="21"/>
              </w:rPr>
              <w:t>Минобрнауки России,</w:t>
            </w:r>
          </w:p>
          <w:p w:rsidR="00596486" w:rsidRPr="004C25FA" w:rsidRDefault="00596486" w:rsidP="007A72CB">
            <w:pPr>
              <w:pStyle w:val="ConsPlusNormal"/>
              <w:spacing w:line="223" w:lineRule="auto"/>
              <w:rPr>
                <w:sz w:val="21"/>
                <w:szCs w:val="21"/>
              </w:rPr>
            </w:pPr>
            <w:r w:rsidRPr="004C25FA">
              <w:rPr>
                <w:sz w:val="21"/>
                <w:szCs w:val="21"/>
              </w:rPr>
              <w:t>Роспатент</w:t>
            </w:r>
          </w:p>
          <w:p w:rsidR="00E721F0" w:rsidRPr="004C25FA" w:rsidRDefault="00E721F0" w:rsidP="007A72CB">
            <w:pPr>
              <w:pStyle w:val="ConsPlusNormal"/>
              <w:spacing w:line="223" w:lineRule="auto"/>
              <w:rPr>
                <w:sz w:val="21"/>
                <w:szCs w:val="21"/>
              </w:rPr>
            </w:pPr>
            <w:r w:rsidRPr="004C25FA">
              <w:rPr>
                <w:sz w:val="21"/>
                <w:szCs w:val="21"/>
              </w:rPr>
              <w:t>Рослесхоз</w:t>
            </w:r>
          </w:p>
          <w:p w:rsidR="00E721F0" w:rsidRPr="004C25FA" w:rsidRDefault="00E721F0" w:rsidP="007A72CB">
            <w:pPr>
              <w:pStyle w:val="ConsPlusNormal"/>
              <w:spacing w:line="223" w:lineRule="auto"/>
              <w:rPr>
                <w:sz w:val="21"/>
                <w:szCs w:val="21"/>
              </w:rPr>
            </w:pPr>
            <w:r w:rsidRPr="004C25FA">
              <w:rPr>
                <w:sz w:val="21"/>
                <w:szCs w:val="21"/>
              </w:rPr>
              <w:t>Росавиация</w:t>
            </w:r>
          </w:p>
          <w:p w:rsidR="00E721F0" w:rsidRPr="004C25FA" w:rsidRDefault="00E721F0" w:rsidP="007A72CB">
            <w:pPr>
              <w:pStyle w:val="ConsPlusNormal"/>
              <w:spacing w:line="223" w:lineRule="auto"/>
              <w:rPr>
                <w:sz w:val="21"/>
                <w:szCs w:val="21"/>
              </w:rPr>
            </w:pPr>
            <w:r w:rsidRPr="004C25FA">
              <w:rPr>
                <w:sz w:val="21"/>
                <w:szCs w:val="21"/>
              </w:rPr>
              <w:t>Росгидромет</w:t>
            </w:r>
          </w:p>
        </w:tc>
        <w:tc>
          <w:tcPr>
            <w:tcW w:w="1701"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ежемесячно, ежеквартально, ежегодно</w:t>
            </w:r>
          </w:p>
        </w:tc>
        <w:tc>
          <w:tcPr>
            <w:tcW w:w="1984"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по специальному графику</w:t>
            </w:r>
          </w:p>
        </w:tc>
        <w:tc>
          <w:tcPr>
            <w:tcW w:w="1843" w:type="dxa"/>
            <w:gridSpan w:val="3"/>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Евразийская экономическая комиссия</w:t>
            </w:r>
          </w:p>
        </w:tc>
      </w:tr>
      <w:tr w:rsidR="00EE77DA" w:rsidRPr="004C25FA" w:rsidTr="0078441D">
        <w:trPr>
          <w:gridBefore w:val="1"/>
          <w:wBefore w:w="105" w:type="dxa"/>
          <w:jc w:val="center"/>
        </w:trPr>
        <w:tc>
          <w:tcPr>
            <w:tcW w:w="10207" w:type="dxa"/>
            <w:gridSpan w:val="12"/>
            <w:tcBorders>
              <w:top w:val="nil"/>
              <w:left w:val="nil"/>
              <w:bottom w:val="nil"/>
              <w:right w:val="nil"/>
            </w:tcBorders>
          </w:tcPr>
          <w:p w:rsidR="00596486" w:rsidRPr="004C25FA" w:rsidRDefault="00E721F0" w:rsidP="007A72CB">
            <w:pPr>
              <w:pStyle w:val="ConsPlusNormal"/>
              <w:spacing w:line="223" w:lineRule="auto"/>
              <w:rPr>
                <w:sz w:val="21"/>
                <w:szCs w:val="21"/>
              </w:rPr>
            </w:pPr>
            <w:r w:rsidRPr="004C25FA">
              <w:rPr>
                <w:sz w:val="21"/>
                <w:szCs w:val="21"/>
              </w:rPr>
              <w:t xml:space="preserve">(в ред. распоряжений </w:t>
            </w:r>
            <w:r w:rsidR="00596486" w:rsidRPr="004C25FA">
              <w:rPr>
                <w:sz w:val="21"/>
                <w:szCs w:val="21"/>
              </w:rPr>
              <w:t xml:space="preserve">Правительства РФ от 02.06.2021 </w:t>
            </w:r>
            <w:r w:rsidR="00C56C9E" w:rsidRPr="004C25FA">
              <w:rPr>
                <w:sz w:val="21"/>
                <w:szCs w:val="21"/>
              </w:rPr>
              <w:t>№</w:t>
            </w:r>
            <w:r w:rsidR="00596486" w:rsidRPr="004C25FA">
              <w:rPr>
                <w:sz w:val="21"/>
                <w:szCs w:val="21"/>
              </w:rPr>
              <w:t xml:space="preserve"> 1487-р</w:t>
            </w:r>
            <w:r w:rsidRPr="004C25FA">
              <w:rPr>
                <w:sz w:val="21"/>
                <w:szCs w:val="21"/>
              </w:rPr>
              <w:t>, от 17.08.2024 № 2237-р</w:t>
            </w:r>
            <w:r w:rsidR="00596486" w:rsidRPr="004C25FA">
              <w:rPr>
                <w:sz w:val="21"/>
                <w:szCs w:val="21"/>
              </w:rPr>
              <w:t>)</w:t>
            </w:r>
          </w:p>
        </w:tc>
      </w:tr>
      <w:tr w:rsidR="00EE77DA" w:rsidRPr="004C25FA" w:rsidTr="0078441D">
        <w:trPr>
          <w:gridBefore w:val="1"/>
          <w:wBefore w:w="105" w:type="dxa"/>
          <w:jc w:val="center"/>
        </w:trPr>
        <w:tc>
          <w:tcPr>
            <w:tcW w:w="993"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2.10.20.</w:t>
            </w:r>
          </w:p>
        </w:tc>
        <w:tc>
          <w:tcPr>
            <w:tcW w:w="1843" w:type="dxa"/>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Вопросник "Основные экономические показатели"</w:t>
            </w:r>
          </w:p>
        </w:tc>
        <w:tc>
          <w:tcPr>
            <w:tcW w:w="1843"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Росстат</w:t>
            </w:r>
          </w:p>
        </w:tc>
        <w:tc>
          <w:tcPr>
            <w:tcW w:w="1701"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ежемесячно</w:t>
            </w:r>
          </w:p>
        </w:tc>
        <w:tc>
          <w:tcPr>
            <w:tcW w:w="1984"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по специальному графику</w:t>
            </w:r>
          </w:p>
        </w:tc>
        <w:tc>
          <w:tcPr>
            <w:tcW w:w="1843" w:type="dxa"/>
            <w:gridSpan w:val="3"/>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 xml:space="preserve">Организация экономического сотрудничества </w:t>
            </w:r>
            <w:r w:rsidR="00B2639D" w:rsidRPr="004C25FA">
              <w:rPr>
                <w:sz w:val="21"/>
                <w:szCs w:val="21"/>
              </w:rPr>
              <w:br/>
            </w:r>
            <w:r w:rsidRPr="004C25FA">
              <w:rPr>
                <w:sz w:val="21"/>
                <w:szCs w:val="21"/>
              </w:rPr>
              <w:t>и развития (ОЭСР)</w:t>
            </w:r>
          </w:p>
        </w:tc>
      </w:tr>
      <w:tr w:rsidR="00EE77DA" w:rsidRPr="004C25FA" w:rsidTr="0078441D">
        <w:trPr>
          <w:gridBefore w:val="1"/>
          <w:wBefore w:w="105" w:type="dxa"/>
          <w:jc w:val="center"/>
        </w:trPr>
        <w:tc>
          <w:tcPr>
            <w:tcW w:w="993"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2.10.21.</w:t>
            </w:r>
          </w:p>
        </w:tc>
        <w:tc>
          <w:tcPr>
            <w:tcW w:w="1843" w:type="dxa"/>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Вопросник "Обследование рабочей силы"</w:t>
            </w:r>
          </w:p>
        </w:tc>
        <w:tc>
          <w:tcPr>
            <w:tcW w:w="1843"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Росстат</w:t>
            </w:r>
          </w:p>
        </w:tc>
        <w:tc>
          <w:tcPr>
            <w:tcW w:w="1701"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ежемесячно</w:t>
            </w:r>
          </w:p>
        </w:tc>
        <w:tc>
          <w:tcPr>
            <w:tcW w:w="1984"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по специальному графику</w:t>
            </w:r>
          </w:p>
        </w:tc>
        <w:tc>
          <w:tcPr>
            <w:tcW w:w="1843" w:type="dxa"/>
            <w:gridSpan w:val="3"/>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 xml:space="preserve">Организация экономического сотрудничества </w:t>
            </w:r>
            <w:r w:rsidR="00B2639D" w:rsidRPr="004C25FA">
              <w:rPr>
                <w:sz w:val="21"/>
                <w:szCs w:val="21"/>
              </w:rPr>
              <w:br/>
            </w:r>
            <w:r w:rsidRPr="004C25FA">
              <w:rPr>
                <w:sz w:val="21"/>
                <w:szCs w:val="21"/>
              </w:rPr>
              <w:t>и развития (ОЭСР)</w:t>
            </w:r>
          </w:p>
        </w:tc>
      </w:tr>
      <w:tr w:rsidR="00EE77DA" w:rsidRPr="004C25FA" w:rsidTr="0078441D">
        <w:trPr>
          <w:gridBefore w:val="1"/>
          <w:wBefore w:w="105" w:type="dxa"/>
          <w:jc w:val="center"/>
        </w:trPr>
        <w:tc>
          <w:tcPr>
            <w:tcW w:w="993"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2.10.22.</w:t>
            </w:r>
          </w:p>
        </w:tc>
        <w:tc>
          <w:tcPr>
            <w:tcW w:w="1843" w:type="dxa"/>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Вопросник "Индекс цен производителей"</w:t>
            </w:r>
          </w:p>
        </w:tc>
        <w:tc>
          <w:tcPr>
            <w:tcW w:w="1843"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Росстат</w:t>
            </w:r>
          </w:p>
        </w:tc>
        <w:tc>
          <w:tcPr>
            <w:tcW w:w="1701"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ежемесячно</w:t>
            </w:r>
          </w:p>
        </w:tc>
        <w:tc>
          <w:tcPr>
            <w:tcW w:w="1984" w:type="dxa"/>
            <w:gridSpan w:val="2"/>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по специальному графику</w:t>
            </w:r>
          </w:p>
        </w:tc>
        <w:tc>
          <w:tcPr>
            <w:tcW w:w="1843" w:type="dxa"/>
            <w:gridSpan w:val="3"/>
            <w:tcBorders>
              <w:top w:val="nil"/>
              <w:left w:val="nil"/>
              <w:bottom w:val="nil"/>
              <w:right w:val="nil"/>
            </w:tcBorders>
          </w:tcPr>
          <w:p w:rsidR="008E2FDE" w:rsidRPr="004C25FA" w:rsidRDefault="008E2FDE" w:rsidP="007A72CB">
            <w:pPr>
              <w:pStyle w:val="ConsPlusNormal"/>
              <w:spacing w:line="223" w:lineRule="auto"/>
              <w:rPr>
                <w:sz w:val="21"/>
                <w:szCs w:val="21"/>
              </w:rPr>
            </w:pPr>
            <w:r w:rsidRPr="004C25FA">
              <w:rPr>
                <w:sz w:val="21"/>
                <w:szCs w:val="21"/>
              </w:rPr>
              <w:t xml:space="preserve">Организация экономического сотрудничества </w:t>
            </w:r>
            <w:r w:rsidR="00B2639D" w:rsidRPr="004C25FA">
              <w:rPr>
                <w:sz w:val="21"/>
                <w:szCs w:val="21"/>
              </w:rPr>
              <w:br/>
            </w:r>
            <w:r w:rsidRPr="004C25FA">
              <w:rPr>
                <w:sz w:val="21"/>
                <w:szCs w:val="21"/>
              </w:rPr>
              <w:t>и развития (ОЭСР), Евростат</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2.10.23.</w:t>
            </w:r>
          </w:p>
        </w:tc>
        <w:tc>
          <w:tcPr>
            <w:tcW w:w="1843" w:type="dxa"/>
            <w:tcBorders>
              <w:top w:val="nil"/>
              <w:left w:val="nil"/>
              <w:bottom w:val="nil"/>
              <w:right w:val="nil"/>
            </w:tcBorders>
          </w:tcPr>
          <w:p w:rsidR="008E2FDE" w:rsidRPr="00EE77DA" w:rsidRDefault="00C52423" w:rsidP="007A72CB">
            <w:pPr>
              <w:pStyle w:val="ConsPlusNormal"/>
            </w:pPr>
            <w:r w:rsidRPr="00EE77DA">
              <w:t>Вопросник "Квартальные данные</w:t>
            </w:r>
            <w:r w:rsidRPr="00EE77DA">
              <w:br/>
            </w:r>
            <w:r w:rsidR="008E2FDE" w:rsidRPr="00EE77DA">
              <w:t>по статистике транспорта"</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ежеквартально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Международный транспортный форум</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2.10.24.</w:t>
            </w:r>
          </w:p>
        </w:tc>
        <w:tc>
          <w:tcPr>
            <w:tcW w:w="1843" w:type="dxa"/>
            <w:tcBorders>
              <w:top w:val="nil"/>
              <w:left w:val="nil"/>
              <w:bottom w:val="nil"/>
              <w:right w:val="nil"/>
            </w:tcBorders>
          </w:tcPr>
          <w:p w:rsidR="008E2FDE" w:rsidRPr="00EE77DA" w:rsidRDefault="008E2FDE" w:rsidP="007A72CB">
            <w:pPr>
              <w:pStyle w:val="ConsPlusNormal"/>
            </w:pPr>
            <w:r w:rsidRPr="00EE77DA">
              <w:t>Вопросник "Квартальные национальные счета"</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ежеквартально</w:t>
            </w:r>
          </w:p>
        </w:tc>
        <w:tc>
          <w:tcPr>
            <w:tcW w:w="1984" w:type="dxa"/>
            <w:gridSpan w:val="2"/>
            <w:tcBorders>
              <w:top w:val="nil"/>
              <w:left w:val="nil"/>
              <w:bottom w:val="nil"/>
              <w:right w:val="nil"/>
            </w:tcBorders>
          </w:tcPr>
          <w:p w:rsidR="008E2FDE" w:rsidRPr="00F67ED4" w:rsidRDefault="008E2FDE" w:rsidP="007A72CB">
            <w:pPr>
              <w:pStyle w:val="ConsPlusNormal"/>
              <w:rPr>
                <w:color w:val="000000" w:themeColor="text1"/>
              </w:rPr>
            </w:pPr>
            <w:r w:rsidRPr="00F67ED4">
              <w:rPr>
                <w:color w:val="000000" w:themeColor="text1"/>
              </w:rPr>
              <w:t>на 64</w:t>
            </w:r>
            <w:r w:rsidR="0075739B" w:rsidRPr="00F67ED4">
              <w:rPr>
                <w:color w:val="000000" w:themeColor="text1"/>
              </w:rPr>
              <w:t>-70</w:t>
            </w:r>
            <w:r w:rsidRPr="00F67ED4">
              <w:rPr>
                <w:color w:val="000000" w:themeColor="text1"/>
              </w:rPr>
              <w:t>-й рабочий день после отчетного периода</w:t>
            </w:r>
          </w:p>
        </w:tc>
        <w:tc>
          <w:tcPr>
            <w:tcW w:w="1843" w:type="dxa"/>
            <w:gridSpan w:val="3"/>
            <w:tcBorders>
              <w:top w:val="nil"/>
              <w:left w:val="nil"/>
              <w:bottom w:val="nil"/>
              <w:right w:val="nil"/>
            </w:tcBorders>
          </w:tcPr>
          <w:p w:rsidR="008E2FDE" w:rsidRPr="00EE77DA" w:rsidRDefault="008E2FDE" w:rsidP="007A72CB">
            <w:pPr>
              <w:pStyle w:val="ConsPlusNormal"/>
            </w:pPr>
            <w:r w:rsidRPr="00EE77DA">
              <w:t xml:space="preserve">Организация экономического сотрудничества </w:t>
            </w:r>
            <w:r w:rsidR="00B2639D" w:rsidRPr="00EE77DA">
              <w:br/>
            </w:r>
            <w:r w:rsidRPr="00EE77DA">
              <w:t>и развития (ОЭСР), Евростат</w:t>
            </w:r>
          </w:p>
        </w:tc>
      </w:tr>
      <w:tr w:rsidR="0075739B" w:rsidRPr="00EE77DA" w:rsidTr="0078441D">
        <w:trPr>
          <w:gridBefore w:val="1"/>
          <w:wBefore w:w="105" w:type="dxa"/>
          <w:jc w:val="center"/>
        </w:trPr>
        <w:tc>
          <w:tcPr>
            <w:tcW w:w="10207" w:type="dxa"/>
            <w:gridSpan w:val="12"/>
            <w:tcBorders>
              <w:top w:val="nil"/>
              <w:left w:val="nil"/>
              <w:bottom w:val="nil"/>
              <w:right w:val="nil"/>
            </w:tcBorders>
          </w:tcPr>
          <w:p w:rsidR="0075739B" w:rsidRPr="00F67ED4" w:rsidRDefault="0075739B" w:rsidP="007A72CB">
            <w:pPr>
              <w:pStyle w:val="ConsPlusNormal"/>
              <w:rPr>
                <w:color w:val="000000" w:themeColor="text1"/>
              </w:rPr>
            </w:pPr>
            <w:r w:rsidRPr="00F67ED4">
              <w:rPr>
                <w:rFonts w:cs="Times New Roman"/>
                <w:color w:val="000000" w:themeColor="text1"/>
                <w:szCs w:val="24"/>
              </w:rPr>
              <w:t xml:space="preserve">(в ред. распоряжения Правительства РФ </w:t>
            </w:r>
            <w:r w:rsidRPr="00F67ED4">
              <w:rPr>
                <w:color w:val="000000" w:themeColor="text1"/>
              </w:rPr>
              <w:t>от 22.06.2022 № 1663-р)</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2.10.25.</w:t>
            </w:r>
          </w:p>
        </w:tc>
        <w:tc>
          <w:tcPr>
            <w:tcW w:w="1843" w:type="dxa"/>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Вопросник "Статус рабочей силы"</w:t>
            </w:r>
          </w:p>
        </w:tc>
        <w:tc>
          <w:tcPr>
            <w:tcW w:w="184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Росстат</w:t>
            </w:r>
          </w:p>
        </w:tc>
        <w:tc>
          <w:tcPr>
            <w:tcW w:w="1701"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I квартал</w:t>
            </w:r>
          </w:p>
        </w:tc>
        <w:tc>
          <w:tcPr>
            <w:tcW w:w="1843" w:type="dxa"/>
            <w:gridSpan w:val="3"/>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Организация экономиче</w:t>
            </w:r>
            <w:r w:rsidR="00C52423" w:rsidRPr="00F45D58">
              <w:rPr>
                <w:sz w:val="21"/>
                <w:szCs w:val="21"/>
              </w:rPr>
              <w:t>ского сотрудничества</w:t>
            </w:r>
            <w:r w:rsidR="00C52423" w:rsidRPr="00F45D58">
              <w:rPr>
                <w:sz w:val="21"/>
                <w:szCs w:val="21"/>
              </w:rPr>
              <w:br/>
            </w:r>
            <w:r w:rsidRPr="00F45D58">
              <w:rPr>
                <w:sz w:val="21"/>
                <w:szCs w:val="21"/>
              </w:rPr>
              <w:t>и развития (ОЭСР)</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2.10.26.</w:t>
            </w:r>
          </w:p>
        </w:tc>
        <w:tc>
          <w:tcPr>
            <w:tcW w:w="1843" w:type="dxa"/>
            <w:tcBorders>
              <w:top w:val="nil"/>
              <w:left w:val="nil"/>
              <w:bottom w:val="nil"/>
              <w:right w:val="nil"/>
            </w:tcBorders>
          </w:tcPr>
          <w:p w:rsidR="0076577D" w:rsidRPr="00F45D58" w:rsidRDefault="00C52423" w:rsidP="007A72CB">
            <w:pPr>
              <w:pStyle w:val="ConsPlusNormal"/>
              <w:rPr>
                <w:sz w:val="21"/>
                <w:szCs w:val="21"/>
              </w:rPr>
            </w:pPr>
            <w:r w:rsidRPr="00F45D58">
              <w:rPr>
                <w:sz w:val="21"/>
                <w:szCs w:val="21"/>
              </w:rPr>
              <w:t>Вопросник "Статус рабочей силы</w:t>
            </w:r>
            <w:r w:rsidR="005A3BC8" w:rsidRPr="00F45D58">
              <w:rPr>
                <w:sz w:val="21"/>
                <w:szCs w:val="21"/>
              </w:rPr>
              <w:t xml:space="preserve"> </w:t>
            </w:r>
            <w:r w:rsidR="008E2FDE" w:rsidRPr="00F45D58">
              <w:rPr>
                <w:sz w:val="21"/>
                <w:szCs w:val="21"/>
              </w:rPr>
              <w:t>по обще</w:t>
            </w:r>
            <w:r w:rsidR="005A3BC8" w:rsidRPr="00F45D58">
              <w:rPr>
                <w:sz w:val="21"/>
                <w:szCs w:val="21"/>
              </w:rPr>
              <w:t>-</w:t>
            </w:r>
            <w:r w:rsidR="008E2FDE" w:rsidRPr="00F45D58">
              <w:rPr>
                <w:sz w:val="21"/>
                <w:szCs w:val="21"/>
              </w:rPr>
              <w:t xml:space="preserve">образовательной подготовке </w:t>
            </w:r>
            <w:r w:rsidR="005A3BC8" w:rsidRPr="00F45D58">
              <w:rPr>
                <w:sz w:val="21"/>
                <w:szCs w:val="21"/>
              </w:rPr>
              <w:br/>
            </w:r>
            <w:r w:rsidR="008E2FDE" w:rsidRPr="00F45D58">
              <w:rPr>
                <w:sz w:val="21"/>
                <w:szCs w:val="21"/>
              </w:rPr>
              <w:t>и уровню образова</w:t>
            </w:r>
            <w:r w:rsidRPr="00F45D58">
              <w:rPr>
                <w:sz w:val="21"/>
                <w:szCs w:val="21"/>
              </w:rPr>
              <w:t>ния среди молодежи 15 - 29 лет"</w:t>
            </w:r>
          </w:p>
        </w:tc>
        <w:tc>
          <w:tcPr>
            <w:tcW w:w="184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Росстат</w:t>
            </w:r>
          </w:p>
        </w:tc>
        <w:tc>
          <w:tcPr>
            <w:tcW w:w="1701"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I квартал</w:t>
            </w:r>
          </w:p>
        </w:tc>
        <w:tc>
          <w:tcPr>
            <w:tcW w:w="1843" w:type="dxa"/>
            <w:gridSpan w:val="3"/>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 xml:space="preserve">Организация экономического сотрудничества </w:t>
            </w:r>
            <w:r w:rsidR="00B2639D" w:rsidRPr="00F45D58">
              <w:rPr>
                <w:sz w:val="21"/>
                <w:szCs w:val="21"/>
              </w:rPr>
              <w:br/>
            </w:r>
            <w:r w:rsidRPr="00F45D58">
              <w:rPr>
                <w:sz w:val="21"/>
                <w:szCs w:val="21"/>
              </w:rPr>
              <w:t>и развития (ОЭСР)</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2.10.27.</w:t>
            </w:r>
          </w:p>
        </w:tc>
        <w:tc>
          <w:tcPr>
            <w:tcW w:w="1843" w:type="dxa"/>
            <w:tcBorders>
              <w:top w:val="nil"/>
              <w:left w:val="nil"/>
              <w:bottom w:val="nil"/>
              <w:right w:val="nil"/>
            </w:tcBorders>
          </w:tcPr>
          <w:p w:rsidR="008E2FDE" w:rsidRDefault="008E2FDE" w:rsidP="007A72CB">
            <w:pPr>
              <w:pStyle w:val="ConsPlusNormal"/>
            </w:pPr>
            <w:r w:rsidRPr="00EE77DA">
              <w:t xml:space="preserve">Вопросник "Годовая численность населения </w:t>
            </w:r>
            <w:r w:rsidR="0076577D" w:rsidRPr="00EE77DA">
              <w:br/>
            </w:r>
            <w:r w:rsidRPr="00EE77DA">
              <w:t>и рабочей силы"</w:t>
            </w:r>
          </w:p>
          <w:p w:rsidR="00A90455" w:rsidRPr="00EE77DA" w:rsidRDefault="00A90455" w:rsidP="007A72CB">
            <w:pPr>
              <w:pStyle w:val="ConsPlusNormal"/>
            </w:pP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I квартал</w:t>
            </w:r>
          </w:p>
        </w:tc>
        <w:tc>
          <w:tcPr>
            <w:tcW w:w="1843" w:type="dxa"/>
            <w:gridSpan w:val="3"/>
            <w:tcBorders>
              <w:top w:val="nil"/>
              <w:left w:val="nil"/>
              <w:bottom w:val="nil"/>
              <w:right w:val="nil"/>
            </w:tcBorders>
          </w:tcPr>
          <w:p w:rsidR="008E2FDE" w:rsidRPr="00EE77DA" w:rsidRDefault="008E2FDE" w:rsidP="007A72CB">
            <w:pPr>
              <w:pStyle w:val="ConsPlusNormal"/>
            </w:pPr>
            <w:r w:rsidRPr="00EE77DA">
              <w:t>Организаци</w:t>
            </w:r>
            <w:r w:rsidR="00C52423" w:rsidRPr="00EE77DA">
              <w:t>я экономического сотрудничества</w:t>
            </w:r>
            <w:r w:rsidR="00C52423" w:rsidRPr="00EE77DA">
              <w:br/>
            </w:r>
            <w:r w:rsidRPr="00EE77DA">
              <w:t>и развития (ОЭСР)</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2.10.28.</w:t>
            </w:r>
          </w:p>
        </w:tc>
        <w:tc>
          <w:tcPr>
            <w:tcW w:w="1843" w:type="dxa"/>
            <w:tcBorders>
              <w:top w:val="nil"/>
              <w:left w:val="nil"/>
              <w:bottom w:val="nil"/>
              <w:right w:val="nil"/>
            </w:tcBorders>
          </w:tcPr>
          <w:p w:rsidR="008E2FDE" w:rsidRPr="00EE77DA" w:rsidRDefault="008E2FDE" w:rsidP="007A72CB">
            <w:pPr>
              <w:pStyle w:val="ConsPlusNormal"/>
            </w:pPr>
            <w:r w:rsidRPr="00EE77DA">
              <w:t xml:space="preserve">Вопросник "Инвестиции </w:t>
            </w:r>
            <w:r w:rsidR="00B2639D" w:rsidRPr="00EE77DA">
              <w:br/>
            </w:r>
            <w:r w:rsidRPr="00EE77DA">
              <w:t>в транспортную инфраструктуру"</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I квартал</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Международный транспортный форум</w:t>
            </w:r>
          </w:p>
        </w:tc>
      </w:tr>
      <w:tr w:rsidR="00EE77DA" w:rsidRPr="002F5E48" w:rsidTr="0078441D">
        <w:trPr>
          <w:gridBefore w:val="1"/>
          <w:wBefore w:w="105" w:type="dxa"/>
          <w:jc w:val="center"/>
        </w:trPr>
        <w:tc>
          <w:tcPr>
            <w:tcW w:w="993" w:type="dxa"/>
            <w:gridSpan w:val="2"/>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2.10.29.</w:t>
            </w:r>
          </w:p>
        </w:tc>
        <w:tc>
          <w:tcPr>
            <w:tcW w:w="1843" w:type="dxa"/>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Вопросник "Годовые национальные счета"</w:t>
            </w:r>
          </w:p>
        </w:tc>
        <w:tc>
          <w:tcPr>
            <w:tcW w:w="1843" w:type="dxa"/>
            <w:gridSpan w:val="2"/>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Росстат</w:t>
            </w:r>
          </w:p>
        </w:tc>
        <w:tc>
          <w:tcPr>
            <w:tcW w:w="1701" w:type="dxa"/>
            <w:gridSpan w:val="2"/>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ежегодно</w:t>
            </w:r>
          </w:p>
        </w:tc>
        <w:tc>
          <w:tcPr>
            <w:tcW w:w="1984" w:type="dxa"/>
            <w:gridSpan w:val="2"/>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III квартал</w:t>
            </w:r>
          </w:p>
        </w:tc>
        <w:tc>
          <w:tcPr>
            <w:tcW w:w="1843" w:type="dxa"/>
            <w:gridSpan w:val="3"/>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 xml:space="preserve">Организация экономического сотрудничества </w:t>
            </w:r>
            <w:r w:rsidR="00B2639D" w:rsidRPr="002F5E48">
              <w:rPr>
                <w:sz w:val="21"/>
                <w:szCs w:val="21"/>
              </w:rPr>
              <w:br/>
            </w:r>
            <w:r w:rsidRPr="002F5E48">
              <w:rPr>
                <w:sz w:val="21"/>
                <w:szCs w:val="21"/>
              </w:rPr>
              <w:t>и развития (ОЭСР), Евростат</w:t>
            </w:r>
          </w:p>
        </w:tc>
      </w:tr>
      <w:tr w:rsidR="00EE77DA" w:rsidRPr="002F5E48" w:rsidTr="0078441D">
        <w:trPr>
          <w:gridBefore w:val="1"/>
          <w:wBefore w:w="105" w:type="dxa"/>
          <w:jc w:val="center"/>
        </w:trPr>
        <w:tc>
          <w:tcPr>
            <w:tcW w:w="993" w:type="dxa"/>
            <w:gridSpan w:val="2"/>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2.10.30.</w:t>
            </w:r>
          </w:p>
        </w:tc>
        <w:tc>
          <w:tcPr>
            <w:tcW w:w="1843" w:type="dxa"/>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Во</w:t>
            </w:r>
            <w:r w:rsidR="00C52423" w:rsidRPr="002F5E48">
              <w:rPr>
                <w:sz w:val="21"/>
                <w:szCs w:val="21"/>
              </w:rPr>
              <w:t>просник "Статистика предприятий</w:t>
            </w:r>
            <w:r w:rsidR="00C52423" w:rsidRPr="002F5E48">
              <w:rPr>
                <w:sz w:val="21"/>
                <w:szCs w:val="21"/>
              </w:rPr>
              <w:br/>
            </w:r>
            <w:r w:rsidRPr="002F5E48">
              <w:rPr>
                <w:sz w:val="21"/>
                <w:szCs w:val="21"/>
              </w:rPr>
              <w:t>по размеру"</w:t>
            </w:r>
          </w:p>
        </w:tc>
        <w:tc>
          <w:tcPr>
            <w:tcW w:w="1843" w:type="dxa"/>
            <w:gridSpan w:val="2"/>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Росстат</w:t>
            </w:r>
          </w:p>
        </w:tc>
        <w:tc>
          <w:tcPr>
            <w:tcW w:w="1701" w:type="dxa"/>
            <w:gridSpan w:val="2"/>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ежегодно</w:t>
            </w:r>
          </w:p>
        </w:tc>
        <w:tc>
          <w:tcPr>
            <w:tcW w:w="1984" w:type="dxa"/>
            <w:gridSpan w:val="2"/>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III квартал</w:t>
            </w:r>
          </w:p>
        </w:tc>
        <w:tc>
          <w:tcPr>
            <w:tcW w:w="1843" w:type="dxa"/>
            <w:gridSpan w:val="3"/>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 xml:space="preserve">Организация экономического сотрудничества </w:t>
            </w:r>
            <w:r w:rsidR="00B2639D" w:rsidRPr="002F5E48">
              <w:rPr>
                <w:sz w:val="21"/>
                <w:szCs w:val="21"/>
              </w:rPr>
              <w:br/>
            </w:r>
            <w:r w:rsidRPr="002F5E48">
              <w:rPr>
                <w:sz w:val="21"/>
                <w:szCs w:val="21"/>
              </w:rPr>
              <w:t>и развития (ОЭСР)</w:t>
            </w:r>
          </w:p>
        </w:tc>
      </w:tr>
      <w:tr w:rsidR="00EE77DA" w:rsidRPr="002F5E48" w:rsidTr="0078441D">
        <w:trPr>
          <w:gridBefore w:val="1"/>
          <w:wBefore w:w="105" w:type="dxa"/>
          <w:jc w:val="center"/>
        </w:trPr>
        <w:tc>
          <w:tcPr>
            <w:tcW w:w="993" w:type="dxa"/>
            <w:gridSpan w:val="2"/>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2.10.31.</w:t>
            </w:r>
          </w:p>
        </w:tc>
        <w:tc>
          <w:tcPr>
            <w:tcW w:w="1843" w:type="dxa"/>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 xml:space="preserve">Вопросник </w:t>
            </w:r>
            <w:r w:rsidR="0076577D" w:rsidRPr="002F5E48">
              <w:rPr>
                <w:sz w:val="21"/>
                <w:szCs w:val="21"/>
              </w:rPr>
              <w:br/>
            </w:r>
            <w:r w:rsidRPr="002F5E48">
              <w:rPr>
                <w:sz w:val="21"/>
                <w:szCs w:val="21"/>
              </w:rPr>
              <w:t>по распреде</w:t>
            </w:r>
            <w:r w:rsidR="005A3BC8" w:rsidRPr="002F5E48">
              <w:rPr>
                <w:sz w:val="21"/>
                <w:szCs w:val="21"/>
              </w:rPr>
              <w:t>-</w:t>
            </w:r>
            <w:r w:rsidRPr="002F5E48">
              <w:rPr>
                <w:sz w:val="21"/>
                <w:szCs w:val="21"/>
              </w:rPr>
              <w:t>лению дохода</w:t>
            </w:r>
          </w:p>
        </w:tc>
        <w:tc>
          <w:tcPr>
            <w:tcW w:w="1843" w:type="dxa"/>
            <w:gridSpan w:val="2"/>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Росстат</w:t>
            </w:r>
          </w:p>
        </w:tc>
        <w:tc>
          <w:tcPr>
            <w:tcW w:w="1701" w:type="dxa"/>
            <w:gridSpan w:val="2"/>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1 раз в 5 лет</w:t>
            </w:r>
          </w:p>
        </w:tc>
        <w:tc>
          <w:tcPr>
            <w:tcW w:w="1984" w:type="dxa"/>
            <w:gridSpan w:val="2"/>
            <w:tcBorders>
              <w:top w:val="nil"/>
              <w:left w:val="nil"/>
              <w:bottom w:val="nil"/>
              <w:right w:val="nil"/>
            </w:tcBorders>
          </w:tcPr>
          <w:p w:rsidR="008E2FDE" w:rsidRPr="002F5E48" w:rsidRDefault="008E2FDE" w:rsidP="007A72CB">
            <w:pPr>
              <w:pStyle w:val="ConsPlusNormal"/>
              <w:rPr>
                <w:sz w:val="21"/>
                <w:szCs w:val="21"/>
              </w:rPr>
            </w:pPr>
            <w:r w:rsidRPr="002F5E48">
              <w:rPr>
                <w:sz w:val="21"/>
                <w:szCs w:val="21"/>
              </w:rPr>
              <w:t>по специальному графику</w:t>
            </w:r>
          </w:p>
        </w:tc>
        <w:tc>
          <w:tcPr>
            <w:tcW w:w="1843" w:type="dxa"/>
            <w:gridSpan w:val="3"/>
            <w:tcBorders>
              <w:top w:val="nil"/>
              <w:left w:val="nil"/>
              <w:bottom w:val="nil"/>
              <w:right w:val="nil"/>
            </w:tcBorders>
          </w:tcPr>
          <w:p w:rsidR="00C52423" w:rsidRPr="002F5E48" w:rsidRDefault="008E2FDE" w:rsidP="007A72CB">
            <w:pPr>
              <w:pStyle w:val="ConsPlusNormal"/>
              <w:rPr>
                <w:sz w:val="21"/>
                <w:szCs w:val="21"/>
              </w:rPr>
            </w:pPr>
            <w:r w:rsidRPr="002F5E48">
              <w:rPr>
                <w:sz w:val="21"/>
                <w:szCs w:val="21"/>
              </w:rPr>
              <w:t xml:space="preserve">Организация экономического сотрудничества </w:t>
            </w:r>
            <w:r w:rsidR="00B2639D" w:rsidRPr="002F5E48">
              <w:rPr>
                <w:sz w:val="21"/>
                <w:szCs w:val="21"/>
              </w:rPr>
              <w:br/>
            </w:r>
            <w:r w:rsidR="004D789E" w:rsidRPr="002F5E48">
              <w:rPr>
                <w:sz w:val="21"/>
                <w:szCs w:val="21"/>
              </w:rPr>
              <w:t>и развития (ОЭСР)</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2.10.32.</w:t>
            </w:r>
          </w:p>
        </w:tc>
        <w:tc>
          <w:tcPr>
            <w:tcW w:w="1843" w:type="dxa"/>
            <w:tcBorders>
              <w:top w:val="nil"/>
              <w:left w:val="nil"/>
              <w:bottom w:val="nil"/>
              <w:right w:val="nil"/>
            </w:tcBorders>
          </w:tcPr>
          <w:p w:rsidR="008E2FDE" w:rsidRPr="00EE77DA" w:rsidRDefault="008E2FDE" w:rsidP="007A72CB">
            <w:pPr>
              <w:pStyle w:val="ConsPlusNormal"/>
            </w:pPr>
            <w:r w:rsidRPr="00EE77DA">
              <w:t xml:space="preserve">Вопросник "Тенденции </w:t>
            </w:r>
            <w:r w:rsidR="00B2639D" w:rsidRPr="00EE77DA">
              <w:br/>
            </w:r>
            <w:r w:rsidRPr="00EE77DA">
              <w:t>в транспортном секторе"</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III квартал</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Международный транспортный форум</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2.10.33.</w:t>
            </w:r>
          </w:p>
        </w:tc>
        <w:tc>
          <w:tcPr>
            <w:tcW w:w="1843" w:type="dxa"/>
            <w:tcBorders>
              <w:top w:val="nil"/>
              <w:left w:val="nil"/>
              <w:bottom w:val="nil"/>
              <w:right w:val="nil"/>
            </w:tcBorders>
          </w:tcPr>
          <w:p w:rsidR="008E2FDE" w:rsidRPr="00EE77DA" w:rsidRDefault="008E2FDE" w:rsidP="007A72CB">
            <w:pPr>
              <w:pStyle w:val="ConsPlusNormal"/>
            </w:pPr>
            <w:r w:rsidRPr="00EE77DA">
              <w:t xml:space="preserve">Вопросник </w:t>
            </w:r>
            <w:r w:rsidR="0076577D" w:rsidRPr="00EE77DA">
              <w:br/>
            </w:r>
            <w:r w:rsidRPr="00EE77DA">
              <w:t>по региональной статистике</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IV квартал</w:t>
            </w:r>
          </w:p>
        </w:tc>
        <w:tc>
          <w:tcPr>
            <w:tcW w:w="1843" w:type="dxa"/>
            <w:gridSpan w:val="3"/>
            <w:tcBorders>
              <w:top w:val="nil"/>
              <w:left w:val="nil"/>
              <w:bottom w:val="nil"/>
              <w:right w:val="nil"/>
            </w:tcBorders>
          </w:tcPr>
          <w:p w:rsidR="008E2FDE" w:rsidRPr="00EE77DA" w:rsidRDefault="008E2FDE" w:rsidP="007A72CB">
            <w:pPr>
              <w:pStyle w:val="ConsPlusNormal"/>
            </w:pPr>
            <w:r w:rsidRPr="00EE77DA">
              <w:t xml:space="preserve">Организация экономического сотрудничества </w:t>
            </w:r>
            <w:r w:rsidR="00B2639D" w:rsidRPr="00EE77DA">
              <w:br/>
            </w:r>
            <w:r w:rsidRPr="00EE77DA">
              <w:t>и развития (ОЭСР), Евростат</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2.10.34.</w:t>
            </w:r>
          </w:p>
        </w:tc>
        <w:tc>
          <w:tcPr>
            <w:tcW w:w="1843" w:type="dxa"/>
            <w:tcBorders>
              <w:top w:val="nil"/>
              <w:left w:val="nil"/>
              <w:bottom w:val="nil"/>
              <w:right w:val="nil"/>
            </w:tcBorders>
          </w:tcPr>
          <w:p w:rsidR="008E2FDE" w:rsidRPr="00EE77DA" w:rsidRDefault="008E2FDE" w:rsidP="007A72CB">
            <w:pPr>
              <w:pStyle w:val="ConsPlusNormal"/>
            </w:pPr>
            <w:r w:rsidRPr="00EE77DA">
              <w:t>Вопросник "Месячная статис</w:t>
            </w:r>
            <w:r w:rsidR="00C52423" w:rsidRPr="00EE77DA">
              <w:t>тика</w:t>
            </w:r>
            <w:r w:rsidR="00C52423" w:rsidRPr="00EE77DA">
              <w:br/>
            </w:r>
            <w:r w:rsidRPr="00EE77DA">
              <w:t>по нефти"</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ежемесячно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Международное энергетическое агентство (МЭА)</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2.10.35.</w:t>
            </w:r>
          </w:p>
        </w:tc>
        <w:tc>
          <w:tcPr>
            <w:tcW w:w="1843" w:type="dxa"/>
            <w:tcBorders>
              <w:top w:val="nil"/>
              <w:left w:val="nil"/>
              <w:bottom w:val="nil"/>
              <w:right w:val="nil"/>
            </w:tcBorders>
          </w:tcPr>
          <w:p w:rsidR="008E2FDE" w:rsidRPr="00EE77DA" w:rsidRDefault="005A3BC8" w:rsidP="007A72CB">
            <w:pPr>
              <w:pStyle w:val="ConsPlusNormal"/>
            </w:pPr>
            <w:r w:rsidRPr="00EE77DA">
              <w:t>Вопросник "Месячная статистика</w:t>
            </w:r>
            <w:r w:rsidRPr="00EE77DA">
              <w:br/>
            </w:r>
            <w:r w:rsidR="008E2FDE" w:rsidRPr="00EE77DA">
              <w:t>по газу"</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ежемесячно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Международное энергетическое агентство (МЭА)</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2.10.36.</w:t>
            </w:r>
          </w:p>
        </w:tc>
        <w:tc>
          <w:tcPr>
            <w:tcW w:w="1843" w:type="dxa"/>
            <w:tcBorders>
              <w:top w:val="nil"/>
              <w:left w:val="nil"/>
              <w:bottom w:val="nil"/>
              <w:right w:val="nil"/>
            </w:tcBorders>
          </w:tcPr>
          <w:p w:rsidR="008E2FDE" w:rsidRPr="00EE77DA" w:rsidRDefault="008E2FDE" w:rsidP="007A72CB">
            <w:pPr>
              <w:pStyle w:val="ConsPlusNormal"/>
            </w:pPr>
            <w:r w:rsidRPr="00EE77DA">
              <w:t>Вопросник "Нефть"</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IV квартал</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Международное энергетическое агентство (МЭА)</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2.10.37.</w:t>
            </w:r>
          </w:p>
        </w:tc>
        <w:tc>
          <w:tcPr>
            <w:tcW w:w="1843" w:type="dxa"/>
            <w:tcBorders>
              <w:top w:val="nil"/>
              <w:left w:val="nil"/>
              <w:bottom w:val="nil"/>
              <w:right w:val="nil"/>
            </w:tcBorders>
          </w:tcPr>
          <w:p w:rsidR="008E2FDE" w:rsidRPr="00EE77DA" w:rsidRDefault="008E2FDE" w:rsidP="007A72CB">
            <w:pPr>
              <w:pStyle w:val="ConsPlusNormal"/>
            </w:pPr>
            <w:r w:rsidRPr="00EE77DA">
              <w:t>Вопросник "Природный газ"</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IV квартал</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Международное энергетическое агентство (МЭА)</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2.10.38.</w:t>
            </w:r>
          </w:p>
        </w:tc>
        <w:tc>
          <w:tcPr>
            <w:tcW w:w="1843" w:type="dxa"/>
            <w:tcBorders>
              <w:top w:val="nil"/>
              <w:left w:val="nil"/>
              <w:bottom w:val="nil"/>
              <w:right w:val="nil"/>
            </w:tcBorders>
          </w:tcPr>
          <w:p w:rsidR="008E2FDE" w:rsidRDefault="008E2FDE" w:rsidP="007A72CB">
            <w:pPr>
              <w:pStyle w:val="ConsPlusNormal"/>
            </w:pPr>
            <w:r w:rsidRPr="00EE77DA">
              <w:t xml:space="preserve">Вопросник "Электрическая </w:t>
            </w:r>
            <w:r w:rsidR="00B2639D" w:rsidRPr="00EE77DA">
              <w:br/>
            </w:r>
            <w:r w:rsidRPr="00EE77DA">
              <w:t>и тепловая энергия"</w:t>
            </w:r>
          </w:p>
          <w:p w:rsidR="006B4386" w:rsidRPr="00EE77DA" w:rsidRDefault="006B4386" w:rsidP="007A72CB">
            <w:pPr>
              <w:pStyle w:val="ConsPlusNormal"/>
            </w:pP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IV квартал</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Международное энергетическое агентство (МЭА)</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2.10.39.</w:t>
            </w:r>
          </w:p>
        </w:tc>
        <w:tc>
          <w:tcPr>
            <w:tcW w:w="1843" w:type="dxa"/>
            <w:tcBorders>
              <w:top w:val="nil"/>
              <w:left w:val="nil"/>
              <w:bottom w:val="nil"/>
              <w:right w:val="nil"/>
            </w:tcBorders>
          </w:tcPr>
          <w:p w:rsidR="008E2FDE" w:rsidRPr="00EE77DA" w:rsidRDefault="008E2FDE" w:rsidP="007A72CB">
            <w:pPr>
              <w:pStyle w:val="ConsPlusNormal"/>
            </w:pPr>
            <w:r w:rsidRPr="00EE77DA">
              <w:t xml:space="preserve">Вопросник "Возобновляемые источники энергии </w:t>
            </w:r>
            <w:r w:rsidR="00B2639D" w:rsidRPr="00EE77DA">
              <w:br/>
            </w:r>
            <w:r w:rsidRPr="00EE77DA">
              <w:t>и отходы"</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IV квартал</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Международное энергетическое агентство (МЭА)</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2.10.40.</w:t>
            </w:r>
          </w:p>
        </w:tc>
        <w:tc>
          <w:tcPr>
            <w:tcW w:w="1843" w:type="dxa"/>
            <w:tcBorders>
              <w:top w:val="nil"/>
              <w:left w:val="nil"/>
              <w:bottom w:val="nil"/>
              <w:right w:val="nil"/>
            </w:tcBorders>
          </w:tcPr>
          <w:p w:rsidR="008E2FDE" w:rsidRPr="00EE77DA" w:rsidRDefault="008E2FDE" w:rsidP="007A72CB">
            <w:pPr>
              <w:pStyle w:val="ConsPlusNormal"/>
            </w:pPr>
            <w:r w:rsidRPr="00EE77DA">
              <w:t>Вопросник "Уголь"</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IV квартал</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Международное энергетическое агентство (МЭА)</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2.10.41.</w:t>
            </w:r>
          </w:p>
        </w:tc>
        <w:tc>
          <w:tcPr>
            <w:tcW w:w="1843" w:type="dxa"/>
            <w:tcBorders>
              <w:top w:val="nil"/>
              <w:left w:val="nil"/>
              <w:bottom w:val="nil"/>
              <w:right w:val="nil"/>
            </w:tcBorders>
          </w:tcPr>
          <w:p w:rsidR="003217EF" w:rsidRPr="00EE77DA" w:rsidRDefault="008E2FDE" w:rsidP="007A72CB">
            <w:pPr>
              <w:pStyle w:val="ConsPlusNormal"/>
            </w:pPr>
            <w:r w:rsidRPr="00EE77DA">
              <w:t xml:space="preserve">Мини-вопросник "Уголь - твердые виды ископаемого топлива </w:t>
            </w:r>
            <w:r w:rsidR="0076577D" w:rsidRPr="00EE77DA">
              <w:br/>
            </w:r>
            <w:r w:rsidRPr="00EE77DA">
              <w:t>и синтез-газ (п</w:t>
            </w:r>
            <w:r w:rsidR="006B4386">
              <w:t>редварительные данные, оценки)"</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II квартал</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Международное энергетическое агентство (МЭА)</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2.10.42.</w:t>
            </w:r>
          </w:p>
        </w:tc>
        <w:tc>
          <w:tcPr>
            <w:tcW w:w="1843" w:type="dxa"/>
            <w:tcBorders>
              <w:top w:val="nil"/>
              <w:left w:val="nil"/>
              <w:bottom w:val="nil"/>
              <w:right w:val="nil"/>
            </w:tcBorders>
          </w:tcPr>
          <w:p w:rsidR="00C52423" w:rsidRPr="00EE77DA" w:rsidRDefault="008E2FDE" w:rsidP="007A72CB">
            <w:pPr>
              <w:pStyle w:val="ConsPlusNormal"/>
            </w:pPr>
            <w:r w:rsidRPr="00EE77DA">
              <w:t>Мини-вопросник "Природный газ (предваритель</w:t>
            </w:r>
            <w:r w:rsidR="003263FD" w:rsidRPr="00EE77DA">
              <w:t>-</w:t>
            </w:r>
            <w:r w:rsidR="006B4386">
              <w:t>ные данные, оценки)"</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II квартал</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Международное энергетическое агентство (МЭА)</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2.10.43.</w:t>
            </w:r>
          </w:p>
        </w:tc>
        <w:tc>
          <w:tcPr>
            <w:tcW w:w="1843" w:type="dxa"/>
            <w:tcBorders>
              <w:top w:val="nil"/>
              <w:left w:val="nil"/>
              <w:bottom w:val="nil"/>
              <w:right w:val="nil"/>
            </w:tcBorders>
          </w:tcPr>
          <w:p w:rsidR="008E2FDE" w:rsidRPr="00EE77DA" w:rsidRDefault="00492851" w:rsidP="007A72CB">
            <w:pPr>
              <w:pStyle w:val="ConsPlusNormal"/>
            </w:pPr>
            <w:r w:rsidRPr="00EE77DA">
              <w:t>Мини-вопросник "Электроэнергия</w:t>
            </w:r>
            <w:r w:rsidRPr="00EE77DA">
              <w:br/>
            </w:r>
            <w:r w:rsidR="008E2FDE" w:rsidRPr="00EE77DA">
              <w:t>и тепловая энергия (предваритель</w:t>
            </w:r>
            <w:r w:rsidR="003263FD" w:rsidRPr="00EE77DA">
              <w:t>-</w:t>
            </w:r>
            <w:r w:rsidR="008E2FDE" w:rsidRPr="00EE77DA">
              <w:t>ные данные, оценки)"</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II квартал</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Международное энергетическое агентство (МЭА)</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2.10.44.</w:t>
            </w:r>
          </w:p>
        </w:tc>
        <w:tc>
          <w:tcPr>
            <w:tcW w:w="1843" w:type="dxa"/>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 xml:space="preserve">Мини-вопросник "Возобновляемые источники энергии </w:t>
            </w:r>
            <w:r w:rsidR="0076577D" w:rsidRPr="00F45D58">
              <w:rPr>
                <w:sz w:val="21"/>
                <w:szCs w:val="21"/>
              </w:rPr>
              <w:br/>
            </w:r>
            <w:r w:rsidRPr="00F45D58">
              <w:rPr>
                <w:sz w:val="21"/>
                <w:szCs w:val="21"/>
              </w:rPr>
              <w:t>и отходы (предваритель</w:t>
            </w:r>
            <w:r w:rsidR="003263FD" w:rsidRPr="00F45D58">
              <w:rPr>
                <w:sz w:val="21"/>
                <w:szCs w:val="21"/>
              </w:rPr>
              <w:t>-</w:t>
            </w:r>
            <w:r w:rsidRPr="00F45D58">
              <w:rPr>
                <w:sz w:val="21"/>
                <w:szCs w:val="21"/>
              </w:rPr>
              <w:t>ные данные, оценки)"</w:t>
            </w:r>
          </w:p>
        </w:tc>
        <w:tc>
          <w:tcPr>
            <w:tcW w:w="184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Росстат</w:t>
            </w:r>
          </w:p>
        </w:tc>
        <w:tc>
          <w:tcPr>
            <w:tcW w:w="1701"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II квартал</w:t>
            </w:r>
          </w:p>
        </w:tc>
        <w:tc>
          <w:tcPr>
            <w:tcW w:w="1843" w:type="dxa"/>
            <w:gridSpan w:val="3"/>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Международное энергетическое агентство (МЭА)</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2.10.45.</w:t>
            </w:r>
          </w:p>
        </w:tc>
        <w:tc>
          <w:tcPr>
            <w:tcW w:w="1843" w:type="dxa"/>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Вопросник по ценам и налогам на энергоно</w:t>
            </w:r>
            <w:r w:rsidR="005A3BC8" w:rsidRPr="00F45D58">
              <w:rPr>
                <w:sz w:val="21"/>
                <w:szCs w:val="21"/>
              </w:rPr>
              <w:t>-</w:t>
            </w:r>
            <w:r w:rsidRPr="00F45D58">
              <w:rPr>
                <w:sz w:val="21"/>
                <w:szCs w:val="21"/>
              </w:rPr>
              <w:t>сители</w:t>
            </w:r>
          </w:p>
        </w:tc>
        <w:tc>
          <w:tcPr>
            <w:tcW w:w="184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Росстат</w:t>
            </w:r>
          </w:p>
        </w:tc>
        <w:tc>
          <w:tcPr>
            <w:tcW w:w="1701"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ежеквартально</w:t>
            </w:r>
          </w:p>
        </w:tc>
        <w:tc>
          <w:tcPr>
            <w:tcW w:w="1984" w:type="dxa"/>
            <w:gridSpan w:val="2"/>
            <w:tcBorders>
              <w:top w:val="nil"/>
              <w:left w:val="nil"/>
              <w:bottom w:val="nil"/>
              <w:right w:val="nil"/>
            </w:tcBorders>
          </w:tcPr>
          <w:p w:rsidR="008E2FDE" w:rsidRPr="00F45D58" w:rsidRDefault="00D36BE1" w:rsidP="007A72CB">
            <w:pPr>
              <w:pStyle w:val="ConsPlusNormal"/>
              <w:rPr>
                <w:sz w:val="21"/>
                <w:szCs w:val="21"/>
              </w:rPr>
            </w:pPr>
            <w:r w:rsidRPr="00F45D58">
              <w:rPr>
                <w:sz w:val="21"/>
                <w:szCs w:val="21"/>
              </w:rPr>
              <w:t>до 25-го числа месяца, следующего за отчетным периодом</w:t>
            </w:r>
          </w:p>
        </w:tc>
        <w:tc>
          <w:tcPr>
            <w:tcW w:w="1843" w:type="dxa"/>
            <w:gridSpan w:val="3"/>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Международное энергетическое агентство (МЭА)</w:t>
            </w:r>
          </w:p>
        </w:tc>
      </w:tr>
      <w:tr w:rsidR="00EE77DA" w:rsidRPr="00F45D58" w:rsidTr="0078441D">
        <w:trPr>
          <w:gridBefore w:val="1"/>
          <w:wBefore w:w="105" w:type="dxa"/>
          <w:jc w:val="center"/>
        </w:trPr>
        <w:tc>
          <w:tcPr>
            <w:tcW w:w="10207" w:type="dxa"/>
            <w:gridSpan w:val="12"/>
            <w:tcBorders>
              <w:top w:val="nil"/>
              <w:left w:val="nil"/>
              <w:bottom w:val="nil"/>
              <w:right w:val="nil"/>
            </w:tcBorders>
          </w:tcPr>
          <w:p w:rsidR="00F45D58" w:rsidRPr="00F45D58" w:rsidRDefault="00D36BE1" w:rsidP="007A72CB">
            <w:pPr>
              <w:pStyle w:val="ConsPlusNormal"/>
              <w:rPr>
                <w:sz w:val="21"/>
                <w:szCs w:val="21"/>
              </w:rPr>
            </w:pPr>
            <w:r w:rsidRPr="00F45D58">
              <w:rPr>
                <w:sz w:val="21"/>
                <w:szCs w:val="21"/>
              </w:rPr>
              <w:t xml:space="preserve">(в ред. распоряжения Правительства РФ от 30.06.2021 </w:t>
            </w:r>
            <w:r w:rsidR="00C56C9E" w:rsidRPr="00F45D58">
              <w:rPr>
                <w:sz w:val="21"/>
                <w:szCs w:val="21"/>
              </w:rPr>
              <w:t>№</w:t>
            </w:r>
            <w:r w:rsidRPr="00F45D58">
              <w:rPr>
                <w:sz w:val="21"/>
                <w:szCs w:val="21"/>
              </w:rPr>
              <w:t xml:space="preserve"> 1785-р)</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2.10.46.</w:t>
            </w:r>
          </w:p>
        </w:tc>
        <w:tc>
          <w:tcPr>
            <w:tcW w:w="1843" w:type="dxa"/>
            <w:tcBorders>
              <w:top w:val="nil"/>
              <w:left w:val="nil"/>
              <w:bottom w:val="nil"/>
              <w:right w:val="nil"/>
            </w:tcBorders>
          </w:tcPr>
          <w:p w:rsidR="008E2FDE" w:rsidRPr="00EE77DA" w:rsidRDefault="00C52423" w:rsidP="007A72CB">
            <w:pPr>
              <w:pStyle w:val="ConsPlusNormal"/>
            </w:pPr>
            <w:r w:rsidRPr="00EE77DA">
              <w:t>Вопросник</w:t>
            </w:r>
            <w:r w:rsidRPr="00EE77DA">
              <w:br/>
            </w:r>
            <w:r w:rsidR="008E2FDE" w:rsidRPr="00EE77DA">
              <w:t>по статистике энергетики</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ежеквартально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pPr>
            <w:r w:rsidRPr="00EE77DA">
              <w:t>форум "Азиатско-тихоокеанское экономическое сотрудничество" (АТЭС)</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2.10.47.</w:t>
            </w:r>
          </w:p>
        </w:tc>
        <w:tc>
          <w:tcPr>
            <w:tcW w:w="1843" w:type="dxa"/>
            <w:tcBorders>
              <w:top w:val="nil"/>
              <w:left w:val="nil"/>
              <w:bottom w:val="nil"/>
              <w:right w:val="nil"/>
            </w:tcBorders>
          </w:tcPr>
          <w:p w:rsidR="008E2FDE" w:rsidRPr="00EE77DA" w:rsidRDefault="008E2FDE" w:rsidP="007A72CB">
            <w:pPr>
              <w:pStyle w:val="ConsPlusNormal"/>
            </w:pPr>
            <w:r w:rsidRPr="00EE77DA">
              <w:t xml:space="preserve">Вопросник </w:t>
            </w:r>
            <w:r w:rsidR="00B2639D" w:rsidRPr="00EE77DA">
              <w:br/>
            </w:r>
            <w:r w:rsidRPr="00EE77DA">
              <w:t>по землепользо</w:t>
            </w:r>
            <w:r w:rsidR="00C52423" w:rsidRPr="00EE77DA">
              <w:t>-</w:t>
            </w:r>
            <w:r w:rsidRPr="00EE77DA">
              <w:t>ванию, ороше</w:t>
            </w:r>
            <w:r w:rsidR="005A3BC8" w:rsidRPr="00EE77DA">
              <w:t>-</w:t>
            </w:r>
            <w:r w:rsidRPr="00EE77DA">
              <w:t>нию и методам ведения сельского хозяйства</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6522D0" w:rsidP="007A72CB">
            <w:pPr>
              <w:pStyle w:val="ConsPlusNormal"/>
            </w:pPr>
            <w:r w:rsidRPr="00EE77DA">
              <w:rPr>
                <w:lang w:val="en-US"/>
              </w:rPr>
              <w:t xml:space="preserve">IV </w:t>
            </w:r>
            <w:r w:rsidRPr="00EE77DA">
              <w:t>квартал</w:t>
            </w:r>
          </w:p>
        </w:tc>
        <w:tc>
          <w:tcPr>
            <w:tcW w:w="1843" w:type="dxa"/>
            <w:gridSpan w:val="3"/>
            <w:tcBorders>
              <w:top w:val="nil"/>
              <w:left w:val="nil"/>
              <w:bottom w:val="nil"/>
              <w:right w:val="nil"/>
            </w:tcBorders>
          </w:tcPr>
          <w:p w:rsidR="008E2FDE" w:rsidRPr="00EE77DA" w:rsidRDefault="008E2FDE" w:rsidP="007A72CB">
            <w:pPr>
              <w:pStyle w:val="ConsPlusNormal"/>
            </w:pPr>
            <w:r w:rsidRPr="00EE77DA">
              <w:t>Продовольствен</w:t>
            </w:r>
            <w:r w:rsidR="00C52423" w:rsidRPr="00EE77DA">
              <w:t>-</w:t>
            </w:r>
            <w:r w:rsidRPr="00EE77DA">
              <w:t>ная и сельскохо</w:t>
            </w:r>
            <w:r w:rsidR="00C52423" w:rsidRPr="00EE77DA">
              <w:t>-</w:t>
            </w:r>
            <w:r w:rsidRPr="00EE77DA">
              <w:t>зяйственная организация Объединенных Наций (ФАО)</w:t>
            </w:r>
          </w:p>
        </w:tc>
      </w:tr>
      <w:tr w:rsidR="00EE77DA" w:rsidRPr="00EE77DA" w:rsidTr="0078441D">
        <w:trPr>
          <w:gridBefore w:val="1"/>
          <w:wBefore w:w="105" w:type="dxa"/>
          <w:jc w:val="center"/>
        </w:trPr>
        <w:tc>
          <w:tcPr>
            <w:tcW w:w="10207" w:type="dxa"/>
            <w:gridSpan w:val="12"/>
            <w:tcBorders>
              <w:top w:val="nil"/>
              <w:left w:val="nil"/>
              <w:bottom w:val="nil"/>
              <w:right w:val="nil"/>
            </w:tcBorders>
          </w:tcPr>
          <w:p w:rsidR="006522D0" w:rsidRPr="00EE77DA" w:rsidRDefault="006522D0" w:rsidP="007A72CB">
            <w:pPr>
              <w:pStyle w:val="ConsPlusNormal"/>
            </w:pPr>
            <w:r w:rsidRPr="00EE77DA">
              <w:t>(в ред. распоряжения Правительства РФ от 30.06.20</w:t>
            </w:r>
            <w:r w:rsidR="00A93CA5" w:rsidRPr="00EE77DA">
              <w:t>21</w:t>
            </w:r>
            <w:r w:rsidRPr="00EE77DA">
              <w:t xml:space="preserve"> </w:t>
            </w:r>
            <w:r w:rsidR="00C56C9E">
              <w:t>№</w:t>
            </w:r>
            <w:r w:rsidRPr="00EE77DA">
              <w:t xml:space="preserve"> 1785-р)</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2.10.48.</w:t>
            </w:r>
          </w:p>
        </w:tc>
        <w:tc>
          <w:tcPr>
            <w:tcW w:w="1843" w:type="dxa"/>
            <w:tcBorders>
              <w:top w:val="nil"/>
              <w:left w:val="nil"/>
              <w:bottom w:val="nil"/>
              <w:right w:val="nil"/>
            </w:tcBorders>
          </w:tcPr>
          <w:p w:rsidR="008E2FDE" w:rsidRPr="00EE77DA" w:rsidRDefault="00C52423" w:rsidP="007A72CB">
            <w:pPr>
              <w:pStyle w:val="ConsPlusNormal"/>
            </w:pPr>
            <w:r w:rsidRPr="00EE77DA">
              <w:t>Вопросник</w:t>
            </w:r>
            <w:r w:rsidRPr="00EE77DA">
              <w:br/>
            </w:r>
            <w:r w:rsidR="008E2FDE" w:rsidRPr="00EE77DA">
              <w:t>по удобрениям</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IV квартал</w:t>
            </w:r>
          </w:p>
        </w:tc>
        <w:tc>
          <w:tcPr>
            <w:tcW w:w="1843" w:type="dxa"/>
            <w:gridSpan w:val="3"/>
            <w:tcBorders>
              <w:top w:val="nil"/>
              <w:left w:val="nil"/>
              <w:bottom w:val="nil"/>
              <w:right w:val="nil"/>
            </w:tcBorders>
          </w:tcPr>
          <w:p w:rsidR="008E2FDE" w:rsidRDefault="008E2FDE" w:rsidP="007A72CB">
            <w:pPr>
              <w:pStyle w:val="ConsPlusNormal"/>
            </w:pPr>
            <w:r w:rsidRPr="00EE77DA">
              <w:t>Продовольствен</w:t>
            </w:r>
            <w:r w:rsidR="00C52423" w:rsidRPr="00EE77DA">
              <w:t>-</w:t>
            </w:r>
            <w:r w:rsidRPr="00EE77DA">
              <w:t>ная и сельскохо</w:t>
            </w:r>
            <w:r w:rsidR="00C52423" w:rsidRPr="00EE77DA">
              <w:t>-</w:t>
            </w:r>
            <w:r w:rsidRPr="00EE77DA">
              <w:t>зяйственная организация Объединенных Наций (ФАО)</w:t>
            </w:r>
          </w:p>
          <w:p w:rsidR="00900824" w:rsidRPr="00EE77DA" w:rsidRDefault="00900824" w:rsidP="007A72CB">
            <w:pPr>
              <w:pStyle w:val="ConsPlusNormal"/>
            </w:pP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2.10.49.</w:t>
            </w:r>
          </w:p>
        </w:tc>
        <w:tc>
          <w:tcPr>
            <w:tcW w:w="1843" w:type="dxa"/>
            <w:tcBorders>
              <w:top w:val="nil"/>
              <w:left w:val="nil"/>
              <w:bottom w:val="nil"/>
              <w:right w:val="nil"/>
            </w:tcBorders>
          </w:tcPr>
          <w:p w:rsidR="008E2FDE" w:rsidRPr="00EE77DA" w:rsidRDefault="00C52423" w:rsidP="007A72CB">
            <w:pPr>
              <w:pStyle w:val="ConsPlusNormal"/>
            </w:pPr>
            <w:r w:rsidRPr="00EE77DA">
              <w:t>Вопросник</w:t>
            </w:r>
            <w:r w:rsidRPr="00EE77DA">
              <w:br/>
            </w:r>
            <w:r w:rsidR="008E2FDE" w:rsidRPr="00EE77DA">
              <w:t>по статистике природного газа</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ежемесячно</w:t>
            </w:r>
          </w:p>
        </w:tc>
        <w:tc>
          <w:tcPr>
            <w:tcW w:w="1984" w:type="dxa"/>
            <w:gridSpan w:val="2"/>
            <w:tcBorders>
              <w:top w:val="nil"/>
              <w:left w:val="nil"/>
              <w:bottom w:val="nil"/>
              <w:right w:val="nil"/>
            </w:tcBorders>
          </w:tcPr>
          <w:p w:rsidR="008E2FDE" w:rsidRPr="00EE77DA" w:rsidRDefault="0094033B" w:rsidP="007A72CB">
            <w:pPr>
              <w:pStyle w:val="ConsPlusNormal"/>
            </w:pPr>
            <w:r w:rsidRPr="00EE77DA">
              <w:t xml:space="preserve">до </w:t>
            </w:r>
            <w:r w:rsidR="008E2FDE" w:rsidRPr="00EE77DA">
              <w:t xml:space="preserve">25-го числа месяца, следующего </w:t>
            </w:r>
            <w:r w:rsidR="0076577D" w:rsidRPr="00EE77DA">
              <w:br/>
            </w:r>
            <w:r w:rsidR="008E2FDE" w:rsidRPr="00EE77DA">
              <w:t>за отчетным периодом</w:t>
            </w:r>
          </w:p>
        </w:tc>
        <w:tc>
          <w:tcPr>
            <w:tcW w:w="1843" w:type="dxa"/>
            <w:gridSpan w:val="3"/>
            <w:tcBorders>
              <w:top w:val="nil"/>
              <w:left w:val="nil"/>
              <w:bottom w:val="nil"/>
              <w:right w:val="nil"/>
            </w:tcBorders>
          </w:tcPr>
          <w:p w:rsidR="008E2FDE" w:rsidRPr="00EE77DA" w:rsidRDefault="008E2FDE" w:rsidP="007A72CB">
            <w:pPr>
              <w:pStyle w:val="ConsPlusNormal"/>
            </w:pPr>
            <w:r w:rsidRPr="00EE77DA">
              <w:t>форум "Азиатско-тихоокеанское экономическое сотрудничество" (АТЭС)</w:t>
            </w:r>
          </w:p>
        </w:tc>
      </w:tr>
      <w:tr w:rsidR="00EE77DA" w:rsidRPr="00EE77DA" w:rsidTr="0078441D">
        <w:trPr>
          <w:gridBefore w:val="1"/>
          <w:wBefore w:w="105" w:type="dxa"/>
          <w:jc w:val="center"/>
        </w:trPr>
        <w:tc>
          <w:tcPr>
            <w:tcW w:w="10207" w:type="dxa"/>
            <w:gridSpan w:val="12"/>
            <w:tcBorders>
              <w:top w:val="nil"/>
              <w:left w:val="nil"/>
              <w:bottom w:val="nil"/>
              <w:right w:val="nil"/>
            </w:tcBorders>
          </w:tcPr>
          <w:p w:rsidR="0094033B" w:rsidRPr="00EE77DA" w:rsidRDefault="0094033B" w:rsidP="007A72CB">
            <w:pPr>
              <w:pStyle w:val="ConsPlusNormal"/>
            </w:pPr>
            <w:r w:rsidRPr="00EE77DA">
              <w:t>(в ред. распоряжени</w:t>
            </w:r>
            <w:r w:rsidR="00A93CA5" w:rsidRPr="00EE77DA">
              <w:t>я Правительства РФ от 30.06.2021</w:t>
            </w:r>
            <w:r w:rsidRPr="00EE77DA">
              <w:t xml:space="preserve"> </w:t>
            </w:r>
            <w:r w:rsidR="00C56C9E">
              <w:t>№</w:t>
            </w:r>
            <w:r w:rsidRPr="00EE77DA">
              <w:t xml:space="preserve"> 1785-р)</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28" w:lineRule="auto"/>
            </w:pPr>
            <w:r w:rsidRPr="00EE77DA">
              <w:t>2.10.50.</w:t>
            </w:r>
          </w:p>
        </w:tc>
        <w:tc>
          <w:tcPr>
            <w:tcW w:w="1843" w:type="dxa"/>
            <w:tcBorders>
              <w:top w:val="nil"/>
              <w:left w:val="nil"/>
              <w:bottom w:val="nil"/>
              <w:right w:val="nil"/>
            </w:tcBorders>
          </w:tcPr>
          <w:p w:rsidR="008E2FDE" w:rsidRPr="00EE77DA" w:rsidRDefault="008E2FDE" w:rsidP="007A72CB">
            <w:pPr>
              <w:pStyle w:val="ConsPlusNormal"/>
              <w:spacing w:line="228" w:lineRule="auto"/>
            </w:pPr>
            <w:r w:rsidRPr="00EE77DA">
              <w:t xml:space="preserve">Вопросник "Совместная инициатива организаций </w:t>
            </w:r>
            <w:r w:rsidR="00B2639D" w:rsidRPr="00EE77DA">
              <w:br/>
            </w:r>
            <w:r w:rsidRPr="00EE77DA">
              <w:t>по статистике нефтепродуктов"</w:t>
            </w:r>
          </w:p>
        </w:tc>
        <w:tc>
          <w:tcPr>
            <w:tcW w:w="1843" w:type="dxa"/>
            <w:gridSpan w:val="2"/>
            <w:tcBorders>
              <w:top w:val="nil"/>
              <w:left w:val="nil"/>
              <w:bottom w:val="nil"/>
              <w:right w:val="nil"/>
            </w:tcBorders>
          </w:tcPr>
          <w:p w:rsidR="008E2FDE" w:rsidRPr="00EE77DA" w:rsidRDefault="008E2FDE" w:rsidP="007A72CB">
            <w:pPr>
              <w:pStyle w:val="ConsPlusNormal"/>
              <w:spacing w:line="228" w:lineRule="auto"/>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spacing w:line="228" w:lineRule="auto"/>
            </w:pPr>
            <w:r w:rsidRPr="00EE77DA">
              <w:t>ежемесячно</w:t>
            </w:r>
          </w:p>
        </w:tc>
        <w:tc>
          <w:tcPr>
            <w:tcW w:w="1984" w:type="dxa"/>
            <w:gridSpan w:val="2"/>
            <w:tcBorders>
              <w:top w:val="nil"/>
              <w:left w:val="nil"/>
              <w:bottom w:val="nil"/>
              <w:right w:val="nil"/>
            </w:tcBorders>
          </w:tcPr>
          <w:p w:rsidR="008E2FDE" w:rsidRPr="00EE77DA" w:rsidRDefault="0094033B" w:rsidP="007A72CB">
            <w:pPr>
              <w:pStyle w:val="ConsPlusNormal"/>
              <w:spacing w:line="228" w:lineRule="auto"/>
            </w:pPr>
            <w:r w:rsidRPr="00EE77DA">
              <w:t xml:space="preserve">до </w:t>
            </w:r>
            <w:r w:rsidR="008E2FDE" w:rsidRPr="00EE77DA">
              <w:t xml:space="preserve">10-го числа </w:t>
            </w:r>
            <w:r w:rsidRPr="00EE77DA">
              <w:t xml:space="preserve">второго </w:t>
            </w:r>
            <w:r w:rsidR="008E2FDE" w:rsidRPr="00EE77DA">
              <w:t xml:space="preserve">месяца, следующего </w:t>
            </w:r>
            <w:r w:rsidR="0076577D" w:rsidRPr="00EE77DA">
              <w:br/>
            </w:r>
            <w:r w:rsidR="008E2FDE" w:rsidRPr="00EE77DA">
              <w:t>за отчетным периодом</w:t>
            </w:r>
          </w:p>
        </w:tc>
        <w:tc>
          <w:tcPr>
            <w:tcW w:w="1843" w:type="dxa"/>
            <w:gridSpan w:val="3"/>
            <w:tcBorders>
              <w:top w:val="nil"/>
              <w:left w:val="nil"/>
              <w:bottom w:val="nil"/>
              <w:right w:val="nil"/>
            </w:tcBorders>
          </w:tcPr>
          <w:p w:rsidR="008E2FDE" w:rsidRPr="00EE77DA" w:rsidRDefault="008E2FDE" w:rsidP="007A72CB">
            <w:pPr>
              <w:pStyle w:val="ConsPlusNormal"/>
              <w:spacing w:line="228" w:lineRule="auto"/>
            </w:pPr>
            <w:r w:rsidRPr="00EE77DA">
              <w:t>форум "Азиатско-тихоокеанское экономическое сотрудничество" (АТЭС)</w:t>
            </w:r>
          </w:p>
        </w:tc>
      </w:tr>
      <w:tr w:rsidR="00EE77DA" w:rsidRPr="00EE77DA" w:rsidTr="0078441D">
        <w:trPr>
          <w:gridBefore w:val="1"/>
          <w:wBefore w:w="105" w:type="dxa"/>
          <w:jc w:val="center"/>
        </w:trPr>
        <w:tc>
          <w:tcPr>
            <w:tcW w:w="10207" w:type="dxa"/>
            <w:gridSpan w:val="12"/>
            <w:tcBorders>
              <w:top w:val="nil"/>
              <w:left w:val="nil"/>
              <w:bottom w:val="nil"/>
              <w:right w:val="nil"/>
            </w:tcBorders>
          </w:tcPr>
          <w:p w:rsidR="0094033B" w:rsidRPr="00EE77DA" w:rsidRDefault="0094033B" w:rsidP="007A72CB">
            <w:pPr>
              <w:pStyle w:val="ConsPlusNormal"/>
              <w:spacing w:line="228" w:lineRule="auto"/>
            </w:pPr>
            <w:r w:rsidRPr="00EE77DA">
              <w:t>(в ред. распоряжени</w:t>
            </w:r>
            <w:r w:rsidR="00A93CA5" w:rsidRPr="00EE77DA">
              <w:t>я Правительства РФ от 30.06.2021</w:t>
            </w:r>
            <w:r w:rsidRPr="00EE77DA">
              <w:t xml:space="preserve"> </w:t>
            </w:r>
            <w:r w:rsidR="00C56C9E">
              <w:t>№</w:t>
            </w:r>
            <w:r w:rsidRPr="00EE77DA">
              <w:t xml:space="preserve"> 1785-р)</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28" w:lineRule="auto"/>
            </w:pPr>
            <w:r w:rsidRPr="00EE77DA">
              <w:t>2.10.51.</w:t>
            </w:r>
          </w:p>
        </w:tc>
        <w:tc>
          <w:tcPr>
            <w:tcW w:w="1843" w:type="dxa"/>
            <w:tcBorders>
              <w:top w:val="nil"/>
              <w:left w:val="nil"/>
              <w:bottom w:val="nil"/>
              <w:right w:val="nil"/>
            </w:tcBorders>
          </w:tcPr>
          <w:p w:rsidR="008E2FDE" w:rsidRPr="00EE77DA" w:rsidRDefault="008E2FDE" w:rsidP="007A72CB">
            <w:pPr>
              <w:pStyle w:val="ConsPlusNormal"/>
              <w:spacing w:line="228" w:lineRule="auto"/>
            </w:pPr>
            <w:r w:rsidRPr="00EE77DA">
              <w:t>Вопросник</w:t>
            </w:r>
            <w:r w:rsidR="00C52423" w:rsidRPr="00EE77DA">
              <w:br/>
            </w:r>
            <w:r w:rsidRPr="00EE77DA">
              <w:t>о немецких ст</w:t>
            </w:r>
            <w:r w:rsidR="003263FD" w:rsidRPr="00EE77DA">
              <w:t>удентах, получающих образование</w:t>
            </w:r>
            <w:r w:rsidR="003263FD" w:rsidRPr="00EE77DA">
              <w:br/>
            </w:r>
            <w:r w:rsidRPr="00EE77DA">
              <w:t>в России</w:t>
            </w:r>
          </w:p>
        </w:tc>
        <w:tc>
          <w:tcPr>
            <w:tcW w:w="1843" w:type="dxa"/>
            <w:gridSpan w:val="2"/>
            <w:tcBorders>
              <w:top w:val="nil"/>
              <w:left w:val="nil"/>
              <w:bottom w:val="nil"/>
              <w:right w:val="nil"/>
            </w:tcBorders>
          </w:tcPr>
          <w:p w:rsidR="008E2FDE" w:rsidRPr="00EE77DA" w:rsidRDefault="008E2FDE" w:rsidP="007A72CB">
            <w:pPr>
              <w:pStyle w:val="ConsPlusNormal"/>
              <w:spacing w:line="228" w:lineRule="auto"/>
            </w:pPr>
            <w:r w:rsidRPr="00EE77DA">
              <w:t>Росстат</w:t>
            </w:r>
            <w:r w:rsidR="0091322E" w:rsidRPr="00EE77DA">
              <w:t>,</w:t>
            </w:r>
          </w:p>
          <w:p w:rsidR="006708EE" w:rsidRPr="00EE77DA" w:rsidRDefault="006708EE" w:rsidP="007A72CB">
            <w:pPr>
              <w:pStyle w:val="ConsPlusNormal"/>
              <w:spacing w:line="228" w:lineRule="auto"/>
            </w:pPr>
            <w:r w:rsidRPr="00EE77DA">
              <w:t>Минобрнауки России</w:t>
            </w:r>
          </w:p>
        </w:tc>
        <w:tc>
          <w:tcPr>
            <w:tcW w:w="1701" w:type="dxa"/>
            <w:gridSpan w:val="2"/>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spacing w:line="228" w:lineRule="auto"/>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spacing w:line="228" w:lineRule="auto"/>
            </w:pPr>
            <w:r w:rsidRPr="00EE77DA">
              <w:t>Федеральное статистическое управление Германии</w:t>
            </w:r>
          </w:p>
        </w:tc>
      </w:tr>
      <w:tr w:rsidR="00EE77DA" w:rsidRPr="00EE77DA" w:rsidTr="0078441D">
        <w:trPr>
          <w:gridBefore w:val="1"/>
          <w:wBefore w:w="105" w:type="dxa"/>
          <w:jc w:val="center"/>
        </w:trPr>
        <w:tc>
          <w:tcPr>
            <w:tcW w:w="10207" w:type="dxa"/>
            <w:gridSpan w:val="12"/>
            <w:tcBorders>
              <w:top w:val="nil"/>
              <w:left w:val="nil"/>
              <w:bottom w:val="nil"/>
              <w:right w:val="nil"/>
            </w:tcBorders>
          </w:tcPr>
          <w:p w:rsidR="006708EE" w:rsidRPr="00EE77DA" w:rsidRDefault="006708EE" w:rsidP="007A72CB">
            <w:pPr>
              <w:pStyle w:val="ConsPlusNormal"/>
              <w:spacing w:line="228" w:lineRule="auto"/>
            </w:pPr>
            <w:r w:rsidRPr="00EE77DA">
              <w:t xml:space="preserve">(в ред. распоряжения Правительства РФ от 02.06.2021 </w:t>
            </w:r>
            <w:r w:rsidR="00C56C9E">
              <w:t>№</w:t>
            </w:r>
            <w:r w:rsidRPr="00EE77DA">
              <w:t xml:space="preserve"> 1487-р)</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28" w:lineRule="auto"/>
            </w:pPr>
            <w:r w:rsidRPr="00EE77DA">
              <w:t>2.10.52.</w:t>
            </w:r>
          </w:p>
        </w:tc>
        <w:tc>
          <w:tcPr>
            <w:tcW w:w="1843" w:type="dxa"/>
            <w:tcBorders>
              <w:top w:val="nil"/>
              <w:left w:val="nil"/>
              <w:bottom w:val="nil"/>
              <w:right w:val="nil"/>
            </w:tcBorders>
          </w:tcPr>
          <w:p w:rsidR="008E2FDE" w:rsidRPr="00EE77DA" w:rsidRDefault="008E2FDE" w:rsidP="007A72CB">
            <w:pPr>
              <w:pStyle w:val="ConsPlusNormal"/>
              <w:spacing w:line="228" w:lineRule="auto"/>
            </w:pPr>
            <w:r w:rsidRPr="00EE77DA">
              <w:t xml:space="preserve">Вопросник о доступе </w:t>
            </w:r>
            <w:r w:rsidR="00B2639D" w:rsidRPr="00EE77DA">
              <w:br/>
            </w:r>
            <w:r w:rsidRPr="00EE77DA">
              <w:t>к информацион</w:t>
            </w:r>
            <w:r w:rsidR="005A3BC8" w:rsidRPr="00EE77DA">
              <w:t>-</w:t>
            </w:r>
            <w:r w:rsidRPr="00EE77DA">
              <w:t>но-коммуника</w:t>
            </w:r>
            <w:r w:rsidR="005A3BC8" w:rsidRPr="00EE77DA">
              <w:t>-</w:t>
            </w:r>
            <w:r w:rsidRPr="00EE77DA">
              <w:t xml:space="preserve">ционным технологиям (ИКТ) и их использовании домашними хозяйствами </w:t>
            </w:r>
            <w:r w:rsidR="0076577D" w:rsidRPr="00EE77DA">
              <w:br/>
            </w:r>
            <w:r w:rsidRPr="00EE77DA">
              <w:t>и отдельными лицами</w:t>
            </w:r>
          </w:p>
        </w:tc>
        <w:tc>
          <w:tcPr>
            <w:tcW w:w="1843" w:type="dxa"/>
            <w:gridSpan w:val="2"/>
            <w:tcBorders>
              <w:top w:val="nil"/>
              <w:left w:val="nil"/>
              <w:bottom w:val="nil"/>
              <w:right w:val="nil"/>
            </w:tcBorders>
          </w:tcPr>
          <w:p w:rsidR="008E2FDE" w:rsidRPr="00EE77DA" w:rsidRDefault="008E2FDE" w:rsidP="007A72CB">
            <w:pPr>
              <w:pStyle w:val="ConsPlusNormal"/>
              <w:spacing w:line="228" w:lineRule="auto"/>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spacing w:line="228" w:lineRule="auto"/>
            </w:pPr>
            <w:r w:rsidRPr="00EE77DA">
              <w:t>IV квартал</w:t>
            </w:r>
          </w:p>
        </w:tc>
        <w:tc>
          <w:tcPr>
            <w:tcW w:w="1843" w:type="dxa"/>
            <w:gridSpan w:val="3"/>
            <w:tcBorders>
              <w:top w:val="nil"/>
              <w:left w:val="nil"/>
              <w:bottom w:val="nil"/>
              <w:right w:val="nil"/>
            </w:tcBorders>
          </w:tcPr>
          <w:p w:rsidR="008E2FDE" w:rsidRPr="00EE77DA" w:rsidRDefault="008E2FDE" w:rsidP="007A72CB">
            <w:pPr>
              <w:pStyle w:val="ConsPlusNormal"/>
              <w:spacing w:line="228" w:lineRule="auto"/>
            </w:pPr>
            <w:r w:rsidRPr="00EE77DA">
              <w:t>Международный союз электросвязи (МСЭ)</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28" w:lineRule="auto"/>
            </w:pPr>
            <w:r w:rsidRPr="00EE77DA">
              <w:t>2.10.53.</w:t>
            </w:r>
          </w:p>
        </w:tc>
        <w:tc>
          <w:tcPr>
            <w:tcW w:w="1843" w:type="dxa"/>
            <w:tcBorders>
              <w:top w:val="nil"/>
              <w:left w:val="nil"/>
              <w:bottom w:val="nil"/>
              <w:right w:val="nil"/>
            </w:tcBorders>
          </w:tcPr>
          <w:p w:rsidR="008E2FDE" w:rsidRPr="00EE77DA" w:rsidRDefault="008E2FDE" w:rsidP="007A72CB">
            <w:pPr>
              <w:pStyle w:val="ConsPlusNormal"/>
              <w:spacing w:line="228" w:lineRule="auto"/>
            </w:pPr>
            <w:r w:rsidRPr="00EE77DA">
              <w:t xml:space="preserve">Краткий вопросник </w:t>
            </w:r>
            <w:r w:rsidR="00B2639D" w:rsidRPr="00EE77DA">
              <w:br/>
            </w:r>
            <w:r w:rsidRPr="00EE77DA">
              <w:t>по информаци</w:t>
            </w:r>
            <w:r w:rsidR="00C52423" w:rsidRPr="00EE77DA">
              <w:t>-</w:t>
            </w:r>
            <w:r w:rsidRPr="00EE77DA">
              <w:t>онно-коммуника</w:t>
            </w:r>
            <w:r w:rsidR="00C52423" w:rsidRPr="00EE77DA">
              <w:t>-</w:t>
            </w:r>
            <w:r w:rsidRPr="00EE77DA">
              <w:t>ционным технологиям (ИКТ) в домашних хозяйствах</w:t>
            </w:r>
          </w:p>
        </w:tc>
        <w:tc>
          <w:tcPr>
            <w:tcW w:w="1843" w:type="dxa"/>
            <w:gridSpan w:val="2"/>
            <w:tcBorders>
              <w:top w:val="nil"/>
              <w:left w:val="nil"/>
              <w:bottom w:val="nil"/>
              <w:right w:val="nil"/>
            </w:tcBorders>
          </w:tcPr>
          <w:p w:rsidR="008E2FDE" w:rsidRPr="00EE77DA" w:rsidRDefault="008E2FDE" w:rsidP="007A72CB">
            <w:pPr>
              <w:pStyle w:val="ConsPlusNormal"/>
              <w:spacing w:line="228" w:lineRule="auto"/>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spacing w:line="228" w:lineRule="auto"/>
            </w:pPr>
            <w:r w:rsidRPr="00EE77DA">
              <w:t>I квартал</w:t>
            </w:r>
          </w:p>
        </w:tc>
        <w:tc>
          <w:tcPr>
            <w:tcW w:w="1843" w:type="dxa"/>
            <w:gridSpan w:val="3"/>
            <w:tcBorders>
              <w:top w:val="nil"/>
              <w:left w:val="nil"/>
              <w:bottom w:val="nil"/>
              <w:right w:val="nil"/>
            </w:tcBorders>
          </w:tcPr>
          <w:p w:rsidR="008E2FDE" w:rsidRPr="00EE77DA" w:rsidRDefault="008E2FDE" w:rsidP="007A72CB">
            <w:pPr>
              <w:pStyle w:val="ConsPlusNormal"/>
              <w:spacing w:line="228" w:lineRule="auto"/>
            </w:pPr>
            <w:r w:rsidRPr="00EE77DA">
              <w:t>Международный союз электросвязи (МСЭ)</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28" w:lineRule="auto"/>
            </w:pPr>
            <w:r w:rsidRPr="00EE77DA">
              <w:t>2.10.54.</w:t>
            </w:r>
          </w:p>
        </w:tc>
        <w:tc>
          <w:tcPr>
            <w:tcW w:w="1843" w:type="dxa"/>
            <w:tcBorders>
              <w:top w:val="nil"/>
              <w:left w:val="nil"/>
              <w:bottom w:val="nil"/>
              <w:right w:val="nil"/>
            </w:tcBorders>
          </w:tcPr>
          <w:p w:rsidR="008E2FDE" w:rsidRPr="00EE77DA" w:rsidRDefault="008E2FDE" w:rsidP="007A72CB">
            <w:pPr>
              <w:pStyle w:val="ConsPlusNormal"/>
              <w:spacing w:line="228" w:lineRule="auto"/>
            </w:pPr>
            <w:r w:rsidRPr="00EE77DA">
              <w:t xml:space="preserve">Вопросник </w:t>
            </w:r>
            <w:r w:rsidR="00B2639D" w:rsidRPr="00EE77DA">
              <w:br/>
            </w:r>
            <w:r w:rsidRPr="00EE77DA">
              <w:t>по использованию информационно-коммуникацион</w:t>
            </w:r>
            <w:r w:rsidR="00C52423" w:rsidRPr="00EE77DA">
              <w:t>-</w:t>
            </w:r>
            <w:r w:rsidRPr="00EE77DA">
              <w:t xml:space="preserve">ных </w:t>
            </w:r>
            <w:r w:rsidR="00C52423" w:rsidRPr="00EE77DA">
              <w:t>технологий (ИКТ) предприятиями,</w:t>
            </w:r>
            <w:r w:rsidR="00C52423" w:rsidRPr="00EE77DA">
              <w:br/>
            </w:r>
            <w:r w:rsidRPr="00EE77DA">
              <w:t xml:space="preserve">а также </w:t>
            </w:r>
            <w:r w:rsidR="00B2639D" w:rsidRPr="00EE77DA">
              <w:br/>
            </w:r>
            <w:r w:rsidRPr="00EE77DA">
              <w:t>по сектору информационно-коммуникацион</w:t>
            </w:r>
            <w:r w:rsidR="00C52423" w:rsidRPr="00EE77DA">
              <w:t>-</w:t>
            </w:r>
            <w:r w:rsidRPr="00EE77DA">
              <w:t>ных технологий (ИКТ)</w:t>
            </w:r>
          </w:p>
        </w:tc>
        <w:tc>
          <w:tcPr>
            <w:tcW w:w="1843" w:type="dxa"/>
            <w:gridSpan w:val="2"/>
            <w:tcBorders>
              <w:top w:val="nil"/>
              <w:left w:val="nil"/>
              <w:bottom w:val="nil"/>
              <w:right w:val="nil"/>
            </w:tcBorders>
          </w:tcPr>
          <w:p w:rsidR="008E2FDE" w:rsidRPr="00EE77DA" w:rsidRDefault="008E2FDE" w:rsidP="007A72CB">
            <w:pPr>
              <w:pStyle w:val="ConsPlusNormal"/>
              <w:spacing w:line="228" w:lineRule="auto"/>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spacing w:line="228" w:lineRule="auto"/>
            </w:pPr>
            <w:r w:rsidRPr="00EE77DA">
              <w:t>IV квартал</w:t>
            </w:r>
          </w:p>
        </w:tc>
        <w:tc>
          <w:tcPr>
            <w:tcW w:w="1843" w:type="dxa"/>
            <w:gridSpan w:val="3"/>
            <w:tcBorders>
              <w:top w:val="nil"/>
              <w:left w:val="nil"/>
              <w:bottom w:val="nil"/>
              <w:right w:val="nil"/>
            </w:tcBorders>
          </w:tcPr>
          <w:p w:rsidR="008E2FDE" w:rsidRPr="00EE77DA" w:rsidRDefault="008E2FDE" w:rsidP="007A72CB">
            <w:pPr>
              <w:pStyle w:val="ConsPlusNormal"/>
              <w:spacing w:line="228" w:lineRule="auto"/>
            </w:pPr>
            <w:r w:rsidRPr="00EE77DA">
              <w:t xml:space="preserve">Конференция ООН по торговле </w:t>
            </w:r>
            <w:r w:rsidR="00B2639D" w:rsidRPr="00EE77DA">
              <w:br/>
            </w:r>
            <w:r w:rsidRPr="00EE77DA">
              <w:t>и развитию (ЮНКТАД)</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23" w:lineRule="auto"/>
            </w:pPr>
            <w:r w:rsidRPr="00EE77DA">
              <w:t>2.10.55.</w:t>
            </w:r>
          </w:p>
        </w:tc>
        <w:tc>
          <w:tcPr>
            <w:tcW w:w="1843" w:type="dxa"/>
            <w:tcBorders>
              <w:top w:val="nil"/>
              <w:left w:val="nil"/>
              <w:bottom w:val="nil"/>
              <w:right w:val="nil"/>
            </w:tcBorders>
          </w:tcPr>
          <w:p w:rsidR="003217EF" w:rsidRPr="00EE77DA" w:rsidRDefault="00C52423" w:rsidP="007A72CB">
            <w:pPr>
              <w:pStyle w:val="ConsPlusNormal"/>
              <w:spacing w:line="223" w:lineRule="auto"/>
            </w:pPr>
            <w:r w:rsidRPr="00EE77DA">
              <w:t>Вопросник</w:t>
            </w:r>
            <w:r w:rsidRPr="00EE77DA">
              <w:br/>
            </w:r>
            <w:r w:rsidR="008E2FDE" w:rsidRPr="00EE77DA">
              <w:t>по статис</w:t>
            </w:r>
            <w:r w:rsidR="006B4386">
              <w:t>тике промышленного производства</w:t>
            </w:r>
          </w:p>
        </w:tc>
        <w:tc>
          <w:tcPr>
            <w:tcW w:w="1843" w:type="dxa"/>
            <w:gridSpan w:val="2"/>
            <w:tcBorders>
              <w:top w:val="nil"/>
              <w:left w:val="nil"/>
              <w:bottom w:val="nil"/>
              <w:right w:val="nil"/>
            </w:tcBorders>
          </w:tcPr>
          <w:p w:rsidR="008E2FDE" w:rsidRPr="00EE77DA" w:rsidRDefault="008E2FDE" w:rsidP="007A72CB">
            <w:pPr>
              <w:pStyle w:val="ConsPlusNormal"/>
              <w:spacing w:line="223" w:lineRule="auto"/>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spacing w:line="223" w:lineRule="auto"/>
            </w:pPr>
            <w:r w:rsidRPr="00EE77DA">
              <w:t>II квартал</w:t>
            </w:r>
          </w:p>
        </w:tc>
        <w:tc>
          <w:tcPr>
            <w:tcW w:w="1843" w:type="dxa"/>
            <w:gridSpan w:val="3"/>
            <w:tcBorders>
              <w:top w:val="nil"/>
              <w:left w:val="nil"/>
              <w:bottom w:val="nil"/>
              <w:right w:val="nil"/>
            </w:tcBorders>
          </w:tcPr>
          <w:p w:rsidR="008E2FDE" w:rsidRPr="00EE77DA" w:rsidRDefault="008E2FDE" w:rsidP="007A72CB">
            <w:pPr>
              <w:pStyle w:val="ConsPlusNormal"/>
              <w:spacing w:line="223" w:lineRule="auto"/>
            </w:pPr>
            <w:r w:rsidRPr="00EE77DA">
              <w:t>Статистический отдел ООН</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23" w:lineRule="auto"/>
            </w:pPr>
            <w:r w:rsidRPr="00EE77DA">
              <w:t>2.10.56.</w:t>
            </w:r>
          </w:p>
        </w:tc>
        <w:tc>
          <w:tcPr>
            <w:tcW w:w="1843" w:type="dxa"/>
            <w:tcBorders>
              <w:top w:val="nil"/>
              <w:left w:val="nil"/>
              <w:bottom w:val="nil"/>
              <w:right w:val="nil"/>
            </w:tcBorders>
          </w:tcPr>
          <w:p w:rsidR="008E2FDE" w:rsidRPr="00EE77DA" w:rsidRDefault="008E2FDE" w:rsidP="007A72CB">
            <w:pPr>
              <w:pStyle w:val="ConsPlusNormal"/>
              <w:spacing w:line="223" w:lineRule="auto"/>
            </w:pPr>
            <w:r w:rsidRPr="00EE77DA">
              <w:t xml:space="preserve">Информация, публикуемая </w:t>
            </w:r>
            <w:r w:rsidR="00FE1799" w:rsidRPr="00EE77DA">
              <w:br/>
            </w:r>
            <w:r w:rsidRPr="00EE77DA">
              <w:t xml:space="preserve">в соответствии </w:t>
            </w:r>
            <w:r w:rsidR="0076577D" w:rsidRPr="00EE77DA">
              <w:br/>
            </w:r>
            <w:r w:rsidRPr="00EE77DA">
              <w:t>со Специальным стандартом распространения данных Международного валютного фонда (ССРД МВФ)</w:t>
            </w:r>
          </w:p>
        </w:tc>
        <w:tc>
          <w:tcPr>
            <w:tcW w:w="1843" w:type="dxa"/>
            <w:gridSpan w:val="2"/>
            <w:tcBorders>
              <w:top w:val="nil"/>
              <w:left w:val="nil"/>
              <w:bottom w:val="nil"/>
              <w:right w:val="nil"/>
            </w:tcBorders>
          </w:tcPr>
          <w:p w:rsidR="008E2FDE" w:rsidRPr="00EE77DA" w:rsidRDefault="008E2FDE" w:rsidP="007A72CB">
            <w:pPr>
              <w:pStyle w:val="ConsPlusNormal"/>
              <w:spacing w:line="223" w:lineRule="auto"/>
            </w:pPr>
            <w:r w:rsidRPr="00EE77DA">
              <w:t>Минфин России, Росстат</w:t>
            </w:r>
          </w:p>
        </w:tc>
        <w:tc>
          <w:tcPr>
            <w:tcW w:w="1701" w:type="dxa"/>
            <w:gridSpan w:val="2"/>
            <w:tcBorders>
              <w:top w:val="nil"/>
              <w:left w:val="nil"/>
              <w:bottom w:val="nil"/>
              <w:right w:val="nil"/>
            </w:tcBorders>
          </w:tcPr>
          <w:p w:rsidR="008E2FDE" w:rsidRPr="00EE77DA" w:rsidRDefault="008E2FDE" w:rsidP="007A72CB">
            <w:pPr>
              <w:pStyle w:val="ConsPlusNormal"/>
              <w:spacing w:line="223" w:lineRule="auto"/>
            </w:pPr>
            <w:r w:rsidRPr="00EE77DA">
              <w:t>по специальному графику</w:t>
            </w:r>
          </w:p>
        </w:tc>
        <w:tc>
          <w:tcPr>
            <w:tcW w:w="1984" w:type="dxa"/>
            <w:gridSpan w:val="2"/>
            <w:tcBorders>
              <w:top w:val="nil"/>
              <w:left w:val="nil"/>
              <w:bottom w:val="nil"/>
              <w:right w:val="nil"/>
            </w:tcBorders>
          </w:tcPr>
          <w:p w:rsidR="008E2FDE" w:rsidRPr="00EE77DA" w:rsidRDefault="008E2FDE" w:rsidP="007A72CB">
            <w:pPr>
              <w:pStyle w:val="ConsPlusNormal"/>
              <w:spacing w:line="223" w:lineRule="auto"/>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spacing w:line="223" w:lineRule="auto"/>
            </w:pPr>
            <w:r w:rsidRPr="00EE77DA">
              <w:t>Международный валютный фонд (МВФ)</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23" w:lineRule="auto"/>
            </w:pPr>
            <w:r w:rsidRPr="00EE77DA">
              <w:t>2.10.57.</w:t>
            </w:r>
          </w:p>
        </w:tc>
        <w:tc>
          <w:tcPr>
            <w:tcW w:w="1843" w:type="dxa"/>
            <w:tcBorders>
              <w:top w:val="nil"/>
              <w:left w:val="nil"/>
              <w:bottom w:val="nil"/>
              <w:right w:val="nil"/>
            </w:tcBorders>
          </w:tcPr>
          <w:p w:rsidR="008E2FDE" w:rsidRDefault="008E2FDE" w:rsidP="007A72CB">
            <w:pPr>
              <w:pStyle w:val="ConsPlusNormal"/>
              <w:spacing w:line="223" w:lineRule="auto"/>
            </w:pPr>
            <w:r w:rsidRPr="00EE77DA">
              <w:t>Вопросник форума "Азиатско-тихоокеанское экономическое сотрудничество" (АТЭС) по энергоэффек</w:t>
            </w:r>
            <w:r w:rsidR="00C52423" w:rsidRPr="00EE77DA">
              <w:t>-</w:t>
            </w:r>
            <w:r w:rsidRPr="00EE77DA">
              <w:t>тивности</w:t>
            </w:r>
          </w:p>
          <w:p w:rsidR="00F45D58" w:rsidRPr="00EE77DA" w:rsidRDefault="00F45D58" w:rsidP="007A72CB">
            <w:pPr>
              <w:pStyle w:val="ConsPlusNormal"/>
              <w:spacing w:line="223" w:lineRule="auto"/>
            </w:pPr>
          </w:p>
        </w:tc>
        <w:tc>
          <w:tcPr>
            <w:tcW w:w="1843" w:type="dxa"/>
            <w:gridSpan w:val="2"/>
            <w:tcBorders>
              <w:top w:val="nil"/>
              <w:left w:val="nil"/>
              <w:bottom w:val="nil"/>
              <w:right w:val="nil"/>
            </w:tcBorders>
          </w:tcPr>
          <w:p w:rsidR="008E2FDE" w:rsidRPr="00EE77DA" w:rsidRDefault="008E2FDE" w:rsidP="007A72CB">
            <w:pPr>
              <w:pStyle w:val="ConsPlusNormal"/>
              <w:spacing w:line="223" w:lineRule="auto"/>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spacing w:line="223" w:lineRule="auto"/>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spacing w:line="223" w:lineRule="auto"/>
            </w:pPr>
            <w:r w:rsidRPr="00EE77DA">
              <w:t>I квартал</w:t>
            </w:r>
          </w:p>
        </w:tc>
        <w:tc>
          <w:tcPr>
            <w:tcW w:w="1843" w:type="dxa"/>
            <w:gridSpan w:val="3"/>
            <w:tcBorders>
              <w:top w:val="nil"/>
              <w:left w:val="nil"/>
              <w:bottom w:val="nil"/>
              <w:right w:val="nil"/>
            </w:tcBorders>
          </w:tcPr>
          <w:p w:rsidR="008E2FDE" w:rsidRPr="00EE77DA" w:rsidRDefault="008E2FDE" w:rsidP="007A72CB">
            <w:pPr>
              <w:pStyle w:val="ConsPlusNormal"/>
              <w:spacing w:line="223" w:lineRule="auto"/>
            </w:pPr>
            <w:r w:rsidRPr="00EE77DA">
              <w:t>форум "Азиатско-тихоокеанское экономическое сотрудничество" (АТЭС)</w:t>
            </w:r>
          </w:p>
        </w:tc>
      </w:tr>
      <w:tr w:rsidR="00EE77DA" w:rsidRPr="00900824" w:rsidTr="0078441D">
        <w:trPr>
          <w:gridBefore w:val="1"/>
          <w:wBefore w:w="105" w:type="dxa"/>
          <w:jc w:val="center"/>
        </w:trPr>
        <w:tc>
          <w:tcPr>
            <w:tcW w:w="993"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2.10.58.</w:t>
            </w:r>
          </w:p>
        </w:tc>
        <w:tc>
          <w:tcPr>
            <w:tcW w:w="1843" w:type="dxa"/>
            <w:tcBorders>
              <w:top w:val="nil"/>
              <w:left w:val="nil"/>
              <w:bottom w:val="nil"/>
              <w:right w:val="nil"/>
            </w:tcBorders>
          </w:tcPr>
          <w:p w:rsidR="006A7214" w:rsidRPr="00900824" w:rsidRDefault="006A7214" w:rsidP="007A72CB">
            <w:pPr>
              <w:pStyle w:val="ConsPlusNormal"/>
              <w:spacing w:line="228" w:lineRule="auto"/>
              <w:rPr>
                <w:sz w:val="21"/>
                <w:szCs w:val="21"/>
              </w:rPr>
            </w:pPr>
            <w:r w:rsidRPr="00900824">
              <w:rPr>
                <w:sz w:val="21"/>
                <w:szCs w:val="21"/>
              </w:rPr>
              <w:t>Вопросник</w:t>
            </w:r>
          </w:p>
          <w:p w:rsidR="008E2FDE" w:rsidRPr="00900824" w:rsidRDefault="008E2FDE" w:rsidP="007A72CB">
            <w:pPr>
              <w:pStyle w:val="ConsPlusNormal"/>
              <w:spacing w:line="228" w:lineRule="auto"/>
              <w:rPr>
                <w:sz w:val="21"/>
                <w:szCs w:val="21"/>
              </w:rPr>
            </w:pPr>
            <w:r w:rsidRPr="00900824">
              <w:rPr>
                <w:sz w:val="21"/>
                <w:szCs w:val="21"/>
              </w:rPr>
              <w:t>по мигрантам</w:t>
            </w:r>
          </w:p>
        </w:tc>
        <w:tc>
          <w:tcPr>
            <w:tcW w:w="1843"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Росстат</w:t>
            </w:r>
          </w:p>
        </w:tc>
        <w:tc>
          <w:tcPr>
            <w:tcW w:w="1701"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1 раз в 5 лет</w:t>
            </w:r>
          </w:p>
        </w:tc>
        <w:tc>
          <w:tcPr>
            <w:tcW w:w="1984"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по специальному графику</w:t>
            </w:r>
          </w:p>
        </w:tc>
        <w:tc>
          <w:tcPr>
            <w:tcW w:w="1843" w:type="dxa"/>
            <w:gridSpan w:val="3"/>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 xml:space="preserve">Организация экономического сотрудничества </w:t>
            </w:r>
            <w:r w:rsidR="00B2639D" w:rsidRPr="00900824">
              <w:rPr>
                <w:sz w:val="21"/>
                <w:szCs w:val="21"/>
              </w:rPr>
              <w:br/>
            </w:r>
            <w:r w:rsidRPr="00900824">
              <w:rPr>
                <w:sz w:val="21"/>
                <w:szCs w:val="21"/>
              </w:rPr>
              <w:t>и развития (ОЭСР)</w:t>
            </w:r>
          </w:p>
        </w:tc>
      </w:tr>
      <w:tr w:rsidR="00EE77DA" w:rsidRPr="00900824" w:rsidTr="0078441D">
        <w:trPr>
          <w:gridBefore w:val="1"/>
          <w:wBefore w:w="105" w:type="dxa"/>
          <w:jc w:val="center"/>
        </w:trPr>
        <w:tc>
          <w:tcPr>
            <w:tcW w:w="993"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2.10.59.</w:t>
            </w:r>
          </w:p>
        </w:tc>
        <w:tc>
          <w:tcPr>
            <w:tcW w:w="1843" w:type="dxa"/>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Вопросник "Индексы цен потребителей"</w:t>
            </w:r>
          </w:p>
        </w:tc>
        <w:tc>
          <w:tcPr>
            <w:tcW w:w="1843"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Росстат</w:t>
            </w:r>
          </w:p>
        </w:tc>
        <w:tc>
          <w:tcPr>
            <w:tcW w:w="1701"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ежемесячно</w:t>
            </w:r>
          </w:p>
        </w:tc>
        <w:tc>
          <w:tcPr>
            <w:tcW w:w="1984"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по специальному графику</w:t>
            </w:r>
          </w:p>
        </w:tc>
        <w:tc>
          <w:tcPr>
            <w:tcW w:w="1843" w:type="dxa"/>
            <w:gridSpan w:val="3"/>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 xml:space="preserve">Организация экономического сотрудничества </w:t>
            </w:r>
            <w:r w:rsidR="00B2639D" w:rsidRPr="00900824">
              <w:rPr>
                <w:sz w:val="21"/>
                <w:szCs w:val="21"/>
              </w:rPr>
              <w:br/>
            </w:r>
            <w:r w:rsidRPr="00900824">
              <w:rPr>
                <w:sz w:val="21"/>
                <w:szCs w:val="21"/>
              </w:rPr>
              <w:t>и развития (ОЭСР)</w:t>
            </w:r>
          </w:p>
        </w:tc>
      </w:tr>
      <w:tr w:rsidR="00EE77DA" w:rsidRPr="00900824" w:rsidTr="0078441D">
        <w:trPr>
          <w:gridBefore w:val="1"/>
          <w:wBefore w:w="105" w:type="dxa"/>
          <w:jc w:val="center"/>
        </w:trPr>
        <w:tc>
          <w:tcPr>
            <w:tcW w:w="993"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2.10.60.</w:t>
            </w:r>
          </w:p>
        </w:tc>
        <w:tc>
          <w:tcPr>
            <w:tcW w:w="1843" w:type="dxa"/>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Вопросник "Структура весов для индекса потребительских цен"</w:t>
            </w:r>
          </w:p>
        </w:tc>
        <w:tc>
          <w:tcPr>
            <w:tcW w:w="1843"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Росстат</w:t>
            </w:r>
          </w:p>
        </w:tc>
        <w:tc>
          <w:tcPr>
            <w:tcW w:w="1701"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ежегодно</w:t>
            </w:r>
          </w:p>
        </w:tc>
        <w:tc>
          <w:tcPr>
            <w:tcW w:w="1984"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I квартал</w:t>
            </w:r>
          </w:p>
        </w:tc>
        <w:tc>
          <w:tcPr>
            <w:tcW w:w="1843" w:type="dxa"/>
            <w:gridSpan w:val="3"/>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 xml:space="preserve">Организация экономического сотрудничества </w:t>
            </w:r>
            <w:r w:rsidR="00B2639D" w:rsidRPr="00900824">
              <w:rPr>
                <w:sz w:val="21"/>
                <w:szCs w:val="21"/>
              </w:rPr>
              <w:br/>
            </w:r>
            <w:r w:rsidRPr="00900824">
              <w:rPr>
                <w:sz w:val="21"/>
                <w:szCs w:val="21"/>
              </w:rPr>
              <w:t>и развития (ОЭСР)</w:t>
            </w:r>
          </w:p>
        </w:tc>
      </w:tr>
      <w:tr w:rsidR="00EE77DA" w:rsidRPr="00900824" w:rsidTr="0078441D">
        <w:trPr>
          <w:gridBefore w:val="1"/>
          <w:wBefore w:w="105" w:type="dxa"/>
          <w:jc w:val="center"/>
        </w:trPr>
        <w:tc>
          <w:tcPr>
            <w:tcW w:w="993"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2.10.61.</w:t>
            </w:r>
          </w:p>
        </w:tc>
        <w:tc>
          <w:tcPr>
            <w:tcW w:w="1843" w:type="dxa"/>
            <w:tcBorders>
              <w:top w:val="nil"/>
              <w:left w:val="nil"/>
              <w:bottom w:val="nil"/>
              <w:right w:val="nil"/>
            </w:tcBorders>
          </w:tcPr>
          <w:p w:rsidR="008E2FDE" w:rsidRPr="00900824" w:rsidRDefault="006A7214" w:rsidP="007A72CB">
            <w:pPr>
              <w:pStyle w:val="ConsPlusNormal"/>
              <w:spacing w:line="228" w:lineRule="auto"/>
              <w:rPr>
                <w:sz w:val="21"/>
                <w:szCs w:val="21"/>
              </w:rPr>
            </w:pPr>
            <w:r w:rsidRPr="00900824">
              <w:rPr>
                <w:sz w:val="21"/>
                <w:szCs w:val="21"/>
              </w:rPr>
              <w:t>Вопросник</w:t>
            </w:r>
            <w:r w:rsidRPr="00900824">
              <w:rPr>
                <w:sz w:val="21"/>
                <w:szCs w:val="21"/>
              </w:rPr>
              <w:br/>
            </w:r>
            <w:r w:rsidR="008E2FDE" w:rsidRPr="00900824">
              <w:rPr>
                <w:sz w:val="21"/>
                <w:szCs w:val="21"/>
              </w:rPr>
              <w:t>по миграции</w:t>
            </w:r>
          </w:p>
        </w:tc>
        <w:tc>
          <w:tcPr>
            <w:tcW w:w="1843"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Росстат</w:t>
            </w:r>
          </w:p>
        </w:tc>
        <w:tc>
          <w:tcPr>
            <w:tcW w:w="1701"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ежегодно</w:t>
            </w:r>
          </w:p>
        </w:tc>
        <w:tc>
          <w:tcPr>
            <w:tcW w:w="1984"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III квартал</w:t>
            </w:r>
          </w:p>
        </w:tc>
        <w:tc>
          <w:tcPr>
            <w:tcW w:w="1843" w:type="dxa"/>
            <w:gridSpan w:val="3"/>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Международная организация труда (МОТ)</w:t>
            </w:r>
          </w:p>
        </w:tc>
      </w:tr>
      <w:tr w:rsidR="00EE77DA" w:rsidRPr="00900824" w:rsidTr="0078441D">
        <w:trPr>
          <w:gridBefore w:val="1"/>
          <w:wBefore w:w="105" w:type="dxa"/>
          <w:jc w:val="center"/>
        </w:trPr>
        <w:tc>
          <w:tcPr>
            <w:tcW w:w="993"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2.10.62.</w:t>
            </w:r>
          </w:p>
        </w:tc>
        <w:tc>
          <w:tcPr>
            <w:tcW w:w="1843" w:type="dxa"/>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 xml:space="preserve">Вопросник </w:t>
            </w:r>
            <w:r w:rsidR="00B2639D" w:rsidRPr="00900824">
              <w:rPr>
                <w:sz w:val="21"/>
                <w:szCs w:val="21"/>
              </w:rPr>
              <w:br/>
            </w:r>
            <w:r w:rsidRPr="00900824">
              <w:rPr>
                <w:sz w:val="21"/>
                <w:szCs w:val="21"/>
              </w:rPr>
              <w:t>по возобновля</w:t>
            </w:r>
            <w:r w:rsidR="006A7214" w:rsidRPr="00900824">
              <w:rPr>
                <w:sz w:val="21"/>
                <w:szCs w:val="21"/>
              </w:rPr>
              <w:t>-</w:t>
            </w:r>
            <w:r w:rsidRPr="00900824">
              <w:rPr>
                <w:sz w:val="21"/>
                <w:szCs w:val="21"/>
              </w:rPr>
              <w:t>емым источникам энергии</w:t>
            </w:r>
          </w:p>
        </w:tc>
        <w:tc>
          <w:tcPr>
            <w:tcW w:w="1843"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Росстат</w:t>
            </w:r>
          </w:p>
        </w:tc>
        <w:tc>
          <w:tcPr>
            <w:tcW w:w="1701" w:type="dxa"/>
            <w:gridSpan w:val="2"/>
            <w:tcBorders>
              <w:top w:val="nil"/>
              <w:left w:val="nil"/>
              <w:bottom w:val="nil"/>
              <w:right w:val="nil"/>
            </w:tcBorders>
          </w:tcPr>
          <w:p w:rsidR="008E2FDE" w:rsidRPr="00900824" w:rsidRDefault="00144EBD" w:rsidP="007A72CB">
            <w:pPr>
              <w:pStyle w:val="ConsPlusNormal"/>
              <w:spacing w:line="228" w:lineRule="auto"/>
              <w:rPr>
                <w:sz w:val="21"/>
                <w:szCs w:val="21"/>
              </w:rPr>
            </w:pPr>
            <w:r w:rsidRPr="00900824">
              <w:rPr>
                <w:sz w:val="21"/>
                <w:szCs w:val="21"/>
              </w:rPr>
              <w:t>ежегодно</w:t>
            </w:r>
          </w:p>
        </w:tc>
        <w:tc>
          <w:tcPr>
            <w:tcW w:w="1984" w:type="dxa"/>
            <w:gridSpan w:val="2"/>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II квартал</w:t>
            </w:r>
          </w:p>
        </w:tc>
        <w:tc>
          <w:tcPr>
            <w:tcW w:w="1843" w:type="dxa"/>
            <w:gridSpan w:val="3"/>
            <w:tcBorders>
              <w:top w:val="nil"/>
              <w:left w:val="nil"/>
              <w:bottom w:val="nil"/>
              <w:right w:val="nil"/>
            </w:tcBorders>
          </w:tcPr>
          <w:p w:rsidR="008E2FDE" w:rsidRPr="00900824" w:rsidRDefault="008E2FDE" w:rsidP="007A72CB">
            <w:pPr>
              <w:pStyle w:val="ConsPlusNormal"/>
              <w:spacing w:line="228" w:lineRule="auto"/>
              <w:rPr>
                <w:sz w:val="21"/>
                <w:szCs w:val="21"/>
              </w:rPr>
            </w:pPr>
            <w:r w:rsidRPr="00900824">
              <w:rPr>
                <w:sz w:val="21"/>
                <w:szCs w:val="21"/>
              </w:rPr>
              <w:t xml:space="preserve">Международное агентство </w:t>
            </w:r>
            <w:r w:rsidR="00B2639D" w:rsidRPr="00900824">
              <w:rPr>
                <w:sz w:val="21"/>
                <w:szCs w:val="21"/>
              </w:rPr>
              <w:br/>
            </w:r>
            <w:r w:rsidRPr="00900824">
              <w:rPr>
                <w:sz w:val="21"/>
                <w:szCs w:val="21"/>
              </w:rPr>
              <w:t>по возобновля</w:t>
            </w:r>
            <w:r w:rsidR="006A7214" w:rsidRPr="00900824">
              <w:rPr>
                <w:sz w:val="21"/>
                <w:szCs w:val="21"/>
              </w:rPr>
              <w:t>-</w:t>
            </w:r>
            <w:r w:rsidRPr="00900824">
              <w:rPr>
                <w:sz w:val="21"/>
                <w:szCs w:val="21"/>
              </w:rPr>
              <w:t>емым источникам энергии</w:t>
            </w:r>
          </w:p>
        </w:tc>
      </w:tr>
      <w:tr w:rsidR="00EE77DA" w:rsidRPr="00EE77DA" w:rsidTr="0078441D">
        <w:trPr>
          <w:gridBefore w:val="1"/>
          <w:wBefore w:w="105" w:type="dxa"/>
          <w:jc w:val="center"/>
        </w:trPr>
        <w:tc>
          <w:tcPr>
            <w:tcW w:w="10207" w:type="dxa"/>
            <w:gridSpan w:val="12"/>
            <w:tcBorders>
              <w:top w:val="nil"/>
              <w:left w:val="nil"/>
              <w:bottom w:val="nil"/>
              <w:right w:val="nil"/>
            </w:tcBorders>
          </w:tcPr>
          <w:p w:rsidR="00144EBD" w:rsidRDefault="00144EBD" w:rsidP="007A72CB">
            <w:pPr>
              <w:pStyle w:val="ConsPlusNormal"/>
              <w:spacing w:line="228" w:lineRule="auto"/>
            </w:pPr>
            <w:r w:rsidRPr="00EE77DA">
              <w:t xml:space="preserve">(в ред. распоряжения Правительства РФ от 30.06.2021 </w:t>
            </w:r>
            <w:r w:rsidR="00C56C9E">
              <w:t>№</w:t>
            </w:r>
            <w:r w:rsidRPr="00EE77DA">
              <w:t xml:space="preserve"> 1785-р)</w:t>
            </w:r>
          </w:p>
          <w:p w:rsidR="002C6813" w:rsidRPr="00EE77DA" w:rsidRDefault="002C6813" w:rsidP="007A72CB">
            <w:pPr>
              <w:pStyle w:val="ConsPlusNormal"/>
              <w:spacing w:line="228" w:lineRule="auto"/>
            </w:pP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28" w:lineRule="auto"/>
            </w:pPr>
            <w:r w:rsidRPr="00EE77DA">
              <w:t>2.10.63.</w:t>
            </w:r>
          </w:p>
        </w:tc>
        <w:tc>
          <w:tcPr>
            <w:tcW w:w="1843" w:type="dxa"/>
            <w:tcBorders>
              <w:top w:val="nil"/>
              <w:left w:val="nil"/>
              <w:bottom w:val="nil"/>
              <w:right w:val="nil"/>
            </w:tcBorders>
          </w:tcPr>
          <w:p w:rsidR="008E2FDE" w:rsidRPr="00EE77DA" w:rsidRDefault="008E2FDE" w:rsidP="007A72CB">
            <w:pPr>
              <w:pStyle w:val="ConsPlusNormal"/>
              <w:spacing w:line="228" w:lineRule="auto"/>
            </w:pPr>
            <w:r w:rsidRPr="00EE77DA">
              <w:t>Вопросник "Статистика семьи и домохозяйств"</w:t>
            </w:r>
          </w:p>
        </w:tc>
        <w:tc>
          <w:tcPr>
            <w:tcW w:w="1843" w:type="dxa"/>
            <w:gridSpan w:val="2"/>
            <w:tcBorders>
              <w:top w:val="nil"/>
              <w:left w:val="nil"/>
              <w:bottom w:val="nil"/>
              <w:right w:val="nil"/>
            </w:tcBorders>
          </w:tcPr>
          <w:p w:rsidR="008E2FDE" w:rsidRPr="00EE77DA" w:rsidRDefault="008E2FDE" w:rsidP="007A72CB">
            <w:pPr>
              <w:pStyle w:val="ConsPlusNormal"/>
              <w:spacing w:line="228" w:lineRule="auto"/>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spacing w:line="228" w:lineRule="auto"/>
            </w:pPr>
            <w:r w:rsidRPr="00EE77DA">
              <w:t>I квартал</w:t>
            </w:r>
          </w:p>
        </w:tc>
        <w:tc>
          <w:tcPr>
            <w:tcW w:w="1843" w:type="dxa"/>
            <w:gridSpan w:val="3"/>
            <w:tcBorders>
              <w:top w:val="nil"/>
              <w:left w:val="nil"/>
              <w:bottom w:val="nil"/>
              <w:right w:val="nil"/>
            </w:tcBorders>
          </w:tcPr>
          <w:p w:rsidR="008E2FDE" w:rsidRPr="00EE77DA" w:rsidRDefault="008E2FDE" w:rsidP="007A72CB">
            <w:pPr>
              <w:pStyle w:val="ConsPlusNormal"/>
              <w:spacing w:line="228" w:lineRule="auto"/>
            </w:pPr>
            <w:r w:rsidRPr="00EE77DA">
              <w:t xml:space="preserve">Организация экономического сотрудничества </w:t>
            </w:r>
            <w:r w:rsidR="00B2639D" w:rsidRPr="00EE77DA">
              <w:br/>
            </w:r>
            <w:r w:rsidRPr="00EE77DA">
              <w:t>и развития (ОЭСР)</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28" w:lineRule="auto"/>
            </w:pPr>
            <w:r w:rsidRPr="00EE77DA">
              <w:t>2.10.64.</w:t>
            </w:r>
          </w:p>
        </w:tc>
        <w:tc>
          <w:tcPr>
            <w:tcW w:w="1843" w:type="dxa"/>
            <w:tcBorders>
              <w:top w:val="nil"/>
              <w:left w:val="nil"/>
              <w:bottom w:val="nil"/>
              <w:right w:val="nil"/>
            </w:tcBorders>
          </w:tcPr>
          <w:p w:rsidR="006A7214" w:rsidRPr="00EE77DA" w:rsidRDefault="006A7214" w:rsidP="007A72CB">
            <w:pPr>
              <w:pStyle w:val="ConsPlusNormal"/>
              <w:spacing w:line="228" w:lineRule="auto"/>
            </w:pPr>
            <w:r w:rsidRPr="00EE77DA">
              <w:t>Вопросник</w:t>
            </w:r>
          </w:p>
          <w:p w:rsidR="008E2FDE" w:rsidRPr="00EE77DA" w:rsidRDefault="008E2FDE" w:rsidP="007A72CB">
            <w:pPr>
              <w:pStyle w:val="ConsPlusNormal"/>
              <w:spacing w:line="228" w:lineRule="auto"/>
            </w:pPr>
            <w:r w:rsidRPr="00EE77DA">
              <w:t>по аквакультуре</w:t>
            </w:r>
          </w:p>
        </w:tc>
        <w:tc>
          <w:tcPr>
            <w:tcW w:w="1843" w:type="dxa"/>
            <w:gridSpan w:val="2"/>
            <w:tcBorders>
              <w:top w:val="nil"/>
              <w:left w:val="nil"/>
              <w:bottom w:val="nil"/>
              <w:right w:val="nil"/>
            </w:tcBorders>
          </w:tcPr>
          <w:p w:rsidR="008E2FDE" w:rsidRPr="00EE77DA" w:rsidRDefault="008E2FDE" w:rsidP="007A72CB">
            <w:pPr>
              <w:pStyle w:val="ConsPlusNormal"/>
              <w:spacing w:line="228" w:lineRule="auto"/>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spacing w:line="228" w:lineRule="auto"/>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spacing w:line="228" w:lineRule="auto"/>
            </w:pPr>
            <w:r w:rsidRPr="00EE77DA">
              <w:t xml:space="preserve">Организация экономического сотрудничества </w:t>
            </w:r>
            <w:r w:rsidR="00B2639D" w:rsidRPr="00EE77DA">
              <w:br/>
            </w:r>
            <w:r w:rsidRPr="00EE77DA">
              <w:t>и развития (ОЭСР)</w:t>
            </w:r>
          </w:p>
        </w:tc>
      </w:tr>
      <w:tr w:rsidR="00EE77DA" w:rsidRPr="00EE77DA" w:rsidTr="00376D2E">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28" w:lineRule="auto"/>
            </w:pPr>
            <w:r w:rsidRPr="00EE77DA">
              <w:t>2.10.65.</w:t>
            </w:r>
          </w:p>
        </w:tc>
        <w:tc>
          <w:tcPr>
            <w:tcW w:w="1843" w:type="dxa"/>
            <w:tcBorders>
              <w:top w:val="nil"/>
              <w:left w:val="nil"/>
              <w:bottom w:val="nil"/>
              <w:right w:val="nil"/>
            </w:tcBorders>
          </w:tcPr>
          <w:p w:rsidR="008E2FDE" w:rsidRPr="00EE77DA" w:rsidRDefault="006A7214" w:rsidP="007A72CB">
            <w:pPr>
              <w:pStyle w:val="ConsPlusNormal"/>
              <w:spacing w:line="228" w:lineRule="auto"/>
            </w:pPr>
            <w:r w:rsidRPr="00EE77DA">
              <w:t>Вопросник</w:t>
            </w:r>
            <w:r w:rsidRPr="00EE77DA">
              <w:br/>
            </w:r>
            <w:r w:rsidR="008E2FDE" w:rsidRPr="00EE77DA">
              <w:t>по гендерной статистике</w:t>
            </w:r>
          </w:p>
        </w:tc>
        <w:tc>
          <w:tcPr>
            <w:tcW w:w="1843" w:type="dxa"/>
            <w:gridSpan w:val="2"/>
            <w:tcBorders>
              <w:top w:val="nil"/>
              <w:left w:val="nil"/>
              <w:bottom w:val="nil"/>
              <w:right w:val="nil"/>
            </w:tcBorders>
          </w:tcPr>
          <w:p w:rsidR="008E2FDE" w:rsidRPr="00EE77DA" w:rsidRDefault="008E2FDE" w:rsidP="007A72CB">
            <w:pPr>
              <w:pStyle w:val="ConsPlusNormal"/>
              <w:spacing w:line="228" w:lineRule="auto"/>
            </w:pPr>
            <w:r w:rsidRPr="00EE77DA">
              <w:t>Росстат</w:t>
            </w:r>
          </w:p>
        </w:tc>
        <w:tc>
          <w:tcPr>
            <w:tcW w:w="1701" w:type="dxa"/>
            <w:gridSpan w:val="2"/>
            <w:tcBorders>
              <w:top w:val="nil"/>
              <w:left w:val="nil"/>
              <w:bottom w:val="nil"/>
              <w:right w:val="nil"/>
            </w:tcBorders>
          </w:tcPr>
          <w:p w:rsidR="008E2FDE" w:rsidRPr="00EE77DA" w:rsidRDefault="008E2FDE" w:rsidP="007A72CB">
            <w:pPr>
              <w:pStyle w:val="ConsPlusNormal"/>
              <w:spacing w:line="228" w:lineRule="auto"/>
            </w:pPr>
            <w:r w:rsidRPr="00EE77DA">
              <w:t>1 раз в 2 года</w:t>
            </w:r>
          </w:p>
        </w:tc>
        <w:tc>
          <w:tcPr>
            <w:tcW w:w="1984" w:type="dxa"/>
            <w:gridSpan w:val="2"/>
            <w:tcBorders>
              <w:top w:val="nil"/>
              <w:left w:val="nil"/>
              <w:bottom w:val="nil"/>
              <w:right w:val="nil"/>
            </w:tcBorders>
          </w:tcPr>
          <w:p w:rsidR="008E2FDE" w:rsidRPr="00EE77DA" w:rsidRDefault="008E2FDE" w:rsidP="007A72CB">
            <w:pPr>
              <w:pStyle w:val="ConsPlusNormal"/>
              <w:spacing w:line="228" w:lineRule="auto"/>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spacing w:line="228" w:lineRule="auto"/>
            </w:pPr>
            <w:r w:rsidRPr="00EE77DA">
              <w:t xml:space="preserve">Европейская экономическая комиссия ООН </w:t>
            </w:r>
            <w:r w:rsidR="00B2639D" w:rsidRPr="00EE77DA">
              <w:br/>
            </w:r>
            <w:r w:rsidRPr="00EE77DA">
              <w:t>(ЕЭК ООН)</w:t>
            </w:r>
          </w:p>
        </w:tc>
      </w:tr>
      <w:tr w:rsidR="00376D2E" w:rsidRPr="00EE77DA" w:rsidTr="00376D2E">
        <w:trPr>
          <w:gridBefore w:val="1"/>
          <w:wBefore w:w="105" w:type="dxa"/>
          <w:trHeight w:val="463"/>
          <w:jc w:val="center"/>
        </w:trPr>
        <w:tc>
          <w:tcPr>
            <w:tcW w:w="10207" w:type="dxa"/>
            <w:gridSpan w:val="12"/>
            <w:tcBorders>
              <w:top w:val="nil"/>
              <w:left w:val="nil"/>
              <w:bottom w:val="nil"/>
              <w:right w:val="nil"/>
            </w:tcBorders>
          </w:tcPr>
          <w:tbl>
            <w:tblPr>
              <w:tblW w:w="10312"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1"/>
              <w:gridCol w:w="9241"/>
            </w:tblGrid>
            <w:tr w:rsidR="00376D2E" w:rsidRPr="00EE77DA" w:rsidTr="00D92EBE">
              <w:trPr>
                <w:jc w:val="center"/>
              </w:trPr>
              <w:tc>
                <w:tcPr>
                  <w:tcW w:w="1056" w:type="dxa"/>
                  <w:tcBorders>
                    <w:top w:val="nil"/>
                    <w:left w:val="nil"/>
                    <w:bottom w:val="nil"/>
                    <w:right w:val="nil"/>
                  </w:tcBorders>
                </w:tcPr>
                <w:p w:rsidR="00376D2E" w:rsidRPr="00EE77DA" w:rsidRDefault="00376D2E" w:rsidP="007A72CB">
                  <w:pPr>
                    <w:pStyle w:val="ConsPlusNormal"/>
                  </w:pPr>
                  <w:r>
                    <w:t xml:space="preserve"> 2.10.6</w:t>
                  </w:r>
                  <w:r w:rsidRPr="00EE77DA">
                    <w:t>6.</w:t>
                  </w:r>
                </w:p>
              </w:tc>
              <w:tc>
                <w:tcPr>
                  <w:tcW w:w="9114" w:type="dxa"/>
                  <w:tcBorders>
                    <w:top w:val="nil"/>
                    <w:left w:val="nil"/>
                    <w:bottom w:val="nil"/>
                    <w:right w:val="nil"/>
                  </w:tcBorders>
                </w:tcPr>
                <w:p w:rsidR="00376D2E" w:rsidRPr="00EE77DA" w:rsidRDefault="00376D2E" w:rsidP="007A72CB">
                  <w:pPr>
                    <w:pStyle w:val="ConsPlusNormal"/>
                  </w:pPr>
                  <w:r w:rsidRPr="00EE77DA">
                    <w:t xml:space="preserve">Исключен. - </w:t>
                  </w:r>
                  <w:hyperlink r:id="rId998" w:history="1">
                    <w:r w:rsidRPr="00EE77DA">
                      <w:t>Распоряжение</w:t>
                    </w:r>
                  </w:hyperlink>
                  <w:r w:rsidRPr="00EE77DA">
                    <w:t xml:space="preserve"> Правительства РФ </w:t>
                  </w:r>
                  <w:r>
                    <w:t xml:space="preserve"> от 17.08.2024 № 2237-р</w:t>
                  </w:r>
                </w:p>
              </w:tc>
            </w:tr>
          </w:tbl>
          <w:p w:rsidR="00376D2E" w:rsidRPr="00EE77DA" w:rsidRDefault="00376D2E" w:rsidP="007A72CB">
            <w:pPr>
              <w:pStyle w:val="ConsPlusNormal"/>
              <w:spacing w:line="228" w:lineRule="auto"/>
            </w:pPr>
          </w:p>
        </w:tc>
      </w:tr>
      <w:tr w:rsidR="00EE77DA" w:rsidRPr="00EE77DA" w:rsidTr="00376D2E">
        <w:trPr>
          <w:gridBefore w:val="1"/>
          <w:wBefore w:w="105" w:type="dxa"/>
          <w:jc w:val="center"/>
        </w:trPr>
        <w:tc>
          <w:tcPr>
            <w:tcW w:w="993" w:type="dxa"/>
            <w:gridSpan w:val="2"/>
            <w:vMerge w:val="restart"/>
            <w:tcBorders>
              <w:top w:val="nil"/>
              <w:left w:val="nil"/>
              <w:bottom w:val="nil"/>
              <w:right w:val="nil"/>
            </w:tcBorders>
          </w:tcPr>
          <w:p w:rsidR="008E2FDE" w:rsidRPr="00EE77DA" w:rsidRDefault="008E2FDE" w:rsidP="007A72CB">
            <w:pPr>
              <w:pStyle w:val="ConsPlusNormal"/>
              <w:spacing w:line="228" w:lineRule="auto"/>
            </w:pPr>
            <w:r w:rsidRPr="00EE77DA">
              <w:t>2.10.67.</w:t>
            </w:r>
          </w:p>
        </w:tc>
        <w:tc>
          <w:tcPr>
            <w:tcW w:w="1843" w:type="dxa"/>
            <w:tcBorders>
              <w:top w:val="nil"/>
              <w:left w:val="nil"/>
              <w:bottom w:val="nil"/>
              <w:right w:val="nil"/>
            </w:tcBorders>
          </w:tcPr>
          <w:p w:rsidR="008E2FDE" w:rsidRPr="00EE77DA" w:rsidRDefault="008E2FDE" w:rsidP="007A72CB">
            <w:pPr>
              <w:pStyle w:val="ConsPlusNormal"/>
              <w:spacing w:line="228" w:lineRule="auto"/>
            </w:pPr>
            <w:r w:rsidRPr="00EE77DA">
              <w:t>Вопросники Организаци</w:t>
            </w:r>
            <w:r w:rsidR="006A7214" w:rsidRPr="00EE77DA">
              <w:t>и экономического сотрудничества</w:t>
            </w:r>
            <w:r w:rsidR="006A7214" w:rsidRPr="00EE77DA">
              <w:br/>
            </w:r>
            <w:r w:rsidRPr="00EE77DA">
              <w:t>и развития (ОЭС</w:t>
            </w:r>
            <w:r w:rsidR="006A7214" w:rsidRPr="00EE77DA">
              <w:t>Р) по экологическим показателям</w:t>
            </w:r>
            <w:r w:rsidR="006A7214" w:rsidRPr="00EE77DA">
              <w:br/>
            </w:r>
            <w:r w:rsidRPr="00EE77DA">
              <w:t>и отходам:</w:t>
            </w:r>
          </w:p>
        </w:tc>
        <w:tc>
          <w:tcPr>
            <w:tcW w:w="1843" w:type="dxa"/>
            <w:gridSpan w:val="2"/>
            <w:tcBorders>
              <w:top w:val="nil"/>
              <w:left w:val="nil"/>
              <w:bottom w:val="nil"/>
              <w:right w:val="nil"/>
            </w:tcBorders>
          </w:tcPr>
          <w:p w:rsidR="008E2FDE" w:rsidRPr="00EE77DA" w:rsidRDefault="008E2FDE" w:rsidP="007A72CB">
            <w:pPr>
              <w:pStyle w:val="ConsPlusNormal"/>
              <w:spacing w:line="228" w:lineRule="auto"/>
            </w:pPr>
          </w:p>
        </w:tc>
        <w:tc>
          <w:tcPr>
            <w:tcW w:w="1701" w:type="dxa"/>
            <w:gridSpan w:val="2"/>
            <w:vMerge w:val="restart"/>
            <w:tcBorders>
              <w:top w:val="nil"/>
              <w:left w:val="nil"/>
              <w:bottom w:val="nil"/>
              <w:right w:val="nil"/>
            </w:tcBorders>
          </w:tcPr>
          <w:p w:rsidR="008E2FDE" w:rsidRPr="00EE77DA" w:rsidRDefault="008E2FDE" w:rsidP="007A72CB">
            <w:pPr>
              <w:pStyle w:val="ConsPlusNormal"/>
              <w:spacing w:line="228" w:lineRule="auto"/>
            </w:pPr>
            <w:r w:rsidRPr="00EE77DA">
              <w:t>по специальному графику</w:t>
            </w:r>
          </w:p>
        </w:tc>
        <w:tc>
          <w:tcPr>
            <w:tcW w:w="1984" w:type="dxa"/>
            <w:gridSpan w:val="2"/>
            <w:vMerge w:val="restart"/>
            <w:tcBorders>
              <w:top w:val="nil"/>
              <w:left w:val="nil"/>
              <w:bottom w:val="nil"/>
              <w:right w:val="nil"/>
            </w:tcBorders>
          </w:tcPr>
          <w:p w:rsidR="008E2FDE" w:rsidRPr="00EE77DA" w:rsidRDefault="008E2FDE" w:rsidP="007A72CB">
            <w:pPr>
              <w:pStyle w:val="ConsPlusNormal"/>
              <w:spacing w:line="228" w:lineRule="auto"/>
            </w:pPr>
            <w:r w:rsidRPr="00EE77DA">
              <w:t>по специальному графику</w:t>
            </w:r>
          </w:p>
        </w:tc>
        <w:tc>
          <w:tcPr>
            <w:tcW w:w="1843" w:type="dxa"/>
            <w:gridSpan w:val="3"/>
            <w:vMerge w:val="restart"/>
            <w:tcBorders>
              <w:top w:val="nil"/>
              <w:left w:val="nil"/>
              <w:bottom w:val="nil"/>
              <w:right w:val="nil"/>
            </w:tcBorders>
          </w:tcPr>
          <w:p w:rsidR="008E2FDE" w:rsidRPr="00EE77DA" w:rsidRDefault="008E2FDE" w:rsidP="007A72CB">
            <w:pPr>
              <w:pStyle w:val="ConsPlusNormal"/>
              <w:spacing w:line="228" w:lineRule="auto"/>
            </w:pPr>
            <w:r w:rsidRPr="00EE77DA">
              <w:t xml:space="preserve">Организация экономического сотрудничества </w:t>
            </w:r>
            <w:r w:rsidR="00B2639D" w:rsidRPr="00EE77DA">
              <w:br/>
            </w:r>
            <w:r w:rsidRPr="00EE77DA">
              <w:t>и развития (ОЭСР)</w:t>
            </w:r>
          </w:p>
        </w:tc>
      </w:tr>
      <w:tr w:rsidR="00EE77DA" w:rsidRPr="00EE77DA" w:rsidTr="00376D2E">
        <w:trPr>
          <w:gridBefore w:val="1"/>
          <w:wBefore w:w="105" w:type="dxa"/>
          <w:jc w:val="center"/>
        </w:trPr>
        <w:tc>
          <w:tcPr>
            <w:tcW w:w="993" w:type="dxa"/>
            <w:gridSpan w:val="2"/>
            <w:vMerge/>
            <w:tcBorders>
              <w:top w:val="nil"/>
              <w:left w:val="nil"/>
              <w:bottom w:val="nil"/>
              <w:right w:val="nil"/>
            </w:tcBorders>
          </w:tcPr>
          <w:p w:rsidR="008E2FDE" w:rsidRPr="00EE77DA" w:rsidRDefault="008E2FDE" w:rsidP="007A72CB">
            <w:pPr>
              <w:spacing w:line="240" w:lineRule="auto"/>
            </w:pPr>
          </w:p>
        </w:tc>
        <w:tc>
          <w:tcPr>
            <w:tcW w:w="1843" w:type="dxa"/>
            <w:tcBorders>
              <w:top w:val="nil"/>
              <w:left w:val="nil"/>
              <w:bottom w:val="nil"/>
              <w:right w:val="nil"/>
            </w:tcBorders>
          </w:tcPr>
          <w:p w:rsidR="008E2FDE" w:rsidRPr="00EE77DA" w:rsidRDefault="006A7214" w:rsidP="007A72CB">
            <w:pPr>
              <w:pStyle w:val="ConsPlusNormal"/>
            </w:pPr>
            <w:r w:rsidRPr="00EE77DA">
              <w:t>доходы и расходы, связанные</w:t>
            </w:r>
            <w:r w:rsidRPr="00EE77DA">
              <w:br/>
            </w:r>
            <w:r w:rsidR="008E2FDE" w:rsidRPr="00EE77DA">
              <w:t>с охраной окружающей среды</w:t>
            </w:r>
          </w:p>
        </w:tc>
        <w:tc>
          <w:tcPr>
            <w:tcW w:w="1843" w:type="dxa"/>
            <w:gridSpan w:val="2"/>
            <w:tcBorders>
              <w:top w:val="nil"/>
              <w:left w:val="nil"/>
              <w:bottom w:val="nil"/>
              <w:right w:val="nil"/>
            </w:tcBorders>
          </w:tcPr>
          <w:p w:rsidR="008E2FDE" w:rsidRPr="00EE77DA" w:rsidRDefault="008E2FDE" w:rsidP="007A72CB">
            <w:pPr>
              <w:pStyle w:val="ConsPlusNormal"/>
            </w:pPr>
            <w:r w:rsidRPr="00EE77DA">
              <w:t>Росстат</w:t>
            </w:r>
          </w:p>
        </w:tc>
        <w:tc>
          <w:tcPr>
            <w:tcW w:w="1701" w:type="dxa"/>
            <w:gridSpan w:val="2"/>
            <w:vMerge/>
            <w:tcBorders>
              <w:top w:val="nil"/>
              <w:left w:val="nil"/>
              <w:bottom w:val="nil"/>
              <w:right w:val="nil"/>
            </w:tcBorders>
          </w:tcPr>
          <w:p w:rsidR="008E2FDE" w:rsidRPr="00EE77DA" w:rsidRDefault="008E2FDE" w:rsidP="007A72CB">
            <w:pPr>
              <w:spacing w:line="240" w:lineRule="auto"/>
            </w:pPr>
          </w:p>
        </w:tc>
        <w:tc>
          <w:tcPr>
            <w:tcW w:w="1984" w:type="dxa"/>
            <w:gridSpan w:val="2"/>
            <w:vMerge/>
            <w:tcBorders>
              <w:top w:val="nil"/>
              <w:left w:val="nil"/>
              <w:bottom w:val="nil"/>
              <w:right w:val="nil"/>
            </w:tcBorders>
          </w:tcPr>
          <w:p w:rsidR="008E2FDE" w:rsidRPr="00EE77DA" w:rsidRDefault="008E2FDE" w:rsidP="007A72CB">
            <w:pPr>
              <w:spacing w:line="240" w:lineRule="auto"/>
            </w:pPr>
          </w:p>
        </w:tc>
        <w:tc>
          <w:tcPr>
            <w:tcW w:w="1843" w:type="dxa"/>
            <w:gridSpan w:val="3"/>
            <w:vMerge/>
            <w:tcBorders>
              <w:top w:val="nil"/>
              <w:left w:val="nil"/>
              <w:bottom w:val="nil"/>
              <w:right w:val="nil"/>
            </w:tcBorders>
          </w:tcPr>
          <w:p w:rsidR="008E2FDE" w:rsidRPr="00EE77DA" w:rsidRDefault="008E2FDE" w:rsidP="007A72CB">
            <w:pPr>
              <w:spacing w:line="240" w:lineRule="auto"/>
            </w:pPr>
          </w:p>
        </w:tc>
      </w:tr>
      <w:tr w:rsidR="00EE77DA" w:rsidRPr="00EE77DA" w:rsidTr="0078441D">
        <w:trPr>
          <w:gridBefore w:val="1"/>
          <w:wBefore w:w="105" w:type="dxa"/>
          <w:jc w:val="center"/>
        </w:trPr>
        <w:tc>
          <w:tcPr>
            <w:tcW w:w="993" w:type="dxa"/>
            <w:gridSpan w:val="2"/>
            <w:vMerge/>
            <w:tcBorders>
              <w:top w:val="nil"/>
              <w:left w:val="nil"/>
              <w:bottom w:val="nil"/>
              <w:right w:val="nil"/>
            </w:tcBorders>
          </w:tcPr>
          <w:p w:rsidR="008E2FDE" w:rsidRPr="00EE77DA" w:rsidRDefault="008E2FDE" w:rsidP="007A72CB">
            <w:pPr>
              <w:spacing w:line="240" w:lineRule="auto"/>
            </w:pPr>
          </w:p>
        </w:tc>
        <w:tc>
          <w:tcPr>
            <w:tcW w:w="1843" w:type="dxa"/>
            <w:tcBorders>
              <w:top w:val="nil"/>
              <w:left w:val="nil"/>
              <w:bottom w:val="nil"/>
              <w:right w:val="nil"/>
            </w:tcBorders>
          </w:tcPr>
          <w:p w:rsidR="008E2FDE" w:rsidRPr="00EE77DA" w:rsidRDefault="008E2FDE" w:rsidP="007A72CB">
            <w:pPr>
              <w:pStyle w:val="ConsPlusNormal"/>
            </w:pPr>
            <w:r w:rsidRPr="00EE77DA">
              <w:t xml:space="preserve">загрязнители воздуха </w:t>
            </w:r>
            <w:r w:rsidR="00B2639D" w:rsidRPr="00EE77DA">
              <w:br/>
            </w:r>
            <w:r w:rsidRPr="00EE77DA">
              <w:t>и выбросы парниковых газов</w:t>
            </w:r>
          </w:p>
        </w:tc>
        <w:tc>
          <w:tcPr>
            <w:tcW w:w="1843" w:type="dxa"/>
            <w:gridSpan w:val="2"/>
            <w:tcBorders>
              <w:top w:val="nil"/>
              <w:left w:val="nil"/>
              <w:bottom w:val="nil"/>
              <w:right w:val="nil"/>
            </w:tcBorders>
          </w:tcPr>
          <w:p w:rsidR="008E2FDE" w:rsidRPr="00EE77DA" w:rsidRDefault="008E2FDE" w:rsidP="007A72CB">
            <w:pPr>
              <w:pStyle w:val="ConsPlusNormal"/>
            </w:pPr>
            <w:r w:rsidRPr="00EE77DA">
              <w:t>Минп</w:t>
            </w:r>
            <w:r w:rsidR="006A7214" w:rsidRPr="00EE77DA">
              <w:t>рироды России, Росприроднадзор</w:t>
            </w:r>
            <w:r w:rsidRPr="00EE77DA">
              <w:t>Росгидромет, Росстат</w:t>
            </w:r>
          </w:p>
        </w:tc>
        <w:tc>
          <w:tcPr>
            <w:tcW w:w="1701" w:type="dxa"/>
            <w:gridSpan w:val="2"/>
            <w:vMerge/>
            <w:tcBorders>
              <w:top w:val="nil"/>
              <w:left w:val="nil"/>
              <w:bottom w:val="nil"/>
              <w:right w:val="nil"/>
            </w:tcBorders>
          </w:tcPr>
          <w:p w:rsidR="008E2FDE" w:rsidRPr="00EE77DA" w:rsidRDefault="008E2FDE" w:rsidP="007A72CB">
            <w:pPr>
              <w:spacing w:line="240" w:lineRule="auto"/>
            </w:pPr>
          </w:p>
        </w:tc>
        <w:tc>
          <w:tcPr>
            <w:tcW w:w="1984" w:type="dxa"/>
            <w:gridSpan w:val="2"/>
            <w:vMerge/>
            <w:tcBorders>
              <w:top w:val="nil"/>
              <w:left w:val="nil"/>
              <w:bottom w:val="nil"/>
              <w:right w:val="nil"/>
            </w:tcBorders>
          </w:tcPr>
          <w:p w:rsidR="008E2FDE" w:rsidRPr="00EE77DA" w:rsidRDefault="008E2FDE" w:rsidP="007A72CB">
            <w:pPr>
              <w:spacing w:line="240" w:lineRule="auto"/>
            </w:pPr>
          </w:p>
        </w:tc>
        <w:tc>
          <w:tcPr>
            <w:tcW w:w="1843" w:type="dxa"/>
            <w:gridSpan w:val="3"/>
            <w:vMerge/>
            <w:tcBorders>
              <w:top w:val="nil"/>
              <w:left w:val="nil"/>
              <w:bottom w:val="nil"/>
              <w:right w:val="nil"/>
            </w:tcBorders>
          </w:tcPr>
          <w:p w:rsidR="008E2FDE" w:rsidRPr="00EE77DA" w:rsidRDefault="008E2FDE" w:rsidP="007A72CB">
            <w:pPr>
              <w:spacing w:line="240" w:lineRule="auto"/>
            </w:pPr>
          </w:p>
        </w:tc>
      </w:tr>
      <w:tr w:rsidR="00EE77DA" w:rsidRPr="00EE77DA" w:rsidTr="0078441D">
        <w:trPr>
          <w:gridBefore w:val="1"/>
          <w:wBefore w:w="105" w:type="dxa"/>
          <w:jc w:val="center"/>
        </w:trPr>
        <w:tc>
          <w:tcPr>
            <w:tcW w:w="993" w:type="dxa"/>
            <w:gridSpan w:val="2"/>
            <w:vMerge/>
            <w:tcBorders>
              <w:top w:val="nil"/>
              <w:left w:val="nil"/>
              <w:bottom w:val="nil"/>
              <w:right w:val="nil"/>
            </w:tcBorders>
          </w:tcPr>
          <w:p w:rsidR="008E2FDE" w:rsidRPr="00EE77DA" w:rsidRDefault="008E2FDE" w:rsidP="007A72CB">
            <w:pPr>
              <w:spacing w:line="240" w:lineRule="auto"/>
            </w:pPr>
          </w:p>
        </w:tc>
        <w:tc>
          <w:tcPr>
            <w:tcW w:w="1843" w:type="dxa"/>
            <w:tcBorders>
              <w:top w:val="nil"/>
              <w:left w:val="nil"/>
              <w:bottom w:val="nil"/>
              <w:right w:val="nil"/>
            </w:tcBorders>
          </w:tcPr>
          <w:p w:rsidR="008E2FDE" w:rsidRPr="00EE77DA" w:rsidRDefault="008E2FDE" w:rsidP="007A72CB">
            <w:pPr>
              <w:pStyle w:val="ConsPlusNormal"/>
            </w:pPr>
            <w:r w:rsidRPr="00EE77DA">
              <w:t>лесные ресурсы, исчезающие виды, муниципальные отходы</w:t>
            </w:r>
          </w:p>
        </w:tc>
        <w:tc>
          <w:tcPr>
            <w:tcW w:w="1843" w:type="dxa"/>
            <w:gridSpan w:val="2"/>
            <w:tcBorders>
              <w:top w:val="nil"/>
              <w:left w:val="nil"/>
              <w:bottom w:val="nil"/>
              <w:right w:val="nil"/>
            </w:tcBorders>
          </w:tcPr>
          <w:p w:rsidR="008E2FDE" w:rsidRPr="00EE77DA" w:rsidRDefault="008E2FDE" w:rsidP="007A72CB">
            <w:pPr>
              <w:pStyle w:val="ConsPlusNormal"/>
            </w:pPr>
            <w:r w:rsidRPr="00EE77DA">
              <w:t>Минприроды Рос</w:t>
            </w:r>
            <w:r w:rsidR="006A7214" w:rsidRPr="00EE77DA">
              <w:t>сии, Рослесхоз, Росприроднадзор</w:t>
            </w:r>
            <w:r w:rsidRPr="00EE77DA">
              <w:t xml:space="preserve"> Росстат</w:t>
            </w:r>
          </w:p>
        </w:tc>
        <w:tc>
          <w:tcPr>
            <w:tcW w:w="1701" w:type="dxa"/>
            <w:gridSpan w:val="2"/>
            <w:vMerge/>
            <w:tcBorders>
              <w:top w:val="nil"/>
              <w:left w:val="nil"/>
              <w:bottom w:val="nil"/>
              <w:right w:val="nil"/>
            </w:tcBorders>
          </w:tcPr>
          <w:p w:rsidR="008E2FDE" w:rsidRPr="00EE77DA" w:rsidRDefault="008E2FDE" w:rsidP="007A72CB">
            <w:pPr>
              <w:spacing w:line="240" w:lineRule="auto"/>
            </w:pPr>
          </w:p>
        </w:tc>
        <w:tc>
          <w:tcPr>
            <w:tcW w:w="1984" w:type="dxa"/>
            <w:gridSpan w:val="2"/>
            <w:vMerge/>
            <w:tcBorders>
              <w:top w:val="nil"/>
              <w:left w:val="nil"/>
              <w:bottom w:val="nil"/>
              <w:right w:val="nil"/>
            </w:tcBorders>
          </w:tcPr>
          <w:p w:rsidR="008E2FDE" w:rsidRPr="00EE77DA" w:rsidRDefault="008E2FDE" w:rsidP="007A72CB">
            <w:pPr>
              <w:spacing w:line="240" w:lineRule="auto"/>
            </w:pPr>
          </w:p>
        </w:tc>
        <w:tc>
          <w:tcPr>
            <w:tcW w:w="1843" w:type="dxa"/>
            <w:gridSpan w:val="3"/>
            <w:vMerge/>
            <w:tcBorders>
              <w:top w:val="nil"/>
              <w:left w:val="nil"/>
              <w:bottom w:val="nil"/>
              <w:right w:val="nil"/>
            </w:tcBorders>
          </w:tcPr>
          <w:p w:rsidR="008E2FDE" w:rsidRPr="00EE77DA" w:rsidRDefault="008E2FDE" w:rsidP="007A72CB">
            <w:pPr>
              <w:spacing w:line="240" w:lineRule="auto"/>
            </w:pPr>
          </w:p>
        </w:tc>
      </w:tr>
      <w:tr w:rsidR="00EE77DA" w:rsidRPr="00EE77DA" w:rsidTr="0078441D">
        <w:trPr>
          <w:gridBefore w:val="1"/>
          <w:wBefore w:w="105" w:type="dxa"/>
          <w:jc w:val="center"/>
        </w:trPr>
        <w:tc>
          <w:tcPr>
            <w:tcW w:w="993" w:type="dxa"/>
            <w:gridSpan w:val="2"/>
            <w:vMerge/>
            <w:tcBorders>
              <w:top w:val="nil"/>
              <w:left w:val="nil"/>
              <w:bottom w:val="nil"/>
              <w:right w:val="nil"/>
            </w:tcBorders>
          </w:tcPr>
          <w:p w:rsidR="008E2FDE" w:rsidRPr="00EE77DA" w:rsidRDefault="008E2FDE" w:rsidP="007A72CB">
            <w:pPr>
              <w:spacing w:line="240" w:lineRule="auto"/>
            </w:pPr>
          </w:p>
        </w:tc>
        <w:tc>
          <w:tcPr>
            <w:tcW w:w="1843" w:type="dxa"/>
            <w:tcBorders>
              <w:top w:val="nil"/>
              <w:left w:val="nil"/>
              <w:bottom w:val="nil"/>
              <w:right w:val="nil"/>
            </w:tcBorders>
          </w:tcPr>
          <w:p w:rsidR="008E2FDE" w:rsidRPr="00EE77DA" w:rsidRDefault="008E2FDE" w:rsidP="007A72CB">
            <w:pPr>
              <w:pStyle w:val="ConsPlusNormal"/>
            </w:pPr>
            <w:r w:rsidRPr="00EE77DA">
              <w:t>отходы</w:t>
            </w:r>
          </w:p>
        </w:tc>
        <w:tc>
          <w:tcPr>
            <w:tcW w:w="1843" w:type="dxa"/>
            <w:gridSpan w:val="2"/>
            <w:tcBorders>
              <w:top w:val="nil"/>
              <w:left w:val="nil"/>
              <w:bottom w:val="nil"/>
              <w:right w:val="nil"/>
            </w:tcBorders>
          </w:tcPr>
          <w:p w:rsidR="008E2FDE" w:rsidRPr="00EE77DA" w:rsidRDefault="008E2FDE" w:rsidP="007A72CB">
            <w:pPr>
              <w:pStyle w:val="ConsPlusNormal"/>
            </w:pPr>
            <w:r w:rsidRPr="00EE77DA">
              <w:t>Минприроды России, Росприроднадзор</w:t>
            </w:r>
          </w:p>
        </w:tc>
        <w:tc>
          <w:tcPr>
            <w:tcW w:w="1701" w:type="dxa"/>
            <w:gridSpan w:val="2"/>
            <w:vMerge/>
            <w:tcBorders>
              <w:top w:val="nil"/>
              <w:left w:val="nil"/>
              <w:bottom w:val="nil"/>
              <w:right w:val="nil"/>
            </w:tcBorders>
          </w:tcPr>
          <w:p w:rsidR="008E2FDE" w:rsidRPr="00EE77DA" w:rsidRDefault="008E2FDE" w:rsidP="007A72CB">
            <w:pPr>
              <w:spacing w:line="240" w:lineRule="auto"/>
            </w:pPr>
          </w:p>
        </w:tc>
        <w:tc>
          <w:tcPr>
            <w:tcW w:w="1984" w:type="dxa"/>
            <w:gridSpan w:val="2"/>
            <w:vMerge/>
            <w:tcBorders>
              <w:top w:val="nil"/>
              <w:left w:val="nil"/>
              <w:bottom w:val="nil"/>
              <w:right w:val="nil"/>
            </w:tcBorders>
          </w:tcPr>
          <w:p w:rsidR="008E2FDE" w:rsidRPr="00EE77DA" w:rsidRDefault="008E2FDE" w:rsidP="007A72CB">
            <w:pPr>
              <w:spacing w:line="240" w:lineRule="auto"/>
            </w:pPr>
          </w:p>
        </w:tc>
        <w:tc>
          <w:tcPr>
            <w:tcW w:w="1843" w:type="dxa"/>
            <w:gridSpan w:val="3"/>
            <w:vMerge/>
            <w:tcBorders>
              <w:top w:val="nil"/>
              <w:left w:val="nil"/>
              <w:bottom w:val="nil"/>
              <w:right w:val="nil"/>
            </w:tcBorders>
          </w:tcPr>
          <w:p w:rsidR="008E2FDE" w:rsidRPr="00EE77DA" w:rsidRDefault="008E2FDE" w:rsidP="007A72CB">
            <w:pPr>
              <w:spacing w:line="240" w:lineRule="auto"/>
            </w:pPr>
          </w:p>
        </w:tc>
      </w:tr>
      <w:tr w:rsidR="00EE77DA" w:rsidRPr="00EE77DA" w:rsidTr="0078441D">
        <w:trPr>
          <w:gridBefore w:val="1"/>
          <w:wBefore w:w="105" w:type="dxa"/>
          <w:jc w:val="center"/>
        </w:trPr>
        <w:tc>
          <w:tcPr>
            <w:tcW w:w="993" w:type="dxa"/>
            <w:gridSpan w:val="2"/>
            <w:vMerge/>
            <w:tcBorders>
              <w:top w:val="nil"/>
              <w:left w:val="nil"/>
              <w:bottom w:val="nil"/>
              <w:right w:val="nil"/>
            </w:tcBorders>
          </w:tcPr>
          <w:p w:rsidR="008E2FDE" w:rsidRPr="00EE77DA" w:rsidRDefault="008E2FDE" w:rsidP="007A72CB">
            <w:pPr>
              <w:spacing w:line="240" w:lineRule="auto"/>
            </w:pPr>
          </w:p>
        </w:tc>
        <w:tc>
          <w:tcPr>
            <w:tcW w:w="1843" w:type="dxa"/>
            <w:tcBorders>
              <w:top w:val="nil"/>
              <w:left w:val="nil"/>
              <w:bottom w:val="nil"/>
              <w:right w:val="nil"/>
            </w:tcBorders>
          </w:tcPr>
          <w:p w:rsidR="008E2FDE" w:rsidRPr="00EE77DA" w:rsidRDefault="008E2FDE" w:rsidP="007A72CB">
            <w:pPr>
              <w:pStyle w:val="ConsPlusNormal"/>
            </w:pPr>
            <w:r w:rsidRPr="00EE77DA">
              <w:t>внутренние воды</w:t>
            </w:r>
          </w:p>
        </w:tc>
        <w:tc>
          <w:tcPr>
            <w:tcW w:w="1843" w:type="dxa"/>
            <w:gridSpan w:val="2"/>
            <w:tcBorders>
              <w:top w:val="nil"/>
              <w:left w:val="nil"/>
              <w:bottom w:val="nil"/>
              <w:right w:val="nil"/>
            </w:tcBorders>
          </w:tcPr>
          <w:p w:rsidR="00FE1799" w:rsidRDefault="008E2FDE" w:rsidP="007A72CB">
            <w:pPr>
              <w:pStyle w:val="ConsPlusNormal"/>
            </w:pPr>
            <w:r w:rsidRPr="00EE77DA">
              <w:t>Минприроды Рос</w:t>
            </w:r>
            <w:r w:rsidR="000F2BC1">
              <w:t>сии, Росводресурсы, Росгидромет</w:t>
            </w:r>
          </w:p>
          <w:p w:rsidR="001356E4" w:rsidRDefault="001356E4" w:rsidP="007A72CB">
            <w:pPr>
              <w:pStyle w:val="ConsPlusNormal"/>
            </w:pPr>
          </w:p>
          <w:p w:rsidR="001356E4" w:rsidRPr="00EE77DA" w:rsidRDefault="001356E4" w:rsidP="007A72CB">
            <w:pPr>
              <w:pStyle w:val="ConsPlusNormal"/>
            </w:pPr>
          </w:p>
        </w:tc>
        <w:tc>
          <w:tcPr>
            <w:tcW w:w="1701" w:type="dxa"/>
            <w:gridSpan w:val="2"/>
            <w:vMerge/>
            <w:tcBorders>
              <w:top w:val="nil"/>
              <w:left w:val="nil"/>
              <w:bottom w:val="nil"/>
              <w:right w:val="nil"/>
            </w:tcBorders>
          </w:tcPr>
          <w:p w:rsidR="008E2FDE" w:rsidRPr="00EE77DA" w:rsidRDefault="008E2FDE" w:rsidP="007A72CB">
            <w:pPr>
              <w:spacing w:line="240" w:lineRule="auto"/>
            </w:pPr>
          </w:p>
        </w:tc>
        <w:tc>
          <w:tcPr>
            <w:tcW w:w="1984" w:type="dxa"/>
            <w:gridSpan w:val="2"/>
            <w:vMerge/>
            <w:tcBorders>
              <w:top w:val="nil"/>
              <w:left w:val="nil"/>
              <w:bottom w:val="nil"/>
              <w:right w:val="nil"/>
            </w:tcBorders>
          </w:tcPr>
          <w:p w:rsidR="008E2FDE" w:rsidRPr="00EE77DA" w:rsidRDefault="008E2FDE" w:rsidP="007A72CB">
            <w:pPr>
              <w:spacing w:line="240" w:lineRule="auto"/>
            </w:pPr>
          </w:p>
        </w:tc>
        <w:tc>
          <w:tcPr>
            <w:tcW w:w="1843" w:type="dxa"/>
            <w:gridSpan w:val="3"/>
            <w:vMerge/>
            <w:tcBorders>
              <w:top w:val="nil"/>
              <w:left w:val="nil"/>
              <w:bottom w:val="nil"/>
              <w:right w:val="nil"/>
            </w:tcBorders>
          </w:tcPr>
          <w:p w:rsidR="008E2FDE" w:rsidRPr="00EE77DA" w:rsidRDefault="008E2FDE" w:rsidP="007A72CB">
            <w:pPr>
              <w:spacing w:line="240" w:lineRule="auto"/>
            </w:pP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2.10.68.</w:t>
            </w:r>
          </w:p>
        </w:tc>
        <w:tc>
          <w:tcPr>
            <w:tcW w:w="1843" w:type="dxa"/>
            <w:tcBorders>
              <w:top w:val="nil"/>
              <w:left w:val="nil"/>
              <w:bottom w:val="nil"/>
              <w:right w:val="nil"/>
            </w:tcBorders>
          </w:tcPr>
          <w:p w:rsidR="008E2FDE" w:rsidRPr="00EE77DA" w:rsidRDefault="008E2FDE" w:rsidP="007A72CB">
            <w:pPr>
              <w:pStyle w:val="ConsPlusNormal"/>
            </w:pPr>
            <w:r w:rsidRPr="00EE77DA">
              <w:t>Вопросник Евразийской экономической комиссии</w:t>
            </w:r>
          </w:p>
        </w:tc>
        <w:tc>
          <w:tcPr>
            <w:tcW w:w="1843" w:type="dxa"/>
            <w:gridSpan w:val="2"/>
            <w:tcBorders>
              <w:top w:val="nil"/>
              <w:left w:val="nil"/>
              <w:bottom w:val="nil"/>
              <w:right w:val="nil"/>
            </w:tcBorders>
          </w:tcPr>
          <w:p w:rsidR="008E2FDE" w:rsidRPr="00EE77DA" w:rsidRDefault="008E2FDE" w:rsidP="007A72CB">
            <w:pPr>
              <w:pStyle w:val="ConsPlusNormal"/>
            </w:pPr>
            <w:r w:rsidRPr="00EE77DA">
              <w:t>МВД России</w:t>
            </w:r>
          </w:p>
        </w:tc>
        <w:tc>
          <w:tcPr>
            <w:tcW w:w="1701" w:type="dxa"/>
            <w:gridSpan w:val="2"/>
            <w:tcBorders>
              <w:top w:val="nil"/>
              <w:left w:val="nil"/>
              <w:bottom w:val="nil"/>
              <w:right w:val="nil"/>
            </w:tcBorders>
          </w:tcPr>
          <w:p w:rsidR="008E2FDE" w:rsidRPr="00EE77DA" w:rsidRDefault="008E2FDE" w:rsidP="007A72CB">
            <w:pPr>
              <w:pStyle w:val="ConsPlusNormal"/>
            </w:pPr>
            <w:r w:rsidRPr="00EE77DA">
              <w:t>2 раза в год</w:t>
            </w:r>
          </w:p>
        </w:tc>
        <w:tc>
          <w:tcPr>
            <w:tcW w:w="1984" w:type="dxa"/>
            <w:gridSpan w:val="2"/>
            <w:tcBorders>
              <w:top w:val="nil"/>
              <w:left w:val="nil"/>
              <w:bottom w:val="nil"/>
              <w:right w:val="nil"/>
            </w:tcBorders>
          </w:tcPr>
          <w:p w:rsidR="003263FD" w:rsidRPr="00EE77DA" w:rsidRDefault="003263FD" w:rsidP="007A72CB">
            <w:pPr>
              <w:pStyle w:val="ConsPlusNormal"/>
            </w:pPr>
            <w:r w:rsidRPr="00EE77DA">
              <w:t>15 января,</w:t>
            </w:r>
          </w:p>
          <w:p w:rsidR="008E2FDE" w:rsidRPr="00EE77DA" w:rsidRDefault="008E2FDE" w:rsidP="007A72CB">
            <w:pPr>
              <w:pStyle w:val="ConsPlusNormal"/>
            </w:pPr>
            <w:r w:rsidRPr="00EE77DA">
              <w:t>15 июля</w:t>
            </w:r>
          </w:p>
        </w:tc>
        <w:tc>
          <w:tcPr>
            <w:tcW w:w="1843" w:type="dxa"/>
            <w:gridSpan w:val="3"/>
            <w:tcBorders>
              <w:top w:val="nil"/>
              <w:left w:val="nil"/>
              <w:bottom w:val="nil"/>
              <w:right w:val="nil"/>
            </w:tcBorders>
          </w:tcPr>
          <w:p w:rsidR="008E2FDE" w:rsidRPr="00EE77DA" w:rsidRDefault="008E2FDE" w:rsidP="007A72CB">
            <w:pPr>
              <w:pStyle w:val="ConsPlusNormal"/>
            </w:pPr>
            <w:r w:rsidRPr="00EE77DA">
              <w:t>Евразийская экономическая комиссия</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28" w:lineRule="auto"/>
            </w:pPr>
            <w:r w:rsidRPr="00EE77DA">
              <w:t>2.10.69.</w:t>
            </w:r>
          </w:p>
        </w:tc>
        <w:tc>
          <w:tcPr>
            <w:tcW w:w="1843" w:type="dxa"/>
            <w:tcBorders>
              <w:top w:val="nil"/>
              <w:left w:val="nil"/>
              <w:bottom w:val="nil"/>
              <w:right w:val="nil"/>
            </w:tcBorders>
          </w:tcPr>
          <w:p w:rsidR="008E2FDE" w:rsidRPr="00EE77DA" w:rsidRDefault="008E2FDE" w:rsidP="007A72CB">
            <w:pPr>
              <w:pStyle w:val="ConsPlusNormal"/>
              <w:spacing w:line="228" w:lineRule="auto"/>
            </w:pPr>
            <w:r w:rsidRPr="00EE77DA">
              <w:t xml:space="preserve">Информационно-аналитическая справка </w:t>
            </w:r>
            <w:r w:rsidR="00B2639D" w:rsidRPr="00EE77DA">
              <w:br/>
            </w:r>
            <w:r w:rsidRPr="00EE77DA">
              <w:t xml:space="preserve">о миграционной ситуации </w:t>
            </w:r>
            <w:r w:rsidR="00B2639D" w:rsidRPr="00EE77DA">
              <w:br/>
            </w:r>
            <w:r w:rsidRPr="00EE77DA">
              <w:t>в Российской Федерации</w:t>
            </w:r>
          </w:p>
        </w:tc>
        <w:tc>
          <w:tcPr>
            <w:tcW w:w="1843" w:type="dxa"/>
            <w:gridSpan w:val="2"/>
            <w:tcBorders>
              <w:top w:val="nil"/>
              <w:left w:val="nil"/>
              <w:bottom w:val="nil"/>
              <w:right w:val="nil"/>
            </w:tcBorders>
          </w:tcPr>
          <w:p w:rsidR="008E2FDE" w:rsidRPr="00EE77DA" w:rsidRDefault="008E2FDE" w:rsidP="007A72CB">
            <w:pPr>
              <w:pStyle w:val="ConsPlusNormal"/>
              <w:spacing w:line="228" w:lineRule="auto"/>
            </w:pPr>
            <w:r w:rsidRPr="00EE77DA">
              <w:t>МВД России</w:t>
            </w:r>
          </w:p>
        </w:tc>
        <w:tc>
          <w:tcPr>
            <w:tcW w:w="1701" w:type="dxa"/>
            <w:gridSpan w:val="2"/>
            <w:tcBorders>
              <w:top w:val="nil"/>
              <w:left w:val="nil"/>
              <w:bottom w:val="nil"/>
              <w:right w:val="nil"/>
            </w:tcBorders>
          </w:tcPr>
          <w:p w:rsidR="008E2FDE" w:rsidRPr="00EE77DA" w:rsidRDefault="008E2FDE" w:rsidP="007A72CB">
            <w:pPr>
              <w:pStyle w:val="ConsPlusNormal"/>
              <w:spacing w:line="228" w:lineRule="auto"/>
            </w:pPr>
            <w:r w:rsidRPr="00EE77DA">
              <w:t>2 раза в год</w:t>
            </w:r>
          </w:p>
        </w:tc>
        <w:tc>
          <w:tcPr>
            <w:tcW w:w="1984" w:type="dxa"/>
            <w:gridSpan w:val="2"/>
            <w:tcBorders>
              <w:top w:val="nil"/>
              <w:left w:val="nil"/>
              <w:bottom w:val="nil"/>
              <w:right w:val="nil"/>
            </w:tcBorders>
          </w:tcPr>
          <w:p w:rsidR="003263FD" w:rsidRPr="00EE77DA" w:rsidRDefault="003263FD" w:rsidP="007A72CB">
            <w:pPr>
              <w:pStyle w:val="ConsPlusNormal"/>
              <w:spacing w:line="228" w:lineRule="auto"/>
            </w:pPr>
            <w:r w:rsidRPr="00EE77DA">
              <w:t>15 января,</w:t>
            </w:r>
          </w:p>
          <w:p w:rsidR="008E2FDE" w:rsidRPr="00EE77DA" w:rsidRDefault="008E2FDE" w:rsidP="007A72CB">
            <w:pPr>
              <w:pStyle w:val="ConsPlusNormal"/>
              <w:spacing w:line="228" w:lineRule="auto"/>
            </w:pPr>
            <w:r w:rsidRPr="00EE77DA">
              <w:t>15 июля</w:t>
            </w:r>
          </w:p>
        </w:tc>
        <w:tc>
          <w:tcPr>
            <w:tcW w:w="1843" w:type="dxa"/>
            <w:gridSpan w:val="3"/>
            <w:tcBorders>
              <w:top w:val="nil"/>
              <w:left w:val="nil"/>
              <w:bottom w:val="nil"/>
              <w:right w:val="nil"/>
            </w:tcBorders>
          </w:tcPr>
          <w:p w:rsidR="008E2FDE" w:rsidRPr="00EE77DA" w:rsidRDefault="008E2FDE" w:rsidP="007A72CB">
            <w:pPr>
              <w:pStyle w:val="ConsPlusNormal"/>
              <w:spacing w:line="228" w:lineRule="auto"/>
            </w:pPr>
            <w:r w:rsidRPr="00EE77DA">
              <w:t>Координацион</w:t>
            </w:r>
            <w:r w:rsidR="006A7214" w:rsidRPr="00EE77DA">
              <w:t>-</w:t>
            </w:r>
            <w:r w:rsidRPr="00EE77DA">
              <w:t>ный совет руководителей компетентных органов государст</w:t>
            </w:r>
            <w:r w:rsidR="006A7214" w:rsidRPr="00EE77DA">
              <w:t>в - членов Организации Договора</w:t>
            </w:r>
            <w:r w:rsidR="006A7214" w:rsidRPr="00EE77DA">
              <w:br/>
            </w:r>
            <w:r w:rsidRPr="00EE77DA">
              <w:t>о коллективной безопасности</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28" w:lineRule="auto"/>
            </w:pPr>
            <w:r w:rsidRPr="00EE77DA">
              <w:t>2.10.70.</w:t>
            </w:r>
          </w:p>
        </w:tc>
        <w:tc>
          <w:tcPr>
            <w:tcW w:w="1843" w:type="dxa"/>
            <w:tcBorders>
              <w:top w:val="nil"/>
              <w:left w:val="nil"/>
              <w:bottom w:val="nil"/>
              <w:right w:val="nil"/>
            </w:tcBorders>
          </w:tcPr>
          <w:p w:rsidR="008E2FDE" w:rsidRPr="00EE77DA" w:rsidRDefault="008E2FDE" w:rsidP="007A72CB">
            <w:pPr>
              <w:pStyle w:val="ConsPlusNormal"/>
              <w:spacing w:line="228" w:lineRule="auto"/>
            </w:pPr>
            <w:r w:rsidRPr="00EE77DA">
              <w:t>Стати</w:t>
            </w:r>
            <w:r w:rsidR="003263FD" w:rsidRPr="00EE77DA">
              <w:t>стическая информация</w:t>
            </w:r>
            <w:r w:rsidR="003263FD" w:rsidRPr="00EE77DA">
              <w:br/>
            </w:r>
            <w:r w:rsidR="006A7214" w:rsidRPr="00EE77DA">
              <w:t>о выходцах</w:t>
            </w:r>
            <w:r w:rsidR="006A7214" w:rsidRPr="00EE77DA">
              <w:br/>
            </w:r>
            <w:r w:rsidRPr="00EE77DA">
              <w:t xml:space="preserve">из Афганистана </w:t>
            </w:r>
            <w:r w:rsidR="0076577D" w:rsidRPr="00EE77DA">
              <w:br/>
            </w:r>
            <w:r w:rsidRPr="00EE77DA">
              <w:t>на территории Российской Федерации</w:t>
            </w:r>
          </w:p>
        </w:tc>
        <w:tc>
          <w:tcPr>
            <w:tcW w:w="1843" w:type="dxa"/>
            <w:gridSpan w:val="2"/>
            <w:tcBorders>
              <w:top w:val="nil"/>
              <w:left w:val="nil"/>
              <w:bottom w:val="nil"/>
              <w:right w:val="nil"/>
            </w:tcBorders>
          </w:tcPr>
          <w:p w:rsidR="008E2FDE" w:rsidRPr="00EE77DA" w:rsidRDefault="008E2FDE" w:rsidP="007A72CB">
            <w:pPr>
              <w:pStyle w:val="ConsPlusNormal"/>
              <w:spacing w:line="228" w:lineRule="auto"/>
            </w:pPr>
            <w:r w:rsidRPr="00EE77DA">
              <w:t>МВД России</w:t>
            </w:r>
          </w:p>
        </w:tc>
        <w:tc>
          <w:tcPr>
            <w:tcW w:w="1701" w:type="dxa"/>
            <w:gridSpan w:val="2"/>
            <w:tcBorders>
              <w:top w:val="nil"/>
              <w:left w:val="nil"/>
              <w:bottom w:val="nil"/>
              <w:right w:val="nil"/>
            </w:tcBorders>
          </w:tcPr>
          <w:p w:rsidR="008E2FDE" w:rsidRPr="00EE77DA" w:rsidRDefault="008E2FDE" w:rsidP="007A72CB">
            <w:pPr>
              <w:pStyle w:val="ConsPlusNormal"/>
              <w:spacing w:line="228" w:lineRule="auto"/>
            </w:pPr>
            <w:r w:rsidRPr="00EE77DA">
              <w:t>ежеквартально</w:t>
            </w:r>
          </w:p>
        </w:tc>
        <w:tc>
          <w:tcPr>
            <w:tcW w:w="1984" w:type="dxa"/>
            <w:gridSpan w:val="2"/>
            <w:tcBorders>
              <w:top w:val="nil"/>
              <w:left w:val="nil"/>
              <w:bottom w:val="nil"/>
              <w:right w:val="nil"/>
            </w:tcBorders>
          </w:tcPr>
          <w:p w:rsidR="008E2FDE" w:rsidRPr="00EE77DA" w:rsidRDefault="008E2FDE" w:rsidP="007A72CB">
            <w:pPr>
              <w:pStyle w:val="ConsPlusNormal"/>
              <w:spacing w:line="228" w:lineRule="auto"/>
            </w:pPr>
            <w:r w:rsidRPr="00EE77DA">
              <w:t>по специальному графику</w:t>
            </w:r>
          </w:p>
        </w:tc>
        <w:tc>
          <w:tcPr>
            <w:tcW w:w="1843" w:type="dxa"/>
            <w:gridSpan w:val="3"/>
            <w:tcBorders>
              <w:top w:val="nil"/>
              <w:left w:val="nil"/>
              <w:bottom w:val="nil"/>
              <w:right w:val="nil"/>
            </w:tcBorders>
          </w:tcPr>
          <w:p w:rsidR="008E2FDE" w:rsidRDefault="008E2FDE" w:rsidP="007A72CB">
            <w:pPr>
              <w:pStyle w:val="ConsPlusNormal"/>
              <w:spacing w:line="228" w:lineRule="auto"/>
            </w:pPr>
            <w:r w:rsidRPr="00EE77DA">
              <w:t>Координацион</w:t>
            </w:r>
            <w:r w:rsidR="006A7214" w:rsidRPr="00EE77DA">
              <w:t>-</w:t>
            </w:r>
            <w:r w:rsidRPr="00EE77DA">
              <w:t>ный совет руководителей компетентных органов государств - членов Организации Договора о коллективной безопасности</w:t>
            </w:r>
          </w:p>
          <w:p w:rsidR="00F45D58" w:rsidRPr="00EE77DA" w:rsidRDefault="00F45D58" w:rsidP="007A72CB">
            <w:pPr>
              <w:pStyle w:val="ConsPlusNormal"/>
              <w:spacing w:line="228" w:lineRule="auto"/>
            </w:pP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28" w:lineRule="auto"/>
            </w:pPr>
            <w:r w:rsidRPr="00EE77DA">
              <w:t>2.10.71.</w:t>
            </w:r>
          </w:p>
        </w:tc>
        <w:tc>
          <w:tcPr>
            <w:tcW w:w="1843" w:type="dxa"/>
            <w:tcBorders>
              <w:top w:val="nil"/>
              <w:left w:val="nil"/>
              <w:bottom w:val="nil"/>
              <w:right w:val="nil"/>
            </w:tcBorders>
          </w:tcPr>
          <w:p w:rsidR="008E2FDE" w:rsidRPr="00EE77DA" w:rsidRDefault="00270531" w:rsidP="007A72CB">
            <w:pPr>
              <w:pStyle w:val="ConsPlusNormal"/>
              <w:spacing w:line="228" w:lineRule="auto"/>
            </w:pPr>
            <w:r w:rsidRPr="00EE77DA">
              <w:t>Статистическая информаци</w:t>
            </w:r>
            <w:r w:rsidR="003263FD" w:rsidRPr="00EE77DA">
              <w:t>я</w:t>
            </w:r>
            <w:r w:rsidRPr="00EE77DA">
              <w:br/>
            </w:r>
            <w:r w:rsidR="008E2FDE" w:rsidRPr="00EE77DA">
              <w:t xml:space="preserve">о выходцах </w:t>
            </w:r>
            <w:r w:rsidRPr="00EE77DA">
              <w:br/>
            </w:r>
            <w:r w:rsidR="008E2FDE" w:rsidRPr="00EE77DA">
              <w:t xml:space="preserve">из Ирака, Йемена, Ливии </w:t>
            </w:r>
            <w:r w:rsidR="0076577D" w:rsidRPr="00EE77DA">
              <w:br/>
            </w:r>
            <w:r w:rsidR="00F9716A" w:rsidRPr="00EE77DA">
              <w:t>и Сирии (суммарно)</w:t>
            </w:r>
            <w:r w:rsidR="00F9716A" w:rsidRPr="00EE77DA">
              <w:br/>
            </w:r>
            <w:r w:rsidR="008E2FDE" w:rsidRPr="00EE77DA">
              <w:t>на территории Российской Федерации</w:t>
            </w:r>
          </w:p>
        </w:tc>
        <w:tc>
          <w:tcPr>
            <w:tcW w:w="1843" w:type="dxa"/>
            <w:gridSpan w:val="2"/>
            <w:tcBorders>
              <w:top w:val="nil"/>
              <w:left w:val="nil"/>
              <w:bottom w:val="nil"/>
              <w:right w:val="nil"/>
            </w:tcBorders>
          </w:tcPr>
          <w:p w:rsidR="008E2FDE" w:rsidRPr="00EE77DA" w:rsidRDefault="008E2FDE" w:rsidP="007A72CB">
            <w:pPr>
              <w:pStyle w:val="ConsPlusNormal"/>
              <w:spacing w:line="228" w:lineRule="auto"/>
            </w:pPr>
            <w:r w:rsidRPr="00EE77DA">
              <w:t>МВД России</w:t>
            </w:r>
          </w:p>
        </w:tc>
        <w:tc>
          <w:tcPr>
            <w:tcW w:w="1701" w:type="dxa"/>
            <w:gridSpan w:val="2"/>
            <w:tcBorders>
              <w:top w:val="nil"/>
              <w:left w:val="nil"/>
              <w:bottom w:val="nil"/>
              <w:right w:val="nil"/>
            </w:tcBorders>
          </w:tcPr>
          <w:p w:rsidR="008E2FDE" w:rsidRPr="00EE77DA" w:rsidRDefault="008E2FDE" w:rsidP="007A72CB">
            <w:pPr>
              <w:pStyle w:val="ConsPlusNormal"/>
              <w:spacing w:line="228" w:lineRule="auto"/>
            </w:pPr>
            <w:r w:rsidRPr="00EE77DA">
              <w:t>ежеквартально</w:t>
            </w:r>
          </w:p>
        </w:tc>
        <w:tc>
          <w:tcPr>
            <w:tcW w:w="1984" w:type="dxa"/>
            <w:gridSpan w:val="2"/>
            <w:tcBorders>
              <w:top w:val="nil"/>
              <w:left w:val="nil"/>
              <w:bottom w:val="nil"/>
              <w:right w:val="nil"/>
            </w:tcBorders>
          </w:tcPr>
          <w:p w:rsidR="008E2FDE" w:rsidRPr="00EE77DA" w:rsidRDefault="008E2FDE" w:rsidP="007A72CB">
            <w:pPr>
              <w:pStyle w:val="ConsPlusNormal"/>
              <w:spacing w:line="228" w:lineRule="auto"/>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spacing w:line="228" w:lineRule="auto"/>
            </w:pPr>
            <w:r w:rsidRPr="00EE77DA">
              <w:t>Координацион</w:t>
            </w:r>
            <w:r w:rsidR="00F9716A" w:rsidRPr="00EE77DA">
              <w:t>-</w:t>
            </w:r>
            <w:r w:rsidRPr="00EE77DA">
              <w:t>ный совет руководителей компетентных органов государст</w:t>
            </w:r>
            <w:r w:rsidR="00270531" w:rsidRPr="00EE77DA">
              <w:t>в - членов Организации Договора</w:t>
            </w:r>
            <w:r w:rsidR="00270531" w:rsidRPr="00EE77DA">
              <w:br/>
            </w:r>
            <w:r w:rsidRPr="00EE77DA">
              <w:t>о коллективной безопасности</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28" w:lineRule="auto"/>
            </w:pPr>
            <w:r w:rsidRPr="00EE77DA">
              <w:t>2.10.72.</w:t>
            </w:r>
          </w:p>
        </w:tc>
        <w:tc>
          <w:tcPr>
            <w:tcW w:w="1843" w:type="dxa"/>
            <w:tcBorders>
              <w:top w:val="nil"/>
              <w:left w:val="nil"/>
              <w:bottom w:val="nil"/>
              <w:right w:val="nil"/>
            </w:tcBorders>
          </w:tcPr>
          <w:p w:rsidR="008E2FDE" w:rsidRPr="00EE77DA" w:rsidRDefault="008E2FDE" w:rsidP="007A72CB">
            <w:pPr>
              <w:pStyle w:val="ConsPlusNormal"/>
              <w:spacing w:line="228" w:lineRule="auto"/>
            </w:pPr>
            <w:r w:rsidRPr="00EE77DA">
              <w:t>Вопросник "Статистические сведения"</w:t>
            </w:r>
          </w:p>
        </w:tc>
        <w:tc>
          <w:tcPr>
            <w:tcW w:w="1843" w:type="dxa"/>
            <w:gridSpan w:val="2"/>
            <w:tcBorders>
              <w:top w:val="nil"/>
              <w:left w:val="nil"/>
              <w:bottom w:val="nil"/>
              <w:right w:val="nil"/>
            </w:tcBorders>
          </w:tcPr>
          <w:p w:rsidR="008E2FDE" w:rsidRPr="00EE77DA" w:rsidRDefault="008E2FDE" w:rsidP="007A72CB">
            <w:pPr>
              <w:pStyle w:val="ConsPlusNormal"/>
              <w:spacing w:line="228" w:lineRule="auto"/>
            </w:pPr>
            <w:r w:rsidRPr="00EE77DA">
              <w:t>МВД России</w:t>
            </w:r>
          </w:p>
        </w:tc>
        <w:tc>
          <w:tcPr>
            <w:tcW w:w="1701" w:type="dxa"/>
            <w:gridSpan w:val="2"/>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984" w:type="dxa"/>
            <w:gridSpan w:val="2"/>
            <w:tcBorders>
              <w:top w:val="nil"/>
              <w:left w:val="nil"/>
              <w:bottom w:val="nil"/>
              <w:right w:val="nil"/>
            </w:tcBorders>
          </w:tcPr>
          <w:p w:rsidR="008E2FDE" w:rsidRPr="00EE77DA" w:rsidRDefault="00FE1799" w:rsidP="007A72CB">
            <w:pPr>
              <w:pStyle w:val="ConsPlusNormal"/>
              <w:spacing w:line="228" w:lineRule="auto"/>
            </w:pPr>
            <w:r w:rsidRPr="00EE77DA">
              <w:t>20 марта года, следующего</w:t>
            </w:r>
            <w:r w:rsidRPr="00EE77DA">
              <w:br/>
            </w:r>
            <w:r w:rsidR="008E2FDE" w:rsidRPr="00EE77DA">
              <w:t>за отчетным</w:t>
            </w:r>
          </w:p>
        </w:tc>
        <w:tc>
          <w:tcPr>
            <w:tcW w:w="1843" w:type="dxa"/>
            <w:gridSpan w:val="3"/>
            <w:tcBorders>
              <w:top w:val="nil"/>
              <w:left w:val="nil"/>
              <w:bottom w:val="nil"/>
              <w:right w:val="nil"/>
            </w:tcBorders>
          </w:tcPr>
          <w:p w:rsidR="00FE1799" w:rsidRDefault="008E2FDE" w:rsidP="007A72CB">
            <w:pPr>
              <w:pStyle w:val="ConsPlusNormal"/>
              <w:spacing w:line="228" w:lineRule="auto"/>
            </w:pPr>
            <w:r w:rsidRPr="00EE77DA">
              <w:t>Центрально-азиатский региональный информационный координацион</w:t>
            </w:r>
            <w:r w:rsidR="00270531" w:rsidRPr="00EE77DA">
              <w:t>-</w:t>
            </w:r>
            <w:r w:rsidRPr="00EE77DA">
              <w:t xml:space="preserve">ный центр </w:t>
            </w:r>
            <w:r w:rsidR="00270531" w:rsidRPr="00EE77DA">
              <w:br/>
            </w:r>
            <w:r w:rsidRPr="00EE77DA">
              <w:t xml:space="preserve">по борьбе </w:t>
            </w:r>
            <w:r w:rsidR="00270531" w:rsidRPr="00EE77DA">
              <w:br/>
            </w:r>
            <w:r w:rsidRPr="00EE77DA">
              <w:t>с незаконным оборотом наркотических средств, пси</w:t>
            </w:r>
            <w:r w:rsidR="00B2639D" w:rsidRPr="00EE77DA">
              <w:t>хотропных веществ</w:t>
            </w:r>
            <w:r w:rsidR="00B2639D" w:rsidRPr="00EE77DA">
              <w:br/>
            </w:r>
            <w:r w:rsidRPr="00EE77DA">
              <w:t>и их прекур</w:t>
            </w:r>
            <w:r w:rsidR="000F2BC1">
              <w:t>соров</w:t>
            </w:r>
          </w:p>
          <w:p w:rsidR="001356E4" w:rsidRPr="00EE77DA" w:rsidRDefault="001356E4" w:rsidP="007A72CB">
            <w:pPr>
              <w:pStyle w:val="ConsPlusNormal"/>
              <w:spacing w:line="228" w:lineRule="auto"/>
            </w:pP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7A72CB">
            <w:pPr>
              <w:pStyle w:val="ConsPlusNormal"/>
              <w:spacing w:line="228" w:lineRule="auto"/>
              <w:rPr>
                <w:sz w:val="21"/>
                <w:szCs w:val="21"/>
              </w:rPr>
            </w:pPr>
            <w:r w:rsidRPr="00F45D58">
              <w:rPr>
                <w:sz w:val="21"/>
                <w:szCs w:val="21"/>
              </w:rPr>
              <w:t>2.10.73.</w:t>
            </w:r>
          </w:p>
        </w:tc>
        <w:tc>
          <w:tcPr>
            <w:tcW w:w="1843" w:type="dxa"/>
            <w:tcBorders>
              <w:top w:val="nil"/>
              <w:left w:val="nil"/>
              <w:bottom w:val="nil"/>
              <w:right w:val="nil"/>
            </w:tcBorders>
          </w:tcPr>
          <w:p w:rsidR="008E2FDE" w:rsidRPr="00F45D58" w:rsidRDefault="008E2FDE" w:rsidP="007A72CB">
            <w:pPr>
              <w:pStyle w:val="ConsPlusNormal"/>
              <w:spacing w:line="228" w:lineRule="auto"/>
              <w:rPr>
                <w:sz w:val="21"/>
                <w:szCs w:val="21"/>
              </w:rPr>
            </w:pPr>
            <w:r w:rsidRPr="00F45D58">
              <w:rPr>
                <w:sz w:val="21"/>
                <w:szCs w:val="21"/>
              </w:rPr>
              <w:t xml:space="preserve">Вопросник "Статистические данные </w:t>
            </w:r>
            <w:r w:rsidR="0076577D" w:rsidRPr="00F45D58">
              <w:rPr>
                <w:sz w:val="21"/>
                <w:szCs w:val="21"/>
              </w:rPr>
              <w:br/>
            </w:r>
            <w:r w:rsidRPr="00F45D58">
              <w:rPr>
                <w:sz w:val="21"/>
                <w:szCs w:val="21"/>
              </w:rPr>
              <w:t xml:space="preserve">о состоянии борьбы </w:t>
            </w:r>
            <w:r w:rsidR="0076577D" w:rsidRPr="00F45D58">
              <w:rPr>
                <w:sz w:val="21"/>
                <w:szCs w:val="21"/>
              </w:rPr>
              <w:br/>
            </w:r>
            <w:r w:rsidRPr="00F45D58">
              <w:rPr>
                <w:sz w:val="21"/>
                <w:szCs w:val="21"/>
              </w:rPr>
              <w:t>в сфере незаконного оборота наркотиков"</w:t>
            </w:r>
          </w:p>
        </w:tc>
        <w:tc>
          <w:tcPr>
            <w:tcW w:w="1843" w:type="dxa"/>
            <w:gridSpan w:val="2"/>
            <w:tcBorders>
              <w:top w:val="nil"/>
              <w:left w:val="nil"/>
              <w:bottom w:val="nil"/>
              <w:right w:val="nil"/>
            </w:tcBorders>
          </w:tcPr>
          <w:p w:rsidR="008E2FDE" w:rsidRPr="00F45D58" w:rsidRDefault="008E2FDE" w:rsidP="007A72CB">
            <w:pPr>
              <w:pStyle w:val="ConsPlusNormal"/>
              <w:spacing w:line="228" w:lineRule="auto"/>
              <w:rPr>
                <w:sz w:val="21"/>
                <w:szCs w:val="21"/>
              </w:rPr>
            </w:pPr>
            <w:r w:rsidRPr="00F45D58">
              <w:rPr>
                <w:sz w:val="21"/>
                <w:szCs w:val="21"/>
              </w:rPr>
              <w:t>МВД России</w:t>
            </w:r>
          </w:p>
        </w:tc>
        <w:tc>
          <w:tcPr>
            <w:tcW w:w="1701" w:type="dxa"/>
            <w:gridSpan w:val="2"/>
            <w:tcBorders>
              <w:top w:val="nil"/>
              <w:left w:val="nil"/>
              <w:bottom w:val="nil"/>
              <w:right w:val="nil"/>
            </w:tcBorders>
          </w:tcPr>
          <w:p w:rsidR="008E2FDE" w:rsidRPr="00F45D58" w:rsidRDefault="008E2FDE" w:rsidP="007A72CB">
            <w:pPr>
              <w:pStyle w:val="ConsPlusNormal"/>
              <w:spacing w:line="228" w:lineRule="auto"/>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7A72CB">
            <w:pPr>
              <w:pStyle w:val="ConsPlusNormal"/>
              <w:spacing w:line="228" w:lineRule="auto"/>
              <w:rPr>
                <w:sz w:val="21"/>
                <w:szCs w:val="21"/>
              </w:rPr>
            </w:pPr>
            <w:r w:rsidRPr="00F45D58">
              <w:rPr>
                <w:sz w:val="21"/>
                <w:szCs w:val="21"/>
              </w:rPr>
              <w:t>5 марта</w:t>
            </w:r>
          </w:p>
        </w:tc>
        <w:tc>
          <w:tcPr>
            <w:tcW w:w="1843" w:type="dxa"/>
            <w:gridSpan w:val="3"/>
            <w:tcBorders>
              <w:top w:val="nil"/>
              <w:left w:val="nil"/>
              <w:bottom w:val="nil"/>
              <w:right w:val="nil"/>
            </w:tcBorders>
          </w:tcPr>
          <w:p w:rsidR="008E2FDE" w:rsidRPr="00F45D58" w:rsidRDefault="008E2FDE" w:rsidP="007A72CB">
            <w:pPr>
              <w:pStyle w:val="ConsPlusNormal"/>
              <w:spacing w:line="228" w:lineRule="auto"/>
              <w:rPr>
                <w:sz w:val="21"/>
                <w:szCs w:val="21"/>
              </w:rPr>
            </w:pPr>
            <w:r w:rsidRPr="00F45D58">
              <w:rPr>
                <w:sz w:val="21"/>
                <w:szCs w:val="21"/>
              </w:rPr>
              <w:t xml:space="preserve">Бюро </w:t>
            </w:r>
            <w:r w:rsidR="00B2639D" w:rsidRPr="00F45D58">
              <w:rPr>
                <w:sz w:val="21"/>
                <w:szCs w:val="21"/>
              </w:rPr>
              <w:br/>
            </w:r>
            <w:r w:rsidRPr="00F45D58">
              <w:rPr>
                <w:sz w:val="21"/>
                <w:szCs w:val="21"/>
              </w:rPr>
              <w:t xml:space="preserve">по координации борьбы </w:t>
            </w:r>
            <w:r w:rsidR="00B2639D" w:rsidRPr="00F45D58">
              <w:rPr>
                <w:sz w:val="21"/>
                <w:szCs w:val="21"/>
              </w:rPr>
              <w:br/>
            </w:r>
            <w:r w:rsidRPr="00F45D58">
              <w:rPr>
                <w:sz w:val="21"/>
                <w:szCs w:val="21"/>
              </w:rPr>
              <w:t xml:space="preserve">с организованной преступностью </w:t>
            </w:r>
            <w:r w:rsidR="00B2639D" w:rsidRPr="00F45D58">
              <w:rPr>
                <w:sz w:val="21"/>
                <w:szCs w:val="21"/>
              </w:rPr>
              <w:br/>
            </w:r>
            <w:r w:rsidRPr="00F45D58">
              <w:rPr>
                <w:sz w:val="21"/>
                <w:szCs w:val="21"/>
              </w:rPr>
              <w:t xml:space="preserve">и иными опасными видами преступлений </w:t>
            </w:r>
            <w:r w:rsidR="00B2639D" w:rsidRPr="00F45D58">
              <w:rPr>
                <w:sz w:val="21"/>
                <w:szCs w:val="21"/>
              </w:rPr>
              <w:br/>
            </w:r>
            <w:r w:rsidRPr="00F45D58">
              <w:rPr>
                <w:sz w:val="21"/>
                <w:szCs w:val="21"/>
              </w:rPr>
              <w:t>на территории государств - участников Содружества Независимых Государств</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7A72CB">
            <w:pPr>
              <w:pStyle w:val="ConsPlusNormal"/>
              <w:spacing w:line="228" w:lineRule="auto"/>
              <w:rPr>
                <w:sz w:val="21"/>
                <w:szCs w:val="21"/>
              </w:rPr>
            </w:pPr>
            <w:r w:rsidRPr="00F45D58">
              <w:rPr>
                <w:sz w:val="21"/>
                <w:szCs w:val="21"/>
              </w:rPr>
              <w:t>2.10.74.</w:t>
            </w:r>
          </w:p>
        </w:tc>
        <w:tc>
          <w:tcPr>
            <w:tcW w:w="1843" w:type="dxa"/>
            <w:tcBorders>
              <w:top w:val="nil"/>
              <w:left w:val="nil"/>
              <w:bottom w:val="nil"/>
              <w:right w:val="nil"/>
            </w:tcBorders>
          </w:tcPr>
          <w:p w:rsidR="008E2FDE" w:rsidRPr="00F45D58" w:rsidRDefault="008E2FDE" w:rsidP="007A72CB">
            <w:pPr>
              <w:pStyle w:val="ConsPlusNormal"/>
              <w:spacing w:line="228" w:lineRule="auto"/>
              <w:rPr>
                <w:sz w:val="21"/>
                <w:szCs w:val="21"/>
              </w:rPr>
            </w:pPr>
            <w:r w:rsidRPr="00F45D58">
              <w:rPr>
                <w:sz w:val="21"/>
                <w:szCs w:val="21"/>
              </w:rPr>
              <w:t xml:space="preserve">Вопросник </w:t>
            </w:r>
            <w:r w:rsidR="00270531" w:rsidRPr="00F45D58">
              <w:rPr>
                <w:sz w:val="21"/>
                <w:szCs w:val="21"/>
              </w:rPr>
              <w:br/>
              <w:t>к ежегодному докладу</w:t>
            </w:r>
            <w:r w:rsidR="00270531" w:rsidRPr="00F45D58">
              <w:rPr>
                <w:sz w:val="21"/>
                <w:szCs w:val="21"/>
              </w:rPr>
              <w:br/>
            </w:r>
            <w:r w:rsidRPr="00F45D58">
              <w:rPr>
                <w:sz w:val="21"/>
                <w:szCs w:val="21"/>
              </w:rPr>
              <w:t>о наркотиках</w:t>
            </w:r>
          </w:p>
        </w:tc>
        <w:tc>
          <w:tcPr>
            <w:tcW w:w="1843" w:type="dxa"/>
            <w:gridSpan w:val="2"/>
            <w:tcBorders>
              <w:top w:val="nil"/>
              <w:left w:val="nil"/>
              <w:bottom w:val="nil"/>
              <w:right w:val="nil"/>
            </w:tcBorders>
          </w:tcPr>
          <w:p w:rsidR="008E2FDE" w:rsidRPr="00F45D58" w:rsidRDefault="00270531" w:rsidP="007A72CB">
            <w:pPr>
              <w:pStyle w:val="ConsPlusNormal"/>
              <w:spacing w:line="228" w:lineRule="auto"/>
              <w:rPr>
                <w:sz w:val="21"/>
                <w:szCs w:val="21"/>
              </w:rPr>
            </w:pPr>
            <w:r w:rsidRPr="00F45D58">
              <w:rPr>
                <w:sz w:val="21"/>
                <w:szCs w:val="21"/>
              </w:rPr>
              <w:t>МВД России, Минздрав России,</w:t>
            </w:r>
            <w:r w:rsidRPr="00F45D58">
              <w:rPr>
                <w:sz w:val="21"/>
                <w:szCs w:val="21"/>
              </w:rPr>
              <w:br/>
            </w:r>
            <w:r w:rsidR="008E2FDE" w:rsidRPr="00F45D58">
              <w:rPr>
                <w:sz w:val="21"/>
                <w:szCs w:val="21"/>
              </w:rPr>
              <w:t xml:space="preserve">ФСИН России, </w:t>
            </w:r>
            <w:r w:rsidR="00B2639D" w:rsidRPr="00F45D58">
              <w:rPr>
                <w:sz w:val="21"/>
                <w:szCs w:val="21"/>
              </w:rPr>
              <w:br/>
            </w:r>
            <w:r w:rsidR="008E2FDE" w:rsidRPr="00F45D58">
              <w:rPr>
                <w:sz w:val="21"/>
                <w:szCs w:val="21"/>
              </w:rPr>
              <w:t xml:space="preserve">ФСБ России, </w:t>
            </w:r>
            <w:r w:rsidR="00B2639D" w:rsidRPr="00F45D58">
              <w:rPr>
                <w:sz w:val="21"/>
                <w:szCs w:val="21"/>
              </w:rPr>
              <w:br/>
            </w:r>
            <w:r w:rsidR="008E2FDE" w:rsidRPr="00F45D58">
              <w:rPr>
                <w:sz w:val="21"/>
                <w:szCs w:val="21"/>
              </w:rPr>
              <w:t>ФТС России, Минпромторг России</w:t>
            </w:r>
          </w:p>
        </w:tc>
        <w:tc>
          <w:tcPr>
            <w:tcW w:w="1701" w:type="dxa"/>
            <w:gridSpan w:val="2"/>
            <w:tcBorders>
              <w:top w:val="nil"/>
              <w:left w:val="nil"/>
              <w:bottom w:val="nil"/>
              <w:right w:val="nil"/>
            </w:tcBorders>
          </w:tcPr>
          <w:p w:rsidR="008E2FDE" w:rsidRPr="00F45D58" w:rsidRDefault="008E2FDE" w:rsidP="007A72CB">
            <w:pPr>
              <w:pStyle w:val="ConsPlusNormal"/>
              <w:spacing w:line="228" w:lineRule="auto"/>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7A72CB">
            <w:pPr>
              <w:pStyle w:val="ConsPlusNormal"/>
              <w:spacing w:line="228" w:lineRule="auto"/>
              <w:rPr>
                <w:sz w:val="21"/>
                <w:szCs w:val="21"/>
              </w:rPr>
            </w:pPr>
            <w:r w:rsidRPr="00F45D58">
              <w:rPr>
                <w:sz w:val="21"/>
                <w:szCs w:val="21"/>
              </w:rPr>
              <w:t>II полугодие</w:t>
            </w:r>
          </w:p>
        </w:tc>
        <w:tc>
          <w:tcPr>
            <w:tcW w:w="1843" w:type="dxa"/>
            <w:gridSpan w:val="3"/>
            <w:tcBorders>
              <w:top w:val="nil"/>
              <w:left w:val="nil"/>
              <w:bottom w:val="nil"/>
              <w:right w:val="nil"/>
            </w:tcBorders>
          </w:tcPr>
          <w:p w:rsidR="008E2FDE" w:rsidRPr="00F45D58" w:rsidRDefault="008E2FDE" w:rsidP="007A72CB">
            <w:pPr>
              <w:pStyle w:val="ConsPlusNormal"/>
              <w:spacing w:line="228" w:lineRule="auto"/>
              <w:rPr>
                <w:sz w:val="21"/>
                <w:szCs w:val="21"/>
              </w:rPr>
            </w:pPr>
            <w:r w:rsidRPr="00F45D58">
              <w:rPr>
                <w:sz w:val="21"/>
                <w:szCs w:val="21"/>
              </w:rPr>
              <w:t xml:space="preserve">Управление ООН </w:t>
            </w:r>
            <w:r w:rsidR="00B2639D" w:rsidRPr="00F45D58">
              <w:rPr>
                <w:sz w:val="21"/>
                <w:szCs w:val="21"/>
              </w:rPr>
              <w:br/>
            </w:r>
            <w:r w:rsidRPr="00F45D58">
              <w:rPr>
                <w:sz w:val="21"/>
                <w:szCs w:val="21"/>
              </w:rPr>
              <w:t xml:space="preserve">по наркотикам </w:t>
            </w:r>
            <w:r w:rsidR="00B2639D" w:rsidRPr="00F45D58">
              <w:rPr>
                <w:sz w:val="21"/>
                <w:szCs w:val="21"/>
              </w:rPr>
              <w:br/>
            </w:r>
            <w:r w:rsidRPr="00F45D58">
              <w:rPr>
                <w:sz w:val="21"/>
                <w:szCs w:val="21"/>
              </w:rPr>
              <w:t>и преступности (УНП)</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2.10.75.</w:t>
            </w:r>
          </w:p>
        </w:tc>
        <w:tc>
          <w:tcPr>
            <w:tcW w:w="1843" w:type="dxa"/>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Вопросник Всемирной организации здравоохранения (ВОЗ) для националь</w:t>
            </w:r>
            <w:r w:rsidR="00270531" w:rsidRPr="00F45D58">
              <w:rPr>
                <w:sz w:val="21"/>
                <w:szCs w:val="21"/>
              </w:rPr>
              <w:t>ных координаторов</w:t>
            </w:r>
            <w:r w:rsidR="00270531" w:rsidRPr="00F45D58">
              <w:rPr>
                <w:sz w:val="21"/>
                <w:szCs w:val="21"/>
              </w:rPr>
              <w:br/>
              <w:t>по данным</w:t>
            </w:r>
            <w:r w:rsidR="00270531" w:rsidRPr="00F45D58">
              <w:rPr>
                <w:sz w:val="21"/>
                <w:szCs w:val="21"/>
              </w:rPr>
              <w:br/>
            </w:r>
            <w:r w:rsidRPr="00F45D58">
              <w:rPr>
                <w:sz w:val="21"/>
                <w:szCs w:val="21"/>
              </w:rPr>
              <w:t xml:space="preserve">для составления Доклада </w:t>
            </w:r>
            <w:r w:rsidR="00B2639D" w:rsidRPr="00F45D58">
              <w:rPr>
                <w:sz w:val="21"/>
                <w:szCs w:val="21"/>
              </w:rPr>
              <w:br/>
            </w:r>
            <w:r w:rsidR="00270531" w:rsidRPr="00F45D58">
              <w:rPr>
                <w:sz w:val="21"/>
                <w:szCs w:val="21"/>
              </w:rPr>
              <w:t>о ситуации</w:t>
            </w:r>
            <w:r w:rsidR="00270531" w:rsidRPr="00F45D58">
              <w:rPr>
                <w:sz w:val="21"/>
                <w:szCs w:val="21"/>
              </w:rPr>
              <w:br/>
            </w:r>
            <w:r w:rsidRPr="00F45D58">
              <w:rPr>
                <w:sz w:val="21"/>
                <w:szCs w:val="21"/>
              </w:rPr>
              <w:t xml:space="preserve">по безопасности дорожного движения </w:t>
            </w:r>
            <w:r w:rsidR="00B2639D" w:rsidRPr="00F45D58">
              <w:rPr>
                <w:sz w:val="21"/>
                <w:szCs w:val="21"/>
              </w:rPr>
              <w:br/>
            </w:r>
            <w:r w:rsidRPr="00F45D58">
              <w:rPr>
                <w:sz w:val="21"/>
                <w:szCs w:val="21"/>
              </w:rPr>
              <w:t>в мире</w:t>
            </w:r>
          </w:p>
        </w:tc>
        <w:tc>
          <w:tcPr>
            <w:tcW w:w="184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 xml:space="preserve">МВД России, Минздрав России, Росстат, </w:t>
            </w:r>
            <w:r w:rsidR="00B2639D" w:rsidRPr="00F45D58">
              <w:rPr>
                <w:sz w:val="21"/>
                <w:szCs w:val="21"/>
              </w:rPr>
              <w:br/>
            </w:r>
            <w:r w:rsidRPr="00F45D58">
              <w:rPr>
                <w:sz w:val="21"/>
                <w:szCs w:val="21"/>
              </w:rPr>
              <w:t>Минтранс России, Минтруд России</w:t>
            </w:r>
          </w:p>
        </w:tc>
        <w:tc>
          <w:tcPr>
            <w:tcW w:w="1701"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по специальному графику</w:t>
            </w:r>
          </w:p>
        </w:tc>
        <w:tc>
          <w:tcPr>
            <w:tcW w:w="1984"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по специальному графику</w:t>
            </w:r>
          </w:p>
        </w:tc>
        <w:tc>
          <w:tcPr>
            <w:tcW w:w="1843" w:type="dxa"/>
            <w:gridSpan w:val="3"/>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Всемирная организация здравоохранения (ВОЗ)</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F45D58">
            <w:pPr>
              <w:pStyle w:val="ConsPlusNormal"/>
              <w:spacing w:line="228" w:lineRule="auto"/>
            </w:pPr>
            <w:r w:rsidRPr="00EE77DA">
              <w:t>2.10.76.</w:t>
            </w:r>
          </w:p>
        </w:tc>
        <w:tc>
          <w:tcPr>
            <w:tcW w:w="1843" w:type="dxa"/>
            <w:tcBorders>
              <w:top w:val="nil"/>
              <w:left w:val="nil"/>
              <w:bottom w:val="nil"/>
              <w:right w:val="nil"/>
            </w:tcBorders>
          </w:tcPr>
          <w:p w:rsidR="008E2FDE" w:rsidRPr="00EE77DA" w:rsidRDefault="008E2FDE" w:rsidP="00F45D58">
            <w:pPr>
              <w:pStyle w:val="ConsPlusNormal"/>
              <w:spacing w:line="228" w:lineRule="auto"/>
            </w:pPr>
            <w:r w:rsidRPr="00EE77DA">
              <w:t xml:space="preserve">Информация </w:t>
            </w:r>
            <w:r w:rsidR="0076577D" w:rsidRPr="00EE77DA">
              <w:br/>
            </w:r>
            <w:r w:rsidRPr="00EE77DA">
              <w:t xml:space="preserve">о таможенной службе </w:t>
            </w:r>
            <w:r w:rsidR="0076577D" w:rsidRPr="00EE77DA">
              <w:br/>
            </w:r>
            <w:r w:rsidRPr="00EE77DA">
              <w:t xml:space="preserve">для включения </w:t>
            </w:r>
            <w:r w:rsidR="00B2639D" w:rsidRPr="00EE77DA">
              <w:br/>
            </w:r>
            <w:r w:rsidRPr="00EE77DA">
              <w:t>в Годовой отчет Всемирной таможенной организации</w:t>
            </w:r>
          </w:p>
        </w:tc>
        <w:tc>
          <w:tcPr>
            <w:tcW w:w="1843" w:type="dxa"/>
            <w:gridSpan w:val="2"/>
            <w:tcBorders>
              <w:top w:val="nil"/>
              <w:left w:val="nil"/>
              <w:bottom w:val="nil"/>
              <w:right w:val="nil"/>
            </w:tcBorders>
          </w:tcPr>
          <w:p w:rsidR="008E2FDE" w:rsidRPr="00EE77DA" w:rsidRDefault="008E2FDE" w:rsidP="00F45D58">
            <w:pPr>
              <w:pStyle w:val="ConsPlusNormal"/>
              <w:spacing w:line="228" w:lineRule="auto"/>
            </w:pPr>
            <w:r w:rsidRPr="00EE77DA">
              <w:t>ФТС России</w:t>
            </w:r>
          </w:p>
        </w:tc>
        <w:tc>
          <w:tcPr>
            <w:tcW w:w="1701" w:type="dxa"/>
            <w:gridSpan w:val="2"/>
            <w:tcBorders>
              <w:top w:val="nil"/>
              <w:left w:val="nil"/>
              <w:bottom w:val="nil"/>
              <w:right w:val="nil"/>
            </w:tcBorders>
          </w:tcPr>
          <w:p w:rsidR="008E2FDE" w:rsidRPr="00EE77DA" w:rsidRDefault="008E2FDE" w:rsidP="00F45D58">
            <w:pPr>
              <w:pStyle w:val="ConsPlusNormal"/>
              <w:spacing w:line="228" w:lineRule="auto"/>
            </w:pPr>
            <w:r w:rsidRPr="00EE77DA">
              <w:t>ежегодно</w:t>
            </w:r>
          </w:p>
        </w:tc>
        <w:tc>
          <w:tcPr>
            <w:tcW w:w="1984" w:type="dxa"/>
            <w:gridSpan w:val="2"/>
            <w:tcBorders>
              <w:top w:val="nil"/>
              <w:left w:val="nil"/>
              <w:bottom w:val="nil"/>
              <w:right w:val="nil"/>
            </w:tcBorders>
          </w:tcPr>
          <w:p w:rsidR="008E2FDE" w:rsidRPr="00EE77DA" w:rsidRDefault="008E2FDE" w:rsidP="00F45D58">
            <w:pPr>
              <w:pStyle w:val="ConsPlusNormal"/>
              <w:spacing w:line="228" w:lineRule="auto"/>
            </w:pPr>
            <w:r w:rsidRPr="00EE77DA">
              <w:t>30 апреля</w:t>
            </w:r>
          </w:p>
        </w:tc>
        <w:tc>
          <w:tcPr>
            <w:tcW w:w="1843" w:type="dxa"/>
            <w:gridSpan w:val="3"/>
            <w:tcBorders>
              <w:top w:val="nil"/>
              <w:left w:val="nil"/>
              <w:bottom w:val="nil"/>
              <w:right w:val="nil"/>
            </w:tcBorders>
          </w:tcPr>
          <w:p w:rsidR="008E2FDE" w:rsidRPr="00EE77DA" w:rsidRDefault="008E2FDE" w:rsidP="00F45D58">
            <w:pPr>
              <w:pStyle w:val="ConsPlusNormal"/>
              <w:spacing w:line="228" w:lineRule="auto"/>
            </w:pPr>
            <w:r w:rsidRPr="00EE77DA">
              <w:t>Всемирная таможенная организация</w:t>
            </w:r>
          </w:p>
        </w:tc>
      </w:tr>
      <w:tr w:rsidR="004B49B8" w:rsidRPr="00EE77DA" w:rsidTr="0078441D">
        <w:trPr>
          <w:gridBefore w:val="1"/>
          <w:wBefore w:w="105" w:type="dxa"/>
          <w:jc w:val="center"/>
        </w:trPr>
        <w:tc>
          <w:tcPr>
            <w:tcW w:w="993" w:type="dxa"/>
            <w:gridSpan w:val="2"/>
            <w:tcBorders>
              <w:top w:val="nil"/>
              <w:left w:val="nil"/>
              <w:bottom w:val="nil"/>
              <w:right w:val="nil"/>
            </w:tcBorders>
          </w:tcPr>
          <w:p w:rsidR="004B49B8" w:rsidRPr="00EE77DA" w:rsidRDefault="004B49B8" w:rsidP="00F45D58">
            <w:pPr>
              <w:pStyle w:val="ConsPlusNormal"/>
              <w:spacing w:line="228" w:lineRule="auto"/>
            </w:pPr>
            <w:r w:rsidRPr="00EE77DA">
              <w:t>2.10.77.</w:t>
            </w:r>
          </w:p>
        </w:tc>
        <w:tc>
          <w:tcPr>
            <w:tcW w:w="9214" w:type="dxa"/>
            <w:gridSpan w:val="10"/>
            <w:tcBorders>
              <w:top w:val="nil"/>
              <w:left w:val="nil"/>
              <w:bottom w:val="nil"/>
              <w:right w:val="nil"/>
            </w:tcBorders>
          </w:tcPr>
          <w:p w:rsidR="004B49B8" w:rsidRPr="00EE77DA" w:rsidRDefault="004B49B8" w:rsidP="00F45D58">
            <w:pPr>
              <w:pStyle w:val="ConsPlusNormal"/>
              <w:spacing w:line="228" w:lineRule="auto"/>
            </w:pPr>
            <w:r>
              <w:t>Исключен. – Распоряжение Правительства РФ от 17.01.2022 № 15-р)</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F45D58">
            <w:pPr>
              <w:pStyle w:val="ConsPlusNormal"/>
              <w:spacing w:line="228" w:lineRule="auto"/>
            </w:pPr>
            <w:r w:rsidRPr="00EE77DA">
              <w:t>2.10.78.</w:t>
            </w:r>
          </w:p>
        </w:tc>
        <w:tc>
          <w:tcPr>
            <w:tcW w:w="1843" w:type="dxa"/>
            <w:tcBorders>
              <w:top w:val="nil"/>
              <w:left w:val="nil"/>
              <w:bottom w:val="nil"/>
              <w:right w:val="nil"/>
            </w:tcBorders>
          </w:tcPr>
          <w:p w:rsidR="008E2FDE" w:rsidRPr="00EE77DA" w:rsidRDefault="00FE1799" w:rsidP="00F45D58">
            <w:pPr>
              <w:pStyle w:val="ConsPlusNormal"/>
              <w:spacing w:line="228" w:lineRule="auto"/>
            </w:pPr>
            <w:r w:rsidRPr="00EE77DA">
              <w:t>Отчет</w:t>
            </w:r>
            <w:r w:rsidRPr="00EE77DA">
              <w:br/>
            </w:r>
            <w:r w:rsidR="008E2FDE" w:rsidRPr="00EE77DA">
              <w:t>о незаконной торговле</w:t>
            </w:r>
          </w:p>
        </w:tc>
        <w:tc>
          <w:tcPr>
            <w:tcW w:w="1843" w:type="dxa"/>
            <w:gridSpan w:val="2"/>
            <w:tcBorders>
              <w:top w:val="nil"/>
              <w:left w:val="nil"/>
              <w:bottom w:val="nil"/>
              <w:right w:val="nil"/>
            </w:tcBorders>
          </w:tcPr>
          <w:p w:rsidR="008E2FDE" w:rsidRPr="00EE77DA" w:rsidRDefault="008E2FDE" w:rsidP="00F45D58">
            <w:pPr>
              <w:pStyle w:val="ConsPlusNormal"/>
              <w:spacing w:line="228" w:lineRule="auto"/>
            </w:pPr>
            <w:r w:rsidRPr="00EE77DA">
              <w:t>ФТС России</w:t>
            </w:r>
          </w:p>
        </w:tc>
        <w:tc>
          <w:tcPr>
            <w:tcW w:w="1701" w:type="dxa"/>
            <w:gridSpan w:val="2"/>
            <w:tcBorders>
              <w:top w:val="nil"/>
              <w:left w:val="nil"/>
              <w:bottom w:val="nil"/>
              <w:right w:val="nil"/>
            </w:tcBorders>
          </w:tcPr>
          <w:p w:rsidR="008E2FDE" w:rsidRPr="00EE77DA" w:rsidRDefault="008E2FDE" w:rsidP="00F45D58">
            <w:pPr>
              <w:pStyle w:val="ConsPlusNormal"/>
              <w:spacing w:line="228" w:lineRule="auto"/>
            </w:pPr>
            <w:r w:rsidRPr="00EE77DA">
              <w:t>ежегодно</w:t>
            </w:r>
          </w:p>
        </w:tc>
        <w:tc>
          <w:tcPr>
            <w:tcW w:w="1984" w:type="dxa"/>
            <w:gridSpan w:val="2"/>
            <w:tcBorders>
              <w:top w:val="nil"/>
              <w:left w:val="nil"/>
              <w:bottom w:val="nil"/>
              <w:right w:val="nil"/>
            </w:tcBorders>
          </w:tcPr>
          <w:p w:rsidR="008E2FDE" w:rsidRPr="00EE77DA" w:rsidRDefault="008E2FDE" w:rsidP="00F45D58">
            <w:pPr>
              <w:pStyle w:val="ConsPlusNormal"/>
              <w:spacing w:line="228" w:lineRule="auto"/>
            </w:pPr>
            <w:r w:rsidRPr="00EE77DA">
              <w:t>по специальному графику</w:t>
            </w:r>
          </w:p>
        </w:tc>
        <w:tc>
          <w:tcPr>
            <w:tcW w:w="1843" w:type="dxa"/>
            <w:gridSpan w:val="3"/>
            <w:tcBorders>
              <w:top w:val="nil"/>
              <w:left w:val="nil"/>
              <w:bottom w:val="nil"/>
              <w:right w:val="nil"/>
            </w:tcBorders>
          </w:tcPr>
          <w:p w:rsidR="008E2FDE" w:rsidRDefault="008E2FDE" w:rsidP="00F45D58">
            <w:pPr>
              <w:pStyle w:val="ConsPlusNormal"/>
              <w:spacing w:line="228" w:lineRule="auto"/>
            </w:pPr>
            <w:r w:rsidRPr="00EE77DA">
              <w:t>Всемирная таможенная организация</w:t>
            </w:r>
          </w:p>
          <w:p w:rsidR="002C6813" w:rsidRPr="00EE77DA" w:rsidRDefault="002C6813" w:rsidP="00F45D58">
            <w:pPr>
              <w:pStyle w:val="ConsPlusNormal"/>
              <w:spacing w:line="228" w:lineRule="auto"/>
            </w:pPr>
          </w:p>
          <w:p w:rsidR="0076577D" w:rsidRPr="00EE77DA" w:rsidRDefault="0076577D" w:rsidP="00F45D58">
            <w:pPr>
              <w:pStyle w:val="ConsPlusNormal"/>
              <w:spacing w:line="228" w:lineRule="auto"/>
            </w:pP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F45D58">
            <w:pPr>
              <w:pStyle w:val="ConsPlusNormal"/>
              <w:spacing w:line="228" w:lineRule="auto"/>
            </w:pPr>
            <w:r w:rsidRPr="00EE77DA">
              <w:t>2.10.79.</w:t>
            </w:r>
          </w:p>
        </w:tc>
        <w:tc>
          <w:tcPr>
            <w:tcW w:w="1843" w:type="dxa"/>
            <w:tcBorders>
              <w:top w:val="nil"/>
              <w:left w:val="nil"/>
              <w:bottom w:val="nil"/>
              <w:right w:val="nil"/>
            </w:tcBorders>
          </w:tcPr>
          <w:p w:rsidR="008E2FDE" w:rsidRPr="00EE77DA" w:rsidRDefault="008E2FDE" w:rsidP="00F45D58">
            <w:pPr>
              <w:pStyle w:val="ConsPlusNormal"/>
              <w:spacing w:line="228" w:lineRule="auto"/>
            </w:pPr>
            <w:r w:rsidRPr="00EE77DA">
              <w:t xml:space="preserve">Вопросник </w:t>
            </w:r>
            <w:r w:rsidR="00B2639D" w:rsidRPr="00EE77DA">
              <w:br/>
            </w:r>
            <w:r w:rsidR="00270531" w:rsidRPr="00EE77DA">
              <w:t>для региональных узлов связи</w:t>
            </w:r>
            <w:r w:rsidR="00270531" w:rsidRPr="00EE77DA">
              <w:br/>
            </w:r>
            <w:r w:rsidRPr="00EE77DA">
              <w:t>по правоохрани</w:t>
            </w:r>
            <w:r w:rsidR="00B2639D" w:rsidRPr="00EE77DA">
              <w:t>-</w:t>
            </w:r>
            <w:r w:rsidRPr="00EE77DA">
              <w:t>тельной работе</w:t>
            </w:r>
          </w:p>
        </w:tc>
        <w:tc>
          <w:tcPr>
            <w:tcW w:w="1843" w:type="dxa"/>
            <w:gridSpan w:val="2"/>
            <w:tcBorders>
              <w:top w:val="nil"/>
              <w:left w:val="nil"/>
              <w:bottom w:val="nil"/>
              <w:right w:val="nil"/>
            </w:tcBorders>
          </w:tcPr>
          <w:p w:rsidR="008E2FDE" w:rsidRPr="00EE77DA" w:rsidRDefault="008E2FDE" w:rsidP="00F45D58">
            <w:pPr>
              <w:pStyle w:val="ConsPlusNormal"/>
              <w:spacing w:line="228" w:lineRule="auto"/>
            </w:pPr>
            <w:r w:rsidRPr="00EE77DA">
              <w:t>ФТС России</w:t>
            </w:r>
          </w:p>
        </w:tc>
        <w:tc>
          <w:tcPr>
            <w:tcW w:w="1701" w:type="dxa"/>
            <w:gridSpan w:val="2"/>
            <w:tcBorders>
              <w:top w:val="nil"/>
              <w:left w:val="nil"/>
              <w:bottom w:val="nil"/>
              <w:right w:val="nil"/>
            </w:tcBorders>
          </w:tcPr>
          <w:p w:rsidR="008E2FDE" w:rsidRPr="00EE77DA" w:rsidRDefault="008E2FDE" w:rsidP="00F45D58">
            <w:pPr>
              <w:pStyle w:val="ConsPlusNormal"/>
              <w:spacing w:line="228" w:lineRule="auto"/>
            </w:pPr>
            <w:r w:rsidRPr="00EE77DA">
              <w:t>ежегодно</w:t>
            </w:r>
          </w:p>
        </w:tc>
        <w:tc>
          <w:tcPr>
            <w:tcW w:w="1984" w:type="dxa"/>
            <w:gridSpan w:val="2"/>
            <w:tcBorders>
              <w:top w:val="nil"/>
              <w:left w:val="nil"/>
              <w:bottom w:val="nil"/>
              <w:right w:val="nil"/>
            </w:tcBorders>
          </w:tcPr>
          <w:p w:rsidR="008E2FDE" w:rsidRPr="00EE77DA" w:rsidRDefault="008E2FDE" w:rsidP="00F45D58">
            <w:pPr>
              <w:pStyle w:val="ConsPlusNormal"/>
              <w:spacing w:line="228" w:lineRule="auto"/>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F45D58">
            <w:pPr>
              <w:pStyle w:val="ConsPlusNormal"/>
              <w:spacing w:line="228" w:lineRule="auto"/>
            </w:pPr>
            <w:r w:rsidRPr="00EE77DA">
              <w:t>Всемирная таможенная организация</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2.10.80.</w:t>
            </w:r>
          </w:p>
        </w:tc>
        <w:tc>
          <w:tcPr>
            <w:tcW w:w="1843" w:type="dxa"/>
            <w:tcBorders>
              <w:top w:val="nil"/>
              <w:left w:val="nil"/>
              <w:bottom w:val="nil"/>
              <w:right w:val="nil"/>
            </w:tcBorders>
          </w:tcPr>
          <w:p w:rsidR="008E2FDE" w:rsidRPr="00F45D58" w:rsidRDefault="00270531" w:rsidP="00F45D58">
            <w:pPr>
              <w:pStyle w:val="ConsPlusNormal"/>
              <w:spacing w:line="228" w:lineRule="auto"/>
              <w:rPr>
                <w:sz w:val="21"/>
                <w:szCs w:val="21"/>
              </w:rPr>
            </w:pPr>
            <w:r w:rsidRPr="00F45D58">
              <w:rPr>
                <w:sz w:val="21"/>
                <w:szCs w:val="21"/>
              </w:rPr>
              <w:t>Вопросник</w:t>
            </w:r>
            <w:r w:rsidRPr="00F45D58">
              <w:rPr>
                <w:sz w:val="21"/>
                <w:szCs w:val="21"/>
              </w:rPr>
              <w:br/>
            </w:r>
            <w:r w:rsidR="008E2FDE" w:rsidRPr="00F45D58">
              <w:rPr>
                <w:sz w:val="21"/>
                <w:szCs w:val="21"/>
              </w:rPr>
              <w:t>по размеру классов обучения (CLASS)</w:t>
            </w:r>
          </w:p>
        </w:tc>
        <w:tc>
          <w:tcPr>
            <w:tcW w:w="184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Минпросвещения России</w:t>
            </w:r>
          </w:p>
        </w:tc>
        <w:tc>
          <w:tcPr>
            <w:tcW w:w="1701"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IV квартал</w:t>
            </w:r>
          </w:p>
        </w:tc>
        <w:tc>
          <w:tcPr>
            <w:tcW w:w="1843"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 xml:space="preserve">Организация экономического сотрудничества </w:t>
            </w:r>
            <w:r w:rsidR="00B2639D" w:rsidRPr="00F45D58">
              <w:rPr>
                <w:sz w:val="21"/>
                <w:szCs w:val="21"/>
              </w:rPr>
              <w:br/>
            </w:r>
            <w:r w:rsidRPr="00F45D58">
              <w:rPr>
                <w:sz w:val="21"/>
                <w:szCs w:val="21"/>
              </w:rPr>
              <w:t>и развития (ОЭСР)</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2.10.81.</w:t>
            </w:r>
          </w:p>
        </w:tc>
        <w:tc>
          <w:tcPr>
            <w:tcW w:w="1843" w:type="dxa"/>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 xml:space="preserve">Вопросник </w:t>
            </w:r>
            <w:r w:rsidR="00B2639D" w:rsidRPr="00F45D58">
              <w:rPr>
                <w:sz w:val="21"/>
                <w:szCs w:val="21"/>
              </w:rPr>
              <w:br/>
            </w:r>
            <w:r w:rsidRPr="00F45D58">
              <w:rPr>
                <w:sz w:val="21"/>
                <w:szCs w:val="21"/>
              </w:rPr>
              <w:t>по демографи</w:t>
            </w:r>
            <w:r w:rsidR="00FE1799" w:rsidRPr="00F45D58">
              <w:rPr>
                <w:sz w:val="21"/>
                <w:szCs w:val="21"/>
              </w:rPr>
              <w:t>-</w:t>
            </w:r>
            <w:r w:rsidRPr="00F45D58">
              <w:rPr>
                <w:sz w:val="21"/>
                <w:szCs w:val="21"/>
              </w:rPr>
              <w:t>ческой статистике (DEM)</w:t>
            </w:r>
          </w:p>
        </w:tc>
        <w:tc>
          <w:tcPr>
            <w:tcW w:w="184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Минпросвещения России</w:t>
            </w:r>
          </w:p>
        </w:tc>
        <w:tc>
          <w:tcPr>
            <w:tcW w:w="1701"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IV квартал</w:t>
            </w:r>
          </w:p>
        </w:tc>
        <w:tc>
          <w:tcPr>
            <w:tcW w:w="1843"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 xml:space="preserve">Организация экономического сотрудничества </w:t>
            </w:r>
            <w:r w:rsidR="00B2639D" w:rsidRPr="00F45D58">
              <w:rPr>
                <w:sz w:val="21"/>
                <w:szCs w:val="21"/>
              </w:rPr>
              <w:br/>
            </w:r>
            <w:r w:rsidRPr="00F45D58">
              <w:rPr>
                <w:sz w:val="21"/>
                <w:szCs w:val="21"/>
              </w:rPr>
              <w:t>и развития (ОЭСР)</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2.10.82.</w:t>
            </w:r>
          </w:p>
        </w:tc>
        <w:tc>
          <w:tcPr>
            <w:tcW w:w="1843" w:type="dxa"/>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Вопрос</w:t>
            </w:r>
            <w:r w:rsidR="00270531" w:rsidRPr="00F45D58">
              <w:rPr>
                <w:sz w:val="21"/>
                <w:szCs w:val="21"/>
              </w:rPr>
              <w:t>ник</w:t>
            </w:r>
            <w:r w:rsidR="00270531" w:rsidRPr="00F45D58">
              <w:rPr>
                <w:sz w:val="21"/>
                <w:szCs w:val="21"/>
              </w:rPr>
              <w:br/>
            </w:r>
            <w:r w:rsidRPr="00F45D58">
              <w:rPr>
                <w:sz w:val="21"/>
                <w:szCs w:val="21"/>
              </w:rPr>
              <w:t>по поступающим на обучение (E</w:t>
            </w:r>
            <w:r w:rsidR="00C56C9E" w:rsidRPr="00F45D58">
              <w:rPr>
                <w:sz w:val="21"/>
                <w:szCs w:val="21"/>
                <w:lang w:val="en-US"/>
              </w:rPr>
              <w:t>N</w:t>
            </w:r>
            <w:r w:rsidRPr="00F45D58">
              <w:rPr>
                <w:sz w:val="21"/>
                <w:szCs w:val="21"/>
              </w:rPr>
              <w:t>TR)</w:t>
            </w:r>
          </w:p>
        </w:tc>
        <w:tc>
          <w:tcPr>
            <w:tcW w:w="184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Минпросвещения России</w:t>
            </w:r>
          </w:p>
        </w:tc>
        <w:tc>
          <w:tcPr>
            <w:tcW w:w="1701"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IV квартал</w:t>
            </w:r>
          </w:p>
        </w:tc>
        <w:tc>
          <w:tcPr>
            <w:tcW w:w="1843"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 xml:space="preserve">Организация экономического сотрудничества </w:t>
            </w:r>
            <w:r w:rsidR="00B2639D" w:rsidRPr="00F45D58">
              <w:rPr>
                <w:sz w:val="21"/>
                <w:szCs w:val="21"/>
              </w:rPr>
              <w:br/>
            </w:r>
            <w:r w:rsidRPr="00F45D58">
              <w:rPr>
                <w:sz w:val="21"/>
                <w:szCs w:val="21"/>
              </w:rPr>
              <w:t>и развития (ОЭСР)</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2.10.83.</w:t>
            </w:r>
          </w:p>
        </w:tc>
        <w:tc>
          <w:tcPr>
            <w:tcW w:w="1843" w:type="dxa"/>
            <w:tcBorders>
              <w:top w:val="nil"/>
              <w:left w:val="nil"/>
              <w:bottom w:val="nil"/>
              <w:right w:val="nil"/>
            </w:tcBorders>
          </w:tcPr>
          <w:p w:rsidR="008E2FDE" w:rsidRPr="00F45D58" w:rsidRDefault="00807CC9" w:rsidP="00F45D58">
            <w:pPr>
              <w:pStyle w:val="ConsPlusNormal"/>
              <w:spacing w:line="228" w:lineRule="auto"/>
              <w:rPr>
                <w:sz w:val="21"/>
                <w:szCs w:val="21"/>
              </w:rPr>
            </w:pPr>
            <w:r w:rsidRPr="00F45D58">
              <w:rPr>
                <w:sz w:val="21"/>
                <w:szCs w:val="21"/>
              </w:rPr>
              <w:t>Вопросник</w:t>
            </w:r>
            <w:r w:rsidRPr="00F45D58">
              <w:rPr>
                <w:sz w:val="21"/>
                <w:szCs w:val="21"/>
              </w:rPr>
              <w:br/>
            </w:r>
            <w:r w:rsidR="008E2FDE" w:rsidRPr="00F45D58">
              <w:rPr>
                <w:sz w:val="21"/>
                <w:szCs w:val="21"/>
              </w:rPr>
              <w:t xml:space="preserve">по численности </w:t>
            </w:r>
            <w:r w:rsidR="00B2639D" w:rsidRPr="00F45D58">
              <w:rPr>
                <w:sz w:val="21"/>
                <w:szCs w:val="21"/>
              </w:rPr>
              <w:br/>
            </w:r>
            <w:r w:rsidR="008E2FDE" w:rsidRPr="00F45D58">
              <w:rPr>
                <w:sz w:val="21"/>
                <w:szCs w:val="21"/>
              </w:rPr>
              <w:t>и структуре обучающихся (E</w:t>
            </w:r>
            <w:r w:rsidR="00C56C9E" w:rsidRPr="00F45D58">
              <w:rPr>
                <w:sz w:val="21"/>
                <w:szCs w:val="21"/>
                <w:lang w:val="en-US"/>
              </w:rPr>
              <w:t>N</w:t>
            </w:r>
            <w:r w:rsidR="008E2FDE" w:rsidRPr="00F45D58">
              <w:rPr>
                <w:sz w:val="21"/>
                <w:szCs w:val="21"/>
              </w:rPr>
              <w:t>RL stude</w:t>
            </w:r>
            <w:r w:rsidR="00C56C9E" w:rsidRPr="00F45D58">
              <w:rPr>
                <w:sz w:val="21"/>
                <w:szCs w:val="21"/>
                <w:lang w:val="en-US"/>
              </w:rPr>
              <w:t>n</w:t>
            </w:r>
            <w:r w:rsidR="008E2FDE" w:rsidRPr="00F45D58">
              <w:rPr>
                <w:sz w:val="21"/>
                <w:szCs w:val="21"/>
              </w:rPr>
              <w:t>ts e</w:t>
            </w:r>
            <w:r w:rsidR="00C56C9E" w:rsidRPr="00F45D58">
              <w:rPr>
                <w:sz w:val="21"/>
                <w:szCs w:val="21"/>
                <w:lang w:val="en-US"/>
              </w:rPr>
              <w:t>n</w:t>
            </w:r>
            <w:r w:rsidR="008E2FDE" w:rsidRPr="00F45D58">
              <w:rPr>
                <w:sz w:val="21"/>
                <w:szCs w:val="21"/>
              </w:rPr>
              <w:t>rolled)</w:t>
            </w:r>
          </w:p>
        </w:tc>
        <w:tc>
          <w:tcPr>
            <w:tcW w:w="184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Минпросвещения России</w:t>
            </w:r>
          </w:p>
        </w:tc>
        <w:tc>
          <w:tcPr>
            <w:tcW w:w="1701"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IV квартал</w:t>
            </w:r>
          </w:p>
        </w:tc>
        <w:tc>
          <w:tcPr>
            <w:tcW w:w="1843"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 xml:space="preserve">Организация экономического сотрудничества </w:t>
            </w:r>
            <w:r w:rsidR="00B2639D" w:rsidRPr="00F45D58">
              <w:rPr>
                <w:sz w:val="21"/>
                <w:szCs w:val="21"/>
              </w:rPr>
              <w:br/>
            </w:r>
            <w:r w:rsidRPr="00F45D58">
              <w:rPr>
                <w:sz w:val="21"/>
                <w:szCs w:val="21"/>
              </w:rPr>
              <w:t>и развития (ОЭСР)</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2.10.84.</w:t>
            </w:r>
          </w:p>
        </w:tc>
        <w:tc>
          <w:tcPr>
            <w:tcW w:w="1843" w:type="dxa"/>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 xml:space="preserve">Вопросник </w:t>
            </w:r>
            <w:r w:rsidR="00807CC9" w:rsidRPr="00F45D58">
              <w:rPr>
                <w:sz w:val="21"/>
                <w:szCs w:val="21"/>
              </w:rPr>
              <w:br/>
            </w:r>
            <w:r w:rsidRPr="00F45D58">
              <w:rPr>
                <w:sz w:val="21"/>
                <w:szCs w:val="21"/>
              </w:rPr>
              <w:t xml:space="preserve">по численности </w:t>
            </w:r>
            <w:r w:rsidR="00B2639D" w:rsidRPr="00F45D58">
              <w:rPr>
                <w:sz w:val="21"/>
                <w:szCs w:val="21"/>
              </w:rPr>
              <w:br/>
            </w:r>
            <w:r w:rsidRPr="00F45D58">
              <w:rPr>
                <w:sz w:val="21"/>
                <w:szCs w:val="21"/>
              </w:rPr>
              <w:t>и структуре выпускников (GRAD graduates)</w:t>
            </w:r>
          </w:p>
          <w:p w:rsidR="00CB37B5" w:rsidRPr="00F45D58" w:rsidRDefault="00CB37B5" w:rsidP="00F45D58">
            <w:pPr>
              <w:pStyle w:val="ConsPlusNormal"/>
              <w:spacing w:line="228" w:lineRule="auto"/>
              <w:rPr>
                <w:sz w:val="21"/>
                <w:szCs w:val="21"/>
              </w:rPr>
            </w:pPr>
          </w:p>
        </w:tc>
        <w:tc>
          <w:tcPr>
            <w:tcW w:w="184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Минпросвещения России</w:t>
            </w:r>
          </w:p>
        </w:tc>
        <w:tc>
          <w:tcPr>
            <w:tcW w:w="1701"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IV квартал</w:t>
            </w:r>
          </w:p>
        </w:tc>
        <w:tc>
          <w:tcPr>
            <w:tcW w:w="1843"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 xml:space="preserve">Организация экономического сотрудничества </w:t>
            </w:r>
            <w:r w:rsidR="00B2639D" w:rsidRPr="00F45D58">
              <w:rPr>
                <w:sz w:val="21"/>
                <w:szCs w:val="21"/>
              </w:rPr>
              <w:br/>
            </w:r>
            <w:r w:rsidRPr="00F45D58">
              <w:rPr>
                <w:sz w:val="21"/>
                <w:szCs w:val="21"/>
              </w:rPr>
              <w:t>и развития (ОЭСР)</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2.10.85.</w:t>
            </w:r>
          </w:p>
        </w:tc>
        <w:tc>
          <w:tcPr>
            <w:tcW w:w="1843" w:type="dxa"/>
            <w:tcBorders>
              <w:top w:val="nil"/>
              <w:left w:val="nil"/>
              <w:bottom w:val="nil"/>
              <w:right w:val="nil"/>
            </w:tcBorders>
          </w:tcPr>
          <w:p w:rsidR="008E2FDE" w:rsidRPr="00EE77DA" w:rsidRDefault="00807CC9" w:rsidP="007A72CB">
            <w:pPr>
              <w:pStyle w:val="ConsPlusNormal"/>
            </w:pPr>
            <w:r w:rsidRPr="00EE77DA">
              <w:t>Вопросник</w:t>
            </w:r>
            <w:r w:rsidRPr="00EE77DA">
              <w:br/>
            </w:r>
            <w:r w:rsidR="008E2FDE" w:rsidRPr="00EE77DA">
              <w:t xml:space="preserve">по численности </w:t>
            </w:r>
            <w:r w:rsidR="00B2639D" w:rsidRPr="00EE77DA">
              <w:br/>
            </w:r>
            <w:r w:rsidR="008E2FDE" w:rsidRPr="00EE77DA">
              <w:t>и структуре персонала образовательных организаций (PERS educatio</w:t>
            </w:r>
            <w:r w:rsidR="00C56C9E">
              <w:rPr>
                <w:lang w:val="en-US"/>
              </w:rPr>
              <w:t>n</w:t>
            </w:r>
            <w:r w:rsidR="008E2FDE" w:rsidRPr="00EE77DA">
              <w:t>al perso</w:t>
            </w:r>
            <w:r w:rsidR="00C56C9E">
              <w:rPr>
                <w:lang w:val="en-US"/>
              </w:rPr>
              <w:t>nn</w:t>
            </w:r>
            <w:r w:rsidR="008E2FDE" w:rsidRPr="00EE77DA">
              <w:t>el)</w:t>
            </w:r>
          </w:p>
        </w:tc>
        <w:tc>
          <w:tcPr>
            <w:tcW w:w="1843" w:type="dxa"/>
            <w:gridSpan w:val="2"/>
            <w:tcBorders>
              <w:top w:val="nil"/>
              <w:left w:val="nil"/>
              <w:bottom w:val="nil"/>
              <w:right w:val="nil"/>
            </w:tcBorders>
          </w:tcPr>
          <w:p w:rsidR="008E2FDE" w:rsidRPr="00EE77DA" w:rsidRDefault="008E2FDE" w:rsidP="007A72CB">
            <w:pPr>
              <w:pStyle w:val="ConsPlusNormal"/>
            </w:pPr>
            <w:r w:rsidRPr="00EE77DA">
              <w:t>Минпросвещения России</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IV квартал</w:t>
            </w:r>
          </w:p>
        </w:tc>
        <w:tc>
          <w:tcPr>
            <w:tcW w:w="1843" w:type="dxa"/>
            <w:gridSpan w:val="3"/>
            <w:tcBorders>
              <w:top w:val="nil"/>
              <w:left w:val="nil"/>
              <w:bottom w:val="nil"/>
              <w:right w:val="nil"/>
            </w:tcBorders>
          </w:tcPr>
          <w:p w:rsidR="008E2FDE" w:rsidRPr="00EE77DA" w:rsidRDefault="008E2FDE" w:rsidP="007A72CB">
            <w:pPr>
              <w:pStyle w:val="ConsPlusNormal"/>
            </w:pPr>
            <w:r w:rsidRPr="00EE77DA">
              <w:t xml:space="preserve">Организация экономического сотрудничества </w:t>
            </w:r>
            <w:r w:rsidR="00B2639D" w:rsidRPr="00EE77DA">
              <w:br/>
            </w:r>
            <w:r w:rsidRPr="00EE77DA">
              <w:t>и развития (ОЭСР)</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2.10.86.</w:t>
            </w:r>
          </w:p>
        </w:tc>
        <w:tc>
          <w:tcPr>
            <w:tcW w:w="1843" w:type="dxa"/>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 xml:space="preserve">Вопросник </w:t>
            </w:r>
            <w:r w:rsidR="00B2639D" w:rsidRPr="00F45D58">
              <w:rPr>
                <w:sz w:val="21"/>
                <w:szCs w:val="21"/>
              </w:rPr>
              <w:br/>
            </w:r>
            <w:r w:rsidRPr="00F45D58">
              <w:rPr>
                <w:sz w:val="21"/>
                <w:szCs w:val="21"/>
              </w:rPr>
              <w:t>по финансиро</w:t>
            </w:r>
            <w:r w:rsidR="00807CC9" w:rsidRPr="00F45D58">
              <w:rPr>
                <w:sz w:val="21"/>
                <w:szCs w:val="21"/>
              </w:rPr>
              <w:t>-</w:t>
            </w:r>
            <w:r w:rsidRPr="00F45D58">
              <w:rPr>
                <w:sz w:val="21"/>
                <w:szCs w:val="21"/>
              </w:rPr>
              <w:t>ванию образова</w:t>
            </w:r>
            <w:r w:rsidR="00807CC9" w:rsidRPr="00F45D58">
              <w:rPr>
                <w:sz w:val="21"/>
                <w:szCs w:val="21"/>
              </w:rPr>
              <w:t>-</w:t>
            </w:r>
            <w:r w:rsidRPr="00F45D58">
              <w:rPr>
                <w:sz w:val="21"/>
                <w:szCs w:val="21"/>
              </w:rPr>
              <w:t>ния (FI</w:t>
            </w:r>
            <w:r w:rsidR="00C56C9E" w:rsidRPr="00F45D58">
              <w:rPr>
                <w:sz w:val="21"/>
                <w:szCs w:val="21"/>
                <w:lang w:val="en-US"/>
              </w:rPr>
              <w:t>N</w:t>
            </w:r>
            <w:r w:rsidRPr="00F45D58">
              <w:rPr>
                <w:sz w:val="21"/>
                <w:szCs w:val="21"/>
              </w:rPr>
              <w:t xml:space="preserve"> FI</w:t>
            </w:r>
            <w:r w:rsidR="00C56C9E" w:rsidRPr="00F45D58">
              <w:rPr>
                <w:sz w:val="21"/>
                <w:szCs w:val="21"/>
                <w:lang w:val="en-US"/>
              </w:rPr>
              <w:t>N</w:t>
            </w:r>
            <w:r w:rsidRPr="00F45D58">
              <w:rPr>
                <w:sz w:val="21"/>
                <w:szCs w:val="21"/>
              </w:rPr>
              <w:t>A</w:t>
            </w:r>
            <w:r w:rsidR="00C56C9E" w:rsidRPr="00F45D58">
              <w:rPr>
                <w:sz w:val="21"/>
                <w:szCs w:val="21"/>
                <w:lang w:val="en-US"/>
              </w:rPr>
              <w:t>N</w:t>
            </w:r>
            <w:r w:rsidRPr="00F45D58">
              <w:rPr>
                <w:sz w:val="21"/>
                <w:szCs w:val="21"/>
              </w:rPr>
              <w:t>CE)</w:t>
            </w:r>
          </w:p>
          <w:p w:rsidR="00C2627D" w:rsidRPr="00F45D58" w:rsidRDefault="00C2627D" w:rsidP="00F45D58">
            <w:pPr>
              <w:pStyle w:val="ConsPlusNormal"/>
              <w:spacing w:line="228" w:lineRule="auto"/>
              <w:rPr>
                <w:sz w:val="21"/>
                <w:szCs w:val="21"/>
              </w:rPr>
            </w:pPr>
          </w:p>
        </w:tc>
        <w:tc>
          <w:tcPr>
            <w:tcW w:w="184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Минпросвещения России</w:t>
            </w:r>
          </w:p>
        </w:tc>
        <w:tc>
          <w:tcPr>
            <w:tcW w:w="1701"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IV квартал</w:t>
            </w:r>
          </w:p>
        </w:tc>
        <w:tc>
          <w:tcPr>
            <w:tcW w:w="1843"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 xml:space="preserve">Организация экономического сотрудничества </w:t>
            </w:r>
            <w:r w:rsidR="00D6787A" w:rsidRPr="00F45D58">
              <w:rPr>
                <w:sz w:val="21"/>
                <w:szCs w:val="21"/>
              </w:rPr>
              <w:br/>
            </w:r>
            <w:r w:rsidRPr="00F45D58">
              <w:rPr>
                <w:sz w:val="21"/>
                <w:szCs w:val="21"/>
              </w:rPr>
              <w:t>и развития (ОЭСР)</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2.10.87.</w:t>
            </w:r>
          </w:p>
        </w:tc>
        <w:tc>
          <w:tcPr>
            <w:tcW w:w="1843" w:type="dxa"/>
            <w:tcBorders>
              <w:top w:val="nil"/>
              <w:left w:val="nil"/>
              <w:bottom w:val="nil"/>
              <w:right w:val="nil"/>
            </w:tcBorders>
          </w:tcPr>
          <w:p w:rsidR="008E2FDE" w:rsidRPr="00F45D58" w:rsidRDefault="00807CC9" w:rsidP="00F45D58">
            <w:pPr>
              <w:pStyle w:val="ConsPlusNormal"/>
              <w:spacing w:line="228" w:lineRule="auto"/>
              <w:rPr>
                <w:sz w:val="21"/>
                <w:szCs w:val="21"/>
              </w:rPr>
            </w:pPr>
            <w:r w:rsidRPr="00F45D58">
              <w:rPr>
                <w:sz w:val="21"/>
                <w:szCs w:val="21"/>
              </w:rPr>
              <w:t>Вопросник</w:t>
            </w:r>
            <w:r w:rsidRPr="00F45D58">
              <w:rPr>
                <w:sz w:val="21"/>
                <w:szCs w:val="21"/>
              </w:rPr>
              <w:br/>
            </w:r>
            <w:r w:rsidR="008E2FDE" w:rsidRPr="00F45D58">
              <w:rPr>
                <w:sz w:val="21"/>
                <w:szCs w:val="21"/>
              </w:rPr>
              <w:t xml:space="preserve">по образованию </w:t>
            </w:r>
            <w:r w:rsidRPr="00F45D58">
              <w:rPr>
                <w:sz w:val="21"/>
                <w:szCs w:val="21"/>
              </w:rPr>
              <w:br/>
            </w:r>
            <w:r w:rsidR="008E2FDE" w:rsidRPr="00F45D58">
              <w:rPr>
                <w:sz w:val="21"/>
                <w:szCs w:val="21"/>
              </w:rPr>
              <w:t>на субнациональ</w:t>
            </w:r>
            <w:r w:rsidRPr="00F45D58">
              <w:rPr>
                <w:sz w:val="21"/>
                <w:szCs w:val="21"/>
              </w:rPr>
              <w:t>-</w:t>
            </w:r>
            <w:r w:rsidR="008E2FDE" w:rsidRPr="00F45D58">
              <w:rPr>
                <w:sz w:val="21"/>
                <w:szCs w:val="21"/>
              </w:rPr>
              <w:t>ном уровне (Sub</w:t>
            </w:r>
            <w:r w:rsidR="00C56C9E" w:rsidRPr="00F45D58">
              <w:rPr>
                <w:sz w:val="21"/>
                <w:szCs w:val="21"/>
                <w:lang w:val="en-US"/>
              </w:rPr>
              <w:t>n</w:t>
            </w:r>
            <w:r w:rsidR="008E2FDE" w:rsidRPr="00F45D58">
              <w:rPr>
                <w:sz w:val="21"/>
                <w:szCs w:val="21"/>
              </w:rPr>
              <w:t>atio</w:t>
            </w:r>
            <w:r w:rsidR="00C56C9E" w:rsidRPr="00F45D58">
              <w:rPr>
                <w:sz w:val="21"/>
                <w:szCs w:val="21"/>
                <w:lang w:val="en-US"/>
              </w:rPr>
              <w:t>n</w:t>
            </w:r>
            <w:r w:rsidR="008E2FDE" w:rsidRPr="00F45D58">
              <w:rPr>
                <w:sz w:val="21"/>
                <w:szCs w:val="21"/>
              </w:rPr>
              <w:t>al)</w:t>
            </w:r>
          </w:p>
        </w:tc>
        <w:tc>
          <w:tcPr>
            <w:tcW w:w="184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Минпросвещения России</w:t>
            </w:r>
          </w:p>
        </w:tc>
        <w:tc>
          <w:tcPr>
            <w:tcW w:w="1701"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IV квартал</w:t>
            </w:r>
          </w:p>
        </w:tc>
        <w:tc>
          <w:tcPr>
            <w:tcW w:w="1843"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 xml:space="preserve">Организация экономического сотрудничества </w:t>
            </w:r>
            <w:r w:rsidR="00D6787A" w:rsidRPr="00F45D58">
              <w:rPr>
                <w:sz w:val="21"/>
                <w:szCs w:val="21"/>
              </w:rPr>
              <w:br/>
            </w:r>
            <w:r w:rsidRPr="00F45D58">
              <w:rPr>
                <w:sz w:val="21"/>
                <w:szCs w:val="21"/>
              </w:rPr>
              <w:t>и развития (ОЭСР)</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2.10.88.</w:t>
            </w:r>
          </w:p>
        </w:tc>
        <w:tc>
          <w:tcPr>
            <w:tcW w:w="1843" w:type="dxa"/>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Национальная классификация уровня образования (</w:t>
            </w:r>
            <w:r w:rsidR="00C56C9E" w:rsidRPr="00F45D58">
              <w:rPr>
                <w:sz w:val="21"/>
                <w:szCs w:val="21"/>
                <w:lang w:val="en-US"/>
              </w:rPr>
              <w:t>N</w:t>
            </w:r>
            <w:r w:rsidRPr="00F45D58">
              <w:rPr>
                <w:sz w:val="21"/>
                <w:szCs w:val="21"/>
              </w:rPr>
              <w:t>EAC)</w:t>
            </w:r>
          </w:p>
        </w:tc>
        <w:tc>
          <w:tcPr>
            <w:tcW w:w="184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Минпросвещения России</w:t>
            </w:r>
          </w:p>
        </w:tc>
        <w:tc>
          <w:tcPr>
            <w:tcW w:w="1701"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IV квартал</w:t>
            </w:r>
          </w:p>
        </w:tc>
        <w:tc>
          <w:tcPr>
            <w:tcW w:w="1843"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 xml:space="preserve">Организация экономического сотрудничества </w:t>
            </w:r>
            <w:r w:rsidR="00D6787A" w:rsidRPr="00F45D58">
              <w:rPr>
                <w:sz w:val="21"/>
                <w:szCs w:val="21"/>
              </w:rPr>
              <w:br/>
            </w:r>
            <w:r w:rsidRPr="00F45D58">
              <w:rPr>
                <w:sz w:val="21"/>
                <w:szCs w:val="21"/>
              </w:rPr>
              <w:t>и развития (ОЭСР)</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2.10.89.</w:t>
            </w:r>
          </w:p>
        </w:tc>
        <w:tc>
          <w:tcPr>
            <w:tcW w:w="1843" w:type="dxa"/>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Вопросник Организации экономиче</w:t>
            </w:r>
            <w:r w:rsidR="00807CC9" w:rsidRPr="00F45D58">
              <w:rPr>
                <w:sz w:val="21"/>
                <w:szCs w:val="21"/>
              </w:rPr>
              <w:t>ского сотрудничества</w:t>
            </w:r>
            <w:r w:rsidR="00807CC9" w:rsidRPr="00F45D58">
              <w:rPr>
                <w:sz w:val="21"/>
                <w:szCs w:val="21"/>
              </w:rPr>
              <w:br/>
            </w:r>
            <w:r w:rsidRPr="00F45D58">
              <w:rPr>
                <w:sz w:val="21"/>
                <w:szCs w:val="21"/>
              </w:rPr>
              <w:t>и развития (ОЭСР) по страхованию</w:t>
            </w:r>
          </w:p>
        </w:tc>
        <w:tc>
          <w:tcPr>
            <w:tcW w:w="184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Минфин России</w:t>
            </w:r>
          </w:p>
        </w:tc>
        <w:tc>
          <w:tcPr>
            <w:tcW w:w="1701"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II квартал</w:t>
            </w:r>
          </w:p>
        </w:tc>
        <w:tc>
          <w:tcPr>
            <w:tcW w:w="1843"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 xml:space="preserve">Организация экономического сотрудничества </w:t>
            </w:r>
            <w:r w:rsidR="00D6787A" w:rsidRPr="00F45D58">
              <w:rPr>
                <w:sz w:val="21"/>
                <w:szCs w:val="21"/>
              </w:rPr>
              <w:br/>
            </w:r>
            <w:r w:rsidRPr="00F45D58">
              <w:rPr>
                <w:sz w:val="21"/>
                <w:szCs w:val="21"/>
              </w:rPr>
              <w:t>и развития (ОЭСР)</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2.10.90.</w:t>
            </w:r>
          </w:p>
        </w:tc>
        <w:tc>
          <w:tcPr>
            <w:tcW w:w="1843" w:type="dxa"/>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Глобальная статистика страхования: качественный вопросник</w:t>
            </w:r>
          </w:p>
        </w:tc>
        <w:tc>
          <w:tcPr>
            <w:tcW w:w="1843"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Минфин России</w:t>
            </w:r>
          </w:p>
        </w:tc>
        <w:tc>
          <w:tcPr>
            <w:tcW w:w="1701"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II квартал</w:t>
            </w:r>
          </w:p>
        </w:tc>
        <w:tc>
          <w:tcPr>
            <w:tcW w:w="1843" w:type="dxa"/>
            <w:gridSpan w:val="3"/>
            <w:tcBorders>
              <w:top w:val="nil"/>
              <w:left w:val="nil"/>
              <w:bottom w:val="nil"/>
              <w:right w:val="nil"/>
            </w:tcBorders>
          </w:tcPr>
          <w:p w:rsidR="008E2FDE" w:rsidRPr="00F45D58" w:rsidRDefault="008E2FDE" w:rsidP="00F45D58">
            <w:pPr>
              <w:pStyle w:val="ConsPlusNormal"/>
              <w:spacing w:line="228" w:lineRule="auto"/>
              <w:rPr>
                <w:sz w:val="21"/>
                <w:szCs w:val="21"/>
              </w:rPr>
            </w:pPr>
            <w:r w:rsidRPr="00F45D58">
              <w:rPr>
                <w:sz w:val="21"/>
                <w:szCs w:val="21"/>
              </w:rPr>
              <w:t xml:space="preserve">Организация экономического сотрудничества </w:t>
            </w:r>
            <w:r w:rsidR="00D6787A" w:rsidRPr="00F45D58">
              <w:rPr>
                <w:sz w:val="21"/>
                <w:szCs w:val="21"/>
              </w:rPr>
              <w:br/>
            </w:r>
            <w:r w:rsidRPr="00F45D58">
              <w:rPr>
                <w:sz w:val="21"/>
                <w:szCs w:val="21"/>
              </w:rPr>
              <w:t>и развития (ОЭСР)</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2.10.91.</w:t>
            </w:r>
          </w:p>
        </w:tc>
        <w:tc>
          <w:tcPr>
            <w:tcW w:w="1843" w:type="dxa"/>
            <w:tcBorders>
              <w:top w:val="nil"/>
              <w:left w:val="nil"/>
              <w:bottom w:val="nil"/>
              <w:right w:val="nil"/>
            </w:tcBorders>
          </w:tcPr>
          <w:p w:rsidR="0078441D" w:rsidRPr="00F45D58" w:rsidRDefault="008E2FDE" w:rsidP="007A72CB">
            <w:pPr>
              <w:pStyle w:val="ConsPlusNormal"/>
              <w:rPr>
                <w:sz w:val="21"/>
                <w:szCs w:val="21"/>
              </w:rPr>
            </w:pPr>
            <w:r w:rsidRPr="00F45D58">
              <w:rPr>
                <w:sz w:val="21"/>
                <w:szCs w:val="21"/>
              </w:rPr>
              <w:t>Вопросник Организаци</w:t>
            </w:r>
            <w:r w:rsidR="00807CC9" w:rsidRPr="00F45D58">
              <w:rPr>
                <w:sz w:val="21"/>
                <w:szCs w:val="21"/>
              </w:rPr>
              <w:t>и экономического сотрудничества</w:t>
            </w:r>
            <w:r w:rsidR="00807CC9" w:rsidRPr="00F45D58">
              <w:rPr>
                <w:sz w:val="21"/>
                <w:szCs w:val="21"/>
              </w:rPr>
              <w:br/>
            </w:r>
            <w:r w:rsidRPr="00F45D58">
              <w:rPr>
                <w:sz w:val="21"/>
                <w:szCs w:val="21"/>
              </w:rPr>
              <w:t>и развития (ОЭСР) по</w:t>
            </w:r>
            <w:r w:rsidR="002C6813">
              <w:rPr>
                <w:sz w:val="21"/>
                <w:szCs w:val="21"/>
              </w:rPr>
              <w:t xml:space="preserve"> страхованию (ключевые вопросы)</w:t>
            </w:r>
          </w:p>
        </w:tc>
        <w:tc>
          <w:tcPr>
            <w:tcW w:w="184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Минфин России</w:t>
            </w:r>
          </w:p>
        </w:tc>
        <w:tc>
          <w:tcPr>
            <w:tcW w:w="1701"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II квартал</w:t>
            </w:r>
          </w:p>
        </w:tc>
        <w:tc>
          <w:tcPr>
            <w:tcW w:w="1843" w:type="dxa"/>
            <w:gridSpan w:val="3"/>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 xml:space="preserve">Организация экономического сотрудничества </w:t>
            </w:r>
            <w:r w:rsidR="00D6787A" w:rsidRPr="00F45D58">
              <w:rPr>
                <w:sz w:val="21"/>
                <w:szCs w:val="21"/>
              </w:rPr>
              <w:br/>
            </w:r>
            <w:r w:rsidRPr="00F45D58">
              <w:rPr>
                <w:sz w:val="21"/>
                <w:szCs w:val="21"/>
              </w:rPr>
              <w:t>и развития (ОЭСР)</w:t>
            </w:r>
          </w:p>
        </w:tc>
      </w:tr>
      <w:tr w:rsidR="008E2FDE"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2.10.92.</w:t>
            </w:r>
          </w:p>
        </w:tc>
        <w:tc>
          <w:tcPr>
            <w:tcW w:w="1843" w:type="dxa"/>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Долг центрального правительства</w:t>
            </w:r>
          </w:p>
        </w:tc>
        <w:tc>
          <w:tcPr>
            <w:tcW w:w="184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Минфин России</w:t>
            </w:r>
          </w:p>
        </w:tc>
        <w:tc>
          <w:tcPr>
            <w:tcW w:w="1701"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ежеквартально</w:t>
            </w:r>
          </w:p>
        </w:tc>
        <w:tc>
          <w:tcPr>
            <w:tcW w:w="1984" w:type="dxa"/>
            <w:gridSpan w:val="2"/>
            <w:tcBorders>
              <w:top w:val="nil"/>
              <w:left w:val="nil"/>
              <w:bottom w:val="nil"/>
              <w:right w:val="nil"/>
            </w:tcBorders>
          </w:tcPr>
          <w:p w:rsidR="00CB37B5" w:rsidRPr="00F45D58" w:rsidRDefault="008E2FDE" w:rsidP="007A72CB">
            <w:pPr>
              <w:pStyle w:val="ConsPlusNormal"/>
              <w:rPr>
                <w:sz w:val="21"/>
                <w:szCs w:val="21"/>
              </w:rPr>
            </w:pPr>
            <w:r w:rsidRPr="00F45D58">
              <w:rPr>
                <w:sz w:val="21"/>
                <w:szCs w:val="21"/>
              </w:rPr>
              <w:t xml:space="preserve">24-го числа месяца после окончания квартала, следующего </w:t>
            </w:r>
            <w:r w:rsidR="00D6787A" w:rsidRPr="00F45D58">
              <w:rPr>
                <w:sz w:val="21"/>
                <w:szCs w:val="21"/>
              </w:rPr>
              <w:br/>
            </w:r>
            <w:r w:rsidR="0078441D" w:rsidRPr="00F45D58">
              <w:rPr>
                <w:sz w:val="21"/>
                <w:szCs w:val="21"/>
              </w:rPr>
              <w:t>за отчетным периодом</w:t>
            </w:r>
          </w:p>
        </w:tc>
        <w:tc>
          <w:tcPr>
            <w:tcW w:w="1843" w:type="dxa"/>
            <w:gridSpan w:val="3"/>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 xml:space="preserve">Организация экономического сотрудничества </w:t>
            </w:r>
            <w:r w:rsidR="00D6787A" w:rsidRPr="00F45D58">
              <w:rPr>
                <w:sz w:val="21"/>
                <w:szCs w:val="21"/>
              </w:rPr>
              <w:br/>
            </w:r>
            <w:r w:rsidRPr="00F45D58">
              <w:rPr>
                <w:sz w:val="21"/>
                <w:szCs w:val="21"/>
              </w:rPr>
              <w:t>и развития (ОЭСР)</w:t>
            </w:r>
          </w:p>
        </w:tc>
      </w:tr>
      <w:tr w:rsidR="00EE77DA" w:rsidRPr="00EE77DA" w:rsidTr="0078441D">
        <w:trPr>
          <w:gridBefore w:val="1"/>
          <w:wBefore w:w="105" w:type="dxa"/>
          <w:jc w:val="center"/>
        </w:trPr>
        <w:tc>
          <w:tcPr>
            <w:tcW w:w="993" w:type="dxa"/>
            <w:gridSpan w:val="2"/>
            <w:vMerge w:val="restart"/>
            <w:tcBorders>
              <w:top w:val="nil"/>
              <w:left w:val="nil"/>
              <w:bottom w:val="nil"/>
              <w:right w:val="nil"/>
            </w:tcBorders>
          </w:tcPr>
          <w:p w:rsidR="008E2FDE" w:rsidRPr="00EE77DA" w:rsidRDefault="008E2FDE" w:rsidP="007A72CB">
            <w:pPr>
              <w:pStyle w:val="ConsPlusNormal"/>
            </w:pPr>
            <w:r w:rsidRPr="00EE77DA">
              <w:t>2.10.93.</w:t>
            </w:r>
          </w:p>
        </w:tc>
        <w:tc>
          <w:tcPr>
            <w:tcW w:w="1843" w:type="dxa"/>
            <w:vMerge w:val="restart"/>
            <w:tcBorders>
              <w:top w:val="nil"/>
              <w:left w:val="nil"/>
              <w:bottom w:val="nil"/>
              <w:right w:val="nil"/>
            </w:tcBorders>
          </w:tcPr>
          <w:p w:rsidR="00FE1799" w:rsidRPr="00EE77DA" w:rsidRDefault="008E2FDE" w:rsidP="007A72CB">
            <w:pPr>
              <w:pStyle w:val="ConsPlusNormal"/>
            </w:pPr>
            <w:r w:rsidRPr="00EE77DA">
              <w:t xml:space="preserve">Форматы F12.10.04 </w:t>
            </w:r>
            <w:r w:rsidR="00D6787A" w:rsidRPr="00EE77DA">
              <w:br/>
            </w:r>
            <w:r w:rsidRPr="00EE77DA">
              <w:t>и F12.10.01 "Государствен</w:t>
            </w:r>
            <w:r w:rsidR="00CB37B5" w:rsidRPr="00EE77DA">
              <w:t>-</w:t>
            </w:r>
            <w:r w:rsidRPr="00EE77DA">
              <w:t xml:space="preserve">ный долг </w:t>
            </w:r>
            <w:r w:rsidR="00CB37B5" w:rsidRPr="00EE77DA">
              <w:br/>
            </w:r>
            <w:r w:rsidRPr="00EE77DA">
              <w:t>и другие условные долговые об</w:t>
            </w:r>
            <w:r w:rsidR="0078441D">
              <w:t>язательства государства"</w:t>
            </w:r>
          </w:p>
        </w:tc>
        <w:tc>
          <w:tcPr>
            <w:tcW w:w="1843" w:type="dxa"/>
            <w:gridSpan w:val="2"/>
            <w:vMerge w:val="restart"/>
            <w:tcBorders>
              <w:top w:val="nil"/>
              <w:left w:val="nil"/>
              <w:bottom w:val="nil"/>
              <w:right w:val="nil"/>
            </w:tcBorders>
          </w:tcPr>
          <w:p w:rsidR="008E2FDE" w:rsidRPr="00EE77DA" w:rsidRDefault="008E2FDE" w:rsidP="007A72CB">
            <w:pPr>
              <w:pStyle w:val="ConsPlusNormal"/>
            </w:pPr>
            <w:r w:rsidRPr="00EE77DA">
              <w:t>Минфин России</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ежеквартально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на 40-й день после отчетного периода</w:t>
            </w:r>
          </w:p>
        </w:tc>
        <w:tc>
          <w:tcPr>
            <w:tcW w:w="1843" w:type="dxa"/>
            <w:gridSpan w:val="3"/>
            <w:vMerge w:val="restart"/>
            <w:tcBorders>
              <w:top w:val="nil"/>
              <w:left w:val="nil"/>
              <w:bottom w:val="nil"/>
              <w:right w:val="nil"/>
            </w:tcBorders>
          </w:tcPr>
          <w:p w:rsidR="008E2FDE" w:rsidRPr="00EE77DA" w:rsidRDefault="008E2FDE" w:rsidP="007A72CB">
            <w:pPr>
              <w:pStyle w:val="ConsPlusNormal"/>
            </w:pPr>
            <w:r w:rsidRPr="00EE77DA">
              <w:t>Евразийская экономическая комиссия</w:t>
            </w:r>
          </w:p>
        </w:tc>
      </w:tr>
      <w:tr w:rsidR="00EE77DA" w:rsidRPr="00EE77DA" w:rsidTr="0078441D">
        <w:trPr>
          <w:gridBefore w:val="1"/>
          <w:wBefore w:w="105" w:type="dxa"/>
          <w:jc w:val="center"/>
        </w:trPr>
        <w:tc>
          <w:tcPr>
            <w:tcW w:w="993" w:type="dxa"/>
            <w:gridSpan w:val="2"/>
            <w:vMerge/>
            <w:tcBorders>
              <w:top w:val="nil"/>
              <w:left w:val="nil"/>
              <w:bottom w:val="nil"/>
              <w:right w:val="nil"/>
            </w:tcBorders>
          </w:tcPr>
          <w:p w:rsidR="008E2FDE" w:rsidRPr="00EE77DA" w:rsidRDefault="008E2FDE" w:rsidP="007A72CB">
            <w:pPr>
              <w:spacing w:line="240" w:lineRule="auto"/>
            </w:pPr>
          </w:p>
        </w:tc>
        <w:tc>
          <w:tcPr>
            <w:tcW w:w="1843" w:type="dxa"/>
            <w:vMerge/>
            <w:tcBorders>
              <w:top w:val="nil"/>
              <w:left w:val="nil"/>
              <w:bottom w:val="nil"/>
              <w:right w:val="nil"/>
            </w:tcBorders>
          </w:tcPr>
          <w:p w:rsidR="008E2FDE" w:rsidRPr="00EE77DA" w:rsidRDefault="008E2FDE" w:rsidP="007A72CB">
            <w:pPr>
              <w:spacing w:line="240" w:lineRule="auto"/>
            </w:pPr>
          </w:p>
        </w:tc>
        <w:tc>
          <w:tcPr>
            <w:tcW w:w="1843" w:type="dxa"/>
            <w:gridSpan w:val="2"/>
            <w:vMerge/>
            <w:tcBorders>
              <w:top w:val="nil"/>
              <w:left w:val="nil"/>
              <w:bottom w:val="nil"/>
              <w:right w:val="nil"/>
            </w:tcBorders>
          </w:tcPr>
          <w:p w:rsidR="008E2FDE" w:rsidRPr="00EE77DA" w:rsidRDefault="008E2FDE" w:rsidP="007A72CB">
            <w:pPr>
              <w:spacing w:line="240" w:lineRule="auto"/>
            </w:pP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на 90-й день после отчетного периода</w:t>
            </w:r>
          </w:p>
        </w:tc>
        <w:tc>
          <w:tcPr>
            <w:tcW w:w="1843" w:type="dxa"/>
            <w:gridSpan w:val="3"/>
            <w:vMerge/>
            <w:tcBorders>
              <w:top w:val="nil"/>
              <w:left w:val="nil"/>
              <w:bottom w:val="nil"/>
              <w:right w:val="nil"/>
            </w:tcBorders>
          </w:tcPr>
          <w:p w:rsidR="008E2FDE" w:rsidRPr="00EE77DA" w:rsidRDefault="008E2FDE" w:rsidP="007A72CB">
            <w:pPr>
              <w:spacing w:line="240" w:lineRule="auto"/>
            </w:pPr>
          </w:p>
        </w:tc>
      </w:tr>
      <w:tr w:rsidR="00EE77DA" w:rsidRPr="00EE77DA" w:rsidTr="0078441D">
        <w:trPr>
          <w:gridBefore w:val="1"/>
          <w:wBefore w:w="105" w:type="dxa"/>
          <w:jc w:val="center"/>
        </w:trPr>
        <w:tc>
          <w:tcPr>
            <w:tcW w:w="993" w:type="dxa"/>
            <w:gridSpan w:val="2"/>
            <w:vMerge w:val="restart"/>
            <w:tcBorders>
              <w:top w:val="nil"/>
              <w:left w:val="nil"/>
              <w:bottom w:val="nil"/>
              <w:right w:val="nil"/>
            </w:tcBorders>
          </w:tcPr>
          <w:p w:rsidR="008E2FDE" w:rsidRPr="00EE77DA" w:rsidRDefault="008E2FDE" w:rsidP="007A72CB">
            <w:pPr>
              <w:pStyle w:val="ConsPlusNormal"/>
            </w:pPr>
            <w:r w:rsidRPr="00EE77DA">
              <w:t>2.10.94.</w:t>
            </w:r>
          </w:p>
        </w:tc>
        <w:tc>
          <w:tcPr>
            <w:tcW w:w="1843" w:type="dxa"/>
            <w:vMerge w:val="restart"/>
            <w:tcBorders>
              <w:top w:val="nil"/>
              <w:left w:val="nil"/>
              <w:bottom w:val="nil"/>
              <w:right w:val="nil"/>
            </w:tcBorders>
          </w:tcPr>
          <w:p w:rsidR="008E2FDE" w:rsidRPr="00EE77DA" w:rsidRDefault="008E2FDE" w:rsidP="007A72CB">
            <w:pPr>
              <w:pStyle w:val="ConsPlusNormal"/>
            </w:pPr>
            <w:r w:rsidRPr="00EE77DA">
              <w:t xml:space="preserve">Форматы F12.14.04 </w:t>
            </w:r>
            <w:r w:rsidR="00D6787A" w:rsidRPr="00EE77DA">
              <w:br/>
            </w:r>
            <w:r w:rsidR="00807CC9" w:rsidRPr="00EE77DA">
              <w:t>и F12.14.01 "Сумма платежей</w:t>
            </w:r>
            <w:r w:rsidR="00807CC9" w:rsidRPr="00EE77DA">
              <w:br/>
            </w:r>
            <w:r w:rsidRPr="00EE77DA">
              <w:t xml:space="preserve">по погашению </w:t>
            </w:r>
            <w:r w:rsidR="00D6787A" w:rsidRPr="00EE77DA">
              <w:br/>
            </w:r>
            <w:r w:rsidRPr="00EE77DA">
              <w:t>и обслуживанию государственного долга и других условных долговых обязательств государства"</w:t>
            </w:r>
          </w:p>
        </w:tc>
        <w:tc>
          <w:tcPr>
            <w:tcW w:w="1843" w:type="dxa"/>
            <w:gridSpan w:val="2"/>
            <w:vMerge w:val="restart"/>
            <w:tcBorders>
              <w:top w:val="nil"/>
              <w:left w:val="nil"/>
              <w:bottom w:val="nil"/>
              <w:right w:val="nil"/>
            </w:tcBorders>
          </w:tcPr>
          <w:p w:rsidR="008E2FDE" w:rsidRPr="00EE77DA" w:rsidRDefault="008E2FDE" w:rsidP="007A72CB">
            <w:pPr>
              <w:pStyle w:val="ConsPlusNormal"/>
            </w:pPr>
            <w:r w:rsidRPr="00EE77DA">
              <w:t>Минфин России</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ежеквартально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на 40-й день после отчетного периода</w:t>
            </w:r>
          </w:p>
        </w:tc>
        <w:tc>
          <w:tcPr>
            <w:tcW w:w="1843" w:type="dxa"/>
            <w:gridSpan w:val="3"/>
            <w:vMerge w:val="restart"/>
            <w:tcBorders>
              <w:top w:val="nil"/>
              <w:left w:val="nil"/>
              <w:bottom w:val="nil"/>
              <w:right w:val="nil"/>
            </w:tcBorders>
          </w:tcPr>
          <w:p w:rsidR="008E2FDE" w:rsidRPr="00EE77DA" w:rsidRDefault="008E2FDE" w:rsidP="007A72CB">
            <w:pPr>
              <w:pStyle w:val="ConsPlusNormal"/>
            </w:pPr>
            <w:r w:rsidRPr="00EE77DA">
              <w:t>Евразийская экономическая комиссия</w:t>
            </w:r>
          </w:p>
        </w:tc>
      </w:tr>
      <w:tr w:rsidR="00EE77DA" w:rsidRPr="00EE77DA" w:rsidTr="0078441D">
        <w:trPr>
          <w:gridBefore w:val="1"/>
          <w:wBefore w:w="105" w:type="dxa"/>
          <w:jc w:val="center"/>
        </w:trPr>
        <w:tc>
          <w:tcPr>
            <w:tcW w:w="993" w:type="dxa"/>
            <w:gridSpan w:val="2"/>
            <w:vMerge/>
            <w:tcBorders>
              <w:top w:val="nil"/>
              <w:left w:val="nil"/>
              <w:bottom w:val="nil"/>
              <w:right w:val="nil"/>
            </w:tcBorders>
          </w:tcPr>
          <w:p w:rsidR="008E2FDE" w:rsidRPr="00EE77DA" w:rsidRDefault="008E2FDE" w:rsidP="007A72CB">
            <w:pPr>
              <w:spacing w:line="240" w:lineRule="auto"/>
            </w:pPr>
          </w:p>
        </w:tc>
        <w:tc>
          <w:tcPr>
            <w:tcW w:w="1843" w:type="dxa"/>
            <w:vMerge/>
            <w:tcBorders>
              <w:top w:val="nil"/>
              <w:left w:val="nil"/>
              <w:bottom w:val="nil"/>
              <w:right w:val="nil"/>
            </w:tcBorders>
          </w:tcPr>
          <w:p w:rsidR="008E2FDE" w:rsidRPr="00EE77DA" w:rsidRDefault="008E2FDE" w:rsidP="007A72CB">
            <w:pPr>
              <w:spacing w:line="240" w:lineRule="auto"/>
            </w:pPr>
          </w:p>
        </w:tc>
        <w:tc>
          <w:tcPr>
            <w:tcW w:w="1843" w:type="dxa"/>
            <w:gridSpan w:val="2"/>
            <w:vMerge/>
            <w:tcBorders>
              <w:top w:val="nil"/>
              <w:left w:val="nil"/>
              <w:bottom w:val="nil"/>
              <w:right w:val="nil"/>
            </w:tcBorders>
          </w:tcPr>
          <w:p w:rsidR="008E2FDE" w:rsidRPr="00EE77DA" w:rsidRDefault="008E2FDE" w:rsidP="007A72CB">
            <w:pPr>
              <w:spacing w:line="240" w:lineRule="auto"/>
            </w:pP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на 90-й день после отчетного периода</w:t>
            </w:r>
          </w:p>
        </w:tc>
        <w:tc>
          <w:tcPr>
            <w:tcW w:w="1843" w:type="dxa"/>
            <w:gridSpan w:val="3"/>
            <w:vMerge/>
            <w:tcBorders>
              <w:top w:val="nil"/>
              <w:left w:val="nil"/>
              <w:bottom w:val="nil"/>
              <w:right w:val="nil"/>
            </w:tcBorders>
          </w:tcPr>
          <w:p w:rsidR="008E2FDE" w:rsidRPr="00EE77DA" w:rsidRDefault="008E2FDE" w:rsidP="007A72CB">
            <w:pPr>
              <w:spacing w:line="240" w:lineRule="auto"/>
            </w:pP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2.10.95.</w:t>
            </w:r>
          </w:p>
        </w:tc>
        <w:tc>
          <w:tcPr>
            <w:tcW w:w="1843" w:type="dxa"/>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Внешний долг Российской Федерации</w:t>
            </w:r>
          </w:p>
        </w:tc>
        <w:tc>
          <w:tcPr>
            <w:tcW w:w="184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Минфин России</w:t>
            </w:r>
          </w:p>
        </w:tc>
        <w:tc>
          <w:tcPr>
            <w:tcW w:w="1701"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31 марта</w:t>
            </w:r>
          </w:p>
        </w:tc>
        <w:tc>
          <w:tcPr>
            <w:tcW w:w="1843" w:type="dxa"/>
            <w:gridSpan w:val="3"/>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Всемирный банк</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2.10.96.</w:t>
            </w:r>
          </w:p>
        </w:tc>
        <w:tc>
          <w:tcPr>
            <w:tcW w:w="1843" w:type="dxa"/>
            <w:tcBorders>
              <w:top w:val="nil"/>
              <w:left w:val="nil"/>
              <w:bottom w:val="nil"/>
              <w:right w:val="nil"/>
            </w:tcBorders>
          </w:tcPr>
          <w:p w:rsidR="008E2FDE" w:rsidRPr="00F45D58" w:rsidRDefault="00807CC9" w:rsidP="007A72CB">
            <w:pPr>
              <w:pStyle w:val="ConsPlusNormal"/>
              <w:rPr>
                <w:sz w:val="21"/>
                <w:szCs w:val="21"/>
              </w:rPr>
            </w:pPr>
            <w:r w:rsidRPr="00F45D58">
              <w:rPr>
                <w:sz w:val="21"/>
                <w:szCs w:val="21"/>
              </w:rPr>
              <w:t>Обзор выявленных нарушений</w:t>
            </w:r>
            <w:r w:rsidRPr="00F45D58">
              <w:rPr>
                <w:sz w:val="21"/>
                <w:szCs w:val="21"/>
              </w:rPr>
              <w:br/>
            </w:r>
            <w:r w:rsidR="008E2FDE" w:rsidRPr="00F45D58">
              <w:rPr>
                <w:sz w:val="21"/>
                <w:szCs w:val="21"/>
              </w:rPr>
              <w:t>по результатам осуществления внешнего контроля качества работы аудиторских организаций</w:t>
            </w:r>
          </w:p>
        </w:tc>
        <w:tc>
          <w:tcPr>
            <w:tcW w:w="1843"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Минфин России</w:t>
            </w:r>
          </w:p>
        </w:tc>
        <w:tc>
          <w:tcPr>
            <w:tcW w:w="1701"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ежегодно</w:t>
            </w:r>
          </w:p>
        </w:tc>
        <w:tc>
          <w:tcPr>
            <w:tcW w:w="1984" w:type="dxa"/>
            <w:gridSpan w:val="2"/>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по специальному графику</w:t>
            </w:r>
          </w:p>
        </w:tc>
        <w:tc>
          <w:tcPr>
            <w:tcW w:w="1843" w:type="dxa"/>
            <w:gridSpan w:val="3"/>
            <w:tcBorders>
              <w:top w:val="nil"/>
              <w:left w:val="nil"/>
              <w:bottom w:val="nil"/>
              <w:right w:val="nil"/>
            </w:tcBorders>
          </w:tcPr>
          <w:p w:rsidR="008E2FDE" w:rsidRPr="00F45D58" w:rsidRDefault="008E2FDE" w:rsidP="007A72CB">
            <w:pPr>
              <w:pStyle w:val="ConsPlusNormal"/>
              <w:rPr>
                <w:sz w:val="21"/>
                <w:szCs w:val="21"/>
              </w:rPr>
            </w:pPr>
            <w:r w:rsidRPr="00F45D58">
              <w:rPr>
                <w:sz w:val="21"/>
                <w:szCs w:val="21"/>
              </w:rPr>
              <w:t>Международный форум независимых регуляторов аудиторской деятельности (IFIAR)</w:t>
            </w:r>
          </w:p>
        </w:tc>
      </w:tr>
      <w:tr w:rsidR="00EE77DA" w:rsidRPr="00F45D58" w:rsidTr="0078441D">
        <w:trPr>
          <w:gridBefore w:val="1"/>
          <w:wBefore w:w="105" w:type="dxa"/>
          <w:jc w:val="center"/>
        </w:trPr>
        <w:tc>
          <w:tcPr>
            <w:tcW w:w="993" w:type="dxa"/>
            <w:gridSpan w:val="2"/>
            <w:tcBorders>
              <w:top w:val="nil"/>
              <w:left w:val="nil"/>
              <w:bottom w:val="nil"/>
              <w:right w:val="nil"/>
            </w:tcBorders>
          </w:tcPr>
          <w:p w:rsidR="008E2FDE" w:rsidRPr="00F45D58" w:rsidRDefault="008E2FDE" w:rsidP="007A72CB">
            <w:pPr>
              <w:pStyle w:val="ConsPlusNormal"/>
              <w:spacing w:line="216" w:lineRule="auto"/>
              <w:rPr>
                <w:sz w:val="21"/>
                <w:szCs w:val="21"/>
              </w:rPr>
            </w:pPr>
            <w:r w:rsidRPr="00F45D58">
              <w:rPr>
                <w:sz w:val="21"/>
                <w:szCs w:val="21"/>
              </w:rPr>
              <w:t>2.10.97.</w:t>
            </w:r>
          </w:p>
        </w:tc>
        <w:tc>
          <w:tcPr>
            <w:tcW w:w="1843" w:type="dxa"/>
            <w:tcBorders>
              <w:top w:val="nil"/>
              <w:left w:val="nil"/>
              <w:bottom w:val="nil"/>
              <w:right w:val="nil"/>
            </w:tcBorders>
          </w:tcPr>
          <w:p w:rsidR="00FE1799" w:rsidRPr="00F45D58" w:rsidRDefault="00FE1799" w:rsidP="007A72CB">
            <w:pPr>
              <w:pStyle w:val="ConsPlusNormal"/>
              <w:spacing w:line="216" w:lineRule="auto"/>
              <w:rPr>
                <w:sz w:val="21"/>
                <w:szCs w:val="21"/>
              </w:rPr>
            </w:pPr>
            <w:r w:rsidRPr="00F45D58">
              <w:rPr>
                <w:sz w:val="21"/>
                <w:szCs w:val="21"/>
              </w:rPr>
              <w:t>Опрос</w:t>
            </w:r>
            <w:r w:rsidRPr="00F45D58">
              <w:rPr>
                <w:sz w:val="21"/>
                <w:szCs w:val="21"/>
              </w:rPr>
              <w:br/>
            </w:r>
            <w:r w:rsidR="008E2FDE" w:rsidRPr="00F45D58">
              <w:rPr>
                <w:sz w:val="21"/>
                <w:szCs w:val="21"/>
              </w:rPr>
              <w:t>по системам правопримене</w:t>
            </w:r>
            <w:r w:rsidR="00CB37B5" w:rsidRPr="00F45D58">
              <w:rPr>
                <w:sz w:val="21"/>
                <w:szCs w:val="21"/>
              </w:rPr>
              <w:t>-</w:t>
            </w:r>
            <w:r w:rsidR="008E2FDE" w:rsidRPr="00F45D58">
              <w:rPr>
                <w:sz w:val="21"/>
                <w:szCs w:val="21"/>
              </w:rPr>
              <w:t>ния в странах - членах Международного форума независимых регуляторов аудиторской деятельности (IFIAR) в части вопросов становления такой системы, провед</w:t>
            </w:r>
            <w:r w:rsidR="00CB37B5" w:rsidRPr="00F45D58">
              <w:rPr>
                <w:sz w:val="21"/>
                <w:szCs w:val="21"/>
              </w:rPr>
              <w:t>ения расследований, методологии</w:t>
            </w:r>
            <w:r w:rsidR="00CB37B5" w:rsidRPr="00F45D58">
              <w:rPr>
                <w:sz w:val="21"/>
                <w:szCs w:val="21"/>
              </w:rPr>
              <w:br/>
            </w:r>
            <w:r w:rsidR="008E2FDE" w:rsidRPr="00F45D58">
              <w:rPr>
                <w:sz w:val="21"/>
                <w:szCs w:val="21"/>
              </w:rPr>
              <w:t>и методики</w:t>
            </w:r>
          </w:p>
        </w:tc>
        <w:tc>
          <w:tcPr>
            <w:tcW w:w="1843" w:type="dxa"/>
            <w:gridSpan w:val="2"/>
            <w:tcBorders>
              <w:top w:val="nil"/>
              <w:left w:val="nil"/>
              <w:bottom w:val="nil"/>
              <w:right w:val="nil"/>
            </w:tcBorders>
          </w:tcPr>
          <w:p w:rsidR="008E2FDE" w:rsidRPr="00F45D58" w:rsidRDefault="008E2FDE" w:rsidP="007A72CB">
            <w:pPr>
              <w:pStyle w:val="ConsPlusNormal"/>
              <w:spacing w:line="216" w:lineRule="auto"/>
              <w:rPr>
                <w:sz w:val="21"/>
                <w:szCs w:val="21"/>
              </w:rPr>
            </w:pPr>
            <w:r w:rsidRPr="00F45D58">
              <w:rPr>
                <w:sz w:val="21"/>
                <w:szCs w:val="21"/>
              </w:rPr>
              <w:t>Минфин России</w:t>
            </w:r>
          </w:p>
        </w:tc>
        <w:tc>
          <w:tcPr>
            <w:tcW w:w="1701" w:type="dxa"/>
            <w:gridSpan w:val="2"/>
            <w:tcBorders>
              <w:top w:val="nil"/>
              <w:left w:val="nil"/>
              <w:bottom w:val="nil"/>
              <w:right w:val="nil"/>
            </w:tcBorders>
          </w:tcPr>
          <w:p w:rsidR="008E2FDE" w:rsidRPr="00F45D58" w:rsidRDefault="008E2FDE" w:rsidP="007A72CB">
            <w:pPr>
              <w:pStyle w:val="ConsPlusNormal"/>
              <w:spacing w:line="216" w:lineRule="auto"/>
              <w:rPr>
                <w:sz w:val="21"/>
                <w:szCs w:val="21"/>
              </w:rPr>
            </w:pPr>
            <w:r w:rsidRPr="00F45D58">
              <w:rPr>
                <w:sz w:val="21"/>
                <w:szCs w:val="21"/>
              </w:rPr>
              <w:t>1 раз в 4 года</w:t>
            </w:r>
          </w:p>
        </w:tc>
        <w:tc>
          <w:tcPr>
            <w:tcW w:w="1984" w:type="dxa"/>
            <w:gridSpan w:val="2"/>
            <w:tcBorders>
              <w:top w:val="nil"/>
              <w:left w:val="nil"/>
              <w:bottom w:val="nil"/>
              <w:right w:val="nil"/>
            </w:tcBorders>
          </w:tcPr>
          <w:p w:rsidR="008E2FDE" w:rsidRPr="00F45D58" w:rsidRDefault="008E2FDE" w:rsidP="007A72CB">
            <w:pPr>
              <w:pStyle w:val="ConsPlusNormal"/>
              <w:spacing w:line="216" w:lineRule="auto"/>
              <w:rPr>
                <w:sz w:val="21"/>
                <w:szCs w:val="21"/>
              </w:rPr>
            </w:pPr>
            <w:r w:rsidRPr="00F45D58">
              <w:rPr>
                <w:sz w:val="21"/>
                <w:szCs w:val="21"/>
              </w:rPr>
              <w:t>по специальному графику</w:t>
            </w:r>
          </w:p>
        </w:tc>
        <w:tc>
          <w:tcPr>
            <w:tcW w:w="1843" w:type="dxa"/>
            <w:gridSpan w:val="3"/>
            <w:tcBorders>
              <w:top w:val="nil"/>
              <w:left w:val="nil"/>
              <w:bottom w:val="nil"/>
              <w:right w:val="nil"/>
            </w:tcBorders>
          </w:tcPr>
          <w:p w:rsidR="008E2FDE" w:rsidRPr="00F45D58" w:rsidRDefault="008E2FDE" w:rsidP="007A72CB">
            <w:pPr>
              <w:pStyle w:val="ConsPlusNormal"/>
              <w:spacing w:line="216" w:lineRule="auto"/>
              <w:rPr>
                <w:sz w:val="21"/>
                <w:szCs w:val="21"/>
              </w:rPr>
            </w:pPr>
            <w:r w:rsidRPr="00F45D58">
              <w:rPr>
                <w:sz w:val="21"/>
                <w:szCs w:val="21"/>
              </w:rPr>
              <w:t>Международный форум независимых регуляторов аудиторской деятельности (IFIAR)</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C338CD" w:rsidRDefault="008E2FDE" w:rsidP="007A72CB">
            <w:pPr>
              <w:pStyle w:val="ConsPlusNormal"/>
              <w:spacing w:line="216" w:lineRule="auto"/>
            </w:pPr>
            <w:r w:rsidRPr="00C338CD">
              <w:t>2.10.98.</w:t>
            </w:r>
          </w:p>
        </w:tc>
        <w:tc>
          <w:tcPr>
            <w:tcW w:w="1843" w:type="dxa"/>
            <w:tcBorders>
              <w:top w:val="nil"/>
              <w:left w:val="nil"/>
              <w:bottom w:val="nil"/>
              <w:right w:val="nil"/>
            </w:tcBorders>
          </w:tcPr>
          <w:p w:rsidR="008E2FDE" w:rsidRPr="00C338CD" w:rsidRDefault="008E2FDE" w:rsidP="007A72CB">
            <w:pPr>
              <w:pStyle w:val="ConsPlusNormal"/>
              <w:spacing w:line="216" w:lineRule="auto"/>
            </w:pPr>
            <w:r w:rsidRPr="00C338CD">
              <w:t>Формат F28.01.0</w:t>
            </w:r>
            <w:r w:rsidR="001C2DDD" w:rsidRPr="00C338CD">
              <w:t>1</w:t>
            </w:r>
            <w:r w:rsidRPr="00C338CD">
              <w:t xml:space="preserve"> "Аудиторская деятельность"</w:t>
            </w:r>
          </w:p>
        </w:tc>
        <w:tc>
          <w:tcPr>
            <w:tcW w:w="1843" w:type="dxa"/>
            <w:gridSpan w:val="2"/>
            <w:tcBorders>
              <w:top w:val="nil"/>
              <w:left w:val="nil"/>
              <w:bottom w:val="nil"/>
              <w:right w:val="nil"/>
            </w:tcBorders>
          </w:tcPr>
          <w:p w:rsidR="008E2FDE" w:rsidRPr="00C338CD" w:rsidRDefault="008E2FDE" w:rsidP="007A72CB">
            <w:pPr>
              <w:pStyle w:val="ConsPlusNormal"/>
              <w:spacing w:line="216" w:lineRule="auto"/>
            </w:pPr>
            <w:r w:rsidRPr="00C338CD">
              <w:t>Минфин России</w:t>
            </w:r>
          </w:p>
        </w:tc>
        <w:tc>
          <w:tcPr>
            <w:tcW w:w="1701" w:type="dxa"/>
            <w:gridSpan w:val="2"/>
            <w:tcBorders>
              <w:top w:val="nil"/>
              <w:left w:val="nil"/>
              <w:bottom w:val="nil"/>
              <w:right w:val="nil"/>
            </w:tcBorders>
          </w:tcPr>
          <w:p w:rsidR="008E2FDE" w:rsidRPr="00C338CD" w:rsidRDefault="008E2FDE" w:rsidP="007A72CB">
            <w:pPr>
              <w:pStyle w:val="ConsPlusNormal"/>
              <w:spacing w:line="216" w:lineRule="auto"/>
            </w:pPr>
            <w:r w:rsidRPr="00C338CD">
              <w:t>ежегодно</w:t>
            </w:r>
          </w:p>
        </w:tc>
        <w:tc>
          <w:tcPr>
            <w:tcW w:w="1984" w:type="dxa"/>
            <w:gridSpan w:val="2"/>
            <w:tcBorders>
              <w:top w:val="nil"/>
              <w:left w:val="nil"/>
              <w:bottom w:val="nil"/>
              <w:right w:val="nil"/>
            </w:tcBorders>
          </w:tcPr>
          <w:p w:rsidR="008E2FDE" w:rsidRPr="00C338CD" w:rsidRDefault="008E2FDE" w:rsidP="007A72CB">
            <w:pPr>
              <w:pStyle w:val="ConsPlusNormal"/>
              <w:spacing w:line="216" w:lineRule="auto"/>
            </w:pPr>
            <w:r w:rsidRPr="00C338CD">
              <w:t>на 1</w:t>
            </w:r>
            <w:r w:rsidR="001C2DDD" w:rsidRPr="00C338CD">
              <w:t>8</w:t>
            </w:r>
            <w:r w:rsidRPr="00C338CD">
              <w:t>0-й день после отчетного периода</w:t>
            </w:r>
          </w:p>
        </w:tc>
        <w:tc>
          <w:tcPr>
            <w:tcW w:w="1843" w:type="dxa"/>
            <w:gridSpan w:val="3"/>
            <w:tcBorders>
              <w:top w:val="nil"/>
              <w:left w:val="nil"/>
              <w:bottom w:val="nil"/>
              <w:right w:val="nil"/>
            </w:tcBorders>
          </w:tcPr>
          <w:p w:rsidR="008E2FDE" w:rsidRPr="00C338CD" w:rsidRDefault="008E2FDE" w:rsidP="007A72CB">
            <w:pPr>
              <w:pStyle w:val="ConsPlusNormal"/>
              <w:spacing w:line="216" w:lineRule="auto"/>
            </w:pPr>
            <w:r w:rsidRPr="00C338CD">
              <w:t>Евразийская экономическая комиссия</w:t>
            </w:r>
          </w:p>
        </w:tc>
      </w:tr>
      <w:tr w:rsidR="001C2DDD" w:rsidRPr="00EE77DA" w:rsidTr="0078441D">
        <w:trPr>
          <w:gridBefore w:val="1"/>
          <w:wBefore w:w="105" w:type="dxa"/>
          <w:jc w:val="center"/>
        </w:trPr>
        <w:tc>
          <w:tcPr>
            <w:tcW w:w="10207" w:type="dxa"/>
            <w:gridSpan w:val="12"/>
            <w:tcBorders>
              <w:top w:val="nil"/>
              <w:left w:val="nil"/>
              <w:bottom w:val="nil"/>
              <w:right w:val="nil"/>
            </w:tcBorders>
          </w:tcPr>
          <w:p w:rsidR="001C2DDD" w:rsidRPr="00C338CD" w:rsidRDefault="001C2DDD" w:rsidP="007A72CB">
            <w:pPr>
              <w:pStyle w:val="ConsPlusNormal"/>
              <w:spacing w:line="216" w:lineRule="auto"/>
            </w:pPr>
            <w:r w:rsidRPr="00C338CD">
              <w:t>(в ред. распоряжения Правительства РФ от 10.06.2023 № 1540-р)</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16" w:lineRule="auto"/>
            </w:pPr>
            <w:r w:rsidRPr="00EE77DA">
              <w:t>2.10.99.</w:t>
            </w:r>
          </w:p>
        </w:tc>
        <w:tc>
          <w:tcPr>
            <w:tcW w:w="1843" w:type="dxa"/>
            <w:tcBorders>
              <w:top w:val="nil"/>
              <w:left w:val="nil"/>
              <w:bottom w:val="nil"/>
              <w:right w:val="nil"/>
            </w:tcBorders>
          </w:tcPr>
          <w:p w:rsidR="008E2FDE" w:rsidRDefault="008E2FDE" w:rsidP="007A72CB">
            <w:pPr>
              <w:pStyle w:val="ConsPlusNormal"/>
              <w:spacing w:line="216" w:lineRule="auto"/>
            </w:pPr>
            <w:r w:rsidRPr="00EE77DA">
              <w:t xml:space="preserve">Совокупный объем потоков ресурсов </w:t>
            </w:r>
            <w:r w:rsidR="00CB37B5" w:rsidRPr="00EE77DA">
              <w:br/>
            </w:r>
            <w:r w:rsidRPr="00EE77DA">
              <w:t xml:space="preserve">в целях развития </w:t>
            </w:r>
            <w:r w:rsidR="00D6787A" w:rsidRPr="00EE77DA">
              <w:br/>
            </w:r>
            <w:r w:rsidRPr="00EE77DA">
              <w:t xml:space="preserve">в разбивке </w:t>
            </w:r>
            <w:r w:rsidR="00CB37B5" w:rsidRPr="00EE77DA">
              <w:br/>
            </w:r>
            <w:r w:rsidRPr="00EE77DA">
              <w:t xml:space="preserve">по странам-получателям </w:t>
            </w:r>
            <w:r w:rsidR="00CB37B5" w:rsidRPr="00EE77DA">
              <w:br/>
            </w:r>
            <w:r w:rsidRPr="00EE77DA">
              <w:t>и видам потоков</w:t>
            </w:r>
          </w:p>
          <w:p w:rsidR="001356E4" w:rsidRDefault="001356E4" w:rsidP="007A72CB">
            <w:pPr>
              <w:pStyle w:val="ConsPlusNormal"/>
              <w:spacing w:line="216" w:lineRule="auto"/>
            </w:pPr>
          </w:p>
          <w:p w:rsidR="001356E4" w:rsidRPr="00EE77DA" w:rsidRDefault="001356E4" w:rsidP="007A72CB">
            <w:pPr>
              <w:pStyle w:val="ConsPlusNormal"/>
              <w:spacing w:line="216" w:lineRule="auto"/>
            </w:pPr>
          </w:p>
        </w:tc>
        <w:tc>
          <w:tcPr>
            <w:tcW w:w="1843" w:type="dxa"/>
            <w:gridSpan w:val="2"/>
            <w:tcBorders>
              <w:top w:val="nil"/>
              <w:left w:val="nil"/>
              <w:bottom w:val="nil"/>
              <w:right w:val="nil"/>
            </w:tcBorders>
          </w:tcPr>
          <w:p w:rsidR="008E2FDE" w:rsidRPr="00EE77DA" w:rsidRDefault="008E2FDE" w:rsidP="007A72CB">
            <w:pPr>
              <w:pStyle w:val="ConsPlusNormal"/>
              <w:spacing w:line="216" w:lineRule="auto"/>
            </w:pPr>
            <w:r w:rsidRPr="00EE77DA">
              <w:t>Минфин России</w:t>
            </w:r>
          </w:p>
        </w:tc>
        <w:tc>
          <w:tcPr>
            <w:tcW w:w="1701" w:type="dxa"/>
            <w:gridSpan w:val="2"/>
            <w:tcBorders>
              <w:top w:val="nil"/>
              <w:left w:val="nil"/>
              <w:bottom w:val="nil"/>
              <w:right w:val="nil"/>
            </w:tcBorders>
          </w:tcPr>
          <w:p w:rsidR="008E2FDE" w:rsidRPr="00EE77DA" w:rsidRDefault="008E2FDE" w:rsidP="007A72CB">
            <w:pPr>
              <w:pStyle w:val="ConsPlusNormal"/>
              <w:spacing w:line="216" w:lineRule="auto"/>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spacing w:line="216" w:lineRule="auto"/>
            </w:pPr>
            <w:r w:rsidRPr="00EE77DA">
              <w:t>III квартал</w:t>
            </w:r>
          </w:p>
        </w:tc>
        <w:tc>
          <w:tcPr>
            <w:tcW w:w="1843" w:type="dxa"/>
            <w:gridSpan w:val="3"/>
            <w:tcBorders>
              <w:top w:val="nil"/>
              <w:left w:val="nil"/>
              <w:bottom w:val="nil"/>
              <w:right w:val="nil"/>
            </w:tcBorders>
          </w:tcPr>
          <w:p w:rsidR="008E2FDE" w:rsidRPr="00EE77DA" w:rsidRDefault="008E2FDE" w:rsidP="007A72CB">
            <w:pPr>
              <w:pStyle w:val="ConsPlusNormal"/>
              <w:spacing w:line="216" w:lineRule="auto"/>
            </w:pPr>
            <w:r w:rsidRPr="00EE77DA">
              <w:t xml:space="preserve">Организация экономического сотрудничества </w:t>
            </w:r>
            <w:r w:rsidR="00D6787A" w:rsidRPr="00EE77DA">
              <w:br/>
            </w:r>
            <w:r w:rsidRPr="00EE77DA">
              <w:t>и развития (ОЭСР)</w:t>
            </w:r>
          </w:p>
        </w:tc>
      </w:tr>
      <w:tr w:rsidR="00EE77DA" w:rsidRPr="00EE77DA" w:rsidTr="0078441D">
        <w:trPr>
          <w:gridBefore w:val="1"/>
          <w:wBefore w:w="105" w:type="dxa"/>
          <w:jc w:val="center"/>
        </w:trPr>
        <w:tc>
          <w:tcPr>
            <w:tcW w:w="993" w:type="dxa"/>
            <w:gridSpan w:val="2"/>
            <w:vMerge w:val="restart"/>
            <w:tcBorders>
              <w:top w:val="nil"/>
              <w:left w:val="nil"/>
              <w:bottom w:val="nil"/>
              <w:right w:val="nil"/>
            </w:tcBorders>
          </w:tcPr>
          <w:p w:rsidR="008E2FDE" w:rsidRPr="00EE77DA" w:rsidRDefault="008E2FDE" w:rsidP="007A72CB">
            <w:pPr>
              <w:pStyle w:val="ConsPlusNormal"/>
            </w:pPr>
            <w:r w:rsidRPr="00EE77DA">
              <w:t>2.10.100.</w:t>
            </w:r>
          </w:p>
        </w:tc>
        <w:tc>
          <w:tcPr>
            <w:tcW w:w="1843" w:type="dxa"/>
            <w:vMerge w:val="restart"/>
            <w:tcBorders>
              <w:top w:val="nil"/>
              <w:left w:val="nil"/>
              <w:bottom w:val="nil"/>
              <w:right w:val="nil"/>
            </w:tcBorders>
          </w:tcPr>
          <w:p w:rsidR="008E2FDE" w:rsidRPr="00EE77DA" w:rsidRDefault="00CB37B5" w:rsidP="007A72CB">
            <w:pPr>
              <w:pStyle w:val="ConsPlusNormal"/>
            </w:pPr>
            <w:r w:rsidRPr="00EE77DA">
              <w:t>Информация</w:t>
            </w:r>
            <w:r w:rsidRPr="00EE77DA">
              <w:br/>
            </w:r>
            <w:r w:rsidR="008E2FDE" w:rsidRPr="00EE77DA">
              <w:t>по статистике государственных финансов</w:t>
            </w:r>
          </w:p>
        </w:tc>
        <w:tc>
          <w:tcPr>
            <w:tcW w:w="1843" w:type="dxa"/>
            <w:gridSpan w:val="2"/>
            <w:vMerge w:val="restart"/>
            <w:tcBorders>
              <w:top w:val="nil"/>
              <w:left w:val="nil"/>
              <w:bottom w:val="nil"/>
              <w:right w:val="nil"/>
            </w:tcBorders>
          </w:tcPr>
          <w:p w:rsidR="008E2FDE" w:rsidRPr="00EE77DA" w:rsidRDefault="008E2FDE" w:rsidP="007A72CB">
            <w:pPr>
              <w:pStyle w:val="ConsPlusNormal"/>
            </w:pPr>
            <w:r w:rsidRPr="00EE77DA">
              <w:t>Казначейство России</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 xml:space="preserve">31 декабря года, следующего </w:t>
            </w:r>
            <w:r w:rsidR="00D9519C" w:rsidRPr="00EE77DA">
              <w:br/>
            </w:r>
            <w:r w:rsidRPr="00EE77DA">
              <w:t>за отчетным</w:t>
            </w:r>
          </w:p>
        </w:tc>
        <w:tc>
          <w:tcPr>
            <w:tcW w:w="1843" w:type="dxa"/>
            <w:gridSpan w:val="3"/>
            <w:vMerge w:val="restart"/>
            <w:tcBorders>
              <w:top w:val="nil"/>
              <w:left w:val="nil"/>
              <w:bottom w:val="nil"/>
              <w:right w:val="nil"/>
            </w:tcBorders>
          </w:tcPr>
          <w:p w:rsidR="008E2FDE" w:rsidRPr="00EE77DA" w:rsidRDefault="008E2FDE" w:rsidP="007A72CB">
            <w:pPr>
              <w:pStyle w:val="ConsPlusNormal"/>
            </w:pPr>
            <w:r w:rsidRPr="00EE77DA">
              <w:t>Международный валютный фонд (МВФ)</w:t>
            </w:r>
          </w:p>
        </w:tc>
      </w:tr>
      <w:tr w:rsidR="00EE77DA" w:rsidRPr="00EE77DA" w:rsidTr="0078441D">
        <w:trPr>
          <w:gridBefore w:val="1"/>
          <w:wBefore w:w="105" w:type="dxa"/>
          <w:jc w:val="center"/>
        </w:trPr>
        <w:tc>
          <w:tcPr>
            <w:tcW w:w="993" w:type="dxa"/>
            <w:gridSpan w:val="2"/>
            <w:vMerge/>
            <w:tcBorders>
              <w:top w:val="nil"/>
              <w:left w:val="nil"/>
              <w:bottom w:val="nil"/>
              <w:right w:val="nil"/>
            </w:tcBorders>
          </w:tcPr>
          <w:p w:rsidR="008E2FDE" w:rsidRPr="00EE77DA" w:rsidRDefault="008E2FDE" w:rsidP="007A72CB">
            <w:pPr>
              <w:spacing w:line="240" w:lineRule="auto"/>
            </w:pPr>
          </w:p>
        </w:tc>
        <w:tc>
          <w:tcPr>
            <w:tcW w:w="1843" w:type="dxa"/>
            <w:vMerge/>
            <w:tcBorders>
              <w:top w:val="nil"/>
              <w:left w:val="nil"/>
              <w:bottom w:val="nil"/>
              <w:right w:val="nil"/>
            </w:tcBorders>
          </w:tcPr>
          <w:p w:rsidR="008E2FDE" w:rsidRPr="00EE77DA" w:rsidRDefault="008E2FDE" w:rsidP="007A72CB">
            <w:pPr>
              <w:spacing w:line="240" w:lineRule="auto"/>
            </w:pPr>
          </w:p>
        </w:tc>
        <w:tc>
          <w:tcPr>
            <w:tcW w:w="1843" w:type="dxa"/>
            <w:gridSpan w:val="2"/>
            <w:vMerge/>
            <w:tcBorders>
              <w:top w:val="nil"/>
              <w:left w:val="nil"/>
              <w:bottom w:val="nil"/>
              <w:right w:val="nil"/>
            </w:tcBorders>
          </w:tcPr>
          <w:p w:rsidR="008E2FDE" w:rsidRPr="00EE77DA" w:rsidRDefault="008E2FDE" w:rsidP="007A72CB">
            <w:pPr>
              <w:spacing w:line="240" w:lineRule="auto"/>
            </w:pP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ежеквартально (за I, II, III квартал)</w:t>
            </w:r>
          </w:p>
        </w:tc>
        <w:tc>
          <w:tcPr>
            <w:tcW w:w="1984" w:type="dxa"/>
            <w:gridSpan w:val="2"/>
            <w:tcBorders>
              <w:top w:val="nil"/>
              <w:left w:val="nil"/>
              <w:bottom w:val="nil"/>
              <w:right w:val="nil"/>
            </w:tcBorders>
          </w:tcPr>
          <w:p w:rsidR="008E2FDE" w:rsidRPr="00EE77DA" w:rsidRDefault="008E2FDE" w:rsidP="007A72CB">
            <w:pPr>
              <w:pStyle w:val="ConsPlusNormal"/>
            </w:pPr>
            <w:r w:rsidRPr="00EE77DA">
              <w:t>на 180-й календарный день после отчетного периода</w:t>
            </w:r>
          </w:p>
        </w:tc>
        <w:tc>
          <w:tcPr>
            <w:tcW w:w="1843" w:type="dxa"/>
            <w:gridSpan w:val="3"/>
            <w:vMerge/>
            <w:tcBorders>
              <w:top w:val="nil"/>
              <w:left w:val="nil"/>
              <w:bottom w:val="nil"/>
              <w:right w:val="nil"/>
            </w:tcBorders>
          </w:tcPr>
          <w:p w:rsidR="008E2FDE" w:rsidRPr="00EE77DA" w:rsidRDefault="008E2FDE" w:rsidP="007A72CB">
            <w:pPr>
              <w:spacing w:line="240" w:lineRule="auto"/>
            </w:pP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2.10.101.</w:t>
            </w:r>
          </w:p>
        </w:tc>
        <w:tc>
          <w:tcPr>
            <w:tcW w:w="1843" w:type="dxa"/>
            <w:tcBorders>
              <w:top w:val="nil"/>
              <w:left w:val="nil"/>
              <w:bottom w:val="nil"/>
              <w:right w:val="nil"/>
            </w:tcBorders>
          </w:tcPr>
          <w:p w:rsidR="008E2FDE" w:rsidRPr="00EE77DA" w:rsidRDefault="00CB37B5" w:rsidP="007A72CB">
            <w:pPr>
              <w:pStyle w:val="ConsPlusNormal"/>
            </w:pPr>
            <w:r w:rsidRPr="00EE77DA">
              <w:t>Преступления, совершенные</w:t>
            </w:r>
            <w:r w:rsidRPr="00EE77DA">
              <w:br/>
            </w:r>
            <w:r w:rsidR="008E2FDE" w:rsidRPr="00EE77DA">
              <w:t>на почве ненависти</w:t>
            </w:r>
          </w:p>
        </w:tc>
        <w:tc>
          <w:tcPr>
            <w:tcW w:w="1843" w:type="dxa"/>
            <w:gridSpan w:val="2"/>
            <w:tcBorders>
              <w:top w:val="nil"/>
              <w:left w:val="nil"/>
              <w:bottom w:val="nil"/>
              <w:right w:val="nil"/>
            </w:tcBorders>
          </w:tcPr>
          <w:p w:rsidR="008E2FDE" w:rsidRPr="00EE77DA" w:rsidRDefault="008E2FDE" w:rsidP="007A72CB">
            <w:pPr>
              <w:pStyle w:val="ConsPlusNormal"/>
            </w:pPr>
            <w:r w:rsidRPr="00EE77DA">
              <w:t>Генеральная прокуратура Российской Федерации</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31 декабря</w:t>
            </w:r>
          </w:p>
        </w:tc>
        <w:tc>
          <w:tcPr>
            <w:tcW w:w="1843" w:type="dxa"/>
            <w:gridSpan w:val="3"/>
            <w:tcBorders>
              <w:top w:val="nil"/>
              <w:left w:val="nil"/>
              <w:bottom w:val="nil"/>
              <w:right w:val="nil"/>
            </w:tcBorders>
          </w:tcPr>
          <w:p w:rsidR="008E2FDE" w:rsidRPr="00EE77DA" w:rsidRDefault="008E2FDE" w:rsidP="007A72CB">
            <w:pPr>
              <w:pStyle w:val="ConsPlusNormal"/>
            </w:pPr>
            <w:r w:rsidRPr="00EE77DA">
              <w:t xml:space="preserve">Бюро </w:t>
            </w:r>
            <w:r w:rsidR="00D9519C" w:rsidRPr="00EE77DA">
              <w:br/>
            </w:r>
            <w:r w:rsidRPr="00EE77DA">
              <w:t>по демократичес</w:t>
            </w:r>
            <w:r w:rsidR="00CB37B5" w:rsidRPr="00EE77DA">
              <w:t>-ким институтам</w:t>
            </w:r>
            <w:r w:rsidR="00CB37B5" w:rsidRPr="00EE77DA">
              <w:br/>
            </w:r>
            <w:r w:rsidRPr="00EE77DA">
              <w:t xml:space="preserve">и правам человека Организации </w:t>
            </w:r>
            <w:r w:rsidR="00D9519C" w:rsidRPr="00EE77DA">
              <w:br/>
            </w:r>
            <w:r w:rsidRPr="00EE77DA">
              <w:t xml:space="preserve">по безопасности </w:t>
            </w:r>
            <w:r w:rsidR="00D9519C" w:rsidRPr="00EE77DA">
              <w:br/>
            </w:r>
            <w:r w:rsidRPr="00EE77DA">
              <w:t xml:space="preserve">и сотрудничеству </w:t>
            </w:r>
            <w:r w:rsidR="00D9519C" w:rsidRPr="00EE77DA">
              <w:br/>
            </w:r>
            <w:r w:rsidRPr="00EE77DA">
              <w:t>в Европе</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2.10.102.</w:t>
            </w:r>
          </w:p>
        </w:tc>
        <w:tc>
          <w:tcPr>
            <w:tcW w:w="1843" w:type="dxa"/>
            <w:tcBorders>
              <w:top w:val="nil"/>
              <w:left w:val="nil"/>
              <w:bottom w:val="nil"/>
              <w:right w:val="nil"/>
            </w:tcBorders>
          </w:tcPr>
          <w:p w:rsidR="008E2FDE" w:rsidRPr="00EE77DA" w:rsidRDefault="008E2FDE" w:rsidP="007A72CB">
            <w:pPr>
              <w:pStyle w:val="ConsPlusNormal"/>
            </w:pPr>
            <w:r w:rsidRPr="00EE77DA">
              <w:t xml:space="preserve">Вопросник </w:t>
            </w:r>
            <w:r w:rsidR="00D9519C" w:rsidRPr="00EE77DA">
              <w:br/>
            </w:r>
            <w:r w:rsidRPr="00EE77DA">
              <w:t xml:space="preserve">для Европейской базы данных "Здоровье </w:t>
            </w:r>
            <w:r w:rsidR="00D9519C" w:rsidRPr="00EE77DA">
              <w:br/>
            </w:r>
            <w:r w:rsidRPr="00EE77DA">
              <w:t>для всех"</w:t>
            </w:r>
          </w:p>
        </w:tc>
        <w:tc>
          <w:tcPr>
            <w:tcW w:w="1843" w:type="dxa"/>
            <w:gridSpan w:val="2"/>
            <w:tcBorders>
              <w:top w:val="nil"/>
              <w:left w:val="nil"/>
              <w:bottom w:val="nil"/>
              <w:right w:val="nil"/>
            </w:tcBorders>
          </w:tcPr>
          <w:p w:rsidR="007B116B" w:rsidRPr="00EE77DA" w:rsidRDefault="007B116B" w:rsidP="007A72CB">
            <w:pPr>
              <w:pStyle w:val="ConsPlusNormal"/>
            </w:pPr>
            <w:r w:rsidRPr="00EE77DA">
              <w:t>Минздрав</w:t>
            </w:r>
          </w:p>
          <w:p w:rsidR="008E2FDE" w:rsidRPr="00EE77DA" w:rsidRDefault="008E2FDE" w:rsidP="007A72CB">
            <w:pPr>
              <w:pStyle w:val="ConsPlusNormal"/>
            </w:pPr>
            <w:r w:rsidRPr="00EE77DA">
              <w:t>России</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pPr>
            <w:r w:rsidRPr="00EE77DA">
              <w:t>Европейское региональное бюро Всемирной организации здравоохранения</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line="228" w:lineRule="auto"/>
            </w:pPr>
            <w:r w:rsidRPr="00EE77DA">
              <w:t>2.10.103.</w:t>
            </w:r>
          </w:p>
        </w:tc>
        <w:tc>
          <w:tcPr>
            <w:tcW w:w="1843" w:type="dxa"/>
            <w:tcBorders>
              <w:top w:val="nil"/>
              <w:left w:val="nil"/>
              <w:bottom w:val="nil"/>
              <w:right w:val="nil"/>
            </w:tcBorders>
          </w:tcPr>
          <w:p w:rsidR="008E2FDE" w:rsidRPr="00EE77DA" w:rsidRDefault="008E2FDE" w:rsidP="007A72CB">
            <w:pPr>
              <w:pStyle w:val="ConsPlusNormal"/>
              <w:spacing w:line="228" w:lineRule="auto"/>
            </w:pPr>
            <w:r w:rsidRPr="00EE77DA">
              <w:t>Краткий статистический вопросник Организаци</w:t>
            </w:r>
            <w:r w:rsidR="00CB37B5" w:rsidRPr="00EE77DA">
              <w:t>и экономического сотрудничества</w:t>
            </w:r>
            <w:r w:rsidR="00CB37B5" w:rsidRPr="00EE77DA">
              <w:br/>
            </w:r>
            <w:r w:rsidRPr="00EE77DA">
              <w:t>и развития (ОЭСР) по данным здравоохранения Российской Федерации</w:t>
            </w:r>
          </w:p>
        </w:tc>
        <w:tc>
          <w:tcPr>
            <w:tcW w:w="1843" w:type="dxa"/>
            <w:gridSpan w:val="2"/>
            <w:tcBorders>
              <w:top w:val="nil"/>
              <w:left w:val="nil"/>
              <w:bottom w:val="nil"/>
              <w:right w:val="nil"/>
            </w:tcBorders>
          </w:tcPr>
          <w:p w:rsidR="008E2FDE" w:rsidRPr="00EE77DA" w:rsidRDefault="007B116B" w:rsidP="007A72CB">
            <w:pPr>
              <w:pStyle w:val="ConsPlusNormal"/>
              <w:spacing w:line="228" w:lineRule="auto"/>
            </w:pPr>
            <w:r w:rsidRPr="00EE77DA">
              <w:t>Минздрав</w:t>
            </w:r>
            <w:r w:rsidRPr="00EE77DA">
              <w:br/>
            </w:r>
            <w:r w:rsidR="008E2FDE" w:rsidRPr="00EE77DA">
              <w:t>России</w:t>
            </w:r>
          </w:p>
        </w:tc>
        <w:tc>
          <w:tcPr>
            <w:tcW w:w="1701" w:type="dxa"/>
            <w:gridSpan w:val="2"/>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spacing w:line="228" w:lineRule="auto"/>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spacing w:line="228" w:lineRule="auto"/>
            </w:pPr>
            <w:r w:rsidRPr="00EE77DA">
              <w:t xml:space="preserve">Организация экономического сотрудничества </w:t>
            </w:r>
            <w:r w:rsidR="00D9519C" w:rsidRPr="00EE77DA">
              <w:br/>
            </w:r>
            <w:r w:rsidRPr="00EE77DA">
              <w:t>и развития (ОЭСР)</w:t>
            </w:r>
          </w:p>
        </w:tc>
      </w:tr>
      <w:tr w:rsidR="00EE77DA" w:rsidRPr="00EE77DA" w:rsidTr="001814FF">
        <w:trPr>
          <w:gridBefore w:val="1"/>
          <w:wBefore w:w="105" w:type="dxa"/>
          <w:trHeight w:val="2114"/>
          <w:jc w:val="center"/>
        </w:trPr>
        <w:tc>
          <w:tcPr>
            <w:tcW w:w="993" w:type="dxa"/>
            <w:gridSpan w:val="2"/>
            <w:tcBorders>
              <w:top w:val="nil"/>
              <w:left w:val="nil"/>
              <w:bottom w:val="nil"/>
              <w:right w:val="nil"/>
            </w:tcBorders>
          </w:tcPr>
          <w:p w:rsidR="008E2FDE" w:rsidRPr="00EE77DA" w:rsidRDefault="008E2FDE" w:rsidP="007A72CB">
            <w:pPr>
              <w:pStyle w:val="ConsPlusNormal"/>
              <w:spacing w:line="228" w:lineRule="auto"/>
            </w:pPr>
            <w:r w:rsidRPr="00EE77DA">
              <w:t>2.10.104.</w:t>
            </w:r>
          </w:p>
        </w:tc>
        <w:tc>
          <w:tcPr>
            <w:tcW w:w="1843" w:type="dxa"/>
            <w:tcBorders>
              <w:top w:val="nil"/>
              <w:left w:val="nil"/>
              <w:bottom w:val="nil"/>
              <w:right w:val="nil"/>
            </w:tcBorders>
          </w:tcPr>
          <w:p w:rsidR="00D9519C" w:rsidRPr="00EE77DA" w:rsidRDefault="008E2FDE" w:rsidP="007A72CB">
            <w:pPr>
              <w:pStyle w:val="ConsPlusNormal"/>
              <w:spacing w:line="228" w:lineRule="auto"/>
            </w:pPr>
            <w:r w:rsidRPr="00EE77DA">
              <w:t>Объединенная отчетная форма Всемирной организации здравоохранения (ВОЗ</w:t>
            </w:r>
            <w:r w:rsidR="001814FF">
              <w:t>) и Детского фонда ООН (ЮНИСЕФ)</w:t>
            </w:r>
          </w:p>
        </w:tc>
        <w:tc>
          <w:tcPr>
            <w:tcW w:w="1843" w:type="dxa"/>
            <w:gridSpan w:val="2"/>
            <w:tcBorders>
              <w:top w:val="nil"/>
              <w:left w:val="nil"/>
              <w:bottom w:val="nil"/>
              <w:right w:val="nil"/>
            </w:tcBorders>
          </w:tcPr>
          <w:p w:rsidR="008E2FDE" w:rsidRPr="00EE77DA" w:rsidRDefault="008E2FDE" w:rsidP="007A72CB">
            <w:pPr>
              <w:pStyle w:val="ConsPlusNormal"/>
              <w:spacing w:line="228" w:lineRule="auto"/>
            </w:pPr>
            <w:r w:rsidRPr="00EE77DA">
              <w:t>Роспотреб</w:t>
            </w:r>
            <w:r w:rsidR="007B116B" w:rsidRPr="00EE77DA">
              <w:br/>
            </w:r>
            <w:r w:rsidRPr="00EE77DA">
              <w:t>надзор</w:t>
            </w:r>
          </w:p>
        </w:tc>
        <w:tc>
          <w:tcPr>
            <w:tcW w:w="1701" w:type="dxa"/>
            <w:gridSpan w:val="2"/>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spacing w:line="228" w:lineRule="auto"/>
            </w:pPr>
            <w:r w:rsidRPr="00EE77DA">
              <w:t>31 мая</w:t>
            </w:r>
          </w:p>
        </w:tc>
        <w:tc>
          <w:tcPr>
            <w:tcW w:w="1843" w:type="dxa"/>
            <w:gridSpan w:val="3"/>
            <w:tcBorders>
              <w:top w:val="nil"/>
              <w:left w:val="nil"/>
              <w:bottom w:val="nil"/>
              <w:right w:val="nil"/>
            </w:tcBorders>
          </w:tcPr>
          <w:p w:rsidR="008E2FDE" w:rsidRPr="00EE77DA" w:rsidRDefault="008E2FDE" w:rsidP="007A72CB">
            <w:pPr>
              <w:pStyle w:val="ConsPlusNormal"/>
              <w:spacing w:line="228" w:lineRule="auto"/>
            </w:pPr>
            <w:r w:rsidRPr="00EE77DA">
              <w:t>Всемирная организация здравоохранения (ВОЗ), Детский фонд ООН (ЮНИСЕФ)</w:t>
            </w:r>
          </w:p>
        </w:tc>
      </w:tr>
      <w:tr w:rsidR="00EE77DA" w:rsidRPr="001356E4" w:rsidTr="0078441D">
        <w:trPr>
          <w:gridBefore w:val="1"/>
          <w:wBefore w:w="105" w:type="dxa"/>
          <w:jc w:val="center"/>
        </w:trPr>
        <w:tc>
          <w:tcPr>
            <w:tcW w:w="993" w:type="dxa"/>
            <w:gridSpan w:val="2"/>
            <w:tcBorders>
              <w:top w:val="nil"/>
              <w:left w:val="nil"/>
              <w:bottom w:val="nil"/>
              <w:right w:val="nil"/>
            </w:tcBorders>
          </w:tcPr>
          <w:p w:rsidR="008E2FDE" w:rsidRPr="001356E4" w:rsidRDefault="008E2FDE" w:rsidP="007A72CB">
            <w:pPr>
              <w:pStyle w:val="ConsPlusNormal"/>
              <w:spacing w:before="120"/>
              <w:rPr>
                <w:sz w:val="21"/>
                <w:szCs w:val="21"/>
              </w:rPr>
            </w:pPr>
            <w:r w:rsidRPr="001356E4">
              <w:rPr>
                <w:sz w:val="21"/>
                <w:szCs w:val="21"/>
              </w:rPr>
              <w:t>2.10.105.</w:t>
            </w:r>
          </w:p>
        </w:tc>
        <w:tc>
          <w:tcPr>
            <w:tcW w:w="1843" w:type="dxa"/>
            <w:tcBorders>
              <w:top w:val="nil"/>
              <w:left w:val="nil"/>
              <w:bottom w:val="nil"/>
              <w:right w:val="nil"/>
            </w:tcBorders>
          </w:tcPr>
          <w:p w:rsidR="008E2FDE" w:rsidRPr="001356E4" w:rsidRDefault="008E2FDE" w:rsidP="007A72CB">
            <w:pPr>
              <w:pStyle w:val="ConsPlusNormal"/>
              <w:spacing w:before="120"/>
              <w:rPr>
                <w:sz w:val="21"/>
                <w:szCs w:val="21"/>
              </w:rPr>
            </w:pPr>
            <w:r w:rsidRPr="001356E4">
              <w:rPr>
                <w:sz w:val="21"/>
                <w:szCs w:val="21"/>
              </w:rPr>
              <w:t xml:space="preserve">Годовой отчет </w:t>
            </w:r>
            <w:r w:rsidR="00FF6EFA" w:rsidRPr="001356E4">
              <w:rPr>
                <w:sz w:val="21"/>
                <w:szCs w:val="21"/>
              </w:rPr>
              <w:br/>
            </w:r>
            <w:r w:rsidRPr="001356E4">
              <w:rPr>
                <w:sz w:val="21"/>
                <w:szCs w:val="21"/>
              </w:rPr>
              <w:t xml:space="preserve">о мероприятиях </w:t>
            </w:r>
            <w:r w:rsidR="00FF6EFA" w:rsidRPr="001356E4">
              <w:rPr>
                <w:sz w:val="21"/>
                <w:szCs w:val="21"/>
              </w:rPr>
              <w:br/>
            </w:r>
            <w:r w:rsidRPr="001356E4">
              <w:rPr>
                <w:sz w:val="21"/>
                <w:szCs w:val="21"/>
              </w:rPr>
              <w:t>по ликвидации полиомиелита</w:t>
            </w:r>
          </w:p>
        </w:tc>
        <w:tc>
          <w:tcPr>
            <w:tcW w:w="1843" w:type="dxa"/>
            <w:gridSpan w:val="2"/>
            <w:tcBorders>
              <w:top w:val="nil"/>
              <w:left w:val="nil"/>
              <w:bottom w:val="nil"/>
              <w:right w:val="nil"/>
            </w:tcBorders>
          </w:tcPr>
          <w:p w:rsidR="008E2FDE" w:rsidRPr="001356E4" w:rsidRDefault="008E2FDE" w:rsidP="007A72CB">
            <w:pPr>
              <w:pStyle w:val="ConsPlusNormal"/>
              <w:spacing w:before="120"/>
              <w:rPr>
                <w:sz w:val="21"/>
                <w:szCs w:val="21"/>
              </w:rPr>
            </w:pPr>
            <w:r w:rsidRPr="001356E4">
              <w:rPr>
                <w:sz w:val="21"/>
                <w:szCs w:val="21"/>
              </w:rPr>
              <w:t>Роспотреб</w:t>
            </w:r>
            <w:r w:rsidR="007B116B" w:rsidRPr="001356E4">
              <w:rPr>
                <w:sz w:val="21"/>
                <w:szCs w:val="21"/>
              </w:rPr>
              <w:br/>
            </w:r>
            <w:r w:rsidRPr="001356E4">
              <w:rPr>
                <w:sz w:val="21"/>
                <w:szCs w:val="21"/>
              </w:rPr>
              <w:t>надзор</w:t>
            </w:r>
          </w:p>
        </w:tc>
        <w:tc>
          <w:tcPr>
            <w:tcW w:w="1701" w:type="dxa"/>
            <w:gridSpan w:val="2"/>
            <w:tcBorders>
              <w:top w:val="nil"/>
              <w:left w:val="nil"/>
              <w:bottom w:val="nil"/>
              <w:right w:val="nil"/>
            </w:tcBorders>
          </w:tcPr>
          <w:p w:rsidR="008E2FDE" w:rsidRPr="001356E4" w:rsidRDefault="008E2FDE" w:rsidP="007A72CB">
            <w:pPr>
              <w:pStyle w:val="ConsPlusNormal"/>
              <w:spacing w:before="120"/>
              <w:rPr>
                <w:sz w:val="21"/>
                <w:szCs w:val="21"/>
              </w:rPr>
            </w:pPr>
            <w:r w:rsidRPr="001356E4">
              <w:rPr>
                <w:sz w:val="21"/>
                <w:szCs w:val="21"/>
              </w:rPr>
              <w:t>ежегодно</w:t>
            </w:r>
          </w:p>
        </w:tc>
        <w:tc>
          <w:tcPr>
            <w:tcW w:w="1984" w:type="dxa"/>
            <w:gridSpan w:val="2"/>
            <w:tcBorders>
              <w:top w:val="nil"/>
              <w:left w:val="nil"/>
              <w:bottom w:val="nil"/>
              <w:right w:val="nil"/>
            </w:tcBorders>
          </w:tcPr>
          <w:p w:rsidR="008E2FDE" w:rsidRPr="001356E4" w:rsidRDefault="008E2FDE" w:rsidP="007A72CB">
            <w:pPr>
              <w:pStyle w:val="ConsPlusNormal"/>
              <w:spacing w:before="120"/>
              <w:rPr>
                <w:sz w:val="21"/>
                <w:szCs w:val="21"/>
              </w:rPr>
            </w:pPr>
            <w:r w:rsidRPr="001356E4">
              <w:rPr>
                <w:sz w:val="21"/>
                <w:szCs w:val="21"/>
              </w:rPr>
              <w:t>по специальному графику</w:t>
            </w:r>
          </w:p>
        </w:tc>
        <w:tc>
          <w:tcPr>
            <w:tcW w:w="1843" w:type="dxa"/>
            <w:gridSpan w:val="3"/>
            <w:tcBorders>
              <w:top w:val="nil"/>
              <w:left w:val="nil"/>
              <w:bottom w:val="nil"/>
              <w:right w:val="nil"/>
            </w:tcBorders>
          </w:tcPr>
          <w:p w:rsidR="008E2FDE" w:rsidRPr="001356E4" w:rsidRDefault="008E2FDE" w:rsidP="007A72CB">
            <w:pPr>
              <w:pStyle w:val="ConsPlusNormal"/>
              <w:spacing w:before="120"/>
              <w:rPr>
                <w:sz w:val="21"/>
                <w:szCs w:val="21"/>
              </w:rPr>
            </w:pPr>
            <w:r w:rsidRPr="001356E4">
              <w:rPr>
                <w:sz w:val="21"/>
                <w:szCs w:val="21"/>
              </w:rPr>
              <w:t>Всемирная организация здравоохранения (ВОЗ)</w:t>
            </w:r>
          </w:p>
        </w:tc>
      </w:tr>
      <w:tr w:rsidR="00EE77DA" w:rsidRPr="001356E4" w:rsidTr="0078441D">
        <w:trPr>
          <w:gridBefore w:val="1"/>
          <w:wBefore w:w="105" w:type="dxa"/>
          <w:jc w:val="center"/>
        </w:trPr>
        <w:tc>
          <w:tcPr>
            <w:tcW w:w="993" w:type="dxa"/>
            <w:gridSpan w:val="2"/>
            <w:tcBorders>
              <w:top w:val="nil"/>
              <w:left w:val="nil"/>
              <w:bottom w:val="nil"/>
              <w:right w:val="nil"/>
            </w:tcBorders>
          </w:tcPr>
          <w:p w:rsidR="008E2FDE" w:rsidRPr="001356E4" w:rsidRDefault="008E2FDE" w:rsidP="007A72CB">
            <w:pPr>
              <w:pStyle w:val="ConsPlusNormal"/>
              <w:spacing w:before="120"/>
              <w:rPr>
                <w:sz w:val="21"/>
                <w:szCs w:val="21"/>
              </w:rPr>
            </w:pPr>
            <w:r w:rsidRPr="001356E4">
              <w:rPr>
                <w:sz w:val="21"/>
                <w:szCs w:val="21"/>
              </w:rPr>
              <w:t>2.10.106.</w:t>
            </w:r>
          </w:p>
        </w:tc>
        <w:tc>
          <w:tcPr>
            <w:tcW w:w="1843" w:type="dxa"/>
            <w:tcBorders>
              <w:top w:val="nil"/>
              <w:left w:val="nil"/>
              <w:bottom w:val="nil"/>
              <w:right w:val="nil"/>
            </w:tcBorders>
          </w:tcPr>
          <w:p w:rsidR="008E2FDE" w:rsidRPr="001356E4" w:rsidRDefault="003263FD" w:rsidP="007A72CB">
            <w:pPr>
              <w:pStyle w:val="ConsPlusNormal"/>
              <w:spacing w:before="120"/>
              <w:rPr>
                <w:sz w:val="21"/>
                <w:szCs w:val="21"/>
              </w:rPr>
            </w:pPr>
            <w:r w:rsidRPr="001356E4">
              <w:rPr>
                <w:sz w:val="21"/>
                <w:szCs w:val="21"/>
              </w:rPr>
              <w:t>Отчет</w:t>
            </w:r>
            <w:r w:rsidRPr="001356E4">
              <w:rPr>
                <w:sz w:val="21"/>
                <w:szCs w:val="21"/>
              </w:rPr>
              <w:br/>
            </w:r>
            <w:r w:rsidR="008E2FDE" w:rsidRPr="001356E4">
              <w:rPr>
                <w:sz w:val="21"/>
                <w:szCs w:val="21"/>
              </w:rPr>
              <w:t xml:space="preserve">о мероприятиях </w:t>
            </w:r>
            <w:r w:rsidR="00FF6EFA" w:rsidRPr="001356E4">
              <w:rPr>
                <w:sz w:val="21"/>
                <w:szCs w:val="21"/>
              </w:rPr>
              <w:br/>
            </w:r>
            <w:r w:rsidR="008E2FDE" w:rsidRPr="001356E4">
              <w:rPr>
                <w:sz w:val="21"/>
                <w:szCs w:val="21"/>
              </w:rPr>
              <w:t>в очаге коревой инфекции</w:t>
            </w:r>
          </w:p>
        </w:tc>
        <w:tc>
          <w:tcPr>
            <w:tcW w:w="1843" w:type="dxa"/>
            <w:gridSpan w:val="2"/>
            <w:tcBorders>
              <w:top w:val="nil"/>
              <w:left w:val="nil"/>
              <w:bottom w:val="nil"/>
              <w:right w:val="nil"/>
            </w:tcBorders>
          </w:tcPr>
          <w:p w:rsidR="008E2FDE" w:rsidRPr="001356E4" w:rsidRDefault="008E2FDE" w:rsidP="007A72CB">
            <w:pPr>
              <w:pStyle w:val="ConsPlusNormal"/>
              <w:spacing w:before="120"/>
              <w:rPr>
                <w:sz w:val="21"/>
                <w:szCs w:val="21"/>
              </w:rPr>
            </w:pPr>
            <w:r w:rsidRPr="001356E4">
              <w:rPr>
                <w:sz w:val="21"/>
                <w:szCs w:val="21"/>
              </w:rPr>
              <w:t>Роспотреб</w:t>
            </w:r>
            <w:r w:rsidR="007B116B" w:rsidRPr="001356E4">
              <w:rPr>
                <w:sz w:val="21"/>
                <w:szCs w:val="21"/>
              </w:rPr>
              <w:br/>
            </w:r>
            <w:r w:rsidRPr="001356E4">
              <w:rPr>
                <w:sz w:val="21"/>
                <w:szCs w:val="21"/>
              </w:rPr>
              <w:t>надзор</w:t>
            </w:r>
          </w:p>
        </w:tc>
        <w:tc>
          <w:tcPr>
            <w:tcW w:w="1701" w:type="dxa"/>
            <w:gridSpan w:val="2"/>
            <w:tcBorders>
              <w:top w:val="nil"/>
              <w:left w:val="nil"/>
              <w:bottom w:val="nil"/>
              <w:right w:val="nil"/>
            </w:tcBorders>
          </w:tcPr>
          <w:p w:rsidR="008E2FDE" w:rsidRPr="001356E4" w:rsidRDefault="008E2FDE" w:rsidP="007A72CB">
            <w:pPr>
              <w:pStyle w:val="ConsPlusNormal"/>
              <w:spacing w:before="120"/>
              <w:rPr>
                <w:sz w:val="21"/>
                <w:szCs w:val="21"/>
              </w:rPr>
            </w:pPr>
            <w:r w:rsidRPr="001356E4">
              <w:rPr>
                <w:sz w:val="21"/>
                <w:szCs w:val="21"/>
              </w:rPr>
              <w:t>ежегодно</w:t>
            </w:r>
          </w:p>
        </w:tc>
        <w:tc>
          <w:tcPr>
            <w:tcW w:w="1984" w:type="dxa"/>
            <w:gridSpan w:val="2"/>
            <w:tcBorders>
              <w:top w:val="nil"/>
              <w:left w:val="nil"/>
              <w:bottom w:val="nil"/>
              <w:right w:val="nil"/>
            </w:tcBorders>
          </w:tcPr>
          <w:p w:rsidR="008E2FDE" w:rsidRPr="001356E4" w:rsidRDefault="008E2FDE" w:rsidP="007A72CB">
            <w:pPr>
              <w:pStyle w:val="ConsPlusNormal"/>
              <w:spacing w:before="120"/>
              <w:rPr>
                <w:sz w:val="21"/>
                <w:szCs w:val="21"/>
              </w:rPr>
            </w:pPr>
            <w:r w:rsidRPr="001356E4">
              <w:rPr>
                <w:sz w:val="21"/>
                <w:szCs w:val="21"/>
              </w:rPr>
              <w:t>15 апреля</w:t>
            </w:r>
          </w:p>
        </w:tc>
        <w:tc>
          <w:tcPr>
            <w:tcW w:w="1843" w:type="dxa"/>
            <w:gridSpan w:val="3"/>
            <w:tcBorders>
              <w:top w:val="nil"/>
              <w:left w:val="nil"/>
              <w:bottom w:val="nil"/>
              <w:right w:val="nil"/>
            </w:tcBorders>
          </w:tcPr>
          <w:p w:rsidR="008E2FDE" w:rsidRPr="001356E4" w:rsidRDefault="008E2FDE" w:rsidP="007A72CB">
            <w:pPr>
              <w:pStyle w:val="ConsPlusNormal"/>
              <w:spacing w:before="120"/>
              <w:rPr>
                <w:sz w:val="21"/>
                <w:szCs w:val="21"/>
              </w:rPr>
            </w:pPr>
            <w:r w:rsidRPr="001356E4">
              <w:rPr>
                <w:sz w:val="21"/>
                <w:szCs w:val="21"/>
              </w:rPr>
              <w:t>Всемирная организация здравоохранения (ВОЗ)</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before="120"/>
            </w:pPr>
            <w:r w:rsidRPr="00EE77DA">
              <w:t>2.10.107.</w:t>
            </w:r>
          </w:p>
        </w:tc>
        <w:tc>
          <w:tcPr>
            <w:tcW w:w="1843" w:type="dxa"/>
            <w:tcBorders>
              <w:top w:val="nil"/>
              <w:left w:val="nil"/>
              <w:bottom w:val="nil"/>
              <w:right w:val="nil"/>
            </w:tcBorders>
          </w:tcPr>
          <w:p w:rsidR="008E2FDE" w:rsidRPr="00EE77DA" w:rsidRDefault="008E2FDE" w:rsidP="007A72CB">
            <w:pPr>
              <w:pStyle w:val="ConsPlusNormal"/>
              <w:spacing w:before="120"/>
            </w:pPr>
            <w:r w:rsidRPr="00EE77DA">
              <w:t xml:space="preserve">Отчетность </w:t>
            </w:r>
            <w:r w:rsidR="00CB37B5" w:rsidRPr="00EE77DA">
              <w:br/>
            </w:r>
            <w:r w:rsidRPr="00EE77DA">
              <w:t>по воздушному транспорту</w:t>
            </w:r>
          </w:p>
        </w:tc>
        <w:tc>
          <w:tcPr>
            <w:tcW w:w="1843" w:type="dxa"/>
            <w:gridSpan w:val="2"/>
            <w:tcBorders>
              <w:top w:val="nil"/>
              <w:left w:val="nil"/>
              <w:bottom w:val="nil"/>
              <w:right w:val="nil"/>
            </w:tcBorders>
          </w:tcPr>
          <w:p w:rsidR="008E2FDE" w:rsidRPr="00EE77DA" w:rsidRDefault="0064682B" w:rsidP="007A72CB">
            <w:pPr>
              <w:pStyle w:val="ConsPlusNormal"/>
              <w:spacing w:before="120"/>
            </w:pPr>
            <w:r>
              <w:t>Росавиация</w:t>
            </w:r>
          </w:p>
        </w:tc>
        <w:tc>
          <w:tcPr>
            <w:tcW w:w="1701" w:type="dxa"/>
            <w:gridSpan w:val="2"/>
            <w:tcBorders>
              <w:top w:val="nil"/>
              <w:left w:val="nil"/>
              <w:bottom w:val="nil"/>
              <w:right w:val="nil"/>
            </w:tcBorders>
          </w:tcPr>
          <w:p w:rsidR="008E2FDE" w:rsidRPr="00EE77DA" w:rsidRDefault="008E2FDE" w:rsidP="007A72CB">
            <w:pPr>
              <w:pStyle w:val="ConsPlusNormal"/>
              <w:spacing w:before="120"/>
            </w:pPr>
            <w:r w:rsidRPr="00EE77DA">
              <w:t>ежемесячно</w:t>
            </w:r>
          </w:p>
        </w:tc>
        <w:tc>
          <w:tcPr>
            <w:tcW w:w="1984" w:type="dxa"/>
            <w:gridSpan w:val="2"/>
            <w:tcBorders>
              <w:top w:val="nil"/>
              <w:left w:val="nil"/>
              <w:bottom w:val="nil"/>
              <w:right w:val="nil"/>
            </w:tcBorders>
          </w:tcPr>
          <w:p w:rsidR="008E2FDE" w:rsidRPr="00EE77DA" w:rsidRDefault="008E2FDE" w:rsidP="007A72CB">
            <w:pPr>
              <w:pStyle w:val="ConsPlusNormal"/>
              <w:spacing w:before="120"/>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spacing w:before="120"/>
            </w:pPr>
            <w:r w:rsidRPr="00EE77DA">
              <w:t>Международная организация гражданской авиации (ИКАО)</w:t>
            </w:r>
          </w:p>
        </w:tc>
      </w:tr>
      <w:tr w:rsidR="0064682B" w:rsidRPr="00EE77DA" w:rsidTr="0078441D">
        <w:trPr>
          <w:gridBefore w:val="1"/>
          <w:wBefore w:w="105" w:type="dxa"/>
          <w:trHeight w:val="12"/>
          <w:jc w:val="center"/>
        </w:trPr>
        <w:tc>
          <w:tcPr>
            <w:tcW w:w="10207" w:type="dxa"/>
            <w:gridSpan w:val="12"/>
            <w:tcBorders>
              <w:top w:val="nil"/>
              <w:left w:val="nil"/>
              <w:bottom w:val="nil"/>
              <w:right w:val="nil"/>
            </w:tcBorders>
          </w:tcPr>
          <w:p w:rsidR="0064682B" w:rsidRPr="00EE77DA" w:rsidRDefault="0064682B" w:rsidP="007A72CB">
            <w:pPr>
              <w:pStyle w:val="ConsPlusNormal"/>
            </w:pPr>
            <w:r>
              <w:t>(в ред. распоряжения Правительства РФ от 17.01.2022 № 15-р)</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spacing w:before="120"/>
            </w:pPr>
            <w:r w:rsidRPr="00EE77DA">
              <w:t>2.10.108.</w:t>
            </w:r>
          </w:p>
        </w:tc>
        <w:tc>
          <w:tcPr>
            <w:tcW w:w="1843" w:type="dxa"/>
            <w:tcBorders>
              <w:top w:val="nil"/>
              <w:left w:val="nil"/>
              <w:bottom w:val="nil"/>
              <w:right w:val="nil"/>
            </w:tcBorders>
          </w:tcPr>
          <w:p w:rsidR="008E2FDE" w:rsidRPr="00EE77DA" w:rsidRDefault="008E2FDE" w:rsidP="007A72CB">
            <w:pPr>
              <w:pStyle w:val="ConsPlusNormal"/>
              <w:spacing w:before="120"/>
            </w:pPr>
            <w:r w:rsidRPr="00EE77DA">
              <w:t>Основные показатели железных дорог стран - членов Организации сотрудничества железных дорог (ОСЖД)</w:t>
            </w:r>
          </w:p>
        </w:tc>
        <w:tc>
          <w:tcPr>
            <w:tcW w:w="1843" w:type="dxa"/>
            <w:gridSpan w:val="2"/>
            <w:tcBorders>
              <w:top w:val="nil"/>
              <w:left w:val="nil"/>
              <w:bottom w:val="nil"/>
              <w:right w:val="nil"/>
            </w:tcBorders>
          </w:tcPr>
          <w:p w:rsidR="008E2FDE" w:rsidRPr="00EE77DA" w:rsidRDefault="007B116B" w:rsidP="007A72CB">
            <w:pPr>
              <w:pStyle w:val="ConsPlusNormal"/>
              <w:spacing w:before="120"/>
            </w:pPr>
            <w:r w:rsidRPr="00EE77DA">
              <w:t>Минтранс</w:t>
            </w:r>
            <w:r w:rsidRPr="00EE77DA">
              <w:br/>
            </w:r>
            <w:r w:rsidR="008E2FDE" w:rsidRPr="00EE77DA">
              <w:t>России</w:t>
            </w:r>
          </w:p>
        </w:tc>
        <w:tc>
          <w:tcPr>
            <w:tcW w:w="1701" w:type="dxa"/>
            <w:gridSpan w:val="2"/>
            <w:tcBorders>
              <w:top w:val="nil"/>
              <w:left w:val="nil"/>
              <w:bottom w:val="nil"/>
              <w:right w:val="nil"/>
            </w:tcBorders>
          </w:tcPr>
          <w:p w:rsidR="008E2FDE" w:rsidRPr="00EE77DA" w:rsidRDefault="008E2FDE" w:rsidP="007A72CB">
            <w:pPr>
              <w:pStyle w:val="ConsPlusNormal"/>
              <w:spacing w:before="120"/>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spacing w:before="120"/>
            </w:pPr>
            <w:r w:rsidRPr="00EE77DA">
              <w:t>в</w:t>
            </w:r>
            <w:r w:rsidR="00F447BE" w:rsidRPr="00EE77DA">
              <w:t xml:space="preserve"> течение I квартала, следующего</w:t>
            </w:r>
            <w:r w:rsidR="00F447BE" w:rsidRPr="00EE77DA">
              <w:br/>
            </w:r>
            <w:r w:rsidRPr="00EE77DA">
              <w:t>за отчетным периодом</w:t>
            </w:r>
          </w:p>
        </w:tc>
        <w:tc>
          <w:tcPr>
            <w:tcW w:w="1843" w:type="dxa"/>
            <w:gridSpan w:val="3"/>
            <w:tcBorders>
              <w:top w:val="nil"/>
              <w:left w:val="nil"/>
              <w:bottom w:val="nil"/>
              <w:right w:val="nil"/>
            </w:tcBorders>
          </w:tcPr>
          <w:p w:rsidR="008E2FDE" w:rsidRPr="00EE77DA" w:rsidRDefault="008E2FDE" w:rsidP="007A72CB">
            <w:pPr>
              <w:pStyle w:val="ConsPlusNormal"/>
              <w:spacing w:before="120"/>
            </w:pPr>
            <w:r w:rsidRPr="00EE77DA">
              <w:t>Организация сотрудничества железных дорог (ОСЖД)</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2.10.109.</w:t>
            </w:r>
          </w:p>
        </w:tc>
        <w:tc>
          <w:tcPr>
            <w:tcW w:w="1843" w:type="dxa"/>
            <w:tcBorders>
              <w:top w:val="nil"/>
              <w:left w:val="nil"/>
              <w:bottom w:val="nil"/>
              <w:right w:val="nil"/>
            </w:tcBorders>
          </w:tcPr>
          <w:p w:rsidR="008E2FDE" w:rsidRPr="00EE77DA" w:rsidRDefault="008E2FDE" w:rsidP="007A72CB">
            <w:pPr>
              <w:pStyle w:val="ConsPlusNormal"/>
              <w:rPr>
                <w:sz w:val="24"/>
                <w:szCs w:val="24"/>
                <w:vertAlign w:val="superscript"/>
              </w:rPr>
            </w:pPr>
            <w:r w:rsidRPr="00EE77DA">
              <w:t>Росс</w:t>
            </w:r>
            <w:r w:rsidR="00F447BE" w:rsidRPr="00EE77DA">
              <w:t>ийский статистический вопросник</w:t>
            </w:r>
            <w:r w:rsidR="00F447BE" w:rsidRPr="00EE77DA">
              <w:br/>
            </w:r>
            <w:r w:rsidR="003263FD" w:rsidRPr="00EE77DA">
              <w:t>по зерну</w:t>
            </w:r>
            <w:r w:rsidR="003263FD" w:rsidRPr="00EE77DA">
              <w:rPr>
                <w:sz w:val="24"/>
                <w:szCs w:val="24"/>
                <w:vertAlign w:val="superscript"/>
              </w:rPr>
              <w:t>19</w:t>
            </w:r>
          </w:p>
        </w:tc>
        <w:tc>
          <w:tcPr>
            <w:tcW w:w="1843" w:type="dxa"/>
            <w:gridSpan w:val="2"/>
            <w:tcBorders>
              <w:top w:val="nil"/>
              <w:left w:val="nil"/>
              <w:bottom w:val="nil"/>
              <w:right w:val="nil"/>
            </w:tcBorders>
          </w:tcPr>
          <w:p w:rsidR="008E2FDE" w:rsidRPr="00EE77DA" w:rsidRDefault="008E2FDE" w:rsidP="007A72CB">
            <w:pPr>
              <w:pStyle w:val="ConsPlusNormal"/>
            </w:pPr>
            <w:r w:rsidRPr="00EE77DA">
              <w:t>Минэконом</w:t>
            </w:r>
            <w:r w:rsidR="00C2627D" w:rsidRPr="00EE77DA">
              <w:br/>
            </w:r>
            <w:r w:rsidRPr="00EE77DA">
              <w:t>развития России, Минсельхоз России, Росстат, ФТС России</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31 марта</w:t>
            </w:r>
          </w:p>
        </w:tc>
        <w:tc>
          <w:tcPr>
            <w:tcW w:w="1843" w:type="dxa"/>
            <w:gridSpan w:val="3"/>
            <w:tcBorders>
              <w:top w:val="nil"/>
              <w:left w:val="nil"/>
              <w:bottom w:val="nil"/>
              <w:right w:val="nil"/>
            </w:tcBorders>
          </w:tcPr>
          <w:p w:rsidR="008E2FDE" w:rsidRPr="00EE77DA" w:rsidRDefault="008E2FDE" w:rsidP="007A72CB">
            <w:pPr>
              <w:pStyle w:val="ConsPlusNormal"/>
            </w:pPr>
            <w:r w:rsidRPr="00EE77DA">
              <w:t>Международный совет по зерну</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2.10.110.</w:t>
            </w:r>
          </w:p>
        </w:tc>
        <w:tc>
          <w:tcPr>
            <w:tcW w:w="1843" w:type="dxa"/>
            <w:tcBorders>
              <w:top w:val="nil"/>
              <w:left w:val="nil"/>
              <w:bottom w:val="nil"/>
              <w:right w:val="nil"/>
            </w:tcBorders>
          </w:tcPr>
          <w:p w:rsidR="008E2FDE" w:rsidRPr="00EE77DA" w:rsidRDefault="008E2FDE" w:rsidP="007A72CB">
            <w:pPr>
              <w:pStyle w:val="ConsPlusNormal"/>
              <w:rPr>
                <w:sz w:val="24"/>
                <w:szCs w:val="24"/>
                <w:vertAlign w:val="superscript"/>
              </w:rPr>
            </w:pPr>
            <w:r w:rsidRPr="00EE77DA">
              <w:t xml:space="preserve">Ежегодный вопросник </w:t>
            </w:r>
            <w:r w:rsidR="00FF6EFA" w:rsidRPr="00EE77DA">
              <w:br/>
            </w:r>
            <w:r w:rsidR="003263FD" w:rsidRPr="00EE77DA">
              <w:t>по сахару</w:t>
            </w:r>
            <w:r w:rsidR="003263FD" w:rsidRPr="00EE77DA">
              <w:rPr>
                <w:sz w:val="24"/>
                <w:szCs w:val="24"/>
                <w:vertAlign w:val="superscript"/>
              </w:rPr>
              <w:t>19</w:t>
            </w:r>
          </w:p>
        </w:tc>
        <w:tc>
          <w:tcPr>
            <w:tcW w:w="1843" w:type="dxa"/>
            <w:gridSpan w:val="2"/>
            <w:tcBorders>
              <w:top w:val="nil"/>
              <w:left w:val="nil"/>
              <w:bottom w:val="nil"/>
              <w:right w:val="nil"/>
            </w:tcBorders>
          </w:tcPr>
          <w:p w:rsidR="008E2FDE" w:rsidRDefault="008E2FDE" w:rsidP="007A72CB">
            <w:pPr>
              <w:pStyle w:val="ConsPlusNormal"/>
            </w:pPr>
            <w:r w:rsidRPr="00EE77DA">
              <w:t>Минэконом</w:t>
            </w:r>
            <w:r w:rsidR="00C2627D" w:rsidRPr="00EE77DA">
              <w:br/>
            </w:r>
            <w:r w:rsidRPr="00EE77DA">
              <w:t>развития России, Минсельхоз России, Росстат, ФТС России</w:t>
            </w:r>
          </w:p>
          <w:p w:rsidR="001814FF" w:rsidRPr="00EE77DA" w:rsidRDefault="001814FF" w:rsidP="007A72CB">
            <w:pPr>
              <w:pStyle w:val="ConsPlusNormal"/>
            </w:pP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ежегодно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31 марта</w:t>
            </w:r>
          </w:p>
        </w:tc>
        <w:tc>
          <w:tcPr>
            <w:tcW w:w="1843" w:type="dxa"/>
            <w:gridSpan w:val="3"/>
            <w:tcBorders>
              <w:top w:val="nil"/>
              <w:left w:val="nil"/>
              <w:bottom w:val="nil"/>
              <w:right w:val="nil"/>
            </w:tcBorders>
          </w:tcPr>
          <w:p w:rsidR="008E2FDE" w:rsidRPr="00EE77DA" w:rsidRDefault="008E2FDE" w:rsidP="007A72CB">
            <w:pPr>
              <w:pStyle w:val="ConsPlusNormal"/>
            </w:pPr>
            <w:r w:rsidRPr="00EE77DA">
              <w:t xml:space="preserve">Международная организация </w:t>
            </w:r>
            <w:r w:rsidR="00FF6EFA" w:rsidRPr="00EE77DA">
              <w:br/>
            </w:r>
            <w:r w:rsidRPr="00EE77DA">
              <w:t>по сахару</w:t>
            </w:r>
          </w:p>
        </w:tc>
      </w:tr>
      <w:tr w:rsidR="00EE77DA"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2.10.111.</w:t>
            </w:r>
          </w:p>
        </w:tc>
        <w:tc>
          <w:tcPr>
            <w:tcW w:w="1843" w:type="dxa"/>
            <w:tcBorders>
              <w:top w:val="nil"/>
              <w:left w:val="nil"/>
              <w:bottom w:val="nil"/>
              <w:right w:val="nil"/>
            </w:tcBorders>
          </w:tcPr>
          <w:p w:rsidR="008E2FDE" w:rsidRPr="00EE77DA" w:rsidRDefault="008E2FDE" w:rsidP="007A72CB">
            <w:pPr>
              <w:pStyle w:val="ConsPlusNormal"/>
              <w:rPr>
                <w:sz w:val="24"/>
                <w:szCs w:val="24"/>
                <w:vertAlign w:val="superscript"/>
              </w:rPr>
            </w:pPr>
            <w:r w:rsidRPr="00EE77DA">
              <w:t xml:space="preserve">Отчет </w:t>
            </w:r>
            <w:r w:rsidR="00CB37B5" w:rsidRPr="00EE77DA">
              <w:br/>
            </w:r>
            <w:r w:rsidR="003263FD" w:rsidRPr="00EE77DA">
              <w:t>по статистике кофе</w:t>
            </w:r>
            <w:r w:rsidR="003263FD" w:rsidRPr="00EE77DA">
              <w:rPr>
                <w:sz w:val="24"/>
                <w:szCs w:val="24"/>
                <w:vertAlign w:val="superscript"/>
              </w:rPr>
              <w:t>19</w:t>
            </w:r>
          </w:p>
        </w:tc>
        <w:tc>
          <w:tcPr>
            <w:tcW w:w="1843" w:type="dxa"/>
            <w:gridSpan w:val="2"/>
            <w:tcBorders>
              <w:top w:val="nil"/>
              <w:left w:val="nil"/>
              <w:bottom w:val="nil"/>
              <w:right w:val="nil"/>
            </w:tcBorders>
          </w:tcPr>
          <w:p w:rsidR="008E2FDE" w:rsidRPr="00EE77DA" w:rsidRDefault="008E2FDE" w:rsidP="007A72CB">
            <w:pPr>
              <w:pStyle w:val="ConsPlusNormal"/>
            </w:pPr>
            <w:r w:rsidRPr="00EE77DA">
              <w:t>Минэконом</w:t>
            </w:r>
            <w:r w:rsidR="00597DDF" w:rsidRPr="00EE77DA">
              <w:t>-</w:t>
            </w:r>
            <w:r w:rsidR="00C2627D" w:rsidRPr="00EE77DA">
              <w:br/>
            </w:r>
            <w:r w:rsidR="007B116B" w:rsidRPr="00EE77DA">
              <w:t>развития России, Росстат,</w:t>
            </w:r>
            <w:r w:rsidR="007B116B" w:rsidRPr="00EE77DA">
              <w:br/>
            </w:r>
            <w:r w:rsidRPr="00EE77DA">
              <w:t>ФТС России</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ежемесячно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последний рабочий день месяца</w:t>
            </w:r>
          </w:p>
        </w:tc>
        <w:tc>
          <w:tcPr>
            <w:tcW w:w="1843" w:type="dxa"/>
            <w:gridSpan w:val="3"/>
            <w:tcBorders>
              <w:top w:val="nil"/>
              <w:left w:val="nil"/>
              <w:bottom w:val="nil"/>
              <w:right w:val="nil"/>
            </w:tcBorders>
          </w:tcPr>
          <w:p w:rsidR="008E2FDE" w:rsidRPr="00EE77DA" w:rsidRDefault="00CB37B5" w:rsidP="007A72CB">
            <w:pPr>
              <w:pStyle w:val="ConsPlusNormal"/>
            </w:pPr>
            <w:r w:rsidRPr="00EE77DA">
              <w:t>Международная организация</w:t>
            </w:r>
            <w:r w:rsidRPr="00EE77DA">
              <w:br/>
            </w:r>
            <w:r w:rsidR="008E2FDE" w:rsidRPr="00EE77DA">
              <w:t>по кофе</w:t>
            </w:r>
          </w:p>
        </w:tc>
      </w:tr>
      <w:tr w:rsidR="00766FEC" w:rsidRPr="00EE77DA" w:rsidTr="0078441D">
        <w:trPr>
          <w:gridBefore w:val="1"/>
          <w:wBefore w:w="105" w:type="dxa"/>
          <w:jc w:val="center"/>
        </w:trPr>
        <w:tc>
          <w:tcPr>
            <w:tcW w:w="993" w:type="dxa"/>
            <w:gridSpan w:val="2"/>
            <w:tcBorders>
              <w:top w:val="nil"/>
              <w:left w:val="nil"/>
              <w:bottom w:val="nil"/>
              <w:right w:val="nil"/>
            </w:tcBorders>
          </w:tcPr>
          <w:p w:rsidR="00766FEC" w:rsidRPr="00EE77DA" w:rsidRDefault="00766FEC" w:rsidP="007A72CB">
            <w:pPr>
              <w:pStyle w:val="ConsPlusNormal"/>
            </w:pPr>
          </w:p>
        </w:tc>
        <w:tc>
          <w:tcPr>
            <w:tcW w:w="1843" w:type="dxa"/>
            <w:tcBorders>
              <w:top w:val="nil"/>
              <w:left w:val="nil"/>
              <w:bottom w:val="nil"/>
              <w:right w:val="nil"/>
            </w:tcBorders>
          </w:tcPr>
          <w:p w:rsidR="00766FEC" w:rsidRPr="00EE77DA" w:rsidRDefault="00766FEC" w:rsidP="007A72CB">
            <w:pPr>
              <w:pStyle w:val="ConsPlusNormal"/>
            </w:pPr>
          </w:p>
        </w:tc>
        <w:tc>
          <w:tcPr>
            <w:tcW w:w="1843" w:type="dxa"/>
            <w:gridSpan w:val="2"/>
            <w:tcBorders>
              <w:top w:val="nil"/>
              <w:left w:val="nil"/>
              <w:bottom w:val="nil"/>
              <w:right w:val="nil"/>
            </w:tcBorders>
          </w:tcPr>
          <w:p w:rsidR="00766FEC" w:rsidRPr="00EE77DA" w:rsidRDefault="00766FEC" w:rsidP="007A72CB">
            <w:pPr>
              <w:pStyle w:val="ConsPlusNormal"/>
            </w:pPr>
          </w:p>
        </w:tc>
        <w:tc>
          <w:tcPr>
            <w:tcW w:w="1701" w:type="dxa"/>
            <w:gridSpan w:val="2"/>
            <w:tcBorders>
              <w:top w:val="nil"/>
              <w:left w:val="nil"/>
              <w:bottom w:val="nil"/>
              <w:right w:val="nil"/>
            </w:tcBorders>
          </w:tcPr>
          <w:p w:rsidR="00766FEC" w:rsidRPr="00EE77DA" w:rsidRDefault="00766FEC" w:rsidP="007A72CB">
            <w:pPr>
              <w:pStyle w:val="ConsPlusNormal"/>
            </w:pPr>
          </w:p>
        </w:tc>
        <w:tc>
          <w:tcPr>
            <w:tcW w:w="1984" w:type="dxa"/>
            <w:gridSpan w:val="2"/>
            <w:tcBorders>
              <w:top w:val="nil"/>
              <w:left w:val="nil"/>
              <w:bottom w:val="nil"/>
              <w:right w:val="nil"/>
            </w:tcBorders>
          </w:tcPr>
          <w:p w:rsidR="00766FEC" w:rsidRPr="00EE77DA" w:rsidRDefault="00766FEC" w:rsidP="007A72CB">
            <w:pPr>
              <w:pStyle w:val="ConsPlusNormal"/>
            </w:pPr>
          </w:p>
        </w:tc>
        <w:tc>
          <w:tcPr>
            <w:tcW w:w="1843" w:type="dxa"/>
            <w:gridSpan w:val="3"/>
            <w:tcBorders>
              <w:top w:val="nil"/>
              <w:left w:val="nil"/>
              <w:bottom w:val="nil"/>
              <w:right w:val="nil"/>
            </w:tcBorders>
          </w:tcPr>
          <w:p w:rsidR="00766FEC" w:rsidRPr="00EE77DA" w:rsidRDefault="00766FEC" w:rsidP="007A72CB">
            <w:pPr>
              <w:pStyle w:val="ConsPlusNormal"/>
            </w:pPr>
          </w:p>
        </w:tc>
      </w:tr>
      <w:tr w:rsidR="008E2FDE" w:rsidRPr="00EE77DA" w:rsidTr="0078441D">
        <w:trPr>
          <w:gridBefore w:val="1"/>
          <w:wBefore w:w="105" w:type="dxa"/>
          <w:jc w:val="center"/>
        </w:trPr>
        <w:tc>
          <w:tcPr>
            <w:tcW w:w="993" w:type="dxa"/>
            <w:gridSpan w:val="2"/>
            <w:tcBorders>
              <w:top w:val="nil"/>
              <w:left w:val="nil"/>
              <w:bottom w:val="nil"/>
              <w:right w:val="nil"/>
            </w:tcBorders>
          </w:tcPr>
          <w:p w:rsidR="008E2FDE" w:rsidRPr="00EE77DA" w:rsidRDefault="008E2FDE" w:rsidP="007A72CB">
            <w:pPr>
              <w:pStyle w:val="ConsPlusNormal"/>
            </w:pPr>
            <w:r w:rsidRPr="00EE77DA">
              <w:t>2.10.112.</w:t>
            </w:r>
          </w:p>
        </w:tc>
        <w:tc>
          <w:tcPr>
            <w:tcW w:w="1843" w:type="dxa"/>
            <w:tcBorders>
              <w:top w:val="nil"/>
              <w:left w:val="nil"/>
              <w:bottom w:val="nil"/>
              <w:right w:val="nil"/>
            </w:tcBorders>
          </w:tcPr>
          <w:p w:rsidR="008E2FDE" w:rsidRPr="00EE77DA" w:rsidRDefault="00CB37B5" w:rsidP="007A72CB">
            <w:pPr>
              <w:pStyle w:val="ConsPlusNormal"/>
              <w:rPr>
                <w:sz w:val="24"/>
                <w:szCs w:val="24"/>
                <w:vertAlign w:val="superscript"/>
              </w:rPr>
            </w:pPr>
            <w:r w:rsidRPr="00EE77DA">
              <w:t>Отчет</w:t>
            </w:r>
            <w:r w:rsidRPr="00EE77DA">
              <w:br/>
            </w:r>
            <w:r w:rsidR="003263FD" w:rsidRPr="00EE77DA">
              <w:t>по статистике какао</w:t>
            </w:r>
            <w:r w:rsidR="003263FD" w:rsidRPr="00EE77DA">
              <w:rPr>
                <w:sz w:val="24"/>
                <w:szCs w:val="24"/>
                <w:vertAlign w:val="superscript"/>
              </w:rPr>
              <w:t>19</w:t>
            </w:r>
          </w:p>
        </w:tc>
        <w:tc>
          <w:tcPr>
            <w:tcW w:w="1843" w:type="dxa"/>
            <w:gridSpan w:val="2"/>
            <w:tcBorders>
              <w:top w:val="nil"/>
              <w:left w:val="nil"/>
              <w:bottom w:val="nil"/>
              <w:right w:val="nil"/>
            </w:tcBorders>
          </w:tcPr>
          <w:p w:rsidR="008E2FDE" w:rsidRPr="00EE77DA" w:rsidRDefault="008E2FDE" w:rsidP="007A72CB">
            <w:pPr>
              <w:pStyle w:val="ConsPlusNormal"/>
            </w:pPr>
            <w:r w:rsidRPr="00EE77DA">
              <w:t>Минэконом</w:t>
            </w:r>
            <w:r w:rsidR="00597DDF" w:rsidRPr="00EE77DA">
              <w:t>-</w:t>
            </w:r>
            <w:r w:rsidRPr="00EE77DA">
              <w:t>развития России, Минсельхоз России, Росстат, ФТС России</w:t>
            </w:r>
          </w:p>
        </w:tc>
        <w:tc>
          <w:tcPr>
            <w:tcW w:w="1701" w:type="dxa"/>
            <w:gridSpan w:val="2"/>
            <w:tcBorders>
              <w:top w:val="nil"/>
              <w:left w:val="nil"/>
              <w:bottom w:val="nil"/>
              <w:right w:val="nil"/>
            </w:tcBorders>
          </w:tcPr>
          <w:p w:rsidR="008E2FDE" w:rsidRPr="00EE77DA" w:rsidRDefault="008E2FDE" w:rsidP="007A72CB">
            <w:pPr>
              <w:pStyle w:val="ConsPlusNormal"/>
            </w:pPr>
            <w:r w:rsidRPr="00EE77DA">
              <w:t>ежеквартально</w:t>
            </w:r>
          </w:p>
        </w:tc>
        <w:tc>
          <w:tcPr>
            <w:tcW w:w="1984" w:type="dxa"/>
            <w:gridSpan w:val="2"/>
            <w:tcBorders>
              <w:top w:val="nil"/>
              <w:left w:val="nil"/>
              <w:bottom w:val="nil"/>
              <w:right w:val="nil"/>
            </w:tcBorders>
          </w:tcPr>
          <w:p w:rsidR="008E2FDE" w:rsidRPr="00EE77DA" w:rsidRDefault="008E2FDE" w:rsidP="007A72CB">
            <w:pPr>
              <w:pStyle w:val="ConsPlusNormal"/>
            </w:pPr>
            <w:r w:rsidRPr="00EE77DA">
              <w:t>по специальному графику</w:t>
            </w:r>
          </w:p>
        </w:tc>
        <w:tc>
          <w:tcPr>
            <w:tcW w:w="1843" w:type="dxa"/>
            <w:gridSpan w:val="3"/>
            <w:tcBorders>
              <w:top w:val="nil"/>
              <w:left w:val="nil"/>
              <w:bottom w:val="nil"/>
              <w:right w:val="nil"/>
            </w:tcBorders>
          </w:tcPr>
          <w:p w:rsidR="008E2FDE" w:rsidRPr="00EE77DA" w:rsidRDefault="008E2FDE" w:rsidP="007A72CB">
            <w:pPr>
              <w:pStyle w:val="ConsPlusNormal"/>
            </w:pPr>
            <w:r w:rsidRPr="00EE77DA">
              <w:t xml:space="preserve">Международная организация </w:t>
            </w:r>
            <w:r w:rsidR="00FF6EFA" w:rsidRPr="00EE77DA">
              <w:br/>
            </w:r>
            <w:r w:rsidRPr="00EE77DA">
              <w:t>по какао</w:t>
            </w:r>
          </w:p>
        </w:tc>
      </w:tr>
    </w:tbl>
    <w:p w:rsidR="00CB37B5" w:rsidRPr="00EE77DA" w:rsidRDefault="00CB37B5" w:rsidP="007A72CB">
      <w:pPr>
        <w:spacing w:after="0" w:line="240" w:lineRule="auto"/>
        <w:rPr>
          <w:sz w:val="16"/>
          <w:szCs w:val="16"/>
        </w:rPr>
      </w:pPr>
    </w:p>
    <w:tbl>
      <w:tblPr>
        <w:tblW w:w="10207"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1843"/>
        <w:gridCol w:w="1843"/>
        <w:gridCol w:w="1701"/>
        <w:gridCol w:w="1984"/>
        <w:gridCol w:w="1843"/>
      </w:tblGrid>
      <w:tr w:rsidR="00EE77DA" w:rsidRPr="00EE77DA" w:rsidTr="00DD000B">
        <w:trPr>
          <w:jc w:val="center"/>
        </w:trPr>
        <w:tc>
          <w:tcPr>
            <w:tcW w:w="993" w:type="dxa"/>
            <w:vMerge w:val="restart"/>
            <w:tcBorders>
              <w:top w:val="nil"/>
              <w:left w:val="nil"/>
              <w:bottom w:val="nil"/>
              <w:right w:val="nil"/>
            </w:tcBorders>
          </w:tcPr>
          <w:p w:rsidR="008E2FDE" w:rsidRPr="00EE77DA" w:rsidRDefault="008E2FDE" w:rsidP="007A72CB">
            <w:pPr>
              <w:pStyle w:val="ConsPlusNormal"/>
            </w:pPr>
            <w:r w:rsidRPr="00EE77DA">
              <w:t>2.10.113.</w:t>
            </w:r>
          </w:p>
        </w:tc>
        <w:tc>
          <w:tcPr>
            <w:tcW w:w="1843" w:type="dxa"/>
            <w:vMerge w:val="restart"/>
            <w:tcBorders>
              <w:top w:val="nil"/>
              <w:left w:val="nil"/>
              <w:bottom w:val="nil"/>
              <w:right w:val="nil"/>
            </w:tcBorders>
          </w:tcPr>
          <w:p w:rsidR="008E2FDE" w:rsidRDefault="008E2FDE" w:rsidP="007A72CB">
            <w:pPr>
              <w:pStyle w:val="ConsPlusNormal"/>
            </w:pPr>
            <w:r w:rsidRPr="00EE77DA">
              <w:t xml:space="preserve">Информация </w:t>
            </w:r>
            <w:r w:rsidR="00F447BE" w:rsidRPr="00EE77DA">
              <w:br/>
            </w:r>
            <w:r w:rsidRPr="00EE77DA">
              <w:t xml:space="preserve">по газу </w:t>
            </w:r>
            <w:r w:rsidR="00CB37B5" w:rsidRPr="00EE77DA">
              <w:t>для предоставления</w:t>
            </w:r>
            <w:r w:rsidR="00CB37B5" w:rsidRPr="00EE77DA">
              <w:br/>
            </w:r>
            <w:r w:rsidRPr="00EE77DA">
              <w:t>в Секретариат форума стран - экспортеров газа (ФСЭГ)</w:t>
            </w:r>
          </w:p>
          <w:p w:rsidR="00564C04" w:rsidRDefault="00564C04" w:rsidP="007A72CB">
            <w:pPr>
              <w:pStyle w:val="ConsPlusNormal"/>
            </w:pPr>
          </w:p>
          <w:p w:rsidR="00564C04" w:rsidRDefault="00564C04" w:rsidP="007A72CB">
            <w:pPr>
              <w:pStyle w:val="ConsPlusNormal"/>
            </w:pPr>
          </w:p>
          <w:p w:rsidR="00564C04" w:rsidRDefault="00564C04" w:rsidP="007A72CB">
            <w:pPr>
              <w:pStyle w:val="ConsPlusNormal"/>
            </w:pPr>
          </w:p>
          <w:p w:rsidR="00564C04" w:rsidRPr="00EE77DA" w:rsidRDefault="00564C04" w:rsidP="007A72CB">
            <w:pPr>
              <w:pStyle w:val="ConsPlusNormal"/>
            </w:pPr>
          </w:p>
        </w:tc>
        <w:tc>
          <w:tcPr>
            <w:tcW w:w="1843" w:type="dxa"/>
            <w:vMerge w:val="restart"/>
            <w:tcBorders>
              <w:top w:val="nil"/>
              <w:left w:val="nil"/>
              <w:bottom w:val="nil"/>
              <w:right w:val="nil"/>
            </w:tcBorders>
          </w:tcPr>
          <w:p w:rsidR="008E2FDE" w:rsidRPr="00EE77DA" w:rsidRDefault="008E2FDE" w:rsidP="007A72CB">
            <w:pPr>
              <w:pStyle w:val="ConsPlusNormal"/>
            </w:pPr>
            <w:r w:rsidRPr="00EE77DA">
              <w:t>Минэнерго России</w:t>
            </w:r>
          </w:p>
        </w:tc>
        <w:tc>
          <w:tcPr>
            <w:tcW w:w="1701" w:type="dxa"/>
            <w:tcBorders>
              <w:top w:val="nil"/>
              <w:left w:val="nil"/>
              <w:bottom w:val="nil"/>
              <w:right w:val="nil"/>
            </w:tcBorders>
          </w:tcPr>
          <w:p w:rsidR="008E2FDE" w:rsidRPr="00EE77DA" w:rsidRDefault="008E2FDE" w:rsidP="007A72CB">
            <w:pPr>
              <w:pStyle w:val="ConsPlusNormal"/>
            </w:pPr>
            <w:r w:rsidRPr="00EE77DA">
              <w:t>ежемесячно</w:t>
            </w:r>
          </w:p>
        </w:tc>
        <w:tc>
          <w:tcPr>
            <w:tcW w:w="1984" w:type="dxa"/>
            <w:tcBorders>
              <w:top w:val="nil"/>
              <w:left w:val="nil"/>
              <w:bottom w:val="nil"/>
              <w:right w:val="nil"/>
            </w:tcBorders>
          </w:tcPr>
          <w:p w:rsidR="008E2FDE" w:rsidRPr="00EE77DA" w:rsidRDefault="008E2FDE" w:rsidP="007A72CB">
            <w:pPr>
              <w:pStyle w:val="ConsPlusNormal"/>
            </w:pPr>
            <w:r w:rsidRPr="00EE77DA">
              <w:t>по специальному графику</w:t>
            </w:r>
          </w:p>
        </w:tc>
        <w:tc>
          <w:tcPr>
            <w:tcW w:w="1843" w:type="dxa"/>
            <w:vMerge w:val="restart"/>
            <w:tcBorders>
              <w:top w:val="nil"/>
              <w:left w:val="nil"/>
              <w:bottom w:val="nil"/>
              <w:right w:val="nil"/>
            </w:tcBorders>
          </w:tcPr>
          <w:p w:rsidR="008E2FDE" w:rsidRPr="00EE77DA" w:rsidRDefault="008E2FDE" w:rsidP="007A72CB">
            <w:pPr>
              <w:pStyle w:val="ConsPlusNormal"/>
            </w:pPr>
            <w:r w:rsidRPr="00EE77DA">
              <w:t>Форум стран - экспортеров газа (ФСЭГ)</w:t>
            </w:r>
          </w:p>
        </w:tc>
      </w:tr>
      <w:tr w:rsidR="008E2FDE" w:rsidRPr="00EE77DA" w:rsidTr="00DD000B">
        <w:trPr>
          <w:jc w:val="center"/>
        </w:trPr>
        <w:tc>
          <w:tcPr>
            <w:tcW w:w="993" w:type="dxa"/>
            <w:vMerge/>
            <w:tcBorders>
              <w:top w:val="nil"/>
              <w:left w:val="nil"/>
              <w:bottom w:val="nil"/>
              <w:right w:val="nil"/>
            </w:tcBorders>
          </w:tcPr>
          <w:p w:rsidR="008E2FDE" w:rsidRPr="00EE77DA" w:rsidRDefault="008E2FDE" w:rsidP="007A72CB">
            <w:pPr>
              <w:spacing w:line="240" w:lineRule="auto"/>
            </w:pPr>
          </w:p>
        </w:tc>
        <w:tc>
          <w:tcPr>
            <w:tcW w:w="1843" w:type="dxa"/>
            <w:vMerge/>
            <w:tcBorders>
              <w:top w:val="nil"/>
              <w:left w:val="nil"/>
              <w:bottom w:val="nil"/>
              <w:right w:val="nil"/>
            </w:tcBorders>
          </w:tcPr>
          <w:p w:rsidR="008E2FDE" w:rsidRPr="00EE77DA" w:rsidRDefault="008E2FDE" w:rsidP="007A72CB">
            <w:pPr>
              <w:spacing w:line="240" w:lineRule="auto"/>
            </w:pPr>
          </w:p>
        </w:tc>
        <w:tc>
          <w:tcPr>
            <w:tcW w:w="1843" w:type="dxa"/>
            <w:vMerge/>
            <w:tcBorders>
              <w:top w:val="nil"/>
              <w:left w:val="nil"/>
              <w:bottom w:val="nil"/>
              <w:right w:val="nil"/>
            </w:tcBorders>
          </w:tcPr>
          <w:p w:rsidR="008E2FDE" w:rsidRPr="00EE77DA" w:rsidRDefault="008E2FDE" w:rsidP="007A72CB">
            <w:pPr>
              <w:spacing w:line="240" w:lineRule="auto"/>
            </w:pPr>
          </w:p>
        </w:tc>
        <w:tc>
          <w:tcPr>
            <w:tcW w:w="1701" w:type="dxa"/>
            <w:tcBorders>
              <w:top w:val="nil"/>
              <w:left w:val="nil"/>
              <w:bottom w:val="nil"/>
              <w:right w:val="nil"/>
            </w:tcBorders>
            <w:vAlign w:val="center"/>
          </w:tcPr>
          <w:p w:rsidR="008E2FDE" w:rsidRPr="00EE77DA" w:rsidRDefault="008E2FDE" w:rsidP="007A72CB">
            <w:pPr>
              <w:pStyle w:val="ConsPlusNormal"/>
            </w:pPr>
            <w:r w:rsidRPr="00EE77DA">
              <w:t>ежегодно</w:t>
            </w:r>
          </w:p>
        </w:tc>
        <w:tc>
          <w:tcPr>
            <w:tcW w:w="1984" w:type="dxa"/>
            <w:tcBorders>
              <w:top w:val="nil"/>
              <w:left w:val="nil"/>
              <w:bottom w:val="nil"/>
              <w:right w:val="nil"/>
            </w:tcBorders>
            <w:vAlign w:val="center"/>
          </w:tcPr>
          <w:p w:rsidR="008E2FDE" w:rsidRPr="00EE77DA" w:rsidRDefault="008E2FDE" w:rsidP="007A72CB">
            <w:pPr>
              <w:pStyle w:val="ConsPlusNormal"/>
            </w:pPr>
            <w:r w:rsidRPr="00EE77DA">
              <w:t>30 июня</w:t>
            </w:r>
          </w:p>
        </w:tc>
        <w:tc>
          <w:tcPr>
            <w:tcW w:w="1843" w:type="dxa"/>
            <w:vMerge/>
            <w:tcBorders>
              <w:top w:val="nil"/>
              <w:left w:val="nil"/>
              <w:bottom w:val="nil"/>
              <w:right w:val="nil"/>
            </w:tcBorders>
          </w:tcPr>
          <w:p w:rsidR="008E2FDE" w:rsidRPr="00EE77DA" w:rsidRDefault="008E2FDE" w:rsidP="007A72CB">
            <w:pPr>
              <w:spacing w:line="240" w:lineRule="auto"/>
            </w:pPr>
          </w:p>
        </w:tc>
      </w:tr>
    </w:tbl>
    <w:p w:rsidR="008E2FDE" w:rsidRDefault="008E2FDE" w:rsidP="007A72CB">
      <w:pPr>
        <w:pStyle w:val="ConsPlusNormal"/>
      </w:pPr>
    </w:p>
    <w:p w:rsidR="002C6813" w:rsidRDefault="002C6813" w:rsidP="007A72CB">
      <w:pPr>
        <w:pStyle w:val="ConsPlusNormal"/>
      </w:pPr>
    </w:p>
    <w:p w:rsidR="002C6813" w:rsidRDefault="002C6813" w:rsidP="007A72CB">
      <w:pPr>
        <w:pStyle w:val="ConsPlusNormal"/>
      </w:pPr>
    </w:p>
    <w:p w:rsidR="002C6813" w:rsidRDefault="002C6813" w:rsidP="007A72CB">
      <w:pPr>
        <w:pStyle w:val="ConsPlusNormal"/>
      </w:pPr>
    </w:p>
    <w:p w:rsidR="002C6813" w:rsidRDefault="002C6813" w:rsidP="007A72CB">
      <w:pPr>
        <w:pStyle w:val="ConsPlusNormal"/>
      </w:pPr>
    </w:p>
    <w:p w:rsidR="002C6813" w:rsidRPr="00EE77DA" w:rsidRDefault="002C6813" w:rsidP="007A72CB">
      <w:pPr>
        <w:pStyle w:val="ConsPlusNormal"/>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984"/>
        <w:gridCol w:w="1701"/>
        <w:gridCol w:w="1843"/>
        <w:gridCol w:w="1701"/>
        <w:gridCol w:w="1986"/>
      </w:tblGrid>
      <w:tr w:rsidR="00EE77DA" w:rsidRPr="00EE77DA" w:rsidTr="00DD000B">
        <w:trPr>
          <w:jc w:val="center"/>
        </w:trPr>
        <w:tc>
          <w:tcPr>
            <w:tcW w:w="2834" w:type="dxa"/>
            <w:gridSpan w:val="2"/>
            <w:tcBorders>
              <w:top w:val="single" w:sz="4" w:space="0" w:color="auto"/>
              <w:bottom w:val="single" w:sz="4" w:space="0" w:color="auto"/>
            </w:tcBorders>
          </w:tcPr>
          <w:p w:rsidR="008E2FDE" w:rsidRPr="00EE77DA" w:rsidRDefault="008E2FDE" w:rsidP="007A72CB">
            <w:pPr>
              <w:pStyle w:val="ConsPlusNormal"/>
              <w:jc w:val="center"/>
            </w:pPr>
            <w:r w:rsidRPr="00EE77DA">
              <w:t>Наименование официальной статистической информации</w:t>
            </w:r>
          </w:p>
        </w:tc>
        <w:tc>
          <w:tcPr>
            <w:tcW w:w="1701" w:type="dxa"/>
            <w:tcBorders>
              <w:top w:val="single" w:sz="4" w:space="0" w:color="auto"/>
              <w:bottom w:val="single" w:sz="4" w:space="0" w:color="auto"/>
            </w:tcBorders>
          </w:tcPr>
          <w:p w:rsidR="008E2FDE" w:rsidRPr="00EE77DA" w:rsidRDefault="008E2FDE" w:rsidP="007A72CB">
            <w:pPr>
              <w:pStyle w:val="ConsPlusNormal"/>
              <w:jc w:val="center"/>
            </w:pPr>
            <w:r w:rsidRPr="00EE77DA">
              <w:t xml:space="preserve">Субъект официального статистического учета, формирующий официальную статистическую информацию </w:t>
            </w:r>
            <w:r w:rsidR="0076577D" w:rsidRPr="00EE77DA">
              <w:br/>
            </w:r>
            <w:r w:rsidRPr="00EE77DA">
              <w:t>по показателю</w:t>
            </w:r>
          </w:p>
        </w:tc>
        <w:tc>
          <w:tcPr>
            <w:tcW w:w="1843" w:type="dxa"/>
            <w:tcBorders>
              <w:top w:val="single" w:sz="4" w:space="0" w:color="auto"/>
              <w:bottom w:val="single" w:sz="4" w:space="0" w:color="auto"/>
            </w:tcBorders>
          </w:tcPr>
          <w:p w:rsidR="008E2FDE" w:rsidRPr="00EE77DA" w:rsidRDefault="008E2FDE" w:rsidP="007A72CB">
            <w:pPr>
              <w:pStyle w:val="ConsPlusNormal"/>
              <w:jc w:val="center"/>
            </w:pPr>
            <w:r w:rsidRPr="00EE77DA">
              <w:t>Уровень агрегирования официальной статистической информации</w:t>
            </w:r>
          </w:p>
        </w:tc>
        <w:tc>
          <w:tcPr>
            <w:tcW w:w="1701" w:type="dxa"/>
            <w:tcBorders>
              <w:top w:val="single" w:sz="4" w:space="0" w:color="auto"/>
              <w:bottom w:val="single" w:sz="4" w:space="0" w:color="auto"/>
            </w:tcBorders>
          </w:tcPr>
          <w:p w:rsidR="008E2FDE" w:rsidRPr="00EE77DA" w:rsidRDefault="008E2FDE" w:rsidP="007A72CB">
            <w:pPr>
              <w:pStyle w:val="ConsPlusNormal"/>
              <w:jc w:val="center"/>
            </w:pPr>
            <w:r w:rsidRPr="00EE77DA">
              <w:t>Периодичность выполнения работ</w:t>
            </w:r>
          </w:p>
        </w:tc>
        <w:tc>
          <w:tcPr>
            <w:tcW w:w="1986" w:type="dxa"/>
            <w:tcBorders>
              <w:top w:val="single" w:sz="4" w:space="0" w:color="auto"/>
              <w:bottom w:val="single" w:sz="4" w:space="0" w:color="auto"/>
            </w:tcBorders>
          </w:tcPr>
          <w:p w:rsidR="008E2FDE" w:rsidRPr="00EE77DA" w:rsidRDefault="008E2FDE" w:rsidP="007A72CB">
            <w:pPr>
              <w:pStyle w:val="ConsPlusNormal"/>
              <w:jc w:val="center"/>
            </w:pPr>
            <w:r w:rsidRPr="00EE77DA">
              <w:t>Срок предоставления (распространения) официальной статистической информации пользователям</w:t>
            </w:r>
          </w:p>
        </w:tc>
      </w:tr>
      <w:tr w:rsidR="00EE77DA" w:rsidRPr="00EE77DA" w:rsidTr="00DD000B">
        <w:tblPrEx>
          <w:tblBorders>
            <w:left w:val="none" w:sz="0" w:space="0" w:color="auto"/>
            <w:right w:val="none" w:sz="0" w:space="0" w:color="auto"/>
            <w:insideH w:val="none" w:sz="0" w:space="0" w:color="auto"/>
            <w:insideV w:val="none" w:sz="0" w:space="0" w:color="auto"/>
          </w:tblBorders>
        </w:tblPrEx>
        <w:trPr>
          <w:jc w:val="center"/>
        </w:trPr>
        <w:tc>
          <w:tcPr>
            <w:tcW w:w="10065" w:type="dxa"/>
            <w:gridSpan w:val="6"/>
            <w:tcBorders>
              <w:top w:val="single" w:sz="4" w:space="0" w:color="auto"/>
              <w:left w:val="nil"/>
              <w:bottom w:val="nil"/>
              <w:right w:val="nil"/>
            </w:tcBorders>
            <w:vAlign w:val="center"/>
          </w:tcPr>
          <w:p w:rsidR="008E2FDE" w:rsidRPr="00C338CD" w:rsidRDefault="008E2FDE" w:rsidP="007A72CB">
            <w:pPr>
              <w:pStyle w:val="ConsPlusNormal"/>
              <w:jc w:val="center"/>
              <w:outlineLvl w:val="3"/>
            </w:pPr>
            <w:r w:rsidRPr="00C338CD">
              <w:t>2.11. Показатели, характеризующие ход вып</w:t>
            </w:r>
            <w:r w:rsidR="0021141C" w:rsidRPr="00C338CD">
              <w:t>олнения мероприятий, проводимых</w:t>
            </w:r>
            <w:r w:rsidR="0021141C" w:rsidRPr="00C338CD">
              <w:br/>
            </w:r>
            <w:r w:rsidRPr="00C338CD">
              <w:t>в рамках Десятилетия детства</w:t>
            </w:r>
            <w:r w:rsidR="00DD3C5B" w:rsidRPr="00C338CD">
              <w:t xml:space="preserve"> </w:t>
            </w:r>
            <w:r w:rsidR="00C338CD" w:rsidRPr="00C338CD">
              <w:rPr>
                <w:sz w:val="24"/>
                <w:vertAlign w:val="superscript"/>
              </w:rPr>
              <w:t>20</w:t>
            </w:r>
          </w:p>
        </w:tc>
      </w:tr>
      <w:tr w:rsidR="00EE77DA" w:rsidRPr="00EE77DA" w:rsidTr="00DD000B">
        <w:tblPrEx>
          <w:tblBorders>
            <w:left w:val="none" w:sz="0" w:space="0" w:color="auto"/>
            <w:right w:val="none" w:sz="0" w:space="0" w:color="auto"/>
            <w:insideH w:val="none" w:sz="0" w:space="0" w:color="auto"/>
            <w:insideV w:val="none" w:sz="0" w:space="0" w:color="auto"/>
          </w:tblBorders>
        </w:tblPrEx>
        <w:trPr>
          <w:jc w:val="center"/>
        </w:trPr>
        <w:tc>
          <w:tcPr>
            <w:tcW w:w="10065" w:type="dxa"/>
            <w:gridSpan w:val="6"/>
            <w:tcBorders>
              <w:top w:val="nil"/>
              <w:left w:val="nil"/>
              <w:bottom w:val="nil"/>
              <w:right w:val="nil"/>
            </w:tcBorders>
          </w:tcPr>
          <w:p w:rsidR="00DD3C5B" w:rsidRPr="00C338CD" w:rsidRDefault="00181C43" w:rsidP="007A72CB">
            <w:pPr>
              <w:pStyle w:val="ConsPlusNormal"/>
              <w:jc w:val="center"/>
            </w:pPr>
            <w:r w:rsidRPr="00C338CD">
              <w:t xml:space="preserve"> </w:t>
            </w:r>
            <w:r w:rsidR="00DD3C5B" w:rsidRPr="00C338CD">
              <w:t>(в ред. распоряжения Правительства РФ от 10.06.2023 № 1540-р)</w:t>
            </w:r>
          </w:p>
        </w:tc>
      </w:tr>
      <w:tr w:rsidR="00EE77DA" w:rsidRPr="00EE77DA" w:rsidTr="00DD000B">
        <w:tblPrEx>
          <w:tblBorders>
            <w:left w:val="none" w:sz="0" w:space="0" w:color="auto"/>
            <w:right w:val="none" w:sz="0" w:space="0" w:color="auto"/>
            <w:insideH w:val="none" w:sz="0" w:space="0" w:color="auto"/>
            <w:insideV w:val="none" w:sz="0" w:space="0" w:color="auto"/>
          </w:tblBorders>
        </w:tblPrEx>
        <w:trPr>
          <w:jc w:val="center"/>
        </w:trPr>
        <w:tc>
          <w:tcPr>
            <w:tcW w:w="850" w:type="dxa"/>
            <w:tcBorders>
              <w:top w:val="nil"/>
              <w:left w:val="nil"/>
              <w:bottom w:val="nil"/>
              <w:right w:val="nil"/>
            </w:tcBorders>
          </w:tcPr>
          <w:p w:rsidR="008E2FDE" w:rsidRPr="00EE77DA" w:rsidRDefault="008E2FDE" w:rsidP="007A72CB">
            <w:pPr>
              <w:pStyle w:val="ConsPlusNormal"/>
              <w:spacing w:line="228" w:lineRule="auto"/>
            </w:pPr>
            <w:r w:rsidRPr="00EE77DA">
              <w:t>2.11.1.</w:t>
            </w:r>
          </w:p>
        </w:tc>
        <w:tc>
          <w:tcPr>
            <w:tcW w:w="1984" w:type="dxa"/>
            <w:tcBorders>
              <w:top w:val="nil"/>
              <w:left w:val="nil"/>
              <w:bottom w:val="nil"/>
              <w:right w:val="nil"/>
            </w:tcBorders>
          </w:tcPr>
          <w:p w:rsidR="008E2FDE" w:rsidRPr="00C338CD" w:rsidRDefault="00DD3C5B" w:rsidP="007A72CB">
            <w:pPr>
              <w:pStyle w:val="ConsPlusNormal"/>
              <w:spacing w:line="228" w:lineRule="auto"/>
            </w:pPr>
            <w:r w:rsidRPr="00C338CD">
              <w:t>Доля детей в общей численности населения</w:t>
            </w:r>
          </w:p>
        </w:tc>
        <w:tc>
          <w:tcPr>
            <w:tcW w:w="1701" w:type="dxa"/>
            <w:tcBorders>
              <w:top w:val="nil"/>
              <w:left w:val="nil"/>
              <w:bottom w:val="nil"/>
              <w:right w:val="nil"/>
            </w:tcBorders>
          </w:tcPr>
          <w:p w:rsidR="008E2FDE" w:rsidRPr="00C338CD" w:rsidRDefault="008E2FDE" w:rsidP="007A72CB">
            <w:pPr>
              <w:pStyle w:val="ConsPlusNormal"/>
              <w:spacing w:line="228" w:lineRule="auto"/>
            </w:pPr>
            <w:r w:rsidRPr="00C338CD">
              <w:t>Росстат</w:t>
            </w:r>
          </w:p>
        </w:tc>
        <w:tc>
          <w:tcPr>
            <w:tcW w:w="1843" w:type="dxa"/>
            <w:tcBorders>
              <w:top w:val="nil"/>
              <w:left w:val="nil"/>
              <w:bottom w:val="nil"/>
              <w:right w:val="nil"/>
            </w:tcBorders>
          </w:tcPr>
          <w:p w:rsidR="008E2FDE" w:rsidRPr="00C338CD" w:rsidRDefault="008E2FDE" w:rsidP="007A72CB">
            <w:pPr>
              <w:pStyle w:val="ConsPlusNormal"/>
              <w:spacing w:line="228" w:lineRule="auto"/>
            </w:pPr>
            <w:r w:rsidRPr="00C338CD">
              <w:t>по Российской Федерации, возрастным группам</w:t>
            </w:r>
          </w:p>
        </w:tc>
        <w:tc>
          <w:tcPr>
            <w:tcW w:w="1701" w:type="dxa"/>
            <w:tcBorders>
              <w:top w:val="nil"/>
              <w:left w:val="nil"/>
              <w:bottom w:val="nil"/>
              <w:right w:val="nil"/>
            </w:tcBorders>
          </w:tcPr>
          <w:p w:rsidR="008E2FDE" w:rsidRPr="00C338CD" w:rsidRDefault="008E2FDE" w:rsidP="007A72CB">
            <w:pPr>
              <w:pStyle w:val="ConsPlusNormal"/>
              <w:spacing w:line="228" w:lineRule="auto"/>
            </w:pPr>
            <w:r w:rsidRPr="00C338CD">
              <w:t>ежегодно</w:t>
            </w:r>
          </w:p>
        </w:tc>
        <w:tc>
          <w:tcPr>
            <w:tcW w:w="1986" w:type="dxa"/>
            <w:tcBorders>
              <w:top w:val="nil"/>
              <w:left w:val="nil"/>
              <w:bottom w:val="nil"/>
              <w:right w:val="nil"/>
            </w:tcBorders>
          </w:tcPr>
          <w:p w:rsidR="008E2FDE" w:rsidRPr="00C338CD" w:rsidRDefault="00DD3C5B" w:rsidP="007A72CB">
            <w:pPr>
              <w:pStyle w:val="ConsPlusNormal"/>
              <w:spacing w:line="228" w:lineRule="auto"/>
            </w:pPr>
            <w:r w:rsidRPr="00C338CD">
              <w:t xml:space="preserve">3-я декада марта </w:t>
            </w:r>
            <w:r w:rsidR="00C338CD" w:rsidRPr="00C338CD">
              <w:rPr>
                <w:sz w:val="24"/>
                <w:vertAlign w:val="superscript"/>
              </w:rPr>
              <w:t>4</w:t>
            </w:r>
            <w:r w:rsidR="00C338CD" w:rsidRPr="00C338CD">
              <w:rPr>
                <w:sz w:val="24"/>
              </w:rPr>
              <w:t>,</w:t>
            </w:r>
            <w:r w:rsidRPr="00C338CD">
              <w:t xml:space="preserve"> 2-я декада июня</w:t>
            </w:r>
          </w:p>
        </w:tc>
      </w:tr>
      <w:tr w:rsidR="00EE77DA" w:rsidRPr="00EE77DA" w:rsidTr="00DD000B">
        <w:tblPrEx>
          <w:tblBorders>
            <w:left w:val="none" w:sz="0" w:space="0" w:color="auto"/>
            <w:right w:val="none" w:sz="0" w:space="0" w:color="auto"/>
            <w:insideH w:val="none" w:sz="0" w:space="0" w:color="auto"/>
            <w:insideV w:val="none" w:sz="0" w:space="0" w:color="auto"/>
          </w:tblBorders>
        </w:tblPrEx>
        <w:trPr>
          <w:jc w:val="center"/>
        </w:trPr>
        <w:tc>
          <w:tcPr>
            <w:tcW w:w="850" w:type="dxa"/>
            <w:tcBorders>
              <w:top w:val="nil"/>
              <w:left w:val="nil"/>
              <w:bottom w:val="nil"/>
              <w:right w:val="nil"/>
            </w:tcBorders>
          </w:tcPr>
          <w:p w:rsidR="008E2FDE" w:rsidRPr="00EE77DA" w:rsidRDefault="008E2FDE" w:rsidP="007A72CB">
            <w:pPr>
              <w:pStyle w:val="ConsPlusNormal"/>
              <w:spacing w:line="228" w:lineRule="auto"/>
            </w:pPr>
            <w:r w:rsidRPr="00EE77DA">
              <w:t>2.11.2.</w:t>
            </w:r>
          </w:p>
        </w:tc>
        <w:tc>
          <w:tcPr>
            <w:tcW w:w="1984" w:type="dxa"/>
            <w:tcBorders>
              <w:top w:val="nil"/>
              <w:left w:val="nil"/>
              <w:bottom w:val="nil"/>
              <w:right w:val="nil"/>
            </w:tcBorders>
          </w:tcPr>
          <w:p w:rsidR="008E2FDE" w:rsidRPr="00C338CD" w:rsidRDefault="00F1239F" w:rsidP="007A72CB">
            <w:pPr>
              <w:pStyle w:val="ConsPlusNormal"/>
              <w:spacing w:line="228" w:lineRule="auto"/>
            </w:pPr>
            <w:r w:rsidRPr="00C338CD">
              <w:t>Доля детей в возрасте от 0 до 17 лет со злокачественными новообра-зованиями, состоящих под диспансерным наблюдением, в общей численности детей в возрасте от 0 до 17 лет с зарегистри-рованными злокачественными новообразовани-ями, на конец отчетного года</w:t>
            </w:r>
          </w:p>
        </w:tc>
        <w:tc>
          <w:tcPr>
            <w:tcW w:w="1701" w:type="dxa"/>
            <w:tcBorders>
              <w:top w:val="nil"/>
              <w:left w:val="nil"/>
              <w:bottom w:val="nil"/>
              <w:right w:val="nil"/>
            </w:tcBorders>
          </w:tcPr>
          <w:p w:rsidR="008E2FDE" w:rsidRPr="00C338CD" w:rsidRDefault="00F1239F" w:rsidP="007A72CB">
            <w:pPr>
              <w:pStyle w:val="ConsPlusNormal"/>
              <w:spacing w:line="228" w:lineRule="auto"/>
            </w:pPr>
            <w:r w:rsidRPr="00C338CD">
              <w:t>Минздрав России</w:t>
            </w:r>
          </w:p>
        </w:tc>
        <w:tc>
          <w:tcPr>
            <w:tcW w:w="1843" w:type="dxa"/>
            <w:tcBorders>
              <w:top w:val="nil"/>
              <w:left w:val="nil"/>
              <w:bottom w:val="nil"/>
              <w:right w:val="nil"/>
            </w:tcBorders>
          </w:tcPr>
          <w:p w:rsidR="008E2FDE" w:rsidRPr="00C338CD" w:rsidRDefault="00C7117D" w:rsidP="007A72CB">
            <w:pPr>
              <w:pStyle w:val="ConsPlusNormal"/>
              <w:spacing w:line="228" w:lineRule="auto"/>
            </w:pPr>
            <w:r w:rsidRPr="00C338CD">
              <w:t>по Российской Фед</w:t>
            </w:r>
            <w:r w:rsidR="00F1239F" w:rsidRPr="00C338CD">
              <w:t>ерации, субъектам Российской Федерации</w:t>
            </w:r>
          </w:p>
        </w:tc>
        <w:tc>
          <w:tcPr>
            <w:tcW w:w="1701" w:type="dxa"/>
            <w:tcBorders>
              <w:top w:val="nil"/>
              <w:left w:val="nil"/>
              <w:bottom w:val="nil"/>
              <w:right w:val="nil"/>
            </w:tcBorders>
          </w:tcPr>
          <w:p w:rsidR="008E2FDE" w:rsidRPr="00C338CD" w:rsidRDefault="008E2FDE" w:rsidP="007A72CB">
            <w:pPr>
              <w:pStyle w:val="ConsPlusNormal"/>
              <w:spacing w:line="228" w:lineRule="auto"/>
            </w:pPr>
            <w:r w:rsidRPr="00C338CD">
              <w:t>ежегодно</w:t>
            </w:r>
          </w:p>
        </w:tc>
        <w:tc>
          <w:tcPr>
            <w:tcW w:w="1986" w:type="dxa"/>
            <w:tcBorders>
              <w:top w:val="nil"/>
              <w:left w:val="nil"/>
              <w:bottom w:val="nil"/>
              <w:right w:val="nil"/>
            </w:tcBorders>
          </w:tcPr>
          <w:p w:rsidR="008E2FDE" w:rsidRPr="00C338CD" w:rsidRDefault="00F1239F" w:rsidP="007A72CB">
            <w:pPr>
              <w:pStyle w:val="ConsPlusNormal"/>
              <w:spacing w:line="228" w:lineRule="auto"/>
            </w:pPr>
            <w:r w:rsidRPr="00C338CD">
              <w:rPr>
                <w:lang w:val="en-US"/>
              </w:rPr>
              <w:t xml:space="preserve">25 </w:t>
            </w:r>
            <w:r w:rsidRPr="00C338CD">
              <w:t>марта</w:t>
            </w:r>
          </w:p>
        </w:tc>
      </w:tr>
      <w:tr w:rsidR="00F1239F" w:rsidRPr="00EE77DA" w:rsidTr="00DD000B">
        <w:tblPrEx>
          <w:tblBorders>
            <w:left w:val="none" w:sz="0" w:space="0" w:color="auto"/>
            <w:right w:val="none" w:sz="0" w:space="0" w:color="auto"/>
            <w:insideH w:val="none" w:sz="0" w:space="0" w:color="auto"/>
            <w:insideV w:val="none" w:sz="0" w:space="0" w:color="auto"/>
          </w:tblBorders>
        </w:tblPrEx>
        <w:trPr>
          <w:jc w:val="center"/>
        </w:trPr>
        <w:tc>
          <w:tcPr>
            <w:tcW w:w="850" w:type="dxa"/>
            <w:tcBorders>
              <w:top w:val="nil"/>
              <w:left w:val="nil"/>
              <w:bottom w:val="nil"/>
              <w:right w:val="nil"/>
            </w:tcBorders>
          </w:tcPr>
          <w:p w:rsidR="00F1239F" w:rsidRPr="00EE77DA" w:rsidRDefault="00F1239F" w:rsidP="007A72CB">
            <w:pPr>
              <w:pStyle w:val="ConsPlusNormal"/>
              <w:spacing w:line="228" w:lineRule="auto"/>
            </w:pPr>
            <w:r w:rsidRPr="00EE77DA">
              <w:t>2.11.3.</w:t>
            </w:r>
          </w:p>
        </w:tc>
        <w:tc>
          <w:tcPr>
            <w:tcW w:w="1984" w:type="dxa"/>
            <w:tcBorders>
              <w:top w:val="nil"/>
              <w:left w:val="nil"/>
              <w:bottom w:val="nil"/>
              <w:right w:val="nil"/>
            </w:tcBorders>
          </w:tcPr>
          <w:p w:rsidR="00F1239F" w:rsidRPr="00C338CD" w:rsidRDefault="00F1239F" w:rsidP="007A72CB">
            <w:pPr>
              <w:pStyle w:val="ConsPlusNormal"/>
              <w:spacing w:line="228" w:lineRule="auto"/>
            </w:pPr>
            <w:r w:rsidRPr="00C338CD">
              <w:t>Обеспеченность населения реабилитацион-ными койками для детей</w:t>
            </w:r>
          </w:p>
          <w:p w:rsidR="00F1239F" w:rsidRPr="00C338CD" w:rsidRDefault="00F1239F" w:rsidP="007A72CB">
            <w:pPr>
              <w:pStyle w:val="ConsPlusNormal"/>
              <w:spacing w:line="228" w:lineRule="auto"/>
            </w:pPr>
            <w:r w:rsidRPr="00C338CD">
              <w:t>(на 10 тыс. человек населения в возрасте от 0 до 17 лет)</w:t>
            </w:r>
          </w:p>
        </w:tc>
        <w:tc>
          <w:tcPr>
            <w:tcW w:w="1701" w:type="dxa"/>
            <w:tcBorders>
              <w:top w:val="nil"/>
              <w:left w:val="nil"/>
              <w:bottom w:val="nil"/>
              <w:right w:val="nil"/>
            </w:tcBorders>
          </w:tcPr>
          <w:p w:rsidR="00F1239F" w:rsidRPr="00C338CD" w:rsidRDefault="00F1239F" w:rsidP="007A72CB">
            <w:pPr>
              <w:pStyle w:val="ConsPlusNormal"/>
              <w:spacing w:line="228" w:lineRule="auto"/>
            </w:pPr>
            <w:r w:rsidRPr="00C338CD">
              <w:t>Минздрав России</w:t>
            </w:r>
          </w:p>
        </w:tc>
        <w:tc>
          <w:tcPr>
            <w:tcW w:w="1843" w:type="dxa"/>
            <w:tcBorders>
              <w:top w:val="nil"/>
              <w:left w:val="nil"/>
              <w:bottom w:val="nil"/>
              <w:right w:val="nil"/>
            </w:tcBorders>
          </w:tcPr>
          <w:p w:rsidR="00F1239F" w:rsidRPr="00C338CD" w:rsidRDefault="00F1239F" w:rsidP="007A72CB">
            <w:pPr>
              <w:pStyle w:val="ConsPlusNormal"/>
              <w:spacing w:line="228" w:lineRule="auto"/>
            </w:pPr>
            <w:r w:rsidRPr="00C338CD">
              <w:t>по Российской Федерации, субъектам Российской Федерации</w:t>
            </w:r>
          </w:p>
        </w:tc>
        <w:tc>
          <w:tcPr>
            <w:tcW w:w="1701" w:type="dxa"/>
            <w:tcBorders>
              <w:top w:val="nil"/>
              <w:left w:val="nil"/>
              <w:bottom w:val="nil"/>
              <w:right w:val="nil"/>
            </w:tcBorders>
          </w:tcPr>
          <w:p w:rsidR="00F1239F" w:rsidRPr="00C338CD" w:rsidRDefault="00F1239F" w:rsidP="007A72CB">
            <w:pPr>
              <w:pStyle w:val="ConsPlusNormal"/>
              <w:spacing w:line="228" w:lineRule="auto"/>
            </w:pPr>
            <w:r w:rsidRPr="00C338CD">
              <w:t>ежегодно</w:t>
            </w:r>
          </w:p>
        </w:tc>
        <w:tc>
          <w:tcPr>
            <w:tcW w:w="1986" w:type="dxa"/>
            <w:tcBorders>
              <w:top w:val="nil"/>
              <w:left w:val="nil"/>
              <w:bottom w:val="nil"/>
              <w:right w:val="nil"/>
            </w:tcBorders>
          </w:tcPr>
          <w:p w:rsidR="00F1239F" w:rsidRPr="00C338CD" w:rsidRDefault="00F1239F" w:rsidP="007A72CB">
            <w:pPr>
              <w:pStyle w:val="ConsPlusNormal"/>
              <w:spacing w:line="228" w:lineRule="auto"/>
            </w:pPr>
            <w:r w:rsidRPr="00C338CD">
              <w:rPr>
                <w:lang w:val="en-US"/>
              </w:rPr>
              <w:t xml:space="preserve">25 </w:t>
            </w:r>
            <w:r w:rsidRPr="00C338CD">
              <w:t>марта</w:t>
            </w:r>
          </w:p>
        </w:tc>
      </w:tr>
      <w:tr w:rsidR="00F1239F" w:rsidRPr="00766FEC" w:rsidTr="00DD000B">
        <w:tblPrEx>
          <w:tblBorders>
            <w:left w:val="none" w:sz="0" w:space="0" w:color="auto"/>
            <w:right w:val="none" w:sz="0" w:space="0" w:color="auto"/>
            <w:insideH w:val="none" w:sz="0" w:space="0" w:color="auto"/>
            <w:insideV w:val="none" w:sz="0" w:space="0" w:color="auto"/>
          </w:tblBorders>
        </w:tblPrEx>
        <w:trPr>
          <w:jc w:val="center"/>
        </w:trPr>
        <w:tc>
          <w:tcPr>
            <w:tcW w:w="850" w:type="dxa"/>
            <w:tcBorders>
              <w:top w:val="nil"/>
              <w:left w:val="nil"/>
              <w:bottom w:val="nil"/>
              <w:right w:val="nil"/>
            </w:tcBorders>
          </w:tcPr>
          <w:p w:rsidR="00F1239F" w:rsidRPr="00766FEC" w:rsidRDefault="00F1239F" w:rsidP="007A72CB">
            <w:pPr>
              <w:pStyle w:val="ConsPlusNormal"/>
              <w:rPr>
                <w:sz w:val="21"/>
                <w:szCs w:val="21"/>
              </w:rPr>
            </w:pPr>
            <w:r w:rsidRPr="00766FEC">
              <w:rPr>
                <w:sz w:val="21"/>
                <w:szCs w:val="21"/>
              </w:rPr>
              <w:t>2.11.4.</w:t>
            </w:r>
          </w:p>
        </w:tc>
        <w:tc>
          <w:tcPr>
            <w:tcW w:w="1984" w:type="dxa"/>
            <w:tcBorders>
              <w:top w:val="nil"/>
              <w:left w:val="nil"/>
              <w:bottom w:val="nil"/>
              <w:right w:val="nil"/>
            </w:tcBorders>
          </w:tcPr>
          <w:p w:rsidR="00F1239F" w:rsidRPr="00766FEC" w:rsidRDefault="00F1239F" w:rsidP="007A72CB">
            <w:pPr>
              <w:pStyle w:val="ConsPlusNormal"/>
              <w:rPr>
                <w:sz w:val="21"/>
                <w:szCs w:val="21"/>
              </w:rPr>
            </w:pPr>
            <w:r w:rsidRPr="00766FEC">
              <w:rPr>
                <w:sz w:val="21"/>
                <w:szCs w:val="21"/>
              </w:rPr>
              <w:t>Доля женщин, отказавшихся от искусственного прерывания беременности и взятых под диспансерное наблюдение по беременности, в общей численности женщин, проконсультиро-ванных в центрах медико-социальной поддержки беременных женщин, оказавшихся в трудной жизненной ситуации, или в кабинетах медико-социальной помощи</w:t>
            </w:r>
          </w:p>
        </w:tc>
        <w:tc>
          <w:tcPr>
            <w:tcW w:w="1701" w:type="dxa"/>
            <w:tcBorders>
              <w:top w:val="nil"/>
              <w:left w:val="nil"/>
              <w:bottom w:val="nil"/>
              <w:right w:val="nil"/>
            </w:tcBorders>
          </w:tcPr>
          <w:p w:rsidR="00F1239F" w:rsidRPr="00766FEC" w:rsidRDefault="00F1239F" w:rsidP="007A72CB">
            <w:pPr>
              <w:pStyle w:val="ConsPlusNormal"/>
              <w:spacing w:line="228" w:lineRule="auto"/>
              <w:rPr>
                <w:sz w:val="21"/>
                <w:szCs w:val="21"/>
              </w:rPr>
            </w:pPr>
            <w:r w:rsidRPr="00766FEC">
              <w:rPr>
                <w:sz w:val="21"/>
                <w:szCs w:val="21"/>
              </w:rPr>
              <w:t>Минздрав России</w:t>
            </w:r>
          </w:p>
        </w:tc>
        <w:tc>
          <w:tcPr>
            <w:tcW w:w="1843" w:type="dxa"/>
            <w:tcBorders>
              <w:top w:val="nil"/>
              <w:left w:val="nil"/>
              <w:bottom w:val="nil"/>
              <w:right w:val="nil"/>
            </w:tcBorders>
          </w:tcPr>
          <w:p w:rsidR="00F1239F" w:rsidRPr="00766FEC" w:rsidRDefault="00F1239F" w:rsidP="007A72CB">
            <w:pPr>
              <w:pStyle w:val="ConsPlusNormal"/>
              <w:spacing w:line="228" w:lineRule="auto"/>
              <w:rPr>
                <w:sz w:val="21"/>
                <w:szCs w:val="21"/>
              </w:rPr>
            </w:pPr>
            <w:r w:rsidRPr="00766FEC">
              <w:rPr>
                <w:sz w:val="21"/>
                <w:szCs w:val="21"/>
              </w:rPr>
              <w:t>по Российской Федерации, субъектам Российской Федерации</w:t>
            </w:r>
          </w:p>
        </w:tc>
        <w:tc>
          <w:tcPr>
            <w:tcW w:w="1701" w:type="dxa"/>
            <w:tcBorders>
              <w:top w:val="nil"/>
              <w:left w:val="nil"/>
              <w:bottom w:val="nil"/>
              <w:right w:val="nil"/>
            </w:tcBorders>
          </w:tcPr>
          <w:p w:rsidR="00F1239F" w:rsidRPr="00766FEC" w:rsidRDefault="00F1239F" w:rsidP="007A72CB">
            <w:pPr>
              <w:pStyle w:val="ConsPlusNormal"/>
              <w:spacing w:line="228" w:lineRule="auto"/>
              <w:rPr>
                <w:sz w:val="21"/>
                <w:szCs w:val="21"/>
              </w:rPr>
            </w:pPr>
            <w:r w:rsidRPr="00766FEC">
              <w:rPr>
                <w:sz w:val="21"/>
                <w:szCs w:val="21"/>
              </w:rPr>
              <w:t>ежегодно</w:t>
            </w:r>
          </w:p>
        </w:tc>
        <w:tc>
          <w:tcPr>
            <w:tcW w:w="1986" w:type="dxa"/>
            <w:tcBorders>
              <w:top w:val="nil"/>
              <w:left w:val="nil"/>
              <w:bottom w:val="nil"/>
              <w:right w:val="nil"/>
            </w:tcBorders>
          </w:tcPr>
          <w:p w:rsidR="00F1239F" w:rsidRPr="00766FEC" w:rsidRDefault="00F1239F" w:rsidP="007A72CB">
            <w:pPr>
              <w:pStyle w:val="ConsPlusNormal"/>
              <w:spacing w:line="228" w:lineRule="auto"/>
              <w:rPr>
                <w:sz w:val="21"/>
                <w:szCs w:val="21"/>
              </w:rPr>
            </w:pPr>
            <w:r w:rsidRPr="00766FEC">
              <w:rPr>
                <w:sz w:val="21"/>
                <w:szCs w:val="21"/>
                <w:lang w:val="en-US"/>
              </w:rPr>
              <w:t xml:space="preserve">25 </w:t>
            </w:r>
            <w:r w:rsidRPr="00766FEC">
              <w:rPr>
                <w:sz w:val="21"/>
                <w:szCs w:val="21"/>
              </w:rPr>
              <w:t>марта</w:t>
            </w:r>
          </w:p>
        </w:tc>
      </w:tr>
      <w:tr w:rsidR="00F1239F" w:rsidRPr="00766FEC" w:rsidTr="00DD000B">
        <w:tblPrEx>
          <w:tblBorders>
            <w:left w:val="none" w:sz="0" w:space="0" w:color="auto"/>
            <w:right w:val="none" w:sz="0" w:space="0" w:color="auto"/>
            <w:insideH w:val="none" w:sz="0" w:space="0" w:color="auto"/>
            <w:insideV w:val="none" w:sz="0" w:space="0" w:color="auto"/>
          </w:tblBorders>
        </w:tblPrEx>
        <w:trPr>
          <w:jc w:val="center"/>
        </w:trPr>
        <w:tc>
          <w:tcPr>
            <w:tcW w:w="850" w:type="dxa"/>
            <w:tcBorders>
              <w:top w:val="nil"/>
              <w:left w:val="nil"/>
              <w:bottom w:val="nil"/>
              <w:right w:val="nil"/>
            </w:tcBorders>
          </w:tcPr>
          <w:p w:rsidR="00F1239F" w:rsidRPr="00766FEC" w:rsidRDefault="00F1239F" w:rsidP="007A72CB">
            <w:pPr>
              <w:pStyle w:val="ConsPlusNormal"/>
              <w:rPr>
                <w:sz w:val="21"/>
                <w:szCs w:val="21"/>
              </w:rPr>
            </w:pPr>
            <w:r w:rsidRPr="00766FEC">
              <w:rPr>
                <w:sz w:val="21"/>
                <w:szCs w:val="21"/>
              </w:rPr>
              <w:t>2.11.5.</w:t>
            </w:r>
          </w:p>
        </w:tc>
        <w:tc>
          <w:tcPr>
            <w:tcW w:w="1984" w:type="dxa"/>
            <w:tcBorders>
              <w:top w:val="nil"/>
              <w:left w:val="nil"/>
              <w:bottom w:val="nil"/>
              <w:right w:val="nil"/>
            </w:tcBorders>
          </w:tcPr>
          <w:p w:rsidR="00F1239F" w:rsidRPr="00766FEC" w:rsidRDefault="00F1239F" w:rsidP="007A72CB">
            <w:pPr>
              <w:pStyle w:val="ConsPlusNormal"/>
              <w:rPr>
                <w:sz w:val="21"/>
                <w:szCs w:val="21"/>
              </w:rPr>
            </w:pPr>
            <w:r w:rsidRPr="00766FEC">
              <w:rPr>
                <w:sz w:val="21"/>
                <w:szCs w:val="21"/>
              </w:rPr>
              <w:t>Численность женщин, которым проведена процедура экстракорпораль-ного оплодотворения, в результате которой наступила беременность</w:t>
            </w:r>
          </w:p>
        </w:tc>
        <w:tc>
          <w:tcPr>
            <w:tcW w:w="1701" w:type="dxa"/>
            <w:tcBorders>
              <w:top w:val="nil"/>
              <w:left w:val="nil"/>
              <w:bottom w:val="nil"/>
              <w:right w:val="nil"/>
            </w:tcBorders>
          </w:tcPr>
          <w:p w:rsidR="00F1239F" w:rsidRPr="00766FEC" w:rsidRDefault="00F1239F" w:rsidP="007A72CB">
            <w:pPr>
              <w:pStyle w:val="ConsPlusNormal"/>
              <w:spacing w:line="228" w:lineRule="auto"/>
              <w:rPr>
                <w:sz w:val="21"/>
                <w:szCs w:val="21"/>
              </w:rPr>
            </w:pPr>
            <w:r w:rsidRPr="00766FEC">
              <w:rPr>
                <w:sz w:val="21"/>
                <w:szCs w:val="21"/>
              </w:rPr>
              <w:t>Минздрав России</w:t>
            </w:r>
          </w:p>
        </w:tc>
        <w:tc>
          <w:tcPr>
            <w:tcW w:w="1843" w:type="dxa"/>
            <w:tcBorders>
              <w:top w:val="nil"/>
              <w:left w:val="nil"/>
              <w:bottom w:val="nil"/>
              <w:right w:val="nil"/>
            </w:tcBorders>
          </w:tcPr>
          <w:p w:rsidR="00F1239F" w:rsidRPr="00766FEC" w:rsidRDefault="00F1239F" w:rsidP="007A72CB">
            <w:pPr>
              <w:pStyle w:val="ConsPlusNormal"/>
              <w:spacing w:line="228" w:lineRule="auto"/>
              <w:rPr>
                <w:sz w:val="21"/>
                <w:szCs w:val="21"/>
              </w:rPr>
            </w:pPr>
            <w:r w:rsidRPr="00766FEC">
              <w:rPr>
                <w:sz w:val="21"/>
                <w:szCs w:val="21"/>
              </w:rPr>
              <w:t>по Российской Федерации, субъектам Российской Федерации</w:t>
            </w:r>
          </w:p>
        </w:tc>
        <w:tc>
          <w:tcPr>
            <w:tcW w:w="1701" w:type="dxa"/>
            <w:tcBorders>
              <w:top w:val="nil"/>
              <w:left w:val="nil"/>
              <w:bottom w:val="nil"/>
              <w:right w:val="nil"/>
            </w:tcBorders>
          </w:tcPr>
          <w:p w:rsidR="00F1239F" w:rsidRPr="00766FEC" w:rsidRDefault="00F1239F" w:rsidP="007A72CB">
            <w:pPr>
              <w:pStyle w:val="ConsPlusNormal"/>
              <w:spacing w:line="228" w:lineRule="auto"/>
              <w:rPr>
                <w:sz w:val="21"/>
                <w:szCs w:val="21"/>
              </w:rPr>
            </w:pPr>
            <w:r w:rsidRPr="00766FEC">
              <w:rPr>
                <w:sz w:val="21"/>
                <w:szCs w:val="21"/>
              </w:rPr>
              <w:t>ежегодно</w:t>
            </w:r>
          </w:p>
        </w:tc>
        <w:tc>
          <w:tcPr>
            <w:tcW w:w="1986" w:type="dxa"/>
            <w:tcBorders>
              <w:top w:val="nil"/>
              <w:left w:val="nil"/>
              <w:bottom w:val="nil"/>
              <w:right w:val="nil"/>
            </w:tcBorders>
          </w:tcPr>
          <w:p w:rsidR="00F1239F" w:rsidRPr="00766FEC" w:rsidRDefault="00F1239F" w:rsidP="007A72CB">
            <w:pPr>
              <w:pStyle w:val="ConsPlusNormal"/>
              <w:spacing w:line="228" w:lineRule="auto"/>
              <w:rPr>
                <w:sz w:val="21"/>
                <w:szCs w:val="21"/>
              </w:rPr>
            </w:pPr>
            <w:r w:rsidRPr="00766FEC">
              <w:rPr>
                <w:sz w:val="21"/>
                <w:szCs w:val="21"/>
                <w:lang w:val="en-US"/>
              </w:rPr>
              <w:t xml:space="preserve">25 </w:t>
            </w:r>
            <w:r w:rsidRPr="00766FEC">
              <w:rPr>
                <w:sz w:val="21"/>
                <w:szCs w:val="21"/>
              </w:rPr>
              <w:t>марта</w:t>
            </w:r>
          </w:p>
        </w:tc>
      </w:tr>
      <w:tr w:rsidR="00F1239F" w:rsidRPr="00766FEC" w:rsidTr="00DD000B">
        <w:tblPrEx>
          <w:tblBorders>
            <w:left w:val="none" w:sz="0" w:space="0" w:color="auto"/>
            <w:right w:val="none" w:sz="0" w:space="0" w:color="auto"/>
            <w:insideH w:val="none" w:sz="0" w:space="0" w:color="auto"/>
            <w:insideV w:val="none" w:sz="0" w:space="0" w:color="auto"/>
          </w:tblBorders>
        </w:tblPrEx>
        <w:trPr>
          <w:jc w:val="center"/>
        </w:trPr>
        <w:tc>
          <w:tcPr>
            <w:tcW w:w="850" w:type="dxa"/>
            <w:tcBorders>
              <w:top w:val="nil"/>
              <w:left w:val="nil"/>
              <w:bottom w:val="nil"/>
              <w:right w:val="nil"/>
            </w:tcBorders>
          </w:tcPr>
          <w:p w:rsidR="00F1239F" w:rsidRPr="00766FEC" w:rsidRDefault="00F1239F" w:rsidP="007A72CB">
            <w:pPr>
              <w:pStyle w:val="ConsPlusNormal"/>
              <w:rPr>
                <w:sz w:val="21"/>
                <w:szCs w:val="21"/>
              </w:rPr>
            </w:pPr>
            <w:r w:rsidRPr="00766FEC">
              <w:rPr>
                <w:sz w:val="21"/>
                <w:szCs w:val="21"/>
              </w:rPr>
              <w:t>2.11.6.</w:t>
            </w:r>
          </w:p>
        </w:tc>
        <w:tc>
          <w:tcPr>
            <w:tcW w:w="1984" w:type="dxa"/>
            <w:tcBorders>
              <w:top w:val="nil"/>
              <w:left w:val="nil"/>
              <w:bottom w:val="nil"/>
              <w:right w:val="nil"/>
            </w:tcBorders>
          </w:tcPr>
          <w:p w:rsidR="00F1239F" w:rsidRPr="00766FEC" w:rsidRDefault="00F1239F" w:rsidP="007A72CB">
            <w:pPr>
              <w:pStyle w:val="ConsPlusNormal"/>
              <w:rPr>
                <w:sz w:val="21"/>
                <w:szCs w:val="21"/>
              </w:rPr>
            </w:pPr>
            <w:r w:rsidRPr="00766FEC">
              <w:rPr>
                <w:sz w:val="21"/>
                <w:szCs w:val="21"/>
              </w:rPr>
              <w:t>Охват детей, привитых против инфекционных заболеваний</w:t>
            </w:r>
          </w:p>
        </w:tc>
        <w:tc>
          <w:tcPr>
            <w:tcW w:w="1701" w:type="dxa"/>
            <w:tcBorders>
              <w:top w:val="nil"/>
              <w:left w:val="nil"/>
              <w:bottom w:val="nil"/>
              <w:right w:val="nil"/>
            </w:tcBorders>
          </w:tcPr>
          <w:p w:rsidR="00F1239F" w:rsidRPr="00766FEC" w:rsidRDefault="00F1239F" w:rsidP="007A72CB">
            <w:pPr>
              <w:pStyle w:val="ConsPlusNormal"/>
              <w:spacing w:line="228" w:lineRule="auto"/>
              <w:rPr>
                <w:sz w:val="21"/>
                <w:szCs w:val="21"/>
              </w:rPr>
            </w:pPr>
            <w:r w:rsidRPr="00766FEC">
              <w:rPr>
                <w:sz w:val="21"/>
                <w:szCs w:val="21"/>
              </w:rPr>
              <w:t>Роспортреб-надзор</w:t>
            </w:r>
          </w:p>
        </w:tc>
        <w:tc>
          <w:tcPr>
            <w:tcW w:w="1843" w:type="dxa"/>
            <w:tcBorders>
              <w:top w:val="nil"/>
              <w:left w:val="nil"/>
              <w:bottom w:val="nil"/>
              <w:right w:val="nil"/>
            </w:tcBorders>
          </w:tcPr>
          <w:p w:rsidR="00F1239F" w:rsidRPr="00766FEC" w:rsidRDefault="00F1239F" w:rsidP="007A72CB">
            <w:pPr>
              <w:pStyle w:val="ConsPlusNormal"/>
              <w:spacing w:line="228" w:lineRule="auto"/>
              <w:rPr>
                <w:sz w:val="21"/>
                <w:szCs w:val="21"/>
              </w:rPr>
            </w:pPr>
            <w:r w:rsidRPr="00766FEC">
              <w:rPr>
                <w:sz w:val="21"/>
                <w:szCs w:val="21"/>
              </w:rPr>
              <w:t>по Российской Федерации, субъектам Российской Федерации</w:t>
            </w:r>
          </w:p>
        </w:tc>
        <w:tc>
          <w:tcPr>
            <w:tcW w:w="1701" w:type="dxa"/>
            <w:tcBorders>
              <w:top w:val="nil"/>
              <w:left w:val="nil"/>
              <w:bottom w:val="nil"/>
              <w:right w:val="nil"/>
            </w:tcBorders>
          </w:tcPr>
          <w:p w:rsidR="00F1239F" w:rsidRPr="00766FEC" w:rsidRDefault="00F1239F" w:rsidP="007A72CB">
            <w:pPr>
              <w:pStyle w:val="ConsPlusNormal"/>
              <w:spacing w:line="228" w:lineRule="auto"/>
              <w:rPr>
                <w:sz w:val="21"/>
                <w:szCs w:val="21"/>
              </w:rPr>
            </w:pPr>
            <w:r w:rsidRPr="00766FEC">
              <w:rPr>
                <w:sz w:val="21"/>
                <w:szCs w:val="21"/>
              </w:rPr>
              <w:t>ежегодно</w:t>
            </w:r>
          </w:p>
        </w:tc>
        <w:tc>
          <w:tcPr>
            <w:tcW w:w="1986" w:type="dxa"/>
            <w:tcBorders>
              <w:top w:val="nil"/>
              <w:left w:val="nil"/>
              <w:bottom w:val="nil"/>
              <w:right w:val="nil"/>
            </w:tcBorders>
          </w:tcPr>
          <w:p w:rsidR="00F1239F" w:rsidRPr="00766FEC" w:rsidRDefault="00F1239F" w:rsidP="007A72CB">
            <w:pPr>
              <w:pStyle w:val="ConsPlusNormal"/>
              <w:spacing w:line="228" w:lineRule="auto"/>
              <w:rPr>
                <w:sz w:val="21"/>
                <w:szCs w:val="21"/>
              </w:rPr>
            </w:pPr>
            <w:r w:rsidRPr="00766FEC">
              <w:rPr>
                <w:sz w:val="21"/>
                <w:szCs w:val="21"/>
                <w:lang w:val="en-US"/>
              </w:rPr>
              <w:t xml:space="preserve">25 </w:t>
            </w:r>
            <w:r w:rsidRPr="00766FEC">
              <w:rPr>
                <w:sz w:val="21"/>
                <w:szCs w:val="21"/>
              </w:rPr>
              <w:t>марта</w:t>
            </w:r>
          </w:p>
        </w:tc>
      </w:tr>
      <w:tr w:rsidR="00766FEC" w:rsidRPr="00766FEC" w:rsidTr="00DD000B">
        <w:tblPrEx>
          <w:tblBorders>
            <w:left w:val="none" w:sz="0" w:space="0" w:color="auto"/>
            <w:right w:val="none" w:sz="0" w:space="0" w:color="auto"/>
            <w:insideH w:val="none" w:sz="0" w:space="0" w:color="auto"/>
            <w:insideV w:val="none" w:sz="0" w:space="0" w:color="auto"/>
          </w:tblBorders>
        </w:tblPrEx>
        <w:trPr>
          <w:jc w:val="center"/>
        </w:trPr>
        <w:tc>
          <w:tcPr>
            <w:tcW w:w="850" w:type="dxa"/>
            <w:tcBorders>
              <w:top w:val="nil"/>
              <w:left w:val="nil"/>
              <w:bottom w:val="nil"/>
              <w:right w:val="nil"/>
            </w:tcBorders>
          </w:tcPr>
          <w:p w:rsidR="00766FEC" w:rsidRPr="00766FEC" w:rsidRDefault="00766FEC" w:rsidP="007A72CB">
            <w:pPr>
              <w:pStyle w:val="ConsPlusNormal"/>
              <w:rPr>
                <w:sz w:val="21"/>
                <w:szCs w:val="21"/>
              </w:rPr>
            </w:pPr>
          </w:p>
        </w:tc>
        <w:tc>
          <w:tcPr>
            <w:tcW w:w="1984" w:type="dxa"/>
            <w:tcBorders>
              <w:top w:val="nil"/>
              <w:left w:val="nil"/>
              <w:bottom w:val="nil"/>
              <w:right w:val="nil"/>
            </w:tcBorders>
          </w:tcPr>
          <w:p w:rsidR="00766FEC" w:rsidRPr="00766FEC" w:rsidRDefault="00766FEC" w:rsidP="007A72CB">
            <w:pPr>
              <w:pStyle w:val="ConsPlusNormal"/>
              <w:rPr>
                <w:sz w:val="21"/>
                <w:szCs w:val="21"/>
              </w:rPr>
            </w:pPr>
          </w:p>
        </w:tc>
        <w:tc>
          <w:tcPr>
            <w:tcW w:w="1701" w:type="dxa"/>
            <w:tcBorders>
              <w:top w:val="nil"/>
              <w:left w:val="nil"/>
              <w:bottom w:val="nil"/>
              <w:right w:val="nil"/>
            </w:tcBorders>
          </w:tcPr>
          <w:p w:rsidR="00766FEC" w:rsidRPr="00766FEC" w:rsidRDefault="00766FEC" w:rsidP="007A72CB">
            <w:pPr>
              <w:pStyle w:val="ConsPlusNormal"/>
              <w:spacing w:line="228" w:lineRule="auto"/>
              <w:rPr>
                <w:sz w:val="21"/>
                <w:szCs w:val="21"/>
              </w:rPr>
            </w:pPr>
          </w:p>
        </w:tc>
        <w:tc>
          <w:tcPr>
            <w:tcW w:w="1843" w:type="dxa"/>
            <w:tcBorders>
              <w:top w:val="nil"/>
              <w:left w:val="nil"/>
              <w:bottom w:val="nil"/>
              <w:right w:val="nil"/>
            </w:tcBorders>
          </w:tcPr>
          <w:p w:rsidR="00766FEC" w:rsidRPr="00766FEC" w:rsidRDefault="00766FEC" w:rsidP="007A72CB">
            <w:pPr>
              <w:pStyle w:val="ConsPlusNormal"/>
              <w:spacing w:line="228" w:lineRule="auto"/>
              <w:rPr>
                <w:sz w:val="21"/>
                <w:szCs w:val="21"/>
              </w:rPr>
            </w:pPr>
          </w:p>
        </w:tc>
        <w:tc>
          <w:tcPr>
            <w:tcW w:w="1701" w:type="dxa"/>
            <w:tcBorders>
              <w:top w:val="nil"/>
              <w:left w:val="nil"/>
              <w:bottom w:val="nil"/>
              <w:right w:val="nil"/>
            </w:tcBorders>
          </w:tcPr>
          <w:p w:rsidR="00766FEC" w:rsidRPr="00766FEC" w:rsidRDefault="00766FEC" w:rsidP="007A72CB">
            <w:pPr>
              <w:pStyle w:val="ConsPlusNormal"/>
              <w:spacing w:line="228" w:lineRule="auto"/>
              <w:rPr>
                <w:sz w:val="21"/>
                <w:szCs w:val="21"/>
              </w:rPr>
            </w:pPr>
          </w:p>
        </w:tc>
        <w:tc>
          <w:tcPr>
            <w:tcW w:w="1986" w:type="dxa"/>
            <w:tcBorders>
              <w:top w:val="nil"/>
              <w:left w:val="nil"/>
              <w:bottom w:val="nil"/>
              <w:right w:val="nil"/>
            </w:tcBorders>
          </w:tcPr>
          <w:p w:rsidR="00766FEC" w:rsidRPr="00766FEC" w:rsidRDefault="00766FEC" w:rsidP="007A72CB">
            <w:pPr>
              <w:pStyle w:val="ConsPlusNormal"/>
              <w:spacing w:line="228" w:lineRule="auto"/>
              <w:rPr>
                <w:sz w:val="21"/>
                <w:szCs w:val="21"/>
                <w:lang w:val="en-US"/>
              </w:rPr>
            </w:pPr>
          </w:p>
        </w:tc>
      </w:tr>
      <w:tr w:rsidR="00F1239F" w:rsidRPr="00EE77DA" w:rsidTr="00DD000B">
        <w:tblPrEx>
          <w:tblBorders>
            <w:left w:val="none" w:sz="0" w:space="0" w:color="auto"/>
            <w:right w:val="none" w:sz="0" w:space="0" w:color="auto"/>
            <w:insideH w:val="none" w:sz="0" w:space="0" w:color="auto"/>
            <w:insideV w:val="none" w:sz="0" w:space="0" w:color="auto"/>
          </w:tblBorders>
        </w:tblPrEx>
        <w:trPr>
          <w:jc w:val="center"/>
        </w:trPr>
        <w:tc>
          <w:tcPr>
            <w:tcW w:w="850" w:type="dxa"/>
            <w:tcBorders>
              <w:top w:val="nil"/>
              <w:left w:val="nil"/>
              <w:bottom w:val="nil"/>
              <w:right w:val="nil"/>
            </w:tcBorders>
          </w:tcPr>
          <w:p w:rsidR="00F1239F" w:rsidRPr="00F37D8C" w:rsidRDefault="00F1239F" w:rsidP="007A72CB">
            <w:pPr>
              <w:pStyle w:val="ConsPlusNormal"/>
              <w:spacing w:line="228" w:lineRule="auto"/>
            </w:pPr>
            <w:r w:rsidRPr="00F37D8C">
              <w:t>2.11.7.</w:t>
            </w:r>
          </w:p>
        </w:tc>
        <w:tc>
          <w:tcPr>
            <w:tcW w:w="1984" w:type="dxa"/>
            <w:tcBorders>
              <w:top w:val="nil"/>
              <w:left w:val="nil"/>
              <w:bottom w:val="nil"/>
              <w:right w:val="nil"/>
            </w:tcBorders>
          </w:tcPr>
          <w:p w:rsidR="00F1239F" w:rsidRPr="00F37D8C" w:rsidRDefault="00F1239F" w:rsidP="007A72CB">
            <w:pPr>
              <w:pStyle w:val="ConsPlusNormal"/>
              <w:spacing w:line="228" w:lineRule="auto"/>
            </w:pPr>
            <w:r w:rsidRPr="00F37D8C">
              <w:t>Охват детей неонатальным скринингом из числа новорожденных, поступивших под наблюдение медицинской организации, обследованных на:</w:t>
            </w:r>
          </w:p>
          <w:p w:rsidR="00F1239F" w:rsidRPr="00F37D8C" w:rsidRDefault="00F1239F" w:rsidP="007A72CB">
            <w:pPr>
              <w:pStyle w:val="ConsPlusNormal"/>
              <w:spacing w:line="228" w:lineRule="auto"/>
            </w:pPr>
            <w:r w:rsidRPr="00F37D8C">
              <w:t>фенилкетонурию;</w:t>
            </w:r>
          </w:p>
          <w:p w:rsidR="00F1239F" w:rsidRPr="00F37D8C" w:rsidRDefault="00F1239F" w:rsidP="007A72CB">
            <w:pPr>
              <w:pStyle w:val="ConsPlusNormal"/>
              <w:spacing w:line="228" w:lineRule="auto"/>
            </w:pPr>
            <w:r w:rsidRPr="00F37D8C">
              <w:t>врожденный гипотиреоз;</w:t>
            </w:r>
          </w:p>
          <w:p w:rsidR="00F1239F" w:rsidRPr="00F37D8C" w:rsidRDefault="00F1239F" w:rsidP="007A72CB">
            <w:pPr>
              <w:pStyle w:val="ConsPlusNormal"/>
              <w:spacing w:line="228" w:lineRule="auto"/>
            </w:pPr>
            <w:r w:rsidRPr="00F37D8C">
              <w:t>адреногениталь-ный синдром;</w:t>
            </w:r>
          </w:p>
          <w:p w:rsidR="00F1239F" w:rsidRPr="00F37D8C" w:rsidRDefault="00F1239F" w:rsidP="007A72CB">
            <w:pPr>
              <w:pStyle w:val="ConsPlusNormal"/>
              <w:spacing w:line="228" w:lineRule="auto"/>
            </w:pPr>
            <w:r w:rsidRPr="00F37D8C">
              <w:t>галактоземию;</w:t>
            </w:r>
          </w:p>
          <w:p w:rsidR="00F1239F" w:rsidRPr="00F37D8C" w:rsidRDefault="00F1239F" w:rsidP="007A72CB">
            <w:pPr>
              <w:pStyle w:val="ConsPlusNormal"/>
              <w:spacing w:line="228" w:lineRule="auto"/>
            </w:pPr>
            <w:r w:rsidRPr="00F37D8C">
              <w:t>муковисцидоз;</w:t>
            </w:r>
          </w:p>
          <w:p w:rsidR="00F1239F" w:rsidRPr="00F37D8C" w:rsidRDefault="00F1239F" w:rsidP="007A72CB">
            <w:pPr>
              <w:pStyle w:val="ConsPlusNormal"/>
              <w:spacing w:line="228" w:lineRule="auto"/>
            </w:pPr>
            <w:r w:rsidRPr="00F37D8C">
              <w:t>из них выявлено пациентов с диагнозом:</w:t>
            </w:r>
          </w:p>
          <w:p w:rsidR="00F1239F" w:rsidRPr="00F37D8C" w:rsidRDefault="00F1239F" w:rsidP="007A72CB">
            <w:pPr>
              <w:pStyle w:val="ConsPlusNormal"/>
              <w:spacing w:line="228" w:lineRule="auto"/>
            </w:pPr>
            <w:r w:rsidRPr="00F37D8C">
              <w:t>фенилкетонурия;</w:t>
            </w:r>
          </w:p>
          <w:p w:rsidR="00F1239F" w:rsidRPr="00F37D8C" w:rsidRDefault="00F1239F" w:rsidP="007A72CB">
            <w:pPr>
              <w:pStyle w:val="ConsPlusNormal"/>
              <w:spacing w:line="228" w:lineRule="auto"/>
            </w:pPr>
            <w:r w:rsidRPr="00F37D8C">
              <w:t>врожденный гипотиреоз;</w:t>
            </w:r>
          </w:p>
          <w:p w:rsidR="00F1239F" w:rsidRPr="00F37D8C" w:rsidRDefault="00F1239F" w:rsidP="007A72CB">
            <w:pPr>
              <w:pStyle w:val="ConsPlusNormal"/>
              <w:spacing w:line="228" w:lineRule="auto"/>
            </w:pPr>
            <w:r w:rsidRPr="00F37D8C">
              <w:t>адреногениталь-ный синдром;</w:t>
            </w:r>
          </w:p>
          <w:p w:rsidR="00F1239F" w:rsidRPr="00F37D8C" w:rsidRDefault="00F1239F" w:rsidP="007A72CB">
            <w:pPr>
              <w:pStyle w:val="ConsPlusNormal"/>
              <w:spacing w:line="228" w:lineRule="auto"/>
            </w:pPr>
            <w:r w:rsidRPr="00F37D8C">
              <w:t>галактоземия;</w:t>
            </w:r>
          </w:p>
          <w:p w:rsidR="00F1239F" w:rsidRPr="00F37D8C" w:rsidRDefault="00F1239F" w:rsidP="007A72CB">
            <w:pPr>
              <w:pStyle w:val="ConsPlusNormal"/>
              <w:spacing w:line="228" w:lineRule="auto"/>
            </w:pPr>
            <w:r w:rsidRPr="00F37D8C">
              <w:t>муковисцидоз</w:t>
            </w:r>
          </w:p>
        </w:tc>
        <w:tc>
          <w:tcPr>
            <w:tcW w:w="1701" w:type="dxa"/>
            <w:tcBorders>
              <w:top w:val="nil"/>
              <w:left w:val="nil"/>
              <w:bottom w:val="nil"/>
              <w:right w:val="nil"/>
            </w:tcBorders>
          </w:tcPr>
          <w:p w:rsidR="00F1239F" w:rsidRPr="00F37D8C" w:rsidRDefault="00F1239F" w:rsidP="007A72CB">
            <w:pPr>
              <w:pStyle w:val="ConsPlusNormal"/>
              <w:spacing w:line="228" w:lineRule="auto"/>
            </w:pPr>
            <w:r w:rsidRPr="00F37D8C">
              <w:t>Минздрав России</w:t>
            </w:r>
          </w:p>
        </w:tc>
        <w:tc>
          <w:tcPr>
            <w:tcW w:w="1843" w:type="dxa"/>
            <w:tcBorders>
              <w:top w:val="nil"/>
              <w:left w:val="nil"/>
              <w:bottom w:val="nil"/>
              <w:right w:val="nil"/>
            </w:tcBorders>
          </w:tcPr>
          <w:p w:rsidR="00F1239F" w:rsidRPr="00F37D8C" w:rsidRDefault="00F1239F" w:rsidP="007A72CB">
            <w:pPr>
              <w:pStyle w:val="ConsPlusNormal"/>
              <w:spacing w:line="228" w:lineRule="auto"/>
            </w:pPr>
            <w:r w:rsidRPr="00F37D8C">
              <w:t>по Российской Федерации, субъектам Российской Федерации</w:t>
            </w:r>
          </w:p>
        </w:tc>
        <w:tc>
          <w:tcPr>
            <w:tcW w:w="1701" w:type="dxa"/>
            <w:tcBorders>
              <w:top w:val="nil"/>
              <w:left w:val="nil"/>
              <w:bottom w:val="nil"/>
              <w:right w:val="nil"/>
            </w:tcBorders>
          </w:tcPr>
          <w:p w:rsidR="00F1239F" w:rsidRPr="00F37D8C" w:rsidRDefault="00F1239F" w:rsidP="007A72CB">
            <w:pPr>
              <w:pStyle w:val="ConsPlusNormal"/>
              <w:spacing w:line="228" w:lineRule="auto"/>
            </w:pPr>
            <w:r w:rsidRPr="00F37D8C">
              <w:t>ежегодно</w:t>
            </w:r>
          </w:p>
        </w:tc>
        <w:tc>
          <w:tcPr>
            <w:tcW w:w="1986" w:type="dxa"/>
            <w:tcBorders>
              <w:top w:val="nil"/>
              <w:left w:val="nil"/>
              <w:bottom w:val="nil"/>
              <w:right w:val="nil"/>
            </w:tcBorders>
          </w:tcPr>
          <w:p w:rsidR="00F1239F" w:rsidRPr="00F37D8C" w:rsidRDefault="00F1239F" w:rsidP="007A72CB">
            <w:pPr>
              <w:pStyle w:val="ConsPlusNormal"/>
              <w:spacing w:line="228" w:lineRule="auto"/>
            </w:pPr>
            <w:r w:rsidRPr="00F37D8C">
              <w:rPr>
                <w:lang w:val="en-US"/>
              </w:rPr>
              <w:t xml:space="preserve">25 </w:t>
            </w:r>
            <w:r w:rsidRPr="00F37D8C">
              <w:t>марта</w:t>
            </w:r>
          </w:p>
        </w:tc>
      </w:tr>
      <w:tr w:rsidR="00F1239F" w:rsidRPr="00642CA6" w:rsidTr="00DD000B">
        <w:tblPrEx>
          <w:tblBorders>
            <w:left w:val="none" w:sz="0" w:space="0" w:color="auto"/>
            <w:right w:val="none" w:sz="0" w:space="0" w:color="auto"/>
            <w:insideH w:val="none" w:sz="0" w:space="0" w:color="auto"/>
            <w:insideV w:val="none" w:sz="0" w:space="0" w:color="auto"/>
          </w:tblBorders>
        </w:tblPrEx>
        <w:trPr>
          <w:jc w:val="center"/>
        </w:trPr>
        <w:tc>
          <w:tcPr>
            <w:tcW w:w="850" w:type="dxa"/>
            <w:tcBorders>
              <w:top w:val="nil"/>
              <w:left w:val="nil"/>
              <w:bottom w:val="nil"/>
              <w:right w:val="nil"/>
            </w:tcBorders>
          </w:tcPr>
          <w:p w:rsidR="00F1239F" w:rsidRPr="00642CA6" w:rsidRDefault="00F1239F" w:rsidP="007A72CB">
            <w:pPr>
              <w:pStyle w:val="ConsPlusNormal"/>
              <w:spacing w:line="228" w:lineRule="auto"/>
            </w:pPr>
            <w:r w:rsidRPr="00642CA6">
              <w:t>2.11.8.</w:t>
            </w:r>
          </w:p>
        </w:tc>
        <w:tc>
          <w:tcPr>
            <w:tcW w:w="1984" w:type="dxa"/>
            <w:tcBorders>
              <w:top w:val="nil"/>
              <w:left w:val="nil"/>
              <w:bottom w:val="nil"/>
              <w:right w:val="nil"/>
            </w:tcBorders>
          </w:tcPr>
          <w:p w:rsidR="00F1239F" w:rsidRPr="00642CA6" w:rsidRDefault="00F1239F" w:rsidP="007A72CB">
            <w:pPr>
              <w:pStyle w:val="ConsPlusNormal"/>
              <w:spacing w:line="228" w:lineRule="auto"/>
            </w:pPr>
            <w:r w:rsidRPr="00642CA6">
              <w:t>Численность детей в возрасте от 0 до 17 лет (включительно), прошедших профилактические осмотры, и их распределение по группам здоровья</w:t>
            </w:r>
          </w:p>
        </w:tc>
        <w:tc>
          <w:tcPr>
            <w:tcW w:w="1701" w:type="dxa"/>
            <w:tcBorders>
              <w:top w:val="nil"/>
              <w:left w:val="nil"/>
              <w:bottom w:val="nil"/>
              <w:right w:val="nil"/>
            </w:tcBorders>
          </w:tcPr>
          <w:p w:rsidR="00F1239F" w:rsidRPr="00642CA6" w:rsidRDefault="00F1239F" w:rsidP="007A72CB">
            <w:pPr>
              <w:pStyle w:val="ConsPlusNormal"/>
              <w:spacing w:line="228" w:lineRule="auto"/>
            </w:pPr>
            <w:r w:rsidRPr="00642CA6">
              <w:t>Минздрав России</w:t>
            </w:r>
          </w:p>
        </w:tc>
        <w:tc>
          <w:tcPr>
            <w:tcW w:w="1843" w:type="dxa"/>
            <w:tcBorders>
              <w:top w:val="nil"/>
              <w:left w:val="nil"/>
              <w:bottom w:val="nil"/>
              <w:right w:val="nil"/>
            </w:tcBorders>
          </w:tcPr>
          <w:p w:rsidR="00F1239F" w:rsidRPr="00642CA6" w:rsidRDefault="00F1239F" w:rsidP="007A72CB">
            <w:pPr>
              <w:pStyle w:val="ConsPlusNormal"/>
              <w:spacing w:line="228" w:lineRule="auto"/>
            </w:pPr>
            <w:r w:rsidRPr="00642CA6">
              <w:t>по Российской Федерации, субъектам Российской Федерации, группам здоровья</w:t>
            </w:r>
          </w:p>
        </w:tc>
        <w:tc>
          <w:tcPr>
            <w:tcW w:w="1701" w:type="dxa"/>
            <w:tcBorders>
              <w:top w:val="nil"/>
              <w:left w:val="nil"/>
              <w:bottom w:val="nil"/>
              <w:right w:val="nil"/>
            </w:tcBorders>
          </w:tcPr>
          <w:p w:rsidR="00F1239F" w:rsidRPr="00642CA6" w:rsidRDefault="00F1239F" w:rsidP="007A72CB">
            <w:pPr>
              <w:pStyle w:val="ConsPlusNormal"/>
              <w:spacing w:line="228" w:lineRule="auto"/>
            </w:pPr>
            <w:r w:rsidRPr="00642CA6">
              <w:t>ежегодно</w:t>
            </w:r>
          </w:p>
        </w:tc>
        <w:tc>
          <w:tcPr>
            <w:tcW w:w="1986" w:type="dxa"/>
            <w:tcBorders>
              <w:top w:val="nil"/>
              <w:left w:val="nil"/>
              <w:bottom w:val="nil"/>
              <w:right w:val="nil"/>
            </w:tcBorders>
          </w:tcPr>
          <w:p w:rsidR="00F1239F" w:rsidRPr="00642CA6" w:rsidRDefault="00F1239F" w:rsidP="007A72CB">
            <w:pPr>
              <w:pStyle w:val="ConsPlusNormal"/>
              <w:spacing w:line="228" w:lineRule="auto"/>
            </w:pPr>
            <w:r w:rsidRPr="00642CA6">
              <w:rPr>
                <w:lang w:val="en-US"/>
              </w:rPr>
              <w:t xml:space="preserve">25 </w:t>
            </w:r>
            <w:r w:rsidRPr="00642CA6">
              <w:t>марта</w:t>
            </w:r>
          </w:p>
        </w:tc>
      </w:tr>
    </w:tbl>
    <w:p w:rsidR="00C7117D" w:rsidRPr="00642CA6" w:rsidRDefault="00C7117D" w:rsidP="007A72CB">
      <w:pPr>
        <w:spacing w:after="0" w:line="240" w:lineRule="auto"/>
        <w:rPr>
          <w:sz w:val="16"/>
          <w:szCs w:val="16"/>
        </w:rPr>
      </w:pPr>
    </w:p>
    <w:tbl>
      <w:tblPr>
        <w:tblW w:w="10065"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984"/>
        <w:gridCol w:w="1845"/>
        <w:gridCol w:w="1699"/>
        <w:gridCol w:w="1701"/>
        <w:gridCol w:w="1986"/>
      </w:tblGrid>
      <w:tr w:rsidR="00EE77DA" w:rsidRPr="00642CA6" w:rsidTr="00DD000B">
        <w:trPr>
          <w:jc w:val="center"/>
        </w:trPr>
        <w:tc>
          <w:tcPr>
            <w:tcW w:w="850" w:type="dxa"/>
            <w:tcBorders>
              <w:top w:val="nil"/>
              <w:left w:val="nil"/>
              <w:bottom w:val="nil"/>
              <w:right w:val="nil"/>
            </w:tcBorders>
          </w:tcPr>
          <w:p w:rsidR="008E2FDE" w:rsidRPr="00642CA6" w:rsidRDefault="008E2FDE" w:rsidP="007A72CB">
            <w:pPr>
              <w:pStyle w:val="ConsPlusNormal"/>
            </w:pPr>
            <w:r w:rsidRPr="00642CA6">
              <w:t>2.11.9.</w:t>
            </w:r>
          </w:p>
        </w:tc>
        <w:tc>
          <w:tcPr>
            <w:tcW w:w="1984" w:type="dxa"/>
            <w:tcBorders>
              <w:top w:val="nil"/>
              <w:left w:val="nil"/>
              <w:bottom w:val="nil"/>
              <w:right w:val="nil"/>
            </w:tcBorders>
          </w:tcPr>
          <w:p w:rsidR="008E2FDE" w:rsidRPr="00642CA6" w:rsidRDefault="00181C43" w:rsidP="007A72CB">
            <w:pPr>
              <w:pStyle w:val="ConsPlusNormal"/>
            </w:pPr>
            <w:r w:rsidRPr="00642CA6">
              <w:t>Распространен-ность табакокурения среди детей в возрасте от 15 до 18 лет</w:t>
            </w:r>
          </w:p>
        </w:tc>
        <w:tc>
          <w:tcPr>
            <w:tcW w:w="1845" w:type="dxa"/>
            <w:tcBorders>
              <w:top w:val="nil"/>
              <w:left w:val="nil"/>
              <w:bottom w:val="nil"/>
              <w:right w:val="nil"/>
            </w:tcBorders>
          </w:tcPr>
          <w:p w:rsidR="008E2FDE" w:rsidRPr="00642CA6" w:rsidRDefault="00181C43" w:rsidP="007A72CB">
            <w:pPr>
              <w:pStyle w:val="ConsPlusNormal"/>
            </w:pPr>
            <w:r w:rsidRPr="00642CA6">
              <w:t>Росстат</w:t>
            </w:r>
          </w:p>
        </w:tc>
        <w:tc>
          <w:tcPr>
            <w:tcW w:w="1699" w:type="dxa"/>
            <w:tcBorders>
              <w:top w:val="nil"/>
              <w:left w:val="nil"/>
              <w:bottom w:val="nil"/>
              <w:right w:val="nil"/>
            </w:tcBorders>
          </w:tcPr>
          <w:p w:rsidR="008E2FDE" w:rsidRPr="00642CA6" w:rsidRDefault="008E2FDE" w:rsidP="007A72CB">
            <w:pPr>
              <w:pStyle w:val="ConsPlusNormal"/>
            </w:pPr>
            <w:r w:rsidRPr="00642CA6">
              <w:t>по Российской Федерации</w:t>
            </w:r>
          </w:p>
        </w:tc>
        <w:tc>
          <w:tcPr>
            <w:tcW w:w="1701" w:type="dxa"/>
            <w:tcBorders>
              <w:top w:val="nil"/>
              <w:left w:val="nil"/>
              <w:bottom w:val="nil"/>
              <w:right w:val="nil"/>
            </w:tcBorders>
          </w:tcPr>
          <w:p w:rsidR="008E2FDE" w:rsidRPr="00642CA6" w:rsidRDefault="008E2FDE" w:rsidP="007A72CB">
            <w:pPr>
              <w:pStyle w:val="ConsPlusNormal"/>
            </w:pPr>
            <w:r w:rsidRPr="00642CA6">
              <w:t>ежегодно</w:t>
            </w:r>
          </w:p>
        </w:tc>
        <w:tc>
          <w:tcPr>
            <w:tcW w:w="1986" w:type="dxa"/>
            <w:tcBorders>
              <w:top w:val="nil"/>
              <w:left w:val="nil"/>
              <w:bottom w:val="nil"/>
              <w:right w:val="nil"/>
            </w:tcBorders>
          </w:tcPr>
          <w:p w:rsidR="008E2FDE" w:rsidRPr="00642CA6" w:rsidRDefault="00181C43" w:rsidP="007A72CB">
            <w:pPr>
              <w:pStyle w:val="ConsPlusNormal"/>
            </w:pPr>
            <w:r w:rsidRPr="00642CA6">
              <w:t>30 декабря</w:t>
            </w:r>
          </w:p>
        </w:tc>
      </w:tr>
      <w:tr w:rsidR="00181C43" w:rsidRPr="00EE77DA" w:rsidTr="00DD000B">
        <w:trPr>
          <w:jc w:val="center"/>
        </w:trPr>
        <w:tc>
          <w:tcPr>
            <w:tcW w:w="850" w:type="dxa"/>
            <w:tcBorders>
              <w:top w:val="nil"/>
              <w:left w:val="nil"/>
              <w:bottom w:val="nil"/>
              <w:right w:val="nil"/>
            </w:tcBorders>
          </w:tcPr>
          <w:p w:rsidR="00181C43" w:rsidRPr="00642CA6" w:rsidRDefault="00181C43" w:rsidP="007A72CB">
            <w:pPr>
              <w:pStyle w:val="ConsPlusNormal"/>
            </w:pPr>
            <w:r w:rsidRPr="00642CA6">
              <w:t>2.11.10.</w:t>
            </w:r>
          </w:p>
        </w:tc>
        <w:tc>
          <w:tcPr>
            <w:tcW w:w="1984" w:type="dxa"/>
            <w:tcBorders>
              <w:top w:val="nil"/>
              <w:left w:val="nil"/>
              <w:bottom w:val="nil"/>
              <w:right w:val="nil"/>
            </w:tcBorders>
          </w:tcPr>
          <w:p w:rsidR="00181C43" w:rsidRPr="00642CA6" w:rsidRDefault="00181C43" w:rsidP="007A72CB">
            <w:pPr>
              <w:pStyle w:val="ConsPlusNormal"/>
            </w:pPr>
            <w:r w:rsidRPr="00642CA6">
              <w:t>Общая заболеваемость ожирением детей в возрасте от 0 до 17 лет на 100 тыс. человек населения соответствующего возраста</w:t>
            </w:r>
          </w:p>
        </w:tc>
        <w:tc>
          <w:tcPr>
            <w:tcW w:w="1845" w:type="dxa"/>
            <w:tcBorders>
              <w:top w:val="nil"/>
              <w:left w:val="nil"/>
              <w:bottom w:val="nil"/>
              <w:right w:val="nil"/>
            </w:tcBorders>
          </w:tcPr>
          <w:p w:rsidR="00181C43" w:rsidRPr="00642CA6" w:rsidRDefault="00181C43" w:rsidP="007A72CB">
            <w:pPr>
              <w:pStyle w:val="ConsPlusNormal"/>
              <w:spacing w:line="228" w:lineRule="auto"/>
            </w:pPr>
            <w:r w:rsidRPr="00642CA6">
              <w:t>Минздрав России</w:t>
            </w:r>
          </w:p>
        </w:tc>
        <w:tc>
          <w:tcPr>
            <w:tcW w:w="1699" w:type="dxa"/>
            <w:tcBorders>
              <w:top w:val="nil"/>
              <w:left w:val="nil"/>
              <w:bottom w:val="nil"/>
              <w:right w:val="nil"/>
            </w:tcBorders>
          </w:tcPr>
          <w:p w:rsidR="00181C43" w:rsidRPr="00642CA6" w:rsidRDefault="00181C43" w:rsidP="007A72CB">
            <w:pPr>
              <w:pStyle w:val="ConsPlusNormal"/>
              <w:spacing w:line="228" w:lineRule="auto"/>
            </w:pPr>
            <w:r w:rsidRPr="00642CA6">
              <w:t>по Российской Федерации, субъектам Российской Федерации, возрастным группам</w:t>
            </w:r>
          </w:p>
        </w:tc>
        <w:tc>
          <w:tcPr>
            <w:tcW w:w="1701" w:type="dxa"/>
            <w:tcBorders>
              <w:top w:val="nil"/>
              <w:left w:val="nil"/>
              <w:bottom w:val="nil"/>
              <w:right w:val="nil"/>
            </w:tcBorders>
          </w:tcPr>
          <w:p w:rsidR="00181C43" w:rsidRPr="00642CA6" w:rsidRDefault="00181C43" w:rsidP="007A72CB">
            <w:pPr>
              <w:pStyle w:val="ConsPlusNormal"/>
              <w:spacing w:line="228" w:lineRule="auto"/>
            </w:pPr>
            <w:r w:rsidRPr="00642CA6">
              <w:t>ежегодно</w:t>
            </w:r>
          </w:p>
        </w:tc>
        <w:tc>
          <w:tcPr>
            <w:tcW w:w="1986" w:type="dxa"/>
            <w:tcBorders>
              <w:top w:val="nil"/>
              <w:left w:val="nil"/>
              <w:bottom w:val="nil"/>
              <w:right w:val="nil"/>
            </w:tcBorders>
          </w:tcPr>
          <w:p w:rsidR="00181C43" w:rsidRPr="00642CA6" w:rsidRDefault="00181C43" w:rsidP="007A72CB">
            <w:pPr>
              <w:pStyle w:val="ConsPlusNormal"/>
              <w:spacing w:line="228" w:lineRule="auto"/>
            </w:pPr>
            <w:r w:rsidRPr="00642CA6">
              <w:rPr>
                <w:lang w:val="en-US"/>
              </w:rPr>
              <w:t xml:space="preserve">25 </w:t>
            </w:r>
            <w:r w:rsidRPr="00642CA6">
              <w:t>марта</w:t>
            </w:r>
          </w:p>
        </w:tc>
      </w:tr>
      <w:tr w:rsidR="00766FEC" w:rsidRPr="00EE77DA" w:rsidTr="00DD000B">
        <w:trPr>
          <w:jc w:val="center"/>
        </w:trPr>
        <w:tc>
          <w:tcPr>
            <w:tcW w:w="850" w:type="dxa"/>
            <w:tcBorders>
              <w:top w:val="nil"/>
              <w:left w:val="nil"/>
              <w:bottom w:val="nil"/>
              <w:right w:val="nil"/>
            </w:tcBorders>
          </w:tcPr>
          <w:p w:rsidR="00766FEC" w:rsidRPr="00642CA6" w:rsidRDefault="00766FEC" w:rsidP="007A72CB">
            <w:pPr>
              <w:pStyle w:val="ConsPlusNormal"/>
            </w:pPr>
          </w:p>
        </w:tc>
        <w:tc>
          <w:tcPr>
            <w:tcW w:w="1984" w:type="dxa"/>
            <w:tcBorders>
              <w:top w:val="nil"/>
              <w:left w:val="nil"/>
              <w:bottom w:val="nil"/>
              <w:right w:val="nil"/>
            </w:tcBorders>
          </w:tcPr>
          <w:p w:rsidR="00766FEC" w:rsidRPr="00642CA6" w:rsidRDefault="00766FEC" w:rsidP="007A72CB">
            <w:pPr>
              <w:pStyle w:val="ConsPlusNormal"/>
            </w:pPr>
          </w:p>
        </w:tc>
        <w:tc>
          <w:tcPr>
            <w:tcW w:w="1845" w:type="dxa"/>
            <w:tcBorders>
              <w:top w:val="nil"/>
              <w:left w:val="nil"/>
              <w:bottom w:val="nil"/>
              <w:right w:val="nil"/>
            </w:tcBorders>
          </w:tcPr>
          <w:p w:rsidR="00766FEC" w:rsidRPr="00642CA6" w:rsidRDefault="00766FEC" w:rsidP="007A72CB">
            <w:pPr>
              <w:pStyle w:val="ConsPlusNormal"/>
              <w:spacing w:line="228" w:lineRule="auto"/>
            </w:pPr>
          </w:p>
        </w:tc>
        <w:tc>
          <w:tcPr>
            <w:tcW w:w="1699" w:type="dxa"/>
            <w:tcBorders>
              <w:top w:val="nil"/>
              <w:left w:val="nil"/>
              <w:bottom w:val="nil"/>
              <w:right w:val="nil"/>
            </w:tcBorders>
          </w:tcPr>
          <w:p w:rsidR="00766FEC" w:rsidRPr="00642CA6" w:rsidRDefault="00766FEC" w:rsidP="007A72CB">
            <w:pPr>
              <w:pStyle w:val="ConsPlusNormal"/>
              <w:spacing w:line="228" w:lineRule="auto"/>
            </w:pPr>
          </w:p>
        </w:tc>
        <w:tc>
          <w:tcPr>
            <w:tcW w:w="1701" w:type="dxa"/>
            <w:tcBorders>
              <w:top w:val="nil"/>
              <w:left w:val="nil"/>
              <w:bottom w:val="nil"/>
              <w:right w:val="nil"/>
            </w:tcBorders>
          </w:tcPr>
          <w:p w:rsidR="00766FEC" w:rsidRPr="00642CA6" w:rsidRDefault="00766FEC" w:rsidP="007A72CB">
            <w:pPr>
              <w:pStyle w:val="ConsPlusNormal"/>
              <w:spacing w:line="228" w:lineRule="auto"/>
            </w:pPr>
          </w:p>
        </w:tc>
        <w:tc>
          <w:tcPr>
            <w:tcW w:w="1986" w:type="dxa"/>
            <w:tcBorders>
              <w:top w:val="nil"/>
              <w:left w:val="nil"/>
              <w:bottom w:val="nil"/>
              <w:right w:val="nil"/>
            </w:tcBorders>
          </w:tcPr>
          <w:p w:rsidR="00766FEC" w:rsidRPr="00642CA6" w:rsidRDefault="00766FEC" w:rsidP="007A72CB">
            <w:pPr>
              <w:pStyle w:val="ConsPlusNormal"/>
              <w:spacing w:line="228" w:lineRule="auto"/>
              <w:rPr>
                <w:lang w:val="en-US"/>
              </w:rPr>
            </w:pPr>
          </w:p>
        </w:tc>
      </w:tr>
      <w:tr w:rsidR="00DF190D" w:rsidRPr="00EE77DA" w:rsidTr="00DD000B">
        <w:trPr>
          <w:jc w:val="center"/>
        </w:trPr>
        <w:tc>
          <w:tcPr>
            <w:tcW w:w="850" w:type="dxa"/>
            <w:tcBorders>
              <w:top w:val="nil"/>
              <w:left w:val="nil"/>
              <w:bottom w:val="nil"/>
              <w:right w:val="nil"/>
            </w:tcBorders>
          </w:tcPr>
          <w:p w:rsidR="00DF190D" w:rsidRPr="00642CA6" w:rsidRDefault="00DF190D" w:rsidP="007A72CB">
            <w:pPr>
              <w:pStyle w:val="ConsPlusNormal"/>
            </w:pPr>
            <w:r w:rsidRPr="00642CA6">
              <w:t>2.11.11.</w:t>
            </w:r>
          </w:p>
        </w:tc>
        <w:tc>
          <w:tcPr>
            <w:tcW w:w="1984"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Коэффициент младенческой смертности (число умерших в возрасте до 1 года на 1000 родившихся живыми)</w:t>
            </w:r>
          </w:p>
        </w:tc>
        <w:tc>
          <w:tcPr>
            <w:tcW w:w="1845"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Росстат</w:t>
            </w:r>
          </w:p>
        </w:tc>
        <w:tc>
          <w:tcPr>
            <w:tcW w:w="1699"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по Российской Федерации, субъектам Российской Федерации</w:t>
            </w:r>
          </w:p>
        </w:tc>
        <w:tc>
          <w:tcPr>
            <w:tcW w:w="1701"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ежегодно</w:t>
            </w:r>
          </w:p>
        </w:tc>
        <w:tc>
          <w:tcPr>
            <w:tcW w:w="1986"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2-я декада июня</w:t>
            </w:r>
          </w:p>
        </w:tc>
      </w:tr>
      <w:tr w:rsidR="00DF190D" w:rsidRPr="00EE77DA" w:rsidTr="00DD000B">
        <w:trPr>
          <w:jc w:val="center"/>
        </w:trPr>
        <w:tc>
          <w:tcPr>
            <w:tcW w:w="850" w:type="dxa"/>
            <w:tcBorders>
              <w:top w:val="nil"/>
              <w:left w:val="nil"/>
              <w:bottom w:val="nil"/>
              <w:right w:val="nil"/>
            </w:tcBorders>
          </w:tcPr>
          <w:p w:rsidR="00DF190D" w:rsidRPr="00642CA6" w:rsidRDefault="00DF190D" w:rsidP="007A72CB">
            <w:pPr>
              <w:pStyle w:val="ConsPlusNormal"/>
            </w:pPr>
            <w:r w:rsidRPr="00642CA6">
              <w:t>2.11.12.</w:t>
            </w:r>
          </w:p>
        </w:tc>
        <w:tc>
          <w:tcPr>
            <w:tcW w:w="1984"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Доля домохозяйств, удовлетворенных работой поликлиники, к которой прикреплены дети в возрасте до 15 лет, в общем числе домохозяйств, в составе которых дети (в возрасте до 15 лет) прикреплены к поликлинике</w:t>
            </w:r>
          </w:p>
        </w:tc>
        <w:tc>
          <w:tcPr>
            <w:tcW w:w="1845"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Росстат</w:t>
            </w:r>
          </w:p>
        </w:tc>
        <w:tc>
          <w:tcPr>
            <w:tcW w:w="1699"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по Российской Федерации, субъектам Российской Федерации</w:t>
            </w:r>
          </w:p>
        </w:tc>
        <w:tc>
          <w:tcPr>
            <w:tcW w:w="1701"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1 раз в 2 года</w:t>
            </w:r>
          </w:p>
        </w:tc>
        <w:tc>
          <w:tcPr>
            <w:tcW w:w="1986"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30 декабря</w:t>
            </w:r>
          </w:p>
        </w:tc>
      </w:tr>
      <w:tr w:rsidR="00DF190D" w:rsidRPr="00EE77DA" w:rsidTr="00DD000B">
        <w:trPr>
          <w:jc w:val="center"/>
        </w:trPr>
        <w:tc>
          <w:tcPr>
            <w:tcW w:w="850" w:type="dxa"/>
            <w:tcBorders>
              <w:top w:val="nil"/>
              <w:left w:val="nil"/>
              <w:bottom w:val="nil"/>
              <w:right w:val="nil"/>
            </w:tcBorders>
          </w:tcPr>
          <w:p w:rsidR="00DF190D" w:rsidRPr="00642CA6" w:rsidRDefault="00DF190D" w:rsidP="007A72CB">
            <w:pPr>
              <w:pStyle w:val="ConsPlusNormal"/>
            </w:pPr>
            <w:r w:rsidRPr="00642CA6">
              <w:t>2.11.13.</w:t>
            </w:r>
          </w:p>
        </w:tc>
        <w:tc>
          <w:tcPr>
            <w:tcW w:w="1984"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Доля родителей, удовлетворенных качеством питания в общеобразо</w:t>
            </w:r>
            <w:r w:rsidR="00642CA6" w:rsidRPr="00642CA6">
              <w:rPr>
                <w:rFonts w:ascii="Calibri" w:hAnsi="Calibri" w:cs="Calibri"/>
              </w:rPr>
              <w:t>-</w:t>
            </w:r>
            <w:r w:rsidRPr="00642CA6">
              <w:rPr>
                <w:rFonts w:ascii="Calibri" w:hAnsi="Calibri" w:cs="Calibri"/>
              </w:rPr>
              <w:t>вательной организации, которую посещают их дети, в общем числе родителей, дети которых посещают образовательные организации</w:t>
            </w:r>
          </w:p>
        </w:tc>
        <w:tc>
          <w:tcPr>
            <w:tcW w:w="1845"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Росстат</w:t>
            </w:r>
          </w:p>
        </w:tc>
        <w:tc>
          <w:tcPr>
            <w:tcW w:w="1699"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по Российской Федерации, классам (1 - 4 классы, 5 - 9 классы, 10 - 11 классы)</w:t>
            </w:r>
          </w:p>
        </w:tc>
        <w:tc>
          <w:tcPr>
            <w:tcW w:w="1701"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1 раз в 2 года</w:t>
            </w:r>
          </w:p>
        </w:tc>
        <w:tc>
          <w:tcPr>
            <w:tcW w:w="1986"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30 декабря</w:t>
            </w:r>
          </w:p>
        </w:tc>
      </w:tr>
      <w:tr w:rsidR="00DF190D" w:rsidRPr="00766FEC" w:rsidTr="00DD000B">
        <w:trPr>
          <w:jc w:val="center"/>
        </w:trPr>
        <w:tc>
          <w:tcPr>
            <w:tcW w:w="850" w:type="dxa"/>
            <w:tcBorders>
              <w:top w:val="nil"/>
              <w:left w:val="nil"/>
              <w:bottom w:val="nil"/>
              <w:right w:val="nil"/>
            </w:tcBorders>
          </w:tcPr>
          <w:p w:rsidR="00DF190D" w:rsidRPr="00766FEC" w:rsidRDefault="00DF190D" w:rsidP="007A72CB">
            <w:pPr>
              <w:pStyle w:val="ConsPlusNormal"/>
              <w:rPr>
                <w:sz w:val="21"/>
                <w:szCs w:val="21"/>
              </w:rPr>
            </w:pPr>
            <w:r w:rsidRPr="00766FEC">
              <w:rPr>
                <w:sz w:val="21"/>
                <w:szCs w:val="21"/>
              </w:rPr>
              <w:t>2.11.14.</w:t>
            </w:r>
          </w:p>
        </w:tc>
        <w:tc>
          <w:tcPr>
            <w:tcW w:w="1984"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Численность семей с детьми, охваченных мерами социальной поддержки</w:t>
            </w:r>
          </w:p>
        </w:tc>
        <w:tc>
          <w:tcPr>
            <w:tcW w:w="1845"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Минтруд России</w:t>
            </w:r>
          </w:p>
        </w:tc>
        <w:tc>
          <w:tcPr>
            <w:tcW w:w="1699"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по Российской Федерации</w:t>
            </w:r>
          </w:p>
        </w:tc>
        <w:tc>
          <w:tcPr>
            <w:tcW w:w="1701"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ежегодно</w:t>
            </w:r>
          </w:p>
        </w:tc>
        <w:tc>
          <w:tcPr>
            <w:tcW w:w="1986"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15 января</w:t>
            </w:r>
          </w:p>
        </w:tc>
      </w:tr>
      <w:tr w:rsidR="00DF190D" w:rsidRPr="00766FEC" w:rsidTr="00DD000B">
        <w:trPr>
          <w:jc w:val="center"/>
        </w:trPr>
        <w:tc>
          <w:tcPr>
            <w:tcW w:w="850" w:type="dxa"/>
            <w:tcBorders>
              <w:top w:val="nil"/>
              <w:left w:val="nil"/>
              <w:bottom w:val="nil"/>
              <w:right w:val="nil"/>
            </w:tcBorders>
          </w:tcPr>
          <w:p w:rsidR="00DF190D" w:rsidRPr="00766FEC" w:rsidRDefault="00DF190D" w:rsidP="007A72CB">
            <w:pPr>
              <w:pStyle w:val="ConsPlusNormal"/>
              <w:rPr>
                <w:sz w:val="21"/>
                <w:szCs w:val="21"/>
              </w:rPr>
            </w:pPr>
            <w:r w:rsidRPr="00766FEC">
              <w:rPr>
                <w:sz w:val="21"/>
                <w:szCs w:val="21"/>
              </w:rPr>
              <w:t>2.11.15.</w:t>
            </w:r>
          </w:p>
        </w:tc>
        <w:tc>
          <w:tcPr>
            <w:tcW w:w="1984"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Расходы консолидирован</w:t>
            </w:r>
            <w:r w:rsidR="00642CA6" w:rsidRPr="00766FEC">
              <w:rPr>
                <w:rFonts w:ascii="Calibri" w:hAnsi="Calibri" w:cs="Calibri"/>
                <w:sz w:val="21"/>
                <w:szCs w:val="21"/>
              </w:rPr>
              <w:t>-</w:t>
            </w:r>
            <w:r w:rsidRPr="00766FEC">
              <w:rPr>
                <w:rFonts w:ascii="Calibri" w:hAnsi="Calibri" w:cs="Calibri"/>
                <w:sz w:val="21"/>
                <w:szCs w:val="21"/>
              </w:rPr>
              <w:t>ных бюджетов субъектов Российской Федерации на меры социальной поддержки детей и семей с детьми</w:t>
            </w:r>
          </w:p>
        </w:tc>
        <w:tc>
          <w:tcPr>
            <w:tcW w:w="1845"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Росстат</w:t>
            </w:r>
          </w:p>
        </w:tc>
        <w:tc>
          <w:tcPr>
            <w:tcW w:w="1699"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по Российской Федерации, субъектам Российской Федерации</w:t>
            </w:r>
          </w:p>
        </w:tc>
        <w:tc>
          <w:tcPr>
            <w:tcW w:w="1701"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ежегодно</w:t>
            </w:r>
          </w:p>
        </w:tc>
        <w:tc>
          <w:tcPr>
            <w:tcW w:w="1986"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10 марта</w:t>
            </w:r>
          </w:p>
        </w:tc>
      </w:tr>
      <w:tr w:rsidR="00DF190D" w:rsidRPr="00EE77DA" w:rsidTr="00DD000B">
        <w:trPr>
          <w:jc w:val="center"/>
        </w:trPr>
        <w:tc>
          <w:tcPr>
            <w:tcW w:w="850" w:type="dxa"/>
            <w:tcBorders>
              <w:top w:val="nil"/>
              <w:left w:val="nil"/>
              <w:bottom w:val="nil"/>
              <w:right w:val="nil"/>
            </w:tcBorders>
          </w:tcPr>
          <w:p w:rsidR="00DF190D" w:rsidRPr="00642CA6" w:rsidRDefault="00DF190D" w:rsidP="007A72CB">
            <w:pPr>
              <w:pStyle w:val="ConsPlusNormal"/>
            </w:pPr>
            <w:r w:rsidRPr="00642CA6">
              <w:t>2.11.16.</w:t>
            </w:r>
          </w:p>
        </w:tc>
        <w:tc>
          <w:tcPr>
            <w:tcW w:w="1984"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Доля малоимущих домашних хозяйств с детьми в возрасте до 18 лет в общей численности малоимущих домашних хозяйств</w:t>
            </w:r>
          </w:p>
        </w:tc>
        <w:tc>
          <w:tcPr>
            <w:tcW w:w="1845"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Росстат</w:t>
            </w:r>
          </w:p>
        </w:tc>
        <w:tc>
          <w:tcPr>
            <w:tcW w:w="1699"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по Российской Федерации, числу детей</w:t>
            </w:r>
          </w:p>
        </w:tc>
        <w:tc>
          <w:tcPr>
            <w:tcW w:w="1701"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ежегодно</w:t>
            </w:r>
          </w:p>
        </w:tc>
        <w:tc>
          <w:tcPr>
            <w:tcW w:w="1986"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31 июля второго года, следующего за отчетным</w:t>
            </w:r>
          </w:p>
        </w:tc>
      </w:tr>
      <w:tr w:rsidR="00DF190D" w:rsidRPr="00766FEC" w:rsidTr="00DD000B">
        <w:trPr>
          <w:jc w:val="center"/>
        </w:trPr>
        <w:tc>
          <w:tcPr>
            <w:tcW w:w="850" w:type="dxa"/>
            <w:tcBorders>
              <w:top w:val="nil"/>
              <w:left w:val="nil"/>
              <w:bottom w:val="nil"/>
              <w:right w:val="nil"/>
            </w:tcBorders>
          </w:tcPr>
          <w:p w:rsidR="00DF190D" w:rsidRPr="00766FEC" w:rsidRDefault="00DF190D" w:rsidP="007A72CB">
            <w:pPr>
              <w:pStyle w:val="ConsPlusNormal"/>
              <w:rPr>
                <w:sz w:val="21"/>
                <w:szCs w:val="21"/>
              </w:rPr>
            </w:pPr>
            <w:r w:rsidRPr="00766FEC">
              <w:rPr>
                <w:sz w:val="21"/>
                <w:szCs w:val="21"/>
              </w:rPr>
              <w:t>2.11.17.</w:t>
            </w:r>
          </w:p>
        </w:tc>
        <w:tc>
          <w:tcPr>
            <w:tcW w:w="1984"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Доля граждан, охваченных государственной социальной помощью на основании социального контракта, в общей численности малоимущих граждан</w:t>
            </w:r>
          </w:p>
        </w:tc>
        <w:tc>
          <w:tcPr>
            <w:tcW w:w="1845"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Минтруд России</w:t>
            </w:r>
          </w:p>
        </w:tc>
        <w:tc>
          <w:tcPr>
            <w:tcW w:w="1699"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по Российской Федерации, субъектам Российской Федерации</w:t>
            </w:r>
          </w:p>
        </w:tc>
        <w:tc>
          <w:tcPr>
            <w:tcW w:w="1701"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ежегодно</w:t>
            </w:r>
          </w:p>
        </w:tc>
        <w:tc>
          <w:tcPr>
            <w:tcW w:w="1986"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1 июля</w:t>
            </w:r>
          </w:p>
        </w:tc>
      </w:tr>
      <w:tr w:rsidR="00DF190D" w:rsidRPr="00766FEC" w:rsidTr="00DD000B">
        <w:trPr>
          <w:jc w:val="center"/>
        </w:trPr>
        <w:tc>
          <w:tcPr>
            <w:tcW w:w="850" w:type="dxa"/>
            <w:tcBorders>
              <w:top w:val="nil"/>
              <w:left w:val="nil"/>
              <w:bottom w:val="nil"/>
              <w:right w:val="nil"/>
            </w:tcBorders>
          </w:tcPr>
          <w:p w:rsidR="00DF190D" w:rsidRPr="00766FEC" w:rsidRDefault="00DF190D" w:rsidP="007A72CB">
            <w:pPr>
              <w:pStyle w:val="ConsPlusNormal"/>
              <w:rPr>
                <w:sz w:val="21"/>
                <w:szCs w:val="21"/>
              </w:rPr>
            </w:pPr>
            <w:r w:rsidRPr="00766FEC">
              <w:rPr>
                <w:sz w:val="21"/>
                <w:szCs w:val="21"/>
              </w:rPr>
              <w:t>2.11.18.</w:t>
            </w:r>
          </w:p>
        </w:tc>
        <w:tc>
          <w:tcPr>
            <w:tcW w:w="1984"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Доля детей в возрасте до 16 лет, в отношении которых имеется задолженность с выплатой алиментов, назначенных по решению суда, в общей численности детей, которым назначены алименты</w:t>
            </w:r>
          </w:p>
        </w:tc>
        <w:tc>
          <w:tcPr>
            <w:tcW w:w="1845"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Росстат</w:t>
            </w:r>
          </w:p>
        </w:tc>
        <w:tc>
          <w:tcPr>
            <w:tcW w:w="1699"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по Российской Федерации</w:t>
            </w:r>
          </w:p>
        </w:tc>
        <w:tc>
          <w:tcPr>
            <w:tcW w:w="1701"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ежегодно</w:t>
            </w:r>
          </w:p>
        </w:tc>
        <w:tc>
          <w:tcPr>
            <w:tcW w:w="1986"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30 декабря года, следующего за отчетным</w:t>
            </w:r>
          </w:p>
        </w:tc>
      </w:tr>
      <w:tr w:rsidR="00DF190D" w:rsidRPr="00766FEC" w:rsidTr="00DD000B">
        <w:trPr>
          <w:jc w:val="center"/>
        </w:trPr>
        <w:tc>
          <w:tcPr>
            <w:tcW w:w="850" w:type="dxa"/>
            <w:tcBorders>
              <w:top w:val="nil"/>
              <w:left w:val="nil"/>
              <w:bottom w:val="nil"/>
              <w:right w:val="nil"/>
            </w:tcBorders>
          </w:tcPr>
          <w:p w:rsidR="00DF190D" w:rsidRPr="00766FEC" w:rsidRDefault="00DF190D" w:rsidP="007A72CB">
            <w:pPr>
              <w:pStyle w:val="ConsPlusNormal"/>
              <w:rPr>
                <w:sz w:val="21"/>
                <w:szCs w:val="21"/>
              </w:rPr>
            </w:pPr>
            <w:r w:rsidRPr="00766FEC">
              <w:rPr>
                <w:sz w:val="21"/>
                <w:szCs w:val="21"/>
              </w:rPr>
              <w:t>2.11.19.</w:t>
            </w:r>
          </w:p>
        </w:tc>
        <w:tc>
          <w:tcPr>
            <w:tcW w:w="1984"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Количество исполнительных производств о взыскании алиментов, не оконченных на конец отчетного периода, не больше значения исполнительных производств на начало отчетного периода</w:t>
            </w:r>
          </w:p>
        </w:tc>
        <w:tc>
          <w:tcPr>
            <w:tcW w:w="1845"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ФССП России</w:t>
            </w:r>
          </w:p>
        </w:tc>
        <w:tc>
          <w:tcPr>
            <w:tcW w:w="1699"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по Российской Федерации</w:t>
            </w:r>
          </w:p>
        </w:tc>
        <w:tc>
          <w:tcPr>
            <w:tcW w:w="1701"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ежегодно</w:t>
            </w:r>
          </w:p>
        </w:tc>
        <w:tc>
          <w:tcPr>
            <w:tcW w:w="1986"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15 апреля</w:t>
            </w:r>
          </w:p>
        </w:tc>
      </w:tr>
      <w:tr w:rsidR="00DF190D" w:rsidRPr="00766FEC" w:rsidTr="00DD000B">
        <w:trPr>
          <w:jc w:val="center"/>
        </w:trPr>
        <w:tc>
          <w:tcPr>
            <w:tcW w:w="850" w:type="dxa"/>
            <w:tcBorders>
              <w:top w:val="nil"/>
              <w:left w:val="nil"/>
              <w:bottom w:val="nil"/>
              <w:right w:val="nil"/>
            </w:tcBorders>
          </w:tcPr>
          <w:p w:rsidR="00DF190D" w:rsidRPr="00766FEC" w:rsidRDefault="00DF190D" w:rsidP="007A72CB">
            <w:pPr>
              <w:pStyle w:val="ConsPlusNormal"/>
              <w:rPr>
                <w:sz w:val="21"/>
                <w:szCs w:val="21"/>
              </w:rPr>
            </w:pPr>
            <w:r w:rsidRPr="00766FEC">
              <w:rPr>
                <w:sz w:val="21"/>
                <w:szCs w:val="21"/>
              </w:rPr>
              <w:t>2.11.20.</w:t>
            </w:r>
          </w:p>
        </w:tc>
        <w:tc>
          <w:tcPr>
            <w:tcW w:w="1984"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Потребление фруктов и ягод в домохозяйствах, имеющих детей в возрасте до 16 лет (в среднем на потребителя в год)</w:t>
            </w:r>
          </w:p>
        </w:tc>
        <w:tc>
          <w:tcPr>
            <w:tcW w:w="1845"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Росстат</w:t>
            </w:r>
          </w:p>
        </w:tc>
        <w:tc>
          <w:tcPr>
            <w:tcW w:w="1699"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по Российской Федерации, субъектам Российской Федерации</w:t>
            </w:r>
          </w:p>
        </w:tc>
        <w:tc>
          <w:tcPr>
            <w:tcW w:w="1701"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ежегодно</w:t>
            </w:r>
          </w:p>
        </w:tc>
        <w:tc>
          <w:tcPr>
            <w:tcW w:w="1986" w:type="dxa"/>
            <w:tcBorders>
              <w:top w:val="nil"/>
              <w:left w:val="nil"/>
              <w:bottom w:val="nil"/>
              <w:right w:val="nil"/>
            </w:tcBorders>
          </w:tcPr>
          <w:p w:rsidR="00DF190D" w:rsidRPr="00766FEC" w:rsidRDefault="00DF190D" w:rsidP="007A72CB">
            <w:pPr>
              <w:autoSpaceDE w:val="0"/>
              <w:autoSpaceDN w:val="0"/>
              <w:adjustRightInd w:val="0"/>
              <w:spacing w:after="0" w:line="240" w:lineRule="auto"/>
              <w:rPr>
                <w:rFonts w:ascii="Calibri" w:hAnsi="Calibri" w:cs="Calibri"/>
                <w:sz w:val="21"/>
                <w:szCs w:val="21"/>
              </w:rPr>
            </w:pPr>
            <w:r w:rsidRPr="00766FEC">
              <w:rPr>
                <w:rFonts w:ascii="Calibri" w:hAnsi="Calibri" w:cs="Calibri"/>
                <w:sz w:val="21"/>
                <w:szCs w:val="21"/>
              </w:rPr>
              <w:t>8 августа</w:t>
            </w:r>
          </w:p>
        </w:tc>
      </w:tr>
      <w:tr w:rsidR="00DF190D" w:rsidRPr="00EE77DA" w:rsidTr="00DD000B">
        <w:trPr>
          <w:jc w:val="center"/>
        </w:trPr>
        <w:tc>
          <w:tcPr>
            <w:tcW w:w="850" w:type="dxa"/>
            <w:tcBorders>
              <w:top w:val="nil"/>
              <w:left w:val="nil"/>
              <w:bottom w:val="nil"/>
              <w:right w:val="nil"/>
            </w:tcBorders>
          </w:tcPr>
          <w:p w:rsidR="00DF190D" w:rsidRPr="00642CA6" w:rsidRDefault="00DF190D" w:rsidP="007A72CB">
            <w:pPr>
              <w:pStyle w:val="ConsPlusNormal"/>
            </w:pPr>
            <w:r w:rsidRPr="00642CA6">
              <w:t>2.11.21.</w:t>
            </w:r>
          </w:p>
        </w:tc>
        <w:tc>
          <w:tcPr>
            <w:tcW w:w="1984"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Доля детей в возрасте до 18 лет, проживающих в домашних хозяйствах, в общей численности детей в возрасте до 18 лет:</w:t>
            </w:r>
          </w:p>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имеющих постоянный доступ к источникам воды более высокого качества;</w:t>
            </w:r>
          </w:p>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имеющих доступ к улучшенным санитарно-техническим средствам</w:t>
            </w:r>
          </w:p>
        </w:tc>
        <w:tc>
          <w:tcPr>
            <w:tcW w:w="1845"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Росстат</w:t>
            </w:r>
          </w:p>
        </w:tc>
        <w:tc>
          <w:tcPr>
            <w:tcW w:w="1699"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по Российской Федерации, субъектам Российской Федерации</w:t>
            </w:r>
          </w:p>
        </w:tc>
        <w:tc>
          <w:tcPr>
            <w:tcW w:w="1701"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1 раз в 2 года</w:t>
            </w:r>
          </w:p>
        </w:tc>
        <w:tc>
          <w:tcPr>
            <w:tcW w:w="1986" w:type="dxa"/>
            <w:tcBorders>
              <w:top w:val="nil"/>
              <w:left w:val="nil"/>
              <w:bottom w:val="nil"/>
              <w:right w:val="nil"/>
            </w:tcBorders>
          </w:tcPr>
          <w:p w:rsidR="00DF190D" w:rsidRPr="00642CA6" w:rsidRDefault="00DF190D" w:rsidP="007A72CB">
            <w:pPr>
              <w:autoSpaceDE w:val="0"/>
              <w:autoSpaceDN w:val="0"/>
              <w:adjustRightInd w:val="0"/>
              <w:spacing w:after="0" w:line="240" w:lineRule="auto"/>
              <w:rPr>
                <w:rFonts w:ascii="Calibri" w:hAnsi="Calibri" w:cs="Calibri"/>
              </w:rPr>
            </w:pPr>
            <w:r w:rsidRPr="00642CA6">
              <w:rPr>
                <w:rFonts w:ascii="Calibri" w:hAnsi="Calibri" w:cs="Calibri"/>
              </w:rPr>
              <w:t>31 марта</w:t>
            </w:r>
          </w:p>
        </w:tc>
      </w:tr>
      <w:tr w:rsidR="00DF190D" w:rsidRPr="00564C04" w:rsidTr="00DD000B">
        <w:trPr>
          <w:jc w:val="center"/>
        </w:trPr>
        <w:tc>
          <w:tcPr>
            <w:tcW w:w="850" w:type="dxa"/>
            <w:tcBorders>
              <w:top w:val="nil"/>
              <w:left w:val="nil"/>
              <w:bottom w:val="nil"/>
              <w:right w:val="nil"/>
            </w:tcBorders>
          </w:tcPr>
          <w:p w:rsidR="00DF190D" w:rsidRPr="00564C04" w:rsidRDefault="00DF190D" w:rsidP="007A72CB">
            <w:pPr>
              <w:pStyle w:val="ConsPlusNormal"/>
              <w:spacing w:line="228" w:lineRule="auto"/>
              <w:rPr>
                <w:sz w:val="21"/>
                <w:szCs w:val="21"/>
              </w:rPr>
            </w:pPr>
            <w:r w:rsidRPr="00564C04">
              <w:rPr>
                <w:sz w:val="21"/>
                <w:szCs w:val="21"/>
              </w:rPr>
              <w:t>2.11.22.</w:t>
            </w:r>
          </w:p>
        </w:tc>
        <w:tc>
          <w:tcPr>
            <w:tcW w:w="1984"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Доля родителей, удовлетворенных качеством обучения (регулярность занятий согласно расписанию, профессиональная подготовка преподавателей, разнообразие дополнительных занятий) в общеобразова</w:t>
            </w:r>
            <w:r w:rsidR="00AF373A" w:rsidRPr="00564C04">
              <w:rPr>
                <w:rFonts w:ascii="Calibri" w:hAnsi="Calibri" w:cs="Calibri"/>
                <w:sz w:val="21"/>
                <w:szCs w:val="21"/>
              </w:rPr>
              <w:t>-</w:t>
            </w:r>
            <w:r w:rsidRPr="00564C04">
              <w:rPr>
                <w:rFonts w:ascii="Calibri" w:hAnsi="Calibri" w:cs="Calibri"/>
                <w:sz w:val="21"/>
                <w:szCs w:val="21"/>
              </w:rPr>
              <w:t>тельной организации, которую посещают их дети, в общем числе родителей, дети которых посещают образовательные организации</w:t>
            </w:r>
          </w:p>
        </w:tc>
        <w:tc>
          <w:tcPr>
            <w:tcW w:w="1845"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Росстат</w:t>
            </w:r>
          </w:p>
        </w:tc>
        <w:tc>
          <w:tcPr>
            <w:tcW w:w="1699"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по Российской Федерации, классам (1 - 4 классы, 5 - 9 классы, 10 - 11 классы)</w:t>
            </w:r>
          </w:p>
        </w:tc>
        <w:tc>
          <w:tcPr>
            <w:tcW w:w="1701"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1 раз в 2 года</w:t>
            </w:r>
          </w:p>
        </w:tc>
        <w:tc>
          <w:tcPr>
            <w:tcW w:w="1986"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30 декабря</w:t>
            </w:r>
          </w:p>
        </w:tc>
      </w:tr>
      <w:tr w:rsidR="00DF190D" w:rsidRPr="00564C04" w:rsidTr="00DD000B">
        <w:trPr>
          <w:jc w:val="center"/>
        </w:trPr>
        <w:tc>
          <w:tcPr>
            <w:tcW w:w="850" w:type="dxa"/>
            <w:tcBorders>
              <w:top w:val="nil"/>
              <w:left w:val="nil"/>
              <w:bottom w:val="nil"/>
              <w:right w:val="nil"/>
            </w:tcBorders>
          </w:tcPr>
          <w:p w:rsidR="00DF190D" w:rsidRPr="00564C04" w:rsidRDefault="00DF190D" w:rsidP="007A72CB">
            <w:pPr>
              <w:pStyle w:val="ConsPlusNormal"/>
              <w:spacing w:line="228" w:lineRule="auto"/>
              <w:rPr>
                <w:sz w:val="21"/>
                <w:szCs w:val="21"/>
              </w:rPr>
            </w:pPr>
            <w:r w:rsidRPr="00564C04">
              <w:rPr>
                <w:sz w:val="21"/>
                <w:szCs w:val="21"/>
              </w:rPr>
              <w:t>2.11.23.</w:t>
            </w:r>
          </w:p>
        </w:tc>
        <w:tc>
          <w:tcPr>
            <w:tcW w:w="1984"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Доля детей и молодежи в возрасте от 7 до 35 лет, у которых выявлены выдающиеся способности и таланты, в общей численности детей и молодежи в возрасте от 7 до 35 лет</w:t>
            </w:r>
          </w:p>
        </w:tc>
        <w:tc>
          <w:tcPr>
            <w:tcW w:w="1845"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Минпросвещения России</w:t>
            </w:r>
          </w:p>
        </w:tc>
        <w:tc>
          <w:tcPr>
            <w:tcW w:w="1699"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по Российской Федерации, субъектам Российской Федерации</w:t>
            </w:r>
          </w:p>
        </w:tc>
        <w:tc>
          <w:tcPr>
            <w:tcW w:w="1701"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ежегодно</w:t>
            </w:r>
          </w:p>
        </w:tc>
        <w:tc>
          <w:tcPr>
            <w:tcW w:w="1986"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15 апреля</w:t>
            </w:r>
          </w:p>
        </w:tc>
      </w:tr>
      <w:tr w:rsidR="00DF190D" w:rsidRPr="00564C04" w:rsidTr="00DD000B">
        <w:trPr>
          <w:jc w:val="center"/>
        </w:trPr>
        <w:tc>
          <w:tcPr>
            <w:tcW w:w="850" w:type="dxa"/>
            <w:tcBorders>
              <w:top w:val="nil"/>
              <w:left w:val="nil"/>
              <w:bottom w:val="nil"/>
              <w:right w:val="nil"/>
            </w:tcBorders>
          </w:tcPr>
          <w:p w:rsidR="00DF190D" w:rsidRPr="00564C04" w:rsidRDefault="00DF190D" w:rsidP="007A72CB">
            <w:pPr>
              <w:pStyle w:val="ConsPlusNormal"/>
              <w:spacing w:line="228" w:lineRule="auto"/>
              <w:rPr>
                <w:sz w:val="21"/>
                <w:szCs w:val="21"/>
              </w:rPr>
            </w:pPr>
            <w:r w:rsidRPr="00564C04">
              <w:rPr>
                <w:sz w:val="21"/>
                <w:szCs w:val="21"/>
              </w:rPr>
              <w:t>2.11.24.</w:t>
            </w:r>
          </w:p>
        </w:tc>
        <w:tc>
          <w:tcPr>
            <w:tcW w:w="1984"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Доля детей в возрасте от 5 до 18 лет, охваченных дополнительными общеобразова</w:t>
            </w:r>
            <w:r w:rsidR="00AF373A" w:rsidRPr="00564C04">
              <w:rPr>
                <w:rFonts w:ascii="Calibri" w:hAnsi="Calibri" w:cs="Calibri"/>
                <w:sz w:val="21"/>
                <w:szCs w:val="21"/>
              </w:rPr>
              <w:t>-</w:t>
            </w:r>
            <w:r w:rsidRPr="00564C04">
              <w:rPr>
                <w:rFonts w:ascii="Calibri" w:hAnsi="Calibri" w:cs="Calibri"/>
                <w:sz w:val="21"/>
                <w:szCs w:val="21"/>
              </w:rPr>
              <w:t>тельными программами, в общей численности детей этой возрастной категории</w:t>
            </w:r>
          </w:p>
        </w:tc>
        <w:tc>
          <w:tcPr>
            <w:tcW w:w="1845"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Минпросвещения России</w:t>
            </w:r>
          </w:p>
        </w:tc>
        <w:tc>
          <w:tcPr>
            <w:tcW w:w="1699"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по Российской Федерации</w:t>
            </w:r>
          </w:p>
        </w:tc>
        <w:tc>
          <w:tcPr>
            <w:tcW w:w="1701"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ежегодно</w:t>
            </w:r>
          </w:p>
        </w:tc>
        <w:tc>
          <w:tcPr>
            <w:tcW w:w="1986"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15 апреля</w:t>
            </w:r>
          </w:p>
        </w:tc>
      </w:tr>
      <w:tr w:rsidR="00DF190D" w:rsidRPr="00564C04" w:rsidTr="00DD000B">
        <w:trPr>
          <w:jc w:val="center"/>
        </w:trPr>
        <w:tc>
          <w:tcPr>
            <w:tcW w:w="850" w:type="dxa"/>
            <w:tcBorders>
              <w:top w:val="nil"/>
              <w:left w:val="nil"/>
              <w:bottom w:val="nil"/>
              <w:right w:val="nil"/>
            </w:tcBorders>
          </w:tcPr>
          <w:p w:rsidR="00DF190D" w:rsidRPr="00564C04" w:rsidRDefault="00DF190D" w:rsidP="007A72CB">
            <w:pPr>
              <w:pStyle w:val="ConsPlusNormal"/>
              <w:spacing w:line="228" w:lineRule="auto"/>
              <w:rPr>
                <w:sz w:val="21"/>
                <w:szCs w:val="21"/>
              </w:rPr>
            </w:pPr>
            <w:r w:rsidRPr="00564C04">
              <w:rPr>
                <w:sz w:val="21"/>
                <w:szCs w:val="21"/>
              </w:rPr>
              <w:t>2.11.25.</w:t>
            </w:r>
          </w:p>
        </w:tc>
        <w:tc>
          <w:tcPr>
            <w:tcW w:w="1984"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Доступность дошкольного образования -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к сумме указанной численности и численности детей определенной возрастной группы, не обеспеченных местом, нуждающихся в получении места в муниципальных и государственных организациях, осуществляющих образовательную деятельность по образовательным программам дошкольного образования:</w:t>
            </w:r>
          </w:p>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в возрасте от 2 месяцев до 3 лет;</w:t>
            </w:r>
          </w:p>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в возрасте от 3 до 7 лет</w:t>
            </w:r>
          </w:p>
        </w:tc>
        <w:tc>
          <w:tcPr>
            <w:tcW w:w="1845"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Минпросвещения России</w:t>
            </w:r>
          </w:p>
        </w:tc>
        <w:tc>
          <w:tcPr>
            <w:tcW w:w="1699"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по Российской Федерации, возрастным группам</w:t>
            </w:r>
          </w:p>
        </w:tc>
        <w:tc>
          <w:tcPr>
            <w:tcW w:w="1701"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ежегодно</w:t>
            </w:r>
          </w:p>
        </w:tc>
        <w:tc>
          <w:tcPr>
            <w:tcW w:w="1986" w:type="dxa"/>
            <w:tcBorders>
              <w:top w:val="nil"/>
              <w:left w:val="nil"/>
              <w:bottom w:val="nil"/>
              <w:right w:val="nil"/>
            </w:tcBorders>
          </w:tcPr>
          <w:p w:rsidR="00DF190D" w:rsidRPr="00564C04" w:rsidRDefault="00DF190D" w:rsidP="007A72CB">
            <w:pPr>
              <w:autoSpaceDE w:val="0"/>
              <w:autoSpaceDN w:val="0"/>
              <w:adjustRightInd w:val="0"/>
              <w:spacing w:after="0" w:line="240" w:lineRule="auto"/>
              <w:rPr>
                <w:rFonts w:ascii="Calibri" w:hAnsi="Calibri" w:cs="Calibri"/>
                <w:sz w:val="21"/>
                <w:szCs w:val="21"/>
              </w:rPr>
            </w:pPr>
            <w:r w:rsidRPr="00564C04">
              <w:rPr>
                <w:rFonts w:ascii="Calibri" w:hAnsi="Calibri" w:cs="Calibri"/>
                <w:sz w:val="21"/>
                <w:szCs w:val="21"/>
              </w:rPr>
              <w:t>15 января</w:t>
            </w:r>
          </w:p>
        </w:tc>
      </w:tr>
      <w:tr w:rsidR="00DF190D" w:rsidRPr="00EE77DA" w:rsidTr="00DD000B">
        <w:trPr>
          <w:jc w:val="center"/>
        </w:trPr>
        <w:tc>
          <w:tcPr>
            <w:tcW w:w="850" w:type="dxa"/>
            <w:tcBorders>
              <w:top w:val="nil"/>
              <w:left w:val="nil"/>
              <w:bottom w:val="nil"/>
              <w:right w:val="nil"/>
            </w:tcBorders>
          </w:tcPr>
          <w:p w:rsidR="00DF190D" w:rsidRPr="00AF373A" w:rsidRDefault="00DF190D" w:rsidP="007A72CB">
            <w:pPr>
              <w:pStyle w:val="ConsPlusNormal"/>
              <w:spacing w:line="228" w:lineRule="auto"/>
            </w:pPr>
            <w:r w:rsidRPr="00AF373A">
              <w:t>2.11.26.</w:t>
            </w:r>
          </w:p>
        </w:tc>
        <w:tc>
          <w:tcPr>
            <w:tcW w:w="1984" w:type="dxa"/>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Число персональных компьютеров, доступных для использования детьми, в расчете на 100 детей:</w:t>
            </w:r>
          </w:p>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посещающих дошкольные образовательные организации;</w:t>
            </w:r>
          </w:p>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обучающихся в общеобразова</w:t>
            </w:r>
            <w:r w:rsidR="00AF373A" w:rsidRPr="00AF373A">
              <w:rPr>
                <w:rFonts w:ascii="Calibri" w:hAnsi="Calibri" w:cs="Calibri"/>
              </w:rPr>
              <w:t>-</w:t>
            </w:r>
            <w:r w:rsidRPr="00AF373A">
              <w:rPr>
                <w:rFonts w:ascii="Calibri" w:hAnsi="Calibri" w:cs="Calibri"/>
              </w:rPr>
              <w:t>тельных организациях</w:t>
            </w:r>
          </w:p>
        </w:tc>
        <w:tc>
          <w:tcPr>
            <w:tcW w:w="1845" w:type="dxa"/>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Минпросвещения России</w:t>
            </w:r>
          </w:p>
        </w:tc>
        <w:tc>
          <w:tcPr>
            <w:tcW w:w="1699" w:type="dxa"/>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по Российской Федерации</w:t>
            </w:r>
          </w:p>
        </w:tc>
        <w:tc>
          <w:tcPr>
            <w:tcW w:w="1701" w:type="dxa"/>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ежегодно</w:t>
            </w:r>
          </w:p>
        </w:tc>
        <w:tc>
          <w:tcPr>
            <w:tcW w:w="1986" w:type="dxa"/>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1 августа</w:t>
            </w:r>
          </w:p>
        </w:tc>
      </w:tr>
      <w:tr w:rsidR="00DF190D" w:rsidRPr="00EE77DA" w:rsidTr="00DD000B">
        <w:trPr>
          <w:jc w:val="center"/>
        </w:trPr>
        <w:tc>
          <w:tcPr>
            <w:tcW w:w="850" w:type="dxa"/>
            <w:tcBorders>
              <w:top w:val="nil"/>
              <w:left w:val="nil"/>
              <w:bottom w:val="nil"/>
              <w:right w:val="nil"/>
            </w:tcBorders>
          </w:tcPr>
          <w:p w:rsidR="00DF190D" w:rsidRPr="00AF373A" w:rsidRDefault="00DF190D" w:rsidP="007A72CB">
            <w:pPr>
              <w:pStyle w:val="ConsPlusNormal"/>
              <w:spacing w:line="228" w:lineRule="auto"/>
            </w:pPr>
            <w:r w:rsidRPr="00AF373A">
              <w:t>2.11.27.</w:t>
            </w:r>
          </w:p>
        </w:tc>
        <w:tc>
          <w:tcPr>
            <w:tcW w:w="1984" w:type="dxa"/>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Численность детей в возрасте от 5 до 17 лет (включительно), охваченных дополнительными предпрофессиональными программами в области искусств</w:t>
            </w:r>
          </w:p>
        </w:tc>
        <w:tc>
          <w:tcPr>
            <w:tcW w:w="1845" w:type="dxa"/>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Минкультуры России</w:t>
            </w:r>
          </w:p>
        </w:tc>
        <w:tc>
          <w:tcPr>
            <w:tcW w:w="1699" w:type="dxa"/>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по Российской Федерации</w:t>
            </w:r>
          </w:p>
        </w:tc>
        <w:tc>
          <w:tcPr>
            <w:tcW w:w="1701" w:type="dxa"/>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ежегодно</w:t>
            </w:r>
          </w:p>
        </w:tc>
        <w:tc>
          <w:tcPr>
            <w:tcW w:w="1986" w:type="dxa"/>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1 февраля</w:t>
            </w:r>
          </w:p>
        </w:tc>
      </w:tr>
    </w:tbl>
    <w:p w:rsidR="00770986" w:rsidRPr="00EE77DA" w:rsidRDefault="00770986" w:rsidP="007A72CB">
      <w:pPr>
        <w:spacing w:after="0" w:line="240" w:lineRule="auto"/>
        <w:rPr>
          <w:sz w:val="16"/>
          <w:szCs w:val="16"/>
        </w:rPr>
      </w:pPr>
    </w:p>
    <w:tbl>
      <w:tblPr>
        <w:tblW w:w="10351"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3"/>
        <w:gridCol w:w="142"/>
        <w:gridCol w:w="1699"/>
        <w:gridCol w:w="143"/>
        <w:gridCol w:w="144"/>
        <w:gridCol w:w="1558"/>
        <w:gridCol w:w="286"/>
        <w:gridCol w:w="144"/>
        <w:gridCol w:w="1269"/>
        <w:gridCol w:w="287"/>
        <w:gridCol w:w="144"/>
        <w:gridCol w:w="1270"/>
        <w:gridCol w:w="283"/>
        <w:gridCol w:w="144"/>
        <w:gridCol w:w="1559"/>
        <w:gridCol w:w="286"/>
      </w:tblGrid>
      <w:tr w:rsidR="00DF190D" w:rsidRPr="00EE77DA" w:rsidTr="00A00F50">
        <w:trPr>
          <w:gridAfter w:val="1"/>
          <w:wAfter w:w="286" w:type="dxa"/>
          <w:jc w:val="center"/>
        </w:trPr>
        <w:tc>
          <w:tcPr>
            <w:tcW w:w="850" w:type="dxa"/>
            <w:tcBorders>
              <w:top w:val="nil"/>
              <w:left w:val="nil"/>
              <w:bottom w:val="nil"/>
              <w:right w:val="nil"/>
            </w:tcBorders>
          </w:tcPr>
          <w:p w:rsidR="00DF190D" w:rsidRPr="00AF373A" w:rsidRDefault="00DF190D" w:rsidP="007A72CB">
            <w:pPr>
              <w:pStyle w:val="ConsPlusNormal"/>
            </w:pPr>
            <w:r w:rsidRPr="00AF373A">
              <w:t>2.11.28.</w:t>
            </w:r>
          </w:p>
        </w:tc>
        <w:tc>
          <w:tcPr>
            <w:tcW w:w="1984"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Количество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оснащенных современным оборудованием, на конец календарного года (нарастающим итогом)</w:t>
            </w:r>
          </w:p>
        </w:tc>
        <w:tc>
          <w:tcPr>
            <w:tcW w:w="1845"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Минкультуры России</w:t>
            </w:r>
          </w:p>
        </w:tc>
        <w:tc>
          <w:tcPr>
            <w:tcW w:w="1699"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по Российской Федерации</w:t>
            </w:r>
          </w:p>
        </w:tc>
        <w:tc>
          <w:tcPr>
            <w:tcW w:w="1701"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ежегодно</w:t>
            </w:r>
          </w:p>
        </w:tc>
        <w:tc>
          <w:tcPr>
            <w:tcW w:w="1986"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1 февраля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AF373A" w:rsidRDefault="00DF190D" w:rsidP="007A72CB">
            <w:pPr>
              <w:pStyle w:val="ConsPlusNormal"/>
            </w:pPr>
            <w:r w:rsidRPr="00AF373A">
              <w:t>2.11.29.</w:t>
            </w:r>
          </w:p>
        </w:tc>
        <w:tc>
          <w:tcPr>
            <w:tcW w:w="1984"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Охват молодежной аудитории интернет-контентом, направленным на укрепление гражданской идентичности и духовно-нравственных ценностей</w:t>
            </w:r>
          </w:p>
        </w:tc>
        <w:tc>
          <w:tcPr>
            <w:tcW w:w="1845"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Минкультуры России</w:t>
            </w:r>
          </w:p>
        </w:tc>
        <w:tc>
          <w:tcPr>
            <w:tcW w:w="1699"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по Российской Федерации</w:t>
            </w:r>
          </w:p>
        </w:tc>
        <w:tc>
          <w:tcPr>
            <w:tcW w:w="1701"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ежегодно</w:t>
            </w:r>
          </w:p>
        </w:tc>
        <w:tc>
          <w:tcPr>
            <w:tcW w:w="1986"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1 февраля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AF373A" w:rsidRDefault="00DF190D" w:rsidP="007A72CB">
            <w:pPr>
              <w:pStyle w:val="ConsPlusNormal"/>
            </w:pPr>
            <w:r w:rsidRPr="00AF373A">
              <w:t>2.11.30.</w:t>
            </w:r>
          </w:p>
        </w:tc>
        <w:tc>
          <w:tcPr>
            <w:tcW w:w="1984"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Доля детей в возрасте от 9 до 15 лет, обладающих базовыми навыками работы с персональным компьютером, в общей численности детей соответствующего возраста</w:t>
            </w:r>
          </w:p>
        </w:tc>
        <w:tc>
          <w:tcPr>
            <w:tcW w:w="1845"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Росстат</w:t>
            </w:r>
          </w:p>
        </w:tc>
        <w:tc>
          <w:tcPr>
            <w:tcW w:w="1699"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по Российской Федерации</w:t>
            </w:r>
          </w:p>
        </w:tc>
        <w:tc>
          <w:tcPr>
            <w:tcW w:w="1701"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1 раз в 2 года</w:t>
            </w:r>
          </w:p>
        </w:tc>
        <w:tc>
          <w:tcPr>
            <w:tcW w:w="1986"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31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AF373A" w:rsidRDefault="00DF190D" w:rsidP="007A72CB">
            <w:pPr>
              <w:pStyle w:val="ConsPlusNormal"/>
            </w:pPr>
            <w:r w:rsidRPr="00AF373A">
              <w:t>2.11.31.</w:t>
            </w:r>
          </w:p>
        </w:tc>
        <w:tc>
          <w:tcPr>
            <w:tcW w:w="1984"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Количество педагогических работников, принявших участие в мероприятиях и (или) прошедших повышение квалификации в области обеспечения безопасности и развития детей в информационном пространстве</w:t>
            </w:r>
          </w:p>
        </w:tc>
        <w:tc>
          <w:tcPr>
            <w:tcW w:w="1845"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Минцифры России</w:t>
            </w:r>
          </w:p>
        </w:tc>
        <w:tc>
          <w:tcPr>
            <w:tcW w:w="1699"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по Российской Федерации</w:t>
            </w:r>
          </w:p>
        </w:tc>
        <w:tc>
          <w:tcPr>
            <w:tcW w:w="1701"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ежегодно</w:t>
            </w:r>
          </w:p>
        </w:tc>
        <w:tc>
          <w:tcPr>
            <w:tcW w:w="1986" w:type="dxa"/>
            <w:gridSpan w:val="3"/>
            <w:tcBorders>
              <w:top w:val="nil"/>
              <w:left w:val="nil"/>
              <w:bottom w:val="nil"/>
              <w:right w:val="nil"/>
            </w:tcBorders>
          </w:tcPr>
          <w:p w:rsidR="00DF190D" w:rsidRPr="00AF373A" w:rsidRDefault="00DF190D" w:rsidP="007A72CB">
            <w:pPr>
              <w:autoSpaceDE w:val="0"/>
              <w:autoSpaceDN w:val="0"/>
              <w:adjustRightInd w:val="0"/>
              <w:spacing w:after="0" w:line="240" w:lineRule="auto"/>
              <w:rPr>
                <w:rFonts w:ascii="Calibri" w:hAnsi="Calibri" w:cs="Calibri"/>
              </w:rPr>
            </w:pPr>
            <w:r w:rsidRPr="00AF373A">
              <w:rPr>
                <w:rFonts w:ascii="Calibri" w:hAnsi="Calibri" w:cs="Calibri"/>
              </w:rPr>
              <w:t>17 февраля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DA7C35" w:rsidRDefault="00DF190D" w:rsidP="007A72CB">
            <w:pPr>
              <w:pStyle w:val="ConsPlusNormal"/>
            </w:pPr>
            <w:r w:rsidRPr="00DA7C35">
              <w:t>2.11.32.</w:t>
            </w:r>
          </w:p>
        </w:tc>
        <w:tc>
          <w:tcPr>
            <w:tcW w:w="1984"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Количество детей, принявших участие в мероприятиях по вопросам информационной безопасности</w:t>
            </w:r>
          </w:p>
        </w:tc>
        <w:tc>
          <w:tcPr>
            <w:tcW w:w="1845"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Минцифры России</w:t>
            </w:r>
          </w:p>
        </w:tc>
        <w:tc>
          <w:tcPr>
            <w:tcW w:w="1699"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по Российской Федерации</w:t>
            </w:r>
          </w:p>
        </w:tc>
        <w:tc>
          <w:tcPr>
            <w:tcW w:w="1701"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ежегодно</w:t>
            </w:r>
          </w:p>
        </w:tc>
        <w:tc>
          <w:tcPr>
            <w:tcW w:w="1986"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17 февраля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DA7C35" w:rsidRDefault="00DF190D" w:rsidP="007A72CB">
            <w:pPr>
              <w:pStyle w:val="ConsPlusNormal"/>
            </w:pPr>
            <w:r w:rsidRPr="00DA7C35">
              <w:t>2.11.33.</w:t>
            </w:r>
          </w:p>
        </w:tc>
        <w:tc>
          <w:tcPr>
            <w:tcW w:w="1984"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Количество субъектов Российской Федерации, разработавших и реализующих перечень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tc>
        <w:tc>
          <w:tcPr>
            <w:tcW w:w="1845"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Минцифры России</w:t>
            </w:r>
          </w:p>
        </w:tc>
        <w:tc>
          <w:tcPr>
            <w:tcW w:w="1699"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по Российской Федерации</w:t>
            </w:r>
          </w:p>
        </w:tc>
        <w:tc>
          <w:tcPr>
            <w:tcW w:w="1701"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ежегодно</w:t>
            </w:r>
          </w:p>
        </w:tc>
        <w:tc>
          <w:tcPr>
            <w:tcW w:w="1986"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17 февраля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DA7C35" w:rsidRDefault="00DF190D" w:rsidP="007A72CB">
            <w:pPr>
              <w:pStyle w:val="ConsPlusNormal"/>
            </w:pPr>
            <w:r w:rsidRPr="00DA7C35">
              <w:t>2.11.34.</w:t>
            </w:r>
          </w:p>
        </w:tc>
        <w:tc>
          <w:tcPr>
            <w:tcW w:w="1984"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Численность детей, отдохнувших за лето в организациях отдыха детей и их оздоровления, в том числе:</w:t>
            </w:r>
          </w:p>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детей с ограниченными возможностями здоровья;</w:t>
            </w:r>
          </w:p>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детей-инвалидов</w:t>
            </w:r>
          </w:p>
        </w:tc>
        <w:tc>
          <w:tcPr>
            <w:tcW w:w="1845"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Росстат</w:t>
            </w:r>
          </w:p>
        </w:tc>
        <w:tc>
          <w:tcPr>
            <w:tcW w:w="1699"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по Российской Федерации</w:t>
            </w:r>
          </w:p>
        </w:tc>
        <w:tc>
          <w:tcPr>
            <w:tcW w:w="1701"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ежегодно</w:t>
            </w:r>
          </w:p>
        </w:tc>
        <w:tc>
          <w:tcPr>
            <w:tcW w:w="1986"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31 октября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DA7C35" w:rsidRDefault="00DF190D" w:rsidP="007A72CB">
            <w:pPr>
              <w:pStyle w:val="ConsPlusNormal"/>
            </w:pPr>
            <w:r w:rsidRPr="00DA7C35">
              <w:t>2.11.35.</w:t>
            </w:r>
          </w:p>
        </w:tc>
        <w:tc>
          <w:tcPr>
            <w:tcW w:w="1984"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Количество комплектов спортивного оборудования (малые спортивные формы и футбольные поля)</w:t>
            </w:r>
          </w:p>
        </w:tc>
        <w:tc>
          <w:tcPr>
            <w:tcW w:w="1845"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Минспорт России</w:t>
            </w:r>
          </w:p>
        </w:tc>
        <w:tc>
          <w:tcPr>
            <w:tcW w:w="1699"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по Российской Федерации</w:t>
            </w:r>
          </w:p>
        </w:tc>
        <w:tc>
          <w:tcPr>
            <w:tcW w:w="1701"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ежегодно</w:t>
            </w:r>
          </w:p>
        </w:tc>
        <w:tc>
          <w:tcPr>
            <w:tcW w:w="1986"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1 марта</w:t>
            </w:r>
          </w:p>
        </w:tc>
      </w:tr>
      <w:tr w:rsidR="00DF190D" w:rsidRPr="0000715D" w:rsidTr="00A00F50">
        <w:trPr>
          <w:gridAfter w:val="1"/>
          <w:wAfter w:w="286" w:type="dxa"/>
          <w:jc w:val="center"/>
        </w:trPr>
        <w:tc>
          <w:tcPr>
            <w:tcW w:w="850" w:type="dxa"/>
            <w:tcBorders>
              <w:top w:val="nil"/>
              <w:left w:val="nil"/>
              <w:bottom w:val="nil"/>
              <w:right w:val="nil"/>
            </w:tcBorders>
          </w:tcPr>
          <w:p w:rsidR="00DF190D" w:rsidRPr="0000715D" w:rsidRDefault="00DF190D" w:rsidP="007A72CB">
            <w:pPr>
              <w:pStyle w:val="ConsPlusNormal"/>
              <w:rPr>
                <w:sz w:val="21"/>
                <w:szCs w:val="21"/>
              </w:rPr>
            </w:pPr>
            <w:r w:rsidRPr="0000715D">
              <w:rPr>
                <w:sz w:val="21"/>
                <w:szCs w:val="21"/>
              </w:rPr>
              <w:t>2.11.36.</w:t>
            </w:r>
          </w:p>
        </w:tc>
        <w:tc>
          <w:tcPr>
            <w:tcW w:w="1984"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Доля детей в возрасте от 3 до 18 лет, занимающихся физической культурой и спортом, в общей численности детей соответствующего возраста</w:t>
            </w:r>
          </w:p>
        </w:tc>
        <w:tc>
          <w:tcPr>
            <w:tcW w:w="1845"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Минспорт России</w:t>
            </w:r>
          </w:p>
        </w:tc>
        <w:tc>
          <w:tcPr>
            <w:tcW w:w="1699"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по Российской Федерации</w:t>
            </w:r>
          </w:p>
        </w:tc>
        <w:tc>
          <w:tcPr>
            <w:tcW w:w="1701"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ежегодно</w:t>
            </w:r>
          </w:p>
        </w:tc>
        <w:tc>
          <w:tcPr>
            <w:tcW w:w="1986"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1 марта</w:t>
            </w:r>
          </w:p>
        </w:tc>
      </w:tr>
      <w:tr w:rsidR="00DF190D" w:rsidRPr="0000715D" w:rsidTr="00A00F50">
        <w:trPr>
          <w:gridAfter w:val="1"/>
          <w:wAfter w:w="286" w:type="dxa"/>
          <w:jc w:val="center"/>
        </w:trPr>
        <w:tc>
          <w:tcPr>
            <w:tcW w:w="850" w:type="dxa"/>
            <w:tcBorders>
              <w:top w:val="nil"/>
              <w:left w:val="nil"/>
              <w:bottom w:val="nil"/>
              <w:right w:val="nil"/>
            </w:tcBorders>
          </w:tcPr>
          <w:p w:rsidR="00DF190D" w:rsidRPr="0000715D" w:rsidRDefault="00DF190D" w:rsidP="007A72CB">
            <w:pPr>
              <w:pStyle w:val="ConsPlusNormal"/>
              <w:rPr>
                <w:sz w:val="21"/>
                <w:szCs w:val="21"/>
              </w:rPr>
            </w:pPr>
            <w:r w:rsidRPr="0000715D">
              <w:rPr>
                <w:sz w:val="21"/>
                <w:szCs w:val="21"/>
              </w:rPr>
              <w:t>2.11.37.</w:t>
            </w:r>
          </w:p>
        </w:tc>
        <w:tc>
          <w:tcPr>
            <w:tcW w:w="1984"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Численность детей, занимающихся в школьных спортивных клубах</w:t>
            </w:r>
          </w:p>
        </w:tc>
        <w:tc>
          <w:tcPr>
            <w:tcW w:w="1845"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Минспорт России</w:t>
            </w:r>
          </w:p>
        </w:tc>
        <w:tc>
          <w:tcPr>
            <w:tcW w:w="1699"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по Российской Федерации</w:t>
            </w:r>
          </w:p>
        </w:tc>
        <w:tc>
          <w:tcPr>
            <w:tcW w:w="1701"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ежегодно</w:t>
            </w:r>
          </w:p>
        </w:tc>
        <w:tc>
          <w:tcPr>
            <w:tcW w:w="1986"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1 марта</w:t>
            </w:r>
          </w:p>
        </w:tc>
      </w:tr>
      <w:tr w:rsidR="00DF190D" w:rsidRPr="0000715D" w:rsidTr="00A00F50">
        <w:trPr>
          <w:gridAfter w:val="1"/>
          <w:wAfter w:w="286" w:type="dxa"/>
          <w:jc w:val="center"/>
        </w:trPr>
        <w:tc>
          <w:tcPr>
            <w:tcW w:w="850" w:type="dxa"/>
            <w:tcBorders>
              <w:top w:val="nil"/>
              <w:left w:val="nil"/>
              <w:bottom w:val="nil"/>
              <w:right w:val="nil"/>
            </w:tcBorders>
          </w:tcPr>
          <w:p w:rsidR="00DF190D" w:rsidRPr="0000715D" w:rsidRDefault="00DF190D" w:rsidP="007A72CB">
            <w:pPr>
              <w:pStyle w:val="ConsPlusNormal"/>
              <w:rPr>
                <w:sz w:val="21"/>
                <w:szCs w:val="21"/>
              </w:rPr>
            </w:pPr>
            <w:r w:rsidRPr="0000715D">
              <w:rPr>
                <w:sz w:val="21"/>
                <w:szCs w:val="21"/>
              </w:rPr>
              <w:t>2.11.38.</w:t>
            </w:r>
          </w:p>
        </w:tc>
        <w:tc>
          <w:tcPr>
            <w:tcW w:w="1984"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Доля обучающихся, выполнивших нормативы испытаний (тестов) Всероссийского физкультурно-спортивного комплекса "Готов к труду и обороне" (ГТО), в общей численности детей в возрасте от 6 до 18 лет</w:t>
            </w:r>
          </w:p>
        </w:tc>
        <w:tc>
          <w:tcPr>
            <w:tcW w:w="1845"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Минспорт России</w:t>
            </w:r>
          </w:p>
        </w:tc>
        <w:tc>
          <w:tcPr>
            <w:tcW w:w="1699"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по Российской Федерации</w:t>
            </w:r>
          </w:p>
        </w:tc>
        <w:tc>
          <w:tcPr>
            <w:tcW w:w="1701"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ежегодно</w:t>
            </w:r>
          </w:p>
        </w:tc>
        <w:tc>
          <w:tcPr>
            <w:tcW w:w="1986"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1 марта</w:t>
            </w:r>
          </w:p>
        </w:tc>
      </w:tr>
      <w:tr w:rsidR="00DF190D" w:rsidRPr="0000715D" w:rsidTr="00A00F50">
        <w:trPr>
          <w:gridAfter w:val="1"/>
          <w:wAfter w:w="286" w:type="dxa"/>
          <w:jc w:val="center"/>
        </w:trPr>
        <w:tc>
          <w:tcPr>
            <w:tcW w:w="850" w:type="dxa"/>
            <w:tcBorders>
              <w:top w:val="nil"/>
              <w:left w:val="nil"/>
              <w:bottom w:val="nil"/>
              <w:right w:val="nil"/>
            </w:tcBorders>
          </w:tcPr>
          <w:p w:rsidR="00DF190D" w:rsidRPr="0000715D" w:rsidRDefault="00DF190D" w:rsidP="007A72CB">
            <w:pPr>
              <w:pStyle w:val="ConsPlusNormal"/>
              <w:rPr>
                <w:sz w:val="21"/>
                <w:szCs w:val="21"/>
              </w:rPr>
            </w:pPr>
            <w:r w:rsidRPr="0000715D">
              <w:rPr>
                <w:sz w:val="21"/>
                <w:szCs w:val="21"/>
              </w:rPr>
              <w:t>2.11.39.</w:t>
            </w:r>
          </w:p>
        </w:tc>
        <w:tc>
          <w:tcPr>
            <w:tcW w:w="1984"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Занятие ребенка физической культурой, спортом либо двигательной активностью, из них:</w:t>
            </w:r>
          </w:p>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по возрасту:</w:t>
            </w:r>
          </w:p>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от 3 до 6 лет;</w:t>
            </w:r>
          </w:p>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от 7 до 14 лет;</w:t>
            </w:r>
          </w:p>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по форме занятий:</w:t>
            </w:r>
          </w:p>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секционные (организованные) занятия;</w:t>
            </w:r>
          </w:p>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самостоятельные (дома, на улице)</w:t>
            </w:r>
          </w:p>
        </w:tc>
        <w:tc>
          <w:tcPr>
            <w:tcW w:w="1845"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Росстат</w:t>
            </w:r>
          </w:p>
        </w:tc>
        <w:tc>
          <w:tcPr>
            <w:tcW w:w="1699"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по Российской Федерации, возрастным группам, формам занятий</w:t>
            </w:r>
          </w:p>
        </w:tc>
        <w:tc>
          <w:tcPr>
            <w:tcW w:w="1701"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ежегодно</w:t>
            </w:r>
          </w:p>
        </w:tc>
        <w:tc>
          <w:tcPr>
            <w:tcW w:w="1986"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30 декабря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EE77DA" w:rsidRDefault="00DF190D" w:rsidP="007A72CB">
            <w:pPr>
              <w:pStyle w:val="ConsPlusNormal"/>
            </w:pPr>
            <w:r w:rsidRPr="00EE77DA">
              <w:t>2.11.40.</w:t>
            </w:r>
          </w:p>
        </w:tc>
        <w:tc>
          <w:tcPr>
            <w:tcW w:w="1984"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физической культурой и спортом</w:t>
            </w:r>
          </w:p>
        </w:tc>
        <w:tc>
          <w:tcPr>
            <w:tcW w:w="1845"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Минпросвещения России</w:t>
            </w:r>
          </w:p>
        </w:tc>
        <w:tc>
          <w:tcPr>
            <w:tcW w:w="1699"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по Российской Федерации</w:t>
            </w:r>
          </w:p>
        </w:tc>
        <w:tc>
          <w:tcPr>
            <w:tcW w:w="1701"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ежегодно</w:t>
            </w:r>
          </w:p>
        </w:tc>
        <w:tc>
          <w:tcPr>
            <w:tcW w:w="1986"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1 февраля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EE77DA" w:rsidRDefault="00DF190D" w:rsidP="007A72CB">
            <w:pPr>
              <w:pStyle w:val="ConsPlusNormal"/>
            </w:pPr>
            <w:r w:rsidRPr="00EE77DA">
              <w:t>2.11.41.</w:t>
            </w:r>
          </w:p>
        </w:tc>
        <w:tc>
          <w:tcPr>
            <w:tcW w:w="1984"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Численность обучающихся по дополнительным общеобразовательным программам по туристско-краеведческому направлению</w:t>
            </w:r>
          </w:p>
        </w:tc>
        <w:tc>
          <w:tcPr>
            <w:tcW w:w="1845"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Росстат</w:t>
            </w:r>
          </w:p>
        </w:tc>
        <w:tc>
          <w:tcPr>
            <w:tcW w:w="1699"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по Российской Федерации</w:t>
            </w:r>
          </w:p>
        </w:tc>
        <w:tc>
          <w:tcPr>
            <w:tcW w:w="1701"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ежегодно</w:t>
            </w:r>
          </w:p>
        </w:tc>
        <w:tc>
          <w:tcPr>
            <w:tcW w:w="1986"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31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EE77DA" w:rsidRDefault="00DF190D" w:rsidP="007A72CB">
            <w:pPr>
              <w:pStyle w:val="ConsPlusNormal"/>
            </w:pPr>
            <w:r w:rsidRPr="00EE77DA">
              <w:t>2.11.42.</w:t>
            </w:r>
          </w:p>
        </w:tc>
        <w:tc>
          <w:tcPr>
            <w:tcW w:w="1984"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Доля детей в возрасте до 15 лет, обучающихся в образовательных организациях, принимавших участие в туристских (экскурсионных) поездках за последние 12 месяцев, в общей численности детей этой возрастной категории</w:t>
            </w:r>
          </w:p>
        </w:tc>
        <w:tc>
          <w:tcPr>
            <w:tcW w:w="1845"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Росстат</w:t>
            </w:r>
          </w:p>
        </w:tc>
        <w:tc>
          <w:tcPr>
            <w:tcW w:w="1699"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по Российской Федерации</w:t>
            </w:r>
          </w:p>
        </w:tc>
        <w:tc>
          <w:tcPr>
            <w:tcW w:w="1701"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1 раз в 2 года</w:t>
            </w:r>
          </w:p>
        </w:tc>
        <w:tc>
          <w:tcPr>
            <w:tcW w:w="1986"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31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EE77DA" w:rsidRDefault="00DF190D" w:rsidP="007A72CB">
            <w:pPr>
              <w:pStyle w:val="ConsPlusNormal"/>
            </w:pPr>
            <w:r w:rsidRPr="00EE77DA">
              <w:t>2.11.43.</w:t>
            </w:r>
          </w:p>
        </w:tc>
        <w:tc>
          <w:tcPr>
            <w:tcW w:w="1984"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Доля детей в возрасте от 15 до 18 лет, совершивших за последний год одну или несколько туристских (экскурсионных) поездок, в общей численности детей этой возрастной категории</w:t>
            </w:r>
          </w:p>
        </w:tc>
        <w:tc>
          <w:tcPr>
            <w:tcW w:w="1845"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Росстат</w:t>
            </w:r>
          </w:p>
        </w:tc>
        <w:tc>
          <w:tcPr>
            <w:tcW w:w="1699"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по Российской Федерации</w:t>
            </w:r>
          </w:p>
        </w:tc>
        <w:tc>
          <w:tcPr>
            <w:tcW w:w="1701"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1 раз в 2 года</w:t>
            </w:r>
          </w:p>
        </w:tc>
        <w:tc>
          <w:tcPr>
            <w:tcW w:w="1986"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31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EE77DA" w:rsidRDefault="00DF190D" w:rsidP="007A72CB">
            <w:pPr>
              <w:pStyle w:val="ConsPlusNormal"/>
            </w:pPr>
            <w:r w:rsidRPr="00EE77DA">
              <w:t>2.11.44.</w:t>
            </w:r>
          </w:p>
        </w:tc>
        <w:tc>
          <w:tcPr>
            <w:tcW w:w="1984"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Численность детей-сирот и детей, оставшихся без попечения родителей, на конец года, в том числе:</w:t>
            </w:r>
          </w:p>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находящихся под надзором в организациях для детей-сирот и детей, оставшихся без попечения родителей, на конец года;</w:t>
            </w:r>
          </w:p>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находящихся на воспитании в семьях (без учета усыновленных), на конец года</w:t>
            </w:r>
          </w:p>
        </w:tc>
        <w:tc>
          <w:tcPr>
            <w:tcW w:w="1845"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Минпросвещения России</w:t>
            </w:r>
          </w:p>
        </w:tc>
        <w:tc>
          <w:tcPr>
            <w:tcW w:w="1699"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по Российской Федерации</w:t>
            </w:r>
          </w:p>
        </w:tc>
        <w:tc>
          <w:tcPr>
            <w:tcW w:w="1701"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ежегодно</w:t>
            </w:r>
          </w:p>
        </w:tc>
        <w:tc>
          <w:tcPr>
            <w:tcW w:w="1986"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15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EE77DA" w:rsidRDefault="00DF190D" w:rsidP="007A72CB">
            <w:pPr>
              <w:pStyle w:val="ConsPlusNormal"/>
            </w:pPr>
            <w:r w:rsidRPr="00EE77DA">
              <w:t>2.11.45.</w:t>
            </w:r>
          </w:p>
        </w:tc>
        <w:tc>
          <w:tcPr>
            <w:tcW w:w="1984"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Число специалистов органов опеки и попечительства в отношении несовершеннолет</w:t>
            </w:r>
            <w:r w:rsidR="00DA7C35" w:rsidRPr="00DA7C35">
              <w:rPr>
                <w:rFonts w:ascii="Calibri" w:hAnsi="Calibri" w:cs="Calibri"/>
              </w:rPr>
              <w:t>-</w:t>
            </w:r>
            <w:r w:rsidRPr="00DA7C35">
              <w:rPr>
                <w:rFonts w:ascii="Calibri" w:hAnsi="Calibri" w:cs="Calibri"/>
              </w:rPr>
              <w:t>них, на конец года</w:t>
            </w:r>
          </w:p>
        </w:tc>
        <w:tc>
          <w:tcPr>
            <w:tcW w:w="1845"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Минпросвещения России</w:t>
            </w:r>
          </w:p>
        </w:tc>
        <w:tc>
          <w:tcPr>
            <w:tcW w:w="1699"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по Российской Федерации</w:t>
            </w:r>
          </w:p>
        </w:tc>
        <w:tc>
          <w:tcPr>
            <w:tcW w:w="1701"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ежегодно</w:t>
            </w:r>
          </w:p>
        </w:tc>
        <w:tc>
          <w:tcPr>
            <w:tcW w:w="1986"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15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EE77DA" w:rsidRDefault="00DF190D" w:rsidP="007A72CB">
            <w:pPr>
              <w:pStyle w:val="ConsPlusNormal"/>
            </w:pPr>
            <w:r w:rsidRPr="00EE77DA">
              <w:t>2.11.46.</w:t>
            </w:r>
          </w:p>
        </w:tc>
        <w:tc>
          <w:tcPr>
            <w:tcW w:w="1984"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Численность детей-сирот и детей, оставшихся без попечения родителей, выявленных и учтенных в отчетный период</w:t>
            </w:r>
          </w:p>
        </w:tc>
        <w:tc>
          <w:tcPr>
            <w:tcW w:w="1845"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Минпросвещения России</w:t>
            </w:r>
          </w:p>
        </w:tc>
        <w:tc>
          <w:tcPr>
            <w:tcW w:w="1699"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по Российской Федерации</w:t>
            </w:r>
          </w:p>
        </w:tc>
        <w:tc>
          <w:tcPr>
            <w:tcW w:w="1701"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ежегодно</w:t>
            </w:r>
          </w:p>
        </w:tc>
        <w:tc>
          <w:tcPr>
            <w:tcW w:w="1986" w:type="dxa"/>
            <w:gridSpan w:val="3"/>
            <w:tcBorders>
              <w:top w:val="nil"/>
              <w:left w:val="nil"/>
              <w:bottom w:val="nil"/>
              <w:right w:val="nil"/>
            </w:tcBorders>
          </w:tcPr>
          <w:p w:rsidR="00DF190D" w:rsidRPr="00DA7C35" w:rsidRDefault="00DF190D" w:rsidP="007A72CB">
            <w:pPr>
              <w:autoSpaceDE w:val="0"/>
              <w:autoSpaceDN w:val="0"/>
              <w:adjustRightInd w:val="0"/>
              <w:spacing w:after="0" w:line="240" w:lineRule="auto"/>
              <w:rPr>
                <w:rFonts w:ascii="Calibri" w:hAnsi="Calibri" w:cs="Calibri"/>
              </w:rPr>
            </w:pPr>
            <w:r w:rsidRPr="00DA7C35">
              <w:rPr>
                <w:rFonts w:ascii="Calibri" w:hAnsi="Calibri" w:cs="Calibri"/>
              </w:rPr>
              <w:t>15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EE77DA" w:rsidRDefault="00DF190D" w:rsidP="007A72CB">
            <w:pPr>
              <w:pStyle w:val="ConsPlusNormal"/>
            </w:pPr>
            <w:r w:rsidRPr="00EE77DA">
              <w:t>2.11.47.</w:t>
            </w:r>
          </w:p>
        </w:tc>
        <w:tc>
          <w:tcPr>
            <w:tcW w:w="1984"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Численность детей-сирот и детей, оставшихся без попечения родителей, переданных в семью на воспитание, включая усыновленных, выбывших к родителям из организаций для детей-сирот и детей, оставшихся без попечения родителей, в отчетный период, а также находящихся под предварительной опекой (попечительством), на конец отчетного периода</w:t>
            </w:r>
          </w:p>
        </w:tc>
        <w:tc>
          <w:tcPr>
            <w:tcW w:w="1845"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Минпросвещения России</w:t>
            </w:r>
          </w:p>
        </w:tc>
        <w:tc>
          <w:tcPr>
            <w:tcW w:w="1699"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по Российской Федерации</w:t>
            </w:r>
          </w:p>
        </w:tc>
        <w:tc>
          <w:tcPr>
            <w:tcW w:w="1701"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ежегодно</w:t>
            </w:r>
          </w:p>
        </w:tc>
        <w:tc>
          <w:tcPr>
            <w:tcW w:w="1986"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15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EE77DA" w:rsidRDefault="00DF190D" w:rsidP="007A72CB">
            <w:pPr>
              <w:pStyle w:val="ConsPlusNormal"/>
              <w:spacing w:line="221" w:lineRule="auto"/>
            </w:pPr>
            <w:r w:rsidRPr="00EE77DA">
              <w:t>2.11.48.</w:t>
            </w:r>
          </w:p>
        </w:tc>
        <w:tc>
          <w:tcPr>
            <w:tcW w:w="1984"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Численность детей, в отношении которых отменено решение о передаче ребенка на воспитание в семью усыновителей, опекунов, попечителей, приемных родителей</w:t>
            </w:r>
          </w:p>
        </w:tc>
        <w:tc>
          <w:tcPr>
            <w:tcW w:w="1845"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Минпросвещения России</w:t>
            </w:r>
          </w:p>
        </w:tc>
        <w:tc>
          <w:tcPr>
            <w:tcW w:w="1699"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по Российской Федерации</w:t>
            </w:r>
          </w:p>
        </w:tc>
        <w:tc>
          <w:tcPr>
            <w:tcW w:w="1701"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ежегодно</w:t>
            </w:r>
          </w:p>
        </w:tc>
        <w:tc>
          <w:tcPr>
            <w:tcW w:w="1986"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15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EE77DA" w:rsidRDefault="00DF190D" w:rsidP="007A72CB">
            <w:pPr>
              <w:pStyle w:val="ConsPlusNormal"/>
              <w:spacing w:line="221" w:lineRule="auto"/>
            </w:pPr>
            <w:r w:rsidRPr="00EE77DA">
              <w:t>2.11.49.</w:t>
            </w:r>
          </w:p>
        </w:tc>
        <w:tc>
          <w:tcPr>
            <w:tcW w:w="1984" w:type="dxa"/>
            <w:gridSpan w:val="3"/>
            <w:tcBorders>
              <w:top w:val="nil"/>
              <w:left w:val="nil"/>
              <w:bottom w:val="nil"/>
              <w:right w:val="nil"/>
            </w:tcBorders>
          </w:tcPr>
          <w:p w:rsidR="00DF190D"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Доля детей, в отношении которых отменено решение о передаче ребенка на воспитание в семью усыновителей, опекунов, попечителей, приемных родителей, прошедших подготовку, в общей численности отмененных решений в отчетный период</w:t>
            </w:r>
          </w:p>
          <w:p w:rsidR="0000715D" w:rsidRPr="006C57BE" w:rsidRDefault="0000715D" w:rsidP="007A72CB">
            <w:pPr>
              <w:autoSpaceDE w:val="0"/>
              <w:autoSpaceDN w:val="0"/>
              <w:adjustRightInd w:val="0"/>
              <w:spacing w:after="0" w:line="240" w:lineRule="auto"/>
              <w:rPr>
                <w:rFonts w:ascii="Calibri" w:hAnsi="Calibri" w:cs="Calibri"/>
              </w:rPr>
            </w:pPr>
          </w:p>
        </w:tc>
        <w:tc>
          <w:tcPr>
            <w:tcW w:w="1845"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Минпросвещения России</w:t>
            </w:r>
          </w:p>
        </w:tc>
        <w:tc>
          <w:tcPr>
            <w:tcW w:w="1699"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по Российской Федерации</w:t>
            </w:r>
          </w:p>
        </w:tc>
        <w:tc>
          <w:tcPr>
            <w:tcW w:w="1701"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ежегодно</w:t>
            </w:r>
          </w:p>
        </w:tc>
        <w:tc>
          <w:tcPr>
            <w:tcW w:w="1986"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15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6C57BE" w:rsidRDefault="00DF190D" w:rsidP="007A72CB">
            <w:pPr>
              <w:pStyle w:val="ConsPlusNormal"/>
              <w:spacing w:line="221" w:lineRule="auto"/>
            </w:pPr>
            <w:r w:rsidRPr="006C57BE">
              <w:t>2.11.50.</w:t>
            </w:r>
          </w:p>
        </w:tc>
        <w:tc>
          <w:tcPr>
            <w:tcW w:w="1984"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Численность детей, выбывших к родителям из организаций для детей-сирот и детей, оставшихся без попечения родителей, в течение отчетного периода</w:t>
            </w:r>
          </w:p>
        </w:tc>
        <w:tc>
          <w:tcPr>
            <w:tcW w:w="1845"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Минпросвещения России</w:t>
            </w:r>
          </w:p>
        </w:tc>
        <w:tc>
          <w:tcPr>
            <w:tcW w:w="1699"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по Российской Федерации</w:t>
            </w:r>
          </w:p>
        </w:tc>
        <w:tc>
          <w:tcPr>
            <w:tcW w:w="1701"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ежегодно</w:t>
            </w:r>
          </w:p>
        </w:tc>
        <w:tc>
          <w:tcPr>
            <w:tcW w:w="1986"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15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6C57BE" w:rsidRDefault="00DF190D" w:rsidP="007A72CB">
            <w:pPr>
              <w:pStyle w:val="ConsPlusNormal"/>
              <w:spacing w:line="221" w:lineRule="auto"/>
            </w:pPr>
            <w:r w:rsidRPr="006C57BE">
              <w:t>2.11.51.</w:t>
            </w:r>
          </w:p>
        </w:tc>
        <w:tc>
          <w:tcPr>
            <w:tcW w:w="1984"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Численность детей, родители которых лишены родительских прав, на 10 тыс. детей в возрасте от 0 до 17 лет</w:t>
            </w:r>
          </w:p>
        </w:tc>
        <w:tc>
          <w:tcPr>
            <w:tcW w:w="1845"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Минпросвещения России</w:t>
            </w:r>
          </w:p>
        </w:tc>
        <w:tc>
          <w:tcPr>
            <w:tcW w:w="1699"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по Российской Федерации, субъектам Российской Федерации</w:t>
            </w:r>
          </w:p>
        </w:tc>
        <w:tc>
          <w:tcPr>
            <w:tcW w:w="1701"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ежегодно</w:t>
            </w:r>
          </w:p>
        </w:tc>
        <w:tc>
          <w:tcPr>
            <w:tcW w:w="1986"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15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6C57BE" w:rsidRDefault="00DF190D" w:rsidP="007A72CB">
            <w:pPr>
              <w:pStyle w:val="ConsPlusNormal"/>
            </w:pPr>
            <w:r w:rsidRPr="006C57BE">
              <w:t>2.11.52.</w:t>
            </w:r>
          </w:p>
        </w:tc>
        <w:tc>
          <w:tcPr>
            <w:tcW w:w="1984"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Численность детей, родители которых ограничены в родительских правах, на 100 тыс. детей в возрасте от 0 до 17 лет</w:t>
            </w:r>
          </w:p>
        </w:tc>
        <w:tc>
          <w:tcPr>
            <w:tcW w:w="1845"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Минпросвещения России</w:t>
            </w:r>
          </w:p>
        </w:tc>
        <w:tc>
          <w:tcPr>
            <w:tcW w:w="1699"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по Российской Федерации, субъектам Российской Федерации</w:t>
            </w:r>
          </w:p>
        </w:tc>
        <w:tc>
          <w:tcPr>
            <w:tcW w:w="1701"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ежегодно</w:t>
            </w:r>
          </w:p>
        </w:tc>
        <w:tc>
          <w:tcPr>
            <w:tcW w:w="1986"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15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6C57BE" w:rsidRDefault="00DF190D" w:rsidP="007A72CB">
            <w:pPr>
              <w:pStyle w:val="ConsPlusNormal"/>
            </w:pPr>
            <w:r w:rsidRPr="006C57BE">
              <w:t>2.11.53.</w:t>
            </w:r>
          </w:p>
        </w:tc>
        <w:tc>
          <w:tcPr>
            <w:tcW w:w="1984"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Численность детей-инвалидов на конец отчетного периода</w:t>
            </w:r>
          </w:p>
        </w:tc>
        <w:tc>
          <w:tcPr>
            <w:tcW w:w="1845"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Фонд пенсионного и социального страхования Российской Федерации</w:t>
            </w:r>
          </w:p>
        </w:tc>
        <w:tc>
          <w:tcPr>
            <w:tcW w:w="1699" w:type="dxa"/>
            <w:gridSpan w:val="3"/>
            <w:tcBorders>
              <w:top w:val="nil"/>
              <w:left w:val="nil"/>
              <w:bottom w:val="nil"/>
              <w:right w:val="nil"/>
            </w:tcBorders>
          </w:tcPr>
          <w:p w:rsidR="00DF190D" w:rsidRPr="0040096D" w:rsidRDefault="00DF190D" w:rsidP="007A72CB">
            <w:pPr>
              <w:autoSpaceDE w:val="0"/>
              <w:autoSpaceDN w:val="0"/>
              <w:adjustRightInd w:val="0"/>
              <w:spacing w:after="0" w:line="240" w:lineRule="auto"/>
              <w:rPr>
                <w:rFonts w:ascii="Calibri" w:hAnsi="Calibri" w:cs="Calibri"/>
              </w:rPr>
            </w:pPr>
            <w:r w:rsidRPr="0040096D">
              <w:rPr>
                <w:rFonts w:ascii="Calibri" w:hAnsi="Calibri" w:cs="Calibri"/>
              </w:rPr>
              <w:t>по Российской Федерации, субъектам Российской Федерации, федеральным округам, одногодичным возрастным группам, полу</w:t>
            </w:r>
          </w:p>
        </w:tc>
        <w:tc>
          <w:tcPr>
            <w:tcW w:w="1701"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ежегодно</w:t>
            </w:r>
          </w:p>
        </w:tc>
        <w:tc>
          <w:tcPr>
            <w:tcW w:w="1986"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15 марта</w:t>
            </w:r>
          </w:p>
        </w:tc>
      </w:tr>
      <w:tr w:rsidR="00691AF3" w:rsidRPr="00EE77DA" w:rsidTr="00A00F50">
        <w:trPr>
          <w:gridAfter w:val="1"/>
          <w:wAfter w:w="286" w:type="dxa"/>
          <w:jc w:val="center"/>
        </w:trPr>
        <w:tc>
          <w:tcPr>
            <w:tcW w:w="10065" w:type="dxa"/>
            <w:gridSpan w:val="16"/>
            <w:tcBorders>
              <w:top w:val="nil"/>
              <w:left w:val="nil"/>
              <w:bottom w:val="nil"/>
              <w:right w:val="nil"/>
            </w:tcBorders>
          </w:tcPr>
          <w:p w:rsidR="00691AF3" w:rsidRDefault="00691AF3" w:rsidP="007A72CB">
            <w:pPr>
              <w:autoSpaceDE w:val="0"/>
              <w:autoSpaceDN w:val="0"/>
              <w:adjustRightInd w:val="0"/>
              <w:spacing w:after="0" w:line="240" w:lineRule="auto"/>
            </w:pPr>
            <w:r w:rsidRPr="0040096D">
              <w:rPr>
                <w:rFonts w:ascii="Calibri" w:hAnsi="Calibri" w:cs="Calibri"/>
              </w:rPr>
              <w:t xml:space="preserve">(в ред. </w:t>
            </w:r>
            <w:r w:rsidRPr="0040096D">
              <w:t>распоряжения Правительства РФ от 16.12.2023 № 3702-р)</w:t>
            </w:r>
          </w:p>
          <w:p w:rsidR="00766FEC" w:rsidRPr="0040096D" w:rsidRDefault="00766FEC" w:rsidP="007A72CB">
            <w:pPr>
              <w:autoSpaceDE w:val="0"/>
              <w:autoSpaceDN w:val="0"/>
              <w:adjustRightInd w:val="0"/>
              <w:spacing w:after="0" w:line="240" w:lineRule="auto"/>
              <w:rPr>
                <w:rFonts w:ascii="Calibri" w:hAnsi="Calibri" w:cs="Calibri"/>
              </w:rPr>
            </w:pPr>
          </w:p>
        </w:tc>
      </w:tr>
      <w:tr w:rsidR="00DF190D" w:rsidRPr="00EE77DA" w:rsidTr="00A00F50">
        <w:trPr>
          <w:gridAfter w:val="1"/>
          <w:wAfter w:w="286" w:type="dxa"/>
          <w:jc w:val="center"/>
        </w:trPr>
        <w:tc>
          <w:tcPr>
            <w:tcW w:w="850" w:type="dxa"/>
            <w:tcBorders>
              <w:top w:val="nil"/>
              <w:left w:val="nil"/>
              <w:bottom w:val="nil"/>
              <w:right w:val="nil"/>
            </w:tcBorders>
          </w:tcPr>
          <w:p w:rsidR="00DF190D" w:rsidRPr="006C57BE" w:rsidRDefault="00DF190D" w:rsidP="007A72CB">
            <w:pPr>
              <w:pStyle w:val="ConsPlusNormal"/>
            </w:pPr>
            <w:r w:rsidRPr="006C57BE">
              <w:t>2.11.54.</w:t>
            </w:r>
          </w:p>
        </w:tc>
        <w:tc>
          <w:tcPr>
            <w:tcW w:w="1984" w:type="dxa"/>
            <w:gridSpan w:val="3"/>
            <w:tcBorders>
              <w:top w:val="nil"/>
              <w:left w:val="nil"/>
              <w:bottom w:val="nil"/>
              <w:right w:val="nil"/>
            </w:tcBorders>
          </w:tcPr>
          <w:p w:rsidR="00DF190D"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Количество комплексных проектов отечественных производителей технических средств реабилитации для детей-инвалидов, воспользовавшихся механизмами поддержки</w:t>
            </w:r>
          </w:p>
          <w:p w:rsidR="0000715D" w:rsidRPr="006C57BE" w:rsidRDefault="0000715D" w:rsidP="007A72CB">
            <w:pPr>
              <w:autoSpaceDE w:val="0"/>
              <w:autoSpaceDN w:val="0"/>
              <w:adjustRightInd w:val="0"/>
              <w:spacing w:after="0" w:line="240" w:lineRule="auto"/>
              <w:rPr>
                <w:rFonts w:ascii="Calibri" w:hAnsi="Calibri" w:cs="Calibri"/>
              </w:rPr>
            </w:pPr>
          </w:p>
        </w:tc>
        <w:tc>
          <w:tcPr>
            <w:tcW w:w="1845"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Минпромторг России</w:t>
            </w:r>
          </w:p>
        </w:tc>
        <w:tc>
          <w:tcPr>
            <w:tcW w:w="1699"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по Российской Федерации</w:t>
            </w:r>
          </w:p>
        </w:tc>
        <w:tc>
          <w:tcPr>
            <w:tcW w:w="1701"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ежегодно</w:t>
            </w:r>
          </w:p>
        </w:tc>
        <w:tc>
          <w:tcPr>
            <w:tcW w:w="1986"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25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6C57BE" w:rsidRDefault="00DF190D" w:rsidP="007A72CB">
            <w:pPr>
              <w:pStyle w:val="ConsPlusNormal"/>
            </w:pPr>
            <w:r w:rsidRPr="006C57BE">
              <w:t>2.11.55.</w:t>
            </w:r>
          </w:p>
        </w:tc>
        <w:tc>
          <w:tcPr>
            <w:tcW w:w="1984"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Численность детей-инвалидов и детей с ограниченными возможностями здоровья в возрасте от 7 до 17 лет, не обучающихся в образовательных организациях</w:t>
            </w:r>
          </w:p>
        </w:tc>
        <w:tc>
          <w:tcPr>
            <w:tcW w:w="1845"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Минпросвещения России</w:t>
            </w:r>
          </w:p>
        </w:tc>
        <w:tc>
          <w:tcPr>
            <w:tcW w:w="1699"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по Российской Федерации, субъектам Российской Федерации</w:t>
            </w:r>
          </w:p>
        </w:tc>
        <w:tc>
          <w:tcPr>
            <w:tcW w:w="1701"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ежегодно</w:t>
            </w:r>
          </w:p>
        </w:tc>
        <w:tc>
          <w:tcPr>
            <w:tcW w:w="1986"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15 января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6C57BE" w:rsidRDefault="00DF190D" w:rsidP="007A72CB">
            <w:pPr>
              <w:pStyle w:val="ConsPlusNormal"/>
              <w:spacing w:line="228" w:lineRule="auto"/>
            </w:pPr>
            <w:r w:rsidRPr="006C57BE">
              <w:t>2.11.56.</w:t>
            </w:r>
          </w:p>
        </w:tc>
        <w:tc>
          <w:tcPr>
            <w:tcW w:w="1984"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Удельный вес численности детей с ограниченными возможностями здоровья и детей-инвалидов в общей численности обучающихся в организациях дополнительного образования</w:t>
            </w:r>
          </w:p>
        </w:tc>
        <w:tc>
          <w:tcPr>
            <w:tcW w:w="1845"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Минпросвещения России</w:t>
            </w:r>
          </w:p>
        </w:tc>
        <w:tc>
          <w:tcPr>
            <w:tcW w:w="1699"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по Российской Федерации, субъектам Российской Федерации</w:t>
            </w:r>
          </w:p>
        </w:tc>
        <w:tc>
          <w:tcPr>
            <w:tcW w:w="1701"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ежегодно</w:t>
            </w:r>
          </w:p>
        </w:tc>
        <w:tc>
          <w:tcPr>
            <w:tcW w:w="1986"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15 апреля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6C57BE" w:rsidRDefault="00DF190D" w:rsidP="007A72CB">
            <w:pPr>
              <w:pStyle w:val="ConsPlusNormal"/>
              <w:spacing w:line="228" w:lineRule="auto"/>
            </w:pPr>
            <w:r w:rsidRPr="006C57BE">
              <w:t>2.11.57.</w:t>
            </w:r>
          </w:p>
        </w:tc>
        <w:tc>
          <w:tcPr>
            <w:tcW w:w="1984"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Доля обучающихся по адаптированным основным образовательным программам начального общего, основного общего и среднего общего образования в общей численности обучающихся по образовательным программам начального общего, основного общего и среднего общего образования</w:t>
            </w:r>
          </w:p>
        </w:tc>
        <w:tc>
          <w:tcPr>
            <w:tcW w:w="1845"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Минпросвещения России</w:t>
            </w:r>
          </w:p>
        </w:tc>
        <w:tc>
          <w:tcPr>
            <w:tcW w:w="1699"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по Российской Федерации, субъектам Российской Федерации</w:t>
            </w:r>
          </w:p>
        </w:tc>
        <w:tc>
          <w:tcPr>
            <w:tcW w:w="1701"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ежегодно</w:t>
            </w:r>
          </w:p>
        </w:tc>
        <w:tc>
          <w:tcPr>
            <w:tcW w:w="1986"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25 января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6C57BE" w:rsidRDefault="00DF190D" w:rsidP="007A72CB">
            <w:pPr>
              <w:pStyle w:val="ConsPlusNormal"/>
              <w:spacing w:line="228" w:lineRule="auto"/>
            </w:pPr>
            <w:r w:rsidRPr="006C57BE">
              <w:t>2.11.58.</w:t>
            </w:r>
          </w:p>
        </w:tc>
        <w:tc>
          <w:tcPr>
            <w:tcW w:w="1984"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Доля общеобразова</w:t>
            </w:r>
            <w:r w:rsidR="006C57BE" w:rsidRPr="006C57BE">
              <w:rPr>
                <w:rFonts w:ascii="Calibri" w:hAnsi="Calibri" w:cs="Calibri"/>
              </w:rPr>
              <w:t>-</w:t>
            </w:r>
            <w:r w:rsidRPr="006C57BE">
              <w:rPr>
                <w:rFonts w:ascii="Calibri" w:hAnsi="Calibri" w:cs="Calibri"/>
              </w:rPr>
              <w:t>тельных организаций, в которых созданы условия для беспрепятствен</w:t>
            </w:r>
            <w:r w:rsidR="006C57BE" w:rsidRPr="006C57BE">
              <w:rPr>
                <w:rFonts w:ascii="Calibri" w:hAnsi="Calibri" w:cs="Calibri"/>
              </w:rPr>
              <w:t>-</w:t>
            </w:r>
            <w:r w:rsidRPr="006C57BE">
              <w:rPr>
                <w:rFonts w:ascii="Calibri" w:hAnsi="Calibri" w:cs="Calibri"/>
              </w:rPr>
              <w:t>ного доступа инвалидов, в общем числе общеобразовательных организаций</w:t>
            </w:r>
          </w:p>
        </w:tc>
        <w:tc>
          <w:tcPr>
            <w:tcW w:w="1845"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Минпросвещения России</w:t>
            </w:r>
          </w:p>
        </w:tc>
        <w:tc>
          <w:tcPr>
            <w:tcW w:w="1699"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по Российской Федерации, субъектам Российской Федерации</w:t>
            </w:r>
          </w:p>
        </w:tc>
        <w:tc>
          <w:tcPr>
            <w:tcW w:w="1701"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ежегодно</w:t>
            </w:r>
          </w:p>
        </w:tc>
        <w:tc>
          <w:tcPr>
            <w:tcW w:w="1986"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1 августа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6C57BE" w:rsidRDefault="00DF190D" w:rsidP="007A72CB">
            <w:pPr>
              <w:pStyle w:val="ConsPlusNormal"/>
              <w:spacing w:line="228" w:lineRule="auto"/>
            </w:pPr>
            <w:r w:rsidRPr="006C57BE">
              <w:t>2.11.59.</w:t>
            </w:r>
          </w:p>
        </w:tc>
        <w:tc>
          <w:tcPr>
            <w:tcW w:w="1984"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Доля образовательных организаций, реализующих программы среднего профессиональ</w:t>
            </w:r>
            <w:r w:rsidR="006C57BE" w:rsidRPr="006C57BE">
              <w:rPr>
                <w:rFonts w:ascii="Calibri" w:hAnsi="Calibri" w:cs="Calibri"/>
              </w:rPr>
              <w:t>-</w:t>
            </w:r>
            <w:r w:rsidRPr="006C57BE">
              <w:rPr>
                <w:rFonts w:ascii="Calibri" w:hAnsi="Calibri" w:cs="Calibri"/>
              </w:rPr>
              <w:t>ного образования, здания которых приспособлены для обучения инвалидов и лиц с ограниченными возможностями здоровья</w:t>
            </w:r>
          </w:p>
        </w:tc>
        <w:tc>
          <w:tcPr>
            <w:tcW w:w="1845"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Минпросвещения России</w:t>
            </w:r>
          </w:p>
        </w:tc>
        <w:tc>
          <w:tcPr>
            <w:tcW w:w="1699"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по Российской Федерации, субъектам Российской Федерации</w:t>
            </w:r>
          </w:p>
        </w:tc>
        <w:tc>
          <w:tcPr>
            <w:tcW w:w="1701"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ежегодно</w:t>
            </w:r>
          </w:p>
        </w:tc>
        <w:tc>
          <w:tcPr>
            <w:tcW w:w="1986"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1 февраля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6C57BE" w:rsidRDefault="00DF190D" w:rsidP="007A72CB">
            <w:pPr>
              <w:pStyle w:val="ConsPlusNormal"/>
            </w:pPr>
            <w:r w:rsidRPr="006C57BE">
              <w:t>2.11.60.</w:t>
            </w:r>
          </w:p>
        </w:tc>
        <w:tc>
          <w:tcPr>
            <w:tcW w:w="1984"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Численность обучающихся по адаптированным основным образовательным программам начального общего, основного общего, среднего общего образования и программам образования обучающихся с умственной отсталостью (интеллектуальны</w:t>
            </w:r>
            <w:r w:rsidR="006C57BE" w:rsidRPr="006C57BE">
              <w:rPr>
                <w:rFonts w:ascii="Calibri" w:hAnsi="Calibri" w:cs="Calibri"/>
              </w:rPr>
              <w:t>-</w:t>
            </w:r>
            <w:r w:rsidRPr="006C57BE">
              <w:rPr>
                <w:rFonts w:ascii="Calibri" w:hAnsi="Calibri" w:cs="Calibri"/>
              </w:rPr>
              <w:t>ми нарушениями):</w:t>
            </w:r>
          </w:p>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на одного учителя-дефектолога;</w:t>
            </w:r>
          </w:p>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на одного учителя-логопеда;</w:t>
            </w:r>
          </w:p>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на одного педагога-психолога</w:t>
            </w:r>
          </w:p>
        </w:tc>
        <w:tc>
          <w:tcPr>
            <w:tcW w:w="1845"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Минпросвещения России</w:t>
            </w:r>
          </w:p>
        </w:tc>
        <w:tc>
          <w:tcPr>
            <w:tcW w:w="1699"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по Российской Федерации, субъектам Российской Федерации</w:t>
            </w:r>
          </w:p>
        </w:tc>
        <w:tc>
          <w:tcPr>
            <w:tcW w:w="1701"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ежегодно</w:t>
            </w:r>
          </w:p>
        </w:tc>
        <w:tc>
          <w:tcPr>
            <w:tcW w:w="1986" w:type="dxa"/>
            <w:gridSpan w:val="3"/>
            <w:tcBorders>
              <w:top w:val="nil"/>
              <w:left w:val="nil"/>
              <w:bottom w:val="nil"/>
              <w:right w:val="nil"/>
            </w:tcBorders>
          </w:tcPr>
          <w:p w:rsidR="00DF190D" w:rsidRPr="006C57BE" w:rsidRDefault="00DF190D" w:rsidP="007A72CB">
            <w:pPr>
              <w:autoSpaceDE w:val="0"/>
              <w:autoSpaceDN w:val="0"/>
              <w:adjustRightInd w:val="0"/>
              <w:spacing w:after="0" w:line="240" w:lineRule="auto"/>
              <w:rPr>
                <w:rFonts w:ascii="Calibri" w:hAnsi="Calibri" w:cs="Calibri"/>
              </w:rPr>
            </w:pPr>
            <w:r w:rsidRPr="006C57BE">
              <w:rPr>
                <w:rFonts w:ascii="Calibri" w:hAnsi="Calibri" w:cs="Calibri"/>
              </w:rPr>
              <w:t>1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3153C7" w:rsidRDefault="00DF190D" w:rsidP="007A72CB">
            <w:pPr>
              <w:pStyle w:val="ConsPlusNormal"/>
            </w:pPr>
            <w:r w:rsidRPr="003153C7">
              <w:t>2.11.61.</w:t>
            </w:r>
          </w:p>
        </w:tc>
        <w:tc>
          <w:tcPr>
            <w:tcW w:w="1984"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Организации для детей, в том числе:</w:t>
            </w:r>
          </w:p>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психоневрологи</w:t>
            </w:r>
            <w:r w:rsidR="006C57BE" w:rsidRPr="003153C7">
              <w:rPr>
                <w:rFonts w:ascii="Calibri" w:hAnsi="Calibri" w:cs="Calibri"/>
              </w:rPr>
              <w:t>-</w:t>
            </w:r>
            <w:r w:rsidRPr="003153C7">
              <w:rPr>
                <w:rFonts w:ascii="Calibri" w:hAnsi="Calibri" w:cs="Calibri"/>
              </w:rPr>
              <w:t>ческие интернаты (детские);</w:t>
            </w:r>
          </w:p>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дома-интернаты (пансионаты) детские, в том числе для детей с физическими недостатками;</w:t>
            </w:r>
          </w:p>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иные организации, осуществляющие стационарное социальное обслуживание</w:t>
            </w:r>
          </w:p>
        </w:tc>
        <w:tc>
          <w:tcPr>
            <w:tcW w:w="1845"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Минтруд России</w:t>
            </w:r>
          </w:p>
        </w:tc>
        <w:tc>
          <w:tcPr>
            <w:tcW w:w="1699"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по Российской Федерации, субъектам Российской Федерации, федеральным округам</w:t>
            </w:r>
          </w:p>
        </w:tc>
        <w:tc>
          <w:tcPr>
            <w:tcW w:w="1701"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ежегодно</w:t>
            </w:r>
          </w:p>
        </w:tc>
        <w:tc>
          <w:tcPr>
            <w:tcW w:w="1986"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25 апреля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3153C7" w:rsidRDefault="00DF190D" w:rsidP="007A72CB">
            <w:pPr>
              <w:pStyle w:val="ConsPlusNormal"/>
            </w:pPr>
            <w:r w:rsidRPr="003153C7">
              <w:t>2.11.62.</w:t>
            </w:r>
          </w:p>
        </w:tc>
        <w:tc>
          <w:tcPr>
            <w:tcW w:w="1984"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Всего организаций, оказывающих услуги ранней помощи, различной ведомственной принадлежности</w:t>
            </w:r>
          </w:p>
        </w:tc>
        <w:tc>
          <w:tcPr>
            <w:tcW w:w="1845"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Минтруд России</w:t>
            </w:r>
          </w:p>
        </w:tc>
        <w:tc>
          <w:tcPr>
            <w:tcW w:w="1699"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по Российской Федерации, субъектам Российской Федерации</w:t>
            </w:r>
          </w:p>
        </w:tc>
        <w:tc>
          <w:tcPr>
            <w:tcW w:w="1701"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ежегодно</w:t>
            </w:r>
          </w:p>
        </w:tc>
        <w:tc>
          <w:tcPr>
            <w:tcW w:w="1986"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25 апреля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3153C7" w:rsidRDefault="00DF190D" w:rsidP="007A72CB">
            <w:pPr>
              <w:pStyle w:val="ConsPlusNormal"/>
            </w:pPr>
            <w:r w:rsidRPr="003153C7">
              <w:t>2.11.63.</w:t>
            </w:r>
          </w:p>
        </w:tc>
        <w:tc>
          <w:tcPr>
            <w:tcW w:w="1984"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Численность детей, отнесенных к целевой группе (нуждающиеся в услугах ранней помощи), впервые выявленных в истекшем году</w:t>
            </w:r>
          </w:p>
        </w:tc>
        <w:tc>
          <w:tcPr>
            <w:tcW w:w="1845"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Минтруд России</w:t>
            </w:r>
          </w:p>
        </w:tc>
        <w:tc>
          <w:tcPr>
            <w:tcW w:w="1699"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по Российской Федерации</w:t>
            </w:r>
          </w:p>
        </w:tc>
        <w:tc>
          <w:tcPr>
            <w:tcW w:w="1701"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ежегодно</w:t>
            </w:r>
          </w:p>
        </w:tc>
        <w:tc>
          <w:tcPr>
            <w:tcW w:w="1986"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25 апреля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3153C7" w:rsidRDefault="00DF190D" w:rsidP="007A72CB">
            <w:pPr>
              <w:pStyle w:val="ConsPlusNormal"/>
            </w:pPr>
            <w:r w:rsidRPr="003153C7">
              <w:t>2.11.64.</w:t>
            </w:r>
          </w:p>
        </w:tc>
        <w:tc>
          <w:tcPr>
            <w:tcW w:w="1984"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Численность детей целевой группы, получивших услуги ранней помощи в истекшем году</w:t>
            </w:r>
          </w:p>
        </w:tc>
        <w:tc>
          <w:tcPr>
            <w:tcW w:w="1845"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Минтруд России</w:t>
            </w:r>
          </w:p>
        </w:tc>
        <w:tc>
          <w:tcPr>
            <w:tcW w:w="1699"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по Российской Федерации</w:t>
            </w:r>
          </w:p>
        </w:tc>
        <w:tc>
          <w:tcPr>
            <w:tcW w:w="1701"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ежегодно</w:t>
            </w:r>
          </w:p>
        </w:tc>
        <w:tc>
          <w:tcPr>
            <w:tcW w:w="1986"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25 апреля</w:t>
            </w:r>
          </w:p>
        </w:tc>
      </w:tr>
      <w:tr w:rsidR="00DF190D" w:rsidRPr="0000715D" w:rsidTr="00A00F50">
        <w:trPr>
          <w:gridAfter w:val="1"/>
          <w:wAfter w:w="286" w:type="dxa"/>
          <w:jc w:val="center"/>
        </w:trPr>
        <w:tc>
          <w:tcPr>
            <w:tcW w:w="850" w:type="dxa"/>
            <w:tcBorders>
              <w:top w:val="nil"/>
              <w:left w:val="nil"/>
              <w:bottom w:val="nil"/>
              <w:right w:val="nil"/>
            </w:tcBorders>
          </w:tcPr>
          <w:p w:rsidR="00DF190D" w:rsidRPr="0000715D" w:rsidRDefault="00DF190D" w:rsidP="007A72CB">
            <w:pPr>
              <w:pStyle w:val="ConsPlusNormal"/>
              <w:rPr>
                <w:sz w:val="21"/>
                <w:szCs w:val="21"/>
              </w:rPr>
            </w:pPr>
            <w:r w:rsidRPr="0000715D">
              <w:rPr>
                <w:sz w:val="21"/>
                <w:szCs w:val="21"/>
              </w:rPr>
              <w:t>2.11.65.</w:t>
            </w:r>
          </w:p>
        </w:tc>
        <w:tc>
          <w:tcPr>
            <w:tcW w:w="1984"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Число умерших детей от внешних причин смерти в возрасте от 0 до 17 лет на 100 тыс. человек соответствующего возраста</w:t>
            </w:r>
          </w:p>
        </w:tc>
        <w:tc>
          <w:tcPr>
            <w:tcW w:w="1845"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Росстат</w:t>
            </w:r>
          </w:p>
        </w:tc>
        <w:tc>
          <w:tcPr>
            <w:tcW w:w="1699"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по Российской Федерации, субъектам Российской Федерации, возрастным группам</w:t>
            </w:r>
          </w:p>
        </w:tc>
        <w:tc>
          <w:tcPr>
            <w:tcW w:w="1701"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ежегодно</w:t>
            </w:r>
          </w:p>
        </w:tc>
        <w:tc>
          <w:tcPr>
            <w:tcW w:w="1986"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3-я декада июня</w:t>
            </w:r>
          </w:p>
        </w:tc>
      </w:tr>
      <w:tr w:rsidR="00766FEC" w:rsidRPr="0000715D" w:rsidTr="00A00F50">
        <w:trPr>
          <w:gridAfter w:val="1"/>
          <w:wAfter w:w="286" w:type="dxa"/>
          <w:jc w:val="center"/>
        </w:trPr>
        <w:tc>
          <w:tcPr>
            <w:tcW w:w="850" w:type="dxa"/>
            <w:tcBorders>
              <w:top w:val="nil"/>
              <w:left w:val="nil"/>
              <w:bottom w:val="nil"/>
              <w:right w:val="nil"/>
            </w:tcBorders>
          </w:tcPr>
          <w:p w:rsidR="00766FEC" w:rsidRPr="0000715D" w:rsidRDefault="00766FEC" w:rsidP="007A72CB">
            <w:pPr>
              <w:pStyle w:val="ConsPlusNormal"/>
              <w:rPr>
                <w:sz w:val="21"/>
                <w:szCs w:val="21"/>
              </w:rPr>
            </w:pPr>
          </w:p>
        </w:tc>
        <w:tc>
          <w:tcPr>
            <w:tcW w:w="1984" w:type="dxa"/>
            <w:gridSpan w:val="3"/>
            <w:tcBorders>
              <w:top w:val="nil"/>
              <w:left w:val="nil"/>
              <w:bottom w:val="nil"/>
              <w:right w:val="nil"/>
            </w:tcBorders>
          </w:tcPr>
          <w:p w:rsidR="00766FEC" w:rsidRPr="0000715D" w:rsidRDefault="00766FEC" w:rsidP="007A72CB">
            <w:pPr>
              <w:autoSpaceDE w:val="0"/>
              <w:autoSpaceDN w:val="0"/>
              <w:adjustRightInd w:val="0"/>
              <w:spacing w:after="0" w:line="240" w:lineRule="auto"/>
              <w:rPr>
                <w:rFonts w:ascii="Calibri" w:hAnsi="Calibri" w:cs="Calibri"/>
                <w:sz w:val="21"/>
                <w:szCs w:val="21"/>
              </w:rPr>
            </w:pPr>
          </w:p>
        </w:tc>
        <w:tc>
          <w:tcPr>
            <w:tcW w:w="1845" w:type="dxa"/>
            <w:gridSpan w:val="3"/>
            <w:tcBorders>
              <w:top w:val="nil"/>
              <w:left w:val="nil"/>
              <w:bottom w:val="nil"/>
              <w:right w:val="nil"/>
            </w:tcBorders>
          </w:tcPr>
          <w:p w:rsidR="00766FEC" w:rsidRPr="0000715D" w:rsidRDefault="00766FEC" w:rsidP="007A72CB">
            <w:pPr>
              <w:autoSpaceDE w:val="0"/>
              <w:autoSpaceDN w:val="0"/>
              <w:adjustRightInd w:val="0"/>
              <w:spacing w:after="0" w:line="240" w:lineRule="auto"/>
              <w:rPr>
                <w:rFonts w:ascii="Calibri" w:hAnsi="Calibri" w:cs="Calibri"/>
                <w:sz w:val="21"/>
                <w:szCs w:val="21"/>
              </w:rPr>
            </w:pPr>
          </w:p>
        </w:tc>
        <w:tc>
          <w:tcPr>
            <w:tcW w:w="1699" w:type="dxa"/>
            <w:gridSpan w:val="3"/>
            <w:tcBorders>
              <w:top w:val="nil"/>
              <w:left w:val="nil"/>
              <w:bottom w:val="nil"/>
              <w:right w:val="nil"/>
            </w:tcBorders>
          </w:tcPr>
          <w:p w:rsidR="00766FEC" w:rsidRPr="0000715D" w:rsidRDefault="00766FEC" w:rsidP="007A72CB">
            <w:pPr>
              <w:autoSpaceDE w:val="0"/>
              <w:autoSpaceDN w:val="0"/>
              <w:adjustRightInd w:val="0"/>
              <w:spacing w:after="0" w:line="240" w:lineRule="auto"/>
              <w:rPr>
                <w:rFonts w:ascii="Calibri" w:hAnsi="Calibri" w:cs="Calibri"/>
                <w:sz w:val="21"/>
                <w:szCs w:val="21"/>
              </w:rPr>
            </w:pPr>
          </w:p>
        </w:tc>
        <w:tc>
          <w:tcPr>
            <w:tcW w:w="1701" w:type="dxa"/>
            <w:gridSpan w:val="3"/>
            <w:tcBorders>
              <w:top w:val="nil"/>
              <w:left w:val="nil"/>
              <w:bottom w:val="nil"/>
              <w:right w:val="nil"/>
            </w:tcBorders>
          </w:tcPr>
          <w:p w:rsidR="00766FEC" w:rsidRPr="0000715D" w:rsidRDefault="00766FEC" w:rsidP="007A72CB">
            <w:pPr>
              <w:autoSpaceDE w:val="0"/>
              <w:autoSpaceDN w:val="0"/>
              <w:adjustRightInd w:val="0"/>
              <w:spacing w:after="0" w:line="240" w:lineRule="auto"/>
              <w:rPr>
                <w:rFonts w:ascii="Calibri" w:hAnsi="Calibri" w:cs="Calibri"/>
                <w:sz w:val="21"/>
                <w:szCs w:val="21"/>
              </w:rPr>
            </w:pPr>
          </w:p>
        </w:tc>
        <w:tc>
          <w:tcPr>
            <w:tcW w:w="1986" w:type="dxa"/>
            <w:gridSpan w:val="3"/>
            <w:tcBorders>
              <w:top w:val="nil"/>
              <w:left w:val="nil"/>
              <w:bottom w:val="nil"/>
              <w:right w:val="nil"/>
            </w:tcBorders>
          </w:tcPr>
          <w:p w:rsidR="00766FEC" w:rsidRPr="0000715D" w:rsidRDefault="00766FEC" w:rsidP="007A72CB">
            <w:pPr>
              <w:autoSpaceDE w:val="0"/>
              <w:autoSpaceDN w:val="0"/>
              <w:adjustRightInd w:val="0"/>
              <w:spacing w:after="0" w:line="240" w:lineRule="auto"/>
              <w:rPr>
                <w:rFonts w:ascii="Calibri" w:hAnsi="Calibri" w:cs="Calibri"/>
                <w:sz w:val="21"/>
                <w:szCs w:val="21"/>
              </w:rPr>
            </w:pPr>
          </w:p>
        </w:tc>
      </w:tr>
      <w:tr w:rsidR="00DF190D" w:rsidRPr="0000715D" w:rsidTr="00A00F50">
        <w:trPr>
          <w:gridAfter w:val="1"/>
          <w:wAfter w:w="286" w:type="dxa"/>
          <w:jc w:val="center"/>
        </w:trPr>
        <w:tc>
          <w:tcPr>
            <w:tcW w:w="850" w:type="dxa"/>
            <w:tcBorders>
              <w:top w:val="nil"/>
              <w:left w:val="nil"/>
              <w:bottom w:val="nil"/>
              <w:right w:val="nil"/>
            </w:tcBorders>
          </w:tcPr>
          <w:p w:rsidR="00DF190D" w:rsidRPr="0000715D" w:rsidRDefault="00DF190D" w:rsidP="007A72CB">
            <w:pPr>
              <w:pStyle w:val="ConsPlusNormal"/>
              <w:rPr>
                <w:sz w:val="21"/>
                <w:szCs w:val="21"/>
              </w:rPr>
            </w:pPr>
            <w:r w:rsidRPr="0000715D">
              <w:rPr>
                <w:sz w:val="21"/>
                <w:szCs w:val="21"/>
              </w:rPr>
              <w:t>2.11.66.</w:t>
            </w:r>
          </w:p>
        </w:tc>
        <w:tc>
          <w:tcPr>
            <w:tcW w:w="1984"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Число умерших детей от самоубийств в возрасте до 17 лет на 100 тыс. человек соответствующего возраста</w:t>
            </w:r>
          </w:p>
        </w:tc>
        <w:tc>
          <w:tcPr>
            <w:tcW w:w="1845"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Росстат</w:t>
            </w:r>
          </w:p>
        </w:tc>
        <w:tc>
          <w:tcPr>
            <w:tcW w:w="1699"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по Российской Федерации, субъектам Российской Федерации, возрастным группам</w:t>
            </w:r>
          </w:p>
        </w:tc>
        <w:tc>
          <w:tcPr>
            <w:tcW w:w="1701"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ежегодно</w:t>
            </w:r>
          </w:p>
        </w:tc>
        <w:tc>
          <w:tcPr>
            <w:tcW w:w="1986"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3-я декада июня</w:t>
            </w:r>
          </w:p>
        </w:tc>
      </w:tr>
      <w:tr w:rsidR="00DF190D" w:rsidRPr="0000715D" w:rsidTr="00A00F50">
        <w:trPr>
          <w:gridAfter w:val="1"/>
          <w:wAfter w:w="286" w:type="dxa"/>
          <w:jc w:val="center"/>
        </w:trPr>
        <w:tc>
          <w:tcPr>
            <w:tcW w:w="850" w:type="dxa"/>
            <w:tcBorders>
              <w:top w:val="nil"/>
              <w:left w:val="nil"/>
              <w:bottom w:val="nil"/>
              <w:right w:val="nil"/>
            </w:tcBorders>
          </w:tcPr>
          <w:p w:rsidR="00DF190D" w:rsidRPr="0000715D" w:rsidRDefault="00DF190D" w:rsidP="007A72CB">
            <w:pPr>
              <w:pStyle w:val="ConsPlusNormal"/>
              <w:rPr>
                <w:sz w:val="21"/>
                <w:szCs w:val="21"/>
              </w:rPr>
            </w:pPr>
            <w:r w:rsidRPr="0000715D">
              <w:rPr>
                <w:sz w:val="21"/>
                <w:szCs w:val="21"/>
              </w:rPr>
              <w:t>2.11.67.</w:t>
            </w:r>
          </w:p>
        </w:tc>
        <w:tc>
          <w:tcPr>
            <w:tcW w:w="1984" w:type="dxa"/>
            <w:gridSpan w:val="3"/>
            <w:tcBorders>
              <w:top w:val="nil"/>
              <w:left w:val="nil"/>
              <w:bottom w:val="nil"/>
              <w:right w:val="nil"/>
            </w:tcBorders>
          </w:tcPr>
          <w:p w:rsidR="00DF190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Число погибших несовершенно</w:t>
            </w:r>
            <w:r w:rsidR="003153C7" w:rsidRPr="0000715D">
              <w:rPr>
                <w:rFonts w:ascii="Calibri" w:hAnsi="Calibri" w:cs="Calibri"/>
                <w:sz w:val="21"/>
                <w:szCs w:val="21"/>
              </w:rPr>
              <w:t>-</w:t>
            </w:r>
            <w:r w:rsidRPr="0000715D">
              <w:rPr>
                <w:rFonts w:ascii="Calibri" w:hAnsi="Calibri" w:cs="Calibri"/>
                <w:sz w:val="21"/>
                <w:szCs w:val="21"/>
              </w:rPr>
              <w:t>летних в результате дорожно-транспортных происшествий (в возрасте до 16 лет)</w:t>
            </w:r>
          </w:p>
          <w:p w:rsidR="002C6813" w:rsidRPr="0000715D" w:rsidRDefault="002C6813" w:rsidP="007A72CB">
            <w:pPr>
              <w:autoSpaceDE w:val="0"/>
              <w:autoSpaceDN w:val="0"/>
              <w:adjustRightInd w:val="0"/>
              <w:spacing w:after="0" w:line="240" w:lineRule="auto"/>
              <w:rPr>
                <w:rFonts w:ascii="Calibri" w:hAnsi="Calibri" w:cs="Calibri"/>
                <w:sz w:val="21"/>
                <w:szCs w:val="21"/>
              </w:rPr>
            </w:pPr>
          </w:p>
        </w:tc>
        <w:tc>
          <w:tcPr>
            <w:tcW w:w="1845"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МВД России</w:t>
            </w:r>
          </w:p>
        </w:tc>
        <w:tc>
          <w:tcPr>
            <w:tcW w:w="1699"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по Российской Федерации, субъектам Российской Федерации</w:t>
            </w:r>
          </w:p>
        </w:tc>
        <w:tc>
          <w:tcPr>
            <w:tcW w:w="1701"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ежегодно</w:t>
            </w:r>
          </w:p>
        </w:tc>
        <w:tc>
          <w:tcPr>
            <w:tcW w:w="1986" w:type="dxa"/>
            <w:gridSpan w:val="3"/>
            <w:tcBorders>
              <w:top w:val="nil"/>
              <w:left w:val="nil"/>
              <w:bottom w:val="nil"/>
              <w:right w:val="nil"/>
            </w:tcBorders>
          </w:tcPr>
          <w:p w:rsidR="00DF190D" w:rsidRPr="0000715D" w:rsidRDefault="00DF190D" w:rsidP="007A72CB">
            <w:pPr>
              <w:autoSpaceDE w:val="0"/>
              <w:autoSpaceDN w:val="0"/>
              <w:adjustRightInd w:val="0"/>
              <w:spacing w:after="0" w:line="240" w:lineRule="auto"/>
              <w:rPr>
                <w:rFonts w:ascii="Calibri" w:hAnsi="Calibri" w:cs="Calibri"/>
                <w:sz w:val="21"/>
                <w:szCs w:val="21"/>
              </w:rPr>
            </w:pPr>
            <w:r w:rsidRPr="0000715D">
              <w:rPr>
                <w:rFonts w:ascii="Calibri" w:hAnsi="Calibri" w:cs="Calibri"/>
                <w:sz w:val="21"/>
                <w:szCs w:val="21"/>
              </w:rPr>
              <w:t>10 февраля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3153C7" w:rsidRDefault="00DF190D" w:rsidP="007A72CB">
            <w:pPr>
              <w:pStyle w:val="ConsPlusNormal"/>
            </w:pPr>
            <w:r w:rsidRPr="003153C7">
              <w:t>2.11.68.</w:t>
            </w:r>
          </w:p>
        </w:tc>
        <w:tc>
          <w:tcPr>
            <w:tcW w:w="1984"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Доля выявленных несовершенно</w:t>
            </w:r>
            <w:r w:rsidR="003153C7" w:rsidRPr="003153C7">
              <w:rPr>
                <w:rFonts w:ascii="Calibri" w:hAnsi="Calibri" w:cs="Calibri"/>
              </w:rPr>
              <w:t>-</w:t>
            </w:r>
            <w:r w:rsidRPr="003153C7">
              <w:rPr>
                <w:rFonts w:ascii="Calibri" w:hAnsi="Calibri" w:cs="Calibri"/>
              </w:rPr>
              <w:t>летних, совершивших преступления, в возрасте от 14 до 17 лет (включительно) в общем числе лиц, совершивших преступления</w:t>
            </w:r>
          </w:p>
        </w:tc>
        <w:tc>
          <w:tcPr>
            <w:tcW w:w="1845"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МВД России</w:t>
            </w:r>
          </w:p>
        </w:tc>
        <w:tc>
          <w:tcPr>
            <w:tcW w:w="1699"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по Российской Федерации</w:t>
            </w:r>
          </w:p>
        </w:tc>
        <w:tc>
          <w:tcPr>
            <w:tcW w:w="1701"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ежегодно</w:t>
            </w:r>
          </w:p>
        </w:tc>
        <w:tc>
          <w:tcPr>
            <w:tcW w:w="1986"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15 февраля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3153C7" w:rsidRDefault="00DF190D" w:rsidP="007A72CB">
            <w:pPr>
              <w:pStyle w:val="ConsPlusNormal"/>
            </w:pPr>
            <w:r w:rsidRPr="003153C7">
              <w:t>2.11.69.</w:t>
            </w:r>
          </w:p>
        </w:tc>
        <w:tc>
          <w:tcPr>
            <w:tcW w:w="1984" w:type="dxa"/>
            <w:gridSpan w:val="3"/>
            <w:tcBorders>
              <w:top w:val="nil"/>
              <w:left w:val="nil"/>
              <w:bottom w:val="nil"/>
              <w:right w:val="nil"/>
            </w:tcBorders>
          </w:tcPr>
          <w:p w:rsidR="00DF190D"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Численность несовершенно</w:t>
            </w:r>
            <w:r w:rsidR="003153C7" w:rsidRPr="003153C7">
              <w:rPr>
                <w:rFonts w:ascii="Calibri" w:hAnsi="Calibri" w:cs="Calibri"/>
              </w:rPr>
              <w:t>-</w:t>
            </w:r>
            <w:r w:rsidRPr="003153C7">
              <w:rPr>
                <w:rFonts w:ascii="Calibri" w:hAnsi="Calibri" w:cs="Calibri"/>
              </w:rPr>
              <w:t>летних осужденных, состоящих на учете в уголовно-исполнительных инспекциях</w:t>
            </w:r>
          </w:p>
          <w:p w:rsidR="00A00F50" w:rsidRPr="003153C7" w:rsidRDefault="00A00F50" w:rsidP="007A72CB">
            <w:pPr>
              <w:autoSpaceDE w:val="0"/>
              <w:autoSpaceDN w:val="0"/>
              <w:adjustRightInd w:val="0"/>
              <w:spacing w:after="0" w:line="240" w:lineRule="auto"/>
              <w:rPr>
                <w:rFonts w:ascii="Calibri" w:hAnsi="Calibri" w:cs="Calibri"/>
              </w:rPr>
            </w:pPr>
          </w:p>
        </w:tc>
        <w:tc>
          <w:tcPr>
            <w:tcW w:w="1845"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ФСИН России</w:t>
            </w:r>
          </w:p>
        </w:tc>
        <w:tc>
          <w:tcPr>
            <w:tcW w:w="1699"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по Российской Федерации</w:t>
            </w:r>
          </w:p>
        </w:tc>
        <w:tc>
          <w:tcPr>
            <w:tcW w:w="1701"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ежегодно</w:t>
            </w:r>
          </w:p>
        </w:tc>
        <w:tc>
          <w:tcPr>
            <w:tcW w:w="1986"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15 февраля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EE77DA" w:rsidRDefault="00DF190D" w:rsidP="007A72CB">
            <w:pPr>
              <w:pStyle w:val="ConsPlusNormal"/>
            </w:pPr>
            <w:r w:rsidRPr="00EE77DA">
              <w:t>2.11.70.</w:t>
            </w:r>
          </w:p>
        </w:tc>
        <w:tc>
          <w:tcPr>
            <w:tcW w:w="1984"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Количество обучающихся, приходящихся на одного педагога-психолога:</w:t>
            </w:r>
          </w:p>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в организациях, осуществляющих образовательную деятельность по образовательным программам дошкольного образования, присмотр и уход за детьми;</w:t>
            </w:r>
          </w:p>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в общеобразова</w:t>
            </w:r>
            <w:r w:rsidR="003153C7" w:rsidRPr="003153C7">
              <w:rPr>
                <w:rFonts w:ascii="Calibri" w:hAnsi="Calibri" w:cs="Calibri"/>
              </w:rPr>
              <w:t>-</w:t>
            </w:r>
            <w:r w:rsidRPr="003153C7">
              <w:rPr>
                <w:rFonts w:ascii="Calibri" w:hAnsi="Calibri" w:cs="Calibri"/>
              </w:rPr>
              <w:t>тельных организациях;</w:t>
            </w:r>
          </w:p>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в профессиональных образовательных организациях</w:t>
            </w:r>
          </w:p>
        </w:tc>
        <w:tc>
          <w:tcPr>
            <w:tcW w:w="1845"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Минпросвещения России</w:t>
            </w:r>
          </w:p>
        </w:tc>
        <w:tc>
          <w:tcPr>
            <w:tcW w:w="1699"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по Российской Федерации, субъектам Российской Федерации</w:t>
            </w:r>
          </w:p>
        </w:tc>
        <w:tc>
          <w:tcPr>
            <w:tcW w:w="1701"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ежегодно</w:t>
            </w:r>
          </w:p>
        </w:tc>
        <w:tc>
          <w:tcPr>
            <w:tcW w:w="1986"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10 апреля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EE77DA" w:rsidRDefault="00DF190D" w:rsidP="007A72CB">
            <w:pPr>
              <w:pStyle w:val="ConsPlusNormal"/>
            </w:pPr>
            <w:r w:rsidRPr="00EE77DA">
              <w:t>2.11.71.</w:t>
            </w:r>
          </w:p>
        </w:tc>
        <w:tc>
          <w:tcPr>
            <w:tcW w:w="1984"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Количество зарегистрирован</w:t>
            </w:r>
            <w:r w:rsidR="003153C7" w:rsidRPr="003153C7">
              <w:rPr>
                <w:rFonts w:ascii="Calibri" w:hAnsi="Calibri" w:cs="Calibri"/>
              </w:rPr>
              <w:t>-</w:t>
            </w:r>
            <w:r w:rsidRPr="003153C7">
              <w:rPr>
                <w:rFonts w:ascii="Calibri" w:hAnsi="Calibri" w:cs="Calibri"/>
              </w:rPr>
              <w:t>ных преступлений по фактам неисполнения обязанностей по воспитанию несовершенно</w:t>
            </w:r>
            <w:r w:rsidR="003153C7" w:rsidRPr="003153C7">
              <w:rPr>
                <w:rFonts w:ascii="Calibri" w:hAnsi="Calibri" w:cs="Calibri"/>
              </w:rPr>
              <w:t>-</w:t>
            </w:r>
            <w:r w:rsidRPr="003153C7">
              <w:rPr>
                <w:rFonts w:ascii="Calibri" w:hAnsi="Calibri" w:cs="Calibri"/>
              </w:rPr>
              <w:t>летнего, сопряженных с жестоким обращением с несовершенно</w:t>
            </w:r>
            <w:r w:rsidR="003153C7" w:rsidRPr="003153C7">
              <w:rPr>
                <w:rFonts w:ascii="Calibri" w:hAnsi="Calibri" w:cs="Calibri"/>
              </w:rPr>
              <w:t>-</w:t>
            </w:r>
            <w:r w:rsidRPr="003153C7">
              <w:rPr>
                <w:rFonts w:ascii="Calibri" w:hAnsi="Calibri" w:cs="Calibri"/>
              </w:rPr>
              <w:t>летним (статья 156 Уголовного кодекса Российской Федерации)</w:t>
            </w:r>
          </w:p>
        </w:tc>
        <w:tc>
          <w:tcPr>
            <w:tcW w:w="1845"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МВД России</w:t>
            </w:r>
          </w:p>
        </w:tc>
        <w:tc>
          <w:tcPr>
            <w:tcW w:w="1699"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по Российской Федерации</w:t>
            </w:r>
          </w:p>
        </w:tc>
        <w:tc>
          <w:tcPr>
            <w:tcW w:w="1701"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ежегодно</w:t>
            </w:r>
          </w:p>
        </w:tc>
        <w:tc>
          <w:tcPr>
            <w:tcW w:w="1986" w:type="dxa"/>
            <w:gridSpan w:val="3"/>
            <w:tcBorders>
              <w:top w:val="nil"/>
              <w:left w:val="nil"/>
              <w:bottom w:val="nil"/>
              <w:right w:val="nil"/>
            </w:tcBorders>
          </w:tcPr>
          <w:p w:rsidR="00DF190D" w:rsidRPr="003153C7" w:rsidRDefault="00DF190D" w:rsidP="007A72CB">
            <w:pPr>
              <w:autoSpaceDE w:val="0"/>
              <w:autoSpaceDN w:val="0"/>
              <w:adjustRightInd w:val="0"/>
              <w:spacing w:after="0" w:line="240" w:lineRule="auto"/>
              <w:rPr>
                <w:rFonts w:ascii="Calibri" w:hAnsi="Calibri" w:cs="Calibri"/>
              </w:rPr>
            </w:pPr>
            <w:r w:rsidRPr="003153C7">
              <w:rPr>
                <w:rFonts w:ascii="Calibri" w:hAnsi="Calibri" w:cs="Calibri"/>
              </w:rPr>
              <w:t>15 февраля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33703A" w:rsidRDefault="00DF190D" w:rsidP="007A72CB">
            <w:pPr>
              <w:pStyle w:val="ConsPlusNormal"/>
            </w:pPr>
            <w:r w:rsidRPr="0033703A">
              <w:t>2.11.72.</w:t>
            </w:r>
          </w:p>
        </w:tc>
        <w:tc>
          <w:tcPr>
            <w:tcW w:w="1984"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Доля несовершенно</w:t>
            </w:r>
            <w:r w:rsidR="003153C7" w:rsidRPr="0033703A">
              <w:rPr>
                <w:rFonts w:ascii="Calibri" w:hAnsi="Calibri" w:cs="Calibri"/>
              </w:rPr>
              <w:t>-</w:t>
            </w:r>
            <w:r w:rsidRPr="0033703A">
              <w:rPr>
                <w:rFonts w:ascii="Calibri" w:hAnsi="Calibri" w:cs="Calibri"/>
              </w:rPr>
              <w:t>летних осужденных, состоящих на учете в уголовно-исполнительных инспекциях, и их родителей, участвующих в мероприятиях, проводимых общественными организациями, в общем числе лиц, изъявивших желание принять участие в указанных мероприятиях</w:t>
            </w:r>
          </w:p>
        </w:tc>
        <w:tc>
          <w:tcPr>
            <w:tcW w:w="1845"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ФСИН России</w:t>
            </w:r>
          </w:p>
        </w:tc>
        <w:tc>
          <w:tcPr>
            <w:tcW w:w="1699"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по Российской Федерации</w:t>
            </w:r>
          </w:p>
        </w:tc>
        <w:tc>
          <w:tcPr>
            <w:tcW w:w="1701"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ежегодно</w:t>
            </w:r>
          </w:p>
        </w:tc>
        <w:tc>
          <w:tcPr>
            <w:tcW w:w="1986"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25 января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33703A" w:rsidRDefault="00DF190D" w:rsidP="007A72CB">
            <w:pPr>
              <w:pStyle w:val="ConsPlusNormal"/>
              <w:spacing w:line="206" w:lineRule="auto"/>
            </w:pPr>
            <w:r w:rsidRPr="0033703A">
              <w:t>2.11.73.</w:t>
            </w:r>
          </w:p>
        </w:tc>
        <w:tc>
          <w:tcPr>
            <w:tcW w:w="1984"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Обеспеченность углубленным психодиагности</w:t>
            </w:r>
            <w:r w:rsidR="0033703A" w:rsidRPr="0033703A">
              <w:rPr>
                <w:rFonts w:ascii="Calibri" w:hAnsi="Calibri" w:cs="Calibri"/>
              </w:rPr>
              <w:t>-</w:t>
            </w:r>
            <w:r w:rsidRPr="0033703A">
              <w:rPr>
                <w:rFonts w:ascii="Calibri" w:hAnsi="Calibri" w:cs="Calibri"/>
              </w:rPr>
              <w:t>ческим обследованием в учреждениях уголовно-исполнительной системы вновь прибывших несовершенно</w:t>
            </w:r>
            <w:r w:rsidR="0033703A" w:rsidRPr="0033703A">
              <w:rPr>
                <w:rFonts w:ascii="Calibri" w:hAnsi="Calibri" w:cs="Calibri"/>
              </w:rPr>
              <w:t>-</w:t>
            </w:r>
            <w:r w:rsidRPr="0033703A">
              <w:rPr>
                <w:rFonts w:ascii="Calibri" w:hAnsi="Calibri" w:cs="Calibri"/>
              </w:rPr>
              <w:t>летних в целях выявления острых кризисных состояний, признаков психических отклонений, прогноза риска деструктивных форм поведения, в том числе склонности к суицидальному поведению в условиях изоляции</w:t>
            </w:r>
          </w:p>
        </w:tc>
        <w:tc>
          <w:tcPr>
            <w:tcW w:w="1845"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ФСИН России</w:t>
            </w:r>
          </w:p>
        </w:tc>
        <w:tc>
          <w:tcPr>
            <w:tcW w:w="1699"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по Российской Федерации</w:t>
            </w:r>
          </w:p>
        </w:tc>
        <w:tc>
          <w:tcPr>
            <w:tcW w:w="1701"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ежегодно</w:t>
            </w:r>
          </w:p>
        </w:tc>
        <w:tc>
          <w:tcPr>
            <w:tcW w:w="1986"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10 февраля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33703A" w:rsidRDefault="00DF190D" w:rsidP="007A72CB">
            <w:pPr>
              <w:pStyle w:val="ConsPlusNormal"/>
              <w:spacing w:line="206" w:lineRule="auto"/>
            </w:pPr>
            <w:r w:rsidRPr="0033703A">
              <w:t>2.11.74.</w:t>
            </w:r>
          </w:p>
        </w:tc>
        <w:tc>
          <w:tcPr>
            <w:tcW w:w="1984"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Доля несовершенно</w:t>
            </w:r>
            <w:r w:rsidR="0033703A" w:rsidRPr="0033703A">
              <w:rPr>
                <w:rFonts w:ascii="Calibri" w:hAnsi="Calibri" w:cs="Calibri"/>
              </w:rPr>
              <w:t>-</w:t>
            </w:r>
            <w:r w:rsidRPr="0033703A">
              <w:rPr>
                <w:rFonts w:ascii="Calibri" w:hAnsi="Calibri" w:cs="Calibri"/>
              </w:rPr>
              <w:t>летних осужденных, у которых восстановлены социально полезные связи, в общем числе лиц, утративших такие связи</w:t>
            </w:r>
          </w:p>
        </w:tc>
        <w:tc>
          <w:tcPr>
            <w:tcW w:w="1845"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ФСИН России</w:t>
            </w:r>
          </w:p>
        </w:tc>
        <w:tc>
          <w:tcPr>
            <w:tcW w:w="1699"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по Российской Федерации</w:t>
            </w:r>
          </w:p>
        </w:tc>
        <w:tc>
          <w:tcPr>
            <w:tcW w:w="1701"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ежегодно</w:t>
            </w:r>
          </w:p>
        </w:tc>
        <w:tc>
          <w:tcPr>
            <w:tcW w:w="1986"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1 февраля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33703A" w:rsidRDefault="00DF190D" w:rsidP="007A72CB">
            <w:pPr>
              <w:pStyle w:val="ConsPlusNormal"/>
              <w:spacing w:line="206" w:lineRule="auto"/>
            </w:pPr>
            <w:r w:rsidRPr="0033703A">
              <w:t>2.11.75.</w:t>
            </w:r>
          </w:p>
        </w:tc>
        <w:tc>
          <w:tcPr>
            <w:tcW w:w="1984" w:type="dxa"/>
            <w:gridSpan w:val="3"/>
            <w:tcBorders>
              <w:top w:val="nil"/>
              <w:left w:val="nil"/>
              <w:bottom w:val="nil"/>
              <w:right w:val="nil"/>
            </w:tcBorders>
          </w:tcPr>
          <w:p w:rsidR="00DF190D"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Доля несовершенно</w:t>
            </w:r>
            <w:r w:rsidR="0033703A" w:rsidRPr="0033703A">
              <w:rPr>
                <w:rFonts w:ascii="Calibri" w:hAnsi="Calibri" w:cs="Calibri"/>
              </w:rPr>
              <w:t>-</w:t>
            </w:r>
            <w:r w:rsidRPr="0033703A">
              <w:rPr>
                <w:rFonts w:ascii="Calibri" w:hAnsi="Calibri" w:cs="Calibri"/>
              </w:rPr>
              <w:t>летних осужденных, отбывающих наказание в воспитательных колониях, участвующих в общероссийских, региональных, городских мероприятиях, конкурсах, акциях, в общей численности осужденных, прошедших через воспитательные колонии, за истекший год</w:t>
            </w:r>
          </w:p>
          <w:p w:rsidR="00766FEC" w:rsidRPr="0033703A" w:rsidRDefault="00766FEC" w:rsidP="007A72CB">
            <w:pPr>
              <w:autoSpaceDE w:val="0"/>
              <w:autoSpaceDN w:val="0"/>
              <w:adjustRightInd w:val="0"/>
              <w:spacing w:after="0" w:line="240" w:lineRule="auto"/>
              <w:rPr>
                <w:rFonts w:ascii="Calibri" w:hAnsi="Calibri" w:cs="Calibri"/>
              </w:rPr>
            </w:pPr>
          </w:p>
        </w:tc>
        <w:tc>
          <w:tcPr>
            <w:tcW w:w="1845"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ФСИН России</w:t>
            </w:r>
          </w:p>
        </w:tc>
        <w:tc>
          <w:tcPr>
            <w:tcW w:w="1699"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по Российской Федерации</w:t>
            </w:r>
          </w:p>
        </w:tc>
        <w:tc>
          <w:tcPr>
            <w:tcW w:w="1701"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ежегодно</w:t>
            </w:r>
          </w:p>
        </w:tc>
        <w:tc>
          <w:tcPr>
            <w:tcW w:w="1986"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5 января</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33703A" w:rsidRDefault="00DF190D" w:rsidP="007A72CB">
            <w:pPr>
              <w:pStyle w:val="ConsPlusNormal"/>
              <w:spacing w:line="206" w:lineRule="auto"/>
            </w:pPr>
            <w:r w:rsidRPr="0033703A">
              <w:t>2.11.76.</w:t>
            </w:r>
          </w:p>
        </w:tc>
        <w:tc>
          <w:tcPr>
            <w:tcW w:w="1984"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Число зарегистрирован</w:t>
            </w:r>
            <w:r w:rsidR="0033703A" w:rsidRPr="0033703A">
              <w:rPr>
                <w:rFonts w:ascii="Calibri" w:hAnsi="Calibri" w:cs="Calibri"/>
              </w:rPr>
              <w:t>-</w:t>
            </w:r>
            <w:r w:rsidRPr="0033703A">
              <w:rPr>
                <w:rFonts w:ascii="Calibri" w:hAnsi="Calibri" w:cs="Calibri"/>
              </w:rPr>
              <w:t>ных преступлений, совершенных в отношении несовершенно</w:t>
            </w:r>
            <w:r w:rsidR="0033703A" w:rsidRPr="0033703A">
              <w:rPr>
                <w:rFonts w:ascii="Calibri" w:hAnsi="Calibri" w:cs="Calibri"/>
              </w:rPr>
              <w:t>-</w:t>
            </w:r>
            <w:r w:rsidRPr="0033703A">
              <w:rPr>
                <w:rFonts w:ascii="Calibri" w:hAnsi="Calibri" w:cs="Calibri"/>
              </w:rPr>
              <w:t>летних</w:t>
            </w:r>
          </w:p>
        </w:tc>
        <w:tc>
          <w:tcPr>
            <w:tcW w:w="1845"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МВД России</w:t>
            </w:r>
          </w:p>
        </w:tc>
        <w:tc>
          <w:tcPr>
            <w:tcW w:w="1699"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по Российской Федерации</w:t>
            </w:r>
          </w:p>
        </w:tc>
        <w:tc>
          <w:tcPr>
            <w:tcW w:w="1701" w:type="dxa"/>
            <w:gridSpan w:val="3"/>
            <w:tcBorders>
              <w:top w:val="nil"/>
              <w:left w:val="nil"/>
              <w:bottom w:val="nil"/>
              <w:right w:val="nil"/>
            </w:tcBorders>
          </w:tcPr>
          <w:p w:rsidR="00DF190D" w:rsidRPr="0033703A" w:rsidRDefault="00DF190D" w:rsidP="007A72CB">
            <w:pPr>
              <w:pStyle w:val="ConsPlusNormal"/>
              <w:spacing w:line="206" w:lineRule="auto"/>
            </w:pPr>
            <w:r w:rsidRPr="0033703A">
              <w:t>ежегодно</w:t>
            </w:r>
          </w:p>
        </w:tc>
        <w:tc>
          <w:tcPr>
            <w:tcW w:w="1986" w:type="dxa"/>
            <w:gridSpan w:val="3"/>
            <w:tcBorders>
              <w:top w:val="nil"/>
              <w:left w:val="nil"/>
              <w:bottom w:val="nil"/>
              <w:right w:val="nil"/>
            </w:tcBorders>
          </w:tcPr>
          <w:p w:rsidR="00DF190D" w:rsidRPr="0033703A" w:rsidRDefault="00DF190D" w:rsidP="007A72CB">
            <w:pPr>
              <w:pStyle w:val="ConsPlusNormal"/>
              <w:spacing w:line="206" w:lineRule="auto"/>
            </w:pPr>
            <w:r w:rsidRPr="0033703A">
              <w:t>1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EE77DA" w:rsidRDefault="00DF190D" w:rsidP="007A72CB">
            <w:pPr>
              <w:pStyle w:val="ConsPlusNormal"/>
              <w:spacing w:line="206" w:lineRule="auto"/>
            </w:pPr>
            <w:r w:rsidRPr="00EE77DA">
              <w:t>2.11.77.</w:t>
            </w:r>
          </w:p>
        </w:tc>
        <w:tc>
          <w:tcPr>
            <w:tcW w:w="1984"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Число состоявших на начало отчетного периода на учете в подразделениях по делам несовершенно</w:t>
            </w:r>
            <w:r w:rsidR="0033703A" w:rsidRPr="0033703A">
              <w:rPr>
                <w:rFonts w:ascii="Calibri" w:hAnsi="Calibri" w:cs="Calibri"/>
              </w:rPr>
              <w:t>-</w:t>
            </w:r>
            <w:r w:rsidRPr="0033703A">
              <w:rPr>
                <w:rFonts w:ascii="Calibri" w:hAnsi="Calibri" w:cs="Calibri"/>
              </w:rPr>
              <w:t>летних органов внутренних дел и поставленных на учет несовершенно</w:t>
            </w:r>
            <w:r w:rsidR="0033703A" w:rsidRPr="0033703A">
              <w:rPr>
                <w:rFonts w:ascii="Calibri" w:hAnsi="Calibri" w:cs="Calibri"/>
              </w:rPr>
              <w:t>-</w:t>
            </w:r>
            <w:r w:rsidRPr="0033703A">
              <w:rPr>
                <w:rFonts w:ascii="Calibri" w:hAnsi="Calibri" w:cs="Calibri"/>
              </w:rPr>
              <w:t>летних в отчетном периоде</w:t>
            </w:r>
          </w:p>
        </w:tc>
        <w:tc>
          <w:tcPr>
            <w:tcW w:w="1845"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МВД России</w:t>
            </w:r>
          </w:p>
        </w:tc>
        <w:tc>
          <w:tcPr>
            <w:tcW w:w="1699"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по Российской Федерации</w:t>
            </w:r>
          </w:p>
        </w:tc>
        <w:tc>
          <w:tcPr>
            <w:tcW w:w="1701" w:type="dxa"/>
            <w:gridSpan w:val="3"/>
            <w:tcBorders>
              <w:top w:val="nil"/>
              <w:left w:val="nil"/>
              <w:bottom w:val="nil"/>
              <w:right w:val="nil"/>
            </w:tcBorders>
          </w:tcPr>
          <w:p w:rsidR="00DF190D" w:rsidRPr="0033703A" w:rsidRDefault="00DF190D" w:rsidP="007A72CB">
            <w:pPr>
              <w:pStyle w:val="ConsPlusNormal"/>
              <w:spacing w:line="206" w:lineRule="auto"/>
            </w:pPr>
            <w:r w:rsidRPr="0033703A">
              <w:t>ежегодно</w:t>
            </w:r>
          </w:p>
        </w:tc>
        <w:tc>
          <w:tcPr>
            <w:tcW w:w="1986" w:type="dxa"/>
            <w:gridSpan w:val="3"/>
            <w:tcBorders>
              <w:top w:val="nil"/>
              <w:left w:val="nil"/>
              <w:bottom w:val="nil"/>
              <w:right w:val="nil"/>
            </w:tcBorders>
          </w:tcPr>
          <w:p w:rsidR="00DF190D" w:rsidRPr="0033703A" w:rsidRDefault="00DF190D" w:rsidP="007A72CB">
            <w:pPr>
              <w:pStyle w:val="ConsPlusNormal"/>
              <w:spacing w:line="206" w:lineRule="auto"/>
            </w:pPr>
            <w:r w:rsidRPr="0033703A">
              <w:t>1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EE77DA" w:rsidRDefault="00DF190D" w:rsidP="007A72CB">
            <w:pPr>
              <w:pStyle w:val="ConsPlusNormal"/>
              <w:spacing w:line="206" w:lineRule="auto"/>
            </w:pPr>
            <w:r w:rsidRPr="00EE77DA">
              <w:t>2.11.7</w:t>
            </w:r>
            <w:r>
              <w:t>8</w:t>
            </w:r>
            <w:r w:rsidRPr="00EE77DA">
              <w:t>.</w:t>
            </w:r>
          </w:p>
        </w:tc>
        <w:tc>
          <w:tcPr>
            <w:tcW w:w="1984"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Число состоявших на начало отчетного периода на учете в подразделениях по делам несовершенно</w:t>
            </w:r>
            <w:r w:rsidR="0033703A" w:rsidRPr="0033703A">
              <w:rPr>
                <w:rFonts w:ascii="Calibri" w:hAnsi="Calibri" w:cs="Calibri"/>
              </w:rPr>
              <w:t>-</w:t>
            </w:r>
            <w:r w:rsidRPr="0033703A">
              <w:rPr>
                <w:rFonts w:ascii="Calibri" w:hAnsi="Calibri" w:cs="Calibri"/>
              </w:rPr>
              <w:t>летних органов внутренних дел и поставленных на учет в отчетном периоде родителей или иных законных представителей</w:t>
            </w:r>
          </w:p>
        </w:tc>
        <w:tc>
          <w:tcPr>
            <w:tcW w:w="1845"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МВД России</w:t>
            </w:r>
          </w:p>
        </w:tc>
        <w:tc>
          <w:tcPr>
            <w:tcW w:w="1699"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по Российской Федерации</w:t>
            </w:r>
          </w:p>
        </w:tc>
        <w:tc>
          <w:tcPr>
            <w:tcW w:w="1701" w:type="dxa"/>
            <w:gridSpan w:val="3"/>
            <w:tcBorders>
              <w:top w:val="nil"/>
              <w:left w:val="nil"/>
              <w:bottom w:val="nil"/>
              <w:right w:val="nil"/>
            </w:tcBorders>
          </w:tcPr>
          <w:p w:rsidR="00DF190D" w:rsidRPr="0033703A" w:rsidRDefault="00DF190D" w:rsidP="007A72CB">
            <w:pPr>
              <w:pStyle w:val="ConsPlusNormal"/>
              <w:spacing w:line="206" w:lineRule="auto"/>
            </w:pPr>
            <w:r w:rsidRPr="0033703A">
              <w:t>ежегодно</w:t>
            </w:r>
          </w:p>
        </w:tc>
        <w:tc>
          <w:tcPr>
            <w:tcW w:w="1986" w:type="dxa"/>
            <w:gridSpan w:val="3"/>
            <w:tcBorders>
              <w:top w:val="nil"/>
              <w:left w:val="nil"/>
              <w:bottom w:val="nil"/>
              <w:right w:val="nil"/>
            </w:tcBorders>
          </w:tcPr>
          <w:p w:rsidR="00DF190D" w:rsidRPr="0033703A" w:rsidRDefault="00DF190D" w:rsidP="007A72CB">
            <w:pPr>
              <w:pStyle w:val="ConsPlusNormal"/>
              <w:spacing w:line="206" w:lineRule="auto"/>
            </w:pPr>
            <w:r w:rsidRPr="0033703A">
              <w:t>1 марта</w:t>
            </w:r>
          </w:p>
        </w:tc>
      </w:tr>
      <w:tr w:rsidR="00DF190D" w:rsidRPr="00EE77DA" w:rsidTr="00A00F50">
        <w:trPr>
          <w:gridAfter w:val="1"/>
          <w:wAfter w:w="286" w:type="dxa"/>
          <w:jc w:val="center"/>
        </w:trPr>
        <w:tc>
          <w:tcPr>
            <w:tcW w:w="850" w:type="dxa"/>
            <w:tcBorders>
              <w:top w:val="nil"/>
              <w:left w:val="nil"/>
              <w:bottom w:val="nil"/>
              <w:right w:val="nil"/>
            </w:tcBorders>
          </w:tcPr>
          <w:p w:rsidR="00DF190D" w:rsidRPr="00EE77DA" w:rsidRDefault="00DF190D" w:rsidP="007A72CB">
            <w:pPr>
              <w:pStyle w:val="ConsPlusNormal"/>
              <w:spacing w:line="206" w:lineRule="auto"/>
            </w:pPr>
            <w:r w:rsidRPr="00EE77DA">
              <w:t>2.11.7</w:t>
            </w:r>
            <w:r>
              <w:t>9</w:t>
            </w:r>
            <w:r w:rsidRPr="00EE77DA">
              <w:t>.</w:t>
            </w:r>
          </w:p>
        </w:tc>
        <w:tc>
          <w:tcPr>
            <w:tcW w:w="1984"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на территории субъекта Российской Федерации, в том числе:</w:t>
            </w:r>
          </w:p>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в возрасте от 7 до 13 лет;</w:t>
            </w:r>
          </w:p>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в возрасте от 14 до 35 лет</w:t>
            </w:r>
          </w:p>
        </w:tc>
        <w:tc>
          <w:tcPr>
            <w:tcW w:w="1845"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Росмолодежь</w:t>
            </w:r>
          </w:p>
        </w:tc>
        <w:tc>
          <w:tcPr>
            <w:tcW w:w="1699" w:type="dxa"/>
            <w:gridSpan w:val="3"/>
            <w:tcBorders>
              <w:top w:val="nil"/>
              <w:left w:val="nil"/>
              <w:bottom w:val="nil"/>
              <w:right w:val="nil"/>
            </w:tcBorders>
          </w:tcPr>
          <w:p w:rsidR="00DF190D" w:rsidRPr="0033703A" w:rsidRDefault="00DF190D" w:rsidP="007A72CB">
            <w:pPr>
              <w:autoSpaceDE w:val="0"/>
              <w:autoSpaceDN w:val="0"/>
              <w:adjustRightInd w:val="0"/>
              <w:spacing w:after="0" w:line="240" w:lineRule="auto"/>
              <w:rPr>
                <w:rFonts w:ascii="Calibri" w:hAnsi="Calibri" w:cs="Calibri"/>
              </w:rPr>
            </w:pPr>
            <w:r w:rsidRPr="0033703A">
              <w:rPr>
                <w:rFonts w:ascii="Calibri" w:hAnsi="Calibri" w:cs="Calibri"/>
              </w:rPr>
              <w:t>по Российской Федерации, возрастным группам</w:t>
            </w:r>
          </w:p>
        </w:tc>
        <w:tc>
          <w:tcPr>
            <w:tcW w:w="1701" w:type="dxa"/>
            <w:gridSpan w:val="3"/>
            <w:tcBorders>
              <w:top w:val="nil"/>
              <w:left w:val="nil"/>
              <w:bottom w:val="nil"/>
              <w:right w:val="nil"/>
            </w:tcBorders>
          </w:tcPr>
          <w:p w:rsidR="00DF190D" w:rsidRPr="0033703A" w:rsidRDefault="00DF190D" w:rsidP="007A72CB">
            <w:pPr>
              <w:pStyle w:val="ConsPlusNormal"/>
              <w:spacing w:line="206" w:lineRule="auto"/>
            </w:pPr>
            <w:r w:rsidRPr="0033703A">
              <w:t>ежегодно</w:t>
            </w:r>
          </w:p>
        </w:tc>
        <w:tc>
          <w:tcPr>
            <w:tcW w:w="1986" w:type="dxa"/>
            <w:gridSpan w:val="3"/>
            <w:tcBorders>
              <w:top w:val="nil"/>
              <w:left w:val="nil"/>
              <w:bottom w:val="nil"/>
              <w:right w:val="nil"/>
            </w:tcBorders>
          </w:tcPr>
          <w:p w:rsidR="00DF190D" w:rsidRPr="0033703A" w:rsidRDefault="00DF190D" w:rsidP="007A72CB">
            <w:pPr>
              <w:pStyle w:val="ConsPlusNormal"/>
              <w:spacing w:line="206" w:lineRule="auto"/>
            </w:pPr>
            <w:r w:rsidRPr="0033703A">
              <w:t>1 апреля</w:t>
            </w:r>
          </w:p>
        </w:tc>
      </w:tr>
      <w:tr w:rsidR="00EE77DA" w:rsidRPr="00EE77DA" w:rsidTr="00A00F50">
        <w:tblPrEx>
          <w:tblBorders>
            <w:left w:val="single" w:sz="4" w:space="0" w:color="auto"/>
            <w:right w:val="single" w:sz="4" w:space="0" w:color="auto"/>
            <w:insideH w:val="single" w:sz="4" w:space="0" w:color="auto"/>
            <w:insideV w:val="single" w:sz="4" w:space="0" w:color="auto"/>
          </w:tblBorders>
        </w:tblPrEx>
        <w:trPr>
          <w:jc w:val="center"/>
        </w:trPr>
        <w:tc>
          <w:tcPr>
            <w:tcW w:w="2977" w:type="dxa"/>
            <w:gridSpan w:val="5"/>
            <w:tcBorders>
              <w:top w:val="single" w:sz="4" w:space="0" w:color="auto"/>
              <w:bottom w:val="single" w:sz="4" w:space="0" w:color="auto"/>
            </w:tcBorders>
          </w:tcPr>
          <w:p w:rsidR="008A5652" w:rsidRPr="00EE77DA" w:rsidRDefault="008A5652" w:rsidP="007A72CB">
            <w:pPr>
              <w:pStyle w:val="ConsPlusNormal"/>
              <w:jc w:val="center"/>
            </w:pPr>
            <w:r w:rsidRPr="00EE77DA">
              <w:t>Наименование официальной статистической информации</w:t>
            </w:r>
          </w:p>
        </w:tc>
        <w:tc>
          <w:tcPr>
            <w:tcW w:w="1988" w:type="dxa"/>
            <w:gridSpan w:val="3"/>
            <w:tcBorders>
              <w:top w:val="single" w:sz="4" w:space="0" w:color="auto"/>
              <w:bottom w:val="single" w:sz="4" w:space="0" w:color="auto"/>
            </w:tcBorders>
          </w:tcPr>
          <w:p w:rsidR="008A5652" w:rsidRPr="00EE77DA" w:rsidRDefault="008A5652" w:rsidP="007A72CB">
            <w:pPr>
              <w:pStyle w:val="ConsPlusNormal"/>
              <w:jc w:val="center"/>
            </w:pPr>
            <w:r w:rsidRPr="00EE77DA">
              <w:t xml:space="preserve">Субъект официального статистического учета, формирующий официальную статистическую информацию </w:t>
            </w:r>
            <w:r w:rsidRPr="00EE77DA">
              <w:br/>
              <w:t>по показателю</w:t>
            </w:r>
          </w:p>
        </w:tc>
        <w:tc>
          <w:tcPr>
            <w:tcW w:w="1700" w:type="dxa"/>
            <w:gridSpan w:val="3"/>
            <w:tcBorders>
              <w:top w:val="single" w:sz="4" w:space="0" w:color="auto"/>
              <w:bottom w:val="single" w:sz="4" w:space="0" w:color="auto"/>
            </w:tcBorders>
          </w:tcPr>
          <w:p w:rsidR="008A5652" w:rsidRPr="00EE77DA" w:rsidRDefault="008A5652" w:rsidP="007A72CB">
            <w:pPr>
              <w:pStyle w:val="ConsPlusNormal"/>
              <w:jc w:val="center"/>
            </w:pPr>
            <w:r w:rsidRPr="00EE77DA">
              <w:t>Уровень агрегирования официальной статистической информации</w:t>
            </w:r>
          </w:p>
        </w:tc>
        <w:tc>
          <w:tcPr>
            <w:tcW w:w="1697" w:type="dxa"/>
            <w:gridSpan w:val="3"/>
            <w:tcBorders>
              <w:top w:val="single" w:sz="4" w:space="0" w:color="auto"/>
              <w:bottom w:val="single" w:sz="4" w:space="0" w:color="auto"/>
            </w:tcBorders>
          </w:tcPr>
          <w:p w:rsidR="008A5652" w:rsidRPr="00EE77DA" w:rsidRDefault="008A5652" w:rsidP="007A72CB">
            <w:pPr>
              <w:pStyle w:val="ConsPlusNormal"/>
              <w:jc w:val="center"/>
            </w:pPr>
            <w:r w:rsidRPr="00EE77DA">
              <w:t>Периодичность выполнения работ</w:t>
            </w:r>
          </w:p>
        </w:tc>
        <w:tc>
          <w:tcPr>
            <w:tcW w:w="1989" w:type="dxa"/>
            <w:gridSpan w:val="3"/>
            <w:tcBorders>
              <w:top w:val="single" w:sz="4" w:space="0" w:color="auto"/>
              <w:bottom w:val="single" w:sz="4" w:space="0" w:color="auto"/>
            </w:tcBorders>
          </w:tcPr>
          <w:p w:rsidR="008A5652" w:rsidRPr="00EE77DA" w:rsidRDefault="008A5652" w:rsidP="007A72CB">
            <w:pPr>
              <w:pStyle w:val="ConsPlusNormal"/>
              <w:jc w:val="center"/>
            </w:pPr>
            <w:r w:rsidRPr="00EE77DA">
              <w:t>Срок предоставления (распространения) официальной статистической информации пользователям</w:t>
            </w:r>
          </w:p>
        </w:tc>
      </w:tr>
      <w:tr w:rsidR="00EE77DA" w:rsidRPr="00EE77DA" w:rsidTr="00A00F50">
        <w:trPr>
          <w:jc w:val="center"/>
        </w:trPr>
        <w:tc>
          <w:tcPr>
            <w:tcW w:w="10351" w:type="dxa"/>
            <w:gridSpan w:val="17"/>
            <w:tcBorders>
              <w:top w:val="single" w:sz="4" w:space="0" w:color="auto"/>
              <w:left w:val="nil"/>
              <w:bottom w:val="nil"/>
              <w:right w:val="nil"/>
            </w:tcBorders>
            <w:vAlign w:val="center"/>
          </w:tcPr>
          <w:p w:rsidR="008A5652" w:rsidRPr="00EE77DA" w:rsidRDefault="008A5652" w:rsidP="007A72CB">
            <w:pPr>
              <w:pStyle w:val="ConsPlusNormal"/>
              <w:spacing w:line="221" w:lineRule="auto"/>
              <w:jc w:val="center"/>
              <w:outlineLvl w:val="3"/>
            </w:pPr>
            <w:r w:rsidRPr="00EE77DA">
              <w:t>2.12. Показатели социально-экономического развития Ро</w:t>
            </w:r>
            <w:r w:rsidR="00415A6A" w:rsidRPr="00EE77DA">
              <w:t>ссийской Федерации, необходимые</w:t>
            </w:r>
            <w:r w:rsidR="00415A6A" w:rsidRPr="00EE77DA">
              <w:br/>
            </w:r>
            <w:r w:rsidRPr="00EE77DA">
              <w:t>для мониторинга достижения показателей скорректированных национальных проектов (программ)</w:t>
            </w:r>
          </w:p>
        </w:tc>
      </w:tr>
      <w:tr w:rsidR="00EE77DA" w:rsidRPr="00EE77DA" w:rsidTr="00A00F50">
        <w:trPr>
          <w:jc w:val="center"/>
        </w:trPr>
        <w:tc>
          <w:tcPr>
            <w:tcW w:w="10351" w:type="dxa"/>
            <w:gridSpan w:val="17"/>
            <w:tcBorders>
              <w:top w:val="nil"/>
              <w:left w:val="nil"/>
              <w:bottom w:val="nil"/>
              <w:right w:val="nil"/>
            </w:tcBorders>
          </w:tcPr>
          <w:p w:rsidR="008A5652" w:rsidRPr="00EE77DA" w:rsidRDefault="008A5652" w:rsidP="007A72CB">
            <w:pPr>
              <w:pStyle w:val="ConsPlusNormal"/>
              <w:spacing w:line="221" w:lineRule="auto"/>
              <w:jc w:val="center"/>
            </w:pPr>
            <w:r w:rsidRPr="00EE77DA">
              <w:t xml:space="preserve">(введен </w:t>
            </w:r>
            <w:hyperlink r:id="rId999" w:history="1">
              <w:r w:rsidRPr="00EE77DA">
                <w:t>распоряжением</w:t>
              </w:r>
            </w:hyperlink>
            <w:r w:rsidRPr="00EE77DA">
              <w:t xml:space="preserve"> Правительства РФ от 29.04.2021 </w:t>
            </w:r>
            <w:r w:rsidR="00C56C9E">
              <w:t>№</w:t>
            </w:r>
            <w:r w:rsidRPr="00EE77DA">
              <w:t xml:space="preserve"> 1141-р)</w:t>
            </w:r>
          </w:p>
        </w:tc>
      </w:tr>
      <w:tr w:rsidR="00EE77DA" w:rsidRPr="00EE77DA" w:rsidTr="00A00F50">
        <w:trPr>
          <w:jc w:val="center"/>
        </w:trPr>
        <w:tc>
          <w:tcPr>
            <w:tcW w:w="10351" w:type="dxa"/>
            <w:gridSpan w:val="17"/>
            <w:tcBorders>
              <w:top w:val="nil"/>
              <w:left w:val="nil"/>
              <w:bottom w:val="nil"/>
              <w:right w:val="nil"/>
            </w:tcBorders>
          </w:tcPr>
          <w:p w:rsidR="0067442A" w:rsidRPr="00EE77DA" w:rsidRDefault="0067442A" w:rsidP="007A72CB">
            <w:pPr>
              <w:pStyle w:val="ConsPlusNormal"/>
              <w:spacing w:line="221" w:lineRule="auto"/>
              <w:jc w:val="center"/>
            </w:pPr>
            <w:r w:rsidRPr="00EE77DA">
              <w:t>P. Национальный проект «Демография»</w:t>
            </w:r>
          </w:p>
        </w:tc>
      </w:tr>
      <w:tr w:rsidR="0027072E" w:rsidRPr="00EE77DA" w:rsidTr="003B3B02">
        <w:trPr>
          <w:jc w:val="center"/>
        </w:trPr>
        <w:tc>
          <w:tcPr>
            <w:tcW w:w="993" w:type="dxa"/>
            <w:gridSpan w:val="2"/>
            <w:vMerge w:val="restart"/>
            <w:tcBorders>
              <w:top w:val="nil"/>
              <w:left w:val="nil"/>
              <w:bottom w:val="nil"/>
              <w:right w:val="nil"/>
            </w:tcBorders>
          </w:tcPr>
          <w:p w:rsidR="0027072E" w:rsidRPr="00EE77DA" w:rsidRDefault="0027072E" w:rsidP="007A72CB">
            <w:pPr>
              <w:pStyle w:val="ConsPlusNormal"/>
              <w:spacing w:line="221" w:lineRule="auto"/>
            </w:pPr>
            <w:r w:rsidRPr="00EE77DA">
              <w:t>2.12.Р.1</w:t>
            </w:r>
          </w:p>
        </w:tc>
        <w:tc>
          <w:tcPr>
            <w:tcW w:w="1984" w:type="dxa"/>
            <w:gridSpan w:val="3"/>
            <w:vMerge w:val="restart"/>
            <w:tcBorders>
              <w:top w:val="nil"/>
              <w:left w:val="nil"/>
              <w:bottom w:val="nil"/>
              <w:right w:val="nil"/>
            </w:tcBorders>
          </w:tcPr>
          <w:p w:rsidR="0027072E" w:rsidRPr="00EE77DA" w:rsidRDefault="0027072E" w:rsidP="007A72CB">
            <w:pPr>
              <w:pStyle w:val="ConsPlusNormal"/>
              <w:spacing w:line="221" w:lineRule="auto"/>
            </w:pPr>
            <w:r w:rsidRPr="00EE77DA">
              <w:t>Доля граждан старше трудоспособного возраста</w:t>
            </w:r>
            <w:r w:rsidRPr="00EE77DA">
              <w:br/>
              <w:t xml:space="preserve">и инвалидов, получающих услуги </w:t>
            </w:r>
            <w:r w:rsidRPr="00EE77DA">
              <w:br/>
              <w:t>в рамках системы долговременного ухода, в общем числе граждан старшего трудоспособного возраста</w:t>
            </w:r>
            <w:r w:rsidRPr="00EE77DA">
              <w:br/>
              <w:t>и инвалидов, нуждающихся</w:t>
            </w:r>
            <w:r w:rsidRPr="00EE77DA">
              <w:br/>
              <w:t>в долговременном уходе (P3)</w:t>
            </w:r>
          </w:p>
        </w:tc>
        <w:tc>
          <w:tcPr>
            <w:tcW w:w="1988" w:type="dxa"/>
            <w:gridSpan w:val="3"/>
            <w:vMerge w:val="restart"/>
            <w:tcBorders>
              <w:top w:val="nil"/>
              <w:left w:val="nil"/>
              <w:bottom w:val="nil"/>
              <w:right w:val="nil"/>
            </w:tcBorders>
          </w:tcPr>
          <w:p w:rsidR="0027072E" w:rsidRPr="00EE77DA" w:rsidRDefault="0027072E" w:rsidP="007A72CB">
            <w:pPr>
              <w:pStyle w:val="ConsPlusNormal"/>
              <w:spacing w:line="221" w:lineRule="auto"/>
            </w:pPr>
            <w:r w:rsidRPr="00EE77DA">
              <w:t>Минтруд России</w:t>
            </w:r>
          </w:p>
        </w:tc>
        <w:tc>
          <w:tcPr>
            <w:tcW w:w="1700" w:type="dxa"/>
            <w:gridSpan w:val="3"/>
            <w:vMerge w:val="restart"/>
            <w:tcBorders>
              <w:top w:val="nil"/>
              <w:left w:val="nil"/>
              <w:bottom w:val="nil"/>
              <w:right w:val="nil"/>
            </w:tcBorders>
          </w:tcPr>
          <w:p w:rsidR="0027072E" w:rsidRPr="00EE77DA" w:rsidRDefault="0027072E" w:rsidP="007A72CB">
            <w:pPr>
              <w:pStyle w:val="ConsPlusNormal"/>
              <w:spacing w:line="221" w:lineRule="auto"/>
            </w:pPr>
            <w:r w:rsidRPr="00EE77DA">
              <w:t>по Российской Федерации, субъектам Российской Федерации</w:t>
            </w:r>
          </w:p>
        </w:tc>
        <w:tc>
          <w:tcPr>
            <w:tcW w:w="1697" w:type="dxa"/>
            <w:gridSpan w:val="3"/>
            <w:tcBorders>
              <w:top w:val="nil"/>
              <w:left w:val="nil"/>
              <w:bottom w:val="nil"/>
              <w:right w:val="nil"/>
            </w:tcBorders>
          </w:tcPr>
          <w:p w:rsidR="0027072E" w:rsidRPr="00EE77DA" w:rsidRDefault="0027072E" w:rsidP="007A72CB">
            <w:pPr>
              <w:pStyle w:val="ConsPlusNormal"/>
              <w:spacing w:line="221" w:lineRule="auto"/>
            </w:pPr>
            <w:r w:rsidRPr="00EE77DA">
              <w:t>ежегодно</w:t>
            </w:r>
          </w:p>
        </w:tc>
        <w:tc>
          <w:tcPr>
            <w:tcW w:w="1989" w:type="dxa"/>
            <w:gridSpan w:val="3"/>
            <w:tcBorders>
              <w:top w:val="nil"/>
              <w:left w:val="nil"/>
              <w:bottom w:val="nil"/>
              <w:right w:val="nil"/>
            </w:tcBorders>
          </w:tcPr>
          <w:p w:rsidR="0027072E" w:rsidRPr="00EE77DA" w:rsidRDefault="0027072E" w:rsidP="007A72CB">
            <w:pPr>
              <w:pStyle w:val="ConsPlusNormal"/>
              <w:spacing w:line="221" w:lineRule="auto"/>
            </w:pPr>
            <w:r w:rsidRPr="00EE77DA">
              <w:t>15 апреля</w:t>
            </w:r>
          </w:p>
        </w:tc>
      </w:tr>
      <w:tr w:rsidR="0027072E" w:rsidRPr="00EE77DA" w:rsidTr="003B3B02">
        <w:trPr>
          <w:trHeight w:val="3460"/>
          <w:jc w:val="center"/>
        </w:trPr>
        <w:tc>
          <w:tcPr>
            <w:tcW w:w="993" w:type="dxa"/>
            <w:gridSpan w:val="2"/>
            <w:vMerge/>
            <w:tcBorders>
              <w:top w:val="nil"/>
              <w:left w:val="nil"/>
              <w:bottom w:val="nil"/>
              <w:right w:val="nil"/>
            </w:tcBorders>
          </w:tcPr>
          <w:p w:rsidR="0027072E" w:rsidRPr="00EE77DA" w:rsidRDefault="0027072E" w:rsidP="007A72CB">
            <w:pPr>
              <w:pStyle w:val="ConsPlusNormal"/>
              <w:spacing w:line="221" w:lineRule="auto"/>
            </w:pPr>
          </w:p>
        </w:tc>
        <w:tc>
          <w:tcPr>
            <w:tcW w:w="1984" w:type="dxa"/>
            <w:gridSpan w:val="3"/>
            <w:vMerge/>
            <w:tcBorders>
              <w:top w:val="nil"/>
              <w:left w:val="nil"/>
              <w:bottom w:val="nil"/>
              <w:right w:val="nil"/>
            </w:tcBorders>
          </w:tcPr>
          <w:p w:rsidR="0027072E" w:rsidRPr="00EE77DA" w:rsidRDefault="0027072E" w:rsidP="007A72CB">
            <w:pPr>
              <w:pStyle w:val="ConsPlusNormal"/>
              <w:spacing w:line="221" w:lineRule="auto"/>
            </w:pPr>
          </w:p>
        </w:tc>
        <w:tc>
          <w:tcPr>
            <w:tcW w:w="1988" w:type="dxa"/>
            <w:gridSpan w:val="3"/>
            <w:vMerge/>
            <w:tcBorders>
              <w:top w:val="nil"/>
              <w:left w:val="nil"/>
              <w:bottom w:val="nil"/>
              <w:right w:val="nil"/>
            </w:tcBorders>
          </w:tcPr>
          <w:p w:rsidR="0027072E" w:rsidRPr="00EE77DA" w:rsidRDefault="0027072E" w:rsidP="007A72CB">
            <w:pPr>
              <w:pStyle w:val="ConsPlusNormal"/>
              <w:spacing w:line="221" w:lineRule="auto"/>
            </w:pPr>
          </w:p>
        </w:tc>
        <w:tc>
          <w:tcPr>
            <w:tcW w:w="1700" w:type="dxa"/>
            <w:gridSpan w:val="3"/>
            <w:vMerge/>
            <w:tcBorders>
              <w:top w:val="nil"/>
              <w:left w:val="nil"/>
              <w:bottom w:val="nil"/>
              <w:right w:val="nil"/>
            </w:tcBorders>
          </w:tcPr>
          <w:p w:rsidR="0027072E" w:rsidRPr="00EE77DA" w:rsidRDefault="0027072E" w:rsidP="007A72CB">
            <w:pPr>
              <w:pStyle w:val="ConsPlusNormal"/>
              <w:spacing w:line="221" w:lineRule="auto"/>
            </w:pPr>
          </w:p>
        </w:tc>
        <w:tc>
          <w:tcPr>
            <w:tcW w:w="1697" w:type="dxa"/>
            <w:gridSpan w:val="3"/>
            <w:tcBorders>
              <w:top w:val="nil"/>
              <w:left w:val="nil"/>
              <w:bottom w:val="nil"/>
              <w:right w:val="nil"/>
            </w:tcBorders>
          </w:tcPr>
          <w:p w:rsidR="0027072E" w:rsidRPr="0027072E" w:rsidRDefault="0027072E" w:rsidP="007A72CB">
            <w:pPr>
              <w:pStyle w:val="ConsPlusNormal"/>
              <w:spacing w:line="221" w:lineRule="auto"/>
              <w:rPr>
                <w:rFonts w:asciiTheme="minorHAnsi" w:hAnsiTheme="minorHAnsi"/>
                <w:szCs w:val="22"/>
              </w:rPr>
            </w:pPr>
            <w:r w:rsidRPr="0027072E">
              <w:rPr>
                <w:rFonts w:asciiTheme="minorHAnsi" w:hAnsiTheme="minorHAnsi"/>
                <w:color w:val="000000" w:themeColor="text1"/>
                <w:szCs w:val="22"/>
              </w:rPr>
              <w:t>ежемесячно</w:t>
            </w:r>
          </w:p>
        </w:tc>
        <w:tc>
          <w:tcPr>
            <w:tcW w:w="1989" w:type="dxa"/>
            <w:gridSpan w:val="3"/>
            <w:tcBorders>
              <w:top w:val="nil"/>
              <w:left w:val="nil"/>
              <w:bottom w:val="nil"/>
              <w:right w:val="nil"/>
            </w:tcBorders>
          </w:tcPr>
          <w:p w:rsidR="0027072E" w:rsidRPr="0027072E" w:rsidRDefault="0027072E" w:rsidP="007A72CB">
            <w:pPr>
              <w:pStyle w:val="ConsPlusNormal"/>
              <w:spacing w:line="221" w:lineRule="auto"/>
              <w:rPr>
                <w:rFonts w:asciiTheme="minorHAnsi" w:hAnsiTheme="minorHAnsi"/>
                <w:szCs w:val="22"/>
              </w:rPr>
            </w:pPr>
            <w:r w:rsidRPr="0027072E">
              <w:rPr>
                <w:rFonts w:asciiTheme="minorHAnsi" w:hAnsiTheme="minorHAnsi"/>
                <w:szCs w:val="22"/>
              </w:rPr>
              <w:t>на 8-й рабочий день после отчетного периода</w:t>
            </w:r>
          </w:p>
        </w:tc>
      </w:tr>
      <w:tr w:rsidR="00837253" w:rsidRPr="00766FEC" w:rsidTr="00766FEC">
        <w:trPr>
          <w:trHeight w:val="323"/>
          <w:jc w:val="center"/>
        </w:trPr>
        <w:tc>
          <w:tcPr>
            <w:tcW w:w="10351" w:type="dxa"/>
            <w:gridSpan w:val="17"/>
            <w:tcBorders>
              <w:top w:val="nil"/>
              <w:left w:val="nil"/>
              <w:bottom w:val="nil"/>
              <w:right w:val="nil"/>
            </w:tcBorders>
          </w:tcPr>
          <w:p w:rsidR="00837253" w:rsidRPr="00766FEC" w:rsidRDefault="00837253" w:rsidP="007A72CB">
            <w:pPr>
              <w:pStyle w:val="ConsPlusNormal"/>
              <w:spacing w:line="221" w:lineRule="auto"/>
              <w:rPr>
                <w:rFonts w:asciiTheme="minorHAnsi" w:hAnsiTheme="minorHAnsi"/>
                <w:sz w:val="21"/>
                <w:szCs w:val="21"/>
              </w:rPr>
            </w:pPr>
            <w:r w:rsidRPr="00766FEC">
              <w:rPr>
                <w:sz w:val="21"/>
                <w:szCs w:val="21"/>
              </w:rPr>
              <w:t>(в ред. распоряжения Правительства РФ от 04.10.2021 № 2788-р)</w:t>
            </w:r>
          </w:p>
        </w:tc>
      </w:tr>
      <w:tr w:rsidR="0027072E" w:rsidRPr="00766FEC" w:rsidTr="00766FEC">
        <w:trPr>
          <w:jc w:val="center"/>
        </w:trPr>
        <w:tc>
          <w:tcPr>
            <w:tcW w:w="993" w:type="dxa"/>
            <w:gridSpan w:val="2"/>
            <w:vMerge w:val="restart"/>
            <w:tcBorders>
              <w:top w:val="nil"/>
              <w:left w:val="nil"/>
              <w:bottom w:val="nil"/>
              <w:right w:val="nil"/>
            </w:tcBorders>
          </w:tcPr>
          <w:p w:rsidR="0027072E" w:rsidRPr="00766FEC" w:rsidRDefault="0027072E" w:rsidP="007A72CB">
            <w:pPr>
              <w:pStyle w:val="ConsPlusNormal"/>
              <w:spacing w:line="221" w:lineRule="auto"/>
              <w:rPr>
                <w:sz w:val="21"/>
                <w:szCs w:val="21"/>
              </w:rPr>
            </w:pPr>
            <w:r w:rsidRPr="00766FEC">
              <w:rPr>
                <w:sz w:val="21"/>
                <w:szCs w:val="21"/>
              </w:rPr>
              <w:t>2.12.Р.2.</w:t>
            </w:r>
          </w:p>
        </w:tc>
        <w:tc>
          <w:tcPr>
            <w:tcW w:w="1984" w:type="dxa"/>
            <w:gridSpan w:val="3"/>
            <w:vMerge w:val="restart"/>
            <w:tcBorders>
              <w:top w:val="nil"/>
              <w:left w:val="nil"/>
              <w:bottom w:val="nil"/>
              <w:right w:val="nil"/>
            </w:tcBorders>
          </w:tcPr>
          <w:p w:rsidR="0027072E" w:rsidRPr="00766FEC" w:rsidRDefault="0027072E" w:rsidP="007A72CB">
            <w:pPr>
              <w:pStyle w:val="ConsPlusNormal"/>
              <w:spacing w:line="221" w:lineRule="auto"/>
              <w:rPr>
                <w:sz w:val="21"/>
                <w:szCs w:val="21"/>
              </w:rPr>
            </w:pPr>
            <w:r w:rsidRPr="00766FEC">
              <w:rPr>
                <w:sz w:val="21"/>
                <w:szCs w:val="21"/>
              </w:rPr>
              <w:t>Доля граждан старше трудоспособного возраста</w:t>
            </w:r>
            <w:r w:rsidRPr="00766FEC">
              <w:rPr>
                <w:sz w:val="21"/>
                <w:szCs w:val="21"/>
              </w:rPr>
              <w:br/>
              <w:t>и инвалидов, получивших социальные услуги</w:t>
            </w:r>
          </w:p>
          <w:p w:rsidR="0027072E" w:rsidRPr="00766FEC" w:rsidRDefault="0027072E" w:rsidP="007A72CB">
            <w:pPr>
              <w:pStyle w:val="ConsPlusNormal"/>
              <w:spacing w:line="221" w:lineRule="auto"/>
              <w:rPr>
                <w:sz w:val="21"/>
                <w:szCs w:val="21"/>
              </w:rPr>
            </w:pPr>
            <w:r w:rsidRPr="00766FEC">
              <w:rPr>
                <w:sz w:val="21"/>
                <w:szCs w:val="21"/>
              </w:rPr>
              <w:t>в организациях социального обслуживания,</w:t>
            </w:r>
            <w:r w:rsidRPr="00766FEC">
              <w:rPr>
                <w:sz w:val="21"/>
                <w:szCs w:val="21"/>
              </w:rPr>
              <w:br/>
              <w:t>в общем числе граждан старше трудоспособного возраста</w:t>
            </w:r>
            <w:r w:rsidRPr="00766FEC">
              <w:rPr>
                <w:sz w:val="21"/>
                <w:szCs w:val="21"/>
              </w:rPr>
              <w:br/>
              <w:t>и инвалидов (P3)</w:t>
            </w:r>
          </w:p>
        </w:tc>
        <w:tc>
          <w:tcPr>
            <w:tcW w:w="1988" w:type="dxa"/>
            <w:gridSpan w:val="3"/>
            <w:vMerge w:val="restart"/>
            <w:tcBorders>
              <w:top w:val="nil"/>
              <w:left w:val="nil"/>
              <w:bottom w:val="nil"/>
              <w:right w:val="nil"/>
            </w:tcBorders>
          </w:tcPr>
          <w:p w:rsidR="0027072E" w:rsidRPr="00766FEC" w:rsidRDefault="0027072E" w:rsidP="007A72CB">
            <w:pPr>
              <w:pStyle w:val="ConsPlusNormal"/>
              <w:spacing w:line="221" w:lineRule="auto"/>
              <w:rPr>
                <w:sz w:val="21"/>
                <w:szCs w:val="21"/>
              </w:rPr>
            </w:pPr>
            <w:r w:rsidRPr="00766FEC">
              <w:rPr>
                <w:sz w:val="21"/>
                <w:szCs w:val="21"/>
              </w:rPr>
              <w:t>Минтруд России</w:t>
            </w:r>
          </w:p>
        </w:tc>
        <w:tc>
          <w:tcPr>
            <w:tcW w:w="1700" w:type="dxa"/>
            <w:gridSpan w:val="3"/>
            <w:vMerge w:val="restart"/>
            <w:tcBorders>
              <w:top w:val="nil"/>
              <w:left w:val="nil"/>
              <w:bottom w:val="nil"/>
              <w:right w:val="nil"/>
            </w:tcBorders>
          </w:tcPr>
          <w:p w:rsidR="0027072E" w:rsidRPr="00766FEC" w:rsidRDefault="0027072E" w:rsidP="007A72CB">
            <w:pPr>
              <w:pStyle w:val="ConsPlusNormal"/>
              <w:spacing w:line="221" w:lineRule="auto"/>
              <w:rPr>
                <w:sz w:val="21"/>
                <w:szCs w:val="21"/>
              </w:rPr>
            </w:pPr>
            <w:r w:rsidRPr="00766FEC">
              <w:rPr>
                <w:sz w:val="21"/>
                <w:szCs w:val="21"/>
              </w:rPr>
              <w:t>по Российской Федерации, субъектам Российской Федерации</w:t>
            </w:r>
          </w:p>
        </w:tc>
        <w:tc>
          <w:tcPr>
            <w:tcW w:w="1697" w:type="dxa"/>
            <w:gridSpan w:val="3"/>
            <w:tcBorders>
              <w:top w:val="nil"/>
              <w:left w:val="nil"/>
              <w:bottom w:val="nil"/>
              <w:right w:val="nil"/>
            </w:tcBorders>
          </w:tcPr>
          <w:p w:rsidR="0027072E" w:rsidRPr="00766FEC" w:rsidRDefault="0027072E" w:rsidP="007A72CB">
            <w:pPr>
              <w:pStyle w:val="ConsPlusNormal"/>
              <w:spacing w:line="221" w:lineRule="auto"/>
              <w:rPr>
                <w:sz w:val="21"/>
                <w:szCs w:val="21"/>
              </w:rPr>
            </w:pPr>
            <w:r w:rsidRPr="00766FEC">
              <w:rPr>
                <w:sz w:val="21"/>
                <w:szCs w:val="21"/>
              </w:rPr>
              <w:t>ежегодно</w:t>
            </w:r>
          </w:p>
        </w:tc>
        <w:tc>
          <w:tcPr>
            <w:tcW w:w="1989" w:type="dxa"/>
            <w:gridSpan w:val="3"/>
            <w:tcBorders>
              <w:top w:val="nil"/>
              <w:left w:val="nil"/>
              <w:bottom w:val="nil"/>
              <w:right w:val="nil"/>
            </w:tcBorders>
          </w:tcPr>
          <w:p w:rsidR="0027072E" w:rsidRPr="00766FEC" w:rsidRDefault="0027072E" w:rsidP="007A72CB">
            <w:pPr>
              <w:pStyle w:val="ConsPlusNormal"/>
              <w:spacing w:line="221" w:lineRule="auto"/>
              <w:rPr>
                <w:sz w:val="21"/>
                <w:szCs w:val="21"/>
              </w:rPr>
            </w:pPr>
            <w:r w:rsidRPr="00766FEC">
              <w:rPr>
                <w:sz w:val="21"/>
                <w:szCs w:val="21"/>
              </w:rPr>
              <w:t>15 апреля</w:t>
            </w:r>
          </w:p>
        </w:tc>
      </w:tr>
      <w:tr w:rsidR="0027072E" w:rsidRPr="00766FEC" w:rsidTr="00766FEC">
        <w:trPr>
          <w:jc w:val="center"/>
        </w:trPr>
        <w:tc>
          <w:tcPr>
            <w:tcW w:w="993" w:type="dxa"/>
            <w:gridSpan w:val="2"/>
            <w:vMerge/>
            <w:tcBorders>
              <w:top w:val="nil"/>
              <w:left w:val="nil"/>
              <w:bottom w:val="nil"/>
              <w:right w:val="nil"/>
            </w:tcBorders>
          </w:tcPr>
          <w:p w:rsidR="0027072E" w:rsidRPr="00766FEC" w:rsidRDefault="0027072E" w:rsidP="007A72CB">
            <w:pPr>
              <w:pStyle w:val="ConsPlusNormal"/>
              <w:spacing w:line="221" w:lineRule="auto"/>
              <w:rPr>
                <w:sz w:val="21"/>
                <w:szCs w:val="21"/>
              </w:rPr>
            </w:pPr>
          </w:p>
        </w:tc>
        <w:tc>
          <w:tcPr>
            <w:tcW w:w="1984" w:type="dxa"/>
            <w:gridSpan w:val="3"/>
            <w:vMerge/>
            <w:tcBorders>
              <w:top w:val="nil"/>
              <w:left w:val="nil"/>
              <w:bottom w:val="nil"/>
              <w:right w:val="nil"/>
            </w:tcBorders>
          </w:tcPr>
          <w:p w:rsidR="0027072E" w:rsidRPr="00766FEC" w:rsidRDefault="0027072E" w:rsidP="007A72CB">
            <w:pPr>
              <w:pStyle w:val="ConsPlusNormal"/>
              <w:spacing w:line="221" w:lineRule="auto"/>
              <w:rPr>
                <w:sz w:val="21"/>
                <w:szCs w:val="21"/>
              </w:rPr>
            </w:pPr>
          </w:p>
        </w:tc>
        <w:tc>
          <w:tcPr>
            <w:tcW w:w="1988" w:type="dxa"/>
            <w:gridSpan w:val="3"/>
            <w:vMerge/>
            <w:tcBorders>
              <w:top w:val="nil"/>
              <w:left w:val="nil"/>
              <w:bottom w:val="nil"/>
              <w:right w:val="nil"/>
            </w:tcBorders>
          </w:tcPr>
          <w:p w:rsidR="0027072E" w:rsidRPr="00766FEC" w:rsidRDefault="0027072E" w:rsidP="007A72CB">
            <w:pPr>
              <w:pStyle w:val="ConsPlusNormal"/>
              <w:spacing w:line="221" w:lineRule="auto"/>
              <w:rPr>
                <w:sz w:val="21"/>
                <w:szCs w:val="21"/>
              </w:rPr>
            </w:pPr>
          </w:p>
        </w:tc>
        <w:tc>
          <w:tcPr>
            <w:tcW w:w="1700" w:type="dxa"/>
            <w:gridSpan w:val="3"/>
            <w:vMerge/>
            <w:tcBorders>
              <w:top w:val="nil"/>
              <w:left w:val="nil"/>
              <w:bottom w:val="nil"/>
              <w:right w:val="nil"/>
            </w:tcBorders>
          </w:tcPr>
          <w:p w:rsidR="0027072E" w:rsidRPr="00766FEC" w:rsidRDefault="0027072E" w:rsidP="007A72CB">
            <w:pPr>
              <w:pStyle w:val="ConsPlusNormal"/>
              <w:spacing w:line="221" w:lineRule="auto"/>
              <w:rPr>
                <w:sz w:val="21"/>
                <w:szCs w:val="21"/>
              </w:rPr>
            </w:pPr>
          </w:p>
        </w:tc>
        <w:tc>
          <w:tcPr>
            <w:tcW w:w="1697" w:type="dxa"/>
            <w:gridSpan w:val="3"/>
            <w:tcBorders>
              <w:top w:val="nil"/>
              <w:left w:val="nil"/>
              <w:bottom w:val="nil"/>
              <w:right w:val="nil"/>
            </w:tcBorders>
          </w:tcPr>
          <w:p w:rsidR="0027072E" w:rsidRPr="00766FEC" w:rsidRDefault="0027072E" w:rsidP="007A72CB">
            <w:pPr>
              <w:pStyle w:val="ConsPlusNormal"/>
              <w:spacing w:line="221" w:lineRule="auto"/>
              <w:rPr>
                <w:sz w:val="21"/>
                <w:szCs w:val="21"/>
              </w:rPr>
            </w:pPr>
            <w:r w:rsidRPr="00766FEC">
              <w:rPr>
                <w:rFonts w:asciiTheme="minorHAnsi" w:hAnsiTheme="minorHAnsi"/>
                <w:color w:val="000000" w:themeColor="text1"/>
                <w:sz w:val="21"/>
                <w:szCs w:val="21"/>
              </w:rPr>
              <w:t>ежемесячно</w:t>
            </w:r>
          </w:p>
        </w:tc>
        <w:tc>
          <w:tcPr>
            <w:tcW w:w="1989" w:type="dxa"/>
            <w:gridSpan w:val="3"/>
            <w:tcBorders>
              <w:top w:val="nil"/>
              <w:left w:val="nil"/>
              <w:bottom w:val="nil"/>
              <w:right w:val="nil"/>
            </w:tcBorders>
          </w:tcPr>
          <w:p w:rsidR="0027072E" w:rsidRPr="00766FEC" w:rsidRDefault="0027072E" w:rsidP="007A72CB">
            <w:pPr>
              <w:pStyle w:val="ConsPlusNormal"/>
              <w:spacing w:line="221" w:lineRule="auto"/>
              <w:rPr>
                <w:sz w:val="21"/>
                <w:szCs w:val="21"/>
              </w:rPr>
            </w:pPr>
            <w:r w:rsidRPr="00766FEC">
              <w:rPr>
                <w:rFonts w:asciiTheme="minorHAnsi" w:hAnsiTheme="minorHAnsi"/>
                <w:sz w:val="21"/>
                <w:szCs w:val="21"/>
              </w:rPr>
              <w:t>на 8-й рабочий день после отчетного периода</w:t>
            </w:r>
          </w:p>
        </w:tc>
      </w:tr>
      <w:tr w:rsidR="00837253" w:rsidRPr="00EE77DA" w:rsidTr="00A00F50">
        <w:trPr>
          <w:jc w:val="center"/>
        </w:trPr>
        <w:tc>
          <w:tcPr>
            <w:tcW w:w="10351" w:type="dxa"/>
            <w:gridSpan w:val="17"/>
            <w:tcBorders>
              <w:top w:val="nil"/>
              <w:left w:val="nil"/>
              <w:bottom w:val="nil"/>
              <w:right w:val="nil"/>
            </w:tcBorders>
          </w:tcPr>
          <w:p w:rsidR="00837253" w:rsidRPr="00EE77DA" w:rsidRDefault="00837253" w:rsidP="00766FEC">
            <w:pPr>
              <w:pStyle w:val="ConsPlusNormal"/>
              <w:spacing w:line="226" w:lineRule="auto"/>
            </w:pPr>
            <w:r w:rsidRPr="00EE77DA">
              <w:t xml:space="preserve">(в ред. распоряжения Правительства РФ от </w:t>
            </w:r>
            <w:r w:rsidRPr="00837253">
              <w:t>04</w:t>
            </w:r>
            <w:r w:rsidRPr="00EE77DA">
              <w:t>.</w:t>
            </w:r>
            <w:r w:rsidRPr="00837253">
              <w:t>10</w:t>
            </w:r>
            <w:r w:rsidRPr="00EE77DA">
              <w:t xml:space="preserve">.2021 № </w:t>
            </w:r>
            <w:r w:rsidRPr="00837253">
              <w:t>2</w:t>
            </w:r>
            <w:r w:rsidRPr="00EE77DA">
              <w:t>78</w:t>
            </w:r>
            <w:r w:rsidRPr="00837253">
              <w:t>8</w:t>
            </w:r>
            <w:r w:rsidRPr="00EE77DA">
              <w:t>-р)</w:t>
            </w:r>
          </w:p>
        </w:tc>
      </w:tr>
      <w:tr w:rsidR="00673E67" w:rsidRPr="00EE77DA" w:rsidTr="00A00F50">
        <w:trPr>
          <w:jc w:val="center"/>
        </w:trPr>
        <w:tc>
          <w:tcPr>
            <w:tcW w:w="993" w:type="dxa"/>
            <w:gridSpan w:val="2"/>
            <w:tcBorders>
              <w:top w:val="nil"/>
              <w:left w:val="nil"/>
              <w:bottom w:val="nil"/>
              <w:right w:val="nil"/>
            </w:tcBorders>
          </w:tcPr>
          <w:p w:rsidR="00673E67" w:rsidRPr="00EE77DA" w:rsidRDefault="00673E67" w:rsidP="00766FEC">
            <w:pPr>
              <w:pStyle w:val="ConsPlusNormal"/>
              <w:spacing w:line="226" w:lineRule="auto"/>
            </w:pPr>
            <w:r w:rsidRPr="00EE77DA">
              <w:t>2.12.Р.3.</w:t>
            </w:r>
          </w:p>
        </w:tc>
        <w:tc>
          <w:tcPr>
            <w:tcW w:w="9358" w:type="dxa"/>
            <w:gridSpan w:val="15"/>
            <w:tcBorders>
              <w:top w:val="nil"/>
              <w:left w:val="nil"/>
              <w:bottom w:val="nil"/>
              <w:right w:val="nil"/>
            </w:tcBorders>
          </w:tcPr>
          <w:p w:rsidR="004079E1" w:rsidRPr="00673E67" w:rsidRDefault="00673E67" w:rsidP="00766FEC">
            <w:pPr>
              <w:autoSpaceDE w:val="0"/>
              <w:autoSpaceDN w:val="0"/>
              <w:adjustRightInd w:val="0"/>
              <w:spacing w:after="0" w:line="226" w:lineRule="auto"/>
              <w:jc w:val="both"/>
              <w:rPr>
                <w:rFonts w:ascii="Calibri" w:hAnsi="Calibri" w:cs="Calibri"/>
              </w:rPr>
            </w:pPr>
            <w:r w:rsidRPr="00387171">
              <w:t xml:space="preserve">Исключен. - </w:t>
            </w:r>
            <w:r w:rsidRPr="00387171">
              <w:rPr>
                <w:rFonts w:ascii="Calibri" w:hAnsi="Calibri" w:cs="Calibri"/>
                <w:color w:val="000000" w:themeColor="text1"/>
              </w:rPr>
              <w:t>Распоряжение</w:t>
            </w:r>
            <w:r w:rsidRPr="00387171">
              <w:rPr>
                <w:rFonts w:ascii="Calibri" w:hAnsi="Calibri" w:cs="Calibri"/>
              </w:rPr>
              <w:t xml:space="preserve"> Правительства РФ от 20.05.2022 N 1266-р</w:t>
            </w:r>
          </w:p>
        </w:tc>
      </w:tr>
      <w:tr w:rsidR="0027072E" w:rsidRPr="004079E1" w:rsidTr="00A00F50">
        <w:trPr>
          <w:jc w:val="center"/>
        </w:trPr>
        <w:tc>
          <w:tcPr>
            <w:tcW w:w="993" w:type="dxa"/>
            <w:gridSpan w:val="2"/>
            <w:vMerge w:val="restart"/>
            <w:tcBorders>
              <w:top w:val="nil"/>
              <w:left w:val="nil"/>
              <w:right w:val="nil"/>
            </w:tcBorders>
          </w:tcPr>
          <w:p w:rsidR="0027072E" w:rsidRPr="004079E1" w:rsidRDefault="0027072E" w:rsidP="00766FEC">
            <w:pPr>
              <w:pStyle w:val="ConsPlusNormal"/>
              <w:spacing w:line="226" w:lineRule="auto"/>
              <w:rPr>
                <w:sz w:val="21"/>
                <w:szCs w:val="21"/>
              </w:rPr>
            </w:pPr>
            <w:r w:rsidRPr="004079E1">
              <w:rPr>
                <w:sz w:val="21"/>
                <w:szCs w:val="21"/>
              </w:rPr>
              <w:t>2.12.Р.4.</w:t>
            </w:r>
          </w:p>
        </w:tc>
        <w:tc>
          <w:tcPr>
            <w:tcW w:w="1984" w:type="dxa"/>
            <w:gridSpan w:val="3"/>
            <w:vMerge w:val="restart"/>
            <w:tcBorders>
              <w:top w:val="nil"/>
              <w:left w:val="nil"/>
              <w:right w:val="nil"/>
            </w:tcBorders>
          </w:tcPr>
          <w:p w:rsidR="0027072E" w:rsidRPr="004079E1" w:rsidRDefault="00A56BD5" w:rsidP="00766FEC">
            <w:pPr>
              <w:pStyle w:val="ConsPlusNormal"/>
              <w:spacing w:line="226" w:lineRule="auto"/>
              <w:rPr>
                <w:sz w:val="21"/>
                <w:szCs w:val="21"/>
              </w:rPr>
            </w:pPr>
            <w:r w:rsidRPr="004079E1">
              <w:rPr>
                <w:rFonts w:asciiTheme="minorHAnsi" w:hAnsiTheme="minorHAnsi"/>
                <w:sz w:val="21"/>
                <w:szCs w:val="21"/>
              </w:rPr>
              <w:t xml:space="preserve">Доля граждан, систематически занимающихся физической культурой </w:t>
            </w:r>
            <w:r w:rsidRPr="004079E1">
              <w:rPr>
                <w:rFonts w:asciiTheme="minorHAnsi" w:hAnsiTheme="minorHAnsi"/>
                <w:sz w:val="21"/>
                <w:szCs w:val="21"/>
              </w:rPr>
              <w:br/>
              <w:t>и спортом</w:t>
            </w:r>
          </w:p>
        </w:tc>
        <w:tc>
          <w:tcPr>
            <w:tcW w:w="1988" w:type="dxa"/>
            <w:gridSpan w:val="3"/>
            <w:vMerge w:val="restart"/>
            <w:tcBorders>
              <w:top w:val="nil"/>
              <w:left w:val="nil"/>
              <w:right w:val="nil"/>
            </w:tcBorders>
          </w:tcPr>
          <w:p w:rsidR="0027072E" w:rsidRPr="004079E1" w:rsidRDefault="0027072E" w:rsidP="00766FEC">
            <w:pPr>
              <w:pStyle w:val="ConsPlusNormal"/>
              <w:spacing w:line="226" w:lineRule="auto"/>
              <w:rPr>
                <w:sz w:val="21"/>
                <w:szCs w:val="21"/>
              </w:rPr>
            </w:pPr>
            <w:r w:rsidRPr="004079E1">
              <w:rPr>
                <w:sz w:val="21"/>
                <w:szCs w:val="21"/>
              </w:rPr>
              <w:t>Минспорт России, Росстат</w:t>
            </w:r>
          </w:p>
        </w:tc>
        <w:tc>
          <w:tcPr>
            <w:tcW w:w="1700" w:type="dxa"/>
            <w:gridSpan w:val="3"/>
            <w:vMerge w:val="restart"/>
            <w:tcBorders>
              <w:top w:val="nil"/>
              <w:left w:val="nil"/>
              <w:right w:val="nil"/>
            </w:tcBorders>
          </w:tcPr>
          <w:p w:rsidR="0027072E" w:rsidRPr="004079E1" w:rsidRDefault="0027072E" w:rsidP="00766FEC">
            <w:pPr>
              <w:pStyle w:val="ConsPlusNormal"/>
              <w:spacing w:line="226" w:lineRule="auto"/>
              <w:rPr>
                <w:sz w:val="21"/>
                <w:szCs w:val="21"/>
              </w:rPr>
            </w:pPr>
            <w:r w:rsidRPr="004079E1">
              <w:rPr>
                <w:sz w:val="21"/>
                <w:szCs w:val="21"/>
              </w:rPr>
              <w:t>по Российской Федерации, субъектам Российской Федерации</w:t>
            </w:r>
          </w:p>
        </w:tc>
        <w:tc>
          <w:tcPr>
            <w:tcW w:w="1697" w:type="dxa"/>
            <w:gridSpan w:val="3"/>
            <w:tcBorders>
              <w:top w:val="nil"/>
              <w:left w:val="nil"/>
              <w:bottom w:val="nil"/>
              <w:right w:val="nil"/>
            </w:tcBorders>
          </w:tcPr>
          <w:p w:rsidR="0027072E" w:rsidRPr="004079E1" w:rsidRDefault="0027072E" w:rsidP="00766FEC">
            <w:pPr>
              <w:pStyle w:val="ConsPlusNormal"/>
              <w:spacing w:line="226" w:lineRule="auto"/>
              <w:rPr>
                <w:sz w:val="21"/>
                <w:szCs w:val="21"/>
              </w:rPr>
            </w:pPr>
            <w:r w:rsidRPr="004079E1">
              <w:rPr>
                <w:sz w:val="21"/>
                <w:szCs w:val="21"/>
              </w:rPr>
              <w:t>ежегодно</w:t>
            </w:r>
          </w:p>
        </w:tc>
        <w:tc>
          <w:tcPr>
            <w:tcW w:w="1989" w:type="dxa"/>
            <w:gridSpan w:val="3"/>
            <w:tcBorders>
              <w:top w:val="nil"/>
              <w:left w:val="nil"/>
              <w:bottom w:val="nil"/>
              <w:right w:val="nil"/>
            </w:tcBorders>
          </w:tcPr>
          <w:p w:rsidR="0027072E" w:rsidRPr="004079E1" w:rsidRDefault="0027072E" w:rsidP="00766FEC">
            <w:pPr>
              <w:pStyle w:val="ConsPlusNormal"/>
              <w:spacing w:line="226" w:lineRule="auto"/>
              <w:rPr>
                <w:sz w:val="21"/>
                <w:szCs w:val="21"/>
              </w:rPr>
            </w:pPr>
            <w:r w:rsidRPr="004079E1">
              <w:rPr>
                <w:sz w:val="21"/>
                <w:szCs w:val="21"/>
              </w:rPr>
              <w:t>1 марта</w:t>
            </w:r>
          </w:p>
        </w:tc>
      </w:tr>
      <w:tr w:rsidR="0027072E" w:rsidRPr="004079E1" w:rsidTr="00A00F50">
        <w:trPr>
          <w:jc w:val="center"/>
        </w:trPr>
        <w:tc>
          <w:tcPr>
            <w:tcW w:w="993" w:type="dxa"/>
            <w:gridSpan w:val="2"/>
            <w:vMerge/>
            <w:tcBorders>
              <w:left w:val="nil"/>
              <w:bottom w:val="nil"/>
              <w:right w:val="nil"/>
            </w:tcBorders>
          </w:tcPr>
          <w:p w:rsidR="0027072E" w:rsidRPr="004079E1" w:rsidRDefault="0027072E" w:rsidP="00766FEC">
            <w:pPr>
              <w:pStyle w:val="ConsPlusNormal"/>
              <w:spacing w:line="226" w:lineRule="auto"/>
              <w:rPr>
                <w:sz w:val="21"/>
                <w:szCs w:val="21"/>
              </w:rPr>
            </w:pPr>
          </w:p>
        </w:tc>
        <w:tc>
          <w:tcPr>
            <w:tcW w:w="1984" w:type="dxa"/>
            <w:gridSpan w:val="3"/>
            <w:vMerge/>
            <w:tcBorders>
              <w:left w:val="nil"/>
              <w:bottom w:val="nil"/>
              <w:right w:val="nil"/>
            </w:tcBorders>
          </w:tcPr>
          <w:p w:rsidR="0027072E" w:rsidRPr="004079E1" w:rsidRDefault="0027072E" w:rsidP="00766FEC">
            <w:pPr>
              <w:pStyle w:val="ConsPlusNormal"/>
              <w:spacing w:line="226" w:lineRule="auto"/>
              <w:rPr>
                <w:sz w:val="21"/>
                <w:szCs w:val="21"/>
              </w:rPr>
            </w:pPr>
          </w:p>
        </w:tc>
        <w:tc>
          <w:tcPr>
            <w:tcW w:w="1988" w:type="dxa"/>
            <w:gridSpan w:val="3"/>
            <w:vMerge/>
            <w:tcBorders>
              <w:left w:val="nil"/>
              <w:bottom w:val="nil"/>
              <w:right w:val="nil"/>
            </w:tcBorders>
          </w:tcPr>
          <w:p w:rsidR="0027072E" w:rsidRPr="004079E1" w:rsidRDefault="0027072E" w:rsidP="00766FEC">
            <w:pPr>
              <w:pStyle w:val="ConsPlusNormal"/>
              <w:spacing w:line="226" w:lineRule="auto"/>
              <w:rPr>
                <w:sz w:val="21"/>
                <w:szCs w:val="21"/>
              </w:rPr>
            </w:pPr>
          </w:p>
        </w:tc>
        <w:tc>
          <w:tcPr>
            <w:tcW w:w="1700" w:type="dxa"/>
            <w:gridSpan w:val="3"/>
            <w:vMerge/>
            <w:tcBorders>
              <w:left w:val="nil"/>
              <w:bottom w:val="nil"/>
              <w:right w:val="nil"/>
            </w:tcBorders>
          </w:tcPr>
          <w:p w:rsidR="0027072E" w:rsidRPr="004079E1" w:rsidRDefault="0027072E" w:rsidP="00766FEC">
            <w:pPr>
              <w:pStyle w:val="ConsPlusNormal"/>
              <w:spacing w:line="226" w:lineRule="auto"/>
              <w:rPr>
                <w:sz w:val="21"/>
                <w:szCs w:val="21"/>
              </w:rPr>
            </w:pPr>
          </w:p>
        </w:tc>
        <w:tc>
          <w:tcPr>
            <w:tcW w:w="1697" w:type="dxa"/>
            <w:gridSpan w:val="3"/>
            <w:tcBorders>
              <w:top w:val="nil"/>
              <w:left w:val="nil"/>
              <w:bottom w:val="nil"/>
              <w:right w:val="nil"/>
            </w:tcBorders>
          </w:tcPr>
          <w:p w:rsidR="0027072E" w:rsidRPr="004079E1" w:rsidRDefault="0027072E" w:rsidP="00766FEC">
            <w:pPr>
              <w:pStyle w:val="ConsPlusNormal"/>
              <w:spacing w:line="226" w:lineRule="auto"/>
              <w:rPr>
                <w:sz w:val="21"/>
                <w:szCs w:val="21"/>
              </w:rPr>
            </w:pPr>
            <w:r w:rsidRPr="004079E1">
              <w:rPr>
                <w:rFonts w:asciiTheme="minorHAnsi" w:hAnsiTheme="minorHAnsi"/>
                <w:color w:val="000000" w:themeColor="text1"/>
                <w:sz w:val="21"/>
                <w:szCs w:val="21"/>
              </w:rPr>
              <w:t>ежемесячно</w:t>
            </w:r>
          </w:p>
        </w:tc>
        <w:tc>
          <w:tcPr>
            <w:tcW w:w="1989" w:type="dxa"/>
            <w:gridSpan w:val="3"/>
            <w:tcBorders>
              <w:top w:val="nil"/>
              <w:left w:val="nil"/>
              <w:bottom w:val="nil"/>
              <w:right w:val="nil"/>
            </w:tcBorders>
          </w:tcPr>
          <w:p w:rsidR="0027072E" w:rsidRPr="004079E1" w:rsidRDefault="0027072E" w:rsidP="00766FEC">
            <w:pPr>
              <w:pStyle w:val="ConsPlusNormal"/>
              <w:spacing w:line="226" w:lineRule="auto"/>
              <w:rPr>
                <w:sz w:val="21"/>
                <w:szCs w:val="21"/>
              </w:rPr>
            </w:pPr>
            <w:r w:rsidRPr="004079E1">
              <w:rPr>
                <w:rFonts w:asciiTheme="minorHAnsi" w:hAnsiTheme="minorHAnsi"/>
                <w:sz w:val="21"/>
                <w:szCs w:val="21"/>
              </w:rPr>
              <w:t>на 5-й рабочий день после отчетного периода</w:t>
            </w:r>
          </w:p>
        </w:tc>
      </w:tr>
      <w:tr w:rsidR="00837253" w:rsidRPr="004079E1" w:rsidTr="00A00F50">
        <w:trPr>
          <w:jc w:val="center"/>
        </w:trPr>
        <w:tc>
          <w:tcPr>
            <w:tcW w:w="10351" w:type="dxa"/>
            <w:gridSpan w:val="17"/>
            <w:tcBorders>
              <w:top w:val="nil"/>
              <w:left w:val="nil"/>
              <w:right w:val="nil"/>
            </w:tcBorders>
          </w:tcPr>
          <w:p w:rsidR="00837253" w:rsidRPr="004079E1" w:rsidRDefault="00837253" w:rsidP="00766FEC">
            <w:pPr>
              <w:pStyle w:val="ConsPlusNormal"/>
              <w:spacing w:line="226" w:lineRule="auto"/>
              <w:rPr>
                <w:sz w:val="21"/>
                <w:szCs w:val="21"/>
              </w:rPr>
            </w:pPr>
            <w:r w:rsidRPr="004079E1">
              <w:rPr>
                <w:sz w:val="21"/>
                <w:szCs w:val="21"/>
              </w:rPr>
              <w:t>(в ред. распоряжени</w:t>
            </w:r>
            <w:r w:rsidR="00A56BD5" w:rsidRPr="004079E1">
              <w:rPr>
                <w:sz w:val="21"/>
                <w:szCs w:val="21"/>
              </w:rPr>
              <w:t>й</w:t>
            </w:r>
            <w:r w:rsidRPr="004079E1">
              <w:rPr>
                <w:sz w:val="21"/>
                <w:szCs w:val="21"/>
              </w:rPr>
              <w:t xml:space="preserve"> Правительства РФ от 04.10.2021 № 2788-р</w:t>
            </w:r>
            <w:r w:rsidR="00A56BD5" w:rsidRPr="004079E1">
              <w:rPr>
                <w:sz w:val="21"/>
                <w:szCs w:val="21"/>
              </w:rPr>
              <w:t>, от 22.06.2022 № 1663-р</w:t>
            </w:r>
            <w:r w:rsidRPr="004079E1">
              <w:rPr>
                <w:sz w:val="21"/>
                <w:szCs w:val="21"/>
              </w:rPr>
              <w:t>)</w:t>
            </w:r>
          </w:p>
        </w:tc>
      </w:tr>
      <w:tr w:rsidR="0027072E" w:rsidRPr="004079E1" w:rsidTr="00A00F50">
        <w:trPr>
          <w:jc w:val="center"/>
        </w:trPr>
        <w:tc>
          <w:tcPr>
            <w:tcW w:w="993" w:type="dxa"/>
            <w:gridSpan w:val="2"/>
            <w:vMerge w:val="restart"/>
            <w:tcBorders>
              <w:top w:val="nil"/>
              <w:left w:val="nil"/>
              <w:right w:val="nil"/>
            </w:tcBorders>
          </w:tcPr>
          <w:p w:rsidR="0027072E" w:rsidRPr="004079E1" w:rsidRDefault="0027072E" w:rsidP="00766FEC">
            <w:pPr>
              <w:pStyle w:val="ConsPlusNormal"/>
              <w:spacing w:line="226" w:lineRule="auto"/>
              <w:rPr>
                <w:sz w:val="21"/>
                <w:szCs w:val="21"/>
              </w:rPr>
            </w:pPr>
            <w:r w:rsidRPr="004079E1">
              <w:rPr>
                <w:sz w:val="21"/>
                <w:szCs w:val="21"/>
              </w:rPr>
              <w:t>2.12.Р.5.</w:t>
            </w:r>
          </w:p>
        </w:tc>
        <w:tc>
          <w:tcPr>
            <w:tcW w:w="1984" w:type="dxa"/>
            <w:gridSpan w:val="3"/>
            <w:vMerge w:val="restart"/>
            <w:tcBorders>
              <w:top w:val="nil"/>
              <w:left w:val="nil"/>
              <w:right w:val="nil"/>
            </w:tcBorders>
          </w:tcPr>
          <w:p w:rsidR="0027072E" w:rsidRPr="004079E1" w:rsidRDefault="0027072E" w:rsidP="00766FEC">
            <w:pPr>
              <w:pStyle w:val="ConsPlusNormal"/>
              <w:spacing w:line="226" w:lineRule="auto"/>
              <w:rPr>
                <w:sz w:val="21"/>
                <w:szCs w:val="21"/>
              </w:rPr>
            </w:pPr>
            <w:r w:rsidRPr="004079E1">
              <w:rPr>
                <w:sz w:val="21"/>
                <w:szCs w:val="21"/>
              </w:rPr>
              <w:t>Уровень обеспеченности граждан спортивными сооружениями исходя</w:t>
            </w:r>
            <w:r w:rsidRPr="004079E1">
              <w:rPr>
                <w:sz w:val="21"/>
                <w:szCs w:val="21"/>
              </w:rPr>
              <w:br/>
              <w:t>из единовремен-ной пропускной способности (P5)</w:t>
            </w:r>
          </w:p>
        </w:tc>
        <w:tc>
          <w:tcPr>
            <w:tcW w:w="1988" w:type="dxa"/>
            <w:gridSpan w:val="3"/>
            <w:vMerge w:val="restart"/>
            <w:tcBorders>
              <w:top w:val="nil"/>
              <w:left w:val="nil"/>
              <w:right w:val="nil"/>
            </w:tcBorders>
          </w:tcPr>
          <w:p w:rsidR="0027072E" w:rsidRPr="004079E1" w:rsidRDefault="0027072E" w:rsidP="00766FEC">
            <w:pPr>
              <w:pStyle w:val="ConsPlusNormal"/>
              <w:spacing w:line="226" w:lineRule="auto"/>
              <w:rPr>
                <w:sz w:val="21"/>
                <w:szCs w:val="21"/>
              </w:rPr>
            </w:pPr>
            <w:r w:rsidRPr="004079E1">
              <w:rPr>
                <w:sz w:val="21"/>
                <w:szCs w:val="21"/>
              </w:rPr>
              <w:t>Минспорт России</w:t>
            </w:r>
          </w:p>
        </w:tc>
        <w:tc>
          <w:tcPr>
            <w:tcW w:w="1700" w:type="dxa"/>
            <w:gridSpan w:val="3"/>
            <w:vMerge w:val="restart"/>
            <w:tcBorders>
              <w:top w:val="nil"/>
              <w:left w:val="nil"/>
              <w:right w:val="nil"/>
            </w:tcBorders>
          </w:tcPr>
          <w:p w:rsidR="0027072E" w:rsidRPr="004079E1" w:rsidRDefault="0027072E" w:rsidP="00766FEC">
            <w:pPr>
              <w:pStyle w:val="ConsPlusNormal"/>
              <w:spacing w:line="226" w:lineRule="auto"/>
              <w:rPr>
                <w:sz w:val="21"/>
                <w:szCs w:val="21"/>
              </w:rPr>
            </w:pPr>
            <w:r w:rsidRPr="004079E1">
              <w:rPr>
                <w:sz w:val="21"/>
                <w:szCs w:val="21"/>
              </w:rPr>
              <w:t>по Российской Федерации, субъектам Российской Федерации</w:t>
            </w:r>
          </w:p>
        </w:tc>
        <w:tc>
          <w:tcPr>
            <w:tcW w:w="1697" w:type="dxa"/>
            <w:gridSpan w:val="3"/>
            <w:tcBorders>
              <w:top w:val="nil"/>
              <w:left w:val="nil"/>
              <w:bottom w:val="nil"/>
              <w:right w:val="nil"/>
            </w:tcBorders>
          </w:tcPr>
          <w:p w:rsidR="0027072E" w:rsidRPr="004079E1" w:rsidRDefault="0027072E" w:rsidP="00766FEC">
            <w:pPr>
              <w:pStyle w:val="ConsPlusNormal"/>
              <w:spacing w:line="226" w:lineRule="auto"/>
              <w:rPr>
                <w:sz w:val="21"/>
                <w:szCs w:val="21"/>
              </w:rPr>
            </w:pPr>
            <w:r w:rsidRPr="004079E1">
              <w:rPr>
                <w:sz w:val="21"/>
                <w:szCs w:val="21"/>
              </w:rPr>
              <w:t>ежегодно</w:t>
            </w:r>
          </w:p>
        </w:tc>
        <w:tc>
          <w:tcPr>
            <w:tcW w:w="1989" w:type="dxa"/>
            <w:gridSpan w:val="3"/>
            <w:tcBorders>
              <w:top w:val="nil"/>
              <w:left w:val="nil"/>
              <w:bottom w:val="nil"/>
              <w:right w:val="nil"/>
            </w:tcBorders>
          </w:tcPr>
          <w:p w:rsidR="0027072E" w:rsidRPr="004079E1" w:rsidRDefault="0027072E" w:rsidP="00766FEC">
            <w:pPr>
              <w:pStyle w:val="ConsPlusNormal"/>
              <w:spacing w:line="226" w:lineRule="auto"/>
              <w:rPr>
                <w:sz w:val="21"/>
                <w:szCs w:val="21"/>
              </w:rPr>
            </w:pPr>
            <w:r w:rsidRPr="004079E1">
              <w:rPr>
                <w:sz w:val="21"/>
                <w:szCs w:val="21"/>
              </w:rPr>
              <w:t>1 марта</w:t>
            </w:r>
          </w:p>
        </w:tc>
      </w:tr>
      <w:tr w:rsidR="0027072E" w:rsidRPr="004079E1" w:rsidTr="00A00F50">
        <w:trPr>
          <w:jc w:val="center"/>
        </w:trPr>
        <w:tc>
          <w:tcPr>
            <w:tcW w:w="993" w:type="dxa"/>
            <w:gridSpan w:val="2"/>
            <w:vMerge/>
            <w:tcBorders>
              <w:left w:val="nil"/>
              <w:bottom w:val="nil"/>
              <w:right w:val="nil"/>
            </w:tcBorders>
          </w:tcPr>
          <w:p w:rsidR="0027072E" w:rsidRPr="004079E1" w:rsidRDefault="0027072E" w:rsidP="00766FEC">
            <w:pPr>
              <w:pStyle w:val="ConsPlusNormal"/>
              <w:spacing w:line="226" w:lineRule="auto"/>
              <w:rPr>
                <w:sz w:val="21"/>
                <w:szCs w:val="21"/>
              </w:rPr>
            </w:pPr>
          </w:p>
        </w:tc>
        <w:tc>
          <w:tcPr>
            <w:tcW w:w="1984" w:type="dxa"/>
            <w:gridSpan w:val="3"/>
            <w:vMerge/>
            <w:tcBorders>
              <w:left w:val="nil"/>
              <w:bottom w:val="nil"/>
              <w:right w:val="nil"/>
            </w:tcBorders>
          </w:tcPr>
          <w:p w:rsidR="0027072E" w:rsidRPr="004079E1" w:rsidRDefault="0027072E" w:rsidP="00766FEC">
            <w:pPr>
              <w:pStyle w:val="ConsPlusNormal"/>
              <w:spacing w:line="226" w:lineRule="auto"/>
              <w:rPr>
                <w:sz w:val="21"/>
                <w:szCs w:val="21"/>
              </w:rPr>
            </w:pPr>
          </w:p>
        </w:tc>
        <w:tc>
          <w:tcPr>
            <w:tcW w:w="1988" w:type="dxa"/>
            <w:gridSpan w:val="3"/>
            <w:vMerge/>
            <w:tcBorders>
              <w:left w:val="nil"/>
              <w:bottom w:val="nil"/>
              <w:right w:val="nil"/>
            </w:tcBorders>
          </w:tcPr>
          <w:p w:rsidR="0027072E" w:rsidRPr="004079E1" w:rsidRDefault="0027072E" w:rsidP="00766FEC">
            <w:pPr>
              <w:pStyle w:val="ConsPlusNormal"/>
              <w:spacing w:line="226" w:lineRule="auto"/>
              <w:rPr>
                <w:sz w:val="21"/>
                <w:szCs w:val="21"/>
              </w:rPr>
            </w:pPr>
          </w:p>
        </w:tc>
        <w:tc>
          <w:tcPr>
            <w:tcW w:w="1700" w:type="dxa"/>
            <w:gridSpan w:val="3"/>
            <w:vMerge/>
            <w:tcBorders>
              <w:left w:val="nil"/>
              <w:bottom w:val="nil"/>
              <w:right w:val="nil"/>
            </w:tcBorders>
          </w:tcPr>
          <w:p w:rsidR="0027072E" w:rsidRPr="004079E1" w:rsidRDefault="0027072E" w:rsidP="00766FEC">
            <w:pPr>
              <w:pStyle w:val="ConsPlusNormal"/>
              <w:spacing w:line="226" w:lineRule="auto"/>
              <w:rPr>
                <w:sz w:val="21"/>
                <w:szCs w:val="21"/>
              </w:rPr>
            </w:pPr>
          </w:p>
        </w:tc>
        <w:tc>
          <w:tcPr>
            <w:tcW w:w="1697" w:type="dxa"/>
            <w:gridSpan w:val="3"/>
            <w:tcBorders>
              <w:top w:val="nil"/>
              <w:left w:val="nil"/>
              <w:bottom w:val="nil"/>
              <w:right w:val="nil"/>
            </w:tcBorders>
          </w:tcPr>
          <w:p w:rsidR="0027072E" w:rsidRPr="004079E1" w:rsidRDefault="0027072E" w:rsidP="00766FEC">
            <w:pPr>
              <w:pStyle w:val="ConsPlusNormal"/>
              <w:spacing w:line="226" w:lineRule="auto"/>
              <w:rPr>
                <w:sz w:val="21"/>
                <w:szCs w:val="21"/>
              </w:rPr>
            </w:pPr>
            <w:r w:rsidRPr="004079E1">
              <w:rPr>
                <w:rFonts w:asciiTheme="minorHAnsi" w:hAnsiTheme="minorHAnsi"/>
                <w:color w:val="000000" w:themeColor="text1"/>
                <w:sz w:val="21"/>
                <w:szCs w:val="21"/>
              </w:rPr>
              <w:t>ежемесячно</w:t>
            </w:r>
          </w:p>
        </w:tc>
        <w:tc>
          <w:tcPr>
            <w:tcW w:w="1989" w:type="dxa"/>
            <w:gridSpan w:val="3"/>
            <w:tcBorders>
              <w:top w:val="nil"/>
              <w:left w:val="nil"/>
              <w:bottom w:val="nil"/>
              <w:right w:val="nil"/>
            </w:tcBorders>
          </w:tcPr>
          <w:p w:rsidR="0027072E" w:rsidRPr="004079E1" w:rsidRDefault="0027072E" w:rsidP="00766FEC">
            <w:pPr>
              <w:pStyle w:val="ConsPlusNormal"/>
              <w:spacing w:line="226" w:lineRule="auto"/>
              <w:rPr>
                <w:sz w:val="21"/>
                <w:szCs w:val="21"/>
              </w:rPr>
            </w:pPr>
            <w:r w:rsidRPr="004079E1">
              <w:rPr>
                <w:rFonts w:asciiTheme="minorHAnsi" w:hAnsiTheme="minorHAnsi"/>
                <w:sz w:val="21"/>
                <w:szCs w:val="21"/>
              </w:rPr>
              <w:t>на 5-й рабочий день после отчетного периода</w:t>
            </w:r>
          </w:p>
        </w:tc>
      </w:tr>
      <w:tr w:rsidR="00837253" w:rsidRPr="004079E1" w:rsidTr="00766FEC">
        <w:trPr>
          <w:jc w:val="center"/>
        </w:trPr>
        <w:tc>
          <w:tcPr>
            <w:tcW w:w="10351" w:type="dxa"/>
            <w:gridSpan w:val="17"/>
            <w:tcBorders>
              <w:top w:val="nil"/>
              <w:left w:val="nil"/>
              <w:bottom w:val="nil"/>
              <w:right w:val="nil"/>
            </w:tcBorders>
          </w:tcPr>
          <w:p w:rsidR="00837253" w:rsidRPr="004079E1" w:rsidRDefault="00837253" w:rsidP="00766FEC">
            <w:pPr>
              <w:pStyle w:val="ConsPlusNormal"/>
              <w:spacing w:line="226" w:lineRule="auto"/>
              <w:rPr>
                <w:sz w:val="21"/>
                <w:szCs w:val="21"/>
              </w:rPr>
            </w:pPr>
            <w:r w:rsidRPr="004079E1">
              <w:rPr>
                <w:sz w:val="21"/>
                <w:szCs w:val="21"/>
              </w:rPr>
              <w:t>(в ред. распоряжения Правительства РФ от 04.10.2021 № 2788-р)</w:t>
            </w:r>
          </w:p>
        </w:tc>
      </w:tr>
      <w:tr w:rsidR="0027072E" w:rsidRPr="004079E1" w:rsidTr="00766FEC">
        <w:trPr>
          <w:jc w:val="center"/>
        </w:trPr>
        <w:tc>
          <w:tcPr>
            <w:tcW w:w="993" w:type="dxa"/>
            <w:gridSpan w:val="2"/>
            <w:vMerge w:val="restart"/>
            <w:tcBorders>
              <w:top w:val="nil"/>
              <w:left w:val="nil"/>
              <w:bottom w:val="nil"/>
              <w:right w:val="nil"/>
            </w:tcBorders>
          </w:tcPr>
          <w:p w:rsidR="0027072E" w:rsidRPr="004079E1" w:rsidRDefault="0027072E" w:rsidP="00766FEC">
            <w:pPr>
              <w:pStyle w:val="ConsPlusNormal"/>
              <w:spacing w:line="226" w:lineRule="auto"/>
              <w:rPr>
                <w:sz w:val="21"/>
                <w:szCs w:val="21"/>
              </w:rPr>
            </w:pPr>
            <w:r w:rsidRPr="004079E1">
              <w:rPr>
                <w:sz w:val="21"/>
                <w:szCs w:val="21"/>
              </w:rPr>
              <w:t>2.12.Р.6.</w:t>
            </w:r>
          </w:p>
        </w:tc>
        <w:tc>
          <w:tcPr>
            <w:tcW w:w="1984" w:type="dxa"/>
            <w:gridSpan w:val="3"/>
            <w:vMerge w:val="restart"/>
            <w:tcBorders>
              <w:top w:val="nil"/>
              <w:left w:val="nil"/>
              <w:bottom w:val="nil"/>
              <w:right w:val="nil"/>
            </w:tcBorders>
          </w:tcPr>
          <w:p w:rsidR="0027072E" w:rsidRPr="004079E1" w:rsidRDefault="0027072E" w:rsidP="00766FEC">
            <w:pPr>
              <w:pStyle w:val="ConsPlusNormal"/>
              <w:spacing w:line="226" w:lineRule="auto"/>
              <w:rPr>
                <w:sz w:val="21"/>
                <w:szCs w:val="21"/>
              </w:rPr>
            </w:pPr>
            <w:r w:rsidRPr="004079E1">
              <w:rPr>
                <w:sz w:val="21"/>
                <w:szCs w:val="21"/>
              </w:rPr>
              <w:t>Количество (доля) граждан, ведущих здоровый образ жизни (P4)</w:t>
            </w:r>
          </w:p>
        </w:tc>
        <w:tc>
          <w:tcPr>
            <w:tcW w:w="1988" w:type="dxa"/>
            <w:gridSpan w:val="3"/>
            <w:vMerge w:val="restart"/>
            <w:tcBorders>
              <w:top w:val="nil"/>
              <w:left w:val="nil"/>
              <w:bottom w:val="nil"/>
              <w:right w:val="nil"/>
            </w:tcBorders>
          </w:tcPr>
          <w:p w:rsidR="0027072E" w:rsidRPr="004079E1" w:rsidRDefault="0027072E" w:rsidP="00766FEC">
            <w:pPr>
              <w:pStyle w:val="ConsPlusNormal"/>
              <w:spacing w:line="226" w:lineRule="auto"/>
              <w:rPr>
                <w:sz w:val="21"/>
                <w:szCs w:val="21"/>
              </w:rPr>
            </w:pPr>
            <w:r w:rsidRPr="004079E1">
              <w:rPr>
                <w:sz w:val="21"/>
                <w:szCs w:val="21"/>
              </w:rPr>
              <w:t>Росстат</w:t>
            </w:r>
          </w:p>
        </w:tc>
        <w:tc>
          <w:tcPr>
            <w:tcW w:w="1700" w:type="dxa"/>
            <w:gridSpan w:val="3"/>
            <w:vMerge w:val="restart"/>
            <w:tcBorders>
              <w:top w:val="nil"/>
              <w:left w:val="nil"/>
              <w:bottom w:val="nil"/>
              <w:right w:val="nil"/>
            </w:tcBorders>
          </w:tcPr>
          <w:p w:rsidR="0027072E" w:rsidRPr="004079E1" w:rsidRDefault="0027072E" w:rsidP="00766FEC">
            <w:pPr>
              <w:pStyle w:val="ConsPlusNormal"/>
              <w:spacing w:line="226" w:lineRule="auto"/>
              <w:rPr>
                <w:sz w:val="21"/>
                <w:szCs w:val="21"/>
              </w:rPr>
            </w:pPr>
            <w:r w:rsidRPr="004079E1">
              <w:rPr>
                <w:sz w:val="21"/>
                <w:szCs w:val="21"/>
              </w:rPr>
              <w:t>по Российской Федерации, субъектам Российской Федерации</w:t>
            </w:r>
          </w:p>
        </w:tc>
        <w:tc>
          <w:tcPr>
            <w:tcW w:w="1697" w:type="dxa"/>
            <w:gridSpan w:val="3"/>
            <w:tcBorders>
              <w:top w:val="nil"/>
              <w:left w:val="nil"/>
              <w:bottom w:val="nil"/>
              <w:right w:val="nil"/>
            </w:tcBorders>
          </w:tcPr>
          <w:p w:rsidR="0027072E" w:rsidRPr="004079E1" w:rsidRDefault="0027072E" w:rsidP="00766FEC">
            <w:pPr>
              <w:pStyle w:val="ConsPlusNormal"/>
              <w:spacing w:line="226" w:lineRule="auto"/>
              <w:rPr>
                <w:sz w:val="21"/>
                <w:szCs w:val="21"/>
              </w:rPr>
            </w:pPr>
            <w:r w:rsidRPr="004079E1">
              <w:rPr>
                <w:sz w:val="21"/>
                <w:szCs w:val="21"/>
              </w:rPr>
              <w:t>ежегодно</w:t>
            </w:r>
          </w:p>
        </w:tc>
        <w:tc>
          <w:tcPr>
            <w:tcW w:w="1989" w:type="dxa"/>
            <w:gridSpan w:val="3"/>
            <w:tcBorders>
              <w:top w:val="nil"/>
              <w:left w:val="nil"/>
              <w:bottom w:val="nil"/>
              <w:right w:val="nil"/>
            </w:tcBorders>
          </w:tcPr>
          <w:p w:rsidR="0027072E" w:rsidRPr="004079E1" w:rsidRDefault="0027072E" w:rsidP="00766FEC">
            <w:pPr>
              <w:pStyle w:val="ConsPlusNormal"/>
              <w:spacing w:line="226" w:lineRule="auto"/>
              <w:rPr>
                <w:sz w:val="21"/>
                <w:szCs w:val="21"/>
              </w:rPr>
            </w:pPr>
            <w:r w:rsidRPr="004079E1">
              <w:rPr>
                <w:sz w:val="21"/>
                <w:szCs w:val="21"/>
              </w:rPr>
              <w:t>10 декабря</w:t>
            </w:r>
          </w:p>
        </w:tc>
      </w:tr>
      <w:tr w:rsidR="0027072E" w:rsidRPr="004079E1" w:rsidTr="00766FEC">
        <w:trPr>
          <w:jc w:val="center"/>
        </w:trPr>
        <w:tc>
          <w:tcPr>
            <w:tcW w:w="993" w:type="dxa"/>
            <w:gridSpan w:val="2"/>
            <w:vMerge/>
            <w:tcBorders>
              <w:top w:val="nil"/>
              <w:left w:val="nil"/>
              <w:bottom w:val="nil"/>
              <w:right w:val="nil"/>
            </w:tcBorders>
          </w:tcPr>
          <w:p w:rsidR="0027072E" w:rsidRPr="004079E1" w:rsidRDefault="0027072E" w:rsidP="00766FEC">
            <w:pPr>
              <w:pStyle w:val="ConsPlusNormal"/>
              <w:spacing w:line="226" w:lineRule="auto"/>
              <w:rPr>
                <w:sz w:val="21"/>
                <w:szCs w:val="21"/>
              </w:rPr>
            </w:pPr>
          </w:p>
        </w:tc>
        <w:tc>
          <w:tcPr>
            <w:tcW w:w="1984" w:type="dxa"/>
            <w:gridSpan w:val="3"/>
            <w:vMerge/>
            <w:tcBorders>
              <w:top w:val="nil"/>
              <w:left w:val="nil"/>
              <w:bottom w:val="nil"/>
              <w:right w:val="nil"/>
            </w:tcBorders>
          </w:tcPr>
          <w:p w:rsidR="0027072E" w:rsidRPr="004079E1" w:rsidRDefault="0027072E" w:rsidP="00766FEC">
            <w:pPr>
              <w:pStyle w:val="ConsPlusNormal"/>
              <w:spacing w:line="226" w:lineRule="auto"/>
              <w:rPr>
                <w:sz w:val="21"/>
                <w:szCs w:val="21"/>
              </w:rPr>
            </w:pPr>
          </w:p>
        </w:tc>
        <w:tc>
          <w:tcPr>
            <w:tcW w:w="1988" w:type="dxa"/>
            <w:gridSpan w:val="3"/>
            <w:vMerge/>
            <w:tcBorders>
              <w:top w:val="nil"/>
              <w:left w:val="nil"/>
              <w:bottom w:val="nil"/>
              <w:right w:val="nil"/>
            </w:tcBorders>
          </w:tcPr>
          <w:p w:rsidR="0027072E" w:rsidRPr="004079E1" w:rsidRDefault="0027072E" w:rsidP="00766FEC">
            <w:pPr>
              <w:pStyle w:val="ConsPlusNormal"/>
              <w:spacing w:line="226" w:lineRule="auto"/>
              <w:rPr>
                <w:sz w:val="21"/>
                <w:szCs w:val="21"/>
              </w:rPr>
            </w:pPr>
          </w:p>
        </w:tc>
        <w:tc>
          <w:tcPr>
            <w:tcW w:w="1700" w:type="dxa"/>
            <w:gridSpan w:val="3"/>
            <w:vMerge/>
            <w:tcBorders>
              <w:top w:val="nil"/>
              <w:left w:val="nil"/>
              <w:bottom w:val="nil"/>
              <w:right w:val="nil"/>
            </w:tcBorders>
          </w:tcPr>
          <w:p w:rsidR="0027072E" w:rsidRPr="004079E1" w:rsidRDefault="0027072E" w:rsidP="00766FEC">
            <w:pPr>
              <w:pStyle w:val="ConsPlusNormal"/>
              <w:spacing w:line="226" w:lineRule="auto"/>
              <w:rPr>
                <w:sz w:val="21"/>
                <w:szCs w:val="21"/>
              </w:rPr>
            </w:pPr>
          </w:p>
        </w:tc>
        <w:tc>
          <w:tcPr>
            <w:tcW w:w="1697" w:type="dxa"/>
            <w:gridSpan w:val="3"/>
            <w:tcBorders>
              <w:top w:val="nil"/>
              <w:left w:val="nil"/>
              <w:bottom w:val="nil"/>
              <w:right w:val="nil"/>
            </w:tcBorders>
          </w:tcPr>
          <w:p w:rsidR="0027072E" w:rsidRPr="004079E1" w:rsidRDefault="00691AF3" w:rsidP="00766FEC">
            <w:pPr>
              <w:pStyle w:val="ConsPlusNormal"/>
              <w:spacing w:line="226" w:lineRule="auto"/>
              <w:rPr>
                <w:sz w:val="21"/>
                <w:szCs w:val="21"/>
              </w:rPr>
            </w:pPr>
            <w:r w:rsidRPr="004079E1">
              <w:rPr>
                <w:rFonts w:asciiTheme="minorHAnsi" w:hAnsiTheme="minorHAnsi"/>
                <w:color w:val="000000" w:themeColor="text1"/>
                <w:sz w:val="21"/>
                <w:szCs w:val="21"/>
              </w:rPr>
              <w:t>ежеквартально</w:t>
            </w:r>
          </w:p>
        </w:tc>
        <w:tc>
          <w:tcPr>
            <w:tcW w:w="1989" w:type="dxa"/>
            <w:gridSpan w:val="3"/>
            <w:tcBorders>
              <w:top w:val="nil"/>
              <w:left w:val="nil"/>
              <w:bottom w:val="nil"/>
              <w:right w:val="nil"/>
            </w:tcBorders>
          </w:tcPr>
          <w:p w:rsidR="0027072E" w:rsidRPr="004079E1" w:rsidRDefault="0027072E" w:rsidP="00766FEC">
            <w:pPr>
              <w:pStyle w:val="ConsPlusNormal"/>
              <w:spacing w:line="226" w:lineRule="auto"/>
              <w:rPr>
                <w:sz w:val="21"/>
                <w:szCs w:val="21"/>
              </w:rPr>
            </w:pPr>
            <w:r w:rsidRPr="004079E1">
              <w:rPr>
                <w:rFonts w:asciiTheme="minorHAnsi" w:hAnsiTheme="minorHAnsi"/>
                <w:sz w:val="21"/>
                <w:szCs w:val="21"/>
              </w:rPr>
              <w:t xml:space="preserve">на </w:t>
            </w:r>
            <w:r w:rsidR="00691AF3" w:rsidRPr="004079E1">
              <w:rPr>
                <w:rFonts w:asciiTheme="minorHAnsi" w:hAnsiTheme="minorHAnsi"/>
                <w:sz w:val="21"/>
                <w:szCs w:val="21"/>
              </w:rPr>
              <w:t>50</w:t>
            </w:r>
            <w:r w:rsidRPr="004079E1">
              <w:rPr>
                <w:rFonts w:asciiTheme="minorHAnsi" w:hAnsiTheme="minorHAnsi"/>
                <w:sz w:val="21"/>
                <w:szCs w:val="21"/>
              </w:rPr>
              <w:t>-й рабочий день после отчетного периода</w:t>
            </w:r>
          </w:p>
        </w:tc>
      </w:tr>
      <w:tr w:rsidR="00837253" w:rsidRPr="004079E1" w:rsidTr="00A00F50">
        <w:trPr>
          <w:trHeight w:val="293"/>
          <w:jc w:val="center"/>
        </w:trPr>
        <w:tc>
          <w:tcPr>
            <w:tcW w:w="10351" w:type="dxa"/>
            <w:gridSpan w:val="17"/>
            <w:tcBorders>
              <w:top w:val="nil"/>
              <w:left w:val="nil"/>
              <w:bottom w:val="nil"/>
              <w:right w:val="nil"/>
            </w:tcBorders>
          </w:tcPr>
          <w:p w:rsidR="00837253" w:rsidRPr="004079E1" w:rsidRDefault="00837253" w:rsidP="00766FEC">
            <w:pPr>
              <w:pStyle w:val="ConsPlusNormal"/>
              <w:spacing w:line="223" w:lineRule="auto"/>
              <w:rPr>
                <w:sz w:val="21"/>
                <w:szCs w:val="21"/>
              </w:rPr>
            </w:pPr>
            <w:r w:rsidRPr="004079E1">
              <w:rPr>
                <w:sz w:val="21"/>
                <w:szCs w:val="21"/>
              </w:rPr>
              <w:t>(в ред. распоряжени</w:t>
            </w:r>
            <w:r w:rsidR="00691AF3" w:rsidRPr="004079E1">
              <w:rPr>
                <w:sz w:val="21"/>
                <w:szCs w:val="21"/>
              </w:rPr>
              <w:t>й</w:t>
            </w:r>
            <w:r w:rsidRPr="004079E1">
              <w:rPr>
                <w:sz w:val="21"/>
                <w:szCs w:val="21"/>
              </w:rPr>
              <w:t xml:space="preserve"> Правительства РФ от 04.10.2021 № 2788-р</w:t>
            </w:r>
            <w:r w:rsidR="00691AF3" w:rsidRPr="004079E1">
              <w:rPr>
                <w:sz w:val="21"/>
                <w:szCs w:val="21"/>
              </w:rPr>
              <w:t>, от 16.12.2023 № 3702-р</w:t>
            </w:r>
            <w:r w:rsidRPr="004079E1">
              <w:rPr>
                <w:sz w:val="21"/>
                <w:szCs w:val="21"/>
              </w:rPr>
              <w:t>)</w:t>
            </w:r>
          </w:p>
        </w:tc>
      </w:tr>
      <w:tr w:rsidR="00A56BD5" w:rsidRPr="004079E1" w:rsidTr="00A00F50">
        <w:trPr>
          <w:trHeight w:val="405"/>
          <w:jc w:val="center"/>
        </w:trPr>
        <w:tc>
          <w:tcPr>
            <w:tcW w:w="993" w:type="dxa"/>
            <w:gridSpan w:val="2"/>
            <w:tcBorders>
              <w:top w:val="nil"/>
              <w:left w:val="nil"/>
              <w:bottom w:val="nil"/>
              <w:right w:val="nil"/>
            </w:tcBorders>
          </w:tcPr>
          <w:p w:rsidR="00A56BD5" w:rsidRPr="004079E1" w:rsidRDefault="00A56BD5" w:rsidP="00766FEC">
            <w:pPr>
              <w:pStyle w:val="ConsPlusNormal"/>
              <w:spacing w:line="223" w:lineRule="auto"/>
              <w:rPr>
                <w:sz w:val="21"/>
                <w:szCs w:val="21"/>
                <w:lang w:val="en-US"/>
              </w:rPr>
            </w:pPr>
            <w:r w:rsidRPr="004079E1">
              <w:rPr>
                <w:sz w:val="21"/>
                <w:szCs w:val="21"/>
              </w:rPr>
              <w:t>2.12.Р.7 – 2.12.</w:t>
            </w:r>
            <w:r w:rsidRPr="004079E1">
              <w:rPr>
                <w:sz w:val="21"/>
                <w:szCs w:val="21"/>
                <w:lang w:val="en-US"/>
              </w:rPr>
              <w:t>P.8.</w:t>
            </w:r>
          </w:p>
        </w:tc>
        <w:tc>
          <w:tcPr>
            <w:tcW w:w="9358" w:type="dxa"/>
            <w:gridSpan w:val="15"/>
            <w:tcBorders>
              <w:top w:val="nil"/>
              <w:left w:val="nil"/>
              <w:bottom w:val="nil"/>
              <w:right w:val="nil"/>
            </w:tcBorders>
          </w:tcPr>
          <w:p w:rsidR="00A56BD5" w:rsidRPr="004079E1" w:rsidRDefault="00A56BD5" w:rsidP="00766FEC">
            <w:pPr>
              <w:pStyle w:val="ConsPlusNormal"/>
              <w:spacing w:line="223" w:lineRule="auto"/>
              <w:rPr>
                <w:sz w:val="21"/>
                <w:szCs w:val="21"/>
              </w:rPr>
            </w:pPr>
            <w:r w:rsidRPr="004079E1">
              <w:rPr>
                <w:rFonts w:cs="Times New Roman"/>
                <w:sz w:val="21"/>
                <w:szCs w:val="21"/>
              </w:rPr>
              <w:t xml:space="preserve">Исключены. – Распоряжение Правительства РФ </w:t>
            </w:r>
            <w:r w:rsidRPr="004079E1">
              <w:rPr>
                <w:sz w:val="21"/>
                <w:szCs w:val="21"/>
              </w:rPr>
              <w:t>от 22.06.2022 № 1663-р</w:t>
            </w:r>
          </w:p>
          <w:p w:rsidR="00A56BD5" w:rsidRPr="004079E1" w:rsidRDefault="00A56BD5" w:rsidP="00766FEC">
            <w:pPr>
              <w:pStyle w:val="ConsPlusNormal"/>
              <w:spacing w:line="223" w:lineRule="auto"/>
              <w:rPr>
                <w:sz w:val="21"/>
                <w:szCs w:val="21"/>
              </w:rPr>
            </w:pPr>
          </w:p>
        </w:tc>
      </w:tr>
      <w:tr w:rsidR="00837253" w:rsidRPr="004079E1" w:rsidTr="00766FEC">
        <w:trPr>
          <w:trHeight w:val="110"/>
          <w:jc w:val="center"/>
        </w:trPr>
        <w:tc>
          <w:tcPr>
            <w:tcW w:w="1135" w:type="dxa"/>
            <w:gridSpan w:val="3"/>
            <w:vMerge w:val="restart"/>
            <w:tcBorders>
              <w:top w:val="nil"/>
              <w:left w:val="nil"/>
              <w:bottom w:val="nil"/>
              <w:right w:val="nil"/>
            </w:tcBorders>
          </w:tcPr>
          <w:p w:rsidR="00837253" w:rsidRPr="004079E1" w:rsidRDefault="00837253" w:rsidP="00766FEC">
            <w:pPr>
              <w:pStyle w:val="ConsPlusNormal"/>
              <w:spacing w:line="223" w:lineRule="auto"/>
              <w:rPr>
                <w:sz w:val="21"/>
                <w:szCs w:val="21"/>
              </w:rPr>
            </w:pPr>
            <w:r w:rsidRPr="004079E1">
              <w:rPr>
                <w:sz w:val="21"/>
                <w:szCs w:val="21"/>
              </w:rPr>
              <w:t>2.12.Р.9.</w:t>
            </w:r>
          </w:p>
        </w:tc>
        <w:tc>
          <w:tcPr>
            <w:tcW w:w="1842" w:type="dxa"/>
            <w:gridSpan w:val="2"/>
            <w:vMerge w:val="restart"/>
            <w:tcBorders>
              <w:top w:val="nil"/>
              <w:left w:val="nil"/>
              <w:bottom w:val="nil"/>
              <w:right w:val="nil"/>
            </w:tcBorders>
          </w:tcPr>
          <w:p w:rsidR="00837253" w:rsidRPr="004079E1" w:rsidRDefault="00837253" w:rsidP="00766FEC">
            <w:pPr>
              <w:pStyle w:val="ConsPlusNormal"/>
              <w:spacing w:line="223" w:lineRule="auto"/>
              <w:rPr>
                <w:sz w:val="21"/>
                <w:szCs w:val="21"/>
              </w:rPr>
            </w:pPr>
            <w:r w:rsidRPr="004079E1">
              <w:rPr>
                <w:sz w:val="21"/>
                <w:szCs w:val="21"/>
              </w:rPr>
              <w:t>Доля лиц старше трудоспособного возраста,</w:t>
            </w:r>
            <w:r w:rsidRPr="004079E1">
              <w:rPr>
                <w:sz w:val="21"/>
                <w:szCs w:val="21"/>
              </w:rPr>
              <w:br/>
              <w:t>у которых выявлены заболевания</w:t>
            </w:r>
            <w:r w:rsidRPr="004079E1">
              <w:rPr>
                <w:sz w:val="21"/>
                <w:szCs w:val="21"/>
              </w:rPr>
              <w:br/>
              <w:t>и патологические состояния, находящихся</w:t>
            </w:r>
            <w:r w:rsidRPr="004079E1">
              <w:rPr>
                <w:sz w:val="21"/>
                <w:szCs w:val="21"/>
              </w:rPr>
              <w:br/>
              <w:t>под диспансер-ным наблюде-нием (P3)</w:t>
            </w:r>
          </w:p>
        </w:tc>
        <w:tc>
          <w:tcPr>
            <w:tcW w:w="1988" w:type="dxa"/>
            <w:gridSpan w:val="3"/>
            <w:vMerge w:val="restart"/>
            <w:tcBorders>
              <w:top w:val="nil"/>
              <w:left w:val="nil"/>
              <w:bottom w:val="nil"/>
              <w:right w:val="nil"/>
            </w:tcBorders>
          </w:tcPr>
          <w:p w:rsidR="00837253" w:rsidRPr="004079E1" w:rsidRDefault="00837253" w:rsidP="00766FEC">
            <w:pPr>
              <w:pStyle w:val="ConsPlusNormal"/>
              <w:spacing w:line="223" w:lineRule="auto"/>
              <w:rPr>
                <w:sz w:val="21"/>
                <w:szCs w:val="21"/>
              </w:rPr>
            </w:pPr>
            <w:r w:rsidRPr="004079E1">
              <w:rPr>
                <w:sz w:val="21"/>
                <w:szCs w:val="21"/>
              </w:rPr>
              <w:t>Минздрав России</w:t>
            </w:r>
          </w:p>
        </w:tc>
        <w:tc>
          <w:tcPr>
            <w:tcW w:w="1700" w:type="dxa"/>
            <w:gridSpan w:val="3"/>
            <w:vMerge w:val="restart"/>
            <w:tcBorders>
              <w:top w:val="nil"/>
              <w:left w:val="nil"/>
              <w:bottom w:val="nil"/>
              <w:right w:val="nil"/>
            </w:tcBorders>
          </w:tcPr>
          <w:p w:rsidR="00837253" w:rsidRPr="004079E1" w:rsidRDefault="00837253" w:rsidP="00766FEC">
            <w:pPr>
              <w:pStyle w:val="ConsPlusNormal"/>
              <w:spacing w:line="223" w:lineRule="auto"/>
              <w:rPr>
                <w:sz w:val="21"/>
                <w:szCs w:val="21"/>
              </w:rPr>
            </w:pPr>
            <w:r w:rsidRPr="004079E1">
              <w:rPr>
                <w:sz w:val="21"/>
                <w:szCs w:val="21"/>
              </w:rPr>
              <w:t>по Российской Федерации, субъектам Российской Федерации</w:t>
            </w:r>
          </w:p>
        </w:tc>
        <w:tc>
          <w:tcPr>
            <w:tcW w:w="1697" w:type="dxa"/>
            <w:gridSpan w:val="3"/>
            <w:tcBorders>
              <w:top w:val="nil"/>
              <w:left w:val="nil"/>
              <w:bottom w:val="nil"/>
              <w:right w:val="nil"/>
            </w:tcBorders>
          </w:tcPr>
          <w:p w:rsidR="00837253" w:rsidRPr="004079E1" w:rsidRDefault="00837253" w:rsidP="00766FEC">
            <w:pPr>
              <w:pStyle w:val="ConsPlusNormal"/>
              <w:spacing w:line="223" w:lineRule="auto"/>
              <w:rPr>
                <w:sz w:val="21"/>
                <w:szCs w:val="21"/>
              </w:rPr>
            </w:pPr>
            <w:r w:rsidRPr="004079E1">
              <w:rPr>
                <w:sz w:val="21"/>
                <w:szCs w:val="21"/>
              </w:rPr>
              <w:t>ежегодно</w:t>
            </w:r>
          </w:p>
        </w:tc>
        <w:tc>
          <w:tcPr>
            <w:tcW w:w="1989" w:type="dxa"/>
            <w:gridSpan w:val="3"/>
            <w:tcBorders>
              <w:top w:val="nil"/>
              <w:left w:val="nil"/>
              <w:bottom w:val="nil"/>
              <w:right w:val="nil"/>
            </w:tcBorders>
          </w:tcPr>
          <w:p w:rsidR="00837253" w:rsidRPr="004079E1" w:rsidRDefault="00D42917" w:rsidP="00766FEC">
            <w:pPr>
              <w:pStyle w:val="ConsPlusNormal"/>
              <w:spacing w:line="223" w:lineRule="auto"/>
              <w:rPr>
                <w:sz w:val="21"/>
                <w:szCs w:val="21"/>
              </w:rPr>
            </w:pPr>
            <w:r w:rsidRPr="004079E1">
              <w:rPr>
                <w:sz w:val="21"/>
                <w:szCs w:val="21"/>
              </w:rPr>
              <w:t>31</w:t>
            </w:r>
            <w:r w:rsidR="00837253" w:rsidRPr="004079E1">
              <w:rPr>
                <w:sz w:val="21"/>
                <w:szCs w:val="21"/>
              </w:rPr>
              <w:t xml:space="preserve"> марта</w:t>
            </w:r>
          </w:p>
        </w:tc>
      </w:tr>
      <w:tr w:rsidR="00837253" w:rsidRPr="004079E1" w:rsidTr="00766FEC">
        <w:trPr>
          <w:trHeight w:val="575"/>
          <w:jc w:val="center"/>
        </w:trPr>
        <w:tc>
          <w:tcPr>
            <w:tcW w:w="1135" w:type="dxa"/>
            <w:gridSpan w:val="3"/>
            <w:vMerge/>
            <w:tcBorders>
              <w:top w:val="nil"/>
              <w:left w:val="nil"/>
              <w:bottom w:val="nil"/>
              <w:right w:val="nil"/>
            </w:tcBorders>
          </w:tcPr>
          <w:p w:rsidR="00837253" w:rsidRPr="004079E1" w:rsidRDefault="00837253" w:rsidP="00766FEC">
            <w:pPr>
              <w:pStyle w:val="ConsPlusNormal"/>
              <w:spacing w:line="223" w:lineRule="auto"/>
              <w:rPr>
                <w:sz w:val="21"/>
                <w:szCs w:val="21"/>
              </w:rPr>
            </w:pPr>
          </w:p>
        </w:tc>
        <w:tc>
          <w:tcPr>
            <w:tcW w:w="1842" w:type="dxa"/>
            <w:gridSpan w:val="2"/>
            <w:vMerge/>
            <w:tcBorders>
              <w:top w:val="nil"/>
              <w:left w:val="nil"/>
              <w:bottom w:val="nil"/>
              <w:right w:val="nil"/>
            </w:tcBorders>
          </w:tcPr>
          <w:p w:rsidR="00837253" w:rsidRPr="004079E1" w:rsidRDefault="00837253" w:rsidP="00766FEC">
            <w:pPr>
              <w:pStyle w:val="ConsPlusNormal"/>
              <w:spacing w:line="223" w:lineRule="auto"/>
              <w:rPr>
                <w:sz w:val="21"/>
                <w:szCs w:val="21"/>
              </w:rPr>
            </w:pPr>
          </w:p>
        </w:tc>
        <w:tc>
          <w:tcPr>
            <w:tcW w:w="1988" w:type="dxa"/>
            <w:gridSpan w:val="3"/>
            <w:vMerge/>
            <w:tcBorders>
              <w:top w:val="nil"/>
              <w:left w:val="nil"/>
              <w:bottom w:val="nil"/>
              <w:right w:val="nil"/>
            </w:tcBorders>
          </w:tcPr>
          <w:p w:rsidR="00837253" w:rsidRPr="004079E1" w:rsidRDefault="00837253" w:rsidP="00766FEC">
            <w:pPr>
              <w:pStyle w:val="ConsPlusNormal"/>
              <w:spacing w:line="223" w:lineRule="auto"/>
              <w:rPr>
                <w:sz w:val="21"/>
                <w:szCs w:val="21"/>
              </w:rPr>
            </w:pPr>
          </w:p>
        </w:tc>
        <w:tc>
          <w:tcPr>
            <w:tcW w:w="1700" w:type="dxa"/>
            <w:gridSpan w:val="3"/>
            <w:vMerge/>
            <w:tcBorders>
              <w:top w:val="nil"/>
              <w:left w:val="nil"/>
              <w:bottom w:val="nil"/>
              <w:right w:val="nil"/>
            </w:tcBorders>
          </w:tcPr>
          <w:p w:rsidR="00837253" w:rsidRPr="004079E1" w:rsidRDefault="00837253" w:rsidP="00766FEC">
            <w:pPr>
              <w:pStyle w:val="ConsPlusNormal"/>
              <w:spacing w:line="223" w:lineRule="auto"/>
              <w:rPr>
                <w:sz w:val="21"/>
                <w:szCs w:val="21"/>
              </w:rPr>
            </w:pPr>
          </w:p>
        </w:tc>
        <w:tc>
          <w:tcPr>
            <w:tcW w:w="1697" w:type="dxa"/>
            <w:gridSpan w:val="3"/>
            <w:tcBorders>
              <w:top w:val="nil"/>
              <w:left w:val="nil"/>
              <w:bottom w:val="nil"/>
              <w:right w:val="nil"/>
            </w:tcBorders>
          </w:tcPr>
          <w:p w:rsidR="00837253" w:rsidRPr="004079E1" w:rsidRDefault="00D90D43" w:rsidP="00766FEC">
            <w:pPr>
              <w:pStyle w:val="ConsPlusNormal"/>
              <w:spacing w:line="223" w:lineRule="auto"/>
              <w:rPr>
                <w:sz w:val="21"/>
                <w:szCs w:val="21"/>
              </w:rPr>
            </w:pPr>
            <w:r w:rsidRPr="004079E1">
              <w:rPr>
                <w:sz w:val="21"/>
                <w:szCs w:val="21"/>
              </w:rPr>
              <w:t>ежемесячно</w:t>
            </w:r>
          </w:p>
        </w:tc>
        <w:tc>
          <w:tcPr>
            <w:tcW w:w="1989" w:type="dxa"/>
            <w:gridSpan w:val="3"/>
            <w:tcBorders>
              <w:top w:val="nil"/>
              <w:left w:val="nil"/>
              <w:bottom w:val="nil"/>
              <w:right w:val="nil"/>
            </w:tcBorders>
          </w:tcPr>
          <w:p w:rsidR="0085314A" w:rsidRPr="004079E1" w:rsidRDefault="00D42917" w:rsidP="00766FEC">
            <w:pPr>
              <w:pStyle w:val="ConsPlusNormal"/>
              <w:spacing w:line="223" w:lineRule="auto"/>
              <w:rPr>
                <w:rFonts w:eastAsia="Calibri"/>
                <w:sz w:val="21"/>
                <w:szCs w:val="21"/>
              </w:rPr>
            </w:pPr>
            <w:r w:rsidRPr="004079E1">
              <w:rPr>
                <w:rFonts w:asciiTheme="minorHAnsi" w:hAnsiTheme="minorHAnsi"/>
                <w:sz w:val="21"/>
                <w:szCs w:val="21"/>
              </w:rPr>
              <w:t>на 6-й рабочий день после отчетного периода</w:t>
            </w:r>
            <w:r w:rsidRPr="004079E1">
              <w:rPr>
                <w:rFonts w:asciiTheme="minorHAnsi" w:hAnsiTheme="minorHAnsi"/>
                <w:sz w:val="21"/>
                <w:szCs w:val="21"/>
                <w:vertAlign w:val="superscript"/>
              </w:rPr>
              <w:t>4</w:t>
            </w:r>
            <w:r w:rsidRPr="004079E1">
              <w:rPr>
                <w:rFonts w:asciiTheme="minorHAnsi" w:hAnsiTheme="minorHAnsi"/>
                <w:sz w:val="21"/>
                <w:szCs w:val="21"/>
                <w:vertAlign w:val="superscript"/>
              </w:rPr>
              <w:br/>
            </w:r>
          </w:p>
          <w:p w:rsidR="00837253" w:rsidRPr="004079E1" w:rsidRDefault="00D42917" w:rsidP="00766FEC">
            <w:pPr>
              <w:pStyle w:val="ConsPlusNormal"/>
              <w:spacing w:line="223" w:lineRule="auto"/>
              <w:rPr>
                <w:rFonts w:asciiTheme="minorHAnsi" w:hAnsiTheme="minorHAnsi"/>
                <w:sz w:val="21"/>
                <w:szCs w:val="21"/>
              </w:rPr>
            </w:pPr>
            <w:r w:rsidRPr="004079E1">
              <w:rPr>
                <w:rFonts w:eastAsia="Calibri"/>
                <w:sz w:val="21"/>
                <w:szCs w:val="21"/>
              </w:rPr>
              <w:t>на 35-й календарный день после отчетного периода</w:t>
            </w:r>
          </w:p>
        </w:tc>
      </w:tr>
      <w:tr w:rsidR="00837253" w:rsidRPr="004079E1" w:rsidTr="00D90D43">
        <w:trPr>
          <w:trHeight w:val="248"/>
          <w:jc w:val="center"/>
        </w:trPr>
        <w:tc>
          <w:tcPr>
            <w:tcW w:w="10351" w:type="dxa"/>
            <w:gridSpan w:val="17"/>
            <w:tcBorders>
              <w:top w:val="nil"/>
              <w:left w:val="nil"/>
              <w:bottom w:val="nil"/>
              <w:right w:val="nil"/>
            </w:tcBorders>
          </w:tcPr>
          <w:p w:rsidR="00837253" w:rsidRPr="004079E1" w:rsidRDefault="00837253" w:rsidP="00766FEC">
            <w:pPr>
              <w:pStyle w:val="ConsPlusNormal"/>
              <w:spacing w:line="223" w:lineRule="auto"/>
              <w:rPr>
                <w:sz w:val="21"/>
                <w:szCs w:val="21"/>
              </w:rPr>
            </w:pPr>
            <w:r w:rsidRPr="004079E1">
              <w:rPr>
                <w:sz w:val="21"/>
                <w:szCs w:val="21"/>
              </w:rPr>
              <w:t>(в ред. распоряжени</w:t>
            </w:r>
            <w:r w:rsidR="008914EE" w:rsidRPr="004079E1">
              <w:rPr>
                <w:sz w:val="21"/>
                <w:szCs w:val="21"/>
              </w:rPr>
              <w:t>й</w:t>
            </w:r>
            <w:r w:rsidRPr="004079E1">
              <w:rPr>
                <w:sz w:val="21"/>
                <w:szCs w:val="21"/>
              </w:rPr>
              <w:t xml:space="preserve"> Правительства РФ от 04.10.2021 № 2788-р</w:t>
            </w:r>
            <w:r w:rsidR="0085314A" w:rsidRPr="004079E1">
              <w:rPr>
                <w:sz w:val="21"/>
                <w:szCs w:val="21"/>
              </w:rPr>
              <w:t xml:space="preserve">, </w:t>
            </w:r>
            <w:r w:rsidR="004B3C67" w:rsidRPr="004079E1">
              <w:rPr>
                <w:sz w:val="21"/>
                <w:szCs w:val="21"/>
              </w:rPr>
              <w:t>от 26.12.2022 № 4229-р</w:t>
            </w:r>
            <w:r w:rsidRPr="004079E1">
              <w:rPr>
                <w:sz w:val="21"/>
                <w:szCs w:val="21"/>
              </w:rPr>
              <w:t>)</w:t>
            </w:r>
          </w:p>
        </w:tc>
      </w:tr>
      <w:tr w:rsidR="0085314A" w:rsidRPr="004079E1" w:rsidTr="0032046B">
        <w:trPr>
          <w:trHeight w:val="130"/>
          <w:jc w:val="center"/>
        </w:trPr>
        <w:tc>
          <w:tcPr>
            <w:tcW w:w="1135" w:type="dxa"/>
            <w:gridSpan w:val="3"/>
            <w:vMerge w:val="restart"/>
            <w:tcBorders>
              <w:top w:val="nil"/>
              <w:left w:val="nil"/>
              <w:right w:val="nil"/>
            </w:tcBorders>
          </w:tcPr>
          <w:p w:rsidR="0085314A" w:rsidRPr="004079E1" w:rsidRDefault="0085314A" w:rsidP="007A72CB">
            <w:pPr>
              <w:pStyle w:val="ConsPlusNormal"/>
              <w:spacing w:line="228" w:lineRule="auto"/>
              <w:rPr>
                <w:sz w:val="21"/>
                <w:szCs w:val="21"/>
              </w:rPr>
            </w:pPr>
            <w:r w:rsidRPr="004079E1">
              <w:rPr>
                <w:sz w:val="21"/>
                <w:szCs w:val="21"/>
              </w:rPr>
              <w:t>2.12.Р.10.</w:t>
            </w:r>
          </w:p>
        </w:tc>
        <w:tc>
          <w:tcPr>
            <w:tcW w:w="1842" w:type="dxa"/>
            <w:gridSpan w:val="2"/>
            <w:vMerge w:val="restart"/>
            <w:tcBorders>
              <w:top w:val="nil"/>
              <w:left w:val="nil"/>
              <w:right w:val="nil"/>
            </w:tcBorders>
          </w:tcPr>
          <w:p w:rsidR="0085314A" w:rsidRPr="004079E1" w:rsidRDefault="0085314A" w:rsidP="007A72CB">
            <w:pPr>
              <w:pStyle w:val="ConsPlusNormal"/>
              <w:spacing w:line="228" w:lineRule="auto"/>
              <w:rPr>
                <w:sz w:val="21"/>
                <w:szCs w:val="21"/>
              </w:rPr>
            </w:pPr>
            <w:r w:rsidRPr="004079E1">
              <w:rPr>
                <w:sz w:val="21"/>
                <w:szCs w:val="21"/>
              </w:rPr>
              <w:t>Охват граждан старше трудоспособного возраста профилактичес-кими осмотрами, включая диспансеризацию (P3)</w:t>
            </w:r>
          </w:p>
        </w:tc>
        <w:tc>
          <w:tcPr>
            <w:tcW w:w="1988" w:type="dxa"/>
            <w:gridSpan w:val="3"/>
            <w:vMerge w:val="restart"/>
            <w:tcBorders>
              <w:top w:val="nil"/>
              <w:left w:val="nil"/>
              <w:right w:val="nil"/>
            </w:tcBorders>
          </w:tcPr>
          <w:p w:rsidR="0085314A" w:rsidRPr="004079E1" w:rsidRDefault="0085314A" w:rsidP="007A72CB">
            <w:pPr>
              <w:pStyle w:val="ConsPlusNormal"/>
              <w:spacing w:line="228" w:lineRule="auto"/>
              <w:rPr>
                <w:sz w:val="21"/>
                <w:szCs w:val="21"/>
              </w:rPr>
            </w:pPr>
            <w:r w:rsidRPr="004079E1">
              <w:rPr>
                <w:sz w:val="21"/>
                <w:szCs w:val="21"/>
              </w:rPr>
              <w:t>Минздрав России</w:t>
            </w:r>
          </w:p>
        </w:tc>
        <w:tc>
          <w:tcPr>
            <w:tcW w:w="1700" w:type="dxa"/>
            <w:gridSpan w:val="3"/>
            <w:vMerge w:val="restart"/>
            <w:tcBorders>
              <w:top w:val="nil"/>
              <w:left w:val="nil"/>
              <w:right w:val="nil"/>
            </w:tcBorders>
          </w:tcPr>
          <w:p w:rsidR="0085314A" w:rsidRPr="004079E1" w:rsidRDefault="0085314A" w:rsidP="007A72CB">
            <w:pPr>
              <w:pStyle w:val="ConsPlusNormal"/>
              <w:spacing w:line="228" w:lineRule="auto"/>
              <w:rPr>
                <w:sz w:val="21"/>
                <w:szCs w:val="21"/>
              </w:rPr>
            </w:pPr>
            <w:r w:rsidRPr="004079E1">
              <w:rPr>
                <w:sz w:val="21"/>
                <w:szCs w:val="21"/>
              </w:rPr>
              <w:t>по Российской Федерации, субъектам Российской Федерации</w:t>
            </w:r>
          </w:p>
        </w:tc>
        <w:tc>
          <w:tcPr>
            <w:tcW w:w="1697" w:type="dxa"/>
            <w:gridSpan w:val="3"/>
            <w:tcBorders>
              <w:top w:val="nil"/>
              <w:left w:val="nil"/>
              <w:bottom w:val="nil"/>
              <w:right w:val="nil"/>
            </w:tcBorders>
          </w:tcPr>
          <w:p w:rsidR="0085314A" w:rsidRPr="004079E1" w:rsidRDefault="0085314A" w:rsidP="007A72CB">
            <w:pPr>
              <w:pStyle w:val="ConsPlusNormal"/>
              <w:spacing w:line="228" w:lineRule="auto"/>
              <w:rPr>
                <w:sz w:val="21"/>
                <w:szCs w:val="21"/>
              </w:rPr>
            </w:pPr>
            <w:r w:rsidRPr="004079E1">
              <w:rPr>
                <w:sz w:val="21"/>
                <w:szCs w:val="21"/>
              </w:rPr>
              <w:t>ежегодно</w:t>
            </w:r>
          </w:p>
        </w:tc>
        <w:tc>
          <w:tcPr>
            <w:tcW w:w="1989" w:type="dxa"/>
            <w:gridSpan w:val="3"/>
            <w:tcBorders>
              <w:top w:val="nil"/>
              <w:left w:val="nil"/>
              <w:bottom w:val="nil"/>
              <w:right w:val="nil"/>
            </w:tcBorders>
          </w:tcPr>
          <w:p w:rsidR="0085314A" w:rsidRPr="004079E1" w:rsidRDefault="0085314A" w:rsidP="007A72CB">
            <w:pPr>
              <w:pStyle w:val="ConsPlusNormal"/>
              <w:spacing w:line="228" w:lineRule="auto"/>
              <w:rPr>
                <w:sz w:val="21"/>
                <w:szCs w:val="21"/>
              </w:rPr>
            </w:pPr>
            <w:r w:rsidRPr="004079E1">
              <w:rPr>
                <w:sz w:val="21"/>
                <w:szCs w:val="21"/>
              </w:rPr>
              <w:t>31 марта</w:t>
            </w:r>
          </w:p>
        </w:tc>
      </w:tr>
      <w:tr w:rsidR="0085314A" w:rsidRPr="004079E1" w:rsidTr="00206476">
        <w:trPr>
          <w:trHeight w:val="575"/>
          <w:jc w:val="center"/>
        </w:trPr>
        <w:tc>
          <w:tcPr>
            <w:tcW w:w="1135" w:type="dxa"/>
            <w:gridSpan w:val="3"/>
            <w:vMerge/>
            <w:tcBorders>
              <w:left w:val="nil"/>
              <w:bottom w:val="nil"/>
              <w:right w:val="nil"/>
            </w:tcBorders>
          </w:tcPr>
          <w:p w:rsidR="0085314A" w:rsidRPr="004079E1" w:rsidRDefault="0085314A" w:rsidP="007A72CB">
            <w:pPr>
              <w:pStyle w:val="ConsPlusNormal"/>
              <w:spacing w:line="228" w:lineRule="auto"/>
              <w:rPr>
                <w:sz w:val="21"/>
                <w:szCs w:val="21"/>
              </w:rPr>
            </w:pPr>
          </w:p>
        </w:tc>
        <w:tc>
          <w:tcPr>
            <w:tcW w:w="1842" w:type="dxa"/>
            <w:gridSpan w:val="2"/>
            <w:vMerge/>
            <w:tcBorders>
              <w:left w:val="nil"/>
              <w:bottom w:val="nil"/>
              <w:right w:val="nil"/>
            </w:tcBorders>
          </w:tcPr>
          <w:p w:rsidR="0085314A" w:rsidRPr="004079E1" w:rsidRDefault="0085314A" w:rsidP="007A72CB">
            <w:pPr>
              <w:pStyle w:val="ConsPlusNormal"/>
              <w:spacing w:line="228" w:lineRule="auto"/>
              <w:rPr>
                <w:sz w:val="21"/>
                <w:szCs w:val="21"/>
              </w:rPr>
            </w:pPr>
          </w:p>
        </w:tc>
        <w:tc>
          <w:tcPr>
            <w:tcW w:w="1988" w:type="dxa"/>
            <w:gridSpan w:val="3"/>
            <w:vMerge/>
            <w:tcBorders>
              <w:left w:val="nil"/>
              <w:bottom w:val="nil"/>
              <w:right w:val="nil"/>
            </w:tcBorders>
          </w:tcPr>
          <w:p w:rsidR="0085314A" w:rsidRPr="004079E1" w:rsidRDefault="0085314A" w:rsidP="007A72CB">
            <w:pPr>
              <w:pStyle w:val="ConsPlusNormal"/>
              <w:spacing w:line="228" w:lineRule="auto"/>
              <w:rPr>
                <w:sz w:val="21"/>
                <w:szCs w:val="21"/>
              </w:rPr>
            </w:pPr>
          </w:p>
        </w:tc>
        <w:tc>
          <w:tcPr>
            <w:tcW w:w="1700" w:type="dxa"/>
            <w:gridSpan w:val="3"/>
            <w:vMerge/>
            <w:tcBorders>
              <w:left w:val="nil"/>
              <w:bottom w:val="nil"/>
              <w:right w:val="nil"/>
            </w:tcBorders>
          </w:tcPr>
          <w:p w:rsidR="0085314A" w:rsidRPr="004079E1" w:rsidRDefault="0085314A" w:rsidP="007A72CB">
            <w:pPr>
              <w:pStyle w:val="ConsPlusNormal"/>
              <w:spacing w:line="228" w:lineRule="auto"/>
              <w:rPr>
                <w:sz w:val="21"/>
                <w:szCs w:val="21"/>
              </w:rPr>
            </w:pPr>
          </w:p>
        </w:tc>
        <w:tc>
          <w:tcPr>
            <w:tcW w:w="1697" w:type="dxa"/>
            <w:gridSpan w:val="3"/>
            <w:tcBorders>
              <w:top w:val="nil"/>
              <w:left w:val="nil"/>
              <w:bottom w:val="nil"/>
              <w:right w:val="nil"/>
            </w:tcBorders>
          </w:tcPr>
          <w:p w:rsidR="0085314A" w:rsidRPr="004079E1" w:rsidRDefault="0085314A" w:rsidP="007A72CB">
            <w:pPr>
              <w:pStyle w:val="ConsPlusNormal"/>
              <w:spacing w:line="228" w:lineRule="auto"/>
              <w:rPr>
                <w:sz w:val="21"/>
                <w:szCs w:val="21"/>
              </w:rPr>
            </w:pPr>
            <w:r w:rsidRPr="004079E1">
              <w:rPr>
                <w:sz w:val="21"/>
                <w:szCs w:val="21"/>
              </w:rPr>
              <w:t>ежемесячно</w:t>
            </w:r>
          </w:p>
        </w:tc>
        <w:tc>
          <w:tcPr>
            <w:tcW w:w="1989" w:type="dxa"/>
            <w:gridSpan w:val="3"/>
            <w:tcBorders>
              <w:top w:val="nil"/>
              <w:left w:val="nil"/>
              <w:bottom w:val="nil"/>
              <w:right w:val="nil"/>
            </w:tcBorders>
          </w:tcPr>
          <w:p w:rsidR="0085314A" w:rsidRPr="004079E1" w:rsidRDefault="0085314A" w:rsidP="007A72CB">
            <w:pPr>
              <w:pStyle w:val="ConsPlusNormal"/>
              <w:spacing w:line="228" w:lineRule="auto"/>
              <w:rPr>
                <w:rFonts w:eastAsia="Calibri"/>
                <w:sz w:val="21"/>
                <w:szCs w:val="21"/>
              </w:rPr>
            </w:pPr>
            <w:r w:rsidRPr="004079E1">
              <w:rPr>
                <w:rFonts w:asciiTheme="minorHAnsi" w:hAnsiTheme="minorHAnsi"/>
                <w:sz w:val="21"/>
                <w:szCs w:val="21"/>
              </w:rPr>
              <w:t>на 6-й рабочий день после отчетного периода</w:t>
            </w:r>
            <w:r w:rsidRPr="004079E1">
              <w:rPr>
                <w:rFonts w:asciiTheme="minorHAnsi" w:hAnsiTheme="minorHAnsi"/>
                <w:sz w:val="21"/>
                <w:szCs w:val="21"/>
                <w:vertAlign w:val="superscript"/>
              </w:rPr>
              <w:t>4</w:t>
            </w:r>
            <w:r w:rsidRPr="004079E1">
              <w:rPr>
                <w:rFonts w:asciiTheme="minorHAnsi" w:hAnsiTheme="minorHAnsi"/>
                <w:sz w:val="21"/>
                <w:szCs w:val="21"/>
                <w:vertAlign w:val="superscript"/>
              </w:rPr>
              <w:br/>
            </w:r>
          </w:p>
          <w:p w:rsidR="0085314A" w:rsidRPr="004079E1" w:rsidRDefault="0085314A" w:rsidP="007A72CB">
            <w:pPr>
              <w:pStyle w:val="ConsPlusNormal"/>
              <w:spacing w:line="228" w:lineRule="auto"/>
              <w:rPr>
                <w:rFonts w:asciiTheme="minorHAnsi" w:hAnsiTheme="minorHAnsi"/>
                <w:sz w:val="21"/>
                <w:szCs w:val="21"/>
              </w:rPr>
            </w:pPr>
            <w:r w:rsidRPr="004079E1">
              <w:rPr>
                <w:rFonts w:eastAsia="Calibri"/>
                <w:sz w:val="21"/>
                <w:szCs w:val="21"/>
              </w:rPr>
              <w:t>на 35-й календарный день после отчетного периода</w:t>
            </w:r>
          </w:p>
        </w:tc>
      </w:tr>
      <w:tr w:rsidR="00D90D43" w:rsidRPr="00EE77DA" w:rsidTr="002C6813">
        <w:trPr>
          <w:trHeight w:val="277"/>
          <w:jc w:val="center"/>
        </w:trPr>
        <w:tc>
          <w:tcPr>
            <w:tcW w:w="10351" w:type="dxa"/>
            <w:gridSpan w:val="17"/>
            <w:tcBorders>
              <w:top w:val="nil"/>
              <w:left w:val="nil"/>
              <w:bottom w:val="nil"/>
              <w:right w:val="nil"/>
            </w:tcBorders>
          </w:tcPr>
          <w:p w:rsidR="00D90D43" w:rsidRPr="00EE77DA" w:rsidRDefault="00D90D43" w:rsidP="007A72CB">
            <w:pPr>
              <w:pStyle w:val="ConsPlusNormal"/>
            </w:pPr>
            <w:r w:rsidRPr="00EE77DA">
              <w:t>(в ред. распоряжени</w:t>
            </w:r>
            <w:r w:rsidR="008914EE">
              <w:t>й</w:t>
            </w:r>
            <w:r w:rsidRPr="00EE77DA">
              <w:t xml:space="preserve"> Правительства РФ от </w:t>
            </w:r>
            <w:r w:rsidRPr="00837253">
              <w:t>04</w:t>
            </w:r>
            <w:r w:rsidRPr="00EE77DA">
              <w:t>.</w:t>
            </w:r>
            <w:r w:rsidRPr="00837253">
              <w:t>10</w:t>
            </w:r>
            <w:r w:rsidRPr="00EE77DA">
              <w:t xml:space="preserve">.2021 № </w:t>
            </w:r>
            <w:r w:rsidRPr="00837253">
              <w:t>2</w:t>
            </w:r>
            <w:r w:rsidRPr="00EE77DA">
              <w:t>78</w:t>
            </w:r>
            <w:r w:rsidRPr="00837253">
              <w:t>8</w:t>
            </w:r>
            <w:r w:rsidRPr="00EE77DA">
              <w:t>-р</w:t>
            </w:r>
            <w:r w:rsidR="0085314A" w:rsidRPr="004B3C67">
              <w:t xml:space="preserve">, </w:t>
            </w:r>
            <w:r w:rsidR="004B3C67" w:rsidRPr="004B3C67">
              <w:t>от</w:t>
            </w:r>
            <w:r w:rsidR="004B3C67" w:rsidRPr="00902F89">
              <w:t xml:space="preserve"> 26.12.2022 № 4229-р</w:t>
            </w:r>
            <w:r w:rsidR="0085314A" w:rsidRPr="00EE77DA">
              <w:t>)</w:t>
            </w:r>
            <w:r w:rsidR="0085314A">
              <w:t xml:space="preserve"> </w:t>
            </w:r>
          </w:p>
        </w:tc>
      </w:tr>
      <w:tr w:rsidR="0085314A" w:rsidRPr="00987CC1" w:rsidTr="002C6813">
        <w:trPr>
          <w:trHeight w:val="20"/>
          <w:jc w:val="center"/>
        </w:trPr>
        <w:tc>
          <w:tcPr>
            <w:tcW w:w="1135" w:type="dxa"/>
            <w:gridSpan w:val="3"/>
            <w:vMerge w:val="restart"/>
            <w:tcBorders>
              <w:top w:val="nil"/>
              <w:left w:val="nil"/>
              <w:bottom w:val="nil"/>
              <w:right w:val="nil"/>
            </w:tcBorders>
          </w:tcPr>
          <w:p w:rsidR="0085314A" w:rsidRPr="00987CC1" w:rsidRDefault="0085314A" w:rsidP="007A72CB">
            <w:pPr>
              <w:pStyle w:val="ConsPlusNormal"/>
              <w:spacing w:line="223" w:lineRule="auto"/>
              <w:rPr>
                <w:sz w:val="21"/>
                <w:szCs w:val="21"/>
              </w:rPr>
            </w:pPr>
            <w:r w:rsidRPr="00987CC1">
              <w:rPr>
                <w:sz w:val="21"/>
                <w:szCs w:val="21"/>
              </w:rPr>
              <w:t>2.12.Р.11.</w:t>
            </w:r>
          </w:p>
        </w:tc>
        <w:tc>
          <w:tcPr>
            <w:tcW w:w="1842" w:type="dxa"/>
            <w:gridSpan w:val="2"/>
            <w:vMerge w:val="restart"/>
            <w:tcBorders>
              <w:top w:val="nil"/>
              <w:left w:val="nil"/>
              <w:bottom w:val="nil"/>
              <w:right w:val="nil"/>
            </w:tcBorders>
          </w:tcPr>
          <w:p w:rsidR="0085314A" w:rsidRPr="00987CC1" w:rsidRDefault="0085314A" w:rsidP="007A72CB">
            <w:pPr>
              <w:pStyle w:val="ConsPlusNormal"/>
              <w:spacing w:line="223" w:lineRule="auto"/>
              <w:rPr>
                <w:sz w:val="21"/>
                <w:szCs w:val="21"/>
              </w:rPr>
            </w:pPr>
            <w:r w:rsidRPr="00987CC1">
              <w:rPr>
                <w:sz w:val="21"/>
                <w:szCs w:val="21"/>
              </w:rPr>
              <w:t xml:space="preserve">Уровень госпитализации на геронтологи-ческие койки лиц старше 60 лет </w:t>
            </w:r>
            <w:r w:rsidRPr="00987CC1">
              <w:rPr>
                <w:sz w:val="21"/>
                <w:szCs w:val="21"/>
              </w:rPr>
              <w:br/>
              <w:t>на 10 тыс. населения соответствующе-го возраста (P3)</w:t>
            </w:r>
          </w:p>
        </w:tc>
        <w:tc>
          <w:tcPr>
            <w:tcW w:w="1988" w:type="dxa"/>
            <w:gridSpan w:val="3"/>
            <w:vMerge w:val="restart"/>
            <w:tcBorders>
              <w:top w:val="nil"/>
              <w:left w:val="nil"/>
              <w:bottom w:val="nil"/>
              <w:right w:val="nil"/>
            </w:tcBorders>
          </w:tcPr>
          <w:p w:rsidR="0085314A" w:rsidRPr="00987CC1" w:rsidRDefault="0085314A" w:rsidP="007A72CB">
            <w:pPr>
              <w:pStyle w:val="ConsPlusNormal"/>
              <w:spacing w:line="223" w:lineRule="auto"/>
              <w:rPr>
                <w:sz w:val="21"/>
                <w:szCs w:val="21"/>
              </w:rPr>
            </w:pPr>
            <w:r w:rsidRPr="00987CC1">
              <w:rPr>
                <w:sz w:val="21"/>
                <w:szCs w:val="21"/>
              </w:rPr>
              <w:t>Минздрав России</w:t>
            </w:r>
          </w:p>
        </w:tc>
        <w:tc>
          <w:tcPr>
            <w:tcW w:w="1700" w:type="dxa"/>
            <w:gridSpan w:val="3"/>
            <w:vMerge w:val="restart"/>
            <w:tcBorders>
              <w:top w:val="nil"/>
              <w:left w:val="nil"/>
              <w:bottom w:val="nil"/>
              <w:right w:val="nil"/>
            </w:tcBorders>
          </w:tcPr>
          <w:p w:rsidR="0085314A" w:rsidRPr="00987CC1" w:rsidRDefault="0085314A" w:rsidP="007A72CB">
            <w:pPr>
              <w:pStyle w:val="ConsPlusNormal"/>
              <w:spacing w:line="223" w:lineRule="auto"/>
              <w:rPr>
                <w:sz w:val="21"/>
                <w:szCs w:val="21"/>
              </w:rPr>
            </w:pPr>
            <w:r w:rsidRPr="00987CC1">
              <w:rPr>
                <w:sz w:val="21"/>
                <w:szCs w:val="21"/>
              </w:rPr>
              <w:t>по Российской Федерации, субъектам Российской Федерации</w:t>
            </w:r>
          </w:p>
        </w:tc>
        <w:tc>
          <w:tcPr>
            <w:tcW w:w="1697" w:type="dxa"/>
            <w:gridSpan w:val="3"/>
            <w:tcBorders>
              <w:top w:val="nil"/>
              <w:left w:val="nil"/>
              <w:bottom w:val="nil"/>
              <w:right w:val="nil"/>
            </w:tcBorders>
          </w:tcPr>
          <w:p w:rsidR="0085314A" w:rsidRPr="00987CC1" w:rsidRDefault="0085314A" w:rsidP="007A72CB">
            <w:pPr>
              <w:pStyle w:val="ConsPlusNormal"/>
              <w:spacing w:line="223" w:lineRule="auto"/>
              <w:rPr>
                <w:sz w:val="21"/>
                <w:szCs w:val="21"/>
              </w:rPr>
            </w:pPr>
            <w:r w:rsidRPr="00987CC1">
              <w:rPr>
                <w:sz w:val="21"/>
                <w:szCs w:val="21"/>
              </w:rPr>
              <w:t>ежегодно</w:t>
            </w:r>
          </w:p>
        </w:tc>
        <w:tc>
          <w:tcPr>
            <w:tcW w:w="1989" w:type="dxa"/>
            <w:gridSpan w:val="3"/>
            <w:tcBorders>
              <w:top w:val="nil"/>
              <w:left w:val="nil"/>
              <w:bottom w:val="nil"/>
              <w:right w:val="nil"/>
            </w:tcBorders>
          </w:tcPr>
          <w:p w:rsidR="0085314A" w:rsidRPr="00987CC1" w:rsidRDefault="0085314A" w:rsidP="007A72CB">
            <w:pPr>
              <w:pStyle w:val="ConsPlusNormal"/>
              <w:spacing w:line="223" w:lineRule="auto"/>
              <w:rPr>
                <w:sz w:val="21"/>
                <w:szCs w:val="21"/>
              </w:rPr>
            </w:pPr>
            <w:r w:rsidRPr="00987CC1">
              <w:rPr>
                <w:sz w:val="21"/>
                <w:szCs w:val="21"/>
              </w:rPr>
              <w:t>31 марта</w:t>
            </w:r>
          </w:p>
        </w:tc>
      </w:tr>
      <w:tr w:rsidR="0085314A" w:rsidRPr="00987CC1" w:rsidTr="002C6813">
        <w:trPr>
          <w:trHeight w:val="575"/>
          <w:jc w:val="center"/>
        </w:trPr>
        <w:tc>
          <w:tcPr>
            <w:tcW w:w="1135" w:type="dxa"/>
            <w:gridSpan w:val="3"/>
            <w:vMerge/>
            <w:tcBorders>
              <w:top w:val="nil"/>
              <w:left w:val="nil"/>
              <w:bottom w:val="nil"/>
              <w:right w:val="nil"/>
            </w:tcBorders>
          </w:tcPr>
          <w:p w:rsidR="0085314A" w:rsidRPr="00987CC1" w:rsidRDefault="0085314A" w:rsidP="007A72CB">
            <w:pPr>
              <w:pStyle w:val="ConsPlusNormal"/>
              <w:spacing w:line="223" w:lineRule="auto"/>
              <w:rPr>
                <w:sz w:val="21"/>
                <w:szCs w:val="21"/>
              </w:rPr>
            </w:pPr>
          </w:p>
        </w:tc>
        <w:tc>
          <w:tcPr>
            <w:tcW w:w="1842" w:type="dxa"/>
            <w:gridSpan w:val="2"/>
            <w:vMerge/>
            <w:tcBorders>
              <w:top w:val="nil"/>
              <w:left w:val="nil"/>
              <w:bottom w:val="nil"/>
              <w:right w:val="nil"/>
            </w:tcBorders>
          </w:tcPr>
          <w:p w:rsidR="0085314A" w:rsidRPr="00987CC1" w:rsidRDefault="0085314A" w:rsidP="007A72CB">
            <w:pPr>
              <w:pStyle w:val="ConsPlusNormal"/>
              <w:spacing w:line="223" w:lineRule="auto"/>
              <w:rPr>
                <w:sz w:val="21"/>
                <w:szCs w:val="21"/>
              </w:rPr>
            </w:pPr>
          </w:p>
        </w:tc>
        <w:tc>
          <w:tcPr>
            <w:tcW w:w="1988" w:type="dxa"/>
            <w:gridSpan w:val="3"/>
            <w:vMerge/>
            <w:tcBorders>
              <w:top w:val="nil"/>
              <w:left w:val="nil"/>
              <w:bottom w:val="nil"/>
              <w:right w:val="nil"/>
            </w:tcBorders>
          </w:tcPr>
          <w:p w:rsidR="0085314A" w:rsidRPr="00987CC1" w:rsidRDefault="0085314A" w:rsidP="007A72CB">
            <w:pPr>
              <w:pStyle w:val="ConsPlusNormal"/>
              <w:spacing w:line="223" w:lineRule="auto"/>
              <w:rPr>
                <w:sz w:val="21"/>
                <w:szCs w:val="21"/>
              </w:rPr>
            </w:pPr>
          </w:p>
        </w:tc>
        <w:tc>
          <w:tcPr>
            <w:tcW w:w="1700" w:type="dxa"/>
            <w:gridSpan w:val="3"/>
            <w:vMerge/>
            <w:tcBorders>
              <w:top w:val="nil"/>
              <w:left w:val="nil"/>
              <w:bottom w:val="nil"/>
              <w:right w:val="nil"/>
            </w:tcBorders>
          </w:tcPr>
          <w:p w:rsidR="0085314A" w:rsidRPr="00987CC1" w:rsidRDefault="0085314A" w:rsidP="007A72CB">
            <w:pPr>
              <w:pStyle w:val="ConsPlusNormal"/>
              <w:spacing w:line="223" w:lineRule="auto"/>
              <w:rPr>
                <w:sz w:val="21"/>
                <w:szCs w:val="21"/>
              </w:rPr>
            </w:pPr>
          </w:p>
        </w:tc>
        <w:tc>
          <w:tcPr>
            <w:tcW w:w="1697" w:type="dxa"/>
            <w:gridSpan w:val="3"/>
            <w:tcBorders>
              <w:top w:val="nil"/>
              <w:left w:val="nil"/>
              <w:bottom w:val="nil"/>
              <w:right w:val="nil"/>
            </w:tcBorders>
          </w:tcPr>
          <w:p w:rsidR="0085314A" w:rsidRPr="00987CC1" w:rsidRDefault="0085314A" w:rsidP="007A72CB">
            <w:pPr>
              <w:pStyle w:val="ConsPlusNormal"/>
              <w:spacing w:line="223" w:lineRule="auto"/>
              <w:rPr>
                <w:sz w:val="21"/>
                <w:szCs w:val="21"/>
              </w:rPr>
            </w:pPr>
            <w:r w:rsidRPr="00987CC1">
              <w:rPr>
                <w:sz w:val="21"/>
                <w:szCs w:val="21"/>
              </w:rPr>
              <w:t>ежемесячно</w:t>
            </w:r>
          </w:p>
        </w:tc>
        <w:tc>
          <w:tcPr>
            <w:tcW w:w="1989" w:type="dxa"/>
            <w:gridSpan w:val="3"/>
            <w:tcBorders>
              <w:top w:val="nil"/>
              <w:left w:val="nil"/>
              <w:bottom w:val="nil"/>
              <w:right w:val="nil"/>
            </w:tcBorders>
          </w:tcPr>
          <w:p w:rsidR="0085314A" w:rsidRPr="00987CC1" w:rsidRDefault="0085314A" w:rsidP="007A72CB">
            <w:pPr>
              <w:pStyle w:val="ConsPlusNormal"/>
              <w:spacing w:line="223" w:lineRule="auto"/>
              <w:rPr>
                <w:rFonts w:eastAsia="Calibri"/>
                <w:sz w:val="21"/>
                <w:szCs w:val="21"/>
              </w:rPr>
            </w:pPr>
            <w:r w:rsidRPr="00987CC1">
              <w:rPr>
                <w:rFonts w:asciiTheme="minorHAnsi" w:hAnsiTheme="minorHAnsi"/>
                <w:sz w:val="21"/>
                <w:szCs w:val="21"/>
              </w:rPr>
              <w:t>на 6-й рабочий день после отчетного периода</w:t>
            </w:r>
            <w:r w:rsidRPr="00987CC1">
              <w:rPr>
                <w:rFonts w:asciiTheme="minorHAnsi" w:hAnsiTheme="minorHAnsi"/>
                <w:sz w:val="21"/>
                <w:szCs w:val="21"/>
                <w:vertAlign w:val="superscript"/>
              </w:rPr>
              <w:t>4</w:t>
            </w:r>
            <w:r w:rsidRPr="00987CC1">
              <w:rPr>
                <w:rFonts w:asciiTheme="minorHAnsi" w:hAnsiTheme="minorHAnsi"/>
                <w:sz w:val="21"/>
                <w:szCs w:val="21"/>
                <w:vertAlign w:val="superscript"/>
              </w:rPr>
              <w:br/>
            </w:r>
          </w:p>
          <w:p w:rsidR="0085314A" w:rsidRPr="00987CC1" w:rsidRDefault="0085314A" w:rsidP="007A72CB">
            <w:pPr>
              <w:pStyle w:val="ConsPlusNormal"/>
              <w:spacing w:line="223" w:lineRule="auto"/>
              <w:rPr>
                <w:rFonts w:asciiTheme="minorHAnsi" w:hAnsiTheme="minorHAnsi"/>
                <w:sz w:val="21"/>
                <w:szCs w:val="21"/>
              </w:rPr>
            </w:pPr>
            <w:r w:rsidRPr="00987CC1">
              <w:rPr>
                <w:rFonts w:eastAsia="Calibri"/>
                <w:sz w:val="21"/>
                <w:szCs w:val="21"/>
              </w:rPr>
              <w:t>на 35-й календарный день после отчетного периода</w:t>
            </w:r>
          </w:p>
        </w:tc>
      </w:tr>
      <w:tr w:rsidR="00D90D43" w:rsidRPr="00987CC1" w:rsidTr="00323555">
        <w:trPr>
          <w:trHeight w:val="239"/>
          <w:jc w:val="center"/>
        </w:trPr>
        <w:tc>
          <w:tcPr>
            <w:tcW w:w="10351" w:type="dxa"/>
            <w:gridSpan w:val="17"/>
            <w:tcBorders>
              <w:top w:val="nil"/>
              <w:left w:val="nil"/>
              <w:bottom w:val="nil"/>
              <w:right w:val="nil"/>
            </w:tcBorders>
          </w:tcPr>
          <w:p w:rsidR="00D90D43" w:rsidRPr="00987CC1" w:rsidRDefault="00D90D43" w:rsidP="007A72CB">
            <w:pPr>
              <w:pStyle w:val="ConsPlusNormal"/>
              <w:spacing w:line="223" w:lineRule="auto"/>
              <w:rPr>
                <w:sz w:val="21"/>
                <w:szCs w:val="21"/>
              </w:rPr>
            </w:pPr>
            <w:r w:rsidRPr="00987CC1">
              <w:rPr>
                <w:sz w:val="21"/>
                <w:szCs w:val="21"/>
              </w:rPr>
              <w:t>(в ред. распоряжени</w:t>
            </w:r>
            <w:r w:rsidR="008914EE" w:rsidRPr="00987CC1">
              <w:rPr>
                <w:sz w:val="21"/>
                <w:szCs w:val="21"/>
              </w:rPr>
              <w:t>й</w:t>
            </w:r>
            <w:r w:rsidRPr="00987CC1">
              <w:rPr>
                <w:sz w:val="21"/>
                <w:szCs w:val="21"/>
              </w:rPr>
              <w:t xml:space="preserve"> Правительства РФ от 04.10.2021 № 2788-р</w:t>
            </w:r>
            <w:r w:rsidR="0085314A" w:rsidRPr="00987CC1">
              <w:rPr>
                <w:sz w:val="21"/>
                <w:szCs w:val="21"/>
              </w:rPr>
              <w:t xml:space="preserve">, </w:t>
            </w:r>
            <w:r w:rsidR="004B3C67" w:rsidRPr="00987CC1">
              <w:rPr>
                <w:sz w:val="21"/>
                <w:szCs w:val="21"/>
              </w:rPr>
              <w:t>от 26.12.2022 № 4229-р</w:t>
            </w:r>
            <w:r w:rsidR="0085314A" w:rsidRPr="00987CC1">
              <w:rPr>
                <w:sz w:val="21"/>
                <w:szCs w:val="21"/>
              </w:rPr>
              <w:t>)</w:t>
            </w:r>
          </w:p>
        </w:tc>
      </w:tr>
      <w:tr w:rsidR="00323555" w:rsidRPr="00987CC1" w:rsidTr="00323555">
        <w:trPr>
          <w:trHeight w:val="712"/>
          <w:jc w:val="center"/>
        </w:trPr>
        <w:tc>
          <w:tcPr>
            <w:tcW w:w="10351" w:type="dxa"/>
            <w:gridSpan w:val="17"/>
            <w:tcBorders>
              <w:top w:val="nil"/>
              <w:left w:val="nil"/>
              <w:bottom w:val="nil"/>
              <w:right w:val="nil"/>
            </w:tcBorders>
          </w:tcPr>
          <w:tbl>
            <w:tblPr>
              <w:tblW w:w="10312"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1"/>
              <w:gridCol w:w="9241"/>
            </w:tblGrid>
            <w:tr w:rsidR="00323555" w:rsidRPr="00987CC1" w:rsidTr="00D92EBE">
              <w:trPr>
                <w:jc w:val="center"/>
              </w:trPr>
              <w:tc>
                <w:tcPr>
                  <w:tcW w:w="1056" w:type="dxa"/>
                  <w:tcBorders>
                    <w:top w:val="nil"/>
                    <w:left w:val="nil"/>
                    <w:bottom w:val="nil"/>
                    <w:right w:val="nil"/>
                  </w:tcBorders>
                </w:tcPr>
                <w:p w:rsidR="00323555" w:rsidRPr="00987CC1" w:rsidRDefault="00323555" w:rsidP="007A72CB">
                  <w:pPr>
                    <w:pStyle w:val="ConsPlusNormal"/>
                    <w:spacing w:line="223" w:lineRule="auto"/>
                    <w:rPr>
                      <w:sz w:val="21"/>
                      <w:szCs w:val="21"/>
                    </w:rPr>
                  </w:pPr>
                  <w:r w:rsidRPr="00987CC1">
                    <w:rPr>
                      <w:sz w:val="21"/>
                      <w:szCs w:val="21"/>
                    </w:rPr>
                    <w:t>2.12.Р.12.</w:t>
                  </w:r>
                </w:p>
                <w:p w:rsidR="00323555" w:rsidRPr="00987CC1" w:rsidRDefault="00323555" w:rsidP="007A72CB">
                  <w:pPr>
                    <w:pStyle w:val="ConsPlusNormal"/>
                    <w:spacing w:line="223" w:lineRule="auto"/>
                    <w:rPr>
                      <w:sz w:val="21"/>
                      <w:szCs w:val="21"/>
                    </w:rPr>
                  </w:pPr>
                  <w:r w:rsidRPr="00987CC1">
                    <w:rPr>
                      <w:sz w:val="21"/>
                      <w:szCs w:val="21"/>
                    </w:rPr>
                    <w:t>2.12.Р.13.</w:t>
                  </w:r>
                </w:p>
              </w:tc>
              <w:tc>
                <w:tcPr>
                  <w:tcW w:w="9114" w:type="dxa"/>
                  <w:tcBorders>
                    <w:top w:val="nil"/>
                    <w:left w:val="nil"/>
                    <w:bottom w:val="nil"/>
                    <w:right w:val="nil"/>
                  </w:tcBorders>
                </w:tcPr>
                <w:p w:rsidR="00323555" w:rsidRPr="00987CC1" w:rsidRDefault="00323555" w:rsidP="007A72CB">
                  <w:pPr>
                    <w:pStyle w:val="ConsPlusNormal"/>
                    <w:spacing w:line="223" w:lineRule="auto"/>
                    <w:rPr>
                      <w:sz w:val="21"/>
                      <w:szCs w:val="21"/>
                    </w:rPr>
                  </w:pPr>
                  <w:r w:rsidRPr="00987CC1">
                    <w:rPr>
                      <w:sz w:val="21"/>
                      <w:szCs w:val="21"/>
                    </w:rPr>
                    <w:t xml:space="preserve">Исключены.- </w:t>
                  </w:r>
                  <w:hyperlink r:id="rId1000" w:history="1">
                    <w:r w:rsidRPr="00987CC1">
                      <w:rPr>
                        <w:sz w:val="21"/>
                        <w:szCs w:val="21"/>
                      </w:rPr>
                      <w:t>Распоряжение</w:t>
                    </w:r>
                  </w:hyperlink>
                  <w:r w:rsidRPr="00987CC1">
                    <w:rPr>
                      <w:sz w:val="21"/>
                      <w:szCs w:val="21"/>
                    </w:rPr>
                    <w:t xml:space="preserve"> Правительства РФ  от 17.08.2024 № 2237-р</w:t>
                  </w:r>
                </w:p>
              </w:tc>
            </w:tr>
          </w:tbl>
          <w:p w:rsidR="00323555" w:rsidRPr="00987CC1" w:rsidRDefault="00323555" w:rsidP="007A72CB">
            <w:pPr>
              <w:pStyle w:val="ConsPlusNormal"/>
              <w:spacing w:line="223" w:lineRule="auto"/>
              <w:rPr>
                <w:sz w:val="21"/>
                <w:szCs w:val="21"/>
              </w:rPr>
            </w:pPr>
          </w:p>
        </w:tc>
      </w:tr>
      <w:tr w:rsidR="002D2D78" w:rsidRPr="00987CC1" w:rsidTr="00323555">
        <w:trPr>
          <w:trHeight w:val="575"/>
          <w:jc w:val="center"/>
        </w:trPr>
        <w:tc>
          <w:tcPr>
            <w:tcW w:w="1135" w:type="dxa"/>
            <w:gridSpan w:val="3"/>
            <w:vMerge w:val="restart"/>
            <w:tcBorders>
              <w:top w:val="nil"/>
              <w:left w:val="nil"/>
              <w:bottom w:val="nil"/>
              <w:right w:val="nil"/>
            </w:tcBorders>
          </w:tcPr>
          <w:p w:rsidR="002D2D78" w:rsidRPr="00987CC1" w:rsidRDefault="002D2D78" w:rsidP="007A72CB">
            <w:pPr>
              <w:pStyle w:val="ConsPlusNormal"/>
              <w:spacing w:line="223" w:lineRule="auto"/>
              <w:rPr>
                <w:sz w:val="21"/>
                <w:szCs w:val="21"/>
              </w:rPr>
            </w:pPr>
            <w:r w:rsidRPr="00987CC1">
              <w:rPr>
                <w:sz w:val="21"/>
                <w:szCs w:val="21"/>
              </w:rPr>
              <w:t>2.12.Р.14.</w:t>
            </w:r>
          </w:p>
        </w:tc>
        <w:tc>
          <w:tcPr>
            <w:tcW w:w="1842" w:type="dxa"/>
            <w:gridSpan w:val="2"/>
            <w:vMerge w:val="restart"/>
            <w:tcBorders>
              <w:top w:val="nil"/>
              <w:left w:val="nil"/>
              <w:bottom w:val="nil"/>
              <w:right w:val="nil"/>
            </w:tcBorders>
          </w:tcPr>
          <w:p w:rsidR="002D2D78" w:rsidRPr="00987CC1" w:rsidRDefault="002D2D78" w:rsidP="007A72CB">
            <w:pPr>
              <w:pStyle w:val="ConsPlusNormal"/>
              <w:spacing w:line="223" w:lineRule="auto"/>
              <w:rPr>
                <w:sz w:val="21"/>
                <w:szCs w:val="21"/>
              </w:rPr>
            </w:pPr>
            <w:r w:rsidRPr="00987CC1">
              <w:rPr>
                <w:sz w:val="21"/>
                <w:szCs w:val="21"/>
              </w:rPr>
              <w:t>Численность семей</w:t>
            </w:r>
            <w:r w:rsidRPr="00987CC1">
              <w:rPr>
                <w:sz w:val="21"/>
                <w:szCs w:val="21"/>
              </w:rPr>
              <w:br/>
              <w:t>с детьми, охваченных мерами социальной поддержки (P1)</w:t>
            </w:r>
          </w:p>
        </w:tc>
        <w:tc>
          <w:tcPr>
            <w:tcW w:w="1988" w:type="dxa"/>
            <w:gridSpan w:val="3"/>
            <w:vMerge w:val="restart"/>
            <w:tcBorders>
              <w:top w:val="nil"/>
              <w:left w:val="nil"/>
              <w:bottom w:val="nil"/>
              <w:right w:val="nil"/>
            </w:tcBorders>
          </w:tcPr>
          <w:p w:rsidR="002D2D78" w:rsidRPr="00987CC1" w:rsidRDefault="002D2D78" w:rsidP="007A72CB">
            <w:pPr>
              <w:pStyle w:val="ConsPlusNormal"/>
              <w:spacing w:line="223" w:lineRule="auto"/>
              <w:rPr>
                <w:sz w:val="21"/>
                <w:szCs w:val="21"/>
              </w:rPr>
            </w:pPr>
            <w:r w:rsidRPr="00987CC1">
              <w:rPr>
                <w:sz w:val="21"/>
                <w:szCs w:val="21"/>
              </w:rPr>
              <w:t>Минтруд России</w:t>
            </w:r>
          </w:p>
        </w:tc>
        <w:tc>
          <w:tcPr>
            <w:tcW w:w="1700" w:type="dxa"/>
            <w:gridSpan w:val="3"/>
            <w:vMerge w:val="restart"/>
            <w:tcBorders>
              <w:top w:val="nil"/>
              <w:left w:val="nil"/>
              <w:bottom w:val="nil"/>
              <w:right w:val="nil"/>
            </w:tcBorders>
          </w:tcPr>
          <w:p w:rsidR="002D2D78" w:rsidRPr="00987CC1" w:rsidRDefault="002D2D78" w:rsidP="007A72CB">
            <w:pPr>
              <w:pStyle w:val="ConsPlusNormal"/>
              <w:spacing w:line="223" w:lineRule="auto"/>
              <w:rPr>
                <w:sz w:val="21"/>
                <w:szCs w:val="21"/>
              </w:rPr>
            </w:pPr>
            <w:r w:rsidRPr="00987CC1">
              <w:rPr>
                <w:sz w:val="21"/>
                <w:szCs w:val="21"/>
              </w:rPr>
              <w:t>по Российской Федерации</w:t>
            </w:r>
          </w:p>
        </w:tc>
        <w:tc>
          <w:tcPr>
            <w:tcW w:w="1697" w:type="dxa"/>
            <w:gridSpan w:val="3"/>
            <w:tcBorders>
              <w:top w:val="nil"/>
              <w:left w:val="nil"/>
              <w:bottom w:val="nil"/>
              <w:right w:val="nil"/>
            </w:tcBorders>
          </w:tcPr>
          <w:p w:rsidR="002D2D78" w:rsidRPr="00987CC1" w:rsidRDefault="002D2D78" w:rsidP="007A72CB">
            <w:pPr>
              <w:pStyle w:val="ConsPlusNormal"/>
              <w:spacing w:line="223" w:lineRule="auto"/>
              <w:rPr>
                <w:sz w:val="21"/>
                <w:szCs w:val="21"/>
              </w:rPr>
            </w:pPr>
            <w:r w:rsidRPr="00987CC1">
              <w:rPr>
                <w:sz w:val="21"/>
                <w:szCs w:val="21"/>
              </w:rPr>
              <w:t>ежегодно</w:t>
            </w:r>
          </w:p>
        </w:tc>
        <w:tc>
          <w:tcPr>
            <w:tcW w:w="1989" w:type="dxa"/>
            <w:gridSpan w:val="3"/>
            <w:tcBorders>
              <w:top w:val="nil"/>
              <w:left w:val="nil"/>
              <w:bottom w:val="nil"/>
              <w:right w:val="nil"/>
            </w:tcBorders>
          </w:tcPr>
          <w:p w:rsidR="002D2D78" w:rsidRPr="00987CC1" w:rsidRDefault="002D2D78" w:rsidP="007A72CB">
            <w:pPr>
              <w:pStyle w:val="ConsPlusNormal"/>
              <w:spacing w:line="223" w:lineRule="auto"/>
              <w:rPr>
                <w:sz w:val="21"/>
                <w:szCs w:val="21"/>
              </w:rPr>
            </w:pPr>
            <w:r w:rsidRPr="00987CC1">
              <w:rPr>
                <w:sz w:val="21"/>
                <w:szCs w:val="21"/>
              </w:rPr>
              <w:t>15 января</w:t>
            </w:r>
          </w:p>
        </w:tc>
      </w:tr>
      <w:tr w:rsidR="002D2D78" w:rsidRPr="00987CC1" w:rsidTr="00323555">
        <w:trPr>
          <w:trHeight w:val="575"/>
          <w:jc w:val="center"/>
        </w:trPr>
        <w:tc>
          <w:tcPr>
            <w:tcW w:w="1135" w:type="dxa"/>
            <w:gridSpan w:val="3"/>
            <w:vMerge/>
            <w:tcBorders>
              <w:top w:val="nil"/>
              <w:left w:val="nil"/>
              <w:bottom w:val="nil"/>
              <w:right w:val="nil"/>
            </w:tcBorders>
          </w:tcPr>
          <w:p w:rsidR="002D2D78" w:rsidRPr="00987CC1" w:rsidRDefault="002D2D78" w:rsidP="007A72CB">
            <w:pPr>
              <w:pStyle w:val="ConsPlusNormal"/>
              <w:spacing w:line="223" w:lineRule="auto"/>
              <w:rPr>
                <w:sz w:val="21"/>
                <w:szCs w:val="21"/>
              </w:rPr>
            </w:pPr>
          </w:p>
        </w:tc>
        <w:tc>
          <w:tcPr>
            <w:tcW w:w="1842" w:type="dxa"/>
            <w:gridSpan w:val="2"/>
            <w:vMerge/>
            <w:tcBorders>
              <w:top w:val="nil"/>
              <w:left w:val="nil"/>
              <w:bottom w:val="nil"/>
              <w:right w:val="nil"/>
            </w:tcBorders>
          </w:tcPr>
          <w:p w:rsidR="002D2D78" w:rsidRPr="00987CC1" w:rsidRDefault="002D2D78" w:rsidP="007A72CB">
            <w:pPr>
              <w:pStyle w:val="ConsPlusNormal"/>
              <w:spacing w:line="223" w:lineRule="auto"/>
              <w:rPr>
                <w:sz w:val="21"/>
                <w:szCs w:val="21"/>
              </w:rPr>
            </w:pPr>
          </w:p>
        </w:tc>
        <w:tc>
          <w:tcPr>
            <w:tcW w:w="1988" w:type="dxa"/>
            <w:gridSpan w:val="3"/>
            <w:vMerge/>
            <w:tcBorders>
              <w:top w:val="nil"/>
              <w:left w:val="nil"/>
              <w:bottom w:val="nil"/>
              <w:right w:val="nil"/>
            </w:tcBorders>
          </w:tcPr>
          <w:p w:rsidR="002D2D78" w:rsidRPr="00987CC1" w:rsidRDefault="002D2D78" w:rsidP="007A72CB">
            <w:pPr>
              <w:pStyle w:val="ConsPlusNormal"/>
              <w:spacing w:line="223" w:lineRule="auto"/>
              <w:rPr>
                <w:sz w:val="21"/>
                <w:szCs w:val="21"/>
              </w:rPr>
            </w:pPr>
          </w:p>
        </w:tc>
        <w:tc>
          <w:tcPr>
            <w:tcW w:w="1700" w:type="dxa"/>
            <w:gridSpan w:val="3"/>
            <w:vMerge/>
            <w:tcBorders>
              <w:top w:val="nil"/>
              <w:left w:val="nil"/>
              <w:bottom w:val="nil"/>
              <w:right w:val="nil"/>
            </w:tcBorders>
          </w:tcPr>
          <w:p w:rsidR="002D2D78" w:rsidRPr="00987CC1" w:rsidRDefault="002D2D78" w:rsidP="007A72CB">
            <w:pPr>
              <w:pStyle w:val="ConsPlusNormal"/>
              <w:spacing w:line="223" w:lineRule="auto"/>
              <w:rPr>
                <w:sz w:val="21"/>
                <w:szCs w:val="21"/>
              </w:rPr>
            </w:pPr>
          </w:p>
        </w:tc>
        <w:tc>
          <w:tcPr>
            <w:tcW w:w="1697" w:type="dxa"/>
            <w:gridSpan w:val="3"/>
            <w:tcBorders>
              <w:top w:val="nil"/>
              <w:left w:val="nil"/>
              <w:bottom w:val="nil"/>
              <w:right w:val="nil"/>
            </w:tcBorders>
          </w:tcPr>
          <w:p w:rsidR="002D2D78" w:rsidRPr="00987CC1" w:rsidRDefault="002D2D78" w:rsidP="007A72CB">
            <w:pPr>
              <w:pStyle w:val="ConsPlusNormal"/>
              <w:spacing w:line="223" w:lineRule="auto"/>
              <w:rPr>
                <w:sz w:val="21"/>
                <w:szCs w:val="21"/>
              </w:rPr>
            </w:pPr>
            <w:r w:rsidRPr="00987CC1">
              <w:rPr>
                <w:sz w:val="21"/>
                <w:szCs w:val="21"/>
              </w:rPr>
              <w:t>ежемесячно</w:t>
            </w:r>
          </w:p>
        </w:tc>
        <w:tc>
          <w:tcPr>
            <w:tcW w:w="1989" w:type="dxa"/>
            <w:gridSpan w:val="3"/>
            <w:tcBorders>
              <w:top w:val="nil"/>
              <w:left w:val="nil"/>
              <w:bottom w:val="nil"/>
              <w:right w:val="nil"/>
            </w:tcBorders>
          </w:tcPr>
          <w:p w:rsidR="002D2D78" w:rsidRPr="00987CC1" w:rsidRDefault="002D2D78" w:rsidP="007A72CB">
            <w:pPr>
              <w:pStyle w:val="ConsPlusNormal"/>
              <w:spacing w:line="223" w:lineRule="auto"/>
              <w:rPr>
                <w:sz w:val="21"/>
                <w:szCs w:val="21"/>
              </w:rPr>
            </w:pPr>
            <w:r w:rsidRPr="00987CC1">
              <w:rPr>
                <w:sz w:val="21"/>
                <w:szCs w:val="21"/>
              </w:rPr>
              <w:t>на 8-й рабочий день после отчетного периода</w:t>
            </w:r>
          </w:p>
        </w:tc>
      </w:tr>
      <w:tr w:rsidR="00D90D43" w:rsidRPr="00987CC1" w:rsidTr="00D90D43">
        <w:trPr>
          <w:trHeight w:val="249"/>
          <w:jc w:val="center"/>
        </w:trPr>
        <w:tc>
          <w:tcPr>
            <w:tcW w:w="10351" w:type="dxa"/>
            <w:gridSpan w:val="17"/>
            <w:tcBorders>
              <w:top w:val="nil"/>
              <w:left w:val="nil"/>
              <w:bottom w:val="nil"/>
              <w:right w:val="nil"/>
            </w:tcBorders>
          </w:tcPr>
          <w:p w:rsidR="00D90D43" w:rsidRPr="00987CC1" w:rsidRDefault="00D90D43" w:rsidP="007A72CB">
            <w:pPr>
              <w:pStyle w:val="ConsPlusNormal"/>
              <w:spacing w:line="223" w:lineRule="auto"/>
              <w:rPr>
                <w:sz w:val="21"/>
                <w:szCs w:val="21"/>
              </w:rPr>
            </w:pPr>
            <w:r w:rsidRPr="00987CC1">
              <w:rPr>
                <w:sz w:val="21"/>
                <w:szCs w:val="21"/>
              </w:rPr>
              <w:t>(в ред. распоряжения Правительства РФ от 04.10.2021 № 2788-р)</w:t>
            </w:r>
          </w:p>
        </w:tc>
      </w:tr>
      <w:tr w:rsidR="00206476" w:rsidRPr="00987CC1" w:rsidTr="006F029C">
        <w:trPr>
          <w:trHeight w:val="23"/>
          <w:jc w:val="center"/>
        </w:trPr>
        <w:tc>
          <w:tcPr>
            <w:tcW w:w="1135" w:type="dxa"/>
            <w:gridSpan w:val="3"/>
            <w:tcBorders>
              <w:top w:val="nil"/>
              <w:left w:val="nil"/>
              <w:right w:val="nil"/>
            </w:tcBorders>
          </w:tcPr>
          <w:p w:rsidR="00206476" w:rsidRPr="00987CC1" w:rsidRDefault="00206476" w:rsidP="007A72CB">
            <w:pPr>
              <w:pStyle w:val="ConsPlusNormal"/>
              <w:spacing w:line="223" w:lineRule="auto"/>
              <w:rPr>
                <w:sz w:val="21"/>
                <w:szCs w:val="21"/>
              </w:rPr>
            </w:pPr>
            <w:r w:rsidRPr="00987CC1">
              <w:rPr>
                <w:sz w:val="21"/>
                <w:szCs w:val="21"/>
              </w:rPr>
              <w:t>2.12.Р.15 – 2.12.</w:t>
            </w:r>
            <w:r w:rsidRPr="00987CC1">
              <w:rPr>
                <w:sz w:val="21"/>
                <w:szCs w:val="21"/>
                <w:lang w:val="en-US"/>
              </w:rPr>
              <w:t>P.17</w:t>
            </w:r>
            <w:r w:rsidRPr="00987CC1">
              <w:rPr>
                <w:sz w:val="21"/>
                <w:szCs w:val="21"/>
              </w:rPr>
              <w:t>.</w:t>
            </w:r>
          </w:p>
        </w:tc>
        <w:tc>
          <w:tcPr>
            <w:tcW w:w="9216" w:type="dxa"/>
            <w:gridSpan w:val="14"/>
            <w:tcBorders>
              <w:top w:val="nil"/>
              <w:left w:val="nil"/>
              <w:right w:val="nil"/>
            </w:tcBorders>
          </w:tcPr>
          <w:p w:rsidR="00206476" w:rsidRPr="00987CC1" w:rsidRDefault="00206476" w:rsidP="007A72CB">
            <w:pPr>
              <w:pStyle w:val="ConsPlusNormal"/>
              <w:spacing w:line="223" w:lineRule="auto"/>
              <w:rPr>
                <w:sz w:val="21"/>
                <w:szCs w:val="21"/>
              </w:rPr>
            </w:pPr>
            <w:r w:rsidRPr="00987CC1">
              <w:rPr>
                <w:sz w:val="21"/>
                <w:szCs w:val="21"/>
              </w:rPr>
              <w:t>Исключены. – Распоряжение Правительства РФ от 04.10.2021 № 2788-р</w:t>
            </w:r>
          </w:p>
        </w:tc>
      </w:tr>
      <w:tr w:rsidR="00206476" w:rsidRPr="00987CC1" w:rsidTr="0032046B">
        <w:trPr>
          <w:trHeight w:val="362"/>
          <w:jc w:val="center"/>
        </w:trPr>
        <w:tc>
          <w:tcPr>
            <w:tcW w:w="1135" w:type="dxa"/>
            <w:gridSpan w:val="3"/>
            <w:vMerge w:val="restart"/>
            <w:tcBorders>
              <w:top w:val="nil"/>
              <w:left w:val="nil"/>
              <w:right w:val="nil"/>
            </w:tcBorders>
          </w:tcPr>
          <w:p w:rsidR="00206476" w:rsidRPr="00987CC1" w:rsidRDefault="00206476" w:rsidP="007A72CB">
            <w:pPr>
              <w:pStyle w:val="ConsPlusNormal"/>
              <w:spacing w:line="223" w:lineRule="auto"/>
              <w:rPr>
                <w:sz w:val="21"/>
                <w:szCs w:val="21"/>
              </w:rPr>
            </w:pPr>
            <w:r w:rsidRPr="00987CC1">
              <w:rPr>
                <w:sz w:val="21"/>
                <w:szCs w:val="21"/>
              </w:rPr>
              <w:t>2.12.P.18.</w:t>
            </w:r>
          </w:p>
        </w:tc>
        <w:tc>
          <w:tcPr>
            <w:tcW w:w="1842" w:type="dxa"/>
            <w:gridSpan w:val="2"/>
            <w:vMerge w:val="restart"/>
            <w:tcBorders>
              <w:top w:val="nil"/>
              <w:left w:val="nil"/>
              <w:right w:val="nil"/>
            </w:tcBorders>
          </w:tcPr>
          <w:p w:rsidR="00206476" w:rsidRPr="00987CC1" w:rsidRDefault="00206476" w:rsidP="007A72CB">
            <w:pPr>
              <w:pStyle w:val="ConsPlusNormal"/>
              <w:spacing w:line="223" w:lineRule="auto"/>
              <w:rPr>
                <w:sz w:val="21"/>
                <w:szCs w:val="21"/>
              </w:rPr>
            </w:pPr>
            <w:r w:rsidRPr="00987CC1">
              <w:rPr>
                <w:sz w:val="21"/>
                <w:szCs w:val="21"/>
              </w:rPr>
              <w:t>Количество дополнительно созданных мест с целью обеспечения дошкольным образованием детей в возрасте д</w:t>
            </w:r>
            <w:r w:rsidR="00C07502" w:rsidRPr="00987CC1">
              <w:rPr>
                <w:sz w:val="21"/>
                <w:szCs w:val="21"/>
              </w:rPr>
              <w:t>о 3 лет, нарастающим итогом</w:t>
            </w:r>
          </w:p>
        </w:tc>
        <w:tc>
          <w:tcPr>
            <w:tcW w:w="1988" w:type="dxa"/>
            <w:gridSpan w:val="3"/>
            <w:vMerge w:val="restart"/>
            <w:tcBorders>
              <w:top w:val="nil"/>
              <w:left w:val="nil"/>
              <w:right w:val="nil"/>
            </w:tcBorders>
          </w:tcPr>
          <w:p w:rsidR="00206476" w:rsidRPr="00987CC1" w:rsidRDefault="00206476" w:rsidP="007A72CB">
            <w:pPr>
              <w:pStyle w:val="ConsPlusNormal"/>
              <w:spacing w:line="223" w:lineRule="auto"/>
              <w:rPr>
                <w:sz w:val="21"/>
                <w:szCs w:val="21"/>
              </w:rPr>
            </w:pPr>
            <w:r w:rsidRPr="00987CC1">
              <w:rPr>
                <w:sz w:val="21"/>
                <w:szCs w:val="21"/>
              </w:rPr>
              <w:t>Минпросвещения России</w:t>
            </w:r>
          </w:p>
        </w:tc>
        <w:tc>
          <w:tcPr>
            <w:tcW w:w="1700" w:type="dxa"/>
            <w:gridSpan w:val="3"/>
            <w:vMerge w:val="restart"/>
            <w:tcBorders>
              <w:top w:val="nil"/>
              <w:left w:val="nil"/>
              <w:right w:val="nil"/>
            </w:tcBorders>
          </w:tcPr>
          <w:p w:rsidR="00206476" w:rsidRPr="00987CC1" w:rsidRDefault="00206476" w:rsidP="007A72CB">
            <w:pPr>
              <w:pStyle w:val="ConsPlusNormal"/>
              <w:spacing w:line="223" w:lineRule="auto"/>
              <w:rPr>
                <w:sz w:val="21"/>
                <w:szCs w:val="21"/>
              </w:rPr>
            </w:pPr>
            <w:r w:rsidRPr="00987CC1">
              <w:rPr>
                <w:sz w:val="21"/>
                <w:szCs w:val="21"/>
              </w:rPr>
              <w:t>по Российской Федерации, субъектам Российской Федерации</w:t>
            </w:r>
          </w:p>
        </w:tc>
        <w:tc>
          <w:tcPr>
            <w:tcW w:w="1697" w:type="dxa"/>
            <w:gridSpan w:val="3"/>
            <w:tcBorders>
              <w:top w:val="nil"/>
              <w:left w:val="nil"/>
              <w:bottom w:val="nil"/>
              <w:right w:val="nil"/>
            </w:tcBorders>
          </w:tcPr>
          <w:p w:rsidR="00206476" w:rsidRPr="00987CC1" w:rsidRDefault="00206476" w:rsidP="007A72CB">
            <w:pPr>
              <w:pStyle w:val="ConsPlusNormal"/>
              <w:spacing w:line="223" w:lineRule="auto"/>
              <w:rPr>
                <w:sz w:val="21"/>
                <w:szCs w:val="21"/>
              </w:rPr>
            </w:pPr>
            <w:r w:rsidRPr="00987CC1">
              <w:rPr>
                <w:sz w:val="21"/>
                <w:szCs w:val="21"/>
              </w:rPr>
              <w:t>ежегодно</w:t>
            </w:r>
          </w:p>
        </w:tc>
        <w:tc>
          <w:tcPr>
            <w:tcW w:w="1989" w:type="dxa"/>
            <w:gridSpan w:val="3"/>
            <w:tcBorders>
              <w:top w:val="nil"/>
              <w:left w:val="nil"/>
              <w:bottom w:val="nil"/>
              <w:right w:val="nil"/>
            </w:tcBorders>
          </w:tcPr>
          <w:p w:rsidR="00206476" w:rsidRPr="00987CC1" w:rsidRDefault="00206476" w:rsidP="007A72CB">
            <w:pPr>
              <w:pStyle w:val="ConsPlusNormal"/>
              <w:spacing w:line="223" w:lineRule="auto"/>
              <w:rPr>
                <w:sz w:val="21"/>
                <w:szCs w:val="21"/>
              </w:rPr>
            </w:pPr>
            <w:r w:rsidRPr="00987CC1">
              <w:rPr>
                <w:sz w:val="21"/>
                <w:szCs w:val="21"/>
              </w:rPr>
              <w:t>1</w:t>
            </w:r>
            <w:r w:rsidR="000E2E82" w:rsidRPr="00987CC1">
              <w:rPr>
                <w:sz w:val="21"/>
                <w:szCs w:val="21"/>
              </w:rPr>
              <w:t>0</w:t>
            </w:r>
            <w:r w:rsidRPr="00987CC1">
              <w:rPr>
                <w:sz w:val="21"/>
                <w:szCs w:val="21"/>
              </w:rPr>
              <w:t xml:space="preserve"> февраля</w:t>
            </w:r>
          </w:p>
        </w:tc>
      </w:tr>
      <w:tr w:rsidR="00206476" w:rsidRPr="00987CC1" w:rsidTr="00206476">
        <w:trPr>
          <w:trHeight w:val="575"/>
          <w:jc w:val="center"/>
        </w:trPr>
        <w:tc>
          <w:tcPr>
            <w:tcW w:w="1135" w:type="dxa"/>
            <w:gridSpan w:val="3"/>
            <w:vMerge/>
            <w:tcBorders>
              <w:left w:val="nil"/>
              <w:bottom w:val="nil"/>
              <w:right w:val="nil"/>
            </w:tcBorders>
          </w:tcPr>
          <w:p w:rsidR="00206476" w:rsidRPr="00987CC1" w:rsidRDefault="00206476" w:rsidP="007A72CB">
            <w:pPr>
              <w:pStyle w:val="ConsPlusNormal"/>
              <w:spacing w:line="228" w:lineRule="auto"/>
              <w:rPr>
                <w:sz w:val="21"/>
                <w:szCs w:val="21"/>
              </w:rPr>
            </w:pPr>
          </w:p>
        </w:tc>
        <w:tc>
          <w:tcPr>
            <w:tcW w:w="1842" w:type="dxa"/>
            <w:gridSpan w:val="2"/>
            <w:vMerge/>
            <w:tcBorders>
              <w:left w:val="nil"/>
              <w:bottom w:val="nil"/>
              <w:right w:val="nil"/>
            </w:tcBorders>
          </w:tcPr>
          <w:p w:rsidR="00206476" w:rsidRPr="00987CC1" w:rsidRDefault="00206476" w:rsidP="007A72CB">
            <w:pPr>
              <w:pStyle w:val="ConsPlusNormal"/>
              <w:spacing w:line="228" w:lineRule="auto"/>
              <w:rPr>
                <w:sz w:val="21"/>
                <w:szCs w:val="21"/>
              </w:rPr>
            </w:pPr>
          </w:p>
        </w:tc>
        <w:tc>
          <w:tcPr>
            <w:tcW w:w="1988" w:type="dxa"/>
            <w:gridSpan w:val="3"/>
            <w:vMerge/>
            <w:tcBorders>
              <w:left w:val="nil"/>
              <w:bottom w:val="nil"/>
              <w:right w:val="nil"/>
            </w:tcBorders>
          </w:tcPr>
          <w:p w:rsidR="00206476" w:rsidRPr="00987CC1" w:rsidRDefault="00206476" w:rsidP="007A72CB">
            <w:pPr>
              <w:pStyle w:val="ConsPlusNormal"/>
              <w:spacing w:line="228" w:lineRule="auto"/>
              <w:rPr>
                <w:sz w:val="21"/>
                <w:szCs w:val="21"/>
              </w:rPr>
            </w:pPr>
          </w:p>
        </w:tc>
        <w:tc>
          <w:tcPr>
            <w:tcW w:w="1700" w:type="dxa"/>
            <w:gridSpan w:val="3"/>
            <w:vMerge/>
            <w:tcBorders>
              <w:left w:val="nil"/>
              <w:bottom w:val="nil"/>
              <w:right w:val="nil"/>
            </w:tcBorders>
          </w:tcPr>
          <w:p w:rsidR="00206476" w:rsidRPr="00987CC1" w:rsidRDefault="00206476" w:rsidP="007A72CB">
            <w:pPr>
              <w:pStyle w:val="ConsPlusNormal"/>
              <w:spacing w:line="228" w:lineRule="auto"/>
              <w:rPr>
                <w:sz w:val="21"/>
                <w:szCs w:val="21"/>
              </w:rPr>
            </w:pPr>
          </w:p>
        </w:tc>
        <w:tc>
          <w:tcPr>
            <w:tcW w:w="1697" w:type="dxa"/>
            <w:gridSpan w:val="3"/>
            <w:tcBorders>
              <w:top w:val="nil"/>
              <w:left w:val="nil"/>
              <w:bottom w:val="nil"/>
              <w:right w:val="nil"/>
            </w:tcBorders>
          </w:tcPr>
          <w:p w:rsidR="00206476" w:rsidRPr="00987CC1" w:rsidRDefault="00206476" w:rsidP="007A72CB">
            <w:pPr>
              <w:pStyle w:val="ConsPlusNormal"/>
              <w:spacing w:line="228" w:lineRule="auto"/>
              <w:rPr>
                <w:sz w:val="21"/>
                <w:szCs w:val="21"/>
              </w:rPr>
            </w:pPr>
            <w:r w:rsidRPr="00987CC1">
              <w:rPr>
                <w:sz w:val="21"/>
                <w:szCs w:val="21"/>
              </w:rPr>
              <w:t>ежемесячно</w:t>
            </w:r>
          </w:p>
        </w:tc>
        <w:tc>
          <w:tcPr>
            <w:tcW w:w="1989" w:type="dxa"/>
            <w:gridSpan w:val="3"/>
            <w:tcBorders>
              <w:top w:val="nil"/>
              <w:left w:val="nil"/>
              <w:bottom w:val="nil"/>
              <w:right w:val="nil"/>
            </w:tcBorders>
          </w:tcPr>
          <w:p w:rsidR="00206476" w:rsidRPr="00987CC1" w:rsidRDefault="00206476" w:rsidP="007A72CB">
            <w:pPr>
              <w:pStyle w:val="ConsPlusNormal"/>
              <w:spacing w:line="228" w:lineRule="auto"/>
              <w:rPr>
                <w:sz w:val="21"/>
                <w:szCs w:val="21"/>
              </w:rPr>
            </w:pPr>
            <w:r w:rsidRPr="00987CC1">
              <w:rPr>
                <w:sz w:val="21"/>
                <w:szCs w:val="21"/>
              </w:rPr>
              <w:t xml:space="preserve">на </w:t>
            </w:r>
            <w:r w:rsidR="00691AF3" w:rsidRPr="00987CC1">
              <w:rPr>
                <w:sz w:val="21"/>
                <w:szCs w:val="21"/>
              </w:rPr>
              <w:t>8</w:t>
            </w:r>
            <w:r w:rsidRPr="00987CC1">
              <w:rPr>
                <w:sz w:val="21"/>
                <w:szCs w:val="21"/>
              </w:rPr>
              <w:t>-й рабочий день после отчетного периода</w:t>
            </w:r>
          </w:p>
        </w:tc>
      </w:tr>
      <w:tr w:rsidR="00EE77DA" w:rsidRPr="00EE77DA" w:rsidTr="0052020E">
        <w:trPr>
          <w:trHeight w:val="575"/>
          <w:jc w:val="center"/>
        </w:trPr>
        <w:tc>
          <w:tcPr>
            <w:tcW w:w="10351" w:type="dxa"/>
            <w:gridSpan w:val="17"/>
            <w:tcBorders>
              <w:top w:val="nil"/>
              <w:left w:val="nil"/>
              <w:bottom w:val="nil"/>
              <w:right w:val="nil"/>
            </w:tcBorders>
          </w:tcPr>
          <w:p w:rsidR="005A1B2F" w:rsidRPr="00987CC1" w:rsidRDefault="005A1B2F" w:rsidP="007A72CB">
            <w:pPr>
              <w:pStyle w:val="ConsPlusNormal"/>
              <w:spacing w:line="228" w:lineRule="auto"/>
              <w:rPr>
                <w:sz w:val="21"/>
                <w:szCs w:val="21"/>
              </w:rPr>
            </w:pPr>
            <w:r w:rsidRPr="00987CC1">
              <w:rPr>
                <w:sz w:val="21"/>
                <w:szCs w:val="21"/>
              </w:rPr>
              <w:t xml:space="preserve">(п. 2.12.Р.18 введен распоряжением Правительства РФ от 09.08.2021 </w:t>
            </w:r>
            <w:r w:rsidR="00C56C9E" w:rsidRPr="00987CC1">
              <w:rPr>
                <w:sz w:val="21"/>
                <w:szCs w:val="21"/>
              </w:rPr>
              <w:t>№</w:t>
            </w:r>
            <w:r w:rsidRPr="00987CC1">
              <w:rPr>
                <w:sz w:val="21"/>
                <w:szCs w:val="21"/>
              </w:rPr>
              <w:t xml:space="preserve"> 2195-р)</w:t>
            </w:r>
          </w:p>
          <w:p w:rsidR="00206476" w:rsidRPr="00987CC1" w:rsidRDefault="00206476" w:rsidP="007A72CB">
            <w:pPr>
              <w:pStyle w:val="ConsPlusNormal"/>
              <w:spacing w:line="228" w:lineRule="auto"/>
              <w:rPr>
                <w:sz w:val="21"/>
                <w:szCs w:val="21"/>
              </w:rPr>
            </w:pPr>
            <w:r w:rsidRPr="00987CC1">
              <w:rPr>
                <w:sz w:val="21"/>
                <w:szCs w:val="21"/>
              </w:rPr>
              <w:t>(в ред. распоряжени</w:t>
            </w:r>
            <w:r w:rsidR="00691AF3" w:rsidRPr="00987CC1">
              <w:rPr>
                <w:sz w:val="21"/>
                <w:szCs w:val="21"/>
              </w:rPr>
              <w:t>й</w:t>
            </w:r>
            <w:r w:rsidRPr="00987CC1">
              <w:rPr>
                <w:sz w:val="21"/>
                <w:szCs w:val="21"/>
              </w:rPr>
              <w:t xml:space="preserve"> Правительства РФ от 04.10.2021 № 2788-р</w:t>
            </w:r>
            <w:r w:rsidR="00691AF3" w:rsidRPr="00987CC1">
              <w:rPr>
                <w:sz w:val="21"/>
                <w:szCs w:val="21"/>
              </w:rPr>
              <w:t>, от 16.12.2023 № 3702-р</w:t>
            </w:r>
            <w:r w:rsidRPr="00987CC1">
              <w:rPr>
                <w:sz w:val="21"/>
                <w:szCs w:val="21"/>
              </w:rPr>
              <w:t>)</w:t>
            </w:r>
          </w:p>
        </w:tc>
      </w:tr>
      <w:tr w:rsidR="00C07502" w:rsidRPr="00EE77DA" w:rsidTr="00255D7F">
        <w:trPr>
          <w:trHeight w:val="20"/>
          <w:jc w:val="center"/>
        </w:trPr>
        <w:tc>
          <w:tcPr>
            <w:tcW w:w="1135" w:type="dxa"/>
            <w:gridSpan w:val="3"/>
            <w:vMerge w:val="restart"/>
            <w:tcBorders>
              <w:top w:val="nil"/>
              <w:left w:val="nil"/>
              <w:bottom w:val="nil"/>
              <w:right w:val="nil"/>
            </w:tcBorders>
          </w:tcPr>
          <w:p w:rsidR="00C07502" w:rsidRPr="00EE77DA" w:rsidRDefault="00C07502" w:rsidP="007A72CB">
            <w:pPr>
              <w:pStyle w:val="ConsPlusNormal"/>
              <w:spacing w:line="228" w:lineRule="auto"/>
            </w:pPr>
            <w:r w:rsidRPr="00EE77DA">
              <w:t>2.12.P.19.</w:t>
            </w:r>
          </w:p>
        </w:tc>
        <w:tc>
          <w:tcPr>
            <w:tcW w:w="1842" w:type="dxa"/>
            <w:gridSpan w:val="2"/>
            <w:vMerge w:val="restart"/>
            <w:tcBorders>
              <w:top w:val="nil"/>
              <w:left w:val="nil"/>
              <w:bottom w:val="nil"/>
              <w:right w:val="nil"/>
            </w:tcBorders>
          </w:tcPr>
          <w:p w:rsidR="00C07502" w:rsidRPr="00987CC1" w:rsidRDefault="00A56BD5" w:rsidP="007A72CB">
            <w:pPr>
              <w:autoSpaceDE w:val="0"/>
              <w:autoSpaceDN w:val="0"/>
              <w:adjustRightInd w:val="0"/>
              <w:spacing w:after="0" w:line="228" w:lineRule="auto"/>
              <w:rPr>
                <w:rFonts w:ascii="Calibri" w:hAnsi="Calibri" w:cs="Calibri"/>
                <w:sz w:val="21"/>
                <w:szCs w:val="21"/>
              </w:rPr>
            </w:pPr>
            <w:r w:rsidRPr="00987CC1">
              <w:rPr>
                <w:sz w:val="21"/>
                <w:szCs w:val="21"/>
              </w:rPr>
              <w:t>Доля граждан, завершивших обучение, из числа отдельных категорий граждан, направленных на профессиональ-ное обучение и дополнительное профессиональ-ное образование</w:t>
            </w:r>
          </w:p>
        </w:tc>
        <w:tc>
          <w:tcPr>
            <w:tcW w:w="1988" w:type="dxa"/>
            <w:gridSpan w:val="3"/>
            <w:vMerge w:val="restart"/>
            <w:tcBorders>
              <w:top w:val="nil"/>
              <w:left w:val="nil"/>
              <w:bottom w:val="nil"/>
              <w:right w:val="nil"/>
            </w:tcBorders>
          </w:tcPr>
          <w:p w:rsidR="00C07502" w:rsidRPr="00987CC1" w:rsidRDefault="00C07502" w:rsidP="007A72CB">
            <w:pPr>
              <w:pStyle w:val="ConsPlusNormal"/>
              <w:spacing w:line="228" w:lineRule="auto"/>
              <w:rPr>
                <w:sz w:val="21"/>
                <w:szCs w:val="21"/>
              </w:rPr>
            </w:pPr>
            <w:r w:rsidRPr="00987CC1">
              <w:rPr>
                <w:sz w:val="21"/>
                <w:szCs w:val="21"/>
              </w:rPr>
              <w:t>Роструд</w:t>
            </w:r>
          </w:p>
        </w:tc>
        <w:tc>
          <w:tcPr>
            <w:tcW w:w="1700" w:type="dxa"/>
            <w:gridSpan w:val="3"/>
            <w:vMerge w:val="restart"/>
            <w:tcBorders>
              <w:top w:val="nil"/>
              <w:left w:val="nil"/>
              <w:bottom w:val="nil"/>
              <w:right w:val="nil"/>
            </w:tcBorders>
          </w:tcPr>
          <w:p w:rsidR="00C07502" w:rsidRPr="00987CC1" w:rsidRDefault="00C07502" w:rsidP="007A72CB">
            <w:pPr>
              <w:pStyle w:val="ConsPlusNormal"/>
              <w:spacing w:line="228" w:lineRule="auto"/>
              <w:rPr>
                <w:sz w:val="21"/>
                <w:szCs w:val="21"/>
              </w:rPr>
            </w:pPr>
            <w:r w:rsidRPr="00987CC1">
              <w:rPr>
                <w:sz w:val="21"/>
                <w:szCs w:val="21"/>
              </w:rPr>
              <w:t>по Российской Федерации</w:t>
            </w:r>
          </w:p>
        </w:tc>
        <w:tc>
          <w:tcPr>
            <w:tcW w:w="1697" w:type="dxa"/>
            <w:gridSpan w:val="3"/>
            <w:tcBorders>
              <w:top w:val="nil"/>
              <w:left w:val="nil"/>
              <w:bottom w:val="nil"/>
              <w:right w:val="nil"/>
            </w:tcBorders>
          </w:tcPr>
          <w:p w:rsidR="00C07502" w:rsidRPr="00987CC1" w:rsidRDefault="00C07502" w:rsidP="007A72CB">
            <w:pPr>
              <w:pStyle w:val="ConsPlusNormal"/>
              <w:spacing w:line="228" w:lineRule="auto"/>
              <w:rPr>
                <w:sz w:val="21"/>
                <w:szCs w:val="21"/>
              </w:rPr>
            </w:pPr>
            <w:r w:rsidRPr="00987CC1">
              <w:rPr>
                <w:sz w:val="21"/>
                <w:szCs w:val="21"/>
              </w:rPr>
              <w:t>ежегодно</w:t>
            </w:r>
          </w:p>
        </w:tc>
        <w:tc>
          <w:tcPr>
            <w:tcW w:w="1989" w:type="dxa"/>
            <w:gridSpan w:val="3"/>
            <w:tcBorders>
              <w:top w:val="nil"/>
              <w:left w:val="nil"/>
              <w:bottom w:val="nil"/>
              <w:right w:val="nil"/>
            </w:tcBorders>
          </w:tcPr>
          <w:p w:rsidR="00C07502" w:rsidRPr="00987CC1" w:rsidRDefault="00C07502" w:rsidP="007A72CB">
            <w:pPr>
              <w:pStyle w:val="ConsPlusNormal"/>
              <w:spacing w:line="228" w:lineRule="auto"/>
              <w:rPr>
                <w:sz w:val="21"/>
                <w:szCs w:val="21"/>
              </w:rPr>
            </w:pPr>
            <w:r w:rsidRPr="00987CC1">
              <w:rPr>
                <w:sz w:val="21"/>
                <w:szCs w:val="21"/>
              </w:rPr>
              <w:t>на 10-й рабочий день после отчетного периода</w:t>
            </w:r>
          </w:p>
        </w:tc>
      </w:tr>
      <w:tr w:rsidR="00C07502" w:rsidRPr="00EE77DA" w:rsidTr="00255D7F">
        <w:trPr>
          <w:trHeight w:val="575"/>
          <w:jc w:val="center"/>
        </w:trPr>
        <w:tc>
          <w:tcPr>
            <w:tcW w:w="1135" w:type="dxa"/>
            <w:gridSpan w:val="3"/>
            <w:vMerge/>
            <w:tcBorders>
              <w:top w:val="nil"/>
              <w:left w:val="nil"/>
              <w:bottom w:val="nil"/>
              <w:right w:val="nil"/>
            </w:tcBorders>
          </w:tcPr>
          <w:p w:rsidR="00C07502" w:rsidRPr="00EE77DA" w:rsidRDefault="00C07502" w:rsidP="007A72CB">
            <w:pPr>
              <w:pStyle w:val="ConsPlusNormal"/>
              <w:spacing w:line="228" w:lineRule="auto"/>
            </w:pPr>
          </w:p>
        </w:tc>
        <w:tc>
          <w:tcPr>
            <w:tcW w:w="1842" w:type="dxa"/>
            <w:gridSpan w:val="2"/>
            <w:vMerge/>
            <w:tcBorders>
              <w:top w:val="nil"/>
              <w:left w:val="nil"/>
              <w:bottom w:val="nil"/>
              <w:right w:val="nil"/>
            </w:tcBorders>
          </w:tcPr>
          <w:p w:rsidR="00C07502" w:rsidRPr="00987CC1" w:rsidRDefault="00C07502" w:rsidP="007A72CB">
            <w:pPr>
              <w:pStyle w:val="ConsPlusNormal"/>
              <w:spacing w:line="228" w:lineRule="auto"/>
              <w:rPr>
                <w:sz w:val="21"/>
                <w:szCs w:val="21"/>
              </w:rPr>
            </w:pPr>
          </w:p>
        </w:tc>
        <w:tc>
          <w:tcPr>
            <w:tcW w:w="1988" w:type="dxa"/>
            <w:gridSpan w:val="3"/>
            <w:vMerge/>
            <w:tcBorders>
              <w:top w:val="nil"/>
              <w:left w:val="nil"/>
              <w:bottom w:val="nil"/>
              <w:right w:val="nil"/>
            </w:tcBorders>
          </w:tcPr>
          <w:p w:rsidR="00C07502" w:rsidRPr="00987CC1" w:rsidRDefault="00C07502" w:rsidP="007A72CB">
            <w:pPr>
              <w:pStyle w:val="ConsPlusNormal"/>
              <w:spacing w:line="228" w:lineRule="auto"/>
              <w:rPr>
                <w:sz w:val="21"/>
                <w:szCs w:val="21"/>
              </w:rPr>
            </w:pPr>
          </w:p>
        </w:tc>
        <w:tc>
          <w:tcPr>
            <w:tcW w:w="1700" w:type="dxa"/>
            <w:gridSpan w:val="3"/>
            <w:vMerge/>
            <w:tcBorders>
              <w:top w:val="nil"/>
              <w:left w:val="nil"/>
              <w:bottom w:val="nil"/>
              <w:right w:val="nil"/>
            </w:tcBorders>
          </w:tcPr>
          <w:p w:rsidR="00C07502" w:rsidRPr="00987CC1" w:rsidRDefault="00C07502" w:rsidP="007A72CB">
            <w:pPr>
              <w:pStyle w:val="ConsPlusNormal"/>
              <w:spacing w:line="228" w:lineRule="auto"/>
              <w:rPr>
                <w:sz w:val="21"/>
                <w:szCs w:val="21"/>
              </w:rPr>
            </w:pPr>
          </w:p>
        </w:tc>
        <w:tc>
          <w:tcPr>
            <w:tcW w:w="1697" w:type="dxa"/>
            <w:gridSpan w:val="3"/>
            <w:tcBorders>
              <w:top w:val="nil"/>
              <w:left w:val="nil"/>
              <w:bottom w:val="nil"/>
              <w:right w:val="nil"/>
            </w:tcBorders>
          </w:tcPr>
          <w:p w:rsidR="00C07502" w:rsidRPr="00987CC1" w:rsidRDefault="00C07502" w:rsidP="007A72CB">
            <w:pPr>
              <w:pStyle w:val="ConsPlusNormal"/>
              <w:spacing w:line="228" w:lineRule="auto"/>
              <w:rPr>
                <w:sz w:val="21"/>
                <w:szCs w:val="21"/>
              </w:rPr>
            </w:pPr>
            <w:r w:rsidRPr="00987CC1">
              <w:rPr>
                <w:sz w:val="21"/>
                <w:szCs w:val="21"/>
              </w:rPr>
              <w:t>ежемесячно</w:t>
            </w:r>
          </w:p>
        </w:tc>
        <w:tc>
          <w:tcPr>
            <w:tcW w:w="1989" w:type="dxa"/>
            <w:gridSpan w:val="3"/>
            <w:tcBorders>
              <w:top w:val="nil"/>
              <w:left w:val="nil"/>
              <w:bottom w:val="nil"/>
              <w:right w:val="nil"/>
            </w:tcBorders>
          </w:tcPr>
          <w:p w:rsidR="00C07502" w:rsidRPr="00987CC1" w:rsidRDefault="00C07502" w:rsidP="007A72CB">
            <w:pPr>
              <w:pStyle w:val="ConsPlusNormal"/>
              <w:spacing w:line="228" w:lineRule="auto"/>
              <w:rPr>
                <w:sz w:val="21"/>
                <w:szCs w:val="21"/>
              </w:rPr>
            </w:pPr>
            <w:r w:rsidRPr="00987CC1">
              <w:rPr>
                <w:sz w:val="21"/>
                <w:szCs w:val="21"/>
              </w:rPr>
              <w:t>на 6-й рабочий день после отчетного периода</w:t>
            </w:r>
          </w:p>
        </w:tc>
      </w:tr>
      <w:tr w:rsidR="00EE77DA" w:rsidRPr="00EE77DA" w:rsidTr="0052020E">
        <w:trPr>
          <w:trHeight w:val="575"/>
          <w:jc w:val="center"/>
        </w:trPr>
        <w:tc>
          <w:tcPr>
            <w:tcW w:w="10351" w:type="dxa"/>
            <w:gridSpan w:val="17"/>
            <w:tcBorders>
              <w:top w:val="nil"/>
              <w:left w:val="nil"/>
              <w:bottom w:val="nil"/>
              <w:right w:val="nil"/>
            </w:tcBorders>
          </w:tcPr>
          <w:p w:rsidR="005A1B2F" w:rsidRPr="00987CC1" w:rsidRDefault="005A1B2F" w:rsidP="007A72CB">
            <w:pPr>
              <w:pStyle w:val="ConsPlusNormal"/>
              <w:spacing w:line="223" w:lineRule="auto"/>
              <w:rPr>
                <w:sz w:val="21"/>
                <w:szCs w:val="21"/>
              </w:rPr>
            </w:pPr>
            <w:r w:rsidRPr="00987CC1">
              <w:rPr>
                <w:sz w:val="21"/>
                <w:szCs w:val="21"/>
              </w:rPr>
              <w:t xml:space="preserve">(п. 2.12.Р.19 введен распоряжением Правительства РФ от 09.08.2021 </w:t>
            </w:r>
            <w:r w:rsidR="00C56C9E" w:rsidRPr="00987CC1">
              <w:rPr>
                <w:sz w:val="21"/>
                <w:szCs w:val="21"/>
              </w:rPr>
              <w:t>№</w:t>
            </w:r>
            <w:r w:rsidRPr="00987CC1">
              <w:rPr>
                <w:sz w:val="21"/>
                <w:szCs w:val="21"/>
              </w:rPr>
              <w:t xml:space="preserve"> 2195-р)</w:t>
            </w:r>
          </w:p>
          <w:p w:rsidR="00C07502" w:rsidRPr="00987CC1" w:rsidRDefault="00C07502" w:rsidP="007A72CB">
            <w:pPr>
              <w:pStyle w:val="ConsPlusNormal"/>
              <w:spacing w:line="223" w:lineRule="auto"/>
              <w:rPr>
                <w:sz w:val="21"/>
                <w:szCs w:val="21"/>
              </w:rPr>
            </w:pPr>
            <w:r w:rsidRPr="00987CC1">
              <w:rPr>
                <w:sz w:val="21"/>
                <w:szCs w:val="21"/>
              </w:rPr>
              <w:t>(в ред. распоряжени</w:t>
            </w:r>
            <w:r w:rsidR="00673E67" w:rsidRPr="00987CC1">
              <w:rPr>
                <w:sz w:val="21"/>
                <w:szCs w:val="21"/>
              </w:rPr>
              <w:t>й</w:t>
            </w:r>
            <w:r w:rsidRPr="00987CC1">
              <w:rPr>
                <w:sz w:val="21"/>
                <w:szCs w:val="21"/>
              </w:rPr>
              <w:t xml:space="preserve"> Правительства РФ от 04.10.2021 № 2788-р</w:t>
            </w:r>
            <w:r w:rsidR="00673E67" w:rsidRPr="00987CC1">
              <w:rPr>
                <w:sz w:val="21"/>
                <w:szCs w:val="21"/>
              </w:rPr>
              <w:t>, от 20.05.2022 № 1266-р</w:t>
            </w:r>
            <w:r w:rsidR="00A56BD5" w:rsidRPr="00987CC1">
              <w:rPr>
                <w:sz w:val="21"/>
                <w:szCs w:val="21"/>
              </w:rPr>
              <w:t xml:space="preserve">, от 22.06.2022 </w:t>
            </w:r>
            <w:r w:rsidR="00A56BD5" w:rsidRPr="00987CC1">
              <w:rPr>
                <w:sz w:val="21"/>
                <w:szCs w:val="21"/>
              </w:rPr>
              <w:br/>
              <w:t>№ 1663-р</w:t>
            </w:r>
            <w:r w:rsidRPr="00987CC1">
              <w:rPr>
                <w:sz w:val="21"/>
                <w:szCs w:val="21"/>
              </w:rPr>
              <w:t>)</w:t>
            </w:r>
          </w:p>
        </w:tc>
      </w:tr>
      <w:tr w:rsidR="00EE77DA" w:rsidRPr="00EE77DA" w:rsidTr="005A1B2F">
        <w:trPr>
          <w:trHeight w:val="575"/>
          <w:jc w:val="center"/>
        </w:trPr>
        <w:tc>
          <w:tcPr>
            <w:tcW w:w="1135" w:type="dxa"/>
            <w:gridSpan w:val="3"/>
            <w:tcBorders>
              <w:top w:val="nil"/>
              <w:left w:val="nil"/>
              <w:bottom w:val="nil"/>
              <w:right w:val="nil"/>
            </w:tcBorders>
          </w:tcPr>
          <w:p w:rsidR="005A1B2F" w:rsidRPr="00EE77DA" w:rsidRDefault="005A1B2F" w:rsidP="007A72CB">
            <w:pPr>
              <w:pStyle w:val="ConsPlusNormal"/>
            </w:pPr>
            <w:r w:rsidRPr="00EE77DA">
              <w:t>2.12.P.20.</w:t>
            </w:r>
          </w:p>
        </w:tc>
        <w:tc>
          <w:tcPr>
            <w:tcW w:w="1842" w:type="dxa"/>
            <w:gridSpan w:val="2"/>
            <w:tcBorders>
              <w:top w:val="nil"/>
              <w:left w:val="nil"/>
              <w:bottom w:val="nil"/>
              <w:right w:val="nil"/>
            </w:tcBorders>
          </w:tcPr>
          <w:p w:rsidR="005A1B2F" w:rsidRPr="002E481E" w:rsidRDefault="002E481E" w:rsidP="007A72CB">
            <w:pPr>
              <w:pStyle w:val="ConsPlusNormal"/>
              <w:rPr>
                <w:rFonts w:asciiTheme="minorHAnsi" w:hAnsiTheme="minorHAnsi"/>
              </w:rPr>
            </w:pPr>
            <w:r w:rsidRPr="002E481E">
              <w:rPr>
                <w:rFonts w:asciiTheme="minorHAnsi" w:hAnsiTheme="minorHAnsi"/>
                <w:szCs w:val="28"/>
              </w:rPr>
              <w:t>Количество отчетов о направлении информации, включающей оценку хода реализации национальных проектов и программ в социальной сфере и входящих в их состав федеральных проектов на достижение национальных целей развития Российской Федерации, а также предложений по минимизации возникающих рисков (</w:t>
            </w:r>
            <w:r w:rsidRPr="002E481E">
              <w:rPr>
                <w:rFonts w:asciiTheme="minorHAnsi" w:hAnsiTheme="minorHAnsi"/>
                <w:szCs w:val="28"/>
                <w:lang w:val="en-US"/>
              </w:rPr>
              <w:t>P</w:t>
            </w:r>
            <w:r w:rsidRPr="002E481E">
              <w:rPr>
                <w:rFonts w:asciiTheme="minorHAnsi" w:hAnsiTheme="minorHAnsi"/>
                <w:szCs w:val="28"/>
              </w:rPr>
              <w:t>3)</w:t>
            </w:r>
          </w:p>
        </w:tc>
        <w:tc>
          <w:tcPr>
            <w:tcW w:w="1988" w:type="dxa"/>
            <w:gridSpan w:val="3"/>
            <w:tcBorders>
              <w:top w:val="nil"/>
              <w:left w:val="nil"/>
              <w:bottom w:val="nil"/>
              <w:right w:val="nil"/>
            </w:tcBorders>
          </w:tcPr>
          <w:p w:rsidR="005A1B2F" w:rsidRPr="00EE77DA" w:rsidRDefault="005A1B2F" w:rsidP="007A72CB">
            <w:pPr>
              <w:pStyle w:val="ConsPlusNormal"/>
            </w:pPr>
            <w:r w:rsidRPr="00EE77DA">
              <w:t>Рособрнадзор</w:t>
            </w:r>
          </w:p>
        </w:tc>
        <w:tc>
          <w:tcPr>
            <w:tcW w:w="1700" w:type="dxa"/>
            <w:gridSpan w:val="3"/>
            <w:tcBorders>
              <w:top w:val="nil"/>
              <w:left w:val="nil"/>
              <w:bottom w:val="nil"/>
              <w:right w:val="nil"/>
            </w:tcBorders>
          </w:tcPr>
          <w:p w:rsidR="005A1B2F" w:rsidRPr="00EE77DA" w:rsidRDefault="005A1B2F" w:rsidP="007A72CB">
            <w:pPr>
              <w:pStyle w:val="ConsPlusNormal"/>
            </w:pPr>
            <w:r w:rsidRPr="00EE77DA">
              <w:t>по Российской Федерации</w:t>
            </w:r>
          </w:p>
        </w:tc>
        <w:tc>
          <w:tcPr>
            <w:tcW w:w="1697" w:type="dxa"/>
            <w:gridSpan w:val="3"/>
            <w:tcBorders>
              <w:top w:val="nil"/>
              <w:left w:val="nil"/>
              <w:bottom w:val="nil"/>
              <w:right w:val="nil"/>
            </w:tcBorders>
          </w:tcPr>
          <w:p w:rsidR="005A1B2F" w:rsidRPr="00EE77DA" w:rsidRDefault="005A1B2F" w:rsidP="007A72CB">
            <w:pPr>
              <w:pStyle w:val="ConsPlusNormal"/>
            </w:pPr>
            <w:r w:rsidRPr="00EE77DA">
              <w:t>ежемесячно</w:t>
            </w:r>
          </w:p>
        </w:tc>
        <w:tc>
          <w:tcPr>
            <w:tcW w:w="1989" w:type="dxa"/>
            <w:gridSpan w:val="3"/>
            <w:tcBorders>
              <w:top w:val="nil"/>
              <w:left w:val="nil"/>
              <w:bottom w:val="nil"/>
              <w:right w:val="nil"/>
            </w:tcBorders>
          </w:tcPr>
          <w:p w:rsidR="005A1B2F" w:rsidRPr="00EE77DA" w:rsidRDefault="005A1B2F" w:rsidP="007A72CB">
            <w:pPr>
              <w:pStyle w:val="ConsPlusNormal"/>
            </w:pPr>
            <w:r w:rsidRPr="00EE77DA">
              <w:t>не позднее 1-го числа месяца, с</w:t>
            </w:r>
            <w:r w:rsidR="002E481E">
              <w:t>ледующего за отчетным периодом</w:t>
            </w:r>
          </w:p>
        </w:tc>
      </w:tr>
      <w:tr w:rsidR="002E481E" w:rsidRPr="00EE77DA" w:rsidTr="00E1407A">
        <w:trPr>
          <w:trHeight w:val="575"/>
          <w:jc w:val="center"/>
        </w:trPr>
        <w:tc>
          <w:tcPr>
            <w:tcW w:w="10351" w:type="dxa"/>
            <w:gridSpan w:val="17"/>
            <w:tcBorders>
              <w:top w:val="nil"/>
              <w:left w:val="nil"/>
              <w:bottom w:val="nil"/>
              <w:right w:val="nil"/>
            </w:tcBorders>
          </w:tcPr>
          <w:p w:rsidR="002E481E" w:rsidRDefault="002E481E" w:rsidP="007A72CB">
            <w:pPr>
              <w:pStyle w:val="ConsPlusNormal"/>
            </w:pPr>
            <w:r w:rsidRPr="00EE77DA">
              <w:t>(п. 2.12.Р.20 введен распоряжением</w:t>
            </w:r>
            <w:r>
              <w:t xml:space="preserve"> Правительства РФ от 09.08.2021 </w:t>
            </w:r>
            <w:r w:rsidR="00C56C9E">
              <w:t>№</w:t>
            </w:r>
            <w:r w:rsidRPr="00EE77DA">
              <w:t xml:space="preserve"> 2195-р)</w:t>
            </w:r>
          </w:p>
          <w:p w:rsidR="002E481E" w:rsidRPr="00EE77DA" w:rsidRDefault="002E481E" w:rsidP="007A72CB">
            <w:pPr>
              <w:pStyle w:val="ConsPlusNormal"/>
            </w:pPr>
            <w:r w:rsidRPr="00EE77DA">
              <w:t xml:space="preserve">(в ред. распоряжения Правительства РФ от </w:t>
            </w:r>
            <w:r w:rsidRPr="00837253">
              <w:t>04</w:t>
            </w:r>
            <w:r w:rsidRPr="00EE77DA">
              <w:t>.</w:t>
            </w:r>
            <w:r w:rsidRPr="00837253">
              <w:t>10</w:t>
            </w:r>
            <w:r w:rsidRPr="00EE77DA">
              <w:t xml:space="preserve">.2021 № </w:t>
            </w:r>
            <w:r w:rsidRPr="00837253">
              <w:t>2</w:t>
            </w:r>
            <w:r w:rsidRPr="00EE77DA">
              <w:t>78</w:t>
            </w:r>
            <w:r w:rsidRPr="00837253">
              <w:t>8</w:t>
            </w:r>
            <w:r w:rsidRPr="00EE77DA">
              <w:t>-р)</w:t>
            </w:r>
          </w:p>
        </w:tc>
      </w:tr>
      <w:tr w:rsidR="00D57337" w:rsidRPr="00EE77DA" w:rsidTr="00D57337">
        <w:trPr>
          <w:trHeight w:val="234"/>
          <w:jc w:val="center"/>
        </w:trPr>
        <w:tc>
          <w:tcPr>
            <w:tcW w:w="1135" w:type="dxa"/>
            <w:gridSpan w:val="3"/>
            <w:tcBorders>
              <w:top w:val="nil"/>
              <w:left w:val="nil"/>
              <w:right w:val="nil"/>
            </w:tcBorders>
          </w:tcPr>
          <w:p w:rsidR="00D57337" w:rsidRPr="0033703A" w:rsidRDefault="00D57337" w:rsidP="007A72CB">
            <w:pPr>
              <w:pStyle w:val="ConsPlusNormal"/>
              <w:rPr>
                <w:lang w:val="en-US"/>
              </w:rPr>
            </w:pPr>
            <w:r w:rsidRPr="0033703A">
              <w:t xml:space="preserve">2.12.P.21 – </w:t>
            </w:r>
            <w:r w:rsidRPr="0033703A">
              <w:rPr>
                <w:lang w:val="en-US"/>
              </w:rPr>
              <w:t>2.12.P.23</w:t>
            </w:r>
          </w:p>
        </w:tc>
        <w:tc>
          <w:tcPr>
            <w:tcW w:w="9216" w:type="dxa"/>
            <w:gridSpan w:val="14"/>
            <w:tcBorders>
              <w:top w:val="nil"/>
              <w:left w:val="nil"/>
              <w:right w:val="nil"/>
            </w:tcBorders>
          </w:tcPr>
          <w:p w:rsidR="00D57337" w:rsidRPr="0033703A" w:rsidRDefault="00D57337" w:rsidP="007A72CB">
            <w:pPr>
              <w:pStyle w:val="ConsPlusNormal"/>
            </w:pPr>
            <w:r w:rsidRPr="0033703A">
              <w:t>Исключены. - Распоряжение Правительства РФ от 10.06.2023 № 1540-р</w:t>
            </w:r>
          </w:p>
        </w:tc>
      </w:tr>
      <w:tr w:rsidR="006D3EDD" w:rsidRPr="00FC5E10" w:rsidTr="00766FEC">
        <w:trPr>
          <w:trHeight w:val="35"/>
          <w:jc w:val="center"/>
        </w:trPr>
        <w:tc>
          <w:tcPr>
            <w:tcW w:w="1135" w:type="dxa"/>
            <w:gridSpan w:val="3"/>
            <w:tcBorders>
              <w:left w:val="nil"/>
              <w:bottom w:val="nil"/>
              <w:right w:val="nil"/>
            </w:tcBorders>
          </w:tcPr>
          <w:p w:rsidR="006D3EDD" w:rsidRPr="009538D1" w:rsidRDefault="006D3EDD" w:rsidP="007A72CB">
            <w:pPr>
              <w:spacing w:after="0" w:line="240" w:lineRule="auto"/>
              <w:rPr>
                <w:szCs w:val="24"/>
              </w:rPr>
            </w:pPr>
            <w:r w:rsidRPr="009538D1">
              <w:rPr>
                <w:szCs w:val="24"/>
              </w:rPr>
              <w:t>2.12.</w:t>
            </w:r>
            <w:r w:rsidRPr="009538D1">
              <w:rPr>
                <w:szCs w:val="24"/>
                <w:lang w:val="en-US"/>
              </w:rPr>
              <w:t>P</w:t>
            </w:r>
            <w:r w:rsidRPr="009538D1">
              <w:rPr>
                <w:szCs w:val="24"/>
              </w:rPr>
              <w:t>.</w:t>
            </w:r>
            <w:r w:rsidRPr="009538D1">
              <w:rPr>
                <w:szCs w:val="24"/>
                <w:lang w:val="en-US"/>
              </w:rPr>
              <w:t>2</w:t>
            </w:r>
            <w:r w:rsidRPr="009538D1">
              <w:rPr>
                <w:szCs w:val="24"/>
              </w:rPr>
              <w:t>4.</w:t>
            </w:r>
          </w:p>
        </w:tc>
        <w:tc>
          <w:tcPr>
            <w:tcW w:w="9216" w:type="dxa"/>
            <w:gridSpan w:val="14"/>
            <w:tcBorders>
              <w:left w:val="nil"/>
              <w:bottom w:val="nil"/>
              <w:right w:val="nil"/>
            </w:tcBorders>
          </w:tcPr>
          <w:p w:rsidR="006D3EDD" w:rsidRPr="009538D1" w:rsidRDefault="006D3EDD" w:rsidP="007A72CB">
            <w:pPr>
              <w:spacing w:after="0" w:line="240" w:lineRule="auto"/>
              <w:rPr>
                <w:szCs w:val="24"/>
              </w:rPr>
            </w:pPr>
            <w:r w:rsidRPr="009538D1">
              <w:rPr>
                <w:rFonts w:ascii="Calibri" w:hAnsi="Calibri" w:cs="Calibri"/>
              </w:rPr>
              <w:t>Исключен. - Распоряжение Правительства РФ от 12.09.2022 № 2594-р</w:t>
            </w:r>
          </w:p>
        </w:tc>
      </w:tr>
      <w:tr w:rsidR="00691AF3" w:rsidRPr="00EE77DA" w:rsidTr="00766FEC">
        <w:trPr>
          <w:trHeight w:val="575"/>
          <w:jc w:val="center"/>
        </w:trPr>
        <w:tc>
          <w:tcPr>
            <w:tcW w:w="1135" w:type="dxa"/>
            <w:gridSpan w:val="3"/>
            <w:vMerge w:val="restart"/>
            <w:tcBorders>
              <w:top w:val="nil"/>
              <w:left w:val="nil"/>
              <w:bottom w:val="nil"/>
              <w:right w:val="nil"/>
            </w:tcBorders>
          </w:tcPr>
          <w:p w:rsidR="00691AF3" w:rsidRPr="006B148F" w:rsidRDefault="00691AF3" w:rsidP="007A72CB">
            <w:pPr>
              <w:pStyle w:val="ConsPlusNormal"/>
            </w:pPr>
            <w:r w:rsidRPr="006B148F">
              <w:rPr>
                <w:szCs w:val="24"/>
              </w:rPr>
              <w:t>2.12.</w:t>
            </w:r>
            <w:r w:rsidRPr="006B148F">
              <w:rPr>
                <w:szCs w:val="24"/>
                <w:lang w:val="en-US"/>
              </w:rPr>
              <w:t>P</w:t>
            </w:r>
            <w:r w:rsidRPr="006B148F">
              <w:rPr>
                <w:szCs w:val="24"/>
              </w:rPr>
              <w:t>.</w:t>
            </w:r>
            <w:r w:rsidRPr="006B148F">
              <w:rPr>
                <w:szCs w:val="24"/>
                <w:lang w:val="en-US"/>
              </w:rPr>
              <w:t>2</w:t>
            </w:r>
            <w:r w:rsidRPr="006B148F">
              <w:rPr>
                <w:szCs w:val="24"/>
              </w:rPr>
              <w:t>5.</w:t>
            </w:r>
          </w:p>
        </w:tc>
        <w:tc>
          <w:tcPr>
            <w:tcW w:w="1842" w:type="dxa"/>
            <w:gridSpan w:val="2"/>
            <w:vMerge w:val="restart"/>
            <w:tcBorders>
              <w:top w:val="nil"/>
              <w:left w:val="nil"/>
              <w:bottom w:val="nil"/>
              <w:right w:val="nil"/>
            </w:tcBorders>
          </w:tcPr>
          <w:p w:rsidR="00691AF3" w:rsidRPr="006B148F" w:rsidRDefault="00691AF3" w:rsidP="007A72CB">
            <w:pPr>
              <w:autoSpaceDE w:val="0"/>
              <w:autoSpaceDN w:val="0"/>
              <w:adjustRightInd w:val="0"/>
              <w:spacing w:after="0" w:line="240" w:lineRule="auto"/>
              <w:rPr>
                <w:rFonts w:cs="Times New Roman"/>
                <w:szCs w:val="24"/>
              </w:rPr>
            </w:pPr>
            <w:r w:rsidRPr="006B148F">
              <w:rPr>
                <w:rFonts w:cs="Times New Roman"/>
                <w:szCs w:val="24"/>
              </w:rPr>
              <w:t>Доля семей с детьми,</w:t>
            </w:r>
          </w:p>
          <w:p w:rsidR="00691AF3" w:rsidRPr="006B148F" w:rsidRDefault="00691AF3" w:rsidP="007A72CB">
            <w:pPr>
              <w:autoSpaceDE w:val="0"/>
              <w:autoSpaceDN w:val="0"/>
              <w:adjustRightInd w:val="0"/>
              <w:spacing w:after="0" w:line="240" w:lineRule="auto"/>
              <w:rPr>
                <w:rFonts w:cs="Times New Roman"/>
                <w:szCs w:val="24"/>
              </w:rPr>
            </w:pPr>
            <w:r w:rsidRPr="006B148F">
              <w:rPr>
                <w:rFonts w:cs="Times New Roman"/>
                <w:szCs w:val="24"/>
              </w:rPr>
              <w:t>получивших меры</w:t>
            </w:r>
          </w:p>
          <w:p w:rsidR="00691AF3" w:rsidRPr="006B148F" w:rsidRDefault="00691AF3" w:rsidP="007A72CB">
            <w:pPr>
              <w:autoSpaceDE w:val="0"/>
              <w:autoSpaceDN w:val="0"/>
              <w:adjustRightInd w:val="0"/>
              <w:spacing w:after="0" w:line="240" w:lineRule="auto"/>
              <w:rPr>
                <w:rFonts w:cs="Times New Roman"/>
                <w:szCs w:val="24"/>
              </w:rPr>
            </w:pPr>
            <w:r w:rsidRPr="006B148F">
              <w:rPr>
                <w:rFonts w:cs="Times New Roman"/>
                <w:szCs w:val="24"/>
              </w:rPr>
              <w:t>социальной</w:t>
            </w:r>
          </w:p>
          <w:p w:rsidR="00691AF3" w:rsidRPr="006B148F" w:rsidRDefault="00691AF3" w:rsidP="007A72CB">
            <w:pPr>
              <w:autoSpaceDE w:val="0"/>
              <w:autoSpaceDN w:val="0"/>
              <w:adjustRightInd w:val="0"/>
              <w:spacing w:after="0" w:line="240" w:lineRule="auto"/>
              <w:rPr>
                <w:rFonts w:cs="Times New Roman"/>
                <w:szCs w:val="24"/>
              </w:rPr>
            </w:pPr>
            <w:r w:rsidRPr="006B148F">
              <w:rPr>
                <w:rFonts w:cs="Times New Roman"/>
                <w:szCs w:val="24"/>
              </w:rPr>
              <w:t>поддержки на детей</w:t>
            </w:r>
          </w:p>
          <w:p w:rsidR="00691AF3" w:rsidRPr="006B148F" w:rsidRDefault="00691AF3" w:rsidP="007A72CB">
            <w:pPr>
              <w:autoSpaceDE w:val="0"/>
              <w:autoSpaceDN w:val="0"/>
              <w:adjustRightInd w:val="0"/>
              <w:spacing w:after="0" w:line="240" w:lineRule="auto"/>
              <w:rPr>
                <w:rFonts w:cs="Times New Roman"/>
                <w:szCs w:val="24"/>
              </w:rPr>
            </w:pPr>
            <w:r w:rsidRPr="006B148F">
              <w:rPr>
                <w:rFonts w:cs="Times New Roman"/>
                <w:szCs w:val="24"/>
              </w:rPr>
              <w:t>на основании только</w:t>
            </w:r>
          </w:p>
          <w:p w:rsidR="00691AF3" w:rsidRPr="006B148F" w:rsidRDefault="00691AF3" w:rsidP="007A72CB">
            <w:pPr>
              <w:autoSpaceDE w:val="0"/>
              <w:autoSpaceDN w:val="0"/>
              <w:adjustRightInd w:val="0"/>
              <w:spacing w:after="0" w:line="240" w:lineRule="auto"/>
              <w:rPr>
                <w:rFonts w:cs="Times New Roman"/>
                <w:szCs w:val="24"/>
              </w:rPr>
            </w:pPr>
            <w:r w:rsidRPr="006B148F">
              <w:rPr>
                <w:rFonts w:cs="Times New Roman"/>
                <w:szCs w:val="24"/>
              </w:rPr>
              <w:t>заявления или</w:t>
            </w:r>
          </w:p>
          <w:p w:rsidR="00691AF3" w:rsidRPr="006B148F" w:rsidRDefault="00691AF3" w:rsidP="007A72CB">
            <w:pPr>
              <w:autoSpaceDE w:val="0"/>
              <w:autoSpaceDN w:val="0"/>
              <w:adjustRightInd w:val="0"/>
              <w:spacing w:after="0" w:line="240" w:lineRule="auto"/>
              <w:rPr>
                <w:rFonts w:cs="Calibri"/>
              </w:rPr>
            </w:pPr>
            <w:r w:rsidRPr="006B148F">
              <w:rPr>
                <w:rFonts w:cs="Times New Roman"/>
                <w:szCs w:val="24"/>
              </w:rPr>
              <w:t>проактивно (P1)</w:t>
            </w:r>
          </w:p>
        </w:tc>
        <w:tc>
          <w:tcPr>
            <w:tcW w:w="1988" w:type="dxa"/>
            <w:gridSpan w:val="3"/>
            <w:vMerge w:val="restart"/>
            <w:tcBorders>
              <w:top w:val="nil"/>
              <w:left w:val="nil"/>
              <w:bottom w:val="nil"/>
              <w:right w:val="nil"/>
            </w:tcBorders>
          </w:tcPr>
          <w:p w:rsidR="00691AF3" w:rsidRPr="006B148F" w:rsidRDefault="00691AF3" w:rsidP="007A72CB">
            <w:pPr>
              <w:autoSpaceDE w:val="0"/>
              <w:autoSpaceDN w:val="0"/>
              <w:adjustRightInd w:val="0"/>
              <w:spacing w:after="0" w:line="240" w:lineRule="auto"/>
              <w:rPr>
                <w:rFonts w:cs="Calibri"/>
              </w:rPr>
            </w:pPr>
            <w:r w:rsidRPr="006B148F">
              <w:t>Фонд пенсионного и социального страхования Российской Федерации</w:t>
            </w:r>
          </w:p>
        </w:tc>
        <w:tc>
          <w:tcPr>
            <w:tcW w:w="1700" w:type="dxa"/>
            <w:gridSpan w:val="3"/>
            <w:vMerge w:val="restart"/>
            <w:tcBorders>
              <w:top w:val="nil"/>
              <w:left w:val="nil"/>
              <w:bottom w:val="nil"/>
              <w:right w:val="nil"/>
            </w:tcBorders>
          </w:tcPr>
          <w:p w:rsidR="00691AF3" w:rsidRPr="006B148F" w:rsidRDefault="00691AF3" w:rsidP="007A72CB">
            <w:pPr>
              <w:autoSpaceDE w:val="0"/>
              <w:autoSpaceDN w:val="0"/>
              <w:adjustRightInd w:val="0"/>
              <w:spacing w:after="0" w:line="240" w:lineRule="auto"/>
              <w:rPr>
                <w:rFonts w:cs="Times New Roman"/>
                <w:szCs w:val="24"/>
              </w:rPr>
            </w:pPr>
            <w:r w:rsidRPr="006B148F">
              <w:rPr>
                <w:rFonts w:cs="Times New Roman"/>
                <w:szCs w:val="24"/>
              </w:rPr>
              <w:t>по Российской</w:t>
            </w:r>
          </w:p>
          <w:p w:rsidR="00691AF3" w:rsidRPr="006B148F" w:rsidRDefault="00691AF3" w:rsidP="007A72CB">
            <w:pPr>
              <w:autoSpaceDE w:val="0"/>
              <w:autoSpaceDN w:val="0"/>
              <w:adjustRightInd w:val="0"/>
              <w:spacing w:after="0" w:line="240" w:lineRule="auto"/>
              <w:rPr>
                <w:rFonts w:cs="Calibri"/>
              </w:rPr>
            </w:pPr>
            <w:r w:rsidRPr="006B148F">
              <w:rPr>
                <w:rFonts w:cs="Times New Roman"/>
                <w:szCs w:val="24"/>
              </w:rPr>
              <w:t>Федерации</w:t>
            </w:r>
          </w:p>
        </w:tc>
        <w:tc>
          <w:tcPr>
            <w:tcW w:w="1697" w:type="dxa"/>
            <w:gridSpan w:val="3"/>
            <w:tcBorders>
              <w:top w:val="nil"/>
              <w:left w:val="nil"/>
              <w:bottom w:val="nil"/>
              <w:right w:val="nil"/>
            </w:tcBorders>
          </w:tcPr>
          <w:p w:rsidR="00691AF3" w:rsidRPr="006B148F" w:rsidRDefault="00691AF3" w:rsidP="007A72CB">
            <w:pPr>
              <w:autoSpaceDE w:val="0"/>
              <w:autoSpaceDN w:val="0"/>
              <w:adjustRightInd w:val="0"/>
              <w:spacing w:after="0" w:line="240" w:lineRule="auto"/>
              <w:rPr>
                <w:rFonts w:cs="Calibri"/>
              </w:rPr>
            </w:pPr>
            <w:r w:rsidRPr="006B148F">
              <w:rPr>
                <w:rFonts w:cs="Calibri"/>
              </w:rPr>
              <w:t>ежегодно</w:t>
            </w:r>
          </w:p>
        </w:tc>
        <w:tc>
          <w:tcPr>
            <w:tcW w:w="1989" w:type="dxa"/>
            <w:gridSpan w:val="3"/>
            <w:tcBorders>
              <w:top w:val="nil"/>
              <w:left w:val="nil"/>
              <w:bottom w:val="nil"/>
              <w:right w:val="nil"/>
            </w:tcBorders>
          </w:tcPr>
          <w:p w:rsidR="00691AF3" w:rsidRPr="006B148F" w:rsidRDefault="00691AF3" w:rsidP="007A72CB">
            <w:pPr>
              <w:autoSpaceDE w:val="0"/>
              <w:autoSpaceDN w:val="0"/>
              <w:adjustRightInd w:val="0"/>
              <w:spacing w:after="0" w:line="240" w:lineRule="auto"/>
              <w:rPr>
                <w:rFonts w:eastAsia="Calibri"/>
              </w:rPr>
            </w:pPr>
            <w:r w:rsidRPr="006B148F">
              <w:rPr>
                <w:rFonts w:eastAsia="Calibri"/>
              </w:rPr>
              <w:t>на 15-й рабочий день после отчетного периода</w:t>
            </w:r>
          </w:p>
        </w:tc>
      </w:tr>
      <w:tr w:rsidR="00691AF3" w:rsidRPr="00EE77DA" w:rsidTr="00766FEC">
        <w:trPr>
          <w:trHeight w:val="575"/>
          <w:jc w:val="center"/>
        </w:trPr>
        <w:tc>
          <w:tcPr>
            <w:tcW w:w="1135" w:type="dxa"/>
            <w:gridSpan w:val="3"/>
            <w:vMerge/>
            <w:tcBorders>
              <w:top w:val="nil"/>
              <w:left w:val="nil"/>
              <w:bottom w:val="nil"/>
              <w:right w:val="nil"/>
            </w:tcBorders>
          </w:tcPr>
          <w:p w:rsidR="00691AF3" w:rsidRPr="006B148F" w:rsidRDefault="00691AF3" w:rsidP="007A72CB">
            <w:pPr>
              <w:pStyle w:val="ConsPlusNormal"/>
              <w:rPr>
                <w:szCs w:val="24"/>
              </w:rPr>
            </w:pPr>
          </w:p>
        </w:tc>
        <w:tc>
          <w:tcPr>
            <w:tcW w:w="1842" w:type="dxa"/>
            <w:gridSpan w:val="2"/>
            <w:vMerge/>
            <w:tcBorders>
              <w:top w:val="nil"/>
              <w:left w:val="nil"/>
              <w:bottom w:val="nil"/>
              <w:right w:val="nil"/>
            </w:tcBorders>
          </w:tcPr>
          <w:p w:rsidR="00691AF3" w:rsidRPr="006B148F" w:rsidRDefault="00691AF3" w:rsidP="007A72CB">
            <w:pPr>
              <w:autoSpaceDE w:val="0"/>
              <w:autoSpaceDN w:val="0"/>
              <w:adjustRightInd w:val="0"/>
              <w:spacing w:after="0" w:line="240" w:lineRule="auto"/>
              <w:rPr>
                <w:rFonts w:cs="Times New Roman"/>
                <w:szCs w:val="24"/>
              </w:rPr>
            </w:pPr>
          </w:p>
        </w:tc>
        <w:tc>
          <w:tcPr>
            <w:tcW w:w="1988" w:type="dxa"/>
            <w:gridSpan w:val="3"/>
            <w:vMerge/>
            <w:tcBorders>
              <w:top w:val="nil"/>
              <w:left w:val="nil"/>
              <w:bottom w:val="nil"/>
              <w:right w:val="nil"/>
            </w:tcBorders>
          </w:tcPr>
          <w:p w:rsidR="00691AF3" w:rsidRPr="006B148F" w:rsidRDefault="00691AF3" w:rsidP="007A72CB">
            <w:pPr>
              <w:autoSpaceDE w:val="0"/>
              <w:autoSpaceDN w:val="0"/>
              <w:adjustRightInd w:val="0"/>
              <w:spacing w:after="0" w:line="240" w:lineRule="auto"/>
            </w:pPr>
          </w:p>
        </w:tc>
        <w:tc>
          <w:tcPr>
            <w:tcW w:w="1700" w:type="dxa"/>
            <w:gridSpan w:val="3"/>
            <w:vMerge/>
            <w:tcBorders>
              <w:top w:val="nil"/>
              <w:left w:val="nil"/>
              <w:bottom w:val="nil"/>
              <w:right w:val="nil"/>
            </w:tcBorders>
          </w:tcPr>
          <w:p w:rsidR="00691AF3" w:rsidRPr="006B148F" w:rsidRDefault="00691AF3" w:rsidP="007A72CB">
            <w:pPr>
              <w:autoSpaceDE w:val="0"/>
              <w:autoSpaceDN w:val="0"/>
              <w:adjustRightInd w:val="0"/>
              <w:spacing w:after="0" w:line="240" w:lineRule="auto"/>
              <w:rPr>
                <w:rFonts w:cs="Times New Roman"/>
                <w:szCs w:val="24"/>
              </w:rPr>
            </w:pPr>
          </w:p>
        </w:tc>
        <w:tc>
          <w:tcPr>
            <w:tcW w:w="1697" w:type="dxa"/>
            <w:gridSpan w:val="3"/>
            <w:tcBorders>
              <w:top w:val="nil"/>
              <w:left w:val="nil"/>
              <w:bottom w:val="nil"/>
              <w:right w:val="nil"/>
            </w:tcBorders>
          </w:tcPr>
          <w:p w:rsidR="00691AF3" w:rsidRPr="006B148F" w:rsidRDefault="00691AF3" w:rsidP="007A72CB">
            <w:pPr>
              <w:autoSpaceDE w:val="0"/>
              <w:autoSpaceDN w:val="0"/>
              <w:adjustRightInd w:val="0"/>
              <w:spacing w:after="0" w:line="240" w:lineRule="auto"/>
              <w:rPr>
                <w:rFonts w:cs="Calibri"/>
              </w:rPr>
            </w:pPr>
            <w:r w:rsidRPr="006B148F">
              <w:rPr>
                <w:rFonts w:cs="Times New Roman"/>
                <w:szCs w:val="24"/>
              </w:rPr>
              <w:t>ежемесячно</w:t>
            </w:r>
          </w:p>
        </w:tc>
        <w:tc>
          <w:tcPr>
            <w:tcW w:w="1989" w:type="dxa"/>
            <w:gridSpan w:val="3"/>
            <w:tcBorders>
              <w:top w:val="nil"/>
              <w:left w:val="nil"/>
              <w:bottom w:val="nil"/>
              <w:right w:val="nil"/>
            </w:tcBorders>
          </w:tcPr>
          <w:p w:rsidR="00691AF3" w:rsidRPr="006B148F" w:rsidRDefault="00691AF3" w:rsidP="007A72CB">
            <w:pPr>
              <w:autoSpaceDE w:val="0"/>
              <w:autoSpaceDN w:val="0"/>
              <w:adjustRightInd w:val="0"/>
              <w:spacing w:after="0" w:line="240" w:lineRule="auto"/>
              <w:rPr>
                <w:rFonts w:cs="Times New Roman"/>
                <w:szCs w:val="24"/>
              </w:rPr>
            </w:pPr>
            <w:r w:rsidRPr="006B148F">
              <w:rPr>
                <w:rFonts w:cs="Times New Roman"/>
                <w:szCs w:val="24"/>
              </w:rPr>
              <w:t>на 6-й рабочий</w:t>
            </w:r>
          </w:p>
          <w:p w:rsidR="00691AF3" w:rsidRPr="006B148F" w:rsidRDefault="00691AF3" w:rsidP="007A72CB">
            <w:pPr>
              <w:autoSpaceDE w:val="0"/>
              <w:autoSpaceDN w:val="0"/>
              <w:adjustRightInd w:val="0"/>
              <w:spacing w:after="0" w:line="240" w:lineRule="auto"/>
              <w:rPr>
                <w:rFonts w:cs="Times New Roman"/>
                <w:szCs w:val="24"/>
              </w:rPr>
            </w:pPr>
            <w:r w:rsidRPr="006B148F">
              <w:rPr>
                <w:rFonts w:cs="Times New Roman"/>
                <w:szCs w:val="24"/>
              </w:rPr>
              <w:t>день после</w:t>
            </w:r>
          </w:p>
          <w:p w:rsidR="00691AF3" w:rsidRPr="006B148F" w:rsidRDefault="00691AF3" w:rsidP="007A72CB">
            <w:pPr>
              <w:autoSpaceDE w:val="0"/>
              <w:autoSpaceDN w:val="0"/>
              <w:adjustRightInd w:val="0"/>
              <w:spacing w:after="0" w:line="240" w:lineRule="auto"/>
              <w:rPr>
                <w:rFonts w:cs="Times New Roman"/>
                <w:szCs w:val="24"/>
              </w:rPr>
            </w:pPr>
            <w:r w:rsidRPr="006B148F">
              <w:rPr>
                <w:rFonts w:cs="Times New Roman"/>
                <w:szCs w:val="24"/>
              </w:rPr>
              <w:t>отчетного периода</w:t>
            </w:r>
          </w:p>
        </w:tc>
      </w:tr>
      <w:tr w:rsidR="006D3EDD" w:rsidRPr="00EE77DA" w:rsidTr="004A6B98">
        <w:trPr>
          <w:trHeight w:val="27"/>
          <w:jc w:val="center"/>
        </w:trPr>
        <w:tc>
          <w:tcPr>
            <w:tcW w:w="10351" w:type="dxa"/>
            <w:gridSpan w:val="17"/>
            <w:tcBorders>
              <w:top w:val="nil"/>
              <w:left w:val="nil"/>
              <w:bottom w:val="nil"/>
              <w:right w:val="nil"/>
            </w:tcBorders>
          </w:tcPr>
          <w:p w:rsidR="006D3EDD" w:rsidRPr="006B148F" w:rsidRDefault="006D3EDD" w:rsidP="007A72CB">
            <w:pPr>
              <w:autoSpaceDE w:val="0"/>
              <w:autoSpaceDN w:val="0"/>
              <w:adjustRightInd w:val="0"/>
              <w:spacing w:after="0" w:line="228" w:lineRule="auto"/>
            </w:pPr>
            <w:r w:rsidRPr="006B148F">
              <w:t xml:space="preserve">(п. </w:t>
            </w:r>
            <w:r w:rsidRPr="006B148F">
              <w:rPr>
                <w:szCs w:val="24"/>
              </w:rPr>
              <w:t>2.12.</w:t>
            </w:r>
            <w:r w:rsidRPr="006B148F">
              <w:rPr>
                <w:szCs w:val="24"/>
                <w:lang w:val="en-US"/>
              </w:rPr>
              <w:t>P</w:t>
            </w:r>
            <w:r w:rsidRPr="006B148F">
              <w:rPr>
                <w:szCs w:val="24"/>
              </w:rPr>
              <w:t xml:space="preserve">.25. </w:t>
            </w:r>
            <w:r w:rsidRPr="006B148F">
              <w:t>введен распоряжением Правительства РФ от 12.09.2022 № 2594-р)</w:t>
            </w:r>
          </w:p>
          <w:p w:rsidR="00B02CA8" w:rsidRPr="006B148F" w:rsidRDefault="00B02CA8" w:rsidP="007A72CB">
            <w:pPr>
              <w:autoSpaceDE w:val="0"/>
              <w:autoSpaceDN w:val="0"/>
              <w:adjustRightInd w:val="0"/>
              <w:spacing w:after="0" w:line="228" w:lineRule="auto"/>
              <w:rPr>
                <w:rFonts w:cs="Times New Roman"/>
                <w:szCs w:val="24"/>
              </w:rPr>
            </w:pPr>
            <w:r w:rsidRPr="006B148F">
              <w:t xml:space="preserve">(в ред. </w:t>
            </w:r>
            <w:hyperlink r:id="rId1001" w:history="1">
              <w:r w:rsidRPr="006B148F">
                <w:t>распоряжени</w:t>
              </w:r>
              <w:r w:rsidR="00691AF3" w:rsidRPr="006B148F">
                <w:t>й</w:t>
              </w:r>
            </w:hyperlink>
            <w:r w:rsidRPr="006B148F">
              <w:t xml:space="preserve"> Правительства РФ от 14.04.2023 № 934-р</w:t>
            </w:r>
            <w:r w:rsidR="00691AF3" w:rsidRPr="006B148F">
              <w:t>, от 16.12.2023 № 3702-р</w:t>
            </w:r>
            <w:r w:rsidRPr="006B148F">
              <w:t>)</w:t>
            </w:r>
          </w:p>
        </w:tc>
      </w:tr>
      <w:tr w:rsidR="00691AF3" w:rsidRPr="00EE77DA" w:rsidTr="00AC10C2">
        <w:trPr>
          <w:trHeight w:val="575"/>
          <w:jc w:val="center"/>
        </w:trPr>
        <w:tc>
          <w:tcPr>
            <w:tcW w:w="1135" w:type="dxa"/>
            <w:gridSpan w:val="3"/>
            <w:tcBorders>
              <w:top w:val="nil"/>
              <w:left w:val="nil"/>
              <w:bottom w:val="nil"/>
              <w:right w:val="nil"/>
            </w:tcBorders>
          </w:tcPr>
          <w:p w:rsidR="00691AF3" w:rsidRPr="006B148F" w:rsidRDefault="00691AF3" w:rsidP="007A72CB">
            <w:pPr>
              <w:pStyle w:val="ConsPlusNormal"/>
              <w:spacing w:line="228" w:lineRule="auto"/>
            </w:pPr>
            <w:r w:rsidRPr="006B148F">
              <w:rPr>
                <w:szCs w:val="24"/>
              </w:rPr>
              <w:t>2.12.</w:t>
            </w:r>
            <w:r w:rsidRPr="006B148F">
              <w:rPr>
                <w:szCs w:val="24"/>
                <w:lang w:val="en-US"/>
              </w:rPr>
              <w:t>P</w:t>
            </w:r>
            <w:r w:rsidRPr="006B148F">
              <w:rPr>
                <w:szCs w:val="24"/>
              </w:rPr>
              <w:t>.26.</w:t>
            </w:r>
          </w:p>
        </w:tc>
        <w:tc>
          <w:tcPr>
            <w:tcW w:w="1842" w:type="dxa"/>
            <w:gridSpan w:val="2"/>
            <w:vMerge w:val="restart"/>
            <w:tcBorders>
              <w:top w:val="nil"/>
              <w:left w:val="nil"/>
              <w:bottom w:val="nil"/>
              <w:right w:val="nil"/>
            </w:tcBorders>
          </w:tcPr>
          <w:p w:rsidR="00691AF3" w:rsidRPr="006B148F" w:rsidRDefault="00691AF3" w:rsidP="007A72CB">
            <w:pPr>
              <w:autoSpaceDE w:val="0"/>
              <w:autoSpaceDN w:val="0"/>
              <w:adjustRightInd w:val="0"/>
              <w:spacing w:after="0" w:line="228" w:lineRule="auto"/>
              <w:rPr>
                <w:rFonts w:cs="Times New Roman"/>
              </w:rPr>
            </w:pPr>
            <w:r w:rsidRPr="006B148F">
              <w:rPr>
                <w:rFonts w:cs="Times New Roman"/>
              </w:rPr>
              <w:t>Доля семей</w:t>
            </w:r>
          </w:p>
          <w:p w:rsidR="00691AF3" w:rsidRPr="006B148F" w:rsidRDefault="00691AF3" w:rsidP="007A72CB">
            <w:pPr>
              <w:autoSpaceDE w:val="0"/>
              <w:autoSpaceDN w:val="0"/>
              <w:adjustRightInd w:val="0"/>
              <w:spacing w:after="0" w:line="228" w:lineRule="auto"/>
              <w:rPr>
                <w:rFonts w:cs="Times New Roman"/>
              </w:rPr>
            </w:pPr>
            <w:r w:rsidRPr="006B148F">
              <w:rPr>
                <w:rFonts w:cs="Times New Roman"/>
              </w:rPr>
              <w:t>с детьми, которые</w:t>
            </w:r>
          </w:p>
          <w:p w:rsidR="00691AF3" w:rsidRPr="006B148F" w:rsidRDefault="00691AF3" w:rsidP="007A72CB">
            <w:pPr>
              <w:autoSpaceDE w:val="0"/>
              <w:autoSpaceDN w:val="0"/>
              <w:adjustRightInd w:val="0"/>
              <w:spacing w:after="0" w:line="228" w:lineRule="auto"/>
              <w:rPr>
                <w:rFonts w:cs="Times New Roman"/>
              </w:rPr>
            </w:pPr>
            <w:r w:rsidRPr="006B148F">
              <w:rPr>
                <w:rFonts w:cs="Times New Roman"/>
              </w:rPr>
              <w:t>персонифици-рованно проинформиро-ваны</w:t>
            </w:r>
          </w:p>
          <w:p w:rsidR="00691AF3" w:rsidRPr="006B148F" w:rsidRDefault="00691AF3" w:rsidP="007A72CB">
            <w:pPr>
              <w:autoSpaceDE w:val="0"/>
              <w:autoSpaceDN w:val="0"/>
              <w:adjustRightInd w:val="0"/>
              <w:spacing w:after="0" w:line="228" w:lineRule="auto"/>
              <w:rPr>
                <w:rFonts w:cs="Times New Roman"/>
              </w:rPr>
            </w:pPr>
            <w:r w:rsidRPr="006B148F">
              <w:rPr>
                <w:rFonts w:cs="Times New Roman"/>
              </w:rPr>
              <w:t>о возникновении прав</w:t>
            </w:r>
          </w:p>
          <w:p w:rsidR="00691AF3" w:rsidRPr="006B148F" w:rsidRDefault="00691AF3" w:rsidP="007A72CB">
            <w:pPr>
              <w:autoSpaceDE w:val="0"/>
              <w:autoSpaceDN w:val="0"/>
              <w:adjustRightInd w:val="0"/>
              <w:spacing w:after="0" w:line="228" w:lineRule="auto"/>
              <w:rPr>
                <w:rFonts w:cs="Times New Roman"/>
              </w:rPr>
            </w:pPr>
            <w:r w:rsidRPr="006B148F">
              <w:rPr>
                <w:rFonts w:cs="Times New Roman"/>
              </w:rPr>
              <w:t>на получение мер</w:t>
            </w:r>
          </w:p>
          <w:p w:rsidR="00691AF3" w:rsidRPr="006B148F" w:rsidRDefault="00691AF3" w:rsidP="007A72CB">
            <w:pPr>
              <w:autoSpaceDE w:val="0"/>
              <w:autoSpaceDN w:val="0"/>
              <w:adjustRightInd w:val="0"/>
              <w:spacing w:after="0" w:line="228" w:lineRule="auto"/>
              <w:rPr>
                <w:rFonts w:cs="Times New Roman"/>
              </w:rPr>
            </w:pPr>
            <w:r w:rsidRPr="006B148F">
              <w:rPr>
                <w:rFonts w:cs="Times New Roman"/>
              </w:rPr>
              <w:t>социальной</w:t>
            </w:r>
          </w:p>
          <w:p w:rsidR="00691AF3" w:rsidRPr="006B148F" w:rsidRDefault="00691AF3" w:rsidP="007A72CB">
            <w:pPr>
              <w:autoSpaceDE w:val="0"/>
              <w:autoSpaceDN w:val="0"/>
              <w:adjustRightInd w:val="0"/>
              <w:spacing w:after="0" w:line="228" w:lineRule="auto"/>
              <w:rPr>
                <w:rFonts w:cs="Times New Roman"/>
              </w:rPr>
            </w:pPr>
            <w:r w:rsidRPr="006B148F">
              <w:rPr>
                <w:rFonts w:cs="Times New Roman"/>
              </w:rPr>
              <w:t>поддержки,</w:t>
            </w:r>
          </w:p>
          <w:p w:rsidR="00691AF3" w:rsidRPr="006B148F" w:rsidRDefault="00691AF3" w:rsidP="007A72CB">
            <w:pPr>
              <w:autoSpaceDE w:val="0"/>
              <w:autoSpaceDN w:val="0"/>
              <w:adjustRightInd w:val="0"/>
              <w:spacing w:after="0" w:line="228" w:lineRule="auto"/>
              <w:rPr>
                <w:rFonts w:cs="Times New Roman"/>
              </w:rPr>
            </w:pPr>
            <w:r w:rsidRPr="006B148F">
              <w:rPr>
                <w:rFonts w:cs="Times New Roman"/>
              </w:rPr>
              <w:t>от выразивших</w:t>
            </w:r>
          </w:p>
          <w:p w:rsidR="00691AF3" w:rsidRPr="006B148F" w:rsidRDefault="00691AF3" w:rsidP="007A72CB">
            <w:pPr>
              <w:autoSpaceDE w:val="0"/>
              <w:autoSpaceDN w:val="0"/>
              <w:adjustRightInd w:val="0"/>
              <w:spacing w:after="0" w:line="228" w:lineRule="auto"/>
              <w:rPr>
                <w:rFonts w:cs="Times New Roman"/>
              </w:rPr>
            </w:pPr>
            <w:r w:rsidRPr="006B148F">
              <w:rPr>
                <w:rFonts w:cs="Times New Roman"/>
              </w:rPr>
              <w:t>согласие на</w:t>
            </w:r>
          </w:p>
          <w:p w:rsidR="00691AF3" w:rsidRPr="006B148F" w:rsidRDefault="00691AF3" w:rsidP="007A72CB">
            <w:pPr>
              <w:autoSpaceDE w:val="0"/>
              <w:autoSpaceDN w:val="0"/>
              <w:adjustRightInd w:val="0"/>
              <w:spacing w:after="0" w:line="228" w:lineRule="auto"/>
              <w:rPr>
                <w:rFonts w:cs="Times New Roman"/>
              </w:rPr>
            </w:pPr>
            <w:r w:rsidRPr="006B148F">
              <w:rPr>
                <w:rFonts w:cs="Times New Roman"/>
              </w:rPr>
              <w:t>получение</w:t>
            </w:r>
          </w:p>
          <w:p w:rsidR="00691AF3" w:rsidRPr="006B148F" w:rsidRDefault="00691AF3" w:rsidP="007A72CB">
            <w:pPr>
              <w:autoSpaceDE w:val="0"/>
              <w:autoSpaceDN w:val="0"/>
              <w:adjustRightInd w:val="0"/>
              <w:spacing w:after="0" w:line="228" w:lineRule="auto"/>
              <w:rPr>
                <w:rFonts w:cs="Times New Roman"/>
              </w:rPr>
            </w:pPr>
            <w:r w:rsidRPr="006B148F">
              <w:rPr>
                <w:rFonts w:cs="Times New Roman"/>
              </w:rPr>
              <w:t>проактивного</w:t>
            </w:r>
          </w:p>
          <w:p w:rsidR="00691AF3" w:rsidRPr="006B148F" w:rsidRDefault="00691AF3" w:rsidP="007A72CB">
            <w:pPr>
              <w:autoSpaceDE w:val="0"/>
              <w:autoSpaceDN w:val="0"/>
              <w:adjustRightInd w:val="0"/>
              <w:spacing w:after="0" w:line="228" w:lineRule="auto"/>
              <w:rPr>
                <w:rFonts w:cs="Times New Roman"/>
              </w:rPr>
            </w:pPr>
            <w:r w:rsidRPr="006B148F">
              <w:rPr>
                <w:rFonts w:cs="Times New Roman"/>
              </w:rPr>
              <w:t>уведомления или</w:t>
            </w:r>
          </w:p>
          <w:p w:rsidR="00691AF3" w:rsidRPr="006B148F" w:rsidRDefault="00691AF3" w:rsidP="007A72CB">
            <w:pPr>
              <w:autoSpaceDE w:val="0"/>
              <w:autoSpaceDN w:val="0"/>
              <w:adjustRightInd w:val="0"/>
              <w:spacing w:after="0" w:line="228" w:lineRule="auto"/>
              <w:rPr>
                <w:rFonts w:cs="Times New Roman"/>
              </w:rPr>
            </w:pPr>
            <w:r w:rsidRPr="006B148F">
              <w:rPr>
                <w:rFonts w:cs="Times New Roman"/>
              </w:rPr>
              <w:t>обратившихся</w:t>
            </w:r>
          </w:p>
          <w:p w:rsidR="00691AF3" w:rsidRPr="006B148F" w:rsidRDefault="00691AF3" w:rsidP="007A72CB">
            <w:pPr>
              <w:autoSpaceDE w:val="0"/>
              <w:autoSpaceDN w:val="0"/>
              <w:adjustRightInd w:val="0"/>
              <w:spacing w:after="0" w:line="228" w:lineRule="auto"/>
              <w:rPr>
                <w:rFonts w:cs="Times New Roman"/>
              </w:rPr>
            </w:pPr>
            <w:r w:rsidRPr="006B148F">
              <w:rPr>
                <w:rFonts w:cs="Times New Roman"/>
              </w:rPr>
              <w:t>посредством</w:t>
            </w:r>
          </w:p>
          <w:p w:rsidR="00691AF3" w:rsidRPr="006B148F" w:rsidRDefault="00691AF3" w:rsidP="007A72CB">
            <w:pPr>
              <w:autoSpaceDE w:val="0"/>
              <w:autoSpaceDN w:val="0"/>
              <w:adjustRightInd w:val="0"/>
              <w:spacing w:after="0" w:line="228" w:lineRule="auto"/>
              <w:rPr>
                <w:rFonts w:ascii="Calibri" w:hAnsi="Calibri" w:cs="Calibri"/>
              </w:rPr>
            </w:pPr>
            <w:r w:rsidRPr="006B148F">
              <w:rPr>
                <w:rFonts w:cs="Times New Roman"/>
              </w:rPr>
              <w:t>посещений</w:t>
            </w:r>
          </w:p>
        </w:tc>
        <w:tc>
          <w:tcPr>
            <w:tcW w:w="1988" w:type="dxa"/>
            <w:gridSpan w:val="3"/>
            <w:vMerge w:val="restart"/>
            <w:tcBorders>
              <w:top w:val="nil"/>
              <w:left w:val="nil"/>
              <w:bottom w:val="nil"/>
              <w:right w:val="nil"/>
            </w:tcBorders>
          </w:tcPr>
          <w:p w:rsidR="00691AF3" w:rsidRPr="006B148F" w:rsidRDefault="00691AF3" w:rsidP="007A72CB">
            <w:pPr>
              <w:autoSpaceDE w:val="0"/>
              <w:autoSpaceDN w:val="0"/>
              <w:adjustRightInd w:val="0"/>
              <w:spacing w:after="0" w:line="228" w:lineRule="auto"/>
              <w:rPr>
                <w:rFonts w:ascii="Calibri" w:hAnsi="Calibri" w:cs="Calibri"/>
              </w:rPr>
            </w:pPr>
            <w:r w:rsidRPr="006B148F">
              <w:t>Фонд пенсионного и социального страхования Российской Федерации</w:t>
            </w:r>
          </w:p>
        </w:tc>
        <w:tc>
          <w:tcPr>
            <w:tcW w:w="1700" w:type="dxa"/>
            <w:gridSpan w:val="3"/>
            <w:vMerge w:val="restart"/>
            <w:tcBorders>
              <w:top w:val="nil"/>
              <w:left w:val="nil"/>
              <w:bottom w:val="nil"/>
              <w:right w:val="nil"/>
            </w:tcBorders>
          </w:tcPr>
          <w:p w:rsidR="00691AF3" w:rsidRPr="006B148F" w:rsidRDefault="00691AF3" w:rsidP="007A72CB">
            <w:pPr>
              <w:autoSpaceDE w:val="0"/>
              <w:autoSpaceDN w:val="0"/>
              <w:adjustRightInd w:val="0"/>
              <w:spacing w:after="0" w:line="228" w:lineRule="auto"/>
              <w:rPr>
                <w:rFonts w:cs="Times New Roman"/>
                <w:szCs w:val="24"/>
              </w:rPr>
            </w:pPr>
            <w:r w:rsidRPr="006B148F">
              <w:rPr>
                <w:rFonts w:cs="Times New Roman"/>
                <w:szCs w:val="24"/>
              </w:rPr>
              <w:t>по Российской</w:t>
            </w:r>
          </w:p>
          <w:p w:rsidR="00691AF3" w:rsidRPr="006B148F" w:rsidRDefault="00691AF3" w:rsidP="007A72CB">
            <w:pPr>
              <w:autoSpaceDE w:val="0"/>
              <w:autoSpaceDN w:val="0"/>
              <w:adjustRightInd w:val="0"/>
              <w:spacing w:after="0" w:line="228" w:lineRule="auto"/>
              <w:rPr>
                <w:rFonts w:cs="Calibri"/>
              </w:rPr>
            </w:pPr>
            <w:r w:rsidRPr="006B148F">
              <w:rPr>
                <w:rFonts w:cs="Times New Roman"/>
                <w:szCs w:val="24"/>
              </w:rPr>
              <w:t>Федерации</w:t>
            </w:r>
          </w:p>
        </w:tc>
        <w:tc>
          <w:tcPr>
            <w:tcW w:w="1697" w:type="dxa"/>
            <w:gridSpan w:val="3"/>
            <w:tcBorders>
              <w:top w:val="nil"/>
              <w:left w:val="nil"/>
              <w:bottom w:val="nil"/>
              <w:right w:val="nil"/>
            </w:tcBorders>
          </w:tcPr>
          <w:p w:rsidR="00691AF3" w:rsidRPr="006B148F" w:rsidRDefault="00691AF3" w:rsidP="007A72CB">
            <w:pPr>
              <w:autoSpaceDE w:val="0"/>
              <w:autoSpaceDN w:val="0"/>
              <w:adjustRightInd w:val="0"/>
              <w:spacing w:after="0" w:line="228" w:lineRule="auto"/>
              <w:rPr>
                <w:rFonts w:cs="Calibri"/>
              </w:rPr>
            </w:pPr>
            <w:r w:rsidRPr="006B148F">
              <w:rPr>
                <w:rFonts w:cs="Calibri"/>
              </w:rPr>
              <w:t>ежегодно</w:t>
            </w:r>
          </w:p>
        </w:tc>
        <w:tc>
          <w:tcPr>
            <w:tcW w:w="1989" w:type="dxa"/>
            <w:gridSpan w:val="3"/>
            <w:tcBorders>
              <w:top w:val="nil"/>
              <w:left w:val="nil"/>
              <w:bottom w:val="nil"/>
              <w:right w:val="nil"/>
            </w:tcBorders>
          </w:tcPr>
          <w:p w:rsidR="00691AF3" w:rsidRPr="006B148F" w:rsidRDefault="00691AF3" w:rsidP="007A72CB">
            <w:pPr>
              <w:autoSpaceDE w:val="0"/>
              <w:autoSpaceDN w:val="0"/>
              <w:adjustRightInd w:val="0"/>
              <w:spacing w:after="0" w:line="228" w:lineRule="auto"/>
              <w:rPr>
                <w:rFonts w:eastAsia="Calibri"/>
              </w:rPr>
            </w:pPr>
            <w:r w:rsidRPr="006B148F">
              <w:rPr>
                <w:rFonts w:eastAsia="Calibri"/>
              </w:rPr>
              <w:t>на 15-й рабочий день после отчетного периода</w:t>
            </w:r>
          </w:p>
        </w:tc>
      </w:tr>
      <w:tr w:rsidR="00691AF3" w:rsidRPr="00EE77DA" w:rsidTr="00AC10C2">
        <w:trPr>
          <w:trHeight w:val="575"/>
          <w:jc w:val="center"/>
        </w:trPr>
        <w:tc>
          <w:tcPr>
            <w:tcW w:w="1135" w:type="dxa"/>
            <w:gridSpan w:val="3"/>
            <w:tcBorders>
              <w:top w:val="nil"/>
              <w:left w:val="nil"/>
              <w:bottom w:val="nil"/>
              <w:right w:val="nil"/>
            </w:tcBorders>
          </w:tcPr>
          <w:p w:rsidR="00691AF3" w:rsidRPr="006B148F" w:rsidRDefault="00691AF3" w:rsidP="007A72CB">
            <w:pPr>
              <w:pStyle w:val="ConsPlusNormal"/>
              <w:spacing w:line="228" w:lineRule="auto"/>
              <w:rPr>
                <w:szCs w:val="24"/>
              </w:rPr>
            </w:pPr>
          </w:p>
        </w:tc>
        <w:tc>
          <w:tcPr>
            <w:tcW w:w="1842" w:type="dxa"/>
            <w:gridSpan w:val="2"/>
            <w:vMerge/>
            <w:tcBorders>
              <w:top w:val="nil"/>
              <w:left w:val="nil"/>
              <w:bottom w:val="nil"/>
              <w:right w:val="nil"/>
            </w:tcBorders>
          </w:tcPr>
          <w:p w:rsidR="00691AF3" w:rsidRPr="006B148F" w:rsidRDefault="00691AF3" w:rsidP="007A72CB">
            <w:pPr>
              <w:autoSpaceDE w:val="0"/>
              <w:autoSpaceDN w:val="0"/>
              <w:adjustRightInd w:val="0"/>
              <w:spacing w:after="0" w:line="228" w:lineRule="auto"/>
              <w:rPr>
                <w:rFonts w:cs="Times New Roman"/>
              </w:rPr>
            </w:pPr>
          </w:p>
        </w:tc>
        <w:tc>
          <w:tcPr>
            <w:tcW w:w="1988" w:type="dxa"/>
            <w:gridSpan w:val="3"/>
            <w:vMerge/>
            <w:tcBorders>
              <w:top w:val="nil"/>
              <w:left w:val="nil"/>
              <w:bottom w:val="nil"/>
              <w:right w:val="nil"/>
            </w:tcBorders>
          </w:tcPr>
          <w:p w:rsidR="00691AF3" w:rsidRPr="006B148F" w:rsidRDefault="00691AF3" w:rsidP="007A72CB">
            <w:pPr>
              <w:autoSpaceDE w:val="0"/>
              <w:autoSpaceDN w:val="0"/>
              <w:adjustRightInd w:val="0"/>
              <w:spacing w:after="0" w:line="228" w:lineRule="auto"/>
            </w:pPr>
          </w:p>
        </w:tc>
        <w:tc>
          <w:tcPr>
            <w:tcW w:w="1700" w:type="dxa"/>
            <w:gridSpan w:val="3"/>
            <w:vMerge/>
            <w:tcBorders>
              <w:top w:val="nil"/>
              <w:left w:val="nil"/>
              <w:bottom w:val="nil"/>
              <w:right w:val="nil"/>
            </w:tcBorders>
          </w:tcPr>
          <w:p w:rsidR="00691AF3" w:rsidRPr="006B148F" w:rsidRDefault="00691AF3" w:rsidP="007A72CB">
            <w:pPr>
              <w:autoSpaceDE w:val="0"/>
              <w:autoSpaceDN w:val="0"/>
              <w:adjustRightInd w:val="0"/>
              <w:spacing w:after="0" w:line="228" w:lineRule="auto"/>
              <w:rPr>
                <w:rFonts w:cs="Times New Roman"/>
                <w:szCs w:val="24"/>
              </w:rPr>
            </w:pPr>
          </w:p>
        </w:tc>
        <w:tc>
          <w:tcPr>
            <w:tcW w:w="1697" w:type="dxa"/>
            <w:gridSpan w:val="3"/>
            <w:tcBorders>
              <w:top w:val="nil"/>
              <w:left w:val="nil"/>
              <w:bottom w:val="nil"/>
              <w:right w:val="nil"/>
            </w:tcBorders>
          </w:tcPr>
          <w:p w:rsidR="00691AF3" w:rsidRPr="006B148F" w:rsidRDefault="00691AF3" w:rsidP="007A72CB">
            <w:pPr>
              <w:autoSpaceDE w:val="0"/>
              <w:autoSpaceDN w:val="0"/>
              <w:adjustRightInd w:val="0"/>
              <w:spacing w:after="0" w:line="228" w:lineRule="auto"/>
              <w:rPr>
                <w:rFonts w:cs="Calibri"/>
              </w:rPr>
            </w:pPr>
            <w:r w:rsidRPr="006B148F">
              <w:rPr>
                <w:rFonts w:cs="Times New Roman"/>
                <w:szCs w:val="24"/>
              </w:rPr>
              <w:t>ежемесячно</w:t>
            </w:r>
          </w:p>
        </w:tc>
        <w:tc>
          <w:tcPr>
            <w:tcW w:w="1989" w:type="dxa"/>
            <w:gridSpan w:val="3"/>
            <w:tcBorders>
              <w:top w:val="nil"/>
              <w:left w:val="nil"/>
              <w:bottom w:val="nil"/>
              <w:right w:val="nil"/>
            </w:tcBorders>
          </w:tcPr>
          <w:p w:rsidR="00691AF3" w:rsidRPr="006B148F" w:rsidRDefault="00691AF3" w:rsidP="007A72CB">
            <w:pPr>
              <w:autoSpaceDE w:val="0"/>
              <w:autoSpaceDN w:val="0"/>
              <w:adjustRightInd w:val="0"/>
              <w:spacing w:after="0" w:line="228" w:lineRule="auto"/>
              <w:rPr>
                <w:rFonts w:cs="Times New Roman"/>
                <w:szCs w:val="24"/>
              </w:rPr>
            </w:pPr>
            <w:r w:rsidRPr="006B148F">
              <w:rPr>
                <w:rFonts w:cs="Times New Roman"/>
                <w:szCs w:val="24"/>
              </w:rPr>
              <w:t>на 6-й рабочий</w:t>
            </w:r>
          </w:p>
          <w:p w:rsidR="00691AF3" w:rsidRPr="006B148F" w:rsidRDefault="00691AF3" w:rsidP="007A72CB">
            <w:pPr>
              <w:autoSpaceDE w:val="0"/>
              <w:autoSpaceDN w:val="0"/>
              <w:adjustRightInd w:val="0"/>
              <w:spacing w:after="0" w:line="228" w:lineRule="auto"/>
              <w:rPr>
                <w:rFonts w:cs="Times New Roman"/>
                <w:szCs w:val="24"/>
              </w:rPr>
            </w:pPr>
            <w:r w:rsidRPr="006B148F">
              <w:rPr>
                <w:rFonts w:cs="Times New Roman"/>
                <w:szCs w:val="24"/>
              </w:rPr>
              <w:t>день после</w:t>
            </w:r>
          </w:p>
          <w:p w:rsidR="00691AF3" w:rsidRPr="006B148F" w:rsidRDefault="00691AF3" w:rsidP="007A72CB">
            <w:pPr>
              <w:autoSpaceDE w:val="0"/>
              <w:autoSpaceDN w:val="0"/>
              <w:adjustRightInd w:val="0"/>
              <w:spacing w:after="0" w:line="228" w:lineRule="auto"/>
              <w:rPr>
                <w:rFonts w:cs="Calibri"/>
              </w:rPr>
            </w:pPr>
            <w:r w:rsidRPr="006B148F">
              <w:rPr>
                <w:rFonts w:cs="Times New Roman"/>
                <w:szCs w:val="24"/>
              </w:rPr>
              <w:t>отчетного периода</w:t>
            </w:r>
          </w:p>
        </w:tc>
      </w:tr>
      <w:tr w:rsidR="006D3EDD" w:rsidRPr="00EE77DA" w:rsidTr="006D3EDD">
        <w:trPr>
          <w:trHeight w:val="27"/>
          <w:jc w:val="center"/>
        </w:trPr>
        <w:tc>
          <w:tcPr>
            <w:tcW w:w="10351" w:type="dxa"/>
            <w:gridSpan w:val="17"/>
            <w:tcBorders>
              <w:left w:val="nil"/>
              <w:bottom w:val="nil"/>
              <w:right w:val="nil"/>
            </w:tcBorders>
          </w:tcPr>
          <w:p w:rsidR="006D3EDD" w:rsidRPr="006B148F" w:rsidRDefault="006D3EDD" w:rsidP="007A72CB">
            <w:pPr>
              <w:autoSpaceDE w:val="0"/>
              <w:autoSpaceDN w:val="0"/>
              <w:adjustRightInd w:val="0"/>
              <w:spacing w:after="0" w:line="240" w:lineRule="auto"/>
            </w:pPr>
            <w:r w:rsidRPr="006B148F">
              <w:t xml:space="preserve">(п. </w:t>
            </w:r>
            <w:r w:rsidRPr="006B148F">
              <w:rPr>
                <w:szCs w:val="24"/>
              </w:rPr>
              <w:t>2.12.</w:t>
            </w:r>
            <w:r w:rsidRPr="006B148F">
              <w:rPr>
                <w:szCs w:val="24"/>
                <w:lang w:val="en-US"/>
              </w:rPr>
              <w:t>P</w:t>
            </w:r>
            <w:r w:rsidRPr="006B148F">
              <w:rPr>
                <w:szCs w:val="24"/>
              </w:rPr>
              <w:t xml:space="preserve">.26. </w:t>
            </w:r>
            <w:r w:rsidRPr="006B148F">
              <w:t>введен распоряжением Правительства РФ от 12.09.2022 № 2594-р)</w:t>
            </w:r>
          </w:p>
          <w:p w:rsidR="00B02CA8" w:rsidRPr="006B148F" w:rsidRDefault="00691AF3" w:rsidP="007A72CB">
            <w:pPr>
              <w:autoSpaceDE w:val="0"/>
              <w:autoSpaceDN w:val="0"/>
              <w:adjustRightInd w:val="0"/>
              <w:spacing w:after="0" w:line="240" w:lineRule="auto"/>
              <w:rPr>
                <w:rFonts w:cs="Times New Roman"/>
                <w:szCs w:val="24"/>
              </w:rPr>
            </w:pPr>
            <w:r w:rsidRPr="006B148F">
              <w:t xml:space="preserve">(в ред. </w:t>
            </w:r>
            <w:hyperlink r:id="rId1002" w:history="1">
              <w:r w:rsidRPr="006B148F">
                <w:t>распоряжений</w:t>
              </w:r>
            </w:hyperlink>
            <w:r w:rsidRPr="006B148F">
              <w:t xml:space="preserve"> Правительства РФ от 14.04.2023 № 934-р, от 16.12.2023 № 3702-р)</w:t>
            </w:r>
          </w:p>
        </w:tc>
      </w:tr>
      <w:tr w:rsidR="006D3EDD" w:rsidRPr="00EE77DA" w:rsidTr="00EA27DC">
        <w:trPr>
          <w:trHeight w:val="323"/>
          <w:jc w:val="center"/>
        </w:trPr>
        <w:tc>
          <w:tcPr>
            <w:tcW w:w="1135" w:type="dxa"/>
            <w:gridSpan w:val="3"/>
            <w:vMerge w:val="restart"/>
            <w:tcBorders>
              <w:top w:val="nil"/>
              <w:left w:val="nil"/>
              <w:bottom w:val="nil"/>
              <w:right w:val="nil"/>
            </w:tcBorders>
          </w:tcPr>
          <w:p w:rsidR="006D3EDD" w:rsidRPr="009538D1" w:rsidRDefault="006D3EDD" w:rsidP="007A72CB">
            <w:pPr>
              <w:pStyle w:val="ConsPlusNormal"/>
              <w:spacing w:line="228" w:lineRule="auto"/>
              <w:rPr>
                <w:szCs w:val="24"/>
              </w:rPr>
            </w:pPr>
            <w:r w:rsidRPr="009538D1">
              <w:rPr>
                <w:szCs w:val="24"/>
              </w:rPr>
              <w:t>2.12.</w:t>
            </w:r>
            <w:r w:rsidRPr="009538D1">
              <w:rPr>
                <w:szCs w:val="24"/>
                <w:lang w:val="en-US"/>
              </w:rPr>
              <w:t>P</w:t>
            </w:r>
            <w:r w:rsidRPr="009538D1">
              <w:rPr>
                <w:szCs w:val="24"/>
              </w:rPr>
              <w:t>.27.</w:t>
            </w:r>
          </w:p>
        </w:tc>
        <w:tc>
          <w:tcPr>
            <w:tcW w:w="1842" w:type="dxa"/>
            <w:gridSpan w:val="2"/>
            <w:vMerge w:val="restart"/>
            <w:tcBorders>
              <w:top w:val="nil"/>
              <w:left w:val="nil"/>
              <w:bottom w:val="nil"/>
              <w:right w:val="nil"/>
            </w:tcBorders>
          </w:tcPr>
          <w:p w:rsidR="006D3EDD" w:rsidRPr="009538D1" w:rsidRDefault="006D3EDD" w:rsidP="007A72CB">
            <w:pPr>
              <w:autoSpaceDE w:val="0"/>
              <w:autoSpaceDN w:val="0"/>
              <w:adjustRightInd w:val="0"/>
              <w:spacing w:after="0" w:line="228" w:lineRule="auto"/>
              <w:rPr>
                <w:rFonts w:cs="Times New Roman"/>
              </w:rPr>
            </w:pPr>
            <w:r w:rsidRPr="009538D1">
              <w:rPr>
                <w:rFonts w:cs="Times New Roman"/>
              </w:rPr>
              <w:t>Доля привлеченных</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в течение года</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работников,</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продолжающих</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осуществлять</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трудовую</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деятельность</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на конец года,</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в общей численности</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работников,</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привлеченных</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в течение года</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работодателями</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в рамках соглашения</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о предоставлении</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субсидии,</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предоставленной</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на софинансирова-ние</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региональных</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программ повышения</w:t>
            </w:r>
          </w:p>
          <w:p w:rsidR="006D3EDD" w:rsidRPr="009538D1" w:rsidRDefault="006D3EDD" w:rsidP="007A72CB">
            <w:pPr>
              <w:autoSpaceDE w:val="0"/>
              <w:autoSpaceDN w:val="0"/>
              <w:adjustRightInd w:val="0"/>
              <w:spacing w:after="0" w:line="228" w:lineRule="auto"/>
              <w:rPr>
                <w:rFonts w:cs="Times New Roman"/>
              </w:rPr>
            </w:pPr>
            <w:r w:rsidRPr="009538D1">
              <w:rPr>
                <w:rFonts w:cs="Times New Roman"/>
              </w:rPr>
              <w:t>мобильности</w:t>
            </w:r>
          </w:p>
          <w:p w:rsidR="006D3EDD" w:rsidRPr="009538D1" w:rsidRDefault="006D3EDD" w:rsidP="007A72CB">
            <w:pPr>
              <w:autoSpaceDE w:val="0"/>
              <w:autoSpaceDN w:val="0"/>
              <w:adjustRightInd w:val="0"/>
              <w:spacing w:after="0" w:line="228" w:lineRule="auto"/>
              <w:rPr>
                <w:rFonts w:ascii="Times New Roman" w:hAnsi="Times New Roman" w:cs="Times New Roman"/>
                <w:sz w:val="24"/>
                <w:szCs w:val="24"/>
              </w:rPr>
            </w:pPr>
            <w:r w:rsidRPr="009538D1">
              <w:rPr>
                <w:rFonts w:cs="Times New Roman"/>
              </w:rPr>
              <w:t>трудовых ресурсов</w:t>
            </w:r>
          </w:p>
        </w:tc>
        <w:tc>
          <w:tcPr>
            <w:tcW w:w="1988" w:type="dxa"/>
            <w:gridSpan w:val="3"/>
            <w:vMerge w:val="restart"/>
            <w:tcBorders>
              <w:top w:val="nil"/>
              <w:left w:val="nil"/>
              <w:bottom w:val="nil"/>
              <w:right w:val="nil"/>
            </w:tcBorders>
          </w:tcPr>
          <w:p w:rsidR="006D3EDD" w:rsidRPr="009538D1" w:rsidRDefault="009538D1" w:rsidP="007A72CB">
            <w:pPr>
              <w:autoSpaceDE w:val="0"/>
              <w:autoSpaceDN w:val="0"/>
              <w:adjustRightInd w:val="0"/>
              <w:spacing w:after="0" w:line="228" w:lineRule="auto"/>
              <w:rPr>
                <w:rFonts w:cs="Times New Roman"/>
                <w:szCs w:val="24"/>
              </w:rPr>
            </w:pPr>
            <w:r w:rsidRPr="009538D1">
              <w:rPr>
                <w:rFonts w:cs="Times New Roman"/>
                <w:szCs w:val="24"/>
              </w:rPr>
              <w:t>Рост</w:t>
            </w:r>
            <w:r w:rsidR="006D3EDD" w:rsidRPr="009538D1">
              <w:rPr>
                <w:rFonts w:cs="Times New Roman"/>
                <w:szCs w:val="24"/>
              </w:rPr>
              <w:t>р</w:t>
            </w:r>
            <w:r w:rsidRPr="009538D1">
              <w:rPr>
                <w:rFonts w:cs="Times New Roman"/>
                <w:szCs w:val="24"/>
              </w:rPr>
              <w:t>у</w:t>
            </w:r>
            <w:r w:rsidR="006D3EDD" w:rsidRPr="009538D1">
              <w:rPr>
                <w:rFonts w:cs="Times New Roman"/>
                <w:szCs w:val="24"/>
              </w:rPr>
              <w:t>д</w:t>
            </w:r>
          </w:p>
        </w:tc>
        <w:tc>
          <w:tcPr>
            <w:tcW w:w="1700" w:type="dxa"/>
            <w:gridSpan w:val="3"/>
            <w:vMerge w:val="restart"/>
            <w:tcBorders>
              <w:top w:val="nil"/>
              <w:left w:val="nil"/>
              <w:bottom w:val="nil"/>
              <w:right w:val="nil"/>
            </w:tcBorders>
          </w:tcPr>
          <w:p w:rsidR="006D3EDD" w:rsidRPr="009538D1" w:rsidRDefault="009538D1" w:rsidP="007A72CB">
            <w:pPr>
              <w:autoSpaceDE w:val="0"/>
              <w:autoSpaceDN w:val="0"/>
              <w:adjustRightInd w:val="0"/>
              <w:spacing w:after="0" w:line="228" w:lineRule="auto"/>
              <w:rPr>
                <w:rFonts w:cs="Times New Roman"/>
                <w:szCs w:val="24"/>
              </w:rPr>
            </w:pPr>
            <w:r w:rsidRPr="009538D1">
              <w:rPr>
                <w:rFonts w:cs="Times New Roman"/>
                <w:szCs w:val="24"/>
              </w:rPr>
              <w:t xml:space="preserve">по </w:t>
            </w:r>
            <w:r w:rsidR="006D3EDD" w:rsidRPr="009538D1">
              <w:rPr>
                <w:rFonts w:cs="Times New Roman"/>
                <w:szCs w:val="24"/>
              </w:rPr>
              <w:t>Российской</w:t>
            </w:r>
          </w:p>
          <w:p w:rsidR="006D3EDD" w:rsidRPr="009538D1" w:rsidRDefault="006D3EDD" w:rsidP="007A72CB">
            <w:pPr>
              <w:autoSpaceDE w:val="0"/>
              <w:autoSpaceDN w:val="0"/>
              <w:adjustRightInd w:val="0"/>
              <w:spacing w:after="0" w:line="228" w:lineRule="auto"/>
              <w:rPr>
                <w:rFonts w:cs="Calibri"/>
              </w:rPr>
            </w:pPr>
            <w:r w:rsidRPr="009538D1">
              <w:rPr>
                <w:rFonts w:cs="Times New Roman"/>
                <w:szCs w:val="24"/>
              </w:rPr>
              <w:t>Федерации</w:t>
            </w:r>
          </w:p>
        </w:tc>
        <w:tc>
          <w:tcPr>
            <w:tcW w:w="1697" w:type="dxa"/>
            <w:gridSpan w:val="3"/>
            <w:tcBorders>
              <w:top w:val="nil"/>
              <w:left w:val="nil"/>
              <w:bottom w:val="nil"/>
              <w:right w:val="nil"/>
            </w:tcBorders>
          </w:tcPr>
          <w:p w:rsidR="006D3EDD" w:rsidRPr="009538D1" w:rsidRDefault="006D3EDD" w:rsidP="007A72CB">
            <w:pPr>
              <w:autoSpaceDE w:val="0"/>
              <w:autoSpaceDN w:val="0"/>
              <w:adjustRightInd w:val="0"/>
              <w:spacing w:after="0" w:line="228" w:lineRule="auto"/>
              <w:rPr>
                <w:rFonts w:cs="Calibri"/>
              </w:rPr>
            </w:pPr>
            <w:r w:rsidRPr="009538D1">
              <w:rPr>
                <w:rFonts w:cs="Calibri"/>
              </w:rPr>
              <w:t>ежегодно</w:t>
            </w:r>
          </w:p>
        </w:tc>
        <w:tc>
          <w:tcPr>
            <w:tcW w:w="1989" w:type="dxa"/>
            <w:gridSpan w:val="3"/>
            <w:tcBorders>
              <w:top w:val="nil"/>
              <w:left w:val="nil"/>
              <w:bottom w:val="nil"/>
              <w:right w:val="nil"/>
            </w:tcBorders>
          </w:tcPr>
          <w:p w:rsidR="009538D1" w:rsidRPr="009538D1" w:rsidRDefault="009538D1" w:rsidP="007A72CB">
            <w:pPr>
              <w:autoSpaceDE w:val="0"/>
              <w:autoSpaceDN w:val="0"/>
              <w:adjustRightInd w:val="0"/>
              <w:spacing w:after="0" w:line="228" w:lineRule="auto"/>
              <w:rPr>
                <w:rFonts w:cs="Times New Roman"/>
                <w:szCs w:val="24"/>
              </w:rPr>
            </w:pPr>
            <w:r w:rsidRPr="009538D1">
              <w:rPr>
                <w:rFonts w:cs="Times New Roman"/>
                <w:szCs w:val="24"/>
              </w:rPr>
              <w:t>на 6-й рабочий</w:t>
            </w:r>
          </w:p>
          <w:p w:rsidR="009538D1" w:rsidRPr="009538D1" w:rsidRDefault="009538D1" w:rsidP="007A72CB">
            <w:pPr>
              <w:autoSpaceDE w:val="0"/>
              <w:autoSpaceDN w:val="0"/>
              <w:adjustRightInd w:val="0"/>
              <w:spacing w:after="0" w:line="228" w:lineRule="auto"/>
              <w:rPr>
                <w:rFonts w:cs="Times New Roman"/>
                <w:szCs w:val="24"/>
              </w:rPr>
            </w:pPr>
            <w:r w:rsidRPr="009538D1">
              <w:rPr>
                <w:rFonts w:cs="Times New Roman"/>
                <w:szCs w:val="24"/>
              </w:rPr>
              <w:t>день после</w:t>
            </w:r>
          </w:p>
          <w:p w:rsidR="006D3EDD" w:rsidRPr="009538D1" w:rsidRDefault="009538D1" w:rsidP="007A72CB">
            <w:pPr>
              <w:autoSpaceDE w:val="0"/>
              <w:autoSpaceDN w:val="0"/>
              <w:adjustRightInd w:val="0"/>
              <w:spacing w:after="0" w:line="228" w:lineRule="auto"/>
              <w:rPr>
                <w:rFonts w:cs="Calibri"/>
              </w:rPr>
            </w:pPr>
            <w:r w:rsidRPr="009538D1">
              <w:rPr>
                <w:rFonts w:cs="Times New Roman"/>
                <w:szCs w:val="24"/>
              </w:rPr>
              <w:t>отчетного периода</w:t>
            </w:r>
          </w:p>
        </w:tc>
      </w:tr>
      <w:tr w:rsidR="006D3EDD" w:rsidRPr="00EE77DA" w:rsidTr="00AC10C2">
        <w:trPr>
          <w:trHeight w:val="575"/>
          <w:jc w:val="center"/>
        </w:trPr>
        <w:tc>
          <w:tcPr>
            <w:tcW w:w="1135" w:type="dxa"/>
            <w:gridSpan w:val="3"/>
            <w:vMerge/>
            <w:tcBorders>
              <w:top w:val="nil"/>
              <w:left w:val="nil"/>
              <w:bottom w:val="nil"/>
              <w:right w:val="nil"/>
            </w:tcBorders>
          </w:tcPr>
          <w:p w:rsidR="006D3EDD" w:rsidRPr="009538D1" w:rsidRDefault="006D3EDD" w:rsidP="007A72CB">
            <w:pPr>
              <w:pStyle w:val="ConsPlusNormal"/>
              <w:spacing w:line="228" w:lineRule="auto"/>
              <w:rPr>
                <w:szCs w:val="24"/>
              </w:rPr>
            </w:pPr>
          </w:p>
        </w:tc>
        <w:tc>
          <w:tcPr>
            <w:tcW w:w="1842" w:type="dxa"/>
            <w:gridSpan w:val="2"/>
            <w:vMerge/>
            <w:tcBorders>
              <w:top w:val="nil"/>
              <w:left w:val="nil"/>
              <w:bottom w:val="nil"/>
              <w:right w:val="nil"/>
            </w:tcBorders>
          </w:tcPr>
          <w:p w:rsidR="006D3EDD" w:rsidRPr="009538D1" w:rsidRDefault="006D3EDD" w:rsidP="007A72CB">
            <w:pPr>
              <w:autoSpaceDE w:val="0"/>
              <w:autoSpaceDN w:val="0"/>
              <w:adjustRightInd w:val="0"/>
              <w:spacing w:after="0" w:line="228" w:lineRule="auto"/>
              <w:rPr>
                <w:rFonts w:cs="Times New Roman"/>
              </w:rPr>
            </w:pPr>
          </w:p>
        </w:tc>
        <w:tc>
          <w:tcPr>
            <w:tcW w:w="1988" w:type="dxa"/>
            <w:gridSpan w:val="3"/>
            <w:vMerge/>
            <w:tcBorders>
              <w:top w:val="nil"/>
              <w:left w:val="nil"/>
              <w:bottom w:val="nil"/>
              <w:right w:val="nil"/>
            </w:tcBorders>
          </w:tcPr>
          <w:p w:rsidR="006D3EDD" w:rsidRPr="009538D1" w:rsidRDefault="006D3EDD" w:rsidP="007A72CB">
            <w:pPr>
              <w:autoSpaceDE w:val="0"/>
              <w:autoSpaceDN w:val="0"/>
              <w:adjustRightInd w:val="0"/>
              <w:spacing w:after="0" w:line="228" w:lineRule="auto"/>
              <w:rPr>
                <w:rFonts w:cs="Times New Roman"/>
                <w:szCs w:val="24"/>
              </w:rPr>
            </w:pPr>
          </w:p>
        </w:tc>
        <w:tc>
          <w:tcPr>
            <w:tcW w:w="1700" w:type="dxa"/>
            <w:gridSpan w:val="3"/>
            <w:vMerge/>
            <w:tcBorders>
              <w:top w:val="nil"/>
              <w:left w:val="nil"/>
              <w:bottom w:val="nil"/>
              <w:right w:val="nil"/>
            </w:tcBorders>
          </w:tcPr>
          <w:p w:rsidR="006D3EDD" w:rsidRPr="009538D1" w:rsidRDefault="006D3EDD" w:rsidP="007A72CB">
            <w:pPr>
              <w:autoSpaceDE w:val="0"/>
              <w:autoSpaceDN w:val="0"/>
              <w:adjustRightInd w:val="0"/>
              <w:spacing w:after="0" w:line="228" w:lineRule="auto"/>
              <w:rPr>
                <w:rFonts w:cs="Times New Roman"/>
                <w:szCs w:val="24"/>
              </w:rPr>
            </w:pPr>
          </w:p>
        </w:tc>
        <w:tc>
          <w:tcPr>
            <w:tcW w:w="1697" w:type="dxa"/>
            <w:gridSpan w:val="3"/>
            <w:tcBorders>
              <w:top w:val="nil"/>
              <w:left w:val="nil"/>
              <w:bottom w:val="nil"/>
              <w:right w:val="nil"/>
            </w:tcBorders>
          </w:tcPr>
          <w:p w:rsidR="006D3EDD" w:rsidRPr="009538D1" w:rsidRDefault="006D3EDD" w:rsidP="007A72CB">
            <w:pPr>
              <w:autoSpaceDE w:val="0"/>
              <w:autoSpaceDN w:val="0"/>
              <w:adjustRightInd w:val="0"/>
              <w:spacing w:after="0" w:line="228" w:lineRule="auto"/>
              <w:rPr>
                <w:rFonts w:cs="Calibri"/>
              </w:rPr>
            </w:pPr>
            <w:r w:rsidRPr="009538D1">
              <w:rPr>
                <w:rFonts w:cs="Times New Roman"/>
                <w:szCs w:val="24"/>
              </w:rPr>
              <w:t>ежемесячно</w:t>
            </w:r>
          </w:p>
        </w:tc>
        <w:tc>
          <w:tcPr>
            <w:tcW w:w="1989" w:type="dxa"/>
            <w:gridSpan w:val="3"/>
            <w:tcBorders>
              <w:top w:val="nil"/>
              <w:left w:val="nil"/>
              <w:bottom w:val="nil"/>
              <w:right w:val="nil"/>
            </w:tcBorders>
          </w:tcPr>
          <w:p w:rsidR="006D3EDD" w:rsidRPr="009538D1" w:rsidRDefault="006D3EDD" w:rsidP="007A72CB">
            <w:pPr>
              <w:autoSpaceDE w:val="0"/>
              <w:autoSpaceDN w:val="0"/>
              <w:adjustRightInd w:val="0"/>
              <w:spacing w:after="0" w:line="228" w:lineRule="auto"/>
              <w:rPr>
                <w:rFonts w:cs="Times New Roman"/>
                <w:szCs w:val="24"/>
              </w:rPr>
            </w:pPr>
            <w:r w:rsidRPr="009538D1">
              <w:rPr>
                <w:rFonts w:cs="Times New Roman"/>
                <w:szCs w:val="24"/>
              </w:rPr>
              <w:t>на 5</w:t>
            </w:r>
            <w:r w:rsidR="009538D1" w:rsidRPr="009538D1">
              <w:rPr>
                <w:rFonts w:cs="Times New Roman"/>
                <w:szCs w:val="24"/>
              </w:rPr>
              <w:t xml:space="preserve">-й </w:t>
            </w:r>
            <w:r w:rsidRPr="009538D1">
              <w:rPr>
                <w:rFonts w:cs="Times New Roman"/>
                <w:szCs w:val="24"/>
              </w:rPr>
              <w:t>рабочий</w:t>
            </w:r>
          </w:p>
          <w:p w:rsidR="006D3EDD" w:rsidRPr="009538D1" w:rsidRDefault="009538D1" w:rsidP="007A72CB">
            <w:pPr>
              <w:autoSpaceDE w:val="0"/>
              <w:autoSpaceDN w:val="0"/>
              <w:adjustRightInd w:val="0"/>
              <w:spacing w:after="0" w:line="228" w:lineRule="auto"/>
              <w:rPr>
                <w:rFonts w:cs="Times New Roman"/>
                <w:szCs w:val="24"/>
              </w:rPr>
            </w:pPr>
            <w:r w:rsidRPr="009538D1">
              <w:rPr>
                <w:rFonts w:cs="Times New Roman"/>
                <w:szCs w:val="24"/>
              </w:rPr>
              <w:t xml:space="preserve">день </w:t>
            </w:r>
            <w:r w:rsidR="006D3EDD" w:rsidRPr="009538D1">
              <w:rPr>
                <w:rFonts w:cs="Times New Roman"/>
                <w:szCs w:val="24"/>
              </w:rPr>
              <w:t>после</w:t>
            </w:r>
          </w:p>
          <w:p w:rsidR="006D3EDD" w:rsidRPr="009538D1" w:rsidRDefault="009538D1" w:rsidP="007A72CB">
            <w:pPr>
              <w:autoSpaceDE w:val="0"/>
              <w:autoSpaceDN w:val="0"/>
              <w:adjustRightInd w:val="0"/>
              <w:spacing w:after="0" w:line="228" w:lineRule="auto"/>
              <w:rPr>
                <w:rFonts w:cs="Times New Roman"/>
                <w:szCs w:val="24"/>
              </w:rPr>
            </w:pPr>
            <w:r w:rsidRPr="009538D1">
              <w:rPr>
                <w:rFonts w:cs="Times New Roman"/>
                <w:szCs w:val="24"/>
              </w:rPr>
              <w:t xml:space="preserve">отчетного </w:t>
            </w:r>
            <w:r w:rsidR="006D3EDD" w:rsidRPr="009538D1">
              <w:rPr>
                <w:rFonts w:cs="Times New Roman"/>
                <w:szCs w:val="24"/>
              </w:rPr>
              <w:t>периода</w:t>
            </w:r>
          </w:p>
        </w:tc>
      </w:tr>
      <w:tr w:rsidR="00D57337" w:rsidRPr="00EE77DA" w:rsidTr="00AC10C2">
        <w:trPr>
          <w:trHeight w:val="18"/>
          <w:jc w:val="center"/>
        </w:trPr>
        <w:tc>
          <w:tcPr>
            <w:tcW w:w="10351" w:type="dxa"/>
            <w:gridSpan w:val="17"/>
            <w:tcBorders>
              <w:top w:val="nil"/>
              <w:left w:val="nil"/>
              <w:bottom w:val="nil"/>
              <w:right w:val="nil"/>
            </w:tcBorders>
          </w:tcPr>
          <w:p w:rsidR="00D57337" w:rsidRPr="009538D1" w:rsidRDefault="00D57337" w:rsidP="007A72CB">
            <w:pPr>
              <w:autoSpaceDE w:val="0"/>
              <w:autoSpaceDN w:val="0"/>
              <w:adjustRightInd w:val="0"/>
              <w:spacing w:after="0" w:line="240" w:lineRule="auto"/>
              <w:rPr>
                <w:rFonts w:cs="Times New Roman"/>
                <w:szCs w:val="24"/>
              </w:rPr>
            </w:pPr>
            <w:r w:rsidRPr="009538D1">
              <w:t xml:space="preserve">(п. </w:t>
            </w:r>
            <w:r w:rsidRPr="009538D1">
              <w:rPr>
                <w:szCs w:val="24"/>
              </w:rPr>
              <w:t>2.12.</w:t>
            </w:r>
            <w:r w:rsidRPr="009538D1">
              <w:rPr>
                <w:szCs w:val="24"/>
                <w:lang w:val="en-US"/>
              </w:rPr>
              <w:t>P</w:t>
            </w:r>
            <w:r w:rsidRPr="009538D1">
              <w:rPr>
                <w:szCs w:val="24"/>
              </w:rPr>
              <w:t xml:space="preserve">.27. </w:t>
            </w:r>
            <w:r w:rsidRPr="009538D1">
              <w:t>введен распоряжением Правительства РФ от 12.09.2022 № 2594-р)</w:t>
            </w:r>
          </w:p>
        </w:tc>
      </w:tr>
      <w:tr w:rsidR="00D57337" w:rsidRPr="00EE77DA" w:rsidTr="00AC10C2">
        <w:trPr>
          <w:trHeight w:val="575"/>
          <w:jc w:val="center"/>
        </w:trPr>
        <w:tc>
          <w:tcPr>
            <w:tcW w:w="1135" w:type="dxa"/>
            <w:gridSpan w:val="3"/>
            <w:vMerge w:val="restart"/>
            <w:tcBorders>
              <w:top w:val="nil"/>
              <w:left w:val="nil"/>
              <w:bottom w:val="nil"/>
              <w:right w:val="nil"/>
            </w:tcBorders>
          </w:tcPr>
          <w:p w:rsidR="00D57337" w:rsidRPr="0033703A" w:rsidRDefault="00D57337" w:rsidP="007A72CB">
            <w:pPr>
              <w:autoSpaceDE w:val="0"/>
              <w:autoSpaceDN w:val="0"/>
              <w:adjustRightInd w:val="0"/>
              <w:spacing w:after="0" w:line="240" w:lineRule="auto"/>
              <w:rPr>
                <w:rFonts w:ascii="Calibri" w:hAnsi="Calibri" w:cs="Calibri"/>
              </w:rPr>
            </w:pPr>
            <w:r w:rsidRPr="0033703A">
              <w:rPr>
                <w:rFonts w:ascii="Calibri" w:hAnsi="Calibri" w:cs="Calibri"/>
              </w:rPr>
              <w:t>2.12.P.28.</w:t>
            </w:r>
          </w:p>
        </w:tc>
        <w:tc>
          <w:tcPr>
            <w:tcW w:w="1842" w:type="dxa"/>
            <w:gridSpan w:val="2"/>
            <w:vMerge w:val="restart"/>
            <w:tcBorders>
              <w:top w:val="nil"/>
              <w:left w:val="nil"/>
              <w:bottom w:val="nil"/>
              <w:right w:val="nil"/>
            </w:tcBorders>
          </w:tcPr>
          <w:p w:rsidR="00D57337" w:rsidRPr="0033703A" w:rsidRDefault="00D57337" w:rsidP="007A72CB">
            <w:pPr>
              <w:autoSpaceDE w:val="0"/>
              <w:autoSpaceDN w:val="0"/>
              <w:adjustRightInd w:val="0"/>
              <w:spacing w:after="0" w:line="240" w:lineRule="auto"/>
              <w:rPr>
                <w:rFonts w:ascii="Calibri" w:hAnsi="Calibri" w:cs="Calibri"/>
              </w:rPr>
            </w:pPr>
            <w:r w:rsidRPr="0033703A">
              <w:rPr>
                <w:rFonts w:ascii="Calibri" w:hAnsi="Calibri" w:cs="Calibri"/>
              </w:rPr>
              <w:t>Доля занятых граждан из числа участников дополнительных мероприятий</w:t>
            </w:r>
          </w:p>
        </w:tc>
        <w:tc>
          <w:tcPr>
            <w:tcW w:w="1988" w:type="dxa"/>
            <w:gridSpan w:val="3"/>
            <w:vMerge w:val="restart"/>
            <w:tcBorders>
              <w:top w:val="nil"/>
              <w:left w:val="nil"/>
              <w:bottom w:val="nil"/>
              <w:right w:val="nil"/>
            </w:tcBorders>
          </w:tcPr>
          <w:p w:rsidR="00D57337" w:rsidRPr="0033703A" w:rsidRDefault="00D57337" w:rsidP="007A72CB">
            <w:pPr>
              <w:autoSpaceDE w:val="0"/>
              <w:autoSpaceDN w:val="0"/>
              <w:adjustRightInd w:val="0"/>
              <w:spacing w:after="0" w:line="240" w:lineRule="auto"/>
              <w:rPr>
                <w:rFonts w:ascii="Calibri" w:hAnsi="Calibri" w:cs="Calibri"/>
              </w:rPr>
            </w:pPr>
            <w:r w:rsidRPr="0033703A">
              <w:rPr>
                <w:rFonts w:ascii="Calibri" w:hAnsi="Calibri" w:cs="Calibri"/>
              </w:rPr>
              <w:t>Роструд</w:t>
            </w:r>
          </w:p>
        </w:tc>
        <w:tc>
          <w:tcPr>
            <w:tcW w:w="1700" w:type="dxa"/>
            <w:gridSpan w:val="3"/>
            <w:tcBorders>
              <w:top w:val="nil"/>
              <w:left w:val="nil"/>
              <w:bottom w:val="nil"/>
              <w:right w:val="nil"/>
            </w:tcBorders>
          </w:tcPr>
          <w:p w:rsidR="00D57337" w:rsidRPr="0033703A" w:rsidRDefault="00D57337" w:rsidP="007A72CB">
            <w:pPr>
              <w:autoSpaceDE w:val="0"/>
              <w:autoSpaceDN w:val="0"/>
              <w:adjustRightInd w:val="0"/>
              <w:spacing w:after="0" w:line="240" w:lineRule="auto"/>
              <w:rPr>
                <w:rFonts w:ascii="Calibri" w:hAnsi="Calibri" w:cs="Calibri"/>
              </w:rPr>
            </w:pPr>
            <w:r w:rsidRPr="0033703A">
              <w:rPr>
                <w:rFonts w:ascii="Calibri" w:hAnsi="Calibri" w:cs="Calibri"/>
              </w:rPr>
              <w:t>по Российской Федерации, субъектам Российской Федерации</w:t>
            </w:r>
          </w:p>
        </w:tc>
        <w:tc>
          <w:tcPr>
            <w:tcW w:w="1697" w:type="dxa"/>
            <w:gridSpan w:val="3"/>
            <w:tcBorders>
              <w:top w:val="nil"/>
              <w:left w:val="nil"/>
              <w:bottom w:val="nil"/>
              <w:right w:val="nil"/>
            </w:tcBorders>
          </w:tcPr>
          <w:p w:rsidR="00D57337" w:rsidRPr="0033703A" w:rsidRDefault="00D57337" w:rsidP="007A72CB">
            <w:pPr>
              <w:autoSpaceDE w:val="0"/>
              <w:autoSpaceDN w:val="0"/>
              <w:adjustRightInd w:val="0"/>
              <w:spacing w:after="0" w:line="240" w:lineRule="auto"/>
              <w:rPr>
                <w:rFonts w:ascii="Calibri" w:hAnsi="Calibri" w:cs="Calibri"/>
              </w:rPr>
            </w:pPr>
            <w:r w:rsidRPr="0033703A">
              <w:rPr>
                <w:rFonts w:ascii="Calibri" w:hAnsi="Calibri" w:cs="Calibri"/>
              </w:rPr>
              <w:t>ежегодно</w:t>
            </w:r>
          </w:p>
        </w:tc>
        <w:tc>
          <w:tcPr>
            <w:tcW w:w="1989" w:type="dxa"/>
            <w:gridSpan w:val="3"/>
            <w:tcBorders>
              <w:top w:val="nil"/>
              <w:left w:val="nil"/>
              <w:bottom w:val="nil"/>
              <w:right w:val="nil"/>
            </w:tcBorders>
          </w:tcPr>
          <w:p w:rsidR="00D57337" w:rsidRPr="0033703A" w:rsidRDefault="00D57337" w:rsidP="007A72CB">
            <w:pPr>
              <w:autoSpaceDE w:val="0"/>
              <w:autoSpaceDN w:val="0"/>
              <w:adjustRightInd w:val="0"/>
              <w:spacing w:after="0" w:line="240" w:lineRule="auto"/>
              <w:rPr>
                <w:rFonts w:ascii="Calibri" w:hAnsi="Calibri" w:cs="Calibri"/>
              </w:rPr>
            </w:pPr>
            <w:r w:rsidRPr="0033703A">
              <w:rPr>
                <w:rFonts w:ascii="Calibri" w:hAnsi="Calibri" w:cs="Calibri"/>
              </w:rPr>
              <w:t>на 7-й рабочий день после отчетного периода</w:t>
            </w:r>
          </w:p>
        </w:tc>
      </w:tr>
      <w:tr w:rsidR="00D57337" w:rsidRPr="00EE77DA" w:rsidTr="00AC10C2">
        <w:trPr>
          <w:trHeight w:val="575"/>
          <w:jc w:val="center"/>
        </w:trPr>
        <w:tc>
          <w:tcPr>
            <w:tcW w:w="1135" w:type="dxa"/>
            <w:gridSpan w:val="3"/>
            <w:vMerge/>
            <w:tcBorders>
              <w:top w:val="nil"/>
              <w:left w:val="nil"/>
              <w:bottom w:val="nil"/>
              <w:right w:val="nil"/>
            </w:tcBorders>
          </w:tcPr>
          <w:p w:rsidR="00D57337" w:rsidRPr="0033703A" w:rsidRDefault="00D57337" w:rsidP="007A72CB">
            <w:pPr>
              <w:pStyle w:val="ConsPlusNormal"/>
              <w:rPr>
                <w:szCs w:val="24"/>
              </w:rPr>
            </w:pPr>
          </w:p>
        </w:tc>
        <w:tc>
          <w:tcPr>
            <w:tcW w:w="1842" w:type="dxa"/>
            <w:gridSpan w:val="2"/>
            <w:vMerge/>
            <w:tcBorders>
              <w:top w:val="nil"/>
              <w:left w:val="nil"/>
              <w:bottom w:val="nil"/>
              <w:right w:val="nil"/>
            </w:tcBorders>
          </w:tcPr>
          <w:p w:rsidR="00D57337" w:rsidRPr="0033703A" w:rsidRDefault="00D57337" w:rsidP="007A72CB">
            <w:pPr>
              <w:autoSpaceDE w:val="0"/>
              <w:autoSpaceDN w:val="0"/>
              <w:adjustRightInd w:val="0"/>
              <w:spacing w:after="0" w:line="240" w:lineRule="auto"/>
              <w:rPr>
                <w:rFonts w:cs="Times New Roman"/>
              </w:rPr>
            </w:pPr>
          </w:p>
        </w:tc>
        <w:tc>
          <w:tcPr>
            <w:tcW w:w="1988" w:type="dxa"/>
            <w:gridSpan w:val="3"/>
            <w:vMerge/>
            <w:tcBorders>
              <w:top w:val="nil"/>
              <w:left w:val="nil"/>
              <w:bottom w:val="nil"/>
              <w:right w:val="nil"/>
            </w:tcBorders>
          </w:tcPr>
          <w:p w:rsidR="00D57337" w:rsidRPr="0033703A" w:rsidRDefault="00D57337" w:rsidP="007A72CB">
            <w:pPr>
              <w:autoSpaceDE w:val="0"/>
              <w:autoSpaceDN w:val="0"/>
              <w:adjustRightInd w:val="0"/>
              <w:spacing w:after="0" w:line="240" w:lineRule="auto"/>
              <w:rPr>
                <w:rFonts w:cs="Times New Roman"/>
                <w:szCs w:val="24"/>
              </w:rPr>
            </w:pPr>
          </w:p>
        </w:tc>
        <w:tc>
          <w:tcPr>
            <w:tcW w:w="1700" w:type="dxa"/>
            <w:gridSpan w:val="3"/>
            <w:tcBorders>
              <w:top w:val="nil"/>
              <w:left w:val="nil"/>
              <w:bottom w:val="nil"/>
              <w:right w:val="nil"/>
            </w:tcBorders>
          </w:tcPr>
          <w:p w:rsidR="00D57337" w:rsidRPr="0033703A" w:rsidRDefault="00D57337" w:rsidP="007A72CB">
            <w:pPr>
              <w:autoSpaceDE w:val="0"/>
              <w:autoSpaceDN w:val="0"/>
              <w:adjustRightInd w:val="0"/>
              <w:spacing w:after="0" w:line="240" w:lineRule="auto"/>
              <w:rPr>
                <w:rFonts w:ascii="Calibri" w:hAnsi="Calibri" w:cs="Calibri"/>
              </w:rPr>
            </w:pPr>
            <w:r w:rsidRPr="0033703A">
              <w:rPr>
                <w:rFonts w:ascii="Calibri" w:hAnsi="Calibri" w:cs="Calibri"/>
              </w:rPr>
              <w:t>по Российской Федерации</w:t>
            </w:r>
          </w:p>
        </w:tc>
        <w:tc>
          <w:tcPr>
            <w:tcW w:w="1697" w:type="dxa"/>
            <w:gridSpan w:val="3"/>
            <w:tcBorders>
              <w:top w:val="nil"/>
              <w:left w:val="nil"/>
              <w:bottom w:val="nil"/>
              <w:right w:val="nil"/>
            </w:tcBorders>
          </w:tcPr>
          <w:p w:rsidR="00D57337" w:rsidRPr="0033703A" w:rsidRDefault="00D57337" w:rsidP="007A72CB">
            <w:pPr>
              <w:autoSpaceDE w:val="0"/>
              <w:autoSpaceDN w:val="0"/>
              <w:adjustRightInd w:val="0"/>
              <w:spacing w:after="0" w:line="240" w:lineRule="auto"/>
              <w:rPr>
                <w:rFonts w:ascii="Calibri" w:hAnsi="Calibri" w:cs="Calibri"/>
              </w:rPr>
            </w:pPr>
            <w:r w:rsidRPr="0033703A">
              <w:rPr>
                <w:rFonts w:ascii="Calibri" w:hAnsi="Calibri" w:cs="Calibri"/>
              </w:rPr>
              <w:t>ежемесячно</w:t>
            </w:r>
          </w:p>
        </w:tc>
        <w:tc>
          <w:tcPr>
            <w:tcW w:w="1989" w:type="dxa"/>
            <w:gridSpan w:val="3"/>
            <w:tcBorders>
              <w:top w:val="nil"/>
              <w:left w:val="nil"/>
              <w:bottom w:val="nil"/>
              <w:right w:val="nil"/>
            </w:tcBorders>
          </w:tcPr>
          <w:p w:rsidR="00D57337" w:rsidRPr="0033703A" w:rsidRDefault="00D57337" w:rsidP="007A72CB">
            <w:pPr>
              <w:autoSpaceDE w:val="0"/>
              <w:autoSpaceDN w:val="0"/>
              <w:adjustRightInd w:val="0"/>
              <w:spacing w:after="0" w:line="240" w:lineRule="auto"/>
              <w:rPr>
                <w:rFonts w:ascii="Calibri" w:hAnsi="Calibri" w:cs="Calibri"/>
              </w:rPr>
            </w:pPr>
            <w:r w:rsidRPr="0033703A">
              <w:rPr>
                <w:rFonts w:ascii="Calibri" w:hAnsi="Calibri" w:cs="Calibri"/>
              </w:rPr>
              <w:t>на 5-й рабочий день после отчетного периода</w:t>
            </w:r>
          </w:p>
        </w:tc>
      </w:tr>
      <w:tr w:rsidR="006D3EDD" w:rsidRPr="00EE77DA" w:rsidTr="0084275B">
        <w:trPr>
          <w:trHeight w:val="244"/>
          <w:jc w:val="center"/>
        </w:trPr>
        <w:tc>
          <w:tcPr>
            <w:tcW w:w="10351" w:type="dxa"/>
            <w:gridSpan w:val="17"/>
            <w:tcBorders>
              <w:left w:val="nil"/>
              <w:bottom w:val="nil"/>
              <w:right w:val="nil"/>
            </w:tcBorders>
          </w:tcPr>
          <w:p w:rsidR="006D3EDD" w:rsidRPr="0033703A" w:rsidRDefault="00D57337" w:rsidP="007A72CB">
            <w:pPr>
              <w:autoSpaceDE w:val="0"/>
              <w:autoSpaceDN w:val="0"/>
              <w:adjustRightInd w:val="0"/>
              <w:spacing w:after="0" w:line="240" w:lineRule="auto"/>
              <w:rPr>
                <w:rFonts w:ascii="Calibri" w:hAnsi="Calibri" w:cs="Calibri"/>
              </w:rPr>
            </w:pPr>
            <w:r w:rsidRPr="0033703A">
              <w:rPr>
                <w:rFonts w:ascii="Calibri" w:hAnsi="Calibri" w:cs="Calibri"/>
              </w:rPr>
              <w:t>(п. 2.12.P.28 введен распоряжением Правительства РФ от 10.06.2023 № 1540-р)</w:t>
            </w:r>
          </w:p>
        </w:tc>
      </w:tr>
      <w:tr w:rsidR="00D545EB" w:rsidRPr="00EE77DA" w:rsidTr="0084275B">
        <w:trPr>
          <w:trHeight w:val="160"/>
          <w:jc w:val="center"/>
        </w:trPr>
        <w:tc>
          <w:tcPr>
            <w:tcW w:w="10351" w:type="dxa"/>
            <w:gridSpan w:val="17"/>
            <w:tcBorders>
              <w:top w:val="nil"/>
              <w:left w:val="nil"/>
              <w:bottom w:val="nil"/>
              <w:right w:val="nil"/>
            </w:tcBorders>
          </w:tcPr>
          <w:tbl>
            <w:tblPr>
              <w:tblW w:w="10351"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842"/>
              <w:gridCol w:w="1988"/>
              <w:gridCol w:w="1700"/>
              <w:gridCol w:w="1697"/>
              <w:gridCol w:w="1989"/>
            </w:tblGrid>
            <w:tr w:rsidR="00DE7DDA" w:rsidRPr="00EE77DA" w:rsidTr="00D92EBE">
              <w:trPr>
                <w:trHeight w:val="575"/>
                <w:jc w:val="center"/>
              </w:trPr>
              <w:tc>
                <w:tcPr>
                  <w:tcW w:w="1135" w:type="dxa"/>
                  <w:tcBorders>
                    <w:top w:val="nil"/>
                    <w:left w:val="nil"/>
                    <w:bottom w:val="nil"/>
                    <w:right w:val="nil"/>
                  </w:tcBorders>
                </w:tcPr>
                <w:p w:rsidR="00DE7DDA" w:rsidRPr="0033703A" w:rsidRDefault="00DE7DDA" w:rsidP="007A72CB">
                  <w:pPr>
                    <w:autoSpaceDE w:val="0"/>
                    <w:autoSpaceDN w:val="0"/>
                    <w:adjustRightInd w:val="0"/>
                    <w:spacing w:after="0" w:line="240" w:lineRule="auto"/>
                    <w:rPr>
                      <w:rFonts w:ascii="Calibri" w:hAnsi="Calibri" w:cs="Calibri"/>
                    </w:rPr>
                  </w:pPr>
                  <w:r>
                    <w:rPr>
                      <w:rFonts w:ascii="Calibri" w:hAnsi="Calibri" w:cs="Calibri"/>
                    </w:rPr>
                    <w:t>2.12.P.29</w:t>
                  </w:r>
                  <w:r w:rsidRPr="0033703A">
                    <w:rPr>
                      <w:rFonts w:ascii="Calibri" w:hAnsi="Calibri" w:cs="Calibri"/>
                    </w:rPr>
                    <w:t>.</w:t>
                  </w:r>
                </w:p>
              </w:tc>
              <w:tc>
                <w:tcPr>
                  <w:tcW w:w="1842" w:type="dxa"/>
                  <w:tcBorders>
                    <w:top w:val="nil"/>
                    <w:left w:val="nil"/>
                    <w:bottom w:val="nil"/>
                    <w:right w:val="nil"/>
                  </w:tcBorders>
                </w:tcPr>
                <w:p w:rsidR="00DE7DDA" w:rsidRPr="00D92EBE" w:rsidRDefault="00D92EBE" w:rsidP="007A72CB">
                  <w:pPr>
                    <w:autoSpaceDE w:val="0"/>
                    <w:autoSpaceDN w:val="0"/>
                    <w:adjustRightInd w:val="0"/>
                    <w:spacing w:after="0" w:line="240" w:lineRule="auto"/>
                    <w:rPr>
                      <w:rFonts w:ascii="Calibri" w:hAnsi="Calibri" w:cs="Calibri"/>
                    </w:rPr>
                  </w:pPr>
                  <w:r>
                    <w:rPr>
                      <w:rFonts w:ascii="Calibri" w:hAnsi="Calibri" w:cs="Calibri"/>
                    </w:rPr>
                    <w:t>Потребление алкогольной продукции на душу населения (в литрах этанола) (</w:t>
                  </w:r>
                  <w:r>
                    <w:rPr>
                      <w:rFonts w:ascii="Calibri" w:hAnsi="Calibri" w:cs="Calibri"/>
                      <w:lang w:val="en-US"/>
                    </w:rPr>
                    <w:t>P</w:t>
                  </w:r>
                  <w:r w:rsidRPr="00D92EBE">
                    <w:rPr>
                      <w:rFonts w:ascii="Calibri" w:hAnsi="Calibri" w:cs="Calibri"/>
                    </w:rPr>
                    <w:t>.4)</w:t>
                  </w:r>
                </w:p>
              </w:tc>
              <w:tc>
                <w:tcPr>
                  <w:tcW w:w="1988" w:type="dxa"/>
                  <w:tcBorders>
                    <w:top w:val="nil"/>
                    <w:left w:val="nil"/>
                    <w:bottom w:val="nil"/>
                    <w:right w:val="nil"/>
                  </w:tcBorders>
                </w:tcPr>
                <w:p w:rsidR="00D92EBE" w:rsidRDefault="00D92EBE" w:rsidP="007A72CB">
                  <w:pPr>
                    <w:autoSpaceDE w:val="0"/>
                    <w:autoSpaceDN w:val="0"/>
                    <w:adjustRightInd w:val="0"/>
                    <w:spacing w:after="0" w:line="240" w:lineRule="auto"/>
                    <w:rPr>
                      <w:rFonts w:ascii="Calibri" w:hAnsi="Calibri" w:cs="Calibri"/>
                    </w:rPr>
                  </w:pPr>
                  <w:r>
                    <w:rPr>
                      <w:rFonts w:ascii="Calibri" w:hAnsi="Calibri" w:cs="Calibri"/>
                    </w:rPr>
                    <w:t>Минздрав</w:t>
                  </w:r>
                </w:p>
                <w:p w:rsidR="00DE7DDA" w:rsidRPr="00D92EBE" w:rsidRDefault="00D92EBE" w:rsidP="007A72CB">
                  <w:pPr>
                    <w:autoSpaceDE w:val="0"/>
                    <w:autoSpaceDN w:val="0"/>
                    <w:adjustRightInd w:val="0"/>
                    <w:spacing w:after="0" w:line="240" w:lineRule="auto"/>
                    <w:rPr>
                      <w:rFonts w:ascii="Calibri" w:hAnsi="Calibri" w:cs="Calibri"/>
                      <w:lang w:val="en-US"/>
                    </w:rPr>
                  </w:pPr>
                  <w:r>
                    <w:rPr>
                      <w:rFonts w:ascii="Calibri" w:hAnsi="Calibri" w:cs="Calibri"/>
                    </w:rPr>
                    <w:t>России</w:t>
                  </w:r>
                </w:p>
              </w:tc>
              <w:tc>
                <w:tcPr>
                  <w:tcW w:w="1700" w:type="dxa"/>
                  <w:tcBorders>
                    <w:top w:val="nil"/>
                    <w:left w:val="nil"/>
                    <w:bottom w:val="nil"/>
                    <w:right w:val="nil"/>
                  </w:tcBorders>
                </w:tcPr>
                <w:p w:rsidR="00DE7DDA" w:rsidRPr="0033703A" w:rsidRDefault="00DE7DDA" w:rsidP="007A72CB">
                  <w:pPr>
                    <w:autoSpaceDE w:val="0"/>
                    <w:autoSpaceDN w:val="0"/>
                    <w:adjustRightInd w:val="0"/>
                    <w:spacing w:after="0" w:line="240" w:lineRule="auto"/>
                    <w:rPr>
                      <w:rFonts w:ascii="Calibri" w:hAnsi="Calibri" w:cs="Calibri"/>
                    </w:rPr>
                  </w:pPr>
                  <w:r w:rsidRPr="0033703A">
                    <w:rPr>
                      <w:rFonts w:ascii="Calibri" w:hAnsi="Calibri" w:cs="Calibri"/>
                    </w:rPr>
                    <w:t>по Российской Федерации, субъектам Российской Федерации</w:t>
                  </w:r>
                </w:p>
              </w:tc>
              <w:tc>
                <w:tcPr>
                  <w:tcW w:w="1697" w:type="dxa"/>
                  <w:tcBorders>
                    <w:top w:val="nil"/>
                    <w:left w:val="nil"/>
                    <w:bottom w:val="nil"/>
                    <w:right w:val="nil"/>
                  </w:tcBorders>
                </w:tcPr>
                <w:p w:rsidR="00DE7DDA" w:rsidRDefault="00D92EBE" w:rsidP="007A72CB">
                  <w:pPr>
                    <w:autoSpaceDE w:val="0"/>
                    <w:autoSpaceDN w:val="0"/>
                    <w:adjustRightInd w:val="0"/>
                    <w:spacing w:after="0" w:line="240" w:lineRule="auto"/>
                    <w:rPr>
                      <w:rFonts w:ascii="Calibri" w:hAnsi="Calibri" w:cs="Calibri"/>
                    </w:rPr>
                  </w:pPr>
                  <w:r>
                    <w:rPr>
                      <w:rFonts w:ascii="Calibri" w:hAnsi="Calibri" w:cs="Calibri"/>
                    </w:rPr>
                    <w:t>е</w:t>
                  </w:r>
                  <w:r w:rsidR="00DE7DDA" w:rsidRPr="0033703A">
                    <w:rPr>
                      <w:rFonts w:ascii="Calibri" w:hAnsi="Calibri" w:cs="Calibri"/>
                    </w:rPr>
                    <w:t>жегодно</w:t>
                  </w:r>
                </w:p>
                <w:p w:rsidR="00D92EBE" w:rsidRDefault="00D92EBE" w:rsidP="007A72CB">
                  <w:pPr>
                    <w:autoSpaceDE w:val="0"/>
                    <w:autoSpaceDN w:val="0"/>
                    <w:adjustRightInd w:val="0"/>
                    <w:spacing w:after="0" w:line="240" w:lineRule="auto"/>
                    <w:rPr>
                      <w:rFonts w:ascii="Calibri" w:hAnsi="Calibri" w:cs="Calibri"/>
                    </w:rPr>
                  </w:pPr>
                </w:p>
                <w:p w:rsidR="00D92EBE" w:rsidRPr="0033703A" w:rsidRDefault="00D92EBE" w:rsidP="007A72CB">
                  <w:pPr>
                    <w:autoSpaceDE w:val="0"/>
                    <w:autoSpaceDN w:val="0"/>
                    <w:adjustRightInd w:val="0"/>
                    <w:spacing w:after="0" w:line="240" w:lineRule="auto"/>
                    <w:rPr>
                      <w:rFonts w:ascii="Calibri" w:hAnsi="Calibri" w:cs="Calibri"/>
                    </w:rPr>
                  </w:pPr>
                  <w:r w:rsidRPr="0033703A">
                    <w:rPr>
                      <w:rFonts w:ascii="Calibri" w:hAnsi="Calibri" w:cs="Calibri"/>
                    </w:rPr>
                    <w:t>ежемесячно</w:t>
                  </w:r>
                </w:p>
              </w:tc>
              <w:tc>
                <w:tcPr>
                  <w:tcW w:w="1989" w:type="dxa"/>
                  <w:tcBorders>
                    <w:top w:val="nil"/>
                    <w:left w:val="nil"/>
                    <w:bottom w:val="nil"/>
                    <w:right w:val="nil"/>
                  </w:tcBorders>
                </w:tcPr>
                <w:p w:rsidR="00DE7DDA" w:rsidRDefault="00D92EBE" w:rsidP="007A72CB">
                  <w:pPr>
                    <w:autoSpaceDE w:val="0"/>
                    <w:autoSpaceDN w:val="0"/>
                    <w:adjustRightInd w:val="0"/>
                    <w:spacing w:after="0" w:line="240" w:lineRule="auto"/>
                    <w:rPr>
                      <w:rFonts w:ascii="Calibri" w:hAnsi="Calibri" w:cs="Calibri"/>
                    </w:rPr>
                  </w:pPr>
                  <w:r>
                    <w:rPr>
                      <w:rFonts w:ascii="Calibri" w:hAnsi="Calibri" w:cs="Calibri"/>
                    </w:rPr>
                    <w:t>30 сентября</w:t>
                  </w:r>
                </w:p>
                <w:p w:rsidR="00D92EBE" w:rsidRDefault="00D92EBE" w:rsidP="007A72CB">
                  <w:pPr>
                    <w:autoSpaceDE w:val="0"/>
                    <w:autoSpaceDN w:val="0"/>
                    <w:adjustRightInd w:val="0"/>
                    <w:spacing w:after="0" w:line="240" w:lineRule="auto"/>
                    <w:rPr>
                      <w:rFonts w:ascii="Calibri" w:hAnsi="Calibri" w:cs="Calibri"/>
                    </w:rPr>
                  </w:pPr>
                </w:p>
                <w:p w:rsidR="00D92EBE" w:rsidRPr="0033703A" w:rsidRDefault="00D92EBE" w:rsidP="007A72CB">
                  <w:pPr>
                    <w:autoSpaceDE w:val="0"/>
                    <w:autoSpaceDN w:val="0"/>
                    <w:adjustRightInd w:val="0"/>
                    <w:spacing w:after="0" w:line="240" w:lineRule="auto"/>
                    <w:rPr>
                      <w:rFonts w:ascii="Calibri" w:hAnsi="Calibri" w:cs="Calibri"/>
                    </w:rPr>
                  </w:pPr>
                  <w:r>
                    <w:rPr>
                      <w:rFonts w:ascii="Calibri" w:hAnsi="Calibri" w:cs="Calibri"/>
                    </w:rPr>
                    <w:t>20-го числа месяца после отчетного периода</w:t>
                  </w:r>
                </w:p>
              </w:tc>
            </w:tr>
          </w:tbl>
          <w:p w:rsidR="00D545EB" w:rsidRPr="009538D1" w:rsidRDefault="00D545EB" w:rsidP="007A72CB">
            <w:pPr>
              <w:pStyle w:val="ConsPlusNormal"/>
            </w:pPr>
          </w:p>
        </w:tc>
      </w:tr>
      <w:tr w:rsidR="00D92EBE" w:rsidRPr="00EE77DA" w:rsidTr="00C02A04">
        <w:trPr>
          <w:trHeight w:val="160"/>
          <w:jc w:val="center"/>
        </w:trPr>
        <w:tc>
          <w:tcPr>
            <w:tcW w:w="10351" w:type="dxa"/>
            <w:gridSpan w:val="17"/>
            <w:tcBorders>
              <w:top w:val="nil"/>
              <w:left w:val="nil"/>
              <w:bottom w:val="nil"/>
              <w:right w:val="nil"/>
            </w:tcBorders>
          </w:tcPr>
          <w:p w:rsidR="00D92EBE" w:rsidRDefault="00D92EBE" w:rsidP="007A72CB">
            <w:pPr>
              <w:autoSpaceDE w:val="0"/>
              <w:autoSpaceDN w:val="0"/>
              <w:adjustRightInd w:val="0"/>
              <w:spacing w:after="0" w:line="240" w:lineRule="auto"/>
              <w:rPr>
                <w:rFonts w:ascii="Calibri" w:hAnsi="Calibri" w:cs="Calibri"/>
              </w:rPr>
            </w:pPr>
            <w:r>
              <w:rPr>
                <w:rFonts w:ascii="Calibri" w:hAnsi="Calibri" w:cs="Calibri"/>
              </w:rPr>
              <w:t xml:space="preserve">(п. 2.12.P.29. </w:t>
            </w:r>
            <w:r w:rsidRPr="0033703A">
              <w:rPr>
                <w:rFonts w:ascii="Calibri" w:hAnsi="Calibri" w:cs="Calibri"/>
              </w:rPr>
              <w:t xml:space="preserve"> введен распоряжением Правите</w:t>
            </w:r>
            <w:r>
              <w:rPr>
                <w:rFonts w:ascii="Calibri" w:hAnsi="Calibri" w:cs="Calibri"/>
              </w:rPr>
              <w:t>льства РФ от  17.08.2024 № 2237-р</w:t>
            </w:r>
            <w:r w:rsidRPr="0033703A">
              <w:rPr>
                <w:rFonts w:ascii="Calibri" w:hAnsi="Calibri" w:cs="Calibri"/>
              </w:rPr>
              <w:t>)</w:t>
            </w:r>
          </w:p>
        </w:tc>
      </w:tr>
      <w:tr w:rsidR="007A72CB" w:rsidRPr="00EE77DA" w:rsidTr="00C02A04">
        <w:trPr>
          <w:trHeight w:val="160"/>
          <w:jc w:val="center"/>
        </w:trPr>
        <w:tc>
          <w:tcPr>
            <w:tcW w:w="10351" w:type="dxa"/>
            <w:gridSpan w:val="17"/>
            <w:tcBorders>
              <w:top w:val="nil"/>
              <w:left w:val="nil"/>
              <w:bottom w:val="nil"/>
              <w:right w:val="nil"/>
            </w:tcBorders>
          </w:tcPr>
          <w:tbl>
            <w:tblPr>
              <w:tblW w:w="10351" w:type="dxa"/>
              <w:jc w:val="center"/>
              <w:tblLayout w:type="fixed"/>
              <w:tblCellMar>
                <w:top w:w="102" w:type="dxa"/>
                <w:left w:w="62" w:type="dxa"/>
                <w:bottom w:w="102" w:type="dxa"/>
                <w:right w:w="62" w:type="dxa"/>
              </w:tblCellMar>
              <w:tblLook w:val="0000" w:firstRow="0" w:lastRow="0" w:firstColumn="0" w:lastColumn="0" w:noHBand="0" w:noVBand="0"/>
            </w:tblPr>
            <w:tblGrid>
              <w:gridCol w:w="1135"/>
              <w:gridCol w:w="1842"/>
              <w:gridCol w:w="1988"/>
              <w:gridCol w:w="1700"/>
              <w:gridCol w:w="1697"/>
              <w:gridCol w:w="1989"/>
            </w:tblGrid>
            <w:tr w:rsidR="007A72CB" w:rsidRPr="00EE77DA" w:rsidTr="00C02A04">
              <w:trPr>
                <w:trHeight w:val="575"/>
                <w:jc w:val="center"/>
              </w:trPr>
              <w:tc>
                <w:tcPr>
                  <w:tcW w:w="1135" w:type="dxa"/>
                </w:tcPr>
                <w:p w:rsidR="007A72CB" w:rsidRPr="0033703A" w:rsidRDefault="007A72CB" w:rsidP="00260291">
                  <w:pPr>
                    <w:autoSpaceDE w:val="0"/>
                    <w:autoSpaceDN w:val="0"/>
                    <w:adjustRightInd w:val="0"/>
                    <w:spacing w:after="0" w:line="240" w:lineRule="auto"/>
                    <w:rPr>
                      <w:rFonts w:ascii="Calibri" w:hAnsi="Calibri" w:cs="Calibri"/>
                    </w:rPr>
                  </w:pPr>
                  <w:r>
                    <w:rPr>
                      <w:rFonts w:ascii="Calibri" w:hAnsi="Calibri" w:cs="Calibri"/>
                    </w:rPr>
                    <w:t>2.12.P.30</w:t>
                  </w:r>
                  <w:r w:rsidRPr="0033703A">
                    <w:rPr>
                      <w:rFonts w:ascii="Calibri" w:hAnsi="Calibri" w:cs="Calibri"/>
                    </w:rPr>
                    <w:t>.</w:t>
                  </w:r>
                </w:p>
              </w:tc>
              <w:tc>
                <w:tcPr>
                  <w:tcW w:w="1842" w:type="dxa"/>
                </w:tcPr>
                <w:p w:rsidR="007A72CB" w:rsidRPr="00D92EBE" w:rsidRDefault="007A72CB" w:rsidP="00260291">
                  <w:pPr>
                    <w:autoSpaceDE w:val="0"/>
                    <w:autoSpaceDN w:val="0"/>
                    <w:adjustRightInd w:val="0"/>
                    <w:spacing w:after="0" w:line="240" w:lineRule="auto"/>
                    <w:rPr>
                      <w:rFonts w:ascii="Calibri" w:hAnsi="Calibri" w:cs="Calibri"/>
                    </w:rPr>
                  </w:pPr>
                  <w:r>
                    <w:rPr>
                      <w:rFonts w:ascii="Calibri" w:hAnsi="Calibri" w:cs="Calibri"/>
                    </w:rPr>
                    <w:t>Распространенность курения табака у лиц в возрасте 15 лет и более</w:t>
                  </w:r>
                </w:p>
              </w:tc>
              <w:tc>
                <w:tcPr>
                  <w:tcW w:w="1988" w:type="dxa"/>
                </w:tcPr>
                <w:p w:rsidR="007A72CB" w:rsidRDefault="007A72CB" w:rsidP="00260291">
                  <w:pPr>
                    <w:autoSpaceDE w:val="0"/>
                    <w:autoSpaceDN w:val="0"/>
                    <w:adjustRightInd w:val="0"/>
                    <w:spacing w:after="0" w:line="240" w:lineRule="auto"/>
                    <w:rPr>
                      <w:rFonts w:ascii="Calibri" w:hAnsi="Calibri" w:cs="Calibri"/>
                    </w:rPr>
                  </w:pPr>
                  <w:r>
                    <w:rPr>
                      <w:rFonts w:ascii="Calibri" w:hAnsi="Calibri" w:cs="Calibri"/>
                    </w:rPr>
                    <w:t>Росстат</w:t>
                  </w:r>
                </w:p>
                <w:p w:rsidR="007A72CB" w:rsidRDefault="007A72CB" w:rsidP="00260291">
                  <w:pPr>
                    <w:autoSpaceDE w:val="0"/>
                    <w:autoSpaceDN w:val="0"/>
                    <w:adjustRightInd w:val="0"/>
                    <w:spacing w:after="0" w:line="240" w:lineRule="auto"/>
                    <w:rPr>
                      <w:rFonts w:ascii="Calibri" w:hAnsi="Calibri" w:cs="Calibri"/>
                    </w:rPr>
                  </w:pPr>
                </w:p>
                <w:p w:rsidR="00C02A04" w:rsidRDefault="00C02A04" w:rsidP="00260291">
                  <w:pPr>
                    <w:autoSpaceDE w:val="0"/>
                    <w:autoSpaceDN w:val="0"/>
                    <w:adjustRightInd w:val="0"/>
                    <w:spacing w:after="0" w:line="240" w:lineRule="auto"/>
                    <w:rPr>
                      <w:rFonts w:ascii="Calibri" w:hAnsi="Calibri" w:cs="Calibri"/>
                      <w:lang w:val="en-US"/>
                    </w:rPr>
                  </w:pPr>
                </w:p>
                <w:p w:rsidR="00C02A04" w:rsidRDefault="00C02A04" w:rsidP="00260291">
                  <w:pPr>
                    <w:autoSpaceDE w:val="0"/>
                    <w:autoSpaceDN w:val="0"/>
                    <w:adjustRightInd w:val="0"/>
                    <w:spacing w:after="0" w:line="240" w:lineRule="auto"/>
                    <w:rPr>
                      <w:rFonts w:ascii="Calibri" w:hAnsi="Calibri" w:cs="Calibri"/>
                      <w:lang w:val="en-US"/>
                    </w:rPr>
                  </w:pPr>
                </w:p>
                <w:p w:rsidR="007A72CB" w:rsidRDefault="007A72CB" w:rsidP="00260291">
                  <w:pPr>
                    <w:autoSpaceDE w:val="0"/>
                    <w:autoSpaceDN w:val="0"/>
                    <w:adjustRightInd w:val="0"/>
                    <w:spacing w:after="0" w:line="240" w:lineRule="auto"/>
                    <w:rPr>
                      <w:rFonts w:ascii="Calibri" w:hAnsi="Calibri" w:cs="Calibri"/>
                    </w:rPr>
                  </w:pPr>
                  <w:r>
                    <w:rPr>
                      <w:rFonts w:ascii="Calibri" w:hAnsi="Calibri" w:cs="Calibri"/>
                    </w:rPr>
                    <w:t>Минздрав</w:t>
                  </w:r>
                </w:p>
                <w:p w:rsidR="007A72CB" w:rsidRPr="007A72CB" w:rsidRDefault="007A72CB" w:rsidP="00260291">
                  <w:pPr>
                    <w:autoSpaceDE w:val="0"/>
                    <w:autoSpaceDN w:val="0"/>
                    <w:adjustRightInd w:val="0"/>
                    <w:spacing w:after="0" w:line="240" w:lineRule="auto"/>
                    <w:rPr>
                      <w:rFonts w:ascii="Calibri" w:hAnsi="Calibri" w:cs="Calibri"/>
                    </w:rPr>
                  </w:pPr>
                  <w:r>
                    <w:rPr>
                      <w:rFonts w:ascii="Calibri" w:hAnsi="Calibri" w:cs="Calibri"/>
                    </w:rPr>
                    <w:t>России</w:t>
                  </w:r>
                </w:p>
              </w:tc>
              <w:tc>
                <w:tcPr>
                  <w:tcW w:w="1700" w:type="dxa"/>
                </w:tcPr>
                <w:p w:rsidR="007A72CB" w:rsidRPr="0033703A" w:rsidRDefault="007A72CB" w:rsidP="00260291">
                  <w:pPr>
                    <w:autoSpaceDE w:val="0"/>
                    <w:autoSpaceDN w:val="0"/>
                    <w:adjustRightInd w:val="0"/>
                    <w:spacing w:after="0" w:line="240" w:lineRule="auto"/>
                    <w:rPr>
                      <w:rFonts w:ascii="Calibri" w:hAnsi="Calibri" w:cs="Calibri"/>
                    </w:rPr>
                  </w:pPr>
                  <w:r w:rsidRPr="0033703A">
                    <w:rPr>
                      <w:rFonts w:ascii="Calibri" w:hAnsi="Calibri" w:cs="Calibri"/>
                    </w:rPr>
                    <w:t>по Российской Федерации, субъектам Российской Федерации</w:t>
                  </w:r>
                </w:p>
              </w:tc>
              <w:tc>
                <w:tcPr>
                  <w:tcW w:w="1697" w:type="dxa"/>
                </w:tcPr>
                <w:p w:rsidR="007A72CB" w:rsidRDefault="007A72CB" w:rsidP="00260291">
                  <w:pPr>
                    <w:autoSpaceDE w:val="0"/>
                    <w:autoSpaceDN w:val="0"/>
                    <w:adjustRightInd w:val="0"/>
                    <w:spacing w:after="0" w:line="240" w:lineRule="auto"/>
                    <w:rPr>
                      <w:rFonts w:ascii="Calibri" w:hAnsi="Calibri" w:cs="Calibri"/>
                    </w:rPr>
                  </w:pPr>
                  <w:r>
                    <w:rPr>
                      <w:rFonts w:ascii="Calibri" w:hAnsi="Calibri" w:cs="Calibri"/>
                    </w:rPr>
                    <w:t>е</w:t>
                  </w:r>
                  <w:r w:rsidRPr="0033703A">
                    <w:rPr>
                      <w:rFonts w:ascii="Calibri" w:hAnsi="Calibri" w:cs="Calibri"/>
                    </w:rPr>
                    <w:t>жегодно</w:t>
                  </w:r>
                </w:p>
                <w:p w:rsidR="007A72CB" w:rsidRDefault="007A72CB" w:rsidP="00260291">
                  <w:pPr>
                    <w:autoSpaceDE w:val="0"/>
                    <w:autoSpaceDN w:val="0"/>
                    <w:adjustRightInd w:val="0"/>
                    <w:spacing w:after="0" w:line="240" w:lineRule="auto"/>
                    <w:rPr>
                      <w:rFonts w:ascii="Calibri" w:hAnsi="Calibri" w:cs="Calibri"/>
                    </w:rPr>
                  </w:pPr>
                </w:p>
                <w:p w:rsidR="00C02A04" w:rsidRDefault="00C02A04" w:rsidP="00260291">
                  <w:pPr>
                    <w:autoSpaceDE w:val="0"/>
                    <w:autoSpaceDN w:val="0"/>
                    <w:adjustRightInd w:val="0"/>
                    <w:spacing w:after="0" w:line="240" w:lineRule="auto"/>
                    <w:rPr>
                      <w:rFonts w:ascii="Calibri" w:hAnsi="Calibri" w:cs="Calibri"/>
                      <w:lang w:val="en-US"/>
                    </w:rPr>
                  </w:pPr>
                </w:p>
                <w:p w:rsidR="00C02A04" w:rsidRDefault="00C02A04" w:rsidP="00260291">
                  <w:pPr>
                    <w:autoSpaceDE w:val="0"/>
                    <w:autoSpaceDN w:val="0"/>
                    <w:adjustRightInd w:val="0"/>
                    <w:spacing w:after="0" w:line="240" w:lineRule="auto"/>
                    <w:rPr>
                      <w:rFonts w:ascii="Calibri" w:hAnsi="Calibri" w:cs="Calibri"/>
                      <w:lang w:val="en-US"/>
                    </w:rPr>
                  </w:pPr>
                </w:p>
                <w:p w:rsidR="007A72CB" w:rsidRPr="0033703A" w:rsidRDefault="007A72CB" w:rsidP="00260291">
                  <w:pPr>
                    <w:autoSpaceDE w:val="0"/>
                    <w:autoSpaceDN w:val="0"/>
                    <w:adjustRightInd w:val="0"/>
                    <w:spacing w:after="0" w:line="240" w:lineRule="auto"/>
                    <w:rPr>
                      <w:rFonts w:ascii="Calibri" w:hAnsi="Calibri" w:cs="Calibri"/>
                    </w:rPr>
                  </w:pPr>
                  <w:r w:rsidRPr="0033703A">
                    <w:rPr>
                      <w:rFonts w:ascii="Calibri" w:hAnsi="Calibri" w:cs="Calibri"/>
                    </w:rPr>
                    <w:t>ежемесячно</w:t>
                  </w:r>
                </w:p>
              </w:tc>
              <w:tc>
                <w:tcPr>
                  <w:tcW w:w="1989" w:type="dxa"/>
                </w:tcPr>
                <w:p w:rsidR="007A72CB" w:rsidRDefault="007A72CB" w:rsidP="00260291">
                  <w:pPr>
                    <w:autoSpaceDE w:val="0"/>
                    <w:autoSpaceDN w:val="0"/>
                    <w:adjustRightInd w:val="0"/>
                    <w:spacing w:after="0" w:line="240" w:lineRule="auto"/>
                    <w:rPr>
                      <w:rFonts w:ascii="Calibri" w:hAnsi="Calibri" w:cs="Calibri"/>
                    </w:rPr>
                  </w:pPr>
                  <w:r>
                    <w:rPr>
                      <w:rFonts w:ascii="Calibri" w:hAnsi="Calibri" w:cs="Calibri"/>
                    </w:rPr>
                    <w:t>30 декабря отчетного года</w:t>
                  </w:r>
                </w:p>
                <w:p w:rsidR="007A72CB" w:rsidRDefault="007A72CB" w:rsidP="00260291">
                  <w:pPr>
                    <w:autoSpaceDE w:val="0"/>
                    <w:autoSpaceDN w:val="0"/>
                    <w:adjustRightInd w:val="0"/>
                    <w:spacing w:after="0" w:line="240" w:lineRule="auto"/>
                    <w:rPr>
                      <w:rFonts w:ascii="Calibri" w:hAnsi="Calibri" w:cs="Calibri"/>
                    </w:rPr>
                  </w:pPr>
                </w:p>
                <w:p w:rsidR="00C02A04" w:rsidRPr="005A5CF5" w:rsidRDefault="00C02A04" w:rsidP="00260291">
                  <w:pPr>
                    <w:autoSpaceDE w:val="0"/>
                    <w:autoSpaceDN w:val="0"/>
                    <w:adjustRightInd w:val="0"/>
                    <w:spacing w:after="0" w:line="240" w:lineRule="auto"/>
                    <w:rPr>
                      <w:rFonts w:ascii="Calibri" w:hAnsi="Calibri" w:cs="Calibri"/>
                    </w:rPr>
                  </w:pPr>
                </w:p>
                <w:p w:rsidR="007A72CB" w:rsidRPr="0033703A" w:rsidRDefault="007A72CB" w:rsidP="00260291">
                  <w:pPr>
                    <w:autoSpaceDE w:val="0"/>
                    <w:autoSpaceDN w:val="0"/>
                    <w:adjustRightInd w:val="0"/>
                    <w:spacing w:after="0" w:line="240" w:lineRule="auto"/>
                    <w:rPr>
                      <w:rFonts w:ascii="Calibri" w:hAnsi="Calibri" w:cs="Calibri"/>
                    </w:rPr>
                  </w:pPr>
                  <w:r>
                    <w:rPr>
                      <w:rFonts w:ascii="Calibri" w:hAnsi="Calibri" w:cs="Calibri"/>
                    </w:rPr>
                    <w:t>на 40-й рабочий день после отчетного периода</w:t>
                  </w:r>
                </w:p>
              </w:tc>
            </w:tr>
          </w:tbl>
          <w:p w:rsidR="007A72CB" w:rsidRPr="009538D1" w:rsidRDefault="007A72CB" w:rsidP="00260291">
            <w:pPr>
              <w:pStyle w:val="ConsPlusNormal"/>
            </w:pPr>
          </w:p>
        </w:tc>
      </w:tr>
      <w:tr w:rsidR="00D92EBE" w:rsidRPr="00EE77DA" w:rsidTr="00C02A04">
        <w:trPr>
          <w:trHeight w:val="160"/>
          <w:jc w:val="center"/>
        </w:trPr>
        <w:tc>
          <w:tcPr>
            <w:tcW w:w="10351" w:type="dxa"/>
            <w:gridSpan w:val="17"/>
            <w:tcBorders>
              <w:top w:val="nil"/>
              <w:left w:val="nil"/>
              <w:bottom w:val="nil"/>
              <w:right w:val="nil"/>
            </w:tcBorders>
          </w:tcPr>
          <w:p w:rsidR="00D92EBE" w:rsidRDefault="00D92EBE" w:rsidP="007A72CB">
            <w:pPr>
              <w:autoSpaceDE w:val="0"/>
              <w:autoSpaceDN w:val="0"/>
              <w:adjustRightInd w:val="0"/>
              <w:spacing w:after="0" w:line="240" w:lineRule="auto"/>
              <w:rPr>
                <w:rFonts w:ascii="Calibri" w:hAnsi="Calibri" w:cs="Calibri"/>
              </w:rPr>
            </w:pPr>
            <w:r>
              <w:rPr>
                <w:rFonts w:ascii="Calibri" w:hAnsi="Calibri" w:cs="Calibri"/>
              </w:rPr>
              <w:t xml:space="preserve">(п. 2.12.P.30. </w:t>
            </w:r>
            <w:r w:rsidRPr="0033703A">
              <w:rPr>
                <w:rFonts w:ascii="Calibri" w:hAnsi="Calibri" w:cs="Calibri"/>
              </w:rPr>
              <w:t xml:space="preserve"> введен распоряжением Правите</w:t>
            </w:r>
            <w:r>
              <w:rPr>
                <w:rFonts w:ascii="Calibri" w:hAnsi="Calibri" w:cs="Calibri"/>
              </w:rPr>
              <w:t>льства РФ от  17.08.2024 № 2237-р</w:t>
            </w:r>
            <w:r w:rsidRPr="0033703A">
              <w:rPr>
                <w:rFonts w:ascii="Calibri" w:hAnsi="Calibri" w:cs="Calibri"/>
              </w:rPr>
              <w:t>)</w:t>
            </w:r>
          </w:p>
        </w:tc>
      </w:tr>
      <w:tr w:rsidR="00915C82" w:rsidRPr="00EE77DA" w:rsidTr="007279FA">
        <w:trPr>
          <w:trHeight w:val="160"/>
          <w:jc w:val="center"/>
        </w:trPr>
        <w:tc>
          <w:tcPr>
            <w:tcW w:w="10351" w:type="dxa"/>
            <w:gridSpan w:val="17"/>
            <w:tcBorders>
              <w:top w:val="nil"/>
              <w:left w:val="nil"/>
              <w:bottom w:val="nil"/>
              <w:right w:val="nil"/>
            </w:tcBorders>
          </w:tcPr>
          <w:tbl>
            <w:tblPr>
              <w:tblW w:w="10351"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916"/>
              <w:gridCol w:w="1914"/>
              <w:gridCol w:w="1700"/>
              <w:gridCol w:w="1697"/>
              <w:gridCol w:w="1989"/>
            </w:tblGrid>
            <w:tr w:rsidR="00915C82" w:rsidRPr="00EE77DA" w:rsidTr="007279FA">
              <w:trPr>
                <w:trHeight w:val="575"/>
                <w:jc w:val="center"/>
              </w:trPr>
              <w:tc>
                <w:tcPr>
                  <w:tcW w:w="1135" w:type="dxa"/>
                  <w:tcBorders>
                    <w:top w:val="nil"/>
                    <w:left w:val="nil"/>
                    <w:bottom w:val="nil"/>
                    <w:right w:val="nil"/>
                  </w:tcBorders>
                </w:tcPr>
                <w:p w:rsidR="00915C82" w:rsidRPr="0033703A" w:rsidRDefault="00915C82" w:rsidP="00260291">
                  <w:pPr>
                    <w:autoSpaceDE w:val="0"/>
                    <w:autoSpaceDN w:val="0"/>
                    <w:adjustRightInd w:val="0"/>
                    <w:spacing w:after="0" w:line="240" w:lineRule="auto"/>
                    <w:rPr>
                      <w:rFonts w:ascii="Calibri" w:hAnsi="Calibri" w:cs="Calibri"/>
                    </w:rPr>
                  </w:pPr>
                  <w:r>
                    <w:rPr>
                      <w:rFonts w:ascii="Calibri" w:hAnsi="Calibri" w:cs="Calibri"/>
                    </w:rPr>
                    <w:t>2.12.P.31</w:t>
                  </w:r>
                  <w:r w:rsidRPr="0033703A">
                    <w:rPr>
                      <w:rFonts w:ascii="Calibri" w:hAnsi="Calibri" w:cs="Calibri"/>
                    </w:rPr>
                    <w:t>.</w:t>
                  </w:r>
                </w:p>
              </w:tc>
              <w:tc>
                <w:tcPr>
                  <w:tcW w:w="1916" w:type="dxa"/>
                  <w:tcBorders>
                    <w:top w:val="nil"/>
                    <w:left w:val="nil"/>
                    <w:bottom w:val="nil"/>
                    <w:right w:val="nil"/>
                  </w:tcBorders>
                </w:tcPr>
                <w:p w:rsidR="00915C82" w:rsidRPr="00D92EBE" w:rsidRDefault="0084275B" w:rsidP="00260291">
                  <w:pPr>
                    <w:autoSpaceDE w:val="0"/>
                    <w:autoSpaceDN w:val="0"/>
                    <w:adjustRightInd w:val="0"/>
                    <w:spacing w:after="0" w:line="240" w:lineRule="auto"/>
                    <w:rPr>
                      <w:rFonts w:ascii="Calibri" w:hAnsi="Calibri" w:cs="Calibri"/>
                    </w:rPr>
                  </w:pPr>
                  <w:r>
                    <w:rPr>
                      <w:rFonts w:ascii="Calibri" w:hAnsi="Calibri" w:cs="Calibri"/>
                    </w:rPr>
                    <w:t>Сокращение среднего времени состояния на регистрационном учете в качестве безработного в центре зан</w:t>
                  </w:r>
                  <w:r w:rsidR="007279FA">
                    <w:rPr>
                      <w:rFonts w:ascii="Calibri" w:hAnsi="Calibri" w:cs="Calibri"/>
                    </w:rPr>
                    <w:t>ятости населения (продолжительно</w:t>
                  </w:r>
                  <w:r>
                    <w:rPr>
                      <w:rFonts w:ascii="Calibri" w:hAnsi="Calibri" w:cs="Calibri"/>
                    </w:rPr>
                    <w:t>сти безработицы, дней)</w:t>
                  </w:r>
                </w:p>
              </w:tc>
              <w:tc>
                <w:tcPr>
                  <w:tcW w:w="1914" w:type="dxa"/>
                  <w:tcBorders>
                    <w:top w:val="nil"/>
                    <w:left w:val="nil"/>
                    <w:bottom w:val="nil"/>
                    <w:right w:val="nil"/>
                  </w:tcBorders>
                </w:tcPr>
                <w:p w:rsidR="00915C82" w:rsidRDefault="0084275B" w:rsidP="00260291">
                  <w:pPr>
                    <w:autoSpaceDE w:val="0"/>
                    <w:autoSpaceDN w:val="0"/>
                    <w:adjustRightInd w:val="0"/>
                    <w:spacing w:after="0" w:line="240" w:lineRule="auto"/>
                    <w:rPr>
                      <w:rFonts w:ascii="Calibri" w:hAnsi="Calibri" w:cs="Calibri"/>
                    </w:rPr>
                  </w:pPr>
                  <w:r>
                    <w:rPr>
                      <w:rFonts w:ascii="Calibri" w:hAnsi="Calibri" w:cs="Calibri"/>
                    </w:rPr>
                    <w:t>Роструд</w:t>
                  </w:r>
                </w:p>
                <w:p w:rsidR="00915C82" w:rsidRDefault="00915C82" w:rsidP="00260291">
                  <w:pPr>
                    <w:autoSpaceDE w:val="0"/>
                    <w:autoSpaceDN w:val="0"/>
                    <w:adjustRightInd w:val="0"/>
                    <w:spacing w:after="0" w:line="240" w:lineRule="auto"/>
                    <w:rPr>
                      <w:rFonts w:ascii="Calibri" w:hAnsi="Calibri" w:cs="Calibri"/>
                    </w:rPr>
                  </w:pPr>
                </w:p>
                <w:p w:rsidR="00915C82" w:rsidRPr="007A72CB" w:rsidRDefault="00915C82" w:rsidP="00260291">
                  <w:pPr>
                    <w:autoSpaceDE w:val="0"/>
                    <w:autoSpaceDN w:val="0"/>
                    <w:adjustRightInd w:val="0"/>
                    <w:spacing w:after="0" w:line="240" w:lineRule="auto"/>
                    <w:rPr>
                      <w:rFonts w:ascii="Calibri" w:hAnsi="Calibri" w:cs="Calibri"/>
                    </w:rPr>
                  </w:pPr>
                </w:p>
              </w:tc>
              <w:tc>
                <w:tcPr>
                  <w:tcW w:w="1700" w:type="dxa"/>
                  <w:tcBorders>
                    <w:top w:val="nil"/>
                    <w:left w:val="nil"/>
                    <w:bottom w:val="nil"/>
                    <w:right w:val="nil"/>
                  </w:tcBorders>
                </w:tcPr>
                <w:p w:rsidR="00915C82" w:rsidRPr="0033703A" w:rsidRDefault="00915C82" w:rsidP="00260291">
                  <w:pPr>
                    <w:autoSpaceDE w:val="0"/>
                    <w:autoSpaceDN w:val="0"/>
                    <w:adjustRightInd w:val="0"/>
                    <w:spacing w:after="0" w:line="240" w:lineRule="auto"/>
                    <w:rPr>
                      <w:rFonts w:ascii="Calibri" w:hAnsi="Calibri" w:cs="Calibri"/>
                    </w:rPr>
                  </w:pPr>
                  <w:r w:rsidRPr="0033703A">
                    <w:rPr>
                      <w:rFonts w:ascii="Calibri" w:hAnsi="Calibri" w:cs="Calibri"/>
                    </w:rPr>
                    <w:t>по Российской Федерации, субъектам Российской Федерации</w:t>
                  </w:r>
                </w:p>
              </w:tc>
              <w:tc>
                <w:tcPr>
                  <w:tcW w:w="1697" w:type="dxa"/>
                  <w:tcBorders>
                    <w:top w:val="nil"/>
                    <w:left w:val="nil"/>
                    <w:bottom w:val="nil"/>
                    <w:right w:val="nil"/>
                  </w:tcBorders>
                </w:tcPr>
                <w:p w:rsidR="00915C82" w:rsidRDefault="00915C82" w:rsidP="00260291">
                  <w:pPr>
                    <w:autoSpaceDE w:val="0"/>
                    <w:autoSpaceDN w:val="0"/>
                    <w:adjustRightInd w:val="0"/>
                    <w:spacing w:after="0" w:line="240" w:lineRule="auto"/>
                    <w:rPr>
                      <w:rFonts w:ascii="Calibri" w:hAnsi="Calibri" w:cs="Calibri"/>
                    </w:rPr>
                  </w:pPr>
                  <w:r>
                    <w:rPr>
                      <w:rFonts w:ascii="Calibri" w:hAnsi="Calibri" w:cs="Calibri"/>
                    </w:rPr>
                    <w:t>е</w:t>
                  </w:r>
                  <w:r w:rsidR="0084275B">
                    <w:rPr>
                      <w:rFonts w:ascii="Calibri" w:hAnsi="Calibri" w:cs="Calibri"/>
                    </w:rPr>
                    <w:t>жемесячно</w:t>
                  </w:r>
                </w:p>
                <w:p w:rsidR="00915C82" w:rsidRPr="0033703A" w:rsidRDefault="00915C82" w:rsidP="00260291">
                  <w:pPr>
                    <w:autoSpaceDE w:val="0"/>
                    <w:autoSpaceDN w:val="0"/>
                    <w:adjustRightInd w:val="0"/>
                    <w:spacing w:after="0" w:line="240" w:lineRule="auto"/>
                    <w:rPr>
                      <w:rFonts w:ascii="Calibri" w:hAnsi="Calibri" w:cs="Calibri"/>
                    </w:rPr>
                  </w:pPr>
                </w:p>
              </w:tc>
              <w:tc>
                <w:tcPr>
                  <w:tcW w:w="1989" w:type="dxa"/>
                  <w:tcBorders>
                    <w:top w:val="nil"/>
                    <w:left w:val="nil"/>
                    <w:bottom w:val="nil"/>
                    <w:right w:val="nil"/>
                  </w:tcBorders>
                </w:tcPr>
                <w:p w:rsidR="00915C82" w:rsidRDefault="0084275B" w:rsidP="00260291">
                  <w:pPr>
                    <w:autoSpaceDE w:val="0"/>
                    <w:autoSpaceDN w:val="0"/>
                    <w:adjustRightInd w:val="0"/>
                    <w:spacing w:after="0" w:line="240" w:lineRule="auto"/>
                    <w:rPr>
                      <w:rFonts w:ascii="Calibri" w:hAnsi="Calibri" w:cs="Calibri"/>
                    </w:rPr>
                  </w:pPr>
                  <w:r>
                    <w:rPr>
                      <w:rFonts w:ascii="Calibri" w:hAnsi="Calibri" w:cs="Calibri"/>
                    </w:rPr>
                    <w:t>20-го числа отчетного месяца</w:t>
                  </w:r>
                </w:p>
                <w:p w:rsidR="00915C82" w:rsidRPr="0033703A" w:rsidRDefault="00915C82" w:rsidP="00260291">
                  <w:pPr>
                    <w:autoSpaceDE w:val="0"/>
                    <w:autoSpaceDN w:val="0"/>
                    <w:adjustRightInd w:val="0"/>
                    <w:spacing w:after="0" w:line="240" w:lineRule="auto"/>
                    <w:rPr>
                      <w:rFonts w:ascii="Calibri" w:hAnsi="Calibri" w:cs="Calibri"/>
                    </w:rPr>
                  </w:pPr>
                </w:p>
              </w:tc>
            </w:tr>
          </w:tbl>
          <w:p w:rsidR="00915C82" w:rsidRPr="009538D1" w:rsidRDefault="00915C82" w:rsidP="00260291">
            <w:pPr>
              <w:pStyle w:val="ConsPlusNormal"/>
            </w:pPr>
          </w:p>
        </w:tc>
      </w:tr>
      <w:tr w:rsidR="00915C82" w:rsidRPr="00EE77DA" w:rsidTr="007279FA">
        <w:trPr>
          <w:trHeight w:val="160"/>
          <w:jc w:val="center"/>
        </w:trPr>
        <w:tc>
          <w:tcPr>
            <w:tcW w:w="10351" w:type="dxa"/>
            <w:gridSpan w:val="17"/>
            <w:tcBorders>
              <w:top w:val="nil"/>
              <w:left w:val="nil"/>
              <w:bottom w:val="nil"/>
              <w:right w:val="nil"/>
            </w:tcBorders>
          </w:tcPr>
          <w:p w:rsidR="00766FEC" w:rsidRDefault="00915C82" w:rsidP="00260291">
            <w:pPr>
              <w:autoSpaceDE w:val="0"/>
              <w:autoSpaceDN w:val="0"/>
              <w:adjustRightInd w:val="0"/>
              <w:spacing w:after="0" w:line="240" w:lineRule="auto"/>
              <w:rPr>
                <w:rFonts w:ascii="Calibri" w:hAnsi="Calibri" w:cs="Calibri"/>
              </w:rPr>
            </w:pPr>
            <w:r>
              <w:rPr>
                <w:rFonts w:ascii="Calibri" w:hAnsi="Calibri" w:cs="Calibri"/>
              </w:rPr>
              <w:t xml:space="preserve">(п. 2.12.P.31. </w:t>
            </w:r>
            <w:r w:rsidRPr="0033703A">
              <w:rPr>
                <w:rFonts w:ascii="Calibri" w:hAnsi="Calibri" w:cs="Calibri"/>
              </w:rPr>
              <w:t xml:space="preserve"> введен распоряжением Правите</w:t>
            </w:r>
            <w:r>
              <w:rPr>
                <w:rFonts w:ascii="Calibri" w:hAnsi="Calibri" w:cs="Calibri"/>
              </w:rPr>
              <w:t>льства РФ от  17.08.2024 № 2237-р</w:t>
            </w:r>
            <w:r w:rsidRPr="0033703A">
              <w:rPr>
                <w:rFonts w:ascii="Calibri" w:hAnsi="Calibri" w:cs="Calibri"/>
              </w:rPr>
              <w:t>)</w:t>
            </w:r>
          </w:p>
        </w:tc>
      </w:tr>
      <w:tr w:rsidR="00D92EBE" w:rsidRPr="00EE77DA" w:rsidTr="006025F5">
        <w:trPr>
          <w:trHeight w:val="160"/>
          <w:jc w:val="center"/>
        </w:trPr>
        <w:tc>
          <w:tcPr>
            <w:tcW w:w="10351" w:type="dxa"/>
            <w:gridSpan w:val="17"/>
            <w:tcBorders>
              <w:top w:val="nil"/>
              <w:left w:val="nil"/>
              <w:bottom w:val="nil"/>
              <w:right w:val="nil"/>
            </w:tcBorders>
          </w:tcPr>
          <w:p w:rsidR="006025F5" w:rsidRDefault="006025F5" w:rsidP="007A72CB">
            <w:pPr>
              <w:autoSpaceDE w:val="0"/>
              <w:autoSpaceDN w:val="0"/>
              <w:adjustRightInd w:val="0"/>
              <w:spacing w:after="0" w:line="240" w:lineRule="auto"/>
              <w:jc w:val="center"/>
            </w:pPr>
          </w:p>
          <w:p w:rsidR="00D92EBE" w:rsidRDefault="00D92EBE" w:rsidP="007A72CB">
            <w:pPr>
              <w:autoSpaceDE w:val="0"/>
              <w:autoSpaceDN w:val="0"/>
              <w:adjustRightInd w:val="0"/>
              <w:spacing w:after="0" w:line="240" w:lineRule="auto"/>
              <w:jc w:val="center"/>
              <w:rPr>
                <w:rFonts w:ascii="Calibri" w:hAnsi="Calibri" w:cs="Calibri"/>
              </w:rPr>
            </w:pPr>
            <w:r w:rsidRPr="009538D1">
              <w:rPr>
                <w:lang w:val="en-US"/>
              </w:rPr>
              <w:t>P</w:t>
            </w:r>
            <w:r w:rsidRPr="009538D1">
              <w:t>1. Федеральный проект «Финансовая поддержка семей при рождении детей»</w:t>
            </w:r>
          </w:p>
        </w:tc>
      </w:tr>
      <w:tr w:rsidR="00D545EB" w:rsidRPr="00EE77DA" w:rsidTr="006025F5">
        <w:trPr>
          <w:trHeight w:val="304"/>
          <w:jc w:val="center"/>
        </w:trPr>
        <w:tc>
          <w:tcPr>
            <w:tcW w:w="10351" w:type="dxa"/>
            <w:gridSpan w:val="17"/>
            <w:tcBorders>
              <w:top w:val="nil"/>
              <w:left w:val="nil"/>
              <w:bottom w:val="nil"/>
              <w:right w:val="nil"/>
            </w:tcBorders>
          </w:tcPr>
          <w:p w:rsidR="00D545EB" w:rsidRPr="009538D1" w:rsidRDefault="00D545EB" w:rsidP="007A72CB">
            <w:pPr>
              <w:autoSpaceDE w:val="0"/>
              <w:autoSpaceDN w:val="0"/>
              <w:adjustRightInd w:val="0"/>
              <w:spacing w:after="0" w:line="240" w:lineRule="auto"/>
              <w:jc w:val="center"/>
              <w:rPr>
                <w:rFonts w:ascii="Calibri" w:hAnsi="Calibri" w:cs="Calibri"/>
              </w:rPr>
            </w:pPr>
            <w:r w:rsidRPr="009538D1">
              <w:rPr>
                <w:rFonts w:ascii="Calibri" w:hAnsi="Calibri" w:cs="Calibri"/>
              </w:rPr>
              <w:t>(введен распоряжением Правительства РФ от 12.09.2022 № 2594-р)</w:t>
            </w:r>
          </w:p>
        </w:tc>
      </w:tr>
      <w:tr w:rsidR="009538D1" w:rsidRPr="00EE77DA" w:rsidTr="009538D1">
        <w:trPr>
          <w:trHeight w:val="575"/>
          <w:jc w:val="center"/>
        </w:trPr>
        <w:tc>
          <w:tcPr>
            <w:tcW w:w="1135" w:type="dxa"/>
            <w:gridSpan w:val="3"/>
            <w:vMerge w:val="restart"/>
            <w:tcBorders>
              <w:left w:val="nil"/>
              <w:right w:val="nil"/>
            </w:tcBorders>
          </w:tcPr>
          <w:p w:rsidR="009538D1" w:rsidRPr="009538D1" w:rsidRDefault="009538D1" w:rsidP="007A72CB">
            <w:pPr>
              <w:spacing w:after="0" w:line="240" w:lineRule="auto"/>
            </w:pPr>
            <w:r w:rsidRPr="009538D1">
              <w:rPr>
                <w:rFonts w:cs="Times New Roman"/>
              </w:rPr>
              <w:t>2.12.P1.1.</w:t>
            </w:r>
          </w:p>
        </w:tc>
        <w:tc>
          <w:tcPr>
            <w:tcW w:w="1842" w:type="dxa"/>
            <w:gridSpan w:val="2"/>
            <w:vMerge w:val="restart"/>
            <w:tcBorders>
              <w:left w:val="nil"/>
              <w:right w:val="nil"/>
            </w:tcBorders>
          </w:tcPr>
          <w:p w:rsidR="009538D1" w:rsidRPr="000F225C" w:rsidRDefault="009538D1" w:rsidP="007A72CB">
            <w:pPr>
              <w:autoSpaceDE w:val="0"/>
              <w:autoSpaceDN w:val="0"/>
              <w:adjustRightInd w:val="0"/>
              <w:spacing w:after="0" w:line="240" w:lineRule="auto"/>
              <w:rPr>
                <w:rFonts w:cs="Times New Roman"/>
              </w:rPr>
            </w:pPr>
            <w:r w:rsidRPr="000F225C">
              <w:rPr>
                <w:rFonts w:cs="Times New Roman"/>
              </w:rPr>
              <w:t>Доля семей,</w:t>
            </w:r>
          </w:p>
          <w:p w:rsidR="009538D1" w:rsidRPr="000F225C" w:rsidRDefault="009538D1" w:rsidP="007A72CB">
            <w:pPr>
              <w:autoSpaceDE w:val="0"/>
              <w:autoSpaceDN w:val="0"/>
              <w:adjustRightInd w:val="0"/>
              <w:spacing w:after="0" w:line="240" w:lineRule="auto"/>
              <w:rPr>
                <w:rFonts w:cs="Times New Roman"/>
              </w:rPr>
            </w:pPr>
            <w:r w:rsidRPr="000F225C">
              <w:rPr>
                <w:rFonts w:cs="Times New Roman"/>
              </w:rPr>
              <w:t>получивших</w:t>
            </w:r>
          </w:p>
          <w:p w:rsidR="009538D1" w:rsidRPr="000F225C" w:rsidRDefault="009538D1" w:rsidP="007A72CB">
            <w:pPr>
              <w:autoSpaceDE w:val="0"/>
              <w:autoSpaceDN w:val="0"/>
              <w:adjustRightInd w:val="0"/>
              <w:spacing w:after="0" w:line="240" w:lineRule="auto"/>
              <w:rPr>
                <w:rFonts w:cs="Times New Roman"/>
              </w:rPr>
            </w:pPr>
            <w:r w:rsidRPr="000F225C">
              <w:rPr>
                <w:rFonts w:cs="Times New Roman"/>
              </w:rPr>
              <w:t>государственный</w:t>
            </w:r>
          </w:p>
          <w:p w:rsidR="009538D1" w:rsidRPr="000F225C" w:rsidRDefault="009538D1" w:rsidP="007A72CB">
            <w:pPr>
              <w:autoSpaceDE w:val="0"/>
              <w:autoSpaceDN w:val="0"/>
              <w:adjustRightInd w:val="0"/>
              <w:spacing w:after="0" w:line="240" w:lineRule="auto"/>
              <w:rPr>
                <w:rFonts w:cs="Times New Roman"/>
              </w:rPr>
            </w:pPr>
            <w:r w:rsidRPr="000F225C">
              <w:rPr>
                <w:rFonts w:cs="Times New Roman"/>
              </w:rPr>
              <w:t>сертификат</w:t>
            </w:r>
          </w:p>
          <w:p w:rsidR="009538D1" w:rsidRPr="000F225C" w:rsidRDefault="009538D1" w:rsidP="007A72CB">
            <w:pPr>
              <w:autoSpaceDE w:val="0"/>
              <w:autoSpaceDN w:val="0"/>
              <w:adjustRightInd w:val="0"/>
              <w:spacing w:after="0" w:line="240" w:lineRule="auto"/>
              <w:rPr>
                <w:rFonts w:cs="Times New Roman"/>
              </w:rPr>
            </w:pPr>
            <w:r w:rsidRPr="000F225C">
              <w:rPr>
                <w:rFonts w:cs="Times New Roman"/>
              </w:rPr>
              <w:t>на материнский</w:t>
            </w:r>
          </w:p>
          <w:p w:rsidR="009538D1" w:rsidRPr="000F225C" w:rsidRDefault="009538D1" w:rsidP="007A72CB">
            <w:pPr>
              <w:spacing w:after="0" w:line="240" w:lineRule="auto"/>
            </w:pPr>
            <w:r w:rsidRPr="000F225C">
              <w:rPr>
                <w:rFonts w:cs="Times New Roman"/>
              </w:rPr>
              <w:t>(семейный) капитал</w:t>
            </w:r>
          </w:p>
        </w:tc>
        <w:tc>
          <w:tcPr>
            <w:tcW w:w="1988" w:type="dxa"/>
            <w:gridSpan w:val="3"/>
            <w:vMerge w:val="restart"/>
            <w:tcBorders>
              <w:left w:val="nil"/>
              <w:right w:val="nil"/>
            </w:tcBorders>
          </w:tcPr>
          <w:p w:rsidR="009538D1" w:rsidRPr="000F225C" w:rsidRDefault="00B02CA8" w:rsidP="007A72CB">
            <w:pPr>
              <w:spacing w:after="0" w:line="240" w:lineRule="auto"/>
            </w:pPr>
            <w:r w:rsidRPr="000F225C">
              <w:t>Фонд пенсионного и социального страхования Российской Федерации</w:t>
            </w:r>
          </w:p>
        </w:tc>
        <w:tc>
          <w:tcPr>
            <w:tcW w:w="1700" w:type="dxa"/>
            <w:gridSpan w:val="3"/>
            <w:vMerge w:val="restart"/>
            <w:tcBorders>
              <w:left w:val="nil"/>
              <w:right w:val="nil"/>
            </w:tcBorders>
          </w:tcPr>
          <w:p w:rsidR="009538D1" w:rsidRPr="000F225C" w:rsidRDefault="009538D1" w:rsidP="007A72CB">
            <w:pPr>
              <w:autoSpaceDE w:val="0"/>
              <w:autoSpaceDN w:val="0"/>
              <w:adjustRightInd w:val="0"/>
              <w:spacing w:after="0" w:line="240" w:lineRule="auto"/>
              <w:rPr>
                <w:rFonts w:cs="Times New Roman"/>
              </w:rPr>
            </w:pPr>
            <w:r w:rsidRPr="000F225C">
              <w:rPr>
                <w:rFonts w:cs="Times New Roman"/>
              </w:rPr>
              <w:t>по Российской</w:t>
            </w:r>
          </w:p>
          <w:p w:rsidR="009538D1" w:rsidRPr="000F225C" w:rsidRDefault="009538D1" w:rsidP="007A72CB">
            <w:pPr>
              <w:spacing w:after="0" w:line="240" w:lineRule="auto"/>
            </w:pPr>
            <w:r w:rsidRPr="000F225C">
              <w:rPr>
                <w:rFonts w:cs="Times New Roman"/>
              </w:rPr>
              <w:t>Федерации</w:t>
            </w:r>
          </w:p>
        </w:tc>
        <w:tc>
          <w:tcPr>
            <w:tcW w:w="1697" w:type="dxa"/>
            <w:gridSpan w:val="3"/>
            <w:tcBorders>
              <w:top w:val="nil"/>
              <w:left w:val="nil"/>
              <w:bottom w:val="nil"/>
              <w:right w:val="nil"/>
            </w:tcBorders>
          </w:tcPr>
          <w:p w:rsidR="009538D1" w:rsidRPr="009538D1" w:rsidRDefault="009538D1" w:rsidP="007A72CB">
            <w:pPr>
              <w:autoSpaceDE w:val="0"/>
              <w:autoSpaceDN w:val="0"/>
              <w:adjustRightInd w:val="0"/>
              <w:spacing w:after="0" w:line="240" w:lineRule="auto"/>
              <w:rPr>
                <w:rFonts w:cs="Calibri"/>
              </w:rPr>
            </w:pPr>
            <w:r w:rsidRPr="009538D1">
              <w:rPr>
                <w:rFonts w:cs="Calibri"/>
              </w:rPr>
              <w:t>ежегодно</w:t>
            </w:r>
          </w:p>
        </w:tc>
        <w:tc>
          <w:tcPr>
            <w:tcW w:w="1989" w:type="dxa"/>
            <w:gridSpan w:val="3"/>
            <w:tcBorders>
              <w:top w:val="nil"/>
              <w:left w:val="nil"/>
              <w:bottom w:val="nil"/>
              <w:right w:val="nil"/>
            </w:tcBorders>
          </w:tcPr>
          <w:p w:rsidR="009538D1" w:rsidRPr="009538D1" w:rsidRDefault="009538D1" w:rsidP="007A72CB">
            <w:pPr>
              <w:autoSpaceDE w:val="0"/>
              <w:autoSpaceDN w:val="0"/>
              <w:adjustRightInd w:val="0"/>
              <w:spacing w:after="0" w:line="240" w:lineRule="auto"/>
              <w:rPr>
                <w:rFonts w:cs="Times New Roman"/>
                <w:szCs w:val="24"/>
              </w:rPr>
            </w:pPr>
            <w:r w:rsidRPr="009538D1">
              <w:rPr>
                <w:rFonts w:cs="Times New Roman"/>
                <w:szCs w:val="24"/>
              </w:rPr>
              <w:t>на 15-й рабочий</w:t>
            </w:r>
          </w:p>
          <w:p w:rsidR="009538D1" w:rsidRPr="009538D1" w:rsidRDefault="009538D1" w:rsidP="007A72CB">
            <w:pPr>
              <w:autoSpaceDE w:val="0"/>
              <w:autoSpaceDN w:val="0"/>
              <w:adjustRightInd w:val="0"/>
              <w:spacing w:after="0" w:line="240" w:lineRule="auto"/>
              <w:rPr>
                <w:rFonts w:cs="Times New Roman"/>
                <w:szCs w:val="24"/>
              </w:rPr>
            </w:pPr>
            <w:r w:rsidRPr="009538D1">
              <w:rPr>
                <w:rFonts w:cs="Times New Roman"/>
                <w:szCs w:val="24"/>
              </w:rPr>
              <w:t>день после</w:t>
            </w:r>
          </w:p>
          <w:p w:rsidR="009538D1" w:rsidRPr="009538D1" w:rsidRDefault="009538D1" w:rsidP="007A72CB">
            <w:pPr>
              <w:autoSpaceDE w:val="0"/>
              <w:autoSpaceDN w:val="0"/>
              <w:adjustRightInd w:val="0"/>
              <w:spacing w:after="0" w:line="240" w:lineRule="auto"/>
              <w:rPr>
                <w:rFonts w:cs="Times New Roman"/>
                <w:szCs w:val="24"/>
              </w:rPr>
            </w:pPr>
            <w:r w:rsidRPr="009538D1">
              <w:rPr>
                <w:rFonts w:cs="Times New Roman"/>
                <w:szCs w:val="24"/>
              </w:rPr>
              <w:t>отчетного периода</w:t>
            </w:r>
          </w:p>
        </w:tc>
      </w:tr>
      <w:tr w:rsidR="009538D1" w:rsidRPr="00EE77DA" w:rsidTr="00E1407A">
        <w:trPr>
          <w:trHeight w:val="575"/>
          <w:jc w:val="center"/>
        </w:trPr>
        <w:tc>
          <w:tcPr>
            <w:tcW w:w="1135" w:type="dxa"/>
            <w:gridSpan w:val="3"/>
            <w:vMerge/>
            <w:tcBorders>
              <w:left w:val="nil"/>
              <w:bottom w:val="nil"/>
              <w:right w:val="nil"/>
            </w:tcBorders>
          </w:tcPr>
          <w:p w:rsidR="009538D1" w:rsidRPr="009538D1" w:rsidRDefault="009538D1" w:rsidP="007A72CB">
            <w:pPr>
              <w:spacing w:after="0" w:line="240" w:lineRule="auto"/>
              <w:jc w:val="center"/>
              <w:rPr>
                <w:rFonts w:ascii="Times New Roman" w:hAnsi="Times New Roman" w:cs="Times New Roman"/>
                <w:sz w:val="24"/>
                <w:szCs w:val="24"/>
              </w:rPr>
            </w:pPr>
          </w:p>
        </w:tc>
        <w:tc>
          <w:tcPr>
            <w:tcW w:w="1842" w:type="dxa"/>
            <w:gridSpan w:val="2"/>
            <w:vMerge/>
            <w:tcBorders>
              <w:left w:val="nil"/>
              <w:bottom w:val="nil"/>
              <w:right w:val="nil"/>
            </w:tcBorders>
          </w:tcPr>
          <w:p w:rsidR="009538D1" w:rsidRPr="000F225C" w:rsidRDefault="009538D1" w:rsidP="007A72CB">
            <w:pPr>
              <w:autoSpaceDE w:val="0"/>
              <w:autoSpaceDN w:val="0"/>
              <w:adjustRightInd w:val="0"/>
              <w:spacing w:after="0" w:line="240" w:lineRule="auto"/>
              <w:rPr>
                <w:rFonts w:ascii="Times New Roman" w:hAnsi="Times New Roman" w:cs="Times New Roman"/>
                <w:sz w:val="24"/>
                <w:szCs w:val="24"/>
              </w:rPr>
            </w:pPr>
          </w:p>
        </w:tc>
        <w:tc>
          <w:tcPr>
            <w:tcW w:w="1988" w:type="dxa"/>
            <w:gridSpan w:val="3"/>
            <w:vMerge/>
            <w:tcBorders>
              <w:left w:val="nil"/>
              <w:bottom w:val="nil"/>
              <w:right w:val="nil"/>
            </w:tcBorders>
          </w:tcPr>
          <w:p w:rsidR="009538D1" w:rsidRPr="000F225C" w:rsidRDefault="009538D1" w:rsidP="007A72CB">
            <w:pPr>
              <w:autoSpaceDE w:val="0"/>
              <w:autoSpaceDN w:val="0"/>
              <w:adjustRightInd w:val="0"/>
              <w:spacing w:after="0" w:line="240" w:lineRule="auto"/>
              <w:rPr>
                <w:rFonts w:ascii="Times New Roman" w:hAnsi="Times New Roman" w:cs="Times New Roman"/>
                <w:sz w:val="24"/>
                <w:szCs w:val="24"/>
              </w:rPr>
            </w:pPr>
          </w:p>
        </w:tc>
        <w:tc>
          <w:tcPr>
            <w:tcW w:w="1700" w:type="dxa"/>
            <w:gridSpan w:val="3"/>
            <w:vMerge/>
            <w:tcBorders>
              <w:left w:val="nil"/>
              <w:bottom w:val="nil"/>
              <w:right w:val="nil"/>
            </w:tcBorders>
          </w:tcPr>
          <w:p w:rsidR="009538D1" w:rsidRPr="000F225C" w:rsidRDefault="009538D1" w:rsidP="007A72CB">
            <w:pPr>
              <w:autoSpaceDE w:val="0"/>
              <w:autoSpaceDN w:val="0"/>
              <w:adjustRightInd w:val="0"/>
              <w:spacing w:after="0" w:line="240" w:lineRule="auto"/>
              <w:rPr>
                <w:rFonts w:ascii="Times New Roman" w:hAnsi="Times New Roman" w:cs="Times New Roman"/>
                <w:sz w:val="24"/>
                <w:szCs w:val="24"/>
              </w:rPr>
            </w:pPr>
          </w:p>
        </w:tc>
        <w:tc>
          <w:tcPr>
            <w:tcW w:w="1697" w:type="dxa"/>
            <w:gridSpan w:val="3"/>
            <w:tcBorders>
              <w:top w:val="nil"/>
              <w:left w:val="nil"/>
              <w:bottom w:val="nil"/>
              <w:right w:val="nil"/>
            </w:tcBorders>
          </w:tcPr>
          <w:p w:rsidR="009538D1" w:rsidRPr="009538D1" w:rsidRDefault="009538D1" w:rsidP="007A72CB">
            <w:pPr>
              <w:autoSpaceDE w:val="0"/>
              <w:autoSpaceDN w:val="0"/>
              <w:adjustRightInd w:val="0"/>
              <w:spacing w:after="0" w:line="240" w:lineRule="auto"/>
              <w:rPr>
                <w:rFonts w:cs="Calibri"/>
              </w:rPr>
            </w:pPr>
            <w:r w:rsidRPr="009538D1">
              <w:rPr>
                <w:rFonts w:cs="Times New Roman"/>
                <w:szCs w:val="24"/>
              </w:rPr>
              <w:t>ежемесячно</w:t>
            </w:r>
          </w:p>
        </w:tc>
        <w:tc>
          <w:tcPr>
            <w:tcW w:w="1989" w:type="dxa"/>
            <w:gridSpan w:val="3"/>
            <w:tcBorders>
              <w:top w:val="nil"/>
              <w:left w:val="nil"/>
              <w:bottom w:val="nil"/>
              <w:right w:val="nil"/>
            </w:tcBorders>
          </w:tcPr>
          <w:p w:rsidR="009538D1" w:rsidRPr="009538D1" w:rsidRDefault="009538D1" w:rsidP="007A72CB">
            <w:pPr>
              <w:autoSpaceDE w:val="0"/>
              <w:autoSpaceDN w:val="0"/>
              <w:adjustRightInd w:val="0"/>
              <w:spacing w:after="0" w:line="240" w:lineRule="auto"/>
              <w:rPr>
                <w:rFonts w:cs="Times New Roman"/>
                <w:szCs w:val="24"/>
              </w:rPr>
            </w:pPr>
            <w:r w:rsidRPr="009538D1">
              <w:rPr>
                <w:rFonts w:cs="Times New Roman"/>
                <w:szCs w:val="24"/>
              </w:rPr>
              <w:t>на 6-й рабочий</w:t>
            </w:r>
          </w:p>
          <w:p w:rsidR="009538D1" w:rsidRPr="009538D1" w:rsidRDefault="009538D1" w:rsidP="007A72CB">
            <w:pPr>
              <w:autoSpaceDE w:val="0"/>
              <w:autoSpaceDN w:val="0"/>
              <w:adjustRightInd w:val="0"/>
              <w:spacing w:after="0" w:line="240" w:lineRule="auto"/>
              <w:rPr>
                <w:rFonts w:cs="Times New Roman"/>
                <w:szCs w:val="24"/>
              </w:rPr>
            </w:pPr>
            <w:r w:rsidRPr="009538D1">
              <w:rPr>
                <w:rFonts w:cs="Times New Roman"/>
                <w:szCs w:val="24"/>
              </w:rPr>
              <w:t>день после</w:t>
            </w:r>
          </w:p>
          <w:p w:rsidR="009538D1" w:rsidRPr="009538D1" w:rsidRDefault="009538D1" w:rsidP="007A72CB">
            <w:pPr>
              <w:autoSpaceDE w:val="0"/>
              <w:autoSpaceDN w:val="0"/>
              <w:adjustRightInd w:val="0"/>
              <w:spacing w:after="0" w:line="240" w:lineRule="auto"/>
              <w:rPr>
                <w:rFonts w:cs="Times New Roman"/>
                <w:szCs w:val="24"/>
              </w:rPr>
            </w:pPr>
            <w:r w:rsidRPr="009538D1">
              <w:rPr>
                <w:rFonts w:cs="Times New Roman"/>
                <w:szCs w:val="24"/>
              </w:rPr>
              <w:t>отчетного периода</w:t>
            </w:r>
          </w:p>
        </w:tc>
      </w:tr>
      <w:tr w:rsidR="00B02CA8" w:rsidRPr="00EE77DA" w:rsidTr="00ED628E">
        <w:trPr>
          <w:trHeight w:val="283"/>
          <w:jc w:val="center"/>
        </w:trPr>
        <w:tc>
          <w:tcPr>
            <w:tcW w:w="10351" w:type="dxa"/>
            <w:gridSpan w:val="17"/>
            <w:tcBorders>
              <w:left w:val="nil"/>
              <w:bottom w:val="nil"/>
              <w:right w:val="nil"/>
            </w:tcBorders>
          </w:tcPr>
          <w:p w:rsidR="00B02CA8" w:rsidRPr="000F225C" w:rsidRDefault="00B02CA8" w:rsidP="007A72CB">
            <w:pPr>
              <w:autoSpaceDE w:val="0"/>
              <w:autoSpaceDN w:val="0"/>
              <w:adjustRightInd w:val="0"/>
              <w:spacing w:after="0" w:line="240" w:lineRule="auto"/>
              <w:rPr>
                <w:rFonts w:cs="Times New Roman"/>
                <w:szCs w:val="24"/>
              </w:rPr>
            </w:pPr>
            <w:r w:rsidRPr="000F225C">
              <w:t xml:space="preserve">(в ред. </w:t>
            </w:r>
            <w:hyperlink r:id="rId1003" w:history="1">
              <w:r w:rsidRPr="000F225C">
                <w:t>распоряжения</w:t>
              </w:r>
            </w:hyperlink>
            <w:r w:rsidRPr="000F225C">
              <w:t xml:space="preserve"> Правительства РФ от 14.04.2023 № 934-р)</w:t>
            </w:r>
          </w:p>
        </w:tc>
      </w:tr>
      <w:tr w:rsidR="00927817" w:rsidRPr="00EE77DA" w:rsidTr="00ED628E">
        <w:trPr>
          <w:trHeight w:val="277"/>
          <w:jc w:val="center"/>
        </w:trPr>
        <w:tc>
          <w:tcPr>
            <w:tcW w:w="10351" w:type="dxa"/>
            <w:gridSpan w:val="17"/>
            <w:tcBorders>
              <w:top w:val="nil"/>
              <w:left w:val="nil"/>
              <w:bottom w:val="nil"/>
              <w:right w:val="nil"/>
            </w:tcBorders>
          </w:tcPr>
          <w:p w:rsidR="00927817" w:rsidRDefault="00927817" w:rsidP="007A72CB">
            <w:pPr>
              <w:spacing w:after="0"/>
              <w:jc w:val="center"/>
            </w:pPr>
            <w:r>
              <w:rPr>
                <w:lang w:val="en-US"/>
              </w:rPr>
              <w:t>P</w:t>
            </w:r>
            <w:r w:rsidRPr="007604E0">
              <w:t xml:space="preserve">2. </w:t>
            </w:r>
            <w:r>
              <w:t>Федеральный проект «Содействие занятости»</w:t>
            </w:r>
          </w:p>
        </w:tc>
      </w:tr>
      <w:tr w:rsidR="00927817" w:rsidRPr="00EE77DA" w:rsidTr="00927817">
        <w:trPr>
          <w:trHeight w:val="185"/>
          <w:jc w:val="center"/>
        </w:trPr>
        <w:tc>
          <w:tcPr>
            <w:tcW w:w="10351" w:type="dxa"/>
            <w:gridSpan w:val="17"/>
            <w:tcBorders>
              <w:left w:val="nil"/>
              <w:bottom w:val="nil"/>
              <w:right w:val="nil"/>
            </w:tcBorders>
          </w:tcPr>
          <w:p w:rsidR="00927817" w:rsidRDefault="00927817" w:rsidP="007A72CB">
            <w:pPr>
              <w:pStyle w:val="ConsPlusNormal"/>
              <w:jc w:val="center"/>
            </w:pPr>
            <w:r>
              <w:t>(</w:t>
            </w:r>
            <w:r w:rsidRPr="00EE77DA">
              <w:t>введен распоряжением</w:t>
            </w:r>
            <w:r>
              <w:t xml:space="preserve"> Правительства РФ от </w:t>
            </w:r>
            <w:r w:rsidRPr="00837253">
              <w:t>04</w:t>
            </w:r>
            <w:r w:rsidRPr="00EE77DA">
              <w:t>.</w:t>
            </w:r>
            <w:r w:rsidRPr="00837253">
              <w:t>10</w:t>
            </w:r>
            <w:r w:rsidRPr="00EE77DA">
              <w:t xml:space="preserve">.2021 № </w:t>
            </w:r>
            <w:r w:rsidRPr="00837253">
              <w:t>2</w:t>
            </w:r>
            <w:r w:rsidRPr="00EE77DA">
              <w:t>78</w:t>
            </w:r>
            <w:r w:rsidRPr="00837253">
              <w:t>8</w:t>
            </w:r>
            <w:r w:rsidRPr="00EE77DA">
              <w:t>-р)</w:t>
            </w:r>
          </w:p>
        </w:tc>
      </w:tr>
      <w:tr w:rsidR="00BB2BD9" w:rsidRPr="00EE77DA" w:rsidTr="00EA27DC">
        <w:trPr>
          <w:trHeight w:val="575"/>
          <w:jc w:val="center"/>
        </w:trPr>
        <w:tc>
          <w:tcPr>
            <w:tcW w:w="1135" w:type="dxa"/>
            <w:gridSpan w:val="3"/>
            <w:tcBorders>
              <w:left w:val="nil"/>
              <w:bottom w:val="nil"/>
              <w:right w:val="nil"/>
            </w:tcBorders>
          </w:tcPr>
          <w:p w:rsidR="00BB2BD9" w:rsidRPr="00BB2BD9" w:rsidRDefault="00BB2BD9" w:rsidP="007A72CB">
            <w:pPr>
              <w:spacing w:after="0" w:line="240" w:lineRule="auto"/>
              <w:jc w:val="center"/>
            </w:pPr>
            <w:r w:rsidRPr="00BB2BD9">
              <w:t>2.12.</w:t>
            </w:r>
            <w:r w:rsidRPr="00BB2BD9">
              <w:rPr>
                <w:lang w:val="en-US"/>
              </w:rPr>
              <w:t>P2.1</w:t>
            </w:r>
            <w:r w:rsidRPr="00BB2BD9">
              <w:t>.</w:t>
            </w:r>
          </w:p>
        </w:tc>
        <w:tc>
          <w:tcPr>
            <w:tcW w:w="1842" w:type="dxa"/>
            <w:gridSpan w:val="2"/>
            <w:tcBorders>
              <w:left w:val="nil"/>
              <w:bottom w:val="nil"/>
              <w:right w:val="nil"/>
            </w:tcBorders>
          </w:tcPr>
          <w:p w:rsidR="00BB2BD9" w:rsidRPr="00BB2BD9" w:rsidRDefault="00BB2BD9" w:rsidP="007A72CB">
            <w:pPr>
              <w:spacing w:after="0" w:line="240" w:lineRule="auto"/>
            </w:pPr>
            <w:r w:rsidRPr="00BB2BD9">
              <w:t>Доступность дошкольного образования для детей в возрасте от 1,5 до 3 лет</w:t>
            </w:r>
          </w:p>
        </w:tc>
        <w:tc>
          <w:tcPr>
            <w:tcW w:w="1988" w:type="dxa"/>
            <w:gridSpan w:val="3"/>
            <w:tcBorders>
              <w:left w:val="nil"/>
              <w:bottom w:val="nil"/>
              <w:right w:val="nil"/>
            </w:tcBorders>
          </w:tcPr>
          <w:p w:rsidR="00BB2BD9" w:rsidRPr="00BB2BD9" w:rsidRDefault="00BB2BD9" w:rsidP="007A72CB">
            <w:pPr>
              <w:spacing w:after="0" w:line="240" w:lineRule="auto"/>
            </w:pPr>
            <w:r>
              <w:t>Минпросвеще</w:t>
            </w:r>
            <w:r w:rsidRPr="00BB2BD9">
              <w:t>ния России</w:t>
            </w:r>
          </w:p>
        </w:tc>
        <w:tc>
          <w:tcPr>
            <w:tcW w:w="1700" w:type="dxa"/>
            <w:gridSpan w:val="3"/>
            <w:tcBorders>
              <w:left w:val="nil"/>
              <w:bottom w:val="nil"/>
              <w:right w:val="nil"/>
            </w:tcBorders>
          </w:tcPr>
          <w:p w:rsidR="00BB2BD9" w:rsidRPr="00BB2BD9" w:rsidRDefault="00BB2BD9" w:rsidP="007A72CB">
            <w:pPr>
              <w:spacing w:after="0" w:line="240" w:lineRule="auto"/>
            </w:pPr>
            <w:r w:rsidRPr="00BB2BD9">
              <w:t>по Российской Федерации, субъектам Российской Федерации</w:t>
            </w:r>
          </w:p>
        </w:tc>
        <w:tc>
          <w:tcPr>
            <w:tcW w:w="1697" w:type="dxa"/>
            <w:gridSpan w:val="3"/>
            <w:tcBorders>
              <w:top w:val="nil"/>
              <w:left w:val="nil"/>
              <w:bottom w:val="nil"/>
              <w:right w:val="nil"/>
            </w:tcBorders>
          </w:tcPr>
          <w:p w:rsidR="00BB2BD9" w:rsidRPr="00BB2BD9" w:rsidRDefault="00BB2BD9" w:rsidP="007A72CB">
            <w:pPr>
              <w:spacing w:after="0" w:line="240" w:lineRule="auto"/>
            </w:pPr>
            <w:r w:rsidRPr="00BB2BD9">
              <w:t>ежемесячно</w:t>
            </w:r>
          </w:p>
        </w:tc>
        <w:tc>
          <w:tcPr>
            <w:tcW w:w="1989" w:type="dxa"/>
            <w:gridSpan w:val="3"/>
            <w:tcBorders>
              <w:top w:val="nil"/>
              <w:left w:val="nil"/>
              <w:bottom w:val="nil"/>
              <w:right w:val="nil"/>
            </w:tcBorders>
          </w:tcPr>
          <w:p w:rsidR="00BB2BD9" w:rsidRPr="00BB2BD9" w:rsidRDefault="00BB2BD9" w:rsidP="007A72CB">
            <w:pPr>
              <w:spacing w:after="0" w:line="240" w:lineRule="auto"/>
            </w:pPr>
            <w:r w:rsidRPr="00BB2BD9">
              <w:t>на 5-й рабочий день после отчетного периода</w:t>
            </w:r>
          </w:p>
        </w:tc>
      </w:tr>
      <w:tr w:rsidR="00D57337" w:rsidRPr="00EE77DA" w:rsidTr="00EA27DC">
        <w:trPr>
          <w:trHeight w:val="575"/>
          <w:jc w:val="center"/>
        </w:trPr>
        <w:tc>
          <w:tcPr>
            <w:tcW w:w="1135" w:type="dxa"/>
            <w:gridSpan w:val="3"/>
            <w:vMerge w:val="restart"/>
            <w:tcBorders>
              <w:top w:val="nil"/>
              <w:left w:val="nil"/>
              <w:bottom w:val="nil"/>
              <w:right w:val="nil"/>
            </w:tcBorders>
          </w:tcPr>
          <w:p w:rsidR="00D57337" w:rsidRPr="00BB2BD9" w:rsidRDefault="00D57337" w:rsidP="007A72CB">
            <w:pPr>
              <w:spacing w:after="0" w:line="240" w:lineRule="auto"/>
              <w:jc w:val="center"/>
            </w:pPr>
            <w:r w:rsidRPr="00BB2BD9">
              <w:t>2.12.</w:t>
            </w:r>
            <w:r w:rsidRPr="00BB2BD9">
              <w:rPr>
                <w:lang w:val="en-US"/>
              </w:rPr>
              <w:t>P2.</w:t>
            </w:r>
            <w:r w:rsidRPr="00BB2BD9">
              <w:t>2.</w:t>
            </w:r>
          </w:p>
        </w:tc>
        <w:tc>
          <w:tcPr>
            <w:tcW w:w="1842" w:type="dxa"/>
            <w:gridSpan w:val="2"/>
            <w:vMerge w:val="restart"/>
            <w:tcBorders>
              <w:top w:val="nil"/>
              <w:left w:val="nil"/>
              <w:bottom w:val="nil"/>
              <w:right w:val="nil"/>
            </w:tcBorders>
          </w:tcPr>
          <w:p w:rsidR="00D57337" w:rsidRPr="009A32EF" w:rsidRDefault="00D57337" w:rsidP="007A72CB">
            <w:pPr>
              <w:spacing w:after="0" w:line="240" w:lineRule="auto"/>
            </w:pPr>
            <w:r w:rsidRPr="009A32EF">
              <w:t xml:space="preserve">Численность занятых граждан, в том числе приступивших к трудовой деятельности, зарегистрировав-шихся в качестве индивидуального предпринимате-ля, в частности начавших применять специальный налоговый режим «Налог на профессиональ-ный доход», </w:t>
            </w:r>
            <w:r w:rsidRPr="009A32EF">
              <w:rPr>
                <w:szCs w:val="28"/>
              </w:rPr>
              <w:t>в период обучения или после завершения обучения</w:t>
            </w:r>
          </w:p>
        </w:tc>
        <w:tc>
          <w:tcPr>
            <w:tcW w:w="1988" w:type="dxa"/>
            <w:gridSpan w:val="3"/>
            <w:vMerge w:val="restart"/>
            <w:tcBorders>
              <w:top w:val="nil"/>
              <w:left w:val="nil"/>
              <w:bottom w:val="nil"/>
              <w:right w:val="nil"/>
            </w:tcBorders>
          </w:tcPr>
          <w:p w:rsidR="00D57337" w:rsidRPr="00BB2BD9" w:rsidRDefault="00D57337" w:rsidP="007A72CB">
            <w:pPr>
              <w:spacing w:after="0" w:line="240" w:lineRule="auto"/>
            </w:pPr>
            <w:r w:rsidRPr="00BB2BD9">
              <w:t>Роструд</w:t>
            </w:r>
          </w:p>
        </w:tc>
        <w:tc>
          <w:tcPr>
            <w:tcW w:w="1700" w:type="dxa"/>
            <w:gridSpan w:val="3"/>
            <w:vMerge w:val="restart"/>
            <w:tcBorders>
              <w:top w:val="nil"/>
              <w:left w:val="nil"/>
              <w:bottom w:val="nil"/>
              <w:right w:val="nil"/>
            </w:tcBorders>
          </w:tcPr>
          <w:p w:rsidR="00D57337" w:rsidRPr="00BB2BD9" w:rsidRDefault="00D57337" w:rsidP="007A72CB">
            <w:pPr>
              <w:spacing w:after="0" w:line="240" w:lineRule="auto"/>
            </w:pPr>
            <w:r w:rsidRPr="00BB2BD9">
              <w:t>по Российской Федерации</w:t>
            </w:r>
          </w:p>
        </w:tc>
        <w:tc>
          <w:tcPr>
            <w:tcW w:w="1697" w:type="dxa"/>
            <w:gridSpan w:val="3"/>
            <w:tcBorders>
              <w:top w:val="nil"/>
              <w:left w:val="nil"/>
              <w:bottom w:val="nil"/>
              <w:right w:val="nil"/>
            </w:tcBorders>
          </w:tcPr>
          <w:p w:rsidR="00D57337" w:rsidRPr="0033703A" w:rsidRDefault="00D57337" w:rsidP="007A72CB">
            <w:pPr>
              <w:spacing w:after="0" w:line="240" w:lineRule="auto"/>
            </w:pPr>
            <w:r w:rsidRPr="0033703A">
              <w:t>ежегодно</w:t>
            </w:r>
          </w:p>
        </w:tc>
        <w:tc>
          <w:tcPr>
            <w:tcW w:w="1989" w:type="dxa"/>
            <w:gridSpan w:val="3"/>
            <w:tcBorders>
              <w:top w:val="nil"/>
              <w:left w:val="nil"/>
              <w:bottom w:val="nil"/>
              <w:right w:val="nil"/>
            </w:tcBorders>
          </w:tcPr>
          <w:p w:rsidR="00D57337" w:rsidRPr="0033703A" w:rsidRDefault="00D57337" w:rsidP="007A72CB">
            <w:pPr>
              <w:spacing w:after="0" w:line="240" w:lineRule="auto"/>
            </w:pPr>
            <w:r w:rsidRPr="0033703A">
              <w:t>на 10-й рабочий день после отчетного периода</w:t>
            </w:r>
          </w:p>
        </w:tc>
      </w:tr>
      <w:tr w:rsidR="00D57337" w:rsidRPr="00EE77DA" w:rsidTr="0049658D">
        <w:trPr>
          <w:trHeight w:val="575"/>
          <w:jc w:val="center"/>
        </w:trPr>
        <w:tc>
          <w:tcPr>
            <w:tcW w:w="1135" w:type="dxa"/>
            <w:gridSpan w:val="3"/>
            <w:vMerge/>
            <w:tcBorders>
              <w:top w:val="nil"/>
              <w:left w:val="nil"/>
              <w:bottom w:val="nil"/>
              <w:right w:val="nil"/>
            </w:tcBorders>
          </w:tcPr>
          <w:p w:rsidR="00D57337" w:rsidRPr="00BB2BD9" w:rsidRDefault="00D57337" w:rsidP="007A72CB">
            <w:pPr>
              <w:spacing w:after="0" w:line="240" w:lineRule="auto"/>
              <w:jc w:val="center"/>
            </w:pPr>
          </w:p>
        </w:tc>
        <w:tc>
          <w:tcPr>
            <w:tcW w:w="1842" w:type="dxa"/>
            <w:gridSpan w:val="2"/>
            <w:vMerge/>
            <w:tcBorders>
              <w:top w:val="nil"/>
              <w:left w:val="nil"/>
              <w:bottom w:val="nil"/>
              <w:right w:val="nil"/>
            </w:tcBorders>
          </w:tcPr>
          <w:p w:rsidR="00D57337" w:rsidRPr="009A32EF" w:rsidRDefault="00D57337" w:rsidP="007A72CB">
            <w:pPr>
              <w:spacing w:after="0" w:line="240" w:lineRule="auto"/>
            </w:pPr>
          </w:p>
        </w:tc>
        <w:tc>
          <w:tcPr>
            <w:tcW w:w="1988" w:type="dxa"/>
            <w:gridSpan w:val="3"/>
            <w:vMerge/>
            <w:tcBorders>
              <w:top w:val="nil"/>
              <w:left w:val="nil"/>
              <w:bottom w:val="nil"/>
              <w:right w:val="nil"/>
            </w:tcBorders>
          </w:tcPr>
          <w:p w:rsidR="00D57337" w:rsidRPr="00BB2BD9" w:rsidRDefault="00D57337" w:rsidP="007A72CB">
            <w:pPr>
              <w:spacing w:after="0" w:line="240" w:lineRule="auto"/>
            </w:pPr>
          </w:p>
        </w:tc>
        <w:tc>
          <w:tcPr>
            <w:tcW w:w="1700" w:type="dxa"/>
            <w:gridSpan w:val="3"/>
            <w:vMerge/>
            <w:tcBorders>
              <w:top w:val="nil"/>
              <w:left w:val="nil"/>
              <w:bottom w:val="nil"/>
              <w:right w:val="nil"/>
            </w:tcBorders>
          </w:tcPr>
          <w:p w:rsidR="00D57337" w:rsidRPr="00BB2BD9" w:rsidRDefault="00D57337" w:rsidP="007A72CB">
            <w:pPr>
              <w:spacing w:after="0" w:line="240" w:lineRule="auto"/>
            </w:pPr>
          </w:p>
        </w:tc>
        <w:tc>
          <w:tcPr>
            <w:tcW w:w="1697" w:type="dxa"/>
            <w:gridSpan w:val="3"/>
            <w:tcBorders>
              <w:top w:val="nil"/>
              <w:left w:val="nil"/>
              <w:bottom w:val="nil"/>
              <w:right w:val="nil"/>
            </w:tcBorders>
          </w:tcPr>
          <w:p w:rsidR="00D57337" w:rsidRPr="0033703A" w:rsidRDefault="00D57337" w:rsidP="007A72CB">
            <w:pPr>
              <w:autoSpaceDE w:val="0"/>
              <w:autoSpaceDN w:val="0"/>
              <w:adjustRightInd w:val="0"/>
              <w:spacing w:after="0" w:line="240" w:lineRule="auto"/>
              <w:rPr>
                <w:rFonts w:ascii="Calibri" w:hAnsi="Calibri"/>
              </w:rPr>
            </w:pPr>
            <w:r w:rsidRPr="0033703A">
              <w:rPr>
                <w:rFonts w:ascii="Calibri" w:hAnsi="Calibri"/>
              </w:rPr>
              <w:t>ежемесячно</w:t>
            </w:r>
          </w:p>
        </w:tc>
        <w:tc>
          <w:tcPr>
            <w:tcW w:w="1989" w:type="dxa"/>
            <w:gridSpan w:val="3"/>
            <w:tcBorders>
              <w:top w:val="nil"/>
              <w:left w:val="nil"/>
              <w:bottom w:val="nil"/>
              <w:right w:val="nil"/>
            </w:tcBorders>
          </w:tcPr>
          <w:p w:rsidR="00D57337" w:rsidRPr="0033703A" w:rsidRDefault="00D57337" w:rsidP="007A72CB">
            <w:pPr>
              <w:autoSpaceDE w:val="0"/>
              <w:autoSpaceDN w:val="0"/>
              <w:adjustRightInd w:val="0"/>
              <w:spacing w:after="0" w:line="240" w:lineRule="auto"/>
              <w:rPr>
                <w:rFonts w:ascii="Calibri" w:hAnsi="Calibri"/>
              </w:rPr>
            </w:pPr>
            <w:r w:rsidRPr="0033703A">
              <w:rPr>
                <w:rFonts w:ascii="Calibri" w:hAnsi="Calibri"/>
              </w:rPr>
              <w:t>на 6-й рабочий день после отчетного периода</w:t>
            </w:r>
          </w:p>
        </w:tc>
      </w:tr>
      <w:tr w:rsidR="00807E06" w:rsidRPr="00EE77DA" w:rsidTr="0049658D">
        <w:trPr>
          <w:trHeight w:val="38"/>
          <w:jc w:val="center"/>
        </w:trPr>
        <w:tc>
          <w:tcPr>
            <w:tcW w:w="10351" w:type="dxa"/>
            <w:gridSpan w:val="17"/>
            <w:tcBorders>
              <w:top w:val="nil"/>
              <w:left w:val="nil"/>
              <w:bottom w:val="nil"/>
              <w:right w:val="nil"/>
            </w:tcBorders>
          </w:tcPr>
          <w:p w:rsidR="00807E06" w:rsidRPr="0033703A" w:rsidRDefault="00807E06" w:rsidP="007A72CB">
            <w:pPr>
              <w:spacing w:after="0" w:line="240" w:lineRule="auto"/>
            </w:pPr>
            <w:r w:rsidRPr="0033703A">
              <w:t>(в ред. распоряжени</w:t>
            </w:r>
            <w:r w:rsidR="00D57337" w:rsidRPr="0033703A">
              <w:t>й</w:t>
            </w:r>
            <w:r w:rsidRPr="0033703A">
              <w:t xml:space="preserve"> Правительства РФ от 22.06.2022 № 1663-р</w:t>
            </w:r>
            <w:r w:rsidR="00D57337" w:rsidRPr="0033703A">
              <w:t>, от 10.06.2023 № 1540-р</w:t>
            </w:r>
            <w:r w:rsidRPr="0033703A">
              <w:t>)</w:t>
            </w:r>
          </w:p>
        </w:tc>
      </w:tr>
      <w:tr w:rsidR="003D5293" w:rsidRPr="00EE77DA" w:rsidTr="0049658D">
        <w:trPr>
          <w:trHeight w:val="320"/>
          <w:jc w:val="center"/>
        </w:trPr>
        <w:tc>
          <w:tcPr>
            <w:tcW w:w="10351" w:type="dxa"/>
            <w:gridSpan w:val="17"/>
            <w:tcBorders>
              <w:top w:val="nil"/>
              <w:left w:val="nil"/>
              <w:bottom w:val="nil"/>
              <w:right w:val="nil"/>
            </w:tcBorders>
          </w:tcPr>
          <w:p w:rsidR="003D5293" w:rsidRPr="00BB2BD9" w:rsidRDefault="003D5293" w:rsidP="007A72CB">
            <w:pPr>
              <w:spacing w:after="0"/>
              <w:jc w:val="center"/>
            </w:pPr>
            <w:r>
              <w:rPr>
                <w:lang w:val="en-US"/>
              </w:rPr>
              <w:t>P</w:t>
            </w:r>
            <w:r w:rsidRPr="007604E0">
              <w:t xml:space="preserve">4. </w:t>
            </w:r>
            <w:r>
              <w:t>Федеральный проект «Укрепление общественного здоровья»</w:t>
            </w:r>
          </w:p>
        </w:tc>
      </w:tr>
      <w:tr w:rsidR="003D5293" w:rsidRPr="00EE77DA" w:rsidTr="00ED628E">
        <w:trPr>
          <w:trHeight w:val="268"/>
          <w:jc w:val="center"/>
        </w:trPr>
        <w:tc>
          <w:tcPr>
            <w:tcW w:w="10351" w:type="dxa"/>
            <w:gridSpan w:val="17"/>
            <w:tcBorders>
              <w:left w:val="nil"/>
              <w:bottom w:val="nil"/>
              <w:right w:val="nil"/>
            </w:tcBorders>
          </w:tcPr>
          <w:p w:rsidR="003D5293" w:rsidRPr="00BB2BD9" w:rsidRDefault="003D5293" w:rsidP="007A72CB">
            <w:pPr>
              <w:spacing w:after="0" w:line="240" w:lineRule="auto"/>
              <w:jc w:val="center"/>
            </w:pPr>
            <w:r>
              <w:t>(</w:t>
            </w:r>
            <w:r w:rsidRPr="00EE77DA">
              <w:t>введен распоряжением</w:t>
            </w:r>
            <w:r>
              <w:t xml:space="preserve"> Правительства РФ от </w:t>
            </w:r>
            <w:r w:rsidRPr="00837253">
              <w:t>04</w:t>
            </w:r>
            <w:r w:rsidRPr="00EE77DA">
              <w:t>.</w:t>
            </w:r>
            <w:r w:rsidRPr="00837253">
              <w:t>10</w:t>
            </w:r>
            <w:r w:rsidRPr="00EE77DA">
              <w:t xml:space="preserve">.2021 № </w:t>
            </w:r>
            <w:r w:rsidRPr="00837253">
              <w:t>2</w:t>
            </w:r>
            <w:r w:rsidRPr="00EE77DA">
              <w:t>78</w:t>
            </w:r>
            <w:r w:rsidRPr="00837253">
              <w:t>8</w:t>
            </w:r>
            <w:r w:rsidRPr="00EE77DA">
              <w:t>-р)</w:t>
            </w:r>
          </w:p>
        </w:tc>
      </w:tr>
      <w:tr w:rsidR="00ED628E" w:rsidRPr="00EE77DA" w:rsidTr="00ED628E">
        <w:trPr>
          <w:trHeight w:val="268"/>
          <w:jc w:val="center"/>
        </w:trPr>
        <w:tc>
          <w:tcPr>
            <w:tcW w:w="10351" w:type="dxa"/>
            <w:gridSpan w:val="17"/>
            <w:tcBorders>
              <w:top w:val="nil"/>
              <w:left w:val="nil"/>
              <w:bottom w:val="nil"/>
              <w:right w:val="nil"/>
            </w:tcBorders>
          </w:tcPr>
          <w:tbl>
            <w:tblPr>
              <w:tblW w:w="10064"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8930"/>
            </w:tblGrid>
            <w:tr w:rsidR="00ED628E" w:rsidRPr="00EE77DA" w:rsidTr="00260291">
              <w:trPr>
                <w:jc w:val="center"/>
              </w:trPr>
              <w:tc>
                <w:tcPr>
                  <w:tcW w:w="1134" w:type="dxa"/>
                  <w:tcBorders>
                    <w:top w:val="nil"/>
                    <w:left w:val="nil"/>
                    <w:bottom w:val="nil"/>
                    <w:right w:val="nil"/>
                  </w:tcBorders>
                </w:tcPr>
                <w:p w:rsidR="00ED628E" w:rsidRPr="00ED628E" w:rsidRDefault="00ED628E" w:rsidP="00260291">
                  <w:pPr>
                    <w:pStyle w:val="ConsPlusNormal"/>
                    <w:spacing w:line="216" w:lineRule="auto"/>
                    <w:rPr>
                      <w:lang w:val="en-US"/>
                    </w:rPr>
                  </w:pPr>
                  <w:r>
                    <w:t>2.12</w:t>
                  </w:r>
                  <w:r w:rsidRPr="00EE77DA">
                    <w:t>.</w:t>
                  </w:r>
                  <w:r>
                    <w:rPr>
                      <w:lang w:val="en-US"/>
                    </w:rPr>
                    <w:t>P4.1.</w:t>
                  </w:r>
                </w:p>
              </w:tc>
              <w:tc>
                <w:tcPr>
                  <w:tcW w:w="8930" w:type="dxa"/>
                  <w:tcBorders>
                    <w:top w:val="nil"/>
                    <w:left w:val="nil"/>
                    <w:bottom w:val="nil"/>
                    <w:right w:val="nil"/>
                  </w:tcBorders>
                </w:tcPr>
                <w:p w:rsidR="00ED628E" w:rsidRPr="003F2070" w:rsidRDefault="00ED628E" w:rsidP="00260291">
                  <w:pPr>
                    <w:pStyle w:val="ConsPlusNormal"/>
                    <w:spacing w:line="216" w:lineRule="auto"/>
                  </w:pPr>
                  <w:r w:rsidRPr="00EE77DA">
                    <w:t xml:space="preserve">Исключен. - </w:t>
                  </w:r>
                  <w:hyperlink r:id="rId1004" w:history="1">
                    <w:r w:rsidRPr="00EE77DA">
                      <w:t>Распоряжение</w:t>
                    </w:r>
                  </w:hyperlink>
                  <w:r>
                    <w:t xml:space="preserve"> Правительс</w:t>
                  </w:r>
                  <w:r w:rsidR="003F2070">
                    <w:t>тва  РФ  от 17.08.2024 № 2237-р</w:t>
                  </w:r>
                </w:p>
              </w:tc>
            </w:tr>
          </w:tbl>
          <w:p w:rsidR="00ED628E" w:rsidRDefault="00ED628E" w:rsidP="007A72CB">
            <w:pPr>
              <w:spacing w:after="0" w:line="240" w:lineRule="auto"/>
              <w:jc w:val="center"/>
            </w:pPr>
          </w:p>
        </w:tc>
      </w:tr>
      <w:tr w:rsidR="003D5293" w:rsidRPr="00EE77DA" w:rsidTr="00ED628E">
        <w:trPr>
          <w:trHeight w:val="575"/>
          <w:jc w:val="center"/>
        </w:trPr>
        <w:tc>
          <w:tcPr>
            <w:tcW w:w="1135" w:type="dxa"/>
            <w:gridSpan w:val="3"/>
            <w:vMerge w:val="restart"/>
            <w:tcBorders>
              <w:top w:val="nil"/>
              <w:left w:val="nil"/>
              <w:right w:val="nil"/>
            </w:tcBorders>
          </w:tcPr>
          <w:p w:rsidR="003D5293" w:rsidRPr="003D5293" w:rsidRDefault="00ED628E" w:rsidP="007A72CB">
            <w:pPr>
              <w:spacing w:after="0" w:line="240" w:lineRule="auto"/>
              <w:jc w:val="center"/>
            </w:pPr>
            <w:r>
              <w:t xml:space="preserve">  </w:t>
            </w:r>
            <w:r w:rsidR="003D5293" w:rsidRPr="003D5293">
              <w:t>2.12.</w:t>
            </w:r>
            <w:r w:rsidR="003D5293" w:rsidRPr="003D5293">
              <w:rPr>
                <w:lang w:val="en-US"/>
              </w:rPr>
              <w:t>P4.</w:t>
            </w:r>
            <w:r w:rsidR="003D5293" w:rsidRPr="003D5293">
              <w:t>2.</w:t>
            </w:r>
          </w:p>
        </w:tc>
        <w:tc>
          <w:tcPr>
            <w:tcW w:w="1842" w:type="dxa"/>
            <w:gridSpan w:val="2"/>
            <w:vMerge w:val="restart"/>
            <w:tcBorders>
              <w:top w:val="nil"/>
              <w:left w:val="nil"/>
              <w:right w:val="nil"/>
            </w:tcBorders>
          </w:tcPr>
          <w:p w:rsidR="003D5293" w:rsidRDefault="003D5293" w:rsidP="007A72CB">
            <w:pPr>
              <w:spacing w:after="0" w:line="240" w:lineRule="auto"/>
            </w:pPr>
            <w:r w:rsidRPr="003D5293">
              <w:t>Число лиц, которым рекомендованы индивидуальные планы по здоровому образу жизни (паспорта здоровья)</w:t>
            </w:r>
          </w:p>
          <w:p w:rsidR="00ED628E" w:rsidRDefault="00ED628E" w:rsidP="007A72CB">
            <w:pPr>
              <w:spacing w:after="0" w:line="240" w:lineRule="auto"/>
            </w:pPr>
          </w:p>
          <w:p w:rsidR="00ED628E" w:rsidRPr="003D5293" w:rsidRDefault="00ED628E" w:rsidP="007A72CB">
            <w:pPr>
              <w:spacing w:after="0" w:line="240" w:lineRule="auto"/>
            </w:pPr>
          </w:p>
        </w:tc>
        <w:tc>
          <w:tcPr>
            <w:tcW w:w="1988" w:type="dxa"/>
            <w:gridSpan w:val="3"/>
            <w:vMerge w:val="restart"/>
            <w:tcBorders>
              <w:top w:val="nil"/>
              <w:left w:val="nil"/>
              <w:right w:val="nil"/>
            </w:tcBorders>
          </w:tcPr>
          <w:p w:rsidR="003D5293" w:rsidRPr="003D5293" w:rsidRDefault="003D5293" w:rsidP="007A72CB">
            <w:pPr>
              <w:spacing w:after="0" w:line="240" w:lineRule="auto"/>
            </w:pPr>
            <w:r w:rsidRPr="003D5293">
              <w:t>Минздрав России</w:t>
            </w:r>
          </w:p>
        </w:tc>
        <w:tc>
          <w:tcPr>
            <w:tcW w:w="1700" w:type="dxa"/>
            <w:gridSpan w:val="3"/>
            <w:vMerge w:val="restart"/>
            <w:tcBorders>
              <w:top w:val="nil"/>
              <w:left w:val="nil"/>
              <w:right w:val="nil"/>
            </w:tcBorders>
          </w:tcPr>
          <w:p w:rsidR="003D5293" w:rsidRPr="003D5293" w:rsidRDefault="003D5293" w:rsidP="007A72CB">
            <w:pPr>
              <w:spacing w:after="0" w:line="240" w:lineRule="auto"/>
            </w:pPr>
            <w:r w:rsidRPr="003D5293">
              <w:t xml:space="preserve">по Российской Федерации, федеральным округам, субъектам Российской Федерации </w:t>
            </w:r>
          </w:p>
        </w:tc>
        <w:tc>
          <w:tcPr>
            <w:tcW w:w="1697" w:type="dxa"/>
            <w:gridSpan w:val="3"/>
            <w:tcBorders>
              <w:top w:val="nil"/>
              <w:left w:val="nil"/>
              <w:bottom w:val="nil"/>
              <w:right w:val="nil"/>
            </w:tcBorders>
          </w:tcPr>
          <w:p w:rsidR="003D5293" w:rsidRPr="003D5293" w:rsidRDefault="003D5293" w:rsidP="007A72CB">
            <w:pPr>
              <w:spacing w:after="0" w:line="240" w:lineRule="auto"/>
            </w:pPr>
            <w:r w:rsidRPr="003D5293">
              <w:t>ежегодно</w:t>
            </w:r>
          </w:p>
        </w:tc>
        <w:tc>
          <w:tcPr>
            <w:tcW w:w="1989" w:type="dxa"/>
            <w:gridSpan w:val="3"/>
            <w:tcBorders>
              <w:top w:val="nil"/>
              <w:left w:val="nil"/>
              <w:bottom w:val="nil"/>
              <w:right w:val="nil"/>
            </w:tcBorders>
          </w:tcPr>
          <w:p w:rsidR="003D5293" w:rsidRPr="003D5293" w:rsidRDefault="003D5293" w:rsidP="007A72CB">
            <w:pPr>
              <w:spacing w:after="0" w:line="240" w:lineRule="auto"/>
            </w:pPr>
            <w:r w:rsidRPr="003D5293">
              <w:t>1 мая</w:t>
            </w:r>
          </w:p>
        </w:tc>
      </w:tr>
      <w:tr w:rsidR="003D5293" w:rsidRPr="00EE77DA" w:rsidTr="00E1407A">
        <w:trPr>
          <w:trHeight w:val="575"/>
          <w:jc w:val="center"/>
        </w:trPr>
        <w:tc>
          <w:tcPr>
            <w:tcW w:w="1135" w:type="dxa"/>
            <w:gridSpan w:val="3"/>
            <w:vMerge/>
            <w:tcBorders>
              <w:left w:val="nil"/>
              <w:bottom w:val="nil"/>
              <w:right w:val="nil"/>
            </w:tcBorders>
          </w:tcPr>
          <w:p w:rsidR="003D5293" w:rsidRPr="003D5293" w:rsidRDefault="003D5293" w:rsidP="007A72CB">
            <w:pPr>
              <w:spacing w:after="0" w:line="240" w:lineRule="auto"/>
              <w:jc w:val="center"/>
            </w:pPr>
          </w:p>
        </w:tc>
        <w:tc>
          <w:tcPr>
            <w:tcW w:w="1842" w:type="dxa"/>
            <w:gridSpan w:val="2"/>
            <w:vMerge/>
            <w:tcBorders>
              <w:left w:val="nil"/>
              <w:bottom w:val="nil"/>
              <w:right w:val="nil"/>
            </w:tcBorders>
          </w:tcPr>
          <w:p w:rsidR="003D5293" w:rsidRPr="003D5293" w:rsidRDefault="003D5293" w:rsidP="007A72CB">
            <w:pPr>
              <w:spacing w:after="0" w:line="240" w:lineRule="auto"/>
            </w:pPr>
          </w:p>
        </w:tc>
        <w:tc>
          <w:tcPr>
            <w:tcW w:w="1988" w:type="dxa"/>
            <w:gridSpan w:val="3"/>
            <w:vMerge/>
            <w:tcBorders>
              <w:left w:val="nil"/>
              <w:bottom w:val="nil"/>
              <w:right w:val="nil"/>
            </w:tcBorders>
          </w:tcPr>
          <w:p w:rsidR="003D5293" w:rsidRPr="003D5293" w:rsidRDefault="003D5293" w:rsidP="007A72CB">
            <w:pPr>
              <w:spacing w:after="0" w:line="240" w:lineRule="auto"/>
            </w:pPr>
          </w:p>
        </w:tc>
        <w:tc>
          <w:tcPr>
            <w:tcW w:w="1700" w:type="dxa"/>
            <w:gridSpan w:val="3"/>
            <w:vMerge/>
            <w:tcBorders>
              <w:left w:val="nil"/>
              <w:bottom w:val="nil"/>
              <w:right w:val="nil"/>
            </w:tcBorders>
          </w:tcPr>
          <w:p w:rsidR="003D5293" w:rsidRPr="003D5293" w:rsidRDefault="003D5293" w:rsidP="007A72CB">
            <w:pPr>
              <w:spacing w:after="0" w:line="240" w:lineRule="auto"/>
            </w:pPr>
          </w:p>
        </w:tc>
        <w:tc>
          <w:tcPr>
            <w:tcW w:w="1697" w:type="dxa"/>
            <w:gridSpan w:val="3"/>
            <w:tcBorders>
              <w:top w:val="nil"/>
              <w:left w:val="nil"/>
              <w:bottom w:val="nil"/>
              <w:right w:val="nil"/>
            </w:tcBorders>
          </w:tcPr>
          <w:p w:rsidR="003D5293" w:rsidRPr="003D5293" w:rsidRDefault="003D5293" w:rsidP="007A72CB">
            <w:pPr>
              <w:spacing w:after="0" w:line="240" w:lineRule="auto"/>
            </w:pPr>
            <w:r w:rsidRPr="003D5293">
              <w:t>ежемесячно</w:t>
            </w:r>
          </w:p>
        </w:tc>
        <w:tc>
          <w:tcPr>
            <w:tcW w:w="1989" w:type="dxa"/>
            <w:gridSpan w:val="3"/>
            <w:tcBorders>
              <w:top w:val="nil"/>
              <w:left w:val="nil"/>
              <w:bottom w:val="nil"/>
              <w:right w:val="nil"/>
            </w:tcBorders>
          </w:tcPr>
          <w:p w:rsidR="003D5293" w:rsidRPr="003D5293" w:rsidRDefault="003D5293" w:rsidP="007A72CB">
            <w:pPr>
              <w:spacing w:after="0" w:line="240" w:lineRule="auto"/>
            </w:pPr>
            <w:r w:rsidRPr="003D5293">
              <w:t>20-го числа месяца, следующего за отчетным</w:t>
            </w:r>
          </w:p>
        </w:tc>
      </w:tr>
      <w:tr w:rsidR="003D5293" w:rsidRPr="00EE77DA" w:rsidTr="00280B71">
        <w:trPr>
          <w:trHeight w:val="575"/>
          <w:jc w:val="center"/>
        </w:trPr>
        <w:tc>
          <w:tcPr>
            <w:tcW w:w="1135" w:type="dxa"/>
            <w:gridSpan w:val="3"/>
            <w:vMerge w:val="restart"/>
            <w:tcBorders>
              <w:top w:val="nil"/>
              <w:left w:val="nil"/>
              <w:bottom w:val="nil"/>
              <w:right w:val="nil"/>
            </w:tcBorders>
          </w:tcPr>
          <w:p w:rsidR="003D5293" w:rsidRPr="003D5293" w:rsidRDefault="00ED628E" w:rsidP="007A72CB">
            <w:pPr>
              <w:spacing w:after="0" w:line="240" w:lineRule="auto"/>
              <w:jc w:val="center"/>
            </w:pPr>
            <w:r>
              <w:t xml:space="preserve">  </w:t>
            </w:r>
            <w:r w:rsidR="003D5293" w:rsidRPr="003D5293">
              <w:t>2.12.</w:t>
            </w:r>
            <w:r w:rsidR="003D5293" w:rsidRPr="003D5293">
              <w:rPr>
                <w:lang w:val="en-US"/>
              </w:rPr>
              <w:t>P4.</w:t>
            </w:r>
            <w:r w:rsidR="003D5293" w:rsidRPr="003D5293">
              <w:t>3.</w:t>
            </w:r>
          </w:p>
        </w:tc>
        <w:tc>
          <w:tcPr>
            <w:tcW w:w="1842" w:type="dxa"/>
            <w:gridSpan w:val="2"/>
            <w:vMerge w:val="restart"/>
            <w:tcBorders>
              <w:top w:val="nil"/>
              <w:left w:val="nil"/>
              <w:bottom w:val="nil"/>
              <w:right w:val="nil"/>
            </w:tcBorders>
          </w:tcPr>
          <w:p w:rsidR="003D5293" w:rsidRPr="003D5293" w:rsidRDefault="003D5293" w:rsidP="007A72CB">
            <w:pPr>
              <w:spacing w:after="0" w:line="240" w:lineRule="auto"/>
            </w:pPr>
            <w:r w:rsidRPr="003D5293">
              <w:t>Обращаемость в медицинские организации по вопросам здорового образа жизни</w:t>
            </w:r>
          </w:p>
        </w:tc>
        <w:tc>
          <w:tcPr>
            <w:tcW w:w="1988" w:type="dxa"/>
            <w:gridSpan w:val="3"/>
            <w:vMerge w:val="restart"/>
            <w:tcBorders>
              <w:top w:val="nil"/>
              <w:left w:val="nil"/>
              <w:bottom w:val="nil"/>
              <w:right w:val="nil"/>
            </w:tcBorders>
          </w:tcPr>
          <w:p w:rsidR="003D5293" w:rsidRPr="003D5293" w:rsidRDefault="003D5293" w:rsidP="007A72CB">
            <w:pPr>
              <w:spacing w:after="0" w:line="240" w:lineRule="auto"/>
            </w:pPr>
            <w:r w:rsidRPr="003D5293">
              <w:t>Минздрав России</w:t>
            </w:r>
          </w:p>
        </w:tc>
        <w:tc>
          <w:tcPr>
            <w:tcW w:w="1700" w:type="dxa"/>
            <w:gridSpan w:val="3"/>
            <w:vMerge w:val="restart"/>
            <w:tcBorders>
              <w:top w:val="nil"/>
              <w:left w:val="nil"/>
              <w:bottom w:val="nil"/>
              <w:right w:val="nil"/>
            </w:tcBorders>
          </w:tcPr>
          <w:p w:rsidR="003D5293" w:rsidRPr="003D5293" w:rsidRDefault="003D5293" w:rsidP="007A72CB">
            <w:pPr>
              <w:spacing w:after="0" w:line="240" w:lineRule="auto"/>
            </w:pPr>
            <w:r w:rsidRPr="003D5293">
              <w:t>по Российской Федерации, субъектам Российской Федерации</w:t>
            </w:r>
          </w:p>
        </w:tc>
        <w:tc>
          <w:tcPr>
            <w:tcW w:w="1697" w:type="dxa"/>
            <w:gridSpan w:val="3"/>
            <w:tcBorders>
              <w:top w:val="nil"/>
              <w:left w:val="nil"/>
              <w:bottom w:val="nil"/>
              <w:right w:val="nil"/>
            </w:tcBorders>
          </w:tcPr>
          <w:p w:rsidR="003D5293" w:rsidRPr="003D5293" w:rsidRDefault="003D5293" w:rsidP="007A72CB">
            <w:pPr>
              <w:spacing w:after="0" w:line="240" w:lineRule="auto"/>
            </w:pPr>
            <w:r w:rsidRPr="003D5293">
              <w:t>ежегодно</w:t>
            </w:r>
          </w:p>
        </w:tc>
        <w:tc>
          <w:tcPr>
            <w:tcW w:w="1989" w:type="dxa"/>
            <w:gridSpan w:val="3"/>
            <w:tcBorders>
              <w:top w:val="nil"/>
              <w:left w:val="nil"/>
              <w:bottom w:val="nil"/>
              <w:right w:val="nil"/>
            </w:tcBorders>
          </w:tcPr>
          <w:p w:rsidR="003D5293" w:rsidRPr="003D5293" w:rsidRDefault="003D5293" w:rsidP="007A72CB">
            <w:pPr>
              <w:spacing w:after="0" w:line="240" w:lineRule="auto"/>
            </w:pPr>
            <w:r w:rsidRPr="003D5293">
              <w:t>1 мая</w:t>
            </w:r>
          </w:p>
        </w:tc>
      </w:tr>
      <w:tr w:rsidR="003D5293" w:rsidRPr="00EE77DA" w:rsidTr="003D5293">
        <w:trPr>
          <w:trHeight w:val="575"/>
          <w:jc w:val="center"/>
        </w:trPr>
        <w:tc>
          <w:tcPr>
            <w:tcW w:w="1135" w:type="dxa"/>
            <w:gridSpan w:val="3"/>
            <w:vMerge/>
            <w:tcBorders>
              <w:top w:val="nil"/>
              <w:left w:val="nil"/>
              <w:bottom w:val="nil"/>
              <w:right w:val="nil"/>
            </w:tcBorders>
          </w:tcPr>
          <w:p w:rsidR="003D5293" w:rsidRPr="003D5293" w:rsidRDefault="003D5293" w:rsidP="007A72CB">
            <w:pPr>
              <w:spacing w:after="0" w:line="240" w:lineRule="auto"/>
              <w:jc w:val="center"/>
            </w:pPr>
          </w:p>
        </w:tc>
        <w:tc>
          <w:tcPr>
            <w:tcW w:w="1842" w:type="dxa"/>
            <w:gridSpan w:val="2"/>
            <w:vMerge/>
            <w:tcBorders>
              <w:top w:val="nil"/>
              <w:left w:val="nil"/>
              <w:bottom w:val="nil"/>
              <w:right w:val="nil"/>
            </w:tcBorders>
          </w:tcPr>
          <w:p w:rsidR="003D5293" w:rsidRPr="003D5293" w:rsidRDefault="003D5293" w:rsidP="007A72CB">
            <w:pPr>
              <w:spacing w:after="0" w:line="240" w:lineRule="auto"/>
            </w:pPr>
          </w:p>
        </w:tc>
        <w:tc>
          <w:tcPr>
            <w:tcW w:w="1988" w:type="dxa"/>
            <w:gridSpan w:val="3"/>
            <w:vMerge/>
            <w:tcBorders>
              <w:top w:val="nil"/>
              <w:left w:val="nil"/>
              <w:bottom w:val="nil"/>
              <w:right w:val="nil"/>
            </w:tcBorders>
          </w:tcPr>
          <w:p w:rsidR="003D5293" w:rsidRPr="003D5293" w:rsidRDefault="003D5293" w:rsidP="007A72CB">
            <w:pPr>
              <w:spacing w:after="0" w:line="240" w:lineRule="auto"/>
            </w:pPr>
          </w:p>
        </w:tc>
        <w:tc>
          <w:tcPr>
            <w:tcW w:w="1700" w:type="dxa"/>
            <w:gridSpan w:val="3"/>
            <w:vMerge/>
            <w:tcBorders>
              <w:top w:val="nil"/>
              <w:left w:val="nil"/>
              <w:bottom w:val="nil"/>
              <w:right w:val="nil"/>
            </w:tcBorders>
          </w:tcPr>
          <w:p w:rsidR="003D5293" w:rsidRPr="003D5293" w:rsidRDefault="003D5293" w:rsidP="007A72CB">
            <w:pPr>
              <w:spacing w:after="0" w:line="240" w:lineRule="auto"/>
            </w:pPr>
          </w:p>
        </w:tc>
        <w:tc>
          <w:tcPr>
            <w:tcW w:w="1697" w:type="dxa"/>
            <w:gridSpan w:val="3"/>
            <w:tcBorders>
              <w:top w:val="nil"/>
              <w:left w:val="nil"/>
              <w:bottom w:val="nil"/>
              <w:right w:val="nil"/>
            </w:tcBorders>
          </w:tcPr>
          <w:p w:rsidR="003D5293" w:rsidRPr="003D5293" w:rsidRDefault="003D5293" w:rsidP="007A72CB">
            <w:pPr>
              <w:spacing w:after="0" w:line="240" w:lineRule="auto"/>
            </w:pPr>
            <w:r w:rsidRPr="003D5293">
              <w:t>ежемесячно</w:t>
            </w:r>
          </w:p>
        </w:tc>
        <w:tc>
          <w:tcPr>
            <w:tcW w:w="1989" w:type="dxa"/>
            <w:gridSpan w:val="3"/>
            <w:tcBorders>
              <w:top w:val="nil"/>
              <w:left w:val="nil"/>
              <w:bottom w:val="nil"/>
              <w:right w:val="nil"/>
            </w:tcBorders>
          </w:tcPr>
          <w:p w:rsidR="003D5293" w:rsidRPr="003D5293" w:rsidRDefault="003D5293" w:rsidP="007A72CB">
            <w:pPr>
              <w:spacing w:after="0" w:line="240" w:lineRule="auto"/>
            </w:pPr>
            <w:r w:rsidRPr="003D5293">
              <w:t>20-го числа месяца, следующего за отчетным</w:t>
            </w:r>
          </w:p>
        </w:tc>
      </w:tr>
      <w:tr w:rsidR="003D5293" w:rsidRPr="00EE77DA" w:rsidTr="0029431F">
        <w:trPr>
          <w:trHeight w:val="348"/>
          <w:jc w:val="center"/>
        </w:trPr>
        <w:tc>
          <w:tcPr>
            <w:tcW w:w="1135" w:type="dxa"/>
            <w:gridSpan w:val="3"/>
            <w:vMerge w:val="restart"/>
            <w:tcBorders>
              <w:left w:val="nil"/>
              <w:right w:val="nil"/>
            </w:tcBorders>
          </w:tcPr>
          <w:p w:rsidR="003D5293" w:rsidRPr="003D5293" w:rsidRDefault="00C97590" w:rsidP="007A72CB">
            <w:pPr>
              <w:spacing w:after="0" w:line="240" w:lineRule="auto"/>
              <w:jc w:val="center"/>
            </w:pPr>
            <w:r>
              <w:t xml:space="preserve"> </w:t>
            </w:r>
            <w:r w:rsidR="003D5293" w:rsidRPr="003D5293">
              <w:t>2.12.</w:t>
            </w:r>
            <w:r w:rsidR="003D5293" w:rsidRPr="003D5293">
              <w:rPr>
                <w:lang w:val="en-US"/>
              </w:rPr>
              <w:t>P4.</w:t>
            </w:r>
            <w:r w:rsidR="003D5293" w:rsidRPr="003D5293">
              <w:t>4.</w:t>
            </w:r>
          </w:p>
        </w:tc>
        <w:tc>
          <w:tcPr>
            <w:tcW w:w="1842" w:type="dxa"/>
            <w:gridSpan w:val="2"/>
            <w:vMerge w:val="restart"/>
            <w:tcBorders>
              <w:left w:val="nil"/>
              <w:right w:val="nil"/>
            </w:tcBorders>
          </w:tcPr>
          <w:p w:rsidR="003D5293" w:rsidRPr="003D5293" w:rsidRDefault="003D5293" w:rsidP="007A72CB">
            <w:pPr>
              <w:spacing w:after="0" w:line="240" w:lineRule="auto"/>
            </w:pPr>
            <w:r w:rsidRPr="003D5293">
              <w:t>Темпы прироста первичной заболеваемости ожирением</w:t>
            </w:r>
          </w:p>
        </w:tc>
        <w:tc>
          <w:tcPr>
            <w:tcW w:w="1988" w:type="dxa"/>
            <w:gridSpan w:val="3"/>
            <w:vMerge w:val="restart"/>
            <w:tcBorders>
              <w:left w:val="nil"/>
              <w:right w:val="nil"/>
            </w:tcBorders>
          </w:tcPr>
          <w:p w:rsidR="003D5293" w:rsidRPr="003D5293" w:rsidRDefault="003D5293" w:rsidP="007A72CB">
            <w:pPr>
              <w:spacing w:after="0" w:line="240" w:lineRule="auto"/>
            </w:pPr>
            <w:r w:rsidRPr="003D5293">
              <w:t>Минздрав России</w:t>
            </w:r>
          </w:p>
        </w:tc>
        <w:tc>
          <w:tcPr>
            <w:tcW w:w="1700" w:type="dxa"/>
            <w:gridSpan w:val="3"/>
            <w:vMerge w:val="restart"/>
            <w:tcBorders>
              <w:left w:val="nil"/>
              <w:right w:val="nil"/>
            </w:tcBorders>
          </w:tcPr>
          <w:p w:rsidR="003D5293" w:rsidRPr="003D5293" w:rsidRDefault="003D5293" w:rsidP="007A72CB">
            <w:pPr>
              <w:spacing w:after="0" w:line="240" w:lineRule="auto"/>
            </w:pPr>
            <w:r w:rsidRPr="003D5293">
              <w:t>по Российской Федерации, субъектам Российской Федерации</w:t>
            </w:r>
          </w:p>
        </w:tc>
        <w:tc>
          <w:tcPr>
            <w:tcW w:w="1697" w:type="dxa"/>
            <w:gridSpan w:val="3"/>
            <w:tcBorders>
              <w:top w:val="nil"/>
              <w:left w:val="nil"/>
              <w:bottom w:val="nil"/>
              <w:right w:val="nil"/>
            </w:tcBorders>
          </w:tcPr>
          <w:p w:rsidR="003D5293" w:rsidRPr="003D5293" w:rsidRDefault="003D5293" w:rsidP="007A72CB">
            <w:pPr>
              <w:spacing w:after="0" w:line="240" w:lineRule="auto"/>
            </w:pPr>
            <w:r w:rsidRPr="003D5293">
              <w:t>ежегодно</w:t>
            </w:r>
          </w:p>
        </w:tc>
        <w:tc>
          <w:tcPr>
            <w:tcW w:w="1989" w:type="dxa"/>
            <w:gridSpan w:val="3"/>
            <w:tcBorders>
              <w:top w:val="nil"/>
              <w:left w:val="nil"/>
              <w:bottom w:val="nil"/>
              <w:right w:val="nil"/>
            </w:tcBorders>
          </w:tcPr>
          <w:p w:rsidR="003D5293" w:rsidRPr="003D5293" w:rsidRDefault="003D5293" w:rsidP="007A72CB">
            <w:pPr>
              <w:spacing w:after="0" w:line="240" w:lineRule="auto"/>
            </w:pPr>
            <w:r w:rsidRPr="003D5293">
              <w:t>1 мая</w:t>
            </w:r>
          </w:p>
        </w:tc>
      </w:tr>
      <w:tr w:rsidR="003D5293" w:rsidRPr="00EE77DA" w:rsidTr="00997035">
        <w:trPr>
          <w:trHeight w:val="575"/>
          <w:jc w:val="center"/>
        </w:trPr>
        <w:tc>
          <w:tcPr>
            <w:tcW w:w="1135" w:type="dxa"/>
            <w:gridSpan w:val="3"/>
            <w:vMerge/>
            <w:tcBorders>
              <w:left w:val="nil"/>
              <w:bottom w:val="nil"/>
              <w:right w:val="nil"/>
            </w:tcBorders>
          </w:tcPr>
          <w:p w:rsidR="003D5293" w:rsidRPr="003D5293" w:rsidRDefault="003D5293" w:rsidP="007A72CB">
            <w:pPr>
              <w:spacing w:after="0" w:line="240" w:lineRule="auto"/>
              <w:jc w:val="center"/>
            </w:pPr>
          </w:p>
        </w:tc>
        <w:tc>
          <w:tcPr>
            <w:tcW w:w="1842" w:type="dxa"/>
            <w:gridSpan w:val="2"/>
            <w:vMerge/>
            <w:tcBorders>
              <w:left w:val="nil"/>
              <w:bottom w:val="nil"/>
              <w:right w:val="nil"/>
            </w:tcBorders>
          </w:tcPr>
          <w:p w:rsidR="003D5293" w:rsidRPr="003D5293" w:rsidRDefault="003D5293" w:rsidP="007A72CB">
            <w:pPr>
              <w:spacing w:after="0" w:line="240" w:lineRule="auto"/>
            </w:pPr>
          </w:p>
        </w:tc>
        <w:tc>
          <w:tcPr>
            <w:tcW w:w="1988" w:type="dxa"/>
            <w:gridSpan w:val="3"/>
            <w:vMerge/>
            <w:tcBorders>
              <w:left w:val="nil"/>
              <w:bottom w:val="nil"/>
              <w:right w:val="nil"/>
            </w:tcBorders>
          </w:tcPr>
          <w:p w:rsidR="003D5293" w:rsidRPr="003D5293" w:rsidRDefault="003D5293" w:rsidP="007A72CB">
            <w:pPr>
              <w:spacing w:after="0" w:line="240" w:lineRule="auto"/>
            </w:pPr>
          </w:p>
        </w:tc>
        <w:tc>
          <w:tcPr>
            <w:tcW w:w="1700" w:type="dxa"/>
            <w:gridSpan w:val="3"/>
            <w:vMerge/>
            <w:tcBorders>
              <w:left w:val="nil"/>
              <w:bottom w:val="nil"/>
              <w:right w:val="nil"/>
            </w:tcBorders>
          </w:tcPr>
          <w:p w:rsidR="003D5293" w:rsidRPr="003D5293" w:rsidRDefault="003D5293" w:rsidP="007A72CB">
            <w:pPr>
              <w:spacing w:after="0" w:line="240" w:lineRule="auto"/>
            </w:pPr>
          </w:p>
        </w:tc>
        <w:tc>
          <w:tcPr>
            <w:tcW w:w="1697" w:type="dxa"/>
            <w:gridSpan w:val="3"/>
            <w:tcBorders>
              <w:top w:val="nil"/>
              <w:left w:val="nil"/>
              <w:bottom w:val="nil"/>
              <w:right w:val="nil"/>
            </w:tcBorders>
          </w:tcPr>
          <w:p w:rsidR="003D5293" w:rsidRPr="003D5293" w:rsidRDefault="003D5293" w:rsidP="007A72CB">
            <w:pPr>
              <w:spacing w:after="0" w:line="240" w:lineRule="auto"/>
            </w:pPr>
            <w:r w:rsidRPr="003D5293">
              <w:t>ежемесячно</w:t>
            </w:r>
          </w:p>
        </w:tc>
        <w:tc>
          <w:tcPr>
            <w:tcW w:w="1989" w:type="dxa"/>
            <w:gridSpan w:val="3"/>
            <w:tcBorders>
              <w:top w:val="nil"/>
              <w:left w:val="nil"/>
              <w:bottom w:val="nil"/>
              <w:right w:val="nil"/>
            </w:tcBorders>
          </w:tcPr>
          <w:p w:rsidR="003D5293" w:rsidRPr="003D5293" w:rsidRDefault="003D5293" w:rsidP="007A72CB">
            <w:pPr>
              <w:spacing w:after="0" w:line="240" w:lineRule="auto"/>
            </w:pPr>
            <w:r w:rsidRPr="003D5293">
              <w:t>20-го числа месяца, следующего за отчетным</w:t>
            </w:r>
          </w:p>
        </w:tc>
      </w:tr>
      <w:tr w:rsidR="00ED628E" w:rsidRPr="00EE77DA" w:rsidTr="00997035">
        <w:trPr>
          <w:trHeight w:val="575"/>
          <w:jc w:val="center"/>
        </w:trPr>
        <w:tc>
          <w:tcPr>
            <w:tcW w:w="10351" w:type="dxa"/>
            <w:gridSpan w:val="17"/>
            <w:tcBorders>
              <w:top w:val="nil"/>
              <w:left w:val="nil"/>
              <w:bottom w:val="nil"/>
              <w:right w:val="nil"/>
            </w:tcBorders>
          </w:tcPr>
          <w:tbl>
            <w:tblPr>
              <w:tblW w:w="10064"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8930"/>
            </w:tblGrid>
            <w:tr w:rsidR="00ED628E" w:rsidRPr="00ED628E" w:rsidTr="00260291">
              <w:trPr>
                <w:jc w:val="center"/>
              </w:trPr>
              <w:tc>
                <w:tcPr>
                  <w:tcW w:w="1134" w:type="dxa"/>
                  <w:tcBorders>
                    <w:top w:val="nil"/>
                    <w:left w:val="nil"/>
                    <w:bottom w:val="nil"/>
                    <w:right w:val="nil"/>
                  </w:tcBorders>
                </w:tcPr>
                <w:p w:rsidR="00ED628E" w:rsidRPr="00ED628E" w:rsidRDefault="00ED628E" w:rsidP="00260291">
                  <w:pPr>
                    <w:pStyle w:val="ConsPlusNormal"/>
                    <w:spacing w:line="216" w:lineRule="auto"/>
                    <w:rPr>
                      <w:lang w:val="en-US"/>
                    </w:rPr>
                  </w:pPr>
                  <w:r>
                    <w:t>2.12</w:t>
                  </w:r>
                  <w:r w:rsidRPr="00EE77DA">
                    <w:t>.</w:t>
                  </w:r>
                  <w:r>
                    <w:rPr>
                      <w:lang w:val="en-US"/>
                    </w:rPr>
                    <w:t>P4.</w:t>
                  </w:r>
                  <w:r>
                    <w:t>5</w:t>
                  </w:r>
                  <w:r>
                    <w:rPr>
                      <w:lang w:val="en-US"/>
                    </w:rPr>
                    <w:t>.</w:t>
                  </w:r>
                </w:p>
              </w:tc>
              <w:tc>
                <w:tcPr>
                  <w:tcW w:w="8930" w:type="dxa"/>
                  <w:tcBorders>
                    <w:top w:val="nil"/>
                    <w:left w:val="nil"/>
                    <w:bottom w:val="nil"/>
                    <w:right w:val="nil"/>
                  </w:tcBorders>
                </w:tcPr>
                <w:p w:rsidR="00ED628E" w:rsidRPr="003F2070" w:rsidRDefault="00ED628E" w:rsidP="00260291">
                  <w:pPr>
                    <w:pStyle w:val="ConsPlusNormal"/>
                    <w:spacing w:line="216" w:lineRule="auto"/>
                  </w:pPr>
                  <w:r w:rsidRPr="00EE77DA">
                    <w:t xml:space="preserve">Исключен. - </w:t>
                  </w:r>
                  <w:hyperlink r:id="rId1005" w:history="1">
                    <w:r w:rsidRPr="00EE77DA">
                      <w:t>Распоряжение</w:t>
                    </w:r>
                  </w:hyperlink>
                  <w:r>
                    <w:t xml:space="preserve"> Правительс</w:t>
                  </w:r>
                  <w:r w:rsidR="003F2070">
                    <w:t>тва  РФ  от 17.08.2024 № 2237-р</w:t>
                  </w:r>
                </w:p>
              </w:tc>
            </w:tr>
          </w:tbl>
          <w:p w:rsidR="00ED628E" w:rsidRPr="003D5293" w:rsidRDefault="00ED628E" w:rsidP="007A72CB">
            <w:pPr>
              <w:spacing w:after="0" w:line="240" w:lineRule="auto"/>
            </w:pPr>
          </w:p>
        </w:tc>
      </w:tr>
      <w:tr w:rsidR="002B7BD9" w:rsidRPr="00EE77DA" w:rsidTr="00997035">
        <w:trPr>
          <w:trHeight w:val="287"/>
          <w:jc w:val="center"/>
        </w:trPr>
        <w:tc>
          <w:tcPr>
            <w:tcW w:w="1135" w:type="dxa"/>
            <w:gridSpan w:val="3"/>
            <w:vMerge w:val="restart"/>
            <w:tcBorders>
              <w:top w:val="nil"/>
              <w:left w:val="nil"/>
              <w:bottom w:val="nil"/>
              <w:right w:val="nil"/>
            </w:tcBorders>
          </w:tcPr>
          <w:p w:rsidR="002B7BD9" w:rsidRPr="00EE77DA" w:rsidRDefault="002B7BD9" w:rsidP="00260291">
            <w:pPr>
              <w:pStyle w:val="ConsPlusNormal"/>
            </w:pPr>
            <w:r>
              <w:t xml:space="preserve">  </w:t>
            </w:r>
            <w:r w:rsidRPr="00EE77DA">
              <w:t>2.12.</w:t>
            </w:r>
            <w:r>
              <w:rPr>
                <w:lang w:val="en-US"/>
              </w:rPr>
              <w:t>P4</w:t>
            </w:r>
            <w:r>
              <w:t>.</w:t>
            </w:r>
            <w:r>
              <w:rPr>
                <w:lang w:val="en-US"/>
              </w:rPr>
              <w:t>6</w:t>
            </w:r>
            <w:r w:rsidRPr="00EE77DA">
              <w:t>.</w:t>
            </w:r>
          </w:p>
        </w:tc>
        <w:tc>
          <w:tcPr>
            <w:tcW w:w="1986" w:type="dxa"/>
            <w:gridSpan w:val="3"/>
            <w:vMerge w:val="restart"/>
            <w:tcBorders>
              <w:top w:val="nil"/>
              <w:left w:val="nil"/>
              <w:bottom w:val="nil"/>
              <w:right w:val="nil"/>
            </w:tcBorders>
          </w:tcPr>
          <w:p w:rsidR="002B7BD9" w:rsidRDefault="002B7BD9" w:rsidP="00260291">
            <w:pPr>
              <w:pStyle w:val="ConsPlusNormal"/>
            </w:pPr>
            <w:r>
              <w:t xml:space="preserve">Розничные продажи алкогольной продукции на душу населения </w:t>
            </w:r>
          </w:p>
          <w:p w:rsidR="002B7BD9" w:rsidRPr="002B7BD9" w:rsidRDefault="002B7BD9" w:rsidP="00260291">
            <w:pPr>
              <w:pStyle w:val="ConsPlusNormal"/>
            </w:pPr>
            <w:r>
              <w:t>(в литрах этанола)</w:t>
            </w:r>
          </w:p>
        </w:tc>
        <w:tc>
          <w:tcPr>
            <w:tcW w:w="1988" w:type="dxa"/>
            <w:gridSpan w:val="3"/>
            <w:vMerge w:val="restart"/>
            <w:tcBorders>
              <w:top w:val="nil"/>
              <w:left w:val="nil"/>
              <w:bottom w:val="nil"/>
              <w:right w:val="nil"/>
            </w:tcBorders>
          </w:tcPr>
          <w:p w:rsidR="002B7BD9" w:rsidRPr="00EE77DA" w:rsidRDefault="002B7BD9" w:rsidP="00260291">
            <w:pPr>
              <w:pStyle w:val="ConsPlusNormal"/>
            </w:pPr>
            <w:r>
              <w:t>Росалкогольтабак-контроль</w:t>
            </w:r>
          </w:p>
        </w:tc>
        <w:tc>
          <w:tcPr>
            <w:tcW w:w="1700" w:type="dxa"/>
            <w:gridSpan w:val="3"/>
            <w:vMerge w:val="restart"/>
            <w:tcBorders>
              <w:top w:val="nil"/>
              <w:left w:val="nil"/>
              <w:bottom w:val="nil"/>
              <w:right w:val="nil"/>
            </w:tcBorders>
          </w:tcPr>
          <w:p w:rsidR="002B7BD9" w:rsidRPr="00EE77DA" w:rsidRDefault="002B7BD9" w:rsidP="002B7BD9">
            <w:pPr>
              <w:pStyle w:val="ConsPlusNormal"/>
            </w:pPr>
            <w:r w:rsidRPr="00EE77DA">
              <w:t>по Российской Федерации, субъектам Российской Федерации</w:t>
            </w:r>
          </w:p>
        </w:tc>
        <w:tc>
          <w:tcPr>
            <w:tcW w:w="1697" w:type="dxa"/>
            <w:gridSpan w:val="3"/>
            <w:tcBorders>
              <w:top w:val="nil"/>
              <w:left w:val="nil"/>
              <w:bottom w:val="nil"/>
              <w:right w:val="nil"/>
            </w:tcBorders>
          </w:tcPr>
          <w:p w:rsidR="002B7BD9" w:rsidRPr="00EE77DA" w:rsidRDefault="002B7BD9" w:rsidP="00260291">
            <w:pPr>
              <w:pStyle w:val="ConsPlusNormal"/>
            </w:pPr>
            <w:r w:rsidRPr="00EE77DA">
              <w:t>ежегодно</w:t>
            </w:r>
          </w:p>
        </w:tc>
        <w:tc>
          <w:tcPr>
            <w:tcW w:w="1845" w:type="dxa"/>
            <w:gridSpan w:val="2"/>
            <w:tcBorders>
              <w:top w:val="nil"/>
              <w:left w:val="nil"/>
              <w:bottom w:val="nil"/>
              <w:right w:val="nil"/>
            </w:tcBorders>
          </w:tcPr>
          <w:p w:rsidR="002B7BD9" w:rsidRPr="00EE77DA" w:rsidRDefault="002B7BD9" w:rsidP="00260291">
            <w:pPr>
              <w:pStyle w:val="ConsPlusNormal"/>
            </w:pPr>
            <w:r>
              <w:t>21 августа</w:t>
            </w:r>
          </w:p>
        </w:tc>
      </w:tr>
      <w:tr w:rsidR="002B7BD9" w:rsidRPr="00EE77DA" w:rsidTr="00997035">
        <w:trPr>
          <w:trHeight w:val="1182"/>
          <w:jc w:val="center"/>
        </w:trPr>
        <w:tc>
          <w:tcPr>
            <w:tcW w:w="1135" w:type="dxa"/>
            <w:gridSpan w:val="3"/>
            <w:vMerge/>
            <w:tcBorders>
              <w:top w:val="nil"/>
              <w:left w:val="nil"/>
              <w:bottom w:val="nil"/>
              <w:right w:val="nil"/>
            </w:tcBorders>
          </w:tcPr>
          <w:p w:rsidR="002B7BD9" w:rsidRPr="00EE77DA" w:rsidRDefault="002B7BD9" w:rsidP="00260291">
            <w:pPr>
              <w:pStyle w:val="ConsPlusNormal"/>
            </w:pPr>
          </w:p>
        </w:tc>
        <w:tc>
          <w:tcPr>
            <w:tcW w:w="1986" w:type="dxa"/>
            <w:gridSpan w:val="3"/>
            <w:vMerge/>
            <w:tcBorders>
              <w:top w:val="nil"/>
              <w:left w:val="nil"/>
              <w:bottom w:val="nil"/>
              <w:right w:val="nil"/>
            </w:tcBorders>
          </w:tcPr>
          <w:p w:rsidR="002B7BD9" w:rsidRPr="00EE77DA" w:rsidRDefault="002B7BD9" w:rsidP="00260291">
            <w:pPr>
              <w:pStyle w:val="ConsPlusNormal"/>
            </w:pPr>
          </w:p>
        </w:tc>
        <w:tc>
          <w:tcPr>
            <w:tcW w:w="1988" w:type="dxa"/>
            <w:gridSpan w:val="3"/>
            <w:vMerge/>
            <w:tcBorders>
              <w:top w:val="nil"/>
              <w:left w:val="nil"/>
              <w:bottom w:val="nil"/>
              <w:right w:val="nil"/>
            </w:tcBorders>
          </w:tcPr>
          <w:p w:rsidR="002B7BD9" w:rsidRPr="00EE77DA" w:rsidRDefault="002B7BD9" w:rsidP="00260291">
            <w:pPr>
              <w:pStyle w:val="ConsPlusNormal"/>
            </w:pPr>
          </w:p>
        </w:tc>
        <w:tc>
          <w:tcPr>
            <w:tcW w:w="1700" w:type="dxa"/>
            <w:gridSpan w:val="3"/>
            <w:vMerge/>
            <w:tcBorders>
              <w:top w:val="nil"/>
              <w:left w:val="nil"/>
              <w:bottom w:val="nil"/>
              <w:right w:val="nil"/>
            </w:tcBorders>
          </w:tcPr>
          <w:p w:rsidR="002B7BD9" w:rsidRPr="00EE77DA" w:rsidRDefault="002B7BD9" w:rsidP="00260291">
            <w:pPr>
              <w:pStyle w:val="ConsPlusNormal"/>
            </w:pPr>
          </w:p>
        </w:tc>
        <w:tc>
          <w:tcPr>
            <w:tcW w:w="1697" w:type="dxa"/>
            <w:gridSpan w:val="3"/>
            <w:tcBorders>
              <w:top w:val="nil"/>
              <w:left w:val="nil"/>
              <w:bottom w:val="nil"/>
              <w:right w:val="nil"/>
            </w:tcBorders>
          </w:tcPr>
          <w:p w:rsidR="002B7BD9" w:rsidRPr="00EE77DA" w:rsidRDefault="002B7BD9" w:rsidP="00260291">
            <w:pPr>
              <w:pStyle w:val="ConsPlusNormal"/>
            </w:pPr>
            <w:r>
              <w:t>ежеквартально</w:t>
            </w:r>
          </w:p>
        </w:tc>
        <w:tc>
          <w:tcPr>
            <w:tcW w:w="1845" w:type="dxa"/>
            <w:gridSpan w:val="2"/>
            <w:tcBorders>
              <w:top w:val="nil"/>
              <w:left w:val="nil"/>
              <w:bottom w:val="nil"/>
              <w:right w:val="nil"/>
            </w:tcBorders>
          </w:tcPr>
          <w:p w:rsidR="002B7BD9" w:rsidRPr="00EE77DA" w:rsidRDefault="002B7BD9" w:rsidP="00260291">
            <w:pPr>
              <w:pStyle w:val="ConsPlusNormal"/>
            </w:pPr>
            <w:r w:rsidRPr="003D5293">
              <w:rPr>
                <w:rFonts w:asciiTheme="minorHAnsi" w:hAnsiTheme="minorHAnsi"/>
                <w:szCs w:val="22"/>
              </w:rPr>
              <w:t xml:space="preserve">на </w:t>
            </w:r>
            <w:r>
              <w:rPr>
                <w:rFonts w:asciiTheme="minorHAnsi" w:hAnsiTheme="minorHAnsi"/>
                <w:szCs w:val="22"/>
              </w:rPr>
              <w:t>45 – 48-й рабочий день после отчетного периода</w:t>
            </w:r>
          </w:p>
        </w:tc>
      </w:tr>
      <w:tr w:rsidR="00452252" w:rsidRPr="00EE77DA" w:rsidTr="00997035">
        <w:trPr>
          <w:trHeight w:val="475"/>
          <w:jc w:val="center"/>
        </w:trPr>
        <w:tc>
          <w:tcPr>
            <w:tcW w:w="10351" w:type="dxa"/>
            <w:gridSpan w:val="17"/>
            <w:tcBorders>
              <w:top w:val="nil"/>
              <w:left w:val="nil"/>
              <w:bottom w:val="nil"/>
              <w:right w:val="nil"/>
            </w:tcBorders>
          </w:tcPr>
          <w:p w:rsidR="00452252" w:rsidRPr="003D5293" w:rsidRDefault="00452252" w:rsidP="00260291">
            <w:pPr>
              <w:pStyle w:val="ConsPlusNormal"/>
              <w:rPr>
                <w:rFonts w:asciiTheme="minorHAnsi" w:hAnsiTheme="minorHAnsi"/>
                <w:szCs w:val="22"/>
              </w:rPr>
            </w:pPr>
            <w:r>
              <w:t xml:space="preserve">(п. 2.12.P4.6. </w:t>
            </w:r>
            <w:r w:rsidRPr="0033703A">
              <w:t xml:space="preserve"> введен распоряжением Правите</w:t>
            </w:r>
            <w:r>
              <w:t>льства РФ от  17.08.2024 № 2237-р</w:t>
            </w:r>
            <w:r w:rsidRPr="0033703A">
              <w:t>)</w:t>
            </w:r>
          </w:p>
        </w:tc>
      </w:tr>
      <w:tr w:rsidR="0036711C" w:rsidRPr="00EE77DA" w:rsidTr="00997035">
        <w:trPr>
          <w:trHeight w:val="287"/>
          <w:jc w:val="center"/>
        </w:trPr>
        <w:tc>
          <w:tcPr>
            <w:tcW w:w="1135" w:type="dxa"/>
            <w:gridSpan w:val="3"/>
            <w:vMerge w:val="restart"/>
            <w:tcBorders>
              <w:top w:val="nil"/>
              <w:left w:val="nil"/>
              <w:bottom w:val="nil"/>
              <w:right w:val="nil"/>
            </w:tcBorders>
          </w:tcPr>
          <w:p w:rsidR="0036711C" w:rsidRPr="00EE77DA" w:rsidRDefault="0036711C" w:rsidP="00260291">
            <w:pPr>
              <w:pStyle w:val="ConsPlusNormal"/>
            </w:pPr>
            <w:r>
              <w:t xml:space="preserve">  </w:t>
            </w:r>
            <w:r w:rsidRPr="00EE77DA">
              <w:t>2.12.</w:t>
            </w:r>
            <w:r>
              <w:rPr>
                <w:lang w:val="en-US"/>
              </w:rPr>
              <w:t>P4</w:t>
            </w:r>
            <w:r>
              <w:t>.7</w:t>
            </w:r>
            <w:r w:rsidRPr="00EE77DA">
              <w:t>.</w:t>
            </w:r>
          </w:p>
        </w:tc>
        <w:tc>
          <w:tcPr>
            <w:tcW w:w="1986" w:type="dxa"/>
            <w:gridSpan w:val="3"/>
            <w:vMerge w:val="restart"/>
            <w:tcBorders>
              <w:top w:val="nil"/>
              <w:left w:val="nil"/>
              <w:bottom w:val="nil"/>
              <w:right w:val="nil"/>
            </w:tcBorders>
          </w:tcPr>
          <w:p w:rsidR="0036711C" w:rsidRPr="002B7BD9" w:rsidRDefault="0036711C" w:rsidP="00260291">
            <w:pPr>
              <w:pStyle w:val="ConsPlusNormal"/>
            </w:pPr>
            <w:r>
              <w:t>Розничные продажи сигарет и папирос на душу населения</w:t>
            </w:r>
          </w:p>
        </w:tc>
        <w:tc>
          <w:tcPr>
            <w:tcW w:w="1988" w:type="dxa"/>
            <w:gridSpan w:val="3"/>
            <w:vMerge w:val="restart"/>
            <w:tcBorders>
              <w:top w:val="nil"/>
              <w:left w:val="nil"/>
              <w:bottom w:val="nil"/>
              <w:right w:val="nil"/>
            </w:tcBorders>
          </w:tcPr>
          <w:p w:rsidR="0036711C" w:rsidRPr="00EE77DA" w:rsidRDefault="0036711C" w:rsidP="00260291">
            <w:pPr>
              <w:pStyle w:val="ConsPlusNormal"/>
            </w:pPr>
            <w:r>
              <w:t>Росстат</w:t>
            </w:r>
          </w:p>
        </w:tc>
        <w:tc>
          <w:tcPr>
            <w:tcW w:w="1700" w:type="dxa"/>
            <w:gridSpan w:val="3"/>
            <w:vMerge w:val="restart"/>
            <w:tcBorders>
              <w:top w:val="nil"/>
              <w:left w:val="nil"/>
              <w:bottom w:val="nil"/>
              <w:right w:val="nil"/>
            </w:tcBorders>
          </w:tcPr>
          <w:p w:rsidR="0036711C" w:rsidRPr="00EE77DA" w:rsidRDefault="0036711C" w:rsidP="00260291">
            <w:pPr>
              <w:pStyle w:val="ConsPlusNormal"/>
            </w:pPr>
            <w:r w:rsidRPr="00EE77DA">
              <w:t>по Российской Федерации, субъектам Российской Федерации</w:t>
            </w:r>
          </w:p>
        </w:tc>
        <w:tc>
          <w:tcPr>
            <w:tcW w:w="1697" w:type="dxa"/>
            <w:gridSpan w:val="3"/>
            <w:tcBorders>
              <w:top w:val="nil"/>
              <w:left w:val="nil"/>
              <w:bottom w:val="nil"/>
              <w:right w:val="nil"/>
            </w:tcBorders>
          </w:tcPr>
          <w:p w:rsidR="0036711C" w:rsidRPr="00EE77DA" w:rsidRDefault="0036711C" w:rsidP="00260291">
            <w:pPr>
              <w:pStyle w:val="ConsPlusNormal"/>
            </w:pPr>
            <w:r w:rsidRPr="00EE77DA">
              <w:t>ежегодно</w:t>
            </w:r>
          </w:p>
        </w:tc>
        <w:tc>
          <w:tcPr>
            <w:tcW w:w="1845" w:type="dxa"/>
            <w:gridSpan w:val="2"/>
            <w:tcBorders>
              <w:top w:val="nil"/>
              <w:left w:val="nil"/>
              <w:bottom w:val="nil"/>
              <w:right w:val="nil"/>
            </w:tcBorders>
          </w:tcPr>
          <w:p w:rsidR="0036711C" w:rsidRPr="00EE77DA" w:rsidRDefault="0036711C" w:rsidP="00260291">
            <w:pPr>
              <w:pStyle w:val="ConsPlusNormal"/>
            </w:pPr>
            <w:r>
              <w:t>16 августа</w:t>
            </w:r>
          </w:p>
        </w:tc>
      </w:tr>
      <w:tr w:rsidR="0036711C" w:rsidRPr="00EE77DA" w:rsidTr="00997035">
        <w:trPr>
          <w:trHeight w:val="1151"/>
          <w:jc w:val="center"/>
        </w:trPr>
        <w:tc>
          <w:tcPr>
            <w:tcW w:w="1135" w:type="dxa"/>
            <w:gridSpan w:val="3"/>
            <w:vMerge/>
            <w:tcBorders>
              <w:top w:val="nil"/>
              <w:left w:val="nil"/>
              <w:bottom w:val="nil"/>
              <w:right w:val="nil"/>
            </w:tcBorders>
          </w:tcPr>
          <w:p w:rsidR="0036711C" w:rsidRPr="00EE77DA" w:rsidRDefault="0036711C" w:rsidP="00260291">
            <w:pPr>
              <w:pStyle w:val="ConsPlusNormal"/>
            </w:pPr>
          </w:p>
        </w:tc>
        <w:tc>
          <w:tcPr>
            <w:tcW w:w="1986" w:type="dxa"/>
            <w:gridSpan w:val="3"/>
            <w:vMerge/>
            <w:tcBorders>
              <w:top w:val="nil"/>
              <w:left w:val="nil"/>
              <w:bottom w:val="nil"/>
              <w:right w:val="nil"/>
            </w:tcBorders>
          </w:tcPr>
          <w:p w:rsidR="0036711C" w:rsidRPr="00EE77DA" w:rsidRDefault="0036711C" w:rsidP="00260291">
            <w:pPr>
              <w:pStyle w:val="ConsPlusNormal"/>
            </w:pPr>
          </w:p>
        </w:tc>
        <w:tc>
          <w:tcPr>
            <w:tcW w:w="1988" w:type="dxa"/>
            <w:gridSpan w:val="3"/>
            <w:vMerge/>
            <w:tcBorders>
              <w:top w:val="nil"/>
              <w:left w:val="nil"/>
              <w:bottom w:val="nil"/>
              <w:right w:val="nil"/>
            </w:tcBorders>
          </w:tcPr>
          <w:p w:rsidR="0036711C" w:rsidRPr="00EE77DA" w:rsidRDefault="0036711C" w:rsidP="00260291">
            <w:pPr>
              <w:pStyle w:val="ConsPlusNormal"/>
            </w:pPr>
          </w:p>
        </w:tc>
        <w:tc>
          <w:tcPr>
            <w:tcW w:w="1700" w:type="dxa"/>
            <w:gridSpan w:val="3"/>
            <w:vMerge/>
            <w:tcBorders>
              <w:top w:val="nil"/>
              <w:left w:val="nil"/>
              <w:bottom w:val="nil"/>
              <w:right w:val="nil"/>
            </w:tcBorders>
          </w:tcPr>
          <w:p w:rsidR="0036711C" w:rsidRPr="00EE77DA" w:rsidRDefault="0036711C" w:rsidP="00260291">
            <w:pPr>
              <w:pStyle w:val="ConsPlusNormal"/>
            </w:pPr>
          </w:p>
        </w:tc>
        <w:tc>
          <w:tcPr>
            <w:tcW w:w="1697" w:type="dxa"/>
            <w:gridSpan w:val="3"/>
            <w:tcBorders>
              <w:top w:val="nil"/>
              <w:left w:val="nil"/>
              <w:bottom w:val="nil"/>
              <w:right w:val="nil"/>
            </w:tcBorders>
          </w:tcPr>
          <w:p w:rsidR="0036711C" w:rsidRPr="00EE77DA" w:rsidRDefault="0036711C" w:rsidP="00260291">
            <w:pPr>
              <w:pStyle w:val="ConsPlusNormal"/>
            </w:pPr>
            <w:r>
              <w:t>ежеквартально</w:t>
            </w:r>
          </w:p>
        </w:tc>
        <w:tc>
          <w:tcPr>
            <w:tcW w:w="1845" w:type="dxa"/>
            <w:gridSpan w:val="2"/>
            <w:tcBorders>
              <w:top w:val="nil"/>
              <w:left w:val="nil"/>
              <w:bottom w:val="nil"/>
              <w:right w:val="nil"/>
            </w:tcBorders>
          </w:tcPr>
          <w:p w:rsidR="0036711C" w:rsidRPr="00EE77DA" w:rsidRDefault="0036711C" w:rsidP="0036711C">
            <w:pPr>
              <w:pStyle w:val="ConsPlusNormal"/>
            </w:pPr>
            <w:r w:rsidRPr="003D5293">
              <w:rPr>
                <w:rFonts w:asciiTheme="minorHAnsi" w:hAnsiTheme="minorHAnsi"/>
                <w:szCs w:val="22"/>
              </w:rPr>
              <w:t xml:space="preserve">на </w:t>
            </w:r>
            <w:r>
              <w:rPr>
                <w:rFonts w:asciiTheme="minorHAnsi" w:hAnsiTheme="minorHAnsi"/>
                <w:szCs w:val="22"/>
              </w:rPr>
              <w:t>40-й рабочий день после отчетного периода</w:t>
            </w:r>
          </w:p>
        </w:tc>
      </w:tr>
      <w:tr w:rsidR="0036711C" w:rsidRPr="00EE77DA" w:rsidTr="00997035">
        <w:trPr>
          <w:trHeight w:val="475"/>
          <w:jc w:val="center"/>
        </w:trPr>
        <w:tc>
          <w:tcPr>
            <w:tcW w:w="10351" w:type="dxa"/>
            <w:gridSpan w:val="17"/>
            <w:tcBorders>
              <w:top w:val="nil"/>
              <w:left w:val="nil"/>
              <w:bottom w:val="nil"/>
              <w:right w:val="nil"/>
            </w:tcBorders>
          </w:tcPr>
          <w:p w:rsidR="0036711C" w:rsidRPr="003F2070" w:rsidRDefault="0036711C" w:rsidP="00260291">
            <w:pPr>
              <w:pStyle w:val="ConsPlusNormal"/>
              <w:rPr>
                <w:rFonts w:asciiTheme="minorHAnsi" w:hAnsiTheme="minorHAnsi"/>
                <w:szCs w:val="22"/>
              </w:rPr>
            </w:pPr>
            <w:r>
              <w:t xml:space="preserve">(п. 2.12.P4.7. </w:t>
            </w:r>
            <w:r w:rsidRPr="0033703A">
              <w:t xml:space="preserve"> введен распоряжением Правите</w:t>
            </w:r>
            <w:r>
              <w:t>льства РФ от  17.08.2024 № 2237-р</w:t>
            </w:r>
          </w:p>
        </w:tc>
      </w:tr>
      <w:tr w:rsidR="003D5293" w:rsidRPr="00EE77DA" w:rsidTr="00997035">
        <w:trPr>
          <w:trHeight w:val="375"/>
          <w:jc w:val="center"/>
        </w:trPr>
        <w:tc>
          <w:tcPr>
            <w:tcW w:w="10351" w:type="dxa"/>
            <w:gridSpan w:val="17"/>
            <w:tcBorders>
              <w:top w:val="nil"/>
              <w:left w:val="nil"/>
              <w:bottom w:val="nil"/>
              <w:right w:val="nil"/>
            </w:tcBorders>
          </w:tcPr>
          <w:p w:rsidR="003D5293" w:rsidRPr="00EE77DA" w:rsidRDefault="00C56C9E" w:rsidP="007A72CB">
            <w:pPr>
              <w:pStyle w:val="ConsPlusNormal"/>
              <w:jc w:val="center"/>
            </w:pPr>
            <w:r>
              <w:t>N</w:t>
            </w:r>
            <w:r w:rsidR="003D5293" w:rsidRPr="00EE77DA">
              <w:t>. Национальный проект «Здравоохранение»</w:t>
            </w:r>
          </w:p>
        </w:tc>
      </w:tr>
      <w:tr w:rsidR="004D4573" w:rsidRPr="00EE77DA" w:rsidTr="00997035">
        <w:trPr>
          <w:trHeight w:val="287"/>
          <w:jc w:val="center"/>
        </w:trPr>
        <w:tc>
          <w:tcPr>
            <w:tcW w:w="1135" w:type="dxa"/>
            <w:gridSpan w:val="3"/>
            <w:vMerge w:val="restart"/>
            <w:tcBorders>
              <w:top w:val="nil"/>
              <w:left w:val="nil"/>
              <w:bottom w:val="nil"/>
              <w:right w:val="nil"/>
            </w:tcBorders>
          </w:tcPr>
          <w:p w:rsidR="004D4573" w:rsidRPr="00EE77DA" w:rsidRDefault="004D4573" w:rsidP="007A72CB">
            <w:pPr>
              <w:pStyle w:val="ConsPlusNormal"/>
            </w:pPr>
            <w:r w:rsidRPr="00EE77DA">
              <w:t>2.12.</w:t>
            </w:r>
            <w:r w:rsidR="00C56C9E">
              <w:rPr>
                <w:lang w:val="en-US"/>
              </w:rPr>
              <w:t>N</w:t>
            </w:r>
            <w:r w:rsidRPr="00EE77DA">
              <w:t>.1.</w:t>
            </w:r>
          </w:p>
        </w:tc>
        <w:tc>
          <w:tcPr>
            <w:tcW w:w="1986" w:type="dxa"/>
            <w:gridSpan w:val="3"/>
            <w:vMerge w:val="restart"/>
            <w:tcBorders>
              <w:top w:val="nil"/>
              <w:left w:val="nil"/>
              <w:bottom w:val="nil"/>
              <w:right w:val="nil"/>
            </w:tcBorders>
          </w:tcPr>
          <w:p w:rsidR="004D4573" w:rsidRPr="00EE77DA" w:rsidRDefault="004D4573" w:rsidP="007A72CB">
            <w:pPr>
              <w:pStyle w:val="ConsPlusNormal"/>
            </w:pPr>
            <w:r w:rsidRPr="00EE77DA">
              <w:t>Количество (доля) детских поликлиник</w:t>
            </w:r>
            <w:r w:rsidRPr="00EE77DA">
              <w:br/>
              <w:t xml:space="preserve">и детских поликлинических отделений </w:t>
            </w:r>
            <w:r w:rsidRPr="00EE77DA">
              <w:br/>
              <w:t>с созданной современной инфраструктурой оказания медицинской помощи детям (</w:t>
            </w:r>
            <w:r w:rsidR="00C56C9E">
              <w:t>N</w:t>
            </w:r>
            <w:r w:rsidRPr="00EE77DA">
              <w:t>4)</w:t>
            </w:r>
          </w:p>
        </w:tc>
        <w:tc>
          <w:tcPr>
            <w:tcW w:w="1988" w:type="dxa"/>
            <w:gridSpan w:val="3"/>
            <w:vMerge w:val="restart"/>
            <w:tcBorders>
              <w:top w:val="nil"/>
              <w:left w:val="nil"/>
              <w:bottom w:val="nil"/>
              <w:right w:val="nil"/>
            </w:tcBorders>
          </w:tcPr>
          <w:p w:rsidR="004D4573" w:rsidRPr="00EE77DA" w:rsidRDefault="004D4573" w:rsidP="007A72CB">
            <w:pPr>
              <w:pStyle w:val="ConsPlusNormal"/>
            </w:pPr>
            <w:r w:rsidRPr="00EE77DA">
              <w:t>Минздрав России</w:t>
            </w:r>
          </w:p>
        </w:tc>
        <w:tc>
          <w:tcPr>
            <w:tcW w:w="1700" w:type="dxa"/>
            <w:gridSpan w:val="3"/>
            <w:vMerge w:val="restart"/>
            <w:tcBorders>
              <w:top w:val="nil"/>
              <w:left w:val="nil"/>
              <w:bottom w:val="nil"/>
              <w:right w:val="nil"/>
            </w:tcBorders>
          </w:tcPr>
          <w:p w:rsidR="004D4573" w:rsidRPr="00EE77DA" w:rsidRDefault="004D4573" w:rsidP="007A72CB">
            <w:pPr>
              <w:pStyle w:val="ConsPlusNormal"/>
            </w:pPr>
            <w:r w:rsidRPr="00EE77DA">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4D4573" w:rsidRPr="00EE77DA" w:rsidRDefault="004D4573" w:rsidP="007A72CB">
            <w:pPr>
              <w:pStyle w:val="ConsPlusNormal"/>
            </w:pPr>
            <w:r w:rsidRPr="00EE77DA">
              <w:t>ежегодно</w:t>
            </w:r>
          </w:p>
        </w:tc>
        <w:tc>
          <w:tcPr>
            <w:tcW w:w="1845" w:type="dxa"/>
            <w:gridSpan w:val="2"/>
            <w:tcBorders>
              <w:top w:val="nil"/>
              <w:left w:val="nil"/>
              <w:bottom w:val="nil"/>
              <w:right w:val="nil"/>
            </w:tcBorders>
          </w:tcPr>
          <w:p w:rsidR="004D4573" w:rsidRPr="00EE77DA" w:rsidRDefault="004D4573" w:rsidP="007A72CB">
            <w:pPr>
              <w:pStyle w:val="ConsPlusNormal"/>
            </w:pPr>
            <w:r w:rsidRPr="00EE77DA">
              <w:t>25 марта</w:t>
            </w:r>
          </w:p>
        </w:tc>
      </w:tr>
      <w:tr w:rsidR="004D4573" w:rsidRPr="00EE77DA" w:rsidTr="00997035">
        <w:trPr>
          <w:trHeight w:val="1612"/>
          <w:jc w:val="center"/>
        </w:trPr>
        <w:tc>
          <w:tcPr>
            <w:tcW w:w="1135" w:type="dxa"/>
            <w:gridSpan w:val="3"/>
            <w:vMerge/>
            <w:tcBorders>
              <w:top w:val="nil"/>
              <w:left w:val="nil"/>
              <w:bottom w:val="nil"/>
              <w:right w:val="nil"/>
            </w:tcBorders>
          </w:tcPr>
          <w:p w:rsidR="004D4573" w:rsidRPr="00EE77DA" w:rsidRDefault="004D4573" w:rsidP="007A72CB">
            <w:pPr>
              <w:pStyle w:val="ConsPlusNormal"/>
            </w:pPr>
          </w:p>
        </w:tc>
        <w:tc>
          <w:tcPr>
            <w:tcW w:w="1986" w:type="dxa"/>
            <w:gridSpan w:val="3"/>
            <w:vMerge/>
            <w:tcBorders>
              <w:top w:val="nil"/>
              <w:left w:val="nil"/>
              <w:bottom w:val="nil"/>
              <w:right w:val="nil"/>
            </w:tcBorders>
          </w:tcPr>
          <w:p w:rsidR="004D4573" w:rsidRPr="00EE77DA" w:rsidRDefault="004D4573" w:rsidP="007A72CB">
            <w:pPr>
              <w:pStyle w:val="ConsPlusNormal"/>
            </w:pPr>
          </w:p>
        </w:tc>
        <w:tc>
          <w:tcPr>
            <w:tcW w:w="1988" w:type="dxa"/>
            <w:gridSpan w:val="3"/>
            <w:vMerge/>
            <w:tcBorders>
              <w:top w:val="nil"/>
              <w:left w:val="nil"/>
              <w:bottom w:val="nil"/>
              <w:right w:val="nil"/>
            </w:tcBorders>
          </w:tcPr>
          <w:p w:rsidR="004D4573" w:rsidRPr="00EE77DA" w:rsidRDefault="004D4573" w:rsidP="007A72CB">
            <w:pPr>
              <w:pStyle w:val="ConsPlusNormal"/>
            </w:pPr>
          </w:p>
        </w:tc>
        <w:tc>
          <w:tcPr>
            <w:tcW w:w="1700" w:type="dxa"/>
            <w:gridSpan w:val="3"/>
            <w:vMerge/>
            <w:tcBorders>
              <w:top w:val="nil"/>
              <w:left w:val="nil"/>
              <w:bottom w:val="nil"/>
              <w:right w:val="nil"/>
            </w:tcBorders>
          </w:tcPr>
          <w:p w:rsidR="004D4573" w:rsidRPr="00EE77DA" w:rsidRDefault="004D4573" w:rsidP="007A72CB">
            <w:pPr>
              <w:pStyle w:val="ConsPlusNormal"/>
            </w:pPr>
          </w:p>
        </w:tc>
        <w:tc>
          <w:tcPr>
            <w:tcW w:w="1697" w:type="dxa"/>
            <w:gridSpan w:val="3"/>
            <w:tcBorders>
              <w:top w:val="nil"/>
              <w:left w:val="nil"/>
              <w:bottom w:val="nil"/>
              <w:right w:val="nil"/>
            </w:tcBorders>
          </w:tcPr>
          <w:p w:rsidR="004D4573" w:rsidRPr="00EE77DA" w:rsidRDefault="004D4573" w:rsidP="007A72CB">
            <w:pPr>
              <w:pStyle w:val="ConsPlusNormal"/>
            </w:pPr>
            <w:r>
              <w:t>ежемесячно</w:t>
            </w:r>
          </w:p>
        </w:tc>
        <w:tc>
          <w:tcPr>
            <w:tcW w:w="1845" w:type="dxa"/>
            <w:gridSpan w:val="2"/>
            <w:tcBorders>
              <w:top w:val="nil"/>
              <w:left w:val="nil"/>
              <w:bottom w:val="nil"/>
              <w:right w:val="nil"/>
            </w:tcBorders>
          </w:tcPr>
          <w:p w:rsidR="004D4573" w:rsidRPr="00EE77DA" w:rsidRDefault="004D4573" w:rsidP="007A72CB">
            <w:pPr>
              <w:pStyle w:val="ConsPlusNormal"/>
            </w:pPr>
            <w:r w:rsidRPr="003D5293">
              <w:rPr>
                <w:rFonts w:asciiTheme="minorHAnsi" w:hAnsiTheme="minorHAnsi"/>
                <w:szCs w:val="22"/>
              </w:rPr>
              <w:t xml:space="preserve">на </w:t>
            </w:r>
            <w:r>
              <w:rPr>
                <w:rFonts w:asciiTheme="minorHAnsi" w:hAnsiTheme="minorHAnsi"/>
                <w:szCs w:val="22"/>
              </w:rPr>
              <w:t>2</w:t>
            </w:r>
            <w:r w:rsidRPr="003D5293">
              <w:rPr>
                <w:rFonts w:asciiTheme="minorHAnsi" w:hAnsiTheme="minorHAnsi"/>
                <w:szCs w:val="22"/>
              </w:rPr>
              <w:t>-й рабочий день после отчетного периода</w:t>
            </w:r>
          </w:p>
        </w:tc>
      </w:tr>
      <w:tr w:rsidR="004D4573" w:rsidRPr="00EE77DA" w:rsidTr="00997035">
        <w:trPr>
          <w:trHeight w:val="197"/>
          <w:jc w:val="center"/>
        </w:trPr>
        <w:tc>
          <w:tcPr>
            <w:tcW w:w="10351" w:type="dxa"/>
            <w:gridSpan w:val="17"/>
            <w:tcBorders>
              <w:top w:val="nil"/>
              <w:left w:val="nil"/>
              <w:bottom w:val="nil"/>
              <w:right w:val="nil"/>
            </w:tcBorders>
          </w:tcPr>
          <w:p w:rsidR="00D453EC" w:rsidRDefault="00BF4106" w:rsidP="007A72CB">
            <w:pPr>
              <w:pStyle w:val="ConsPlusNormal"/>
            </w:pPr>
            <w:r w:rsidRPr="00EE77DA">
              <w:t xml:space="preserve">(в ред. распоряжения Правительства РФ от </w:t>
            </w:r>
            <w:r w:rsidRPr="00837253">
              <w:t>04</w:t>
            </w:r>
            <w:r w:rsidRPr="00EE77DA">
              <w:t>.</w:t>
            </w:r>
            <w:r w:rsidRPr="00837253">
              <w:t>10</w:t>
            </w:r>
            <w:r w:rsidRPr="00EE77DA">
              <w:t xml:space="preserve">.2021 </w:t>
            </w:r>
            <w:r w:rsidR="00C56C9E">
              <w:t>№</w:t>
            </w:r>
            <w:r w:rsidRPr="00EE77DA">
              <w:t xml:space="preserve"> </w:t>
            </w:r>
            <w:r w:rsidRPr="00837253">
              <w:t>2</w:t>
            </w:r>
            <w:r w:rsidRPr="00EE77DA">
              <w:t>78</w:t>
            </w:r>
            <w:r w:rsidRPr="00837253">
              <w:t>8</w:t>
            </w:r>
            <w:r w:rsidRPr="00EE77DA">
              <w:t>-р)</w:t>
            </w:r>
          </w:p>
          <w:p w:rsidR="00D20128" w:rsidRDefault="00D20128" w:rsidP="007A72CB">
            <w:pPr>
              <w:pStyle w:val="ConsPlusNormal"/>
            </w:pPr>
          </w:p>
          <w:p w:rsidR="00D20128" w:rsidRPr="00AD433B" w:rsidRDefault="00D20128" w:rsidP="007A72CB">
            <w:pPr>
              <w:pStyle w:val="ConsPlusNormal"/>
            </w:pPr>
          </w:p>
        </w:tc>
      </w:tr>
      <w:tr w:rsidR="002321C3" w:rsidRPr="00F00D1D" w:rsidTr="000419E5">
        <w:trPr>
          <w:trHeight w:val="357"/>
          <w:jc w:val="center"/>
        </w:trPr>
        <w:tc>
          <w:tcPr>
            <w:tcW w:w="1135" w:type="dxa"/>
            <w:gridSpan w:val="3"/>
            <w:vMerge w:val="restart"/>
            <w:tcBorders>
              <w:top w:val="nil"/>
              <w:left w:val="nil"/>
              <w:right w:val="nil"/>
            </w:tcBorders>
          </w:tcPr>
          <w:p w:rsidR="002321C3" w:rsidRPr="00F00D1D" w:rsidRDefault="002321C3" w:rsidP="00F00D1D">
            <w:pPr>
              <w:pStyle w:val="ConsPlusNormal"/>
              <w:rPr>
                <w:szCs w:val="22"/>
              </w:rPr>
            </w:pPr>
            <w:r w:rsidRPr="00F00D1D">
              <w:rPr>
                <w:szCs w:val="22"/>
              </w:rPr>
              <w:t>2.12.</w:t>
            </w:r>
            <w:r w:rsidR="003C238A" w:rsidRPr="00F00D1D">
              <w:rPr>
                <w:szCs w:val="22"/>
                <w:lang w:val="en-US"/>
              </w:rPr>
              <w:t>N</w:t>
            </w:r>
            <w:r w:rsidRPr="00F00D1D">
              <w:rPr>
                <w:szCs w:val="22"/>
              </w:rPr>
              <w:t>.2.</w:t>
            </w:r>
          </w:p>
        </w:tc>
        <w:tc>
          <w:tcPr>
            <w:tcW w:w="1986" w:type="dxa"/>
            <w:gridSpan w:val="3"/>
            <w:vMerge w:val="restart"/>
            <w:tcBorders>
              <w:top w:val="nil"/>
              <w:left w:val="nil"/>
              <w:right w:val="nil"/>
            </w:tcBorders>
          </w:tcPr>
          <w:p w:rsidR="002321C3" w:rsidRPr="00F00D1D" w:rsidRDefault="002321C3" w:rsidP="00F00D1D">
            <w:pPr>
              <w:pStyle w:val="ConsPlusNormal"/>
              <w:rPr>
                <w:szCs w:val="22"/>
              </w:rPr>
            </w:pPr>
            <w:r w:rsidRPr="00F00D1D">
              <w:rPr>
                <w:szCs w:val="22"/>
              </w:rPr>
              <w:t>Число выполненных детьми посещений детских поликлиник</w:t>
            </w:r>
            <w:r w:rsidRPr="00F00D1D">
              <w:rPr>
                <w:szCs w:val="22"/>
              </w:rPr>
              <w:br/>
              <w:t>и поликлинических подразделений,</w:t>
            </w:r>
            <w:r w:rsidRPr="00F00D1D">
              <w:rPr>
                <w:szCs w:val="22"/>
              </w:rPr>
              <w:br/>
              <w:t xml:space="preserve">в которых созданы комфортные условия пребыва-ния детей </w:t>
            </w:r>
            <w:r w:rsidRPr="00F00D1D">
              <w:rPr>
                <w:szCs w:val="22"/>
              </w:rPr>
              <w:br/>
              <w:t xml:space="preserve">и дооснащенных медицинским оборудованием, </w:t>
            </w:r>
            <w:r w:rsidRPr="00F00D1D">
              <w:rPr>
                <w:szCs w:val="22"/>
              </w:rPr>
              <w:br/>
              <w:t>от общего числа посещений детьми детских поликлиник</w:t>
            </w:r>
            <w:r w:rsidRPr="00F00D1D">
              <w:rPr>
                <w:szCs w:val="22"/>
              </w:rPr>
              <w:br/>
              <w:t>и поликлинических подразделений (</w:t>
            </w:r>
            <w:r w:rsidR="003C238A" w:rsidRPr="00F00D1D">
              <w:rPr>
                <w:szCs w:val="22"/>
              </w:rPr>
              <w:t>N</w:t>
            </w:r>
            <w:r w:rsidRPr="00F00D1D">
              <w:rPr>
                <w:szCs w:val="22"/>
              </w:rPr>
              <w:t>4)</w:t>
            </w:r>
          </w:p>
        </w:tc>
        <w:tc>
          <w:tcPr>
            <w:tcW w:w="1988" w:type="dxa"/>
            <w:gridSpan w:val="3"/>
            <w:vMerge w:val="restart"/>
            <w:tcBorders>
              <w:top w:val="nil"/>
              <w:left w:val="nil"/>
              <w:right w:val="nil"/>
            </w:tcBorders>
          </w:tcPr>
          <w:p w:rsidR="002321C3" w:rsidRPr="00F00D1D" w:rsidRDefault="002321C3" w:rsidP="00F00D1D">
            <w:pPr>
              <w:pStyle w:val="ConsPlusNormal"/>
              <w:rPr>
                <w:szCs w:val="22"/>
              </w:rPr>
            </w:pPr>
            <w:r w:rsidRPr="00F00D1D">
              <w:rPr>
                <w:szCs w:val="22"/>
              </w:rPr>
              <w:t>Минздрав России</w:t>
            </w:r>
          </w:p>
        </w:tc>
        <w:tc>
          <w:tcPr>
            <w:tcW w:w="1700" w:type="dxa"/>
            <w:gridSpan w:val="3"/>
            <w:vMerge w:val="restart"/>
            <w:tcBorders>
              <w:top w:val="nil"/>
              <w:left w:val="nil"/>
              <w:right w:val="nil"/>
            </w:tcBorders>
          </w:tcPr>
          <w:p w:rsidR="002321C3" w:rsidRPr="00F00D1D" w:rsidRDefault="002321C3" w:rsidP="00F00D1D">
            <w:pPr>
              <w:pStyle w:val="ConsPlusNormal"/>
              <w:rPr>
                <w:szCs w:val="22"/>
              </w:rPr>
            </w:pPr>
            <w:r w:rsidRPr="00F00D1D">
              <w:rPr>
                <w:szCs w:val="22"/>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2321C3" w:rsidRPr="00F00D1D" w:rsidRDefault="002321C3" w:rsidP="00F00D1D">
            <w:pPr>
              <w:pStyle w:val="ConsPlusNormal"/>
              <w:rPr>
                <w:szCs w:val="22"/>
              </w:rPr>
            </w:pPr>
            <w:r w:rsidRPr="00F00D1D">
              <w:rPr>
                <w:szCs w:val="22"/>
              </w:rPr>
              <w:t>ежегодно</w:t>
            </w:r>
          </w:p>
        </w:tc>
        <w:tc>
          <w:tcPr>
            <w:tcW w:w="1845" w:type="dxa"/>
            <w:gridSpan w:val="2"/>
            <w:tcBorders>
              <w:top w:val="nil"/>
              <w:left w:val="nil"/>
              <w:right w:val="nil"/>
            </w:tcBorders>
          </w:tcPr>
          <w:p w:rsidR="002321C3" w:rsidRPr="00F00D1D" w:rsidRDefault="002321C3" w:rsidP="00F00D1D">
            <w:pPr>
              <w:pStyle w:val="ConsPlusNormal"/>
              <w:rPr>
                <w:szCs w:val="22"/>
              </w:rPr>
            </w:pPr>
            <w:r w:rsidRPr="00F00D1D">
              <w:rPr>
                <w:szCs w:val="22"/>
              </w:rPr>
              <w:t>25 марта</w:t>
            </w:r>
          </w:p>
        </w:tc>
      </w:tr>
      <w:tr w:rsidR="002321C3" w:rsidRPr="00F00D1D" w:rsidTr="002321C3">
        <w:trPr>
          <w:trHeight w:val="2820"/>
          <w:jc w:val="center"/>
        </w:trPr>
        <w:tc>
          <w:tcPr>
            <w:tcW w:w="1135" w:type="dxa"/>
            <w:gridSpan w:val="3"/>
            <w:vMerge/>
            <w:tcBorders>
              <w:top w:val="nil"/>
              <w:left w:val="nil"/>
              <w:bottom w:val="nil"/>
              <w:right w:val="nil"/>
            </w:tcBorders>
          </w:tcPr>
          <w:p w:rsidR="002321C3" w:rsidRPr="00F00D1D" w:rsidRDefault="002321C3" w:rsidP="00F00D1D">
            <w:pPr>
              <w:pStyle w:val="ConsPlusNormal"/>
              <w:rPr>
                <w:szCs w:val="22"/>
              </w:rPr>
            </w:pPr>
          </w:p>
        </w:tc>
        <w:tc>
          <w:tcPr>
            <w:tcW w:w="1986" w:type="dxa"/>
            <w:gridSpan w:val="3"/>
            <w:vMerge/>
            <w:tcBorders>
              <w:top w:val="nil"/>
              <w:left w:val="nil"/>
              <w:bottom w:val="nil"/>
              <w:right w:val="nil"/>
            </w:tcBorders>
          </w:tcPr>
          <w:p w:rsidR="002321C3" w:rsidRPr="00F00D1D" w:rsidRDefault="002321C3" w:rsidP="00F00D1D">
            <w:pPr>
              <w:pStyle w:val="ConsPlusNormal"/>
              <w:rPr>
                <w:szCs w:val="22"/>
              </w:rPr>
            </w:pPr>
          </w:p>
        </w:tc>
        <w:tc>
          <w:tcPr>
            <w:tcW w:w="1988" w:type="dxa"/>
            <w:gridSpan w:val="3"/>
            <w:vMerge/>
            <w:tcBorders>
              <w:top w:val="nil"/>
              <w:left w:val="nil"/>
              <w:bottom w:val="nil"/>
              <w:right w:val="nil"/>
            </w:tcBorders>
          </w:tcPr>
          <w:p w:rsidR="002321C3" w:rsidRPr="00F00D1D" w:rsidRDefault="002321C3" w:rsidP="00F00D1D">
            <w:pPr>
              <w:pStyle w:val="ConsPlusNormal"/>
              <w:rPr>
                <w:szCs w:val="22"/>
              </w:rPr>
            </w:pPr>
          </w:p>
        </w:tc>
        <w:tc>
          <w:tcPr>
            <w:tcW w:w="1700" w:type="dxa"/>
            <w:gridSpan w:val="3"/>
            <w:vMerge/>
            <w:tcBorders>
              <w:top w:val="nil"/>
              <w:left w:val="nil"/>
              <w:bottom w:val="nil"/>
              <w:right w:val="nil"/>
            </w:tcBorders>
          </w:tcPr>
          <w:p w:rsidR="002321C3" w:rsidRPr="00F00D1D" w:rsidRDefault="002321C3" w:rsidP="00F00D1D">
            <w:pPr>
              <w:pStyle w:val="ConsPlusNormal"/>
              <w:rPr>
                <w:szCs w:val="22"/>
              </w:rPr>
            </w:pPr>
          </w:p>
        </w:tc>
        <w:tc>
          <w:tcPr>
            <w:tcW w:w="1697" w:type="dxa"/>
            <w:gridSpan w:val="3"/>
            <w:tcBorders>
              <w:top w:val="nil"/>
              <w:left w:val="nil"/>
              <w:bottom w:val="nil"/>
              <w:right w:val="nil"/>
            </w:tcBorders>
          </w:tcPr>
          <w:p w:rsidR="002321C3" w:rsidRPr="00F00D1D" w:rsidRDefault="002321C3" w:rsidP="00F00D1D">
            <w:pPr>
              <w:pStyle w:val="ConsPlusNormal"/>
              <w:rPr>
                <w:szCs w:val="22"/>
              </w:rPr>
            </w:pPr>
            <w:r w:rsidRPr="00F00D1D">
              <w:rPr>
                <w:szCs w:val="22"/>
              </w:rPr>
              <w:t>ежемесячно</w:t>
            </w:r>
          </w:p>
        </w:tc>
        <w:tc>
          <w:tcPr>
            <w:tcW w:w="1845" w:type="dxa"/>
            <w:gridSpan w:val="2"/>
            <w:tcBorders>
              <w:top w:val="nil"/>
              <w:left w:val="nil"/>
              <w:bottom w:val="nil"/>
              <w:right w:val="nil"/>
            </w:tcBorders>
          </w:tcPr>
          <w:p w:rsidR="002321C3" w:rsidRPr="00F00D1D" w:rsidRDefault="002321C3" w:rsidP="00F00D1D">
            <w:pPr>
              <w:pStyle w:val="ConsPlusNormal"/>
              <w:rPr>
                <w:szCs w:val="22"/>
              </w:rPr>
            </w:pPr>
            <w:r w:rsidRPr="00F00D1D">
              <w:rPr>
                <w:rFonts w:asciiTheme="minorHAnsi" w:hAnsiTheme="minorHAnsi"/>
                <w:szCs w:val="22"/>
              </w:rPr>
              <w:t>на 2-й рабочий день после отчетного периода</w:t>
            </w:r>
          </w:p>
        </w:tc>
      </w:tr>
      <w:tr w:rsidR="004D4573" w:rsidRPr="00F00D1D" w:rsidTr="002321C3">
        <w:trPr>
          <w:trHeight w:val="23"/>
          <w:jc w:val="center"/>
        </w:trPr>
        <w:tc>
          <w:tcPr>
            <w:tcW w:w="10351" w:type="dxa"/>
            <w:gridSpan w:val="17"/>
            <w:tcBorders>
              <w:top w:val="nil"/>
              <w:left w:val="nil"/>
              <w:bottom w:val="nil"/>
              <w:right w:val="nil"/>
            </w:tcBorders>
          </w:tcPr>
          <w:p w:rsidR="004D4573" w:rsidRPr="00F00D1D" w:rsidRDefault="00BF4106" w:rsidP="00F00D1D">
            <w:pPr>
              <w:pStyle w:val="ConsPlusNormal"/>
              <w:rPr>
                <w:szCs w:val="22"/>
              </w:rPr>
            </w:pPr>
            <w:r w:rsidRPr="00F00D1D">
              <w:rPr>
                <w:szCs w:val="22"/>
              </w:rPr>
              <w:t>(в ред. распоряжения Правительства РФ от 04.10.2021 № 2788-р)</w:t>
            </w:r>
          </w:p>
        </w:tc>
      </w:tr>
      <w:tr w:rsidR="00272403" w:rsidRPr="00F00D1D" w:rsidTr="00285C22">
        <w:trPr>
          <w:trHeight w:val="2024"/>
          <w:jc w:val="center"/>
        </w:trPr>
        <w:tc>
          <w:tcPr>
            <w:tcW w:w="1135" w:type="dxa"/>
            <w:gridSpan w:val="3"/>
            <w:vMerge w:val="restart"/>
            <w:tcBorders>
              <w:top w:val="nil"/>
              <w:left w:val="nil"/>
              <w:bottom w:val="nil"/>
              <w:right w:val="nil"/>
            </w:tcBorders>
          </w:tcPr>
          <w:p w:rsidR="00272403" w:rsidRPr="00F00D1D" w:rsidRDefault="00272403" w:rsidP="00F00D1D">
            <w:pPr>
              <w:pStyle w:val="ConsPlusNormal"/>
              <w:rPr>
                <w:szCs w:val="22"/>
              </w:rPr>
            </w:pPr>
            <w:r w:rsidRPr="00F00D1D">
              <w:rPr>
                <w:szCs w:val="22"/>
              </w:rPr>
              <w:t>2.12.</w:t>
            </w:r>
            <w:r w:rsidR="003C238A" w:rsidRPr="00F00D1D">
              <w:rPr>
                <w:szCs w:val="22"/>
                <w:lang w:val="en-US"/>
              </w:rPr>
              <w:t>N</w:t>
            </w:r>
            <w:r w:rsidRPr="00F00D1D">
              <w:rPr>
                <w:szCs w:val="22"/>
              </w:rPr>
              <w:t>.3.</w:t>
            </w:r>
          </w:p>
        </w:tc>
        <w:tc>
          <w:tcPr>
            <w:tcW w:w="1986" w:type="dxa"/>
            <w:gridSpan w:val="3"/>
            <w:vMerge w:val="restart"/>
            <w:tcBorders>
              <w:top w:val="nil"/>
              <w:left w:val="nil"/>
              <w:bottom w:val="nil"/>
              <w:right w:val="nil"/>
            </w:tcBorders>
          </w:tcPr>
          <w:p w:rsidR="00272403" w:rsidRPr="00F00D1D" w:rsidRDefault="00272403" w:rsidP="00F00D1D">
            <w:pPr>
              <w:pStyle w:val="ConsPlusNormal"/>
              <w:rPr>
                <w:szCs w:val="22"/>
              </w:rPr>
            </w:pPr>
            <w:r w:rsidRPr="00F00D1D">
              <w:rPr>
                <w:szCs w:val="22"/>
              </w:rPr>
              <w:t xml:space="preserve">Доля лиц </w:t>
            </w:r>
            <w:r w:rsidRPr="00F00D1D">
              <w:rPr>
                <w:szCs w:val="22"/>
              </w:rPr>
              <w:br/>
              <w:t xml:space="preserve">с болезнями системы кровообращения, состоящих </w:t>
            </w:r>
            <w:r w:rsidRPr="00F00D1D">
              <w:rPr>
                <w:szCs w:val="22"/>
              </w:rPr>
              <w:br/>
              <w:t xml:space="preserve">под диспансерным наблюдением, получивших </w:t>
            </w:r>
            <w:r w:rsidRPr="00F00D1D">
              <w:rPr>
                <w:szCs w:val="22"/>
              </w:rPr>
              <w:br/>
              <w:t xml:space="preserve">в текущем году медицинские услуги в рамках диспансерного наблюдения, </w:t>
            </w:r>
            <w:r w:rsidRPr="00F00D1D">
              <w:rPr>
                <w:szCs w:val="22"/>
              </w:rPr>
              <w:br/>
              <w:t>от всех пациентов</w:t>
            </w:r>
            <w:r w:rsidRPr="00F00D1D">
              <w:rPr>
                <w:szCs w:val="22"/>
              </w:rPr>
              <w:br/>
              <w:t xml:space="preserve">с болезнями системы кровообращения, состоящих </w:t>
            </w:r>
            <w:r w:rsidRPr="00F00D1D">
              <w:rPr>
                <w:szCs w:val="22"/>
              </w:rPr>
              <w:br/>
              <w:t>под диспансерным наблюдением (</w:t>
            </w:r>
            <w:r w:rsidR="003C238A" w:rsidRPr="00F00D1D">
              <w:rPr>
                <w:szCs w:val="22"/>
              </w:rPr>
              <w:t>N</w:t>
            </w:r>
            <w:r w:rsidRPr="00F00D1D">
              <w:rPr>
                <w:szCs w:val="22"/>
              </w:rPr>
              <w:t>2)</w:t>
            </w:r>
          </w:p>
          <w:p w:rsidR="00F00D1D" w:rsidRPr="00F00D1D" w:rsidRDefault="00F00D1D" w:rsidP="00F00D1D">
            <w:pPr>
              <w:pStyle w:val="ConsPlusNormal"/>
              <w:rPr>
                <w:szCs w:val="22"/>
              </w:rPr>
            </w:pPr>
          </w:p>
        </w:tc>
        <w:tc>
          <w:tcPr>
            <w:tcW w:w="1988" w:type="dxa"/>
            <w:gridSpan w:val="3"/>
            <w:vMerge w:val="restart"/>
            <w:tcBorders>
              <w:top w:val="nil"/>
              <w:left w:val="nil"/>
              <w:bottom w:val="nil"/>
              <w:right w:val="nil"/>
            </w:tcBorders>
          </w:tcPr>
          <w:p w:rsidR="00272403" w:rsidRPr="00F00D1D" w:rsidRDefault="00272403" w:rsidP="00F00D1D">
            <w:pPr>
              <w:pStyle w:val="ConsPlusNormal"/>
              <w:rPr>
                <w:szCs w:val="22"/>
              </w:rPr>
            </w:pPr>
            <w:r w:rsidRPr="00F00D1D">
              <w:rPr>
                <w:szCs w:val="22"/>
              </w:rPr>
              <w:t>Минздрав России</w:t>
            </w:r>
          </w:p>
        </w:tc>
        <w:tc>
          <w:tcPr>
            <w:tcW w:w="1700" w:type="dxa"/>
            <w:gridSpan w:val="3"/>
            <w:vMerge w:val="restart"/>
            <w:tcBorders>
              <w:top w:val="nil"/>
              <w:left w:val="nil"/>
              <w:bottom w:val="nil"/>
              <w:right w:val="nil"/>
            </w:tcBorders>
          </w:tcPr>
          <w:p w:rsidR="00272403" w:rsidRPr="00F00D1D" w:rsidRDefault="00272403" w:rsidP="00F00D1D">
            <w:pPr>
              <w:pStyle w:val="ConsPlusNormal"/>
              <w:rPr>
                <w:szCs w:val="22"/>
              </w:rPr>
            </w:pPr>
            <w:r w:rsidRPr="00F00D1D">
              <w:rPr>
                <w:szCs w:val="22"/>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272403" w:rsidRPr="00F00D1D" w:rsidRDefault="00272403" w:rsidP="00F00D1D">
            <w:pPr>
              <w:pStyle w:val="ConsPlusNormal"/>
              <w:rPr>
                <w:szCs w:val="22"/>
              </w:rPr>
            </w:pPr>
            <w:r w:rsidRPr="00F00D1D">
              <w:rPr>
                <w:szCs w:val="22"/>
              </w:rPr>
              <w:t>ежегодно</w:t>
            </w:r>
          </w:p>
        </w:tc>
        <w:tc>
          <w:tcPr>
            <w:tcW w:w="1845" w:type="dxa"/>
            <w:gridSpan w:val="2"/>
            <w:tcBorders>
              <w:top w:val="nil"/>
              <w:left w:val="nil"/>
              <w:bottom w:val="nil"/>
              <w:right w:val="nil"/>
            </w:tcBorders>
          </w:tcPr>
          <w:p w:rsidR="00272403" w:rsidRPr="00F00D1D" w:rsidRDefault="00272403" w:rsidP="00F00D1D">
            <w:pPr>
              <w:pStyle w:val="ConsPlusNormal"/>
              <w:rPr>
                <w:szCs w:val="22"/>
              </w:rPr>
            </w:pPr>
            <w:r w:rsidRPr="00F00D1D">
              <w:rPr>
                <w:szCs w:val="22"/>
              </w:rPr>
              <w:t>25 марта</w:t>
            </w:r>
          </w:p>
        </w:tc>
      </w:tr>
      <w:tr w:rsidR="00272403" w:rsidRPr="00F00D1D" w:rsidTr="00F00D1D">
        <w:trPr>
          <w:trHeight w:val="2685"/>
          <w:jc w:val="center"/>
        </w:trPr>
        <w:tc>
          <w:tcPr>
            <w:tcW w:w="1135" w:type="dxa"/>
            <w:gridSpan w:val="3"/>
            <w:vMerge/>
            <w:tcBorders>
              <w:top w:val="nil"/>
              <w:left w:val="nil"/>
              <w:bottom w:val="nil"/>
              <w:right w:val="nil"/>
            </w:tcBorders>
          </w:tcPr>
          <w:p w:rsidR="00272403" w:rsidRPr="00F00D1D" w:rsidRDefault="00272403" w:rsidP="00F00D1D">
            <w:pPr>
              <w:pStyle w:val="ConsPlusNormal"/>
              <w:rPr>
                <w:szCs w:val="22"/>
              </w:rPr>
            </w:pPr>
          </w:p>
        </w:tc>
        <w:tc>
          <w:tcPr>
            <w:tcW w:w="1986" w:type="dxa"/>
            <w:gridSpan w:val="3"/>
            <w:vMerge/>
            <w:tcBorders>
              <w:top w:val="nil"/>
              <w:left w:val="nil"/>
              <w:bottom w:val="nil"/>
              <w:right w:val="nil"/>
            </w:tcBorders>
          </w:tcPr>
          <w:p w:rsidR="00272403" w:rsidRPr="00F00D1D" w:rsidRDefault="00272403" w:rsidP="00F00D1D">
            <w:pPr>
              <w:pStyle w:val="ConsPlusNormal"/>
              <w:rPr>
                <w:szCs w:val="22"/>
              </w:rPr>
            </w:pPr>
          </w:p>
        </w:tc>
        <w:tc>
          <w:tcPr>
            <w:tcW w:w="1988" w:type="dxa"/>
            <w:gridSpan w:val="3"/>
            <w:vMerge/>
            <w:tcBorders>
              <w:top w:val="nil"/>
              <w:left w:val="nil"/>
              <w:bottom w:val="nil"/>
              <w:right w:val="nil"/>
            </w:tcBorders>
          </w:tcPr>
          <w:p w:rsidR="00272403" w:rsidRPr="00F00D1D" w:rsidRDefault="00272403" w:rsidP="00F00D1D">
            <w:pPr>
              <w:pStyle w:val="ConsPlusNormal"/>
              <w:rPr>
                <w:szCs w:val="22"/>
              </w:rPr>
            </w:pPr>
          </w:p>
        </w:tc>
        <w:tc>
          <w:tcPr>
            <w:tcW w:w="1700" w:type="dxa"/>
            <w:gridSpan w:val="3"/>
            <w:vMerge/>
            <w:tcBorders>
              <w:top w:val="nil"/>
              <w:left w:val="nil"/>
              <w:bottom w:val="nil"/>
              <w:right w:val="nil"/>
            </w:tcBorders>
          </w:tcPr>
          <w:p w:rsidR="00272403" w:rsidRPr="00F00D1D" w:rsidRDefault="00272403" w:rsidP="00F00D1D">
            <w:pPr>
              <w:pStyle w:val="ConsPlusNormal"/>
              <w:rPr>
                <w:szCs w:val="22"/>
              </w:rPr>
            </w:pPr>
          </w:p>
        </w:tc>
        <w:tc>
          <w:tcPr>
            <w:tcW w:w="1697" w:type="dxa"/>
            <w:gridSpan w:val="3"/>
            <w:tcBorders>
              <w:top w:val="nil"/>
              <w:left w:val="nil"/>
              <w:bottom w:val="nil"/>
              <w:right w:val="nil"/>
            </w:tcBorders>
          </w:tcPr>
          <w:p w:rsidR="00272403" w:rsidRPr="00F00D1D" w:rsidRDefault="00272403" w:rsidP="00F00D1D">
            <w:pPr>
              <w:pStyle w:val="ConsPlusNormal"/>
              <w:rPr>
                <w:szCs w:val="22"/>
              </w:rPr>
            </w:pPr>
            <w:r w:rsidRPr="00F00D1D">
              <w:rPr>
                <w:szCs w:val="22"/>
              </w:rPr>
              <w:t>ежемесячно</w:t>
            </w:r>
          </w:p>
        </w:tc>
        <w:tc>
          <w:tcPr>
            <w:tcW w:w="1845" w:type="dxa"/>
            <w:gridSpan w:val="2"/>
            <w:tcBorders>
              <w:top w:val="nil"/>
              <w:left w:val="nil"/>
              <w:bottom w:val="nil"/>
              <w:right w:val="nil"/>
            </w:tcBorders>
          </w:tcPr>
          <w:p w:rsidR="00FF6D6A" w:rsidRPr="00F00D1D" w:rsidRDefault="00FF6D6A" w:rsidP="00F00D1D">
            <w:pPr>
              <w:pStyle w:val="ConsPlusNormal"/>
              <w:rPr>
                <w:rFonts w:asciiTheme="minorHAnsi" w:hAnsiTheme="minorHAnsi"/>
                <w:szCs w:val="22"/>
              </w:rPr>
            </w:pPr>
            <w:r w:rsidRPr="00F00D1D">
              <w:rPr>
                <w:rFonts w:asciiTheme="minorHAnsi" w:hAnsiTheme="minorHAnsi"/>
                <w:szCs w:val="22"/>
              </w:rPr>
              <w:t>на 6-й рабочий день после отчетного периода</w:t>
            </w:r>
            <w:r w:rsidRPr="00F00D1D">
              <w:rPr>
                <w:rFonts w:asciiTheme="minorHAnsi" w:hAnsiTheme="minorHAnsi"/>
                <w:szCs w:val="22"/>
                <w:vertAlign w:val="superscript"/>
              </w:rPr>
              <w:t>4</w:t>
            </w:r>
          </w:p>
          <w:p w:rsidR="00FF6D6A" w:rsidRPr="00F00D1D" w:rsidRDefault="00FF6D6A" w:rsidP="00F00D1D">
            <w:pPr>
              <w:pStyle w:val="ConsPlusNormal"/>
              <w:rPr>
                <w:rFonts w:asciiTheme="minorHAnsi" w:hAnsiTheme="minorHAnsi"/>
                <w:szCs w:val="22"/>
              </w:rPr>
            </w:pPr>
          </w:p>
          <w:p w:rsidR="00272403" w:rsidRPr="00F00D1D" w:rsidRDefault="00FF6D6A" w:rsidP="00F00D1D">
            <w:pPr>
              <w:pStyle w:val="ConsPlusNormal"/>
              <w:rPr>
                <w:szCs w:val="22"/>
              </w:rPr>
            </w:pPr>
            <w:r w:rsidRPr="00F00D1D">
              <w:rPr>
                <w:rFonts w:asciiTheme="minorHAnsi" w:hAnsiTheme="minorHAnsi"/>
                <w:szCs w:val="22"/>
              </w:rPr>
              <w:t>на 30-й календар-ный день после отчетного периода</w:t>
            </w:r>
          </w:p>
        </w:tc>
      </w:tr>
      <w:tr w:rsidR="004D4573" w:rsidRPr="00F00D1D" w:rsidTr="00D73E7C">
        <w:trPr>
          <w:trHeight w:val="156"/>
          <w:jc w:val="center"/>
        </w:trPr>
        <w:tc>
          <w:tcPr>
            <w:tcW w:w="10351" w:type="dxa"/>
            <w:gridSpan w:val="17"/>
            <w:tcBorders>
              <w:top w:val="nil"/>
              <w:left w:val="nil"/>
              <w:bottom w:val="nil"/>
              <w:right w:val="nil"/>
            </w:tcBorders>
          </w:tcPr>
          <w:p w:rsidR="00F00D1D" w:rsidRPr="00F00D1D" w:rsidRDefault="00BF4106" w:rsidP="00F00D1D">
            <w:pPr>
              <w:pStyle w:val="ConsPlusNormal"/>
              <w:spacing w:line="228" w:lineRule="auto"/>
              <w:rPr>
                <w:sz w:val="21"/>
                <w:szCs w:val="21"/>
              </w:rPr>
            </w:pPr>
            <w:r w:rsidRPr="00F00D1D">
              <w:rPr>
                <w:sz w:val="21"/>
                <w:szCs w:val="21"/>
              </w:rPr>
              <w:t>(в ред. распоряжени</w:t>
            </w:r>
            <w:r w:rsidR="00C117E8" w:rsidRPr="00F00D1D">
              <w:rPr>
                <w:sz w:val="21"/>
                <w:szCs w:val="21"/>
              </w:rPr>
              <w:t>й</w:t>
            </w:r>
            <w:r w:rsidRPr="00F00D1D">
              <w:rPr>
                <w:sz w:val="21"/>
                <w:szCs w:val="21"/>
              </w:rPr>
              <w:t xml:space="preserve"> Правительства РФ от 04.10.2021 № 2788-р</w:t>
            </w:r>
            <w:r w:rsidR="00734347" w:rsidRPr="00F00D1D">
              <w:rPr>
                <w:sz w:val="21"/>
                <w:szCs w:val="21"/>
              </w:rPr>
              <w:t xml:space="preserve">, </w:t>
            </w:r>
            <w:r w:rsidR="0047348D" w:rsidRPr="00F00D1D">
              <w:rPr>
                <w:sz w:val="21"/>
                <w:szCs w:val="21"/>
              </w:rPr>
              <w:t>от 26.12.2022 № 4229-р</w:t>
            </w:r>
            <w:r w:rsidRPr="00F00D1D">
              <w:rPr>
                <w:sz w:val="21"/>
                <w:szCs w:val="21"/>
              </w:rPr>
              <w:t>)</w:t>
            </w:r>
          </w:p>
        </w:tc>
      </w:tr>
      <w:tr w:rsidR="00D73E7C" w:rsidRPr="00D73E7C" w:rsidTr="00D73E7C">
        <w:trPr>
          <w:trHeight w:val="4542"/>
          <w:jc w:val="center"/>
        </w:trPr>
        <w:tc>
          <w:tcPr>
            <w:tcW w:w="1135" w:type="dxa"/>
            <w:gridSpan w:val="3"/>
            <w:vMerge w:val="restart"/>
            <w:tcBorders>
              <w:top w:val="nil"/>
              <w:left w:val="nil"/>
              <w:bottom w:val="nil"/>
              <w:right w:val="nil"/>
            </w:tcBorders>
          </w:tcPr>
          <w:p w:rsidR="00F00D1D" w:rsidRPr="00D73E7C" w:rsidRDefault="00F00D1D" w:rsidP="00D73E7C">
            <w:pPr>
              <w:pStyle w:val="ConsPlusNormal"/>
              <w:spacing w:line="223" w:lineRule="auto"/>
              <w:rPr>
                <w:sz w:val="21"/>
                <w:szCs w:val="21"/>
              </w:rPr>
            </w:pPr>
            <w:r w:rsidRPr="00D73E7C">
              <w:rPr>
                <w:sz w:val="21"/>
                <w:szCs w:val="21"/>
              </w:rPr>
              <w:t>2.12.</w:t>
            </w:r>
            <w:r w:rsidRPr="00D73E7C">
              <w:rPr>
                <w:sz w:val="21"/>
                <w:szCs w:val="21"/>
                <w:lang w:val="en-US"/>
              </w:rPr>
              <w:t>N</w:t>
            </w:r>
            <w:r w:rsidRPr="00D73E7C">
              <w:rPr>
                <w:sz w:val="21"/>
                <w:szCs w:val="21"/>
              </w:rPr>
              <w:t>.4.</w:t>
            </w:r>
          </w:p>
        </w:tc>
        <w:tc>
          <w:tcPr>
            <w:tcW w:w="1986" w:type="dxa"/>
            <w:gridSpan w:val="3"/>
            <w:vMerge w:val="restart"/>
            <w:tcBorders>
              <w:top w:val="nil"/>
              <w:left w:val="nil"/>
              <w:bottom w:val="nil"/>
              <w:right w:val="nil"/>
            </w:tcBorders>
          </w:tcPr>
          <w:p w:rsidR="00F00D1D" w:rsidRPr="00D73E7C" w:rsidRDefault="00F00D1D" w:rsidP="00D73E7C">
            <w:pPr>
              <w:pStyle w:val="ConsPlusNormal"/>
              <w:spacing w:line="223" w:lineRule="auto"/>
              <w:rPr>
                <w:sz w:val="21"/>
                <w:szCs w:val="21"/>
              </w:rPr>
            </w:pPr>
            <w:r w:rsidRPr="00D73E7C">
              <w:rPr>
                <w:sz w:val="21"/>
                <w:szCs w:val="21"/>
              </w:rPr>
              <w:t xml:space="preserve">Доля лиц, которые </w:t>
            </w:r>
          </w:p>
          <w:p w:rsidR="00F00D1D" w:rsidRPr="00D73E7C" w:rsidRDefault="00F00D1D" w:rsidP="00D73E7C">
            <w:pPr>
              <w:pStyle w:val="ConsPlusNormal"/>
              <w:spacing w:line="223" w:lineRule="auto"/>
              <w:rPr>
                <w:sz w:val="21"/>
                <w:szCs w:val="21"/>
              </w:rPr>
            </w:pPr>
            <w:r w:rsidRPr="00D73E7C">
              <w:rPr>
                <w:sz w:val="21"/>
                <w:szCs w:val="21"/>
              </w:rPr>
              <w:t xml:space="preserve">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w:t>
            </w:r>
            <w:r w:rsidRPr="00D73E7C">
              <w:rPr>
                <w:sz w:val="21"/>
                <w:szCs w:val="21"/>
              </w:rPr>
              <w:br/>
              <w:t xml:space="preserve">со стентированием </w:t>
            </w:r>
            <w:r w:rsidRPr="00D73E7C">
              <w:rPr>
                <w:sz w:val="21"/>
                <w:szCs w:val="21"/>
              </w:rPr>
              <w:br/>
              <w:t xml:space="preserve">и катетерная абляция по поводу сердечно-сосудистых заболеваний, бесплатно получавших </w:t>
            </w:r>
            <w:r w:rsidRPr="00D73E7C">
              <w:rPr>
                <w:sz w:val="21"/>
                <w:szCs w:val="21"/>
              </w:rPr>
              <w:br/>
              <w:t xml:space="preserve">в отчетном году необходимые лекарственные препараты </w:t>
            </w:r>
            <w:r w:rsidRPr="00D73E7C">
              <w:rPr>
                <w:sz w:val="21"/>
                <w:szCs w:val="21"/>
              </w:rPr>
              <w:br/>
              <w:t>в амбулаторных условиях (N2)</w:t>
            </w:r>
          </w:p>
        </w:tc>
        <w:tc>
          <w:tcPr>
            <w:tcW w:w="1988" w:type="dxa"/>
            <w:gridSpan w:val="3"/>
            <w:vMerge w:val="restart"/>
            <w:tcBorders>
              <w:top w:val="nil"/>
              <w:left w:val="nil"/>
              <w:bottom w:val="nil"/>
              <w:right w:val="nil"/>
            </w:tcBorders>
          </w:tcPr>
          <w:p w:rsidR="00F00D1D" w:rsidRPr="00D73E7C" w:rsidRDefault="00F00D1D" w:rsidP="00D73E7C">
            <w:pPr>
              <w:pStyle w:val="ConsPlusNormal"/>
              <w:spacing w:line="223" w:lineRule="auto"/>
              <w:rPr>
                <w:sz w:val="21"/>
                <w:szCs w:val="21"/>
              </w:rPr>
            </w:pPr>
            <w:r w:rsidRPr="00D73E7C">
              <w:rPr>
                <w:sz w:val="21"/>
                <w:szCs w:val="21"/>
              </w:rPr>
              <w:t>Минздрав России</w:t>
            </w:r>
          </w:p>
        </w:tc>
        <w:tc>
          <w:tcPr>
            <w:tcW w:w="1700" w:type="dxa"/>
            <w:gridSpan w:val="3"/>
            <w:vMerge w:val="restart"/>
            <w:tcBorders>
              <w:top w:val="nil"/>
              <w:left w:val="nil"/>
              <w:bottom w:val="nil"/>
              <w:right w:val="nil"/>
            </w:tcBorders>
          </w:tcPr>
          <w:p w:rsidR="00F00D1D" w:rsidRPr="00D73E7C" w:rsidRDefault="00F00D1D" w:rsidP="00D73E7C">
            <w:pPr>
              <w:pStyle w:val="ConsPlusNormal"/>
              <w:spacing w:line="223" w:lineRule="auto"/>
              <w:rPr>
                <w:sz w:val="21"/>
                <w:szCs w:val="21"/>
              </w:rPr>
            </w:pPr>
            <w:r w:rsidRPr="00D73E7C">
              <w:rPr>
                <w:sz w:val="21"/>
                <w:szCs w:val="21"/>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F00D1D" w:rsidRPr="00D73E7C" w:rsidRDefault="00F00D1D" w:rsidP="00D73E7C">
            <w:pPr>
              <w:pStyle w:val="ConsPlusNormal"/>
              <w:spacing w:line="223" w:lineRule="auto"/>
              <w:rPr>
                <w:sz w:val="21"/>
                <w:szCs w:val="21"/>
              </w:rPr>
            </w:pPr>
            <w:r w:rsidRPr="00D73E7C">
              <w:rPr>
                <w:sz w:val="21"/>
                <w:szCs w:val="21"/>
              </w:rPr>
              <w:t>ежегодно</w:t>
            </w:r>
          </w:p>
        </w:tc>
        <w:tc>
          <w:tcPr>
            <w:tcW w:w="1845" w:type="dxa"/>
            <w:gridSpan w:val="2"/>
            <w:tcBorders>
              <w:top w:val="nil"/>
              <w:left w:val="nil"/>
              <w:bottom w:val="nil"/>
              <w:right w:val="nil"/>
            </w:tcBorders>
          </w:tcPr>
          <w:p w:rsidR="00F00D1D" w:rsidRPr="00D73E7C" w:rsidRDefault="00F00D1D" w:rsidP="00D73E7C">
            <w:pPr>
              <w:pStyle w:val="ConsPlusNormal"/>
              <w:spacing w:line="223" w:lineRule="auto"/>
              <w:rPr>
                <w:sz w:val="21"/>
                <w:szCs w:val="21"/>
              </w:rPr>
            </w:pPr>
            <w:r w:rsidRPr="00D73E7C">
              <w:rPr>
                <w:sz w:val="21"/>
                <w:szCs w:val="21"/>
              </w:rPr>
              <w:t>25 марта</w:t>
            </w:r>
          </w:p>
        </w:tc>
      </w:tr>
      <w:tr w:rsidR="00F00D1D" w:rsidRPr="00D73E7C" w:rsidTr="00D73E7C">
        <w:trPr>
          <w:trHeight w:val="2529"/>
          <w:jc w:val="center"/>
        </w:trPr>
        <w:tc>
          <w:tcPr>
            <w:tcW w:w="1135" w:type="dxa"/>
            <w:gridSpan w:val="3"/>
            <w:vMerge/>
            <w:tcBorders>
              <w:top w:val="nil"/>
              <w:left w:val="nil"/>
              <w:bottom w:val="nil"/>
              <w:right w:val="nil"/>
            </w:tcBorders>
          </w:tcPr>
          <w:p w:rsidR="00F00D1D" w:rsidRPr="00D73E7C" w:rsidRDefault="00F00D1D" w:rsidP="00D73E7C">
            <w:pPr>
              <w:pStyle w:val="ConsPlusNormal"/>
              <w:spacing w:line="223" w:lineRule="auto"/>
              <w:rPr>
                <w:sz w:val="21"/>
                <w:szCs w:val="21"/>
              </w:rPr>
            </w:pPr>
          </w:p>
        </w:tc>
        <w:tc>
          <w:tcPr>
            <w:tcW w:w="1986" w:type="dxa"/>
            <w:gridSpan w:val="3"/>
            <w:vMerge/>
            <w:tcBorders>
              <w:top w:val="nil"/>
              <w:left w:val="nil"/>
              <w:bottom w:val="nil"/>
              <w:right w:val="nil"/>
            </w:tcBorders>
          </w:tcPr>
          <w:p w:rsidR="00F00D1D" w:rsidRPr="00D73E7C" w:rsidRDefault="00F00D1D" w:rsidP="00D73E7C">
            <w:pPr>
              <w:pStyle w:val="ConsPlusNormal"/>
              <w:spacing w:line="223" w:lineRule="auto"/>
              <w:rPr>
                <w:sz w:val="21"/>
                <w:szCs w:val="21"/>
              </w:rPr>
            </w:pPr>
          </w:p>
        </w:tc>
        <w:tc>
          <w:tcPr>
            <w:tcW w:w="1988" w:type="dxa"/>
            <w:gridSpan w:val="3"/>
            <w:vMerge/>
            <w:tcBorders>
              <w:top w:val="nil"/>
              <w:left w:val="nil"/>
              <w:bottom w:val="nil"/>
              <w:right w:val="nil"/>
            </w:tcBorders>
          </w:tcPr>
          <w:p w:rsidR="00F00D1D" w:rsidRPr="00D73E7C" w:rsidRDefault="00F00D1D" w:rsidP="00D73E7C">
            <w:pPr>
              <w:pStyle w:val="ConsPlusNormal"/>
              <w:spacing w:line="223" w:lineRule="auto"/>
              <w:rPr>
                <w:sz w:val="21"/>
                <w:szCs w:val="21"/>
              </w:rPr>
            </w:pPr>
          </w:p>
        </w:tc>
        <w:tc>
          <w:tcPr>
            <w:tcW w:w="1700" w:type="dxa"/>
            <w:gridSpan w:val="3"/>
            <w:vMerge/>
            <w:tcBorders>
              <w:top w:val="nil"/>
              <w:left w:val="nil"/>
              <w:bottom w:val="nil"/>
              <w:right w:val="nil"/>
            </w:tcBorders>
          </w:tcPr>
          <w:p w:rsidR="00F00D1D" w:rsidRPr="00D73E7C" w:rsidRDefault="00F00D1D" w:rsidP="00D73E7C">
            <w:pPr>
              <w:pStyle w:val="ConsPlusNormal"/>
              <w:spacing w:line="223" w:lineRule="auto"/>
              <w:rPr>
                <w:sz w:val="21"/>
                <w:szCs w:val="21"/>
              </w:rPr>
            </w:pPr>
          </w:p>
        </w:tc>
        <w:tc>
          <w:tcPr>
            <w:tcW w:w="1697" w:type="dxa"/>
            <w:gridSpan w:val="3"/>
            <w:tcBorders>
              <w:top w:val="nil"/>
              <w:left w:val="nil"/>
              <w:bottom w:val="nil"/>
              <w:right w:val="nil"/>
            </w:tcBorders>
          </w:tcPr>
          <w:p w:rsidR="00F00D1D" w:rsidRPr="00D73E7C" w:rsidRDefault="00F00D1D" w:rsidP="00D73E7C">
            <w:pPr>
              <w:pStyle w:val="ConsPlusNormal"/>
              <w:spacing w:line="223" w:lineRule="auto"/>
              <w:rPr>
                <w:sz w:val="21"/>
                <w:szCs w:val="21"/>
              </w:rPr>
            </w:pPr>
            <w:r w:rsidRPr="00D73E7C">
              <w:rPr>
                <w:sz w:val="21"/>
                <w:szCs w:val="21"/>
              </w:rPr>
              <w:t>ежемесячно</w:t>
            </w:r>
          </w:p>
        </w:tc>
        <w:tc>
          <w:tcPr>
            <w:tcW w:w="1845" w:type="dxa"/>
            <w:gridSpan w:val="2"/>
            <w:tcBorders>
              <w:top w:val="nil"/>
              <w:left w:val="nil"/>
              <w:bottom w:val="nil"/>
              <w:right w:val="nil"/>
            </w:tcBorders>
          </w:tcPr>
          <w:p w:rsidR="00F00D1D" w:rsidRPr="00D73E7C" w:rsidRDefault="00F00D1D" w:rsidP="00D73E7C">
            <w:pPr>
              <w:pStyle w:val="ConsPlusNormal"/>
              <w:spacing w:line="223" w:lineRule="auto"/>
              <w:rPr>
                <w:rFonts w:asciiTheme="minorHAnsi" w:hAnsiTheme="minorHAnsi"/>
                <w:sz w:val="21"/>
                <w:szCs w:val="21"/>
              </w:rPr>
            </w:pPr>
            <w:r w:rsidRPr="00D73E7C">
              <w:rPr>
                <w:rFonts w:asciiTheme="minorHAnsi" w:hAnsiTheme="minorHAnsi"/>
                <w:sz w:val="21"/>
                <w:szCs w:val="21"/>
              </w:rPr>
              <w:t>на 6-й рабочий день после отчетного периода</w:t>
            </w:r>
            <w:r w:rsidRPr="00D73E7C">
              <w:rPr>
                <w:rFonts w:asciiTheme="minorHAnsi" w:hAnsiTheme="minorHAnsi"/>
                <w:sz w:val="21"/>
                <w:szCs w:val="21"/>
                <w:vertAlign w:val="superscript"/>
              </w:rPr>
              <w:t>4</w:t>
            </w:r>
          </w:p>
          <w:p w:rsidR="00F00D1D" w:rsidRPr="00D73E7C" w:rsidRDefault="00F00D1D" w:rsidP="00D73E7C">
            <w:pPr>
              <w:pStyle w:val="ConsPlusNormal"/>
              <w:spacing w:line="223" w:lineRule="auto"/>
              <w:rPr>
                <w:rFonts w:asciiTheme="minorHAnsi" w:hAnsiTheme="minorHAnsi"/>
                <w:sz w:val="21"/>
                <w:szCs w:val="21"/>
              </w:rPr>
            </w:pPr>
          </w:p>
          <w:p w:rsidR="00F00D1D" w:rsidRPr="00D73E7C" w:rsidRDefault="00F00D1D" w:rsidP="00D73E7C">
            <w:pPr>
              <w:pStyle w:val="ConsPlusNormal"/>
              <w:spacing w:line="223" w:lineRule="auto"/>
              <w:rPr>
                <w:sz w:val="21"/>
                <w:szCs w:val="21"/>
              </w:rPr>
            </w:pPr>
            <w:r w:rsidRPr="00D73E7C">
              <w:rPr>
                <w:rFonts w:asciiTheme="minorHAnsi" w:hAnsiTheme="minorHAnsi"/>
                <w:sz w:val="21"/>
                <w:szCs w:val="21"/>
              </w:rPr>
              <w:t>на 30-й календар-ный день после отчетного периода</w:t>
            </w:r>
          </w:p>
        </w:tc>
      </w:tr>
      <w:tr w:rsidR="000419E5" w:rsidRPr="00D73E7C" w:rsidTr="00D73E7C">
        <w:trPr>
          <w:trHeight w:val="1588"/>
          <w:jc w:val="center"/>
        </w:trPr>
        <w:tc>
          <w:tcPr>
            <w:tcW w:w="1135" w:type="dxa"/>
            <w:gridSpan w:val="3"/>
            <w:vMerge w:val="restart"/>
            <w:tcBorders>
              <w:top w:val="nil"/>
              <w:left w:val="nil"/>
              <w:bottom w:val="nil"/>
              <w:right w:val="nil"/>
            </w:tcBorders>
          </w:tcPr>
          <w:p w:rsidR="000419E5" w:rsidRPr="00D73E7C" w:rsidRDefault="000419E5" w:rsidP="00D73E7C">
            <w:pPr>
              <w:pStyle w:val="ConsPlusNormal"/>
              <w:spacing w:line="223" w:lineRule="auto"/>
              <w:rPr>
                <w:sz w:val="21"/>
                <w:szCs w:val="21"/>
              </w:rPr>
            </w:pPr>
            <w:r w:rsidRPr="00D73E7C">
              <w:rPr>
                <w:sz w:val="21"/>
                <w:szCs w:val="21"/>
              </w:rPr>
              <w:t>2.12.</w:t>
            </w:r>
            <w:r w:rsidR="003C238A" w:rsidRPr="00D73E7C">
              <w:rPr>
                <w:sz w:val="21"/>
                <w:szCs w:val="21"/>
                <w:lang w:val="en-US"/>
              </w:rPr>
              <w:t>N</w:t>
            </w:r>
            <w:r w:rsidRPr="00D73E7C">
              <w:rPr>
                <w:sz w:val="21"/>
                <w:szCs w:val="21"/>
              </w:rPr>
              <w:t>.4.</w:t>
            </w:r>
          </w:p>
        </w:tc>
        <w:tc>
          <w:tcPr>
            <w:tcW w:w="1986" w:type="dxa"/>
            <w:gridSpan w:val="3"/>
            <w:vMerge w:val="restart"/>
            <w:tcBorders>
              <w:top w:val="nil"/>
              <w:left w:val="nil"/>
              <w:bottom w:val="nil"/>
              <w:right w:val="nil"/>
            </w:tcBorders>
          </w:tcPr>
          <w:p w:rsidR="00F00D1D" w:rsidRPr="00D73E7C" w:rsidRDefault="000419E5" w:rsidP="00D73E7C">
            <w:pPr>
              <w:pStyle w:val="ConsPlusNormal"/>
              <w:spacing w:line="223" w:lineRule="auto"/>
              <w:rPr>
                <w:sz w:val="21"/>
                <w:szCs w:val="21"/>
              </w:rPr>
            </w:pPr>
            <w:r w:rsidRPr="00D73E7C">
              <w:rPr>
                <w:sz w:val="21"/>
                <w:szCs w:val="21"/>
              </w:rPr>
              <w:t xml:space="preserve">Доля лиц, которые </w:t>
            </w:r>
          </w:p>
          <w:p w:rsidR="000419E5" w:rsidRPr="00D73E7C" w:rsidRDefault="000419E5" w:rsidP="00D73E7C">
            <w:pPr>
              <w:pStyle w:val="ConsPlusNormal"/>
              <w:spacing w:line="223" w:lineRule="auto"/>
              <w:rPr>
                <w:sz w:val="21"/>
                <w:szCs w:val="21"/>
              </w:rPr>
            </w:pPr>
            <w:r w:rsidRPr="00D73E7C">
              <w:rPr>
                <w:sz w:val="21"/>
                <w:szCs w:val="21"/>
              </w:rPr>
              <w:t xml:space="preserve">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w:t>
            </w:r>
            <w:r w:rsidRPr="00D73E7C">
              <w:rPr>
                <w:sz w:val="21"/>
                <w:szCs w:val="21"/>
              </w:rPr>
              <w:br/>
              <w:t xml:space="preserve">со стентированием </w:t>
            </w:r>
            <w:r w:rsidRPr="00D73E7C">
              <w:rPr>
                <w:sz w:val="21"/>
                <w:szCs w:val="21"/>
              </w:rPr>
              <w:br/>
              <w:t xml:space="preserve">и катетерная абляция по поводу сердечно-сосудистых заболеваний, бесплатно получавших </w:t>
            </w:r>
            <w:r w:rsidRPr="00D73E7C">
              <w:rPr>
                <w:sz w:val="21"/>
                <w:szCs w:val="21"/>
              </w:rPr>
              <w:br/>
              <w:t xml:space="preserve">в отчетном году необходимые лекарственные препараты </w:t>
            </w:r>
            <w:r w:rsidRPr="00D73E7C">
              <w:rPr>
                <w:sz w:val="21"/>
                <w:szCs w:val="21"/>
              </w:rPr>
              <w:br/>
              <w:t>в амбулаторных условиях (</w:t>
            </w:r>
            <w:r w:rsidR="003C238A" w:rsidRPr="00D73E7C">
              <w:rPr>
                <w:sz w:val="21"/>
                <w:szCs w:val="21"/>
              </w:rPr>
              <w:t>N</w:t>
            </w:r>
            <w:r w:rsidRPr="00D73E7C">
              <w:rPr>
                <w:sz w:val="21"/>
                <w:szCs w:val="21"/>
              </w:rPr>
              <w:t>2)</w:t>
            </w:r>
          </w:p>
        </w:tc>
        <w:tc>
          <w:tcPr>
            <w:tcW w:w="1988" w:type="dxa"/>
            <w:gridSpan w:val="3"/>
            <w:vMerge w:val="restart"/>
            <w:tcBorders>
              <w:top w:val="nil"/>
              <w:left w:val="nil"/>
              <w:bottom w:val="nil"/>
              <w:right w:val="nil"/>
            </w:tcBorders>
          </w:tcPr>
          <w:p w:rsidR="000419E5" w:rsidRPr="00D73E7C" w:rsidRDefault="000419E5" w:rsidP="00D73E7C">
            <w:pPr>
              <w:pStyle w:val="ConsPlusNormal"/>
              <w:spacing w:line="223" w:lineRule="auto"/>
              <w:rPr>
                <w:sz w:val="21"/>
                <w:szCs w:val="21"/>
              </w:rPr>
            </w:pPr>
            <w:r w:rsidRPr="00D73E7C">
              <w:rPr>
                <w:sz w:val="21"/>
                <w:szCs w:val="21"/>
              </w:rPr>
              <w:t>Минздрав России</w:t>
            </w:r>
          </w:p>
        </w:tc>
        <w:tc>
          <w:tcPr>
            <w:tcW w:w="1700" w:type="dxa"/>
            <w:gridSpan w:val="3"/>
            <w:vMerge w:val="restart"/>
            <w:tcBorders>
              <w:top w:val="nil"/>
              <w:left w:val="nil"/>
              <w:bottom w:val="nil"/>
              <w:right w:val="nil"/>
            </w:tcBorders>
          </w:tcPr>
          <w:p w:rsidR="000419E5" w:rsidRPr="00D73E7C" w:rsidRDefault="000419E5" w:rsidP="00D73E7C">
            <w:pPr>
              <w:pStyle w:val="ConsPlusNormal"/>
              <w:spacing w:line="223" w:lineRule="auto"/>
              <w:rPr>
                <w:sz w:val="21"/>
                <w:szCs w:val="21"/>
              </w:rPr>
            </w:pPr>
            <w:r w:rsidRPr="00D73E7C">
              <w:rPr>
                <w:sz w:val="21"/>
                <w:szCs w:val="21"/>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0419E5" w:rsidRPr="00D73E7C" w:rsidRDefault="000419E5" w:rsidP="00D73E7C">
            <w:pPr>
              <w:pStyle w:val="ConsPlusNormal"/>
              <w:spacing w:line="223" w:lineRule="auto"/>
              <w:rPr>
                <w:sz w:val="21"/>
                <w:szCs w:val="21"/>
              </w:rPr>
            </w:pPr>
            <w:r w:rsidRPr="00D73E7C">
              <w:rPr>
                <w:sz w:val="21"/>
                <w:szCs w:val="21"/>
              </w:rPr>
              <w:t>ежегодно</w:t>
            </w:r>
          </w:p>
        </w:tc>
        <w:tc>
          <w:tcPr>
            <w:tcW w:w="1845" w:type="dxa"/>
            <w:gridSpan w:val="2"/>
            <w:tcBorders>
              <w:top w:val="nil"/>
              <w:left w:val="nil"/>
              <w:bottom w:val="nil"/>
              <w:right w:val="nil"/>
            </w:tcBorders>
          </w:tcPr>
          <w:p w:rsidR="000419E5" w:rsidRPr="00D73E7C" w:rsidRDefault="000419E5" w:rsidP="00D73E7C">
            <w:pPr>
              <w:pStyle w:val="ConsPlusNormal"/>
              <w:spacing w:line="223" w:lineRule="auto"/>
              <w:rPr>
                <w:sz w:val="21"/>
                <w:szCs w:val="21"/>
              </w:rPr>
            </w:pPr>
            <w:r w:rsidRPr="00D73E7C">
              <w:rPr>
                <w:sz w:val="21"/>
                <w:szCs w:val="21"/>
              </w:rPr>
              <w:t>25 марта</w:t>
            </w:r>
          </w:p>
        </w:tc>
      </w:tr>
      <w:tr w:rsidR="000419E5" w:rsidRPr="00D73E7C" w:rsidTr="00D73E7C">
        <w:trPr>
          <w:trHeight w:val="3622"/>
          <w:jc w:val="center"/>
        </w:trPr>
        <w:tc>
          <w:tcPr>
            <w:tcW w:w="1135" w:type="dxa"/>
            <w:gridSpan w:val="3"/>
            <w:vMerge/>
            <w:tcBorders>
              <w:top w:val="nil"/>
              <w:left w:val="nil"/>
              <w:bottom w:val="nil"/>
              <w:right w:val="nil"/>
            </w:tcBorders>
          </w:tcPr>
          <w:p w:rsidR="000419E5" w:rsidRPr="00D73E7C" w:rsidRDefault="000419E5" w:rsidP="00D73E7C">
            <w:pPr>
              <w:pStyle w:val="ConsPlusNormal"/>
              <w:spacing w:line="223" w:lineRule="auto"/>
              <w:rPr>
                <w:sz w:val="21"/>
                <w:szCs w:val="21"/>
              </w:rPr>
            </w:pPr>
          </w:p>
        </w:tc>
        <w:tc>
          <w:tcPr>
            <w:tcW w:w="1986" w:type="dxa"/>
            <w:gridSpan w:val="3"/>
            <w:vMerge/>
            <w:tcBorders>
              <w:top w:val="nil"/>
              <w:left w:val="nil"/>
              <w:bottom w:val="nil"/>
              <w:right w:val="nil"/>
            </w:tcBorders>
          </w:tcPr>
          <w:p w:rsidR="000419E5" w:rsidRPr="00D73E7C" w:rsidRDefault="000419E5" w:rsidP="00D73E7C">
            <w:pPr>
              <w:pStyle w:val="ConsPlusNormal"/>
              <w:spacing w:line="223" w:lineRule="auto"/>
              <w:rPr>
                <w:sz w:val="21"/>
                <w:szCs w:val="21"/>
              </w:rPr>
            </w:pPr>
          </w:p>
        </w:tc>
        <w:tc>
          <w:tcPr>
            <w:tcW w:w="1988" w:type="dxa"/>
            <w:gridSpan w:val="3"/>
            <w:vMerge/>
            <w:tcBorders>
              <w:top w:val="nil"/>
              <w:left w:val="nil"/>
              <w:bottom w:val="nil"/>
              <w:right w:val="nil"/>
            </w:tcBorders>
          </w:tcPr>
          <w:p w:rsidR="000419E5" w:rsidRPr="00D73E7C" w:rsidRDefault="000419E5" w:rsidP="00D73E7C">
            <w:pPr>
              <w:pStyle w:val="ConsPlusNormal"/>
              <w:spacing w:line="223" w:lineRule="auto"/>
              <w:rPr>
                <w:sz w:val="21"/>
                <w:szCs w:val="21"/>
              </w:rPr>
            </w:pPr>
          </w:p>
        </w:tc>
        <w:tc>
          <w:tcPr>
            <w:tcW w:w="1700" w:type="dxa"/>
            <w:gridSpan w:val="3"/>
            <w:vMerge/>
            <w:tcBorders>
              <w:top w:val="nil"/>
              <w:left w:val="nil"/>
              <w:bottom w:val="nil"/>
              <w:right w:val="nil"/>
            </w:tcBorders>
          </w:tcPr>
          <w:p w:rsidR="000419E5" w:rsidRPr="00D73E7C" w:rsidRDefault="000419E5" w:rsidP="00D73E7C">
            <w:pPr>
              <w:pStyle w:val="ConsPlusNormal"/>
              <w:spacing w:line="223" w:lineRule="auto"/>
              <w:rPr>
                <w:sz w:val="21"/>
                <w:szCs w:val="21"/>
              </w:rPr>
            </w:pPr>
          </w:p>
        </w:tc>
        <w:tc>
          <w:tcPr>
            <w:tcW w:w="1697" w:type="dxa"/>
            <w:gridSpan w:val="3"/>
            <w:tcBorders>
              <w:top w:val="nil"/>
              <w:left w:val="nil"/>
              <w:bottom w:val="nil"/>
              <w:right w:val="nil"/>
            </w:tcBorders>
          </w:tcPr>
          <w:p w:rsidR="000419E5" w:rsidRPr="00D73E7C" w:rsidRDefault="000419E5" w:rsidP="00D73E7C">
            <w:pPr>
              <w:pStyle w:val="ConsPlusNormal"/>
              <w:spacing w:line="223" w:lineRule="auto"/>
              <w:rPr>
                <w:sz w:val="21"/>
                <w:szCs w:val="21"/>
              </w:rPr>
            </w:pPr>
            <w:r w:rsidRPr="00D73E7C">
              <w:rPr>
                <w:sz w:val="21"/>
                <w:szCs w:val="21"/>
              </w:rPr>
              <w:t>ежемесячно</w:t>
            </w:r>
          </w:p>
        </w:tc>
        <w:tc>
          <w:tcPr>
            <w:tcW w:w="1845" w:type="dxa"/>
            <w:gridSpan w:val="2"/>
            <w:tcBorders>
              <w:top w:val="nil"/>
              <w:left w:val="nil"/>
              <w:bottom w:val="nil"/>
              <w:right w:val="nil"/>
            </w:tcBorders>
          </w:tcPr>
          <w:p w:rsidR="00734347" w:rsidRPr="00D73E7C" w:rsidRDefault="00734347" w:rsidP="00D73E7C">
            <w:pPr>
              <w:pStyle w:val="ConsPlusNormal"/>
              <w:spacing w:line="223" w:lineRule="auto"/>
              <w:rPr>
                <w:rFonts w:asciiTheme="minorHAnsi" w:hAnsiTheme="minorHAnsi"/>
                <w:sz w:val="21"/>
                <w:szCs w:val="21"/>
              </w:rPr>
            </w:pPr>
            <w:r w:rsidRPr="00D73E7C">
              <w:rPr>
                <w:rFonts w:asciiTheme="minorHAnsi" w:hAnsiTheme="minorHAnsi"/>
                <w:sz w:val="21"/>
                <w:szCs w:val="21"/>
              </w:rPr>
              <w:t>на 6-й рабочий день после отчетного периода</w:t>
            </w:r>
            <w:r w:rsidRPr="00D73E7C">
              <w:rPr>
                <w:rFonts w:asciiTheme="minorHAnsi" w:hAnsiTheme="minorHAnsi"/>
                <w:sz w:val="21"/>
                <w:szCs w:val="21"/>
                <w:vertAlign w:val="superscript"/>
              </w:rPr>
              <w:t>4</w:t>
            </w:r>
          </w:p>
          <w:p w:rsidR="00734347" w:rsidRPr="00D73E7C" w:rsidRDefault="00734347" w:rsidP="00D73E7C">
            <w:pPr>
              <w:pStyle w:val="ConsPlusNormal"/>
              <w:spacing w:line="223" w:lineRule="auto"/>
              <w:rPr>
                <w:rFonts w:asciiTheme="minorHAnsi" w:hAnsiTheme="minorHAnsi"/>
                <w:sz w:val="21"/>
                <w:szCs w:val="21"/>
              </w:rPr>
            </w:pPr>
          </w:p>
          <w:p w:rsidR="000419E5" w:rsidRPr="00D73E7C" w:rsidRDefault="00734347" w:rsidP="00D73E7C">
            <w:pPr>
              <w:pStyle w:val="ConsPlusNormal"/>
              <w:spacing w:line="223" w:lineRule="auto"/>
              <w:rPr>
                <w:sz w:val="21"/>
                <w:szCs w:val="21"/>
              </w:rPr>
            </w:pPr>
            <w:r w:rsidRPr="00D73E7C">
              <w:rPr>
                <w:rFonts w:asciiTheme="minorHAnsi" w:hAnsiTheme="minorHAnsi"/>
                <w:sz w:val="21"/>
                <w:szCs w:val="21"/>
              </w:rPr>
              <w:t>на 30-й календар-ный день после отчетного периода</w:t>
            </w:r>
          </w:p>
        </w:tc>
      </w:tr>
      <w:tr w:rsidR="004D4573" w:rsidRPr="00D73E7C" w:rsidTr="003865DB">
        <w:trPr>
          <w:trHeight w:val="140"/>
          <w:jc w:val="center"/>
        </w:trPr>
        <w:tc>
          <w:tcPr>
            <w:tcW w:w="10351" w:type="dxa"/>
            <w:gridSpan w:val="17"/>
            <w:tcBorders>
              <w:top w:val="nil"/>
              <w:left w:val="nil"/>
              <w:bottom w:val="nil"/>
              <w:right w:val="nil"/>
            </w:tcBorders>
          </w:tcPr>
          <w:p w:rsidR="004D4573" w:rsidRPr="00D73E7C" w:rsidRDefault="00BF4106" w:rsidP="00D73E7C">
            <w:pPr>
              <w:pStyle w:val="ConsPlusNormal"/>
              <w:spacing w:line="223" w:lineRule="auto"/>
              <w:rPr>
                <w:sz w:val="21"/>
                <w:szCs w:val="21"/>
              </w:rPr>
            </w:pPr>
            <w:r w:rsidRPr="00D73E7C">
              <w:rPr>
                <w:sz w:val="21"/>
                <w:szCs w:val="21"/>
              </w:rPr>
              <w:t>(в ред. распоряжени</w:t>
            </w:r>
            <w:r w:rsidR="00C117E8" w:rsidRPr="00D73E7C">
              <w:rPr>
                <w:sz w:val="21"/>
                <w:szCs w:val="21"/>
              </w:rPr>
              <w:t>й</w:t>
            </w:r>
            <w:r w:rsidRPr="00D73E7C">
              <w:rPr>
                <w:sz w:val="21"/>
                <w:szCs w:val="21"/>
              </w:rPr>
              <w:t xml:space="preserve"> Правительства РФ от 04.10.2021 № 2788-р</w:t>
            </w:r>
            <w:r w:rsidR="00734347" w:rsidRPr="00D73E7C">
              <w:rPr>
                <w:sz w:val="21"/>
                <w:szCs w:val="21"/>
              </w:rPr>
              <w:t xml:space="preserve">, </w:t>
            </w:r>
            <w:r w:rsidR="0047348D" w:rsidRPr="00D73E7C">
              <w:rPr>
                <w:sz w:val="21"/>
                <w:szCs w:val="21"/>
              </w:rPr>
              <w:t>от 26.12.2022 № 4229-р</w:t>
            </w:r>
            <w:r w:rsidRPr="00D73E7C">
              <w:rPr>
                <w:sz w:val="21"/>
                <w:szCs w:val="21"/>
              </w:rPr>
              <w:t>)</w:t>
            </w:r>
          </w:p>
        </w:tc>
      </w:tr>
      <w:tr w:rsidR="00C91C86" w:rsidRPr="00EE77DA" w:rsidTr="003865DB">
        <w:trPr>
          <w:trHeight w:val="890"/>
          <w:jc w:val="center"/>
        </w:trPr>
        <w:tc>
          <w:tcPr>
            <w:tcW w:w="1135" w:type="dxa"/>
            <w:gridSpan w:val="3"/>
            <w:vMerge w:val="restart"/>
            <w:tcBorders>
              <w:top w:val="nil"/>
              <w:left w:val="nil"/>
              <w:bottom w:val="nil"/>
              <w:right w:val="nil"/>
            </w:tcBorders>
          </w:tcPr>
          <w:p w:rsidR="00C91C86" w:rsidRPr="00EE77DA" w:rsidRDefault="00C91C86" w:rsidP="007A72CB">
            <w:pPr>
              <w:pStyle w:val="ConsPlusNormal"/>
            </w:pPr>
            <w:r w:rsidRPr="00EE77DA">
              <w:t>2.12.</w:t>
            </w:r>
            <w:r w:rsidR="003C238A">
              <w:rPr>
                <w:lang w:val="en-US"/>
              </w:rPr>
              <w:t>N</w:t>
            </w:r>
            <w:r w:rsidRPr="00EE77DA">
              <w:t>.5.</w:t>
            </w:r>
          </w:p>
        </w:tc>
        <w:tc>
          <w:tcPr>
            <w:tcW w:w="1986" w:type="dxa"/>
            <w:gridSpan w:val="3"/>
            <w:vMerge w:val="restart"/>
            <w:tcBorders>
              <w:top w:val="nil"/>
              <w:left w:val="nil"/>
              <w:bottom w:val="nil"/>
              <w:right w:val="nil"/>
            </w:tcBorders>
          </w:tcPr>
          <w:p w:rsidR="00C91C86" w:rsidRPr="00EE77DA" w:rsidRDefault="00C91C86" w:rsidP="007A72CB">
            <w:pPr>
              <w:pStyle w:val="ConsPlusNormal"/>
            </w:pPr>
            <w:r w:rsidRPr="00EE77DA">
              <w:t>Доля лиц</w:t>
            </w:r>
            <w:r w:rsidRPr="00EE77DA">
              <w:br/>
              <w:t>с онкологическими заболева</w:t>
            </w:r>
            <w:r w:rsidR="00C117E8">
              <w:t>ниями, прошедших обследование и (</w:t>
            </w:r>
            <w:r w:rsidRPr="00EE77DA">
              <w:t>или</w:t>
            </w:r>
            <w:r w:rsidR="00C117E8">
              <w:t>)</w:t>
            </w:r>
            <w:r w:rsidRPr="00EE77DA">
              <w:t xml:space="preserve"> лечение </w:t>
            </w:r>
            <w:r w:rsidRPr="00EE77DA">
              <w:br/>
              <w:t xml:space="preserve">в текущем году, </w:t>
            </w:r>
            <w:r w:rsidRPr="00EE77DA">
              <w:br/>
            </w:r>
            <w:r>
              <w:t>из числа</w:t>
            </w:r>
            <w:r w:rsidRPr="00EE77DA">
              <w:t xml:space="preserve"> состоящих</w:t>
            </w:r>
            <w:r w:rsidRPr="00EE77DA">
              <w:br/>
              <w:t>под диспансерным наблюдением (</w:t>
            </w:r>
            <w:r w:rsidR="003C238A">
              <w:t>N</w:t>
            </w:r>
            <w:r w:rsidRPr="00EE77DA">
              <w:t>3)</w:t>
            </w:r>
          </w:p>
        </w:tc>
        <w:tc>
          <w:tcPr>
            <w:tcW w:w="1988" w:type="dxa"/>
            <w:gridSpan w:val="3"/>
            <w:vMerge w:val="restart"/>
            <w:tcBorders>
              <w:top w:val="nil"/>
              <w:left w:val="nil"/>
              <w:bottom w:val="nil"/>
              <w:right w:val="nil"/>
            </w:tcBorders>
          </w:tcPr>
          <w:p w:rsidR="00C91C86" w:rsidRPr="00EE77DA" w:rsidRDefault="00C91C86" w:rsidP="007A72CB">
            <w:pPr>
              <w:pStyle w:val="ConsPlusNormal"/>
            </w:pPr>
            <w:r w:rsidRPr="00EE77DA">
              <w:t>Минздрав России</w:t>
            </w:r>
          </w:p>
        </w:tc>
        <w:tc>
          <w:tcPr>
            <w:tcW w:w="1700" w:type="dxa"/>
            <w:gridSpan w:val="3"/>
            <w:vMerge w:val="restart"/>
            <w:tcBorders>
              <w:top w:val="nil"/>
              <w:left w:val="nil"/>
              <w:bottom w:val="nil"/>
              <w:right w:val="nil"/>
            </w:tcBorders>
          </w:tcPr>
          <w:p w:rsidR="00C91C86" w:rsidRPr="00EE77DA" w:rsidRDefault="00C91C86" w:rsidP="007A72CB">
            <w:pPr>
              <w:pStyle w:val="ConsPlusNormal"/>
            </w:pPr>
            <w:r w:rsidRPr="00EE77DA">
              <w:t>по Российской Федерации, субъектам Российской Федерации</w:t>
            </w:r>
          </w:p>
        </w:tc>
        <w:tc>
          <w:tcPr>
            <w:tcW w:w="1697" w:type="dxa"/>
            <w:gridSpan w:val="3"/>
            <w:tcBorders>
              <w:top w:val="nil"/>
              <w:left w:val="nil"/>
              <w:bottom w:val="nil"/>
              <w:right w:val="nil"/>
            </w:tcBorders>
          </w:tcPr>
          <w:p w:rsidR="00C91C86" w:rsidRPr="00EE77DA" w:rsidRDefault="00C91C86" w:rsidP="007A72CB">
            <w:pPr>
              <w:pStyle w:val="ConsPlusNormal"/>
            </w:pPr>
            <w:r w:rsidRPr="00EE77DA">
              <w:t>ежегодно</w:t>
            </w:r>
          </w:p>
        </w:tc>
        <w:tc>
          <w:tcPr>
            <w:tcW w:w="1845" w:type="dxa"/>
            <w:gridSpan w:val="2"/>
            <w:tcBorders>
              <w:top w:val="nil"/>
              <w:left w:val="nil"/>
              <w:bottom w:val="nil"/>
              <w:right w:val="nil"/>
            </w:tcBorders>
          </w:tcPr>
          <w:p w:rsidR="00C91C86" w:rsidRPr="00EE77DA" w:rsidRDefault="00C91C86" w:rsidP="007A72CB">
            <w:pPr>
              <w:pStyle w:val="ConsPlusNormal"/>
            </w:pPr>
            <w:r w:rsidRPr="00EE77DA">
              <w:t>25 марта</w:t>
            </w:r>
          </w:p>
        </w:tc>
      </w:tr>
      <w:tr w:rsidR="00C91C86" w:rsidRPr="00EE77DA" w:rsidTr="003865DB">
        <w:trPr>
          <w:trHeight w:val="1342"/>
          <w:jc w:val="center"/>
        </w:trPr>
        <w:tc>
          <w:tcPr>
            <w:tcW w:w="1135" w:type="dxa"/>
            <w:gridSpan w:val="3"/>
            <w:vMerge/>
            <w:tcBorders>
              <w:top w:val="nil"/>
              <w:left w:val="nil"/>
              <w:bottom w:val="nil"/>
              <w:right w:val="nil"/>
            </w:tcBorders>
          </w:tcPr>
          <w:p w:rsidR="00C91C86" w:rsidRPr="00EE77DA" w:rsidRDefault="00C91C86" w:rsidP="007A72CB">
            <w:pPr>
              <w:pStyle w:val="ConsPlusNormal"/>
            </w:pPr>
          </w:p>
        </w:tc>
        <w:tc>
          <w:tcPr>
            <w:tcW w:w="1986" w:type="dxa"/>
            <w:gridSpan w:val="3"/>
            <w:vMerge/>
            <w:tcBorders>
              <w:top w:val="nil"/>
              <w:left w:val="nil"/>
              <w:bottom w:val="nil"/>
              <w:right w:val="nil"/>
            </w:tcBorders>
          </w:tcPr>
          <w:p w:rsidR="00C91C86" w:rsidRPr="00EE77DA" w:rsidRDefault="00C91C86" w:rsidP="007A72CB">
            <w:pPr>
              <w:pStyle w:val="ConsPlusNormal"/>
            </w:pPr>
          </w:p>
        </w:tc>
        <w:tc>
          <w:tcPr>
            <w:tcW w:w="1988" w:type="dxa"/>
            <w:gridSpan w:val="3"/>
            <w:vMerge/>
            <w:tcBorders>
              <w:top w:val="nil"/>
              <w:left w:val="nil"/>
              <w:bottom w:val="nil"/>
              <w:right w:val="nil"/>
            </w:tcBorders>
          </w:tcPr>
          <w:p w:rsidR="00C91C86" w:rsidRPr="00EE77DA" w:rsidRDefault="00C91C86" w:rsidP="007A72CB">
            <w:pPr>
              <w:pStyle w:val="ConsPlusNormal"/>
            </w:pPr>
          </w:p>
        </w:tc>
        <w:tc>
          <w:tcPr>
            <w:tcW w:w="1700" w:type="dxa"/>
            <w:gridSpan w:val="3"/>
            <w:vMerge/>
            <w:tcBorders>
              <w:top w:val="nil"/>
              <w:left w:val="nil"/>
              <w:bottom w:val="nil"/>
              <w:right w:val="nil"/>
            </w:tcBorders>
          </w:tcPr>
          <w:p w:rsidR="00C91C86" w:rsidRPr="00EE77DA" w:rsidRDefault="00C91C86" w:rsidP="007A72CB">
            <w:pPr>
              <w:pStyle w:val="ConsPlusNormal"/>
            </w:pPr>
          </w:p>
        </w:tc>
        <w:tc>
          <w:tcPr>
            <w:tcW w:w="1697" w:type="dxa"/>
            <w:gridSpan w:val="3"/>
            <w:tcBorders>
              <w:top w:val="nil"/>
              <w:left w:val="nil"/>
              <w:bottom w:val="nil"/>
              <w:right w:val="nil"/>
            </w:tcBorders>
          </w:tcPr>
          <w:p w:rsidR="00C91C86" w:rsidRPr="00EE77DA" w:rsidRDefault="00C91C86" w:rsidP="007A72CB">
            <w:pPr>
              <w:pStyle w:val="ConsPlusNormal"/>
            </w:pPr>
            <w:r>
              <w:t>ежемесячно</w:t>
            </w:r>
          </w:p>
        </w:tc>
        <w:tc>
          <w:tcPr>
            <w:tcW w:w="1845" w:type="dxa"/>
            <w:gridSpan w:val="2"/>
            <w:tcBorders>
              <w:top w:val="nil"/>
              <w:left w:val="nil"/>
              <w:bottom w:val="nil"/>
              <w:right w:val="nil"/>
            </w:tcBorders>
          </w:tcPr>
          <w:p w:rsidR="00734347" w:rsidRPr="00734347" w:rsidRDefault="00734347" w:rsidP="007A72CB">
            <w:pPr>
              <w:pStyle w:val="ConsPlusNormal"/>
              <w:rPr>
                <w:rFonts w:asciiTheme="minorHAnsi" w:hAnsiTheme="minorHAnsi"/>
                <w:szCs w:val="22"/>
              </w:rPr>
            </w:pPr>
            <w:r w:rsidRPr="00734347">
              <w:rPr>
                <w:rFonts w:asciiTheme="minorHAnsi" w:hAnsiTheme="minorHAnsi"/>
                <w:szCs w:val="22"/>
              </w:rPr>
              <w:t>на 6-й рабочий день после отчетного периода</w:t>
            </w:r>
            <w:r w:rsidRPr="00404C44">
              <w:rPr>
                <w:rFonts w:asciiTheme="minorHAnsi" w:hAnsiTheme="minorHAnsi"/>
                <w:szCs w:val="22"/>
                <w:vertAlign w:val="superscript"/>
              </w:rPr>
              <w:t>4</w:t>
            </w:r>
          </w:p>
          <w:p w:rsidR="00734347" w:rsidRPr="00734347" w:rsidRDefault="00734347" w:rsidP="007A72CB">
            <w:pPr>
              <w:pStyle w:val="ConsPlusNormal"/>
              <w:rPr>
                <w:rFonts w:asciiTheme="minorHAnsi" w:hAnsiTheme="minorHAnsi"/>
                <w:szCs w:val="22"/>
              </w:rPr>
            </w:pPr>
          </w:p>
          <w:p w:rsidR="00C91C86" w:rsidRPr="00EE77DA" w:rsidRDefault="00734347" w:rsidP="007A72CB">
            <w:pPr>
              <w:pStyle w:val="ConsPlusNormal"/>
            </w:pPr>
            <w:r w:rsidRPr="00734347">
              <w:rPr>
                <w:rFonts w:asciiTheme="minorHAnsi" w:hAnsiTheme="minorHAnsi"/>
                <w:szCs w:val="22"/>
              </w:rPr>
              <w:t>на 30-й календар-ный день после отчетного периода</w:t>
            </w:r>
          </w:p>
        </w:tc>
      </w:tr>
      <w:tr w:rsidR="004D4573" w:rsidRPr="00EE77DA" w:rsidTr="002321C3">
        <w:trPr>
          <w:trHeight w:val="168"/>
          <w:jc w:val="center"/>
        </w:trPr>
        <w:tc>
          <w:tcPr>
            <w:tcW w:w="10351" w:type="dxa"/>
            <w:gridSpan w:val="17"/>
            <w:tcBorders>
              <w:top w:val="nil"/>
              <w:left w:val="nil"/>
              <w:bottom w:val="nil"/>
              <w:right w:val="nil"/>
            </w:tcBorders>
          </w:tcPr>
          <w:p w:rsidR="004D4573" w:rsidRPr="00EE77DA" w:rsidRDefault="00BF4106" w:rsidP="007A72CB">
            <w:pPr>
              <w:pStyle w:val="ConsPlusNormal"/>
            </w:pPr>
            <w:r w:rsidRPr="00EE77DA">
              <w:t>(в ред. распоряжени</w:t>
            </w:r>
            <w:r w:rsidR="00C117E8">
              <w:t>й</w:t>
            </w:r>
            <w:r w:rsidRPr="00EE77DA">
              <w:t xml:space="preserve"> Правительства РФ от </w:t>
            </w:r>
            <w:r w:rsidRPr="00837253">
              <w:t>04</w:t>
            </w:r>
            <w:r w:rsidRPr="00EE77DA">
              <w:t>.</w:t>
            </w:r>
            <w:r w:rsidRPr="00837253">
              <w:t>10</w:t>
            </w:r>
            <w:r w:rsidRPr="00EE77DA">
              <w:t xml:space="preserve">.2021 № </w:t>
            </w:r>
            <w:r w:rsidRPr="00837253">
              <w:t>2</w:t>
            </w:r>
            <w:r w:rsidRPr="00EE77DA">
              <w:t>78</w:t>
            </w:r>
            <w:r w:rsidRPr="00837253">
              <w:t>8</w:t>
            </w:r>
            <w:r w:rsidRPr="00EE77DA">
              <w:t>-р</w:t>
            </w:r>
            <w:r w:rsidR="00734347">
              <w:t xml:space="preserve">, </w:t>
            </w:r>
            <w:r w:rsidR="0047348D" w:rsidRPr="00902F89">
              <w:t>от 26.12.2022 № 4229-р</w:t>
            </w:r>
            <w:r w:rsidRPr="00EE77DA">
              <w:t>)</w:t>
            </w:r>
          </w:p>
        </w:tc>
      </w:tr>
      <w:tr w:rsidR="00C91C86" w:rsidRPr="00EE77DA" w:rsidTr="00C91C86">
        <w:trPr>
          <w:trHeight w:val="176"/>
          <w:jc w:val="center"/>
        </w:trPr>
        <w:tc>
          <w:tcPr>
            <w:tcW w:w="1135" w:type="dxa"/>
            <w:gridSpan w:val="3"/>
            <w:vMerge w:val="restart"/>
            <w:tcBorders>
              <w:top w:val="nil"/>
              <w:left w:val="nil"/>
              <w:right w:val="nil"/>
            </w:tcBorders>
          </w:tcPr>
          <w:p w:rsidR="00C91C86" w:rsidRPr="00EE77DA" w:rsidRDefault="00C91C86" w:rsidP="007A72CB">
            <w:pPr>
              <w:pStyle w:val="ConsPlusNormal"/>
            </w:pPr>
            <w:r w:rsidRPr="00EE77DA">
              <w:t>2.12.</w:t>
            </w:r>
            <w:r w:rsidR="003C238A">
              <w:rPr>
                <w:lang w:val="en-US"/>
              </w:rPr>
              <w:t>N</w:t>
            </w:r>
            <w:r w:rsidRPr="00EE77DA">
              <w:t>.6.</w:t>
            </w:r>
          </w:p>
        </w:tc>
        <w:tc>
          <w:tcPr>
            <w:tcW w:w="1986" w:type="dxa"/>
            <w:gridSpan w:val="3"/>
            <w:vMerge w:val="restart"/>
            <w:tcBorders>
              <w:top w:val="nil"/>
              <w:left w:val="nil"/>
              <w:right w:val="nil"/>
            </w:tcBorders>
          </w:tcPr>
          <w:p w:rsidR="00C91C86" w:rsidRPr="00EE77DA" w:rsidRDefault="00C91C86" w:rsidP="007A72CB">
            <w:pPr>
              <w:pStyle w:val="ConsPlusNormal"/>
            </w:pPr>
            <w:r w:rsidRPr="00EE77DA">
              <w:t>Доля злокачественных новообразований, выявленных на I-II стадиях (</w:t>
            </w:r>
            <w:r w:rsidR="003C238A">
              <w:t>N</w:t>
            </w:r>
            <w:r w:rsidRPr="00EE77DA">
              <w:t>3)</w:t>
            </w:r>
          </w:p>
        </w:tc>
        <w:tc>
          <w:tcPr>
            <w:tcW w:w="1988" w:type="dxa"/>
            <w:gridSpan w:val="3"/>
            <w:vMerge w:val="restart"/>
            <w:tcBorders>
              <w:top w:val="nil"/>
              <w:left w:val="nil"/>
              <w:right w:val="nil"/>
            </w:tcBorders>
          </w:tcPr>
          <w:p w:rsidR="00C91C86" w:rsidRPr="00EE77DA" w:rsidRDefault="00C91C86" w:rsidP="007A72CB">
            <w:pPr>
              <w:pStyle w:val="ConsPlusNormal"/>
            </w:pPr>
            <w:r w:rsidRPr="00EE77DA">
              <w:t>Минздрав России</w:t>
            </w:r>
          </w:p>
        </w:tc>
        <w:tc>
          <w:tcPr>
            <w:tcW w:w="1700" w:type="dxa"/>
            <w:gridSpan w:val="3"/>
            <w:vMerge w:val="restart"/>
            <w:tcBorders>
              <w:top w:val="nil"/>
              <w:left w:val="nil"/>
              <w:right w:val="nil"/>
            </w:tcBorders>
          </w:tcPr>
          <w:p w:rsidR="00C91C86" w:rsidRPr="00EE77DA" w:rsidRDefault="00C91C86" w:rsidP="007A72CB">
            <w:pPr>
              <w:pStyle w:val="ConsPlusNormal"/>
            </w:pPr>
            <w:r w:rsidRPr="00EE77DA">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C91C86" w:rsidRPr="00EE77DA" w:rsidRDefault="00C91C86" w:rsidP="007A72CB">
            <w:pPr>
              <w:pStyle w:val="ConsPlusNormal"/>
            </w:pPr>
            <w:r w:rsidRPr="00EE77DA">
              <w:t>ежегодно</w:t>
            </w:r>
          </w:p>
        </w:tc>
        <w:tc>
          <w:tcPr>
            <w:tcW w:w="1845" w:type="dxa"/>
            <w:gridSpan w:val="2"/>
            <w:tcBorders>
              <w:top w:val="nil"/>
              <w:left w:val="nil"/>
              <w:right w:val="nil"/>
            </w:tcBorders>
          </w:tcPr>
          <w:p w:rsidR="00C91C86" w:rsidRPr="00EE77DA" w:rsidRDefault="00C91C86" w:rsidP="007A72CB">
            <w:pPr>
              <w:pStyle w:val="ConsPlusNormal"/>
            </w:pPr>
            <w:r w:rsidRPr="00EE77DA">
              <w:t>25 марта</w:t>
            </w:r>
          </w:p>
        </w:tc>
      </w:tr>
      <w:tr w:rsidR="00C91C86" w:rsidRPr="00EE77DA" w:rsidTr="00E1407A">
        <w:trPr>
          <w:trHeight w:val="937"/>
          <w:jc w:val="center"/>
        </w:trPr>
        <w:tc>
          <w:tcPr>
            <w:tcW w:w="1135" w:type="dxa"/>
            <w:gridSpan w:val="3"/>
            <w:vMerge/>
            <w:tcBorders>
              <w:left w:val="nil"/>
              <w:bottom w:val="nil"/>
              <w:right w:val="nil"/>
            </w:tcBorders>
          </w:tcPr>
          <w:p w:rsidR="00C91C86" w:rsidRPr="00EE77DA" w:rsidRDefault="00C91C86" w:rsidP="007A72CB">
            <w:pPr>
              <w:pStyle w:val="ConsPlusNormal"/>
            </w:pPr>
          </w:p>
        </w:tc>
        <w:tc>
          <w:tcPr>
            <w:tcW w:w="1986" w:type="dxa"/>
            <w:gridSpan w:val="3"/>
            <w:vMerge/>
            <w:tcBorders>
              <w:left w:val="nil"/>
              <w:bottom w:val="nil"/>
              <w:right w:val="nil"/>
            </w:tcBorders>
          </w:tcPr>
          <w:p w:rsidR="00C91C86" w:rsidRPr="00EE77DA" w:rsidRDefault="00C91C86" w:rsidP="007A72CB">
            <w:pPr>
              <w:pStyle w:val="ConsPlusNormal"/>
            </w:pPr>
          </w:p>
        </w:tc>
        <w:tc>
          <w:tcPr>
            <w:tcW w:w="1988" w:type="dxa"/>
            <w:gridSpan w:val="3"/>
            <w:vMerge/>
            <w:tcBorders>
              <w:left w:val="nil"/>
              <w:bottom w:val="nil"/>
              <w:right w:val="nil"/>
            </w:tcBorders>
          </w:tcPr>
          <w:p w:rsidR="00C91C86" w:rsidRPr="00EE77DA" w:rsidRDefault="00C91C86" w:rsidP="007A72CB">
            <w:pPr>
              <w:pStyle w:val="ConsPlusNormal"/>
            </w:pPr>
          </w:p>
        </w:tc>
        <w:tc>
          <w:tcPr>
            <w:tcW w:w="1700" w:type="dxa"/>
            <w:gridSpan w:val="3"/>
            <w:vMerge/>
            <w:tcBorders>
              <w:left w:val="nil"/>
              <w:bottom w:val="nil"/>
              <w:right w:val="nil"/>
            </w:tcBorders>
          </w:tcPr>
          <w:p w:rsidR="00C91C86" w:rsidRPr="00EE77DA" w:rsidRDefault="00C91C86" w:rsidP="007A72CB">
            <w:pPr>
              <w:pStyle w:val="ConsPlusNormal"/>
            </w:pPr>
          </w:p>
        </w:tc>
        <w:tc>
          <w:tcPr>
            <w:tcW w:w="1697" w:type="dxa"/>
            <w:gridSpan w:val="3"/>
            <w:tcBorders>
              <w:top w:val="nil"/>
              <w:left w:val="nil"/>
              <w:bottom w:val="nil"/>
              <w:right w:val="nil"/>
            </w:tcBorders>
          </w:tcPr>
          <w:p w:rsidR="00C91C86" w:rsidRPr="00EE77DA" w:rsidRDefault="00C91C86" w:rsidP="007A72CB">
            <w:pPr>
              <w:pStyle w:val="ConsPlusNormal"/>
            </w:pPr>
            <w:r>
              <w:t>ежемесячно</w:t>
            </w:r>
          </w:p>
        </w:tc>
        <w:tc>
          <w:tcPr>
            <w:tcW w:w="1845" w:type="dxa"/>
            <w:gridSpan w:val="2"/>
            <w:tcBorders>
              <w:left w:val="nil"/>
              <w:bottom w:val="nil"/>
              <w:right w:val="nil"/>
            </w:tcBorders>
          </w:tcPr>
          <w:p w:rsidR="00734347" w:rsidRPr="00734347" w:rsidRDefault="00734347" w:rsidP="007A72CB">
            <w:pPr>
              <w:pStyle w:val="ConsPlusNormal"/>
              <w:rPr>
                <w:rFonts w:asciiTheme="minorHAnsi" w:hAnsiTheme="minorHAnsi"/>
                <w:szCs w:val="22"/>
              </w:rPr>
            </w:pPr>
            <w:r w:rsidRPr="00734347">
              <w:rPr>
                <w:rFonts w:asciiTheme="minorHAnsi" w:hAnsiTheme="minorHAnsi"/>
                <w:szCs w:val="22"/>
              </w:rPr>
              <w:t>на 6-й рабочий день после отчетного периода</w:t>
            </w:r>
            <w:r w:rsidRPr="00404C44">
              <w:rPr>
                <w:rFonts w:asciiTheme="minorHAnsi" w:hAnsiTheme="minorHAnsi"/>
                <w:szCs w:val="22"/>
                <w:vertAlign w:val="superscript"/>
              </w:rPr>
              <w:t>4</w:t>
            </w:r>
          </w:p>
          <w:p w:rsidR="00734347" w:rsidRPr="00734347" w:rsidRDefault="00734347" w:rsidP="007A72CB">
            <w:pPr>
              <w:pStyle w:val="ConsPlusNormal"/>
              <w:rPr>
                <w:rFonts w:asciiTheme="minorHAnsi" w:hAnsiTheme="minorHAnsi"/>
                <w:szCs w:val="22"/>
              </w:rPr>
            </w:pPr>
          </w:p>
          <w:p w:rsidR="00C91C86" w:rsidRPr="00EE77DA" w:rsidRDefault="00734347" w:rsidP="007A72CB">
            <w:pPr>
              <w:pStyle w:val="ConsPlusNormal"/>
            </w:pPr>
            <w:r w:rsidRPr="00734347">
              <w:rPr>
                <w:rFonts w:asciiTheme="minorHAnsi" w:hAnsiTheme="minorHAnsi"/>
                <w:szCs w:val="22"/>
              </w:rPr>
              <w:t>на 30-й календар-ный день после отчетного периода</w:t>
            </w:r>
          </w:p>
        </w:tc>
      </w:tr>
      <w:tr w:rsidR="004D4573" w:rsidRPr="00EE77DA" w:rsidTr="002321C3">
        <w:trPr>
          <w:trHeight w:val="152"/>
          <w:jc w:val="center"/>
        </w:trPr>
        <w:tc>
          <w:tcPr>
            <w:tcW w:w="10351" w:type="dxa"/>
            <w:gridSpan w:val="17"/>
            <w:tcBorders>
              <w:top w:val="nil"/>
              <w:left w:val="nil"/>
              <w:bottom w:val="nil"/>
              <w:right w:val="nil"/>
            </w:tcBorders>
          </w:tcPr>
          <w:p w:rsidR="00766FEC" w:rsidRPr="00EE77DA" w:rsidRDefault="00BF4106" w:rsidP="007A72CB">
            <w:pPr>
              <w:pStyle w:val="ConsPlusNormal"/>
            </w:pPr>
            <w:r w:rsidRPr="00EE77DA">
              <w:t>(в ред. распоряжени</w:t>
            </w:r>
            <w:r w:rsidR="00C117E8">
              <w:t>й</w:t>
            </w:r>
            <w:r w:rsidRPr="00EE77DA">
              <w:t xml:space="preserve"> Правительства РФ от </w:t>
            </w:r>
            <w:r w:rsidRPr="00837253">
              <w:t>04</w:t>
            </w:r>
            <w:r w:rsidRPr="00EE77DA">
              <w:t>.</w:t>
            </w:r>
            <w:r w:rsidRPr="00837253">
              <w:t>10</w:t>
            </w:r>
            <w:r w:rsidRPr="00EE77DA">
              <w:t xml:space="preserve">.2021 № </w:t>
            </w:r>
            <w:r w:rsidRPr="00837253">
              <w:t>2</w:t>
            </w:r>
            <w:r w:rsidRPr="00EE77DA">
              <w:t>78</w:t>
            </w:r>
            <w:r w:rsidRPr="00837253">
              <w:t>8</w:t>
            </w:r>
            <w:r w:rsidRPr="00EE77DA">
              <w:t>-р</w:t>
            </w:r>
            <w:r w:rsidR="00734347">
              <w:t xml:space="preserve">, </w:t>
            </w:r>
            <w:r w:rsidR="0047348D" w:rsidRPr="00902F89">
              <w:t>от 26.12.2022 № 4229-р</w:t>
            </w:r>
            <w:r w:rsidRPr="00EE77DA">
              <w:t>)</w:t>
            </w:r>
          </w:p>
        </w:tc>
      </w:tr>
      <w:tr w:rsidR="00E1407A" w:rsidRPr="00EE77DA" w:rsidTr="00E1407A">
        <w:trPr>
          <w:trHeight w:val="312"/>
          <w:jc w:val="center"/>
        </w:trPr>
        <w:tc>
          <w:tcPr>
            <w:tcW w:w="1135" w:type="dxa"/>
            <w:gridSpan w:val="3"/>
            <w:vMerge w:val="restart"/>
            <w:tcBorders>
              <w:top w:val="nil"/>
              <w:left w:val="nil"/>
              <w:right w:val="nil"/>
            </w:tcBorders>
          </w:tcPr>
          <w:p w:rsidR="00E1407A" w:rsidRPr="00EE77DA" w:rsidRDefault="00E1407A" w:rsidP="007A72CB">
            <w:pPr>
              <w:pStyle w:val="ConsPlusNormal"/>
            </w:pPr>
            <w:r w:rsidRPr="00EE77DA">
              <w:t>2.12.</w:t>
            </w:r>
            <w:r w:rsidR="003C238A">
              <w:rPr>
                <w:lang w:val="en-US"/>
              </w:rPr>
              <w:t>N</w:t>
            </w:r>
            <w:r w:rsidRPr="00EE77DA">
              <w:t>.7.</w:t>
            </w:r>
          </w:p>
        </w:tc>
        <w:tc>
          <w:tcPr>
            <w:tcW w:w="1986" w:type="dxa"/>
            <w:gridSpan w:val="3"/>
            <w:vMerge w:val="restart"/>
            <w:tcBorders>
              <w:top w:val="nil"/>
              <w:left w:val="nil"/>
              <w:right w:val="nil"/>
            </w:tcBorders>
          </w:tcPr>
          <w:p w:rsidR="00E1407A" w:rsidRPr="00EE77DA" w:rsidRDefault="00E1407A" w:rsidP="007A72CB">
            <w:pPr>
              <w:pStyle w:val="ConsPlusNormal"/>
            </w:pPr>
            <w:r w:rsidRPr="00EE77DA">
              <w:t xml:space="preserve">Доля пациентов, получивших медицинскую помощь </w:t>
            </w:r>
            <w:r w:rsidRPr="00EE77DA">
              <w:br/>
              <w:t>в национальных медицинских исследовательских центрах, проживающих</w:t>
            </w:r>
            <w:r w:rsidRPr="00EE77DA">
              <w:br/>
              <w:t>на территории других субъектов Российской Федерации (</w:t>
            </w:r>
            <w:r w:rsidR="003C238A">
              <w:t>N</w:t>
            </w:r>
            <w:r w:rsidRPr="00EE77DA">
              <w:t>6)</w:t>
            </w:r>
          </w:p>
        </w:tc>
        <w:tc>
          <w:tcPr>
            <w:tcW w:w="1988" w:type="dxa"/>
            <w:gridSpan w:val="3"/>
            <w:vMerge w:val="restart"/>
            <w:tcBorders>
              <w:top w:val="nil"/>
              <w:left w:val="nil"/>
              <w:right w:val="nil"/>
            </w:tcBorders>
          </w:tcPr>
          <w:p w:rsidR="00E1407A" w:rsidRPr="00EE77DA" w:rsidRDefault="00E1407A" w:rsidP="007A72CB">
            <w:pPr>
              <w:pStyle w:val="ConsPlusNormal"/>
            </w:pPr>
            <w:r w:rsidRPr="00EE77DA">
              <w:t>Минздрав России</w:t>
            </w:r>
          </w:p>
        </w:tc>
        <w:tc>
          <w:tcPr>
            <w:tcW w:w="1700" w:type="dxa"/>
            <w:gridSpan w:val="3"/>
            <w:vMerge w:val="restart"/>
            <w:tcBorders>
              <w:top w:val="nil"/>
              <w:left w:val="nil"/>
              <w:right w:val="nil"/>
            </w:tcBorders>
          </w:tcPr>
          <w:p w:rsidR="00E1407A" w:rsidRPr="00EE77DA" w:rsidRDefault="00E1407A" w:rsidP="007A72CB">
            <w:pPr>
              <w:pStyle w:val="ConsPlusNormal"/>
            </w:pPr>
            <w:r w:rsidRPr="00EE77DA">
              <w:t>по Российской Федерации, субъектам Российской Федерации</w:t>
            </w:r>
          </w:p>
        </w:tc>
        <w:tc>
          <w:tcPr>
            <w:tcW w:w="1697" w:type="dxa"/>
            <w:gridSpan w:val="3"/>
            <w:tcBorders>
              <w:top w:val="nil"/>
              <w:left w:val="nil"/>
              <w:bottom w:val="nil"/>
              <w:right w:val="nil"/>
            </w:tcBorders>
          </w:tcPr>
          <w:p w:rsidR="00E1407A" w:rsidRPr="00EE77DA" w:rsidRDefault="00E1407A" w:rsidP="007A72CB">
            <w:pPr>
              <w:pStyle w:val="ConsPlusNormal"/>
            </w:pPr>
            <w:r w:rsidRPr="00EE77DA">
              <w:t>ежегодно</w:t>
            </w:r>
          </w:p>
        </w:tc>
        <w:tc>
          <w:tcPr>
            <w:tcW w:w="1845" w:type="dxa"/>
            <w:gridSpan w:val="2"/>
            <w:tcBorders>
              <w:top w:val="nil"/>
              <w:left w:val="nil"/>
              <w:right w:val="nil"/>
            </w:tcBorders>
          </w:tcPr>
          <w:p w:rsidR="00E1407A" w:rsidRPr="00EE77DA" w:rsidRDefault="00E1407A" w:rsidP="007A72CB">
            <w:pPr>
              <w:pStyle w:val="ConsPlusNormal"/>
            </w:pPr>
            <w:r>
              <w:t>1 июня</w:t>
            </w:r>
          </w:p>
        </w:tc>
      </w:tr>
      <w:tr w:rsidR="00E1407A" w:rsidRPr="00EE77DA" w:rsidTr="00E1407A">
        <w:trPr>
          <w:trHeight w:val="1747"/>
          <w:jc w:val="center"/>
        </w:trPr>
        <w:tc>
          <w:tcPr>
            <w:tcW w:w="1135" w:type="dxa"/>
            <w:gridSpan w:val="3"/>
            <w:vMerge/>
            <w:tcBorders>
              <w:left w:val="nil"/>
              <w:bottom w:val="nil"/>
              <w:right w:val="nil"/>
            </w:tcBorders>
          </w:tcPr>
          <w:p w:rsidR="00E1407A" w:rsidRPr="00EE77DA" w:rsidRDefault="00E1407A" w:rsidP="007A72CB">
            <w:pPr>
              <w:pStyle w:val="ConsPlusNormal"/>
            </w:pPr>
          </w:p>
        </w:tc>
        <w:tc>
          <w:tcPr>
            <w:tcW w:w="1986" w:type="dxa"/>
            <w:gridSpan w:val="3"/>
            <w:vMerge/>
            <w:tcBorders>
              <w:left w:val="nil"/>
              <w:bottom w:val="nil"/>
              <w:right w:val="nil"/>
            </w:tcBorders>
          </w:tcPr>
          <w:p w:rsidR="00E1407A" w:rsidRPr="00EE77DA" w:rsidRDefault="00E1407A" w:rsidP="007A72CB">
            <w:pPr>
              <w:pStyle w:val="ConsPlusNormal"/>
            </w:pPr>
          </w:p>
        </w:tc>
        <w:tc>
          <w:tcPr>
            <w:tcW w:w="1988" w:type="dxa"/>
            <w:gridSpan w:val="3"/>
            <w:vMerge/>
            <w:tcBorders>
              <w:left w:val="nil"/>
              <w:bottom w:val="nil"/>
              <w:right w:val="nil"/>
            </w:tcBorders>
          </w:tcPr>
          <w:p w:rsidR="00E1407A" w:rsidRPr="00EE77DA" w:rsidRDefault="00E1407A" w:rsidP="007A72CB">
            <w:pPr>
              <w:pStyle w:val="ConsPlusNormal"/>
            </w:pPr>
          </w:p>
        </w:tc>
        <w:tc>
          <w:tcPr>
            <w:tcW w:w="1700" w:type="dxa"/>
            <w:gridSpan w:val="3"/>
            <w:vMerge/>
            <w:tcBorders>
              <w:left w:val="nil"/>
              <w:bottom w:val="nil"/>
              <w:right w:val="nil"/>
            </w:tcBorders>
          </w:tcPr>
          <w:p w:rsidR="00E1407A" w:rsidRPr="00EE77DA" w:rsidRDefault="00E1407A" w:rsidP="007A72CB">
            <w:pPr>
              <w:pStyle w:val="ConsPlusNormal"/>
            </w:pPr>
          </w:p>
        </w:tc>
        <w:tc>
          <w:tcPr>
            <w:tcW w:w="1697" w:type="dxa"/>
            <w:gridSpan w:val="3"/>
            <w:tcBorders>
              <w:top w:val="nil"/>
              <w:left w:val="nil"/>
              <w:bottom w:val="nil"/>
              <w:right w:val="nil"/>
            </w:tcBorders>
          </w:tcPr>
          <w:p w:rsidR="00E1407A" w:rsidRPr="00EE77DA" w:rsidRDefault="00E1407A" w:rsidP="007A72CB">
            <w:pPr>
              <w:pStyle w:val="ConsPlusNormal"/>
            </w:pPr>
            <w:r>
              <w:t>ежемесячно</w:t>
            </w:r>
          </w:p>
        </w:tc>
        <w:tc>
          <w:tcPr>
            <w:tcW w:w="1845" w:type="dxa"/>
            <w:gridSpan w:val="2"/>
            <w:tcBorders>
              <w:left w:val="nil"/>
              <w:bottom w:val="nil"/>
              <w:right w:val="nil"/>
            </w:tcBorders>
          </w:tcPr>
          <w:p w:rsidR="00E1407A" w:rsidRDefault="00E1407A" w:rsidP="007A72CB">
            <w:pPr>
              <w:pStyle w:val="ConsPlusNormal"/>
            </w:pPr>
            <w:r>
              <w:t>10-го числа месяца, следующего за отчетным</w:t>
            </w:r>
          </w:p>
        </w:tc>
      </w:tr>
      <w:tr w:rsidR="004D4573" w:rsidRPr="00EE77DA" w:rsidTr="002321C3">
        <w:trPr>
          <w:trHeight w:val="23"/>
          <w:jc w:val="center"/>
        </w:trPr>
        <w:tc>
          <w:tcPr>
            <w:tcW w:w="10351" w:type="dxa"/>
            <w:gridSpan w:val="17"/>
            <w:tcBorders>
              <w:top w:val="nil"/>
              <w:left w:val="nil"/>
              <w:bottom w:val="nil"/>
              <w:right w:val="nil"/>
            </w:tcBorders>
          </w:tcPr>
          <w:p w:rsidR="004D4573" w:rsidRPr="00EE77DA" w:rsidRDefault="00BF4106" w:rsidP="007A72CB">
            <w:pPr>
              <w:pStyle w:val="ConsPlusNormal"/>
            </w:pPr>
            <w:r w:rsidRPr="00EE77DA">
              <w:t xml:space="preserve">(в ред. распоряжения Правительства РФ от </w:t>
            </w:r>
            <w:r w:rsidRPr="00837253">
              <w:t>04</w:t>
            </w:r>
            <w:r w:rsidRPr="00EE77DA">
              <w:t>.</w:t>
            </w:r>
            <w:r w:rsidRPr="00837253">
              <w:t>10</w:t>
            </w:r>
            <w:r w:rsidRPr="00EE77DA">
              <w:t xml:space="preserve">.2021 № </w:t>
            </w:r>
            <w:r w:rsidRPr="00837253">
              <w:t>2</w:t>
            </w:r>
            <w:r w:rsidRPr="00EE77DA">
              <w:t>78</w:t>
            </w:r>
            <w:r w:rsidRPr="00837253">
              <w:t>8</w:t>
            </w:r>
            <w:r w:rsidRPr="00EE77DA">
              <w:t>-р)</w:t>
            </w:r>
          </w:p>
        </w:tc>
      </w:tr>
      <w:tr w:rsidR="00E1407A" w:rsidRPr="00EE77DA" w:rsidTr="00E1407A">
        <w:trPr>
          <w:trHeight w:val="181"/>
          <w:jc w:val="center"/>
        </w:trPr>
        <w:tc>
          <w:tcPr>
            <w:tcW w:w="1135" w:type="dxa"/>
            <w:gridSpan w:val="3"/>
            <w:vMerge w:val="restart"/>
            <w:tcBorders>
              <w:top w:val="nil"/>
              <w:left w:val="nil"/>
              <w:right w:val="nil"/>
            </w:tcBorders>
          </w:tcPr>
          <w:p w:rsidR="00E1407A" w:rsidRPr="00EE77DA" w:rsidRDefault="00E1407A" w:rsidP="007A72CB">
            <w:pPr>
              <w:pStyle w:val="ConsPlusNormal"/>
            </w:pPr>
            <w:r w:rsidRPr="00EE77DA">
              <w:t>2.12.</w:t>
            </w:r>
            <w:r w:rsidR="003C238A">
              <w:rPr>
                <w:lang w:val="en-US"/>
              </w:rPr>
              <w:t>N</w:t>
            </w:r>
            <w:r w:rsidRPr="00EE77DA">
              <w:t>.8.</w:t>
            </w:r>
          </w:p>
        </w:tc>
        <w:tc>
          <w:tcPr>
            <w:tcW w:w="1986" w:type="dxa"/>
            <w:gridSpan w:val="3"/>
            <w:vMerge w:val="restart"/>
            <w:tcBorders>
              <w:top w:val="nil"/>
              <w:left w:val="nil"/>
              <w:right w:val="nil"/>
            </w:tcBorders>
          </w:tcPr>
          <w:p w:rsidR="00E1407A" w:rsidRPr="00EE77DA" w:rsidRDefault="00E1407A" w:rsidP="007A72CB">
            <w:pPr>
              <w:pStyle w:val="ConsPlusNormal"/>
            </w:pPr>
            <w:r w:rsidRPr="00EE77DA">
              <w:t>Объемы оказанной высокотехнологич-ной медицинской помощи</w:t>
            </w:r>
            <w:r>
              <w:t xml:space="preserve"> населению</w:t>
            </w:r>
            <w:r w:rsidRPr="00EE77DA">
              <w:t xml:space="preserve"> (</w:t>
            </w:r>
            <w:r w:rsidR="003C238A">
              <w:t>N</w:t>
            </w:r>
            <w:r w:rsidRPr="00EE77DA">
              <w:t>6)</w:t>
            </w:r>
          </w:p>
        </w:tc>
        <w:tc>
          <w:tcPr>
            <w:tcW w:w="1988" w:type="dxa"/>
            <w:gridSpan w:val="3"/>
            <w:vMerge w:val="restart"/>
            <w:tcBorders>
              <w:top w:val="nil"/>
              <w:left w:val="nil"/>
              <w:right w:val="nil"/>
            </w:tcBorders>
          </w:tcPr>
          <w:p w:rsidR="00E1407A" w:rsidRPr="00EE77DA" w:rsidRDefault="00E1407A" w:rsidP="007A72CB">
            <w:pPr>
              <w:pStyle w:val="ConsPlusNormal"/>
            </w:pPr>
            <w:r w:rsidRPr="00EE77DA">
              <w:t>Минздрав России</w:t>
            </w:r>
          </w:p>
        </w:tc>
        <w:tc>
          <w:tcPr>
            <w:tcW w:w="1700" w:type="dxa"/>
            <w:gridSpan w:val="3"/>
            <w:vMerge w:val="restart"/>
            <w:tcBorders>
              <w:top w:val="nil"/>
              <w:left w:val="nil"/>
              <w:right w:val="nil"/>
            </w:tcBorders>
          </w:tcPr>
          <w:p w:rsidR="00E1407A" w:rsidRPr="00EE77DA" w:rsidRDefault="00E1407A" w:rsidP="007A72CB">
            <w:pPr>
              <w:pStyle w:val="ConsPlusNormal"/>
            </w:pPr>
            <w:r w:rsidRPr="00EE77DA">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E1407A" w:rsidRPr="00EE77DA" w:rsidRDefault="00E1407A" w:rsidP="007A72CB">
            <w:pPr>
              <w:pStyle w:val="ConsPlusNormal"/>
            </w:pPr>
            <w:r w:rsidRPr="00EE77DA">
              <w:t>ежегодно</w:t>
            </w:r>
          </w:p>
        </w:tc>
        <w:tc>
          <w:tcPr>
            <w:tcW w:w="1845" w:type="dxa"/>
            <w:gridSpan w:val="2"/>
            <w:tcBorders>
              <w:top w:val="nil"/>
              <w:left w:val="nil"/>
              <w:right w:val="nil"/>
            </w:tcBorders>
          </w:tcPr>
          <w:p w:rsidR="00E1407A" w:rsidRPr="00EE77DA" w:rsidRDefault="00E1407A" w:rsidP="007A72CB">
            <w:pPr>
              <w:pStyle w:val="ConsPlusNormal"/>
            </w:pPr>
            <w:r w:rsidRPr="00EE77DA">
              <w:t xml:space="preserve">25 </w:t>
            </w:r>
            <w:r>
              <w:t>апреля</w:t>
            </w:r>
          </w:p>
        </w:tc>
      </w:tr>
      <w:tr w:rsidR="00E1407A" w:rsidRPr="00EE77DA" w:rsidTr="00E1407A">
        <w:trPr>
          <w:trHeight w:val="937"/>
          <w:jc w:val="center"/>
        </w:trPr>
        <w:tc>
          <w:tcPr>
            <w:tcW w:w="1135" w:type="dxa"/>
            <w:gridSpan w:val="3"/>
            <w:vMerge/>
            <w:tcBorders>
              <w:left w:val="nil"/>
              <w:bottom w:val="nil"/>
              <w:right w:val="nil"/>
            </w:tcBorders>
          </w:tcPr>
          <w:p w:rsidR="00E1407A" w:rsidRPr="00EE77DA" w:rsidRDefault="00E1407A" w:rsidP="007A72CB">
            <w:pPr>
              <w:pStyle w:val="ConsPlusNormal"/>
            </w:pPr>
          </w:p>
        </w:tc>
        <w:tc>
          <w:tcPr>
            <w:tcW w:w="1986" w:type="dxa"/>
            <w:gridSpan w:val="3"/>
            <w:vMerge/>
            <w:tcBorders>
              <w:left w:val="nil"/>
              <w:bottom w:val="nil"/>
              <w:right w:val="nil"/>
            </w:tcBorders>
          </w:tcPr>
          <w:p w:rsidR="00E1407A" w:rsidRPr="00EE77DA" w:rsidRDefault="00E1407A" w:rsidP="007A72CB">
            <w:pPr>
              <w:pStyle w:val="ConsPlusNormal"/>
            </w:pPr>
          </w:p>
        </w:tc>
        <w:tc>
          <w:tcPr>
            <w:tcW w:w="1988" w:type="dxa"/>
            <w:gridSpan w:val="3"/>
            <w:vMerge/>
            <w:tcBorders>
              <w:left w:val="nil"/>
              <w:bottom w:val="nil"/>
              <w:right w:val="nil"/>
            </w:tcBorders>
          </w:tcPr>
          <w:p w:rsidR="00E1407A" w:rsidRPr="00EE77DA" w:rsidRDefault="00E1407A" w:rsidP="007A72CB">
            <w:pPr>
              <w:pStyle w:val="ConsPlusNormal"/>
            </w:pPr>
          </w:p>
        </w:tc>
        <w:tc>
          <w:tcPr>
            <w:tcW w:w="1700" w:type="dxa"/>
            <w:gridSpan w:val="3"/>
            <w:vMerge/>
            <w:tcBorders>
              <w:left w:val="nil"/>
              <w:bottom w:val="nil"/>
              <w:right w:val="nil"/>
            </w:tcBorders>
          </w:tcPr>
          <w:p w:rsidR="00E1407A" w:rsidRPr="00EE77DA" w:rsidRDefault="00E1407A" w:rsidP="007A72CB">
            <w:pPr>
              <w:pStyle w:val="ConsPlusNormal"/>
            </w:pPr>
          </w:p>
        </w:tc>
        <w:tc>
          <w:tcPr>
            <w:tcW w:w="1697" w:type="dxa"/>
            <w:gridSpan w:val="3"/>
            <w:tcBorders>
              <w:top w:val="nil"/>
              <w:left w:val="nil"/>
              <w:bottom w:val="nil"/>
              <w:right w:val="nil"/>
            </w:tcBorders>
          </w:tcPr>
          <w:p w:rsidR="00E1407A" w:rsidRPr="00EE77DA" w:rsidRDefault="00E1407A" w:rsidP="007A72CB">
            <w:pPr>
              <w:pStyle w:val="ConsPlusNormal"/>
            </w:pPr>
            <w:r>
              <w:t>ежемесячно</w:t>
            </w:r>
          </w:p>
        </w:tc>
        <w:tc>
          <w:tcPr>
            <w:tcW w:w="1845" w:type="dxa"/>
            <w:gridSpan w:val="2"/>
            <w:tcBorders>
              <w:left w:val="nil"/>
              <w:bottom w:val="nil"/>
              <w:right w:val="nil"/>
            </w:tcBorders>
          </w:tcPr>
          <w:p w:rsidR="00E1407A" w:rsidRPr="00EE77DA" w:rsidRDefault="00E1407A" w:rsidP="007A72CB">
            <w:pPr>
              <w:pStyle w:val="ConsPlusNormal"/>
            </w:pPr>
            <w:r>
              <w:t>10-го числа месяца, следующего за отчетным</w:t>
            </w:r>
          </w:p>
        </w:tc>
      </w:tr>
      <w:tr w:rsidR="004D4573" w:rsidRPr="00EE77DA" w:rsidTr="002321C3">
        <w:trPr>
          <w:trHeight w:val="164"/>
          <w:jc w:val="center"/>
        </w:trPr>
        <w:tc>
          <w:tcPr>
            <w:tcW w:w="10351" w:type="dxa"/>
            <w:gridSpan w:val="17"/>
            <w:tcBorders>
              <w:top w:val="nil"/>
              <w:left w:val="nil"/>
              <w:bottom w:val="nil"/>
              <w:right w:val="nil"/>
            </w:tcBorders>
          </w:tcPr>
          <w:p w:rsidR="003C607C" w:rsidRPr="00EE77DA" w:rsidRDefault="00BF4106" w:rsidP="007A72CB">
            <w:pPr>
              <w:pStyle w:val="ConsPlusNormal"/>
            </w:pPr>
            <w:r w:rsidRPr="00EE77DA">
              <w:t xml:space="preserve">(в ред. распоряжения Правительства РФ от </w:t>
            </w:r>
            <w:r w:rsidRPr="00837253">
              <w:t>04</w:t>
            </w:r>
            <w:r w:rsidRPr="00EE77DA">
              <w:t>.</w:t>
            </w:r>
            <w:r w:rsidRPr="00837253">
              <w:t>10</w:t>
            </w:r>
            <w:r w:rsidRPr="00EE77DA">
              <w:t xml:space="preserve">.2021 № </w:t>
            </w:r>
            <w:r w:rsidRPr="00837253">
              <w:t>2</w:t>
            </w:r>
            <w:r w:rsidRPr="00EE77DA">
              <w:t>78</w:t>
            </w:r>
            <w:r w:rsidRPr="00837253">
              <w:t>8</w:t>
            </w:r>
            <w:r w:rsidRPr="00EE77DA">
              <w:t>-р)</w:t>
            </w:r>
          </w:p>
        </w:tc>
      </w:tr>
      <w:tr w:rsidR="00E1407A" w:rsidRPr="003865DB" w:rsidTr="003C607C">
        <w:trPr>
          <w:trHeight w:val="159"/>
          <w:jc w:val="center"/>
        </w:trPr>
        <w:tc>
          <w:tcPr>
            <w:tcW w:w="1135" w:type="dxa"/>
            <w:gridSpan w:val="3"/>
            <w:vMerge w:val="restart"/>
            <w:tcBorders>
              <w:top w:val="nil"/>
              <w:left w:val="nil"/>
              <w:bottom w:val="nil"/>
              <w:right w:val="nil"/>
            </w:tcBorders>
          </w:tcPr>
          <w:p w:rsidR="00E1407A" w:rsidRPr="003865DB" w:rsidRDefault="00E1407A" w:rsidP="003865DB">
            <w:pPr>
              <w:pStyle w:val="ConsPlusNormal"/>
              <w:spacing w:line="228" w:lineRule="auto"/>
              <w:rPr>
                <w:sz w:val="21"/>
                <w:szCs w:val="21"/>
              </w:rPr>
            </w:pPr>
            <w:r w:rsidRPr="003865DB">
              <w:rPr>
                <w:sz w:val="21"/>
                <w:szCs w:val="21"/>
              </w:rPr>
              <w:t>2.12.</w:t>
            </w:r>
            <w:r w:rsidR="003C238A" w:rsidRPr="003865DB">
              <w:rPr>
                <w:sz w:val="21"/>
                <w:szCs w:val="21"/>
                <w:lang w:val="en-US"/>
              </w:rPr>
              <w:t>N</w:t>
            </w:r>
            <w:r w:rsidRPr="003865DB">
              <w:rPr>
                <w:sz w:val="21"/>
                <w:szCs w:val="21"/>
              </w:rPr>
              <w:t>.9.</w:t>
            </w:r>
          </w:p>
        </w:tc>
        <w:tc>
          <w:tcPr>
            <w:tcW w:w="1986" w:type="dxa"/>
            <w:gridSpan w:val="3"/>
            <w:vMerge w:val="restart"/>
            <w:tcBorders>
              <w:top w:val="nil"/>
              <w:left w:val="nil"/>
              <w:bottom w:val="nil"/>
              <w:right w:val="nil"/>
            </w:tcBorders>
          </w:tcPr>
          <w:p w:rsidR="00E1407A" w:rsidRPr="003865DB" w:rsidRDefault="00E1407A" w:rsidP="003865DB">
            <w:pPr>
              <w:pStyle w:val="ConsPlusNormal"/>
              <w:spacing w:line="228" w:lineRule="auto"/>
              <w:rPr>
                <w:sz w:val="21"/>
                <w:szCs w:val="21"/>
              </w:rPr>
            </w:pPr>
            <w:r w:rsidRPr="003865DB">
              <w:rPr>
                <w:sz w:val="21"/>
                <w:szCs w:val="21"/>
              </w:rPr>
              <w:t>Число граждан, воспользовавшихся услугами (сервисами)</w:t>
            </w:r>
          </w:p>
          <w:p w:rsidR="00E1407A" w:rsidRPr="003865DB" w:rsidRDefault="00E1407A" w:rsidP="003865DB">
            <w:pPr>
              <w:pStyle w:val="ConsPlusNormal"/>
              <w:spacing w:line="228" w:lineRule="auto"/>
              <w:rPr>
                <w:sz w:val="21"/>
                <w:szCs w:val="21"/>
              </w:rPr>
            </w:pPr>
            <w:r w:rsidRPr="003865DB">
              <w:rPr>
                <w:sz w:val="21"/>
                <w:szCs w:val="21"/>
              </w:rPr>
              <w:t xml:space="preserve">в личном кабинете пациента «Мое здоровье» </w:t>
            </w:r>
            <w:r w:rsidRPr="003865DB">
              <w:rPr>
                <w:sz w:val="21"/>
                <w:szCs w:val="21"/>
              </w:rPr>
              <w:br/>
              <w:t>на Едином портале государственных услуг и функций (</w:t>
            </w:r>
            <w:r w:rsidR="003C238A" w:rsidRPr="003865DB">
              <w:rPr>
                <w:sz w:val="21"/>
                <w:szCs w:val="21"/>
              </w:rPr>
              <w:t>N</w:t>
            </w:r>
            <w:r w:rsidRPr="003865DB">
              <w:rPr>
                <w:sz w:val="21"/>
                <w:szCs w:val="21"/>
              </w:rPr>
              <w:t>7)</w:t>
            </w:r>
          </w:p>
        </w:tc>
        <w:tc>
          <w:tcPr>
            <w:tcW w:w="1988" w:type="dxa"/>
            <w:gridSpan w:val="3"/>
            <w:vMerge w:val="restart"/>
            <w:tcBorders>
              <w:top w:val="nil"/>
              <w:left w:val="nil"/>
              <w:bottom w:val="nil"/>
              <w:right w:val="nil"/>
            </w:tcBorders>
          </w:tcPr>
          <w:p w:rsidR="00E1407A" w:rsidRPr="003865DB" w:rsidRDefault="00E1407A" w:rsidP="003865DB">
            <w:pPr>
              <w:pStyle w:val="ConsPlusNormal"/>
              <w:spacing w:line="228" w:lineRule="auto"/>
              <w:rPr>
                <w:sz w:val="21"/>
                <w:szCs w:val="21"/>
              </w:rPr>
            </w:pPr>
            <w:r w:rsidRPr="003865DB">
              <w:rPr>
                <w:sz w:val="21"/>
                <w:szCs w:val="21"/>
              </w:rPr>
              <w:t>Минздрав России</w:t>
            </w:r>
          </w:p>
        </w:tc>
        <w:tc>
          <w:tcPr>
            <w:tcW w:w="1700" w:type="dxa"/>
            <w:gridSpan w:val="3"/>
            <w:vMerge w:val="restart"/>
            <w:tcBorders>
              <w:top w:val="nil"/>
              <w:left w:val="nil"/>
              <w:bottom w:val="nil"/>
              <w:right w:val="nil"/>
            </w:tcBorders>
          </w:tcPr>
          <w:p w:rsidR="00E1407A" w:rsidRPr="003865DB" w:rsidRDefault="00E1407A" w:rsidP="003865DB">
            <w:pPr>
              <w:pStyle w:val="ConsPlusNormal"/>
              <w:spacing w:line="228" w:lineRule="auto"/>
              <w:rPr>
                <w:sz w:val="21"/>
                <w:szCs w:val="21"/>
              </w:rPr>
            </w:pPr>
            <w:r w:rsidRPr="003865DB">
              <w:rPr>
                <w:sz w:val="21"/>
                <w:szCs w:val="21"/>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E1407A" w:rsidRPr="003865DB" w:rsidRDefault="00E1407A" w:rsidP="003865DB">
            <w:pPr>
              <w:pStyle w:val="ConsPlusNormal"/>
              <w:spacing w:line="228" w:lineRule="auto"/>
              <w:rPr>
                <w:sz w:val="21"/>
                <w:szCs w:val="21"/>
              </w:rPr>
            </w:pPr>
            <w:r w:rsidRPr="003865DB">
              <w:rPr>
                <w:sz w:val="21"/>
                <w:szCs w:val="21"/>
              </w:rPr>
              <w:t>ежегодно</w:t>
            </w:r>
          </w:p>
        </w:tc>
        <w:tc>
          <w:tcPr>
            <w:tcW w:w="1845" w:type="dxa"/>
            <w:gridSpan w:val="2"/>
            <w:tcBorders>
              <w:top w:val="nil"/>
              <w:left w:val="nil"/>
              <w:bottom w:val="nil"/>
              <w:right w:val="nil"/>
            </w:tcBorders>
          </w:tcPr>
          <w:p w:rsidR="00E1407A" w:rsidRPr="003865DB" w:rsidRDefault="00E1407A" w:rsidP="003865DB">
            <w:pPr>
              <w:pStyle w:val="ConsPlusNormal"/>
              <w:spacing w:line="228" w:lineRule="auto"/>
              <w:rPr>
                <w:sz w:val="21"/>
                <w:szCs w:val="21"/>
              </w:rPr>
            </w:pPr>
            <w:r w:rsidRPr="003865DB">
              <w:rPr>
                <w:sz w:val="21"/>
                <w:szCs w:val="21"/>
              </w:rPr>
              <w:t>25 марта</w:t>
            </w:r>
          </w:p>
        </w:tc>
      </w:tr>
      <w:tr w:rsidR="00E1407A" w:rsidRPr="003865DB" w:rsidTr="003C607C">
        <w:trPr>
          <w:trHeight w:val="1477"/>
          <w:jc w:val="center"/>
        </w:trPr>
        <w:tc>
          <w:tcPr>
            <w:tcW w:w="1135" w:type="dxa"/>
            <w:gridSpan w:val="3"/>
            <w:vMerge/>
            <w:tcBorders>
              <w:top w:val="nil"/>
              <w:left w:val="nil"/>
              <w:bottom w:val="nil"/>
              <w:right w:val="nil"/>
            </w:tcBorders>
          </w:tcPr>
          <w:p w:rsidR="00E1407A" w:rsidRPr="003865DB" w:rsidRDefault="00E1407A" w:rsidP="003865DB">
            <w:pPr>
              <w:pStyle w:val="ConsPlusNormal"/>
              <w:spacing w:line="228" w:lineRule="auto"/>
              <w:rPr>
                <w:sz w:val="21"/>
                <w:szCs w:val="21"/>
              </w:rPr>
            </w:pPr>
          </w:p>
        </w:tc>
        <w:tc>
          <w:tcPr>
            <w:tcW w:w="1986" w:type="dxa"/>
            <w:gridSpan w:val="3"/>
            <w:vMerge/>
            <w:tcBorders>
              <w:top w:val="nil"/>
              <w:left w:val="nil"/>
              <w:bottom w:val="nil"/>
              <w:right w:val="nil"/>
            </w:tcBorders>
          </w:tcPr>
          <w:p w:rsidR="00E1407A" w:rsidRPr="003865DB" w:rsidRDefault="00E1407A" w:rsidP="003865DB">
            <w:pPr>
              <w:pStyle w:val="ConsPlusNormal"/>
              <w:spacing w:line="228" w:lineRule="auto"/>
              <w:rPr>
                <w:sz w:val="21"/>
                <w:szCs w:val="21"/>
              </w:rPr>
            </w:pPr>
          </w:p>
        </w:tc>
        <w:tc>
          <w:tcPr>
            <w:tcW w:w="1988" w:type="dxa"/>
            <w:gridSpan w:val="3"/>
            <w:vMerge/>
            <w:tcBorders>
              <w:top w:val="nil"/>
              <w:left w:val="nil"/>
              <w:bottom w:val="nil"/>
              <w:right w:val="nil"/>
            </w:tcBorders>
          </w:tcPr>
          <w:p w:rsidR="00E1407A" w:rsidRPr="003865DB" w:rsidRDefault="00E1407A" w:rsidP="003865DB">
            <w:pPr>
              <w:pStyle w:val="ConsPlusNormal"/>
              <w:spacing w:line="228" w:lineRule="auto"/>
              <w:rPr>
                <w:sz w:val="21"/>
                <w:szCs w:val="21"/>
              </w:rPr>
            </w:pPr>
          </w:p>
        </w:tc>
        <w:tc>
          <w:tcPr>
            <w:tcW w:w="1700" w:type="dxa"/>
            <w:gridSpan w:val="3"/>
            <w:vMerge/>
            <w:tcBorders>
              <w:top w:val="nil"/>
              <w:left w:val="nil"/>
              <w:bottom w:val="nil"/>
              <w:right w:val="nil"/>
            </w:tcBorders>
          </w:tcPr>
          <w:p w:rsidR="00E1407A" w:rsidRPr="003865DB" w:rsidRDefault="00E1407A" w:rsidP="003865DB">
            <w:pPr>
              <w:pStyle w:val="ConsPlusNormal"/>
              <w:spacing w:line="228" w:lineRule="auto"/>
              <w:rPr>
                <w:sz w:val="21"/>
                <w:szCs w:val="21"/>
              </w:rPr>
            </w:pPr>
          </w:p>
        </w:tc>
        <w:tc>
          <w:tcPr>
            <w:tcW w:w="1697" w:type="dxa"/>
            <w:gridSpan w:val="3"/>
            <w:tcBorders>
              <w:top w:val="nil"/>
              <w:left w:val="nil"/>
              <w:bottom w:val="nil"/>
              <w:right w:val="nil"/>
            </w:tcBorders>
          </w:tcPr>
          <w:p w:rsidR="00E1407A" w:rsidRPr="003865DB" w:rsidRDefault="00E1407A" w:rsidP="003865DB">
            <w:pPr>
              <w:pStyle w:val="ConsPlusNormal"/>
              <w:spacing w:line="228" w:lineRule="auto"/>
              <w:rPr>
                <w:sz w:val="21"/>
                <w:szCs w:val="21"/>
              </w:rPr>
            </w:pPr>
            <w:r w:rsidRPr="003865DB">
              <w:rPr>
                <w:sz w:val="21"/>
                <w:szCs w:val="21"/>
              </w:rPr>
              <w:t>ежемесячно</w:t>
            </w:r>
          </w:p>
        </w:tc>
        <w:tc>
          <w:tcPr>
            <w:tcW w:w="1845" w:type="dxa"/>
            <w:gridSpan w:val="2"/>
            <w:tcBorders>
              <w:left w:val="nil"/>
              <w:bottom w:val="nil"/>
              <w:right w:val="nil"/>
            </w:tcBorders>
          </w:tcPr>
          <w:p w:rsidR="00E1407A" w:rsidRPr="003865DB" w:rsidRDefault="00E1407A" w:rsidP="003865DB">
            <w:pPr>
              <w:pStyle w:val="ConsPlusNormal"/>
              <w:spacing w:line="228" w:lineRule="auto"/>
              <w:rPr>
                <w:sz w:val="21"/>
                <w:szCs w:val="21"/>
              </w:rPr>
            </w:pPr>
            <w:r w:rsidRPr="003865DB">
              <w:rPr>
                <w:rFonts w:asciiTheme="minorHAnsi" w:hAnsiTheme="minorHAnsi"/>
                <w:sz w:val="21"/>
                <w:szCs w:val="21"/>
              </w:rPr>
              <w:t>на 8-й рабочий день после отчетного периода</w:t>
            </w:r>
          </w:p>
        </w:tc>
      </w:tr>
      <w:tr w:rsidR="004D4573" w:rsidRPr="003865DB" w:rsidTr="002321C3">
        <w:trPr>
          <w:trHeight w:val="23"/>
          <w:jc w:val="center"/>
        </w:trPr>
        <w:tc>
          <w:tcPr>
            <w:tcW w:w="10351" w:type="dxa"/>
            <w:gridSpan w:val="17"/>
            <w:tcBorders>
              <w:top w:val="nil"/>
              <w:left w:val="nil"/>
              <w:bottom w:val="nil"/>
              <w:right w:val="nil"/>
            </w:tcBorders>
          </w:tcPr>
          <w:p w:rsidR="004D4573" w:rsidRPr="003865DB" w:rsidRDefault="00BF4106" w:rsidP="003865DB">
            <w:pPr>
              <w:pStyle w:val="ConsPlusNormal"/>
              <w:spacing w:line="228" w:lineRule="auto"/>
              <w:rPr>
                <w:sz w:val="21"/>
                <w:szCs w:val="21"/>
              </w:rPr>
            </w:pPr>
            <w:r w:rsidRPr="003865DB">
              <w:rPr>
                <w:sz w:val="21"/>
                <w:szCs w:val="21"/>
              </w:rPr>
              <w:t>(в ред. распоряжения Правительства РФ от 04.10.2021 № 2788-р)</w:t>
            </w:r>
          </w:p>
        </w:tc>
      </w:tr>
      <w:tr w:rsidR="00E1407A" w:rsidRPr="003865DB" w:rsidTr="00E1407A">
        <w:trPr>
          <w:trHeight w:val="211"/>
          <w:jc w:val="center"/>
        </w:trPr>
        <w:tc>
          <w:tcPr>
            <w:tcW w:w="1135" w:type="dxa"/>
            <w:gridSpan w:val="3"/>
            <w:vMerge w:val="restart"/>
            <w:tcBorders>
              <w:top w:val="nil"/>
              <w:left w:val="nil"/>
              <w:right w:val="nil"/>
            </w:tcBorders>
          </w:tcPr>
          <w:p w:rsidR="00E1407A" w:rsidRPr="003865DB" w:rsidRDefault="00E1407A" w:rsidP="003865DB">
            <w:pPr>
              <w:pStyle w:val="ConsPlusNormal"/>
              <w:spacing w:line="228" w:lineRule="auto"/>
              <w:rPr>
                <w:sz w:val="21"/>
                <w:szCs w:val="21"/>
              </w:rPr>
            </w:pPr>
            <w:r w:rsidRPr="003865DB">
              <w:rPr>
                <w:sz w:val="21"/>
                <w:szCs w:val="21"/>
              </w:rPr>
              <w:t>2.12.</w:t>
            </w:r>
            <w:r w:rsidR="003C238A" w:rsidRPr="003865DB">
              <w:rPr>
                <w:sz w:val="21"/>
                <w:szCs w:val="21"/>
                <w:lang w:val="en-US"/>
              </w:rPr>
              <w:t>N</w:t>
            </w:r>
            <w:r w:rsidRPr="003865DB">
              <w:rPr>
                <w:sz w:val="21"/>
                <w:szCs w:val="21"/>
              </w:rPr>
              <w:t>.10.</w:t>
            </w:r>
          </w:p>
        </w:tc>
        <w:tc>
          <w:tcPr>
            <w:tcW w:w="1986" w:type="dxa"/>
            <w:gridSpan w:val="3"/>
            <w:vMerge w:val="restart"/>
            <w:tcBorders>
              <w:top w:val="nil"/>
              <w:left w:val="nil"/>
              <w:right w:val="nil"/>
            </w:tcBorders>
          </w:tcPr>
          <w:p w:rsidR="00E1407A" w:rsidRPr="003865DB" w:rsidRDefault="00E1407A" w:rsidP="003865DB">
            <w:pPr>
              <w:pStyle w:val="ConsPlusNormal"/>
              <w:spacing w:line="228" w:lineRule="auto"/>
              <w:rPr>
                <w:sz w:val="21"/>
                <w:szCs w:val="21"/>
              </w:rPr>
            </w:pPr>
            <w:r w:rsidRPr="003865DB">
              <w:rPr>
                <w:sz w:val="21"/>
                <w:szCs w:val="21"/>
              </w:rPr>
              <w:t>Укомплектован-ность фельдшер-ских пунктов, фельдшерско-акушерских пунктов, врачебных амбулаторий медицинскими работниками (</w:t>
            </w:r>
            <w:r w:rsidR="003C238A" w:rsidRPr="003865DB">
              <w:rPr>
                <w:sz w:val="21"/>
                <w:szCs w:val="21"/>
              </w:rPr>
              <w:t>N</w:t>
            </w:r>
            <w:r w:rsidRPr="003865DB">
              <w:rPr>
                <w:sz w:val="21"/>
                <w:szCs w:val="21"/>
              </w:rPr>
              <w:t>5)</w:t>
            </w:r>
          </w:p>
        </w:tc>
        <w:tc>
          <w:tcPr>
            <w:tcW w:w="1988" w:type="dxa"/>
            <w:gridSpan w:val="3"/>
            <w:vMerge w:val="restart"/>
            <w:tcBorders>
              <w:top w:val="nil"/>
              <w:left w:val="nil"/>
              <w:right w:val="nil"/>
            </w:tcBorders>
          </w:tcPr>
          <w:p w:rsidR="00E1407A" w:rsidRPr="003865DB" w:rsidRDefault="00E1407A" w:rsidP="003865DB">
            <w:pPr>
              <w:pStyle w:val="ConsPlusNormal"/>
              <w:spacing w:line="228" w:lineRule="auto"/>
              <w:rPr>
                <w:sz w:val="21"/>
                <w:szCs w:val="21"/>
              </w:rPr>
            </w:pPr>
            <w:r w:rsidRPr="003865DB">
              <w:rPr>
                <w:sz w:val="21"/>
                <w:szCs w:val="21"/>
              </w:rPr>
              <w:t>Минздрав России</w:t>
            </w:r>
          </w:p>
        </w:tc>
        <w:tc>
          <w:tcPr>
            <w:tcW w:w="1700" w:type="dxa"/>
            <w:gridSpan w:val="3"/>
            <w:vMerge w:val="restart"/>
            <w:tcBorders>
              <w:top w:val="nil"/>
              <w:left w:val="nil"/>
              <w:right w:val="nil"/>
            </w:tcBorders>
          </w:tcPr>
          <w:p w:rsidR="00E1407A" w:rsidRPr="003865DB" w:rsidRDefault="00E1407A" w:rsidP="003865DB">
            <w:pPr>
              <w:pStyle w:val="ConsPlusNormal"/>
              <w:spacing w:line="228" w:lineRule="auto"/>
              <w:rPr>
                <w:sz w:val="21"/>
                <w:szCs w:val="21"/>
              </w:rPr>
            </w:pPr>
            <w:r w:rsidRPr="003865DB">
              <w:rPr>
                <w:sz w:val="21"/>
                <w:szCs w:val="21"/>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E1407A" w:rsidRPr="003865DB" w:rsidRDefault="00E1407A" w:rsidP="003865DB">
            <w:pPr>
              <w:pStyle w:val="ConsPlusNormal"/>
              <w:spacing w:line="228" w:lineRule="auto"/>
              <w:rPr>
                <w:sz w:val="21"/>
                <w:szCs w:val="21"/>
              </w:rPr>
            </w:pPr>
            <w:r w:rsidRPr="003865DB">
              <w:rPr>
                <w:sz w:val="21"/>
                <w:szCs w:val="21"/>
              </w:rPr>
              <w:t>ежегодно</w:t>
            </w:r>
          </w:p>
        </w:tc>
        <w:tc>
          <w:tcPr>
            <w:tcW w:w="1845" w:type="dxa"/>
            <w:gridSpan w:val="2"/>
            <w:tcBorders>
              <w:top w:val="nil"/>
              <w:left w:val="nil"/>
              <w:right w:val="nil"/>
            </w:tcBorders>
          </w:tcPr>
          <w:p w:rsidR="00E1407A" w:rsidRPr="003865DB" w:rsidRDefault="00E1407A" w:rsidP="003865DB">
            <w:pPr>
              <w:pStyle w:val="ConsPlusNormal"/>
              <w:spacing w:line="228" w:lineRule="auto"/>
              <w:rPr>
                <w:sz w:val="21"/>
                <w:szCs w:val="21"/>
              </w:rPr>
            </w:pPr>
            <w:r w:rsidRPr="003865DB">
              <w:rPr>
                <w:sz w:val="21"/>
                <w:szCs w:val="21"/>
              </w:rPr>
              <w:t>25 марта</w:t>
            </w:r>
          </w:p>
        </w:tc>
      </w:tr>
      <w:tr w:rsidR="00E1407A" w:rsidRPr="003865DB" w:rsidTr="00E1407A">
        <w:trPr>
          <w:trHeight w:val="1207"/>
          <w:jc w:val="center"/>
        </w:trPr>
        <w:tc>
          <w:tcPr>
            <w:tcW w:w="1135" w:type="dxa"/>
            <w:gridSpan w:val="3"/>
            <w:vMerge/>
            <w:tcBorders>
              <w:left w:val="nil"/>
              <w:bottom w:val="nil"/>
              <w:right w:val="nil"/>
            </w:tcBorders>
          </w:tcPr>
          <w:p w:rsidR="00E1407A" w:rsidRPr="003865DB" w:rsidRDefault="00E1407A" w:rsidP="003865DB">
            <w:pPr>
              <w:pStyle w:val="ConsPlusNormal"/>
              <w:spacing w:line="228" w:lineRule="auto"/>
              <w:rPr>
                <w:sz w:val="21"/>
                <w:szCs w:val="21"/>
              </w:rPr>
            </w:pPr>
          </w:p>
        </w:tc>
        <w:tc>
          <w:tcPr>
            <w:tcW w:w="1986" w:type="dxa"/>
            <w:gridSpan w:val="3"/>
            <w:vMerge/>
            <w:tcBorders>
              <w:left w:val="nil"/>
              <w:bottom w:val="nil"/>
              <w:right w:val="nil"/>
            </w:tcBorders>
          </w:tcPr>
          <w:p w:rsidR="00E1407A" w:rsidRPr="003865DB" w:rsidRDefault="00E1407A" w:rsidP="003865DB">
            <w:pPr>
              <w:pStyle w:val="ConsPlusNormal"/>
              <w:spacing w:line="228" w:lineRule="auto"/>
              <w:rPr>
                <w:sz w:val="21"/>
                <w:szCs w:val="21"/>
              </w:rPr>
            </w:pPr>
          </w:p>
        </w:tc>
        <w:tc>
          <w:tcPr>
            <w:tcW w:w="1988" w:type="dxa"/>
            <w:gridSpan w:val="3"/>
            <w:vMerge/>
            <w:tcBorders>
              <w:left w:val="nil"/>
              <w:bottom w:val="nil"/>
              <w:right w:val="nil"/>
            </w:tcBorders>
          </w:tcPr>
          <w:p w:rsidR="00E1407A" w:rsidRPr="003865DB" w:rsidRDefault="00E1407A" w:rsidP="003865DB">
            <w:pPr>
              <w:pStyle w:val="ConsPlusNormal"/>
              <w:spacing w:line="228" w:lineRule="auto"/>
              <w:rPr>
                <w:sz w:val="21"/>
                <w:szCs w:val="21"/>
              </w:rPr>
            </w:pPr>
          </w:p>
        </w:tc>
        <w:tc>
          <w:tcPr>
            <w:tcW w:w="1700" w:type="dxa"/>
            <w:gridSpan w:val="3"/>
            <w:vMerge/>
            <w:tcBorders>
              <w:left w:val="nil"/>
              <w:bottom w:val="nil"/>
              <w:right w:val="nil"/>
            </w:tcBorders>
          </w:tcPr>
          <w:p w:rsidR="00E1407A" w:rsidRPr="003865DB" w:rsidRDefault="00E1407A" w:rsidP="003865DB">
            <w:pPr>
              <w:pStyle w:val="ConsPlusNormal"/>
              <w:spacing w:line="228" w:lineRule="auto"/>
              <w:rPr>
                <w:sz w:val="21"/>
                <w:szCs w:val="21"/>
              </w:rPr>
            </w:pPr>
          </w:p>
        </w:tc>
        <w:tc>
          <w:tcPr>
            <w:tcW w:w="1697" w:type="dxa"/>
            <w:gridSpan w:val="3"/>
            <w:tcBorders>
              <w:top w:val="nil"/>
              <w:left w:val="nil"/>
              <w:bottom w:val="nil"/>
              <w:right w:val="nil"/>
            </w:tcBorders>
          </w:tcPr>
          <w:p w:rsidR="00E1407A" w:rsidRPr="003865DB" w:rsidRDefault="00E1407A" w:rsidP="003865DB">
            <w:pPr>
              <w:pStyle w:val="ConsPlusNormal"/>
              <w:spacing w:line="228" w:lineRule="auto"/>
              <w:rPr>
                <w:sz w:val="21"/>
                <w:szCs w:val="21"/>
              </w:rPr>
            </w:pPr>
            <w:r w:rsidRPr="003865DB">
              <w:rPr>
                <w:sz w:val="21"/>
                <w:szCs w:val="21"/>
              </w:rPr>
              <w:t>ежемесячно</w:t>
            </w:r>
          </w:p>
        </w:tc>
        <w:tc>
          <w:tcPr>
            <w:tcW w:w="1845" w:type="dxa"/>
            <w:gridSpan w:val="2"/>
            <w:tcBorders>
              <w:left w:val="nil"/>
              <w:bottom w:val="nil"/>
              <w:right w:val="nil"/>
            </w:tcBorders>
          </w:tcPr>
          <w:p w:rsidR="00E1407A" w:rsidRPr="003865DB" w:rsidRDefault="00E1407A" w:rsidP="003865DB">
            <w:pPr>
              <w:pStyle w:val="ConsPlusNormal"/>
              <w:spacing w:line="228" w:lineRule="auto"/>
              <w:rPr>
                <w:sz w:val="21"/>
                <w:szCs w:val="21"/>
              </w:rPr>
            </w:pPr>
            <w:r w:rsidRPr="003865DB">
              <w:rPr>
                <w:sz w:val="21"/>
                <w:szCs w:val="21"/>
              </w:rPr>
              <w:t>10-го числа месяца, следующего за отчетным</w:t>
            </w:r>
          </w:p>
        </w:tc>
      </w:tr>
      <w:tr w:rsidR="004D4573" w:rsidRPr="003865DB" w:rsidTr="002321C3">
        <w:trPr>
          <w:trHeight w:val="184"/>
          <w:jc w:val="center"/>
        </w:trPr>
        <w:tc>
          <w:tcPr>
            <w:tcW w:w="10351" w:type="dxa"/>
            <w:gridSpan w:val="17"/>
            <w:tcBorders>
              <w:top w:val="nil"/>
              <w:left w:val="nil"/>
              <w:bottom w:val="nil"/>
              <w:right w:val="nil"/>
            </w:tcBorders>
          </w:tcPr>
          <w:p w:rsidR="00766FEC" w:rsidRPr="003865DB" w:rsidRDefault="00BF4106" w:rsidP="003865DB">
            <w:pPr>
              <w:pStyle w:val="ConsPlusNormal"/>
              <w:spacing w:line="228" w:lineRule="auto"/>
              <w:rPr>
                <w:sz w:val="21"/>
                <w:szCs w:val="21"/>
              </w:rPr>
            </w:pPr>
            <w:r w:rsidRPr="003865DB">
              <w:rPr>
                <w:sz w:val="21"/>
                <w:szCs w:val="21"/>
              </w:rPr>
              <w:t>(в ред. распоряжения Правительства РФ от 04.10.2021 № 2788-р)</w:t>
            </w:r>
          </w:p>
        </w:tc>
      </w:tr>
      <w:tr w:rsidR="00E1407A" w:rsidRPr="00766FEC" w:rsidTr="00E1407A">
        <w:trPr>
          <w:trHeight w:val="242"/>
          <w:jc w:val="center"/>
        </w:trPr>
        <w:tc>
          <w:tcPr>
            <w:tcW w:w="1135" w:type="dxa"/>
            <w:gridSpan w:val="3"/>
            <w:vMerge w:val="restart"/>
            <w:tcBorders>
              <w:top w:val="nil"/>
              <w:left w:val="nil"/>
              <w:right w:val="nil"/>
            </w:tcBorders>
          </w:tcPr>
          <w:p w:rsidR="00E1407A" w:rsidRPr="00766FEC" w:rsidRDefault="00E1407A" w:rsidP="003865DB">
            <w:pPr>
              <w:pStyle w:val="ConsPlusNormal"/>
              <w:spacing w:line="228" w:lineRule="auto"/>
              <w:rPr>
                <w:sz w:val="21"/>
                <w:szCs w:val="21"/>
              </w:rPr>
            </w:pPr>
            <w:r w:rsidRPr="00766FEC">
              <w:rPr>
                <w:sz w:val="21"/>
                <w:szCs w:val="21"/>
              </w:rPr>
              <w:t>2.12.</w:t>
            </w:r>
            <w:r w:rsidR="003C238A" w:rsidRPr="00766FEC">
              <w:rPr>
                <w:sz w:val="21"/>
                <w:szCs w:val="21"/>
                <w:lang w:val="en-US"/>
              </w:rPr>
              <w:t>N</w:t>
            </w:r>
            <w:r w:rsidRPr="00766FEC">
              <w:rPr>
                <w:sz w:val="21"/>
                <w:szCs w:val="21"/>
              </w:rPr>
              <w:t>.11.</w:t>
            </w:r>
          </w:p>
        </w:tc>
        <w:tc>
          <w:tcPr>
            <w:tcW w:w="1986" w:type="dxa"/>
            <w:gridSpan w:val="3"/>
            <w:vMerge w:val="restart"/>
            <w:tcBorders>
              <w:top w:val="nil"/>
              <w:left w:val="nil"/>
              <w:right w:val="nil"/>
            </w:tcBorders>
          </w:tcPr>
          <w:p w:rsidR="00E1407A" w:rsidRPr="00766FEC" w:rsidRDefault="00E1407A" w:rsidP="003865DB">
            <w:pPr>
              <w:pStyle w:val="ConsPlusNormal"/>
              <w:spacing w:line="228" w:lineRule="auto"/>
              <w:rPr>
                <w:sz w:val="21"/>
                <w:szCs w:val="21"/>
              </w:rPr>
            </w:pPr>
            <w:r w:rsidRPr="00766FEC">
              <w:rPr>
                <w:sz w:val="21"/>
                <w:szCs w:val="21"/>
              </w:rPr>
              <w:t xml:space="preserve">Число посещений сельскими жителями фельдшерских пунктов, фельдшерско-акушерских пунктов </w:t>
            </w:r>
            <w:r w:rsidRPr="00766FEC">
              <w:rPr>
                <w:sz w:val="21"/>
                <w:szCs w:val="21"/>
              </w:rPr>
              <w:br/>
              <w:t>и врачебных амбулаторий</w:t>
            </w:r>
            <w:r w:rsidRPr="00766FEC">
              <w:rPr>
                <w:sz w:val="21"/>
                <w:szCs w:val="21"/>
              </w:rPr>
              <w:br/>
              <w:t>в расчете</w:t>
            </w:r>
            <w:r w:rsidRPr="00766FEC">
              <w:rPr>
                <w:sz w:val="21"/>
                <w:szCs w:val="21"/>
              </w:rPr>
              <w:br/>
              <w:t>на 1 сельского жителя (</w:t>
            </w:r>
            <w:r w:rsidR="003C238A" w:rsidRPr="00766FEC">
              <w:rPr>
                <w:sz w:val="21"/>
                <w:szCs w:val="21"/>
              </w:rPr>
              <w:t>N</w:t>
            </w:r>
            <w:r w:rsidRPr="00766FEC">
              <w:rPr>
                <w:sz w:val="21"/>
                <w:szCs w:val="21"/>
              </w:rPr>
              <w:t>1)</w:t>
            </w:r>
          </w:p>
        </w:tc>
        <w:tc>
          <w:tcPr>
            <w:tcW w:w="1988" w:type="dxa"/>
            <w:gridSpan w:val="3"/>
            <w:vMerge w:val="restart"/>
            <w:tcBorders>
              <w:top w:val="nil"/>
              <w:left w:val="nil"/>
              <w:right w:val="nil"/>
            </w:tcBorders>
          </w:tcPr>
          <w:p w:rsidR="00E1407A" w:rsidRPr="00766FEC" w:rsidRDefault="00E1407A" w:rsidP="003865DB">
            <w:pPr>
              <w:pStyle w:val="ConsPlusNormal"/>
              <w:spacing w:line="228" w:lineRule="auto"/>
              <w:rPr>
                <w:sz w:val="21"/>
                <w:szCs w:val="21"/>
              </w:rPr>
            </w:pPr>
            <w:r w:rsidRPr="00766FEC">
              <w:rPr>
                <w:sz w:val="21"/>
                <w:szCs w:val="21"/>
              </w:rPr>
              <w:t>Минздрав России</w:t>
            </w:r>
          </w:p>
        </w:tc>
        <w:tc>
          <w:tcPr>
            <w:tcW w:w="1700" w:type="dxa"/>
            <w:gridSpan w:val="3"/>
            <w:vMerge w:val="restart"/>
            <w:tcBorders>
              <w:top w:val="nil"/>
              <w:left w:val="nil"/>
              <w:right w:val="nil"/>
            </w:tcBorders>
          </w:tcPr>
          <w:p w:rsidR="00E1407A" w:rsidRPr="00766FEC" w:rsidRDefault="00E1407A" w:rsidP="003865DB">
            <w:pPr>
              <w:pStyle w:val="ConsPlusNormal"/>
              <w:spacing w:line="228" w:lineRule="auto"/>
              <w:rPr>
                <w:sz w:val="21"/>
                <w:szCs w:val="21"/>
              </w:rPr>
            </w:pPr>
            <w:r w:rsidRPr="00766FEC">
              <w:rPr>
                <w:sz w:val="21"/>
                <w:szCs w:val="21"/>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E1407A" w:rsidRPr="00766FEC" w:rsidRDefault="00E1407A" w:rsidP="003865DB">
            <w:pPr>
              <w:pStyle w:val="ConsPlusNormal"/>
              <w:spacing w:line="228" w:lineRule="auto"/>
              <w:rPr>
                <w:sz w:val="21"/>
                <w:szCs w:val="21"/>
              </w:rPr>
            </w:pPr>
            <w:r w:rsidRPr="00766FEC">
              <w:rPr>
                <w:sz w:val="21"/>
                <w:szCs w:val="21"/>
              </w:rPr>
              <w:t>ежегодно</w:t>
            </w:r>
          </w:p>
        </w:tc>
        <w:tc>
          <w:tcPr>
            <w:tcW w:w="1845" w:type="dxa"/>
            <w:gridSpan w:val="2"/>
            <w:tcBorders>
              <w:top w:val="nil"/>
              <w:left w:val="nil"/>
              <w:right w:val="nil"/>
            </w:tcBorders>
          </w:tcPr>
          <w:p w:rsidR="00E1407A" w:rsidRPr="00766FEC" w:rsidRDefault="00E1407A" w:rsidP="003865DB">
            <w:pPr>
              <w:pStyle w:val="ConsPlusNormal"/>
              <w:spacing w:line="228" w:lineRule="auto"/>
              <w:rPr>
                <w:sz w:val="21"/>
                <w:szCs w:val="21"/>
              </w:rPr>
            </w:pPr>
            <w:r w:rsidRPr="00766FEC">
              <w:rPr>
                <w:sz w:val="21"/>
                <w:szCs w:val="21"/>
              </w:rPr>
              <w:t>25 марта</w:t>
            </w:r>
          </w:p>
        </w:tc>
      </w:tr>
      <w:tr w:rsidR="00E1407A" w:rsidRPr="00766FEC" w:rsidTr="00E1407A">
        <w:trPr>
          <w:trHeight w:val="1747"/>
          <w:jc w:val="center"/>
        </w:trPr>
        <w:tc>
          <w:tcPr>
            <w:tcW w:w="1135" w:type="dxa"/>
            <w:gridSpan w:val="3"/>
            <w:vMerge/>
            <w:tcBorders>
              <w:left w:val="nil"/>
              <w:bottom w:val="nil"/>
              <w:right w:val="nil"/>
            </w:tcBorders>
          </w:tcPr>
          <w:p w:rsidR="00E1407A" w:rsidRPr="00766FEC" w:rsidRDefault="00E1407A" w:rsidP="003865DB">
            <w:pPr>
              <w:pStyle w:val="ConsPlusNormal"/>
              <w:spacing w:line="228" w:lineRule="auto"/>
              <w:rPr>
                <w:sz w:val="21"/>
                <w:szCs w:val="21"/>
              </w:rPr>
            </w:pPr>
          </w:p>
        </w:tc>
        <w:tc>
          <w:tcPr>
            <w:tcW w:w="1986" w:type="dxa"/>
            <w:gridSpan w:val="3"/>
            <w:vMerge/>
            <w:tcBorders>
              <w:left w:val="nil"/>
              <w:bottom w:val="nil"/>
              <w:right w:val="nil"/>
            </w:tcBorders>
          </w:tcPr>
          <w:p w:rsidR="00E1407A" w:rsidRPr="00766FEC" w:rsidRDefault="00E1407A" w:rsidP="003865DB">
            <w:pPr>
              <w:pStyle w:val="ConsPlusNormal"/>
              <w:spacing w:line="228" w:lineRule="auto"/>
              <w:rPr>
                <w:sz w:val="21"/>
                <w:szCs w:val="21"/>
              </w:rPr>
            </w:pPr>
          </w:p>
        </w:tc>
        <w:tc>
          <w:tcPr>
            <w:tcW w:w="1988" w:type="dxa"/>
            <w:gridSpan w:val="3"/>
            <w:vMerge/>
            <w:tcBorders>
              <w:left w:val="nil"/>
              <w:bottom w:val="nil"/>
              <w:right w:val="nil"/>
            </w:tcBorders>
          </w:tcPr>
          <w:p w:rsidR="00E1407A" w:rsidRPr="00766FEC" w:rsidRDefault="00E1407A" w:rsidP="003865DB">
            <w:pPr>
              <w:pStyle w:val="ConsPlusNormal"/>
              <w:spacing w:line="228" w:lineRule="auto"/>
              <w:rPr>
                <w:sz w:val="21"/>
                <w:szCs w:val="21"/>
              </w:rPr>
            </w:pPr>
          </w:p>
        </w:tc>
        <w:tc>
          <w:tcPr>
            <w:tcW w:w="1700" w:type="dxa"/>
            <w:gridSpan w:val="3"/>
            <w:vMerge/>
            <w:tcBorders>
              <w:left w:val="nil"/>
              <w:bottom w:val="nil"/>
              <w:right w:val="nil"/>
            </w:tcBorders>
          </w:tcPr>
          <w:p w:rsidR="00E1407A" w:rsidRPr="00766FEC" w:rsidRDefault="00E1407A" w:rsidP="003865DB">
            <w:pPr>
              <w:pStyle w:val="ConsPlusNormal"/>
              <w:spacing w:line="228" w:lineRule="auto"/>
              <w:rPr>
                <w:sz w:val="21"/>
                <w:szCs w:val="21"/>
              </w:rPr>
            </w:pPr>
          </w:p>
        </w:tc>
        <w:tc>
          <w:tcPr>
            <w:tcW w:w="1697" w:type="dxa"/>
            <w:gridSpan w:val="3"/>
            <w:tcBorders>
              <w:top w:val="nil"/>
              <w:left w:val="nil"/>
              <w:bottom w:val="nil"/>
              <w:right w:val="nil"/>
            </w:tcBorders>
          </w:tcPr>
          <w:p w:rsidR="00E1407A" w:rsidRPr="00766FEC" w:rsidRDefault="00E1407A" w:rsidP="003865DB">
            <w:pPr>
              <w:pStyle w:val="ConsPlusNormal"/>
              <w:spacing w:line="228" w:lineRule="auto"/>
              <w:rPr>
                <w:sz w:val="21"/>
                <w:szCs w:val="21"/>
              </w:rPr>
            </w:pPr>
            <w:r w:rsidRPr="00766FEC">
              <w:rPr>
                <w:sz w:val="21"/>
                <w:szCs w:val="21"/>
              </w:rPr>
              <w:t>ежемесячно</w:t>
            </w:r>
          </w:p>
        </w:tc>
        <w:tc>
          <w:tcPr>
            <w:tcW w:w="1845" w:type="dxa"/>
            <w:gridSpan w:val="2"/>
            <w:tcBorders>
              <w:left w:val="nil"/>
              <w:bottom w:val="nil"/>
              <w:right w:val="nil"/>
            </w:tcBorders>
          </w:tcPr>
          <w:p w:rsidR="00146784" w:rsidRPr="00766FEC" w:rsidRDefault="00146784" w:rsidP="003865DB">
            <w:pPr>
              <w:pStyle w:val="ConsPlusNormal"/>
              <w:spacing w:line="228" w:lineRule="auto"/>
              <w:rPr>
                <w:rFonts w:asciiTheme="minorHAnsi" w:hAnsiTheme="minorHAnsi"/>
                <w:sz w:val="21"/>
                <w:szCs w:val="21"/>
              </w:rPr>
            </w:pPr>
            <w:r w:rsidRPr="00766FEC">
              <w:rPr>
                <w:rFonts w:asciiTheme="minorHAnsi" w:hAnsiTheme="minorHAnsi"/>
                <w:sz w:val="21"/>
                <w:szCs w:val="21"/>
              </w:rPr>
              <w:t>28-го числа отчетного месяца</w:t>
            </w:r>
            <w:r w:rsidRPr="00766FEC">
              <w:rPr>
                <w:rFonts w:asciiTheme="minorHAnsi" w:hAnsiTheme="minorHAnsi"/>
                <w:sz w:val="21"/>
                <w:szCs w:val="21"/>
                <w:vertAlign w:val="superscript"/>
              </w:rPr>
              <w:t>4</w:t>
            </w:r>
          </w:p>
          <w:p w:rsidR="00146784" w:rsidRPr="00766FEC" w:rsidRDefault="00146784" w:rsidP="003865DB">
            <w:pPr>
              <w:pStyle w:val="ConsPlusNormal"/>
              <w:spacing w:line="228" w:lineRule="auto"/>
              <w:rPr>
                <w:rFonts w:asciiTheme="minorHAnsi" w:hAnsiTheme="minorHAnsi"/>
                <w:sz w:val="21"/>
                <w:szCs w:val="21"/>
              </w:rPr>
            </w:pPr>
          </w:p>
          <w:p w:rsidR="00E1407A" w:rsidRPr="00766FEC" w:rsidRDefault="00146784" w:rsidP="003865DB">
            <w:pPr>
              <w:pStyle w:val="ConsPlusNormal"/>
              <w:spacing w:line="228" w:lineRule="auto"/>
              <w:rPr>
                <w:sz w:val="21"/>
                <w:szCs w:val="21"/>
              </w:rPr>
            </w:pPr>
            <w:r w:rsidRPr="00766FEC">
              <w:rPr>
                <w:rFonts w:asciiTheme="minorHAnsi" w:hAnsiTheme="minorHAnsi"/>
                <w:sz w:val="21"/>
                <w:szCs w:val="21"/>
              </w:rPr>
              <w:t>на 30-й календар-ный день после отчетного периода</w:t>
            </w:r>
          </w:p>
        </w:tc>
      </w:tr>
      <w:tr w:rsidR="004D4573" w:rsidRPr="00766FEC" w:rsidTr="00D20128">
        <w:trPr>
          <w:trHeight w:val="107"/>
          <w:jc w:val="center"/>
        </w:trPr>
        <w:tc>
          <w:tcPr>
            <w:tcW w:w="10351" w:type="dxa"/>
            <w:gridSpan w:val="17"/>
            <w:tcBorders>
              <w:top w:val="nil"/>
              <w:left w:val="nil"/>
              <w:bottom w:val="nil"/>
              <w:right w:val="nil"/>
            </w:tcBorders>
          </w:tcPr>
          <w:p w:rsidR="004D4573" w:rsidRPr="00766FEC" w:rsidRDefault="00BF4106" w:rsidP="003865DB">
            <w:pPr>
              <w:pStyle w:val="ConsPlusNormal"/>
              <w:spacing w:line="228" w:lineRule="auto"/>
              <w:rPr>
                <w:sz w:val="21"/>
                <w:szCs w:val="21"/>
              </w:rPr>
            </w:pPr>
            <w:r w:rsidRPr="00766FEC">
              <w:rPr>
                <w:sz w:val="21"/>
                <w:szCs w:val="21"/>
              </w:rPr>
              <w:t>(в ред. распоряжени</w:t>
            </w:r>
            <w:r w:rsidR="00C117E8" w:rsidRPr="00766FEC">
              <w:rPr>
                <w:sz w:val="21"/>
                <w:szCs w:val="21"/>
              </w:rPr>
              <w:t>й</w:t>
            </w:r>
            <w:r w:rsidRPr="00766FEC">
              <w:rPr>
                <w:sz w:val="21"/>
                <w:szCs w:val="21"/>
              </w:rPr>
              <w:t xml:space="preserve"> Правительства РФ от 04.10.2021 № 2788-р</w:t>
            </w:r>
            <w:r w:rsidR="00DD6ADC" w:rsidRPr="00766FEC">
              <w:rPr>
                <w:sz w:val="21"/>
                <w:szCs w:val="21"/>
              </w:rPr>
              <w:t xml:space="preserve">, </w:t>
            </w:r>
            <w:r w:rsidR="0047348D" w:rsidRPr="00766FEC">
              <w:rPr>
                <w:sz w:val="21"/>
                <w:szCs w:val="21"/>
              </w:rPr>
              <w:t>от 26.12.2022 № 4229-р</w:t>
            </w:r>
            <w:r w:rsidRPr="00766FEC">
              <w:rPr>
                <w:sz w:val="21"/>
                <w:szCs w:val="21"/>
              </w:rPr>
              <w:t>)</w:t>
            </w:r>
          </w:p>
        </w:tc>
      </w:tr>
      <w:tr w:rsidR="00E1407A" w:rsidRPr="00766FEC" w:rsidTr="003865DB">
        <w:trPr>
          <w:trHeight w:val="1031"/>
          <w:jc w:val="center"/>
        </w:trPr>
        <w:tc>
          <w:tcPr>
            <w:tcW w:w="1135" w:type="dxa"/>
            <w:gridSpan w:val="3"/>
            <w:vMerge w:val="restart"/>
            <w:tcBorders>
              <w:top w:val="nil"/>
              <w:left w:val="nil"/>
              <w:bottom w:val="nil"/>
              <w:right w:val="nil"/>
            </w:tcBorders>
          </w:tcPr>
          <w:p w:rsidR="00E1407A" w:rsidRPr="00766FEC" w:rsidRDefault="00E1407A" w:rsidP="00D20128">
            <w:pPr>
              <w:pStyle w:val="ConsPlusNormal"/>
              <w:spacing w:line="228" w:lineRule="auto"/>
              <w:rPr>
                <w:sz w:val="21"/>
                <w:szCs w:val="21"/>
              </w:rPr>
            </w:pPr>
            <w:r w:rsidRPr="00766FEC">
              <w:rPr>
                <w:sz w:val="21"/>
                <w:szCs w:val="21"/>
              </w:rPr>
              <w:t>2.12.</w:t>
            </w:r>
            <w:r w:rsidR="003C238A" w:rsidRPr="00766FEC">
              <w:rPr>
                <w:sz w:val="21"/>
                <w:szCs w:val="21"/>
                <w:lang w:val="en-US"/>
              </w:rPr>
              <w:t>N</w:t>
            </w:r>
            <w:r w:rsidRPr="00766FEC">
              <w:rPr>
                <w:sz w:val="21"/>
                <w:szCs w:val="21"/>
              </w:rPr>
              <w:t>.12.</w:t>
            </w:r>
          </w:p>
        </w:tc>
        <w:tc>
          <w:tcPr>
            <w:tcW w:w="1986" w:type="dxa"/>
            <w:gridSpan w:val="3"/>
            <w:vMerge w:val="restart"/>
            <w:tcBorders>
              <w:top w:val="nil"/>
              <w:left w:val="nil"/>
              <w:bottom w:val="nil"/>
              <w:right w:val="nil"/>
            </w:tcBorders>
          </w:tcPr>
          <w:p w:rsidR="00E1407A" w:rsidRPr="00766FEC" w:rsidRDefault="00E1407A" w:rsidP="00D20128">
            <w:pPr>
              <w:pStyle w:val="ConsPlusNormal"/>
              <w:spacing w:line="228" w:lineRule="auto"/>
              <w:rPr>
                <w:sz w:val="21"/>
                <w:szCs w:val="21"/>
              </w:rPr>
            </w:pPr>
            <w:r w:rsidRPr="00766FEC">
              <w:rPr>
                <w:sz w:val="21"/>
                <w:szCs w:val="21"/>
              </w:rPr>
              <w:t>Доля населенных пунктов</w:t>
            </w:r>
            <w:r w:rsidRPr="00766FEC">
              <w:rPr>
                <w:sz w:val="21"/>
                <w:szCs w:val="21"/>
              </w:rPr>
              <w:br/>
              <w:t>с числом жителей до 2000 человек, населению которых доступна первичная медико-санитарная помощь по месту</w:t>
            </w:r>
            <w:r w:rsidRPr="00766FEC">
              <w:rPr>
                <w:sz w:val="21"/>
                <w:szCs w:val="21"/>
              </w:rPr>
              <w:br/>
              <w:t>их проживания (</w:t>
            </w:r>
            <w:r w:rsidR="003C238A" w:rsidRPr="00766FEC">
              <w:rPr>
                <w:sz w:val="21"/>
                <w:szCs w:val="21"/>
              </w:rPr>
              <w:t>N</w:t>
            </w:r>
            <w:r w:rsidRPr="00766FEC">
              <w:rPr>
                <w:sz w:val="21"/>
                <w:szCs w:val="21"/>
              </w:rPr>
              <w:t>1)</w:t>
            </w:r>
          </w:p>
        </w:tc>
        <w:tc>
          <w:tcPr>
            <w:tcW w:w="1988" w:type="dxa"/>
            <w:gridSpan w:val="3"/>
            <w:vMerge w:val="restart"/>
            <w:tcBorders>
              <w:top w:val="nil"/>
              <w:left w:val="nil"/>
              <w:bottom w:val="nil"/>
              <w:right w:val="nil"/>
            </w:tcBorders>
          </w:tcPr>
          <w:p w:rsidR="00E1407A" w:rsidRPr="00766FEC" w:rsidRDefault="00E1407A" w:rsidP="00D20128">
            <w:pPr>
              <w:pStyle w:val="ConsPlusNormal"/>
              <w:spacing w:line="228" w:lineRule="auto"/>
              <w:rPr>
                <w:sz w:val="21"/>
                <w:szCs w:val="21"/>
              </w:rPr>
            </w:pPr>
            <w:r w:rsidRPr="00766FEC">
              <w:rPr>
                <w:sz w:val="21"/>
                <w:szCs w:val="21"/>
              </w:rPr>
              <w:t>Минздрав России</w:t>
            </w:r>
          </w:p>
        </w:tc>
        <w:tc>
          <w:tcPr>
            <w:tcW w:w="1700" w:type="dxa"/>
            <w:gridSpan w:val="3"/>
            <w:vMerge w:val="restart"/>
            <w:tcBorders>
              <w:top w:val="nil"/>
              <w:left w:val="nil"/>
              <w:bottom w:val="nil"/>
              <w:right w:val="nil"/>
            </w:tcBorders>
          </w:tcPr>
          <w:p w:rsidR="00E1407A" w:rsidRPr="00766FEC" w:rsidRDefault="00E1407A" w:rsidP="00D20128">
            <w:pPr>
              <w:pStyle w:val="ConsPlusNormal"/>
              <w:spacing w:line="228" w:lineRule="auto"/>
              <w:rPr>
                <w:sz w:val="21"/>
                <w:szCs w:val="21"/>
              </w:rPr>
            </w:pPr>
            <w:r w:rsidRPr="00766FEC">
              <w:rPr>
                <w:sz w:val="21"/>
                <w:szCs w:val="21"/>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E1407A" w:rsidRPr="00766FEC" w:rsidRDefault="00E1407A" w:rsidP="00D20128">
            <w:pPr>
              <w:pStyle w:val="ConsPlusNormal"/>
              <w:spacing w:line="228" w:lineRule="auto"/>
              <w:rPr>
                <w:sz w:val="21"/>
                <w:szCs w:val="21"/>
              </w:rPr>
            </w:pPr>
            <w:r w:rsidRPr="00766FEC">
              <w:rPr>
                <w:sz w:val="21"/>
                <w:szCs w:val="21"/>
              </w:rPr>
              <w:t>ежегодно</w:t>
            </w:r>
          </w:p>
        </w:tc>
        <w:tc>
          <w:tcPr>
            <w:tcW w:w="1845" w:type="dxa"/>
            <w:gridSpan w:val="2"/>
            <w:tcBorders>
              <w:top w:val="nil"/>
              <w:left w:val="nil"/>
              <w:bottom w:val="nil"/>
              <w:right w:val="nil"/>
            </w:tcBorders>
          </w:tcPr>
          <w:p w:rsidR="00E1407A" w:rsidRPr="00766FEC" w:rsidRDefault="007059E2" w:rsidP="00D20128">
            <w:pPr>
              <w:pStyle w:val="ConsPlusNormal"/>
              <w:spacing w:line="228" w:lineRule="auto"/>
              <w:rPr>
                <w:rFonts w:asciiTheme="minorHAnsi" w:hAnsiTheme="minorHAnsi"/>
                <w:sz w:val="21"/>
                <w:szCs w:val="21"/>
              </w:rPr>
            </w:pPr>
            <w:r w:rsidRPr="00766FEC">
              <w:rPr>
                <w:rFonts w:asciiTheme="minorHAnsi" w:hAnsiTheme="minorHAnsi"/>
                <w:sz w:val="21"/>
                <w:szCs w:val="21"/>
              </w:rPr>
              <w:t xml:space="preserve">15-го числа месяца, следующего </w:t>
            </w:r>
            <w:r w:rsidRPr="00766FEC">
              <w:rPr>
                <w:rFonts w:asciiTheme="minorHAnsi" w:hAnsiTheme="minorHAnsi"/>
                <w:sz w:val="21"/>
                <w:szCs w:val="21"/>
              </w:rPr>
              <w:br/>
              <w:t>за отчетным периодом</w:t>
            </w:r>
          </w:p>
        </w:tc>
      </w:tr>
      <w:tr w:rsidR="00E1407A" w:rsidRPr="00766FEC" w:rsidTr="003865DB">
        <w:trPr>
          <w:trHeight w:val="770"/>
          <w:jc w:val="center"/>
        </w:trPr>
        <w:tc>
          <w:tcPr>
            <w:tcW w:w="1135" w:type="dxa"/>
            <w:gridSpan w:val="3"/>
            <w:vMerge/>
            <w:tcBorders>
              <w:top w:val="nil"/>
              <w:left w:val="nil"/>
              <w:bottom w:val="nil"/>
              <w:right w:val="nil"/>
            </w:tcBorders>
          </w:tcPr>
          <w:p w:rsidR="00E1407A" w:rsidRPr="00766FEC" w:rsidRDefault="00E1407A" w:rsidP="00D20128">
            <w:pPr>
              <w:pStyle w:val="ConsPlusNormal"/>
              <w:spacing w:line="228" w:lineRule="auto"/>
              <w:rPr>
                <w:sz w:val="21"/>
                <w:szCs w:val="21"/>
              </w:rPr>
            </w:pPr>
          </w:p>
        </w:tc>
        <w:tc>
          <w:tcPr>
            <w:tcW w:w="1986" w:type="dxa"/>
            <w:gridSpan w:val="3"/>
            <w:vMerge/>
            <w:tcBorders>
              <w:top w:val="nil"/>
              <w:left w:val="nil"/>
              <w:bottom w:val="nil"/>
              <w:right w:val="nil"/>
            </w:tcBorders>
          </w:tcPr>
          <w:p w:rsidR="00E1407A" w:rsidRPr="00766FEC" w:rsidRDefault="00E1407A" w:rsidP="00D20128">
            <w:pPr>
              <w:pStyle w:val="ConsPlusNormal"/>
              <w:spacing w:line="228" w:lineRule="auto"/>
              <w:rPr>
                <w:sz w:val="21"/>
                <w:szCs w:val="21"/>
              </w:rPr>
            </w:pPr>
          </w:p>
        </w:tc>
        <w:tc>
          <w:tcPr>
            <w:tcW w:w="1988" w:type="dxa"/>
            <w:gridSpan w:val="3"/>
            <w:vMerge/>
            <w:tcBorders>
              <w:top w:val="nil"/>
              <w:left w:val="nil"/>
              <w:bottom w:val="nil"/>
              <w:right w:val="nil"/>
            </w:tcBorders>
          </w:tcPr>
          <w:p w:rsidR="00E1407A" w:rsidRPr="00766FEC" w:rsidRDefault="00E1407A" w:rsidP="00D20128">
            <w:pPr>
              <w:pStyle w:val="ConsPlusNormal"/>
              <w:spacing w:line="228" w:lineRule="auto"/>
              <w:rPr>
                <w:sz w:val="21"/>
                <w:szCs w:val="21"/>
              </w:rPr>
            </w:pPr>
          </w:p>
        </w:tc>
        <w:tc>
          <w:tcPr>
            <w:tcW w:w="1700" w:type="dxa"/>
            <w:gridSpan w:val="3"/>
            <w:vMerge/>
            <w:tcBorders>
              <w:top w:val="nil"/>
              <w:left w:val="nil"/>
              <w:bottom w:val="nil"/>
              <w:right w:val="nil"/>
            </w:tcBorders>
          </w:tcPr>
          <w:p w:rsidR="00E1407A" w:rsidRPr="00766FEC" w:rsidRDefault="00E1407A" w:rsidP="00D20128">
            <w:pPr>
              <w:pStyle w:val="ConsPlusNormal"/>
              <w:spacing w:line="228" w:lineRule="auto"/>
              <w:rPr>
                <w:sz w:val="21"/>
                <w:szCs w:val="21"/>
              </w:rPr>
            </w:pPr>
          </w:p>
        </w:tc>
        <w:tc>
          <w:tcPr>
            <w:tcW w:w="1697" w:type="dxa"/>
            <w:gridSpan w:val="3"/>
            <w:tcBorders>
              <w:top w:val="nil"/>
              <w:left w:val="nil"/>
              <w:bottom w:val="nil"/>
              <w:right w:val="nil"/>
            </w:tcBorders>
          </w:tcPr>
          <w:p w:rsidR="00E1407A" w:rsidRPr="00766FEC" w:rsidRDefault="00625AB5" w:rsidP="00D20128">
            <w:pPr>
              <w:pStyle w:val="ConsPlusNormal"/>
              <w:spacing w:line="228" w:lineRule="auto"/>
              <w:rPr>
                <w:sz w:val="21"/>
                <w:szCs w:val="21"/>
              </w:rPr>
            </w:pPr>
            <w:r w:rsidRPr="00766FEC">
              <w:rPr>
                <w:sz w:val="21"/>
                <w:szCs w:val="21"/>
              </w:rPr>
              <w:t>ежемесячно</w:t>
            </w:r>
          </w:p>
        </w:tc>
        <w:tc>
          <w:tcPr>
            <w:tcW w:w="1845" w:type="dxa"/>
            <w:gridSpan w:val="2"/>
            <w:tcBorders>
              <w:top w:val="nil"/>
              <w:left w:val="nil"/>
              <w:bottom w:val="nil"/>
              <w:right w:val="nil"/>
            </w:tcBorders>
          </w:tcPr>
          <w:p w:rsidR="00E1407A" w:rsidRPr="00766FEC" w:rsidRDefault="007059E2" w:rsidP="00D20128">
            <w:pPr>
              <w:pStyle w:val="ConsPlusNormal"/>
              <w:spacing w:line="228" w:lineRule="auto"/>
              <w:rPr>
                <w:rFonts w:asciiTheme="minorHAnsi" w:hAnsiTheme="minorHAnsi"/>
                <w:sz w:val="21"/>
                <w:szCs w:val="21"/>
              </w:rPr>
            </w:pPr>
            <w:r w:rsidRPr="00766FEC">
              <w:rPr>
                <w:rFonts w:asciiTheme="minorHAnsi" w:hAnsiTheme="minorHAnsi"/>
                <w:sz w:val="21"/>
                <w:szCs w:val="21"/>
              </w:rPr>
              <w:t>5-го числа месяца, следующего за отчетным</w:t>
            </w:r>
          </w:p>
        </w:tc>
      </w:tr>
      <w:tr w:rsidR="004D4573" w:rsidRPr="00766FEC" w:rsidTr="002321C3">
        <w:trPr>
          <w:trHeight w:val="23"/>
          <w:jc w:val="center"/>
        </w:trPr>
        <w:tc>
          <w:tcPr>
            <w:tcW w:w="10351" w:type="dxa"/>
            <w:gridSpan w:val="17"/>
            <w:tcBorders>
              <w:top w:val="nil"/>
              <w:left w:val="nil"/>
              <w:bottom w:val="nil"/>
              <w:right w:val="nil"/>
            </w:tcBorders>
          </w:tcPr>
          <w:p w:rsidR="004D4573" w:rsidRPr="00766FEC" w:rsidRDefault="00BF4106" w:rsidP="00D20128">
            <w:pPr>
              <w:pStyle w:val="ConsPlusNormal"/>
              <w:spacing w:line="228" w:lineRule="auto"/>
              <w:rPr>
                <w:sz w:val="21"/>
                <w:szCs w:val="21"/>
              </w:rPr>
            </w:pPr>
            <w:r w:rsidRPr="00766FEC">
              <w:rPr>
                <w:sz w:val="21"/>
                <w:szCs w:val="21"/>
              </w:rPr>
              <w:t>(в ред. распоряжени</w:t>
            </w:r>
            <w:r w:rsidR="00826FDC" w:rsidRPr="00766FEC">
              <w:rPr>
                <w:sz w:val="21"/>
                <w:szCs w:val="21"/>
              </w:rPr>
              <w:t>й</w:t>
            </w:r>
            <w:r w:rsidRPr="00766FEC">
              <w:rPr>
                <w:sz w:val="21"/>
                <w:szCs w:val="21"/>
              </w:rPr>
              <w:t xml:space="preserve"> Правительства РФ от 04.10.2021 № 2788-р</w:t>
            </w:r>
            <w:r w:rsidR="007059E2" w:rsidRPr="00766FEC">
              <w:rPr>
                <w:sz w:val="21"/>
                <w:szCs w:val="21"/>
              </w:rPr>
              <w:t xml:space="preserve">, </w:t>
            </w:r>
            <w:r w:rsidR="0047348D" w:rsidRPr="00766FEC">
              <w:rPr>
                <w:sz w:val="21"/>
                <w:szCs w:val="21"/>
              </w:rPr>
              <w:t>от 26.12.2022 № 4229-р</w:t>
            </w:r>
            <w:r w:rsidRPr="00766FEC">
              <w:rPr>
                <w:sz w:val="21"/>
                <w:szCs w:val="21"/>
              </w:rPr>
              <w:t>)</w:t>
            </w:r>
          </w:p>
        </w:tc>
      </w:tr>
      <w:tr w:rsidR="00EB3B03" w:rsidRPr="00766FEC" w:rsidTr="003D2369">
        <w:trPr>
          <w:trHeight w:val="890"/>
          <w:jc w:val="center"/>
        </w:trPr>
        <w:tc>
          <w:tcPr>
            <w:tcW w:w="1135" w:type="dxa"/>
            <w:gridSpan w:val="3"/>
            <w:vMerge w:val="restart"/>
            <w:tcBorders>
              <w:top w:val="nil"/>
              <w:left w:val="nil"/>
              <w:bottom w:val="nil"/>
              <w:right w:val="nil"/>
            </w:tcBorders>
          </w:tcPr>
          <w:p w:rsidR="00EB3B03" w:rsidRPr="00766FEC" w:rsidRDefault="00EB3B03" w:rsidP="00D20128">
            <w:pPr>
              <w:pStyle w:val="ConsPlusNormal"/>
              <w:spacing w:line="228" w:lineRule="auto"/>
              <w:rPr>
                <w:sz w:val="21"/>
                <w:szCs w:val="21"/>
              </w:rPr>
            </w:pPr>
            <w:r w:rsidRPr="00766FEC">
              <w:rPr>
                <w:sz w:val="21"/>
                <w:szCs w:val="21"/>
              </w:rPr>
              <w:t>2.12.</w:t>
            </w:r>
            <w:r w:rsidR="003C238A" w:rsidRPr="00766FEC">
              <w:rPr>
                <w:sz w:val="21"/>
                <w:szCs w:val="21"/>
                <w:lang w:val="en-US"/>
              </w:rPr>
              <w:t>N</w:t>
            </w:r>
            <w:r w:rsidRPr="00766FEC">
              <w:rPr>
                <w:sz w:val="21"/>
                <w:szCs w:val="21"/>
              </w:rPr>
              <w:t>.13.</w:t>
            </w:r>
          </w:p>
        </w:tc>
        <w:tc>
          <w:tcPr>
            <w:tcW w:w="1986" w:type="dxa"/>
            <w:gridSpan w:val="3"/>
            <w:vMerge w:val="restart"/>
            <w:tcBorders>
              <w:top w:val="nil"/>
              <w:left w:val="nil"/>
              <w:bottom w:val="nil"/>
              <w:right w:val="nil"/>
            </w:tcBorders>
          </w:tcPr>
          <w:p w:rsidR="00EB3B03" w:rsidRPr="00766FEC" w:rsidRDefault="00EB3B03" w:rsidP="00D20128">
            <w:pPr>
              <w:pStyle w:val="ConsPlusNormal"/>
              <w:spacing w:line="228" w:lineRule="auto"/>
              <w:rPr>
                <w:sz w:val="21"/>
                <w:szCs w:val="21"/>
              </w:rPr>
            </w:pPr>
            <w:r w:rsidRPr="00766FEC">
              <w:rPr>
                <w:sz w:val="21"/>
                <w:szCs w:val="21"/>
              </w:rPr>
              <w:t>Доля граждан, ежегодно проходящих профилактический медицинский осмотр</w:t>
            </w:r>
          </w:p>
          <w:p w:rsidR="00EB3B03" w:rsidRPr="00766FEC" w:rsidRDefault="00EB3B03" w:rsidP="00D20128">
            <w:pPr>
              <w:pStyle w:val="ConsPlusNormal"/>
              <w:spacing w:line="228" w:lineRule="auto"/>
              <w:rPr>
                <w:sz w:val="21"/>
                <w:szCs w:val="21"/>
              </w:rPr>
            </w:pPr>
            <w:r w:rsidRPr="00766FEC">
              <w:rPr>
                <w:sz w:val="21"/>
                <w:szCs w:val="21"/>
              </w:rPr>
              <w:t xml:space="preserve">и (или) диспансе-ризацию, </w:t>
            </w:r>
            <w:r w:rsidRPr="00766FEC">
              <w:rPr>
                <w:sz w:val="21"/>
                <w:szCs w:val="21"/>
              </w:rPr>
              <w:br/>
              <w:t>в общей численности населения (</w:t>
            </w:r>
            <w:r w:rsidR="003C238A" w:rsidRPr="00766FEC">
              <w:rPr>
                <w:sz w:val="21"/>
                <w:szCs w:val="21"/>
              </w:rPr>
              <w:t>N</w:t>
            </w:r>
            <w:r w:rsidRPr="00766FEC">
              <w:rPr>
                <w:sz w:val="21"/>
                <w:szCs w:val="21"/>
              </w:rPr>
              <w:t>1)</w:t>
            </w:r>
          </w:p>
        </w:tc>
        <w:tc>
          <w:tcPr>
            <w:tcW w:w="1988" w:type="dxa"/>
            <w:gridSpan w:val="3"/>
            <w:vMerge w:val="restart"/>
            <w:tcBorders>
              <w:top w:val="nil"/>
              <w:left w:val="nil"/>
              <w:bottom w:val="nil"/>
              <w:right w:val="nil"/>
            </w:tcBorders>
          </w:tcPr>
          <w:p w:rsidR="00EB3B03" w:rsidRPr="00766FEC" w:rsidRDefault="00EB3B03" w:rsidP="00D20128">
            <w:pPr>
              <w:pStyle w:val="ConsPlusNormal"/>
              <w:spacing w:line="228" w:lineRule="auto"/>
              <w:rPr>
                <w:sz w:val="21"/>
                <w:szCs w:val="21"/>
              </w:rPr>
            </w:pPr>
            <w:r w:rsidRPr="00766FEC">
              <w:rPr>
                <w:sz w:val="21"/>
                <w:szCs w:val="21"/>
              </w:rPr>
              <w:t>Минздрав России</w:t>
            </w:r>
          </w:p>
        </w:tc>
        <w:tc>
          <w:tcPr>
            <w:tcW w:w="1700" w:type="dxa"/>
            <w:gridSpan w:val="3"/>
            <w:vMerge w:val="restart"/>
            <w:tcBorders>
              <w:top w:val="nil"/>
              <w:left w:val="nil"/>
              <w:bottom w:val="nil"/>
              <w:right w:val="nil"/>
            </w:tcBorders>
          </w:tcPr>
          <w:p w:rsidR="00EB3B03" w:rsidRPr="00766FEC" w:rsidRDefault="00EB3B03" w:rsidP="00D20128">
            <w:pPr>
              <w:pStyle w:val="ConsPlusNormal"/>
              <w:spacing w:line="228" w:lineRule="auto"/>
              <w:rPr>
                <w:sz w:val="21"/>
                <w:szCs w:val="21"/>
              </w:rPr>
            </w:pPr>
            <w:r w:rsidRPr="00766FEC">
              <w:rPr>
                <w:sz w:val="21"/>
                <w:szCs w:val="21"/>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EB3B03" w:rsidRPr="00766FEC" w:rsidRDefault="00EB3B03" w:rsidP="00D20128">
            <w:pPr>
              <w:pStyle w:val="ConsPlusNormal"/>
              <w:spacing w:line="228" w:lineRule="auto"/>
              <w:rPr>
                <w:sz w:val="21"/>
                <w:szCs w:val="21"/>
              </w:rPr>
            </w:pPr>
            <w:r w:rsidRPr="00766FEC">
              <w:rPr>
                <w:sz w:val="21"/>
                <w:szCs w:val="21"/>
              </w:rPr>
              <w:t>ежегодно</w:t>
            </w:r>
          </w:p>
        </w:tc>
        <w:tc>
          <w:tcPr>
            <w:tcW w:w="1845" w:type="dxa"/>
            <w:gridSpan w:val="2"/>
            <w:tcBorders>
              <w:top w:val="nil"/>
              <w:left w:val="nil"/>
              <w:bottom w:val="nil"/>
              <w:right w:val="nil"/>
            </w:tcBorders>
          </w:tcPr>
          <w:p w:rsidR="00EB3B03" w:rsidRPr="00766FEC" w:rsidRDefault="00EB3B03" w:rsidP="00D20128">
            <w:pPr>
              <w:pStyle w:val="ConsPlusNormal"/>
              <w:spacing w:line="228" w:lineRule="auto"/>
              <w:rPr>
                <w:sz w:val="21"/>
                <w:szCs w:val="21"/>
              </w:rPr>
            </w:pPr>
            <w:r w:rsidRPr="00766FEC">
              <w:rPr>
                <w:sz w:val="21"/>
                <w:szCs w:val="21"/>
              </w:rPr>
              <w:t>25 марта</w:t>
            </w:r>
          </w:p>
        </w:tc>
      </w:tr>
      <w:tr w:rsidR="00EB3B03" w:rsidRPr="00766FEC" w:rsidTr="003D2369">
        <w:trPr>
          <w:trHeight w:val="1342"/>
          <w:jc w:val="center"/>
        </w:trPr>
        <w:tc>
          <w:tcPr>
            <w:tcW w:w="1135" w:type="dxa"/>
            <w:gridSpan w:val="3"/>
            <w:vMerge/>
            <w:tcBorders>
              <w:top w:val="nil"/>
              <w:left w:val="nil"/>
              <w:bottom w:val="nil"/>
              <w:right w:val="nil"/>
            </w:tcBorders>
          </w:tcPr>
          <w:p w:rsidR="00EB3B03" w:rsidRPr="00766FEC" w:rsidRDefault="00EB3B03" w:rsidP="00D20128">
            <w:pPr>
              <w:pStyle w:val="ConsPlusNormal"/>
              <w:spacing w:line="228" w:lineRule="auto"/>
              <w:rPr>
                <w:sz w:val="21"/>
                <w:szCs w:val="21"/>
              </w:rPr>
            </w:pPr>
          </w:p>
        </w:tc>
        <w:tc>
          <w:tcPr>
            <w:tcW w:w="1986" w:type="dxa"/>
            <w:gridSpan w:val="3"/>
            <w:vMerge/>
            <w:tcBorders>
              <w:top w:val="nil"/>
              <w:left w:val="nil"/>
              <w:bottom w:val="nil"/>
              <w:right w:val="nil"/>
            </w:tcBorders>
          </w:tcPr>
          <w:p w:rsidR="00EB3B03" w:rsidRPr="00766FEC" w:rsidRDefault="00EB3B03" w:rsidP="00D20128">
            <w:pPr>
              <w:pStyle w:val="ConsPlusNormal"/>
              <w:spacing w:line="228" w:lineRule="auto"/>
              <w:rPr>
                <w:sz w:val="21"/>
                <w:szCs w:val="21"/>
              </w:rPr>
            </w:pPr>
          </w:p>
        </w:tc>
        <w:tc>
          <w:tcPr>
            <w:tcW w:w="1988" w:type="dxa"/>
            <w:gridSpan w:val="3"/>
            <w:vMerge/>
            <w:tcBorders>
              <w:top w:val="nil"/>
              <w:left w:val="nil"/>
              <w:bottom w:val="nil"/>
              <w:right w:val="nil"/>
            </w:tcBorders>
          </w:tcPr>
          <w:p w:rsidR="00EB3B03" w:rsidRPr="00766FEC" w:rsidRDefault="00EB3B03" w:rsidP="00D20128">
            <w:pPr>
              <w:pStyle w:val="ConsPlusNormal"/>
              <w:spacing w:line="228" w:lineRule="auto"/>
              <w:rPr>
                <w:sz w:val="21"/>
                <w:szCs w:val="21"/>
              </w:rPr>
            </w:pPr>
          </w:p>
        </w:tc>
        <w:tc>
          <w:tcPr>
            <w:tcW w:w="1700" w:type="dxa"/>
            <w:gridSpan w:val="3"/>
            <w:vMerge/>
            <w:tcBorders>
              <w:top w:val="nil"/>
              <w:left w:val="nil"/>
              <w:bottom w:val="nil"/>
              <w:right w:val="nil"/>
            </w:tcBorders>
          </w:tcPr>
          <w:p w:rsidR="00EB3B03" w:rsidRPr="00766FEC" w:rsidRDefault="00EB3B03" w:rsidP="00D20128">
            <w:pPr>
              <w:pStyle w:val="ConsPlusNormal"/>
              <w:spacing w:line="228" w:lineRule="auto"/>
              <w:rPr>
                <w:sz w:val="21"/>
                <w:szCs w:val="21"/>
              </w:rPr>
            </w:pPr>
          </w:p>
        </w:tc>
        <w:tc>
          <w:tcPr>
            <w:tcW w:w="1697" w:type="dxa"/>
            <w:gridSpan w:val="3"/>
            <w:tcBorders>
              <w:top w:val="nil"/>
              <w:left w:val="nil"/>
              <w:bottom w:val="nil"/>
              <w:right w:val="nil"/>
            </w:tcBorders>
          </w:tcPr>
          <w:p w:rsidR="00EB3B03" w:rsidRPr="00766FEC" w:rsidRDefault="00EB3B03" w:rsidP="00D20128">
            <w:pPr>
              <w:pStyle w:val="ConsPlusNormal"/>
              <w:spacing w:line="228" w:lineRule="auto"/>
              <w:rPr>
                <w:sz w:val="21"/>
                <w:szCs w:val="21"/>
              </w:rPr>
            </w:pPr>
            <w:r w:rsidRPr="00766FEC">
              <w:rPr>
                <w:sz w:val="21"/>
                <w:szCs w:val="21"/>
              </w:rPr>
              <w:t>ежемесячно</w:t>
            </w:r>
          </w:p>
        </w:tc>
        <w:tc>
          <w:tcPr>
            <w:tcW w:w="1845" w:type="dxa"/>
            <w:gridSpan w:val="2"/>
            <w:tcBorders>
              <w:top w:val="nil"/>
              <w:left w:val="nil"/>
              <w:bottom w:val="nil"/>
              <w:right w:val="nil"/>
            </w:tcBorders>
          </w:tcPr>
          <w:p w:rsidR="000E5BB7" w:rsidRPr="00766FEC" w:rsidRDefault="000E5BB7" w:rsidP="00D20128">
            <w:pPr>
              <w:pStyle w:val="ConsPlusNormal"/>
              <w:spacing w:line="228" w:lineRule="auto"/>
              <w:rPr>
                <w:rFonts w:asciiTheme="minorHAnsi" w:hAnsiTheme="minorHAnsi"/>
                <w:sz w:val="21"/>
                <w:szCs w:val="21"/>
              </w:rPr>
            </w:pPr>
            <w:r w:rsidRPr="00766FEC">
              <w:rPr>
                <w:rFonts w:asciiTheme="minorHAnsi" w:hAnsiTheme="minorHAnsi"/>
                <w:sz w:val="21"/>
                <w:szCs w:val="21"/>
              </w:rPr>
              <w:t>28-го числа отчетного месяца</w:t>
            </w:r>
            <w:r w:rsidRPr="00766FEC">
              <w:rPr>
                <w:rFonts w:asciiTheme="minorHAnsi" w:hAnsiTheme="minorHAnsi"/>
                <w:sz w:val="21"/>
                <w:szCs w:val="21"/>
                <w:vertAlign w:val="superscript"/>
              </w:rPr>
              <w:t>4</w:t>
            </w:r>
          </w:p>
          <w:p w:rsidR="000E5BB7" w:rsidRPr="00766FEC" w:rsidRDefault="000E5BB7" w:rsidP="00D20128">
            <w:pPr>
              <w:pStyle w:val="ConsPlusNormal"/>
              <w:spacing w:line="228" w:lineRule="auto"/>
              <w:rPr>
                <w:rFonts w:asciiTheme="minorHAnsi" w:hAnsiTheme="minorHAnsi"/>
                <w:sz w:val="21"/>
                <w:szCs w:val="21"/>
              </w:rPr>
            </w:pPr>
          </w:p>
          <w:p w:rsidR="00EB3B03" w:rsidRPr="00766FEC" w:rsidRDefault="000E5BB7" w:rsidP="00D20128">
            <w:pPr>
              <w:pStyle w:val="ConsPlusNormal"/>
              <w:spacing w:line="228" w:lineRule="auto"/>
              <w:rPr>
                <w:sz w:val="21"/>
                <w:szCs w:val="21"/>
              </w:rPr>
            </w:pPr>
            <w:r w:rsidRPr="00766FEC">
              <w:rPr>
                <w:rFonts w:asciiTheme="minorHAnsi" w:hAnsiTheme="minorHAnsi"/>
                <w:sz w:val="21"/>
                <w:szCs w:val="21"/>
              </w:rPr>
              <w:t>на 30-й календар-ный день после отчетного периода</w:t>
            </w:r>
          </w:p>
        </w:tc>
      </w:tr>
      <w:tr w:rsidR="004D4573" w:rsidRPr="00766FEC" w:rsidTr="003D2369">
        <w:trPr>
          <w:trHeight w:val="176"/>
          <w:jc w:val="center"/>
        </w:trPr>
        <w:tc>
          <w:tcPr>
            <w:tcW w:w="10351" w:type="dxa"/>
            <w:gridSpan w:val="17"/>
            <w:tcBorders>
              <w:top w:val="nil"/>
              <w:left w:val="nil"/>
              <w:bottom w:val="nil"/>
              <w:right w:val="nil"/>
            </w:tcBorders>
          </w:tcPr>
          <w:p w:rsidR="004D4573" w:rsidRPr="00766FEC" w:rsidRDefault="00BF4106" w:rsidP="003D2369">
            <w:pPr>
              <w:pStyle w:val="ConsPlusNormal"/>
              <w:spacing w:line="228" w:lineRule="auto"/>
              <w:rPr>
                <w:sz w:val="21"/>
                <w:szCs w:val="21"/>
              </w:rPr>
            </w:pPr>
            <w:r w:rsidRPr="00766FEC">
              <w:rPr>
                <w:sz w:val="21"/>
                <w:szCs w:val="21"/>
              </w:rPr>
              <w:t>(в ред. распоряжени</w:t>
            </w:r>
            <w:r w:rsidR="00826FDC" w:rsidRPr="00766FEC">
              <w:rPr>
                <w:sz w:val="21"/>
                <w:szCs w:val="21"/>
              </w:rPr>
              <w:t>й</w:t>
            </w:r>
            <w:r w:rsidRPr="00766FEC">
              <w:rPr>
                <w:sz w:val="21"/>
                <w:szCs w:val="21"/>
              </w:rPr>
              <w:t xml:space="preserve"> Правительства РФ от 04.10.2021 № 2788-р</w:t>
            </w:r>
            <w:r w:rsidR="008D02FC" w:rsidRPr="00766FEC">
              <w:rPr>
                <w:sz w:val="21"/>
                <w:szCs w:val="21"/>
              </w:rPr>
              <w:t xml:space="preserve">, </w:t>
            </w:r>
            <w:r w:rsidR="00826FDC" w:rsidRPr="00766FEC">
              <w:rPr>
                <w:sz w:val="21"/>
                <w:szCs w:val="21"/>
              </w:rPr>
              <w:t>от 26.12.2022 № 4229-р</w:t>
            </w:r>
            <w:r w:rsidRPr="00766FEC">
              <w:rPr>
                <w:sz w:val="21"/>
                <w:szCs w:val="21"/>
              </w:rPr>
              <w:t>)</w:t>
            </w:r>
          </w:p>
        </w:tc>
      </w:tr>
      <w:tr w:rsidR="00EB3B03" w:rsidRPr="00766FEC" w:rsidTr="003D2369">
        <w:trPr>
          <w:trHeight w:val="20"/>
          <w:jc w:val="center"/>
        </w:trPr>
        <w:tc>
          <w:tcPr>
            <w:tcW w:w="1135" w:type="dxa"/>
            <w:gridSpan w:val="3"/>
            <w:vMerge w:val="restart"/>
            <w:tcBorders>
              <w:top w:val="nil"/>
              <w:left w:val="nil"/>
              <w:right w:val="nil"/>
            </w:tcBorders>
          </w:tcPr>
          <w:p w:rsidR="00EB3B03" w:rsidRPr="00766FEC" w:rsidRDefault="00EB3B03" w:rsidP="003D2369">
            <w:pPr>
              <w:pStyle w:val="ConsPlusNormal"/>
              <w:spacing w:line="228" w:lineRule="auto"/>
              <w:rPr>
                <w:sz w:val="21"/>
                <w:szCs w:val="21"/>
              </w:rPr>
            </w:pPr>
            <w:r w:rsidRPr="00766FEC">
              <w:rPr>
                <w:sz w:val="21"/>
                <w:szCs w:val="21"/>
              </w:rPr>
              <w:t>2.12.</w:t>
            </w:r>
            <w:r w:rsidR="003C238A" w:rsidRPr="00766FEC">
              <w:rPr>
                <w:sz w:val="21"/>
                <w:szCs w:val="21"/>
                <w:lang w:val="en-US"/>
              </w:rPr>
              <w:t>N</w:t>
            </w:r>
            <w:r w:rsidRPr="00766FEC">
              <w:rPr>
                <w:sz w:val="21"/>
                <w:szCs w:val="21"/>
              </w:rPr>
              <w:t>.14.</w:t>
            </w:r>
          </w:p>
        </w:tc>
        <w:tc>
          <w:tcPr>
            <w:tcW w:w="1986" w:type="dxa"/>
            <w:gridSpan w:val="3"/>
            <w:vMerge w:val="restart"/>
            <w:tcBorders>
              <w:top w:val="nil"/>
              <w:left w:val="nil"/>
              <w:right w:val="nil"/>
            </w:tcBorders>
          </w:tcPr>
          <w:p w:rsidR="00EB3B03" w:rsidRPr="00766FEC" w:rsidRDefault="00EB3B03" w:rsidP="003D2369">
            <w:pPr>
              <w:pStyle w:val="ConsPlusNormal"/>
              <w:spacing w:line="228" w:lineRule="auto"/>
              <w:rPr>
                <w:sz w:val="21"/>
                <w:szCs w:val="21"/>
              </w:rPr>
            </w:pPr>
            <w:r w:rsidRPr="00766FEC">
              <w:rPr>
                <w:sz w:val="21"/>
                <w:szCs w:val="21"/>
              </w:rPr>
              <w:t>Доля поликлиник</w:t>
            </w:r>
            <w:r w:rsidRPr="00766FEC">
              <w:rPr>
                <w:sz w:val="21"/>
                <w:szCs w:val="21"/>
              </w:rPr>
              <w:br/>
              <w:t>и поликлинических подразделений, участвующих</w:t>
            </w:r>
            <w:r w:rsidRPr="00766FEC">
              <w:rPr>
                <w:sz w:val="21"/>
                <w:szCs w:val="21"/>
              </w:rPr>
              <w:br/>
              <w:t>в создании</w:t>
            </w:r>
            <w:r w:rsidRPr="00766FEC">
              <w:rPr>
                <w:sz w:val="21"/>
                <w:szCs w:val="21"/>
              </w:rPr>
              <w:br/>
              <w:t>и тиражировании «Новой модели организации оказания медицинской помощи», от общего количества таких организаций (</w:t>
            </w:r>
            <w:r w:rsidR="003C238A" w:rsidRPr="00766FEC">
              <w:rPr>
                <w:sz w:val="21"/>
                <w:szCs w:val="21"/>
              </w:rPr>
              <w:t>N</w:t>
            </w:r>
            <w:r w:rsidRPr="00766FEC">
              <w:rPr>
                <w:sz w:val="21"/>
                <w:szCs w:val="21"/>
              </w:rPr>
              <w:t>1)</w:t>
            </w:r>
          </w:p>
        </w:tc>
        <w:tc>
          <w:tcPr>
            <w:tcW w:w="1988" w:type="dxa"/>
            <w:gridSpan w:val="3"/>
            <w:vMerge w:val="restart"/>
            <w:tcBorders>
              <w:top w:val="nil"/>
              <w:left w:val="nil"/>
              <w:right w:val="nil"/>
            </w:tcBorders>
          </w:tcPr>
          <w:p w:rsidR="00EB3B03" w:rsidRPr="00766FEC" w:rsidRDefault="00EB3B03" w:rsidP="003D2369">
            <w:pPr>
              <w:pStyle w:val="ConsPlusNormal"/>
              <w:spacing w:line="228" w:lineRule="auto"/>
              <w:rPr>
                <w:sz w:val="21"/>
                <w:szCs w:val="21"/>
              </w:rPr>
            </w:pPr>
            <w:r w:rsidRPr="00766FEC">
              <w:rPr>
                <w:sz w:val="21"/>
                <w:szCs w:val="21"/>
              </w:rPr>
              <w:t>Минздрав России</w:t>
            </w:r>
          </w:p>
        </w:tc>
        <w:tc>
          <w:tcPr>
            <w:tcW w:w="1700" w:type="dxa"/>
            <w:gridSpan w:val="3"/>
            <w:vMerge w:val="restart"/>
            <w:tcBorders>
              <w:top w:val="nil"/>
              <w:left w:val="nil"/>
              <w:right w:val="nil"/>
            </w:tcBorders>
          </w:tcPr>
          <w:p w:rsidR="00EB3B03" w:rsidRPr="00766FEC" w:rsidRDefault="00EB3B03" w:rsidP="003D2369">
            <w:pPr>
              <w:pStyle w:val="ConsPlusNormal"/>
              <w:spacing w:line="228" w:lineRule="auto"/>
              <w:rPr>
                <w:sz w:val="21"/>
                <w:szCs w:val="21"/>
              </w:rPr>
            </w:pPr>
            <w:r w:rsidRPr="00766FEC">
              <w:rPr>
                <w:sz w:val="21"/>
                <w:szCs w:val="21"/>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EB3B03" w:rsidRPr="00766FEC" w:rsidRDefault="00EB3B03" w:rsidP="003D2369">
            <w:pPr>
              <w:pStyle w:val="ConsPlusNormal"/>
              <w:spacing w:line="228" w:lineRule="auto"/>
              <w:rPr>
                <w:sz w:val="21"/>
                <w:szCs w:val="21"/>
              </w:rPr>
            </w:pPr>
            <w:r w:rsidRPr="00766FEC">
              <w:rPr>
                <w:sz w:val="21"/>
                <w:szCs w:val="21"/>
              </w:rPr>
              <w:t>ежегодно</w:t>
            </w:r>
          </w:p>
        </w:tc>
        <w:tc>
          <w:tcPr>
            <w:tcW w:w="1845" w:type="dxa"/>
            <w:gridSpan w:val="2"/>
            <w:tcBorders>
              <w:top w:val="nil"/>
              <w:left w:val="nil"/>
              <w:right w:val="nil"/>
            </w:tcBorders>
          </w:tcPr>
          <w:p w:rsidR="00EB3B03" w:rsidRPr="00766FEC" w:rsidRDefault="00EB3B03" w:rsidP="003D2369">
            <w:pPr>
              <w:pStyle w:val="ConsPlusNormal"/>
              <w:spacing w:line="228" w:lineRule="auto"/>
              <w:rPr>
                <w:sz w:val="21"/>
                <w:szCs w:val="21"/>
              </w:rPr>
            </w:pPr>
            <w:r w:rsidRPr="00766FEC">
              <w:rPr>
                <w:sz w:val="21"/>
                <w:szCs w:val="21"/>
              </w:rPr>
              <w:t>25 марта</w:t>
            </w:r>
          </w:p>
        </w:tc>
      </w:tr>
      <w:tr w:rsidR="00EB3B03" w:rsidRPr="00766FEC" w:rsidTr="009B3BEB">
        <w:trPr>
          <w:trHeight w:val="1882"/>
          <w:jc w:val="center"/>
        </w:trPr>
        <w:tc>
          <w:tcPr>
            <w:tcW w:w="1135" w:type="dxa"/>
            <w:gridSpan w:val="3"/>
            <w:vMerge/>
            <w:tcBorders>
              <w:left w:val="nil"/>
              <w:bottom w:val="nil"/>
              <w:right w:val="nil"/>
            </w:tcBorders>
          </w:tcPr>
          <w:p w:rsidR="00EB3B03" w:rsidRPr="00766FEC" w:rsidRDefault="00EB3B03" w:rsidP="003D2369">
            <w:pPr>
              <w:pStyle w:val="ConsPlusNormal"/>
              <w:spacing w:line="228" w:lineRule="auto"/>
              <w:rPr>
                <w:sz w:val="21"/>
                <w:szCs w:val="21"/>
              </w:rPr>
            </w:pPr>
          </w:p>
        </w:tc>
        <w:tc>
          <w:tcPr>
            <w:tcW w:w="1986" w:type="dxa"/>
            <w:gridSpan w:val="3"/>
            <w:vMerge/>
            <w:tcBorders>
              <w:left w:val="nil"/>
              <w:bottom w:val="nil"/>
              <w:right w:val="nil"/>
            </w:tcBorders>
          </w:tcPr>
          <w:p w:rsidR="00EB3B03" w:rsidRPr="00766FEC" w:rsidRDefault="00EB3B03" w:rsidP="003D2369">
            <w:pPr>
              <w:pStyle w:val="ConsPlusNormal"/>
              <w:spacing w:line="228" w:lineRule="auto"/>
              <w:rPr>
                <w:sz w:val="21"/>
                <w:szCs w:val="21"/>
              </w:rPr>
            </w:pPr>
          </w:p>
        </w:tc>
        <w:tc>
          <w:tcPr>
            <w:tcW w:w="1988" w:type="dxa"/>
            <w:gridSpan w:val="3"/>
            <w:vMerge/>
            <w:tcBorders>
              <w:left w:val="nil"/>
              <w:bottom w:val="nil"/>
              <w:right w:val="nil"/>
            </w:tcBorders>
          </w:tcPr>
          <w:p w:rsidR="00EB3B03" w:rsidRPr="00766FEC" w:rsidRDefault="00EB3B03" w:rsidP="003D2369">
            <w:pPr>
              <w:pStyle w:val="ConsPlusNormal"/>
              <w:spacing w:line="228" w:lineRule="auto"/>
              <w:rPr>
                <w:sz w:val="21"/>
                <w:szCs w:val="21"/>
              </w:rPr>
            </w:pPr>
          </w:p>
        </w:tc>
        <w:tc>
          <w:tcPr>
            <w:tcW w:w="1700" w:type="dxa"/>
            <w:gridSpan w:val="3"/>
            <w:vMerge/>
            <w:tcBorders>
              <w:left w:val="nil"/>
              <w:bottom w:val="nil"/>
              <w:right w:val="nil"/>
            </w:tcBorders>
          </w:tcPr>
          <w:p w:rsidR="00EB3B03" w:rsidRPr="00766FEC" w:rsidRDefault="00EB3B03" w:rsidP="003D2369">
            <w:pPr>
              <w:pStyle w:val="ConsPlusNormal"/>
              <w:spacing w:line="228" w:lineRule="auto"/>
              <w:rPr>
                <w:sz w:val="21"/>
                <w:szCs w:val="21"/>
              </w:rPr>
            </w:pPr>
          </w:p>
        </w:tc>
        <w:tc>
          <w:tcPr>
            <w:tcW w:w="1697" w:type="dxa"/>
            <w:gridSpan w:val="3"/>
            <w:tcBorders>
              <w:top w:val="nil"/>
              <w:left w:val="nil"/>
              <w:bottom w:val="nil"/>
              <w:right w:val="nil"/>
            </w:tcBorders>
          </w:tcPr>
          <w:p w:rsidR="00EB3B03" w:rsidRPr="00766FEC" w:rsidRDefault="00EB3B03" w:rsidP="003D2369">
            <w:pPr>
              <w:pStyle w:val="ConsPlusNormal"/>
              <w:spacing w:line="228" w:lineRule="auto"/>
              <w:rPr>
                <w:sz w:val="21"/>
                <w:szCs w:val="21"/>
              </w:rPr>
            </w:pPr>
            <w:r w:rsidRPr="00766FEC">
              <w:rPr>
                <w:sz w:val="21"/>
                <w:szCs w:val="21"/>
              </w:rPr>
              <w:t>ежемесячно</w:t>
            </w:r>
          </w:p>
        </w:tc>
        <w:tc>
          <w:tcPr>
            <w:tcW w:w="1845" w:type="dxa"/>
            <w:gridSpan w:val="2"/>
            <w:tcBorders>
              <w:left w:val="nil"/>
              <w:bottom w:val="nil"/>
              <w:right w:val="nil"/>
            </w:tcBorders>
          </w:tcPr>
          <w:p w:rsidR="000E5BB7" w:rsidRPr="00766FEC" w:rsidRDefault="000E5BB7" w:rsidP="003D2369">
            <w:pPr>
              <w:pStyle w:val="ConsPlusNormal"/>
              <w:spacing w:line="228" w:lineRule="auto"/>
              <w:rPr>
                <w:rFonts w:asciiTheme="minorHAnsi" w:hAnsiTheme="minorHAnsi"/>
                <w:sz w:val="21"/>
                <w:szCs w:val="21"/>
              </w:rPr>
            </w:pPr>
            <w:r w:rsidRPr="00766FEC">
              <w:rPr>
                <w:rFonts w:asciiTheme="minorHAnsi" w:hAnsiTheme="minorHAnsi"/>
                <w:sz w:val="21"/>
                <w:szCs w:val="21"/>
              </w:rPr>
              <w:t>28-го числа отчетного месяца</w:t>
            </w:r>
            <w:r w:rsidRPr="00766FEC">
              <w:rPr>
                <w:rFonts w:asciiTheme="minorHAnsi" w:hAnsiTheme="minorHAnsi"/>
                <w:sz w:val="21"/>
                <w:szCs w:val="21"/>
                <w:vertAlign w:val="superscript"/>
              </w:rPr>
              <w:t>4</w:t>
            </w:r>
          </w:p>
          <w:p w:rsidR="000E5BB7" w:rsidRPr="00766FEC" w:rsidRDefault="000E5BB7" w:rsidP="003D2369">
            <w:pPr>
              <w:pStyle w:val="ConsPlusNormal"/>
              <w:spacing w:line="228" w:lineRule="auto"/>
              <w:rPr>
                <w:rFonts w:asciiTheme="minorHAnsi" w:hAnsiTheme="minorHAnsi"/>
                <w:sz w:val="21"/>
                <w:szCs w:val="21"/>
              </w:rPr>
            </w:pPr>
          </w:p>
          <w:p w:rsidR="00EB3B03" w:rsidRPr="00766FEC" w:rsidRDefault="000E5BB7" w:rsidP="003D2369">
            <w:pPr>
              <w:pStyle w:val="ConsPlusNormal"/>
              <w:spacing w:line="228" w:lineRule="auto"/>
              <w:rPr>
                <w:sz w:val="21"/>
                <w:szCs w:val="21"/>
              </w:rPr>
            </w:pPr>
            <w:r w:rsidRPr="00766FEC">
              <w:rPr>
                <w:rFonts w:asciiTheme="minorHAnsi" w:hAnsiTheme="minorHAnsi"/>
                <w:sz w:val="21"/>
                <w:szCs w:val="21"/>
              </w:rPr>
              <w:t>на 30-й календар-ный день после отчетного периода</w:t>
            </w:r>
          </w:p>
        </w:tc>
      </w:tr>
      <w:tr w:rsidR="004D4573" w:rsidRPr="00D3566D" w:rsidTr="002321C3">
        <w:trPr>
          <w:trHeight w:val="23"/>
          <w:jc w:val="center"/>
        </w:trPr>
        <w:tc>
          <w:tcPr>
            <w:tcW w:w="10351" w:type="dxa"/>
            <w:gridSpan w:val="17"/>
            <w:tcBorders>
              <w:top w:val="nil"/>
              <w:left w:val="nil"/>
              <w:bottom w:val="nil"/>
              <w:right w:val="nil"/>
            </w:tcBorders>
          </w:tcPr>
          <w:p w:rsidR="00766FEC" w:rsidRPr="00D3566D" w:rsidRDefault="00BF4106" w:rsidP="003D2369">
            <w:pPr>
              <w:pStyle w:val="ConsPlusNormal"/>
              <w:spacing w:line="228" w:lineRule="auto"/>
              <w:rPr>
                <w:sz w:val="21"/>
                <w:szCs w:val="21"/>
              </w:rPr>
            </w:pPr>
            <w:r w:rsidRPr="00D3566D">
              <w:rPr>
                <w:sz w:val="21"/>
                <w:szCs w:val="21"/>
              </w:rPr>
              <w:t>(в ред. распоряжени</w:t>
            </w:r>
            <w:r w:rsidR="00826FDC" w:rsidRPr="00D3566D">
              <w:rPr>
                <w:sz w:val="21"/>
                <w:szCs w:val="21"/>
              </w:rPr>
              <w:t>й</w:t>
            </w:r>
            <w:r w:rsidRPr="00D3566D">
              <w:rPr>
                <w:sz w:val="21"/>
                <w:szCs w:val="21"/>
              </w:rPr>
              <w:t xml:space="preserve"> Правительства РФ от 04.10.2021 № 2788-р</w:t>
            </w:r>
            <w:r w:rsidR="008D02FC" w:rsidRPr="00D3566D">
              <w:rPr>
                <w:sz w:val="21"/>
                <w:szCs w:val="21"/>
              </w:rPr>
              <w:t xml:space="preserve">, </w:t>
            </w:r>
            <w:r w:rsidR="00826FDC" w:rsidRPr="00D3566D">
              <w:rPr>
                <w:sz w:val="21"/>
                <w:szCs w:val="21"/>
              </w:rPr>
              <w:t>от 26.12.2022 № 4229-р</w:t>
            </w:r>
            <w:r w:rsidRPr="00D3566D">
              <w:rPr>
                <w:sz w:val="21"/>
                <w:szCs w:val="21"/>
              </w:rPr>
              <w:t>)</w:t>
            </w:r>
          </w:p>
        </w:tc>
      </w:tr>
      <w:tr w:rsidR="00EB3B03" w:rsidRPr="00D3566D" w:rsidTr="009B3BEB">
        <w:trPr>
          <w:trHeight w:val="23"/>
          <w:jc w:val="center"/>
        </w:trPr>
        <w:tc>
          <w:tcPr>
            <w:tcW w:w="1135" w:type="dxa"/>
            <w:gridSpan w:val="3"/>
            <w:vMerge w:val="restart"/>
            <w:tcBorders>
              <w:top w:val="nil"/>
              <w:left w:val="nil"/>
              <w:right w:val="nil"/>
            </w:tcBorders>
          </w:tcPr>
          <w:p w:rsidR="00EB3B03" w:rsidRPr="00D3566D" w:rsidRDefault="00EB3B03" w:rsidP="003D2369">
            <w:pPr>
              <w:pStyle w:val="ConsPlusNormal"/>
              <w:spacing w:line="228" w:lineRule="auto"/>
              <w:rPr>
                <w:sz w:val="21"/>
                <w:szCs w:val="21"/>
              </w:rPr>
            </w:pPr>
            <w:r w:rsidRPr="00D3566D">
              <w:rPr>
                <w:sz w:val="21"/>
                <w:szCs w:val="21"/>
              </w:rPr>
              <w:t>2.12.</w:t>
            </w:r>
            <w:r w:rsidR="003C238A" w:rsidRPr="00D3566D">
              <w:rPr>
                <w:sz w:val="21"/>
                <w:szCs w:val="21"/>
                <w:lang w:val="en-US"/>
              </w:rPr>
              <w:t>N</w:t>
            </w:r>
            <w:r w:rsidRPr="00D3566D">
              <w:rPr>
                <w:sz w:val="21"/>
                <w:szCs w:val="21"/>
              </w:rPr>
              <w:t>.15.</w:t>
            </w:r>
          </w:p>
        </w:tc>
        <w:tc>
          <w:tcPr>
            <w:tcW w:w="1986" w:type="dxa"/>
            <w:gridSpan w:val="3"/>
            <w:vMerge w:val="restart"/>
            <w:tcBorders>
              <w:top w:val="nil"/>
              <w:left w:val="nil"/>
              <w:right w:val="nil"/>
            </w:tcBorders>
          </w:tcPr>
          <w:p w:rsidR="00EB3B03" w:rsidRPr="00D3566D" w:rsidRDefault="00EB3B03" w:rsidP="003D2369">
            <w:pPr>
              <w:pStyle w:val="ConsPlusNormal"/>
              <w:spacing w:line="228" w:lineRule="auto"/>
              <w:rPr>
                <w:sz w:val="21"/>
                <w:szCs w:val="21"/>
              </w:rPr>
            </w:pPr>
            <w:r w:rsidRPr="00D3566D">
              <w:rPr>
                <w:sz w:val="21"/>
                <w:szCs w:val="21"/>
              </w:rPr>
              <w:t>Укомплектован-ность медицинских организаций, оказывающих медицинскую помощь</w:t>
            </w:r>
            <w:r w:rsidRPr="00D3566D">
              <w:rPr>
                <w:sz w:val="21"/>
                <w:szCs w:val="21"/>
              </w:rPr>
              <w:br/>
              <w:t xml:space="preserve">в амбулаторных условиях, врачами (доля занятых физическими лицами должностей </w:t>
            </w:r>
            <w:r w:rsidRPr="00D3566D">
              <w:rPr>
                <w:sz w:val="21"/>
                <w:szCs w:val="21"/>
              </w:rPr>
              <w:br/>
              <w:t>в общем количестве должностей</w:t>
            </w:r>
            <w:r w:rsidRPr="00D3566D">
              <w:rPr>
                <w:sz w:val="21"/>
                <w:szCs w:val="21"/>
              </w:rPr>
              <w:br/>
              <w:t>в медицинских организациях, оказывающих медицинскую помощь</w:t>
            </w:r>
            <w:r w:rsidRPr="00D3566D">
              <w:rPr>
                <w:sz w:val="21"/>
                <w:szCs w:val="21"/>
              </w:rPr>
              <w:br/>
              <w:t>в амбулаторных условиях) (</w:t>
            </w:r>
            <w:r w:rsidR="003C238A" w:rsidRPr="00D3566D">
              <w:rPr>
                <w:sz w:val="21"/>
                <w:szCs w:val="21"/>
              </w:rPr>
              <w:t>N</w:t>
            </w:r>
            <w:r w:rsidRPr="00D3566D">
              <w:rPr>
                <w:sz w:val="21"/>
                <w:szCs w:val="21"/>
              </w:rPr>
              <w:t>5)</w:t>
            </w:r>
          </w:p>
        </w:tc>
        <w:tc>
          <w:tcPr>
            <w:tcW w:w="1988" w:type="dxa"/>
            <w:gridSpan w:val="3"/>
            <w:vMerge w:val="restart"/>
            <w:tcBorders>
              <w:top w:val="nil"/>
              <w:left w:val="nil"/>
              <w:right w:val="nil"/>
            </w:tcBorders>
          </w:tcPr>
          <w:p w:rsidR="00EB3B03" w:rsidRPr="00D3566D" w:rsidRDefault="00EB3B03" w:rsidP="003D2369">
            <w:pPr>
              <w:pStyle w:val="ConsPlusNormal"/>
              <w:spacing w:line="228" w:lineRule="auto"/>
              <w:rPr>
                <w:sz w:val="21"/>
                <w:szCs w:val="21"/>
              </w:rPr>
            </w:pPr>
            <w:r w:rsidRPr="00D3566D">
              <w:rPr>
                <w:sz w:val="21"/>
                <w:szCs w:val="21"/>
              </w:rPr>
              <w:t>Минздрав России</w:t>
            </w:r>
          </w:p>
        </w:tc>
        <w:tc>
          <w:tcPr>
            <w:tcW w:w="1700" w:type="dxa"/>
            <w:gridSpan w:val="3"/>
            <w:vMerge w:val="restart"/>
            <w:tcBorders>
              <w:top w:val="nil"/>
              <w:left w:val="nil"/>
              <w:right w:val="nil"/>
            </w:tcBorders>
          </w:tcPr>
          <w:p w:rsidR="00EB3B03" w:rsidRPr="00D3566D" w:rsidRDefault="00EB3B03" w:rsidP="003D2369">
            <w:pPr>
              <w:pStyle w:val="ConsPlusNormal"/>
              <w:spacing w:line="228" w:lineRule="auto"/>
              <w:rPr>
                <w:sz w:val="21"/>
                <w:szCs w:val="21"/>
              </w:rPr>
            </w:pPr>
            <w:r w:rsidRPr="00D3566D">
              <w:rPr>
                <w:sz w:val="21"/>
                <w:szCs w:val="21"/>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EB3B03" w:rsidRPr="00D3566D" w:rsidRDefault="00EB3B03" w:rsidP="003D2369">
            <w:pPr>
              <w:pStyle w:val="ConsPlusNormal"/>
              <w:spacing w:line="228" w:lineRule="auto"/>
              <w:rPr>
                <w:sz w:val="21"/>
                <w:szCs w:val="21"/>
              </w:rPr>
            </w:pPr>
            <w:r w:rsidRPr="00D3566D">
              <w:rPr>
                <w:sz w:val="21"/>
                <w:szCs w:val="21"/>
              </w:rPr>
              <w:t>ежегодно</w:t>
            </w:r>
          </w:p>
        </w:tc>
        <w:tc>
          <w:tcPr>
            <w:tcW w:w="1845" w:type="dxa"/>
            <w:gridSpan w:val="2"/>
            <w:tcBorders>
              <w:top w:val="nil"/>
              <w:left w:val="nil"/>
              <w:bottom w:val="nil"/>
              <w:right w:val="nil"/>
            </w:tcBorders>
          </w:tcPr>
          <w:p w:rsidR="00EB3B03" w:rsidRPr="00D3566D" w:rsidRDefault="00EB3B03" w:rsidP="003D2369">
            <w:pPr>
              <w:pStyle w:val="ConsPlusNormal"/>
              <w:spacing w:line="228" w:lineRule="auto"/>
              <w:rPr>
                <w:sz w:val="21"/>
                <w:szCs w:val="21"/>
              </w:rPr>
            </w:pPr>
            <w:r w:rsidRPr="00D3566D">
              <w:rPr>
                <w:sz w:val="21"/>
                <w:szCs w:val="21"/>
              </w:rPr>
              <w:t>25 марта</w:t>
            </w:r>
          </w:p>
        </w:tc>
      </w:tr>
      <w:tr w:rsidR="00EB3B03" w:rsidRPr="00D3566D" w:rsidTr="008671F7">
        <w:trPr>
          <w:trHeight w:val="575"/>
          <w:jc w:val="center"/>
        </w:trPr>
        <w:tc>
          <w:tcPr>
            <w:tcW w:w="1135" w:type="dxa"/>
            <w:gridSpan w:val="3"/>
            <w:vMerge/>
            <w:tcBorders>
              <w:top w:val="nil"/>
              <w:left w:val="nil"/>
              <w:bottom w:val="nil"/>
              <w:right w:val="nil"/>
            </w:tcBorders>
          </w:tcPr>
          <w:p w:rsidR="00EB3B03" w:rsidRPr="00D3566D" w:rsidRDefault="00EB3B03" w:rsidP="003D2369">
            <w:pPr>
              <w:pStyle w:val="ConsPlusNormal"/>
              <w:spacing w:line="228" w:lineRule="auto"/>
              <w:rPr>
                <w:sz w:val="21"/>
                <w:szCs w:val="21"/>
              </w:rPr>
            </w:pPr>
          </w:p>
        </w:tc>
        <w:tc>
          <w:tcPr>
            <w:tcW w:w="1986" w:type="dxa"/>
            <w:gridSpan w:val="3"/>
            <w:vMerge/>
            <w:tcBorders>
              <w:top w:val="nil"/>
              <w:left w:val="nil"/>
              <w:bottom w:val="nil"/>
              <w:right w:val="nil"/>
            </w:tcBorders>
          </w:tcPr>
          <w:p w:rsidR="00EB3B03" w:rsidRPr="00D3566D" w:rsidRDefault="00EB3B03" w:rsidP="003D2369">
            <w:pPr>
              <w:pStyle w:val="ConsPlusNormal"/>
              <w:spacing w:line="228" w:lineRule="auto"/>
              <w:rPr>
                <w:sz w:val="21"/>
                <w:szCs w:val="21"/>
              </w:rPr>
            </w:pPr>
          </w:p>
        </w:tc>
        <w:tc>
          <w:tcPr>
            <w:tcW w:w="1988" w:type="dxa"/>
            <w:gridSpan w:val="3"/>
            <w:vMerge/>
            <w:tcBorders>
              <w:top w:val="nil"/>
              <w:left w:val="nil"/>
              <w:bottom w:val="nil"/>
              <w:right w:val="nil"/>
            </w:tcBorders>
          </w:tcPr>
          <w:p w:rsidR="00EB3B03" w:rsidRPr="00D3566D" w:rsidRDefault="00EB3B03" w:rsidP="003D2369">
            <w:pPr>
              <w:pStyle w:val="ConsPlusNormal"/>
              <w:spacing w:line="228" w:lineRule="auto"/>
              <w:rPr>
                <w:sz w:val="21"/>
                <w:szCs w:val="21"/>
              </w:rPr>
            </w:pPr>
          </w:p>
        </w:tc>
        <w:tc>
          <w:tcPr>
            <w:tcW w:w="1700" w:type="dxa"/>
            <w:gridSpan w:val="3"/>
            <w:vMerge/>
            <w:tcBorders>
              <w:top w:val="nil"/>
              <w:left w:val="nil"/>
              <w:bottom w:val="nil"/>
              <w:right w:val="nil"/>
            </w:tcBorders>
          </w:tcPr>
          <w:p w:rsidR="00EB3B03" w:rsidRPr="00D3566D" w:rsidRDefault="00EB3B03" w:rsidP="003D2369">
            <w:pPr>
              <w:pStyle w:val="ConsPlusNormal"/>
              <w:spacing w:line="228" w:lineRule="auto"/>
              <w:rPr>
                <w:sz w:val="21"/>
                <w:szCs w:val="21"/>
              </w:rPr>
            </w:pPr>
          </w:p>
        </w:tc>
        <w:tc>
          <w:tcPr>
            <w:tcW w:w="1697" w:type="dxa"/>
            <w:gridSpan w:val="3"/>
            <w:tcBorders>
              <w:top w:val="nil"/>
              <w:left w:val="nil"/>
              <w:bottom w:val="nil"/>
              <w:right w:val="nil"/>
            </w:tcBorders>
          </w:tcPr>
          <w:p w:rsidR="00EB3B03" w:rsidRPr="00D3566D" w:rsidRDefault="00EB3B03" w:rsidP="003D2369">
            <w:pPr>
              <w:pStyle w:val="ConsPlusNormal"/>
              <w:spacing w:line="228" w:lineRule="auto"/>
              <w:rPr>
                <w:sz w:val="21"/>
                <w:szCs w:val="21"/>
              </w:rPr>
            </w:pPr>
            <w:r w:rsidRPr="00D3566D">
              <w:rPr>
                <w:sz w:val="21"/>
                <w:szCs w:val="21"/>
              </w:rPr>
              <w:t>ежемесячно</w:t>
            </w:r>
          </w:p>
        </w:tc>
        <w:tc>
          <w:tcPr>
            <w:tcW w:w="1845" w:type="dxa"/>
            <w:gridSpan w:val="2"/>
            <w:tcBorders>
              <w:top w:val="nil"/>
              <w:left w:val="nil"/>
              <w:bottom w:val="nil"/>
              <w:right w:val="nil"/>
            </w:tcBorders>
          </w:tcPr>
          <w:p w:rsidR="00EB3B03" w:rsidRPr="00D3566D" w:rsidRDefault="00EB3B03" w:rsidP="003D2369">
            <w:pPr>
              <w:pStyle w:val="ConsPlusNormal"/>
              <w:spacing w:line="228" w:lineRule="auto"/>
              <w:rPr>
                <w:sz w:val="21"/>
                <w:szCs w:val="21"/>
              </w:rPr>
            </w:pPr>
            <w:r w:rsidRPr="00D3566D">
              <w:rPr>
                <w:sz w:val="21"/>
                <w:szCs w:val="21"/>
              </w:rPr>
              <w:t>10-го числа месяца, следующего за отчетным</w:t>
            </w:r>
          </w:p>
        </w:tc>
      </w:tr>
      <w:tr w:rsidR="004D4573" w:rsidRPr="00EE77DA" w:rsidTr="003D2369">
        <w:trPr>
          <w:trHeight w:val="167"/>
          <w:jc w:val="center"/>
        </w:trPr>
        <w:tc>
          <w:tcPr>
            <w:tcW w:w="10351" w:type="dxa"/>
            <w:gridSpan w:val="17"/>
            <w:tcBorders>
              <w:top w:val="nil"/>
              <w:left w:val="nil"/>
              <w:bottom w:val="nil"/>
              <w:right w:val="nil"/>
            </w:tcBorders>
          </w:tcPr>
          <w:p w:rsidR="003D2369" w:rsidRPr="00EE77DA" w:rsidRDefault="00BF4106" w:rsidP="003D2369">
            <w:pPr>
              <w:pStyle w:val="ConsPlusNormal"/>
              <w:spacing w:line="228" w:lineRule="auto"/>
            </w:pPr>
            <w:r w:rsidRPr="00EE77DA">
              <w:t xml:space="preserve">(в ред. распоряжения Правительства РФ от </w:t>
            </w:r>
            <w:r w:rsidRPr="00837253">
              <w:t>04</w:t>
            </w:r>
            <w:r w:rsidRPr="00EE77DA">
              <w:t>.</w:t>
            </w:r>
            <w:r w:rsidRPr="00837253">
              <w:t>10</w:t>
            </w:r>
            <w:r w:rsidRPr="00EE77DA">
              <w:t xml:space="preserve">.2021 № </w:t>
            </w:r>
            <w:r w:rsidRPr="00837253">
              <w:t>2</w:t>
            </w:r>
            <w:r w:rsidRPr="00EE77DA">
              <w:t>78</w:t>
            </w:r>
            <w:r w:rsidRPr="00837253">
              <w:t>8</w:t>
            </w:r>
            <w:r w:rsidRPr="00EE77DA">
              <w:t>-р)</w:t>
            </w:r>
          </w:p>
        </w:tc>
      </w:tr>
      <w:tr w:rsidR="00335952" w:rsidRPr="007D6E31" w:rsidTr="003D2369">
        <w:trPr>
          <w:trHeight w:val="254"/>
          <w:jc w:val="center"/>
        </w:trPr>
        <w:tc>
          <w:tcPr>
            <w:tcW w:w="1135" w:type="dxa"/>
            <w:gridSpan w:val="3"/>
            <w:vMerge w:val="restart"/>
            <w:tcBorders>
              <w:top w:val="nil"/>
              <w:left w:val="nil"/>
              <w:bottom w:val="nil"/>
              <w:right w:val="nil"/>
            </w:tcBorders>
          </w:tcPr>
          <w:p w:rsidR="00335952" w:rsidRPr="007D6E31" w:rsidRDefault="00335952" w:rsidP="003D2369">
            <w:pPr>
              <w:pStyle w:val="ConsPlusNormal"/>
              <w:spacing w:line="223" w:lineRule="auto"/>
              <w:rPr>
                <w:sz w:val="21"/>
                <w:szCs w:val="21"/>
              </w:rPr>
            </w:pPr>
            <w:r w:rsidRPr="007D6E31">
              <w:rPr>
                <w:sz w:val="21"/>
                <w:szCs w:val="21"/>
              </w:rPr>
              <w:t>2.12.</w:t>
            </w:r>
            <w:r w:rsidR="003C238A" w:rsidRPr="007D6E31">
              <w:rPr>
                <w:sz w:val="21"/>
                <w:szCs w:val="21"/>
                <w:lang w:val="en-US"/>
              </w:rPr>
              <w:t>N</w:t>
            </w:r>
            <w:r w:rsidRPr="007D6E31">
              <w:rPr>
                <w:sz w:val="21"/>
                <w:szCs w:val="21"/>
              </w:rPr>
              <w:t>.16.</w:t>
            </w:r>
          </w:p>
        </w:tc>
        <w:tc>
          <w:tcPr>
            <w:tcW w:w="1986" w:type="dxa"/>
            <w:gridSpan w:val="3"/>
            <w:vMerge w:val="restart"/>
            <w:tcBorders>
              <w:top w:val="nil"/>
              <w:left w:val="nil"/>
              <w:bottom w:val="nil"/>
              <w:right w:val="nil"/>
            </w:tcBorders>
          </w:tcPr>
          <w:p w:rsidR="00335952" w:rsidRPr="007D6E31" w:rsidRDefault="00B409FB" w:rsidP="003D2369">
            <w:pPr>
              <w:autoSpaceDE w:val="0"/>
              <w:autoSpaceDN w:val="0"/>
              <w:adjustRightInd w:val="0"/>
              <w:spacing w:after="0" w:line="223" w:lineRule="auto"/>
              <w:rPr>
                <w:rFonts w:ascii="Calibri" w:hAnsi="Calibri" w:cs="Calibri"/>
                <w:sz w:val="21"/>
                <w:szCs w:val="21"/>
              </w:rPr>
            </w:pPr>
            <w:r w:rsidRPr="007D6E31">
              <w:rPr>
                <w:rFonts w:ascii="Calibri" w:hAnsi="Calibri" w:cs="Calibri"/>
                <w:sz w:val="21"/>
                <w:szCs w:val="21"/>
              </w:rPr>
              <w:t>Укомплектован</w:t>
            </w:r>
            <w:r w:rsidR="003D2369">
              <w:rPr>
                <w:rFonts w:ascii="Calibri" w:hAnsi="Calibri" w:cs="Calibri"/>
                <w:sz w:val="21"/>
                <w:szCs w:val="21"/>
              </w:rPr>
              <w:t>-</w:t>
            </w:r>
            <w:r w:rsidRPr="007D6E31">
              <w:rPr>
                <w:rFonts w:ascii="Calibri" w:hAnsi="Calibri" w:cs="Calibri"/>
                <w:sz w:val="21"/>
                <w:szCs w:val="21"/>
              </w:rPr>
              <w:t>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средними медицинскими работниками, нарастающим итогом</w:t>
            </w:r>
          </w:p>
        </w:tc>
        <w:tc>
          <w:tcPr>
            <w:tcW w:w="1988" w:type="dxa"/>
            <w:gridSpan w:val="3"/>
            <w:vMerge w:val="restart"/>
            <w:tcBorders>
              <w:top w:val="nil"/>
              <w:left w:val="nil"/>
              <w:bottom w:val="nil"/>
              <w:right w:val="nil"/>
            </w:tcBorders>
          </w:tcPr>
          <w:p w:rsidR="00335952" w:rsidRPr="007D6E31" w:rsidRDefault="00335952" w:rsidP="003D2369">
            <w:pPr>
              <w:pStyle w:val="ConsPlusNormal"/>
              <w:spacing w:line="223" w:lineRule="auto"/>
              <w:rPr>
                <w:sz w:val="21"/>
                <w:szCs w:val="21"/>
              </w:rPr>
            </w:pPr>
            <w:r w:rsidRPr="007D6E31">
              <w:rPr>
                <w:sz w:val="21"/>
                <w:szCs w:val="21"/>
              </w:rPr>
              <w:t>Минздрав России</w:t>
            </w:r>
          </w:p>
        </w:tc>
        <w:tc>
          <w:tcPr>
            <w:tcW w:w="1700" w:type="dxa"/>
            <w:gridSpan w:val="3"/>
            <w:vMerge w:val="restart"/>
            <w:tcBorders>
              <w:top w:val="nil"/>
              <w:left w:val="nil"/>
              <w:bottom w:val="nil"/>
              <w:right w:val="nil"/>
            </w:tcBorders>
          </w:tcPr>
          <w:p w:rsidR="00335952" w:rsidRPr="007D6E31" w:rsidRDefault="00335952" w:rsidP="003D2369">
            <w:pPr>
              <w:pStyle w:val="ConsPlusNormal"/>
              <w:spacing w:line="223" w:lineRule="auto"/>
              <w:rPr>
                <w:sz w:val="21"/>
                <w:szCs w:val="21"/>
              </w:rPr>
            </w:pPr>
            <w:r w:rsidRPr="007D6E31">
              <w:rPr>
                <w:sz w:val="21"/>
                <w:szCs w:val="21"/>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335952" w:rsidRPr="007D6E31" w:rsidRDefault="00335952" w:rsidP="003D2369">
            <w:pPr>
              <w:pStyle w:val="ConsPlusNormal"/>
              <w:spacing w:line="223" w:lineRule="auto"/>
              <w:rPr>
                <w:sz w:val="21"/>
                <w:szCs w:val="21"/>
              </w:rPr>
            </w:pPr>
            <w:r w:rsidRPr="007D6E31">
              <w:rPr>
                <w:sz w:val="21"/>
                <w:szCs w:val="21"/>
              </w:rPr>
              <w:t>ежегодно</w:t>
            </w:r>
          </w:p>
        </w:tc>
        <w:tc>
          <w:tcPr>
            <w:tcW w:w="1845" w:type="dxa"/>
            <w:gridSpan w:val="2"/>
            <w:tcBorders>
              <w:top w:val="nil"/>
              <w:left w:val="nil"/>
              <w:bottom w:val="nil"/>
              <w:right w:val="nil"/>
            </w:tcBorders>
          </w:tcPr>
          <w:p w:rsidR="00335952" w:rsidRPr="007D6E31" w:rsidRDefault="00335952" w:rsidP="003D2369">
            <w:pPr>
              <w:pStyle w:val="ConsPlusNormal"/>
              <w:spacing w:line="223" w:lineRule="auto"/>
              <w:rPr>
                <w:sz w:val="21"/>
                <w:szCs w:val="21"/>
              </w:rPr>
            </w:pPr>
            <w:r w:rsidRPr="007D6E31">
              <w:rPr>
                <w:sz w:val="21"/>
                <w:szCs w:val="21"/>
              </w:rPr>
              <w:t>25 марта</w:t>
            </w:r>
          </w:p>
        </w:tc>
      </w:tr>
      <w:tr w:rsidR="00335952" w:rsidRPr="007D6E31" w:rsidTr="003D2369">
        <w:trPr>
          <w:trHeight w:val="3060"/>
          <w:jc w:val="center"/>
        </w:trPr>
        <w:tc>
          <w:tcPr>
            <w:tcW w:w="1135" w:type="dxa"/>
            <w:gridSpan w:val="3"/>
            <w:vMerge/>
            <w:tcBorders>
              <w:top w:val="nil"/>
              <w:left w:val="nil"/>
              <w:bottom w:val="nil"/>
              <w:right w:val="nil"/>
            </w:tcBorders>
          </w:tcPr>
          <w:p w:rsidR="00335952" w:rsidRPr="007D6E31" w:rsidRDefault="00335952" w:rsidP="007D6E31">
            <w:pPr>
              <w:pStyle w:val="ConsPlusNormal"/>
              <w:spacing w:line="228" w:lineRule="auto"/>
              <w:rPr>
                <w:sz w:val="21"/>
                <w:szCs w:val="21"/>
              </w:rPr>
            </w:pPr>
          </w:p>
        </w:tc>
        <w:tc>
          <w:tcPr>
            <w:tcW w:w="1986" w:type="dxa"/>
            <w:gridSpan w:val="3"/>
            <w:vMerge/>
            <w:tcBorders>
              <w:top w:val="nil"/>
              <w:left w:val="nil"/>
              <w:bottom w:val="nil"/>
              <w:right w:val="nil"/>
            </w:tcBorders>
          </w:tcPr>
          <w:p w:rsidR="00335952" w:rsidRPr="007D6E31" w:rsidRDefault="00335952" w:rsidP="007D6E31">
            <w:pPr>
              <w:pStyle w:val="ConsPlusNormal"/>
              <w:spacing w:line="228" w:lineRule="auto"/>
              <w:rPr>
                <w:sz w:val="21"/>
                <w:szCs w:val="21"/>
              </w:rPr>
            </w:pPr>
          </w:p>
        </w:tc>
        <w:tc>
          <w:tcPr>
            <w:tcW w:w="1988" w:type="dxa"/>
            <w:gridSpan w:val="3"/>
            <w:vMerge/>
            <w:tcBorders>
              <w:top w:val="nil"/>
              <w:left w:val="nil"/>
              <w:bottom w:val="nil"/>
              <w:right w:val="nil"/>
            </w:tcBorders>
          </w:tcPr>
          <w:p w:rsidR="00335952" w:rsidRPr="007D6E31" w:rsidRDefault="00335952" w:rsidP="007D6E31">
            <w:pPr>
              <w:pStyle w:val="ConsPlusNormal"/>
              <w:spacing w:line="228" w:lineRule="auto"/>
              <w:rPr>
                <w:sz w:val="21"/>
                <w:szCs w:val="21"/>
              </w:rPr>
            </w:pPr>
          </w:p>
        </w:tc>
        <w:tc>
          <w:tcPr>
            <w:tcW w:w="1700" w:type="dxa"/>
            <w:gridSpan w:val="3"/>
            <w:vMerge/>
            <w:tcBorders>
              <w:top w:val="nil"/>
              <w:left w:val="nil"/>
              <w:bottom w:val="nil"/>
              <w:right w:val="nil"/>
            </w:tcBorders>
          </w:tcPr>
          <w:p w:rsidR="00335952" w:rsidRPr="007D6E31" w:rsidRDefault="00335952" w:rsidP="007D6E31">
            <w:pPr>
              <w:pStyle w:val="ConsPlusNormal"/>
              <w:spacing w:line="228" w:lineRule="auto"/>
              <w:rPr>
                <w:sz w:val="21"/>
                <w:szCs w:val="21"/>
              </w:rPr>
            </w:pPr>
          </w:p>
        </w:tc>
        <w:tc>
          <w:tcPr>
            <w:tcW w:w="1697" w:type="dxa"/>
            <w:gridSpan w:val="3"/>
            <w:tcBorders>
              <w:top w:val="nil"/>
              <w:left w:val="nil"/>
              <w:bottom w:val="nil"/>
              <w:right w:val="nil"/>
            </w:tcBorders>
          </w:tcPr>
          <w:p w:rsidR="00335952" w:rsidRPr="007D6E31" w:rsidRDefault="00335952" w:rsidP="007D6E31">
            <w:pPr>
              <w:pStyle w:val="ConsPlusNormal"/>
              <w:spacing w:line="228" w:lineRule="auto"/>
              <w:rPr>
                <w:sz w:val="21"/>
                <w:szCs w:val="21"/>
              </w:rPr>
            </w:pPr>
            <w:r w:rsidRPr="007D6E31">
              <w:rPr>
                <w:sz w:val="21"/>
                <w:szCs w:val="21"/>
              </w:rPr>
              <w:t>ежемесячно</w:t>
            </w:r>
          </w:p>
        </w:tc>
        <w:tc>
          <w:tcPr>
            <w:tcW w:w="1845" w:type="dxa"/>
            <w:gridSpan w:val="2"/>
            <w:tcBorders>
              <w:top w:val="nil"/>
              <w:left w:val="nil"/>
              <w:bottom w:val="nil"/>
              <w:right w:val="nil"/>
            </w:tcBorders>
          </w:tcPr>
          <w:p w:rsidR="00335952" w:rsidRPr="007D6E31" w:rsidRDefault="00335952" w:rsidP="007D6E31">
            <w:pPr>
              <w:pStyle w:val="ConsPlusNormal"/>
              <w:spacing w:line="228" w:lineRule="auto"/>
              <w:rPr>
                <w:sz w:val="21"/>
                <w:szCs w:val="21"/>
              </w:rPr>
            </w:pPr>
            <w:r w:rsidRPr="007D6E31">
              <w:rPr>
                <w:sz w:val="21"/>
                <w:szCs w:val="21"/>
              </w:rPr>
              <w:t>10-го числа месяца, следующего за отчетным</w:t>
            </w:r>
          </w:p>
        </w:tc>
      </w:tr>
      <w:tr w:rsidR="004D4573" w:rsidRPr="007D6E31" w:rsidTr="002321C3">
        <w:trPr>
          <w:trHeight w:val="142"/>
          <w:jc w:val="center"/>
        </w:trPr>
        <w:tc>
          <w:tcPr>
            <w:tcW w:w="10351" w:type="dxa"/>
            <w:gridSpan w:val="17"/>
            <w:tcBorders>
              <w:top w:val="nil"/>
              <w:left w:val="nil"/>
              <w:bottom w:val="nil"/>
              <w:right w:val="nil"/>
            </w:tcBorders>
          </w:tcPr>
          <w:p w:rsidR="003F2070" w:rsidRPr="005A5CF5" w:rsidRDefault="00BF4106" w:rsidP="007D6E31">
            <w:pPr>
              <w:pStyle w:val="ConsPlusNormal"/>
              <w:spacing w:line="228" w:lineRule="auto"/>
              <w:rPr>
                <w:sz w:val="21"/>
                <w:szCs w:val="21"/>
              </w:rPr>
            </w:pPr>
            <w:r w:rsidRPr="007D6E31">
              <w:rPr>
                <w:sz w:val="21"/>
                <w:szCs w:val="21"/>
              </w:rPr>
              <w:t>(в ред. распоряжени</w:t>
            </w:r>
            <w:r w:rsidR="00B409FB" w:rsidRPr="007D6E31">
              <w:rPr>
                <w:sz w:val="21"/>
                <w:szCs w:val="21"/>
              </w:rPr>
              <w:t>й</w:t>
            </w:r>
            <w:r w:rsidRPr="007D6E31">
              <w:rPr>
                <w:sz w:val="21"/>
                <w:szCs w:val="21"/>
              </w:rPr>
              <w:t xml:space="preserve"> Правительства РФ от 04.10.2021 № 2788-р</w:t>
            </w:r>
            <w:r w:rsidR="00B409FB" w:rsidRPr="007D6E31">
              <w:rPr>
                <w:sz w:val="21"/>
                <w:szCs w:val="21"/>
              </w:rPr>
              <w:t xml:space="preserve">, </w:t>
            </w:r>
            <w:r w:rsidR="00387171" w:rsidRPr="007D6E31">
              <w:rPr>
                <w:sz w:val="21"/>
                <w:szCs w:val="21"/>
              </w:rPr>
              <w:t xml:space="preserve">от </w:t>
            </w:r>
            <w:r w:rsidR="00B409FB" w:rsidRPr="007D6E31">
              <w:rPr>
                <w:sz w:val="21"/>
                <w:szCs w:val="21"/>
              </w:rPr>
              <w:t>20.05.2022 № 1266-р</w:t>
            </w:r>
            <w:r w:rsidRPr="007D6E31">
              <w:rPr>
                <w:sz w:val="21"/>
                <w:szCs w:val="21"/>
              </w:rPr>
              <w:t>)</w:t>
            </w:r>
          </w:p>
        </w:tc>
      </w:tr>
      <w:tr w:rsidR="00335952" w:rsidRPr="007D6E31" w:rsidTr="00335952">
        <w:trPr>
          <w:trHeight w:val="252"/>
          <w:jc w:val="center"/>
        </w:trPr>
        <w:tc>
          <w:tcPr>
            <w:tcW w:w="1135" w:type="dxa"/>
            <w:gridSpan w:val="3"/>
            <w:vMerge w:val="restart"/>
            <w:tcBorders>
              <w:top w:val="nil"/>
              <w:left w:val="nil"/>
              <w:right w:val="nil"/>
            </w:tcBorders>
          </w:tcPr>
          <w:p w:rsidR="00335952" w:rsidRPr="007D6E31" w:rsidRDefault="00335952" w:rsidP="007D6E31">
            <w:pPr>
              <w:pStyle w:val="ConsPlusNormal"/>
              <w:spacing w:line="228" w:lineRule="auto"/>
              <w:rPr>
                <w:sz w:val="21"/>
                <w:szCs w:val="21"/>
              </w:rPr>
            </w:pPr>
            <w:r w:rsidRPr="007D6E31">
              <w:rPr>
                <w:sz w:val="21"/>
                <w:szCs w:val="21"/>
              </w:rPr>
              <w:t>2.12.</w:t>
            </w:r>
            <w:r w:rsidR="003C238A" w:rsidRPr="007D6E31">
              <w:rPr>
                <w:sz w:val="21"/>
                <w:szCs w:val="21"/>
                <w:lang w:val="en-US"/>
              </w:rPr>
              <w:t>N</w:t>
            </w:r>
            <w:r w:rsidRPr="007D6E31">
              <w:rPr>
                <w:sz w:val="21"/>
                <w:szCs w:val="21"/>
              </w:rPr>
              <w:t>.17.</w:t>
            </w:r>
          </w:p>
        </w:tc>
        <w:tc>
          <w:tcPr>
            <w:tcW w:w="1986" w:type="dxa"/>
            <w:gridSpan w:val="3"/>
            <w:vMerge w:val="restart"/>
            <w:tcBorders>
              <w:top w:val="nil"/>
              <w:left w:val="nil"/>
              <w:right w:val="nil"/>
            </w:tcBorders>
          </w:tcPr>
          <w:p w:rsidR="00335952" w:rsidRPr="007D6E31" w:rsidRDefault="00335952" w:rsidP="007D6E31">
            <w:pPr>
              <w:pStyle w:val="ConsPlusNormal"/>
              <w:spacing w:line="228" w:lineRule="auto"/>
              <w:rPr>
                <w:sz w:val="21"/>
                <w:szCs w:val="21"/>
              </w:rPr>
            </w:pPr>
            <w:r w:rsidRPr="007D6E31">
              <w:rPr>
                <w:sz w:val="21"/>
                <w:szCs w:val="21"/>
              </w:rPr>
              <w:t>Число специалистов, участвующих</w:t>
            </w:r>
            <w:r w:rsidRPr="007D6E31">
              <w:rPr>
                <w:sz w:val="21"/>
                <w:szCs w:val="21"/>
              </w:rPr>
              <w:br/>
              <w:t>в системе непрерывного образования медицинских работников, в том числе с использо-ванием дистан-ционных образова-тельных техноло-гий (</w:t>
            </w:r>
            <w:r w:rsidR="003C238A" w:rsidRPr="007D6E31">
              <w:rPr>
                <w:sz w:val="21"/>
                <w:szCs w:val="21"/>
              </w:rPr>
              <w:t>N</w:t>
            </w:r>
            <w:r w:rsidRPr="007D6E31">
              <w:rPr>
                <w:sz w:val="21"/>
                <w:szCs w:val="21"/>
              </w:rPr>
              <w:t>5)</w:t>
            </w:r>
          </w:p>
        </w:tc>
        <w:tc>
          <w:tcPr>
            <w:tcW w:w="1988" w:type="dxa"/>
            <w:gridSpan w:val="3"/>
            <w:vMerge w:val="restart"/>
            <w:tcBorders>
              <w:top w:val="nil"/>
              <w:left w:val="nil"/>
              <w:right w:val="nil"/>
            </w:tcBorders>
          </w:tcPr>
          <w:p w:rsidR="00335952" w:rsidRPr="007D6E31" w:rsidRDefault="00335952" w:rsidP="007D6E31">
            <w:pPr>
              <w:pStyle w:val="ConsPlusNormal"/>
              <w:spacing w:line="228" w:lineRule="auto"/>
              <w:rPr>
                <w:sz w:val="21"/>
                <w:szCs w:val="21"/>
              </w:rPr>
            </w:pPr>
            <w:r w:rsidRPr="007D6E31">
              <w:rPr>
                <w:sz w:val="21"/>
                <w:szCs w:val="21"/>
              </w:rPr>
              <w:t>Минздрав России</w:t>
            </w:r>
          </w:p>
        </w:tc>
        <w:tc>
          <w:tcPr>
            <w:tcW w:w="1700" w:type="dxa"/>
            <w:gridSpan w:val="3"/>
            <w:vMerge w:val="restart"/>
            <w:tcBorders>
              <w:top w:val="nil"/>
              <w:left w:val="nil"/>
              <w:right w:val="nil"/>
            </w:tcBorders>
          </w:tcPr>
          <w:p w:rsidR="00335952" w:rsidRPr="007D6E31" w:rsidRDefault="00335952" w:rsidP="007D6E31">
            <w:pPr>
              <w:pStyle w:val="ConsPlusNormal"/>
              <w:spacing w:line="228" w:lineRule="auto"/>
              <w:rPr>
                <w:sz w:val="21"/>
                <w:szCs w:val="21"/>
              </w:rPr>
            </w:pPr>
            <w:r w:rsidRPr="007D6E31">
              <w:rPr>
                <w:sz w:val="21"/>
                <w:szCs w:val="21"/>
              </w:rPr>
              <w:t>по Российской Федерации, субъектам Российской Федерации</w:t>
            </w:r>
          </w:p>
        </w:tc>
        <w:tc>
          <w:tcPr>
            <w:tcW w:w="1697" w:type="dxa"/>
            <w:gridSpan w:val="3"/>
            <w:tcBorders>
              <w:top w:val="nil"/>
              <w:left w:val="nil"/>
              <w:bottom w:val="nil"/>
              <w:right w:val="nil"/>
            </w:tcBorders>
          </w:tcPr>
          <w:p w:rsidR="00335952" w:rsidRPr="007D6E31" w:rsidRDefault="00335952" w:rsidP="007D6E31">
            <w:pPr>
              <w:pStyle w:val="ConsPlusNormal"/>
              <w:spacing w:line="228" w:lineRule="auto"/>
              <w:rPr>
                <w:sz w:val="21"/>
                <w:szCs w:val="21"/>
              </w:rPr>
            </w:pPr>
            <w:r w:rsidRPr="007D6E31">
              <w:rPr>
                <w:sz w:val="21"/>
                <w:szCs w:val="21"/>
              </w:rPr>
              <w:t>ежегодно</w:t>
            </w:r>
          </w:p>
        </w:tc>
        <w:tc>
          <w:tcPr>
            <w:tcW w:w="1845" w:type="dxa"/>
            <w:gridSpan w:val="2"/>
            <w:tcBorders>
              <w:top w:val="nil"/>
              <w:left w:val="nil"/>
              <w:right w:val="nil"/>
            </w:tcBorders>
          </w:tcPr>
          <w:p w:rsidR="00335952" w:rsidRPr="007D6E31" w:rsidRDefault="00335952" w:rsidP="007D6E31">
            <w:pPr>
              <w:pStyle w:val="ConsPlusNormal"/>
              <w:spacing w:line="228" w:lineRule="auto"/>
              <w:rPr>
                <w:sz w:val="21"/>
                <w:szCs w:val="21"/>
              </w:rPr>
            </w:pPr>
            <w:r w:rsidRPr="007D6E31">
              <w:rPr>
                <w:sz w:val="21"/>
                <w:szCs w:val="21"/>
              </w:rPr>
              <w:t>20 декабря</w:t>
            </w:r>
          </w:p>
        </w:tc>
      </w:tr>
      <w:tr w:rsidR="00335952" w:rsidRPr="007D6E31" w:rsidTr="009B3BEB">
        <w:trPr>
          <w:trHeight w:val="1657"/>
          <w:jc w:val="center"/>
        </w:trPr>
        <w:tc>
          <w:tcPr>
            <w:tcW w:w="1135" w:type="dxa"/>
            <w:gridSpan w:val="3"/>
            <w:vMerge/>
            <w:tcBorders>
              <w:left w:val="nil"/>
              <w:bottom w:val="nil"/>
              <w:right w:val="nil"/>
            </w:tcBorders>
          </w:tcPr>
          <w:p w:rsidR="00335952" w:rsidRPr="007D6E31" w:rsidRDefault="00335952" w:rsidP="007D6E31">
            <w:pPr>
              <w:pStyle w:val="ConsPlusNormal"/>
              <w:spacing w:line="228" w:lineRule="auto"/>
              <w:rPr>
                <w:sz w:val="21"/>
                <w:szCs w:val="21"/>
              </w:rPr>
            </w:pPr>
          </w:p>
        </w:tc>
        <w:tc>
          <w:tcPr>
            <w:tcW w:w="1986" w:type="dxa"/>
            <w:gridSpan w:val="3"/>
            <w:vMerge/>
            <w:tcBorders>
              <w:left w:val="nil"/>
              <w:bottom w:val="nil"/>
              <w:right w:val="nil"/>
            </w:tcBorders>
          </w:tcPr>
          <w:p w:rsidR="00335952" w:rsidRPr="007D6E31" w:rsidRDefault="00335952" w:rsidP="007D6E31">
            <w:pPr>
              <w:pStyle w:val="ConsPlusNormal"/>
              <w:spacing w:line="228" w:lineRule="auto"/>
              <w:rPr>
                <w:sz w:val="21"/>
                <w:szCs w:val="21"/>
              </w:rPr>
            </w:pPr>
          </w:p>
        </w:tc>
        <w:tc>
          <w:tcPr>
            <w:tcW w:w="1988" w:type="dxa"/>
            <w:gridSpan w:val="3"/>
            <w:vMerge/>
            <w:tcBorders>
              <w:left w:val="nil"/>
              <w:bottom w:val="nil"/>
              <w:right w:val="nil"/>
            </w:tcBorders>
          </w:tcPr>
          <w:p w:rsidR="00335952" w:rsidRPr="007D6E31" w:rsidRDefault="00335952" w:rsidP="007D6E31">
            <w:pPr>
              <w:pStyle w:val="ConsPlusNormal"/>
              <w:spacing w:line="228" w:lineRule="auto"/>
              <w:rPr>
                <w:sz w:val="21"/>
                <w:szCs w:val="21"/>
              </w:rPr>
            </w:pPr>
          </w:p>
        </w:tc>
        <w:tc>
          <w:tcPr>
            <w:tcW w:w="1700" w:type="dxa"/>
            <w:gridSpan w:val="3"/>
            <w:vMerge/>
            <w:tcBorders>
              <w:left w:val="nil"/>
              <w:bottom w:val="nil"/>
              <w:right w:val="nil"/>
            </w:tcBorders>
          </w:tcPr>
          <w:p w:rsidR="00335952" w:rsidRPr="007D6E31" w:rsidRDefault="00335952" w:rsidP="007D6E31">
            <w:pPr>
              <w:pStyle w:val="ConsPlusNormal"/>
              <w:spacing w:line="228" w:lineRule="auto"/>
              <w:rPr>
                <w:sz w:val="21"/>
                <w:szCs w:val="21"/>
              </w:rPr>
            </w:pPr>
          </w:p>
        </w:tc>
        <w:tc>
          <w:tcPr>
            <w:tcW w:w="1697" w:type="dxa"/>
            <w:gridSpan w:val="3"/>
            <w:tcBorders>
              <w:top w:val="nil"/>
              <w:left w:val="nil"/>
              <w:bottom w:val="nil"/>
              <w:right w:val="nil"/>
            </w:tcBorders>
          </w:tcPr>
          <w:p w:rsidR="00335952" w:rsidRPr="007D6E31" w:rsidRDefault="00335952" w:rsidP="007D6E31">
            <w:pPr>
              <w:pStyle w:val="ConsPlusNormal"/>
              <w:spacing w:line="228" w:lineRule="auto"/>
              <w:rPr>
                <w:sz w:val="21"/>
                <w:szCs w:val="21"/>
              </w:rPr>
            </w:pPr>
            <w:r w:rsidRPr="007D6E31">
              <w:rPr>
                <w:sz w:val="21"/>
                <w:szCs w:val="21"/>
              </w:rPr>
              <w:t>ежемесячно</w:t>
            </w:r>
          </w:p>
        </w:tc>
        <w:tc>
          <w:tcPr>
            <w:tcW w:w="1845" w:type="dxa"/>
            <w:gridSpan w:val="2"/>
            <w:tcBorders>
              <w:left w:val="nil"/>
              <w:bottom w:val="nil"/>
              <w:right w:val="nil"/>
            </w:tcBorders>
          </w:tcPr>
          <w:p w:rsidR="00335952" w:rsidRPr="007D6E31" w:rsidRDefault="00335952" w:rsidP="007D6E31">
            <w:pPr>
              <w:pStyle w:val="ConsPlusNormal"/>
              <w:spacing w:line="228" w:lineRule="auto"/>
              <w:rPr>
                <w:sz w:val="21"/>
                <w:szCs w:val="21"/>
              </w:rPr>
            </w:pPr>
            <w:r w:rsidRPr="007D6E31">
              <w:rPr>
                <w:sz w:val="21"/>
                <w:szCs w:val="21"/>
              </w:rPr>
              <w:t>1-го числа месяца, следующего за отчетным</w:t>
            </w:r>
          </w:p>
        </w:tc>
      </w:tr>
      <w:tr w:rsidR="004D4573" w:rsidRPr="007D6E31" w:rsidTr="000F7AF4">
        <w:trPr>
          <w:trHeight w:val="23"/>
          <w:jc w:val="center"/>
        </w:trPr>
        <w:tc>
          <w:tcPr>
            <w:tcW w:w="10351" w:type="dxa"/>
            <w:gridSpan w:val="17"/>
            <w:tcBorders>
              <w:top w:val="nil"/>
              <w:left w:val="nil"/>
              <w:bottom w:val="nil"/>
              <w:right w:val="nil"/>
            </w:tcBorders>
          </w:tcPr>
          <w:p w:rsidR="004D4573" w:rsidRPr="007D6E31" w:rsidRDefault="00BF4106" w:rsidP="003F2070">
            <w:pPr>
              <w:pStyle w:val="ConsPlusNormal"/>
              <w:spacing w:line="228" w:lineRule="auto"/>
              <w:rPr>
                <w:sz w:val="21"/>
                <w:szCs w:val="21"/>
              </w:rPr>
            </w:pPr>
            <w:r w:rsidRPr="007D6E31">
              <w:rPr>
                <w:sz w:val="21"/>
                <w:szCs w:val="21"/>
              </w:rPr>
              <w:t>(в ред. распоряжения Правительства РФ от 04.10.2021 № 2788-р)</w:t>
            </w:r>
          </w:p>
        </w:tc>
      </w:tr>
      <w:tr w:rsidR="00335952" w:rsidRPr="007D6E31" w:rsidTr="000F7AF4">
        <w:trPr>
          <w:trHeight w:val="300"/>
          <w:jc w:val="center"/>
        </w:trPr>
        <w:tc>
          <w:tcPr>
            <w:tcW w:w="1135" w:type="dxa"/>
            <w:gridSpan w:val="3"/>
            <w:vMerge w:val="restart"/>
            <w:tcBorders>
              <w:top w:val="nil"/>
              <w:left w:val="nil"/>
              <w:bottom w:val="nil"/>
              <w:right w:val="nil"/>
            </w:tcBorders>
          </w:tcPr>
          <w:p w:rsidR="00335952" w:rsidRPr="007D6E31" w:rsidRDefault="00335952" w:rsidP="003F2070">
            <w:pPr>
              <w:pStyle w:val="ConsPlusNormal"/>
              <w:spacing w:line="228" w:lineRule="auto"/>
              <w:rPr>
                <w:sz w:val="21"/>
                <w:szCs w:val="21"/>
              </w:rPr>
            </w:pPr>
            <w:r w:rsidRPr="007D6E31">
              <w:rPr>
                <w:sz w:val="21"/>
                <w:szCs w:val="21"/>
              </w:rPr>
              <w:t>2.12.</w:t>
            </w:r>
            <w:r w:rsidR="003C238A" w:rsidRPr="007D6E31">
              <w:rPr>
                <w:sz w:val="21"/>
                <w:szCs w:val="21"/>
                <w:lang w:val="en-US"/>
              </w:rPr>
              <w:t>N</w:t>
            </w:r>
            <w:r w:rsidRPr="007D6E31">
              <w:rPr>
                <w:sz w:val="21"/>
                <w:szCs w:val="21"/>
              </w:rPr>
              <w:t>.18.</w:t>
            </w:r>
          </w:p>
        </w:tc>
        <w:tc>
          <w:tcPr>
            <w:tcW w:w="1986" w:type="dxa"/>
            <w:gridSpan w:val="3"/>
            <w:vMerge w:val="restart"/>
            <w:tcBorders>
              <w:top w:val="nil"/>
              <w:left w:val="nil"/>
              <w:bottom w:val="nil"/>
              <w:right w:val="nil"/>
            </w:tcBorders>
          </w:tcPr>
          <w:p w:rsidR="00335952" w:rsidRPr="007D6E31" w:rsidRDefault="00335952" w:rsidP="003F2070">
            <w:pPr>
              <w:pStyle w:val="ConsPlusNormal"/>
              <w:spacing w:line="228" w:lineRule="auto"/>
              <w:rPr>
                <w:sz w:val="21"/>
                <w:szCs w:val="21"/>
              </w:rPr>
            </w:pPr>
            <w:r w:rsidRPr="007D6E31">
              <w:rPr>
                <w:sz w:val="21"/>
                <w:szCs w:val="21"/>
              </w:rPr>
              <w:t>Младенческая смертность (</w:t>
            </w:r>
            <w:r w:rsidR="003C238A" w:rsidRPr="007D6E31">
              <w:rPr>
                <w:sz w:val="21"/>
                <w:szCs w:val="21"/>
              </w:rPr>
              <w:t>N</w:t>
            </w:r>
            <w:r w:rsidRPr="007D6E31">
              <w:rPr>
                <w:sz w:val="21"/>
                <w:szCs w:val="21"/>
              </w:rPr>
              <w:t>4)</w:t>
            </w:r>
          </w:p>
        </w:tc>
        <w:tc>
          <w:tcPr>
            <w:tcW w:w="1988" w:type="dxa"/>
            <w:gridSpan w:val="3"/>
            <w:vMerge w:val="restart"/>
            <w:tcBorders>
              <w:top w:val="nil"/>
              <w:left w:val="nil"/>
              <w:bottom w:val="nil"/>
              <w:right w:val="nil"/>
            </w:tcBorders>
          </w:tcPr>
          <w:p w:rsidR="00335952" w:rsidRPr="007D6E31" w:rsidRDefault="00335952" w:rsidP="003F2070">
            <w:pPr>
              <w:pStyle w:val="ConsPlusNormal"/>
              <w:spacing w:line="228" w:lineRule="auto"/>
              <w:rPr>
                <w:sz w:val="21"/>
                <w:szCs w:val="21"/>
              </w:rPr>
            </w:pPr>
            <w:r w:rsidRPr="007D6E31">
              <w:rPr>
                <w:sz w:val="21"/>
                <w:szCs w:val="21"/>
              </w:rPr>
              <w:t>Росстат</w:t>
            </w:r>
          </w:p>
        </w:tc>
        <w:tc>
          <w:tcPr>
            <w:tcW w:w="1700" w:type="dxa"/>
            <w:gridSpan w:val="3"/>
            <w:vMerge w:val="restart"/>
            <w:tcBorders>
              <w:top w:val="nil"/>
              <w:left w:val="nil"/>
              <w:bottom w:val="nil"/>
              <w:right w:val="nil"/>
            </w:tcBorders>
          </w:tcPr>
          <w:p w:rsidR="00335952" w:rsidRPr="007D6E31" w:rsidRDefault="00335952" w:rsidP="003F2070">
            <w:pPr>
              <w:pStyle w:val="ConsPlusNormal"/>
              <w:spacing w:line="228" w:lineRule="auto"/>
              <w:rPr>
                <w:sz w:val="21"/>
                <w:szCs w:val="21"/>
              </w:rPr>
            </w:pPr>
            <w:r w:rsidRPr="007D6E31">
              <w:rPr>
                <w:sz w:val="21"/>
                <w:szCs w:val="21"/>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335952" w:rsidRPr="007D6E31" w:rsidRDefault="00335952" w:rsidP="003F2070">
            <w:pPr>
              <w:pStyle w:val="ConsPlusNormal"/>
              <w:spacing w:line="228" w:lineRule="auto"/>
              <w:rPr>
                <w:sz w:val="21"/>
                <w:szCs w:val="21"/>
              </w:rPr>
            </w:pPr>
            <w:r w:rsidRPr="007D6E31">
              <w:rPr>
                <w:sz w:val="21"/>
                <w:szCs w:val="21"/>
              </w:rPr>
              <w:t>ежегодно</w:t>
            </w:r>
          </w:p>
        </w:tc>
        <w:tc>
          <w:tcPr>
            <w:tcW w:w="1845" w:type="dxa"/>
            <w:gridSpan w:val="2"/>
            <w:tcBorders>
              <w:top w:val="nil"/>
              <w:left w:val="nil"/>
              <w:bottom w:val="nil"/>
              <w:right w:val="nil"/>
            </w:tcBorders>
          </w:tcPr>
          <w:p w:rsidR="00335952" w:rsidRPr="007D6E31" w:rsidRDefault="00335952" w:rsidP="003F2070">
            <w:pPr>
              <w:pStyle w:val="ConsPlusNormal"/>
              <w:spacing w:line="228" w:lineRule="auto"/>
              <w:rPr>
                <w:sz w:val="21"/>
                <w:szCs w:val="21"/>
              </w:rPr>
            </w:pPr>
            <w:r w:rsidRPr="007D6E31">
              <w:rPr>
                <w:sz w:val="21"/>
                <w:szCs w:val="21"/>
              </w:rPr>
              <w:t>15 июня</w:t>
            </w:r>
          </w:p>
        </w:tc>
      </w:tr>
      <w:tr w:rsidR="00335952" w:rsidRPr="007D6E31" w:rsidTr="000F7AF4">
        <w:trPr>
          <w:trHeight w:val="675"/>
          <w:jc w:val="center"/>
        </w:trPr>
        <w:tc>
          <w:tcPr>
            <w:tcW w:w="1135" w:type="dxa"/>
            <w:gridSpan w:val="3"/>
            <w:vMerge/>
            <w:tcBorders>
              <w:top w:val="nil"/>
              <w:left w:val="nil"/>
              <w:bottom w:val="nil"/>
              <w:right w:val="nil"/>
            </w:tcBorders>
          </w:tcPr>
          <w:p w:rsidR="00335952" w:rsidRPr="007D6E31" w:rsidRDefault="00335952" w:rsidP="003F2070">
            <w:pPr>
              <w:pStyle w:val="ConsPlusNormal"/>
              <w:spacing w:line="228" w:lineRule="auto"/>
              <w:rPr>
                <w:sz w:val="21"/>
                <w:szCs w:val="21"/>
              </w:rPr>
            </w:pPr>
          </w:p>
        </w:tc>
        <w:tc>
          <w:tcPr>
            <w:tcW w:w="1986" w:type="dxa"/>
            <w:gridSpan w:val="3"/>
            <w:vMerge/>
            <w:tcBorders>
              <w:top w:val="nil"/>
              <w:left w:val="nil"/>
              <w:bottom w:val="nil"/>
              <w:right w:val="nil"/>
            </w:tcBorders>
          </w:tcPr>
          <w:p w:rsidR="00335952" w:rsidRPr="007D6E31" w:rsidRDefault="00335952" w:rsidP="003F2070">
            <w:pPr>
              <w:pStyle w:val="ConsPlusNormal"/>
              <w:spacing w:line="228" w:lineRule="auto"/>
              <w:rPr>
                <w:sz w:val="21"/>
                <w:szCs w:val="21"/>
              </w:rPr>
            </w:pPr>
          </w:p>
        </w:tc>
        <w:tc>
          <w:tcPr>
            <w:tcW w:w="1988" w:type="dxa"/>
            <w:gridSpan w:val="3"/>
            <w:vMerge/>
            <w:tcBorders>
              <w:top w:val="nil"/>
              <w:left w:val="nil"/>
              <w:bottom w:val="nil"/>
              <w:right w:val="nil"/>
            </w:tcBorders>
          </w:tcPr>
          <w:p w:rsidR="00335952" w:rsidRPr="007D6E31" w:rsidRDefault="00335952" w:rsidP="003F2070">
            <w:pPr>
              <w:pStyle w:val="ConsPlusNormal"/>
              <w:spacing w:line="228" w:lineRule="auto"/>
              <w:rPr>
                <w:sz w:val="21"/>
                <w:szCs w:val="21"/>
              </w:rPr>
            </w:pPr>
          </w:p>
        </w:tc>
        <w:tc>
          <w:tcPr>
            <w:tcW w:w="1700" w:type="dxa"/>
            <w:gridSpan w:val="3"/>
            <w:vMerge/>
            <w:tcBorders>
              <w:top w:val="nil"/>
              <w:left w:val="nil"/>
              <w:bottom w:val="nil"/>
              <w:right w:val="nil"/>
            </w:tcBorders>
          </w:tcPr>
          <w:p w:rsidR="00335952" w:rsidRPr="007D6E31" w:rsidRDefault="00335952" w:rsidP="003F2070">
            <w:pPr>
              <w:pStyle w:val="ConsPlusNormal"/>
              <w:spacing w:line="228" w:lineRule="auto"/>
              <w:rPr>
                <w:sz w:val="21"/>
                <w:szCs w:val="21"/>
              </w:rPr>
            </w:pPr>
          </w:p>
        </w:tc>
        <w:tc>
          <w:tcPr>
            <w:tcW w:w="1697" w:type="dxa"/>
            <w:gridSpan w:val="3"/>
            <w:tcBorders>
              <w:top w:val="nil"/>
              <w:left w:val="nil"/>
              <w:bottom w:val="nil"/>
              <w:right w:val="nil"/>
            </w:tcBorders>
          </w:tcPr>
          <w:p w:rsidR="00335952" w:rsidRPr="007D6E31" w:rsidRDefault="00335952" w:rsidP="003F2070">
            <w:pPr>
              <w:pStyle w:val="ConsPlusNormal"/>
              <w:spacing w:line="228" w:lineRule="auto"/>
              <w:rPr>
                <w:sz w:val="21"/>
                <w:szCs w:val="21"/>
              </w:rPr>
            </w:pPr>
            <w:r w:rsidRPr="007D6E31">
              <w:rPr>
                <w:sz w:val="21"/>
                <w:szCs w:val="21"/>
              </w:rPr>
              <w:t>ежемесячно</w:t>
            </w:r>
          </w:p>
        </w:tc>
        <w:tc>
          <w:tcPr>
            <w:tcW w:w="1845" w:type="dxa"/>
            <w:gridSpan w:val="2"/>
            <w:tcBorders>
              <w:top w:val="nil"/>
              <w:left w:val="nil"/>
              <w:bottom w:val="nil"/>
              <w:right w:val="nil"/>
            </w:tcBorders>
          </w:tcPr>
          <w:p w:rsidR="00D44C5B" w:rsidRPr="007D6E31" w:rsidRDefault="00FA6F92" w:rsidP="003F2070">
            <w:pPr>
              <w:pStyle w:val="ConsPlusNormal"/>
              <w:spacing w:line="228" w:lineRule="auto"/>
              <w:rPr>
                <w:rFonts w:asciiTheme="minorHAnsi" w:hAnsiTheme="minorHAnsi"/>
                <w:sz w:val="21"/>
                <w:szCs w:val="21"/>
                <w:vertAlign w:val="superscript"/>
              </w:rPr>
            </w:pPr>
            <w:r w:rsidRPr="007D6E31">
              <w:rPr>
                <w:rFonts w:asciiTheme="minorHAnsi" w:hAnsiTheme="minorHAnsi"/>
                <w:sz w:val="21"/>
                <w:szCs w:val="21"/>
              </w:rPr>
              <w:t>11-го числа месяца, следующе</w:t>
            </w:r>
            <w:r w:rsidR="00D44C5B" w:rsidRPr="007D6E31">
              <w:rPr>
                <w:rFonts w:asciiTheme="minorHAnsi" w:hAnsiTheme="minorHAnsi"/>
                <w:sz w:val="21"/>
                <w:szCs w:val="21"/>
              </w:rPr>
              <w:t>го за отчетным</w:t>
            </w:r>
            <w:r w:rsidR="00D44C5B" w:rsidRPr="007D6E31">
              <w:rPr>
                <w:rFonts w:asciiTheme="minorHAnsi" w:hAnsiTheme="minorHAnsi"/>
                <w:sz w:val="21"/>
                <w:szCs w:val="21"/>
                <w:vertAlign w:val="superscript"/>
              </w:rPr>
              <w:t>4</w:t>
            </w:r>
          </w:p>
          <w:p w:rsidR="00FA6F92" w:rsidRPr="007D6E31" w:rsidRDefault="00FA6F92" w:rsidP="003F2070">
            <w:pPr>
              <w:pStyle w:val="ConsPlusNormal"/>
              <w:spacing w:line="228" w:lineRule="auto"/>
              <w:rPr>
                <w:rFonts w:asciiTheme="minorHAnsi" w:hAnsiTheme="minorHAnsi"/>
                <w:sz w:val="21"/>
                <w:szCs w:val="21"/>
              </w:rPr>
            </w:pPr>
          </w:p>
          <w:p w:rsidR="00335952" w:rsidRPr="007D6E31" w:rsidRDefault="00D44C5B" w:rsidP="003F2070">
            <w:pPr>
              <w:pStyle w:val="ConsPlusNormal"/>
              <w:spacing w:line="228" w:lineRule="auto"/>
              <w:rPr>
                <w:sz w:val="21"/>
                <w:szCs w:val="21"/>
              </w:rPr>
            </w:pPr>
            <w:r w:rsidRPr="007D6E31">
              <w:rPr>
                <w:rFonts w:asciiTheme="minorHAnsi" w:hAnsiTheme="minorHAnsi"/>
                <w:sz w:val="21"/>
                <w:szCs w:val="21"/>
              </w:rPr>
              <w:t>на 28–33-й рабочи</w:t>
            </w:r>
            <w:r w:rsidR="0097215B" w:rsidRPr="007D6E31">
              <w:rPr>
                <w:rFonts w:asciiTheme="minorHAnsi" w:hAnsiTheme="minorHAnsi"/>
                <w:sz w:val="21"/>
                <w:szCs w:val="21"/>
              </w:rPr>
              <w:t>й день после отчетного периода</w:t>
            </w:r>
          </w:p>
        </w:tc>
      </w:tr>
      <w:tr w:rsidR="00BF4106" w:rsidRPr="003F2070" w:rsidTr="002321C3">
        <w:trPr>
          <w:trHeight w:val="23"/>
          <w:jc w:val="center"/>
        </w:trPr>
        <w:tc>
          <w:tcPr>
            <w:tcW w:w="10351" w:type="dxa"/>
            <w:gridSpan w:val="17"/>
            <w:tcBorders>
              <w:top w:val="nil"/>
              <w:left w:val="nil"/>
              <w:bottom w:val="nil"/>
              <w:right w:val="nil"/>
            </w:tcBorders>
          </w:tcPr>
          <w:p w:rsidR="00C117E8" w:rsidRPr="003F2070" w:rsidRDefault="00BF4106" w:rsidP="003F2070">
            <w:pPr>
              <w:pStyle w:val="ConsPlusNormal"/>
              <w:spacing w:line="228" w:lineRule="auto"/>
              <w:rPr>
                <w:sz w:val="21"/>
                <w:szCs w:val="21"/>
              </w:rPr>
            </w:pPr>
            <w:r w:rsidRPr="003F2070">
              <w:rPr>
                <w:sz w:val="21"/>
                <w:szCs w:val="21"/>
              </w:rPr>
              <w:t>(в ред. распоряжени</w:t>
            </w:r>
            <w:r w:rsidR="00B409FB" w:rsidRPr="003F2070">
              <w:rPr>
                <w:sz w:val="21"/>
                <w:szCs w:val="21"/>
              </w:rPr>
              <w:t>й</w:t>
            </w:r>
            <w:r w:rsidRPr="003F2070">
              <w:rPr>
                <w:sz w:val="21"/>
                <w:szCs w:val="21"/>
              </w:rPr>
              <w:t xml:space="preserve"> Правительства РФ от 04.10.2021 № 2788-р</w:t>
            </w:r>
            <w:r w:rsidR="00B409FB" w:rsidRPr="003F2070">
              <w:rPr>
                <w:sz w:val="21"/>
                <w:szCs w:val="21"/>
              </w:rPr>
              <w:t xml:space="preserve">, </w:t>
            </w:r>
            <w:r w:rsidR="00D314E6" w:rsidRPr="003F2070">
              <w:rPr>
                <w:sz w:val="21"/>
                <w:szCs w:val="21"/>
              </w:rPr>
              <w:t xml:space="preserve">от </w:t>
            </w:r>
            <w:r w:rsidR="00B409FB" w:rsidRPr="003F2070">
              <w:rPr>
                <w:sz w:val="21"/>
                <w:szCs w:val="21"/>
              </w:rPr>
              <w:t>20.05.2022 № 1266-р</w:t>
            </w:r>
            <w:r w:rsidR="0097215B" w:rsidRPr="003F2070">
              <w:rPr>
                <w:sz w:val="21"/>
                <w:szCs w:val="21"/>
              </w:rPr>
              <w:t>,</w:t>
            </w:r>
            <w:r w:rsidR="00D314E6" w:rsidRPr="003F2070">
              <w:rPr>
                <w:sz w:val="21"/>
                <w:szCs w:val="21"/>
              </w:rPr>
              <w:t xml:space="preserve"> </w:t>
            </w:r>
            <w:r w:rsidR="00826FDC" w:rsidRPr="003F2070">
              <w:rPr>
                <w:sz w:val="21"/>
                <w:szCs w:val="21"/>
              </w:rPr>
              <w:t xml:space="preserve">от 26.12.2022 </w:t>
            </w:r>
          </w:p>
          <w:p w:rsidR="00BF4106" w:rsidRDefault="00826FDC" w:rsidP="003F2070">
            <w:pPr>
              <w:pStyle w:val="ConsPlusNormal"/>
              <w:spacing w:line="228" w:lineRule="auto"/>
              <w:rPr>
                <w:sz w:val="21"/>
                <w:szCs w:val="21"/>
              </w:rPr>
            </w:pPr>
            <w:r w:rsidRPr="003F2070">
              <w:rPr>
                <w:sz w:val="21"/>
                <w:szCs w:val="21"/>
              </w:rPr>
              <w:t>№ 4229-р</w:t>
            </w:r>
            <w:r w:rsidR="00BF4106" w:rsidRPr="003F2070">
              <w:rPr>
                <w:sz w:val="21"/>
                <w:szCs w:val="21"/>
              </w:rPr>
              <w:t>)</w:t>
            </w:r>
          </w:p>
          <w:p w:rsidR="003D2369" w:rsidRPr="003F2070" w:rsidRDefault="003D2369" w:rsidP="003F2070">
            <w:pPr>
              <w:pStyle w:val="ConsPlusNormal"/>
              <w:spacing w:line="228" w:lineRule="auto"/>
              <w:rPr>
                <w:sz w:val="21"/>
                <w:szCs w:val="21"/>
              </w:rPr>
            </w:pPr>
          </w:p>
        </w:tc>
      </w:tr>
      <w:tr w:rsidR="00335952" w:rsidRPr="003F2070" w:rsidTr="00335952">
        <w:trPr>
          <w:trHeight w:val="258"/>
          <w:jc w:val="center"/>
        </w:trPr>
        <w:tc>
          <w:tcPr>
            <w:tcW w:w="1135" w:type="dxa"/>
            <w:gridSpan w:val="3"/>
            <w:vMerge w:val="restart"/>
            <w:tcBorders>
              <w:top w:val="nil"/>
              <w:left w:val="nil"/>
              <w:right w:val="nil"/>
            </w:tcBorders>
          </w:tcPr>
          <w:p w:rsidR="00335952" w:rsidRPr="003F2070" w:rsidRDefault="00335952" w:rsidP="003F2070">
            <w:pPr>
              <w:pStyle w:val="ConsPlusNormal"/>
              <w:spacing w:line="228" w:lineRule="auto"/>
              <w:rPr>
                <w:sz w:val="21"/>
                <w:szCs w:val="21"/>
              </w:rPr>
            </w:pPr>
            <w:r w:rsidRPr="003F2070">
              <w:rPr>
                <w:sz w:val="21"/>
                <w:szCs w:val="21"/>
              </w:rPr>
              <w:t>2.12.</w:t>
            </w:r>
            <w:r w:rsidR="003C238A" w:rsidRPr="003F2070">
              <w:rPr>
                <w:sz w:val="21"/>
                <w:szCs w:val="21"/>
                <w:lang w:val="en-US"/>
              </w:rPr>
              <w:t>N</w:t>
            </w:r>
            <w:r w:rsidRPr="003F2070">
              <w:rPr>
                <w:sz w:val="21"/>
                <w:szCs w:val="21"/>
              </w:rPr>
              <w:t>.19.</w:t>
            </w:r>
          </w:p>
        </w:tc>
        <w:tc>
          <w:tcPr>
            <w:tcW w:w="1986" w:type="dxa"/>
            <w:gridSpan w:val="3"/>
            <w:vMerge w:val="restart"/>
            <w:tcBorders>
              <w:top w:val="nil"/>
              <w:left w:val="nil"/>
              <w:right w:val="nil"/>
            </w:tcBorders>
          </w:tcPr>
          <w:p w:rsidR="00335952" w:rsidRPr="003F2070" w:rsidRDefault="00335952" w:rsidP="003F2070">
            <w:pPr>
              <w:pStyle w:val="ConsPlusNormal"/>
              <w:spacing w:line="228" w:lineRule="auto"/>
              <w:rPr>
                <w:sz w:val="21"/>
                <w:szCs w:val="21"/>
              </w:rPr>
            </w:pPr>
            <w:r w:rsidRPr="003F2070">
              <w:rPr>
                <w:sz w:val="21"/>
                <w:szCs w:val="21"/>
              </w:rPr>
              <w:t xml:space="preserve">Доля посещений детьми медицинских организаций </w:t>
            </w:r>
          </w:p>
          <w:p w:rsidR="00335952" w:rsidRPr="003F2070" w:rsidRDefault="00335952" w:rsidP="003F2070">
            <w:pPr>
              <w:pStyle w:val="ConsPlusNormal"/>
              <w:spacing w:line="228" w:lineRule="auto"/>
              <w:rPr>
                <w:sz w:val="21"/>
                <w:szCs w:val="21"/>
              </w:rPr>
            </w:pPr>
            <w:r w:rsidRPr="003F2070">
              <w:rPr>
                <w:sz w:val="21"/>
                <w:szCs w:val="21"/>
              </w:rPr>
              <w:t>с профилакти-ческими целями (</w:t>
            </w:r>
            <w:r w:rsidR="003C238A" w:rsidRPr="003F2070">
              <w:rPr>
                <w:sz w:val="21"/>
                <w:szCs w:val="21"/>
              </w:rPr>
              <w:t>N</w:t>
            </w:r>
            <w:r w:rsidRPr="003F2070">
              <w:rPr>
                <w:sz w:val="21"/>
                <w:szCs w:val="21"/>
              </w:rPr>
              <w:t>4)</w:t>
            </w:r>
          </w:p>
        </w:tc>
        <w:tc>
          <w:tcPr>
            <w:tcW w:w="1988" w:type="dxa"/>
            <w:gridSpan w:val="3"/>
            <w:vMerge w:val="restart"/>
            <w:tcBorders>
              <w:top w:val="nil"/>
              <w:left w:val="nil"/>
              <w:right w:val="nil"/>
            </w:tcBorders>
          </w:tcPr>
          <w:p w:rsidR="00335952" w:rsidRPr="003F2070" w:rsidRDefault="00335952" w:rsidP="003F2070">
            <w:pPr>
              <w:pStyle w:val="ConsPlusNormal"/>
              <w:spacing w:line="228" w:lineRule="auto"/>
              <w:rPr>
                <w:sz w:val="21"/>
                <w:szCs w:val="21"/>
              </w:rPr>
            </w:pPr>
            <w:r w:rsidRPr="003F2070">
              <w:rPr>
                <w:sz w:val="21"/>
                <w:szCs w:val="21"/>
              </w:rPr>
              <w:t>Минздрав России</w:t>
            </w:r>
          </w:p>
        </w:tc>
        <w:tc>
          <w:tcPr>
            <w:tcW w:w="1700" w:type="dxa"/>
            <w:gridSpan w:val="3"/>
            <w:vMerge w:val="restart"/>
            <w:tcBorders>
              <w:top w:val="nil"/>
              <w:left w:val="nil"/>
              <w:right w:val="nil"/>
            </w:tcBorders>
          </w:tcPr>
          <w:p w:rsidR="00335952" w:rsidRPr="003F2070" w:rsidRDefault="00335952" w:rsidP="003F2070">
            <w:pPr>
              <w:pStyle w:val="ConsPlusNormal"/>
              <w:spacing w:line="228" w:lineRule="auto"/>
              <w:rPr>
                <w:sz w:val="21"/>
                <w:szCs w:val="21"/>
              </w:rPr>
            </w:pPr>
            <w:r w:rsidRPr="003F2070">
              <w:rPr>
                <w:sz w:val="21"/>
                <w:szCs w:val="21"/>
              </w:rPr>
              <w:t>по Российской Федерации, субъектам Российской Федерации</w:t>
            </w:r>
          </w:p>
        </w:tc>
        <w:tc>
          <w:tcPr>
            <w:tcW w:w="1697" w:type="dxa"/>
            <w:gridSpan w:val="3"/>
            <w:tcBorders>
              <w:top w:val="nil"/>
              <w:left w:val="nil"/>
              <w:bottom w:val="nil"/>
              <w:right w:val="nil"/>
            </w:tcBorders>
          </w:tcPr>
          <w:p w:rsidR="00335952" w:rsidRPr="003F2070" w:rsidRDefault="00335952" w:rsidP="003F2070">
            <w:pPr>
              <w:pStyle w:val="ConsPlusNormal"/>
              <w:spacing w:line="228" w:lineRule="auto"/>
              <w:rPr>
                <w:sz w:val="21"/>
                <w:szCs w:val="21"/>
              </w:rPr>
            </w:pPr>
            <w:r w:rsidRPr="003F2070">
              <w:rPr>
                <w:sz w:val="21"/>
                <w:szCs w:val="21"/>
              </w:rPr>
              <w:t>ежегодно</w:t>
            </w:r>
          </w:p>
        </w:tc>
        <w:tc>
          <w:tcPr>
            <w:tcW w:w="1845" w:type="dxa"/>
            <w:gridSpan w:val="2"/>
            <w:tcBorders>
              <w:top w:val="nil"/>
              <w:left w:val="nil"/>
              <w:right w:val="nil"/>
            </w:tcBorders>
          </w:tcPr>
          <w:p w:rsidR="00335952" w:rsidRPr="003F2070" w:rsidRDefault="00335952" w:rsidP="003F2070">
            <w:pPr>
              <w:pStyle w:val="ConsPlusNormal"/>
              <w:spacing w:line="228" w:lineRule="auto"/>
              <w:rPr>
                <w:sz w:val="21"/>
                <w:szCs w:val="21"/>
              </w:rPr>
            </w:pPr>
            <w:r w:rsidRPr="003F2070">
              <w:rPr>
                <w:sz w:val="21"/>
                <w:szCs w:val="21"/>
              </w:rPr>
              <w:t>25 марта</w:t>
            </w:r>
          </w:p>
        </w:tc>
      </w:tr>
      <w:tr w:rsidR="00335952" w:rsidRPr="003F2070" w:rsidTr="009B3BEB">
        <w:trPr>
          <w:trHeight w:val="937"/>
          <w:jc w:val="center"/>
        </w:trPr>
        <w:tc>
          <w:tcPr>
            <w:tcW w:w="1135" w:type="dxa"/>
            <w:gridSpan w:val="3"/>
            <w:vMerge/>
            <w:tcBorders>
              <w:left w:val="nil"/>
              <w:bottom w:val="nil"/>
              <w:right w:val="nil"/>
            </w:tcBorders>
          </w:tcPr>
          <w:p w:rsidR="00335952" w:rsidRPr="003F2070" w:rsidRDefault="00335952" w:rsidP="003F2070">
            <w:pPr>
              <w:pStyle w:val="ConsPlusNormal"/>
              <w:spacing w:line="228" w:lineRule="auto"/>
              <w:rPr>
                <w:sz w:val="21"/>
                <w:szCs w:val="21"/>
              </w:rPr>
            </w:pPr>
          </w:p>
        </w:tc>
        <w:tc>
          <w:tcPr>
            <w:tcW w:w="1986" w:type="dxa"/>
            <w:gridSpan w:val="3"/>
            <w:vMerge/>
            <w:tcBorders>
              <w:left w:val="nil"/>
              <w:bottom w:val="nil"/>
              <w:right w:val="nil"/>
            </w:tcBorders>
          </w:tcPr>
          <w:p w:rsidR="00335952" w:rsidRPr="003F2070" w:rsidRDefault="00335952" w:rsidP="003F2070">
            <w:pPr>
              <w:pStyle w:val="ConsPlusNormal"/>
              <w:spacing w:line="228" w:lineRule="auto"/>
              <w:rPr>
                <w:sz w:val="21"/>
                <w:szCs w:val="21"/>
              </w:rPr>
            </w:pPr>
          </w:p>
        </w:tc>
        <w:tc>
          <w:tcPr>
            <w:tcW w:w="1988" w:type="dxa"/>
            <w:gridSpan w:val="3"/>
            <w:vMerge/>
            <w:tcBorders>
              <w:left w:val="nil"/>
              <w:bottom w:val="nil"/>
              <w:right w:val="nil"/>
            </w:tcBorders>
          </w:tcPr>
          <w:p w:rsidR="00335952" w:rsidRPr="003F2070" w:rsidRDefault="00335952" w:rsidP="003F2070">
            <w:pPr>
              <w:pStyle w:val="ConsPlusNormal"/>
              <w:spacing w:line="228" w:lineRule="auto"/>
              <w:rPr>
                <w:sz w:val="21"/>
                <w:szCs w:val="21"/>
              </w:rPr>
            </w:pPr>
          </w:p>
        </w:tc>
        <w:tc>
          <w:tcPr>
            <w:tcW w:w="1700" w:type="dxa"/>
            <w:gridSpan w:val="3"/>
            <w:vMerge/>
            <w:tcBorders>
              <w:left w:val="nil"/>
              <w:bottom w:val="nil"/>
              <w:right w:val="nil"/>
            </w:tcBorders>
          </w:tcPr>
          <w:p w:rsidR="00335952" w:rsidRPr="003F2070" w:rsidRDefault="00335952" w:rsidP="003F2070">
            <w:pPr>
              <w:pStyle w:val="ConsPlusNormal"/>
              <w:spacing w:line="228" w:lineRule="auto"/>
              <w:rPr>
                <w:sz w:val="21"/>
                <w:szCs w:val="21"/>
              </w:rPr>
            </w:pPr>
          </w:p>
        </w:tc>
        <w:tc>
          <w:tcPr>
            <w:tcW w:w="1697" w:type="dxa"/>
            <w:gridSpan w:val="3"/>
            <w:tcBorders>
              <w:top w:val="nil"/>
              <w:left w:val="nil"/>
              <w:bottom w:val="nil"/>
              <w:right w:val="nil"/>
            </w:tcBorders>
          </w:tcPr>
          <w:p w:rsidR="00335952" w:rsidRPr="003F2070" w:rsidRDefault="00335952" w:rsidP="003F2070">
            <w:pPr>
              <w:pStyle w:val="ConsPlusNormal"/>
              <w:spacing w:line="228" w:lineRule="auto"/>
              <w:rPr>
                <w:sz w:val="21"/>
                <w:szCs w:val="21"/>
              </w:rPr>
            </w:pPr>
            <w:r w:rsidRPr="003F2070">
              <w:rPr>
                <w:sz w:val="21"/>
                <w:szCs w:val="21"/>
              </w:rPr>
              <w:t>ежемесячно</w:t>
            </w:r>
          </w:p>
        </w:tc>
        <w:tc>
          <w:tcPr>
            <w:tcW w:w="1845" w:type="dxa"/>
            <w:gridSpan w:val="2"/>
            <w:tcBorders>
              <w:left w:val="nil"/>
              <w:bottom w:val="nil"/>
              <w:right w:val="nil"/>
            </w:tcBorders>
          </w:tcPr>
          <w:p w:rsidR="00335952" w:rsidRPr="003F2070" w:rsidRDefault="00335952" w:rsidP="003F2070">
            <w:pPr>
              <w:pStyle w:val="ConsPlusNormal"/>
              <w:spacing w:line="228" w:lineRule="auto"/>
              <w:rPr>
                <w:sz w:val="21"/>
                <w:szCs w:val="21"/>
              </w:rPr>
            </w:pPr>
            <w:r w:rsidRPr="003F2070">
              <w:rPr>
                <w:rFonts w:asciiTheme="minorHAnsi" w:hAnsiTheme="minorHAnsi"/>
                <w:sz w:val="21"/>
                <w:szCs w:val="21"/>
              </w:rPr>
              <w:t>на 2-й рабочий день после отчетного периода</w:t>
            </w:r>
          </w:p>
        </w:tc>
      </w:tr>
      <w:tr w:rsidR="00BF4106" w:rsidRPr="003F2070" w:rsidTr="002321C3">
        <w:trPr>
          <w:trHeight w:val="23"/>
          <w:jc w:val="center"/>
        </w:trPr>
        <w:tc>
          <w:tcPr>
            <w:tcW w:w="10351" w:type="dxa"/>
            <w:gridSpan w:val="17"/>
            <w:tcBorders>
              <w:top w:val="nil"/>
              <w:left w:val="nil"/>
              <w:bottom w:val="nil"/>
              <w:right w:val="nil"/>
            </w:tcBorders>
          </w:tcPr>
          <w:p w:rsidR="00BF4106" w:rsidRPr="003F2070" w:rsidRDefault="00BF4106" w:rsidP="003F2070">
            <w:pPr>
              <w:pStyle w:val="ConsPlusNormal"/>
              <w:spacing w:line="228" w:lineRule="auto"/>
              <w:rPr>
                <w:sz w:val="21"/>
                <w:szCs w:val="21"/>
              </w:rPr>
            </w:pPr>
            <w:r w:rsidRPr="003F2070">
              <w:rPr>
                <w:sz w:val="21"/>
                <w:szCs w:val="21"/>
              </w:rPr>
              <w:t>(в ред. распоряжения Правительства РФ от 04.10.2021 № 2788-р)</w:t>
            </w:r>
          </w:p>
        </w:tc>
      </w:tr>
      <w:tr w:rsidR="00335952" w:rsidRPr="003F2070" w:rsidTr="00335952">
        <w:trPr>
          <w:trHeight w:val="20"/>
          <w:jc w:val="center"/>
        </w:trPr>
        <w:tc>
          <w:tcPr>
            <w:tcW w:w="1135" w:type="dxa"/>
            <w:gridSpan w:val="3"/>
            <w:vMerge w:val="restart"/>
            <w:tcBorders>
              <w:top w:val="nil"/>
              <w:left w:val="nil"/>
              <w:right w:val="nil"/>
            </w:tcBorders>
          </w:tcPr>
          <w:p w:rsidR="00335952" w:rsidRPr="003F2070" w:rsidRDefault="00335952" w:rsidP="003F2070">
            <w:pPr>
              <w:pStyle w:val="ConsPlusNormal"/>
              <w:spacing w:line="228" w:lineRule="auto"/>
              <w:rPr>
                <w:sz w:val="21"/>
                <w:szCs w:val="21"/>
              </w:rPr>
            </w:pPr>
            <w:r w:rsidRPr="003F2070">
              <w:rPr>
                <w:sz w:val="21"/>
                <w:szCs w:val="21"/>
              </w:rPr>
              <w:t>2.12.</w:t>
            </w:r>
            <w:r w:rsidR="003C238A" w:rsidRPr="003F2070">
              <w:rPr>
                <w:sz w:val="21"/>
                <w:szCs w:val="21"/>
                <w:lang w:val="en-US"/>
              </w:rPr>
              <w:t>N</w:t>
            </w:r>
            <w:r w:rsidRPr="003F2070">
              <w:rPr>
                <w:sz w:val="21"/>
                <w:szCs w:val="21"/>
              </w:rPr>
              <w:t>.20.</w:t>
            </w:r>
          </w:p>
        </w:tc>
        <w:tc>
          <w:tcPr>
            <w:tcW w:w="1986" w:type="dxa"/>
            <w:gridSpan w:val="3"/>
            <w:vMerge w:val="restart"/>
            <w:tcBorders>
              <w:top w:val="nil"/>
              <w:left w:val="nil"/>
              <w:right w:val="nil"/>
            </w:tcBorders>
          </w:tcPr>
          <w:p w:rsidR="00335952" w:rsidRPr="003F2070" w:rsidRDefault="00335952" w:rsidP="003F2070">
            <w:pPr>
              <w:pStyle w:val="ConsPlusNormal"/>
              <w:spacing w:line="228" w:lineRule="auto"/>
              <w:rPr>
                <w:sz w:val="21"/>
                <w:szCs w:val="21"/>
              </w:rPr>
            </w:pPr>
            <w:r w:rsidRPr="003F2070">
              <w:rPr>
                <w:sz w:val="21"/>
                <w:szCs w:val="21"/>
              </w:rPr>
              <w:t>Число лиц (пациентов) дополнительно эвакуированных</w:t>
            </w:r>
            <w:r w:rsidRPr="003F2070">
              <w:rPr>
                <w:sz w:val="21"/>
                <w:szCs w:val="21"/>
              </w:rPr>
              <w:br/>
              <w:t>с использованием санитарной авиации,</w:t>
            </w:r>
            <w:r w:rsidRPr="003F2070">
              <w:rPr>
                <w:sz w:val="21"/>
                <w:szCs w:val="21"/>
              </w:rPr>
              <w:br/>
              <w:t>не менее (</w:t>
            </w:r>
            <w:r w:rsidR="003C238A" w:rsidRPr="003F2070">
              <w:rPr>
                <w:sz w:val="21"/>
                <w:szCs w:val="21"/>
              </w:rPr>
              <w:t>N</w:t>
            </w:r>
            <w:r w:rsidRPr="003F2070">
              <w:rPr>
                <w:sz w:val="21"/>
                <w:szCs w:val="21"/>
              </w:rPr>
              <w:t>1)</w:t>
            </w:r>
          </w:p>
        </w:tc>
        <w:tc>
          <w:tcPr>
            <w:tcW w:w="1988" w:type="dxa"/>
            <w:gridSpan w:val="3"/>
            <w:vMerge w:val="restart"/>
            <w:tcBorders>
              <w:top w:val="nil"/>
              <w:left w:val="nil"/>
              <w:right w:val="nil"/>
            </w:tcBorders>
          </w:tcPr>
          <w:p w:rsidR="00335952" w:rsidRPr="003F2070" w:rsidRDefault="00335952" w:rsidP="003F2070">
            <w:pPr>
              <w:pStyle w:val="ConsPlusNormal"/>
              <w:spacing w:line="228" w:lineRule="auto"/>
              <w:rPr>
                <w:sz w:val="21"/>
                <w:szCs w:val="21"/>
              </w:rPr>
            </w:pPr>
            <w:r w:rsidRPr="003F2070">
              <w:rPr>
                <w:sz w:val="21"/>
                <w:szCs w:val="21"/>
              </w:rPr>
              <w:t>Минздрав России</w:t>
            </w:r>
          </w:p>
        </w:tc>
        <w:tc>
          <w:tcPr>
            <w:tcW w:w="1700" w:type="dxa"/>
            <w:gridSpan w:val="3"/>
            <w:vMerge w:val="restart"/>
            <w:tcBorders>
              <w:top w:val="nil"/>
              <w:left w:val="nil"/>
              <w:right w:val="nil"/>
            </w:tcBorders>
          </w:tcPr>
          <w:p w:rsidR="00335952" w:rsidRPr="003F2070" w:rsidRDefault="00335952" w:rsidP="003F2070">
            <w:pPr>
              <w:pStyle w:val="ConsPlusNormal"/>
              <w:spacing w:line="228" w:lineRule="auto"/>
              <w:rPr>
                <w:sz w:val="21"/>
                <w:szCs w:val="21"/>
              </w:rPr>
            </w:pPr>
            <w:r w:rsidRPr="003F2070">
              <w:rPr>
                <w:sz w:val="21"/>
                <w:szCs w:val="21"/>
              </w:rPr>
              <w:t>по Российской Федерации, субъектам Российской Федерации</w:t>
            </w:r>
          </w:p>
        </w:tc>
        <w:tc>
          <w:tcPr>
            <w:tcW w:w="1697" w:type="dxa"/>
            <w:gridSpan w:val="3"/>
            <w:tcBorders>
              <w:top w:val="nil"/>
              <w:left w:val="nil"/>
              <w:bottom w:val="nil"/>
              <w:right w:val="nil"/>
            </w:tcBorders>
          </w:tcPr>
          <w:p w:rsidR="00335952" w:rsidRPr="003F2070" w:rsidRDefault="00335952" w:rsidP="003F2070">
            <w:pPr>
              <w:pStyle w:val="ConsPlusNormal"/>
              <w:spacing w:line="228" w:lineRule="auto"/>
              <w:rPr>
                <w:sz w:val="21"/>
                <w:szCs w:val="21"/>
              </w:rPr>
            </w:pPr>
            <w:r w:rsidRPr="003F2070">
              <w:rPr>
                <w:sz w:val="21"/>
                <w:szCs w:val="21"/>
              </w:rPr>
              <w:t>ежегодно</w:t>
            </w:r>
          </w:p>
        </w:tc>
        <w:tc>
          <w:tcPr>
            <w:tcW w:w="1845" w:type="dxa"/>
            <w:gridSpan w:val="2"/>
            <w:tcBorders>
              <w:top w:val="nil"/>
              <w:left w:val="nil"/>
              <w:right w:val="nil"/>
            </w:tcBorders>
          </w:tcPr>
          <w:p w:rsidR="00335952" w:rsidRPr="003F2070" w:rsidRDefault="00335952" w:rsidP="003F2070">
            <w:pPr>
              <w:pStyle w:val="ConsPlusNormal"/>
              <w:spacing w:line="228" w:lineRule="auto"/>
              <w:rPr>
                <w:sz w:val="21"/>
                <w:szCs w:val="21"/>
              </w:rPr>
            </w:pPr>
            <w:r w:rsidRPr="003F2070">
              <w:rPr>
                <w:sz w:val="21"/>
                <w:szCs w:val="21"/>
              </w:rPr>
              <w:t>25 марта</w:t>
            </w:r>
          </w:p>
        </w:tc>
      </w:tr>
      <w:tr w:rsidR="00335952" w:rsidRPr="003F2070" w:rsidTr="009B3BEB">
        <w:trPr>
          <w:trHeight w:val="1072"/>
          <w:jc w:val="center"/>
        </w:trPr>
        <w:tc>
          <w:tcPr>
            <w:tcW w:w="1135" w:type="dxa"/>
            <w:gridSpan w:val="3"/>
            <w:vMerge/>
            <w:tcBorders>
              <w:left w:val="nil"/>
              <w:bottom w:val="nil"/>
              <w:right w:val="nil"/>
            </w:tcBorders>
          </w:tcPr>
          <w:p w:rsidR="00335952" w:rsidRPr="003F2070" w:rsidRDefault="00335952" w:rsidP="003F2070">
            <w:pPr>
              <w:pStyle w:val="ConsPlusNormal"/>
              <w:spacing w:line="228" w:lineRule="auto"/>
              <w:rPr>
                <w:sz w:val="21"/>
                <w:szCs w:val="21"/>
              </w:rPr>
            </w:pPr>
          </w:p>
        </w:tc>
        <w:tc>
          <w:tcPr>
            <w:tcW w:w="1986" w:type="dxa"/>
            <w:gridSpan w:val="3"/>
            <w:vMerge/>
            <w:tcBorders>
              <w:left w:val="nil"/>
              <w:bottom w:val="nil"/>
              <w:right w:val="nil"/>
            </w:tcBorders>
          </w:tcPr>
          <w:p w:rsidR="00335952" w:rsidRPr="003F2070" w:rsidRDefault="00335952" w:rsidP="003F2070">
            <w:pPr>
              <w:pStyle w:val="ConsPlusNormal"/>
              <w:spacing w:line="228" w:lineRule="auto"/>
              <w:rPr>
                <w:sz w:val="21"/>
                <w:szCs w:val="21"/>
              </w:rPr>
            </w:pPr>
          </w:p>
        </w:tc>
        <w:tc>
          <w:tcPr>
            <w:tcW w:w="1988" w:type="dxa"/>
            <w:gridSpan w:val="3"/>
            <w:vMerge/>
            <w:tcBorders>
              <w:left w:val="nil"/>
              <w:bottom w:val="nil"/>
              <w:right w:val="nil"/>
            </w:tcBorders>
          </w:tcPr>
          <w:p w:rsidR="00335952" w:rsidRPr="003F2070" w:rsidRDefault="00335952" w:rsidP="003F2070">
            <w:pPr>
              <w:pStyle w:val="ConsPlusNormal"/>
              <w:spacing w:line="228" w:lineRule="auto"/>
              <w:rPr>
                <w:sz w:val="21"/>
                <w:szCs w:val="21"/>
              </w:rPr>
            </w:pPr>
          </w:p>
        </w:tc>
        <w:tc>
          <w:tcPr>
            <w:tcW w:w="1700" w:type="dxa"/>
            <w:gridSpan w:val="3"/>
            <w:vMerge/>
            <w:tcBorders>
              <w:left w:val="nil"/>
              <w:bottom w:val="nil"/>
              <w:right w:val="nil"/>
            </w:tcBorders>
          </w:tcPr>
          <w:p w:rsidR="00335952" w:rsidRPr="003F2070" w:rsidRDefault="00335952" w:rsidP="003F2070">
            <w:pPr>
              <w:pStyle w:val="ConsPlusNormal"/>
              <w:spacing w:line="228" w:lineRule="auto"/>
              <w:rPr>
                <w:sz w:val="21"/>
                <w:szCs w:val="21"/>
              </w:rPr>
            </w:pPr>
          </w:p>
        </w:tc>
        <w:tc>
          <w:tcPr>
            <w:tcW w:w="1697" w:type="dxa"/>
            <w:gridSpan w:val="3"/>
            <w:tcBorders>
              <w:top w:val="nil"/>
              <w:left w:val="nil"/>
              <w:bottom w:val="nil"/>
              <w:right w:val="nil"/>
            </w:tcBorders>
          </w:tcPr>
          <w:p w:rsidR="00335952" w:rsidRPr="003F2070" w:rsidRDefault="00335952" w:rsidP="003F2070">
            <w:pPr>
              <w:pStyle w:val="ConsPlusNormal"/>
              <w:spacing w:line="228" w:lineRule="auto"/>
              <w:rPr>
                <w:sz w:val="21"/>
                <w:szCs w:val="21"/>
              </w:rPr>
            </w:pPr>
            <w:r w:rsidRPr="003F2070">
              <w:rPr>
                <w:sz w:val="21"/>
                <w:szCs w:val="21"/>
              </w:rPr>
              <w:t>ежемесячно</w:t>
            </w:r>
          </w:p>
        </w:tc>
        <w:tc>
          <w:tcPr>
            <w:tcW w:w="1845" w:type="dxa"/>
            <w:gridSpan w:val="2"/>
            <w:tcBorders>
              <w:left w:val="nil"/>
              <w:bottom w:val="nil"/>
              <w:right w:val="nil"/>
            </w:tcBorders>
          </w:tcPr>
          <w:p w:rsidR="00335952" w:rsidRPr="003F2070" w:rsidRDefault="00BA4B03" w:rsidP="003F2070">
            <w:pPr>
              <w:pStyle w:val="ConsPlusNormal"/>
              <w:spacing w:line="228" w:lineRule="auto"/>
              <w:rPr>
                <w:sz w:val="21"/>
                <w:szCs w:val="21"/>
              </w:rPr>
            </w:pPr>
            <w:r w:rsidRPr="003F2070">
              <w:rPr>
                <w:rFonts w:asciiTheme="minorHAnsi" w:hAnsiTheme="minorHAnsi"/>
                <w:sz w:val="21"/>
                <w:szCs w:val="21"/>
              </w:rPr>
              <w:t>8-го числа месяца, следующего за отчетным</w:t>
            </w:r>
          </w:p>
        </w:tc>
      </w:tr>
      <w:tr w:rsidR="00BF4106" w:rsidRPr="003F2070" w:rsidTr="002321C3">
        <w:trPr>
          <w:trHeight w:val="249"/>
          <w:jc w:val="center"/>
        </w:trPr>
        <w:tc>
          <w:tcPr>
            <w:tcW w:w="10351" w:type="dxa"/>
            <w:gridSpan w:val="17"/>
            <w:tcBorders>
              <w:top w:val="nil"/>
              <w:left w:val="nil"/>
              <w:bottom w:val="nil"/>
              <w:right w:val="nil"/>
            </w:tcBorders>
          </w:tcPr>
          <w:p w:rsidR="00BF4106" w:rsidRPr="003F2070" w:rsidRDefault="00BF4106" w:rsidP="003F2070">
            <w:pPr>
              <w:pStyle w:val="ConsPlusNormal"/>
              <w:spacing w:line="228" w:lineRule="auto"/>
              <w:rPr>
                <w:sz w:val="21"/>
                <w:szCs w:val="21"/>
              </w:rPr>
            </w:pPr>
            <w:r w:rsidRPr="003F2070">
              <w:rPr>
                <w:sz w:val="21"/>
                <w:szCs w:val="21"/>
              </w:rPr>
              <w:t>(в ред. распоряжени</w:t>
            </w:r>
            <w:r w:rsidR="00C117E8" w:rsidRPr="003F2070">
              <w:rPr>
                <w:sz w:val="21"/>
                <w:szCs w:val="21"/>
              </w:rPr>
              <w:t>й</w:t>
            </w:r>
            <w:r w:rsidRPr="003F2070">
              <w:rPr>
                <w:sz w:val="21"/>
                <w:szCs w:val="21"/>
              </w:rPr>
              <w:t xml:space="preserve"> Правительства РФ от 04.10.2021 № 2788-р</w:t>
            </w:r>
            <w:r w:rsidR="00BA4B03" w:rsidRPr="003F2070">
              <w:rPr>
                <w:sz w:val="21"/>
                <w:szCs w:val="21"/>
              </w:rPr>
              <w:t xml:space="preserve">, </w:t>
            </w:r>
            <w:r w:rsidR="00826FDC" w:rsidRPr="003F2070">
              <w:rPr>
                <w:sz w:val="21"/>
                <w:szCs w:val="21"/>
              </w:rPr>
              <w:t>от 26.12.2022 № 4229-р</w:t>
            </w:r>
            <w:r w:rsidR="00BA4B03" w:rsidRPr="003F2070">
              <w:rPr>
                <w:sz w:val="21"/>
                <w:szCs w:val="21"/>
              </w:rPr>
              <w:t>)</w:t>
            </w:r>
          </w:p>
        </w:tc>
      </w:tr>
      <w:tr w:rsidR="00335952" w:rsidRPr="003F2070" w:rsidTr="00335952">
        <w:trPr>
          <w:trHeight w:val="257"/>
          <w:jc w:val="center"/>
        </w:trPr>
        <w:tc>
          <w:tcPr>
            <w:tcW w:w="1135" w:type="dxa"/>
            <w:gridSpan w:val="3"/>
            <w:vMerge w:val="restart"/>
            <w:tcBorders>
              <w:top w:val="nil"/>
              <w:left w:val="nil"/>
              <w:right w:val="nil"/>
            </w:tcBorders>
          </w:tcPr>
          <w:p w:rsidR="00335952" w:rsidRPr="003F2070" w:rsidRDefault="00335952" w:rsidP="003F2070">
            <w:pPr>
              <w:pStyle w:val="ConsPlusNormal"/>
              <w:spacing w:line="228" w:lineRule="auto"/>
              <w:rPr>
                <w:sz w:val="21"/>
                <w:szCs w:val="21"/>
              </w:rPr>
            </w:pPr>
            <w:r w:rsidRPr="003F2070">
              <w:rPr>
                <w:sz w:val="21"/>
                <w:szCs w:val="21"/>
              </w:rPr>
              <w:t>2.12.</w:t>
            </w:r>
            <w:r w:rsidR="003C238A" w:rsidRPr="003F2070">
              <w:rPr>
                <w:sz w:val="21"/>
                <w:szCs w:val="21"/>
                <w:lang w:val="en-US"/>
              </w:rPr>
              <w:t>N</w:t>
            </w:r>
            <w:r w:rsidRPr="003F2070">
              <w:rPr>
                <w:sz w:val="21"/>
                <w:szCs w:val="21"/>
              </w:rPr>
              <w:t>.21.</w:t>
            </w:r>
          </w:p>
        </w:tc>
        <w:tc>
          <w:tcPr>
            <w:tcW w:w="1986" w:type="dxa"/>
            <w:gridSpan w:val="3"/>
            <w:vMerge w:val="restart"/>
            <w:tcBorders>
              <w:top w:val="nil"/>
              <w:left w:val="nil"/>
              <w:right w:val="nil"/>
            </w:tcBorders>
          </w:tcPr>
          <w:p w:rsidR="00335952" w:rsidRPr="003F2070" w:rsidRDefault="00335952" w:rsidP="003F2070">
            <w:pPr>
              <w:pStyle w:val="ConsPlusNormal"/>
              <w:spacing w:line="228" w:lineRule="auto"/>
              <w:rPr>
                <w:sz w:val="21"/>
                <w:szCs w:val="21"/>
              </w:rPr>
            </w:pPr>
            <w:r w:rsidRPr="003F2070">
              <w:rPr>
                <w:sz w:val="21"/>
                <w:szCs w:val="21"/>
              </w:rPr>
              <w:t>Объем экспорта медицинских услуг (</w:t>
            </w:r>
            <w:r w:rsidR="003C238A" w:rsidRPr="003F2070">
              <w:rPr>
                <w:sz w:val="21"/>
                <w:szCs w:val="21"/>
              </w:rPr>
              <w:t>N</w:t>
            </w:r>
            <w:r w:rsidRPr="003F2070">
              <w:rPr>
                <w:sz w:val="21"/>
                <w:szCs w:val="21"/>
              </w:rPr>
              <w:t>8)</w:t>
            </w:r>
          </w:p>
        </w:tc>
        <w:tc>
          <w:tcPr>
            <w:tcW w:w="1988" w:type="dxa"/>
            <w:gridSpan w:val="3"/>
            <w:vMerge w:val="restart"/>
            <w:tcBorders>
              <w:top w:val="nil"/>
              <w:left w:val="nil"/>
              <w:right w:val="nil"/>
            </w:tcBorders>
          </w:tcPr>
          <w:p w:rsidR="00335952" w:rsidRPr="003F2070" w:rsidRDefault="00335952" w:rsidP="003F2070">
            <w:pPr>
              <w:pStyle w:val="ConsPlusNormal"/>
              <w:spacing w:line="228" w:lineRule="auto"/>
              <w:rPr>
                <w:sz w:val="21"/>
                <w:szCs w:val="21"/>
              </w:rPr>
            </w:pPr>
            <w:r w:rsidRPr="003F2070">
              <w:rPr>
                <w:sz w:val="21"/>
                <w:szCs w:val="21"/>
              </w:rPr>
              <w:t>Минздрав России</w:t>
            </w:r>
          </w:p>
        </w:tc>
        <w:tc>
          <w:tcPr>
            <w:tcW w:w="1700" w:type="dxa"/>
            <w:gridSpan w:val="3"/>
            <w:vMerge w:val="restart"/>
            <w:tcBorders>
              <w:top w:val="nil"/>
              <w:left w:val="nil"/>
              <w:right w:val="nil"/>
            </w:tcBorders>
          </w:tcPr>
          <w:p w:rsidR="00335952" w:rsidRPr="003F2070" w:rsidRDefault="00335952" w:rsidP="003F2070">
            <w:pPr>
              <w:pStyle w:val="ConsPlusNormal"/>
              <w:spacing w:line="228" w:lineRule="auto"/>
              <w:rPr>
                <w:sz w:val="21"/>
                <w:szCs w:val="21"/>
              </w:rPr>
            </w:pPr>
            <w:r w:rsidRPr="003F2070">
              <w:rPr>
                <w:sz w:val="21"/>
                <w:szCs w:val="21"/>
              </w:rPr>
              <w:t>по Российской Федерации, субъектам Российской Федерации</w:t>
            </w:r>
          </w:p>
        </w:tc>
        <w:tc>
          <w:tcPr>
            <w:tcW w:w="1697" w:type="dxa"/>
            <w:gridSpan w:val="3"/>
            <w:tcBorders>
              <w:top w:val="nil"/>
              <w:left w:val="nil"/>
              <w:bottom w:val="nil"/>
              <w:right w:val="nil"/>
            </w:tcBorders>
          </w:tcPr>
          <w:p w:rsidR="00335952" w:rsidRPr="003F2070" w:rsidRDefault="00335952" w:rsidP="003F2070">
            <w:pPr>
              <w:pStyle w:val="ConsPlusNormal"/>
              <w:spacing w:line="228" w:lineRule="auto"/>
              <w:rPr>
                <w:sz w:val="21"/>
                <w:szCs w:val="21"/>
              </w:rPr>
            </w:pPr>
            <w:r w:rsidRPr="003F2070">
              <w:rPr>
                <w:sz w:val="21"/>
                <w:szCs w:val="21"/>
              </w:rPr>
              <w:t>ежегодно</w:t>
            </w:r>
          </w:p>
        </w:tc>
        <w:tc>
          <w:tcPr>
            <w:tcW w:w="1845" w:type="dxa"/>
            <w:gridSpan w:val="2"/>
            <w:tcBorders>
              <w:top w:val="nil"/>
              <w:left w:val="nil"/>
              <w:right w:val="nil"/>
            </w:tcBorders>
          </w:tcPr>
          <w:p w:rsidR="00335952" w:rsidRPr="003F2070" w:rsidRDefault="00335952" w:rsidP="003F2070">
            <w:pPr>
              <w:pStyle w:val="ConsPlusNormal"/>
              <w:spacing w:line="228" w:lineRule="auto"/>
              <w:rPr>
                <w:sz w:val="21"/>
                <w:szCs w:val="21"/>
              </w:rPr>
            </w:pPr>
            <w:r w:rsidRPr="003F2070">
              <w:rPr>
                <w:sz w:val="21"/>
                <w:szCs w:val="21"/>
              </w:rPr>
              <w:t>10 июня</w:t>
            </w:r>
          </w:p>
        </w:tc>
      </w:tr>
      <w:tr w:rsidR="00335952" w:rsidRPr="003F2070" w:rsidTr="009B3BEB">
        <w:trPr>
          <w:trHeight w:val="675"/>
          <w:jc w:val="center"/>
        </w:trPr>
        <w:tc>
          <w:tcPr>
            <w:tcW w:w="1135" w:type="dxa"/>
            <w:gridSpan w:val="3"/>
            <w:vMerge/>
            <w:tcBorders>
              <w:left w:val="nil"/>
              <w:bottom w:val="nil"/>
              <w:right w:val="nil"/>
            </w:tcBorders>
          </w:tcPr>
          <w:p w:rsidR="00335952" w:rsidRPr="003F2070" w:rsidRDefault="00335952" w:rsidP="003F2070">
            <w:pPr>
              <w:pStyle w:val="ConsPlusNormal"/>
              <w:spacing w:line="228" w:lineRule="auto"/>
              <w:rPr>
                <w:sz w:val="21"/>
                <w:szCs w:val="21"/>
              </w:rPr>
            </w:pPr>
          </w:p>
        </w:tc>
        <w:tc>
          <w:tcPr>
            <w:tcW w:w="1986" w:type="dxa"/>
            <w:gridSpan w:val="3"/>
            <w:vMerge/>
            <w:tcBorders>
              <w:left w:val="nil"/>
              <w:bottom w:val="nil"/>
              <w:right w:val="nil"/>
            </w:tcBorders>
          </w:tcPr>
          <w:p w:rsidR="00335952" w:rsidRPr="003F2070" w:rsidRDefault="00335952" w:rsidP="003F2070">
            <w:pPr>
              <w:pStyle w:val="ConsPlusNormal"/>
              <w:spacing w:line="228" w:lineRule="auto"/>
              <w:rPr>
                <w:sz w:val="21"/>
                <w:szCs w:val="21"/>
              </w:rPr>
            </w:pPr>
          </w:p>
        </w:tc>
        <w:tc>
          <w:tcPr>
            <w:tcW w:w="1988" w:type="dxa"/>
            <w:gridSpan w:val="3"/>
            <w:vMerge/>
            <w:tcBorders>
              <w:left w:val="nil"/>
              <w:bottom w:val="nil"/>
              <w:right w:val="nil"/>
            </w:tcBorders>
          </w:tcPr>
          <w:p w:rsidR="00335952" w:rsidRPr="003F2070" w:rsidRDefault="00335952" w:rsidP="003F2070">
            <w:pPr>
              <w:pStyle w:val="ConsPlusNormal"/>
              <w:spacing w:line="228" w:lineRule="auto"/>
              <w:rPr>
                <w:sz w:val="21"/>
                <w:szCs w:val="21"/>
              </w:rPr>
            </w:pPr>
          </w:p>
        </w:tc>
        <w:tc>
          <w:tcPr>
            <w:tcW w:w="1700" w:type="dxa"/>
            <w:gridSpan w:val="3"/>
            <w:vMerge/>
            <w:tcBorders>
              <w:left w:val="nil"/>
              <w:bottom w:val="nil"/>
              <w:right w:val="nil"/>
            </w:tcBorders>
          </w:tcPr>
          <w:p w:rsidR="00335952" w:rsidRPr="003F2070" w:rsidRDefault="00335952" w:rsidP="003F2070">
            <w:pPr>
              <w:pStyle w:val="ConsPlusNormal"/>
              <w:spacing w:line="228" w:lineRule="auto"/>
              <w:rPr>
                <w:sz w:val="21"/>
                <w:szCs w:val="21"/>
              </w:rPr>
            </w:pPr>
          </w:p>
        </w:tc>
        <w:tc>
          <w:tcPr>
            <w:tcW w:w="1697" w:type="dxa"/>
            <w:gridSpan w:val="3"/>
            <w:tcBorders>
              <w:top w:val="nil"/>
              <w:left w:val="nil"/>
              <w:bottom w:val="nil"/>
              <w:right w:val="nil"/>
            </w:tcBorders>
          </w:tcPr>
          <w:p w:rsidR="00335952" w:rsidRPr="003F2070" w:rsidRDefault="009D348E" w:rsidP="003F2070">
            <w:pPr>
              <w:pStyle w:val="ConsPlusNormal"/>
              <w:spacing w:line="228" w:lineRule="auto"/>
              <w:rPr>
                <w:sz w:val="21"/>
                <w:szCs w:val="21"/>
                <w:lang w:val="en-US"/>
              </w:rPr>
            </w:pPr>
            <w:r w:rsidRPr="003F2070">
              <w:rPr>
                <w:sz w:val="21"/>
                <w:szCs w:val="21"/>
              </w:rPr>
              <w:t>еже</w:t>
            </w:r>
            <w:r w:rsidR="00B409FB" w:rsidRPr="003F2070">
              <w:rPr>
                <w:sz w:val="21"/>
                <w:szCs w:val="21"/>
              </w:rPr>
              <w:t>месячно</w:t>
            </w:r>
          </w:p>
        </w:tc>
        <w:tc>
          <w:tcPr>
            <w:tcW w:w="1845" w:type="dxa"/>
            <w:gridSpan w:val="2"/>
            <w:tcBorders>
              <w:left w:val="nil"/>
              <w:bottom w:val="nil"/>
              <w:right w:val="nil"/>
            </w:tcBorders>
          </w:tcPr>
          <w:p w:rsidR="00335952" w:rsidRPr="003F2070" w:rsidRDefault="00335952" w:rsidP="003F2070">
            <w:pPr>
              <w:pStyle w:val="ConsPlusNormal"/>
              <w:spacing w:line="228" w:lineRule="auto"/>
              <w:rPr>
                <w:sz w:val="21"/>
                <w:szCs w:val="21"/>
              </w:rPr>
            </w:pPr>
            <w:r w:rsidRPr="003F2070">
              <w:rPr>
                <w:rFonts w:asciiTheme="minorHAnsi" w:hAnsiTheme="minorHAnsi"/>
                <w:sz w:val="21"/>
                <w:szCs w:val="21"/>
              </w:rPr>
              <w:t>на 3</w:t>
            </w:r>
            <w:r w:rsidR="00B409FB" w:rsidRPr="003F2070">
              <w:rPr>
                <w:rFonts w:asciiTheme="minorHAnsi" w:hAnsiTheme="minorHAnsi"/>
                <w:sz w:val="21"/>
                <w:szCs w:val="21"/>
              </w:rPr>
              <w:t>0</w:t>
            </w:r>
            <w:r w:rsidRPr="003F2070">
              <w:rPr>
                <w:rFonts w:asciiTheme="minorHAnsi" w:hAnsiTheme="minorHAnsi"/>
                <w:sz w:val="21"/>
                <w:szCs w:val="21"/>
              </w:rPr>
              <w:t>-й календарный день после отчетного периода</w:t>
            </w:r>
          </w:p>
        </w:tc>
      </w:tr>
      <w:tr w:rsidR="00BF4106" w:rsidRPr="00EE77DA" w:rsidTr="002321C3">
        <w:trPr>
          <w:trHeight w:val="349"/>
          <w:jc w:val="center"/>
        </w:trPr>
        <w:tc>
          <w:tcPr>
            <w:tcW w:w="10351" w:type="dxa"/>
            <w:gridSpan w:val="17"/>
            <w:tcBorders>
              <w:top w:val="nil"/>
              <w:left w:val="nil"/>
              <w:bottom w:val="nil"/>
              <w:right w:val="nil"/>
            </w:tcBorders>
          </w:tcPr>
          <w:p w:rsidR="00BF4106" w:rsidRPr="00EE77DA" w:rsidRDefault="00BF4106" w:rsidP="007A72CB">
            <w:pPr>
              <w:pStyle w:val="ConsPlusNormal"/>
            </w:pPr>
            <w:r w:rsidRPr="00387171">
              <w:t>(в ред. распоряжени</w:t>
            </w:r>
            <w:r w:rsidR="00B409FB" w:rsidRPr="00387171">
              <w:t>й</w:t>
            </w:r>
            <w:r w:rsidRPr="00387171">
              <w:t xml:space="preserve"> Правительства РФ от 04.10.2021 № 2788-р</w:t>
            </w:r>
            <w:r w:rsidR="00B409FB" w:rsidRPr="00387171">
              <w:t>, от 20.05.2022 № 1266-р</w:t>
            </w:r>
            <w:r w:rsidRPr="00387171">
              <w:t>)</w:t>
            </w:r>
          </w:p>
        </w:tc>
      </w:tr>
      <w:tr w:rsidR="001C63C3" w:rsidRPr="00EE77DA" w:rsidTr="001C63C3">
        <w:trPr>
          <w:trHeight w:val="223"/>
          <w:jc w:val="center"/>
        </w:trPr>
        <w:tc>
          <w:tcPr>
            <w:tcW w:w="1135" w:type="dxa"/>
            <w:gridSpan w:val="3"/>
            <w:vMerge w:val="restart"/>
            <w:tcBorders>
              <w:top w:val="nil"/>
              <w:left w:val="nil"/>
              <w:right w:val="nil"/>
            </w:tcBorders>
          </w:tcPr>
          <w:p w:rsidR="001C63C3" w:rsidRPr="00EE77DA" w:rsidRDefault="001C63C3" w:rsidP="007A72CB">
            <w:pPr>
              <w:pStyle w:val="ConsPlusNormal"/>
            </w:pPr>
            <w:r w:rsidRPr="00EE77DA">
              <w:t>2.12.</w:t>
            </w:r>
            <w:r w:rsidR="003C238A">
              <w:rPr>
                <w:lang w:val="en-US"/>
              </w:rPr>
              <w:t>N</w:t>
            </w:r>
            <w:r w:rsidRPr="00EE77DA">
              <w:t>.22.</w:t>
            </w:r>
          </w:p>
        </w:tc>
        <w:tc>
          <w:tcPr>
            <w:tcW w:w="1986" w:type="dxa"/>
            <w:gridSpan w:val="3"/>
            <w:vMerge w:val="restart"/>
            <w:tcBorders>
              <w:top w:val="nil"/>
              <w:left w:val="nil"/>
              <w:right w:val="nil"/>
            </w:tcBorders>
          </w:tcPr>
          <w:p w:rsidR="001C63C3" w:rsidRPr="00EE77DA" w:rsidRDefault="001C63C3" w:rsidP="007A72CB">
            <w:pPr>
              <w:pStyle w:val="ConsPlusNormal"/>
            </w:pPr>
            <w:r w:rsidRPr="00EE77DA">
              <w:t>Доля обоснованных жалоб пациентов, застрахованных</w:t>
            </w:r>
            <w:r w:rsidRPr="00EE77DA">
              <w:br/>
              <w:t>в системе обязательного медицинского страхования,</w:t>
            </w:r>
            <w:r w:rsidRPr="00EE77DA">
              <w:br/>
              <w:t>на оказание медицинской помощи в системе обязательного медицинского страхования, урегулированных</w:t>
            </w:r>
            <w:r w:rsidRPr="00EE77DA">
              <w:br/>
              <w:t>в досудебном порядке (</w:t>
            </w:r>
            <w:r>
              <w:t>от общего числа</w:t>
            </w:r>
            <w:r w:rsidRPr="00EE77DA">
              <w:t xml:space="preserve"> обоснованных жалоб пациентов), не менее (</w:t>
            </w:r>
            <w:r w:rsidR="003C238A">
              <w:t>N</w:t>
            </w:r>
            <w:r w:rsidRPr="00EE77DA">
              <w:t>1)</w:t>
            </w:r>
          </w:p>
        </w:tc>
        <w:tc>
          <w:tcPr>
            <w:tcW w:w="1988" w:type="dxa"/>
            <w:gridSpan w:val="3"/>
            <w:vMerge w:val="restart"/>
            <w:tcBorders>
              <w:top w:val="nil"/>
              <w:left w:val="nil"/>
              <w:right w:val="nil"/>
            </w:tcBorders>
          </w:tcPr>
          <w:p w:rsidR="001C63C3" w:rsidRPr="00EE77DA" w:rsidRDefault="001C63C3" w:rsidP="007A72CB">
            <w:pPr>
              <w:pStyle w:val="ConsPlusNormal"/>
            </w:pPr>
            <w:r w:rsidRPr="00EE77DA">
              <w:t>Минздрав России</w:t>
            </w:r>
          </w:p>
        </w:tc>
        <w:tc>
          <w:tcPr>
            <w:tcW w:w="1700" w:type="dxa"/>
            <w:gridSpan w:val="3"/>
            <w:vMerge w:val="restart"/>
            <w:tcBorders>
              <w:top w:val="nil"/>
              <w:left w:val="nil"/>
              <w:right w:val="nil"/>
            </w:tcBorders>
          </w:tcPr>
          <w:p w:rsidR="001C63C3" w:rsidRPr="00EE77DA" w:rsidRDefault="001C63C3" w:rsidP="007A72CB">
            <w:pPr>
              <w:pStyle w:val="ConsPlusNormal"/>
            </w:pPr>
            <w:r w:rsidRPr="00EE77DA">
              <w:t>по Российской Федерации, субъектам Российской Федерации</w:t>
            </w:r>
          </w:p>
        </w:tc>
        <w:tc>
          <w:tcPr>
            <w:tcW w:w="1697" w:type="dxa"/>
            <w:gridSpan w:val="3"/>
            <w:tcBorders>
              <w:top w:val="nil"/>
              <w:left w:val="nil"/>
              <w:bottom w:val="nil"/>
              <w:right w:val="nil"/>
            </w:tcBorders>
          </w:tcPr>
          <w:p w:rsidR="001C63C3" w:rsidRPr="00EE77DA" w:rsidRDefault="001C63C3" w:rsidP="007A72CB">
            <w:pPr>
              <w:pStyle w:val="ConsPlusNormal"/>
            </w:pPr>
            <w:r w:rsidRPr="00EE77DA">
              <w:t>ежегодно</w:t>
            </w:r>
          </w:p>
        </w:tc>
        <w:tc>
          <w:tcPr>
            <w:tcW w:w="1845" w:type="dxa"/>
            <w:gridSpan w:val="2"/>
            <w:tcBorders>
              <w:top w:val="nil"/>
              <w:left w:val="nil"/>
              <w:bottom w:val="nil"/>
              <w:right w:val="nil"/>
            </w:tcBorders>
          </w:tcPr>
          <w:p w:rsidR="001C63C3" w:rsidRPr="00EE77DA" w:rsidRDefault="001C63C3" w:rsidP="007A72CB">
            <w:pPr>
              <w:pStyle w:val="ConsPlusNormal"/>
            </w:pPr>
            <w:r w:rsidRPr="00EE77DA">
              <w:t xml:space="preserve">25 </w:t>
            </w:r>
            <w:r w:rsidR="00B85255">
              <w:t>февраля</w:t>
            </w:r>
          </w:p>
        </w:tc>
      </w:tr>
      <w:tr w:rsidR="001C63C3" w:rsidRPr="00EE77DA" w:rsidTr="001C63C3">
        <w:trPr>
          <w:trHeight w:val="575"/>
          <w:jc w:val="center"/>
        </w:trPr>
        <w:tc>
          <w:tcPr>
            <w:tcW w:w="1135" w:type="dxa"/>
            <w:gridSpan w:val="3"/>
            <w:vMerge/>
            <w:tcBorders>
              <w:top w:val="nil"/>
              <w:left w:val="nil"/>
              <w:bottom w:val="nil"/>
              <w:right w:val="nil"/>
            </w:tcBorders>
          </w:tcPr>
          <w:p w:rsidR="001C63C3" w:rsidRPr="00EE77DA" w:rsidRDefault="001C63C3" w:rsidP="007A72CB">
            <w:pPr>
              <w:pStyle w:val="ConsPlusNormal"/>
            </w:pPr>
          </w:p>
        </w:tc>
        <w:tc>
          <w:tcPr>
            <w:tcW w:w="1986" w:type="dxa"/>
            <w:gridSpan w:val="3"/>
            <w:vMerge/>
            <w:tcBorders>
              <w:top w:val="nil"/>
              <w:left w:val="nil"/>
              <w:bottom w:val="nil"/>
              <w:right w:val="nil"/>
            </w:tcBorders>
          </w:tcPr>
          <w:p w:rsidR="001C63C3" w:rsidRPr="00EE77DA" w:rsidRDefault="001C63C3" w:rsidP="007A72CB">
            <w:pPr>
              <w:pStyle w:val="ConsPlusNormal"/>
            </w:pPr>
          </w:p>
        </w:tc>
        <w:tc>
          <w:tcPr>
            <w:tcW w:w="1988" w:type="dxa"/>
            <w:gridSpan w:val="3"/>
            <w:vMerge/>
            <w:tcBorders>
              <w:top w:val="nil"/>
              <w:left w:val="nil"/>
              <w:bottom w:val="nil"/>
              <w:right w:val="nil"/>
            </w:tcBorders>
          </w:tcPr>
          <w:p w:rsidR="001C63C3" w:rsidRPr="00EE77DA" w:rsidRDefault="001C63C3" w:rsidP="007A72CB">
            <w:pPr>
              <w:pStyle w:val="ConsPlusNormal"/>
            </w:pPr>
          </w:p>
        </w:tc>
        <w:tc>
          <w:tcPr>
            <w:tcW w:w="1700" w:type="dxa"/>
            <w:gridSpan w:val="3"/>
            <w:vMerge/>
            <w:tcBorders>
              <w:top w:val="nil"/>
              <w:left w:val="nil"/>
              <w:bottom w:val="nil"/>
              <w:right w:val="nil"/>
            </w:tcBorders>
          </w:tcPr>
          <w:p w:rsidR="001C63C3" w:rsidRPr="00EE77DA" w:rsidRDefault="001C63C3" w:rsidP="007A72CB">
            <w:pPr>
              <w:pStyle w:val="ConsPlusNormal"/>
            </w:pPr>
          </w:p>
        </w:tc>
        <w:tc>
          <w:tcPr>
            <w:tcW w:w="1697" w:type="dxa"/>
            <w:gridSpan w:val="3"/>
            <w:tcBorders>
              <w:top w:val="nil"/>
              <w:left w:val="nil"/>
              <w:bottom w:val="nil"/>
              <w:right w:val="nil"/>
            </w:tcBorders>
          </w:tcPr>
          <w:p w:rsidR="001C63C3" w:rsidRPr="00EE77DA" w:rsidRDefault="001C63C3" w:rsidP="007A72CB">
            <w:pPr>
              <w:pStyle w:val="ConsPlusNormal"/>
            </w:pPr>
            <w:r>
              <w:t>ежемесячно</w:t>
            </w:r>
          </w:p>
        </w:tc>
        <w:tc>
          <w:tcPr>
            <w:tcW w:w="1845" w:type="dxa"/>
            <w:gridSpan w:val="2"/>
            <w:tcBorders>
              <w:top w:val="nil"/>
              <w:left w:val="nil"/>
              <w:bottom w:val="nil"/>
              <w:right w:val="nil"/>
            </w:tcBorders>
          </w:tcPr>
          <w:p w:rsidR="001C63C3" w:rsidRPr="00EE77DA" w:rsidRDefault="001C63C3" w:rsidP="007A72CB">
            <w:pPr>
              <w:pStyle w:val="ConsPlusNormal"/>
            </w:pPr>
            <w:r w:rsidRPr="003D5293">
              <w:rPr>
                <w:rFonts w:asciiTheme="minorHAnsi" w:hAnsiTheme="minorHAnsi"/>
                <w:szCs w:val="22"/>
              </w:rPr>
              <w:t xml:space="preserve">на </w:t>
            </w:r>
            <w:r>
              <w:rPr>
                <w:rFonts w:asciiTheme="minorHAnsi" w:hAnsiTheme="minorHAnsi"/>
                <w:szCs w:val="22"/>
              </w:rPr>
              <w:t>30</w:t>
            </w:r>
            <w:r w:rsidRPr="003D5293">
              <w:rPr>
                <w:rFonts w:asciiTheme="minorHAnsi" w:hAnsiTheme="minorHAnsi"/>
                <w:szCs w:val="22"/>
              </w:rPr>
              <w:t xml:space="preserve">-й </w:t>
            </w:r>
            <w:r>
              <w:rPr>
                <w:rFonts w:asciiTheme="minorHAnsi" w:hAnsiTheme="minorHAnsi"/>
                <w:szCs w:val="22"/>
              </w:rPr>
              <w:t xml:space="preserve">календарный </w:t>
            </w:r>
            <w:r w:rsidRPr="003D5293">
              <w:rPr>
                <w:rFonts w:asciiTheme="minorHAnsi" w:hAnsiTheme="minorHAnsi"/>
                <w:szCs w:val="22"/>
              </w:rPr>
              <w:t>день после отчетного периода</w:t>
            </w:r>
          </w:p>
        </w:tc>
      </w:tr>
      <w:tr w:rsidR="00807E06" w:rsidRPr="00EE77DA" w:rsidTr="00807E06">
        <w:trPr>
          <w:trHeight w:val="52"/>
          <w:jc w:val="center"/>
        </w:trPr>
        <w:tc>
          <w:tcPr>
            <w:tcW w:w="10351" w:type="dxa"/>
            <w:gridSpan w:val="17"/>
            <w:tcBorders>
              <w:top w:val="nil"/>
              <w:left w:val="nil"/>
              <w:bottom w:val="nil"/>
              <w:right w:val="nil"/>
            </w:tcBorders>
          </w:tcPr>
          <w:p w:rsidR="00807E06" w:rsidRPr="003D5293" w:rsidRDefault="00807E06" w:rsidP="007A72CB">
            <w:pPr>
              <w:pStyle w:val="ConsPlusNormal"/>
              <w:rPr>
                <w:rFonts w:asciiTheme="minorHAnsi" w:hAnsiTheme="minorHAnsi"/>
                <w:szCs w:val="22"/>
              </w:rPr>
            </w:pPr>
            <w:r w:rsidRPr="00EE77DA">
              <w:t>(в ред. распоряжени</w:t>
            </w:r>
            <w:r w:rsidR="00826FDC">
              <w:t>й</w:t>
            </w:r>
            <w:r w:rsidRPr="00EE77DA">
              <w:t xml:space="preserve"> Правительства РФ от </w:t>
            </w:r>
            <w:r w:rsidRPr="00837253">
              <w:t>04</w:t>
            </w:r>
            <w:r w:rsidRPr="00EE77DA">
              <w:t>.</w:t>
            </w:r>
            <w:r w:rsidRPr="00837253">
              <w:t>10</w:t>
            </w:r>
            <w:r w:rsidRPr="00EE77DA">
              <w:t xml:space="preserve">.2021 № </w:t>
            </w:r>
            <w:r w:rsidRPr="00837253">
              <w:t>2</w:t>
            </w:r>
            <w:r w:rsidRPr="00EE77DA">
              <w:t>78</w:t>
            </w:r>
            <w:r w:rsidRPr="00837253">
              <w:t>8</w:t>
            </w:r>
            <w:r w:rsidRPr="00EE77DA">
              <w:t>-р</w:t>
            </w:r>
            <w:r w:rsidR="00B85255">
              <w:t xml:space="preserve">, </w:t>
            </w:r>
            <w:r w:rsidR="00826FDC" w:rsidRPr="00902F89">
              <w:t>от 26.12.2022 № 4229-р</w:t>
            </w:r>
            <w:r w:rsidRPr="00EE77DA">
              <w:t>)</w:t>
            </w:r>
          </w:p>
        </w:tc>
      </w:tr>
      <w:tr w:rsidR="00807E06" w:rsidRPr="00EE77DA" w:rsidTr="00A13A0A">
        <w:trPr>
          <w:trHeight w:val="575"/>
          <w:jc w:val="center"/>
        </w:trPr>
        <w:tc>
          <w:tcPr>
            <w:tcW w:w="1135" w:type="dxa"/>
            <w:gridSpan w:val="3"/>
            <w:tcBorders>
              <w:top w:val="nil"/>
              <w:left w:val="nil"/>
              <w:bottom w:val="nil"/>
              <w:right w:val="nil"/>
            </w:tcBorders>
          </w:tcPr>
          <w:p w:rsidR="00807E06" w:rsidRPr="00387171" w:rsidRDefault="00807E06" w:rsidP="007A72CB">
            <w:pPr>
              <w:pStyle w:val="ConsPlusNormal"/>
            </w:pPr>
            <w:r w:rsidRPr="00387171">
              <w:t>2.12.</w:t>
            </w:r>
            <w:r w:rsidRPr="00387171">
              <w:rPr>
                <w:lang w:val="en-US"/>
              </w:rPr>
              <w:t>N</w:t>
            </w:r>
            <w:r w:rsidRPr="00387171">
              <w:t>.23 - 2.12.</w:t>
            </w:r>
            <w:r w:rsidRPr="00387171">
              <w:rPr>
                <w:lang w:val="en-US"/>
              </w:rPr>
              <w:t>N</w:t>
            </w:r>
            <w:r w:rsidRPr="00387171">
              <w:t xml:space="preserve">.25.  </w:t>
            </w:r>
          </w:p>
        </w:tc>
        <w:tc>
          <w:tcPr>
            <w:tcW w:w="9216" w:type="dxa"/>
            <w:gridSpan w:val="14"/>
            <w:tcBorders>
              <w:top w:val="nil"/>
              <w:left w:val="nil"/>
              <w:bottom w:val="nil"/>
              <w:right w:val="nil"/>
            </w:tcBorders>
          </w:tcPr>
          <w:p w:rsidR="00807E06" w:rsidRPr="00387171" w:rsidRDefault="00807E06" w:rsidP="007A72CB">
            <w:pPr>
              <w:autoSpaceDE w:val="0"/>
              <w:autoSpaceDN w:val="0"/>
              <w:adjustRightInd w:val="0"/>
              <w:spacing w:after="0" w:line="240" w:lineRule="auto"/>
              <w:jc w:val="both"/>
              <w:rPr>
                <w:rFonts w:ascii="Calibri" w:hAnsi="Calibri" w:cs="Calibri"/>
              </w:rPr>
            </w:pPr>
            <w:r w:rsidRPr="00387171">
              <w:t xml:space="preserve">Исключены. – Распоряжение Правительства РФ от </w:t>
            </w:r>
            <w:r w:rsidRPr="00387171">
              <w:rPr>
                <w:rFonts w:ascii="Calibri" w:hAnsi="Calibri" w:cs="Calibri"/>
              </w:rPr>
              <w:t>20.05.2022 N 1266-р</w:t>
            </w:r>
          </w:p>
        </w:tc>
      </w:tr>
      <w:tr w:rsidR="00807E06" w:rsidRPr="00EE77DA" w:rsidTr="001C63C3">
        <w:trPr>
          <w:trHeight w:val="575"/>
          <w:jc w:val="center"/>
        </w:trPr>
        <w:tc>
          <w:tcPr>
            <w:tcW w:w="1135" w:type="dxa"/>
            <w:gridSpan w:val="3"/>
            <w:tcBorders>
              <w:top w:val="nil"/>
              <w:left w:val="nil"/>
              <w:bottom w:val="nil"/>
              <w:right w:val="nil"/>
            </w:tcBorders>
          </w:tcPr>
          <w:p w:rsidR="00807E06" w:rsidRPr="009A32EF" w:rsidRDefault="00807E06" w:rsidP="007A72CB">
            <w:pPr>
              <w:spacing w:after="0" w:line="240" w:lineRule="auto"/>
              <w:jc w:val="center"/>
              <w:rPr>
                <w:szCs w:val="24"/>
              </w:rPr>
            </w:pPr>
            <w:r w:rsidRPr="009A32EF">
              <w:rPr>
                <w:szCs w:val="24"/>
              </w:rPr>
              <w:t>2.12.</w:t>
            </w:r>
            <w:r w:rsidRPr="009A32EF">
              <w:rPr>
                <w:szCs w:val="24"/>
                <w:lang w:val="en-US"/>
              </w:rPr>
              <w:t>N</w:t>
            </w:r>
            <w:r w:rsidRPr="009A32EF">
              <w:rPr>
                <w:szCs w:val="24"/>
              </w:rPr>
              <w:t>.</w:t>
            </w:r>
            <w:r w:rsidRPr="009A32EF">
              <w:rPr>
                <w:szCs w:val="24"/>
                <w:lang w:val="en-US"/>
              </w:rPr>
              <w:t>26</w:t>
            </w:r>
            <w:r w:rsidRPr="009A32EF">
              <w:rPr>
                <w:szCs w:val="24"/>
              </w:rPr>
              <w:t>.</w:t>
            </w:r>
          </w:p>
        </w:tc>
        <w:tc>
          <w:tcPr>
            <w:tcW w:w="1986" w:type="dxa"/>
            <w:gridSpan w:val="3"/>
            <w:tcBorders>
              <w:top w:val="nil"/>
              <w:left w:val="nil"/>
              <w:bottom w:val="nil"/>
              <w:right w:val="nil"/>
            </w:tcBorders>
          </w:tcPr>
          <w:p w:rsidR="00807E06" w:rsidRPr="009A32EF" w:rsidRDefault="00807E06" w:rsidP="007A72CB">
            <w:pPr>
              <w:spacing w:after="0" w:line="240" w:lineRule="auto"/>
              <w:rPr>
                <w:szCs w:val="24"/>
              </w:rPr>
            </w:pPr>
            <w:r w:rsidRPr="009A32EF">
              <w:rPr>
                <w:szCs w:val="24"/>
              </w:rPr>
              <w:t xml:space="preserve">Число посещений сельскими жителями медицинских организаций </w:t>
            </w:r>
            <w:r w:rsidRPr="009A32EF">
              <w:rPr>
                <w:szCs w:val="24"/>
              </w:rPr>
              <w:br/>
              <w:t>на одного сельского жителя в год (</w:t>
            </w:r>
            <w:r w:rsidRPr="009A32EF">
              <w:rPr>
                <w:szCs w:val="24"/>
                <w:lang w:val="en-US"/>
              </w:rPr>
              <w:t>N</w:t>
            </w:r>
            <w:r w:rsidRPr="009A32EF">
              <w:rPr>
                <w:szCs w:val="24"/>
              </w:rPr>
              <w:t>9)</w:t>
            </w:r>
          </w:p>
        </w:tc>
        <w:tc>
          <w:tcPr>
            <w:tcW w:w="1988" w:type="dxa"/>
            <w:gridSpan w:val="3"/>
            <w:tcBorders>
              <w:top w:val="nil"/>
              <w:left w:val="nil"/>
              <w:bottom w:val="nil"/>
              <w:right w:val="nil"/>
            </w:tcBorders>
          </w:tcPr>
          <w:p w:rsidR="00807E06" w:rsidRPr="009A32EF" w:rsidRDefault="00807E06" w:rsidP="007A72CB">
            <w:pPr>
              <w:spacing w:after="0" w:line="240" w:lineRule="auto"/>
              <w:rPr>
                <w:szCs w:val="24"/>
              </w:rPr>
            </w:pPr>
            <w:r w:rsidRPr="009A32EF">
              <w:rPr>
                <w:szCs w:val="24"/>
              </w:rPr>
              <w:t>Минздрав России</w:t>
            </w:r>
          </w:p>
        </w:tc>
        <w:tc>
          <w:tcPr>
            <w:tcW w:w="1700" w:type="dxa"/>
            <w:gridSpan w:val="3"/>
            <w:tcBorders>
              <w:top w:val="nil"/>
              <w:left w:val="nil"/>
              <w:bottom w:val="nil"/>
              <w:right w:val="nil"/>
            </w:tcBorders>
          </w:tcPr>
          <w:p w:rsidR="00807E06" w:rsidRPr="009A32EF" w:rsidRDefault="00807E06" w:rsidP="007A72CB">
            <w:pPr>
              <w:spacing w:after="0" w:line="240" w:lineRule="auto"/>
              <w:rPr>
                <w:szCs w:val="24"/>
              </w:rPr>
            </w:pPr>
            <w:r w:rsidRPr="009A32EF">
              <w:rPr>
                <w:szCs w:val="24"/>
              </w:rPr>
              <w:t>по Российской Федерации, субъектам Российской Федерации</w:t>
            </w:r>
          </w:p>
        </w:tc>
        <w:tc>
          <w:tcPr>
            <w:tcW w:w="1697" w:type="dxa"/>
            <w:gridSpan w:val="3"/>
            <w:tcBorders>
              <w:top w:val="nil"/>
              <w:left w:val="nil"/>
              <w:bottom w:val="nil"/>
              <w:right w:val="nil"/>
            </w:tcBorders>
          </w:tcPr>
          <w:p w:rsidR="00807E06" w:rsidRPr="009A32EF" w:rsidRDefault="00807E06" w:rsidP="007A72CB">
            <w:pPr>
              <w:spacing w:after="0" w:line="240" w:lineRule="auto"/>
              <w:rPr>
                <w:szCs w:val="24"/>
              </w:rPr>
            </w:pPr>
            <w:r w:rsidRPr="009A32EF">
              <w:rPr>
                <w:szCs w:val="24"/>
              </w:rPr>
              <w:t>ежегодно</w:t>
            </w:r>
          </w:p>
          <w:p w:rsidR="00807E06" w:rsidRPr="009A32EF" w:rsidRDefault="00807E06" w:rsidP="007A72CB">
            <w:pPr>
              <w:spacing w:after="0" w:line="240" w:lineRule="auto"/>
              <w:rPr>
                <w:szCs w:val="24"/>
              </w:rPr>
            </w:pPr>
          </w:p>
        </w:tc>
        <w:tc>
          <w:tcPr>
            <w:tcW w:w="1845" w:type="dxa"/>
            <w:gridSpan w:val="2"/>
            <w:tcBorders>
              <w:top w:val="nil"/>
              <w:left w:val="nil"/>
              <w:bottom w:val="nil"/>
              <w:right w:val="nil"/>
            </w:tcBorders>
          </w:tcPr>
          <w:p w:rsidR="00807E06" w:rsidRPr="009A32EF" w:rsidRDefault="00807E06" w:rsidP="007A72CB">
            <w:pPr>
              <w:spacing w:after="0" w:line="240" w:lineRule="auto"/>
              <w:rPr>
                <w:szCs w:val="24"/>
              </w:rPr>
            </w:pPr>
            <w:r w:rsidRPr="009A32EF">
              <w:rPr>
                <w:szCs w:val="24"/>
              </w:rPr>
              <w:t>25 марта</w:t>
            </w:r>
          </w:p>
          <w:p w:rsidR="00807E06" w:rsidRPr="009A32EF" w:rsidRDefault="00807E06" w:rsidP="007A72CB">
            <w:pPr>
              <w:spacing w:after="0" w:line="240" w:lineRule="auto"/>
              <w:rPr>
                <w:szCs w:val="24"/>
              </w:rPr>
            </w:pPr>
          </w:p>
        </w:tc>
      </w:tr>
      <w:tr w:rsidR="00807E06" w:rsidRPr="00EE77DA" w:rsidTr="001C63C3">
        <w:trPr>
          <w:trHeight w:val="575"/>
          <w:jc w:val="center"/>
        </w:trPr>
        <w:tc>
          <w:tcPr>
            <w:tcW w:w="1135" w:type="dxa"/>
            <w:gridSpan w:val="3"/>
            <w:tcBorders>
              <w:top w:val="nil"/>
              <w:left w:val="nil"/>
              <w:bottom w:val="nil"/>
              <w:right w:val="nil"/>
            </w:tcBorders>
          </w:tcPr>
          <w:p w:rsidR="00807E06" w:rsidRPr="009A32EF" w:rsidRDefault="00807E06" w:rsidP="007A72CB">
            <w:pPr>
              <w:pStyle w:val="ConsPlusNormal"/>
            </w:pPr>
          </w:p>
        </w:tc>
        <w:tc>
          <w:tcPr>
            <w:tcW w:w="1986" w:type="dxa"/>
            <w:gridSpan w:val="3"/>
            <w:tcBorders>
              <w:top w:val="nil"/>
              <w:left w:val="nil"/>
              <w:bottom w:val="nil"/>
              <w:right w:val="nil"/>
            </w:tcBorders>
          </w:tcPr>
          <w:p w:rsidR="00807E06" w:rsidRPr="009A32EF" w:rsidRDefault="00807E06" w:rsidP="007A72CB">
            <w:pPr>
              <w:pStyle w:val="ConsPlusNormal"/>
            </w:pPr>
          </w:p>
        </w:tc>
        <w:tc>
          <w:tcPr>
            <w:tcW w:w="1988" w:type="dxa"/>
            <w:gridSpan w:val="3"/>
            <w:tcBorders>
              <w:top w:val="nil"/>
              <w:left w:val="nil"/>
              <w:bottom w:val="nil"/>
              <w:right w:val="nil"/>
            </w:tcBorders>
          </w:tcPr>
          <w:p w:rsidR="00807E06" w:rsidRPr="009A32EF" w:rsidRDefault="00807E06" w:rsidP="007A72CB">
            <w:pPr>
              <w:pStyle w:val="ConsPlusNormal"/>
            </w:pPr>
          </w:p>
        </w:tc>
        <w:tc>
          <w:tcPr>
            <w:tcW w:w="1700" w:type="dxa"/>
            <w:gridSpan w:val="3"/>
            <w:tcBorders>
              <w:top w:val="nil"/>
              <w:left w:val="nil"/>
              <w:bottom w:val="nil"/>
              <w:right w:val="nil"/>
            </w:tcBorders>
          </w:tcPr>
          <w:p w:rsidR="00807E06" w:rsidRPr="009A32EF" w:rsidRDefault="00807E06" w:rsidP="007A72CB">
            <w:pPr>
              <w:pStyle w:val="ConsPlusNormal"/>
            </w:pPr>
          </w:p>
        </w:tc>
        <w:tc>
          <w:tcPr>
            <w:tcW w:w="1697" w:type="dxa"/>
            <w:gridSpan w:val="3"/>
            <w:tcBorders>
              <w:top w:val="nil"/>
              <w:left w:val="nil"/>
              <w:bottom w:val="nil"/>
              <w:right w:val="nil"/>
            </w:tcBorders>
          </w:tcPr>
          <w:p w:rsidR="00807E06" w:rsidRPr="009A32EF" w:rsidRDefault="00807E06" w:rsidP="007A72CB">
            <w:pPr>
              <w:pStyle w:val="ConsPlusNormal"/>
            </w:pPr>
            <w:r w:rsidRPr="009A32EF">
              <w:rPr>
                <w:rFonts w:asciiTheme="minorHAnsi" w:hAnsiTheme="minorHAnsi"/>
                <w:szCs w:val="24"/>
              </w:rPr>
              <w:t>ежемесячно</w:t>
            </w:r>
          </w:p>
        </w:tc>
        <w:tc>
          <w:tcPr>
            <w:tcW w:w="1845" w:type="dxa"/>
            <w:gridSpan w:val="2"/>
            <w:tcBorders>
              <w:top w:val="nil"/>
              <w:left w:val="nil"/>
              <w:bottom w:val="nil"/>
              <w:right w:val="nil"/>
            </w:tcBorders>
          </w:tcPr>
          <w:p w:rsidR="00807E06" w:rsidRPr="009A32EF" w:rsidRDefault="00807E06" w:rsidP="007A72CB">
            <w:pPr>
              <w:pStyle w:val="ConsPlusNormal"/>
              <w:rPr>
                <w:rFonts w:asciiTheme="minorHAnsi" w:hAnsiTheme="minorHAnsi"/>
                <w:szCs w:val="22"/>
              </w:rPr>
            </w:pPr>
            <w:r w:rsidRPr="009A32EF">
              <w:rPr>
                <w:rFonts w:asciiTheme="minorHAnsi" w:hAnsiTheme="minorHAnsi"/>
                <w:szCs w:val="24"/>
              </w:rPr>
              <w:t>на 30-й календарный день после отчетного периода</w:t>
            </w:r>
          </w:p>
        </w:tc>
      </w:tr>
      <w:tr w:rsidR="00807E06" w:rsidRPr="00EE77DA" w:rsidTr="00807E06">
        <w:trPr>
          <w:trHeight w:val="100"/>
          <w:jc w:val="center"/>
        </w:trPr>
        <w:tc>
          <w:tcPr>
            <w:tcW w:w="10351" w:type="dxa"/>
            <w:gridSpan w:val="17"/>
            <w:tcBorders>
              <w:top w:val="nil"/>
              <w:left w:val="nil"/>
              <w:bottom w:val="nil"/>
              <w:right w:val="nil"/>
            </w:tcBorders>
          </w:tcPr>
          <w:p w:rsidR="00807E06" w:rsidRPr="009A32EF" w:rsidRDefault="00807E06" w:rsidP="007A72CB">
            <w:pPr>
              <w:pStyle w:val="ConsPlusNormal"/>
            </w:pPr>
            <w:r w:rsidRPr="009A32EF">
              <w:t>(п. 2.12.</w:t>
            </w:r>
            <w:r w:rsidRPr="009A32EF">
              <w:rPr>
                <w:lang w:val="en-US"/>
              </w:rPr>
              <w:t>N</w:t>
            </w:r>
            <w:r w:rsidRPr="009A32EF">
              <w:t>.26 введен распоряжением Правительства РФ от 22.06.2022 № 1663-р)</w:t>
            </w:r>
          </w:p>
        </w:tc>
      </w:tr>
      <w:tr w:rsidR="00807E06" w:rsidRPr="00EE77DA" w:rsidTr="001C63C3">
        <w:trPr>
          <w:trHeight w:val="575"/>
          <w:jc w:val="center"/>
        </w:trPr>
        <w:tc>
          <w:tcPr>
            <w:tcW w:w="1135" w:type="dxa"/>
            <w:gridSpan w:val="3"/>
            <w:tcBorders>
              <w:top w:val="nil"/>
              <w:left w:val="nil"/>
              <w:bottom w:val="nil"/>
              <w:right w:val="nil"/>
            </w:tcBorders>
          </w:tcPr>
          <w:p w:rsidR="00807E06" w:rsidRPr="007E4DA9" w:rsidRDefault="00346B63" w:rsidP="007A72CB">
            <w:pPr>
              <w:pStyle w:val="ConsPlusNormal"/>
            </w:pPr>
            <w:r w:rsidRPr="007E4DA9">
              <w:rPr>
                <w:rFonts w:asciiTheme="minorHAnsi" w:hAnsiTheme="minorHAnsi"/>
                <w:szCs w:val="24"/>
              </w:rPr>
              <w:t>2.12.</w:t>
            </w:r>
            <w:r w:rsidRPr="007E4DA9">
              <w:rPr>
                <w:rFonts w:asciiTheme="minorHAnsi" w:hAnsiTheme="minorHAnsi"/>
                <w:szCs w:val="24"/>
                <w:lang w:val="en-US"/>
              </w:rPr>
              <w:t>N</w:t>
            </w:r>
            <w:r w:rsidRPr="007E4DA9">
              <w:rPr>
                <w:rFonts w:asciiTheme="minorHAnsi" w:hAnsiTheme="minorHAnsi"/>
                <w:szCs w:val="24"/>
              </w:rPr>
              <w:t>.</w:t>
            </w:r>
            <w:r w:rsidRPr="007E4DA9">
              <w:rPr>
                <w:rFonts w:asciiTheme="minorHAnsi" w:hAnsiTheme="minorHAnsi"/>
                <w:szCs w:val="24"/>
                <w:lang w:val="en-US"/>
              </w:rPr>
              <w:t>2</w:t>
            </w:r>
            <w:r w:rsidRPr="007E4DA9">
              <w:rPr>
                <w:rFonts w:asciiTheme="minorHAnsi" w:hAnsiTheme="minorHAnsi"/>
                <w:szCs w:val="24"/>
              </w:rPr>
              <w:t>7.</w:t>
            </w:r>
          </w:p>
        </w:tc>
        <w:tc>
          <w:tcPr>
            <w:tcW w:w="1986" w:type="dxa"/>
            <w:gridSpan w:val="3"/>
            <w:tcBorders>
              <w:top w:val="nil"/>
              <w:left w:val="nil"/>
              <w:bottom w:val="nil"/>
              <w:right w:val="nil"/>
            </w:tcBorders>
          </w:tcPr>
          <w:p w:rsidR="00807E06" w:rsidRPr="007E4DA9" w:rsidRDefault="00807E06" w:rsidP="007A72CB">
            <w:pPr>
              <w:spacing w:after="0" w:line="240" w:lineRule="auto"/>
              <w:rPr>
                <w:szCs w:val="24"/>
              </w:rPr>
            </w:pPr>
            <w:r w:rsidRPr="007E4DA9">
              <w:rPr>
                <w:szCs w:val="24"/>
              </w:rPr>
              <w:t xml:space="preserve">Число выездов, осуществленных сотрудниками национальных медицинских исследовательс-ких центров </w:t>
            </w:r>
            <w:r w:rsidRPr="007E4DA9">
              <w:rPr>
                <w:szCs w:val="24"/>
              </w:rPr>
              <w:br/>
              <w:t xml:space="preserve">в целях осуществления организационно-методической поддержки краевым, республиканским, областным, окружным медицинским организациям субъектов Российской Федерации </w:t>
            </w:r>
            <w:r w:rsidRPr="007E4DA9">
              <w:rPr>
                <w:szCs w:val="24"/>
              </w:rPr>
              <w:br/>
              <w:t>по профилю оказания медицинской помощи (</w:t>
            </w:r>
            <w:r w:rsidRPr="007E4DA9">
              <w:rPr>
                <w:szCs w:val="24"/>
                <w:lang w:val="en-US"/>
              </w:rPr>
              <w:t>N</w:t>
            </w:r>
            <w:r w:rsidRPr="007E4DA9">
              <w:rPr>
                <w:szCs w:val="24"/>
              </w:rPr>
              <w:t>6)</w:t>
            </w:r>
          </w:p>
        </w:tc>
        <w:tc>
          <w:tcPr>
            <w:tcW w:w="1988" w:type="dxa"/>
            <w:gridSpan w:val="3"/>
            <w:tcBorders>
              <w:top w:val="nil"/>
              <w:left w:val="nil"/>
              <w:bottom w:val="nil"/>
              <w:right w:val="nil"/>
            </w:tcBorders>
          </w:tcPr>
          <w:p w:rsidR="00807E06" w:rsidRPr="007E4DA9" w:rsidRDefault="00807E06" w:rsidP="007A72CB">
            <w:pPr>
              <w:spacing w:after="0" w:line="240" w:lineRule="auto"/>
              <w:rPr>
                <w:szCs w:val="24"/>
              </w:rPr>
            </w:pPr>
            <w:r w:rsidRPr="007E4DA9">
              <w:rPr>
                <w:szCs w:val="24"/>
              </w:rPr>
              <w:t>Минздрав России</w:t>
            </w:r>
          </w:p>
        </w:tc>
        <w:tc>
          <w:tcPr>
            <w:tcW w:w="1700" w:type="dxa"/>
            <w:gridSpan w:val="3"/>
            <w:tcBorders>
              <w:top w:val="nil"/>
              <w:left w:val="nil"/>
              <w:bottom w:val="nil"/>
              <w:right w:val="nil"/>
            </w:tcBorders>
          </w:tcPr>
          <w:p w:rsidR="00807E06" w:rsidRPr="007E4DA9" w:rsidRDefault="00807E06" w:rsidP="007A72CB">
            <w:pPr>
              <w:autoSpaceDE w:val="0"/>
              <w:autoSpaceDN w:val="0"/>
              <w:adjustRightInd w:val="0"/>
              <w:spacing w:after="0" w:line="240" w:lineRule="auto"/>
              <w:rPr>
                <w:szCs w:val="24"/>
              </w:rPr>
            </w:pPr>
            <w:r w:rsidRPr="007E4DA9">
              <w:rPr>
                <w:szCs w:val="24"/>
              </w:rPr>
              <w:t>по видам учреждений Минздрава России</w:t>
            </w:r>
          </w:p>
          <w:p w:rsidR="00807E06" w:rsidRPr="007E4DA9" w:rsidRDefault="00807E06" w:rsidP="007A72CB">
            <w:pPr>
              <w:spacing w:after="0" w:line="240" w:lineRule="auto"/>
              <w:rPr>
                <w:szCs w:val="24"/>
              </w:rPr>
            </w:pPr>
          </w:p>
        </w:tc>
        <w:tc>
          <w:tcPr>
            <w:tcW w:w="1697" w:type="dxa"/>
            <w:gridSpan w:val="3"/>
            <w:tcBorders>
              <w:top w:val="nil"/>
              <w:left w:val="nil"/>
              <w:bottom w:val="nil"/>
              <w:right w:val="nil"/>
            </w:tcBorders>
          </w:tcPr>
          <w:p w:rsidR="00807E06" w:rsidRPr="007E4DA9" w:rsidRDefault="00807E06" w:rsidP="007A72CB">
            <w:pPr>
              <w:spacing w:after="0" w:line="240" w:lineRule="auto"/>
              <w:rPr>
                <w:szCs w:val="24"/>
              </w:rPr>
            </w:pPr>
            <w:r w:rsidRPr="007E4DA9">
              <w:rPr>
                <w:szCs w:val="24"/>
              </w:rPr>
              <w:t>ежегодно</w:t>
            </w:r>
          </w:p>
          <w:p w:rsidR="009A05F3" w:rsidRPr="007E4DA9" w:rsidRDefault="009A05F3" w:rsidP="007A72CB">
            <w:pPr>
              <w:spacing w:after="0" w:line="240" w:lineRule="auto"/>
              <w:rPr>
                <w:szCs w:val="24"/>
              </w:rPr>
            </w:pPr>
          </w:p>
          <w:p w:rsidR="009A05F3" w:rsidRPr="007E4DA9" w:rsidRDefault="009A05F3" w:rsidP="007A72CB">
            <w:pPr>
              <w:spacing w:after="0" w:line="240" w:lineRule="auto"/>
              <w:rPr>
                <w:szCs w:val="24"/>
              </w:rPr>
            </w:pPr>
            <w:r w:rsidRPr="007E4DA9">
              <w:rPr>
                <w:szCs w:val="24"/>
              </w:rPr>
              <w:t>ежемесячно</w:t>
            </w:r>
          </w:p>
          <w:p w:rsidR="00807E06" w:rsidRPr="007E4DA9" w:rsidRDefault="00807E06" w:rsidP="007A72CB">
            <w:pPr>
              <w:spacing w:after="0" w:line="240" w:lineRule="auto"/>
              <w:rPr>
                <w:szCs w:val="24"/>
              </w:rPr>
            </w:pPr>
          </w:p>
        </w:tc>
        <w:tc>
          <w:tcPr>
            <w:tcW w:w="1845" w:type="dxa"/>
            <w:gridSpan w:val="2"/>
            <w:tcBorders>
              <w:top w:val="nil"/>
              <w:left w:val="nil"/>
              <w:bottom w:val="nil"/>
              <w:right w:val="nil"/>
            </w:tcBorders>
          </w:tcPr>
          <w:p w:rsidR="00807E06" w:rsidRPr="007E4DA9" w:rsidRDefault="00346B63" w:rsidP="007A72CB">
            <w:pPr>
              <w:pStyle w:val="ConsPlusNormal"/>
              <w:rPr>
                <w:rFonts w:asciiTheme="minorHAnsi" w:hAnsiTheme="minorHAnsi"/>
                <w:szCs w:val="22"/>
              </w:rPr>
            </w:pPr>
            <w:r w:rsidRPr="008A1AB4">
              <w:rPr>
                <w:rFonts w:asciiTheme="minorHAnsi" w:hAnsiTheme="minorHAnsi"/>
                <w:szCs w:val="22"/>
              </w:rPr>
              <w:t xml:space="preserve">31 </w:t>
            </w:r>
            <w:r w:rsidRPr="007E4DA9">
              <w:rPr>
                <w:rFonts w:asciiTheme="minorHAnsi" w:hAnsiTheme="minorHAnsi"/>
                <w:szCs w:val="22"/>
              </w:rPr>
              <w:t>марта</w:t>
            </w:r>
          </w:p>
          <w:p w:rsidR="009A05F3" w:rsidRPr="007E4DA9" w:rsidRDefault="009A05F3" w:rsidP="007A72CB">
            <w:pPr>
              <w:pStyle w:val="ConsPlusNormal"/>
              <w:rPr>
                <w:rFonts w:asciiTheme="minorHAnsi" w:hAnsiTheme="minorHAnsi"/>
                <w:szCs w:val="22"/>
              </w:rPr>
            </w:pPr>
          </w:p>
          <w:p w:rsidR="009A05F3" w:rsidRPr="007E4DA9" w:rsidRDefault="009A05F3" w:rsidP="007A72CB">
            <w:pPr>
              <w:pStyle w:val="ConsPlusNormal"/>
              <w:rPr>
                <w:rFonts w:asciiTheme="minorHAnsi" w:hAnsiTheme="minorHAnsi"/>
                <w:szCs w:val="22"/>
              </w:rPr>
            </w:pPr>
            <w:r w:rsidRPr="007E4DA9">
              <w:rPr>
                <w:rFonts w:asciiTheme="minorHAnsi" w:hAnsiTheme="minorHAnsi"/>
                <w:szCs w:val="22"/>
              </w:rPr>
              <w:t>10-го числа месяца, следующего за отчетным</w:t>
            </w:r>
          </w:p>
        </w:tc>
      </w:tr>
      <w:tr w:rsidR="00807E06" w:rsidRPr="00EE77DA" w:rsidTr="00807E06">
        <w:trPr>
          <w:trHeight w:val="71"/>
          <w:jc w:val="center"/>
        </w:trPr>
        <w:tc>
          <w:tcPr>
            <w:tcW w:w="10351" w:type="dxa"/>
            <w:gridSpan w:val="17"/>
            <w:tcBorders>
              <w:top w:val="nil"/>
              <w:left w:val="nil"/>
              <w:bottom w:val="nil"/>
              <w:right w:val="nil"/>
            </w:tcBorders>
          </w:tcPr>
          <w:p w:rsidR="00807E06" w:rsidRPr="007E4DA9" w:rsidRDefault="00807E06" w:rsidP="007A72CB">
            <w:pPr>
              <w:pStyle w:val="ConsPlusNormal"/>
              <w:rPr>
                <w:rFonts w:asciiTheme="minorHAnsi" w:hAnsiTheme="minorHAnsi"/>
                <w:szCs w:val="22"/>
              </w:rPr>
            </w:pPr>
            <w:r w:rsidRPr="007E4DA9">
              <w:t>(п. 2.12.</w:t>
            </w:r>
            <w:r w:rsidRPr="007E4DA9">
              <w:rPr>
                <w:lang w:val="en-US"/>
              </w:rPr>
              <w:t>N</w:t>
            </w:r>
            <w:r w:rsidRPr="007E4DA9">
              <w:t>.27 введен распоряжением Правительства РФ от 22.06.2022 № 1663-р)</w:t>
            </w:r>
          </w:p>
        </w:tc>
      </w:tr>
      <w:tr w:rsidR="00346B63" w:rsidRPr="00EE77DA" w:rsidTr="001C63C3">
        <w:trPr>
          <w:trHeight w:val="575"/>
          <w:jc w:val="center"/>
        </w:trPr>
        <w:tc>
          <w:tcPr>
            <w:tcW w:w="1135" w:type="dxa"/>
            <w:gridSpan w:val="3"/>
            <w:tcBorders>
              <w:top w:val="nil"/>
              <w:left w:val="nil"/>
              <w:bottom w:val="nil"/>
              <w:right w:val="nil"/>
            </w:tcBorders>
          </w:tcPr>
          <w:p w:rsidR="00346B63" w:rsidRPr="007E4DA9" w:rsidRDefault="00346B63" w:rsidP="007A72CB">
            <w:pPr>
              <w:pStyle w:val="ConsPlusNormal"/>
              <w:spacing w:line="228" w:lineRule="auto"/>
            </w:pPr>
            <w:r w:rsidRPr="007E4DA9">
              <w:rPr>
                <w:rFonts w:asciiTheme="minorHAnsi" w:hAnsiTheme="minorHAnsi"/>
                <w:szCs w:val="24"/>
              </w:rPr>
              <w:t>2.12.</w:t>
            </w:r>
            <w:r w:rsidRPr="007E4DA9">
              <w:rPr>
                <w:rFonts w:asciiTheme="minorHAnsi" w:hAnsiTheme="minorHAnsi"/>
                <w:szCs w:val="24"/>
                <w:lang w:val="en-US"/>
              </w:rPr>
              <w:t>N</w:t>
            </w:r>
            <w:r w:rsidRPr="007E4DA9">
              <w:rPr>
                <w:rFonts w:asciiTheme="minorHAnsi" w:hAnsiTheme="minorHAnsi"/>
                <w:szCs w:val="24"/>
              </w:rPr>
              <w:t>.</w:t>
            </w:r>
            <w:r w:rsidRPr="007E4DA9">
              <w:rPr>
                <w:rFonts w:asciiTheme="minorHAnsi" w:hAnsiTheme="minorHAnsi"/>
                <w:szCs w:val="24"/>
                <w:lang w:val="en-US"/>
              </w:rPr>
              <w:t>2</w:t>
            </w:r>
            <w:r w:rsidRPr="007E4DA9">
              <w:rPr>
                <w:rFonts w:asciiTheme="minorHAnsi" w:hAnsiTheme="minorHAnsi"/>
                <w:szCs w:val="24"/>
              </w:rPr>
              <w:t>8.</w:t>
            </w:r>
          </w:p>
        </w:tc>
        <w:tc>
          <w:tcPr>
            <w:tcW w:w="1986" w:type="dxa"/>
            <w:gridSpan w:val="3"/>
            <w:tcBorders>
              <w:top w:val="nil"/>
              <w:left w:val="nil"/>
              <w:bottom w:val="nil"/>
              <w:right w:val="nil"/>
            </w:tcBorders>
          </w:tcPr>
          <w:p w:rsidR="00346B63" w:rsidRPr="007E4DA9" w:rsidRDefault="00346B63" w:rsidP="007A72CB">
            <w:pPr>
              <w:spacing w:after="0" w:line="228" w:lineRule="auto"/>
              <w:rPr>
                <w:szCs w:val="24"/>
              </w:rPr>
            </w:pPr>
            <w:r w:rsidRPr="007E4DA9">
              <w:rPr>
                <w:szCs w:val="24"/>
              </w:rPr>
              <w:t xml:space="preserve">Доля случаев оказания медицинской помощи, </w:t>
            </w:r>
            <w:r w:rsidRPr="007E4DA9">
              <w:rPr>
                <w:szCs w:val="24"/>
              </w:rPr>
              <w:br/>
              <w:t>по которым предоставлены электронные медицинские документы в Единой государственной информационной системе в сфере здравоохранения за период (</w:t>
            </w:r>
            <w:r w:rsidRPr="007E4DA9">
              <w:rPr>
                <w:szCs w:val="24"/>
                <w:lang w:val="en-US"/>
              </w:rPr>
              <w:t>N</w:t>
            </w:r>
            <w:r w:rsidRPr="007E4DA9">
              <w:rPr>
                <w:szCs w:val="24"/>
              </w:rPr>
              <w:t>7)</w:t>
            </w:r>
          </w:p>
        </w:tc>
        <w:tc>
          <w:tcPr>
            <w:tcW w:w="1988" w:type="dxa"/>
            <w:gridSpan w:val="3"/>
            <w:tcBorders>
              <w:top w:val="nil"/>
              <w:left w:val="nil"/>
              <w:bottom w:val="nil"/>
              <w:right w:val="nil"/>
            </w:tcBorders>
          </w:tcPr>
          <w:p w:rsidR="00346B63" w:rsidRPr="007E4DA9" w:rsidRDefault="00346B63" w:rsidP="007A72CB">
            <w:pPr>
              <w:spacing w:after="0" w:line="228" w:lineRule="auto"/>
              <w:rPr>
                <w:szCs w:val="24"/>
              </w:rPr>
            </w:pPr>
            <w:r w:rsidRPr="007E4DA9">
              <w:rPr>
                <w:szCs w:val="24"/>
              </w:rPr>
              <w:t>Минздрав России</w:t>
            </w:r>
          </w:p>
        </w:tc>
        <w:tc>
          <w:tcPr>
            <w:tcW w:w="1700" w:type="dxa"/>
            <w:gridSpan w:val="3"/>
            <w:tcBorders>
              <w:top w:val="nil"/>
              <w:left w:val="nil"/>
              <w:bottom w:val="nil"/>
              <w:right w:val="nil"/>
            </w:tcBorders>
          </w:tcPr>
          <w:p w:rsidR="00346B63" w:rsidRPr="007E4DA9" w:rsidRDefault="00346B63" w:rsidP="007A72CB">
            <w:pPr>
              <w:autoSpaceDE w:val="0"/>
              <w:autoSpaceDN w:val="0"/>
              <w:adjustRightInd w:val="0"/>
              <w:spacing w:after="0" w:line="228" w:lineRule="auto"/>
              <w:rPr>
                <w:szCs w:val="24"/>
              </w:rPr>
            </w:pPr>
            <w:r w:rsidRPr="007E4DA9">
              <w:rPr>
                <w:szCs w:val="24"/>
              </w:rPr>
              <w:t>по Российской Федерации, федеральным округам, субъектам Российской Федерации</w:t>
            </w:r>
          </w:p>
          <w:p w:rsidR="00346B63" w:rsidRPr="007E4DA9" w:rsidRDefault="00346B63" w:rsidP="007A72CB">
            <w:pPr>
              <w:autoSpaceDE w:val="0"/>
              <w:autoSpaceDN w:val="0"/>
              <w:adjustRightInd w:val="0"/>
              <w:spacing w:after="0" w:line="228" w:lineRule="auto"/>
              <w:rPr>
                <w:szCs w:val="24"/>
              </w:rPr>
            </w:pPr>
          </w:p>
        </w:tc>
        <w:tc>
          <w:tcPr>
            <w:tcW w:w="1697" w:type="dxa"/>
            <w:gridSpan w:val="3"/>
            <w:tcBorders>
              <w:top w:val="nil"/>
              <w:left w:val="nil"/>
              <w:bottom w:val="nil"/>
              <w:right w:val="nil"/>
            </w:tcBorders>
          </w:tcPr>
          <w:p w:rsidR="00346B63" w:rsidRPr="007E4DA9" w:rsidRDefault="00346B63" w:rsidP="007A72CB">
            <w:pPr>
              <w:spacing w:after="0" w:line="228" w:lineRule="auto"/>
              <w:rPr>
                <w:szCs w:val="24"/>
              </w:rPr>
            </w:pPr>
            <w:r w:rsidRPr="007E4DA9">
              <w:rPr>
                <w:szCs w:val="24"/>
              </w:rPr>
              <w:t>ежегодно</w:t>
            </w:r>
          </w:p>
          <w:p w:rsidR="007E4DA9" w:rsidRPr="007E4DA9" w:rsidRDefault="007E4DA9" w:rsidP="007A72CB">
            <w:pPr>
              <w:spacing w:after="0" w:line="228" w:lineRule="auto"/>
              <w:rPr>
                <w:szCs w:val="24"/>
              </w:rPr>
            </w:pPr>
          </w:p>
          <w:p w:rsidR="007E4DA9" w:rsidRPr="007E4DA9" w:rsidRDefault="007E4DA9" w:rsidP="007A72CB">
            <w:pPr>
              <w:spacing w:after="0" w:line="228" w:lineRule="auto"/>
              <w:rPr>
                <w:szCs w:val="24"/>
              </w:rPr>
            </w:pPr>
            <w:r w:rsidRPr="007E4DA9">
              <w:rPr>
                <w:szCs w:val="24"/>
              </w:rPr>
              <w:t>ежемесячно</w:t>
            </w:r>
          </w:p>
          <w:p w:rsidR="00346B63" w:rsidRPr="007E4DA9" w:rsidRDefault="00346B63" w:rsidP="007A72CB">
            <w:pPr>
              <w:spacing w:after="0" w:line="228" w:lineRule="auto"/>
              <w:rPr>
                <w:szCs w:val="24"/>
              </w:rPr>
            </w:pPr>
          </w:p>
        </w:tc>
        <w:tc>
          <w:tcPr>
            <w:tcW w:w="1845" w:type="dxa"/>
            <w:gridSpan w:val="2"/>
            <w:tcBorders>
              <w:top w:val="nil"/>
              <w:left w:val="nil"/>
              <w:bottom w:val="nil"/>
              <w:right w:val="nil"/>
            </w:tcBorders>
          </w:tcPr>
          <w:p w:rsidR="00346B63" w:rsidRPr="007E4DA9" w:rsidRDefault="00346B63" w:rsidP="007A72CB">
            <w:pPr>
              <w:pStyle w:val="ConsPlusNormal"/>
              <w:spacing w:line="228" w:lineRule="auto"/>
              <w:rPr>
                <w:rFonts w:asciiTheme="minorHAnsi" w:hAnsiTheme="minorHAnsi"/>
                <w:szCs w:val="22"/>
              </w:rPr>
            </w:pPr>
            <w:r w:rsidRPr="007E4DA9">
              <w:rPr>
                <w:rFonts w:asciiTheme="minorHAnsi" w:hAnsiTheme="minorHAnsi"/>
                <w:szCs w:val="22"/>
              </w:rPr>
              <w:t>25 марта</w:t>
            </w:r>
          </w:p>
          <w:p w:rsidR="007E4DA9" w:rsidRPr="007E4DA9" w:rsidRDefault="007E4DA9" w:rsidP="007A72CB">
            <w:pPr>
              <w:pStyle w:val="ConsPlusNormal"/>
              <w:spacing w:line="228" w:lineRule="auto"/>
              <w:rPr>
                <w:rFonts w:asciiTheme="minorHAnsi" w:hAnsiTheme="minorHAnsi"/>
                <w:szCs w:val="22"/>
              </w:rPr>
            </w:pPr>
          </w:p>
          <w:p w:rsidR="007E4DA9" w:rsidRPr="007E4DA9" w:rsidRDefault="007E4DA9" w:rsidP="007A72CB">
            <w:pPr>
              <w:pStyle w:val="ConsPlusNormal"/>
              <w:spacing w:line="228" w:lineRule="auto"/>
              <w:rPr>
                <w:rFonts w:asciiTheme="minorHAnsi" w:hAnsiTheme="minorHAnsi"/>
                <w:szCs w:val="22"/>
              </w:rPr>
            </w:pPr>
            <w:r w:rsidRPr="007E4DA9">
              <w:rPr>
                <w:rFonts w:asciiTheme="minorHAnsi" w:hAnsiTheme="minorHAnsi"/>
                <w:szCs w:val="22"/>
              </w:rPr>
              <w:t>на 8-й рабочий день после отчетного периода</w:t>
            </w:r>
          </w:p>
        </w:tc>
      </w:tr>
      <w:tr w:rsidR="00807E06" w:rsidRPr="00190E11" w:rsidTr="00807E06">
        <w:trPr>
          <w:trHeight w:val="133"/>
          <w:jc w:val="center"/>
        </w:trPr>
        <w:tc>
          <w:tcPr>
            <w:tcW w:w="10351" w:type="dxa"/>
            <w:gridSpan w:val="17"/>
            <w:tcBorders>
              <w:top w:val="nil"/>
              <w:left w:val="nil"/>
              <w:bottom w:val="nil"/>
              <w:right w:val="nil"/>
            </w:tcBorders>
          </w:tcPr>
          <w:p w:rsidR="00807E06" w:rsidRPr="00190E11" w:rsidRDefault="00807E06" w:rsidP="00190E11">
            <w:pPr>
              <w:pStyle w:val="ConsPlusNormal"/>
              <w:spacing w:line="228" w:lineRule="auto"/>
              <w:rPr>
                <w:rFonts w:asciiTheme="minorHAnsi" w:hAnsiTheme="minorHAnsi"/>
                <w:sz w:val="21"/>
                <w:szCs w:val="21"/>
              </w:rPr>
            </w:pPr>
            <w:r w:rsidRPr="00190E11">
              <w:rPr>
                <w:sz w:val="21"/>
                <w:szCs w:val="21"/>
              </w:rPr>
              <w:t>(п. 2.12.</w:t>
            </w:r>
            <w:r w:rsidRPr="00190E11">
              <w:rPr>
                <w:sz w:val="21"/>
                <w:szCs w:val="21"/>
                <w:lang w:val="en-US"/>
              </w:rPr>
              <w:t>N</w:t>
            </w:r>
            <w:r w:rsidRPr="00190E11">
              <w:rPr>
                <w:sz w:val="21"/>
                <w:szCs w:val="21"/>
              </w:rPr>
              <w:t>.28 введен распоряжением Правительства РФ от 22.06.2022 № 1663-р)</w:t>
            </w:r>
          </w:p>
        </w:tc>
      </w:tr>
      <w:tr w:rsidR="00DE4D48" w:rsidRPr="00190E11" w:rsidTr="00DE4D48">
        <w:trPr>
          <w:trHeight w:val="23"/>
          <w:jc w:val="center"/>
        </w:trPr>
        <w:tc>
          <w:tcPr>
            <w:tcW w:w="10351" w:type="dxa"/>
            <w:gridSpan w:val="17"/>
            <w:tcBorders>
              <w:left w:val="nil"/>
              <w:bottom w:val="nil"/>
              <w:right w:val="nil"/>
            </w:tcBorders>
          </w:tcPr>
          <w:p w:rsidR="00DE4D48" w:rsidRPr="00190E11" w:rsidRDefault="003C238A" w:rsidP="00190E11">
            <w:pPr>
              <w:pStyle w:val="ConsPlusNormal"/>
              <w:spacing w:line="228" w:lineRule="auto"/>
              <w:jc w:val="center"/>
              <w:rPr>
                <w:rFonts w:asciiTheme="minorHAnsi" w:hAnsiTheme="minorHAnsi"/>
                <w:sz w:val="21"/>
                <w:szCs w:val="21"/>
              </w:rPr>
            </w:pPr>
            <w:r w:rsidRPr="00190E11">
              <w:rPr>
                <w:rFonts w:asciiTheme="minorHAnsi" w:hAnsiTheme="minorHAnsi"/>
                <w:sz w:val="21"/>
                <w:szCs w:val="21"/>
              </w:rPr>
              <w:t>N</w:t>
            </w:r>
            <w:r w:rsidR="00DE4D48" w:rsidRPr="00190E11">
              <w:rPr>
                <w:rFonts w:asciiTheme="minorHAnsi" w:hAnsiTheme="minorHAnsi"/>
                <w:sz w:val="21"/>
                <w:szCs w:val="21"/>
              </w:rPr>
              <w:t>1. Федеральный проект «Развитие системы оказания первичной медико-санитарной помощи»</w:t>
            </w:r>
          </w:p>
        </w:tc>
      </w:tr>
      <w:tr w:rsidR="00DE4D48" w:rsidRPr="00190E11" w:rsidTr="00DE4D48">
        <w:trPr>
          <w:trHeight w:val="225"/>
          <w:jc w:val="center"/>
        </w:trPr>
        <w:tc>
          <w:tcPr>
            <w:tcW w:w="10351" w:type="dxa"/>
            <w:gridSpan w:val="17"/>
            <w:tcBorders>
              <w:left w:val="nil"/>
              <w:bottom w:val="nil"/>
              <w:right w:val="nil"/>
            </w:tcBorders>
          </w:tcPr>
          <w:p w:rsidR="00DE4D48" w:rsidRPr="00190E11" w:rsidRDefault="00DE4D48" w:rsidP="00190E11">
            <w:pPr>
              <w:pStyle w:val="ConsPlusNormal"/>
              <w:spacing w:line="228" w:lineRule="auto"/>
              <w:jc w:val="center"/>
              <w:rPr>
                <w:rFonts w:asciiTheme="minorHAnsi" w:hAnsiTheme="minorHAnsi"/>
                <w:sz w:val="21"/>
                <w:szCs w:val="21"/>
              </w:rPr>
            </w:pPr>
            <w:r w:rsidRPr="00190E11">
              <w:rPr>
                <w:sz w:val="21"/>
                <w:szCs w:val="21"/>
              </w:rPr>
              <w:t>(введен распоряжением Правительства РФ от 04.10.2021 № 2788-р)</w:t>
            </w:r>
          </w:p>
        </w:tc>
      </w:tr>
      <w:tr w:rsidR="005337A1" w:rsidRPr="00190E11" w:rsidTr="005337A1">
        <w:trPr>
          <w:trHeight w:val="323"/>
          <w:jc w:val="center"/>
        </w:trPr>
        <w:tc>
          <w:tcPr>
            <w:tcW w:w="1135" w:type="dxa"/>
            <w:gridSpan w:val="3"/>
            <w:vMerge w:val="restart"/>
            <w:tcBorders>
              <w:top w:val="nil"/>
              <w:left w:val="nil"/>
              <w:right w:val="nil"/>
            </w:tcBorders>
          </w:tcPr>
          <w:p w:rsidR="005337A1" w:rsidRPr="00190E11" w:rsidRDefault="005337A1" w:rsidP="00190E11">
            <w:pPr>
              <w:spacing w:after="0" w:line="228" w:lineRule="auto"/>
              <w:jc w:val="center"/>
              <w:rPr>
                <w:sz w:val="21"/>
                <w:szCs w:val="21"/>
              </w:rPr>
            </w:pPr>
            <w:r w:rsidRPr="00190E11">
              <w:rPr>
                <w:sz w:val="21"/>
                <w:szCs w:val="21"/>
              </w:rPr>
              <w:t>2.12.</w:t>
            </w:r>
            <w:r w:rsidR="003C238A" w:rsidRPr="00190E11">
              <w:rPr>
                <w:sz w:val="21"/>
                <w:szCs w:val="21"/>
                <w:lang w:val="en-US"/>
              </w:rPr>
              <w:t>N</w:t>
            </w:r>
            <w:r w:rsidRPr="00190E11">
              <w:rPr>
                <w:sz w:val="21"/>
                <w:szCs w:val="21"/>
              </w:rPr>
              <w:t>1.1.</w:t>
            </w:r>
          </w:p>
        </w:tc>
        <w:tc>
          <w:tcPr>
            <w:tcW w:w="1986" w:type="dxa"/>
            <w:gridSpan w:val="3"/>
            <w:vMerge w:val="restart"/>
            <w:tcBorders>
              <w:top w:val="nil"/>
              <w:left w:val="nil"/>
              <w:right w:val="nil"/>
            </w:tcBorders>
          </w:tcPr>
          <w:p w:rsidR="005337A1" w:rsidRPr="00190E11" w:rsidRDefault="005337A1" w:rsidP="00190E11">
            <w:pPr>
              <w:spacing w:after="0" w:line="228" w:lineRule="auto"/>
              <w:rPr>
                <w:sz w:val="21"/>
                <w:szCs w:val="21"/>
              </w:rPr>
            </w:pPr>
            <w:r w:rsidRPr="00190E11">
              <w:rPr>
                <w:sz w:val="21"/>
                <w:szCs w:val="21"/>
              </w:rPr>
              <w:t>Количество посещений при выездах мобильных медицинских бригад, оснащенных мобильными медицинскими комплексами, тыс. посещений на 1 мобильную медицинскую бригаду</w:t>
            </w:r>
          </w:p>
        </w:tc>
        <w:tc>
          <w:tcPr>
            <w:tcW w:w="1988" w:type="dxa"/>
            <w:gridSpan w:val="3"/>
            <w:vMerge w:val="restart"/>
            <w:tcBorders>
              <w:top w:val="nil"/>
              <w:left w:val="nil"/>
              <w:right w:val="nil"/>
            </w:tcBorders>
          </w:tcPr>
          <w:p w:rsidR="005337A1" w:rsidRPr="00190E11" w:rsidRDefault="005337A1" w:rsidP="00190E11">
            <w:pPr>
              <w:spacing w:after="0" w:line="228" w:lineRule="auto"/>
              <w:rPr>
                <w:sz w:val="21"/>
                <w:szCs w:val="21"/>
              </w:rPr>
            </w:pPr>
            <w:r w:rsidRPr="00190E11">
              <w:rPr>
                <w:sz w:val="21"/>
                <w:szCs w:val="21"/>
              </w:rPr>
              <w:t>Минздрав России</w:t>
            </w:r>
          </w:p>
        </w:tc>
        <w:tc>
          <w:tcPr>
            <w:tcW w:w="1700" w:type="dxa"/>
            <w:gridSpan w:val="3"/>
            <w:vMerge w:val="restart"/>
            <w:tcBorders>
              <w:top w:val="nil"/>
              <w:left w:val="nil"/>
              <w:right w:val="nil"/>
            </w:tcBorders>
          </w:tcPr>
          <w:p w:rsidR="005337A1" w:rsidRPr="00190E11" w:rsidRDefault="005337A1" w:rsidP="00190E11">
            <w:pPr>
              <w:spacing w:after="0" w:line="228" w:lineRule="auto"/>
              <w:rPr>
                <w:sz w:val="21"/>
                <w:szCs w:val="21"/>
              </w:rPr>
            </w:pPr>
            <w:r w:rsidRPr="00190E11">
              <w:rPr>
                <w:sz w:val="21"/>
                <w:szCs w:val="21"/>
              </w:rPr>
              <w:t>по Российской</w:t>
            </w:r>
          </w:p>
          <w:p w:rsidR="005337A1" w:rsidRPr="00190E11" w:rsidRDefault="005337A1" w:rsidP="00190E11">
            <w:pPr>
              <w:spacing w:after="0" w:line="228" w:lineRule="auto"/>
              <w:rPr>
                <w:sz w:val="21"/>
                <w:szCs w:val="21"/>
              </w:rPr>
            </w:pPr>
            <w:r w:rsidRPr="00190E11">
              <w:rPr>
                <w:sz w:val="21"/>
                <w:szCs w:val="21"/>
              </w:rPr>
              <w:t>Федерации,  федеральным округам, субъектам Российской Федерации</w:t>
            </w:r>
          </w:p>
        </w:tc>
        <w:tc>
          <w:tcPr>
            <w:tcW w:w="1697" w:type="dxa"/>
            <w:gridSpan w:val="3"/>
            <w:tcBorders>
              <w:top w:val="nil"/>
              <w:left w:val="nil"/>
              <w:right w:val="nil"/>
            </w:tcBorders>
          </w:tcPr>
          <w:p w:rsidR="005337A1" w:rsidRPr="00190E11" w:rsidRDefault="005337A1" w:rsidP="00190E11">
            <w:pPr>
              <w:spacing w:after="0" w:line="228" w:lineRule="auto"/>
              <w:rPr>
                <w:sz w:val="21"/>
                <w:szCs w:val="21"/>
              </w:rPr>
            </w:pPr>
            <w:r w:rsidRPr="00190E11">
              <w:rPr>
                <w:sz w:val="21"/>
                <w:szCs w:val="21"/>
              </w:rPr>
              <w:t>ежегодно</w:t>
            </w:r>
          </w:p>
        </w:tc>
        <w:tc>
          <w:tcPr>
            <w:tcW w:w="1845" w:type="dxa"/>
            <w:gridSpan w:val="2"/>
            <w:tcBorders>
              <w:top w:val="nil"/>
              <w:left w:val="nil"/>
              <w:right w:val="nil"/>
            </w:tcBorders>
          </w:tcPr>
          <w:p w:rsidR="005337A1" w:rsidRPr="00190E11" w:rsidRDefault="005337A1" w:rsidP="00190E11">
            <w:pPr>
              <w:spacing w:after="0" w:line="228" w:lineRule="auto"/>
              <w:rPr>
                <w:sz w:val="21"/>
                <w:szCs w:val="21"/>
              </w:rPr>
            </w:pPr>
            <w:r w:rsidRPr="00190E11">
              <w:rPr>
                <w:sz w:val="21"/>
                <w:szCs w:val="21"/>
              </w:rPr>
              <w:t>25 марта</w:t>
            </w:r>
          </w:p>
        </w:tc>
      </w:tr>
      <w:tr w:rsidR="005337A1" w:rsidRPr="00190E11" w:rsidTr="005337A1">
        <w:trPr>
          <w:trHeight w:val="519"/>
          <w:jc w:val="center"/>
        </w:trPr>
        <w:tc>
          <w:tcPr>
            <w:tcW w:w="1135" w:type="dxa"/>
            <w:gridSpan w:val="3"/>
            <w:vMerge/>
            <w:tcBorders>
              <w:top w:val="nil"/>
              <w:left w:val="nil"/>
              <w:right w:val="nil"/>
            </w:tcBorders>
          </w:tcPr>
          <w:p w:rsidR="005337A1" w:rsidRPr="00190E11" w:rsidRDefault="005337A1" w:rsidP="00190E11">
            <w:pPr>
              <w:spacing w:after="0" w:line="228" w:lineRule="auto"/>
              <w:jc w:val="center"/>
              <w:rPr>
                <w:sz w:val="21"/>
                <w:szCs w:val="21"/>
              </w:rPr>
            </w:pPr>
          </w:p>
        </w:tc>
        <w:tc>
          <w:tcPr>
            <w:tcW w:w="1986" w:type="dxa"/>
            <w:gridSpan w:val="3"/>
            <w:vMerge/>
            <w:tcBorders>
              <w:top w:val="nil"/>
              <w:left w:val="nil"/>
              <w:right w:val="nil"/>
            </w:tcBorders>
          </w:tcPr>
          <w:p w:rsidR="005337A1" w:rsidRPr="00190E11" w:rsidRDefault="005337A1" w:rsidP="00190E11">
            <w:pPr>
              <w:spacing w:after="0" w:line="228" w:lineRule="auto"/>
              <w:rPr>
                <w:sz w:val="21"/>
                <w:szCs w:val="21"/>
              </w:rPr>
            </w:pPr>
          </w:p>
        </w:tc>
        <w:tc>
          <w:tcPr>
            <w:tcW w:w="1988" w:type="dxa"/>
            <w:gridSpan w:val="3"/>
            <w:vMerge/>
            <w:tcBorders>
              <w:top w:val="nil"/>
              <w:left w:val="nil"/>
              <w:right w:val="nil"/>
            </w:tcBorders>
          </w:tcPr>
          <w:p w:rsidR="005337A1" w:rsidRPr="00190E11" w:rsidRDefault="005337A1" w:rsidP="00190E11">
            <w:pPr>
              <w:spacing w:after="0" w:line="228" w:lineRule="auto"/>
              <w:rPr>
                <w:sz w:val="21"/>
                <w:szCs w:val="21"/>
              </w:rPr>
            </w:pPr>
          </w:p>
        </w:tc>
        <w:tc>
          <w:tcPr>
            <w:tcW w:w="1700" w:type="dxa"/>
            <w:gridSpan w:val="3"/>
            <w:vMerge/>
            <w:tcBorders>
              <w:top w:val="nil"/>
              <w:left w:val="nil"/>
              <w:right w:val="nil"/>
            </w:tcBorders>
          </w:tcPr>
          <w:p w:rsidR="005337A1" w:rsidRPr="00190E11" w:rsidRDefault="005337A1" w:rsidP="00190E11">
            <w:pPr>
              <w:spacing w:after="0" w:line="228" w:lineRule="auto"/>
              <w:rPr>
                <w:sz w:val="21"/>
                <w:szCs w:val="21"/>
              </w:rPr>
            </w:pPr>
          </w:p>
        </w:tc>
        <w:tc>
          <w:tcPr>
            <w:tcW w:w="1697" w:type="dxa"/>
            <w:gridSpan w:val="3"/>
            <w:tcBorders>
              <w:top w:val="nil"/>
              <w:left w:val="nil"/>
              <w:right w:val="nil"/>
            </w:tcBorders>
          </w:tcPr>
          <w:p w:rsidR="005337A1" w:rsidRPr="00190E11" w:rsidRDefault="005337A1" w:rsidP="00190E11">
            <w:pPr>
              <w:spacing w:after="0" w:line="228" w:lineRule="auto"/>
              <w:rPr>
                <w:sz w:val="21"/>
                <w:szCs w:val="21"/>
              </w:rPr>
            </w:pPr>
            <w:r w:rsidRPr="00190E11">
              <w:rPr>
                <w:sz w:val="21"/>
                <w:szCs w:val="21"/>
              </w:rPr>
              <w:t>ежемесячно</w:t>
            </w:r>
          </w:p>
        </w:tc>
        <w:tc>
          <w:tcPr>
            <w:tcW w:w="1845" w:type="dxa"/>
            <w:gridSpan w:val="2"/>
            <w:tcBorders>
              <w:top w:val="nil"/>
              <w:left w:val="nil"/>
              <w:right w:val="nil"/>
            </w:tcBorders>
          </w:tcPr>
          <w:p w:rsidR="00434506" w:rsidRPr="00190E11" w:rsidRDefault="00434506" w:rsidP="00190E11">
            <w:pPr>
              <w:spacing w:after="0" w:line="228" w:lineRule="auto"/>
              <w:rPr>
                <w:sz w:val="21"/>
                <w:szCs w:val="21"/>
              </w:rPr>
            </w:pPr>
            <w:r w:rsidRPr="00190E11">
              <w:rPr>
                <w:sz w:val="21"/>
                <w:szCs w:val="21"/>
              </w:rPr>
              <w:t>28-го числа отчетного месяца</w:t>
            </w:r>
            <w:r w:rsidRPr="00190E11">
              <w:rPr>
                <w:sz w:val="21"/>
                <w:szCs w:val="21"/>
                <w:vertAlign w:val="superscript"/>
              </w:rPr>
              <w:t>4</w:t>
            </w:r>
          </w:p>
          <w:p w:rsidR="00434506" w:rsidRPr="00190E11" w:rsidRDefault="00434506" w:rsidP="00190E11">
            <w:pPr>
              <w:spacing w:after="0" w:line="228" w:lineRule="auto"/>
              <w:rPr>
                <w:sz w:val="21"/>
                <w:szCs w:val="21"/>
              </w:rPr>
            </w:pPr>
          </w:p>
          <w:p w:rsidR="005337A1" w:rsidRPr="00190E11" w:rsidRDefault="00434506" w:rsidP="00190E11">
            <w:pPr>
              <w:spacing w:after="0" w:line="228" w:lineRule="auto"/>
              <w:rPr>
                <w:sz w:val="21"/>
                <w:szCs w:val="21"/>
              </w:rPr>
            </w:pPr>
            <w:r w:rsidRPr="00190E11">
              <w:rPr>
                <w:sz w:val="21"/>
                <w:szCs w:val="21"/>
              </w:rPr>
              <w:t>на 30-й календар-ный день после отчетного периода</w:t>
            </w:r>
          </w:p>
        </w:tc>
      </w:tr>
      <w:tr w:rsidR="007751CA" w:rsidRPr="00190E11" w:rsidTr="000A270E">
        <w:trPr>
          <w:trHeight w:val="345"/>
          <w:jc w:val="center"/>
        </w:trPr>
        <w:tc>
          <w:tcPr>
            <w:tcW w:w="10351" w:type="dxa"/>
            <w:gridSpan w:val="17"/>
            <w:tcBorders>
              <w:top w:val="nil"/>
              <w:left w:val="nil"/>
              <w:bottom w:val="nil"/>
              <w:right w:val="nil"/>
            </w:tcBorders>
          </w:tcPr>
          <w:p w:rsidR="007751CA" w:rsidRDefault="007751CA" w:rsidP="00190E11">
            <w:pPr>
              <w:spacing w:after="0" w:line="228" w:lineRule="auto"/>
              <w:rPr>
                <w:sz w:val="21"/>
                <w:szCs w:val="21"/>
              </w:rPr>
            </w:pPr>
            <w:r w:rsidRPr="00190E11">
              <w:rPr>
                <w:sz w:val="21"/>
                <w:szCs w:val="21"/>
              </w:rPr>
              <w:t xml:space="preserve">(в ред. распоряжения Правительства РФ </w:t>
            </w:r>
            <w:r w:rsidR="00826FDC" w:rsidRPr="00190E11">
              <w:rPr>
                <w:sz w:val="21"/>
                <w:szCs w:val="21"/>
              </w:rPr>
              <w:t>от 26.12.2022 № 4229-р</w:t>
            </w:r>
            <w:r w:rsidRPr="00190E11">
              <w:rPr>
                <w:sz w:val="21"/>
                <w:szCs w:val="21"/>
              </w:rPr>
              <w:t>)</w:t>
            </w:r>
          </w:p>
          <w:p w:rsidR="003F2070" w:rsidRDefault="003F2070" w:rsidP="00190E11">
            <w:pPr>
              <w:spacing w:after="0" w:line="228" w:lineRule="auto"/>
              <w:rPr>
                <w:sz w:val="21"/>
                <w:szCs w:val="21"/>
              </w:rPr>
            </w:pPr>
          </w:p>
          <w:p w:rsidR="003F2070" w:rsidRPr="00190E11" w:rsidRDefault="003F2070" w:rsidP="00190E11">
            <w:pPr>
              <w:spacing w:after="0" w:line="228" w:lineRule="auto"/>
              <w:rPr>
                <w:sz w:val="21"/>
                <w:szCs w:val="21"/>
              </w:rPr>
            </w:pPr>
          </w:p>
        </w:tc>
      </w:tr>
      <w:tr w:rsidR="005337A1" w:rsidRPr="00190E11" w:rsidTr="000A270E">
        <w:trPr>
          <w:trHeight w:val="20"/>
          <w:jc w:val="center"/>
        </w:trPr>
        <w:tc>
          <w:tcPr>
            <w:tcW w:w="1135" w:type="dxa"/>
            <w:gridSpan w:val="3"/>
            <w:vMerge w:val="restart"/>
            <w:tcBorders>
              <w:top w:val="nil"/>
              <w:left w:val="nil"/>
              <w:bottom w:val="nil"/>
              <w:right w:val="nil"/>
            </w:tcBorders>
          </w:tcPr>
          <w:p w:rsidR="005337A1" w:rsidRPr="00190E11" w:rsidRDefault="005337A1" w:rsidP="00190E11">
            <w:pPr>
              <w:spacing w:after="0" w:line="228" w:lineRule="auto"/>
              <w:jc w:val="center"/>
              <w:rPr>
                <w:sz w:val="21"/>
                <w:szCs w:val="21"/>
              </w:rPr>
            </w:pPr>
            <w:r w:rsidRPr="00190E11">
              <w:rPr>
                <w:sz w:val="21"/>
                <w:szCs w:val="21"/>
              </w:rPr>
              <w:t>2.12.</w:t>
            </w:r>
            <w:r w:rsidR="003C238A" w:rsidRPr="00190E11">
              <w:rPr>
                <w:sz w:val="21"/>
                <w:szCs w:val="21"/>
                <w:lang w:val="en-US"/>
              </w:rPr>
              <w:t>N</w:t>
            </w:r>
            <w:r w:rsidRPr="00190E11">
              <w:rPr>
                <w:sz w:val="21"/>
                <w:szCs w:val="21"/>
                <w:lang w:val="en-US"/>
              </w:rPr>
              <w:t>1.2</w:t>
            </w:r>
            <w:r w:rsidRPr="00190E11">
              <w:rPr>
                <w:sz w:val="21"/>
                <w:szCs w:val="21"/>
              </w:rPr>
              <w:t>.</w:t>
            </w:r>
          </w:p>
        </w:tc>
        <w:tc>
          <w:tcPr>
            <w:tcW w:w="1986" w:type="dxa"/>
            <w:gridSpan w:val="3"/>
            <w:vMerge w:val="restart"/>
            <w:tcBorders>
              <w:top w:val="nil"/>
              <w:left w:val="nil"/>
              <w:bottom w:val="nil"/>
              <w:right w:val="nil"/>
            </w:tcBorders>
          </w:tcPr>
          <w:p w:rsidR="005337A1" w:rsidRPr="00190E11" w:rsidRDefault="005337A1" w:rsidP="00190E11">
            <w:pPr>
              <w:spacing w:after="0" w:line="228" w:lineRule="auto"/>
              <w:rPr>
                <w:sz w:val="21"/>
                <w:szCs w:val="21"/>
              </w:rPr>
            </w:pPr>
            <w:r w:rsidRPr="00190E11">
              <w:rPr>
                <w:sz w:val="21"/>
                <w:szCs w:val="21"/>
              </w:rPr>
              <w:t>Число выполненных посещений гражданами поликлиник и поликлинических подразделений, участвующих в создании и тиражировании «Новой модели организации оказания медицинской помощи»</w:t>
            </w:r>
          </w:p>
        </w:tc>
        <w:tc>
          <w:tcPr>
            <w:tcW w:w="1988" w:type="dxa"/>
            <w:gridSpan w:val="3"/>
            <w:vMerge w:val="restart"/>
            <w:tcBorders>
              <w:top w:val="nil"/>
              <w:left w:val="nil"/>
              <w:bottom w:val="nil"/>
              <w:right w:val="nil"/>
            </w:tcBorders>
          </w:tcPr>
          <w:p w:rsidR="005337A1" w:rsidRPr="00190E11" w:rsidRDefault="005337A1" w:rsidP="00190E11">
            <w:pPr>
              <w:spacing w:after="0" w:line="228" w:lineRule="auto"/>
              <w:rPr>
                <w:sz w:val="21"/>
                <w:szCs w:val="21"/>
              </w:rPr>
            </w:pPr>
            <w:r w:rsidRPr="00190E11">
              <w:rPr>
                <w:sz w:val="21"/>
                <w:szCs w:val="21"/>
              </w:rPr>
              <w:t>Минздрав России</w:t>
            </w:r>
          </w:p>
        </w:tc>
        <w:tc>
          <w:tcPr>
            <w:tcW w:w="1700" w:type="dxa"/>
            <w:gridSpan w:val="3"/>
            <w:vMerge w:val="restart"/>
            <w:tcBorders>
              <w:top w:val="nil"/>
              <w:left w:val="nil"/>
              <w:bottom w:val="nil"/>
              <w:right w:val="nil"/>
            </w:tcBorders>
          </w:tcPr>
          <w:p w:rsidR="005337A1" w:rsidRPr="00190E11" w:rsidRDefault="005337A1" w:rsidP="00190E11">
            <w:pPr>
              <w:spacing w:after="0" w:line="228" w:lineRule="auto"/>
              <w:rPr>
                <w:sz w:val="21"/>
                <w:szCs w:val="21"/>
              </w:rPr>
            </w:pPr>
            <w:r w:rsidRPr="00190E11">
              <w:rPr>
                <w:sz w:val="21"/>
                <w:szCs w:val="21"/>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5337A1" w:rsidRPr="00190E11" w:rsidRDefault="005337A1" w:rsidP="00190E11">
            <w:pPr>
              <w:spacing w:after="0" w:line="228" w:lineRule="auto"/>
              <w:rPr>
                <w:sz w:val="21"/>
                <w:szCs w:val="21"/>
              </w:rPr>
            </w:pPr>
            <w:r w:rsidRPr="00190E11">
              <w:rPr>
                <w:sz w:val="21"/>
                <w:szCs w:val="21"/>
              </w:rPr>
              <w:t>е</w:t>
            </w:r>
            <w:r w:rsidR="009B3BEB" w:rsidRPr="00190E11">
              <w:rPr>
                <w:sz w:val="21"/>
                <w:szCs w:val="21"/>
              </w:rPr>
              <w:t>жегодно</w:t>
            </w:r>
          </w:p>
        </w:tc>
        <w:tc>
          <w:tcPr>
            <w:tcW w:w="1845" w:type="dxa"/>
            <w:gridSpan w:val="2"/>
            <w:tcBorders>
              <w:top w:val="nil"/>
              <w:left w:val="nil"/>
              <w:bottom w:val="nil"/>
              <w:right w:val="nil"/>
            </w:tcBorders>
          </w:tcPr>
          <w:p w:rsidR="005337A1" w:rsidRPr="00190E11" w:rsidRDefault="005337A1" w:rsidP="00190E11">
            <w:pPr>
              <w:spacing w:after="0" w:line="228" w:lineRule="auto"/>
              <w:rPr>
                <w:sz w:val="21"/>
                <w:szCs w:val="21"/>
              </w:rPr>
            </w:pPr>
            <w:r w:rsidRPr="00190E11">
              <w:rPr>
                <w:sz w:val="21"/>
                <w:szCs w:val="21"/>
              </w:rPr>
              <w:t>25 марта</w:t>
            </w:r>
          </w:p>
        </w:tc>
      </w:tr>
      <w:tr w:rsidR="005337A1" w:rsidRPr="00190E11" w:rsidTr="00190E11">
        <w:trPr>
          <w:trHeight w:val="3096"/>
          <w:jc w:val="center"/>
        </w:trPr>
        <w:tc>
          <w:tcPr>
            <w:tcW w:w="1135" w:type="dxa"/>
            <w:gridSpan w:val="3"/>
            <w:vMerge/>
            <w:tcBorders>
              <w:top w:val="nil"/>
              <w:left w:val="nil"/>
              <w:bottom w:val="nil"/>
              <w:right w:val="nil"/>
            </w:tcBorders>
          </w:tcPr>
          <w:p w:rsidR="005337A1" w:rsidRPr="00190E11" w:rsidRDefault="005337A1" w:rsidP="00190E11">
            <w:pPr>
              <w:spacing w:after="0" w:line="228" w:lineRule="auto"/>
              <w:jc w:val="center"/>
              <w:rPr>
                <w:sz w:val="21"/>
                <w:szCs w:val="21"/>
              </w:rPr>
            </w:pPr>
          </w:p>
        </w:tc>
        <w:tc>
          <w:tcPr>
            <w:tcW w:w="1986" w:type="dxa"/>
            <w:gridSpan w:val="3"/>
            <w:vMerge/>
            <w:tcBorders>
              <w:top w:val="nil"/>
              <w:left w:val="nil"/>
              <w:bottom w:val="nil"/>
              <w:right w:val="nil"/>
            </w:tcBorders>
          </w:tcPr>
          <w:p w:rsidR="005337A1" w:rsidRPr="00190E11" w:rsidRDefault="005337A1" w:rsidP="00190E11">
            <w:pPr>
              <w:spacing w:after="0" w:line="228" w:lineRule="auto"/>
              <w:rPr>
                <w:sz w:val="21"/>
                <w:szCs w:val="21"/>
              </w:rPr>
            </w:pPr>
          </w:p>
        </w:tc>
        <w:tc>
          <w:tcPr>
            <w:tcW w:w="1988" w:type="dxa"/>
            <w:gridSpan w:val="3"/>
            <w:vMerge/>
            <w:tcBorders>
              <w:top w:val="nil"/>
              <w:left w:val="nil"/>
              <w:bottom w:val="nil"/>
              <w:right w:val="nil"/>
            </w:tcBorders>
          </w:tcPr>
          <w:p w:rsidR="005337A1" w:rsidRPr="00190E11" w:rsidRDefault="005337A1" w:rsidP="00190E11">
            <w:pPr>
              <w:spacing w:after="0" w:line="228" w:lineRule="auto"/>
              <w:rPr>
                <w:sz w:val="21"/>
                <w:szCs w:val="21"/>
              </w:rPr>
            </w:pPr>
          </w:p>
        </w:tc>
        <w:tc>
          <w:tcPr>
            <w:tcW w:w="1700" w:type="dxa"/>
            <w:gridSpan w:val="3"/>
            <w:vMerge/>
            <w:tcBorders>
              <w:top w:val="nil"/>
              <w:left w:val="nil"/>
              <w:bottom w:val="nil"/>
              <w:right w:val="nil"/>
            </w:tcBorders>
          </w:tcPr>
          <w:p w:rsidR="005337A1" w:rsidRPr="00190E11" w:rsidRDefault="005337A1" w:rsidP="00190E11">
            <w:pPr>
              <w:spacing w:after="0" w:line="228" w:lineRule="auto"/>
              <w:rPr>
                <w:sz w:val="21"/>
                <w:szCs w:val="21"/>
              </w:rPr>
            </w:pPr>
          </w:p>
        </w:tc>
        <w:tc>
          <w:tcPr>
            <w:tcW w:w="1697" w:type="dxa"/>
            <w:gridSpan w:val="3"/>
            <w:tcBorders>
              <w:top w:val="nil"/>
              <w:left w:val="nil"/>
              <w:bottom w:val="nil"/>
              <w:right w:val="nil"/>
            </w:tcBorders>
          </w:tcPr>
          <w:p w:rsidR="005337A1" w:rsidRPr="00190E11" w:rsidRDefault="005337A1" w:rsidP="00190E11">
            <w:pPr>
              <w:spacing w:after="0" w:line="228" w:lineRule="auto"/>
              <w:rPr>
                <w:sz w:val="21"/>
                <w:szCs w:val="21"/>
              </w:rPr>
            </w:pPr>
            <w:r w:rsidRPr="00190E11">
              <w:rPr>
                <w:sz w:val="21"/>
                <w:szCs w:val="21"/>
              </w:rPr>
              <w:t>ежемесячно</w:t>
            </w:r>
          </w:p>
        </w:tc>
        <w:tc>
          <w:tcPr>
            <w:tcW w:w="1845" w:type="dxa"/>
            <w:gridSpan w:val="2"/>
            <w:tcBorders>
              <w:top w:val="nil"/>
              <w:left w:val="nil"/>
              <w:bottom w:val="nil"/>
              <w:right w:val="nil"/>
            </w:tcBorders>
          </w:tcPr>
          <w:p w:rsidR="007751CA" w:rsidRPr="00190E11" w:rsidRDefault="007751CA" w:rsidP="00190E11">
            <w:pPr>
              <w:spacing w:after="0" w:line="228" w:lineRule="auto"/>
              <w:rPr>
                <w:sz w:val="21"/>
                <w:szCs w:val="21"/>
              </w:rPr>
            </w:pPr>
            <w:r w:rsidRPr="00190E11">
              <w:rPr>
                <w:sz w:val="21"/>
                <w:szCs w:val="21"/>
              </w:rPr>
              <w:t>28-го числа отчетного месяца</w:t>
            </w:r>
            <w:r w:rsidRPr="00190E11">
              <w:rPr>
                <w:sz w:val="21"/>
                <w:szCs w:val="21"/>
                <w:vertAlign w:val="superscript"/>
              </w:rPr>
              <w:t>4</w:t>
            </w:r>
          </w:p>
          <w:p w:rsidR="007751CA" w:rsidRPr="00190E11" w:rsidRDefault="007751CA" w:rsidP="00190E11">
            <w:pPr>
              <w:spacing w:after="0" w:line="228" w:lineRule="auto"/>
              <w:rPr>
                <w:sz w:val="21"/>
                <w:szCs w:val="21"/>
              </w:rPr>
            </w:pPr>
          </w:p>
          <w:p w:rsidR="005337A1" w:rsidRPr="00190E11" w:rsidRDefault="007751CA" w:rsidP="00190E11">
            <w:pPr>
              <w:spacing w:after="0" w:line="228" w:lineRule="auto"/>
              <w:rPr>
                <w:sz w:val="21"/>
                <w:szCs w:val="21"/>
              </w:rPr>
            </w:pPr>
            <w:r w:rsidRPr="00190E11">
              <w:rPr>
                <w:sz w:val="21"/>
                <w:szCs w:val="21"/>
              </w:rPr>
              <w:t xml:space="preserve">на 30-й календар-ный день после отчетного периода </w:t>
            </w:r>
          </w:p>
        </w:tc>
      </w:tr>
      <w:tr w:rsidR="007751CA" w:rsidRPr="00190E11" w:rsidTr="00190E11">
        <w:trPr>
          <w:trHeight w:val="336"/>
          <w:jc w:val="center"/>
        </w:trPr>
        <w:tc>
          <w:tcPr>
            <w:tcW w:w="10351" w:type="dxa"/>
            <w:gridSpan w:val="17"/>
            <w:tcBorders>
              <w:top w:val="nil"/>
              <w:left w:val="nil"/>
              <w:bottom w:val="nil"/>
              <w:right w:val="nil"/>
            </w:tcBorders>
          </w:tcPr>
          <w:p w:rsidR="007751CA" w:rsidRPr="00190E11" w:rsidRDefault="007751CA" w:rsidP="00190E11">
            <w:pPr>
              <w:spacing w:after="0" w:line="228" w:lineRule="auto"/>
              <w:rPr>
                <w:sz w:val="21"/>
                <w:szCs w:val="21"/>
              </w:rPr>
            </w:pPr>
            <w:r w:rsidRPr="00190E11">
              <w:rPr>
                <w:sz w:val="21"/>
                <w:szCs w:val="21"/>
              </w:rPr>
              <w:t xml:space="preserve">(в ред. распоряжения Правительства РФ от </w:t>
            </w:r>
            <w:r w:rsidR="00826FDC" w:rsidRPr="00190E11">
              <w:rPr>
                <w:sz w:val="21"/>
                <w:szCs w:val="21"/>
              </w:rPr>
              <w:t>26.12.2022 № 4229-р</w:t>
            </w:r>
            <w:r w:rsidRPr="00190E11">
              <w:rPr>
                <w:sz w:val="21"/>
                <w:szCs w:val="21"/>
              </w:rPr>
              <w:t>)</w:t>
            </w:r>
          </w:p>
        </w:tc>
      </w:tr>
      <w:tr w:rsidR="005337A1" w:rsidRPr="00190E11" w:rsidTr="00190E11">
        <w:trPr>
          <w:trHeight w:val="20"/>
          <w:jc w:val="center"/>
        </w:trPr>
        <w:tc>
          <w:tcPr>
            <w:tcW w:w="1135" w:type="dxa"/>
            <w:gridSpan w:val="3"/>
            <w:vMerge w:val="restart"/>
            <w:tcBorders>
              <w:top w:val="nil"/>
              <w:left w:val="nil"/>
              <w:bottom w:val="nil"/>
              <w:right w:val="nil"/>
            </w:tcBorders>
          </w:tcPr>
          <w:p w:rsidR="005337A1" w:rsidRPr="00190E11" w:rsidRDefault="005337A1" w:rsidP="00190E11">
            <w:pPr>
              <w:spacing w:after="0" w:line="228" w:lineRule="auto"/>
              <w:jc w:val="center"/>
              <w:rPr>
                <w:sz w:val="21"/>
                <w:szCs w:val="21"/>
              </w:rPr>
            </w:pPr>
            <w:r w:rsidRPr="00190E11">
              <w:rPr>
                <w:sz w:val="21"/>
                <w:szCs w:val="21"/>
              </w:rPr>
              <w:t>2.12.</w:t>
            </w:r>
            <w:r w:rsidR="003C238A" w:rsidRPr="00190E11">
              <w:rPr>
                <w:sz w:val="21"/>
                <w:szCs w:val="21"/>
                <w:lang w:val="en-US"/>
              </w:rPr>
              <w:t>N</w:t>
            </w:r>
            <w:r w:rsidRPr="00190E11">
              <w:rPr>
                <w:sz w:val="21"/>
                <w:szCs w:val="21"/>
                <w:lang w:val="en-US"/>
              </w:rPr>
              <w:t>1.3</w:t>
            </w:r>
            <w:r w:rsidRPr="00190E11">
              <w:rPr>
                <w:sz w:val="21"/>
                <w:szCs w:val="21"/>
              </w:rPr>
              <w:t>.</w:t>
            </w:r>
          </w:p>
        </w:tc>
        <w:tc>
          <w:tcPr>
            <w:tcW w:w="1986" w:type="dxa"/>
            <w:gridSpan w:val="3"/>
            <w:vMerge w:val="restart"/>
            <w:tcBorders>
              <w:top w:val="nil"/>
              <w:left w:val="nil"/>
              <w:bottom w:val="nil"/>
              <w:right w:val="nil"/>
            </w:tcBorders>
          </w:tcPr>
          <w:p w:rsidR="005337A1" w:rsidRPr="00190E11" w:rsidRDefault="005337A1" w:rsidP="00190E11">
            <w:pPr>
              <w:spacing w:after="0" w:line="228" w:lineRule="auto"/>
              <w:rPr>
                <w:sz w:val="21"/>
                <w:szCs w:val="21"/>
              </w:rPr>
            </w:pPr>
            <w:r w:rsidRPr="00190E11">
              <w:rPr>
                <w:sz w:val="21"/>
                <w:szCs w:val="21"/>
              </w:rPr>
              <w:t>Доля лиц, госпитализирован</w:t>
            </w:r>
            <w:r w:rsidR="00C039D3" w:rsidRPr="00190E11">
              <w:rPr>
                <w:sz w:val="21"/>
                <w:szCs w:val="21"/>
              </w:rPr>
              <w:t>-</w:t>
            </w:r>
            <w:r w:rsidRPr="00190E11">
              <w:rPr>
                <w:sz w:val="21"/>
                <w:szCs w:val="21"/>
              </w:rPr>
              <w:t>ных по экстренным показаниям в течение первых суток от общего числа больных, к которым совершены вылеты</w:t>
            </w:r>
          </w:p>
        </w:tc>
        <w:tc>
          <w:tcPr>
            <w:tcW w:w="1988" w:type="dxa"/>
            <w:gridSpan w:val="3"/>
            <w:vMerge w:val="restart"/>
            <w:tcBorders>
              <w:top w:val="nil"/>
              <w:left w:val="nil"/>
              <w:bottom w:val="nil"/>
              <w:right w:val="nil"/>
            </w:tcBorders>
          </w:tcPr>
          <w:p w:rsidR="005337A1" w:rsidRPr="00190E11" w:rsidRDefault="005337A1" w:rsidP="00190E11">
            <w:pPr>
              <w:spacing w:after="0" w:line="228" w:lineRule="auto"/>
              <w:rPr>
                <w:sz w:val="21"/>
                <w:szCs w:val="21"/>
              </w:rPr>
            </w:pPr>
            <w:r w:rsidRPr="00190E11">
              <w:rPr>
                <w:sz w:val="21"/>
                <w:szCs w:val="21"/>
              </w:rPr>
              <w:t>Минздрав России</w:t>
            </w:r>
          </w:p>
        </w:tc>
        <w:tc>
          <w:tcPr>
            <w:tcW w:w="1700" w:type="dxa"/>
            <w:gridSpan w:val="3"/>
            <w:vMerge w:val="restart"/>
            <w:tcBorders>
              <w:top w:val="nil"/>
              <w:left w:val="nil"/>
              <w:bottom w:val="nil"/>
              <w:right w:val="nil"/>
            </w:tcBorders>
          </w:tcPr>
          <w:p w:rsidR="00787319" w:rsidRPr="00190E11" w:rsidRDefault="005337A1" w:rsidP="00190E11">
            <w:pPr>
              <w:spacing w:after="0" w:line="228" w:lineRule="auto"/>
              <w:rPr>
                <w:sz w:val="21"/>
                <w:szCs w:val="21"/>
              </w:rPr>
            </w:pPr>
            <w:r w:rsidRPr="00190E11">
              <w:rPr>
                <w:sz w:val="21"/>
                <w:szCs w:val="21"/>
              </w:rPr>
              <w:t>по Российской Федерации, федеральным округам, субъ</w:t>
            </w:r>
          </w:p>
          <w:p w:rsidR="005337A1" w:rsidRPr="00190E11" w:rsidRDefault="005337A1" w:rsidP="00190E11">
            <w:pPr>
              <w:spacing w:after="0" w:line="228" w:lineRule="auto"/>
              <w:rPr>
                <w:sz w:val="21"/>
                <w:szCs w:val="21"/>
              </w:rPr>
            </w:pPr>
            <w:r w:rsidRPr="00190E11">
              <w:rPr>
                <w:sz w:val="21"/>
                <w:szCs w:val="21"/>
              </w:rPr>
              <w:t>ектам Российской Федерации</w:t>
            </w:r>
          </w:p>
        </w:tc>
        <w:tc>
          <w:tcPr>
            <w:tcW w:w="1697" w:type="dxa"/>
            <w:gridSpan w:val="3"/>
            <w:tcBorders>
              <w:top w:val="nil"/>
              <w:left w:val="nil"/>
              <w:bottom w:val="nil"/>
              <w:right w:val="nil"/>
            </w:tcBorders>
          </w:tcPr>
          <w:p w:rsidR="005337A1" w:rsidRPr="00190E11" w:rsidRDefault="005337A1" w:rsidP="00190E11">
            <w:pPr>
              <w:spacing w:after="0" w:line="228" w:lineRule="auto"/>
              <w:rPr>
                <w:sz w:val="21"/>
                <w:szCs w:val="21"/>
              </w:rPr>
            </w:pPr>
            <w:r w:rsidRPr="00190E11">
              <w:rPr>
                <w:sz w:val="21"/>
                <w:szCs w:val="21"/>
              </w:rPr>
              <w:t>ежегодно</w:t>
            </w:r>
          </w:p>
        </w:tc>
        <w:tc>
          <w:tcPr>
            <w:tcW w:w="1845" w:type="dxa"/>
            <w:gridSpan w:val="2"/>
            <w:tcBorders>
              <w:top w:val="nil"/>
              <w:left w:val="nil"/>
              <w:bottom w:val="nil"/>
              <w:right w:val="nil"/>
            </w:tcBorders>
          </w:tcPr>
          <w:p w:rsidR="005337A1" w:rsidRPr="00190E11" w:rsidRDefault="005337A1" w:rsidP="00190E11">
            <w:pPr>
              <w:spacing w:after="0" w:line="228" w:lineRule="auto"/>
              <w:rPr>
                <w:sz w:val="21"/>
                <w:szCs w:val="21"/>
              </w:rPr>
            </w:pPr>
            <w:r w:rsidRPr="00190E11">
              <w:rPr>
                <w:sz w:val="21"/>
                <w:szCs w:val="21"/>
              </w:rPr>
              <w:t>25 марта</w:t>
            </w:r>
          </w:p>
        </w:tc>
      </w:tr>
      <w:tr w:rsidR="005337A1" w:rsidRPr="00190E11" w:rsidTr="00190E11">
        <w:trPr>
          <w:trHeight w:val="1207"/>
          <w:jc w:val="center"/>
        </w:trPr>
        <w:tc>
          <w:tcPr>
            <w:tcW w:w="1135" w:type="dxa"/>
            <w:gridSpan w:val="3"/>
            <w:vMerge/>
            <w:tcBorders>
              <w:top w:val="nil"/>
              <w:left w:val="nil"/>
              <w:bottom w:val="nil"/>
              <w:right w:val="nil"/>
            </w:tcBorders>
          </w:tcPr>
          <w:p w:rsidR="005337A1" w:rsidRPr="00190E11" w:rsidRDefault="005337A1" w:rsidP="00190E11">
            <w:pPr>
              <w:spacing w:after="0" w:line="228" w:lineRule="auto"/>
              <w:jc w:val="center"/>
              <w:rPr>
                <w:sz w:val="21"/>
                <w:szCs w:val="21"/>
              </w:rPr>
            </w:pPr>
          </w:p>
        </w:tc>
        <w:tc>
          <w:tcPr>
            <w:tcW w:w="1986" w:type="dxa"/>
            <w:gridSpan w:val="3"/>
            <w:vMerge/>
            <w:tcBorders>
              <w:top w:val="nil"/>
              <w:left w:val="nil"/>
              <w:bottom w:val="nil"/>
              <w:right w:val="nil"/>
            </w:tcBorders>
          </w:tcPr>
          <w:p w:rsidR="005337A1" w:rsidRPr="00190E11" w:rsidRDefault="005337A1" w:rsidP="00190E11">
            <w:pPr>
              <w:spacing w:after="0" w:line="228" w:lineRule="auto"/>
              <w:rPr>
                <w:sz w:val="21"/>
                <w:szCs w:val="21"/>
              </w:rPr>
            </w:pPr>
          </w:p>
        </w:tc>
        <w:tc>
          <w:tcPr>
            <w:tcW w:w="1988" w:type="dxa"/>
            <w:gridSpan w:val="3"/>
            <w:vMerge/>
            <w:tcBorders>
              <w:top w:val="nil"/>
              <w:left w:val="nil"/>
              <w:bottom w:val="nil"/>
              <w:right w:val="nil"/>
            </w:tcBorders>
          </w:tcPr>
          <w:p w:rsidR="005337A1" w:rsidRPr="00190E11" w:rsidRDefault="005337A1" w:rsidP="00190E11">
            <w:pPr>
              <w:spacing w:after="0" w:line="228" w:lineRule="auto"/>
              <w:rPr>
                <w:sz w:val="21"/>
                <w:szCs w:val="21"/>
              </w:rPr>
            </w:pPr>
          </w:p>
        </w:tc>
        <w:tc>
          <w:tcPr>
            <w:tcW w:w="1700" w:type="dxa"/>
            <w:gridSpan w:val="3"/>
            <w:vMerge/>
            <w:tcBorders>
              <w:top w:val="nil"/>
              <w:left w:val="nil"/>
              <w:bottom w:val="nil"/>
              <w:right w:val="nil"/>
            </w:tcBorders>
          </w:tcPr>
          <w:p w:rsidR="005337A1" w:rsidRPr="00190E11" w:rsidRDefault="005337A1" w:rsidP="00190E11">
            <w:pPr>
              <w:spacing w:after="0" w:line="228" w:lineRule="auto"/>
              <w:rPr>
                <w:sz w:val="21"/>
                <w:szCs w:val="21"/>
              </w:rPr>
            </w:pPr>
          </w:p>
        </w:tc>
        <w:tc>
          <w:tcPr>
            <w:tcW w:w="1697" w:type="dxa"/>
            <w:gridSpan w:val="3"/>
            <w:tcBorders>
              <w:top w:val="nil"/>
              <w:left w:val="nil"/>
              <w:bottom w:val="nil"/>
              <w:right w:val="nil"/>
            </w:tcBorders>
          </w:tcPr>
          <w:p w:rsidR="005337A1" w:rsidRPr="00190E11" w:rsidRDefault="005337A1" w:rsidP="00190E11">
            <w:pPr>
              <w:spacing w:after="0" w:line="228" w:lineRule="auto"/>
              <w:rPr>
                <w:sz w:val="21"/>
                <w:szCs w:val="21"/>
              </w:rPr>
            </w:pPr>
            <w:r w:rsidRPr="00190E11">
              <w:rPr>
                <w:sz w:val="21"/>
                <w:szCs w:val="21"/>
              </w:rPr>
              <w:t>ежемесячно</w:t>
            </w:r>
          </w:p>
        </w:tc>
        <w:tc>
          <w:tcPr>
            <w:tcW w:w="1845" w:type="dxa"/>
            <w:gridSpan w:val="2"/>
            <w:tcBorders>
              <w:top w:val="nil"/>
              <w:left w:val="nil"/>
              <w:bottom w:val="nil"/>
              <w:right w:val="nil"/>
            </w:tcBorders>
          </w:tcPr>
          <w:p w:rsidR="005337A1" w:rsidRPr="00190E11" w:rsidRDefault="007751CA" w:rsidP="00190E11">
            <w:pPr>
              <w:spacing w:after="0" w:line="228" w:lineRule="auto"/>
              <w:rPr>
                <w:sz w:val="21"/>
                <w:szCs w:val="21"/>
              </w:rPr>
            </w:pPr>
            <w:r w:rsidRPr="00190E11">
              <w:rPr>
                <w:sz w:val="21"/>
                <w:szCs w:val="21"/>
              </w:rPr>
              <w:t xml:space="preserve">8-го числа месяца, следующего </w:t>
            </w:r>
            <w:r w:rsidRPr="00190E11">
              <w:rPr>
                <w:sz w:val="21"/>
                <w:szCs w:val="21"/>
              </w:rPr>
              <w:br/>
              <w:t>за отчетным</w:t>
            </w:r>
          </w:p>
        </w:tc>
      </w:tr>
      <w:tr w:rsidR="007751CA" w:rsidRPr="00190E11" w:rsidTr="00190E11">
        <w:trPr>
          <w:trHeight w:val="267"/>
          <w:jc w:val="center"/>
        </w:trPr>
        <w:tc>
          <w:tcPr>
            <w:tcW w:w="10351" w:type="dxa"/>
            <w:gridSpan w:val="17"/>
            <w:tcBorders>
              <w:top w:val="nil"/>
              <w:left w:val="nil"/>
              <w:bottom w:val="nil"/>
              <w:right w:val="nil"/>
            </w:tcBorders>
          </w:tcPr>
          <w:p w:rsidR="007751CA" w:rsidRDefault="007751CA" w:rsidP="00190E11">
            <w:pPr>
              <w:spacing w:after="0" w:line="223" w:lineRule="auto"/>
              <w:rPr>
                <w:sz w:val="21"/>
                <w:szCs w:val="21"/>
              </w:rPr>
            </w:pPr>
            <w:r w:rsidRPr="00190E11">
              <w:rPr>
                <w:sz w:val="21"/>
                <w:szCs w:val="21"/>
              </w:rPr>
              <w:t xml:space="preserve">(в ред. распоряжения Правительства РФ </w:t>
            </w:r>
            <w:r w:rsidR="00826FDC" w:rsidRPr="00190E11">
              <w:rPr>
                <w:sz w:val="21"/>
                <w:szCs w:val="21"/>
              </w:rPr>
              <w:t>от 26.12.2022 № 4229-р</w:t>
            </w:r>
            <w:r w:rsidRPr="00190E11">
              <w:rPr>
                <w:sz w:val="21"/>
                <w:szCs w:val="21"/>
              </w:rPr>
              <w:t>)</w:t>
            </w:r>
          </w:p>
          <w:p w:rsidR="003D2369" w:rsidRPr="00190E11" w:rsidRDefault="003D2369" w:rsidP="00190E11">
            <w:pPr>
              <w:spacing w:after="0" w:line="223" w:lineRule="auto"/>
              <w:rPr>
                <w:sz w:val="21"/>
                <w:szCs w:val="21"/>
              </w:rPr>
            </w:pPr>
          </w:p>
        </w:tc>
      </w:tr>
      <w:tr w:rsidR="00D509B4" w:rsidRPr="00EE77DA" w:rsidTr="00190E11">
        <w:trPr>
          <w:trHeight w:val="20"/>
          <w:jc w:val="center"/>
        </w:trPr>
        <w:tc>
          <w:tcPr>
            <w:tcW w:w="1135" w:type="dxa"/>
            <w:gridSpan w:val="3"/>
            <w:vMerge w:val="restart"/>
            <w:tcBorders>
              <w:top w:val="nil"/>
              <w:left w:val="nil"/>
              <w:bottom w:val="nil"/>
              <w:right w:val="nil"/>
            </w:tcBorders>
          </w:tcPr>
          <w:p w:rsidR="00D509B4" w:rsidRPr="00DE4D48" w:rsidRDefault="00D509B4" w:rsidP="007A72CB">
            <w:pPr>
              <w:spacing w:after="0" w:line="240" w:lineRule="auto"/>
              <w:jc w:val="center"/>
            </w:pPr>
            <w:r w:rsidRPr="00DE4D48">
              <w:t>2.12.</w:t>
            </w:r>
            <w:r w:rsidR="003C238A">
              <w:rPr>
                <w:lang w:val="en-US"/>
              </w:rPr>
              <w:t>N</w:t>
            </w:r>
            <w:r w:rsidRPr="00DE4D48">
              <w:rPr>
                <w:lang w:val="en-US"/>
              </w:rPr>
              <w:t>1.</w:t>
            </w:r>
            <w:r w:rsidRPr="00DE4D48">
              <w:t>4.</w:t>
            </w:r>
          </w:p>
        </w:tc>
        <w:tc>
          <w:tcPr>
            <w:tcW w:w="1986" w:type="dxa"/>
            <w:gridSpan w:val="3"/>
            <w:vMerge w:val="restart"/>
            <w:tcBorders>
              <w:top w:val="nil"/>
              <w:left w:val="nil"/>
              <w:bottom w:val="nil"/>
              <w:right w:val="nil"/>
            </w:tcBorders>
          </w:tcPr>
          <w:p w:rsidR="00D509B4" w:rsidRPr="00DE4D48" w:rsidRDefault="00D509B4" w:rsidP="007A72CB">
            <w:pPr>
              <w:spacing w:after="0" w:line="240" w:lineRule="auto"/>
            </w:pPr>
            <w:r w:rsidRPr="00DE4D48">
              <w:t xml:space="preserve">Доля граждан из числа прошедших профилактический медицинский осмотр и (или) диспансеризацию, получивших возможность доступа к данным о прохождении профилактического медицинского осмотра и (или) диспансеризации в </w:t>
            </w:r>
            <w:r w:rsidR="003F293F">
              <w:t>л</w:t>
            </w:r>
            <w:r w:rsidRPr="00DE4D48">
              <w:t>ичном кабинете пациента «Мое здоровье» на Едином портале государственных услуг и функций</w:t>
            </w:r>
          </w:p>
        </w:tc>
        <w:tc>
          <w:tcPr>
            <w:tcW w:w="1988" w:type="dxa"/>
            <w:gridSpan w:val="3"/>
            <w:vMerge w:val="restart"/>
            <w:tcBorders>
              <w:top w:val="nil"/>
              <w:left w:val="nil"/>
              <w:bottom w:val="nil"/>
              <w:right w:val="nil"/>
            </w:tcBorders>
          </w:tcPr>
          <w:p w:rsidR="00D509B4" w:rsidRPr="00DE4D48" w:rsidRDefault="00D509B4" w:rsidP="007A72CB">
            <w:pPr>
              <w:spacing w:after="0" w:line="240" w:lineRule="auto"/>
            </w:pPr>
            <w:r w:rsidRPr="00DE4D48">
              <w:t>Минздрав России</w:t>
            </w:r>
          </w:p>
        </w:tc>
        <w:tc>
          <w:tcPr>
            <w:tcW w:w="1700" w:type="dxa"/>
            <w:gridSpan w:val="3"/>
            <w:vMerge w:val="restart"/>
            <w:tcBorders>
              <w:top w:val="nil"/>
              <w:left w:val="nil"/>
              <w:bottom w:val="nil"/>
              <w:right w:val="nil"/>
            </w:tcBorders>
          </w:tcPr>
          <w:p w:rsidR="00D509B4" w:rsidRPr="00DE4D48" w:rsidRDefault="00D509B4" w:rsidP="007A72CB">
            <w:pPr>
              <w:spacing w:after="0" w:line="240" w:lineRule="auto"/>
            </w:pPr>
            <w:r w:rsidRPr="00DE4D48">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D509B4" w:rsidRPr="00DE4D48" w:rsidRDefault="00D509B4" w:rsidP="007A72CB">
            <w:pPr>
              <w:spacing w:after="0" w:line="240" w:lineRule="auto"/>
            </w:pPr>
            <w:r w:rsidRPr="00DE4D48">
              <w:t>ежегодно</w:t>
            </w:r>
          </w:p>
        </w:tc>
        <w:tc>
          <w:tcPr>
            <w:tcW w:w="1845" w:type="dxa"/>
            <w:gridSpan w:val="2"/>
            <w:tcBorders>
              <w:top w:val="nil"/>
              <w:left w:val="nil"/>
              <w:bottom w:val="nil"/>
              <w:right w:val="nil"/>
            </w:tcBorders>
          </w:tcPr>
          <w:p w:rsidR="00D509B4" w:rsidRPr="00DE4D48" w:rsidRDefault="00D509B4" w:rsidP="007A72CB">
            <w:pPr>
              <w:spacing w:after="0" w:line="240" w:lineRule="auto"/>
            </w:pPr>
            <w:r w:rsidRPr="00DE4D48">
              <w:t>25 марта</w:t>
            </w:r>
          </w:p>
        </w:tc>
      </w:tr>
      <w:tr w:rsidR="00D509B4" w:rsidRPr="00EE77DA" w:rsidTr="00190E11">
        <w:trPr>
          <w:trHeight w:val="2685"/>
          <w:jc w:val="center"/>
        </w:trPr>
        <w:tc>
          <w:tcPr>
            <w:tcW w:w="1135" w:type="dxa"/>
            <w:gridSpan w:val="3"/>
            <w:vMerge/>
            <w:tcBorders>
              <w:top w:val="nil"/>
              <w:left w:val="nil"/>
              <w:bottom w:val="nil"/>
              <w:right w:val="nil"/>
            </w:tcBorders>
          </w:tcPr>
          <w:p w:rsidR="00D509B4" w:rsidRPr="00DE4D48" w:rsidRDefault="00D509B4" w:rsidP="007A72CB">
            <w:pPr>
              <w:spacing w:after="0" w:line="240" w:lineRule="auto"/>
              <w:jc w:val="center"/>
            </w:pPr>
          </w:p>
        </w:tc>
        <w:tc>
          <w:tcPr>
            <w:tcW w:w="1986" w:type="dxa"/>
            <w:gridSpan w:val="3"/>
            <w:vMerge/>
            <w:tcBorders>
              <w:top w:val="nil"/>
              <w:left w:val="nil"/>
              <w:bottom w:val="nil"/>
              <w:right w:val="nil"/>
            </w:tcBorders>
          </w:tcPr>
          <w:p w:rsidR="00D509B4" w:rsidRPr="00DE4D48" w:rsidRDefault="00D509B4" w:rsidP="007A72CB">
            <w:pPr>
              <w:spacing w:after="0" w:line="240" w:lineRule="auto"/>
            </w:pPr>
          </w:p>
        </w:tc>
        <w:tc>
          <w:tcPr>
            <w:tcW w:w="1988" w:type="dxa"/>
            <w:gridSpan w:val="3"/>
            <w:vMerge/>
            <w:tcBorders>
              <w:top w:val="nil"/>
              <w:left w:val="nil"/>
              <w:bottom w:val="nil"/>
              <w:right w:val="nil"/>
            </w:tcBorders>
          </w:tcPr>
          <w:p w:rsidR="00D509B4" w:rsidRPr="00DE4D48" w:rsidRDefault="00D509B4" w:rsidP="007A72CB">
            <w:pPr>
              <w:spacing w:after="0" w:line="240" w:lineRule="auto"/>
            </w:pPr>
          </w:p>
        </w:tc>
        <w:tc>
          <w:tcPr>
            <w:tcW w:w="1700" w:type="dxa"/>
            <w:gridSpan w:val="3"/>
            <w:vMerge/>
            <w:tcBorders>
              <w:top w:val="nil"/>
              <w:left w:val="nil"/>
              <w:bottom w:val="nil"/>
              <w:right w:val="nil"/>
            </w:tcBorders>
          </w:tcPr>
          <w:p w:rsidR="00D509B4" w:rsidRPr="00DE4D48" w:rsidRDefault="00D509B4" w:rsidP="007A72CB">
            <w:pPr>
              <w:spacing w:after="0" w:line="240" w:lineRule="auto"/>
            </w:pPr>
          </w:p>
        </w:tc>
        <w:tc>
          <w:tcPr>
            <w:tcW w:w="1697" w:type="dxa"/>
            <w:gridSpan w:val="3"/>
            <w:tcBorders>
              <w:top w:val="nil"/>
              <w:left w:val="nil"/>
              <w:bottom w:val="nil"/>
              <w:right w:val="nil"/>
            </w:tcBorders>
          </w:tcPr>
          <w:p w:rsidR="00D509B4" w:rsidRPr="00DE4D48" w:rsidRDefault="00D509B4" w:rsidP="007A72CB">
            <w:pPr>
              <w:spacing w:after="0" w:line="240" w:lineRule="auto"/>
            </w:pPr>
            <w:r w:rsidRPr="00DE4D48">
              <w:t>ежемесячно</w:t>
            </w:r>
          </w:p>
        </w:tc>
        <w:tc>
          <w:tcPr>
            <w:tcW w:w="1845" w:type="dxa"/>
            <w:gridSpan w:val="2"/>
            <w:tcBorders>
              <w:top w:val="nil"/>
              <w:left w:val="nil"/>
              <w:bottom w:val="nil"/>
              <w:right w:val="nil"/>
            </w:tcBorders>
          </w:tcPr>
          <w:p w:rsidR="00DD201F" w:rsidRDefault="00DD201F" w:rsidP="007A72CB">
            <w:pPr>
              <w:autoSpaceDE w:val="0"/>
              <w:autoSpaceDN w:val="0"/>
              <w:adjustRightInd w:val="0"/>
              <w:spacing w:after="0" w:line="240" w:lineRule="auto"/>
              <w:rPr>
                <w:rFonts w:ascii="Calibri" w:eastAsia="Calibri" w:hAnsi="Calibri" w:cs="Times New Roman"/>
                <w:vertAlign w:val="superscript"/>
                <w:lang w:eastAsia="ru-RU"/>
              </w:rPr>
            </w:pPr>
            <w:r w:rsidRPr="00DD201F">
              <w:rPr>
                <w:rFonts w:ascii="Calibri" w:eastAsia="Calibri" w:hAnsi="Calibri" w:cs="Times New Roman"/>
                <w:lang w:eastAsia="ru-RU"/>
              </w:rPr>
              <w:t>28-го числа отчетного месяца</w:t>
            </w:r>
            <w:r w:rsidRPr="00DD201F">
              <w:rPr>
                <w:rFonts w:ascii="Calibri" w:eastAsia="Calibri" w:hAnsi="Calibri" w:cs="Times New Roman"/>
                <w:vertAlign w:val="superscript"/>
                <w:lang w:eastAsia="ru-RU"/>
              </w:rPr>
              <w:t>4</w:t>
            </w:r>
          </w:p>
          <w:p w:rsidR="00DD201F" w:rsidRPr="00DD201F" w:rsidRDefault="00DD201F" w:rsidP="007A72CB">
            <w:pPr>
              <w:autoSpaceDE w:val="0"/>
              <w:autoSpaceDN w:val="0"/>
              <w:adjustRightInd w:val="0"/>
              <w:spacing w:before="120" w:after="0" w:line="240" w:lineRule="auto"/>
              <w:rPr>
                <w:rFonts w:ascii="Calibri" w:eastAsia="Calibri" w:hAnsi="Calibri" w:cs="Times New Roman"/>
                <w:vertAlign w:val="superscript"/>
                <w:lang w:eastAsia="ru-RU"/>
              </w:rPr>
            </w:pPr>
          </w:p>
          <w:p w:rsidR="00D509B4" w:rsidRPr="00DE4D48" w:rsidRDefault="00DD201F" w:rsidP="007A72CB">
            <w:pPr>
              <w:spacing w:after="0" w:line="240" w:lineRule="auto"/>
            </w:pPr>
            <w:r w:rsidRPr="00DD201F">
              <w:rPr>
                <w:rFonts w:ascii="Calibri" w:eastAsia="Calibri" w:hAnsi="Calibri" w:cs="Times New Roman"/>
                <w:lang w:eastAsia="ru-RU"/>
              </w:rPr>
              <w:t>на 30-й календар-ный день после отчетного периода</w:t>
            </w:r>
          </w:p>
        </w:tc>
      </w:tr>
      <w:tr w:rsidR="00DD201F" w:rsidRPr="00EE77DA" w:rsidTr="00DD201F">
        <w:trPr>
          <w:trHeight w:val="325"/>
          <w:jc w:val="center"/>
        </w:trPr>
        <w:tc>
          <w:tcPr>
            <w:tcW w:w="10351" w:type="dxa"/>
            <w:gridSpan w:val="17"/>
            <w:tcBorders>
              <w:left w:val="nil"/>
              <w:bottom w:val="nil"/>
              <w:right w:val="nil"/>
            </w:tcBorders>
          </w:tcPr>
          <w:p w:rsidR="00DD201F" w:rsidRPr="00DE4D48" w:rsidRDefault="00DD201F" w:rsidP="007A72CB">
            <w:pPr>
              <w:spacing w:after="0" w:line="240" w:lineRule="auto"/>
            </w:pPr>
            <w:r w:rsidRPr="00EE77DA">
              <w:t xml:space="preserve">(в ред. распоряжения Правительства РФ </w:t>
            </w:r>
            <w:r w:rsidR="00826FDC" w:rsidRPr="00902F89">
              <w:t>от 26.12.2022 № 4229-р</w:t>
            </w:r>
            <w:r w:rsidRPr="00EE77DA">
              <w:t>)</w:t>
            </w:r>
          </w:p>
        </w:tc>
      </w:tr>
      <w:tr w:rsidR="00D509B4" w:rsidRPr="00EE77DA" w:rsidTr="00826FDC">
        <w:trPr>
          <w:trHeight w:val="220"/>
          <w:jc w:val="center"/>
        </w:trPr>
        <w:tc>
          <w:tcPr>
            <w:tcW w:w="10351" w:type="dxa"/>
            <w:gridSpan w:val="17"/>
            <w:tcBorders>
              <w:left w:val="nil"/>
              <w:bottom w:val="nil"/>
              <w:right w:val="nil"/>
            </w:tcBorders>
          </w:tcPr>
          <w:p w:rsidR="00D509B4" w:rsidRPr="00826FDC" w:rsidRDefault="003C238A" w:rsidP="00C519BB">
            <w:pPr>
              <w:spacing w:after="0" w:line="228" w:lineRule="auto"/>
              <w:ind w:firstLine="11"/>
              <w:jc w:val="center"/>
              <w:rPr>
                <w:szCs w:val="28"/>
              </w:rPr>
            </w:pPr>
            <w:r>
              <w:rPr>
                <w:szCs w:val="28"/>
              </w:rPr>
              <w:t>N</w:t>
            </w:r>
            <w:r w:rsidR="00D509B4" w:rsidRPr="00D509B4">
              <w:rPr>
                <w:szCs w:val="28"/>
              </w:rPr>
              <w:t>2. Федеральный проект «Борьба с сердечно-сосудистыми заб</w:t>
            </w:r>
            <w:r w:rsidR="00826FDC">
              <w:rPr>
                <w:szCs w:val="28"/>
              </w:rPr>
              <w:t>олеваниями»</w:t>
            </w:r>
          </w:p>
        </w:tc>
      </w:tr>
      <w:tr w:rsidR="00D509B4" w:rsidRPr="00EE77DA" w:rsidTr="00C039D3">
        <w:trPr>
          <w:trHeight w:val="23"/>
          <w:jc w:val="center"/>
        </w:trPr>
        <w:tc>
          <w:tcPr>
            <w:tcW w:w="10351" w:type="dxa"/>
            <w:gridSpan w:val="17"/>
            <w:tcBorders>
              <w:top w:val="nil"/>
              <w:left w:val="nil"/>
              <w:bottom w:val="nil"/>
              <w:right w:val="nil"/>
            </w:tcBorders>
          </w:tcPr>
          <w:p w:rsidR="00D509B4" w:rsidRPr="003D5293" w:rsidRDefault="00D509B4" w:rsidP="00C519BB">
            <w:pPr>
              <w:pStyle w:val="ConsPlusNormal"/>
              <w:spacing w:line="228" w:lineRule="auto"/>
              <w:jc w:val="center"/>
              <w:rPr>
                <w:rFonts w:asciiTheme="minorHAnsi" w:hAnsiTheme="minorHAnsi"/>
                <w:szCs w:val="22"/>
              </w:rPr>
            </w:pPr>
            <w:r>
              <w:t xml:space="preserve">(введен </w:t>
            </w:r>
            <w:r w:rsidRPr="00EE77DA">
              <w:t>распоряжени</w:t>
            </w:r>
            <w:r>
              <w:t>ем</w:t>
            </w:r>
            <w:r w:rsidRPr="00EE77DA">
              <w:t xml:space="preserve"> Правит</w:t>
            </w:r>
            <w:r>
              <w:t xml:space="preserve">ельства РФ </w:t>
            </w:r>
            <w:r w:rsidRPr="00EE77DA">
              <w:t xml:space="preserve">от </w:t>
            </w:r>
            <w:r w:rsidRPr="00837253">
              <w:t>04</w:t>
            </w:r>
            <w:r w:rsidRPr="00EE77DA">
              <w:t>.</w:t>
            </w:r>
            <w:r w:rsidRPr="00837253">
              <w:t>10</w:t>
            </w:r>
            <w:r w:rsidRPr="00EE77DA">
              <w:t xml:space="preserve">.2021 № </w:t>
            </w:r>
            <w:r w:rsidRPr="00837253">
              <w:t>2</w:t>
            </w:r>
            <w:r w:rsidRPr="00EE77DA">
              <w:t>78</w:t>
            </w:r>
            <w:r w:rsidRPr="00837253">
              <w:t>8</w:t>
            </w:r>
            <w:r w:rsidRPr="00EE77DA">
              <w:t>-р)</w:t>
            </w:r>
          </w:p>
        </w:tc>
      </w:tr>
      <w:tr w:rsidR="00C039D3" w:rsidRPr="00EE77DA" w:rsidTr="00C039D3">
        <w:trPr>
          <w:trHeight w:val="323"/>
          <w:jc w:val="center"/>
        </w:trPr>
        <w:tc>
          <w:tcPr>
            <w:tcW w:w="1135" w:type="dxa"/>
            <w:gridSpan w:val="3"/>
            <w:vMerge w:val="restart"/>
            <w:tcBorders>
              <w:top w:val="nil"/>
              <w:left w:val="nil"/>
              <w:right w:val="nil"/>
            </w:tcBorders>
          </w:tcPr>
          <w:p w:rsidR="00C039D3" w:rsidRPr="00C039D3" w:rsidRDefault="00C039D3" w:rsidP="00C519BB">
            <w:pPr>
              <w:spacing w:after="0" w:line="228" w:lineRule="auto"/>
              <w:jc w:val="center"/>
            </w:pPr>
            <w:r w:rsidRPr="00C039D3">
              <w:t>2.12.</w:t>
            </w:r>
            <w:r w:rsidR="003C238A">
              <w:rPr>
                <w:lang w:val="en-US"/>
              </w:rPr>
              <w:t>N</w:t>
            </w:r>
            <w:r w:rsidRPr="00C039D3">
              <w:rPr>
                <w:lang w:val="en-US"/>
              </w:rPr>
              <w:t>2.1</w:t>
            </w:r>
            <w:r w:rsidRPr="00C039D3">
              <w:t>.</w:t>
            </w:r>
          </w:p>
        </w:tc>
        <w:tc>
          <w:tcPr>
            <w:tcW w:w="1986" w:type="dxa"/>
            <w:gridSpan w:val="3"/>
            <w:vMerge w:val="restart"/>
            <w:tcBorders>
              <w:top w:val="nil"/>
              <w:left w:val="nil"/>
              <w:right w:val="nil"/>
            </w:tcBorders>
          </w:tcPr>
          <w:p w:rsidR="00C039D3" w:rsidRPr="00C039D3" w:rsidRDefault="00C039D3" w:rsidP="00C519BB">
            <w:pPr>
              <w:spacing w:after="0" w:line="228" w:lineRule="auto"/>
            </w:pPr>
            <w:r w:rsidRPr="00C039D3">
              <w:t>Количество рентген-эндоваскулярных вмешательств в лечебных целях</w:t>
            </w:r>
          </w:p>
        </w:tc>
        <w:tc>
          <w:tcPr>
            <w:tcW w:w="1988" w:type="dxa"/>
            <w:gridSpan w:val="3"/>
            <w:vMerge w:val="restart"/>
            <w:tcBorders>
              <w:top w:val="nil"/>
              <w:left w:val="nil"/>
              <w:right w:val="nil"/>
            </w:tcBorders>
          </w:tcPr>
          <w:p w:rsidR="00C039D3" w:rsidRPr="00C039D3" w:rsidRDefault="00C039D3" w:rsidP="00C519BB">
            <w:pPr>
              <w:spacing w:after="0" w:line="228" w:lineRule="auto"/>
            </w:pPr>
            <w:r w:rsidRPr="00C039D3">
              <w:t>Минздрав России</w:t>
            </w:r>
          </w:p>
        </w:tc>
        <w:tc>
          <w:tcPr>
            <w:tcW w:w="1700" w:type="dxa"/>
            <w:gridSpan w:val="3"/>
            <w:vMerge w:val="restart"/>
            <w:tcBorders>
              <w:top w:val="nil"/>
              <w:left w:val="nil"/>
              <w:right w:val="nil"/>
            </w:tcBorders>
          </w:tcPr>
          <w:p w:rsidR="00C039D3" w:rsidRPr="00C039D3" w:rsidRDefault="00C039D3" w:rsidP="00C519BB">
            <w:pPr>
              <w:spacing w:after="0" w:line="228" w:lineRule="auto"/>
            </w:pPr>
            <w:r w:rsidRPr="00C039D3">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C039D3" w:rsidRPr="00C039D3" w:rsidRDefault="00C039D3" w:rsidP="00C519BB">
            <w:pPr>
              <w:spacing w:after="0" w:line="228" w:lineRule="auto"/>
            </w:pPr>
            <w:r w:rsidRPr="00C039D3">
              <w:t>ежегодно</w:t>
            </w:r>
          </w:p>
        </w:tc>
        <w:tc>
          <w:tcPr>
            <w:tcW w:w="1845" w:type="dxa"/>
            <w:gridSpan w:val="2"/>
            <w:tcBorders>
              <w:top w:val="nil"/>
              <w:left w:val="nil"/>
              <w:right w:val="nil"/>
            </w:tcBorders>
          </w:tcPr>
          <w:p w:rsidR="00C039D3" w:rsidRPr="00C039D3" w:rsidRDefault="00C039D3" w:rsidP="00C519BB">
            <w:pPr>
              <w:spacing w:after="0" w:line="228" w:lineRule="auto"/>
            </w:pPr>
            <w:r w:rsidRPr="00C039D3">
              <w:t>25 марта</w:t>
            </w:r>
          </w:p>
        </w:tc>
      </w:tr>
      <w:tr w:rsidR="00C039D3" w:rsidRPr="00EE77DA" w:rsidTr="009B3BEB">
        <w:trPr>
          <w:trHeight w:val="937"/>
          <w:jc w:val="center"/>
        </w:trPr>
        <w:tc>
          <w:tcPr>
            <w:tcW w:w="1135" w:type="dxa"/>
            <w:gridSpan w:val="3"/>
            <w:vMerge/>
            <w:tcBorders>
              <w:left w:val="nil"/>
              <w:bottom w:val="nil"/>
              <w:right w:val="nil"/>
            </w:tcBorders>
          </w:tcPr>
          <w:p w:rsidR="00C039D3" w:rsidRPr="00C039D3" w:rsidRDefault="00C039D3" w:rsidP="00C519BB">
            <w:pPr>
              <w:spacing w:after="0" w:line="228" w:lineRule="auto"/>
              <w:jc w:val="center"/>
            </w:pPr>
          </w:p>
        </w:tc>
        <w:tc>
          <w:tcPr>
            <w:tcW w:w="1986" w:type="dxa"/>
            <w:gridSpan w:val="3"/>
            <w:vMerge/>
            <w:tcBorders>
              <w:left w:val="nil"/>
              <w:bottom w:val="nil"/>
              <w:right w:val="nil"/>
            </w:tcBorders>
          </w:tcPr>
          <w:p w:rsidR="00C039D3" w:rsidRPr="00C039D3" w:rsidRDefault="00C039D3" w:rsidP="00C519BB">
            <w:pPr>
              <w:spacing w:after="0" w:line="228" w:lineRule="auto"/>
            </w:pPr>
          </w:p>
        </w:tc>
        <w:tc>
          <w:tcPr>
            <w:tcW w:w="1988" w:type="dxa"/>
            <w:gridSpan w:val="3"/>
            <w:vMerge/>
            <w:tcBorders>
              <w:left w:val="nil"/>
              <w:bottom w:val="nil"/>
              <w:right w:val="nil"/>
            </w:tcBorders>
          </w:tcPr>
          <w:p w:rsidR="00C039D3" w:rsidRPr="00C039D3" w:rsidRDefault="00C039D3" w:rsidP="00C519BB">
            <w:pPr>
              <w:spacing w:after="0" w:line="228" w:lineRule="auto"/>
            </w:pPr>
          </w:p>
        </w:tc>
        <w:tc>
          <w:tcPr>
            <w:tcW w:w="1700" w:type="dxa"/>
            <w:gridSpan w:val="3"/>
            <w:vMerge/>
            <w:tcBorders>
              <w:left w:val="nil"/>
              <w:bottom w:val="nil"/>
              <w:right w:val="nil"/>
            </w:tcBorders>
          </w:tcPr>
          <w:p w:rsidR="00C039D3" w:rsidRPr="00C039D3" w:rsidRDefault="00C039D3" w:rsidP="00C519BB">
            <w:pPr>
              <w:spacing w:after="0" w:line="228" w:lineRule="auto"/>
            </w:pPr>
          </w:p>
        </w:tc>
        <w:tc>
          <w:tcPr>
            <w:tcW w:w="1697" w:type="dxa"/>
            <w:gridSpan w:val="3"/>
            <w:tcBorders>
              <w:top w:val="nil"/>
              <w:left w:val="nil"/>
              <w:bottom w:val="nil"/>
              <w:right w:val="nil"/>
            </w:tcBorders>
          </w:tcPr>
          <w:p w:rsidR="00C039D3" w:rsidRPr="00C039D3" w:rsidRDefault="00C039D3" w:rsidP="00C519BB">
            <w:pPr>
              <w:spacing w:after="0" w:line="228" w:lineRule="auto"/>
            </w:pPr>
            <w:r w:rsidRPr="00C039D3">
              <w:t>ежемесячно</w:t>
            </w:r>
          </w:p>
        </w:tc>
        <w:tc>
          <w:tcPr>
            <w:tcW w:w="1845" w:type="dxa"/>
            <w:gridSpan w:val="2"/>
            <w:tcBorders>
              <w:left w:val="nil"/>
              <w:bottom w:val="nil"/>
              <w:right w:val="nil"/>
            </w:tcBorders>
          </w:tcPr>
          <w:p w:rsidR="000C494E" w:rsidRPr="000C494E" w:rsidRDefault="000C494E" w:rsidP="00C519BB">
            <w:pPr>
              <w:autoSpaceDE w:val="0"/>
              <w:autoSpaceDN w:val="0"/>
              <w:adjustRightInd w:val="0"/>
              <w:spacing w:after="0" w:line="228" w:lineRule="auto"/>
              <w:rPr>
                <w:rFonts w:ascii="Calibri" w:eastAsia="Calibri" w:hAnsi="Calibri" w:cs="Times New Roman"/>
                <w:vertAlign w:val="superscript"/>
                <w:lang w:eastAsia="ru-RU"/>
              </w:rPr>
            </w:pPr>
            <w:r w:rsidRPr="000C494E">
              <w:rPr>
                <w:rFonts w:ascii="Calibri" w:eastAsia="Calibri" w:hAnsi="Calibri" w:cs="Times New Roman"/>
                <w:lang w:eastAsia="ru-RU"/>
              </w:rPr>
              <w:t>на 6-й рабочий день после отчетного периода</w:t>
            </w:r>
            <w:r w:rsidRPr="000C494E">
              <w:rPr>
                <w:rFonts w:ascii="Calibri" w:eastAsia="Calibri" w:hAnsi="Calibri" w:cs="Times New Roman"/>
                <w:vertAlign w:val="superscript"/>
                <w:lang w:eastAsia="ru-RU"/>
              </w:rPr>
              <w:t>4</w:t>
            </w:r>
          </w:p>
          <w:p w:rsidR="000C494E" w:rsidRPr="000C494E" w:rsidRDefault="000C494E" w:rsidP="00C519BB">
            <w:pPr>
              <w:spacing w:after="0" w:line="228" w:lineRule="auto"/>
              <w:rPr>
                <w:rFonts w:ascii="Calibri" w:eastAsia="Calibri" w:hAnsi="Calibri" w:cs="Times New Roman"/>
                <w:lang w:eastAsia="ru-RU"/>
              </w:rPr>
            </w:pPr>
          </w:p>
          <w:p w:rsidR="00C039D3" w:rsidRPr="000C494E" w:rsidRDefault="000C494E" w:rsidP="00C519BB">
            <w:pPr>
              <w:spacing w:after="0" w:line="228" w:lineRule="auto"/>
              <w:rPr>
                <w:rFonts w:ascii="Calibri" w:hAnsi="Calibri"/>
              </w:rPr>
            </w:pPr>
            <w:r w:rsidRPr="000C494E">
              <w:rPr>
                <w:rFonts w:ascii="Calibri" w:eastAsia="Calibri" w:hAnsi="Calibri" w:cs="Times New Roman"/>
                <w:lang w:eastAsia="ru-RU"/>
              </w:rPr>
              <w:t>на 30-й календарный день после отчетного периода</w:t>
            </w:r>
          </w:p>
        </w:tc>
      </w:tr>
      <w:tr w:rsidR="00E41EB5" w:rsidRPr="00EE77DA" w:rsidTr="00B16DA4">
        <w:trPr>
          <w:trHeight w:val="40"/>
          <w:jc w:val="center"/>
        </w:trPr>
        <w:tc>
          <w:tcPr>
            <w:tcW w:w="10351" w:type="dxa"/>
            <w:gridSpan w:val="17"/>
            <w:tcBorders>
              <w:left w:val="nil"/>
              <w:bottom w:val="nil"/>
              <w:right w:val="nil"/>
            </w:tcBorders>
          </w:tcPr>
          <w:p w:rsidR="00B16DA4" w:rsidRPr="00C519BB" w:rsidRDefault="00E41EB5" w:rsidP="00C519BB">
            <w:pPr>
              <w:autoSpaceDE w:val="0"/>
              <w:autoSpaceDN w:val="0"/>
              <w:adjustRightInd w:val="0"/>
              <w:spacing w:after="0" w:line="228" w:lineRule="auto"/>
            </w:pPr>
            <w:r w:rsidRPr="00EE77DA">
              <w:t xml:space="preserve">(в ред. распоряжения Правительства РФ </w:t>
            </w:r>
            <w:r w:rsidRPr="00902F89">
              <w:t>от 26.12.2022 № 4229-р</w:t>
            </w:r>
            <w:r w:rsidRPr="00EE77DA">
              <w:t>)</w:t>
            </w:r>
          </w:p>
        </w:tc>
      </w:tr>
      <w:tr w:rsidR="00C039D3" w:rsidRPr="00EE77DA" w:rsidTr="00B16DA4">
        <w:trPr>
          <w:trHeight w:val="81"/>
          <w:jc w:val="center"/>
        </w:trPr>
        <w:tc>
          <w:tcPr>
            <w:tcW w:w="1135" w:type="dxa"/>
            <w:gridSpan w:val="3"/>
            <w:vMerge w:val="restart"/>
            <w:tcBorders>
              <w:top w:val="nil"/>
              <w:left w:val="nil"/>
              <w:bottom w:val="nil"/>
              <w:right w:val="nil"/>
            </w:tcBorders>
          </w:tcPr>
          <w:p w:rsidR="00C039D3" w:rsidRPr="00C039D3" w:rsidRDefault="00C039D3" w:rsidP="00C519BB">
            <w:pPr>
              <w:spacing w:after="0" w:line="228" w:lineRule="auto"/>
              <w:jc w:val="center"/>
            </w:pPr>
            <w:r w:rsidRPr="00C039D3">
              <w:t>2.12.</w:t>
            </w:r>
            <w:r w:rsidR="003C238A">
              <w:rPr>
                <w:lang w:val="en-US"/>
              </w:rPr>
              <w:t>N</w:t>
            </w:r>
            <w:r w:rsidRPr="00C039D3">
              <w:rPr>
                <w:lang w:val="en-US"/>
              </w:rPr>
              <w:t>2.2</w:t>
            </w:r>
            <w:r w:rsidRPr="00C039D3">
              <w:t>.</w:t>
            </w:r>
          </w:p>
        </w:tc>
        <w:tc>
          <w:tcPr>
            <w:tcW w:w="1986" w:type="dxa"/>
            <w:gridSpan w:val="3"/>
            <w:vMerge w:val="restart"/>
            <w:tcBorders>
              <w:top w:val="nil"/>
              <w:left w:val="nil"/>
              <w:bottom w:val="nil"/>
              <w:right w:val="nil"/>
            </w:tcBorders>
          </w:tcPr>
          <w:p w:rsidR="00C039D3" w:rsidRPr="00C039D3" w:rsidRDefault="00C039D3" w:rsidP="00C519BB">
            <w:pPr>
              <w:spacing w:after="0" w:line="228" w:lineRule="auto"/>
            </w:pPr>
            <w:r w:rsidRPr="00C039D3">
              <w:t>Больничная летальность от инфаркта миокарда</w:t>
            </w:r>
          </w:p>
        </w:tc>
        <w:tc>
          <w:tcPr>
            <w:tcW w:w="1988" w:type="dxa"/>
            <w:gridSpan w:val="3"/>
            <w:vMerge w:val="restart"/>
            <w:tcBorders>
              <w:top w:val="nil"/>
              <w:left w:val="nil"/>
              <w:bottom w:val="nil"/>
              <w:right w:val="nil"/>
            </w:tcBorders>
          </w:tcPr>
          <w:p w:rsidR="00C039D3" w:rsidRPr="00C039D3" w:rsidRDefault="00C039D3" w:rsidP="00C519BB">
            <w:pPr>
              <w:spacing w:after="0" w:line="228" w:lineRule="auto"/>
            </w:pPr>
            <w:r w:rsidRPr="00C039D3">
              <w:t>Минздрав России</w:t>
            </w:r>
          </w:p>
        </w:tc>
        <w:tc>
          <w:tcPr>
            <w:tcW w:w="1700" w:type="dxa"/>
            <w:gridSpan w:val="3"/>
            <w:vMerge w:val="restart"/>
            <w:tcBorders>
              <w:top w:val="nil"/>
              <w:left w:val="nil"/>
              <w:bottom w:val="nil"/>
              <w:right w:val="nil"/>
            </w:tcBorders>
          </w:tcPr>
          <w:p w:rsidR="00C039D3" w:rsidRPr="00C039D3" w:rsidRDefault="00C039D3" w:rsidP="00C519BB">
            <w:pPr>
              <w:spacing w:after="0" w:line="228" w:lineRule="auto"/>
            </w:pPr>
            <w:r w:rsidRPr="00C039D3">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C039D3" w:rsidRPr="00C039D3" w:rsidRDefault="00C039D3" w:rsidP="00C519BB">
            <w:pPr>
              <w:spacing w:after="0" w:line="228" w:lineRule="auto"/>
            </w:pPr>
            <w:r w:rsidRPr="00C039D3">
              <w:t>ежегодно</w:t>
            </w:r>
          </w:p>
        </w:tc>
        <w:tc>
          <w:tcPr>
            <w:tcW w:w="1845" w:type="dxa"/>
            <w:gridSpan w:val="2"/>
            <w:tcBorders>
              <w:top w:val="nil"/>
              <w:left w:val="nil"/>
              <w:bottom w:val="nil"/>
              <w:right w:val="nil"/>
            </w:tcBorders>
          </w:tcPr>
          <w:p w:rsidR="00C039D3" w:rsidRPr="00C039D3" w:rsidRDefault="00C039D3" w:rsidP="00C519BB">
            <w:pPr>
              <w:spacing w:after="0" w:line="228" w:lineRule="auto"/>
            </w:pPr>
            <w:r w:rsidRPr="00C039D3">
              <w:t>25 марта</w:t>
            </w:r>
          </w:p>
        </w:tc>
      </w:tr>
      <w:tr w:rsidR="00C039D3" w:rsidRPr="00EE77DA" w:rsidTr="00C519BB">
        <w:trPr>
          <w:trHeight w:val="937"/>
          <w:jc w:val="center"/>
        </w:trPr>
        <w:tc>
          <w:tcPr>
            <w:tcW w:w="1135" w:type="dxa"/>
            <w:gridSpan w:val="3"/>
            <w:vMerge/>
            <w:tcBorders>
              <w:top w:val="nil"/>
              <w:left w:val="nil"/>
              <w:bottom w:val="nil"/>
              <w:right w:val="nil"/>
            </w:tcBorders>
          </w:tcPr>
          <w:p w:rsidR="00C039D3" w:rsidRPr="00C039D3" w:rsidRDefault="00C039D3" w:rsidP="00C519BB">
            <w:pPr>
              <w:spacing w:after="0" w:line="228" w:lineRule="auto"/>
              <w:jc w:val="center"/>
            </w:pPr>
          </w:p>
        </w:tc>
        <w:tc>
          <w:tcPr>
            <w:tcW w:w="1986" w:type="dxa"/>
            <w:gridSpan w:val="3"/>
            <w:vMerge/>
            <w:tcBorders>
              <w:top w:val="nil"/>
              <w:left w:val="nil"/>
              <w:bottom w:val="nil"/>
              <w:right w:val="nil"/>
            </w:tcBorders>
          </w:tcPr>
          <w:p w:rsidR="00C039D3" w:rsidRPr="00C039D3" w:rsidRDefault="00C039D3" w:rsidP="00C519BB">
            <w:pPr>
              <w:spacing w:after="0" w:line="228" w:lineRule="auto"/>
            </w:pPr>
          </w:p>
        </w:tc>
        <w:tc>
          <w:tcPr>
            <w:tcW w:w="1988" w:type="dxa"/>
            <w:gridSpan w:val="3"/>
            <w:vMerge/>
            <w:tcBorders>
              <w:top w:val="nil"/>
              <w:left w:val="nil"/>
              <w:bottom w:val="nil"/>
              <w:right w:val="nil"/>
            </w:tcBorders>
          </w:tcPr>
          <w:p w:rsidR="00C039D3" w:rsidRPr="00C039D3" w:rsidRDefault="00C039D3" w:rsidP="00C519BB">
            <w:pPr>
              <w:spacing w:after="0" w:line="228" w:lineRule="auto"/>
            </w:pPr>
          </w:p>
        </w:tc>
        <w:tc>
          <w:tcPr>
            <w:tcW w:w="1700" w:type="dxa"/>
            <w:gridSpan w:val="3"/>
            <w:vMerge/>
            <w:tcBorders>
              <w:top w:val="nil"/>
              <w:left w:val="nil"/>
              <w:bottom w:val="nil"/>
              <w:right w:val="nil"/>
            </w:tcBorders>
          </w:tcPr>
          <w:p w:rsidR="00C039D3" w:rsidRPr="00C039D3" w:rsidRDefault="00C039D3" w:rsidP="00C519BB">
            <w:pPr>
              <w:spacing w:after="0" w:line="228" w:lineRule="auto"/>
            </w:pPr>
          </w:p>
        </w:tc>
        <w:tc>
          <w:tcPr>
            <w:tcW w:w="1697" w:type="dxa"/>
            <w:gridSpan w:val="3"/>
            <w:tcBorders>
              <w:top w:val="nil"/>
              <w:left w:val="nil"/>
              <w:bottom w:val="nil"/>
              <w:right w:val="nil"/>
            </w:tcBorders>
          </w:tcPr>
          <w:p w:rsidR="00C039D3" w:rsidRPr="00C039D3" w:rsidRDefault="00C039D3" w:rsidP="00C519BB">
            <w:pPr>
              <w:spacing w:after="0" w:line="228" w:lineRule="auto"/>
            </w:pPr>
            <w:r w:rsidRPr="00C039D3">
              <w:t>ежемесячно</w:t>
            </w:r>
          </w:p>
        </w:tc>
        <w:tc>
          <w:tcPr>
            <w:tcW w:w="1845" w:type="dxa"/>
            <w:gridSpan w:val="2"/>
            <w:tcBorders>
              <w:top w:val="nil"/>
              <w:left w:val="nil"/>
              <w:bottom w:val="nil"/>
              <w:right w:val="nil"/>
            </w:tcBorders>
          </w:tcPr>
          <w:p w:rsidR="00021899" w:rsidRDefault="00021899" w:rsidP="00C519BB">
            <w:pPr>
              <w:spacing w:after="0" w:line="228" w:lineRule="auto"/>
            </w:pPr>
            <w:r>
              <w:t>на 6-й рабочий день после отчетного периода</w:t>
            </w:r>
            <w:r w:rsidRPr="00021899">
              <w:rPr>
                <w:vertAlign w:val="superscript"/>
              </w:rPr>
              <w:t>4</w:t>
            </w:r>
          </w:p>
          <w:p w:rsidR="00021899" w:rsidRDefault="00021899" w:rsidP="00C519BB">
            <w:pPr>
              <w:spacing w:after="0" w:line="228" w:lineRule="auto"/>
            </w:pPr>
          </w:p>
          <w:p w:rsidR="00C039D3" w:rsidRPr="00C039D3" w:rsidRDefault="00021899" w:rsidP="00C519BB">
            <w:pPr>
              <w:spacing w:after="0" w:line="228" w:lineRule="auto"/>
            </w:pPr>
            <w:r>
              <w:t>на 30-й календарный день после отчетного периода</w:t>
            </w:r>
          </w:p>
        </w:tc>
      </w:tr>
      <w:tr w:rsidR="00E41EB5" w:rsidRPr="00EE77DA" w:rsidTr="00C519BB">
        <w:trPr>
          <w:trHeight w:val="20"/>
          <w:jc w:val="center"/>
        </w:trPr>
        <w:tc>
          <w:tcPr>
            <w:tcW w:w="10351" w:type="dxa"/>
            <w:gridSpan w:val="17"/>
            <w:tcBorders>
              <w:top w:val="nil"/>
              <w:left w:val="nil"/>
              <w:bottom w:val="nil"/>
              <w:right w:val="nil"/>
            </w:tcBorders>
          </w:tcPr>
          <w:p w:rsidR="00E41EB5" w:rsidRPr="00C039D3" w:rsidRDefault="00E41EB5" w:rsidP="007A72CB">
            <w:pPr>
              <w:spacing w:after="0" w:line="228" w:lineRule="auto"/>
            </w:pPr>
            <w:r w:rsidRPr="00EE77DA">
              <w:t xml:space="preserve">(в ред. распоряжения Правительства РФ </w:t>
            </w:r>
            <w:r w:rsidRPr="00902F89">
              <w:t>от 26.12.2022 № 4229-р</w:t>
            </w:r>
            <w:r w:rsidRPr="00EE77DA">
              <w:t>)</w:t>
            </w:r>
          </w:p>
        </w:tc>
      </w:tr>
      <w:tr w:rsidR="00C039D3" w:rsidRPr="00EE77DA" w:rsidTr="00C519BB">
        <w:trPr>
          <w:trHeight w:val="20"/>
          <w:jc w:val="center"/>
        </w:trPr>
        <w:tc>
          <w:tcPr>
            <w:tcW w:w="1135" w:type="dxa"/>
            <w:gridSpan w:val="3"/>
            <w:vMerge w:val="restart"/>
            <w:tcBorders>
              <w:top w:val="nil"/>
              <w:left w:val="nil"/>
              <w:right w:val="nil"/>
            </w:tcBorders>
          </w:tcPr>
          <w:p w:rsidR="00C039D3" w:rsidRPr="00C039D3" w:rsidRDefault="00C039D3" w:rsidP="007A72CB">
            <w:pPr>
              <w:spacing w:after="0" w:line="228" w:lineRule="auto"/>
              <w:jc w:val="center"/>
            </w:pPr>
            <w:r w:rsidRPr="00C039D3">
              <w:t>2.12.</w:t>
            </w:r>
            <w:r w:rsidR="003C238A">
              <w:rPr>
                <w:lang w:val="en-US"/>
              </w:rPr>
              <w:t>N</w:t>
            </w:r>
            <w:r w:rsidRPr="00C039D3">
              <w:rPr>
                <w:lang w:val="en-US"/>
              </w:rPr>
              <w:t>2.3</w:t>
            </w:r>
            <w:r w:rsidRPr="00C039D3">
              <w:t>.</w:t>
            </w:r>
          </w:p>
        </w:tc>
        <w:tc>
          <w:tcPr>
            <w:tcW w:w="1986" w:type="dxa"/>
            <w:gridSpan w:val="3"/>
            <w:vMerge w:val="restart"/>
            <w:tcBorders>
              <w:top w:val="nil"/>
              <w:left w:val="nil"/>
              <w:right w:val="nil"/>
            </w:tcBorders>
          </w:tcPr>
          <w:p w:rsidR="00C039D3" w:rsidRPr="00C039D3" w:rsidRDefault="00C039D3" w:rsidP="007A72CB">
            <w:pPr>
              <w:autoSpaceDE w:val="0"/>
              <w:autoSpaceDN w:val="0"/>
              <w:adjustRightInd w:val="0"/>
              <w:spacing w:after="0" w:line="228" w:lineRule="auto"/>
              <w:rPr>
                <w:rFonts w:eastAsia="Calibri"/>
              </w:rPr>
            </w:pPr>
            <w:r w:rsidRPr="00C039D3">
              <w:rPr>
                <w:rFonts w:eastAsia="Calibri"/>
              </w:rPr>
              <w:t>Больничная летальность от острого нарушения мозгового кровообращения</w:t>
            </w:r>
          </w:p>
        </w:tc>
        <w:tc>
          <w:tcPr>
            <w:tcW w:w="1988" w:type="dxa"/>
            <w:gridSpan w:val="3"/>
            <w:vMerge w:val="restart"/>
            <w:tcBorders>
              <w:top w:val="nil"/>
              <w:left w:val="nil"/>
              <w:right w:val="nil"/>
            </w:tcBorders>
          </w:tcPr>
          <w:p w:rsidR="00C039D3" w:rsidRPr="00C039D3" w:rsidRDefault="00C039D3" w:rsidP="007A72CB">
            <w:pPr>
              <w:spacing w:after="0" w:line="228" w:lineRule="auto"/>
            </w:pPr>
            <w:r w:rsidRPr="00C039D3">
              <w:t>Минздрав России</w:t>
            </w:r>
          </w:p>
        </w:tc>
        <w:tc>
          <w:tcPr>
            <w:tcW w:w="1700" w:type="dxa"/>
            <w:gridSpan w:val="3"/>
            <w:vMerge w:val="restart"/>
            <w:tcBorders>
              <w:top w:val="nil"/>
              <w:left w:val="nil"/>
              <w:right w:val="nil"/>
            </w:tcBorders>
          </w:tcPr>
          <w:p w:rsidR="00C039D3" w:rsidRPr="00C039D3" w:rsidRDefault="00C039D3" w:rsidP="007A72CB">
            <w:pPr>
              <w:spacing w:after="0" w:line="228" w:lineRule="auto"/>
            </w:pPr>
            <w:r w:rsidRPr="00C039D3">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C039D3" w:rsidRPr="00C039D3" w:rsidRDefault="00C039D3" w:rsidP="007A72CB">
            <w:pPr>
              <w:spacing w:after="0" w:line="228" w:lineRule="auto"/>
            </w:pPr>
            <w:r w:rsidRPr="00C039D3">
              <w:t>ежегодно</w:t>
            </w:r>
          </w:p>
        </w:tc>
        <w:tc>
          <w:tcPr>
            <w:tcW w:w="1845" w:type="dxa"/>
            <w:gridSpan w:val="2"/>
            <w:tcBorders>
              <w:top w:val="nil"/>
              <w:left w:val="nil"/>
              <w:right w:val="nil"/>
            </w:tcBorders>
          </w:tcPr>
          <w:p w:rsidR="00C039D3" w:rsidRPr="00C039D3" w:rsidRDefault="00C039D3" w:rsidP="007A72CB">
            <w:pPr>
              <w:spacing w:after="0" w:line="228" w:lineRule="auto"/>
            </w:pPr>
            <w:r w:rsidRPr="00C039D3">
              <w:t>25 марта</w:t>
            </w:r>
          </w:p>
        </w:tc>
      </w:tr>
      <w:tr w:rsidR="00C039D3" w:rsidRPr="00EE77DA" w:rsidTr="009B3BEB">
        <w:trPr>
          <w:trHeight w:val="937"/>
          <w:jc w:val="center"/>
        </w:trPr>
        <w:tc>
          <w:tcPr>
            <w:tcW w:w="1135" w:type="dxa"/>
            <w:gridSpan w:val="3"/>
            <w:vMerge/>
            <w:tcBorders>
              <w:left w:val="nil"/>
              <w:bottom w:val="nil"/>
              <w:right w:val="nil"/>
            </w:tcBorders>
          </w:tcPr>
          <w:p w:rsidR="00C039D3" w:rsidRPr="00C039D3" w:rsidRDefault="00C039D3" w:rsidP="007A72CB">
            <w:pPr>
              <w:spacing w:after="0" w:line="228" w:lineRule="auto"/>
              <w:jc w:val="center"/>
            </w:pPr>
          </w:p>
        </w:tc>
        <w:tc>
          <w:tcPr>
            <w:tcW w:w="1986" w:type="dxa"/>
            <w:gridSpan w:val="3"/>
            <w:vMerge/>
            <w:tcBorders>
              <w:left w:val="nil"/>
              <w:bottom w:val="nil"/>
              <w:right w:val="nil"/>
            </w:tcBorders>
          </w:tcPr>
          <w:p w:rsidR="00C039D3" w:rsidRPr="00C039D3" w:rsidRDefault="00C039D3" w:rsidP="007A72CB">
            <w:pPr>
              <w:autoSpaceDE w:val="0"/>
              <w:autoSpaceDN w:val="0"/>
              <w:adjustRightInd w:val="0"/>
              <w:spacing w:after="0" w:line="228" w:lineRule="auto"/>
              <w:rPr>
                <w:rFonts w:eastAsia="Calibri"/>
              </w:rPr>
            </w:pPr>
          </w:p>
        </w:tc>
        <w:tc>
          <w:tcPr>
            <w:tcW w:w="1988" w:type="dxa"/>
            <w:gridSpan w:val="3"/>
            <w:vMerge/>
            <w:tcBorders>
              <w:left w:val="nil"/>
              <w:bottom w:val="nil"/>
              <w:right w:val="nil"/>
            </w:tcBorders>
          </w:tcPr>
          <w:p w:rsidR="00C039D3" w:rsidRPr="00C039D3" w:rsidRDefault="00C039D3" w:rsidP="007A72CB">
            <w:pPr>
              <w:spacing w:after="0" w:line="228" w:lineRule="auto"/>
            </w:pPr>
          </w:p>
        </w:tc>
        <w:tc>
          <w:tcPr>
            <w:tcW w:w="1700" w:type="dxa"/>
            <w:gridSpan w:val="3"/>
            <w:vMerge/>
            <w:tcBorders>
              <w:left w:val="nil"/>
              <w:bottom w:val="nil"/>
              <w:right w:val="nil"/>
            </w:tcBorders>
          </w:tcPr>
          <w:p w:rsidR="00C039D3" w:rsidRPr="00C039D3" w:rsidRDefault="00C039D3" w:rsidP="007A72CB">
            <w:pPr>
              <w:spacing w:after="0" w:line="228" w:lineRule="auto"/>
            </w:pPr>
          </w:p>
        </w:tc>
        <w:tc>
          <w:tcPr>
            <w:tcW w:w="1697" w:type="dxa"/>
            <w:gridSpan w:val="3"/>
            <w:tcBorders>
              <w:top w:val="nil"/>
              <w:left w:val="nil"/>
              <w:bottom w:val="nil"/>
              <w:right w:val="nil"/>
            </w:tcBorders>
          </w:tcPr>
          <w:p w:rsidR="00C039D3" w:rsidRPr="00C039D3" w:rsidRDefault="009B3BEB" w:rsidP="007A72CB">
            <w:pPr>
              <w:spacing w:after="0" w:line="228" w:lineRule="auto"/>
            </w:pPr>
            <w:r w:rsidRPr="00C039D3">
              <w:t>ежемесячно</w:t>
            </w:r>
          </w:p>
        </w:tc>
        <w:tc>
          <w:tcPr>
            <w:tcW w:w="1845" w:type="dxa"/>
            <w:gridSpan w:val="2"/>
            <w:tcBorders>
              <w:left w:val="nil"/>
              <w:bottom w:val="nil"/>
              <w:right w:val="nil"/>
            </w:tcBorders>
          </w:tcPr>
          <w:p w:rsidR="00D37FBC" w:rsidRPr="000C494E" w:rsidRDefault="00D37FBC" w:rsidP="007A72CB">
            <w:pPr>
              <w:autoSpaceDE w:val="0"/>
              <w:autoSpaceDN w:val="0"/>
              <w:adjustRightInd w:val="0"/>
              <w:spacing w:after="0" w:line="228" w:lineRule="auto"/>
              <w:rPr>
                <w:rFonts w:ascii="Calibri" w:eastAsia="Calibri" w:hAnsi="Calibri" w:cs="Times New Roman"/>
                <w:vertAlign w:val="superscript"/>
                <w:lang w:eastAsia="ru-RU"/>
              </w:rPr>
            </w:pPr>
            <w:r w:rsidRPr="000C494E">
              <w:rPr>
                <w:rFonts w:ascii="Calibri" w:eastAsia="Calibri" w:hAnsi="Calibri" w:cs="Times New Roman"/>
                <w:lang w:eastAsia="ru-RU"/>
              </w:rPr>
              <w:t>на 6-й рабочий день после отчетного периода</w:t>
            </w:r>
            <w:r w:rsidRPr="000C494E">
              <w:rPr>
                <w:rFonts w:ascii="Calibri" w:eastAsia="Calibri" w:hAnsi="Calibri" w:cs="Times New Roman"/>
                <w:vertAlign w:val="superscript"/>
                <w:lang w:eastAsia="ru-RU"/>
              </w:rPr>
              <w:t>4</w:t>
            </w:r>
          </w:p>
          <w:p w:rsidR="00C039D3" w:rsidRPr="00C039D3" w:rsidRDefault="00D37FBC" w:rsidP="007A72CB">
            <w:pPr>
              <w:spacing w:after="0" w:line="228" w:lineRule="auto"/>
            </w:pPr>
            <w:r w:rsidRPr="000C494E">
              <w:rPr>
                <w:rFonts w:ascii="Calibri" w:eastAsia="Calibri" w:hAnsi="Calibri" w:cs="Times New Roman"/>
                <w:lang w:eastAsia="ru-RU"/>
              </w:rPr>
              <w:t>на 30-й календарный день после отчетного периода</w:t>
            </w:r>
          </w:p>
        </w:tc>
      </w:tr>
      <w:tr w:rsidR="00E41EB5" w:rsidRPr="00EE77DA" w:rsidTr="00D34B4D">
        <w:trPr>
          <w:trHeight w:val="20"/>
          <w:jc w:val="center"/>
        </w:trPr>
        <w:tc>
          <w:tcPr>
            <w:tcW w:w="10351" w:type="dxa"/>
            <w:gridSpan w:val="17"/>
            <w:tcBorders>
              <w:left w:val="nil"/>
              <w:bottom w:val="nil"/>
              <w:right w:val="nil"/>
            </w:tcBorders>
          </w:tcPr>
          <w:p w:rsidR="00E41EB5" w:rsidRPr="00C039D3" w:rsidRDefault="00E41EB5" w:rsidP="007A72CB">
            <w:pPr>
              <w:spacing w:after="0" w:line="228" w:lineRule="auto"/>
            </w:pPr>
            <w:r w:rsidRPr="00EE77DA">
              <w:t xml:space="preserve">(в ред. распоряжения Правительства РФ </w:t>
            </w:r>
            <w:r w:rsidRPr="00902F89">
              <w:t>от 26.12.2022 № 4229-р</w:t>
            </w:r>
            <w:r w:rsidRPr="00EE77DA">
              <w:t>)</w:t>
            </w:r>
          </w:p>
        </w:tc>
      </w:tr>
      <w:tr w:rsidR="00C039D3" w:rsidRPr="00EE77DA" w:rsidTr="00D34B4D">
        <w:trPr>
          <w:trHeight w:val="1163"/>
          <w:jc w:val="center"/>
        </w:trPr>
        <w:tc>
          <w:tcPr>
            <w:tcW w:w="1135" w:type="dxa"/>
            <w:gridSpan w:val="3"/>
            <w:vMerge w:val="restart"/>
            <w:tcBorders>
              <w:top w:val="nil"/>
              <w:left w:val="nil"/>
              <w:bottom w:val="nil"/>
              <w:right w:val="nil"/>
            </w:tcBorders>
          </w:tcPr>
          <w:p w:rsidR="00C039D3" w:rsidRPr="00C039D3" w:rsidRDefault="00C039D3" w:rsidP="007A72CB">
            <w:pPr>
              <w:spacing w:after="0" w:line="228" w:lineRule="auto"/>
              <w:jc w:val="center"/>
            </w:pPr>
            <w:r w:rsidRPr="00C039D3">
              <w:t>2.12.</w:t>
            </w:r>
            <w:r w:rsidR="003C238A">
              <w:rPr>
                <w:lang w:val="en-US"/>
              </w:rPr>
              <w:t>N</w:t>
            </w:r>
            <w:r w:rsidRPr="00C039D3">
              <w:rPr>
                <w:lang w:val="en-US"/>
              </w:rPr>
              <w:t>2.4</w:t>
            </w:r>
            <w:r w:rsidRPr="00C039D3">
              <w:t>.</w:t>
            </w:r>
          </w:p>
        </w:tc>
        <w:tc>
          <w:tcPr>
            <w:tcW w:w="1986" w:type="dxa"/>
            <w:gridSpan w:val="3"/>
            <w:vMerge w:val="restart"/>
            <w:tcBorders>
              <w:top w:val="nil"/>
              <w:left w:val="nil"/>
              <w:bottom w:val="nil"/>
              <w:right w:val="nil"/>
            </w:tcBorders>
          </w:tcPr>
          <w:p w:rsidR="00C039D3" w:rsidRPr="00C039D3" w:rsidRDefault="00C039D3" w:rsidP="007A72CB">
            <w:pPr>
              <w:spacing w:after="0" w:line="228" w:lineRule="auto"/>
            </w:pPr>
            <w:r w:rsidRPr="00C039D3">
              <w:t>Летальность больных с болезнями системы кровообращения среди лиц с болезнями системы кровообращения (БСК), состоящих под диспансерным наблюдением (уме</w:t>
            </w:r>
            <w:r w:rsidR="00D37FBC">
              <w:t>ршие от БСК</w:t>
            </w:r>
            <w:r w:rsidR="00D37FBC" w:rsidRPr="00D37FBC">
              <w:t xml:space="preserve"> </w:t>
            </w:r>
            <w:r w:rsidR="00D37FBC">
              <w:t xml:space="preserve">к общему </w:t>
            </w:r>
            <w:r w:rsidRPr="00C039D3">
              <w:t>числ</w:t>
            </w:r>
            <w:r w:rsidR="00D37FBC">
              <w:t>у</w:t>
            </w:r>
            <w:r w:rsidRPr="00C039D3">
              <w:t xml:space="preserve"> лиц с БСК, состоящих под диспансерным наблюдением</w:t>
            </w:r>
            <w:r w:rsidR="00D37FBC">
              <w:t>)</w:t>
            </w:r>
          </w:p>
        </w:tc>
        <w:tc>
          <w:tcPr>
            <w:tcW w:w="1988" w:type="dxa"/>
            <w:gridSpan w:val="3"/>
            <w:vMerge w:val="restart"/>
            <w:tcBorders>
              <w:top w:val="nil"/>
              <w:left w:val="nil"/>
              <w:bottom w:val="nil"/>
              <w:right w:val="nil"/>
            </w:tcBorders>
          </w:tcPr>
          <w:p w:rsidR="00C039D3" w:rsidRPr="00C039D3" w:rsidRDefault="00C039D3" w:rsidP="007A72CB">
            <w:pPr>
              <w:spacing w:after="0" w:line="228" w:lineRule="auto"/>
            </w:pPr>
            <w:r w:rsidRPr="00C039D3">
              <w:t>Минздрав России</w:t>
            </w:r>
          </w:p>
        </w:tc>
        <w:tc>
          <w:tcPr>
            <w:tcW w:w="1700" w:type="dxa"/>
            <w:gridSpan w:val="3"/>
            <w:vMerge w:val="restart"/>
            <w:tcBorders>
              <w:top w:val="nil"/>
              <w:left w:val="nil"/>
              <w:bottom w:val="nil"/>
              <w:right w:val="nil"/>
            </w:tcBorders>
          </w:tcPr>
          <w:p w:rsidR="00C039D3" w:rsidRPr="00C039D3" w:rsidRDefault="00C039D3" w:rsidP="007A72CB">
            <w:pPr>
              <w:spacing w:after="0" w:line="228" w:lineRule="auto"/>
            </w:pPr>
            <w:r w:rsidRPr="00C039D3">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C039D3" w:rsidRPr="00C039D3" w:rsidRDefault="00C039D3" w:rsidP="007A72CB">
            <w:pPr>
              <w:spacing w:after="0" w:line="228" w:lineRule="auto"/>
            </w:pPr>
            <w:r w:rsidRPr="00C039D3">
              <w:t>ежегодно</w:t>
            </w:r>
          </w:p>
        </w:tc>
        <w:tc>
          <w:tcPr>
            <w:tcW w:w="1845" w:type="dxa"/>
            <w:gridSpan w:val="2"/>
            <w:tcBorders>
              <w:top w:val="nil"/>
              <w:left w:val="nil"/>
              <w:bottom w:val="nil"/>
              <w:right w:val="nil"/>
            </w:tcBorders>
          </w:tcPr>
          <w:p w:rsidR="00C039D3" w:rsidRPr="00C039D3" w:rsidRDefault="00C039D3" w:rsidP="007A72CB">
            <w:pPr>
              <w:spacing w:after="0" w:line="228" w:lineRule="auto"/>
            </w:pPr>
            <w:r w:rsidRPr="00C039D3">
              <w:t>25 марта</w:t>
            </w:r>
          </w:p>
        </w:tc>
      </w:tr>
      <w:tr w:rsidR="00C039D3" w:rsidRPr="00EE77DA" w:rsidTr="00D34B4D">
        <w:trPr>
          <w:trHeight w:val="2280"/>
          <w:jc w:val="center"/>
        </w:trPr>
        <w:tc>
          <w:tcPr>
            <w:tcW w:w="1135" w:type="dxa"/>
            <w:gridSpan w:val="3"/>
            <w:vMerge/>
            <w:tcBorders>
              <w:top w:val="nil"/>
              <w:left w:val="nil"/>
              <w:bottom w:val="nil"/>
              <w:right w:val="nil"/>
            </w:tcBorders>
          </w:tcPr>
          <w:p w:rsidR="00C039D3" w:rsidRPr="00C039D3" w:rsidRDefault="00C039D3" w:rsidP="007A72CB">
            <w:pPr>
              <w:spacing w:after="0" w:line="228" w:lineRule="auto"/>
              <w:jc w:val="center"/>
            </w:pPr>
          </w:p>
        </w:tc>
        <w:tc>
          <w:tcPr>
            <w:tcW w:w="1986" w:type="dxa"/>
            <w:gridSpan w:val="3"/>
            <w:vMerge/>
            <w:tcBorders>
              <w:top w:val="nil"/>
              <w:left w:val="nil"/>
              <w:bottom w:val="nil"/>
              <w:right w:val="nil"/>
            </w:tcBorders>
          </w:tcPr>
          <w:p w:rsidR="00C039D3" w:rsidRPr="00C039D3" w:rsidRDefault="00C039D3" w:rsidP="007A72CB">
            <w:pPr>
              <w:spacing w:after="0" w:line="228" w:lineRule="auto"/>
            </w:pPr>
          </w:p>
        </w:tc>
        <w:tc>
          <w:tcPr>
            <w:tcW w:w="1988" w:type="dxa"/>
            <w:gridSpan w:val="3"/>
            <w:vMerge/>
            <w:tcBorders>
              <w:top w:val="nil"/>
              <w:left w:val="nil"/>
              <w:bottom w:val="nil"/>
              <w:right w:val="nil"/>
            </w:tcBorders>
          </w:tcPr>
          <w:p w:rsidR="00C039D3" w:rsidRPr="00C039D3" w:rsidRDefault="00C039D3" w:rsidP="007A72CB">
            <w:pPr>
              <w:spacing w:after="0" w:line="228" w:lineRule="auto"/>
            </w:pPr>
          </w:p>
        </w:tc>
        <w:tc>
          <w:tcPr>
            <w:tcW w:w="1700" w:type="dxa"/>
            <w:gridSpan w:val="3"/>
            <w:vMerge/>
            <w:tcBorders>
              <w:top w:val="nil"/>
              <w:left w:val="nil"/>
              <w:bottom w:val="nil"/>
              <w:right w:val="nil"/>
            </w:tcBorders>
          </w:tcPr>
          <w:p w:rsidR="00C039D3" w:rsidRPr="00C039D3" w:rsidRDefault="00C039D3" w:rsidP="007A72CB">
            <w:pPr>
              <w:spacing w:after="0" w:line="228" w:lineRule="auto"/>
            </w:pPr>
          </w:p>
        </w:tc>
        <w:tc>
          <w:tcPr>
            <w:tcW w:w="1697" w:type="dxa"/>
            <w:gridSpan w:val="3"/>
            <w:tcBorders>
              <w:top w:val="nil"/>
              <w:left w:val="nil"/>
              <w:bottom w:val="nil"/>
              <w:right w:val="nil"/>
            </w:tcBorders>
          </w:tcPr>
          <w:p w:rsidR="00C039D3" w:rsidRPr="00C039D3" w:rsidRDefault="009B3BEB" w:rsidP="007A72CB">
            <w:pPr>
              <w:spacing w:after="0" w:line="228" w:lineRule="auto"/>
            </w:pPr>
            <w:r w:rsidRPr="00C039D3">
              <w:t>ежемесячно</w:t>
            </w:r>
          </w:p>
        </w:tc>
        <w:tc>
          <w:tcPr>
            <w:tcW w:w="1845" w:type="dxa"/>
            <w:gridSpan w:val="2"/>
            <w:tcBorders>
              <w:top w:val="nil"/>
              <w:left w:val="nil"/>
              <w:bottom w:val="nil"/>
              <w:right w:val="nil"/>
            </w:tcBorders>
          </w:tcPr>
          <w:p w:rsidR="00D37FBC" w:rsidRPr="000C494E" w:rsidRDefault="00D37FBC" w:rsidP="007A72CB">
            <w:pPr>
              <w:autoSpaceDE w:val="0"/>
              <w:autoSpaceDN w:val="0"/>
              <w:adjustRightInd w:val="0"/>
              <w:spacing w:after="0" w:line="228" w:lineRule="auto"/>
              <w:rPr>
                <w:rFonts w:ascii="Calibri" w:eastAsia="Calibri" w:hAnsi="Calibri" w:cs="Times New Roman"/>
                <w:vertAlign w:val="superscript"/>
                <w:lang w:eastAsia="ru-RU"/>
              </w:rPr>
            </w:pPr>
            <w:r w:rsidRPr="000C494E">
              <w:rPr>
                <w:rFonts w:ascii="Calibri" w:eastAsia="Calibri" w:hAnsi="Calibri" w:cs="Times New Roman"/>
                <w:lang w:eastAsia="ru-RU"/>
              </w:rPr>
              <w:t>на 6-й рабочий день после отчетного периода</w:t>
            </w:r>
            <w:r w:rsidRPr="000C494E">
              <w:rPr>
                <w:rFonts w:ascii="Calibri" w:eastAsia="Calibri" w:hAnsi="Calibri" w:cs="Times New Roman"/>
                <w:vertAlign w:val="superscript"/>
                <w:lang w:eastAsia="ru-RU"/>
              </w:rPr>
              <w:t>4</w:t>
            </w:r>
          </w:p>
          <w:p w:rsidR="00C039D3" w:rsidRPr="00C039D3" w:rsidRDefault="00D37FBC" w:rsidP="007A72CB">
            <w:pPr>
              <w:spacing w:after="0" w:line="228" w:lineRule="auto"/>
            </w:pPr>
            <w:r w:rsidRPr="000C494E">
              <w:rPr>
                <w:rFonts w:ascii="Calibri" w:eastAsia="Calibri" w:hAnsi="Calibri" w:cs="Times New Roman"/>
                <w:lang w:eastAsia="ru-RU"/>
              </w:rPr>
              <w:t>на 30-й календарный день после отчетного периода</w:t>
            </w:r>
          </w:p>
        </w:tc>
      </w:tr>
      <w:tr w:rsidR="00E41EB5" w:rsidRPr="00EE77DA" w:rsidTr="00D34B4D">
        <w:trPr>
          <w:trHeight w:val="319"/>
          <w:jc w:val="center"/>
        </w:trPr>
        <w:tc>
          <w:tcPr>
            <w:tcW w:w="10351" w:type="dxa"/>
            <w:gridSpan w:val="17"/>
            <w:tcBorders>
              <w:top w:val="nil"/>
              <w:left w:val="nil"/>
              <w:bottom w:val="nil"/>
              <w:right w:val="nil"/>
            </w:tcBorders>
          </w:tcPr>
          <w:p w:rsidR="00E41EB5" w:rsidRPr="00C039D3" w:rsidRDefault="00E41EB5" w:rsidP="007A72CB">
            <w:pPr>
              <w:spacing w:after="0" w:line="228" w:lineRule="auto"/>
            </w:pPr>
            <w:r w:rsidRPr="00EE77DA">
              <w:t xml:space="preserve">(в ред. распоряжения Правительства РФ </w:t>
            </w:r>
            <w:r w:rsidRPr="00902F89">
              <w:t>от 26.12.2022 № 4229-р</w:t>
            </w:r>
            <w:r w:rsidRPr="00EE77DA">
              <w:t>)</w:t>
            </w:r>
          </w:p>
        </w:tc>
      </w:tr>
      <w:tr w:rsidR="00C039D3" w:rsidRPr="00EE77DA" w:rsidTr="00D34B4D">
        <w:trPr>
          <w:trHeight w:val="655"/>
          <w:jc w:val="center"/>
        </w:trPr>
        <w:tc>
          <w:tcPr>
            <w:tcW w:w="1135" w:type="dxa"/>
            <w:gridSpan w:val="3"/>
            <w:tcBorders>
              <w:top w:val="nil"/>
              <w:left w:val="nil"/>
              <w:bottom w:val="nil"/>
              <w:right w:val="nil"/>
            </w:tcBorders>
          </w:tcPr>
          <w:p w:rsidR="00C039D3" w:rsidRPr="00C039D3" w:rsidRDefault="00C039D3" w:rsidP="007A72CB">
            <w:pPr>
              <w:spacing w:after="0" w:line="228" w:lineRule="auto"/>
              <w:jc w:val="center"/>
            </w:pPr>
            <w:r w:rsidRPr="00C039D3">
              <w:t>2.12.</w:t>
            </w:r>
            <w:r w:rsidR="003C238A">
              <w:rPr>
                <w:lang w:val="en-US"/>
              </w:rPr>
              <w:t>N</w:t>
            </w:r>
            <w:r w:rsidRPr="00C039D3">
              <w:rPr>
                <w:lang w:val="en-US"/>
              </w:rPr>
              <w:t>2.5</w:t>
            </w:r>
            <w:r w:rsidRPr="00C039D3">
              <w:t>.</w:t>
            </w:r>
          </w:p>
        </w:tc>
        <w:tc>
          <w:tcPr>
            <w:tcW w:w="1986" w:type="dxa"/>
            <w:gridSpan w:val="3"/>
            <w:tcBorders>
              <w:top w:val="nil"/>
              <w:left w:val="nil"/>
              <w:bottom w:val="nil"/>
              <w:right w:val="nil"/>
            </w:tcBorders>
          </w:tcPr>
          <w:p w:rsidR="00C039D3" w:rsidRPr="00C039D3" w:rsidRDefault="00C039D3" w:rsidP="007A72CB">
            <w:pPr>
              <w:spacing w:after="0" w:line="228" w:lineRule="auto"/>
            </w:pPr>
            <w:r w:rsidRPr="00C039D3">
              <w:t>Смертность населения от ишемической болезни сердца, на 100 тыс. населения</w:t>
            </w:r>
          </w:p>
        </w:tc>
        <w:tc>
          <w:tcPr>
            <w:tcW w:w="1988" w:type="dxa"/>
            <w:gridSpan w:val="3"/>
            <w:tcBorders>
              <w:top w:val="nil"/>
              <w:left w:val="nil"/>
              <w:bottom w:val="nil"/>
              <w:right w:val="nil"/>
            </w:tcBorders>
          </w:tcPr>
          <w:p w:rsidR="00C039D3" w:rsidRPr="00C039D3" w:rsidRDefault="00C039D3" w:rsidP="007A72CB">
            <w:pPr>
              <w:spacing w:after="0" w:line="228" w:lineRule="auto"/>
            </w:pPr>
            <w:r w:rsidRPr="00C039D3">
              <w:t>Росстат</w:t>
            </w:r>
          </w:p>
        </w:tc>
        <w:tc>
          <w:tcPr>
            <w:tcW w:w="1700" w:type="dxa"/>
            <w:gridSpan w:val="3"/>
            <w:tcBorders>
              <w:top w:val="nil"/>
              <w:left w:val="nil"/>
              <w:bottom w:val="nil"/>
              <w:right w:val="nil"/>
            </w:tcBorders>
          </w:tcPr>
          <w:p w:rsidR="00C039D3" w:rsidRPr="00C039D3" w:rsidRDefault="00C039D3" w:rsidP="007A72CB">
            <w:pPr>
              <w:spacing w:after="0" w:line="228" w:lineRule="auto"/>
            </w:pPr>
            <w:r w:rsidRPr="00C039D3">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C039D3" w:rsidRPr="00C039D3" w:rsidRDefault="00C039D3" w:rsidP="007A72CB">
            <w:pPr>
              <w:spacing w:after="0" w:line="228" w:lineRule="auto"/>
            </w:pPr>
            <w:r w:rsidRPr="00C039D3">
              <w:t>ежегодно</w:t>
            </w:r>
          </w:p>
        </w:tc>
        <w:tc>
          <w:tcPr>
            <w:tcW w:w="1845" w:type="dxa"/>
            <w:gridSpan w:val="2"/>
            <w:tcBorders>
              <w:top w:val="nil"/>
              <w:left w:val="nil"/>
              <w:bottom w:val="nil"/>
              <w:right w:val="nil"/>
            </w:tcBorders>
          </w:tcPr>
          <w:p w:rsidR="00C039D3" w:rsidRPr="00C039D3" w:rsidRDefault="00C039D3" w:rsidP="007A72CB">
            <w:pPr>
              <w:spacing w:after="0" w:line="228" w:lineRule="auto"/>
            </w:pPr>
            <w:r w:rsidRPr="00C039D3">
              <w:t>22 июня</w:t>
            </w:r>
          </w:p>
        </w:tc>
      </w:tr>
      <w:tr w:rsidR="00C039D3" w:rsidRPr="00EE77DA" w:rsidTr="009B7E17">
        <w:trPr>
          <w:trHeight w:val="937"/>
          <w:jc w:val="center"/>
        </w:trPr>
        <w:tc>
          <w:tcPr>
            <w:tcW w:w="1135" w:type="dxa"/>
            <w:gridSpan w:val="3"/>
            <w:tcBorders>
              <w:top w:val="nil"/>
              <w:left w:val="nil"/>
              <w:bottom w:val="nil"/>
              <w:right w:val="nil"/>
            </w:tcBorders>
          </w:tcPr>
          <w:p w:rsidR="00C039D3" w:rsidRPr="00C039D3" w:rsidRDefault="00C039D3" w:rsidP="007A72CB">
            <w:pPr>
              <w:spacing w:after="0" w:line="240" w:lineRule="auto"/>
              <w:jc w:val="center"/>
            </w:pPr>
            <w:r w:rsidRPr="00C039D3">
              <w:t>2.12.</w:t>
            </w:r>
            <w:r w:rsidR="003C238A">
              <w:rPr>
                <w:lang w:val="en-US"/>
              </w:rPr>
              <w:t>N</w:t>
            </w:r>
            <w:r w:rsidRPr="00C039D3">
              <w:rPr>
                <w:lang w:val="en-US"/>
              </w:rPr>
              <w:t>2.6</w:t>
            </w:r>
            <w:r w:rsidRPr="00C039D3">
              <w:t>.</w:t>
            </w:r>
          </w:p>
        </w:tc>
        <w:tc>
          <w:tcPr>
            <w:tcW w:w="1986" w:type="dxa"/>
            <w:gridSpan w:val="3"/>
            <w:tcBorders>
              <w:top w:val="nil"/>
              <w:left w:val="nil"/>
              <w:bottom w:val="nil"/>
              <w:right w:val="nil"/>
            </w:tcBorders>
          </w:tcPr>
          <w:p w:rsidR="00C039D3" w:rsidRPr="00C039D3" w:rsidRDefault="00C039D3" w:rsidP="007A72CB">
            <w:pPr>
              <w:spacing w:after="0" w:line="240" w:lineRule="auto"/>
            </w:pPr>
            <w:r w:rsidRPr="00C039D3">
              <w:t>Смертность населения от цереброваскуляр-ных болезней, на 100 тыс. населения</w:t>
            </w:r>
          </w:p>
        </w:tc>
        <w:tc>
          <w:tcPr>
            <w:tcW w:w="1988" w:type="dxa"/>
            <w:gridSpan w:val="3"/>
            <w:tcBorders>
              <w:top w:val="nil"/>
              <w:left w:val="nil"/>
              <w:bottom w:val="nil"/>
              <w:right w:val="nil"/>
            </w:tcBorders>
          </w:tcPr>
          <w:p w:rsidR="00C039D3" w:rsidRPr="00C039D3" w:rsidRDefault="00C039D3" w:rsidP="007A72CB">
            <w:pPr>
              <w:spacing w:after="0" w:line="240" w:lineRule="auto"/>
            </w:pPr>
            <w:r w:rsidRPr="00C039D3">
              <w:t>Росстат</w:t>
            </w:r>
          </w:p>
        </w:tc>
        <w:tc>
          <w:tcPr>
            <w:tcW w:w="1700" w:type="dxa"/>
            <w:gridSpan w:val="3"/>
            <w:tcBorders>
              <w:top w:val="nil"/>
              <w:left w:val="nil"/>
              <w:bottom w:val="nil"/>
              <w:right w:val="nil"/>
            </w:tcBorders>
          </w:tcPr>
          <w:p w:rsidR="00C039D3" w:rsidRDefault="00C039D3" w:rsidP="007A72CB">
            <w:pPr>
              <w:spacing w:after="0" w:line="240" w:lineRule="auto"/>
            </w:pPr>
            <w:r w:rsidRPr="00C039D3">
              <w:t>по Российской Федерации, федеральным округам субъектам Российской Федерации</w:t>
            </w:r>
          </w:p>
          <w:p w:rsidR="00C519BB" w:rsidRPr="00C039D3" w:rsidRDefault="00C519BB" w:rsidP="007A72CB">
            <w:pPr>
              <w:spacing w:after="0" w:line="240" w:lineRule="auto"/>
            </w:pPr>
          </w:p>
        </w:tc>
        <w:tc>
          <w:tcPr>
            <w:tcW w:w="1697" w:type="dxa"/>
            <w:gridSpan w:val="3"/>
            <w:tcBorders>
              <w:top w:val="nil"/>
              <w:left w:val="nil"/>
              <w:bottom w:val="nil"/>
              <w:right w:val="nil"/>
            </w:tcBorders>
          </w:tcPr>
          <w:p w:rsidR="00C039D3" w:rsidRPr="00C039D3" w:rsidRDefault="00C039D3" w:rsidP="007A72CB">
            <w:pPr>
              <w:spacing w:after="0" w:line="240" w:lineRule="auto"/>
            </w:pPr>
            <w:r w:rsidRPr="00C039D3">
              <w:t>ежегодно</w:t>
            </w:r>
          </w:p>
        </w:tc>
        <w:tc>
          <w:tcPr>
            <w:tcW w:w="1845" w:type="dxa"/>
            <w:gridSpan w:val="2"/>
            <w:tcBorders>
              <w:top w:val="nil"/>
              <w:left w:val="nil"/>
              <w:bottom w:val="nil"/>
              <w:right w:val="nil"/>
            </w:tcBorders>
          </w:tcPr>
          <w:p w:rsidR="00C039D3" w:rsidRPr="00C039D3" w:rsidRDefault="00C039D3" w:rsidP="007A72CB">
            <w:pPr>
              <w:spacing w:after="0" w:line="240" w:lineRule="auto"/>
            </w:pPr>
            <w:r w:rsidRPr="00C039D3">
              <w:t>22 июня</w:t>
            </w:r>
          </w:p>
        </w:tc>
      </w:tr>
      <w:tr w:rsidR="009B3BEB" w:rsidRPr="00EE77DA" w:rsidTr="009B7E17">
        <w:trPr>
          <w:trHeight w:val="213"/>
          <w:jc w:val="center"/>
        </w:trPr>
        <w:tc>
          <w:tcPr>
            <w:tcW w:w="10351" w:type="dxa"/>
            <w:gridSpan w:val="17"/>
            <w:tcBorders>
              <w:top w:val="nil"/>
              <w:left w:val="nil"/>
              <w:bottom w:val="nil"/>
              <w:right w:val="nil"/>
            </w:tcBorders>
          </w:tcPr>
          <w:p w:rsidR="009B3BEB" w:rsidRPr="009B3BEB" w:rsidRDefault="003C238A" w:rsidP="007A72CB">
            <w:pPr>
              <w:spacing w:after="0" w:line="240" w:lineRule="auto"/>
              <w:jc w:val="center"/>
            </w:pPr>
            <w:r>
              <w:rPr>
                <w:szCs w:val="28"/>
              </w:rPr>
              <w:t>N</w:t>
            </w:r>
            <w:r w:rsidR="009B3BEB" w:rsidRPr="009B3BEB">
              <w:rPr>
                <w:szCs w:val="28"/>
              </w:rPr>
              <w:t>3. Федеральный проект «Борьба с онкологическими заболеваниями»</w:t>
            </w:r>
          </w:p>
        </w:tc>
      </w:tr>
      <w:tr w:rsidR="009B3BEB" w:rsidRPr="00EE77DA" w:rsidTr="009B7E17">
        <w:trPr>
          <w:trHeight w:val="23"/>
          <w:jc w:val="center"/>
        </w:trPr>
        <w:tc>
          <w:tcPr>
            <w:tcW w:w="10351" w:type="dxa"/>
            <w:gridSpan w:val="17"/>
            <w:tcBorders>
              <w:top w:val="nil"/>
              <w:left w:val="nil"/>
              <w:bottom w:val="nil"/>
              <w:right w:val="nil"/>
            </w:tcBorders>
          </w:tcPr>
          <w:p w:rsidR="009B3BEB" w:rsidRDefault="009B3BEB" w:rsidP="007A72CB">
            <w:pPr>
              <w:spacing w:after="0" w:line="240" w:lineRule="auto"/>
              <w:jc w:val="center"/>
            </w:pPr>
            <w:r>
              <w:t xml:space="preserve">(введен </w:t>
            </w:r>
            <w:r w:rsidRPr="00EE77DA">
              <w:t>распоряжени</w:t>
            </w:r>
            <w:r>
              <w:t>ем</w:t>
            </w:r>
            <w:r w:rsidRPr="00EE77DA">
              <w:t xml:space="preserve"> Правит</w:t>
            </w:r>
            <w:r>
              <w:t xml:space="preserve">ельства РФ </w:t>
            </w:r>
            <w:r w:rsidRPr="00EE77DA">
              <w:t xml:space="preserve">от </w:t>
            </w:r>
            <w:r w:rsidRPr="00837253">
              <w:t>04</w:t>
            </w:r>
            <w:r w:rsidRPr="00EE77DA">
              <w:t>.</w:t>
            </w:r>
            <w:r w:rsidRPr="00837253">
              <w:t>10</w:t>
            </w:r>
            <w:r w:rsidRPr="00EE77DA">
              <w:t xml:space="preserve">.2021 № </w:t>
            </w:r>
            <w:r w:rsidRPr="00837253">
              <w:t>2</w:t>
            </w:r>
            <w:r w:rsidRPr="00EE77DA">
              <w:t>78</w:t>
            </w:r>
            <w:r w:rsidRPr="00837253">
              <w:t>8</w:t>
            </w:r>
            <w:r w:rsidRPr="00EE77DA">
              <w:t>-р)</w:t>
            </w:r>
            <w:r w:rsidR="00C519BB">
              <w:br/>
            </w:r>
          </w:p>
          <w:p w:rsidR="00C519BB" w:rsidRDefault="00C519BB" w:rsidP="007A72CB">
            <w:pPr>
              <w:spacing w:after="0" w:line="240" w:lineRule="auto"/>
              <w:jc w:val="center"/>
            </w:pPr>
          </w:p>
          <w:p w:rsidR="00C519BB" w:rsidRPr="00C039D3" w:rsidRDefault="00C519BB" w:rsidP="007A72CB">
            <w:pPr>
              <w:spacing w:after="0" w:line="240" w:lineRule="auto"/>
              <w:jc w:val="center"/>
            </w:pPr>
          </w:p>
        </w:tc>
      </w:tr>
      <w:tr w:rsidR="009B3BEB" w:rsidRPr="00EE77DA" w:rsidTr="009B7E17">
        <w:trPr>
          <w:trHeight w:val="183"/>
          <w:jc w:val="center"/>
        </w:trPr>
        <w:tc>
          <w:tcPr>
            <w:tcW w:w="1135" w:type="dxa"/>
            <w:gridSpan w:val="3"/>
            <w:vMerge w:val="restart"/>
            <w:tcBorders>
              <w:top w:val="nil"/>
              <w:left w:val="nil"/>
              <w:right w:val="nil"/>
            </w:tcBorders>
          </w:tcPr>
          <w:p w:rsidR="009B3BEB" w:rsidRPr="009B3BEB" w:rsidRDefault="009B3BEB" w:rsidP="007A72CB">
            <w:pPr>
              <w:spacing w:after="0" w:line="240" w:lineRule="auto"/>
              <w:jc w:val="center"/>
            </w:pPr>
            <w:r w:rsidRPr="009B3BEB">
              <w:t>2.12.</w:t>
            </w:r>
            <w:r w:rsidR="003C238A">
              <w:rPr>
                <w:lang w:val="en-US"/>
              </w:rPr>
              <w:t>N</w:t>
            </w:r>
            <w:r w:rsidRPr="009B3BEB">
              <w:rPr>
                <w:lang w:val="en-US"/>
              </w:rPr>
              <w:t>3.1</w:t>
            </w:r>
            <w:r w:rsidRPr="009B3BEB">
              <w:t>.</w:t>
            </w:r>
          </w:p>
        </w:tc>
        <w:tc>
          <w:tcPr>
            <w:tcW w:w="1986" w:type="dxa"/>
            <w:gridSpan w:val="3"/>
            <w:vMerge w:val="restart"/>
            <w:tcBorders>
              <w:top w:val="nil"/>
              <w:left w:val="nil"/>
              <w:right w:val="nil"/>
            </w:tcBorders>
          </w:tcPr>
          <w:p w:rsidR="009B3BEB" w:rsidRPr="009B3BEB" w:rsidRDefault="009B3BEB" w:rsidP="007A72CB">
            <w:pPr>
              <w:autoSpaceDE w:val="0"/>
              <w:autoSpaceDN w:val="0"/>
              <w:adjustRightInd w:val="0"/>
              <w:spacing w:after="0" w:line="240" w:lineRule="auto"/>
              <w:rPr>
                <w:rFonts w:eastAsia="Calibri"/>
              </w:rPr>
            </w:pPr>
            <w:r w:rsidRPr="009B3BEB">
              <w:rPr>
                <w:rFonts w:eastAsia="Calibri"/>
              </w:rPr>
              <w:t>Удельный вес больных со злокачественными новообразованиями, состоящих на учете 5 лет и более из общего числа больных со злокачественными образованиями, состоящих под диспансерным наблюдением</w:t>
            </w:r>
          </w:p>
        </w:tc>
        <w:tc>
          <w:tcPr>
            <w:tcW w:w="1988" w:type="dxa"/>
            <w:gridSpan w:val="3"/>
            <w:vMerge w:val="restart"/>
            <w:tcBorders>
              <w:top w:val="nil"/>
              <w:left w:val="nil"/>
              <w:right w:val="nil"/>
            </w:tcBorders>
          </w:tcPr>
          <w:p w:rsidR="009B3BEB" w:rsidRPr="009B3BEB" w:rsidRDefault="009B3BEB" w:rsidP="007A72CB">
            <w:pPr>
              <w:spacing w:after="0" w:line="240" w:lineRule="auto"/>
            </w:pPr>
            <w:r w:rsidRPr="009B3BEB">
              <w:t>Минздрав России</w:t>
            </w:r>
          </w:p>
        </w:tc>
        <w:tc>
          <w:tcPr>
            <w:tcW w:w="1700" w:type="dxa"/>
            <w:gridSpan w:val="3"/>
            <w:vMerge w:val="restart"/>
            <w:tcBorders>
              <w:top w:val="nil"/>
              <w:left w:val="nil"/>
              <w:right w:val="nil"/>
            </w:tcBorders>
          </w:tcPr>
          <w:p w:rsidR="009B3BEB" w:rsidRPr="009B3BEB" w:rsidRDefault="009B3BEB" w:rsidP="007A72CB">
            <w:pPr>
              <w:spacing w:after="0" w:line="240" w:lineRule="auto"/>
            </w:pPr>
            <w:r w:rsidRPr="009B3BEB">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9B3BEB" w:rsidRPr="009B3BEB" w:rsidRDefault="009B3BEB" w:rsidP="007A72CB">
            <w:pPr>
              <w:spacing w:after="0" w:line="240" w:lineRule="auto"/>
            </w:pPr>
            <w:r w:rsidRPr="009B3BEB">
              <w:t>ежегодно</w:t>
            </w:r>
          </w:p>
        </w:tc>
        <w:tc>
          <w:tcPr>
            <w:tcW w:w="1845" w:type="dxa"/>
            <w:gridSpan w:val="2"/>
            <w:tcBorders>
              <w:top w:val="nil"/>
              <w:left w:val="nil"/>
              <w:right w:val="nil"/>
            </w:tcBorders>
          </w:tcPr>
          <w:p w:rsidR="009B3BEB" w:rsidRPr="009B3BEB" w:rsidRDefault="009B3BEB" w:rsidP="007A72CB">
            <w:pPr>
              <w:spacing w:after="0" w:line="240" w:lineRule="auto"/>
            </w:pPr>
            <w:r w:rsidRPr="009B3BEB">
              <w:t>25 марта</w:t>
            </w:r>
          </w:p>
        </w:tc>
      </w:tr>
      <w:tr w:rsidR="009B3BEB" w:rsidRPr="00EE77DA" w:rsidTr="00D34B4D">
        <w:trPr>
          <w:trHeight w:val="1747"/>
          <w:jc w:val="center"/>
        </w:trPr>
        <w:tc>
          <w:tcPr>
            <w:tcW w:w="1135" w:type="dxa"/>
            <w:gridSpan w:val="3"/>
            <w:vMerge/>
            <w:tcBorders>
              <w:left w:val="nil"/>
              <w:bottom w:val="nil"/>
              <w:right w:val="nil"/>
            </w:tcBorders>
          </w:tcPr>
          <w:p w:rsidR="009B3BEB" w:rsidRPr="009B3BEB" w:rsidRDefault="009B3BEB" w:rsidP="007A72CB">
            <w:pPr>
              <w:spacing w:after="0" w:line="240" w:lineRule="auto"/>
              <w:jc w:val="center"/>
            </w:pPr>
          </w:p>
        </w:tc>
        <w:tc>
          <w:tcPr>
            <w:tcW w:w="1986" w:type="dxa"/>
            <w:gridSpan w:val="3"/>
            <w:vMerge/>
            <w:tcBorders>
              <w:left w:val="nil"/>
              <w:bottom w:val="nil"/>
              <w:right w:val="nil"/>
            </w:tcBorders>
          </w:tcPr>
          <w:p w:rsidR="009B3BEB" w:rsidRPr="009B3BEB" w:rsidRDefault="009B3BEB" w:rsidP="007A72CB">
            <w:pPr>
              <w:autoSpaceDE w:val="0"/>
              <w:autoSpaceDN w:val="0"/>
              <w:adjustRightInd w:val="0"/>
              <w:spacing w:after="0" w:line="240" w:lineRule="auto"/>
              <w:rPr>
                <w:rFonts w:eastAsia="Calibri"/>
              </w:rPr>
            </w:pPr>
          </w:p>
        </w:tc>
        <w:tc>
          <w:tcPr>
            <w:tcW w:w="1988" w:type="dxa"/>
            <w:gridSpan w:val="3"/>
            <w:vMerge/>
            <w:tcBorders>
              <w:left w:val="nil"/>
              <w:bottom w:val="nil"/>
              <w:right w:val="nil"/>
            </w:tcBorders>
          </w:tcPr>
          <w:p w:rsidR="009B3BEB" w:rsidRPr="009B3BEB" w:rsidRDefault="009B3BEB" w:rsidP="007A72CB">
            <w:pPr>
              <w:spacing w:after="0" w:line="240" w:lineRule="auto"/>
            </w:pPr>
          </w:p>
        </w:tc>
        <w:tc>
          <w:tcPr>
            <w:tcW w:w="1700" w:type="dxa"/>
            <w:gridSpan w:val="3"/>
            <w:vMerge/>
            <w:tcBorders>
              <w:left w:val="nil"/>
              <w:bottom w:val="nil"/>
              <w:right w:val="nil"/>
            </w:tcBorders>
          </w:tcPr>
          <w:p w:rsidR="009B3BEB" w:rsidRPr="009B3BEB" w:rsidRDefault="009B3BEB" w:rsidP="007A72CB">
            <w:pPr>
              <w:spacing w:after="0" w:line="240" w:lineRule="auto"/>
            </w:pPr>
          </w:p>
        </w:tc>
        <w:tc>
          <w:tcPr>
            <w:tcW w:w="1697" w:type="dxa"/>
            <w:gridSpan w:val="3"/>
            <w:tcBorders>
              <w:top w:val="nil"/>
              <w:left w:val="nil"/>
              <w:bottom w:val="nil"/>
              <w:right w:val="nil"/>
            </w:tcBorders>
          </w:tcPr>
          <w:p w:rsidR="009B3BEB" w:rsidRPr="009B3BEB" w:rsidRDefault="009B3BEB" w:rsidP="007A72CB">
            <w:pPr>
              <w:spacing w:after="0" w:line="240" w:lineRule="auto"/>
            </w:pPr>
            <w:r w:rsidRPr="009B3BEB">
              <w:t>ежемесячно</w:t>
            </w:r>
          </w:p>
        </w:tc>
        <w:tc>
          <w:tcPr>
            <w:tcW w:w="1845" w:type="dxa"/>
            <w:gridSpan w:val="2"/>
            <w:tcBorders>
              <w:left w:val="nil"/>
              <w:bottom w:val="nil"/>
              <w:right w:val="nil"/>
            </w:tcBorders>
          </w:tcPr>
          <w:p w:rsidR="00D1246E" w:rsidRPr="000C494E" w:rsidRDefault="00D1246E" w:rsidP="007A72CB">
            <w:pPr>
              <w:autoSpaceDE w:val="0"/>
              <w:autoSpaceDN w:val="0"/>
              <w:adjustRightInd w:val="0"/>
              <w:spacing w:before="100" w:beforeAutospacing="1" w:after="100" w:afterAutospacing="1" w:line="240" w:lineRule="auto"/>
              <w:rPr>
                <w:rFonts w:ascii="Calibri" w:eastAsia="Calibri" w:hAnsi="Calibri" w:cs="Times New Roman"/>
                <w:vertAlign w:val="superscript"/>
                <w:lang w:eastAsia="ru-RU"/>
              </w:rPr>
            </w:pPr>
            <w:r w:rsidRPr="000C494E">
              <w:rPr>
                <w:rFonts w:ascii="Calibri" w:eastAsia="Calibri" w:hAnsi="Calibri" w:cs="Times New Roman"/>
                <w:lang w:eastAsia="ru-RU"/>
              </w:rPr>
              <w:t>на 6-й рабочий день после отчетного периода</w:t>
            </w:r>
            <w:r w:rsidRPr="000C494E">
              <w:rPr>
                <w:rFonts w:ascii="Calibri" w:eastAsia="Calibri" w:hAnsi="Calibri" w:cs="Times New Roman"/>
                <w:vertAlign w:val="superscript"/>
                <w:lang w:eastAsia="ru-RU"/>
              </w:rPr>
              <w:t>4</w:t>
            </w:r>
          </w:p>
          <w:p w:rsidR="009B3BEB" w:rsidRPr="009B3BEB" w:rsidRDefault="00D1246E" w:rsidP="007A72CB">
            <w:pPr>
              <w:spacing w:after="0" w:line="240" w:lineRule="auto"/>
            </w:pPr>
            <w:r w:rsidRPr="000C494E">
              <w:rPr>
                <w:rFonts w:ascii="Calibri" w:eastAsia="Calibri" w:hAnsi="Calibri" w:cs="Times New Roman"/>
                <w:lang w:eastAsia="ru-RU"/>
              </w:rPr>
              <w:t>на 30-й календарный день после отчетного периода</w:t>
            </w:r>
            <w:r w:rsidRPr="009B3BEB">
              <w:t xml:space="preserve"> </w:t>
            </w:r>
          </w:p>
        </w:tc>
      </w:tr>
      <w:tr w:rsidR="00E41EB5" w:rsidRPr="00EE77DA" w:rsidTr="00D34B4D">
        <w:trPr>
          <w:trHeight w:val="20"/>
          <w:jc w:val="center"/>
        </w:trPr>
        <w:tc>
          <w:tcPr>
            <w:tcW w:w="10351" w:type="dxa"/>
            <w:gridSpan w:val="17"/>
            <w:tcBorders>
              <w:top w:val="nil"/>
              <w:left w:val="nil"/>
              <w:bottom w:val="nil"/>
              <w:right w:val="nil"/>
            </w:tcBorders>
          </w:tcPr>
          <w:p w:rsidR="00E41EB5" w:rsidRDefault="00E41EB5" w:rsidP="007A72CB">
            <w:pPr>
              <w:spacing w:after="0" w:line="240" w:lineRule="auto"/>
            </w:pPr>
            <w:r w:rsidRPr="00EE77DA">
              <w:t xml:space="preserve">(в ред. распоряжения Правительства РФ </w:t>
            </w:r>
            <w:r w:rsidRPr="00902F89">
              <w:t>от 26.12.2022 № 4229-р</w:t>
            </w:r>
            <w:r w:rsidRPr="00EE77DA">
              <w:t>)</w:t>
            </w:r>
          </w:p>
        </w:tc>
      </w:tr>
      <w:tr w:rsidR="009B3BEB" w:rsidRPr="00EE77DA" w:rsidTr="00D34B4D">
        <w:trPr>
          <w:trHeight w:val="20"/>
          <w:jc w:val="center"/>
        </w:trPr>
        <w:tc>
          <w:tcPr>
            <w:tcW w:w="1135" w:type="dxa"/>
            <w:gridSpan w:val="3"/>
            <w:vMerge w:val="restart"/>
            <w:tcBorders>
              <w:top w:val="nil"/>
              <w:left w:val="nil"/>
              <w:right w:val="nil"/>
            </w:tcBorders>
          </w:tcPr>
          <w:p w:rsidR="009B3BEB" w:rsidRPr="009B3BEB" w:rsidRDefault="009B3BEB" w:rsidP="007A72CB">
            <w:pPr>
              <w:spacing w:after="0" w:line="240" w:lineRule="auto"/>
              <w:jc w:val="center"/>
            </w:pPr>
            <w:r w:rsidRPr="009B3BEB">
              <w:t>2.12.</w:t>
            </w:r>
            <w:r w:rsidR="003C238A">
              <w:rPr>
                <w:lang w:val="en-US"/>
              </w:rPr>
              <w:t>N</w:t>
            </w:r>
            <w:r w:rsidRPr="009B3BEB">
              <w:rPr>
                <w:lang w:val="en-US"/>
              </w:rPr>
              <w:t>3.2</w:t>
            </w:r>
            <w:r w:rsidRPr="009B3BEB">
              <w:t>.</w:t>
            </w:r>
          </w:p>
        </w:tc>
        <w:tc>
          <w:tcPr>
            <w:tcW w:w="1986" w:type="dxa"/>
            <w:gridSpan w:val="3"/>
            <w:vMerge w:val="restart"/>
            <w:tcBorders>
              <w:top w:val="nil"/>
              <w:left w:val="nil"/>
              <w:right w:val="nil"/>
            </w:tcBorders>
          </w:tcPr>
          <w:p w:rsidR="009B3BEB" w:rsidRPr="009B3BEB" w:rsidRDefault="009B3BEB" w:rsidP="007A72CB">
            <w:pPr>
              <w:autoSpaceDE w:val="0"/>
              <w:autoSpaceDN w:val="0"/>
              <w:adjustRightInd w:val="0"/>
              <w:spacing w:after="0" w:line="240" w:lineRule="auto"/>
              <w:rPr>
                <w:rFonts w:eastAsia="Calibri"/>
              </w:rPr>
            </w:pPr>
            <w:r w:rsidRPr="009B3BEB">
              <w:rPr>
                <w:rFonts w:eastAsia="Calibri"/>
              </w:rPr>
              <w:t>Одногодичная летальность больных со злокачественными новообразованиями (умерли в течение первого года с момента установления диагноза</w:t>
            </w:r>
            <w:r w:rsidR="00D1246E">
              <w:rPr>
                <w:rFonts w:eastAsia="Calibri"/>
              </w:rPr>
              <w:t>)</w:t>
            </w:r>
            <w:r w:rsidRPr="009B3BEB">
              <w:rPr>
                <w:rFonts w:eastAsia="Calibri"/>
              </w:rPr>
              <w:t xml:space="preserve"> из числа больных, впервые взятых под диспансерное наблюдение в предыдущем году)</w:t>
            </w:r>
          </w:p>
        </w:tc>
        <w:tc>
          <w:tcPr>
            <w:tcW w:w="1988" w:type="dxa"/>
            <w:gridSpan w:val="3"/>
            <w:vMerge w:val="restart"/>
            <w:tcBorders>
              <w:top w:val="nil"/>
              <w:left w:val="nil"/>
              <w:right w:val="nil"/>
            </w:tcBorders>
          </w:tcPr>
          <w:p w:rsidR="009B3BEB" w:rsidRPr="009B3BEB" w:rsidRDefault="009B3BEB" w:rsidP="007A72CB">
            <w:pPr>
              <w:spacing w:after="0" w:line="240" w:lineRule="auto"/>
            </w:pPr>
            <w:r w:rsidRPr="009B3BEB">
              <w:t>Минздрав России</w:t>
            </w:r>
          </w:p>
        </w:tc>
        <w:tc>
          <w:tcPr>
            <w:tcW w:w="1700" w:type="dxa"/>
            <w:gridSpan w:val="3"/>
            <w:vMerge w:val="restart"/>
            <w:tcBorders>
              <w:top w:val="nil"/>
              <w:left w:val="nil"/>
              <w:right w:val="nil"/>
            </w:tcBorders>
          </w:tcPr>
          <w:p w:rsidR="009B3BEB" w:rsidRPr="009B3BEB" w:rsidRDefault="009B3BEB" w:rsidP="007A72CB">
            <w:pPr>
              <w:spacing w:after="0" w:line="240" w:lineRule="auto"/>
            </w:pPr>
            <w:r w:rsidRPr="009B3BEB">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9B3BEB" w:rsidRPr="009B3BEB" w:rsidRDefault="009B3BEB" w:rsidP="007A72CB">
            <w:pPr>
              <w:spacing w:after="0" w:line="240" w:lineRule="auto"/>
            </w:pPr>
            <w:r w:rsidRPr="009B3BEB">
              <w:t>ежегодно</w:t>
            </w:r>
          </w:p>
        </w:tc>
        <w:tc>
          <w:tcPr>
            <w:tcW w:w="1845" w:type="dxa"/>
            <w:gridSpan w:val="2"/>
            <w:tcBorders>
              <w:top w:val="nil"/>
              <w:left w:val="nil"/>
              <w:right w:val="nil"/>
            </w:tcBorders>
          </w:tcPr>
          <w:p w:rsidR="009B3BEB" w:rsidRPr="009B3BEB" w:rsidRDefault="009B3BEB" w:rsidP="007A72CB">
            <w:pPr>
              <w:spacing w:after="0" w:line="240" w:lineRule="auto"/>
            </w:pPr>
            <w:r>
              <w:t>25 марта</w:t>
            </w:r>
          </w:p>
        </w:tc>
      </w:tr>
      <w:tr w:rsidR="009B3BEB" w:rsidRPr="00EE77DA" w:rsidTr="009B3BEB">
        <w:trPr>
          <w:trHeight w:val="2017"/>
          <w:jc w:val="center"/>
        </w:trPr>
        <w:tc>
          <w:tcPr>
            <w:tcW w:w="1135" w:type="dxa"/>
            <w:gridSpan w:val="3"/>
            <w:vMerge/>
            <w:tcBorders>
              <w:left w:val="nil"/>
              <w:bottom w:val="nil"/>
              <w:right w:val="nil"/>
            </w:tcBorders>
          </w:tcPr>
          <w:p w:rsidR="009B3BEB" w:rsidRPr="009B3BEB" w:rsidRDefault="009B3BEB" w:rsidP="007A72CB">
            <w:pPr>
              <w:spacing w:after="0" w:line="240" w:lineRule="auto"/>
              <w:jc w:val="center"/>
            </w:pPr>
          </w:p>
        </w:tc>
        <w:tc>
          <w:tcPr>
            <w:tcW w:w="1986" w:type="dxa"/>
            <w:gridSpan w:val="3"/>
            <w:vMerge/>
            <w:tcBorders>
              <w:left w:val="nil"/>
              <w:bottom w:val="nil"/>
              <w:right w:val="nil"/>
            </w:tcBorders>
          </w:tcPr>
          <w:p w:rsidR="009B3BEB" w:rsidRPr="009B3BEB" w:rsidRDefault="009B3BEB" w:rsidP="007A72CB">
            <w:pPr>
              <w:autoSpaceDE w:val="0"/>
              <w:autoSpaceDN w:val="0"/>
              <w:adjustRightInd w:val="0"/>
              <w:spacing w:after="0" w:line="240" w:lineRule="auto"/>
              <w:rPr>
                <w:rFonts w:eastAsia="Calibri"/>
              </w:rPr>
            </w:pPr>
          </w:p>
        </w:tc>
        <w:tc>
          <w:tcPr>
            <w:tcW w:w="1988" w:type="dxa"/>
            <w:gridSpan w:val="3"/>
            <w:vMerge/>
            <w:tcBorders>
              <w:left w:val="nil"/>
              <w:bottom w:val="nil"/>
              <w:right w:val="nil"/>
            </w:tcBorders>
          </w:tcPr>
          <w:p w:rsidR="009B3BEB" w:rsidRPr="009B3BEB" w:rsidRDefault="009B3BEB" w:rsidP="007A72CB">
            <w:pPr>
              <w:spacing w:after="0" w:line="240" w:lineRule="auto"/>
            </w:pPr>
          </w:p>
        </w:tc>
        <w:tc>
          <w:tcPr>
            <w:tcW w:w="1700" w:type="dxa"/>
            <w:gridSpan w:val="3"/>
            <w:vMerge/>
            <w:tcBorders>
              <w:left w:val="nil"/>
              <w:bottom w:val="nil"/>
              <w:right w:val="nil"/>
            </w:tcBorders>
          </w:tcPr>
          <w:p w:rsidR="009B3BEB" w:rsidRPr="009B3BEB" w:rsidRDefault="009B3BEB" w:rsidP="007A72CB">
            <w:pPr>
              <w:spacing w:after="0" w:line="240" w:lineRule="auto"/>
            </w:pPr>
          </w:p>
        </w:tc>
        <w:tc>
          <w:tcPr>
            <w:tcW w:w="1697" w:type="dxa"/>
            <w:gridSpan w:val="3"/>
            <w:tcBorders>
              <w:top w:val="nil"/>
              <w:left w:val="nil"/>
              <w:bottom w:val="nil"/>
              <w:right w:val="nil"/>
            </w:tcBorders>
          </w:tcPr>
          <w:p w:rsidR="009B3BEB" w:rsidRPr="009B3BEB" w:rsidRDefault="009B3BEB" w:rsidP="007A72CB">
            <w:pPr>
              <w:spacing w:after="0" w:line="240" w:lineRule="auto"/>
            </w:pPr>
            <w:r w:rsidRPr="009B3BEB">
              <w:t>ежемесячно</w:t>
            </w:r>
          </w:p>
        </w:tc>
        <w:tc>
          <w:tcPr>
            <w:tcW w:w="1845" w:type="dxa"/>
            <w:gridSpan w:val="2"/>
            <w:tcBorders>
              <w:left w:val="nil"/>
              <w:bottom w:val="nil"/>
              <w:right w:val="nil"/>
            </w:tcBorders>
          </w:tcPr>
          <w:p w:rsidR="00D37FBC" w:rsidRPr="000C494E" w:rsidRDefault="00D37FBC" w:rsidP="007A72CB">
            <w:pPr>
              <w:autoSpaceDE w:val="0"/>
              <w:autoSpaceDN w:val="0"/>
              <w:adjustRightInd w:val="0"/>
              <w:spacing w:before="100" w:beforeAutospacing="1" w:after="100" w:afterAutospacing="1" w:line="240" w:lineRule="auto"/>
              <w:rPr>
                <w:rFonts w:ascii="Calibri" w:eastAsia="Calibri" w:hAnsi="Calibri" w:cs="Times New Roman"/>
                <w:vertAlign w:val="superscript"/>
                <w:lang w:eastAsia="ru-RU"/>
              </w:rPr>
            </w:pPr>
            <w:r w:rsidRPr="000C494E">
              <w:rPr>
                <w:rFonts w:ascii="Calibri" w:eastAsia="Calibri" w:hAnsi="Calibri" w:cs="Times New Roman"/>
                <w:lang w:eastAsia="ru-RU"/>
              </w:rPr>
              <w:t>на 6-й рабочий день после отчетного периода</w:t>
            </w:r>
            <w:r w:rsidRPr="000C494E">
              <w:rPr>
                <w:rFonts w:ascii="Calibri" w:eastAsia="Calibri" w:hAnsi="Calibri" w:cs="Times New Roman"/>
                <w:vertAlign w:val="superscript"/>
                <w:lang w:eastAsia="ru-RU"/>
              </w:rPr>
              <w:t>4</w:t>
            </w:r>
          </w:p>
          <w:p w:rsidR="009B3BEB" w:rsidRPr="009B3BEB" w:rsidRDefault="00D37FBC" w:rsidP="007A72CB">
            <w:pPr>
              <w:spacing w:after="0" w:line="240" w:lineRule="auto"/>
            </w:pPr>
            <w:r w:rsidRPr="000C494E">
              <w:rPr>
                <w:rFonts w:ascii="Calibri" w:eastAsia="Calibri" w:hAnsi="Calibri" w:cs="Times New Roman"/>
                <w:lang w:eastAsia="ru-RU"/>
              </w:rPr>
              <w:t>на 30-й календарный день после отчетного периода</w:t>
            </w:r>
          </w:p>
        </w:tc>
      </w:tr>
      <w:tr w:rsidR="00815E73" w:rsidRPr="00EE77DA" w:rsidTr="00815E73">
        <w:trPr>
          <w:trHeight w:val="336"/>
          <w:jc w:val="center"/>
        </w:trPr>
        <w:tc>
          <w:tcPr>
            <w:tcW w:w="10351" w:type="dxa"/>
            <w:gridSpan w:val="17"/>
            <w:tcBorders>
              <w:top w:val="nil"/>
              <w:left w:val="nil"/>
              <w:bottom w:val="nil"/>
              <w:right w:val="nil"/>
            </w:tcBorders>
          </w:tcPr>
          <w:p w:rsidR="00815E73" w:rsidRPr="009B3BEB" w:rsidRDefault="00815E73" w:rsidP="007A72CB">
            <w:pPr>
              <w:spacing w:after="0" w:line="240" w:lineRule="auto"/>
            </w:pPr>
            <w:r w:rsidRPr="00EE77DA">
              <w:t xml:space="preserve">(в ред. распоряжения Правительства РФ </w:t>
            </w:r>
            <w:r w:rsidRPr="00902F89">
              <w:t>от 26.12.2022 № 4229-р</w:t>
            </w:r>
            <w:r w:rsidRPr="00EE77DA">
              <w:t>)</w:t>
            </w:r>
          </w:p>
        </w:tc>
      </w:tr>
      <w:tr w:rsidR="009B3BEB" w:rsidRPr="00EE77DA" w:rsidTr="009B3BEB">
        <w:trPr>
          <w:trHeight w:val="937"/>
          <w:jc w:val="center"/>
        </w:trPr>
        <w:tc>
          <w:tcPr>
            <w:tcW w:w="1135" w:type="dxa"/>
            <w:gridSpan w:val="3"/>
            <w:tcBorders>
              <w:top w:val="nil"/>
              <w:left w:val="nil"/>
              <w:bottom w:val="nil"/>
              <w:right w:val="nil"/>
            </w:tcBorders>
          </w:tcPr>
          <w:p w:rsidR="009B3BEB" w:rsidRPr="009B3BEB" w:rsidRDefault="009B3BEB" w:rsidP="007A72CB">
            <w:pPr>
              <w:spacing w:after="0" w:line="240" w:lineRule="auto"/>
              <w:jc w:val="center"/>
            </w:pPr>
            <w:r w:rsidRPr="009B3BEB">
              <w:t>2.12.</w:t>
            </w:r>
            <w:r w:rsidR="003C238A">
              <w:rPr>
                <w:lang w:val="en-US"/>
              </w:rPr>
              <w:t>N</w:t>
            </w:r>
            <w:r w:rsidRPr="009B3BEB">
              <w:rPr>
                <w:lang w:val="en-US"/>
              </w:rPr>
              <w:t>3.3</w:t>
            </w:r>
            <w:r w:rsidRPr="009B3BEB">
              <w:t>.</w:t>
            </w:r>
          </w:p>
        </w:tc>
        <w:tc>
          <w:tcPr>
            <w:tcW w:w="1986" w:type="dxa"/>
            <w:gridSpan w:val="3"/>
            <w:tcBorders>
              <w:top w:val="nil"/>
              <w:left w:val="nil"/>
              <w:bottom w:val="nil"/>
              <w:right w:val="nil"/>
            </w:tcBorders>
          </w:tcPr>
          <w:p w:rsidR="009B3BEB" w:rsidRPr="009B3BEB" w:rsidRDefault="009B3BEB" w:rsidP="007A72CB">
            <w:pPr>
              <w:autoSpaceDE w:val="0"/>
              <w:autoSpaceDN w:val="0"/>
              <w:adjustRightInd w:val="0"/>
              <w:spacing w:after="0" w:line="240" w:lineRule="auto"/>
              <w:rPr>
                <w:rFonts w:eastAsia="Calibri"/>
              </w:rPr>
            </w:pPr>
            <w:r w:rsidRPr="009B3BEB">
              <w:rPr>
                <w:rFonts w:eastAsia="Calibri"/>
              </w:rPr>
              <w:t>Смертность населения от злокачественных новообразований, на 100 тыс. населения</w:t>
            </w:r>
          </w:p>
        </w:tc>
        <w:tc>
          <w:tcPr>
            <w:tcW w:w="1988" w:type="dxa"/>
            <w:gridSpan w:val="3"/>
            <w:tcBorders>
              <w:top w:val="nil"/>
              <w:left w:val="nil"/>
              <w:bottom w:val="nil"/>
              <w:right w:val="nil"/>
            </w:tcBorders>
          </w:tcPr>
          <w:p w:rsidR="009B3BEB" w:rsidRPr="009B3BEB" w:rsidRDefault="009B3BEB" w:rsidP="007A72CB">
            <w:pPr>
              <w:spacing w:after="0" w:line="240" w:lineRule="auto"/>
            </w:pPr>
            <w:r w:rsidRPr="009B3BEB">
              <w:t>Росстат</w:t>
            </w:r>
          </w:p>
        </w:tc>
        <w:tc>
          <w:tcPr>
            <w:tcW w:w="1700" w:type="dxa"/>
            <w:gridSpan w:val="3"/>
            <w:tcBorders>
              <w:top w:val="nil"/>
              <w:left w:val="nil"/>
              <w:bottom w:val="nil"/>
              <w:right w:val="nil"/>
            </w:tcBorders>
          </w:tcPr>
          <w:p w:rsidR="009B3BEB" w:rsidRPr="009B3BEB" w:rsidRDefault="009B3BEB" w:rsidP="007A72CB">
            <w:pPr>
              <w:spacing w:after="0" w:line="240" w:lineRule="auto"/>
            </w:pPr>
            <w:r w:rsidRPr="009B3BEB">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9B3BEB" w:rsidRPr="009B3BEB" w:rsidRDefault="009B3BEB" w:rsidP="007A72CB">
            <w:pPr>
              <w:spacing w:after="0" w:line="240" w:lineRule="auto"/>
            </w:pPr>
            <w:r w:rsidRPr="009B3BEB">
              <w:t>ежегодно</w:t>
            </w:r>
          </w:p>
        </w:tc>
        <w:tc>
          <w:tcPr>
            <w:tcW w:w="1845" w:type="dxa"/>
            <w:gridSpan w:val="2"/>
            <w:tcBorders>
              <w:top w:val="nil"/>
              <w:left w:val="nil"/>
              <w:bottom w:val="nil"/>
              <w:right w:val="nil"/>
            </w:tcBorders>
          </w:tcPr>
          <w:p w:rsidR="009B3BEB" w:rsidRPr="009B3BEB" w:rsidRDefault="009B3BEB" w:rsidP="007A72CB">
            <w:pPr>
              <w:spacing w:after="0" w:line="240" w:lineRule="auto"/>
            </w:pPr>
            <w:r w:rsidRPr="009B3BEB">
              <w:t>22 июня</w:t>
            </w:r>
          </w:p>
        </w:tc>
      </w:tr>
      <w:tr w:rsidR="00A67AA2" w:rsidRPr="00EE77DA" w:rsidTr="00A67AA2">
        <w:trPr>
          <w:trHeight w:val="427"/>
          <w:jc w:val="center"/>
        </w:trPr>
        <w:tc>
          <w:tcPr>
            <w:tcW w:w="10351" w:type="dxa"/>
            <w:gridSpan w:val="17"/>
            <w:tcBorders>
              <w:top w:val="nil"/>
              <w:left w:val="nil"/>
              <w:bottom w:val="nil"/>
              <w:right w:val="nil"/>
            </w:tcBorders>
          </w:tcPr>
          <w:p w:rsidR="00A67AA2" w:rsidRPr="00A67AA2" w:rsidRDefault="003C238A" w:rsidP="007A72CB">
            <w:pPr>
              <w:spacing w:after="0" w:line="240" w:lineRule="auto"/>
              <w:jc w:val="center"/>
            </w:pPr>
            <w:r>
              <w:rPr>
                <w:szCs w:val="28"/>
              </w:rPr>
              <w:t>N</w:t>
            </w:r>
            <w:r w:rsidR="00A67AA2" w:rsidRPr="00A67AA2">
              <w:rPr>
                <w:szCs w:val="28"/>
              </w:rPr>
              <w:t>4. Федеральный проект «Развитие детского здравоохранения, включая создание современной инфраструктуры оказания медицинской помощи детям</w:t>
            </w:r>
            <w:r w:rsidR="006F029C">
              <w:rPr>
                <w:szCs w:val="28"/>
              </w:rPr>
              <w:t>»</w:t>
            </w:r>
          </w:p>
        </w:tc>
      </w:tr>
      <w:tr w:rsidR="00A67AA2" w:rsidRPr="00EE77DA" w:rsidTr="00C519BB">
        <w:trPr>
          <w:trHeight w:val="23"/>
          <w:jc w:val="center"/>
        </w:trPr>
        <w:tc>
          <w:tcPr>
            <w:tcW w:w="10351" w:type="dxa"/>
            <w:gridSpan w:val="17"/>
            <w:tcBorders>
              <w:top w:val="nil"/>
              <w:left w:val="nil"/>
              <w:bottom w:val="nil"/>
              <w:right w:val="nil"/>
            </w:tcBorders>
          </w:tcPr>
          <w:p w:rsidR="00A67AA2" w:rsidRPr="00C039D3" w:rsidRDefault="00A67AA2" w:rsidP="007A72CB">
            <w:pPr>
              <w:spacing w:after="0" w:line="240" w:lineRule="auto"/>
              <w:jc w:val="center"/>
            </w:pPr>
            <w:r>
              <w:t xml:space="preserve">(введен </w:t>
            </w:r>
            <w:r w:rsidRPr="00EE77DA">
              <w:t>распоряжени</w:t>
            </w:r>
            <w:r>
              <w:t>ем</w:t>
            </w:r>
            <w:r w:rsidRPr="00EE77DA">
              <w:t xml:space="preserve"> Правит</w:t>
            </w:r>
            <w:r>
              <w:t xml:space="preserve">ельства РФ </w:t>
            </w:r>
            <w:r w:rsidRPr="00EE77DA">
              <w:t xml:space="preserve">от </w:t>
            </w:r>
            <w:r w:rsidRPr="00837253">
              <w:t>04</w:t>
            </w:r>
            <w:r w:rsidRPr="00EE77DA">
              <w:t>.</w:t>
            </w:r>
            <w:r w:rsidRPr="00837253">
              <w:t>10</w:t>
            </w:r>
            <w:r w:rsidRPr="00EE77DA">
              <w:t xml:space="preserve">.2021 </w:t>
            </w:r>
            <w:r w:rsidR="003C238A">
              <w:t>№</w:t>
            </w:r>
            <w:r w:rsidRPr="00EE77DA">
              <w:t xml:space="preserve"> </w:t>
            </w:r>
            <w:r w:rsidRPr="00837253">
              <w:t>2</w:t>
            </w:r>
            <w:r w:rsidRPr="00EE77DA">
              <w:t>78</w:t>
            </w:r>
            <w:r w:rsidRPr="00837253">
              <w:t>8</w:t>
            </w:r>
            <w:r w:rsidRPr="00EE77DA">
              <w:t>-р)</w:t>
            </w:r>
          </w:p>
        </w:tc>
      </w:tr>
      <w:tr w:rsidR="00A67AA2" w:rsidRPr="00EE77DA" w:rsidTr="00C519BB">
        <w:trPr>
          <w:trHeight w:val="323"/>
          <w:jc w:val="center"/>
        </w:trPr>
        <w:tc>
          <w:tcPr>
            <w:tcW w:w="1135" w:type="dxa"/>
            <w:gridSpan w:val="3"/>
            <w:vMerge w:val="restart"/>
            <w:tcBorders>
              <w:top w:val="nil"/>
              <w:left w:val="nil"/>
              <w:bottom w:val="nil"/>
              <w:right w:val="nil"/>
            </w:tcBorders>
          </w:tcPr>
          <w:p w:rsidR="00A67AA2" w:rsidRPr="00A67AA2" w:rsidRDefault="00A67AA2" w:rsidP="007A72CB">
            <w:pPr>
              <w:spacing w:after="0" w:line="240" w:lineRule="auto"/>
              <w:jc w:val="center"/>
            </w:pPr>
            <w:r w:rsidRPr="00A67AA2">
              <w:t>2.12.</w:t>
            </w:r>
            <w:r w:rsidR="003C238A">
              <w:rPr>
                <w:lang w:val="en-US"/>
              </w:rPr>
              <w:t>N</w:t>
            </w:r>
            <w:r w:rsidRPr="00A67AA2">
              <w:rPr>
                <w:lang w:val="en-US"/>
              </w:rPr>
              <w:t>4.1</w:t>
            </w:r>
            <w:r w:rsidRPr="00A67AA2">
              <w:t>.</w:t>
            </w:r>
          </w:p>
        </w:tc>
        <w:tc>
          <w:tcPr>
            <w:tcW w:w="1986" w:type="dxa"/>
            <w:gridSpan w:val="3"/>
            <w:vMerge w:val="restart"/>
            <w:tcBorders>
              <w:top w:val="nil"/>
              <w:left w:val="nil"/>
              <w:bottom w:val="nil"/>
              <w:right w:val="nil"/>
            </w:tcBorders>
          </w:tcPr>
          <w:p w:rsidR="00A67AA2" w:rsidRPr="00A67AA2" w:rsidRDefault="00A67AA2" w:rsidP="007A72CB">
            <w:pPr>
              <w:autoSpaceDE w:val="0"/>
              <w:autoSpaceDN w:val="0"/>
              <w:adjustRightInd w:val="0"/>
              <w:spacing w:after="0" w:line="240" w:lineRule="auto"/>
              <w:rPr>
                <w:rFonts w:eastAsia="Calibri"/>
              </w:rPr>
            </w:pPr>
            <w:r w:rsidRPr="00A67AA2">
              <w:t>Укомплектован</w:t>
            </w:r>
            <w:r>
              <w:t>-</w:t>
            </w:r>
            <w:r w:rsidRPr="00A67AA2">
              <w:t xml:space="preserve">ность медицинских организаций, оказывающих медицинскую помощь детям (доля занятых физическими лицами должностей от общего количества должностей в медицинских организациях, оказывающих медицинскую помощь в амбулаторных условиях), нарастающим итогом врачами-педиатрами </w:t>
            </w:r>
          </w:p>
        </w:tc>
        <w:tc>
          <w:tcPr>
            <w:tcW w:w="1988" w:type="dxa"/>
            <w:gridSpan w:val="3"/>
            <w:vMerge w:val="restart"/>
            <w:tcBorders>
              <w:top w:val="nil"/>
              <w:left w:val="nil"/>
              <w:bottom w:val="nil"/>
              <w:right w:val="nil"/>
            </w:tcBorders>
          </w:tcPr>
          <w:p w:rsidR="00A67AA2" w:rsidRPr="00A67AA2" w:rsidRDefault="00A67AA2" w:rsidP="007A72CB">
            <w:pPr>
              <w:spacing w:after="0" w:line="240" w:lineRule="auto"/>
            </w:pPr>
            <w:r w:rsidRPr="00A67AA2">
              <w:t>Минздрав России</w:t>
            </w:r>
          </w:p>
        </w:tc>
        <w:tc>
          <w:tcPr>
            <w:tcW w:w="1700" w:type="dxa"/>
            <w:gridSpan w:val="3"/>
            <w:vMerge w:val="restart"/>
            <w:tcBorders>
              <w:top w:val="nil"/>
              <w:left w:val="nil"/>
              <w:bottom w:val="nil"/>
              <w:right w:val="nil"/>
            </w:tcBorders>
          </w:tcPr>
          <w:p w:rsidR="00A67AA2" w:rsidRPr="00A67AA2" w:rsidRDefault="00A67AA2" w:rsidP="007A72CB">
            <w:pPr>
              <w:spacing w:after="0" w:line="240" w:lineRule="auto"/>
            </w:pPr>
            <w:r w:rsidRPr="00A67AA2">
              <w:t xml:space="preserve">по Российской Федерации, федеральным округам, субъектам Российской Федерации </w:t>
            </w:r>
          </w:p>
        </w:tc>
        <w:tc>
          <w:tcPr>
            <w:tcW w:w="1697" w:type="dxa"/>
            <w:gridSpan w:val="3"/>
            <w:tcBorders>
              <w:top w:val="nil"/>
              <w:left w:val="nil"/>
              <w:bottom w:val="nil"/>
              <w:right w:val="nil"/>
            </w:tcBorders>
          </w:tcPr>
          <w:p w:rsidR="00A67AA2" w:rsidRPr="00A67AA2" w:rsidRDefault="00A67AA2" w:rsidP="007A72CB">
            <w:pPr>
              <w:spacing w:after="0" w:line="240" w:lineRule="auto"/>
            </w:pPr>
            <w:r w:rsidRPr="00A67AA2">
              <w:t>ежегодно</w:t>
            </w:r>
          </w:p>
        </w:tc>
        <w:tc>
          <w:tcPr>
            <w:tcW w:w="1845" w:type="dxa"/>
            <w:gridSpan w:val="2"/>
            <w:tcBorders>
              <w:top w:val="nil"/>
              <w:left w:val="nil"/>
              <w:bottom w:val="nil"/>
              <w:right w:val="nil"/>
            </w:tcBorders>
          </w:tcPr>
          <w:p w:rsidR="00A67AA2" w:rsidRPr="00A67AA2" w:rsidRDefault="00A67AA2" w:rsidP="007A72CB">
            <w:pPr>
              <w:spacing w:after="0" w:line="240" w:lineRule="auto"/>
            </w:pPr>
            <w:r w:rsidRPr="00A67AA2">
              <w:t>25 марта</w:t>
            </w:r>
          </w:p>
          <w:p w:rsidR="00A67AA2" w:rsidRPr="00A67AA2" w:rsidRDefault="00A67AA2" w:rsidP="007A72CB">
            <w:pPr>
              <w:spacing w:after="0" w:line="240" w:lineRule="auto"/>
            </w:pPr>
          </w:p>
        </w:tc>
      </w:tr>
      <w:tr w:rsidR="00A67AA2" w:rsidRPr="00EE77DA" w:rsidTr="00C519BB">
        <w:trPr>
          <w:trHeight w:val="2955"/>
          <w:jc w:val="center"/>
        </w:trPr>
        <w:tc>
          <w:tcPr>
            <w:tcW w:w="1135" w:type="dxa"/>
            <w:gridSpan w:val="3"/>
            <w:vMerge/>
            <w:tcBorders>
              <w:top w:val="nil"/>
              <w:left w:val="nil"/>
              <w:bottom w:val="nil"/>
              <w:right w:val="nil"/>
            </w:tcBorders>
          </w:tcPr>
          <w:p w:rsidR="00A67AA2" w:rsidRPr="00A67AA2" w:rsidRDefault="00A67AA2" w:rsidP="007A72CB">
            <w:pPr>
              <w:spacing w:after="0" w:line="240" w:lineRule="auto"/>
              <w:jc w:val="center"/>
            </w:pPr>
          </w:p>
        </w:tc>
        <w:tc>
          <w:tcPr>
            <w:tcW w:w="1986" w:type="dxa"/>
            <w:gridSpan w:val="3"/>
            <w:vMerge/>
            <w:tcBorders>
              <w:top w:val="nil"/>
              <w:left w:val="nil"/>
              <w:bottom w:val="nil"/>
              <w:right w:val="nil"/>
            </w:tcBorders>
          </w:tcPr>
          <w:p w:rsidR="00A67AA2" w:rsidRPr="00A67AA2" w:rsidRDefault="00A67AA2" w:rsidP="007A72CB">
            <w:pPr>
              <w:autoSpaceDE w:val="0"/>
              <w:autoSpaceDN w:val="0"/>
              <w:adjustRightInd w:val="0"/>
              <w:spacing w:after="0" w:line="240" w:lineRule="auto"/>
            </w:pPr>
          </w:p>
        </w:tc>
        <w:tc>
          <w:tcPr>
            <w:tcW w:w="1988" w:type="dxa"/>
            <w:gridSpan w:val="3"/>
            <w:vMerge/>
            <w:tcBorders>
              <w:top w:val="nil"/>
              <w:left w:val="nil"/>
              <w:bottom w:val="nil"/>
              <w:right w:val="nil"/>
            </w:tcBorders>
          </w:tcPr>
          <w:p w:rsidR="00A67AA2" w:rsidRPr="00A67AA2" w:rsidRDefault="00A67AA2" w:rsidP="007A72CB">
            <w:pPr>
              <w:spacing w:after="0" w:line="240" w:lineRule="auto"/>
            </w:pPr>
          </w:p>
        </w:tc>
        <w:tc>
          <w:tcPr>
            <w:tcW w:w="1700" w:type="dxa"/>
            <w:gridSpan w:val="3"/>
            <w:vMerge/>
            <w:tcBorders>
              <w:top w:val="nil"/>
              <w:left w:val="nil"/>
              <w:bottom w:val="nil"/>
              <w:right w:val="nil"/>
            </w:tcBorders>
          </w:tcPr>
          <w:p w:rsidR="00A67AA2" w:rsidRPr="00A67AA2" w:rsidRDefault="00A67AA2" w:rsidP="007A72CB">
            <w:pPr>
              <w:spacing w:after="0" w:line="240" w:lineRule="auto"/>
            </w:pPr>
          </w:p>
        </w:tc>
        <w:tc>
          <w:tcPr>
            <w:tcW w:w="1697" w:type="dxa"/>
            <w:gridSpan w:val="3"/>
            <w:tcBorders>
              <w:top w:val="nil"/>
              <w:left w:val="nil"/>
              <w:bottom w:val="nil"/>
              <w:right w:val="nil"/>
            </w:tcBorders>
          </w:tcPr>
          <w:p w:rsidR="00A67AA2" w:rsidRPr="00A67AA2" w:rsidRDefault="00A67AA2" w:rsidP="007A72CB">
            <w:pPr>
              <w:spacing w:after="0" w:line="240" w:lineRule="auto"/>
            </w:pPr>
            <w:r w:rsidRPr="00A67AA2">
              <w:t>ежемесячно</w:t>
            </w:r>
          </w:p>
        </w:tc>
        <w:tc>
          <w:tcPr>
            <w:tcW w:w="1845" w:type="dxa"/>
            <w:gridSpan w:val="2"/>
            <w:tcBorders>
              <w:top w:val="nil"/>
              <w:left w:val="nil"/>
              <w:bottom w:val="nil"/>
              <w:right w:val="nil"/>
            </w:tcBorders>
          </w:tcPr>
          <w:p w:rsidR="00A67AA2" w:rsidRPr="00A67AA2" w:rsidRDefault="00A67AA2" w:rsidP="007A72CB">
            <w:pPr>
              <w:spacing w:after="0" w:line="240" w:lineRule="auto"/>
            </w:pPr>
            <w:r w:rsidRPr="00A67AA2">
              <w:t>на 2-й рабочий день после отчетного периода</w:t>
            </w:r>
          </w:p>
        </w:tc>
      </w:tr>
      <w:tr w:rsidR="00A67AA2" w:rsidRPr="00EE77DA" w:rsidTr="00A67AA2">
        <w:trPr>
          <w:trHeight w:val="287"/>
          <w:jc w:val="center"/>
        </w:trPr>
        <w:tc>
          <w:tcPr>
            <w:tcW w:w="1135" w:type="dxa"/>
            <w:gridSpan w:val="3"/>
            <w:vMerge w:val="restart"/>
            <w:tcBorders>
              <w:top w:val="nil"/>
              <w:left w:val="nil"/>
              <w:right w:val="nil"/>
            </w:tcBorders>
          </w:tcPr>
          <w:p w:rsidR="00A67AA2" w:rsidRPr="00A67AA2" w:rsidRDefault="00A67AA2" w:rsidP="007A72CB">
            <w:pPr>
              <w:spacing w:after="0" w:line="240" w:lineRule="auto"/>
              <w:jc w:val="center"/>
            </w:pPr>
            <w:r w:rsidRPr="00A67AA2">
              <w:t>2.12.</w:t>
            </w:r>
            <w:r w:rsidR="003C238A">
              <w:rPr>
                <w:lang w:val="en-US"/>
              </w:rPr>
              <w:t>N</w:t>
            </w:r>
            <w:r w:rsidRPr="00A67AA2">
              <w:rPr>
                <w:lang w:val="en-US"/>
              </w:rPr>
              <w:t>4.2</w:t>
            </w:r>
            <w:r w:rsidRPr="00A67AA2">
              <w:t>.</w:t>
            </w:r>
          </w:p>
        </w:tc>
        <w:tc>
          <w:tcPr>
            <w:tcW w:w="1986" w:type="dxa"/>
            <w:gridSpan w:val="3"/>
            <w:vMerge w:val="restart"/>
            <w:tcBorders>
              <w:top w:val="nil"/>
              <w:left w:val="nil"/>
              <w:right w:val="nil"/>
            </w:tcBorders>
          </w:tcPr>
          <w:p w:rsidR="00A67AA2" w:rsidRPr="00A67AA2" w:rsidRDefault="00A67AA2" w:rsidP="007A72CB">
            <w:pPr>
              <w:autoSpaceDE w:val="0"/>
              <w:autoSpaceDN w:val="0"/>
              <w:adjustRightInd w:val="0"/>
              <w:spacing w:after="0" w:line="240" w:lineRule="auto"/>
            </w:pPr>
            <w:r w:rsidRPr="00A67AA2">
              <w:t>Доля преждевременных родов (22 - 37 недель) в перинатальных центрах</w:t>
            </w:r>
          </w:p>
          <w:p w:rsidR="00A67AA2" w:rsidRPr="00A67AA2" w:rsidRDefault="00A67AA2" w:rsidP="007A72CB">
            <w:pPr>
              <w:autoSpaceDE w:val="0"/>
              <w:autoSpaceDN w:val="0"/>
              <w:adjustRightInd w:val="0"/>
              <w:spacing w:after="0" w:line="240" w:lineRule="auto"/>
            </w:pPr>
          </w:p>
        </w:tc>
        <w:tc>
          <w:tcPr>
            <w:tcW w:w="1988" w:type="dxa"/>
            <w:gridSpan w:val="3"/>
            <w:vMerge w:val="restart"/>
            <w:tcBorders>
              <w:top w:val="nil"/>
              <w:left w:val="nil"/>
              <w:right w:val="nil"/>
            </w:tcBorders>
          </w:tcPr>
          <w:p w:rsidR="00A67AA2" w:rsidRPr="00A67AA2" w:rsidRDefault="00A67AA2" w:rsidP="007A72CB">
            <w:pPr>
              <w:spacing w:after="0" w:line="240" w:lineRule="auto"/>
            </w:pPr>
            <w:r w:rsidRPr="00A67AA2">
              <w:t>Минздрав России</w:t>
            </w:r>
          </w:p>
        </w:tc>
        <w:tc>
          <w:tcPr>
            <w:tcW w:w="1700" w:type="dxa"/>
            <w:gridSpan w:val="3"/>
            <w:vMerge w:val="restart"/>
            <w:tcBorders>
              <w:top w:val="nil"/>
              <w:left w:val="nil"/>
              <w:right w:val="nil"/>
            </w:tcBorders>
          </w:tcPr>
          <w:p w:rsidR="00A67AA2" w:rsidRPr="00A67AA2" w:rsidRDefault="00A67AA2" w:rsidP="007A72CB">
            <w:pPr>
              <w:spacing w:after="0" w:line="240" w:lineRule="auto"/>
            </w:pPr>
            <w:r w:rsidRPr="00A67AA2">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A67AA2" w:rsidRPr="00A67AA2" w:rsidRDefault="00A67AA2" w:rsidP="007A72CB">
            <w:pPr>
              <w:spacing w:after="0" w:line="240" w:lineRule="auto"/>
            </w:pPr>
            <w:r w:rsidRPr="00A67AA2">
              <w:t>ежегодно</w:t>
            </w:r>
          </w:p>
        </w:tc>
        <w:tc>
          <w:tcPr>
            <w:tcW w:w="1845" w:type="dxa"/>
            <w:gridSpan w:val="2"/>
            <w:tcBorders>
              <w:top w:val="nil"/>
              <w:left w:val="nil"/>
              <w:right w:val="nil"/>
            </w:tcBorders>
          </w:tcPr>
          <w:p w:rsidR="00A67AA2" w:rsidRPr="00A67AA2" w:rsidRDefault="00A67AA2" w:rsidP="007A72CB">
            <w:pPr>
              <w:spacing w:after="0" w:line="240" w:lineRule="auto"/>
            </w:pPr>
            <w:r w:rsidRPr="00A67AA2">
              <w:t>25 марта</w:t>
            </w:r>
          </w:p>
        </w:tc>
      </w:tr>
      <w:tr w:rsidR="00A67AA2" w:rsidRPr="00EE77DA" w:rsidTr="00690909">
        <w:trPr>
          <w:trHeight w:val="937"/>
          <w:jc w:val="center"/>
        </w:trPr>
        <w:tc>
          <w:tcPr>
            <w:tcW w:w="1135" w:type="dxa"/>
            <w:gridSpan w:val="3"/>
            <w:vMerge/>
            <w:tcBorders>
              <w:left w:val="nil"/>
              <w:bottom w:val="nil"/>
              <w:right w:val="nil"/>
            </w:tcBorders>
          </w:tcPr>
          <w:p w:rsidR="00A67AA2" w:rsidRPr="00A67AA2" w:rsidRDefault="00A67AA2" w:rsidP="007A72CB">
            <w:pPr>
              <w:spacing w:after="0" w:line="240" w:lineRule="auto"/>
              <w:jc w:val="center"/>
            </w:pPr>
          </w:p>
        </w:tc>
        <w:tc>
          <w:tcPr>
            <w:tcW w:w="1986" w:type="dxa"/>
            <w:gridSpan w:val="3"/>
            <w:vMerge/>
            <w:tcBorders>
              <w:left w:val="nil"/>
              <w:bottom w:val="nil"/>
              <w:right w:val="nil"/>
            </w:tcBorders>
          </w:tcPr>
          <w:p w:rsidR="00A67AA2" w:rsidRPr="00A67AA2" w:rsidRDefault="00A67AA2" w:rsidP="007A72CB">
            <w:pPr>
              <w:autoSpaceDE w:val="0"/>
              <w:autoSpaceDN w:val="0"/>
              <w:adjustRightInd w:val="0"/>
              <w:spacing w:after="0" w:line="240" w:lineRule="auto"/>
            </w:pPr>
          </w:p>
        </w:tc>
        <w:tc>
          <w:tcPr>
            <w:tcW w:w="1988" w:type="dxa"/>
            <w:gridSpan w:val="3"/>
            <w:vMerge/>
            <w:tcBorders>
              <w:left w:val="nil"/>
              <w:bottom w:val="nil"/>
              <w:right w:val="nil"/>
            </w:tcBorders>
          </w:tcPr>
          <w:p w:rsidR="00A67AA2" w:rsidRPr="00A67AA2" w:rsidRDefault="00A67AA2" w:rsidP="007A72CB">
            <w:pPr>
              <w:spacing w:after="0" w:line="240" w:lineRule="auto"/>
            </w:pPr>
          </w:p>
        </w:tc>
        <w:tc>
          <w:tcPr>
            <w:tcW w:w="1700" w:type="dxa"/>
            <w:gridSpan w:val="3"/>
            <w:vMerge/>
            <w:tcBorders>
              <w:left w:val="nil"/>
              <w:bottom w:val="nil"/>
              <w:right w:val="nil"/>
            </w:tcBorders>
          </w:tcPr>
          <w:p w:rsidR="00A67AA2" w:rsidRPr="00A67AA2" w:rsidRDefault="00A67AA2" w:rsidP="007A72CB">
            <w:pPr>
              <w:spacing w:after="0" w:line="240" w:lineRule="auto"/>
            </w:pPr>
          </w:p>
        </w:tc>
        <w:tc>
          <w:tcPr>
            <w:tcW w:w="1697" w:type="dxa"/>
            <w:gridSpan w:val="3"/>
            <w:tcBorders>
              <w:top w:val="nil"/>
              <w:left w:val="nil"/>
              <w:bottom w:val="nil"/>
              <w:right w:val="nil"/>
            </w:tcBorders>
          </w:tcPr>
          <w:p w:rsidR="00A67AA2" w:rsidRPr="00A67AA2" w:rsidRDefault="00A67AA2" w:rsidP="007A72CB">
            <w:pPr>
              <w:spacing w:after="0" w:line="240" w:lineRule="auto"/>
            </w:pPr>
            <w:r w:rsidRPr="00A67AA2">
              <w:t>ежемесячно</w:t>
            </w:r>
          </w:p>
        </w:tc>
        <w:tc>
          <w:tcPr>
            <w:tcW w:w="1845" w:type="dxa"/>
            <w:gridSpan w:val="2"/>
            <w:tcBorders>
              <w:left w:val="nil"/>
              <w:bottom w:val="nil"/>
              <w:right w:val="nil"/>
            </w:tcBorders>
          </w:tcPr>
          <w:p w:rsidR="00A67AA2" w:rsidRPr="00A67AA2" w:rsidRDefault="00A67AA2" w:rsidP="007A72CB">
            <w:pPr>
              <w:spacing w:after="0" w:line="240" w:lineRule="auto"/>
            </w:pPr>
            <w:r w:rsidRPr="00A67AA2">
              <w:t>на 2-й рабочий день после отчетного периода</w:t>
            </w:r>
          </w:p>
        </w:tc>
      </w:tr>
      <w:tr w:rsidR="00A67AA2" w:rsidRPr="00EE77DA" w:rsidTr="00A67AA2">
        <w:trPr>
          <w:trHeight w:val="20"/>
          <w:jc w:val="center"/>
        </w:trPr>
        <w:tc>
          <w:tcPr>
            <w:tcW w:w="1135" w:type="dxa"/>
            <w:gridSpan w:val="3"/>
            <w:vMerge w:val="restart"/>
            <w:tcBorders>
              <w:top w:val="nil"/>
              <w:left w:val="nil"/>
              <w:right w:val="nil"/>
            </w:tcBorders>
          </w:tcPr>
          <w:p w:rsidR="00A67AA2" w:rsidRPr="00A67AA2" w:rsidRDefault="00A67AA2" w:rsidP="007A72CB">
            <w:pPr>
              <w:spacing w:after="0" w:line="240" w:lineRule="auto"/>
              <w:jc w:val="center"/>
            </w:pPr>
            <w:r w:rsidRPr="00A67AA2">
              <w:t>2.12.</w:t>
            </w:r>
            <w:r w:rsidR="003C238A">
              <w:rPr>
                <w:lang w:val="en-US"/>
              </w:rPr>
              <w:t>N</w:t>
            </w:r>
            <w:r w:rsidRPr="00A67AA2">
              <w:rPr>
                <w:lang w:val="en-US"/>
              </w:rPr>
              <w:t>4.3</w:t>
            </w:r>
            <w:r w:rsidRPr="00A67AA2">
              <w:t>.</w:t>
            </w:r>
          </w:p>
        </w:tc>
        <w:tc>
          <w:tcPr>
            <w:tcW w:w="1986" w:type="dxa"/>
            <w:gridSpan w:val="3"/>
            <w:vMerge w:val="restart"/>
            <w:tcBorders>
              <w:top w:val="nil"/>
              <w:left w:val="nil"/>
              <w:right w:val="nil"/>
            </w:tcBorders>
          </w:tcPr>
          <w:p w:rsidR="00A67AA2" w:rsidRPr="00A67AA2" w:rsidRDefault="00A67AA2" w:rsidP="007A72CB">
            <w:pPr>
              <w:autoSpaceDE w:val="0"/>
              <w:autoSpaceDN w:val="0"/>
              <w:adjustRightInd w:val="0"/>
              <w:spacing w:after="0" w:line="240" w:lineRule="auto"/>
            </w:pPr>
            <w:r w:rsidRPr="00A67AA2">
              <w:t>Смертность детей в возрасте 0 - 17 лет на 100 тыс. детей соответствующего возраста</w:t>
            </w:r>
          </w:p>
          <w:p w:rsidR="00A67AA2" w:rsidRPr="00A67AA2" w:rsidRDefault="00A67AA2" w:rsidP="007A72CB">
            <w:pPr>
              <w:autoSpaceDE w:val="0"/>
              <w:autoSpaceDN w:val="0"/>
              <w:adjustRightInd w:val="0"/>
              <w:spacing w:after="0" w:line="240" w:lineRule="auto"/>
            </w:pPr>
          </w:p>
        </w:tc>
        <w:tc>
          <w:tcPr>
            <w:tcW w:w="1988" w:type="dxa"/>
            <w:gridSpan w:val="3"/>
            <w:vMerge w:val="restart"/>
            <w:tcBorders>
              <w:top w:val="nil"/>
              <w:left w:val="nil"/>
              <w:right w:val="nil"/>
            </w:tcBorders>
          </w:tcPr>
          <w:p w:rsidR="00A67AA2" w:rsidRPr="00A67AA2" w:rsidRDefault="00A67AA2" w:rsidP="007A72CB">
            <w:pPr>
              <w:spacing w:after="0" w:line="240" w:lineRule="auto"/>
            </w:pPr>
            <w:r w:rsidRPr="00A67AA2">
              <w:t>Росстат</w:t>
            </w:r>
          </w:p>
        </w:tc>
        <w:tc>
          <w:tcPr>
            <w:tcW w:w="1700" w:type="dxa"/>
            <w:gridSpan w:val="3"/>
            <w:vMerge w:val="restart"/>
            <w:tcBorders>
              <w:top w:val="nil"/>
              <w:left w:val="nil"/>
              <w:right w:val="nil"/>
            </w:tcBorders>
          </w:tcPr>
          <w:p w:rsidR="00A67AA2" w:rsidRPr="00A67AA2" w:rsidRDefault="00A67AA2" w:rsidP="007A72CB">
            <w:pPr>
              <w:spacing w:after="0" w:line="240" w:lineRule="auto"/>
            </w:pPr>
            <w:r w:rsidRPr="00A67AA2">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A67AA2" w:rsidRPr="00A67AA2" w:rsidRDefault="00A67AA2" w:rsidP="007A72CB">
            <w:pPr>
              <w:spacing w:after="0" w:line="240" w:lineRule="auto"/>
            </w:pPr>
            <w:r w:rsidRPr="00A67AA2">
              <w:t>ежегодно</w:t>
            </w:r>
          </w:p>
        </w:tc>
        <w:tc>
          <w:tcPr>
            <w:tcW w:w="1845" w:type="dxa"/>
            <w:gridSpan w:val="2"/>
            <w:tcBorders>
              <w:top w:val="nil"/>
              <w:left w:val="nil"/>
              <w:right w:val="nil"/>
            </w:tcBorders>
          </w:tcPr>
          <w:p w:rsidR="00A67AA2" w:rsidRPr="00A67AA2" w:rsidRDefault="00A67AA2" w:rsidP="007A72CB">
            <w:pPr>
              <w:spacing w:after="0" w:line="240" w:lineRule="auto"/>
            </w:pPr>
            <w:r w:rsidRPr="00A67AA2">
              <w:t>22 июня</w:t>
            </w:r>
          </w:p>
        </w:tc>
      </w:tr>
      <w:tr w:rsidR="00A67AA2" w:rsidRPr="00EE77DA" w:rsidTr="006D0553">
        <w:trPr>
          <w:trHeight w:val="937"/>
          <w:jc w:val="center"/>
        </w:trPr>
        <w:tc>
          <w:tcPr>
            <w:tcW w:w="1135" w:type="dxa"/>
            <w:gridSpan w:val="3"/>
            <w:vMerge/>
            <w:tcBorders>
              <w:left w:val="nil"/>
              <w:bottom w:val="nil"/>
              <w:right w:val="nil"/>
            </w:tcBorders>
          </w:tcPr>
          <w:p w:rsidR="00A67AA2" w:rsidRPr="00A67AA2" w:rsidRDefault="00A67AA2" w:rsidP="007A72CB">
            <w:pPr>
              <w:spacing w:after="0" w:line="240" w:lineRule="auto"/>
              <w:jc w:val="center"/>
            </w:pPr>
          </w:p>
        </w:tc>
        <w:tc>
          <w:tcPr>
            <w:tcW w:w="1986" w:type="dxa"/>
            <w:gridSpan w:val="3"/>
            <w:vMerge/>
            <w:tcBorders>
              <w:left w:val="nil"/>
              <w:bottom w:val="nil"/>
              <w:right w:val="nil"/>
            </w:tcBorders>
          </w:tcPr>
          <w:p w:rsidR="00A67AA2" w:rsidRPr="00A67AA2" w:rsidRDefault="00A67AA2" w:rsidP="007A72CB">
            <w:pPr>
              <w:autoSpaceDE w:val="0"/>
              <w:autoSpaceDN w:val="0"/>
              <w:adjustRightInd w:val="0"/>
              <w:spacing w:after="0" w:line="240" w:lineRule="auto"/>
            </w:pPr>
          </w:p>
        </w:tc>
        <w:tc>
          <w:tcPr>
            <w:tcW w:w="1988" w:type="dxa"/>
            <w:gridSpan w:val="3"/>
            <w:vMerge/>
            <w:tcBorders>
              <w:left w:val="nil"/>
              <w:bottom w:val="nil"/>
              <w:right w:val="nil"/>
            </w:tcBorders>
          </w:tcPr>
          <w:p w:rsidR="00A67AA2" w:rsidRPr="00A67AA2" w:rsidRDefault="00A67AA2" w:rsidP="007A72CB">
            <w:pPr>
              <w:spacing w:after="0" w:line="240" w:lineRule="auto"/>
            </w:pPr>
          </w:p>
        </w:tc>
        <w:tc>
          <w:tcPr>
            <w:tcW w:w="1700" w:type="dxa"/>
            <w:gridSpan w:val="3"/>
            <w:vMerge/>
            <w:tcBorders>
              <w:left w:val="nil"/>
              <w:bottom w:val="nil"/>
              <w:right w:val="nil"/>
            </w:tcBorders>
          </w:tcPr>
          <w:p w:rsidR="00A67AA2" w:rsidRPr="00A67AA2" w:rsidRDefault="00A67AA2" w:rsidP="007A72CB">
            <w:pPr>
              <w:spacing w:after="0" w:line="240" w:lineRule="auto"/>
            </w:pPr>
          </w:p>
        </w:tc>
        <w:tc>
          <w:tcPr>
            <w:tcW w:w="1697" w:type="dxa"/>
            <w:gridSpan w:val="3"/>
            <w:tcBorders>
              <w:top w:val="nil"/>
              <w:left w:val="nil"/>
              <w:bottom w:val="nil"/>
              <w:right w:val="nil"/>
            </w:tcBorders>
          </w:tcPr>
          <w:p w:rsidR="00A67AA2" w:rsidRPr="00A67AA2" w:rsidRDefault="00A67AA2" w:rsidP="007A72CB">
            <w:pPr>
              <w:spacing w:after="0" w:line="240" w:lineRule="auto"/>
            </w:pPr>
            <w:r w:rsidRPr="00A67AA2">
              <w:t>ежемесячно</w:t>
            </w:r>
          </w:p>
        </w:tc>
        <w:tc>
          <w:tcPr>
            <w:tcW w:w="1845" w:type="dxa"/>
            <w:gridSpan w:val="2"/>
            <w:tcBorders>
              <w:left w:val="nil"/>
              <w:bottom w:val="nil"/>
              <w:right w:val="nil"/>
            </w:tcBorders>
          </w:tcPr>
          <w:p w:rsidR="00A67AA2" w:rsidRPr="00A67AA2" w:rsidRDefault="00A67AA2" w:rsidP="007A72CB">
            <w:pPr>
              <w:spacing w:after="0" w:line="240" w:lineRule="auto"/>
            </w:pPr>
            <w:r w:rsidRPr="00A67AA2">
              <w:t>на 28 – 33-й рабочий день после отчетного периода</w:t>
            </w:r>
          </w:p>
        </w:tc>
      </w:tr>
      <w:tr w:rsidR="00A67AA2" w:rsidRPr="00EE77DA" w:rsidTr="006D0553">
        <w:trPr>
          <w:trHeight w:val="50"/>
          <w:jc w:val="center"/>
        </w:trPr>
        <w:tc>
          <w:tcPr>
            <w:tcW w:w="1135" w:type="dxa"/>
            <w:gridSpan w:val="3"/>
            <w:vMerge w:val="restart"/>
            <w:tcBorders>
              <w:top w:val="nil"/>
              <w:left w:val="nil"/>
              <w:bottom w:val="nil"/>
              <w:right w:val="nil"/>
            </w:tcBorders>
          </w:tcPr>
          <w:p w:rsidR="00A67AA2" w:rsidRPr="00A67AA2" w:rsidRDefault="00A67AA2" w:rsidP="007A72CB">
            <w:pPr>
              <w:spacing w:after="0" w:line="240" w:lineRule="auto"/>
              <w:jc w:val="center"/>
            </w:pPr>
            <w:r w:rsidRPr="00A67AA2">
              <w:t>2.12.</w:t>
            </w:r>
            <w:r w:rsidR="003C238A">
              <w:rPr>
                <w:lang w:val="en-US"/>
              </w:rPr>
              <w:t>N</w:t>
            </w:r>
            <w:r w:rsidRPr="00A67AA2">
              <w:rPr>
                <w:lang w:val="en-US"/>
              </w:rPr>
              <w:t>4.4</w:t>
            </w:r>
            <w:r w:rsidRPr="00A67AA2">
              <w:t>.</w:t>
            </w:r>
          </w:p>
        </w:tc>
        <w:tc>
          <w:tcPr>
            <w:tcW w:w="1986" w:type="dxa"/>
            <w:gridSpan w:val="3"/>
            <w:vMerge w:val="restart"/>
            <w:tcBorders>
              <w:top w:val="nil"/>
              <w:left w:val="nil"/>
              <w:bottom w:val="nil"/>
              <w:right w:val="nil"/>
            </w:tcBorders>
          </w:tcPr>
          <w:p w:rsidR="00A67AA2" w:rsidRPr="00A67AA2" w:rsidRDefault="00A67AA2" w:rsidP="007A72CB">
            <w:pPr>
              <w:autoSpaceDE w:val="0"/>
              <w:autoSpaceDN w:val="0"/>
              <w:adjustRightInd w:val="0"/>
              <w:spacing w:after="0" w:line="240" w:lineRule="auto"/>
            </w:pPr>
            <w:r w:rsidRPr="00A67AA2">
              <w:t xml:space="preserve">Смертность детей в возрасте 0 - 4 года </w:t>
            </w:r>
            <w:r w:rsidRPr="00A67AA2">
              <w:br/>
              <w:t>на 1000 родившихся живыми</w:t>
            </w:r>
          </w:p>
          <w:p w:rsidR="00A67AA2" w:rsidRPr="00A67AA2" w:rsidRDefault="00A67AA2" w:rsidP="007A72CB">
            <w:pPr>
              <w:autoSpaceDE w:val="0"/>
              <w:autoSpaceDN w:val="0"/>
              <w:adjustRightInd w:val="0"/>
              <w:spacing w:after="0" w:line="240" w:lineRule="auto"/>
            </w:pPr>
          </w:p>
        </w:tc>
        <w:tc>
          <w:tcPr>
            <w:tcW w:w="1988" w:type="dxa"/>
            <w:gridSpan w:val="3"/>
            <w:vMerge w:val="restart"/>
            <w:tcBorders>
              <w:top w:val="nil"/>
              <w:left w:val="nil"/>
              <w:bottom w:val="nil"/>
              <w:right w:val="nil"/>
            </w:tcBorders>
          </w:tcPr>
          <w:p w:rsidR="00A67AA2" w:rsidRPr="00A67AA2" w:rsidRDefault="00A67AA2" w:rsidP="007A72CB">
            <w:pPr>
              <w:spacing w:after="0" w:line="240" w:lineRule="auto"/>
            </w:pPr>
            <w:r w:rsidRPr="00A67AA2">
              <w:t>Росстат</w:t>
            </w:r>
          </w:p>
        </w:tc>
        <w:tc>
          <w:tcPr>
            <w:tcW w:w="1700" w:type="dxa"/>
            <w:gridSpan w:val="3"/>
            <w:vMerge w:val="restart"/>
            <w:tcBorders>
              <w:top w:val="nil"/>
              <w:left w:val="nil"/>
              <w:bottom w:val="nil"/>
              <w:right w:val="nil"/>
            </w:tcBorders>
          </w:tcPr>
          <w:p w:rsidR="00A67AA2" w:rsidRPr="00A67AA2" w:rsidRDefault="00A67AA2" w:rsidP="007A72CB">
            <w:pPr>
              <w:spacing w:after="0" w:line="240" w:lineRule="auto"/>
            </w:pPr>
            <w:r w:rsidRPr="00A67AA2">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A67AA2" w:rsidRPr="00A67AA2" w:rsidRDefault="00A67AA2" w:rsidP="007A72CB">
            <w:pPr>
              <w:spacing w:after="0" w:line="240" w:lineRule="auto"/>
            </w:pPr>
            <w:r w:rsidRPr="00A67AA2">
              <w:t>ежегодно</w:t>
            </w:r>
          </w:p>
        </w:tc>
        <w:tc>
          <w:tcPr>
            <w:tcW w:w="1845" w:type="dxa"/>
            <w:gridSpan w:val="2"/>
            <w:tcBorders>
              <w:top w:val="nil"/>
              <w:left w:val="nil"/>
              <w:bottom w:val="nil"/>
              <w:right w:val="nil"/>
            </w:tcBorders>
          </w:tcPr>
          <w:p w:rsidR="00A67AA2" w:rsidRPr="00A67AA2" w:rsidRDefault="00A67AA2" w:rsidP="007A72CB">
            <w:pPr>
              <w:spacing w:after="0" w:line="240" w:lineRule="auto"/>
            </w:pPr>
            <w:r w:rsidRPr="00A67AA2">
              <w:t>22 июня</w:t>
            </w:r>
          </w:p>
        </w:tc>
      </w:tr>
      <w:tr w:rsidR="00A67AA2" w:rsidRPr="00EE77DA" w:rsidTr="006D0553">
        <w:trPr>
          <w:trHeight w:val="937"/>
          <w:jc w:val="center"/>
        </w:trPr>
        <w:tc>
          <w:tcPr>
            <w:tcW w:w="1135" w:type="dxa"/>
            <w:gridSpan w:val="3"/>
            <w:vMerge/>
            <w:tcBorders>
              <w:top w:val="nil"/>
              <w:left w:val="nil"/>
              <w:bottom w:val="nil"/>
              <w:right w:val="nil"/>
            </w:tcBorders>
          </w:tcPr>
          <w:p w:rsidR="00A67AA2" w:rsidRPr="00A67AA2" w:rsidRDefault="00A67AA2" w:rsidP="007A72CB">
            <w:pPr>
              <w:spacing w:after="0" w:line="240" w:lineRule="auto"/>
              <w:jc w:val="center"/>
            </w:pPr>
          </w:p>
        </w:tc>
        <w:tc>
          <w:tcPr>
            <w:tcW w:w="1986" w:type="dxa"/>
            <w:gridSpan w:val="3"/>
            <w:vMerge/>
            <w:tcBorders>
              <w:top w:val="nil"/>
              <w:left w:val="nil"/>
              <w:bottom w:val="nil"/>
              <w:right w:val="nil"/>
            </w:tcBorders>
          </w:tcPr>
          <w:p w:rsidR="00A67AA2" w:rsidRPr="00A67AA2" w:rsidRDefault="00A67AA2" w:rsidP="007A72CB">
            <w:pPr>
              <w:autoSpaceDE w:val="0"/>
              <w:autoSpaceDN w:val="0"/>
              <w:adjustRightInd w:val="0"/>
              <w:spacing w:after="0" w:line="240" w:lineRule="auto"/>
            </w:pPr>
          </w:p>
        </w:tc>
        <w:tc>
          <w:tcPr>
            <w:tcW w:w="1988" w:type="dxa"/>
            <w:gridSpan w:val="3"/>
            <w:vMerge/>
            <w:tcBorders>
              <w:top w:val="nil"/>
              <w:left w:val="nil"/>
              <w:bottom w:val="nil"/>
              <w:right w:val="nil"/>
            </w:tcBorders>
          </w:tcPr>
          <w:p w:rsidR="00A67AA2" w:rsidRPr="00A67AA2" w:rsidRDefault="00A67AA2" w:rsidP="007A72CB">
            <w:pPr>
              <w:spacing w:after="0" w:line="240" w:lineRule="auto"/>
            </w:pPr>
          </w:p>
        </w:tc>
        <w:tc>
          <w:tcPr>
            <w:tcW w:w="1700" w:type="dxa"/>
            <w:gridSpan w:val="3"/>
            <w:vMerge/>
            <w:tcBorders>
              <w:top w:val="nil"/>
              <w:left w:val="nil"/>
              <w:bottom w:val="nil"/>
              <w:right w:val="nil"/>
            </w:tcBorders>
          </w:tcPr>
          <w:p w:rsidR="00A67AA2" w:rsidRPr="00A67AA2" w:rsidRDefault="00A67AA2" w:rsidP="007A72CB">
            <w:pPr>
              <w:spacing w:after="0" w:line="240" w:lineRule="auto"/>
            </w:pPr>
          </w:p>
        </w:tc>
        <w:tc>
          <w:tcPr>
            <w:tcW w:w="1697" w:type="dxa"/>
            <w:gridSpan w:val="3"/>
            <w:tcBorders>
              <w:top w:val="nil"/>
              <w:left w:val="nil"/>
              <w:bottom w:val="nil"/>
              <w:right w:val="nil"/>
            </w:tcBorders>
          </w:tcPr>
          <w:p w:rsidR="00A67AA2" w:rsidRPr="00A67AA2" w:rsidRDefault="00A67AA2" w:rsidP="007A72CB">
            <w:pPr>
              <w:spacing w:after="0" w:line="240" w:lineRule="auto"/>
            </w:pPr>
            <w:r w:rsidRPr="00A67AA2">
              <w:t>ежемесячно</w:t>
            </w:r>
          </w:p>
        </w:tc>
        <w:tc>
          <w:tcPr>
            <w:tcW w:w="1845" w:type="dxa"/>
            <w:gridSpan w:val="2"/>
            <w:tcBorders>
              <w:top w:val="nil"/>
              <w:left w:val="nil"/>
              <w:bottom w:val="nil"/>
              <w:right w:val="nil"/>
            </w:tcBorders>
          </w:tcPr>
          <w:p w:rsidR="00A67AA2" w:rsidRPr="00A67AA2" w:rsidRDefault="00A67AA2" w:rsidP="007A72CB">
            <w:pPr>
              <w:spacing w:after="0" w:line="240" w:lineRule="auto"/>
            </w:pPr>
            <w:r w:rsidRPr="00A67AA2">
              <w:t>на 28 – 33-й рабочий день после отчетного периода</w:t>
            </w:r>
          </w:p>
        </w:tc>
      </w:tr>
      <w:tr w:rsidR="00A67AA2" w:rsidRPr="00EE77DA" w:rsidTr="006D0553">
        <w:trPr>
          <w:trHeight w:val="20"/>
          <w:jc w:val="center"/>
        </w:trPr>
        <w:tc>
          <w:tcPr>
            <w:tcW w:w="1135" w:type="dxa"/>
            <w:gridSpan w:val="3"/>
            <w:vMerge w:val="restart"/>
            <w:tcBorders>
              <w:top w:val="nil"/>
              <w:left w:val="nil"/>
              <w:bottom w:val="nil"/>
              <w:right w:val="nil"/>
            </w:tcBorders>
          </w:tcPr>
          <w:p w:rsidR="00A67AA2" w:rsidRPr="00A67AA2" w:rsidRDefault="00A67AA2" w:rsidP="007A72CB">
            <w:pPr>
              <w:spacing w:after="0" w:line="240" w:lineRule="auto"/>
              <w:jc w:val="center"/>
            </w:pPr>
            <w:r w:rsidRPr="00A67AA2">
              <w:t>2.12.</w:t>
            </w:r>
            <w:r w:rsidR="003C238A">
              <w:rPr>
                <w:lang w:val="en-US"/>
              </w:rPr>
              <w:t>N</w:t>
            </w:r>
            <w:r w:rsidRPr="00A67AA2">
              <w:rPr>
                <w:lang w:val="en-US"/>
              </w:rPr>
              <w:t>4.5</w:t>
            </w:r>
            <w:r w:rsidRPr="00A67AA2">
              <w:t>.</w:t>
            </w:r>
          </w:p>
        </w:tc>
        <w:tc>
          <w:tcPr>
            <w:tcW w:w="1986" w:type="dxa"/>
            <w:gridSpan w:val="3"/>
            <w:vMerge w:val="restart"/>
            <w:tcBorders>
              <w:top w:val="nil"/>
              <w:left w:val="nil"/>
              <w:bottom w:val="nil"/>
              <w:right w:val="nil"/>
            </w:tcBorders>
          </w:tcPr>
          <w:p w:rsidR="00A67AA2" w:rsidRPr="00A67AA2" w:rsidRDefault="00A67AA2" w:rsidP="007A72CB">
            <w:pPr>
              <w:autoSpaceDE w:val="0"/>
              <w:autoSpaceDN w:val="0"/>
              <w:adjustRightInd w:val="0"/>
              <w:spacing w:after="0" w:line="240" w:lineRule="auto"/>
            </w:pPr>
            <w:r w:rsidRPr="00A67AA2">
              <w:t>Доля взятых под диспансерное наб</w:t>
            </w:r>
            <w:r>
              <w:t>людение детей в</w:t>
            </w:r>
            <w:r w:rsidRPr="00A67AA2">
              <w:rPr>
                <w:sz w:val="16"/>
                <w:szCs w:val="16"/>
              </w:rPr>
              <w:t xml:space="preserve"> </w:t>
            </w:r>
            <w:r>
              <w:t>возрасте</w:t>
            </w:r>
            <w:r w:rsidRPr="00A67AA2">
              <w:rPr>
                <w:sz w:val="16"/>
                <w:szCs w:val="16"/>
              </w:rPr>
              <w:t xml:space="preserve"> </w:t>
            </w:r>
            <w:r>
              <w:t>0</w:t>
            </w:r>
            <w:r w:rsidRPr="00A67AA2">
              <w:rPr>
                <w:sz w:val="16"/>
                <w:szCs w:val="16"/>
              </w:rPr>
              <w:t xml:space="preserve"> </w:t>
            </w:r>
            <w:r>
              <w:t>–</w:t>
            </w:r>
            <w:r w:rsidRPr="00A67AA2">
              <w:rPr>
                <w:sz w:val="16"/>
                <w:szCs w:val="16"/>
              </w:rPr>
              <w:t xml:space="preserve"> </w:t>
            </w:r>
            <w:r>
              <w:t>17</w:t>
            </w:r>
            <w:r w:rsidRPr="00A67AA2">
              <w:rPr>
                <w:sz w:val="16"/>
                <w:szCs w:val="16"/>
              </w:rPr>
              <w:t xml:space="preserve"> </w:t>
            </w:r>
            <w:r w:rsidRPr="00A67AA2">
              <w:t>лет с впервые в жизни установленными диагнозами болезней системы кровообращения</w:t>
            </w:r>
          </w:p>
        </w:tc>
        <w:tc>
          <w:tcPr>
            <w:tcW w:w="1988" w:type="dxa"/>
            <w:gridSpan w:val="3"/>
            <w:vMerge w:val="restart"/>
            <w:tcBorders>
              <w:top w:val="nil"/>
              <w:left w:val="nil"/>
              <w:bottom w:val="nil"/>
              <w:right w:val="nil"/>
            </w:tcBorders>
          </w:tcPr>
          <w:p w:rsidR="00A67AA2" w:rsidRPr="00A67AA2" w:rsidRDefault="00A67AA2" w:rsidP="007A72CB">
            <w:pPr>
              <w:spacing w:after="0" w:line="240" w:lineRule="auto"/>
            </w:pPr>
            <w:r w:rsidRPr="00A67AA2">
              <w:t>Минздрав России</w:t>
            </w:r>
          </w:p>
        </w:tc>
        <w:tc>
          <w:tcPr>
            <w:tcW w:w="1700" w:type="dxa"/>
            <w:gridSpan w:val="3"/>
            <w:vMerge w:val="restart"/>
            <w:tcBorders>
              <w:top w:val="nil"/>
              <w:left w:val="nil"/>
              <w:bottom w:val="nil"/>
              <w:right w:val="nil"/>
            </w:tcBorders>
          </w:tcPr>
          <w:p w:rsidR="00A67AA2" w:rsidRPr="00A67AA2" w:rsidRDefault="00A67AA2" w:rsidP="007A72CB">
            <w:pPr>
              <w:spacing w:after="0" w:line="240" w:lineRule="auto"/>
            </w:pPr>
            <w:r w:rsidRPr="00A67AA2">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A67AA2" w:rsidRPr="00A67AA2" w:rsidRDefault="00A67AA2" w:rsidP="007A72CB">
            <w:pPr>
              <w:spacing w:after="0" w:line="240" w:lineRule="auto"/>
            </w:pPr>
            <w:r w:rsidRPr="00A67AA2">
              <w:t>ежегодно</w:t>
            </w:r>
          </w:p>
        </w:tc>
        <w:tc>
          <w:tcPr>
            <w:tcW w:w="1845" w:type="dxa"/>
            <w:gridSpan w:val="2"/>
            <w:tcBorders>
              <w:top w:val="nil"/>
              <w:left w:val="nil"/>
              <w:bottom w:val="nil"/>
              <w:right w:val="nil"/>
            </w:tcBorders>
          </w:tcPr>
          <w:p w:rsidR="00A67AA2" w:rsidRPr="00A67AA2" w:rsidRDefault="00A67AA2" w:rsidP="007A72CB">
            <w:pPr>
              <w:spacing w:after="0" w:line="240" w:lineRule="auto"/>
            </w:pPr>
            <w:r w:rsidRPr="00A67AA2">
              <w:t>25 марта</w:t>
            </w:r>
          </w:p>
        </w:tc>
      </w:tr>
      <w:tr w:rsidR="00A67AA2" w:rsidRPr="00EE77DA" w:rsidTr="006D0553">
        <w:trPr>
          <w:trHeight w:val="1342"/>
          <w:jc w:val="center"/>
        </w:trPr>
        <w:tc>
          <w:tcPr>
            <w:tcW w:w="1135" w:type="dxa"/>
            <w:gridSpan w:val="3"/>
            <w:vMerge/>
            <w:tcBorders>
              <w:top w:val="nil"/>
              <w:left w:val="nil"/>
              <w:bottom w:val="nil"/>
              <w:right w:val="nil"/>
            </w:tcBorders>
          </w:tcPr>
          <w:p w:rsidR="00A67AA2" w:rsidRPr="00A67AA2" w:rsidRDefault="00A67AA2" w:rsidP="007A72CB">
            <w:pPr>
              <w:spacing w:after="0" w:line="240" w:lineRule="auto"/>
              <w:jc w:val="center"/>
            </w:pPr>
          </w:p>
        </w:tc>
        <w:tc>
          <w:tcPr>
            <w:tcW w:w="1986" w:type="dxa"/>
            <w:gridSpan w:val="3"/>
            <w:vMerge/>
            <w:tcBorders>
              <w:top w:val="nil"/>
              <w:left w:val="nil"/>
              <w:bottom w:val="nil"/>
              <w:right w:val="nil"/>
            </w:tcBorders>
          </w:tcPr>
          <w:p w:rsidR="00A67AA2" w:rsidRPr="00A67AA2" w:rsidRDefault="00A67AA2" w:rsidP="007A72CB">
            <w:pPr>
              <w:autoSpaceDE w:val="0"/>
              <w:autoSpaceDN w:val="0"/>
              <w:adjustRightInd w:val="0"/>
              <w:spacing w:after="0" w:line="240" w:lineRule="auto"/>
            </w:pPr>
          </w:p>
        </w:tc>
        <w:tc>
          <w:tcPr>
            <w:tcW w:w="1988" w:type="dxa"/>
            <w:gridSpan w:val="3"/>
            <w:vMerge/>
            <w:tcBorders>
              <w:top w:val="nil"/>
              <w:left w:val="nil"/>
              <w:bottom w:val="nil"/>
              <w:right w:val="nil"/>
            </w:tcBorders>
          </w:tcPr>
          <w:p w:rsidR="00A67AA2" w:rsidRPr="00A67AA2" w:rsidRDefault="00A67AA2" w:rsidP="007A72CB">
            <w:pPr>
              <w:spacing w:after="0" w:line="240" w:lineRule="auto"/>
            </w:pPr>
          </w:p>
        </w:tc>
        <w:tc>
          <w:tcPr>
            <w:tcW w:w="1700" w:type="dxa"/>
            <w:gridSpan w:val="3"/>
            <w:vMerge/>
            <w:tcBorders>
              <w:top w:val="nil"/>
              <w:left w:val="nil"/>
              <w:bottom w:val="nil"/>
              <w:right w:val="nil"/>
            </w:tcBorders>
          </w:tcPr>
          <w:p w:rsidR="00A67AA2" w:rsidRPr="00A67AA2" w:rsidRDefault="00A67AA2" w:rsidP="007A72CB">
            <w:pPr>
              <w:spacing w:after="0" w:line="240" w:lineRule="auto"/>
            </w:pPr>
          </w:p>
        </w:tc>
        <w:tc>
          <w:tcPr>
            <w:tcW w:w="1697" w:type="dxa"/>
            <w:gridSpan w:val="3"/>
            <w:tcBorders>
              <w:top w:val="nil"/>
              <w:left w:val="nil"/>
              <w:bottom w:val="nil"/>
              <w:right w:val="nil"/>
            </w:tcBorders>
          </w:tcPr>
          <w:p w:rsidR="00A67AA2" w:rsidRPr="00A67AA2" w:rsidRDefault="00A67AA2" w:rsidP="007A72CB">
            <w:pPr>
              <w:spacing w:after="0" w:line="240" w:lineRule="auto"/>
            </w:pPr>
            <w:r w:rsidRPr="00A67AA2">
              <w:t>ежемесячно</w:t>
            </w:r>
          </w:p>
        </w:tc>
        <w:tc>
          <w:tcPr>
            <w:tcW w:w="1845" w:type="dxa"/>
            <w:gridSpan w:val="2"/>
            <w:tcBorders>
              <w:top w:val="nil"/>
              <w:left w:val="nil"/>
              <w:bottom w:val="nil"/>
              <w:right w:val="nil"/>
            </w:tcBorders>
          </w:tcPr>
          <w:p w:rsidR="00A67AA2" w:rsidRPr="00A67AA2" w:rsidRDefault="00A67AA2" w:rsidP="007A72CB">
            <w:pPr>
              <w:spacing w:after="0" w:line="240" w:lineRule="auto"/>
            </w:pPr>
            <w:r w:rsidRPr="00A67AA2">
              <w:t>на 2-й рабочий день после отчетного периода</w:t>
            </w:r>
          </w:p>
        </w:tc>
      </w:tr>
      <w:tr w:rsidR="00A67AA2" w:rsidRPr="00EE77DA" w:rsidTr="006D0553">
        <w:trPr>
          <w:trHeight w:val="323"/>
          <w:jc w:val="center"/>
        </w:trPr>
        <w:tc>
          <w:tcPr>
            <w:tcW w:w="1135" w:type="dxa"/>
            <w:gridSpan w:val="3"/>
            <w:vMerge w:val="restart"/>
            <w:tcBorders>
              <w:top w:val="nil"/>
              <w:left w:val="nil"/>
              <w:right w:val="nil"/>
            </w:tcBorders>
          </w:tcPr>
          <w:p w:rsidR="00A67AA2" w:rsidRPr="00A67AA2" w:rsidRDefault="00A67AA2" w:rsidP="007A72CB">
            <w:pPr>
              <w:spacing w:after="0" w:line="240" w:lineRule="auto"/>
              <w:jc w:val="center"/>
            </w:pPr>
            <w:r w:rsidRPr="00A67AA2">
              <w:t>2.12.</w:t>
            </w:r>
            <w:r w:rsidR="003C238A">
              <w:rPr>
                <w:lang w:val="en-US"/>
              </w:rPr>
              <w:t>N</w:t>
            </w:r>
            <w:r w:rsidRPr="00A67AA2">
              <w:rPr>
                <w:lang w:val="en-US"/>
              </w:rPr>
              <w:t>4.6</w:t>
            </w:r>
            <w:r w:rsidRPr="00A67AA2">
              <w:t>.</w:t>
            </w:r>
          </w:p>
        </w:tc>
        <w:tc>
          <w:tcPr>
            <w:tcW w:w="1986" w:type="dxa"/>
            <w:gridSpan w:val="3"/>
            <w:vMerge w:val="restart"/>
            <w:tcBorders>
              <w:top w:val="nil"/>
              <w:left w:val="nil"/>
              <w:right w:val="nil"/>
            </w:tcBorders>
          </w:tcPr>
          <w:p w:rsidR="00A67AA2" w:rsidRPr="00A67AA2" w:rsidRDefault="00A67AA2" w:rsidP="007A72CB">
            <w:pPr>
              <w:autoSpaceDE w:val="0"/>
              <w:autoSpaceDN w:val="0"/>
              <w:adjustRightInd w:val="0"/>
              <w:spacing w:after="0" w:line="240" w:lineRule="auto"/>
            </w:pPr>
            <w:r w:rsidRPr="00A67AA2">
              <w:t>Доля взятых под диспансерное наблюдение детей в возрасте 0 - 17 лет с впервые в жизни установленными диагнозами болезней глаза и его придаточного аппарата</w:t>
            </w:r>
          </w:p>
        </w:tc>
        <w:tc>
          <w:tcPr>
            <w:tcW w:w="1988" w:type="dxa"/>
            <w:gridSpan w:val="3"/>
            <w:vMerge w:val="restart"/>
            <w:tcBorders>
              <w:top w:val="nil"/>
              <w:left w:val="nil"/>
              <w:right w:val="nil"/>
            </w:tcBorders>
          </w:tcPr>
          <w:p w:rsidR="00A67AA2" w:rsidRPr="00A67AA2" w:rsidRDefault="00A67AA2" w:rsidP="007A72CB">
            <w:pPr>
              <w:spacing w:after="0" w:line="240" w:lineRule="auto"/>
            </w:pPr>
            <w:r w:rsidRPr="00A67AA2">
              <w:t>Минздрав России</w:t>
            </w:r>
          </w:p>
        </w:tc>
        <w:tc>
          <w:tcPr>
            <w:tcW w:w="1700" w:type="dxa"/>
            <w:gridSpan w:val="3"/>
            <w:vMerge w:val="restart"/>
            <w:tcBorders>
              <w:top w:val="nil"/>
              <w:left w:val="nil"/>
              <w:right w:val="nil"/>
            </w:tcBorders>
          </w:tcPr>
          <w:p w:rsidR="00A67AA2" w:rsidRPr="00A67AA2" w:rsidRDefault="00A67AA2" w:rsidP="007A72CB">
            <w:pPr>
              <w:spacing w:after="0" w:line="240" w:lineRule="auto"/>
            </w:pPr>
            <w:r w:rsidRPr="00A67AA2">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A67AA2" w:rsidRPr="00A67AA2" w:rsidRDefault="00A67AA2" w:rsidP="007A72CB">
            <w:pPr>
              <w:spacing w:after="0" w:line="240" w:lineRule="auto"/>
            </w:pPr>
            <w:r w:rsidRPr="00A67AA2">
              <w:t>ежегодно</w:t>
            </w:r>
          </w:p>
        </w:tc>
        <w:tc>
          <w:tcPr>
            <w:tcW w:w="1845" w:type="dxa"/>
            <w:gridSpan w:val="2"/>
            <w:tcBorders>
              <w:top w:val="nil"/>
              <w:left w:val="nil"/>
              <w:right w:val="nil"/>
            </w:tcBorders>
          </w:tcPr>
          <w:p w:rsidR="00A67AA2" w:rsidRPr="00A67AA2" w:rsidRDefault="00A67AA2" w:rsidP="007A72CB">
            <w:pPr>
              <w:spacing w:after="0" w:line="240" w:lineRule="auto"/>
            </w:pPr>
            <w:r w:rsidRPr="00A67AA2">
              <w:t>25 марта</w:t>
            </w:r>
          </w:p>
        </w:tc>
      </w:tr>
      <w:tr w:rsidR="00A67AA2" w:rsidRPr="00EE77DA" w:rsidTr="00690909">
        <w:trPr>
          <w:trHeight w:val="1477"/>
          <w:jc w:val="center"/>
        </w:trPr>
        <w:tc>
          <w:tcPr>
            <w:tcW w:w="1135" w:type="dxa"/>
            <w:gridSpan w:val="3"/>
            <w:vMerge/>
            <w:tcBorders>
              <w:left w:val="nil"/>
              <w:bottom w:val="nil"/>
              <w:right w:val="nil"/>
            </w:tcBorders>
          </w:tcPr>
          <w:p w:rsidR="00A67AA2" w:rsidRPr="00A67AA2" w:rsidRDefault="00A67AA2" w:rsidP="007A72CB">
            <w:pPr>
              <w:spacing w:after="0" w:line="240" w:lineRule="auto"/>
              <w:jc w:val="center"/>
            </w:pPr>
          </w:p>
        </w:tc>
        <w:tc>
          <w:tcPr>
            <w:tcW w:w="1986" w:type="dxa"/>
            <w:gridSpan w:val="3"/>
            <w:vMerge/>
            <w:tcBorders>
              <w:left w:val="nil"/>
              <w:bottom w:val="nil"/>
              <w:right w:val="nil"/>
            </w:tcBorders>
          </w:tcPr>
          <w:p w:rsidR="00A67AA2" w:rsidRPr="00A67AA2" w:rsidRDefault="00A67AA2" w:rsidP="007A72CB">
            <w:pPr>
              <w:autoSpaceDE w:val="0"/>
              <w:autoSpaceDN w:val="0"/>
              <w:adjustRightInd w:val="0"/>
              <w:spacing w:after="0" w:line="240" w:lineRule="auto"/>
            </w:pPr>
          </w:p>
        </w:tc>
        <w:tc>
          <w:tcPr>
            <w:tcW w:w="1988" w:type="dxa"/>
            <w:gridSpan w:val="3"/>
            <w:vMerge/>
            <w:tcBorders>
              <w:left w:val="nil"/>
              <w:bottom w:val="nil"/>
              <w:right w:val="nil"/>
            </w:tcBorders>
          </w:tcPr>
          <w:p w:rsidR="00A67AA2" w:rsidRPr="00A67AA2" w:rsidRDefault="00A67AA2" w:rsidP="007A72CB">
            <w:pPr>
              <w:spacing w:after="0" w:line="240" w:lineRule="auto"/>
            </w:pPr>
          </w:p>
        </w:tc>
        <w:tc>
          <w:tcPr>
            <w:tcW w:w="1700" w:type="dxa"/>
            <w:gridSpan w:val="3"/>
            <w:vMerge/>
            <w:tcBorders>
              <w:left w:val="nil"/>
              <w:bottom w:val="nil"/>
              <w:right w:val="nil"/>
            </w:tcBorders>
          </w:tcPr>
          <w:p w:rsidR="00A67AA2" w:rsidRPr="00A67AA2" w:rsidRDefault="00A67AA2" w:rsidP="007A72CB">
            <w:pPr>
              <w:spacing w:after="0" w:line="240" w:lineRule="auto"/>
            </w:pPr>
          </w:p>
        </w:tc>
        <w:tc>
          <w:tcPr>
            <w:tcW w:w="1697" w:type="dxa"/>
            <w:gridSpan w:val="3"/>
            <w:tcBorders>
              <w:top w:val="nil"/>
              <w:left w:val="nil"/>
              <w:bottom w:val="nil"/>
              <w:right w:val="nil"/>
            </w:tcBorders>
          </w:tcPr>
          <w:p w:rsidR="00A67AA2" w:rsidRPr="00A67AA2" w:rsidRDefault="00A13484" w:rsidP="007A72CB">
            <w:pPr>
              <w:spacing w:after="0" w:line="240" w:lineRule="auto"/>
            </w:pPr>
            <w:r w:rsidRPr="00A67AA2">
              <w:t>ежемесячно</w:t>
            </w:r>
          </w:p>
        </w:tc>
        <w:tc>
          <w:tcPr>
            <w:tcW w:w="1845" w:type="dxa"/>
            <w:gridSpan w:val="2"/>
            <w:tcBorders>
              <w:left w:val="nil"/>
              <w:bottom w:val="nil"/>
              <w:right w:val="nil"/>
            </w:tcBorders>
          </w:tcPr>
          <w:p w:rsidR="00A67AA2" w:rsidRPr="00A67AA2" w:rsidRDefault="00A13484" w:rsidP="007A72CB">
            <w:pPr>
              <w:spacing w:after="0" w:line="240" w:lineRule="auto"/>
            </w:pPr>
            <w:r w:rsidRPr="00A67AA2">
              <w:t>на 2-й рабочий день после отчетного периода</w:t>
            </w:r>
          </w:p>
        </w:tc>
      </w:tr>
      <w:tr w:rsidR="00A67AA2" w:rsidRPr="00D34B4D" w:rsidTr="00A13484">
        <w:trPr>
          <w:trHeight w:val="20"/>
          <w:jc w:val="center"/>
        </w:trPr>
        <w:tc>
          <w:tcPr>
            <w:tcW w:w="1135" w:type="dxa"/>
            <w:gridSpan w:val="3"/>
            <w:vMerge w:val="restart"/>
            <w:tcBorders>
              <w:top w:val="nil"/>
              <w:left w:val="nil"/>
              <w:right w:val="nil"/>
            </w:tcBorders>
          </w:tcPr>
          <w:p w:rsidR="00A67AA2" w:rsidRPr="00D34B4D" w:rsidRDefault="00A67AA2" w:rsidP="007A72CB">
            <w:pPr>
              <w:spacing w:after="0" w:line="240" w:lineRule="auto"/>
              <w:jc w:val="center"/>
              <w:rPr>
                <w:sz w:val="21"/>
                <w:szCs w:val="21"/>
              </w:rPr>
            </w:pPr>
            <w:r w:rsidRPr="00D34B4D">
              <w:rPr>
                <w:sz w:val="21"/>
                <w:szCs w:val="21"/>
              </w:rPr>
              <w:t>2.12.</w:t>
            </w:r>
            <w:r w:rsidR="003C238A" w:rsidRPr="00D34B4D">
              <w:rPr>
                <w:sz w:val="21"/>
                <w:szCs w:val="21"/>
                <w:lang w:val="en-US"/>
              </w:rPr>
              <w:t>N</w:t>
            </w:r>
            <w:r w:rsidRPr="00D34B4D">
              <w:rPr>
                <w:sz w:val="21"/>
                <w:szCs w:val="21"/>
                <w:lang w:val="en-US"/>
              </w:rPr>
              <w:t>4.7</w:t>
            </w:r>
            <w:r w:rsidRPr="00D34B4D">
              <w:rPr>
                <w:sz w:val="21"/>
                <w:szCs w:val="21"/>
              </w:rPr>
              <w:t>.</w:t>
            </w:r>
          </w:p>
        </w:tc>
        <w:tc>
          <w:tcPr>
            <w:tcW w:w="1986" w:type="dxa"/>
            <w:gridSpan w:val="3"/>
            <w:vMerge w:val="restart"/>
            <w:tcBorders>
              <w:top w:val="nil"/>
              <w:left w:val="nil"/>
              <w:right w:val="nil"/>
            </w:tcBorders>
          </w:tcPr>
          <w:p w:rsidR="00A67AA2" w:rsidRPr="00D34B4D" w:rsidRDefault="00A67AA2" w:rsidP="007A72CB">
            <w:pPr>
              <w:autoSpaceDE w:val="0"/>
              <w:autoSpaceDN w:val="0"/>
              <w:adjustRightInd w:val="0"/>
              <w:spacing w:after="0" w:line="240" w:lineRule="auto"/>
              <w:rPr>
                <w:sz w:val="21"/>
                <w:szCs w:val="21"/>
              </w:rPr>
            </w:pPr>
            <w:r w:rsidRPr="00D34B4D">
              <w:rPr>
                <w:sz w:val="21"/>
                <w:szCs w:val="21"/>
              </w:rPr>
              <w:t>Доля взятых под диспансерное наблюдение детей в возрасте 0 - 17 лет с впервые в жизни установленными диагнозами болезней органов пищеварения</w:t>
            </w:r>
          </w:p>
        </w:tc>
        <w:tc>
          <w:tcPr>
            <w:tcW w:w="1988" w:type="dxa"/>
            <w:gridSpan w:val="3"/>
            <w:vMerge w:val="restart"/>
            <w:tcBorders>
              <w:top w:val="nil"/>
              <w:left w:val="nil"/>
              <w:right w:val="nil"/>
            </w:tcBorders>
          </w:tcPr>
          <w:p w:rsidR="00A67AA2" w:rsidRPr="00D34B4D" w:rsidRDefault="00A67AA2" w:rsidP="007A72CB">
            <w:pPr>
              <w:spacing w:after="0" w:line="240" w:lineRule="auto"/>
              <w:rPr>
                <w:sz w:val="21"/>
                <w:szCs w:val="21"/>
              </w:rPr>
            </w:pPr>
            <w:r w:rsidRPr="00D34B4D">
              <w:rPr>
                <w:sz w:val="21"/>
                <w:szCs w:val="21"/>
              </w:rPr>
              <w:t>Минздрав России</w:t>
            </w:r>
          </w:p>
        </w:tc>
        <w:tc>
          <w:tcPr>
            <w:tcW w:w="1700" w:type="dxa"/>
            <w:gridSpan w:val="3"/>
            <w:vMerge w:val="restart"/>
            <w:tcBorders>
              <w:top w:val="nil"/>
              <w:left w:val="nil"/>
              <w:right w:val="nil"/>
            </w:tcBorders>
          </w:tcPr>
          <w:p w:rsidR="00A67AA2" w:rsidRPr="00D34B4D" w:rsidRDefault="00A67AA2" w:rsidP="007A72CB">
            <w:pPr>
              <w:spacing w:after="0" w:line="240" w:lineRule="auto"/>
              <w:rPr>
                <w:sz w:val="21"/>
                <w:szCs w:val="21"/>
              </w:rPr>
            </w:pPr>
            <w:r w:rsidRPr="00D34B4D">
              <w:rPr>
                <w:sz w:val="21"/>
                <w:szCs w:val="21"/>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A67AA2" w:rsidRPr="00D34B4D" w:rsidRDefault="00A67AA2" w:rsidP="007A72CB">
            <w:pPr>
              <w:spacing w:after="0" w:line="240" w:lineRule="auto"/>
              <w:rPr>
                <w:sz w:val="21"/>
                <w:szCs w:val="21"/>
              </w:rPr>
            </w:pPr>
            <w:r w:rsidRPr="00D34B4D">
              <w:rPr>
                <w:sz w:val="21"/>
                <w:szCs w:val="21"/>
              </w:rPr>
              <w:t>ежегодно</w:t>
            </w:r>
          </w:p>
        </w:tc>
        <w:tc>
          <w:tcPr>
            <w:tcW w:w="1845" w:type="dxa"/>
            <w:gridSpan w:val="2"/>
            <w:tcBorders>
              <w:top w:val="nil"/>
              <w:left w:val="nil"/>
              <w:right w:val="nil"/>
            </w:tcBorders>
          </w:tcPr>
          <w:p w:rsidR="00A67AA2" w:rsidRPr="00D34B4D" w:rsidRDefault="00A67AA2" w:rsidP="007A72CB">
            <w:pPr>
              <w:spacing w:after="0" w:line="240" w:lineRule="auto"/>
              <w:rPr>
                <w:sz w:val="21"/>
                <w:szCs w:val="21"/>
              </w:rPr>
            </w:pPr>
            <w:r w:rsidRPr="00D34B4D">
              <w:rPr>
                <w:sz w:val="21"/>
                <w:szCs w:val="21"/>
              </w:rPr>
              <w:t>25 марта</w:t>
            </w:r>
          </w:p>
        </w:tc>
      </w:tr>
      <w:tr w:rsidR="00A67AA2" w:rsidRPr="00D34B4D" w:rsidTr="00690909">
        <w:trPr>
          <w:trHeight w:val="1342"/>
          <w:jc w:val="center"/>
        </w:trPr>
        <w:tc>
          <w:tcPr>
            <w:tcW w:w="1135" w:type="dxa"/>
            <w:gridSpan w:val="3"/>
            <w:vMerge/>
            <w:tcBorders>
              <w:left w:val="nil"/>
              <w:bottom w:val="nil"/>
              <w:right w:val="nil"/>
            </w:tcBorders>
          </w:tcPr>
          <w:p w:rsidR="00A67AA2" w:rsidRPr="00D34B4D" w:rsidRDefault="00A67AA2" w:rsidP="007A72CB">
            <w:pPr>
              <w:spacing w:after="0" w:line="240" w:lineRule="auto"/>
              <w:jc w:val="center"/>
              <w:rPr>
                <w:sz w:val="21"/>
                <w:szCs w:val="21"/>
              </w:rPr>
            </w:pPr>
          </w:p>
        </w:tc>
        <w:tc>
          <w:tcPr>
            <w:tcW w:w="1986" w:type="dxa"/>
            <w:gridSpan w:val="3"/>
            <w:vMerge/>
            <w:tcBorders>
              <w:left w:val="nil"/>
              <w:bottom w:val="nil"/>
              <w:right w:val="nil"/>
            </w:tcBorders>
          </w:tcPr>
          <w:p w:rsidR="00A67AA2" w:rsidRPr="00D34B4D" w:rsidRDefault="00A67AA2" w:rsidP="007A72CB">
            <w:pPr>
              <w:autoSpaceDE w:val="0"/>
              <w:autoSpaceDN w:val="0"/>
              <w:adjustRightInd w:val="0"/>
              <w:spacing w:after="0" w:line="240" w:lineRule="auto"/>
              <w:rPr>
                <w:sz w:val="21"/>
                <w:szCs w:val="21"/>
              </w:rPr>
            </w:pPr>
          </w:p>
        </w:tc>
        <w:tc>
          <w:tcPr>
            <w:tcW w:w="1988" w:type="dxa"/>
            <w:gridSpan w:val="3"/>
            <w:vMerge/>
            <w:tcBorders>
              <w:left w:val="nil"/>
              <w:bottom w:val="nil"/>
              <w:right w:val="nil"/>
            </w:tcBorders>
          </w:tcPr>
          <w:p w:rsidR="00A67AA2" w:rsidRPr="00D34B4D" w:rsidRDefault="00A67AA2" w:rsidP="007A72CB">
            <w:pPr>
              <w:spacing w:after="0" w:line="240" w:lineRule="auto"/>
              <w:rPr>
                <w:sz w:val="21"/>
                <w:szCs w:val="21"/>
              </w:rPr>
            </w:pPr>
          </w:p>
        </w:tc>
        <w:tc>
          <w:tcPr>
            <w:tcW w:w="1700" w:type="dxa"/>
            <w:gridSpan w:val="3"/>
            <w:vMerge/>
            <w:tcBorders>
              <w:left w:val="nil"/>
              <w:bottom w:val="nil"/>
              <w:right w:val="nil"/>
            </w:tcBorders>
          </w:tcPr>
          <w:p w:rsidR="00A67AA2" w:rsidRPr="00D34B4D" w:rsidRDefault="00A67AA2" w:rsidP="007A72CB">
            <w:pPr>
              <w:spacing w:after="0" w:line="240" w:lineRule="auto"/>
              <w:rPr>
                <w:sz w:val="21"/>
                <w:szCs w:val="21"/>
              </w:rPr>
            </w:pPr>
          </w:p>
        </w:tc>
        <w:tc>
          <w:tcPr>
            <w:tcW w:w="1697" w:type="dxa"/>
            <w:gridSpan w:val="3"/>
            <w:tcBorders>
              <w:top w:val="nil"/>
              <w:left w:val="nil"/>
              <w:bottom w:val="nil"/>
              <w:right w:val="nil"/>
            </w:tcBorders>
          </w:tcPr>
          <w:p w:rsidR="00A67AA2" w:rsidRPr="00D34B4D" w:rsidRDefault="00A13484" w:rsidP="007A72CB">
            <w:pPr>
              <w:spacing w:after="0" w:line="240" w:lineRule="auto"/>
              <w:rPr>
                <w:sz w:val="21"/>
                <w:szCs w:val="21"/>
              </w:rPr>
            </w:pPr>
            <w:r w:rsidRPr="00D34B4D">
              <w:rPr>
                <w:sz w:val="21"/>
                <w:szCs w:val="21"/>
              </w:rPr>
              <w:t>ежемесячно</w:t>
            </w:r>
          </w:p>
        </w:tc>
        <w:tc>
          <w:tcPr>
            <w:tcW w:w="1845" w:type="dxa"/>
            <w:gridSpan w:val="2"/>
            <w:tcBorders>
              <w:left w:val="nil"/>
              <w:bottom w:val="nil"/>
              <w:right w:val="nil"/>
            </w:tcBorders>
          </w:tcPr>
          <w:p w:rsidR="00A67AA2" w:rsidRPr="00D34B4D" w:rsidRDefault="00A13484" w:rsidP="007A72CB">
            <w:pPr>
              <w:spacing w:after="0" w:line="240" w:lineRule="auto"/>
              <w:rPr>
                <w:sz w:val="21"/>
                <w:szCs w:val="21"/>
              </w:rPr>
            </w:pPr>
            <w:r w:rsidRPr="00D34B4D">
              <w:rPr>
                <w:sz w:val="21"/>
                <w:szCs w:val="21"/>
              </w:rPr>
              <w:t>на 2-й рабочий день после отчетного периода</w:t>
            </w:r>
          </w:p>
        </w:tc>
      </w:tr>
      <w:tr w:rsidR="00A67AA2" w:rsidRPr="00EE77DA" w:rsidTr="00A13484">
        <w:trPr>
          <w:trHeight w:val="96"/>
          <w:jc w:val="center"/>
        </w:trPr>
        <w:tc>
          <w:tcPr>
            <w:tcW w:w="1135" w:type="dxa"/>
            <w:gridSpan w:val="3"/>
            <w:vMerge w:val="restart"/>
            <w:tcBorders>
              <w:top w:val="nil"/>
              <w:left w:val="nil"/>
              <w:right w:val="nil"/>
            </w:tcBorders>
          </w:tcPr>
          <w:p w:rsidR="00A67AA2" w:rsidRPr="00A67AA2" w:rsidRDefault="00A67AA2" w:rsidP="007A72CB">
            <w:pPr>
              <w:spacing w:after="0" w:line="240" w:lineRule="auto"/>
              <w:jc w:val="center"/>
            </w:pPr>
            <w:r w:rsidRPr="00A67AA2">
              <w:t>2.12.</w:t>
            </w:r>
            <w:r w:rsidR="003C238A">
              <w:rPr>
                <w:lang w:val="en-US"/>
              </w:rPr>
              <w:t>N</w:t>
            </w:r>
            <w:r w:rsidRPr="00A67AA2">
              <w:rPr>
                <w:lang w:val="en-US"/>
              </w:rPr>
              <w:t>4.8</w:t>
            </w:r>
            <w:r w:rsidRPr="00A67AA2">
              <w:t>.</w:t>
            </w:r>
          </w:p>
        </w:tc>
        <w:tc>
          <w:tcPr>
            <w:tcW w:w="1986" w:type="dxa"/>
            <w:gridSpan w:val="3"/>
            <w:vMerge w:val="restart"/>
            <w:tcBorders>
              <w:top w:val="nil"/>
              <w:left w:val="nil"/>
              <w:right w:val="nil"/>
            </w:tcBorders>
          </w:tcPr>
          <w:p w:rsidR="00A67AA2" w:rsidRPr="00A67AA2" w:rsidRDefault="00A67AA2" w:rsidP="007A72CB">
            <w:pPr>
              <w:autoSpaceDE w:val="0"/>
              <w:autoSpaceDN w:val="0"/>
              <w:adjustRightInd w:val="0"/>
              <w:spacing w:after="0" w:line="240" w:lineRule="auto"/>
            </w:pPr>
            <w:r w:rsidRPr="00A67AA2">
              <w:t>Доля взятых под диспансерное наблюдение детей в возрасте 0 - 17 лет с впервые в жизни установленными диагнозами болезней костно-мышечной системы и соединительной ткани</w:t>
            </w:r>
          </w:p>
        </w:tc>
        <w:tc>
          <w:tcPr>
            <w:tcW w:w="1988" w:type="dxa"/>
            <w:gridSpan w:val="3"/>
            <w:vMerge w:val="restart"/>
            <w:tcBorders>
              <w:top w:val="nil"/>
              <w:left w:val="nil"/>
              <w:right w:val="nil"/>
            </w:tcBorders>
          </w:tcPr>
          <w:p w:rsidR="00A67AA2" w:rsidRPr="00A67AA2" w:rsidRDefault="00A67AA2" w:rsidP="007A72CB">
            <w:pPr>
              <w:spacing w:after="0" w:line="240" w:lineRule="auto"/>
            </w:pPr>
            <w:r w:rsidRPr="00A67AA2">
              <w:t>Минздрав России</w:t>
            </w:r>
          </w:p>
        </w:tc>
        <w:tc>
          <w:tcPr>
            <w:tcW w:w="1700" w:type="dxa"/>
            <w:gridSpan w:val="3"/>
            <w:vMerge w:val="restart"/>
            <w:tcBorders>
              <w:top w:val="nil"/>
              <w:left w:val="nil"/>
              <w:right w:val="nil"/>
            </w:tcBorders>
          </w:tcPr>
          <w:p w:rsidR="00A67AA2" w:rsidRPr="00A67AA2" w:rsidRDefault="00A67AA2" w:rsidP="007A72CB">
            <w:pPr>
              <w:spacing w:after="0" w:line="240" w:lineRule="auto"/>
            </w:pPr>
            <w:r w:rsidRPr="00A67AA2">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A67AA2" w:rsidRPr="00A67AA2" w:rsidRDefault="00A67AA2" w:rsidP="007A72CB">
            <w:pPr>
              <w:spacing w:after="0" w:line="240" w:lineRule="auto"/>
            </w:pPr>
            <w:r w:rsidRPr="00A67AA2">
              <w:t>ежегодно</w:t>
            </w:r>
          </w:p>
        </w:tc>
        <w:tc>
          <w:tcPr>
            <w:tcW w:w="1845" w:type="dxa"/>
            <w:gridSpan w:val="2"/>
            <w:tcBorders>
              <w:top w:val="nil"/>
              <w:left w:val="nil"/>
              <w:right w:val="nil"/>
            </w:tcBorders>
          </w:tcPr>
          <w:p w:rsidR="00A67AA2" w:rsidRPr="00A67AA2" w:rsidRDefault="00A67AA2" w:rsidP="007A72CB">
            <w:pPr>
              <w:spacing w:after="0" w:line="240" w:lineRule="auto"/>
            </w:pPr>
            <w:r w:rsidRPr="00A67AA2">
              <w:t>25 марта</w:t>
            </w:r>
          </w:p>
        </w:tc>
      </w:tr>
      <w:tr w:rsidR="00A67AA2" w:rsidRPr="00EE77DA" w:rsidTr="00690909">
        <w:trPr>
          <w:trHeight w:val="1747"/>
          <w:jc w:val="center"/>
        </w:trPr>
        <w:tc>
          <w:tcPr>
            <w:tcW w:w="1135" w:type="dxa"/>
            <w:gridSpan w:val="3"/>
            <w:vMerge/>
            <w:tcBorders>
              <w:left w:val="nil"/>
              <w:bottom w:val="nil"/>
              <w:right w:val="nil"/>
            </w:tcBorders>
          </w:tcPr>
          <w:p w:rsidR="00A67AA2" w:rsidRPr="00A67AA2" w:rsidRDefault="00A67AA2" w:rsidP="007A72CB">
            <w:pPr>
              <w:spacing w:after="0" w:line="240" w:lineRule="auto"/>
              <w:jc w:val="center"/>
            </w:pPr>
          </w:p>
        </w:tc>
        <w:tc>
          <w:tcPr>
            <w:tcW w:w="1986" w:type="dxa"/>
            <w:gridSpan w:val="3"/>
            <w:vMerge/>
            <w:tcBorders>
              <w:left w:val="nil"/>
              <w:bottom w:val="nil"/>
              <w:right w:val="nil"/>
            </w:tcBorders>
          </w:tcPr>
          <w:p w:rsidR="00A67AA2" w:rsidRPr="00A67AA2" w:rsidRDefault="00A67AA2" w:rsidP="007A72CB">
            <w:pPr>
              <w:autoSpaceDE w:val="0"/>
              <w:autoSpaceDN w:val="0"/>
              <w:adjustRightInd w:val="0"/>
              <w:spacing w:after="0" w:line="240" w:lineRule="auto"/>
            </w:pPr>
          </w:p>
        </w:tc>
        <w:tc>
          <w:tcPr>
            <w:tcW w:w="1988" w:type="dxa"/>
            <w:gridSpan w:val="3"/>
            <w:vMerge/>
            <w:tcBorders>
              <w:left w:val="nil"/>
              <w:bottom w:val="nil"/>
              <w:right w:val="nil"/>
            </w:tcBorders>
          </w:tcPr>
          <w:p w:rsidR="00A67AA2" w:rsidRPr="00A67AA2" w:rsidRDefault="00A67AA2" w:rsidP="007A72CB">
            <w:pPr>
              <w:spacing w:after="0" w:line="240" w:lineRule="auto"/>
            </w:pPr>
          </w:p>
        </w:tc>
        <w:tc>
          <w:tcPr>
            <w:tcW w:w="1700" w:type="dxa"/>
            <w:gridSpan w:val="3"/>
            <w:vMerge/>
            <w:tcBorders>
              <w:left w:val="nil"/>
              <w:bottom w:val="nil"/>
              <w:right w:val="nil"/>
            </w:tcBorders>
          </w:tcPr>
          <w:p w:rsidR="00A67AA2" w:rsidRPr="00A67AA2" w:rsidRDefault="00A67AA2" w:rsidP="007A72CB">
            <w:pPr>
              <w:spacing w:after="0" w:line="240" w:lineRule="auto"/>
            </w:pPr>
          </w:p>
        </w:tc>
        <w:tc>
          <w:tcPr>
            <w:tcW w:w="1697" w:type="dxa"/>
            <w:gridSpan w:val="3"/>
            <w:tcBorders>
              <w:top w:val="nil"/>
              <w:left w:val="nil"/>
              <w:bottom w:val="nil"/>
              <w:right w:val="nil"/>
            </w:tcBorders>
          </w:tcPr>
          <w:p w:rsidR="00A67AA2" w:rsidRPr="00A67AA2" w:rsidRDefault="00A13484" w:rsidP="007A72CB">
            <w:pPr>
              <w:spacing w:after="0" w:line="240" w:lineRule="auto"/>
            </w:pPr>
            <w:r w:rsidRPr="00A67AA2">
              <w:t>ежемесячно</w:t>
            </w:r>
          </w:p>
        </w:tc>
        <w:tc>
          <w:tcPr>
            <w:tcW w:w="1845" w:type="dxa"/>
            <w:gridSpan w:val="2"/>
            <w:tcBorders>
              <w:left w:val="nil"/>
              <w:bottom w:val="nil"/>
              <w:right w:val="nil"/>
            </w:tcBorders>
          </w:tcPr>
          <w:p w:rsidR="00A67AA2" w:rsidRPr="00A67AA2" w:rsidRDefault="00A13484" w:rsidP="007A72CB">
            <w:pPr>
              <w:spacing w:after="0" w:line="240" w:lineRule="auto"/>
            </w:pPr>
            <w:r w:rsidRPr="00A67AA2">
              <w:t>на 2-й рабочий день после отчетного периода</w:t>
            </w:r>
          </w:p>
        </w:tc>
      </w:tr>
      <w:tr w:rsidR="00A67AA2" w:rsidRPr="00EE77DA" w:rsidTr="00A13484">
        <w:trPr>
          <w:trHeight w:val="220"/>
          <w:jc w:val="center"/>
        </w:trPr>
        <w:tc>
          <w:tcPr>
            <w:tcW w:w="1135" w:type="dxa"/>
            <w:gridSpan w:val="3"/>
            <w:vMerge w:val="restart"/>
            <w:tcBorders>
              <w:top w:val="nil"/>
              <w:left w:val="nil"/>
              <w:right w:val="nil"/>
            </w:tcBorders>
          </w:tcPr>
          <w:p w:rsidR="00A67AA2" w:rsidRPr="00A67AA2" w:rsidRDefault="00A67AA2" w:rsidP="007A72CB">
            <w:pPr>
              <w:spacing w:after="0" w:line="240" w:lineRule="auto"/>
              <w:jc w:val="center"/>
            </w:pPr>
            <w:r w:rsidRPr="00A67AA2">
              <w:t>2.12.</w:t>
            </w:r>
            <w:r w:rsidR="003C238A">
              <w:rPr>
                <w:lang w:val="en-US"/>
              </w:rPr>
              <w:t>N</w:t>
            </w:r>
            <w:r w:rsidRPr="00A67AA2">
              <w:rPr>
                <w:lang w:val="en-US"/>
              </w:rPr>
              <w:t>4.</w:t>
            </w:r>
            <w:r w:rsidRPr="00A67AA2">
              <w:t>9.</w:t>
            </w:r>
          </w:p>
        </w:tc>
        <w:tc>
          <w:tcPr>
            <w:tcW w:w="1986" w:type="dxa"/>
            <w:gridSpan w:val="3"/>
            <w:vMerge w:val="restart"/>
            <w:tcBorders>
              <w:top w:val="nil"/>
              <w:left w:val="nil"/>
              <w:right w:val="nil"/>
            </w:tcBorders>
          </w:tcPr>
          <w:p w:rsidR="00C519BB" w:rsidRPr="00A67AA2" w:rsidRDefault="00A67AA2" w:rsidP="007A72CB">
            <w:pPr>
              <w:autoSpaceDE w:val="0"/>
              <w:autoSpaceDN w:val="0"/>
              <w:adjustRightInd w:val="0"/>
              <w:spacing w:after="0" w:line="240" w:lineRule="auto"/>
            </w:pPr>
            <w:r w:rsidRPr="00A67AA2">
              <w:t>Доля взятых под диспансерное наблюдение детей в возрасте 0 – 17 лет с впервые в жизни установленными диагнозами болезней эндокринной системы, расстройств питания и нарушения обмена веществ</w:t>
            </w:r>
          </w:p>
        </w:tc>
        <w:tc>
          <w:tcPr>
            <w:tcW w:w="1988" w:type="dxa"/>
            <w:gridSpan w:val="3"/>
            <w:vMerge w:val="restart"/>
            <w:tcBorders>
              <w:top w:val="nil"/>
              <w:left w:val="nil"/>
              <w:right w:val="nil"/>
            </w:tcBorders>
          </w:tcPr>
          <w:p w:rsidR="00A67AA2" w:rsidRPr="00A67AA2" w:rsidRDefault="00A67AA2" w:rsidP="007A72CB">
            <w:pPr>
              <w:spacing w:after="0" w:line="240" w:lineRule="auto"/>
            </w:pPr>
            <w:r w:rsidRPr="00A67AA2">
              <w:t>Минздрав России</w:t>
            </w:r>
          </w:p>
        </w:tc>
        <w:tc>
          <w:tcPr>
            <w:tcW w:w="1700" w:type="dxa"/>
            <w:gridSpan w:val="3"/>
            <w:vMerge w:val="restart"/>
            <w:tcBorders>
              <w:top w:val="nil"/>
              <w:left w:val="nil"/>
              <w:right w:val="nil"/>
            </w:tcBorders>
          </w:tcPr>
          <w:p w:rsidR="00A67AA2" w:rsidRPr="00A67AA2" w:rsidRDefault="00A67AA2" w:rsidP="007A72CB">
            <w:pPr>
              <w:spacing w:after="0" w:line="240" w:lineRule="auto"/>
            </w:pPr>
            <w:r w:rsidRPr="00A67AA2">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A67AA2" w:rsidRPr="00A67AA2" w:rsidRDefault="00A67AA2" w:rsidP="007A72CB">
            <w:pPr>
              <w:spacing w:after="0" w:line="240" w:lineRule="auto"/>
            </w:pPr>
            <w:r w:rsidRPr="00A67AA2">
              <w:t>ежегодно</w:t>
            </w:r>
          </w:p>
        </w:tc>
        <w:tc>
          <w:tcPr>
            <w:tcW w:w="1845" w:type="dxa"/>
            <w:gridSpan w:val="2"/>
            <w:tcBorders>
              <w:top w:val="nil"/>
              <w:left w:val="nil"/>
              <w:right w:val="nil"/>
            </w:tcBorders>
          </w:tcPr>
          <w:p w:rsidR="00A67AA2" w:rsidRPr="00A67AA2" w:rsidRDefault="00A67AA2" w:rsidP="007A72CB">
            <w:pPr>
              <w:spacing w:after="0" w:line="240" w:lineRule="auto"/>
            </w:pPr>
            <w:r w:rsidRPr="00A67AA2">
              <w:t>25 марта</w:t>
            </w:r>
          </w:p>
        </w:tc>
      </w:tr>
      <w:tr w:rsidR="00A67AA2" w:rsidRPr="00EE77DA" w:rsidTr="00690909">
        <w:trPr>
          <w:trHeight w:val="2017"/>
          <w:jc w:val="center"/>
        </w:trPr>
        <w:tc>
          <w:tcPr>
            <w:tcW w:w="1135" w:type="dxa"/>
            <w:gridSpan w:val="3"/>
            <w:vMerge/>
            <w:tcBorders>
              <w:left w:val="nil"/>
              <w:bottom w:val="nil"/>
              <w:right w:val="nil"/>
            </w:tcBorders>
          </w:tcPr>
          <w:p w:rsidR="00A67AA2" w:rsidRPr="00A67AA2" w:rsidRDefault="00A67AA2" w:rsidP="007A72CB">
            <w:pPr>
              <w:spacing w:after="0" w:line="240" w:lineRule="auto"/>
              <w:jc w:val="center"/>
            </w:pPr>
          </w:p>
        </w:tc>
        <w:tc>
          <w:tcPr>
            <w:tcW w:w="1986" w:type="dxa"/>
            <w:gridSpan w:val="3"/>
            <w:vMerge/>
            <w:tcBorders>
              <w:left w:val="nil"/>
              <w:bottom w:val="nil"/>
              <w:right w:val="nil"/>
            </w:tcBorders>
          </w:tcPr>
          <w:p w:rsidR="00A67AA2" w:rsidRPr="00A67AA2" w:rsidRDefault="00A67AA2" w:rsidP="007A72CB">
            <w:pPr>
              <w:autoSpaceDE w:val="0"/>
              <w:autoSpaceDN w:val="0"/>
              <w:adjustRightInd w:val="0"/>
              <w:spacing w:after="0" w:line="240" w:lineRule="auto"/>
            </w:pPr>
          </w:p>
        </w:tc>
        <w:tc>
          <w:tcPr>
            <w:tcW w:w="1988" w:type="dxa"/>
            <w:gridSpan w:val="3"/>
            <w:vMerge/>
            <w:tcBorders>
              <w:left w:val="nil"/>
              <w:bottom w:val="nil"/>
              <w:right w:val="nil"/>
            </w:tcBorders>
          </w:tcPr>
          <w:p w:rsidR="00A67AA2" w:rsidRPr="00A67AA2" w:rsidRDefault="00A67AA2" w:rsidP="007A72CB">
            <w:pPr>
              <w:spacing w:after="0" w:line="240" w:lineRule="auto"/>
            </w:pPr>
          </w:p>
        </w:tc>
        <w:tc>
          <w:tcPr>
            <w:tcW w:w="1700" w:type="dxa"/>
            <w:gridSpan w:val="3"/>
            <w:vMerge/>
            <w:tcBorders>
              <w:left w:val="nil"/>
              <w:bottom w:val="nil"/>
              <w:right w:val="nil"/>
            </w:tcBorders>
          </w:tcPr>
          <w:p w:rsidR="00A67AA2" w:rsidRPr="00A67AA2" w:rsidRDefault="00A67AA2" w:rsidP="007A72CB">
            <w:pPr>
              <w:spacing w:after="0" w:line="240" w:lineRule="auto"/>
            </w:pPr>
          </w:p>
        </w:tc>
        <w:tc>
          <w:tcPr>
            <w:tcW w:w="1697" w:type="dxa"/>
            <w:gridSpan w:val="3"/>
            <w:tcBorders>
              <w:top w:val="nil"/>
              <w:left w:val="nil"/>
              <w:bottom w:val="nil"/>
              <w:right w:val="nil"/>
            </w:tcBorders>
          </w:tcPr>
          <w:p w:rsidR="00A67AA2" w:rsidRPr="00A67AA2" w:rsidRDefault="00A13484" w:rsidP="007A72CB">
            <w:pPr>
              <w:spacing w:after="0" w:line="240" w:lineRule="auto"/>
            </w:pPr>
            <w:r w:rsidRPr="00A67AA2">
              <w:t>ежемесячно</w:t>
            </w:r>
          </w:p>
        </w:tc>
        <w:tc>
          <w:tcPr>
            <w:tcW w:w="1845" w:type="dxa"/>
            <w:gridSpan w:val="2"/>
            <w:tcBorders>
              <w:left w:val="nil"/>
              <w:bottom w:val="nil"/>
              <w:right w:val="nil"/>
            </w:tcBorders>
          </w:tcPr>
          <w:p w:rsidR="00A67AA2" w:rsidRPr="00A67AA2" w:rsidRDefault="00A13484" w:rsidP="007A72CB">
            <w:pPr>
              <w:spacing w:after="0" w:line="240" w:lineRule="auto"/>
            </w:pPr>
            <w:r w:rsidRPr="00A67AA2">
              <w:t>на 2-й рабочий день после отчетного периода</w:t>
            </w:r>
          </w:p>
        </w:tc>
      </w:tr>
      <w:tr w:rsidR="00A13484" w:rsidRPr="00D34B4D" w:rsidTr="00A13484">
        <w:trPr>
          <w:trHeight w:val="323"/>
          <w:jc w:val="center"/>
        </w:trPr>
        <w:tc>
          <w:tcPr>
            <w:tcW w:w="10351" w:type="dxa"/>
            <w:gridSpan w:val="17"/>
            <w:tcBorders>
              <w:top w:val="nil"/>
              <w:left w:val="nil"/>
              <w:bottom w:val="nil"/>
              <w:right w:val="nil"/>
            </w:tcBorders>
          </w:tcPr>
          <w:p w:rsidR="00A13484" w:rsidRPr="00D34B4D" w:rsidRDefault="003C238A" w:rsidP="007A72CB">
            <w:pPr>
              <w:spacing w:after="0" w:line="240" w:lineRule="auto"/>
              <w:ind w:firstLine="11"/>
              <w:jc w:val="center"/>
              <w:rPr>
                <w:sz w:val="21"/>
                <w:szCs w:val="21"/>
              </w:rPr>
            </w:pPr>
            <w:r w:rsidRPr="00D34B4D">
              <w:rPr>
                <w:sz w:val="21"/>
                <w:szCs w:val="21"/>
              </w:rPr>
              <w:t>N</w:t>
            </w:r>
            <w:r w:rsidR="00A13484" w:rsidRPr="00D34B4D">
              <w:rPr>
                <w:sz w:val="21"/>
                <w:szCs w:val="21"/>
              </w:rPr>
              <w:t>5. Федеральный проект «Обеспечение медицинских организаций системы здравоохранения квалифицированными кадрами»</w:t>
            </w:r>
          </w:p>
        </w:tc>
      </w:tr>
      <w:tr w:rsidR="00A13484" w:rsidRPr="00D34B4D" w:rsidTr="00A13484">
        <w:trPr>
          <w:trHeight w:val="23"/>
          <w:jc w:val="center"/>
        </w:trPr>
        <w:tc>
          <w:tcPr>
            <w:tcW w:w="10351" w:type="dxa"/>
            <w:gridSpan w:val="17"/>
            <w:tcBorders>
              <w:top w:val="nil"/>
              <w:left w:val="nil"/>
              <w:bottom w:val="nil"/>
              <w:right w:val="nil"/>
            </w:tcBorders>
          </w:tcPr>
          <w:p w:rsidR="00A13484" w:rsidRPr="00D34B4D" w:rsidRDefault="00A13484" w:rsidP="007A72CB">
            <w:pPr>
              <w:spacing w:after="0" w:line="240" w:lineRule="auto"/>
              <w:jc w:val="center"/>
              <w:rPr>
                <w:sz w:val="21"/>
                <w:szCs w:val="21"/>
              </w:rPr>
            </w:pPr>
            <w:r w:rsidRPr="00D34B4D">
              <w:rPr>
                <w:sz w:val="21"/>
                <w:szCs w:val="21"/>
              </w:rPr>
              <w:t>(введен распоряжением Правительства РФ от 04.10.2021 № 2788-р)</w:t>
            </w:r>
          </w:p>
        </w:tc>
      </w:tr>
      <w:tr w:rsidR="00A13484" w:rsidRPr="00D34B4D" w:rsidTr="00A13484">
        <w:trPr>
          <w:trHeight w:val="20"/>
          <w:jc w:val="center"/>
        </w:trPr>
        <w:tc>
          <w:tcPr>
            <w:tcW w:w="1135" w:type="dxa"/>
            <w:gridSpan w:val="3"/>
            <w:vMerge w:val="restart"/>
            <w:tcBorders>
              <w:top w:val="nil"/>
              <w:left w:val="nil"/>
              <w:right w:val="nil"/>
            </w:tcBorders>
          </w:tcPr>
          <w:p w:rsidR="00A13484" w:rsidRPr="00D34B4D" w:rsidRDefault="00A13484" w:rsidP="007A72CB">
            <w:pPr>
              <w:spacing w:after="0" w:line="240" w:lineRule="auto"/>
              <w:jc w:val="center"/>
              <w:rPr>
                <w:sz w:val="21"/>
                <w:szCs w:val="21"/>
              </w:rPr>
            </w:pPr>
            <w:r w:rsidRPr="00D34B4D">
              <w:rPr>
                <w:sz w:val="21"/>
                <w:szCs w:val="21"/>
              </w:rPr>
              <w:t>2.12.</w:t>
            </w:r>
            <w:r w:rsidR="003C238A" w:rsidRPr="00D34B4D">
              <w:rPr>
                <w:sz w:val="21"/>
                <w:szCs w:val="21"/>
                <w:lang w:val="en-US"/>
              </w:rPr>
              <w:t>N</w:t>
            </w:r>
            <w:r w:rsidRPr="00D34B4D">
              <w:rPr>
                <w:sz w:val="21"/>
                <w:szCs w:val="21"/>
                <w:lang w:val="en-US"/>
              </w:rPr>
              <w:t>5.1</w:t>
            </w:r>
            <w:r w:rsidRPr="00D34B4D">
              <w:rPr>
                <w:sz w:val="21"/>
                <w:szCs w:val="21"/>
              </w:rPr>
              <w:t>.</w:t>
            </w:r>
          </w:p>
        </w:tc>
        <w:tc>
          <w:tcPr>
            <w:tcW w:w="1986" w:type="dxa"/>
            <w:gridSpan w:val="3"/>
            <w:vMerge w:val="restart"/>
            <w:tcBorders>
              <w:top w:val="nil"/>
              <w:left w:val="nil"/>
              <w:right w:val="nil"/>
            </w:tcBorders>
          </w:tcPr>
          <w:p w:rsidR="00A13484" w:rsidRPr="00D34B4D" w:rsidRDefault="00A13484" w:rsidP="007A72CB">
            <w:pPr>
              <w:autoSpaceDE w:val="0"/>
              <w:autoSpaceDN w:val="0"/>
              <w:adjustRightInd w:val="0"/>
              <w:spacing w:after="0" w:line="240" w:lineRule="auto"/>
              <w:rPr>
                <w:sz w:val="21"/>
                <w:szCs w:val="21"/>
              </w:rPr>
            </w:pPr>
            <w:r w:rsidRPr="00D34B4D">
              <w:rPr>
                <w:sz w:val="21"/>
                <w:szCs w:val="21"/>
              </w:rPr>
              <w:t>Обеспеченность населения врачами, оказывающими первичную медико-санитарную помощь (человек на 10 тыс. населения)</w:t>
            </w:r>
          </w:p>
        </w:tc>
        <w:tc>
          <w:tcPr>
            <w:tcW w:w="1988" w:type="dxa"/>
            <w:gridSpan w:val="3"/>
            <w:vMerge w:val="restart"/>
            <w:tcBorders>
              <w:top w:val="nil"/>
              <w:left w:val="nil"/>
              <w:right w:val="nil"/>
            </w:tcBorders>
          </w:tcPr>
          <w:p w:rsidR="00A13484" w:rsidRPr="00D34B4D" w:rsidRDefault="00A13484" w:rsidP="007A72CB">
            <w:pPr>
              <w:spacing w:after="0" w:line="240" w:lineRule="auto"/>
              <w:rPr>
                <w:sz w:val="21"/>
                <w:szCs w:val="21"/>
              </w:rPr>
            </w:pPr>
            <w:r w:rsidRPr="00D34B4D">
              <w:rPr>
                <w:sz w:val="21"/>
                <w:szCs w:val="21"/>
              </w:rPr>
              <w:t>Минздрав России</w:t>
            </w:r>
          </w:p>
        </w:tc>
        <w:tc>
          <w:tcPr>
            <w:tcW w:w="1700" w:type="dxa"/>
            <w:gridSpan w:val="3"/>
            <w:vMerge w:val="restart"/>
            <w:tcBorders>
              <w:top w:val="nil"/>
              <w:left w:val="nil"/>
              <w:right w:val="nil"/>
            </w:tcBorders>
          </w:tcPr>
          <w:p w:rsidR="00A13484" w:rsidRPr="00D34B4D" w:rsidRDefault="00A13484" w:rsidP="007A72CB">
            <w:pPr>
              <w:spacing w:after="0" w:line="240" w:lineRule="auto"/>
              <w:rPr>
                <w:sz w:val="21"/>
                <w:szCs w:val="21"/>
              </w:rPr>
            </w:pPr>
            <w:r w:rsidRPr="00D34B4D">
              <w:rPr>
                <w:sz w:val="21"/>
                <w:szCs w:val="21"/>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A13484" w:rsidRPr="00D34B4D" w:rsidRDefault="00A13484" w:rsidP="007A72CB">
            <w:pPr>
              <w:spacing w:after="0" w:line="240" w:lineRule="auto"/>
              <w:rPr>
                <w:sz w:val="21"/>
                <w:szCs w:val="21"/>
              </w:rPr>
            </w:pPr>
            <w:r w:rsidRPr="00D34B4D">
              <w:rPr>
                <w:sz w:val="21"/>
                <w:szCs w:val="21"/>
              </w:rPr>
              <w:t>ежегодно</w:t>
            </w:r>
          </w:p>
        </w:tc>
        <w:tc>
          <w:tcPr>
            <w:tcW w:w="1845" w:type="dxa"/>
            <w:gridSpan w:val="2"/>
            <w:tcBorders>
              <w:top w:val="nil"/>
              <w:left w:val="nil"/>
              <w:right w:val="nil"/>
            </w:tcBorders>
          </w:tcPr>
          <w:p w:rsidR="00A13484" w:rsidRPr="00D34B4D" w:rsidRDefault="00A13484" w:rsidP="007A72CB">
            <w:pPr>
              <w:spacing w:after="0" w:line="240" w:lineRule="auto"/>
              <w:rPr>
                <w:sz w:val="21"/>
                <w:szCs w:val="21"/>
              </w:rPr>
            </w:pPr>
            <w:r w:rsidRPr="00D34B4D">
              <w:rPr>
                <w:sz w:val="21"/>
                <w:szCs w:val="21"/>
              </w:rPr>
              <w:t>25 марта</w:t>
            </w:r>
          </w:p>
        </w:tc>
      </w:tr>
      <w:tr w:rsidR="00A13484" w:rsidRPr="00D34B4D" w:rsidTr="00D34B4D">
        <w:trPr>
          <w:trHeight w:val="1342"/>
          <w:jc w:val="center"/>
        </w:trPr>
        <w:tc>
          <w:tcPr>
            <w:tcW w:w="1135" w:type="dxa"/>
            <w:gridSpan w:val="3"/>
            <w:vMerge/>
            <w:tcBorders>
              <w:left w:val="nil"/>
              <w:bottom w:val="nil"/>
              <w:right w:val="nil"/>
            </w:tcBorders>
          </w:tcPr>
          <w:p w:rsidR="00A13484" w:rsidRPr="00D34B4D" w:rsidRDefault="00A13484" w:rsidP="007A72CB">
            <w:pPr>
              <w:spacing w:after="0" w:line="240" w:lineRule="auto"/>
              <w:jc w:val="center"/>
              <w:rPr>
                <w:sz w:val="21"/>
                <w:szCs w:val="21"/>
              </w:rPr>
            </w:pPr>
          </w:p>
        </w:tc>
        <w:tc>
          <w:tcPr>
            <w:tcW w:w="1986" w:type="dxa"/>
            <w:gridSpan w:val="3"/>
            <w:vMerge/>
            <w:tcBorders>
              <w:left w:val="nil"/>
              <w:bottom w:val="nil"/>
              <w:right w:val="nil"/>
            </w:tcBorders>
          </w:tcPr>
          <w:p w:rsidR="00A13484" w:rsidRPr="00D34B4D" w:rsidRDefault="00A13484" w:rsidP="007A72CB">
            <w:pPr>
              <w:autoSpaceDE w:val="0"/>
              <w:autoSpaceDN w:val="0"/>
              <w:adjustRightInd w:val="0"/>
              <w:spacing w:after="0" w:line="240" w:lineRule="auto"/>
              <w:rPr>
                <w:sz w:val="21"/>
                <w:szCs w:val="21"/>
              </w:rPr>
            </w:pPr>
          </w:p>
        </w:tc>
        <w:tc>
          <w:tcPr>
            <w:tcW w:w="1988" w:type="dxa"/>
            <w:gridSpan w:val="3"/>
            <w:vMerge/>
            <w:tcBorders>
              <w:left w:val="nil"/>
              <w:bottom w:val="nil"/>
              <w:right w:val="nil"/>
            </w:tcBorders>
          </w:tcPr>
          <w:p w:rsidR="00A13484" w:rsidRPr="00D34B4D" w:rsidRDefault="00A13484" w:rsidP="007A72CB">
            <w:pPr>
              <w:spacing w:after="0" w:line="240" w:lineRule="auto"/>
              <w:rPr>
                <w:sz w:val="21"/>
                <w:szCs w:val="21"/>
              </w:rPr>
            </w:pPr>
          </w:p>
        </w:tc>
        <w:tc>
          <w:tcPr>
            <w:tcW w:w="1700" w:type="dxa"/>
            <w:gridSpan w:val="3"/>
            <w:vMerge/>
            <w:tcBorders>
              <w:left w:val="nil"/>
              <w:bottom w:val="nil"/>
              <w:right w:val="nil"/>
            </w:tcBorders>
          </w:tcPr>
          <w:p w:rsidR="00A13484" w:rsidRPr="00D34B4D" w:rsidRDefault="00A13484" w:rsidP="007A72CB">
            <w:pPr>
              <w:spacing w:after="0" w:line="240" w:lineRule="auto"/>
              <w:rPr>
                <w:sz w:val="21"/>
                <w:szCs w:val="21"/>
              </w:rPr>
            </w:pPr>
          </w:p>
        </w:tc>
        <w:tc>
          <w:tcPr>
            <w:tcW w:w="1697" w:type="dxa"/>
            <w:gridSpan w:val="3"/>
            <w:tcBorders>
              <w:top w:val="nil"/>
              <w:left w:val="nil"/>
              <w:bottom w:val="nil"/>
              <w:right w:val="nil"/>
            </w:tcBorders>
          </w:tcPr>
          <w:p w:rsidR="00A13484" w:rsidRPr="00D34B4D" w:rsidRDefault="00A13484" w:rsidP="007A72CB">
            <w:pPr>
              <w:spacing w:after="0" w:line="240" w:lineRule="auto"/>
              <w:rPr>
                <w:sz w:val="21"/>
                <w:szCs w:val="21"/>
              </w:rPr>
            </w:pPr>
            <w:r w:rsidRPr="00D34B4D">
              <w:rPr>
                <w:sz w:val="21"/>
                <w:szCs w:val="21"/>
              </w:rPr>
              <w:t>ежемесячно</w:t>
            </w:r>
          </w:p>
        </w:tc>
        <w:tc>
          <w:tcPr>
            <w:tcW w:w="1845" w:type="dxa"/>
            <w:gridSpan w:val="2"/>
            <w:tcBorders>
              <w:left w:val="nil"/>
              <w:bottom w:val="nil"/>
              <w:right w:val="nil"/>
            </w:tcBorders>
          </w:tcPr>
          <w:p w:rsidR="00A13484" w:rsidRPr="00D34B4D" w:rsidRDefault="00A13484" w:rsidP="007A72CB">
            <w:pPr>
              <w:spacing w:after="0" w:line="240" w:lineRule="auto"/>
              <w:rPr>
                <w:sz w:val="21"/>
                <w:szCs w:val="21"/>
              </w:rPr>
            </w:pPr>
            <w:r w:rsidRPr="00D34B4D">
              <w:rPr>
                <w:sz w:val="21"/>
                <w:szCs w:val="21"/>
              </w:rPr>
              <w:t>на 10-й рабочий день после отчетного периода</w:t>
            </w:r>
          </w:p>
        </w:tc>
      </w:tr>
      <w:tr w:rsidR="00A13484" w:rsidRPr="00D34B4D" w:rsidTr="00D34B4D">
        <w:trPr>
          <w:trHeight w:val="37"/>
          <w:jc w:val="center"/>
        </w:trPr>
        <w:tc>
          <w:tcPr>
            <w:tcW w:w="1135" w:type="dxa"/>
            <w:gridSpan w:val="3"/>
            <w:vMerge w:val="restart"/>
            <w:tcBorders>
              <w:top w:val="nil"/>
              <w:left w:val="nil"/>
              <w:bottom w:val="nil"/>
              <w:right w:val="nil"/>
            </w:tcBorders>
          </w:tcPr>
          <w:p w:rsidR="00A13484" w:rsidRPr="00D34B4D" w:rsidRDefault="00A13484" w:rsidP="007A72CB">
            <w:pPr>
              <w:spacing w:after="0" w:line="240" w:lineRule="auto"/>
              <w:jc w:val="center"/>
              <w:rPr>
                <w:sz w:val="21"/>
                <w:szCs w:val="21"/>
              </w:rPr>
            </w:pPr>
            <w:r w:rsidRPr="00D34B4D">
              <w:rPr>
                <w:sz w:val="21"/>
                <w:szCs w:val="21"/>
              </w:rPr>
              <w:t>2.12.</w:t>
            </w:r>
            <w:r w:rsidR="003C238A" w:rsidRPr="00D34B4D">
              <w:rPr>
                <w:sz w:val="21"/>
                <w:szCs w:val="21"/>
                <w:lang w:val="en-US"/>
              </w:rPr>
              <w:t>N</w:t>
            </w:r>
            <w:r w:rsidRPr="00D34B4D">
              <w:rPr>
                <w:sz w:val="21"/>
                <w:szCs w:val="21"/>
                <w:lang w:val="en-US"/>
              </w:rPr>
              <w:t>5.2</w:t>
            </w:r>
            <w:r w:rsidRPr="00D34B4D">
              <w:rPr>
                <w:sz w:val="21"/>
                <w:szCs w:val="21"/>
              </w:rPr>
              <w:t>.</w:t>
            </w:r>
          </w:p>
        </w:tc>
        <w:tc>
          <w:tcPr>
            <w:tcW w:w="1986" w:type="dxa"/>
            <w:gridSpan w:val="3"/>
            <w:vMerge w:val="restart"/>
            <w:tcBorders>
              <w:top w:val="nil"/>
              <w:left w:val="nil"/>
              <w:bottom w:val="nil"/>
              <w:right w:val="nil"/>
            </w:tcBorders>
          </w:tcPr>
          <w:p w:rsidR="00A13484" w:rsidRPr="00D34B4D" w:rsidRDefault="00A13484" w:rsidP="007A72CB">
            <w:pPr>
              <w:autoSpaceDE w:val="0"/>
              <w:autoSpaceDN w:val="0"/>
              <w:adjustRightInd w:val="0"/>
              <w:spacing w:after="0" w:line="240" w:lineRule="auto"/>
              <w:rPr>
                <w:sz w:val="21"/>
                <w:szCs w:val="21"/>
              </w:rPr>
            </w:pPr>
            <w:r w:rsidRPr="00D34B4D">
              <w:rPr>
                <w:sz w:val="21"/>
                <w:szCs w:val="21"/>
              </w:rPr>
              <w:t>Обеспеченность медицинскими работниками, оказывающими скорую медицинскую помощь (человек на 10 тыс. населения)</w:t>
            </w:r>
          </w:p>
        </w:tc>
        <w:tc>
          <w:tcPr>
            <w:tcW w:w="1988" w:type="dxa"/>
            <w:gridSpan w:val="3"/>
            <w:vMerge w:val="restart"/>
            <w:tcBorders>
              <w:top w:val="nil"/>
              <w:left w:val="nil"/>
              <w:bottom w:val="nil"/>
              <w:right w:val="nil"/>
            </w:tcBorders>
          </w:tcPr>
          <w:p w:rsidR="00A13484" w:rsidRPr="00D34B4D" w:rsidRDefault="00A13484" w:rsidP="007A72CB">
            <w:pPr>
              <w:spacing w:after="0" w:line="240" w:lineRule="auto"/>
              <w:rPr>
                <w:sz w:val="21"/>
                <w:szCs w:val="21"/>
              </w:rPr>
            </w:pPr>
            <w:r w:rsidRPr="00D34B4D">
              <w:rPr>
                <w:sz w:val="21"/>
                <w:szCs w:val="21"/>
              </w:rPr>
              <w:t>Минздрав России</w:t>
            </w:r>
          </w:p>
        </w:tc>
        <w:tc>
          <w:tcPr>
            <w:tcW w:w="1700" w:type="dxa"/>
            <w:gridSpan w:val="3"/>
            <w:vMerge w:val="restart"/>
            <w:tcBorders>
              <w:top w:val="nil"/>
              <w:left w:val="nil"/>
              <w:bottom w:val="nil"/>
              <w:right w:val="nil"/>
            </w:tcBorders>
          </w:tcPr>
          <w:p w:rsidR="00A13484" w:rsidRPr="00D34B4D" w:rsidRDefault="00A13484" w:rsidP="007A72CB">
            <w:pPr>
              <w:spacing w:after="0" w:line="240" w:lineRule="auto"/>
              <w:rPr>
                <w:sz w:val="21"/>
                <w:szCs w:val="21"/>
              </w:rPr>
            </w:pPr>
            <w:r w:rsidRPr="00D34B4D">
              <w:rPr>
                <w:sz w:val="21"/>
                <w:szCs w:val="21"/>
              </w:rPr>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A13484" w:rsidRPr="00D34B4D" w:rsidRDefault="00A13484" w:rsidP="007A72CB">
            <w:pPr>
              <w:spacing w:after="0" w:line="240" w:lineRule="auto"/>
              <w:rPr>
                <w:sz w:val="21"/>
                <w:szCs w:val="21"/>
              </w:rPr>
            </w:pPr>
            <w:r w:rsidRPr="00D34B4D">
              <w:rPr>
                <w:sz w:val="21"/>
                <w:szCs w:val="21"/>
              </w:rPr>
              <w:t>ежегодно</w:t>
            </w:r>
          </w:p>
        </w:tc>
        <w:tc>
          <w:tcPr>
            <w:tcW w:w="1845" w:type="dxa"/>
            <w:gridSpan w:val="2"/>
            <w:tcBorders>
              <w:top w:val="nil"/>
              <w:left w:val="nil"/>
              <w:bottom w:val="nil"/>
              <w:right w:val="nil"/>
            </w:tcBorders>
          </w:tcPr>
          <w:p w:rsidR="00A13484" w:rsidRPr="00D34B4D" w:rsidRDefault="00A13484" w:rsidP="007A72CB">
            <w:pPr>
              <w:spacing w:after="0" w:line="240" w:lineRule="auto"/>
              <w:rPr>
                <w:sz w:val="21"/>
                <w:szCs w:val="21"/>
              </w:rPr>
            </w:pPr>
            <w:r w:rsidRPr="00D34B4D">
              <w:rPr>
                <w:sz w:val="21"/>
                <w:szCs w:val="21"/>
              </w:rPr>
              <w:t>25 марта</w:t>
            </w:r>
          </w:p>
        </w:tc>
      </w:tr>
      <w:tr w:rsidR="00D34B4D" w:rsidRPr="00D34B4D" w:rsidTr="00D34B4D">
        <w:trPr>
          <w:trHeight w:val="37"/>
          <w:jc w:val="center"/>
        </w:trPr>
        <w:tc>
          <w:tcPr>
            <w:tcW w:w="1135" w:type="dxa"/>
            <w:gridSpan w:val="3"/>
            <w:vMerge/>
            <w:tcBorders>
              <w:top w:val="nil"/>
              <w:left w:val="nil"/>
              <w:bottom w:val="nil"/>
              <w:right w:val="nil"/>
            </w:tcBorders>
          </w:tcPr>
          <w:p w:rsidR="00D34B4D" w:rsidRPr="00D34B4D" w:rsidRDefault="00D34B4D" w:rsidP="007A72CB">
            <w:pPr>
              <w:spacing w:after="0" w:line="240" w:lineRule="auto"/>
              <w:jc w:val="center"/>
              <w:rPr>
                <w:sz w:val="21"/>
                <w:szCs w:val="21"/>
              </w:rPr>
            </w:pPr>
          </w:p>
        </w:tc>
        <w:tc>
          <w:tcPr>
            <w:tcW w:w="1986" w:type="dxa"/>
            <w:gridSpan w:val="3"/>
            <w:vMerge/>
            <w:tcBorders>
              <w:top w:val="nil"/>
              <w:left w:val="nil"/>
              <w:bottom w:val="nil"/>
              <w:right w:val="nil"/>
            </w:tcBorders>
          </w:tcPr>
          <w:p w:rsidR="00D34B4D" w:rsidRPr="00D34B4D" w:rsidRDefault="00D34B4D" w:rsidP="007A72CB">
            <w:pPr>
              <w:autoSpaceDE w:val="0"/>
              <w:autoSpaceDN w:val="0"/>
              <w:adjustRightInd w:val="0"/>
              <w:spacing w:after="0" w:line="240" w:lineRule="auto"/>
              <w:rPr>
                <w:sz w:val="21"/>
                <w:szCs w:val="21"/>
              </w:rPr>
            </w:pPr>
          </w:p>
        </w:tc>
        <w:tc>
          <w:tcPr>
            <w:tcW w:w="1988" w:type="dxa"/>
            <w:gridSpan w:val="3"/>
            <w:vMerge/>
            <w:tcBorders>
              <w:top w:val="nil"/>
              <w:left w:val="nil"/>
              <w:bottom w:val="nil"/>
              <w:right w:val="nil"/>
            </w:tcBorders>
          </w:tcPr>
          <w:p w:rsidR="00D34B4D" w:rsidRPr="00D34B4D" w:rsidRDefault="00D34B4D" w:rsidP="007A72CB">
            <w:pPr>
              <w:spacing w:after="0" w:line="240" w:lineRule="auto"/>
              <w:rPr>
                <w:sz w:val="21"/>
                <w:szCs w:val="21"/>
              </w:rPr>
            </w:pPr>
          </w:p>
        </w:tc>
        <w:tc>
          <w:tcPr>
            <w:tcW w:w="1700" w:type="dxa"/>
            <w:gridSpan w:val="3"/>
            <w:vMerge/>
            <w:tcBorders>
              <w:top w:val="nil"/>
              <w:left w:val="nil"/>
              <w:bottom w:val="nil"/>
              <w:right w:val="nil"/>
            </w:tcBorders>
          </w:tcPr>
          <w:p w:rsidR="00D34B4D" w:rsidRPr="00D34B4D" w:rsidRDefault="00D34B4D" w:rsidP="007A72CB">
            <w:pPr>
              <w:spacing w:after="0" w:line="240" w:lineRule="auto"/>
              <w:rPr>
                <w:sz w:val="21"/>
                <w:szCs w:val="21"/>
              </w:rPr>
            </w:pPr>
          </w:p>
        </w:tc>
        <w:tc>
          <w:tcPr>
            <w:tcW w:w="1697" w:type="dxa"/>
            <w:gridSpan w:val="3"/>
            <w:tcBorders>
              <w:top w:val="nil"/>
              <w:left w:val="nil"/>
              <w:bottom w:val="nil"/>
              <w:right w:val="nil"/>
            </w:tcBorders>
          </w:tcPr>
          <w:p w:rsidR="00D34B4D" w:rsidRPr="00D34B4D" w:rsidRDefault="00D34B4D" w:rsidP="007A72CB">
            <w:pPr>
              <w:spacing w:after="0" w:line="240" w:lineRule="auto"/>
              <w:rPr>
                <w:sz w:val="21"/>
                <w:szCs w:val="21"/>
              </w:rPr>
            </w:pPr>
          </w:p>
        </w:tc>
        <w:tc>
          <w:tcPr>
            <w:tcW w:w="1845" w:type="dxa"/>
            <w:gridSpan w:val="2"/>
            <w:tcBorders>
              <w:top w:val="nil"/>
              <w:left w:val="nil"/>
              <w:bottom w:val="nil"/>
              <w:right w:val="nil"/>
            </w:tcBorders>
          </w:tcPr>
          <w:p w:rsidR="00D34B4D" w:rsidRPr="00D34B4D" w:rsidRDefault="00D34B4D" w:rsidP="007A72CB">
            <w:pPr>
              <w:spacing w:after="0" w:line="240" w:lineRule="auto"/>
              <w:rPr>
                <w:sz w:val="21"/>
                <w:szCs w:val="21"/>
              </w:rPr>
            </w:pPr>
          </w:p>
        </w:tc>
      </w:tr>
      <w:tr w:rsidR="00A13484" w:rsidRPr="00D34B4D" w:rsidTr="00D34B4D">
        <w:trPr>
          <w:trHeight w:val="1207"/>
          <w:jc w:val="center"/>
        </w:trPr>
        <w:tc>
          <w:tcPr>
            <w:tcW w:w="1135" w:type="dxa"/>
            <w:gridSpan w:val="3"/>
            <w:vMerge/>
            <w:tcBorders>
              <w:top w:val="nil"/>
              <w:left w:val="nil"/>
              <w:bottom w:val="nil"/>
              <w:right w:val="nil"/>
            </w:tcBorders>
          </w:tcPr>
          <w:p w:rsidR="00A13484" w:rsidRPr="00D34B4D" w:rsidRDefault="00A13484" w:rsidP="007A72CB">
            <w:pPr>
              <w:spacing w:after="0" w:line="240" w:lineRule="auto"/>
              <w:jc w:val="center"/>
              <w:rPr>
                <w:sz w:val="21"/>
                <w:szCs w:val="21"/>
              </w:rPr>
            </w:pPr>
          </w:p>
        </w:tc>
        <w:tc>
          <w:tcPr>
            <w:tcW w:w="1986" w:type="dxa"/>
            <w:gridSpan w:val="3"/>
            <w:vMerge/>
            <w:tcBorders>
              <w:top w:val="nil"/>
              <w:left w:val="nil"/>
              <w:bottom w:val="nil"/>
              <w:right w:val="nil"/>
            </w:tcBorders>
          </w:tcPr>
          <w:p w:rsidR="00A13484" w:rsidRPr="00D34B4D" w:rsidRDefault="00A13484" w:rsidP="007A72CB">
            <w:pPr>
              <w:autoSpaceDE w:val="0"/>
              <w:autoSpaceDN w:val="0"/>
              <w:adjustRightInd w:val="0"/>
              <w:spacing w:after="0" w:line="240" w:lineRule="auto"/>
              <w:rPr>
                <w:sz w:val="21"/>
                <w:szCs w:val="21"/>
              </w:rPr>
            </w:pPr>
          </w:p>
        </w:tc>
        <w:tc>
          <w:tcPr>
            <w:tcW w:w="1988" w:type="dxa"/>
            <w:gridSpan w:val="3"/>
            <w:vMerge/>
            <w:tcBorders>
              <w:top w:val="nil"/>
              <w:left w:val="nil"/>
              <w:bottom w:val="nil"/>
              <w:right w:val="nil"/>
            </w:tcBorders>
          </w:tcPr>
          <w:p w:rsidR="00A13484" w:rsidRPr="00D34B4D" w:rsidRDefault="00A13484" w:rsidP="007A72CB">
            <w:pPr>
              <w:spacing w:after="0" w:line="240" w:lineRule="auto"/>
              <w:rPr>
                <w:sz w:val="21"/>
                <w:szCs w:val="21"/>
              </w:rPr>
            </w:pPr>
          </w:p>
        </w:tc>
        <w:tc>
          <w:tcPr>
            <w:tcW w:w="1700" w:type="dxa"/>
            <w:gridSpan w:val="3"/>
            <w:vMerge/>
            <w:tcBorders>
              <w:top w:val="nil"/>
              <w:left w:val="nil"/>
              <w:bottom w:val="nil"/>
              <w:right w:val="nil"/>
            </w:tcBorders>
          </w:tcPr>
          <w:p w:rsidR="00A13484" w:rsidRPr="00D34B4D" w:rsidRDefault="00A13484" w:rsidP="007A72CB">
            <w:pPr>
              <w:spacing w:after="0" w:line="240" w:lineRule="auto"/>
              <w:rPr>
                <w:sz w:val="21"/>
                <w:szCs w:val="21"/>
              </w:rPr>
            </w:pPr>
          </w:p>
        </w:tc>
        <w:tc>
          <w:tcPr>
            <w:tcW w:w="1697" w:type="dxa"/>
            <w:gridSpan w:val="3"/>
            <w:tcBorders>
              <w:top w:val="nil"/>
              <w:left w:val="nil"/>
              <w:bottom w:val="nil"/>
              <w:right w:val="nil"/>
            </w:tcBorders>
          </w:tcPr>
          <w:p w:rsidR="00A13484" w:rsidRPr="00D34B4D" w:rsidRDefault="00A13484" w:rsidP="007A72CB">
            <w:pPr>
              <w:spacing w:after="0" w:line="240" w:lineRule="auto"/>
              <w:rPr>
                <w:sz w:val="21"/>
                <w:szCs w:val="21"/>
              </w:rPr>
            </w:pPr>
            <w:r w:rsidRPr="00D34B4D">
              <w:rPr>
                <w:sz w:val="21"/>
                <w:szCs w:val="21"/>
              </w:rPr>
              <w:t>ежемесячно</w:t>
            </w:r>
          </w:p>
        </w:tc>
        <w:tc>
          <w:tcPr>
            <w:tcW w:w="1845" w:type="dxa"/>
            <w:gridSpan w:val="2"/>
            <w:tcBorders>
              <w:top w:val="nil"/>
              <w:left w:val="nil"/>
              <w:bottom w:val="nil"/>
              <w:right w:val="nil"/>
            </w:tcBorders>
          </w:tcPr>
          <w:p w:rsidR="00A13484" w:rsidRPr="00D34B4D" w:rsidRDefault="00A13484" w:rsidP="007A72CB">
            <w:pPr>
              <w:spacing w:after="0" w:line="240" w:lineRule="auto"/>
              <w:rPr>
                <w:sz w:val="21"/>
                <w:szCs w:val="21"/>
              </w:rPr>
            </w:pPr>
            <w:r w:rsidRPr="00D34B4D">
              <w:rPr>
                <w:sz w:val="21"/>
                <w:szCs w:val="21"/>
              </w:rPr>
              <w:t>на 10-й рабочий день после отчетного периода</w:t>
            </w:r>
          </w:p>
        </w:tc>
      </w:tr>
      <w:tr w:rsidR="00A13484" w:rsidRPr="00EE77DA" w:rsidTr="00D34B4D">
        <w:trPr>
          <w:trHeight w:val="20"/>
          <w:jc w:val="center"/>
        </w:trPr>
        <w:tc>
          <w:tcPr>
            <w:tcW w:w="1135" w:type="dxa"/>
            <w:gridSpan w:val="3"/>
            <w:vMerge w:val="restart"/>
            <w:tcBorders>
              <w:top w:val="nil"/>
              <w:left w:val="nil"/>
              <w:bottom w:val="nil"/>
              <w:right w:val="nil"/>
            </w:tcBorders>
          </w:tcPr>
          <w:p w:rsidR="00A13484" w:rsidRPr="00A13484" w:rsidRDefault="00A13484" w:rsidP="007A72CB">
            <w:pPr>
              <w:spacing w:after="0" w:line="240" w:lineRule="auto"/>
              <w:jc w:val="center"/>
            </w:pPr>
            <w:r w:rsidRPr="00A13484">
              <w:t>2.12.</w:t>
            </w:r>
            <w:r w:rsidR="003C238A">
              <w:rPr>
                <w:lang w:val="en-US"/>
              </w:rPr>
              <w:t>N</w:t>
            </w:r>
            <w:r w:rsidRPr="00A13484">
              <w:rPr>
                <w:lang w:val="en-US"/>
              </w:rPr>
              <w:t>5.3</w:t>
            </w:r>
            <w:r w:rsidRPr="00A13484">
              <w:t>.</w:t>
            </w:r>
          </w:p>
        </w:tc>
        <w:tc>
          <w:tcPr>
            <w:tcW w:w="1986" w:type="dxa"/>
            <w:gridSpan w:val="3"/>
            <w:vMerge w:val="restart"/>
            <w:tcBorders>
              <w:top w:val="nil"/>
              <w:left w:val="nil"/>
              <w:bottom w:val="nil"/>
              <w:right w:val="nil"/>
            </w:tcBorders>
          </w:tcPr>
          <w:p w:rsidR="00F15AA2" w:rsidRPr="00A13484" w:rsidRDefault="00A13484" w:rsidP="007A72CB">
            <w:pPr>
              <w:autoSpaceDE w:val="0"/>
              <w:autoSpaceDN w:val="0"/>
              <w:adjustRightInd w:val="0"/>
              <w:spacing w:after="0" w:line="240" w:lineRule="auto"/>
            </w:pPr>
            <w:r w:rsidRPr="00A13484">
              <w:t>Обеспеченность населения врачами, оказывающими специализирован</w:t>
            </w:r>
            <w:r w:rsidR="006F029C">
              <w:t>-</w:t>
            </w:r>
            <w:r w:rsidRPr="00A13484">
              <w:t>ную медицинскую помощь (человек на 10 тыс. населения)</w:t>
            </w:r>
          </w:p>
        </w:tc>
        <w:tc>
          <w:tcPr>
            <w:tcW w:w="1988" w:type="dxa"/>
            <w:gridSpan w:val="3"/>
            <w:vMerge w:val="restart"/>
            <w:tcBorders>
              <w:top w:val="nil"/>
              <w:left w:val="nil"/>
              <w:bottom w:val="nil"/>
              <w:right w:val="nil"/>
            </w:tcBorders>
          </w:tcPr>
          <w:p w:rsidR="00A13484" w:rsidRPr="00A13484" w:rsidRDefault="00A13484" w:rsidP="007A72CB">
            <w:pPr>
              <w:spacing w:after="0" w:line="240" w:lineRule="auto"/>
            </w:pPr>
            <w:r w:rsidRPr="00A13484">
              <w:t>Минздрав России</w:t>
            </w:r>
          </w:p>
        </w:tc>
        <w:tc>
          <w:tcPr>
            <w:tcW w:w="1700" w:type="dxa"/>
            <w:gridSpan w:val="3"/>
            <w:vMerge w:val="restart"/>
            <w:tcBorders>
              <w:top w:val="nil"/>
              <w:left w:val="nil"/>
              <w:bottom w:val="nil"/>
              <w:right w:val="nil"/>
            </w:tcBorders>
          </w:tcPr>
          <w:p w:rsidR="00A13484" w:rsidRPr="00A13484" w:rsidRDefault="00A13484" w:rsidP="007A72CB">
            <w:pPr>
              <w:spacing w:after="0" w:line="240" w:lineRule="auto"/>
            </w:pPr>
            <w:r w:rsidRPr="00A13484">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A13484" w:rsidRPr="00A13484" w:rsidRDefault="00A13484" w:rsidP="007A72CB">
            <w:pPr>
              <w:spacing w:after="0" w:line="240" w:lineRule="auto"/>
            </w:pPr>
            <w:r w:rsidRPr="00A13484">
              <w:t>ежегодно</w:t>
            </w:r>
          </w:p>
        </w:tc>
        <w:tc>
          <w:tcPr>
            <w:tcW w:w="1845" w:type="dxa"/>
            <w:gridSpan w:val="2"/>
            <w:tcBorders>
              <w:top w:val="nil"/>
              <w:left w:val="nil"/>
              <w:bottom w:val="nil"/>
              <w:right w:val="nil"/>
            </w:tcBorders>
          </w:tcPr>
          <w:p w:rsidR="00A13484" w:rsidRPr="00A13484" w:rsidRDefault="00A13484" w:rsidP="007A72CB">
            <w:pPr>
              <w:spacing w:after="0" w:line="240" w:lineRule="auto"/>
            </w:pPr>
            <w:r w:rsidRPr="00A13484">
              <w:t>25 марта</w:t>
            </w:r>
          </w:p>
        </w:tc>
      </w:tr>
      <w:tr w:rsidR="00A13484" w:rsidRPr="00EE77DA" w:rsidTr="00D34B4D">
        <w:trPr>
          <w:trHeight w:val="1207"/>
          <w:jc w:val="center"/>
        </w:trPr>
        <w:tc>
          <w:tcPr>
            <w:tcW w:w="1135" w:type="dxa"/>
            <w:gridSpan w:val="3"/>
            <w:vMerge/>
            <w:tcBorders>
              <w:top w:val="nil"/>
              <w:left w:val="nil"/>
              <w:bottom w:val="nil"/>
              <w:right w:val="nil"/>
            </w:tcBorders>
          </w:tcPr>
          <w:p w:rsidR="00A13484" w:rsidRPr="00A13484" w:rsidRDefault="00A13484" w:rsidP="007A72CB">
            <w:pPr>
              <w:spacing w:after="0" w:line="240" w:lineRule="auto"/>
              <w:jc w:val="center"/>
            </w:pPr>
          </w:p>
        </w:tc>
        <w:tc>
          <w:tcPr>
            <w:tcW w:w="1986" w:type="dxa"/>
            <w:gridSpan w:val="3"/>
            <w:vMerge/>
            <w:tcBorders>
              <w:top w:val="nil"/>
              <w:left w:val="nil"/>
              <w:bottom w:val="nil"/>
              <w:right w:val="nil"/>
            </w:tcBorders>
          </w:tcPr>
          <w:p w:rsidR="00A13484" w:rsidRPr="00A13484" w:rsidRDefault="00A13484" w:rsidP="007A72CB">
            <w:pPr>
              <w:autoSpaceDE w:val="0"/>
              <w:autoSpaceDN w:val="0"/>
              <w:adjustRightInd w:val="0"/>
              <w:spacing w:after="0" w:line="240" w:lineRule="auto"/>
            </w:pPr>
          </w:p>
        </w:tc>
        <w:tc>
          <w:tcPr>
            <w:tcW w:w="1988" w:type="dxa"/>
            <w:gridSpan w:val="3"/>
            <w:vMerge/>
            <w:tcBorders>
              <w:top w:val="nil"/>
              <w:left w:val="nil"/>
              <w:bottom w:val="nil"/>
              <w:right w:val="nil"/>
            </w:tcBorders>
          </w:tcPr>
          <w:p w:rsidR="00A13484" w:rsidRPr="00A13484" w:rsidRDefault="00A13484" w:rsidP="007A72CB">
            <w:pPr>
              <w:spacing w:after="0" w:line="240" w:lineRule="auto"/>
            </w:pPr>
          </w:p>
        </w:tc>
        <w:tc>
          <w:tcPr>
            <w:tcW w:w="1700" w:type="dxa"/>
            <w:gridSpan w:val="3"/>
            <w:vMerge/>
            <w:tcBorders>
              <w:top w:val="nil"/>
              <w:left w:val="nil"/>
              <w:bottom w:val="nil"/>
              <w:right w:val="nil"/>
            </w:tcBorders>
          </w:tcPr>
          <w:p w:rsidR="00A13484" w:rsidRPr="00A13484" w:rsidRDefault="00A13484" w:rsidP="007A72CB">
            <w:pPr>
              <w:spacing w:after="0" w:line="240" w:lineRule="auto"/>
            </w:pPr>
          </w:p>
        </w:tc>
        <w:tc>
          <w:tcPr>
            <w:tcW w:w="1697" w:type="dxa"/>
            <w:gridSpan w:val="3"/>
            <w:tcBorders>
              <w:top w:val="nil"/>
              <w:left w:val="nil"/>
              <w:bottom w:val="nil"/>
              <w:right w:val="nil"/>
            </w:tcBorders>
          </w:tcPr>
          <w:p w:rsidR="00A13484" w:rsidRPr="00A13484" w:rsidRDefault="00A13484" w:rsidP="007A72CB">
            <w:pPr>
              <w:spacing w:after="0" w:line="240" w:lineRule="auto"/>
            </w:pPr>
            <w:r w:rsidRPr="00A13484">
              <w:t>ежемесячно</w:t>
            </w:r>
          </w:p>
        </w:tc>
        <w:tc>
          <w:tcPr>
            <w:tcW w:w="1845" w:type="dxa"/>
            <w:gridSpan w:val="2"/>
            <w:tcBorders>
              <w:top w:val="nil"/>
              <w:left w:val="nil"/>
              <w:bottom w:val="nil"/>
              <w:right w:val="nil"/>
            </w:tcBorders>
          </w:tcPr>
          <w:p w:rsidR="00A13484" w:rsidRPr="00A13484" w:rsidRDefault="00A13484" w:rsidP="007A72CB">
            <w:pPr>
              <w:spacing w:after="0" w:line="240" w:lineRule="auto"/>
            </w:pPr>
            <w:r w:rsidRPr="00A13484">
              <w:t>на 10-й рабочий день после отчетного периода</w:t>
            </w:r>
          </w:p>
        </w:tc>
      </w:tr>
      <w:tr w:rsidR="00A13484" w:rsidRPr="00EE77DA" w:rsidTr="00F15AA2">
        <w:trPr>
          <w:trHeight w:val="184"/>
          <w:jc w:val="center"/>
        </w:trPr>
        <w:tc>
          <w:tcPr>
            <w:tcW w:w="1135" w:type="dxa"/>
            <w:gridSpan w:val="3"/>
            <w:vMerge w:val="restart"/>
            <w:tcBorders>
              <w:top w:val="nil"/>
              <w:left w:val="nil"/>
              <w:bottom w:val="nil"/>
              <w:right w:val="nil"/>
            </w:tcBorders>
          </w:tcPr>
          <w:p w:rsidR="00A13484" w:rsidRPr="00A13484" w:rsidRDefault="00A13484" w:rsidP="007A72CB">
            <w:pPr>
              <w:spacing w:after="0" w:line="240" w:lineRule="auto"/>
              <w:jc w:val="center"/>
            </w:pPr>
            <w:r w:rsidRPr="00A13484">
              <w:t>2.12.</w:t>
            </w:r>
            <w:r w:rsidR="003C238A">
              <w:rPr>
                <w:lang w:val="en-US"/>
              </w:rPr>
              <w:t>N</w:t>
            </w:r>
            <w:r w:rsidRPr="00A13484">
              <w:rPr>
                <w:lang w:val="en-US"/>
              </w:rPr>
              <w:t>5.4</w:t>
            </w:r>
            <w:r w:rsidRPr="00A13484">
              <w:t>.</w:t>
            </w:r>
          </w:p>
        </w:tc>
        <w:tc>
          <w:tcPr>
            <w:tcW w:w="1986" w:type="dxa"/>
            <w:gridSpan w:val="3"/>
            <w:vMerge w:val="restart"/>
            <w:tcBorders>
              <w:top w:val="nil"/>
              <w:left w:val="nil"/>
              <w:bottom w:val="nil"/>
              <w:right w:val="nil"/>
            </w:tcBorders>
          </w:tcPr>
          <w:p w:rsidR="00C519BB" w:rsidRPr="00A13484" w:rsidRDefault="00A13484" w:rsidP="007A72CB">
            <w:pPr>
              <w:autoSpaceDE w:val="0"/>
              <w:autoSpaceDN w:val="0"/>
              <w:adjustRightInd w:val="0"/>
              <w:spacing w:after="0" w:line="240" w:lineRule="auto"/>
            </w:pPr>
            <w:r w:rsidRPr="00A13484">
              <w:t>Обеспеченность населения врачами, работающими в государственных и муниципальных медицинских организациях (человек на 10 тыс. населения)</w:t>
            </w:r>
          </w:p>
        </w:tc>
        <w:tc>
          <w:tcPr>
            <w:tcW w:w="1988" w:type="dxa"/>
            <w:gridSpan w:val="3"/>
            <w:vMerge w:val="restart"/>
            <w:tcBorders>
              <w:top w:val="nil"/>
              <w:left w:val="nil"/>
              <w:bottom w:val="nil"/>
              <w:right w:val="nil"/>
            </w:tcBorders>
          </w:tcPr>
          <w:p w:rsidR="00A13484" w:rsidRPr="00A13484" w:rsidRDefault="00A13484" w:rsidP="007A72CB">
            <w:pPr>
              <w:spacing w:after="0" w:line="240" w:lineRule="auto"/>
            </w:pPr>
            <w:r w:rsidRPr="00A13484">
              <w:t>Минздрав России</w:t>
            </w:r>
          </w:p>
        </w:tc>
        <w:tc>
          <w:tcPr>
            <w:tcW w:w="1700" w:type="dxa"/>
            <w:gridSpan w:val="3"/>
            <w:vMerge w:val="restart"/>
            <w:tcBorders>
              <w:top w:val="nil"/>
              <w:left w:val="nil"/>
              <w:bottom w:val="nil"/>
              <w:right w:val="nil"/>
            </w:tcBorders>
          </w:tcPr>
          <w:p w:rsidR="00A13484" w:rsidRPr="00A13484" w:rsidRDefault="00A13484" w:rsidP="007A72CB">
            <w:pPr>
              <w:spacing w:after="0" w:line="240" w:lineRule="auto"/>
            </w:pPr>
            <w:r w:rsidRPr="00A13484">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A13484" w:rsidRPr="00A13484" w:rsidRDefault="00A13484" w:rsidP="007A72CB">
            <w:pPr>
              <w:spacing w:after="0" w:line="240" w:lineRule="auto"/>
            </w:pPr>
            <w:r w:rsidRPr="00A13484">
              <w:t>ежегодно</w:t>
            </w:r>
          </w:p>
        </w:tc>
        <w:tc>
          <w:tcPr>
            <w:tcW w:w="1845" w:type="dxa"/>
            <w:gridSpan w:val="2"/>
            <w:tcBorders>
              <w:top w:val="nil"/>
              <w:left w:val="nil"/>
              <w:bottom w:val="nil"/>
              <w:right w:val="nil"/>
            </w:tcBorders>
          </w:tcPr>
          <w:p w:rsidR="00A13484" w:rsidRPr="00A13484" w:rsidRDefault="00A13484" w:rsidP="007A72CB">
            <w:pPr>
              <w:spacing w:after="0" w:line="240" w:lineRule="auto"/>
            </w:pPr>
            <w:r w:rsidRPr="00A13484">
              <w:t>25 марта</w:t>
            </w:r>
          </w:p>
        </w:tc>
      </w:tr>
      <w:tr w:rsidR="00A13484" w:rsidRPr="00EE77DA" w:rsidTr="00F15AA2">
        <w:trPr>
          <w:trHeight w:val="1342"/>
          <w:jc w:val="center"/>
        </w:trPr>
        <w:tc>
          <w:tcPr>
            <w:tcW w:w="1135" w:type="dxa"/>
            <w:gridSpan w:val="3"/>
            <w:vMerge/>
            <w:tcBorders>
              <w:top w:val="nil"/>
              <w:left w:val="nil"/>
              <w:bottom w:val="nil"/>
              <w:right w:val="nil"/>
            </w:tcBorders>
          </w:tcPr>
          <w:p w:rsidR="00A13484" w:rsidRPr="00A13484" w:rsidRDefault="00A13484" w:rsidP="007A72CB">
            <w:pPr>
              <w:spacing w:after="0" w:line="240" w:lineRule="auto"/>
              <w:jc w:val="center"/>
            </w:pPr>
          </w:p>
        </w:tc>
        <w:tc>
          <w:tcPr>
            <w:tcW w:w="1986" w:type="dxa"/>
            <w:gridSpan w:val="3"/>
            <w:vMerge/>
            <w:tcBorders>
              <w:top w:val="nil"/>
              <w:left w:val="nil"/>
              <w:bottom w:val="nil"/>
              <w:right w:val="nil"/>
            </w:tcBorders>
          </w:tcPr>
          <w:p w:rsidR="00A13484" w:rsidRPr="00A13484" w:rsidRDefault="00A13484" w:rsidP="007A72CB">
            <w:pPr>
              <w:autoSpaceDE w:val="0"/>
              <w:autoSpaceDN w:val="0"/>
              <w:adjustRightInd w:val="0"/>
              <w:spacing w:after="0" w:line="240" w:lineRule="auto"/>
            </w:pPr>
          </w:p>
        </w:tc>
        <w:tc>
          <w:tcPr>
            <w:tcW w:w="1988" w:type="dxa"/>
            <w:gridSpan w:val="3"/>
            <w:vMerge/>
            <w:tcBorders>
              <w:top w:val="nil"/>
              <w:left w:val="nil"/>
              <w:bottom w:val="nil"/>
              <w:right w:val="nil"/>
            </w:tcBorders>
          </w:tcPr>
          <w:p w:rsidR="00A13484" w:rsidRPr="00A13484" w:rsidRDefault="00A13484" w:rsidP="007A72CB">
            <w:pPr>
              <w:spacing w:after="0" w:line="240" w:lineRule="auto"/>
            </w:pPr>
          </w:p>
        </w:tc>
        <w:tc>
          <w:tcPr>
            <w:tcW w:w="1700" w:type="dxa"/>
            <w:gridSpan w:val="3"/>
            <w:vMerge/>
            <w:tcBorders>
              <w:top w:val="nil"/>
              <w:left w:val="nil"/>
              <w:bottom w:val="nil"/>
              <w:right w:val="nil"/>
            </w:tcBorders>
          </w:tcPr>
          <w:p w:rsidR="00A13484" w:rsidRPr="00A13484" w:rsidRDefault="00A13484" w:rsidP="007A72CB">
            <w:pPr>
              <w:spacing w:after="0" w:line="240" w:lineRule="auto"/>
            </w:pPr>
          </w:p>
        </w:tc>
        <w:tc>
          <w:tcPr>
            <w:tcW w:w="1697" w:type="dxa"/>
            <w:gridSpan w:val="3"/>
            <w:tcBorders>
              <w:top w:val="nil"/>
              <w:left w:val="nil"/>
              <w:bottom w:val="nil"/>
              <w:right w:val="nil"/>
            </w:tcBorders>
          </w:tcPr>
          <w:p w:rsidR="00A13484" w:rsidRPr="00A13484" w:rsidRDefault="00A13484" w:rsidP="007A72CB">
            <w:pPr>
              <w:spacing w:after="0" w:line="240" w:lineRule="auto"/>
            </w:pPr>
            <w:r w:rsidRPr="00A13484">
              <w:t>ежемесячно</w:t>
            </w:r>
          </w:p>
        </w:tc>
        <w:tc>
          <w:tcPr>
            <w:tcW w:w="1845" w:type="dxa"/>
            <w:gridSpan w:val="2"/>
            <w:tcBorders>
              <w:top w:val="nil"/>
              <w:left w:val="nil"/>
              <w:bottom w:val="nil"/>
              <w:right w:val="nil"/>
            </w:tcBorders>
          </w:tcPr>
          <w:p w:rsidR="00A13484" w:rsidRPr="00A13484" w:rsidRDefault="00A13484" w:rsidP="007A72CB">
            <w:pPr>
              <w:spacing w:after="0" w:line="240" w:lineRule="auto"/>
            </w:pPr>
            <w:r w:rsidRPr="00A13484">
              <w:t>на 10-й рабочий день после отчетного периода</w:t>
            </w:r>
          </w:p>
        </w:tc>
      </w:tr>
      <w:tr w:rsidR="00A13484" w:rsidRPr="00EE77DA" w:rsidTr="00D6117D">
        <w:trPr>
          <w:trHeight w:val="323"/>
          <w:jc w:val="center"/>
        </w:trPr>
        <w:tc>
          <w:tcPr>
            <w:tcW w:w="1135" w:type="dxa"/>
            <w:gridSpan w:val="3"/>
            <w:vMerge w:val="restart"/>
            <w:tcBorders>
              <w:top w:val="nil"/>
              <w:left w:val="nil"/>
              <w:right w:val="nil"/>
            </w:tcBorders>
          </w:tcPr>
          <w:p w:rsidR="00A13484" w:rsidRPr="00A13484" w:rsidRDefault="00A13484" w:rsidP="007A72CB">
            <w:pPr>
              <w:spacing w:after="0" w:line="240" w:lineRule="auto"/>
              <w:jc w:val="center"/>
            </w:pPr>
            <w:r w:rsidRPr="00A13484">
              <w:t>2.12.</w:t>
            </w:r>
            <w:r w:rsidR="003C238A">
              <w:rPr>
                <w:lang w:val="en-US"/>
              </w:rPr>
              <w:t>N</w:t>
            </w:r>
            <w:r w:rsidRPr="00A13484">
              <w:rPr>
                <w:lang w:val="en-US"/>
              </w:rPr>
              <w:t>5.5</w:t>
            </w:r>
            <w:r w:rsidRPr="00A13484">
              <w:t>.</w:t>
            </w:r>
          </w:p>
        </w:tc>
        <w:tc>
          <w:tcPr>
            <w:tcW w:w="1986" w:type="dxa"/>
            <w:gridSpan w:val="3"/>
            <w:vMerge w:val="restart"/>
            <w:tcBorders>
              <w:top w:val="nil"/>
              <w:left w:val="nil"/>
              <w:right w:val="nil"/>
            </w:tcBorders>
          </w:tcPr>
          <w:p w:rsidR="00A13484" w:rsidRDefault="00A13484" w:rsidP="007A72CB">
            <w:pPr>
              <w:autoSpaceDE w:val="0"/>
              <w:autoSpaceDN w:val="0"/>
              <w:adjustRightInd w:val="0"/>
              <w:spacing w:after="0" w:line="240" w:lineRule="auto"/>
            </w:pPr>
            <w:r w:rsidRPr="00A13484">
              <w:t>Обеспеченность населения средними медицинскими работниками, работающими в государственных и муниципальных медицинских организациях (человек на 10 тыс. населения)</w:t>
            </w:r>
          </w:p>
          <w:p w:rsidR="003D2369" w:rsidRDefault="003D2369" w:rsidP="007A72CB">
            <w:pPr>
              <w:autoSpaceDE w:val="0"/>
              <w:autoSpaceDN w:val="0"/>
              <w:adjustRightInd w:val="0"/>
              <w:spacing w:after="0" w:line="240" w:lineRule="auto"/>
            </w:pPr>
          </w:p>
          <w:p w:rsidR="003D2369" w:rsidRPr="00A13484" w:rsidRDefault="003D2369" w:rsidP="007A72CB">
            <w:pPr>
              <w:autoSpaceDE w:val="0"/>
              <w:autoSpaceDN w:val="0"/>
              <w:adjustRightInd w:val="0"/>
              <w:spacing w:after="0" w:line="240" w:lineRule="auto"/>
            </w:pPr>
          </w:p>
        </w:tc>
        <w:tc>
          <w:tcPr>
            <w:tcW w:w="1988" w:type="dxa"/>
            <w:gridSpan w:val="3"/>
            <w:vMerge w:val="restart"/>
            <w:tcBorders>
              <w:top w:val="nil"/>
              <w:left w:val="nil"/>
              <w:right w:val="nil"/>
            </w:tcBorders>
          </w:tcPr>
          <w:p w:rsidR="00A13484" w:rsidRPr="00A13484" w:rsidRDefault="00A13484" w:rsidP="007A72CB">
            <w:pPr>
              <w:spacing w:after="0" w:line="240" w:lineRule="auto"/>
            </w:pPr>
            <w:r w:rsidRPr="00A13484">
              <w:t>Минздрав России</w:t>
            </w:r>
          </w:p>
        </w:tc>
        <w:tc>
          <w:tcPr>
            <w:tcW w:w="1700" w:type="dxa"/>
            <w:gridSpan w:val="3"/>
            <w:vMerge w:val="restart"/>
            <w:tcBorders>
              <w:top w:val="nil"/>
              <w:left w:val="nil"/>
              <w:right w:val="nil"/>
            </w:tcBorders>
          </w:tcPr>
          <w:p w:rsidR="00A13484" w:rsidRPr="00A13484" w:rsidRDefault="00A13484" w:rsidP="007A72CB">
            <w:pPr>
              <w:spacing w:after="0" w:line="240" w:lineRule="auto"/>
            </w:pPr>
            <w:r w:rsidRPr="00A13484">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A13484" w:rsidRPr="00A13484" w:rsidRDefault="00A13484" w:rsidP="007A72CB">
            <w:pPr>
              <w:spacing w:after="0" w:line="240" w:lineRule="auto"/>
            </w:pPr>
            <w:r w:rsidRPr="00A13484">
              <w:t>ежегодно</w:t>
            </w:r>
          </w:p>
        </w:tc>
        <w:tc>
          <w:tcPr>
            <w:tcW w:w="1845" w:type="dxa"/>
            <w:gridSpan w:val="2"/>
            <w:tcBorders>
              <w:top w:val="nil"/>
              <w:left w:val="nil"/>
              <w:right w:val="nil"/>
            </w:tcBorders>
          </w:tcPr>
          <w:p w:rsidR="00A13484" w:rsidRPr="00A13484" w:rsidRDefault="00A13484" w:rsidP="007A72CB">
            <w:pPr>
              <w:spacing w:after="0" w:line="240" w:lineRule="auto"/>
            </w:pPr>
            <w:r w:rsidRPr="00A13484">
              <w:t>25 марта</w:t>
            </w:r>
          </w:p>
        </w:tc>
      </w:tr>
      <w:tr w:rsidR="00A13484" w:rsidRPr="00EE77DA" w:rsidTr="00D6117D">
        <w:trPr>
          <w:trHeight w:val="1621"/>
          <w:jc w:val="center"/>
        </w:trPr>
        <w:tc>
          <w:tcPr>
            <w:tcW w:w="1135" w:type="dxa"/>
            <w:gridSpan w:val="3"/>
            <w:vMerge/>
            <w:tcBorders>
              <w:top w:val="nil"/>
              <w:left w:val="nil"/>
              <w:bottom w:val="nil"/>
              <w:right w:val="nil"/>
            </w:tcBorders>
          </w:tcPr>
          <w:p w:rsidR="00A13484" w:rsidRPr="00A13484" w:rsidRDefault="00A13484" w:rsidP="007A72CB">
            <w:pPr>
              <w:spacing w:after="0" w:line="240" w:lineRule="auto"/>
              <w:jc w:val="center"/>
            </w:pPr>
          </w:p>
        </w:tc>
        <w:tc>
          <w:tcPr>
            <w:tcW w:w="1986" w:type="dxa"/>
            <w:gridSpan w:val="3"/>
            <w:vMerge/>
            <w:tcBorders>
              <w:top w:val="nil"/>
              <w:left w:val="nil"/>
              <w:bottom w:val="nil"/>
              <w:right w:val="nil"/>
            </w:tcBorders>
          </w:tcPr>
          <w:p w:rsidR="00A13484" w:rsidRPr="00A13484" w:rsidRDefault="00A13484" w:rsidP="007A72CB">
            <w:pPr>
              <w:autoSpaceDE w:val="0"/>
              <w:autoSpaceDN w:val="0"/>
              <w:adjustRightInd w:val="0"/>
              <w:spacing w:after="0" w:line="240" w:lineRule="auto"/>
            </w:pPr>
          </w:p>
        </w:tc>
        <w:tc>
          <w:tcPr>
            <w:tcW w:w="1988" w:type="dxa"/>
            <w:gridSpan w:val="3"/>
            <w:vMerge/>
            <w:tcBorders>
              <w:top w:val="nil"/>
              <w:left w:val="nil"/>
              <w:bottom w:val="nil"/>
              <w:right w:val="nil"/>
            </w:tcBorders>
          </w:tcPr>
          <w:p w:rsidR="00A13484" w:rsidRPr="00A13484" w:rsidRDefault="00A13484" w:rsidP="007A72CB">
            <w:pPr>
              <w:spacing w:after="0" w:line="240" w:lineRule="auto"/>
            </w:pPr>
          </w:p>
        </w:tc>
        <w:tc>
          <w:tcPr>
            <w:tcW w:w="1700" w:type="dxa"/>
            <w:gridSpan w:val="3"/>
            <w:vMerge/>
            <w:tcBorders>
              <w:top w:val="nil"/>
              <w:left w:val="nil"/>
              <w:bottom w:val="nil"/>
              <w:right w:val="nil"/>
            </w:tcBorders>
          </w:tcPr>
          <w:p w:rsidR="00A13484" w:rsidRPr="00A13484" w:rsidRDefault="00A13484" w:rsidP="007A72CB">
            <w:pPr>
              <w:spacing w:after="0" w:line="240" w:lineRule="auto"/>
            </w:pPr>
          </w:p>
        </w:tc>
        <w:tc>
          <w:tcPr>
            <w:tcW w:w="1697" w:type="dxa"/>
            <w:gridSpan w:val="3"/>
            <w:tcBorders>
              <w:top w:val="nil"/>
              <w:left w:val="nil"/>
              <w:bottom w:val="nil"/>
              <w:right w:val="nil"/>
            </w:tcBorders>
          </w:tcPr>
          <w:p w:rsidR="00A13484" w:rsidRPr="00A13484" w:rsidRDefault="00A13484" w:rsidP="007A72CB">
            <w:pPr>
              <w:spacing w:after="0" w:line="240" w:lineRule="auto"/>
            </w:pPr>
            <w:r w:rsidRPr="00A13484">
              <w:t>ежемесячно</w:t>
            </w:r>
          </w:p>
        </w:tc>
        <w:tc>
          <w:tcPr>
            <w:tcW w:w="1845" w:type="dxa"/>
            <w:gridSpan w:val="2"/>
            <w:tcBorders>
              <w:top w:val="nil"/>
              <w:left w:val="nil"/>
              <w:bottom w:val="nil"/>
              <w:right w:val="nil"/>
            </w:tcBorders>
          </w:tcPr>
          <w:p w:rsidR="00A13484" w:rsidRPr="00A13484" w:rsidRDefault="00A13484" w:rsidP="007A72CB">
            <w:pPr>
              <w:spacing w:after="0" w:line="240" w:lineRule="auto"/>
            </w:pPr>
            <w:r w:rsidRPr="00A13484">
              <w:t>на 10-й рабочий день после отчетного периода</w:t>
            </w:r>
          </w:p>
        </w:tc>
      </w:tr>
      <w:tr w:rsidR="00A13484" w:rsidRPr="00EE77DA" w:rsidTr="00A13484">
        <w:trPr>
          <w:trHeight w:val="20"/>
          <w:jc w:val="center"/>
        </w:trPr>
        <w:tc>
          <w:tcPr>
            <w:tcW w:w="1135" w:type="dxa"/>
            <w:gridSpan w:val="3"/>
            <w:vMerge w:val="restart"/>
            <w:tcBorders>
              <w:top w:val="nil"/>
              <w:left w:val="nil"/>
              <w:right w:val="nil"/>
            </w:tcBorders>
          </w:tcPr>
          <w:p w:rsidR="00A13484" w:rsidRPr="00A13484" w:rsidRDefault="00A13484" w:rsidP="007A72CB">
            <w:pPr>
              <w:spacing w:after="0" w:line="240" w:lineRule="auto"/>
              <w:jc w:val="center"/>
            </w:pPr>
            <w:r w:rsidRPr="00A13484">
              <w:t>2.12.</w:t>
            </w:r>
            <w:r w:rsidR="003C238A">
              <w:rPr>
                <w:lang w:val="en-US"/>
              </w:rPr>
              <w:t>N</w:t>
            </w:r>
            <w:r w:rsidRPr="00A13484">
              <w:rPr>
                <w:lang w:val="en-US"/>
              </w:rPr>
              <w:t>5.6</w:t>
            </w:r>
            <w:r w:rsidRPr="00A13484">
              <w:t>.</w:t>
            </w:r>
          </w:p>
        </w:tc>
        <w:tc>
          <w:tcPr>
            <w:tcW w:w="1986" w:type="dxa"/>
            <w:gridSpan w:val="3"/>
            <w:vMerge w:val="restart"/>
            <w:tcBorders>
              <w:top w:val="nil"/>
              <w:left w:val="nil"/>
              <w:right w:val="nil"/>
            </w:tcBorders>
          </w:tcPr>
          <w:p w:rsidR="00A13484" w:rsidRPr="00A13484" w:rsidRDefault="00A13484" w:rsidP="007A72CB">
            <w:pPr>
              <w:autoSpaceDE w:val="0"/>
              <w:autoSpaceDN w:val="0"/>
              <w:adjustRightInd w:val="0"/>
              <w:spacing w:after="0" w:line="240" w:lineRule="auto"/>
            </w:pPr>
            <w:r w:rsidRPr="00A13484">
              <w:t>Доля специалистов, допущенных к профессиональной деятельности через процедуру аккредитации, от общего количества работающих специалистов</w:t>
            </w:r>
          </w:p>
        </w:tc>
        <w:tc>
          <w:tcPr>
            <w:tcW w:w="1988" w:type="dxa"/>
            <w:gridSpan w:val="3"/>
            <w:vMerge w:val="restart"/>
            <w:tcBorders>
              <w:top w:val="nil"/>
              <w:left w:val="nil"/>
              <w:right w:val="nil"/>
            </w:tcBorders>
          </w:tcPr>
          <w:p w:rsidR="00A13484" w:rsidRPr="00A13484" w:rsidRDefault="00A13484" w:rsidP="007A72CB">
            <w:pPr>
              <w:spacing w:after="0" w:line="240" w:lineRule="auto"/>
            </w:pPr>
            <w:r w:rsidRPr="00A13484">
              <w:t>Минздрав России</w:t>
            </w:r>
          </w:p>
        </w:tc>
        <w:tc>
          <w:tcPr>
            <w:tcW w:w="1700" w:type="dxa"/>
            <w:gridSpan w:val="3"/>
            <w:vMerge w:val="restart"/>
            <w:tcBorders>
              <w:top w:val="nil"/>
              <w:left w:val="nil"/>
              <w:right w:val="nil"/>
            </w:tcBorders>
          </w:tcPr>
          <w:p w:rsidR="00A13484" w:rsidRPr="00A13484" w:rsidRDefault="00A13484" w:rsidP="007A72CB">
            <w:pPr>
              <w:spacing w:after="0" w:line="240" w:lineRule="auto"/>
            </w:pPr>
            <w:r w:rsidRPr="00A13484">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A13484" w:rsidRPr="00A13484" w:rsidRDefault="00A13484" w:rsidP="007A72CB">
            <w:pPr>
              <w:spacing w:after="0" w:line="240" w:lineRule="auto"/>
            </w:pPr>
            <w:r w:rsidRPr="00A13484">
              <w:t>ежегодно</w:t>
            </w:r>
          </w:p>
        </w:tc>
        <w:tc>
          <w:tcPr>
            <w:tcW w:w="1845" w:type="dxa"/>
            <w:gridSpan w:val="2"/>
            <w:tcBorders>
              <w:top w:val="nil"/>
              <w:left w:val="nil"/>
              <w:right w:val="nil"/>
            </w:tcBorders>
          </w:tcPr>
          <w:p w:rsidR="00A13484" w:rsidRPr="00A13484" w:rsidRDefault="00A13484" w:rsidP="007A72CB">
            <w:pPr>
              <w:spacing w:after="0" w:line="240" w:lineRule="auto"/>
            </w:pPr>
            <w:r w:rsidRPr="00A13484">
              <w:t>25 марта</w:t>
            </w:r>
          </w:p>
        </w:tc>
      </w:tr>
      <w:tr w:rsidR="00A13484" w:rsidRPr="00EE77DA" w:rsidTr="00690909">
        <w:trPr>
          <w:trHeight w:val="1342"/>
          <w:jc w:val="center"/>
        </w:trPr>
        <w:tc>
          <w:tcPr>
            <w:tcW w:w="1135" w:type="dxa"/>
            <w:gridSpan w:val="3"/>
            <w:vMerge/>
            <w:tcBorders>
              <w:left w:val="nil"/>
              <w:bottom w:val="nil"/>
              <w:right w:val="nil"/>
            </w:tcBorders>
          </w:tcPr>
          <w:p w:rsidR="00A13484" w:rsidRPr="00A13484" w:rsidRDefault="00A13484" w:rsidP="007A72CB">
            <w:pPr>
              <w:spacing w:after="0" w:line="240" w:lineRule="auto"/>
              <w:jc w:val="center"/>
            </w:pPr>
          </w:p>
        </w:tc>
        <w:tc>
          <w:tcPr>
            <w:tcW w:w="1986" w:type="dxa"/>
            <w:gridSpan w:val="3"/>
            <w:vMerge/>
            <w:tcBorders>
              <w:left w:val="nil"/>
              <w:bottom w:val="nil"/>
              <w:right w:val="nil"/>
            </w:tcBorders>
          </w:tcPr>
          <w:p w:rsidR="00A13484" w:rsidRPr="00A13484" w:rsidRDefault="00A13484" w:rsidP="007A72CB">
            <w:pPr>
              <w:autoSpaceDE w:val="0"/>
              <w:autoSpaceDN w:val="0"/>
              <w:adjustRightInd w:val="0"/>
              <w:spacing w:after="0" w:line="240" w:lineRule="auto"/>
            </w:pPr>
          </w:p>
        </w:tc>
        <w:tc>
          <w:tcPr>
            <w:tcW w:w="1988" w:type="dxa"/>
            <w:gridSpan w:val="3"/>
            <w:vMerge/>
            <w:tcBorders>
              <w:left w:val="nil"/>
              <w:bottom w:val="nil"/>
              <w:right w:val="nil"/>
            </w:tcBorders>
          </w:tcPr>
          <w:p w:rsidR="00A13484" w:rsidRPr="00A13484" w:rsidRDefault="00A13484" w:rsidP="007A72CB">
            <w:pPr>
              <w:spacing w:after="0" w:line="240" w:lineRule="auto"/>
            </w:pPr>
          </w:p>
        </w:tc>
        <w:tc>
          <w:tcPr>
            <w:tcW w:w="1700" w:type="dxa"/>
            <w:gridSpan w:val="3"/>
            <w:vMerge/>
            <w:tcBorders>
              <w:left w:val="nil"/>
              <w:bottom w:val="nil"/>
              <w:right w:val="nil"/>
            </w:tcBorders>
          </w:tcPr>
          <w:p w:rsidR="00A13484" w:rsidRPr="00A13484" w:rsidRDefault="00A13484" w:rsidP="007A72CB">
            <w:pPr>
              <w:spacing w:after="0" w:line="240" w:lineRule="auto"/>
            </w:pPr>
          </w:p>
        </w:tc>
        <w:tc>
          <w:tcPr>
            <w:tcW w:w="1697" w:type="dxa"/>
            <w:gridSpan w:val="3"/>
            <w:tcBorders>
              <w:top w:val="nil"/>
              <w:left w:val="nil"/>
              <w:bottom w:val="nil"/>
              <w:right w:val="nil"/>
            </w:tcBorders>
          </w:tcPr>
          <w:p w:rsidR="00A13484" w:rsidRPr="00A13484" w:rsidRDefault="00A13484" w:rsidP="007A72CB">
            <w:pPr>
              <w:spacing w:after="0" w:line="240" w:lineRule="auto"/>
            </w:pPr>
            <w:r w:rsidRPr="00A13484">
              <w:t>ежемесячно</w:t>
            </w:r>
          </w:p>
        </w:tc>
        <w:tc>
          <w:tcPr>
            <w:tcW w:w="1845" w:type="dxa"/>
            <w:gridSpan w:val="2"/>
            <w:tcBorders>
              <w:left w:val="nil"/>
              <w:bottom w:val="nil"/>
              <w:right w:val="nil"/>
            </w:tcBorders>
          </w:tcPr>
          <w:p w:rsidR="00A13484" w:rsidRPr="00A13484" w:rsidRDefault="00A13484" w:rsidP="007A72CB">
            <w:pPr>
              <w:spacing w:after="0" w:line="240" w:lineRule="auto"/>
            </w:pPr>
            <w:r w:rsidRPr="00A13484">
              <w:t>на 10-й рабочий день после отчетного периода</w:t>
            </w:r>
          </w:p>
        </w:tc>
      </w:tr>
      <w:tr w:rsidR="00490B3B" w:rsidRPr="00EE77DA" w:rsidTr="00490B3B">
        <w:trPr>
          <w:trHeight w:val="445"/>
          <w:jc w:val="center"/>
        </w:trPr>
        <w:tc>
          <w:tcPr>
            <w:tcW w:w="10351" w:type="dxa"/>
            <w:gridSpan w:val="17"/>
            <w:tcBorders>
              <w:top w:val="nil"/>
              <w:left w:val="nil"/>
              <w:bottom w:val="nil"/>
              <w:right w:val="nil"/>
            </w:tcBorders>
          </w:tcPr>
          <w:p w:rsidR="00490B3B" w:rsidRPr="00C039D3" w:rsidRDefault="003C238A" w:rsidP="007A72CB">
            <w:pPr>
              <w:spacing w:after="0"/>
              <w:ind w:firstLine="11"/>
              <w:jc w:val="center"/>
            </w:pPr>
            <w:r>
              <w:t>N</w:t>
            </w:r>
            <w:r w:rsidR="00490B3B" w:rsidRPr="005B7A35">
              <w:t xml:space="preserve">6. </w:t>
            </w:r>
            <w:r w:rsidR="00490B3B">
              <w:t>Федеральный проект «Развитие сети национальных медицинских исследовательских центров и внедрение инновационных медицинских технологий»</w:t>
            </w:r>
          </w:p>
        </w:tc>
      </w:tr>
      <w:tr w:rsidR="00490B3B" w:rsidRPr="00EE77DA" w:rsidTr="00D34B4D">
        <w:trPr>
          <w:trHeight w:val="23"/>
          <w:jc w:val="center"/>
        </w:trPr>
        <w:tc>
          <w:tcPr>
            <w:tcW w:w="10351" w:type="dxa"/>
            <w:gridSpan w:val="17"/>
            <w:tcBorders>
              <w:top w:val="nil"/>
              <w:left w:val="nil"/>
              <w:bottom w:val="nil"/>
              <w:right w:val="nil"/>
            </w:tcBorders>
          </w:tcPr>
          <w:p w:rsidR="00490B3B" w:rsidRDefault="00490B3B" w:rsidP="007A72CB">
            <w:pPr>
              <w:spacing w:after="0" w:line="240" w:lineRule="auto"/>
              <w:jc w:val="center"/>
            </w:pPr>
            <w:r>
              <w:t xml:space="preserve">(введен </w:t>
            </w:r>
            <w:r w:rsidRPr="00EE77DA">
              <w:t>распоряжени</w:t>
            </w:r>
            <w:r>
              <w:t>ем</w:t>
            </w:r>
            <w:r w:rsidRPr="00EE77DA">
              <w:t xml:space="preserve"> Правит</w:t>
            </w:r>
            <w:r>
              <w:t xml:space="preserve">ельства РФ </w:t>
            </w:r>
            <w:r w:rsidRPr="00EE77DA">
              <w:t xml:space="preserve">от </w:t>
            </w:r>
            <w:r w:rsidRPr="00837253">
              <w:t>04</w:t>
            </w:r>
            <w:r w:rsidRPr="00EE77DA">
              <w:t>.</w:t>
            </w:r>
            <w:r w:rsidRPr="00837253">
              <w:t>10</w:t>
            </w:r>
            <w:r w:rsidRPr="00EE77DA">
              <w:t xml:space="preserve">.2021 № </w:t>
            </w:r>
            <w:r w:rsidRPr="00837253">
              <w:t>2</w:t>
            </w:r>
            <w:r w:rsidRPr="00EE77DA">
              <w:t>78</w:t>
            </w:r>
            <w:r w:rsidRPr="00837253">
              <w:t>8</w:t>
            </w:r>
            <w:r w:rsidRPr="00EE77DA">
              <w:t>-р)</w:t>
            </w:r>
          </w:p>
          <w:p w:rsidR="00D34B4D" w:rsidRPr="00C039D3" w:rsidRDefault="00D34B4D" w:rsidP="00D34B4D">
            <w:pPr>
              <w:spacing w:after="0" w:line="240" w:lineRule="auto"/>
            </w:pPr>
          </w:p>
        </w:tc>
      </w:tr>
      <w:tr w:rsidR="00490B3B" w:rsidRPr="00EE77DA" w:rsidTr="00D34B4D">
        <w:trPr>
          <w:trHeight w:val="123"/>
          <w:jc w:val="center"/>
        </w:trPr>
        <w:tc>
          <w:tcPr>
            <w:tcW w:w="1135" w:type="dxa"/>
            <w:gridSpan w:val="3"/>
            <w:vMerge w:val="restart"/>
            <w:tcBorders>
              <w:top w:val="nil"/>
              <w:left w:val="nil"/>
              <w:bottom w:val="nil"/>
              <w:right w:val="nil"/>
            </w:tcBorders>
          </w:tcPr>
          <w:p w:rsidR="00490B3B" w:rsidRPr="00490B3B" w:rsidRDefault="00490B3B" w:rsidP="007A72CB">
            <w:pPr>
              <w:spacing w:after="0" w:line="240" w:lineRule="auto"/>
              <w:jc w:val="center"/>
            </w:pPr>
            <w:r w:rsidRPr="00490B3B">
              <w:t>2.12.</w:t>
            </w:r>
            <w:r w:rsidR="003C238A">
              <w:rPr>
                <w:lang w:val="en-US"/>
              </w:rPr>
              <w:t>N</w:t>
            </w:r>
            <w:r w:rsidRPr="00490B3B">
              <w:rPr>
                <w:lang w:val="en-US"/>
              </w:rPr>
              <w:t>6.1</w:t>
            </w:r>
            <w:r w:rsidRPr="00490B3B">
              <w:t>.</w:t>
            </w:r>
          </w:p>
        </w:tc>
        <w:tc>
          <w:tcPr>
            <w:tcW w:w="1986" w:type="dxa"/>
            <w:gridSpan w:val="3"/>
            <w:vMerge w:val="restart"/>
            <w:tcBorders>
              <w:top w:val="nil"/>
              <w:left w:val="nil"/>
              <w:bottom w:val="nil"/>
              <w:right w:val="nil"/>
            </w:tcBorders>
          </w:tcPr>
          <w:p w:rsidR="004B13A7" w:rsidRPr="00490B3B" w:rsidRDefault="00490B3B" w:rsidP="007A72CB">
            <w:pPr>
              <w:autoSpaceDE w:val="0"/>
              <w:autoSpaceDN w:val="0"/>
              <w:adjustRightInd w:val="0"/>
              <w:spacing w:after="0" w:line="240" w:lineRule="auto"/>
              <w:rPr>
                <w:rFonts w:eastAsia="Calibri"/>
              </w:rPr>
            </w:pPr>
            <w:r w:rsidRPr="00490B3B">
              <w:rPr>
                <w:rFonts w:eastAsia="Calibri"/>
              </w:rPr>
              <w:t xml:space="preserve">Количество актуализированных клинических рекомендаций и протоколов лечения больных, используемых в целях формирования тарифов на оплату медицинской помощи </w:t>
            </w:r>
          </w:p>
        </w:tc>
        <w:tc>
          <w:tcPr>
            <w:tcW w:w="1988" w:type="dxa"/>
            <w:gridSpan w:val="3"/>
            <w:vMerge w:val="restart"/>
            <w:tcBorders>
              <w:top w:val="nil"/>
              <w:left w:val="nil"/>
              <w:bottom w:val="nil"/>
              <w:right w:val="nil"/>
            </w:tcBorders>
          </w:tcPr>
          <w:p w:rsidR="00490B3B" w:rsidRPr="00490B3B" w:rsidRDefault="00490B3B" w:rsidP="007A72CB">
            <w:pPr>
              <w:spacing w:after="0" w:line="240" w:lineRule="auto"/>
            </w:pPr>
            <w:r w:rsidRPr="00490B3B">
              <w:t>Минздрав России</w:t>
            </w:r>
          </w:p>
        </w:tc>
        <w:tc>
          <w:tcPr>
            <w:tcW w:w="1700" w:type="dxa"/>
            <w:gridSpan w:val="3"/>
            <w:vMerge w:val="restart"/>
            <w:tcBorders>
              <w:top w:val="nil"/>
              <w:left w:val="nil"/>
              <w:bottom w:val="nil"/>
              <w:right w:val="nil"/>
            </w:tcBorders>
          </w:tcPr>
          <w:p w:rsidR="00490B3B" w:rsidRPr="00490B3B" w:rsidRDefault="00490B3B" w:rsidP="007A72CB">
            <w:pPr>
              <w:spacing w:after="0" w:line="240" w:lineRule="auto"/>
            </w:pPr>
            <w:r w:rsidRPr="00490B3B">
              <w:t>по видам учреждений Минздрава России</w:t>
            </w:r>
          </w:p>
        </w:tc>
        <w:tc>
          <w:tcPr>
            <w:tcW w:w="1697" w:type="dxa"/>
            <w:gridSpan w:val="3"/>
            <w:tcBorders>
              <w:top w:val="nil"/>
              <w:left w:val="nil"/>
              <w:bottom w:val="nil"/>
              <w:right w:val="nil"/>
            </w:tcBorders>
          </w:tcPr>
          <w:p w:rsidR="00490B3B" w:rsidRPr="00490B3B" w:rsidRDefault="00490B3B" w:rsidP="007A72CB">
            <w:pPr>
              <w:spacing w:after="0" w:line="240" w:lineRule="auto"/>
            </w:pPr>
            <w:r w:rsidRPr="00490B3B">
              <w:t>ежегодно</w:t>
            </w:r>
          </w:p>
        </w:tc>
        <w:tc>
          <w:tcPr>
            <w:tcW w:w="1845" w:type="dxa"/>
            <w:gridSpan w:val="2"/>
            <w:tcBorders>
              <w:top w:val="nil"/>
              <w:left w:val="nil"/>
              <w:bottom w:val="nil"/>
              <w:right w:val="nil"/>
            </w:tcBorders>
          </w:tcPr>
          <w:p w:rsidR="00490B3B" w:rsidRPr="00490B3B" w:rsidRDefault="00490B3B" w:rsidP="007A72CB">
            <w:pPr>
              <w:spacing w:after="0" w:line="240" w:lineRule="auto"/>
            </w:pPr>
            <w:r w:rsidRPr="00490B3B">
              <w:t>31 марта</w:t>
            </w:r>
          </w:p>
        </w:tc>
      </w:tr>
      <w:tr w:rsidR="00490B3B" w:rsidRPr="00EE77DA" w:rsidTr="00D34B4D">
        <w:trPr>
          <w:trHeight w:val="1612"/>
          <w:jc w:val="center"/>
        </w:trPr>
        <w:tc>
          <w:tcPr>
            <w:tcW w:w="1135" w:type="dxa"/>
            <w:gridSpan w:val="3"/>
            <w:vMerge/>
            <w:tcBorders>
              <w:top w:val="nil"/>
              <w:left w:val="nil"/>
              <w:bottom w:val="nil"/>
              <w:right w:val="nil"/>
            </w:tcBorders>
          </w:tcPr>
          <w:p w:rsidR="00490B3B" w:rsidRPr="00490B3B" w:rsidRDefault="00490B3B" w:rsidP="007A72CB">
            <w:pPr>
              <w:spacing w:after="0" w:line="240" w:lineRule="auto"/>
              <w:jc w:val="center"/>
            </w:pPr>
          </w:p>
        </w:tc>
        <w:tc>
          <w:tcPr>
            <w:tcW w:w="1986" w:type="dxa"/>
            <w:gridSpan w:val="3"/>
            <w:vMerge/>
            <w:tcBorders>
              <w:top w:val="nil"/>
              <w:left w:val="nil"/>
              <w:bottom w:val="nil"/>
              <w:right w:val="nil"/>
            </w:tcBorders>
          </w:tcPr>
          <w:p w:rsidR="00490B3B" w:rsidRPr="00490B3B" w:rsidRDefault="00490B3B" w:rsidP="007A72CB">
            <w:pPr>
              <w:autoSpaceDE w:val="0"/>
              <w:autoSpaceDN w:val="0"/>
              <w:adjustRightInd w:val="0"/>
              <w:spacing w:after="0" w:line="240" w:lineRule="auto"/>
              <w:rPr>
                <w:rFonts w:eastAsia="Calibri"/>
              </w:rPr>
            </w:pPr>
          </w:p>
        </w:tc>
        <w:tc>
          <w:tcPr>
            <w:tcW w:w="1988" w:type="dxa"/>
            <w:gridSpan w:val="3"/>
            <w:vMerge/>
            <w:tcBorders>
              <w:top w:val="nil"/>
              <w:left w:val="nil"/>
              <w:bottom w:val="nil"/>
              <w:right w:val="nil"/>
            </w:tcBorders>
          </w:tcPr>
          <w:p w:rsidR="00490B3B" w:rsidRPr="00490B3B" w:rsidRDefault="00490B3B" w:rsidP="007A72CB">
            <w:pPr>
              <w:spacing w:after="0" w:line="240" w:lineRule="auto"/>
            </w:pPr>
          </w:p>
        </w:tc>
        <w:tc>
          <w:tcPr>
            <w:tcW w:w="1700" w:type="dxa"/>
            <w:gridSpan w:val="3"/>
            <w:vMerge/>
            <w:tcBorders>
              <w:top w:val="nil"/>
              <w:left w:val="nil"/>
              <w:bottom w:val="nil"/>
              <w:right w:val="nil"/>
            </w:tcBorders>
          </w:tcPr>
          <w:p w:rsidR="00490B3B" w:rsidRPr="00490B3B" w:rsidRDefault="00490B3B" w:rsidP="007A72CB">
            <w:pPr>
              <w:spacing w:after="0" w:line="240" w:lineRule="auto"/>
            </w:pPr>
          </w:p>
        </w:tc>
        <w:tc>
          <w:tcPr>
            <w:tcW w:w="1697" w:type="dxa"/>
            <w:gridSpan w:val="3"/>
            <w:tcBorders>
              <w:top w:val="nil"/>
              <w:left w:val="nil"/>
              <w:bottom w:val="nil"/>
              <w:right w:val="nil"/>
            </w:tcBorders>
          </w:tcPr>
          <w:p w:rsidR="00490B3B" w:rsidRPr="00490B3B" w:rsidRDefault="00490B3B" w:rsidP="007A72CB">
            <w:pPr>
              <w:spacing w:after="0" w:line="240" w:lineRule="auto"/>
            </w:pPr>
            <w:r w:rsidRPr="00490B3B">
              <w:t>ежемесячно</w:t>
            </w:r>
          </w:p>
        </w:tc>
        <w:tc>
          <w:tcPr>
            <w:tcW w:w="1845" w:type="dxa"/>
            <w:gridSpan w:val="2"/>
            <w:tcBorders>
              <w:top w:val="nil"/>
              <w:left w:val="nil"/>
              <w:bottom w:val="nil"/>
              <w:right w:val="nil"/>
            </w:tcBorders>
          </w:tcPr>
          <w:p w:rsidR="00490B3B" w:rsidRPr="00490B3B" w:rsidRDefault="00490B3B" w:rsidP="007A72CB">
            <w:pPr>
              <w:spacing w:after="0" w:line="240" w:lineRule="auto"/>
            </w:pPr>
            <w:r w:rsidRPr="00490B3B">
              <w:t xml:space="preserve">10-го числа месяца, следующего за отчетным  </w:t>
            </w:r>
          </w:p>
        </w:tc>
      </w:tr>
      <w:tr w:rsidR="00490B3B" w:rsidRPr="00EE77DA" w:rsidTr="000523D1">
        <w:trPr>
          <w:trHeight w:val="1740"/>
          <w:jc w:val="center"/>
        </w:trPr>
        <w:tc>
          <w:tcPr>
            <w:tcW w:w="1135" w:type="dxa"/>
            <w:gridSpan w:val="3"/>
            <w:vMerge w:val="restart"/>
            <w:tcBorders>
              <w:top w:val="nil"/>
              <w:left w:val="nil"/>
              <w:bottom w:val="nil"/>
              <w:right w:val="nil"/>
            </w:tcBorders>
          </w:tcPr>
          <w:p w:rsidR="00490B3B" w:rsidRPr="00490B3B" w:rsidRDefault="00490B3B" w:rsidP="007A72CB">
            <w:pPr>
              <w:spacing w:after="0" w:line="240" w:lineRule="auto"/>
              <w:jc w:val="center"/>
            </w:pPr>
            <w:r w:rsidRPr="00490B3B">
              <w:t>2.12.</w:t>
            </w:r>
            <w:r w:rsidR="003C238A">
              <w:rPr>
                <w:lang w:val="en-US"/>
              </w:rPr>
              <w:t>N</w:t>
            </w:r>
            <w:r w:rsidRPr="00490B3B">
              <w:rPr>
                <w:lang w:val="en-US"/>
              </w:rPr>
              <w:t>6.2</w:t>
            </w:r>
            <w:r w:rsidRPr="00490B3B">
              <w:t>.</w:t>
            </w:r>
          </w:p>
        </w:tc>
        <w:tc>
          <w:tcPr>
            <w:tcW w:w="1986" w:type="dxa"/>
            <w:gridSpan w:val="3"/>
            <w:vMerge w:val="restart"/>
            <w:tcBorders>
              <w:top w:val="nil"/>
              <w:left w:val="nil"/>
              <w:bottom w:val="nil"/>
              <w:right w:val="nil"/>
            </w:tcBorders>
          </w:tcPr>
          <w:p w:rsidR="00490B3B" w:rsidRPr="00490B3B" w:rsidRDefault="00490B3B" w:rsidP="007A72CB">
            <w:pPr>
              <w:autoSpaceDE w:val="0"/>
              <w:autoSpaceDN w:val="0"/>
              <w:adjustRightInd w:val="0"/>
              <w:spacing w:after="0" w:line="240" w:lineRule="auto"/>
              <w:rPr>
                <w:rFonts w:eastAsia="Calibri"/>
              </w:rPr>
            </w:pPr>
            <w:r w:rsidRPr="00490B3B">
              <w:rPr>
                <w:rFonts w:eastAsia="Calibri"/>
              </w:rPr>
              <w:t>Количество патен</w:t>
            </w:r>
            <w:r>
              <w:rPr>
                <w:rFonts w:eastAsia="Calibri"/>
              </w:rPr>
              <w:t>-тов</w:t>
            </w:r>
            <w:r w:rsidRPr="00490B3B">
              <w:rPr>
                <w:rFonts w:eastAsia="Calibri"/>
                <w:sz w:val="16"/>
                <w:szCs w:val="16"/>
              </w:rPr>
              <w:t xml:space="preserve"> </w:t>
            </w:r>
            <w:r>
              <w:rPr>
                <w:rFonts w:eastAsia="Calibri"/>
              </w:rPr>
              <w:t>на</w:t>
            </w:r>
            <w:r>
              <w:rPr>
                <w:rFonts w:eastAsia="Calibri"/>
                <w:sz w:val="16"/>
                <w:szCs w:val="16"/>
              </w:rPr>
              <w:t xml:space="preserve"> </w:t>
            </w:r>
            <w:r w:rsidRPr="00490B3B">
              <w:rPr>
                <w:rFonts w:eastAsia="Calibri"/>
              </w:rPr>
              <w:t>изобретение</w:t>
            </w:r>
            <w:r w:rsidRPr="007D272F">
              <w:rPr>
                <w:rFonts w:eastAsia="Calibri"/>
                <w:sz w:val="18"/>
                <w:szCs w:val="18"/>
              </w:rPr>
              <w:t>,</w:t>
            </w:r>
            <w:r w:rsidRPr="00490B3B">
              <w:rPr>
                <w:rFonts w:eastAsia="Calibri"/>
                <w:sz w:val="16"/>
                <w:szCs w:val="16"/>
              </w:rPr>
              <w:t xml:space="preserve"> </w:t>
            </w:r>
            <w:r w:rsidRPr="00490B3B">
              <w:rPr>
                <w:rFonts w:eastAsia="Calibri"/>
              </w:rPr>
              <w:t>полезную модель или промышлен</w:t>
            </w:r>
            <w:r w:rsidR="007D272F">
              <w:rPr>
                <w:rFonts w:eastAsia="Calibri"/>
              </w:rPr>
              <w:t>-</w:t>
            </w:r>
            <w:r w:rsidRPr="00490B3B">
              <w:rPr>
                <w:rFonts w:eastAsia="Calibri"/>
              </w:rPr>
              <w:t>ный образец, полученных в рамках разработки инновационных методов и средств профилактики, диагностики, лечения и реабили</w:t>
            </w:r>
            <w:r w:rsidR="007D272F">
              <w:rPr>
                <w:rFonts w:eastAsia="Calibri"/>
              </w:rPr>
              <w:t>-</w:t>
            </w:r>
            <w:r w:rsidRPr="00490B3B">
              <w:rPr>
                <w:rFonts w:eastAsia="Calibri"/>
              </w:rPr>
              <w:t>тации, права на которые принадле</w:t>
            </w:r>
            <w:r w:rsidR="007D272F">
              <w:rPr>
                <w:rFonts w:eastAsia="Calibri"/>
              </w:rPr>
              <w:t>-</w:t>
            </w:r>
            <w:r w:rsidRPr="00490B3B">
              <w:rPr>
                <w:rFonts w:eastAsia="Calibri"/>
              </w:rPr>
              <w:t>жат национальным медицинским исследовательским центрам</w:t>
            </w:r>
          </w:p>
        </w:tc>
        <w:tc>
          <w:tcPr>
            <w:tcW w:w="1988" w:type="dxa"/>
            <w:gridSpan w:val="3"/>
            <w:vMerge w:val="restart"/>
            <w:tcBorders>
              <w:top w:val="nil"/>
              <w:left w:val="nil"/>
              <w:bottom w:val="nil"/>
              <w:right w:val="nil"/>
            </w:tcBorders>
          </w:tcPr>
          <w:p w:rsidR="00490B3B" w:rsidRPr="00490B3B" w:rsidRDefault="00490B3B" w:rsidP="007A72CB">
            <w:pPr>
              <w:spacing w:after="0" w:line="240" w:lineRule="auto"/>
            </w:pPr>
            <w:r w:rsidRPr="00490B3B">
              <w:t>Минздрав России</w:t>
            </w:r>
          </w:p>
        </w:tc>
        <w:tc>
          <w:tcPr>
            <w:tcW w:w="1700" w:type="dxa"/>
            <w:gridSpan w:val="3"/>
            <w:vMerge w:val="restart"/>
            <w:tcBorders>
              <w:top w:val="nil"/>
              <w:left w:val="nil"/>
              <w:bottom w:val="nil"/>
              <w:right w:val="nil"/>
            </w:tcBorders>
          </w:tcPr>
          <w:p w:rsidR="00490B3B" w:rsidRPr="00490B3B" w:rsidRDefault="00490B3B" w:rsidP="007A72CB">
            <w:pPr>
              <w:spacing w:after="0" w:line="240" w:lineRule="auto"/>
            </w:pPr>
            <w:r w:rsidRPr="00490B3B">
              <w:t>по видам учреждений Минздрава России</w:t>
            </w:r>
          </w:p>
        </w:tc>
        <w:tc>
          <w:tcPr>
            <w:tcW w:w="1697" w:type="dxa"/>
            <w:gridSpan w:val="3"/>
            <w:tcBorders>
              <w:top w:val="nil"/>
              <w:left w:val="nil"/>
              <w:bottom w:val="nil"/>
              <w:right w:val="nil"/>
            </w:tcBorders>
          </w:tcPr>
          <w:p w:rsidR="00490B3B" w:rsidRPr="00490B3B" w:rsidRDefault="00490B3B" w:rsidP="007A72CB">
            <w:pPr>
              <w:spacing w:after="0" w:line="240" w:lineRule="auto"/>
            </w:pPr>
            <w:r w:rsidRPr="00490B3B">
              <w:t>ежегодно</w:t>
            </w:r>
          </w:p>
        </w:tc>
        <w:tc>
          <w:tcPr>
            <w:tcW w:w="1845" w:type="dxa"/>
            <w:gridSpan w:val="2"/>
            <w:tcBorders>
              <w:top w:val="nil"/>
              <w:left w:val="nil"/>
              <w:bottom w:val="nil"/>
              <w:right w:val="nil"/>
            </w:tcBorders>
          </w:tcPr>
          <w:p w:rsidR="00490B3B" w:rsidRPr="00490B3B" w:rsidRDefault="00490B3B" w:rsidP="007A72CB">
            <w:pPr>
              <w:spacing w:after="0" w:line="240" w:lineRule="auto"/>
            </w:pPr>
            <w:r w:rsidRPr="00490B3B">
              <w:t>31 марта</w:t>
            </w:r>
          </w:p>
        </w:tc>
      </w:tr>
      <w:tr w:rsidR="00490B3B" w:rsidRPr="00EE77DA" w:rsidTr="000523D1">
        <w:trPr>
          <w:trHeight w:val="2820"/>
          <w:jc w:val="center"/>
        </w:trPr>
        <w:tc>
          <w:tcPr>
            <w:tcW w:w="1135" w:type="dxa"/>
            <w:gridSpan w:val="3"/>
            <w:vMerge/>
            <w:tcBorders>
              <w:top w:val="nil"/>
              <w:left w:val="nil"/>
              <w:bottom w:val="nil"/>
              <w:right w:val="nil"/>
            </w:tcBorders>
          </w:tcPr>
          <w:p w:rsidR="00490B3B" w:rsidRPr="00490B3B" w:rsidRDefault="00490B3B" w:rsidP="007A72CB">
            <w:pPr>
              <w:spacing w:after="0" w:line="240" w:lineRule="auto"/>
              <w:jc w:val="center"/>
            </w:pPr>
          </w:p>
        </w:tc>
        <w:tc>
          <w:tcPr>
            <w:tcW w:w="1986" w:type="dxa"/>
            <w:gridSpan w:val="3"/>
            <w:vMerge/>
            <w:tcBorders>
              <w:top w:val="nil"/>
              <w:left w:val="nil"/>
              <w:bottom w:val="nil"/>
              <w:right w:val="nil"/>
            </w:tcBorders>
          </w:tcPr>
          <w:p w:rsidR="00490B3B" w:rsidRPr="00490B3B" w:rsidRDefault="00490B3B" w:rsidP="007A72CB">
            <w:pPr>
              <w:autoSpaceDE w:val="0"/>
              <w:autoSpaceDN w:val="0"/>
              <w:adjustRightInd w:val="0"/>
              <w:spacing w:after="0" w:line="240" w:lineRule="auto"/>
              <w:rPr>
                <w:rFonts w:eastAsia="Calibri"/>
              </w:rPr>
            </w:pPr>
          </w:p>
        </w:tc>
        <w:tc>
          <w:tcPr>
            <w:tcW w:w="1988" w:type="dxa"/>
            <w:gridSpan w:val="3"/>
            <w:vMerge/>
            <w:tcBorders>
              <w:top w:val="nil"/>
              <w:left w:val="nil"/>
              <w:bottom w:val="nil"/>
              <w:right w:val="nil"/>
            </w:tcBorders>
          </w:tcPr>
          <w:p w:rsidR="00490B3B" w:rsidRPr="00490B3B" w:rsidRDefault="00490B3B" w:rsidP="007A72CB">
            <w:pPr>
              <w:spacing w:after="0" w:line="240" w:lineRule="auto"/>
            </w:pPr>
          </w:p>
        </w:tc>
        <w:tc>
          <w:tcPr>
            <w:tcW w:w="1700" w:type="dxa"/>
            <w:gridSpan w:val="3"/>
            <w:vMerge/>
            <w:tcBorders>
              <w:top w:val="nil"/>
              <w:left w:val="nil"/>
              <w:bottom w:val="nil"/>
              <w:right w:val="nil"/>
            </w:tcBorders>
          </w:tcPr>
          <w:p w:rsidR="00490B3B" w:rsidRPr="00490B3B" w:rsidRDefault="00490B3B" w:rsidP="007A72CB">
            <w:pPr>
              <w:spacing w:after="0" w:line="240" w:lineRule="auto"/>
            </w:pPr>
          </w:p>
        </w:tc>
        <w:tc>
          <w:tcPr>
            <w:tcW w:w="1697" w:type="dxa"/>
            <w:gridSpan w:val="3"/>
            <w:tcBorders>
              <w:top w:val="nil"/>
              <w:left w:val="nil"/>
              <w:bottom w:val="nil"/>
              <w:right w:val="nil"/>
            </w:tcBorders>
          </w:tcPr>
          <w:p w:rsidR="00490B3B" w:rsidRPr="00490B3B" w:rsidRDefault="00490B3B" w:rsidP="007A72CB">
            <w:pPr>
              <w:spacing w:after="0" w:line="240" w:lineRule="auto"/>
            </w:pPr>
            <w:r w:rsidRPr="00490B3B">
              <w:t>ежемесячно</w:t>
            </w:r>
          </w:p>
        </w:tc>
        <w:tc>
          <w:tcPr>
            <w:tcW w:w="1845" w:type="dxa"/>
            <w:gridSpan w:val="2"/>
            <w:tcBorders>
              <w:top w:val="nil"/>
              <w:left w:val="nil"/>
              <w:bottom w:val="nil"/>
              <w:right w:val="nil"/>
            </w:tcBorders>
          </w:tcPr>
          <w:p w:rsidR="00490B3B" w:rsidRPr="00490B3B" w:rsidRDefault="00490B3B" w:rsidP="007A72CB">
            <w:pPr>
              <w:spacing w:after="0" w:line="240" w:lineRule="auto"/>
            </w:pPr>
            <w:r w:rsidRPr="00490B3B">
              <w:t>10-го числа месяца, следующ</w:t>
            </w:r>
            <w:r>
              <w:t xml:space="preserve">его за отчетным </w:t>
            </w:r>
          </w:p>
        </w:tc>
      </w:tr>
      <w:tr w:rsidR="0095278F" w:rsidRPr="00EE77DA" w:rsidTr="00C519BB">
        <w:trPr>
          <w:trHeight w:val="336"/>
          <w:jc w:val="center"/>
        </w:trPr>
        <w:tc>
          <w:tcPr>
            <w:tcW w:w="1135" w:type="dxa"/>
            <w:gridSpan w:val="3"/>
            <w:tcBorders>
              <w:top w:val="nil"/>
              <w:left w:val="nil"/>
              <w:bottom w:val="nil"/>
              <w:right w:val="nil"/>
            </w:tcBorders>
          </w:tcPr>
          <w:p w:rsidR="0095278F" w:rsidRPr="00490B3B" w:rsidRDefault="0095278F" w:rsidP="007A72CB">
            <w:pPr>
              <w:spacing w:after="0" w:line="240" w:lineRule="auto"/>
              <w:jc w:val="center"/>
            </w:pPr>
            <w:r w:rsidRPr="00490B3B">
              <w:t>2.12.</w:t>
            </w:r>
            <w:r>
              <w:rPr>
                <w:lang w:val="en-US"/>
              </w:rPr>
              <w:t>N</w:t>
            </w:r>
            <w:r w:rsidRPr="00490B3B">
              <w:rPr>
                <w:lang w:val="en-US"/>
              </w:rPr>
              <w:t>6.3</w:t>
            </w:r>
            <w:r w:rsidRPr="00490B3B">
              <w:t>.</w:t>
            </w:r>
          </w:p>
        </w:tc>
        <w:tc>
          <w:tcPr>
            <w:tcW w:w="9216" w:type="dxa"/>
            <w:gridSpan w:val="14"/>
            <w:tcBorders>
              <w:top w:val="nil"/>
              <w:left w:val="nil"/>
              <w:bottom w:val="nil"/>
              <w:right w:val="nil"/>
            </w:tcBorders>
          </w:tcPr>
          <w:p w:rsidR="0095278F" w:rsidRPr="00490B3B" w:rsidRDefault="0095278F" w:rsidP="007A72CB">
            <w:pPr>
              <w:spacing w:after="0" w:line="240" w:lineRule="auto"/>
            </w:pPr>
            <w:r w:rsidRPr="007E4DA9">
              <w:rPr>
                <w:rFonts w:eastAsia="Calibri"/>
              </w:rPr>
              <w:t>Исключен. – Распоряжение Правительства РФ от 22.06.2022 № 1663-р</w:t>
            </w:r>
            <w:r w:rsidRPr="007E4DA9">
              <w:t xml:space="preserve"> </w:t>
            </w:r>
          </w:p>
        </w:tc>
      </w:tr>
      <w:tr w:rsidR="003F50B1" w:rsidRPr="00EE77DA" w:rsidTr="00C519BB">
        <w:trPr>
          <w:trHeight w:val="583"/>
          <w:jc w:val="center"/>
        </w:trPr>
        <w:tc>
          <w:tcPr>
            <w:tcW w:w="10351" w:type="dxa"/>
            <w:gridSpan w:val="17"/>
            <w:tcBorders>
              <w:top w:val="nil"/>
              <w:left w:val="nil"/>
              <w:bottom w:val="nil"/>
              <w:right w:val="nil"/>
            </w:tcBorders>
          </w:tcPr>
          <w:p w:rsidR="003F50B1" w:rsidRPr="00C039D3" w:rsidRDefault="003C238A" w:rsidP="007A72CB">
            <w:pPr>
              <w:spacing w:after="0"/>
              <w:ind w:firstLine="11"/>
              <w:jc w:val="center"/>
            </w:pPr>
            <w:r>
              <w:t>N</w:t>
            </w:r>
            <w:r w:rsidR="003F50B1" w:rsidRPr="005B7A35">
              <w:t xml:space="preserve">7. </w:t>
            </w:r>
            <w:r w:rsidR="003F50B1">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3F50B1" w:rsidRPr="00EE77DA" w:rsidTr="00D34B4D">
        <w:trPr>
          <w:trHeight w:val="23"/>
          <w:jc w:val="center"/>
        </w:trPr>
        <w:tc>
          <w:tcPr>
            <w:tcW w:w="10351" w:type="dxa"/>
            <w:gridSpan w:val="17"/>
            <w:tcBorders>
              <w:top w:val="nil"/>
              <w:left w:val="nil"/>
              <w:bottom w:val="nil"/>
              <w:right w:val="nil"/>
            </w:tcBorders>
          </w:tcPr>
          <w:p w:rsidR="00D34B4D" w:rsidRPr="00C039D3" w:rsidRDefault="003F50B1" w:rsidP="00D34B4D">
            <w:pPr>
              <w:spacing w:after="0" w:line="240" w:lineRule="auto"/>
              <w:jc w:val="center"/>
            </w:pPr>
            <w:r>
              <w:t xml:space="preserve">(введен </w:t>
            </w:r>
            <w:r w:rsidRPr="00EE77DA">
              <w:t>распоряжени</w:t>
            </w:r>
            <w:r>
              <w:t>ем</w:t>
            </w:r>
            <w:r w:rsidRPr="00EE77DA">
              <w:t xml:space="preserve"> Правит</w:t>
            </w:r>
            <w:r>
              <w:t xml:space="preserve">ельства РФ </w:t>
            </w:r>
            <w:r w:rsidRPr="00EE77DA">
              <w:t xml:space="preserve">от </w:t>
            </w:r>
            <w:r w:rsidRPr="00837253">
              <w:t>04</w:t>
            </w:r>
            <w:r w:rsidRPr="00EE77DA">
              <w:t>.</w:t>
            </w:r>
            <w:r w:rsidRPr="00837253">
              <w:t>10</w:t>
            </w:r>
            <w:r w:rsidRPr="00EE77DA">
              <w:t xml:space="preserve">.2021 № </w:t>
            </w:r>
            <w:r w:rsidRPr="00837253">
              <w:t>2</w:t>
            </w:r>
            <w:r w:rsidRPr="00EE77DA">
              <w:t>78</w:t>
            </w:r>
            <w:r w:rsidRPr="00837253">
              <w:t>8</w:t>
            </w:r>
            <w:r w:rsidRPr="00EE77DA">
              <w:t>-р)</w:t>
            </w:r>
          </w:p>
        </w:tc>
      </w:tr>
      <w:tr w:rsidR="003F50B1" w:rsidRPr="00EE77DA" w:rsidTr="00D34B4D">
        <w:trPr>
          <w:trHeight w:val="20"/>
          <w:jc w:val="center"/>
        </w:trPr>
        <w:tc>
          <w:tcPr>
            <w:tcW w:w="1135" w:type="dxa"/>
            <w:gridSpan w:val="3"/>
            <w:vMerge w:val="restart"/>
            <w:tcBorders>
              <w:top w:val="nil"/>
              <w:left w:val="nil"/>
              <w:bottom w:val="nil"/>
              <w:right w:val="nil"/>
            </w:tcBorders>
          </w:tcPr>
          <w:p w:rsidR="003F50B1" w:rsidRPr="003F50B1" w:rsidRDefault="003F50B1" w:rsidP="007A72CB">
            <w:pPr>
              <w:spacing w:after="0" w:line="240" w:lineRule="auto"/>
              <w:jc w:val="center"/>
            </w:pPr>
            <w:r w:rsidRPr="003F50B1">
              <w:t>2.12.</w:t>
            </w:r>
            <w:r w:rsidR="003C238A">
              <w:rPr>
                <w:lang w:val="en-US"/>
              </w:rPr>
              <w:t>N</w:t>
            </w:r>
            <w:r w:rsidRPr="003F50B1">
              <w:rPr>
                <w:lang w:val="en-US"/>
              </w:rPr>
              <w:t>7.1</w:t>
            </w:r>
            <w:r w:rsidRPr="003F50B1">
              <w:t>.</w:t>
            </w:r>
          </w:p>
        </w:tc>
        <w:tc>
          <w:tcPr>
            <w:tcW w:w="1986" w:type="dxa"/>
            <w:gridSpan w:val="3"/>
            <w:vMerge w:val="restart"/>
            <w:tcBorders>
              <w:top w:val="nil"/>
              <w:left w:val="nil"/>
              <w:bottom w:val="nil"/>
              <w:right w:val="nil"/>
            </w:tcBorders>
          </w:tcPr>
          <w:p w:rsidR="003F50B1" w:rsidRPr="003F50B1" w:rsidRDefault="003F50B1" w:rsidP="007A72CB">
            <w:pPr>
              <w:autoSpaceDE w:val="0"/>
              <w:autoSpaceDN w:val="0"/>
              <w:adjustRightInd w:val="0"/>
              <w:spacing w:after="0" w:line="240" w:lineRule="auto"/>
            </w:pPr>
            <w:r w:rsidRPr="003F50B1">
              <w:t>Доля медицинских организаций госу</w:t>
            </w:r>
            <w:r w:rsidR="00690909">
              <w:t>-</w:t>
            </w:r>
            <w:r w:rsidRPr="003F50B1">
              <w:t>дарственной и муниципальной систем здравоохра</w:t>
            </w:r>
            <w:r w:rsidR="00690909">
              <w:t>-</w:t>
            </w:r>
            <w:r w:rsidRPr="003F50B1">
              <w:t>нения, использую</w:t>
            </w:r>
            <w:r w:rsidR="00690909">
              <w:t>-</w:t>
            </w:r>
            <w:r w:rsidRPr="003F50B1">
              <w:t>щих медицинские информационные системы для орга</w:t>
            </w:r>
            <w:r w:rsidR="00690909">
              <w:t>-</w:t>
            </w:r>
            <w:r w:rsidRPr="003F50B1">
              <w:t>низации</w:t>
            </w:r>
            <w:r w:rsidR="00690909" w:rsidRPr="00690909">
              <w:rPr>
                <w:sz w:val="16"/>
                <w:szCs w:val="16"/>
              </w:rPr>
              <w:t xml:space="preserve"> </w:t>
            </w:r>
            <w:r w:rsidR="00690909">
              <w:t>и</w:t>
            </w:r>
            <w:r w:rsidR="00690909" w:rsidRPr="00690909">
              <w:rPr>
                <w:sz w:val="16"/>
                <w:szCs w:val="16"/>
              </w:rPr>
              <w:t xml:space="preserve"> </w:t>
            </w:r>
            <w:r w:rsidRPr="003F50B1">
              <w:t>оказания медицинской по</w:t>
            </w:r>
            <w:r w:rsidR="0063162F">
              <w:t>-</w:t>
            </w:r>
            <w:r w:rsidRPr="003F50B1">
              <w:t>мощи гражданам, обеспечивающих информационное взаимодействие с Единой государ</w:t>
            </w:r>
            <w:r w:rsidR="0063162F">
              <w:t>-</w:t>
            </w:r>
            <w:r w:rsidRPr="003F50B1">
              <w:t>ственной информа</w:t>
            </w:r>
            <w:r w:rsidR="0063162F">
              <w:t>-</w:t>
            </w:r>
            <w:r w:rsidRPr="003F50B1">
              <w:t>ционной системой здравоохранения</w:t>
            </w:r>
          </w:p>
        </w:tc>
        <w:tc>
          <w:tcPr>
            <w:tcW w:w="1988" w:type="dxa"/>
            <w:gridSpan w:val="3"/>
            <w:vMerge w:val="restart"/>
            <w:tcBorders>
              <w:top w:val="nil"/>
              <w:left w:val="nil"/>
              <w:bottom w:val="nil"/>
              <w:right w:val="nil"/>
            </w:tcBorders>
          </w:tcPr>
          <w:p w:rsidR="003F50B1" w:rsidRPr="003F50B1" w:rsidRDefault="003F50B1" w:rsidP="007A72CB">
            <w:pPr>
              <w:spacing w:after="0" w:line="240" w:lineRule="auto"/>
            </w:pPr>
            <w:r w:rsidRPr="003F50B1">
              <w:t>Минздрав России</w:t>
            </w:r>
          </w:p>
        </w:tc>
        <w:tc>
          <w:tcPr>
            <w:tcW w:w="1700" w:type="dxa"/>
            <w:gridSpan w:val="3"/>
            <w:vMerge w:val="restart"/>
            <w:tcBorders>
              <w:top w:val="nil"/>
              <w:left w:val="nil"/>
              <w:bottom w:val="nil"/>
              <w:right w:val="nil"/>
            </w:tcBorders>
          </w:tcPr>
          <w:p w:rsidR="003F50B1" w:rsidRPr="003F50B1" w:rsidRDefault="003F50B1" w:rsidP="007A72CB">
            <w:pPr>
              <w:spacing w:after="0" w:line="240" w:lineRule="auto"/>
            </w:pPr>
            <w:r w:rsidRPr="003F50B1">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3F50B1" w:rsidRPr="003F50B1" w:rsidRDefault="003F50B1" w:rsidP="007A72CB">
            <w:pPr>
              <w:spacing w:after="0" w:line="240" w:lineRule="auto"/>
            </w:pPr>
            <w:r w:rsidRPr="003F50B1">
              <w:t>ежегодно</w:t>
            </w:r>
          </w:p>
        </w:tc>
        <w:tc>
          <w:tcPr>
            <w:tcW w:w="1845" w:type="dxa"/>
            <w:gridSpan w:val="2"/>
            <w:tcBorders>
              <w:top w:val="nil"/>
              <w:left w:val="nil"/>
              <w:bottom w:val="nil"/>
              <w:right w:val="nil"/>
            </w:tcBorders>
          </w:tcPr>
          <w:p w:rsidR="003F50B1" w:rsidRPr="003F50B1" w:rsidRDefault="003F50B1" w:rsidP="007A72CB">
            <w:pPr>
              <w:spacing w:after="0" w:line="240" w:lineRule="auto"/>
            </w:pPr>
            <w:r w:rsidRPr="003F50B1">
              <w:t>25 марта</w:t>
            </w:r>
          </w:p>
        </w:tc>
      </w:tr>
      <w:tr w:rsidR="003F50B1" w:rsidRPr="00EE77DA" w:rsidTr="00D34B4D">
        <w:trPr>
          <w:trHeight w:val="4487"/>
          <w:jc w:val="center"/>
        </w:trPr>
        <w:tc>
          <w:tcPr>
            <w:tcW w:w="1135" w:type="dxa"/>
            <w:gridSpan w:val="3"/>
            <w:vMerge/>
            <w:tcBorders>
              <w:top w:val="nil"/>
              <w:left w:val="nil"/>
              <w:bottom w:val="nil"/>
              <w:right w:val="nil"/>
            </w:tcBorders>
          </w:tcPr>
          <w:p w:rsidR="003F50B1" w:rsidRPr="003F50B1" w:rsidRDefault="003F50B1" w:rsidP="007A72CB">
            <w:pPr>
              <w:spacing w:after="0" w:line="240" w:lineRule="auto"/>
              <w:jc w:val="center"/>
            </w:pPr>
          </w:p>
        </w:tc>
        <w:tc>
          <w:tcPr>
            <w:tcW w:w="1986" w:type="dxa"/>
            <w:gridSpan w:val="3"/>
            <w:vMerge/>
            <w:tcBorders>
              <w:top w:val="nil"/>
              <w:left w:val="nil"/>
              <w:bottom w:val="nil"/>
              <w:right w:val="nil"/>
            </w:tcBorders>
          </w:tcPr>
          <w:p w:rsidR="003F50B1" w:rsidRPr="003F50B1" w:rsidRDefault="003F50B1" w:rsidP="007A72CB">
            <w:pPr>
              <w:autoSpaceDE w:val="0"/>
              <w:autoSpaceDN w:val="0"/>
              <w:adjustRightInd w:val="0"/>
              <w:spacing w:after="0" w:line="240" w:lineRule="auto"/>
            </w:pPr>
          </w:p>
        </w:tc>
        <w:tc>
          <w:tcPr>
            <w:tcW w:w="1988" w:type="dxa"/>
            <w:gridSpan w:val="3"/>
            <w:vMerge/>
            <w:tcBorders>
              <w:top w:val="nil"/>
              <w:left w:val="nil"/>
              <w:bottom w:val="nil"/>
              <w:right w:val="nil"/>
            </w:tcBorders>
          </w:tcPr>
          <w:p w:rsidR="003F50B1" w:rsidRPr="003F50B1" w:rsidRDefault="003F50B1" w:rsidP="007A72CB">
            <w:pPr>
              <w:spacing w:after="0" w:line="240" w:lineRule="auto"/>
            </w:pPr>
          </w:p>
        </w:tc>
        <w:tc>
          <w:tcPr>
            <w:tcW w:w="1700" w:type="dxa"/>
            <w:gridSpan w:val="3"/>
            <w:vMerge/>
            <w:tcBorders>
              <w:top w:val="nil"/>
              <w:left w:val="nil"/>
              <w:bottom w:val="nil"/>
              <w:right w:val="nil"/>
            </w:tcBorders>
          </w:tcPr>
          <w:p w:rsidR="003F50B1" w:rsidRPr="003F50B1" w:rsidRDefault="003F50B1" w:rsidP="007A72CB">
            <w:pPr>
              <w:spacing w:after="0" w:line="240" w:lineRule="auto"/>
            </w:pPr>
          </w:p>
        </w:tc>
        <w:tc>
          <w:tcPr>
            <w:tcW w:w="1697" w:type="dxa"/>
            <w:gridSpan w:val="3"/>
            <w:tcBorders>
              <w:top w:val="nil"/>
              <w:left w:val="nil"/>
              <w:bottom w:val="nil"/>
              <w:right w:val="nil"/>
            </w:tcBorders>
          </w:tcPr>
          <w:p w:rsidR="003F50B1" w:rsidRPr="003F50B1" w:rsidRDefault="003F50B1" w:rsidP="007A72CB">
            <w:pPr>
              <w:spacing w:after="0" w:line="240" w:lineRule="auto"/>
            </w:pPr>
            <w:r w:rsidRPr="003F50B1">
              <w:t>ежемесячно</w:t>
            </w:r>
          </w:p>
        </w:tc>
        <w:tc>
          <w:tcPr>
            <w:tcW w:w="1845" w:type="dxa"/>
            <w:gridSpan w:val="2"/>
            <w:tcBorders>
              <w:top w:val="nil"/>
              <w:left w:val="nil"/>
              <w:bottom w:val="nil"/>
              <w:right w:val="nil"/>
            </w:tcBorders>
          </w:tcPr>
          <w:p w:rsidR="003F50B1" w:rsidRPr="003F50B1" w:rsidRDefault="003F50B1" w:rsidP="007A72CB">
            <w:pPr>
              <w:spacing w:after="0" w:line="240" w:lineRule="auto"/>
            </w:pPr>
            <w:r w:rsidRPr="003F50B1">
              <w:t>на 8-й рабочий день после отчетного периода</w:t>
            </w:r>
          </w:p>
        </w:tc>
      </w:tr>
      <w:tr w:rsidR="003F50B1" w:rsidRPr="00EE77DA" w:rsidTr="0063162F">
        <w:trPr>
          <w:trHeight w:val="181"/>
          <w:jc w:val="center"/>
        </w:trPr>
        <w:tc>
          <w:tcPr>
            <w:tcW w:w="1135" w:type="dxa"/>
            <w:gridSpan w:val="3"/>
            <w:vMerge w:val="restart"/>
            <w:tcBorders>
              <w:top w:val="nil"/>
              <w:left w:val="nil"/>
              <w:right w:val="nil"/>
            </w:tcBorders>
          </w:tcPr>
          <w:p w:rsidR="003F50B1" w:rsidRPr="003F50B1" w:rsidRDefault="003F50B1" w:rsidP="007A72CB">
            <w:pPr>
              <w:spacing w:after="0" w:line="240" w:lineRule="auto"/>
              <w:jc w:val="center"/>
            </w:pPr>
            <w:r w:rsidRPr="003F50B1">
              <w:t>2.12.</w:t>
            </w:r>
            <w:r w:rsidR="003C238A">
              <w:rPr>
                <w:lang w:val="en-US"/>
              </w:rPr>
              <w:t>N</w:t>
            </w:r>
            <w:r w:rsidRPr="003F50B1">
              <w:rPr>
                <w:lang w:val="en-US"/>
              </w:rPr>
              <w:t>7.2</w:t>
            </w:r>
            <w:r w:rsidRPr="003F50B1">
              <w:t>.</w:t>
            </w:r>
          </w:p>
        </w:tc>
        <w:tc>
          <w:tcPr>
            <w:tcW w:w="1986" w:type="dxa"/>
            <w:gridSpan w:val="3"/>
            <w:vMerge w:val="restart"/>
            <w:tcBorders>
              <w:top w:val="nil"/>
              <w:left w:val="nil"/>
              <w:right w:val="nil"/>
            </w:tcBorders>
          </w:tcPr>
          <w:p w:rsidR="003F50B1" w:rsidRDefault="003F50B1" w:rsidP="007A72CB">
            <w:pPr>
              <w:autoSpaceDE w:val="0"/>
              <w:autoSpaceDN w:val="0"/>
              <w:adjustRightInd w:val="0"/>
              <w:spacing w:after="0" w:line="240" w:lineRule="auto"/>
            </w:pPr>
            <w:r w:rsidRPr="003F50B1">
              <w:t>Доля записей на прием к врачу, совершенных гражданами дистанционно</w:t>
            </w:r>
          </w:p>
          <w:p w:rsidR="004B13A7" w:rsidRPr="003F50B1" w:rsidRDefault="004B13A7" w:rsidP="007A72CB">
            <w:pPr>
              <w:autoSpaceDE w:val="0"/>
              <w:autoSpaceDN w:val="0"/>
              <w:adjustRightInd w:val="0"/>
              <w:spacing w:after="0" w:line="240" w:lineRule="auto"/>
            </w:pPr>
          </w:p>
        </w:tc>
        <w:tc>
          <w:tcPr>
            <w:tcW w:w="1988" w:type="dxa"/>
            <w:gridSpan w:val="3"/>
            <w:vMerge w:val="restart"/>
            <w:tcBorders>
              <w:top w:val="nil"/>
              <w:left w:val="nil"/>
              <w:right w:val="nil"/>
            </w:tcBorders>
          </w:tcPr>
          <w:p w:rsidR="003F50B1" w:rsidRPr="003F50B1" w:rsidRDefault="003F50B1" w:rsidP="007A72CB">
            <w:pPr>
              <w:spacing w:after="0" w:line="240" w:lineRule="auto"/>
            </w:pPr>
            <w:r w:rsidRPr="003F50B1">
              <w:t>Минздрав России</w:t>
            </w:r>
          </w:p>
        </w:tc>
        <w:tc>
          <w:tcPr>
            <w:tcW w:w="1700" w:type="dxa"/>
            <w:gridSpan w:val="3"/>
            <w:vMerge w:val="restart"/>
            <w:tcBorders>
              <w:top w:val="nil"/>
              <w:left w:val="nil"/>
              <w:right w:val="nil"/>
            </w:tcBorders>
          </w:tcPr>
          <w:p w:rsidR="003F50B1" w:rsidRPr="003F50B1" w:rsidRDefault="003F50B1" w:rsidP="007A72CB">
            <w:pPr>
              <w:spacing w:after="0" w:line="240" w:lineRule="auto"/>
            </w:pPr>
            <w:r w:rsidRPr="003F50B1">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3F50B1" w:rsidRPr="003F50B1" w:rsidRDefault="003F50B1" w:rsidP="007A72CB">
            <w:pPr>
              <w:spacing w:after="0" w:line="240" w:lineRule="auto"/>
            </w:pPr>
            <w:r w:rsidRPr="003F50B1">
              <w:t>ежегодно</w:t>
            </w:r>
          </w:p>
        </w:tc>
        <w:tc>
          <w:tcPr>
            <w:tcW w:w="1845" w:type="dxa"/>
            <w:gridSpan w:val="2"/>
            <w:tcBorders>
              <w:top w:val="nil"/>
              <w:left w:val="nil"/>
              <w:bottom w:val="nil"/>
              <w:right w:val="nil"/>
            </w:tcBorders>
          </w:tcPr>
          <w:p w:rsidR="003F50B1" w:rsidRPr="003F50B1" w:rsidRDefault="003F50B1" w:rsidP="007A72CB">
            <w:pPr>
              <w:spacing w:after="0" w:line="240" w:lineRule="auto"/>
            </w:pPr>
            <w:r w:rsidRPr="003F50B1">
              <w:t>25 марта</w:t>
            </w:r>
          </w:p>
        </w:tc>
      </w:tr>
      <w:tr w:rsidR="003F50B1" w:rsidRPr="00EE77DA" w:rsidTr="00C519BB">
        <w:trPr>
          <w:trHeight w:val="937"/>
          <w:jc w:val="center"/>
        </w:trPr>
        <w:tc>
          <w:tcPr>
            <w:tcW w:w="1135" w:type="dxa"/>
            <w:gridSpan w:val="3"/>
            <w:vMerge/>
            <w:tcBorders>
              <w:top w:val="nil"/>
              <w:left w:val="nil"/>
              <w:bottom w:val="nil"/>
              <w:right w:val="nil"/>
            </w:tcBorders>
          </w:tcPr>
          <w:p w:rsidR="003F50B1" w:rsidRPr="003F50B1" w:rsidRDefault="003F50B1" w:rsidP="007A72CB">
            <w:pPr>
              <w:spacing w:after="0" w:line="240" w:lineRule="auto"/>
              <w:jc w:val="center"/>
            </w:pPr>
          </w:p>
        </w:tc>
        <w:tc>
          <w:tcPr>
            <w:tcW w:w="1986" w:type="dxa"/>
            <w:gridSpan w:val="3"/>
            <w:vMerge/>
            <w:tcBorders>
              <w:top w:val="nil"/>
              <w:left w:val="nil"/>
              <w:bottom w:val="nil"/>
              <w:right w:val="nil"/>
            </w:tcBorders>
          </w:tcPr>
          <w:p w:rsidR="003F50B1" w:rsidRPr="003F50B1" w:rsidRDefault="003F50B1" w:rsidP="007A72CB">
            <w:pPr>
              <w:autoSpaceDE w:val="0"/>
              <w:autoSpaceDN w:val="0"/>
              <w:adjustRightInd w:val="0"/>
              <w:spacing w:after="0" w:line="240" w:lineRule="auto"/>
            </w:pPr>
          </w:p>
        </w:tc>
        <w:tc>
          <w:tcPr>
            <w:tcW w:w="1988" w:type="dxa"/>
            <w:gridSpan w:val="3"/>
            <w:vMerge/>
            <w:tcBorders>
              <w:top w:val="nil"/>
              <w:left w:val="nil"/>
              <w:bottom w:val="nil"/>
              <w:right w:val="nil"/>
            </w:tcBorders>
          </w:tcPr>
          <w:p w:rsidR="003F50B1" w:rsidRPr="003F50B1" w:rsidRDefault="003F50B1" w:rsidP="007A72CB">
            <w:pPr>
              <w:spacing w:after="0" w:line="240" w:lineRule="auto"/>
            </w:pPr>
          </w:p>
        </w:tc>
        <w:tc>
          <w:tcPr>
            <w:tcW w:w="1700" w:type="dxa"/>
            <w:gridSpan w:val="3"/>
            <w:vMerge/>
            <w:tcBorders>
              <w:top w:val="nil"/>
              <w:left w:val="nil"/>
              <w:bottom w:val="nil"/>
              <w:right w:val="nil"/>
            </w:tcBorders>
          </w:tcPr>
          <w:p w:rsidR="003F50B1" w:rsidRPr="003F50B1" w:rsidRDefault="003F50B1" w:rsidP="007A72CB">
            <w:pPr>
              <w:spacing w:after="0" w:line="240" w:lineRule="auto"/>
            </w:pPr>
          </w:p>
        </w:tc>
        <w:tc>
          <w:tcPr>
            <w:tcW w:w="1697" w:type="dxa"/>
            <w:gridSpan w:val="3"/>
            <w:tcBorders>
              <w:top w:val="nil"/>
              <w:left w:val="nil"/>
              <w:bottom w:val="nil"/>
              <w:right w:val="nil"/>
            </w:tcBorders>
          </w:tcPr>
          <w:p w:rsidR="003F50B1" w:rsidRPr="003F50B1" w:rsidRDefault="003F50B1" w:rsidP="007A72CB">
            <w:pPr>
              <w:spacing w:after="0" w:line="240" w:lineRule="auto"/>
            </w:pPr>
            <w:r w:rsidRPr="003F50B1">
              <w:t>ежемесячно</w:t>
            </w:r>
          </w:p>
        </w:tc>
        <w:tc>
          <w:tcPr>
            <w:tcW w:w="1845" w:type="dxa"/>
            <w:gridSpan w:val="2"/>
            <w:tcBorders>
              <w:top w:val="nil"/>
              <w:left w:val="nil"/>
              <w:bottom w:val="nil"/>
              <w:right w:val="nil"/>
            </w:tcBorders>
          </w:tcPr>
          <w:p w:rsidR="003F50B1" w:rsidRPr="003F50B1" w:rsidRDefault="003F50B1" w:rsidP="007A72CB">
            <w:pPr>
              <w:spacing w:after="0" w:line="240" w:lineRule="auto"/>
            </w:pPr>
            <w:r w:rsidRPr="003F50B1">
              <w:t>на 8-й рабочий день после отчетного периода</w:t>
            </w:r>
          </w:p>
        </w:tc>
      </w:tr>
      <w:tr w:rsidR="003F50B1" w:rsidRPr="00EE77DA" w:rsidTr="00C519BB">
        <w:trPr>
          <w:trHeight w:val="206"/>
          <w:jc w:val="center"/>
        </w:trPr>
        <w:tc>
          <w:tcPr>
            <w:tcW w:w="1135" w:type="dxa"/>
            <w:gridSpan w:val="3"/>
            <w:vMerge w:val="restart"/>
            <w:tcBorders>
              <w:top w:val="nil"/>
              <w:left w:val="nil"/>
              <w:bottom w:val="nil"/>
              <w:right w:val="nil"/>
            </w:tcBorders>
          </w:tcPr>
          <w:p w:rsidR="003F50B1" w:rsidRPr="003F50B1" w:rsidRDefault="003F50B1" w:rsidP="007A72CB">
            <w:pPr>
              <w:spacing w:after="0" w:line="240" w:lineRule="auto"/>
              <w:jc w:val="center"/>
            </w:pPr>
            <w:r w:rsidRPr="003F50B1">
              <w:t>2.12.</w:t>
            </w:r>
            <w:r w:rsidR="003C238A">
              <w:rPr>
                <w:lang w:val="en-US"/>
              </w:rPr>
              <w:t>N</w:t>
            </w:r>
            <w:r w:rsidRPr="003F50B1">
              <w:rPr>
                <w:lang w:val="en-US"/>
              </w:rPr>
              <w:t>7.3</w:t>
            </w:r>
            <w:r w:rsidRPr="003F50B1">
              <w:t>.</w:t>
            </w:r>
          </w:p>
        </w:tc>
        <w:tc>
          <w:tcPr>
            <w:tcW w:w="1986" w:type="dxa"/>
            <w:gridSpan w:val="3"/>
            <w:vMerge w:val="restart"/>
            <w:tcBorders>
              <w:top w:val="nil"/>
              <w:left w:val="nil"/>
              <w:bottom w:val="nil"/>
              <w:right w:val="nil"/>
            </w:tcBorders>
          </w:tcPr>
          <w:p w:rsidR="003F50B1" w:rsidRPr="003F50B1" w:rsidRDefault="003F50B1" w:rsidP="007A72CB">
            <w:pPr>
              <w:autoSpaceDE w:val="0"/>
              <w:autoSpaceDN w:val="0"/>
              <w:adjustRightInd w:val="0"/>
              <w:spacing w:after="0" w:line="240" w:lineRule="auto"/>
            </w:pPr>
            <w:r w:rsidRPr="003F50B1">
              <w:t>Доля граждан, являющихся пользователями Единого портала государственных услуг и функций, которым доступны электронные медицинские документы в Личном кабинете пациента «Мое здоровье» по факту оказания медицинской помощи за период</w:t>
            </w:r>
          </w:p>
        </w:tc>
        <w:tc>
          <w:tcPr>
            <w:tcW w:w="1988" w:type="dxa"/>
            <w:gridSpan w:val="3"/>
            <w:vMerge w:val="restart"/>
            <w:tcBorders>
              <w:top w:val="nil"/>
              <w:left w:val="nil"/>
              <w:bottom w:val="nil"/>
              <w:right w:val="nil"/>
            </w:tcBorders>
          </w:tcPr>
          <w:p w:rsidR="003F50B1" w:rsidRPr="003F50B1" w:rsidRDefault="003F50B1" w:rsidP="007A72CB">
            <w:pPr>
              <w:spacing w:after="0" w:line="240" w:lineRule="auto"/>
            </w:pPr>
            <w:r w:rsidRPr="003F50B1">
              <w:t>Минздрав России</w:t>
            </w:r>
          </w:p>
        </w:tc>
        <w:tc>
          <w:tcPr>
            <w:tcW w:w="1700" w:type="dxa"/>
            <w:gridSpan w:val="3"/>
            <w:vMerge w:val="restart"/>
            <w:tcBorders>
              <w:top w:val="nil"/>
              <w:left w:val="nil"/>
              <w:bottom w:val="nil"/>
              <w:right w:val="nil"/>
            </w:tcBorders>
          </w:tcPr>
          <w:p w:rsidR="003F50B1" w:rsidRPr="003F50B1" w:rsidRDefault="003F50B1" w:rsidP="007A72CB">
            <w:pPr>
              <w:spacing w:after="0" w:line="240" w:lineRule="auto"/>
            </w:pPr>
            <w:r w:rsidRPr="003F50B1">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3F50B1" w:rsidRPr="003F50B1" w:rsidRDefault="003F50B1" w:rsidP="007A72CB">
            <w:pPr>
              <w:spacing w:after="0" w:line="240" w:lineRule="auto"/>
            </w:pPr>
            <w:r w:rsidRPr="003F50B1">
              <w:t>ежегодно</w:t>
            </w:r>
          </w:p>
        </w:tc>
        <w:tc>
          <w:tcPr>
            <w:tcW w:w="1845" w:type="dxa"/>
            <w:gridSpan w:val="2"/>
            <w:tcBorders>
              <w:top w:val="nil"/>
              <w:left w:val="nil"/>
              <w:bottom w:val="nil"/>
              <w:right w:val="nil"/>
            </w:tcBorders>
          </w:tcPr>
          <w:p w:rsidR="003F50B1" w:rsidRPr="003F50B1" w:rsidRDefault="003F50B1" w:rsidP="007A72CB">
            <w:pPr>
              <w:spacing w:after="0" w:line="240" w:lineRule="auto"/>
            </w:pPr>
            <w:r w:rsidRPr="003F50B1">
              <w:t>25 марта</w:t>
            </w:r>
          </w:p>
        </w:tc>
      </w:tr>
      <w:tr w:rsidR="003F50B1" w:rsidRPr="00EE77DA" w:rsidTr="00C519BB">
        <w:trPr>
          <w:trHeight w:val="2145"/>
          <w:jc w:val="center"/>
        </w:trPr>
        <w:tc>
          <w:tcPr>
            <w:tcW w:w="1135" w:type="dxa"/>
            <w:gridSpan w:val="3"/>
            <w:vMerge/>
            <w:tcBorders>
              <w:top w:val="nil"/>
              <w:left w:val="nil"/>
              <w:bottom w:val="nil"/>
              <w:right w:val="nil"/>
            </w:tcBorders>
          </w:tcPr>
          <w:p w:rsidR="003F50B1" w:rsidRPr="003F50B1" w:rsidRDefault="003F50B1" w:rsidP="007A72CB">
            <w:pPr>
              <w:spacing w:after="0" w:line="240" w:lineRule="auto"/>
              <w:jc w:val="center"/>
            </w:pPr>
          </w:p>
        </w:tc>
        <w:tc>
          <w:tcPr>
            <w:tcW w:w="1986" w:type="dxa"/>
            <w:gridSpan w:val="3"/>
            <w:vMerge/>
            <w:tcBorders>
              <w:top w:val="nil"/>
              <w:left w:val="nil"/>
              <w:bottom w:val="nil"/>
              <w:right w:val="nil"/>
            </w:tcBorders>
          </w:tcPr>
          <w:p w:rsidR="003F50B1" w:rsidRPr="003F50B1" w:rsidRDefault="003F50B1" w:rsidP="007A72CB">
            <w:pPr>
              <w:autoSpaceDE w:val="0"/>
              <w:autoSpaceDN w:val="0"/>
              <w:adjustRightInd w:val="0"/>
              <w:spacing w:after="0" w:line="240" w:lineRule="auto"/>
            </w:pPr>
          </w:p>
        </w:tc>
        <w:tc>
          <w:tcPr>
            <w:tcW w:w="1988" w:type="dxa"/>
            <w:gridSpan w:val="3"/>
            <w:vMerge/>
            <w:tcBorders>
              <w:top w:val="nil"/>
              <w:left w:val="nil"/>
              <w:bottom w:val="nil"/>
              <w:right w:val="nil"/>
            </w:tcBorders>
          </w:tcPr>
          <w:p w:rsidR="003F50B1" w:rsidRPr="003F50B1" w:rsidRDefault="003F50B1" w:rsidP="007A72CB">
            <w:pPr>
              <w:spacing w:after="0" w:line="240" w:lineRule="auto"/>
            </w:pPr>
          </w:p>
        </w:tc>
        <w:tc>
          <w:tcPr>
            <w:tcW w:w="1700" w:type="dxa"/>
            <w:gridSpan w:val="3"/>
            <w:vMerge/>
            <w:tcBorders>
              <w:top w:val="nil"/>
              <w:left w:val="nil"/>
              <w:bottom w:val="nil"/>
              <w:right w:val="nil"/>
            </w:tcBorders>
          </w:tcPr>
          <w:p w:rsidR="003F50B1" w:rsidRPr="003F50B1" w:rsidRDefault="003F50B1" w:rsidP="007A72CB">
            <w:pPr>
              <w:spacing w:after="0" w:line="240" w:lineRule="auto"/>
            </w:pPr>
          </w:p>
        </w:tc>
        <w:tc>
          <w:tcPr>
            <w:tcW w:w="1697" w:type="dxa"/>
            <w:gridSpan w:val="3"/>
            <w:tcBorders>
              <w:top w:val="nil"/>
              <w:left w:val="nil"/>
              <w:bottom w:val="nil"/>
              <w:right w:val="nil"/>
            </w:tcBorders>
          </w:tcPr>
          <w:p w:rsidR="003F50B1" w:rsidRPr="003F50B1" w:rsidRDefault="003F50B1" w:rsidP="007A72CB">
            <w:pPr>
              <w:spacing w:after="0" w:line="240" w:lineRule="auto"/>
            </w:pPr>
            <w:r w:rsidRPr="003F50B1">
              <w:t>ежемесячно</w:t>
            </w:r>
          </w:p>
        </w:tc>
        <w:tc>
          <w:tcPr>
            <w:tcW w:w="1845" w:type="dxa"/>
            <w:gridSpan w:val="2"/>
            <w:tcBorders>
              <w:top w:val="nil"/>
              <w:left w:val="nil"/>
              <w:bottom w:val="nil"/>
              <w:right w:val="nil"/>
            </w:tcBorders>
          </w:tcPr>
          <w:p w:rsidR="003F50B1" w:rsidRPr="003F50B1" w:rsidRDefault="003F50B1" w:rsidP="007A72CB">
            <w:pPr>
              <w:spacing w:after="0" w:line="240" w:lineRule="auto"/>
            </w:pPr>
            <w:r w:rsidRPr="003F50B1">
              <w:t>на 8-й рабочий день после отчетного периода</w:t>
            </w:r>
          </w:p>
        </w:tc>
      </w:tr>
      <w:tr w:rsidR="0095278F" w:rsidRPr="00EE77DA" w:rsidTr="00CD06DA">
        <w:trPr>
          <w:trHeight w:val="27"/>
          <w:jc w:val="center"/>
        </w:trPr>
        <w:tc>
          <w:tcPr>
            <w:tcW w:w="1135" w:type="dxa"/>
            <w:gridSpan w:val="3"/>
            <w:tcBorders>
              <w:top w:val="nil"/>
              <w:left w:val="nil"/>
              <w:bottom w:val="nil"/>
              <w:right w:val="nil"/>
            </w:tcBorders>
          </w:tcPr>
          <w:p w:rsidR="0095278F" w:rsidRPr="003F50B1" w:rsidRDefault="0095278F" w:rsidP="007A72CB">
            <w:pPr>
              <w:spacing w:after="0" w:line="240" w:lineRule="auto"/>
              <w:jc w:val="center"/>
            </w:pPr>
            <w:r w:rsidRPr="003F50B1">
              <w:t>2.12.</w:t>
            </w:r>
            <w:r>
              <w:rPr>
                <w:lang w:val="en-US"/>
              </w:rPr>
              <w:t>N</w:t>
            </w:r>
            <w:r w:rsidRPr="003F50B1">
              <w:rPr>
                <w:lang w:val="en-US"/>
              </w:rPr>
              <w:t>7.4</w:t>
            </w:r>
            <w:r w:rsidRPr="003F50B1">
              <w:t>.</w:t>
            </w:r>
          </w:p>
        </w:tc>
        <w:tc>
          <w:tcPr>
            <w:tcW w:w="9216" w:type="dxa"/>
            <w:gridSpan w:val="14"/>
            <w:tcBorders>
              <w:top w:val="nil"/>
              <w:left w:val="nil"/>
              <w:bottom w:val="nil"/>
              <w:right w:val="nil"/>
            </w:tcBorders>
          </w:tcPr>
          <w:p w:rsidR="00CD06DA" w:rsidRDefault="0095278F" w:rsidP="007A72CB">
            <w:pPr>
              <w:autoSpaceDE w:val="0"/>
              <w:autoSpaceDN w:val="0"/>
              <w:adjustRightInd w:val="0"/>
              <w:spacing w:after="0" w:line="240" w:lineRule="auto"/>
              <w:rPr>
                <w:rFonts w:eastAsia="Calibri"/>
              </w:rPr>
            </w:pPr>
            <w:r w:rsidRPr="007E4DA9">
              <w:rPr>
                <w:rFonts w:eastAsia="Calibri"/>
              </w:rPr>
              <w:t>Исключен. – Распоряжение Правительства РФ от 22.06.2022 № 1663-р</w:t>
            </w:r>
          </w:p>
          <w:p w:rsidR="003D2369" w:rsidRDefault="003D2369" w:rsidP="007A72CB">
            <w:pPr>
              <w:autoSpaceDE w:val="0"/>
              <w:autoSpaceDN w:val="0"/>
              <w:adjustRightInd w:val="0"/>
              <w:spacing w:after="0" w:line="240" w:lineRule="auto"/>
              <w:rPr>
                <w:rFonts w:eastAsia="Calibri"/>
              </w:rPr>
            </w:pPr>
          </w:p>
          <w:p w:rsidR="003D2369" w:rsidRDefault="003D2369" w:rsidP="007A72CB">
            <w:pPr>
              <w:autoSpaceDE w:val="0"/>
              <w:autoSpaceDN w:val="0"/>
              <w:adjustRightInd w:val="0"/>
              <w:spacing w:after="0" w:line="240" w:lineRule="auto"/>
              <w:rPr>
                <w:rFonts w:eastAsia="Calibri"/>
              </w:rPr>
            </w:pPr>
          </w:p>
          <w:p w:rsidR="003D2369" w:rsidRDefault="003D2369" w:rsidP="007A72CB">
            <w:pPr>
              <w:autoSpaceDE w:val="0"/>
              <w:autoSpaceDN w:val="0"/>
              <w:adjustRightInd w:val="0"/>
              <w:spacing w:after="0" w:line="240" w:lineRule="auto"/>
              <w:rPr>
                <w:rFonts w:eastAsia="Calibri"/>
              </w:rPr>
            </w:pPr>
          </w:p>
          <w:p w:rsidR="003D2369" w:rsidRDefault="003D2369" w:rsidP="007A72CB">
            <w:pPr>
              <w:autoSpaceDE w:val="0"/>
              <w:autoSpaceDN w:val="0"/>
              <w:adjustRightInd w:val="0"/>
              <w:spacing w:after="0" w:line="240" w:lineRule="auto"/>
              <w:rPr>
                <w:rFonts w:eastAsia="Calibri"/>
              </w:rPr>
            </w:pPr>
          </w:p>
          <w:p w:rsidR="003D2369" w:rsidRPr="00CD06DA" w:rsidRDefault="003D2369" w:rsidP="007A72CB">
            <w:pPr>
              <w:autoSpaceDE w:val="0"/>
              <w:autoSpaceDN w:val="0"/>
              <w:adjustRightInd w:val="0"/>
              <w:spacing w:after="0" w:line="240" w:lineRule="auto"/>
              <w:rPr>
                <w:rFonts w:eastAsia="Calibri"/>
              </w:rPr>
            </w:pPr>
          </w:p>
        </w:tc>
      </w:tr>
      <w:tr w:rsidR="003F50B1" w:rsidRPr="00EE77DA" w:rsidTr="00CD06DA">
        <w:trPr>
          <w:trHeight w:val="259"/>
          <w:jc w:val="center"/>
        </w:trPr>
        <w:tc>
          <w:tcPr>
            <w:tcW w:w="1135" w:type="dxa"/>
            <w:gridSpan w:val="3"/>
            <w:vMerge w:val="restart"/>
            <w:tcBorders>
              <w:top w:val="nil"/>
              <w:left w:val="nil"/>
              <w:bottom w:val="nil"/>
              <w:right w:val="nil"/>
            </w:tcBorders>
          </w:tcPr>
          <w:p w:rsidR="003F50B1" w:rsidRPr="003F50B1" w:rsidRDefault="003F50B1" w:rsidP="007A72CB">
            <w:pPr>
              <w:spacing w:after="0" w:line="240" w:lineRule="auto"/>
              <w:jc w:val="center"/>
            </w:pPr>
            <w:r w:rsidRPr="003F50B1">
              <w:t>2.12.</w:t>
            </w:r>
            <w:r w:rsidR="003C238A">
              <w:rPr>
                <w:lang w:val="en-US"/>
              </w:rPr>
              <w:t>N</w:t>
            </w:r>
            <w:r w:rsidRPr="003F50B1">
              <w:rPr>
                <w:lang w:val="en-US"/>
              </w:rPr>
              <w:t>7.5</w:t>
            </w:r>
            <w:r w:rsidRPr="003F50B1">
              <w:t>.</w:t>
            </w:r>
          </w:p>
        </w:tc>
        <w:tc>
          <w:tcPr>
            <w:tcW w:w="1986" w:type="dxa"/>
            <w:gridSpan w:val="3"/>
            <w:vMerge w:val="restart"/>
            <w:tcBorders>
              <w:top w:val="nil"/>
              <w:left w:val="nil"/>
              <w:bottom w:val="nil"/>
              <w:right w:val="nil"/>
            </w:tcBorders>
          </w:tcPr>
          <w:p w:rsidR="003F50B1" w:rsidRPr="003F50B1" w:rsidRDefault="003F50B1" w:rsidP="007A72CB">
            <w:pPr>
              <w:autoSpaceDE w:val="0"/>
              <w:autoSpaceDN w:val="0"/>
              <w:adjustRightInd w:val="0"/>
              <w:spacing w:after="0" w:line="240" w:lineRule="auto"/>
            </w:pPr>
            <w:r w:rsidRPr="003F50B1">
              <w:t>Доля медицинских организаций госу</w:t>
            </w:r>
            <w:r>
              <w:t>-</w:t>
            </w:r>
            <w:r w:rsidRPr="003F50B1">
              <w:t>дарственной и муниципальной систем здравоохра</w:t>
            </w:r>
            <w:r>
              <w:t>-</w:t>
            </w:r>
            <w:r w:rsidRPr="003F50B1">
              <w:t>нения, подключен</w:t>
            </w:r>
            <w:r>
              <w:t>-</w:t>
            </w:r>
            <w:r w:rsidRPr="003F50B1">
              <w:t>ных к централизо</w:t>
            </w:r>
            <w:r>
              <w:t>-</w:t>
            </w:r>
            <w:r w:rsidRPr="003F50B1">
              <w:t>ванным подсисте</w:t>
            </w:r>
            <w:r>
              <w:t>-</w:t>
            </w:r>
            <w:r w:rsidRPr="003F50B1">
              <w:t>мам государствен</w:t>
            </w:r>
            <w:r>
              <w:t>-</w:t>
            </w:r>
            <w:r w:rsidRPr="003F50B1">
              <w:t>ных информацион</w:t>
            </w:r>
            <w:r>
              <w:t>-</w:t>
            </w:r>
            <w:r w:rsidRPr="003F50B1">
              <w:t>ных систем в сфере здравоохра</w:t>
            </w:r>
            <w:r>
              <w:t xml:space="preserve">нения субъектов </w:t>
            </w:r>
            <w:r w:rsidRPr="003F50B1">
              <w:t>Россий</w:t>
            </w:r>
            <w:r>
              <w:t>-</w:t>
            </w:r>
            <w:r w:rsidRPr="003F50B1">
              <w:t>ской Федерации</w:t>
            </w:r>
          </w:p>
        </w:tc>
        <w:tc>
          <w:tcPr>
            <w:tcW w:w="1988" w:type="dxa"/>
            <w:gridSpan w:val="3"/>
            <w:vMerge w:val="restart"/>
            <w:tcBorders>
              <w:top w:val="nil"/>
              <w:left w:val="nil"/>
              <w:bottom w:val="nil"/>
              <w:right w:val="nil"/>
            </w:tcBorders>
          </w:tcPr>
          <w:p w:rsidR="003F50B1" w:rsidRPr="003F50B1" w:rsidRDefault="003F50B1" w:rsidP="007A72CB">
            <w:pPr>
              <w:spacing w:after="0" w:line="240" w:lineRule="auto"/>
            </w:pPr>
            <w:r w:rsidRPr="003F50B1">
              <w:t>Минздрав России</w:t>
            </w:r>
          </w:p>
        </w:tc>
        <w:tc>
          <w:tcPr>
            <w:tcW w:w="1700" w:type="dxa"/>
            <w:gridSpan w:val="3"/>
            <w:vMerge w:val="restart"/>
            <w:tcBorders>
              <w:top w:val="nil"/>
              <w:left w:val="nil"/>
              <w:bottom w:val="nil"/>
              <w:right w:val="nil"/>
            </w:tcBorders>
          </w:tcPr>
          <w:p w:rsidR="003F50B1" w:rsidRPr="003F50B1" w:rsidRDefault="003F50B1" w:rsidP="007A72CB">
            <w:pPr>
              <w:spacing w:after="0" w:line="240" w:lineRule="auto"/>
            </w:pPr>
            <w:r w:rsidRPr="003F50B1">
              <w:t>по Российской Федерации, федеральным округам,  субъектам Российской Федерации</w:t>
            </w:r>
          </w:p>
        </w:tc>
        <w:tc>
          <w:tcPr>
            <w:tcW w:w="1697" w:type="dxa"/>
            <w:gridSpan w:val="3"/>
            <w:tcBorders>
              <w:top w:val="nil"/>
              <w:left w:val="nil"/>
              <w:bottom w:val="nil"/>
              <w:right w:val="nil"/>
            </w:tcBorders>
          </w:tcPr>
          <w:p w:rsidR="003F50B1" w:rsidRPr="003F50B1" w:rsidRDefault="003F50B1" w:rsidP="007A72CB">
            <w:pPr>
              <w:spacing w:after="0" w:line="240" w:lineRule="auto"/>
            </w:pPr>
            <w:r w:rsidRPr="003F50B1">
              <w:t>ежегодно</w:t>
            </w:r>
          </w:p>
        </w:tc>
        <w:tc>
          <w:tcPr>
            <w:tcW w:w="1845" w:type="dxa"/>
            <w:gridSpan w:val="2"/>
            <w:tcBorders>
              <w:top w:val="nil"/>
              <w:left w:val="nil"/>
              <w:bottom w:val="nil"/>
              <w:right w:val="nil"/>
            </w:tcBorders>
          </w:tcPr>
          <w:p w:rsidR="003F50B1" w:rsidRPr="003F50B1" w:rsidRDefault="003F50B1" w:rsidP="007A72CB">
            <w:pPr>
              <w:spacing w:after="0" w:line="240" w:lineRule="auto"/>
            </w:pPr>
            <w:r w:rsidRPr="003F50B1">
              <w:t>25 марта</w:t>
            </w:r>
          </w:p>
        </w:tc>
      </w:tr>
      <w:tr w:rsidR="003F50B1" w:rsidRPr="00EE77DA" w:rsidTr="00CD06DA">
        <w:trPr>
          <w:trHeight w:val="2145"/>
          <w:jc w:val="center"/>
        </w:trPr>
        <w:tc>
          <w:tcPr>
            <w:tcW w:w="1135" w:type="dxa"/>
            <w:gridSpan w:val="3"/>
            <w:vMerge/>
            <w:tcBorders>
              <w:top w:val="nil"/>
              <w:left w:val="nil"/>
              <w:bottom w:val="nil"/>
              <w:right w:val="nil"/>
            </w:tcBorders>
          </w:tcPr>
          <w:p w:rsidR="003F50B1" w:rsidRPr="003F50B1" w:rsidRDefault="003F50B1" w:rsidP="007A72CB">
            <w:pPr>
              <w:spacing w:after="0" w:line="240" w:lineRule="auto"/>
              <w:jc w:val="center"/>
            </w:pPr>
          </w:p>
        </w:tc>
        <w:tc>
          <w:tcPr>
            <w:tcW w:w="1986" w:type="dxa"/>
            <w:gridSpan w:val="3"/>
            <w:vMerge/>
            <w:tcBorders>
              <w:top w:val="nil"/>
              <w:left w:val="nil"/>
              <w:bottom w:val="nil"/>
              <w:right w:val="nil"/>
            </w:tcBorders>
          </w:tcPr>
          <w:p w:rsidR="003F50B1" w:rsidRPr="003F50B1" w:rsidRDefault="003F50B1" w:rsidP="007A72CB">
            <w:pPr>
              <w:autoSpaceDE w:val="0"/>
              <w:autoSpaceDN w:val="0"/>
              <w:adjustRightInd w:val="0"/>
              <w:spacing w:after="0" w:line="240" w:lineRule="auto"/>
            </w:pPr>
          </w:p>
        </w:tc>
        <w:tc>
          <w:tcPr>
            <w:tcW w:w="1988" w:type="dxa"/>
            <w:gridSpan w:val="3"/>
            <w:vMerge/>
            <w:tcBorders>
              <w:top w:val="nil"/>
              <w:left w:val="nil"/>
              <w:bottom w:val="nil"/>
              <w:right w:val="nil"/>
            </w:tcBorders>
          </w:tcPr>
          <w:p w:rsidR="003F50B1" w:rsidRPr="003F50B1" w:rsidRDefault="003F50B1" w:rsidP="007A72CB">
            <w:pPr>
              <w:spacing w:after="0" w:line="240" w:lineRule="auto"/>
            </w:pPr>
          </w:p>
        </w:tc>
        <w:tc>
          <w:tcPr>
            <w:tcW w:w="1700" w:type="dxa"/>
            <w:gridSpan w:val="3"/>
            <w:vMerge/>
            <w:tcBorders>
              <w:top w:val="nil"/>
              <w:left w:val="nil"/>
              <w:bottom w:val="nil"/>
              <w:right w:val="nil"/>
            </w:tcBorders>
          </w:tcPr>
          <w:p w:rsidR="003F50B1" w:rsidRPr="003F50B1" w:rsidRDefault="003F50B1" w:rsidP="007A72CB">
            <w:pPr>
              <w:spacing w:after="0" w:line="240" w:lineRule="auto"/>
            </w:pPr>
          </w:p>
        </w:tc>
        <w:tc>
          <w:tcPr>
            <w:tcW w:w="1697" w:type="dxa"/>
            <w:gridSpan w:val="3"/>
            <w:tcBorders>
              <w:top w:val="nil"/>
              <w:left w:val="nil"/>
              <w:bottom w:val="nil"/>
              <w:right w:val="nil"/>
            </w:tcBorders>
          </w:tcPr>
          <w:p w:rsidR="003F50B1" w:rsidRPr="003F50B1" w:rsidRDefault="003F50B1" w:rsidP="007A72CB">
            <w:pPr>
              <w:spacing w:after="0" w:line="240" w:lineRule="auto"/>
            </w:pPr>
            <w:r w:rsidRPr="003F50B1">
              <w:t>ежемесячно</w:t>
            </w:r>
          </w:p>
        </w:tc>
        <w:tc>
          <w:tcPr>
            <w:tcW w:w="1845" w:type="dxa"/>
            <w:gridSpan w:val="2"/>
            <w:tcBorders>
              <w:top w:val="nil"/>
              <w:left w:val="nil"/>
              <w:bottom w:val="nil"/>
              <w:right w:val="nil"/>
            </w:tcBorders>
          </w:tcPr>
          <w:p w:rsidR="003F50B1" w:rsidRPr="003F50B1" w:rsidRDefault="003F50B1" w:rsidP="007A72CB">
            <w:pPr>
              <w:spacing w:after="0" w:line="240" w:lineRule="auto"/>
            </w:pPr>
            <w:r w:rsidRPr="003F50B1">
              <w:t>на 8-й рабочий день после отчетного периода</w:t>
            </w:r>
          </w:p>
        </w:tc>
      </w:tr>
      <w:tr w:rsidR="003F50B1" w:rsidRPr="00EE77DA" w:rsidTr="003F50B1">
        <w:trPr>
          <w:trHeight w:val="168"/>
          <w:jc w:val="center"/>
        </w:trPr>
        <w:tc>
          <w:tcPr>
            <w:tcW w:w="10351" w:type="dxa"/>
            <w:gridSpan w:val="17"/>
            <w:tcBorders>
              <w:top w:val="nil"/>
              <w:left w:val="nil"/>
              <w:bottom w:val="nil"/>
              <w:right w:val="nil"/>
            </w:tcBorders>
          </w:tcPr>
          <w:p w:rsidR="003F50B1" w:rsidRPr="00C039D3" w:rsidRDefault="003C238A" w:rsidP="00CD06DA">
            <w:pPr>
              <w:spacing w:after="0" w:line="228" w:lineRule="auto"/>
              <w:ind w:firstLine="11"/>
              <w:jc w:val="center"/>
            </w:pPr>
            <w:r>
              <w:t>N</w:t>
            </w:r>
            <w:r w:rsidR="003F50B1" w:rsidRPr="005B7A35">
              <w:t xml:space="preserve">8. </w:t>
            </w:r>
            <w:r w:rsidR="003F50B1">
              <w:t>Федеральный проект «Развитие экспорта медицинских услуг»</w:t>
            </w:r>
          </w:p>
        </w:tc>
      </w:tr>
      <w:tr w:rsidR="003F50B1" w:rsidRPr="00EE77DA" w:rsidTr="003F50B1">
        <w:trPr>
          <w:trHeight w:val="28"/>
          <w:jc w:val="center"/>
        </w:trPr>
        <w:tc>
          <w:tcPr>
            <w:tcW w:w="10351" w:type="dxa"/>
            <w:gridSpan w:val="17"/>
            <w:tcBorders>
              <w:top w:val="nil"/>
              <w:left w:val="nil"/>
              <w:bottom w:val="nil"/>
              <w:right w:val="nil"/>
            </w:tcBorders>
          </w:tcPr>
          <w:p w:rsidR="003F50B1" w:rsidRPr="00C039D3" w:rsidRDefault="003F50B1" w:rsidP="00CD06DA">
            <w:pPr>
              <w:spacing w:after="0" w:line="228" w:lineRule="auto"/>
              <w:jc w:val="center"/>
            </w:pPr>
            <w:r>
              <w:t xml:space="preserve">(введен </w:t>
            </w:r>
            <w:r w:rsidRPr="00EE77DA">
              <w:t>распоряжени</w:t>
            </w:r>
            <w:r>
              <w:t>ем</w:t>
            </w:r>
            <w:r w:rsidRPr="00EE77DA">
              <w:t xml:space="preserve"> Правит</w:t>
            </w:r>
            <w:r>
              <w:t xml:space="preserve">ельства РФ </w:t>
            </w:r>
            <w:r w:rsidRPr="00EE77DA">
              <w:t xml:space="preserve">от </w:t>
            </w:r>
            <w:r w:rsidRPr="00837253">
              <w:t>04</w:t>
            </w:r>
            <w:r w:rsidRPr="00EE77DA">
              <w:t>.</w:t>
            </w:r>
            <w:r w:rsidRPr="00837253">
              <w:t>10</w:t>
            </w:r>
            <w:r w:rsidRPr="00EE77DA">
              <w:t xml:space="preserve">.2021 № </w:t>
            </w:r>
            <w:r w:rsidRPr="00837253">
              <w:t>2</w:t>
            </w:r>
            <w:r w:rsidRPr="00EE77DA">
              <w:t>78</w:t>
            </w:r>
            <w:r w:rsidRPr="00837253">
              <w:t>8</w:t>
            </w:r>
            <w:r w:rsidRPr="00EE77DA">
              <w:t>-р)</w:t>
            </w:r>
          </w:p>
        </w:tc>
      </w:tr>
      <w:tr w:rsidR="003F50B1" w:rsidRPr="00EE77DA" w:rsidTr="00966D16">
        <w:trPr>
          <w:trHeight w:val="606"/>
          <w:jc w:val="center"/>
        </w:trPr>
        <w:tc>
          <w:tcPr>
            <w:tcW w:w="1135" w:type="dxa"/>
            <w:gridSpan w:val="3"/>
            <w:vMerge w:val="restart"/>
            <w:tcBorders>
              <w:top w:val="nil"/>
              <w:left w:val="nil"/>
              <w:right w:val="nil"/>
            </w:tcBorders>
          </w:tcPr>
          <w:p w:rsidR="003F50B1" w:rsidRPr="003F50B1" w:rsidRDefault="003F50B1" w:rsidP="00CD06DA">
            <w:pPr>
              <w:spacing w:after="0" w:line="228" w:lineRule="auto"/>
              <w:jc w:val="center"/>
            </w:pPr>
            <w:r w:rsidRPr="003F50B1">
              <w:t>2.12.</w:t>
            </w:r>
            <w:r w:rsidR="003C238A">
              <w:rPr>
                <w:lang w:val="en-US"/>
              </w:rPr>
              <w:t>N</w:t>
            </w:r>
            <w:r w:rsidRPr="003F50B1">
              <w:rPr>
                <w:lang w:val="en-US"/>
              </w:rPr>
              <w:t>8.1</w:t>
            </w:r>
            <w:r w:rsidRPr="003F50B1">
              <w:t>.</w:t>
            </w:r>
          </w:p>
        </w:tc>
        <w:tc>
          <w:tcPr>
            <w:tcW w:w="1986" w:type="dxa"/>
            <w:gridSpan w:val="3"/>
            <w:vMerge w:val="restart"/>
            <w:tcBorders>
              <w:top w:val="nil"/>
              <w:left w:val="nil"/>
              <w:right w:val="nil"/>
            </w:tcBorders>
          </w:tcPr>
          <w:p w:rsidR="003F50B1" w:rsidRPr="003F50B1" w:rsidRDefault="003F50B1" w:rsidP="00CD06DA">
            <w:pPr>
              <w:autoSpaceDE w:val="0"/>
              <w:autoSpaceDN w:val="0"/>
              <w:adjustRightInd w:val="0"/>
              <w:spacing w:after="0" w:line="228" w:lineRule="auto"/>
              <w:rPr>
                <w:rFonts w:eastAsia="Calibri"/>
              </w:rPr>
            </w:pPr>
            <w:r w:rsidRPr="003F50B1">
              <w:rPr>
                <w:rFonts w:eastAsia="Calibri"/>
              </w:rPr>
              <w:t>Количество пролеченных иностранных граждан</w:t>
            </w:r>
          </w:p>
        </w:tc>
        <w:tc>
          <w:tcPr>
            <w:tcW w:w="1988" w:type="dxa"/>
            <w:gridSpan w:val="3"/>
            <w:vMerge w:val="restart"/>
            <w:tcBorders>
              <w:top w:val="nil"/>
              <w:left w:val="nil"/>
              <w:right w:val="nil"/>
            </w:tcBorders>
          </w:tcPr>
          <w:p w:rsidR="003F50B1" w:rsidRPr="003F50B1" w:rsidRDefault="003F50B1" w:rsidP="00CD06DA">
            <w:pPr>
              <w:spacing w:after="0" w:line="228" w:lineRule="auto"/>
            </w:pPr>
            <w:r w:rsidRPr="003F50B1">
              <w:t>Минздрав России</w:t>
            </w:r>
          </w:p>
        </w:tc>
        <w:tc>
          <w:tcPr>
            <w:tcW w:w="1700" w:type="dxa"/>
            <w:gridSpan w:val="3"/>
            <w:vMerge w:val="restart"/>
            <w:tcBorders>
              <w:top w:val="nil"/>
              <w:left w:val="nil"/>
              <w:right w:val="nil"/>
            </w:tcBorders>
          </w:tcPr>
          <w:p w:rsidR="003F50B1" w:rsidRPr="003F50B1" w:rsidRDefault="003F50B1" w:rsidP="00CD06DA">
            <w:pPr>
              <w:spacing w:after="0" w:line="228" w:lineRule="auto"/>
            </w:pPr>
            <w:r w:rsidRPr="003F50B1">
              <w:t xml:space="preserve">по Российской Федерации, субъектам Российской Федерации </w:t>
            </w:r>
          </w:p>
        </w:tc>
        <w:tc>
          <w:tcPr>
            <w:tcW w:w="1697" w:type="dxa"/>
            <w:gridSpan w:val="3"/>
            <w:tcBorders>
              <w:top w:val="nil"/>
              <w:left w:val="nil"/>
              <w:bottom w:val="nil"/>
              <w:right w:val="nil"/>
            </w:tcBorders>
          </w:tcPr>
          <w:p w:rsidR="003F50B1" w:rsidRPr="003F50B1" w:rsidRDefault="0063162F" w:rsidP="00CD06DA">
            <w:pPr>
              <w:spacing w:after="0" w:line="228" w:lineRule="auto"/>
            </w:pPr>
            <w:r>
              <w:t>ежегодно</w:t>
            </w:r>
          </w:p>
        </w:tc>
        <w:tc>
          <w:tcPr>
            <w:tcW w:w="1845" w:type="dxa"/>
            <w:gridSpan w:val="2"/>
            <w:tcBorders>
              <w:top w:val="nil"/>
              <w:left w:val="nil"/>
              <w:right w:val="nil"/>
            </w:tcBorders>
          </w:tcPr>
          <w:p w:rsidR="003F50B1" w:rsidRPr="003F50B1" w:rsidRDefault="0063162F" w:rsidP="00CD06DA">
            <w:pPr>
              <w:spacing w:after="0" w:line="228" w:lineRule="auto"/>
            </w:pPr>
            <w:r>
              <w:t>10 июня</w:t>
            </w:r>
          </w:p>
        </w:tc>
      </w:tr>
      <w:tr w:rsidR="003F50B1" w:rsidRPr="00EE77DA" w:rsidTr="00966D16">
        <w:trPr>
          <w:trHeight w:val="802"/>
          <w:jc w:val="center"/>
        </w:trPr>
        <w:tc>
          <w:tcPr>
            <w:tcW w:w="1135" w:type="dxa"/>
            <w:gridSpan w:val="3"/>
            <w:vMerge/>
            <w:tcBorders>
              <w:top w:val="nil"/>
              <w:left w:val="nil"/>
              <w:bottom w:val="nil"/>
              <w:right w:val="nil"/>
            </w:tcBorders>
          </w:tcPr>
          <w:p w:rsidR="003F50B1" w:rsidRPr="003F50B1" w:rsidRDefault="003F50B1" w:rsidP="00CD06DA">
            <w:pPr>
              <w:spacing w:after="0" w:line="228" w:lineRule="auto"/>
              <w:jc w:val="center"/>
            </w:pPr>
          </w:p>
        </w:tc>
        <w:tc>
          <w:tcPr>
            <w:tcW w:w="1986" w:type="dxa"/>
            <w:gridSpan w:val="3"/>
            <w:vMerge/>
            <w:tcBorders>
              <w:top w:val="nil"/>
              <w:left w:val="nil"/>
              <w:bottom w:val="nil"/>
              <w:right w:val="nil"/>
            </w:tcBorders>
          </w:tcPr>
          <w:p w:rsidR="003F50B1" w:rsidRPr="003F50B1" w:rsidRDefault="003F50B1" w:rsidP="00CD06DA">
            <w:pPr>
              <w:autoSpaceDE w:val="0"/>
              <w:autoSpaceDN w:val="0"/>
              <w:adjustRightInd w:val="0"/>
              <w:spacing w:after="0" w:line="228" w:lineRule="auto"/>
              <w:rPr>
                <w:rFonts w:eastAsia="Calibri"/>
              </w:rPr>
            </w:pPr>
          </w:p>
        </w:tc>
        <w:tc>
          <w:tcPr>
            <w:tcW w:w="1988" w:type="dxa"/>
            <w:gridSpan w:val="3"/>
            <w:vMerge/>
            <w:tcBorders>
              <w:top w:val="nil"/>
              <w:left w:val="nil"/>
              <w:bottom w:val="nil"/>
              <w:right w:val="nil"/>
            </w:tcBorders>
          </w:tcPr>
          <w:p w:rsidR="003F50B1" w:rsidRPr="003F50B1" w:rsidRDefault="003F50B1" w:rsidP="00CD06DA">
            <w:pPr>
              <w:spacing w:after="0" w:line="228" w:lineRule="auto"/>
            </w:pPr>
          </w:p>
        </w:tc>
        <w:tc>
          <w:tcPr>
            <w:tcW w:w="1700" w:type="dxa"/>
            <w:gridSpan w:val="3"/>
            <w:vMerge/>
            <w:tcBorders>
              <w:top w:val="nil"/>
              <w:left w:val="nil"/>
              <w:bottom w:val="nil"/>
              <w:right w:val="nil"/>
            </w:tcBorders>
          </w:tcPr>
          <w:p w:rsidR="003F50B1" w:rsidRPr="00387171" w:rsidRDefault="003F50B1" w:rsidP="00CD06DA">
            <w:pPr>
              <w:spacing w:after="0" w:line="228" w:lineRule="auto"/>
            </w:pPr>
          </w:p>
        </w:tc>
        <w:tc>
          <w:tcPr>
            <w:tcW w:w="1697" w:type="dxa"/>
            <w:gridSpan w:val="3"/>
            <w:tcBorders>
              <w:top w:val="nil"/>
              <w:left w:val="nil"/>
              <w:bottom w:val="nil"/>
              <w:right w:val="nil"/>
            </w:tcBorders>
          </w:tcPr>
          <w:p w:rsidR="003F50B1" w:rsidRPr="00387171" w:rsidRDefault="0063162F" w:rsidP="00CD06DA">
            <w:pPr>
              <w:spacing w:after="0" w:line="228" w:lineRule="auto"/>
            </w:pPr>
            <w:r w:rsidRPr="00387171">
              <w:t>еже</w:t>
            </w:r>
            <w:r w:rsidR="008C7415" w:rsidRPr="00387171">
              <w:t>месячно</w:t>
            </w:r>
          </w:p>
        </w:tc>
        <w:tc>
          <w:tcPr>
            <w:tcW w:w="1845" w:type="dxa"/>
            <w:gridSpan w:val="2"/>
            <w:tcBorders>
              <w:top w:val="nil"/>
              <w:left w:val="nil"/>
              <w:bottom w:val="nil"/>
              <w:right w:val="nil"/>
            </w:tcBorders>
          </w:tcPr>
          <w:p w:rsidR="003F50B1" w:rsidRPr="00387171" w:rsidRDefault="0063162F" w:rsidP="00CD06DA">
            <w:pPr>
              <w:spacing w:after="0" w:line="228" w:lineRule="auto"/>
            </w:pPr>
            <w:r w:rsidRPr="00387171">
              <w:t>на 3</w:t>
            </w:r>
            <w:r w:rsidR="008C7415" w:rsidRPr="00387171">
              <w:t>0</w:t>
            </w:r>
            <w:r w:rsidRPr="00387171">
              <w:t>-й календарный день после отчетного периода</w:t>
            </w:r>
          </w:p>
        </w:tc>
      </w:tr>
      <w:tr w:rsidR="003F50B1" w:rsidRPr="00EE77DA" w:rsidTr="001C63C3">
        <w:trPr>
          <w:trHeight w:val="117"/>
          <w:jc w:val="center"/>
        </w:trPr>
        <w:tc>
          <w:tcPr>
            <w:tcW w:w="10351" w:type="dxa"/>
            <w:gridSpan w:val="17"/>
            <w:tcBorders>
              <w:top w:val="nil"/>
              <w:left w:val="nil"/>
              <w:bottom w:val="nil"/>
              <w:right w:val="nil"/>
            </w:tcBorders>
          </w:tcPr>
          <w:p w:rsidR="003F50B1" w:rsidRPr="00387171" w:rsidRDefault="008C7415" w:rsidP="00CD06DA">
            <w:pPr>
              <w:autoSpaceDE w:val="0"/>
              <w:autoSpaceDN w:val="0"/>
              <w:adjustRightInd w:val="0"/>
              <w:spacing w:after="0" w:line="228" w:lineRule="auto"/>
              <w:jc w:val="both"/>
              <w:rPr>
                <w:rFonts w:ascii="Calibri" w:hAnsi="Calibri" w:cs="Calibri"/>
              </w:rPr>
            </w:pPr>
            <w:r w:rsidRPr="00387171">
              <w:t>(</w:t>
            </w:r>
            <w:r w:rsidRPr="00387171">
              <w:rPr>
                <w:rFonts w:ascii="Calibri" w:hAnsi="Calibri" w:cs="Calibri"/>
              </w:rPr>
              <w:t xml:space="preserve">в ред. </w:t>
            </w:r>
            <w:r w:rsidRPr="00387171">
              <w:rPr>
                <w:rFonts w:ascii="Calibri" w:hAnsi="Calibri" w:cs="Calibri"/>
                <w:color w:val="000000" w:themeColor="text1"/>
              </w:rPr>
              <w:t xml:space="preserve">распоряжения </w:t>
            </w:r>
            <w:r w:rsidRPr="00387171">
              <w:rPr>
                <w:rFonts w:ascii="Calibri" w:hAnsi="Calibri" w:cs="Calibri"/>
              </w:rPr>
              <w:t xml:space="preserve">Правительства РФ от 20.05.2022 </w:t>
            </w:r>
            <w:r w:rsidR="00387171" w:rsidRPr="00387171">
              <w:rPr>
                <w:rFonts w:ascii="Calibri" w:hAnsi="Calibri" w:cs="Calibri"/>
              </w:rPr>
              <w:t>№</w:t>
            </w:r>
            <w:r w:rsidRPr="00387171">
              <w:rPr>
                <w:rFonts w:ascii="Calibri" w:hAnsi="Calibri" w:cs="Calibri"/>
              </w:rPr>
              <w:t xml:space="preserve"> 1266-р)</w:t>
            </w:r>
          </w:p>
        </w:tc>
      </w:tr>
      <w:tr w:rsidR="003F50B1" w:rsidRPr="00EE77DA" w:rsidTr="00944CEA">
        <w:trPr>
          <w:trHeight w:val="151"/>
          <w:jc w:val="center"/>
        </w:trPr>
        <w:tc>
          <w:tcPr>
            <w:tcW w:w="10351" w:type="dxa"/>
            <w:gridSpan w:val="17"/>
            <w:tcBorders>
              <w:top w:val="nil"/>
              <w:left w:val="nil"/>
              <w:bottom w:val="nil"/>
              <w:right w:val="nil"/>
            </w:tcBorders>
          </w:tcPr>
          <w:p w:rsidR="003F50B1" w:rsidRPr="00EE77DA" w:rsidRDefault="003F50B1" w:rsidP="00CD06DA">
            <w:pPr>
              <w:pStyle w:val="ConsPlusNormal"/>
              <w:spacing w:line="228" w:lineRule="auto"/>
              <w:jc w:val="center"/>
            </w:pPr>
            <w:r w:rsidRPr="00EE77DA">
              <w:t>E. Национальный проект «Образование»</w:t>
            </w:r>
          </w:p>
        </w:tc>
      </w:tr>
      <w:tr w:rsidR="00A80664" w:rsidRPr="00EE77DA" w:rsidTr="00944CEA">
        <w:trPr>
          <w:trHeight w:val="575"/>
          <w:jc w:val="center"/>
        </w:trPr>
        <w:tc>
          <w:tcPr>
            <w:tcW w:w="1135" w:type="dxa"/>
            <w:gridSpan w:val="3"/>
            <w:vMerge w:val="restart"/>
            <w:tcBorders>
              <w:top w:val="nil"/>
              <w:left w:val="nil"/>
              <w:bottom w:val="nil"/>
              <w:right w:val="nil"/>
            </w:tcBorders>
          </w:tcPr>
          <w:p w:rsidR="00A80664" w:rsidRPr="0033703A" w:rsidRDefault="00A80664" w:rsidP="00CD06DA">
            <w:pPr>
              <w:pStyle w:val="ConsPlusNormal"/>
              <w:spacing w:line="228" w:lineRule="auto"/>
            </w:pPr>
            <w:r w:rsidRPr="0033703A">
              <w:t>2.12.</w:t>
            </w:r>
            <w:r w:rsidRPr="0033703A">
              <w:rPr>
                <w:lang w:val="en-US"/>
              </w:rPr>
              <w:t>E</w:t>
            </w:r>
            <w:r w:rsidRPr="0033703A">
              <w:t>.1.</w:t>
            </w:r>
          </w:p>
        </w:tc>
        <w:tc>
          <w:tcPr>
            <w:tcW w:w="1986" w:type="dxa"/>
            <w:gridSpan w:val="3"/>
            <w:vMerge w:val="restart"/>
            <w:tcBorders>
              <w:top w:val="nil"/>
              <w:left w:val="nil"/>
              <w:bottom w:val="nil"/>
              <w:right w:val="nil"/>
            </w:tcBorders>
          </w:tcPr>
          <w:p w:rsidR="00A80664" w:rsidRPr="0033703A" w:rsidRDefault="00A80664" w:rsidP="00CD06DA">
            <w:pPr>
              <w:pStyle w:val="ConsPlusNormal"/>
              <w:spacing w:line="228" w:lineRule="auto"/>
            </w:pPr>
            <w:r w:rsidRPr="0033703A">
              <w:t xml:space="preserve">Средневзвешен-ный результат Российской Федерации </w:t>
            </w:r>
            <w:r w:rsidRPr="0033703A">
              <w:br/>
              <w:t>в группе международных исследований, место Российской Федерации</w:t>
            </w:r>
            <w:r w:rsidRPr="0033703A">
              <w:br/>
              <w:t>(не ниже) (E1)</w:t>
            </w:r>
          </w:p>
        </w:tc>
        <w:tc>
          <w:tcPr>
            <w:tcW w:w="1988" w:type="dxa"/>
            <w:gridSpan w:val="3"/>
            <w:vMerge w:val="restart"/>
            <w:tcBorders>
              <w:top w:val="nil"/>
              <w:left w:val="nil"/>
              <w:bottom w:val="nil"/>
              <w:right w:val="nil"/>
            </w:tcBorders>
          </w:tcPr>
          <w:p w:rsidR="00A80664" w:rsidRPr="0033703A" w:rsidRDefault="00A80664" w:rsidP="00CD06DA">
            <w:pPr>
              <w:pStyle w:val="ConsPlusNormal"/>
              <w:spacing w:line="228" w:lineRule="auto"/>
            </w:pPr>
            <w:r w:rsidRPr="0033703A">
              <w:t>Рособрнадзор</w:t>
            </w:r>
          </w:p>
          <w:p w:rsidR="00A80664" w:rsidRPr="0033703A" w:rsidRDefault="00A80664" w:rsidP="00CD06DA">
            <w:pPr>
              <w:pStyle w:val="ConsPlusNormal"/>
              <w:spacing w:line="228" w:lineRule="auto"/>
            </w:pPr>
            <w:r w:rsidRPr="0033703A">
              <w:t>Минпросвещения</w:t>
            </w:r>
          </w:p>
          <w:p w:rsidR="00A80664" w:rsidRPr="0033703A" w:rsidRDefault="00A80664" w:rsidP="00CD06DA">
            <w:pPr>
              <w:pStyle w:val="ConsPlusNormal"/>
              <w:spacing w:line="228" w:lineRule="auto"/>
            </w:pPr>
            <w:r w:rsidRPr="0033703A">
              <w:t>России</w:t>
            </w:r>
          </w:p>
        </w:tc>
        <w:tc>
          <w:tcPr>
            <w:tcW w:w="1700" w:type="dxa"/>
            <w:gridSpan w:val="3"/>
            <w:vMerge w:val="restart"/>
            <w:tcBorders>
              <w:top w:val="nil"/>
              <w:left w:val="nil"/>
              <w:bottom w:val="nil"/>
              <w:right w:val="nil"/>
            </w:tcBorders>
          </w:tcPr>
          <w:p w:rsidR="00A80664" w:rsidRPr="0033703A" w:rsidRDefault="00A80664" w:rsidP="00CD06DA">
            <w:pPr>
              <w:pStyle w:val="ConsPlusNormal"/>
              <w:spacing w:line="228" w:lineRule="auto"/>
            </w:pPr>
            <w:r w:rsidRPr="0033703A">
              <w:t>по Российской Федерации</w:t>
            </w:r>
          </w:p>
        </w:tc>
        <w:tc>
          <w:tcPr>
            <w:tcW w:w="1697" w:type="dxa"/>
            <w:gridSpan w:val="3"/>
            <w:tcBorders>
              <w:top w:val="nil"/>
              <w:left w:val="nil"/>
              <w:bottom w:val="nil"/>
              <w:right w:val="nil"/>
            </w:tcBorders>
          </w:tcPr>
          <w:p w:rsidR="00A80664" w:rsidRPr="0033703A" w:rsidRDefault="00A80664" w:rsidP="00CD06DA">
            <w:pPr>
              <w:pStyle w:val="ConsPlusNormal"/>
              <w:spacing w:line="228" w:lineRule="auto"/>
            </w:pPr>
            <w:r w:rsidRPr="0033703A">
              <w:t>ежегодно</w:t>
            </w:r>
          </w:p>
        </w:tc>
        <w:tc>
          <w:tcPr>
            <w:tcW w:w="1845" w:type="dxa"/>
            <w:gridSpan w:val="2"/>
            <w:tcBorders>
              <w:top w:val="nil"/>
              <w:left w:val="nil"/>
              <w:bottom w:val="nil"/>
              <w:right w:val="nil"/>
            </w:tcBorders>
          </w:tcPr>
          <w:p w:rsidR="00A80664" w:rsidRPr="0033703A" w:rsidRDefault="00A80664" w:rsidP="00CD06DA">
            <w:pPr>
              <w:spacing w:after="0" w:line="228" w:lineRule="auto"/>
            </w:pPr>
            <w:r w:rsidRPr="0033703A">
              <w:t xml:space="preserve">30 </w:t>
            </w:r>
            <w:r w:rsidR="00FE2A1A" w:rsidRPr="0033703A">
              <w:t>января</w:t>
            </w:r>
            <w:r w:rsidRPr="0033703A">
              <w:t xml:space="preserve"> года, следующего за отчетным</w:t>
            </w:r>
          </w:p>
        </w:tc>
      </w:tr>
      <w:tr w:rsidR="00A80664" w:rsidRPr="00EE77DA" w:rsidTr="00944CEA">
        <w:trPr>
          <w:trHeight w:val="575"/>
          <w:jc w:val="center"/>
        </w:trPr>
        <w:tc>
          <w:tcPr>
            <w:tcW w:w="1135" w:type="dxa"/>
            <w:gridSpan w:val="3"/>
            <w:vMerge/>
            <w:tcBorders>
              <w:top w:val="nil"/>
              <w:left w:val="nil"/>
              <w:bottom w:val="nil"/>
              <w:right w:val="nil"/>
            </w:tcBorders>
          </w:tcPr>
          <w:p w:rsidR="00A80664" w:rsidRPr="0033703A" w:rsidRDefault="00A80664" w:rsidP="00CD06DA">
            <w:pPr>
              <w:pStyle w:val="ConsPlusNormal"/>
              <w:spacing w:line="228" w:lineRule="auto"/>
            </w:pPr>
          </w:p>
        </w:tc>
        <w:tc>
          <w:tcPr>
            <w:tcW w:w="1986" w:type="dxa"/>
            <w:gridSpan w:val="3"/>
            <w:vMerge/>
            <w:tcBorders>
              <w:top w:val="nil"/>
              <w:left w:val="nil"/>
              <w:bottom w:val="nil"/>
              <w:right w:val="nil"/>
            </w:tcBorders>
          </w:tcPr>
          <w:p w:rsidR="00A80664" w:rsidRPr="0033703A" w:rsidRDefault="00A80664" w:rsidP="00CD06DA">
            <w:pPr>
              <w:pStyle w:val="ConsPlusNormal"/>
              <w:spacing w:line="228" w:lineRule="auto"/>
            </w:pPr>
          </w:p>
        </w:tc>
        <w:tc>
          <w:tcPr>
            <w:tcW w:w="1988" w:type="dxa"/>
            <w:gridSpan w:val="3"/>
            <w:vMerge/>
            <w:tcBorders>
              <w:top w:val="nil"/>
              <w:left w:val="nil"/>
              <w:bottom w:val="nil"/>
              <w:right w:val="nil"/>
            </w:tcBorders>
          </w:tcPr>
          <w:p w:rsidR="00A80664" w:rsidRPr="0033703A" w:rsidRDefault="00A80664" w:rsidP="00CD06DA">
            <w:pPr>
              <w:pStyle w:val="ConsPlusNormal"/>
              <w:spacing w:line="228" w:lineRule="auto"/>
            </w:pPr>
          </w:p>
        </w:tc>
        <w:tc>
          <w:tcPr>
            <w:tcW w:w="1700" w:type="dxa"/>
            <w:gridSpan w:val="3"/>
            <w:vMerge/>
            <w:tcBorders>
              <w:top w:val="nil"/>
              <w:left w:val="nil"/>
              <w:bottom w:val="nil"/>
              <w:right w:val="nil"/>
            </w:tcBorders>
          </w:tcPr>
          <w:p w:rsidR="00A80664" w:rsidRPr="0033703A" w:rsidRDefault="00A80664" w:rsidP="00CD06DA">
            <w:pPr>
              <w:pStyle w:val="ConsPlusNormal"/>
              <w:spacing w:line="228" w:lineRule="auto"/>
            </w:pPr>
          </w:p>
        </w:tc>
        <w:tc>
          <w:tcPr>
            <w:tcW w:w="1697" w:type="dxa"/>
            <w:gridSpan w:val="3"/>
            <w:tcBorders>
              <w:top w:val="nil"/>
              <w:left w:val="nil"/>
              <w:bottom w:val="nil"/>
              <w:right w:val="nil"/>
            </w:tcBorders>
          </w:tcPr>
          <w:p w:rsidR="00A80664" w:rsidRPr="0033703A" w:rsidRDefault="00A80664" w:rsidP="00CD06DA">
            <w:pPr>
              <w:spacing w:after="0" w:line="228" w:lineRule="auto"/>
            </w:pPr>
            <w:r w:rsidRPr="0033703A">
              <w:t>ежемесячно</w:t>
            </w:r>
          </w:p>
        </w:tc>
        <w:tc>
          <w:tcPr>
            <w:tcW w:w="1845" w:type="dxa"/>
            <w:gridSpan w:val="2"/>
            <w:tcBorders>
              <w:top w:val="nil"/>
              <w:left w:val="nil"/>
              <w:bottom w:val="nil"/>
              <w:right w:val="nil"/>
            </w:tcBorders>
          </w:tcPr>
          <w:p w:rsidR="00A80664" w:rsidRPr="0033703A" w:rsidRDefault="00A80664" w:rsidP="00CD06DA">
            <w:pPr>
              <w:spacing w:after="0" w:line="228" w:lineRule="auto"/>
            </w:pPr>
            <w:r w:rsidRPr="0033703A">
              <w:t xml:space="preserve">на </w:t>
            </w:r>
            <w:r w:rsidR="0063678C" w:rsidRPr="0033703A">
              <w:t>6</w:t>
            </w:r>
            <w:r w:rsidRPr="0033703A">
              <w:t>-й рабочий день после отчетного периода</w:t>
            </w:r>
          </w:p>
        </w:tc>
      </w:tr>
      <w:tr w:rsidR="00A80664" w:rsidRPr="00CD06DA" w:rsidTr="00A80664">
        <w:trPr>
          <w:trHeight w:val="304"/>
          <w:jc w:val="center"/>
        </w:trPr>
        <w:tc>
          <w:tcPr>
            <w:tcW w:w="10351" w:type="dxa"/>
            <w:gridSpan w:val="17"/>
            <w:tcBorders>
              <w:top w:val="nil"/>
              <w:left w:val="nil"/>
              <w:bottom w:val="nil"/>
              <w:right w:val="nil"/>
            </w:tcBorders>
          </w:tcPr>
          <w:p w:rsidR="00A80664" w:rsidRPr="00CD06DA" w:rsidRDefault="00A80664" w:rsidP="00CD06DA">
            <w:pPr>
              <w:pStyle w:val="ConsPlusNormal"/>
              <w:spacing w:line="228" w:lineRule="auto"/>
              <w:rPr>
                <w:sz w:val="21"/>
                <w:szCs w:val="21"/>
              </w:rPr>
            </w:pPr>
            <w:r w:rsidRPr="00CD06DA">
              <w:rPr>
                <w:sz w:val="21"/>
                <w:szCs w:val="21"/>
              </w:rPr>
              <w:t>(в ред. распоряжени</w:t>
            </w:r>
            <w:r w:rsidR="0063678C" w:rsidRPr="00CD06DA">
              <w:rPr>
                <w:sz w:val="21"/>
                <w:szCs w:val="21"/>
              </w:rPr>
              <w:t>й</w:t>
            </w:r>
            <w:r w:rsidRPr="00CD06DA">
              <w:rPr>
                <w:sz w:val="21"/>
                <w:szCs w:val="21"/>
              </w:rPr>
              <w:t xml:space="preserve"> Правительства РФ от 28.01.2022 № 118-р</w:t>
            </w:r>
            <w:r w:rsidR="0063678C" w:rsidRPr="00CD06DA">
              <w:rPr>
                <w:sz w:val="21"/>
                <w:szCs w:val="21"/>
              </w:rPr>
              <w:t>, от 22.06.2022 № 1663-р</w:t>
            </w:r>
            <w:r w:rsidR="00FE2A1A" w:rsidRPr="00CD06DA">
              <w:rPr>
                <w:sz w:val="21"/>
                <w:szCs w:val="21"/>
              </w:rPr>
              <w:t>, от 10.06.2023 № 1540-р)</w:t>
            </w:r>
          </w:p>
        </w:tc>
      </w:tr>
      <w:tr w:rsidR="003F50B1" w:rsidRPr="00CD06DA" w:rsidTr="005A1B2F">
        <w:trPr>
          <w:trHeight w:val="575"/>
          <w:jc w:val="center"/>
        </w:trPr>
        <w:tc>
          <w:tcPr>
            <w:tcW w:w="1135" w:type="dxa"/>
            <w:gridSpan w:val="3"/>
            <w:tcBorders>
              <w:top w:val="nil"/>
              <w:left w:val="nil"/>
              <w:bottom w:val="nil"/>
              <w:right w:val="nil"/>
            </w:tcBorders>
          </w:tcPr>
          <w:p w:rsidR="003F50B1" w:rsidRPr="00CD06DA" w:rsidRDefault="003F50B1" w:rsidP="00CD06DA">
            <w:pPr>
              <w:pStyle w:val="ConsPlusNormal"/>
              <w:spacing w:line="228" w:lineRule="auto"/>
              <w:rPr>
                <w:sz w:val="21"/>
                <w:szCs w:val="21"/>
              </w:rPr>
            </w:pPr>
            <w:r w:rsidRPr="00CD06DA">
              <w:rPr>
                <w:sz w:val="21"/>
                <w:szCs w:val="21"/>
              </w:rPr>
              <w:t>2.12.</w:t>
            </w:r>
            <w:r w:rsidRPr="00CD06DA">
              <w:rPr>
                <w:sz w:val="21"/>
                <w:szCs w:val="21"/>
                <w:lang w:val="en-US"/>
              </w:rPr>
              <w:t>E</w:t>
            </w:r>
            <w:r w:rsidRPr="00CD06DA">
              <w:rPr>
                <w:sz w:val="21"/>
                <w:szCs w:val="21"/>
              </w:rPr>
              <w:t>.2.</w:t>
            </w:r>
          </w:p>
        </w:tc>
        <w:tc>
          <w:tcPr>
            <w:tcW w:w="1986" w:type="dxa"/>
            <w:gridSpan w:val="3"/>
            <w:tcBorders>
              <w:top w:val="nil"/>
              <w:left w:val="nil"/>
              <w:bottom w:val="nil"/>
              <w:right w:val="nil"/>
            </w:tcBorders>
          </w:tcPr>
          <w:p w:rsidR="003F50B1" w:rsidRPr="00CD06DA" w:rsidRDefault="003F50B1" w:rsidP="00CD06DA">
            <w:pPr>
              <w:pStyle w:val="ConsPlusNormal"/>
              <w:spacing w:line="228" w:lineRule="auto"/>
              <w:rPr>
                <w:sz w:val="21"/>
                <w:szCs w:val="21"/>
              </w:rPr>
            </w:pPr>
            <w:r w:rsidRPr="00CD06DA">
              <w:rPr>
                <w:sz w:val="21"/>
                <w:szCs w:val="21"/>
              </w:rPr>
              <w:t xml:space="preserve">Количество созданных новых мест в общеобра-зовательных организациях, </w:t>
            </w:r>
            <w:r w:rsidRPr="00CD06DA">
              <w:rPr>
                <w:sz w:val="21"/>
                <w:szCs w:val="21"/>
              </w:rPr>
              <w:br/>
              <w:t xml:space="preserve">в том числе расположенных </w:t>
            </w:r>
            <w:r w:rsidRPr="00CD06DA">
              <w:rPr>
                <w:sz w:val="21"/>
                <w:szCs w:val="21"/>
              </w:rPr>
              <w:br/>
              <w:t>в сельской местности</w:t>
            </w:r>
            <w:r w:rsidRPr="00CD06DA">
              <w:rPr>
                <w:sz w:val="21"/>
                <w:szCs w:val="21"/>
              </w:rPr>
              <w:br/>
              <w:t>и поселках городского типа (E1)</w:t>
            </w:r>
          </w:p>
        </w:tc>
        <w:tc>
          <w:tcPr>
            <w:tcW w:w="1988" w:type="dxa"/>
            <w:gridSpan w:val="3"/>
            <w:tcBorders>
              <w:top w:val="nil"/>
              <w:left w:val="nil"/>
              <w:bottom w:val="nil"/>
              <w:right w:val="nil"/>
            </w:tcBorders>
          </w:tcPr>
          <w:p w:rsidR="003F50B1" w:rsidRPr="00CD06DA" w:rsidRDefault="003F50B1" w:rsidP="00CD06DA">
            <w:pPr>
              <w:pStyle w:val="ConsPlusNormal"/>
              <w:spacing w:line="228" w:lineRule="auto"/>
              <w:rPr>
                <w:sz w:val="21"/>
                <w:szCs w:val="21"/>
              </w:rPr>
            </w:pPr>
            <w:r w:rsidRPr="00CD06DA">
              <w:rPr>
                <w:sz w:val="21"/>
                <w:szCs w:val="21"/>
              </w:rPr>
              <w:t>Минпросвещения</w:t>
            </w:r>
          </w:p>
          <w:p w:rsidR="003F50B1" w:rsidRPr="00CD06DA" w:rsidRDefault="003F50B1" w:rsidP="00CD06DA">
            <w:pPr>
              <w:pStyle w:val="ConsPlusNormal"/>
              <w:spacing w:line="228" w:lineRule="auto"/>
              <w:rPr>
                <w:sz w:val="21"/>
                <w:szCs w:val="21"/>
              </w:rPr>
            </w:pPr>
            <w:r w:rsidRPr="00CD06DA">
              <w:rPr>
                <w:sz w:val="21"/>
                <w:szCs w:val="21"/>
              </w:rPr>
              <w:t>России</w:t>
            </w:r>
          </w:p>
        </w:tc>
        <w:tc>
          <w:tcPr>
            <w:tcW w:w="1700" w:type="dxa"/>
            <w:gridSpan w:val="3"/>
            <w:tcBorders>
              <w:top w:val="nil"/>
              <w:left w:val="nil"/>
              <w:bottom w:val="nil"/>
              <w:right w:val="nil"/>
            </w:tcBorders>
          </w:tcPr>
          <w:p w:rsidR="003F50B1" w:rsidRPr="00CD06DA" w:rsidRDefault="003F50B1" w:rsidP="00CD06DA">
            <w:pPr>
              <w:pStyle w:val="ConsPlusNormal"/>
              <w:spacing w:line="228" w:lineRule="auto"/>
              <w:rPr>
                <w:sz w:val="21"/>
                <w:szCs w:val="21"/>
              </w:rPr>
            </w:pPr>
            <w:r w:rsidRPr="00CD06DA">
              <w:rPr>
                <w:sz w:val="21"/>
                <w:szCs w:val="21"/>
              </w:rPr>
              <w:t>по Российской Федерации</w:t>
            </w:r>
          </w:p>
        </w:tc>
        <w:tc>
          <w:tcPr>
            <w:tcW w:w="1697" w:type="dxa"/>
            <w:gridSpan w:val="3"/>
            <w:tcBorders>
              <w:top w:val="nil"/>
              <w:left w:val="nil"/>
              <w:bottom w:val="nil"/>
              <w:right w:val="nil"/>
            </w:tcBorders>
          </w:tcPr>
          <w:p w:rsidR="003F50B1" w:rsidRPr="00CD06DA" w:rsidRDefault="003F50B1" w:rsidP="00CD06DA">
            <w:pPr>
              <w:pStyle w:val="ConsPlusNormal"/>
              <w:spacing w:line="228" w:lineRule="auto"/>
              <w:rPr>
                <w:sz w:val="21"/>
                <w:szCs w:val="21"/>
              </w:rPr>
            </w:pPr>
            <w:r w:rsidRPr="00CD06DA">
              <w:rPr>
                <w:sz w:val="21"/>
                <w:szCs w:val="21"/>
              </w:rPr>
              <w:t>ежемесячно</w:t>
            </w:r>
          </w:p>
        </w:tc>
        <w:tc>
          <w:tcPr>
            <w:tcW w:w="1845" w:type="dxa"/>
            <w:gridSpan w:val="2"/>
            <w:tcBorders>
              <w:top w:val="nil"/>
              <w:left w:val="nil"/>
              <w:bottom w:val="nil"/>
              <w:right w:val="nil"/>
            </w:tcBorders>
          </w:tcPr>
          <w:p w:rsidR="003F50B1" w:rsidRPr="00CD06DA" w:rsidRDefault="003F50B1" w:rsidP="00CD06DA">
            <w:pPr>
              <w:pStyle w:val="ConsPlusNormal"/>
              <w:spacing w:line="228" w:lineRule="auto"/>
              <w:rPr>
                <w:sz w:val="21"/>
                <w:szCs w:val="21"/>
              </w:rPr>
            </w:pPr>
            <w:r w:rsidRPr="00CD06DA">
              <w:rPr>
                <w:sz w:val="21"/>
                <w:szCs w:val="21"/>
              </w:rPr>
              <w:t xml:space="preserve">на </w:t>
            </w:r>
            <w:r w:rsidR="00FE2A1A" w:rsidRPr="00CD06DA">
              <w:rPr>
                <w:sz w:val="21"/>
                <w:szCs w:val="21"/>
              </w:rPr>
              <w:t>8</w:t>
            </w:r>
            <w:r w:rsidRPr="00CD06DA">
              <w:rPr>
                <w:sz w:val="21"/>
                <w:szCs w:val="21"/>
              </w:rPr>
              <w:t>-й рабочий день месяца, следующего за отчетным</w:t>
            </w:r>
          </w:p>
        </w:tc>
      </w:tr>
      <w:tr w:rsidR="003F50B1" w:rsidRPr="00CD06DA" w:rsidTr="008C7415">
        <w:trPr>
          <w:trHeight w:val="72"/>
          <w:jc w:val="center"/>
        </w:trPr>
        <w:tc>
          <w:tcPr>
            <w:tcW w:w="10351" w:type="dxa"/>
            <w:gridSpan w:val="17"/>
            <w:tcBorders>
              <w:top w:val="nil"/>
              <w:left w:val="nil"/>
              <w:bottom w:val="nil"/>
              <w:right w:val="nil"/>
            </w:tcBorders>
          </w:tcPr>
          <w:p w:rsidR="003F50B1" w:rsidRPr="00CD06DA" w:rsidRDefault="003F50B1" w:rsidP="00CD06DA">
            <w:pPr>
              <w:pStyle w:val="ConsPlusNormal"/>
              <w:spacing w:line="228" w:lineRule="auto"/>
              <w:rPr>
                <w:sz w:val="21"/>
                <w:szCs w:val="21"/>
              </w:rPr>
            </w:pPr>
            <w:r w:rsidRPr="00CD06DA">
              <w:rPr>
                <w:sz w:val="21"/>
                <w:szCs w:val="21"/>
              </w:rPr>
              <w:t>(в ред. распоряжени</w:t>
            </w:r>
            <w:r w:rsidR="00FE2A1A" w:rsidRPr="00CD06DA">
              <w:rPr>
                <w:sz w:val="21"/>
                <w:szCs w:val="21"/>
              </w:rPr>
              <w:t>й</w:t>
            </w:r>
            <w:r w:rsidRPr="00CD06DA">
              <w:rPr>
                <w:sz w:val="21"/>
                <w:szCs w:val="21"/>
              </w:rPr>
              <w:t xml:space="preserve"> Правительства РФ от 09.08.2021 № 2195-р</w:t>
            </w:r>
            <w:r w:rsidR="00FE2A1A" w:rsidRPr="00CD06DA">
              <w:rPr>
                <w:sz w:val="21"/>
                <w:szCs w:val="21"/>
              </w:rPr>
              <w:t>, от 10.06.2023 № 1540-р)</w:t>
            </w: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7A72CB">
            <w:pPr>
              <w:pStyle w:val="ConsPlusNormal"/>
            </w:pPr>
            <w:r w:rsidRPr="00EE77DA">
              <w:t>2.1</w:t>
            </w:r>
            <w:r w:rsidR="00C1513F">
              <w:t>2</w:t>
            </w:r>
            <w:r w:rsidRPr="00EE77DA">
              <w:t>.</w:t>
            </w:r>
            <w:r w:rsidRPr="00EE77DA">
              <w:rPr>
                <w:lang w:val="en-US"/>
              </w:rPr>
              <w:t>E</w:t>
            </w:r>
            <w:r w:rsidRPr="00EE77DA">
              <w:t>.3.</w:t>
            </w:r>
          </w:p>
        </w:tc>
        <w:tc>
          <w:tcPr>
            <w:tcW w:w="1986" w:type="dxa"/>
            <w:gridSpan w:val="3"/>
            <w:tcBorders>
              <w:top w:val="nil"/>
              <w:left w:val="nil"/>
              <w:bottom w:val="nil"/>
              <w:right w:val="nil"/>
            </w:tcBorders>
          </w:tcPr>
          <w:p w:rsidR="003F50B1" w:rsidRPr="00EE77DA" w:rsidRDefault="003F50B1" w:rsidP="007A72CB">
            <w:pPr>
              <w:pStyle w:val="ConsPlusNormal"/>
            </w:pPr>
            <w:r w:rsidRPr="00EE77DA">
              <w:t xml:space="preserve">Доля обучающихся общеобразовательных организаций, расположенных </w:t>
            </w:r>
            <w:r w:rsidRPr="00EE77DA">
              <w:br/>
              <w:t>в сельской местности и малых городах, в которых созданы и функ-ционируют центры образования естественно-научной</w:t>
            </w:r>
            <w:r w:rsidRPr="00EE77DA">
              <w:br/>
              <w:t>и технологической направленностей (E1)</w:t>
            </w:r>
          </w:p>
        </w:tc>
        <w:tc>
          <w:tcPr>
            <w:tcW w:w="1988" w:type="dxa"/>
            <w:gridSpan w:val="3"/>
            <w:tcBorders>
              <w:top w:val="nil"/>
              <w:left w:val="nil"/>
              <w:bottom w:val="nil"/>
              <w:right w:val="nil"/>
            </w:tcBorders>
          </w:tcPr>
          <w:p w:rsidR="003F50B1" w:rsidRPr="00EE77DA" w:rsidRDefault="003F50B1" w:rsidP="007A72CB">
            <w:pPr>
              <w:pStyle w:val="ConsPlusNormal"/>
            </w:pPr>
            <w:r w:rsidRPr="00EE77DA">
              <w:t>Минпросвещения</w:t>
            </w:r>
          </w:p>
          <w:p w:rsidR="003F50B1" w:rsidRPr="00EE77DA" w:rsidRDefault="003F50B1" w:rsidP="007A72CB">
            <w:pPr>
              <w:pStyle w:val="ConsPlusNormal"/>
            </w:pPr>
            <w:r w:rsidRPr="00EE77DA">
              <w:t>России</w:t>
            </w:r>
          </w:p>
        </w:tc>
        <w:tc>
          <w:tcPr>
            <w:tcW w:w="1700" w:type="dxa"/>
            <w:gridSpan w:val="3"/>
            <w:tcBorders>
              <w:top w:val="nil"/>
              <w:left w:val="nil"/>
              <w:bottom w:val="nil"/>
              <w:right w:val="nil"/>
            </w:tcBorders>
          </w:tcPr>
          <w:p w:rsidR="003F50B1" w:rsidRPr="00EE77DA" w:rsidRDefault="003F50B1" w:rsidP="007A72CB">
            <w:pPr>
              <w:pStyle w:val="ConsPlusNormal"/>
            </w:pPr>
            <w:r w:rsidRPr="00EE77DA">
              <w:t>по Российской Федерации</w:t>
            </w:r>
          </w:p>
        </w:tc>
        <w:tc>
          <w:tcPr>
            <w:tcW w:w="1697" w:type="dxa"/>
            <w:gridSpan w:val="3"/>
            <w:tcBorders>
              <w:top w:val="nil"/>
              <w:left w:val="nil"/>
              <w:bottom w:val="nil"/>
              <w:right w:val="nil"/>
            </w:tcBorders>
          </w:tcPr>
          <w:p w:rsidR="003F50B1" w:rsidRPr="00EE77DA" w:rsidRDefault="003F50B1" w:rsidP="007A72CB">
            <w:pPr>
              <w:pStyle w:val="ConsPlusNormal"/>
            </w:pPr>
            <w:r w:rsidRPr="00EE77DA">
              <w:t>ежемесячно</w:t>
            </w:r>
          </w:p>
        </w:tc>
        <w:tc>
          <w:tcPr>
            <w:tcW w:w="1845" w:type="dxa"/>
            <w:gridSpan w:val="2"/>
            <w:tcBorders>
              <w:top w:val="nil"/>
              <w:left w:val="nil"/>
              <w:bottom w:val="nil"/>
              <w:right w:val="nil"/>
            </w:tcBorders>
          </w:tcPr>
          <w:p w:rsidR="003F50B1" w:rsidRPr="0033703A" w:rsidRDefault="003F50B1" w:rsidP="007A72CB">
            <w:pPr>
              <w:pStyle w:val="ConsPlusNormal"/>
            </w:pPr>
            <w:r w:rsidRPr="0033703A">
              <w:t xml:space="preserve">на </w:t>
            </w:r>
            <w:r w:rsidR="00FE2A1A" w:rsidRPr="0033703A">
              <w:t>8</w:t>
            </w:r>
            <w:r w:rsidRPr="0033703A">
              <w:t>-й рабочий день месяца, следующего за отчетным</w:t>
            </w:r>
          </w:p>
        </w:tc>
      </w:tr>
      <w:tr w:rsidR="003F50B1" w:rsidRPr="00EE77DA" w:rsidTr="00A3125C">
        <w:trPr>
          <w:trHeight w:val="27"/>
          <w:jc w:val="center"/>
        </w:trPr>
        <w:tc>
          <w:tcPr>
            <w:tcW w:w="10351" w:type="dxa"/>
            <w:gridSpan w:val="17"/>
            <w:tcBorders>
              <w:top w:val="nil"/>
              <w:left w:val="nil"/>
              <w:bottom w:val="nil"/>
              <w:right w:val="nil"/>
            </w:tcBorders>
          </w:tcPr>
          <w:p w:rsidR="003F50B1" w:rsidRPr="0033703A" w:rsidRDefault="003F50B1" w:rsidP="007A72CB">
            <w:pPr>
              <w:pStyle w:val="ConsPlusNormal"/>
            </w:pPr>
            <w:r w:rsidRPr="0033703A">
              <w:t>(в ред. распоряжени</w:t>
            </w:r>
            <w:r w:rsidR="00FE2A1A" w:rsidRPr="0033703A">
              <w:t>й</w:t>
            </w:r>
            <w:r w:rsidRPr="0033703A">
              <w:t xml:space="preserve"> Правительства РФ от 09.08.2021 № 2195-р</w:t>
            </w:r>
            <w:r w:rsidR="00FE2A1A" w:rsidRPr="0033703A">
              <w:t>, от 10.06.2023 № 1540-р</w:t>
            </w:r>
            <w:r w:rsidRPr="0033703A">
              <w:t>)</w:t>
            </w: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7A72CB">
            <w:pPr>
              <w:pStyle w:val="ConsPlusNormal"/>
            </w:pPr>
            <w:r w:rsidRPr="00EE77DA">
              <w:t>2.12.</w:t>
            </w:r>
            <w:r w:rsidRPr="00EE77DA">
              <w:rPr>
                <w:lang w:val="en-US"/>
              </w:rPr>
              <w:t>E</w:t>
            </w:r>
            <w:r w:rsidRPr="00EE77DA">
              <w:t>.4.</w:t>
            </w:r>
          </w:p>
        </w:tc>
        <w:tc>
          <w:tcPr>
            <w:tcW w:w="1986" w:type="dxa"/>
            <w:gridSpan w:val="3"/>
            <w:tcBorders>
              <w:top w:val="nil"/>
              <w:left w:val="nil"/>
              <w:bottom w:val="nil"/>
              <w:right w:val="nil"/>
            </w:tcBorders>
          </w:tcPr>
          <w:p w:rsidR="003F50B1" w:rsidRPr="00EE77DA" w:rsidRDefault="003F50B1" w:rsidP="007A72CB">
            <w:pPr>
              <w:pStyle w:val="ConsPlusNormal"/>
            </w:pPr>
            <w:r w:rsidRPr="00EE77DA">
              <w:t xml:space="preserve">Доля педагогических работников общеобразовательных организаций, прошедших повышение квалификации, </w:t>
            </w:r>
          </w:p>
          <w:p w:rsidR="003F50B1" w:rsidRPr="00EE77DA" w:rsidRDefault="003F50B1" w:rsidP="007A72CB">
            <w:pPr>
              <w:pStyle w:val="ConsPlusNormal"/>
            </w:pPr>
            <w:r w:rsidRPr="00EE77DA">
              <w:t xml:space="preserve">в том числе </w:t>
            </w:r>
            <w:r w:rsidRPr="00EE77DA">
              <w:br/>
              <w:t>в центрах непрерывного повышения профессионально-го мастерства (E1)</w:t>
            </w:r>
          </w:p>
        </w:tc>
        <w:tc>
          <w:tcPr>
            <w:tcW w:w="1988" w:type="dxa"/>
            <w:gridSpan w:val="3"/>
            <w:tcBorders>
              <w:top w:val="nil"/>
              <w:left w:val="nil"/>
              <w:bottom w:val="nil"/>
              <w:right w:val="nil"/>
            </w:tcBorders>
          </w:tcPr>
          <w:p w:rsidR="003F50B1" w:rsidRPr="00EE77DA" w:rsidRDefault="003F50B1" w:rsidP="007A72CB">
            <w:pPr>
              <w:pStyle w:val="ConsPlusNormal"/>
            </w:pPr>
            <w:r w:rsidRPr="00EE77DA">
              <w:t>Минпросвещения</w:t>
            </w:r>
          </w:p>
          <w:p w:rsidR="003F50B1" w:rsidRPr="00EE77DA" w:rsidRDefault="003F50B1" w:rsidP="007A72CB">
            <w:pPr>
              <w:pStyle w:val="ConsPlusNormal"/>
            </w:pPr>
            <w:r w:rsidRPr="00EE77DA">
              <w:t>России</w:t>
            </w:r>
          </w:p>
        </w:tc>
        <w:tc>
          <w:tcPr>
            <w:tcW w:w="1700" w:type="dxa"/>
            <w:gridSpan w:val="3"/>
            <w:tcBorders>
              <w:top w:val="nil"/>
              <w:left w:val="nil"/>
              <w:bottom w:val="nil"/>
              <w:right w:val="nil"/>
            </w:tcBorders>
          </w:tcPr>
          <w:p w:rsidR="003F50B1" w:rsidRPr="00EE77DA" w:rsidRDefault="003F50B1" w:rsidP="007A72CB">
            <w:pPr>
              <w:pStyle w:val="ConsPlusNormal"/>
            </w:pPr>
            <w:r w:rsidRPr="00EE77DA">
              <w:t>по Российской Федерации</w:t>
            </w:r>
          </w:p>
        </w:tc>
        <w:tc>
          <w:tcPr>
            <w:tcW w:w="1697" w:type="dxa"/>
            <w:gridSpan w:val="3"/>
            <w:tcBorders>
              <w:top w:val="nil"/>
              <w:left w:val="nil"/>
              <w:bottom w:val="nil"/>
              <w:right w:val="nil"/>
            </w:tcBorders>
          </w:tcPr>
          <w:p w:rsidR="003F50B1" w:rsidRPr="0033703A" w:rsidRDefault="003F50B1" w:rsidP="007A72CB">
            <w:pPr>
              <w:pStyle w:val="ConsPlusNormal"/>
            </w:pPr>
            <w:r w:rsidRPr="0033703A">
              <w:t>ежемесячно</w:t>
            </w:r>
          </w:p>
        </w:tc>
        <w:tc>
          <w:tcPr>
            <w:tcW w:w="1845" w:type="dxa"/>
            <w:gridSpan w:val="2"/>
            <w:tcBorders>
              <w:top w:val="nil"/>
              <w:left w:val="nil"/>
              <w:bottom w:val="nil"/>
              <w:right w:val="nil"/>
            </w:tcBorders>
          </w:tcPr>
          <w:p w:rsidR="003F50B1" w:rsidRPr="0033703A" w:rsidRDefault="003F50B1" w:rsidP="007A72CB">
            <w:pPr>
              <w:pStyle w:val="ConsPlusNormal"/>
            </w:pPr>
            <w:r w:rsidRPr="0033703A">
              <w:t xml:space="preserve">на </w:t>
            </w:r>
            <w:r w:rsidR="00FE2A1A" w:rsidRPr="0033703A">
              <w:t>8</w:t>
            </w:r>
            <w:r w:rsidRPr="0033703A">
              <w:t>-й рабочий день месяца, следующего за отчетным</w:t>
            </w:r>
          </w:p>
        </w:tc>
      </w:tr>
      <w:tr w:rsidR="003F50B1" w:rsidRPr="00EE77DA" w:rsidTr="00A3125C">
        <w:trPr>
          <w:trHeight w:val="27"/>
          <w:jc w:val="center"/>
        </w:trPr>
        <w:tc>
          <w:tcPr>
            <w:tcW w:w="10351" w:type="dxa"/>
            <w:gridSpan w:val="17"/>
            <w:tcBorders>
              <w:top w:val="nil"/>
              <w:left w:val="nil"/>
              <w:bottom w:val="nil"/>
              <w:right w:val="nil"/>
            </w:tcBorders>
          </w:tcPr>
          <w:p w:rsidR="003F50B1" w:rsidRPr="0033703A" w:rsidRDefault="003F50B1" w:rsidP="007A72CB">
            <w:pPr>
              <w:pStyle w:val="ConsPlusNormal"/>
            </w:pPr>
            <w:r w:rsidRPr="0033703A">
              <w:t>(в ред. распоряжени</w:t>
            </w:r>
            <w:r w:rsidR="00FE2A1A" w:rsidRPr="0033703A">
              <w:t>й</w:t>
            </w:r>
            <w:r w:rsidRPr="0033703A">
              <w:t xml:space="preserve"> Правительства РФ от 09.08.2021 № 2195-р</w:t>
            </w:r>
            <w:r w:rsidR="00FE2A1A" w:rsidRPr="0033703A">
              <w:t>, от 10.06.2023 № 1540-р</w:t>
            </w:r>
            <w:r w:rsidRPr="0033703A">
              <w:t>)</w:t>
            </w: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7A72CB">
            <w:pPr>
              <w:pStyle w:val="ConsPlusNormal"/>
              <w:spacing w:line="228" w:lineRule="auto"/>
            </w:pPr>
            <w:r w:rsidRPr="00EE77DA">
              <w:t>2.12.</w:t>
            </w:r>
            <w:r w:rsidRPr="00EE77DA">
              <w:rPr>
                <w:lang w:val="en-US"/>
              </w:rPr>
              <w:t>E</w:t>
            </w:r>
            <w:r w:rsidRPr="00EE77DA">
              <w:t>.5.</w:t>
            </w:r>
          </w:p>
        </w:tc>
        <w:tc>
          <w:tcPr>
            <w:tcW w:w="1986" w:type="dxa"/>
            <w:gridSpan w:val="3"/>
            <w:tcBorders>
              <w:top w:val="nil"/>
              <w:left w:val="nil"/>
              <w:bottom w:val="nil"/>
              <w:right w:val="nil"/>
            </w:tcBorders>
          </w:tcPr>
          <w:p w:rsidR="003F50B1" w:rsidRPr="00EE77DA" w:rsidRDefault="003F50B1" w:rsidP="007A72CB">
            <w:pPr>
              <w:pStyle w:val="ConsPlusNormal"/>
              <w:spacing w:line="228" w:lineRule="auto"/>
            </w:pPr>
            <w:r w:rsidRPr="00EE77DA">
              <w:t>Доля детей</w:t>
            </w:r>
            <w:r w:rsidRPr="00EE77DA">
              <w:br/>
              <w:t>в возрасте</w:t>
            </w:r>
            <w:r w:rsidRPr="00EE77DA">
              <w:br/>
              <w:t>от 5 до 18 лет, охваченных дополнительным образованием (E2)</w:t>
            </w:r>
          </w:p>
        </w:tc>
        <w:tc>
          <w:tcPr>
            <w:tcW w:w="1988" w:type="dxa"/>
            <w:gridSpan w:val="3"/>
            <w:tcBorders>
              <w:top w:val="nil"/>
              <w:left w:val="nil"/>
              <w:bottom w:val="nil"/>
              <w:right w:val="nil"/>
            </w:tcBorders>
          </w:tcPr>
          <w:p w:rsidR="003F50B1" w:rsidRPr="00EE77DA" w:rsidRDefault="003F50B1" w:rsidP="007A72CB">
            <w:pPr>
              <w:pStyle w:val="ConsPlusNormal"/>
              <w:spacing w:line="228" w:lineRule="auto"/>
            </w:pPr>
            <w:r w:rsidRPr="00EE77DA">
              <w:t>Минпросвещения</w:t>
            </w:r>
          </w:p>
          <w:p w:rsidR="003F50B1" w:rsidRPr="00EE77DA" w:rsidRDefault="003F50B1" w:rsidP="007A72CB">
            <w:pPr>
              <w:pStyle w:val="ConsPlusNormal"/>
              <w:spacing w:line="228" w:lineRule="auto"/>
            </w:pPr>
            <w:r w:rsidRPr="00EE77DA">
              <w:t>России</w:t>
            </w:r>
          </w:p>
          <w:p w:rsidR="003F50B1" w:rsidRPr="00EE77DA" w:rsidRDefault="003F50B1" w:rsidP="007A72CB">
            <w:pPr>
              <w:pStyle w:val="ConsPlusNormal"/>
              <w:spacing w:line="228" w:lineRule="auto"/>
            </w:pPr>
            <w:r w:rsidRPr="00EE77DA">
              <w:t>Росстат</w:t>
            </w:r>
          </w:p>
        </w:tc>
        <w:tc>
          <w:tcPr>
            <w:tcW w:w="1700" w:type="dxa"/>
            <w:gridSpan w:val="3"/>
            <w:tcBorders>
              <w:top w:val="nil"/>
              <w:left w:val="nil"/>
              <w:bottom w:val="nil"/>
              <w:right w:val="nil"/>
            </w:tcBorders>
          </w:tcPr>
          <w:p w:rsidR="003F50B1" w:rsidRPr="00EE77DA" w:rsidRDefault="003F50B1" w:rsidP="007A72CB">
            <w:pPr>
              <w:pStyle w:val="ConsPlusNormal"/>
              <w:spacing w:line="228" w:lineRule="auto"/>
            </w:pPr>
            <w:r w:rsidRPr="00EE77DA">
              <w:t>по Российской Федерации</w:t>
            </w:r>
          </w:p>
        </w:tc>
        <w:tc>
          <w:tcPr>
            <w:tcW w:w="1697" w:type="dxa"/>
            <w:gridSpan w:val="3"/>
            <w:tcBorders>
              <w:top w:val="nil"/>
              <w:left w:val="nil"/>
              <w:bottom w:val="nil"/>
              <w:right w:val="nil"/>
            </w:tcBorders>
          </w:tcPr>
          <w:p w:rsidR="003F50B1" w:rsidRPr="0033703A" w:rsidRDefault="003F50B1" w:rsidP="007A72CB">
            <w:pPr>
              <w:pStyle w:val="ConsPlusNormal"/>
              <w:spacing w:line="228" w:lineRule="auto"/>
            </w:pPr>
            <w:r w:rsidRPr="0033703A">
              <w:t>ежемесячно</w:t>
            </w:r>
          </w:p>
        </w:tc>
        <w:tc>
          <w:tcPr>
            <w:tcW w:w="1845" w:type="dxa"/>
            <w:gridSpan w:val="2"/>
            <w:tcBorders>
              <w:top w:val="nil"/>
              <w:left w:val="nil"/>
              <w:bottom w:val="nil"/>
              <w:right w:val="nil"/>
            </w:tcBorders>
          </w:tcPr>
          <w:p w:rsidR="003F50B1" w:rsidRPr="0033703A" w:rsidRDefault="003F50B1" w:rsidP="007A72CB">
            <w:pPr>
              <w:pStyle w:val="ConsPlusNormal"/>
              <w:spacing w:line="228" w:lineRule="auto"/>
            </w:pPr>
            <w:r w:rsidRPr="0033703A">
              <w:t xml:space="preserve">на </w:t>
            </w:r>
            <w:r w:rsidR="00FE2A1A" w:rsidRPr="0033703A">
              <w:t>8</w:t>
            </w:r>
            <w:r w:rsidRPr="0033703A">
              <w:t>-й рабочий день месяца, следующего за отчетным</w:t>
            </w:r>
          </w:p>
        </w:tc>
      </w:tr>
      <w:tr w:rsidR="003F50B1" w:rsidRPr="00EE77DA" w:rsidTr="00A3125C">
        <w:trPr>
          <w:trHeight w:val="27"/>
          <w:jc w:val="center"/>
        </w:trPr>
        <w:tc>
          <w:tcPr>
            <w:tcW w:w="10351" w:type="dxa"/>
            <w:gridSpan w:val="17"/>
            <w:tcBorders>
              <w:top w:val="nil"/>
              <w:left w:val="nil"/>
              <w:bottom w:val="nil"/>
            </w:tcBorders>
          </w:tcPr>
          <w:p w:rsidR="003F50B1" w:rsidRPr="0033703A" w:rsidRDefault="003F50B1" w:rsidP="007A72CB">
            <w:pPr>
              <w:pStyle w:val="ConsPlusNormal"/>
              <w:spacing w:line="228" w:lineRule="auto"/>
            </w:pPr>
            <w:r w:rsidRPr="0033703A">
              <w:t>(в ред. распоряжени</w:t>
            </w:r>
            <w:r w:rsidR="00FE2A1A" w:rsidRPr="0033703A">
              <w:t>й</w:t>
            </w:r>
            <w:r w:rsidRPr="0033703A">
              <w:t xml:space="preserve"> Правительства РФ от 09.08.2021 № 2195-р</w:t>
            </w:r>
            <w:r w:rsidR="00E4128C" w:rsidRPr="0033703A">
              <w:t>, от 10.06.2023 № 1540-р</w:t>
            </w:r>
            <w:r w:rsidRPr="0033703A">
              <w:t>)</w:t>
            </w: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7A72CB">
            <w:pPr>
              <w:pStyle w:val="ConsPlusNormal"/>
              <w:spacing w:line="228" w:lineRule="auto"/>
            </w:pPr>
            <w:r w:rsidRPr="00EE77DA">
              <w:t>2.12.</w:t>
            </w:r>
            <w:r w:rsidRPr="00EE77DA">
              <w:rPr>
                <w:lang w:val="en-US"/>
              </w:rPr>
              <w:t>E</w:t>
            </w:r>
            <w:r w:rsidRPr="00EE77DA">
              <w:t>.6.</w:t>
            </w:r>
          </w:p>
        </w:tc>
        <w:tc>
          <w:tcPr>
            <w:tcW w:w="1986" w:type="dxa"/>
            <w:gridSpan w:val="3"/>
            <w:tcBorders>
              <w:top w:val="nil"/>
              <w:left w:val="nil"/>
              <w:bottom w:val="nil"/>
              <w:right w:val="nil"/>
            </w:tcBorders>
          </w:tcPr>
          <w:p w:rsidR="003F50B1" w:rsidRPr="0033703A" w:rsidRDefault="003F50B1" w:rsidP="007A72CB">
            <w:pPr>
              <w:pStyle w:val="ConsPlusNormal"/>
              <w:spacing w:line="228" w:lineRule="auto"/>
            </w:pPr>
            <w:r w:rsidRPr="0033703A">
              <w:t>Количество субъектов Российской Федерации, выдающих сертификаты дополнительного образования</w:t>
            </w:r>
            <w:r w:rsidRPr="0033703A">
              <w:br/>
              <w:t>в рамках системы персонифицированного финансиро-вания дополни-тельного образо-вания детей (E2)</w:t>
            </w:r>
          </w:p>
        </w:tc>
        <w:tc>
          <w:tcPr>
            <w:tcW w:w="1988" w:type="dxa"/>
            <w:gridSpan w:val="3"/>
            <w:tcBorders>
              <w:top w:val="nil"/>
              <w:left w:val="nil"/>
              <w:bottom w:val="nil"/>
              <w:right w:val="nil"/>
            </w:tcBorders>
          </w:tcPr>
          <w:p w:rsidR="003F50B1" w:rsidRPr="0033703A" w:rsidRDefault="003F50B1" w:rsidP="007A72CB">
            <w:pPr>
              <w:pStyle w:val="ConsPlusNormal"/>
              <w:spacing w:line="228" w:lineRule="auto"/>
            </w:pPr>
            <w:r w:rsidRPr="0033703A">
              <w:t>Минпросвещения</w:t>
            </w:r>
          </w:p>
          <w:p w:rsidR="003F50B1" w:rsidRPr="0033703A" w:rsidRDefault="003F50B1" w:rsidP="007A72CB">
            <w:pPr>
              <w:pStyle w:val="ConsPlusNormal"/>
              <w:spacing w:line="228" w:lineRule="auto"/>
            </w:pPr>
            <w:r w:rsidRPr="0033703A">
              <w:t>России</w:t>
            </w:r>
          </w:p>
        </w:tc>
        <w:tc>
          <w:tcPr>
            <w:tcW w:w="1700" w:type="dxa"/>
            <w:gridSpan w:val="3"/>
            <w:tcBorders>
              <w:top w:val="nil"/>
              <w:left w:val="nil"/>
              <w:bottom w:val="nil"/>
              <w:right w:val="nil"/>
            </w:tcBorders>
          </w:tcPr>
          <w:p w:rsidR="003F50B1" w:rsidRPr="0033703A" w:rsidRDefault="003F50B1" w:rsidP="007A72CB">
            <w:pPr>
              <w:pStyle w:val="ConsPlusNormal"/>
              <w:spacing w:line="228" w:lineRule="auto"/>
            </w:pPr>
            <w:r w:rsidRPr="0033703A">
              <w:t>по Российской Федерации</w:t>
            </w:r>
          </w:p>
        </w:tc>
        <w:tc>
          <w:tcPr>
            <w:tcW w:w="1697" w:type="dxa"/>
            <w:gridSpan w:val="3"/>
            <w:tcBorders>
              <w:top w:val="nil"/>
              <w:left w:val="nil"/>
              <w:bottom w:val="nil"/>
              <w:right w:val="nil"/>
            </w:tcBorders>
          </w:tcPr>
          <w:p w:rsidR="003F50B1" w:rsidRPr="0033703A" w:rsidRDefault="003F50B1" w:rsidP="007A72CB">
            <w:pPr>
              <w:pStyle w:val="ConsPlusNormal"/>
              <w:spacing w:line="228" w:lineRule="auto"/>
            </w:pPr>
            <w:r w:rsidRPr="0033703A">
              <w:t>ежемесячно</w:t>
            </w:r>
          </w:p>
        </w:tc>
        <w:tc>
          <w:tcPr>
            <w:tcW w:w="1845" w:type="dxa"/>
            <w:gridSpan w:val="2"/>
            <w:tcBorders>
              <w:top w:val="nil"/>
              <w:left w:val="nil"/>
              <w:bottom w:val="nil"/>
              <w:right w:val="nil"/>
            </w:tcBorders>
          </w:tcPr>
          <w:p w:rsidR="003F50B1" w:rsidRPr="0033703A" w:rsidRDefault="003F50B1" w:rsidP="007A72CB">
            <w:pPr>
              <w:pStyle w:val="ConsPlusNormal"/>
              <w:spacing w:line="228" w:lineRule="auto"/>
            </w:pPr>
            <w:r w:rsidRPr="0033703A">
              <w:t xml:space="preserve">на </w:t>
            </w:r>
            <w:r w:rsidR="00FE2A1A" w:rsidRPr="0033703A">
              <w:t>8</w:t>
            </w:r>
            <w:r w:rsidRPr="0033703A">
              <w:t>-й рабочий день месяца, следующего за отчетным</w:t>
            </w:r>
          </w:p>
        </w:tc>
      </w:tr>
      <w:tr w:rsidR="003F50B1" w:rsidRPr="00EE77DA" w:rsidTr="008C7415">
        <w:trPr>
          <w:trHeight w:val="135"/>
          <w:jc w:val="center"/>
        </w:trPr>
        <w:tc>
          <w:tcPr>
            <w:tcW w:w="10351" w:type="dxa"/>
            <w:gridSpan w:val="17"/>
            <w:tcBorders>
              <w:top w:val="nil"/>
              <w:left w:val="nil"/>
              <w:bottom w:val="nil"/>
              <w:right w:val="nil"/>
            </w:tcBorders>
          </w:tcPr>
          <w:p w:rsidR="003F50B1" w:rsidRPr="0033703A" w:rsidRDefault="003F50B1" w:rsidP="007A72CB">
            <w:pPr>
              <w:pStyle w:val="ConsPlusNormal"/>
              <w:spacing w:line="228" w:lineRule="auto"/>
            </w:pPr>
            <w:r w:rsidRPr="0033703A">
              <w:t>(в ред. распоряжени</w:t>
            </w:r>
            <w:r w:rsidR="00FE2A1A" w:rsidRPr="0033703A">
              <w:t>й</w:t>
            </w:r>
            <w:r w:rsidRPr="0033703A">
              <w:t xml:space="preserve"> Правительства РФ от 09.08.2021 № 2195-р</w:t>
            </w:r>
            <w:r w:rsidR="00E4128C" w:rsidRPr="0033703A">
              <w:t>, от 10.06.2023 № 1540-р</w:t>
            </w:r>
            <w:r w:rsidRPr="0033703A">
              <w:t>)</w:t>
            </w: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7A72CB">
            <w:pPr>
              <w:pStyle w:val="ConsPlusNormal"/>
              <w:spacing w:line="228" w:lineRule="auto"/>
            </w:pPr>
            <w:r w:rsidRPr="00EE77DA">
              <w:t>2.12.</w:t>
            </w:r>
            <w:r w:rsidRPr="00EE77DA">
              <w:rPr>
                <w:lang w:val="en-US"/>
              </w:rPr>
              <w:t>E</w:t>
            </w:r>
            <w:r w:rsidRPr="00EE77DA">
              <w:t>.7.</w:t>
            </w:r>
          </w:p>
        </w:tc>
        <w:tc>
          <w:tcPr>
            <w:tcW w:w="1986" w:type="dxa"/>
            <w:gridSpan w:val="3"/>
            <w:tcBorders>
              <w:top w:val="nil"/>
              <w:left w:val="nil"/>
              <w:bottom w:val="nil"/>
              <w:right w:val="nil"/>
            </w:tcBorders>
          </w:tcPr>
          <w:p w:rsidR="003F50B1" w:rsidRPr="0033703A" w:rsidRDefault="003F50B1" w:rsidP="007A72CB">
            <w:pPr>
              <w:pStyle w:val="ConsPlusNormal"/>
              <w:spacing w:line="228" w:lineRule="auto"/>
            </w:pPr>
            <w:r w:rsidRPr="0033703A">
              <w:t xml:space="preserve">Доля общеобразователь-ных организаций, оснащенных </w:t>
            </w:r>
            <w:r w:rsidRPr="0033703A">
              <w:br/>
              <w:t>в целях внедрения цифровой образовательной среды (E4)</w:t>
            </w:r>
          </w:p>
        </w:tc>
        <w:tc>
          <w:tcPr>
            <w:tcW w:w="1988" w:type="dxa"/>
            <w:gridSpan w:val="3"/>
            <w:tcBorders>
              <w:top w:val="nil"/>
              <w:left w:val="nil"/>
              <w:bottom w:val="nil"/>
              <w:right w:val="nil"/>
            </w:tcBorders>
          </w:tcPr>
          <w:p w:rsidR="003F50B1" w:rsidRPr="0033703A" w:rsidRDefault="003F50B1" w:rsidP="007A72CB">
            <w:pPr>
              <w:pStyle w:val="ConsPlusNormal"/>
              <w:spacing w:line="228" w:lineRule="auto"/>
            </w:pPr>
            <w:r w:rsidRPr="0033703A">
              <w:t>Минпросвещения</w:t>
            </w:r>
          </w:p>
          <w:p w:rsidR="003F50B1" w:rsidRPr="0033703A" w:rsidRDefault="003F50B1" w:rsidP="007A72CB">
            <w:pPr>
              <w:pStyle w:val="ConsPlusNormal"/>
              <w:spacing w:line="228" w:lineRule="auto"/>
            </w:pPr>
            <w:r w:rsidRPr="0033703A">
              <w:t>России</w:t>
            </w:r>
          </w:p>
        </w:tc>
        <w:tc>
          <w:tcPr>
            <w:tcW w:w="1700" w:type="dxa"/>
            <w:gridSpan w:val="3"/>
            <w:tcBorders>
              <w:top w:val="nil"/>
              <w:left w:val="nil"/>
              <w:bottom w:val="nil"/>
              <w:right w:val="nil"/>
            </w:tcBorders>
          </w:tcPr>
          <w:p w:rsidR="003F50B1" w:rsidRPr="0033703A" w:rsidRDefault="003F50B1" w:rsidP="007A72CB">
            <w:pPr>
              <w:pStyle w:val="ConsPlusNormal"/>
              <w:spacing w:line="228" w:lineRule="auto"/>
            </w:pPr>
            <w:r w:rsidRPr="0033703A">
              <w:t>по Российской Федерации</w:t>
            </w:r>
          </w:p>
        </w:tc>
        <w:tc>
          <w:tcPr>
            <w:tcW w:w="1697" w:type="dxa"/>
            <w:gridSpan w:val="3"/>
            <w:tcBorders>
              <w:top w:val="nil"/>
              <w:left w:val="nil"/>
              <w:bottom w:val="nil"/>
              <w:right w:val="nil"/>
            </w:tcBorders>
          </w:tcPr>
          <w:p w:rsidR="003F50B1" w:rsidRPr="0033703A" w:rsidRDefault="003F50B1" w:rsidP="007A72CB">
            <w:pPr>
              <w:pStyle w:val="ConsPlusNormal"/>
              <w:spacing w:line="228" w:lineRule="auto"/>
            </w:pPr>
            <w:r w:rsidRPr="0033703A">
              <w:t>ежемесячно</w:t>
            </w:r>
          </w:p>
        </w:tc>
        <w:tc>
          <w:tcPr>
            <w:tcW w:w="1845" w:type="dxa"/>
            <w:gridSpan w:val="2"/>
            <w:tcBorders>
              <w:top w:val="nil"/>
              <w:left w:val="nil"/>
              <w:bottom w:val="nil"/>
              <w:right w:val="nil"/>
            </w:tcBorders>
          </w:tcPr>
          <w:p w:rsidR="003F50B1" w:rsidRPr="0033703A" w:rsidRDefault="003F50B1" w:rsidP="007A72CB">
            <w:pPr>
              <w:pStyle w:val="ConsPlusNormal"/>
              <w:spacing w:line="228" w:lineRule="auto"/>
            </w:pPr>
            <w:r w:rsidRPr="0033703A">
              <w:t xml:space="preserve">на </w:t>
            </w:r>
            <w:r w:rsidR="00E4128C" w:rsidRPr="0033703A">
              <w:t>8</w:t>
            </w:r>
            <w:r w:rsidRPr="0033703A">
              <w:t>-й рабочий день месяца, следующего за отчетным</w:t>
            </w:r>
          </w:p>
        </w:tc>
      </w:tr>
      <w:tr w:rsidR="003F50B1" w:rsidRPr="00EE77DA" w:rsidTr="008C7415">
        <w:trPr>
          <w:trHeight w:val="27"/>
          <w:jc w:val="center"/>
        </w:trPr>
        <w:tc>
          <w:tcPr>
            <w:tcW w:w="10351" w:type="dxa"/>
            <w:gridSpan w:val="17"/>
            <w:tcBorders>
              <w:top w:val="nil"/>
              <w:left w:val="nil"/>
              <w:bottom w:val="nil"/>
              <w:right w:val="nil"/>
            </w:tcBorders>
          </w:tcPr>
          <w:p w:rsidR="003F50B1" w:rsidRPr="0033703A" w:rsidRDefault="003F50B1" w:rsidP="007A72CB">
            <w:pPr>
              <w:pStyle w:val="ConsPlusNormal"/>
              <w:spacing w:line="228" w:lineRule="auto"/>
            </w:pPr>
            <w:r w:rsidRPr="0033703A">
              <w:t>(в ред. распоряжени</w:t>
            </w:r>
            <w:r w:rsidR="00FE2A1A" w:rsidRPr="0033703A">
              <w:t>й</w:t>
            </w:r>
            <w:r w:rsidRPr="0033703A">
              <w:t xml:space="preserve"> Правительства РФ от 09.08.2021 № 2195-р</w:t>
            </w:r>
            <w:r w:rsidR="00FE2A1A" w:rsidRPr="0033703A">
              <w:t>, от 10.06.2023 № 1540-р</w:t>
            </w:r>
            <w:r w:rsidRPr="0033703A">
              <w:t>)</w:t>
            </w:r>
          </w:p>
        </w:tc>
      </w:tr>
      <w:tr w:rsidR="00E4128C" w:rsidRPr="00EE77DA" w:rsidTr="00ED7E08">
        <w:trPr>
          <w:trHeight w:val="575"/>
          <w:jc w:val="center"/>
        </w:trPr>
        <w:tc>
          <w:tcPr>
            <w:tcW w:w="1135" w:type="dxa"/>
            <w:gridSpan w:val="3"/>
            <w:tcBorders>
              <w:top w:val="nil"/>
              <w:left w:val="nil"/>
              <w:bottom w:val="nil"/>
              <w:right w:val="nil"/>
            </w:tcBorders>
          </w:tcPr>
          <w:p w:rsidR="00E4128C" w:rsidRPr="00E4128C" w:rsidRDefault="00E4128C" w:rsidP="007A72CB">
            <w:pPr>
              <w:pStyle w:val="ConsPlusNormal"/>
            </w:pPr>
            <w:r w:rsidRPr="00EE77DA">
              <w:t>2.12.</w:t>
            </w:r>
            <w:r w:rsidRPr="00EE77DA">
              <w:rPr>
                <w:lang w:val="en-US"/>
              </w:rPr>
              <w:t>E</w:t>
            </w:r>
            <w:r>
              <w:t>.8 – 2.12.</w:t>
            </w:r>
            <w:r>
              <w:rPr>
                <w:lang w:val="en-US"/>
              </w:rPr>
              <w:t>E</w:t>
            </w:r>
            <w:r>
              <w:t>.9</w:t>
            </w:r>
            <w:r w:rsidR="0033703A">
              <w:t>.</w:t>
            </w:r>
          </w:p>
        </w:tc>
        <w:tc>
          <w:tcPr>
            <w:tcW w:w="9216" w:type="dxa"/>
            <w:gridSpan w:val="14"/>
            <w:tcBorders>
              <w:top w:val="nil"/>
              <w:left w:val="nil"/>
              <w:bottom w:val="nil"/>
              <w:right w:val="nil"/>
            </w:tcBorders>
          </w:tcPr>
          <w:p w:rsidR="00E4128C" w:rsidRPr="00EE77DA" w:rsidRDefault="00E4128C" w:rsidP="007A72CB">
            <w:pPr>
              <w:pStyle w:val="ConsPlusNormal"/>
            </w:pPr>
            <w:r w:rsidRPr="0033703A">
              <w:t>Исключены. - Распоряжение Правительства РФ от 10.06.2023 № 1540-р</w:t>
            </w:r>
          </w:p>
          <w:p w:rsidR="00E4128C" w:rsidRPr="00EE77DA" w:rsidRDefault="00E4128C" w:rsidP="007A72CB">
            <w:pPr>
              <w:pStyle w:val="ConsPlusNormal"/>
            </w:pP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7A72CB">
            <w:pPr>
              <w:pStyle w:val="ConsPlusNormal"/>
              <w:spacing w:line="228" w:lineRule="auto"/>
            </w:pPr>
            <w:r w:rsidRPr="00EE77DA">
              <w:t>2.12.Е.10.</w:t>
            </w:r>
          </w:p>
        </w:tc>
        <w:tc>
          <w:tcPr>
            <w:tcW w:w="1986" w:type="dxa"/>
            <w:gridSpan w:val="3"/>
            <w:tcBorders>
              <w:top w:val="nil"/>
              <w:left w:val="nil"/>
              <w:bottom w:val="nil"/>
              <w:right w:val="nil"/>
            </w:tcBorders>
          </w:tcPr>
          <w:p w:rsidR="003F50B1" w:rsidRPr="00EE77DA" w:rsidRDefault="003F50B1" w:rsidP="007A72CB">
            <w:pPr>
              <w:pStyle w:val="ConsPlusNormal"/>
              <w:spacing w:line="228" w:lineRule="auto"/>
            </w:pPr>
            <w:r w:rsidRPr="00EE77DA">
              <w:t>Количество услуг психолого-педагогической, методической</w:t>
            </w:r>
            <w:r w:rsidRPr="00EE77DA">
              <w:br/>
              <w:t>и консультативной помощи, оказанных родителям (законным представителям) детей, а также гражданам, желающим принять</w:t>
            </w:r>
            <w:r w:rsidRPr="00EE77DA">
              <w:br/>
              <w:t xml:space="preserve">на воспитание </w:t>
            </w:r>
            <w:r w:rsidRPr="00EE77DA">
              <w:br/>
              <w:t>в свои семьи детей, оставшихся без попечения родителей (E1)</w:t>
            </w:r>
          </w:p>
        </w:tc>
        <w:tc>
          <w:tcPr>
            <w:tcW w:w="1988" w:type="dxa"/>
            <w:gridSpan w:val="3"/>
            <w:tcBorders>
              <w:top w:val="nil"/>
              <w:left w:val="nil"/>
              <w:bottom w:val="nil"/>
              <w:right w:val="nil"/>
            </w:tcBorders>
          </w:tcPr>
          <w:p w:rsidR="003F50B1" w:rsidRPr="00EE77DA" w:rsidRDefault="003F50B1" w:rsidP="007A72CB">
            <w:pPr>
              <w:pStyle w:val="ConsPlusNormal"/>
              <w:spacing w:line="228" w:lineRule="auto"/>
            </w:pPr>
            <w:r w:rsidRPr="00EE77DA">
              <w:t>Минпросвещения</w:t>
            </w:r>
          </w:p>
          <w:p w:rsidR="003F50B1" w:rsidRPr="00EE77DA" w:rsidRDefault="003F50B1" w:rsidP="007A72CB">
            <w:pPr>
              <w:pStyle w:val="ConsPlusNormal"/>
              <w:spacing w:line="228" w:lineRule="auto"/>
            </w:pPr>
            <w:r w:rsidRPr="00EE77DA">
              <w:t>России</w:t>
            </w:r>
          </w:p>
        </w:tc>
        <w:tc>
          <w:tcPr>
            <w:tcW w:w="1700" w:type="dxa"/>
            <w:gridSpan w:val="3"/>
            <w:tcBorders>
              <w:top w:val="nil"/>
              <w:left w:val="nil"/>
              <w:bottom w:val="nil"/>
              <w:right w:val="nil"/>
            </w:tcBorders>
          </w:tcPr>
          <w:p w:rsidR="003F50B1" w:rsidRPr="00EE77DA" w:rsidRDefault="003F50B1" w:rsidP="007A72CB">
            <w:pPr>
              <w:pStyle w:val="ConsPlusNormal"/>
              <w:spacing w:line="228" w:lineRule="auto"/>
            </w:pPr>
            <w:r w:rsidRPr="00EE77DA">
              <w:t>по Российской Федерации</w:t>
            </w:r>
          </w:p>
        </w:tc>
        <w:tc>
          <w:tcPr>
            <w:tcW w:w="1697" w:type="dxa"/>
            <w:gridSpan w:val="3"/>
            <w:tcBorders>
              <w:top w:val="nil"/>
              <w:left w:val="nil"/>
              <w:bottom w:val="nil"/>
              <w:right w:val="nil"/>
            </w:tcBorders>
          </w:tcPr>
          <w:p w:rsidR="003F50B1" w:rsidRPr="00EE77DA" w:rsidRDefault="003F50B1" w:rsidP="007A72CB">
            <w:pPr>
              <w:pStyle w:val="ConsPlusNormal"/>
              <w:spacing w:line="228" w:lineRule="auto"/>
            </w:pPr>
            <w:r w:rsidRPr="00EE77DA">
              <w:t>ежемесячно</w:t>
            </w:r>
          </w:p>
        </w:tc>
        <w:tc>
          <w:tcPr>
            <w:tcW w:w="1845" w:type="dxa"/>
            <w:gridSpan w:val="2"/>
            <w:tcBorders>
              <w:top w:val="nil"/>
              <w:left w:val="nil"/>
              <w:bottom w:val="nil"/>
              <w:right w:val="nil"/>
            </w:tcBorders>
          </w:tcPr>
          <w:p w:rsidR="003F50B1" w:rsidRPr="00EE77DA" w:rsidRDefault="003F50B1" w:rsidP="007A72CB">
            <w:pPr>
              <w:pStyle w:val="ConsPlusNormal"/>
              <w:spacing w:line="228" w:lineRule="auto"/>
            </w:pPr>
            <w:r w:rsidRPr="00EE77DA">
              <w:t xml:space="preserve">на </w:t>
            </w:r>
            <w:r w:rsidR="00875326">
              <w:t>8</w:t>
            </w:r>
            <w:r w:rsidRPr="00EE77DA">
              <w:t>-й рабочий день месяца, следующего за отчетным</w:t>
            </w:r>
          </w:p>
        </w:tc>
      </w:tr>
      <w:tr w:rsidR="003F50B1" w:rsidRPr="00EE77DA" w:rsidTr="008C7415">
        <w:trPr>
          <w:trHeight w:val="27"/>
          <w:jc w:val="center"/>
        </w:trPr>
        <w:tc>
          <w:tcPr>
            <w:tcW w:w="10351" w:type="dxa"/>
            <w:gridSpan w:val="17"/>
            <w:tcBorders>
              <w:top w:val="nil"/>
              <w:left w:val="nil"/>
              <w:bottom w:val="nil"/>
              <w:right w:val="nil"/>
            </w:tcBorders>
          </w:tcPr>
          <w:p w:rsidR="003F50B1" w:rsidRPr="00EE77DA" w:rsidRDefault="003F50B1" w:rsidP="007A72CB">
            <w:pPr>
              <w:pStyle w:val="ConsPlusNormal"/>
              <w:spacing w:line="228" w:lineRule="auto"/>
            </w:pPr>
            <w:r w:rsidRPr="00EE77DA">
              <w:t>(в ред. распоряжени</w:t>
            </w:r>
            <w:r w:rsidR="00875326">
              <w:t>й</w:t>
            </w:r>
            <w:r w:rsidRPr="00EE77DA">
              <w:t xml:space="preserve"> Правительства РФ от 09.08.2021 № 2195-</w:t>
            </w:r>
            <w:r w:rsidRPr="00680A8D">
              <w:t>р</w:t>
            </w:r>
            <w:r w:rsidR="00875326" w:rsidRPr="00680A8D">
              <w:t>, от 10.06.2023 № 1540-р</w:t>
            </w:r>
            <w:r w:rsidRPr="00680A8D">
              <w:t>)</w:t>
            </w: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7A72CB">
            <w:pPr>
              <w:pStyle w:val="ConsPlusNormal"/>
              <w:spacing w:line="228" w:lineRule="auto"/>
            </w:pPr>
            <w:r w:rsidRPr="00EE77DA">
              <w:t>2.12.Е.11.</w:t>
            </w:r>
          </w:p>
        </w:tc>
        <w:tc>
          <w:tcPr>
            <w:tcW w:w="1986" w:type="dxa"/>
            <w:gridSpan w:val="3"/>
            <w:tcBorders>
              <w:top w:val="nil"/>
              <w:left w:val="nil"/>
              <w:bottom w:val="nil"/>
              <w:right w:val="nil"/>
            </w:tcBorders>
          </w:tcPr>
          <w:p w:rsidR="003F50B1" w:rsidRPr="00EE77DA" w:rsidRDefault="003F50B1" w:rsidP="007A72CB">
            <w:pPr>
              <w:pStyle w:val="ConsPlusNormal"/>
              <w:spacing w:line="228" w:lineRule="auto"/>
            </w:pPr>
            <w:r w:rsidRPr="00EE77DA">
              <w:t>Доля обучающихся,</w:t>
            </w:r>
            <w:r w:rsidRPr="00EE77DA">
              <w:br/>
              <w:t>для которых созданы равные условия получения качественного образования вне зависимости</w:t>
            </w:r>
            <w:r w:rsidRPr="00EE77DA">
              <w:br/>
              <w:t>от места их нахождения посредством предоставления доступа</w:t>
            </w:r>
            <w:r w:rsidRPr="00EE77DA">
              <w:br/>
              <w:t>к федеральной информационно-сервисной платформе цифровой образовательной среды (E4)</w:t>
            </w:r>
          </w:p>
        </w:tc>
        <w:tc>
          <w:tcPr>
            <w:tcW w:w="1988" w:type="dxa"/>
            <w:gridSpan w:val="3"/>
            <w:tcBorders>
              <w:top w:val="nil"/>
              <w:left w:val="nil"/>
              <w:bottom w:val="nil"/>
              <w:right w:val="nil"/>
            </w:tcBorders>
          </w:tcPr>
          <w:p w:rsidR="003F50B1" w:rsidRPr="00EE77DA" w:rsidRDefault="003F50B1" w:rsidP="007A72CB">
            <w:pPr>
              <w:pStyle w:val="ConsPlusNormal"/>
              <w:spacing w:line="228" w:lineRule="auto"/>
            </w:pPr>
            <w:r w:rsidRPr="00EE77DA">
              <w:t>Минпросвещения</w:t>
            </w:r>
          </w:p>
          <w:p w:rsidR="003F50B1" w:rsidRPr="00EE77DA" w:rsidRDefault="003F50B1" w:rsidP="007A72CB">
            <w:pPr>
              <w:pStyle w:val="ConsPlusNormal"/>
              <w:spacing w:line="228" w:lineRule="auto"/>
            </w:pPr>
            <w:r w:rsidRPr="00EE77DA">
              <w:t>России</w:t>
            </w:r>
          </w:p>
        </w:tc>
        <w:tc>
          <w:tcPr>
            <w:tcW w:w="1700" w:type="dxa"/>
            <w:gridSpan w:val="3"/>
            <w:tcBorders>
              <w:top w:val="nil"/>
              <w:left w:val="nil"/>
              <w:bottom w:val="nil"/>
              <w:right w:val="nil"/>
            </w:tcBorders>
          </w:tcPr>
          <w:p w:rsidR="003F50B1" w:rsidRPr="00EE77DA" w:rsidRDefault="003F50B1" w:rsidP="007A72CB">
            <w:pPr>
              <w:pStyle w:val="ConsPlusNormal"/>
              <w:spacing w:line="228" w:lineRule="auto"/>
            </w:pPr>
            <w:r w:rsidRPr="00EE77DA">
              <w:t xml:space="preserve">по Российской Федерации </w:t>
            </w:r>
          </w:p>
        </w:tc>
        <w:tc>
          <w:tcPr>
            <w:tcW w:w="1697" w:type="dxa"/>
            <w:gridSpan w:val="3"/>
            <w:tcBorders>
              <w:top w:val="nil"/>
              <w:left w:val="nil"/>
              <w:bottom w:val="nil"/>
              <w:right w:val="nil"/>
            </w:tcBorders>
          </w:tcPr>
          <w:p w:rsidR="003F50B1" w:rsidRPr="00EE77DA" w:rsidRDefault="003F50B1" w:rsidP="007A72CB">
            <w:pPr>
              <w:pStyle w:val="ConsPlusNormal"/>
              <w:spacing w:line="228" w:lineRule="auto"/>
            </w:pPr>
            <w:r w:rsidRPr="00EE77DA">
              <w:t>ежемесячно</w:t>
            </w:r>
          </w:p>
        </w:tc>
        <w:tc>
          <w:tcPr>
            <w:tcW w:w="1845" w:type="dxa"/>
            <w:gridSpan w:val="2"/>
            <w:tcBorders>
              <w:top w:val="nil"/>
              <w:left w:val="nil"/>
              <w:bottom w:val="nil"/>
              <w:right w:val="nil"/>
            </w:tcBorders>
          </w:tcPr>
          <w:p w:rsidR="003F50B1" w:rsidRPr="00EE77DA" w:rsidRDefault="003F50B1" w:rsidP="007A72CB">
            <w:pPr>
              <w:pStyle w:val="ConsPlusNormal"/>
              <w:spacing w:line="228" w:lineRule="auto"/>
            </w:pPr>
            <w:r w:rsidRPr="00EE77DA">
              <w:t xml:space="preserve">на </w:t>
            </w:r>
            <w:r w:rsidR="00875326">
              <w:t>8</w:t>
            </w:r>
            <w:r w:rsidRPr="00EE77DA">
              <w:t>-й рабочий день месяца, следующего за отчетным</w:t>
            </w:r>
          </w:p>
        </w:tc>
      </w:tr>
      <w:tr w:rsidR="003F50B1" w:rsidRPr="00EE77DA" w:rsidTr="008C7415">
        <w:trPr>
          <w:trHeight w:val="27"/>
          <w:jc w:val="center"/>
        </w:trPr>
        <w:tc>
          <w:tcPr>
            <w:tcW w:w="10351" w:type="dxa"/>
            <w:gridSpan w:val="17"/>
            <w:tcBorders>
              <w:top w:val="nil"/>
              <w:left w:val="nil"/>
              <w:bottom w:val="nil"/>
              <w:right w:val="nil"/>
            </w:tcBorders>
          </w:tcPr>
          <w:p w:rsidR="003F50B1" w:rsidRPr="00EE77DA" w:rsidRDefault="003F50B1" w:rsidP="007A72CB">
            <w:pPr>
              <w:pStyle w:val="ConsPlusNormal"/>
              <w:spacing w:line="228" w:lineRule="auto"/>
            </w:pPr>
            <w:r w:rsidRPr="00EE77DA">
              <w:t>(в ред. распоряжени</w:t>
            </w:r>
            <w:r w:rsidR="00875326">
              <w:t>й</w:t>
            </w:r>
            <w:r w:rsidRPr="00EE77DA">
              <w:t xml:space="preserve"> Правительства РФ от 09.08.2021 № </w:t>
            </w:r>
            <w:r w:rsidRPr="00680A8D">
              <w:t>2195-р</w:t>
            </w:r>
            <w:r w:rsidR="00875326" w:rsidRPr="00680A8D">
              <w:t>, от 10.06.2023 № 1540-р</w:t>
            </w:r>
            <w:r w:rsidRPr="00680A8D">
              <w:t>)</w:t>
            </w: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7A72CB">
            <w:pPr>
              <w:pStyle w:val="ConsPlusNormal"/>
            </w:pPr>
            <w:r w:rsidRPr="00EE77DA">
              <w:t>2.12.Е.12.</w:t>
            </w:r>
          </w:p>
        </w:tc>
        <w:tc>
          <w:tcPr>
            <w:tcW w:w="1986" w:type="dxa"/>
            <w:gridSpan w:val="3"/>
            <w:tcBorders>
              <w:top w:val="nil"/>
              <w:left w:val="nil"/>
              <w:bottom w:val="nil"/>
              <w:right w:val="nil"/>
            </w:tcBorders>
          </w:tcPr>
          <w:p w:rsidR="003F50B1" w:rsidRPr="00EE77DA" w:rsidRDefault="003F50B1" w:rsidP="007A72CB">
            <w:pPr>
              <w:pStyle w:val="ConsPlusNormal"/>
            </w:pPr>
            <w:r w:rsidRPr="00EE77DA">
              <w:t>Доля педагогических работников, использующих сервисы федеральной информационно-сервисной платформы цифровой образовательной среды (E4)</w:t>
            </w:r>
          </w:p>
        </w:tc>
        <w:tc>
          <w:tcPr>
            <w:tcW w:w="1988" w:type="dxa"/>
            <w:gridSpan w:val="3"/>
            <w:tcBorders>
              <w:top w:val="nil"/>
              <w:left w:val="nil"/>
              <w:bottom w:val="nil"/>
              <w:right w:val="nil"/>
            </w:tcBorders>
          </w:tcPr>
          <w:p w:rsidR="003F50B1" w:rsidRPr="00EE77DA" w:rsidRDefault="003F50B1" w:rsidP="007A72CB">
            <w:pPr>
              <w:pStyle w:val="ConsPlusNormal"/>
            </w:pPr>
            <w:r w:rsidRPr="00EE77DA">
              <w:t>Минпросвещения</w:t>
            </w:r>
          </w:p>
          <w:p w:rsidR="003F50B1" w:rsidRPr="00EE77DA" w:rsidRDefault="003F50B1" w:rsidP="007A72CB">
            <w:pPr>
              <w:pStyle w:val="ConsPlusNormal"/>
            </w:pPr>
            <w:r w:rsidRPr="00EE77DA">
              <w:t>России</w:t>
            </w:r>
          </w:p>
        </w:tc>
        <w:tc>
          <w:tcPr>
            <w:tcW w:w="1700" w:type="dxa"/>
            <w:gridSpan w:val="3"/>
            <w:tcBorders>
              <w:top w:val="nil"/>
              <w:left w:val="nil"/>
              <w:bottom w:val="nil"/>
              <w:right w:val="nil"/>
            </w:tcBorders>
          </w:tcPr>
          <w:p w:rsidR="003F50B1" w:rsidRPr="00EE77DA" w:rsidRDefault="003F50B1" w:rsidP="007A72CB">
            <w:pPr>
              <w:pStyle w:val="ConsPlusNormal"/>
            </w:pPr>
            <w:r w:rsidRPr="00EE77DA">
              <w:t>по Российской Федерации</w:t>
            </w:r>
          </w:p>
          <w:p w:rsidR="003F50B1" w:rsidRPr="00EE77DA" w:rsidRDefault="003F50B1" w:rsidP="007A72CB">
            <w:pPr>
              <w:pStyle w:val="ConsPlusNormal"/>
            </w:pPr>
          </w:p>
        </w:tc>
        <w:tc>
          <w:tcPr>
            <w:tcW w:w="1697" w:type="dxa"/>
            <w:gridSpan w:val="3"/>
            <w:tcBorders>
              <w:top w:val="nil"/>
              <w:left w:val="nil"/>
              <w:bottom w:val="nil"/>
              <w:right w:val="nil"/>
            </w:tcBorders>
          </w:tcPr>
          <w:p w:rsidR="003F50B1" w:rsidRPr="00EE77DA" w:rsidRDefault="003F50B1" w:rsidP="007A72CB">
            <w:pPr>
              <w:pStyle w:val="ConsPlusNormal"/>
            </w:pPr>
            <w:r w:rsidRPr="00EE77DA">
              <w:t>ежемесячно</w:t>
            </w:r>
          </w:p>
        </w:tc>
        <w:tc>
          <w:tcPr>
            <w:tcW w:w="1845" w:type="dxa"/>
            <w:gridSpan w:val="2"/>
            <w:tcBorders>
              <w:top w:val="nil"/>
              <w:left w:val="nil"/>
              <w:bottom w:val="nil"/>
              <w:right w:val="nil"/>
            </w:tcBorders>
          </w:tcPr>
          <w:p w:rsidR="003F50B1" w:rsidRPr="00EE77DA" w:rsidRDefault="003F50B1" w:rsidP="007A72CB">
            <w:pPr>
              <w:pStyle w:val="ConsPlusNormal"/>
            </w:pPr>
            <w:r w:rsidRPr="00EE77DA">
              <w:t xml:space="preserve">на </w:t>
            </w:r>
            <w:r w:rsidR="00875326">
              <w:t>8</w:t>
            </w:r>
            <w:r w:rsidRPr="00EE77DA">
              <w:t>-й рабочий день месяца, следующего за отчетным</w:t>
            </w:r>
          </w:p>
        </w:tc>
      </w:tr>
      <w:tr w:rsidR="003F50B1" w:rsidRPr="00EE77DA" w:rsidTr="008C7415">
        <w:trPr>
          <w:trHeight w:val="27"/>
          <w:jc w:val="center"/>
        </w:trPr>
        <w:tc>
          <w:tcPr>
            <w:tcW w:w="10351" w:type="dxa"/>
            <w:gridSpan w:val="17"/>
            <w:tcBorders>
              <w:top w:val="nil"/>
              <w:left w:val="nil"/>
              <w:bottom w:val="nil"/>
            </w:tcBorders>
          </w:tcPr>
          <w:p w:rsidR="003F50B1" w:rsidRPr="00EE77DA" w:rsidRDefault="003F50B1" w:rsidP="007A72CB">
            <w:pPr>
              <w:pStyle w:val="ConsPlusNormal"/>
            </w:pPr>
            <w:r w:rsidRPr="00EE77DA">
              <w:t>(в ред. распоряжени</w:t>
            </w:r>
            <w:r w:rsidR="00875326">
              <w:t>й</w:t>
            </w:r>
            <w:r w:rsidRPr="00EE77DA">
              <w:t xml:space="preserve"> Правительства РФ от 09.08.2021 № </w:t>
            </w:r>
            <w:r w:rsidRPr="00680A8D">
              <w:t>2195-р</w:t>
            </w:r>
            <w:r w:rsidR="00875326" w:rsidRPr="00680A8D">
              <w:t>, от 10.06.2023 № 1540-р</w:t>
            </w:r>
            <w:r w:rsidRPr="00680A8D">
              <w:t>)</w:t>
            </w: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7A72CB">
            <w:pPr>
              <w:pStyle w:val="ConsPlusNormal"/>
            </w:pPr>
            <w:r w:rsidRPr="00EE77DA">
              <w:t>2.12.Е.13.</w:t>
            </w:r>
          </w:p>
        </w:tc>
        <w:tc>
          <w:tcPr>
            <w:tcW w:w="1986" w:type="dxa"/>
            <w:gridSpan w:val="3"/>
            <w:tcBorders>
              <w:top w:val="nil"/>
              <w:left w:val="nil"/>
              <w:bottom w:val="nil"/>
              <w:right w:val="nil"/>
            </w:tcBorders>
          </w:tcPr>
          <w:p w:rsidR="003F50B1" w:rsidRPr="00387171" w:rsidRDefault="003F50B1" w:rsidP="007A72CB">
            <w:pPr>
              <w:pStyle w:val="ConsPlusNormal"/>
            </w:pPr>
            <w:r w:rsidRPr="00387171">
              <w:t xml:space="preserve">Доля образовательных организаций, использующих сервисы федеральной информационно-сервисной платформы цифровой образовательной среды при реализации </w:t>
            </w:r>
            <w:r w:rsidR="008C7415" w:rsidRPr="00387171">
              <w:t>основных общеобразователь</w:t>
            </w:r>
            <w:r w:rsidR="00387171" w:rsidRPr="00387171">
              <w:t>-</w:t>
            </w:r>
            <w:r w:rsidR="008C7415" w:rsidRPr="00387171">
              <w:t>ных программ начального общего, основного</w:t>
            </w:r>
            <w:r w:rsidRPr="00387171">
              <w:t xml:space="preserve"> общего </w:t>
            </w:r>
            <w:r w:rsidR="008C7415" w:rsidRPr="00387171">
              <w:t xml:space="preserve">и среднего общего </w:t>
            </w:r>
            <w:r w:rsidRPr="00387171">
              <w:t>образования (E4)</w:t>
            </w:r>
          </w:p>
        </w:tc>
        <w:tc>
          <w:tcPr>
            <w:tcW w:w="1988" w:type="dxa"/>
            <w:gridSpan w:val="3"/>
            <w:tcBorders>
              <w:top w:val="nil"/>
              <w:left w:val="nil"/>
              <w:bottom w:val="nil"/>
              <w:right w:val="nil"/>
            </w:tcBorders>
          </w:tcPr>
          <w:p w:rsidR="003F50B1" w:rsidRPr="00EE77DA" w:rsidRDefault="003F50B1" w:rsidP="007A72CB">
            <w:pPr>
              <w:pStyle w:val="ConsPlusNormal"/>
            </w:pPr>
            <w:r w:rsidRPr="00EE77DA">
              <w:t>Минпросвещения</w:t>
            </w:r>
          </w:p>
          <w:p w:rsidR="003F50B1" w:rsidRPr="00EE77DA" w:rsidRDefault="003F50B1" w:rsidP="007A72CB">
            <w:pPr>
              <w:pStyle w:val="ConsPlusNormal"/>
            </w:pPr>
            <w:r w:rsidRPr="00EE77DA">
              <w:t>России</w:t>
            </w:r>
          </w:p>
        </w:tc>
        <w:tc>
          <w:tcPr>
            <w:tcW w:w="1700" w:type="dxa"/>
            <w:gridSpan w:val="3"/>
            <w:tcBorders>
              <w:top w:val="nil"/>
              <w:left w:val="nil"/>
              <w:bottom w:val="nil"/>
              <w:right w:val="nil"/>
            </w:tcBorders>
          </w:tcPr>
          <w:p w:rsidR="003F50B1" w:rsidRPr="00EE77DA" w:rsidRDefault="003F50B1" w:rsidP="007A72CB">
            <w:pPr>
              <w:pStyle w:val="ConsPlusNormal"/>
            </w:pPr>
            <w:r w:rsidRPr="00EE77DA">
              <w:t xml:space="preserve">по Российской Федерации </w:t>
            </w:r>
          </w:p>
        </w:tc>
        <w:tc>
          <w:tcPr>
            <w:tcW w:w="1697" w:type="dxa"/>
            <w:gridSpan w:val="3"/>
            <w:tcBorders>
              <w:top w:val="nil"/>
              <w:left w:val="nil"/>
              <w:bottom w:val="nil"/>
              <w:right w:val="nil"/>
            </w:tcBorders>
          </w:tcPr>
          <w:p w:rsidR="003F50B1" w:rsidRPr="00EE77DA" w:rsidRDefault="003F50B1" w:rsidP="007A72CB">
            <w:pPr>
              <w:pStyle w:val="ConsPlusNormal"/>
            </w:pPr>
            <w:r w:rsidRPr="00EE77DA">
              <w:t>ежемесячно</w:t>
            </w:r>
          </w:p>
        </w:tc>
        <w:tc>
          <w:tcPr>
            <w:tcW w:w="1845" w:type="dxa"/>
            <w:gridSpan w:val="2"/>
            <w:tcBorders>
              <w:top w:val="nil"/>
              <w:left w:val="nil"/>
              <w:bottom w:val="nil"/>
              <w:right w:val="nil"/>
            </w:tcBorders>
          </w:tcPr>
          <w:p w:rsidR="003F50B1" w:rsidRPr="00EE77DA" w:rsidRDefault="003F50B1" w:rsidP="007A72CB">
            <w:pPr>
              <w:pStyle w:val="ConsPlusNormal"/>
            </w:pPr>
            <w:r w:rsidRPr="00EE77DA">
              <w:t xml:space="preserve">на </w:t>
            </w:r>
            <w:r w:rsidR="00875326">
              <w:t>8</w:t>
            </w:r>
            <w:r w:rsidRPr="00EE77DA">
              <w:t>-й рабочий день месяца, следующего за отчетным</w:t>
            </w:r>
          </w:p>
        </w:tc>
      </w:tr>
      <w:tr w:rsidR="003F50B1" w:rsidRPr="00EE77DA" w:rsidTr="008C7415">
        <w:trPr>
          <w:trHeight w:val="291"/>
          <w:jc w:val="center"/>
        </w:trPr>
        <w:tc>
          <w:tcPr>
            <w:tcW w:w="10351" w:type="dxa"/>
            <w:gridSpan w:val="17"/>
            <w:tcBorders>
              <w:top w:val="nil"/>
              <w:left w:val="nil"/>
              <w:bottom w:val="nil"/>
            </w:tcBorders>
          </w:tcPr>
          <w:p w:rsidR="003F50B1" w:rsidRPr="00387171" w:rsidRDefault="003F50B1" w:rsidP="007A72CB">
            <w:pPr>
              <w:pStyle w:val="ConsPlusNormal"/>
            </w:pPr>
            <w:r w:rsidRPr="00387171">
              <w:t>(в ред. распоряжени</w:t>
            </w:r>
            <w:r w:rsidR="008C7415" w:rsidRPr="00387171">
              <w:t>й</w:t>
            </w:r>
            <w:r w:rsidRPr="00387171">
              <w:t xml:space="preserve"> Правительства РФ от 09.08.2021 № 2195-р</w:t>
            </w:r>
            <w:r w:rsidR="008C7415" w:rsidRPr="00387171">
              <w:t xml:space="preserve">, </w:t>
            </w:r>
            <w:r w:rsidR="00A3125C" w:rsidRPr="00387171">
              <w:t xml:space="preserve">от </w:t>
            </w:r>
            <w:r w:rsidR="008C7415" w:rsidRPr="00387171">
              <w:t>20.05.2022 № 1266-р</w:t>
            </w:r>
            <w:r w:rsidR="00875326">
              <w:t xml:space="preserve">, </w:t>
            </w:r>
            <w:r w:rsidR="00875326" w:rsidRPr="00680A8D">
              <w:t>от 10.06.2023 № 1540-р</w:t>
            </w:r>
            <w:r w:rsidRPr="00680A8D">
              <w:t>)</w:t>
            </w: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7A72CB">
            <w:pPr>
              <w:pStyle w:val="ConsPlusNormal"/>
              <w:spacing w:line="228" w:lineRule="auto"/>
            </w:pPr>
            <w:r w:rsidRPr="00EE77DA">
              <w:t>2.12.Е.14.</w:t>
            </w:r>
          </w:p>
        </w:tc>
        <w:tc>
          <w:tcPr>
            <w:tcW w:w="1986" w:type="dxa"/>
            <w:gridSpan w:val="3"/>
            <w:tcBorders>
              <w:top w:val="nil"/>
              <w:left w:val="nil"/>
              <w:bottom w:val="nil"/>
              <w:right w:val="nil"/>
            </w:tcBorders>
          </w:tcPr>
          <w:p w:rsidR="003F50B1" w:rsidRPr="00EE77DA" w:rsidRDefault="003F50B1" w:rsidP="007A72CB">
            <w:pPr>
              <w:pStyle w:val="ConsPlusNormal"/>
              <w:spacing w:line="228" w:lineRule="auto"/>
            </w:pPr>
            <w:r w:rsidRPr="00EE77DA">
              <w:t xml:space="preserve">Доля молодежи в возрасте от 14 до 35 лет </w:t>
            </w:r>
            <w:r w:rsidR="008C7415" w:rsidRPr="00387171">
              <w:t>от числа</w:t>
            </w:r>
            <w:r w:rsidRPr="00EE77DA">
              <w:t xml:space="preserve"> участников профессиональных конкурсов, направленных </w:t>
            </w:r>
            <w:r w:rsidRPr="00EE77DA">
              <w:br/>
              <w:t xml:space="preserve">на самоопреде-ление и профес-сиональную самореализацию, </w:t>
            </w:r>
            <w:r w:rsidRPr="00EE77DA">
              <w:br/>
              <w:t>в рамках проектов платформы «Россия – страна возможностей» (EA)</w:t>
            </w:r>
          </w:p>
        </w:tc>
        <w:tc>
          <w:tcPr>
            <w:tcW w:w="1988" w:type="dxa"/>
            <w:gridSpan w:val="3"/>
            <w:tcBorders>
              <w:top w:val="nil"/>
              <w:left w:val="nil"/>
              <w:bottom w:val="nil"/>
              <w:right w:val="nil"/>
            </w:tcBorders>
          </w:tcPr>
          <w:p w:rsidR="003F50B1" w:rsidRPr="00EE77DA" w:rsidRDefault="003F50B1" w:rsidP="007A72CB">
            <w:pPr>
              <w:pStyle w:val="ConsPlusNormal"/>
              <w:spacing w:line="228" w:lineRule="auto"/>
            </w:pPr>
            <w:r w:rsidRPr="00EE77DA">
              <w:t>Минпросвещения</w:t>
            </w:r>
          </w:p>
          <w:p w:rsidR="003F50B1" w:rsidRPr="00EE77DA" w:rsidRDefault="003F50B1" w:rsidP="007A72CB">
            <w:pPr>
              <w:pStyle w:val="ConsPlusNormal"/>
              <w:spacing w:line="228" w:lineRule="auto"/>
            </w:pPr>
            <w:r w:rsidRPr="00EE77DA">
              <w:t>России</w:t>
            </w:r>
          </w:p>
        </w:tc>
        <w:tc>
          <w:tcPr>
            <w:tcW w:w="1700" w:type="dxa"/>
            <w:gridSpan w:val="3"/>
            <w:tcBorders>
              <w:top w:val="nil"/>
              <w:left w:val="nil"/>
              <w:bottom w:val="nil"/>
              <w:right w:val="nil"/>
            </w:tcBorders>
          </w:tcPr>
          <w:p w:rsidR="003F50B1" w:rsidRPr="00EE77DA" w:rsidRDefault="003F50B1" w:rsidP="007A72CB">
            <w:pPr>
              <w:pStyle w:val="ConsPlusNormal"/>
              <w:spacing w:line="228" w:lineRule="auto"/>
            </w:pPr>
            <w:r w:rsidRPr="00EE77DA">
              <w:t>по Российской Федерации</w:t>
            </w:r>
          </w:p>
        </w:tc>
        <w:tc>
          <w:tcPr>
            <w:tcW w:w="1697" w:type="dxa"/>
            <w:gridSpan w:val="3"/>
            <w:tcBorders>
              <w:top w:val="nil"/>
              <w:left w:val="nil"/>
              <w:bottom w:val="nil"/>
              <w:right w:val="nil"/>
            </w:tcBorders>
          </w:tcPr>
          <w:p w:rsidR="003F50B1" w:rsidRPr="00EE77DA" w:rsidRDefault="003F50B1" w:rsidP="007A72CB">
            <w:pPr>
              <w:pStyle w:val="ConsPlusNormal"/>
              <w:spacing w:line="228" w:lineRule="auto"/>
            </w:pPr>
            <w:r w:rsidRPr="00EE77DA">
              <w:t>ежемесячно</w:t>
            </w:r>
          </w:p>
        </w:tc>
        <w:tc>
          <w:tcPr>
            <w:tcW w:w="1845" w:type="dxa"/>
            <w:gridSpan w:val="2"/>
            <w:tcBorders>
              <w:top w:val="nil"/>
              <w:left w:val="nil"/>
              <w:bottom w:val="nil"/>
              <w:right w:val="nil"/>
            </w:tcBorders>
          </w:tcPr>
          <w:p w:rsidR="003F50B1" w:rsidRPr="00EE77DA" w:rsidRDefault="003F50B1" w:rsidP="007A72CB">
            <w:pPr>
              <w:pStyle w:val="ConsPlusNormal"/>
              <w:spacing w:line="228" w:lineRule="auto"/>
            </w:pPr>
            <w:r w:rsidRPr="00EE77DA">
              <w:t xml:space="preserve">на </w:t>
            </w:r>
            <w:r w:rsidR="00875326">
              <w:t>8</w:t>
            </w:r>
            <w:r w:rsidRPr="00EE77DA">
              <w:t>-й рабочий день месяца, следующего за отчетным</w:t>
            </w:r>
          </w:p>
        </w:tc>
      </w:tr>
      <w:tr w:rsidR="003F50B1" w:rsidRPr="00EE77DA" w:rsidTr="008C7415">
        <w:trPr>
          <w:trHeight w:val="93"/>
          <w:jc w:val="center"/>
        </w:trPr>
        <w:tc>
          <w:tcPr>
            <w:tcW w:w="10351" w:type="dxa"/>
            <w:gridSpan w:val="17"/>
            <w:tcBorders>
              <w:top w:val="nil"/>
              <w:left w:val="nil"/>
              <w:bottom w:val="nil"/>
              <w:right w:val="nil"/>
            </w:tcBorders>
          </w:tcPr>
          <w:p w:rsidR="003F50B1" w:rsidRPr="00EE77DA" w:rsidRDefault="003F50B1" w:rsidP="007A72CB">
            <w:pPr>
              <w:pStyle w:val="ConsPlusNormal"/>
              <w:spacing w:line="228" w:lineRule="auto"/>
            </w:pPr>
            <w:r w:rsidRPr="00387171">
              <w:t>(в ред. распоряжени</w:t>
            </w:r>
            <w:r w:rsidR="008C7415" w:rsidRPr="00387171">
              <w:t>й</w:t>
            </w:r>
            <w:r w:rsidRPr="00387171">
              <w:t xml:space="preserve"> Правительства РФ от 09.08.2021 № 2195-р</w:t>
            </w:r>
            <w:r w:rsidR="008C7415" w:rsidRPr="00387171">
              <w:t xml:space="preserve">, </w:t>
            </w:r>
            <w:r w:rsidR="00A3125C" w:rsidRPr="00387171">
              <w:t xml:space="preserve">от </w:t>
            </w:r>
            <w:r w:rsidR="008C7415" w:rsidRPr="00387171">
              <w:t>20.05.2022 № 1266-р</w:t>
            </w:r>
            <w:r w:rsidR="00875326">
              <w:t xml:space="preserve">, </w:t>
            </w:r>
            <w:r w:rsidR="00875326" w:rsidRPr="00680A8D">
              <w:t>от 10.06.2023 № 1540-р</w:t>
            </w:r>
            <w:r w:rsidRPr="00680A8D">
              <w:t>)</w:t>
            </w: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7A72CB">
            <w:pPr>
              <w:pStyle w:val="ConsPlusNormal"/>
              <w:spacing w:line="228" w:lineRule="auto"/>
            </w:pPr>
            <w:r w:rsidRPr="00EE77DA">
              <w:t>2.12.Е.15.</w:t>
            </w:r>
          </w:p>
        </w:tc>
        <w:tc>
          <w:tcPr>
            <w:tcW w:w="1986" w:type="dxa"/>
            <w:gridSpan w:val="3"/>
            <w:tcBorders>
              <w:top w:val="nil"/>
              <w:left w:val="nil"/>
              <w:bottom w:val="nil"/>
              <w:right w:val="nil"/>
            </w:tcBorders>
          </w:tcPr>
          <w:p w:rsidR="003F50B1" w:rsidRPr="00EE77DA" w:rsidRDefault="003F50B1" w:rsidP="007A72CB">
            <w:pPr>
              <w:pStyle w:val="ConsPlusNormal"/>
              <w:spacing w:line="228" w:lineRule="auto"/>
            </w:pPr>
            <w:r w:rsidRPr="00EE77DA">
              <w:t>Число граждан, охваченных проведением профессиональных конкурсов, в целях предоставления возможностей</w:t>
            </w:r>
            <w:r w:rsidRPr="00EE77DA">
              <w:br/>
              <w:t>для профессио-нального и карьер-ного роста (EA)</w:t>
            </w:r>
          </w:p>
        </w:tc>
        <w:tc>
          <w:tcPr>
            <w:tcW w:w="1988" w:type="dxa"/>
            <w:gridSpan w:val="3"/>
            <w:tcBorders>
              <w:top w:val="nil"/>
              <w:left w:val="nil"/>
              <w:bottom w:val="nil"/>
              <w:right w:val="nil"/>
            </w:tcBorders>
          </w:tcPr>
          <w:p w:rsidR="003F50B1" w:rsidRPr="00EE77DA" w:rsidRDefault="003F50B1" w:rsidP="007A72CB">
            <w:pPr>
              <w:pStyle w:val="ConsPlusNormal"/>
              <w:spacing w:line="228" w:lineRule="auto"/>
            </w:pPr>
            <w:r w:rsidRPr="00EE77DA">
              <w:t>Минпросвещения</w:t>
            </w:r>
          </w:p>
          <w:p w:rsidR="003F50B1" w:rsidRPr="00EE77DA" w:rsidRDefault="003F50B1" w:rsidP="007A72CB">
            <w:pPr>
              <w:pStyle w:val="ConsPlusNormal"/>
              <w:spacing w:line="228" w:lineRule="auto"/>
            </w:pPr>
            <w:r w:rsidRPr="00EE77DA">
              <w:t>России</w:t>
            </w:r>
          </w:p>
        </w:tc>
        <w:tc>
          <w:tcPr>
            <w:tcW w:w="1700" w:type="dxa"/>
            <w:gridSpan w:val="3"/>
            <w:tcBorders>
              <w:top w:val="nil"/>
              <w:left w:val="nil"/>
              <w:bottom w:val="nil"/>
              <w:right w:val="nil"/>
            </w:tcBorders>
          </w:tcPr>
          <w:p w:rsidR="003F50B1" w:rsidRPr="00EE77DA" w:rsidRDefault="003F50B1" w:rsidP="007A72CB">
            <w:pPr>
              <w:pStyle w:val="ConsPlusNormal"/>
              <w:spacing w:line="228" w:lineRule="auto"/>
            </w:pPr>
            <w:r w:rsidRPr="00EE77DA">
              <w:t>по Российской Федерации</w:t>
            </w:r>
          </w:p>
        </w:tc>
        <w:tc>
          <w:tcPr>
            <w:tcW w:w="1697" w:type="dxa"/>
            <w:gridSpan w:val="3"/>
            <w:tcBorders>
              <w:top w:val="nil"/>
              <w:left w:val="nil"/>
              <w:bottom w:val="nil"/>
              <w:right w:val="nil"/>
            </w:tcBorders>
          </w:tcPr>
          <w:p w:rsidR="003F50B1" w:rsidRPr="00EE77DA" w:rsidRDefault="003F50B1" w:rsidP="007A72CB">
            <w:pPr>
              <w:pStyle w:val="ConsPlusNormal"/>
              <w:spacing w:line="228" w:lineRule="auto"/>
            </w:pPr>
            <w:r w:rsidRPr="00EE77DA">
              <w:t>ежемесячно</w:t>
            </w:r>
          </w:p>
        </w:tc>
        <w:tc>
          <w:tcPr>
            <w:tcW w:w="1845" w:type="dxa"/>
            <w:gridSpan w:val="2"/>
            <w:tcBorders>
              <w:top w:val="nil"/>
              <w:left w:val="nil"/>
              <w:bottom w:val="nil"/>
              <w:right w:val="nil"/>
            </w:tcBorders>
          </w:tcPr>
          <w:p w:rsidR="003F50B1" w:rsidRPr="00EE77DA" w:rsidRDefault="003F50B1" w:rsidP="007A72CB">
            <w:pPr>
              <w:pStyle w:val="ConsPlusNormal"/>
              <w:spacing w:line="228" w:lineRule="auto"/>
            </w:pPr>
            <w:r w:rsidRPr="00EE77DA">
              <w:t xml:space="preserve">на </w:t>
            </w:r>
            <w:r w:rsidR="00875326">
              <w:t>8</w:t>
            </w:r>
            <w:r w:rsidRPr="00EE77DA">
              <w:t>-й рабочий день месяца, следующего за отчетным</w:t>
            </w:r>
          </w:p>
        </w:tc>
      </w:tr>
      <w:tr w:rsidR="003F50B1" w:rsidRPr="00EE77DA" w:rsidTr="008C7415">
        <w:trPr>
          <w:trHeight w:val="141"/>
          <w:jc w:val="center"/>
        </w:trPr>
        <w:tc>
          <w:tcPr>
            <w:tcW w:w="10351" w:type="dxa"/>
            <w:gridSpan w:val="17"/>
            <w:tcBorders>
              <w:top w:val="nil"/>
              <w:left w:val="nil"/>
              <w:bottom w:val="nil"/>
              <w:right w:val="nil"/>
            </w:tcBorders>
          </w:tcPr>
          <w:p w:rsidR="003F50B1" w:rsidRPr="00680A8D" w:rsidRDefault="003F50B1" w:rsidP="007A72CB">
            <w:pPr>
              <w:pStyle w:val="ConsPlusNormal"/>
              <w:spacing w:line="228" w:lineRule="auto"/>
            </w:pPr>
            <w:r w:rsidRPr="00680A8D">
              <w:t>(в ред. распоряжени</w:t>
            </w:r>
            <w:r w:rsidR="00875326" w:rsidRPr="00680A8D">
              <w:t>й</w:t>
            </w:r>
            <w:r w:rsidRPr="00680A8D">
              <w:t xml:space="preserve"> Правительства РФ от 09.08.2021 № 2195-р</w:t>
            </w:r>
            <w:r w:rsidR="00875326" w:rsidRPr="00680A8D">
              <w:t>, от 10.06.2023 № 1540-р</w:t>
            </w:r>
            <w:r w:rsidRPr="00680A8D">
              <w:t>)</w:t>
            </w:r>
          </w:p>
        </w:tc>
      </w:tr>
      <w:tr w:rsidR="003F50B1" w:rsidRPr="00EE77DA" w:rsidTr="005A1B2F">
        <w:trPr>
          <w:trHeight w:val="575"/>
          <w:jc w:val="center"/>
        </w:trPr>
        <w:tc>
          <w:tcPr>
            <w:tcW w:w="1135" w:type="dxa"/>
            <w:gridSpan w:val="3"/>
            <w:tcBorders>
              <w:top w:val="nil"/>
              <w:left w:val="nil"/>
              <w:bottom w:val="nil"/>
              <w:right w:val="nil"/>
            </w:tcBorders>
          </w:tcPr>
          <w:p w:rsidR="003F50B1" w:rsidRPr="00680A8D" w:rsidRDefault="003F50B1" w:rsidP="007A72CB">
            <w:pPr>
              <w:pStyle w:val="ConsPlusNormal"/>
              <w:spacing w:line="228" w:lineRule="auto"/>
            </w:pPr>
            <w:r w:rsidRPr="00680A8D">
              <w:t>2.12.Е.16.</w:t>
            </w:r>
          </w:p>
        </w:tc>
        <w:tc>
          <w:tcPr>
            <w:tcW w:w="1986" w:type="dxa"/>
            <w:gridSpan w:val="3"/>
            <w:tcBorders>
              <w:top w:val="nil"/>
              <w:left w:val="nil"/>
              <w:bottom w:val="nil"/>
              <w:right w:val="nil"/>
            </w:tcBorders>
          </w:tcPr>
          <w:p w:rsidR="003F50B1" w:rsidRPr="00680A8D" w:rsidRDefault="003F50B1" w:rsidP="007A72CB">
            <w:pPr>
              <w:pStyle w:val="ConsPlusNormal"/>
              <w:spacing w:line="228" w:lineRule="auto"/>
            </w:pPr>
            <w:r w:rsidRPr="00680A8D">
              <w:t>Доля участников профессиональных конкурсов, поступивших</w:t>
            </w:r>
            <w:r w:rsidRPr="00680A8D">
              <w:br/>
              <w:t>на обучение</w:t>
            </w:r>
            <w:r w:rsidRPr="00680A8D">
              <w:br/>
              <w:t xml:space="preserve">по образователь-ным программам, повысивших квалификацию </w:t>
            </w:r>
            <w:r w:rsidRPr="00680A8D">
              <w:br/>
              <w:t xml:space="preserve">и (или) получивших карьерный рост </w:t>
            </w:r>
            <w:r w:rsidRPr="00680A8D">
              <w:br/>
              <w:t>в течение года после завершения участия в конкурсе, в том числе</w:t>
            </w:r>
            <w:r w:rsidRPr="00680A8D">
              <w:br/>
              <w:t>по предложениям от работодателей (EA)</w:t>
            </w:r>
          </w:p>
        </w:tc>
        <w:tc>
          <w:tcPr>
            <w:tcW w:w="1988" w:type="dxa"/>
            <w:gridSpan w:val="3"/>
            <w:tcBorders>
              <w:top w:val="nil"/>
              <w:left w:val="nil"/>
              <w:bottom w:val="nil"/>
              <w:right w:val="nil"/>
            </w:tcBorders>
          </w:tcPr>
          <w:p w:rsidR="003F50B1" w:rsidRPr="00680A8D" w:rsidRDefault="003F50B1" w:rsidP="007A72CB">
            <w:pPr>
              <w:pStyle w:val="ConsPlusNormal"/>
              <w:spacing w:line="228" w:lineRule="auto"/>
            </w:pPr>
            <w:r w:rsidRPr="00680A8D">
              <w:t>Минпросвещения</w:t>
            </w:r>
          </w:p>
          <w:p w:rsidR="003F50B1" w:rsidRPr="00680A8D" w:rsidRDefault="003F50B1" w:rsidP="007A72CB">
            <w:pPr>
              <w:pStyle w:val="ConsPlusNormal"/>
              <w:spacing w:line="228" w:lineRule="auto"/>
            </w:pPr>
            <w:r w:rsidRPr="00680A8D">
              <w:t>России</w:t>
            </w:r>
          </w:p>
        </w:tc>
        <w:tc>
          <w:tcPr>
            <w:tcW w:w="1700" w:type="dxa"/>
            <w:gridSpan w:val="3"/>
            <w:tcBorders>
              <w:top w:val="nil"/>
              <w:left w:val="nil"/>
              <w:bottom w:val="nil"/>
              <w:right w:val="nil"/>
            </w:tcBorders>
          </w:tcPr>
          <w:p w:rsidR="003F50B1" w:rsidRPr="00680A8D" w:rsidRDefault="003F50B1" w:rsidP="007A72CB">
            <w:pPr>
              <w:pStyle w:val="ConsPlusNormal"/>
              <w:spacing w:line="228" w:lineRule="auto"/>
            </w:pPr>
            <w:r w:rsidRPr="00680A8D">
              <w:t>по Российской Федерации</w:t>
            </w:r>
          </w:p>
        </w:tc>
        <w:tc>
          <w:tcPr>
            <w:tcW w:w="1697" w:type="dxa"/>
            <w:gridSpan w:val="3"/>
            <w:tcBorders>
              <w:top w:val="nil"/>
              <w:left w:val="nil"/>
              <w:bottom w:val="nil"/>
              <w:right w:val="nil"/>
            </w:tcBorders>
          </w:tcPr>
          <w:p w:rsidR="003F50B1" w:rsidRPr="00680A8D" w:rsidRDefault="003F50B1" w:rsidP="007A72CB">
            <w:pPr>
              <w:pStyle w:val="ConsPlusNormal"/>
              <w:spacing w:line="228" w:lineRule="auto"/>
            </w:pPr>
            <w:r w:rsidRPr="00680A8D">
              <w:t>ежемесячно</w:t>
            </w:r>
          </w:p>
        </w:tc>
        <w:tc>
          <w:tcPr>
            <w:tcW w:w="1845" w:type="dxa"/>
            <w:gridSpan w:val="2"/>
            <w:tcBorders>
              <w:top w:val="nil"/>
              <w:left w:val="nil"/>
              <w:bottom w:val="nil"/>
              <w:right w:val="nil"/>
            </w:tcBorders>
          </w:tcPr>
          <w:p w:rsidR="003F50B1" w:rsidRPr="00680A8D" w:rsidRDefault="003F50B1" w:rsidP="007A72CB">
            <w:pPr>
              <w:pStyle w:val="ConsPlusNormal"/>
              <w:spacing w:line="228" w:lineRule="auto"/>
            </w:pPr>
            <w:r w:rsidRPr="00680A8D">
              <w:t xml:space="preserve">на </w:t>
            </w:r>
            <w:r w:rsidR="00BB0E32" w:rsidRPr="00680A8D">
              <w:t>8</w:t>
            </w:r>
            <w:r w:rsidRPr="00680A8D">
              <w:t>-й рабочий день месяца, следующего за отчетным</w:t>
            </w:r>
          </w:p>
        </w:tc>
      </w:tr>
      <w:tr w:rsidR="003F50B1" w:rsidRPr="00EE77DA" w:rsidTr="008C7415">
        <w:trPr>
          <w:trHeight w:val="27"/>
          <w:jc w:val="center"/>
        </w:trPr>
        <w:tc>
          <w:tcPr>
            <w:tcW w:w="10351" w:type="dxa"/>
            <w:gridSpan w:val="17"/>
            <w:tcBorders>
              <w:top w:val="nil"/>
              <w:left w:val="nil"/>
              <w:bottom w:val="nil"/>
              <w:right w:val="nil"/>
            </w:tcBorders>
          </w:tcPr>
          <w:p w:rsidR="003F50B1" w:rsidRPr="00680A8D" w:rsidRDefault="003F50B1" w:rsidP="007A72CB">
            <w:pPr>
              <w:pStyle w:val="ConsPlusNormal"/>
            </w:pPr>
            <w:r w:rsidRPr="00680A8D">
              <w:t>(в ред. распоряжени</w:t>
            </w:r>
            <w:r w:rsidR="00BB0E32" w:rsidRPr="00680A8D">
              <w:t>й</w:t>
            </w:r>
            <w:r w:rsidRPr="00680A8D">
              <w:t xml:space="preserve"> Правительства РФ от 09.08.2021 № 2195-р</w:t>
            </w:r>
            <w:r w:rsidR="00BB0E32" w:rsidRPr="00680A8D">
              <w:t>, от 10.06.2023 № 1540-р</w:t>
            </w:r>
            <w:r w:rsidRPr="00680A8D">
              <w:t>)</w:t>
            </w: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7A72CB">
            <w:pPr>
              <w:pStyle w:val="ConsPlusNormal"/>
            </w:pPr>
            <w:r w:rsidRPr="00EE77DA">
              <w:t>2.12.Е.17.</w:t>
            </w:r>
          </w:p>
        </w:tc>
        <w:tc>
          <w:tcPr>
            <w:tcW w:w="1986" w:type="dxa"/>
            <w:gridSpan w:val="3"/>
            <w:tcBorders>
              <w:top w:val="nil"/>
              <w:left w:val="nil"/>
              <w:bottom w:val="nil"/>
              <w:right w:val="nil"/>
            </w:tcBorders>
          </w:tcPr>
          <w:p w:rsidR="003F50B1" w:rsidRPr="00EE77DA" w:rsidRDefault="003F50B1" w:rsidP="007A72CB">
            <w:pPr>
              <w:pStyle w:val="ConsPlusNormal"/>
            </w:pPr>
            <w:r w:rsidRPr="00EE77DA">
              <w:t>Общая численность граждан Российской Федерации, вовлеченных центрами (сообществами, объединениями) поддержки добровольчества (волонтерства)</w:t>
            </w:r>
            <w:r w:rsidRPr="00EE77DA">
              <w:br/>
              <w:t>на базе образовательных организаций, некоммерческих организаций, государственных</w:t>
            </w:r>
            <w:r w:rsidRPr="00EE77DA">
              <w:br/>
              <w:t>и муниципальных учреждений</w:t>
            </w:r>
          </w:p>
          <w:p w:rsidR="003F50B1" w:rsidRPr="00EE77DA" w:rsidRDefault="003F50B1" w:rsidP="007A72CB">
            <w:pPr>
              <w:pStyle w:val="ConsPlusNormal"/>
            </w:pPr>
            <w:r w:rsidRPr="00EE77DA">
              <w:t>в добровольческую (волонтерскую) деятельность (E8)</w:t>
            </w:r>
          </w:p>
        </w:tc>
        <w:tc>
          <w:tcPr>
            <w:tcW w:w="1988" w:type="dxa"/>
            <w:gridSpan w:val="3"/>
            <w:tcBorders>
              <w:top w:val="nil"/>
              <w:left w:val="nil"/>
              <w:bottom w:val="nil"/>
              <w:right w:val="nil"/>
            </w:tcBorders>
          </w:tcPr>
          <w:p w:rsidR="003F50B1" w:rsidRPr="00EE77DA" w:rsidRDefault="003F50B1" w:rsidP="007A72CB">
            <w:pPr>
              <w:pStyle w:val="ConsPlusNormal"/>
            </w:pPr>
            <w:r w:rsidRPr="00EE77DA">
              <w:t>Росмолодежь</w:t>
            </w:r>
          </w:p>
        </w:tc>
        <w:tc>
          <w:tcPr>
            <w:tcW w:w="1700" w:type="dxa"/>
            <w:gridSpan w:val="3"/>
            <w:tcBorders>
              <w:top w:val="nil"/>
              <w:left w:val="nil"/>
              <w:bottom w:val="nil"/>
              <w:right w:val="nil"/>
            </w:tcBorders>
          </w:tcPr>
          <w:p w:rsidR="003F50B1" w:rsidRPr="007E4DA9" w:rsidRDefault="003F50B1" w:rsidP="007A72CB">
            <w:pPr>
              <w:pStyle w:val="ConsPlusNormal"/>
            </w:pPr>
            <w:r w:rsidRPr="007E4DA9">
              <w:t>по Российской Федерации</w:t>
            </w:r>
          </w:p>
        </w:tc>
        <w:tc>
          <w:tcPr>
            <w:tcW w:w="1697" w:type="dxa"/>
            <w:gridSpan w:val="3"/>
            <w:tcBorders>
              <w:top w:val="nil"/>
              <w:left w:val="nil"/>
              <w:bottom w:val="nil"/>
              <w:right w:val="nil"/>
            </w:tcBorders>
          </w:tcPr>
          <w:p w:rsidR="003F50B1" w:rsidRPr="007E4DA9" w:rsidRDefault="003F50B1" w:rsidP="007A72CB">
            <w:pPr>
              <w:pStyle w:val="ConsPlusNormal"/>
            </w:pPr>
            <w:r w:rsidRPr="007E4DA9">
              <w:t>ежемесячно</w:t>
            </w:r>
          </w:p>
        </w:tc>
        <w:tc>
          <w:tcPr>
            <w:tcW w:w="1845" w:type="dxa"/>
            <w:gridSpan w:val="2"/>
            <w:tcBorders>
              <w:top w:val="nil"/>
              <w:left w:val="nil"/>
              <w:bottom w:val="nil"/>
              <w:right w:val="nil"/>
            </w:tcBorders>
          </w:tcPr>
          <w:p w:rsidR="003F50B1" w:rsidRPr="007E4DA9" w:rsidRDefault="0063678C" w:rsidP="007A72CB">
            <w:pPr>
              <w:pStyle w:val="ConsPlusNormal"/>
            </w:pPr>
            <w:r w:rsidRPr="007E4DA9">
              <w:rPr>
                <w:rFonts w:asciiTheme="minorHAnsi" w:hAnsiTheme="minorHAnsi"/>
                <w:szCs w:val="28"/>
              </w:rPr>
              <w:t>на 6-й рабочий день месяца, следующего за отчетным</w:t>
            </w:r>
          </w:p>
        </w:tc>
      </w:tr>
      <w:tr w:rsidR="003F50B1" w:rsidRPr="00CD06DA" w:rsidTr="005A1B2F">
        <w:trPr>
          <w:trHeight w:val="575"/>
          <w:jc w:val="center"/>
        </w:trPr>
        <w:tc>
          <w:tcPr>
            <w:tcW w:w="1135" w:type="dxa"/>
            <w:gridSpan w:val="3"/>
            <w:tcBorders>
              <w:top w:val="nil"/>
              <w:left w:val="nil"/>
              <w:bottom w:val="nil"/>
              <w:right w:val="nil"/>
            </w:tcBorders>
          </w:tcPr>
          <w:p w:rsidR="003F50B1" w:rsidRPr="00CD06DA" w:rsidRDefault="003F50B1" w:rsidP="007A72CB">
            <w:pPr>
              <w:pStyle w:val="ConsPlusNormal"/>
              <w:rPr>
                <w:sz w:val="21"/>
                <w:szCs w:val="21"/>
              </w:rPr>
            </w:pPr>
            <w:r w:rsidRPr="00CD06DA">
              <w:rPr>
                <w:sz w:val="21"/>
                <w:szCs w:val="21"/>
              </w:rPr>
              <w:t>2.12.Е.18.</w:t>
            </w:r>
          </w:p>
        </w:tc>
        <w:tc>
          <w:tcPr>
            <w:tcW w:w="1986" w:type="dxa"/>
            <w:gridSpan w:val="3"/>
            <w:tcBorders>
              <w:top w:val="nil"/>
              <w:left w:val="nil"/>
              <w:bottom w:val="nil"/>
              <w:right w:val="nil"/>
            </w:tcBorders>
          </w:tcPr>
          <w:p w:rsidR="003F50B1" w:rsidRPr="00CD06DA" w:rsidRDefault="003F50B1" w:rsidP="007A72CB">
            <w:pPr>
              <w:pStyle w:val="ConsPlusNormal"/>
              <w:rPr>
                <w:sz w:val="21"/>
                <w:szCs w:val="21"/>
              </w:rPr>
            </w:pPr>
            <w:r w:rsidRPr="00CD06DA">
              <w:rPr>
                <w:sz w:val="21"/>
                <w:szCs w:val="21"/>
              </w:rPr>
              <w:t xml:space="preserve">Доля граждан Российской Федерации, вовлеченных </w:t>
            </w:r>
            <w:r w:rsidRPr="00CD06DA">
              <w:rPr>
                <w:sz w:val="21"/>
                <w:szCs w:val="21"/>
              </w:rPr>
              <w:br/>
              <w:t>в систему патриотического воспитания</w:t>
            </w:r>
          </w:p>
        </w:tc>
        <w:tc>
          <w:tcPr>
            <w:tcW w:w="1988" w:type="dxa"/>
            <w:gridSpan w:val="3"/>
            <w:tcBorders>
              <w:top w:val="nil"/>
              <w:left w:val="nil"/>
              <w:bottom w:val="nil"/>
              <w:right w:val="nil"/>
            </w:tcBorders>
          </w:tcPr>
          <w:p w:rsidR="003F50B1" w:rsidRPr="00CD06DA" w:rsidRDefault="003F50B1" w:rsidP="007A72CB">
            <w:pPr>
              <w:pStyle w:val="ConsPlusNormal"/>
              <w:rPr>
                <w:sz w:val="21"/>
                <w:szCs w:val="21"/>
              </w:rPr>
            </w:pPr>
            <w:r w:rsidRPr="00CD06DA">
              <w:rPr>
                <w:sz w:val="21"/>
                <w:szCs w:val="21"/>
              </w:rPr>
              <w:t>Минпросвещения</w:t>
            </w:r>
          </w:p>
          <w:p w:rsidR="003F50B1" w:rsidRPr="00CD06DA" w:rsidRDefault="003F50B1" w:rsidP="007A72CB">
            <w:pPr>
              <w:pStyle w:val="ConsPlusNormal"/>
              <w:rPr>
                <w:sz w:val="21"/>
                <w:szCs w:val="21"/>
              </w:rPr>
            </w:pPr>
            <w:r w:rsidRPr="00CD06DA">
              <w:rPr>
                <w:sz w:val="21"/>
                <w:szCs w:val="21"/>
              </w:rPr>
              <w:t>России</w:t>
            </w:r>
          </w:p>
        </w:tc>
        <w:tc>
          <w:tcPr>
            <w:tcW w:w="1700" w:type="dxa"/>
            <w:gridSpan w:val="3"/>
            <w:tcBorders>
              <w:top w:val="nil"/>
              <w:left w:val="nil"/>
              <w:bottom w:val="nil"/>
              <w:right w:val="nil"/>
            </w:tcBorders>
          </w:tcPr>
          <w:p w:rsidR="003F50B1" w:rsidRPr="00CD06DA" w:rsidRDefault="003F50B1" w:rsidP="007A72CB">
            <w:pPr>
              <w:pStyle w:val="ConsPlusNormal"/>
              <w:rPr>
                <w:sz w:val="21"/>
                <w:szCs w:val="21"/>
              </w:rPr>
            </w:pPr>
            <w:r w:rsidRPr="00CD06DA">
              <w:rPr>
                <w:sz w:val="21"/>
                <w:szCs w:val="21"/>
              </w:rPr>
              <w:t>по Российской Федерации</w:t>
            </w:r>
          </w:p>
          <w:p w:rsidR="003F50B1" w:rsidRPr="00CD06DA" w:rsidRDefault="003F50B1" w:rsidP="007A72CB">
            <w:pPr>
              <w:pStyle w:val="ConsPlusNormal"/>
              <w:rPr>
                <w:sz w:val="21"/>
                <w:szCs w:val="21"/>
              </w:rPr>
            </w:pPr>
          </w:p>
        </w:tc>
        <w:tc>
          <w:tcPr>
            <w:tcW w:w="1697" w:type="dxa"/>
            <w:gridSpan w:val="3"/>
            <w:tcBorders>
              <w:top w:val="nil"/>
              <w:left w:val="nil"/>
              <w:bottom w:val="nil"/>
              <w:right w:val="nil"/>
            </w:tcBorders>
          </w:tcPr>
          <w:p w:rsidR="003F50B1" w:rsidRPr="00CD06DA" w:rsidRDefault="003F50B1" w:rsidP="007A72CB">
            <w:pPr>
              <w:pStyle w:val="ConsPlusNormal"/>
              <w:rPr>
                <w:sz w:val="21"/>
                <w:szCs w:val="21"/>
              </w:rPr>
            </w:pPr>
            <w:r w:rsidRPr="00CD06DA">
              <w:rPr>
                <w:sz w:val="21"/>
                <w:szCs w:val="21"/>
              </w:rPr>
              <w:t>ежемесячно</w:t>
            </w:r>
          </w:p>
        </w:tc>
        <w:tc>
          <w:tcPr>
            <w:tcW w:w="1845" w:type="dxa"/>
            <w:gridSpan w:val="2"/>
            <w:tcBorders>
              <w:top w:val="nil"/>
              <w:left w:val="nil"/>
              <w:bottom w:val="nil"/>
              <w:right w:val="nil"/>
            </w:tcBorders>
          </w:tcPr>
          <w:p w:rsidR="003F50B1" w:rsidRPr="00CD06DA" w:rsidRDefault="003F50B1" w:rsidP="007A72CB">
            <w:pPr>
              <w:pStyle w:val="ConsPlusNormal"/>
              <w:rPr>
                <w:sz w:val="21"/>
                <w:szCs w:val="21"/>
              </w:rPr>
            </w:pPr>
            <w:r w:rsidRPr="00CD06DA">
              <w:rPr>
                <w:sz w:val="21"/>
                <w:szCs w:val="21"/>
              </w:rPr>
              <w:t xml:space="preserve">на </w:t>
            </w:r>
            <w:r w:rsidR="00BB0E32" w:rsidRPr="00CD06DA">
              <w:rPr>
                <w:sz w:val="21"/>
                <w:szCs w:val="21"/>
              </w:rPr>
              <w:t>8</w:t>
            </w:r>
            <w:r w:rsidRPr="00CD06DA">
              <w:rPr>
                <w:sz w:val="21"/>
                <w:szCs w:val="21"/>
              </w:rPr>
              <w:t>-й рабочий день месяца, следующего за отчетным</w:t>
            </w:r>
          </w:p>
        </w:tc>
      </w:tr>
      <w:tr w:rsidR="00A3125C" w:rsidRPr="00CD06DA" w:rsidTr="000523D1">
        <w:trPr>
          <w:trHeight w:val="227"/>
          <w:jc w:val="center"/>
        </w:trPr>
        <w:tc>
          <w:tcPr>
            <w:tcW w:w="10351" w:type="dxa"/>
            <w:gridSpan w:val="17"/>
            <w:tcBorders>
              <w:top w:val="nil"/>
              <w:left w:val="nil"/>
              <w:bottom w:val="nil"/>
              <w:right w:val="nil"/>
            </w:tcBorders>
          </w:tcPr>
          <w:p w:rsidR="00A3125C" w:rsidRPr="00CD06DA" w:rsidRDefault="00A3125C" w:rsidP="007A72CB">
            <w:pPr>
              <w:pStyle w:val="ConsPlusNormal"/>
              <w:rPr>
                <w:sz w:val="21"/>
                <w:szCs w:val="21"/>
              </w:rPr>
            </w:pPr>
            <w:r w:rsidRPr="00CD06DA">
              <w:rPr>
                <w:sz w:val="21"/>
                <w:szCs w:val="21"/>
              </w:rPr>
              <w:t>(в ред. распоряжени</w:t>
            </w:r>
            <w:r w:rsidR="00BB0E32" w:rsidRPr="00CD06DA">
              <w:rPr>
                <w:sz w:val="21"/>
                <w:szCs w:val="21"/>
              </w:rPr>
              <w:t>й</w:t>
            </w:r>
            <w:r w:rsidRPr="00CD06DA">
              <w:rPr>
                <w:sz w:val="21"/>
                <w:szCs w:val="21"/>
              </w:rPr>
              <w:t xml:space="preserve"> Правительства РФ от 09.08.2021 № 2195-р</w:t>
            </w:r>
            <w:r w:rsidR="00BB0E32" w:rsidRPr="00CD06DA">
              <w:rPr>
                <w:sz w:val="21"/>
                <w:szCs w:val="21"/>
              </w:rPr>
              <w:t>, от 10.06.2023 № 1540-р</w:t>
            </w:r>
            <w:r w:rsidRPr="00CD06DA">
              <w:rPr>
                <w:sz w:val="21"/>
                <w:szCs w:val="21"/>
              </w:rPr>
              <w:t>)</w:t>
            </w:r>
          </w:p>
        </w:tc>
      </w:tr>
      <w:tr w:rsidR="00A3125C" w:rsidRPr="00CD06DA" w:rsidTr="00D83AEF">
        <w:trPr>
          <w:trHeight w:val="27"/>
          <w:jc w:val="center"/>
        </w:trPr>
        <w:tc>
          <w:tcPr>
            <w:tcW w:w="1135" w:type="dxa"/>
            <w:gridSpan w:val="3"/>
            <w:tcBorders>
              <w:top w:val="nil"/>
              <w:left w:val="nil"/>
              <w:bottom w:val="nil"/>
              <w:right w:val="nil"/>
            </w:tcBorders>
          </w:tcPr>
          <w:p w:rsidR="00A3125C" w:rsidRPr="00CD06DA" w:rsidRDefault="00A3125C" w:rsidP="007A72CB">
            <w:pPr>
              <w:pStyle w:val="ConsPlusNormal"/>
              <w:rPr>
                <w:sz w:val="21"/>
                <w:szCs w:val="21"/>
              </w:rPr>
            </w:pPr>
            <w:r w:rsidRPr="00CD06DA">
              <w:rPr>
                <w:sz w:val="21"/>
                <w:szCs w:val="21"/>
              </w:rPr>
              <w:t>2.12.</w:t>
            </w:r>
            <w:r w:rsidRPr="00CD06DA">
              <w:rPr>
                <w:sz w:val="21"/>
                <w:szCs w:val="21"/>
                <w:lang w:val="en-US"/>
              </w:rPr>
              <w:t>E.19.</w:t>
            </w:r>
          </w:p>
        </w:tc>
        <w:tc>
          <w:tcPr>
            <w:tcW w:w="9216" w:type="dxa"/>
            <w:gridSpan w:val="14"/>
            <w:tcBorders>
              <w:top w:val="nil"/>
              <w:left w:val="nil"/>
              <w:bottom w:val="nil"/>
              <w:right w:val="nil"/>
            </w:tcBorders>
          </w:tcPr>
          <w:p w:rsidR="00FA6EE1" w:rsidRPr="00CD06DA" w:rsidRDefault="00A3125C" w:rsidP="007A72CB">
            <w:pPr>
              <w:pStyle w:val="ConsPlusNormal"/>
              <w:rPr>
                <w:sz w:val="21"/>
                <w:szCs w:val="21"/>
              </w:rPr>
            </w:pPr>
            <w:r w:rsidRPr="00CD06DA">
              <w:rPr>
                <w:sz w:val="21"/>
                <w:szCs w:val="21"/>
              </w:rPr>
              <w:t>Исключен. - Распоряжение Правител</w:t>
            </w:r>
            <w:r w:rsidR="003D2369">
              <w:rPr>
                <w:sz w:val="21"/>
                <w:szCs w:val="21"/>
              </w:rPr>
              <w:t>ьства РФ от 20.05.2022 № 1266-р</w:t>
            </w:r>
          </w:p>
        </w:tc>
      </w:tr>
      <w:tr w:rsidR="00A3125C" w:rsidRPr="00CD06DA" w:rsidTr="00D83AEF">
        <w:trPr>
          <w:trHeight w:val="575"/>
          <w:jc w:val="center"/>
        </w:trPr>
        <w:tc>
          <w:tcPr>
            <w:tcW w:w="1135" w:type="dxa"/>
            <w:gridSpan w:val="3"/>
            <w:tcBorders>
              <w:top w:val="nil"/>
              <w:left w:val="nil"/>
              <w:bottom w:val="nil"/>
              <w:right w:val="nil"/>
            </w:tcBorders>
          </w:tcPr>
          <w:p w:rsidR="00A3125C" w:rsidRPr="00CD06DA" w:rsidRDefault="00A3125C" w:rsidP="007A72CB">
            <w:pPr>
              <w:autoSpaceDE w:val="0"/>
              <w:autoSpaceDN w:val="0"/>
              <w:adjustRightInd w:val="0"/>
              <w:spacing w:after="0" w:line="228" w:lineRule="auto"/>
              <w:rPr>
                <w:rFonts w:ascii="Calibri" w:hAnsi="Calibri" w:cs="Calibri"/>
                <w:sz w:val="21"/>
                <w:szCs w:val="21"/>
              </w:rPr>
            </w:pPr>
            <w:r w:rsidRPr="00CD06DA">
              <w:rPr>
                <w:rFonts w:ascii="Calibri" w:hAnsi="Calibri" w:cs="Calibri"/>
                <w:sz w:val="21"/>
                <w:szCs w:val="21"/>
              </w:rPr>
              <w:t>2.12.E.20.</w:t>
            </w:r>
          </w:p>
        </w:tc>
        <w:tc>
          <w:tcPr>
            <w:tcW w:w="1986" w:type="dxa"/>
            <w:gridSpan w:val="3"/>
            <w:tcBorders>
              <w:top w:val="nil"/>
              <w:left w:val="nil"/>
              <w:bottom w:val="nil"/>
              <w:right w:val="nil"/>
            </w:tcBorders>
          </w:tcPr>
          <w:p w:rsidR="00A3125C" w:rsidRPr="00CD06DA" w:rsidRDefault="00A3125C" w:rsidP="007A72CB">
            <w:pPr>
              <w:autoSpaceDE w:val="0"/>
              <w:autoSpaceDN w:val="0"/>
              <w:adjustRightInd w:val="0"/>
              <w:spacing w:after="0" w:line="228" w:lineRule="auto"/>
              <w:rPr>
                <w:rFonts w:ascii="Calibri" w:hAnsi="Calibri" w:cs="Calibri"/>
                <w:sz w:val="21"/>
                <w:szCs w:val="21"/>
              </w:rPr>
            </w:pPr>
            <w:r w:rsidRPr="00CD06DA">
              <w:rPr>
                <w:rFonts w:ascii="Calibri" w:hAnsi="Calibri" w:cs="Calibri"/>
                <w:sz w:val="21"/>
                <w:szCs w:val="21"/>
              </w:rPr>
              <w:t>Доля молодых людей, охваченных молодежными проектами и программами</w:t>
            </w:r>
          </w:p>
        </w:tc>
        <w:tc>
          <w:tcPr>
            <w:tcW w:w="1988" w:type="dxa"/>
            <w:gridSpan w:val="3"/>
            <w:tcBorders>
              <w:top w:val="nil"/>
              <w:left w:val="nil"/>
              <w:bottom w:val="nil"/>
              <w:right w:val="nil"/>
            </w:tcBorders>
          </w:tcPr>
          <w:p w:rsidR="00A3125C" w:rsidRPr="00CD06DA" w:rsidRDefault="00A3125C" w:rsidP="007A72CB">
            <w:pPr>
              <w:autoSpaceDE w:val="0"/>
              <w:autoSpaceDN w:val="0"/>
              <w:adjustRightInd w:val="0"/>
              <w:spacing w:after="0" w:line="228" w:lineRule="auto"/>
              <w:rPr>
                <w:rFonts w:ascii="Calibri" w:hAnsi="Calibri" w:cs="Calibri"/>
                <w:sz w:val="21"/>
                <w:szCs w:val="21"/>
              </w:rPr>
            </w:pPr>
            <w:r w:rsidRPr="00CD06DA">
              <w:rPr>
                <w:rFonts w:ascii="Calibri" w:hAnsi="Calibri" w:cs="Calibri"/>
                <w:sz w:val="21"/>
                <w:szCs w:val="21"/>
              </w:rPr>
              <w:t>Росмолодежь</w:t>
            </w:r>
          </w:p>
        </w:tc>
        <w:tc>
          <w:tcPr>
            <w:tcW w:w="1700" w:type="dxa"/>
            <w:gridSpan w:val="3"/>
            <w:tcBorders>
              <w:top w:val="nil"/>
              <w:left w:val="nil"/>
              <w:bottom w:val="nil"/>
              <w:right w:val="nil"/>
            </w:tcBorders>
          </w:tcPr>
          <w:p w:rsidR="00A3125C" w:rsidRPr="00CD06DA" w:rsidRDefault="00A3125C" w:rsidP="007A72CB">
            <w:pPr>
              <w:autoSpaceDE w:val="0"/>
              <w:autoSpaceDN w:val="0"/>
              <w:adjustRightInd w:val="0"/>
              <w:spacing w:after="0" w:line="228" w:lineRule="auto"/>
              <w:rPr>
                <w:rFonts w:ascii="Calibri" w:hAnsi="Calibri" w:cs="Calibri"/>
                <w:sz w:val="21"/>
                <w:szCs w:val="21"/>
              </w:rPr>
            </w:pPr>
            <w:r w:rsidRPr="00CD06DA">
              <w:rPr>
                <w:rFonts w:ascii="Calibri" w:hAnsi="Calibri" w:cs="Calibri"/>
                <w:sz w:val="21"/>
                <w:szCs w:val="21"/>
              </w:rPr>
              <w:t>по Российской Федерации</w:t>
            </w:r>
          </w:p>
        </w:tc>
        <w:tc>
          <w:tcPr>
            <w:tcW w:w="1697" w:type="dxa"/>
            <w:gridSpan w:val="3"/>
            <w:tcBorders>
              <w:top w:val="nil"/>
              <w:left w:val="nil"/>
              <w:bottom w:val="nil"/>
              <w:right w:val="nil"/>
            </w:tcBorders>
          </w:tcPr>
          <w:p w:rsidR="00A3125C" w:rsidRPr="00CD06DA" w:rsidRDefault="00A3125C" w:rsidP="007A72CB">
            <w:pPr>
              <w:autoSpaceDE w:val="0"/>
              <w:autoSpaceDN w:val="0"/>
              <w:adjustRightInd w:val="0"/>
              <w:spacing w:after="0" w:line="228" w:lineRule="auto"/>
              <w:rPr>
                <w:rFonts w:ascii="Calibri" w:hAnsi="Calibri" w:cs="Calibri"/>
                <w:sz w:val="21"/>
                <w:szCs w:val="21"/>
              </w:rPr>
            </w:pPr>
            <w:r w:rsidRPr="00CD06DA">
              <w:rPr>
                <w:rFonts w:ascii="Calibri" w:hAnsi="Calibri" w:cs="Calibri"/>
                <w:sz w:val="21"/>
                <w:szCs w:val="21"/>
              </w:rPr>
              <w:t>ежемесячно</w:t>
            </w:r>
          </w:p>
        </w:tc>
        <w:tc>
          <w:tcPr>
            <w:tcW w:w="1845" w:type="dxa"/>
            <w:gridSpan w:val="2"/>
            <w:tcBorders>
              <w:top w:val="nil"/>
              <w:left w:val="nil"/>
              <w:bottom w:val="nil"/>
              <w:right w:val="nil"/>
            </w:tcBorders>
          </w:tcPr>
          <w:p w:rsidR="00A3125C" w:rsidRPr="00CD06DA" w:rsidRDefault="0063678C" w:rsidP="007A72CB">
            <w:pPr>
              <w:autoSpaceDE w:val="0"/>
              <w:autoSpaceDN w:val="0"/>
              <w:adjustRightInd w:val="0"/>
              <w:spacing w:after="0" w:line="228" w:lineRule="auto"/>
              <w:rPr>
                <w:rFonts w:ascii="Calibri" w:hAnsi="Calibri" w:cs="Calibri"/>
                <w:sz w:val="21"/>
                <w:szCs w:val="21"/>
              </w:rPr>
            </w:pPr>
            <w:r w:rsidRPr="00CD06DA">
              <w:rPr>
                <w:sz w:val="21"/>
                <w:szCs w:val="21"/>
              </w:rPr>
              <w:t>на 6-й рабочий день месяца, следующего за отчетным</w:t>
            </w:r>
          </w:p>
        </w:tc>
      </w:tr>
      <w:tr w:rsidR="003F50B1" w:rsidRPr="00CD06DA" w:rsidTr="00D83AEF">
        <w:trPr>
          <w:trHeight w:val="103"/>
          <w:jc w:val="center"/>
        </w:trPr>
        <w:tc>
          <w:tcPr>
            <w:tcW w:w="10351" w:type="dxa"/>
            <w:gridSpan w:val="17"/>
            <w:tcBorders>
              <w:top w:val="nil"/>
              <w:left w:val="nil"/>
              <w:bottom w:val="nil"/>
              <w:right w:val="nil"/>
            </w:tcBorders>
          </w:tcPr>
          <w:p w:rsidR="00A3125C" w:rsidRPr="00CD06DA" w:rsidRDefault="00A3125C" w:rsidP="007A72CB">
            <w:pPr>
              <w:autoSpaceDE w:val="0"/>
              <w:autoSpaceDN w:val="0"/>
              <w:adjustRightInd w:val="0"/>
              <w:spacing w:after="0" w:line="228" w:lineRule="auto"/>
              <w:jc w:val="both"/>
              <w:rPr>
                <w:rFonts w:ascii="Calibri" w:hAnsi="Calibri" w:cs="Calibri"/>
                <w:sz w:val="21"/>
                <w:szCs w:val="21"/>
              </w:rPr>
            </w:pPr>
            <w:r w:rsidRPr="00CD06DA">
              <w:rPr>
                <w:rFonts w:ascii="Calibri" w:hAnsi="Calibri" w:cs="Calibri"/>
                <w:sz w:val="21"/>
                <w:szCs w:val="21"/>
              </w:rPr>
              <w:t xml:space="preserve">(п. 2.12.E.20 введен распоряжением Правительства РФ от 20.05.2022 </w:t>
            </w:r>
            <w:r w:rsidR="00387171" w:rsidRPr="00CD06DA">
              <w:rPr>
                <w:rFonts w:ascii="Calibri" w:hAnsi="Calibri" w:cs="Calibri"/>
                <w:sz w:val="21"/>
                <w:szCs w:val="21"/>
              </w:rPr>
              <w:t xml:space="preserve">№ </w:t>
            </w:r>
            <w:r w:rsidRPr="00CD06DA">
              <w:rPr>
                <w:rFonts w:ascii="Calibri" w:hAnsi="Calibri" w:cs="Calibri"/>
                <w:sz w:val="21"/>
                <w:szCs w:val="21"/>
              </w:rPr>
              <w:t>1266-р)</w:t>
            </w:r>
          </w:p>
          <w:p w:rsidR="003F50B1" w:rsidRPr="00CD06DA" w:rsidRDefault="0063678C" w:rsidP="007A72CB">
            <w:pPr>
              <w:pStyle w:val="ConsPlusNormal"/>
              <w:spacing w:line="228" w:lineRule="auto"/>
              <w:rPr>
                <w:sz w:val="21"/>
                <w:szCs w:val="21"/>
              </w:rPr>
            </w:pPr>
            <w:r w:rsidRPr="00CD06DA">
              <w:rPr>
                <w:sz w:val="21"/>
                <w:szCs w:val="21"/>
              </w:rPr>
              <w:t>(в ред. распоряжения Правительства РФ от 22.06.2022 № 1663-р)</w:t>
            </w:r>
          </w:p>
        </w:tc>
      </w:tr>
      <w:tr w:rsidR="005312B1" w:rsidRPr="00CD06DA" w:rsidTr="00D83AEF">
        <w:trPr>
          <w:trHeight w:val="575"/>
          <w:jc w:val="center"/>
        </w:trPr>
        <w:tc>
          <w:tcPr>
            <w:tcW w:w="1135" w:type="dxa"/>
            <w:gridSpan w:val="3"/>
            <w:tcBorders>
              <w:top w:val="nil"/>
              <w:left w:val="nil"/>
              <w:bottom w:val="nil"/>
              <w:right w:val="nil"/>
            </w:tcBorders>
          </w:tcPr>
          <w:p w:rsidR="005312B1" w:rsidRPr="00CD06DA" w:rsidRDefault="000523D1" w:rsidP="00260291">
            <w:pPr>
              <w:autoSpaceDE w:val="0"/>
              <w:autoSpaceDN w:val="0"/>
              <w:adjustRightInd w:val="0"/>
              <w:spacing w:after="0" w:line="228" w:lineRule="auto"/>
              <w:rPr>
                <w:rFonts w:ascii="Calibri" w:hAnsi="Calibri" w:cs="Calibri"/>
                <w:sz w:val="21"/>
                <w:szCs w:val="21"/>
              </w:rPr>
            </w:pPr>
            <w:r w:rsidRPr="00CD06DA">
              <w:rPr>
                <w:rFonts w:ascii="Calibri" w:hAnsi="Calibri" w:cs="Calibri"/>
                <w:sz w:val="21"/>
                <w:szCs w:val="21"/>
              </w:rPr>
              <w:t>2.12.E.21</w:t>
            </w:r>
            <w:r w:rsidR="005312B1" w:rsidRPr="00CD06DA">
              <w:rPr>
                <w:rFonts w:ascii="Calibri" w:hAnsi="Calibri" w:cs="Calibri"/>
                <w:sz w:val="21"/>
                <w:szCs w:val="21"/>
              </w:rPr>
              <w:t>.</w:t>
            </w:r>
          </w:p>
        </w:tc>
        <w:tc>
          <w:tcPr>
            <w:tcW w:w="1986" w:type="dxa"/>
            <w:gridSpan w:val="3"/>
            <w:tcBorders>
              <w:top w:val="nil"/>
              <w:left w:val="nil"/>
              <w:bottom w:val="nil"/>
              <w:right w:val="nil"/>
            </w:tcBorders>
          </w:tcPr>
          <w:p w:rsidR="005312B1" w:rsidRPr="00CD06DA" w:rsidRDefault="005312B1" w:rsidP="000523D1">
            <w:pPr>
              <w:autoSpaceDE w:val="0"/>
              <w:autoSpaceDN w:val="0"/>
              <w:adjustRightInd w:val="0"/>
              <w:spacing w:after="0" w:line="228" w:lineRule="auto"/>
              <w:rPr>
                <w:rFonts w:ascii="Calibri" w:hAnsi="Calibri" w:cs="Calibri"/>
                <w:sz w:val="21"/>
                <w:szCs w:val="21"/>
              </w:rPr>
            </w:pPr>
            <w:r w:rsidRPr="00CD06DA">
              <w:rPr>
                <w:rFonts w:ascii="Calibri" w:hAnsi="Calibri" w:cs="Calibri"/>
                <w:sz w:val="21"/>
                <w:szCs w:val="21"/>
              </w:rPr>
              <w:t xml:space="preserve">Доля </w:t>
            </w:r>
            <w:r w:rsidR="000523D1" w:rsidRPr="00CD06DA">
              <w:rPr>
                <w:rFonts w:ascii="Calibri" w:hAnsi="Calibri" w:cs="Calibri"/>
                <w:sz w:val="21"/>
                <w:szCs w:val="21"/>
              </w:rPr>
              <w:t>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988" w:type="dxa"/>
            <w:gridSpan w:val="3"/>
            <w:tcBorders>
              <w:top w:val="nil"/>
              <w:left w:val="nil"/>
              <w:bottom w:val="nil"/>
              <w:right w:val="nil"/>
            </w:tcBorders>
          </w:tcPr>
          <w:p w:rsidR="005312B1" w:rsidRPr="00CD06DA" w:rsidRDefault="005312B1" w:rsidP="00260291">
            <w:pPr>
              <w:autoSpaceDE w:val="0"/>
              <w:autoSpaceDN w:val="0"/>
              <w:adjustRightInd w:val="0"/>
              <w:spacing w:after="0" w:line="228" w:lineRule="auto"/>
              <w:rPr>
                <w:rFonts w:ascii="Calibri" w:hAnsi="Calibri" w:cs="Calibri"/>
                <w:sz w:val="21"/>
                <w:szCs w:val="21"/>
              </w:rPr>
            </w:pPr>
            <w:r w:rsidRPr="00CD06DA">
              <w:rPr>
                <w:rFonts w:ascii="Calibri" w:hAnsi="Calibri" w:cs="Calibri"/>
                <w:sz w:val="21"/>
                <w:szCs w:val="21"/>
              </w:rPr>
              <w:t>Росмолодежь</w:t>
            </w:r>
          </w:p>
        </w:tc>
        <w:tc>
          <w:tcPr>
            <w:tcW w:w="1700" w:type="dxa"/>
            <w:gridSpan w:val="3"/>
            <w:tcBorders>
              <w:top w:val="nil"/>
              <w:left w:val="nil"/>
              <w:bottom w:val="nil"/>
              <w:right w:val="nil"/>
            </w:tcBorders>
          </w:tcPr>
          <w:p w:rsidR="005312B1" w:rsidRPr="00CD06DA" w:rsidRDefault="005312B1" w:rsidP="00260291">
            <w:pPr>
              <w:autoSpaceDE w:val="0"/>
              <w:autoSpaceDN w:val="0"/>
              <w:adjustRightInd w:val="0"/>
              <w:spacing w:after="0" w:line="228" w:lineRule="auto"/>
              <w:rPr>
                <w:rFonts w:ascii="Calibri" w:hAnsi="Calibri" w:cs="Calibri"/>
                <w:sz w:val="21"/>
                <w:szCs w:val="21"/>
              </w:rPr>
            </w:pPr>
            <w:r w:rsidRPr="00CD06DA">
              <w:rPr>
                <w:rFonts w:ascii="Calibri" w:hAnsi="Calibri" w:cs="Calibri"/>
                <w:sz w:val="21"/>
                <w:szCs w:val="21"/>
              </w:rPr>
              <w:t>по Российской Федерации</w:t>
            </w:r>
            <w:r w:rsidR="000523D1" w:rsidRPr="00CD06DA">
              <w:rPr>
                <w:rFonts w:ascii="Calibri" w:hAnsi="Calibri" w:cs="Calibri"/>
                <w:sz w:val="21"/>
                <w:szCs w:val="21"/>
              </w:rPr>
              <w:t>, субъектам Российской Федерации</w:t>
            </w:r>
          </w:p>
        </w:tc>
        <w:tc>
          <w:tcPr>
            <w:tcW w:w="1697" w:type="dxa"/>
            <w:gridSpan w:val="3"/>
            <w:tcBorders>
              <w:top w:val="nil"/>
              <w:left w:val="nil"/>
              <w:bottom w:val="nil"/>
              <w:right w:val="nil"/>
            </w:tcBorders>
          </w:tcPr>
          <w:p w:rsidR="005312B1" w:rsidRPr="00CD06DA" w:rsidRDefault="005312B1" w:rsidP="00260291">
            <w:pPr>
              <w:autoSpaceDE w:val="0"/>
              <w:autoSpaceDN w:val="0"/>
              <w:adjustRightInd w:val="0"/>
              <w:spacing w:after="0" w:line="228" w:lineRule="auto"/>
              <w:rPr>
                <w:rFonts w:ascii="Calibri" w:hAnsi="Calibri" w:cs="Calibri"/>
                <w:sz w:val="21"/>
                <w:szCs w:val="21"/>
              </w:rPr>
            </w:pPr>
            <w:r w:rsidRPr="00CD06DA">
              <w:rPr>
                <w:rFonts w:ascii="Calibri" w:hAnsi="Calibri" w:cs="Calibri"/>
                <w:sz w:val="21"/>
                <w:szCs w:val="21"/>
              </w:rPr>
              <w:t>ежемесячно</w:t>
            </w:r>
          </w:p>
        </w:tc>
        <w:tc>
          <w:tcPr>
            <w:tcW w:w="1845" w:type="dxa"/>
            <w:gridSpan w:val="2"/>
            <w:tcBorders>
              <w:top w:val="nil"/>
              <w:left w:val="nil"/>
              <w:bottom w:val="nil"/>
              <w:right w:val="nil"/>
            </w:tcBorders>
          </w:tcPr>
          <w:p w:rsidR="005312B1" w:rsidRPr="00CD06DA" w:rsidRDefault="000523D1" w:rsidP="000523D1">
            <w:pPr>
              <w:autoSpaceDE w:val="0"/>
              <w:autoSpaceDN w:val="0"/>
              <w:adjustRightInd w:val="0"/>
              <w:spacing w:after="0" w:line="228" w:lineRule="auto"/>
              <w:rPr>
                <w:rFonts w:ascii="Calibri" w:hAnsi="Calibri" w:cs="Calibri"/>
                <w:sz w:val="21"/>
                <w:szCs w:val="21"/>
              </w:rPr>
            </w:pPr>
            <w:r w:rsidRPr="00CD06DA">
              <w:rPr>
                <w:sz w:val="21"/>
                <w:szCs w:val="21"/>
              </w:rPr>
              <w:t>на 6-й рабочий день после отчетного периода</w:t>
            </w:r>
          </w:p>
        </w:tc>
      </w:tr>
      <w:tr w:rsidR="005312B1" w:rsidRPr="00EE77DA" w:rsidTr="00D83AEF">
        <w:trPr>
          <w:trHeight w:val="575"/>
          <w:jc w:val="center"/>
        </w:trPr>
        <w:tc>
          <w:tcPr>
            <w:tcW w:w="10351" w:type="dxa"/>
            <w:gridSpan w:val="17"/>
            <w:tcBorders>
              <w:top w:val="nil"/>
              <w:left w:val="nil"/>
              <w:bottom w:val="nil"/>
              <w:right w:val="nil"/>
            </w:tcBorders>
          </w:tcPr>
          <w:p w:rsidR="005312B1" w:rsidRDefault="000523D1" w:rsidP="00260291">
            <w:pPr>
              <w:autoSpaceDE w:val="0"/>
              <w:autoSpaceDN w:val="0"/>
              <w:adjustRightInd w:val="0"/>
              <w:spacing w:after="0" w:line="228" w:lineRule="auto"/>
              <w:rPr>
                <w:szCs w:val="28"/>
              </w:rPr>
            </w:pPr>
            <w:r>
              <w:t>(п. 2.12.</w:t>
            </w:r>
            <w:r>
              <w:rPr>
                <w:lang w:val="en-US"/>
              </w:rPr>
              <w:t>E</w:t>
            </w:r>
            <w:r w:rsidRPr="000523D1">
              <w:t>.21.</w:t>
            </w:r>
            <w:r>
              <w:rPr>
                <w:rFonts w:ascii="Calibri" w:hAnsi="Calibri" w:cs="Calibri"/>
              </w:rPr>
              <w:t xml:space="preserve"> </w:t>
            </w:r>
            <w:r w:rsidRPr="0033703A">
              <w:rPr>
                <w:rFonts w:ascii="Calibri" w:hAnsi="Calibri" w:cs="Calibri"/>
              </w:rPr>
              <w:t xml:space="preserve"> введен распоряжением Правите</w:t>
            </w:r>
            <w:r>
              <w:rPr>
                <w:rFonts w:ascii="Calibri" w:hAnsi="Calibri" w:cs="Calibri"/>
              </w:rPr>
              <w:t>льства РФ от  17.08.2024 № 2237-р</w:t>
            </w:r>
            <w:r w:rsidRPr="0033703A">
              <w:rPr>
                <w:rFonts w:ascii="Calibri" w:hAnsi="Calibri" w:cs="Calibri"/>
              </w:rPr>
              <w:t>)</w:t>
            </w:r>
          </w:p>
          <w:p w:rsidR="00BB7AC2" w:rsidRPr="00F31178" w:rsidRDefault="00BB7AC2" w:rsidP="00260291">
            <w:pPr>
              <w:autoSpaceDE w:val="0"/>
              <w:autoSpaceDN w:val="0"/>
              <w:adjustRightInd w:val="0"/>
              <w:spacing w:after="0" w:line="228" w:lineRule="auto"/>
              <w:rPr>
                <w:szCs w:val="28"/>
              </w:rPr>
            </w:pPr>
          </w:p>
        </w:tc>
      </w:tr>
      <w:tr w:rsidR="003F50B1" w:rsidRPr="006C0C78" w:rsidTr="00D83AEF">
        <w:trPr>
          <w:trHeight w:val="181"/>
          <w:jc w:val="center"/>
        </w:trPr>
        <w:tc>
          <w:tcPr>
            <w:tcW w:w="10351" w:type="dxa"/>
            <w:gridSpan w:val="17"/>
            <w:tcBorders>
              <w:top w:val="nil"/>
              <w:left w:val="nil"/>
              <w:bottom w:val="nil"/>
              <w:right w:val="nil"/>
            </w:tcBorders>
          </w:tcPr>
          <w:p w:rsidR="003F50B1" w:rsidRPr="006C0C78" w:rsidRDefault="003F50B1" w:rsidP="007A72CB">
            <w:pPr>
              <w:pStyle w:val="ConsPlusNormal"/>
              <w:spacing w:line="228" w:lineRule="auto"/>
              <w:jc w:val="center"/>
              <w:rPr>
                <w:sz w:val="21"/>
                <w:szCs w:val="21"/>
              </w:rPr>
            </w:pPr>
            <w:r w:rsidRPr="006C0C78">
              <w:rPr>
                <w:sz w:val="21"/>
                <w:szCs w:val="21"/>
              </w:rPr>
              <w:t>F. Национальный проект «Жилье и городская среда»</w:t>
            </w:r>
          </w:p>
        </w:tc>
      </w:tr>
      <w:tr w:rsidR="003F50B1" w:rsidRPr="006C0C78" w:rsidTr="005A1B2F">
        <w:trPr>
          <w:trHeight w:val="575"/>
          <w:jc w:val="center"/>
        </w:trPr>
        <w:tc>
          <w:tcPr>
            <w:tcW w:w="1135" w:type="dxa"/>
            <w:gridSpan w:val="3"/>
            <w:tcBorders>
              <w:top w:val="nil"/>
              <w:left w:val="nil"/>
              <w:bottom w:val="nil"/>
              <w:right w:val="nil"/>
            </w:tcBorders>
          </w:tcPr>
          <w:p w:rsidR="003F50B1" w:rsidRPr="006C0C78" w:rsidRDefault="003F50B1" w:rsidP="007A72CB">
            <w:pPr>
              <w:pStyle w:val="ConsPlusNormal"/>
              <w:spacing w:line="228" w:lineRule="auto"/>
              <w:rPr>
                <w:sz w:val="21"/>
                <w:szCs w:val="21"/>
              </w:rPr>
            </w:pPr>
            <w:r w:rsidRPr="006C0C78">
              <w:rPr>
                <w:sz w:val="21"/>
                <w:szCs w:val="21"/>
              </w:rPr>
              <w:t>2.12.</w:t>
            </w:r>
            <w:r w:rsidRPr="006C0C78">
              <w:rPr>
                <w:sz w:val="21"/>
                <w:szCs w:val="21"/>
                <w:lang w:val="en-US"/>
              </w:rPr>
              <w:t>F</w:t>
            </w:r>
            <w:r w:rsidRPr="006C0C78">
              <w:rPr>
                <w:sz w:val="21"/>
                <w:szCs w:val="21"/>
              </w:rPr>
              <w:t>.1.</w:t>
            </w:r>
          </w:p>
        </w:tc>
        <w:tc>
          <w:tcPr>
            <w:tcW w:w="1986" w:type="dxa"/>
            <w:gridSpan w:val="3"/>
            <w:tcBorders>
              <w:top w:val="nil"/>
              <w:left w:val="nil"/>
              <w:bottom w:val="nil"/>
              <w:right w:val="nil"/>
            </w:tcBorders>
          </w:tcPr>
          <w:p w:rsidR="003F50B1" w:rsidRPr="006C0C78" w:rsidRDefault="003F50B1" w:rsidP="007A72CB">
            <w:pPr>
              <w:pStyle w:val="ConsPlusNormal"/>
              <w:spacing w:line="228" w:lineRule="auto"/>
              <w:rPr>
                <w:sz w:val="21"/>
                <w:szCs w:val="21"/>
              </w:rPr>
            </w:pPr>
            <w:r w:rsidRPr="006C0C78">
              <w:rPr>
                <w:sz w:val="21"/>
                <w:szCs w:val="21"/>
              </w:rPr>
              <w:t>Объем жилищного строительства (F1)</w:t>
            </w:r>
          </w:p>
        </w:tc>
        <w:tc>
          <w:tcPr>
            <w:tcW w:w="1988" w:type="dxa"/>
            <w:gridSpan w:val="3"/>
            <w:tcBorders>
              <w:top w:val="nil"/>
              <w:left w:val="nil"/>
              <w:bottom w:val="nil"/>
              <w:right w:val="nil"/>
            </w:tcBorders>
          </w:tcPr>
          <w:p w:rsidR="003F50B1" w:rsidRPr="006C0C78" w:rsidRDefault="003F50B1" w:rsidP="007A72CB">
            <w:pPr>
              <w:pStyle w:val="ConsPlusNormal"/>
              <w:spacing w:line="228" w:lineRule="auto"/>
              <w:rPr>
                <w:sz w:val="21"/>
                <w:szCs w:val="21"/>
              </w:rPr>
            </w:pPr>
            <w:r w:rsidRPr="006C0C78">
              <w:rPr>
                <w:sz w:val="21"/>
                <w:szCs w:val="21"/>
              </w:rPr>
              <w:t>Росстат</w:t>
            </w:r>
          </w:p>
        </w:tc>
        <w:tc>
          <w:tcPr>
            <w:tcW w:w="1700" w:type="dxa"/>
            <w:gridSpan w:val="3"/>
            <w:tcBorders>
              <w:top w:val="nil"/>
              <w:left w:val="nil"/>
              <w:bottom w:val="nil"/>
              <w:right w:val="nil"/>
            </w:tcBorders>
          </w:tcPr>
          <w:p w:rsidR="003F50B1" w:rsidRPr="006C0C78" w:rsidRDefault="003F50B1" w:rsidP="007A72CB">
            <w:pPr>
              <w:pStyle w:val="ConsPlusNormal"/>
              <w:spacing w:line="228" w:lineRule="auto"/>
              <w:rPr>
                <w:sz w:val="21"/>
                <w:szCs w:val="21"/>
              </w:rPr>
            </w:pPr>
            <w:r w:rsidRPr="006C0C78">
              <w:rPr>
                <w:sz w:val="21"/>
                <w:szCs w:val="21"/>
              </w:rPr>
              <w:t>по Российской Федерации, субъектам Российской Федерации</w:t>
            </w:r>
          </w:p>
        </w:tc>
        <w:tc>
          <w:tcPr>
            <w:tcW w:w="1697" w:type="dxa"/>
            <w:gridSpan w:val="3"/>
            <w:tcBorders>
              <w:top w:val="nil"/>
              <w:left w:val="nil"/>
              <w:bottom w:val="nil"/>
              <w:right w:val="nil"/>
            </w:tcBorders>
          </w:tcPr>
          <w:p w:rsidR="003F50B1" w:rsidRPr="006C0C78" w:rsidRDefault="003F50B1" w:rsidP="007A72CB">
            <w:pPr>
              <w:pStyle w:val="ConsPlusNormal"/>
              <w:spacing w:line="228" w:lineRule="auto"/>
              <w:rPr>
                <w:sz w:val="21"/>
                <w:szCs w:val="21"/>
              </w:rPr>
            </w:pPr>
            <w:r w:rsidRPr="006C0C78">
              <w:rPr>
                <w:sz w:val="21"/>
                <w:szCs w:val="21"/>
              </w:rPr>
              <w:t>в 2021 году</w:t>
            </w:r>
          </w:p>
          <w:p w:rsidR="003F50B1" w:rsidRPr="006C0C78" w:rsidRDefault="003F50B1" w:rsidP="007A72CB">
            <w:pPr>
              <w:pStyle w:val="ConsPlusNormal"/>
              <w:spacing w:line="228" w:lineRule="auto"/>
              <w:rPr>
                <w:sz w:val="21"/>
                <w:szCs w:val="21"/>
              </w:rPr>
            </w:pPr>
          </w:p>
          <w:p w:rsidR="003F50B1" w:rsidRPr="006C0C78" w:rsidRDefault="003F50B1" w:rsidP="007A72CB">
            <w:pPr>
              <w:pStyle w:val="ConsPlusNormal"/>
              <w:spacing w:line="228" w:lineRule="auto"/>
              <w:rPr>
                <w:sz w:val="21"/>
                <w:szCs w:val="21"/>
              </w:rPr>
            </w:pPr>
            <w:r w:rsidRPr="006C0C78">
              <w:rPr>
                <w:sz w:val="21"/>
                <w:szCs w:val="21"/>
              </w:rPr>
              <w:t>с 2022 года ежегодно</w:t>
            </w:r>
          </w:p>
          <w:p w:rsidR="003F50B1" w:rsidRPr="006C0C78" w:rsidRDefault="003F50B1" w:rsidP="007A72CB">
            <w:pPr>
              <w:pStyle w:val="ConsPlusNormal"/>
              <w:spacing w:line="228" w:lineRule="auto"/>
              <w:rPr>
                <w:sz w:val="21"/>
                <w:szCs w:val="21"/>
              </w:rPr>
            </w:pPr>
          </w:p>
          <w:p w:rsidR="003F50B1" w:rsidRPr="006C0C78" w:rsidRDefault="003F50B1" w:rsidP="007A72CB">
            <w:pPr>
              <w:pStyle w:val="ConsPlusNormal"/>
              <w:spacing w:line="228" w:lineRule="auto"/>
              <w:rPr>
                <w:sz w:val="21"/>
                <w:szCs w:val="21"/>
              </w:rPr>
            </w:pPr>
          </w:p>
          <w:p w:rsidR="003F50B1" w:rsidRPr="006C0C78" w:rsidRDefault="003F50B1" w:rsidP="007A72CB">
            <w:pPr>
              <w:pStyle w:val="ConsPlusNormal"/>
              <w:spacing w:line="228" w:lineRule="auto"/>
              <w:rPr>
                <w:sz w:val="21"/>
                <w:szCs w:val="21"/>
              </w:rPr>
            </w:pPr>
            <w:r w:rsidRPr="006C0C78">
              <w:rPr>
                <w:sz w:val="21"/>
                <w:szCs w:val="21"/>
              </w:rPr>
              <w:t>ежемесячно</w:t>
            </w:r>
          </w:p>
        </w:tc>
        <w:tc>
          <w:tcPr>
            <w:tcW w:w="1845" w:type="dxa"/>
            <w:gridSpan w:val="2"/>
            <w:tcBorders>
              <w:top w:val="nil"/>
              <w:left w:val="nil"/>
              <w:bottom w:val="nil"/>
              <w:right w:val="nil"/>
            </w:tcBorders>
          </w:tcPr>
          <w:p w:rsidR="003F50B1" w:rsidRPr="006C0C78" w:rsidRDefault="003F50B1" w:rsidP="007A72CB">
            <w:pPr>
              <w:pStyle w:val="ConsPlusNormal"/>
              <w:spacing w:line="228" w:lineRule="auto"/>
              <w:rPr>
                <w:sz w:val="21"/>
                <w:szCs w:val="21"/>
              </w:rPr>
            </w:pPr>
            <w:r w:rsidRPr="006C0C78">
              <w:rPr>
                <w:sz w:val="21"/>
                <w:szCs w:val="21"/>
              </w:rPr>
              <w:t>28 марта</w:t>
            </w:r>
          </w:p>
          <w:p w:rsidR="003F50B1" w:rsidRPr="006C0C78" w:rsidRDefault="003F50B1" w:rsidP="007A72CB">
            <w:pPr>
              <w:pStyle w:val="ConsPlusNormal"/>
              <w:spacing w:line="228" w:lineRule="auto"/>
              <w:rPr>
                <w:sz w:val="21"/>
                <w:szCs w:val="21"/>
              </w:rPr>
            </w:pPr>
          </w:p>
          <w:p w:rsidR="003F50B1" w:rsidRPr="006C0C78" w:rsidRDefault="003F50B1" w:rsidP="007A72CB">
            <w:pPr>
              <w:pStyle w:val="ConsPlusNormal"/>
              <w:spacing w:line="228" w:lineRule="auto"/>
              <w:rPr>
                <w:sz w:val="21"/>
                <w:szCs w:val="21"/>
              </w:rPr>
            </w:pPr>
            <w:r w:rsidRPr="006C0C78">
              <w:rPr>
                <w:sz w:val="21"/>
                <w:szCs w:val="21"/>
              </w:rPr>
              <w:t>на 14-й рабочий день после отчетного года</w:t>
            </w:r>
          </w:p>
          <w:p w:rsidR="003F50B1" w:rsidRPr="006C0C78" w:rsidRDefault="003F50B1" w:rsidP="007A72CB">
            <w:pPr>
              <w:pStyle w:val="ConsPlusNormal"/>
              <w:spacing w:line="228" w:lineRule="auto"/>
              <w:rPr>
                <w:sz w:val="21"/>
                <w:szCs w:val="21"/>
              </w:rPr>
            </w:pPr>
          </w:p>
          <w:p w:rsidR="003F50B1" w:rsidRPr="006C0C78" w:rsidRDefault="003F50B1" w:rsidP="007A72CB">
            <w:pPr>
              <w:pStyle w:val="ConsPlusNormal"/>
              <w:spacing w:line="228" w:lineRule="auto"/>
              <w:rPr>
                <w:sz w:val="21"/>
                <w:szCs w:val="21"/>
              </w:rPr>
            </w:pPr>
            <w:r w:rsidRPr="006C0C78">
              <w:rPr>
                <w:sz w:val="21"/>
                <w:szCs w:val="21"/>
              </w:rPr>
              <w:t>14 числа месяца, следующего</w:t>
            </w:r>
            <w:r w:rsidRPr="006C0C78">
              <w:rPr>
                <w:sz w:val="21"/>
                <w:szCs w:val="21"/>
              </w:rPr>
              <w:br/>
              <w:t xml:space="preserve">за отчетным                 (за декабрь – </w:t>
            </w:r>
            <w:r w:rsidRPr="006C0C78">
              <w:rPr>
                <w:sz w:val="21"/>
                <w:szCs w:val="21"/>
              </w:rPr>
              <w:br/>
              <w:t>на 14-й рабочий день января)</w:t>
            </w:r>
          </w:p>
        </w:tc>
      </w:tr>
      <w:tr w:rsidR="003F50B1" w:rsidRPr="006C0C78" w:rsidTr="005A1B2F">
        <w:trPr>
          <w:trHeight w:val="575"/>
          <w:jc w:val="center"/>
        </w:trPr>
        <w:tc>
          <w:tcPr>
            <w:tcW w:w="1135" w:type="dxa"/>
            <w:gridSpan w:val="3"/>
            <w:tcBorders>
              <w:top w:val="nil"/>
              <w:left w:val="nil"/>
              <w:bottom w:val="nil"/>
              <w:right w:val="nil"/>
            </w:tcBorders>
          </w:tcPr>
          <w:p w:rsidR="003F50B1" w:rsidRPr="006C0C78" w:rsidRDefault="003F50B1" w:rsidP="007A72CB">
            <w:pPr>
              <w:pStyle w:val="ConsPlusNormal"/>
              <w:spacing w:line="228" w:lineRule="auto"/>
              <w:rPr>
                <w:sz w:val="21"/>
                <w:szCs w:val="21"/>
              </w:rPr>
            </w:pPr>
            <w:r w:rsidRPr="006C0C78">
              <w:rPr>
                <w:sz w:val="21"/>
                <w:szCs w:val="21"/>
              </w:rPr>
              <w:t>2.12.</w:t>
            </w:r>
            <w:r w:rsidRPr="006C0C78">
              <w:rPr>
                <w:sz w:val="21"/>
                <w:szCs w:val="21"/>
                <w:lang w:val="en-US"/>
              </w:rPr>
              <w:t>F</w:t>
            </w:r>
            <w:r w:rsidRPr="006C0C78">
              <w:rPr>
                <w:sz w:val="21"/>
                <w:szCs w:val="21"/>
              </w:rPr>
              <w:t>.2.</w:t>
            </w:r>
          </w:p>
        </w:tc>
        <w:tc>
          <w:tcPr>
            <w:tcW w:w="1986" w:type="dxa"/>
            <w:gridSpan w:val="3"/>
            <w:tcBorders>
              <w:top w:val="nil"/>
              <w:left w:val="nil"/>
              <w:bottom w:val="nil"/>
              <w:right w:val="nil"/>
            </w:tcBorders>
          </w:tcPr>
          <w:p w:rsidR="003F50B1" w:rsidRPr="006C0C78" w:rsidRDefault="003F50B1" w:rsidP="007A72CB">
            <w:pPr>
              <w:pStyle w:val="ConsPlusNormal"/>
              <w:spacing w:line="228" w:lineRule="auto"/>
              <w:rPr>
                <w:sz w:val="21"/>
                <w:szCs w:val="21"/>
              </w:rPr>
            </w:pPr>
            <w:r w:rsidRPr="006C0C78">
              <w:rPr>
                <w:sz w:val="21"/>
                <w:szCs w:val="21"/>
              </w:rPr>
              <w:t>Количество семей, улучшивших жилищные условия (F1)</w:t>
            </w:r>
          </w:p>
        </w:tc>
        <w:tc>
          <w:tcPr>
            <w:tcW w:w="1988" w:type="dxa"/>
            <w:gridSpan w:val="3"/>
            <w:tcBorders>
              <w:top w:val="nil"/>
              <w:left w:val="nil"/>
              <w:bottom w:val="nil"/>
              <w:right w:val="nil"/>
            </w:tcBorders>
          </w:tcPr>
          <w:p w:rsidR="003F50B1" w:rsidRPr="006C0C78" w:rsidRDefault="003F50B1" w:rsidP="007A72CB">
            <w:pPr>
              <w:pStyle w:val="ConsPlusNormal"/>
              <w:spacing w:line="228" w:lineRule="auto"/>
              <w:rPr>
                <w:sz w:val="21"/>
                <w:szCs w:val="21"/>
              </w:rPr>
            </w:pPr>
            <w:r w:rsidRPr="006C0C78">
              <w:rPr>
                <w:sz w:val="21"/>
                <w:szCs w:val="21"/>
              </w:rPr>
              <w:t>Минстрой России</w:t>
            </w:r>
          </w:p>
        </w:tc>
        <w:tc>
          <w:tcPr>
            <w:tcW w:w="1700" w:type="dxa"/>
            <w:gridSpan w:val="3"/>
            <w:tcBorders>
              <w:top w:val="nil"/>
              <w:left w:val="nil"/>
              <w:bottom w:val="nil"/>
              <w:right w:val="nil"/>
            </w:tcBorders>
          </w:tcPr>
          <w:p w:rsidR="003F50B1" w:rsidRPr="006C0C78" w:rsidRDefault="003F50B1" w:rsidP="007A72CB">
            <w:pPr>
              <w:pStyle w:val="ConsPlusNormal"/>
              <w:spacing w:line="228" w:lineRule="auto"/>
              <w:rPr>
                <w:sz w:val="21"/>
                <w:szCs w:val="21"/>
              </w:rPr>
            </w:pPr>
            <w:r w:rsidRPr="006C0C78">
              <w:rPr>
                <w:sz w:val="21"/>
                <w:szCs w:val="21"/>
              </w:rPr>
              <w:t>по Российской Федерации, субъектам Российской Федерации</w:t>
            </w:r>
          </w:p>
        </w:tc>
        <w:tc>
          <w:tcPr>
            <w:tcW w:w="1697" w:type="dxa"/>
            <w:gridSpan w:val="3"/>
            <w:tcBorders>
              <w:top w:val="nil"/>
              <w:left w:val="nil"/>
              <w:bottom w:val="nil"/>
              <w:right w:val="nil"/>
            </w:tcBorders>
          </w:tcPr>
          <w:p w:rsidR="003F50B1" w:rsidRPr="006C0C78" w:rsidRDefault="003F50B1" w:rsidP="007A72CB">
            <w:pPr>
              <w:pStyle w:val="ConsPlusNormal"/>
              <w:spacing w:line="228" w:lineRule="auto"/>
              <w:rPr>
                <w:sz w:val="21"/>
                <w:szCs w:val="21"/>
              </w:rPr>
            </w:pPr>
            <w:r w:rsidRPr="006C0C78">
              <w:rPr>
                <w:sz w:val="21"/>
                <w:szCs w:val="21"/>
              </w:rPr>
              <w:t>ежегодно</w:t>
            </w:r>
          </w:p>
          <w:p w:rsidR="003F50B1" w:rsidRPr="006C0C78" w:rsidRDefault="003F50B1" w:rsidP="007A72CB">
            <w:pPr>
              <w:pStyle w:val="ConsPlusNormal"/>
              <w:spacing w:line="228" w:lineRule="auto"/>
              <w:rPr>
                <w:sz w:val="21"/>
                <w:szCs w:val="21"/>
              </w:rPr>
            </w:pPr>
          </w:p>
          <w:p w:rsidR="003F50B1" w:rsidRPr="006C0C78" w:rsidRDefault="003F50B1" w:rsidP="007A72CB">
            <w:pPr>
              <w:pStyle w:val="ConsPlusNormal"/>
              <w:spacing w:line="228" w:lineRule="auto"/>
              <w:rPr>
                <w:sz w:val="21"/>
                <w:szCs w:val="21"/>
              </w:rPr>
            </w:pPr>
            <w:r w:rsidRPr="006C0C78">
              <w:rPr>
                <w:sz w:val="21"/>
                <w:szCs w:val="21"/>
              </w:rPr>
              <w:t>ежемесячно</w:t>
            </w:r>
          </w:p>
        </w:tc>
        <w:tc>
          <w:tcPr>
            <w:tcW w:w="1845" w:type="dxa"/>
            <w:gridSpan w:val="2"/>
            <w:tcBorders>
              <w:top w:val="nil"/>
              <w:left w:val="nil"/>
              <w:bottom w:val="nil"/>
              <w:right w:val="nil"/>
            </w:tcBorders>
          </w:tcPr>
          <w:p w:rsidR="003F50B1" w:rsidRPr="006C0C78" w:rsidRDefault="003F50B1" w:rsidP="007A72CB">
            <w:pPr>
              <w:pStyle w:val="ConsPlusNormal"/>
              <w:spacing w:line="228" w:lineRule="auto"/>
              <w:rPr>
                <w:sz w:val="21"/>
                <w:szCs w:val="21"/>
              </w:rPr>
            </w:pPr>
            <w:r w:rsidRPr="006C0C78">
              <w:rPr>
                <w:sz w:val="21"/>
                <w:szCs w:val="21"/>
              </w:rPr>
              <w:t>28 марта</w:t>
            </w:r>
          </w:p>
          <w:p w:rsidR="003F50B1" w:rsidRPr="006C0C78" w:rsidRDefault="003F50B1" w:rsidP="007A72CB">
            <w:pPr>
              <w:pStyle w:val="ConsPlusNormal"/>
              <w:spacing w:line="228" w:lineRule="auto"/>
              <w:rPr>
                <w:sz w:val="21"/>
                <w:szCs w:val="21"/>
              </w:rPr>
            </w:pPr>
          </w:p>
          <w:p w:rsidR="003F50B1" w:rsidRPr="006C0C78" w:rsidRDefault="006B148F" w:rsidP="007A72CB">
            <w:pPr>
              <w:pStyle w:val="ConsPlusNormal"/>
              <w:spacing w:line="228" w:lineRule="auto"/>
              <w:rPr>
                <w:sz w:val="21"/>
                <w:szCs w:val="21"/>
              </w:rPr>
            </w:pPr>
            <w:r w:rsidRPr="006C0C78">
              <w:rPr>
                <w:rFonts w:asciiTheme="minorHAnsi" w:hAnsiTheme="minorHAnsi"/>
                <w:sz w:val="21"/>
                <w:szCs w:val="21"/>
              </w:rPr>
              <w:t>на 11-</w:t>
            </w:r>
            <w:r w:rsidR="009D39B8" w:rsidRPr="006C0C78">
              <w:rPr>
                <w:rFonts w:asciiTheme="minorHAnsi" w:hAnsiTheme="minorHAnsi"/>
                <w:sz w:val="21"/>
                <w:szCs w:val="21"/>
              </w:rPr>
              <w:t>й рабочий день после отчетного периода (за декабрь – на 16-й рабочий день после отчетного периода)</w:t>
            </w:r>
          </w:p>
        </w:tc>
      </w:tr>
      <w:tr w:rsidR="00A80664" w:rsidRPr="00EE77DA" w:rsidTr="00A80664">
        <w:trPr>
          <w:trHeight w:val="251"/>
          <w:jc w:val="center"/>
        </w:trPr>
        <w:tc>
          <w:tcPr>
            <w:tcW w:w="10351" w:type="dxa"/>
            <w:gridSpan w:val="17"/>
            <w:tcBorders>
              <w:top w:val="nil"/>
              <w:left w:val="nil"/>
              <w:bottom w:val="nil"/>
              <w:right w:val="nil"/>
            </w:tcBorders>
          </w:tcPr>
          <w:p w:rsidR="00A80664" w:rsidRPr="006B148F" w:rsidRDefault="00A80664" w:rsidP="007A72CB">
            <w:pPr>
              <w:pStyle w:val="ConsPlusNormal"/>
              <w:spacing w:line="228" w:lineRule="auto"/>
            </w:pPr>
            <w:r w:rsidRPr="006B148F">
              <w:t>(в ред. распоряжени</w:t>
            </w:r>
            <w:r w:rsidR="009D39B8" w:rsidRPr="006B148F">
              <w:t>й</w:t>
            </w:r>
            <w:r w:rsidRPr="006B148F">
              <w:t xml:space="preserve"> Правительства РФ от 28.01.2022 № 118-р</w:t>
            </w:r>
            <w:r w:rsidR="009D39B8" w:rsidRPr="006B148F">
              <w:t>, от 16.12.2023 № 3702-р</w:t>
            </w:r>
            <w:r w:rsidRPr="006B148F">
              <w:t>)</w:t>
            </w: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7A72CB">
            <w:pPr>
              <w:pStyle w:val="ConsPlusNormal"/>
              <w:spacing w:line="228" w:lineRule="auto"/>
            </w:pPr>
            <w:r w:rsidRPr="00EE77DA">
              <w:t>2.12.</w:t>
            </w:r>
            <w:r w:rsidRPr="00EE77DA">
              <w:rPr>
                <w:lang w:val="en-US"/>
              </w:rPr>
              <w:t>F</w:t>
            </w:r>
            <w:r w:rsidRPr="00EE77DA">
              <w:t>.3.</w:t>
            </w:r>
          </w:p>
        </w:tc>
        <w:tc>
          <w:tcPr>
            <w:tcW w:w="1986" w:type="dxa"/>
            <w:gridSpan w:val="3"/>
            <w:tcBorders>
              <w:top w:val="nil"/>
              <w:left w:val="nil"/>
              <w:bottom w:val="nil"/>
              <w:right w:val="nil"/>
            </w:tcBorders>
          </w:tcPr>
          <w:p w:rsidR="003F50B1" w:rsidRPr="00EE77DA" w:rsidRDefault="003F50B1" w:rsidP="007A72CB">
            <w:pPr>
              <w:pStyle w:val="ConsPlusNormal"/>
              <w:spacing w:line="228" w:lineRule="auto"/>
            </w:pPr>
            <w:r w:rsidRPr="00EE77DA">
              <w:t>Объем ипотечных жилищных кредитов (траншей) в рублях</w:t>
            </w:r>
            <w:r w:rsidRPr="00EE77DA">
              <w:br/>
              <w:t>и иностранной валюте, предоставленных физическим лицам-резидентам за год (F4)</w:t>
            </w:r>
          </w:p>
        </w:tc>
        <w:tc>
          <w:tcPr>
            <w:tcW w:w="1988" w:type="dxa"/>
            <w:gridSpan w:val="3"/>
            <w:tcBorders>
              <w:top w:val="nil"/>
              <w:left w:val="nil"/>
              <w:bottom w:val="nil"/>
              <w:right w:val="nil"/>
            </w:tcBorders>
          </w:tcPr>
          <w:p w:rsidR="003F50B1" w:rsidRPr="00EE77DA" w:rsidRDefault="003F50B1" w:rsidP="007A72CB">
            <w:pPr>
              <w:pStyle w:val="ConsPlusNormal"/>
              <w:spacing w:line="228" w:lineRule="auto"/>
            </w:pPr>
            <w:r w:rsidRPr="00EE77DA">
              <w:t>Банк России</w:t>
            </w:r>
          </w:p>
        </w:tc>
        <w:tc>
          <w:tcPr>
            <w:tcW w:w="1700" w:type="dxa"/>
            <w:gridSpan w:val="3"/>
            <w:tcBorders>
              <w:top w:val="nil"/>
              <w:left w:val="nil"/>
              <w:bottom w:val="nil"/>
              <w:right w:val="nil"/>
            </w:tcBorders>
          </w:tcPr>
          <w:p w:rsidR="003F50B1" w:rsidRPr="00EE77DA" w:rsidRDefault="003F50B1" w:rsidP="007A72CB">
            <w:pPr>
              <w:pStyle w:val="ConsPlusNormal"/>
              <w:spacing w:line="228" w:lineRule="auto"/>
            </w:pPr>
            <w:r w:rsidRPr="00EE77DA">
              <w:t>по Российской Федерации, субъектам Российской Федерации</w:t>
            </w:r>
          </w:p>
        </w:tc>
        <w:tc>
          <w:tcPr>
            <w:tcW w:w="1697" w:type="dxa"/>
            <w:gridSpan w:val="3"/>
            <w:tcBorders>
              <w:top w:val="nil"/>
              <w:left w:val="nil"/>
              <w:bottom w:val="nil"/>
              <w:right w:val="nil"/>
            </w:tcBorders>
          </w:tcPr>
          <w:p w:rsidR="003F50B1" w:rsidRPr="00CE341C" w:rsidRDefault="003F50B1" w:rsidP="007A72CB">
            <w:pPr>
              <w:pStyle w:val="ConsPlusNormal"/>
              <w:spacing w:line="228" w:lineRule="auto"/>
              <w:rPr>
                <w:szCs w:val="22"/>
              </w:rPr>
            </w:pPr>
            <w:r w:rsidRPr="00CE341C">
              <w:rPr>
                <w:szCs w:val="22"/>
              </w:rPr>
              <w:t>ежегодно</w:t>
            </w:r>
          </w:p>
          <w:p w:rsidR="006042BF" w:rsidRPr="00CE341C" w:rsidRDefault="006042BF" w:rsidP="007A72CB">
            <w:pPr>
              <w:pStyle w:val="ConsPlusNormal"/>
              <w:spacing w:line="228" w:lineRule="auto"/>
              <w:rPr>
                <w:szCs w:val="22"/>
              </w:rPr>
            </w:pPr>
          </w:p>
          <w:p w:rsidR="006042BF" w:rsidRPr="00CE341C" w:rsidRDefault="00CE341C" w:rsidP="007A72CB">
            <w:pPr>
              <w:pStyle w:val="ConsPlusNormal"/>
              <w:spacing w:line="228" w:lineRule="auto"/>
              <w:rPr>
                <w:szCs w:val="22"/>
              </w:rPr>
            </w:pPr>
            <w:r>
              <w:rPr>
                <w:rFonts w:asciiTheme="minorHAnsi" w:hAnsiTheme="minorHAnsi"/>
                <w:szCs w:val="22"/>
              </w:rPr>
              <w:t>ежемесячно (нарастаю</w:t>
            </w:r>
            <w:r w:rsidR="006042BF" w:rsidRPr="00CE341C">
              <w:rPr>
                <w:rFonts w:asciiTheme="minorHAnsi" w:hAnsiTheme="minorHAnsi"/>
                <w:szCs w:val="22"/>
              </w:rPr>
              <w:t>щим итогом с начала года)</w:t>
            </w:r>
          </w:p>
        </w:tc>
        <w:tc>
          <w:tcPr>
            <w:tcW w:w="1845" w:type="dxa"/>
            <w:gridSpan w:val="2"/>
            <w:tcBorders>
              <w:top w:val="nil"/>
              <w:left w:val="nil"/>
              <w:bottom w:val="nil"/>
              <w:right w:val="nil"/>
            </w:tcBorders>
          </w:tcPr>
          <w:p w:rsidR="003F50B1" w:rsidRPr="00CE341C" w:rsidRDefault="003F50B1" w:rsidP="007A72CB">
            <w:pPr>
              <w:pStyle w:val="ConsPlusNormal"/>
              <w:spacing w:line="228" w:lineRule="auto"/>
              <w:rPr>
                <w:szCs w:val="22"/>
              </w:rPr>
            </w:pPr>
            <w:r w:rsidRPr="00CE341C">
              <w:rPr>
                <w:szCs w:val="22"/>
              </w:rPr>
              <w:t>27 февраля</w:t>
            </w:r>
          </w:p>
          <w:p w:rsidR="006042BF" w:rsidRPr="00CE341C" w:rsidRDefault="006042BF" w:rsidP="007A72CB">
            <w:pPr>
              <w:pStyle w:val="ConsPlusNormal"/>
              <w:spacing w:line="228" w:lineRule="auto"/>
              <w:rPr>
                <w:szCs w:val="22"/>
              </w:rPr>
            </w:pPr>
          </w:p>
          <w:p w:rsidR="006042BF" w:rsidRPr="00CE341C" w:rsidRDefault="006042BF" w:rsidP="007A72CB">
            <w:pPr>
              <w:pStyle w:val="ConsPlusNormal"/>
              <w:spacing w:line="228" w:lineRule="auto"/>
              <w:rPr>
                <w:szCs w:val="22"/>
              </w:rPr>
            </w:pPr>
            <w:r w:rsidRPr="00CE341C">
              <w:rPr>
                <w:rFonts w:asciiTheme="minorHAnsi" w:hAnsiTheme="minorHAnsi"/>
                <w:color w:val="000000"/>
                <w:szCs w:val="22"/>
              </w:rPr>
              <w:t>на 1-й рабочий день 2-го месяца, следующего за отчетным</w:t>
            </w:r>
          </w:p>
        </w:tc>
      </w:tr>
      <w:tr w:rsidR="00A80664" w:rsidRPr="00EE77DA" w:rsidTr="00CE341C">
        <w:trPr>
          <w:trHeight w:val="39"/>
          <w:jc w:val="center"/>
        </w:trPr>
        <w:tc>
          <w:tcPr>
            <w:tcW w:w="10351" w:type="dxa"/>
            <w:gridSpan w:val="17"/>
            <w:tcBorders>
              <w:top w:val="nil"/>
              <w:left w:val="nil"/>
              <w:bottom w:val="nil"/>
              <w:right w:val="nil"/>
            </w:tcBorders>
          </w:tcPr>
          <w:p w:rsidR="00A80664" w:rsidRPr="00EE77DA" w:rsidRDefault="00A80664" w:rsidP="007A72CB">
            <w:pPr>
              <w:pStyle w:val="ConsPlusNormal"/>
              <w:spacing w:line="228" w:lineRule="auto"/>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6042BF" w:rsidRPr="00EE77DA" w:rsidTr="005A1B2F">
        <w:trPr>
          <w:trHeight w:val="575"/>
          <w:jc w:val="center"/>
        </w:trPr>
        <w:tc>
          <w:tcPr>
            <w:tcW w:w="1135" w:type="dxa"/>
            <w:gridSpan w:val="3"/>
            <w:tcBorders>
              <w:top w:val="nil"/>
              <w:left w:val="nil"/>
              <w:bottom w:val="nil"/>
              <w:right w:val="nil"/>
            </w:tcBorders>
          </w:tcPr>
          <w:p w:rsidR="006042BF" w:rsidRPr="00EE77DA" w:rsidRDefault="006042BF" w:rsidP="007A72CB">
            <w:pPr>
              <w:pStyle w:val="ConsPlusNormal"/>
              <w:spacing w:line="228" w:lineRule="auto"/>
              <w:rPr>
                <w:lang w:val="en-US"/>
              </w:rPr>
            </w:pPr>
            <w:r w:rsidRPr="00EE77DA">
              <w:t>2.12.</w:t>
            </w:r>
            <w:r w:rsidRPr="00EE77DA">
              <w:rPr>
                <w:lang w:val="en-US"/>
              </w:rPr>
              <w:t>F.4.</w:t>
            </w:r>
          </w:p>
        </w:tc>
        <w:tc>
          <w:tcPr>
            <w:tcW w:w="1986" w:type="dxa"/>
            <w:gridSpan w:val="3"/>
            <w:tcBorders>
              <w:top w:val="nil"/>
              <w:left w:val="nil"/>
              <w:bottom w:val="nil"/>
              <w:right w:val="nil"/>
            </w:tcBorders>
          </w:tcPr>
          <w:p w:rsidR="006042BF" w:rsidRPr="00EE77DA" w:rsidRDefault="006042BF" w:rsidP="007A72CB">
            <w:pPr>
              <w:pStyle w:val="ConsPlusNormal"/>
              <w:spacing w:line="228" w:lineRule="auto"/>
            </w:pPr>
            <w:r w:rsidRPr="00EE77DA">
              <w:t>Средний уровень процентной ставки</w:t>
            </w:r>
            <w:r w:rsidRPr="00EE77DA">
              <w:br/>
              <w:t>по ипотечному кредиту (F4)</w:t>
            </w:r>
          </w:p>
        </w:tc>
        <w:tc>
          <w:tcPr>
            <w:tcW w:w="1988" w:type="dxa"/>
            <w:gridSpan w:val="3"/>
            <w:tcBorders>
              <w:top w:val="nil"/>
              <w:left w:val="nil"/>
              <w:bottom w:val="nil"/>
              <w:right w:val="nil"/>
            </w:tcBorders>
          </w:tcPr>
          <w:p w:rsidR="006042BF" w:rsidRPr="00EE77DA" w:rsidRDefault="006042BF" w:rsidP="007A72CB">
            <w:pPr>
              <w:pStyle w:val="ConsPlusNormal"/>
              <w:spacing w:line="228" w:lineRule="auto"/>
            </w:pPr>
            <w:r w:rsidRPr="00EE77DA">
              <w:t>Банк России</w:t>
            </w:r>
          </w:p>
        </w:tc>
        <w:tc>
          <w:tcPr>
            <w:tcW w:w="1700" w:type="dxa"/>
            <w:gridSpan w:val="3"/>
            <w:tcBorders>
              <w:top w:val="nil"/>
              <w:left w:val="nil"/>
              <w:bottom w:val="nil"/>
              <w:right w:val="nil"/>
            </w:tcBorders>
          </w:tcPr>
          <w:p w:rsidR="006042BF" w:rsidRPr="00EE77DA" w:rsidRDefault="006042BF" w:rsidP="007A72CB">
            <w:pPr>
              <w:pStyle w:val="ConsPlusNormal"/>
              <w:spacing w:line="228" w:lineRule="auto"/>
            </w:pPr>
            <w:r w:rsidRPr="00EE77DA">
              <w:t>по Российской Федерации, субъектам Российской Федерации</w:t>
            </w:r>
          </w:p>
        </w:tc>
        <w:tc>
          <w:tcPr>
            <w:tcW w:w="1697" w:type="dxa"/>
            <w:gridSpan w:val="3"/>
            <w:tcBorders>
              <w:top w:val="nil"/>
              <w:left w:val="nil"/>
              <w:bottom w:val="nil"/>
              <w:right w:val="nil"/>
            </w:tcBorders>
          </w:tcPr>
          <w:p w:rsidR="006042BF" w:rsidRPr="00CE341C" w:rsidRDefault="006042BF" w:rsidP="007A72CB">
            <w:pPr>
              <w:pStyle w:val="ConsPlusNormal"/>
              <w:spacing w:line="228" w:lineRule="auto"/>
              <w:rPr>
                <w:szCs w:val="22"/>
              </w:rPr>
            </w:pPr>
            <w:r w:rsidRPr="00CE341C">
              <w:rPr>
                <w:szCs w:val="22"/>
              </w:rPr>
              <w:t>ежегодно</w:t>
            </w:r>
          </w:p>
          <w:p w:rsidR="006042BF" w:rsidRPr="00CE341C" w:rsidRDefault="006042BF" w:rsidP="007A72CB">
            <w:pPr>
              <w:pStyle w:val="ConsPlusNormal"/>
              <w:spacing w:line="228" w:lineRule="auto"/>
              <w:rPr>
                <w:szCs w:val="22"/>
              </w:rPr>
            </w:pPr>
          </w:p>
          <w:p w:rsidR="006042BF" w:rsidRPr="00CE341C" w:rsidRDefault="006042BF" w:rsidP="007A72CB">
            <w:pPr>
              <w:pStyle w:val="ConsPlusNormal"/>
              <w:spacing w:line="228" w:lineRule="auto"/>
              <w:rPr>
                <w:szCs w:val="22"/>
              </w:rPr>
            </w:pPr>
            <w:r w:rsidRPr="00CE341C">
              <w:rPr>
                <w:rFonts w:asciiTheme="minorHAnsi" w:hAnsiTheme="minorHAnsi"/>
                <w:szCs w:val="22"/>
              </w:rPr>
              <w:t>ежеме</w:t>
            </w:r>
            <w:r w:rsidR="00CE341C">
              <w:rPr>
                <w:rFonts w:asciiTheme="minorHAnsi" w:hAnsiTheme="minorHAnsi"/>
                <w:szCs w:val="22"/>
              </w:rPr>
              <w:t>сячно (нарастаю</w:t>
            </w:r>
            <w:r w:rsidRPr="00CE341C">
              <w:rPr>
                <w:rFonts w:asciiTheme="minorHAnsi" w:hAnsiTheme="minorHAnsi"/>
                <w:szCs w:val="22"/>
              </w:rPr>
              <w:t>щим итогом с начала года)</w:t>
            </w:r>
          </w:p>
        </w:tc>
        <w:tc>
          <w:tcPr>
            <w:tcW w:w="1845" w:type="dxa"/>
            <w:gridSpan w:val="2"/>
            <w:tcBorders>
              <w:top w:val="nil"/>
              <w:left w:val="nil"/>
              <w:bottom w:val="nil"/>
              <w:right w:val="nil"/>
            </w:tcBorders>
          </w:tcPr>
          <w:p w:rsidR="006042BF" w:rsidRPr="00CE341C" w:rsidRDefault="006042BF" w:rsidP="007A72CB">
            <w:pPr>
              <w:pStyle w:val="ConsPlusNormal"/>
              <w:spacing w:line="228" w:lineRule="auto"/>
              <w:rPr>
                <w:szCs w:val="22"/>
              </w:rPr>
            </w:pPr>
            <w:r w:rsidRPr="00CE341C">
              <w:rPr>
                <w:szCs w:val="22"/>
              </w:rPr>
              <w:t>27 февраля</w:t>
            </w:r>
          </w:p>
          <w:p w:rsidR="006042BF" w:rsidRPr="00CE341C" w:rsidRDefault="006042BF" w:rsidP="007A72CB">
            <w:pPr>
              <w:pStyle w:val="ConsPlusNormal"/>
              <w:spacing w:line="228" w:lineRule="auto"/>
              <w:rPr>
                <w:szCs w:val="22"/>
              </w:rPr>
            </w:pPr>
          </w:p>
          <w:p w:rsidR="006042BF" w:rsidRPr="00CE341C" w:rsidRDefault="006042BF" w:rsidP="007A72CB">
            <w:pPr>
              <w:pStyle w:val="ConsPlusNormal"/>
              <w:spacing w:line="228" w:lineRule="auto"/>
              <w:rPr>
                <w:szCs w:val="22"/>
              </w:rPr>
            </w:pPr>
            <w:r w:rsidRPr="00CE341C">
              <w:rPr>
                <w:rFonts w:asciiTheme="minorHAnsi" w:hAnsiTheme="minorHAnsi"/>
                <w:color w:val="000000"/>
                <w:szCs w:val="22"/>
              </w:rPr>
              <w:t>на 1-й рабочий день 2-го месяца, следующего за отчетным</w:t>
            </w:r>
          </w:p>
        </w:tc>
      </w:tr>
      <w:tr w:rsidR="00A80664" w:rsidRPr="00EE77DA" w:rsidTr="006042BF">
        <w:trPr>
          <w:trHeight w:val="81"/>
          <w:jc w:val="center"/>
        </w:trPr>
        <w:tc>
          <w:tcPr>
            <w:tcW w:w="10351" w:type="dxa"/>
            <w:gridSpan w:val="17"/>
            <w:tcBorders>
              <w:top w:val="nil"/>
              <w:left w:val="nil"/>
              <w:bottom w:val="nil"/>
              <w:right w:val="nil"/>
            </w:tcBorders>
          </w:tcPr>
          <w:p w:rsidR="00A80664" w:rsidRPr="00EE77DA" w:rsidRDefault="00A80664" w:rsidP="007A72CB">
            <w:pPr>
              <w:pStyle w:val="ConsPlusNormal"/>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7A72CB">
            <w:pPr>
              <w:pStyle w:val="ConsPlusNormal"/>
              <w:rPr>
                <w:lang w:val="en-US"/>
              </w:rPr>
            </w:pPr>
            <w:r w:rsidRPr="00EE77DA">
              <w:t>2.12.</w:t>
            </w:r>
            <w:r w:rsidRPr="00EE77DA">
              <w:rPr>
                <w:lang w:val="en-US"/>
              </w:rPr>
              <w:t>F.5.</w:t>
            </w:r>
          </w:p>
        </w:tc>
        <w:tc>
          <w:tcPr>
            <w:tcW w:w="1986" w:type="dxa"/>
            <w:gridSpan w:val="3"/>
            <w:tcBorders>
              <w:top w:val="nil"/>
              <w:left w:val="nil"/>
              <w:bottom w:val="nil"/>
              <w:right w:val="nil"/>
            </w:tcBorders>
          </w:tcPr>
          <w:p w:rsidR="003F50B1" w:rsidRPr="00CE341C" w:rsidRDefault="003F50B1" w:rsidP="007A72CB">
            <w:pPr>
              <w:pStyle w:val="ConsPlusNormal"/>
              <w:rPr>
                <w:szCs w:val="22"/>
              </w:rPr>
            </w:pPr>
            <w:r w:rsidRPr="00CE341C">
              <w:rPr>
                <w:szCs w:val="22"/>
              </w:rPr>
              <w:t>Доля городов</w:t>
            </w:r>
            <w:r w:rsidRPr="00CE341C">
              <w:rPr>
                <w:szCs w:val="22"/>
              </w:rPr>
              <w:br/>
              <w:t>с благоприятной средой от общего количества городов (индекс качества городской среды - выше 50 процентов) (F2)</w:t>
            </w:r>
          </w:p>
          <w:p w:rsidR="006042BF" w:rsidRPr="00CE341C" w:rsidRDefault="006042BF" w:rsidP="007A72CB">
            <w:pPr>
              <w:pStyle w:val="ConsPlusNormal"/>
              <w:rPr>
                <w:szCs w:val="22"/>
              </w:rPr>
            </w:pPr>
          </w:p>
          <w:p w:rsidR="006042BF" w:rsidRPr="00EE77DA" w:rsidRDefault="006042BF" w:rsidP="007A72CB">
            <w:pPr>
              <w:pStyle w:val="ConsPlusNormal"/>
            </w:pPr>
            <w:r w:rsidRPr="00CE341C">
              <w:rPr>
                <w:rFonts w:asciiTheme="minorHAnsi" w:hAnsiTheme="minorHAnsi"/>
                <w:szCs w:val="22"/>
              </w:rPr>
              <w:t>уточненные данные за январь-март текущего года (по итогам формирования индекса качества городской среды)</w:t>
            </w:r>
          </w:p>
        </w:tc>
        <w:tc>
          <w:tcPr>
            <w:tcW w:w="1988" w:type="dxa"/>
            <w:gridSpan w:val="3"/>
            <w:tcBorders>
              <w:top w:val="nil"/>
              <w:left w:val="nil"/>
              <w:bottom w:val="nil"/>
              <w:right w:val="nil"/>
            </w:tcBorders>
          </w:tcPr>
          <w:p w:rsidR="003F50B1" w:rsidRPr="00EE77DA" w:rsidRDefault="003F50B1" w:rsidP="007A72CB">
            <w:pPr>
              <w:pStyle w:val="ConsPlusNormal"/>
            </w:pPr>
            <w:r w:rsidRPr="00EE77DA">
              <w:t>Минстрой России</w:t>
            </w:r>
          </w:p>
        </w:tc>
        <w:tc>
          <w:tcPr>
            <w:tcW w:w="1700" w:type="dxa"/>
            <w:gridSpan w:val="3"/>
            <w:tcBorders>
              <w:top w:val="nil"/>
              <w:left w:val="nil"/>
              <w:bottom w:val="nil"/>
              <w:right w:val="nil"/>
            </w:tcBorders>
          </w:tcPr>
          <w:p w:rsidR="003F50B1" w:rsidRPr="00EE77DA" w:rsidRDefault="003F50B1" w:rsidP="007A72CB">
            <w:pPr>
              <w:pStyle w:val="ConsPlusNormal"/>
            </w:pPr>
            <w:r w:rsidRPr="00EE77DA">
              <w:t>по Российской Федерации, субъектам Российской Федерации</w:t>
            </w:r>
          </w:p>
        </w:tc>
        <w:tc>
          <w:tcPr>
            <w:tcW w:w="1697" w:type="dxa"/>
            <w:gridSpan w:val="3"/>
            <w:tcBorders>
              <w:top w:val="nil"/>
              <w:left w:val="nil"/>
              <w:bottom w:val="nil"/>
              <w:right w:val="nil"/>
            </w:tcBorders>
          </w:tcPr>
          <w:p w:rsidR="003F50B1" w:rsidRPr="00CE341C" w:rsidRDefault="003F50B1" w:rsidP="007A72CB">
            <w:pPr>
              <w:pStyle w:val="ConsPlusNormal"/>
              <w:rPr>
                <w:szCs w:val="22"/>
              </w:rPr>
            </w:pPr>
            <w:r w:rsidRPr="00CE341C">
              <w:rPr>
                <w:szCs w:val="22"/>
              </w:rPr>
              <w:t>ежегодно</w:t>
            </w:r>
          </w:p>
          <w:p w:rsidR="006042BF" w:rsidRPr="00CE341C" w:rsidRDefault="006042BF" w:rsidP="007A72CB">
            <w:pPr>
              <w:pStyle w:val="ConsPlusNormal"/>
              <w:rPr>
                <w:szCs w:val="22"/>
              </w:rPr>
            </w:pPr>
          </w:p>
          <w:p w:rsidR="006042BF" w:rsidRPr="00CE341C" w:rsidRDefault="006042BF" w:rsidP="007A72CB">
            <w:pPr>
              <w:pStyle w:val="ConsPlusNormal"/>
              <w:rPr>
                <w:szCs w:val="22"/>
              </w:rPr>
            </w:pPr>
            <w:r w:rsidRPr="00CE341C">
              <w:rPr>
                <w:rFonts w:asciiTheme="minorHAnsi" w:hAnsiTheme="minorHAnsi"/>
                <w:szCs w:val="22"/>
              </w:rPr>
              <w:t>ежемесячно</w:t>
            </w:r>
          </w:p>
          <w:p w:rsidR="006042BF" w:rsidRPr="00CE341C" w:rsidRDefault="006042BF" w:rsidP="007A72CB">
            <w:pPr>
              <w:pStyle w:val="ConsPlusNormal"/>
              <w:rPr>
                <w:szCs w:val="22"/>
              </w:rPr>
            </w:pPr>
          </w:p>
        </w:tc>
        <w:tc>
          <w:tcPr>
            <w:tcW w:w="1845" w:type="dxa"/>
            <w:gridSpan w:val="2"/>
            <w:tcBorders>
              <w:top w:val="nil"/>
              <w:left w:val="nil"/>
              <w:bottom w:val="nil"/>
              <w:right w:val="nil"/>
            </w:tcBorders>
          </w:tcPr>
          <w:p w:rsidR="003F50B1" w:rsidRPr="00CE341C" w:rsidRDefault="003F50B1" w:rsidP="007A72CB">
            <w:pPr>
              <w:pStyle w:val="ConsPlusNormal"/>
              <w:rPr>
                <w:szCs w:val="22"/>
              </w:rPr>
            </w:pPr>
            <w:r w:rsidRPr="00CE341C">
              <w:rPr>
                <w:szCs w:val="22"/>
              </w:rPr>
              <w:t>10 апреля</w:t>
            </w:r>
          </w:p>
          <w:p w:rsidR="006042BF" w:rsidRPr="00CE341C" w:rsidRDefault="006042BF" w:rsidP="007A72CB">
            <w:pPr>
              <w:pStyle w:val="ConsPlusNormal"/>
              <w:rPr>
                <w:szCs w:val="22"/>
              </w:rPr>
            </w:pPr>
          </w:p>
          <w:p w:rsidR="006042BF" w:rsidRPr="00CE341C" w:rsidRDefault="006042BF" w:rsidP="007A72CB">
            <w:pPr>
              <w:spacing w:after="0" w:line="240" w:lineRule="auto"/>
              <w:rPr>
                <w:color w:val="000000"/>
              </w:rPr>
            </w:pPr>
            <w:r w:rsidRPr="00CE341C">
              <w:rPr>
                <w:color w:val="000000"/>
              </w:rPr>
              <w:t>20-го числа месяца, следующего за отчетным</w:t>
            </w:r>
          </w:p>
          <w:p w:rsidR="006042BF" w:rsidRPr="00CE341C" w:rsidRDefault="006042BF" w:rsidP="007A72CB">
            <w:pPr>
              <w:pStyle w:val="ConsPlusNormal"/>
              <w:rPr>
                <w:szCs w:val="22"/>
              </w:rPr>
            </w:pPr>
          </w:p>
          <w:p w:rsidR="006042BF" w:rsidRDefault="006042BF" w:rsidP="007A72CB">
            <w:pPr>
              <w:pStyle w:val="ConsPlusNormal"/>
              <w:rPr>
                <w:szCs w:val="22"/>
              </w:rPr>
            </w:pPr>
          </w:p>
          <w:p w:rsidR="00CE341C" w:rsidRPr="00CE341C" w:rsidRDefault="00CE341C" w:rsidP="007A72CB">
            <w:pPr>
              <w:pStyle w:val="ConsPlusNormal"/>
              <w:rPr>
                <w:szCs w:val="22"/>
              </w:rPr>
            </w:pPr>
          </w:p>
          <w:p w:rsidR="006042BF" w:rsidRPr="00CE341C" w:rsidRDefault="006042BF" w:rsidP="007A72CB">
            <w:pPr>
              <w:pStyle w:val="ConsPlusNormal"/>
              <w:rPr>
                <w:szCs w:val="22"/>
              </w:rPr>
            </w:pPr>
            <w:r w:rsidRPr="00CE341C">
              <w:rPr>
                <w:rFonts w:asciiTheme="minorHAnsi" w:hAnsiTheme="minorHAnsi"/>
                <w:color w:val="000000"/>
                <w:szCs w:val="22"/>
              </w:rPr>
              <w:t>15 апреля</w:t>
            </w:r>
          </w:p>
        </w:tc>
      </w:tr>
      <w:tr w:rsidR="006042BF" w:rsidRPr="00EE77DA" w:rsidTr="006042BF">
        <w:trPr>
          <w:trHeight w:val="235"/>
          <w:jc w:val="center"/>
        </w:trPr>
        <w:tc>
          <w:tcPr>
            <w:tcW w:w="10351" w:type="dxa"/>
            <w:gridSpan w:val="17"/>
            <w:tcBorders>
              <w:top w:val="nil"/>
              <w:left w:val="nil"/>
              <w:bottom w:val="nil"/>
              <w:right w:val="nil"/>
            </w:tcBorders>
          </w:tcPr>
          <w:p w:rsidR="006042BF" w:rsidRPr="00EE77DA" w:rsidRDefault="006042BF" w:rsidP="007A72CB">
            <w:pPr>
              <w:pStyle w:val="ConsPlusNormal"/>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D85FCE" w:rsidRPr="00EE77DA" w:rsidTr="005A1B2F">
        <w:trPr>
          <w:trHeight w:val="575"/>
          <w:jc w:val="center"/>
        </w:trPr>
        <w:tc>
          <w:tcPr>
            <w:tcW w:w="1135" w:type="dxa"/>
            <w:gridSpan w:val="3"/>
            <w:tcBorders>
              <w:top w:val="nil"/>
              <w:left w:val="nil"/>
              <w:bottom w:val="nil"/>
              <w:right w:val="nil"/>
            </w:tcBorders>
          </w:tcPr>
          <w:p w:rsidR="00D85FCE" w:rsidRPr="00EE77DA" w:rsidRDefault="00D85FCE" w:rsidP="007A72CB">
            <w:pPr>
              <w:pStyle w:val="ConsPlusNormal"/>
              <w:rPr>
                <w:lang w:val="en-US"/>
              </w:rPr>
            </w:pPr>
            <w:r w:rsidRPr="00EE77DA">
              <w:t>2.12.</w:t>
            </w:r>
            <w:r w:rsidRPr="00EE77DA">
              <w:rPr>
                <w:lang w:val="en-US"/>
              </w:rPr>
              <w:t>F.6.</w:t>
            </w:r>
          </w:p>
        </w:tc>
        <w:tc>
          <w:tcPr>
            <w:tcW w:w="1986" w:type="dxa"/>
            <w:gridSpan w:val="3"/>
            <w:tcBorders>
              <w:top w:val="nil"/>
              <w:left w:val="nil"/>
              <w:bottom w:val="nil"/>
              <w:right w:val="nil"/>
            </w:tcBorders>
          </w:tcPr>
          <w:p w:rsidR="00D85FCE" w:rsidRPr="00EE77DA" w:rsidRDefault="00D85FCE" w:rsidP="007A72CB">
            <w:pPr>
              <w:pStyle w:val="ConsPlusNormal"/>
            </w:pPr>
            <w:r w:rsidRPr="00EE77DA">
              <w:t>Количество благоустроенных общественных территорий (F2)</w:t>
            </w:r>
          </w:p>
        </w:tc>
        <w:tc>
          <w:tcPr>
            <w:tcW w:w="1988" w:type="dxa"/>
            <w:gridSpan w:val="3"/>
            <w:tcBorders>
              <w:top w:val="nil"/>
              <w:left w:val="nil"/>
              <w:bottom w:val="nil"/>
              <w:right w:val="nil"/>
            </w:tcBorders>
          </w:tcPr>
          <w:p w:rsidR="00D85FCE" w:rsidRPr="00EE77DA" w:rsidRDefault="00D85FCE" w:rsidP="007A72CB">
            <w:pPr>
              <w:pStyle w:val="ConsPlusNormal"/>
            </w:pPr>
            <w:r w:rsidRPr="00EE77DA">
              <w:t>Минстрой России</w:t>
            </w:r>
          </w:p>
        </w:tc>
        <w:tc>
          <w:tcPr>
            <w:tcW w:w="1700" w:type="dxa"/>
            <w:gridSpan w:val="3"/>
            <w:tcBorders>
              <w:top w:val="nil"/>
              <w:left w:val="nil"/>
              <w:bottom w:val="nil"/>
              <w:right w:val="nil"/>
            </w:tcBorders>
          </w:tcPr>
          <w:p w:rsidR="00D85FCE" w:rsidRPr="00EE77DA" w:rsidRDefault="00D85FCE" w:rsidP="007A72CB">
            <w:pPr>
              <w:pStyle w:val="ConsPlusNormal"/>
            </w:pPr>
            <w:r w:rsidRPr="00EE77DA">
              <w:t>по Российской Федерации, субъектам Российской Федерации</w:t>
            </w:r>
          </w:p>
        </w:tc>
        <w:tc>
          <w:tcPr>
            <w:tcW w:w="1697" w:type="dxa"/>
            <w:gridSpan w:val="3"/>
            <w:tcBorders>
              <w:top w:val="nil"/>
              <w:left w:val="nil"/>
              <w:bottom w:val="nil"/>
              <w:right w:val="nil"/>
            </w:tcBorders>
          </w:tcPr>
          <w:p w:rsidR="00D85FCE" w:rsidRPr="005D4EC1" w:rsidRDefault="00D85FCE" w:rsidP="007A72CB">
            <w:pPr>
              <w:pStyle w:val="ConsPlusNormal"/>
              <w:rPr>
                <w:szCs w:val="22"/>
              </w:rPr>
            </w:pPr>
            <w:r w:rsidRPr="005D4EC1">
              <w:rPr>
                <w:szCs w:val="22"/>
              </w:rPr>
              <w:t>ежегодно</w:t>
            </w:r>
          </w:p>
          <w:p w:rsidR="00D85FCE" w:rsidRPr="005D4EC1" w:rsidRDefault="00D85FCE" w:rsidP="007A72CB">
            <w:pPr>
              <w:pStyle w:val="ConsPlusNormal"/>
              <w:rPr>
                <w:szCs w:val="22"/>
              </w:rPr>
            </w:pPr>
          </w:p>
          <w:p w:rsidR="00D85FCE" w:rsidRPr="005D4EC1" w:rsidRDefault="00D85FCE" w:rsidP="007A72CB">
            <w:pPr>
              <w:pStyle w:val="ConsPlusNormal"/>
              <w:rPr>
                <w:szCs w:val="22"/>
              </w:rPr>
            </w:pPr>
            <w:r w:rsidRPr="005D4EC1">
              <w:rPr>
                <w:rFonts w:asciiTheme="minorHAnsi" w:hAnsiTheme="minorHAnsi"/>
                <w:szCs w:val="22"/>
              </w:rPr>
              <w:t>ежемесячно</w:t>
            </w:r>
          </w:p>
          <w:p w:rsidR="00D85FCE" w:rsidRPr="005D4EC1" w:rsidRDefault="00D85FCE" w:rsidP="007A72CB">
            <w:pPr>
              <w:pStyle w:val="ConsPlusNormal"/>
              <w:rPr>
                <w:szCs w:val="22"/>
              </w:rPr>
            </w:pPr>
          </w:p>
        </w:tc>
        <w:tc>
          <w:tcPr>
            <w:tcW w:w="1845" w:type="dxa"/>
            <w:gridSpan w:val="2"/>
            <w:tcBorders>
              <w:top w:val="nil"/>
              <w:left w:val="nil"/>
              <w:bottom w:val="nil"/>
              <w:right w:val="nil"/>
            </w:tcBorders>
          </w:tcPr>
          <w:p w:rsidR="00D85FCE" w:rsidRPr="006B148F" w:rsidRDefault="00510E0B" w:rsidP="007A72CB">
            <w:pPr>
              <w:pStyle w:val="ConsPlusNormal"/>
              <w:rPr>
                <w:szCs w:val="22"/>
              </w:rPr>
            </w:pPr>
            <w:r w:rsidRPr="006B148F">
              <w:rPr>
                <w:szCs w:val="22"/>
              </w:rPr>
              <w:t>1 февраля</w:t>
            </w:r>
          </w:p>
          <w:p w:rsidR="00D85FCE" w:rsidRPr="006B148F" w:rsidRDefault="00D85FCE" w:rsidP="007A72CB">
            <w:pPr>
              <w:pStyle w:val="ConsPlusNormal"/>
              <w:rPr>
                <w:szCs w:val="22"/>
              </w:rPr>
            </w:pPr>
          </w:p>
          <w:p w:rsidR="00D85FCE" w:rsidRPr="006B148F" w:rsidRDefault="009D39B8" w:rsidP="007A72CB">
            <w:pPr>
              <w:spacing w:after="0" w:line="240" w:lineRule="auto"/>
              <w:rPr>
                <w:color w:val="000000"/>
              </w:rPr>
            </w:pPr>
            <w:r w:rsidRPr="006B148F">
              <w:t>не позднее 8-го рабочего дня после отчетного периода</w:t>
            </w:r>
          </w:p>
        </w:tc>
      </w:tr>
      <w:tr w:rsidR="006042BF" w:rsidRPr="00EE77DA" w:rsidTr="006042BF">
        <w:trPr>
          <w:trHeight w:val="66"/>
          <w:jc w:val="center"/>
        </w:trPr>
        <w:tc>
          <w:tcPr>
            <w:tcW w:w="10351" w:type="dxa"/>
            <w:gridSpan w:val="17"/>
            <w:tcBorders>
              <w:top w:val="nil"/>
              <w:left w:val="nil"/>
              <w:bottom w:val="nil"/>
              <w:right w:val="nil"/>
            </w:tcBorders>
          </w:tcPr>
          <w:p w:rsidR="006042BF" w:rsidRPr="006B148F" w:rsidRDefault="006042BF" w:rsidP="007A72CB">
            <w:pPr>
              <w:pStyle w:val="ConsPlusNormal"/>
            </w:pPr>
            <w:r w:rsidRPr="006B148F">
              <w:t>(в ред. распоряжени</w:t>
            </w:r>
            <w:r w:rsidR="00510E0B" w:rsidRPr="006B148F">
              <w:t>й</w:t>
            </w:r>
            <w:r w:rsidRPr="006B148F">
              <w:t xml:space="preserve"> Правительства РФ от 28.01.2022 № 118-р</w:t>
            </w:r>
            <w:r w:rsidR="00510E0B" w:rsidRPr="006B148F">
              <w:t>, от 10.06.2023 № 1540-р</w:t>
            </w:r>
            <w:r w:rsidR="009D39B8" w:rsidRPr="006B148F">
              <w:t xml:space="preserve">, от 16.12.2023 </w:t>
            </w:r>
            <w:r w:rsidR="009D39B8" w:rsidRPr="006B148F">
              <w:br/>
              <w:t>№ 3702-р</w:t>
            </w:r>
            <w:r w:rsidRPr="006B148F">
              <w:t>)</w:t>
            </w:r>
          </w:p>
        </w:tc>
      </w:tr>
      <w:tr w:rsidR="003F50B1" w:rsidRPr="00EE77DA" w:rsidTr="00CD14FF">
        <w:trPr>
          <w:trHeight w:val="23"/>
          <w:jc w:val="center"/>
        </w:trPr>
        <w:tc>
          <w:tcPr>
            <w:tcW w:w="10351" w:type="dxa"/>
            <w:gridSpan w:val="17"/>
            <w:tcBorders>
              <w:top w:val="nil"/>
              <w:left w:val="nil"/>
              <w:bottom w:val="nil"/>
              <w:right w:val="nil"/>
            </w:tcBorders>
          </w:tcPr>
          <w:p w:rsidR="003F50B1" w:rsidRPr="00EE77DA" w:rsidRDefault="005D4EC1" w:rsidP="007A72CB">
            <w:pPr>
              <w:pStyle w:val="ConsPlusNormal"/>
              <w:ind w:left="11" w:hanging="11"/>
            </w:pPr>
            <w:r>
              <w:t xml:space="preserve">2.12.F.7.       </w:t>
            </w:r>
            <w:r w:rsidR="003F50B1" w:rsidRPr="00EE77DA">
              <w:t>Исключен. - Распоряжение Правительства РФ от 09.08.2021 № 2195-р</w:t>
            </w: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2223BB">
            <w:pPr>
              <w:pStyle w:val="ConsPlusNormal"/>
              <w:spacing w:line="226" w:lineRule="auto"/>
            </w:pPr>
            <w:r w:rsidRPr="00EE77DA">
              <w:t>2.12.</w:t>
            </w:r>
            <w:r w:rsidRPr="00EE77DA">
              <w:rPr>
                <w:lang w:val="en-US"/>
              </w:rPr>
              <w:t>F</w:t>
            </w:r>
            <w:r w:rsidRPr="00EE77DA">
              <w:t>.8.</w:t>
            </w:r>
          </w:p>
        </w:tc>
        <w:tc>
          <w:tcPr>
            <w:tcW w:w="1986" w:type="dxa"/>
            <w:gridSpan w:val="3"/>
            <w:tcBorders>
              <w:top w:val="nil"/>
              <w:left w:val="nil"/>
              <w:bottom w:val="nil"/>
              <w:right w:val="nil"/>
            </w:tcBorders>
          </w:tcPr>
          <w:p w:rsidR="003F50B1" w:rsidRPr="00EE77DA" w:rsidRDefault="003F50B1" w:rsidP="002223BB">
            <w:pPr>
              <w:pStyle w:val="ConsPlusNormal"/>
              <w:spacing w:line="226" w:lineRule="auto"/>
            </w:pPr>
            <w:r w:rsidRPr="00EE77DA">
              <w:t>Количество построенных</w:t>
            </w:r>
            <w:r w:rsidRPr="00EE77DA">
              <w:br/>
              <w:t>и реконструиро-ванных (модерни-зированных) объектов питьевого водоснабжения</w:t>
            </w:r>
            <w:r w:rsidRPr="00EE77DA">
              <w:br/>
              <w:t>и водоподготовки, предусмотренных региональными программами (F5)</w:t>
            </w:r>
          </w:p>
        </w:tc>
        <w:tc>
          <w:tcPr>
            <w:tcW w:w="1988" w:type="dxa"/>
            <w:gridSpan w:val="3"/>
            <w:tcBorders>
              <w:top w:val="nil"/>
              <w:left w:val="nil"/>
              <w:bottom w:val="nil"/>
              <w:right w:val="nil"/>
            </w:tcBorders>
          </w:tcPr>
          <w:p w:rsidR="003F50B1" w:rsidRPr="00EE77DA" w:rsidRDefault="003F50B1" w:rsidP="002223BB">
            <w:pPr>
              <w:pStyle w:val="ConsPlusNormal"/>
              <w:spacing w:line="226" w:lineRule="auto"/>
            </w:pPr>
            <w:r w:rsidRPr="00EE77DA">
              <w:t>Минстрой России</w:t>
            </w:r>
          </w:p>
        </w:tc>
        <w:tc>
          <w:tcPr>
            <w:tcW w:w="1700" w:type="dxa"/>
            <w:gridSpan w:val="3"/>
            <w:tcBorders>
              <w:top w:val="nil"/>
              <w:left w:val="nil"/>
              <w:bottom w:val="nil"/>
              <w:right w:val="nil"/>
            </w:tcBorders>
          </w:tcPr>
          <w:p w:rsidR="003F50B1" w:rsidRPr="00EE77DA" w:rsidRDefault="003F50B1" w:rsidP="002223BB">
            <w:pPr>
              <w:pStyle w:val="ConsPlusNormal"/>
              <w:spacing w:line="226" w:lineRule="auto"/>
            </w:pPr>
            <w:r w:rsidRPr="00EE77DA">
              <w:t>по Российской Федерации, субъектам Российской Федерации</w:t>
            </w:r>
          </w:p>
        </w:tc>
        <w:tc>
          <w:tcPr>
            <w:tcW w:w="1697" w:type="dxa"/>
            <w:gridSpan w:val="3"/>
            <w:tcBorders>
              <w:top w:val="nil"/>
              <w:left w:val="nil"/>
              <w:bottom w:val="nil"/>
              <w:right w:val="nil"/>
            </w:tcBorders>
          </w:tcPr>
          <w:p w:rsidR="003F50B1" w:rsidRDefault="003F50B1" w:rsidP="002223BB">
            <w:pPr>
              <w:pStyle w:val="ConsPlusNormal"/>
              <w:spacing w:line="226" w:lineRule="auto"/>
            </w:pPr>
            <w:r w:rsidRPr="00EE77DA">
              <w:t>ежегодно</w:t>
            </w:r>
          </w:p>
          <w:p w:rsidR="00E63E40" w:rsidRDefault="00E63E40" w:rsidP="002223BB">
            <w:pPr>
              <w:pStyle w:val="ConsPlusNormal"/>
              <w:spacing w:line="226" w:lineRule="auto"/>
            </w:pPr>
          </w:p>
          <w:p w:rsidR="002223BB" w:rsidRDefault="002223BB" w:rsidP="002223BB">
            <w:pPr>
              <w:pStyle w:val="ConsPlusNormal"/>
              <w:spacing w:line="226" w:lineRule="auto"/>
            </w:pPr>
          </w:p>
          <w:p w:rsidR="00E63E40" w:rsidRDefault="00E63E40" w:rsidP="002223BB">
            <w:pPr>
              <w:pStyle w:val="ConsPlusNormal"/>
              <w:spacing w:line="226" w:lineRule="auto"/>
            </w:pPr>
            <w:r>
              <w:t>ежемесячно</w:t>
            </w:r>
          </w:p>
          <w:p w:rsidR="002223BB" w:rsidRPr="00EE77DA" w:rsidRDefault="002223BB" w:rsidP="002223BB">
            <w:pPr>
              <w:pStyle w:val="ConsPlusNormal"/>
              <w:spacing w:line="226" w:lineRule="auto"/>
            </w:pPr>
          </w:p>
        </w:tc>
        <w:tc>
          <w:tcPr>
            <w:tcW w:w="1845" w:type="dxa"/>
            <w:gridSpan w:val="2"/>
            <w:tcBorders>
              <w:top w:val="nil"/>
              <w:left w:val="nil"/>
              <w:bottom w:val="nil"/>
              <w:right w:val="nil"/>
            </w:tcBorders>
          </w:tcPr>
          <w:p w:rsidR="003F50B1" w:rsidRDefault="003F50B1" w:rsidP="002223BB">
            <w:pPr>
              <w:pStyle w:val="ConsPlusNormal"/>
              <w:spacing w:line="226" w:lineRule="auto"/>
            </w:pPr>
            <w:r w:rsidRPr="00862818">
              <w:t xml:space="preserve">1 </w:t>
            </w:r>
            <w:r w:rsidRPr="00EE77DA">
              <w:t>марта</w:t>
            </w:r>
          </w:p>
          <w:p w:rsidR="00E63E40" w:rsidRDefault="00E63E40" w:rsidP="002223BB">
            <w:pPr>
              <w:pStyle w:val="ConsPlusNormal"/>
              <w:spacing w:line="226" w:lineRule="auto"/>
            </w:pPr>
          </w:p>
          <w:p w:rsidR="002223BB" w:rsidRDefault="002223BB" w:rsidP="002223BB">
            <w:pPr>
              <w:pStyle w:val="ConsPlusNormal"/>
              <w:spacing w:line="226" w:lineRule="auto"/>
              <w:rPr>
                <w:rFonts w:asciiTheme="minorHAnsi" w:hAnsiTheme="minorHAnsi"/>
                <w:color w:val="000000"/>
                <w:szCs w:val="24"/>
              </w:rPr>
            </w:pPr>
          </w:p>
          <w:p w:rsidR="00E63E40" w:rsidRPr="00EE77DA" w:rsidRDefault="00E63E40" w:rsidP="002223BB">
            <w:pPr>
              <w:pStyle w:val="ConsPlusNormal"/>
              <w:spacing w:line="226" w:lineRule="auto"/>
            </w:pPr>
            <w:r w:rsidRPr="00A13A0A">
              <w:rPr>
                <w:rFonts w:asciiTheme="minorHAnsi" w:hAnsiTheme="minorHAnsi"/>
                <w:color w:val="000000"/>
                <w:szCs w:val="24"/>
              </w:rPr>
              <w:t>на 8-й рабочий день после отчетного периода</w:t>
            </w:r>
          </w:p>
        </w:tc>
      </w:tr>
      <w:tr w:rsidR="00D85FCE" w:rsidRPr="00EE77DA" w:rsidTr="00D85FCE">
        <w:trPr>
          <w:trHeight w:val="121"/>
          <w:jc w:val="center"/>
        </w:trPr>
        <w:tc>
          <w:tcPr>
            <w:tcW w:w="10351" w:type="dxa"/>
            <w:gridSpan w:val="17"/>
            <w:tcBorders>
              <w:top w:val="nil"/>
              <w:left w:val="nil"/>
              <w:bottom w:val="nil"/>
              <w:right w:val="nil"/>
            </w:tcBorders>
          </w:tcPr>
          <w:p w:rsidR="00D85FCE" w:rsidRPr="00D85FCE" w:rsidRDefault="00D85FCE" w:rsidP="002223BB">
            <w:pPr>
              <w:pStyle w:val="ConsPlusNormal"/>
              <w:spacing w:line="226" w:lineRule="auto"/>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2223BB">
            <w:pPr>
              <w:pStyle w:val="ConsPlusNormal"/>
              <w:spacing w:line="226" w:lineRule="auto"/>
            </w:pPr>
            <w:r w:rsidRPr="00EE77DA">
              <w:t>2.12.</w:t>
            </w:r>
            <w:r w:rsidRPr="00EE77DA">
              <w:rPr>
                <w:lang w:val="en-US"/>
              </w:rPr>
              <w:t>F</w:t>
            </w:r>
            <w:r w:rsidRPr="00EE77DA">
              <w:t>.9.</w:t>
            </w:r>
          </w:p>
        </w:tc>
        <w:tc>
          <w:tcPr>
            <w:tcW w:w="1986" w:type="dxa"/>
            <w:gridSpan w:val="3"/>
            <w:tcBorders>
              <w:top w:val="nil"/>
              <w:left w:val="nil"/>
              <w:bottom w:val="nil"/>
              <w:right w:val="nil"/>
            </w:tcBorders>
          </w:tcPr>
          <w:p w:rsidR="003F50B1" w:rsidRPr="00EE77DA" w:rsidRDefault="003F50B1" w:rsidP="002223BB">
            <w:pPr>
              <w:pStyle w:val="ConsPlusNormal"/>
              <w:spacing w:line="226" w:lineRule="auto"/>
            </w:pPr>
            <w:r w:rsidRPr="00EE77DA">
              <w:t>Количество граждан, расселенных</w:t>
            </w:r>
            <w:r w:rsidRPr="00EE77DA">
              <w:br/>
              <w:t>из непригодного</w:t>
            </w:r>
            <w:r w:rsidRPr="00EE77DA">
              <w:br/>
              <w:t>для проживания жилищного фонда (F3)</w:t>
            </w:r>
          </w:p>
        </w:tc>
        <w:tc>
          <w:tcPr>
            <w:tcW w:w="1988" w:type="dxa"/>
            <w:gridSpan w:val="3"/>
            <w:tcBorders>
              <w:top w:val="nil"/>
              <w:left w:val="nil"/>
              <w:bottom w:val="nil"/>
              <w:right w:val="nil"/>
            </w:tcBorders>
          </w:tcPr>
          <w:p w:rsidR="003F50B1" w:rsidRPr="00EE77DA" w:rsidRDefault="003F50B1" w:rsidP="002223BB">
            <w:pPr>
              <w:pStyle w:val="ConsPlusNormal"/>
              <w:spacing w:line="226" w:lineRule="auto"/>
            </w:pPr>
            <w:r w:rsidRPr="00EE77DA">
              <w:t>Минстрой России</w:t>
            </w:r>
          </w:p>
        </w:tc>
        <w:tc>
          <w:tcPr>
            <w:tcW w:w="1700" w:type="dxa"/>
            <w:gridSpan w:val="3"/>
            <w:tcBorders>
              <w:top w:val="nil"/>
              <w:left w:val="nil"/>
              <w:bottom w:val="nil"/>
              <w:right w:val="nil"/>
            </w:tcBorders>
          </w:tcPr>
          <w:p w:rsidR="003F50B1" w:rsidRPr="00EE77DA" w:rsidRDefault="003F50B1" w:rsidP="002223BB">
            <w:pPr>
              <w:pStyle w:val="ConsPlusNormal"/>
              <w:spacing w:line="226" w:lineRule="auto"/>
            </w:pPr>
            <w:r w:rsidRPr="00EE77DA">
              <w:t>по Российской Федерации, субъектам Российской Федерации</w:t>
            </w:r>
          </w:p>
        </w:tc>
        <w:tc>
          <w:tcPr>
            <w:tcW w:w="1697" w:type="dxa"/>
            <w:gridSpan w:val="3"/>
            <w:tcBorders>
              <w:top w:val="nil"/>
              <w:left w:val="nil"/>
              <w:bottom w:val="nil"/>
              <w:right w:val="nil"/>
            </w:tcBorders>
          </w:tcPr>
          <w:p w:rsidR="003F50B1" w:rsidRDefault="003F50B1" w:rsidP="002223BB">
            <w:pPr>
              <w:pStyle w:val="ConsPlusNormal"/>
              <w:spacing w:line="226" w:lineRule="auto"/>
            </w:pPr>
            <w:r w:rsidRPr="00EE77DA">
              <w:t>ежегодно</w:t>
            </w:r>
          </w:p>
          <w:p w:rsidR="00E63E40" w:rsidRDefault="00E63E40" w:rsidP="002223BB">
            <w:pPr>
              <w:pStyle w:val="ConsPlusNormal"/>
              <w:spacing w:line="226" w:lineRule="auto"/>
            </w:pPr>
          </w:p>
          <w:p w:rsidR="00E63E40" w:rsidRPr="00EE77DA" w:rsidRDefault="00E63E40" w:rsidP="002223BB">
            <w:pPr>
              <w:pStyle w:val="ConsPlusNormal"/>
              <w:spacing w:line="226" w:lineRule="auto"/>
            </w:pPr>
            <w:r>
              <w:t>ежемесячно</w:t>
            </w:r>
          </w:p>
        </w:tc>
        <w:tc>
          <w:tcPr>
            <w:tcW w:w="1845" w:type="dxa"/>
            <w:gridSpan w:val="2"/>
            <w:tcBorders>
              <w:top w:val="nil"/>
              <w:left w:val="nil"/>
              <w:bottom w:val="nil"/>
              <w:right w:val="nil"/>
            </w:tcBorders>
          </w:tcPr>
          <w:p w:rsidR="003F50B1" w:rsidRPr="003B4D43" w:rsidRDefault="00ED7E08" w:rsidP="002223BB">
            <w:pPr>
              <w:pStyle w:val="ConsPlusNormal"/>
              <w:spacing w:line="226" w:lineRule="auto"/>
            </w:pPr>
            <w:r w:rsidRPr="003B4D43">
              <w:t>1</w:t>
            </w:r>
            <w:r w:rsidR="003F50B1" w:rsidRPr="003B4D43">
              <w:t xml:space="preserve"> марта</w:t>
            </w:r>
          </w:p>
          <w:p w:rsidR="00E63E40" w:rsidRPr="003B4D43" w:rsidRDefault="00E63E40" w:rsidP="002223BB">
            <w:pPr>
              <w:pStyle w:val="ConsPlusNormal"/>
              <w:spacing w:line="226" w:lineRule="auto"/>
            </w:pPr>
          </w:p>
          <w:p w:rsidR="00E63E40" w:rsidRPr="003B4D43" w:rsidRDefault="00E63E40" w:rsidP="002223BB">
            <w:pPr>
              <w:pStyle w:val="ConsPlusNormal"/>
              <w:spacing w:line="226" w:lineRule="auto"/>
            </w:pPr>
            <w:r w:rsidRPr="003B4D43">
              <w:rPr>
                <w:rFonts w:asciiTheme="minorHAnsi" w:hAnsiTheme="minorHAnsi"/>
                <w:color w:val="000000"/>
                <w:szCs w:val="24"/>
              </w:rPr>
              <w:t>на 8-й рабочий день после отчетного периода</w:t>
            </w:r>
          </w:p>
        </w:tc>
      </w:tr>
      <w:tr w:rsidR="00D85FCE" w:rsidRPr="00EE77DA" w:rsidTr="00D85FCE">
        <w:trPr>
          <w:trHeight w:val="84"/>
          <w:jc w:val="center"/>
        </w:trPr>
        <w:tc>
          <w:tcPr>
            <w:tcW w:w="10351" w:type="dxa"/>
            <w:gridSpan w:val="17"/>
            <w:tcBorders>
              <w:top w:val="nil"/>
              <w:left w:val="nil"/>
              <w:bottom w:val="nil"/>
              <w:right w:val="nil"/>
            </w:tcBorders>
          </w:tcPr>
          <w:p w:rsidR="00D85FCE" w:rsidRPr="003B4D43" w:rsidRDefault="00D85FCE" w:rsidP="002223BB">
            <w:pPr>
              <w:pStyle w:val="ConsPlusNormal"/>
              <w:spacing w:line="226" w:lineRule="auto"/>
            </w:pPr>
            <w:r w:rsidRPr="003B4D43">
              <w:t>(в ред. распоряжени</w:t>
            </w:r>
            <w:r w:rsidR="00ED7E08" w:rsidRPr="003B4D43">
              <w:t>й</w:t>
            </w:r>
            <w:r w:rsidRPr="003B4D43">
              <w:t xml:space="preserve"> Правительства РФ от 28.01.2022 № 118-р</w:t>
            </w:r>
            <w:r w:rsidR="00ED7E08" w:rsidRPr="003B4D43">
              <w:t>, от 10.06.2023 № 1540-р</w:t>
            </w:r>
            <w:r w:rsidRPr="003B4D43">
              <w:t>)</w:t>
            </w:r>
          </w:p>
        </w:tc>
      </w:tr>
      <w:tr w:rsidR="003F50B1" w:rsidRPr="00EE77DA" w:rsidTr="005A1B2F">
        <w:trPr>
          <w:trHeight w:val="575"/>
          <w:jc w:val="center"/>
        </w:trPr>
        <w:tc>
          <w:tcPr>
            <w:tcW w:w="1135" w:type="dxa"/>
            <w:gridSpan w:val="3"/>
            <w:tcBorders>
              <w:top w:val="nil"/>
              <w:left w:val="nil"/>
              <w:bottom w:val="nil"/>
              <w:right w:val="nil"/>
            </w:tcBorders>
          </w:tcPr>
          <w:p w:rsidR="003F50B1" w:rsidRPr="00EE77DA" w:rsidRDefault="003F50B1" w:rsidP="002223BB">
            <w:pPr>
              <w:pStyle w:val="ConsPlusNormal"/>
              <w:spacing w:line="226" w:lineRule="auto"/>
              <w:rPr>
                <w:lang w:val="en-US"/>
              </w:rPr>
            </w:pPr>
            <w:r w:rsidRPr="00EE77DA">
              <w:t>2.12.</w:t>
            </w:r>
            <w:r w:rsidRPr="00EE77DA">
              <w:rPr>
                <w:lang w:val="en-US"/>
              </w:rPr>
              <w:t>F.10.</w:t>
            </w:r>
          </w:p>
        </w:tc>
        <w:tc>
          <w:tcPr>
            <w:tcW w:w="1986" w:type="dxa"/>
            <w:gridSpan w:val="3"/>
            <w:tcBorders>
              <w:top w:val="nil"/>
              <w:left w:val="nil"/>
              <w:bottom w:val="nil"/>
              <w:right w:val="nil"/>
            </w:tcBorders>
          </w:tcPr>
          <w:p w:rsidR="003F50B1" w:rsidRPr="00EE77DA" w:rsidRDefault="003F50B1" w:rsidP="002223BB">
            <w:pPr>
              <w:pStyle w:val="ConsPlusNormal"/>
              <w:spacing w:line="226" w:lineRule="auto"/>
            </w:pPr>
            <w:r w:rsidRPr="00EE77DA">
              <w:t>Количество внедренных новых нормативно-технических документов</w:t>
            </w:r>
          </w:p>
          <w:p w:rsidR="003F50B1" w:rsidRPr="00EE77DA" w:rsidRDefault="003F50B1" w:rsidP="002223BB">
            <w:pPr>
              <w:pStyle w:val="ConsPlusNormal"/>
              <w:spacing w:line="226" w:lineRule="auto"/>
            </w:pPr>
            <w:r w:rsidRPr="00EE77DA">
              <w:t>в строительстве</w:t>
            </w:r>
            <w:r w:rsidRPr="00EE77DA">
              <w:br/>
              <w:t>для осуществления поэтапного отказа</w:t>
            </w:r>
            <w:r w:rsidRPr="00EE77DA">
              <w:br/>
              <w:t xml:space="preserve">от использования устаревших технологий </w:t>
            </w:r>
            <w:r w:rsidRPr="00EE77DA">
              <w:br/>
              <w:t>в проектировании</w:t>
            </w:r>
            <w:r w:rsidRPr="00EE77DA">
              <w:br/>
              <w:t>и строительстве (F1)</w:t>
            </w:r>
          </w:p>
        </w:tc>
        <w:tc>
          <w:tcPr>
            <w:tcW w:w="1988" w:type="dxa"/>
            <w:gridSpan w:val="3"/>
            <w:tcBorders>
              <w:top w:val="nil"/>
              <w:left w:val="nil"/>
              <w:bottom w:val="nil"/>
              <w:right w:val="nil"/>
            </w:tcBorders>
          </w:tcPr>
          <w:p w:rsidR="003F50B1" w:rsidRPr="00EE77DA" w:rsidRDefault="003F50B1" w:rsidP="002223BB">
            <w:pPr>
              <w:pStyle w:val="ConsPlusNormal"/>
              <w:spacing w:line="226" w:lineRule="auto"/>
            </w:pPr>
            <w:r w:rsidRPr="00EE77DA">
              <w:t>Минстрой России</w:t>
            </w:r>
          </w:p>
        </w:tc>
        <w:tc>
          <w:tcPr>
            <w:tcW w:w="1700" w:type="dxa"/>
            <w:gridSpan w:val="3"/>
            <w:tcBorders>
              <w:top w:val="nil"/>
              <w:left w:val="nil"/>
              <w:bottom w:val="nil"/>
              <w:right w:val="nil"/>
            </w:tcBorders>
          </w:tcPr>
          <w:p w:rsidR="003F50B1" w:rsidRPr="00EE77DA" w:rsidRDefault="003F50B1" w:rsidP="002223BB">
            <w:pPr>
              <w:pStyle w:val="ConsPlusNormal"/>
              <w:spacing w:line="226" w:lineRule="auto"/>
            </w:pPr>
            <w:r w:rsidRPr="00EE77DA">
              <w:t>по Российской Федерации</w:t>
            </w:r>
          </w:p>
        </w:tc>
        <w:tc>
          <w:tcPr>
            <w:tcW w:w="1697" w:type="dxa"/>
            <w:gridSpan w:val="3"/>
            <w:tcBorders>
              <w:top w:val="nil"/>
              <w:left w:val="nil"/>
              <w:bottom w:val="nil"/>
              <w:right w:val="nil"/>
            </w:tcBorders>
          </w:tcPr>
          <w:p w:rsidR="003F50B1" w:rsidRDefault="003F50B1" w:rsidP="002223BB">
            <w:pPr>
              <w:pStyle w:val="ConsPlusNormal"/>
              <w:spacing w:line="226" w:lineRule="auto"/>
            </w:pPr>
            <w:r w:rsidRPr="00EE77DA">
              <w:t>ежегодно</w:t>
            </w:r>
          </w:p>
          <w:p w:rsidR="00E63E40" w:rsidRDefault="00E63E40" w:rsidP="002223BB">
            <w:pPr>
              <w:pStyle w:val="ConsPlusNormal"/>
              <w:spacing w:line="226" w:lineRule="auto"/>
            </w:pPr>
          </w:p>
          <w:p w:rsidR="00E63E40" w:rsidRPr="00EE77DA" w:rsidRDefault="00E63E40" w:rsidP="002223BB">
            <w:pPr>
              <w:pStyle w:val="ConsPlusNormal"/>
              <w:spacing w:line="226" w:lineRule="auto"/>
            </w:pPr>
            <w:r>
              <w:t>ежемесячно</w:t>
            </w:r>
          </w:p>
        </w:tc>
        <w:tc>
          <w:tcPr>
            <w:tcW w:w="1845" w:type="dxa"/>
            <w:gridSpan w:val="2"/>
            <w:tcBorders>
              <w:top w:val="nil"/>
              <w:left w:val="nil"/>
              <w:bottom w:val="nil"/>
              <w:right w:val="nil"/>
            </w:tcBorders>
          </w:tcPr>
          <w:p w:rsidR="003F50B1" w:rsidRPr="00EE77DA" w:rsidRDefault="00E63E40" w:rsidP="002223BB">
            <w:pPr>
              <w:pStyle w:val="ConsPlusNormal"/>
              <w:spacing w:line="226" w:lineRule="auto"/>
            </w:pPr>
            <w:r w:rsidRPr="00A13A0A">
              <w:rPr>
                <w:rFonts w:asciiTheme="minorHAnsi" w:hAnsiTheme="minorHAnsi"/>
                <w:color w:val="000000"/>
                <w:szCs w:val="24"/>
              </w:rPr>
              <w:t>на 7-й рабочий день после отчетного периода</w:t>
            </w:r>
          </w:p>
        </w:tc>
      </w:tr>
      <w:tr w:rsidR="00D85FCE" w:rsidRPr="00EE77DA" w:rsidTr="00D85FCE">
        <w:trPr>
          <w:trHeight w:val="230"/>
          <w:jc w:val="center"/>
        </w:trPr>
        <w:tc>
          <w:tcPr>
            <w:tcW w:w="10351" w:type="dxa"/>
            <w:gridSpan w:val="17"/>
            <w:tcBorders>
              <w:top w:val="nil"/>
              <w:left w:val="nil"/>
              <w:bottom w:val="nil"/>
              <w:right w:val="nil"/>
            </w:tcBorders>
          </w:tcPr>
          <w:p w:rsidR="00D85FCE" w:rsidRPr="00EE77DA" w:rsidRDefault="00D85FCE" w:rsidP="002223BB">
            <w:pPr>
              <w:pStyle w:val="ConsPlusNormal"/>
              <w:spacing w:line="228" w:lineRule="auto"/>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bl>
    <w:p w:rsidR="001C45AC" w:rsidRPr="00EE77DA" w:rsidRDefault="001C45AC" w:rsidP="002223BB">
      <w:pPr>
        <w:spacing w:after="0" w:line="228" w:lineRule="auto"/>
        <w:rPr>
          <w:sz w:val="16"/>
          <w:szCs w:val="16"/>
        </w:rPr>
      </w:pPr>
    </w:p>
    <w:tbl>
      <w:tblPr>
        <w:tblW w:w="10349"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986"/>
        <w:gridCol w:w="140"/>
        <w:gridCol w:w="1848"/>
        <w:gridCol w:w="1700"/>
        <w:gridCol w:w="1697"/>
        <w:gridCol w:w="1843"/>
      </w:tblGrid>
      <w:tr w:rsidR="00EE77DA" w:rsidRPr="00EE77DA" w:rsidTr="00DD000B">
        <w:trPr>
          <w:trHeight w:val="575"/>
          <w:jc w:val="center"/>
        </w:trPr>
        <w:tc>
          <w:tcPr>
            <w:tcW w:w="1135" w:type="dxa"/>
            <w:tcBorders>
              <w:top w:val="nil"/>
              <w:left w:val="nil"/>
              <w:bottom w:val="nil"/>
              <w:right w:val="nil"/>
            </w:tcBorders>
          </w:tcPr>
          <w:p w:rsidR="003A3D3F" w:rsidRPr="00EE77DA" w:rsidRDefault="003A3D3F" w:rsidP="002223BB">
            <w:pPr>
              <w:pStyle w:val="ConsPlusNormal"/>
              <w:spacing w:line="228" w:lineRule="auto"/>
              <w:rPr>
                <w:lang w:val="en-US"/>
              </w:rPr>
            </w:pPr>
            <w:r w:rsidRPr="00EE77DA">
              <w:t>2.12.</w:t>
            </w:r>
            <w:r w:rsidRPr="00EE77DA">
              <w:rPr>
                <w:lang w:val="en-US"/>
              </w:rPr>
              <w:t>F.11.</w:t>
            </w:r>
          </w:p>
        </w:tc>
        <w:tc>
          <w:tcPr>
            <w:tcW w:w="2126" w:type="dxa"/>
            <w:gridSpan w:val="2"/>
            <w:tcBorders>
              <w:top w:val="nil"/>
              <w:left w:val="nil"/>
              <w:bottom w:val="nil"/>
              <w:right w:val="nil"/>
            </w:tcBorders>
          </w:tcPr>
          <w:p w:rsidR="003A3D3F" w:rsidRPr="00EE77DA" w:rsidRDefault="003A3D3F" w:rsidP="002223BB">
            <w:pPr>
              <w:pStyle w:val="ConsPlusNormal"/>
              <w:spacing w:line="228" w:lineRule="auto"/>
            </w:pPr>
            <w:r w:rsidRPr="00EE77DA">
              <w:t>Количество актуализированных действующих но</w:t>
            </w:r>
            <w:r w:rsidR="001C45AC" w:rsidRPr="00EE77DA">
              <w:t>рмативно-технических документов</w:t>
            </w:r>
            <w:r w:rsidR="001C45AC" w:rsidRPr="00EE77DA">
              <w:br/>
            </w:r>
            <w:r w:rsidRPr="00EE77DA">
              <w:t xml:space="preserve">для внедрения передовых технологий </w:t>
            </w:r>
            <w:r w:rsidR="001C45AC" w:rsidRPr="00EE77DA">
              <w:br/>
            </w:r>
            <w:r w:rsidRPr="00EE77DA">
              <w:t>и установления ограничения</w:t>
            </w:r>
            <w:r w:rsidRPr="00EE77DA">
              <w:br/>
              <w:t>на использование устаревших технологий</w:t>
            </w:r>
            <w:r w:rsidRPr="00EE77DA">
              <w:br/>
              <w:t>в проектировании</w:t>
            </w:r>
            <w:r w:rsidRPr="00EE77DA">
              <w:br/>
              <w:t>и строительстве (F1)</w:t>
            </w:r>
          </w:p>
        </w:tc>
        <w:tc>
          <w:tcPr>
            <w:tcW w:w="1848" w:type="dxa"/>
            <w:tcBorders>
              <w:top w:val="nil"/>
              <w:left w:val="nil"/>
              <w:bottom w:val="nil"/>
              <w:right w:val="nil"/>
            </w:tcBorders>
          </w:tcPr>
          <w:p w:rsidR="003A3D3F" w:rsidRPr="00EE77DA" w:rsidRDefault="003C63E1" w:rsidP="002223BB">
            <w:pPr>
              <w:pStyle w:val="ConsPlusNormal"/>
              <w:spacing w:line="228" w:lineRule="auto"/>
            </w:pPr>
            <w:r w:rsidRPr="00EE77DA">
              <w:t>Минстрой России</w:t>
            </w:r>
          </w:p>
        </w:tc>
        <w:tc>
          <w:tcPr>
            <w:tcW w:w="1700" w:type="dxa"/>
            <w:tcBorders>
              <w:top w:val="nil"/>
              <w:left w:val="nil"/>
              <w:bottom w:val="nil"/>
              <w:right w:val="nil"/>
            </w:tcBorders>
          </w:tcPr>
          <w:p w:rsidR="003A3D3F" w:rsidRPr="00EE77DA" w:rsidRDefault="003C63E1" w:rsidP="002223BB">
            <w:pPr>
              <w:pStyle w:val="ConsPlusNormal"/>
              <w:spacing w:line="228" w:lineRule="auto"/>
            </w:pPr>
            <w:r w:rsidRPr="00EE77DA">
              <w:t>по Российской Федерации</w:t>
            </w:r>
          </w:p>
        </w:tc>
        <w:tc>
          <w:tcPr>
            <w:tcW w:w="1697" w:type="dxa"/>
            <w:tcBorders>
              <w:top w:val="nil"/>
              <w:left w:val="nil"/>
              <w:bottom w:val="nil"/>
              <w:right w:val="nil"/>
            </w:tcBorders>
          </w:tcPr>
          <w:p w:rsidR="003A3D3F" w:rsidRDefault="003C63E1" w:rsidP="002223BB">
            <w:pPr>
              <w:pStyle w:val="ConsPlusNormal"/>
              <w:spacing w:line="228" w:lineRule="auto"/>
            </w:pPr>
            <w:r w:rsidRPr="00EE77DA">
              <w:t>ежегодно</w:t>
            </w:r>
          </w:p>
          <w:p w:rsidR="00E63E40" w:rsidRDefault="00E63E40" w:rsidP="002223BB">
            <w:pPr>
              <w:pStyle w:val="ConsPlusNormal"/>
              <w:spacing w:line="228" w:lineRule="auto"/>
            </w:pPr>
          </w:p>
          <w:p w:rsidR="00E63E40" w:rsidRPr="00EE77DA" w:rsidRDefault="00E63E40" w:rsidP="002223BB">
            <w:pPr>
              <w:pStyle w:val="ConsPlusNormal"/>
              <w:spacing w:line="228" w:lineRule="auto"/>
            </w:pPr>
            <w:r>
              <w:t>ежемесячно</w:t>
            </w:r>
          </w:p>
        </w:tc>
        <w:tc>
          <w:tcPr>
            <w:tcW w:w="1843" w:type="dxa"/>
            <w:tcBorders>
              <w:top w:val="nil"/>
              <w:left w:val="nil"/>
              <w:bottom w:val="nil"/>
              <w:right w:val="nil"/>
            </w:tcBorders>
          </w:tcPr>
          <w:p w:rsidR="003A3D3F" w:rsidRPr="00EE77DA" w:rsidRDefault="00E63E40" w:rsidP="002223BB">
            <w:pPr>
              <w:pStyle w:val="ConsPlusNormal"/>
              <w:spacing w:line="228" w:lineRule="auto"/>
            </w:pPr>
            <w:r w:rsidRPr="00A13A0A">
              <w:rPr>
                <w:rFonts w:asciiTheme="minorHAnsi" w:hAnsiTheme="minorHAnsi"/>
                <w:color w:val="000000"/>
                <w:szCs w:val="24"/>
              </w:rPr>
              <w:t>на 7-й рабочий день после отчетного периода</w:t>
            </w:r>
          </w:p>
        </w:tc>
      </w:tr>
      <w:tr w:rsidR="00D85FCE" w:rsidRPr="00EE77DA" w:rsidTr="00D85FCE">
        <w:trPr>
          <w:trHeight w:val="48"/>
          <w:jc w:val="center"/>
        </w:trPr>
        <w:tc>
          <w:tcPr>
            <w:tcW w:w="10349" w:type="dxa"/>
            <w:gridSpan w:val="7"/>
            <w:tcBorders>
              <w:top w:val="nil"/>
              <w:left w:val="nil"/>
              <w:bottom w:val="nil"/>
              <w:right w:val="nil"/>
            </w:tcBorders>
          </w:tcPr>
          <w:p w:rsidR="00D85FCE" w:rsidRPr="00EE77DA" w:rsidRDefault="00D85FCE" w:rsidP="007A72CB">
            <w:pPr>
              <w:pStyle w:val="ConsPlusNormal"/>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EE77DA" w:rsidRPr="00EE77DA" w:rsidTr="00DD000B">
        <w:trPr>
          <w:trHeight w:val="575"/>
          <w:jc w:val="center"/>
        </w:trPr>
        <w:tc>
          <w:tcPr>
            <w:tcW w:w="1135" w:type="dxa"/>
            <w:tcBorders>
              <w:top w:val="nil"/>
              <w:left w:val="nil"/>
              <w:bottom w:val="nil"/>
              <w:right w:val="nil"/>
            </w:tcBorders>
          </w:tcPr>
          <w:p w:rsidR="003C63E1" w:rsidRPr="00EE77DA" w:rsidRDefault="003C63E1" w:rsidP="007A72CB">
            <w:pPr>
              <w:pStyle w:val="ConsPlusNormal"/>
            </w:pPr>
            <w:r w:rsidRPr="00EE77DA">
              <w:t>2.12.</w:t>
            </w:r>
            <w:r w:rsidRPr="00EE77DA">
              <w:rPr>
                <w:lang w:val="en-US"/>
              </w:rPr>
              <w:t>F</w:t>
            </w:r>
            <w:r w:rsidRPr="00EE77DA">
              <w:t>.12.</w:t>
            </w:r>
          </w:p>
        </w:tc>
        <w:tc>
          <w:tcPr>
            <w:tcW w:w="2126" w:type="dxa"/>
            <w:gridSpan w:val="2"/>
            <w:tcBorders>
              <w:top w:val="nil"/>
              <w:left w:val="nil"/>
              <w:bottom w:val="nil"/>
              <w:right w:val="nil"/>
            </w:tcBorders>
          </w:tcPr>
          <w:p w:rsidR="003C63E1" w:rsidRPr="00E63E40" w:rsidRDefault="00E63E40" w:rsidP="007A72CB">
            <w:pPr>
              <w:autoSpaceDE w:val="0"/>
              <w:autoSpaceDN w:val="0"/>
              <w:adjustRightInd w:val="0"/>
              <w:spacing w:after="0" w:line="240" w:lineRule="auto"/>
              <w:rPr>
                <w:rFonts w:eastAsia="Calibri"/>
                <w:sz w:val="24"/>
                <w:szCs w:val="24"/>
              </w:rPr>
            </w:pPr>
            <w:r w:rsidRPr="003B4D43">
              <w:rPr>
                <w:rFonts w:eastAsia="Calibri"/>
                <w:szCs w:val="24"/>
              </w:rPr>
              <w:t>Количество мероприятий, осуществляемых при реализации проектов по строительству объектов капитального строительства, указанных в статье 5</w:t>
            </w:r>
            <w:r w:rsidR="00CD14FF" w:rsidRPr="003B4D43">
              <w:rPr>
                <w:rFonts w:eastAsia="Calibri"/>
                <w:szCs w:val="24"/>
              </w:rPr>
              <w:t>.2</w:t>
            </w:r>
            <w:r w:rsidRPr="003B4D43">
              <w:rPr>
                <w:rFonts w:eastAsia="Calibri"/>
                <w:szCs w:val="24"/>
              </w:rPr>
              <w:t xml:space="preserve"> Градостроитель-ного кодекса Российской Федерации (F1)</w:t>
            </w:r>
          </w:p>
        </w:tc>
        <w:tc>
          <w:tcPr>
            <w:tcW w:w="1848" w:type="dxa"/>
            <w:tcBorders>
              <w:top w:val="nil"/>
              <w:left w:val="nil"/>
              <w:bottom w:val="nil"/>
              <w:right w:val="nil"/>
            </w:tcBorders>
          </w:tcPr>
          <w:p w:rsidR="003C63E1" w:rsidRPr="00EE77DA" w:rsidRDefault="003C63E1" w:rsidP="007A72CB">
            <w:pPr>
              <w:pStyle w:val="ConsPlusNormal"/>
            </w:pPr>
            <w:r w:rsidRPr="00EE77DA">
              <w:t>Минстрой России</w:t>
            </w:r>
          </w:p>
        </w:tc>
        <w:tc>
          <w:tcPr>
            <w:tcW w:w="1700" w:type="dxa"/>
            <w:tcBorders>
              <w:top w:val="nil"/>
              <w:left w:val="nil"/>
              <w:bottom w:val="nil"/>
              <w:right w:val="nil"/>
            </w:tcBorders>
          </w:tcPr>
          <w:p w:rsidR="003C63E1" w:rsidRPr="00CD14FF" w:rsidRDefault="003C63E1" w:rsidP="007A72CB">
            <w:pPr>
              <w:pStyle w:val="ConsPlusNormal"/>
            </w:pPr>
            <w:r w:rsidRPr="00EE77DA">
              <w:t>по Российской Федерации</w:t>
            </w:r>
          </w:p>
        </w:tc>
        <w:tc>
          <w:tcPr>
            <w:tcW w:w="1697" w:type="dxa"/>
            <w:tcBorders>
              <w:top w:val="nil"/>
              <w:left w:val="nil"/>
              <w:bottom w:val="nil"/>
              <w:right w:val="nil"/>
            </w:tcBorders>
          </w:tcPr>
          <w:p w:rsidR="003C63E1" w:rsidRDefault="003C63E1" w:rsidP="007A72CB">
            <w:pPr>
              <w:pStyle w:val="ConsPlusNormal"/>
            </w:pPr>
            <w:r w:rsidRPr="00EE77DA">
              <w:t>ежегодно</w:t>
            </w:r>
          </w:p>
          <w:p w:rsidR="00E63E40" w:rsidRDefault="00E63E40" w:rsidP="007A72CB">
            <w:pPr>
              <w:pStyle w:val="ConsPlusNormal"/>
            </w:pPr>
          </w:p>
          <w:p w:rsidR="00E63E40" w:rsidRPr="00EE77DA" w:rsidRDefault="00E63E40" w:rsidP="007A72CB">
            <w:pPr>
              <w:pStyle w:val="ConsPlusNormal"/>
            </w:pPr>
            <w:r>
              <w:t>ежемесячно</w:t>
            </w:r>
          </w:p>
        </w:tc>
        <w:tc>
          <w:tcPr>
            <w:tcW w:w="1843" w:type="dxa"/>
            <w:tcBorders>
              <w:top w:val="nil"/>
              <w:left w:val="nil"/>
              <w:bottom w:val="nil"/>
              <w:right w:val="nil"/>
            </w:tcBorders>
          </w:tcPr>
          <w:p w:rsidR="00E63E40" w:rsidRPr="00A13A0A" w:rsidRDefault="00E63E40" w:rsidP="007A72CB">
            <w:pPr>
              <w:spacing w:after="0" w:line="240" w:lineRule="auto"/>
              <w:rPr>
                <w:color w:val="000000"/>
                <w:szCs w:val="24"/>
              </w:rPr>
            </w:pPr>
            <w:r w:rsidRPr="00A13A0A">
              <w:rPr>
                <w:color w:val="000000"/>
                <w:szCs w:val="24"/>
              </w:rPr>
              <w:t xml:space="preserve">на 5-й рабочий день после отчетного периода </w:t>
            </w:r>
          </w:p>
          <w:p w:rsidR="003C63E1" w:rsidRPr="00EE77DA" w:rsidRDefault="003C63E1" w:rsidP="007A72CB">
            <w:pPr>
              <w:pStyle w:val="ConsPlusNormal"/>
            </w:pPr>
          </w:p>
        </w:tc>
      </w:tr>
      <w:tr w:rsidR="00D85FCE" w:rsidRPr="00CD06DA" w:rsidTr="00D85FCE">
        <w:trPr>
          <w:trHeight w:val="60"/>
          <w:jc w:val="center"/>
        </w:trPr>
        <w:tc>
          <w:tcPr>
            <w:tcW w:w="10349" w:type="dxa"/>
            <w:gridSpan w:val="7"/>
            <w:tcBorders>
              <w:top w:val="nil"/>
              <w:left w:val="nil"/>
              <w:bottom w:val="nil"/>
              <w:right w:val="nil"/>
            </w:tcBorders>
          </w:tcPr>
          <w:p w:rsidR="00D85FCE" w:rsidRPr="00CD06DA" w:rsidRDefault="00D85FCE" w:rsidP="007A72CB">
            <w:pPr>
              <w:pStyle w:val="ConsPlusNormal"/>
              <w:rPr>
                <w:sz w:val="21"/>
                <w:szCs w:val="21"/>
              </w:rPr>
            </w:pPr>
            <w:r w:rsidRPr="00CD06DA">
              <w:rPr>
                <w:sz w:val="21"/>
                <w:szCs w:val="21"/>
              </w:rPr>
              <w:t>(в ред. распоряжения Правительства РФ от 28.01.2022 № 118-р)</w:t>
            </w:r>
          </w:p>
        </w:tc>
      </w:tr>
      <w:tr w:rsidR="00EE77DA" w:rsidRPr="00CD06DA" w:rsidTr="00DD000B">
        <w:trPr>
          <w:trHeight w:val="575"/>
          <w:jc w:val="center"/>
        </w:trPr>
        <w:tc>
          <w:tcPr>
            <w:tcW w:w="1135" w:type="dxa"/>
            <w:tcBorders>
              <w:top w:val="nil"/>
              <w:left w:val="nil"/>
              <w:bottom w:val="nil"/>
              <w:right w:val="nil"/>
            </w:tcBorders>
          </w:tcPr>
          <w:p w:rsidR="003C63E1" w:rsidRPr="00CD06DA" w:rsidRDefault="003C63E1" w:rsidP="007A72CB">
            <w:pPr>
              <w:pStyle w:val="ConsPlusNormal"/>
              <w:rPr>
                <w:sz w:val="21"/>
                <w:szCs w:val="21"/>
                <w:lang w:val="en-US"/>
              </w:rPr>
            </w:pPr>
            <w:r w:rsidRPr="00CD06DA">
              <w:rPr>
                <w:sz w:val="21"/>
                <w:szCs w:val="21"/>
              </w:rPr>
              <w:t>2.12.</w:t>
            </w:r>
            <w:r w:rsidRPr="00CD06DA">
              <w:rPr>
                <w:sz w:val="21"/>
                <w:szCs w:val="21"/>
                <w:lang w:val="en-US"/>
              </w:rPr>
              <w:t>F.13.</w:t>
            </w:r>
          </w:p>
        </w:tc>
        <w:tc>
          <w:tcPr>
            <w:tcW w:w="2126" w:type="dxa"/>
            <w:gridSpan w:val="2"/>
            <w:tcBorders>
              <w:top w:val="nil"/>
              <w:left w:val="nil"/>
              <w:bottom w:val="nil"/>
              <w:right w:val="nil"/>
            </w:tcBorders>
          </w:tcPr>
          <w:p w:rsidR="003C63E1" w:rsidRPr="00CD06DA" w:rsidRDefault="003C63E1" w:rsidP="007A72CB">
            <w:pPr>
              <w:pStyle w:val="ConsPlusNormal"/>
              <w:rPr>
                <w:sz w:val="21"/>
                <w:szCs w:val="21"/>
              </w:rPr>
            </w:pPr>
            <w:r w:rsidRPr="00CD06DA">
              <w:rPr>
                <w:sz w:val="21"/>
                <w:szCs w:val="21"/>
              </w:rPr>
              <w:t>Градостроительный потенциал земельных участков, вовлеченных</w:t>
            </w:r>
            <w:r w:rsidRPr="00CD06DA">
              <w:rPr>
                <w:sz w:val="21"/>
                <w:szCs w:val="21"/>
              </w:rPr>
              <w:br/>
              <w:t>в оборот в целях жилищного строительства (F1)</w:t>
            </w:r>
          </w:p>
        </w:tc>
        <w:tc>
          <w:tcPr>
            <w:tcW w:w="1848" w:type="dxa"/>
            <w:tcBorders>
              <w:top w:val="nil"/>
              <w:left w:val="nil"/>
              <w:bottom w:val="nil"/>
              <w:right w:val="nil"/>
            </w:tcBorders>
          </w:tcPr>
          <w:p w:rsidR="003C63E1" w:rsidRPr="00CD06DA" w:rsidRDefault="003C63E1" w:rsidP="007A72CB">
            <w:pPr>
              <w:pStyle w:val="ConsPlusNormal"/>
              <w:rPr>
                <w:sz w:val="21"/>
                <w:szCs w:val="21"/>
              </w:rPr>
            </w:pPr>
            <w:r w:rsidRPr="00CD06DA">
              <w:rPr>
                <w:sz w:val="21"/>
                <w:szCs w:val="21"/>
              </w:rPr>
              <w:t>Минстрой России</w:t>
            </w:r>
          </w:p>
        </w:tc>
        <w:tc>
          <w:tcPr>
            <w:tcW w:w="1700" w:type="dxa"/>
            <w:tcBorders>
              <w:top w:val="nil"/>
              <w:left w:val="nil"/>
              <w:bottom w:val="nil"/>
              <w:right w:val="nil"/>
            </w:tcBorders>
          </w:tcPr>
          <w:p w:rsidR="003C63E1" w:rsidRPr="00CD06DA" w:rsidRDefault="00E63E40" w:rsidP="007A72CB">
            <w:pPr>
              <w:pStyle w:val="ConsPlusNormal"/>
              <w:rPr>
                <w:sz w:val="21"/>
                <w:szCs w:val="21"/>
              </w:rPr>
            </w:pPr>
            <w:r w:rsidRPr="00CD06DA">
              <w:rPr>
                <w:sz w:val="21"/>
                <w:szCs w:val="21"/>
              </w:rPr>
              <w:t>по Российской Федерации</w:t>
            </w:r>
          </w:p>
        </w:tc>
        <w:tc>
          <w:tcPr>
            <w:tcW w:w="1697" w:type="dxa"/>
            <w:tcBorders>
              <w:top w:val="nil"/>
              <w:left w:val="nil"/>
              <w:bottom w:val="nil"/>
              <w:right w:val="nil"/>
            </w:tcBorders>
          </w:tcPr>
          <w:p w:rsidR="003C63E1" w:rsidRPr="00CD06DA" w:rsidRDefault="003C63E1" w:rsidP="007A72CB">
            <w:pPr>
              <w:pStyle w:val="ConsPlusNormal"/>
              <w:rPr>
                <w:sz w:val="21"/>
                <w:szCs w:val="21"/>
              </w:rPr>
            </w:pPr>
            <w:r w:rsidRPr="00CD06DA">
              <w:rPr>
                <w:sz w:val="21"/>
                <w:szCs w:val="21"/>
              </w:rPr>
              <w:t>ежегодно</w:t>
            </w:r>
          </w:p>
          <w:p w:rsidR="00E63E40" w:rsidRPr="00CD06DA" w:rsidRDefault="00E63E40" w:rsidP="007A72CB">
            <w:pPr>
              <w:pStyle w:val="ConsPlusNormal"/>
              <w:rPr>
                <w:sz w:val="21"/>
                <w:szCs w:val="21"/>
              </w:rPr>
            </w:pPr>
          </w:p>
          <w:p w:rsidR="00236979" w:rsidRPr="00CD06DA" w:rsidRDefault="00236979" w:rsidP="007A72CB">
            <w:pPr>
              <w:pStyle w:val="ConsPlusNormal"/>
              <w:rPr>
                <w:sz w:val="21"/>
                <w:szCs w:val="21"/>
              </w:rPr>
            </w:pPr>
          </w:p>
          <w:p w:rsidR="00E63E40" w:rsidRPr="00CD06DA" w:rsidRDefault="00E63E40" w:rsidP="007A72CB">
            <w:pPr>
              <w:pStyle w:val="ConsPlusNormal"/>
              <w:rPr>
                <w:sz w:val="21"/>
                <w:szCs w:val="21"/>
              </w:rPr>
            </w:pPr>
          </w:p>
          <w:p w:rsidR="00236979" w:rsidRPr="00CD06DA" w:rsidRDefault="00236979" w:rsidP="007A72CB">
            <w:pPr>
              <w:pStyle w:val="ConsPlusNormal"/>
              <w:rPr>
                <w:sz w:val="21"/>
                <w:szCs w:val="21"/>
              </w:rPr>
            </w:pPr>
          </w:p>
          <w:p w:rsidR="00E63E40" w:rsidRPr="00CD06DA" w:rsidRDefault="00E63E40" w:rsidP="007A72CB">
            <w:pPr>
              <w:pStyle w:val="ConsPlusNormal"/>
              <w:rPr>
                <w:sz w:val="21"/>
                <w:szCs w:val="21"/>
              </w:rPr>
            </w:pPr>
            <w:r w:rsidRPr="00CD06DA">
              <w:rPr>
                <w:sz w:val="21"/>
                <w:szCs w:val="21"/>
              </w:rPr>
              <w:t>ежемесячно</w:t>
            </w:r>
          </w:p>
        </w:tc>
        <w:tc>
          <w:tcPr>
            <w:tcW w:w="1843" w:type="dxa"/>
            <w:tcBorders>
              <w:top w:val="nil"/>
              <w:left w:val="nil"/>
              <w:bottom w:val="nil"/>
              <w:right w:val="nil"/>
            </w:tcBorders>
          </w:tcPr>
          <w:p w:rsidR="00236979" w:rsidRPr="00CD06DA" w:rsidRDefault="00E63E40" w:rsidP="007A72CB">
            <w:pPr>
              <w:spacing w:after="0" w:line="240" w:lineRule="auto"/>
              <w:rPr>
                <w:sz w:val="21"/>
                <w:szCs w:val="21"/>
              </w:rPr>
            </w:pPr>
            <w:r w:rsidRPr="00CD06DA">
              <w:rPr>
                <w:sz w:val="21"/>
                <w:szCs w:val="21"/>
              </w:rPr>
              <w:t xml:space="preserve">на 8-й рабочий день после отчетного периода </w:t>
            </w:r>
          </w:p>
          <w:p w:rsidR="00236979" w:rsidRPr="00CD06DA" w:rsidRDefault="00236979" w:rsidP="007A72CB">
            <w:pPr>
              <w:spacing w:after="0" w:line="240" w:lineRule="auto"/>
              <w:rPr>
                <w:sz w:val="21"/>
                <w:szCs w:val="21"/>
              </w:rPr>
            </w:pPr>
          </w:p>
          <w:p w:rsidR="003C63E1" w:rsidRPr="00CD06DA" w:rsidRDefault="00236979" w:rsidP="007A72CB">
            <w:pPr>
              <w:spacing w:after="0" w:line="240" w:lineRule="auto"/>
              <w:rPr>
                <w:sz w:val="21"/>
                <w:szCs w:val="21"/>
              </w:rPr>
            </w:pPr>
            <w:r w:rsidRPr="00CD06DA">
              <w:rPr>
                <w:sz w:val="21"/>
                <w:szCs w:val="21"/>
              </w:rPr>
              <w:t>10-го числа месяца, следующего за отчетным (за декабрь – на 8-й рабочий день января)</w:t>
            </w:r>
          </w:p>
        </w:tc>
      </w:tr>
      <w:tr w:rsidR="00D85FCE" w:rsidRPr="00CD06DA" w:rsidTr="00D85FCE">
        <w:trPr>
          <w:trHeight w:val="54"/>
          <w:jc w:val="center"/>
        </w:trPr>
        <w:tc>
          <w:tcPr>
            <w:tcW w:w="10349" w:type="dxa"/>
            <w:gridSpan w:val="7"/>
            <w:tcBorders>
              <w:top w:val="nil"/>
              <w:left w:val="nil"/>
              <w:bottom w:val="nil"/>
              <w:right w:val="nil"/>
            </w:tcBorders>
          </w:tcPr>
          <w:p w:rsidR="00D85FCE" w:rsidRPr="00CD06DA" w:rsidRDefault="00D85FCE" w:rsidP="007A72CB">
            <w:pPr>
              <w:pStyle w:val="ConsPlusNormal"/>
              <w:rPr>
                <w:sz w:val="21"/>
                <w:szCs w:val="21"/>
              </w:rPr>
            </w:pPr>
            <w:r w:rsidRPr="00CD06DA">
              <w:rPr>
                <w:sz w:val="21"/>
                <w:szCs w:val="21"/>
              </w:rPr>
              <w:t>(в ред. распоряжения Правительства РФ от 28.01.2022 № 118-р)</w:t>
            </w:r>
          </w:p>
        </w:tc>
      </w:tr>
      <w:tr w:rsidR="00EE77DA" w:rsidRPr="00EE77DA" w:rsidTr="00DD000B">
        <w:trPr>
          <w:trHeight w:val="575"/>
          <w:jc w:val="center"/>
        </w:trPr>
        <w:tc>
          <w:tcPr>
            <w:tcW w:w="1135" w:type="dxa"/>
            <w:tcBorders>
              <w:top w:val="nil"/>
              <w:left w:val="nil"/>
              <w:bottom w:val="nil"/>
              <w:right w:val="nil"/>
            </w:tcBorders>
          </w:tcPr>
          <w:p w:rsidR="003C63E1" w:rsidRPr="00EE77DA" w:rsidRDefault="003C63E1" w:rsidP="007A72CB">
            <w:pPr>
              <w:pStyle w:val="ConsPlusNormal"/>
              <w:rPr>
                <w:lang w:val="en-US"/>
              </w:rPr>
            </w:pPr>
            <w:r w:rsidRPr="00EE77DA">
              <w:t>2.12.</w:t>
            </w:r>
            <w:r w:rsidRPr="00EE77DA">
              <w:rPr>
                <w:lang w:val="en-US"/>
              </w:rPr>
              <w:t>F.14.</w:t>
            </w:r>
          </w:p>
        </w:tc>
        <w:tc>
          <w:tcPr>
            <w:tcW w:w="2126" w:type="dxa"/>
            <w:gridSpan w:val="2"/>
            <w:tcBorders>
              <w:top w:val="nil"/>
              <w:left w:val="nil"/>
              <w:bottom w:val="nil"/>
              <w:right w:val="nil"/>
            </w:tcBorders>
          </w:tcPr>
          <w:p w:rsidR="003C63E1" w:rsidRPr="00EE77DA" w:rsidRDefault="003C63E1" w:rsidP="007A72CB">
            <w:pPr>
              <w:pStyle w:val="ConsPlusNormal"/>
            </w:pPr>
            <w:r w:rsidRPr="00EE77DA">
              <w:t>Градостроительный потенциал земельных участков, вовлеченных</w:t>
            </w:r>
            <w:r w:rsidRPr="00EE77DA">
              <w:br/>
              <w:t>в оборот акционерного общества «ДОМ.РФ» (F1)</w:t>
            </w:r>
          </w:p>
        </w:tc>
        <w:tc>
          <w:tcPr>
            <w:tcW w:w="1848" w:type="dxa"/>
            <w:tcBorders>
              <w:top w:val="nil"/>
              <w:left w:val="nil"/>
              <w:bottom w:val="nil"/>
              <w:right w:val="nil"/>
            </w:tcBorders>
          </w:tcPr>
          <w:p w:rsidR="003C63E1" w:rsidRPr="00EE77DA" w:rsidRDefault="003C63E1" w:rsidP="007A72CB">
            <w:pPr>
              <w:pStyle w:val="ConsPlusNormal"/>
            </w:pPr>
            <w:r w:rsidRPr="00EE77DA">
              <w:t>Минстрой России</w:t>
            </w:r>
          </w:p>
        </w:tc>
        <w:tc>
          <w:tcPr>
            <w:tcW w:w="1700" w:type="dxa"/>
            <w:tcBorders>
              <w:top w:val="nil"/>
              <w:left w:val="nil"/>
              <w:bottom w:val="nil"/>
              <w:right w:val="nil"/>
            </w:tcBorders>
          </w:tcPr>
          <w:p w:rsidR="003C63E1" w:rsidRPr="00EE77DA" w:rsidRDefault="003C63E1" w:rsidP="007A72CB">
            <w:pPr>
              <w:pStyle w:val="ConsPlusNormal"/>
            </w:pPr>
            <w:r w:rsidRPr="00EE77DA">
              <w:t>по Российской Федерации</w:t>
            </w:r>
          </w:p>
        </w:tc>
        <w:tc>
          <w:tcPr>
            <w:tcW w:w="1697" w:type="dxa"/>
            <w:tcBorders>
              <w:top w:val="nil"/>
              <w:left w:val="nil"/>
              <w:bottom w:val="nil"/>
              <w:right w:val="nil"/>
            </w:tcBorders>
          </w:tcPr>
          <w:p w:rsidR="003C63E1" w:rsidRDefault="003C63E1" w:rsidP="007A72CB">
            <w:pPr>
              <w:pStyle w:val="ConsPlusNormal"/>
            </w:pPr>
            <w:r w:rsidRPr="00EE77DA">
              <w:t>ежегодно</w:t>
            </w:r>
          </w:p>
          <w:p w:rsidR="00236979" w:rsidRDefault="00236979" w:rsidP="007A72CB">
            <w:pPr>
              <w:pStyle w:val="ConsPlusNormal"/>
            </w:pPr>
          </w:p>
          <w:p w:rsidR="00236979" w:rsidRPr="00EE77DA" w:rsidRDefault="00236979" w:rsidP="007A72CB">
            <w:pPr>
              <w:pStyle w:val="ConsPlusNormal"/>
            </w:pPr>
            <w:r>
              <w:t>ежемесячно</w:t>
            </w:r>
          </w:p>
        </w:tc>
        <w:tc>
          <w:tcPr>
            <w:tcW w:w="1843" w:type="dxa"/>
            <w:tcBorders>
              <w:top w:val="nil"/>
              <w:left w:val="nil"/>
              <w:bottom w:val="nil"/>
              <w:right w:val="nil"/>
            </w:tcBorders>
          </w:tcPr>
          <w:p w:rsidR="003C63E1" w:rsidRPr="00CD14FF" w:rsidRDefault="00236979" w:rsidP="007A72CB">
            <w:pPr>
              <w:pStyle w:val="ConsPlusNormal"/>
              <w:rPr>
                <w:szCs w:val="22"/>
              </w:rPr>
            </w:pPr>
            <w:r w:rsidRPr="00CD14FF">
              <w:rPr>
                <w:rFonts w:asciiTheme="minorHAnsi" w:hAnsiTheme="minorHAnsi"/>
                <w:color w:val="000000"/>
                <w:szCs w:val="22"/>
              </w:rPr>
              <w:t>на 8-й рабочий день после отчетного периода</w:t>
            </w:r>
          </w:p>
        </w:tc>
      </w:tr>
      <w:tr w:rsidR="00D85FCE" w:rsidRPr="00EE77DA" w:rsidTr="00D85FCE">
        <w:trPr>
          <w:trHeight w:val="66"/>
          <w:jc w:val="center"/>
        </w:trPr>
        <w:tc>
          <w:tcPr>
            <w:tcW w:w="10349" w:type="dxa"/>
            <w:gridSpan w:val="7"/>
            <w:tcBorders>
              <w:top w:val="nil"/>
              <w:left w:val="nil"/>
              <w:bottom w:val="nil"/>
              <w:right w:val="nil"/>
            </w:tcBorders>
          </w:tcPr>
          <w:p w:rsidR="00D85FCE" w:rsidRPr="00EE77DA" w:rsidRDefault="00D85FCE" w:rsidP="007A72CB">
            <w:pPr>
              <w:pStyle w:val="ConsPlusNormal"/>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D54DCE" w:rsidRPr="00EE77DA" w:rsidTr="00D54DCE">
        <w:trPr>
          <w:trHeight w:val="200"/>
          <w:jc w:val="center"/>
        </w:trPr>
        <w:tc>
          <w:tcPr>
            <w:tcW w:w="1135" w:type="dxa"/>
            <w:tcBorders>
              <w:top w:val="nil"/>
              <w:left w:val="nil"/>
              <w:bottom w:val="nil"/>
              <w:right w:val="nil"/>
            </w:tcBorders>
          </w:tcPr>
          <w:p w:rsidR="00D54DCE" w:rsidRPr="00EE77DA" w:rsidRDefault="00D54DCE" w:rsidP="007A72CB">
            <w:pPr>
              <w:pStyle w:val="ConsPlusNormal"/>
              <w:rPr>
                <w:lang w:val="en-US"/>
              </w:rPr>
            </w:pPr>
            <w:r w:rsidRPr="00EE77DA">
              <w:t>2.12.</w:t>
            </w:r>
            <w:r w:rsidRPr="00EE77DA">
              <w:rPr>
                <w:lang w:val="en-US"/>
              </w:rPr>
              <w:t>F.15.</w:t>
            </w:r>
          </w:p>
        </w:tc>
        <w:tc>
          <w:tcPr>
            <w:tcW w:w="9214" w:type="dxa"/>
            <w:gridSpan w:val="6"/>
            <w:tcBorders>
              <w:top w:val="nil"/>
              <w:left w:val="nil"/>
              <w:bottom w:val="nil"/>
              <w:right w:val="nil"/>
            </w:tcBorders>
          </w:tcPr>
          <w:p w:rsidR="00D54DCE" w:rsidRPr="00EE77DA" w:rsidRDefault="00D54DCE" w:rsidP="007A72CB">
            <w:pPr>
              <w:pStyle w:val="ConsPlusNormal"/>
            </w:pPr>
            <w:r>
              <w:t xml:space="preserve">Исключен. – </w:t>
            </w:r>
            <w:r w:rsidR="00CD14FF">
              <w:t>Р</w:t>
            </w:r>
            <w:r>
              <w:t xml:space="preserve">аспоряжение Правительства РФ </w:t>
            </w:r>
            <w:r w:rsidRPr="00EE77DA">
              <w:t xml:space="preserve">от </w:t>
            </w:r>
            <w:r>
              <w:t>28</w:t>
            </w:r>
            <w:r w:rsidRPr="00EE77DA">
              <w:t>.</w:t>
            </w:r>
            <w:r w:rsidRPr="00837253">
              <w:t>0</w:t>
            </w:r>
            <w:r>
              <w:t>1.2022</w:t>
            </w:r>
            <w:r w:rsidRPr="00EE77DA">
              <w:t xml:space="preserve"> № </w:t>
            </w:r>
            <w:r>
              <w:t>11</w:t>
            </w:r>
            <w:r w:rsidRPr="00837253">
              <w:t>8</w:t>
            </w:r>
            <w:r w:rsidRPr="00EE77DA">
              <w:t>-р</w:t>
            </w:r>
          </w:p>
        </w:tc>
      </w:tr>
      <w:tr w:rsidR="00043E44" w:rsidRPr="00EE77DA" w:rsidTr="00C82911">
        <w:trPr>
          <w:trHeight w:val="575"/>
          <w:jc w:val="center"/>
        </w:trPr>
        <w:tc>
          <w:tcPr>
            <w:tcW w:w="1135" w:type="dxa"/>
            <w:tcBorders>
              <w:top w:val="nil"/>
              <w:left w:val="nil"/>
              <w:bottom w:val="nil"/>
              <w:right w:val="nil"/>
            </w:tcBorders>
          </w:tcPr>
          <w:p w:rsidR="00043E44" w:rsidRPr="00EE77DA" w:rsidRDefault="00043E44" w:rsidP="007A72CB">
            <w:pPr>
              <w:pStyle w:val="ConsPlusNormal"/>
            </w:pPr>
            <w:r w:rsidRPr="00EE77DA">
              <w:t>2.12.</w:t>
            </w:r>
            <w:r w:rsidRPr="00EE77DA">
              <w:rPr>
                <w:lang w:val="en-US"/>
              </w:rPr>
              <w:t>F</w:t>
            </w:r>
            <w:r w:rsidRPr="00D54DCE">
              <w:t>.16.</w:t>
            </w:r>
          </w:p>
        </w:tc>
        <w:tc>
          <w:tcPr>
            <w:tcW w:w="9214" w:type="dxa"/>
            <w:gridSpan w:val="6"/>
            <w:tcBorders>
              <w:top w:val="nil"/>
              <w:left w:val="nil"/>
              <w:bottom w:val="nil"/>
              <w:right w:val="nil"/>
            </w:tcBorders>
          </w:tcPr>
          <w:p w:rsidR="00043E44" w:rsidRPr="003B4D43" w:rsidRDefault="00043E44" w:rsidP="007A72CB">
            <w:pPr>
              <w:spacing w:after="0" w:line="240" w:lineRule="auto"/>
            </w:pPr>
            <w:r w:rsidRPr="003B4D43">
              <w:t>Исключен. - Распоряжение Правительства РФ от 10.06.2023 № 1540-р</w:t>
            </w:r>
          </w:p>
        </w:tc>
      </w:tr>
      <w:tr w:rsidR="00352047" w:rsidRPr="00EE77DA" w:rsidTr="00352047">
        <w:trPr>
          <w:trHeight w:val="187"/>
          <w:jc w:val="center"/>
        </w:trPr>
        <w:tc>
          <w:tcPr>
            <w:tcW w:w="1135" w:type="dxa"/>
            <w:tcBorders>
              <w:top w:val="nil"/>
              <w:left w:val="nil"/>
              <w:bottom w:val="nil"/>
              <w:right w:val="nil"/>
            </w:tcBorders>
          </w:tcPr>
          <w:p w:rsidR="00352047" w:rsidRPr="00387171" w:rsidRDefault="00352047" w:rsidP="007A72CB">
            <w:pPr>
              <w:pStyle w:val="ConsPlusNormal"/>
            </w:pPr>
            <w:r w:rsidRPr="00387171">
              <w:t>2.12.</w:t>
            </w:r>
            <w:r w:rsidRPr="00387171">
              <w:rPr>
                <w:lang w:val="en-US"/>
              </w:rPr>
              <w:t>F</w:t>
            </w:r>
            <w:r w:rsidRPr="002D1A0A">
              <w:t>.17</w:t>
            </w:r>
            <w:r w:rsidRPr="00387171">
              <w:t xml:space="preserve"> - 2.12.</w:t>
            </w:r>
            <w:r w:rsidRPr="00387171">
              <w:rPr>
                <w:lang w:val="en-US"/>
              </w:rPr>
              <w:t>F</w:t>
            </w:r>
            <w:r w:rsidRPr="002D1A0A">
              <w:t>.1</w:t>
            </w:r>
            <w:r w:rsidRPr="00387171">
              <w:t>8</w:t>
            </w:r>
          </w:p>
        </w:tc>
        <w:tc>
          <w:tcPr>
            <w:tcW w:w="9214" w:type="dxa"/>
            <w:gridSpan w:val="6"/>
            <w:tcBorders>
              <w:top w:val="nil"/>
              <w:left w:val="nil"/>
              <w:bottom w:val="nil"/>
              <w:right w:val="nil"/>
            </w:tcBorders>
          </w:tcPr>
          <w:p w:rsidR="00352047" w:rsidRPr="003B4D43" w:rsidRDefault="00352047" w:rsidP="007A72CB">
            <w:pPr>
              <w:autoSpaceDE w:val="0"/>
              <w:autoSpaceDN w:val="0"/>
              <w:adjustRightInd w:val="0"/>
              <w:spacing w:after="0" w:line="240" w:lineRule="auto"/>
              <w:jc w:val="both"/>
              <w:rPr>
                <w:rFonts w:ascii="Calibri" w:hAnsi="Calibri" w:cs="Calibri"/>
              </w:rPr>
            </w:pPr>
            <w:r w:rsidRPr="003B4D43">
              <w:rPr>
                <w:rFonts w:ascii="Calibri" w:hAnsi="Calibri" w:cs="Calibri"/>
              </w:rPr>
              <w:t xml:space="preserve">Исключены. - </w:t>
            </w:r>
            <w:r w:rsidRPr="003B4D43">
              <w:rPr>
                <w:rFonts w:ascii="Calibri" w:hAnsi="Calibri" w:cs="Calibri"/>
                <w:color w:val="000000" w:themeColor="text1"/>
              </w:rPr>
              <w:t>Распоряжение</w:t>
            </w:r>
            <w:r w:rsidRPr="003B4D43">
              <w:rPr>
                <w:rFonts w:ascii="Calibri" w:hAnsi="Calibri" w:cs="Calibri"/>
              </w:rPr>
              <w:t xml:space="preserve"> Правительства РФ от 20.05.2022 </w:t>
            </w:r>
            <w:r w:rsidR="00387171" w:rsidRPr="003B4D43">
              <w:rPr>
                <w:rFonts w:ascii="Calibri" w:hAnsi="Calibri" w:cs="Calibri"/>
              </w:rPr>
              <w:t>№</w:t>
            </w:r>
            <w:r w:rsidRPr="003B4D43">
              <w:rPr>
                <w:rFonts w:ascii="Calibri" w:hAnsi="Calibri" w:cs="Calibri"/>
              </w:rPr>
              <w:t xml:space="preserve"> 1266-р</w:t>
            </w:r>
          </w:p>
          <w:p w:rsidR="00352047" w:rsidRPr="003B4D43" w:rsidRDefault="00352047" w:rsidP="007A72CB">
            <w:pPr>
              <w:spacing w:after="0" w:line="240" w:lineRule="auto"/>
            </w:pPr>
          </w:p>
        </w:tc>
      </w:tr>
      <w:tr w:rsidR="00D54DCE" w:rsidRPr="00EE77DA" w:rsidTr="00D54DCE">
        <w:trPr>
          <w:trHeight w:val="165"/>
          <w:jc w:val="center"/>
        </w:trPr>
        <w:tc>
          <w:tcPr>
            <w:tcW w:w="1135" w:type="dxa"/>
            <w:tcBorders>
              <w:top w:val="nil"/>
              <w:left w:val="nil"/>
              <w:bottom w:val="nil"/>
              <w:right w:val="nil"/>
            </w:tcBorders>
          </w:tcPr>
          <w:p w:rsidR="00D54DCE" w:rsidRPr="002D1A0A" w:rsidRDefault="00D54DCE" w:rsidP="007A72CB">
            <w:pPr>
              <w:pStyle w:val="ConsPlusNormal"/>
            </w:pPr>
            <w:r w:rsidRPr="00EE77DA">
              <w:t>2.12.</w:t>
            </w:r>
            <w:r w:rsidRPr="00EE77DA">
              <w:rPr>
                <w:lang w:val="en-US"/>
              </w:rPr>
              <w:t>F</w:t>
            </w:r>
            <w:r w:rsidRPr="002D1A0A">
              <w:t>.19.</w:t>
            </w:r>
          </w:p>
        </w:tc>
        <w:tc>
          <w:tcPr>
            <w:tcW w:w="9214" w:type="dxa"/>
            <w:gridSpan w:val="6"/>
            <w:tcBorders>
              <w:top w:val="nil"/>
              <w:left w:val="nil"/>
              <w:bottom w:val="nil"/>
              <w:right w:val="nil"/>
            </w:tcBorders>
          </w:tcPr>
          <w:p w:rsidR="00D54DCE" w:rsidRPr="003B4D43" w:rsidRDefault="00D54DCE" w:rsidP="007A72CB">
            <w:pPr>
              <w:pStyle w:val="ConsPlusNormal"/>
            </w:pPr>
            <w:r w:rsidRPr="003B4D43">
              <w:t xml:space="preserve">Исключен. – </w:t>
            </w:r>
            <w:r w:rsidR="00CD14FF" w:rsidRPr="003B4D43">
              <w:t>Р</w:t>
            </w:r>
            <w:r w:rsidRPr="003B4D43">
              <w:t xml:space="preserve">аспоряжение Правительства РФ от 28.01.2022 № 118-р </w:t>
            </w:r>
          </w:p>
        </w:tc>
      </w:tr>
      <w:tr w:rsidR="00043E44" w:rsidRPr="00EE77DA" w:rsidTr="00C82911">
        <w:trPr>
          <w:trHeight w:val="575"/>
          <w:jc w:val="center"/>
        </w:trPr>
        <w:tc>
          <w:tcPr>
            <w:tcW w:w="1135" w:type="dxa"/>
            <w:tcBorders>
              <w:top w:val="nil"/>
              <w:left w:val="nil"/>
              <w:bottom w:val="nil"/>
              <w:right w:val="nil"/>
            </w:tcBorders>
          </w:tcPr>
          <w:p w:rsidR="00043E44" w:rsidRPr="00EE77DA" w:rsidRDefault="00043E44" w:rsidP="007A72CB">
            <w:pPr>
              <w:pStyle w:val="ConsPlusNormal"/>
            </w:pPr>
            <w:r w:rsidRPr="00EE77DA">
              <w:t>2.12.</w:t>
            </w:r>
            <w:r w:rsidRPr="00EE77DA">
              <w:rPr>
                <w:lang w:val="en-US"/>
              </w:rPr>
              <w:t>F</w:t>
            </w:r>
            <w:r>
              <w:t>.20 – 2.12.</w:t>
            </w:r>
            <w:r>
              <w:rPr>
                <w:lang w:val="en-US"/>
              </w:rPr>
              <w:t>F</w:t>
            </w:r>
            <w:r>
              <w:t>.21.</w:t>
            </w:r>
          </w:p>
        </w:tc>
        <w:tc>
          <w:tcPr>
            <w:tcW w:w="9214" w:type="dxa"/>
            <w:gridSpan w:val="6"/>
            <w:tcBorders>
              <w:top w:val="nil"/>
              <w:left w:val="nil"/>
              <w:bottom w:val="nil"/>
              <w:right w:val="nil"/>
            </w:tcBorders>
          </w:tcPr>
          <w:p w:rsidR="00043E44" w:rsidRPr="003B4D43" w:rsidRDefault="00043E44" w:rsidP="007A72CB">
            <w:pPr>
              <w:spacing w:after="0" w:line="240" w:lineRule="auto"/>
            </w:pPr>
            <w:r w:rsidRPr="003B4D43">
              <w:t>Исключены. - Распоряжение Правительства РФ от 10.06.2023 № 1540-р</w:t>
            </w:r>
          </w:p>
        </w:tc>
      </w:tr>
      <w:tr w:rsidR="00EE77DA" w:rsidRPr="00EE77DA" w:rsidTr="00DD000B">
        <w:trPr>
          <w:trHeight w:val="575"/>
          <w:jc w:val="center"/>
        </w:trPr>
        <w:tc>
          <w:tcPr>
            <w:tcW w:w="1135" w:type="dxa"/>
            <w:tcBorders>
              <w:top w:val="nil"/>
              <w:left w:val="nil"/>
              <w:bottom w:val="nil"/>
              <w:right w:val="nil"/>
            </w:tcBorders>
          </w:tcPr>
          <w:p w:rsidR="00E1410F" w:rsidRPr="00EE77DA" w:rsidRDefault="00E1410F" w:rsidP="007A72CB">
            <w:pPr>
              <w:pStyle w:val="ConsPlusNormal"/>
              <w:rPr>
                <w:lang w:val="en-US"/>
              </w:rPr>
            </w:pPr>
            <w:r w:rsidRPr="00EE77DA">
              <w:t>2.12.</w:t>
            </w:r>
            <w:r w:rsidRPr="00EE77DA">
              <w:rPr>
                <w:lang w:val="en-US"/>
              </w:rPr>
              <w:t>F.22.</w:t>
            </w:r>
          </w:p>
        </w:tc>
        <w:tc>
          <w:tcPr>
            <w:tcW w:w="2126" w:type="dxa"/>
            <w:gridSpan w:val="2"/>
            <w:tcBorders>
              <w:top w:val="nil"/>
              <w:left w:val="nil"/>
              <w:bottom w:val="nil"/>
              <w:right w:val="nil"/>
            </w:tcBorders>
          </w:tcPr>
          <w:p w:rsidR="00E1410F" w:rsidRPr="00EE77DA" w:rsidRDefault="00E1410F" w:rsidP="007A72CB">
            <w:pPr>
              <w:pStyle w:val="ConsPlusNormal"/>
            </w:pPr>
            <w:r w:rsidRPr="00EE77DA">
              <w:t>Объем многоквартирного жилья в стадии строительства (F1)</w:t>
            </w:r>
          </w:p>
        </w:tc>
        <w:tc>
          <w:tcPr>
            <w:tcW w:w="1848" w:type="dxa"/>
            <w:tcBorders>
              <w:top w:val="nil"/>
              <w:left w:val="nil"/>
              <w:bottom w:val="nil"/>
              <w:right w:val="nil"/>
            </w:tcBorders>
          </w:tcPr>
          <w:p w:rsidR="00E1410F" w:rsidRPr="00EE77DA" w:rsidRDefault="00E1410F" w:rsidP="007A72CB">
            <w:pPr>
              <w:pStyle w:val="ConsPlusNormal"/>
            </w:pPr>
            <w:r w:rsidRPr="00EE77DA">
              <w:t>Минстрой России</w:t>
            </w:r>
          </w:p>
        </w:tc>
        <w:tc>
          <w:tcPr>
            <w:tcW w:w="1700" w:type="dxa"/>
            <w:tcBorders>
              <w:top w:val="nil"/>
              <w:left w:val="nil"/>
              <w:bottom w:val="nil"/>
              <w:right w:val="nil"/>
            </w:tcBorders>
          </w:tcPr>
          <w:p w:rsidR="00E1410F" w:rsidRPr="00EE77DA" w:rsidRDefault="00E1410F" w:rsidP="007A72CB">
            <w:pPr>
              <w:pStyle w:val="ConsPlusNormal"/>
            </w:pPr>
            <w:r w:rsidRPr="00EE77DA">
              <w:t>по Российской Федерации</w:t>
            </w:r>
          </w:p>
        </w:tc>
        <w:tc>
          <w:tcPr>
            <w:tcW w:w="1697" w:type="dxa"/>
            <w:tcBorders>
              <w:top w:val="nil"/>
              <w:left w:val="nil"/>
              <w:bottom w:val="nil"/>
              <w:right w:val="nil"/>
            </w:tcBorders>
          </w:tcPr>
          <w:p w:rsidR="00E1410F" w:rsidRDefault="00E1410F" w:rsidP="007A72CB">
            <w:pPr>
              <w:pStyle w:val="ConsPlusNormal"/>
            </w:pPr>
            <w:r w:rsidRPr="00EE77DA">
              <w:t>ежегодно</w:t>
            </w:r>
          </w:p>
          <w:p w:rsidR="00E221AC" w:rsidRDefault="00E221AC" w:rsidP="007A72CB">
            <w:pPr>
              <w:pStyle w:val="ConsPlusNormal"/>
            </w:pPr>
          </w:p>
          <w:p w:rsidR="00E221AC" w:rsidRPr="00EE77DA" w:rsidRDefault="00E221AC" w:rsidP="007A72CB">
            <w:pPr>
              <w:pStyle w:val="ConsPlusNormal"/>
            </w:pPr>
            <w:r>
              <w:t>ежемесячно</w:t>
            </w:r>
          </w:p>
        </w:tc>
        <w:tc>
          <w:tcPr>
            <w:tcW w:w="1843" w:type="dxa"/>
            <w:tcBorders>
              <w:top w:val="nil"/>
              <w:left w:val="nil"/>
              <w:bottom w:val="nil"/>
              <w:right w:val="nil"/>
            </w:tcBorders>
          </w:tcPr>
          <w:p w:rsidR="00E1410F" w:rsidRPr="00EE77DA" w:rsidRDefault="00E221AC" w:rsidP="007A72CB">
            <w:pPr>
              <w:pStyle w:val="ConsPlusNormal"/>
            </w:pPr>
            <w:r w:rsidRPr="00D54DCE">
              <w:t xml:space="preserve">на </w:t>
            </w:r>
            <w:r>
              <w:t>5</w:t>
            </w:r>
            <w:r w:rsidRPr="00D54DCE">
              <w:t>-й рабочий день после отчетного периода</w:t>
            </w:r>
          </w:p>
        </w:tc>
      </w:tr>
      <w:tr w:rsidR="00E221AC" w:rsidRPr="00EE77DA" w:rsidTr="00E221AC">
        <w:trPr>
          <w:trHeight w:val="39"/>
          <w:jc w:val="center"/>
        </w:trPr>
        <w:tc>
          <w:tcPr>
            <w:tcW w:w="10349" w:type="dxa"/>
            <w:gridSpan w:val="7"/>
            <w:tcBorders>
              <w:top w:val="nil"/>
              <w:left w:val="nil"/>
              <w:bottom w:val="nil"/>
              <w:right w:val="nil"/>
            </w:tcBorders>
          </w:tcPr>
          <w:p w:rsidR="00E221AC" w:rsidRPr="00EE77DA" w:rsidRDefault="00E221AC" w:rsidP="007A72CB">
            <w:pPr>
              <w:pStyle w:val="ConsPlusNormal"/>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EE77DA" w:rsidRPr="00EE77DA" w:rsidTr="00DD000B">
        <w:trPr>
          <w:trHeight w:val="575"/>
          <w:jc w:val="center"/>
        </w:trPr>
        <w:tc>
          <w:tcPr>
            <w:tcW w:w="1135" w:type="dxa"/>
            <w:tcBorders>
              <w:top w:val="nil"/>
              <w:left w:val="nil"/>
              <w:bottom w:val="nil"/>
              <w:right w:val="nil"/>
            </w:tcBorders>
          </w:tcPr>
          <w:p w:rsidR="008041CF" w:rsidRPr="00EE77DA" w:rsidRDefault="008041CF" w:rsidP="007A72CB">
            <w:pPr>
              <w:pStyle w:val="ConsPlusNormal"/>
              <w:rPr>
                <w:lang w:val="en-US"/>
              </w:rPr>
            </w:pPr>
            <w:r w:rsidRPr="00EE77DA">
              <w:t>2.12.</w:t>
            </w:r>
            <w:r w:rsidRPr="00EE77DA">
              <w:rPr>
                <w:lang w:val="en-US"/>
              </w:rPr>
              <w:t>F.23.</w:t>
            </w:r>
          </w:p>
        </w:tc>
        <w:tc>
          <w:tcPr>
            <w:tcW w:w="2126" w:type="dxa"/>
            <w:gridSpan w:val="2"/>
            <w:tcBorders>
              <w:top w:val="nil"/>
              <w:left w:val="nil"/>
              <w:bottom w:val="nil"/>
              <w:right w:val="nil"/>
            </w:tcBorders>
          </w:tcPr>
          <w:p w:rsidR="008041CF" w:rsidRPr="00EE77DA" w:rsidRDefault="008041CF" w:rsidP="007A72CB">
            <w:pPr>
              <w:pStyle w:val="ConsPlusNormal"/>
            </w:pPr>
            <w:r w:rsidRPr="00EE77DA">
              <w:t>Прирост среднего и</w:t>
            </w:r>
            <w:r w:rsidR="0034046A" w:rsidRPr="00EE77DA">
              <w:t>ндекса качества городской среды</w:t>
            </w:r>
            <w:r w:rsidR="0034046A" w:rsidRPr="00EE77DA">
              <w:br/>
            </w:r>
            <w:r w:rsidRPr="00EE77DA">
              <w:t xml:space="preserve">по отношению </w:t>
            </w:r>
          </w:p>
          <w:p w:rsidR="008041CF" w:rsidRPr="00EE77DA" w:rsidRDefault="008041CF" w:rsidP="007A72CB">
            <w:pPr>
              <w:pStyle w:val="ConsPlusNormal"/>
            </w:pPr>
            <w:r w:rsidRPr="00EE77DA">
              <w:t>к 2019 году (F2)</w:t>
            </w:r>
          </w:p>
        </w:tc>
        <w:tc>
          <w:tcPr>
            <w:tcW w:w="1848" w:type="dxa"/>
            <w:tcBorders>
              <w:top w:val="nil"/>
              <w:left w:val="nil"/>
              <w:bottom w:val="nil"/>
              <w:right w:val="nil"/>
            </w:tcBorders>
          </w:tcPr>
          <w:p w:rsidR="008041CF" w:rsidRPr="00EE77DA" w:rsidRDefault="008041CF" w:rsidP="007A72CB">
            <w:pPr>
              <w:pStyle w:val="ConsPlusNormal"/>
            </w:pPr>
            <w:r w:rsidRPr="00EE77DA">
              <w:t>Минстрой России</w:t>
            </w:r>
          </w:p>
        </w:tc>
        <w:tc>
          <w:tcPr>
            <w:tcW w:w="1700" w:type="dxa"/>
            <w:tcBorders>
              <w:top w:val="nil"/>
              <w:left w:val="nil"/>
              <w:bottom w:val="nil"/>
              <w:right w:val="nil"/>
            </w:tcBorders>
          </w:tcPr>
          <w:p w:rsidR="008041CF" w:rsidRPr="00EE77DA" w:rsidRDefault="008041CF" w:rsidP="007A72CB">
            <w:pPr>
              <w:pStyle w:val="ConsPlusNormal"/>
            </w:pPr>
            <w:r w:rsidRPr="00EE77DA">
              <w:t>по Российской Федерации, субъектам Российской Федерации</w:t>
            </w:r>
          </w:p>
        </w:tc>
        <w:tc>
          <w:tcPr>
            <w:tcW w:w="1697" w:type="dxa"/>
            <w:tcBorders>
              <w:top w:val="nil"/>
              <w:left w:val="nil"/>
              <w:bottom w:val="nil"/>
              <w:right w:val="nil"/>
            </w:tcBorders>
          </w:tcPr>
          <w:p w:rsidR="008041CF" w:rsidRDefault="008041CF" w:rsidP="007A72CB">
            <w:pPr>
              <w:pStyle w:val="ConsPlusNormal"/>
            </w:pPr>
            <w:r w:rsidRPr="00EE77DA">
              <w:t>ежегодно</w:t>
            </w:r>
          </w:p>
          <w:p w:rsidR="00E221AC" w:rsidRDefault="00E221AC" w:rsidP="007A72CB">
            <w:pPr>
              <w:pStyle w:val="ConsPlusNormal"/>
            </w:pPr>
          </w:p>
          <w:p w:rsidR="00E221AC" w:rsidRPr="00EE77DA" w:rsidRDefault="00E221AC" w:rsidP="007A72CB">
            <w:pPr>
              <w:pStyle w:val="ConsPlusNormal"/>
            </w:pPr>
            <w:r>
              <w:t>ежемесячно</w:t>
            </w:r>
          </w:p>
        </w:tc>
        <w:tc>
          <w:tcPr>
            <w:tcW w:w="1843" w:type="dxa"/>
            <w:tcBorders>
              <w:top w:val="nil"/>
              <w:left w:val="nil"/>
              <w:bottom w:val="nil"/>
              <w:right w:val="nil"/>
            </w:tcBorders>
          </w:tcPr>
          <w:p w:rsidR="008041CF" w:rsidRDefault="008041CF" w:rsidP="007A72CB">
            <w:pPr>
              <w:pStyle w:val="ConsPlusNormal"/>
            </w:pPr>
            <w:r w:rsidRPr="00EE77DA">
              <w:t>10 апреля</w:t>
            </w:r>
          </w:p>
          <w:p w:rsidR="00E221AC" w:rsidRDefault="00E221AC" w:rsidP="007A72CB">
            <w:pPr>
              <w:pStyle w:val="ConsPlusNormal"/>
            </w:pPr>
          </w:p>
          <w:p w:rsidR="00E221AC" w:rsidRPr="00EE77DA" w:rsidRDefault="00E221AC" w:rsidP="007A72CB">
            <w:pPr>
              <w:spacing w:after="0" w:line="240" w:lineRule="auto"/>
            </w:pPr>
            <w:r w:rsidRPr="00E221AC">
              <w:t>20-го числа месяца, следующего за отчетным</w:t>
            </w:r>
          </w:p>
        </w:tc>
      </w:tr>
      <w:tr w:rsidR="00E221AC" w:rsidRPr="00EE77DA" w:rsidTr="00DD000B">
        <w:trPr>
          <w:trHeight w:val="575"/>
          <w:jc w:val="center"/>
        </w:trPr>
        <w:tc>
          <w:tcPr>
            <w:tcW w:w="1135" w:type="dxa"/>
            <w:tcBorders>
              <w:top w:val="nil"/>
              <w:left w:val="nil"/>
              <w:bottom w:val="nil"/>
              <w:right w:val="nil"/>
            </w:tcBorders>
          </w:tcPr>
          <w:p w:rsidR="00E221AC" w:rsidRPr="00EE77DA" w:rsidRDefault="00E221AC" w:rsidP="007A72CB">
            <w:pPr>
              <w:pStyle w:val="ConsPlusNormal"/>
            </w:pPr>
          </w:p>
        </w:tc>
        <w:tc>
          <w:tcPr>
            <w:tcW w:w="2126" w:type="dxa"/>
            <w:gridSpan w:val="2"/>
            <w:tcBorders>
              <w:top w:val="nil"/>
              <w:left w:val="nil"/>
              <w:bottom w:val="nil"/>
              <w:right w:val="nil"/>
            </w:tcBorders>
          </w:tcPr>
          <w:p w:rsidR="00E221AC" w:rsidRPr="00CC6218" w:rsidRDefault="00E221AC" w:rsidP="007A72CB">
            <w:pPr>
              <w:pStyle w:val="ConsPlusNormal"/>
              <w:rPr>
                <w:szCs w:val="22"/>
              </w:rPr>
            </w:pPr>
            <w:r w:rsidRPr="00CC6218">
              <w:rPr>
                <w:rFonts w:asciiTheme="minorHAnsi" w:hAnsiTheme="minorHAnsi"/>
                <w:szCs w:val="22"/>
              </w:rPr>
              <w:t>уточненные данные за январь-март текущего года (по итогам формирования индекса качества городской среды)</w:t>
            </w:r>
          </w:p>
        </w:tc>
        <w:tc>
          <w:tcPr>
            <w:tcW w:w="1848" w:type="dxa"/>
            <w:tcBorders>
              <w:top w:val="nil"/>
              <w:left w:val="nil"/>
              <w:bottom w:val="nil"/>
              <w:right w:val="nil"/>
            </w:tcBorders>
          </w:tcPr>
          <w:p w:rsidR="00E221AC" w:rsidRPr="00EE77DA" w:rsidRDefault="00E221AC" w:rsidP="007A72CB">
            <w:pPr>
              <w:pStyle w:val="ConsPlusNormal"/>
            </w:pPr>
          </w:p>
        </w:tc>
        <w:tc>
          <w:tcPr>
            <w:tcW w:w="1700" w:type="dxa"/>
            <w:tcBorders>
              <w:top w:val="nil"/>
              <w:left w:val="nil"/>
              <w:bottom w:val="nil"/>
              <w:right w:val="nil"/>
            </w:tcBorders>
          </w:tcPr>
          <w:p w:rsidR="00E221AC" w:rsidRPr="00EE77DA" w:rsidRDefault="00E221AC" w:rsidP="007A72CB">
            <w:pPr>
              <w:pStyle w:val="ConsPlusNormal"/>
            </w:pPr>
          </w:p>
        </w:tc>
        <w:tc>
          <w:tcPr>
            <w:tcW w:w="1697" w:type="dxa"/>
            <w:tcBorders>
              <w:top w:val="nil"/>
              <w:left w:val="nil"/>
              <w:bottom w:val="nil"/>
              <w:right w:val="nil"/>
            </w:tcBorders>
          </w:tcPr>
          <w:p w:rsidR="00E221AC" w:rsidRPr="00EE77DA" w:rsidRDefault="00E221AC" w:rsidP="007A72CB">
            <w:pPr>
              <w:pStyle w:val="ConsPlusNormal"/>
            </w:pPr>
          </w:p>
        </w:tc>
        <w:tc>
          <w:tcPr>
            <w:tcW w:w="1843" w:type="dxa"/>
            <w:tcBorders>
              <w:top w:val="nil"/>
              <w:left w:val="nil"/>
              <w:bottom w:val="nil"/>
              <w:right w:val="nil"/>
            </w:tcBorders>
          </w:tcPr>
          <w:p w:rsidR="00E221AC" w:rsidRPr="00EE77DA" w:rsidRDefault="00CC6218" w:rsidP="007A72CB">
            <w:pPr>
              <w:pStyle w:val="ConsPlusNormal"/>
            </w:pPr>
            <w:r>
              <w:t>15 апреля</w:t>
            </w:r>
          </w:p>
        </w:tc>
      </w:tr>
      <w:tr w:rsidR="00E221AC" w:rsidRPr="00EE77DA" w:rsidTr="00E221AC">
        <w:trPr>
          <w:trHeight w:val="279"/>
          <w:jc w:val="center"/>
        </w:trPr>
        <w:tc>
          <w:tcPr>
            <w:tcW w:w="10349" w:type="dxa"/>
            <w:gridSpan w:val="7"/>
            <w:tcBorders>
              <w:top w:val="nil"/>
              <w:left w:val="nil"/>
              <w:bottom w:val="nil"/>
              <w:right w:val="nil"/>
            </w:tcBorders>
          </w:tcPr>
          <w:p w:rsidR="00E221AC" w:rsidRPr="00EE77DA" w:rsidRDefault="00E221AC" w:rsidP="007A72CB">
            <w:pPr>
              <w:pStyle w:val="ConsPlusNormal"/>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EE77DA" w:rsidRPr="0037679C" w:rsidTr="00DD000B">
        <w:trPr>
          <w:trHeight w:val="575"/>
          <w:jc w:val="center"/>
        </w:trPr>
        <w:tc>
          <w:tcPr>
            <w:tcW w:w="1135" w:type="dxa"/>
            <w:tcBorders>
              <w:top w:val="nil"/>
              <w:left w:val="nil"/>
              <w:bottom w:val="nil"/>
              <w:right w:val="nil"/>
            </w:tcBorders>
          </w:tcPr>
          <w:p w:rsidR="008041CF" w:rsidRPr="0037679C" w:rsidRDefault="008041CF" w:rsidP="0037679C">
            <w:pPr>
              <w:pStyle w:val="ConsPlusNormal"/>
              <w:spacing w:line="226" w:lineRule="auto"/>
              <w:rPr>
                <w:sz w:val="21"/>
                <w:szCs w:val="21"/>
              </w:rPr>
            </w:pPr>
            <w:r w:rsidRPr="0037679C">
              <w:rPr>
                <w:sz w:val="21"/>
                <w:szCs w:val="21"/>
              </w:rPr>
              <w:t>2.12.</w:t>
            </w:r>
            <w:r w:rsidRPr="0037679C">
              <w:rPr>
                <w:sz w:val="21"/>
                <w:szCs w:val="21"/>
                <w:lang w:val="en-US"/>
              </w:rPr>
              <w:t>F</w:t>
            </w:r>
            <w:r w:rsidRPr="0037679C">
              <w:rPr>
                <w:sz w:val="21"/>
                <w:szCs w:val="21"/>
              </w:rPr>
              <w:t>.24.</w:t>
            </w:r>
          </w:p>
        </w:tc>
        <w:tc>
          <w:tcPr>
            <w:tcW w:w="2126" w:type="dxa"/>
            <w:gridSpan w:val="2"/>
            <w:tcBorders>
              <w:top w:val="nil"/>
              <w:left w:val="nil"/>
              <w:bottom w:val="nil"/>
              <w:right w:val="nil"/>
            </w:tcBorders>
          </w:tcPr>
          <w:p w:rsidR="008041CF" w:rsidRPr="0037679C" w:rsidRDefault="008041CF" w:rsidP="0037679C">
            <w:pPr>
              <w:pStyle w:val="ConsPlusNormal"/>
              <w:spacing w:line="226" w:lineRule="auto"/>
              <w:rPr>
                <w:sz w:val="21"/>
                <w:szCs w:val="21"/>
              </w:rPr>
            </w:pPr>
            <w:r w:rsidRPr="0037679C">
              <w:rPr>
                <w:sz w:val="21"/>
                <w:szCs w:val="21"/>
              </w:rPr>
              <w:t>Доля объема закупок оборудования, име</w:t>
            </w:r>
            <w:r w:rsidR="0034046A" w:rsidRPr="0037679C">
              <w:rPr>
                <w:sz w:val="21"/>
                <w:szCs w:val="21"/>
              </w:rPr>
              <w:t>ющего российское происхождение,</w:t>
            </w:r>
            <w:r w:rsidR="0034046A" w:rsidRPr="0037679C">
              <w:rPr>
                <w:sz w:val="21"/>
                <w:szCs w:val="21"/>
              </w:rPr>
              <w:br/>
            </w:r>
            <w:r w:rsidRPr="0037679C">
              <w:rPr>
                <w:sz w:val="21"/>
                <w:szCs w:val="21"/>
              </w:rPr>
              <w:t xml:space="preserve">в том числе оборудования, закупаемого </w:t>
            </w:r>
            <w:r w:rsidR="0034046A" w:rsidRPr="0037679C">
              <w:rPr>
                <w:sz w:val="21"/>
                <w:szCs w:val="21"/>
              </w:rPr>
              <w:br/>
            </w:r>
            <w:r w:rsidRPr="0037679C">
              <w:rPr>
                <w:sz w:val="21"/>
                <w:szCs w:val="21"/>
              </w:rPr>
              <w:t>при выполнении работ,</w:t>
            </w:r>
            <w:r w:rsidR="0034046A" w:rsidRPr="0037679C">
              <w:rPr>
                <w:sz w:val="21"/>
                <w:szCs w:val="21"/>
              </w:rPr>
              <w:t xml:space="preserve"> </w:t>
            </w:r>
            <w:r w:rsidRPr="0037679C">
              <w:rPr>
                <w:sz w:val="21"/>
                <w:szCs w:val="21"/>
              </w:rPr>
              <w:t>в общем объеме оборудова</w:t>
            </w:r>
            <w:r w:rsidR="0034046A" w:rsidRPr="0037679C">
              <w:rPr>
                <w:sz w:val="21"/>
                <w:szCs w:val="21"/>
              </w:rPr>
              <w:t>-ния, закупленного</w:t>
            </w:r>
            <w:r w:rsidR="0034046A" w:rsidRPr="0037679C">
              <w:rPr>
                <w:sz w:val="21"/>
                <w:szCs w:val="21"/>
              </w:rPr>
              <w:br/>
            </w:r>
            <w:r w:rsidRPr="0037679C">
              <w:rPr>
                <w:sz w:val="21"/>
                <w:szCs w:val="21"/>
              </w:rPr>
              <w:t>в рамках реализации мероприятий государственных (муниципальных) программ современной городской среды (F2)</w:t>
            </w:r>
          </w:p>
        </w:tc>
        <w:tc>
          <w:tcPr>
            <w:tcW w:w="1848" w:type="dxa"/>
            <w:tcBorders>
              <w:top w:val="nil"/>
              <w:left w:val="nil"/>
              <w:bottom w:val="nil"/>
              <w:right w:val="nil"/>
            </w:tcBorders>
          </w:tcPr>
          <w:p w:rsidR="008041CF" w:rsidRPr="0037679C" w:rsidRDefault="008041CF" w:rsidP="0037679C">
            <w:pPr>
              <w:pStyle w:val="ConsPlusNormal"/>
              <w:spacing w:line="226" w:lineRule="auto"/>
              <w:rPr>
                <w:sz w:val="21"/>
                <w:szCs w:val="21"/>
              </w:rPr>
            </w:pPr>
            <w:r w:rsidRPr="0037679C">
              <w:rPr>
                <w:sz w:val="21"/>
                <w:szCs w:val="21"/>
              </w:rPr>
              <w:t>Минстрой России</w:t>
            </w:r>
          </w:p>
        </w:tc>
        <w:tc>
          <w:tcPr>
            <w:tcW w:w="1700" w:type="dxa"/>
            <w:tcBorders>
              <w:top w:val="nil"/>
              <w:left w:val="nil"/>
              <w:bottom w:val="nil"/>
              <w:right w:val="nil"/>
            </w:tcBorders>
          </w:tcPr>
          <w:p w:rsidR="008041CF" w:rsidRPr="0037679C" w:rsidRDefault="008041CF" w:rsidP="0037679C">
            <w:pPr>
              <w:pStyle w:val="ConsPlusNormal"/>
              <w:spacing w:line="226" w:lineRule="auto"/>
              <w:rPr>
                <w:sz w:val="21"/>
                <w:szCs w:val="21"/>
              </w:rPr>
            </w:pPr>
            <w:r w:rsidRPr="0037679C">
              <w:rPr>
                <w:sz w:val="21"/>
                <w:szCs w:val="21"/>
              </w:rPr>
              <w:t>по Российской Федерации, субъектам Российской Федерации</w:t>
            </w:r>
          </w:p>
        </w:tc>
        <w:tc>
          <w:tcPr>
            <w:tcW w:w="1697" w:type="dxa"/>
            <w:tcBorders>
              <w:top w:val="nil"/>
              <w:left w:val="nil"/>
              <w:bottom w:val="nil"/>
              <w:right w:val="nil"/>
            </w:tcBorders>
          </w:tcPr>
          <w:p w:rsidR="008041CF" w:rsidRPr="0037679C" w:rsidRDefault="008041CF" w:rsidP="0037679C">
            <w:pPr>
              <w:pStyle w:val="ConsPlusNormal"/>
              <w:spacing w:line="226" w:lineRule="auto"/>
              <w:rPr>
                <w:sz w:val="21"/>
                <w:szCs w:val="21"/>
              </w:rPr>
            </w:pPr>
            <w:r w:rsidRPr="0037679C">
              <w:rPr>
                <w:sz w:val="21"/>
                <w:szCs w:val="21"/>
              </w:rPr>
              <w:t>ежегодно</w:t>
            </w:r>
          </w:p>
          <w:p w:rsidR="00CC6218" w:rsidRPr="0037679C" w:rsidRDefault="00CC6218" w:rsidP="0037679C">
            <w:pPr>
              <w:pStyle w:val="ConsPlusNormal"/>
              <w:spacing w:line="226" w:lineRule="auto"/>
              <w:rPr>
                <w:sz w:val="21"/>
                <w:szCs w:val="21"/>
              </w:rPr>
            </w:pPr>
          </w:p>
          <w:p w:rsidR="00CC6218" w:rsidRPr="0037679C" w:rsidRDefault="00CC6218" w:rsidP="0037679C">
            <w:pPr>
              <w:pStyle w:val="ConsPlusNormal"/>
              <w:spacing w:line="226" w:lineRule="auto"/>
              <w:rPr>
                <w:sz w:val="21"/>
                <w:szCs w:val="21"/>
              </w:rPr>
            </w:pPr>
            <w:r w:rsidRPr="0037679C">
              <w:rPr>
                <w:sz w:val="21"/>
                <w:szCs w:val="21"/>
              </w:rPr>
              <w:t>ежемесячно</w:t>
            </w:r>
          </w:p>
        </w:tc>
        <w:tc>
          <w:tcPr>
            <w:tcW w:w="1843" w:type="dxa"/>
            <w:tcBorders>
              <w:top w:val="nil"/>
              <w:left w:val="nil"/>
              <w:bottom w:val="nil"/>
              <w:right w:val="nil"/>
            </w:tcBorders>
          </w:tcPr>
          <w:p w:rsidR="008041CF" w:rsidRPr="0037679C" w:rsidRDefault="009D39B8" w:rsidP="0037679C">
            <w:pPr>
              <w:pStyle w:val="ConsPlusNormal"/>
              <w:spacing w:line="226" w:lineRule="auto"/>
              <w:rPr>
                <w:sz w:val="21"/>
                <w:szCs w:val="21"/>
              </w:rPr>
            </w:pPr>
            <w:r w:rsidRPr="0037679C">
              <w:rPr>
                <w:sz w:val="21"/>
                <w:szCs w:val="21"/>
              </w:rPr>
              <w:t>1 февраля</w:t>
            </w:r>
          </w:p>
          <w:p w:rsidR="00CC6218" w:rsidRPr="0037679C" w:rsidRDefault="00CC6218" w:rsidP="0037679C">
            <w:pPr>
              <w:pStyle w:val="ConsPlusNormal"/>
              <w:spacing w:line="226" w:lineRule="auto"/>
              <w:rPr>
                <w:sz w:val="21"/>
                <w:szCs w:val="21"/>
              </w:rPr>
            </w:pPr>
          </w:p>
          <w:p w:rsidR="00CC6218" w:rsidRPr="0037679C" w:rsidRDefault="009D39B8" w:rsidP="0037679C">
            <w:pPr>
              <w:pStyle w:val="ConsPlusNormal"/>
              <w:spacing w:line="226" w:lineRule="auto"/>
              <w:rPr>
                <w:sz w:val="21"/>
                <w:szCs w:val="21"/>
              </w:rPr>
            </w:pPr>
            <w:r w:rsidRPr="0037679C">
              <w:rPr>
                <w:rFonts w:asciiTheme="minorHAnsi" w:hAnsiTheme="minorHAnsi"/>
                <w:sz w:val="21"/>
                <w:szCs w:val="21"/>
              </w:rPr>
              <w:t>не позднее 8-го рабочего дня после отчетного периода</w:t>
            </w:r>
          </w:p>
        </w:tc>
      </w:tr>
      <w:tr w:rsidR="00E221AC" w:rsidRPr="0037679C" w:rsidTr="00E221AC">
        <w:trPr>
          <w:trHeight w:val="54"/>
          <w:jc w:val="center"/>
        </w:trPr>
        <w:tc>
          <w:tcPr>
            <w:tcW w:w="10349" w:type="dxa"/>
            <w:gridSpan w:val="7"/>
            <w:tcBorders>
              <w:top w:val="nil"/>
              <w:left w:val="nil"/>
              <w:bottom w:val="nil"/>
              <w:right w:val="nil"/>
            </w:tcBorders>
          </w:tcPr>
          <w:p w:rsidR="00E221AC" w:rsidRPr="0037679C" w:rsidRDefault="00E221AC" w:rsidP="0037679C">
            <w:pPr>
              <w:pStyle w:val="ConsPlusNormal"/>
              <w:spacing w:line="226" w:lineRule="auto"/>
              <w:rPr>
                <w:sz w:val="21"/>
                <w:szCs w:val="21"/>
              </w:rPr>
            </w:pPr>
            <w:r w:rsidRPr="0037679C">
              <w:rPr>
                <w:sz w:val="21"/>
                <w:szCs w:val="21"/>
              </w:rPr>
              <w:t>(в ред. распоряжени</w:t>
            </w:r>
            <w:r w:rsidR="009D39B8" w:rsidRPr="0037679C">
              <w:rPr>
                <w:sz w:val="21"/>
                <w:szCs w:val="21"/>
              </w:rPr>
              <w:t>й</w:t>
            </w:r>
            <w:r w:rsidRPr="0037679C">
              <w:rPr>
                <w:sz w:val="21"/>
                <w:szCs w:val="21"/>
              </w:rPr>
              <w:t xml:space="preserve"> Правительства РФ от 28.01.2022 № 118-р</w:t>
            </w:r>
            <w:r w:rsidR="009D39B8" w:rsidRPr="0037679C">
              <w:rPr>
                <w:sz w:val="21"/>
                <w:szCs w:val="21"/>
              </w:rPr>
              <w:t>, от 16.12.2023 № 3702-р</w:t>
            </w:r>
            <w:r w:rsidRPr="0037679C">
              <w:rPr>
                <w:sz w:val="21"/>
                <w:szCs w:val="21"/>
              </w:rPr>
              <w:t>)</w:t>
            </w:r>
          </w:p>
        </w:tc>
      </w:tr>
      <w:tr w:rsidR="00EE77DA" w:rsidRPr="0037679C" w:rsidTr="00DD000B">
        <w:trPr>
          <w:trHeight w:val="575"/>
          <w:jc w:val="center"/>
        </w:trPr>
        <w:tc>
          <w:tcPr>
            <w:tcW w:w="1135" w:type="dxa"/>
            <w:tcBorders>
              <w:top w:val="nil"/>
              <w:left w:val="nil"/>
              <w:bottom w:val="nil"/>
              <w:right w:val="nil"/>
            </w:tcBorders>
          </w:tcPr>
          <w:p w:rsidR="00180ADE" w:rsidRPr="0037679C" w:rsidRDefault="00D31358" w:rsidP="0037679C">
            <w:pPr>
              <w:pStyle w:val="ConsPlusNormal"/>
              <w:spacing w:line="226" w:lineRule="auto"/>
              <w:rPr>
                <w:sz w:val="21"/>
                <w:szCs w:val="21"/>
              </w:rPr>
            </w:pPr>
            <w:r w:rsidRPr="0037679C">
              <w:rPr>
                <w:sz w:val="21"/>
                <w:szCs w:val="21"/>
              </w:rPr>
              <w:t>2.12.</w:t>
            </w:r>
            <w:r w:rsidRPr="0037679C">
              <w:rPr>
                <w:sz w:val="21"/>
                <w:szCs w:val="21"/>
                <w:lang w:val="en-US"/>
              </w:rPr>
              <w:t>F</w:t>
            </w:r>
            <w:r w:rsidRPr="0037679C">
              <w:rPr>
                <w:sz w:val="21"/>
                <w:szCs w:val="21"/>
              </w:rPr>
              <w:t>.25.</w:t>
            </w:r>
          </w:p>
        </w:tc>
        <w:tc>
          <w:tcPr>
            <w:tcW w:w="2126" w:type="dxa"/>
            <w:gridSpan w:val="2"/>
            <w:tcBorders>
              <w:top w:val="nil"/>
              <w:left w:val="nil"/>
              <w:bottom w:val="nil"/>
              <w:right w:val="nil"/>
            </w:tcBorders>
          </w:tcPr>
          <w:p w:rsidR="00180ADE" w:rsidRPr="0037679C" w:rsidRDefault="0086571B" w:rsidP="0037679C">
            <w:pPr>
              <w:pStyle w:val="ConsPlusNormal"/>
              <w:spacing w:line="226" w:lineRule="auto"/>
              <w:rPr>
                <w:sz w:val="21"/>
                <w:szCs w:val="21"/>
              </w:rPr>
            </w:pPr>
            <w:r w:rsidRPr="0037679C">
              <w:rPr>
                <w:sz w:val="21"/>
                <w:szCs w:val="21"/>
              </w:rPr>
              <w:t xml:space="preserve">Ввод жилья в рамках мероприятия </w:t>
            </w:r>
            <w:r w:rsidR="0034046A" w:rsidRPr="0037679C">
              <w:rPr>
                <w:sz w:val="21"/>
                <w:szCs w:val="21"/>
              </w:rPr>
              <w:br/>
            </w:r>
            <w:r w:rsidRPr="0037679C">
              <w:rPr>
                <w:sz w:val="21"/>
                <w:szCs w:val="21"/>
              </w:rPr>
              <w:t>по стимулированию программ развития жилищного строительства субъектов Российской Федерации (F1)</w:t>
            </w:r>
          </w:p>
        </w:tc>
        <w:tc>
          <w:tcPr>
            <w:tcW w:w="1848" w:type="dxa"/>
            <w:tcBorders>
              <w:top w:val="nil"/>
              <w:left w:val="nil"/>
              <w:bottom w:val="nil"/>
              <w:right w:val="nil"/>
            </w:tcBorders>
          </w:tcPr>
          <w:p w:rsidR="00180ADE" w:rsidRPr="0037679C" w:rsidRDefault="0086571B" w:rsidP="0037679C">
            <w:pPr>
              <w:pStyle w:val="ConsPlusNormal"/>
              <w:spacing w:line="226" w:lineRule="auto"/>
              <w:rPr>
                <w:sz w:val="21"/>
                <w:szCs w:val="21"/>
              </w:rPr>
            </w:pPr>
            <w:r w:rsidRPr="0037679C">
              <w:rPr>
                <w:sz w:val="21"/>
                <w:szCs w:val="21"/>
              </w:rPr>
              <w:t>Минстрой России</w:t>
            </w:r>
          </w:p>
        </w:tc>
        <w:tc>
          <w:tcPr>
            <w:tcW w:w="1700" w:type="dxa"/>
            <w:tcBorders>
              <w:top w:val="nil"/>
              <w:left w:val="nil"/>
              <w:bottom w:val="nil"/>
              <w:right w:val="nil"/>
            </w:tcBorders>
          </w:tcPr>
          <w:p w:rsidR="00180ADE" w:rsidRPr="0037679C" w:rsidRDefault="0086571B" w:rsidP="0037679C">
            <w:pPr>
              <w:pStyle w:val="ConsPlusNormal"/>
              <w:spacing w:line="226" w:lineRule="auto"/>
              <w:rPr>
                <w:sz w:val="21"/>
                <w:szCs w:val="21"/>
              </w:rPr>
            </w:pPr>
            <w:r w:rsidRPr="0037679C">
              <w:rPr>
                <w:sz w:val="21"/>
                <w:szCs w:val="21"/>
              </w:rPr>
              <w:t>по Российской Федерации, субъектам Российской Федерации</w:t>
            </w:r>
          </w:p>
        </w:tc>
        <w:tc>
          <w:tcPr>
            <w:tcW w:w="1697" w:type="dxa"/>
            <w:tcBorders>
              <w:top w:val="nil"/>
              <w:left w:val="nil"/>
              <w:bottom w:val="nil"/>
              <w:right w:val="nil"/>
            </w:tcBorders>
          </w:tcPr>
          <w:p w:rsidR="00180ADE" w:rsidRPr="0037679C" w:rsidRDefault="0086571B" w:rsidP="0037679C">
            <w:pPr>
              <w:pStyle w:val="ConsPlusNormal"/>
              <w:spacing w:line="226" w:lineRule="auto"/>
              <w:rPr>
                <w:sz w:val="21"/>
                <w:szCs w:val="21"/>
              </w:rPr>
            </w:pPr>
            <w:r w:rsidRPr="0037679C">
              <w:rPr>
                <w:sz w:val="21"/>
                <w:szCs w:val="21"/>
              </w:rPr>
              <w:t>ежегодно</w:t>
            </w:r>
          </w:p>
          <w:p w:rsidR="00081673" w:rsidRPr="0037679C" w:rsidRDefault="00081673" w:rsidP="0037679C">
            <w:pPr>
              <w:pStyle w:val="ConsPlusNormal"/>
              <w:spacing w:line="226" w:lineRule="auto"/>
              <w:rPr>
                <w:sz w:val="21"/>
                <w:szCs w:val="21"/>
              </w:rPr>
            </w:pPr>
          </w:p>
          <w:p w:rsidR="00081673" w:rsidRPr="0037679C" w:rsidRDefault="00081673" w:rsidP="0037679C">
            <w:pPr>
              <w:pStyle w:val="ConsPlusNormal"/>
              <w:spacing w:line="226" w:lineRule="auto"/>
              <w:rPr>
                <w:sz w:val="21"/>
                <w:szCs w:val="21"/>
              </w:rPr>
            </w:pPr>
            <w:r w:rsidRPr="0037679C">
              <w:rPr>
                <w:sz w:val="21"/>
                <w:szCs w:val="21"/>
              </w:rPr>
              <w:t>ежемесячно</w:t>
            </w:r>
          </w:p>
        </w:tc>
        <w:tc>
          <w:tcPr>
            <w:tcW w:w="1843" w:type="dxa"/>
            <w:tcBorders>
              <w:top w:val="nil"/>
              <w:left w:val="nil"/>
              <w:bottom w:val="nil"/>
              <w:right w:val="nil"/>
            </w:tcBorders>
          </w:tcPr>
          <w:p w:rsidR="00180ADE" w:rsidRPr="0037679C" w:rsidRDefault="0086571B" w:rsidP="0037679C">
            <w:pPr>
              <w:pStyle w:val="ConsPlusNormal"/>
              <w:spacing w:line="226" w:lineRule="auto"/>
              <w:rPr>
                <w:sz w:val="21"/>
                <w:szCs w:val="21"/>
              </w:rPr>
            </w:pPr>
            <w:r w:rsidRPr="0037679C">
              <w:rPr>
                <w:sz w:val="21"/>
                <w:szCs w:val="21"/>
              </w:rPr>
              <w:t>1 апреля</w:t>
            </w:r>
          </w:p>
          <w:p w:rsidR="00081673" w:rsidRPr="0037679C" w:rsidRDefault="00081673" w:rsidP="0037679C">
            <w:pPr>
              <w:pStyle w:val="ConsPlusNormal"/>
              <w:spacing w:line="226" w:lineRule="auto"/>
              <w:rPr>
                <w:sz w:val="21"/>
                <w:szCs w:val="21"/>
              </w:rPr>
            </w:pPr>
          </w:p>
          <w:p w:rsidR="00081673" w:rsidRPr="0037679C" w:rsidRDefault="00081673" w:rsidP="0037679C">
            <w:pPr>
              <w:pStyle w:val="ConsPlusNormal"/>
              <w:spacing w:line="226" w:lineRule="auto"/>
              <w:rPr>
                <w:sz w:val="21"/>
                <w:szCs w:val="21"/>
              </w:rPr>
            </w:pPr>
            <w:r w:rsidRPr="0037679C">
              <w:rPr>
                <w:sz w:val="21"/>
                <w:szCs w:val="21"/>
              </w:rPr>
              <w:t>на 7-й рабочий день после отчетного периода</w:t>
            </w:r>
          </w:p>
        </w:tc>
      </w:tr>
      <w:tr w:rsidR="00E221AC" w:rsidRPr="00EE77DA" w:rsidTr="00E221AC">
        <w:trPr>
          <w:trHeight w:val="68"/>
          <w:jc w:val="center"/>
        </w:trPr>
        <w:tc>
          <w:tcPr>
            <w:tcW w:w="10349" w:type="dxa"/>
            <w:gridSpan w:val="7"/>
            <w:tcBorders>
              <w:top w:val="nil"/>
              <w:left w:val="nil"/>
              <w:bottom w:val="nil"/>
              <w:right w:val="nil"/>
            </w:tcBorders>
          </w:tcPr>
          <w:p w:rsidR="00E221AC" w:rsidRPr="00EE77DA" w:rsidRDefault="00E221AC" w:rsidP="007A72CB">
            <w:pPr>
              <w:pStyle w:val="ConsPlusNormal"/>
              <w:spacing w:line="228" w:lineRule="auto"/>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EE77DA" w:rsidRPr="00EE77DA" w:rsidTr="003B4D43">
        <w:trPr>
          <w:trHeight w:val="575"/>
          <w:jc w:val="center"/>
        </w:trPr>
        <w:tc>
          <w:tcPr>
            <w:tcW w:w="1135" w:type="dxa"/>
            <w:tcBorders>
              <w:top w:val="nil"/>
              <w:left w:val="nil"/>
              <w:bottom w:val="nil"/>
              <w:right w:val="nil"/>
            </w:tcBorders>
          </w:tcPr>
          <w:p w:rsidR="0086571B" w:rsidRPr="00EE77DA" w:rsidRDefault="0086571B" w:rsidP="007A72CB">
            <w:pPr>
              <w:pStyle w:val="ConsPlusNormal"/>
            </w:pPr>
            <w:r w:rsidRPr="00EE77DA">
              <w:t>2.12.</w:t>
            </w:r>
            <w:r w:rsidRPr="00EE77DA">
              <w:rPr>
                <w:lang w:val="en-US"/>
              </w:rPr>
              <w:t>F</w:t>
            </w:r>
            <w:r w:rsidRPr="00EE77DA">
              <w:t>.26.</w:t>
            </w:r>
          </w:p>
        </w:tc>
        <w:tc>
          <w:tcPr>
            <w:tcW w:w="2126" w:type="dxa"/>
            <w:gridSpan w:val="2"/>
            <w:tcBorders>
              <w:top w:val="nil"/>
              <w:left w:val="nil"/>
              <w:bottom w:val="nil"/>
              <w:right w:val="nil"/>
            </w:tcBorders>
          </w:tcPr>
          <w:p w:rsidR="0086571B" w:rsidRPr="00EE77DA" w:rsidRDefault="0086571B" w:rsidP="007A72CB">
            <w:pPr>
              <w:pStyle w:val="ConsPlusNormal"/>
            </w:pPr>
            <w:r w:rsidRPr="00EE77DA">
              <w:t>Количество квадратных метров расселенного непригодного</w:t>
            </w:r>
            <w:r w:rsidRPr="00EE77DA">
              <w:br/>
              <w:t>для проживания жилищного фонда (F3)</w:t>
            </w:r>
          </w:p>
        </w:tc>
        <w:tc>
          <w:tcPr>
            <w:tcW w:w="1848" w:type="dxa"/>
            <w:tcBorders>
              <w:top w:val="nil"/>
              <w:left w:val="nil"/>
              <w:bottom w:val="nil"/>
              <w:right w:val="nil"/>
            </w:tcBorders>
          </w:tcPr>
          <w:p w:rsidR="0086571B" w:rsidRPr="00EE77DA" w:rsidRDefault="0086571B" w:rsidP="007A72CB">
            <w:pPr>
              <w:pStyle w:val="ConsPlusNormal"/>
            </w:pPr>
            <w:r w:rsidRPr="00EE77DA">
              <w:t>Минстрой России</w:t>
            </w:r>
          </w:p>
        </w:tc>
        <w:tc>
          <w:tcPr>
            <w:tcW w:w="1700" w:type="dxa"/>
            <w:tcBorders>
              <w:top w:val="nil"/>
              <w:left w:val="nil"/>
              <w:bottom w:val="nil"/>
              <w:right w:val="nil"/>
            </w:tcBorders>
          </w:tcPr>
          <w:p w:rsidR="0086571B" w:rsidRPr="00EE77DA" w:rsidRDefault="0086571B" w:rsidP="007A72CB">
            <w:pPr>
              <w:pStyle w:val="ConsPlusNormal"/>
            </w:pPr>
            <w:r w:rsidRPr="00EE77DA">
              <w:t>по Российской Федерации, субъектам Российской Федерации</w:t>
            </w:r>
          </w:p>
        </w:tc>
        <w:tc>
          <w:tcPr>
            <w:tcW w:w="1697" w:type="dxa"/>
            <w:tcBorders>
              <w:top w:val="nil"/>
              <w:left w:val="nil"/>
              <w:bottom w:val="nil"/>
              <w:right w:val="nil"/>
            </w:tcBorders>
          </w:tcPr>
          <w:p w:rsidR="0086571B" w:rsidRDefault="0034046A" w:rsidP="007A72CB">
            <w:pPr>
              <w:pStyle w:val="ConsPlusNormal"/>
            </w:pPr>
            <w:r w:rsidRPr="00EE77DA">
              <w:t>ежегодно</w:t>
            </w:r>
          </w:p>
          <w:p w:rsidR="00081673" w:rsidRDefault="00081673" w:rsidP="007A72CB">
            <w:pPr>
              <w:pStyle w:val="ConsPlusNormal"/>
            </w:pPr>
          </w:p>
          <w:p w:rsidR="00081673" w:rsidRPr="00EE77DA" w:rsidRDefault="00081673" w:rsidP="007A72CB">
            <w:pPr>
              <w:pStyle w:val="ConsPlusNormal"/>
            </w:pPr>
            <w:r>
              <w:t>ежемесячно</w:t>
            </w:r>
          </w:p>
        </w:tc>
        <w:tc>
          <w:tcPr>
            <w:tcW w:w="1843" w:type="dxa"/>
            <w:tcBorders>
              <w:top w:val="nil"/>
              <w:left w:val="nil"/>
              <w:bottom w:val="nil"/>
              <w:right w:val="nil"/>
            </w:tcBorders>
            <w:shd w:val="clear" w:color="auto" w:fill="auto"/>
          </w:tcPr>
          <w:p w:rsidR="0086571B" w:rsidRPr="003B4D43" w:rsidRDefault="00CB1756" w:rsidP="007A72CB">
            <w:pPr>
              <w:pStyle w:val="ConsPlusNormal"/>
            </w:pPr>
            <w:r w:rsidRPr="003B4D43">
              <w:t xml:space="preserve">1 </w:t>
            </w:r>
            <w:r w:rsidR="0086571B" w:rsidRPr="003B4D43">
              <w:t>марта</w:t>
            </w:r>
          </w:p>
          <w:p w:rsidR="00081673" w:rsidRPr="003B4D43" w:rsidRDefault="00081673" w:rsidP="007A72CB">
            <w:pPr>
              <w:pStyle w:val="ConsPlusNormal"/>
            </w:pPr>
          </w:p>
          <w:p w:rsidR="00081673" w:rsidRPr="003B4D43" w:rsidRDefault="00081673" w:rsidP="007A72CB">
            <w:pPr>
              <w:pStyle w:val="ConsPlusNormal"/>
            </w:pPr>
            <w:r w:rsidRPr="003B4D43">
              <w:t>на 8-й рабочий день после отчетного периода</w:t>
            </w:r>
          </w:p>
        </w:tc>
      </w:tr>
      <w:tr w:rsidR="00E221AC" w:rsidRPr="00EE77DA" w:rsidTr="001060CE">
        <w:trPr>
          <w:trHeight w:val="231"/>
          <w:jc w:val="center"/>
        </w:trPr>
        <w:tc>
          <w:tcPr>
            <w:tcW w:w="10349" w:type="dxa"/>
            <w:gridSpan w:val="7"/>
            <w:tcBorders>
              <w:top w:val="nil"/>
              <w:left w:val="nil"/>
              <w:bottom w:val="nil"/>
              <w:right w:val="nil"/>
            </w:tcBorders>
            <w:shd w:val="clear" w:color="auto" w:fill="auto"/>
          </w:tcPr>
          <w:p w:rsidR="00E221AC" w:rsidRPr="003B4D43" w:rsidRDefault="00E221AC" w:rsidP="007A72CB">
            <w:pPr>
              <w:pStyle w:val="ConsPlusNormal"/>
            </w:pPr>
            <w:r w:rsidRPr="003B4D43">
              <w:t>(в ред. распоряжени</w:t>
            </w:r>
            <w:r w:rsidR="00CB1756" w:rsidRPr="003B4D43">
              <w:t>й</w:t>
            </w:r>
            <w:r w:rsidRPr="003B4D43">
              <w:t xml:space="preserve"> Правительства РФ от 28.01.2022 № 118-р</w:t>
            </w:r>
            <w:r w:rsidR="00CB1756" w:rsidRPr="003B4D43">
              <w:t>,  от 10.06.2023 № 1540-р</w:t>
            </w:r>
            <w:r w:rsidRPr="003B4D43">
              <w:t>)</w:t>
            </w:r>
          </w:p>
        </w:tc>
      </w:tr>
      <w:tr w:rsidR="00CB1756" w:rsidRPr="00EE77DA" w:rsidTr="008106F0">
        <w:trPr>
          <w:trHeight w:val="640"/>
          <w:jc w:val="center"/>
        </w:trPr>
        <w:tc>
          <w:tcPr>
            <w:tcW w:w="1135" w:type="dxa"/>
            <w:tcBorders>
              <w:top w:val="nil"/>
              <w:left w:val="nil"/>
              <w:bottom w:val="nil"/>
              <w:right w:val="nil"/>
            </w:tcBorders>
          </w:tcPr>
          <w:p w:rsidR="00CB1756" w:rsidRPr="00EE77DA" w:rsidRDefault="00CB1756" w:rsidP="007A72CB">
            <w:pPr>
              <w:pStyle w:val="ConsPlusNormal"/>
            </w:pPr>
            <w:r w:rsidRPr="00EE77DA">
              <w:t>2.12.</w:t>
            </w:r>
            <w:r w:rsidRPr="00EE77DA">
              <w:rPr>
                <w:lang w:val="en-US"/>
              </w:rPr>
              <w:t>F</w:t>
            </w:r>
            <w:r>
              <w:t xml:space="preserve">.27 - </w:t>
            </w:r>
            <w:r w:rsidRPr="00EE77DA">
              <w:t>2.12.</w:t>
            </w:r>
            <w:r w:rsidRPr="00EE77DA">
              <w:rPr>
                <w:lang w:val="en-US"/>
              </w:rPr>
              <w:t>F</w:t>
            </w:r>
            <w:r>
              <w:t>.31</w:t>
            </w:r>
            <w:r w:rsidRPr="00EE77DA">
              <w:t>.</w:t>
            </w:r>
          </w:p>
        </w:tc>
        <w:tc>
          <w:tcPr>
            <w:tcW w:w="9214" w:type="dxa"/>
            <w:gridSpan w:val="6"/>
            <w:tcBorders>
              <w:top w:val="nil"/>
              <w:left w:val="nil"/>
              <w:bottom w:val="nil"/>
              <w:right w:val="nil"/>
            </w:tcBorders>
            <w:shd w:val="clear" w:color="auto" w:fill="auto"/>
          </w:tcPr>
          <w:p w:rsidR="00CB1756" w:rsidRPr="003B4D43" w:rsidRDefault="00CB1756" w:rsidP="007A72CB">
            <w:pPr>
              <w:pStyle w:val="ConsPlusNormal"/>
            </w:pPr>
            <w:r w:rsidRPr="003B4D43">
              <w:t>Исключены. - Распоряжение Правительства РФ от 10.06.2023 № 1540-р</w:t>
            </w:r>
          </w:p>
        </w:tc>
      </w:tr>
      <w:tr w:rsidR="00EE77DA" w:rsidRPr="00EE77DA" w:rsidTr="008106F0">
        <w:trPr>
          <w:trHeight w:val="2297"/>
          <w:jc w:val="center"/>
        </w:trPr>
        <w:tc>
          <w:tcPr>
            <w:tcW w:w="1135" w:type="dxa"/>
            <w:tcBorders>
              <w:top w:val="nil"/>
              <w:left w:val="nil"/>
              <w:bottom w:val="nil"/>
              <w:right w:val="nil"/>
            </w:tcBorders>
          </w:tcPr>
          <w:p w:rsidR="00387539" w:rsidRPr="00EE77DA" w:rsidRDefault="00387539" w:rsidP="007A72CB">
            <w:pPr>
              <w:pStyle w:val="ConsPlusNormal"/>
              <w:spacing w:line="228" w:lineRule="auto"/>
            </w:pPr>
            <w:r w:rsidRPr="00EE77DA">
              <w:t>2.12.F.32.</w:t>
            </w:r>
          </w:p>
        </w:tc>
        <w:tc>
          <w:tcPr>
            <w:tcW w:w="2126" w:type="dxa"/>
            <w:gridSpan w:val="2"/>
            <w:tcBorders>
              <w:top w:val="nil"/>
              <w:left w:val="nil"/>
              <w:bottom w:val="nil"/>
              <w:right w:val="nil"/>
            </w:tcBorders>
          </w:tcPr>
          <w:p w:rsidR="00387539" w:rsidRPr="00EE77DA" w:rsidRDefault="00387539" w:rsidP="007A72CB">
            <w:pPr>
              <w:pStyle w:val="ConsPlusNormal"/>
              <w:spacing w:line="228" w:lineRule="auto"/>
            </w:pPr>
            <w:r w:rsidRPr="00EE77DA">
              <w:t>Доля населения Российской Федерации, обеспеченного качественной питьевой водой из систем центр</w:t>
            </w:r>
            <w:r w:rsidR="008106F0">
              <w:t>ализованного водоснабжения (F5)</w:t>
            </w:r>
          </w:p>
        </w:tc>
        <w:tc>
          <w:tcPr>
            <w:tcW w:w="1848" w:type="dxa"/>
            <w:tcBorders>
              <w:top w:val="nil"/>
              <w:left w:val="nil"/>
              <w:bottom w:val="nil"/>
              <w:right w:val="nil"/>
            </w:tcBorders>
          </w:tcPr>
          <w:p w:rsidR="00387539" w:rsidRPr="00EE77DA" w:rsidRDefault="00387539" w:rsidP="007A72CB">
            <w:pPr>
              <w:pStyle w:val="ConsPlusNormal"/>
              <w:spacing w:line="228" w:lineRule="auto"/>
            </w:pPr>
            <w:r w:rsidRPr="00EE77DA">
              <w:t>Роспотребнадзор</w:t>
            </w:r>
          </w:p>
        </w:tc>
        <w:tc>
          <w:tcPr>
            <w:tcW w:w="1700" w:type="dxa"/>
            <w:tcBorders>
              <w:top w:val="nil"/>
              <w:left w:val="nil"/>
              <w:bottom w:val="nil"/>
              <w:right w:val="nil"/>
            </w:tcBorders>
          </w:tcPr>
          <w:p w:rsidR="00387539" w:rsidRPr="00EE77DA" w:rsidRDefault="00387539" w:rsidP="007A72CB">
            <w:pPr>
              <w:pStyle w:val="ConsPlusNormal"/>
              <w:spacing w:line="228" w:lineRule="auto"/>
            </w:pPr>
            <w:r w:rsidRPr="00EE77DA">
              <w:t>по Российской Федерации, субъектам Российской Федерации</w:t>
            </w:r>
          </w:p>
        </w:tc>
        <w:tc>
          <w:tcPr>
            <w:tcW w:w="1697" w:type="dxa"/>
            <w:tcBorders>
              <w:top w:val="nil"/>
              <w:left w:val="nil"/>
              <w:bottom w:val="nil"/>
              <w:right w:val="nil"/>
            </w:tcBorders>
          </w:tcPr>
          <w:p w:rsidR="00387539" w:rsidRDefault="00387539" w:rsidP="007A72CB">
            <w:pPr>
              <w:pStyle w:val="ConsPlusNormal"/>
              <w:spacing w:line="228" w:lineRule="auto"/>
            </w:pPr>
            <w:r w:rsidRPr="00EE77DA">
              <w:t>ежегодно</w:t>
            </w:r>
          </w:p>
          <w:p w:rsidR="00BF3FB1" w:rsidRDefault="00BF3FB1" w:rsidP="007A72CB">
            <w:pPr>
              <w:pStyle w:val="ConsPlusNormal"/>
              <w:spacing w:line="228" w:lineRule="auto"/>
            </w:pPr>
          </w:p>
          <w:p w:rsidR="00BF3FB1" w:rsidRPr="00EE77DA" w:rsidRDefault="00BF3FB1" w:rsidP="007A72CB">
            <w:pPr>
              <w:pStyle w:val="ConsPlusNormal"/>
              <w:spacing w:line="228" w:lineRule="auto"/>
            </w:pPr>
            <w:r>
              <w:t>ежемес</w:t>
            </w:r>
            <w:r w:rsidR="00353CE6">
              <w:t>я</w:t>
            </w:r>
            <w:r>
              <w:t>чно</w:t>
            </w:r>
          </w:p>
        </w:tc>
        <w:tc>
          <w:tcPr>
            <w:tcW w:w="1843" w:type="dxa"/>
            <w:tcBorders>
              <w:top w:val="nil"/>
              <w:left w:val="nil"/>
              <w:bottom w:val="nil"/>
              <w:right w:val="nil"/>
            </w:tcBorders>
          </w:tcPr>
          <w:p w:rsidR="00387539" w:rsidRPr="00EE77DA" w:rsidRDefault="00BF3FB1" w:rsidP="007A72CB">
            <w:pPr>
              <w:pStyle w:val="ConsPlusNormal"/>
              <w:spacing w:line="228" w:lineRule="auto"/>
            </w:pPr>
            <w:r w:rsidRPr="003359A1">
              <w:rPr>
                <w:rFonts w:asciiTheme="minorHAnsi" w:hAnsiTheme="minorHAnsi"/>
                <w:color w:val="000000"/>
                <w:szCs w:val="22"/>
              </w:rPr>
              <w:t>на 8-й рабочий день  после отчетного периода</w:t>
            </w:r>
          </w:p>
        </w:tc>
      </w:tr>
      <w:tr w:rsidR="00EE77DA" w:rsidRPr="00EE77DA" w:rsidTr="00CD06DA">
        <w:trPr>
          <w:trHeight w:val="521"/>
          <w:jc w:val="center"/>
        </w:trPr>
        <w:tc>
          <w:tcPr>
            <w:tcW w:w="10349" w:type="dxa"/>
            <w:gridSpan w:val="7"/>
            <w:tcBorders>
              <w:top w:val="nil"/>
              <w:left w:val="nil"/>
              <w:bottom w:val="nil"/>
              <w:right w:val="nil"/>
            </w:tcBorders>
          </w:tcPr>
          <w:p w:rsidR="00387539" w:rsidRDefault="00387539" w:rsidP="007A72CB">
            <w:pPr>
              <w:pStyle w:val="ConsPlusNormal"/>
              <w:spacing w:line="228" w:lineRule="auto"/>
            </w:pPr>
            <w:r w:rsidRPr="00EE77DA">
              <w:t>(п.</w:t>
            </w:r>
            <w:r w:rsidR="001A0035" w:rsidRPr="00EE77DA">
              <w:t xml:space="preserve"> </w:t>
            </w:r>
            <w:r w:rsidRPr="00EE77DA">
              <w:t>2.12.</w:t>
            </w:r>
            <w:r w:rsidRPr="00EE77DA">
              <w:rPr>
                <w:lang w:val="en-US"/>
              </w:rPr>
              <w:t>F</w:t>
            </w:r>
            <w:r w:rsidRPr="00EE77DA">
              <w:t>.32 введен распоряжением Правительства РФ от 09.08.2021 № 2195-р)</w:t>
            </w:r>
          </w:p>
          <w:p w:rsidR="00387539" w:rsidRPr="00EE77DA" w:rsidRDefault="00081673" w:rsidP="007A72CB">
            <w:pPr>
              <w:pStyle w:val="ConsPlusNormal"/>
              <w:spacing w:line="228" w:lineRule="auto"/>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00CB1756">
              <w:t>-р)</w:t>
            </w:r>
          </w:p>
        </w:tc>
      </w:tr>
      <w:tr w:rsidR="00CB1756" w:rsidRPr="00EE77DA" w:rsidTr="00CD06DA">
        <w:trPr>
          <w:trHeight w:val="1163"/>
          <w:jc w:val="center"/>
        </w:trPr>
        <w:tc>
          <w:tcPr>
            <w:tcW w:w="1135" w:type="dxa"/>
            <w:tcBorders>
              <w:top w:val="nil"/>
              <w:left w:val="nil"/>
              <w:bottom w:val="nil"/>
              <w:right w:val="nil"/>
            </w:tcBorders>
          </w:tcPr>
          <w:p w:rsidR="00CB1756" w:rsidRPr="00EE77DA" w:rsidRDefault="00CB1756" w:rsidP="007A72CB">
            <w:pPr>
              <w:autoSpaceDE w:val="0"/>
              <w:autoSpaceDN w:val="0"/>
              <w:adjustRightInd w:val="0"/>
              <w:spacing w:after="0" w:line="228" w:lineRule="auto"/>
              <w:rPr>
                <w:rFonts w:ascii="Calibri" w:hAnsi="Calibri" w:cs="Calibri"/>
              </w:rPr>
            </w:pPr>
            <w:r w:rsidRPr="00EE77DA">
              <w:rPr>
                <w:rFonts w:ascii="Calibri" w:hAnsi="Calibri" w:cs="Calibri"/>
              </w:rPr>
              <w:t>2.12.F.33.</w:t>
            </w:r>
          </w:p>
        </w:tc>
        <w:tc>
          <w:tcPr>
            <w:tcW w:w="1986" w:type="dxa"/>
            <w:tcBorders>
              <w:top w:val="nil"/>
              <w:left w:val="nil"/>
              <w:bottom w:val="nil"/>
              <w:right w:val="nil"/>
            </w:tcBorders>
          </w:tcPr>
          <w:p w:rsidR="00CB1756" w:rsidRPr="00EE77DA" w:rsidRDefault="00CB1756" w:rsidP="007A72CB">
            <w:pPr>
              <w:autoSpaceDE w:val="0"/>
              <w:autoSpaceDN w:val="0"/>
              <w:adjustRightInd w:val="0"/>
              <w:spacing w:after="0" w:line="228" w:lineRule="auto"/>
              <w:rPr>
                <w:rFonts w:ascii="Calibri" w:hAnsi="Calibri" w:cs="Calibri"/>
              </w:rPr>
            </w:pPr>
            <w:r w:rsidRPr="00EE77DA">
              <w:rPr>
                <w:rFonts w:ascii="Calibri" w:hAnsi="Calibri" w:cs="Calibri"/>
              </w:rPr>
              <w:t>Доля городского населения Российской Федерации, обеспеченного качественной питьевой водой из систем централизованного водоснабжения (F5)</w:t>
            </w:r>
          </w:p>
        </w:tc>
        <w:tc>
          <w:tcPr>
            <w:tcW w:w="1988" w:type="dxa"/>
            <w:gridSpan w:val="2"/>
            <w:tcBorders>
              <w:top w:val="nil"/>
              <w:left w:val="nil"/>
              <w:bottom w:val="nil"/>
              <w:right w:val="nil"/>
            </w:tcBorders>
          </w:tcPr>
          <w:p w:rsidR="00CB1756" w:rsidRPr="00EE77DA" w:rsidRDefault="00CB1756" w:rsidP="007A72CB">
            <w:pPr>
              <w:autoSpaceDE w:val="0"/>
              <w:autoSpaceDN w:val="0"/>
              <w:adjustRightInd w:val="0"/>
              <w:spacing w:after="0" w:line="228" w:lineRule="auto"/>
              <w:rPr>
                <w:rFonts w:ascii="Calibri" w:hAnsi="Calibri" w:cs="Calibri"/>
              </w:rPr>
            </w:pPr>
            <w:r w:rsidRPr="00EE77DA">
              <w:rPr>
                <w:rFonts w:ascii="Calibri" w:hAnsi="Calibri" w:cs="Calibri"/>
              </w:rPr>
              <w:t>Роспотребнадзор</w:t>
            </w:r>
          </w:p>
        </w:tc>
        <w:tc>
          <w:tcPr>
            <w:tcW w:w="1700" w:type="dxa"/>
            <w:tcBorders>
              <w:top w:val="nil"/>
              <w:left w:val="nil"/>
              <w:bottom w:val="nil"/>
              <w:right w:val="nil"/>
            </w:tcBorders>
          </w:tcPr>
          <w:p w:rsidR="00CB1756" w:rsidRPr="00EE77DA" w:rsidRDefault="00CB1756" w:rsidP="007A72CB">
            <w:pPr>
              <w:autoSpaceDE w:val="0"/>
              <w:autoSpaceDN w:val="0"/>
              <w:adjustRightInd w:val="0"/>
              <w:spacing w:after="0" w:line="228" w:lineRule="auto"/>
              <w:rPr>
                <w:rFonts w:ascii="Calibri" w:hAnsi="Calibri" w:cs="Calibri"/>
              </w:rPr>
            </w:pPr>
            <w:r w:rsidRPr="00EE77DA">
              <w:rPr>
                <w:rFonts w:ascii="Calibri" w:hAnsi="Calibri" w:cs="Calibri"/>
              </w:rPr>
              <w:t>по Российской Федерации, субъектам Российской Федерации</w:t>
            </w:r>
          </w:p>
        </w:tc>
        <w:tc>
          <w:tcPr>
            <w:tcW w:w="1697" w:type="dxa"/>
            <w:tcBorders>
              <w:top w:val="nil"/>
              <w:left w:val="nil"/>
              <w:bottom w:val="nil"/>
              <w:right w:val="nil"/>
            </w:tcBorders>
          </w:tcPr>
          <w:p w:rsidR="00CB1756" w:rsidRDefault="00CB1756" w:rsidP="007A72CB">
            <w:pPr>
              <w:pStyle w:val="ConsPlusNormal"/>
              <w:spacing w:line="228" w:lineRule="auto"/>
            </w:pPr>
            <w:r w:rsidRPr="00EE77DA">
              <w:t>ежегодно</w:t>
            </w:r>
          </w:p>
          <w:p w:rsidR="00CB1756" w:rsidRDefault="00CB1756" w:rsidP="007A72CB">
            <w:pPr>
              <w:pStyle w:val="ConsPlusNormal"/>
              <w:spacing w:line="228" w:lineRule="auto"/>
            </w:pPr>
          </w:p>
          <w:p w:rsidR="00CB1756" w:rsidRPr="00EE77DA" w:rsidRDefault="00CB1756" w:rsidP="007A72CB">
            <w:pPr>
              <w:pStyle w:val="ConsPlusNormal"/>
              <w:spacing w:line="228" w:lineRule="auto"/>
            </w:pPr>
            <w:r>
              <w:t>ежемесячно</w:t>
            </w:r>
          </w:p>
        </w:tc>
        <w:tc>
          <w:tcPr>
            <w:tcW w:w="1843" w:type="dxa"/>
            <w:tcBorders>
              <w:top w:val="nil"/>
              <w:left w:val="nil"/>
              <w:bottom w:val="nil"/>
              <w:right w:val="nil"/>
            </w:tcBorders>
          </w:tcPr>
          <w:p w:rsidR="00CB1756" w:rsidRPr="00EE77DA" w:rsidRDefault="00CB1756" w:rsidP="007A72CB">
            <w:pPr>
              <w:pStyle w:val="ConsPlusNormal"/>
              <w:spacing w:line="228" w:lineRule="auto"/>
            </w:pPr>
            <w:r w:rsidRPr="003359A1">
              <w:rPr>
                <w:rFonts w:asciiTheme="minorHAnsi" w:hAnsiTheme="minorHAnsi"/>
                <w:color w:val="000000"/>
                <w:szCs w:val="22"/>
              </w:rPr>
              <w:t>на 8-й рабочий день  после отчетного периода</w:t>
            </w:r>
          </w:p>
        </w:tc>
      </w:tr>
      <w:tr w:rsidR="00CB1756" w:rsidRPr="00EE77DA" w:rsidTr="00CD06DA">
        <w:trPr>
          <w:trHeight w:val="236"/>
          <w:jc w:val="center"/>
        </w:trPr>
        <w:tc>
          <w:tcPr>
            <w:tcW w:w="10349" w:type="dxa"/>
            <w:gridSpan w:val="7"/>
            <w:tcBorders>
              <w:top w:val="nil"/>
              <w:left w:val="nil"/>
              <w:bottom w:val="nil"/>
              <w:right w:val="nil"/>
            </w:tcBorders>
          </w:tcPr>
          <w:p w:rsidR="00CB1756" w:rsidRDefault="00CB1756" w:rsidP="007A72CB">
            <w:pPr>
              <w:pStyle w:val="ConsPlusNormal"/>
              <w:spacing w:line="228" w:lineRule="auto"/>
            </w:pPr>
            <w:r w:rsidRPr="00EE77DA">
              <w:t>(п. 2.12.F.33 введен распоряжением Правительства РФ от 09.08.2021 № 2195-р)</w:t>
            </w:r>
          </w:p>
          <w:p w:rsidR="00CB1756" w:rsidRPr="003359A1" w:rsidRDefault="00CB1756" w:rsidP="007A72CB">
            <w:pPr>
              <w:spacing w:after="0" w:line="228" w:lineRule="auto"/>
              <w:rPr>
                <w:color w:val="000000"/>
              </w:rPr>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BF3FB1" w:rsidRPr="00EE77DA" w:rsidTr="008106F0">
        <w:trPr>
          <w:trHeight w:val="2834"/>
          <w:jc w:val="center"/>
        </w:trPr>
        <w:tc>
          <w:tcPr>
            <w:tcW w:w="1135" w:type="dxa"/>
            <w:tcBorders>
              <w:top w:val="nil"/>
              <w:left w:val="nil"/>
              <w:bottom w:val="nil"/>
              <w:right w:val="nil"/>
            </w:tcBorders>
          </w:tcPr>
          <w:p w:rsidR="00BF3FB1" w:rsidRPr="003359A1" w:rsidRDefault="00BF3FB1" w:rsidP="007A72CB">
            <w:pPr>
              <w:spacing w:after="0" w:line="228" w:lineRule="auto"/>
            </w:pPr>
            <w:r w:rsidRPr="003359A1">
              <w:t>2.12.</w:t>
            </w:r>
            <w:r w:rsidRPr="003359A1">
              <w:rPr>
                <w:lang w:val="en-US"/>
              </w:rPr>
              <w:t>F</w:t>
            </w:r>
            <w:r w:rsidRPr="003359A1">
              <w:t>.34.</w:t>
            </w:r>
          </w:p>
        </w:tc>
        <w:tc>
          <w:tcPr>
            <w:tcW w:w="1986" w:type="dxa"/>
            <w:tcBorders>
              <w:top w:val="nil"/>
              <w:left w:val="nil"/>
              <w:bottom w:val="nil"/>
              <w:right w:val="nil"/>
            </w:tcBorders>
          </w:tcPr>
          <w:p w:rsidR="00BF3FB1" w:rsidRPr="003359A1" w:rsidRDefault="00BF3FB1" w:rsidP="007A72CB">
            <w:pPr>
              <w:autoSpaceDE w:val="0"/>
              <w:autoSpaceDN w:val="0"/>
              <w:adjustRightInd w:val="0"/>
              <w:spacing w:after="0" w:line="228" w:lineRule="auto"/>
              <w:rPr>
                <w:rFonts w:eastAsia="Calibri"/>
              </w:rPr>
            </w:pPr>
            <w:r w:rsidRPr="003359A1">
              <w:rPr>
                <w:rFonts w:eastAsia="Calibri"/>
              </w:rPr>
              <w:t>Объем ввода жилья, построенного населением  (</w:t>
            </w:r>
            <w:r w:rsidRPr="003359A1">
              <w:rPr>
                <w:rFonts w:eastAsia="Calibri"/>
                <w:lang w:val="en-US"/>
              </w:rPr>
              <w:t>F</w:t>
            </w:r>
            <w:r w:rsidRPr="003359A1">
              <w:rPr>
                <w:rFonts w:eastAsia="Calibri"/>
              </w:rPr>
              <w:t>1)</w:t>
            </w:r>
          </w:p>
        </w:tc>
        <w:tc>
          <w:tcPr>
            <w:tcW w:w="1988" w:type="dxa"/>
            <w:gridSpan w:val="2"/>
            <w:tcBorders>
              <w:top w:val="nil"/>
              <w:left w:val="nil"/>
              <w:bottom w:val="nil"/>
              <w:right w:val="nil"/>
            </w:tcBorders>
          </w:tcPr>
          <w:p w:rsidR="00BF3FB1" w:rsidRPr="003359A1" w:rsidRDefault="00BF3FB1" w:rsidP="007A72CB">
            <w:pPr>
              <w:autoSpaceDE w:val="0"/>
              <w:autoSpaceDN w:val="0"/>
              <w:adjustRightInd w:val="0"/>
              <w:spacing w:after="0" w:line="228" w:lineRule="auto"/>
              <w:rPr>
                <w:rFonts w:eastAsia="Calibri"/>
              </w:rPr>
            </w:pPr>
            <w:r w:rsidRPr="003359A1">
              <w:rPr>
                <w:rFonts w:eastAsia="Calibri"/>
              </w:rPr>
              <w:t>Росстат</w:t>
            </w:r>
          </w:p>
        </w:tc>
        <w:tc>
          <w:tcPr>
            <w:tcW w:w="1700" w:type="dxa"/>
            <w:tcBorders>
              <w:top w:val="nil"/>
              <w:left w:val="nil"/>
              <w:bottom w:val="nil"/>
              <w:right w:val="nil"/>
            </w:tcBorders>
          </w:tcPr>
          <w:p w:rsidR="00BF3FB1" w:rsidRPr="003359A1" w:rsidRDefault="00BF3FB1" w:rsidP="007A72CB">
            <w:pPr>
              <w:autoSpaceDE w:val="0"/>
              <w:autoSpaceDN w:val="0"/>
              <w:adjustRightInd w:val="0"/>
              <w:spacing w:after="0" w:line="228" w:lineRule="auto"/>
              <w:rPr>
                <w:rFonts w:eastAsia="Calibri"/>
              </w:rPr>
            </w:pPr>
            <w:r w:rsidRPr="003359A1">
              <w:rPr>
                <w:rFonts w:eastAsia="Calibri"/>
              </w:rPr>
              <w:t>по Российской Федерации, субъектам Российской Федерации</w:t>
            </w:r>
          </w:p>
          <w:p w:rsidR="00BF3FB1" w:rsidRPr="003359A1" w:rsidRDefault="00BF3FB1" w:rsidP="007A72CB">
            <w:pPr>
              <w:autoSpaceDE w:val="0"/>
              <w:autoSpaceDN w:val="0"/>
              <w:adjustRightInd w:val="0"/>
              <w:spacing w:after="0" w:line="228" w:lineRule="auto"/>
              <w:rPr>
                <w:rFonts w:eastAsia="Calibri"/>
              </w:rPr>
            </w:pPr>
          </w:p>
        </w:tc>
        <w:tc>
          <w:tcPr>
            <w:tcW w:w="1697" w:type="dxa"/>
            <w:tcBorders>
              <w:top w:val="nil"/>
              <w:left w:val="nil"/>
              <w:bottom w:val="nil"/>
              <w:right w:val="nil"/>
            </w:tcBorders>
          </w:tcPr>
          <w:p w:rsidR="00BF3FB1" w:rsidRPr="003359A1" w:rsidRDefault="00BF3FB1" w:rsidP="007A72CB">
            <w:pPr>
              <w:spacing w:after="0" w:line="228" w:lineRule="auto"/>
            </w:pPr>
            <w:r w:rsidRPr="003359A1">
              <w:t>ежегодно</w:t>
            </w:r>
          </w:p>
          <w:p w:rsidR="00BF3FB1" w:rsidRPr="003359A1" w:rsidRDefault="00BF3FB1" w:rsidP="007A72CB">
            <w:pPr>
              <w:spacing w:after="0" w:line="228" w:lineRule="auto"/>
            </w:pPr>
          </w:p>
          <w:p w:rsidR="00BF3FB1" w:rsidRPr="003359A1" w:rsidRDefault="00BF3FB1" w:rsidP="007A72CB">
            <w:pPr>
              <w:spacing w:after="0" w:line="228" w:lineRule="auto"/>
            </w:pPr>
          </w:p>
          <w:p w:rsidR="00BF3FB1" w:rsidRDefault="00BF3FB1" w:rsidP="007A72CB">
            <w:pPr>
              <w:spacing w:after="0" w:line="228" w:lineRule="auto"/>
            </w:pPr>
          </w:p>
          <w:p w:rsidR="00BF3FB1" w:rsidRPr="003359A1" w:rsidRDefault="00BF3FB1" w:rsidP="007A72CB">
            <w:pPr>
              <w:spacing w:after="0" w:line="228" w:lineRule="auto"/>
            </w:pPr>
          </w:p>
          <w:p w:rsidR="00BF3FB1" w:rsidRPr="003359A1" w:rsidRDefault="00BF3FB1" w:rsidP="007A72CB">
            <w:pPr>
              <w:spacing w:after="0" w:line="228" w:lineRule="auto"/>
            </w:pPr>
            <w:r w:rsidRPr="003359A1">
              <w:t>ежемесячно</w:t>
            </w:r>
          </w:p>
        </w:tc>
        <w:tc>
          <w:tcPr>
            <w:tcW w:w="1843" w:type="dxa"/>
            <w:tcBorders>
              <w:top w:val="nil"/>
              <w:left w:val="nil"/>
              <w:bottom w:val="nil"/>
              <w:right w:val="nil"/>
            </w:tcBorders>
          </w:tcPr>
          <w:p w:rsidR="00BF3FB1" w:rsidRDefault="00BF3FB1" w:rsidP="007A72CB">
            <w:pPr>
              <w:spacing w:after="0" w:line="228" w:lineRule="auto"/>
              <w:rPr>
                <w:color w:val="000000"/>
              </w:rPr>
            </w:pPr>
            <w:r w:rsidRPr="003359A1">
              <w:rPr>
                <w:color w:val="000000"/>
              </w:rPr>
              <w:t>на 14-й рабочий день после отчетного периода</w:t>
            </w:r>
          </w:p>
          <w:p w:rsidR="00BF3FB1" w:rsidRPr="003359A1" w:rsidRDefault="00BF3FB1" w:rsidP="007A72CB">
            <w:pPr>
              <w:spacing w:after="0" w:line="228" w:lineRule="auto"/>
              <w:rPr>
                <w:color w:val="000000"/>
              </w:rPr>
            </w:pPr>
          </w:p>
          <w:p w:rsidR="00BF3FB1" w:rsidRPr="003359A1" w:rsidRDefault="00BF3FB1" w:rsidP="007A72CB">
            <w:pPr>
              <w:spacing w:after="0" w:line="228" w:lineRule="auto"/>
              <w:rPr>
                <w:color w:val="000000"/>
              </w:rPr>
            </w:pPr>
            <w:r w:rsidRPr="003359A1">
              <w:rPr>
                <w:color w:val="000000"/>
              </w:rPr>
              <w:t>14-го числа месяца, следующего за отчетным (за декабрь –</w:t>
            </w:r>
            <w:r>
              <w:rPr>
                <w:color w:val="000000"/>
              </w:rPr>
              <w:t xml:space="preserve"> </w:t>
            </w:r>
            <w:r w:rsidRPr="003359A1">
              <w:rPr>
                <w:color w:val="000000"/>
              </w:rPr>
              <w:t xml:space="preserve">на 14-й рабочий день января) </w:t>
            </w:r>
          </w:p>
        </w:tc>
      </w:tr>
      <w:tr w:rsidR="00081673" w:rsidRPr="00EE77DA" w:rsidTr="008106F0">
        <w:trPr>
          <w:trHeight w:val="131"/>
          <w:jc w:val="center"/>
        </w:trPr>
        <w:tc>
          <w:tcPr>
            <w:tcW w:w="10349" w:type="dxa"/>
            <w:gridSpan w:val="7"/>
            <w:tcBorders>
              <w:top w:val="nil"/>
              <w:left w:val="nil"/>
              <w:bottom w:val="nil"/>
              <w:right w:val="nil"/>
            </w:tcBorders>
          </w:tcPr>
          <w:p w:rsidR="00081673" w:rsidRPr="00EE77DA" w:rsidRDefault="00081673" w:rsidP="007A72CB">
            <w:pPr>
              <w:pStyle w:val="ConsPlusNormal"/>
              <w:spacing w:line="228" w:lineRule="auto"/>
            </w:pPr>
            <w:r w:rsidRPr="00EE77DA">
              <w:t xml:space="preserve">(п. </w:t>
            </w:r>
            <w:r>
              <w:t>2.12.F.34</w:t>
            </w:r>
            <w:r w:rsidRPr="00EE77DA">
              <w:t xml:space="preserve"> введен распоряжением Правительства РФ от</w:t>
            </w:r>
            <w:r>
              <w:t xml:space="preserve"> 28.01.2022 № 118-р)</w:t>
            </w:r>
          </w:p>
        </w:tc>
      </w:tr>
      <w:tr w:rsidR="0030382D" w:rsidRPr="00EE77DA" w:rsidTr="008106F0">
        <w:trPr>
          <w:trHeight w:val="23"/>
          <w:jc w:val="center"/>
        </w:trPr>
        <w:tc>
          <w:tcPr>
            <w:tcW w:w="1135" w:type="dxa"/>
            <w:tcBorders>
              <w:top w:val="nil"/>
              <w:left w:val="nil"/>
              <w:bottom w:val="nil"/>
              <w:right w:val="nil"/>
            </w:tcBorders>
          </w:tcPr>
          <w:p w:rsidR="0030382D" w:rsidRPr="003359A1" w:rsidRDefault="0030382D" w:rsidP="007A72CB">
            <w:pPr>
              <w:spacing w:after="0" w:line="228" w:lineRule="auto"/>
            </w:pPr>
            <w:r w:rsidRPr="003359A1">
              <w:t>2.12.</w:t>
            </w:r>
            <w:r w:rsidRPr="003359A1">
              <w:rPr>
                <w:lang w:val="en-US"/>
              </w:rPr>
              <w:t>F</w:t>
            </w:r>
            <w:r w:rsidRPr="003359A1">
              <w:t>.35.</w:t>
            </w:r>
          </w:p>
        </w:tc>
        <w:tc>
          <w:tcPr>
            <w:tcW w:w="9214" w:type="dxa"/>
            <w:gridSpan w:val="6"/>
            <w:tcBorders>
              <w:top w:val="nil"/>
              <w:left w:val="nil"/>
              <w:bottom w:val="nil"/>
              <w:right w:val="nil"/>
            </w:tcBorders>
          </w:tcPr>
          <w:p w:rsidR="0030382D" w:rsidRPr="002D1A0A" w:rsidRDefault="002D1A0A" w:rsidP="007A72CB">
            <w:pPr>
              <w:pStyle w:val="ConsPlusNormal"/>
              <w:spacing w:line="228" w:lineRule="auto"/>
            </w:pPr>
            <w:r>
              <w:rPr>
                <w:color w:val="000000"/>
              </w:rPr>
              <w:t>И</w:t>
            </w:r>
            <w:r w:rsidR="00177051">
              <w:rPr>
                <w:color w:val="000000"/>
              </w:rPr>
              <w:t>сключен</w:t>
            </w:r>
            <w:r w:rsidR="0030382D" w:rsidRPr="0030382D">
              <w:rPr>
                <w:color w:val="000000"/>
              </w:rPr>
              <w:t xml:space="preserve">. - Распоряжение Правительства РФ </w:t>
            </w:r>
            <w:r w:rsidRPr="00902F89">
              <w:t>от 26.12.2022 № 4229-р</w:t>
            </w:r>
          </w:p>
        </w:tc>
      </w:tr>
      <w:tr w:rsidR="009C43A9" w:rsidRPr="00EE77DA" w:rsidTr="008106F0">
        <w:trPr>
          <w:trHeight w:val="1495"/>
          <w:jc w:val="center"/>
        </w:trPr>
        <w:tc>
          <w:tcPr>
            <w:tcW w:w="1135" w:type="dxa"/>
            <w:tcBorders>
              <w:top w:val="nil"/>
              <w:left w:val="nil"/>
              <w:bottom w:val="nil"/>
              <w:right w:val="nil"/>
            </w:tcBorders>
          </w:tcPr>
          <w:p w:rsidR="009C43A9" w:rsidRPr="003359A1" w:rsidRDefault="009C43A9" w:rsidP="007A72CB">
            <w:pPr>
              <w:spacing w:after="0" w:line="228" w:lineRule="auto"/>
            </w:pPr>
            <w:r w:rsidRPr="003359A1">
              <w:t>2.12.</w:t>
            </w:r>
            <w:r w:rsidRPr="003359A1">
              <w:rPr>
                <w:lang w:val="en-US"/>
              </w:rPr>
              <w:t>F</w:t>
            </w:r>
            <w:r w:rsidRPr="003359A1">
              <w:t>.3</w:t>
            </w:r>
            <w:r>
              <w:t>6</w:t>
            </w:r>
            <w:r w:rsidRPr="003359A1">
              <w:t>.</w:t>
            </w:r>
          </w:p>
        </w:tc>
        <w:tc>
          <w:tcPr>
            <w:tcW w:w="1986" w:type="dxa"/>
            <w:tcBorders>
              <w:top w:val="nil"/>
              <w:left w:val="nil"/>
              <w:bottom w:val="nil"/>
              <w:right w:val="nil"/>
            </w:tcBorders>
          </w:tcPr>
          <w:p w:rsidR="009C43A9" w:rsidRPr="009C43A9" w:rsidRDefault="009C43A9" w:rsidP="007A72CB">
            <w:pPr>
              <w:autoSpaceDE w:val="0"/>
              <w:autoSpaceDN w:val="0"/>
              <w:adjustRightInd w:val="0"/>
              <w:spacing w:after="0" w:line="228" w:lineRule="auto"/>
              <w:rPr>
                <w:rFonts w:ascii="Calibri" w:hAnsi="Calibri"/>
              </w:rPr>
            </w:pPr>
            <w:r w:rsidRPr="009C43A9">
              <w:rPr>
                <w:rFonts w:ascii="Calibri" w:hAnsi="Calibri"/>
              </w:rPr>
              <w:t>Количество граждан, улучшивших жилищные условия за счет проведения капитального ремонта общего имущества в многоквартирных домах</w:t>
            </w:r>
          </w:p>
        </w:tc>
        <w:tc>
          <w:tcPr>
            <w:tcW w:w="1988" w:type="dxa"/>
            <w:gridSpan w:val="2"/>
            <w:tcBorders>
              <w:top w:val="nil"/>
              <w:left w:val="nil"/>
              <w:bottom w:val="nil"/>
              <w:right w:val="nil"/>
            </w:tcBorders>
          </w:tcPr>
          <w:p w:rsidR="009C43A9" w:rsidRPr="009C43A9" w:rsidRDefault="009C43A9" w:rsidP="007A72CB">
            <w:pPr>
              <w:autoSpaceDE w:val="0"/>
              <w:autoSpaceDN w:val="0"/>
              <w:adjustRightInd w:val="0"/>
              <w:spacing w:after="0" w:line="228" w:lineRule="auto"/>
              <w:rPr>
                <w:rFonts w:ascii="Calibri" w:eastAsia="Calibri" w:hAnsi="Calibri"/>
              </w:rPr>
            </w:pPr>
            <w:r w:rsidRPr="009C43A9">
              <w:rPr>
                <w:rFonts w:ascii="Calibri" w:eastAsia="Calibri" w:hAnsi="Calibri"/>
              </w:rPr>
              <w:t>Минстрой России</w:t>
            </w:r>
          </w:p>
        </w:tc>
        <w:tc>
          <w:tcPr>
            <w:tcW w:w="1700" w:type="dxa"/>
            <w:tcBorders>
              <w:top w:val="nil"/>
              <w:left w:val="nil"/>
              <w:bottom w:val="nil"/>
              <w:right w:val="nil"/>
            </w:tcBorders>
          </w:tcPr>
          <w:p w:rsidR="009C43A9" w:rsidRPr="009C43A9" w:rsidRDefault="009C43A9" w:rsidP="007A72CB">
            <w:pPr>
              <w:autoSpaceDE w:val="0"/>
              <w:autoSpaceDN w:val="0"/>
              <w:adjustRightInd w:val="0"/>
              <w:spacing w:after="0" w:line="228" w:lineRule="auto"/>
              <w:rPr>
                <w:rFonts w:ascii="Calibri" w:eastAsia="Calibri" w:hAnsi="Calibri"/>
              </w:rPr>
            </w:pPr>
            <w:r w:rsidRPr="009C43A9">
              <w:rPr>
                <w:rFonts w:ascii="Calibri" w:eastAsia="Calibri" w:hAnsi="Calibri"/>
              </w:rPr>
              <w:t>по Российской Федерации, субъектам Российской Федерации</w:t>
            </w:r>
          </w:p>
        </w:tc>
        <w:tc>
          <w:tcPr>
            <w:tcW w:w="1697" w:type="dxa"/>
            <w:tcBorders>
              <w:top w:val="nil"/>
              <w:left w:val="nil"/>
              <w:bottom w:val="nil"/>
              <w:right w:val="nil"/>
            </w:tcBorders>
          </w:tcPr>
          <w:p w:rsidR="009C43A9" w:rsidRPr="009C43A9" w:rsidRDefault="009C43A9" w:rsidP="007A72CB">
            <w:pPr>
              <w:autoSpaceDE w:val="0"/>
              <w:autoSpaceDN w:val="0"/>
              <w:adjustRightInd w:val="0"/>
              <w:spacing w:after="0" w:line="228" w:lineRule="auto"/>
              <w:rPr>
                <w:rFonts w:ascii="Calibri" w:eastAsia="Calibri" w:hAnsi="Calibri"/>
              </w:rPr>
            </w:pPr>
            <w:r w:rsidRPr="009C43A9">
              <w:rPr>
                <w:rFonts w:ascii="Calibri" w:eastAsia="Calibri" w:hAnsi="Calibri"/>
              </w:rPr>
              <w:t>ежегодно</w:t>
            </w:r>
          </w:p>
          <w:p w:rsidR="009C43A9" w:rsidRPr="009C43A9" w:rsidRDefault="009C43A9" w:rsidP="007A72CB">
            <w:pPr>
              <w:autoSpaceDE w:val="0"/>
              <w:autoSpaceDN w:val="0"/>
              <w:adjustRightInd w:val="0"/>
              <w:spacing w:after="0" w:line="228" w:lineRule="auto"/>
              <w:rPr>
                <w:rFonts w:ascii="Calibri" w:eastAsia="Calibri" w:hAnsi="Calibri"/>
              </w:rPr>
            </w:pPr>
            <w:r w:rsidRPr="009C43A9">
              <w:rPr>
                <w:rFonts w:ascii="Calibri" w:eastAsia="Calibri" w:hAnsi="Calibri"/>
              </w:rPr>
              <w:t>ежемесячно</w:t>
            </w:r>
          </w:p>
        </w:tc>
        <w:tc>
          <w:tcPr>
            <w:tcW w:w="1843" w:type="dxa"/>
            <w:tcBorders>
              <w:top w:val="nil"/>
              <w:left w:val="nil"/>
              <w:bottom w:val="nil"/>
              <w:right w:val="nil"/>
            </w:tcBorders>
          </w:tcPr>
          <w:p w:rsidR="009C43A9" w:rsidRPr="009C43A9" w:rsidRDefault="009C43A9" w:rsidP="007A72CB">
            <w:pPr>
              <w:autoSpaceDE w:val="0"/>
              <w:autoSpaceDN w:val="0"/>
              <w:adjustRightInd w:val="0"/>
              <w:spacing w:after="0" w:line="228" w:lineRule="auto"/>
              <w:rPr>
                <w:rFonts w:ascii="Calibri" w:eastAsia="Calibri" w:hAnsi="Calibri"/>
              </w:rPr>
            </w:pPr>
            <w:r w:rsidRPr="009C43A9">
              <w:rPr>
                <w:rFonts w:ascii="Calibri" w:eastAsia="Calibri" w:hAnsi="Calibri"/>
              </w:rPr>
              <w:t>на 12-й рабочи</w:t>
            </w:r>
            <w:r w:rsidR="002D1A0A">
              <w:rPr>
                <w:rFonts w:ascii="Calibri" w:eastAsia="Calibri" w:hAnsi="Calibri"/>
              </w:rPr>
              <w:t>й день после отчетного периода</w:t>
            </w:r>
          </w:p>
        </w:tc>
      </w:tr>
      <w:tr w:rsidR="00177051" w:rsidRPr="00EE77DA" w:rsidTr="008106F0">
        <w:trPr>
          <w:trHeight w:val="445"/>
          <w:jc w:val="center"/>
        </w:trPr>
        <w:tc>
          <w:tcPr>
            <w:tcW w:w="10349" w:type="dxa"/>
            <w:gridSpan w:val="7"/>
            <w:tcBorders>
              <w:top w:val="nil"/>
              <w:left w:val="nil"/>
              <w:bottom w:val="nil"/>
              <w:right w:val="nil"/>
            </w:tcBorders>
          </w:tcPr>
          <w:p w:rsidR="00177051" w:rsidRPr="002D1A0A" w:rsidRDefault="00177051" w:rsidP="007A72CB">
            <w:pPr>
              <w:pStyle w:val="ConsPlusNormal"/>
            </w:pPr>
            <w:r w:rsidRPr="00EE77DA">
              <w:t xml:space="preserve">(п. </w:t>
            </w:r>
            <w:r>
              <w:t>2.12.F.36</w:t>
            </w:r>
            <w:r w:rsidRPr="00EE77DA">
              <w:t xml:space="preserve"> введен распоряжением Правительства РФ </w:t>
            </w:r>
            <w:r w:rsidR="002D1A0A" w:rsidRPr="00902F89">
              <w:t>от 26.12.2022 № 4229-р</w:t>
            </w:r>
            <w:r>
              <w:t>)</w:t>
            </w:r>
          </w:p>
        </w:tc>
      </w:tr>
      <w:tr w:rsidR="00081673" w:rsidRPr="00EE77DA" w:rsidTr="00081673">
        <w:trPr>
          <w:trHeight w:val="214"/>
          <w:jc w:val="center"/>
        </w:trPr>
        <w:tc>
          <w:tcPr>
            <w:tcW w:w="10349" w:type="dxa"/>
            <w:gridSpan w:val="7"/>
            <w:tcBorders>
              <w:top w:val="nil"/>
              <w:left w:val="nil"/>
              <w:bottom w:val="nil"/>
              <w:right w:val="nil"/>
            </w:tcBorders>
          </w:tcPr>
          <w:p w:rsidR="00081673" w:rsidRPr="00EE77DA" w:rsidRDefault="00081673" w:rsidP="007A72CB">
            <w:pPr>
              <w:pStyle w:val="ConsPlusNormal"/>
              <w:jc w:val="center"/>
            </w:pPr>
            <w:r w:rsidRPr="00EE77DA">
              <w:t>G. Национальный проект «Экология»</w:t>
            </w:r>
          </w:p>
        </w:tc>
      </w:tr>
      <w:tr w:rsidR="00A13A0A" w:rsidRPr="00EE77DA" w:rsidTr="00A13A0A">
        <w:trPr>
          <w:trHeight w:val="27"/>
          <w:jc w:val="center"/>
        </w:trPr>
        <w:tc>
          <w:tcPr>
            <w:tcW w:w="1135" w:type="dxa"/>
            <w:tcBorders>
              <w:top w:val="nil"/>
              <w:left w:val="nil"/>
              <w:bottom w:val="nil"/>
              <w:right w:val="nil"/>
            </w:tcBorders>
          </w:tcPr>
          <w:p w:rsidR="00A13A0A" w:rsidRPr="00EE77DA" w:rsidRDefault="00A13A0A" w:rsidP="007A72CB">
            <w:pPr>
              <w:pStyle w:val="ConsPlusNormal"/>
              <w:rPr>
                <w:lang w:val="en-US"/>
              </w:rPr>
            </w:pPr>
            <w:r w:rsidRPr="00EE77DA">
              <w:t>2.12.</w:t>
            </w:r>
            <w:r w:rsidRPr="00EE77DA">
              <w:rPr>
                <w:lang w:val="en-US"/>
              </w:rPr>
              <w:t>G.1.</w:t>
            </w:r>
          </w:p>
        </w:tc>
        <w:tc>
          <w:tcPr>
            <w:tcW w:w="1986" w:type="dxa"/>
            <w:tcBorders>
              <w:top w:val="nil"/>
              <w:left w:val="nil"/>
              <w:bottom w:val="nil"/>
              <w:right w:val="nil"/>
            </w:tcBorders>
          </w:tcPr>
          <w:p w:rsidR="00A13A0A" w:rsidRPr="00A13A0A" w:rsidRDefault="00A13A0A" w:rsidP="007A72CB">
            <w:pPr>
              <w:spacing w:after="0" w:line="240" w:lineRule="auto"/>
              <w:rPr>
                <w:szCs w:val="24"/>
              </w:rPr>
            </w:pPr>
            <w:r w:rsidRPr="00A13A0A">
              <w:rPr>
                <w:szCs w:val="24"/>
              </w:rPr>
              <w:t xml:space="preserve">Количество населения, вовлеченного </w:t>
            </w:r>
            <w:r w:rsidRPr="00A13A0A">
              <w:rPr>
                <w:szCs w:val="24"/>
              </w:rPr>
              <w:br/>
              <w:t>в мероприятия по очистке берегов водных объектов</w:t>
            </w:r>
            <w:r>
              <w:rPr>
                <w:szCs w:val="24"/>
              </w:rPr>
              <w:t xml:space="preserve"> </w:t>
            </w:r>
            <w:r w:rsidRPr="00A13A0A">
              <w:rPr>
                <w:szCs w:val="24"/>
              </w:rPr>
              <w:t>(</w:t>
            </w:r>
            <w:r w:rsidRPr="00A13A0A">
              <w:rPr>
                <w:szCs w:val="24"/>
                <w:lang w:val="en-US"/>
              </w:rPr>
              <w:t>G</w:t>
            </w:r>
            <w:r w:rsidRPr="00A13A0A">
              <w:rPr>
                <w:szCs w:val="24"/>
              </w:rPr>
              <w:t>8)</w:t>
            </w:r>
          </w:p>
        </w:tc>
        <w:tc>
          <w:tcPr>
            <w:tcW w:w="1988" w:type="dxa"/>
            <w:gridSpan w:val="2"/>
            <w:tcBorders>
              <w:top w:val="nil"/>
              <w:left w:val="nil"/>
              <w:bottom w:val="nil"/>
              <w:right w:val="nil"/>
            </w:tcBorders>
          </w:tcPr>
          <w:p w:rsidR="00A13A0A" w:rsidRPr="00A13A0A" w:rsidRDefault="00A13A0A" w:rsidP="007A72CB">
            <w:pPr>
              <w:spacing w:after="0" w:line="240" w:lineRule="auto"/>
              <w:rPr>
                <w:szCs w:val="24"/>
              </w:rPr>
            </w:pPr>
            <w:r w:rsidRPr="00A13A0A">
              <w:rPr>
                <w:szCs w:val="24"/>
              </w:rPr>
              <w:t>Минприроды России</w:t>
            </w:r>
          </w:p>
        </w:tc>
        <w:tc>
          <w:tcPr>
            <w:tcW w:w="1700" w:type="dxa"/>
            <w:tcBorders>
              <w:top w:val="nil"/>
              <w:left w:val="nil"/>
              <w:bottom w:val="nil"/>
              <w:right w:val="nil"/>
            </w:tcBorders>
          </w:tcPr>
          <w:p w:rsidR="00A13A0A" w:rsidRPr="00A13A0A" w:rsidRDefault="00A13A0A" w:rsidP="007A72CB">
            <w:pPr>
              <w:spacing w:after="0" w:line="240" w:lineRule="auto"/>
              <w:rPr>
                <w:szCs w:val="24"/>
              </w:rPr>
            </w:pPr>
            <w:r w:rsidRPr="00A13A0A">
              <w:rPr>
                <w:szCs w:val="24"/>
              </w:rPr>
              <w:t>по Российской Федерации</w:t>
            </w:r>
          </w:p>
        </w:tc>
        <w:tc>
          <w:tcPr>
            <w:tcW w:w="1697" w:type="dxa"/>
            <w:tcBorders>
              <w:top w:val="nil"/>
              <w:left w:val="nil"/>
              <w:bottom w:val="nil"/>
              <w:right w:val="nil"/>
            </w:tcBorders>
          </w:tcPr>
          <w:p w:rsidR="00A13A0A" w:rsidRPr="00A13A0A" w:rsidRDefault="00A13A0A" w:rsidP="007A72CB">
            <w:pPr>
              <w:spacing w:after="0" w:line="240" w:lineRule="auto"/>
              <w:rPr>
                <w:szCs w:val="24"/>
              </w:rPr>
            </w:pPr>
            <w:r w:rsidRPr="00A13A0A">
              <w:rPr>
                <w:szCs w:val="24"/>
              </w:rPr>
              <w:t>ежегодно, ежемесячно</w:t>
            </w:r>
          </w:p>
        </w:tc>
        <w:tc>
          <w:tcPr>
            <w:tcW w:w="1843" w:type="dxa"/>
            <w:tcBorders>
              <w:top w:val="nil"/>
              <w:left w:val="nil"/>
              <w:bottom w:val="nil"/>
              <w:right w:val="nil"/>
            </w:tcBorders>
          </w:tcPr>
          <w:p w:rsidR="00A13A0A" w:rsidRPr="00A13A0A" w:rsidRDefault="00A13A0A" w:rsidP="007A72CB">
            <w:pPr>
              <w:spacing w:after="0" w:line="240" w:lineRule="auto"/>
              <w:rPr>
                <w:szCs w:val="24"/>
              </w:rPr>
            </w:pPr>
            <w:r w:rsidRPr="00A13A0A">
              <w:rPr>
                <w:szCs w:val="24"/>
              </w:rPr>
              <w:t>на 6-й рабочи</w:t>
            </w:r>
            <w:r>
              <w:rPr>
                <w:szCs w:val="24"/>
              </w:rPr>
              <w:t>й день после отчетного периода</w:t>
            </w:r>
          </w:p>
        </w:tc>
      </w:tr>
      <w:tr w:rsidR="007E3AAD" w:rsidRPr="00EE77DA" w:rsidTr="007E3AAD">
        <w:trPr>
          <w:trHeight w:val="12"/>
          <w:jc w:val="center"/>
        </w:trPr>
        <w:tc>
          <w:tcPr>
            <w:tcW w:w="10349" w:type="dxa"/>
            <w:gridSpan w:val="7"/>
            <w:tcBorders>
              <w:top w:val="nil"/>
              <w:left w:val="nil"/>
              <w:bottom w:val="nil"/>
              <w:right w:val="nil"/>
            </w:tcBorders>
          </w:tcPr>
          <w:p w:rsidR="007E3AAD" w:rsidRPr="00EE77DA" w:rsidRDefault="007E3AAD" w:rsidP="007A72CB">
            <w:pPr>
              <w:pStyle w:val="ConsPlusNormal"/>
            </w:pPr>
            <w:r w:rsidRPr="00EE77DA">
              <w:t>(в ред. распоряжени</w:t>
            </w:r>
            <w:r w:rsidR="00A13A0A">
              <w:t>й</w:t>
            </w:r>
            <w:r w:rsidRPr="00EE77DA">
              <w:t xml:space="preserve"> Правительства РФ от </w:t>
            </w:r>
            <w:r>
              <w:t>28</w:t>
            </w:r>
            <w:r w:rsidRPr="00EE77DA">
              <w:t>.</w:t>
            </w:r>
            <w:r w:rsidRPr="00837253">
              <w:t>0</w:t>
            </w:r>
            <w:r>
              <w:t>1.2022</w:t>
            </w:r>
            <w:r w:rsidRPr="00EE77DA">
              <w:t xml:space="preserve"> № </w:t>
            </w:r>
            <w:r>
              <w:t>11</w:t>
            </w:r>
            <w:r w:rsidRPr="00837253">
              <w:t>8</w:t>
            </w:r>
            <w:r w:rsidRPr="00EE77DA">
              <w:t>-</w:t>
            </w:r>
            <w:r w:rsidRPr="000661CE">
              <w:t>р</w:t>
            </w:r>
            <w:r w:rsidR="00A13A0A" w:rsidRPr="000661CE">
              <w:t>, от 22.06.2022 № 1663-р</w:t>
            </w:r>
            <w:r w:rsidRPr="000661CE">
              <w:t>)</w:t>
            </w:r>
          </w:p>
        </w:tc>
      </w:tr>
      <w:tr w:rsidR="00EE77DA" w:rsidRPr="00EE77DA" w:rsidTr="00DD000B">
        <w:trPr>
          <w:trHeight w:val="575"/>
          <w:jc w:val="center"/>
        </w:trPr>
        <w:tc>
          <w:tcPr>
            <w:tcW w:w="1135" w:type="dxa"/>
            <w:tcBorders>
              <w:top w:val="nil"/>
              <w:left w:val="nil"/>
              <w:bottom w:val="nil"/>
              <w:right w:val="nil"/>
            </w:tcBorders>
          </w:tcPr>
          <w:p w:rsidR="0086571B" w:rsidRPr="000661CE" w:rsidRDefault="00794AC5" w:rsidP="007A72CB">
            <w:pPr>
              <w:pStyle w:val="ConsPlusNormal"/>
            </w:pPr>
            <w:r w:rsidRPr="000661CE">
              <w:t>2.12.</w:t>
            </w:r>
            <w:r w:rsidRPr="000661CE">
              <w:rPr>
                <w:lang w:val="en-US"/>
              </w:rPr>
              <w:t>G</w:t>
            </w:r>
            <w:r w:rsidRPr="000661CE">
              <w:t>.2.</w:t>
            </w:r>
          </w:p>
        </w:tc>
        <w:tc>
          <w:tcPr>
            <w:tcW w:w="1986" w:type="dxa"/>
            <w:tcBorders>
              <w:top w:val="nil"/>
              <w:left w:val="nil"/>
              <w:bottom w:val="nil"/>
              <w:right w:val="nil"/>
            </w:tcBorders>
          </w:tcPr>
          <w:p w:rsidR="0086571B" w:rsidRPr="000661CE" w:rsidRDefault="00794AC5" w:rsidP="007A72CB">
            <w:pPr>
              <w:pStyle w:val="ConsPlusNormal"/>
            </w:pPr>
            <w:r w:rsidRPr="000661CE">
              <w:t>Численность населения, качество жизни которого улучшится в связи</w:t>
            </w:r>
            <w:r w:rsidRPr="000661CE">
              <w:br/>
              <w:t>с ликвида</w:t>
            </w:r>
            <w:r w:rsidR="0034046A" w:rsidRPr="000661CE">
              <w:t>цией несанкциониро</w:t>
            </w:r>
            <w:r w:rsidR="007E3AAD" w:rsidRPr="000661CE">
              <w:t>-</w:t>
            </w:r>
            <w:r w:rsidR="0034046A" w:rsidRPr="000661CE">
              <w:t>ванных свалок</w:t>
            </w:r>
            <w:r w:rsidR="0034046A" w:rsidRPr="000661CE">
              <w:br/>
            </w:r>
            <w:r w:rsidRPr="000661CE">
              <w:t>в границах городов (G1)</w:t>
            </w:r>
          </w:p>
        </w:tc>
        <w:tc>
          <w:tcPr>
            <w:tcW w:w="1988" w:type="dxa"/>
            <w:gridSpan w:val="2"/>
            <w:tcBorders>
              <w:top w:val="nil"/>
              <w:left w:val="nil"/>
              <w:bottom w:val="nil"/>
              <w:right w:val="nil"/>
            </w:tcBorders>
          </w:tcPr>
          <w:p w:rsidR="0086571B" w:rsidRPr="000661CE" w:rsidRDefault="00794AC5" w:rsidP="007A72CB">
            <w:pPr>
              <w:pStyle w:val="ConsPlusNormal"/>
            </w:pPr>
            <w:r w:rsidRPr="000661CE">
              <w:t>Минприроды России</w:t>
            </w:r>
          </w:p>
        </w:tc>
        <w:tc>
          <w:tcPr>
            <w:tcW w:w="1700" w:type="dxa"/>
            <w:tcBorders>
              <w:top w:val="nil"/>
              <w:left w:val="nil"/>
              <w:bottom w:val="nil"/>
              <w:right w:val="nil"/>
            </w:tcBorders>
          </w:tcPr>
          <w:p w:rsidR="0086571B" w:rsidRPr="000661CE" w:rsidRDefault="00794AC5" w:rsidP="007A72CB">
            <w:pPr>
              <w:pStyle w:val="ConsPlusNormal"/>
            </w:pPr>
            <w:r w:rsidRPr="000661CE">
              <w:t>по Российской Федерации, субъектам Российской Федерации</w:t>
            </w:r>
          </w:p>
        </w:tc>
        <w:tc>
          <w:tcPr>
            <w:tcW w:w="1697" w:type="dxa"/>
            <w:tcBorders>
              <w:top w:val="nil"/>
              <w:left w:val="nil"/>
              <w:bottom w:val="nil"/>
              <w:right w:val="nil"/>
            </w:tcBorders>
          </w:tcPr>
          <w:p w:rsidR="0086571B" w:rsidRPr="000661CE" w:rsidRDefault="00794AC5" w:rsidP="007A72CB">
            <w:pPr>
              <w:pStyle w:val="ConsPlusNormal"/>
            </w:pPr>
            <w:r w:rsidRPr="000661CE">
              <w:t>ежегодно</w:t>
            </w:r>
          </w:p>
          <w:p w:rsidR="007E3AAD" w:rsidRPr="000661CE" w:rsidRDefault="007E3AAD" w:rsidP="007A72CB">
            <w:pPr>
              <w:pStyle w:val="ConsPlusNormal"/>
            </w:pPr>
          </w:p>
          <w:p w:rsidR="007E3AAD" w:rsidRPr="000661CE" w:rsidRDefault="007E3AAD" w:rsidP="007A72CB">
            <w:pPr>
              <w:pStyle w:val="ConsPlusNormal"/>
            </w:pPr>
            <w:r w:rsidRPr="000661CE">
              <w:t>ежемесячно</w:t>
            </w:r>
          </w:p>
        </w:tc>
        <w:tc>
          <w:tcPr>
            <w:tcW w:w="1843" w:type="dxa"/>
            <w:tcBorders>
              <w:top w:val="nil"/>
              <w:left w:val="nil"/>
              <w:bottom w:val="nil"/>
              <w:right w:val="nil"/>
            </w:tcBorders>
          </w:tcPr>
          <w:p w:rsidR="007E3AAD" w:rsidRPr="000661CE" w:rsidRDefault="00A13A0A" w:rsidP="007A72CB">
            <w:pPr>
              <w:pStyle w:val="ConsPlusNormal"/>
            </w:pPr>
            <w:r w:rsidRPr="000661CE">
              <w:rPr>
                <w:rFonts w:asciiTheme="minorHAnsi" w:hAnsiTheme="minorHAnsi"/>
                <w:szCs w:val="28"/>
              </w:rPr>
              <w:t>на 6-й рабочий день после отчетного периода</w:t>
            </w:r>
          </w:p>
        </w:tc>
      </w:tr>
      <w:tr w:rsidR="007E3AAD" w:rsidRPr="00EE77DA" w:rsidTr="007E3AAD">
        <w:trPr>
          <w:trHeight w:val="300"/>
          <w:jc w:val="center"/>
        </w:trPr>
        <w:tc>
          <w:tcPr>
            <w:tcW w:w="10349" w:type="dxa"/>
            <w:gridSpan w:val="7"/>
            <w:tcBorders>
              <w:top w:val="nil"/>
              <w:left w:val="nil"/>
              <w:bottom w:val="nil"/>
              <w:right w:val="nil"/>
            </w:tcBorders>
          </w:tcPr>
          <w:p w:rsidR="00554786" w:rsidRDefault="00A13A0A" w:rsidP="007A72CB">
            <w:pPr>
              <w:pStyle w:val="ConsPlusNormal"/>
            </w:pPr>
            <w:r w:rsidRPr="000661CE">
              <w:t>(в ред. распоряжений Правительства РФ от 28.01.2022 № 118-р, от 22.06.2022 № 1663-р</w:t>
            </w:r>
            <w:r w:rsidR="00177051">
              <w:t xml:space="preserve">, </w:t>
            </w:r>
            <w:r w:rsidR="00554786" w:rsidRPr="00902F89">
              <w:t xml:space="preserve">от 26.12.2022 </w:t>
            </w:r>
          </w:p>
          <w:p w:rsidR="007E3AAD" w:rsidRPr="000661CE" w:rsidRDefault="00554786" w:rsidP="007A72CB">
            <w:pPr>
              <w:pStyle w:val="ConsPlusNormal"/>
            </w:pPr>
            <w:r w:rsidRPr="00902F89">
              <w:t xml:space="preserve">№ </w:t>
            </w:r>
            <w:r w:rsidRPr="00554786">
              <w:t>4229-р</w:t>
            </w:r>
            <w:r w:rsidR="00A13A0A" w:rsidRPr="00554786">
              <w:t>)</w:t>
            </w:r>
          </w:p>
        </w:tc>
      </w:tr>
      <w:tr w:rsidR="007E3AAD" w:rsidRPr="00CD06DA" w:rsidTr="00DD000B">
        <w:trPr>
          <w:trHeight w:val="575"/>
          <w:jc w:val="center"/>
        </w:trPr>
        <w:tc>
          <w:tcPr>
            <w:tcW w:w="1135" w:type="dxa"/>
            <w:tcBorders>
              <w:top w:val="nil"/>
              <w:left w:val="nil"/>
              <w:bottom w:val="nil"/>
              <w:right w:val="nil"/>
            </w:tcBorders>
          </w:tcPr>
          <w:p w:rsidR="007E3AAD" w:rsidRPr="00CD06DA" w:rsidRDefault="007E3AAD" w:rsidP="00CD06DA">
            <w:pPr>
              <w:pStyle w:val="ConsPlusNormal"/>
              <w:spacing w:line="228" w:lineRule="auto"/>
              <w:rPr>
                <w:sz w:val="21"/>
                <w:szCs w:val="21"/>
              </w:rPr>
            </w:pPr>
            <w:r w:rsidRPr="00CD06DA">
              <w:rPr>
                <w:sz w:val="21"/>
                <w:szCs w:val="21"/>
              </w:rPr>
              <w:t>2.12.</w:t>
            </w:r>
            <w:r w:rsidRPr="00CD06DA">
              <w:rPr>
                <w:sz w:val="21"/>
                <w:szCs w:val="21"/>
                <w:lang w:val="en-US"/>
              </w:rPr>
              <w:t>G</w:t>
            </w:r>
            <w:r w:rsidRPr="00CD06DA">
              <w:rPr>
                <w:sz w:val="21"/>
                <w:szCs w:val="21"/>
              </w:rPr>
              <w:t>.3.</w:t>
            </w:r>
          </w:p>
        </w:tc>
        <w:tc>
          <w:tcPr>
            <w:tcW w:w="1986" w:type="dxa"/>
            <w:tcBorders>
              <w:top w:val="nil"/>
              <w:left w:val="nil"/>
              <w:bottom w:val="nil"/>
              <w:right w:val="nil"/>
            </w:tcBorders>
          </w:tcPr>
          <w:p w:rsidR="007E3AAD" w:rsidRPr="00CD06DA" w:rsidRDefault="007E3AAD" w:rsidP="00CD06DA">
            <w:pPr>
              <w:pStyle w:val="ConsPlusNormal"/>
              <w:spacing w:line="228" w:lineRule="auto"/>
              <w:rPr>
                <w:sz w:val="21"/>
                <w:szCs w:val="21"/>
              </w:rPr>
            </w:pPr>
            <w:r w:rsidRPr="00CD06DA">
              <w:rPr>
                <w:sz w:val="21"/>
                <w:szCs w:val="21"/>
              </w:rPr>
              <w:t xml:space="preserve">Количество ликвидированных несанкциониро-ванных свалок </w:t>
            </w:r>
            <w:r w:rsidRPr="00CD06DA">
              <w:rPr>
                <w:sz w:val="21"/>
                <w:szCs w:val="21"/>
              </w:rPr>
              <w:br/>
              <w:t>в границах городов (G1)</w:t>
            </w:r>
          </w:p>
        </w:tc>
        <w:tc>
          <w:tcPr>
            <w:tcW w:w="1988" w:type="dxa"/>
            <w:gridSpan w:val="2"/>
            <w:tcBorders>
              <w:top w:val="nil"/>
              <w:left w:val="nil"/>
              <w:bottom w:val="nil"/>
              <w:right w:val="nil"/>
            </w:tcBorders>
          </w:tcPr>
          <w:p w:rsidR="007E3AAD" w:rsidRPr="00CD06DA" w:rsidRDefault="007E3AAD" w:rsidP="00CD06DA">
            <w:pPr>
              <w:pStyle w:val="ConsPlusNormal"/>
              <w:spacing w:line="228" w:lineRule="auto"/>
              <w:rPr>
                <w:sz w:val="21"/>
                <w:szCs w:val="21"/>
              </w:rPr>
            </w:pPr>
            <w:r w:rsidRPr="00CD06DA">
              <w:rPr>
                <w:sz w:val="21"/>
                <w:szCs w:val="21"/>
              </w:rPr>
              <w:t>Минприроды России</w:t>
            </w:r>
          </w:p>
        </w:tc>
        <w:tc>
          <w:tcPr>
            <w:tcW w:w="1700" w:type="dxa"/>
            <w:tcBorders>
              <w:top w:val="nil"/>
              <w:left w:val="nil"/>
              <w:bottom w:val="nil"/>
              <w:right w:val="nil"/>
            </w:tcBorders>
          </w:tcPr>
          <w:p w:rsidR="007E3AAD" w:rsidRPr="00CD06DA" w:rsidRDefault="007E3AAD" w:rsidP="00CD06DA">
            <w:pPr>
              <w:pStyle w:val="ConsPlusNormal"/>
              <w:spacing w:line="228" w:lineRule="auto"/>
              <w:rPr>
                <w:sz w:val="21"/>
                <w:szCs w:val="21"/>
              </w:rPr>
            </w:pPr>
            <w:r w:rsidRPr="00CD06DA">
              <w:rPr>
                <w:sz w:val="21"/>
                <w:szCs w:val="21"/>
              </w:rPr>
              <w:t>по Российской Федерации, субъектам Российской Федерации</w:t>
            </w:r>
          </w:p>
        </w:tc>
        <w:tc>
          <w:tcPr>
            <w:tcW w:w="1697" w:type="dxa"/>
            <w:tcBorders>
              <w:top w:val="nil"/>
              <w:left w:val="nil"/>
              <w:bottom w:val="nil"/>
              <w:right w:val="nil"/>
            </w:tcBorders>
          </w:tcPr>
          <w:p w:rsidR="007E3AAD" w:rsidRPr="00CD06DA" w:rsidRDefault="007E3AAD" w:rsidP="00CD06DA">
            <w:pPr>
              <w:pStyle w:val="ConsPlusNormal"/>
              <w:spacing w:line="228" w:lineRule="auto"/>
              <w:rPr>
                <w:sz w:val="21"/>
                <w:szCs w:val="21"/>
              </w:rPr>
            </w:pPr>
            <w:r w:rsidRPr="00CD06DA">
              <w:rPr>
                <w:sz w:val="21"/>
                <w:szCs w:val="21"/>
              </w:rPr>
              <w:t>ежегодно</w:t>
            </w:r>
          </w:p>
          <w:p w:rsidR="007E3AAD" w:rsidRPr="00CD06DA" w:rsidRDefault="007E3AAD" w:rsidP="00CD06DA">
            <w:pPr>
              <w:pStyle w:val="ConsPlusNormal"/>
              <w:spacing w:line="228" w:lineRule="auto"/>
              <w:rPr>
                <w:sz w:val="21"/>
                <w:szCs w:val="21"/>
              </w:rPr>
            </w:pPr>
          </w:p>
          <w:p w:rsidR="007E3AAD" w:rsidRPr="00CD06DA" w:rsidRDefault="007E3AAD" w:rsidP="00CD06DA">
            <w:pPr>
              <w:pStyle w:val="ConsPlusNormal"/>
              <w:spacing w:line="228" w:lineRule="auto"/>
              <w:rPr>
                <w:sz w:val="21"/>
                <w:szCs w:val="21"/>
              </w:rPr>
            </w:pPr>
            <w:r w:rsidRPr="00CD06DA">
              <w:rPr>
                <w:sz w:val="21"/>
                <w:szCs w:val="21"/>
              </w:rPr>
              <w:t>ежемесячно</w:t>
            </w:r>
          </w:p>
        </w:tc>
        <w:tc>
          <w:tcPr>
            <w:tcW w:w="1843" w:type="dxa"/>
            <w:tcBorders>
              <w:top w:val="nil"/>
              <w:left w:val="nil"/>
              <w:bottom w:val="nil"/>
              <w:right w:val="nil"/>
            </w:tcBorders>
          </w:tcPr>
          <w:p w:rsidR="007E3AAD" w:rsidRPr="00CD06DA" w:rsidRDefault="00A13A0A" w:rsidP="00CD06DA">
            <w:pPr>
              <w:pStyle w:val="ConsPlusNormal"/>
              <w:spacing w:line="228" w:lineRule="auto"/>
              <w:rPr>
                <w:sz w:val="21"/>
                <w:szCs w:val="21"/>
              </w:rPr>
            </w:pPr>
            <w:r w:rsidRPr="00CD06DA">
              <w:rPr>
                <w:rFonts w:asciiTheme="minorHAnsi" w:hAnsiTheme="minorHAnsi"/>
                <w:sz w:val="21"/>
                <w:szCs w:val="21"/>
              </w:rPr>
              <w:t>на 6-й рабочий день после отчетного периода</w:t>
            </w:r>
          </w:p>
        </w:tc>
      </w:tr>
      <w:tr w:rsidR="007E3AAD" w:rsidRPr="00CD06DA" w:rsidTr="007E3AAD">
        <w:trPr>
          <w:trHeight w:val="248"/>
          <w:jc w:val="center"/>
        </w:trPr>
        <w:tc>
          <w:tcPr>
            <w:tcW w:w="10349" w:type="dxa"/>
            <w:gridSpan w:val="7"/>
            <w:tcBorders>
              <w:top w:val="nil"/>
              <w:left w:val="nil"/>
              <w:bottom w:val="nil"/>
              <w:right w:val="nil"/>
            </w:tcBorders>
          </w:tcPr>
          <w:p w:rsidR="00554786" w:rsidRPr="00CD06DA" w:rsidRDefault="00A13A0A" w:rsidP="00CD06DA">
            <w:pPr>
              <w:pStyle w:val="ConsPlusNormal"/>
              <w:spacing w:line="228" w:lineRule="auto"/>
              <w:rPr>
                <w:sz w:val="21"/>
                <w:szCs w:val="21"/>
              </w:rPr>
            </w:pPr>
            <w:r w:rsidRPr="00CD06DA">
              <w:rPr>
                <w:sz w:val="21"/>
                <w:szCs w:val="21"/>
              </w:rPr>
              <w:t>(в ред. распоряжений Правительства РФ от 28.01.2022 № 118-р, от 22.06.2022 № 1663-р</w:t>
            </w:r>
            <w:r w:rsidR="00177051" w:rsidRPr="00CD06DA">
              <w:rPr>
                <w:sz w:val="21"/>
                <w:szCs w:val="21"/>
              </w:rPr>
              <w:t xml:space="preserve">, </w:t>
            </w:r>
            <w:r w:rsidR="00554786" w:rsidRPr="00CD06DA">
              <w:rPr>
                <w:sz w:val="21"/>
                <w:szCs w:val="21"/>
              </w:rPr>
              <w:t xml:space="preserve">от 26.12.2022 </w:t>
            </w:r>
          </w:p>
          <w:p w:rsidR="007E3AAD" w:rsidRPr="00CD06DA" w:rsidRDefault="00554786" w:rsidP="00CD06DA">
            <w:pPr>
              <w:pStyle w:val="ConsPlusNormal"/>
              <w:spacing w:line="228" w:lineRule="auto"/>
              <w:rPr>
                <w:sz w:val="21"/>
                <w:szCs w:val="21"/>
              </w:rPr>
            </w:pPr>
            <w:r w:rsidRPr="00CD06DA">
              <w:rPr>
                <w:sz w:val="21"/>
                <w:szCs w:val="21"/>
              </w:rPr>
              <w:t>№ 4229-р)</w:t>
            </w:r>
          </w:p>
        </w:tc>
      </w:tr>
      <w:tr w:rsidR="007E3AAD" w:rsidRPr="00CD06DA" w:rsidTr="007E3AAD">
        <w:trPr>
          <w:trHeight w:val="39"/>
          <w:jc w:val="center"/>
        </w:trPr>
        <w:tc>
          <w:tcPr>
            <w:tcW w:w="1135" w:type="dxa"/>
            <w:tcBorders>
              <w:top w:val="nil"/>
              <w:left w:val="nil"/>
              <w:bottom w:val="nil"/>
              <w:right w:val="nil"/>
            </w:tcBorders>
          </w:tcPr>
          <w:p w:rsidR="007E3AAD" w:rsidRPr="00CD06DA" w:rsidRDefault="007E3AAD" w:rsidP="00CD06DA">
            <w:pPr>
              <w:pStyle w:val="ConsPlusNormal"/>
              <w:spacing w:line="228" w:lineRule="auto"/>
              <w:rPr>
                <w:sz w:val="21"/>
                <w:szCs w:val="21"/>
              </w:rPr>
            </w:pPr>
            <w:r w:rsidRPr="00CD06DA">
              <w:rPr>
                <w:sz w:val="21"/>
                <w:szCs w:val="21"/>
              </w:rPr>
              <w:t>2.12.</w:t>
            </w:r>
            <w:r w:rsidRPr="00CD06DA">
              <w:rPr>
                <w:sz w:val="21"/>
                <w:szCs w:val="21"/>
                <w:lang w:val="en-US"/>
              </w:rPr>
              <w:t>G</w:t>
            </w:r>
            <w:r w:rsidRPr="00CD06DA">
              <w:rPr>
                <w:sz w:val="21"/>
                <w:szCs w:val="21"/>
              </w:rPr>
              <w:t>.4.</w:t>
            </w:r>
          </w:p>
        </w:tc>
        <w:tc>
          <w:tcPr>
            <w:tcW w:w="1986" w:type="dxa"/>
            <w:tcBorders>
              <w:top w:val="nil"/>
              <w:left w:val="nil"/>
              <w:bottom w:val="nil"/>
              <w:right w:val="nil"/>
            </w:tcBorders>
          </w:tcPr>
          <w:p w:rsidR="007E3AAD" w:rsidRPr="00CD06DA" w:rsidRDefault="007E3AAD" w:rsidP="00CD06DA">
            <w:pPr>
              <w:pStyle w:val="ConsPlusNormal"/>
              <w:spacing w:line="228" w:lineRule="auto"/>
              <w:rPr>
                <w:sz w:val="21"/>
                <w:szCs w:val="21"/>
              </w:rPr>
            </w:pPr>
            <w:r w:rsidRPr="00CD06DA">
              <w:rPr>
                <w:sz w:val="21"/>
                <w:szCs w:val="21"/>
              </w:rPr>
              <w:t>Численность населения, качество жизни которого улучшится в связи</w:t>
            </w:r>
            <w:r w:rsidRPr="00CD06DA">
              <w:rPr>
                <w:sz w:val="21"/>
                <w:szCs w:val="21"/>
              </w:rPr>
              <w:br/>
              <w:t xml:space="preserve">с ликвидацией наиболее опасных объектов накопленного вреда окружающей среде, </w:t>
            </w:r>
            <w:r w:rsidRPr="00CD06DA">
              <w:rPr>
                <w:sz w:val="21"/>
                <w:szCs w:val="21"/>
              </w:rPr>
              <w:br/>
              <w:t xml:space="preserve">в том числе находящихся </w:t>
            </w:r>
            <w:r w:rsidRPr="00CD06DA">
              <w:rPr>
                <w:sz w:val="21"/>
                <w:szCs w:val="21"/>
              </w:rPr>
              <w:br/>
              <w:t>в собственности Российской Федерации (G1)</w:t>
            </w:r>
          </w:p>
        </w:tc>
        <w:tc>
          <w:tcPr>
            <w:tcW w:w="1988" w:type="dxa"/>
            <w:gridSpan w:val="2"/>
            <w:tcBorders>
              <w:top w:val="nil"/>
              <w:left w:val="nil"/>
              <w:bottom w:val="nil"/>
              <w:right w:val="nil"/>
            </w:tcBorders>
          </w:tcPr>
          <w:p w:rsidR="007E3AAD" w:rsidRPr="00CD06DA" w:rsidRDefault="007E3AAD" w:rsidP="00CD06DA">
            <w:pPr>
              <w:pStyle w:val="ConsPlusNormal"/>
              <w:spacing w:line="228" w:lineRule="auto"/>
              <w:rPr>
                <w:sz w:val="21"/>
                <w:szCs w:val="21"/>
              </w:rPr>
            </w:pPr>
            <w:r w:rsidRPr="00CD06DA">
              <w:rPr>
                <w:sz w:val="21"/>
                <w:szCs w:val="21"/>
              </w:rPr>
              <w:t>Минприроды России</w:t>
            </w:r>
          </w:p>
        </w:tc>
        <w:tc>
          <w:tcPr>
            <w:tcW w:w="1700" w:type="dxa"/>
            <w:tcBorders>
              <w:top w:val="nil"/>
              <w:left w:val="nil"/>
              <w:bottom w:val="nil"/>
              <w:right w:val="nil"/>
            </w:tcBorders>
          </w:tcPr>
          <w:p w:rsidR="007E3AAD" w:rsidRPr="00CD06DA" w:rsidRDefault="007E3AAD" w:rsidP="00CD06DA">
            <w:pPr>
              <w:pStyle w:val="ConsPlusNormal"/>
              <w:spacing w:line="228" w:lineRule="auto"/>
              <w:rPr>
                <w:sz w:val="21"/>
                <w:szCs w:val="21"/>
              </w:rPr>
            </w:pPr>
            <w:r w:rsidRPr="00CD06DA">
              <w:rPr>
                <w:sz w:val="21"/>
                <w:szCs w:val="21"/>
              </w:rPr>
              <w:t>по Российской Федерации, субъектам Российской Федерации</w:t>
            </w:r>
          </w:p>
        </w:tc>
        <w:tc>
          <w:tcPr>
            <w:tcW w:w="1697" w:type="dxa"/>
            <w:tcBorders>
              <w:top w:val="nil"/>
              <w:left w:val="nil"/>
              <w:bottom w:val="nil"/>
              <w:right w:val="nil"/>
            </w:tcBorders>
          </w:tcPr>
          <w:p w:rsidR="007E3AAD" w:rsidRPr="00CD06DA" w:rsidRDefault="007E3AAD" w:rsidP="00CD06DA">
            <w:pPr>
              <w:pStyle w:val="ConsPlusNormal"/>
              <w:spacing w:line="228" w:lineRule="auto"/>
              <w:rPr>
                <w:sz w:val="21"/>
                <w:szCs w:val="21"/>
              </w:rPr>
            </w:pPr>
            <w:r w:rsidRPr="00CD06DA">
              <w:rPr>
                <w:sz w:val="21"/>
                <w:szCs w:val="21"/>
              </w:rPr>
              <w:t>ежегодно</w:t>
            </w:r>
          </w:p>
          <w:p w:rsidR="007E3AAD" w:rsidRPr="00CD06DA" w:rsidRDefault="007E3AAD" w:rsidP="00CD06DA">
            <w:pPr>
              <w:pStyle w:val="ConsPlusNormal"/>
              <w:spacing w:line="228" w:lineRule="auto"/>
              <w:rPr>
                <w:sz w:val="21"/>
                <w:szCs w:val="21"/>
              </w:rPr>
            </w:pPr>
          </w:p>
          <w:p w:rsidR="007E3AAD" w:rsidRPr="00CD06DA" w:rsidRDefault="007E3AAD" w:rsidP="00CD06DA">
            <w:pPr>
              <w:pStyle w:val="ConsPlusNormal"/>
              <w:spacing w:line="228" w:lineRule="auto"/>
              <w:rPr>
                <w:sz w:val="21"/>
                <w:szCs w:val="21"/>
              </w:rPr>
            </w:pPr>
            <w:r w:rsidRPr="00CD06DA">
              <w:rPr>
                <w:sz w:val="21"/>
                <w:szCs w:val="21"/>
              </w:rPr>
              <w:t>ежемесячно</w:t>
            </w:r>
          </w:p>
        </w:tc>
        <w:tc>
          <w:tcPr>
            <w:tcW w:w="1843" w:type="dxa"/>
            <w:tcBorders>
              <w:top w:val="nil"/>
              <w:left w:val="nil"/>
              <w:bottom w:val="nil"/>
              <w:right w:val="nil"/>
            </w:tcBorders>
          </w:tcPr>
          <w:p w:rsidR="007E3AAD" w:rsidRPr="00CD06DA" w:rsidRDefault="00A13A0A" w:rsidP="00CD06DA">
            <w:pPr>
              <w:pStyle w:val="ConsPlusNormal"/>
              <w:spacing w:line="228" w:lineRule="auto"/>
              <w:rPr>
                <w:sz w:val="21"/>
                <w:szCs w:val="21"/>
              </w:rPr>
            </w:pPr>
            <w:r w:rsidRPr="00CD06DA">
              <w:rPr>
                <w:rFonts w:asciiTheme="minorHAnsi" w:hAnsiTheme="minorHAnsi"/>
                <w:sz w:val="21"/>
                <w:szCs w:val="21"/>
              </w:rPr>
              <w:t>на 6-й рабочий день после отчетного периода</w:t>
            </w:r>
          </w:p>
        </w:tc>
      </w:tr>
      <w:tr w:rsidR="007E3AAD" w:rsidRPr="00CD06DA" w:rsidTr="007E3AAD">
        <w:trPr>
          <w:trHeight w:val="121"/>
          <w:jc w:val="center"/>
        </w:trPr>
        <w:tc>
          <w:tcPr>
            <w:tcW w:w="10349" w:type="dxa"/>
            <w:gridSpan w:val="7"/>
            <w:tcBorders>
              <w:top w:val="nil"/>
              <w:left w:val="nil"/>
              <w:bottom w:val="nil"/>
              <w:right w:val="nil"/>
            </w:tcBorders>
          </w:tcPr>
          <w:p w:rsidR="00D70E37" w:rsidRPr="00CD06DA" w:rsidRDefault="00A13A0A" w:rsidP="00CD06DA">
            <w:pPr>
              <w:pStyle w:val="ConsPlusNormal"/>
              <w:spacing w:line="228" w:lineRule="auto"/>
              <w:rPr>
                <w:sz w:val="21"/>
                <w:szCs w:val="21"/>
              </w:rPr>
            </w:pPr>
            <w:r w:rsidRPr="00CD06DA">
              <w:rPr>
                <w:sz w:val="21"/>
                <w:szCs w:val="21"/>
              </w:rPr>
              <w:t>(в ред. распоряжений Правительства РФ от 28.01.2022 № 118-р, от 22.06.2022 № 1663-р</w:t>
            </w:r>
            <w:r w:rsidR="00177051" w:rsidRPr="00CD06DA">
              <w:rPr>
                <w:sz w:val="21"/>
                <w:szCs w:val="21"/>
              </w:rPr>
              <w:t xml:space="preserve">, </w:t>
            </w:r>
            <w:r w:rsidR="00554786" w:rsidRPr="00CD06DA">
              <w:rPr>
                <w:sz w:val="21"/>
                <w:szCs w:val="21"/>
              </w:rPr>
              <w:t xml:space="preserve">от 26.12.2022 </w:t>
            </w:r>
          </w:p>
          <w:p w:rsidR="007E3AAD" w:rsidRPr="00CD06DA" w:rsidRDefault="00554786" w:rsidP="00CD06DA">
            <w:pPr>
              <w:pStyle w:val="ConsPlusNormal"/>
              <w:spacing w:line="228" w:lineRule="auto"/>
              <w:rPr>
                <w:sz w:val="21"/>
                <w:szCs w:val="21"/>
              </w:rPr>
            </w:pPr>
            <w:r w:rsidRPr="00CD06DA">
              <w:rPr>
                <w:sz w:val="21"/>
                <w:szCs w:val="21"/>
              </w:rPr>
              <w:t>№ 4229-р</w:t>
            </w:r>
            <w:r w:rsidR="00A13A0A" w:rsidRPr="00CD06DA">
              <w:rPr>
                <w:sz w:val="21"/>
                <w:szCs w:val="21"/>
              </w:rPr>
              <w:t>)</w:t>
            </w:r>
          </w:p>
        </w:tc>
      </w:tr>
      <w:tr w:rsidR="007E3AAD" w:rsidRPr="00D456C5" w:rsidTr="00DD000B">
        <w:trPr>
          <w:trHeight w:val="575"/>
          <w:jc w:val="center"/>
        </w:trPr>
        <w:tc>
          <w:tcPr>
            <w:tcW w:w="1135" w:type="dxa"/>
            <w:tcBorders>
              <w:top w:val="nil"/>
              <w:left w:val="nil"/>
              <w:bottom w:val="nil"/>
              <w:right w:val="nil"/>
            </w:tcBorders>
          </w:tcPr>
          <w:p w:rsidR="007E3AAD" w:rsidRPr="00D456C5" w:rsidRDefault="007E3AAD" w:rsidP="00CD06DA">
            <w:pPr>
              <w:pStyle w:val="ConsPlusNormal"/>
              <w:spacing w:line="228" w:lineRule="auto"/>
              <w:rPr>
                <w:sz w:val="21"/>
                <w:szCs w:val="21"/>
              </w:rPr>
            </w:pPr>
            <w:r w:rsidRPr="00D456C5">
              <w:rPr>
                <w:sz w:val="21"/>
                <w:szCs w:val="21"/>
              </w:rPr>
              <w:t>2.12.</w:t>
            </w:r>
            <w:r w:rsidRPr="00D456C5">
              <w:rPr>
                <w:sz w:val="21"/>
                <w:szCs w:val="21"/>
                <w:lang w:val="en-US"/>
              </w:rPr>
              <w:t>G</w:t>
            </w:r>
            <w:r w:rsidRPr="00D456C5">
              <w:rPr>
                <w:sz w:val="21"/>
                <w:szCs w:val="21"/>
              </w:rPr>
              <w:t>.5.</w:t>
            </w:r>
          </w:p>
        </w:tc>
        <w:tc>
          <w:tcPr>
            <w:tcW w:w="1986" w:type="dxa"/>
            <w:tcBorders>
              <w:top w:val="nil"/>
              <w:left w:val="nil"/>
              <w:bottom w:val="nil"/>
              <w:right w:val="nil"/>
            </w:tcBorders>
          </w:tcPr>
          <w:p w:rsidR="007E3AAD" w:rsidRPr="00D456C5" w:rsidRDefault="007E3AAD" w:rsidP="00CD06DA">
            <w:pPr>
              <w:pStyle w:val="ConsPlusNormal"/>
              <w:spacing w:line="228" w:lineRule="auto"/>
              <w:rPr>
                <w:sz w:val="21"/>
                <w:szCs w:val="21"/>
              </w:rPr>
            </w:pPr>
            <w:r w:rsidRPr="00D456C5">
              <w:rPr>
                <w:sz w:val="21"/>
                <w:szCs w:val="21"/>
              </w:rPr>
              <w:t>Количество ликвидированных наиболее опасных объектов накопленного вреда окружающей среде (G1)</w:t>
            </w:r>
          </w:p>
        </w:tc>
        <w:tc>
          <w:tcPr>
            <w:tcW w:w="1988" w:type="dxa"/>
            <w:gridSpan w:val="2"/>
            <w:tcBorders>
              <w:top w:val="nil"/>
              <w:left w:val="nil"/>
              <w:bottom w:val="nil"/>
              <w:right w:val="nil"/>
            </w:tcBorders>
          </w:tcPr>
          <w:p w:rsidR="007E3AAD" w:rsidRPr="00D456C5" w:rsidRDefault="007E3AAD" w:rsidP="00CD06DA">
            <w:pPr>
              <w:pStyle w:val="ConsPlusNormal"/>
              <w:spacing w:line="228" w:lineRule="auto"/>
              <w:rPr>
                <w:sz w:val="21"/>
                <w:szCs w:val="21"/>
              </w:rPr>
            </w:pPr>
            <w:r w:rsidRPr="00D456C5">
              <w:rPr>
                <w:sz w:val="21"/>
                <w:szCs w:val="21"/>
              </w:rPr>
              <w:t>Минприроды России</w:t>
            </w:r>
          </w:p>
        </w:tc>
        <w:tc>
          <w:tcPr>
            <w:tcW w:w="1700" w:type="dxa"/>
            <w:tcBorders>
              <w:top w:val="nil"/>
              <w:left w:val="nil"/>
              <w:bottom w:val="nil"/>
              <w:right w:val="nil"/>
            </w:tcBorders>
          </w:tcPr>
          <w:p w:rsidR="007E3AAD" w:rsidRPr="00D456C5" w:rsidRDefault="007E3AAD" w:rsidP="00CD06DA">
            <w:pPr>
              <w:pStyle w:val="ConsPlusNormal"/>
              <w:spacing w:line="228" w:lineRule="auto"/>
              <w:rPr>
                <w:sz w:val="21"/>
                <w:szCs w:val="21"/>
              </w:rPr>
            </w:pPr>
            <w:r w:rsidRPr="00D456C5">
              <w:rPr>
                <w:sz w:val="21"/>
                <w:szCs w:val="21"/>
              </w:rPr>
              <w:t>по Российской Федерации, субъектам Российской Федерации</w:t>
            </w:r>
          </w:p>
        </w:tc>
        <w:tc>
          <w:tcPr>
            <w:tcW w:w="1697" w:type="dxa"/>
            <w:tcBorders>
              <w:top w:val="nil"/>
              <w:left w:val="nil"/>
              <w:bottom w:val="nil"/>
              <w:right w:val="nil"/>
            </w:tcBorders>
          </w:tcPr>
          <w:p w:rsidR="007E3AAD" w:rsidRPr="00D456C5" w:rsidRDefault="007E3AAD" w:rsidP="00CD06DA">
            <w:pPr>
              <w:pStyle w:val="ConsPlusNormal"/>
              <w:spacing w:line="228" w:lineRule="auto"/>
              <w:rPr>
                <w:sz w:val="21"/>
                <w:szCs w:val="21"/>
              </w:rPr>
            </w:pPr>
            <w:r w:rsidRPr="00D456C5">
              <w:rPr>
                <w:sz w:val="21"/>
                <w:szCs w:val="21"/>
              </w:rPr>
              <w:t>ежегодно</w:t>
            </w:r>
          </w:p>
          <w:p w:rsidR="007E3AAD" w:rsidRPr="00D456C5" w:rsidRDefault="007E3AAD" w:rsidP="00CD06DA">
            <w:pPr>
              <w:pStyle w:val="ConsPlusNormal"/>
              <w:spacing w:line="228" w:lineRule="auto"/>
              <w:rPr>
                <w:sz w:val="21"/>
                <w:szCs w:val="21"/>
              </w:rPr>
            </w:pPr>
          </w:p>
          <w:p w:rsidR="007E3AAD" w:rsidRPr="00D456C5" w:rsidRDefault="007E3AAD" w:rsidP="00CD06DA">
            <w:pPr>
              <w:pStyle w:val="ConsPlusNormal"/>
              <w:spacing w:line="228" w:lineRule="auto"/>
              <w:rPr>
                <w:sz w:val="21"/>
                <w:szCs w:val="21"/>
              </w:rPr>
            </w:pPr>
            <w:r w:rsidRPr="00D456C5">
              <w:rPr>
                <w:sz w:val="21"/>
                <w:szCs w:val="21"/>
              </w:rPr>
              <w:t>ежемесячно</w:t>
            </w:r>
          </w:p>
        </w:tc>
        <w:tc>
          <w:tcPr>
            <w:tcW w:w="1843" w:type="dxa"/>
            <w:tcBorders>
              <w:top w:val="nil"/>
              <w:left w:val="nil"/>
              <w:bottom w:val="nil"/>
              <w:right w:val="nil"/>
            </w:tcBorders>
          </w:tcPr>
          <w:p w:rsidR="007E3AAD" w:rsidRPr="00D456C5" w:rsidRDefault="00A13A0A" w:rsidP="00CD06DA">
            <w:pPr>
              <w:pStyle w:val="ConsPlusNormal"/>
              <w:spacing w:line="228" w:lineRule="auto"/>
              <w:rPr>
                <w:sz w:val="21"/>
                <w:szCs w:val="21"/>
              </w:rPr>
            </w:pPr>
            <w:r w:rsidRPr="00D456C5">
              <w:rPr>
                <w:rFonts w:asciiTheme="minorHAnsi" w:hAnsiTheme="minorHAnsi"/>
                <w:sz w:val="21"/>
                <w:szCs w:val="21"/>
              </w:rPr>
              <w:t>на 6-й рабочий день после отчетного периода</w:t>
            </w:r>
          </w:p>
        </w:tc>
      </w:tr>
      <w:tr w:rsidR="007E3AAD" w:rsidRPr="00D456C5" w:rsidTr="007E3AAD">
        <w:trPr>
          <w:trHeight w:val="12"/>
          <w:jc w:val="center"/>
        </w:trPr>
        <w:tc>
          <w:tcPr>
            <w:tcW w:w="10349" w:type="dxa"/>
            <w:gridSpan w:val="7"/>
            <w:tcBorders>
              <w:top w:val="nil"/>
              <w:left w:val="nil"/>
              <w:bottom w:val="nil"/>
              <w:right w:val="nil"/>
            </w:tcBorders>
          </w:tcPr>
          <w:p w:rsidR="00D70E37" w:rsidRPr="00D456C5" w:rsidRDefault="00A13A0A" w:rsidP="00CD06DA">
            <w:pPr>
              <w:pStyle w:val="ConsPlusNormal"/>
              <w:spacing w:line="228" w:lineRule="auto"/>
              <w:rPr>
                <w:sz w:val="21"/>
                <w:szCs w:val="21"/>
              </w:rPr>
            </w:pPr>
            <w:r w:rsidRPr="00D456C5">
              <w:rPr>
                <w:sz w:val="21"/>
                <w:szCs w:val="21"/>
              </w:rPr>
              <w:t>(в ред. распоряжений Правительства РФ от 28.01.2022 № 118-р, от 22.06.2022 № 1663-р</w:t>
            </w:r>
            <w:r w:rsidR="00D767B2" w:rsidRPr="00D456C5">
              <w:rPr>
                <w:sz w:val="21"/>
                <w:szCs w:val="21"/>
              </w:rPr>
              <w:t xml:space="preserve">, </w:t>
            </w:r>
            <w:r w:rsidR="00554786" w:rsidRPr="00D456C5">
              <w:rPr>
                <w:sz w:val="21"/>
                <w:szCs w:val="21"/>
              </w:rPr>
              <w:t xml:space="preserve">от 26.12.2022 </w:t>
            </w:r>
          </w:p>
          <w:p w:rsidR="007E3AAD" w:rsidRPr="00D456C5" w:rsidRDefault="00554786" w:rsidP="00CD06DA">
            <w:pPr>
              <w:pStyle w:val="ConsPlusNormal"/>
              <w:spacing w:line="228" w:lineRule="auto"/>
              <w:rPr>
                <w:sz w:val="21"/>
                <w:szCs w:val="21"/>
              </w:rPr>
            </w:pPr>
            <w:r w:rsidRPr="00D456C5">
              <w:rPr>
                <w:sz w:val="21"/>
                <w:szCs w:val="21"/>
              </w:rPr>
              <w:t>№ 4229-р</w:t>
            </w:r>
            <w:r w:rsidR="00A13A0A" w:rsidRPr="00D456C5">
              <w:rPr>
                <w:sz w:val="21"/>
                <w:szCs w:val="21"/>
              </w:rPr>
              <w:t>)</w:t>
            </w:r>
          </w:p>
        </w:tc>
      </w:tr>
      <w:tr w:rsidR="00247970" w:rsidRPr="00D456C5" w:rsidTr="00DD000B">
        <w:trPr>
          <w:trHeight w:val="575"/>
          <w:jc w:val="center"/>
        </w:trPr>
        <w:tc>
          <w:tcPr>
            <w:tcW w:w="1135" w:type="dxa"/>
            <w:tcBorders>
              <w:top w:val="nil"/>
              <w:left w:val="nil"/>
              <w:bottom w:val="nil"/>
              <w:right w:val="nil"/>
            </w:tcBorders>
          </w:tcPr>
          <w:p w:rsidR="00247970" w:rsidRPr="00D456C5" w:rsidRDefault="00247970" w:rsidP="00CD06DA">
            <w:pPr>
              <w:pStyle w:val="ConsPlusNormal"/>
              <w:spacing w:line="228" w:lineRule="auto"/>
              <w:rPr>
                <w:rFonts w:asciiTheme="minorHAnsi" w:hAnsiTheme="minorHAnsi"/>
                <w:sz w:val="21"/>
                <w:szCs w:val="21"/>
                <w:lang w:val="en-US"/>
              </w:rPr>
            </w:pPr>
            <w:r w:rsidRPr="00D456C5">
              <w:rPr>
                <w:rFonts w:asciiTheme="minorHAnsi" w:hAnsiTheme="minorHAnsi"/>
                <w:sz w:val="21"/>
                <w:szCs w:val="21"/>
              </w:rPr>
              <w:t>2.12.</w:t>
            </w:r>
            <w:r w:rsidRPr="00D456C5">
              <w:rPr>
                <w:rFonts w:asciiTheme="minorHAnsi" w:hAnsiTheme="minorHAnsi"/>
                <w:sz w:val="21"/>
                <w:szCs w:val="21"/>
                <w:lang w:val="en-US"/>
              </w:rPr>
              <w:t>G.6.</w:t>
            </w:r>
          </w:p>
        </w:tc>
        <w:tc>
          <w:tcPr>
            <w:tcW w:w="1986" w:type="dxa"/>
            <w:tcBorders>
              <w:top w:val="nil"/>
              <w:left w:val="nil"/>
              <w:bottom w:val="nil"/>
              <w:right w:val="nil"/>
            </w:tcBorders>
          </w:tcPr>
          <w:p w:rsidR="00247970" w:rsidRPr="00D456C5" w:rsidRDefault="00247970" w:rsidP="00CD06DA">
            <w:pPr>
              <w:pStyle w:val="ConsPlusNormal"/>
              <w:spacing w:line="228" w:lineRule="auto"/>
              <w:rPr>
                <w:rFonts w:asciiTheme="minorHAnsi" w:hAnsiTheme="minorHAnsi"/>
                <w:sz w:val="21"/>
                <w:szCs w:val="21"/>
              </w:rPr>
            </w:pPr>
            <w:r w:rsidRPr="00D456C5">
              <w:rPr>
                <w:rFonts w:asciiTheme="minorHAnsi" w:hAnsiTheme="minorHAnsi"/>
                <w:sz w:val="21"/>
                <w:szCs w:val="21"/>
              </w:rPr>
              <w:t>Количество городов с высоким и очень высоким уровнем загрязнения атмосферного воздуха в городах  – участниках проекта (G4)</w:t>
            </w:r>
          </w:p>
        </w:tc>
        <w:tc>
          <w:tcPr>
            <w:tcW w:w="1988" w:type="dxa"/>
            <w:gridSpan w:val="2"/>
            <w:tcBorders>
              <w:top w:val="nil"/>
              <w:left w:val="nil"/>
              <w:bottom w:val="nil"/>
              <w:right w:val="nil"/>
            </w:tcBorders>
          </w:tcPr>
          <w:p w:rsidR="00247970" w:rsidRPr="00D456C5" w:rsidRDefault="00394346" w:rsidP="00CD06DA">
            <w:pPr>
              <w:pStyle w:val="ConsPlusNormal"/>
              <w:spacing w:line="228" w:lineRule="auto"/>
              <w:rPr>
                <w:rFonts w:asciiTheme="minorHAnsi" w:hAnsiTheme="minorHAnsi"/>
                <w:sz w:val="21"/>
                <w:szCs w:val="21"/>
              </w:rPr>
            </w:pPr>
            <w:r w:rsidRPr="00D456C5">
              <w:rPr>
                <w:rFonts w:asciiTheme="minorHAnsi" w:hAnsiTheme="minorHAnsi"/>
                <w:sz w:val="21"/>
                <w:szCs w:val="21"/>
              </w:rPr>
              <w:t>Минприроды России</w:t>
            </w:r>
          </w:p>
        </w:tc>
        <w:tc>
          <w:tcPr>
            <w:tcW w:w="1700" w:type="dxa"/>
            <w:tcBorders>
              <w:top w:val="nil"/>
              <w:left w:val="nil"/>
              <w:bottom w:val="nil"/>
              <w:right w:val="nil"/>
            </w:tcBorders>
          </w:tcPr>
          <w:p w:rsidR="00394346" w:rsidRPr="00D456C5" w:rsidRDefault="00247970" w:rsidP="00CD06DA">
            <w:pPr>
              <w:autoSpaceDE w:val="0"/>
              <w:autoSpaceDN w:val="0"/>
              <w:adjustRightInd w:val="0"/>
              <w:spacing w:after="0" w:line="228" w:lineRule="auto"/>
              <w:rPr>
                <w:rFonts w:cs="Times New Roman"/>
                <w:sz w:val="21"/>
                <w:szCs w:val="21"/>
              </w:rPr>
            </w:pPr>
            <w:r w:rsidRPr="00D456C5">
              <w:rPr>
                <w:sz w:val="21"/>
                <w:szCs w:val="21"/>
              </w:rPr>
              <w:t>по городам – участникам проекта в целом</w:t>
            </w:r>
            <w:r w:rsidR="00394346" w:rsidRPr="00D456C5">
              <w:rPr>
                <w:sz w:val="21"/>
                <w:szCs w:val="21"/>
              </w:rPr>
              <w:t xml:space="preserve">, </w:t>
            </w:r>
            <w:r w:rsidR="00394346" w:rsidRPr="00D456C5">
              <w:rPr>
                <w:rFonts w:cs="Times New Roman"/>
                <w:sz w:val="21"/>
                <w:szCs w:val="21"/>
              </w:rPr>
              <w:t>по</w:t>
            </w:r>
          </w:p>
          <w:p w:rsidR="00394346" w:rsidRPr="00D456C5" w:rsidRDefault="00394346" w:rsidP="00CD06DA">
            <w:pPr>
              <w:autoSpaceDE w:val="0"/>
              <w:autoSpaceDN w:val="0"/>
              <w:adjustRightInd w:val="0"/>
              <w:spacing w:after="0" w:line="228" w:lineRule="auto"/>
              <w:rPr>
                <w:rFonts w:cs="Times New Roman"/>
                <w:sz w:val="21"/>
                <w:szCs w:val="21"/>
              </w:rPr>
            </w:pPr>
            <w:r w:rsidRPr="00D456C5">
              <w:rPr>
                <w:rFonts w:cs="Times New Roman"/>
                <w:sz w:val="21"/>
                <w:szCs w:val="21"/>
              </w:rPr>
              <w:t>отдельным</w:t>
            </w:r>
          </w:p>
          <w:p w:rsidR="00394346" w:rsidRPr="00D456C5" w:rsidRDefault="00394346" w:rsidP="00CD06DA">
            <w:pPr>
              <w:autoSpaceDE w:val="0"/>
              <w:autoSpaceDN w:val="0"/>
              <w:adjustRightInd w:val="0"/>
              <w:spacing w:after="0" w:line="228" w:lineRule="auto"/>
              <w:rPr>
                <w:rFonts w:cs="Times New Roman"/>
                <w:sz w:val="21"/>
                <w:szCs w:val="21"/>
              </w:rPr>
            </w:pPr>
            <w:r w:rsidRPr="00D456C5">
              <w:rPr>
                <w:rFonts w:cs="Times New Roman"/>
                <w:sz w:val="21"/>
                <w:szCs w:val="21"/>
              </w:rPr>
              <w:t>городам -</w:t>
            </w:r>
          </w:p>
          <w:p w:rsidR="00394346" w:rsidRPr="00D456C5" w:rsidRDefault="00394346" w:rsidP="00CD06DA">
            <w:pPr>
              <w:autoSpaceDE w:val="0"/>
              <w:autoSpaceDN w:val="0"/>
              <w:adjustRightInd w:val="0"/>
              <w:spacing w:after="0" w:line="228" w:lineRule="auto"/>
              <w:rPr>
                <w:rFonts w:cs="Times New Roman"/>
                <w:sz w:val="21"/>
                <w:szCs w:val="21"/>
              </w:rPr>
            </w:pPr>
            <w:r w:rsidRPr="00D456C5">
              <w:rPr>
                <w:rFonts w:cs="Times New Roman"/>
                <w:sz w:val="21"/>
                <w:szCs w:val="21"/>
              </w:rPr>
              <w:t>участникам</w:t>
            </w:r>
          </w:p>
          <w:p w:rsidR="00247970" w:rsidRPr="00D456C5" w:rsidRDefault="00394346" w:rsidP="00CD06DA">
            <w:pPr>
              <w:pStyle w:val="ConsPlusNormal"/>
              <w:spacing w:line="228" w:lineRule="auto"/>
              <w:rPr>
                <w:rFonts w:asciiTheme="minorHAnsi" w:hAnsiTheme="minorHAnsi"/>
                <w:sz w:val="21"/>
                <w:szCs w:val="21"/>
              </w:rPr>
            </w:pPr>
            <w:r w:rsidRPr="00D456C5">
              <w:rPr>
                <w:rFonts w:asciiTheme="minorHAnsi" w:hAnsiTheme="minorHAnsi" w:cs="Times New Roman"/>
                <w:sz w:val="21"/>
                <w:szCs w:val="21"/>
              </w:rPr>
              <w:t>проекта</w:t>
            </w:r>
          </w:p>
        </w:tc>
        <w:tc>
          <w:tcPr>
            <w:tcW w:w="1697" w:type="dxa"/>
            <w:tcBorders>
              <w:top w:val="nil"/>
              <w:left w:val="nil"/>
              <w:bottom w:val="nil"/>
              <w:right w:val="nil"/>
            </w:tcBorders>
          </w:tcPr>
          <w:p w:rsidR="00247970" w:rsidRPr="00D456C5" w:rsidRDefault="00247970" w:rsidP="00CD06DA">
            <w:pPr>
              <w:spacing w:after="0" w:line="228" w:lineRule="auto"/>
              <w:rPr>
                <w:sz w:val="21"/>
                <w:szCs w:val="21"/>
              </w:rPr>
            </w:pPr>
            <w:r w:rsidRPr="00D456C5">
              <w:rPr>
                <w:sz w:val="21"/>
                <w:szCs w:val="21"/>
              </w:rPr>
              <w:t>ежегодно</w:t>
            </w:r>
          </w:p>
          <w:p w:rsidR="009724C6" w:rsidRPr="00D456C5" w:rsidRDefault="009724C6" w:rsidP="00CD06DA">
            <w:pPr>
              <w:spacing w:after="0" w:line="228" w:lineRule="auto"/>
              <w:rPr>
                <w:sz w:val="21"/>
                <w:szCs w:val="21"/>
              </w:rPr>
            </w:pPr>
          </w:p>
          <w:p w:rsidR="009724C6" w:rsidRPr="00D456C5" w:rsidRDefault="009724C6" w:rsidP="00CD06DA">
            <w:pPr>
              <w:spacing w:after="0" w:line="228" w:lineRule="auto"/>
              <w:rPr>
                <w:sz w:val="21"/>
                <w:szCs w:val="21"/>
              </w:rPr>
            </w:pPr>
            <w:r w:rsidRPr="00D456C5">
              <w:rPr>
                <w:sz w:val="21"/>
                <w:szCs w:val="21"/>
              </w:rPr>
              <w:t>ежемесячно</w:t>
            </w:r>
          </w:p>
          <w:p w:rsidR="00247970" w:rsidRPr="00D456C5" w:rsidRDefault="00247970" w:rsidP="00CD06DA">
            <w:pPr>
              <w:spacing w:after="0" w:line="228" w:lineRule="auto"/>
              <w:rPr>
                <w:sz w:val="21"/>
                <w:szCs w:val="21"/>
              </w:rPr>
            </w:pPr>
          </w:p>
        </w:tc>
        <w:tc>
          <w:tcPr>
            <w:tcW w:w="1843" w:type="dxa"/>
            <w:tcBorders>
              <w:top w:val="nil"/>
              <w:left w:val="nil"/>
              <w:bottom w:val="nil"/>
              <w:right w:val="nil"/>
            </w:tcBorders>
          </w:tcPr>
          <w:p w:rsidR="00394346" w:rsidRPr="00D456C5" w:rsidRDefault="00247970" w:rsidP="00CD06DA">
            <w:pPr>
              <w:spacing w:after="0" w:line="228" w:lineRule="auto"/>
              <w:rPr>
                <w:sz w:val="21"/>
                <w:szCs w:val="21"/>
              </w:rPr>
            </w:pPr>
            <w:r w:rsidRPr="00D456C5">
              <w:rPr>
                <w:sz w:val="21"/>
                <w:szCs w:val="21"/>
              </w:rPr>
              <w:t xml:space="preserve">на 5-й рабочий день </w:t>
            </w:r>
            <w:r w:rsidR="00394346" w:rsidRPr="00D456C5">
              <w:rPr>
                <w:sz w:val="21"/>
                <w:szCs w:val="21"/>
              </w:rPr>
              <w:t>после отчетного периода</w:t>
            </w:r>
            <w:r w:rsidRPr="00D456C5">
              <w:rPr>
                <w:sz w:val="21"/>
                <w:szCs w:val="21"/>
              </w:rPr>
              <w:t xml:space="preserve"> </w:t>
            </w:r>
          </w:p>
          <w:p w:rsidR="00247970" w:rsidRPr="00D456C5" w:rsidRDefault="00247970" w:rsidP="00CD06DA">
            <w:pPr>
              <w:spacing w:after="0" w:line="228" w:lineRule="auto"/>
              <w:rPr>
                <w:sz w:val="21"/>
                <w:szCs w:val="21"/>
              </w:rPr>
            </w:pPr>
          </w:p>
        </w:tc>
      </w:tr>
      <w:tr w:rsidR="007E3AAD" w:rsidRPr="00D456C5" w:rsidTr="007E3AAD">
        <w:trPr>
          <w:trHeight w:val="144"/>
          <w:jc w:val="center"/>
        </w:trPr>
        <w:tc>
          <w:tcPr>
            <w:tcW w:w="10349" w:type="dxa"/>
            <w:gridSpan w:val="7"/>
            <w:tcBorders>
              <w:top w:val="nil"/>
              <w:left w:val="nil"/>
              <w:bottom w:val="nil"/>
              <w:right w:val="nil"/>
            </w:tcBorders>
          </w:tcPr>
          <w:p w:rsidR="007E3AAD" w:rsidRPr="00D456C5" w:rsidRDefault="00A13A0A" w:rsidP="00D456C5">
            <w:pPr>
              <w:pStyle w:val="ConsPlusNormal"/>
              <w:spacing w:line="226" w:lineRule="auto"/>
              <w:rPr>
                <w:rFonts w:asciiTheme="minorHAnsi" w:hAnsiTheme="minorHAnsi"/>
                <w:sz w:val="21"/>
                <w:szCs w:val="21"/>
              </w:rPr>
            </w:pPr>
            <w:r w:rsidRPr="00D456C5">
              <w:rPr>
                <w:rFonts w:asciiTheme="minorHAnsi" w:hAnsiTheme="minorHAnsi"/>
                <w:sz w:val="21"/>
                <w:szCs w:val="21"/>
              </w:rPr>
              <w:t>(в ред. распоряжений Правительства РФ от 28.01.2022 № 118-р, от 22.06.2022 № 1663-р</w:t>
            </w:r>
            <w:r w:rsidR="00394346" w:rsidRPr="00D456C5">
              <w:rPr>
                <w:rFonts w:asciiTheme="minorHAnsi" w:hAnsiTheme="minorHAnsi"/>
                <w:sz w:val="21"/>
                <w:szCs w:val="21"/>
              </w:rPr>
              <w:t xml:space="preserve">, от 12.09.2022 </w:t>
            </w:r>
            <w:r w:rsidR="00E85BCF" w:rsidRPr="00D456C5">
              <w:rPr>
                <w:rFonts w:asciiTheme="minorHAnsi" w:hAnsiTheme="minorHAnsi"/>
                <w:sz w:val="21"/>
                <w:szCs w:val="21"/>
              </w:rPr>
              <w:br/>
            </w:r>
            <w:r w:rsidR="00394346" w:rsidRPr="00D456C5">
              <w:rPr>
                <w:rFonts w:asciiTheme="minorHAnsi" w:hAnsiTheme="minorHAnsi"/>
                <w:sz w:val="21"/>
                <w:szCs w:val="21"/>
              </w:rPr>
              <w:t>№ 2594-р</w:t>
            </w:r>
            <w:r w:rsidR="009724C6" w:rsidRPr="00D456C5">
              <w:rPr>
                <w:rFonts w:asciiTheme="minorHAnsi" w:hAnsiTheme="minorHAnsi"/>
                <w:sz w:val="21"/>
                <w:szCs w:val="21"/>
              </w:rPr>
              <w:t>, от 10.06.2023 № 1540-р</w:t>
            </w:r>
            <w:r w:rsidRPr="00D456C5">
              <w:rPr>
                <w:rFonts w:asciiTheme="minorHAnsi" w:hAnsiTheme="minorHAnsi"/>
                <w:sz w:val="21"/>
                <w:szCs w:val="21"/>
              </w:rPr>
              <w:t>)</w:t>
            </w:r>
          </w:p>
        </w:tc>
      </w:tr>
      <w:tr w:rsidR="00EE77DA" w:rsidRPr="00D456C5" w:rsidTr="00DD000B">
        <w:trPr>
          <w:trHeight w:val="575"/>
          <w:jc w:val="center"/>
        </w:trPr>
        <w:tc>
          <w:tcPr>
            <w:tcW w:w="1135" w:type="dxa"/>
            <w:tcBorders>
              <w:top w:val="nil"/>
              <w:left w:val="nil"/>
              <w:bottom w:val="nil"/>
              <w:right w:val="nil"/>
            </w:tcBorders>
          </w:tcPr>
          <w:p w:rsidR="00794AC5" w:rsidRPr="00D456C5" w:rsidRDefault="00794AC5" w:rsidP="00D456C5">
            <w:pPr>
              <w:pStyle w:val="ConsPlusNormal"/>
              <w:spacing w:line="226" w:lineRule="auto"/>
              <w:rPr>
                <w:sz w:val="21"/>
                <w:szCs w:val="21"/>
                <w:lang w:val="en-US"/>
              </w:rPr>
            </w:pPr>
            <w:r w:rsidRPr="00D456C5">
              <w:rPr>
                <w:sz w:val="21"/>
                <w:szCs w:val="21"/>
              </w:rPr>
              <w:t>2.12.</w:t>
            </w:r>
            <w:r w:rsidRPr="00D456C5">
              <w:rPr>
                <w:sz w:val="21"/>
                <w:szCs w:val="21"/>
                <w:lang w:val="en-US"/>
              </w:rPr>
              <w:t>G.7.</w:t>
            </w:r>
          </w:p>
        </w:tc>
        <w:tc>
          <w:tcPr>
            <w:tcW w:w="1986" w:type="dxa"/>
            <w:tcBorders>
              <w:top w:val="nil"/>
              <w:left w:val="nil"/>
              <w:bottom w:val="nil"/>
              <w:right w:val="nil"/>
            </w:tcBorders>
          </w:tcPr>
          <w:p w:rsidR="00794AC5" w:rsidRPr="00D456C5" w:rsidRDefault="00794AC5" w:rsidP="00D456C5">
            <w:pPr>
              <w:pStyle w:val="ConsPlusNormal"/>
              <w:spacing w:line="226" w:lineRule="auto"/>
              <w:rPr>
                <w:sz w:val="21"/>
                <w:szCs w:val="21"/>
              </w:rPr>
            </w:pPr>
            <w:r w:rsidRPr="00D456C5">
              <w:rPr>
                <w:sz w:val="21"/>
                <w:szCs w:val="21"/>
              </w:rPr>
              <w:t>Количество населения, улучшившего экологические условия проживания вблизи водных объектов (G8)</w:t>
            </w:r>
          </w:p>
        </w:tc>
        <w:tc>
          <w:tcPr>
            <w:tcW w:w="1988" w:type="dxa"/>
            <w:gridSpan w:val="2"/>
            <w:tcBorders>
              <w:top w:val="nil"/>
              <w:left w:val="nil"/>
              <w:bottom w:val="nil"/>
              <w:right w:val="nil"/>
            </w:tcBorders>
          </w:tcPr>
          <w:p w:rsidR="00794AC5" w:rsidRPr="00D456C5" w:rsidRDefault="00794AC5" w:rsidP="00D456C5">
            <w:pPr>
              <w:pStyle w:val="ConsPlusNormal"/>
              <w:spacing w:line="226" w:lineRule="auto"/>
              <w:rPr>
                <w:sz w:val="21"/>
                <w:szCs w:val="21"/>
              </w:rPr>
            </w:pPr>
            <w:r w:rsidRPr="00D456C5">
              <w:rPr>
                <w:sz w:val="21"/>
                <w:szCs w:val="21"/>
              </w:rPr>
              <w:t>Росводресурсы</w:t>
            </w:r>
          </w:p>
        </w:tc>
        <w:tc>
          <w:tcPr>
            <w:tcW w:w="1700" w:type="dxa"/>
            <w:tcBorders>
              <w:top w:val="nil"/>
              <w:left w:val="nil"/>
              <w:bottom w:val="nil"/>
              <w:right w:val="nil"/>
            </w:tcBorders>
          </w:tcPr>
          <w:p w:rsidR="00794AC5" w:rsidRPr="00D456C5" w:rsidRDefault="00794AC5" w:rsidP="00D456C5">
            <w:pPr>
              <w:pStyle w:val="ConsPlusNormal"/>
              <w:spacing w:line="226" w:lineRule="auto"/>
              <w:rPr>
                <w:sz w:val="21"/>
                <w:szCs w:val="21"/>
              </w:rPr>
            </w:pPr>
            <w:r w:rsidRPr="00D456C5">
              <w:rPr>
                <w:sz w:val="21"/>
                <w:szCs w:val="21"/>
              </w:rPr>
              <w:t>по Российской Федерации, субъектам Российской Федерации</w:t>
            </w:r>
            <w:r w:rsidR="00247970" w:rsidRPr="00D456C5">
              <w:rPr>
                <w:sz w:val="21"/>
                <w:szCs w:val="21"/>
              </w:rPr>
              <w:t xml:space="preserve"> </w:t>
            </w:r>
            <w:r w:rsidR="00247970" w:rsidRPr="00D456C5">
              <w:rPr>
                <w:rFonts w:asciiTheme="minorHAnsi" w:hAnsiTheme="minorHAnsi"/>
                <w:sz w:val="21"/>
                <w:szCs w:val="21"/>
              </w:rPr>
              <w:t xml:space="preserve"> - участникам проекта</w:t>
            </w:r>
          </w:p>
        </w:tc>
        <w:tc>
          <w:tcPr>
            <w:tcW w:w="1697" w:type="dxa"/>
            <w:tcBorders>
              <w:top w:val="nil"/>
              <w:left w:val="nil"/>
              <w:bottom w:val="nil"/>
              <w:right w:val="nil"/>
            </w:tcBorders>
          </w:tcPr>
          <w:p w:rsidR="00794AC5" w:rsidRPr="00D456C5" w:rsidRDefault="009D39B8" w:rsidP="00D456C5">
            <w:pPr>
              <w:pStyle w:val="ConsPlusNormal"/>
              <w:spacing w:line="226" w:lineRule="auto"/>
              <w:rPr>
                <w:sz w:val="21"/>
                <w:szCs w:val="21"/>
              </w:rPr>
            </w:pPr>
            <w:r w:rsidRPr="00D456C5">
              <w:rPr>
                <w:rFonts w:asciiTheme="minorHAnsi" w:hAnsiTheme="minorHAnsi"/>
                <w:sz w:val="21"/>
                <w:szCs w:val="21"/>
              </w:rPr>
              <w:t xml:space="preserve">ежегодно, </w:t>
            </w:r>
            <w:r w:rsidR="001577EB" w:rsidRPr="00D456C5">
              <w:rPr>
                <w:rFonts w:asciiTheme="minorHAnsi" w:hAnsiTheme="minorHAnsi"/>
                <w:sz w:val="21"/>
                <w:szCs w:val="21"/>
              </w:rPr>
              <w:t>ежемесячно</w:t>
            </w:r>
          </w:p>
        </w:tc>
        <w:tc>
          <w:tcPr>
            <w:tcW w:w="1843" w:type="dxa"/>
            <w:tcBorders>
              <w:top w:val="nil"/>
              <w:left w:val="nil"/>
              <w:bottom w:val="nil"/>
              <w:right w:val="nil"/>
            </w:tcBorders>
          </w:tcPr>
          <w:p w:rsidR="00794AC5" w:rsidRPr="00D456C5" w:rsidRDefault="00247970" w:rsidP="00D456C5">
            <w:pPr>
              <w:pStyle w:val="ConsPlusNormal"/>
              <w:spacing w:line="226" w:lineRule="auto"/>
              <w:rPr>
                <w:sz w:val="21"/>
                <w:szCs w:val="21"/>
              </w:rPr>
            </w:pPr>
            <w:r w:rsidRPr="00D456C5">
              <w:rPr>
                <w:rFonts w:asciiTheme="minorHAnsi" w:hAnsiTheme="minorHAnsi"/>
                <w:sz w:val="21"/>
                <w:szCs w:val="21"/>
              </w:rPr>
              <w:t>на 6-й рабочий день после отчетного периода</w:t>
            </w:r>
          </w:p>
        </w:tc>
      </w:tr>
      <w:tr w:rsidR="001577EB" w:rsidRPr="00D456C5" w:rsidTr="001577EB">
        <w:trPr>
          <w:trHeight w:val="64"/>
          <w:jc w:val="center"/>
        </w:trPr>
        <w:tc>
          <w:tcPr>
            <w:tcW w:w="10349" w:type="dxa"/>
            <w:gridSpan w:val="7"/>
            <w:tcBorders>
              <w:top w:val="nil"/>
              <w:left w:val="nil"/>
              <w:bottom w:val="nil"/>
              <w:right w:val="nil"/>
            </w:tcBorders>
          </w:tcPr>
          <w:p w:rsidR="001577EB" w:rsidRPr="00D456C5" w:rsidRDefault="00A13A0A" w:rsidP="00D456C5">
            <w:pPr>
              <w:pStyle w:val="ConsPlusNormal"/>
              <w:spacing w:line="226" w:lineRule="auto"/>
              <w:rPr>
                <w:sz w:val="21"/>
                <w:szCs w:val="21"/>
              </w:rPr>
            </w:pPr>
            <w:r w:rsidRPr="00D456C5">
              <w:rPr>
                <w:sz w:val="21"/>
                <w:szCs w:val="21"/>
              </w:rPr>
              <w:t>(в ред. распоряжений Правительства РФ от 28.01.2022 № 118-р, от 22.06.2022 № 1663-р</w:t>
            </w:r>
            <w:r w:rsidR="009D39B8" w:rsidRPr="00D456C5">
              <w:rPr>
                <w:sz w:val="21"/>
                <w:szCs w:val="21"/>
              </w:rPr>
              <w:t xml:space="preserve">, от 16.12.2023 </w:t>
            </w:r>
            <w:r w:rsidR="00254B0E" w:rsidRPr="00D456C5">
              <w:rPr>
                <w:sz w:val="21"/>
                <w:szCs w:val="21"/>
              </w:rPr>
              <w:br/>
            </w:r>
            <w:r w:rsidR="009D39B8" w:rsidRPr="00D456C5">
              <w:rPr>
                <w:sz w:val="21"/>
                <w:szCs w:val="21"/>
              </w:rPr>
              <w:t>№ 3702-р</w:t>
            </w:r>
            <w:r w:rsidRPr="00D456C5">
              <w:rPr>
                <w:sz w:val="21"/>
                <w:szCs w:val="21"/>
              </w:rPr>
              <w:t>)</w:t>
            </w:r>
          </w:p>
        </w:tc>
      </w:tr>
      <w:tr w:rsidR="00EE77DA" w:rsidRPr="00D456C5" w:rsidTr="00DD000B">
        <w:trPr>
          <w:trHeight w:val="575"/>
          <w:jc w:val="center"/>
        </w:trPr>
        <w:tc>
          <w:tcPr>
            <w:tcW w:w="1135" w:type="dxa"/>
            <w:tcBorders>
              <w:top w:val="nil"/>
              <w:left w:val="nil"/>
              <w:bottom w:val="nil"/>
              <w:right w:val="nil"/>
            </w:tcBorders>
          </w:tcPr>
          <w:p w:rsidR="009E67A1" w:rsidRPr="00D456C5" w:rsidRDefault="009E67A1" w:rsidP="00D456C5">
            <w:pPr>
              <w:pStyle w:val="ConsPlusNormal"/>
              <w:spacing w:line="226" w:lineRule="auto"/>
              <w:rPr>
                <w:sz w:val="21"/>
                <w:szCs w:val="21"/>
                <w:lang w:val="en-US"/>
              </w:rPr>
            </w:pPr>
            <w:r w:rsidRPr="00D456C5">
              <w:rPr>
                <w:sz w:val="21"/>
                <w:szCs w:val="21"/>
              </w:rPr>
              <w:t>2.12.</w:t>
            </w:r>
            <w:r w:rsidRPr="00D456C5">
              <w:rPr>
                <w:sz w:val="21"/>
                <w:szCs w:val="21"/>
                <w:lang w:val="en-US"/>
              </w:rPr>
              <w:t>G.8.</w:t>
            </w:r>
          </w:p>
        </w:tc>
        <w:tc>
          <w:tcPr>
            <w:tcW w:w="1986" w:type="dxa"/>
            <w:tcBorders>
              <w:top w:val="nil"/>
              <w:left w:val="nil"/>
              <w:bottom w:val="nil"/>
              <w:right w:val="nil"/>
            </w:tcBorders>
          </w:tcPr>
          <w:p w:rsidR="009E67A1" w:rsidRPr="00D456C5" w:rsidRDefault="009E67A1" w:rsidP="00D456C5">
            <w:pPr>
              <w:pStyle w:val="ConsPlusNormal"/>
              <w:spacing w:line="226" w:lineRule="auto"/>
              <w:rPr>
                <w:sz w:val="21"/>
                <w:szCs w:val="21"/>
              </w:rPr>
            </w:pPr>
            <w:r w:rsidRPr="00D456C5">
              <w:rPr>
                <w:sz w:val="21"/>
                <w:szCs w:val="21"/>
              </w:rPr>
              <w:t>Площадь восстановленных водных объектов (G8)</w:t>
            </w:r>
          </w:p>
        </w:tc>
        <w:tc>
          <w:tcPr>
            <w:tcW w:w="1988" w:type="dxa"/>
            <w:gridSpan w:val="2"/>
            <w:tcBorders>
              <w:top w:val="nil"/>
              <w:left w:val="nil"/>
              <w:bottom w:val="nil"/>
              <w:right w:val="nil"/>
            </w:tcBorders>
          </w:tcPr>
          <w:p w:rsidR="009E67A1" w:rsidRPr="00D456C5" w:rsidRDefault="009E67A1" w:rsidP="00D456C5">
            <w:pPr>
              <w:pStyle w:val="ConsPlusNormal"/>
              <w:spacing w:line="226" w:lineRule="auto"/>
              <w:rPr>
                <w:sz w:val="21"/>
                <w:szCs w:val="21"/>
              </w:rPr>
            </w:pPr>
            <w:r w:rsidRPr="00D456C5">
              <w:rPr>
                <w:sz w:val="21"/>
                <w:szCs w:val="21"/>
              </w:rPr>
              <w:t>Росводресурсы</w:t>
            </w:r>
          </w:p>
        </w:tc>
        <w:tc>
          <w:tcPr>
            <w:tcW w:w="1700" w:type="dxa"/>
            <w:tcBorders>
              <w:top w:val="nil"/>
              <w:left w:val="nil"/>
              <w:bottom w:val="nil"/>
              <w:right w:val="nil"/>
            </w:tcBorders>
          </w:tcPr>
          <w:p w:rsidR="009E67A1" w:rsidRPr="00D456C5" w:rsidRDefault="009E67A1" w:rsidP="00D456C5">
            <w:pPr>
              <w:pStyle w:val="ConsPlusNormal"/>
              <w:spacing w:line="226" w:lineRule="auto"/>
              <w:rPr>
                <w:sz w:val="21"/>
                <w:szCs w:val="21"/>
              </w:rPr>
            </w:pPr>
            <w:r w:rsidRPr="00D456C5">
              <w:rPr>
                <w:sz w:val="21"/>
                <w:szCs w:val="21"/>
              </w:rPr>
              <w:t>по Российской Федерации, субъектам Российской Федерации</w:t>
            </w:r>
            <w:r w:rsidR="00247970" w:rsidRPr="00D456C5">
              <w:rPr>
                <w:sz w:val="21"/>
                <w:szCs w:val="21"/>
              </w:rPr>
              <w:t xml:space="preserve"> </w:t>
            </w:r>
            <w:r w:rsidR="00247970" w:rsidRPr="00D456C5">
              <w:rPr>
                <w:rFonts w:asciiTheme="minorHAnsi" w:hAnsiTheme="minorHAnsi"/>
                <w:sz w:val="21"/>
                <w:szCs w:val="21"/>
              </w:rPr>
              <w:t>- участникам проекта</w:t>
            </w:r>
          </w:p>
        </w:tc>
        <w:tc>
          <w:tcPr>
            <w:tcW w:w="1697" w:type="dxa"/>
            <w:tcBorders>
              <w:top w:val="nil"/>
              <w:left w:val="nil"/>
              <w:bottom w:val="nil"/>
              <w:right w:val="nil"/>
            </w:tcBorders>
          </w:tcPr>
          <w:p w:rsidR="009E67A1" w:rsidRPr="00D456C5" w:rsidRDefault="009D39B8" w:rsidP="00D456C5">
            <w:pPr>
              <w:pStyle w:val="ConsPlusNormal"/>
              <w:spacing w:line="226" w:lineRule="auto"/>
              <w:rPr>
                <w:sz w:val="21"/>
                <w:szCs w:val="21"/>
              </w:rPr>
            </w:pPr>
            <w:r w:rsidRPr="00D456C5">
              <w:rPr>
                <w:rFonts w:asciiTheme="minorHAnsi" w:hAnsiTheme="minorHAnsi"/>
                <w:sz w:val="21"/>
                <w:szCs w:val="21"/>
              </w:rPr>
              <w:t>ежегодно, ежемесячно</w:t>
            </w:r>
          </w:p>
        </w:tc>
        <w:tc>
          <w:tcPr>
            <w:tcW w:w="1843" w:type="dxa"/>
            <w:tcBorders>
              <w:top w:val="nil"/>
              <w:left w:val="nil"/>
              <w:bottom w:val="nil"/>
              <w:right w:val="nil"/>
            </w:tcBorders>
          </w:tcPr>
          <w:p w:rsidR="009E67A1" w:rsidRPr="00D456C5" w:rsidRDefault="00247970" w:rsidP="00D456C5">
            <w:pPr>
              <w:pStyle w:val="ConsPlusNormal"/>
              <w:spacing w:line="226" w:lineRule="auto"/>
              <w:rPr>
                <w:sz w:val="21"/>
                <w:szCs w:val="21"/>
              </w:rPr>
            </w:pPr>
            <w:r w:rsidRPr="00D456C5">
              <w:rPr>
                <w:rFonts w:asciiTheme="minorHAnsi" w:hAnsiTheme="minorHAnsi"/>
                <w:sz w:val="21"/>
                <w:szCs w:val="21"/>
              </w:rPr>
              <w:t>на 6-й рабочий день после отчетного периода</w:t>
            </w:r>
          </w:p>
        </w:tc>
      </w:tr>
      <w:tr w:rsidR="001577EB" w:rsidRPr="00D456C5" w:rsidTr="001577EB">
        <w:trPr>
          <w:trHeight w:val="177"/>
          <w:jc w:val="center"/>
        </w:trPr>
        <w:tc>
          <w:tcPr>
            <w:tcW w:w="10349" w:type="dxa"/>
            <w:gridSpan w:val="7"/>
            <w:tcBorders>
              <w:top w:val="nil"/>
              <w:left w:val="nil"/>
              <w:bottom w:val="nil"/>
              <w:right w:val="nil"/>
            </w:tcBorders>
          </w:tcPr>
          <w:p w:rsidR="001577EB" w:rsidRPr="00D456C5" w:rsidRDefault="00A13A0A" w:rsidP="007A72CB">
            <w:pPr>
              <w:pStyle w:val="ConsPlusNormal"/>
              <w:spacing w:line="228" w:lineRule="auto"/>
              <w:rPr>
                <w:sz w:val="21"/>
                <w:szCs w:val="21"/>
              </w:rPr>
            </w:pPr>
            <w:r w:rsidRPr="00D456C5">
              <w:rPr>
                <w:sz w:val="21"/>
                <w:szCs w:val="21"/>
              </w:rPr>
              <w:t>(в ред. распоряжений Правительства РФ от 28.01.2022 № 118-р, от 22.06.2022 № 1663-р</w:t>
            </w:r>
            <w:r w:rsidR="009D39B8" w:rsidRPr="00D456C5">
              <w:rPr>
                <w:sz w:val="21"/>
                <w:szCs w:val="21"/>
              </w:rPr>
              <w:t xml:space="preserve">, от 16.12.2023 </w:t>
            </w:r>
            <w:r w:rsidR="00254B0E" w:rsidRPr="00D456C5">
              <w:rPr>
                <w:sz w:val="21"/>
                <w:szCs w:val="21"/>
              </w:rPr>
              <w:br/>
            </w:r>
            <w:r w:rsidR="009D39B8" w:rsidRPr="00D456C5">
              <w:rPr>
                <w:sz w:val="21"/>
                <w:szCs w:val="21"/>
              </w:rPr>
              <w:t>№ 3702-р)</w:t>
            </w:r>
          </w:p>
        </w:tc>
      </w:tr>
      <w:tr w:rsidR="00EE77DA" w:rsidRPr="00EE77DA" w:rsidTr="00DD000B">
        <w:trPr>
          <w:trHeight w:val="575"/>
          <w:jc w:val="center"/>
        </w:trPr>
        <w:tc>
          <w:tcPr>
            <w:tcW w:w="1135" w:type="dxa"/>
            <w:tcBorders>
              <w:top w:val="nil"/>
              <w:left w:val="nil"/>
              <w:bottom w:val="nil"/>
              <w:right w:val="nil"/>
            </w:tcBorders>
          </w:tcPr>
          <w:p w:rsidR="009E67A1" w:rsidRPr="00EE77DA" w:rsidRDefault="009E67A1" w:rsidP="007A72CB">
            <w:pPr>
              <w:pStyle w:val="ConsPlusNormal"/>
              <w:spacing w:line="228" w:lineRule="auto"/>
              <w:rPr>
                <w:lang w:val="en-US"/>
              </w:rPr>
            </w:pPr>
            <w:r w:rsidRPr="00EE77DA">
              <w:t>2.12.</w:t>
            </w:r>
            <w:r w:rsidRPr="00EE77DA">
              <w:rPr>
                <w:lang w:val="en-US"/>
              </w:rPr>
              <w:t>G.9.</w:t>
            </w:r>
          </w:p>
        </w:tc>
        <w:tc>
          <w:tcPr>
            <w:tcW w:w="1986" w:type="dxa"/>
            <w:tcBorders>
              <w:top w:val="nil"/>
              <w:left w:val="nil"/>
              <w:bottom w:val="nil"/>
              <w:right w:val="nil"/>
            </w:tcBorders>
          </w:tcPr>
          <w:p w:rsidR="009E67A1" w:rsidRPr="00EE77DA" w:rsidRDefault="009E67A1" w:rsidP="007A72CB">
            <w:pPr>
              <w:pStyle w:val="ConsPlusNormal"/>
              <w:spacing w:line="228" w:lineRule="auto"/>
            </w:pPr>
            <w:r w:rsidRPr="00EE77DA">
              <w:t>Протяженность расчищенных участков русел рек (G8)</w:t>
            </w:r>
          </w:p>
        </w:tc>
        <w:tc>
          <w:tcPr>
            <w:tcW w:w="1988" w:type="dxa"/>
            <w:gridSpan w:val="2"/>
            <w:tcBorders>
              <w:top w:val="nil"/>
              <w:left w:val="nil"/>
              <w:bottom w:val="nil"/>
              <w:right w:val="nil"/>
            </w:tcBorders>
          </w:tcPr>
          <w:p w:rsidR="009E67A1" w:rsidRPr="00EE77DA" w:rsidRDefault="009E67A1" w:rsidP="007A72CB">
            <w:pPr>
              <w:pStyle w:val="ConsPlusNormal"/>
              <w:spacing w:line="228" w:lineRule="auto"/>
            </w:pPr>
            <w:r w:rsidRPr="00EE77DA">
              <w:t>Росводресурсы</w:t>
            </w:r>
          </w:p>
        </w:tc>
        <w:tc>
          <w:tcPr>
            <w:tcW w:w="1700" w:type="dxa"/>
            <w:tcBorders>
              <w:top w:val="nil"/>
              <w:left w:val="nil"/>
              <w:bottom w:val="nil"/>
              <w:right w:val="nil"/>
            </w:tcBorders>
          </w:tcPr>
          <w:p w:rsidR="009E67A1" w:rsidRPr="006B148F" w:rsidRDefault="009E67A1" w:rsidP="007A72CB">
            <w:pPr>
              <w:pStyle w:val="ConsPlusNormal"/>
              <w:spacing w:line="228" w:lineRule="auto"/>
            </w:pPr>
            <w:r w:rsidRPr="006B148F">
              <w:t>по Российской Федерации, субъектам Российской Федерации</w:t>
            </w:r>
            <w:r w:rsidR="00247970" w:rsidRPr="006B148F">
              <w:t xml:space="preserve"> </w:t>
            </w:r>
            <w:r w:rsidR="00247970" w:rsidRPr="006B148F">
              <w:rPr>
                <w:rFonts w:asciiTheme="minorHAnsi" w:hAnsiTheme="minorHAnsi"/>
                <w:szCs w:val="28"/>
              </w:rPr>
              <w:t>- участникам проекта</w:t>
            </w:r>
          </w:p>
        </w:tc>
        <w:tc>
          <w:tcPr>
            <w:tcW w:w="1697" w:type="dxa"/>
            <w:tcBorders>
              <w:top w:val="nil"/>
              <w:left w:val="nil"/>
              <w:bottom w:val="nil"/>
              <w:right w:val="nil"/>
            </w:tcBorders>
          </w:tcPr>
          <w:p w:rsidR="009E67A1" w:rsidRPr="006B148F" w:rsidRDefault="009D39B8" w:rsidP="007A72CB">
            <w:pPr>
              <w:pStyle w:val="ConsPlusNormal"/>
              <w:spacing w:line="228" w:lineRule="auto"/>
            </w:pPr>
            <w:r w:rsidRPr="006B148F">
              <w:rPr>
                <w:rFonts w:asciiTheme="minorHAnsi" w:hAnsiTheme="minorHAnsi"/>
                <w:szCs w:val="22"/>
              </w:rPr>
              <w:t>ежегодно, ежемесячно</w:t>
            </w:r>
          </w:p>
        </w:tc>
        <w:tc>
          <w:tcPr>
            <w:tcW w:w="1843" w:type="dxa"/>
            <w:tcBorders>
              <w:top w:val="nil"/>
              <w:left w:val="nil"/>
              <w:bottom w:val="nil"/>
              <w:right w:val="nil"/>
            </w:tcBorders>
          </w:tcPr>
          <w:p w:rsidR="009E67A1" w:rsidRPr="00C62719" w:rsidRDefault="00247970" w:rsidP="007A72CB">
            <w:pPr>
              <w:pStyle w:val="ConsPlusNormal"/>
              <w:spacing w:line="228" w:lineRule="auto"/>
            </w:pPr>
            <w:r w:rsidRPr="00C62719">
              <w:rPr>
                <w:rFonts w:asciiTheme="minorHAnsi" w:hAnsiTheme="minorHAnsi"/>
                <w:szCs w:val="28"/>
              </w:rPr>
              <w:t>на 6-й рабочий день после отчетного периода</w:t>
            </w:r>
          </w:p>
        </w:tc>
      </w:tr>
      <w:tr w:rsidR="001577EB" w:rsidRPr="00EE77DA" w:rsidTr="001577EB">
        <w:trPr>
          <w:trHeight w:val="39"/>
          <w:jc w:val="center"/>
        </w:trPr>
        <w:tc>
          <w:tcPr>
            <w:tcW w:w="10349" w:type="dxa"/>
            <w:gridSpan w:val="7"/>
            <w:tcBorders>
              <w:top w:val="nil"/>
              <w:left w:val="nil"/>
              <w:bottom w:val="nil"/>
              <w:right w:val="nil"/>
            </w:tcBorders>
          </w:tcPr>
          <w:p w:rsidR="001577EB" w:rsidRPr="006B148F" w:rsidRDefault="00A13A0A" w:rsidP="007A72CB">
            <w:pPr>
              <w:pStyle w:val="ConsPlusNormal"/>
            </w:pPr>
            <w:r w:rsidRPr="006B148F">
              <w:t>(в ред. распоряжений Правительства РФ от 28.01.2022 № 118-р, от 22.06.2022 № 1663-р</w:t>
            </w:r>
            <w:r w:rsidR="009D39B8" w:rsidRPr="006B148F">
              <w:t xml:space="preserve">, от 16.12.2023 </w:t>
            </w:r>
            <w:r w:rsidR="00F7463F">
              <w:br/>
            </w:r>
            <w:r w:rsidR="009D39B8" w:rsidRPr="006B148F">
              <w:t>№ 3702-р)</w:t>
            </w:r>
          </w:p>
        </w:tc>
      </w:tr>
      <w:tr w:rsidR="00EE77DA" w:rsidRPr="00EE77DA" w:rsidTr="00DD000B">
        <w:trPr>
          <w:trHeight w:val="575"/>
          <w:jc w:val="center"/>
        </w:trPr>
        <w:tc>
          <w:tcPr>
            <w:tcW w:w="1135" w:type="dxa"/>
            <w:tcBorders>
              <w:top w:val="nil"/>
              <w:left w:val="nil"/>
              <w:bottom w:val="nil"/>
              <w:right w:val="nil"/>
            </w:tcBorders>
          </w:tcPr>
          <w:p w:rsidR="009E67A1" w:rsidRPr="00EE77DA" w:rsidRDefault="009E67A1" w:rsidP="007A72CB">
            <w:pPr>
              <w:pStyle w:val="ConsPlusNormal"/>
              <w:rPr>
                <w:lang w:val="en-US"/>
              </w:rPr>
            </w:pPr>
            <w:r w:rsidRPr="00EE77DA">
              <w:t>2.12.</w:t>
            </w:r>
            <w:r w:rsidRPr="00EE77DA">
              <w:rPr>
                <w:lang w:val="en-US"/>
              </w:rPr>
              <w:t>G.10.</w:t>
            </w:r>
          </w:p>
        </w:tc>
        <w:tc>
          <w:tcPr>
            <w:tcW w:w="1986" w:type="dxa"/>
            <w:tcBorders>
              <w:top w:val="nil"/>
              <w:left w:val="nil"/>
              <w:bottom w:val="nil"/>
              <w:right w:val="nil"/>
            </w:tcBorders>
          </w:tcPr>
          <w:p w:rsidR="009E67A1" w:rsidRPr="00EE77DA" w:rsidRDefault="009E67A1" w:rsidP="007A72CB">
            <w:pPr>
              <w:pStyle w:val="ConsPlusNormal"/>
            </w:pPr>
            <w:r w:rsidRPr="00EE77DA">
              <w:t>Площадь восстановленных водных объектов Нижней Волги (G6)</w:t>
            </w:r>
          </w:p>
        </w:tc>
        <w:tc>
          <w:tcPr>
            <w:tcW w:w="1988" w:type="dxa"/>
            <w:gridSpan w:val="2"/>
            <w:tcBorders>
              <w:top w:val="nil"/>
              <w:left w:val="nil"/>
              <w:bottom w:val="nil"/>
              <w:right w:val="nil"/>
            </w:tcBorders>
          </w:tcPr>
          <w:p w:rsidR="009E67A1" w:rsidRPr="00EE77DA" w:rsidRDefault="009E67A1" w:rsidP="007A72CB">
            <w:pPr>
              <w:pStyle w:val="ConsPlusNormal"/>
            </w:pPr>
            <w:r w:rsidRPr="00EE77DA">
              <w:t>Росводресурсы</w:t>
            </w:r>
          </w:p>
        </w:tc>
        <w:tc>
          <w:tcPr>
            <w:tcW w:w="1700" w:type="dxa"/>
            <w:tcBorders>
              <w:top w:val="nil"/>
              <w:left w:val="nil"/>
              <w:bottom w:val="nil"/>
              <w:right w:val="nil"/>
            </w:tcBorders>
          </w:tcPr>
          <w:p w:rsidR="00CF6DD0" w:rsidRPr="006B148F" w:rsidRDefault="009E67A1" w:rsidP="007A72CB">
            <w:pPr>
              <w:pStyle w:val="ConsPlusNormal"/>
            </w:pPr>
            <w:r w:rsidRPr="006B148F">
              <w:t>по Российской Федерации, субъектам Российской</w:t>
            </w:r>
            <w:r w:rsidR="001577EB" w:rsidRPr="006B148F">
              <w:t xml:space="preserve"> Федерации – участникам проекта</w:t>
            </w:r>
          </w:p>
        </w:tc>
        <w:tc>
          <w:tcPr>
            <w:tcW w:w="1697" w:type="dxa"/>
            <w:tcBorders>
              <w:top w:val="nil"/>
              <w:left w:val="nil"/>
              <w:bottom w:val="nil"/>
              <w:right w:val="nil"/>
            </w:tcBorders>
          </w:tcPr>
          <w:p w:rsidR="009E67A1" w:rsidRPr="006B148F" w:rsidRDefault="009D39B8" w:rsidP="007A72CB">
            <w:pPr>
              <w:pStyle w:val="ConsPlusNormal"/>
            </w:pPr>
            <w:r w:rsidRPr="006B148F">
              <w:rPr>
                <w:rFonts w:asciiTheme="minorHAnsi" w:hAnsiTheme="minorHAnsi"/>
                <w:szCs w:val="22"/>
              </w:rPr>
              <w:t>ежегодно, ежемесячно</w:t>
            </w:r>
          </w:p>
        </w:tc>
        <w:tc>
          <w:tcPr>
            <w:tcW w:w="1843" w:type="dxa"/>
            <w:tcBorders>
              <w:top w:val="nil"/>
              <w:left w:val="nil"/>
              <w:bottom w:val="nil"/>
              <w:right w:val="nil"/>
            </w:tcBorders>
          </w:tcPr>
          <w:p w:rsidR="009E67A1" w:rsidRPr="00C62719" w:rsidRDefault="00D04897" w:rsidP="007A72CB">
            <w:pPr>
              <w:pStyle w:val="ConsPlusNormal"/>
            </w:pPr>
            <w:r w:rsidRPr="00C62719">
              <w:rPr>
                <w:rFonts w:asciiTheme="minorHAnsi" w:hAnsiTheme="minorHAnsi"/>
                <w:szCs w:val="28"/>
              </w:rPr>
              <w:t>на 6-й рабочий день после отчетного периода</w:t>
            </w:r>
          </w:p>
        </w:tc>
      </w:tr>
      <w:tr w:rsidR="001577EB" w:rsidRPr="00EE77DA" w:rsidTr="001577EB">
        <w:trPr>
          <w:trHeight w:val="223"/>
          <w:jc w:val="center"/>
        </w:trPr>
        <w:tc>
          <w:tcPr>
            <w:tcW w:w="10349" w:type="dxa"/>
            <w:gridSpan w:val="7"/>
            <w:tcBorders>
              <w:top w:val="nil"/>
              <w:left w:val="nil"/>
              <w:bottom w:val="nil"/>
              <w:right w:val="nil"/>
            </w:tcBorders>
          </w:tcPr>
          <w:p w:rsidR="00CD06DA" w:rsidRDefault="00A13A0A" w:rsidP="007A72CB">
            <w:pPr>
              <w:pStyle w:val="ConsPlusNormal"/>
            </w:pPr>
            <w:r w:rsidRPr="006B148F">
              <w:t>(в ред. распоряжений Правительства РФ от 28.01.2022 № 118-р, от 22.06.2022 № 1663-р</w:t>
            </w:r>
            <w:r w:rsidR="009D39B8" w:rsidRPr="006B148F">
              <w:t xml:space="preserve">, от 16.12.2023 </w:t>
            </w:r>
          </w:p>
          <w:p w:rsidR="001577EB" w:rsidRPr="006B148F" w:rsidRDefault="009D39B8" w:rsidP="007A72CB">
            <w:pPr>
              <w:pStyle w:val="ConsPlusNormal"/>
            </w:pPr>
            <w:r w:rsidRPr="006B148F">
              <w:t>№ 3702-р)</w:t>
            </w:r>
          </w:p>
        </w:tc>
      </w:tr>
      <w:tr w:rsidR="00EE77DA" w:rsidRPr="00EE77DA" w:rsidTr="00DD000B">
        <w:trPr>
          <w:trHeight w:val="575"/>
          <w:jc w:val="center"/>
        </w:trPr>
        <w:tc>
          <w:tcPr>
            <w:tcW w:w="1135" w:type="dxa"/>
            <w:tcBorders>
              <w:top w:val="nil"/>
              <w:left w:val="nil"/>
              <w:bottom w:val="nil"/>
              <w:right w:val="nil"/>
            </w:tcBorders>
          </w:tcPr>
          <w:p w:rsidR="009E67A1" w:rsidRPr="00EE77DA" w:rsidRDefault="00F63346" w:rsidP="007A72CB">
            <w:pPr>
              <w:pStyle w:val="ConsPlusNormal"/>
              <w:rPr>
                <w:lang w:val="en-US"/>
              </w:rPr>
            </w:pPr>
            <w:r w:rsidRPr="00EE77DA">
              <w:t>2.12.</w:t>
            </w:r>
            <w:r w:rsidRPr="00EE77DA">
              <w:rPr>
                <w:lang w:val="en-US"/>
              </w:rPr>
              <w:t>G.11.</w:t>
            </w:r>
          </w:p>
        </w:tc>
        <w:tc>
          <w:tcPr>
            <w:tcW w:w="1986" w:type="dxa"/>
            <w:tcBorders>
              <w:top w:val="nil"/>
              <w:left w:val="nil"/>
              <w:bottom w:val="nil"/>
              <w:right w:val="nil"/>
            </w:tcBorders>
          </w:tcPr>
          <w:p w:rsidR="009E67A1" w:rsidRPr="00EE77DA" w:rsidRDefault="00F63346" w:rsidP="007A72CB">
            <w:pPr>
              <w:pStyle w:val="ConsPlusNormal"/>
            </w:pPr>
            <w:r w:rsidRPr="00EE77DA">
              <w:t>Протяженность восстановленных водных объектов Нижней Волги (G6)</w:t>
            </w:r>
          </w:p>
        </w:tc>
        <w:tc>
          <w:tcPr>
            <w:tcW w:w="1988" w:type="dxa"/>
            <w:gridSpan w:val="2"/>
            <w:tcBorders>
              <w:top w:val="nil"/>
              <w:left w:val="nil"/>
              <w:bottom w:val="nil"/>
              <w:right w:val="nil"/>
            </w:tcBorders>
          </w:tcPr>
          <w:p w:rsidR="009E67A1" w:rsidRPr="00EE77DA" w:rsidRDefault="00F63346" w:rsidP="007A72CB">
            <w:pPr>
              <w:pStyle w:val="ConsPlusNormal"/>
            </w:pPr>
            <w:r w:rsidRPr="00EE77DA">
              <w:t>Росводресурсы</w:t>
            </w:r>
          </w:p>
        </w:tc>
        <w:tc>
          <w:tcPr>
            <w:tcW w:w="1700" w:type="dxa"/>
            <w:tcBorders>
              <w:top w:val="nil"/>
              <w:left w:val="nil"/>
              <w:bottom w:val="nil"/>
              <w:right w:val="nil"/>
            </w:tcBorders>
          </w:tcPr>
          <w:p w:rsidR="009E67A1" w:rsidRPr="00EE77DA" w:rsidRDefault="00F63346" w:rsidP="007A72CB">
            <w:pPr>
              <w:pStyle w:val="ConsPlusNormal"/>
            </w:pPr>
            <w:r w:rsidRPr="00EE77DA">
              <w:t>по Российской Федерации, субъектам Российской Федерации – участникам проекта</w:t>
            </w:r>
          </w:p>
        </w:tc>
        <w:tc>
          <w:tcPr>
            <w:tcW w:w="1697" w:type="dxa"/>
            <w:tcBorders>
              <w:top w:val="nil"/>
              <w:left w:val="nil"/>
              <w:bottom w:val="nil"/>
              <w:right w:val="nil"/>
            </w:tcBorders>
          </w:tcPr>
          <w:p w:rsidR="009E67A1" w:rsidRPr="006B148F" w:rsidRDefault="009D39B8" w:rsidP="007A72CB">
            <w:pPr>
              <w:pStyle w:val="ConsPlusNormal"/>
            </w:pPr>
            <w:r w:rsidRPr="006B148F">
              <w:rPr>
                <w:rFonts w:asciiTheme="minorHAnsi" w:hAnsiTheme="minorHAnsi"/>
                <w:szCs w:val="22"/>
              </w:rPr>
              <w:t>ежегодно, ежемесячно</w:t>
            </w:r>
          </w:p>
        </w:tc>
        <w:tc>
          <w:tcPr>
            <w:tcW w:w="1843" w:type="dxa"/>
            <w:tcBorders>
              <w:top w:val="nil"/>
              <w:left w:val="nil"/>
              <w:bottom w:val="nil"/>
              <w:right w:val="nil"/>
            </w:tcBorders>
          </w:tcPr>
          <w:p w:rsidR="009E67A1" w:rsidRPr="00C62719" w:rsidRDefault="00D04897" w:rsidP="007A72CB">
            <w:pPr>
              <w:pStyle w:val="ConsPlusNormal"/>
            </w:pPr>
            <w:r w:rsidRPr="00C62719">
              <w:rPr>
                <w:rFonts w:asciiTheme="minorHAnsi" w:hAnsiTheme="minorHAnsi"/>
                <w:szCs w:val="28"/>
              </w:rPr>
              <w:t>на 6-й рабочий день после отчетного периода</w:t>
            </w:r>
          </w:p>
        </w:tc>
      </w:tr>
      <w:tr w:rsidR="001577EB" w:rsidRPr="00EE77DA" w:rsidTr="001577EB">
        <w:trPr>
          <w:trHeight w:val="12"/>
          <w:jc w:val="center"/>
        </w:trPr>
        <w:tc>
          <w:tcPr>
            <w:tcW w:w="10349" w:type="dxa"/>
            <w:gridSpan w:val="7"/>
            <w:tcBorders>
              <w:top w:val="nil"/>
              <w:left w:val="nil"/>
              <w:bottom w:val="nil"/>
              <w:right w:val="nil"/>
            </w:tcBorders>
          </w:tcPr>
          <w:p w:rsidR="00CD06DA" w:rsidRDefault="00A13A0A" w:rsidP="007A72CB">
            <w:pPr>
              <w:pStyle w:val="ConsPlusNormal"/>
            </w:pPr>
            <w:r w:rsidRPr="006B148F">
              <w:t>(в ред. распоряжений Правительства РФ от 28.01.2022 № 118-р, от 22.06.2022 № 1663-р</w:t>
            </w:r>
            <w:r w:rsidR="009D39B8" w:rsidRPr="006B148F">
              <w:t xml:space="preserve">, от 16.12.2023 </w:t>
            </w:r>
          </w:p>
          <w:p w:rsidR="001577EB" w:rsidRPr="006B148F" w:rsidRDefault="009D39B8" w:rsidP="007A72CB">
            <w:pPr>
              <w:pStyle w:val="ConsPlusNormal"/>
            </w:pPr>
            <w:r w:rsidRPr="006B148F">
              <w:t>№ 3702-р)</w:t>
            </w:r>
          </w:p>
        </w:tc>
      </w:tr>
      <w:tr w:rsidR="00EE77DA" w:rsidRPr="00EE77DA" w:rsidTr="00DD000B">
        <w:trPr>
          <w:trHeight w:val="575"/>
          <w:jc w:val="center"/>
        </w:trPr>
        <w:tc>
          <w:tcPr>
            <w:tcW w:w="1135" w:type="dxa"/>
            <w:tcBorders>
              <w:top w:val="nil"/>
              <w:left w:val="nil"/>
              <w:bottom w:val="nil"/>
              <w:right w:val="nil"/>
            </w:tcBorders>
          </w:tcPr>
          <w:p w:rsidR="00F63346" w:rsidRPr="00EE77DA" w:rsidRDefault="00F63346" w:rsidP="007A72CB">
            <w:pPr>
              <w:pStyle w:val="ConsPlusNormal"/>
              <w:rPr>
                <w:lang w:val="en-US"/>
              </w:rPr>
            </w:pPr>
            <w:r w:rsidRPr="00EE77DA">
              <w:t>2.12</w:t>
            </w:r>
            <w:r w:rsidRPr="00EE77DA">
              <w:rPr>
                <w:lang w:val="en-US"/>
              </w:rPr>
              <w:t>.G.12.</w:t>
            </w:r>
          </w:p>
        </w:tc>
        <w:tc>
          <w:tcPr>
            <w:tcW w:w="1986" w:type="dxa"/>
            <w:tcBorders>
              <w:top w:val="nil"/>
              <w:left w:val="nil"/>
              <w:bottom w:val="nil"/>
              <w:right w:val="nil"/>
            </w:tcBorders>
          </w:tcPr>
          <w:p w:rsidR="00F63346" w:rsidRPr="00EE77DA" w:rsidRDefault="00F63346" w:rsidP="007A72CB">
            <w:pPr>
              <w:pStyle w:val="ConsPlusNormal"/>
            </w:pPr>
            <w:r w:rsidRPr="00EE77DA">
              <w:t xml:space="preserve">Объем сбросов загрязненных сточных вод </w:t>
            </w:r>
            <w:r w:rsidR="0034046A" w:rsidRPr="00EE77DA">
              <w:br/>
            </w:r>
            <w:r w:rsidRPr="00EE77DA">
              <w:t>в водные объекты Байкальской природной территории (G7)</w:t>
            </w:r>
          </w:p>
        </w:tc>
        <w:tc>
          <w:tcPr>
            <w:tcW w:w="1988" w:type="dxa"/>
            <w:gridSpan w:val="2"/>
            <w:tcBorders>
              <w:top w:val="nil"/>
              <w:left w:val="nil"/>
              <w:bottom w:val="nil"/>
              <w:right w:val="nil"/>
            </w:tcBorders>
          </w:tcPr>
          <w:p w:rsidR="00F63346" w:rsidRPr="00EE77DA" w:rsidRDefault="00F63346" w:rsidP="007A72CB">
            <w:pPr>
              <w:pStyle w:val="ConsPlusNormal"/>
            </w:pPr>
            <w:r w:rsidRPr="00EE77DA">
              <w:t>Минстрой России</w:t>
            </w:r>
          </w:p>
        </w:tc>
        <w:tc>
          <w:tcPr>
            <w:tcW w:w="1700" w:type="dxa"/>
            <w:tcBorders>
              <w:top w:val="nil"/>
              <w:left w:val="nil"/>
              <w:bottom w:val="nil"/>
              <w:right w:val="nil"/>
            </w:tcBorders>
          </w:tcPr>
          <w:p w:rsidR="00F63346" w:rsidRPr="00EE77DA" w:rsidRDefault="00F63346" w:rsidP="007A72CB">
            <w:pPr>
              <w:pStyle w:val="ConsPlusNormal"/>
            </w:pPr>
            <w:r w:rsidRPr="00EE77DA">
              <w:t>по Байкальской природной территории</w:t>
            </w:r>
          </w:p>
        </w:tc>
        <w:tc>
          <w:tcPr>
            <w:tcW w:w="1697" w:type="dxa"/>
            <w:tcBorders>
              <w:top w:val="nil"/>
              <w:left w:val="nil"/>
              <w:bottom w:val="nil"/>
              <w:right w:val="nil"/>
            </w:tcBorders>
          </w:tcPr>
          <w:p w:rsidR="00AC5A8B" w:rsidRDefault="00F63346" w:rsidP="007A72CB">
            <w:pPr>
              <w:pStyle w:val="ConsPlusNormal"/>
              <w:rPr>
                <w:lang w:val="en-US"/>
              </w:rPr>
            </w:pPr>
            <w:r w:rsidRPr="00EE77DA">
              <w:t>ежегодно</w:t>
            </w:r>
          </w:p>
          <w:p w:rsidR="00AC5A8B" w:rsidRDefault="00AC5A8B" w:rsidP="007A72CB">
            <w:pPr>
              <w:pStyle w:val="ConsPlusNormal"/>
              <w:rPr>
                <w:lang w:val="en-US"/>
              </w:rPr>
            </w:pPr>
          </w:p>
          <w:p w:rsidR="00AC5A8B" w:rsidRPr="00AC5A8B" w:rsidRDefault="00AC5A8B" w:rsidP="007A72CB">
            <w:pPr>
              <w:pStyle w:val="ConsPlusNormal"/>
            </w:pPr>
            <w:r>
              <w:t>ежемесячно</w:t>
            </w:r>
          </w:p>
        </w:tc>
        <w:tc>
          <w:tcPr>
            <w:tcW w:w="1843" w:type="dxa"/>
            <w:tcBorders>
              <w:top w:val="nil"/>
              <w:left w:val="nil"/>
              <w:bottom w:val="nil"/>
              <w:right w:val="nil"/>
            </w:tcBorders>
          </w:tcPr>
          <w:p w:rsidR="00F63346" w:rsidRPr="00C62719" w:rsidRDefault="00D04897" w:rsidP="007A72CB">
            <w:pPr>
              <w:pStyle w:val="ConsPlusNormal"/>
            </w:pPr>
            <w:r w:rsidRPr="00C62719">
              <w:rPr>
                <w:rFonts w:asciiTheme="minorHAnsi" w:hAnsiTheme="minorHAnsi"/>
                <w:szCs w:val="28"/>
              </w:rPr>
              <w:t>на 6-й рабочий день после отчетного периода</w:t>
            </w:r>
          </w:p>
        </w:tc>
      </w:tr>
      <w:tr w:rsidR="001577EB" w:rsidRPr="00EE77DA" w:rsidTr="001577EB">
        <w:trPr>
          <w:trHeight w:val="83"/>
          <w:jc w:val="center"/>
        </w:trPr>
        <w:tc>
          <w:tcPr>
            <w:tcW w:w="10349" w:type="dxa"/>
            <w:gridSpan w:val="7"/>
            <w:tcBorders>
              <w:top w:val="nil"/>
              <w:left w:val="nil"/>
              <w:bottom w:val="nil"/>
              <w:right w:val="nil"/>
            </w:tcBorders>
          </w:tcPr>
          <w:p w:rsidR="001577EB" w:rsidRPr="00C62719" w:rsidRDefault="00A13A0A" w:rsidP="007A72CB">
            <w:pPr>
              <w:pStyle w:val="ConsPlusNormal"/>
            </w:pPr>
            <w:r w:rsidRPr="00C62719">
              <w:t>(в ред. распоряжений Правительства РФ от 28.01.2022 № 118-р, от 22.06.2022 № 1663-р)</w:t>
            </w:r>
          </w:p>
        </w:tc>
      </w:tr>
      <w:tr w:rsidR="00EE77DA" w:rsidRPr="00EE77DA" w:rsidTr="00DD000B">
        <w:trPr>
          <w:trHeight w:val="575"/>
          <w:jc w:val="center"/>
        </w:trPr>
        <w:tc>
          <w:tcPr>
            <w:tcW w:w="1135" w:type="dxa"/>
            <w:tcBorders>
              <w:top w:val="nil"/>
              <w:left w:val="nil"/>
              <w:bottom w:val="nil"/>
              <w:right w:val="nil"/>
            </w:tcBorders>
          </w:tcPr>
          <w:p w:rsidR="00F63346" w:rsidRPr="00EE77DA" w:rsidRDefault="00F52266" w:rsidP="007A72CB">
            <w:pPr>
              <w:pStyle w:val="ConsPlusNormal"/>
            </w:pPr>
            <w:r w:rsidRPr="00EE77DA">
              <w:t>2.12.</w:t>
            </w:r>
            <w:r w:rsidRPr="00EE77DA">
              <w:rPr>
                <w:lang w:val="en-US"/>
              </w:rPr>
              <w:t>G</w:t>
            </w:r>
            <w:r w:rsidRPr="00EE77DA">
              <w:t>.13.</w:t>
            </w:r>
          </w:p>
        </w:tc>
        <w:tc>
          <w:tcPr>
            <w:tcW w:w="1986" w:type="dxa"/>
            <w:tcBorders>
              <w:top w:val="nil"/>
              <w:left w:val="nil"/>
              <w:bottom w:val="nil"/>
              <w:right w:val="nil"/>
            </w:tcBorders>
          </w:tcPr>
          <w:p w:rsidR="00F63346" w:rsidRPr="00EE77DA" w:rsidRDefault="00F52266" w:rsidP="007A72CB">
            <w:pPr>
              <w:pStyle w:val="ConsPlusNormal"/>
            </w:pPr>
            <w:r w:rsidRPr="00EE77DA">
              <w:t xml:space="preserve">Количество объектов, оказывающих негативное воздействие </w:t>
            </w:r>
            <w:r w:rsidR="0034046A" w:rsidRPr="00EE77DA">
              <w:br/>
            </w:r>
            <w:r w:rsidRPr="00EE77DA">
              <w:t>на атмосферный воздух, прошедших модернизацию</w:t>
            </w:r>
            <w:r w:rsidR="0034046A" w:rsidRPr="00EE77DA">
              <w:t>,</w:t>
            </w:r>
            <w:r w:rsidR="0034046A" w:rsidRPr="00EE77DA">
              <w:br/>
              <w:t>в том числе</w:t>
            </w:r>
            <w:r w:rsidR="0034046A" w:rsidRPr="00EE77DA">
              <w:br/>
            </w:r>
            <w:r w:rsidRPr="00EE77DA">
              <w:t>и с использова</w:t>
            </w:r>
            <w:r w:rsidR="0034046A" w:rsidRPr="00EE77DA">
              <w:t>-</w:t>
            </w:r>
            <w:r w:rsidRPr="00EE77DA">
              <w:t>нием на</w:t>
            </w:r>
            <w:r w:rsidR="00AC5A8B">
              <w:t>илучших  доступных технологий и (</w:t>
            </w:r>
            <w:r w:rsidRPr="00EE77DA">
              <w:t>или</w:t>
            </w:r>
            <w:r w:rsidR="00AC5A8B">
              <w:t>)</w:t>
            </w:r>
            <w:r w:rsidRPr="00EE77DA">
              <w:t xml:space="preserve"> </w:t>
            </w:r>
            <w:r w:rsidR="0034046A" w:rsidRPr="00EE77DA">
              <w:br/>
            </w:r>
            <w:r w:rsidRPr="00EE77DA">
              <w:t xml:space="preserve">с использованием инструментов </w:t>
            </w:r>
            <w:r w:rsidR="00AC5A8B">
              <w:t xml:space="preserve">«зеленого» </w:t>
            </w:r>
            <w:r w:rsidRPr="00EE77DA">
              <w:t>финансирования</w:t>
            </w:r>
            <w:r w:rsidR="00AC5A8B">
              <w:t>,</w:t>
            </w:r>
            <w:r w:rsidRPr="00EE77DA">
              <w:t xml:space="preserve"> в крупных промышленных центрах России, включая г</w:t>
            </w:r>
            <w:r w:rsidR="00AC5A8B">
              <w:t xml:space="preserve">г. </w:t>
            </w:r>
            <w:r w:rsidRPr="00EE77DA">
              <w:t>Братск, Красноярск, Липецк, Магнитогорск, Медногорск, Нижний Тагил, Новокузнецк, Норильск, Омск,  Челябинск, Череповец</w:t>
            </w:r>
            <w:r w:rsidRPr="00EE77DA">
              <w:br/>
              <w:t>и Читу (G4)</w:t>
            </w:r>
          </w:p>
        </w:tc>
        <w:tc>
          <w:tcPr>
            <w:tcW w:w="1988" w:type="dxa"/>
            <w:gridSpan w:val="2"/>
            <w:tcBorders>
              <w:top w:val="nil"/>
              <w:left w:val="nil"/>
              <w:bottom w:val="nil"/>
              <w:right w:val="nil"/>
            </w:tcBorders>
          </w:tcPr>
          <w:p w:rsidR="00F63346" w:rsidRPr="00EE77DA" w:rsidRDefault="00F52266" w:rsidP="007A72CB">
            <w:pPr>
              <w:pStyle w:val="ConsPlusNormal"/>
            </w:pPr>
            <w:r w:rsidRPr="00EE77DA">
              <w:t>Минпромторг России</w:t>
            </w:r>
          </w:p>
        </w:tc>
        <w:tc>
          <w:tcPr>
            <w:tcW w:w="1700" w:type="dxa"/>
            <w:tcBorders>
              <w:top w:val="nil"/>
              <w:left w:val="nil"/>
              <w:bottom w:val="nil"/>
              <w:right w:val="nil"/>
            </w:tcBorders>
          </w:tcPr>
          <w:p w:rsidR="00F63346" w:rsidRPr="00EE77DA" w:rsidRDefault="00F52266" w:rsidP="007A72CB">
            <w:pPr>
              <w:pStyle w:val="ConsPlusNormal"/>
            </w:pPr>
            <w:r w:rsidRPr="00EE77DA">
              <w:t>по городам – участникам проекта в целом</w:t>
            </w:r>
          </w:p>
        </w:tc>
        <w:tc>
          <w:tcPr>
            <w:tcW w:w="1697" w:type="dxa"/>
            <w:tcBorders>
              <w:top w:val="nil"/>
              <w:left w:val="nil"/>
              <w:bottom w:val="nil"/>
              <w:right w:val="nil"/>
            </w:tcBorders>
          </w:tcPr>
          <w:p w:rsidR="00F63346" w:rsidRPr="00C62719" w:rsidRDefault="00F52266" w:rsidP="007A72CB">
            <w:pPr>
              <w:pStyle w:val="ConsPlusNormal"/>
            </w:pPr>
            <w:r w:rsidRPr="00C62719">
              <w:t>ежегодно</w:t>
            </w:r>
          </w:p>
          <w:p w:rsidR="00AC5A8B" w:rsidRPr="00C62719" w:rsidRDefault="00AC5A8B" w:rsidP="007A72CB">
            <w:pPr>
              <w:pStyle w:val="ConsPlusNormal"/>
            </w:pPr>
          </w:p>
          <w:p w:rsidR="00AC5A8B" w:rsidRPr="00C62719" w:rsidRDefault="00AC5A8B" w:rsidP="007A72CB">
            <w:pPr>
              <w:pStyle w:val="ConsPlusNormal"/>
            </w:pPr>
            <w:r w:rsidRPr="00C62719">
              <w:t>ежемесячно</w:t>
            </w:r>
          </w:p>
        </w:tc>
        <w:tc>
          <w:tcPr>
            <w:tcW w:w="1843" w:type="dxa"/>
            <w:tcBorders>
              <w:top w:val="nil"/>
              <w:left w:val="nil"/>
              <w:bottom w:val="nil"/>
              <w:right w:val="nil"/>
            </w:tcBorders>
          </w:tcPr>
          <w:p w:rsidR="00AC5A8B" w:rsidRPr="00C62719" w:rsidRDefault="00AC5A8B" w:rsidP="007A72CB">
            <w:pPr>
              <w:autoSpaceDE w:val="0"/>
              <w:autoSpaceDN w:val="0"/>
              <w:adjustRightInd w:val="0"/>
              <w:spacing w:after="0" w:line="240" w:lineRule="auto"/>
              <w:rPr>
                <w:rFonts w:eastAsia="Calibri"/>
              </w:rPr>
            </w:pPr>
            <w:r w:rsidRPr="00C62719">
              <w:rPr>
                <w:rFonts w:eastAsia="Calibri"/>
              </w:rPr>
              <w:t>1 марта</w:t>
            </w:r>
          </w:p>
          <w:p w:rsidR="00AC5A8B" w:rsidRPr="00C62719" w:rsidRDefault="00AC5A8B" w:rsidP="007A72CB">
            <w:pPr>
              <w:autoSpaceDE w:val="0"/>
              <w:autoSpaceDN w:val="0"/>
              <w:adjustRightInd w:val="0"/>
              <w:spacing w:after="0" w:line="240" w:lineRule="auto"/>
              <w:rPr>
                <w:rFonts w:eastAsia="Calibri"/>
              </w:rPr>
            </w:pPr>
          </w:p>
          <w:p w:rsidR="00F63346" w:rsidRPr="00C62719" w:rsidRDefault="00D04897" w:rsidP="007A72CB">
            <w:pPr>
              <w:autoSpaceDE w:val="0"/>
              <w:autoSpaceDN w:val="0"/>
              <w:adjustRightInd w:val="0"/>
              <w:spacing w:after="0" w:line="240" w:lineRule="auto"/>
              <w:rPr>
                <w:rFonts w:eastAsia="Calibri"/>
              </w:rPr>
            </w:pPr>
            <w:r w:rsidRPr="00C62719">
              <w:rPr>
                <w:szCs w:val="28"/>
              </w:rPr>
              <w:t xml:space="preserve">на </w:t>
            </w:r>
            <w:r w:rsidR="00D767B2">
              <w:rPr>
                <w:szCs w:val="28"/>
              </w:rPr>
              <w:t>5</w:t>
            </w:r>
            <w:r w:rsidRPr="00C62719">
              <w:rPr>
                <w:szCs w:val="28"/>
              </w:rPr>
              <w:t>-й рабочий день после отчетного периода</w:t>
            </w:r>
          </w:p>
        </w:tc>
      </w:tr>
      <w:tr w:rsidR="00791F54" w:rsidRPr="00CD06DA" w:rsidTr="00791F54">
        <w:trPr>
          <w:trHeight w:val="64"/>
          <w:jc w:val="center"/>
        </w:trPr>
        <w:tc>
          <w:tcPr>
            <w:tcW w:w="10349" w:type="dxa"/>
            <w:gridSpan w:val="7"/>
            <w:tcBorders>
              <w:top w:val="nil"/>
              <w:left w:val="nil"/>
              <w:bottom w:val="nil"/>
              <w:right w:val="nil"/>
            </w:tcBorders>
          </w:tcPr>
          <w:p w:rsidR="00D70E37" w:rsidRPr="00CD06DA" w:rsidRDefault="00A13A0A" w:rsidP="007A72CB">
            <w:pPr>
              <w:pStyle w:val="ConsPlusNormal"/>
              <w:spacing w:line="228" w:lineRule="auto"/>
              <w:rPr>
                <w:sz w:val="21"/>
                <w:szCs w:val="21"/>
              </w:rPr>
            </w:pPr>
            <w:r w:rsidRPr="00CD06DA">
              <w:rPr>
                <w:sz w:val="21"/>
                <w:szCs w:val="21"/>
              </w:rPr>
              <w:t>(в ред. распоряжений Правительства РФ от 28.01.2022 № 118-р, от 22.06.2022 № 1663-р</w:t>
            </w:r>
            <w:r w:rsidR="00D767B2" w:rsidRPr="00CD06DA">
              <w:rPr>
                <w:sz w:val="21"/>
                <w:szCs w:val="21"/>
              </w:rPr>
              <w:t xml:space="preserve">, </w:t>
            </w:r>
            <w:r w:rsidR="00554786" w:rsidRPr="00CD06DA">
              <w:rPr>
                <w:sz w:val="21"/>
                <w:szCs w:val="21"/>
              </w:rPr>
              <w:t xml:space="preserve">от 26.12.2022 </w:t>
            </w:r>
          </w:p>
          <w:p w:rsidR="00791F54" w:rsidRPr="00CD06DA" w:rsidRDefault="00554786" w:rsidP="007A72CB">
            <w:pPr>
              <w:pStyle w:val="ConsPlusNormal"/>
              <w:spacing w:line="228" w:lineRule="auto"/>
              <w:rPr>
                <w:sz w:val="21"/>
                <w:szCs w:val="21"/>
              </w:rPr>
            </w:pPr>
            <w:r w:rsidRPr="00CD06DA">
              <w:rPr>
                <w:sz w:val="21"/>
                <w:szCs w:val="21"/>
              </w:rPr>
              <w:t>№ 4229-р</w:t>
            </w:r>
            <w:r w:rsidR="00A13A0A" w:rsidRPr="00CD06DA">
              <w:rPr>
                <w:sz w:val="21"/>
                <w:szCs w:val="21"/>
              </w:rPr>
              <w:t>)</w:t>
            </w:r>
          </w:p>
        </w:tc>
      </w:tr>
      <w:tr w:rsidR="00EE77DA" w:rsidRPr="00CD06DA" w:rsidTr="00DD000B">
        <w:trPr>
          <w:trHeight w:val="1032"/>
          <w:jc w:val="center"/>
        </w:trPr>
        <w:tc>
          <w:tcPr>
            <w:tcW w:w="1135" w:type="dxa"/>
            <w:tcBorders>
              <w:top w:val="nil"/>
              <w:left w:val="nil"/>
              <w:bottom w:val="nil"/>
              <w:right w:val="nil"/>
            </w:tcBorders>
          </w:tcPr>
          <w:p w:rsidR="00F52266" w:rsidRPr="00CD06DA" w:rsidRDefault="00267367" w:rsidP="007A72CB">
            <w:pPr>
              <w:pStyle w:val="ConsPlusNormal"/>
              <w:spacing w:line="228" w:lineRule="auto"/>
              <w:rPr>
                <w:sz w:val="21"/>
                <w:szCs w:val="21"/>
              </w:rPr>
            </w:pPr>
            <w:r w:rsidRPr="00CD06DA">
              <w:rPr>
                <w:sz w:val="21"/>
                <w:szCs w:val="21"/>
              </w:rPr>
              <w:t>2.12.</w:t>
            </w:r>
            <w:r w:rsidRPr="00CD06DA">
              <w:rPr>
                <w:sz w:val="21"/>
                <w:szCs w:val="21"/>
                <w:lang w:val="en-US"/>
              </w:rPr>
              <w:t>G</w:t>
            </w:r>
            <w:r w:rsidRPr="00CD06DA">
              <w:rPr>
                <w:sz w:val="21"/>
                <w:szCs w:val="21"/>
              </w:rPr>
              <w:t>.14.</w:t>
            </w:r>
          </w:p>
        </w:tc>
        <w:tc>
          <w:tcPr>
            <w:tcW w:w="1986" w:type="dxa"/>
            <w:tcBorders>
              <w:top w:val="nil"/>
              <w:left w:val="nil"/>
              <w:bottom w:val="nil"/>
              <w:right w:val="nil"/>
            </w:tcBorders>
          </w:tcPr>
          <w:p w:rsidR="00F52266" w:rsidRPr="00CD06DA" w:rsidRDefault="00394346" w:rsidP="007A72CB">
            <w:pPr>
              <w:pStyle w:val="ConsPlusNormal"/>
              <w:spacing w:line="228" w:lineRule="auto"/>
              <w:rPr>
                <w:sz w:val="21"/>
                <w:szCs w:val="21"/>
              </w:rPr>
            </w:pPr>
            <w:r w:rsidRPr="00CD06DA">
              <w:rPr>
                <w:sz w:val="21"/>
                <w:szCs w:val="21"/>
              </w:rPr>
              <w:t>Степень готовности</w:t>
            </w:r>
            <w:r w:rsidR="00267367" w:rsidRPr="00CD06DA">
              <w:rPr>
                <w:sz w:val="21"/>
                <w:szCs w:val="21"/>
              </w:rPr>
              <w:t xml:space="preserve"> произво</w:t>
            </w:r>
            <w:r w:rsidR="001729B6" w:rsidRPr="00CD06DA">
              <w:rPr>
                <w:sz w:val="21"/>
                <w:szCs w:val="21"/>
              </w:rPr>
              <w:t>дственно-технических комплексов</w:t>
            </w:r>
            <w:r w:rsidR="001729B6" w:rsidRPr="00CD06DA">
              <w:rPr>
                <w:sz w:val="21"/>
                <w:szCs w:val="21"/>
              </w:rPr>
              <w:br/>
              <w:t>по обработке, утилизации</w:t>
            </w:r>
            <w:r w:rsidR="001729B6" w:rsidRPr="00CD06DA">
              <w:rPr>
                <w:sz w:val="21"/>
                <w:szCs w:val="21"/>
              </w:rPr>
              <w:br/>
            </w:r>
            <w:r w:rsidR="00267367" w:rsidRPr="00CD06DA">
              <w:rPr>
                <w:sz w:val="21"/>
                <w:szCs w:val="21"/>
              </w:rPr>
              <w:t>и обезвреживанию отходов I и II классов опасности (G3)</w:t>
            </w:r>
          </w:p>
        </w:tc>
        <w:tc>
          <w:tcPr>
            <w:tcW w:w="1988" w:type="dxa"/>
            <w:gridSpan w:val="2"/>
            <w:tcBorders>
              <w:top w:val="nil"/>
              <w:left w:val="nil"/>
              <w:bottom w:val="nil"/>
              <w:right w:val="nil"/>
            </w:tcBorders>
          </w:tcPr>
          <w:p w:rsidR="00F52266" w:rsidRPr="00CD06DA" w:rsidRDefault="00267367" w:rsidP="007A72CB">
            <w:pPr>
              <w:pStyle w:val="ConsPlusNormal"/>
              <w:spacing w:line="228" w:lineRule="auto"/>
              <w:rPr>
                <w:sz w:val="21"/>
                <w:szCs w:val="21"/>
              </w:rPr>
            </w:pPr>
            <w:r w:rsidRPr="00CD06DA">
              <w:rPr>
                <w:sz w:val="21"/>
                <w:szCs w:val="21"/>
              </w:rPr>
              <w:t>Минприроды России</w:t>
            </w:r>
          </w:p>
        </w:tc>
        <w:tc>
          <w:tcPr>
            <w:tcW w:w="1700" w:type="dxa"/>
            <w:tcBorders>
              <w:top w:val="nil"/>
              <w:left w:val="nil"/>
              <w:bottom w:val="nil"/>
              <w:right w:val="nil"/>
            </w:tcBorders>
          </w:tcPr>
          <w:p w:rsidR="00F52266" w:rsidRPr="00CD06DA" w:rsidRDefault="00267367" w:rsidP="007A72CB">
            <w:pPr>
              <w:pStyle w:val="ConsPlusNormal"/>
              <w:spacing w:line="228" w:lineRule="auto"/>
              <w:rPr>
                <w:sz w:val="21"/>
                <w:szCs w:val="21"/>
              </w:rPr>
            </w:pPr>
            <w:r w:rsidRPr="00CD06DA">
              <w:rPr>
                <w:sz w:val="21"/>
                <w:szCs w:val="21"/>
              </w:rPr>
              <w:t xml:space="preserve">по </w:t>
            </w:r>
            <w:r w:rsidR="007A1F3E" w:rsidRPr="00CD06DA">
              <w:rPr>
                <w:sz w:val="21"/>
                <w:szCs w:val="21"/>
              </w:rPr>
              <w:t>Российской Ф</w:t>
            </w:r>
            <w:r w:rsidRPr="00CD06DA">
              <w:rPr>
                <w:sz w:val="21"/>
                <w:szCs w:val="21"/>
              </w:rPr>
              <w:t>едерации</w:t>
            </w:r>
          </w:p>
        </w:tc>
        <w:tc>
          <w:tcPr>
            <w:tcW w:w="1697" w:type="dxa"/>
            <w:tcBorders>
              <w:top w:val="nil"/>
              <w:left w:val="nil"/>
              <w:bottom w:val="nil"/>
              <w:right w:val="nil"/>
            </w:tcBorders>
          </w:tcPr>
          <w:p w:rsidR="00F52266" w:rsidRPr="00CD06DA" w:rsidRDefault="00267367" w:rsidP="007A72CB">
            <w:pPr>
              <w:pStyle w:val="ConsPlusNormal"/>
              <w:spacing w:line="228" w:lineRule="auto"/>
              <w:rPr>
                <w:sz w:val="21"/>
                <w:szCs w:val="21"/>
              </w:rPr>
            </w:pPr>
            <w:r w:rsidRPr="00CD06DA">
              <w:rPr>
                <w:sz w:val="21"/>
                <w:szCs w:val="21"/>
              </w:rPr>
              <w:t>ежегодно</w:t>
            </w:r>
          </w:p>
          <w:p w:rsidR="0042189B" w:rsidRPr="00CD06DA" w:rsidRDefault="0042189B" w:rsidP="007A72CB">
            <w:pPr>
              <w:pStyle w:val="ConsPlusNormal"/>
              <w:spacing w:line="228" w:lineRule="auto"/>
              <w:rPr>
                <w:sz w:val="21"/>
                <w:szCs w:val="21"/>
              </w:rPr>
            </w:pPr>
          </w:p>
          <w:p w:rsidR="0042189B" w:rsidRPr="00CD06DA" w:rsidRDefault="0042189B" w:rsidP="007A72CB">
            <w:pPr>
              <w:pStyle w:val="ConsPlusNormal"/>
              <w:spacing w:line="228" w:lineRule="auto"/>
              <w:rPr>
                <w:sz w:val="21"/>
                <w:szCs w:val="21"/>
              </w:rPr>
            </w:pPr>
            <w:r w:rsidRPr="00CD06DA">
              <w:rPr>
                <w:sz w:val="21"/>
                <w:szCs w:val="21"/>
              </w:rPr>
              <w:t>ежемесячно</w:t>
            </w:r>
          </w:p>
        </w:tc>
        <w:tc>
          <w:tcPr>
            <w:tcW w:w="1843" w:type="dxa"/>
            <w:tcBorders>
              <w:top w:val="nil"/>
              <w:left w:val="nil"/>
              <w:bottom w:val="nil"/>
              <w:right w:val="nil"/>
            </w:tcBorders>
          </w:tcPr>
          <w:p w:rsidR="00F52266" w:rsidRPr="00CD06DA" w:rsidRDefault="00267367" w:rsidP="007A72CB">
            <w:pPr>
              <w:pStyle w:val="ConsPlusNormal"/>
              <w:spacing w:line="228" w:lineRule="auto"/>
              <w:rPr>
                <w:sz w:val="21"/>
                <w:szCs w:val="21"/>
              </w:rPr>
            </w:pPr>
            <w:r w:rsidRPr="00CD06DA">
              <w:rPr>
                <w:sz w:val="21"/>
                <w:szCs w:val="21"/>
              </w:rPr>
              <w:t>1 апреля</w:t>
            </w:r>
          </w:p>
          <w:p w:rsidR="0042189B" w:rsidRPr="00CD06DA" w:rsidRDefault="0042189B" w:rsidP="007A72CB">
            <w:pPr>
              <w:pStyle w:val="ConsPlusNormal"/>
              <w:spacing w:line="228" w:lineRule="auto"/>
              <w:rPr>
                <w:sz w:val="21"/>
                <w:szCs w:val="21"/>
              </w:rPr>
            </w:pPr>
          </w:p>
          <w:p w:rsidR="0042189B" w:rsidRPr="00CD06DA" w:rsidRDefault="00D04897" w:rsidP="007A72CB">
            <w:pPr>
              <w:pStyle w:val="ConsPlusNormal"/>
              <w:spacing w:line="228" w:lineRule="auto"/>
              <w:rPr>
                <w:sz w:val="21"/>
                <w:szCs w:val="21"/>
              </w:rPr>
            </w:pPr>
            <w:r w:rsidRPr="00CD06DA">
              <w:rPr>
                <w:rFonts w:asciiTheme="minorHAnsi" w:hAnsiTheme="minorHAnsi"/>
                <w:sz w:val="21"/>
                <w:szCs w:val="21"/>
              </w:rPr>
              <w:t>на 6-й рабочий день после отчетного периода</w:t>
            </w:r>
          </w:p>
        </w:tc>
      </w:tr>
      <w:tr w:rsidR="00791F54" w:rsidRPr="00CD06DA" w:rsidTr="00791F54">
        <w:trPr>
          <w:trHeight w:val="12"/>
          <w:jc w:val="center"/>
        </w:trPr>
        <w:tc>
          <w:tcPr>
            <w:tcW w:w="10349" w:type="dxa"/>
            <w:gridSpan w:val="7"/>
            <w:tcBorders>
              <w:top w:val="nil"/>
              <w:left w:val="nil"/>
              <w:bottom w:val="nil"/>
              <w:right w:val="nil"/>
            </w:tcBorders>
          </w:tcPr>
          <w:p w:rsidR="00791F54" w:rsidRPr="00CD06DA" w:rsidRDefault="00A13A0A" w:rsidP="007A72CB">
            <w:pPr>
              <w:pStyle w:val="ConsPlusNormal"/>
              <w:spacing w:line="228" w:lineRule="auto"/>
              <w:rPr>
                <w:sz w:val="21"/>
                <w:szCs w:val="21"/>
              </w:rPr>
            </w:pPr>
            <w:r w:rsidRPr="00CD06DA">
              <w:rPr>
                <w:sz w:val="21"/>
                <w:szCs w:val="21"/>
              </w:rPr>
              <w:t>(в ред. распоряжений Правительства РФ от 28.01.2022 № 118-р, от 22.06.2022 № 1663-р</w:t>
            </w:r>
            <w:r w:rsidR="00394346" w:rsidRPr="00CD06DA">
              <w:rPr>
                <w:sz w:val="21"/>
                <w:szCs w:val="21"/>
              </w:rPr>
              <w:t>,</w:t>
            </w:r>
            <w:r w:rsidR="00394346" w:rsidRPr="00CD06DA">
              <w:rPr>
                <w:rFonts w:asciiTheme="minorHAnsi" w:hAnsiTheme="minorHAnsi"/>
                <w:sz w:val="21"/>
                <w:szCs w:val="21"/>
              </w:rPr>
              <w:t xml:space="preserve"> от 12.09.2022 </w:t>
            </w:r>
            <w:r w:rsidR="008E45EA" w:rsidRPr="00CD06DA">
              <w:rPr>
                <w:rFonts w:asciiTheme="minorHAnsi" w:hAnsiTheme="minorHAnsi"/>
                <w:sz w:val="21"/>
                <w:szCs w:val="21"/>
              </w:rPr>
              <w:br/>
            </w:r>
            <w:r w:rsidR="00394346" w:rsidRPr="00CD06DA">
              <w:rPr>
                <w:rFonts w:asciiTheme="minorHAnsi" w:hAnsiTheme="minorHAnsi"/>
                <w:sz w:val="21"/>
                <w:szCs w:val="21"/>
              </w:rPr>
              <w:t>№ 2594-р</w:t>
            </w:r>
            <w:r w:rsidRPr="00CD06DA">
              <w:rPr>
                <w:sz w:val="21"/>
                <w:szCs w:val="21"/>
              </w:rPr>
              <w:t>)</w:t>
            </w:r>
          </w:p>
        </w:tc>
      </w:tr>
      <w:tr w:rsidR="0042189B" w:rsidRPr="006D4C2D" w:rsidTr="00DD000B">
        <w:trPr>
          <w:trHeight w:val="575"/>
          <w:jc w:val="center"/>
        </w:trPr>
        <w:tc>
          <w:tcPr>
            <w:tcW w:w="1135" w:type="dxa"/>
            <w:tcBorders>
              <w:top w:val="nil"/>
              <w:left w:val="nil"/>
              <w:bottom w:val="nil"/>
              <w:right w:val="nil"/>
            </w:tcBorders>
          </w:tcPr>
          <w:p w:rsidR="0042189B" w:rsidRPr="006D4C2D" w:rsidRDefault="0042189B" w:rsidP="007A72CB">
            <w:pPr>
              <w:pStyle w:val="ConsPlusNormal"/>
              <w:spacing w:line="228" w:lineRule="auto"/>
              <w:rPr>
                <w:sz w:val="21"/>
                <w:szCs w:val="21"/>
              </w:rPr>
            </w:pPr>
            <w:r w:rsidRPr="006D4C2D">
              <w:rPr>
                <w:sz w:val="21"/>
                <w:szCs w:val="21"/>
              </w:rPr>
              <w:t>2.12.</w:t>
            </w:r>
            <w:r w:rsidRPr="006D4C2D">
              <w:rPr>
                <w:sz w:val="21"/>
                <w:szCs w:val="21"/>
                <w:lang w:val="en-US"/>
              </w:rPr>
              <w:t>G</w:t>
            </w:r>
            <w:r w:rsidRPr="006D4C2D">
              <w:rPr>
                <w:sz w:val="21"/>
                <w:szCs w:val="21"/>
              </w:rPr>
              <w:t>.15.</w:t>
            </w:r>
          </w:p>
        </w:tc>
        <w:tc>
          <w:tcPr>
            <w:tcW w:w="1986" w:type="dxa"/>
            <w:tcBorders>
              <w:top w:val="nil"/>
              <w:left w:val="nil"/>
              <w:bottom w:val="nil"/>
              <w:right w:val="nil"/>
            </w:tcBorders>
          </w:tcPr>
          <w:p w:rsidR="0042189B" w:rsidRPr="006D4C2D" w:rsidRDefault="0042189B" w:rsidP="007A72CB">
            <w:pPr>
              <w:pStyle w:val="ConsPlusNormal"/>
              <w:spacing w:line="228" w:lineRule="auto"/>
              <w:rPr>
                <w:sz w:val="21"/>
                <w:szCs w:val="21"/>
              </w:rPr>
            </w:pPr>
            <w:r w:rsidRPr="006D4C2D">
              <w:rPr>
                <w:sz w:val="21"/>
                <w:szCs w:val="21"/>
              </w:rPr>
              <w:t xml:space="preserve">Доля </w:t>
            </w:r>
            <w:r w:rsidR="00394346" w:rsidRPr="006D4C2D">
              <w:rPr>
                <w:sz w:val="21"/>
                <w:szCs w:val="21"/>
              </w:rPr>
              <w:t xml:space="preserve">утилизированных и </w:t>
            </w:r>
            <w:r w:rsidRPr="006D4C2D">
              <w:rPr>
                <w:sz w:val="21"/>
                <w:szCs w:val="21"/>
              </w:rPr>
              <w:t>обезвреженных отходов в общем объеме отходов</w:t>
            </w:r>
            <w:r w:rsidRPr="006D4C2D">
              <w:rPr>
                <w:sz w:val="21"/>
                <w:szCs w:val="21"/>
              </w:rPr>
              <w:br/>
              <w:t>I и II классов опасности, подлежащих</w:t>
            </w:r>
            <w:r w:rsidR="00394346" w:rsidRPr="006D4C2D">
              <w:rPr>
                <w:sz w:val="21"/>
                <w:szCs w:val="21"/>
              </w:rPr>
              <w:t xml:space="preserve"> утилизации и</w:t>
            </w:r>
            <w:r w:rsidRPr="006D4C2D">
              <w:rPr>
                <w:sz w:val="21"/>
                <w:szCs w:val="21"/>
              </w:rPr>
              <w:t xml:space="preserve"> обезвреживанию, переданных федеральному оператору по обращению</w:t>
            </w:r>
            <w:r w:rsidRPr="006D4C2D">
              <w:rPr>
                <w:sz w:val="21"/>
                <w:szCs w:val="21"/>
              </w:rPr>
              <w:br/>
              <w:t>с отходами I и II классов опасности (G3)</w:t>
            </w:r>
          </w:p>
        </w:tc>
        <w:tc>
          <w:tcPr>
            <w:tcW w:w="1988" w:type="dxa"/>
            <w:gridSpan w:val="2"/>
            <w:tcBorders>
              <w:top w:val="nil"/>
              <w:left w:val="nil"/>
              <w:bottom w:val="nil"/>
              <w:right w:val="nil"/>
            </w:tcBorders>
          </w:tcPr>
          <w:p w:rsidR="0042189B" w:rsidRPr="006D4C2D" w:rsidRDefault="0042189B" w:rsidP="007A72CB">
            <w:pPr>
              <w:pStyle w:val="ConsPlusNormal"/>
              <w:spacing w:line="228" w:lineRule="auto"/>
              <w:rPr>
                <w:sz w:val="21"/>
                <w:szCs w:val="21"/>
              </w:rPr>
            </w:pPr>
            <w:r w:rsidRPr="006D4C2D">
              <w:rPr>
                <w:sz w:val="21"/>
                <w:szCs w:val="21"/>
              </w:rPr>
              <w:t>Минприроды России</w:t>
            </w:r>
          </w:p>
        </w:tc>
        <w:tc>
          <w:tcPr>
            <w:tcW w:w="1700" w:type="dxa"/>
            <w:tcBorders>
              <w:top w:val="nil"/>
              <w:left w:val="nil"/>
              <w:bottom w:val="nil"/>
              <w:right w:val="nil"/>
            </w:tcBorders>
          </w:tcPr>
          <w:p w:rsidR="0042189B" w:rsidRPr="006D4C2D" w:rsidRDefault="0042189B" w:rsidP="007A72CB">
            <w:pPr>
              <w:pStyle w:val="ConsPlusNormal"/>
              <w:spacing w:line="228" w:lineRule="auto"/>
              <w:rPr>
                <w:sz w:val="21"/>
                <w:szCs w:val="21"/>
              </w:rPr>
            </w:pPr>
            <w:r w:rsidRPr="006D4C2D">
              <w:rPr>
                <w:sz w:val="21"/>
                <w:szCs w:val="21"/>
              </w:rPr>
              <w:t>по Российской Федерации</w:t>
            </w:r>
          </w:p>
        </w:tc>
        <w:tc>
          <w:tcPr>
            <w:tcW w:w="1697" w:type="dxa"/>
            <w:tcBorders>
              <w:top w:val="nil"/>
              <w:left w:val="nil"/>
              <w:bottom w:val="nil"/>
              <w:right w:val="nil"/>
            </w:tcBorders>
          </w:tcPr>
          <w:p w:rsidR="0042189B" w:rsidRPr="006D4C2D" w:rsidRDefault="0042189B" w:rsidP="007A72CB">
            <w:pPr>
              <w:pStyle w:val="ConsPlusNormal"/>
              <w:spacing w:line="228" w:lineRule="auto"/>
              <w:rPr>
                <w:sz w:val="21"/>
                <w:szCs w:val="21"/>
              </w:rPr>
            </w:pPr>
            <w:r w:rsidRPr="006D4C2D">
              <w:rPr>
                <w:sz w:val="21"/>
                <w:szCs w:val="21"/>
              </w:rPr>
              <w:t>ежегодно</w:t>
            </w:r>
          </w:p>
          <w:p w:rsidR="0042189B" w:rsidRPr="006D4C2D" w:rsidRDefault="0042189B" w:rsidP="007A72CB">
            <w:pPr>
              <w:pStyle w:val="ConsPlusNormal"/>
              <w:spacing w:line="228" w:lineRule="auto"/>
              <w:rPr>
                <w:sz w:val="21"/>
                <w:szCs w:val="21"/>
              </w:rPr>
            </w:pPr>
          </w:p>
          <w:p w:rsidR="0042189B" w:rsidRPr="006D4C2D" w:rsidRDefault="0042189B" w:rsidP="007A72CB">
            <w:pPr>
              <w:pStyle w:val="ConsPlusNormal"/>
              <w:spacing w:line="228" w:lineRule="auto"/>
              <w:rPr>
                <w:sz w:val="21"/>
                <w:szCs w:val="21"/>
              </w:rPr>
            </w:pPr>
            <w:r w:rsidRPr="006D4C2D">
              <w:rPr>
                <w:sz w:val="21"/>
                <w:szCs w:val="21"/>
              </w:rPr>
              <w:t>ежемесячно</w:t>
            </w:r>
          </w:p>
        </w:tc>
        <w:tc>
          <w:tcPr>
            <w:tcW w:w="1843" w:type="dxa"/>
            <w:tcBorders>
              <w:top w:val="nil"/>
              <w:left w:val="nil"/>
              <w:bottom w:val="nil"/>
              <w:right w:val="nil"/>
            </w:tcBorders>
          </w:tcPr>
          <w:p w:rsidR="0042189B" w:rsidRPr="006D4C2D" w:rsidRDefault="0042189B" w:rsidP="007A72CB">
            <w:pPr>
              <w:pStyle w:val="ConsPlusNormal"/>
              <w:spacing w:line="228" w:lineRule="auto"/>
              <w:rPr>
                <w:sz w:val="21"/>
                <w:szCs w:val="21"/>
              </w:rPr>
            </w:pPr>
            <w:r w:rsidRPr="006D4C2D">
              <w:rPr>
                <w:sz w:val="21"/>
                <w:szCs w:val="21"/>
              </w:rPr>
              <w:t>1 апреля</w:t>
            </w:r>
          </w:p>
          <w:p w:rsidR="0042189B" w:rsidRPr="006D4C2D" w:rsidRDefault="0042189B" w:rsidP="007A72CB">
            <w:pPr>
              <w:pStyle w:val="ConsPlusNormal"/>
              <w:spacing w:line="228" w:lineRule="auto"/>
              <w:rPr>
                <w:sz w:val="21"/>
                <w:szCs w:val="21"/>
              </w:rPr>
            </w:pPr>
          </w:p>
          <w:p w:rsidR="0042189B" w:rsidRPr="006D4C2D" w:rsidRDefault="00D04897" w:rsidP="007A72CB">
            <w:pPr>
              <w:pStyle w:val="ConsPlusNormal"/>
              <w:spacing w:line="228" w:lineRule="auto"/>
              <w:rPr>
                <w:sz w:val="21"/>
                <w:szCs w:val="21"/>
              </w:rPr>
            </w:pPr>
            <w:r w:rsidRPr="006D4C2D">
              <w:rPr>
                <w:rFonts w:asciiTheme="minorHAnsi" w:hAnsiTheme="minorHAnsi"/>
                <w:sz w:val="21"/>
                <w:szCs w:val="21"/>
              </w:rPr>
              <w:t>на 6-й рабочий день после отчетного периода</w:t>
            </w:r>
          </w:p>
        </w:tc>
      </w:tr>
      <w:tr w:rsidR="00791F54" w:rsidRPr="006D4C2D" w:rsidTr="00791F54">
        <w:trPr>
          <w:trHeight w:val="12"/>
          <w:jc w:val="center"/>
        </w:trPr>
        <w:tc>
          <w:tcPr>
            <w:tcW w:w="10349" w:type="dxa"/>
            <w:gridSpan w:val="7"/>
            <w:tcBorders>
              <w:top w:val="nil"/>
              <w:left w:val="nil"/>
              <w:bottom w:val="nil"/>
              <w:right w:val="nil"/>
            </w:tcBorders>
          </w:tcPr>
          <w:p w:rsidR="00791F54" w:rsidRPr="006D4C2D" w:rsidRDefault="00A13A0A" w:rsidP="007A72CB">
            <w:pPr>
              <w:pStyle w:val="ConsPlusNormal"/>
              <w:spacing w:line="228" w:lineRule="auto"/>
              <w:rPr>
                <w:sz w:val="21"/>
                <w:szCs w:val="21"/>
              </w:rPr>
            </w:pPr>
            <w:r w:rsidRPr="006D4C2D">
              <w:rPr>
                <w:sz w:val="21"/>
                <w:szCs w:val="21"/>
              </w:rPr>
              <w:t>(в ред. распоряжений Правительства РФ от 28.01.2022 № 118-р, от 22.06.2022 № 1663-р</w:t>
            </w:r>
            <w:r w:rsidR="00394346" w:rsidRPr="006D4C2D">
              <w:rPr>
                <w:sz w:val="21"/>
                <w:szCs w:val="21"/>
              </w:rPr>
              <w:t xml:space="preserve">, </w:t>
            </w:r>
            <w:r w:rsidR="00394346" w:rsidRPr="006D4C2D">
              <w:rPr>
                <w:rFonts w:asciiTheme="minorHAnsi" w:hAnsiTheme="minorHAnsi"/>
                <w:sz w:val="21"/>
                <w:szCs w:val="21"/>
              </w:rPr>
              <w:t xml:space="preserve">от 12.09.2022 </w:t>
            </w:r>
            <w:r w:rsidR="008E45EA" w:rsidRPr="006D4C2D">
              <w:rPr>
                <w:rFonts w:asciiTheme="minorHAnsi" w:hAnsiTheme="minorHAnsi"/>
                <w:sz w:val="21"/>
                <w:szCs w:val="21"/>
              </w:rPr>
              <w:br/>
            </w:r>
            <w:r w:rsidR="00394346" w:rsidRPr="006D4C2D">
              <w:rPr>
                <w:rFonts w:asciiTheme="minorHAnsi" w:hAnsiTheme="minorHAnsi"/>
                <w:sz w:val="21"/>
                <w:szCs w:val="21"/>
              </w:rPr>
              <w:t>№ 2594-р</w:t>
            </w:r>
            <w:r w:rsidRPr="006D4C2D">
              <w:rPr>
                <w:sz w:val="21"/>
                <w:szCs w:val="21"/>
              </w:rPr>
              <w:t>)</w:t>
            </w:r>
          </w:p>
        </w:tc>
      </w:tr>
      <w:tr w:rsidR="00EE77DA" w:rsidRPr="00EE77DA" w:rsidTr="00DD000B">
        <w:trPr>
          <w:trHeight w:val="575"/>
          <w:jc w:val="center"/>
        </w:trPr>
        <w:tc>
          <w:tcPr>
            <w:tcW w:w="1135" w:type="dxa"/>
            <w:tcBorders>
              <w:top w:val="nil"/>
              <w:left w:val="nil"/>
              <w:bottom w:val="nil"/>
              <w:right w:val="nil"/>
            </w:tcBorders>
          </w:tcPr>
          <w:p w:rsidR="008722CA" w:rsidRPr="00EE77DA" w:rsidRDefault="008722CA" w:rsidP="007A72CB">
            <w:pPr>
              <w:pStyle w:val="ConsPlusNormal"/>
              <w:spacing w:line="228" w:lineRule="auto"/>
            </w:pPr>
            <w:r w:rsidRPr="00EE77DA">
              <w:t>2.12.</w:t>
            </w:r>
            <w:r w:rsidRPr="00EE77DA">
              <w:rPr>
                <w:lang w:val="en-US"/>
              </w:rPr>
              <w:t>G</w:t>
            </w:r>
            <w:r w:rsidRPr="00EE77DA">
              <w:t>.16.</w:t>
            </w:r>
          </w:p>
        </w:tc>
        <w:tc>
          <w:tcPr>
            <w:tcW w:w="1986" w:type="dxa"/>
            <w:tcBorders>
              <w:top w:val="nil"/>
              <w:left w:val="nil"/>
              <w:bottom w:val="nil"/>
              <w:right w:val="nil"/>
            </w:tcBorders>
          </w:tcPr>
          <w:p w:rsidR="008722CA" w:rsidRPr="00682051" w:rsidRDefault="008722CA" w:rsidP="007A72CB">
            <w:pPr>
              <w:pStyle w:val="ConsPlusNormal"/>
              <w:spacing w:line="228" w:lineRule="auto"/>
            </w:pPr>
            <w:r w:rsidRPr="00682051">
              <w:t>Количество федеральных особо охраняемых природных территорий</w:t>
            </w:r>
            <w:r w:rsidR="00D43B12" w:rsidRPr="00682051">
              <w:t>, нарастающим итогом</w:t>
            </w:r>
            <w:r w:rsidRPr="00682051">
              <w:t xml:space="preserve"> (G9)</w:t>
            </w:r>
          </w:p>
        </w:tc>
        <w:tc>
          <w:tcPr>
            <w:tcW w:w="1988" w:type="dxa"/>
            <w:gridSpan w:val="2"/>
            <w:tcBorders>
              <w:top w:val="nil"/>
              <w:left w:val="nil"/>
              <w:bottom w:val="nil"/>
              <w:right w:val="nil"/>
            </w:tcBorders>
          </w:tcPr>
          <w:p w:rsidR="008722CA" w:rsidRPr="00682051" w:rsidRDefault="008722CA" w:rsidP="007A72CB">
            <w:pPr>
              <w:pStyle w:val="ConsPlusNormal"/>
              <w:spacing w:line="228" w:lineRule="auto"/>
            </w:pPr>
            <w:r w:rsidRPr="00682051">
              <w:t>Минприроды России</w:t>
            </w:r>
          </w:p>
        </w:tc>
        <w:tc>
          <w:tcPr>
            <w:tcW w:w="1700" w:type="dxa"/>
            <w:tcBorders>
              <w:top w:val="nil"/>
              <w:left w:val="nil"/>
              <w:bottom w:val="nil"/>
              <w:right w:val="nil"/>
            </w:tcBorders>
          </w:tcPr>
          <w:p w:rsidR="008722CA" w:rsidRPr="00682051" w:rsidRDefault="008722CA" w:rsidP="007A72CB">
            <w:pPr>
              <w:pStyle w:val="ConsPlusNormal"/>
              <w:spacing w:line="228" w:lineRule="auto"/>
            </w:pPr>
            <w:r w:rsidRPr="00682051">
              <w:t>по Российской Федерации</w:t>
            </w:r>
          </w:p>
        </w:tc>
        <w:tc>
          <w:tcPr>
            <w:tcW w:w="1697" w:type="dxa"/>
            <w:tcBorders>
              <w:top w:val="nil"/>
              <w:left w:val="nil"/>
              <w:bottom w:val="nil"/>
              <w:right w:val="nil"/>
            </w:tcBorders>
          </w:tcPr>
          <w:p w:rsidR="008722CA" w:rsidRPr="00682051" w:rsidRDefault="008722CA" w:rsidP="007A72CB">
            <w:pPr>
              <w:pStyle w:val="ConsPlusNormal"/>
              <w:spacing w:line="228" w:lineRule="auto"/>
            </w:pPr>
            <w:r w:rsidRPr="00682051">
              <w:t>ежегодно</w:t>
            </w:r>
          </w:p>
          <w:p w:rsidR="0042189B" w:rsidRPr="00682051" w:rsidRDefault="0042189B" w:rsidP="007A72CB">
            <w:pPr>
              <w:pStyle w:val="ConsPlusNormal"/>
              <w:spacing w:line="228" w:lineRule="auto"/>
            </w:pPr>
          </w:p>
          <w:p w:rsidR="0042189B" w:rsidRPr="00682051" w:rsidRDefault="0042189B" w:rsidP="007A72CB">
            <w:pPr>
              <w:pStyle w:val="ConsPlusNormal"/>
              <w:spacing w:line="228" w:lineRule="auto"/>
            </w:pPr>
            <w:r w:rsidRPr="00682051">
              <w:t>ежемесячно</w:t>
            </w:r>
          </w:p>
        </w:tc>
        <w:tc>
          <w:tcPr>
            <w:tcW w:w="1843" w:type="dxa"/>
            <w:tcBorders>
              <w:top w:val="nil"/>
              <w:left w:val="nil"/>
              <w:bottom w:val="nil"/>
              <w:right w:val="nil"/>
            </w:tcBorders>
          </w:tcPr>
          <w:p w:rsidR="008722CA" w:rsidRPr="00682051" w:rsidRDefault="008722CA" w:rsidP="007A72CB">
            <w:pPr>
              <w:pStyle w:val="ConsPlusNormal"/>
              <w:spacing w:line="228" w:lineRule="auto"/>
            </w:pPr>
            <w:r w:rsidRPr="00682051">
              <w:t>14 апреля</w:t>
            </w:r>
          </w:p>
          <w:p w:rsidR="0042189B" w:rsidRPr="00682051" w:rsidRDefault="0042189B" w:rsidP="007A72CB">
            <w:pPr>
              <w:pStyle w:val="ConsPlusNormal"/>
              <w:spacing w:line="228" w:lineRule="auto"/>
            </w:pPr>
          </w:p>
          <w:p w:rsidR="0042189B" w:rsidRPr="00682051" w:rsidRDefault="00D04897" w:rsidP="007A72CB">
            <w:pPr>
              <w:pStyle w:val="ConsPlusNormal"/>
              <w:spacing w:line="228" w:lineRule="auto"/>
            </w:pPr>
            <w:r w:rsidRPr="00682051">
              <w:rPr>
                <w:rFonts w:asciiTheme="minorHAnsi" w:eastAsia="Calibri" w:hAnsiTheme="minorHAnsi"/>
                <w:szCs w:val="22"/>
              </w:rPr>
              <w:t>6</w:t>
            </w:r>
            <w:r w:rsidR="0042189B" w:rsidRPr="00682051">
              <w:rPr>
                <w:rFonts w:asciiTheme="minorHAnsi" w:eastAsia="Calibri" w:hAnsiTheme="minorHAnsi"/>
                <w:szCs w:val="22"/>
              </w:rPr>
              <w:t>-го числа месяца, следующего за отчетным</w:t>
            </w:r>
          </w:p>
        </w:tc>
      </w:tr>
      <w:tr w:rsidR="00791F54" w:rsidRPr="00EE77DA" w:rsidTr="00791F54">
        <w:trPr>
          <w:trHeight w:val="12"/>
          <w:jc w:val="center"/>
        </w:trPr>
        <w:tc>
          <w:tcPr>
            <w:tcW w:w="10349" w:type="dxa"/>
            <w:gridSpan w:val="7"/>
            <w:tcBorders>
              <w:top w:val="nil"/>
              <w:left w:val="nil"/>
              <w:bottom w:val="nil"/>
              <w:right w:val="nil"/>
            </w:tcBorders>
          </w:tcPr>
          <w:p w:rsidR="00791F54" w:rsidRPr="00682051" w:rsidRDefault="00A13A0A" w:rsidP="007A72CB">
            <w:pPr>
              <w:pStyle w:val="ConsPlusNormal"/>
            </w:pPr>
            <w:r w:rsidRPr="00682051">
              <w:t>(в ред. распоряжений Правительства РФ от 28.01.2022 № 118-р, от 22.06.2022 № 1663-р)</w:t>
            </w:r>
          </w:p>
        </w:tc>
      </w:tr>
      <w:tr w:rsidR="00EE77DA" w:rsidRPr="00CD06DA" w:rsidTr="00DD000B">
        <w:trPr>
          <w:trHeight w:val="575"/>
          <w:jc w:val="center"/>
        </w:trPr>
        <w:tc>
          <w:tcPr>
            <w:tcW w:w="1135" w:type="dxa"/>
            <w:tcBorders>
              <w:top w:val="nil"/>
              <w:left w:val="nil"/>
              <w:bottom w:val="nil"/>
              <w:right w:val="nil"/>
            </w:tcBorders>
          </w:tcPr>
          <w:p w:rsidR="008722CA" w:rsidRPr="00CD06DA" w:rsidRDefault="008722CA" w:rsidP="007A72CB">
            <w:pPr>
              <w:pStyle w:val="ConsPlusNormal"/>
              <w:spacing w:line="218" w:lineRule="auto"/>
              <w:rPr>
                <w:sz w:val="21"/>
                <w:szCs w:val="21"/>
                <w:lang w:val="en-US"/>
              </w:rPr>
            </w:pPr>
            <w:r w:rsidRPr="00CD06DA">
              <w:rPr>
                <w:sz w:val="21"/>
                <w:szCs w:val="21"/>
              </w:rPr>
              <w:t>2.12.</w:t>
            </w:r>
            <w:r w:rsidRPr="00CD06DA">
              <w:rPr>
                <w:sz w:val="21"/>
                <w:szCs w:val="21"/>
                <w:lang w:val="en-US"/>
              </w:rPr>
              <w:t>G.17.</w:t>
            </w:r>
          </w:p>
        </w:tc>
        <w:tc>
          <w:tcPr>
            <w:tcW w:w="1986" w:type="dxa"/>
            <w:tcBorders>
              <w:top w:val="nil"/>
              <w:left w:val="nil"/>
              <w:bottom w:val="nil"/>
              <w:right w:val="nil"/>
            </w:tcBorders>
          </w:tcPr>
          <w:p w:rsidR="008722CA" w:rsidRPr="00CD06DA" w:rsidRDefault="00D04897" w:rsidP="007A72CB">
            <w:pPr>
              <w:pStyle w:val="ConsPlusNormal"/>
              <w:spacing w:line="218" w:lineRule="auto"/>
              <w:rPr>
                <w:sz w:val="21"/>
                <w:szCs w:val="21"/>
              </w:rPr>
            </w:pPr>
            <w:r w:rsidRPr="00CD06DA">
              <w:rPr>
                <w:sz w:val="21"/>
                <w:szCs w:val="21"/>
              </w:rPr>
              <w:t>Увеличена п</w:t>
            </w:r>
            <w:r w:rsidR="008722CA" w:rsidRPr="00CD06DA">
              <w:rPr>
                <w:sz w:val="21"/>
                <w:szCs w:val="21"/>
              </w:rPr>
              <w:t xml:space="preserve">лощадь федеральных особо охраняемых </w:t>
            </w:r>
            <w:r w:rsidR="0042189B" w:rsidRPr="00CD06DA">
              <w:rPr>
                <w:sz w:val="21"/>
                <w:szCs w:val="21"/>
              </w:rPr>
              <w:t xml:space="preserve">природных территорий, нарастающим итогом </w:t>
            </w:r>
            <w:r w:rsidR="008722CA" w:rsidRPr="00CD06DA">
              <w:rPr>
                <w:sz w:val="21"/>
                <w:szCs w:val="21"/>
              </w:rPr>
              <w:t>(G9)</w:t>
            </w:r>
          </w:p>
        </w:tc>
        <w:tc>
          <w:tcPr>
            <w:tcW w:w="1988" w:type="dxa"/>
            <w:gridSpan w:val="2"/>
            <w:tcBorders>
              <w:top w:val="nil"/>
              <w:left w:val="nil"/>
              <w:bottom w:val="nil"/>
              <w:right w:val="nil"/>
            </w:tcBorders>
          </w:tcPr>
          <w:p w:rsidR="008722CA" w:rsidRPr="00CD06DA" w:rsidRDefault="008722CA" w:rsidP="007A72CB">
            <w:pPr>
              <w:pStyle w:val="ConsPlusNormal"/>
              <w:spacing w:line="218" w:lineRule="auto"/>
              <w:rPr>
                <w:sz w:val="21"/>
                <w:szCs w:val="21"/>
              </w:rPr>
            </w:pPr>
            <w:r w:rsidRPr="00CD06DA">
              <w:rPr>
                <w:sz w:val="21"/>
                <w:szCs w:val="21"/>
              </w:rPr>
              <w:t>Минприроды России</w:t>
            </w:r>
          </w:p>
        </w:tc>
        <w:tc>
          <w:tcPr>
            <w:tcW w:w="1700" w:type="dxa"/>
            <w:tcBorders>
              <w:top w:val="nil"/>
              <w:left w:val="nil"/>
              <w:bottom w:val="nil"/>
              <w:right w:val="nil"/>
            </w:tcBorders>
          </w:tcPr>
          <w:p w:rsidR="008722CA" w:rsidRPr="00CD06DA" w:rsidRDefault="008722CA" w:rsidP="007A72CB">
            <w:pPr>
              <w:pStyle w:val="ConsPlusNormal"/>
              <w:spacing w:line="218" w:lineRule="auto"/>
              <w:rPr>
                <w:sz w:val="21"/>
                <w:szCs w:val="21"/>
              </w:rPr>
            </w:pPr>
            <w:r w:rsidRPr="00CD06DA">
              <w:rPr>
                <w:sz w:val="21"/>
                <w:szCs w:val="21"/>
              </w:rPr>
              <w:t>по Российской Федерации</w:t>
            </w:r>
          </w:p>
        </w:tc>
        <w:tc>
          <w:tcPr>
            <w:tcW w:w="1697" w:type="dxa"/>
            <w:tcBorders>
              <w:top w:val="nil"/>
              <w:left w:val="nil"/>
              <w:bottom w:val="nil"/>
              <w:right w:val="nil"/>
            </w:tcBorders>
          </w:tcPr>
          <w:p w:rsidR="008722CA" w:rsidRPr="00CD06DA" w:rsidRDefault="008722CA" w:rsidP="007A72CB">
            <w:pPr>
              <w:pStyle w:val="ConsPlusNormal"/>
              <w:spacing w:line="218" w:lineRule="auto"/>
              <w:rPr>
                <w:sz w:val="21"/>
                <w:szCs w:val="21"/>
              </w:rPr>
            </w:pPr>
            <w:r w:rsidRPr="00CD06DA">
              <w:rPr>
                <w:sz w:val="21"/>
                <w:szCs w:val="21"/>
              </w:rPr>
              <w:t>ежегодно</w:t>
            </w:r>
          </w:p>
          <w:p w:rsidR="0042189B" w:rsidRPr="00CD06DA" w:rsidRDefault="0042189B" w:rsidP="007A72CB">
            <w:pPr>
              <w:pStyle w:val="ConsPlusNormal"/>
              <w:spacing w:line="218" w:lineRule="auto"/>
              <w:rPr>
                <w:sz w:val="21"/>
                <w:szCs w:val="21"/>
              </w:rPr>
            </w:pPr>
          </w:p>
          <w:p w:rsidR="0042189B" w:rsidRPr="00CD06DA" w:rsidRDefault="0042189B" w:rsidP="007A72CB">
            <w:pPr>
              <w:pStyle w:val="ConsPlusNormal"/>
              <w:spacing w:line="218" w:lineRule="auto"/>
              <w:rPr>
                <w:sz w:val="21"/>
                <w:szCs w:val="21"/>
              </w:rPr>
            </w:pPr>
            <w:r w:rsidRPr="00CD06DA">
              <w:rPr>
                <w:sz w:val="21"/>
                <w:szCs w:val="21"/>
              </w:rPr>
              <w:t>ежемесячно</w:t>
            </w:r>
          </w:p>
        </w:tc>
        <w:tc>
          <w:tcPr>
            <w:tcW w:w="1843" w:type="dxa"/>
            <w:tcBorders>
              <w:top w:val="nil"/>
              <w:left w:val="nil"/>
              <w:bottom w:val="nil"/>
              <w:right w:val="nil"/>
            </w:tcBorders>
          </w:tcPr>
          <w:p w:rsidR="008722CA" w:rsidRPr="00CD06DA" w:rsidRDefault="008722CA" w:rsidP="007A72CB">
            <w:pPr>
              <w:pStyle w:val="ConsPlusNormal"/>
              <w:spacing w:line="218" w:lineRule="auto"/>
              <w:rPr>
                <w:sz w:val="21"/>
                <w:szCs w:val="21"/>
              </w:rPr>
            </w:pPr>
            <w:r w:rsidRPr="00CD06DA">
              <w:rPr>
                <w:sz w:val="21"/>
                <w:szCs w:val="21"/>
              </w:rPr>
              <w:t>20 марта</w:t>
            </w:r>
          </w:p>
          <w:p w:rsidR="00D04DFA" w:rsidRPr="00CD06DA" w:rsidRDefault="00D04DFA" w:rsidP="007A72CB">
            <w:pPr>
              <w:pStyle w:val="ConsPlusNormal"/>
              <w:spacing w:line="218" w:lineRule="auto"/>
              <w:rPr>
                <w:sz w:val="21"/>
                <w:szCs w:val="21"/>
              </w:rPr>
            </w:pPr>
          </w:p>
          <w:p w:rsidR="00D04DFA" w:rsidRPr="00CD06DA" w:rsidRDefault="00D04897" w:rsidP="007A72CB">
            <w:pPr>
              <w:pStyle w:val="ConsPlusNormal"/>
              <w:spacing w:line="218" w:lineRule="auto"/>
              <w:rPr>
                <w:sz w:val="21"/>
                <w:szCs w:val="21"/>
              </w:rPr>
            </w:pPr>
            <w:r w:rsidRPr="00CD06DA">
              <w:rPr>
                <w:rFonts w:asciiTheme="minorHAnsi" w:eastAsia="Calibri" w:hAnsiTheme="minorHAnsi"/>
                <w:sz w:val="21"/>
                <w:szCs w:val="21"/>
              </w:rPr>
              <w:t>6</w:t>
            </w:r>
            <w:r w:rsidR="00D04DFA" w:rsidRPr="00CD06DA">
              <w:rPr>
                <w:rFonts w:asciiTheme="minorHAnsi" w:eastAsia="Calibri" w:hAnsiTheme="minorHAnsi"/>
                <w:sz w:val="21"/>
                <w:szCs w:val="21"/>
              </w:rPr>
              <w:t>-го числа месяца, следующего за отчетным</w:t>
            </w:r>
          </w:p>
        </w:tc>
      </w:tr>
      <w:tr w:rsidR="00791F54" w:rsidRPr="00CD06DA" w:rsidTr="00791F54">
        <w:trPr>
          <w:trHeight w:val="39"/>
          <w:jc w:val="center"/>
        </w:trPr>
        <w:tc>
          <w:tcPr>
            <w:tcW w:w="10349" w:type="dxa"/>
            <w:gridSpan w:val="7"/>
            <w:tcBorders>
              <w:top w:val="nil"/>
              <w:left w:val="nil"/>
              <w:bottom w:val="nil"/>
              <w:right w:val="nil"/>
            </w:tcBorders>
          </w:tcPr>
          <w:p w:rsidR="00791F54" w:rsidRPr="00CD06DA" w:rsidRDefault="00A13A0A" w:rsidP="007A72CB">
            <w:pPr>
              <w:pStyle w:val="ConsPlusNormal"/>
              <w:spacing w:line="218" w:lineRule="auto"/>
              <w:rPr>
                <w:sz w:val="21"/>
                <w:szCs w:val="21"/>
              </w:rPr>
            </w:pPr>
            <w:r w:rsidRPr="00CD06DA">
              <w:rPr>
                <w:sz w:val="21"/>
                <w:szCs w:val="21"/>
              </w:rPr>
              <w:t>(в ред. распоряжений Правительства РФ от 28.01.2022 № 118-р, от 22.06.2022 № 1663-р)</w:t>
            </w:r>
          </w:p>
        </w:tc>
      </w:tr>
      <w:tr w:rsidR="00D04DFA" w:rsidRPr="00CD06DA" w:rsidTr="00DD000B">
        <w:trPr>
          <w:trHeight w:val="575"/>
          <w:jc w:val="center"/>
        </w:trPr>
        <w:tc>
          <w:tcPr>
            <w:tcW w:w="1135" w:type="dxa"/>
            <w:tcBorders>
              <w:top w:val="nil"/>
              <w:left w:val="nil"/>
              <w:bottom w:val="nil"/>
              <w:right w:val="nil"/>
            </w:tcBorders>
          </w:tcPr>
          <w:p w:rsidR="00D04DFA" w:rsidRPr="00CD06DA" w:rsidRDefault="00D04DFA" w:rsidP="007A72CB">
            <w:pPr>
              <w:pStyle w:val="ConsPlusNormal"/>
              <w:spacing w:line="218" w:lineRule="auto"/>
              <w:rPr>
                <w:sz w:val="21"/>
                <w:szCs w:val="21"/>
                <w:lang w:val="en-US"/>
              </w:rPr>
            </w:pPr>
            <w:r w:rsidRPr="00CD06DA">
              <w:rPr>
                <w:sz w:val="21"/>
                <w:szCs w:val="21"/>
              </w:rPr>
              <w:t>2.12.</w:t>
            </w:r>
            <w:r w:rsidRPr="00CD06DA">
              <w:rPr>
                <w:sz w:val="21"/>
                <w:szCs w:val="21"/>
                <w:lang w:val="en-US"/>
              </w:rPr>
              <w:t>G.18.</w:t>
            </w:r>
          </w:p>
        </w:tc>
        <w:tc>
          <w:tcPr>
            <w:tcW w:w="1986" w:type="dxa"/>
            <w:tcBorders>
              <w:top w:val="nil"/>
              <w:left w:val="nil"/>
              <w:bottom w:val="nil"/>
              <w:right w:val="nil"/>
            </w:tcBorders>
          </w:tcPr>
          <w:p w:rsidR="00D04DFA" w:rsidRPr="00CD06DA" w:rsidRDefault="00D04DFA" w:rsidP="007A72CB">
            <w:pPr>
              <w:pStyle w:val="ConsPlusNormal"/>
              <w:spacing w:line="218" w:lineRule="auto"/>
              <w:rPr>
                <w:sz w:val="21"/>
                <w:szCs w:val="21"/>
              </w:rPr>
            </w:pPr>
            <w:r w:rsidRPr="00CD06DA">
              <w:rPr>
                <w:sz w:val="21"/>
                <w:szCs w:val="21"/>
              </w:rPr>
              <w:t>Количество посетителей особо охраняемых природных территорий, нарастающим итогом (G9)</w:t>
            </w:r>
          </w:p>
        </w:tc>
        <w:tc>
          <w:tcPr>
            <w:tcW w:w="1988" w:type="dxa"/>
            <w:gridSpan w:val="2"/>
            <w:tcBorders>
              <w:top w:val="nil"/>
              <w:left w:val="nil"/>
              <w:bottom w:val="nil"/>
              <w:right w:val="nil"/>
            </w:tcBorders>
          </w:tcPr>
          <w:p w:rsidR="00D04DFA" w:rsidRPr="00CD06DA" w:rsidRDefault="00D04DFA" w:rsidP="007A72CB">
            <w:pPr>
              <w:pStyle w:val="ConsPlusNormal"/>
              <w:spacing w:line="218" w:lineRule="auto"/>
              <w:rPr>
                <w:sz w:val="21"/>
                <w:szCs w:val="21"/>
              </w:rPr>
            </w:pPr>
            <w:r w:rsidRPr="00CD06DA">
              <w:rPr>
                <w:sz w:val="21"/>
                <w:szCs w:val="21"/>
              </w:rPr>
              <w:t>Минприроды России</w:t>
            </w:r>
          </w:p>
        </w:tc>
        <w:tc>
          <w:tcPr>
            <w:tcW w:w="1700" w:type="dxa"/>
            <w:tcBorders>
              <w:top w:val="nil"/>
              <w:left w:val="nil"/>
              <w:bottom w:val="nil"/>
              <w:right w:val="nil"/>
            </w:tcBorders>
          </w:tcPr>
          <w:p w:rsidR="00D04DFA" w:rsidRPr="00CD06DA" w:rsidRDefault="00D04DFA" w:rsidP="007A72CB">
            <w:pPr>
              <w:pStyle w:val="ConsPlusNormal"/>
              <w:spacing w:line="218" w:lineRule="auto"/>
              <w:rPr>
                <w:sz w:val="21"/>
                <w:szCs w:val="21"/>
              </w:rPr>
            </w:pPr>
            <w:r w:rsidRPr="00CD06DA">
              <w:rPr>
                <w:sz w:val="21"/>
                <w:szCs w:val="21"/>
              </w:rPr>
              <w:t>по Российской Федерации</w:t>
            </w:r>
          </w:p>
        </w:tc>
        <w:tc>
          <w:tcPr>
            <w:tcW w:w="1697" w:type="dxa"/>
            <w:tcBorders>
              <w:top w:val="nil"/>
              <w:left w:val="nil"/>
              <w:bottom w:val="nil"/>
              <w:right w:val="nil"/>
            </w:tcBorders>
          </w:tcPr>
          <w:p w:rsidR="00D04DFA" w:rsidRPr="00CD06DA" w:rsidRDefault="00D04DFA" w:rsidP="007A72CB">
            <w:pPr>
              <w:pStyle w:val="ConsPlusNormal"/>
              <w:spacing w:line="218" w:lineRule="auto"/>
              <w:rPr>
                <w:sz w:val="21"/>
                <w:szCs w:val="21"/>
              </w:rPr>
            </w:pPr>
            <w:r w:rsidRPr="00CD06DA">
              <w:rPr>
                <w:sz w:val="21"/>
                <w:szCs w:val="21"/>
              </w:rPr>
              <w:t>ежегодно</w:t>
            </w:r>
          </w:p>
          <w:p w:rsidR="00D04DFA" w:rsidRPr="00CD06DA" w:rsidRDefault="00D04DFA" w:rsidP="007A72CB">
            <w:pPr>
              <w:pStyle w:val="ConsPlusNormal"/>
              <w:spacing w:line="218" w:lineRule="auto"/>
              <w:rPr>
                <w:sz w:val="21"/>
                <w:szCs w:val="21"/>
              </w:rPr>
            </w:pPr>
          </w:p>
          <w:p w:rsidR="00D04DFA" w:rsidRPr="00CD06DA" w:rsidRDefault="00D04DFA" w:rsidP="007A72CB">
            <w:pPr>
              <w:pStyle w:val="ConsPlusNormal"/>
              <w:spacing w:line="218" w:lineRule="auto"/>
              <w:rPr>
                <w:sz w:val="21"/>
                <w:szCs w:val="21"/>
              </w:rPr>
            </w:pPr>
            <w:r w:rsidRPr="00CD06DA">
              <w:rPr>
                <w:sz w:val="21"/>
                <w:szCs w:val="21"/>
              </w:rPr>
              <w:t>ежемесячно</w:t>
            </w:r>
          </w:p>
        </w:tc>
        <w:tc>
          <w:tcPr>
            <w:tcW w:w="1843" w:type="dxa"/>
            <w:tcBorders>
              <w:top w:val="nil"/>
              <w:left w:val="nil"/>
              <w:bottom w:val="nil"/>
              <w:right w:val="nil"/>
            </w:tcBorders>
          </w:tcPr>
          <w:p w:rsidR="00D04DFA" w:rsidRPr="00CD06DA" w:rsidRDefault="00D04DFA" w:rsidP="007A72CB">
            <w:pPr>
              <w:pStyle w:val="ConsPlusNormal"/>
              <w:spacing w:line="218" w:lineRule="auto"/>
              <w:rPr>
                <w:sz w:val="21"/>
                <w:szCs w:val="21"/>
              </w:rPr>
            </w:pPr>
            <w:r w:rsidRPr="00CD06DA">
              <w:rPr>
                <w:sz w:val="21"/>
                <w:szCs w:val="21"/>
              </w:rPr>
              <w:t>20 марта</w:t>
            </w:r>
          </w:p>
          <w:p w:rsidR="00D04DFA" w:rsidRPr="00CD06DA" w:rsidRDefault="00D04DFA" w:rsidP="007A72CB">
            <w:pPr>
              <w:pStyle w:val="ConsPlusNormal"/>
              <w:spacing w:line="218" w:lineRule="auto"/>
              <w:rPr>
                <w:sz w:val="21"/>
                <w:szCs w:val="21"/>
              </w:rPr>
            </w:pPr>
          </w:p>
          <w:p w:rsidR="00D04DFA" w:rsidRPr="00CD06DA" w:rsidRDefault="00D04897" w:rsidP="007A72CB">
            <w:pPr>
              <w:pStyle w:val="ConsPlusNormal"/>
              <w:spacing w:line="218" w:lineRule="auto"/>
              <w:rPr>
                <w:sz w:val="21"/>
                <w:szCs w:val="21"/>
              </w:rPr>
            </w:pPr>
            <w:r w:rsidRPr="00CD06DA">
              <w:rPr>
                <w:rFonts w:asciiTheme="minorHAnsi" w:eastAsia="Calibri" w:hAnsiTheme="minorHAnsi"/>
                <w:sz w:val="21"/>
                <w:szCs w:val="21"/>
              </w:rPr>
              <w:t>6</w:t>
            </w:r>
            <w:r w:rsidR="00D04DFA" w:rsidRPr="00CD06DA">
              <w:rPr>
                <w:rFonts w:asciiTheme="minorHAnsi" w:eastAsia="Calibri" w:hAnsiTheme="minorHAnsi"/>
                <w:sz w:val="21"/>
                <w:szCs w:val="21"/>
              </w:rPr>
              <w:t>-го числа месяца, следующего за отчетным</w:t>
            </w:r>
          </w:p>
        </w:tc>
      </w:tr>
      <w:tr w:rsidR="00791F54" w:rsidRPr="00CD06DA" w:rsidTr="00597BE7">
        <w:trPr>
          <w:trHeight w:val="138"/>
          <w:jc w:val="center"/>
        </w:trPr>
        <w:tc>
          <w:tcPr>
            <w:tcW w:w="10349" w:type="dxa"/>
            <w:gridSpan w:val="7"/>
            <w:tcBorders>
              <w:top w:val="nil"/>
              <w:left w:val="nil"/>
              <w:bottom w:val="nil"/>
              <w:right w:val="nil"/>
            </w:tcBorders>
          </w:tcPr>
          <w:p w:rsidR="00791F54" w:rsidRPr="00CD06DA" w:rsidRDefault="00A13A0A" w:rsidP="007A72CB">
            <w:pPr>
              <w:pStyle w:val="ConsPlusNormal"/>
              <w:spacing w:line="218" w:lineRule="auto"/>
              <w:rPr>
                <w:sz w:val="21"/>
                <w:szCs w:val="21"/>
              </w:rPr>
            </w:pPr>
            <w:r w:rsidRPr="00CD06DA">
              <w:rPr>
                <w:sz w:val="21"/>
                <w:szCs w:val="21"/>
              </w:rPr>
              <w:t>(в ред. распоряжений Правительства РФ от 28.01.2022 № 118-р, от 22.06.2022 № 1663-р)</w:t>
            </w:r>
          </w:p>
        </w:tc>
      </w:tr>
      <w:tr w:rsidR="00EE77DA" w:rsidRPr="00CD06DA" w:rsidTr="00597BE7">
        <w:trPr>
          <w:trHeight w:val="1717"/>
          <w:jc w:val="center"/>
        </w:trPr>
        <w:tc>
          <w:tcPr>
            <w:tcW w:w="1135" w:type="dxa"/>
            <w:tcBorders>
              <w:top w:val="nil"/>
              <w:left w:val="nil"/>
              <w:bottom w:val="nil"/>
              <w:right w:val="nil"/>
            </w:tcBorders>
          </w:tcPr>
          <w:p w:rsidR="008722CA" w:rsidRPr="00CD06DA" w:rsidRDefault="008722CA" w:rsidP="007A72CB">
            <w:pPr>
              <w:pStyle w:val="ConsPlusNormal"/>
              <w:spacing w:line="218" w:lineRule="auto"/>
              <w:rPr>
                <w:sz w:val="21"/>
                <w:szCs w:val="21"/>
                <w:lang w:val="en-US"/>
              </w:rPr>
            </w:pPr>
            <w:r w:rsidRPr="00CD06DA">
              <w:rPr>
                <w:sz w:val="21"/>
                <w:szCs w:val="21"/>
              </w:rPr>
              <w:t>2.12.</w:t>
            </w:r>
            <w:r w:rsidRPr="00CD06DA">
              <w:rPr>
                <w:sz w:val="21"/>
                <w:szCs w:val="21"/>
                <w:lang w:val="en-US"/>
              </w:rPr>
              <w:t>G.19.</w:t>
            </w:r>
          </w:p>
        </w:tc>
        <w:tc>
          <w:tcPr>
            <w:tcW w:w="1986" w:type="dxa"/>
            <w:tcBorders>
              <w:top w:val="nil"/>
              <w:left w:val="nil"/>
              <w:bottom w:val="nil"/>
              <w:right w:val="nil"/>
            </w:tcBorders>
          </w:tcPr>
          <w:p w:rsidR="008722CA" w:rsidRPr="00CD06DA" w:rsidRDefault="008722CA" w:rsidP="007A72CB">
            <w:pPr>
              <w:pStyle w:val="ConsPlusNormal"/>
              <w:spacing w:line="218" w:lineRule="auto"/>
              <w:rPr>
                <w:sz w:val="21"/>
                <w:szCs w:val="21"/>
              </w:rPr>
            </w:pPr>
            <w:r w:rsidRPr="00CD06DA">
              <w:rPr>
                <w:sz w:val="21"/>
                <w:szCs w:val="21"/>
              </w:rPr>
              <w:t>Охват площади Байкальской природной территории государственным экологическим мониторингом (G7)</w:t>
            </w:r>
          </w:p>
        </w:tc>
        <w:tc>
          <w:tcPr>
            <w:tcW w:w="1988" w:type="dxa"/>
            <w:gridSpan w:val="2"/>
            <w:tcBorders>
              <w:top w:val="nil"/>
              <w:left w:val="nil"/>
              <w:bottom w:val="nil"/>
              <w:right w:val="nil"/>
            </w:tcBorders>
          </w:tcPr>
          <w:p w:rsidR="008722CA" w:rsidRPr="00CD06DA" w:rsidRDefault="008722CA" w:rsidP="007A72CB">
            <w:pPr>
              <w:pStyle w:val="ConsPlusNormal"/>
              <w:spacing w:line="218" w:lineRule="auto"/>
              <w:rPr>
                <w:sz w:val="21"/>
                <w:szCs w:val="21"/>
              </w:rPr>
            </w:pPr>
            <w:r w:rsidRPr="00CD06DA">
              <w:rPr>
                <w:sz w:val="21"/>
                <w:szCs w:val="21"/>
              </w:rPr>
              <w:t>Минприроды России</w:t>
            </w:r>
          </w:p>
        </w:tc>
        <w:tc>
          <w:tcPr>
            <w:tcW w:w="1700" w:type="dxa"/>
            <w:tcBorders>
              <w:top w:val="nil"/>
              <w:left w:val="nil"/>
              <w:bottom w:val="nil"/>
              <w:right w:val="nil"/>
            </w:tcBorders>
          </w:tcPr>
          <w:p w:rsidR="008722CA" w:rsidRPr="00CD06DA" w:rsidRDefault="008722CA" w:rsidP="007A72CB">
            <w:pPr>
              <w:pStyle w:val="ConsPlusNormal"/>
              <w:spacing w:line="218" w:lineRule="auto"/>
              <w:rPr>
                <w:sz w:val="21"/>
                <w:szCs w:val="21"/>
              </w:rPr>
            </w:pPr>
            <w:r w:rsidRPr="00CD06DA">
              <w:rPr>
                <w:sz w:val="21"/>
                <w:szCs w:val="21"/>
              </w:rPr>
              <w:t>по Байкальской природной территории</w:t>
            </w:r>
          </w:p>
        </w:tc>
        <w:tc>
          <w:tcPr>
            <w:tcW w:w="1697" w:type="dxa"/>
            <w:tcBorders>
              <w:top w:val="nil"/>
              <w:left w:val="nil"/>
              <w:bottom w:val="nil"/>
              <w:right w:val="nil"/>
            </w:tcBorders>
          </w:tcPr>
          <w:p w:rsidR="008722CA" w:rsidRPr="00CD06DA" w:rsidRDefault="008722CA" w:rsidP="007A72CB">
            <w:pPr>
              <w:pStyle w:val="ConsPlusNormal"/>
              <w:spacing w:line="218" w:lineRule="auto"/>
              <w:rPr>
                <w:sz w:val="21"/>
                <w:szCs w:val="21"/>
              </w:rPr>
            </w:pPr>
            <w:r w:rsidRPr="00CD06DA">
              <w:rPr>
                <w:sz w:val="21"/>
                <w:szCs w:val="21"/>
              </w:rPr>
              <w:t>ежегодно</w:t>
            </w:r>
          </w:p>
          <w:p w:rsidR="00D04DFA" w:rsidRPr="00CD06DA" w:rsidRDefault="00D04DFA" w:rsidP="007A72CB">
            <w:pPr>
              <w:pStyle w:val="ConsPlusNormal"/>
              <w:spacing w:line="218" w:lineRule="auto"/>
              <w:rPr>
                <w:sz w:val="21"/>
                <w:szCs w:val="21"/>
              </w:rPr>
            </w:pPr>
          </w:p>
          <w:p w:rsidR="00D04DFA" w:rsidRPr="00CD06DA" w:rsidRDefault="00D04DFA" w:rsidP="007A72CB">
            <w:pPr>
              <w:pStyle w:val="ConsPlusNormal"/>
              <w:spacing w:line="218" w:lineRule="auto"/>
              <w:rPr>
                <w:sz w:val="21"/>
                <w:szCs w:val="21"/>
              </w:rPr>
            </w:pPr>
            <w:r w:rsidRPr="00CD06DA">
              <w:rPr>
                <w:sz w:val="21"/>
                <w:szCs w:val="21"/>
              </w:rPr>
              <w:t>ежемесячно</w:t>
            </w:r>
          </w:p>
        </w:tc>
        <w:tc>
          <w:tcPr>
            <w:tcW w:w="1843" w:type="dxa"/>
            <w:tcBorders>
              <w:top w:val="nil"/>
              <w:left w:val="nil"/>
              <w:bottom w:val="nil"/>
              <w:right w:val="nil"/>
            </w:tcBorders>
          </w:tcPr>
          <w:p w:rsidR="008722CA" w:rsidRPr="00CD06DA" w:rsidRDefault="00D04DFA" w:rsidP="007A72CB">
            <w:pPr>
              <w:autoSpaceDE w:val="0"/>
              <w:autoSpaceDN w:val="0"/>
              <w:adjustRightInd w:val="0"/>
              <w:spacing w:after="0" w:line="218" w:lineRule="auto"/>
              <w:rPr>
                <w:rFonts w:eastAsia="Calibri"/>
                <w:sz w:val="21"/>
                <w:szCs w:val="21"/>
              </w:rPr>
            </w:pPr>
            <w:r w:rsidRPr="00CD06DA">
              <w:rPr>
                <w:rFonts w:eastAsia="Calibri"/>
                <w:sz w:val="21"/>
                <w:szCs w:val="21"/>
              </w:rPr>
              <w:t>на 5-й рабочий день после отчетного периода</w:t>
            </w:r>
          </w:p>
        </w:tc>
      </w:tr>
      <w:tr w:rsidR="00791F54" w:rsidRPr="00EE77DA" w:rsidTr="00597BE7">
        <w:trPr>
          <w:trHeight w:val="12"/>
          <w:jc w:val="center"/>
        </w:trPr>
        <w:tc>
          <w:tcPr>
            <w:tcW w:w="10349" w:type="dxa"/>
            <w:gridSpan w:val="7"/>
            <w:tcBorders>
              <w:top w:val="nil"/>
              <w:left w:val="nil"/>
              <w:bottom w:val="nil"/>
              <w:right w:val="nil"/>
            </w:tcBorders>
          </w:tcPr>
          <w:p w:rsidR="00791F54" w:rsidRPr="00EE77DA" w:rsidRDefault="00684BA4" w:rsidP="007A72CB">
            <w:pPr>
              <w:pStyle w:val="ConsPlusNormal"/>
              <w:spacing w:line="218" w:lineRule="auto"/>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EE77DA" w:rsidRPr="00EE77DA" w:rsidTr="00597BE7">
        <w:trPr>
          <w:trHeight w:val="575"/>
          <w:jc w:val="center"/>
        </w:trPr>
        <w:tc>
          <w:tcPr>
            <w:tcW w:w="1135" w:type="dxa"/>
            <w:tcBorders>
              <w:top w:val="nil"/>
              <w:left w:val="nil"/>
              <w:bottom w:val="nil"/>
              <w:right w:val="nil"/>
            </w:tcBorders>
          </w:tcPr>
          <w:p w:rsidR="008722CA" w:rsidRPr="006B148F" w:rsidRDefault="008722CA" w:rsidP="007A72CB">
            <w:pPr>
              <w:pStyle w:val="ConsPlusNormal"/>
              <w:spacing w:line="218" w:lineRule="auto"/>
              <w:rPr>
                <w:lang w:val="en-US"/>
              </w:rPr>
            </w:pPr>
            <w:r w:rsidRPr="006B148F">
              <w:t>2.12.</w:t>
            </w:r>
            <w:r w:rsidRPr="006B148F">
              <w:rPr>
                <w:lang w:val="en-US"/>
              </w:rPr>
              <w:t>G.20.</w:t>
            </w:r>
          </w:p>
        </w:tc>
        <w:tc>
          <w:tcPr>
            <w:tcW w:w="1986" w:type="dxa"/>
            <w:tcBorders>
              <w:top w:val="nil"/>
              <w:left w:val="nil"/>
              <w:bottom w:val="nil"/>
              <w:right w:val="nil"/>
            </w:tcBorders>
          </w:tcPr>
          <w:p w:rsidR="00C028E0" w:rsidRPr="006B148F" w:rsidRDefault="004E273C" w:rsidP="007A72CB">
            <w:pPr>
              <w:pStyle w:val="ConsPlusNormal"/>
              <w:spacing w:line="218" w:lineRule="auto"/>
            </w:pPr>
            <w:r w:rsidRPr="006B148F">
              <w:t>Снижение о</w:t>
            </w:r>
            <w:r w:rsidR="00D04DFA" w:rsidRPr="006B148F">
              <w:t>бъем</w:t>
            </w:r>
            <w:r w:rsidRPr="006B148F">
              <w:t>а</w:t>
            </w:r>
            <w:r w:rsidR="00D04DFA" w:rsidRPr="006B148F">
              <w:t xml:space="preserve"> отводимых в р. Волгу</w:t>
            </w:r>
            <w:r w:rsidR="008722CA" w:rsidRPr="006B148F">
              <w:t xml:space="preserve"> загрязненных сточных вод</w:t>
            </w:r>
            <w:r w:rsidR="00352047" w:rsidRPr="006B148F">
              <w:t>, нарастающим итогом</w:t>
            </w:r>
            <w:r w:rsidR="009D39B8" w:rsidRPr="006B148F">
              <w:t xml:space="preserve"> (G6)</w:t>
            </w:r>
          </w:p>
        </w:tc>
        <w:tc>
          <w:tcPr>
            <w:tcW w:w="1988" w:type="dxa"/>
            <w:gridSpan w:val="2"/>
            <w:tcBorders>
              <w:top w:val="nil"/>
              <w:left w:val="nil"/>
              <w:bottom w:val="nil"/>
              <w:right w:val="nil"/>
            </w:tcBorders>
          </w:tcPr>
          <w:p w:rsidR="008722CA" w:rsidRPr="006B148F" w:rsidRDefault="008722CA" w:rsidP="007A72CB">
            <w:pPr>
              <w:pStyle w:val="ConsPlusNormal"/>
              <w:spacing w:line="218" w:lineRule="auto"/>
            </w:pPr>
            <w:r w:rsidRPr="006B148F">
              <w:t>Минприроды России</w:t>
            </w:r>
          </w:p>
        </w:tc>
        <w:tc>
          <w:tcPr>
            <w:tcW w:w="1700" w:type="dxa"/>
            <w:tcBorders>
              <w:top w:val="nil"/>
              <w:left w:val="nil"/>
              <w:bottom w:val="nil"/>
              <w:right w:val="nil"/>
            </w:tcBorders>
          </w:tcPr>
          <w:p w:rsidR="008722CA" w:rsidRPr="006B148F" w:rsidRDefault="008722CA" w:rsidP="007A72CB">
            <w:pPr>
              <w:pStyle w:val="ConsPlusNormal"/>
              <w:spacing w:line="218" w:lineRule="auto"/>
            </w:pPr>
            <w:r w:rsidRPr="006B148F">
              <w:t>по Российской Федерации</w:t>
            </w:r>
          </w:p>
        </w:tc>
        <w:tc>
          <w:tcPr>
            <w:tcW w:w="1697" w:type="dxa"/>
            <w:tcBorders>
              <w:top w:val="nil"/>
              <w:left w:val="nil"/>
              <w:bottom w:val="nil"/>
              <w:right w:val="nil"/>
            </w:tcBorders>
          </w:tcPr>
          <w:p w:rsidR="00D04DFA" w:rsidRPr="006B148F" w:rsidRDefault="00D04DFA" w:rsidP="007A72CB">
            <w:pPr>
              <w:pStyle w:val="ConsPlusNormal"/>
              <w:spacing w:line="218" w:lineRule="auto"/>
            </w:pPr>
            <w:r w:rsidRPr="006B148F">
              <w:t>ежемесячно</w:t>
            </w:r>
          </w:p>
        </w:tc>
        <w:tc>
          <w:tcPr>
            <w:tcW w:w="1843" w:type="dxa"/>
            <w:tcBorders>
              <w:top w:val="nil"/>
              <w:left w:val="nil"/>
              <w:bottom w:val="nil"/>
              <w:right w:val="nil"/>
            </w:tcBorders>
          </w:tcPr>
          <w:p w:rsidR="008722CA" w:rsidRPr="006B148F" w:rsidRDefault="00D04DFA" w:rsidP="007A72CB">
            <w:pPr>
              <w:spacing w:after="0" w:line="218" w:lineRule="auto"/>
              <w:rPr>
                <w:color w:val="000000"/>
              </w:rPr>
            </w:pPr>
            <w:r w:rsidRPr="006B148F">
              <w:rPr>
                <w:color w:val="000000"/>
              </w:rPr>
              <w:t xml:space="preserve">на </w:t>
            </w:r>
            <w:r w:rsidR="004F50B0" w:rsidRPr="006B148F">
              <w:rPr>
                <w:color w:val="000000"/>
              </w:rPr>
              <w:t>8</w:t>
            </w:r>
            <w:r w:rsidRPr="006B148F">
              <w:rPr>
                <w:color w:val="000000"/>
              </w:rPr>
              <w:t>-й рабоч</w:t>
            </w:r>
            <w:r w:rsidR="009D39B8" w:rsidRPr="006B148F">
              <w:rPr>
                <w:color w:val="000000"/>
              </w:rPr>
              <w:t>ий день после отчетного периода</w:t>
            </w:r>
          </w:p>
        </w:tc>
      </w:tr>
      <w:tr w:rsidR="00684BA4" w:rsidRPr="00EE77DA" w:rsidTr="006D4C2D">
        <w:trPr>
          <w:trHeight w:val="83"/>
          <w:jc w:val="center"/>
        </w:trPr>
        <w:tc>
          <w:tcPr>
            <w:tcW w:w="10349" w:type="dxa"/>
            <w:gridSpan w:val="7"/>
            <w:tcBorders>
              <w:top w:val="nil"/>
              <w:left w:val="nil"/>
              <w:bottom w:val="nil"/>
              <w:right w:val="nil"/>
            </w:tcBorders>
          </w:tcPr>
          <w:p w:rsidR="00684BA4" w:rsidRPr="006B148F" w:rsidRDefault="00684BA4" w:rsidP="007A72CB">
            <w:pPr>
              <w:pStyle w:val="ConsPlusNormal"/>
              <w:spacing w:line="223" w:lineRule="auto"/>
            </w:pPr>
            <w:r w:rsidRPr="006B148F">
              <w:t>(в ред. распоряжени</w:t>
            </w:r>
            <w:r w:rsidR="00352047" w:rsidRPr="006B148F">
              <w:t>й</w:t>
            </w:r>
            <w:r w:rsidRPr="006B148F">
              <w:t xml:space="preserve"> Правительства РФ от 28.01.2022 № 118-р</w:t>
            </w:r>
            <w:r w:rsidR="00352047" w:rsidRPr="006B148F">
              <w:t>, от 20.05.2022 № 1266-р</w:t>
            </w:r>
            <w:r w:rsidR="004F50B0" w:rsidRPr="006B148F">
              <w:rPr>
                <w:rFonts w:asciiTheme="minorHAnsi" w:hAnsiTheme="minorHAnsi"/>
              </w:rPr>
              <w:t xml:space="preserve">, от 10.06.2023 </w:t>
            </w:r>
            <w:r w:rsidR="009D39B8" w:rsidRPr="006B148F">
              <w:rPr>
                <w:rFonts w:asciiTheme="minorHAnsi" w:hAnsiTheme="minorHAnsi"/>
              </w:rPr>
              <w:br/>
            </w:r>
            <w:r w:rsidR="004F50B0" w:rsidRPr="006B148F">
              <w:rPr>
                <w:rFonts w:asciiTheme="minorHAnsi" w:hAnsiTheme="minorHAnsi"/>
              </w:rPr>
              <w:t>№ 1540-р</w:t>
            </w:r>
            <w:r w:rsidR="009D39B8" w:rsidRPr="006B148F">
              <w:rPr>
                <w:rFonts w:asciiTheme="minorHAnsi" w:hAnsiTheme="minorHAnsi"/>
              </w:rPr>
              <w:t>, от 16.12.2023 № 3702-р</w:t>
            </w:r>
            <w:r w:rsidRPr="006B148F">
              <w:t>)</w:t>
            </w:r>
          </w:p>
        </w:tc>
      </w:tr>
      <w:tr w:rsidR="00EE77DA" w:rsidRPr="006D4C2D" w:rsidTr="006D4C2D">
        <w:trPr>
          <w:trHeight w:val="3375"/>
          <w:jc w:val="center"/>
        </w:trPr>
        <w:tc>
          <w:tcPr>
            <w:tcW w:w="1135" w:type="dxa"/>
            <w:tcBorders>
              <w:top w:val="nil"/>
              <w:left w:val="nil"/>
              <w:bottom w:val="nil"/>
              <w:right w:val="nil"/>
            </w:tcBorders>
          </w:tcPr>
          <w:p w:rsidR="00C028E0" w:rsidRPr="006D4C2D" w:rsidRDefault="00C028E0" w:rsidP="006D4C2D">
            <w:pPr>
              <w:pStyle w:val="ConsPlusNormal"/>
              <w:spacing w:line="228" w:lineRule="auto"/>
              <w:rPr>
                <w:sz w:val="21"/>
                <w:szCs w:val="21"/>
              </w:rPr>
            </w:pPr>
            <w:r w:rsidRPr="006D4C2D">
              <w:rPr>
                <w:sz w:val="21"/>
                <w:szCs w:val="21"/>
              </w:rPr>
              <w:t>2.12.G.21.</w:t>
            </w:r>
          </w:p>
        </w:tc>
        <w:tc>
          <w:tcPr>
            <w:tcW w:w="1986" w:type="dxa"/>
            <w:tcBorders>
              <w:top w:val="nil"/>
              <w:left w:val="nil"/>
              <w:bottom w:val="nil"/>
              <w:right w:val="nil"/>
            </w:tcBorders>
          </w:tcPr>
          <w:p w:rsidR="00C028E0" w:rsidRPr="006D4C2D" w:rsidRDefault="00C028E0" w:rsidP="006D4C2D">
            <w:pPr>
              <w:pStyle w:val="ConsPlusNormal"/>
              <w:spacing w:line="228" w:lineRule="auto"/>
              <w:rPr>
                <w:sz w:val="21"/>
                <w:szCs w:val="21"/>
              </w:rPr>
            </w:pPr>
            <w:r w:rsidRPr="006D4C2D">
              <w:rPr>
                <w:sz w:val="21"/>
                <w:szCs w:val="21"/>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 (G2)</w:t>
            </w:r>
          </w:p>
        </w:tc>
        <w:tc>
          <w:tcPr>
            <w:tcW w:w="1988" w:type="dxa"/>
            <w:gridSpan w:val="2"/>
            <w:tcBorders>
              <w:top w:val="nil"/>
              <w:left w:val="nil"/>
              <w:bottom w:val="nil"/>
              <w:right w:val="nil"/>
            </w:tcBorders>
          </w:tcPr>
          <w:p w:rsidR="00C028E0" w:rsidRPr="006D4C2D" w:rsidRDefault="005C1388" w:rsidP="006D4C2D">
            <w:pPr>
              <w:pStyle w:val="ConsPlusNormal"/>
              <w:spacing w:line="228" w:lineRule="auto"/>
              <w:rPr>
                <w:sz w:val="21"/>
                <w:szCs w:val="21"/>
              </w:rPr>
            </w:pPr>
            <w:r w:rsidRPr="006D4C2D">
              <w:rPr>
                <w:sz w:val="21"/>
                <w:szCs w:val="21"/>
              </w:rPr>
              <w:t>Минприроды России</w:t>
            </w:r>
          </w:p>
        </w:tc>
        <w:tc>
          <w:tcPr>
            <w:tcW w:w="1700" w:type="dxa"/>
            <w:tcBorders>
              <w:top w:val="nil"/>
              <w:left w:val="nil"/>
              <w:bottom w:val="nil"/>
              <w:right w:val="nil"/>
            </w:tcBorders>
          </w:tcPr>
          <w:p w:rsidR="00C028E0" w:rsidRPr="006D4C2D" w:rsidRDefault="00C028E0" w:rsidP="006D4C2D">
            <w:pPr>
              <w:pStyle w:val="ConsPlusNormal"/>
              <w:spacing w:line="228" w:lineRule="auto"/>
              <w:rPr>
                <w:sz w:val="21"/>
                <w:szCs w:val="21"/>
              </w:rPr>
            </w:pPr>
            <w:r w:rsidRPr="006D4C2D">
              <w:rPr>
                <w:sz w:val="21"/>
                <w:szCs w:val="21"/>
              </w:rPr>
              <w:t>по Российской Федерации, субъектам Российской Федерации</w:t>
            </w:r>
          </w:p>
        </w:tc>
        <w:tc>
          <w:tcPr>
            <w:tcW w:w="1697" w:type="dxa"/>
            <w:tcBorders>
              <w:top w:val="nil"/>
              <w:left w:val="nil"/>
              <w:bottom w:val="nil"/>
              <w:right w:val="nil"/>
            </w:tcBorders>
          </w:tcPr>
          <w:p w:rsidR="005C1388" w:rsidRPr="006D4C2D" w:rsidRDefault="00C028E0" w:rsidP="006D4C2D">
            <w:pPr>
              <w:pStyle w:val="ConsPlusNormal"/>
              <w:spacing w:line="228" w:lineRule="auto"/>
              <w:rPr>
                <w:sz w:val="21"/>
                <w:szCs w:val="21"/>
              </w:rPr>
            </w:pPr>
            <w:r w:rsidRPr="006D4C2D">
              <w:rPr>
                <w:sz w:val="21"/>
                <w:szCs w:val="21"/>
              </w:rPr>
              <w:t>ежегодно</w:t>
            </w:r>
          </w:p>
          <w:p w:rsidR="005C1388" w:rsidRPr="006D4C2D" w:rsidRDefault="005C1388" w:rsidP="006D4C2D">
            <w:pPr>
              <w:pStyle w:val="ConsPlusNormal"/>
              <w:spacing w:line="228" w:lineRule="auto"/>
              <w:rPr>
                <w:sz w:val="21"/>
                <w:szCs w:val="21"/>
              </w:rPr>
            </w:pPr>
          </w:p>
          <w:p w:rsidR="005C1388" w:rsidRPr="006D4C2D" w:rsidRDefault="005C1388" w:rsidP="006D4C2D">
            <w:pPr>
              <w:pStyle w:val="ConsPlusNormal"/>
              <w:spacing w:line="228" w:lineRule="auto"/>
              <w:rPr>
                <w:sz w:val="21"/>
                <w:szCs w:val="21"/>
              </w:rPr>
            </w:pPr>
            <w:r w:rsidRPr="006D4C2D">
              <w:rPr>
                <w:sz w:val="21"/>
                <w:szCs w:val="21"/>
              </w:rPr>
              <w:t>ежемесячно</w:t>
            </w:r>
          </w:p>
        </w:tc>
        <w:tc>
          <w:tcPr>
            <w:tcW w:w="1843" w:type="dxa"/>
            <w:tcBorders>
              <w:top w:val="nil"/>
              <w:left w:val="nil"/>
              <w:bottom w:val="nil"/>
              <w:right w:val="nil"/>
            </w:tcBorders>
          </w:tcPr>
          <w:p w:rsidR="005C1388" w:rsidRPr="006D4C2D" w:rsidRDefault="005C1388" w:rsidP="006D4C2D">
            <w:pPr>
              <w:autoSpaceDE w:val="0"/>
              <w:autoSpaceDN w:val="0"/>
              <w:adjustRightInd w:val="0"/>
              <w:spacing w:after="0" w:line="228" w:lineRule="auto"/>
              <w:rPr>
                <w:rFonts w:eastAsia="Calibri"/>
                <w:sz w:val="21"/>
                <w:szCs w:val="21"/>
              </w:rPr>
            </w:pPr>
            <w:r w:rsidRPr="006D4C2D">
              <w:rPr>
                <w:rFonts w:eastAsia="Calibri"/>
                <w:sz w:val="21"/>
                <w:szCs w:val="21"/>
              </w:rPr>
              <w:t>25 марта</w:t>
            </w:r>
          </w:p>
          <w:p w:rsidR="005C1388" w:rsidRPr="006D4C2D" w:rsidRDefault="005C1388" w:rsidP="006D4C2D">
            <w:pPr>
              <w:autoSpaceDE w:val="0"/>
              <w:autoSpaceDN w:val="0"/>
              <w:adjustRightInd w:val="0"/>
              <w:spacing w:after="0" w:line="228" w:lineRule="auto"/>
              <w:rPr>
                <w:rFonts w:eastAsia="Calibri"/>
                <w:sz w:val="21"/>
                <w:szCs w:val="21"/>
              </w:rPr>
            </w:pPr>
          </w:p>
          <w:p w:rsidR="00C028E0" w:rsidRPr="006D4C2D" w:rsidRDefault="00D04897" w:rsidP="006D4C2D">
            <w:pPr>
              <w:pStyle w:val="ConsPlusNormal"/>
              <w:spacing w:line="228" w:lineRule="auto"/>
              <w:rPr>
                <w:sz w:val="21"/>
                <w:szCs w:val="21"/>
              </w:rPr>
            </w:pPr>
            <w:r w:rsidRPr="006D4C2D">
              <w:rPr>
                <w:rFonts w:asciiTheme="minorHAnsi" w:eastAsia="Calibri" w:hAnsiTheme="minorHAnsi"/>
                <w:sz w:val="21"/>
                <w:szCs w:val="21"/>
              </w:rPr>
              <w:t>на 6</w:t>
            </w:r>
            <w:r w:rsidR="005C1388" w:rsidRPr="006D4C2D">
              <w:rPr>
                <w:rFonts w:asciiTheme="minorHAnsi" w:eastAsia="Calibri" w:hAnsiTheme="minorHAnsi"/>
                <w:sz w:val="21"/>
                <w:szCs w:val="21"/>
              </w:rPr>
              <w:t>-й рабочий день после отчетного периода</w:t>
            </w:r>
          </w:p>
        </w:tc>
      </w:tr>
      <w:tr w:rsidR="00EE77DA" w:rsidRPr="006D4C2D" w:rsidTr="006D4C2D">
        <w:trPr>
          <w:trHeight w:val="575"/>
          <w:jc w:val="center"/>
        </w:trPr>
        <w:tc>
          <w:tcPr>
            <w:tcW w:w="10349" w:type="dxa"/>
            <w:gridSpan w:val="7"/>
            <w:tcBorders>
              <w:top w:val="nil"/>
              <w:left w:val="nil"/>
              <w:bottom w:val="nil"/>
              <w:right w:val="nil"/>
            </w:tcBorders>
          </w:tcPr>
          <w:p w:rsidR="00C028E0" w:rsidRPr="006D4C2D" w:rsidRDefault="001A0035" w:rsidP="006D4C2D">
            <w:pPr>
              <w:pStyle w:val="ConsPlusNormal"/>
              <w:spacing w:line="228" w:lineRule="auto"/>
              <w:rPr>
                <w:sz w:val="21"/>
                <w:szCs w:val="21"/>
              </w:rPr>
            </w:pPr>
            <w:r w:rsidRPr="006D4C2D">
              <w:rPr>
                <w:sz w:val="21"/>
                <w:szCs w:val="21"/>
              </w:rPr>
              <w:t>(</w:t>
            </w:r>
            <w:r w:rsidR="00C028E0" w:rsidRPr="006D4C2D">
              <w:rPr>
                <w:sz w:val="21"/>
                <w:szCs w:val="21"/>
              </w:rPr>
              <w:t>п.</w:t>
            </w:r>
            <w:r w:rsidRPr="006D4C2D">
              <w:rPr>
                <w:sz w:val="21"/>
                <w:szCs w:val="21"/>
              </w:rPr>
              <w:t xml:space="preserve"> </w:t>
            </w:r>
            <w:r w:rsidR="00C028E0" w:rsidRPr="006D4C2D">
              <w:rPr>
                <w:sz w:val="21"/>
                <w:szCs w:val="21"/>
              </w:rPr>
              <w:t>2.12.</w:t>
            </w:r>
            <w:r w:rsidR="00C028E0" w:rsidRPr="006D4C2D">
              <w:rPr>
                <w:sz w:val="21"/>
                <w:szCs w:val="21"/>
                <w:lang w:val="en-US"/>
              </w:rPr>
              <w:t>G</w:t>
            </w:r>
            <w:r w:rsidR="00C028E0" w:rsidRPr="006D4C2D">
              <w:rPr>
                <w:sz w:val="21"/>
                <w:szCs w:val="21"/>
              </w:rPr>
              <w:t>.21 введен распоряжением Правительства РФ от 09.08.2021 № 2195-р</w:t>
            </w:r>
            <w:r w:rsidRPr="006D4C2D">
              <w:rPr>
                <w:sz w:val="21"/>
                <w:szCs w:val="21"/>
              </w:rPr>
              <w:t>)</w:t>
            </w:r>
          </w:p>
          <w:p w:rsidR="00684BA4" w:rsidRPr="006D4C2D" w:rsidRDefault="00A13A0A" w:rsidP="006D4C2D">
            <w:pPr>
              <w:pStyle w:val="ConsPlusNormal"/>
              <w:spacing w:line="228" w:lineRule="auto"/>
              <w:rPr>
                <w:sz w:val="21"/>
                <w:szCs w:val="21"/>
              </w:rPr>
            </w:pPr>
            <w:r w:rsidRPr="006D4C2D">
              <w:rPr>
                <w:sz w:val="21"/>
                <w:szCs w:val="21"/>
              </w:rPr>
              <w:t>(в ред. распоряжений Правительства РФ от 28.01.2022 № 118-р, от 22.06.2022 № 1663-р)</w:t>
            </w:r>
          </w:p>
        </w:tc>
      </w:tr>
      <w:tr w:rsidR="00EE77DA" w:rsidRPr="006D4C2D" w:rsidTr="006D4C2D">
        <w:trPr>
          <w:trHeight w:val="575"/>
          <w:jc w:val="center"/>
        </w:trPr>
        <w:tc>
          <w:tcPr>
            <w:tcW w:w="10349" w:type="dxa"/>
            <w:gridSpan w:val="7"/>
            <w:tcBorders>
              <w:top w:val="nil"/>
              <w:left w:val="nil"/>
              <w:bottom w:val="nil"/>
              <w:right w:val="nil"/>
            </w:tcBorders>
          </w:tcPr>
          <w:tbl>
            <w:tblPr>
              <w:tblW w:w="10280" w:type="dxa"/>
              <w:tblLayout w:type="fixed"/>
              <w:tblCellMar>
                <w:top w:w="102" w:type="dxa"/>
                <w:left w:w="62" w:type="dxa"/>
                <w:bottom w:w="102" w:type="dxa"/>
                <w:right w:w="62" w:type="dxa"/>
              </w:tblCellMar>
              <w:tblLook w:val="0000" w:firstRow="0" w:lastRow="0" w:firstColumn="0" w:lastColumn="0" w:noHBand="0" w:noVBand="0"/>
            </w:tblPr>
            <w:tblGrid>
              <w:gridCol w:w="1145"/>
              <w:gridCol w:w="2126"/>
              <w:gridCol w:w="1843"/>
              <w:gridCol w:w="1701"/>
              <w:gridCol w:w="1650"/>
              <w:gridCol w:w="1815"/>
            </w:tblGrid>
            <w:tr w:rsidR="005C1388" w:rsidRPr="006D4C2D" w:rsidTr="00C028E0">
              <w:tc>
                <w:tcPr>
                  <w:tcW w:w="1145" w:type="dxa"/>
                </w:tcPr>
                <w:p w:rsidR="005C1388" w:rsidRPr="006D4C2D" w:rsidRDefault="005C1388" w:rsidP="006D4C2D">
                  <w:pPr>
                    <w:autoSpaceDE w:val="0"/>
                    <w:autoSpaceDN w:val="0"/>
                    <w:adjustRightInd w:val="0"/>
                    <w:spacing w:after="0" w:line="228" w:lineRule="auto"/>
                    <w:rPr>
                      <w:rFonts w:ascii="Calibri" w:hAnsi="Calibri" w:cs="Calibri"/>
                      <w:sz w:val="21"/>
                      <w:szCs w:val="21"/>
                    </w:rPr>
                  </w:pPr>
                  <w:r w:rsidRPr="006D4C2D">
                    <w:rPr>
                      <w:rFonts w:ascii="Calibri" w:hAnsi="Calibri" w:cs="Calibri"/>
                      <w:sz w:val="21"/>
                      <w:szCs w:val="21"/>
                    </w:rPr>
                    <w:t>2.12.G.22.</w:t>
                  </w:r>
                </w:p>
              </w:tc>
              <w:tc>
                <w:tcPr>
                  <w:tcW w:w="2126" w:type="dxa"/>
                </w:tcPr>
                <w:p w:rsidR="005C1388" w:rsidRPr="007143DB" w:rsidRDefault="005C1388" w:rsidP="007143DB">
                  <w:pPr>
                    <w:autoSpaceDE w:val="0"/>
                    <w:autoSpaceDN w:val="0"/>
                    <w:adjustRightInd w:val="0"/>
                    <w:spacing w:after="0" w:line="228" w:lineRule="auto"/>
                    <w:rPr>
                      <w:rFonts w:ascii="Calibri" w:hAnsi="Calibri" w:cs="Calibri"/>
                      <w:sz w:val="21"/>
                      <w:szCs w:val="21"/>
                    </w:rPr>
                  </w:pPr>
                  <w:r w:rsidRPr="006D4C2D">
                    <w:rPr>
                      <w:rFonts w:ascii="Calibri" w:hAnsi="Calibri" w:cs="Calibri"/>
                      <w:sz w:val="21"/>
                      <w:szCs w:val="21"/>
                    </w:rPr>
                    <w:t xml:space="preserve">Доля направленных на утилизацию </w:t>
                  </w:r>
                  <w:r w:rsidR="007143DB">
                    <w:rPr>
                      <w:rFonts w:ascii="Calibri" w:hAnsi="Calibri" w:cs="Calibri"/>
                      <w:sz w:val="21"/>
                      <w:szCs w:val="21"/>
                    </w:rPr>
                    <w:t>и обезвреживание отходов, в том числе выделенных в результате раздельного накопления и (или) обработки (сортировки) твердых коммунальных отходов, в общей массе образованных твердых коммунальных отходов (</w:t>
                  </w:r>
                  <w:r w:rsidR="007143DB">
                    <w:rPr>
                      <w:rFonts w:ascii="Calibri" w:hAnsi="Calibri" w:cs="Calibri"/>
                      <w:sz w:val="21"/>
                      <w:szCs w:val="21"/>
                      <w:lang w:val="en-US"/>
                    </w:rPr>
                    <w:t>G</w:t>
                  </w:r>
                  <w:r w:rsidR="007143DB" w:rsidRPr="007143DB">
                    <w:rPr>
                      <w:rFonts w:ascii="Calibri" w:hAnsi="Calibri" w:cs="Calibri"/>
                      <w:sz w:val="21"/>
                      <w:szCs w:val="21"/>
                    </w:rPr>
                    <w:t>2)</w:t>
                  </w:r>
                </w:p>
              </w:tc>
              <w:tc>
                <w:tcPr>
                  <w:tcW w:w="1843" w:type="dxa"/>
                </w:tcPr>
                <w:p w:rsidR="005C1388" w:rsidRPr="006D4C2D" w:rsidRDefault="005C1388" w:rsidP="006D4C2D">
                  <w:pPr>
                    <w:autoSpaceDE w:val="0"/>
                    <w:autoSpaceDN w:val="0"/>
                    <w:adjustRightInd w:val="0"/>
                    <w:spacing w:after="0" w:line="228" w:lineRule="auto"/>
                    <w:ind w:left="-204" w:firstLine="142"/>
                    <w:rPr>
                      <w:rFonts w:ascii="Calibri" w:hAnsi="Calibri" w:cs="Calibri"/>
                      <w:sz w:val="21"/>
                      <w:szCs w:val="21"/>
                    </w:rPr>
                  </w:pPr>
                  <w:r w:rsidRPr="006D4C2D">
                    <w:rPr>
                      <w:rFonts w:ascii="Calibri" w:hAnsi="Calibri" w:cs="Calibri"/>
                      <w:sz w:val="21"/>
                      <w:szCs w:val="21"/>
                    </w:rPr>
                    <w:t>Минприроды</w:t>
                  </w:r>
                </w:p>
                <w:p w:rsidR="005C1388" w:rsidRPr="006D4C2D" w:rsidRDefault="005C1388" w:rsidP="006D4C2D">
                  <w:pPr>
                    <w:autoSpaceDE w:val="0"/>
                    <w:autoSpaceDN w:val="0"/>
                    <w:adjustRightInd w:val="0"/>
                    <w:spacing w:after="0" w:line="228" w:lineRule="auto"/>
                    <w:ind w:left="-204" w:firstLine="142"/>
                    <w:rPr>
                      <w:rFonts w:ascii="Calibri" w:hAnsi="Calibri" w:cs="Calibri"/>
                      <w:sz w:val="21"/>
                      <w:szCs w:val="21"/>
                    </w:rPr>
                  </w:pPr>
                  <w:r w:rsidRPr="006D4C2D">
                    <w:rPr>
                      <w:rFonts w:ascii="Calibri" w:hAnsi="Calibri" w:cs="Calibri"/>
                      <w:sz w:val="21"/>
                      <w:szCs w:val="21"/>
                    </w:rPr>
                    <w:t>России</w:t>
                  </w:r>
                </w:p>
              </w:tc>
              <w:tc>
                <w:tcPr>
                  <w:tcW w:w="1701" w:type="dxa"/>
                </w:tcPr>
                <w:p w:rsidR="005C1388" w:rsidRPr="006D4C2D" w:rsidRDefault="005C1388" w:rsidP="006D4C2D">
                  <w:pPr>
                    <w:autoSpaceDE w:val="0"/>
                    <w:autoSpaceDN w:val="0"/>
                    <w:adjustRightInd w:val="0"/>
                    <w:spacing w:after="0" w:line="228" w:lineRule="auto"/>
                    <w:rPr>
                      <w:rFonts w:ascii="Calibri" w:hAnsi="Calibri" w:cs="Calibri"/>
                      <w:sz w:val="21"/>
                      <w:szCs w:val="21"/>
                    </w:rPr>
                  </w:pPr>
                  <w:r w:rsidRPr="006D4C2D">
                    <w:rPr>
                      <w:rFonts w:ascii="Calibri" w:hAnsi="Calibri" w:cs="Calibri"/>
                      <w:sz w:val="21"/>
                      <w:szCs w:val="21"/>
                    </w:rPr>
                    <w:t>по Российской Федерации, субъектам Российской Федерации</w:t>
                  </w:r>
                </w:p>
              </w:tc>
              <w:tc>
                <w:tcPr>
                  <w:tcW w:w="1650" w:type="dxa"/>
                </w:tcPr>
                <w:p w:rsidR="005C1388" w:rsidRPr="006D4C2D" w:rsidRDefault="005C1388" w:rsidP="006D4C2D">
                  <w:pPr>
                    <w:pStyle w:val="ConsPlusNormal"/>
                    <w:spacing w:line="228" w:lineRule="auto"/>
                    <w:rPr>
                      <w:sz w:val="21"/>
                      <w:szCs w:val="21"/>
                    </w:rPr>
                  </w:pPr>
                  <w:r w:rsidRPr="006D4C2D">
                    <w:rPr>
                      <w:sz w:val="21"/>
                      <w:szCs w:val="21"/>
                    </w:rPr>
                    <w:t>ежегодно</w:t>
                  </w:r>
                </w:p>
                <w:p w:rsidR="005C1388" w:rsidRPr="006D4C2D" w:rsidRDefault="005C1388" w:rsidP="006D4C2D">
                  <w:pPr>
                    <w:pStyle w:val="ConsPlusNormal"/>
                    <w:spacing w:line="228" w:lineRule="auto"/>
                    <w:rPr>
                      <w:sz w:val="21"/>
                      <w:szCs w:val="21"/>
                    </w:rPr>
                  </w:pPr>
                </w:p>
                <w:p w:rsidR="005C1388" w:rsidRPr="006D4C2D" w:rsidRDefault="005C1388" w:rsidP="006D4C2D">
                  <w:pPr>
                    <w:pStyle w:val="ConsPlusNormal"/>
                    <w:spacing w:line="228" w:lineRule="auto"/>
                    <w:rPr>
                      <w:sz w:val="21"/>
                      <w:szCs w:val="21"/>
                    </w:rPr>
                  </w:pPr>
                  <w:r w:rsidRPr="006D4C2D">
                    <w:rPr>
                      <w:sz w:val="21"/>
                      <w:szCs w:val="21"/>
                    </w:rPr>
                    <w:t>ежемесячно</w:t>
                  </w:r>
                </w:p>
              </w:tc>
              <w:tc>
                <w:tcPr>
                  <w:tcW w:w="1815" w:type="dxa"/>
                </w:tcPr>
                <w:p w:rsidR="005C1388" w:rsidRPr="006D4C2D" w:rsidRDefault="005C1388" w:rsidP="006D4C2D">
                  <w:pPr>
                    <w:autoSpaceDE w:val="0"/>
                    <w:autoSpaceDN w:val="0"/>
                    <w:adjustRightInd w:val="0"/>
                    <w:spacing w:after="0" w:line="228" w:lineRule="auto"/>
                    <w:rPr>
                      <w:rFonts w:eastAsia="Calibri"/>
                      <w:sz w:val="21"/>
                      <w:szCs w:val="21"/>
                    </w:rPr>
                  </w:pPr>
                  <w:r w:rsidRPr="006D4C2D">
                    <w:rPr>
                      <w:rFonts w:eastAsia="Calibri"/>
                      <w:sz w:val="21"/>
                      <w:szCs w:val="21"/>
                    </w:rPr>
                    <w:t>25 марта</w:t>
                  </w:r>
                </w:p>
                <w:p w:rsidR="005C1388" w:rsidRPr="006D4C2D" w:rsidRDefault="005C1388" w:rsidP="006D4C2D">
                  <w:pPr>
                    <w:autoSpaceDE w:val="0"/>
                    <w:autoSpaceDN w:val="0"/>
                    <w:adjustRightInd w:val="0"/>
                    <w:spacing w:after="0" w:line="228" w:lineRule="auto"/>
                    <w:rPr>
                      <w:rFonts w:eastAsia="Calibri"/>
                      <w:sz w:val="21"/>
                      <w:szCs w:val="21"/>
                    </w:rPr>
                  </w:pPr>
                </w:p>
                <w:p w:rsidR="005C1388" w:rsidRPr="006D4C2D" w:rsidRDefault="005C1388" w:rsidP="006D4C2D">
                  <w:pPr>
                    <w:pStyle w:val="ConsPlusNormal"/>
                    <w:spacing w:line="228" w:lineRule="auto"/>
                    <w:rPr>
                      <w:sz w:val="21"/>
                      <w:szCs w:val="21"/>
                    </w:rPr>
                  </w:pPr>
                  <w:r w:rsidRPr="006D4C2D">
                    <w:rPr>
                      <w:rFonts w:asciiTheme="minorHAnsi" w:eastAsia="Calibri" w:hAnsiTheme="minorHAnsi"/>
                      <w:sz w:val="21"/>
                      <w:szCs w:val="21"/>
                    </w:rPr>
                    <w:t xml:space="preserve">на </w:t>
                  </w:r>
                  <w:r w:rsidR="00D04897" w:rsidRPr="006D4C2D">
                    <w:rPr>
                      <w:rFonts w:asciiTheme="minorHAnsi" w:eastAsia="Calibri" w:hAnsiTheme="minorHAnsi"/>
                      <w:sz w:val="21"/>
                      <w:szCs w:val="21"/>
                    </w:rPr>
                    <w:t xml:space="preserve">6-й </w:t>
                  </w:r>
                  <w:r w:rsidRPr="006D4C2D">
                    <w:rPr>
                      <w:rFonts w:asciiTheme="minorHAnsi" w:eastAsia="Calibri" w:hAnsiTheme="minorHAnsi"/>
                      <w:sz w:val="21"/>
                      <w:szCs w:val="21"/>
                    </w:rPr>
                    <w:t>рабочий день после отчетного периода</w:t>
                  </w:r>
                </w:p>
              </w:tc>
            </w:tr>
          </w:tbl>
          <w:p w:rsidR="00C028E0" w:rsidRPr="006D4C2D" w:rsidRDefault="00C028E0" w:rsidP="006D4C2D">
            <w:pPr>
              <w:pStyle w:val="ConsPlusNormal"/>
              <w:spacing w:line="228" w:lineRule="auto"/>
              <w:rPr>
                <w:sz w:val="21"/>
                <w:szCs w:val="21"/>
              </w:rPr>
            </w:pPr>
          </w:p>
        </w:tc>
      </w:tr>
      <w:tr w:rsidR="006D4C2D" w:rsidRPr="006D4C2D" w:rsidTr="006D4C2D">
        <w:trPr>
          <w:trHeight w:val="575"/>
          <w:jc w:val="center"/>
        </w:trPr>
        <w:tc>
          <w:tcPr>
            <w:tcW w:w="10349" w:type="dxa"/>
            <w:gridSpan w:val="7"/>
            <w:tcBorders>
              <w:top w:val="nil"/>
              <w:left w:val="nil"/>
              <w:bottom w:val="nil"/>
              <w:right w:val="nil"/>
            </w:tcBorders>
          </w:tcPr>
          <w:p w:rsidR="006D4C2D" w:rsidRPr="00684BA4" w:rsidRDefault="006D4C2D" w:rsidP="006D4C2D">
            <w:pPr>
              <w:autoSpaceDE w:val="0"/>
              <w:autoSpaceDN w:val="0"/>
              <w:adjustRightInd w:val="0"/>
              <w:spacing w:after="0" w:line="240" w:lineRule="auto"/>
              <w:rPr>
                <w:rFonts w:ascii="Calibri" w:hAnsi="Calibri" w:cs="Calibri"/>
              </w:rPr>
            </w:pPr>
            <w:r w:rsidRPr="00EE77DA">
              <w:rPr>
                <w:rFonts w:ascii="Calibri" w:hAnsi="Calibri" w:cs="Calibri"/>
              </w:rPr>
              <w:t>(п. 2.12.</w:t>
            </w:r>
            <w:r w:rsidRPr="00EE77DA">
              <w:rPr>
                <w:rFonts w:ascii="Calibri" w:hAnsi="Calibri" w:cs="Calibri"/>
                <w:lang w:val="en-US"/>
              </w:rPr>
              <w:t>G</w:t>
            </w:r>
            <w:r w:rsidRPr="00EE77DA">
              <w:rPr>
                <w:rFonts w:ascii="Calibri" w:hAnsi="Calibri" w:cs="Calibri"/>
              </w:rPr>
              <w:t>.22 введен распоряжением Правительства РФ от 09.08.2021 № 2195-р)</w:t>
            </w:r>
          </w:p>
          <w:p w:rsidR="006D4C2D" w:rsidRPr="006D4C2D" w:rsidRDefault="006D4C2D" w:rsidP="006D4C2D">
            <w:pPr>
              <w:autoSpaceDE w:val="0"/>
              <w:autoSpaceDN w:val="0"/>
              <w:adjustRightInd w:val="0"/>
              <w:spacing w:after="0" w:line="228" w:lineRule="auto"/>
              <w:rPr>
                <w:rFonts w:ascii="Calibri" w:hAnsi="Calibri" w:cs="Calibri"/>
                <w:sz w:val="21"/>
                <w:szCs w:val="21"/>
              </w:rPr>
            </w:pPr>
            <w:r w:rsidRPr="00EE77DA">
              <w:t>(в ред. распоряжени</w:t>
            </w:r>
            <w:r>
              <w:t>й</w:t>
            </w:r>
            <w:r w:rsidRPr="00EE77DA">
              <w:t xml:space="preserve"> Правительства РФ от </w:t>
            </w:r>
            <w:r>
              <w:t>28</w:t>
            </w:r>
            <w:r w:rsidRPr="00EE77DA">
              <w:t>.</w:t>
            </w:r>
            <w:r w:rsidRPr="00837253">
              <w:t>0</w:t>
            </w:r>
            <w:r>
              <w:t>1.2022</w:t>
            </w:r>
            <w:r w:rsidRPr="00EE77DA">
              <w:t xml:space="preserve"> № </w:t>
            </w:r>
            <w:r>
              <w:t>11</w:t>
            </w:r>
            <w:r w:rsidRPr="00837253">
              <w:t>8</w:t>
            </w:r>
            <w:r w:rsidRPr="00EE77DA">
              <w:t>-р</w:t>
            </w:r>
            <w:r w:rsidRPr="00682051">
              <w:t>, от 22.06.2022 № 1663-р</w:t>
            </w:r>
            <w:r w:rsidR="007143DB">
              <w:t xml:space="preserve">, </w:t>
            </w:r>
            <w:r w:rsidR="007143DB">
              <w:br/>
              <w:t>от 19.12.2024 № 3873-р</w:t>
            </w:r>
            <w:r w:rsidRPr="00682051">
              <w:t>)</w:t>
            </w:r>
          </w:p>
        </w:tc>
      </w:tr>
      <w:tr w:rsidR="006D4C2D" w:rsidRPr="006D4C2D" w:rsidTr="006D4C2D">
        <w:trPr>
          <w:trHeight w:val="575"/>
          <w:jc w:val="center"/>
        </w:trPr>
        <w:tc>
          <w:tcPr>
            <w:tcW w:w="10349" w:type="dxa"/>
            <w:gridSpan w:val="7"/>
            <w:tcBorders>
              <w:top w:val="nil"/>
              <w:left w:val="nil"/>
              <w:bottom w:val="nil"/>
              <w:right w:val="nil"/>
            </w:tcBorders>
          </w:tcPr>
          <w:tbl>
            <w:tblPr>
              <w:tblW w:w="10189" w:type="dxa"/>
              <w:tblLayout w:type="fixed"/>
              <w:tblCellMar>
                <w:top w:w="102" w:type="dxa"/>
                <w:left w:w="62" w:type="dxa"/>
                <w:bottom w:w="102" w:type="dxa"/>
                <w:right w:w="62" w:type="dxa"/>
              </w:tblCellMar>
              <w:tblLook w:val="0000" w:firstRow="0" w:lastRow="0" w:firstColumn="0" w:lastColumn="0" w:noHBand="0" w:noVBand="0"/>
            </w:tblPr>
            <w:tblGrid>
              <w:gridCol w:w="1145"/>
              <w:gridCol w:w="1984"/>
              <w:gridCol w:w="1980"/>
              <w:gridCol w:w="1706"/>
              <w:gridCol w:w="1559"/>
              <w:gridCol w:w="1815"/>
            </w:tblGrid>
            <w:tr w:rsidR="006D4C2D" w:rsidRPr="00682051" w:rsidTr="00260291">
              <w:tc>
                <w:tcPr>
                  <w:tcW w:w="1145" w:type="dxa"/>
                </w:tcPr>
                <w:p w:rsidR="006D4C2D" w:rsidRPr="00682051" w:rsidRDefault="006D4C2D" w:rsidP="00260291">
                  <w:pPr>
                    <w:autoSpaceDE w:val="0"/>
                    <w:autoSpaceDN w:val="0"/>
                    <w:adjustRightInd w:val="0"/>
                    <w:spacing w:after="0" w:line="240" w:lineRule="auto"/>
                    <w:rPr>
                      <w:rFonts w:ascii="Calibri" w:hAnsi="Calibri" w:cs="Calibri"/>
                    </w:rPr>
                  </w:pPr>
                  <w:r w:rsidRPr="00682051">
                    <w:rPr>
                      <w:rFonts w:ascii="Calibri" w:hAnsi="Calibri" w:cs="Calibri"/>
                    </w:rPr>
                    <w:t>2.12.G.23.</w:t>
                  </w:r>
                </w:p>
                <w:p w:rsidR="006D4C2D" w:rsidRPr="00682051" w:rsidRDefault="006D4C2D" w:rsidP="00260291">
                  <w:pPr>
                    <w:rPr>
                      <w:rFonts w:ascii="Calibri" w:hAnsi="Calibri" w:cs="Calibri"/>
                    </w:rPr>
                  </w:pPr>
                </w:p>
                <w:p w:rsidR="006D4C2D" w:rsidRPr="00682051" w:rsidRDefault="006D4C2D" w:rsidP="00260291">
                  <w:pPr>
                    <w:rPr>
                      <w:rFonts w:ascii="Calibri" w:hAnsi="Calibri" w:cs="Calibri"/>
                    </w:rPr>
                  </w:pPr>
                </w:p>
                <w:p w:rsidR="006D4C2D" w:rsidRPr="00682051" w:rsidRDefault="006D4C2D" w:rsidP="00260291">
                  <w:pPr>
                    <w:rPr>
                      <w:rFonts w:ascii="Calibri" w:hAnsi="Calibri" w:cs="Calibri"/>
                    </w:rPr>
                  </w:pPr>
                </w:p>
                <w:p w:rsidR="006D4C2D" w:rsidRPr="00682051" w:rsidRDefault="006D4C2D" w:rsidP="00260291">
                  <w:pPr>
                    <w:rPr>
                      <w:rFonts w:ascii="Calibri" w:hAnsi="Calibri" w:cs="Calibri"/>
                    </w:rPr>
                  </w:pPr>
                </w:p>
                <w:p w:rsidR="006D4C2D" w:rsidRPr="00682051" w:rsidRDefault="006D4C2D" w:rsidP="00260291">
                  <w:pPr>
                    <w:rPr>
                      <w:rFonts w:ascii="Calibri" w:hAnsi="Calibri" w:cs="Calibri"/>
                    </w:rPr>
                  </w:pPr>
                </w:p>
              </w:tc>
              <w:tc>
                <w:tcPr>
                  <w:tcW w:w="1984" w:type="dxa"/>
                </w:tcPr>
                <w:p w:rsidR="006D4C2D" w:rsidRPr="00682051" w:rsidRDefault="006D4C2D" w:rsidP="00260291">
                  <w:pPr>
                    <w:autoSpaceDE w:val="0"/>
                    <w:autoSpaceDN w:val="0"/>
                    <w:adjustRightInd w:val="0"/>
                    <w:spacing w:after="0" w:line="240" w:lineRule="auto"/>
                    <w:rPr>
                      <w:rFonts w:ascii="Calibri" w:hAnsi="Calibri" w:cs="Calibri"/>
                    </w:rPr>
                  </w:pPr>
                  <w:r w:rsidRPr="00682051">
                    <w:rPr>
                      <w:rFonts w:ascii="Calibri" w:hAnsi="Calibri" w:cs="Calibri"/>
                    </w:rPr>
                    <w:t>Доля твердых коммунальных отходов, направленных на обработку (сортировку), в общей массе образованных твердых коммунальных отходов (G2)</w:t>
                  </w:r>
                </w:p>
              </w:tc>
              <w:tc>
                <w:tcPr>
                  <w:tcW w:w="1980" w:type="dxa"/>
                </w:tcPr>
                <w:p w:rsidR="006D4C2D" w:rsidRPr="00682051" w:rsidRDefault="006D4C2D" w:rsidP="00260291">
                  <w:pPr>
                    <w:autoSpaceDE w:val="0"/>
                    <w:autoSpaceDN w:val="0"/>
                    <w:adjustRightInd w:val="0"/>
                    <w:spacing w:after="0" w:line="240" w:lineRule="auto"/>
                    <w:ind w:left="-204" w:firstLine="142"/>
                    <w:rPr>
                      <w:rFonts w:ascii="Calibri" w:hAnsi="Calibri" w:cs="Calibri"/>
                    </w:rPr>
                  </w:pPr>
                  <w:r w:rsidRPr="00682051">
                    <w:rPr>
                      <w:rFonts w:ascii="Calibri" w:hAnsi="Calibri" w:cs="Calibri"/>
                    </w:rPr>
                    <w:t xml:space="preserve">Минприроды </w:t>
                  </w:r>
                </w:p>
                <w:p w:rsidR="006D4C2D" w:rsidRPr="00682051" w:rsidRDefault="006D4C2D" w:rsidP="00260291">
                  <w:pPr>
                    <w:autoSpaceDE w:val="0"/>
                    <w:autoSpaceDN w:val="0"/>
                    <w:adjustRightInd w:val="0"/>
                    <w:spacing w:after="0" w:line="240" w:lineRule="auto"/>
                    <w:ind w:left="-204" w:firstLine="142"/>
                    <w:rPr>
                      <w:rFonts w:ascii="Calibri" w:hAnsi="Calibri" w:cs="Calibri"/>
                    </w:rPr>
                  </w:pPr>
                  <w:r w:rsidRPr="00682051">
                    <w:rPr>
                      <w:rFonts w:ascii="Calibri" w:hAnsi="Calibri" w:cs="Calibri"/>
                    </w:rPr>
                    <w:t>России</w:t>
                  </w:r>
                </w:p>
              </w:tc>
              <w:tc>
                <w:tcPr>
                  <w:tcW w:w="1706" w:type="dxa"/>
                </w:tcPr>
                <w:p w:rsidR="006D4C2D" w:rsidRPr="00682051" w:rsidRDefault="006D4C2D" w:rsidP="00260291">
                  <w:pPr>
                    <w:autoSpaceDE w:val="0"/>
                    <w:autoSpaceDN w:val="0"/>
                    <w:adjustRightInd w:val="0"/>
                    <w:spacing w:after="0" w:line="240" w:lineRule="auto"/>
                    <w:ind w:left="-57"/>
                    <w:rPr>
                      <w:rFonts w:ascii="Calibri" w:hAnsi="Calibri" w:cs="Calibri"/>
                    </w:rPr>
                  </w:pPr>
                  <w:r w:rsidRPr="00682051">
                    <w:rPr>
                      <w:rFonts w:ascii="Calibri" w:hAnsi="Calibri" w:cs="Calibri"/>
                    </w:rPr>
                    <w:t>по Российской Федерации, субъектам Российской Федерации</w:t>
                  </w:r>
                </w:p>
              </w:tc>
              <w:tc>
                <w:tcPr>
                  <w:tcW w:w="1559" w:type="dxa"/>
                </w:tcPr>
                <w:p w:rsidR="006D4C2D" w:rsidRPr="00682051" w:rsidRDefault="006D4C2D" w:rsidP="00260291">
                  <w:pPr>
                    <w:pStyle w:val="ConsPlusNormal"/>
                  </w:pPr>
                  <w:r w:rsidRPr="00682051">
                    <w:t>ежегодно</w:t>
                  </w:r>
                </w:p>
                <w:p w:rsidR="006D4C2D" w:rsidRPr="00682051" w:rsidRDefault="006D4C2D" w:rsidP="00260291">
                  <w:pPr>
                    <w:pStyle w:val="ConsPlusNormal"/>
                  </w:pPr>
                </w:p>
                <w:p w:rsidR="006D4C2D" w:rsidRPr="00682051" w:rsidRDefault="006D4C2D" w:rsidP="00260291">
                  <w:pPr>
                    <w:pStyle w:val="ConsPlusNormal"/>
                    <w:spacing w:line="216" w:lineRule="auto"/>
                  </w:pPr>
                  <w:r w:rsidRPr="00682051">
                    <w:t>ежемесячно</w:t>
                  </w:r>
                </w:p>
              </w:tc>
              <w:tc>
                <w:tcPr>
                  <w:tcW w:w="1815" w:type="dxa"/>
                </w:tcPr>
                <w:p w:rsidR="006D4C2D" w:rsidRPr="00682051" w:rsidRDefault="006D4C2D" w:rsidP="00260291">
                  <w:pPr>
                    <w:autoSpaceDE w:val="0"/>
                    <w:autoSpaceDN w:val="0"/>
                    <w:adjustRightInd w:val="0"/>
                    <w:spacing w:after="0" w:line="240" w:lineRule="auto"/>
                    <w:rPr>
                      <w:rFonts w:eastAsia="Calibri"/>
                    </w:rPr>
                  </w:pPr>
                  <w:r w:rsidRPr="00682051">
                    <w:rPr>
                      <w:rFonts w:eastAsia="Calibri"/>
                    </w:rPr>
                    <w:t>25 марта</w:t>
                  </w:r>
                </w:p>
                <w:p w:rsidR="006D4C2D" w:rsidRPr="00682051" w:rsidRDefault="006D4C2D" w:rsidP="00260291">
                  <w:pPr>
                    <w:autoSpaceDE w:val="0"/>
                    <w:autoSpaceDN w:val="0"/>
                    <w:adjustRightInd w:val="0"/>
                    <w:spacing w:after="0" w:line="240" w:lineRule="auto"/>
                    <w:rPr>
                      <w:rFonts w:eastAsia="Calibri"/>
                    </w:rPr>
                  </w:pPr>
                </w:p>
                <w:p w:rsidR="006D4C2D" w:rsidRPr="00682051" w:rsidRDefault="006D4C2D" w:rsidP="00260291">
                  <w:pPr>
                    <w:pStyle w:val="ConsPlusNormal"/>
                    <w:spacing w:line="216" w:lineRule="auto"/>
                  </w:pPr>
                  <w:r w:rsidRPr="00682051">
                    <w:rPr>
                      <w:rFonts w:asciiTheme="minorHAnsi" w:eastAsia="Calibri" w:hAnsiTheme="minorHAnsi"/>
                      <w:szCs w:val="22"/>
                    </w:rPr>
                    <w:t>на 6-й рабочий день после отчетного периода</w:t>
                  </w:r>
                </w:p>
              </w:tc>
            </w:tr>
          </w:tbl>
          <w:p w:rsidR="006D4C2D" w:rsidRPr="00682051" w:rsidRDefault="006D4C2D" w:rsidP="006D4C2D">
            <w:pPr>
              <w:autoSpaceDE w:val="0"/>
              <w:autoSpaceDN w:val="0"/>
              <w:adjustRightInd w:val="0"/>
              <w:spacing w:after="0" w:line="240" w:lineRule="auto"/>
              <w:rPr>
                <w:rFonts w:ascii="Calibri" w:hAnsi="Calibri" w:cs="Calibri"/>
              </w:rPr>
            </w:pPr>
            <w:r w:rsidRPr="00682051">
              <w:rPr>
                <w:rFonts w:ascii="Calibri" w:hAnsi="Calibri" w:cs="Calibri"/>
              </w:rPr>
              <w:t>(п. 2.12.</w:t>
            </w:r>
            <w:r w:rsidRPr="00682051">
              <w:rPr>
                <w:rFonts w:ascii="Calibri" w:hAnsi="Calibri" w:cs="Calibri"/>
                <w:lang w:val="en-US"/>
              </w:rPr>
              <w:t>G</w:t>
            </w:r>
            <w:r w:rsidRPr="00682051">
              <w:rPr>
                <w:rFonts w:ascii="Calibri" w:hAnsi="Calibri" w:cs="Calibri"/>
              </w:rPr>
              <w:t>.23 введен распоряжением Правительства РФ от 09.08.2021 № 2195-р)</w:t>
            </w:r>
          </w:p>
          <w:p w:rsidR="006D4C2D" w:rsidRPr="00EE77DA" w:rsidRDefault="006D4C2D" w:rsidP="006D4C2D">
            <w:pPr>
              <w:autoSpaceDE w:val="0"/>
              <w:autoSpaceDN w:val="0"/>
              <w:adjustRightInd w:val="0"/>
              <w:spacing w:after="0" w:line="240" w:lineRule="auto"/>
              <w:rPr>
                <w:rFonts w:ascii="Calibri" w:hAnsi="Calibri" w:cs="Calibri"/>
              </w:rPr>
            </w:pPr>
            <w:r w:rsidRPr="00682051">
              <w:t>(в ред. распоряжений Правительства РФ от 28.01.2022 № 118-р, от 22.06.2022 № 1663-р)</w:t>
            </w:r>
          </w:p>
        </w:tc>
      </w:tr>
      <w:tr w:rsidR="00EE77DA" w:rsidRPr="00EE77DA" w:rsidTr="00CD06DA">
        <w:trPr>
          <w:trHeight w:val="1598"/>
          <w:jc w:val="center"/>
        </w:trPr>
        <w:tc>
          <w:tcPr>
            <w:tcW w:w="10349" w:type="dxa"/>
            <w:gridSpan w:val="7"/>
            <w:tcBorders>
              <w:top w:val="nil"/>
              <w:left w:val="nil"/>
              <w:bottom w:val="nil"/>
              <w:right w:val="nil"/>
            </w:tcBorders>
          </w:tcPr>
          <w:tbl>
            <w:tblPr>
              <w:tblW w:w="10189" w:type="dxa"/>
              <w:tblLayout w:type="fixed"/>
              <w:tblCellMar>
                <w:top w:w="102" w:type="dxa"/>
                <w:left w:w="62" w:type="dxa"/>
                <w:bottom w:w="102" w:type="dxa"/>
                <w:right w:w="62" w:type="dxa"/>
              </w:tblCellMar>
              <w:tblLook w:val="0000" w:firstRow="0" w:lastRow="0" w:firstColumn="0" w:lastColumn="0" w:noHBand="0" w:noVBand="0"/>
            </w:tblPr>
            <w:tblGrid>
              <w:gridCol w:w="1145"/>
              <w:gridCol w:w="1984"/>
              <w:gridCol w:w="1980"/>
              <w:gridCol w:w="1706"/>
              <w:gridCol w:w="1559"/>
              <w:gridCol w:w="1815"/>
            </w:tblGrid>
            <w:tr w:rsidR="00EE77DA" w:rsidRPr="003B4D43" w:rsidTr="000B5A1E">
              <w:tc>
                <w:tcPr>
                  <w:tcW w:w="1145" w:type="dxa"/>
                </w:tcPr>
                <w:p w:rsidR="00C028E0" w:rsidRPr="003B4D43" w:rsidRDefault="00C028E0" w:rsidP="004975A1">
                  <w:pPr>
                    <w:autoSpaceDE w:val="0"/>
                    <w:autoSpaceDN w:val="0"/>
                    <w:adjustRightInd w:val="0"/>
                    <w:spacing w:after="0" w:line="228" w:lineRule="auto"/>
                    <w:rPr>
                      <w:rFonts w:ascii="Calibri" w:hAnsi="Calibri" w:cs="Calibri"/>
                    </w:rPr>
                  </w:pPr>
                  <w:r w:rsidRPr="003B4D43">
                    <w:rPr>
                      <w:rFonts w:ascii="Calibri" w:hAnsi="Calibri" w:cs="Calibri"/>
                    </w:rPr>
                    <w:t>2.12.G.24.</w:t>
                  </w:r>
                </w:p>
              </w:tc>
              <w:tc>
                <w:tcPr>
                  <w:tcW w:w="1984" w:type="dxa"/>
                </w:tcPr>
                <w:p w:rsidR="00C028E0" w:rsidRPr="003B4D43" w:rsidRDefault="00C028E0" w:rsidP="004975A1">
                  <w:pPr>
                    <w:autoSpaceDE w:val="0"/>
                    <w:autoSpaceDN w:val="0"/>
                    <w:adjustRightInd w:val="0"/>
                    <w:spacing w:after="0" w:line="228" w:lineRule="auto"/>
                    <w:rPr>
                      <w:rFonts w:ascii="Calibri" w:hAnsi="Calibri" w:cs="Calibri"/>
                    </w:rPr>
                  </w:pPr>
                  <w:r w:rsidRPr="003B4D43">
                    <w:rPr>
                      <w:rFonts w:ascii="Calibri" w:hAnsi="Calibri" w:cs="Calibri"/>
                    </w:rPr>
                    <w:t>Численность населения, качество жизни которого улучшится в связи с сокращением объема вредных выбросов в крупных промышленных центрах Российской Федерации (G4)</w:t>
                  </w:r>
                </w:p>
              </w:tc>
              <w:tc>
                <w:tcPr>
                  <w:tcW w:w="1980" w:type="dxa"/>
                </w:tcPr>
                <w:p w:rsidR="00C028E0" w:rsidRPr="003B4D43" w:rsidRDefault="00D04897" w:rsidP="004975A1">
                  <w:pPr>
                    <w:autoSpaceDE w:val="0"/>
                    <w:autoSpaceDN w:val="0"/>
                    <w:adjustRightInd w:val="0"/>
                    <w:spacing w:after="0" w:line="228" w:lineRule="auto"/>
                    <w:rPr>
                      <w:rFonts w:ascii="Calibri" w:hAnsi="Calibri" w:cs="Calibri"/>
                    </w:rPr>
                  </w:pPr>
                  <w:r w:rsidRPr="003B4D43">
                    <w:rPr>
                      <w:rFonts w:ascii="Calibri" w:hAnsi="Calibri" w:cs="Calibri"/>
                    </w:rPr>
                    <w:t>Минприроды России</w:t>
                  </w:r>
                </w:p>
              </w:tc>
              <w:tc>
                <w:tcPr>
                  <w:tcW w:w="1706" w:type="dxa"/>
                </w:tcPr>
                <w:p w:rsidR="00C028E0" w:rsidRPr="003B4D43" w:rsidRDefault="00C028E0" w:rsidP="004975A1">
                  <w:pPr>
                    <w:autoSpaceDE w:val="0"/>
                    <w:autoSpaceDN w:val="0"/>
                    <w:adjustRightInd w:val="0"/>
                    <w:spacing w:after="0" w:line="228" w:lineRule="auto"/>
                    <w:rPr>
                      <w:rFonts w:ascii="Calibri" w:hAnsi="Calibri" w:cs="Calibri"/>
                    </w:rPr>
                  </w:pPr>
                  <w:r w:rsidRPr="003B4D43">
                    <w:rPr>
                      <w:rFonts w:ascii="Calibri" w:hAnsi="Calibri" w:cs="Calibri"/>
                    </w:rPr>
                    <w:t>по городам - участникам проекта в целом, по отдельным городам - участникам проекта</w:t>
                  </w:r>
                </w:p>
              </w:tc>
              <w:tc>
                <w:tcPr>
                  <w:tcW w:w="1559" w:type="dxa"/>
                </w:tcPr>
                <w:p w:rsidR="00C028E0" w:rsidRPr="003B4D43" w:rsidRDefault="005C1388" w:rsidP="004975A1">
                  <w:pPr>
                    <w:autoSpaceDE w:val="0"/>
                    <w:autoSpaceDN w:val="0"/>
                    <w:adjustRightInd w:val="0"/>
                    <w:spacing w:after="0" w:line="228" w:lineRule="auto"/>
                    <w:rPr>
                      <w:rFonts w:ascii="Calibri" w:hAnsi="Calibri" w:cs="Calibri"/>
                    </w:rPr>
                  </w:pPr>
                  <w:r w:rsidRPr="003B4D43">
                    <w:rPr>
                      <w:rFonts w:ascii="Calibri" w:hAnsi="Calibri" w:cs="Calibri"/>
                    </w:rPr>
                    <w:t>еже</w:t>
                  </w:r>
                  <w:r w:rsidR="00394346" w:rsidRPr="003B4D43">
                    <w:rPr>
                      <w:rFonts w:ascii="Calibri" w:hAnsi="Calibri" w:cs="Calibri"/>
                    </w:rPr>
                    <w:t>годно</w:t>
                  </w:r>
                </w:p>
                <w:p w:rsidR="004F50B0" w:rsidRPr="003B4D43" w:rsidRDefault="004F50B0" w:rsidP="004975A1">
                  <w:pPr>
                    <w:autoSpaceDE w:val="0"/>
                    <w:autoSpaceDN w:val="0"/>
                    <w:adjustRightInd w:val="0"/>
                    <w:spacing w:after="0" w:line="228" w:lineRule="auto"/>
                    <w:rPr>
                      <w:rFonts w:ascii="Calibri" w:hAnsi="Calibri" w:cs="Calibri"/>
                    </w:rPr>
                  </w:pPr>
                </w:p>
                <w:p w:rsidR="004F50B0" w:rsidRPr="003B4D43" w:rsidRDefault="004F50B0" w:rsidP="004975A1">
                  <w:pPr>
                    <w:autoSpaceDE w:val="0"/>
                    <w:autoSpaceDN w:val="0"/>
                    <w:adjustRightInd w:val="0"/>
                    <w:spacing w:after="0" w:line="228" w:lineRule="auto"/>
                    <w:rPr>
                      <w:rFonts w:ascii="Calibri" w:hAnsi="Calibri" w:cs="Calibri"/>
                    </w:rPr>
                  </w:pPr>
                  <w:r w:rsidRPr="003B4D43">
                    <w:rPr>
                      <w:rFonts w:ascii="Calibri" w:hAnsi="Calibri" w:cs="Calibri"/>
                    </w:rPr>
                    <w:t>ежемесячно</w:t>
                  </w:r>
                </w:p>
              </w:tc>
              <w:tc>
                <w:tcPr>
                  <w:tcW w:w="1815" w:type="dxa"/>
                </w:tcPr>
                <w:p w:rsidR="00C028E0" w:rsidRPr="003B4D43" w:rsidRDefault="00D04897" w:rsidP="004975A1">
                  <w:pPr>
                    <w:autoSpaceDE w:val="0"/>
                    <w:autoSpaceDN w:val="0"/>
                    <w:adjustRightInd w:val="0"/>
                    <w:spacing w:after="0" w:line="228" w:lineRule="auto"/>
                    <w:rPr>
                      <w:rFonts w:ascii="Calibri" w:hAnsi="Calibri" w:cs="Calibri"/>
                    </w:rPr>
                  </w:pPr>
                  <w:r w:rsidRPr="003B4D43">
                    <w:t xml:space="preserve">на </w:t>
                  </w:r>
                  <w:r w:rsidR="005C1388" w:rsidRPr="003B4D43">
                    <w:t>5-й рабочий день после отчетного периода</w:t>
                  </w:r>
                </w:p>
              </w:tc>
            </w:tr>
          </w:tbl>
          <w:p w:rsidR="000B5A1E" w:rsidRPr="003B4D43" w:rsidRDefault="001A0035" w:rsidP="004975A1">
            <w:pPr>
              <w:spacing w:after="0" w:line="228" w:lineRule="auto"/>
            </w:pPr>
            <w:r w:rsidRPr="003B4D43">
              <w:t>(</w:t>
            </w:r>
            <w:r w:rsidR="000B5A1E" w:rsidRPr="003B4D43">
              <w:t>п.</w:t>
            </w:r>
            <w:r w:rsidRPr="003B4D43">
              <w:t xml:space="preserve"> </w:t>
            </w:r>
            <w:r w:rsidR="000B5A1E" w:rsidRPr="003B4D43">
              <w:t>2.12.G.24 введен распоряжением Правительства РФ от 09.08.2021 № 2195-р</w:t>
            </w:r>
            <w:r w:rsidRPr="003B4D43">
              <w:t>)</w:t>
            </w:r>
          </w:p>
          <w:p w:rsidR="00684BA4" w:rsidRDefault="00A13A0A" w:rsidP="004975A1">
            <w:pPr>
              <w:spacing w:after="0" w:line="228" w:lineRule="auto"/>
            </w:pPr>
            <w:r w:rsidRPr="003B4D43">
              <w:t>(в ред. распоряжений Правительства РФ от 28.01.2022 № 118-р, от 22.06.2022 № 1663-р</w:t>
            </w:r>
            <w:r w:rsidR="00394346" w:rsidRPr="003B4D43">
              <w:t xml:space="preserve">, от 12.09.2022 </w:t>
            </w:r>
            <w:r w:rsidR="008121B7">
              <w:br/>
            </w:r>
            <w:r w:rsidR="00394346" w:rsidRPr="003B4D43">
              <w:t>№ 2594-р</w:t>
            </w:r>
            <w:r w:rsidR="004F50B0" w:rsidRPr="003B4D43">
              <w:t>, от 10.06.2023 № 1540-р</w:t>
            </w:r>
            <w:r w:rsidRPr="003B4D43">
              <w:t>)</w:t>
            </w:r>
          </w:p>
          <w:p w:rsidR="008121B7" w:rsidRDefault="008121B7" w:rsidP="004975A1">
            <w:pPr>
              <w:spacing w:after="0" w:line="228" w:lineRule="auto"/>
            </w:pPr>
          </w:p>
          <w:tbl>
            <w:tblPr>
              <w:tblW w:w="10189" w:type="dxa"/>
              <w:tblLayout w:type="fixed"/>
              <w:tblCellMar>
                <w:top w:w="102" w:type="dxa"/>
                <w:left w:w="62" w:type="dxa"/>
                <w:bottom w:w="102" w:type="dxa"/>
                <w:right w:w="62" w:type="dxa"/>
              </w:tblCellMar>
              <w:tblLook w:val="0000" w:firstRow="0" w:lastRow="0" w:firstColumn="0" w:lastColumn="0" w:noHBand="0" w:noVBand="0"/>
            </w:tblPr>
            <w:tblGrid>
              <w:gridCol w:w="1145"/>
              <w:gridCol w:w="1984"/>
              <w:gridCol w:w="1980"/>
              <w:gridCol w:w="1706"/>
              <w:gridCol w:w="1559"/>
              <w:gridCol w:w="1815"/>
            </w:tblGrid>
            <w:tr w:rsidR="00EE77DA" w:rsidRPr="003B4D43" w:rsidTr="000B5A1E">
              <w:tc>
                <w:tcPr>
                  <w:tcW w:w="1145" w:type="dxa"/>
                </w:tcPr>
                <w:p w:rsidR="00C028E0" w:rsidRPr="003B4D43" w:rsidRDefault="00C028E0" w:rsidP="004975A1">
                  <w:pPr>
                    <w:autoSpaceDE w:val="0"/>
                    <w:autoSpaceDN w:val="0"/>
                    <w:adjustRightInd w:val="0"/>
                    <w:spacing w:after="0" w:line="228" w:lineRule="auto"/>
                    <w:rPr>
                      <w:rFonts w:ascii="Calibri" w:hAnsi="Calibri" w:cs="Calibri"/>
                    </w:rPr>
                  </w:pPr>
                  <w:r w:rsidRPr="003B4D43">
                    <w:rPr>
                      <w:rFonts w:ascii="Calibri" w:hAnsi="Calibri" w:cs="Calibri"/>
                    </w:rPr>
                    <w:t>2.12.G.25.</w:t>
                  </w:r>
                </w:p>
              </w:tc>
              <w:tc>
                <w:tcPr>
                  <w:tcW w:w="1984" w:type="dxa"/>
                </w:tcPr>
                <w:p w:rsidR="00C028E0" w:rsidRPr="003B4D43" w:rsidRDefault="00C028E0" w:rsidP="004975A1">
                  <w:pPr>
                    <w:autoSpaceDE w:val="0"/>
                    <w:autoSpaceDN w:val="0"/>
                    <w:adjustRightInd w:val="0"/>
                    <w:spacing w:after="0" w:line="228" w:lineRule="auto"/>
                    <w:rPr>
                      <w:rFonts w:ascii="Calibri" w:hAnsi="Calibri" w:cs="Calibri"/>
                    </w:rPr>
                  </w:pPr>
                  <w:r w:rsidRPr="003B4D43">
                    <w:rPr>
                      <w:rFonts w:ascii="Calibri" w:hAnsi="Calibri" w:cs="Calibri"/>
                    </w:rPr>
                    <w:t xml:space="preserve">Снижение совокупного объема выбросов </w:t>
                  </w:r>
                  <w:r w:rsidR="005C1388" w:rsidRPr="003B4D43">
                    <w:rPr>
                      <w:rFonts w:eastAsia="Calibri"/>
                    </w:rPr>
                    <w:t>опасных загрязняющих веществ в городах – участниках проекта (</w:t>
                  </w:r>
                  <w:r w:rsidR="005C1388" w:rsidRPr="003B4D43">
                    <w:rPr>
                      <w:rFonts w:eastAsia="Calibri"/>
                      <w:lang w:val="en-US"/>
                    </w:rPr>
                    <w:t>G</w:t>
                  </w:r>
                  <w:r w:rsidR="005C1388" w:rsidRPr="003B4D43">
                    <w:rPr>
                      <w:rFonts w:eastAsia="Calibri"/>
                    </w:rPr>
                    <w:t>4)</w:t>
                  </w:r>
                </w:p>
              </w:tc>
              <w:tc>
                <w:tcPr>
                  <w:tcW w:w="1980" w:type="dxa"/>
                </w:tcPr>
                <w:p w:rsidR="00C028E0" w:rsidRPr="003B4D43" w:rsidRDefault="00394346" w:rsidP="004975A1">
                  <w:pPr>
                    <w:autoSpaceDE w:val="0"/>
                    <w:autoSpaceDN w:val="0"/>
                    <w:adjustRightInd w:val="0"/>
                    <w:spacing w:after="0" w:line="228" w:lineRule="auto"/>
                    <w:rPr>
                      <w:rFonts w:ascii="Calibri" w:hAnsi="Calibri" w:cs="Calibri"/>
                    </w:rPr>
                  </w:pPr>
                  <w:r w:rsidRPr="003B4D43">
                    <w:rPr>
                      <w:rFonts w:ascii="Calibri" w:hAnsi="Calibri" w:cs="Calibri"/>
                    </w:rPr>
                    <w:t>Минприроды России</w:t>
                  </w:r>
                </w:p>
              </w:tc>
              <w:tc>
                <w:tcPr>
                  <w:tcW w:w="1706" w:type="dxa"/>
                </w:tcPr>
                <w:p w:rsidR="00C028E0" w:rsidRPr="003B4D43" w:rsidRDefault="00C028E0" w:rsidP="004975A1">
                  <w:pPr>
                    <w:autoSpaceDE w:val="0"/>
                    <w:autoSpaceDN w:val="0"/>
                    <w:adjustRightInd w:val="0"/>
                    <w:spacing w:after="0" w:line="228" w:lineRule="auto"/>
                    <w:rPr>
                      <w:rFonts w:ascii="Calibri" w:hAnsi="Calibri" w:cs="Calibri"/>
                    </w:rPr>
                  </w:pPr>
                  <w:r w:rsidRPr="003B4D43">
                    <w:rPr>
                      <w:rFonts w:ascii="Calibri" w:hAnsi="Calibri" w:cs="Calibri"/>
                    </w:rPr>
                    <w:t>по городам - участникам проекта в целом, по отдельным городам - участникам проекта</w:t>
                  </w:r>
                </w:p>
              </w:tc>
              <w:tc>
                <w:tcPr>
                  <w:tcW w:w="1559" w:type="dxa"/>
                </w:tcPr>
                <w:p w:rsidR="00C028E0" w:rsidRPr="003B4D43" w:rsidRDefault="005C1388" w:rsidP="004975A1">
                  <w:pPr>
                    <w:autoSpaceDE w:val="0"/>
                    <w:autoSpaceDN w:val="0"/>
                    <w:adjustRightInd w:val="0"/>
                    <w:spacing w:after="0" w:line="228" w:lineRule="auto"/>
                    <w:rPr>
                      <w:rFonts w:ascii="Calibri" w:hAnsi="Calibri" w:cs="Calibri"/>
                    </w:rPr>
                  </w:pPr>
                  <w:r w:rsidRPr="003B4D43">
                    <w:rPr>
                      <w:rFonts w:ascii="Calibri" w:hAnsi="Calibri" w:cs="Calibri"/>
                    </w:rPr>
                    <w:t>еже</w:t>
                  </w:r>
                  <w:r w:rsidR="00394346" w:rsidRPr="003B4D43">
                    <w:rPr>
                      <w:rFonts w:ascii="Calibri" w:hAnsi="Calibri" w:cs="Calibri"/>
                    </w:rPr>
                    <w:t>годно</w:t>
                  </w:r>
                </w:p>
                <w:p w:rsidR="004F50B0" w:rsidRPr="003B4D43" w:rsidRDefault="004F50B0" w:rsidP="004975A1">
                  <w:pPr>
                    <w:autoSpaceDE w:val="0"/>
                    <w:autoSpaceDN w:val="0"/>
                    <w:adjustRightInd w:val="0"/>
                    <w:spacing w:after="0" w:line="228" w:lineRule="auto"/>
                    <w:rPr>
                      <w:rFonts w:ascii="Calibri" w:hAnsi="Calibri" w:cs="Calibri"/>
                    </w:rPr>
                  </w:pPr>
                </w:p>
                <w:p w:rsidR="004F50B0" w:rsidRPr="003B4D43" w:rsidRDefault="004F50B0" w:rsidP="004975A1">
                  <w:pPr>
                    <w:autoSpaceDE w:val="0"/>
                    <w:autoSpaceDN w:val="0"/>
                    <w:adjustRightInd w:val="0"/>
                    <w:spacing w:after="0" w:line="228" w:lineRule="auto"/>
                    <w:rPr>
                      <w:rFonts w:ascii="Calibri" w:hAnsi="Calibri" w:cs="Calibri"/>
                    </w:rPr>
                  </w:pPr>
                  <w:r w:rsidRPr="003B4D43">
                    <w:rPr>
                      <w:rFonts w:ascii="Calibri" w:hAnsi="Calibri" w:cs="Calibri"/>
                    </w:rPr>
                    <w:t>ежемесячно</w:t>
                  </w:r>
                </w:p>
              </w:tc>
              <w:tc>
                <w:tcPr>
                  <w:tcW w:w="1815" w:type="dxa"/>
                </w:tcPr>
                <w:p w:rsidR="00C028E0" w:rsidRPr="003B4D43" w:rsidRDefault="005C1388" w:rsidP="004975A1">
                  <w:pPr>
                    <w:autoSpaceDE w:val="0"/>
                    <w:autoSpaceDN w:val="0"/>
                    <w:adjustRightInd w:val="0"/>
                    <w:spacing w:after="0" w:line="228" w:lineRule="auto"/>
                    <w:rPr>
                      <w:rFonts w:ascii="Calibri" w:hAnsi="Calibri" w:cs="Calibri"/>
                    </w:rPr>
                  </w:pPr>
                  <w:r w:rsidRPr="003B4D43">
                    <w:t xml:space="preserve">на </w:t>
                  </w:r>
                  <w:r w:rsidR="00394346" w:rsidRPr="003B4D43">
                    <w:t>5</w:t>
                  </w:r>
                  <w:r w:rsidRPr="003B4D43">
                    <w:t>-й рабочий день после отчетного периода</w:t>
                  </w:r>
                </w:p>
              </w:tc>
            </w:tr>
          </w:tbl>
          <w:p w:rsidR="000B5A1E" w:rsidRPr="003B4D43" w:rsidRDefault="001A0035" w:rsidP="004975A1">
            <w:pPr>
              <w:spacing w:after="0" w:line="228" w:lineRule="auto"/>
            </w:pPr>
            <w:r w:rsidRPr="003B4D43">
              <w:t>(</w:t>
            </w:r>
            <w:r w:rsidR="000B5A1E" w:rsidRPr="003B4D43">
              <w:t>п.</w:t>
            </w:r>
            <w:r w:rsidRPr="003B4D43">
              <w:t xml:space="preserve"> </w:t>
            </w:r>
            <w:r w:rsidR="000B5A1E" w:rsidRPr="003B4D43">
              <w:t>2.12.G.2</w:t>
            </w:r>
            <w:r w:rsidRPr="003B4D43">
              <w:t>5</w:t>
            </w:r>
            <w:r w:rsidR="000B5A1E" w:rsidRPr="003B4D43">
              <w:t xml:space="preserve"> введен распоряжением Правительства РФ от 09.08.2021 № 2195-р</w:t>
            </w:r>
            <w:r w:rsidRPr="003B4D43">
              <w:t>)</w:t>
            </w:r>
          </w:p>
          <w:p w:rsidR="00394346" w:rsidRPr="009538D1" w:rsidRDefault="00A13A0A" w:rsidP="004975A1">
            <w:pPr>
              <w:spacing w:after="0" w:line="228" w:lineRule="auto"/>
            </w:pPr>
            <w:r w:rsidRPr="003B4D43">
              <w:t>(в ред. распоряжений Правительства РФ от 28.01.2022 № 118-р, от 22.06.2022 № 1663-р</w:t>
            </w:r>
            <w:r w:rsidR="00394346" w:rsidRPr="003B4D43">
              <w:t>, от 12.09.2022 № 2594-р</w:t>
            </w:r>
            <w:r w:rsidR="004F50B0" w:rsidRPr="003B4D43">
              <w:t>, от 10.06.2023 № 1540-р</w:t>
            </w:r>
            <w:r w:rsidR="00394346" w:rsidRPr="003B4D43">
              <w:t>)</w:t>
            </w:r>
          </w:p>
          <w:tbl>
            <w:tblPr>
              <w:tblW w:w="10189" w:type="dxa"/>
              <w:tblLayout w:type="fixed"/>
              <w:tblCellMar>
                <w:top w:w="102" w:type="dxa"/>
                <w:left w:w="62" w:type="dxa"/>
                <w:bottom w:w="102" w:type="dxa"/>
                <w:right w:w="62" w:type="dxa"/>
              </w:tblCellMar>
              <w:tblLook w:val="0000" w:firstRow="0" w:lastRow="0" w:firstColumn="0" w:lastColumn="0" w:noHBand="0" w:noVBand="0"/>
            </w:tblPr>
            <w:tblGrid>
              <w:gridCol w:w="1145"/>
              <w:gridCol w:w="1984"/>
              <w:gridCol w:w="1980"/>
              <w:gridCol w:w="1706"/>
              <w:gridCol w:w="1559"/>
              <w:gridCol w:w="1815"/>
            </w:tblGrid>
            <w:tr w:rsidR="00D04897" w:rsidRPr="00682051" w:rsidTr="000B5A1E">
              <w:tc>
                <w:tcPr>
                  <w:tcW w:w="1145" w:type="dxa"/>
                </w:tcPr>
                <w:p w:rsidR="00D04897" w:rsidRPr="00682051" w:rsidRDefault="00D04897" w:rsidP="004975A1">
                  <w:pPr>
                    <w:spacing w:after="0" w:line="228" w:lineRule="auto"/>
                    <w:rPr>
                      <w:szCs w:val="24"/>
                    </w:rPr>
                  </w:pPr>
                  <w:r w:rsidRPr="00682051">
                    <w:rPr>
                      <w:szCs w:val="24"/>
                    </w:rPr>
                    <w:t>2.12.</w:t>
                  </w:r>
                  <w:r w:rsidRPr="00682051">
                    <w:rPr>
                      <w:szCs w:val="24"/>
                      <w:lang w:val="en-US"/>
                    </w:rPr>
                    <w:t>G.</w:t>
                  </w:r>
                  <w:r w:rsidRPr="00682051">
                    <w:rPr>
                      <w:szCs w:val="24"/>
                    </w:rPr>
                    <w:t>26.</w:t>
                  </w:r>
                </w:p>
              </w:tc>
              <w:tc>
                <w:tcPr>
                  <w:tcW w:w="1984" w:type="dxa"/>
                </w:tcPr>
                <w:p w:rsidR="00D04897" w:rsidRPr="00682051" w:rsidRDefault="00D04897" w:rsidP="004975A1">
                  <w:pPr>
                    <w:spacing w:after="0" w:line="228" w:lineRule="auto"/>
                    <w:rPr>
                      <w:szCs w:val="24"/>
                    </w:rPr>
                  </w:pPr>
                  <w:r w:rsidRPr="00682051">
                    <w:rPr>
                      <w:szCs w:val="24"/>
                    </w:rPr>
                    <w:t xml:space="preserve">Количество выданных комплексных экологических разрешений всем объектам, оказывающим значительное негативное воздействие </w:t>
                  </w:r>
                  <w:r w:rsidRPr="00682051">
                    <w:rPr>
                      <w:szCs w:val="24"/>
                    </w:rPr>
                    <w:br/>
                    <w:t xml:space="preserve">на атмосферный воздух </w:t>
                  </w:r>
                  <w:r w:rsidRPr="00682051">
                    <w:rPr>
                      <w:szCs w:val="24"/>
                    </w:rPr>
                    <w:br/>
                    <w:t xml:space="preserve">и реализующим программы повышения экологической эффективности </w:t>
                  </w:r>
                  <w:r w:rsidRPr="00682051">
                    <w:rPr>
                      <w:szCs w:val="24"/>
                    </w:rPr>
                    <w:br/>
                    <w:t xml:space="preserve">с применением наилучших доступных технологий </w:t>
                  </w:r>
                  <w:r w:rsidRPr="00682051">
                    <w:rPr>
                      <w:szCs w:val="24"/>
                    </w:rPr>
                    <w:br/>
                    <w:t xml:space="preserve">для снижения выбросов </w:t>
                  </w:r>
                  <w:r w:rsidRPr="00682051">
                    <w:rPr>
                      <w:szCs w:val="24"/>
                    </w:rPr>
                    <w:br/>
                    <w:t>в крупных промышленных центрах России, включая города Братск, Красноярск, Липецк, Магнитогорск, Медногорск, Нижний Тагил, Новокузнецк, Норильск, Омск, Челябинск, Череповец, Чита (G4)</w:t>
                  </w:r>
                </w:p>
              </w:tc>
              <w:tc>
                <w:tcPr>
                  <w:tcW w:w="1980" w:type="dxa"/>
                </w:tcPr>
                <w:p w:rsidR="00D04897" w:rsidRPr="00682051" w:rsidRDefault="00D04897" w:rsidP="004975A1">
                  <w:pPr>
                    <w:spacing w:after="0" w:line="228" w:lineRule="auto"/>
                    <w:rPr>
                      <w:szCs w:val="24"/>
                    </w:rPr>
                  </w:pPr>
                  <w:r w:rsidRPr="00682051">
                    <w:rPr>
                      <w:szCs w:val="24"/>
                    </w:rPr>
                    <w:t>Росприроднадзор</w:t>
                  </w:r>
                </w:p>
              </w:tc>
              <w:tc>
                <w:tcPr>
                  <w:tcW w:w="1706" w:type="dxa"/>
                </w:tcPr>
                <w:p w:rsidR="00D04897" w:rsidRPr="00682051" w:rsidRDefault="00D04897" w:rsidP="004975A1">
                  <w:pPr>
                    <w:autoSpaceDE w:val="0"/>
                    <w:autoSpaceDN w:val="0"/>
                    <w:adjustRightInd w:val="0"/>
                    <w:spacing w:after="0" w:line="228" w:lineRule="auto"/>
                    <w:rPr>
                      <w:szCs w:val="24"/>
                    </w:rPr>
                  </w:pPr>
                  <w:r w:rsidRPr="00682051">
                    <w:rPr>
                      <w:szCs w:val="24"/>
                    </w:rPr>
                    <w:t xml:space="preserve">по городам ‒ участникам проекта </w:t>
                  </w:r>
                  <w:r w:rsidRPr="00682051">
                    <w:rPr>
                      <w:szCs w:val="24"/>
                    </w:rPr>
                    <w:br/>
                    <w:t xml:space="preserve">в целом, </w:t>
                  </w:r>
                  <w:r w:rsidRPr="00682051">
                    <w:rPr>
                      <w:szCs w:val="24"/>
                    </w:rPr>
                    <w:br/>
                    <w:t>по отдельным городам ‒ участникам проекта</w:t>
                  </w:r>
                </w:p>
                <w:p w:rsidR="00D04897" w:rsidRPr="00682051" w:rsidRDefault="00D04897" w:rsidP="004975A1">
                  <w:pPr>
                    <w:spacing w:after="0" w:line="228" w:lineRule="auto"/>
                    <w:rPr>
                      <w:szCs w:val="24"/>
                    </w:rPr>
                  </w:pPr>
                </w:p>
              </w:tc>
              <w:tc>
                <w:tcPr>
                  <w:tcW w:w="1559" w:type="dxa"/>
                </w:tcPr>
                <w:p w:rsidR="00D04897" w:rsidRPr="00682051" w:rsidRDefault="00D04897" w:rsidP="004975A1">
                  <w:pPr>
                    <w:spacing w:after="0" w:line="228" w:lineRule="auto"/>
                    <w:rPr>
                      <w:szCs w:val="24"/>
                    </w:rPr>
                  </w:pPr>
                  <w:r w:rsidRPr="00682051">
                    <w:rPr>
                      <w:szCs w:val="24"/>
                    </w:rPr>
                    <w:t>ежегодно</w:t>
                  </w:r>
                </w:p>
                <w:p w:rsidR="00D04897" w:rsidRPr="00682051" w:rsidRDefault="00D04897" w:rsidP="004975A1">
                  <w:pPr>
                    <w:spacing w:after="0" w:line="228" w:lineRule="auto"/>
                    <w:rPr>
                      <w:szCs w:val="24"/>
                    </w:rPr>
                  </w:pPr>
                </w:p>
                <w:p w:rsidR="00D04897" w:rsidRPr="00682051" w:rsidRDefault="00D04897" w:rsidP="004975A1">
                  <w:pPr>
                    <w:spacing w:after="0" w:line="228" w:lineRule="auto"/>
                    <w:rPr>
                      <w:szCs w:val="24"/>
                    </w:rPr>
                  </w:pPr>
                </w:p>
                <w:p w:rsidR="00D04897" w:rsidRPr="00682051" w:rsidRDefault="00D04897" w:rsidP="004975A1">
                  <w:pPr>
                    <w:spacing w:after="0" w:line="228" w:lineRule="auto"/>
                    <w:rPr>
                      <w:szCs w:val="24"/>
                    </w:rPr>
                  </w:pPr>
                </w:p>
                <w:p w:rsidR="00D04897" w:rsidRPr="00682051" w:rsidRDefault="00D04897" w:rsidP="004975A1">
                  <w:pPr>
                    <w:spacing w:after="0" w:line="228" w:lineRule="auto"/>
                    <w:rPr>
                      <w:szCs w:val="24"/>
                    </w:rPr>
                  </w:pPr>
                </w:p>
                <w:p w:rsidR="00D04897" w:rsidRPr="00682051" w:rsidRDefault="00D04897" w:rsidP="004975A1">
                  <w:pPr>
                    <w:spacing w:after="0" w:line="228" w:lineRule="auto"/>
                    <w:rPr>
                      <w:szCs w:val="24"/>
                    </w:rPr>
                  </w:pPr>
                </w:p>
                <w:p w:rsidR="00D04897" w:rsidRPr="00682051" w:rsidRDefault="00D04897" w:rsidP="004975A1">
                  <w:pPr>
                    <w:spacing w:after="0" w:line="228" w:lineRule="auto"/>
                    <w:rPr>
                      <w:szCs w:val="24"/>
                    </w:rPr>
                  </w:pPr>
                  <w:r w:rsidRPr="00682051">
                    <w:rPr>
                      <w:szCs w:val="24"/>
                    </w:rPr>
                    <w:t>ежемесячно</w:t>
                  </w:r>
                </w:p>
              </w:tc>
              <w:tc>
                <w:tcPr>
                  <w:tcW w:w="1815" w:type="dxa"/>
                </w:tcPr>
                <w:p w:rsidR="00D04897" w:rsidRPr="00682051" w:rsidRDefault="00D04897" w:rsidP="004975A1">
                  <w:pPr>
                    <w:spacing w:after="0" w:line="228" w:lineRule="auto"/>
                    <w:rPr>
                      <w:szCs w:val="24"/>
                    </w:rPr>
                  </w:pPr>
                  <w:r w:rsidRPr="00682051">
                    <w:rPr>
                      <w:szCs w:val="24"/>
                    </w:rPr>
                    <w:t xml:space="preserve">на 8-й рабочий день года, следующего </w:t>
                  </w:r>
                  <w:r w:rsidRPr="00682051">
                    <w:rPr>
                      <w:szCs w:val="24"/>
                    </w:rPr>
                    <w:br/>
                    <w:t>за отчетным</w:t>
                  </w:r>
                </w:p>
                <w:p w:rsidR="00D04897" w:rsidRPr="00682051" w:rsidRDefault="00D04897" w:rsidP="004975A1">
                  <w:pPr>
                    <w:spacing w:after="0" w:line="228" w:lineRule="auto"/>
                    <w:rPr>
                      <w:szCs w:val="24"/>
                    </w:rPr>
                  </w:pPr>
                </w:p>
                <w:p w:rsidR="00D04897" w:rsidRPr="00682051" w:rsidRDefault="00D04897" w:rsidP="004975A1">
                  <w:pPr>
                    <w:spacing w:after="0" w:line="228" w:lineRule="auto"/>
                    <w:rPr>
                      <w:szCs w:val="24"/>
                    </w:rPr>
                  </w:pPr>
                </w:p>
                <w:p w:rsidR="00D04897" w:rsidRPr="00682051" w:rsidRDefault="00D04897" w:rsidP="004975A1">
                  <w:pPr>
                    <w:spacing w:after="0" w:line="228" w:lineRule="auto"/>
                    <w:rPr>
                      <w:szCs w:val="24"/>
                    </w:rPr>
                  </w:pPr>
                  <w:r w:rsidRPr="00682051">
                    <w:rPr>
                      <w:szCs w:val="24"/>
                    </w:rPr>
                    <w:t>на 5-й рабочий день после отчетного периода</w:t>
                  </w:r>
                </w:p>
              </w:tc>
            </w:tr>
          </w:tbl>
          <w:p w:rsidR="000B5A1E" w:rsidRPr="00682051" w:rsidRDefault="001A0035" w:rsidP="004975A1">
            <w:pPr>
              <w:spacing w:after="0" w:line="228" w:lineRule="auto"/>
            </w:pPr>
            <w:r w:rsidRPr="00682051">
              <w:t>(</w:t>
            </w:r>
            <w:r w:rsidR="000B5A1E" w:rsidRPr="00682051">
              <w:t>п.</w:t>
            </w:r>
            <w:r w:rsidRPr="00682051">
              <w:t xml:space="preserve"> </w:t>
            </w:r>
            <w:r w:rsidR="000B5A1E" w:rsidRPr="00682051">
              <w:t>2.12.G.26 введен распоряжением Правительства РФ от 09.08.2021 № 2195-р</w:t>
            </w:r>
            <w:r w:rsidRPr="00682051">
              <w:t>)</w:t>
            </w:r>
          </w:p>
          <w:p w:rsidR="00684BA4" w:rsidRPr="00682051" w:rsidRDefault="00A13A0A" w:rsidP="004975A1">
            <w:pPr>
              <w:spacing w:after="0" w:line="228" w:lineRule="auto"/>
            </w:pPr>
            <w:r w:rsidRPr="00682051">
              <w:t>(в ред. распоряжений Правительства РФ от 28.01.2022 № 118-р, от 22.06.2022 № 1663-р)</w:t>
            </w:r>
          </w:p>
          <w:tbl>
            <w:tblPr>
              <w:tblW w:w="10189" w:type="dxa"/>
              <w:tblLayout w:type="fixed"/>
              <w:tblCellMar>
                <w:top w:w="102" w:type="dxa"/>
                <w:left w:w="62" w:type="dxa"/>
                <w:bottom w:w="102" w:type="dxa"/>
                <w:right w:w="62" w:type="dxa"/>
              </w:tblCellMar>
              <w:tblLook w:val="0000" w:firstRow="0" w:lastRow="0" w:firstColumn="0" w:lastColumn="0" w:noHBand="0" w:noVBand="0"/>
            </w:tblPr>
            <w:tblGrid>
              <w:gridCol w:w="1145"/>
              <w:gridCol w:w="1984"/>
              <w:gridCol w:w="1980"/>
              <w:gridCol w:w="1706"/>
              <w:gridCol w:w="1559"/>
              <w:gridCol w:w="1815"/>
            </w:tblGrid>
            <w:tr w:rsidR="00EE77DA" w:rsidRPr="00682051" w:rsidTr="000B5A1E">
              <w:tc>
                <w:tcPr>
                  <w:tcW w:w="1145"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2.12.G.27.</w:t>
                  </w:r>
                </w:p>
              </w:tc>
              <w:tc>
                <w:tcPr>
                  <w:tcW w:w="1984"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Количество населения, вовлеченного в мероприятия по охране, защите и воспроизводству лесов (в том числе тушению лесных пожаров, посадке леса, очистке лесов, охране лесов от правонарушений, участию в деятельности школьных лесничеств) (GA)</w:t>
                  </w:r>
                </w:p>
              </w:tc>
              <w:tc>
                <w:tcPr>
                  <w:tcW w:w="1980"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Рослесхоз</w:t>
                  </w:r>
                </w:p>
              </w:tc>
              <w:tc>
                <w:tcPr>
                  <w:tcW w:w="1706"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по Российской Федерации, субъектам Российской Федерации</w:t>
                  </w:r>
                </w:p>
              </w:tc>
              <w:tc>
                <w:tcPr>
                  <w:tcW w:w="1559"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ежегодно</w:t>
                  </w:r>
                </w:p>
                <w:p w:rsidR="0046280F" w:rsidRPr="00682051" w:rsidRDefault="0046280F" w:rsidP="004975A1">
                  <w:pPr>
                    <w:autoSpaceDE w:val="0"/>
                    <w:autoSpaceDN w:val="0"/>
                    <w:adjustRightInd w:val="0"/>
                    <w:spacing w:after="0" w:line="228" w:lineRule="auto"/>
                    <w:rPr>
                      <w:rFonts w:ascii="Calibri" w:hAnsi="Calibri" w:cs="Calibri"/>
                    </w:rPr>
                  </w:pPr>
                </w:p>
                <w:p w:rsidR="0046280F" w:rsidRPr="00682051" w:rsidRDefault="0046280F" w:rsidP="004975A1">
                  <w:pPr>
                    <w:autoSpaceDE w:val="0"/>
                    <w:autoSpaceDN w:val="0"/>
                    <w:adjustRightInd w:val="0"/>
                    <w:spacing w:after="0" w:line="228" w:lineRule="auto"/>
                    <w:rPr>
                      <w:rFonts w:ascii="Calibri" w:hAnsi="Calibri" w:cs="Calibri"/>
                    </w:rPr>
                  </w:pPr>
                  <w:r w:rsidRPr="00682051">
                    <w:rPr>
                      <w:rFonts w:ascii="Calibri" w:hAnsi="Calibri" w:cs="Calibri"/>
                    </w:rPr>
                    <w:t>ежемесячно</w:t>
                  </w:r>
                </w:p>
              </w:tc>
              <w:tc>
                <w:tcPr>
                  <w:tcW w:w="1815"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31 марта</w:t>
                  </w:r>
                </w:p>
                <w:p w:rsidR="0046280F" w:rsidRPr="00682051" w:rsidRDefault="0046280F" w:rsidP="004975A1">
                  <w:pPr>
                    <w:autoSpaceDE w:val="0"/>
                    <w:autoSpaceDN w:val="0"/>
                    <w:adjustRightInd w:val="0"/>
                    <w:spacing w:after="0" w:line="228" w:lineRule="auto"/>
                    <w:rPr>
                      <w:rFonts w:ascii="Calibri" w:hAnsi="Calibri" w:cs="Calibri"/>
                    </w:rPr>
                  </w:pPr>
                </w:p>
                <w:p w:rsidR="0046280F" w:rsidRPr="00682051" w:rsidRDefault="00D04897" w:rsidP="004975A1">
                  <w:pPr>
                    <w:autoSpaceDE w:val="0"/>
                    <w:autoSpaceDN w:val="0"/>
                    <w:adjustRightInd w:val="0"/>
                    <w:spacing w:after="0" w:line="228" w:lineRule="auto"/>
                    <w:rPr>
                      <w:rFonts w:ascii="Calibri" w:hAnsi="Calibri" w:cs="Calibri"/>
                    </w:rPr>
                  </w:pPr>
                  <w:r w:rsidRPr="00682051">
                    <w:rPr>
                      <w:rFonts w:eastAsia="Calibri"/>
                    </w:rPr>
                    <w:t>на 6-й рабочий день после отчетного периода</w:t>
                  </w:r>
                </w:p>
              </w:tc>
            </w:tr>
          </w:tbl>
          <w:p w:rsidR="00F3686D" w:rsidRPr="00682051" w:rsidRDefault="001A0035" w:rsidP="004975A1">
            <w:pPr>
              <w:spacing w:after="0" w:line="228" w:lineRule="auto"/>
            </w:pPr>
            <w:r w:rsidRPr="00682051">
              <w:t>(</w:t>
            </w:r>
            <w:r w:rsidR="00F3686D" w:rsidRPr="00682051">
              <w:t>п.</w:t>
            </w:r>
            <w:r w:rsidRPr="00682051">
              <w:t xml:space="preserve"> </w:t>
            </w:r>
            <w:r w:rsidR="00F3686D" w:rsidRPr="00682051">
              <w:t>2.12.G.27 введен распоряжением Правительства РФ от 09.08.2021 № 2195-р</w:t>
            </w:r>
            <w:r w:rsidRPr="00682051">
              <w:t>)</w:t>
            </w:r>
          </w:p>
          <w:p w:rsidR="00684BA4" w:rsidRPr="00682051" w:rsidRDefault="00A13A0A" w:rsidP="004975A1">
            <w:pPr>
              <w:spacing w:after="0" w:line="228" w:lineRule="auto"/>
            </w:pPr>
            <w:r w:rsidRPr="00682051">
              <w:t>(в ред. распоряжений Правительства РФ от 28.01.2022 № 118-р, от 22.06.2022 № 1663-р)</w:t>
            </w:r>
          </w:p>
          <w:tbl>
            <w:tblPr>
              <w:tblW w:w="10189" w:type="dxa"/>
              <w:tblLayout w:type="fixed"/>
              <w:tblCellMar>
                <w:top w:w="102" w:type="dxa"/>
                <w:left w:w="62" w:type="dxa"/>
                <w:bottom w:w="102" w:type="dxa"/>
                <w:right w:w="62" w:type="dxa"/>
              </w:tblCellMar>
              <w:tblLook w:val="0000" w:firstRow="0" w:lastRow="0" w:firstColumn="0" w:lastColumn="0" w:noHBand="0" w:noVBand="0"/>
            </w:tblPr>
            <w:tblGrid>
              <w:gridCol w:w="1145"/>
              <w:gridCol w:w="1984"/>
              <w:gridCol w:w="1980"/>
              <w:gridCol w:w="1706"/>
              <w:gridCol w:w="1559"/>
              <w:gridCol w:w="1815"/>
            </w:tblGrid>
            <w:tr w:rsidR="00EE77DA" w:rsidRPr="00682051" w:rsidTr="000B5A1E">
              <w:tc>
                <w:tcPr>
                  <w:tcW w:w="1145"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2.12.G.28.</w:t>
                  </w:r>
                </w:p>
              </w:tc>
              <w:tc>
                <w:tcPr>
                  <w:tcW w:w="1984"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Лесистость территории Российской Федерации (GA)</w:t>
                  </w:r>
                </w:p>
              </w:tc>
              <w:tc>
                <w:tcPr>
                  <w:tcW w:w="1980"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Рослесхоз</w:t>
                  </w:r>
                </w:p>
              </w:tc>
              <w:tc>
                <w:tcPr>
                  <w:tcW w:w="1706"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по Российской Федерации</w:t>
                  </w:r>
                  <w:r w:rsidR="0046280F" w:rsidRPr="00682051">
                    <w:t>, субъектам Российской Федерации</w:t>
                  </w:r>
                </w:p>
              </w:tc>
              <w:tc>
                <w:tcPr>
                  <w:tcW w:w="1559"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ежегодно</w:t>
                  </w:r>
                </w:p>
                <w:p w:rsidR="0046280F" w:rsidRPr="00682051" w:rsidRDefault="0046280F" w:rsidP="004975A1">
                  <w:pPr>
                    <w:autoSpaceDE w:val="0"/>
                    <w:autoSpaceDN w:val="0"/>
                    <w:adjustRightInd w:val="0"/>
                    <w:spacing w:after="0" w:line="228" w:lineRule="auto"/>
                    <w:rPr>
                      <w:rFonts w:ascii="Calibri" w:hAnsi="Calibri" w:cs="Calibri"/>
                    </w:rPr>
                  </w:pPr>
                </w:p>
                <w:p w:rsidR="0046280F" w:rsidRPr="00682051" w:rsidRDefault="0046280F" w:rsidP="004975A1">
                  <w:pPr>
                    <w:autoSpaceDE w:val="0"/>
                    <w:autoSpaceDN w:val="0"/>
                    <w:adjustRightInd w:val="0"/>
                    <w:spacing w:after="0" w:line="228" w:lineRule="auto"/>
                    <w:rPr>
                      <w:rFonts w:ascii="Calibri" w:hAnsi="Calibri" w:cs="Calibri"/>
                    </w:rPr>
                  </w:pPr>
                  <w:r w:rsidRPr="00682051">
                    <w:rPr>
                      <w:rFonts w:ascii="Calibri" w:hAnsi="Calibri" w:cs="Calibri"/>
                    </w:rPr>
                    <w:t>ежемесячно</w:t>
                  </w:r>
                </w:p>
              </w:tc>
              <w:tc>
                <w:tcPr>
                  <w:tcW w:w="1815"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15 июня</w:t>
                  </w:r>
                </w:p>
                <w:p w:rsidR="0046280F" w:rsidRPr="00682051" w:rsidRDefault="0046280F" w:rsidP="004975A1">
                  <w:pPr>
                    <w:autoSpaceDE w:val="0"/>
                    <w:autoSpaceDN w:val="0"/>
                    <w:adjustRightInd w:val="0"/>
                    <w:spacing w:after="0" w:line="228" w:lineRule="auto"/>
                    <w:rPr>
                      <w:rFonts w:ascii="Calibri" w:hAnsi="Calibri" w:cs="Calibri"/>
                    </w:rPr>
                  </w:pPr>
                </w:p>
                <w:p w:rsidR="0046280F" w:rsidRPr="00682051" w:rsidRDefault="00D04897" w:rsidP="004975A1">
                  <w:pPr>
                    <w:autoSpaceDE w:val="0"/>
                    <w:autoSpaceDN w:val="0"/>
                    <w:adjustRightInd w:val="0"/>
                    <w:spacing w:after="0" w:line="228" w:lineRule="auto"/>
                    <w:rPr>
                      <w:rFonts w:ascii="Calibri" w:hAnsi="Calibri" w:cs="Calibri"/>
                    </w:rPr>
                  </w:pPr>
                  <w:r w:rsidRPr="00682051">
                    <w:rPr>
                      <w:rFonts w:eastAsia="Calibri"/>
                    </w:rPr>
                    <w:t>на 6-й рабочий день после отчетного периода</w:t>
                  </w:r>
                </w:p>
              </w:tc>
            </w:tr>
          </w:tbl>
          <w:p w:rsidR="00F3686D" w:rsidRPr="00682051" w:rsidRDefault="001A0035" w:rsidP="004975A1">
            <w:pPr>
              <w:spacing w:after="0" w:line="228" w:lineRule="auto"/>
            </w:pPr>
            <w:r w:rsidRPr="00682051">
              <w:t>(</w:t>
            </w:r>
            <w:r w:rsidR="00F3686D" w:rsidRPr="00682051">
              <w:t>п.</w:t>
            </w:r>
            <w:r w:rsidRPr="00682051">
              <w:t xml:space="preserve"> </w:t>
            </w:r>
            <w:r w:rsidR="00F3686D" w:rsidRPr="00682051">
              <w:t>2.12.G.28 введен распоряжением Правительства РФ от 09.08.2021 № 2195-р</w:t>
            </w:r>
            <w:r w:rsidRPr="00682051">
              <w:t>)</w:t>
            </w:r>
          </w:p>
          <w:p w:rsidR="00684BA4" w:rsidRPr="00682051" w:rsidRDefault="00A13A0A" w:rsidP="004975A1">
            <w:pPr>
              <w:spacing w:after="0" w:line="228" w:lineRule="auto"/>
            </w:pPr>
            <w:r w:rsidRPr="00682051">
              <w:t>(в ред. распоряжений Правительства РФ от 28.01.2022 № 118-р, от 22.06.2022 № 1663-р)</w:t>
            </w:r>
          </w:p>
          <w:tbl>
            <w:tblPr>
              <w:tblW w:w="10189" w:type="dxa"/>
              <w:tblLayout w:type="fixed"/>
              <w:tblCellMar>
                <w:top w:w="102" w:type="dxa"/>
                <w:left w:w="62" w:type="dxa"/>
                <w:bottom w:w="102" w:type="dxa"/>
                <w:right w:w="62" w:type="dxa"/>
              </w:tblCellMar>
              <w:tblLook w:val="0000" w:firstRow="0" w:lastRow="0" w:firstColumn="0" w:lastColumn="0" w:noHBand="0" w:noVBand="0"/>
            </w:tblPr>
            <w:tblGrid>
              <w:gridCol w:w="1145"/>
              <w:gridCol w:w="1984"/>
              <w:gridCol w:w="1980"/>
              <w:gridCol w:w="1706"/>
              <w:gridCol w:w="1559"/>
              <w:gridCol w:w="1815"/>
            </w:tblGrid>
            <w:tr w:rsidR="00EE77DA" w:rsidRPr="00682051" w:rsidTr="000B5A1E">
              <w:tc>
                <w:tcPr>
                  <w:tcW w:w="1145"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2.12.G.29.</w:t>
                  </w:r>
                </w:p>
              </w:tc>
              <w:tc>
                <w:tcPr>
                  <w:tcW w:w="1984"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Поглощение лесами углерода (GA)</w:t>
                  </w:r>
                </w:p>
              </w:tc>
              <w:tc>
                <w:tcPr>
                  <w:tcW w:w="1980"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Росгидромет</w:t>
                  </w:r>
                </w:p>
              </w:tc>
              <w:tc>
                <w:tcPr>
                  <w:tcW w:w="1706"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по Российской Федерации</w:t>
                  </w:r>
                </w:p>
              </w:tc>
              <w:tc>
                <w:tcPr>
                  <w:tcW w:w="1559"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ежегодно</w:t>
                  </w:r>
                </w:p>
              </w:tc>
              <w:tc>
                <w:tcPr>
                  <w:tcW w:w="1815"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31 мая</w:t>
                  </w:r>
                </w:p>
              </w:tc>
            </w:tr>
          </w:tbl>
          <w:p w:rsidR="00684BA4" w:rsidRDefault="001A0035" w:rsidP="004975A1">
            <w:pPr>
              <w:spacing w:after="0" w:line="228" w:lineRule="auto"/>
            </w:pPr>
            <w:r w:rsidRPr="00682051">
              <w:t>(</w:t>
            </w:r>
            <w:r w:rsidR="00F3686D" w:rsidRPr="00682051">
              <w:t>п.</w:t>
            </w:r>
            <w:r w:rsidRPr="00682051">
              <w:t xml:space="preserve"> </w:t>
            </w:r>
            <w:r w:rsidR="00F3686D" w:rsidRPr="00682051">
              <w:t>2.12.G.29 введен распоряжением Правительства РФ от 09.08.2021 № 2195-р</w:t>
            </w:r>
            <w:r w:rsidRPr="00682051">
              <w:t>)</w:t>
            </w:r>
          </w:p>
          <w:p w:rsidR="00CD06DA" w:rsidRPr="00682051" w:rsidRDefault="00CD06DA" w:rsidP="004975A1">
            <w:pPr>
              <w:spacing w:after="0" w:line="228" w:lineRule="auto"/>
            </w:pPr>
          </w:p>
          <w:tbl>
            <w:tblPr>
              <w:tblW w:w="10189" w:type="dxa"/>
              <w:tblLayout w:type="fixed"/>
              <w:tblCellMar>
                <w:top w:w="102" w:type="dxa"/>
                <w:left w:w="62" w:type="dxa"/>
                <w:bottom w:w="102" w:type="dxa"/>
                <w:right w:w="62" w:type="dxa"/>
              </w:tblCellMar>
              <w:tblLook w:val="0000" w:firstRow="0" w:lastRow="0" w:firstColumn="0" w:lastColumn="0" w:noHBand="0" w:noVBand="0"/>
            </w:tblPr>
            <w:tblGrid>
              <w:gridCol w:w="1145"/>
              <w:gridCol w:w="1984"/>
              <w:gridCol w:w="1980"/>
              <w:gridCol w:w="1706"/>
              <w:gridCol w:w="1559"/>
              <w:gridCol w:w="1815"/>
            </w:tblGrid>
            <w:tr w:rsidR="00EE77DA" w:rsidRPr="00682051" w:rsidTr="000B5A1E">
              <w:tc>
                <w:tcPr>
                  <w:tcW w:w="1145"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2.12.G.30.</w:t>
                  </w:r>
                </w:p>
              </w:tc>
              <w:tc>
                <w:tcPr>
                  <w:tcW w:w="1984"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Отношение площади лесовосстановле</w:t>
                  </w:r>
                  <w:r w:rsidR="001A0035" w:rsidRPr="00682051">
                    <w:rPr>
                      <w:rFonts w:ascii="Calibri" w:hAnsi="Calibri" w:cs="Calibri"/>
                    </w:rPr>
                    <w:t xml:space="preserve">-ния и </w:t>
                  </w:r>
                  <w:r w:rsidRPr="00682051">
                    <w:rPr>
                      <w:rFonts w:ascii="Calibri" w:hAnsi="Calibri" w:cs="Calibri"/>
                    </w:rPr>
                    <w:t>лесоразве</w:t>
                  </w:r>
                  <w:r w:rsidR="001A0035" w:rsidRPr="00682051">
                    <w:rPr>
                      <w:rFonts w:ascii="Calibri" w:hAnsi="Calibri" w:cs="Calibri"/>
                    </w:rPr>
                    <w:t>-</w:t>
                  </w:r>
                  <w:r w:rsidRPr="00682051">
                    <w:rPr>
                      <w:rFonts w:ascii="Calibri" w:hAnsi="Calibri" w:cs="Calibri"/>
                    </w:rPr>
                    <w:t>дения к площади вырубленных и погибших лесных насаждений (GA)</w:t>
                  </w:r>
                </w:p>
              </w:tc>
              <w:tc>
                <w:tcPr>
                  <w:tcW w:w="1980"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Рослесхоз</w:t>
                  </w:r>
                </w:p>
              </w:tc>
              <w:tc>
                <w:tcPr>
                  <w:tcW w:w="1706"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по Российской Федерации, субъектам Российской Федерации</w:t>
                  </w:r>
                </w:p>
              </w:tc>
              <w:tc>
                <w:tcPr>
                  <w:tcW w:w="1559"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ежегодно</w:t>
                  </w:r>
                </w:p>
                <w:p w:rsidR="0046280F" w:rsidRPr="00682051" w:rsidRDefault="0046280F" w:rsidP="004975A1">
                  <w:pPr>
                    <w:autoSpaceDE w:val="0"/>
                    <w:autoSpaceDN w:val="0"/>
                    <w:adjustRightInd w:val="0"/>
                    <w:spacing w:after="0" w:line="228" w:lineRule="auto"/>
                    <w:rPr>
                      <w:rFonts w:ascii="Calibri" w:hAnsi="Calibri" w:cs="Calibri"/>
                    </w:rPr>
                  </w:pPr>
                </w:p>
                <w:p w:rsidR="006D4C2D" w:rsidRDefault="006D4C2D" w:rsidP="004975A1">
                  <w:pPr>
                    <w:autoSpaceDE w:val="0"/>
                    <w:autoSpaceDN w:val="0"/>
                    <w:adjustRightInd w:val="0"/>
                    <w:spacing w:after="0" w:line="228" w:lineRule="auto"/>
                    <w:rPr>
                      <w:rFonts w:ascii="Calibri" w:hAnsi="Calibri" w:cs="Calibri"/>
                    </w:rPr>
                  </w:pPr>
                </w:p>
                <w:p w:rsidR="0046280F" w:rsidRPr="00682051" w:rsidRDefault="0046280F" w:rsidP="004975A1">
                  <w:pPr>
                    <w:autoSpaceDE w:val="0"/>
                    <w:autoSpaceDN w:val="0"/>
                    <w:adjustRightInd w:val="0"/>
                    <w:spacing w:after="0" w:line="228" w:lineRule="auto"/>
                    <w:rPr>
                      <w:rFonts w:ascii="Calibri" w:hAnsi="Calibri" w:cs="Calibri"/>
                    </w:rPr>
                  </w:pPr>
                  <w:r w:rsidRPr="00682051">
                    <w:rPr>
                      <w:rFonts w:ascii="Calibri" w:hAnsi="Calibri" w:cs="Calibri"/>
                    </w:rPr>
                    <w:t>ежемесячно</w:t>
                  </w:r>
                </w:p>
              </w:tc>
              <w:tc>
                <w:tcPr>
                  <w:tcW w:w="1815" w:type="dxa"/>
                </w:tcPr>
                <w:p w:rsidR="00C028E0" w:rsidRPr="00682051" w:rsidRDefault="00C028E0" w:rsidP="004975A1">
                  <w:pPr>
                    <w:autoSpaceDE w:val="0"/>
                    <w:autoSpaceDN w:val="0"/>
                    <w:adjustRightInd w:val="0"/>
                    <w:spacing w:after="0" w:line="228" w:lineRule="auto"/>
                    <w:rPr>
                      <w:rFonts w:ascii="Calibri" w:hAnsi="Calibri" w:cs="Calibri"/>
                    </w:rPr>
                  </w:pPr>
                  <w:r w:rsidRPr="00682051">
                    <w:rPr>
                      <w:rFonts w:ascii="Calibri" w:hAnsi="Calibri" w:cs="Calibri"/>
                    </w:rPr>
                    <w:t>21 марта</w:t>
                  </w:r>
                </w:p>
                <w:p w:rsidR="0046280F" w:rsidRPr="00682051" w:rsidRDefault="0046280F" w:rsidP="004975A1">
                  <w:pPr>
                    <w:autoSpaceDE w:val="0"/>
                    <w:autoSpaceDN w:val="0"/>
                    <w:adjustRightInd w:val="0"/>
                    <w:spacing w:after="0" w:line="228" w:lineRule="auto"/>
                    <w:rPr>
                      <w:rFonts w:ascii="Calibri" w:hAnsi="Calibri" w:cs="Calibri"/>
                    </w:rPr>
                  </w:pPr>
                </w:p>
                <w:p w:rsidR="006D4C2D" w:rsidRDefault="006D4C2D" w:rsidP="004975A1">
                  <w:pPr>
                    <w:autoSpaceDE w:val="0"/>
                    <w:autoSpaceDN w:val="0"/>
                    <w:adjustRightInd w:val="0"/>
                    <w:spacing w:after="0" w:line="228" w:lineRule="auto"/>
                    <w:rPr>
                      <w:rFonts w:eastAsia="Calibri"/>
                    </w:rPr>
                  </w:pPr>
                </w:p>
                <w:p w:rsidR="0046280F" w:rsidRPr="00682051" w:rsidRDefault="00D04897" w:rsidP="004975A1">
                  <w:pPr>
                    <w:autoSpaceDE w:val="0"/>
                    <w:autoSpaceDN w:val="0"/>
                    <w:adjustRightInd w:val="0"/>
                    <w:spacing w:after="0" w:line="228" w:lineRule="auto"/>
                    <w:rPr>
                      <w:rFonts w:ascii="Calibri" w:hAnsi="Calibri" w:cs="Calibri"/>
                    </w:rPr>
                  </w:pPr>
                  <w:r w:rsidRPr="00682051">
                    <w:rPr>
                      <w:rFonts w:eastAsia="Calibri"/>
                    </w:rPr>
                    <w:t>на 6-й рабочий день после отчетного периода</w:t>
                  </w:r>
                </w:p>
              </w:tc>
            </w:tr>
          </w:tbl>
          <w:p w:rsidR="00F3686D" w:rsidRPr="004975A1" w:rsidRDefault="001A0035" w:rsidP="004975A1">
            <w:pPr>
              <w:spacing w:after="0" w:line="228" w:lineRule="auto"/>
              <w:rPr>
                <w:sz w:val="21"/>
                <w:szCs w:val="21"/>
              </w:rPr>
            </w:pPr>
            <w:r w:rsidRPr="004975A1">
              <w:rPr>
                <w:sz w:val="21"/>
                <w:szCs w:val="21"/>
              </w:rPr>
              <w:t>(</w:t>
            </w:r>
            <w:r w:rsidR="00F3686D" w:rsidRPr="004975A1">
              <w:rPr>
                <w:sz w:val="21"/>
                <w:szCs w:val="21"/>
              </w:rPr>
              <w:t>п.</w:t>
            </w:r>
            <w:r w:rsidRPr="004975A1">
              <w:rPr>
                <w:sz w:val="21"/>
                <w:szCs w:val="21"/>
              </w:rPr>
              <w:t xml:space="preserve"> </w:t>
            </w:r>
            <w:r w:rsidR="00F3686D" w:rsidRPr="004975A1">
              <w:rPr>
                <w:sz w:val="21"/>
                <w:szCs w:val="21"/>
              </w:rPr>
              <w:t>2.12.G.30 введен распоряжением Правительства РФ от 09.08.2021 № 2195-р</w:t>
            </w:r>
            <w:r w:rsidRPr="004975A1">
              <w:rPr>
                <w:sz w:val="21"/>
                <w:szCs w:val="21"/>
              </w:rPr>
              <w:t>)</w:t>
            </w:r>
          </w:p>
          <w:p w:rsidR="00684BA4" w:rsidRPr="004975A1" w:rsidRDefault="00A13A0A" w:rsidP="004975A1">
            <w:pPr>
              <w:spacing w:after="0" w:line="228" w:lineRule="auto"/>
              <w:rPr>
                <w:sz w:val="21"/>
                <w:szCs w:val="21"/>
              </w:rPr>
            </w:pPr>
            <w:r w:rsidRPr="004975A1">
              <w:rPr>
                <w:sz w:val="21"/>
                <w:szCs w:val="21"/>
              </w:rPr>
              <w:t>(в ред. распоряжений Правительства РФ от 28.01.2022 № 118-р, от 22.06.2022 № 1663-р)</w:t>
            </w:r>
          </w:p>
          <w:tbl>
            <w:tblPr>
              <w:tblW w:w="10189" w:type="dxa"/>
              <w:tblLayout w:type="fixed"/>
              <w:tblCellMar>
                <w:top w:w="102" w:type="dxa"/>
                <w:left w:w="62" w:type="dxa"/>
                <w:bottom w:w="102" w:type="dxa"/>
                <w:right w:w="62" w:type="dxa"/>
              </w:tblCellMar>
              <w:tblLook w:val="0000" w:firstRow="0" w:lastRow="0" w:firstColumn="0" w:lastColumn="0" w:noHBand="0" w:noVBand="0"/>
            </w:tblPr>
            <w:tblGrid>
              <w:gridCol w:w="1145"/>
              <w:gridCol w:w="1984"/>
              <w:gridCol w:w="1980"/>
              <w:gridCol w:w="1706"/>
              <w:gridCol w:w="1559"/>
              <w:gridCol w:w="1815"/>
            </w:tblGrid>
            <w:tr w:rsidR="00EE77DA" w:rsidRPr="004975A1" w:rsidTr="000B5A1E">
              <w:tc>
                <w:tcPr>
                  <w:tcW w:w="1145" w:type="dxa"/>
                </w:tcPr>
                <w:p w:rsidR="00C028E0" w:rsidRPr="004975A1" w:rsidRDefault="00C028E0"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2.12.G.31.</w:t>
                  </w:r>
                </w:p>
              </w:tc>
              <w:tc>
                <w:tcPr>
                  <w:tcW w:w="1984" w:type="dxa"/>
                </w:tcPr>
                <w:p w:rsidR="00C028E0" w:rsidRPr="004975A1" w:rsidRDefault="00C028E0"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Ущерб</w:t>
                  </w:r>
                  <w:r w:rsidR="0046280F" w:rsidRPr="004975A1">
                    <w:rPr>
                      <w:rFonts w:ascii="Calibri" w:hAnsi="Calibri" w:cs="Calibri"/>
                      <w:sz w:val="21"/>
                      <w:szCs w:val="21"/>
                    </w:rPr>
                    <w:t xml:space="preserve"> лесным насаждениям</w:t>
                  </w:r>
                  <w:r w:rsidRPr="004975A1">
                    <w:rPr>
                      <w:rFonts w:ascii="Calibri" w:hAnsi="Calibri" w:cs="Calibri"/>
                      <w:sz w:val="21"/>
                      <w:szCs w:val="21"/>
                    </w:rPr>
                    <w:t xml:space="preserve"> от лесных пожаров (GA)</w:t>
                  </w:r>
                </w:p>
              </w:tc>
              <w:tc>
                <w:tcPr>
                  <w:tcW w:w="1980" w:type="dxa"/>
                </w:tcPr>
                <w:p w:rsidR="00C028E0" w:rsidRPr="004975A1" w:rsidRDefault="00C028E0"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Рослесхоз</w:t>
                  </w:r>
                </w:p>
              </w:tc>
              <w:tc>
                <w:tcPr>
                  <w:tcW w:w="1706" w:type="dxa"/>
                </w:tcPr>
                <w:p w:rsidR="00C028E0" w:rsidRPr="004975A1" w:rsidRDefault="0046280F"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по Российской Федерации, субъектам Российской Федерации</w:t>
                  </w:r>
                </w:p>
              </w:tc>
              <w:tc>
                <w:tcPr>
                  <w:tcW w:w="1559" w:type="dxa"/>
                </w:tcPr>
                <w:p w:rsidR="00C028E0" w:rsidRPr="004975A1" w:rsidRDefault="00C028E0"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ежегодно</w:t>
                  </w:r>
                </w:p>
                <w:p w:rsidR="0046280F" w:rsidRPr="004975A1" w:rsidRDefault="0046280F" w:rsidP="004975A1">
                  <w:pPr>
                    <w:autoSpaceDE w:val="0"/>
                    <w:autoSpaceDN w:val="0"/>
                    <w:adjustRightInd w:val="0"/>
                    <w:spacing w:after="0" w:line="228" w:lineRule="auto"/>
                    <w:rPr>
                      <w:rFonts w:ascii="Calibri" w:hAnsi="Calibri" w:cs="Calibri"/>
                      <w:sz w:val="21"/>
                      <w:szCs w:val="21"/>
                    </w:rPr>
                  </w:pPr>
                </w:p>
                <w:p w:rsidR="0046280F" w:rsidRPr="004975A1" w:rsidRDefault="0046280F"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ежемесячно</w:t>
                  </w:r>
                </w:p>
              </w:tc>
              <w:tc>
                <w:tcPr>
                  <w:tcW w:w="1815" w:type="dxa"/>
                </w:tcPr>
                <w:p w:rsidR="00C028E0" w:rsidRPr="004975A1" w:rsidRDefault="00C028E0"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31 марта</w:t>
                  </w:r>
                </w:p>
                <w:p w:rsidR="0046280F" w:rsidRPr="004975A1" w:rsidRDefault="0046280F" w:rsidP="004975A1">
                  <w:pPr>
                    <w:autoSpaceDE w:val="0"/>
                    <w:autoSpaceDN w:val="0"/>
                    <w:adjustRightInd w:val="0"/>
                    <w:spacing w:after="0" w:line="228" w:lineRule="auto"/>
                    <w:rPr>
                      <w:rFonts w:ascii="Calibri" w:hAnsi="Calibri" w:cs="Calibri"/>
                      <w:sz w:val="21"/>
                      <w:szCs w:val="21"/>
                    </w:rPr>
                  </w:pPr>
                </w:p>
                <w:p w:rsidR="0046280F" w:rsidRPr="004975A1" w:rsidRDefault="00D04897" w:rsidP="004975A1">
                  <w:pPr>
                    <w:autoSpaceDE w:val="0"/>
                    <w:autoSpaceDN w:val="0"/>
                    <w:adjustRightInd w:val="0"/>
                    <w:spacing w:after="0" w:line="228" w:lineRule="auto"/>
                    <w:rPr>
                      <w:rFonts w:ascii="Calibri" w:hAnsi="Calibri" w:cs="Calibri"/>
                      <w:sz w:val="21"/>
                      <w:szCs w:val="21"/>
                    </w:rPr>
                  </w:pPr>
                  <w:r w:rsidRPr="004975A1">
                    <w:rPr>
                      <w:rFonts w:eastAsia="Calibri"/>
                      <w:sz w:val="21"/>
                      <w:szCs w:val="21"/>
                    </w:rPr>
                    <w:t>на 6-й рабочий день после отчетного периода</w:t>
                  </w:r>
                </w:p>
              </w:tc>
            </w:tr>
          </w:tbl>
          <w:p w:rsidR="007B2572" w:rsidRPr="004975A1" w:rsidRDefault="001A0035" w:rsidP="004975A1">
            <w:pPr>
              <w:spacing w:after="0" w:line="228" w:lineRule="auto"/>
              <w:rPr>
                <w:sz w:val="21"/>
                <w:szCs w:val="21"/>
              </w:rPr>
            </w:pPr>
            <w:r w:rsidRPr="004975A1">
              <w:rPr>
                <w:sz w:val="21"/>
                <w:szCs w:val="21"/>
              </w:rPr>
              <w:t>(</w:t>
            </w:r>
            <w:r w:rsidR="007B2572" w:rsidRPr="004975A1">
              <w:rPr>
                <w:sz w:val="21"/>
                <w:szCs w:val="21"/>
              </w:rPr>
              <w:t>п.</w:t>
            </w:r>
            <w:r w:rsidRPr="004975A1">
              <w:rPr>
                <w:sz w:val="21"/>
                <w:szCs w:val="21"/>
              </w:rPr>
              <w:t xml:space="preserve"> </w:t>
            </w:r>
            <w:r w:rsidR="007B2572" w:rsidRPr="004975A1">
              <w:rPr>
                <w:sz w:val="21"/>
                <w:szCs w:val="21"/>
              </w:rPr>
              <w:t>2.12.G.31 введен распоряжением Правительства РФ от 09.08.2021 № 2195-р</w:t>
            </w:r>
            <w:r w:rsidRPr="004975A1">
              <w:rPr>
                <w:sz w:val="21"/>
                <w:szCs w:val="21"/>
              </w:rPr>
              <w:t>)</w:t>
            </w:r>
          </w:p>
          <w:p w:rsidR="00684BA4" w:rsidRPr="004975A1" w:rsidRDefault="00A13A0A" w:rsidP="004975A1">
            <w:pPr>
              <w:spacing w:after="0" w:line="228" w:lineRule="auto"/>
              <w:rPr>
                <w:sz w:val="21"/>
                <w:szCs w:val="21"/>
              </w:rPr>
            </w:pPr>
            <w:r w:rsidRPr="004975A1">
              <w:rPr>
                <w:sz w:val="21"/>
                <w:szCs w:val="21"/>
              </w:rPr>
              <w:t>(в ред. распоряжений Правительства РФ от 28.01.2022 № 118-р, от 22.06.2022 № 1663-р)</w:t>
            </w:r>
          </w:p>
          <w:p w:rsidR="00411318" w:rsidRPr="004975A1" w:rsidRDefault="00411318" w:rsidP="004975A1">
            <w:pPr>
              <w:spacing w:after="0" w:line="228" w:lineRule="auto"/>
              <w:rPr>
                <w:sz w:val="21"/>
                <w:szCs w:val="21"/>
              </w:rPr>
            </w:pPr>
          </w:p>
          <w:tbl>
            <w:tblPr>
              <w:tblW w:w="10189" w:type="dxa"/>
              <w:tblLayout w:type="fixed"/>
              <w:tblCellMar>
                <w:top w:w="102" w:type="dxa"/>
                <w:left w:w="62" w:type="dxa"/>
                <w:bottom w:w="102" w:type="dxa"/>
                <w:right w:w="62" w:type="dxa"/>
              </w:tblCellMar>
              <w:tblLook w:val="0000" w:firstRow="0" w:lastRow="0" w:firstColumn="0" w:lastColumn="0" w:noHBand="0" w:noVBand="0"/>
            </w:tblPr>
            <w:tblGrid>
              <w:gridCol w:w="1145"/>
              <w:gridCol w:w="1984"/>
              <w:gridCol w:w="1980"/>
              <w:gridCol w:w="1706"/>
              <w:gridCol w:w="1559"/>
              <w:gridCol w:w="1815"/>
            </w:tblGrid>
            <w:tr w:rsidR="00EE77DA" w:rsidRPr="004975A1" w:rsidTr="000B5A1E">
              <w:tc>
                <w:tcPr>
                  <w:tcW w:w="1145" w:type="dxa"/>
                </w:tcPr>
                <w:p w:rsidR="00C028E0" w:rsidRPr="004975A1" w:rsidRDefault="00C028E0"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2.12.G.32.</w:t>
                  </w:r>
                </w:p>
              </w:tc>
              <w:tc>
                <w:tcPr>
                  <w:tcW w:w="1984" w:type="dxa"/>
                </w:tcPr>
                <w:p w:rsidR="00C028E0" w:rsidRPr="004975A1" w:rsidRDefault="00C028E0"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 xml:space="preserve">Количество объектов, оказывающих негативное воздействие на р. Волгу, прошедших модернизацию, в том числе и с использованием наилучших доступных технологий и (или) с использованием инструментов </w:t>
                  </w:r>
                  <w:r w:rsidR="0046280F" w:rsidRPr="004975A1">
                    <w:rPr>
                      <w:rFonts w:ascii="Calibri" w:hAnsi="Calibri" w:cs="Calibri"/>
                      <w:sz w:val="21"/>
                      <w:szCs w:val="21"/>
                    </w:rPr>
                    <w:t>«</w:t>
                  </w:r>
                  <w:r w:rsidRPr="004975A1">
                    <w:rPr>
                      <w:rFonts w:ascii="Calibri" w:hAnsi="Calibri" w:cs="Calibri"/>
                      <w:sz w:val="21"/>
                      <w:szCs w:val="21"/>
                    </w:rPr>
                    <w:t>зеленого</w:t>
                  </w:r>
                  <w:r w:rsidR="0046280F" w:rsidRPr="004975A1">
                    <w:rPr>
                      <w:rFonts w:ascii="Calibri" w:hAnsi="Calibri" w:cs="Calibri"/>
                      <w:sz w:val="21"/>
                      <w:szCs w:val="21"/>
                    </w:rPr>
                    <w:t>»</w:t>
                  </w:r>
                  <w:r w:rsidRPr="004975A1">
                    <w:rPr>
                      <w:rFonts w:ascii="Calibri" w:hAnsi="Calibri" w:cs="Calibri"/>
                      <w:sz w:val="21"/>
                      <w:szCs w:val="21"/>
                    </w:rPr>
                    <w:t xml:space="preserve"> финансирования</w:t>
                  </w:r>
                </w:p>
              </w:tc>
              <w:tc>
                <w:tcPr>
                  <w:tcW w:w="1980" w:type="dxa"/>
                </w:tcPr>
                <w:p w:rsidR="00C028E0" w:rsidRPr="004975A1" w:rsidRDefault="00C028E0"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Минпромторг России</w:t>
                  </w:r>
                </w:p>
              </w:tc>
              <w:tc>
                <w:tcPr>
                  <w:tcW w:w="1706" w:type="dxa"/>
                </w:tcPr>
                <w:p w:rsidR="00C028E0" w:rsidRPr="004975A1" w:rsidRDefault="00D04897" w:rsidP="004975A1">
                  <w:pPr>
                    <w:autoSpaceDE w:val="0"/>
                    <w:autoSpaceDN w:val="0"/>
                    <w:adjustRightInd w:val="0"/>
                    <w:spacing w:after="0" w:line="228" w:lineRule="auto"/>
                    <w:rPr>
                      <w:rFonts w:ascii="Calibri" w:hAnsi="Calibri" w:cs="Calibri"/>
                      <w:sz w:val="21"/>
                      <w:szCs w:val="21"/>
                    </w:rPr>
                  </w:pPr>
                  <w:r w:rsidRPr="004975A1">
                    <w:rPr>
                      <w:sz w:val="21"/>
                      <w:szCs w:val="21"/>
                    </w:rPr>
                    <w:t>по Российской Федерации</w:t>
                  </w:r>
                </w:p>
              </w:tc>
              <w:tc>
                <w:tcPr>
                  <w:tcW w:w="1559" w:type="dxa"/>
                </w:tcPr>
                <w:p w:rsidR="00C028E0" w:rsidRPr="004975A1" w:rsidRDefault="00C028E0"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ежегодно</w:t>
                  </w:r>
                  <w:r w:rsidR="00D04897" w:rsidRPr="004975A1">
                    <w:rPr>
                      <w:rFonts w:ascii="Calibri" w:hAnsi="Calibri" w:cs="Calibri"/>
                      <w:sz w:val="21"/>
                      <w:szCs w:val="21"/>
                    </w:rPr>
                    <w:t>, начиная с 2025 года</w:t>
                  </w:r>
                </w:p>
                <w:p w:rsidR="0046280F" w:rsidRPr="004975A1" w:rsidRDefault="0046280F" w:rsidP="004975A1">
                  <w:pPr>
                    <w:autoSpaceDE w:val="0"/>
                    <w:autoSpaceDN w:val="0"/>
                    <w:adjustRightInd w:val="0"/>
                    <w:spacing w:after="0" w:line="228" w:lineRule="auto"/>
                    <w:rPr>
                      <w:rFonts w:ascii="Calibri" w:hAnsi="Calibri" w:cs="Calibri"/>
                      <w:sz w:val="21"/>
                      <w:szCs w:val="21"/>
                    </w:rPr>
                  </w:pPr>
                </w:p>
                <w:p w:rsidR="0046280F" w:rsidRPr="004975A1" w:rsidRDefault="0046280F"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ежемесячно</w:t>
                  </w:r>
                  <w:r w:rsidR="00D04897" w:rsidRPr="004975A1">
                    <w:rPr>
                      <w:rFonts w:ascii="Calibri" w:hAnsi="Calibri" w:cs="Calibri"/>
                      <w:sz w:val="21"/>
                      <w:szCs w:val="21"/>
                    </w:rPr>
                    <w:t>, начиная с 2024 года</w:t>
                  </w:r>
                </w:p>
              </w:tc>
              <w:tc>
                <w:tcPr>
                  <w:tcW w:w="1815" w:type="dxa"/>
                </w:tcPr>
                <w:p w:rsidR="00C028E0" w:rsidRPr="004975A1" w:rsidRDefault="0046280F" w:rsidP="004975A1">
                  <w:pPr>
                    <w:tabs>
                      <w:tab w:val="left" w:pos="972"/>
                    </w:tabs>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1 марта</w:t>
                  </w:r>
                </w:p>
                <w:p w:rsidR="0046280F" w:rsidRPr="004975A1" w:rsidRDefault="0046280F" w:rsidP="004975A1">
                  <w:pPr>
                    <w:tabs>
                      <w:tab w:val="left" w:pos="972"/>
                    </w:tabs>
                    <w:autoSpaceDE w:val="0"/>
                    <w:autoSpaceDN w:val="0"/>
                    <w:adjustRightInd w:val="0"/>
                    <w:spacing w:after="0" w:line="228" w:lineRule="auto"/>
                    <w:rPr>
                      <w:rFonts w:ascii="Calibri" w:hAnsi="Calibri" w:cs="Calibri"/>
                      <w:sz w:val="21"/>
                      <w:szCs w:val="21"/>
                    </w:rPr>
                  </w:pPr>
                </w:p>
                <w:p w:rsidR="00D04897" w:rsidRPr="004975A1" w:rsidRDefault="00D04897" w:rsidP="004975A1">
                  <w:pPr>
                    <w:tabs>
                      <w:tab w:val="left" w:pos="972"/>
                    </w:tabs>
                    <w:autoSpaceDE w:val="0"/>
                    <w:autoSpaceDN w:val="0"/>
                    <w:adjustRightInd w:val="0"/>
                    <w:spacing w:after="0" w:line="228" w:lineRule="auto"/>
                    <w:rPr>
                      <w:rFonts w:ascii="Calibri" w:hAnsi="Calibri" w:cs="Calibri"/>
                      <w:sz w:val="21"/>
                      <w:szCs w:val="21"/>
                    </w:rPr>
                  </w:pPr>
                </w:p>
                <w:p w:rsidR="00D04897" w:rsidRPr="004975A1" w:rsidRDefault="00D04897" w:rsidP="004975A1">
                  <w:pPr>
                    <w:tabs>
                      <w:tab w:val="left" w:pos="972"/>
                    </w:tabs>
                    <w:autoSpaceDE w:val="0"/>
                    <w:autoSpaceDN w:val="0"/>
                    <w:adjustRightInd w:val="0"/>
                    <w:spacing w:after="0" w:line="228" w:lineRule="auto"/>
                    <w:rPr>
                      <w:rFonts w:ascii="Calibri" w:hAnsi="Calibri" w:cs="Calibri"/>
                      <w:sz w:val="21"/>
                      <w:szCs w:val="21"/>
                    </w:rPr>
                  </w:pPr>
                </w:p>
                <w:p w:rsidR="0046280F" w:rsidRPr="004975A1" w:rsidRDefault="00D04897" w:rsidP="004975A1">
                  <w:pPr>
                    <w:tabs>
                      <w:tab w:val="left" w:pos="972"/>
                    </w:tabs>
                    <w:autoSpaceDE w:val="0"/>
                    <w:autoSpaceDN w:val="0"/>
                    <w:adjustRightInd w:val="0"/>
                    <w:spacing w:after="0" w:line="228" w:lineRule="auto"/>
                    <w:rPr>
                      <w:rFonts w:ascii="Calibri" w:hAnsi="Calibri" w:cs="Calibri"/>
                      <w:sz w:val="21"/>
                      <w:szCs w:val="21"/>
                    </w:rPr>
                  </w:pPr>
                  <w:r w:rsidRPr="004975A1">
                    <w:rPr>
                      <w:rFonts w:eastAsia="Calibri"/>
                      <w:sz w:val="21"/>
                      <w:szCs w:val="21"/>
                    </w:rPr>
                    <w:t xml:space="preserve">на </w:t>
                  </w:r>
                  <w:r w:rsidR="00D767B2" w:rsidRPr="004975A1">
                    <w:rPr>
                      <w:rFonts w:eastAsia="Calibri"/>
                      <w:sz w:val="21"/>
                      <w:szCs w:val="21"/>
                    </w:rPr>
                    <w:t>5</w:t>
                  </w:r>
                  <w:r w:rsidRPr="004975A1">
                    <w:rPr>
                      <w:rFonts w:eastAsia="Calibri"/>
                      <w:sz w:val="21"/>
                      <w:szCs w:val="21"/>
                    </w:rPr>
                    <w:t>-й рабочий день после отчетного периода</w:t>
                  </w:r>
                </w:p>
              </w:tc>
            </w:tr>
          </w:tbl>
          <w:p w:rsidR="007B2572" w:rsidRPr="004975A1" w:rsidRDefault="001A0035" w:rsidP="004975A1">
            <w:pPr>
              <w:spacing w:after="0" w:line="228" w:lineRule="auto"/>
              <w:rPr>
                <w:sz w:val="21"/>
                <w:szCs w:val="21"/>
              </w:rPr>
            </w:pPr>
            <w:r w:rsidRPr="004975A1">
              <w:rPr>
                <w:sz w:val="21"/>
                <w:szCs w:val="21"/>
              </w:rPr>
              <w:t>(</w:t>
            </w:r>
            <w:r w:rsidR="007B2572" w:rsidRPr="004975A1">
              <w:rPr>
                <w:sz w:val="21"/>
                <w:szCs w:val="21"/>
              </w:rPr>
              <w:t>п.</w:t>
            </w:r>
            <w:r w:rsidRPr="004975A1">
              <w:rPr>
                <w:sz w:val="21"/>
                <w:szCs w:val="21"/>
              </w:rPr>
              <w:t xml:space="preserve"> </w:t>
            </w:r>
            <w:r w:rsidR="007B2572" w:rsidRPr="004975A1">
              <w:rPr>
                <w:sz w:val="21"/>
                <w:szCs w:val="21"/>
              </w:rPr>
              <w:t>2.12.G.32 введен распоряжением Правительства РФ от 09.08.2021 № 2195-р</w:t>
            </w:r>
            <w:r w:rsidR="00D767B2" w:rsidRPr="004975A1">
              <w:rPr>
                <w:sz w:val="21"/>
                <w:szCs w:val="21"/>
              </w:rPr>
              <w:t xml:space="preserve">, </w:t>
            </w:r>
            <w:r w:rsidRPr="004975A1">
              <w:rPr>
                <w:sz w:val="21"/>
                <w:szCs w:val="21"/>
              </w:rPr>
              <w:t>)</w:t>
            </w:r>
          </w:p>
          <w:p w:rsidR="00D70E37" w:rsidRPr="004975A1" w:rsidRDefault="00A13A0A" w:rsidP="004975A1">
            <w:pPr>
              <w:spacing w:after="0" w:line="228" w:lineRule="auto"/>
              <w:rPr>
                <w:sz w:val="21"/>
                <w:szCs w:val="21"/>
              </w:rPr>
            </w:pPr>
            <w:r w:rsidRPr="004975A1">
              <w:rPr>
                <w:sz w:val="21"/>
                <w:szCs w:val="21"/>
              </w:rPr>
              <w:t>(в ред. распоряжений Правительства РФ от 28.01.2022 № 118-р, от 22.06.2022 № 1663-р</w:t>
            </w:r>
            <w:r w:rsidR="00D767B2" w:rsidRPr="004975A1">
              <w:rPr>
                <w:sz w:val="21"/>
                <w:szCs w:val="21"/>
              </w:rPr>
              <w:t xml:space="preserve">, </w:t>
            </w:r>
            <w:r w:rsidR="00554786" w:rsidRPr="004975A1">
              <w:rPr>
                <w:sz w:val="21"/>
                <w:szCs w:val="21"/>
              </w:rPr>
              <w:t xml:space="preserve">от 26.12.2022 </w:t>
            </w:r>
          </w:p>
          <w:p w:rsidR="00684BA4" w:rsidRPr="004975A1" w:rsidRDefault="00554786" w:rsidP="004975A1">
            <w:pPr>
              <w:spacing w:after="0" w:line="228" w:lineRule="auto"/>
              <w:rPr>
                <w:sz w:val="21"/>
                <w:szCs w:val="21"/>
              </w:rPr>
            </w:pPr>
            <w:r w:rsidRPr="004975A1">
              <w:rPr>
                <w:sz w:val="21"/>
                <w:szCs w:val="21"/>
              </w:rPr>
              <w:t>№ 4229-р</w:t>
            </w:r>
            <w:r w:rsidR="00A13A0A" w:rsidRPr="004975A1">
              <w:rPr>
                <w:sz w:val="21"/>
                <w:szCs w:val="21"/>
              </w:rPr>
              <w:t>)</w:t>
            </w:r>
          </w:p>
          <w:tbl>
            <w:tblPr>
              <w:tblW w:w="10189" w:type="dxa"/>
              <w:tblLayout w:type="fixed"/>
              <w:tblCellMar>
                <w:top w:w="102" w:type="dxa"/>
                <w:left w:w="62" w:type="dxa"/>
                <w:bottom w:w="102" w:type="dxa"/>
                <w:right w:w="62" w:type="dxa"/>
              </w:tblCellMar>
              <w:tblLook w:val="0000" w:firstRow="0" w:lastRow="0" w:firstColumn="0" w:lastColumn="0" w:noHBand="0" w:noVBand="0"/>
            </w:tblPr>
            <w:tblGrid>
              <w:gridCol w:w="1145"/>
              <w:gridCol w:w="1984"/>
              <w:gridCol w:w="1980"/>
              <w:gridCol w:w="1706"/>
              <w:gridCol w:w="1559"/>
              <w:gridCol w:w="1815"/>
            </w:tblGrid>
            <w:tr w:rsidR="00EE77DA" w:rsidRPr="004975A1" w:rsidTr="000B5A1E">
              <w:tc>
                <w:tcPr>
                  <w:tcW w:w="1145" w:type="dxa"/>
                </w:tcPr>
                <w:p w:rsidR="00C028E0" w:rsidRPr="004975A1" w:rsidRDefault="00C028E0"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2.12.G.33.</w:t>
                  </w:r>
                </w:p>
              </w:tc>
              <w:tc>
                <w:tcPr>
                  <w:tcW w:w="1984" w:type="dxa"/>
                </w:tcPr>
                <w:p w:rsidR="00C028E0" w:rsidRPr="004975A1" w:rsidRDefault="00C028E0"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Количество выданных комплексных экологических разрешений всем объектам, оказывающим значительное негативное воздействие на р. Волгу и реализующим программы повышения экологической эффективности с применением наилучших доступных технологий</w:t>
                  </w:r>
                </w:p>
              </w:tc>
              <w:tc>
                <w:tcPr>
                  <w:tcW w:w="1980" w:type="dxa"/>
                </w:tcPr>
                <w:p w:rsidR="00C028E0" w:rsidRPr="004975A1" w:rsidRDefault="00C028E0"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Росприроднадзор</w:t>
                  </w:r>
                </w:p>
              </w:tc>
              <w:tc>
                <w:tcPr>
                  <w:tcW w:w="1706" w:type="dxa"/>
                </w:tcPr>
                <w:p w:rsidR="00C028E0" w:rsidRPr="004975A1" w:rsidRDefault="00C028E0"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по Российской Федерации</w:t>
                  </w:r>
                </w:p>
              </w:tc>
              <w:tc>
                <w:tcPr>
                  <w:tcW w:w="1559" w:type="dxa"/>
                </w:tcPr>
                <w:p w:rsidR="00C028E0" w:rsidRPr="004975A1" w:rsidRDefault="00C028E0"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ежегодно, начиная с 2023 года</w:t>
                  </w:r>
                </w:p>
                <w:p w:rsidR="0046280F" w:rsidRPr="004975A1" w:rsidRDefault="0046280F" w:rsidP="004975A1">
                  <w:pPr>
                    <w:autoSpaceDE w:val="0"/>
                    <w:autoSpaceDN w:val="0"/>
                    <w:adjustRightInd w:val="0"/>
                    <w:spacing w:after="0" w:line="228" w:lineRule="auto"/>
                    <w:rPr>
                      <w:rFonts w:ascii="Calibri" w:hAnsi="Calibri" w:cs="Calibri"/>
                      <w:sz w:val="21"/>
                      <w:szCs w:val="21"/>
                    </w:rPr>
                  </w:pPr>
                </w:p>
                <w:p w:rsidR="0046280F" w:rsidRPr="004975A1" w:rsidRDefault="0046280F" w:rsidP="004975A1">
                  <w:pPr>
                    <w:autoSpaceDE w:val="0"/>
                    <w:autoSpaceDN w:val="0"/>
                    <w:adjustRightInd w:val="0"/>
                    <w:spacing w:after="0" w:line="228" w:lineRule="auto"/>
                    <w:rPr>
                      <w:rFonts w:ascii="Calibri" w:hAnsi="Calibri" w:cs="Calibri"/>
                      <w:sz w:val="21"/>
                      <w:szCs w:val="21"/>
                    </w:rPr>
                  </w:pPr>
                  <w:r w:rsidRPr="004975A1">
                    <w:rPr>
                      <w:sz w:val="21"/>
                      <w:szCs w:val="21"/>
                    </w:rPr>
                    <w:t>ежемесячно, начиная с 2022 года</w:t>
                  </w:r>
                </w:p>
              </w:tc>
              <w:tc>
                <w:tcPr>
                  <w:tcW w:w="1815" w:type="dxa"/>
                </w:tcPr>
                <w:p w:rsidR="00C028E0" w:rsidRPr="004975A1" w:rsidRDefault="007B2572" w:rsidP="004975A1">
                  <w:pPr>
                    <w:autoSpaceDE w:val="0"/>
                    <w:autoSpaceDN w:val="0"/>
                    <w:adjustRightInd w:val="0"/>
                    <w:spacing w:after="0" w:line="228" w:lineRule="auto"/>
                    <w:rPr>
                      <w:rFonts w:ascii="Calibri" w:hAnsi="Calibri" w:cs="Calibri"/>
                      <w:sz w:val="21"/>
                      <w:szCs w:val="21"/>
                    </w:rPr>
                  </w:pPr>
                  <w:r w:rsidRPr="004975A1">
                    <w:rPr>
                      <w:rFonts w:ascii="Calibri" w:hAnsi="Calibri" w:cs="Calibri"/>
                      <w:sz w:val="21"/>
                      <w:szCs w:val="21"/>
                    </w:rPr>
                    <w:t>15 апреля</w:t>
                  </w:r>
                </w:p>
                <w:p w:rsidR="0046280F" w:rsidRPr="004975A1" w:rsidRDefault="0046280F" w:rsidP="004975A1">
                  <w:pPr>
                    <w:autoSpaceDE w:val="0"/>
                    <w:autoSpaceDN w:val="0"/>
                    <w:adjustRightInd w:val="0"/>
                    <w:spacing w:after="0" w:line="228" w:lineRule="auto"/>
                    <w:rPr>
                      <w:sz w:val="21"/>
                      <w:szCs w:val="21"/>
                    </w:rPr>
                  </w:pPr>
                </w:p>
                <w:p w:rsidR="0046280F" w:rsidRPr="004975A1" w:rsidRDefault="0046280F" w:rsidP="004975A1">
                  <w:pPr>
                    <w:autoSpaceDE w:val="0"/>
                    <w:autoSpaceDN w:val="0"/>
                    <w:adjustRightInd w:val="0"/>
                    <w:spacing w:after="0" w:line="228" w:lineRule="auto"/>
                    <w:rPr>
                      <w:sz w:val="21"/>
                      <w:szCs w:val="21"/>
                    </w:rPr>
                  </w:pPr>
                </w:p>
                <w:p w:rsidR="0046280F" w:rsidRPr="004975A1" w:rsidRDefault="0046280F" w:rsidP="004975A1">
                  <w:pPr>
                    <w:autoSpaceDE w:val="0"/>
                    <w:autoSpaceDN w:val="0"/>
                    <w:adjustRightInd w:val="0"/>
                    <w:spacing w:after="0" w:line="228" w:lineRule="auto"/>
                    <w:rPr>
                      <w:sz w:val="21"/>
                      <w:szCs w:val="21"/>
                    </w:rPr>
                  </w:pPr>
                </w:p>
                <w:p w:rsidR="0046280F" w:rsidRPr="004975A1" w:rsidRDefault="0046280F" w:rsidP="004975A1">
                  <w:pPr>
                    <w:autoSpaceDE w:val="0"/>
                    <w:autoSpaceDN w:val="0"/>
                    <w:adjustRightInd w:val="0"/>
                    <w:spacing w:after="0" w:line="228" w:lineRule="auto"/>
                    <w:rPr>
                      <w:rFonts w:ascii="Calibri" w:hAnsi="Calibri" w:cs="Calibri"/>
                      <w:sz w:val="21"/>
                      <w:szCs w:val="21"/>
                    </w:rPr>
                  </w:pPr>
                  <w:r w:rsidRPr="004975A1">
                    <w:rPr>
                      <w:sz w:val="21"/>
                      <w:szCs w:val="21"/>
                    </w:rPr>
                    <w:t>на 5-й рабочий день после отчетного периода (за декабрь – на 8-й рабочий день после отчетного периода)»;</w:t>
                  </w:r>
                </w:p>
              </w:tc>
            </w:tr>
            <w:tr w:rsidR="00EE77DA" w:rsidRPr="00EE77DA" w:rsidTr="008F27FA">
              <w:tc>
                <w:tcPr>
                  <w:tcW w:w="10189" w:type="dxa"/>
                  <w:gridSpan w:val="6"/>
                </w:tcPr>
                <w:p w:rsidR="007B2572" w:rsidRPr="00862818" w:rsidRDefault="001A0035" w:rsidP="004975A1">
                  <w:pPr>
                    <w:autoSpaceDE w:val="0"/>
                    <w:autoSpaceDN w:val="0"/>
                    <w:adjustRightInd w:val="0"/>
                    <w:spacing w:after="0" w:line="228" w:lineRule="auto"/>
                    <w:rPr>
                      <w:rFonts w:ascii="Calibri" w:hAnsi="Calibri" w:cs="Calibri"/>
                    </w:rPr>
                  </w:pPr>
                  <w:r w:rsidRPr="00EE77DA">
                    <w:rPr>
                      <w:rFonts w:ascii="Calibri" w:hAnsi="Calibri" w:cs="Calibri"/>
                    </w:rPr>
                    <w:t>(</w:t>
                  </w:r>
                  <w:r w:rsidR="007B2572" w:rsidRPr="00EE77DA">
                    <w:rPr>
                      <w:rFonts w:ascii="Calibri" w:hAnsi="Calibri" w:cs="Calibri"/>
                    </w:rPr>
                    <w:t>п.</w:t>
                  </w:r>
                  <w:r w:rsidRPr="00EE77DA">
                    <w:rPr>
                      <w:rFonts w:ascii="Calibri" w:hAnsi="Calibri" w:cs="Calibri"/>
                    </w:rPr>
                    <w:t xml:space="preserve"> </w:t>
                  </w:r>
                  <w:r w:rsidR="007B2572" w:rsidRPr="00EE77DA">
                    <w:rPr>
                      <w:rFonts w:ascii="Calibri" w:hAnsi="Calibri" w:cs="Calibri"/>
                    </w:rPr>
                    <w:t>2.12.G.33 введен распоряжением Правительства РФ от 09.08.2021 № 2195-р</w:t>
                  </w:r>
                  <w:r w:rsidRPr="00EE77DA">
                    <w:rPr>
                      <w:rFonts w:ascii="Calibri" w:hAnsi="Calibri" w:cs="Calibri"/>
                    </w:rPr>
                    <w:t>)</w:t>
                  </w:r>
                </w:p>
                <w:p w:rsidR="00736DE2" w:rsidRPr="00736DE2" w:rsidRDefault="00736DE2" w:rsidP="004975A1">
                  <w:pPr>
                    <w:spacing w:after="0" w:line="228" w:lineRule="auto"/>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bl>
          <w:p w:rsidR="00C028E0" w:rsidRPr="00EE77DA" w:rsidRDefault="00C028E0" w:rsidP="004975A1">
            <w:pPr>
              <w:autoSpaceDE w:val="0"/>
              <w:autoSpaceDN w:val="0"/>
              <w:adjustRightInd w:val="0"/>
              <w:spacing w:after="0" w:line="228" w:lineRule="auto"/>
              <w:rPr>
                <w:rFonts w:ascii="Calibri" w:hAnsi="Calibri" w:cs="Calibri"/>
              </w:rPr>
            </w:pPr>
          </w:p>
        </w:tc>
      </w:tr>
      <w:tr w:rsidR="0046280F" w:rsidRPr="00EE77DA" w:rsidTr="00CD06DA">
        <w:trPr>
          <w:trHeight w:val="575"/>
          <w:jc w:val="center"/>
        </w:trPr>
        <w:tc>
          <w:tcPr>
            <w:tcW w:w="1135" w:type="dxa"/>
            <w:tcBorders>
              <w:top w:val="nil"/>
              <w:left w:val="nil"/>
              <w:bottom w:val="nil"/>
              <w:right w:val="nil"/>
            </w:tcBorders>
          </w:tcPr>
          <w:p w:rsidR="0046280F" w:rsidRPr="003359A1" w:rsidRDefault="0046280F" w:rsidP="007A72CB">
            <w:pPr>
              <w:spacing w:after="0" w:line="228" w:lineRule="auto"/>
            </w:pPr>
            <w:r w:rsidRPr="003359A1">
              <w:t>2.12.</w:t>
            </w:r>
            <w:r w:rsidRPr="003359A1">
              <w:rPr>
                <w:lang w:val="en-US"/>
              </w:rPr>
              <w:t>G</w:t>
            </w:r>
            <w:r w:rsidRPr="003359A1">
              <w:t>.34.</w:t>
            </w:r>
          </w:p>
        </w:tc>
        <w:tc>
          <w:tcPr>
            <w:tcW w:w="1986" w:type="dxa"/>
            <w:tcBorders>
              <w:top w:val="nil"/>
              <w:left w:val="nil"/>
              <w:bottom w:val="nil"/>
              <w:right w:val="nil"/>
            </w:tcBorders>
          </w:tcPr>
          <w:p w:rsidR="0046280F" w:rsidRPr="009809F5" w:rsidRDefault="0046280F" w:rsidP="007A72CB">
            <w:pPr>
              <w:spacing w:after="0" w:line="228" w:lineRule="auto"/>
            </w:pPr>
            <w:r w:rsidRPr="009809F5">
              <w:t>Количество построенных, реконструирован</w:t>
            </w:r>
            <w:r w:rsidR="00F142BE" w:rsidRPr="009809F5">
              <w:t>-</w:t>
            </w:r>
            <w:r w:rsidRPr="009809F5">
              <w:t>ных водопро</w:t>
            </w:r>
            <w:r w:rsidR="00F142BE" w:rsidRPr="009809F5">
              <w:t>-</w:t>
            </w:r>
            <w:r w:rsidRPr="009809F5">
              <w:t>пускных сооружений для улучшения водообмена в низовьях р. Волги (</w:t>
            </w:r>
            <w:r w:rsidRPr="009809F5">
              <w:rPr>
                <w:lang w:val="en-US"/>
              </w:rPr>
              <w:t>G</w:t>
            </w:r>
            <w:r w:rsidRPr="009809F5">
              <w:t>6)</w:t>
            </w:r>
          </w:p>
        </w:tc>
        <w:tc>
          <w:tcPr>
            <w:tcW w:w="1988" w:type="dxa"/>
            <w:gridSpan w:val="2"/>
            <w:tcBorders>
              <w:top w:val="nil"/>
              <w:left w:val="nil"/>
              <w:bottom w:val="nil"/>
              <w:right w:val="nil"/>
            </w:tcBorders>
          </w:tcPr>
          <w:p w:rsidR="0046280F" w:rsidRPr="009809F5" w:rsidRDefault="0046280F" w:rsidP="007A72CB">
            <w:pPr>
              <w:spacing w:after="0" w:line="228" w:lineRule="auto"/>
            </w:pPr>
            <w:r w:rsidRPr="009809F5">
              <w:t>Росводресурсы</w:t>
            </w:r>
          </w:p>
        </w:tc>
        <w:tc>
          <w:tcPr>
            <w:tcW w:w="1700" w:type="dxa"/>
            <w:tcBorders>
              <w:top w:val="nil"/>
              <w:left w:val="nil"/>
              <w:bottom w:val="nil"/>
              <w:right w:val="nil"/>
            </w:tcBorders>
          </w:tcPr>
          <w:p w:rsidR="0046280F" w:rsidRPr="009809F5" w:rsidRDefault="0046280F" w:rsidP="007A72CB">
            <w:pPr>
              <w:spacing w:after="0" w:line="228" w:lineRule="auto"/>
            </w:pPr>
            <w:r w:rsidRPr="009809F5">
              <w:t>по Российской Федерации, субъектам Российской Федерации – участникам проекта</w:t>
            </w:r>
          </w:p>
        </w:tc>
        <w:tc>
          <w:tcPr>
            <w:tcW w:w="1697" w:type="dxa"/>
            <w:tcBorders>
              <w:top w:val="nil"/>
              <w:left w:val="nil"/>
              <w:bottom w:val="nil"/>
              <w:right w:val="nil"/>
            </w:tcBorders>
          </w:tcPr>
          <w:p w:rsidR="0046280F" w:rsidRPr="009809F5" w:rsidRDefault="009D39B8" w:rsidP="007A72CB">
            <w:pPr>
              <w:spacing w:after="0" w:line="228" w:lineRule="auto"/>
            </w:pPr>
            <w:r w:rsidRPr="009809F5">
              <w:t>ежегодно, ежемесячно</w:t>
            </w:r>
          </w:p>
        </w:tc>
        <w:tc>
          <w:tcPr>
            <w:tcW w:w="1843" w:type="dxa"/>
            <w:tcBorders>
              <w:top w:val="nil"/>
              <w:left w:val="nil"/>
              <w:bottom w:val="nil"/>
              <w:right w:val="nil"/>
            </w:tcBorders>
          </w:tcPr>
          <w:p w:rsidR="0046280F" w:rsidRPr="00F83D3A" w:rsidRDefault="00D04897" w:rsidP="007A72CB">
            <w:pPr>
              <w:spacing w:after="0" w:line="228" w:lineRule="auto"/>
            </w:pPr>
            <w:r w:rsidRPr="00F83D3A">
              <w:rPr>
                <w:rFonts w:eastAsia="Calibri"/>
              </w:rPr>
              <w:t>на 6-й рабочий день после отчетного периода</w:t>
            </w:r>
          </w:p>
        </w:tc>
      </w:tr>
      <w:tr w:rsidR="00684BA4" w:rsidRPr="00EE77DA" w:rsidTr="00CD06DA">
        <w:trPr>
          <w:trHeight w:val="12"/>
          <w:jc w:val="center"/>
        </w:trPr>
        <w:tc>
          <w:tcPr>
            <w:tcW w:w="10349" w:type="dxa"/>
            <w:gridSpan w:val="7"/>
            <w:tcBorders>
              <w:top w:val="nil"/>
              <w:left w:val="nil"/>
              <w:bottom w:val="nil"/>
              <w:right w:val="nil"/>
            </w:tcBorders>
          </w:tcPr>
          <w:p w:rsidR="00736DE2" w:rsidRPr="009809F5" w:rsidRDefault="00684BA4" w:rsidP="007A72CB">
            <w:pPr>
              <w:pStyle w:val="ConsPlusNormal"/>
              <w:spacing w:line="228" w:lineRule="auto"/>
            </w:pPr>
            <w:r w:rsidRPr="009809F5">
              <w:t>(п. 2.12.G.34 введен распоряжением Правительства РФ от 28.01.2022 № 118-р)</w:t>
            </w:r>
          </w:p>
          <w:p w:rsidR="00A13A0A" w:rsidRPr="009809F5" w:rsidRDefault="00A13A0A" w:rsidP="007A72CB">
            <w:pPr>
              <w:pStyle w:val="ConsPlusNormal"/>
              <w:spacing w:line="228" w:lineRule="auto"/>
            </w:pPr>
            <w:r w:rsidRPr="009809F5">
              <w:t>(в ред. распоряжени</w:t>
            </w:r>
            <w:r w:rsidR="009D39B8" w:rsidRPr="009809F5">
              <w:t>й</w:t>
            </w:r>
            <w:r w:rsidRPr="009809F5">
              <w:t xml:space="preserve"> Правительства РФ от 22.06.2022 № 1663-р</w:t>
            </w:r>
            <w:r w:rsidR="009D39B8" w:rsidRPr="009809F5">
              <w:t>, от 16.12.2023 № 3702-р</w:t>
            </w:r>
            <w:r w:rsidRPr="009809F5">
              <w:t>)</w:t>
            </w:r>
          </w:p>
        </w:tc>
      </w:tr>
      <w:tr w:rsidR="0046280F" w:rsidRPr="00EE77DA" w:rsidTr="00DD000B">
        <w:trPr>
          <w:trHeight w:val="575"/>
          <w:jc w:val="center"/>
        </w:trPr>
        <w:tc>
          <w:tcPr>
            <w:tcW w:w="1135" w:type="dxa"/>
            <w:tcBorders>
              <w:top w:val="nil"/>
              <w:left w:val="nil"/>
              <w:bottom w:val="nil"/>
              <w:right w:val="nil"/>
            </w:tcBorders>
          </w:tcPr>
          <w:p w:rsidR="0046280F" w:rsidRPr="003359A1" w:rsidRDefault="0046280F" w:rsidP="007A72CB">
            <w:pPr>
              <w:spacing w:after="0" w:line="240" w:lineRule="auto"/>
            </w:pPr>
            <w:r w:rsidRPr="003359A1">
              <w:t>2.12.</w:t>
            </w:r>
            <w:r w:rsidRPr="003359A1">
              <w:rPr>
                <w:lang w:val="en-US"/>
              </w:rPr>
              <w:t>G</w:t>
            </w:r>
            <w:r w:rsidRPr="003359A1">
              <w:t>.35.</w:t>
            </w:r>
          </w:p>
        </w:tc>
        <w:tc>
          <w:tcPr>
            <w:tcW w:w="1986" w:type="dxa"/>
            <w:tcBorders>
              <w:top w:val="nil"/>
              <w:left w:val="nil"/>
              <w:bottom w:val="nil"/>
              <w:right w:val="nil"/>
            </w:tcBorders>
          </w:tcPr>
          <w:p w:rsidR="0046280F" w:rsidRPr="003359A1" w:rsidRDefault="0046280F" w:rsidP="007A72CB">
            <w:pPr>
              <w:spacing w:after="0" w:line="240" w:lineRule="auto"/>
            </w:pPr>
            <w:r w:rsidRPr="003359A1">
              <w:t xml:space="preserve">Снижение совокупного объема выбросов </w:t>
            </w:r>
          </w:p>
        </w:tc>
        <w:tc>
          <w:tcPr>
            <w:tcW w:w="1988" w:type="dxa"/>
            <w:gridSpan w:val="2"/>
            <w:tcBorders>
              <w:top w:val="nil"/>
              <w:left w:val="nil"/>
              <w:bottom w:val="nil"/>
              <w:right w:val="nil"/>
            </w:tcBorders>
          </w:tcPr>
          <w:p w:rsidR="0046280F" w:rsidRPr="003B4D43" w:rsidRDefault="009B1292" w:rsidP="007A72CB">
            <w:pPr>
              <w:spacing w:after="0" w:line="240" w:lineRule="auto"/>
            </w:pPr>
            <w:r w:rsidRPr="003B4D43">
              <w:t>Минприроды России</w:t>
            </w:r>
          </w:p>
        </w:tc>
        <w:tc>
          <w:tcPr>
            <w:tcW w:w="1700" w:type="dxa"/>
            <w:tcBorders>
              <w:top w:val="nil"/>
              <w:left w:val="nil"/>
              <w:bottom w:val="nil"/>
              <w:right w:val="nil"/>
            </w:tcBorders>
          </w:tcPr>
          <w:p w:rsidR="0046280F" w:rsidRPr="003B4D43" w:rsidRDefault="0046280F" w:rsidP="007A72CB">
            <w:pPr>
              <w:spacing w:after="0" w:line="240" w:lineRule="auto"/>
            </w:pPr>
            <w:r w:rsidRPr="003B4D43">
              <w:t xml:space="preserve">по городам –  участникам проекта в целом, по отдельным городам – участникам проекта </w:t>
            </w:r>
          </w:p>
        </w:tc>
        <w:tc>
          <w:tcPr>
            <w:tcW w:w="1697" w:type="dxa"/>
            <w:tcBorders>
              <w:top w:val="nil"/>
              <w:left w:val="nil"/>
              <w:bottom w:val="nil"/>
              <w:right w:val="nil"/>
            </w:tcBorders>
          </w:tcPr>
          <w:p w:rsidR="0046280F" w:rsidRPr="003B4D43" w:rsidRDefault="0046280F" w:rsidP="007A72CB">
            <w:pPr>
              <w:spacing w:after="0" w:line="240" w:lineRule="auto"/>
            </w:pPr>
            <w:r w:rsidRPr="003B4D43">
              <w:t>еже</w:t>
            </w:r>
            <w:r w:rsidR="00195AE7" w:rsidRPr="003B4D43">
              <w:t>годно</w:t>
            </w:r>
          </w:p>
          <w:p w:rsidR="004F50B0" w:rsidRPr="003B4D43" w:rsidRDefault="004F50B0" w:rsidP="007A72CB">
            <w:pPr>
              <w:spacing w:after="0" w:line="240" w:lineRule="auto"/>
            </w:pPr>
          </w:p>
          <w:p w:rsidR="004F50B0" w:rsidRPr="003B4D43" w:rsidRDefault="004F50B0" w:rsidP="007A72CB">
            <w:pPr>
              <w:spacing w:after="0" w:line="240" w:lineRule="auto"/>
            </w:pPr>
            <w:r w:rsidRPr="003B4D43">
              <w:t>ежемесячно</w:t>
            </w:r>
          </w:p>
        </w:tc>
        <w:tc>
          <w:tcPr>
            <w:tcW w:w="1843" w:type="dxa"/>
            <w:tcBorders>
              <w:top w:val="nil"/>
              <w:left w:val="nil"/>
              <w:bottom w:val="nil"/>
              <w:right w:val="nil"/>
            </w:tcBorders>
          </w:tcPr>
          <w:p w:rsidR="0046280F" w:rsidRPr="00F83D3A" w:rsidRDefault="009B1292" w:rsidP="007A72CB">
            <w:pPr>
              <w:spacing w:after="0" w:line="240" w:lineRule="auto"/>
            </w:pPr>
            <w:r w:rsidRPr="00F83D3A">
              <w:t xml:space="preserve">на </w:t>
            </w:r>
            <w:r w:rsidR="0046280F" w:rsidRPr="00F83D3A">
              <w:t>5-й рабочий день после отчетного периода</w:t>
            </w:r>
          </w:p>
        </w:tc>
      </w:tr>
      <w:tr w:rsidR="00352047" w:rsidRPr="00EE77DA" w:rsidTr="00352047">
        <w:trPr>
          <w:trHeight w:val="276"/>
          <w:jc w:val="center"/>
        </w:trPr>
        <w:tc>
          <w:tcPr>
            <w:tcW w:w="10349" w:type="dxa"/>
            <w:gridSpan w:val="7"/>
            <w:tcBorders>
              <w:top w:val="nil"/>
              <w:left w:val="nil"/>
              <w:bottom w:val="nil"/>
              <w:right w:val="nil"/>
            </w:tcBorders>
          </w:tcPr>
          <w:p w:rsidR="00352047" w:rsidRPr="003B4D43" w:rsidRDefault="00352047" w:rsidP="007A72CB">
            <w:pPr>
              <w:spacing w:after="0" w:line="240" w:lineRule="auto"/>
            </w:pPr>
            <w:r w:rsidRPr="003B4D43">
              <w:t>(п. 2.12.G.35 введен распоряжением Правительства РФ от 28.01.2022 № 118-р)</w:t>
            </w:r>
          </w:p>
          <w:p w:rsidR="00A13A0A" w:rsidRPr="003B4D43" w:rsidRDefault="00A13A0A" w:rsidP="007A72CB">
            <w:pPr>
              <w:spacing w:after="0" w:line="240" w:lineRule="auto"/>
            </w:pPr>
            <w:r w:rsidRPr="003B4D43">
              <w:t>(в ред. распоряжения Правительства РФ от 22.06.2022 № 1663-р</w:t>
            </w:r>
            <w:r w:rsidR="00394346" w:rsidRPr="003B4D43">
              <w:t>, от 12.09.2022 № 2594-р</w:t>
            </w:r>
            <w:r w:rsidR="004F50B0" w:rsidRPr="003B4D43">
              <w:t>, от 10.06.2023 № 1540-р</w:t>
            </w:r>
            <w:r w:rsidR="00195AE7" w:rsidRPr="003B4D43">
              <w:t>)</w:t>
            </w:r>
          </w:p>
        </w:tc>
      </w:tr>
      <w:tr w:rsidR="00352047" w:rsidRPr="00EE77DA" w:rsidTr="00DD000B">
        <w:trPr>
          <w:trHeight w:val="575"/>
          <w:jc w:val="center"/>
        </w:trPr>
        <w:tc>
          <w:tcPr>
            <w:tcW w:w="1135" w:type="dxa"/>
            <w:tcBorders>
              <w:top w:val="nil"/>
              <w:left w:val="nil"/>
              <w:bottom w:val="nil"/>
              <w:right w:val="nil"/>
            </w:tcBorders>
          </w:tcPr>
          <w:p w:rsidR="00352047" w:rsidRPr="004E273C" w:rsidRDefault="00352047" w:rsidP="007A72CB">
            <w:pPr>
              <w:autoSpaceDE w:val="0"/>
              <w:autoSpaceDN w:val="0"/>
              <w:adjustRightInd w:val="0"/>
              <w:spacing w:after="0" w:line="240" w:lineRule="auto"/>
              <w:rPr>
                <w:rFonts w:ascii="Calibri" w:hAnsi="Calibri" w:cs="Calibri"/>
              </w:rPr>
            </w:pPr>
            <w:r w:rsidRPr="004E273C">
              <w:rPr>
                <w:rFonts w:ascii="Calibri" w:hAnsi="Calibri" w:cs="Calibri"/>
              </w:rPr>
              <w:t>2.12.G.36.</w:t>
            </w:r>
          </w:p>
        </w:tc>
        <w:tc>
          <w:tcPr>
            <w:tcW w:w="1986" w:type="dxa"/>
            <w:tcBorders>
              <w:top w:val="nil"/>
              <w:left w:val="nil"/>
              <w:bottom w:val="nil"/>
              <w:right w:val="nil"/>
            </w:tcBorders>
          </w:tcPr>
          <w:p w:rsidR="00352047" w:rsidRPr="004E273C" w:rsidRDefault="00352047" w:rsidP="007A72CB">
            <w:pPr>
              <w:autoSpaceDE w:val="0"/>
              <w:autoSpaceDN w:val="0"/>
              <w:adjustRightInd w:val="0"/>
              <w:spacing w:after="0" w:line="240" w:lineRule="auto"/>
              <w:rPr>
                <w:rFonts w:ascii="Calibri" w:hAnsi="Calibri" w:cs="Calibri"/>
              </w:rPr>
            </w:pPr>
            <w:r w:rsidRPr="004E273C">
              <w:rPr>
                <w:rFonts w:ascii="Calibri" w:hAnsi="Calibri" w:cs="Calibri"/>
              </w:rPr>
              <w:t>Количество городов, охваченных комплексной информационной системой мониторинга состояния окружающей среды</w:t>
            </w:r>
          </w:p>
        </w:tc>
        <w:tc>
          <w:tcPr>
            <w:tcW w:w="1988" w:type="dxa"/>
            <w:gridSpan w:val="2"/>
            <w:tcBorders>
              <w:top w:val="nil"/>
              <w:left w:val="nil"/>
              <w:bottom w:val="nil"/>
              <w:right w:val="nil"/>
            </w:tcBorders>
          </w:tcPr>
          <w:p w:rsidR="00352047" w:rsidRPr="004E273C" w:rsidRDefault="00352047" w:rsidP="007A72CB">
            <w:pPr>
              <w:autoSpaceDE w:val="0"/>
              <w:autoSpaceDN w:val="0"/>
              <w:adjustRightInd w:val="0"/>
              <w:spacing w:after="0" w:line="240" w:lineRule="auto"/>
              <w:rPr>
                <w:rFonts w:ascii="Calibri" w:hAnsi="Calibri" w:cs="Calibri"/>
              </w:rPr>
            </w:pPr>
            <w:r w:rsidRPr="004E273C">
              <w:rPr>
                <w:rFonts w:ascii="Calibri" w:hAnsi="Calibri" w:cs="Calibri"/>
              </w:rPr>
              <w:t>Минприроды России</w:t>
            </w:r>
          </w:p>
        </w:tc>
        <w:tc>
          <w:tcPr>
            <w:tcW w:w="1700" w:type="dxa"/>
            <w:tcBorders>
              <w:top w:val="nil"/>
              <w:left w:val="nil"/>
              <w:bottom w:val="nil"/>
              <w:right w:val="nil"/>
            </w:tcBorders>
          </w:tcPr>
          <w:p w:rsidR="00352047" w:rsidRPr="004E273C" w:rsidRDefault="00352047" w:rsidP="007A72CB">
            <w:pPr>
              <w:autoSpaceDE w:val="0"/>
              <w:autoSpaceDN w:val="0"/>
              <w:adjustRightInd w:val="0"/>
              <w:spacing w:after="0" w:line="240" w:lineRule="auto"/>
              <w:rPr>
                <w:rFonts w:ascii="Calibri" w:hAnsi="Calibri" w:cs="Calibri"/>
              </w:rPr>
            </w:pPr>
            <w:r w:rsidRPr="004E273C">
              <w:rPr>
                <w:rFonts w:ascii="Calibri" w:hAnsi="Calibri" w:cs="Calibri"/>
              </w:rPr>
              <w:t>по Российской Федерации</w:t>
            </w:r>
          </w:p>
        </w:tc>
        <w:tc>
          <w:tcPr>
            <w:tcW w:w="1697" w:type="dxa"/>
            <w:tcBorders>
              <w:top w:val="nil"/>
              <w:left w:val="nil"/>
              <w:bottom w:val="nil"/>
              <w:right w:val="nil"/>
            </w:tcBorders>
          </w:tcPr>
          <w:p w:rsidR="00D767B2" w:rsidRDefault="00D767B2" w:rsidP="007A72CB">
            <w:pPr>
              <w:autoSpaceDE w:val="0"/>
              <w:autoSpaceDN w:val="0"/>
              <w:adjustRightInd w:val="0"/>
              <w:spacing w:after="0" w:line="240" w:lineRule="auto"/>
              <w:rPr>
                <w:rFonts w:ascii="Calibri" w:hAnsi="Calibri" w:cs="Calibri"/>
              </w:rPr>
            </w:pPr>
            <w:r>
              <w:rPr>
                <w:rFonts w:ascii="Calibri" w:hAnsi="Calibri" w:cs="Calibri"/>
              </w:rPr>
              <w:t>ежегодно</w:t>
            </w:r>
          </w:p>
          <w:p w:rsidR="00D767B2" w:rsidRDefault="00D767B2" w:rsidP="007A72CB">
            <w:pPr>
              <w:autoSpaceDE w:val="0"/>
              <w:autoSpaceDN w:val="0"/>
              <w:adjustRightInd w:val="0"/>
              <w:spacing w:after="0" w:line="240" w:lineRule="auto"/>
              <w:rPr>
                <w:rFonts w:ascii="Calibri" w:hAnsi="Calibri" w:cs="Calibri"/>
              </w:rPr>
            </w:pPr>
          </w:p>
          <w:p w:rsidR="00D767B2" w:rsidRDefault="00D767B2" w:rsidP="007A72CB">
            <w:pPr>
              <w:autoSpaceDE w:val="0"/>
              <w:autoSpaceDN w:val="0"/>
              <w:adjustRightInd w:val="0"/>
              <w:spacing w:after="0" w:line="240" w:lineRule="auto"/>
              <w:rPr>
                <w:rFonts w:ascii="Calibri" w:hAnsi="Calibri" w:cs="Calibri"/>
              </w:rPr>
            </w:pPr>
          </w:p>
          <w:p w:rsidR="00D767B2" w:rsidRDefault="00D767B2" w:rsidP="007A72CB">
            <w:pPr>
              <w:autoSpaceDE w:val="0"/>
              <w:autoSpaceDN w:val="0"/>
              <w:adjustRightInd w:val="0"/>
              <w:spacing w:after="0" w:line="240" w:lineRule="auto"/>
              <w:rPr>
                <w:rFonts w:ascii="Calibri" w:hAnsi="Calibri" w:cs="Calibri"/>
              </w:rPr>
            </w:pPr>
          </w:p>
          <w:p w:rsidR="00D767B2" w:rsidRDefault="00D767B2" w:rsidP="007A72CB">
            <w:pPr>
              <w:autoSpaceDE w:val="0"/>
              <w:autoSpaceDN w:val="0"/>
              <w:adjustRightInd w:val="0"/>
              <w:spacing w:after="0" w:line="240" w:lineRule="auto"/>
              <w:rPr>
                <w:rFonts w:ascii="Calibri" w:hAnsi="Calibri" w:cs="Calibri"/>
              </w:rPr>
            </w:pPr>
          </w:p>
          <w:p w:rsidR="00352047" w:rsidRPr="004E273C" w:rsidRDefault="00352047" w:rsidP="007A72CB">
            <w:pPr>
              <w:autoSpaceDE w:val="0"/>
              <w:autoSpaceDN w:val="0"/>
              <w:adjustRightInd w:val="0"/>
              <w:spacing w:after="0" w:line="240" w:lineRule="auto"/>
              <w:rPr>
                <w:rFonts w:ascii="Calibri" w:hAnsi="Calibri" w:cs="Calibri"/>
              </w:rPr>
            </w:pPr>
            <w:r w:rsidRPr="004E273C">
              <w:rPr>
                <w:rFonts w:ascii="Calibri" w:hAnsi="Calibri" w:cs="Calibri"/>
              </w:rPr>
              <w:t>ежемесячно</w:t>
            </w:r>
          </w:p>
        </w:tc>
        <w:tc>
          <w:tcPr>
            <w:tcW w:w="1843" w:type="dxa"/>
            <w:tcBorders>
              <w:top w:val="nil"/>
              <w:left w:val="nil"/>
              <w:bottom w:val="nil"/>
              <w:right w:val="nil"/>
            </w:tcBorders>
          </w:tcPr>
          <w:p w:rsidR="00D767B2" w:rsidRDefault="00D767B2" w:rsidP="007A72CB">
            <w:pPr>
              <w:autoSpaceDE w:val="0"/>
              <w:autoSpaceDN w:val="0"/>
              <w:adjustRightInd w:val="0"/>
              <w:spacing w:after="0" w:line="240" w:lineRule="auto"/>
              <w:rPr>
                <w:rFonts w:ascii="Calibri" w:hAnsi="Calibri" w:cs="Calibri"/>
              </w:rPr>
            </w:pPr>
            <w:r w:rsidRPr="004E273C">
              <w:rPr>
                <w:rFonts w:ascii="Calibri" w:hAnsi="Calibri" w:cs="Calibri"/>
              </w:rPr>
              <w:t xml:space="preserve">на </w:t>
            </w:r>
            <w:r>
              <w:rPr>
                <w:rFonts w:ascii="Calibri" w:hAnsi="Calibri" w:cs="Calibri"/>
              </w:rPr>
              <w:t>20</w:t>
            </w:r>
            <w:r w:rsidRPr="004E273C">
              <w:rPr>
                <w:rFonts w:ascii="Calibri" w:hAnsi="Calibri" w:cs="Calibri"/>
              </w:rPr>
              <w:t>-й рабочий день после отчетного периода</w:t>
            </w:r>
          </w:p>
          <w:p w:rsidR="00D767B2" w:rsidRDefault="00D767B2" w:rsidP="007A72CB">
            <w:pPr>
              <w:autoSpaceDE w:val="0"/>
              <w:autoSpaceDN w:val="0"/>
              <w:adjustRightInd w:val="0"/>
              <w:spacing w:after="0" w:line="240" w:lineRule="auto"/>
              <w:rPr>
                <w:rFonts w:ascii="Calibri" w:hAnsi="Calibri" w:cs="Calibri"/>
              </w:rPr>
            </w:pPr>
          </w:p>
          <w:p w:rsidR="00352047" w:rsidRPr="004E273C" w:rsidRDefault="00352047" w:rsidP="007A72CB">
            <w:pPr>
              <w:autoSpaceDE w:val="0"/>
              <w:autoSpaceDN w:val="0"/>
              <w:adjustRightInd w:val="0"/>
              <w:spacing w:after="0" w:line="240" w:lineRule="auto"/>
              <w:rPr>
                <w:rFonts w:ascii="Calibri" w:hAnsi="Calibri" w:cs="Calibri"/>
              </w:rPr>
            </w:pPr>
            <w:r w:rsidRPr="004E273C">
              <w:rPr>
                <w:rFonts w:ascii="Calibri" w:hAnsi="Calibri" w:cs="Calibri"/>
              </w:rPr>
              <w:t>на 6-й рабочий день после отчетного периода</w:t>
            </w:r>
          </w:p>
        </w:tc>
      </w:tr>
      <w:tr w:rsidR="00352047" w:rsidRPr="00EE77DA" w:rsidTr="00352047">
        <w:trPr>
          <w:trHeight w:val="310"/>
          <w:jc w:val="center"/>
        </w:trPr>
        <w:tc>
          <w:tcPr>
            <w:tcW w:w="10349" w:type="dxa"/>
            <w:gridSpan w:val="7"/>
            <w:tcBorders>
              <w:top w:val="nil"/>
              <w:left w:val="nil"/>
              <w:bottom w:val="nil"/>
              <w:right w:val="nil"/>
            </w:tcBorders>
          </w:tcPr>
          <w:p w:rsidR="00554786" w:rsidRDefault="00352047" w:rsidP="007A72CB">
            <w:pPr>
              <w:autoSpaceDE w:val="0"/>
              <w:autoSpaceDN w:val="0"/>
              <w:adjustRightInd w:val="0"/>
              <w:spacing w:after="0" w:line="240" w:lineRule="auto"/>
            </w:pPr>
            <w:r w:rsidRPr="004E273C">
              <w:t>(п. 2.12.G.36 введен распоряжением Правительства РФ от 2</w:t>
            </w:r>
            <w:r w:rsidR="004E273C" w:rsidRPr="004E273C">
              <w:t>0</w:t>
            </w:r>
            <w:r w:rsidRPr="004E273C">
              <w:t>.05.2022 № 1266-р</w:t>
            </w:r>
            <w:r w:rsidR="00554786">
              <w:t>)</w:t>
            </w:r>
            <w:r w:rsidR="00D767B2">
              <w:t xml:space="preserve"> </w:t>
            </w:r>
          </w:p>
          <w:p w:rsidR="00352047" w:rsidRPr="004E273C" w:rsidRDefault="00554786" w:rsidP="007A72CB">
            <w:pPr>
              <w:autoSpaceDE w:val="0"/>
              <w:autoSpaceDN w:val="0"/>
              <w:adjustRightInd w:val="0"/>
              <w:spacing w:after="0" w:line="240" w:lineRule="auto"/>
              <w:rPr>
                <w:rFonts w:ascii="Calibri" w:hAnsi="Calibri" w:cs="Calibri"/>
              </w:rPr>
            </w:pPr>
            <w:r w:rsidRPr="009538D1">
              <w:t>(в ред. распоряжения Правительства РФ</w:t>
            </w:r>
            <w:r w:rsidRPr="00902F89">
              <w:t xml:space="preserve"> от 26.12.2022 № 4229-р</w:t>
            </w:r>
            <w:r w:rsidR="00352047" w:rsidRPr="004E273C">
              <w:t>)</w:t>
            </w:r>
          </w:p>
        </w:tc>
      </w:tr>
      <w:tr w:rsidR="00352047" w:rsidRPr="00EE77DA" w:rsidTr="00352047">
        <w:trPr>
          <w:trHeight w:val="27"/>
          <w:jc w:val="center"/>
        </w:trPr>
        <w:tc>
          <w:tcPr>
            <w:tcW w:w="10349" w:type="dxa"/>
            <w:gridSpan w:val="7"/>
            <w:tcBorders>
              <w:top w:val="nil"/>
              <w:left w:val="nil"/>
              <w:bottom w:val="nil"/>
              <w:right w:val="nil"/>
            </w:tcBorders>
          </w:tcPr>
          <w:p w:rsidR="00352047" w:rsidRPr="004E273C" w:rsidRDefault="00352047" w:rsidP="007A72CB">
            <w:pPr>
              <w:autoSpaceDE w:val="0"/>
              <w:autoSpaceDN w:val="0"/>
              <w:adjustRightInd w:val="0"/>
              <w:spacing w:after="0" w:line="240" w:lineRule="auto"/>
              <w:jc w:val="center"/>
              <w:rPr>
                <w:rFonts w:ascii="Calibri" w:hAnsi="Calibri" w:cs="Calibri"/>
              </w:rPr>
            </w:pPr>
            <w:r w:rsidRPr="004E273C">
              <w:rPr>
                <w:rFonts w:ascii="Calibri" w:hAnsi="Calibri" w:cs="Calibri"/>
                <w:szCs w:val="24"/>
              </w:rPr>
              <w:t xml:space="preserve">G6. Федеральный </w:t>
            </w:r>
            <w:hyperlink r:id="rId1006" w:history="1">
              <w:r w:rsidRPr="004E273C">
                <w:rPr>
                  <w:rFonts w:ascii="Calibri" w:hAnsi="Calibri" w:cs="Calibri"/>
                  <w:color w:val="000000" w:themeColor="text1"/>
                  <w:szCs w:val="24"/>
                </w:rPr>
                <w:t>проект</w:t>
              </w:r>
            </w:hyperlink>
            <w:r w:rsidRPr="004E273C">
              <w:rPr>
                <w:rFonts w:ascii="Calibri" w:hAnsi="Calibri" w:cs="Calibri"/>
                <w:szCs w:val="24"/>
              </w:rPr>
              <w:t xml:space="preserve"> "Оздоровление Волги"</w:t>
            </w:r>
          </w:p>
        </w:tc>
      </w:tr>
      <w:tr w:rsidR="00352047" w:rsidRPr="00EE77DA" w:rsidTr="00231BAC">
        <w:trPr>
          <w:trHeight w:val="27"/>
          <w:jc w:val="center"/>
        </w:trPr>
        <w:tc>
          <w:tcPr>
            <w:tcW w:w="10349" w:type="dxa"/>
            <w:gridSpan w:val="7"/>
            <w:tcBorders>
              <w:top w:val="nil"/>
              <w:left w:val="nil"/>
              <w:bottom w:val="nil"/>
              <w:right w:val="nil"/>
            </w:tcBorders>
          </w:tcPr>
          <w:p w:rsidR="00352047" w:rsidRPr="004E273C" w:rsidRDefault="00352047" w:rsidP="007A72CB">
            <w:pPr>
              <w:autoSpaceDE w:val="0"/>
              <w:autoSpaceDN w:val="0"/>
              <w:adjustRightInd w:val="0"/>
              <w:spacing w:after="0" w:line="240" w:lineRule="auto"/>
              <w:jc w:val="center"/>
              <w:rPr>
                <w:rFonts w:ascii="Calibri" w:hAnsi="Calibri" w:cs="Calibri"/>
              </w:rPr>
            </w:pPr>
            <w:r w:rsidRPr="004E273C">
              <w:rPr>
                <w:rFonts w:ascii="Calibri" w:hAnsi="Calibri" w:cs="Calibri"/>
                <w:szCs w:val="24"/>
              </w:rPr>
              <w:t xml:space="preserve">(введен </w:t>
            </w:r>
            <w:r w:rsidRPr="004E273C">
              <w:rPr>
                <w:rFonts w:ascii="Calibri" w:hAnsi="Calibri" w:cs="Calibri"/>
                <w:color w:val="000000" w:themeColor="text1"/>
                <w:szCs w:val="24"/>
              </w:rPr>
              <w:t xml:space="preserve">распоряжением </w:t>
            </w:r>
            <w:r w:rsidRPr="004E273C">
              <w:rPr>
                <w:rFonts w:ascii="Calibri" w:hAnsi="Calibri" w:cs="Calibri"/>
                <w:szCs w:val="24"/>
              </w:rPr>
              <w:t xml:space="preserve">Правительства РФ от 20.05.2022 </w:t>
            </w:r>
            <w:r w:rsidR="003C4374" w:rsidRPr="004E273C">
              <w:rPr>
                <w:rFonts w:ascii="Calibri" w:hAnsi="Calibri" w:cs="Calibri"/>
                <w:szCs w:val="24"/>
              </w:rPr>
              <w:t>№</w:t>
            </w:r>
            <w:r w:rsidRPr="004E273C">
              <w:rPr>
                <w:rFonts w:ascii="Calibri" w:hAnsi="Calibri" w:cs="Calibri"/>
                <w:szCs w:val="24"/>
              </w:rPr>
              <w:t xml:space="preserve"> 1266-р)</w:t>
            </w:r>
          </w:p>
        </w:tc>
      </w:tr>
      <w:tr w:rsidR="00352047" w:rsidRPr="00EE77DA" w:rsidTr="00231BAC">
        <w:trPr>
          <w:trHeight w:val="2024"/>
          <w:jc w:val="center"/>
        </w:trPr>
        <w:tc>
          <w:tcPr>
            <w:tcW w:w="1135" w:type="dxa"/>
            <w:tcBorders>
              <w:top w:val="nil"/>
              <w:left w:val="nil"/>
              <w:bottom w:val="nil"/>
              <w:right w:val="nil"/>
            </w:tcBorders>
          </w:tcPr>
          <w:p w:rsidR="00352047" w:rsidRPr="004E273C" w:rsidRDefault="00352047" w:rsidP="00231BAC">
            <w:pPr>
              <w:autoSpaceDE w:val="0"/>
              <w:autoSpaceDN w:val="0"/>
              <w:adjustRightInd w:val="0"/>
              <w:spacing w:after="0" w:line="228" w:lineRule="auto"/>
              <w:rPr>
                <w:rFonts w:ascii="Calibri" w:hAnsi="Calibri" w:cs="Calibri"/>
              </w:rPr>
            </w:pPr>
            <w:r w:rsidRPr="004E273C">
              <w:rPr>
                <w:rFonts w:ascii="Calibri" w:hAnsi="Calibri" w:cs="Calibri"/>
              </w:rPr>
              <w:t>2.12.G6.1.</w:t>
            </w:r>
          </w:p>
        </w:tc>
        <w:tc>
          <w:tcPr>
            <w:tcW w:w="1986" w:type="dxa"/>
            <w:tcBorders>
              <w:top w:val="nil"/>
              <w:left w:val="nil"/>
              <w:bottom w:val="nil"/>
              <w:right w:val="nil"/>
            </w:tcBorders>
          </w:tcPr>
          <w:p w:rsidR="00352047" w:rsidRPr="004E273C" w:rsidRDefault="00352047" w:rsidP="00231BAC">
            <w:pPr>
              <w:autoSpaceDE w:val="0"/>
              <w:autoSpaceDN w:val="0"/>
              <w:adjustRightInd w:val="0"/>
              <w:spacing w:after="0" w:line="228" w:lineRule="auto"/>
              <w:rPr>
                <w:rFonts w:ascii="Calibri" w:hAnsi="Calibri" w:cs="Calibri"/>
              </w:rPr>
            </w:pPr>
            <w:r w:rsidRPr="004E273C">
              <w:rPr>
                <w:rFonts w:ascii="Calibri" w:hAnsi="Calibri" w:cs="Calibri"/>
              </w:rPr>
              <w:t>Прирост мощности очистных сооружений, обеспечивающих нормативную очистку сточных вод</w:t>
            </w:r>
          </w:p>
        </w:tc>
        <w:tc>
          <w:tcPr>
            <w:tcW w:w="1988" w:type="dxa"/>
            <w:gridSpan w:val="2"/>
            <w:tcBorders>
              <w:top w:val="nil"/>
              <w:left w:val="nil"/>
              <w:bottom w:val="nil"/>
              <w:right w:val="nil"/>
            </w:tcBorders>
          </w:tcPr>
          <w:p w:rsidR="00352047" w:rsidRPr="004E273C" w:rsidRDefault="00352047" w:rsidP="00231BAC">
            <w:pPr>
              <w:autoSpaceDE w:val="0"/>
              <w:autoSpaceDN w:val="0"/>
              <w:adjustRightInd w:val="0"/>
              <w:spacing w:after="0" w:line="228" w:lineRule="auto"/>
              <w:rPr>
                <w:rFonts w:ascii="Calibri" w:hAnsi="Calibri" w:cs="Calibri"/>
              </w:rPr>
            </w:pPr>
            <w:r w:rsidRPr="004E273C">
              <w:rPr>
                <w:rFonts w:ascii="Calibri" w:hAnsi="Calibri" w:cs="Calibri"/>
              </w:rPr>
              <w:t>Минстрой России</w:t>
            </w:r>
          </w:p>
        </w:tc>
        <w:tc>
          <w:tcPr>
            <w:tcW w:w="1700" w:type="dxa"/>
            <w:tcBorders>
              <w:top w:val="nil"/>
              <w:left w:val="nil"/>
              <w:bottom w:val="nil"/>
              <w:right w:val="nil"/>
            </w:tcBorders>
          </w:tcPr>
          <w:p w:rsidR="00352047" w:rsidRDefault="00352047" w:rsidP="00231BAC">
            <w:pPr>
              <w:autoSpaceDE w:val="0"/>
              <w:autoSpaceDN w:val="0"/>
              <w:adjustRightInd w:val="0"/>
              <w:spacing w:after="0" w:line="228" w:lineRule="auto"/>
              <w:rPr>
                <w:rFonts w:ascii="Calibri" w:hAnsi="Calibri" w:cs="Calibri"/>
              </w:rPr>
            </w:pPr>
            <w:r w:rsidRPr="004E273C">
              <w:rPr>
                <w:rFonts w:ascii="Calibri" w:hAnsi="Calibri" w:cs="Calibri"/>
              </w:rPr>
              <w:t>по Российской Федерации, субъектам Российской Федерации - участникам проекта</w:t>
            </w:r>
          </w:p>
          <w:p w:rsidR="00EF0E0A" w:rsidRPr="004E273C" w:rsidRDefault="00EF0E0A" w:rsidP="00231BAC">
            <w:pPr>
              <w:autoSpaceDE w:val="0"/>
              <w:autoSpaceDN w:val="0"/>
              <w:adjustRightInd w:val="0"/>
              <w:spacing w:after="0" w:line="228" w:lineRule="auto"/>
              <w:rPr>
                <w:rFonts w:ascii="Calibri" w:hAnsi="Calibri" w:cs="Calibri"/>
              </w:rPr>
            </w:pPr>
          </w:p>
        </w:tc>
        <w:tc>
          <w:tcPr>
            <w:tcW w:w="1697" w:type="dxa"/>
            <w:tcBorders>
              <w:top w:val="nil"/>
              <w:left w:val="nil"/>
              <w:bottom w:val="nil"/>
              <w:right w:val="nil"/>
            </w:tcBorders>
          </w:tcPr>
          <w:p w:rsidR="00352047" w:rsidRPr="004E273C" w:rsidRDefault="00352047" w:rsidP="00231BAC">
            <w:pPr>
              <w:autoSpaceDE w:val="0"/>
              <w:autoSpaceDN w:val="0"/>
              <w:adjustRightInd w:val="0"/>
              <w:spacing w:after="0" w:line="228" w:lineRule="auto"/>
              <w:rPr>
                <w:rFonts w:ascii="Calibri" w:hAnsi="Calibri" w:cs="Calibri"/>
              </w:rPr>
            </w:pPr>
            <w:r w:rsidRPr="004E273C">
              <w:rPr>
                <w:rFonts w:ascii="Calibri" w:hAnsi="Calibri" w:cs="Calibri"/>
              </w:rPr>
              <w:t>ежегодно</w:t>
            </w:r>
          </w:p>
          <w:p w:rsidR="004E273C" w:rsidRPr="004E273C" w:rsidRDefault="004E273C" w:rsidP="00231BAC">
            <w:pPr>
              <w:autoSpaceDE w:val="0"/>
              <w:autoSpaceDN w:val="0"/>
              <w:adjustRightInd w:val="0"/>
              <w:spacing w:after="0" w:line="228" w:lineRule="auto"/>
              <w:rPr>
                <w:rFonts w:ascii="Calibri" w:hAnsi="Calibri" w:cs="Calibri"/>
              </w:rPr>
            </w:pPr>
          </w:p>
          <w:p w:rsidR="004E273C" w:rsidRPr="004E273C" w:rsidRDefault="004E273C" w:rsidP="00231BAC">
            <w:pPr>
              <w:autoSpaceDE w:val="0"/>
              <w:autoSpaceDN w:val="0"/>
              <w:adjustRightInd w:val="0"/>
              <w:spacing w:after="0" w:line="228" w:lineRule="auto"/>
              <w:rPr>
                <w:rFonts w:ascii="Calibri" w:hAnsi="Calibri" w:cs="Calibri"/>
              </w:rPr>
            </w:pPr>
            <w:r w:rsidRPr="004E273C">
              <w:rPr>
                <w:rFonts w:ascii="Calibri" w:hAnsi="Calibri" w:cs="Calibri"/>
              </w:rPr>
              <w:t>ежемесячно</w:t>
            </w:r>
          </w:p>
        </w:tc>
        <w:tc>
          <w:tcPr>
            <w:tcW w:w="1843" w:type="dxa"/>
            <w:tcBorders>
              <w:top w:val="nil"/>
              <w:left w:val="nil"/>
              <w:bottom w:val="nil"/>
              <w:right w:val="nil"/>
            </w:tcBorders>
          </w:tcPr>
          <w:p w:rsidR="00352047" w:rsidRPr="004E273C" w:rsidRDefault="00352047" w:rsidP="00231BAC">
            <w:pPr>
              <w:autoSpaceDE w:val="0"/>
              <w:autoSpaceDN w:val="0"/>
              <w:adjustRightInd w:val="0"/>
              <w:spacing w:after="0" w:line="228" w:lineRule="auto"/>
              <w:rPr>
                <w:rFonts w:ascii="Calibri" w:hAnsi="Calibri" w:cs="Calibri"/>
              </w:rPr>
            </w:pPr>
            <w:r w:rsidRPr="004E273C">
              <w:rPr>
                <w:rFonts w:ascii="Calibri" w:hAnsi="Calibri" w:cs="Calibri"/>
              </w:rPr>
              <w:t>на 8-й рабочий день после отчетного периода</w:t>
            </w:r>
          </w:p>
        </w:tc>
      </w:tr>
      <w:tr w:rsidR="00352047" w:rsidRPr="00EE77DA" w:rsidTr="00231BAC">
        <w:trPr>
          <w:trHeight w:val="57"/>
          <w:jc w:val="center"/>
        </w:trPr>
        <w:tc>
          <w:tcPr>
            <w:tcW w:w="10349" w:type="dxa"/>
            <w:gridSpan w:val="7"/>
            <w:tcBorders>
              <w:top w:val="nil"/>
              <w:left w:val="nil"/>
              <w:bottom w:val="nil"/>
              <w:right w:val="nil"/>
            </w:tcBorders>
          </w:tcPr>
          <w:p w:rsidR="00352047" w:rsidRPr="004E273C" w:rsidRDefault="00352047" w:rsidP="00231BAC">
            <w:pPr>
              <w:autoSpaceDE w:val="0"/>
              <w:autoSpaceDN w:val="0"/>
              <w:adjustRightInd w:val="0"/>
              <w:spacing w:after="0" w:line="228" w:lineRule="auto"/>
              <w:jc w:val="center"/>
              <w:rPr>
                <w:rFonts w:ascii="Calibri" w:hAnsi="Calibri" w:cs="Calibri"/>
              </w:rPr>
            </w:pPr>
            <w:r w:rsidRPr="004E273C">
              <w:rPr>
                <w:rFonts w:ascii="Calibri" w:hAnsi="Calibri" w:cs="Calibri"/>
                <w:szCs w:val="24"/>
              </w:rPr>
              <w:t xml:space="preserve">G7. Федеральный </w:t>
            </w:r>
            <w:hyperlink r:id="rId1007" w:history="1">
              <w:r w:rsidRPr="004E273C">
                <w:rPr>
                  <w:rFonts w:ascii="Calibri" w:hAnsi="Calibri" w:cs="Calibri"/>
                  <w:color w:val="000000" w:themeColor="text1"/>
                  <w:szCs w:val="24"/>
                </w:rPr>
                <w:t>проект</w:t>
              </w:r>
            </w:hyperlink>
            <w:r w:rsidRPr="004E273C">
              <w:rPr>
                <w:rFonts w:ascii="Calibri" w:hAnsi="Calibri" w:cs="Calibri"/>
                <w:szCs w:val="24"/>
              </w:rPr>
              <w:t xml:space="preserve"> "Сохранение озера Байкал"</w:t>
            </w:r>
          </w:p>
        </w:tc>
      </w:tr>
      <w:tr w:rsidR="00352047" w:rsidRPr="00EE77DA" w:rsidTr="00231BAC">
        <w:trPr>
          <w:trHeight w:val="27"/>
          <w:jc w:val="center"/>
        </w:trPr>
        <w:tc>
          <w:tcPr>
            <w:tcW w:w="10349" w:type="dxa"/>
            <w:gridSpan w:val="7"/>
            <w:tcBorders>
              <w:top w:val="nil"/>
              <w:left w:val="nil"/>
              <w:bottom w:val="nil"/>
              <w:right w:val="nil"/>
            </w:tcBorders>
          </w:tcPr>
          <w:p w:rsidR="00352047" w:rsidRPr="004E273C" w:rsidRDefault="00352047" w:rsidP="007A72CB">
            <w:pPr>
              <w:autoSpaceDE w:val="0"/>
              <w:autoSpaceDN w:val="0"/>
              <w:adjustRightInd w:val="0"/>
              <w:spacing w:after="0" w:line="240" w:lineRule="auto"/>
              <w:jc w:val="center"/>
              <w:rPr>
                <w:rFonts w:ascii="Calibri" w:hAnsi="Calibri" w:cs="Calibri"/>
              </w:rPr>
            </w:pPr>
            <w:r w:rsidRPr="004E273C">
              <w:rPr>
                <w:rFonts w:ascii="Calibri" w:hAnsi="Calibri" w:cs="Calibri"/>
                <w:szCs w:val="24"/>
              </w:rPr>
              <w:t xml:space="preserve">(введен </w:t>
            </w:r>
            <w:r w:rsidRPr="004E273C">
              <w:rPr>
                <w:rFonts w:ascii="Calibri" w:hAnsi="Calibri" w:cs="Calibri"/>
                <w:color w:val="000000" w:themeColor="text1"/>
                <w:szCs w:val="24"/>
              </w:rPr>
              <w:t xml:space="preserve">распоряжением </w:t>
            </w:r>
            <w:r w:rsidRPr="004E273C">
              <w:rPr>
                <w:rFonts w:ascii="Calibri" w:hAnsi="Calibri" w:cs="Calibri"/>
                <w:szCs w:val="24"/>
              </w:rPr>
              <w:t xml:space="preserve">Правительства РФ от 20.05.2022 </w:t>
            </w:r>
            <w:r w:rsidR="003C4374" w:rsidRPr="004E273C">
              <w:rPr>
                <w:rFonts w:ascii="Calibri" w:hAnsi="Calibri" w:cs="Calibri"/>
                <w:szCs w:val="24"/>
              </w:rPr>
              <w:t>№</w:t>
            </w:r>
            <w:r w:rsidRPr="004E273C">
              <w:rPr>
                <w:rFonts w:ascii="Calibri" w:hAnsi="Calibri" w:cs="Calibri"/>
                <w:szCs w:val="24"/>
              </w:rPr>
              <w:t xml:space="preserve"> 1266-р)</w:t>
            </w:r>
          </w:p>
        </w:tc>
      </w:tr>
      <w:tr w:rsidR="003C4374" w:rsidRPr="00EE77DA" w:rsidTr="00DD000B">
        <w:trPr>
          <w:trHeight w:val="575"/>
          <w:jc w:val="center"/>
        </w:trPr>
        <w:tc>
          <w:tcPr>
            <w:tcW w:w="1135" w:type="dxa"/>
            <w:tcBorders>
              <w:top w:val="nil"/>
              <w:left w:val="nil"/>
              <w:bottom w:val="nil"/>
              <w:right w:val="nil"/>
            </w:tcBorders>
          </w:tcPr>
          <w:p w:rsidR="003C4374" w:rsidRPr="004E273C" w:rsidRDefault="003C4374" w:rsidP="00231BAC">
            <w:pPr>
              <w:autoSpaceDE w:val="0"/>
              <w:autoSpaceDN w:val="0"/>
              <w:adjustRightInd w:val="0"/>
              <w:spacing w:after="0" w:line="228" w:lineRule="auto"/>
              <w:rPr>
                <w:rFonts w:ascii="Calibri" w:hAnsi="Calibri" w:cs="Calibri"/>
              </w:rPr>
            </w:pPr>
            <w:r w:rsidRPr="004E273C">
              <w:rPr>
                <w:rFonts w:ascii="Calibri" w:hAnsi="Calibri" w:cs="Calibri"/>
              </w:rPr>
              <w:t>2.12.G7.1.</w:t>
            </w:r>
          </w:p>
        </w:tc>
        <w:tc>
          <w:tcPr>
            <w:tcW w:w="1986" w:type="dxa"/>
            <w:tcBorders>
              <w:top w:val="nil"/>
              <w:left w:val="nil"/>
              <w:bottom w:val="nil"/>
              <w:right w:val="nil"/>
            </w:tcBorders>
          </w:tcPr>
          <w:p w:rsidR="003C4374" w:rsidRPr="004E273C" w:rsidRDefault="003C4374" w:rsidP="00231BAC">
            <w:pPr>
              <w:autoSpaceDE w:val="0"/>
              <w:autoSpaceDN w:val="0"/>
              <w:adjustRightInd w:val="0"/>
              <w:spacing w:after="0" w:line="228" w:lineRule="auto"/>
              <w:rPr>
                <w:rFonts w:ascii="Calibri" w:hAnsi="Calibri" w:cs="Calibri"/>
              </w:rPr>
            </w:pPr>
            <w:r w:rsidRPr="004E273C">
              <w:rPr>
                <w:rFonts w:ascii="Calibri" w:hAnsi="Calibri" w:cs="Calibri"/>
              </w:rPr>
              <w:t>Общая площадь территорий, подвергшихся высокому и экстремально высокому загрязнению и оказывающих воздействие на озеро Байкал</w:t>
            </w:r>
          </w:p>
        </w:tc>
        <w:tc>
          <w:tcPr>
            <w:tcW w:w="1988" w:type="dxa"/>
            <w:gridSpan w:val="2"/>
            <w:tcBorders>
              <w:top w:val="nil"/>
              <w:left w:val="nil"/>
              <w:bottom w:val="nil"/>
              <w:right w:val="nil"/>
            </w:tcBorders>
          </w:tcPr>
          <w:p w:rsidR="003C4374" w:rsidRPr="004E273C" w:rsidRDefault="003C4374" w:rsidP="00231BAC">
            <w:pPr>
              <w:autoSpaceDE w:val="0"/>
              <w:autoSpaceDN w:val="0"/>
              <w:adjustRightInd w:val="0"/>
              <w:spacing w:after="0" w:line="228" w:lineRule="auto"/>
              <w:rPr>
                <w:rFonts w:ascii="Calibri" w:hAnsi="Calibri" w:cs="Calibri"/>
              </w:rPr>
            </w:pPr>
            <w:r w:rsidRPr="004E273C">
              <w:rPr>
                <w:rFonts w:ascii="Calibri" w:hAnsi="Calibri" w:cs="Calibri"/>
              </w:rPr>
              <w:t>Минприроды России</w:t>
            </w:r>
          </w:p>
        </w:tc>
        <w:tc>
          <w:tcPr>
            <w:tcW w:w="1700" w:type="dxa"/>
            <w:tcBorders>
              <w:top w:val="nil"/>
              <w:left w:val="nil"/>
              <w:bottom w:val="nil"/>
              <w:right w:val="nil"/>
            </w:tcBorders>
          </w:tcPr>
          <w:p w:rsidR="003C4374" w:rsidRPr="004E273C" w:rsidRDefault="003C4374" w:rsidP="00231BAC">
            <w:pPr>
              <w:autoSpaceDE w:val="0"/>
              <w:autoSpaceDN w:val="0"/>
              <w:adjustRightInd w:val="0"/>
              <w:spacing w:after="0" w:line="228" w:lineRule="auto"/>
              <w:rPr>
                <w:rFonts w:ascii="Calibri" w:hAnsi="Calibri" w:cs="Calibri"/>
              </w:rPr>
            </w:pPr>
            <w:r w:rsidRPr="004E273C">
              <w:rPr>
                <w:rFonts w:ascii="Calibri" w:hAnsi="Calibri" w:cs="Calibri"/>
              </w:rPr>
              <w:t>по Байкальской природной территории</w:t>
            </w:r>
          </w:p>
        </w:tc>
        <w:tc>
          <w:tcPr>
            <w:tcW w:w="1697" w:type="dxa"/>
            <w:tcBorders>
              <w:top w:val="nil"/>
              <w:left w:val="nil"/>
              <w:bottom w:val="nil"/>
              <w:right w:val="nil"/>
            </w:tcBorders>
          </w:tcPr>
          <w:p w:rsidR="003C4374" w:rsidRPr="004E273C" w:rsidRDefault="003C4374" w:rsidP="00231BAC">
            <w:pPr>
              <w:autoSpaceDE w:val="0"/>
              <w:autoSpaceDN w:val="0"/>
              <w:adjustRightInd w:val="0"/>
              <w:spacing w:after="0" w:line="228" w:lineRule="auto"/>
              <w:rPr>
                <w:rFonts w:ascii="Calibri" w:hAnsi="Calibri" w:cs="Calibri"/>
              </w:rPr>
            </w:pPr>
            <w:r w:rsidRPr="004E273C">
              <w:rPr>
                <w:rFonts w:ascii="Calibri" w:hAnsi="Calibri" w:cs="Calibri"/>
              </w:rPr>
              <w:t>ежегодно</w:t>
            </w:r>
          </w:p>
        </w:tc>
        <w:tc>
          <w:tcPr>
            <w:tcW w:w="1843" w:type="dxa"/>
            <w:tcBorders>
              <w:top w:val="nil"/>
              <w:left w:val="nil"/>
              <w:bottom w:val="nil"/>
              <w:right w:val="nil"/>
            </w:tcBorders>
          </w:tcPr>
          <w:p w:rsidR="003C4374" w:rsidRPr="004E273C" w:rsidRDefault="00D767B2" w:rsidP="00231BAC">
            <w:pPr>
              <w:autoSpaceDE w:val="0"/>
              <w:autoSpaceDN w:val="0"/>
              <w:adjustRightInd w:val="0"/>
              <w:spacing w:after="0" w:line="228" w:lineRule="auto"/>
              <w:rPr>
                <w:rFonts w:ascii="Calibri" w:hAnsi="Calibri" w:cs="Calibri"/>
              </w:rPr>
            </w:pPr>
            <w:r w:rsidRPr="003359A1">
              <w:t xml:space="preserve">на </w:t>
            </w:r>
            <w:r>
              <w:t>6</w:t>
            </w:r>
            <w:r w:rsidRPr="003359A1">
              <w:t>-й рабочий день после отчетного периода</w:t>
            </w:r>
          </w:p>
        </w:tc>
      </w:tr>
      <w:tr w:rsidR="00D767B2" w:rsidRPr="00D767B2" w:rsidTr="00554786">
        <w:trPr>
          <w:trHeight w:val="223"/>
          <w:jc w:val="center"/>
        </w:trPr>
        <w:tc>
          <w:tcPr>
            <w:tcW w:w="10349" w:type="dxa"/>
            <w:gridSpan w:val="7"/>
            <w:tcBorders>
              <w:top w:val="nil"/>
              <w:left w:val="nil"/>
              <w:bottom w:val="nil"/>
              <w:right w:val="nil"/>
            </w:tcBorders>
          </w:tcPr>
          <w:p w:rsidR="00D767B2" w:rsidRPr="00D767B2" w:rsidRDefault="00D767B2" w:rsidP="00231BAC">
            <w:pPr>
              <w:autoSpaceDE w:val="0"/>
              <w:autoSpaceDN w:val="0"/>
              <w:adjustRightInd w:val="0"/>
              <w:spacing w:after="0" w:line="228" w:lineRule="auto"/>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E77DA">
              <w:t xml:space="preserve">(в ред. распоряжения Правительства РФ </w:t>
            </w:r>
            <w:r w:rsidR="00554786" w:rsidRPr="00902F89">
              <w:t>от 26.12.2022 № 4229</w:t>
            </w:r>
            <w:r w:rsidR="00554786" w:rsidRPr="00554786">
              <w:t>-р</w:t>
            </w:r>
            <w:r w:rsidRPr="00554786">
              <w:t>)</w:t>
            </w:r>
          </w:p>
        </w:tc>
      </w:tr>
      <w:tr w:rsidR="00684BA4" w:rsidRPr="00EE77DA" w:rsidTr="00684BA4">
        <w:trPr>
          <w:trHeight w:val="12"/>
          <w:jc w:val="center"/>
        </w:trPr>
        <w:tc>
          <w:tcPr>
            <w:tcW w:w="10349" w:type="dxa"/>
            <w:gridSpan w:val="7"/>
            <w:tcBorders>
              <w:top w:val="nil"/>
              <w:left w:val="nil"/>
              <w:bottom w:val="nil"/>
              <w:right w:val="nil"/>
            </w:tcBorders>
          </w:tcPr>
          <w:p w:rsidR="00684BA4" w:rsidRPr="00EE77DA" w:rsidRDefault="00684BA4" w:rsidP="00231BAC">
            <w:pPr>
              <w:pStyle w:val="ConsPlusNormal"/>
              <w:spacing w:line="228" w:lineRule="auto"/>
              <w:jc w:val="center"/>
            </w:pPr>
            <w:r>
              <w:rPr>
                <w:lang w:val="en-US"/>
              </w:rPr>
              <w:t>L</w:t>
            </w:r>
            <w:r w:rsidRPr="00684BA4">
              <w:t xml:space="preserve">. </w:t>
            </w:r>
            <w:r w:rsidRPr="00EE77DA">
              <w:t>Национальный проект «Производительность труда»</w:t>
            </w:r>
          </w:p>
        </w:tc>
      </w:tr>
      <w:tr w:rsidR="00EE77DA" w:rsidRPr="00EE77DA" w:rsidTr="00DD000B">
        <w:trPr>
          <w:trHeight w:val="575"/>
          <w:jc w:val="center"/>
        </w:trPr>
        <w:tc>
          <w:tcPr>
            <w:tcW w:w="1135" w:type="dxa"/>
            <w:tcBorders>
              <w:top w:val="nil"/>
              <w:left w:val="nil"/>
              <w:bottom w:val="nil"/>
              <w:right w:val="nil"/>
            </w:tcBorders>
          </w:tcPr>
          <w:p w:rsidR="00271AD8" w:rsidRPr="00EE77DA" w:rsidRDefault="00173628" w:rsidP="00231BAC">
            <w:pPr>
              <w:pStyle w:val="ConsPlusNormal"/>
              <w:spacing w:line="228" w:lineRule="auto"/>
            </w:pPr>
            <w:r w:rsidRPr="00EE77DA">
              <w:t>2.12.</w:t>
            </w:r>
            <w:r w:rsidRPr="00EE77DA">
              <w:rPr>
                <w:lang w:val="en-US"/>
              </w:rPr>
              <w:t>L</w:t>
            </w:r>
            <w:r w:rsidRPr="00EE77DA">
              <w:t>.1.</w:t>
            </w:r>
          </w:p>
        </w:tc>
        <w:tc>
          <w:tcPr>
            <w:tcW w:w="1986" w:type="dxa"/>
            <w:tcBorders>
              <w:top w:val="nil"/>
              <w:left w:val="nil"/>
              <w:bottom w:val="nil"/>
              <w:right w:val="nil"/>
            </w:tcBorders>
          </w:tcPr>
          <w:p w:rsidR="00271AD8" w:rsidRPr="00EE77DA" w:rsidRDefault="00173628" w:rsidP="00231BAC">
            <w:pPr>
              <w:pStyle w:val="ConsPlusNormal"/>
              <w:spacing w:line="228" w:lineRule="auto"/>
            </w:pPr>
            <w:r w:rsidRPr="00EE77DA">
              <w:t>Количество предприятий</w:t>
            </w:r>
            <w:r w:rsidR="00F142BE">
              <w:t xml:space="preserve"> </w:t>
            </w:r>
            <w:r w:rsidRPr="00EE77DA">
              <w:t>- участников, вовлеченных</w:t>
            </w:r>
            <w:r w:rsidRPr="00EE77DA">
              <w:br/>
              <w:t>в национальный проект через получение адресной поддержки (L2)</w:t>
            </w:r>
          </w:p>
        </w:tc>
        <w:tc>
          <w:tcPr>
            <w:tcW w:w="1988" w:type="dxa"/>
            <w:gridSpan w:val="2"/>
            <w:tcBorders>
              <w:top w:val="nil"/>
              <w:left w:val="nil"/>
              <w:bottom w:val="nil"/>
              <w:right w:val="nil"/>
            </w:tcBorders>
          </w:tcPr>
          <w:p w:rsidR="00271AD8" w:rsidRPr="00EE77DA" w:rsidRDefault="00173628" w:rsidP="00231BAC">
            <w:pPr>
              <w:pStyle w:val="ConsPlusNormal"/>
              <w:spacing w:line="228" w:lineRule="auto"/>
            </w:pPr>
            <w:r w:rsidRPr="00EE77DA">
              <w:t>Минэконом-развития России</w:t>
            </w:r>
          </w:p>
        </w:tc>
        <w:tc>
          <w:tcPr>
            <w:tcW w:w="1700" w:type="dxa"/>
            <w:tcBorders>
              <w:top w:val="nil"/>
              <w:left w:val="nil"/>
              <w:bottom w:val="nil"/>
              <w:right w:val="nil"/>
            </w:tcBorders>
          </w:tcPr>
          <w:p w:rsidR="00271AD8" w:rsidRPr="00EE77DA" w:rsidRDefault="00173628" w:rsidP="00231BAC">
            <w:pPr>
              <w:pStyle w:val="ConsPlusNormal"/>
              <w:spacing w:line="228" w:lineRule="auto"/>
            </w:pPr>
            <w:r w:rsidRPr="00EE77DA">
              <w:t>по Российской Федерации</w:t>
            </w:r>
            <w:r w:rsidR="007F38A8" w:rsidRPr="003359A1">
              <w:rPr>
                <w:rFonts w:asciiTheme="minorHAnsi" w:hAnsiTheme="minorHAnsi"/>
                <w:szCs w:val="22"/>
              </w:rPr>
              <w:t>, субъектам Российской Федерации</w:t>
            </w:r>
          </w:p>
        </w:tc>
        <w:tc>
          <w:tcPr>
            <w:tcW w:w="1697" w:type="dxa"/>
            <w:tcBorders>
              <w:top w:val="nil"/>
              <w:left w:val="nil"/>
              <w:bottom w:val="nil"/>
              <w:right w:val="nil"/>
            </w:tcBorders>
          </w:tcPr>
          <w:p w:rsidR="00271AD8" w:rsidRDefault="00173628" w:rsidP="00231BAC">
            <w:pPr>
              <w:pStyle w:val="ConsPlusNormal"/>
              <w:spacing w:line="228" w:lineRule="auto"/>
            </w:pPr>
            <w:r w:rsidRPr="00EE77DA">
              <w:t>ежегодно</w:t>
            </w:r>
          </w:p>
          <w:p w:rsidR="007F38A8" w:rsidRDefault="007F38A8" w:rsidP="00231BAC">
            <w:pPr>
              <w:pStyle w:val="ConsPlusNormal"/>
              <w:spacing w:line="228" w:lineRule="auto"/>
            </w:pPr>
          </w:p>
          <w:p w:rsidR="007F38A8" w:rsidRPr="00EE77DA" w:rsidRDefault="007F38A8" w:rsidP="00231BAC">
            <w:pPr>
              <w:pStyle w:val="ConsPlusNormal"/>
              <w:spacing w:line="228" w:lineRule="auto"/>
            </w:pPr>
            <w:r>
              <w:t>ежемесячно</w:t>
            </w:r>
          </w:p>
        </w:tc>
        <w:tc>
          <w:tcPr>
            <w:tcW w:w="1843" w:type="dxa"/>
            <w:tcBorders>
              <w:top w:val="nil"/>
              <w:left w:val="nil"/>
              <w:bottom w:val="nil"/>
              <w:right w:val="nil"/>
            </w:tcBorders>
          </w:tcPr>
          <w:p w:rsidR="00271AD8" w:rsidRDefault="00173628" w:rsidP="00231BAC">
            <w:pPr>
              <w:pStyle w:val="ConsPlusNormal"/>
              <w:spacing w:line="228" w:lineRule="auto"/>
            </w:pPr>
            <w:r w:rsidRPr="00EE77DA">
              <w:t>1 апреля</w:t>
            </w:r>
          </w:p>
          <w:p w:rsidR="007F38A8" w:rsidRDefault="007F38A8" w:rsidP="00231BAC">
            <w:pPr>
              <w:pStyle w:val="ConsPlusNormal"/>
              <w:spacing w:line="228" w:lineRule="auto"/>
            </w:pPr>
          </w:p>
          <w:p w:rsidR="007F38A8" w:rsidRPr="00EE77DA" w:rsidRDefault="007F38A8" w:rsidP="00231BAC">
            <w:pPr>
              <w:pStyle w:val="ConsPlusNormal"/>
              <w:spacing w:line="228" w:lineRule="auto"/>
            </w:pPr>
            <w:r w:rsidRPr="003359A1">
              <w:rPr>
                <w:rFonts w:asciiTheme="minorHAnsi" w:hAnsiTheme="minorHAnsi"/>
                <w:szCs w:val="22"/>
              </w:rPr>
              <w:t>на 8-й рабочий день после отчетного периода</w:t>
            </w:r>
          </w:p>
        </w:tc>
      </w:tr>
      <w:tr w:rsidR="00CA2B8D" w:rsidRPr="00EE77DA" w:rsidTr="00CA2B8D">
        <w:trPr>
          <w:trHeight w:val="12"/>
          <w:jc w:val="center"/>
        </w:trPr>
        <w:tc>
          <w:tcPr>
            <w:tcW w:w="10349" w:type="dxa"/>
            <w:gridSpan w:val="7"/>
            <w:tcBorders>
              <w:top w:val="nil"/>
              <w:left w:val="nil"/>
              <w:bottom w:val="nil"/>
              <w:right w:val="nil"/>
            </w:tcBorders>
          </w:tcPr>
          <w:p w:rsidR="00CA2B8D" w:rsidRPr="00EE77DA" w:rsidRDefault="00CA2B8D" w:rsidP="007A72CB">
            <w:pPr>
              <w:pStyle w:val="ConsPlusNormal"/>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7F38A8" w:rsidRPr="00EE77DA" w:rsidTr="00DD000B">
        <w:trPr>
          <w:trHeight w:val="575"/>
          <w:jc w:val="center"/>
        </w:trPr>
        <w:tc>
          <w:tcPr>
            <w:tcW w:w="1135" w:type="dxa"/>
            <w:tcBorders>
              <w:top w:val="nil"/>
              <w:left w:val="nil"/>
              <w:bottom w:val="nil"/>
              <w:right w:val="nil"/>
            </w:tcBorders>
          </w:tcPr>
          <w:p w:rsidR="007F38A8" w:rsidRPr="00EE77DA" w:rsidRDefault="007F38A8" w:rsidP="00231BAC">
            <w:pPr>
              <w:pStyle w:val="ConsPlusNormal"/>
              <w:spacing w:line="228" w:lineRule="auto"/>
              <w:rPr>
                <w:lang w:val="en-US"/>
              </w:rPr>
            </w:pPr>
            <w:r w:rsidRPr="00EE77DA">
              <w:t>2.12.</w:t>
            </w:r>
            <w:r w:rsidRPr="00EE77DA">
              <w:rPr>
                <w:lang w:val="en-US"/>
              </w:rPr>
              <w:t>L.2.</w:t>
            </w:r>
          </w:p>
        </w:tc>
        <w:tc>
          <w:tcPr>
            <w:tcW w:w="1986" w:type="dxa"/>
            <w:tcBorders>
              <w:top w:val="nil"/>
              <w:left w:val="nil"/>
              <w:bottom w:val="nil"/>
              <w:right w:val="nil"/>
            </w:tcBorders>
          </w:tcPr>
          <w:p w:rsidR="007F38A8" w:rsidRPr="00EE77DA" w:rsidRDefault="007F38A8" w:rsidP="00231BAC">
            <w:pPr>
              <w:pStyle w:val="ConsPlusNormal"/>
              <w:spacing w:line="228" w:lineRule="auto"/>
            </w:pPr>
            <w:r w:rsidRPr="00EE77DA">
              <w:t>Количество разработанных</w:t>
            </w:r>
            <w:r w:rsidRPr="00EE77DA">
              <w:br/>
              <w:t>и размещенных</w:t>
            </w:r>
            <w:r w:rsidRPr="00EE77DA">
              <w:br/>
              <w:t>на ИТ-платформе управленческих</w:t>
            </w:r>
            <w:r w:rsidRPr="00EE77DA">
              <w:br/>
              <w:t>и технологических компетенций (производитель-ность.рф) лучших практик (типовых решений) в сфере повышения производительнос-ти труда (L2)</w:t>
            </w:r>
          </w:p>
        </w:tc>
        <w:tc>
          <w:tcPr>
            <w:tcW w:w="1988" w:type="dxa"/>
            <w:gridSpan w:val="2"/>
            <w:tcBorders>
              <w:top w:val="nil"/>
              <w:left w:val="nil"/>
              <w:bottom w:val="nil"/>
              <w:right w:val="nil"/>
            </w:tcBorders>
          </w:tcPr>
          <w:p w:rsidR="007F38A8" w:rsidRPr="00EE77DA" w:rsidRDefault="007F38A8" w:rsidP="00231BAC">
            <w:pPr>
              <w:pStyle w:val="ConsPlusNormal"/>
              <w:spacing w:line="228" w:lineRule="auto"/>
            </w:pPr>
            <w:r w:rsidRPr="00EE77DA">
              <w:t>Минэконом-развития России</w:t>
            </w:r>
          </w:p>
        </w:tc>
        <w:tc>
          <w:tcPr>
            <w:tcW w:w="1700" w:type="dxa"/>
            <w:tcBorders>
              <w:top w:val="nil"/>
              <w:left w:val="nil"/>
              <w:bottom w:val="nil"/>
              <w:right w:val="nil"/>
            </w:tcBorders>
          </w:tcPr>
          <w:p w:rsidR="007F38A8" w:rsidRPr="00EE77DA" w:rsidRDefault="007F38A8" w:rsidP="00231BAC">
            <w:pPr>
              <w:pStyle w:val="ConsPlusNormal"/>
              <w:spacing w:line="228" w:lineRule="auto"/>
            </w:pPr>
            <w:r w:rsidRPr="00EE77DA">
              <w:t>по Российской Федерации</w:t>
            </w:r>
          </w:p>
        </w:tc>
        <w:tc>
          <w:tcPr>
            <w:tcW w:w="1697" w:type="dxa"/>
            <w:tcBorders>
              <w:top w:val="nil"/>
              <w:left w:val="nil"/>
              <w:bottom w:val="nil"/>
              <w:right w:val="nil"/>
            </w:tcBorders>
          </w:tcPr>
          <w:p w:rsidR="007F38A8" w:rsidRDefault="007F38A8" w:rsidP="00231BAC">
            <w:pPr>
              <w:pStyle w:val="ConsPlusNormal"/>
              <w:spacing w:line="228" w:lineRule="auto"/>
            </w:pPr>
            <w:r w:rsidRPr="00EE77DA">
              <w:t>ежегодно</w:t>
            </w:r>
          </w:p>
          <w:p w:rsidR="007F38A8" w:rsidRDefault="007F38A8" w:rsidP="00231BAC">
            <w:pPr>
              <w:pStyle w:val="ConsPlusNormal"/>
              <w:spacing w:line="228" w:lineRule="auto"/>
            </w:pPr>
          </w:p>
          <w:p w:rsidR="007F38A8" w:rsidRPr="00EE77DA" w:rsidRDefault="007F38A8" w:rsidP="00231BAC">
            <w:pPr>
              <w:pStyle w:val="ConsPlusNormal"/>
              <w:spacing w:line="228" w:lineRule="auto"/>
            </w:pPr>
            <w:r>
              <w:t>ежемесячно</w:t>
            </w:r>
          </w:p>
        </w:tc>
        <w:tc>
          <w:tcPr>
            <w:tcW w:w="1843" w:type="dxa"/>
            <w:tcBorders>
              <w:top w:val="nil"/>
              <w:left w:val="nil"/>
              <w:bottom w:val="nil"/>
              <w:right w:val="nil"/>
            </w:tcBorders>
          </w:tcPr>
          <w:p w:rsidR="007F38A8" w:rsidRDefault="007F38A8" w:rsidP="00231BAC">
            <w:pPr>
              <w:pStyle w:val="ConsPlusNormal"/>
              <w:spacing w:line="228" w:lineRule="auto"/>
            </w:pPr>
            <w:r w:rsidRPr="00EE77DA">
              <w:t>1 апреля</w:t>
            </w:r>
          </w:p>
          <w:p w:rsidR="007F38A8" w:rsidRDefault="007F38A8" w:rsidP="00231BAC">
            <w:pPr>
              <w:pStyle w:val="ConsPlusNormal"/>
              <w:spacing w:line="228" w:lineRule="auto"/>
            </w:pPr>
          </w:p>
          <w:p w:rsidR="007F38A8" w:rsidRPr="00EE77DA" w:rsidRDefault="007F38A8" w:rsidP="00231BAC">
            <w:pPr>
              <w:pStyle w:val="ConsPlusNormal"/>
              <w:spacing w:line="228" w:lineRule="auto"/>
            </w:pPr>
            <w:r w:rsidRPr="003359A1">
              <w:rPr>
                <w:rFonts w:asciiTheme="minorHAnsi" w:hAnsiTheme="minorHAnsi"/>
                <w:szCs w:val="22"/>
              </w:rPr>
              <w:t>на 8-й рабочий день после отчетного периода</w:t>
            </w:r>
          </w:p>
        </w:tc>
      </w:tr>
      <w:tr w:rsidR="00CA2B8D" w:rsidRPr="00EE77DA" w:rsidTr="00CA2B8D">
        <w:trPr>
          <w:trHeight w:val="12"/>
          <w:jc w:val="center"/>
        </w:trPr>
        <w:tc>
          <w:tcPr>
            <w:tcW w:w="10349" w:type="dxa"/>
            <w:gridSpan w:val="7"/>
            <w:tcBorders>
              <w:top w:val="nil"/>
              <w:left w:val="nil"/>
              <w:bottom w:val="nil"/>
              <w:right w:val="nil"/>
            </w:tcBorders>
          </w:tcPr>
          <w:p w:rsidR="00CA2B8D" w:rsidRPr="00EE77DA" w:rsidRDefault="00CA2B8D" w:rsidP="007A72CB">
            <w:pPr>
              <w:pStyle w:val="ConsPlusNormal"/>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7F38A8" w:rsidRPr="00EE77DA" w:rsidTr="00DD000B">
        <w:trPr>
          <w:trHeight w:val="575"/>
          <w:jc w:val="center"/>
        </w:trPr>
        <w:tc>
          <w:tcPr>
            <w:tcW w:w="1135" w:type="dxa"/>
            <w:tcBorders>
              <w:top w:val="nil"/>
              <w:left w:val="nil"/>
              <w:bottom w:val="nil"/>
              <w:right w:val="nil"/>
            </w:tcBorders>
          </w:tcPr>
          <w:p w:rsidR="007F38A8" w:rsidRPr="00EE77DA" w:rsidRDefault="007F38A8" w:rsidP="007A72CB">
            <w:pPr>
              <w:pStyle w:val="ConsPlusNormal"/>
            </w:pPr>
            <w:r w:rsidRPr="00EE77DA">
              <w:t>2.12.</w:t>
            </w:r>
            <w:r w:rsidRPr="00EE77DA">
              <w:rPr>
                <w:lang w:val="en-US"/>
              </w:rPr>
              <w:t>L</w:t>
            </w:r>
            <w:r w:rsidRPr="00EE77DA">
              <w:t>.3.</w:t>
            </w:r>
          </w:p>
        </w:tc>
        <w:tc>
          <w:tcPr>
            <w:tcW w:w="1986" w:type="dxa"/>
            <w:tcBorders>
              <w:top w:val="nil"/>
              <w:left w:val="nil"/>
              <w:bottom w:val="nil"/>
              <w:right w:val="nil"/>
            </w:tcBorders>
          </w:tcPr>
          <w:p w:rsidR="007F38A8" w:rsidRPr="00EE77DA" w:rsidRDefault="007F38A8" w:rsidP="007A72CB">
            <w:pPr>
              <w:pStyle w:val="ConsPlusNormal"/>
            </w:pPr>
            <w:r w:rsidRPr="00EE77DA">
              <w:t>Количество лучших практик (типовых решений), адаптированных под индивидуаль-ные производ</w:t>
            </w:r>
            <w:r>
              <w:t>-</w:t>
            </w:r>
            <w:r w:rsidRPr="00EE77DA">
              <w:t>ственные условия</w:t>
            </w:r>
            <w:r w:rsidRPr="00EE77DA">
              <w:br/>
              <w:t>и внедренных</w:t>
            </w:r>
            <w:r w:rsidRPr="00EE77DA">
              <w:br/>
              <w:t>на базе предприятий-участников национального проекта при реализации проектов (L2)</w:t>
            </w:r>
          </w:p>
        </w:tc>
        <w:tc>
          <w:tcPr>
            <w:tcW w:w="1988" w:type="dxa"/>
            <w:gridSpan w:val="2"/>
            <w:tcBorders>
              <w:top w:val="nil"/>
              <w:left w:val="nil"/>
              <w:bottom w:val="nil"/>
              <w:right w:val="nil"/>
            </w:tcBorders>
          </w:tcPr>
          <w:p w:rsidR="007F38A8" w:rsidRPr="00EE77DA" w:rsidRDefault="007F38A8" w:rsidP="007A72CB">
            <w:pPr>
              <w:pStyle w:val="ConsPlusNormal"/>
            </w:pPr>
            <w:r w:rsidRPr="00EE77DA">
              <w:t>Минэконом-развития России</w:t>
            </w:r>
          </w:p>
        </w:tc>
        <w:tc>
          <w:tcPr>
            <w:tcW w:w="1700" w:type="dxa"/>
            <w:tcBorders>
              <w:top w:val="nil"/>
              <w:left w:val="nil"/>
              <w:bottom w:val="nil"/>
              <w:right w:val="nil"/>
            </w:tcBorders>
          </w:tcPr>
          <w:p w:rsidR="007F38A8" w:rsidRPr="00EE77DA" w:rsidRDefault="007F38A8" w:rsidP="007A72CB">
            <w:pPr>
              <w:pStyle w:val="ConsPlusNormal"/>
            </w:pPr>
            <w:r w:rsidRPr="00EE77DA">
              <w:t>по Российской Федерации</w:t>
            </w:r>
          </w:p>
        </w:tc>
        <w:tc>
          <w:tcPr>
            <w:tcW w:w="1697" w:type="dxa"/>
            <w:tcBorders>
              <w:top w:val="nil"/>
              <w:left w:val="nil"/>
              <w:bottom w:val="nil"/>
              <w:right w:val="nil"/>
            </w:tcBorders>
          </w:tcPr>
          <w:p w:rsidR="007F38A8" w:rsidRDefault="007F38A8" w:rsidP="007A72CB">
            <w:pPr>
              <w:pStyle w:val="ConsPlusNormal"/>
            </w:pPr>
            <w:r w:rsidRPr="00EE77DA">
              <w:t>ежегодно</w:t>
            </w:r>
          </w:p>
          <w:p w:rsidR="007F38A8" w:rsidRDefault="007F38A8" w:rsidP="007A72CB">
            <w:pPr>
              <w:pStyle w:val="ConsPlusNormal"/>
            </w:pPr>
          </w:p>
          <w:p w:rsidR="007F38A8" w:rsidRPr="00EE77DA" w:rsidRDefault="007F38A8" w:rsidP="007A72CB">
            <w:pPr>
              <w:pStyle w:val="ConsPlusNormal"/>
            </w:pPr>
            <w:r>
              <w:t>ежемесячно</w:t>
            </w:r>
          </w:p>
        </w:tc>
        <w:tc>
          <w:tcPr>
            <w:tcW w:w="1843" w:type="dxa"/>
            <w:tcBorders>
              <w:top w:val="nil"/>
              <w:left w:val="nil"/>
              <w:bottom w:val="nil"/>
              <w:right w:val="nil"/>
            </w:tcBorders>
          </w:tcPr>
          <w:p w:rsidR="007F38A8" w:rsidRDefault="007F38A8" w:rsidP="007A72CB">
            <w:pPr>
              <w:pStyle w:val="ConsPlusNormal"/>
            </w:pPr>
            <w:r w:rsidRPr="00EE77DA">
              <w:t>1 апреля</w:t>
            </w:r>
          </w:p>
          <w:p w:rsidR="007F38A8" w:rsidRDefault="007F38A8" w:rsidP="007A72CB">
            <w:pPr>
              <w:pStyle w:val="ConsPlusNormal"/>
            </w:pPr>
          </w:p>
          <w:p w:rsidR="007F38A8" w:rsidRPr="00EE77DA" w:rsidRDefault="007F38A8" w:rsidP="007A72CB">
            <w:pPr>
              <w:pStyle w:val="ConsPlusNormal"/>
            </w:pPr>
            <w:r w:rsidRPr="003359A1">
              <w:rPr>
                <w:rFonts w:asciiTheme="minorHAnsi" w:hAnsiTheme="minorHAnsi"/>
                <w:szCs w:val="22"/>
              </w:rPr>
              <w:t>на 8-й рабочий день после отчетного периода</w:t>
            </w:r>
          </w:p>
        </w:tc>
      </w:tr>
      <w:tr w:rsidR="00CA2B8D" w:rsidRPr="00EE77DA" w:rsidTr="00CA2B8D">
        <w:trPr>
          <w:trHeight w:val="12"/>
          <w:jc w:val="center"/>
        </w:trPr>
        <w:tc>
          <w:tcPr>
            <w:tcW w:w="10349" w:type="dxa"/>
            <w:gridSpan w:val="7"/>
            <w:tcBorders>
              <w:top w:val="nil"/>
              <w:left w:val="nil"/>
              <w:bottom w:val="nil"/>
              <w:right w:val="nil"/>
            </w:tcBorders>
          </w:tcPr>
          <w:p w:rsidR="00CA2B8D" w:rsidRPr="00EE77DA" w:rsidRDefault="00CA2B8D" w:rsidP="007A72CB">
            <w:pPr>
              <w:pStyle w:val="ConsPlusNormal"/>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7F38A8" w:rsidRPr="00EE77DA" w:rsidTr="00DD000B">
        <w:trPr>
          <w:trHeight w:val="575"/>
          <w:jc w:val="center"/>
        </w:trPr>
        <w:tc>
          <w:tcPr>
            <w:tcW w:w="1135" w:type="dxa"/>
            <w:tcBorders>
              <w:top w:val="nil"/>
              <w:left w:val="nil"/>
              <w:bottom w:val="nil"/>
              <w:right w:val="nil"/>
            </w:tcBorders>
          </w:tcPr>
          <w:p w:rsidR="007F38A8" w:rsidRPr="00EE77DA" w:rsidRDefault="007F38A8" w:rsidP="007A72CB">
            <w:pPr>
              <w:pStyle w:val="ConsPlusNormal"/>
              <w:spacing w:line="221" w:lineRule="auto"/>
            </w:pPr>
            <w:r w:rsidRPr="00EE77DA">
              <w:t>2.12.</w:t>
            </w:r>
            <w:r w:rsidRPr="00EE77DA">
              <w:rPr>
                <w:lang w:val="en-US"/>
              </w:rPr>
              <w:t>L</w:t>
            </w:r>
            <w:r w:rsidRPr="00EE77DA">
              <w:t>.4.</w:t>
            </w:r>
          </w:p>
        </w:tc>
        <w:tc>
          <w:tcPr>
            <w:tcW w:w="1986" w:type="dxa"/>
            <w:tcBorders>
              <w:top w:val="nil"/>
              <w:left w:val="nil"/>
              <w:bottom w:val="nil"/>
              <w:right w:val="nil"/>
            </w:tcBorders>
          </w:tcPr>
          <w:p w:rsidR="007F38A8" w:rsidRPr="00EE77DA" w:rsidRDefault="007F38A8" w:rsidP="007A72CB">
            <w:pPr>
              <w:pStyle w:val="ConsPlusNormal"/>
              <w:spacing w:line="221" w:lineRule="auto"/>
            </w:pPr>
            <w:r w:rsidRPr="00EE77DA">
              <w:t xml:space="preserve">Количество сотрудников предприятий </w:t>
            </w:r>
          </w:p>
          <w:p w:rsidR="007F38A8" w:rsidRPr="00EE77DA" w:rsidRDefault="007F38A8" w:rsidP="007A72CB">
            <w:pPr>
              <w:pStyle w:val="ConsPlusNormal"/>
              <w:spacing w:line="221" w:lineRule="auto"/>
            </w:pPr>
            <w:r w:rsidRPr="00EE77DA">
              <w:t>и представителей региональных команд, прошедших обучение инструментам повышения производительнос-ти труда (L2)</w:t>
            </w:r>
          </w:p>
        </w:tc>
        <w:tc>
          <w:tcPr>
            <w:tcW w:w="1988" w:type="dxa"/>
            <w:gridSpan w:val="2"/>
            <w:tcBorders>
              <w:top w:val="nil"/>
              <w:left w:val="nil"/>
              <w:bottom w:val="nil"/>
              <w:right w:val="nil"/>
            </w:tcBorders>
          </w:tcPr>
          <w:p w:rsidR="007F38A8" w:rsidRPr="00EE77DA" w:rsidRDefault="007F38A8" w:rsidP="007A72CB">
            <w:pPr>
              <w:pStyle w:val="ConsPlusNormal"/>
              <w:spacing w:line="221" w:lineRule="auto"/>
            </w:pPr>
            <w:r w:rsidRPr="00EE77DA">
              <w:t>Минэконом-развития России</w:t>
            </w:r>
          </w:p>
        </w:tc>
        <w:tc>
          <w:tcPr>
            <w:tcW w:w="1700" w:type="dxa"/>
            <w:tcBorders>
              <w:top w:val="nil"/>
              <w:left w:val="nil"/>
              <w:bottom w:val="nil"/>
              <w:right w:val="nil"/>
            </w:tcBorders>
          </w:tcPr>
          <w:p w:rsidR="007F38A8" w:rsidRPr="00EE77DA" w:rsidRDefault="007F38A8" w:rsidP="007A72CB">
            <w:pPr>
              <w:pStyle w:val="ConsPlusNormal"/>
              <w:spacing w:line="221" w:lineRule="auto"/>
            </w:pPr>
            <w:r w:rsidRPr="00EE77DA">
              <w:t>по Российской Федерации</w:t>
            </w:r>
            <w:r>
              <w:t>, субъектам Российской Федерации</w:t>
            </w:r>
          </w:p>
        </w:tc>
        <w:tc>
          <w:tcPr>
            <w:tcW w:w="1697" w:type="dxa"/>
            <w:tcBorders>
              <w:top w:val="nil"/>
              <w:left w:val="nil"/>
              <w:bottom w:val="nil"/>
              <w:right w:val="nil"/>
            </w:tcBorders>
          </w:tcPr>
          <w:p w:rsidR="007F38A8" w:rsidRDefault="007F38A8" w:rsidP="007A72CB">
            <w:pPr>
              <w:pStyle w:val="ConsPlusNormal"/>
            </w:pPr>
            <w:r w:rsidRPr="00EE77DA">
              <w:t>ежегодно</w:t>
            </w:r>
          </w:p>
          <w:p w:rsidR="007F38A8" w:rsidRDefault="007F38A8" w:rsidP="007A72CB">
            <w:pPr>
              <w:pStyle w:val="ConsPlusNormal"/>
            </w:pPr>
          </w:p>
          <w:p w:rsidR="007F38A8" w:rsidRPr="00EE77DA" w:rsidRDefault="007F38A8" w:rsidP="007A72CB">
            <w:pPr>
              <w:pStyle w:val="ConsPlusNormal"/>
            </w:pPr>
            <w:r>
              <w:t>ежемесячно</w:t>
            </w:r>
          </w:p>
        </w:tc>
        <w:tc>
          <w:tcPr>
            <w:tcW w:w="1843" w:type="dxa"/>
            <w:tcBorders>
              <w:top w:val="nil"/>
              <w:left w:val="nil"/>
              <w:bottom w:val="nil"/>
              <w:right w:val="nil"/>
            </w:tcBorders>
          </w:tcPr>
          <w:p w:rsidR="007F38A8" w:rsidRDefault="007F38A8" w:rsidP="007A72CB">
            <w:pPr>
              <w:pStyle w:val="ConsPlusNormal"/>
            </w:pPr>
            <w:r w:rsidRPr="00EE77DA">
              <w:t>1 апреля</w:t>
            </w:r>
          </w:p>
          <w:p w:rsidR="007F38A8" w:rsidRDefault="007F38A8" w:rsidP="007A72CB">
            <w:pPr>
              <w:pStyle w:val="ConsPlusNormal"/>
            </w:pPr>
          </w:p>
          <w:p w:rsidR="007F38A8" w:rsidRPr="00EE77DA" w:rsidRDefault="007F38A8" w:rsidP="007A72CB">
            <w:pPr>
              <w:pStyle w:val="ConsPlusNormal"/>
            </w:pPr>
            <w:r w:rsidRPr="003359A1">
              <w:rPr>
                <w:rFonts w:asciiTheme="minorHAnsi" w:hAnsiTheme="minorHAnsi"/>
                <w:szCs w:val="22"/>
              </w:rPr>
              <w:t>на 8-й рабочий день после отчетного периода</w:t>
            </w:r>
          </w:p>
        </w:tc>
      </w:tr>
      <w:tr w:rsidR="00CA2B8D" w:rsidRPr="00EE77DA" w:rsidTr="00CA2B8D">
        <w:trPr>
          <w:trHeight w:val="15"/>
          <w:jc w:val="center"/>
        </w:trPr>
        <w:tc>
          <w:tcPr>
            <w:tcW w:w="10349" w:type="dxa"/>
            <w:gridSpan w:val="7"/>
            <w:tcBorders>
              <w:top w:val="nil"/>
              <w:left w:val="nil"/>
              <w:bottom w:val="nil"/>
              <w:right w:val="nil"/>
            </w:tcBorders>
          </w:tcPr>
          <w:p w:rsidR="00CA2B8D" w:rsidRPr="00EE77DA" w:rsidRDefault="00CA2B8D" w:rsidP="007A72CB">
            <w:pPr>
              <w:pStyle w:val="ConsPlusNormal"/>
              <w:spacing w:line="221" w:lineRule="auto"/>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7F38A8" w:rsidRPr="00EE77DA" w:rsidTr="00EF0E0A">
        <w:trPr>
          <w:trHeight w:val="575"/>
          <w:jc w:val="center"/>
        </w:trPr>
        <w:tc>
          <w:tcPr>
            <w:tcW w:w="1135" w:type="dxa"/>
            <w:tcBorders>
              <w:top w:val="nil"/>
              <w:left w:val="nil"/>
              <w:bottom w:val="nil"/>
              <w:right w:val="nil"/>
            </w:tcBorders>
          </w:tcPr>
          <w:p w:rsidR="007F38A8" w:rsidRPr="00EE77DA" w:rsidRDefault="007F38A8" w:rsidP="007A72CB">
            <w:pPr>
              <w:pStyle w:val="ConsPlusNormal"/>
              <w:spacing w:line="221" w:lineRule="auto"/>
              <w:rPr>
                <w:lang w:val="en-US"/>
              </w:rPr>
            </w:pPr>
            <w:r w:rsidRPr="00EE77DA">
              <w:t>2.12.</w:t>
            </w:r>
            <w:r w:rsidRPr="00EE77DA">
              <w:rPr>
                <w:lang w:val="en-US"/>
              </w:rPr>
              <w:t>L.5.</w:t>
            </w:r>
          </w:p>
        </w:tc>
        <w:tc>
          <w:tcPr>
            <w:tcW w:w="1986" w:type="dxa"/>
            <w:tcBorders>
              <w:top w:val="nil"/>
              <w:left w:val="nil"/>
              <w:bottom w:val="nil"/>
              <w:right w:val="nil"/>
            </w:tcBorders>
          </w:tcPr>
          <w:p w:rsidR="007F38A8" w:rsidRPr="00EE77DA" w:rsidRDefault="007F38A8" w:rsidP="007A72CB">
            <w:pPr>
              <w:pStyle w:val="ConsPlusNormal"/>
              <w:spacing w:line="221" w:lineRule="auto"/>
            </w:pPr>
            <w:r w:rsidRPr="003359A1">
              <w:rPr>
                <w:rFonts w:asciiTheme="minorHAnsi" w:hAnsiTheme="minorHAnsi"/>
                <w:szCs w:val="22"/>
              </w:rPr>
              <w:t>Доля завершенных проектов от общего количества, по результатам которых предприятия достигли достаточного уровня развития производственной системы (L2)</w:t>
            </w:r>
          </w:p>
        </w:tc>
        <w:tc>
          <w:tcPr>
            <w:tcW w:w="1988" w:type="dxa"/>
            <w:gridSpan w:val="2"/>
            <w:tcBorders>
              <w:top w:val="nil"/>
              <w:left w:val="nil"/>
              <w:bottom w:val="nil"/>
              <w:right w:val="nil"/>
            </w:tcBorders>
          </w:tcPr>
          <w:p w:rsidR="007F38A8" w:rsidRPr="00EE77DA" w:rsidRDefault="007F38A8" w:rsidP="007A72CB">
            <w:pPr>
              <w:pStyle w:val="ConsPlusNormal"/>
              <w:spacing w:line="221" w:lineRule="auto"/>
            </w:pPr>
            <w:r w:rsidRPr="00EE77DA">
              <w:t>Минэконом-развития России</w:t>
            </w:r>
          </w:p>
        </w:tc>
        <w:tc>
          <w:tcPr>
            <w:tcW w:w="1700" w:type="dxa"/>
            <w:tcBorders>
              <w:top w:val="nil"/>
              <w:left w:val="nil"/>
              <w:bottom w:val="nil"/>
              <w:right w:val="nil"/>
            </w:tcBorders>
          </w:tcPr>
          <w:p w:rsidR="007F38A8" w:rsidRPr="00EE77DA" w:rsidRDefault="007F38A8" w:rsidP="007A72CB">
            <w:pPr>
              <w:pStyle w:val="ConsPlusNormal"/>
              <w:spacing w:line="221" w:lineRule="auto"/>
            </w:pPr>
            <w:r w:rsidRPr="00EE77DA">
              <w:t>по Российской Федерации</w:t>
            </w:r>
          </w:p>
        </w:tc>
        <w:tc>
          <w:tcPr>
            <w:tcW w:w="1697" w:type="dxa"/>
            <w:tcBorders>
              <w:top w:val="nil"/>
              <w:left w:val="nil"/>
              <w:bottom w:val="nil"/>
              <w:right w:val="nil"/>
            </w:tcBorders>
          </w:tcPr>
          <w:p w:rsidR="007F38A8" w:rsidRDefault="007F38A8" w:rsidP="007A72CB">
            <w:pPr>
              <w:pStyle w:val="ConsPlusNormal"/>
            </w:pPr>
            <w:r w:rsidRPr="00EE77DA">
              <w:t>ежегодно</w:t>
            </w:r>
          </w:p>
          <w:p w:rsidR="007F38A8" w:rsidRDefault="007F38A8" w:rsidP="007A72CB">
            <w:pPr>
              <w:pStyle w:val="ConsPlusNormal"/>
            </w:pPr>
          </w:p>
          <w:p w:rsidR="007F38A8" w:rsidRPr="00EE77DA" w:rsidRDefault="007F38A8" w:rsidP="007A72CB">
            <w:pPr>
              <w:pStyle w:val="ConsPlusNormal"/>
            </w:pPr>
            <w:r>
              <w:t>ежемесячно</w:t>
            </w:r>
          </w:p>
        </w:tc>
        <w:tc>
          <w:tcPr>
            <w:tcW w:w="1843" w:type="dxa"/>
            <w:tcBorders>
              <w:top w:val="nil"/>
              <w:left w:val="nil"/>
              <w:bottom w:val="nil"/>
              <w:right w:val="nil"/>
            </w:tcBorders>
          </w:tcPr>
          <w:p w:rsidR="007F38A8" w:rsidRDefault="007F38A8" w:rsidP="007A72CB">
            <w:pPr>
              <w:pStyle w:val="ConsPlusNormal"/>
            </w:pPr>
            <w:r w:rsidRPr="00EE77DA">
              <w:t>1 апреля</w:t>
            </w:r>
          </w:p>
          <w:p w:rsidR="007F38A8" w:rsidRDefault="007F38A8" w:rsidP="007A72CB">
            <w:pPr>
              <w:pStyle w:val="ConsPlusNormal"/>
            </w:pPr>
          </w:p>
          <w:p w:rsidR="007F38A8" w:rsidRPr="00EE77DA" w:rsidRDefault="007F38A8" w:rsidP="007A72CB">
            <w:pPr>
              <w:pStyle w:val="ConsPlusNormal"/>
            </w:pPr>
            <w:r w:rsidRPr="003359A1">
              <w:rPr>
                <w:rFonts w:asciiTheme="minorHAnsi" w:hAnsiTheme="minorHAnsi"/>
                <w:szCs w:val="22"/>
              </w:rPr>
              <w:t>на 8-й рабочий день после отчетного периода</w:t>
            </w:r>
          </w:p>
        </w:tc>
      </w:tr>
      <w:tr w:rsidR="00EF0E0A" w:rsidRPr="00EE77DA" w:rsidTr="00EF0E0A">
        <w:trPr>
          <w:trHeight w:val="455"/>
          <w:jc w:val="center"/>
        </w:trPr>
        <w:tc>
          <w:tcPr>
            <w:tcW w:w="10349" w:type="dxa"/>
            <w:gridSpan w:val="7"/>
            <w:tcBorders>
              <w:top w:val="nil"/>
              <w:left w:val="nil"/>
              <w:bottom w:val="nil"/>
              <w:right w:val="nil"/>
            </w:tcBorders>
          </w:tcPr>
          <w:p w:rsidR="00EF0E0A" w:rsidRPr="00EE77DA" w:rsidRDefault="00EF0E0A" w:rsidP="00260291">
            <w:pPr>
              <w:pStyle w:val="ConsPlusNormal"/>
              <w:spacing w:line="221" w:lineRule="auto"/>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EF0E0A" w:rsidRPr="00EE77DA" w:rsidTr="00EF0E0A">
        <w:trPr>
          <w:trHeight w:val="575"/>
          <w:jc w:val="center"/>
        </w:trPr>
        <w:tc>
          <w:tcPr>
            <w:tcW w:w="1135" w:type="dxa"/>
            <w:tcBorders>
              <w:top w:val="nil"/>
              <w:left w:val="nil"/>
              <w:bottom w:val="nil"/>
              <w:right w:val="nil"/>
            </w:tcBorders>
          </w:tcPr>
          <w:p w:rsidR="00EF0E0A" w:rsidRPr="004860E4" w:rsidRDefault="00EF0E0A" w:rsidP="00260291">
            <w:pPr>
              <w:pStyle w:val="ConsPlusNormal"/>
              <w:spacing w:line="221" w:lineRule="auto"/>
            </w:pPr>
            <w:r w:rsidRPr="004860E4">
              <w:t>2.12.</w:t>
            </w:r>
            <w:r w:rsidRPr="004860E4">
              <w:rPr>
                <w:lang w:val="en-US"/>
              </w:rPr>
              <w:t>L</w:t>
            </w:r>
            <w:r w:rsidRPr="004860E4">
              <w:t>.6.</w:t>
            </w:r>
          </w:p>
        </w:tc>
        <w:tc>
          <w:tcPr>
            <w:tcW w:w="1986" w:type="dxa"/>
            <w:tcBorders>
              <w:top w:val="nil"/>
              <w:left w:val="nil"/>
              <w:bottom w:val="nil"/>
              <w:right w:val="nil"/>
            </w:tcBorders>
          </w:tcPr>
          <w:p w:rsidR="00EF0E0A" w:rsidRPr="00456EDA" w:rsidRDefault="00EF0E0A" w:rsidP="00456EDA">
            <w:pPr>
              <w:autoSpaceDE w:val="0"/>
              <w:autoSpaceDN w:val="0"/>
              <w:adjustRightInd w:val="0"/>
              <w:spacing w:after="0" w:line="240" w:lineRule="auto"/>
              <w:rPr>
                <w:rFonts w:ascii="Calibri" w:hAnsi="Calibri" w:cs="Calibri"/>
              </w:rPr>
            </w:pPr>
            <w:r w:rsidRPr="004860E4">
              <w:rPr>
                <w:rFonts w:ascii="Calibri" w:hAnsi="Calibri" w:cs="Calibri"/>
              </w:rPr>
              <w:t>Доля предприятий, достигших ежегодный 5-процентный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w:t>
            </w:r>
            <w:r w:rsidR="00456EDA">
              <w:rPr>
                <w:rFonts w:ascii="Calibri" w:hAnsi="Calibri" w:cs="Calibri"/>
              </w:rPr>
              <w:t>ие 3 лет участия в проекте (L2)</w:t>
            </w:r>
          </w:p>
        </w:tc>
        <w:tc>
          <w:tcPr>
            <w:tcW w:w="1988" w:type="dxa"/>
            <w:gridSpan w:val="2"/>
            <w:tcBorders>
              <w:top w:val="nil"/>
              <w:left w:val="nil"/>
              <w:bottom w:val="nil"/>
              <w:right w:val="nil"/>
            </w:tcBorders>
          </w:tcPr>
          <w:p w:rsidR="00EF0E0A" w:rsidRPr="004860E4" w:rsidRDefault="00EF0E0A" w:rsidP="00260291">
            <w:pPr>
              <w:autoSpaceDE w:val="0"/>
              <w:autoSpaceDN w:val="0"/>
              <w:adjustRightInd w:val="0"/>
              <w:spacing w:after="0" w:line="240" w:lineRule="auto"/>
              <w:rPr>
                <w:rFonts w:ascii="Calibri" w:hAnsi="Calibri" w:cs="Calibri"/>
              </w:rPr>
            </w:pPr>
            <w:r w:rsidRPr="004860E4">
              <w:rPr>
                <w:rFonts w:ascii="Calibri" w:hAnsi="Calibri" w:cs="Calibri"/>
              </w:rPr>
              <w:t xml:space="preserve">Минэкономразви-тия России </w:t>
            </w:r>
          </w:p>
          <w:p w:rsidR="00EF0E0A" w:rsidRDefault="00EF0E0A" w:rsidP="00260291">
            <w:pPr>
              <w:autoSpaceDE w:val="0"/>
              <w:autoSpaceDN w:val="0"/>
              <w:adjustRightInd w:val="0"/>
              <w:spacing w:after="0" w:line="240" w:lineRule="auto"/>
              <w:rPr>
                <w:rFonts w:ascii="Calibri" w:hAnsi="Calibri" w:cs="Calibri"/>
              </w:rPr>
            </w:pPr>
            <w:r w:rsidRPr="004860E4">
              <w:rPr>
                <w:rFonts w:ascii="Calibri" w:hAnsi="Calibri" w:cs="Calibri"/>
              </w:rPr>
              <w:t>ФНС России</w:t>
            </w:r>
          </w:p>
          <w:p w:rsidR="00EF0E0A" w:rsidRDefault="00EF0E0A" w:rsidP="00260291">
            <w:pPr>
              <w:autoSpaceDE w:val="0"/>
              <w:autoSpaceDN w:val="0"/>
              <w:adjustRightInd w:val="0"/>
              <w:spacing w:after="0" w:line="240" w:lineRule="auto"/>
              <w:rPr>
                <w:rFonts w:ascii="Calibri" w:hAnsi="Calibri" w:cs="Calibri"/>
              </w:rPr>
            </w:pPr>
          </w:p>
          <w:p w:rsidR="00EF0E0A" w:rsidRDefault="00EF0E0A" w:rsidP="00260291">
            <w:pPr>
              <w:autoSpaceDE w:val="0"/>
              <w:autoSpaceDN w:val="0"/>
              <w:adjustRightInd w:val="0"/>
              <w:spacing w:after="0" w:line="240" w:lineRule="auto"/>
              <w:rPr>
                <w:rFonts w:ascii="Calibri" w:hAnsi="Calibri" w:cs="Calibri"/>
              </w:rPr>
            </w:pPr>
          </w:p>
          <w:p w:rsidR="00EF0E0A" w:rsidRDefault="00EF0E0A" w:rsidP="00260291">
            <w:pPr>
              <w:autoSpaceDE w:val="0"/>
              <w:autoSpaceDN w:val="0"/>
              <w:adjustRightInd w:val="0"/>
              <w:spacing w:after="0" w:line="240" w:lineRule="auto"/>
              <w:rPr>
                <w:rFonts w:ascii="Calibri" w:hAnsi="Calibri" w:cs="Calibri"/>
              </w:rPr>
            </w:pPr>
          </w:p>
          <w:p w:rsidR="00EF0E0A" w:rsidRDefault="00EF0E0A" w:rsidP="00260291">
            <w:pPr>
              <w:autoSpaceDE w:val="0"/>
              <w:autoSpaceDN w:val="0"/>
              <w:adjustRightInd w:val="0"/>
              <w:spacing w:after="0" w:line="240" w:lineRule="auto"/>
              <w:rPr>
                <w:rFonts w:ascii="Calibri" w:hAnsi="Calibri" w:cs="Calibri"/>
              </w:rPr>
            </w:pPr>
          </w:p>
          <w:p w:rsidR="00EF0E0A" w:rsidRDefault="00EF0E0A" w:rsidP="00260291">
            <w:pPr>
              <w:autoSpaceDE w:val="0"/>
              <w:autoSpaceDN w:val="0"/>
              <w:adjustRightInd w:val="0"/>
              <w:spacing w:after="0" w:line="240" w:lineRule="auto"/>
              <w:rPr>
                <w:rFonts w:ascii="Calibri" w:hAnsi="Calibri" w:cs="Calibri"/>
              </w:rPr>
            </w:pPr>
          </w:p>
          <w:p w:rsidR="00CD06DA" w:rsidRDefault="00CD06DA" w:rsidP="00260291">
            <w:pPr>
              <w:autoSpaceDE w:val="0"/>
              <w:autoSpaceDN w:val="0"/>
              <w:adjustRightInd w:val="0"/>
              <w:spacing w:after="0" w:line="240" w:lineRule="auto"/>
            </w:pPr>
          </w:p>
          <w:p w:rsidR="00EF0E0A" w:rsidRPr="004860E4" w:rsidRDefault="00EF0E0A" w:rsidP="00260291">
            <w:pPr>
              <w:autoSpaceDE w:val="0"/>
              <w:autoSpaceDN w:val="0"/>
              <w:adjustRightInd w:val="0"/>
              <w:spacing w:after="0" w:line="240" w:lineRule="auto"/>
              <w:rPr>
                <w:rFonts w:ascii="Calibri" w:hAnsi="Calibri" w:cs="Calibri"/>
              </w:rPr>
            </w:pPr>
            <w:r w:rsidRPr="004860E4">
              <w:t>Минэкономразви-тия России</w:t>
            </w:r>
          </w:p>
        </w:tc>
        <w:tc>
          <w:tcPr>
            <w:tcW w:w="1700" w:type="dxa"/>
            <w:tcBorders>
              <w:top w:val="nil"/>
              <w:left w:val="nil"/>
              <w:bottom w:val="nil"/>
              <w:right w:val="nil"/>
            </w:tcBorders>
          </w:tcPr>
          <w:p w:rsidR="00EF0E0A" w:rsidRDefault="00EF0E0A" w:rsidP="00260291">
            <w:pPr>
              <w:autoSpaceDE w:val="0"/>
              <w:autoSpaceDN w:val="0"/>
              <w:adjustRightInd w:val="0"/>
              <w:spacing w:after="0" w:line="240" w:lineRule="auto"/>
              <w:rPr>
                <w:rFonts w:ascii="Calibri" w:hAnsi="Calibri" w:cs="Calibri"/>
              </w:rPr>
            </w:pPr>
            <w:r w:rsidRPr="004860E4">
              <w:rPr>
                <w:rFonts w:ascii="Calibri" w:hAnsi="Calibri" w:cs="Calibri"/>
              </w:rPr>
              <w:t>по Российской Федерации, субъектам Российской Федерации</w:t>
            </w:r>
          </w:p>
          <w:p w:rsidR="00EF0E0A" w:rsidRPr="00EF0E0A" w:rsidRDefault="00EF0E0A" w:rsidP="00260291">
            <w:pPr>
              <w:spacing w:after="0"/>
              <w:rPr>
                <w:rFonts w:ascii="Calibri" w:hAnsi="Calibri" w:cs="Calibri"/>
              </w:rPr>
            </w:pPr>
          </w:p>
          <w:p w:rsidR="00EF0E0A" w:rsidRPr="00EF0E0A" w:rsidRDefault="00EF0E0A" w:rsidP="00260291">
            <w:pPr>
              <w:spacing w:after="0"/>
              <w:rPr>
                <w:rFonts w:ascii="Calibri" w:hAnsi="Calibri" w:cs="Calibri"/>
              </w:rPr>
            </w:pPr>
          </w:p>
          <w:p w:rsidR="00CD06DA" w:rsidRDefault="00CD06DA" w:rsidP="00260291">
            <w:pPr>
              <w:spacing w:after="0"/>
            </w:pPr>
          </w:p>
          <w:p w:rsidR="00EF0E0A" w:rsidRPr="00EF0E0A" w:rsidRDefault="00EF0E0A" w:rsidP="00260291">
            <w:pPr>
              <w:spacing w:after="0"/>
              <w:rPr>
                <w:rFonts w:ascii="Calibri" w:hAnsi="Calibri" w:cs="Calibri"/>
              </w:rPr>
            </w:pPr>
            <w:r w:rsidRPr="004860E4">
              <w:t>по Российской Федерации, субъектам Российской Федерации</w:t>
            </w:r>
          </w:p>
        </w:tc>
        <w:tc>
          <w:tcPr>
            <w:tcW w:w="1697" w:type="dxa"/>
            <w:tcBorders>
              <w:top w:val="nil"/>
              <w:left w:val="nil"/>
              <w:bottom w:val="nil"/>
              <w:right w:val="nil"/>
            </w:tcBorders>
          </w:tcPr>
          <w:p w:rsidR="00EF0E0A" w:rsidRDefault="00EF0E0A" w:rsidP="00260291">
            <w:pPr>
              <w:autoSpaceDE w:val="0"/>
              <w:autoSpaceDN w:val="0"/>
              <w:adjustRightInd w:val="0"/>
              <w:spacing w:after="0" w:line="240" w:lineRule="auto"/>
              <w:rPr>
                <w:rFonts w:ascii="Calibri" w:hAnsi="Calibri" w:cs="Calibri"/>
              </w:rPr>
            </w:pPr>
            <w:r w:rsidRPr="004860E4">
              <w:rPr>
                <w:rFonts w:ascii="Calibri" w:hAnsi="Calibri" w:cs="Calibri"/>
              </w:rPr>
              <w:t>ежегодно</w:t>
            </w:r>
          </w:p>
          <w:p w:rsidR="00EF0E0A" w:rsidRPr="00EF0E0A" w:rsidRDefault="00EF0E0A" w:rsidP="00260291">
            <w:pPr>
              <w:rPr>
                <w:rFonts w:ascii="Calibri" w:hAnsi="Calibri" w:cs="Calibri"/>
              </w:rPr>
            </w:pPr>
          </w:p>
          <w:p w:rsidR="00EF0E0A" w:rsidRPr="00EF0E0A" w:rsidRDefault="00EF0E0A" w:rsidP="00260291">
            <w:pPr>
              <w:rPr>
                <w:rFonts w:ascii="Calibri" w:hAnsi="Calibri" w:cs="Calibri"/>
              </w:rPr>
            </w:pPr>
          </w:p>
          <w:p w:rsidR="00EF0E0A" w:rsidRPr="00EF0E0A" w:rsidRDefault="00EF0E0A" w:rsidP="00260291">
            <w:pPr>
              <w:rPr>
                <w:rFonts w:ascii="Calibri" w:hAnsi="Calibri" w:cs="Calibri"/>
              </w:rPr>
            </w:pPr>
          </w:p>
          <w:p w:rsidR="00EF0E0A" w:rsidRDefault="00EF0E0A" w:rsidP="00260291">
            <w:pPr>
              <w:rPr>
                <w:rFonts w:ascii="Calibri" w:hAnsi="Calibri" w:cs="Calibri"/>
              </w:rPr>
            </w:pPr>
          </w:p>
          <w:p w:rsidR="00EF0E0A" w:rsidRPr="00EF0E0A" w:rsidRDefault="00EF0E0A" w:rsidP="00260291">
            <w:pPr>
              <w:rPr>
                <w:rFonts w:ascii="Calibri" w:hAnsi="Calibri" w:cs="Calibri"/>
              </w:rPr>
            </w:pPr>
            <w:r w:rsidRPr="004860E4">
              <w:t>ежемесячно</w:t>
            </w:r>
          </w:p>
        </w:tc>
        <w:tc>
          <w:tcPr>
            <w:tcW w:w="1843" w:type="dxa"/>
            <w:tcBorders>
              <w:top w:val="nil"/>
              <w:left w:val="nil"/>
              <w:bottom w:val="nil"/>
              <w:right w:val="nil"/>
            </w:tcBorders>
          </w:tcPr>
          <w:p w:rsidR="00EF0E0A" w:rsidRDefault="00EF0E0A" w:rsidP="00260291">
            <w:pPr>
              <w:autoSpaceDE w:val="0"/>
              <w:autoSpaceDN w:val="0"/>
              <w:adjustRightInd w:val="0"/>
              <w:spacing w:after="0" w:line="240" w:lineRule="auto"/>
              <w:rPr>
                <w:rFonts w:ascii="Calibri" w:hAnsi="Calibri" w:cs="Calibri"/>
              </w:rPr>
            </w:pPr>
            <w:r w:rsidRPr="004860E4">
              <w:rPr>
                <w:rFonts w:ascii="Calibri" w:hAnsi="Calibri" w:cs="Calibri"/>
              </w:rPr>
              <w:t>1 ноября</w:t>
            </w:r>
          </w:p>
          <w:p w:rsidR="00EF0E0A" w:rsidRPr="00EF0E0A" w:rsidRDefault="00EF0E0A" w:rsidP="00260291">
            <w:pPr>
              <w:rPr>
                <w:rFonts w:ascii="Calibri" w:hAnsi="Calibri" w:cs="Calibri"/>
              </w:rPr>
            </w:pPr>
          </w:p>
          <w:p w:rsidR="00EF0E0A" w:rsidRPr="00EF0E0A" w:rsidRDefault="00EF0E0A" w:rsidP="00260291">
            <w:pPr>
              <w:rPr>
                <w:rFonts w:ascii="Calibri" w:hAnsi="Calibri" w:cs="Calibri"/>
              </w:rPr>
            </w:pPr>
          </w:p>
          <w:p w:rsidR="00EF0E0A" w:rsidRPr="00EF0E0A" w:rsidRDefault="00EF0E0A" w:rsidP="00260291">
            <w:pPr>
              <w:rPr>
                <w:rFonts w:ascii="Calibri" w:hAnsi="Calibri" w:cs="Calibri"/>
              </w:rPr>
            </w:pPr>
          </w:p>
          <w:p w:rsidR="00EF0E0A" w:rsidRDefault="00EF0E0A" w:rsidP="00260291">
            <w:pPr>
              <w:rPr>
                <w:rFonts w:ascii="Calibri" w:hAnsi="Calibri" w:cs="Calibri"/>
              </w:rPr>
            </w:pPr>
          </w:p>
          <w:p w:rsidR="00EF0E0A" w:rsidRPr="00EF0E0A" w:rsidRDefault="00EF0E0A" w:rsidP="00260291">
            <w:pPr>
              <w:rPr>
                <w:rFonts w:ascii="Calibri" w:hAnsi="Calibri" w:cs="Calibri"/>
              </w:rPr>
            </w:pPr>
            <w:r w:rsidRPr="004860E4">
              <w:rPr>
                <w:rFonts w:ascii="Calibri" w:hAnsi="Calibri" w:cs="Calibri"/>
              </w:rPr>
              <w:t>на 8-й рабочий день после отчетного периода</w:t>
            </w:r>
          </w:p>
        </w:tc>
      </w:tr>
      <w:tr w:rsidR="00EF0E0A" w:rsidRPr="00456EDA" w:rsidTr="00EF0E0A">
        <w:trPr>
          <w:trHeight w:val="52"/>
          <w:jc w:val="center"/>
        </w:trPr>
        <w:tc>
          <w:tcPr>
            <w:tcW w:w="10349" w:type="dxa"/>
            <w:gridSpan w:val="7"/>
            <w:tcBorders>
              <w:top w:val="nil"/>
              <w:left w:val="nil"/>
              <w:bottom w:val="nil"/>
              <w:right w:val="nil"/>
            </w:tcBorders>
          </w:tcPr>
          <w:p w:rsidR="00EF0E0A" w:rsidRPr="00456EDA" w:rsidRDefault="00EF0E0A" w:rsidP="007A72CB">
            <w:pPr>
              <w:pStyle w:val="ConsPlusNormal"/>
              <w:spacing w:line="221" w:lineRule="auto"/>
              <w:rPr>
                <w:sz w:val="21"/>
                <w:szCs w:val="21"/>
              </w:rPr>
            </w:pPr>
            <w:r w:rsidRPr="00456EDA">
              <w:rPr>
                <w:sz w:val="21"/>
                <w:szCs w:val="21"/>
              </w:rPr>
              <w:t>(в ред. распоряжения Правительства РФ от 20.05.2022 № 1266-р)</w:t>
            </w:r>
          </w:p>
        </w:tc>
      </w:tr>
      <w:tr w:rsidR="00EF0E0A" w:rsidRPr="00456EDA" w:rsidTr="00EF0E0A">
        <w:trPr>
          <w:trHeight w:val="575"/>
          <w:jc w:val="center"/>
        </w:trPr>
        <w:tc>
          <w:tcPr>
            <w:tcW w:w="1135" w:type="dxa"/>
            <w:tcBorders>
              <w:top w:val="nil"/>
              <w:left w:val="nil"/>
              <w:bottom w:val="nil"/>
              <w:right w:val="nil"/>
            </w:tcBorders>
          </w:tcPr>
          <w:p w:rsidR="00EF0E0A" w:rsidRPr="00456EDA" w:rsidRDefault="00EF0E0A" w:rsidP="007A72CB">
            <w:pPr>
              <w:pStyle w:val="ConsPlusNormal"/>
              <w:spacing w:line="221" w:lineRule="auto"/>
              <w:rPr>
                <w:sz w:val="21"/>
                <w:szCs w:val="21"/>
                <w:lang w:val="en-US"/>
              </w:rPr>
            </w:pPr>
            <w:r w:rsidRPr="00456EDA">
              <w:rPr>
                <w:sz w:val="21"/>
                <w:szCs w:val="21"/>
              </w:rPr>
              <w:t>2.12.</w:t>
            </w:r>
            <w:r w:rsidRPr="00456EDA">
              <w:rPr>
                <w:sz w:val="21"/>
                <w:szCs w:val="21"/>
                <w:lang w:val="en-US"/>
              </w:rPr>
              <w:t>L.7.</w:t>
            </w:r>
          </w:p>
        </w:tc>
        <w:tc>
          <w:tcPr>
            <w:tcW w:w="1986" w:type="dxa"/>
            <w:tcBorders>
              <w:top w:val="nil"/>
              <w:left w:val="nil"/>
              <w:bottom w:val="nil"/>
              <w:right w:val="nil"/>
            </w:tcBorders>
          </w:tcPr>
          <w:p w:rsidR="00EF0E0A" w:rsidRPr="00456EDA" w:rsidRDefault="00EF0E0A" w:rsidP="007A72CB">
            <w:pPr>
              <w:pStyle w:val="ConsPlusNormal"/>
              <w:spacing w:line="221" w:lineRule="auto"/>
              <w:rPr>
                <w:sz w:val="21"/>
                <w:szCs w:val="21"/>
              </w:rPr>
            </w:pPr>
            <w:r w:rsidRPr="00456EDA">
              <w:rPr>
                <w:sz w:val="21"/>
                <w:szCs w:val="21"/>
              </w:rPr>
              <w:t>Количество предприятий - участников цифровой экосистемы производитель-ности (L1)</w:t>
            </w:r>
          </w:p>
        </w:tc>
        <w:tc>
          <w:tcPr>
            <w:tcW w:w="1988" w:type="dxa"/>
            <w:gridSpan w:val="2"/>
            <w:tcBorders>
              <w:top w:val="nil"/>
              <w:left w:val="nil"/>
              <w:bottom w:val="nil"/>
              <w:right w:val="nil"/>
            </w:tcBorders>
          </w:tcPr>
          <w:p w:rsidR="00EF0E0A" w:rsidRPr="00456EDA" w:rsidRDefault="00EF0E0A" w:rsidP="007A72CB">
            <w:pPr>
              <w:pStyle w:val="ConsPlusNormal"/>
              <w:spacing w:line="221" w:lineRule="auto"/>
              <w:rPr>
                <w:sz w:val="21"/>
                <w:szCs w:val="21"/>
              </w:rPr>
            </w:pPr>
            <w:r w:rsidRPr="00456EDA">
              <w:rPr>
                <w:sz w:val="21"/>
                <w:szCs w:val="21"/>
              </w:rPr>
              <w:t>Минэконом-развития России</w:t>
            </w:r>
          </w:p>
        </w:tc>
        <w:tc>
          <w:tcPr>
            <w:tcW w:w="1700" w:type="dxa"/>
            <w:tcBorders>
              <w:top w:val="nil"/>
              <w:left w:val="nil"/>
              <w:bottom w:val="nil"/>
              <w:right w:val="nil"/>
            </w:tcBorders>
          </w:tcPr>
          <w:p w:rsidR="00EF0E0A" w:rsidRPr="00456EDA" w:rsidRDefault="00EF0E0A" w:rsidP="007A72CB">
            <w:pPr>
              <w:pStyle w:val="ConsPlusNormal"/>
              <w:spacing w:line="221" w:lineRule="auto"/>
              <w:rPr>
                <w:sz w:val="21"/>
                <w:szCs w:val="21"/>
              </w:rPr>
            </w:pPr>
            <w:r w:rsidRPr="00456EDA">
              <w:rPr>
                <w:sz w:val="21"/>
                <w:szCs w:val="21"/>
              </w:rPr>
              <w:t>по Российской Федерации</w:t>
            </w:r>
          </w:p>
        </w:tc>
        <w:tc>
          <w:tcPr>
            <w:tcW w:w="1697" w:type="dxa"/>
            <w:tcBorders>
              <w:top w:val="nil"/>
              <w:left w:val="nil"/>
              <w:bottom w:val="nil"/>
              <w:right w:val="nil"/>
            </w:tcBorders>
          </w:tcPr>
          <w:p w:rsidR="00EF0E0A" w:rsidRPr="00456EDA" w:rsidRDefault="00EF0E0A" w:rsidP="007A72CB">
            <w:pPr>
              <w:pStyle w:val="ConsPlusNormal"/>
              <w:rPr>
                <w:sz w:val="21"/>
                <w:szCs w:val="21"/>
              </w:rPr>
            </w:pPr>
            <w:r w:rsidRPr="00456EDA">
              <w:rPr>
                <w:sz w:val="21"/>
                <w:szCs w:val="21"/>
              </w:rPr>
              <w:t>ежегодно</w:t>
            </w:r>
          </w:p>
          <w:p w:rsidR="00EF0E0A" w:rsidRPr="00456EDA" w:rsidRDefault="00EF0E0A" w:rsidP="007A72CB">
            <w:pPr>
              <w:pStyle w:val="ConsPlusNormal"/>
              <w:rPr>
                <w:sz w:val="21"/>
                <w:szCs w:val="21"/>
              </w:rPr>
            </w:pPr>
          </w:p>
          <w:p w:rsidR="00EF0E0A" w:rsidRPr="00456EDA" w:rsidRDefault="00EF0E0A" w:rsidP="007A72CB">
            <w:pPr>
              <w:pStyle w:val="ConsPlusNormal"/>
              <w:rPr>
                <w:sz w:val="21"/>
                <w:szCs w:val="21"/>
              </w:rPr>
            </w:pPr>
            <w:r w:rsidRPr="00456EDA">
              <w:rPr>
                <w:sz w:val="21"/>
                <w:szCs w:val="21"/>
              </w:rPr>
              <w:t>ежемесячно</w:t>
            </w:r>
          </w:p>
        </w:tc>
        <w:tc>
          <w:tcPr>
            <w:tcW w:w="1843" w:type="dxa"/>
            <w:tcBorders>
              <w:top w:val="nil"/>
              <w:left w:val="nil"/>
              <w:bottom w:val="nil"/>
              <w:right w:val="nil"/>
            </w:tcBorders>
          </w:tcPr>
          <w:p w:rsidR="00EF0E0A" w:rsidRPr="00456EDA" w:rsidRDefault="00EF0E0A" w:rsidP="007A72CB">
            <w:pPr>
              <w:pStyle w:val="ConsPlusNormal"/>
              <w:rPr>
                <w:sz w:val="21"/>
                <w:szCs w:val="21"/>
              </w:rPr>
            </w:pPr>
            <w:r w:rsidRPr="00456EDA">
              <w:rPr>
                <w:sz w:val="21"/>
                <w:szCs w:val="21"/>
              </w:rPr>
              <w:t>15 января</w:t>
            </w:r>
          </w:p>
          <w:p w:rsidR="00EF0E0A" w:rsidRPr="00456EDA" w:rsidRDefault="00EF0E0A" w:rsidP="007A72CB">
            <w:pPr>
              <w:pStyle w:val="ConsPlusNormal"/>
              <w:rPr>
                <w:sz w:val="21"/>
                <w:szCs w:val="21"/>
              </w:rPr>
            </w:pPr>
          </w:p>
          <w:p w:rsidR="00EF0E0A" w:rsidRPr="00456EDA" w:rsidRDefault="00EF0E0A" w:rsidP="007A72CB">
            <w:pPr>
              <w:pStyle w:val="ConsPlusNormal"/>
              <w:rPr>
                <w:sz w:val="21"/>
                <w:szCs w:val="21"/>
              </w:rPr>
            </w:pPr>
            <w:r w:rsidRPr="00456EDA">
              <w:rPr>
                <w:rFonts w:asciiTheme="minorHAnsi" w:hAnsiTheme="minorHAnsi"/>
                <w:sz w:val="21"/>
                <w:szCs w:val="21"/>
              </w:rPr>
              <w:t>на 8-й рабочий день после отчетного периода</w:t>
            </w:r>
          </w:p>
        </w:tc>
      </w:tr>
      <w:tr w:rsidR="00EF0E0A" w:rsidRPr="00456EDA" w:rsidTr="00CA2B8D">
        <w:trPr>
          <w:trHeight w:val="158"/>
          <w:jc w:val="center"/>
        </w:trPr>
        <w:tc>
          <w:tcPr>
            <w:tcW w:w="10349" w:type="dxa"/>
            <w:gridSpan w:val="7"/>
            <w:tcBorders>
              <w:top w:val="nil"/>
              <w:left w:val="nil"/>
              <w:bottom w:val="nil"/>
              <w:right w:val="nil"/>
            </w:tcBorders>
          </w:tcPr>
          <w:p w:rsidR="00EF0E0A" w:rsidRPr="00456EDA" w:rsidRDefault="00EF0E0A" w:rsidP="007A72CB">
            <w:pPr>
              <w:pStyle w:val="ConsPlusNormal"/>
              <w:spacing w:line="221" w:lineRule="auto"/>
              <w:rPr>
                <w:sz w:val="21"/>
                <w:szCs w:val="21"/>
              </w:rPr>
            </w:pPr>
            <w:r w:rsidRPr="00456EDA">
              <w:rPr>
                <w:sz w:val="21"/>
                <w:szCs w:val="21"/>
              </w:rPr>
              <w:t>(в ред. распоряжений Правительства РФ от 28.01.2022 № 118-р</w:t>
            </w:r>
            <w:r w:rsidRPr="00456EDA">
              <w:rPr>
                <w:rFonts w:asciiTheme="minorHAnsi" w:hAnsiTheme="minorHAnsi"/>
                <w:sz w:val="21"/>
                <w:szCs w:val="21"/>
              </w:rPr>
              <w:t>, от 10.06.2023 № 1540-р</w:t>
            </w:r>
            <w:r w:rsidRPr="00456EDA">
              <w:rPr>
                <w:sz w:val="21"/>
                <w:szCs w:val="21"/>
              </w:rPr>
              <w:t>)</w:t>
            </w:r>
          </w:p>
        </w:tc>
      </w:tr>
      <w:tr w:rsidR="00EF0E0A" w:rsidRPr="00456EDA" w:rsidTr="00DD000B">
        <w:trPr>
          <w:trHeight w:val="575"/>
          <w:jc w:val="center"/>
        </w:trPr>
        <w:tc>
          <w:tcPr>
            <w:tcW w:w="1135" w:type="dxa"/>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2.12.L.8.</w:t>
            </w:r>
          </w:p>
        </w:tc>
        <w:tc>
          <w:tcPr>
            <w:tcW w:w="1986" w:type="dxa"/>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Количество реализованных комплексных проектов на предприятиях - участниках цифровой экосистемы производитель-ности (L1)</w:t>
            </w:r>
          </w:p>
        </w:tc>
        <w:tc>
          <w:tcPr>
            <w:tcW w:w="1988" w:type="dxa"/>
            <w:gridSpan w:val="2"/>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Минэконом-развития России</w:t>
            </w:r>
          </w:p>
        </w:tc>
        <w:tc>
          <w:tcPr>
            <w:tcW w:w="1700" w:type="dxa"/>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по Российской Федерации</w:t>
            </w:r>
          </w:p>
        </w:tc>
        <w:tc>
          <w:tcPr>
            <w:tcW w:w="1697" w:type="dxa"/>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ежегодно</w:t>
            </w:r>
          </w:p>
          <w:p w:rsidR="00EF0E0A" w:rsidRPr="00456EDA" w:rsidRDefault="00EF0E0A" w:rsidP="00456EDA">
            <w:pPr>
              <w:pStyle w:val="ConsPlusNormal"/>
              <w:spacing w:line="228" w:lineRule="auto"/>
              <w:rPr>
                <w:sz w:val="21"/>
                <w:szCs w:val="21"/>
              </w:rPr>
            </w:pPr>
          </w:p>
          <w:p w:rsidR="00EF0E0A" w:rsidRPr="00456EDA" w:rsidRDefault="00EF0E0A" w:rsidP="00456EDA">
            <w:pPr>
              <w:pStyle w:val="ConsPlusNormal"/>
              <w:spacing w:line="228" w:lineRule="auto"/>
              <w:rPr>
                <w:sz w:val="21"/>
                <w:szCs w:val="21"/>
              </w:rPr>
            </w:pPr>
            <w:r w:rsidRPr="00456EDA">
              <w:rPr>
                <w:sz w:val="21"/>
                <w:szCs w:val="21"/>
              </w:rPr>
              <w:t>ежемесячно</w:t>
            </w:r>
          </w:p>
        </w:tc>
        <w:tc>
          <w:tcPr>
            <w:tcW w:w="1843" w:type="dxa"/>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15 января</w:t>
            </w:r>
          </w:p>
          <w:p w:rsidR="00EF0E0A" w:rsidRPr="00456EDA" w:rsidRDefault="00EF0E0A" w:rsidP="00456EDA">
            <w:pPr>
              <w:pStyle w:val="ConsPlusNormal"/>
              <w:spacing w:line="228" w:lineRule="auto"/>
              <w:rPr>
                <w:sz w:val="21"/>
                <w:szCs w:val="21"/>
              </w:rPr>
            </w:pPr>
          </w:p>
          <w:p w:rsidR="00EF0E0A" w:rsidRPr="00456EDA" w:rsidRDefault="00EF0E0A" w:rsidP="00456EDA">
            <w:pPr>
              <w:pStyle w:val="ConsPlusNormal"/>
              <w:spacing w:line="228" w:lineRule="auto"/>
              <w:rPr>
                <w:sz w:val="21"/>
                <w:szCs w:val="21"/>
              </w:rPr>
            </w:pPr>
            <w:r w:rsidRPr="00456EDA">
              <w:rPr>
                <w:rFonts w:asciiTheme="minorHAnsi" w:hAnsiTheme="minorHAnsi"/>
                <w:sz w:val="21"/>
                <w:szCs w:val="21"/>
              </w:rPr>
              <w:t>на 8-й рабочий день после отчетного периода</w:t>
            </w:r>
          </w:p>
        </w:tc>
      </w:tr>
      <w:tr w:rsidR="00EF0E0A" w:rsidRPr="00456EDA" w:rsidTr="00CA2B8D">
        <w:trPr>
          <w:trHeight w:val="50"/>
          <w:jc w:val="center"/>
        </w:trPr>
        <w:tc>
          <w:tcPr>
            <w:tcW w:w="10349" w:type="dxa"/>
            <w:gridSpan w:val="7"/>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(в ред. распоряжений Правительства РФ от 28.01.2022 № 118-р, от 22.06.2022 № 1663-р</w:t>
            </w:r>
            <w:r w:rsidRPr="00456EDA">
              <w:rPr>
                <w:rFonts w:asciiTheme="minorHAnsi" w:hAnsiTheme="minorHAnsi"/>
                <w:sz w:val="21"/>
                <w:szCs w:val="21"/>
              </w:rPr>
              <w:t xml:space="preserve">, от 10.06.2023 </w:t>
            </w:r>
            <w:r w:rsidRPr="00456EDA">
              <w:rPr>
                <w:rFonts w:asciiTheme="minorHAnsi" w:hAnsiTheme="minorHAnsi"/>
                <w:sz w:val="21"/>
                <w:szCs w:val="21"/>
              </w:rPr>
              <w:br/>
              <w:t>№ 1540-р</w:t>
            </w:r>
            <w:r w:rsidRPr="00456EDA">
              <w:rPr>
                <w:sz w:val="21"/>
                <w:szCs w:val="21"/>
              </w:rPr>
              <w:t>)</w:t>
            </w:r>
          </w:p>
        </w:tc>
      </w:tr>
      <w:tr w:rsidR="00EF0E0A" w:rsidRPr="00456EDA" w:rsidTr="00162FDF">
        <w:trPr>
          <w:trHeight w:val="213"/>
          <w:jc w:val="center"/>
        </w:trPr>
        <w:tc>
          <w:tcPr>
            <w:tcW w:w="1135" w:type="dxa"/>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2.12.L.9.</w:t>
            </w:r>
          </w:p>
        </w:tc>
        <w:tc>
          <w:tcPr>
            <w:tcW w:w="9214" w:type="dxa"/>
            <w:gridSpan w:val="6"/>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Исключен. - Распоряжение Правительства РФ от 10.06.2023 № 1540-р</w:t>
            </w:r>
          </w:p>
        </w:tc>
      </w:tr>
      <w:tr w:rsidR="00EF0E0A" w:rsidRPr="00456EDA" w:rsidTr="00DD000B">
        <w:trPr>
          <w:trHeight w:val="575"/>
          <w:jc w:val="center"/>
        </w:trPr>
        <w:tc>
          <w:tcPr>
            <w:tcW w:w="1135" w:type="dxa"/>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2.12.L.10.</w:t>
            </w:r>
          </w:p>
        </w:tc>
        <w:tc>
          <w:tcPr>
            <w:tcW w:w="1986" w:type="dxa"/>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Количество работников предприятий (включая подрядные</w:t>
            </w:r>
          </w:p>
          <w:p w:rsidR="00EF0E0A" w:rsidRPr="00456EDA" w:rsidRDefault="00EF0E0A" w:rsidP="00456EDA">
            <w:pPr>
              <w:pStyle w:val="ConsPlusNormal"/>
              <w:spacing w:line="228" w:lineRule="auto"/>
              <w:rPr>
                <w:sz w:val="21"/>
                <w:szCs w:val="21"/>
              </w:rPr>
            </w:pPr>
            <w:r w:rsidRPr="00456EDA">
              <w:rPr>
                <w:sz w:val="21"/>
                <w:szCs w:val="21"/>
              </w:rPr>
              <w:t>и образовательные организации), вовлеченных</w:t>
            </w:r>
            <w:r w:rsidRPr="00456EDA">
              <w:rPr>
                <w:sz w:val="21"/>
                <w:szCs w:val="21"/>
              </w:rPr>
              <w:br/>
              <w:t>в движение рационализаторов, нарастающим итогом (L1)</w:t>
            </w:r>
          </w:p>
        </w:tc>
        <w:tc>
          <w:tcPr>
            <w:tcW w:w="1988" w:type="dxa"/>
            <w:gridSpan w:val="2"/>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Минэконом-развития России</w:t>
            </w:r>
          </w:p>
        </w:tc>
        <w:tc>
          <w:tcPr>
            <w:tcW w:w="1700" w:type="dxa"/>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по Российской Федерации, субъектам Российской Федерации</w:t>
            </w:r>
          </w:p>
        </w:tc>
        <w:tc>
          <w:tcPr>
            <w:tcW w:w="1697" w:type="dxa"/>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ежегодно</w:t>
            </w:r>
          </w:p>
          <w:p w:rsidR="00EF0E0A" w:rsidRPr="00456EDA" w:rsidRDefault="00EF0E0A" w:rsidP="00456EDA">
            <w:pPr>
              <w:pStyle w:val="ConsPlusNormal"/>
              <w:spacing w:line="228" w:lineRule="auto"/>
              <w:rPr>
                <w:sz w:val="21"/>
                <w:szCs w:val="21"/>
              </w:rPr>
            </w:pPr>
          </w:p>
          <w:p w:rsidR="00EF0E0A" w:rsidRPr="00456EDA" w:rsidRDefault="00EF0E0A" w:rsidP="00456EDA">
            <w:pPr>
              <w:pStyle w:val="ConsPlusNormal"/>
              <w:spacing w:line="228" w:lineRule="auto"/>
              <w:rPr>
                <w:sz w:val="21"/>
                <w:szCs w:val="21"/>
              </w:rPr>
            </w:pPr>
            <w:r w:rsidRPr="00456EDA">
              <w:rPr>
                <w:sz w:val="21"/>
                <w:szCs w:val="21"/>
              </w:rPr>
              <w:t>ежемесячно</w:t>
            </w:r>
          </w:p>
        </w:tc>
        <w:tc>
          <w:tcPr>
            <w:tcW w:w="1843" w:type="dxa"/>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15 января</w:t>
            </w:r>
          </w:p>
          <w:p w:rsidR="00EF0E0A" w:rsidRPr="00456EDA" w:rsidRDefault="00EF0E0A" w:rsidP="00456EDA">
            <w:pPr>
              <w:pStyle w:val="ConsPlusNormal"/>
              <w:spacing w:line="228" w:lineRule="auto"/>
              <w:rPr>
                <w:sz w:val="21"/>
                <w:szCs w:val="21"/>
              </w:rPr>
            </w:pPr>
          </w:p>
          <w:p w:rsidR="00EF0E0A" w:rsidRPr="00456EDA" w:rsidRDefault="00EF0E0A" w:rsidP="00456EDA">
            <w:pPr>
              <w:pStyle w:val="ConsPlusNormal"/>
              <w:spacing w:line="228" w:lineRule="auto"/>
              <w:rPr>
                <w:sz w:val="21"/>
                <w:szCs w:val="21"/>
              </w:rPr>
            </w:pPr>
            <w:r w:rsidRPr="00456EDA">
              <w:rPr>
                <w:rFonts w:asciiTheme="minorHAnsi" w:hAnsiTheme="minorHAnsi"/>
                <w:sz w:val="21"/>
                <w:szCs w:val="21"/>
              </w:rPr>
              <w:t>на 8-й рабочий день после отчетного периода</w:t>
            </w:r>
          </w:p>
        </w:tc>
      </w:tr>
      <w:tr w:rsidR="00EF0E0A" w:rsidRPr="00456EDA" w:rsidTr="00CA2B8D">
        <w:trPr>
          <w:trHeight w:val="12"/>
          <w:jc w:val="center"/>
        </w:trPr>
        <w:tc>
          <w:tcPr>
            <w:tcW w:w="10349" w:type="dxa"/>
            <w:gridSpan w:val="7"/>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(в ред. распоряжений Правительства РФ от 28.01.2022 № 118-р, от 22.06.2022 № 1663-р)</w:t>
            </w:r>
          </w:p>
        </w:tc>
      </w:tr>
      <w:tr w:rsidR="00EF0E0A" w:rsidRPr="00456EDA" w:rsidTr="00C82911">
        <w:trPr>
          <w:trHeight w:val="575"/>
          <w:jc w:val="center"/>
        </w:trPr>
        <w:tc>
          <w:tcPr>
            <w:tcW w:w="1135" w:type="dxa"/>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2.12.L.11 - 2.12.L.12.</w:t>
            </w:r>
          </w:p>
        </w:tc>
        <w:tc>
          <w:tcPr>
            <w:tcW w:w="9214" w:type="dxa"/>
            <w:gridSpan w:val="6"/>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Исключены. - Распоряжение Правительства РФ от 10.06.2023 № 1540-р</w:t>
            </w:r>
          </w:p>
        </w:tc>
      </w:tr>
      <w:tr w:rsidR="00EF0E0A" w:rsidRPr="00456EDA" w:rsidTr="00DD000B">
        <w:trPr>
          <w:trHeight w:val="575"/>
          <w:jc w:val="center"/>
        </w:trPr>
        <w:tc>
          <w:tcPr>
            <w:tcW w:w="1135" w:type="dxa"/>
            <w:tcBorders>
              <w:top w:val="nil"/>
              <w:left w:val="nil"/>
              <w:bottom w:val="nil"/>
              <w:right w:val="nil"/>
            </w:tcBorders>
          </w:tcPr>
          <w:p w:rsidR="00EF0E0A" w:rsidRPr="00456EDA" w:rsidRDefault="00EF0E0A" w:rsidP="00456EDA">
            <w:pPr>
              <w:pStyle w:val="ConsPlusNormal"/>
              <w:tabs>
                <w:tab w:val="left" w:pos="559"/>
              </w:tabs>
              <w:spacing w:line="228" w:lineRule="auto"/>
              <w:rPr>
                <w:sz w:val="21"/>
                <w:szCs w:val="21"/>
              </w:rPr>
            </w:pPr>
            <w:r w:rsidRPr="00456EDA">
              <w:rPr>
                <w:sz w:val="21"/>
                <w:szCs w:val="21"/>
              </w:rPr>
              <w:t>2.12.L.13.</w:t>
            </w:r>
          </w:p>
        </w:tc>
        <w:tc>
          <w:tcPr>
            <w:tcW w:w="1986" w:type="dxa"/>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 xml:space="preserve">Количество рационализаторс-ких предложений, </w:t>
            </w:r>
            <w:r w:rsidRPr="00456EDA">
              <w:rPr>
                <w:rFonts w:asciiTheme="minorHAnsi" w:hAnsiTheme="minorHAnsi"/>
                <w:sz w:val="21"/>
                <w:szCs w:val="21"/>
              </w:rPr>
              <w:t>поданных работниками предприятий</w:t>
            </w:r>
            <w:r w:rsidRPr="00456EDA">
              <w:rPr>
                <w:sz w:val="21"/>
                <w:szCs w:val="21"/>
              </w:rPr>
              <w:t>, нарастающим итогом (L1)</w:t>
            </w:r>
          </w:p>
        </w:tc>
        <w:tc>
          <w:tcPr>
            <w:tcW w:w="1988" w:type="dxa"/>
            <w:gridSpan w:val="2"/>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Минэконом-развития России</w:t>
            </w:r>
          </w:p>
        </w:tc>
        <w:tc>
          <w:tcPr>
            <w:tcW w:w="1700" w:type="dxa"/>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по Российской Федерации, субъектам Российской Федерации</w:t>
            </w:r>
          </w:p>
        </w:tc>
        <w:tc>
          <w:tcPr>
            <w:tcW w:w="1697" w:type="dxa"/>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ежегодно</w:t>
            </w:r>
          </w:p>
          <w:p w:rsidR="00EF0E0A" w:rsidRPr="00456EDA" w:rsidRDefault="00EF0E0A" w:rsidP="00456EDA">
            <w:pPr>
              <w:pStyle w:val="ConsPlusNormal"/>
              <w:spacing w:line="228" w:lineRule="auto"/>
              <w:rPr>
                <w:sz w:val="21"/>
                <w:szCs w:val="21"/>
              </w:rPr>
            </w:pPr>
          </w:p>
          <w:p w:rsidR="00EF0E0A" w:rsidRPr="00456EDA" w:rsidRDefault="00EF0E0A" w:rsidP="00456EDA">
            <w:pPr>
              <w:pStyle w:val="ConsPlusNormal"/>
              <w:spacing w:line="228" w:lineRule="auto"/>
              <w:rPr>
                <w:sz w:val="21"/>
                <w:szCs w:val="21"/>
              </w:rPr>
            </w:pPr>
            <w:r w:rsidRPr="00456EDA">
              <w:rPr>
                <w:sz w:val="21"/>
                <w:szCs w:val="21"/>
              </w:rPr>
              <w:t>ежемесячно</w:t>
            </w:r>
          </w:p>
        </w:tc>
        <w:tc>
          <w:tcPr>
            <w:tcW w:w="1843" w:type="dxa"/>
            <w:tcBorders>
              <w:top w:val="nil"/>
              <w:left w:val="nil"/>
              <w:bottom w:val="nil"/>
              <w:right w:val="nil"/>
            </w:tcBorders>
          </w:tcPr>
          <w:p w:rsidR="00EF0E0A" w:rsidRPr="00456EDA" w:rsidRDefault="00EF0E0A" w:rsidP="00456EDA">
            <w:pPr>
              <w:pStyle w:val="ConsPlusNormal"/>
              <w:spacing w:line="228" w:lineRule="auto"/>
              <w:rPr>
                <w:sz w:val="21"/>
                <w:szCs w:val="21"/>
              </w:rPr>
            </w:pPr>
            <w:r w:rsidRPr="00456EDA">
              <w:rPr>
                <w:sz w:val="21"/>
                <w:szCs w:val="21"/>
              </w:rPr>
              <w:t>15 января</w:t>
            </w:r>
          </w:p>
          <w:p w:rsidR="00EF0E0A" w:rsidRPr="00456EDA" w:rsidRDefault="00EF0E0A" w:rsidP="00456EDA">
            <w:pPr>
              <w:pStyle w:val="ConsPlusNormal"/>
              <w:spacing w:line="228" w:lineRule="auto"/>
              <w:rPr>
                <w:sz w:val="21"/>
                <w:szCs w:val="21"/>
              </w:rPr>
            </w:pPr>
          </w:p>
          <w:p w:rsidR="00EF0E0A" w:rsidRPr="00456EDA" w:rsidRDefault="00EF0E0A" w:rsidP="00456EDA">
            <w:pPr>
              <w:pStyle w:val="ConsPlusNormal"/>
              <w:spacing w:line="228" w:lineRule="auto"/>
              <w:rPr>
                <w:sz w:val="21"/>
                <w:szCs w:val="21"/>
              </w:rPr>
            </w:pPr>
            <w:r w:rsidRPr="00456EDA">
              <w:rPr>
                <w:rFonts w:asciiTheme="minorHAnsi" w:hAnsiTheme="minorHAnsi"/>
                <w:sz w:val="21"/>
                <w:szCs w:val="21"/>
              </w:rPr>
              <w:t>на 8-й рабочий день после отчетного периода</w:t>
            </w:r>
          </w:p>
        </w:tc>
      </w:tr>
      <w:tr w:rsidR="00EF0E0A" w:rsidRPr="00EE77DA" w:rsidTr="00CA2B8D">
        <w:trPr>
          <w:trHeight w:val="12"/>
          <w:jc w:val="center"/>
        </w:trPr>
        <w:tc>
          <w:tcPr>
            <w:tcW w:w="10349" w:type="dxa"/>
            <w:gridSpan w:val="7"/>
            <w:tcBorders>
              <w:top w:val="nil"/>
              <w:left w:val="nil"/>
              <w:bottom w:val="nil"/>
              <w:right w:val="nil"/>
            </w:tcBorders>
          </w:tcPr>
          <w:p w:rsidR="00EF0E0A" w:rsidRPr="00531B1B" w:rsidRDefault="00EF0E0A" w:rsidP="007A72CB">
            <w:pPr>
              <w:pStyle w:val="ConsPlusNormal"/>
              <w:spacing w:line="228" w:lineRule="auto"/>
            </w:pPr>
            <w:r w:rsidRPr="00531B1B">
              <w:t>(в ред. распоряжений Правительства РФ от 28.01.2022 № 118-р, от 22.06.2022 № 1663-р)</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spacing w:line="228" w:lineRule="auto"/>
            </w:pPr>
            <w:r w:rsidRPr="00EE77DA">
              <w:t>2.12.L.14.</w:t>
            </w:r>
          </w:p>
        </w:tc>
        <w:tc>
          <w:tcPr>
            <w:tcW w:w="1986" w:type="dxa"/>
            <w:tcBorders>
              <w:top w:val="nil"/>
              <w:left w:val="nil"/>
              <w:bottom w:val="nil"/>
              <w:right w:val="nil"/>
            </w:tcBorders>
          </w:tcPr>
          <w:p w:rsidR="00EF0E0A" w:rsidRPr="00EE77DA" w:rsidRDefault="00EF0E0A" w:rsidP="007A72CB">
            <w:pPr>
              <w:pStyle w:val="ConsPlusNormal"/>
              <w:spacing w:line="228" w:lineRule="auto"/>
            </w:pPr>
            <w:r w:rsidRPr="00531B1B">
              <w:t xml:space="preserve">Удовлетворенность предприятий предоставленными </w:t>
            </w:r>
            <w:r w:rsidRPr="00531B1B">
              <w:rPr>
                <w:rFonts w:asciiTheme="minorHAnsi" w:hAnsiTheme="minorHAnsi"/>
                <w:szCs w:val="28"/>
              </w:rPr>
              <w:t xml:space="preserve">мерами поддержки по треку «Формирование движения рационализато-ров» </w:t>
            </w:r>
            <w:r w:rsidRPr="00531B1B">
              <w:t>(L1)</w:t>
            </w:r>
          </w:p>
        </w:tc>
        <w:tc>
          <w:tcPr>
            <w:tcW w:w="1988" w:type="dxa"/>
            <w:gridSpan w:val="2"/>
            <w:tcBorders>
              <w:top w:val="nil"/>
              <w:left w:val="nil"/>
              <w:bottom w:val="nil"/>
              <w:right w:val="nil"/>
            </w:tcBorders>
          </w:tcPr>
          <w:p w:rsidR="00EF0E0A" w:rsidRPr="00EE77DA" w:rsidRDefault="00EF0E0A" w:rsidP="007A72CB">
            <w:pPr>
              <w:pStyle w:val="ConsPlusNormal"/>
              <w:spacing w:line="228" w:lineRule="auto"/>
            </w:pPr>
            <w:r w:rsidRPr="00EE77DA">
              <w:t>Минэконом-развития России</w:t>
            </w:r>
          </w:p>
        </w:tc>
        <w:tc>
          <w:tcPr>
            <w:tcW w:w="1700" w:type="dxa"/>
            <w:tcBorders>
              <w:top w:val="nil"/>
              <w:left w:val="nil"/>
              <w:bottom w:val="nil"/>
              <w:right w:val="nil"/>
            </w:tcBorders>
          </w:tcPr>
          <w:p w:rsidR="00EF0E0A" w:rsidRPr="00EE77DA" w:rsidRDefault="00EF0E0A" w:rsidP="007A72CB">
            <w:pPr>
              <w:pStyle w:val="ConsPlusNormal"/>
              <w:spacing w:line="228" w:lineRule="auto"/>
            </w:pPr>
            <w:r w:rsidRPr="00EE77DA">
              <w:t>по Российской Федерации, субъектам Российской Федерации</w:t>
            </w:r>
          </w:p>
        </w:tc>
        <w:tc>
          <w:tcPr>
            <w:tcW w:w="1697" w:type="dxa"/>
            <w:tcBorders>
              <w:top w:val="nil"/>
              <w:left w:val="nil"/>
              <w:bottom w:val="nil"/>
              <w:right w:val="nil"/>
            </w:tcBorders>
          </w:tcPr>
          <w:p w:rsidR="00EF0E0A" w:rsidRDefault="00EF0E0A" w:rsidP="007A72CB">
            <w:pPr>
              <w:pStyle w:val="ConsPlusNormal"/>
              <w:spacing w:line="228" w:lineRule="auto"/>
            </w:pPr>
            <w:r w:rsidRPr="00EE77DA">
              <w:t>ежегодно</w:t>
            </w:r>
          </w:p>
          <w:p w:rsidR="00EF0E0A" w:rsidRDefault="00EF0E0A" w:rsidP="007A72CB">
            <w:pPr>
              <w:pStyle w:val="ConsPlusNormal"/>
              <w:spacing w:line="228" w:lineRule="auto"/>
            </w:pPr>
          </w:p>
          <w:p w:rsidR="00EF0E0A" w:rsidRPr="00EE77DA" w:rsidRDefault="00EF0E0A" w:rsidP="007A72CB">
            <w:pPr>
              <w:pStyle w:val="ConsPlusNormal"/>
              <w:spacing w:line="228" w:lineRule="auto"/>
            </w:pPr>
            <w:r>
              <w:t>ежемесячно</w:t>
            </w:r>
          </w:p>
        </w:tc>
        <w:tc>
          <w:tcPr>
            <w:tcW w:w="1843" w:type="dxa"/>
            <w:tcBorders>
              <w:top w:val="nil"/>
              <w:left w:val="nil"/>
              <w:bottom w:val="nil"/>
              <w:right w:val="nil"/>
            </w:tcBorders>
          </w:tcPr>
          <w:p w:rsidR="00EF0E0A" w:rsidRDefault="00EF0E0A" w:rsidP="007A72CB">
            <w:pPr>
              <w:pStyle w:val="ConsPlusNormal"/>
              <w:spacing w:line="228" w:lineRule="auto"/>
            </w:pPr>
            <w:r>
              <w:t>15 января</w:t>
            </w:r>
          </w:p>
          <w:p w:rsidR="00EF0E0A" w:rsidRDefault="00EF0E0A" w:rsidP="007A72CB">
            <w:pPr>
              <w:pStyle w:val="ConsPlusNormal"/>
              <w:spacing w:line="228" w:lineRule="auto"/>
            </w:pPr>
          </w:p>
          <w:p w:rsidR="00EF0E0A" w:rsidRPr="00EE77DA" w:rsidRDefault="00EF0E0A" w:rsidP="007A72CB">
            <w:pPr>
              <w:pStyle w:val="ConsPlusNormal"/>
              <w:spacing w:line="228" w:lineRule="auto"/>
            </w:pPr>
            <w:r w:rsidRPr="003359A1">
              <w:rPr>
                <w:rFonts w:asciiTheme="minorHAnsi" w:hAnsiTheme="minorHAnsi"/>
                <w:szCs w:val="22"/>
              </w:rPr>
              <w:t>на 8-й рабочий день после отчетного периода</w:t>
            </w:r>
          </w:p>
        </w:tc>
      </w:tr>
      <w:tr w:rsidR="00EF0E0A" w:rsidRPr="00EE77DA" w:rsidTr="00CA2B8D">
        <w:trPr>
          <w:trHeight w:val="12"/>
          <w:jc w:val="center"/>
        </w:trPr>
        <w:tc>
          <w:tcPr>
            <w:tcW w:w="10349" w:type="dxa"/>
            <w:gridSpan w:val="7"/>
            <w:tcBorders>
              <w:top w:val="nil"/>
              <w:left w:val="nil"/>
              <w:bottom w:val="nil"/>
              <w:right w:val="nil"/>
            </w:tcBorders>
          </w:tcPr>
          <w:p w:rsidR="00EF0E0A" w:rsidRPr="00EE77DA" w:rsidRDefault="00EF0E0A" w:rsidP="007A72CB">
            <w:pPr>
              <w:pStyle w:val="ConsPlusNormal"/>
            </w:pPr>
            <w:r w:rsidRPr="00EE77DA">
              <w:t>(в ред. распоряжени</w:t>
            </w:r>
            <w:r>
              <w:t>й</w:t>
            </w:r>
            <w:r w:rsidRPr="00EE77DA">
              <w:t xml:space="preserve"> Правительства РФ от </w:t>
            </w:r>
            <w:r>
              <w:t>28</w:t>
            </w:r>
            <w:r w:rsidRPr="00EE77DA">
              <w:t>.</w:t>
            </w:r>
            <w:r w:rsidRPr="00837253">
              <w:t>0</w:t>
            </w:r>
            <w:r>
              <w:t>1.2022</w:t>
            </w:r>
            <w:r w:rsidRPr="00EE77DA">
              <w:t xml:space="preserve"> № </w:t>
            </w:r>
            <w:r>
              <w:t>11</w:t>
            </w:r>
            <w:r w:rsidRPr="00837253">
              <w:t>8</w:t>
            </w:r>
            <w:r w:rsidRPr="00EE77DA">
              <w:t>-р</w:t>
            </w:r>
            <w:r>
              <w:t>,</w:t>
            </w:r>
            <w:r w:rsidRPr="00EE77DA">
              <w:t xml:space="preserve"> от </w:t>
            </w:r>
            <w:r w:rsidRPr="00531B1B">
              <w:t>22.06.2022 № 1663-р)</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pPr>
            <w:r w:rsidRPr="00EE77DA">
              <w:t>2.12.L.15.</w:t>
            </w:r>
          </w:p>
        </w:tc>
        <w:tc>
          <w:tcPr>
            <w:tcW w:w="1986" w:type="dxa"/>
            <w:tcBorders>
              <w:top w:val="nil"/>
              <w:left w:val="nil"/>
              <w:bottom w:val="nil"/>
              <w:right w:val="nil"/>
            </w:tcBorders>
          </w:tcPr>
          <w:p w:rsidR="00EF0E0A" w:rsidRPr="00EE77DA" w:rsidRDefault="008944ED" w:rsidP="007A72CB">
            <w:pPr>
              <w:pStyle w:val="ConsPlusNormal"/>
            </w:pPr>
            <w:r>
              <w:t xml:space="preserve">Доля предприятий – участников национального проекта, работники которых завершили обучение по программе управленческих навыков для повышения производительно-сти труда, в общем количестве предприятий – участников национального проекта </w:t>
            </w:r>
            <w:r w:rsidR="00EF0E0A" w:rsidRPr="00EE77DA">
              <w:t xml:space="preserve"> (L1)</w:t>
            </w:r>
          </w:p>
        </w:tc>
        <w:tc>
          <w:tcPr>
            <w:tcW w:w="1988" w:type="dxa"/>
            <w:gridSpan w:val="2"/>
            <w:tcBorders>
              <w:top w:val="nil"/>
              <w:left w:val="nil"/>
              <w:bottom w:val="nil"/>
              <w:right w:val="nil"/>
            </w:tcBorders>
          </w:tcPr>
          <w:p w:rsidR="00EF0E0A" w:rsidRPr="00EE77DA" w:rsidRDefault="00EF0E0A" w:rsidP="007A72CB">
            <w:pPr>
              <w:pStyle w:val="ConsPlusNormal"/>
            </w:pPr>
            <w:r w:rsidRPr="00EE77DA">
              <w:t>Минэконом-развития России</w:t>
            </w:r>
          </w:p>
        </w:tc>
        <w:tc>
          <w:tcPr>
            <w:tcW w:w="1700" w:type="dxa"/>
            <w:tcBorders>
              <w:top w:val="nil"/>
              <w:left w:val="nil"/>
              <w:bottom w:val="nil"/>
              <w:right w:val="nil"/>
            </w:tcBorders>
          </w:tcPr>
          <w:p w:rsidR="00EF0E0A" w:rsidRPr="00EE77DA" w:rsidRDefault="00EF0E0A" w:rsidP="007A72CB">
            <w:pPr>
              <w:pStyle w:val="ConsPlusNormal"/>
            </w:pPr>
            <w:r w:rsidRPr="00EE77DA">
              <w:t>по Российской Федерации, субъектам Российской Федерации</w:t>
            </w:r>
          </w:p>
        </w:tc>
        <w:tc>
          <w:tcPr>
            <w:tcW w:w="1697" w:type="dxa"/>
            <w:tcBorders>
              <w:top w:val="nil"/>
              <w:left w:val="nil"/>
              <w:bottom w:val="nil"/>
              <w:right w:val="nil"/>
            </w:tcBorders>
          </w:tcPr>
          <w:p w:rsidR="00EF0E0A" w:rsidRDefault="00EF0E0A" w:rsidP="007A72CB">
            <w:pPr>
              <w:pStyle w:val="ConsPlusNormal"/>
            </w:pPr>
            <w:r w:rsidRPr="00EE77DA">
              <w:t>ежегодно</w:t>
            </w:r>
          </w:p>
          <w:p w:rsidR="00EF0E0A" w:rsidRDefault="00EF0E0A" w:rsidP="007A72CB">
            <w:pPr>
              <w:pStyle w:val="ConsPlusNormal"/>
            </w:pPr>
          </w:p>
          <w:p w:rsidR="00EF0E0A" w:rsidRPr="00EE77DA" w:rsidRDefault="00EF0E0A" w:rsidP="007A72CB">
            <w:pPr>
              <w:pStyle w:val="ConsPlusNormal"/>
            </w:pPr>
            <w:r>
              <w:t>ежемесячно</w:t>
            </w:r>
          </w:p>
        </w:tc>
        <w:tc>
          <w:tcPr>
            <w:tcW w:w="1843" w:type="dxa"/>
            <w:tcBorders>
              <w:top w:val="nil"/>
              <w:left w:val="nil"/>
              <w:bottom w:val="nil"/>
              <w:right w:val="nil"/>
            </w:tcBorders>
          </w:tcPr>
          <w:p w:rsidR="00EF0E0A" w:rsidRDefault="00EF0E0A" w:rsidP="007A72CB">
            <w:pPr>
              <w:pStyle w:val="ConsPlusNormal"/>
            </w:pPr>
            <w:r>
              <w:t>15 января</w:t>
            </w:r>
          </w:p>
          <w:p w:rsidR="00EF0E0A" w:rsidRDefault="00EF0E0A" w:rsidP="007A72CB">
            <w:pPr>
              <w:pStyle w:val="ConsPlusNormal"/>
            </w:pPr>
          </w:p>
          <w:p w:rsidR="00EF0E0A" w:rsidRPr="00EE77DA" w:rsidRDefault="00EF0E0A" w:rsidP="007A72CB">
            <w:pPr>
              <w:pStyle w:val="ConsPlusNormal"/>
            </w:pPr>
            <w:r w:rsidRPr="003359A1">
              <w:rPr>
                <w:rFonts w:asciiTheme="minorHAnsi" w:hAnsiTheme="minorHAnsi"/>
                <w:szCs w:val="22"/>
              </w:rPr>
              <w:t>на 8-й рабочий день после отчетного периода</w:t>
            </w:r>
          </w:p>
        </w:tc>
      </w:tr>
      <w:tr w:rsidR="00EF0E0A" w:rsidRPr="00CD06DA" w:rsidTr="00CA2B8D">
        <w:trPr>
          <w:trHeight w:val="12"/>
          <w:jc w:val="center"/>
        </w:trPr>
        <w:tc>
          <w:tcPr>
            <w:tcW w:w="10349" w:type="dxa"/>
            <w:gridSpan w:val="7"/>
            <w:tcBorders>
              <w:top w:val="nil"/>
              <w:left w:val="nil"/>
              <w:bottom w:val="nil"/>
              <w:right w:val="nil"/>
            </w:tcBorders>
          </w:tcPr>
          <w:p w:rsidR="00EF0E0A" w:rsidRPr="00CD06DA" w:rsidRDefault="008944ED" w:rsidP="007A72CB">
            <w:pPr>
              <w:pStyle w:val="ConsPlusNormal"/>
              <w:rPr>
                <w:sz w:val="21"/>
                <w:szCs w:val="21"/>
              </w:rPr>
            </w:pPr>
            <w:r w:rsidRPr="00CD06DA">
              <w:rPr>
                <w:sz w:val="21"/>
                <w:szCs w:val="21"/>
              </w:rPr>
              <w:t>(в ред. распоряжений</w:t>
            </w:r>
            <w:r w:rsidR="00EF0E0A" w:rsidRPr="00CD06DA">
              <w:rPr>
                <w:sz w:val="21"/>
                <w:szCs w:val="21"/>
              </w:rPr>
              <w:t xml:space="preserve"> Правительства </w:t>
            </w:r>
            <w:r w:rsidR="006A13ED" w:rsidRPr="00CD06DA">
              <w:rPr>
                <w:sz w:val="21"/>
                <w:szCs w:val="21"/>
              </w:rPr>
              <w:t xml:space="preserve"> </w:t>
            </w:r>
            <w:r w:rsidR="00EF0E0A" w:rsidRPr="00CD06DA">
              <w:rPr>
                <w:sz w:val="21"/>
                <w:szCs w:val="21"/>
              </w:rPr>
              <w:t>РФ от 28.01.2022 № 118-р</w:t>
            </w:r>
            <w:r w:rsidRPr="00CD06DA">
              <w:rPr>
                <w:sz w:val="21"/>
                <w:szCs w:val="21"/>
              </w:rPr>
              <w:t>, от 17.08.2024 № 2237-р</w:t>
            </w:r>
            <w:r w:rsidR="00EF0E0A" w:rsidRPr="00CD06DA">
              <w:rPr>
                <w:sz w:val="21"/>
                <w:szCs w:val="21"/>
              </w:rPr>
              <w:t>)</w:t>
            </w:r>
          </w:p>
        </w:tc>
      </w:tr>
      <w:tr w:rsidR="00EF0E0A" w:rsidRPr="00CD06DA" w:rsidTr="00162FDF">
        <w:trPr>
          <w:trHeight w:val="57"/>
          <w:jc w:val="center"/>
        </w:trPr>
        <w:tc>
          <w:tcPr>
            <w:tcW w:w="1135" w:type="dxa"/>
            <w:tcBorders>
              <w:top w:val="nil"/>
              <w:left w:val="nil"/>
              <w:bottom w:val="nil"/>
              <w:right w:val="nil"/>
            </w:tcBorders>
          </w:tcPr>
          <w:p w:rsidR="00EF0E0A" w:rsidRPr="00CD06DA" w:rsidRDefault="00EF0E0A" w:rsidP="007A72CB">
            <w:pPr>
              <w:pStyle w:val="ConsPlusNormal"/>
              <w:tabs>
                <w:tab w:val="left" w:pos="559"/>
              </w:tabs>
              <w:rPr>
                <w:sz w:val="21"/>
                <w:szCs w:val="21"/>
              </w:rPr>
            </w:pPr>
            <w:r w:rsidRPr="00CD06DA">
              <w:rPr>
                <w:sz w:val="21"/>
                <w:szCs w:val="21"/>
              </w:rPr>
              <w:t>2.12.L.16.</w:t>
            </w:r>
          </w:p>
        </w:tc>
        <w:tc>
          <w:tcPr>
            <w:tcW w:w="9214" w:type="dxa"/>
            <w:gridSpan w:val="6"/>
            <w:tcBorders>
              <w:top w:val="nil"/>
              <w:left w:val="nil"/>
              <w:bottom w:val="nil"/>
              <w:right w:val="nil"/>
            </w:tcBorders>
          </w:tcPr>
          <w:p w:rsidR="00EF0E0A" w:rsidRPr="00CD06DA" w:rsidRDefault="00EF0E0A" w:rsidP="007A72CB">
            <w:pPr>
              <w:pStyle w:val="ConsPlusNormal"/>
              <w:rPr>
                <w:sz w:val="21"/>
                <w:szCs w:val="21"/>
              </w:rPr>
            </w:pPr>
            <w:r w:rsidRPr="00CD06DA">
              <w:rPr>
                <w:sz w:val="21"/>
                <w:szCs w:val="21"/>
              </w:rPr>
              <w:t>Исключен. - Распоряжение Правительства РФ от 10.06.2023 № 1540-р</w:t>
            </w:r>
          </w:p>
        </w:tc>
      </w:tr>
      <w:tr w:rsidR="00EF0E0A" w:rsidRPr="00CD06DA" w:rsidTr="00DD000B">
        <w:trPr>
          <w:trHeight w:val="575"/>
          <w:jc w:val="center"/>
        </w:trPr>
        <w:tc>
          <w:tcPr>
            <w:tcW w:w="1135" w:type="dxa"/>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2.12.</w:t>
            </w:r>
            <w:r w:rsidRPr="00CD06DA">
              <w:rPr>
                <w:sz w:val="21"/>
                <w:szCs w:val="21"/>
                <w:lang w:val="en-US"/>
              </w:rPr>
              <w:t>L.</w:t>
            </w:r>
            <w:r w:rsidRPr="00CD06DA">
              <w:rPr>
                <w:sz w:val="21"/>
                <w:szCs w:val="21"/>
              </w:rPr>
              <w:t>1</w:t>
            </w:r>
            <w:r w:rsidRPr="00CD06DA">
              <w:rPr>
                <w:sz w:val="21"/>
                <w:szCs w:val="21"/>
                <w:lang w:val="en-US"/>
              </w:rPr>
              <w:t>7</w:t>
            </w:r>
            <w:r w:rsidRPr="00CD06DA">
              <w:rPr>
                <w:sz w:val="21"/>
                <w:szCs w:val="21"/>
              </w:rPr>
              <w:t>.</w:t>
            </w:r>
          </w:p>
        </w:tc>
        <w:tc>
          <w:tcPr>
            <w:tcW w:w="1986" w:type="dxa"/>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 xml:space="preserve">Удовлетворенность предприятий предоставленными мерами поддержки по треку «Обучение работников </w:t>
            </w:r>
            <w:r w:rsidRPr="00CD06DA">
              <w:rPr>
                <w:sz w:val="21"/>
                <w:szCs w:val="21"/>
              </w:rPr>
              <w:br/>
              <w:t>с использованием инфраструктуры Ворлдскиллс»</w:t>
            </w:r>
          </w:p>
        </w:tc>
        <w:tc>
          <w:tcPr>
            <w:tcW w:w="1988" w:type="dxa"/>
            <w:gridSpan w:val="2"/>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Минэконом-развития России</w:t>
            </w:r>
          </w:p>
        </w:tc>
        <w:tc>
          <w:tcPr>
            <w:tcW w:w="1700" w:type="dxa"/>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по Российской Федерации, субъектом Российской Федерации</w:t>
            </w:r>
          </w:p>
        </w:tc>
        <w:tc>
          <w:tcPr>
            <w:tcW w:w="1697" w:type="dxa"/>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ежегодно</w:t>
            </w:r>
          </w:p>
          <w:p w:rsidR="00EF0E0A" w:rsidRPr="00CD06DA" w:rsidRDefault="00EF0E0A" w:rsidP="007A72CB">
            <w:pPr>
              <w:spacing w:after="0" w:line="240" w:lineRule="auto"/>
              <w:rPr>
                <w:sz w:val="21"/>
                <w:szCs w:val="21"/>
              </w:rPr>
            </w:pPr>
          </w:p>
          <w:p w:rsidR="00EF0E0A" w:rsidRPr="00CD06DA" w:rsidRDefault="00EF0E0A" w:rsidP="007A72CB">
            <w:pPr>
              <w:spacing w:after="0" w:line="240" w:lineRule="auto"/>
              <w:rPr>
                <w:sz w:val="21"/>
                <w:szCs w:val="21"/>
              </w:rPr>
            </w:pPr>
            <w:r w:rsidRPr="00CD06DA">
              <w:rPr>
                <w:sz w:val="21"/>
                <w:szCs w:val="21"/>
              </w:rPr>
              <w:t>ежемесячно</w:t>
            </w:r>
          </w:p>
        </w:tc>
        <w:tc>
          <w:tcPr>
            <w:tcW w:w="1843" w:type="dxa"/>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15 января</w:t>
            </w:r>
          </w:p>
          <w:p w:rsidR="00EF0E0A" w:rsidRPr="00CD06DA" w:rsidRDefault="00EF0E0A" w:rsidP="007A72CB">
            <w:pPr>
              <w:spacing w:after="0" w:line="240" w:lineRule="auto"/>
              <w:rPr>
                <w:sz w:val="21"/>
                <w:szCs w:val="21"/>
              </w:rPr>
            </w:pPr>
          </w:p>
          <w:p w:rsidR="00EF0E0A" w:rsidRPr="00CD06DA" w:rsidRDefault="00EF0E0A" w:rsidP="007A72CB">
            <w:pPr>
              <w:spacing w:after="0" w:line="240" w:lineRule="auto"/>
              <w:rPr>
                <w:sz w:val="21"/>
                <w:szCs w:val="21"/>
              </w:rPr>
            </w:pPr>
            <w:r w:rsidRPr="00CD06DA">
              <w:rPr>
                <w:sz w:val="21"/>
                <w:szCs w:val="21"/>
              </w:rPr>
              <w:t>на 8-й рабочий день после отчетного периода</w:t>
            </w:r>
          </w:p>
        </w:tc>
      </w:tr>
      <w:tr w:rsidR="00EF0E0A" w:rsidRPr="00CD06DA" w:rsidTr="00CA2B8D">
        <w:trPr>
          <w:trHeight w:val="152"/>
          <w:jc w:val="center"/>
        </w:trPr>
        <w:tc>
          <w:tcPr>
            <w:tcW w:w="10349" w:type="dxa"/>
            <w:gridSpan w:val="7"/>
            <w:tcBorders>
              <w:top w:val="nil"/>
              <w:left w:val="nil"/>
              <w:bottom w:val="nil"/>
              <w:right w:val="nil"/>
            </w:tcBorders>
          </w:tcPr>
          <w:p w:rsidR="00EF0E0A" w:rsidRPr="00CD06DA" w:rsidRDefault="00EF0E0A" w:rsidP="007A72CB">
            <w:pPr>
              <w:pStyle w:val="ConsPlusNormal"/>
              <w:rPr>
                <w:sz w:val="21"/>
                <w:szCs w:val="21"/>
              </w:rPr>
            </w:pPr>
            <w:r w:rsidRPr="00CD06DA">
              <w:rPr>
                <w:sz w:val="21"/>
                <w:szCs w:val="21"/>
              </w:rPr>
              <w:t>(п. 2.12.</w:t>
            </w:r>
            <w:r w:rsidRPr="00CD06DA">
              <w:rPr>
                <w:sz w:val="21"/>
                <w:szCs w:val="21"/>
                <w:lang w:val="en-US"/>
              </w:rPr>
              <w:t>L</w:t>
            </w:r>
            <w:r w:rsidRPr="00CD06DA">
              <w:rPr>
                <w:sz w:val="21"/>
                <w:szCs w:val="21"/>
              </w:rPr>
              <w:t>.17 введен распоряжением Правительства РФ от 22.06.2022 № 1663-р)</w:t>
            </w:r>
          </w:p>
        </w:tc>
      </w:tr>
      <w:tr w:rsidR="00EF0E0A" w:rsidRPr="00EE77DA" w:rsidTr="00CA2B8D">
        <w:trPr>
          <w:trHeight w:val="116"/>
          <w:jc w:val="center"/>
        </w:trPr>
        <w:tc>
          <w:tcPr>
            <w:tcW w:w="10349" w:type="dxa"/>
            <w:gridSpan w:val="7"/>
            <w:tcBorders>
              <w:top w:val="nil"/>
              <w:left w:val="nil"/>
              <w:bottom w:val="nil"/>
              <w:right w:val="nil"/>
            </w:tcBorders>
          </w:tcPr>
          <w:p w:rsidR="00EF0E0A" w:rsidRPr="00EE77DA" w:rsidRDefault="00EF0E0A" w:rsidP="007A72CB">
            <w:pPr>
              <w:pStyle w:val="ConsPlusNormal"/>
              <w:jc w:val="center"/>
            </w:pPr>
            <w:r w:rsidRPr="003359A1">
              <w:rPr>
                <w:rFonts w:asciiTheme="minorHAnsi" w:hAnsiTheme="minorHAnsi"/>
                <w:szCs w:val="22"/>
                <w:lang w:val="en-US"/>
              </w:rPr>
              <w:t>L</w:t>
            </w:r>
            <w:r w:rsidRPr="003359A1">
              <w:rPr>
                <w:rFonts w:asciiTheme="minorHAnsi" w:hAnsiTheme="minorHAnsi"/>
                <w:szCs w:val="22"/>
              </w:rPr>
              <w:t>1. Федеральный проект «Системные меры по повышению производительности труда</w:t>
            </w:r>
            <w:r>
              <w:rPr>
                <w:rFonts w:asciiTheme="minorHAnsi" w:hAnsiTheme="minorHAnsi"/>
                <w:szCs w:val="22"/>
              </w:rPr>
              <w:t>»</w:t>
            </w:r>
          </w:p>
        </w:tc>
      </w:tr>
      <w:tr w:rsidR="00EF0E0A" w:rsidRPr="00EE77DA" w:rsidTr="00CA2B8D">
        <w:trPr>
          <w:trHeight w:val="42"/>
          <w:jc w:val="center"/>
        </w:trPr>
        <w:tc>
          <w:tcPr>
            <w:tcW w:w="10349" w:type="dxa"/>
            <w:gridSpan w:val="7"/>
            <w:tcBorders>
              <w:top w:val="nil"/>
              <w:left w:val="nil"/>
              <w:bottom w:val="nil"/>
              <w:right w:val="nil"/>
            </w:tcBorders>
          </w:tcPr>
          <w:p w:rsidR="00EF0E0A" w:rsidRPr="00EE77DA" w:rsidRDefault="00EF0E0A" w:rsidP="007A72CB">
            <w:pPr>
              <w:pStyle w:val="ConsPlusNormal"/>
              <w:jc w:val="center"/>
            </w:pPr>
            <w:r w:rsidRPr="00EE77DA">
              <w:t>(</w:t>
            </w:r>
            <w:r>
              <w:t>введен  распоряжением</w:t>
            </w:r>
            <w:r w:rsidRPr="00EE77DA">
              <w:t xml:space="preserve"> Правительства РФ от </w:t>
            </w:r>
            <w:r>
              <w:t>28</w:t>
            </w:r>
            <w:r w:rsidRPr="00EE77DA">
              <w:t>.</w:t>
            </w:r>
            <w:r w:rsidRPr="00837253">
              <w:t>0</w:t>
            </w:r>
            <w:r>
              <w:t>1.2022</w:t>
            </w:r>
            <w:r w:rsidRPr="00EE77DA">
              <w:t xml:space="preserve"> № </w:t>
            </w:r>
            <w:r>
              <w:t>11</w:t>
            </w:r>
            <w:r w:rsidRPr="00837253">
              <w:t>8</w:t>
            </w:r>
            <w:r w:rsidRPr="00EE77DA">
              <w:t>-р)</w:t>
            </w:r>
          </w:p>
        </w:tc>
      </w:tr>
      <w:tr w:rsidR="00EF0E0A" w:rsidRPr="00EE77DA" w:rsidTr="00DD000B">
        <w:trPr>
          <w:trHeight w:val="575"/>
          <w:jc w:val="center"/>
        </w:trPr>
        <w:tc>
          <w:tcPr>
            <w:tcW w:w="1135" w:type="dxa"/>
            <w:tcBorders>
              <w:top w:val="nil"/>
              <w:left w:val="nil"/>
              <w:bottom w:val="nil"/>
              <w:right w:val="nil"/>
            </w:tcBorders>
          </w:tcPr>
          <w:p w:rsidR="00EF0E0A" w:rsidRPr="003359A1" w:rsidRDefault="00EF0E0A" w:rsidP="007A72CB">
            <w:pPr>
              <w:spacing w:after="0" w:line="240" w:lineRule="auto"/>
            </w:pPr>
            <w:r w:rsidRPr="003359A1">
              <w:t>2.12.</w:t>
            </w:r>
            <w:r w:rsidRPr="003359A1">
              <w:rPr>
                <w:lang w:val="en-US"/>
              </w:rPr>
              <w:t>L</w:t>
            </w:r>
            <w:r w:rsidRPr="003359A1">
              <w:t>1.1.</w:t>
            </w:r>
          </w:p>
        </w:tc>
        <w:tc>
          <w:tcPr>
            <w:tcW w:w="1986" w:type="dxa"/>
            <w:tcBorders>
              <w:top w:val="nil"/>
              <w:left w:val="nil"/>
              <w:bottom w:val="nil"/>
              <w:right w:val="nil"/>
            </w:tcBorders>
          </w:tcPr>
          <w:p w:rsidR="00EF0E0A" w:rsidRPr="00FA0C31" w:rsidRDefault="00EF0E0A" w:rsidP="007A72CB">
            <w:pPr>
              <w:spacing w:after="0" w:line="240" w:lineRule="auto"/>
            </w:pPr>
            <w:r w:rsidRPr="00FA0C31">
              <w:t>Доля предприятий, на которых автономной некоммерческой организацией "Федеральный центр компетенций в сфере производитель-ности труда" проведена диагностика уровня зрелости ИТ-функций, реализовавших комплексные проекты</w:t>
            </w:r>
          </w:p>
        </w:tc>
        <w:tc>
          <w:tcPr>
            <w:tcW w:w="1988" w:type="dxa"/>
            <w:gridSpan w:val="2"/>
            <w:tcBorders>
              <w:top w:val="nil"/>
              <w:left w:val="nil"/>
              <w:bottom w:val="nil"/>
              <w:right w:val="nil"/>
            </w:tcBorders>
          </w:tcPr>
          <w:p w:rsidR="00EF0E0A" w:rsidRPr="00FA0C31" w:rsidRDefault="00EF0E0A" w:rsidP="007A72CB">
            <w:pPr>
              <w:spacing w:after="0" w:line="240" w:lineRule="auto"/>
            </w:pPr>
            <w:r w:rsidRPr="00FA0C31">
              <w:t>Минэконом</w:t>
            </w:r>
            <w:r w:rsidRPr="00FA0C31">
              <w:rPr>
                <w:lang w:val="en-US"/>
              </w:rPr>
              <w:t>-</w:t>
            </w:r>
            <w:r w:rsidRPr="00FA0C31">
              <w:t>развития России</w:t>
            </w:r>
          </w:p>
        </w:tc>
        <w:tc>
          <w:tcPr>
            <w:tcW w:w="1700" w:type="dxa"/>
            <w:tcBorders>
              <w:top w:val="nil"/>
              <w:left w:val="nil"/>
              <w:bottom w:val="nil"/>
              <w:right w:val="nil"/>
            </w:tcBorders>
          </w:tcPr>
          <w:p w:rsidR="00EF0E0A" w:rsidRPr="00FA0C31" w:rsidRDefault="00EF0E0A" w:rsidP="007A72CB">
            <w:pPr>
              <w:spacing w:after="0" w:line="240" w:lineRule="auto"/>
            </w:pPr>
            <w:r w:rsidRPr="00FA0C31">
              <w:t>по Российской Федерации</w:t>
            </w:r>
          </w:p>
        </w:tc>
        <w:tc>
          <w:tcPr>
            <w:tcW w:w="1697" w:type="dxa"/>
            <w:tcBorders>
              <w:top w:val="nil"/>
              <w:left w:val="nil"/>
              <w:bottom w:val="nil"/>
              <w:right w:val="nil"/>
            </w:tcBorders>
          </w:tcPr>
          <w:p w:rsidR="00EF0E0A" w:rsidRDefault="00EF0E0A" w:rsidP="007A72CB">
            <w:pPr>
              <w:spacing w:after="0" w:line="240" w:lineRule="auto"/>
            </w:pPr>
            <w:r w:rsidRPr="003359A1">
              <w:t>ежегодно</w:t>
            </w:r>
          </w:p>
          <w:p w:rsidR="00EF0E0A" w:rsidRPr="003359A1" w:rsidRDefault="00EF0E0A" w:rsidP="007A72CB">
            <w:pPr>
              <w:spacing w:after="0" w:line="240" w:lineRule="auto"/>
            </w:pPr>
          </w:p>
          <w:p w:rsidR="000A4379" w:rsidRDefault="000A4379" w:rsidP="007A72CB">
            <w:pPr>
              <w:spacing w:after="0" w:line="240" w:lineRule="auto"/>
              <w:rPr>
                <w:lang w:val="en-US"/>
              </w:rPr>
            </w:pPr>
          </w:p>
          <w:p w:rsidR="00EF0E0A" w:rsidRPr="003359A1" w:rsidRDefault="00EF0E0A" w:rsidP="007A72CB">
            <w:pPr>
              <w:spacing w:after="0" w:line="240" w:lineRule="auto"/>
            </w:pPr>
            <w:r w:rsidRPr="003359A1">
              <w:t>ежемесячно</w:t>
            </w:r>
          </w:p>
        </w:tc>
        <w:tc>
          <w:tcPr>
            <w:tcW w:w="1843" w:type="dxa"/>
            <w:tcBorders>
              <w:top w:val="nil"/>
              <w:left w:val="nil"/>
              <w:bottom w:val="nil"/>
              <w:right w:val="nil"/>
            </w:tcBorders>
          </w:tcPr>
          <w:p w:rsidR="00EF0E0A" w:rsidRDefault="00EF0E0A" w:rsidP="007A72CB">
            <w:pPr>
              <w:spacing w:after="0" w:line="240" w:lineRule="auto"/>
            </w:pPr>
            <w:r w:rsidRPr="003359A1">
              <w:t>15 января</w:t>
            </w:r>
          </w:p>
          <w:p w:rsidR="00EF0E0A" w:rsidRPr="003359A1" w:rsidRDefault="00EF0E0A" w:rsidP="007A72CB">
            <w:pPr>
              <w:spacing w:after="0" w:line="240" w:lineRule="auto"/>
            </w:pPr>
          </w:p>
          <w:p w:rsidR="000A4379" w:rsidRPr="00F31178" w:rsidRDefault="000A4379" w:rsidP="007A72CB">
            <w:pPr>
              <w:spacing w:after="0" w:line="240" w:lineRule="auto"/>
            </w:pPr>
          </w:p>
          <w:p w:rsidR="00EF0E0A" w:rsidRPr="003359A1" w:rsidRDefault="00EF0E0A" w:rsidP="007A72CB">
            <w:pPr>
              <w:spacing w:after="0" w:line="240" w:lineRule="auto"/>
            </w:pPr>
            <w:r w:rsidRPr="003359A1">
              <w:t>на 8-й рабочий день после отчетного периода</w:t>
            </w:r>
          </w:p>
        </w:tc>
      </w:tr>
      <w:tr w:rsidR="00EF0E0A" w:rsidRPr="00CD06DA" w:rsidTr="00162FDF">
        <w:trPr>
          <w:trHeight w:val="134"/>
          <w:jc w:val="center"/>
        </w:trPr>
        <w:tc>
          <w:tcPr>
            <w:tcW w:w="10349" w:type="dxa"/>
            <w:gridSpan w:val="7"/>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(в ред. распоряжения Правительства РФ от 10.06.2023 № 1540-р)</w:t>
            </w:r>
          </w:p>
        </w:tc>
      </w:tr>
      <w:tr w:rsidR="00EF0E0A" w:rsidRPr="00CD06DA" w:rsidTr="00DD000B">
        <w:trPr>
          <w:trHeight w:val="575"/>
          <w:jc w:val="center"/>
        </w:trPr>
        <w:tc>
          <w:tcPr>
            <w:tcW w:w="1135" w:type="dxa"/>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2.12.</w:t>
            </w:r>
            <w:r w:rsidRPr="00CD06DA">
              <w:rPr>
                <w:sz w:val="21"/>
                <w:szCs w:val="21"/>
                <w:lang w:val="en-US"/>
              </w:rPr>
              <w:t>L</w:t>
            </w:r>
            <w:r w:rsidRPr="00CD06DA">
              <w:rPr>
                <w:sz w:val="21"/>
                <w:szCs w:val="21"/>
              </w:rPr>
              <w:t>1.2.</w:t>
            </w:r>
          </w:p>
        </w:tc>
        <w:tc>
          <w:tcPr>
            <w:tcW w:w="1986" w:type="dxa"/>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Предприятия - участники программы по поддержке развития экспортного потенциала заключили экспортные контракты в течение года по завершении участия в программе</w:t>
            </w:r>
          </w:p>
        </w:tc>
        <w:tc>
          <w:tcPr>
            <w:tcW w:w="1988" w:type="dxa"/>
            <w:gridSpan w:val="2"/>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Минэконом</w:t>
            </w:r>
            <w:r w:rsidRPr="00CD06DA">
              <w:rPr>
                <w:sz w:val="21"/>
                <w:szCs w:val="21"/>
                <w:lang w:val="en-US"/>
              </w:rPr>
              <w:t>-</w:t>
            </w:r>
            <w:r w:rsidRPr="00CD06DA">
              <w:rPr>
                <w:sz w:val="21"/>
                <w:szCs w:val="21"/>
              </w:rPr>
              <w:t>развития России</w:t>
            </w:r>
          </w:p>
        </w:tc>
        <w:tc>
          <w:tcPr>
            <w:tcW w:w="1700" w:type="dxa"/>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по Российской Федерации, субъектам Российской Федерации</w:t>
            </w:r>
          </w:p>
        </w:tc>
        <w:tc>
          <w:tcPr>
            <w:tcW w:w="1697" w:type="dxa"/>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ежегодно</w:t>
            </w:r>
          </w:p>
          <w:p w:rsidR="00EF0E0A" w:rsidRPr="00CD06DA" w:rsidRDefault="00EF0E0A" w:rsidP="007A72CB">
            <w:pPr>
              <w:spacing w:after="0" w:line="240" w:lineRule="auto"/>
              <w:rPr>
                <w:sz w:val="21"/>
                <w:szCs w:val="21"/>
              </w:rPr>
            </w:pPr>
          </w:p>
          <w:p w:rsidR="00EF0E0A" w:rsidRPr="00CD06DA" w:rsidRDefault="00EF0E0A" w:rsidP="007A72CB">
            <w:pPr>
              <w:spacing w:after="0" w:line="240" w:lineRule="auto"/>
              <w:rPr>
                <w:sz w:val="21"/>
                <w:szCs w:val="21"/>
              </w:rPr>
            </w:pPr>
            <w:r w:rsidRPr="00CD06DA">
              <w:rPr>
                <w:sz w:val="21"/>
                <w:szCs w:val="21"/>
              </w:rPr>
              <w:t>ежемесячно</w:t>
            </w:r>
          </w:p>
        </w:tc>
        <w:tc>
          <w:tcPr>
            <w:tcW w:w="1843" w:type="dxa"/>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15 января</w:t>
            </w:r>
          </w:p>
          <w:p w:rsidR="00EF0E0A" w:rsidRPr="00CD06DA" w:rsidRDefault="00EF0E0A" w:rsidP="007A72CB">
            <w:pPr>
              <w:spacing w:after="0" w:line="240" w:lineRule="auto"/>
              <w:rPr>
                <w:sz w:val="21"/>
                <w:szCs w:val="21"/>
              </w:rPr>
            </w:pPr>
          </w:p>
          <w:p w:rsidR="00EF0E0A" w:rsidRPr="00CD06DA" w:rsidRDefault="00EF0E0A" w:rsidP="007A72CB">
            <w:pPr>
              <w:spacing w:after="0" w:line="240" w:lineRule="auto"/>
              <w:rPr>
                <w:sz w:val="21"/>
                <w:szCs w:val="21"/>
              </w:rPr>
            </w:pPr>
            <w:r w:rsidRPr="00CD06DA">
              <w:rPr>
                <w:sz w:val="21"/>
                <w:szCs w:val="21"/>
              </w:rPr>
              <w:t>на 8-й рабочий день после отчетного периода</w:t>
            </w:r>
          </w:p>
        </w:tc>
      </w:tr>
      <w:tr w:rsidR="00EF0E0A" w:rsidRPr="00CD06DA" w:rsidTr="00162FDF">
        <w:trPr>
          <w:trHeight w:val="193"/>
          <w:jc w:val="center"/>
        </w:trPr>
        <w:tc>
          <w:tcPr>
            <w:tcW w:w="10349" w:type="dxa"/>
            <w:gridSpan w:val="7"/>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(в ред. распоряжения Правительства РФ от 10.06.2023 № 1540-р)</w:t>
            </w:r>
          </w:p>
        </w:tc>
      </w:tr>
      <w:tr w:rsidR="00EF0E0A" w:rsidRPr="00CD06DA" w:rsidTr="00DD000B">
        <w:trPr>
          <w:trHeight w:val="575"/>
          <w:jc w:val="center"/>
        </w:trPr>
        <w:tc>
          <w:tcPr>
            <w:tcW w:w="1135" w:type="dxa"/>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2.12.</w:t>
            </w:r>
            <w:r w:rsidRPr="00CD06DA">
              <w:rPr>
                <w:sz w:val="21"/>
                <w:szCs w:val="21"/>
                <w:lang w:val="en-US"/>
              </w:rPr>
              <w:t>L</w:t>
            </w:r>
            <w:r w:rsidRPr="00CD06DA">
              <w:rPr>
                <w:sz w:val="21"/>
                <w:szCs w:val="21"/>
              </w:rPr>
              <w:t>1.3.</w:t>
            </w:r>
          </w:p>
        </w:tc>
        <w:tc>
          <w:tcPr>
            <w:tcW w:w="1986" w:type="dxa"/>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Привлечение субъектов Российской Федерации к участию в реализации национального проекта (количество субъектов Российской Федерации нарастающим итогом)</w:t>
            </w:r>
          </w:p>
        </w:tc>
        <w:tc>
          <w:tcPr>
            <w:tcW w:w="1988" w:type="dxa"/>
            <w:gridSpan w:val="2"/>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Минэконом</w:t>
            </w:r>
            <w:r w:rsidRPr="00CD06DA">
              <w:rPr>
                <w:sz w:val="21"/>
                <w:szCs w:val="21"/>
                <w:lang w:val="en-US"/>
              </w:rPr>
              <w:t>-</w:t>
            </w:r>
            <w:r w:rsidRPr="00CD06DA">
              <w:rPr>
                <w:sz w:val="21"/>
                <w:szCs w:val="21"/>
              </w:rPr>
              <w:t>развития России</w:t>
            </w:r>
          </w:p>
        </w:tc>
        <w:tc>
          <w:tcPr>
            <w:tcW w:w="1700" w:type="dxa"/>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по Российской Федерации, субъектам Российской Федерации</w:t>
            </w:r>
          </w:p>
        </w:tc>
        <w:tc>
          <w:tcPr>
            <w:tcW w:w="1697" w:type="dxa"/>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ежегодно</w:t>
            </w:r>
          </w:p>
          <w:p w:rsidR="00EF0E0A" w:rsidRPr="00CD06DA" w:rsidRDefault="00EF0E0A" w:rsidP="007A72CB">
            <w:pPr>
              <w:spacing w:after="0" w:line="240" w:lineRule="auto"/>
              <w:rPr>
                <w:sz w:val="21"/>
                <w:szCs w:val="21"/>
              </w:rPr>
            </w:pPr>
          </w:p>
          <w:p w:rsidR="00EF0E0A" w:rsidRPr="00CD06DA" w:rsidRDefault="00EF0E0A" w:rsidP="007A72CB">
            <w:pPr>
              <w:spacing w:after="0" w:line="240" w:lineRule="auto"/>
              <w:rPr>
                <w:sz w:val="21"/>
                <w:szCs w:val="21"/>
              </w:rPr>
            </w:pPr>
            <w:r w:rsidRPr="00CD06DA">
              <w:rPr>
                <w:sz w:val="21"/>
                <w:szCs w:val="21"/>
              </w:rPr>
              <w:t>ежемесячно</w:t>
            </w:r>
          </w:p>
        </w:tc>
        <w:tc>
          <w:tcPr>
            <w:tcW w:w="1843" w:type="dxa"/>
            <w:tcBorders>
              <w:top w:val="nil"/>
              <w:left w:val="nil"/>
              <w:bottom w:val="nil"/>
              <w:right w:val="nil"/>
            </w:tcBorders>
          </w:tcPr>
          <w:p w:rsidR="00EF0E0A" w:rsidRPr="00CD06DA" w:rsidRDefault="00EF0E0A" w:rsidP="007A72CB">
            <w:pPr>
              <w:spacing w:after="0" w:line="240" w:lineRule="auto"/>
              <w:rPr>
                <w:sz w:val="21"/>
                <w:szCs w:val="21"/>
              </w:rPr>
            </w:pPr>
            <w:r w:rsidRPr="00CD06DA">
              <w:rPr>
                <w:sz w:val="21"/>
                <w:szCs w:val="21"/>
              </w:rPr>
              <w:t>15 января</w:t>
            </w:r>
          </w:p>
          <w:p w:rsidR="00EF0E0A" w:rsidRPr="00CD06DA" w:rsidRDefault="00EF0E0A" w:rsidP="007A72CB">
            <w:pPr>
              <w:spacing w:after="0" w:line="240" w:lineRule="auto"/>
              <w:rPr>
                <w:sz w:val="21"/>
                <w:szCs w:val="21"/>
              </w:rPr>
            </w:pPr>
          </w:p>
          <w:p w:rsidR="00EF0E0A" w:rsidRPr="00CD06DA" w:rsidRDefault="00EF0E0A" w:rsidP="007A72CB">
            <w:pPr>
              <w:spacing w:after="0" w:line="240" w:lineRule="auto"/>
              <w:rPr>
                <w:sz w:val="21"/>
                <w:szCs w:val="21"/>
              </w:rPr>
            </w:pPr>
            <w:r w:rsidRPr="00CD06DA">
              <w:rPr>
                <w:sz w:val="21"/>
                <w:szCs w:val="21"/>
              </w:rPr>
              <w:t>на 8-й рабочий день после отчетного периода</w:t>
            </w:r>
          </w:p>
        </w:tc>
      </w:tr>
      <w:tr w:rsidR="00EF0E0A" w:rsidRPr="00EE77DA" w:rsidTr="00842F45">
        <w:trPr>
          <w:trHeight w:val="234"/>
          <w:jc w:val="center"/>
        </w:trPr>
        <w:tc>
          <w:tcPr>
            <w:tcW w:w="10349" w:type="dxa"/>
            <w:gridSpan w:val="7"/>
            <w:tcBorders>
              <w:top w:val="nil"/>
              <w:left w:val="nil"/>
              <w:bottom w:val="nil"/>
              <w:right w:val="nil"/>
            </w:tcBorders>
          </w:tcPr>
          <w:p w:rsidR="00EF0E0A" w:rsidRPr="00AE0113" w:rsidRDefault="00EF0E0A" w:rsidP="007A72CB">
            <w:pPr>
              <w:spacing w:after="0" w:line="240" w:lineRule="auto"/>
            </w:pPr>
            <w:r w:rsidRPr="00AE0113">
              <w:t>(в ред. распоряжения Правительства РФ от 22.06.2022 № 1663-р)</w:t>
            </w:r>
          </w:p>
        </w:tc>
      </w:tr>
      <w:tr w:rsidR="00EF0E0A" w:rsidRPr="00EE77DA" w:rsidTr="00EC45F5">
        <w:trPr>
          <w:trHeight w:val="303"/>
          <w:jc w:val="center"/>
        </w:trPr>
        <w:tc>
          <w:tcPr>
            <w:tcW w:w="10349" w:type="dxa"/>
            <w:gridSpan w:val="7"/>
            <w:tcBorders>
              <w:top w:val="nil"/>
              <w:left w:val="nil"/>
              <w:bottom w:val="nil"/>
              <w:right w:val="nil"/>
            </w:tcBorders>
          </w:tcPr>
          <w:p w:rsidR="00EF0E0A" w:rsidRPr="00EE77DA" w:rsidRDefault="00EF0E0A" w:rsidP="007A72CB">
            <w:pPr>
              <w:spacing w:after="0" w:line="240" w:lineRule="auto"/>
              <w:ind w:firstLine="709"/>
              <w:jc w:val="center"/>
            </w:pPr>
            <w:r w:rsidRPr="003359A1">
              <w:rPr>
                <w:lang w:val="en-US"/>
              </w:rPr>
              <w:t>L</w:t>
            </w:r>
            <w:r w:rsidRPr="003359A1">
              <w:t xml:space="preserve">2. Федеральный проект «Адресная поддержка повышения производительности труда </w:t>
            </w:r>
            <w:r>
              <w:t>на предприятиях»</w:t>
            </w:r>
          </w:p>
        </w:tc>
      </w:tr>
      <w:tr w:rsidR="00EF0E0A" w:rsidRPr="00EE77DA" w:rsidTr="00EC45F5">
        <w:trPr>
          <w:trHeight w:val="12"/>
          <w:jc w:val="center"/>
        </w:trPr>
        <w:tc>
          <w:tcPr>
            <w:tcW w:w="10349" w:type="dxa"/>
            <w:gridSpan w:val="7"/>
            <w:tcBorders>
              <w:top w:val="nil"/>
              <w:left w:val="nil"/>
              <w:bottom w:val="nil"/>
              <w:right w:val="nil"/>
            </w:tcBorders>
          </w:tcPr>
          <w:p w:rsidR="00EF0E0A" w:rsidRPr="00EE77DA" w:rsidRDefault="00EF0E0A" w:rsidP="007A72CB">
            <w:pPr>
              <w:pStyle w:val="ConsPlusNormal"/>
              <w:jc w:val="center"/>
            </w:pPr>
            <w:r w:rsidRPr="00EE77DA">
              <w:t>(</w:t>
            </w:r>
            <w:r>
              <w:t>введен  распоряжением</w:t>
            </w:r>
            <w:r w:rsidRPr="00EE77DA">
              <w:t xml:space="preserve"> Правительства РФ от </w:t>
            </w:r>
            <w:r>
              <w:t>28</w:t>
            </w:r>
            <w:r w:rsidRPr="00EE77DA">
              <w:t>.</w:t>
            </w:r>
            <w:r w:rsidRPr="00837253">
              <w:t>0</w:t>
            </w:r>
            <w:r>
              <w:t>1.2022</w:t>
            </w:r>
            <w:r w:rsidRPr="00EE77DA">
              <w:t xml:space="preserve"> № </w:t>
            </w:r>
            <w:r>
              <w:t>11</w:t>
            </w:r>
            <w:r w:rsidRPr="00837253">
              <w:t>8</w:t>
            </w:r>
            <w:r w:rsidRPr="00EE77DA">
              <w:t>-р)</w:t>
            </w:r>
          </w:p>
        </w:tc>
      </w:tr>
      <w:tr w:rsidR="00EF0E0A" w:rsidRPr="00EE77DA" w:rsidTr="00DD000B">
        <w:trPr>
          <w:trHeight w:val="575"/>
          <w:jc w:val="center"/>
        </w:trPr>
        <w:tc>
          <w:tcPr>
            <w:tcW w:w="1135" w:type="dxa"/>
            <w:tcBorders>
              <w:top w:val="nil"/>
              <w:left w:val="nil"/>
              <w:bottom w:val="nil"/>
              <w:right w:val="nil"/>
            </w:tcBorders>
          </w:tcPr>
          <w:p w:rsidR="00EF0E0A" w:rsidRPr="003359A1" w:rsidRDefault="00EF0E0A" w:rsidP="007A72CB">
            <w:pPr>
              <w:spacing w:after="0" w:line="240" w:lineRule="auto"/>
            </w:pPr>
            <w:r w:rsidRPr="003359A1">
              <w:t>2.12.</w:t>
            </w:r>
            <w:r w:rsidRPr="003359A1">
              <w:rPr>
                <w:lang w:val="en-US"/>
              </w:rPr>
              <w:t>L</w:t>
            </w:r>
            <w:r w:rsidRPr="003359A1">
              <w:t>2.1.</w:t>
            </w:r>
          </w:p>
        </w:tc>
        <w:tc>
          <w:tcPr>
            <w:tcW w:w="1986" w:type="dxa"/>
            <w:tcBorders>
              <w:top w:val="nil"/>
              <w:left w:val="nil"/>
              <w:bottom w:val="nil"/>
              <w:right w:val="nil"/>
            </w:tcBorders>
          </w:tcPr>
          <w:p w:rsidR="00EF0E0A" w:rsidRPr="003359A1" w:rsidRDefault="00EF0E0A" w:rsidP="007A72CB">
            <w:pPr>
              <w:spacing w:after="0" w:line="240" w:lineRule="auto"/>
            </w:pPr>
            <w:r w:rsidRPr="003359A1">
              <w:t xml:space="preserve">Количество предприятий – участников, внедряющих мероприятия национального проекта под федеральным управлением </w:t>
            </w:r>
            <w:r w:rsidRPr="003359A1">
              <w:br/>
              <w:t>(с федеральным центром компетнций), нарастающим итогом</w:t>
            </w:r>
          </w:p>
        </w:tc>
        <w:tc>
          <w:tcPr>
            <w:tcW w:w="1988" w:type="dxa"/>
            <w:gridSpan w:val="2"/>
            <w:tcBorders>
              <w:top w:val="nil"/>
              <w:left w:val="nil"/>
              <w:bottom w:val="nil"/>
              <w:right w:val="nil"/>
            </w:tcBorders>
          </w:tcPr>
          <w:p w:rsidR="00EF0E0A" w:rsidRPr="003359A1" w:rsidRDefault="00EF0E0A" w:rsidP="007A72CB">
            <w:pPr>
              <w:spacing w:after="0" w:line="240" w:lineRule="auto"/>
            </w:pPr>
            <w:r w:rsidRPr="003359A1">
              <w:t>Минэконом</w:t>
            </w:r>
            <w:r w:rsidRPr="003359A1">
              <w:rPr>
                <w:lang w:val="en-US"/>
              </w:rPr>
              <w:t>-</w:t>
            </w:r>
            <w:r w:rsidRPr="003359A1">
              <w:t>развития России</w:t>
            </w:r>
          </w:p>
        </w:tc>
        <w:tc>
          <w:tcPr>
            <w:tcW w:w="1700" w:type="dxa"/>
            <w:tcBorders>
              <w:top w:val="nil"/>
              <w:left w:val="nil"/>
              <w:bottom w:val="nil"/>
              <w:right w:val="nil"/>
            </w:tcBorders>
          </w:tcPr>
          <w:p w:rsidR="00EF0E0A" w:rsidRPr="003359A1" w:rsidRDefault="00EF0E0A" w:rsidP="007A72CB">
            <w:pPr>
              <w:spacing w:after="0" w:line="240" w:lineRule="auto"/>
            </w:pPr>
            <w:r w:rsidRPr="003359A1">
              <w:t>по Российской Федерации, субъектам Российской Федерации</w:t>
            </w:r>
          </w:p>
        </w:tc>
        <w:tc>
          <w:tcPr>
            <w:tcW w:w="1697" w:type="dxa"/>
            <w:tcBorders>
              <w:top w:val="nil"/>
              <w:left w:val="nil"/>
              <w:bottom w:val="nil"/>
              <w:right w:val="nil"/>
            </w:tcBorders>
          </w:tcPr>
          <w:p w:rsidR="00EF0E0A" w:rsidRDefault="00EF0E0A" w:rsidP="007A72CB">
            <w:pPr>
              <w:spacing w:after="0" w:line="240" w:lineRule="auto"/>
              <w:rPr>
                <w:lang w:val="en-US"/>
              </w:rPr>
            </w:pPr>
            <w:r w:rsidRPr="003359A1">
              <w:t>ежегодно</w:t>
            </w:r>
          </w:p>
          <w:p w:rsidR="00EF0E0A" w:rsidRPr="009C711D" w:rsidRDefault="00EF0E0A" w:rsidP="007A72CB">
            <w:pPr>
              <w:spacing w:after="0" w:line="240" w:lineRule="auto"/>
              <w:rPr>
                <w:lang w:val="en-US"/>
              </w:rPr>
            </w:pPr>
          </w:p>
          <w:p w:rsidR="00EF0E0A" w:rsidRPr="003359A1" w:rsidRDefault="00EF0E0A" w:rsidP="007A72CB">
            <w:pPr>
              <w:spacing w:after="0" w:line="240" w:lineRule="auto"/>
            </w:pPr>
            <w:r w:rsidRPr="003359A1">
              <w:t>ежемесячно</w:t>
            </w:r>
          </w:p>
        </w:tc>
        <w:tc>
          <w:tcPr>
            <w:tcW w:w="1843" w:type="dxa"/>
            <w:tcBorders>
              <w:top w:val="nil"/>
              <w:left w:val="nil"/>
              <w:bottom w:val="nil"/>
              <w:right w:val="nil"/>
            </w:tcBorders>
          </w:tcPr>
          <w:p w:rsidR="00EF0E0A" w:rsidRPr="00862818" w:rsidRDefault="00EF0E0A" w:rsidP="007A72CB">
            <w:pPr>
              <w:spacing w:after="0" w:line="240" w:lineRule="auto"/>
            </w:pPr>
            <w:r w:rsidRPr="003359A1">
              <w:t>1 апреля</w:t>
            </w:r>
          </w:p>
          <w:p w:rsidR="00EF0E0A" w:rsidRPr="00862818" w:rsidRDefault="00EF0E0A" w:rsidP="007A72CB">
            <w:pPr>
              <w:spacing w:after="0" w:line="240" w:lineRule="auto"/>
            </w:pPr>
          </w:p>
          <w:p w:rsidR="00EF0E0A" w:rsidRPr="003359A1" w:rsidRDefault="00EF0E0A" w:rsidP="007A72CB">
            <w:pPr>
              <w:spacing w:after="0" w:line="240" w:lineRule="auto"/>
            </w:pPr>
            <w:r w:rsidRPr="003359A1">
              <w:t>на 8-й рабочий день после отчетного периода</w:t>
            </w:r>
          </w:p>
        </w:tc>
      </w:tr>
      <w:tr w:rsidR="00EF0E0A" w:rsidRPr="00EE77DA" w:rsidTr="00DD000B">
        <w:trPr>
          <w:trHeight w:val="575"/>
          <w:jc w:val="center"/>
        </w:trPr>
        <w:tc>
          <w:tcPr>
            <w:tcW w:w="1135" w:type="dxa"/>
            <w:tcBorders>
              <w:top w:val="nil"/>
              <w:left w:val="nil"/>
              <w:bottom w:val="nil"/>
              <w:right w:val="nil"/>
            </w:tcBorders>
          </w:tcPr>
          <w:p w:rsidR="00EF0E0A" w:rsidRPr="003359A1" w:rsidRDefault="00EF0E0A" w:rsidP="007A72CB">
            <w:pPr>
              <w:spacing w:after="0" w:line="240" w:lineRule="auto"/>
            </w:pPr>
            <w:r w:rsidRPr="003359A1">
              <w:t>2.12.L2.2.</w:t>
            </w:r>
          </w:p>
        </w:tc>
        <w:tc>
          <w:tcPr>
            <w:tcW w:w="1986" w:type="dxa"/>
            <w:tcBorders>
              <w:top w:val="nil"/>
              <w:left w:val="nil"/>
              <w:bottom w:val="nil"/>
              <w:right w:val="nil"/>
            </w:tcBorders>
          </w:tcPr>
          <w:p w:rsidR="00EF0E0A" w:rsidRPr="003359A1" w:rsidRDefault="00EF0E0A" w:rsidP="007A72CB">
            <w:pPr>
              <w:spacing w:after="0" w:line="240" w:lineRule="auto"/>
            </w:pPr>
            <w:r w:rsidRPr="003359A1">
              <w:t xml:space="preserve">Количество предприятий – участников, внедряющих мероприятия национального проекта под региональным управлением </w:t>
            </w:r>
            <w:r w:rsidRPr="003359A1">
              <w:br/>
              <w:t>(с региональными центрами компетенций), нарастающим итогом</w:t>
            </w:r>
          </w:p>
        </w:tc>
        <w:tc>
          <w:tcPr>
            <w:tcW w:w="1988" w:type="dxa"/>
            <w:gridSpan w:val="2"/>
            <w:tcBorders>
              <w:top w:val="nil"/>
              <w:left w:val="nil"/>
              <w:bottom w:val="nil"/>
              <w:right w:val="nil"/>
            </w:tcBorders>
          </w:tcPr>
          <w:p w:rsidR="00EF0E0A" w:rsidRPr="003359A1" w:rsidRDefault="00EF0E0A" w:rsidP="007A72CB">
            <w:pPr>
              <w:spacing w:after="0" w:line="240" w:lineRule="auto"/>
            </w:pPr>
            <w:r w:rsidRPr="003359A1">
              <w:t>Минэконом-развития России</w:t>
            </w:r>
          </w:p>
        </w:tc>
        <w:tc>
          <w:tcPr>
            <w:tcW w:w="1700" w:type="dxa"/>
            <w:tcBorders>
              <w:top w:val="nil"/>
              <w:left w:val="nil"/>
              <w:bottom w:val="nil"/>
              <w:right w:val="nil"/>
            </w:tcBorders>
          </w:tcPr>
          <w:p w:rsidR="00EF0E0A" w:rsidRPr="003359A1" w:rsidRDefault="00EF0E0A" w:rsidP="007A72CB">
            <w:pPr>
              <w:spacing w:after="0" w:line="240" w:lineRule="auto"/>
            </w:pPr>
            <w:r w:rsidRPr="003359A1">
              <w:t>по Российской Федерации, субъектам Российской Федерации</w:t>
            </w:r>
          </w:p>
        </w:tc>
        <w:tc>
          <w:tcPr>
            <w:tcW w:w="1697" w:type="dxa"/>
            <w:tcBorders>
              <w:top w:val="nil"/>
              <w:left w:val="nil"/>
              <w:bottom w:val="nil"/>
              <w:right w:val="nil"/>
            </w:tcBorders>
          </w:tcPr>
          <w:p w:rsidR="00EF0E0A" w:rsidRDefault="00EF0E0A" w:rsidP="007A72CB">
            <w:pPr>
              <w:spacing w:after="0" w:line="240" w:lineRule="auto"/>
              <w:rPr>
                <w:lang w:val="en-US"/>
              </w:rPr>
            </w:pPr>
            <w:r w:rsidRPr="003359A1">
              <w:t>ежегодно</w:t>
            </w:r>
          </w:p>
          <w:p w:rsidR="00EF0E0A" w:rsidRPr="009C711D" w:rsidRDefault="00EF0E0A" w:rsidP="007A72CB">
            <w:pPr>
              <w:spacing w:after="0" w:line="240" w:lineRule="auto"/>
              <w:rPr>
                <w:lang w:val="en-US"/>
              </w:rPr>
            </w:pPr>
          </w:p>
          <w:p w:rsidR="00EF0E0A" w:rsidRPr="003359A1" w:rsidRDefault="00EF0E0A" w:rsidP="007A72CB">
            <w:pPr>
              <w:spacing w:after="0" w:line="240" w:lineRule="auto"/>
            </w:pPr>
            <w:r w:rsidRPr="003359A1">
              <w:t>ежемесячно</w:t>
            </w:r>
          </w:p>
        </w:tc>
        <w:tc>
          <w:tcPr>
            <w:tcW w:w="1843" w:type="dxa"/>
            <w:tcBorders>
              <w:top w:val="nil"/>
              <w:left w:val="nil"/>
              <w:bottom w:val="nil"/>
              <w:right w:val="nil"/>
            </w:tcBorders>
          </w:tcPr>
          <w:p w:rsidR="00EF0E0A" w:rsidRPr="00862818" w:rsidRDefault="00EF0E0A" w:rsidP="007A72CB">
            <w:pPr>
              <w:spacing w:after="0" w:line="240" w:lineRule="auto"/>
            </w:pPr>
            <w:r w:rsidRPr="003359A1">
              <w:t>1 апреля</w:t>
            </w:r>
          </w:p>
          <w:p w:rsidR="00EF0E0A" w:rsidRPr="00862818" w:rsidRDefault="00EF0E0A" w:rsidP="007A72CB">
            <w:pPr>
              <w:spacing w:after="0" w:line="240" w:lineRule="auto"/>
            </w:pPr>
          </w:p>
          <w:p w:rsidR="00EF0E0A" w:rsidRPr="003359A1" w:rsidRDefault="00EF0E0A" w:rsidP="007A72CB">
            <w:pPr>
              <w:spacing w:after="0" w:line="240" w:lineRule="auto"/>
            </w:pPr>
            <w:r w:rsidRPr="003359A1">
              <w:t>на 8-й рабочий день после отчетного периода</w:t>
            </w:r>
          </w:p>
        </w:tc>
      </w:tr>
      <w:tr w:rsidR="00EF0E0A" w:rsidRPr="00EE77DA" w:rsidTr="00DD000B">
        <w:trPr>
          <w:trHeight w:val="575"/>
          <w:jc w:val="center"/>
        </w:trPr>
        <w:tc>
          <w:tcPr>
            <w:tcW w:w="1135" w:type="dxa"/>
            <w:tcBorders>
              <w:top w:val="nil"/>
              <w:left w:val="nil"/>
              <w:bottom w:val="nil"/>
              <w:right w:val="nil"/>
            </w:tcBorders>
          </w:tcPr>
          <w:p w:rsidR="00EF0E0A" w:rsidRPr="003359A1" w:rsidRDefault="00EF0E0A" w:rsidP="007A72CB">
            <w:pPr>
              <w:spacing w:after="0" w:line="240" w:lineRule="auto"/>
            </w:pPr>
            <w:r w:rsidRPr="003359A1">
              <w:t>2.12.L2.3.</w:t>
            </w:r>
          </w:p>
        </w:tc>
        <w:tc>
          <w:tcPr>
            <w:tcW w:w="1986" w:type="dxa"/>
            <w:tcBorders>
              <w:top w:val="nil"/>
              <w:left w:val="nil"/>
              <w:bottom w:val="nil"/>
              <w:right w:val="nil"/>
            </w:tcBorders>
          </w:tcPr>
          <w:p w:rsidR="00EF0E0A" w:rsidRPr="003359A1" w:rsidRDefault="00EF0E0A" w:rsidP="007A72CB">
            <w:pPr>
              <w:spacing w:after="0" w:line="240" w:lineRule="auto"/>
            </w:pPr>
            <w:r w:rsidRPr="003359A1">
              <w:t>Количество предприятий – участников, внедряющих мероприятия национального проекта самостоятельно, нарастающим итогом</w:t>
            </w:r>
          </w:p>
        </w:tc>
        <w:tc>
          <w:tcPr>
            <w:tcW w:w="1988" w:type="dxa"/>
            <w:gridSpan w:val="2"/>
            <w:tcBorders>
              <w:top w:val="nil"/>
              <w:left w:val="nil"/>
              <w:bottom w:val="nil"/>
              <w:right w:val="nil"/>
            </w:tcBorders>
          </w:tcPr>
          <w:p w:rsidR="00EF0E0A" w:rsidRPr="003359A1" w:rsidRDefault="00EF0E0A" w:rsidP="007A72CB">
            <w:pPr>
              <w:spacing w:after="0" w:line="240" w:lineRule="auto"/>
            </w:pPr>
            <w:r w:rsidRPr="003359A1">
              <w:t>Минэконом-развития России</w:t>
            </w:r>
          </w:p>
        </w:tc>
        <w:tc>
          <w:tcPr>
            <w:tcW w:w="1700" w:type="dxa"/>
            <w:tcBorders>
              <w:top w:val="nil"/>
              <w:left w:val="nil"/>
              <w:bottom w:val="nil"/>
              <w:right w:val="nil"/>
            </w:tcBorders>
          </w:tcPr>
          <w:p w:rsidR="00EF0E0A" w:rsidRPr="003359A1" w:rsidRDefault="00EF0E0A" w:rsidP="007A72CB">
            <w:pPr>
              <w:spacing w:after="0" w:line="240" w:lineRule="auto"/>
            </w:pPr>
            <w:r w:rsidRPr="003359A1">
              <w:t>по Российской Федерации, субъектам Российской Федерации</w:t>
            </w:r>
          </w:p>
        </w:tc>
        <w:tc>
          <w:tcPr>
            <w:tcW w:w="1697" w:type="dxa"/>
            <w:tcBorders>
              <w:top w:val="nil"/>
              <w:left w:val="nil"/>
              <w:bottom w:val="nil"/>
              <w:right w:val="nil"/>
            </w:tcBorders>
          </w:tcPr>
          <w:p w:rsidR="00EF0E0A" w:rsidRDefault="00EF0E0A" w:rsidP="007A72CB">
            <w:pPr>
              <w:spacing w:after="0" w:line="240" w:lineRule="auto"/>
              <w:rPr>
                <w:lang w:val="en-US"/>
              </w:rPr>
            </w:pPr>
            <w:r w:rsidRPr="003359A1">
              <w:t>ежегодно</w:t>
            </w:r>
          </w:p>
          <w:p w:rsidR="00EF0E0A" w:rsidRPr="009C711D" w:rsidRDefault="00EF0E0A" w:rsidP="007A72CB">
            <w:pPr>
              <w:spacing w:after="0" w:line="240" w:lineRule="auto"/>
              <w:rPr>
                <w:lang w:val="en-US"/>
              </w:rPr>
            </w:pPr>
          </w:p>
          <w:p w:rsidR="00EF0E0A" w:rsidRPr="003359A1" w:rsidRDefault="00EF0E0A" w:rsidP="007A72CB">
            <w:pPr>
              <w:spacing w:after="0" w:line="240" w:lineRule="auto"/>
            </w:pPr>
            <w:r w:rsidRPr="003359A1">
              <w:t>ежемесячно</w:t>
            </w:r>
          </w:p>
        </w:tc>
        <w:tc>
          <w:tcPr>
            <w:tcW w:w="1843" w:type="dxa"/>
            <w:tcBorders>
              <w:top w:val="nil"/>
              <w:left w:val="nil"/>
              <w:bottom w:val="nil"/>
              <w:right w:val="nil"/>
            </w:tcBorders>
          </w:tcPr>
          <w:p w:rsidR="00EF0E0A" w:rsidRPr="00862818" w:rsidRDefault="00EF0E0A" w:rsidP="007A72CB">
            <w:pPr>
              <w:spacing w:after="0" w:line="240" w:lineRule="auto"/>
            </w:pPr>
            <w:r w:rsidRPr="003359A1">
              <w:t>1 апреля</w:t>
            </w:r>
          </w:p>
          <w:p w:rsidR="00EF0E0A" w:rsidRPr="00862818" w:rsidRDefault="00EF0E0A" w:rsidP="007A72CB">
            <w:pPr>
              <w:spacing w:after="0" w:line="240" w:lineRule="auto"/>
            </w:pPr>
          </w:p>
          <w:p w:rsidR="00EF0E0A" w:rsidRPr="003359A1" w:rsidRDefault="00EF0E0A" w:rsidP="007A72CB">
            <w:pPr>
              <w:spacing w:after="0" w:line="240" w:lineRule="auto"/>
            </w:pPr>
            <w:r w:rsidRPr="003359A1">
              <w:t>на 8-й рабочий день после отчетного периода</w:t>
            </w:r>
          </w:p>
        </w:tc>
      </w:tr>
      <w:tr w:rsidR="00EF0E0A" w:rsidRPr="00EE77DA" w:rsidTr="00DD000B">
        <w:trPr>
          <w:trHeight w:val="575"/>
          <w:jc w:val="center"/>
        </w:trPr>
        <w:tc>
          <w:tcPr>
            <w:tcW w:w="1135" w:type="dxa"/>
            <w:tcBorders>
              <w:top w:val="nil"/>
              <w:left w:val="nil"/>
              <w:bottom w:val="nil"/>
              <w:right w:val="nil"/>
            </w:tcBorders>
          </w:tcPr>
          <w:p w:rsidR="00EF0E0A" w:rsidRPr="003359A1" w:rsidRDefault="00EF0E0A" w:rsidP="007A72CB">
            <w:pPr>
              <w:spacing w:after="0" w:line="240" w:lineRule="auto"/>
            </w:pPr>
            <w:r w:rsidRPr="003359A1">
              <w:t>2.12.L2.4.</w:t>
            </w:r>
          </w:p>
        </w:tc>
        <w:tc>
          <w:tcPr>
            <w:tcW w:w="1986" w:type="dxa"/>
            <w:tcBorders>
              <w:top w:val="nil"/>
              <w:left w:val="nil"/>
              <w:bottom w:val="nil"/>
              <w:right w:val="nil"/>
            </w:tcBorders>
          </w:tcPr>
          <w:p w:rsidR="00EF0E0A" w:rsidRPr="003359A1" w:rsidRDefault="00EF0E0A" w:rsidP="007A72CB">
            <w:pPr>
              <w:spacing w:after="0" w:line="240" w:lineRule="auto"/>
            </w:pPr>
            <w:r w:rsidRPr="003359A1">
              <w:t xml:space="preserve">Количество привлеченных к участию </w:t>
            </w:r>
            <w:r w:rsidRPr="003359A1">
              <w:br/>
              <w:t>в реализации национального проекта субъектов Российской Федерации, нарастающим итогом</w:t>
            </w:r>
          </w:p>
        </w:tc>
        <w:tc>
          <w:tcPr>
            <w:tcW w:w="1988" w:type="dxa"/>
            <w:gridSpan w:val="2"/>
            <w:tcBorders>
              <w:top w:val="nil"/>
              <w:left w:val="nil"/>
              <w:bottom w:val="nil"/>
              <w:right w:val="nil"/>
            </w:tcBorders>
          </w:tcPr>
          <w:p w:rsidR="00EF0E0A" w:rsidRPr="003359A1" w:rsidRDefault="00EF0E0A" w:rsidP="007A72CB">
            <w:pPr>
              <w:spacing w:after="0" w:line="240" w:lineRule="auto"/>
            </w:pPr>
            <w:r w:rsidRPr="003359A1">
              <w:t>Минэконом-развития России</w:t>
            </w:r>
          </w:p>
        </w:tc>
        <w:tc>
          <w:tcPr>
            <w:tcW w:w="1700" w:type="dxa"/>
            <w:tcBorders>
              <w:top w:val="nil"/>
              <w:left w:val="nil"/>
              <w:bottom w:val="nil"/>
              <w:right w:val="nil"/>
            </w:tcBorders>
          </w:tcPr>
          <w:p w:rsidR="00EF0E0A" w:rsidRPr="003359A1" w:rsidRDefault="00EF0E0A" w:rsidP="007A72CB">
            <w:pPr>
              <w:spacing w:after="0" w:line="240" w:lineRule="auto"/>
            </w:pPr>
            <w:r w:rsidRPr="003359A1">
              <w:t>по Российской Федерации</w:t>
            </w:r>
          </w:p>
        </w:tc>
        <w:tc>
          <w:tcPr>
            <w:tcW w:w="1697" w:type="dxa"/>
            <w:tcBorders>
              <w:top w:val="nil"/>
              <w:left w:val="nil"/>
              <w:bottom w:val="nil"/>
              <w:right w:val="nil"/>
            </w:tcBorders>
          </w:tcPr>
          <w:p w:rsidR="00EF0E0A" w:rsidRDefault="00EF0E0A" w:rsidP="007A72CB">
            <w:pPr>
              <w:spacing w:after="0" w:line="240" w:lineRule="auto"/>
              <w:rPr>
                <w:lang w:val="en-US"/>
              </w:rPr>
            </w:pPr>
            <w:r w:rsidRPr="003359A1">
              <w:t>ежегодно</w:t>
            </w:r>
          </w:p>
          <w:p w:rsidR="00EF0E0A" w:rsidRPr="009C711D" w:rsidRDefault="00EF0E0A" w:rsidP="007A72CB">
            <w:pPr>
              <w:spacing w:after="0" w:line="240" w:lineRule="auto"/>
              <w:rPr>
                <w:lang w:val="en-US"/>
              </w:rPr>
            </w:pPr>
          </w:p>
          <w:p w:rsidR="00EF0E0A" w:rsidRPr="003359A1" w:rsidRDefault="00EF0E0A" w:rsidP="007A72CB">
            <w:pPr>
              <w:spacing w:after="0" w:line="240" w:lineRule="auto"/>
            </w:pPr>
            <w:r w:rsidRPr="003359A1">
              <w:t>ежемесячно</w:t>
            </w:r>
          </w:p>
        </w:tc>
        <w:tc>
          <w:tcPr>
            <w:tcW w:w="1843" w:type="dxa"/>
            <w:tcBorders>
              <w:top w:val="nil"/>
              <w:left w:val="nil"/>
              <w:bottom w:val="nil"/>
              <w:right w:val="nil"/>
            </w:tcBorders>
          </w:tcPr>
          <w:p w:rsidR="00EF0E0A" w:rsidRPr="00862818" w:rsidRDefault="00EF0E0A" w:rsidP="007A72CB">
            <w:pPr>
              <w:spacing w:after="0" w:line="240" w:lineRule="auto"/>
            </w:pPr>
            <w:r w:rsidRPr="003359A1">
              <w:t>5 февраля</w:t>
            </w:r>
          </w:p>
          <w:p w:rsidR="00EF0E0A" w:rsidRPr="00862818" w:rsidRDefault="00EF0E0A" w:rsidP="007A72CB">
            <w:pPr>
              <w:spacing w:after="0" w:line="240" w:lineRule="auto"/>
            </w:pPr>
          </w:p>
          <w:p w:rsidR="00EF0E0A" w:rsidRPr="003359A1" w:rsidRDefault="00EF0E0A" w:rsidP="007A72CB">
            <w:pPr>
              <w:spacing w:after="0" w:line="240" w:lineRule="auto"/>
            </w:pPr>
            <w:r w:rsidRPr="003359A1">
              <w:t>на 8-й рабочий день после отчетного периода</w:t>
            </w:r>
          </w:p>
        </w:tc>
      </w:tr>
      <w:tr w:rsidR="00EF0E0A" w:rsidRPr="00EE77DA" w:rsidTr="00DD000B">
        <w:trPr>
          <w:trHeight w:val="575"/>
          <w:jc w:val="center"/>
        </w:trPr>
        <w:tc>
          <w:tcPr>
            <w:tcW w:w="1135" w:type="dxa"/>
            <w:tcBorders>
              <w:top w:val="nil"/>
              <w:left w:val="nil"/>
              <w:bottom w:val="nil"/>
              <w:right w:val="nil"/>
            </w:tcBorders>
          </w:tcPr>
          <w:p w:rsidR="00EF0E0A" w:rsidRPr="003359A1" w:rsidRDefault="00EF0E0A" w:rsidP="007A72CB">
            <w:pPr>
              <w:spacing w:after="0" w:line="240" w:lineRule="auto"/>
            </w:pPr>
            <w:r w:rsidRPr="003359A1">
              <w:t>2.12.L2.5.</w:t>
            </w:r>
          </w:p>
        </w:tc>
        <w:tc>
          <w:tcPr>
            <w:tcW w:w="1986" w:type="dxa"/>
            <w:tcBorders>
              <w:top w:val="nil"/>
              <w:left w:val="nil"/>
              <w:bottom w:val="nil"/>
              <w:right w:val="nil"/>
            </w:tcBorders>
          </w:tcPr>
          <w:p w:rsidR="00EF0E0A" w:rsidRPr="003359A1" w:rsidRDefault="00EF0E0A" w:rsidP="007A72CB">
            <w:pPr>
              <w:spacing w:after="0" w:line="240" w:lineRule="auto"/>
            </w:pPr>
            <w:r w:rsidRPr="003359A1">
              <w:t xml:space="preserve">Количество региональных центров компетенций, созданных в субъектах Российской Федерации в целях распространения лучших практик </w:t>
            </w:r>
            <w:r>
              <w:t xml:space="preserve">в сфере повышения </w:t>
            </w:r>
            <w:r w:rsidRPr="003359A1">
              <w:t>производитель</w:t>
            </w:r>
            <w:r w:rsidRPr="009C711D">
              <w:t>-</w:t>
            </w:r>
            <w:r w:rsidRPr="003359A1">
              <w:t>ности труда, нарастающим итогом</w:t>
            </w:r>
          </w:p>
        </w:tc>
        <w:tc>
          <w:tcPr>
            <w:tcW w:w="1988" w:type="dxa"/>
            <w:gridSpan w:val="2"/>
            <w:tcBorders>
              <w:top w:val="nil"/>
              <w:left w:val="nil"/>
              <w:bottom w:val="nil"/>
              <w:right w:val="nil"/>
            </w:tcBorders>
          </w:tcPr>
          <w:p w:rsidR="00EF0E0A" w:rsidRPr="003359A1" w:rsidRDefault="00EF0E0A" w:rsidP="007A72CB">
            <w:pPr>
              <w:spacing w:after="0" w:line="240" w:lineRule="auto"/>
            </w:pPr>
            <w:r w:rsidRPr="003359A1">
              <w:t>Минэконом-развития России</w:t>
            </w:r>
          </w:p>
        </w:tc>
        <w:tc>
          <w:tcPr>
            <w:tcW w:w="1700" w:type="dxa"/>
            <w:tcBorders>
              <w:top w:val="nil"/>
              <w:left w:val="nil"/>
              <w:bottom w:val="nil"/>
              <w:right w:val="nil"/>
            </w:tcBorders>
          </w:tcPr>
          <w:p w:rsidR="00EF0E0A" w:rsidRPr="003359A1" w:rsidRDefault="00EF0E0A" w:rsidP="007A72CB">
            <w:pPr>
              <w:spacing w:after="0" w:line="240" w:lineRule="auto"/>
            </w:pPr>
            <w:r w:rsidRPr="003359A1">
              <w:t>по Российской Федерации, субъектам Российской Федерации</w:t>
            </w:r>
          </w:p>
        </w:tc>
        <w:tc>
          <w:tcPr>
            <w:tcW w:w="1697" w:type="dxa"/>
            <w:tcBorders>
              <w:top w:val="nil"/>
              <w:left w:val="nil"/>
              <w:bottom w:val="nil"/>
              <w:right w:val="nil"/>
            </w:tcBorders>
          </w:tcPr>
          <w:p w:rsidR="00EF0E0A" w:rsidRDefault="00EF0E0A" w:rsidP="007A72CB">
            <w:pPr>
              <w:spacing w:after="0" w:line="240" w:lineRule="auto"/>
              <w:rPr>
                <w:lang w:val="en-US"/>
              </w:rPr>
            </w:pPr>
            <w:r w:rsidRPr="003359A1">
              <w:t>ежегодно</w:t>
            </w:r>
          </w:p>
          <w:p w:rsidR="00EF0E0A" w:rsidRPr="009C711D" w:rsidRDefault="00EF0E0A" w:rsidP="007A72CB">
            <w:pPr>
              <w:spacing w:after="0" w:line="240" w:lineRule="auto"/>
              <w:rPr>
                <w:lang w:val="en-US"/>
              </w:rPr>
            </w:pPr>
          </w:p>
          <w:p w:rsidR="00EF0E0A" w:rsidRPr="003359A1" w:rsidRDefault="00EF0E0A" w:rsidP="007A72CB">
            <w:pPr>
              <w:spacing w:after="0" w:line="240" w:lineRule="auto"/>
            </w:pPr>
            <w:r w:rsidRPr="003359A1">
              <w:t>ежемесячно</w:t>
            </w:r>
          </w:p>
        </w:tc>
        <w:tc>
          <w:tcPr>
            <w:tcW w:w="1843" w:type="dxa"/>
            <w:tcBorders>
              <w:top w:val="nil"/>
              <w:left w:val="nil"/>
              <w:bottom w:val="nil"/>
              <w:right w:val="nil"/>
            </w:tcBorders>
          </w:tcPr>
          <w:p w:rsidR="00EF0E0A" w:rsidRPr="00862818" w:rsidRDefault="00EF0E0A" w:rsidP="007A72CB">
            <w:pPr>
              <w:spacing w:after="0" w:line="240" w:lineRule="auto"/>
            </w:pPr>
            <w:r w:rsidRPr="003359A1">
              <w:t>5 февраля</w:t>
            </w:r>
          </w:p>
          <w:p w:rsidR="00EF0E0A" w:rsidRPr="00862818" w:rsidRDefault="00EF0E0A" w:rsidP="007A72CB">
            <w:pPr>
              <w:spacing w:after="0" w:line="240" w:lineRule="auto"/>
            </w:pPr>
          </w:p>
          <w:p w:rsidR="00EF0E0A" w:rsidRPr="003359A1" w:rsidRDefault="00EF0E0A" w:rsidP="007A72CB">
            <w:pPr>
              <w:spacing w:after="0" w:line="240" w:lineRule="auto"/>
            </w:pPr>
            <w:r w:rsidRPr="003359A1">
              <w:t>на 8-й рабочий день после отчетного периода</w:t>
            </w:r>
          </w:p>
        </w:tc>
      </w:tr>
      <w:tr w:rsidR="00EF0E0A" w:rsidRPr="00EE77DA" w:rsidTr="00DD000B">
        <w:trPr>
          <w:trHeight w:val="575"/>
          <w:jc w:val="center"/>
        </w:trPr>
        <w:tc>
          <w:tcPr>
            <w:tcW w:w="1135" w:type="dxa"/>
            <w:tcBorders>
              <w:top w:val="nil"/>
              <w:left w:val="nil"/>
              <w:bottom w:val="nil"/>
              <w:right w:val="nil"/>
            </w:tcBorders>
          </w:tcPr>
          <w:p w:rsidR="00EF0E0A" w:rsidRPr="003359A1" w:rsidRDefault="00EF0E0A" w:rsidP="007A72CB">
            <w:pPr>
              <w:spacing w:after="0" w:line="240" w:lineRule="auto"/>
            </w:pPr>
            <w:r w:rsidRPr="003359A1">
              <w:t>2.12.L2.6.</w:t>
            </w:r>
          </w:p>
        </w:tc>
        <w:tc>
          <w:tcPr>
            <w:tcW w:w="1986" w:type="dxa"/>
            <w:tcBorders>
              <w:top w:val="nil"/>
              <w:left w:val="nil"/>
              <w:bottom w:val="nil"/>
              <w:right w:val="nil"/>
            </w:tcBorders>
          </w:tcPr>
          <w:p w:rsidR="00EF0E0A" w:rsidRPr="003359A1" w:rsidRDefault="00EF0E0A" w:rsidP="007A72CB">
            <w:pPr>
              <w:spacing w:after="0" w:line="240" w:lineRule="auto"/>
            </w:pPr>
            <w:r w:rsidRPr="003359A1">
              <w:t xml:space="preserve">Удовлетворенность предприятий работой федерального центра компетенций (доля предприятий, удовлетворенных работой </w:t>
            </w:r>
            <w:r>
              <w:t>указанного</w:t>
            </w:r>
            <w:r w:rsidRPr="003359A1">
              <w:t xml:space="preserve"> центра)</w:t>
            </w:r>
          </w:p>
        </w:tc>
        <w:tc>
          <w:tcPr>
            <w:tcW w:w="1988" w:type="dxa"/>
            <w:gridSpan w:val="2"/>
            <w:tcBorders>
              <w:top w:val="nil"/>
              <w:left w:val="nil"/>
              <w:bottom w:val="nil"/>
              <w:right w:val="nil"/>
            </w:tcBorders>
          </w:tcPr>
          <w:p w:rsidR="00EF0E0A" w:rsidRPr="003359A1" w:rsidRDefault="00EF0E0A" w:rsidP="007A72CB">
            <w:pPr>
              <w:spacing w:after="0" w:line="240" w:lineRule="auto"/>
            </w:pPr>
            <w:r w:rsidRPr="003359A1">
              <w:t>Минэконом-развития России</w:t>
            </w:r>
          </w:p>
        </w:tc>
        <w:tc>
          <w:tcPr>
            <w:tcW w:w="1700" w:type="dxa"/>
            <w:tcBorders>
              <w:top w:val="nil"/>
              <w:left w:val="nil"/>
              <w:bottom w:val="nil"/>
              <w:right w:val="nil"/>
            </w:tcBorders>
          </w:tcPr>
          <w:p w:rsidR="00EF0E0A" w:rsidRPr="003359A1" w:rsidRDefault="00EF0E0A" w:rsidP="007A72CB">
            <w:pPr>
              <w:spacing w:after="0" w:line="240" w:lineRule="auto"/>
            </w:pPr>
            <w:r w:rsidRPr="003359A1">
              <w:t>по Российской Федерации, субъектам Российской Федерации</w:t>
            </w:r>
          </w:p>
        </w:tc>
        <w:tc>
          <w:tcPr>
            <w:tcW w:w="1697" w:type="dxa"/>
            <w:tcBorders>
              <w:top w:val="nil"/>
              <w:left w:val="nil"/>
              <w:bottom w:val="nil"/>
              <w:right w:val="nil"/>
            </w:tcBorders>
          </w:tcPr>
          <w:p w:rsidR="00EF0E0A" w:rsidRDefault="00EF0E0A" w:rsidP="007A72CB">
            <w:pPr>
              <w:spacing w:after="0" w:line="240" w:lineRule="auto"/>
              <w:rPr>
                <w:lang w:val="en-US"/>
              </w:rPr>
            </w:pPr>
            <w:r w:rsidRPr="003359A1">
              <w:t>ежегодно</w:t>
            </w:r>
          </w:p>
          <w:p w:rsidR="00EF0E0A" w:rsidRPr="009C711D" w:rsidRDefault="00EF0E0A" w:rsidP="007A72CB">
            <w:pPr>
              <w:spacing w:after="0" w:line="240" w:lineRule="auto"/>
              <w:rPr>
                <w:lang w:val="en-US"/>
              </w:rPr>
            </w:pPr>
          </w:p>
          <w:p w:rsidR="00EF0E0A" w:rsidRPr="003359A1" w:rsidRDefault="00EF0E0A" w:rsidP="007A72CB">
            <w:pPr>
              <w:spacing w:after="0" w:line="240" w:lineRule="auto"/>
            </w:pPr>
            <w:r w:rsidRPr="003359A1">
              <w:t>ежемесячно</w:t>
            </w:r>
          </w:p>
        </w:tc>
        <w:tc>
          <w:tcPr>
            <w:tcW w:w="1843" w:type="dxa"/>
            <w:tcBorders>
              <w:top w:val="nil"/>
              <w:left w:val="nil"/>
              <w:bottom w:val="nil"/>
              <w:right w:val="nil"/>
            </w:tcBorders>
          </w:tcPr>
          <w:p w:rsidR="00EF0E0A" w:rsidRPr="00862818" w:rsidRDefault="00EF0E0A" w:rsidP="007A72CB">
            <w:pPr>
              <w:spacing w:after="0" w:line="240" w:lineRule="auto"/>
            </w:pPr>
            <w:r w:rsidRPr="003359A1">
              <w:t>1 июля</w:t>
            </w:r>
          </w:p>
          <w:p w:rsidR="00EF0E0A" w:rsidRPr="00862818" w:rsidRDefault="00EF0E0A" w:rsidP="007A72CB">
            <w:pPr>
              <w:spacing w:after="0" w:line="240" w:lineRule="auto"/>
            </w:pPr>
          </w:p>
          <w:p w:rsidR="00EF0E0A" w:rsidRPr="003359A1" w:rsidRDefault="00EF0E0A" w:rsidP="007A72CB">
            <w:pPr>
              <w:spacing w:after="0" w:line="240" w:lineRule="auto"/>
            </w:pPr>
            <w:r w:rsidRPr="003359A1">
              <w:t>на 8-й рабочий день после отчетного периода</w:t>
            </w:r>
          </w:p>
        </w:tc>
      </w:tr>
      <w:tr w:rsidR="00EF0E0A" w:rsidRPr="00EE77DA" w:rsidTr="00DD000B">
        <w:trPr>
          <w:trHeight w:val="575"/>
          <w:jc w:val="center"/>
        </w:trPr>
        <w:tc>
          <w:tcPr>
            <w:tcW w:w="1135" w:type="dxa"/>
            <w:tcBorders>
              <w:top w:val="nil"/>
              <w:left w:val="nil"/>
              <w:bottom w:val="nil"/>
              <w:right w:val="nil"/>
            </w:tcBorders>
          </w:tcPr>
          <w:p w:rsidR="00EF0E0A" w:rsidRPr="003359A1" w:rsidRDefault="00EF0E0A" w:rsidP="007A72CB">
            <w:pPr>
              <w:spacing w:after="0" w:line="240" w:lineRule="auto"/>
            </w:pPr>
            <w:r w:rsidRPr="003359A1">
              <w:t>2.12.L2.7.</w:t>
            </w:r>
          </w:p>
        </w:tc>
        <w:tc>
          <w:tcPr>
            <w:tcW w:w="1986" w:type="dxa"/>
            <w:tcBorders>
              <w:top w:val="nil"/>
              <w:left w:val="nil"/>
              <w:bottom w:val="nil"/>
              <w:right w:val="nil"/>
            </w:tcBorders>
          </w:tcPr>
          <w:p w:rsidR="00EF0E0A" w:rsidRPr="003359A1" w:rsidRDefault="00EF0E0A" w:rsidP="007A72CB">
            <w:pPr>
              <w:spacing w:after="0" w:line="240" w:lineRule="auto"/>
            </w:pPr>
            <w:r w:rsidRPr="003359A1">
              <w:t>Удовлетворенность предприятий работой региональных центров компетенций (доля предприятий, удовлетворенных работой названных центров)</w:t>
            </w:r>
          </w:p>
        </w:tc>
        <w:tc>
          <w:tcPr>
            <w:tcW w:w="1988" w:type="dxa"/>
            <w:gridSpan w:val="2"/>
            <w:tcBorders>
              <w:top w:val="nil"/>
              <w:left w:val="nil"/>
              <w:bottom w:val="nil"/>
              <w:right w:val="nil"/>
            </w:tcBorders>
          </w:tcPr>
          <w:p w:rsidR="00EF0E0A" w:rsidRPr="003359A1" w:rsidRDefault="00EF0E0A" w:rsidP="007A72CB">
            <w:pPr>
              <w:spacing w:after="0" w:line="240" w:lineRule="auto"/>
            </w:pPr>
            <w:r w:rsidRPr="003359A1">
              <w:t>Минэконом-развития России</w:t>
            </w:r>
          </w:p>
        </w:tc>
        <w:tc>
          <w:tcPr>
            <w:tcW w:w="1700" w:type="dxa"/>
            <w:tcBorders>
              <w:top w:val="nil"/>
              <w:left w:val="nil"/>
              <w:bottom w:val="nil"/>
              <w:right w:val="nil"/>
            </w:tcBorders>
          </w:tcPr>
          <w:p w:rsidR="00EF0E0A" w:rsidRPr="003359A1" w:rsidRDefault="00EF0E0A" w:rsidP="007A72CB">
            <w:pPr>
              <w:spacing w:after="0" w:line="240" w:lineRule="auto"/>
            </w:pPr>
            <w:r w:rsidRPr="003359A1">
              <w:t>по Российской Федерации, субъектам Российской Федерации</w:t>
            </w:r>
          </w:p>
        </w:tc>
        <w:tc>
          <w:tcPr>
            <w:tcW w:w="1697" w:type="dxa"/>
            <w:tcBorders>
              <w:top w:val="nil"/>
              <w:left w:val="nil"/>
              <w:bottom w:val="nil"/>
              <w:right w:val="nil"/>
            </w:tcBorders>
          </w:tcPr>
          <w:p w:rsidR="00EF0E0A" w:rsidRDefault="00EF0E0A" w:rsidP="007A72CB">
            <w:pPr>
              <w:spacing w:after="0" w:line="240" w:lineRule="auto"/>
              <w:rPr>
                <w:lang w:val="en-US"/>
              </w:rPr>
            </w:pPr>
            <w:r w:rsidRPr="003359A1">
              <w:t>ежегодно</w:t>
            </w:r>
          </w:p>
          <w:p w:rsidR="00EF0E0A" w:rsidRPr="009C711D" w:rsidRDefault="00EF0E0A" w:rsidP="007A72CB">
            <w:pPr>
              <w:spacing w:after="0" w:line="240" w:lineRule="auto"/>
              <w:rPr>
                <w:lang w:val="en-US"/>
              </w:rPr>
            </w:pPr>
          </w:p>
          <w:p w:rsidR="00EF0E0A" w:rsidRPr="003359A1" w:rsidRDefault="00EF0E0A" w:rsidP="007A72CB">
            <w:pPr>
              <w:spacing w:after="0" w:line="240" w:lineRule="auto"/>
            </w:pPr>
            <w:r w:rsidRPr="003359A1">
              <w:t>ежемесячно</w:t>
            </w:r>
          </w:p>
        </w:tc>
        <w:tc>
          <w:tcPr>
            <w:tcW w:w="1843" w:type="dxa"/>
            <w:tcBorders>
              <w:top w:val="nil"/>
              <w:left w:val="nil"/>
              <w:bottom w:val="nil"/>
              <w:right w:val="nil"/>
            </w:tcBorders>
          </w:tcPr>
          <w:p w:rsidR="00EF0E0A" w:rsidRPr="00862818" w:rsidRDefault="00EF0E0A" w:rsidP="007A72CB">
            <w:pPr>
              <w:spacing w:after="0" w:line="240" w:lineRule="auto"/>
            </w:pPr>
            <w:r w:rsidRPr="003359A1">
              <w:t>1 июля</w:t>
            </w:r>
          </w:p>
          <w:p w:rsidR="00EF0E0A" w:rsidRPr="00862818" w:rsidRDefault="00EF0E0A" w:rsidP="007A72CB">
            <w:pPr>
              <w:spacing w:after="0" w:line="240" w:lineRule="auto"/>
            </w:pPr>
          </w:p>
          <w:p w:rsidR="00EF0E0A" w:rsidRPr="003359A1" w:rsidRDefault="00EF0E0A" w:rsidP="007A72CB">
            <w:pPr>
              <w:spacing w:after="0" w:line="240" w:lineRule="auto"/>
            </w:pPr>
            <w:r w:rsidRPr="003359A1">
              <w:t>на 8-й рабочий день после отчетного периода</w:t>
            </w:r>
          </w:p>
        </w:tc>
      </w:tr>
      <w:tr w:rsidR="00EF0E0A" w:rsidRPr="00EE77DA" w:rsidTr="00DD000B">
        <w:trPr>
          <w:trHeight w:val="575"/>
          <w:jc w:val="center"/>
        </w:trPr>
        <w:tc>
          <w:tcPr>
            <w:tcW w:w="1135" w:type="dxa"/>
            <w:tcBorders>
              <w:top w:val="nil"/>
              <w:left w:val="nil"/>
              <w:bottom w:val="nil"/>
              <w:right w:val="nil"/>
            </w:tcBorders>
          </w:tcPr>
          <w:p w:rsidR="00EF0E0A" w:rsidRPr="003359A1" w:rsidRDefault="00EF0E0A" w:rsidP="007A72CB">
            <w:pPr>
              <w:spacing w:after="0" w:line="228" w:lineRule="auto"/>
            </w:pPr>
            <w:r w:rsidRPr="003359A1">
              <w:t>2.12.L2.8.</w:t>
            </w:r>
          </w:p>
        </w:tc>
        <w:tc>
          <w:tcPr>
            <w:tcW w:w="1986" w:type="dxa"/>
            <w:tcBorders>
              <w:top w:val="nil"/>
              <w:left w:val="nil"/>
              <w:bottom w:val="nil"/>
              <w:right w:val="nil"/>
            </w:tcBorders>
          </w:tcPr>
          <w:p w:rsidR="00EF0E0A" w:rsidRPr="003359A1" w:rsidRDefault="00EF0E0A" w:rsidP="007A72CB">
            <w:pPr>
              <w:spacing w:after="0" w:line="228" w:lineRule="auto"/>
            </w:pPr>
            <w:r w:rsidRPr="003359A1">
              <w:t>Количество сотрудников предприятий, прошедших обучение инструментам повышения производитель</w:t>
            </w:r>
            <w:r w:rsidRPr="009C711D">
              <w:t>-</w:t>
            </w:r>
            <w:r w:rsidRPr="003359A1">
              <w:t>ности труда под федеральным управлением (с федеральным центром компетенций), нарастающим итогом</w:t>
            </w:r>
          </w:p>
        </w:tc>
        <w:tc>
          <w:tcPr>
            <w:tcW w:w="1988" w:type="dxa"/>
            <w:gridSpan w:val="2"/>
            <w:tcBorders>
              <w:top w:val="nil"/>
              <w:left w:val="nil"/>
              <w:bottom w:val="nil"/>
              <w:right w:val="nil"/>
            </w:tcBorders>
          </w:tcPr>
          <w:p w:rsidR="00EF0E0A" w:rsidRPr="003359A1" w:rsidRDefault="00EF0E0A" w:rsidP="007A72CB">
            <w:pPr>
              <w:spacing w:after="0" w:line="228" w:lineRule="auto"/>
            </w:pPr>
            <w:r w:rsidRPr="003359A1">
              <w:t>Минэконом-развития России</w:t>
            </w:r>
          </w:p>
        </w:tc>
        <w:tc>
          <w:tcPr>
            <w:tcW w:w="1700" w:type="dxa"/>
            <w:tcBorders>
              <w:top w:val="nil"/>
              <w:left w:val="nil"/>
              <w:bottom w:val="nil"/>
              <w:right w:val="nil"/>
            </w:tcBorders>
          </w:tcPr>
          <w:p w:rsidR="00EF0E0A" w:rsidRPr="003359A1" w:rsidRDefault="00EF0E0A" w:rsidP="007A72CB">
            <w:pPr>
              <w:spacing w:after="0" w:line="228" w:lineRule="auto"/>
            </w:pPr>
            <w:r w:rsidRPr="003359A1">
              <w:t>по Российской Федерации, субъектам Российской Федерации</w:t>
            </w:r>
          </w:p>
        </w:tc>
        <w:tc>
          <w:tcPr>
            <w:tcW w:w="1697" w:type="dxa"/>
            <w:tcBorders>
              <w:top w:val="nil"/>
              <w:left w:val="nil"/>
              <w:bottom w:val="nil"/>
              <w:right w:val="nil"/>
            </w:tcBorders>
          </w:tcPr>
          <w:p w:rsidR="00EF0E0A" w:rsidRDefault="00EF0E0A" w:rsidP="007A72CB">
            <w:pPr>
              <w:spacing w:after="0" w:line="228" w:lineRule="auto"/>
              <w:rPr>
                <w:lang w:val="en-US"/>
              </w:rPr>
            </w:pPr>
            <w:r w:rsidRPr="003359A1">
              <w:t>ежегодно</w:t>
            </w:r>
          </w:p>
          <w:p w:rsidR="00EF0E0A" w:rsidRPr="009C711D" w:rsidRDefault="00EF0E0A" w:rsidP="007A72CB">
            <w:pPr>
              <w:spacing w:after="0" w:line="228" w:lineRule="auto"/>
              <w:rPr>
                <w:lang w:val="en-US"/>
              </w:rPr>
            </w:pPr>
          </w:p>
          <w:p w:rsidR="00EF0E0A" w:rsidRPr="003359A1" w:rsidRDefault="00EF0E0A" w:rsidP="007A72CB">
            <w:pPr>
              <w:spacing w:after="0" w:line="228" w:lineRule="auto"/>
            </w:pPr>
            <w:r w:rsidRPr="003359A1">
              <w:t>ежемесячно</w:t>
            </w:r>
          </w:p>
        </w:tc>
        <w:tc>
          <w:tcPr>
            <w:tcW w:w="1843" w:type="dxa"/>
            <w:tcBorders>
              <w:top w:val="nil"/>
              <w:left w:val="nil"/>
              <w:bottom w:val="nil"/>
              <w:right w:val="nil"/>
            </w:tcBorders>
          </w:tcPr>
          <w:p w:rsidR="00EF0E0A" w:rsidRPr="00862818" w:rsidRDefault="00EF0E0A" w:rsidP="007A72CB">
            <w:pPr>
              <w:spacing w:after="0" w:line="228" w:lineRule="auto"/>
            </w:pPr>
            <w:r w:rsidRPr="003359A1">
              <w:t>1 апреля</w:t>
            </w:r>
          </w:p>
          <w:p w:rsidR="00EF0E0A" w:rsidRPr="00862818" w:rsidRDefault="00EF0E0A" w:rsidP="007A72CB">
            <w:pPr>
              <w:spacing w:after="0" w:line="228" w:lineRule="auto"/>
            </w:pPr>
          </w:p>
          <w:p w:rsidR="00EF0E0A" w:rsidRPr="003359A1" w:rsidRDefault="00EF0E0A" w:rsidP="007A72CB">
            <w:pPr>
              <w:spacing w:after="0" w:line="228" w:lineRule="auto"/>
            </w:pPr>
            <w:r w:rsidRPr="003359A1">
              <w:t>на 8-й рабочий день после отчетного периода</w:t>
            </w:r>
          </w:p>
        </w:tc>
      </w:tr>
      <w:tr w:rsidR="00EF0E0A" w:rsidRPr="00EE77DA" w:rsidTr="00DD000B">
        <w:trPr>
          <w:trHeight w:val="575"/>
          <w:jc w:val="center"/>
        </w:trPr>
        <w:tc>
          <w:tcPr>
            <w:tcW w:w="1135" w:type="dxa"/>
            <w:tcBorders>
              <w:top w:val="nil"/>
              <w:left w:val="nil"/>
              <w:bottom w:val="nil"/>
              <w:right w:val="nil"/>
            </w:tcBorders>
          </w:tcPr>
          <w:p w:rsidR="00EF0E0A" w:rsidRPr="003359A1" w:rsidRDefault="00EF0E0A" w:rsidP="007A72CB">
            <w:pPr>
              <w:spacing w:after="0" w:line="228" w:lineRule="auto"/>
            </w:pPr>
            <w:r w:rsidRPr="003359A1">
              <w:t>2.12.L2.9.</w:t>
            </w:r>
          </w:p>
        </w:tc>
        <w:tc>
          <w:tcPr>
            <w:tcW w:w="1986" w:type="dxa"/>
            <w:tcBorders>
              <w:top w:val="nil"/>
              <w:left w:val="nil"/>
              <w:bottom w:val="nil"/>
              <w:right w:val="nil"/>
            </w:tcBorders>
          </w:tcPr>
          <w:p w:rsidR="00EF0E0A" w:rsidRPr="003359A1" w:rsidRDefault="00EF0E0A" w:rsidP="007A72CB">
            <w:pPr>
              <w:spacing w:after="0" w:line="228" w:lineRule="auto"/>
            </w:pPr>
            <w:r w:rsidRPr="003359A1">
              <w:t>Количество сотрудников предприятий, прошедших обучение инструментам повышения производитель</w:t>
            </w:r>
            <w:r w:rsidRPr="009C711D">
              <w:t>-</w:t>
            </w:r>
            <w:r w:rsidRPr="003359A1">
              <w:t>ности труда под региональным управлением (с региональными центрами компетенций), нарастающим итогом</w:t>
            </w:r>
          </w:p>
        </w:tc>
        <w:tc>
          <w:tcPr>
            <w:tcW w:w="1988" w:type="dxa"/>
            <w:gridSpan w:val="2"/>
            <w:tcBorders>
              <w:top w:val="nil"/>
              <w:left w:val="nil"/>
              <w:bottom w:val="nil"/>
              <w:right w:val="nil"/>
            </w:tcBorders>
          </w:tcPr>
          <w:p w:rsidR="00EF0E0A" w:rsidRPr="003359A1" w:rsidRDefault="00EF0E0A" w:rsidP="007A72CB">
            <w:pPr>
              <w:spacing w:after="0" w:line="228" w:lineRule="auto"/>
            </w:pPr>
            <w:r w:rsidRPr="003359A1">
              <w:t>Минэконом-развития России</w:t>
            </w:r>
          </w:p>
        </w:tc>
        <w:tc>
          <w:tcPr>
            <w:tcW w:w="1700" w:type="dxa"/>
            <w:tcBorders>
              <w:top w:val="nil"/>
              <w:left w:val="nil"/>
              <w:bottom w:val="nil"/>
              <w:right w:val="nil"/>
            </w:tcBorders>
          </w:tcPr>
          <w:p w:rsidR="00EF0E0A" w:rsidRPr="003359A1" w:rsidRDefault="00EF0E0A" w:rsidP="007A72CB">
            <w:pPr>
              <w:spacing w:after="0" w:line="228" w:lineRule="auto"/>
            </w:pPr>
            <w:r w:rsidRPr="003359A1">
              <w:t>по Российской Федерации, субъектам Российской Федерации</w:t>
            </w:r>
          </w:p>
        </w:tc>
        <w:tc>
          <w:tcPr>
            <w:tcW w:w="1697" w:type="dxa"/>
            <w:tcBorders>
              <w:top w:val="nil"/>
              <w:left w:val="nil"/>
              <w:bottom w:val="nil"/>
              <w:right w:val="nil"/>
            </w:tcBorders>
          </w:tcPr>
          <w:p w:rsidR="00EF0E0A" w:rsidRDefault="00EF0E0A" w:rsidP="007A72CB">
            <w:pPr>
              <w:spacing w:after="0" w:line="228" w:lineRule="auto"/>
              <w:rPr>
                <w:lang w:val="en-US"/>
              </w:rPr>
            </w:pPr>
            <w:r w:rsidRPr="003359A1">
              <w:t>ежегодно</w:t>
            </w:r>
          </w:p>
          <w:p w:rsidR="00EF0E0A" w:rsidRPr="009C711D" w:rsidRDefault="00EF0E0A" w:rsidP="007A72CB">
            <w:pPr>
              <w:spacing w:after="0" w:line="228" w:lineRule="auto"/>
              <w:rPr>
                <w:lang w:val="en-US"/>
              </w:rPr>
            </w:pPr>
          </w:p>
          <w:p w:rsidR="00EF0E0A" w:rsidRPr="003359A1" w:rsidRDefault="00EF0E0A" w:rsidP="007A72CB">
            <w:pPr>
              <w:spacing w:after="0" w:line="228" w:lineRule="auto"/>
            </w:pPr>
            <w:r w:rsidRPr="003359A1">
              <w:t>ежемесячно</w:t>
            </w:r>
          </w:p>
        </w:tc>
        <w:tc>
          <w:tcPr>
            <w:tcW w:w="1843" w:type="dxa"/>
            <w:tcBorders>
              <w:top w:val="nil"/>
              <w:left w:val="nil"/>
              <w:bottom w:val="nil"/>
              <w:right w:val="nil"/>
            </w:tcBorders>
          </w:tcPr>
          <w:p w:rsidR="00EF0E0A" w:rsidRPr="00862818" w:rsidRDefault="00EF0E0A" w:rsidP="007A72CB">
            <w:pPr>
              <w:spacing w:after="0" w:line="228" w:lineRule="auto"/>
            </w:pPr>
            <w:r w:rsidRPr="003359A1">
              <w:t>1 апреля</w:t>
            </w:r>
          </w:p>
          <w:p w:rsidR="00EF0E0A" w:rsidRPr="00862818" w:rsidRDefault="00EF0E0A" w:rsidP="007A72CB">
            <w:pPr>
              <w:spacing w:after="0" w:line="228" w:lineRule="auto"/>
            </w:pPr>
          </w:p>
          <w:p w:rsidR="00EF0E0A" w:rsidRPr="003359A1" w:rsidRDefault="00EF0E0A" w:rsidP="007A72CB">
            <w:pPr>
              <w:spacing w:after="0" w:line="228" w:lineRule="auto"/>
            </w:pPr>
            <w:r w:rsidRPr="003359A1">
              <w:t>на 8-й рабочий день после отчетного периода</w:t>
            </w:r>
          </w:p>
        </w:tc>
      </w:tr>
      <w:tr w:rsidR="00EF0E0A" w:rsidRPr="00EE77DA" w:rsidTr="00DD000B">
        <w:trPr>
          <w:trHeight w:val="575"/>
          <w:jc w:val="center"/>
        </w:trPr>
        <w:tc>
          <w:tcPr>
            <w:tcW w:w="1135" w:type="dxa"/>
            <w:tcBorders>
              <w:top w:val="nil"/>
              <w:left w:val="nil"/>
              <w:bottom w:val="nil"/>
              <w:right w:val="nil"/>
            </w:tcBorders>
          </w:tcPr>
          <w:p w:rsidR="00EF0E0A" w:rsidRPr="003359A1" w:rsidRDefault="00EF0E0A" w:rsidP="007A72CB">
            <w:pPr>
              <w:spacing w:after="0" w:line="240" w:lineRule="auto"/>
            </w:pPr>
            <w:r w:rsidRPr="003359A1">
              <w:t>2.12.L2.10.</w:t>
            </w:r>
          </w:p>
        </w:tc>
        <w:tc>
          <w:tcPr>
            <w:tcW w:w="1986" w:type="dxa"/>
            <w:tcBorders>
              <w:top w:val="nil"/>
              <w:left w:val="nil"/>
              <w:bottom w:val="nil"/>
              <w:right w:val="nil"/>
            </w:tcBorders>
          </w:tcPr>
          <w:p w:rsidR="00EF0E0A" w:rsidRPr="003359A1" w:rsidRDefault="00EF0E0A" w:rsidP="007A72CB">
            <w:pPr>
              <w:spacing w:after="0" w:line="240" w:lineRule="auto"/>
            </w:pPr>
            <w:r w:rsidRPr="003359A1">
              <w:t>Количество обученных сотрудников предприятий – участников в рамках реализации мероприятий по повышению производитель</w:t>
            </w:r>
            <w:r w:rsidRPr="009C711D">
              <w:t>-</w:t>
            </w:r>
            <w:r w:rsidRPr="003359A1">
              <w:t>ности труда самостоятельно, а также</w:t>
            </w:r>
            <w:r>
              <w:t xml:space="preserve"> сотрудников</w:t>
            </w:r>
            <w:r w:rsidRPr="003359A1">
              <w:t xml:space="preserve"> органов исполнительной власти, нарастающим итогом</w:t>
            </w:r>
          </w:p>
        </w:tc>
        <w:tc>
          <w:tcPr>
            <w:tcW w:w="1988" w:type="dxa"/>
            <w:gridSpan w:val="2"/>
            <w:tcBorders>
              <w:top w:val="nil"/>
              <w:left w:val="nil"/>
              <w:bottom w:val="nil"/>
              <w:right w:val="nil"/>
            </w:tcBorders>
          </w:tcPr>
          <w:p w:rsidR="00EF0E0A" w:rsidRPr="003359A1" w:rsidRDefault="00EF0E0A" w:rsidP="007A72CB">
            <w:pPr>
              <w:spacing w:after="0" w:line="240" w:lineRule="auto"/>
            </w:pPr>
            <w:r w:rsidRPr="003359A1">
              <w:t>Минэконом-развития России</w:t>
            </w:r>
          </w:p>
        </w:tc>
        <w:tc>
          <w:tcPr>
            <w:tcW w:w="1700" w:type="dxa"/>
            <w:tcBorders>
              <w:top w:val="nil"/>
              <w:left w:val="nil"/>
              <w:bottom w:val="nil"/>
              <w:right w:val="nil"/>
            </w:tcBorders>
          </w:tcPr>
          <w:p w:rsidR="00EF0E0A" w:rsidRPr="003359A1" w:rsidRDefault="00EF0E0A" w:rsidP="007A72CB">
            <w:pPr>
              <w:spacing w:after="0" w:line="240" w:lineRule="auto"/>
            </w:pPr>
            <w:r w:rsidRPr="003359A1">
              <w:t>по Российской Федерации, субъектам Российской Федерации</w:t>
            </w:r>
          </w:p>
        </w:tc>
        <w:tc>
          <w:tcPr>
            <w:tcW w:w="1697" w:type="dxa"/>
            <w:tcBorders>
              <w:top w:val="nil"/>
              <w:left w:val="nil"/>
              <w:bottom w:val="nil"/>
              <w:right w:val="nil"/>
            </w:tcBorders>
          </w:tcPr>
          <w:p w:rsidR="00EF0E0A" w:rsidRDefault="00EF0E0A" w:rsidP="007A72CB">
            <w:pPr>
              <w:spacing w:after="0" w:line="240" w:lineRule="auto"/>
              <w:rPr>
                <w:lang w:val="en-US"/>
              </w:rPr>
            </w:pPr>
            <w:r w:rsidRPr="003359A1">
              <w:t>ежегодно</w:t>
            </w:r>
          </w:p>
          <w:p w:rsidR="00EF0E0A" w:rsidRPr="009C711D" w:rsidRDefault="00EF0E0A" w:rsidP="007A72CB">
            <w:pPr>
              <w:spacing w:after="0" w:line="240" w:lineRule="auto"/>
              <w:rPr>
                <w:lang w:val="en-US"/>
              </w:rPr>
            </w:pPr>
          </w:p>
          <w:p w:rsidR="00EF0E0A" w:rsidRPr="003359A1" w:rsidRDefault="00EF0E0A" w:rsidP="007A72CB">
            <w:pPr>
              <w:spacing w:after="0" w:line="240" w:lineRule="auto"/>
            </w:pPr>
            <w:r w:rsidRPr="003359A1">
              <w:t>ежемесячно</w:t>
            </w:r>
          </w:p>
        </w:tc>
        <w:tc>
          <w:tcPr>
            <w:tcW w:w="1843" w:type="dxa"/>
            <w:tcBorders>
              <w:top w:val="nil"/>
              <w:left w:val="nil"/>
              <w:bottom w:val="nil"/>
              <w:right w:val="nil"/>
            </w:tcBorders>
          </w:tcPr>
          <w:p w:rsidR="00EF0E0A" w:rsidRPr="00862818" w:rsidRDefault="00EF0E0A" w:rsidP="007A72CB">
            <w:pPr>
              <w:spacing w:after="0" w:line="240" w:lineRule="auto"/>
            </w:pPr>
            <w:r w:rsidRPr="003359A1">
              <w:t>1 апреля</w:t>
            </w:r>
          </w:p>
          <w:p w:rsidR="00EF0E0A" w:rsidRPr="00862818" w:rsidRDefault="00EF0E0A" w:rsidP="007A72CB">
            <w:pPr>
              <w:spacing w:after="0" w:line="240" w:lineRule="auto"/>
            </w:pPr>
          </w:p>
          <w:p w:rsidR="00EF0E0A" w:rsidRPr="003359A1" w:rsidRDefault="00EF0E0A" w:rsidP="007A72CB">
            <w:pPr>
              <w:spacing w:after="0" w:line="240" w:lineRule="auto"/>
            </w:pPr>
            <w:r w:rsidRPr="003359A1">
              <w:t>на 8-й рабочий день после отчетного периода</w:t>
            </w:r>
          </w:p>
        </w:tc>
      </w:tr>
      <w:tr w:rsidR="00EF0E0A" w:rsidRPr="00EE77DA" w:rsidTr="009C711D">
        <w:trPr>
          <w:trHeight w:val="39"/>
          <w:jc w:val="center"/>
        </w:trPr>
        <w:tc>
          <w:tcPr>
            <w:tcW w:w="1135" w:type="dxa"/>
            <w:tcBorders>
              <w:top w:val="nil"/>
              <w:left w:val="nil"/>
              <w:bottom w:val="nil"/>
              <w:right w:val="nil"/>
            </w:tcBorders>
          </w:tcPr>
          <w:p w:rsidR="00EF0E0A" w:rsidRPr="003359A1" w:rsidRDefault="00EF0E0A" w:rsidP="007A72CB">
            <w:pPr>
              <w:spacing w:after="0" w:line="240" w:lineRule="auto"/>
            </w:pPr>
            <w:r w:rsidRPr="003359A1">
              <w:t>2.12.L2.11.</w:t>
            </w:r>
          </w:p>
        </w:tc>
        <w:tc>
          <w:tcPr>
            <w:tcW w:w="1986" w:type="dxa"/>
            <w:tcBorders>
              <w:top w:val="nil"/>
              <w:left w:val="nil"/>
              <w:bottom w:val="nil"/>
              <w:right w:val="nil"/>
            </w:tcBorders>
          </w:tcPr>
          <w:p w:rsidR="00EF0E0A" w:rsidRPr="003359A1" w:rsidRDefault="00EF0E0A" w:rsidP="007A72CB">
            <w:pPr>
              <w:spacing w:after="0" w:line="240" w:lineRule="auto"/>
            </w:pPr>
            <w:r w:rsidRPr="003359A1">
              <w:t>Количество представителей региональных команд, прошедших обучение инструментам повышения производитель</w:t>
            </w:r>
            <w:r w:rsidRPr="009C711D">
              <w:t>-</w:t>
            </w:r>
            <w:r w:rsidRPr="003359A1">
              <w:t>ности труда, нарастающим итогом</w:t>
            </w:r>
          </w:p>
        </w:tc>
        <w:tc>
          <w:tcPr>
            <w:tcW w:w="1988" w:type="dxa"/>
            <w:gridSpan w:val="2"/>
            <w:tcBorders>
              <w:top w:val="nil"/>
              <w:left w:val="nil"/>
              <w:bottom w:val="nil"/>
              <w:right w:val="nil"/>
            </w:tcBorders>
          </w:tcPr>
          <w:p w:rsidR="00EF0E0A" w:rsidRPr="003359A1" w:rsidRDefault="00EF0E0A" w:rsidP="007A72CB">
            <w:pPr>
              <w:spacing w:after="0" w:line="240" w:lineRule="auto"/>
            </w:pPr>
            <w:r w:rsidRPr="003359A1">
              <w:t>Минэконом-развития России</w:t>
            </w:r>
          </w:p>
        </w:tc>
        <w:tc>
          <w:tcPr>
            <w:tcW w:w="1700" w:type="dxa"/>
            <w:tcBorders>
              <w:top w:val="nil"/>
              <w:left w:val="nil"/>
              <w:bottom w:val="nil"/>
              <w:right w:val="nil"/>
            </w:tcBorders>
          </w:tcPr>
          <w:p w:rsidR="00EF0E0A" w:rsidRPr="003359A1" w:rsidRDefault="00EF0E0A" w:rsidP="007A72CB">
            <w:pPr>
              <w:spacing w:after="0" w:line="240" w:lineRule="auto"/>
            </w:pPr>
            <w:r w:rsidRPr="003359A1">
              <w:t>по Российской Федерации, субъектам Российской Федерации</w:t>
            </w:r>
          </w:p>
        </w:tc>
        <w:tc>
          <w:tcPr>
            <w:tcW w:w="1697" w:type="dxa"/>
            <w:tcBorders>
              <w:top w:val="nil"/>
              <w:left w:val="nil"/>
              <w:bottom w:val="nil"/>
              <w:right w:val="nil"/>
            </w:tcBorders>
          </w:tcPr>
          <w:p w:rsidR="00EF0E0A" w:rsidRDefault="00EF0E0A" w:rsidP="007A72CB">
            <w:pPr>
              <w:spacing w:after="0" w:line="240" w:lineRule="auto"/>
              <w:rPr>
                <w:lang w:val="en-US"/>
              </w:rPr>
            </w:pPr>
            <w:r w:rsidRPr="003359A1">
              <w:t>ежегодно</w:t>
            </w:r>
          </w:p>
          <w:p w:rsidR="00EF0E0A" w:rsidRPr="009C711D" w:rsidRDefault="00EF0E0A" w:rsidP="007A72CB">
            <w:pPr>
              <w:spacing w:after="0" w:line="240" w:lineRule="auto"/>
              <w:rPr>
                <w:lang w:val="en-US"/>
              </w:rPr>
            </w:pPr>
          </w:p>
          <w:p w:rsidR="00EF0E0A" w:rsidRPr="003359A1" w:rsidRDefault="00EF0E0A" w:rsidP="007A72CB">
            <w:pPr>
              <w:spacing w:after="0" w:line="240" w:lineRule="auto"/>
            </w:pPr>
            <w:r w:rsidRPr="003359A1">
              <w:t>ежемесячно</w:t>
            </w:r>
          </w:p>
        </w:tc>
        <w:tc>
          <w:tcPr>
            <w:tcW w:w="1843" w:type="dxa"/>
            <w:tcBorders>
              <w:top w:val="nil"/>
              <w:left w:val="nil"/>
              <w:bottom w:val="nil"/>
              <w:right w:val="nil"/>
            </w:tcBorders>
          </w:tcPr>
          <w:p w:rsidR="00EF0E0A" w:rsidRPr="00862818" w:rsidRDefault="00EF0E0A" w:rsidP="007A72CB">
            <w:pPr>
              <w:spacing w:after="0" w:line="240" w:lineRule="auto"/>
            </w:pPr>
            <w:r w:rsidRPr="003359A1">
              <w:t>1 апреля</w:t>
            </w:r>
          </w:p>
          <w:p w:rsidR="00EF0E0A" w:rsidRPr="00862818" w:rsidRDefault="00EF0E0A" w:rsidP="007A72CB">
            <w:pPr>
              <w:spacing w:after="0" w:line="240" w:lineRule="auto"/>
            </w:pPr>
          </w:p>
          <w:p w:rsidR="00EF0E0A" w:rsidRPr="003359A1" w:rsidRDefault="00EF0E0A" w:rsidP="007A72CB">
            <w:pPr>
              <w:spacing w:after="0" w:line="240" w:lineRule="auto"/>
            </w:pPr>
            <w:r w:rsidRPr="003359A1">
              <w:t>на 8-й рабочий день после отчетного периода</w:t>
            </w:r>
          </w:p>
        </w:tc>
      </w:tr>
      <w:tr w:rsidR="00EF0E0A" w:rsidRPr="00EE77DA" w:rsidTr="00DD000B">
        <w:trPr>
          <w:trHeight w:val="575"/>
          <w:jc w:val="center"/>
        </w:trPr>
        <w:tc>
          <w:tcPr>
            <w:tcW w:w="1135" w:type="dxa"/>
            <w:tcBorders>
              <w:top w:val="nil"/>
              <w:left w:val="nil"/>
              <w:bottom w:val="nil"/>
              <w:right w:val="nil"/>
            </w:tcBorders>
          </w:tcPr>
          <w:p w:rsidR="00EF0E0A" w:rsidRPr="003359A1" w:rsidRDefault="00EF0E0A" w:rsidP="007A72CB">
            <w:pPr>
              <w:spacing w:after="0" w:line="240" w:lineRule="auto"/>
            </w:pPr>
            <w:r w:rsidRPr="003359A1">
              <w:t>2.12.L2.12.</w:t>
            </w:r>
          </w:p>
        </w:tc>
        <w:tc>
          <w:tcPr>
            <w:tcW w:w="1986" w:type="dxa"/>
            <w:tcBorders>
              <w:top w:val="nil"/>
              <w:left w:val="nil"/>
              <w:bottom w:val="nil"/>
              <w:right w:val="nil"/>
            </w:tcBorders>
          </w:tcPr>
          <w:p w:rsidR="00EF0E0A" w:rsidRPr="00C34013" w:rsidRDefault="00EF0E0A" w:rsidP="007A72CB">
            <w:pPr>
              <w:spacing w:after="0" w:line="240" w:lineRule="auto"/>
            </w:pPr>
            <w:r w:rsidRPr="00C34013">
              <w:t>Объем выручки автономной некоммерческой организации "Федеральный центр компетенций в сфере производитель-ности труда", полученной при оказании коммерческих услуг</w:t>
            </w:r>
          </w:p>
        </w:tc>
        <w:tc>
          <w:tcPr>
            <w:tcW w:w="1988" w:type="dxa"/>
            <w:gridSpan w:val="2"/>
            <w:tcBorders>
              <w:top w:val="nil"/>
              <w:left w:val="nil"/>
              <w:bottom w:val="nil"/>
              <w:right w:val="nil"/>
            </w:tcBorders>
          </w:tcPr>
          <w:p w:rsidR="00EF0E0A" w:rsidRPr="00C34013" w:rsidRDefault="00EF0E0A" w:rsidP="007A72CB">
            <w:pPr>
              <w:spacing w:after="0" w:line="240" w:lineRule="auto"/>
            </w:pPr>
            <w:r w:rsidRPr="00C34013">
              <w:t>Минэконом-развития России</w:t>
            </w:r>
          </w:p>
        </w:tc>
        <w:tc>
          <w:tcPr>
            <w:tcW w:w="1700" w:type="dxa"/>
            <w:tcBorders>
              <w:top w:val="nil"/>
              <w:left w:val="nil"/>
              <w:bottom w:val="nil"/>
              <w:right w:val="nil"/>
            </w:tcBorders>
          </w:tcPr>
          <w:p w:rsidR="00EF0E0A" w:rsidRPr="003359A1" w:rsidRDefault="00EF0E0A" w:rsidP="007A72CB">
            <w:pPr>
              <w:spacing w:after="0" w:line="240" w:lineRule="auto"/>
            </w:pPr>
            <w:r w:rsidRPr="003359A1">
              <w:t>по Российской Федерации</w:t>
            </w:r>
          </w:p>
        </w:tc>
        <w:tc>
          <w:tcPr>
            <w:tcW w:w="1697" w:type="dxa"/>
            <w:tcBorders>
              <w:top w:val="nil"/>
              <w:left w:val="nil"/>
              <w:bottom w:val="nil"/>
              <w:right w:val="nil"/>
            </w:tcBorders>
          </w:tcPr>
          <w:p w:rsidR="00EF0E0A" w:rsidRDefault="00EF0E0A" w:rsidP="007A72CB">
            <w:pPr>
              <w:spacing w:after="0" w:line="240" w:lineRule="auto"/>
              <w:rPr>
                <w:lang w:val="en-US"/>
              </w:rPr>
            </w:pPr>
            <w:r w:rsidRPr="003359A1">
              <w:t>ежегодно</w:t>
            </w:r>
          </w:p>
          <w:p w:rsidR="00EF0E0A" w:rsidRPr="009C711D" w:rsidRDefault="00EF0E0A" w:rsidP="007A72CB">
            <w:pPr>
              <w:spacing w:after="0" w:line="240" w:lineRule="auto"/>
              <w:rPr>
                <w:lang w:val="en-US"/>
              </w:rPr>
            </w:pPr>
          </w:p>
          <w:p w:rsidR="00EF0E0A" w:rsidRPr="003359A1" w:rsidRDefault="00EF0E0A" w:rsidP="007A72CB">
            <w:pPr>
              <w:spacing w:after="0" w:line="240" w:lineRule="auto"/>
            </w:pPr>
            <w:r w:rsidRPr="003359A1">
              <w:t>ежемесячно</w:t>
            </w:r>
          </w:p>
        </w:tc>
        <w:tc>
          <w:tcPr>
            <w:tcW w:w="1843" w:type="dxa"/>
            <w:tcBorders>
              <w:top w:val="nil"/>
              <w:left w:val="nil"/>
              <w:bottom w:val="nil"/>
              <w:right w:val="nil"/>
            </w:tcBorders>
          </w:tcPr>
          <w:p w:rsidR="00EF0E0A" w:rsidRPr="00862818" w:rsidRDefault="00EF0E0A" w:rsidP="007A72CB">
            <w:pPr>
              <w:spacing w:after="0" w:line="240" w:lineRule="auto"/>
            </w:pPr>
            <w:r w:rsidRPr="003359A1">
              <w:t>1 апреля</w:t>
            </w:r>
          </w:p>
          <w:p w:rsidR="00EF0E0A" w:rsidRPr="00862818" w:rsidRDefault="00EF0E0A" w:rsidP="007A72CB">
            <w:pPr>
              <w:spacing w:after="0" w:line="240" w:lineRule="auto"/>
            </w:pPr>
          </w:p>
          <w:p w:rsidR="00EF0E0A" w:rsidRPr="003359A1" w:rsidRDefault="00EF0E0A" w:rsidP="007A72CB">
            <w:pPr>
              <w:spacing w:after="0" w:line="240" w:lineRule="auto"/>
            </w:pPr>
            <w:r w:rsidRPr="003359A1">
              <w:t>на 8-й рабочий день после отчетного периода</w:t>
            </w:r>
          </w:p>
        </w:tc>
      </w:tr>
      <w:tr w:rsidR="00EF0E0A" w:rsidRPr="00EE77DA" w:rsidTr="0006662B">
        <w:trPr>
          <w:trHeight w:val="134"/>
          <w:jc w:val="center"/>
        </w:trPr>
        <w:tc>
          <w:tcPr>
            <w:tcW w:w="10349" w:type="dxa"/>
            <w:gridSpan w:val="7"/>
            <w:tcBorders>
              <w:top w:val="nil"/>
              <w:left w:val="nil"/>
              <w:bottom w:val="nil"/>
              <w:right w:val="nil"/>
            </w:tcBorders>
          </w:tcPr>
          <w:p w:rsidR="00EF0E0A" w:rsidRPr="00C34013" w:rsidRDefault="00EF0E0A" w:rsidP="007A72CB">
            <w:pPr>
              <w:spacing w:after="0" w:line="240" w:lineRule="auto"/>
            </w:pPr>
            <w:r w:rsidRPr="00C34013">
              <w:t>(в ред. распоряжения Правительства РФ от 10.06.2023 № 1540-р)</w:t>
            </w:r>
          </w:p>
        </w:tc>
      </w:tr>
      <w:tr w:rsidR="00EF0E0A" w:rsidRPr="00EE77DA" w:rsidTr="00DD000B">
        <w:trPr>
          <w:trHeight w:val="575"/>
          <w:jc w:val="center"/>
        </w:trPr>
        <w:tc>
          <w:tcPr>
            <w:tcW w:w="1135" w:type="dxa"/>
            <w:tcBorders>
              <w:top w:val="nil"/>
              <w:left w:val="nil"/>
              <w:bottom w:val="nil"/>
              <w:right w:val="nil"/>
            </w:tcBorders>
          </w:tcPr>
          <w:p w:rsidR="00EF0E0A" w:rsidRPr="003359A1" w:rsidRDefault="00EF0E0A" w:rsidP="006A13ED">
            <w:pPr>
              <w:spacing w:after="0" w:line="228" w:lineRule="auto"/>
            </w:pPr>
            <w:r w:rsidRPr="003359A1">
              <w:t>2.12.L2.13.</w:t>
            </w:r>
          </w:p>
        </w:tc>
        <w:tc>
          <w:tcPr>
            <w:tcW w:w="1986" w:type="dxa"/>
            <w:tcBorders>
              <w:top w:val="nil"/>
              <w:left w:val="nil"/>
              <w:bottom w:val="nil"/>
              <w:right w:val="nil"/>
            </w:tcBorders>
          </w:tcPr>
          <w:p w:rsidR="00EF0E0A" w:rsidRPr="003359A1" w:rsidRDefault="00EF0E0A" w:rsidP="006A13ED">
            <w:pPr>
              <w:spacing w:after="0" w:line="228" w:lineRule="auto"/>
            </w:pPr>
            <w:r w:rsidRPr="003359A1">
              <w:t>Количество зарегистрирован</w:t>
            </w:r>
            <w:r w:rsidRPr="009C711D">
              <w:t>-</w:t>
            </w:r>
            <w:r w:rsidRPr="003359A1">
              <w:t>ных пользователей ИТ-платформы управленческих и технологических компетенций, тыс. человек, нарастающим итогом</w:t>
            </w:r>
          </w:p>
        </w:tc>
        <w:tc>
          <w:tcPr>
            <w:tcW w:w="1988" w:type="dxa"/>
            <w:gridSpan w:val="2"/>
            <w:tcBorders>
              <w:top w:val="nil"/>
              <w:left w:val="nil"/>
              <w:bottom w:val="nil"/>
              <w:right w:val="nil"/>
            </w:tcBorders>
          </w:tcPr>
          <w:p w:rsidR="00EF0E0A" w:rsidRPr="003359A1" w:rsidRDefault="00EF0E0A" w:rsidP="006A13ED">
            <w:pPr>
              <w:spacing w:after="0" w:line="228" w:lineRule="auto"/>
            </w:pPr>
            <w:r w:rsidRPr="003359A1">
              <w:t>Минэконом-развития России</w:t>
            </w:r>
          </w:p>
        </w:tc>
        <w:tc>
          <w:tcPr>
            <w:tcW w:w="1700" w:type="dxa"/>
            <w:tcBorders>
              <w:top w:val="nil"/>
              <w:left w:val="nil"/>
              <w:bottom w:val="nil"/>
              <w:right w:val="nil"/>
            </w:tcBorders>
          </w:tcPr>
          <w:p w:rsidR="00EF0E0A" w:rsidRPr="003359A1" w:rsidRDefault="00EF0E0A" w:rsidP="006A13ED">
            <w:pPr>
              <w:spacing w:after="0" w:line="228" w:lineRule="auto"/>
            </w:pPr>
            <w:r w:rsidRPr="003359A1">
              <w:t>по Российской Федерации</w:t>
            </w:r>
          </w:p>
        </w:tc>
        <w:tc>
          <w:tcPr>
            <w:tcW w:w="1697" w:type="dxa"/>
            <w:tcBorders>
              <w:top w:val="nil"/>
              <w:left w:val="nil"/>
              <w:bottom w:val="nil"/>
              <w:right w:val="nil"/>
            </w:tcBorders>
          </w:tcPr>
          <w:p w:rsidR="00EF0E0A" w:rsidRPr="003359A1" w:rsidRDefault="00EF0E0A" w:rsidP="006A13ED">
            <w:pPr>
              <w:spacing w:after="0" w:line="228" w:lineRule="auto"/>
            </w:pPr>
            <w:r w:rsidRPr="003359A1">
              <w:t>ежегодно</w:t>
            </w:r>
          </w:p>
          <w:p w:rsidR="00EF0E0A" w:rsidRPr="003359A1" w:rsidRDefault="00EF0E0A" w:rsidP="006A13ED">
            <w:pPr>
              <w:spacing w:after="0" w:line="228" w:lineRule="auto"/>
            </w:pPr>
          </w:p>
          <w:p w:rsidR="00EF0E0A" w:rsidRPr="003359A1" w:rsidRDefault="00EF0E0A" w:rsidP="006A13ED">
            <w:pPr>
              <w:spacing w:after="0" w:line="228" w:lineRule="auto"/>
            </w:pPr>
            <w:r w:rsidRPr="003359A1">
              <w:t>ежемесячно</w:t>
            </w:r>
          </w:p>
        </w:tc>
        <w:tc>
          <w:tcPr>
            <w:tcW w:w="1843" w:type="dxa"/>
            <w:tcBorders>
              <w:top w:val="nil"/>
              <w:left w:val="nil"/>
              <w:bottom w:val="nil"/>
              <w:right w:val="nil"/>
            </w:tcBorders>
          </w:tcPr>
          <w:p w:rsidR="00EF0E0A" w:rsidRPr="003359A1" w:rsidRDefault="00EF0E0A" w:rsidP="006A13ED">
            <w:pPr>
              <w:spacing w:after="0" w:line="228" w:lineRule="auto"/>
            </w:pPr>
            <w:r w:rsidRPr="003359A1">
              <w:t>1 апреля</w:t>
            </w:r>
          </w:p>
          <w:p w:rsidR="00EF0E0A" w:rsidRPr="003359A1" w:rsidRDefault="00EF0E0A" w:rsidP="006A13ED">
            <w:pPr>
              <w:spacing w:after="0" w:line="228" w:lineRule="auto"/>
            </w:pPr>
          </w:p>
          <w:p w:rsidR="00EF0E0A" w:rsidRPr="003359A1" w:rsidRDefault="00EF0E0A" w:rsidP="006A13ED">
            <w:pPr>
              <w:spacing w:after="0" w:line="228" w:lineRule="auto"/>
            </w:pPr>
            <w:r w:rsidRPr="003359A1">
              <w:t>на 8-й рабочий день после отчетного периода</w:t>
            </w:r>
          </w:p>
        </w:tc>
      </w:tr>
      <w:tr w:rsidR="00EF0E0A" w:rsidRPr="00EE77DA" w:rsidTr="009053C2">
        <w:trPr>
          <w:trHeight w:val="575"/>
          <w:jc w:val="center"/>
        </w:trPr>
        <w:tc>
          <w:tcPr>
            <w:tcW w:w="1135" w:type="dxa"/>
            <w:vMerge w:val="restart"/>
            <w:tcBorders>
              <w:top w:val="nil"/>
              <w:left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2.12.L2.14.</w:t>
            </w:r>
          </w:p>
        </w:tc>
        <w:tc>
          <w:tcPr>
            <w:tcW w:w="1986" w:type="dxa"/>
            <w:vMerge w:val="restart"/>
            <w:tcBorders>
              <w:top w:val="nil"/>
              <w:left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 процентов</w:t>
            </w:r>
          </w:p>
        </w:tc>
        <w:tc>
          <w:tcPr>
            <w:tcW w:w="1988" w:type="dxa"/>
            <w:gridSpan w:val="2"/>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Минэконом-развития России ФНС России</w:t>
            </w:r>
          </w:p>
        </w:tc>
        <w:tc>
          <w:tcPr>
            <w:tcW w:w="1700" w:type="dxa"/>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по Российской Федерации, субъектам Российской Федерации</w:t>
            </w:r>
          </w:p>
        </w:tc>
        <w:tc>
          <w:tcPr>
            <w:tcW w:w="1697" w:type="dxa"/>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ежегодно</w:t>
            </w:r>
          </w:p>
        </w:tc>
        <w:tc>
          <w:tcPr>
            <w:tcW w:w="1843" w:type="dxa"/>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1 ноября</w:t>
            </w:r>
          </w:p>
        </w:tc>
      </w:tr>
      <w:tr w:rsidR="00EF0E0A" w:rsidRPr="00EE77DA" w:rsidTr="009053C2">
        <w:trPr>
          <w:trHeight w:val="575"/>
          <w:jc w:val="center"/>
        </w:trPr>
        <w:tc>
          <w:tcPr>
            <w:tcW w:w="1135" w:type="dxa"/>
            <w:vMerge/>
            <w:tcBorders>
              <w:left w:val="nil"/>
              <w:bottom w:val="nil"/>
              <w:right w:val="nil"/>
            </w:tcBorders>
          </w:tcPr>
          <w:p w:rsidR="00EF0E0A" w:rsidRPr="00C02EFB" w:rsidRDefault="00EF0E0A" w:rsidP="006A13ED">
            <w:pPr>
              <w:spacing w:after="0" w:line="228" w:lineRule="auto"/>
            </w:pPr>
          </w:p>
        </w:tc>
        <w:tc>
          <w:tcPr>
            <w:tcW w:w="1986" w:type="dxa"/>
            <w:vMerge/>
            <w:tcBorders>
              <w:left w:val="nil"/>
              <w:bottom w:val="nil"/>
              <w:right w:val="nil"/>
            </w:tcBorders>
          </w:tcPr>
          <w:p w:rsidR="00EF0E0A" w:rsidRPr="00C02EFB" w:rsidRDefault="00EF0E0A" w:rsidP="006A13ED">
            <w:pPr>
              <w:spacing w:after="0" w:line="228" w:lineRule="auto"/>
            </w:pPr>
          </w:p>
        </w:tc>
        <w:tc>
          <w:tcPr>
            <w:tcW w:w="1988" w:type="dxa"/>
            <w:gridSpan w:val="2"/>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Минэконом-развития России</w:t>
            </w:r>
          </w:p>
        </w:tc>
        <w:tc>
          <w:tcPr>
            <w:tcW w:w="1700" w:type="dxa"/>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по Российской Федерации, субъектам Российской Федерации</w:t>
            </w:r>
          </w:p>
        </w:tc>
        <w:tc>
          <w:tcPr>
            <w:tcW w:w="1697" w:type="dxa"/>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ежемесячно</w:t>
            </w:r>
          </w:p>
        </w:tc>
        <w:tc>
          <w:tcPr>
            <w:tcW w:w="1843" w:type="dxa"/>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на 8-й рабочий день после отчетного периода</w:t>
            </w:r>
          </w:p>
        </w:tc>
      </w:tr>
      <w:tr w:rsidR="00EF0E0A" w:rsidRPr="00EE77DA" w:rsidTr="006A13ED">
        <w:trPr>
          <w:trHeight w:val="168"/>
          <w:jc w:val="center"/>
        </w:trPr>
        <w:tc>
          <w:tcPr>
            <w:tcW w:w="10349" w:type="dxa"/>
            <w:gridSpan w:val="7"/>
            <w:tcBorders>
              <w:top w:val="nil"/>
              <w:left w:val="nil"/>
              <w:bottom w:val="nil"/>
              <w:right w:val="nil"/>
            </w:tcBorders>
          </w:tcPr>
          <w:p w:rsidR="00EF0E0A" w:rsidRPr="00C02EFB" w:rsidRDefault="00EF0E0A" w:rsidP="006A13ED">
            <w:pPr>
              <w:autoSpaceDE w:val="0"/>
              <w:autoSpaceDN w:val="0"/>
              <w:adjustRightInd w:val="0"/>
              <w:spacing w:after="0" w:line="228" w:lineRule="auto"/>
              <w:jc w:val="both"/>
              <w:rPr>
                <w:rFonts w:ascii="Calibri" w:hAnsi="Calibri" w:cs="Calibri"/>
              </w:rPr>
            </w:pPr>
            <w:r w:rsidRPr="00C02EFB">
              <w:rPr>
                <w:rFonts w:ascii="Calibri" w:hAnsi="Calibri" w:cs="Calibri"/>
              </w:rPr>
              <w:t xml:space="preserve">(п. 2.12.L2.14 </w:t>
            </w:r>
            <w:r w:rsidRPr="00C02EFB">
              <w:rPr>
                <w:rFonts w:ascii="Calibri" w:hAnsi="Calibri" w:cs="Calibri"/>
                <w:color w:val="000000" w:themeColor="text1"/>
              </w:rPr>
              <w:t xml:space="preserve">введен распоряжением </w:t>
            </w:r>
            <w:r w:rsidRPr="00C02EFB">
              <w:rPr>
                <w:rFonts w:ascii="Calibri" w:hAnsi="Calibri" w:cs="Calibri"/>
              </w:rPr>
              <w:t>Правительства РФ от 20.05.2022 № 1266-р)</w:t>
            </w:r>
          </w:p>
        </w:tc>
      </w:tr>
      <w:tr w:rsidR="00EF0E0A" w:rsidRPr="00EE77DA" w:rsidTr="006A13ED">
        <w:trPr>
          <w:trHeight w:val="575"/>
          <w:jc w:val="center"/>
        </w:trPr>
        <w:tc>
          <w:tcPr>
            <w:tcW w:w="1135" w:type="dxa"/>
            <w:vMerge w:val="restart"/>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2.12.L2.15.</w:t>
            </w:r>
          </w:p>
        </w:tc>
        <w:tc>
          <w:tcPr>
            <w:tcW w:w="1986" w:type="dxa"/>
            <w:vMerge w:val="restart"/>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Доля предприятий, достигших ежегодный 10-процентный прирост производитель-ности труда на предприятиях-участниках, внедряющих мероприятия национального проекта под федеральным управлением (оказание расширенной поддержки), в течение 3 лет участия в проекте</w:t>
            </w:r>
          </w:p>
        </w:tc>
        <w:tc>
          <w:tcPr>
            <w:tcW w:w="1988" w:type="dxa"/>
            <w:gridSpan w:val="2"/>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Минэконом-развития России ФНС России</w:t>
            </w:r>
          </w:p>
        </w:tc>
        <w:tc>
          <w:tcPr>
            <w:tcW w:w="1700" w:type="dxa"/>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по Российской Федерации, субъектам Российской Федерации</w:t>
            </w:r>
          </w:p>
        </w:tc>
        <w:tc>
          <w:tcPr>
            <w:tcW w:w="1697" w:type="dxa"/>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ежегодно</w:t>
            </w:r>
          </w:p>
        </w:tc>
        <w:tc>
          <w:tcPr>
            <w:tcW w:w="1843" w:type="dxa"/>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1 ноября</w:t>
            </w:r>
          </w:p>
        </w:tc>
      </w:tr>
      <w:tr w:rsidR="00EF0E0A" w:rsidRPr="00EE77DA" w:rsidTr="006A13ED">
        <w:trPr>
          <w:trHeight w:val="575"/>
          <w:jc w:val="center"/>
        </w:trPr>
        <w:tc>
          <w:tcPr>
            <w:tcW w:w="1135" w:type="dxa"/>
            <w:vMerge/>
            <w:tcBorders>
              <w:top w:val="nil"/>
              <w:left w:val="nil"/>
              <w:bottom w:val="nil"/>
              <w:right w:val="nil"/>
            </w:tcBorders>
          </w:tcPr>
          <w:p w:rsidR="00EF0E0A" w:rsidRPr="00C02EFB" w:rsidRDefault="00EF0E0A" w:rsidP="006A13ED">
            <w:pPr>
              <w:spacing w:after="0" w:line="228" w:lineRule="auto"/>
            </w:pPr>
          </w:p>
        </w:tc>
        <w:tc>
          <w:tcPr>
            <w:tcW w:w="1986" w:type="dxa"/>
            <w:vMerge/>
            <w:tcBorders>
              <w:top w:val="nil"/>
              <w:left w:val="nil"/>
              <w:bottom w:val="nil"/>
              <w:right w:val="nil"/>
            </w:tcBorders>
          </w:tcPr>
          <w:p w:rsidR="00EF0E0A" w:rsidRPr="00C02EFB" w:rsidRDefault="00EF0E0A" w:rsidP="006A13ED">
            <w:pPr>
              <w:spacing w:after="0" w:line="228" w:lineRule="auto"/>
            </w:pPr>
          </w:p>
        </w:tc>
        <w:tc>
          <w:tcPr>
            <w:tcW w:w="1988" w:type="dxa"/>
            <w:gridSpan w:val="2"/>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Минэконом-развития России</w:t>
            </w:r>
          </w:p>
        </w:tc>
        <w:tc>
          <w:tcPr>
            <w:tcW w:w="1700" w:type="dxa"/>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по Российской Федерации, субъектам Российской Федерации</w:t>
            </w:r>
          </w:p>
        </w:tc>
        <w:tc>
          <w:tcPr>
            <w:tcW w:w="1697" w:type="dxa"/>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ежемесячно</w:t>
            </w:r>
          </w:p>
        </w:tc>
        <w:tc>
          <w:tcPr>
            <w:tcW w:w="1843" w:type="dxa"/>
            <w:tcBorders>
              <w:top w:val="nil"/>
              <w:left w:val="nil"/>
              <w:bottom w:val="nil"/>
              <w:right w:val="nil"/>
            </w:tcBorders>
          </w:tcPr>
          <w:p w:rsidR="00EF0E0A" w:rsidRPr="00C02EFB" w:rsidRDefault="00EF0E0A" w:rsidP="006A13ED">
            <w:pPr>
              <w:autoSpaceDE w:val="0"/>
              <w:autoSpaceDN w:val="0"/>
              <w:adjustRightInd w:val="0"/>
              <w:spacing w:after="0" w:line="228" w:lineRule="auto"/>
              <w:rPr>
                <w:rFonts w:ascii="Calibri" w:hAnsi="Calibri" w:cs="Calibri"/>
              </w:rPr>
            </w:pPr>
            <w:r w:rsidRPr="00C02EFB">
              <w:rPr>
                <w:rFonts w:ascii="Calibri" w:hAnsi="Calibri" w:cs="Calibri"/>
              </w:rPr>
              <w:t>на 8-й рабочий день после отчетного периода</w:t>
            </w:r>
          </w:p>
        </w:tc>
      </w:tr>
      <w:tr w:rsidR="00EF0E0A" w:rsidRPr="00EE77DA" w:rsidTr="00FE104D">
        <w:trPr>
          <w:trHeight w:val="48"/>
          <w:jc w:val="center"/>
        </w:trPr>
        <w:tc>
          <w:tcPr>
            <w:tcW w:w="10349" w:type="dxa"/>
            <w:gridSpan w:val="7"/>
            <w:tcBorders>
              <w:top w:val="nil"/>
              <w:left w:val="nil"/>
              <w:bottom w:val="nil"/>
              <w:right w:val="nil"/>
            </w:tcBorders>
          </w:tcPr>
          <w:p w:rsidR="00EF0E0A" w:rsidRPr="00C02EFB" w:rsidRDefault="00EF0E0A" w:rsidP="007A72CB">
            <w:pPr>
              <w:spacing w:after="0" w:line="240" w:lineRule="auto"/>
            </w:pPr>
            <w:r w:rsidRPr="00C02EFB">
              <w:rPr>
                <w:rFonts w:ascii="Calibri" w:hAnsi="Calibri" w:cs="Calibri"/>
              </w:rPr>
              <w:t xml:space="preserve">(п. 2.12.L2.15 </w:t>
            </w:r>
            <w:r w:rsidRPr="00C02EFB">
              <w:rPr>
                <w:rFonts w:ascii="Calibri" w:hAnsi="Calibri" w:cs="Calibri"/>
                <w:color w:val="000000" w:themeColor="text1"/>
              </w:rPr>
              <w:t xml:space="preserve">введен распоряжением </w:t>
            </w:r>
            <w:r w:rsidRPr="00C02EFB">
              <w:rPr>
                <w:rFonts w:ascii="Calibri" w:hAnsi="Calibri" w:cs="Calibri"/>
              </w:rPr>
              <w:t>Правительства РФ от 20.05.2022 N 1266-р)</w:t>
            </w:r>
          </w:p>
        </w:tc>
      </w:tr>
      <w:tr w:rsidR="00EF0E0A" w:rsidRPr="00EE77DA" w:rsidTr="009C711D">
        <w:trPr>
          <w:trHeight w:val="268"/>
          <w:jc w:val="center"/>
        </w:trPr>
        <w:tc>
          <w:tcPr>
            <w:tcW w:w="10349" w:type="dxa"/>
            <w:gridSpan w:val="7"/>
            <w:tcBorders>
              <w:top w:val="nil"/>
              <w:left w:val="nil"/>
              <w:bottom w:val="nil"/>
              <w:right w:val="nil"/>
            </w:tcBorders>
          </w:tcPr>
          <w:p w:rsidR="00EF0E0A" w:rsidRPr="00EE77DA" w:rsidRDefault="00EF0E0A" w:rsidP="007A72CB">
            <w:pPr>
              <w:pStyle w:val="ConsPlusNormal"/>
              <w:jc w:val="center"/>
            </w:pPr>
            <w:r>
              <w:rPr>
                <w:lang w:val="en-US"/>
              </w:rPr>
              <w:t>S</w:t>
            </w:r>
            <w:r w:rsidRPr="009C711D">
              <w:t xml:space="preserve">. </w:t>
            </w:r>
            <w:r w:rsidRPr="00EE77DA">
              <w:t>Национальный проект «Наука и университеты»</w:t>
            </w:r>
          </w:p>
        </w:tc>
      </w:tr>
      <w:tr w:rsidR="00EF0E0A" w:rsidRPr="00EE77DA" w:rsidTr="009C711D">
        <w:trPr>
          <w:trHeight w:val="268"/>
          <w:jc w:val="center"/>
        </w:trPr>
        <w:tc>
          <w:tcPr>
            <w:tcW w:w="10349" w:type="dxa"/>
            <w:gridSpan w:val="7"/>
            <w:tcBorders>
              <w:top w:val="nil"/>
              <w:left w:val="nil"/>
              <w:bottom w:val="nil"/>
              <w:right w:val="nil"/>
            </w:tcBorders>
          </w:tcPr>
          <w:p w:rsidR="00EF0E0A" w:rsidRPr="009C711D" w:rsidRDefault="00EF0E0A" w:rsidP="007A72CB">
            <w:pPr>
              <w:pStyle w:val="ConsPlusNormal"/>
              <w:jc w:val="center"/>
            </w:pPr>
            <w:r w:rsidRPr="00EE77DA">
              <w:t>(</w:t>
            </w:r>
            <w:r>
              <w:t>в</w:t>
            </w:r>
            <w:r w:rsidRPr="009C711D">
              <w:t xml:space="preserve"> </w:t>
            </w:r>
            <w:r>
              <w:t>ред. распоряжения</w:t>
            </w:r>
            <w:r w:rsidRPr="00EE77DA">
              <w:t xml:space="preserve"> Правительства РФ от </w:t>
            </w:r>
            <w:r>
              <w:t>28</w:t>
            </w:r>
            <w:r w:rsidRPr="00EE77DA">
              <w:t>.</w:t>
            </w:r>
            <w:r w:rsidRPr="00837253">
              <w:t>0</w:t>
            </w:r>
            <w:r>
              <w:t>1.2022</w:t>
            </w:r>
            <w:r w:rsidRPr="00EE77DA">
              <w:t xml:space="preserve"> № </w:t>
            </w:r>
            <w:r>
              <w:t>11</w:t>
            </w:r>
            <w:r w:rsidRPr="00837253">
              <w:t>8</w:t>
            </w:r>
            <w:r w:rsidRPr="00EE77DA">
              <w:t>-р)</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CA10BE">
            <w:pPr>
              <w:pStyle w:val="ConsPlusNormal"/>
              <w:tabs>
                <w:tab w:val="left" w:pos="559"/>
              </w:tabs>
              <w:spacing w:line="228" w:lineRule="auto"/>
            </w:pPr>
            <w:r w:rsidRPr="00EE77DA">
              <w:t>2.12.</w:t>
            </w:r>
            <w:r w:rsidRPr="00EE77DA">
              <w:rPr>
                <w:lang w:val="en-US"/>
              </w:rPr>
              <w:t>S</w:t>
            </w:r>
            <w:r w:rsidRPr="00EE77DA">
              <w:t>.1.</w:t>
            </w:r>
          </w:p>
        </w:tc>
        <w:tc>
          <w:tcPr>
            <w:tcW w:w="1986" w:type="dxa"/>
            <w:tcBorders>
              <w:top w:val="nil"/>
              <w:left w:val="nil"/>
              <w:bottom w:val="nil"/>
              <w:right w:val="nil"/>
            </w:tcBorders>
          </w:tcPr>
          <w:p w:rsidR="00EF0E0A" w:rsidRPr="00EE77DA" w:rsidRDefault="00EF0E0A" w:rsidP="00CA10BE">
            <w:pPr>
              <w:pStyle w:val="ConsPlusNormal"/>
              <w:spacing w:line="228" w:lineRule="auto"/>
            </w:pPr>
            <w:r w:rsidRPr="00EE77DA">
              <w:t xml:space="preserve">Доступность бесплатного высшего образования </w:t>
            </w:r>
          </w:p>
          <w:p w:rsidR="00EF0E0A" w:rsidRPr="00EE77DA" w:rsidRDefault="00EF0E0A" w:rsidP="00CA10BE">
            <w:pPr>
              <w:pStyle w:val="ConsPlusNormal"/>
              <w:spacing w:line="228" w:lineRule="auto"/>
            </w:pPr>
            <w:r w:rsidRPr="00EE77DA">
              <w:t xml:space="preserve">(не менее </w:t>
            </w:r>
            <w:r>
              <w:t xml:space="preserve"> 50 процентов </w:t>
            </w:r>
            <w:r w:rsidRPr="00EE77DA">
              <w:t>выпускников школ, завершивших обучение</w:t>
            </w:r>
            <w:r w:rsidRPr="00EE77DA">
              <w:br/>
              <w:t>по программам среднего общего образования, обеспечены бюджетными местами для очного обучения</w:t>
            </w:r>
            <w:r w:rsidRPr="00EE77DA">
              <w:br/>
              <w:t>в образовательных организациях высшего образования)</w:t>
            </w:r>
            <w:r w:rsidRPr="00EE77DA">
              <w:br/>
              <w:t xml:space="preserve">с учетом приоритетного направления бюджетных мест </w:t>
            </w:r>
            <w:r w:rsidRPr="00EE77DA">
              <w:br/>
              <w:t>в регионы</w:t>
            </w:r>
            <w:r w:rsidRPr="00EE77DA">
              <w:br/>
              <w:t>(за исключением</w:t>
            </w:r>
            <w:r w:rsidRPr="00EE77DA">
              <w:br/>
              <w:t>г</w:t>
            </w:r>
            <w:r>
              <w:t>г</w:t>
            </w:r>
            <w:r w:rsidRPr="00EE77DA">
              <w:t>. Москвы и Санкт-Петербурга) (S7)</w:t>
            </w:r>
          </w:p>
        </w:tc>
        <w:tc>
          <w:tcPr>
            <w:tcW w:w="1988" w:type="dxa"/>
            <w:gridSpan w:val="2"/>
            <w:tcBorders>
              <w:top w:val="nil"/>
              <w:left w:val="nil"/>
              <w:bottom w:val="nil"/>
              <w:right w:val="nil"/>
            </w:tcBorders>
          </w:tcPr>
          <w:p w:rsidR="00EF0E0A" w:rsidRPr="00EE77DA" w:rsidRDefault="00EF0E0A" w:rsidP="00CA10BE">
            <w:pPr>
              <w:pStyle w:val="ConsPlusNormal"/>
              <w:spacing w:line="228" w:lineRule="auto"/>
            </w:pPr>
            <w:r w:rsidRPr="00EE77DA">
              <w:t>Минобрнауки</w:t>
            </w:r>
          </w:p>
          <w:p w:rsidR="00EF0E0A" w:rsidRPr="00EE77DA" w:rsidRDefault="00EF0E0A" w:rsidP="00CA10BE">
            <w:pPr>
              <w:pStyle w:val="ConsPlusNormal"/>
              <w:spacing w:line="228" w:lineRule="auto"/>
            </w:pPr>
            <w:r w:rsidRPr="00EE77DA">
              <w:t>России</w:t>
            </w:r>
          </w:p>
        </w:tc>
        <w:tc>
          <w:tcPr>
            <w:tcW w:w="1700" w:type="dxa"/>
            <w:tcBorders>
              <w:top w:val="nil"/>
              <w:left w:val="nil"/>
              <w:bottom w:val="nil"/>
              <w:right w:val="nil"/>
            </w:tcBorders>
          </w:tcPr>
          <w:p w:rsidR="00EF0E0A" w:rsidRPr="00EE77DA" w:rsidRDefault="00EF0E0A" w:rsidP="00CA10BE">
            <w:pPr>
              <w:pStyle w:val="ConsPlusNormal"/>
              <w:spacing w:line="228" w:lineRule="auto"/>
            </w:pPr>
            <w:r w:rsidRPr="00EE77DA">
              <w:t>по Российской Федерации</w:t>
            </w:r>
          </w:p>
        </w:tc>
        <w:tc>
          <w:tcPr>
            <w:tcW w:w="1697" w:type="dxa"/>
            <w:tcBorders>
              <w:top w:val="nil"/>
              <w:left w:val="nil"/>
              <w:bottom w:val="nil"/>
              <w:right w:val="nil"/>
            </w:tcBorders>
          </w:tcPr>
          <w:p w:rsidR="00EF0E0A" w:rsidRDefault="00EF0E0A" w:rsidP="00CA10BE">
            <w:pPr>
              <w:pStyle w:val="ConsPlusNormal"/>
              <w:spacing w:line="228" w:lineRule="auto"/>
            </w:pPr>
            <w:r w:rsidRPr="00EE77DA">
              <w:t>ежегодно</w:t>
            </w:r>
          </w:p>
          <w:p w:rsidR="00EF0E0A" w:rsidRDefault="00EF0E0A" w:rsidP="00CA10BE">
            <w:pPr>
              <w:pStyle w:val="ConsPlusNormal"/>
              <w:spacing w:line="228" w:lineRule="auto"/>
            </w:pPr>
          </w:p>
          <w:p w:rsidR="00EF0E0A" w:rsidRPr="00EE77DA" w:rsidRDefault="00EF0E0A" w:rsidP="00CA10BE">
            <w:pPr>
              <w:pStyle w:val="ConsPlusNormal"/>
              <w:spacing w:line="228" w:lineRule="auto"/>
            </w:pPr>
            <w:r>
              <w:t>ежемесячно</w:t>
            </w:r>
          </w:p>
        </w:tc>
        <w:tc>
          <w:tcPr>
            <w:tcW w:w="1843" w:type="dxa"/>
            <w:tcBorders>
              <w:top w:val="nil"/>
              <w:left w:val="nil"/>
              <w:bottom w:val="nil"/>
              <w:right w:val="nil"/>
            </w:tcBorders>
          </w:tcPr>
          <w:p w:rsidR="00EF0E0A" w:rsidRDefault="00EF0E0A" w:rsidP="00CA10BE">
            <w:pPr>
              <w:pStyle w:val="ConsPlusNormal"/>
              <w:spacing w:line="228" w:lineRule="auto"/>
            </w:pPr>
            <w:r w:rsidRPr="00EE77DA">
              <w:t>30 января</w:t>
            </w:r>
          </w:p>
          <w:p w:rsidR="00EF0E0A" w:rsidRDefault="00EF0E0A" w:rsidP="00CA10BE">
            <w:pPr>
              <w:pStyle w:val="ConsPlusNormal"/>
              <w:spacing w:line="228" w:lineRule="auto"/>
            </w:pPr>
          </w:p>
          <w:p w:rsidR="00EF0E0A" w:rsidRPr="00EE77DA" w:rsidRDefault="00EF0E0A" w:rsidP="00CA10BE">
            <w:pPr>
              <w:pStyle w:val="ConsPlusNormal"/>
              <w:spacing w:line="228" w:lineRule="auto"/>
            </w:pPr>
            <w:r w:rsidRPr="003359A1">
              <w:rPr>
                <w:rFonts w:asciiTheme="minorHAnsi" w:hAnsiTheme="minorHAnsi"/>
                <w:szCs w:val="22"/>
              </w:rPr>
              <w:t>5-го числа месяца, след</w:t>
            </w:r>
            <w:r>
              <w:rPr>
                <w:rFonts w:asciiTheme="minorHAnsi" w:hAnsiTheme="minorHAnsi"/>
                <w:szCs w:val="22"/>
              </w:rPr>
              <w:t xml:space="preserve">ующего </w:t>
            </w:r>
            <w:r w:rsidRPr="003359A1">
              <w:rPr>
                <w:rFonts w:asciiTheme="minorHAnsi" w:hAnsiTheme="minorHAnsi"/>
                <w:szCs w:val="22"/>
              </w:rPr>
              <w:t xml:space="preserve"> за отчетным</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CA10BE">
            <w:pPr>
              <w:pStyle w:val="ConsPlusNormal"/>
              <w:tabs>
                <w:tab w:val="left" w:pos="559"/>
              </w:tabs>
              <w:spacing w:line="228" w:lineRule="auto"/>
            </w:pPr>
            <w:r w:rsidRPr="00EE77DA">
              <w:t>2.12.S.2.</w:t>
            </w:r>
          </w:p>
        </w:tc>
        <w:tc>
          <w:tcPr>
            <w:tcW w:w="1986" w:type="dxa"/>
            <w:tcBorders>
              <w:top w:val="nil"/>
              <w:left w:val="nil"/>
              <w:bottom w:val="nil"/>
              <w:right w:val="nil"/>
            </w:tcBorders>
          </w:tcPr>
          <w:p w:rsidR="00EF0E0A" w:rsidRPr="00EE77DA" w:rsidRDefault="00EF0E0A" w:rsidP="00CA10BE">
            <w:pPr>
              <w:pStyle w:val="ConsPlusNormal"/>
              <w:spacing w:line="228" w:lineRule="auto"/>
            </w:pPr>
            <w:r w:rsidRPr="00EE77DA">
              <w:t>Численность лиц, прошедших обучение</w:t>
            </w:r>
            <w:r w:rsidRPr="00EE77DA">
              <w:br/>
              <w:t>по дополнитель-ным профессио-нальным програм-мам в образова-тельных организациях высшего образования, в том числе посредством онлайн-курсов (S4)</w:t>
            </w:r>
          </w:p>
        </w:tc>
        <w:tc>
          <w:tcPr>
            <w:tcW w:w="1988" w:type="dxa"/>
            <w:gridSpan w:val="2"/>
            <w:tcBorders>
              <w:top w:val="nil"/>
              <w:left w:val="nil"/>
              <w:bottom w:val="nil"/>
              <w:right w:val="nil"/>
            </w:tcBorders>
          </w:tcPr>
          <w:p w:rsidR="00EF0E0A" w:rsidRPr="00EE77DA" w:rsidRDefault="00EF0E0A" w:rsidP="00CA10BE">
            <w:pPr>
              <w:pStyle w:val="ConsPlusNormal"/>
              <w:spacing w:line="228" w:lineRule="auto"/>
            </w:pPr>
            <w:r w:rsidRPr="00EE77DA">
              <w:t>Минобрнауки</w:t>
            </w:r>
          </w:p>
          <w:p w:rsidR="00EF0E0A" w:rsidRPr="00EE77DA" w:rsidRDefault="00EF0E0A" w:rsidP="00CA10BE">
            <w:pPr>
              <w:pStyle w:val="ConsPlusNormal"/>
              <w:spacing w:line="228" w:lineRule="auto"/>
            </w:pPr>
            <w:r w:rsidRPr="00EE77DA">
              <w:t>России</w:t>
            </w:r>
          </w:p>
        </w:tc>
        <w:tc>
          <w:tcPr>
            <w:tcW w:w="1700" w:type="dxa"/>
            <w:tcBorders>
              <w:top w:val="nil"/>
              <w:left w:val="nil"/>
              <w:bottom w:val="nil"/>
              <w:right w:val="nil"/>
            </w:tcBorders>
          </w:tcPr>
          <w:p w:rsidR="00EF0E0A" w:rsidRPr="00EE77DA" w:rsidRDefault="00EF0E0A" w:rsidP="00CA10BE">
            <w:pPr>
              <w:pStyle w:val="ConsPlusNormal"/>
              <w:spacing w:line="228" w:lineRule="auto"/>
            </w:pPr>
            <w:r w:rsidRPr="00EE77DA">
              <w:t>по Российской Федерации</w:t>
            </w:r>
          </w:p>
        </w:tc>
        <w:tc>
          <w:tcPr>
            <w:tcW w:w="1697" w:type="dxa"/>
            <w:tcBorders>
              <w:top w:val="nil"/>
              <w:left w:val="nil"/>
              <w:bottom w:val="nil"/>
              <w:right w:val="nil"/>
            </w:tcBorders>
          </w:tcPr>
          <w:p w:rsidR="00EF0E0A" w:rsidRDefault="00EF0E0A" w:rsidP="00CA10BE">
            <w:pPr>
              <w:pStyle w:val="ConsPlusNormal"/>
              <w:spacing w:line="228" w:lineRule="auto"/>
            </w:pPr>
            <w:r w:rsidRPr="00EE77DA">
              <w:t>ежегодно</w:t>
            </w:r>
          </w:p>
          <w:p w:rsidR="00EF0E0A" w:rsidRDefault="00EF0E0A" w:rsidP="00CA10BE">
            <w:pPr>
              <w:pStyle w:val="ConsPlusNormal"/>
              <w:spacing w:line="228" w:lineRule="auto"/>
            </w:pPr>
          </w:p>
          <w:p w:rsidR="00EF0E0A" w:rsidRPr="00EE77DA" w:rsidRDefault="00EF0E0A" w:rsidP="00CA10BE">
            <w:pPr>
              <w:pStyle w:val="ConsPlusNormal"/>
              <w:spacing w:line="228" w:lineRule="auto"/>
            </w:pPr>
            <w:r>
              <w:t>ежемесячно</w:t>
            </w:r>
          </w:p>
        </w:tc>
        <w:tc>
          <w:tcPr>
            <w:tcW w:w="1843" w:type="dxa"/>
            <w:tcBorders>
              <w:top w:val="nil"/>
              <w:left w:val="nil"/>
              <w:bottom w:val="nil"/>
              <w:right w:val="nil"/>
            </w:tcBorders>
          </w:tcPr>
          <w:p w:rsidR="00EF0E0A" w:rsidRDefault="00EF0E0A" w:rsidP="00CA10BE">
            <w:pPr>
              <w:pStyle w:val="ConsPlusNormal"/>
              <w:spacing w:line="228" w:lineRule="auto"/>
            </w:pPr>
            <w:r w:rsidRPr="00EE77DA">
              <w:t>25 мая</w:t>
            </w:r>
          </w:p>
          <w:p w:rsidR="00EF0E0A" w:rsidRDefault="00EF0E0A" w:rsidP="00CA10BE">
            <w:pPr>
              <w:pStyle w:val="ConsPlusNormal"/>
              <w:spacing w:line="228" w:lineRule="auto"/>
            </w:pPr>
          </w:p>
          <w:p w:rsidR="00EF0E0A" w:rsidRPr="00EE77DA" w:rsidRDefault="00EF0E0A" w:rsidP="00CA10BE">
            <w:pPr>
              <w:pStyle w:val="ConsPlusNormal"/>
              <w:spacing w:line="228" w:lineRule="auto"/>
            </w:pPr>
            <w:r>
              <w:rPr>
                <w:rFonts w:asciiTheme="minorHAnsi" w:hAnsiTheme="minorHAnsi"/>
                <w:szCs w:val="22"/>
              </w:rPr>
              <w:t>5</w:t>
            </w:r>
            <w:r w:rsidRPr="003359A1">
              <w:rPr>
                <w:rFonts w:asciiTheme="minorHAnsi" w:hAnsiTheme="minorHAnsi"/>
                <w:szCs w:val="22"/>
              </w:rPr>
              <w:t xml:space="preserve">-го числа месяца, следующего </w:t>
            </w:r>
            <w:r w:rsidRPr="003359A1">
              <w:rPr>
                <w:rFonts w:asciiTheme="minorHAnsi" w:hAnsiTheme="minorHAnsi"/>
                <w:szCs w:val="22"/>
              </w:rPr>
              <w:br/>
              <w:t>за отчетным</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CA10BE">
            <w:pPr>
              <w:pStyle w:val="ConsPlusNormal"/>
              <w:tabs>
                <w:tab w:val="left" w:pos="559"/>
              </w:tabs>
              <w:spacing w:line="228" w:lineRule="auto"/>
            </w:pPr>
            <w:r w:rsidRPr="00EE77DA">
              <w:t>2.12.S.3.</w:t>
            </w:r>
          </w:p>
        </w:tc>
        <w:tc>
          <w:tcPr>
            <w:tcW w:w="1986" w:type="dxa"/>
            <w:tcBorders>
              <w:top w:val="nil"/>
              <w:left w:val="nil"/>
              <w:bottom w:val="nil"/>
              <w:right w:val="nil"/>
            </w:tcBorders>
          </w:tcPr>
          <w:p w:rsidR="00EF0E0A" w:rsidRPr="00F12B98" w:rsidRDefault="00EF0E0A" w:rsidP="00CA10BE">
            <w:pPr>
              <w:autoSpaceDE w:val="0"/>
              <w:autoSpaceDN w:val="0"/>
              <w:adjustRightInd w:val="0"/>
              <w:spacing w:after="0" w:line="228" w:lineRule="auto"/>
              <w:rPr>
                <w:rFonts w:eastAsia="Calibri" w:cs="Times New Roman CYR"/>
              </w:rPr>
            </w:pPr>
            <w:r w:rsidRPr="003359A1">
              <w:rPr>
                <w:rFonts w:eastAsia="Calibri" w:cs="Times New Roman CYR"/>
              </w:rPr>
              <w:t>Место Российской Федерации по объему научно-исследовательских и опытно-конструкторских разработок  в с</w:t>
            </w:r>
            <w:r>
              <w:rPr>
                <w:rFonts w:eastAsia="Calibri" w:cs="Times New Roman CYR"/>
              </w:rPr>
              <w:t>екторе высшего образования (S4)</w:t>
            </w:r>
          </w:p>
        </w:tc>
        <w:tc>
          <w:tcPr>
            <w:tcW w:w="1988" w:type="dxa"/>
            <w:gridSpan w:val="2"/>
            <w:tcBorders>
              <w:top w:val="nil"/>
              <w:left w:val="nil"/>
              <w:bottom w:val="nil"/>
              <w:right w:val="nil"/>
            </w:tcBorders>
          </w:tcPr>
          <w:p w:rsidR="00EF0E0A" w:rsidRPr="00EE77DA" w:rsidRDefault="00EF0E0A" w:rsidP="00CA10BE">
            <w:pPr>
              <w:pStyle w:val="ConsPlusNormal"/>
              <w:spacing w:line="228" w:lineRule="auto"/>
            </w:pPr>
            <w:r w:rsidRPr="00EE77DA">
              <w:t>Минобрнауки</w:t>
            </w:r>
          </w:p>
          <w:p w:rsidR="00EF0E0A" w:rsidRPr="00EE77DA" w:rsidRDefault="00EF0E0A" w:rsidP="00CA10BE">
            <w:pPr>
              <w:pStyle w:val="ConsPlusNormal"/>
              <w:spacing w:line="228" w:lineRule="auto"/>
            </w:pPr>
            <w:r w:rsidRPr="00EE77DA">
              <w:t>России</w:t>
            </w:r>
          </w:p>
        </w:tc>
        <w:tc>
          <w:tcPr>
            <w:tcW w:w="1700" w:type="dxa"/>
            <w:tcBorders>
              <w:top w:val="nil"/>
              <w:left w:val="nil"/>
              <w:bottom w:val="nil"/>
              <w:right w:val="nil"/>
            </w:tcBorders>
          </w:tcPr>
          <w:p w:rsidR="00EF0E0A" w:rsidRPr="00EE77DA" w:rsidRDefault="00EF0E0A" w:rsidP="00CA10BE">
            <w:pPr>
              <w:pStyle w:val="ConsPlusNormal"/>
              <w:spacing w:line="228" w:lineRule="auto"/>
            </w:pPr>
            <w:r w:rsidRPr="00EE77DA">
              <w:t>по Российской Федерации</w:t>
            </w:r>
          </w:p>
        </w:tc>
        <w:tc>
          <w:tcPr>
            <w:tcW w:w="1697" w:type="dxa"/>
            <w:tcBorders>
              <w:top w:val="nil"/>
              <w:left w:val="nil"/>
              <w:bottom w:val="nil"/>
              <w:right w:val="nil"/>
            </w:tcBorders>
          </w:tcPr>
          <w:p w:rsidR="00EF0E0A" w:rsidRDefault="00EF0E0A" w:rsidP="00CA10BE">
            <w:pPr>
              <w:pStyle w:val="ConsPlusNormal"/>
              <w:spacing w:line="228" w:lineRule="auto"/>
            </w:pPr>
            <w:r w:rsidRPr="00EE77DA">
              <w:t>ежегодно</w:t>
            </w:r>
          </w:p>
          <w:p w:rsidR="00EF0E0A" w:rsidRDefault="00EF0E0A" w:rsidP="00CA10BE">
            <w:pPr>
              <w:pStyle w:val="ConsPlusNormal"/>
              <w:spacing w:line="228" w:lineRule="auto"/>
            </w:pPr>
          </w:p>
          <w:p w:rsidR="00EF0E0A" w:rsidRPr="00EE77DA" w:rsidRDefault="00EF0E0A" w:rsidP="00CA10BE">
            <w:pPr>
              <w:pStyle w:val="ConsPlusNormal"/>
              <w:spacing w:line="228" w:lineRule="auto"/>
            </w:pPr>
            <w:r>
              <w:t>ежемесячно</w:t>
            </w:r>
          </w:p>
        </w:tc>
        <w:tc>
          <w:tcPr>
            <w:tcW w:w="1843" w:type="dxa"/>
            <w:tcBorders>
              <w:top w:val="nil"/>
              <w:left w:val="nil"/>
              <w:bottom w:val="nil"/>
              <w:right w:val="nil"/>
            </w:tcBorders>
          </w:tcPr>
          <w:p w:rsidR="00EF0E0A" w:rsidRDefault="00EF0E0A" w:rsidP="00CA10BE">
            <w:pPr>
              <w:pStyle w:val="ConsPlusNormal"/>
              <w:spacing w:line="228" w:lineRule="auto"/>
            </w:pPr>
            <w:r w:rsidRPr="00EE77DA">
              <w:t>30 ноября</w:t>
            </w:r>
          </w:p>
          <w:p w:rsidR="00EF0E0A" w:rsidRDefault="00EF0E0A" w:rsidP="00CA10BE">
            <w:pPr>
              <w:pStyle w:val="ConsPlusNormal"/>
              <w:spacing w:line="228" w:lineRule="auto"/>
            </w:pPr>
          </w:p>
          <w:p w:rsidR="00EF0E0A" w:rsidRPr="00EE77DA" w:rsidRDefault="00EF0E0A" w:rsidP="00CA10BE">
            <w:pPr>
              <w:pStyle w:val="ConsPlusNormal"/>
              <w:spacing w:line="228" w:lineRule="auto"/>
            </w:pPr>
            <w:r>
              <w:rPr>
                <w:rFonts w:asciiTheme="minorHAnsi" w:hAnsiTheme="minorHAnsi"/>
                <w:szCs w:val="22"/>
              </w:rPr>
              <w:t>5</w:t>
            </w:r>
            <w:r w:rsidRPr="003359A1">
              <w:rPr>
                <w:rFonts w:asciiTheme="minorHAnsi" w:hAnsiTheme="minorHAnsi"/>
                <w:szCs w:val="22"/>
              </w:rPr>
              <w:t xml:space="preserve">-го числа месяца, следующего </w:t>
            </w:r>
            <w:r w:rsidRPr="003359A1">
              <w:rPr>
                <w:rFonts w:asciiTheme="minorHAnsi" w:hAnsiTheme="minorHAnsi"/>
                <w:szCs w:val="22"/>
              </w:rPr>
              <w:br/>
              <w:t>за отчетным</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spacing w:line="216" w:lineRule="auto"/>
            </w:pPr>
            <w:r w:rsidRPr="00EE77DA">
              <w:t>2.12.S.4.</w:t>
            </w:r>
          </w:p>
        </w:tc>
        <w:tc>
          <w:tcPr>
            <w:tcW w:w="1986" w:type="dxa"/>
            <w:tcBorders>
              <w:top w:val="nil"/>
              <w:left w:val="nil"/>
              <w:bottom w:val="nil"/>
              <w:right w:val="nil"/>
            </w:tcBorders>
          </w:tcPr>
          <w:p w:rsidR="00EF0E0A" w:rsidRPr="00EE77DA" w:rsidRDefault="00EF0E0A" w:rsidP="007A72CB">
            <w:pPr>
              <w:pStyle w:val="ConsPlusNormal"/>
              <w:spacing w:line="216" w:lineRule="auto"/>
            </w:pPr>
            <w:r w:rsidRPr="00EE77DA">
              <w:t>Количество субъектов Российской Федерации,</w:t>
            </w:r>
          </w:p>
          <w:p w:rsidR="00EF0E0A" w:rsidRPr="00EE77DA" w:rsidRDefault="00EF0E0A" w:rsidP="007A72CB">
            <w:pPr>
              <w:pStyle w:val="ConsPlusNormal"/>
              <w:spacing w:line="216" w:lineRule="auto"/>
            </w:pPr>
            <w:r w:rsidRPr="00EE77DA">
              <w:t>на территори</w:t>
            </w:r>
            <w:r>
              <w:t xml:space="preserve">ях </w:t>
            </w:r>
            <w:r w:rsidRPr="00EE77DA">
              <w:t>которых образовательные организации высшего образования входят</w:t>
            </w:r>
            <w:r w:rsidRPr="00EE77DA">
              <w:br/>
              <w:t xml:space="preserve">в Московский международный рейтинг </w:t>
            </w:r>
            <w:r w:rsidRPr="00EE77DA">
              <w:br/>
              <w:t>«Три миссии университета» (S4)</w:t>
            </w:r>
          </w:p>
        </w:tc>
        <w:tc>
          <w:tcPr>
            <w:tcW w:w="1988" w:type="dxa"/>
            <w:gridSpan w:val="2"/>
            <w:tcBorders>
              <w:top w:val="nil"/>
              <w:left w:val="nil"/>
              <w:bottom w:val="nil"/>
              <w:right w:val="nil"/>
            </w:tcBorders>
          </w:tcPr>
          <w:p w:rsidR="00EF0E0A" w:rsidRPr="00EE77DA" w:rsidRDefault="00EF0E0A" w:rsidP="007A72CB">
            <w:pPr>
              <w:pStyle w:val="ConsPlusNormal"/>
              <w:spacing w:line="216" w:lineRule="auto"/>
            </w:pPr>
            <w:r w:rsidRPr="00EE77DA">
              <w:t>Минобрнауки</w:t>
            </w:r>
          </w:p>
          <w:p w:rsidR="00EF0E0A" w:rsidRPr="00EE77DA" w:rsidRDefault="00EF0E0A" w:rsidP="007A72CB">
            <w:pPr>
              <w:pStyle w:val="ConsPlusNormal"/>
              <w:spacing w:line="216" w:lineRule="auto"/>
            </w:pPr>
            <w:r w:rsidRPr="00EE77DA">
              <w:t>России</w:t>
            </w:r>
          </w:p>
        </w:tc>
        <w:tc>
          <w:tcPr>
            <w:tcW w:w="1700" w:type="dxa"/>
            <w:tcBorders>
              <w:top w:val="nil"/>
              <w:left w:val="nil"/>
              <w:bottom w:val="nil"/>
              <w:right w:val="nil"/>
            </w:tcBorders>
          </w:tcPr>
          <w:p w:rsidR="00EF0E0A" w:rsidRPr="00EE77DA" w:rsidRDefault="00EF0E0A" w:rsidP="007A72CB">
            <w:pPr>
              <w:pStyle w:val="ConsPlusNormal"/>
              <w:spacing w:line="216" w:lineRule="auto"/>
            </w:pPr>
            <w:r w:rsidRPr="00EE77DA">
              <w:t>по Российской Федерации</w:t>
            </w:r>
          </w:p>
        </w:tc>
        <w:tc>
          <w:tcPr>
            <w:tcW w:w="1697" w:type="dxa"/>
            <w:tcBorders>
              <w:top w:val="nil"/>
              <w:left w:val="nil"/>
              <w:bottom w:val="nil"/>
              <w:right w:val="nil"/>
            </w:tcBorders>
          </w:tcPr>
          <w:p w:rsidR="00EF0E0A" w:rsidRDefault="00EF0E0A" w:rsidP="007A72CB">
            <w:pPr>
              <w:pStyle w:val="ConsPlusNormal"/>
              <w:spacing w:line="216" w:lineRule="auto"/>
            </w:pPr>
            <w:r w:rsidRPr="00EE77DA">
              <w:t>ежегодно</w:t>
            </w:r>
          </w:p>
          <w:p w:rsidR="00EF0E0A" w:rsidRDefault="00EF0E0A" w:rsidP="007A72CB">
            <w:pPr>
              <w:pStyle w:val="ConsPlusNormal"/>
              <w:spacing w:line="216" w:lineRule="auto"/>
            </w:pPr>
          </w:p>
          <w:p w:rsidR="00EF0E0A" w:rsidRPr="00EE77DA" w:rsidRDefault="00EF0E0A" w:rsidP="007A72CB">
            <w:pPr>
              <w:pStyle w:val="ConsPlusNormal"/>
              <w:spacing w:line="216" w:lineRule="auto"/>
            </w:pPr>
            <w:r>
              <w:t>ежемесячно</w:t>
            </w:r>
          </w:p>
        </w:tc>
        <w:tc>
          <w:tcPr>
            <w:tcW w:w="1843" w:type="dxa"/>
            <w:tcBorders>
              <w:top w:val="nil"/>
              <w:left w:val="nil"/>
              <w:bottom w:val="nil"/>
              <w:right w:val="nil"/>
            </w:tcBorders>
          </w:tcPr>
          <w:p w:rsidR="00EF0E0A" w:rsidRDefault="00EF0E0A" w:rsidP="007A72CB">
            <w:pPr>
              <w:pStyle w:val="ConsPlusNormal"/>
              <w:spacing w:line="216" w:lineRule="auto"/>
            </w:pPr>
            <w:r w:rsidRPr="00EE77DA">
              <w:t>25 декабря</w:t>
            </w:r>
          </w:p>
          <w:p w:rsidR="00EF0E0A" w:rsidRDefault="00EF0E0A" w:rsidP="007A72CB">
            <w:pPr>
              <w:pStyle w:val="ConsPlusNormal"/>
              <w:spacing w:line="216" w:lineRule="auto"/>
            </w:pPr>
          </w:p>
          <w:p w:rsidR="00EF0E0A" w:rsidRPr="00EE77DA" w:rsidRDefault="00EF0E0A" w:rsidP="007A72CB">
            <w:pPr>
              <w:pStyle w:val="ConsPlusNormal"/>
              <w:spacing w:line="216" w:lineRule="auto"/>
            </w:pPr>
            <w:r>
              <w:rPr>
                <w:rFonts w:asciiTheme="minorHAnsi" w:hAnsiTheme="minorHAnsi"/>
                <w:szCs w:val="22"/>
              </w:rPr>
              <w:t>5</w:t>
            </w:r>
            <w:r w:rsidRPr="003359A1">
              <w:rPr>
                <w:rFonts w:asciiTheme="minorHAnsi" w:hAnsiTheme="minorHAnsi"/>
                <w:szCs w:val="22"/>
              </w:rPr>
              <w:t xml:space="preserve">-го числа месяца, следующего </w:t>
            </w:r>
            <w:r w:rsidRPr="003359A1">
              <w:rPr>
                <w:rFonts w:asciiTheme="minorHAnsi" w:hAnsiTheme="minorHAnsi"/>
                <w:szCs w:val="22"/>
              </w:rPr>
              <w:br/>
              <w:t>за отчетным</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spacing w:line="216" w:lineRule="auto"/>
            </w:pPr>
            <w:r w:rsidRPr="00EE77DA">
              <w:t>2.12.S.5.</w:t>
            </w:r>
          </w:p>
        </w:tc>
        <w:tc>
          <w:tcPr>
            <w:tcW w:w="1986" w:type="dxa"/>
            <w:tcBorders>
              <w:top w:val="nil"/>
              <w:left w:val="nil"/>
              <w:bottom w:val="nil"/>
              <w:right w:val="nil"/>
            </w:tcBorders>
          </w:tcPr>
          <w:p w:rsidR="00EF0E0A" w:rsidRPr="00EE77DA" w:rsidRDefault="00EF0E0A" w:rsidP="007A72CB">
            <w:pPr>
              <w:pStyle w:val="ConsPlusNormal"/>
              <w:spacing w:line="216" w:lineRule="auto"/>
            </w:pPr>
            <w:r w:rsidRPr="00EE77DA">
              <w:t>Доля исследователей</w:t>
            </w:r>
            <w:r w:rsidRPr="00EE77DA">
              <w:br/>
              <w:t>в возрасте</w:t>
            </w:r>
            <w:r>
              <w:t xml:space="preserve"> до</w:t>
            </w:r>
            <w:r w:rsidRPr="00EE77DA">
              <w:t xml:space="preserve"> 39 лет в общей численности российских исследователей (S5)</w:t>
            </w:r>
          </w:p>
        </w:tc>
        <w:tc>
          <w:tcPr>
            <w:tcW w:w="1988" w:type="dxa"/>
            <w:gridSpan w:val="2"/>
            <w:tcBorders>
              <w:top w:val="nil"/>
              <w:left w:val="nil"/>
              <w:bottom w:val="nil"/>
              <w:right w:val="nil"/>
            </w:tcBorders>
          </w:tcPr>
          <w:p w:rsidR="00EF0E0A" w:rsidRPr="00EE77DA" w:rsidRDefault="00EF0E0A" w:rsidP="007A72CB">
            <w:pPr>
              <w:pStyle w:val="ConsPlusNormal"/>
              <w:spacing w:line="216" w:lineRule="auto"/>
            </w:pPr>
            <w:r>
              <w:t>Минобрнауки России</w:t>
            </w:r>
          </w:p>
        </w:tc>
        <w:tc>
          <w:tcPr>
            <w:tcW w:w="1700" w:type="dxa"/>
            <w:tcBorders>
              <w:top w:val="nil"/>
              <w:left w:val="nil"/>
              <w:bottom w:val="nil"/>
              <w:right w:val="nil"/>
            </w:tcBorders>
          </w:tcPr>
          <w:p w:rsidR="00EF0E0A" w:rsidRPr="00EE77DA" w:rsidRDefault="00EF0E0A" w:rsidP="007A72CB">
            <w:pPr>
              <w:pStyle w:val="ConsPlusNormal"/>
              <w:spacing w:line="216" w:lineRule="auto"/>
            </w:pPr>
            <w:r w:rsidRPr="00EE77DA">
              <w:t>по Российской Федерации</w:t>
            </w:r>
          </w:p>
        </w:tc>
        <w:tc>
          <w:tcPr>
            <w:tcW w:w="1697" w:type="dxa"/>
            <w:tcBorders>
              <w:top w:val="nil"/>
              <w:left w:val="nil"/>
              <w:bottom w:val="nil"/>
              <w:right w:val="nil"/>
            </w:tcBorders>
          </w:tcPr>
          <w:p w:rsidR="00EF0E0A" w:rsidRDefault="00EF0E0A" w:rsidP="007A72CB">
            <w:pPr>
              <w:pStyle w:val="ConsPlusNormal"/>
              <w:spacing w:line="216" w:lineRule="auto"/>
            </w:pPr>
            <w:r w:rsidRPr="00EE77DA">
              <w:t>ежегодно</w:t>
            </w:r>
          </w:p>
          <w:p w:rsidR="00EF0E0A" w:rsidRDefault="00EF0E0A" w:rsidP="007A72CB">
            <w:pPr>
              <w:pStyle w:val="ConsPlusNormal"/>
              <w:spacing w:line="216" w:lineRule="auto"/>
            </w:pPr>
          </w:p>
          <w:p w:rsidR="00EF0E0A" w:rsidRPr="00EE77DA" w:rsidRDefault="00EF0E0A" w:rsidP="007A72CB">
            <w:pPr>
              <w:pStyle w:val="ConsPlusNormal"/>
              <w:spacing w:line="216" w:lineRule="auto"/>
            </w:pPr>
            <w:r>
              <w:t>ежемесячно</w:t>
            </w:r>
          </w:p>
        </w:tc>
        <w:tc>
          <w:tcPr>
            <w:tcW w:w="1843" w:type="dxa"/>
            <w:tcBorders>
              <w:top w:val="nil"/>
              <w:left w:val="nil"/>
              <w:bottom w:val="nil"/>
              <w:right w:val="nil"/>
            </w:tcBorders>
          </w:tcPr>
          <w:p w:rsidR="00EF0E0A" w:rsidRDefault="00EF0E0A" w:rsidP="007A72CB">
            <w:pPr>
              <w:pStyle w:val="ConsPlusNormal"/>
              <w:spacing w:line="216" w:lineRule="auto"/>
            </w:pPr>
            <w:r w:rsidRPr="00EE77DA">
              <w:t>31 августа</w:t>
            </w:r>
          </w:p>
          <w:p w:rsidR="00EF0E0A" w:rsidRDefault="00EF0E0A" w:rsidP="007A72CB">
            <w:pPr>
              <w:pStyle w:val="ConsPlusNormal"/>
              <w:spacing w:line="216" w:lineRule="auto"/>
            </w:pPr>
          </w:p>
          <w:p w:rsidR="00EF0E0A" w:rsidRPr="00EE77DA" w:rsidRDefault="00EF0E0A" w:rsidP="007A72CB">
            <w:pPr>
              <w:pStyle w:val="ConsPlusNormal"/>
              <w:spacing w:line="216" w:lineRule="auto"/>
            </w:pPr>
            <w:r>
              <w:rPr>
                <w:rFonts w:asciiTheme="minorHAnsi" w:hAnsiTheme="minorHAnsi"/>
                <w:szCs w:val="22"/>
              </w:rPr>
              <w:t>5</w:t>
            </w:r>
            <w:r w:rsidRPr="003359A1">
              <w:rPr>
                <w:rFonts w:asciiTheme="minorHAnsi" w:hAnsiTheme="minorHAnsi"/>
                <w:szCs w:val="22"/>
              </w:rPr>
              <w:t xml:space="preserve">-го числа месяца, следующего </w:t>
            </w:r>
            <w:r w:rsidRPr="003359A1">
              <w:rPr>
                <w:rFonts w:asciiTheme="minorHAnsi" w:hAnsiTheme="minorHAnsi"/>
                <w:szCs w:val="22"/>
              </w:rPr>
              <w:br/>
              <w:t>за отчетным</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spacing w:line="216" w:lineRule="auto"/>
            </w:pPr>
            <w:r w:rsidRPr="00EE77DA">
              <w:t>2.12.S.6.</w:t>
            </w:r>
          </w:p>
        </w:tc>
        <w:tc>
          <w:tcPr>
            <w:tcW w:w="1986" w:type="dxa"/>
            <w:tcBorders>
              <w:top w:val="nil"/>
              <w:left w:val="nil"/>
              <w:bottom w:val="nil"/>
              <w:right w:val="nil"/>
            </w:tcBorders>
          </w:tcPr>
          <w:p w:rsidR="00EF0E0A" w:rsidRPr="00EE77DA" w:rsidRDefault="00EF0E0A" w:rsidP="007A72CB">
            <w:pPr>
              <w:pStyle w:val="ConsPlusNormal"/>
              <w:spacing w:line="216" w:lineRule="auto"/>
            </w:pPr>
            <w:r w:rsidRPr="00EE77DA">
              <w:t>Техническая вооруженность сектора исследований</w:t>
            </w:r>
            <w:r w:rsidRPr="00EE77DA">
              <w:br/>
              <w:t>и разработок (балансовая стоимость машин</w:t>
            </w:r>
            <w:r w:rsidRPr="00EE77DA">
              <w:br/>
              <w:t>и оборудования</w:t>
            </w:r>
            <w:r w:rsidRPr="00EE77DA">
              <w:br/>
              <w:t xml:space="preserve">в расчете </w:t>
            </w:r>
            <w:r w:rsidRPr="00EE77DA">
              <w:br/>
            </w:r>
            <w:r>
              <w:t>на одного исследователя) (S2)</w:t>
            </w:r>
          </w:p>
        </w:tc>
        <w:tc>
          <w:tcPr>
            <w:tcW w:w="1988" w:type="dxa"/>
            <w:gridSpan w:val="2"/>
            <w:tcBorders>
              <w:top w:val="nil"/>
              <w:left w:val="nil"/>
              <w:bottom w:val="nil"/>
              <w:right w:val="nil"/>
            </w:tcBorders>
          </w:tcPr>
          <w:p w:rsidR="00EF0E0A" w:rsidRPr="00EE77DA" w:rsidRDefault="00EF0E0A" w:rsidP="007A72CB">
            <w:pPr>
              <w:pStyle w:val="ConsPlusNormal"/>
              <w:spacing w:line="216" w:lineRule="auto"/>
            </w:pPr>
            <w:r>
              <w:t>Минобрнауки России</w:t>
            </w:r>
          </w:p>
        </w:tc>
        <w:tc>
          <w:tcPr>
            <w:tcW w:w="1700" w:type="dxa"/>
            <w:tcBorders>
              <w:top w:val="nil"/>
              <w:left w:val="nil"/>
              <w:bottom w:val="nil"/>
              <w:right w:val="nil"/>
            </w:tcBorders>
          </w:tcPr>
          <w:p w:rsidR="00EF0E0A" w:rsidRPr="00EE77DA" w:rsidRDefault="00EF0E0A" w:rsidP="007A72CB">
            <w:pPr>
              <w:pStyle w:val="ConsPlusNormal"/>
              <w:spacing w:line="216" w:lineRule="auto"/>
            </w:pPr>
            <w:r w:rsidRPr="00EE77DA">
              <w:t>по Российской Федерации</w:t>
            </w:r>
          </w:p>
        </w:tc>
        <w:tc>
          <w:tcPr>
            <w:tcW w:w="1697" w:type="dxa"/>
            <w:tcBorders>
              <w:top w:val="nil"/>
              <w:left w:val="nil"/>
              <w:bottom w:val="nil"/>
              <w:right w:val="nil"/>
            </w:tcBorders>
          </w:tcPr>
          <w:p w:rsidR="00EF0E0A" w:rsidRDefault="00EF0E0A" w:rsidP="007A72CB">
            <w:pPr>
              <w:pStyle w:val="ConsPlusNormal"/>
              <w:spacing w:line="216" w:lineRule="auto"/>
            </w:pPr>
            <w:r w:rsidRPr="00EE77DA">
              <w:t>ежегодно</w:t>
            </w:r>
          </w:p>
          <w:p w:rsidR="00EF0E0A" w:rsidRDefault="00EF0E0A" w:rsidP="007A72CB">
            <w:pPr>
              <w:pStyle w:val="ConsPlusNormal"/>
              <w:spacing w:line="216" w:lineRule="auto"/>
            </w:pPr>
          </w:p>
          <w:p w:rsidR="00EF0E0A" w:rsidRPr="00EE77DA" w:rsidRDefault="00EF0E0A" w:rsidP="007A72CB">
            <w:pPr>
              <w:pStyle w:val="ConsPlusNormal"/>
              <w:spacing w:line="216" w:lineRule="auto"/>
            </w:pPr>
            <w:r>
              <w:t>ежемесячно</w:t>
            </w:r>
          </w:p>
        </w:tc>
        <w:tc>
          <w:tcPr>
            <w:tcW w:w="1843" w:type="dxa"/>
            <w:tcBorders>
              <w:top w:val="nil"/>
              <w:left w:val="nil"/>
              <w:bottom w:val="nil"/>
              <w:right w:val="nil"/>
            </w:tcBorders>
          </w:tcPr>
          <w:p w:rsidR="00EF0E0A" w:rsidRDefault="00EF0E0A" w:rsidP="007A72CB">
            <w:pPr>
              <w:pStyle w:val="ConsPlusNormal"/>
              <w:spacing w:line="216" w:lineRule="auto"/>
            </w:pPr>
            <w:r w:rsidRPr="00EE77DA">
              <w:t>1 октября</w:t>
            </w:r>
          </w:p>
          <w:p w:rsidR="00EF0E0A" w:rsidRDefault="00EF0E0A" w:rsidP="007A72CB">
            <w:pPr>
              <w:pStyle w:val="ConsPlusNormal"/>
              <w:spacing w:line="216" w:lineRule="auto"/>
            </w:pPr>
          </w:p>
          <w:p w:rsidR="00EF0E0A" w:rsidRPr="00EE77DA" w:rsidRDefault="00EF0E0A" w:rsidP="007A72CB">
            <w:pPr>
              <w:pStyle w:val="ConsPlusNormal"/>
              <w:spacing w:line="216" w:lineRule="auto"/>
            </w:pPr>
            <w:r>
              <w:rPr>
                <w:rFonts w:asciiTheme="minorHAnsi" w:hAnsiTheme="minorHAnsi"/>
                <w:szCs w:val="22"/>
              </w:rPr>
              <w:t>5</w:t>
            </w:r>
            <w:r w:rsidRPr="003359A1">
              <w:rPr>
                <w:rFonts w:asciiTheme="minorHAnsi" w:hAnsiTheme="minorHAnsi"/>
                <w:szCs w:val="22"/>
              </w:rPr>
              <w:t xml:space="preserve">-го числа месяца, следующего </w:t>
            </w:r>
            <w:r w:rsidRPr="003359A1">
              <w:rPr>
                <w:rFonts w:asciiTheme="minorHAnsi" w:hAnsiTheme="minorHAnsi"/>
                <w:szCs w:val="22"/>
              </w:rPr>
              <w:br/>
              <w:t>за отчетным</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spacing w:line="216" w:lineRule="auto"/>
            </w:pPr>
            <w:r w:rsidRPr="00EE77DA">
              <w:t>2.12.S.7.</w:t>
            </w:r>
          </w:p>
        </w:tc>
        <w:tc>
          <w:tcPr>
            <w:tcW w:w="1986" w:type="dxa"/>
            <w:tcBorders>
              <w:top w:val="nil"/>
              <w:left w:val="nil"/>
              <w:bottom w:val="nil"/>
              <w:right w:val="nil"/>
            </w:tcBorders>
          </w:tcPr>
          <w:p w:rsidR="00EF0E0A" w:rsidRPr="00EE77DA" w:rsidRDefault="00EF0E0A" w:rsidP="007A72CB">
            <w:pPr>
              <w:pStyle w:val="ConsPlusNormal"/>
              <w:spacing w:line="216" w:lineRule="auto"/>
            </w:pPr>
            <w:r w:rsidRPr="00EE77DA">
              <w:t>Доля профессорско-преподавательско-го</w:t>
            </w:r>
            <w:r>
              <w:t xml:space="preserve"> состава в возрасте </w:t>
            </w:r>
            <w:r w:rsidRPr="00EE77DA">
              <w:t>до 39 лет в общей численности профессорско-преподавательско-го состава (S7)</w:t>
            </w:r>
          </w:p>
        </w:tc>
        <w:tc>
          <w:tcPr>
            <w:tcW w:w="1988" w:type="dxa"/>
            <w:gridSpan w:val="2"/>
            <w:tcBorders>
              <w:top w:val="nil"/>
              <w:left w:val="nil"/>
              <w:bottom w:val="nil"/>
              <w:right w:val="nil"/>
            </w:tcBorders>
          </w:tcPr>
          <w:p w:rsidR="00EF0E0A" w:rsidRPr="00EE77DA" w:rsidRDefault="00EF0E0A" w:rsidP="007A72CB">
            <w:pPr>
              <w:pStyle w:val="ConsPlusNormal"/>
              <w:spacing w:line="216" w:lineRule="auto"/>
            </w:pPr>
            <w:r w:rsidRPr="00EE77DA">
              <w:t>Минобрнауки России</w:t>
            </w:r>
          </w:p>
        </w:tc>
        <w:tc>
          <w:tcPr>
            <w:tcW w:w="1700" w:type="dxa"/>
            <w:tcBorders>
              <w:top w:val="nil"/>
              <w:left w:val="nil"/>
              <w:bottom w:val="nil"/>
              <w:right w:val="nil"/>
            </w:tcBorders>
          </w:tcPr>
          <w:p w:rsidR="00EF0E0A" w:rsidRPr="00EE77DA" w:rsidRDefault="00EF0E0A" w:rsidP="007A72CB">
            <w:pPr>
              <w:pStyle w:val="ConsPlusNormal"/>
              <w:spacing w:line="216" w:lineRule="auto"/>
            </w:pPr>
            <w:r w:rsidRPr="00EE77DA">
              <w:t>по Российской Федерации</w:t>
            </w:r>
          </w:p>
        </w:tc>
        <w:tc>
          <w:tcPr>
            <w:tcW w:w="1697" w:type="dxa"/>
            <w:tcBorders>
              <w:top w:val="nil"/>
              <w:left w:val="nil"/>
              <w:bottom w:val="nil"/>
              <w:right w:val="nil"/>
            </w:tcBorders>
          </w:tcPr>
          <w:p w:rsidR="00EF0E0A" w:rsidRDefault="00EF0E0A" w:rsidP="007A72CB">
            <w:pPr>
              <w:pStyle w:val="ConsPlusNormal"/>
              <w:spacing w:line="216" w:lineRule="auto"/>
            </w:pPr>
            <w:r w:rsidRPr="00EE77DA">
              <w:t>ежегодно</w:t>
            </w:r>
          </w:p>
          <w:p w:rsidR="00EF0E0A" w:rsidRDefault="00EF0E0A" w:rsidP="007A72CB">
            <w:pPr>
              <w:pStyle w:val="ConsPlusNormal"/>
              <w:spacing w:line="216" w:lineRule="auto"/>
            </w:pPr>
          </w:p>
          <w:p w:rsidR="00EF0E0A" w:rsidRPr="00EE77DA" w:rsidRDefault="00EF0E0A" w:rsidP="007A72CB">
            <w:pPr>
              <w:pStyle w:val="ConsPlusNormal"/>
              <w:spacing w:line="216" w:lineRule="auto"/>
            </w:pPr>
            <w:r>
              <w:t>ежемесячно</w:t>
            </w:r>
          </w:p>
        </w:tc>
        <w:tc>
          <w:tcPr>
            <w:tcW w:w="1843" w:type="dxa"/>
            <w:tcBorders>
              <w:top w:val="nil"/>
              <w:left w:val="nil"/>
              <w:bottom w:val="nil"/>
              <w:right w:val="nil"/>
            </w:tcBorders>
          </w:tcPr>
          <w:p w:rsidR="00EF0E0A" w:rsidRDefault="00EF0E0A" w:rsidP="007A72CB">
            <w:pPr>
              <w:pStyle w:val="ConsPlusNormal"/>
              <w:spacing w:line="216" w:lineRule="auto"/>
            </w:pPr>
            <w:r w:rsidRPr="00EE77DA">
              <w:t>15 декабря</w:t>
            </w:r>
          </w:p>
          <w:p w:rsidR="00EF0E0A" w:rsidRDefault="00EF0E0A" w:rsidP="007A72CB">
            <w:pPr>
              <w:pStyle w:val="ConsPlusNormal"/>
              <w:spacing w:line="216" w:lineRule="auto"/>
            </w:pPr>
          </w:p>
          <w:p w:rsidR="00EF0E0A" w:rsidRPr="00EE77DA" w:rsidRDefault="00EF0E0A" w:rsidP="007A72CB">
            <w:pPr>
              <w:pStyle w:val="ConsPlusNormal"/>
              <w:spacing w:line="216" w:lineRule="auto"/>
            </w:pPr>
            <w:r>
              <w:rPr>
                <w:rFonts w:asciiTheme="minorHAnsi" w:hAnsiTheme="minorHAnsi"/>
                <w:szCs w:val="22"/>
              </w:rPr>
              <w:t>5</w:t>
            </w:r>
            <w:r w:rsidRPr="003359A1">
              <w:rPr>
                <w:rFonts w:asciiTheme="minorHAnsi" w:hAnsiTheme="minorHAnsi"/>
                <w:szCs w:val="22"/>
              </w:rPr>
              <w:t xml:space="preserve">-го числа месяца, следующего </w:t>
            </w:r>
            <w:r w:rsidRPr="003359A1">
              <w:rPr>
                <w:rFonts w:asciiTheme="minorHAnsi" w:hAnsiTheme="minorHAnsi"/>
                <w:szCs w:val="22"/>
              </w:rPr>
              <w:br/>
              <w:t>за отчетным</w:t>
            </w:r>
          </w:p>
        </w:tc>
      </w:tr>
      <w:tr w:rsidR="00EF0E0A" w:rsidRPr="00EE77DA" w:rsidTr="00DD000B">
        <w:trPr>
          <w:trHeight w:val="575"/>
          <w:jc w:val="center"/>
        </w:trPr>
        <w:tc>
          <w:tcPr>
            <w:tcW w:w="1135" w:type="dxa"/>
            <w:tcBorders>
              <w:top w:val="nil"/>
              <w:left w:val="nil"/>
              <w:bottom w:val="nil"/>
              <w:right w:val="nil"/>
            </w:tcBorders>
          </w:tcPr>
          <w:p w:rsidR="00EF0E0A" w:rsidRPr="00C02EFB" w:rsidRDefault="00EF0E0A" w:rsidP="007A72CB">
            <w:pPr>
              <w:pStyle w:val="ConsPlusNormal"/>
              <w:tabs>
                <w:tab w:val="left" w:pos="559"/>
              </w:tabs>
              <w:spacing w:line="216" w:lineRule="auto"/>
            </w:pPr>
            <w:r w:rsidRPr="00C02EFB">
              <w:t>2.12.S.8.</w:t>
            </w:r>
          </w:p>
        </w:tc>
        <w:tc>
          <w:tcPr>
            <w:tcW w:w="1986" w:type="dxa"/>
            <w:tcBorders>
              <w:top w:val="nil"/>
              <w:left w:val="nil"/>
              <w:bottom w:val="nil"/>
              <w:right w:val="nil"/>
            </w:tcBorders>
          </w:tcPr>
          <w:p w:rsidR="00EF0E0A" w:rsidRPr="00C02EFB" w:rsidRDefault="00EF0E0A" w:rsidP="007A72CB">
            <w:pPr>
              <w:autoSpaceDE w:val="0"/>
              <w:autoSpaceDN w:val="0"/>
              <w:adjustRightInd w:val="0"/>
              <w:spacing w:after="0" w:line="240" w:lineRule="auto"/>
              <w:rPr>
                <w:rFonts w:ascii="Calibri" w:hAnsi="Calibri" w:cs="Calibri"/>
              </w:rPr>
            </w:pPr>
            <w:r w:rsidRPr="00C02EFB">
              <w:rPr>
                <w:rFonts w:ascii="Calibri" w:hAnsi="Calibri" w:cs="Calibri"/>
              </w:rPr>
              <w:t>Количество отечественных технологий, используемых организациями реального сектора экономики</w:t>
            </w:r>
          </w:p>
        </w:tc>
        <w:tc>
          <w:tcPr>
            <w:tcW w:w="1988" w:type="dxa"/>
            <w:gridSpan w:val="2"/>
            <w:tcBorders>
              <w:top w:val="nil"/>
              <w:left w:val="nil"/>
              <w:bottom w:val="nil"/>
              <w:right w:val="nil"/>
            </w:tcBorders>
          </w:tcPr>
          <w:p w:rsidR="00EF0E0A" w:rsidRPr="00C02EFB" w:rsidRDefault="00EF0E0A" w:rsidP="007A72CB">
            <w:pPr>
              <w:pStyle w:val="ConsPlusNormal"/>
              <w:spacing w:line="216" w:lineRule="auto"/>
            </w:pPr>
            <w:r w:rsidRPr="00C02EFB">
              <w:t>Минобрнауки России</w:t>
            </w:r>
          </w:p>
        </w:tc>
        <w:tc>
          <w:tcPr>
            <w:tcW w:w="1700" w:type="dxa"/>
            <w:tcBorders>
              <w:top w:val="nil"/>
              <w:left w:val="nil"/>
              <w:bottom w:val="nil"/>
              <w:right w:val="nil"/>
            </w:tcBorders>
          </w:tcPr>
          <w:p w:rsidR="00EF0E0A" w:rsidRPr="00EE77DA" w:rsidRDefault="00EF0E0A" w:rsidP="007A72CB">
            <w:pPr>
              <w:pStyle w:val="ConsPlusNormal"/>
              <w:spacing w:line="216" w:lineRule="auto"/>
            </w:pPr>
            <w:r w:rsidRPr="00EE77DA">
              <w:t>по Российской Федерации</w:t>
            </w:r>
          </w:p>
        </w:tc>
        <w:tc>
          <w:tcPr>
            <w:tcW w:w="1697" w:type="dxa"/>
            <w:tcBorders>
              <w:top w:val="nil"/>
              <w:left w:val="nil"/>
              <w:bottom w:val="nil"/>
              <w:right w:val="nil"/>
            </w:tcBorders>
          </w:tcPr>
          <w:p w:rsidR="00EF0E0A" w:rsidRDefault="00EF0E0A" w:rsidP="007A72CB">
            <w:pPr>
              <w:pStyle w:val="ConsPlusNormal"/>
              <w:spacing w:line="216" w:lineRule="auto"/>
            </w:pPr>
            <w:r w:rsidRPr="00EE77DA">
              <w:t>ежегодно</w:t>
            </w:r>
          </w:p>
          <w:p w:rsidR="00EF0E0A" w:rsidRDefault="00EF0E0A" w:rsidP="007A72CB">
            <w:pPr>
              <w:pStyle w:val="ConsPlusNormal"/>
              <w:spacing w:line="216" w:lineRule="auto"/>
            </w:pPr>
          </w:p>
          <w:p w:rsidR="00EF0E0A" w:rsidRPr="00EE77DA" w:rsidRDefault="00EF0E0A" w:rsidP="007A72CB">
            <w:pPr>
              <w:pStyle w:val="ConsPlusNormal"/>
              <w:spacing w:line="216" w:lineRule="auto"/>
            </w:pPr>
            <w:r>
              <w:t>ежемесячно</w:t>
            </w:r>
          </w:p>
        </w:tc>
        <w:tc>
          <w:tcPr>
            <w:tcW w:w="1843" w:type="dxa"/>
            <w:tcBorders>
              <w:top w:val="nil"/>
              <w:left w:val="nil"/>
              <w:bottom w:val="nil"/>
              <w:right w:val="nil"/>
            </w:tcBorders>
          </w:tcPr>
          <w:p w:rsidR="00EF0E0A" w:rsidRDefault="00EF0E0A" w:rsidP="007A72CB">
            <w:pPr>
              <w:pStyle w:val="ConsPlusNormal"/>
              <w:spacing w:line="216" w:lineRule="auto"/>
            </w:pPr>
            <w:r w:rsidRPr="00EE77DA">
              <w:t>18 апреля</w:t>
            </w:r>
          </w:p>
          <w:p w:rsidR="00EF0E0A" w:rsidRDefault="00EF0E0A" w:rsidP="007A72CB">
            <w:pPr>
              <w:pStyle w:val="ConsPlusNormal"/>
              <w:spacing w:line="216" w:lineRule="auto"/>
            </w:pPr>
          </w:p>
          <w:p w:rsidR="00EF0E0A" w:rsidRPr="00EE77DA" w:rsidRDefault="00EF0E0A" w:rsidP="007A72CB">
            <w:pPr>
              <w:pStyle w:val="ConsPlusNormal"/>
              <w:spacing w:line="216" w:lineRule="auto"/>
            </w:pPr>
            <w:r>
              <w:rPr>
                <w:rFonts w:asciiTheme="minorHAnsi" w:hAnsiTheme="minorHAnsi"/>
                <w:szCs w:val="22"/>
              </w:rPr>
              <w:t>5</w:t>
            </w:r>
            <w:r w:rsidRPr="003359A1">
              <w:rPr>
                <w:rFonts w:asciiTheme="minorHAnsi" w:hAnsiTheme="minorHAnsi"/>
                <w:szCs w:val="22"/>
              </w:rPr>
              <w:t xml:space="preserve">-го числа месяца, следующего </w:t>
            </w:r>
            <w:r w:rsidRPr="003359A1">
              <w:rPr>
                <w:rFonts w:asciiTheme="minorHAnsi" w:hAnsiTheme="minorHAnsi"/>
                <w:szCs w:val="22"/>
              </w:rPr>
              <w:br/>
              <w:t>за отчетным</w:t>
            </w:r>
          </w:p>
        </w:tc>
      </w:tr>
      <w:tr w:rsidR="00EF0E0A" w:rsidRPr="00EE77DA" w:rsidTr="005B6B64">
        <w:trPr>
          <w:trHeight w:val="58"/>
          <w:jc w:val="center"/>
        </w:trPr>
        <w:tc>
          <w:tcPr>
            <w:tcW w:w="10349" w:type="dxa"/>
            <w:gridSpan w:val="7"/>
            <w:tcBorders>
              <w:top w:val="nil"/>
              <w:left w:val="nil"/>
              <w:bottom w:val="nil"/>
              <w:right w:val="nil"/>
            </w:tcBorders>
          </w:tcPr>
          <w:p w:rsidR="00EF0E0A" w:rsidRPr="00C02EFB" w:rsidRDefault="00EF0E0A" w:rsidP="007A72CB">
            <w:pPr>
              <w:autoSpaceDE w:val="0"/>
              <w:autoSpaceDN w:val="0"/>
              <w:adjustRightInd w:val="0"/>
              <w:spacing w:after="0" w:line="240" w:lineRule="auto"/>
              <w:jc w:val="both"/>
              <w:rPr>
                <w:rFonts w:ascii="Calibri" w:hAnsi="Calibri" w:cs="Calibri"/>
              </w:rPr>
            </w:pPr>
            <w:r w:rsidRPr="00C02EFB">
              <w:rPr>
                <w:rFonts w:ascii="Calibri" w:hAnsi="Calibri" w:cs="Calibri"/>
              </w:rPr>
              <w:t xml:space="preserve">(в ред. </w:t>
            </w:r>
            <w:r w:rsidRPr="00C02EFB">
              <w:rPr>
                <w:rFonts w:ascii="Calibri" w:hAnsi="Calibri" w:cs="Calibri"/>
                <w:color w:val="000000" w:themeColor="text1"/>
              </w:rPr>
              <w:t xml:space="preserve">распоряжения </w:t>
            </w:r>
            <w:r w:rsidRPr="00C02EFB">
              <w:rPr>
                <w:rFonts w:ascii="Calibri" w:hAnsi="Calibri" w:cs="Calibri"/>
              </w:rPr>
              <w:t>Правительства РФ от 20.05.2022 № 1266-р)</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spacing w:line="216" w:lineRule="auto"/>
            </w:pPr>
            <w:r w:rsidRPr="00EE77DA">
              <w:t>2.12.S.9.</w:t>
            </w:r>
          </w:p>
        </w:tc>
        <w:tc>
          <w:tcPr>
            <w:tcW w:w="1986" w:type="dxa"/>
            <w:tcBorders>
              <w:top w:val="nil"/>
              <w:left w:val="nil"/>
              <w:bottom w:val="nil"/>
              <w:right w:val="nil"/>
            </w:tcBorders>
          </w:tcPr>
          <w:p w:rsidR="00EF0E0A" w:rsidRPr="00EE77DA" w:rsidRDefault="00EF0E0A" w:rsidP="007A72CB">
            <w:pPr>
              <w:pStyle w:val="ConsPlusNormal"/>
              <w:spacing w:line="216" w:lineRule="auto"/>
            </w:pPr>
            <w:r w:rsidRPr="00EE77DA">
              <w:t>Отношение внебюджетных средств</w:t>
            </w:r>
            <w:r w:rsidRPr="00EE77DA">
              <w:br/>
              <w:t xml:space="preserve">и бюджетных ассигнований </w:t>
            </w:r>
            <w:r w:rsidRPr="00EE77DA">
              <w:br/>
              <w:t>в составе внутренних затрат</w:t>
            </w:r>
            <w:r w:rsidRPr="00EE77DA">
              <w:br/>
              <w:t>на исследования</w:t>
            </w:r>
            <w:r w:rsidRPr="00EE77DA">
              <w:br/>
              <w:t>и разработки  (S4)</w:t>
            </w:r>
          </w:p>
        </w:tc>
        <w:tc>
          <w:tcPr>
            <w:tcW w:w="1988" w:type="dxa"/>
            <w:gridSpan w:val="2"/>
            <w:tcBorders>
              <w:top w:val="nil"/>
              <w:left w:val="nil"/>
              <w:bottom w:val="nil"/>
              <w:right w:val="nil"/>
            </w:tcBorders>
          </w:tcPr>
          <w:p w:rsidR="00EF0E0A" w:rsidRPr="00EE77DA" w:rsidRDefault="00EF0E0A" w:rsidP="007A72CB">
            <w:pPr>
              <w:pStyle w:val="ConsPlusNormal"/>
              <w:spacing w:line="216" w:lineRule="auto"/>
            </w:pPr>
            <w:r w:rsidRPr="00EE77DA">
              <w:t>Минобрнауки России</w:t>
            </w:r>
          </w:p>
        </w:tc>
        <w:tc>
          <w:tcPr>
            <w:tcW w:w="1700" w:type="dxa"/>
            <w:tcBorders>
              <w:top w:val="nil"/>
              <w:left w:val="nil"/>
              <w:bottom w:val="nil"/>
              <w:right w:val="nil"/>
            </w:tcBorders>
          </w:tcPr>
          <w:p w:rsidR="00EF0E0A" w:rsidRPr="00EE77DA" w:rsidRDefault="00EF0E0A" w:rsidP="007A72CB">
            <w:pPr>
              <w:pStyle w:val="ConsPlusNormal"/>
              <w:spacing w:line="216" w:lineRule="auto"/>
            </w:pPr>
            <w:r w:rsidRPr="00EE77DA">
              <w:t>по Российской Федерации</w:t>
            </w:r>
          </w:p>
        </w:tc>
        <w:tc>
          <w:tcPr>
            <w:tcW w:w="1697" w:type="dxa"/>
            <w:tcBorders>
              <w:top w:val="nil"/>
              <w:left w:val="nil"/>
              <w:bottom w:val="nil"/>
              <w:right w:val="nil"/>
            </w:tcBorders>
          </w:tcPr>
          <w:p w:rsidR="00EF0E0A" w:rsidRDefault="00EF0E0A" w:rsidP="007A72CB">
            <w:pPr>
              <w:pStyle w:val="ConsPlusNormal"/>
              <w:spacing w:line="216" w:lineRule="auto"/>
            </w:pPr>
            <w:r w:rsidRPr="00EE77DA">
              <w:t>ежегодно</w:t>
            </w:r>
          </w:p>
          <w:p w:rsidR="00EF0E0A" w:rsidRDefault="00EF0E0A" w:rsidP="007A72CB">
            <w:pPr>
              <w:pStyle w:val="ConsPlusNormal"/>
              <w:spacing w:line="216" w:lineRule="auto"/>
            </w:pPr>
          </w:p>
          <w:p w:rsidR="00EF0E0A" w:rsidRPr="00EE77DA" w:rsidRDefault="00EF0E0A" w:rsidP="007A72CB">
            <w:pPr>
              <w:pStyle w:val="ConsPlusNormal"/>
              <w:spacing w:line="216" w:lineRule="auto"/>
            </w:pPr>
            <w:r>
              <w:t>ежемесячно</w:t>
            </w:r>
          </w:p>
        </w:tc>
        <w:tc>
          <w:tcPr>
            <w:tcW w:w="1843" w:type="dxa"/>
            <w:tcBorders>
              <w:top w:val="nil"/>
              <w:left w:val="nil"/>
              <w:bottom w:val="nil"/>
              <w:right w:val="nil"/>
            </w:tcBorders>
          </w:tcPr>
          <w:p w:rsidR="00EF0E0A" w:rsidRDefault="00EF0E0A" w:rsidP="007A72CB">
            <w:pPr>
              <w:pStyle w:val="ConsPlusNormal"/>
              <w:spacing w:line="216" w:lineRule="auto"/>
            </w:pPr>
            <w:r w:rsidRPr="00EE77DA">
              <w:t>30 сентября</w:t>
            </w:r>
          </w:p>
          <w:p w:rsidR="00EF0E0A" w:rsidRDefault="00EF0E0A" w:rsidP="007A72CB">
            <w:pPr>
              <w:pStyle w:val="ConsPlusNormal"/>
              <w:spacing w:line="216" w:lineRule="auto"/>
            </w:pPr>
          </w:p>
          <w:p w:rsidR="00EF0E0A" w:rsidRPr="00EE77DA" w:rsidRDefault="00EF0E0A" w:rsidP="007A72CB">
            <w:pPr>
              <w:pStyle w:val="ConsPlusNormal"/>
              <w:spacing w:line="216" w:lineRule="auto"/>
            </w:pPr>
            <w:r>
              <w:rPr>
                <w:rFonts w:asciiTheme="minorHAnsi" w:hAnsiTheme="minorHAnsi"/>
                <w:szCs w:val="22"/>
              </w:rPr>
              <w:t>5</w:t>
            </w:r>
            <w:r w:rsidRPr="003359A1">
              <w:rPr>
                <w:rFonts w:asciiTheme="minorHAnsi" w:hAnsiTheme="minorHAnsi"/>
                <w:szCs w:val="22"/>
              </w:rPr>
              <w:t xml:space="preserve">-го числа месяца, следующего </w:t>
            </w:r>
            <w:r w:rsidRPr="003359A1">
              <w:rPr>
                <w:rFonts w:asciiTheme="minorHAnsi" w:hAnsiTheme="minorHAnsi"/>
                <w:szCs w:val="22"/>
              </w:rPr>
              <w:br/>
              <w:t>за отчетным</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spacing w:line="216" w:lineRule="auto"/>
            </w:pPr>
            <w:r w:rsidRPr="00EE77DA">
              <w:t>2.12.S.10.</w:t>
            </w:r>
          </w:p>
        </w:tc>
        <w:tc>
          <w:tcPr>
            <w:tcW w:w="1986" w:type="dxa"/>
            <w:tcBorders>
              <w:top w:val="nil"/>
              <w:left w:val="nil"/>
              <w:bottom w:val="nil"/>
              <w:right w:val="nil"/>
            </w:tcBorders>
          </w:tcPr>
          <w:p w:rsidR="00EF0E0A" w:rsidRPr="00EE77DA" w:rsidRDefault="00EF0E0A" w:rsidP="007A72CB">
            <w:pPr>
              <w:pStyle w:val="ConsPlusNormal"/>
              <w:spacing w:line="216" w:lineRule="auto"/>
            </w:pPr>
            <w:r w:rsidRPr="00EE77DA">
              <w:t xml:space="preserve">Место Российской Федерации </w:t>
            </w:r>
            <w:r w:rsidRPr="00EE77DA">
              <w:br/>
              <w:t>по объему научных исследований</w:t>
            </w:r>
            <w:r w:rsidRPr="00EE77DA">
              <w:br/>
              <w:t>и разработок, в том числе за счет создания эффективной системы высшего образования</w:t>
            </w:r>
          </w:p>
        </w:tc>
        <w:tc>
          <w:tcPr>
            <w:tcW w:w="1988" w:type="dxa"/>
            <w:gridSpan w:val="2"/>
            <w:tcBorders>
              <w:top w:val="nil"/>
              <w:left w:val="nil"/>
              <w:bottom w:val="nil"/>
              <w:right w:val="nil"/>
            </w:tcBorders>
          </w:tcPr>
          <w:p w:rsidR="00EF0E0A" w:rsidRPr="00EE77DA" w:rsidRDefault="00EF0E0A" w:rsidP="007A72CB">
            <w:pPr>
              <w:pStyle w:val="ConsPlusNormal"/>
              <w:spacing w:line="216" w:lineRule="auto"/>
            </w:pPr>
            <w:r w:rsidRPr="00EE77DA">
              <w:t>Минобрнауки России</w:t>
            </w:r>
          </w:p>
        </w:tc>
        <w:tc>
          <w:tcPr>
            <w:tcW w:w="1700" w:type="dxa"/>
            <w:tcBorders>
              <w:top w:val="nil"/>
              <w:left w:val="nil"/>
              <w:bottom w:val="nil"/>
              <w:right w:val="nil"/>
            </w:tcBorders>
          </w:tcPr>
          <w:p w:rsidR="00EF0E0A" w:rsidRPr="00EE77DA" w:rsidRDefault="00EF0E0A" w:rsidP="007A72CB">
            <w:pPr>
              <w:pStyle w:val="ConsPlusNormal"/>
              <w:spacing w:line="216" w:lineRule="auto"/>
            </w:pPr>
            <w:r w:rsidRPr="00EE77DA">
              <w:t>по Российской Федерации</w:t>
            </w:r>
          </w:p>
        </w:tc>
        <w:tc>
          <w:tcPr>
            <w:tcW w:w="1697" w:type="dxa"/>
            <w:tcBorders>
              <w:top w:val="nil"/>
              <w:left w:val="nil"/>
              <w:bottom w:val="nil"/>
              <w:right w:val="nil"/>
            </w:tcBorders>
          </w:tcPr>
          <w:p w:rsidR="00EF0E0A" w:rsidRDefault="00EF0E0A" w:rsidP="007A72CB">
            <w:pPr>
              <w:pStyle w:val="ConsPlusNormal"/>
              <w:spacing w:line="216" w:lineRule="auto"/>
            </w:pPr>
            <w:r w:rsidRPr="00EE77DA">
              <w:t>ежегодно</w:t>
            </w:r>
          </w:p>
          <w:p w:rsidR="00EF0E0A" w:rsidRDefault="00EF0E0A" w:rsidP="007A72CB">
            <w:pPr>
              <w:pStyle w:val="ConsPlusNormal"/>
              <w:spacing w:line="216" w:lineRule="auto"/>
            </w:pPr>
          </w:p>
          <w:p w:rsidR="00EF0E0A" w:rsidRPr="00EE77DA" w:rsidRDefault="00EF0E0A" w:rsidP="007A72CB">
            <w:pPr>
              <w:pStyle w:val="ConsPlusNormal"/>
              <w:spacing w:line="216" w:lineRule="auto"/>
            </w:pPr>
            <w:r>
              <w:t>ежемесячно</w:t>
            </w:r>
          </w:p>
        </w:tc>
        <w:tc>
          <w:tcPr>
            <w:tcW w:w="1843" w:type="dxa"/>
            <w:tcBorders>
              <w:top w:val="nil"/>
              <w:left w:val="nil"/>
              <w:bottom w:val="nil"/>
              <w:right w:val="nil"/>
            </w:tcBorders>
          </w:tcPr>
          <w:p w:rsidR="00EF0E0A" w:rsidRDefault="00EF0E0A" w:rsidP="007A72CB">
            <w:pPr>
              <w:pStyle w:val="ConsPlusNormal"/>
              <w:spacing w:line="216" w:lineRule="auto"/>
            </w:pPr>
            <w:r w:rsidRPr="00EE77DA">
              <w:t>10 декабря</w:t>
            </w:r>
          </w:p>
          <w:p w:rsidR="00EF0E0A" w:rsidRDefault="00EF0E0A" w:rsidP="007A72CB">
            <w:pPr>
              <w:pStyle w:val="ConsPlusNormal"/>
              <w:spacing w:line="216" w:lineRule="auto"/>
            </w:pPr>
          </w:p>
          <w:p w:rsidR="00EF0E0A" w:rsidRPr="00EE77DA" w:rsidRDefault="00EF0E0A" w:rsidP="007A72CB">
            <w:pPr>
              <w:pStyle w:val="ConsPlusNormal"/>
              <w:spacing w:line="216" w:lineRule="auto"/>
            </w:pPr>
            <w:r>
              <w:rPr>
                <w:rFonts w:asciiTheme="minorHAnsi" w:hAnsiTheme="minorHAnsi"/>
                <w:szCs w:val="22"/>
              </w:rPr>
              <w:t>5</w:t>
            </w:r>
            <w:r w:rsidRPr="003359A1">
              <w:rPr>
                <w:rFonts w:asciiTheme="minorHAnsi" w:hAnsiTheme="minorHAnsi"/>
                <w:szCs w:val="22"/>
              </w:rPr>
              <w:t xml:space="preserve">-го числа месяца, следующего </w:t>
            </w:r>
            <w:r w:rsidRPr="003359A1">
              <w:rPr>
                <w:rFonts w:asciiTheme="minorHAnsi" w:hAnsiTheme="minorHAnsi"/>
                <w:szCs w:val="22"/>
              </w:rPr>
              <w:br/>
              <w:t>за отчетным</w:t>
            </w:r>
          </w:p>
        </w:tc>
      </w:tr>
      <w:tr w:rsidR="00EF0E0A" w:rsidRPr="00EE77DA" w:rsidTr="00DD000B">
        <w:trPr>
          <w:trHeight w:val="575"/>
          <w:jc w:val="center"/>
        </w:trPr>
        <w:tc>
          <w:tcPr>
            <w:tcW w:w="1135" w:type="dxa"/>
            <w:tcBorders>
              <w:top w:val="nil"/>
              <w:left w:val="nil"/>
              <w:bottom w:val="nil"/>
              <w:right w:val="nil"/>
            </w:tcBorders>
          </w:tcPr>
          <w:p w:rsidR="00EF0E0A" w:rsidRPr="003359A1" w:rsidRDefault="00EF0E0A" w:rsidP="00CA10BE">
            <w:pPr>
              <w:spacing w:after="0" w:line="228" w:lineRule="auto"/>
            </w:pPr>
            <w:r w:rsidRPr="003359A1">
              <w:t>2.12.</w:t>
            </w:r>
            <w:r w:rsidRPr="003359A1">
              <w:rPr>
                <w:lang w:val="en-US"/>
              </w:rPr>
              <w:t>S</w:t>
            </w:r>
            <w:r w:rsidRPr="003359A1">
              <w:t>.11.</w:t>
            </w:r>
          </w:p>
        </w:tc>
        <w:tc>
          <w:tcPr>
            <w:tcW w:w="1986" w:type="dxa"/>
            <w:tcBorders>
              <w:top w:val="nil"/>
              <w:left w:val="nil"/>
              <w:bottom w:val="nil"/>
              <w:right w:val="nil"/>
            </w:tcBorders>
          </w:tcPr>
          <w:p w:rsidR="00EF0E0A" w:rsidRPr="003359A1" w:rsidRDefault="00EF0E0A" w:rsidP="00CA10BE">
            <w:pPr>
              <w:spacing w:after="0" w:line="228" w:lineRule="auto"/>
            </w:pPr>
            <w:r w:rsidRPr="003359A1">
              <w:t>Численность студентов, обучающихся по образовательным программам высшего образования с правом получения на бесплатной основе дополнительной квалификации</w:t>
            </w:r>
          </w:p>
        </w:tc>
        <w:tc>
          <w:tcPr>
            <w:tcW w:w="1988" w:type="dxa"/>
            <w:gridSpan w:val="2"/>
            <w:tcBorders>
              <w:top w:val="nil"/>
              <w:left w:val="nil"/>
              <w:bottom w:val="nil"/>
              <w:right w:val="nil"/>
            </w:tcBorders>
          </w:tcPr>
          <w:p w:rsidR="00EF0E0A" w:rsidRPr="003359A1" w:rsidRDefault="00EF0E0A" w:rsidP="00CA10BE">
            <w:pPr>
              <w:spacing w:after="0" w:line="228" w:lineRule="auto"/>
            </w:pPr>
            <w:r w:rsidRPr="003359A1">
              <w:t>Минобрнауки России</w:t>
            </w:r>
          </w:p>
        </w:tc>
        <w:tc>
          <w:tcPr>
            <w:tcW w:w="1700" w:type="dxa"/>
            <w:tcBorders>
              <w:top w:val="nil"/>
              <w:left w:val="nil"/>
              <w:bottom w:val="nil"/>
              <w:right w:val="nil"/>
            </w:tcBorders>
          </w:tcPr>
          <w:p w:rsidR="00EF0E0A" w:rsidRPr="003359A1" w:rsidRDefault="00EF0E0A" w:rsidP="00CA10BE">
            <w:pPr>
              <w:spacing w:after="0" w:line="228" w:lineRule="auto"/>
            </w:pPr>
            <w:r w:rsidRPr="003359A1">
              <w:t>по Российской Федерации</w:t>
            </w:r>
          </w:p>
        </w:tc>
        <w:tc>
          <w:tcPr>
            <w:tcW w:w="1697" w:type="dxa"/>
            <w:tcBorders>
              <w:top w:val="nil"/>
              <w:left w:val="nil"/>
              <w:bottom w:val="nil"/>
              <w:right w:val="nil"/>
            </w:tcBorders>
          </w:tcPr>
          <w:p w:rsidR="00EF0E0A" w:rsidRDefault="00EF0E0A" w:rsidP="00CA10BE">
            <w:pPr>
              <w:spacing w:after="0" w:line="228" w:lineRule="auto"/>
            </w:pPr>
            <w:r w:rsidRPr="003359A1">
              <w:t>ежегодно</w:t>
            </w:r>
          </w:p>
          <w:p w:rsidR="00EF0E0A" w:rsidRPr="003359A1" w:rsidRDefault="00EF0E0A" w:rsidP="00CA10BE">
            <w:pPr>
              <w:spacing w:after="0" w:line="228" w:lineRule="auto"/>
            </w:pPr>
          </w:p>
          <w:p w:rsidR="00EF0E0A" w:rsidRPr="003359A1" w:rsidRDefault="00EF0E0A" w:rsidP="00CA10BE">
            <w:pPr>
              <w:spacing w:after="0" w:line="228" w:lineRule="auto"/>
            </w:pPr>
            <w:r w:rsidRPr="003359A1">
              <w:t>ежемесячно</w:t>
            </w:r>
          </w:p>
        </w:tc>
        <w:tc>
          <w:tcPr>
            <w:tcW w:w="1843" w:type="dxa"/>
            <w:tcBorders>
              <w:top w:val="nil"/>
              <w:left w:val="nil"/>
              <w:bottom w:val="nil"/>
              <w:right w:val="nil"/>
            </w:tcBorders>
          </w:tcPr>
          <w:p w:rsidR="00EF0E0A" w:rsidRDefault="00EF0E0A" w:rsidP="00CA10BE">
            <w:pPr>
              <w:spacing w:after="0" w:line="228" w:lineRule="auto"/>
            </w:pPr>
            <w:r w:rsidRPr="003359A1">
              <w:t>10 декабря</w:t>
            </w:r>
          </w:p>
          <w:p w:rsidR="00EF0E0A" w:rsidRPr="003359A1" w:rsidRDefault="00EF0E0A" w:rsidP="00CA10BE">
            <w:pPr>
              <w:spacing w:after="0" w:line="228" w:lineRule="auto"/>
            </w:pPr>
          </w:p>
          <w:p w:rsidR="00EF0E0A" w:rsidRPr="003359A1" w:rsidRDefault="00EF0E0A" w:rsidP="00CA10BE">
            <w:pPr>
              <w:tabs>
                <w:tab w:val="left" w:pos="1315"/>
              </w:tabs>
              <w:spacing w:after="0" w:line="228" w:lineRule="auto"/>
            </w:pPr>
            <w:r w:rsidRPr="003359A1">
              <w:t xml:space="preserve">5-го числа месяца, следующего </w:t>
            </w:r>
            <w:r w:rsidRPr="003359A1">
              <w:br/>
              <w:t>за отчетным</w:t>
            </w:r>
          </w:p>
        </w:tc>
      </w:tr>
      <w:tr w:rsidR="00EF0E0A" w:rsidRPr="00EE77DA" w:rsidTr="00DD000B">
        <w:trPr>
          <w:trHeight w:val="575"/>
          <w:jc w:val="center"/>
        </w:trPr>
        <w:tc>
          <w:tcPr>
            <w:tcW w:w="1135" w:type="dxa"/>
            <w:tcBorders>
              <w:top w:val="nil"/>
              <w:left w:val="nil"/>
              <w:bottom w:val="nil"/>
              <w:right w:val="nil"/>
            </w:tcBorders>
          </w:tcPr>
          <w:p w:rsidR="00EF0E0A" w:rsidRPr="009809F5" w:rsidRDefault="00EF0E0A" w:rsidP="00CA10BE">
            <w:pPr>
              <w:spacing w:after="0" w:line="228" w:lineRule="auto"/>
            </w:pPr>
            <w:r w:rsidRPr="009809F5">
              <w:t>2.12.</w:t>
            </w:r>
            <w:r w:rsidRPr="009809F5">
              <w:rPr>
                <w:lang w:val="en-US"/>
              </w:rPr>
              <w:t>S</w:t>
            </w:r>
            <w:r w:rsidRPr="009809F5">
              <w:t>.12.</w:t>
            </w:r>
          </w:p>
        </w:tc>
        <w:tc>
          <w:tcPr>
            <w:tcW w:w="1986" w:type="dxa"/>
            <w:tcBorders>
              <w:top w:val="nil"/>
              <w:left w:val="nil"/>
              <w:bottom w:val="nil"/>
              <w:right w:val="nil"/>
            </w:tcBorders>
          </w:tcPr>
          <w:p w:rsidR="00EF0E0A" w:rsidRPr="009809F5" w:rsidRDefault="00EF0E0A" w:rsidP="00CA10BE">
            <w:pPr>
              <w:autoSpaceDE w:val="0"/>
              <w:autoSpaceDN w:val="0"/>
              <w:adjustRightInd w:val="0"/>
              <w:spacing w:after="0" w:line="228" w:lineRule="auto"/>
            </w:pPr>
            <w:r w:rsidRPr="009809F5">
              <w:t>Количество кампусов образовательных организаций высшего образования (</w:t>
            </w:r>
            <w:r w:rsidRPr="009809F5">
              <w:rPr>
                <w:lang w:val="en-US"/>
              </w:rPr>
              <w:t>S</w:t>
            </w:r>
            <w:r w:rsidRPr="009809F5">
              <w:t>8)</w:t>
            </w:r>
          </w:p>
        </w:tc>
        <w:tc>
          <w:tcPr>
            <w:tcW w:w="1988" w:type="dxa"/>
            <w:gridSpan w:val="2"/>
            <w:tcBorders>
              <w:top w:val="nil"/>
              <w:left w:val="nil"/>
              <w:bottom w:val="nil"/>
              <w:right w:val="nil"/>
            </w:tcBorders>
          </w:tcPr>
          <w:p w:rsidR="00EF0E0A" w:rsidRPr="009809F5" w:rsidRDefault="00EF0E0A" w:rsidP="00CA10BE">
            <w:pPr>
              <w:autoSpaceDE w:val="0"/>
              <w:autoSpaceDN w:val="0"/>
              <w:adjustRightInd w:val="0"/>
              <w:spacing w:after="0" w:line="228" w:lineRule="auto"/>
              <w:rPr>
                <w:rFonts w:eastAsia="Calibri"/>
              </w:rPr>
            </w:pPr>
            <w:r w:rsidRPr="009809F5">
              <w:rPr>
                <w:rFonts w:eastAsia="Calibri"/>
              </w:rPr>
              <w:t>Минобрнауки России</w:t>
            </w:r>
          </w:p>
        </w:tc>
        <w:tc>
          <w:tcPr>
            <w:tcW w:w="1700" w:type="dxa"/>
            <w:tcBorders>
              <w:top w:val="nil"/>
              <w:left w:val="nil"/>
              <w:bottom w:val="nil"/>
              <w:right w:val="nil"/>
            </w:tcBorders>
          </w:tcPr>
          <w:p w:rsidR="00EF0E0A" w:rsidRPr="009809F5" w:rsidRDefault="00EF0E0A" w:rsidP="00CA10BE">
            <w:pPr>
              <w:autoSpaceDE w:val="0"/>
              <w:autoSpaceDN w:val="0"/>
              <w:adjustRightInd w:val="0"/>
              <w:spacing w:after="0" w:line="228" w:lineRule="auto"/>
              <w:rPr>
                <w:rFonts w:eastAsia="Calibri"/>
              </w:rPr>
            </w:pPr>
            <w:r w:rsidRPr="009809F5">
              <w:rPr>
                <w:rFonts w:eastAsia="Calibri"/>
              </w:rPr>
              <w:t>по Российской Федерации, субъектам Российской Федерации</w:t>
            </w:r>
          </w:p>
        </w:tc>
        <w:tc>
          <w:tcPr>
            <w:tcW w:w="1697" w:type="dxa"/>
            <w:tcBorders>
              <w:top w:val="nil"/>
              <w:left w:val="nil"/>
              <w:bottom w:val="nil"/>
              <w:right w:val="nil"/>
            </w:tcBorders>
          </w:tcPr>
          <w:p w:rsidR="00EF0E0A" w:rsidRPr="009809F5" w:rsidRDefault="00EF0E0A" w:rsidP="00CA10BE">
            <w:pPr>
              <w:spacing w:after="0" w:line="228" w:lineRule="auto"/>
              <w:rPr>
                <w:rFonts w:eastAsia="Calibri"/>
              </w:rPr>
            </w:pPr>
            <w:r w:rsidRPr="009809F5">
              <w:rPr>
                <w:rFonts w:eastAsia="Calibri"/>
              </w:rPr>
              <w:t>ежегодно</w:t>
            </w:r>
          </w:p>
          <w:p w:rsidR="00EF0E0A" w:rsidRPr="009809F5" w:rsidRDefault="00EF0E0A" w:rsidP="00CA10BE">
            <w:pPr>
              <w:spacing w:after="0" w:line="228" w:lineRule="auto"/>
              <w:rPr>
                <w:rFonts w:eastAsia="Calibri"/>
              </w:rPr>
            </w:pPr>
          </w:p>
          <w:p w:rsidR="00EF0E0A" w:rsidRPr="009809F5" w:rsidRDefault="00EF0E0A" w:rsidP="00CA10BE">
            <w:pPr>
              <w:autoSpaceDE w:val="0"/>
              <w:autoSpaceDN w:val="0"/>
              <w:adjustRightInd w:val="0"/>
              <w:spacing w:after="0" w:line="228" w:lineRule="auto"/>
              <w:rPr>
                <w:rFonts w:eastAsia="Calibri"/>
              </w:rPr>
            </w:pPr>
            <w:r w:rsidRPr="009809F5">
              <w:rPr>
                <w:rFonts w:eastAsia="Calibri"/>
              </w:rPr>
              <w:t>ежемесячно</w:t>
            </w:r>
          </w:p>
        </w:tc>
        <w:tc>
          <w:tcPr>
            <w:tcW w:w="1843" w:type="dxa"/>
            <w:tcBorders>
              <w:top w:val="nil"/>
              <w:left w:val="nil"/>
              <w:bottom w:val="nil"/>
              <w:right w:val="nil"/>
            </w:tcBorders>
          </w:tcPr>
          <w:p w:rsidR="00EF0E0A" w:rsidRPr="009809F5" w:rsidRDefault="00EF0E0A" w:rsidP="00CA10BE">
            <w:pPr>
              <w:autoSpaceDE w:val="0"/>
              <w:autoSpaceDN w:val="0"/>
              <w:adjustRightInd w:val="0"/>
              <w:spacing w:after="0" w:line="228" w:lineRule="auto"/>
              <w:rPr>
                <w:rFonts w:eastAsia="Calibri"/>
              </w:rPr>
            </w:pPr>
            <w:r w:rsidRPr="009809F5">
              <w:rPr>
                <w:rFonts w:eastAsia="Calibri"/>
              </w:rPr>
              <w:t>13 апреля</w:t>
            </w:r>
          </w:p>
          <w:p w:rsidR="00EF0E0A" w:rsidRPr="009809F5" w:rsidRDefault="00EF0E0A" w:rsidP="00CA10BE">
            <w:pPr>
              <w:autoSpaceDE w:val="0"/>
              <w:autoSpaceDN w:val="0"/>
              <w:adjustRightInd w:val="0"/>
              <w:spacing w:after="0" w:line="228" w:lineRule="auto"/>
              <w:rPr>
                <w:rFonts w:eastAsia="Calibri"/>
              </w:rPr>
            </w:pPr>
          </w:p>
          <w:p w:rsidR="00EF0E0A" w:rsidRPr="009D39B8" w:rsidRDefault="00EF0E0A" w:rsidP="00CA10BE">
            <w:pPr>
              <w:autoSpaceDE w:val="0"/>
              <w:autoSpaceDN w:val="0"/>
              <w:adjustRightInd w:val="0"/>
              <w:spacing w:after="0" w:line="228" w:lineRule="auto"/>
              <w:rPr>
                <w:rFonts w:eastAsia="Calibri"/>
                <w:highlight w:val="yellow"/>
              </w:rPr>
            </w:pPr>
            <w:r w:rsidRPr="009809F5">
              <w:rPr>
                <w:rFonts w:eastAsia="Calibri"/>
              </w:rPr>
              <w:t>5-го числа месяца, следующего за отчетным</w:t>
            </w:r>
          </w:p>
        </w:tc>
      </w:tr>
      <w:tr w:rsidR="00EF0E0A" w:rsidRPr="00EE77DA" w:rsidTr="009D39B8">
        <w:trPr>
          <w:trHeight w:val="575"/>
          <w:jc w:val="center"/>
        </w:trPr>
        <w:tc>
          <w:tcPr>
            <w:tcW w:w="10349" w:type="dxa"/>
            <w:gridSpan w:val="7"/>
            <w:tcBorders>
              <w:top w:val="nil"/>
              <w:left w:val="nil"/>
              <w:bottom w:val="nil"/>
              <w:right w:val="nil"/>
            </w:tcBorders>
          </w:tcPr>
          <w:p w:rsidR="00EF0E0A" w:rsidRPr="009809F5" w:rsidRDefault="00EF0E0A" w:rsidP="00CA10BE">
            <w:pPr>
              <w:spacing w:after="0" w:line="228" w:lineRule="auto"/>
            </w:pPr>
            <w:r w:rsidRPr="009809F5">
              <w:t>(п. 2.12.</w:t>
            </w:r>
            <w:r w:rsidRPr="009809F5">
              <w:rPr>
                <w:lang w:val="en-US"/>
              </w:rPr>
              <w:t>S</w:t>
            </w:r>
            <w:r w:rsidRPr="009809F5">
              <w:t xml:space="preserve">.12 </w:t>
            </w:r>
            <w:r w:rsidRPr="009809F5">
              <w:rPr>
                <w:rFonts w:ascii="Calibri" w:hAnsi="Calibri" w:cs="Calibri"/>
                <w:color w:val="000000" w:themeColor="text1"/>
                <w:szCs w:val="24"/>
              </w:rPr>
              <w:t xml:space="preserve">введен </w:t>
            </w:r>
            <w:hyperlink r:id="rId1008" w:history="1">
              <w:r w:rsidRPr="009809F5">
                <w:rPr>
                  <w:rFonts w:ascii="Calibri" w:hAnsi="Calibri" w:cs="Calibri"/>
                  <w:color w:val="000000" w:themeColor="text1"/>
                  <w:szCs w:val="24"/>
                </w:rPr>
                <w:t>распоряжением</w:t>
              </w:r>
            </w:hyperlink>
            <w:r w:rsidRPr="009809F5">
              <w:rPr>
                <w:rFonts w:ascii="Calibri" w:hAnsi="Calibri" w:cs="Calibri"/>
                <w:color w:val="000000" w:themeColor="text1"/>
                <w:szCs w:val="24"/>
              </w:rPr>
              <w:t xml:space="preserve"> Правительства РФ от 16.12.2023 № 3702-р)</w:t>
            </w:r>
          </w:p>
        </w:tc>
      </w:tr>
      <w:tr w:rsidR="00EF0E0A" w:rsidRPr="00EE77DA" w:rsidTr="005B6B64">
        <w:trPr>
          <w:trHeight w:val="312"/>
          <w:jc w:val="center"/>
        </w:trPr>
        <w:tc>
          <w:tcPr>
            <w:tcW w:w="10349" w:type="dxa"/>
            <w:gridSpan w:val="7"/>
            <w:tcBorders>
              <w:top w:val="nil"/>
              <w:left w:val="nil"/>
              <w:bottom w:val="nil"/>
              <w:right w:val="nil"/>
            </w:tcBorders>
          </w:tcPr>
          <w:p w:rsidR="00EF0E0A" w:rsidRPr="00C02EFB" w:rsidRDefault="00EF0E0A" w:rsidP="00CA10BE">
            <w:pPr>
              <w:spacing w:after="0" w:line="228" w:lineRule="auto"/>
              <w:jc w:val="center"/>
            </w:pPr>
            <w:r w:rsidRPr="00C02EFB">
              <w:rPr>
                <w:rFonts w:ascii="Calibri" w:hAnsi="Calibri" w:cs="Calibri"/>
                <w:szCs w:val="24"/>
              </w:rPr>
              <w:t>S3. Федеральный проект "Развитие человеческого капитала в интересах регионов, отраслей и сектора исследований и разработок"</w:t>
            </w:r>
          </w:p>
        </w:tc>
      </w:tr>
      <w:tr w:rsidR="00EF0E0A" w:rsidRPr="00EE77DA" w:rsidTr="005B6B64">
        <w:trPr>
          <w:trHeight w:val="27"/>
          <w:jc w:val="center"/>
        </w:trPr>
        <w:tc>
          <w:tcPr>
            <w:tcW w:w="10349" w:type="dxa"/>
            <w:gridSpan w:val="7"/>
            <w:tcBorders>
              <w:top w:val="nil"/>
              <w:left w:val="nil"/>
              <w:bottom w:val="nil"/>
              <w:right w:val="nil"/>
            </w:tcBorders>
          </w:tcPr>
          <w:p w:rsidR="00EF0E0A" w:rsidRPr="00C02EFB" w:rsidRDefault="00EF0E0A" w:rsidP="00CA10BE">
            <w:pPr>
              <w:spacing w:after="0" w:line="228" w:lineRule="auto"/>
              <w:jc w:val="center"/>
            </w:pPr>
            <w:r w:rsidRPr="00C02EFB">
              <w:rPr>
                <w:rFonts w:ascii="Calibri" w:hAnsi="Calibri" w:cs="Calibri"/>
                <w:color w:val="000000" w:themeColor="text1"/>
                <w:szCs w:val="24"/>
              </w:rPr>
              <w:t xml:space="preserve">(введен </w:t>
            </w:r>
            <w:hyperlink r:id="rId1009" w:history="1">
              <w:r w:rsidRPr="00C02EFB">
                <w:rPr>
                  <w:rFonts w:ascii="Calibri" w:hAnsi="Calibri" w:cs="Calibri"/>
                  <w:color w:val="000000" w:themeColor="text1"/>
                  <w:szCs w:val="24"/>
                </w:rPr>
                <w:t>распоряжением</w:t>
              </w:r>
            </w:hyperlink>
            <w:r w:rsidRPr="00C02EFB">
              <w:rPr>
                <w:rFonts w:ascii="Calibri" w:hAnsi="Calibri" w:cs="Calibri"/>
                <w:color w:val="000000" w:themeColor="text1"/>
                <w:szCs w:val="24"/>
              </w:rPr>
              <w:t xml:space="preserve"> Правительства РФ от 20.05.2022 № 1266-р)</w:t>
            </w:r>
          </w:p>
        </w:tc>
      </w:tr>
      <w:tr w:rsidR="00EF0E0A" w:rsidRPr="00EE77DA" w:rsidTr="00DD000B">
        <w:trPr>
          <w:trHeight w:val="575"/>
          <w:jc w:val="center"/>
        </w:trPr>
        <w:tc>
          <w:tcPr>
            <w:tcW w:w="1135" w:type="dxa"/>
            <w:tcBorders>
              <w:top w:val="nil"/>
              <w:left w:val="nil"/>
              <w:bottom w:val="nil"/>
              <w:right w:val="nil"/>
            </w:tcBorders>
          </w:tcPr>
          <w:p w:rsidR="00EF0E0A" w:rsidRPr="00C02EFB" w:rsidRDefault="00EF0E0A" w:rsidP="00CA10BE">
            <w:pPr>
              <w:autoSpaceDE w:val="0"/>
              <w:autoSpaceDN w:val="0"/>
              <w:adjustRightInd w:val="0"/>
              <w:spacing w:after="0" w:line="228" w:lineRule="auto"/>
              <w:rPr>
                <w:rFonts w:ascii="Calibri" w:hAnsi="Calibri" w:cs="Calibri"/>
              </w:rPr>
            </w:pPr>
            <w:r w:rsidRPr="00C02EFB">
              <w:rPr>
                <w:rFonts w:ascii="Calibri" w:hAnsi="Calibri" w:cs="Calibri"/>
              </w:rPr>
              <w:t>2.12.S3.1.</w:t>
            </w:r>
          </w:p>
        </w:tc>
        <w:tc>
          <w:tcPr>
            <w:tcW w:w="1986" w:type="dxa"/>
            <w:tcBorders>
              <w:top w:val="nil"/>
              <w:left w:val="nil"/>
              <w:bottom w:val="nil"/>
              <w:right w:val="nil"/>
            </w:tcBorders>
          </w:tcPr>
          <w:p w:rsidR="00EF0E0A" w:rsidRPr="00C02EFB" w:rsidRDefault="00EF0E0A" w:rsidP="00CA10BE">
            <w:pPr>
              <w:autoSpaceDE w:val="0"/>
              <w:autoSpaceDN w:val="0"/>
              <w:adjustRightInd w:val="0"/>
              <w:spacing w:after="0" w:line="228" w:lineRule="auto"/>
              <w:rPr>
                <w:rFonts w:ascii="Calibri" w:hAnsi="Calibri" w:cs="Calibri"/>
              </w:rPr>
            </w:pPr>
            <w:r w:rsidRPr="00C02EFB">
              <w:rPr>
                <w:rFonts w:ascii="Calibri" w:hAnsi="Calibri" w:cs="Calibri"/>
              </w:rPr>
              <w:t>Доля аспирантов и соискателей, защитивших кандидатские диссертации и оставшихся в секторе науки и высшего образования</w:t>
            </w:r>
          </w:p>
        </w:tc>
        <w:tc>
          <w:tcPr>
            <w:tcW w:w="1988" w:type="dxa"/>
            <w:gridSpan w:val="2"/>
            <w:tcBorders>
              <w:top w:val="nil"/>
              <w:left w:val="nil"/>
              <w:bottom w:val="nil"/>
              <w:right w:val="nil"/>
            </w:tcBorders>
          </w:tcPr>
          <w:p w:rsidR="00EF0E0A" w:rsidRPr="00C02EFB" w:rsidRDefault="00EF0E0A" w:rsidP="00CA10BE">
            <w:pPr>
              <w:autoSpaceDE w:val="0"/>
              <w:autoSpaceDN w:val="0"/>
              <w:adjustRightInd w:val="0"/>
              <w:spacing w:after="0" w:line="228" w:lineRule="auto"/>
              <w:rPr>
                <w:rFonts w:ascii="Calibri" w:hAnsi="Calibri" w:cs="Calibri"/>
              </w:rPr>
            </w:pPr>
            <w:r w:rsidRPr="00C02EFB">
              <w:rPr>
                <w:rFonts w:ascii="Calibri" w:hAnsi="Calibri" w:cs="Calibri"/>
              </w:rPr>
              <w:t>Минобрнауки России</w:t>
            </w:r>
          </w:p>
        </w:tc>
        <w:tc>
          <w:tcPr>
            <w:tcW w:w="1700" w:type="dxa"/>
            <w:tcBorders>
              <w:top w:val="nil"/>
              <w:left w:val="nil"/>
              <w:bottom w:val="nil"/>
              <w:right w:val="nil"/>
            </w:tcBorders>
          </w:tcPr>
          <w:p w:rsidR="00EF0E0A" w:rsidRPr="00C02EFB" w:rsidRDefault="00EF0E0A" w:rsidP="00CA10BE">
            <w:pPr>
              <w:autoSpaceDE w:val="0"/>
              <w:autoSpaceDN w:val="0"/>
              <w:adjustRightInd w:val="0"/>
              <w:spacing w:after="0" w:line="228" w:lineRule="auto"/>
              <w:rPr>
                <w:rFonts w:ascii="Calibri" w:hAnsi="Calibri" w:cs="Calibri"/>
              </w:rPr>
            </w:pPr>
            <w:r w:rsidRPr="00C02EFB">
              <w:rPr>
                <w:rFonts w:ascii="Calibri" w:hAnsi="Calibri" w:cs="Calibri"/>
              </w:rPr>
              <w:t>по Российской Федерации</w:t>
            </w:r>
          </w:p>
        </w:tc>
        <w:tc>
          <w:tcPr>
            <w:tcW w:w="1697" w:type="dxa"/>
            <w:tcBorders>
              <w:top w:val="nil"/>
              <w:left w:val="nil"/>
              <w:bottom w:val="nil"/>
              <w:right w:val="nil"/>
            </w:tcBorders>
          </w:tcPr>
          <w:p w:rsidR="00EF0E0A" w:rsidRPr="00C02EFB" w:rsidRDefault="00EF0E0A" w:rsidP="00CA10BE">
            <w:pPr>
              <w:autoSpaceDE w:val="0"/>
              <w:autoSpaceDN w:val="0"/>
              <w:adjustRightInd w:val="0"/>
              <w:spacing w:after="0" w:line="228" w:lineRule="auto"/>
              <w:rPr>
                <w:rFonts w:ascii="Calibri" w:hAnsi="Calibri" w:cs="Calibri"/>
              </w:rPr>
            </w:pPr>
            <w:r w:rsidRPr="00C02EFB">
              <w:rPr>
                <w:rFonts w:ascii="Calibri" w:hAnsi="Calibri" w:cs="Calibri"/>
              </w:rPr>
              <w:t>ежегодно</w:t>
            </w:r>
          </w:p>
          <w:p w:rsidR="00EF0E0A" w:rsidRPr="00C02EFB" w:rsidRDefault="00EF0E0A" w:rsidP="00CA10BE">
            <w:pPr>
              <w:autoSpaceDE w:val="0"/>
              <w:autoSpaceDN w:val="0"/>
              <w:adjustRightInd w:val="0"/>
              <w:spacing w:after="0" w:line="228" w:lineRule="auto"/>
              <w:rPr>
                <w:rFonts w:ascii="Calibri" w:hAnsi="Calibri" w:cs="Calibri"/>
              </w:rPr>
            </w:pPr>
          </w:p>
          <w:p w:rsidR="00231BAC" w:rsidRDefault="00231BAC" w:rsidP="00CA10BE">
            <w:pPr>
              <w:autoSpaceDE w:val="0"/>
              <w:autoSpaceDN w:val="0"/>
              <w:adjustRightInd w:val="0"/>
              <w:spacing w:after="0" w:line="228" w:lineRule="auto"/>
              <w:rPr>
                <w:rFonts w:ascii="Calibri" w:hAnsi="Calibri" w:cs="Calibri"/>
              </w:rPr>
            </w:pPr>
          </w:p>
          <w:p w:rsidR="00EF0E0A" w:rsidRPr="00C02EFB" w:rsidRDefault="00EF0E0A" w:rsidP="00CA10BE">
            <w:pPr>
              <w:autoSpaceDE w:val="0"/>
              <w:autoSpaceDN w:val="0"/>
              <w:adjustRightInd w:val="0"/>
              <w:spacing w:after="0" w:line="228" w:lineRule="auto"/>
              <w:rPr>
                <w:rFonts w:ascii="Calibri" w:hAnsi="Calibri" w:cs="Calibri"/>
              </w:rPr>
            </w:pPr>
            <w:r w:rsidRPr="00C02EFB">
              <w:rPr>
                <w:rFonts w:ascii="Calibri" w:hAnsi="Calibri" w:cs="Calibri"/>
              </w:rPr>
              <w:t>ежемесячно</w:t>
            </w:r>
          </w:p>
        </w:tc>
        <w:tc>
          <w:tcPr>
            <w:tcW w:w="1843" w:type="dxa"/>
            <w:tcBorders>
              <w:top w:val="nil"/>
              <w:left w:val="nil"/>
              <w:bottom w:val="nil"/>
              <w:right w:val="nil"/>
            </w:tcBorders>
          </w:tcPr>
          <w:p w:rsidR="00EF0E0A" w:rsidRPr="00C02EFB" w:rsidRDefault="00EF0E0A" w:rsidP="00CA10BE">
            <w:pPr>
              <w:autoSpaceDE w:val="0"/>
              <w:autoSpaceDN w:val="0"/>
              <w:adjustRightInd w:val="0"/>
              <w:spacing w:after="0" w:line="228" w:lineRule="auto"/>
              <w:rPr>
                <w:rFonts w:ascii="Calibri" w:hAnsi="Calibri" w:cs="Calibri"/>
              </w:rPr>
            </w:pPr>
            <w:r w:rsidRPr="00C02EFB">
              <w:rPr>
                <w:rFonts w:ascii="Calibri" w:hAnsi="Calibri" w:cs="Calibri"/>
              </w:rPr>
              <w:t>25 апреля</w:t>
            </w:r>
          </w:p>
          <w:p w:rsidR="00EF0E0A" w:rsidRPr="00C02EFB" w:rsidRDefault="00EF0E0A" w:rsidP="00CA10BE">
            <w:pPr>
              <w:autoSpaceDE w:val="0"/>
              <w:autoSpaceDN w:val="0"/>
              <w:adjustRightInd w:val="0"/>
              <w:spacing w:after="0" w:line="228" w:lineRule="auto"/>
              <w:rPr>
                <w:rFonts w:ascii="Calibri" w:hAnsi="Calibri" w:cs="Calibri"/>
              </w:rPr>
            </w:pPr>
          </w:p>
          <w:p w:rsidR="00231BAC" w:rsidRDefault="00231BAC" w:rsidP="00CA10BE">
            <w:pPr>
              <w:autoSpaceDE w:val="0"/>
              <w:autoSpaceDN w:val="0"/>
              <w:adjustRightInd w:val="0"/>
              <w:spacing w:after="0" w:line="228" w:lineRule="auto"/>
              <w:rPr>
                <w:rFonts w:ascii="Calibri" w:hAnsi="Calibri" w:cs="Calibri"/>
              </w:rPr>
            </w:pPr>
          </w:p>
          <w:p w:rsidR="00EF0E0A" w:rsidRPr="00C02EFB" w:rsidRDefault="00EF0E0A" w:rsidP="00CA10BE">
            <w:pPr>
              <w:autoSpaceDE w:val="0"/>
              <w:autoSpaceDN w:val="0"/>
              <w:adjustRightInd w:val="0"/>
              <w:spacing w:after="0" w:line="228" w:lineRule="auto"/>
              <w:rPr>
                <w:rFonts w:ascii="Calibri" w:hAnsi="Calibri" w:cs="Calibri"/>
              </w:rPr>
            </w:pPr>
            <w:r w:rsidRPr="00C02EFB">
              <w:rPr>
                <w:rFonts w:ascii="Calibri" w:hAnsi="Calibri" w:cs="Calibri"/>
              </w:rPr>
              <w:t>5-го числа месяца, следующего за отчетным</w:t>
            </w:r>
          </w:p>
          <w:p w:rsidR="00EF0E0A" w:rsidRPr="00C02EFB" w:rsidRDefault="00EF0E0A" w:rsidP="00CA10BE">
            <w:pPr>
              <w:autoSpaceDE w:val="0"/>
              <w:autoSpaceDN w:val="0"/>
              <w:adjustRightInd w:val="0"/>
              <w:spacing w:after="0" w:line="228" w:lineRule="auto"/>
              <w:rPr>
                <w:rFonts w:ascii="Calibri" w:hAnsi="Calibri" w:cs="Calibri"/>
              </w:rPr>
            </w:pPr>
          </w:p>
        </w:tc>
      </w:tr>
      <w:tr w:rsidR="00EF0E0A" w:rsidRPr="00EE77DA" w:rsidTr="005B6B64">
        <w:trPr>
          <w:trHeight w:val="110"/>
          <w:jc w:val="center"/>
        </w:trPr>
        <w:tc>
          <w:tcPr>
            <w:tcW w:w="10349" w:type="dxa"/>
            <w:gridSpan w:val="7"/>
            <w:tcBorders>
              <w:top w:val="nil"/>
              <w:left w:val="nil"/>
              <w:bottom w:val="nil"/>
              <w:right w:val="nil"/>
            </w:tcBorders>
          </w:tcPr>
          <w:p w:rsidR="00EF0E0A" w:rsidRPr="00C02EFB" w:rsidRDefault="00EF0E0A" w:rsidP="007A72CB">
            <w:pPr>
              <w:spacing w:after="0" w:line="240" w:lineRule="auto"/>
              <w:jc w:val="center"/>
            </w:pPr>
            <w:r w:rsidRPr="00C02EFB">
              <w:rPr>
                <w:rFonts w:ascii="Calibri" w:hAnsi="Calibri" w:cs="Calibri"/>
                <w:szCs w:val="24"/>
              </w:rPr>
              <w:t>S4. Федеральный проект "Развитие интеграционных процессов в сфере науки, высшего образования и индустрии"</w:t>
            </w:r>
          </w:p>
        </w:tc>
      </w:tr>
      <w:tr w:rsidR="00EF0E0A" w:rsidRPr="00EE77DA" w:rsidTr="005B6B64">
        <w:trPr>
          <w:trHeight w:val="74"/>
          <w:jc w:val="center"/>
        </w:trPr>
        <w:tc>
          <w:tcPr>
            <w:tcW w:w="10349" w:type="dxa"/>
            <w:gridSpan w:val="7"/>
            <w:tcBorders>
              <w:top w:val="nil"/>
              <w:left w:val="nil"/>
              <w:bottom w:val="nil"/>
              <w:right w:val="nil"/>
            </w:tcBorders>
          </w:tcPr>
          <w:p w:rsidR="00EF0E0A" w:rsidRPr="00C02EFB" w:rsidRDefault="00EF0E0A" w:rsidP="007A72CB">
            <w:pPr>
              <w:spacing w:after="0" w:line="240" w:lineRule="auto"/>
              <w:jc w:val="center"/>
            </w:pPr>
            <w:r w:rsidRPr="00C02EFB">
              <w:rPr>
                <w:rFonts w:ascii="Calibri" w:hAnsi="Calibri" w:cs="Calibri"/>
                <w:color w:val="000000" w:themeColor="text1"/>
                <w:szCs w:val="24"/>
              </w:rPr>
              <w:t xml:space="preserve">(введен </w:t>
            </w:r>
            <w:hyperlink r:id="rId1010" w:history="1">
              <w:r w:rsidRPr="00C02EFB">
                <w:rPr>
                  <w:rFonts w:ascii="Calibri" w:hAnsi="Calibri" w:cs="Calibri"/>
                  <w:color w:val="000000" w:themeColor="text1"/>
                  <w:szCs w:val="24"/>
                </w:rPr>
                <w:t>распоряжением</w:t>
              </w:r>
            </w:hyperlink>
            <w:r w:rsidRPr="00C02EFB">
              <w:rPr>
                <w:rFonts w:ascii="Calibri" w:hAnsi="Calibri" w:cs="Calibri"/>
                <w:color w:val="000000" w:themeColor="text1"/>
                <w:szCs w:val="24"/>
              </w:rPr>
              <w:t xml:space="preserve"> Правительства РФ от 20.05.2022 </w:t>
            </w:r>
            <w:r>
              <w:rPr>
                <w:rFonts w:ascii="Calibri" w:hAnsi="Calibri" w:cs="Calibri"/>
                <w:color w:val="000000" w:themeColor="text1"/>
                <w:szCs w:val="24"/>
              </w:rPr>
              <w:t>№</w:t>
            </w:r>
            <w:r w:rsidRPr="00C02EFB">
              <w:rPr>
                <w:rFonts w:ascii="Calibri" w:hAnsi="Calibri" w:cs="Calibri"/>
                <w:color w:val="000000" w:themeColor="text1"/>
                <w:szCs w:val="24"/>
              </w:rPr>
              <w:t xml:space="preserve"> 1266-р)</w:t>
            </w:r>
          </w:p>
        </w:tc>
      </w:tr>
      <w:tr w:rsidR="00EF0E0A" w:rsidRPr="00EE77DA" w:rsidTr="00DD000B">
        <w:trPr>
          <w:trHeight w:val="575"/>
          <w:jc w:val="center"/>
        </w:trPr>
        <w:tc>
          <w:tcPr>
            <w:tcW w:w="1135" w:type="dxa"/>
            <w:tcBorders>
              <w:top w:val="nil"/>
              <w:left w:val="nil"/>
              <w:bottom w:val="nil"/>
              <w:right w:val="nil"/>
            </w:tcBorders>
          </w:tcPr>
          <w:p w:rsidR="00EF0E0A" w:rsidRPr="00C02EFB" w:rsidRDefault="00EF0E0A" w:rsidP="007A72CB">
            <w:pPr>
              <w:autoSpaceDE w:val="0"/>
              <w:autoSpaceDN w:val="0"/>
              <w:adjustRightInd w:val="0"/>
              <w:spacing w:after="0" w:line="240" w:lineRule="auto"/>
              <w:rPr>
                <w:rFonts w:ascii="Calibri" w:hAnsi="Calibri" w:cs="Calibri"/>
              </w:rPr>
            </w:pPr>
            <w:r w:rsidRPr="00C02EFB">
              <w:rPr>
                <w:rFonts w:ascii="Calibri" w:hAnsi="Calibri" w:cs="Calibri"/>
              </w:rPr>
              <w:t>2.12.S4.1.</w:t>
            </w:r>
          </w:p>
        </w:tc>
        <w:tc>
          <w:tcPr>
            <w:tcW w:w="1986" w:type="dxa"/>
            <w:tcBorders>
              <w:top w:val="nil"/>
              <w:left w:val="nil"/>
              <w:bottom w:val="nil"/>
              <w:right w:val="nil"/>
            </w:tcBorders>
          </w:tcPr>
          <w:p w:rsidR="00EF0E0A" w:rsidRPr="00C02EFB" w:rsidRDefault="00EF0E0A" w:rsidP="007A72CB">
            <w:pPr>
              <w:autoSpaceDE w:val="0"/>
              <w:autoSpaceDN w:val="0"/>
              <w:adjustRightInd w:val="0"/>
              <w:spacing w:after="0" w:line="240" w:lineRule="auto"/>
              <w:rPr>
                <w:rFonts w:ascii="Calibri" w:hAnsi="Calibri" w:cs="Calibri"/>
              </w:rPr>
            </w:pPr>
            <w:r w:rsidRPr="00C02EFB">
              <w:rPr>
                <w:rFonts w:ascii="Calibri" w:hAnsi="Calibri" w:cs="Calibri"/>
              </w:rPr>
              <w:t>Доля трудоустроенных выпускников образовательных организаций высшего образования</w:t>
            </w:r>
          </w:p>
        </w:tc>
        <w:tc>
          <w:tcPr>
            <w:tcW w:w="1988" w:type="dxa"/>
            <w:gridSpan w:val="2"/>
            <w:tcBorders>
              <w:top w:val="nil"/>
              <w:left w:val="nil"/>
              <w:bottom w:val="nil"/>
              <w:right w:val="nil"/>
            </w:tcBorders>
          </w:tcPr>
          <w:p w:rsidR="00EF0E0A" w:rsidRPr="00C02EFB" w:rsidRDefault="00EF0E0A" w:rsidP="007A72CB">
            <w:pPr>
              <w:autoSpaceDE w:val="0"/>
              <w:autoSpaceDN w:val="0"/>
              <w:adjustRightInd w:val="0"/>
              <w:spacing w:after="0" w:line="240" w:lineRule="auto"/>
              <w:rPr>
                <w:rFonts w:ascii="Calibri" w:hAnsi="Calibri" w:cs="Calibri"/>
              </w:rPr>
            </w:pPr>
            <w:r w:rsidRPr="00C02EFB">
              <w:rPr>
                <w:rFonts w:ascii="Calibri" w:hAnsi="Calibri" w:cs="Calibri"/>
              </w:rPr>
              <w:t>Минобрнауки России</w:t>
            </w:r>
          </w:p>
        </w:tc>
        <w:tc>
          <w:tcPr>
            <w:tcW w:w="1700" w:type="dxa"/>
            <w:tcBorders>
              <w:top w:val="nil"/>
              <w:left w:val="nil"/>
              <w:bottom w:val="nil"/>
              <w:right w:val="nil"/>
            </w:tcBorders>
          </w:tcPr>
          <w:p w:rsidR="00EF0E0A" w:rsidRPr="00C02EFB" w:rsidRDefault="00EF0E0A" w:rsidP="007A72CB">
            <w:pPr>
              <w:autoSpaceDE w:val="0"/>
              <w:autoSpaceDN w:val="0"/>
              <w:adjustRightInd w:val="0"/>
              <w:spacing w:after="0" w:line="240" w:lineRule="auto"/>
              <w:rPr>
                <w:rFonts w:ascii="Calibri" w:hAnsi="Calibri" w:cs="Calibri"/>
              </w:rPr>
            </w:pPr>
            <w:r w:rsidRPr="00C02EFB">
              <w:rPr>
                <w:rFonts w:ascii="Calibri" w:hAnsi="Calibri" w:cs="Calibri"/>
              </w:rPr>
              <w:t>по Российской Федерации</w:t>
            </w:r>
          </w:p>
        </w:tc>
        <w:tc>
          <w:tcPr>
            <w:tcW w:w="1697" w:type="dxa"/>
            <w:tcBorders>
              <w:top w:val="nil"/>
              <w:left w:val="nil"/>
              <w:bottom w:val="nil"/>
              <w:right w:val="nil"/>
            </w:tcBorders>
          </w:tcPr>
          <w:p w:rsidR="00EF0E0A" w:rsidRPr="00C02EFB" w:rsidRDefault="00EF0E0A" w:rsidP="007A72CB">
            <w:pPr>
              <w:autoSpaceDE w:val="0"/>
              <w:autoSpaceDN w:val="0"/>
              <w:adjustRightInd w:val="0"/>
              <w:spacing w:after="0" w:line="240" w:lineRule="auto"/>
              <w:rPr>
                <w:rFonts w:ascii="Calibri" w:hAnsi="Calibri" w:cs="Calibri"/>
              </w:rPr>
            </w:pPr>
            <w:r w:rsidRPr="00C02EFB">
              <w:rPr>
                <w:rFonts w:ascii="Calibri" w:hAnsi="Calibri" w:cs="Calibri"/>
              </w:rPr>
              <w:t>ежегодно</w:t>
            </w:r>
          </w:p>
          <w:p w:rsidR="00EF0E0A" w:rsidRPr="00C02EFB" w:rsidRDefault="00EF0E0A" w:rsidP="007A72CB">
            <w:pPr>
              <w:autoSpaceDE w:val="0"/>
              <w:autoSpaceDN w:val="0"/>
              <w:adjustRightInd w:val="0"/>
              <w:spacing w:after="0" w:line="240" w:lineRule="auto"/>
              <w:rPr>
                <w:rFonts w:ascii="Calibri" w:hAnsi="Calibri" w:cs="Calibri"/>
              </w:rPr>
            </w:pPr>
          </w:p>
          <w:p w:rsidR="00EF0E0A" w:rsidRPr="00C02EFB" w:rsidRDefault="00EF0E0A" w:rsidP="007A72CB">
            <w:pPr>
              <w:autoSpaceDE w:val="0"/>
              <w:autoSpaceDN w:val="0"/>
              <w:adjustRightInd w:val="0"/>
              <w:spacing w:after="0" w:line="240" w:lineRule="auto"/>
              <w:rPr>
                <w:rFonts w:ascii="Calibri" w:hAnsi="Calibri" w:cs="Calibri"/>
              </w:rPr>
            </w:pPr>
            <w:r w:rsidRPr="00C02EFB">
              <w:rPr>
                <w:rFonts w:ascii="Calibri" w:hAnsi="Calibri" w:cs="Calibri"/>
              </w:rPr>
              <w:t>ежемесячно</w:t>
            </w:r>
          </w:p>
        </w:tc>
        <w:tc>
          <w:tcPr>
            <w:tcW w:w="1843" w:type="dxa"/>
            <w:tcBorders>
              <w:top w:val="nil"/>
              <w:left w:val="nil"/>
              <w:bottom w:val="nil"/>
              <w:right w:val="nil"/>
            </w:tcBorders>
          </w:tcPr>
          <w:p w:rsidR="00EF0E0A" w:rsidRPr="00C02EFB" w:rsidRDefault="00EF0E0A" w:rsidP="007A72CB">
            <w:pPr>
              <w:autoSpaceDE w:val="0"/>
              <w:autoSpaceDN w:val="0"/>
              <w:adjustRightInd w:val="0"/>
              <w:spacing w:after="0" w:line="240" w:lineRule="auto"/>
              <w:rPr>
                <w:rFonts w:ascii="Calibri" w:hAnsi="Calibri" w:cs="Calibri"/>
              </w:rPr>
            </w:pPr>
            <w:r w:rsidRPr="00C02EFB">
              <w:rPr>
                <w:rFonts w:ascii="Calibri" w:hAnsi="Calibri" w:cs="Calibri"/>
              </w:rPr>
              <w:t>15 декабря</w:t>
            </w:r>
          </w:p>
          <w:p w:rsidR="00EF0E0A" w:rsidRPr="00C02EFB" w:rsidRDefault="00EF0E0A" w:rsidP="007A72CB">
            <w:pPr>
              <w:autoSpaceDE w:val="0"/>
              <w:autoSpaceDN w:val="0"/>
              <w:adjustRightInd w:val="0"/>
              <w:spacing w:after="0" w:line="240" w:lineRule="auto"/>
              <w:rPr>
                <w:rFonts w:ascii="Calibri" w:hAnsi="Calibri" w:cs="Calibri"/>
              </w:rPr>
            </w:pPr>
          </w:p>
          <w:p w:rsidR="00EF0E0A" w:rsidRPr="00C02EFB" w:rsidRDefault="00EF0E0A" w:rsidP="007A72CB">
            <w:pPr>
              <w:autoSpaceDE w:val="0"/>
              <w:autoSpaceDN w:val="0"/>
              <w:adjustRightInd w:val="0"/>
              <w:spacing w:after="0" w:line="240" w:lineRule="auto"/>
              <w:rPr>
                <w:rFonts w:ascii="Calibri" w:hAnsi="Calibri" w:cs="Calibri"/>
              </w:rPr>
            </w:pPr>
            <w:r w:rsidRPr="00C02EFB">
              <w:rPr>
                <w:rFonts w:ascii="Calibri" w:hAnsi="Calibri" w:cs="Calibri"/>
              </w:rPr>
              <w:t>5-го числа месяца, следующего за отчетным</w:t>
            </w:r>
          </w:p>
          <w:p w:rsidR="00EF0E0A" w:rsidRPr="00C02EFB" w:rsidRDefault="00EF0E0A" w:rsidP="007A72CB">
            <w:pPr>
              <w:autoSpaceDE w:val="0"/>
              <w:autoSpaceDN w:val="0"/>
              <w:adjustRightInd w:val="0"/>
              <w:spacing w:after="0" w:line="240" w:lineRule="auto"/>
              <w:rPr>
                <w:rFonts w:ascii="Calibri" w:hAnsi="Calibri" w:cs="Calibri"/>
              </w:rPr>
            </w:pPr>
          </w:p>
        </w:tc>
      </w:tr>
      <w:tr w:rsidR="00EF0E0A" w:rsidRPr="00EE77DA" w:rsidTr="008B237C">
        <w:trPr>
          <w:trHeight w:val="283"/>
          <w:jc w:val="center"/>
        </w:trPr>
        <w:tc>
          <w:tcPr>
            <w:tcW w:w="10349" w:type="dxa"/>
            <w:gridSpan w:val="7"/>
            <w:tcBorders>
              <w:top w:val="nil"/>
              <w:left w:val="nil"/>
              <w:bottom w:val="nil"/>
              <w:right w:val="nil"/>
            </w:tcBorders>
          </w:tcPr>
          <w:p w:rsidR="00EF0E0A" w:rsidRPr="00073485" w:rsidRDefault="00EF0E0A" w:rsidP="007A72CB">
            <w:pPr>
              <w:autoSpaceDE w:val="0"/>
              <w:autoSpaceDN w:val="0"/>
              <w:adjustRightInd w:val="0"/>
              <w:spacing w:after="0" w:line="240" w:lineRule="auto"/>
              <w:jc w:val="center"/>
              <w:rPr>
                <w:rFonts w:ascii="Calibri" w:hAnsi="Calibri" w:cs="Calibri"/>
              </w:rPr>
            </w:pPr>
            <w:r w:rsidRPr="00073485">
              <w:rPr>
                <w:lang w:val="en-US"/>
              </w:rPr>
              <w:t>S</w:t>
            </w:r>
            <w:r w:rsidRPr="00073485">
              <w:t>8. Федеральный проект «Создание сети современных кампусов»</w:t>
            </w:r>
          </w:p>
        </w:tc>
      </w:tr>
      <w:tr w:rsidR="00EF0E0A" w:rsidRPr="00EE77DA" w:rsidTr="008B237C">
        <w:trPr>
          <w:trHeight w:val="219"/>
          <w:jc w:val="center"/>
        </w:trPr>
        <w:tc>
          <w:tcPr>
            <w:tcW w:w="10349" w:type="dxa"/>
            <w:gridSpan w:val="7"/>
            <w:tcBorders>
              <w:top w:val="nil"/>
              <w:left w:val="nil"/>
              <w:bottom w:val="nil"/>
              <w:right w:val="nil"/>
            </w:tcBorders>
          </w:tcPr>
          <w:p w:rsidR="00EF0E0A" w:rsidRPr="00073485" w:rsidRDefault="00EF0E0A" w:rsidP="007A72CB">
            <w:pPr>
              <w:autoSpaceDE w:val="0"/>
              <w:autoSpaceDN w:val="0"/>
              <w:adjustRightInd w:val="0"/>
              <w:spacing w:after="0" w:line="240" w:lineRule="auto"/>
              <w:jc w:val="center"/>
            </w:pPr>
            <w:r w:rsidRPr="00073485">
              <w:rPr>
                <w:rFonts w:ascii="Calibri" w:hAnsi="Calibri" w:cs="Calibri"/>
                <w:color w:val="000000" w:themeColor="text1"/>
                <w:szCs w:val="24"/>
              </w:rPr>
              <w:t xml:space="preserve">(введен </w:t>
            </w:r>
            <w:hyperlink r:id="rId1011" w:history="1">
              <w:r w:rsidRPr="00073485">
                <w:rPr>
                  <w:rFonts w:ascii="Calibri" w:hAnsi="Calibri" w:cs="Calibri"/>
                  <w:color w:val="000000" w:themeColor="text1"/>
                  <w:szCs w:val="24"/>
                </w:rPr>
                <w:t>распоряжением</w:t>
              </w:r>
            </w:hyperlink>
            <w:r w:rsidRPr="00073485">
              <w:rPr>
                <w:rFonts w:ascii="Calibri" w:hAnsi="Calibri" w:cs="Calibri"/>
                <w:color w:val="000000" w:themeColor="text1"/>
                <w:szCs w:val="24"/>
              </w:rPr>
              <w:t xml:space="preserve"> Правительства РФ от 16.12.2023 № 3702-р)</w:t>
            </w:r>
          </w:p>
        </w:tc>
      </w:tr>
      <w:tr w:rsidR="00EF0E0A" w:rsidRPr="00EE77DA" w:rsidTr="008B237C">
        <w:trPr>
          <w:trHeight w:val="169"/>
          <w:jc w:val="center"/>
        </w:trPr>
        <w:tc>
          <w:tcPr>
            <w:tcW w:w="1135" w:type="dxa"/>
            <w:tcBorders>
              <w:top w:val="nil"/>
              <w:left w:val="nil"/>
              <w:bottom w:val="nil"/>
              <w:right w:val="nil"/>
            </w:tcBorders>
          </w:tcPr>
          <w:p w:rsidR="00EF0E0A" w:rsidRPr="00073485" w:rsidRDefault="00EF0E0A" w:rsidP="007A72CB">
            <w:pPr>
              <w:spacing w:before="120" w:line="240" w:lineRule="auto"/>
            </w:pPr>
            <w:r w:rsidRPr="00073485">
              <w:t>2.12.</w:t>
            </w:r>
            <w:r w:rsidRPr="00073485">
              <w:rPr>
                <w:lang w:val="en-US"/>
              </w:rPr>
              <w:t>S</w:t>
            </w:r>
            <w:r w:rsidRPr="00073485">
              <w:t>8.1.</w:t>
            </w:r>
          </w:p>
        </w:tc>
        <w:tc>
          <w:tcPr>
            <w:tcW w:w="1986" w:type="dxa"/>
            <w:tcBorders>
              <w:top w:val="nil"/>
              <w:left w:val="nil"/>
              <w:bottom w:val="nil"/>
              <w:right w:val="nil"/>
            </w:tcBorders>
          </w:tcPr>
          <w:p w:rsidR="00EF0E0A" w:rsidRPr="00073485" w:rsidRDefault="00EF0E0A" w:rsidP="007A72CB">
            <w:pPr>
              <w:autoSpaceDE w:val="0"/>
              <w:autoSpaceDN w:val="0"/>
              <w:adjustRightInd w:val="0"/>
              <w:spacing w:before="120" w:after="120" w:line="240" w:lineRule="auto"/>
            </w:pPr>
            <w:r w:rsidRPr="00073485">
              <w:t>Количество лабораторий, созданных в новых объектах кампусов</w:t>
            </w:r>
          </w:p>
        </w:tc>
        <w:tc>
          <w:tcPr>
            <w:tcW w:w="1988" w:type="dxa"/>
            <w:gridSpan w:val="2"/>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Минобрнауки России</w:t>
            </w:r>
          </w:p>
        </w:tc>
        <w:tc>
          <w:tcPr>
            <w:tcW w:w="1700"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по Российской Федерации, субъектам Российской Федерации</w:t>
            </w:r>
          </w:p>
        </w:tc>
        <w:tc>
          <w:tcPr>
            <w:tcW w:w="1697"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ежегодно</w:t>
            </w:r>
          </w:p>
          <w:p w:rsidR="00EF0E0A" w:rsidRPr="00073485" w:rsidRDefault="00EF0E0A" w:rsidP="007A72CB">
            <w:pPr>
              <w:autoSpaceDE w:val="0"/>
              <w:autoSpaceDN w:val="0"/>
              <w:adjustRightInd w:val="0"/>
              <w:spacing w:before="120" w:line="240" w:lineRule="auto"/>
              <w:rPr>
                <w:rFonts w:eastAsia="Calibri"/>
              </w:rPr>
            </w:pPr>
            <w:r w:rsidRPr="00073485">
              <w:rPr>
                <w:rFonts w:eastAsia="Calibri"/>
              </w:rPr>
              <w:t>ежемесячно</w:t>
            </w:r>
          </w:p>
        </w:tc>
        <w:tc>
          <w:tcPr>
            <w:tcW w:w="1843"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13 апреля</w:t>
            </w:r>
          </w:p>
          <w:p w:rsidR="00EF0E0A" w:rsidRPr="00073485" w:rsidRDefault="00EF0E0A" w:rsidP="007A72CB">
            <w:pPr>
              <w:autoSpaceDE w:val="0"/>
              <w:autoSpaceDN w:val="0"/>
              <w:adjustRightInd w:val="0"/>
              <w:spacing w:before="120" w:line="240" w:lineRule="auto"/>
              <w:rPr>
                <w:rFonts w:eastAsia="Calibri"/>
              </w:rPr>
            </w:pPr>
            <w:r w:rsidRPr="00073485">
              <w:rPr>
                <w:rFonts w:eastAsia="Calibri"/>
              </w:rPr>
              <w:t>5-го числа месяца, следующего за отчетным</w:t>
            </w:r>
          </w:p>
        </w:tc>
      </w:tr>
      <w:tr w:rsidR="00EF0E0A" w:rsidRPr="00EE77DA" w:rsidTr="008B237C">
        <w:trPr>
          <w:trHeight w:val="18"/>
          <w:jc w:val="center"/>
        </w:trPr>
        <w:tc>
          <w:tcPr>
            <w:tcW w:w="1135" w:type="dxa"/>
            <w:tcBorders>
              <w:top w:val="nil"/>
              <w:left w:val="nil"/>
              <w:bottom w:val="nil"/>
              <w:right w:val="nil"/>
            </w:tcBorders>
          </w:tcPr>
          <w:p w:rsidR="00EF0E0A" w:rsidRPr="00073485" w:rsidRDefault="00EF0E0A" w:rsidP="007A72CB">
            <w:pPr>
              <w:spacing w:before="120" w:line="240" w:lineRule="auto"/>
            </w:pPr>
            <w:r w:rsidRPr="00073485">
              <w:t>2.12.</w:t>
            </w:r>
            <w:r w:rsidRPr="00073485">
              <w:rPr>
                <w:lang w:val="en-US"/>
              </w:rPr>
              <w:t>S</w:t>
            </w:r>
            <w:r w:rsidRPr="00073485">
              <w:t>8.2.</w:t>
            </w:r>
          </w:p>
        </w:tc>
        <w:tc>
          <w:tcPr>
            <w:tcW w:w="1986" w:type="dxa"/>
            <w:tcBorders>
              <w:top w:val="nil"/>
              <w:left w:val="nil"/>
              <w:bottom w:val="nil"/>
              <w:right w:val="nil"/>
            </w:tcBorders>
          </w:tcPr>
          <w:p w:rsidR="00EF0E0A" w:rsidRPr="00073485" w:rsidRDefault="00EF0E0A" w:rsidP="007A72CB">
            <w:pPr>
              <w:autoSpaceDE w:val="0"/>
              <w:autoSpaceDN w:val="0"/>
              <w:adjustRightInd w:val="0"/>
              <w:spacing w:before="120" w:after="120" w:line="240" w:lineRule="auto"/>
            </w:pPr>
            <w:r w:rsidRPr="00073485">
              <w:t>Количество мест, предназначенных для проживания, в отремонтирован-ных объектах образовательных организаций</w:t>
            </w:r>
          </w:p>
        </w:tc>
        <w:tc>
          <w:tcPr>
            <w:tcW w:w="1988" w:type="dxa"/>
            <w:gridSpan w:val="2"/>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Минобрнауки России</w:t>
            </w:r>
          </w:p>
        </w:tc>
        <w:tc>
          <w:tcPr>
            <w:tcW w:w="1700"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по Российской Федерации, субъектам Российской Федерации</w:t>
            </w:r>
          </w:p>
        </w:tc>
        <w:tc>
          <w:tcPr>
            <w:tcW w:w="1697"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ежегодно</w:t>
            </w:r>
          </w:p>
          <w:p w:rsidR="00EF0E0A" w:rsidRPr="00073485" w:rsidRDefault="00EF0E0A" w:rsidP="007A72CB">
            <w:pPr>
              <w:autoSpaceDE w:val="0"/>
              <w:autoSpaceDN w:val="0"/>
              <w:adjustRightInd w:val="0"/>
              <w:spacing w:before="120" w:line="240" w:lineRule="auto"/>
              <w:rPr>
                <w:rFonts w:eastAsia="Calibri"/>
              </w:rPr>
            </w:pPr>
            <w:r w:rsidRPr="00073485">
              <w:rPr>
                <w:rFonts w:eastAsia="Calibri"/>
              </w:rPr>
              <w:t>ежемесячно</w:t>
            </w:r>
          </w:p>
        </w:tc>
        <w:tc>
          <w:tcPr>
            <w:tcW w:w="1843"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13 апреля</w:t>
            </w:r>
          </w:p>
          <w:p w:rsidR="00EF0E0A" w:rsidRPr="00073485" w:rsidRDefault="00EF0E0A" w:rsidP="007A72CB">
            <w:pPr>
              <w:autoSpaceDE w:val="0"/>
              <w:autoSpaceDN w:val="0"/>
              <w:adjustRightInd w:val="0"/>
              <w:spacing w:before="120" w:line="240" w:lineRule="auto"/>
              <w:rPr>
                <w:rFonts w:eastAsia="Calibri"/>
              </w:rPr>
            </w:pPr>
            <w:r w:rsidRPr="00073485">
              <w:rPr>
                <w:rFonts w:eastAsia="Calibri"/>
              </w:rPr>
              <w:t>5-го числа месяца, следующего за отчетным</w:t>
            </w:r>
          </w:p>
        </w:tc>
      </w:tr>
      <w:tr w:rsidR="00EF0E0A" w:rsidRPr="00EE77DA" w:rsidTr="008B237C">
        <w:trPr>
          <w:trHeight w:val="18"/>
          <w:jc w:val="center"/>
        </w:trPr>
        <w:tc>
          <w:tcPr>
            <w:tcW w:w="1135" w:type="dxa"/>
            <w:tcBorders>
              <w:top w:val="nil"/>
              <w:left w:val="nil"/>
              <w:bottom w:val="nil"/>
              <w:right w:val="nil"/>
            </w:tcBorders>
          </w:tcPr>
          <w:p w:rsidR="00EF0E0A" w:rsidRPr="00073485" w:rsidRDefault="00EF0E0A" w:rsidP="007A72CB">
            <w:pPr>
              <w:spacing w:before="120" w:line="240" w:lineRule="auto"/>
            </w:pPr>
            <w:r w:rsidRPr="00073485">
              <w:t>2.12.</w:t>
            </w:r>
            <w:r w:rsidRPr="00073485">
              <w:rPr>
                <w:lang w:val="en-US"/>
              </w:rPr>
              <w:t>S</w:t>
            </w:r>
            <w:r w:rsidRPr="00073485">
              <w:t>8.3.</w:t>
            </w:r>
          </w:p>
        </w:tc>
        <w:tc>
          <w:tcPr>
            <w:tcW w:w="1986" w:type="dxa"/>
            <w:tcBorders>
              <w:top w:val="nil"/>
              <w:left w:val="nil"/>
              <w:bottom w:val="nil"/>
              <w:right w:val="nil"/>
            </w:tcBorders>
          </w:tcPr>
          <w:p w:rsidR="00EF0E0A" w:rsidRPr="00073485" w:rsidRDefault="00EF0E0A" w:rsidP="007A72CB">
            <w:pPr>
              <w:autoSpaceDE w:val="0"/>
              <w:autoSpaceDN w:val="0"/>
              <w:adjustRightInd w:val="0"/>
              <w:spacing w:before="120" w:after="120" w:line="240" w:lineRule="auto"/>
            </w:pPr>
            <w:r w:rsidRPr="00073485">
              <w:t>Количество новых мест, созданных в кампусах для проживания обучающихся, научно-педагогических работников, научных работников и иных категорий сотрудников образовательных организаций высшего образования и научных организаций</w:t>
            </w:r>
          </w:p>
        </w:tc>
        <w:tc>
          <w:tcPr>
            <w:tcW w:w="1988" w:type="dxa"/>
            <w:gridSpan w:val="2"/>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Минобрнауки России</w:t>
            </w:r>
          </w:p>
        </w:tc>
        <w:tc>
          <w:tcPr>
            <w:tcW w:w="1700"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по Российской Федерации, субъектам Российской Федерации</w:t>
            </w:r>
          </w:p>
        </w:tc>
        <w:tc>
          <w:tcPr>
            <w:tcW w:w="1697"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ежегодно</w:t>
            </w:r>
          </w:p>
          <w:p w:rsidR="00EF0E0A" w:rsidRPr="00073485" w:rsidRDefault="00EF0E0A" w:rsidP="007A72CB">
            <w:pPr>
              <w:autoSpaceDE w:val="0"/>
              <w:autoSpaceDN w:val="0"/>
              <w:adjustRightInd w:val="0"/>
              <w:spacing w:before="120" w:line="240" w:lineRule="auto"/>
              <w:rPr>
                <w:rFonts w:eastAsia="Calibri"/>
              </w:rPr>
            </w:pPr>
            <w:r w:rsidRPr="00073485">
              <w:rPr>
                <w:rFonts w:eastAsia="Calibri"/>
              </w:rPr>
              <w:t>ежемесячно</w:t>
            </w:r>
          </w:p>
        </w:tc>
        <w:tc>
          <w:tcPr>
            <w:tcW w:w="1843"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13 апреля</w:t>
            </w:r>
          </w:p>
          <w:p w:rsidR="00EF0E0A" w:rsidRPr="00073485" w:rsidRDefault="00EF0E0A" w:rsidP="007A72CB">
            <w:pPr>
              <w:autoSpaceDE w:val="0"/>
              <w:autoSpaceDN w:val="0"/>
              <w:adjustRightInd w:val="0"/>
              <w:spacing w:before="120" w:line="240" w:lineRule="auto"/>
              <w:rPr>
                <w:rFonts w:eastAsia="Calibri"/>
              </w:rPr>
            </w:pPr>
            <w:r w:rsidRPr="00073485">
              <w:rPr>
                <w:rFonts w:eastAsia="Calibri"/>
              </w:rPr>
              <w:t>5-го числа месяца, следующего за отчетным</w:t>
            </w:r>
          </w:p>
        </w:tc>
      </w:tr>
      <w:tr w:rsidR="00EF0E0A" w:rsidRPr="00EE77DA" w:rsidTr="008B237C">
        <w:trPr>
          <w:trHeight w:val="18"/>
          <w:jc w:val="center"/>
        </w:trPr>
        <w:tc>
          <w:tcPr>
            <w:tcW w:w="1135" w:type="dxa"/>
            <w:tcBorders>
              <w:top w:val="nil"/>
              <w:left w:val="nil"/>
              <w:bottom w:val="nil"/>
              <w:right w:val="nil"/>
            </w:tcBorders>
          </w:tcPr>
          <w:p w:rsidR="00EF0E0A" w:rsidRPr="00073485" w:rsidRDefault="00EF0E0A" w:rsidP="007A72CB">
            <w:pPr>
              <w:spacing w:before="120" w:line="240" w:lineRule="auto"/>
            </w:pPr>
            <w:r w:rsidRPr="00073485">
              <w:t>2.12.</w:t>
            </w:r>
            <w:r w:rsidRPr="00073485">
              <w:rPr>
                <w:lang w:val="en-US"/>
              </w:rPr>
              <w:t>S</w:t>
            </w:r>
            <w:r w:rsidRPr="00073485">
              <w:t>8.4.</w:t>
            </w:r>
          </w:p>
        </w:tc>
        <w:tc>
          <w:tcPr>
            <w:tcW w:w="1986" w:type="dxa"/>
            <w:tcBorders>
              <w:top w:val="nil"/>
              <w:left w:val="nil"/>
              <w:bottom w:val="nil"/>
              <w:right w:val="nil"/>
            </w:tcBorders>
          </w:tcPr>
          <w:p w:rsidR="00EF0E0A" w:rsidRPr="00073485" w:rsidRDefault="00EF0E0A" w:rsidP="007A72CB">
            <w:pPr>
              <w:autoSpaceDE w:val="0"/>
              <w:autoSpaceDN w:val="0"/>
              <w:adjustRightInd w:val="0"/>
              <w:spacing w:before="120" w:after="120" w:line="240" w:lineRule="auto"/>
            </w:pPr>
            <w:r w:rsidRPr="00073485">
              <w:t>Количество объектов (спортивных, культурных, социально-бытовых и др.), созданных и (или) реконструирован-ных на территории кампусов</w:t>
            </w:r>
          </w:p>
        </w:tc>
        <w:tc>
          <w:tcPr>
            <w:tcW w:w="1988" w:type="dxa"/>
            <w:gridSpan w:val="2"/>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Минобрнауки России</w:t>
            </w:r>
          </w:p>
        </w:tc>
        <w:tc>
          <w:tcPr>
            <w:tcW w:w="1700"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по Российской Федерации, субъектам Российской Федерации</w:t>
            </w:r>
          </w:p>
        </w:tc>
        <w:tc>
          <w:tcPr>
            <w:tcW w:w="1697"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ежегодно</w:t>
            </w:r>
          </w:p>
          <w:p w:rsidR="00EF0E0A" w:rsidRPr="00073485" w:rsidRDefault="00EF0E0A" w:rsidP="007A72CB">
            <w:pPr>
              <w:autoSpaceDE w:val="0"/>
              <w:autoSpaceDN w:val="0"/>
              <w:adjustRightInd w:val="0"/>
              <w:spacing w:before="120" w:line="240" w:lineRule="auto"/>
              <w:rPr>
                <w:rFonts w:eastAsia="Calibri"/>
              </w:rPr>
            </w:pPr>
            <w:r w:rsidRPr="00073485">
              <w:rPr>
                <w:rFonts w:eastAsia="Calibri"/>
              </w:rPr>
              <w:t>ежемесячно</w:t>
            </w:r>
          </w:p>
        </w:tc>
        <w:tc>
          <w:tcPr>
            <w:tcW w:w="1843"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13 апреля</w:t>
            </w:r>
          </w:p>
          <w:p w:rsidR="00EF0E0A" w:rsidRPr="00073485" w:rsidRDefault="00EF0E0A" w:rsidP="007A72CB">
            <w:pPr>
              <w:autoSpaceDE w:val="0"/>
              <w:autoSpaceDN w:val="0"/>
              <w:adjustRightInd w:val="0"/>
              <w:spacing w:before="120" w:line="240" w:lineRule="auto"/>
              <w:rPr>
                <w:rFonts w:eastAsia="Calibri"/>
              </w:rPr>
            </w:pPr>
            <w:r w:rsidRPr="00073485">
              <w:rPr>
                <w:rFonts w:eastAsia="Calibri"/>
              </w:rPr>
              <w:t>5-го числа месяца, следующего за отчетным</w:t>
            </w:r>
          </w:p>
        </w:tc>
      </w:tr>
      <w:tr w:rsidR="00EF0E0A" w:rsidRPr="00EE77DA" w:rsidTr="008B237C">
        <w:trPr>
          <w:trHeight w:val="18"/>
          <w:jc w:val="center"/>
        </w:trPr>
        <w:tc>
          <w:tcPr>
            <w:tcW w:w="1135" w:type="dxa"/>
            <w:tcBorders>
              <w:top w:val="nil"/>
              <w:left w:val="nil"/>
              <w:bottom w:val="nil"/>
              <w:right w:val="nil"/>
            </w:tcBorders>
          </w:tcPr>
          <w:p w:rsidR="00EF0E0A" w:rsidRPr="00073485" w:rsidRDefault="00EF0E0A" w:rsidP="007A72CB">
            <w:pPr>
              <w:spacing w:before="120" w:line="240" w:lineRule="auto"/>
            </w:pPr>
            <w:r w:rsidRPr="00073485">
              <w:t>2.12.</w:t>
            </w:r>
            <w:r w:rsidRPr="00073485">
              <w:rPr>
                <w:lang w:val="en-US"/>
              </w:rPr>
              <w:t>S</w:t>
            </w:r>
            <w:r w:rsidRPr="00073485">
              <w:t>8.5.</w:t>
            </w:r>
          </w:p>
        </w:tc>
        <w:tc>
          <w:tcPr>
            <w:tcW w:w="1986" w:type="dxa"/>
            <w:tcBorders>
              <w:top w:val="nil"/>
              <w:left w:val="nil"/>
              <w:bottom w:val="nil"/>
              <w:right w:val="nil"/>
            </w:tcBorders>
          </w:tcPr>
          <w:p w:rsidR="00EF0E0A" w:rsidRPr="00073485" w:rsidRDefault="00EF0E0A" w:rsidP="007A72CB">
            <w:pPr>
              <w:autoSpaceDE w:val="0"/>
              <w:autoSpaceDN w:val="0"/>
              <w:adjustRightInd w:val="0"/>
              <w:spacing w:before="120" w:after="120" w:line="240" w:lineRule="auto"/>
            </w:pPr>
            <w:r w:rsidRPr="00073485">
              <w:t>Количество разработанных практико-ориентированных образовательных программ совместно с лидерами отрасли или индустриальными партнерами</w:t>
            </w:r>
          </w:p>
        </w:tc>
        <w:tc>
          <w:tcPr>
            <w:tcW w:w="1988" w:type="dxa"/>
            <w:gridSpan w:val="2"/>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Минобрнауки России</w:t>
            </w:r>
          </w:p>
        </w:tc>
        <w:tc>
          <w:tcPr>
            <w:tcW w:w="1700"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по Российской Федерации, субъектам Российской Федерации</w:t>
            </w:r>
          </w:p>
        </w:tc>
        <w:tc>
          <w:tcPr>
            <w:tcW w:w="1697"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ежегодно</w:t>
            </w:r>
          </w:p>
          <w:p w:rsidR="00EF0E0A" w:rsidRPr="00073485" w:rsidRDefault="00EF0E0A" w:rsidP="007A72CB">
            <w:pPr>
              <w:autoSpaceDE w:val="0"/>
              <w:autoSpaceDN w:val="0"/>
              <w:adjustRightInd w:val="0"/>
              <w:spacing w:before="120" w:line="240" w:lineRule="auto"/>
              <w:rPr>
                <w:rFonts w:eastAsia="Calibri"/>
              </w:rPr>
            </w:pPr>
            <w:r w:rsidRPr="00073485">
              <w:rPr>
                <w:rFonts w:eastAsia="Calibri"/>
              </w:rPr>
              <w:t>ежемесячно</w:t>
            </w:r>
          </w:p>
        </w:tc>
        <w:tc>
          <w:tcPr>
            <w:tcW w:w="1843"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13 апреля</w:t>
            </w:r>
          </w:p>
          <w:p w:rsidR="00EF0E0A" w:rsidRPr="00073485" w:rsidRDefault="00EF0E0A" w:rsidP="007A72CB">
            <w:pPr>
              <w:autoSpaceDE w:val="0"/>
              <w:autoSpaceDN w:val="0"/>
              <w:adjustRightInd w:val="0"/>
              <w:spacing w:before="120" w:line="240" w:lineRule="auto"/>
              <w:rPr>
                <w:rFonts w:eastAsia="Calibri"/>
              </w:rPr>
            </w:pPr>
            <w:r w:rsidRPr="00073485">
              <w:rPr>
                <w:rFonts w:eastAsia="Calibri"/>
              </w:rPr>
              <w:t>5-го числа месяца, следующего за отчетным</w:t>
            </w:r>
          </w:p>
        </w:tc>
      </w:tr>
      <w:tr w:rsidR="00EF0E0A" w:rsidRPr="00EE77DA" w:rsidTr="008B237C">
        <w:trPr>
          <w:trHeight w:val="18"/>
          <w:jc w:val="center"/>
        </w:trPr>
        <w:tc>
          <w:tcPr>
            <w:tcW w:w="1135" w:type="dxa"/>
            <w:tcBorders>
              <w:top w:val="nil"/>
              <w:left w:val="nil"/>
              <w:bottom w:val="nil"/>
              <w:right w:val="nil"/>
            </w:tcBorders>
          </w:tcPr>
          <w:p w:rsidR="00EF0E0A" w:rsidRPr="00073485" w:rsidRDefault="00EF0E0A" w:rsidP="007A72CB">
            <w:pPr>
              <w:spacing w:before="120" w:line="240" w:lineRule="auto"/>
            </w:pPr>
            <w:r w:rsidRPr="00073485">
              <w:t>2.12.</w:t>
            </w:r>
            <w:r w:rsidRPr="00073485">
              <w:rPr>
                <w:lang w:val="en-US"/>
              </w:rPr>
              <w:t>S</w:t>
            </w:r>
            <w:r w:rsidRPr="00073485">
              <w:t>8.6.</w:t>
            </w:r>
          </w:p>
        </w:tc>
        <w:tc>
          <w:tcPr>
            <w:tcW w:w="1986" w:type="dxa"/>
            <w:tcBorders>
              <w:top w:val="nil"/>
              <w:left w:val="nil"/>
              <w:bottom w:val="nil"/>
              <w:right w:val="nil"/>
            </w:tcBorders>
          </w:tcPr>
          <w:p w:rsidR="00EF0E0A" w:rsidRPr="00073485" w:rsidRDefault="00EF0E0A" w:rsidP="007A72CB">
            <w:pPr>
              <w:autoSpaceDE w:val="0"/>
              <w:autoSpaceDN w:val="0"/>
              <w:adjustRightInd w:val="0"/>
              <w:spacing w:before="120" w:after="120" w:line="240" w:lineRule="auto"/>
            </w:pPr>
            <w:r w:rsidRPr="00073485">
              <w:t>Количество сетевых образовательных программ, разработанных для проведения учебного процесса в новых объектах кампусов</w:t>
            </w:r>
          </w:p>
        </w:tc>
        <w:tc>
          <w:tcPr>
            <w:tcW w:w="1988" w:type="dxa"/>
            <w:gridSpan w:val="2"/>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Минобрнауки России</w:t>
            </w:r>
          </w:p>
        </w:tc>
        <w:tc>
          <w:tcPr>
            <w:tcW w:w="1700"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по Российской Федерации, субъектам Российской Федерации</w:t>
            </w:r>
          </w:p>
        </w:tc>
        <w:tc>
          <w:tcPr>
            <w:tcW w:w="1697"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ежегодно</w:t>
            </w:r>
          </w:p>
          <w:p w:rsidR="00EF0E0A" w:rsidRPr="00073485" w:rsidRDefault="00EF0E0A" w:rsidP="007A72CB">
            <w:pPr>
              <w:autoSpaceDE w:val="0"/>
              <w:autoSpaceDN w:val="0"/>
              <w:adjustRightInd w:val="0"/>
              <w:spacing w:before="120" w:line="240" w:lineRule="auto"/>
              <w:rPr>
                <w:rFonts w:eastAsia="Calibri"/>
              </w:rPr>
            </w:pPr>
            <w:r w:rsidRPr="00073485">
              <w:rPr>
                <w:rFonts w:eastAsia="Calibri"/>
              </w:rPr>
              <w:t>ежемесячно</w:t>
            </w:r>
          </w:p>
        </w:tc>
        <w:tc>
          <w:tcPr>
            <w:tcW w:w="1843"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13 апреля</w:t>
            </w:r>
          </w:p>
          <w:p w:rsidR="00EF0E0A" w:rsidRPr="00073485" w:rsidRDefault="00EF0E0A" w:rsidP="007A72CB">
            <w:pPr>
              <w:autoSpaceDE w:val="0"/>
              <w:autoSpaceDN w:val="0"/>
              <w:adjustRightInd w:val="0"/>
              <w:spacing w:before="120" w:line="240" w:lineRule="auto"/>
              <w:rPr>
                <w:rFonts w:eastAsia="Calibri"/>
              </w:rPr>
            </w:pPr>
            <w:r w:rsidRPr="00073485">
              <w:rPr>
                <w:rFonts w:eastAsia="Calibri"/>
              </w:rPr>
              <w:t>5-го числа месяца, следующего за отчетным</w:t>
            </w:r>
          </w:p>
        </w:tc>
      </w:tr>
      <w:tr w:rsidR="00EF0E0A" w:rsidRPr="00EE77DA" w:rsidTr="008B237C">
        <w:trPr>
          <w:trHeight w:val="18"/>
          <w:jc w:val="center"/>
        </w:trPr>
        <w:tc>
          <w:tcPr>
            <w:tcW w:w="1135" w:type="dxa"/>
            <w:tcBorders>
              <w:top w:val="nil"/>
              <w:left w:val="nil"/>
              <w:bottom w:val="nil"/>
              <w:right w:val="nil"/>
            </w:tcBorders>
          </w:tcPr>
          <w:p w:rsidR="00EF0E0A" w:rsidRPr="00073485" w:rsidRDefault="00EF0E0A" w:rsidP="00CA10BE">
            <w:pPr>
              <w:spacing w:before="120" w:line="228" w:lineRule="auto"/>
            </w:pPr>
            <w:r w:rsidRPr="00073485">
              <w:t>2.12.</w:t>
            </w:r>
            <w:r w:rsidRPr="00073485">
              <w:rPr>
                <w:lang w:val="en-US"/>
              </w:rPr>
              <w:t>S</w:t>
            </w:r>
            <w:r w:rsidRPr="00073485">
              <w:t>8.7.</w:t>
            </w:r>
          </w:p>
        </w:tc>
        <w:tc>
          <w:tcPr>
            <w:tcW w:w="1986" w:type="dxa"/>
            <w:tcBorders>
              <w:top w:val="nil"/>
              <w:left w:val="nil"/>
              <w:bottom w:val="nil"/>
              <w:right w:val="nil"/>
            </w:tcBorders>
          </w:tcPr>
          <w:p w:rsidR="00EF0E0A" w:rsidRDefault="00EF0E0A" w:rsidP="00CA10BE">
            <w:pPr>
              <w:autoSpaceDE w:val="0"/>
              <w:autoSpaceDN w:val="0"/>
              <w:adjustRightInd w:val="0"/>
              <w:spacing w:before="120" w:after="120" w:line="228" w:lineRule="auto"/>
            </w:pPr>
            <w:r w:rsidRPr="00073485">
              <w:t>Количество объектов инновационной инфраструктуры, созданных на территории кампуса (технопарк, бизнес-инкубатор, «точка кипения» и иные)</w:t>
            </w:r>
          </w:p>
          <w:p w:rsidR="00304850" w:rsidRPr="00073485" w:rsidRDefault="00304850" w:rsidP="00CA10BE">
            <w:pPr>
              <w:autoSpaceDE w:val="0"/>
              <w:autoSpaceDN w:val="0"/>
              <w:adjustRightInd w:val="0"/>
              <w:spacing w:before="120" w:after="120" w:line="228" w:lineRule="auto"/>
            </w:pPr>
          </w:p>
        </w:tc>
        <w:tc>
          <w:tcPr>
            <w:tcW w:w="1988" w:type="dxa"/>
            <w:gridSpan w:val="2"/>
            <w:tcBorders>
              <w:top w:val="nil"/>
              <w:left w:val="nil"/>
              <w:bottom w:val="nil"/>
              <w:right w:val="nil"/>
            </w:tcBorders>
          </w:tcPr>
          <w:p w:rsidR="00EF0E0A" w:rsidRPr="00073485" w:rsidRDefault="00EF0E0A" w:rsidP="00CA10BE">
            <w:pPr>
              <w:autoSpaceDE w:val="0"/>
              <w:autoSpaceDN w:val="0"/>
              <w:adjustRightInd w:val="0"/>
              <w:spacing w:before="120" w:line="228" w:lineRule="auto"/>
              <w:rPr>
                <w:rFonts w:eastAsia="Calibri"/>
              </w:rPr>
            </w:pPr>
            <w:r w:rsidRPr="00073485">
              <w:rPr>
                <w:rFonts w:eastAsia="Calibri"/>
              </w:rPr>
              <w:t>Минобрнауки России</w:t>
            </w:r>
          </w:p>
        </w:tc>
        <w:tc>
          <w:tcPr>
            <w:tcW w:w="1700" w:type="dxa"/>
            <w:tcBorders>
              <w:top w:val="nil"/>
              <w:left w:val="nil"/>
              <w:bottom w:val="nil"/>
              <w:right w:val="nil"/>
            </w:tcBorders>
          </w:tcPr>
          <w:p w:rsidR="00EF0E0A" w:rsidRPr="00073485" w:rsidRDefault="00EF0E0A" w:rsidP="00CA10BE">
            <w:pPr>
              <w:autoSpaceDE w:val="0"/>
              <w:autoSpaceDN w:val="0"/>
              <w:adjustRightInd w:val="0"/>
              <w:spacing w:before="120" w:line="228" w:lineRule="auto"/>
              <w:rPr>
                <w:rFonts w:eastAsia="Calibri"/>
              </w:rPr>
            </w:pPr>
            <w:r w:rsidRPr="00073485">
              <w:rPr>
                <w:rFonts w:eastAsia="Calibri"/>
              </w:rPr>
              <w:t>по Российской Федерации, субъектам Российской Федерации</w:t>
            </w:r>
          </w:p>
        </w:tc>
        <w:tc>
          <w:tcPr>
            <w:tcW w:w="1697" w:type="dxa"/>
            <w:tcBorders>
              <w:top w:val="nil"/>
              <w:left w:val="nil"/>
              <w:bottom w:val="nil"/>
              <w:right w:val="nil"/>
            </w:tcBorders>
          </w:tcPr>
          <w:p w:rsidR="00EF0E0A" w:rsidRPr="00073485" w:rsidRDefault="00EF0E0A" w:rsidP="00CA10BE">
            <w:pPr>
              <w:autoSpaceDE w:val="0"/>
              <w:autoSpaceDN w:val="0"/>
              <w:adjustRightInd w:val="0"/>
              <w:spacing w:before="120" w:line="228" w:lineRule="auto"/>
              <w:rPr>
                <w:rFonts w:eastAsia="Calibri"/>
              </w:rPr>
            </w:pPr>
            <w:r w:rsidRPr="00073485">
              <w:rPr>
                <w:rFonts w:eastAsia="Calibri"/>
              </w:rPr>
              <w:t>ежегодно</w:t>
            </w:r>
          </w:p>
          <w:p w:rsidR="00EF0E0A" w:rsidRPr="00073485" w:rsidRDefault="00EF0E0A" w:rsidP="00CA10BE">
            <w:pPr>
              <w:autoSpaceDE w:val="0"/>
              <w:autoSpaceDN w:val="0"/>
              <w:adjustRightInd w:val="0"/>
              <w:spacing w:before="120" w:line="228" w:lineRule="auto"/>
              <w:rPr>
                <w:rFonts w:eastAsia="Calibri"/>
              </w:rPr>
            </w:pPr>
            <w:r w:rsidRPr="00073485">
              <w:rPr>
                <w:rFonts w:eastAsia="Calibri"/>
              </w:rPr>
              <w:t>ежемесячно</w:t>
            </w:r>
          </w:p>
        </w:tc>
        <w:tc>
          <w:tcPr>
            <w:tcW w:w="1843" w:type="dxa"/>
            <w:tcBorders>
              <w:top w:val="nil"/>
              <w:left w:val="nil"/>
              <w:bottom w:val="nil"/>
              <w:right w:val="nil"/>
            </w:tcBorders>
          </w:tcPr>
          <w:p w:rsidR="00EF0E0A" w:rsidRPr="00073485" w:rsidRDefault="00EF0E0A" w:rsidP="00CA10BE">
            <w:pPr>
              <w:autoSpaceDE w:val="0"/>
              <w:autoSpaceDN w:val="0"/>
              <w:adjustRightInd w:val="0"/>
              <w:spacing w:before="120" w:line="228" w:lineRule="auto"/>
              <w:rPr>
                <w:rFonts w:eastAsia="Calibri"/>
              </w:rPr>
            </w:pPr>
            <w:r w:rsidRPr="00073485">
              <w:rPr>
                <w:rFonts w:eastAsia="Calibri"/>
              </w:rPr>
              <w:t>13 апреля</w:t>
            </w:r>
          </w:p>
          <w:p w:rsidR="00EF0E0A" w:rsidRPr="00073485" w:rsidRDefault="00EF0E0A" w:rsidP="00CA10BE">
            <w:pPr>
              <w:autoSpaceDE w:val="0"/>
              <w:autoSpaceDN w:val="0"/>
              <w:adjustRightInd w:val="0"/>
              <w:spacing w:before="120" w:line="228" w:lineRule="auto"/>
              <w:rPr>
                <w:rFonts w:eastAsia="Calibri"/>
              </w:rPr>
            </w:pPr>
            <w:r w:rsidRPr="00073485">
              <w:rPr>
                <w:rFonts w:eastAsia="Calibri"/>
              </w:rPr>
              <w:t>5-го числа месяца, следующего за отчетным</w:t>
            </w:r>
          </w:p>
        </w:tc>
      </w:tr>
      <w:tr w:rsidR="00EF0E0A" w:rsidRPr="00EE77DA" w:rsidTr="008B237C">
        <w:trPr>
          <w:trHeight w:val="18"/>
          <w:jc w:val="center"/>
        </w:trPr>
        <w:tc>
          <w:tcPr>
            <w:tcW w:w="1135" w:type="dxa"/>
            <w:tcBorders>
              <w:top w:val="nil"/>
              <w:left w:val="nil"/>
              <w:bottom w:val="nil"/>
              <w:right w:val="nil"/>
            </w:tcBorders>
          </w:tcPr>
          <w:p w:rsidR="00EF0E0A" w:rsidRPr="00073485" w:rsidRDefault="00EF0E0A" w:rsidP="00CA10BE">
            <w:pPr>
              <w:spacing w:before="120" w:line="228" w:lineRule="auto"/>
            </w:pPr>
            <w:r w:rsidRPr="00073485">
              <w:t>2.12.</w:t>
            </w:r>
            <w:r w:rsidRPr="00073485">
              <w:rPr>
                <w:lang w:val="en-US"/>
              </w:rPr>
              <w:t>S</w:t>
            </w:r>
            <w:r w:rsidRPr="00073485">
              <w:t>8.8.</w:t>
            </w:r>
          </w:p>
        </w:tc>
        <w:tc>
          <w:tcPr>
            <w:tcW w:w="1986" w:type="dxa"/>
            <w:tcBorders>
              <w:top w:val="nil"/>
              <w:left w:val="nil"/>
              <w:bottom w:val="nil"/>
              <w:right w:val="nil"/>
            </w:tcBorders>
          </w:tcPr>
          <w:p w:rsidR="00EF0E0A" w:rsidRPr="00073485" w:rsidRDefault="00EF0E0A" w:rsidP="00CA10BE">
            <w:pPr>
              <w:autoSpaceDE w:val="0"/>
              <w:autoSpaceDN w:val="0"/>
              <w:adjustRightInd w:val="0"/>
              <w:spacing w:before="120" w:after="120" w:line="228" w:lineRule="auto"/>
            </w:pPr>
            <w:r w:rsidRPr="00073485">
              <w:t>Количество структурных подразделений, созданных (размещенных) на территории кампусов совместно с внешними партнерами</w:t>
            </w:r>
          </w:p>
        </w:tc>
        <w:tc>
          <w:tcPr>
            <w:tcW w:w="1988" w:type="dxa"/>
            <w:gridSpan w:val="2"/>
            <w:tcBorders>
              <w:top w:val="nil"/>
              <w:left w:val="nil"/>
              <w:bottom w:val="nil"/>
              <w:right w:val="nil"/>
            </w:tcBorders>
          </w:tcPr>
          <w:p w:rsidR="00EF0E0A" w:rsidRPr="00073485" w:rsidRDefault="00EF0E0A" w:rsidP="00CA10BE">
            <w:pPr>
              <w:autoSpaceDE w:val="0"/>
              <w:autoSpaceDN w:val="0"/>
              <w:adjustRightInd w:val="0"/>
              <w:spacing w:before="120" w:line="228" w:lineRule="auto"/>
              <w:rPr>
                <w:rFonts w:eastAsia="Calibri"/>
              </w:rPr>
            </w:pPr>
            <w:r w:rsidRPr="00073485">
              <w:rPr>
                <w:rFonts w:eastAsia="Calibri"/>
              </w:rPr>
              <w:t>Минобрнауки России</w:t>
            </w:r>
          </w:p>
        </w:tc>
        <w:tc>
          <w:tcPr>
            <w:tcW w:w="1700" w:type="dxa"/>
            <w:tcBorders>
              <w:top w:val="nil"/>
              <w:left w:val="nil"/>
              <w:bottom w:val="nil"/>
              <w:right w:val="nil"/>
            </w:tcBorders>
          </w:tcPr>
          <w:p w:rsidR="00EF0E0A" w:rsidRPr="00073485" w:rsidRDefault="00EF0E0A" w:rsidP="00CA10BE">
            <w:pPr>
              <w:autoSpaceDE w:val="0"/>
              <w:autoSpaceDN w:val="0"/>
              <w:adjustRightInd w:val="0"/>
              <w:spacing w:before="120" w:line="228" w:lineRule="auto"/>
              <w:rPr>
                <w:rFonts w:eastAsia="Calibri"/>
              </w:rPr>
            </w:pPr>
            <w:r w:rsidRPr="00073485">
              <w:rPr>
                <w:rFonts w:eastAsia="Calibri"/>
              </w:rPr>
              <w:t>по Российской Федерации, субъектам Российской Федерации</w:t>
            </w:r>
          </w:p>
        </w:tc>
        <w:tc>
          <w:tcPr>
            <w:tcW w:w="1697" w:type="dxa"/>
            <w:tcBorders>
              <w:top w:val="nil"/>
              <w:left w:val="nil"/>
              <w:bottom w:val="nil"/>
              <w:right w:val="nil"/>
            </w:tcBorders>
          </w:tcPr>
          <w:p w:rsidR="00EF0E0A" w:rsidRPr="00073485" w:rsidRDefault="00EF0E0A" w:rsidP="00CA10BE">
            <w:pPr>
              <w:autoSpaceDE w:val="0"/>
              <w:autoSpaceDN w:val="0"/>
              <w:adjustRightInd w:val="0"/>
              <w:spacing w:before="120" w:line="228" w:lineRule="auto"/>
              <w:rPr>
                <w:rFonts w:eastAsia="Calibri"/>
              </w:rPr>
            </w:pPr>
            <w:r w:rsidRPr="00073485">
              <w:rPr>
                <w:rFonts w:eastAsia="Calibri"/>
              </w:rPr>
              <w:t>ежегодно</w:t>
            </w:r>
          </w:p>
          <w:p w:rsidR="00EF0E0A" w:rsidRPr="00073485" w:rsidRDefault="00EF0E0A" w:rsidP="00CA10BE">
            <w:pPr>
              <w:autoSpaceDE w:val="0"/>
              <w:autoSpaceDN w:val="0"/>
              <w:adjustRightInd w:val="0"/>
              <w:spacing w:before="120" w:line="228" w:lineRule="auto"/>
              <w:rPr>
                <w:rFonts w:eastAsia="Calibri"/>
              </w:rPr>
            </w:pPr>
            <w:r w:rsidRPr="00073485">
              <w:rPr>
                <w:rFonts w:eastAsia="Calibri"/>
              </w:rPr>
              <w:t>ежемесячно</w:t>
            </w:r>
          </w:p>
        </w:tc>
        <w:tc>
          <w:tcPr>
            <w:tcW w:w="1843" w:type="dxa"/>
            <w:tcBorders>
              <w:top w:val="nil"/>
              <w:left w:val="nil"/>
              <w:bottom w:val="nil"/>
              <w:right w:val="nil"/>
            </w:tcBorders>
          </w:tcPr>
          <w:p w:rsidR="00EF0E0A" w:rsidRPr="00073485" w:rsidRDefault="00EF0E0A" w:rsidP="00CA10BE">
            <w:pPr>
              <w:autoSpaceDE w:val="0"/>
              <w:autoSpaceDN w:val="0"/>
              <w:adjustRightInd w:val="0"/>
              <w:spacing w:before="120" w:line="228" w:lineRule="auto"/>
              <w:rPr>
                <w:rFonts w:eastAsia="Calibri"/>
              </w:rPr>
            </w:pPr>
            <w:r w:rsidRPr="00073485">
              <w:rPr>
                <w:rFonts w:eastAsia="Calibri"/>
              </w:rPr>
              <w:t>13 апреля</w:t>
            </w:r>
          </w:p>
          <w:p w:rsidR="00EF0E0A" w:rsidRPr="00073485" w:rsidRDefault="00EF0E0A" w:rsidP="00CA10BE">
            <w:pPr>
              <w:autoSpaceDE w:val="0"/>
              <w:autoSpaceDN w:val="0"/>
              <w:adjustRightInd w:val="0"/>
              <w:spacing w:before="120" w:line="228" w:lineRule="auto"/>
              <w:rPr>
                <w:rFonts w:eastAsia="Calibri"/>
              </w:rPr>
            </w:pPr>
            <w:r w:rsidRPr="00073485">
              <w:rPr>
                <w:rFonts w:eastAsia="Calibri"/>
              </w:rPr>
              <w:t>5-го числа месяца, следующего за отчетным</w:t>
            </w:r>
          </w:p>
        </w:tc>
      </w:tr>
      <w:tr w:rsidR="00EF0E0A" w:rsidRPr="00EE77DA" w:rsidTr="008B237C">
        <w:trPr>
          <w:trHeight w:val="18"/>
          <w:jc w:val="center"/>
        </w:trPr>
        <w:tc>
          <w:tcPr>
            <w:tcW w:w="1135" w:type="dxa"/>
            <w:tcBorders>
              <w:top w:val="nil"/>
              <w:left w:val="nil"/>
              <w:bottom w:val="nil"/>
              <w:right w:val="nil"/>
            </w:tcBorders>
          </w:tcPr>
          <w:p w:rsidR="00EF0E0A" w:rsidRPr="00073485" w:rsidRDefault="00EF0E0A" w:rsidP="007A72CB">
            <w:pPr>
              <w:spacing w:before="120" w:line="240" w:lineRule="auto"/>
            </w:pPr>
            <w:r w:rsidRPr="00073485">
              <w:t>2.12.</w:t>
            </w:r>
            <w:r w:rsidRPr="00073485">
              <w:rPr>
                <w:lang w:val="en-US"/>
              </w:rPr>
              <w:t>S</w:t>
            </w:r>
            <w:r w:rsidRPr="00073485">
              <w:t>8.9.</w:t>
            </w:r>
          </w:p>
        </w:tc>
        <w:tc>
          <w:tcPr>
            <w:tcW w:w="1986" w:type="dxa"/>
            <w:tcBorders>
              <w:top w:val="nil"/>
              <w:left w:val="nil"/>
              <w:bottom w:val="nil"/>
              <w:right w:val="nil"/>
            </w:tcBorders>
          </w:tcPr>
          <w:p w:rsidR="00EF0E0A" w:rsidRPr="00073485" w:rsidRDefault="00EF0E0A" w:rsidP="007A72CB">
            <w:pPr>
              <w:autoSpaceDE w:val="0"/>
              <w:autoSpaceDN w:val="0"/>
              <w:adjustRightInd w:val="0"/>
              <w:spacing w:before="120" w:after="120" w:line="240" w:lineRule="auto"/>
            </w:pPr>
            <w:r w:rsidRPr="00073485">
              <w:t>Объем площадей новых объектов кампусов, введенных в эксплуатацию</w:t>
            </w:r>
          </w:p>
        </w:tc>
        <w:tc>
          <w:tcPr>
            <w:tcW w:w="1988" w:type="dxa"/>
            <w:gridSpan w:val="2"/>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Минобрнауки России</w:t>
            </w:r>
          </w:p>
        </w:tc>
        <w:tc>
          <w:tcPr>
            <w:tcW w:w="1700"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по Российской Федерации, субъектам Российской Федерации</w:t>
            </w:r>
          </w:p>
        </w:tc>
        <w:tc>
          <w:tcPr>
            <w:tcW w:w="1697"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ежегодно</w:t>
            </w:r>
          </w:p>
          <w:p w:rsidR="00EF0E0A" w:rsidRPr="00073485" w:rsidRDefault="00EF0E0A" w:rsidP="007A72CB">
            <w:pPr>
              <w:autoSpaceDE w:val="0"/>
              <w:autoSpaceDN w:val="0"/>
              <w:adjustRightInd w:val="0"/>
              <w:spacing w:before="120" w:line="240" w:lineRule="auto"/>
              <w:rPr>
                <w:rFonts w:eastAsia="Calibri"/>
              </w:rPr>
            </w:pPr>
            <w:r w:rsidRPr="00073485">
              <w:rPr>
                <w:rFonts w:eastAsia="Calibri"/>
              </w:rPr>
              <w:t>ежемесячно</w:t>
            </w:r>
          </w:p>
        </w:tc>
        <w:tc>
          <w:tcPr>
            <w:tcW w:w="1843" w:type="dxa"/>
            <w:tcBorders>
              <w:top w:val="nil"/>
              <w:left w:val="nil"/>
              <w:bottom w:val="nil"/>
              <w:right w:val="nil"/>
            </w:tcBorders>
          </w:tcPr>
          <w:p w:rsidR="00EF0E0A" w:rsidRPr="00073485" w:rsidRDefault="00EF0E0A" w:rsidP="007A72CB">
            <w:pPr>
              <w:autoSpaceDE w:val="0"/>
              <w:autoSpaceDN w:val="0"/>
              <w:adjustRightInd w:val="0"/>
              <w:spacing w:before="120" w:line="240" w:lineRule="auto"/>
              <w:rPr>
                <w:rFonts w:eastAsia="Calibri"/>
              </w:rPr>
            </w:pPr>
            <w:r w:rsidRPr="00073485">
              <w:rPr>
                <w:rFonts w:eastAsia="Calibri"/>
              </w:rPr>
              <w:t>13 апреля</w:t>
            </w:r>
          </w:p>
          <w:p w:rsidR="00EF0E0A" w:rsidRPr="00073485" w:rsidRDefault="00EF0E0A" w:rsidP="007A72CB">
            <w:pPr>
              <w:autoSpaceDE w:val="0"/>
              <w:autoSpaceDN w:val="0"/>
              <w:adjustRightInd w:val="0"/>
              <w:spacing w:before="120" w:after="120" w:line="240" w:lineRule="auto"/>
              <w:rPr>
                <w:rFonts w:eastAsia="Calibri"/>
              </w:rPr>
            </w:pPr>
            <w:r w:rsidRPr="00073485">
              <w:rPr>
                <w:rFonts w:eastAsia="Calibri"/>
              </w:rPr>
              <w:t>5-го числа месяца, следующего за отчетным</w:t>
            </w:r>
          </w:p>
        </w:tc>
      </w:tr>
      <w:tr w:rsidR="00EF0E0A" w:rsidRPr="00EE77DA" w:rsidTr="005507E4">
        <w:trPr>
          <w:trHeight w:val="82"/>
          <w:jc w:val="center"/>
        </w:trPr>
        <w:tc>
          <w:tcPr>
            <w:tcW w:w="10349" w:type="dxa"/>
            <w:gridSpan w:val="7"/>
            <w:tcBorders>
              <w:top w:val="nil"/>
              <w:left w:val="nil"/>
              <w:bottom w:val="nil"/>
              <w:right w:val="nil"/>
            </w:tcBorders>
          </w:tcPr>
          <w:p w:rsidR="00EF0E0A" w:rsidRPr="00EE77DA" w:rsidRDefault="00EF0E0A" w:rsidP="007A72CB">
            <w:pPr>
              <w:pStyle w:val="ConsPlusNormal"/>
              <w:numPr>
                <w:ilvl w:val="0"/>
                <w:numId w:val="1"/>
              </w:numPr>
              <w:spacing w:line="223" w:lineRule="auto"/>
              <w:ind w:left="0"/>
              <w:jc w:val="center"/>
            </w:pPr>
            <w:r w:rsidRPr="00EE77DA">
              <w:t>Национальный проект «Культура»</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spacing w:line="223" w:lineRule="auto"/>
            </w:pPr>
            <w:r w:rsidRPr="00EE77DA">
              <w:t>2.12.A.1.</w:t>
            </w:r>
          </w:p>
        </w:tc>
        <w:tc>
          <w:tcPr>
            <w:tcW w:w="1986" w:type="dxa"/>
            <w:tcBorders>
              <w:top w:val="nil"/>
              <w:left w:val="nil"/>
              <w:bottom w:val="nil"/>
              <w:right w:val="nil"/>
            </w:tcBorders>
          </w:tcPr>
          <w:p w:rsidR="00EF0E0A" w:rsidRPr="00EE77DA" w:rsidRDefault="00EF0E0A" w:rsidP="007A72CB">
            <w:pPr>
              <w:pStyle w:val="ConsPlusNormal"/>
              <w:spacing w:line="223" w:lineRule="auto"/>
            </w:pPr>
            <w:r w:rsidRPr="00EE77DA">
              <w:t>Количество созданных (реконструирован-ных) и капитально отремонтирован-ных объектов организаций культуры (A1)</w:t>
            </w:r>
          </w:p>
        </w:tc>
        <w:tc>
          <w:tcPr>
            <w:tcW w:w="1988" w:type="dxa"/>
            <w:gridSpan w:val="2"/>
            <w:tcBorders>
              <w:top w:val="nil"/>
              <w:left w:val="nil"/>
              <w:bottom w:val="nil"/>
              <w:right w:val="nil"/>
            </w:tcBorders>
          </w:tcPr>
          <w:p w:rsidR="00EF0E0A" w:rsidRPr="00EE77DA" w:rsidRDefault="00EF0E0A" w:rsidP="007A72CB">
            <w:pPr>
              <w:pStyle w:val="ConsPlusNormal"/>
              <w:spacing w:line="223" w:lineRule="auto"/>
            </w:pPr>
            <w:r w:rsidRPr="00EE77DA">
              <w:t>Минкультуры России</w:t>
            </w:r>
          </w:p>
        </w:tc>
        <w:tc>
          <w:tcPr>
            <w:tcW w:w="1700" w:type="dxa"/>
            <w:tcBorders>
              <w:top w:val="nil"/>
              <w:left w:val="nil"/>
              <w:bottom w:val="nil"/>
              <w:right w:val="nil"/>
            </w:tcBorders>
          </w:tcPr>
          <w:p w:rsidR="00EF0E0A" w:rsidRPr="00AE0113" w:rsidRDefault="00EF0E0A" w:rsidP="007A72CB">
            <w:pPr>
              <w:pStyle w:val="ConsPlusNormal"/>
              <w:spacing w:line="223" w:lineRule="auto"/>
            </w:pPr>
            <w:r w:rsidRPr="00AE0113">
              <w:t>по Российской Федерации, субъектам Российской Федерации</w:t>
            </w:r>
          </w:p>
        </w:tc>
        <w:tc>
          <w:tcPr>
            <w:tcW w:w="1697" w:type="dxa"/>
            <w:tcBorders>
              <w:top w:val="nil"/>
              <w:left w:val="nil"/>
              <w:bottom w:val="nil"/>
              <w:right w:val="nil"/>
            </w:tcBorders>
          </w:tcPr>
          <w:p w:rsidR="00EF0E0A" w:rsidRPr="00AE0113" w:rsidRDefault="00EF0E0A" w:rsidP="007A72CB">
            <w:pPr>
              <w:pStyle w:val="ConsPlusNormal"/>
              <w:spacing w:line="223" w:lineRule="auto"/>
            </w:pPr>
            <w:r w:rsidRPr="00AE0113">
              <w:t>ежемесячно</w:t>
            </w:r>
          </w:p>
        </w:tc>
        <w:tc>
          <w:tcPr>
            <w:tcW w:w="1843" w:type="dxa"/>
            <w:tcBorders>
              <w:top w:val="nil"/>
              <w:left w:val="nil"/>
              <w:bottom w:val="nil"/>
              <w:right w:val="nil"/>
            </w:tcBorders>
          </w:tcPr>
          <w:p w:rsidR="00EF0E0A" w:rsidRPr="00AE0113" w:rsidRDefault="00EF0E0A" w:rsidP="007A72CB">
            <w:pPr>
              <w:pStyle w:val="ConsPlusNormal"/>
              <w:spacing w:line="223" w:lineRule="auto"/>
            </w:pPr>
            <w:r w:rsidRPr="00AE0113">
              <w:t>на 8-й рабочий день после отчетного периода</w:t>
            </w:r>
          </w:p>
        </w:tc>
      </w:tr>
      <w:tr w:rsidR="00EF0E0A" w:rsidRPr="00EE77DA" w:rsidTr="009053C2">
        <w:trPr>
          <w:trHeight w:val="96"/>
          <w:jc w:val="center"/>
        </w:trPr>
        <w:tc>
          <w:tcPr>
            <w:tcW w:w="10349" w:type="dxa"/>
            <w:gridSpan w:val="7"/>
            <w:tcBorders>
              <w:top w:val="nil"/>
              <w:left w:val="nil"/>
              <w:bottom w:val="nil"/>
              <w:right w:val="nil"/>
            </w:tcBorders>
          </w:tcPr>
          <w:p w:rsidR="00EF0E0A" w:rsidRPr="00AE0113" w:rsidRDefault="00EF0E0A" w:rsidP="007A72CB">
            <w:pPr>
              <w:autoSpaceDE w:val="0"/>
              <w:autoSpaceDN w:val="0"/>
              <w:adjustRightInd w:val="0"/>
              <w:spacing w:after="0" w:line="223" w:lineRule="auto"/>
              <w:jc w:val="both"/>
              <w:rPr>
                <w:rFonts w:ascii="Calibri" w:hAnsi="Calibri" w:cs="Calibri"/>
              </w:rPr>
            </w:pPr>
            <w:r w:rsidRPr="00AE0113">
              <w:t xml:space="preserve">(в ред. распоряжений Правительства РФ </w:t>
            </w:r>
            <w:r w:rsidRPr="00AE0113">
              <w:rPr>
                <w:rFonts w:ascii="Calibri" w:hAnsi="Calibri" w:cs="Calibri"/>
              </w:rPr>
              <w:t>от 20.05.2022 № 1266-р</w:t>
            </w:r>
            <w:r w:rsidRPr="00AE0113">
              <w:t>, от 22.06.2022 № 1663-р)</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spacing w:line="223" w:lineRule="auto"/>
            </w:pPr>
            <w:r w:rsidRPr="00EE77DA">
              <w:t>2.12.A.2.</w:t>
            </w:r>
          </w:p>
        </w:tc>
        <w:tc>
          <w:tcPr>
            <w:tcW w:w="1986" w:type="dxa"/>
            <w:tcBorders>
              <w:top w:val="nil"/>
              <w:left w:val="nil"/>
              <w:bottom w:val="nil"/>
              <w:right w:val="nil"/>
            </w:tcBorders>
          </w:tcPr>
          <w:p w:rsidR="00EF0E0A" w:rsidRPr="00EE77DA" w:rsidRDefault="00EF0E0A" w:rsidP="007A72CB">
            <w:pPr>
              <w:pStyle w:val="ConsPlusNormal"/>
              <w:spacing w:line="223" w:lineRule="auto"/>
            </w:pPr>
            <w:r w:rsidRPr="00EE77DA">
              <w:t>Количество организаций культуры, получивших современное оборудование (A1)</w:t>
            </w:r>
          </w:p>
        </w:tc>
        <w:tc>
          <w:tcPr>
            <w:tcW w:w="1988" w:type="dxa"/>
            <w:gridSpan w:val="2"/>
            <w:tcBorders>
              <w:top w:val="nil"/>
              <w:left w:val="nil"/>
              <w:bottom w:val="nil"/>
              <w:right w:val="nil"/>
            </w:tcBorders>
          </w:tcPr>
          <w:p w:rsidR="00EF0E0A" w:rsidRPr="00EE77DA" w:rsidRDefault="00EF0E0A" w:rsidP="007A72CB">
            <w:pPr>
              <w:pStyle w:val="ConsPlusNormal"/>
              <w:spacing w:line="223" w:lineRule="auto"/>
            </w:pPr>
            <w:r w:rsidRPr="00EE77DA">
              <w:t>Минкультуры России</w:t>
            </w:r>
          </w:p>
        </w:tc>
        <w:tc>
          <w:tcPr>
            <w:tcW w:w="1700" w:type="dxa"/>
            <w:tcBorders>
              <w:top w:val="nil"/>
              <w:left w:val="nil"/>
              <w:bottom w:val="nil"/>
              <w:right w:val="nil"/>
            </w:tcBorders>
          </w:tcPr>
          <w:p w:rsidR="00EF0E0A" w:rsidRPr="00AE0113" w:rsidRDefault="00EF0E0A" w:rsidP="007A72CB">
            <w:pPr>
              <w:pStyle w:val="ConsPlusNormal"/>
              <w:spacing w:line="223" w:lineRule="auto"/>
            </w:pPr>
            <w:r w:rsidRPr="00AE0113">
              <w:t>по Российской Федерации, субъектам Российской Федерации</w:t>
            </w:r>
          </w:p>
        </w:tc>
        <w:tc>
          <w:tcPr>
            <w:tcW w:w="1697" w:type="dxa"/>
            <w:tcBorders>
              <w:top w:val="nil"/>
              <w:left w:val="nil"/>
              <w:bottom w:val="nil"/>
              <w:right w:val="nil"/>
            </w:tcBorders>
          </w:tcPr>
          <w:p w:rsidR="00EF0E0A" w:rsidRPr="00AE0113" w:rsidRDefault="00EF0E0A" w:rsidP="007A72CB">
            <w:pPr>
              <w:pStyle w:val="ConsPlusNormal"/>
              <w:spacing w:line="223" w:lineRule="auto"/>
            </w:pPr>
            <w:r w:rsidRPr="00AE0113">
              <w:t>ежемесячно</w:t>
            </w:r>
          </w:p>
        </w:tc>
        <w:tc>
          <w:tcPr>
            <w:tcW w:w="1843" w:type="dxa"/>
            <w:tcBorders>
              <w:top w:val="nil"/>
              <w:left w:val="nil"/>
              <w:bottom w:val="nil"/>
              <w:right w:val="nil"/>
            </w:tcBorders>
          </w:tcPr>
          <w:p w:rsidR="00EF0E0A" w:rsidRPr="00AE0113" w:rsidRDefault="00EF0E0A" w:rsidP="007A72CB">
            <w:pPr>
              <w:pStyle w:val="ConsPlusNormal"/>
              <w:spacing w:line="223" w:lineRule="auto"/>
            </w:pPr>
            <w:r w:rsidRPr="00AE0113">
              <w:t>на 8-й рабочий день после отчетного периода</w:t>
            </w:r>
          </w:p>
        </w:tc>
      </w:tr>
      <w:tr w:rsidR="00EF0E0A" w:rsidRPr="00EE77DA" w:rsidTr="00842F45">
        <w:trPr>
          <w:trHeight w:val="86"/>
          <w:jc w:val="center"/>
        </w:trPr>
        <w:tc>
          <w:tcPr>
            <w:tcW w:w="10349" w:type="dxa"/>
            <w:gridSpan w:val="7"/>
            <w:tcBorders>
              <w:top w:val="nil"/>
              <w:left w:val="nil"/>
              <w:bottom w:val="nil"/>
              <w:right w:val="nil"/>
            </w:tcBorders>
          </w:tcPr>
          <w:p w:rsidR="00EF0E0A" w:rsidRPr="00AE0113" w:rsidRDefault="00EF0E0A" w:rsidP="007A72CB">
            <w:pPr>
              <w:pStyle w:val="ConsPlusNormal"/>
              <w:spacing w:line="223" w:lineRule="auto"/>
            </w:pPr>
            <w:r w:rsidRPr="00AE0113">
              <w:t>(в ред. распоряжения Правительства РФ от 22.06.2022 № 1663-р)</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spacing w:line="223" w:lineRule="auto"/>
            </w:pPr>
            <w:r w:rsidRPr="00EE77DA">
              <w:t>2.12.A.3.</w:t>
            </w:r>
          </w:p>
        </w:tc>
        <w:tc>
          <w:tcPr>
            <w:tcW w:w="1986" w:type="dxa"/>
            <w:tcBorders>
              <w:top w:val="nil"/>
              <w:left w:val="nil"/>
              <w:bottom w:val="nil"/>
              <w:right w:val="nil"/>
            </w:tcBorders>
          </w:tcPr>
          <w:p w:rsidR="00EF0E0A" w:rsidRPr="00EE77DA" w:rsidRDefault="00EF0E0A" w:rsidP="007A72CB">
            <w:pPr>
              <w:pStyle w:val="ConsPlusNormal"/>
              <w:spacing w:line="223" w:lineRule="auto"/>
            </w:pPr>
            <w:r w:rsidRPr="00A45C30">
              <w:rPr>
                <w:color w:val="000000" w:themeColor="text1"/>
              </w:rPr>
              <w:t xml:space="preserve">Увеличение числа </w:t>
            </w:r>
            <w:r w:rsidRPr="00EE77DA">
              <w:t>обращений</w:t>
            </w:r>
            <w:r w:rsidRPr="00EE77DA">
              <w:br/>
              <w:t>к цифровым ресурсам</w:t>
            </w:r>
          </w:p>
          <w:p w:rsidR="00EF0E0A" w:rsidRPr="00EE77DA" w:rsidRDefault="00EF0E0A" w:rsidP="007A72CB">
            <w:pPr>
              <w:pStyle w:val="ConsPlusNormal"/>
              <w:spacing w:line="223" w:lineRule="auto"/>
            </w:pPr>
            <w:r w:rsidRPr="00EE77DA">
              <w:t>(A3)</w:t>
            </w:r>
          </w:p>
        </w:tc>
        <w:tc>
          <w:tcPr>
            <w:tcW w:w="1988" w:type="dxa"/>
            <w:gridSpan w:val="2"/>
            <w:tcBorders>
              <w:top w:val="nil"/>
              <w:left w:val="nil"/>
              <w:bottom w:val="nil"/>
              <w:right w:val="nil"/>
            </w:tcBorders>
          </w:tcPr>
          <w:p w:rsidR="00EF0E0A" w:rsidRPr="00EE77DA" w:rsidRDefault="00EF0E0A" w:rsidP="007A72CB">
            <w:pPr>
              <w:pStyle w:val="ConsPlusNormal"/>
              <w:spacing w:line="223" w:lineRule="auto"/>
            </w:pPr>
            <w:r w:rsidRPr="00EE77DA">
              <w:t>Минкультуры России</w:t>
            </w:r>
          </w:p>
        </w:tc>
        <w:tc>
          <w:tcPr>
            <w:tcW w:w="1700" w:type="dxa"/>
            <w:tcBorders>
              <w:top w:val="nil"/>
              <w:left w:val="nil"/>
              <w:bottom w:val="nil"/>
              <w:right w:val="nil"/>
            </w:tcBorders>
          </w:tcPr>
          <w:p w:rsidR="00EF0E0A" w:rsidRPr="00EE77DA" w:rsidRDefault="00EF0E0A" w:rsidP="007A72CB">
            <w:pPr>
              <w:pStyle w:val="ConsPlusNormal"/>
              <w:spacing w:line="223" w:lineRule="auto"/>
            </w:pPr>
            <w:r w:rsidRPr="00EE77DA">
              <w:t>по Российской Федерации</w:t>
            </w:r>
          </w:p>
        </w:tc>
        <w:tc>
          <w:tcPr>
            <w:tcW w:w="1697" w:type="dxa"/>
            <w:tcBorders>
              <w:top w:val="nil"/>
              <w:left w:val="nil"/>
              <w:bottom w:val="nil"/>
              <w:right w:val="nil"/>
            </w:tcBorders>
          </w:tcPr>
          <w:p w:rsidR="00EF0E0A" w:rsidRPr="00AE0113" w:rsidRDefault="00EF0E0A" w:rsidP="007A72CB">
            <w:pPr>
              <w:pStyle w:val="ConsPlusNormal"/>
              <w:spacing w:line="223" w:lineRule="auto"/>
            </w:pPr>
            <w:r w:rsidRPr="00AE0113">
              <w:t>ежемесячно</w:t>
            </w:r>
          </w:p>
        </w:tc>
        <w:tc>
          <w:tcPr>
            <w:tcW w:w="1843" w:type="dxa"/>
            <w:tcBorders>
              <w:top w:val="nil"/>
              <w:left w:val="nil"/>
              <w:bottom w:val="nil"/>
              <w:right w:val="nil"/>
            </w:tcBorders>
          </w:tcPr>
          <w:p w:rsidR="00EF0E0A" w:rsidRPr="00AE0113" w:rsidRDefault="00EF0E0A" w:rsidP="007A72CB">
            <w:pPr>
              <w:pStyle w:val="ConsPlusNormal"/>
              <w:spacing w:line="223" w:lineRule="auto"/>
            </w:pPr>
            <w:r w:rsidRPr="00AE0113">
              <w:t>на 8-й рабочий день после отчетного периода</w:t>
            </w:r>
          </w:p>
        </w:tc>
      </w:tr>
      <w:tr w:rsidR="00EF0E0A" w:rsidRPr="00EE77DA" w:rsidTr="001E5B3A">
        <w:trPr>
          <w:trHeight w:val="107"/>
          <w:jc w:val="center"/>
        </w:trPr>
        <w:tc>
          <w:tcPr>
            <w:tcW w:w="10349" w:type="dxa"/>
            <w:gridSpan w:val="7"/>
            <w:tcBorders>
              <w:top w:val="nil"/>
              <w:left w:val="nil"/>
              <w:bottom w:val="nil"/>
              <w:right w:val="nil"/>
            </w:tcBorders>
          </w:tcPr>
          <w:p w:rsidR="00EF0E0A" w:rsidRPr="00AE0113" w:rsidRDefault="00EF0E0A" w:rsidP="007A72CB">
            <w:pPr>
              <w:pStyle w:val="ConsPlusNormal"/>
              <w:spacing w:line="223" w:lineRule="auto"/>
            </w:pPr>
            <w:r w:rsidRPr="00AE0113">
              <w:t>(в ред. распоряжения Правительства РФ от 22.06.2022 № 1663-р)</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spacing w:line="223" w:lineRule="auto"/>
            </w:pPr>
            <w:r w:rsidRPr="00EE77DA">
              <w:t>2.12.A.4.</w:t>
            </w:r>
          </w:p>
        </w:tc>
        <w:tc>
          <w:tcPr>
            <w:tcW w:w="1986" w:type="dxa"/>
            <w:tcBorders>
              <w:top w:val="nil"/>
              <w:left w:val="nil"/>
              <w:bottom w:val="nil"/>
              <w:right w:val="nil"/>
            </w:tcBorders>
          </w:tcPr>
          <w:p w:rsidR="00EF0E0A" w:rsidRPr="00EE77DA" w:rsidRDefault="00EF0E0A" w:rsidP="007A72CB">
            <w:pPr>
              <w:pStyle w:val="ConsPlusNormal"/>
              <w:spacing w:line="223" w:lineRule="auto"/>
            </w:pPr>
            <w:r w:rsidRPr="00EE77DA">
              <w:t>Количество поддержанных творческих инициатив</w:t>
            </w:r>
            <w:r w:rsidRPr="00EE77DA">
              <w:br/>
              <w:t>и проектов (A2)</w:t>
            </w:r>
          </w:p>
        </w:tc>
        <w:tc>
          <w:tcPr>
            <w:tcW w:w="1988" w:type="dxa"/>
            <w:gridSpan w:val="2"/>
            <w:tcBorders>
              <w:top w:val="nil"/>
              <w:left w:val="nil"/>
              <w:bottom w:val="nil"/>
              <w:right w:val="nil"/>
            </w:tcBorders>
          </w:tcPr>
          <w:p w:rsidR="00EF0E0A" w:rsidRPr="00EE77DA" w:rsidRDefault="00EF0E0A" w:rsidP="007A72CB">
            <w:pPr>
              <w:pStyle w:val="ConsPlusNormal"/>
              <w:spacing w:line="223" w:lineRule="auto"/>
            </w:pPr>
            <w:r w:rsidRPr="00EE77DA">
              <w:t>Минкультуры России</w:t>
            </w:r>
          </w:p>
        </w:tc>
        <w:tc>
          <w:tcPr>
            <w:tcW w:w="1700" w:type="dxa"/>
            <w:tcBorders>
              <w:top w:val="nil"/>
              <w:left w:val="nil"/>
              <w:bottom w:val="nil"/>
              <w:right w:val="nil"/>
            </w:tcBorders>
          </w:tcPr>
          <w:p w:rsidR="00EF0E0A" w:rsidRPr="00EE77DA" w:rsidRDefault="00EF0E0A" w:rsidP="007A72CB">
            <w:pPr>
              <w:pStyle w:val="ConsPlusNormal"/>
              <w:spacing w:line="223" w:lineRule="auto"/>
            </w:pPr>
            <w:r w:rsidRPr="00EE77DA">
              <w:t>по Российской Федерации, субъектам Российской Федерации</w:t>
            </w:r>
          </w:p>
        </w:tc>
        <w:tc>
          <w:tcPr>
            <w:tcW w:w="1697" w:type="dxa"/>
            <w:tcBorders>
              <w:top w:val="nil"/>
              <w:left w:val="nil"/>
              <w:bottom w:val="nil"/>
              <w:right w:val="nil"/>
            </w:tcBorders>
          </w:tcPr>
          <w:p w:rsidR="00EF0E0A" w:rsidRPr="00AE0113" w:rsidRDefault="00EF0E0A" w:rsidP="007A72CB">
            <w:pPr>
              <w:pStyle w:val="ConsPlusNormal"/>
              <w:spacing w:line="223" w:lineRule="auto"/>
            </w:pPr>
            <w:r w:rsidRPr="00AE0113">
              <w:t>ежемесячно</w:t>
            </w:r>
          </w:p>
        </w:tc>
        <w:tc>
          <w:tcPr>
            <w:tcW w:w="1843" w:type="dxa"/>
            <w:tcBorders>
              <w:top w:val="nil"/>
              <w:left w:val="nil"/>
              <w:bottom w:val="nil"/>
              <w:right w:val="nil"/>
            </w:tcBorders>
          </w:tcPr>
          <w:p w:rsidR="00EF0E0A" w:rsidRPr="00AE0113" w:rsidRDefault="00EF0E0A" w:rsidP="007A72CB">
            <w:pPr>
              <w:pStyle w:val="ConsPlusNormal"/>
              <w:spacing w:line="223" w:lineRule="auto"/>
            </w:pPr>
            <w:r w:rsidRPr="00AE0113">
              <w:t>на 8-й рабочий день после отчетного периода</w:t>
            </w:r>
          </w:p>
        </w:tc>
      </w:tr>
      <w:tr w:rsidR="00EF0E0A" w:rsidRPr="00EE77DA" w:rsidTr="001E5B3A">
        <w:trPr>
          <w:trHeight w:val="27"/>
          <w:jc w:val="center"/>
        </w:trPr>
        <w:tc>
          <w:tcPr>
            <w:tcW w:w="10349" w:type="dxa"/>
            <w:gridSpan w:val="7"/>
            <w:tcBorders>
              <w:top w:val="nil"/>
              <w:left w:val="nil"/>
              <w:bottom w:val="nil"/>
              <w:right w:val="nil"/>
            </w:tcBorders>
          </w:tcPr>
          <w:p w:rsidR="00EF0E0A" w:rsidRPr="00AE0113" w:rsidRDefault="00EF0E0A" w:rsidP="007A72CB">
            <w:pPr>
              <w:pStyle w:val="ConsPlusNormal"/>
              <w:spacing w:line="223" w:lineRule="auto"/>
            </w:pPr>
            <w:r w:rsidRPr="00AE0113">
              <w:t>(в ред. распоряжения Правительства РФ от 22.06.2022 № 1663-р)</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spacing w:line="223" w:lineRule="auto"/>
            </w:pPr>
            <w:r w:rsidRPr="00EE77DA">
              <w:t>2.12.A.5.</w:t>
            </w:r>
          </w:p>
        </w:tc>
        <w:tc>
          <w:tcPr>
            <w:tcW w:w="1986" w:type="dxa"/>
            <w:tcBorders>
              <w:top w:val="nil"/>
              <w:left w:val="nil"/>
              <w:bottom w:val="nil"/>
              <w:right w:val="nil"/>
            </w:tcBorders>
          </w:tcPr>
          <w:p w:rsidR="00EF0E0A" w:rsidRPr="00EE77DA" w:rsidRDefault="00EF0E0A" w:rsidP="007A72CB">
            <w:pPr>
              <w:pStyle w:val="ConsPlusNormal"/>
              <w:spacing w:line="223" w:lineRule="auto"/>
            </w:pPr>
            <w:r w:rsidRPr="00EE77DA">
              <w:t>Число участников культурно-просветительских программ для школьников (A2)</w:t>
            </w:r>
          </w:p>
        </w:tc>
        <w:tc>
          <w:tcPr>
            <w:tcW w:w="1988" w:type="dxa"/>
            <w:gridSpan w:val="2"/>
            <w:tcBorders>
              <w:top w:val="nil"/>
              <w:left w:val="nil"/>
              <w:bottom w:val="nil"/>
              <w:right w:val="nil"/>
            </w:tcBorders>
          </w:tcPr>
          <w:p w:rsidR="00EF0E0A" w:rsidRPr="00EE77DA" w:rsidRDefault="00EF0E0A" w:rsidP="007A72CB">
            <w:pPr>
              <w:pStyle w:val="ConsPlusNormal"/>
              <w:spacing w:line="223" w:lineRule="auto"/>
            </w:pPr>
            <w:r w:rsidRPr="00EE77DA">
              <w:t>Минкультуры России</w:t>
            </w:r>
          </w:p>
        </w:tc>
        <w:tc>
          <w:tcPr>
            <w:tcW w:w="1700" w:type="dxa"/>
            <w:tcBorders>
              <w:top w:val="nil"/>
              <w:left w:val="nil"/>
              <w:bottom w:val="nil"/>
              <w:right w:val="nil"/>
            </w:tcBorders>
          </w:tcPr>
          <w:p w:rsidR="00EF0E0A" w:rsidRPr="00EE77DA" w:rsidRDefault="00EF0E0A" w:rsidP="007A72CB">
            <w:pPr>
              <w:pStyle w:val="ConsPlusNormal"/>
              <w:spacing w:line="223" w:lineRule="auto"/>
            </w:pPr>
            <w:r w:rsidRPr="00EE77DA">
              <w:t>по Российской Федерации, субъектам Российской Федерации</w:t>
            </w:r>
          </w:p>
        </w:tc>
        <w:tc>
          <w:tcPr>
            <w:tcW w:w="1697" w:type="dxa"/>
            <w:tcBorders>
              <w:top w:val="nil"/>
              <w:left w:val="nil"/>
              <w:bottom w:val="nil"/>
              <w:right w:val="nil"/>
            </w:tcBorders>
          </w:tcPr>
          <w:p w:rsidR="00EF0E0A" w:rsidRPr="00AE0113" w:rsidRDefault="00EF0E0A" w:rsidP="007A72CB">
            <w:pPr>
              <w:pStyle w:val="ConsPlusNormal"/>
              <w:spacing w:line="223" w:lineRule="auto"/>
            </w:pPr>
            <w:r w:rsidRPr="00AE0113">
              <w:t>ежемесячно</w:t>
            </w:r>
          </w:p>
        </w:tc>
        <w:tc>
          <w:tcPr>
            <w:tcW w:w="1843" w:type="dxa"/>
            <w:tcBorders>
              <w:top w:val="nil"/>
              <w:left w:val="nil"/>
              <w:bottom w:val="nil"/>
              <w:right w:val="nil"/>
            </w:tcBorders>
          </w:tcPr>
          <w:p w:rsidR="00EF0E0A" w:rsidRPr="00AE0113" w:rsidRDefault="00EF0E0A" w:rsidP="007A72CB">
            <w:pPr>
              <w:pStyle w:val="ConsPlusNormal"/>
              <w:spacing w:line="223" w:lineRule="auto"/>
            </w:pPr>
            <w:r w:rsidRPr="00AE0113">
              <w:t>на 8-й рабочий день после отчетного периода</w:t>
            </w:r>
          </w:p>
        </w:tc>
      </w:tr>
      <w:tr w:rsidR="00EF0E0A" w:rsidRPr="00EE77DA" w:rsidTr="001E5B3A">
        <w:trPr>
          <w:trHeight w:val="27"/>
          <w:jc w:val="center"/>
        </w:trPr>
        <w:tc>
          <w:tcPr>
            <w:tcW w:w="10349" w:type="dxa"/>
            <w:gridSpan w:val="7"/>
            <w:tcBorders>
              <w:top w:val="nil"/>
              <w:left w:val="nil"/>
              <w:bottom w:val="nil"/>
              <w:right w:val="nil"/>
            </w:tcBorders>
          </w:tcPr>
          <w:p w:rsidR="00EF0E0A" w:rsidRPr="00AE0113" w:rsidRDefault="00EF0E0A" w:rsidP="007A72CB">
            <w:pPr>
              <w:pStyle w:val="ConsPlusNormal"/>
              <w:spacing w:line="223" w:lineRule="auto"/>
            </w:pPr>
            <w:r w:rsidRPr="00AE0113">
              <w:t>(в ред. распоряжения Правительства РФ от 22.06.2022 № 1663-р)</w:t>
            </w:r>
          </w:p>
        </w:tc>
      </w:tr>
      <w:tr w:rsidR="00EF0E0A" w:rsidRPr="00EE77DA" w:rsidTr="00DD000B">
        <w:trPr>
          <w:trHeight w:val="575"/>
          <w:jc w:val="center"/>
        </w:trPr>
        <w:tc>
          <w:tcPr>
            <w:tcW w:w="1135" w:type="dxa"/>
            <w:tcBorders>
              <w:top w:val="nil"/>
              <w:left w:val="nil"/>
              <w:bottom w:val="nil"/>
              <w:right w:val="nil"/>
            </w:tcBorders>
          </w:tcPr>
          <w:p w:rsidR="00EF0E0A" w:rsidRPr="00C02EFB" w:rsidRDefault="00EF0E0A" w:rsidP="007A72CB">
            <w:pPr>
              <w:pStyle w:val="ConsPlusNormal"/>
              <w:tabs>
                <w:tab w:val="left" w:pos="559"/>
              </w:tabs>
              <w:spacing w:line="223" w:lineRule="auto"/>
            </w:pPr>
            <w:r w:rsidRPr="00C02EFB">
              <w:t>2.12.A.6.</w:t>
            </w:r>
          </w:p>
        </w:tc>
        <w:tc>
          <w:tcPr>
            <w:tcW w:w="1986" w:type="dxa"/>
            <w:tcBorders>
              <w:top w:val="nil"/>
              <w:left w:val="nil"/>
              <w:bottom w:val="nil"/>
              <w:right w:val="nil"/>
            </w:tcBorders>
          </w:tcPr>
          <w:p w:rsidR="00EF0E0A" w:rsidRPr="00C02EFB" w:rsidRDefault="00EF0E0A" w:rsidP="007A72CB">
            <w:pPr>
              <w:pStyle w:val="ConsPlusNormal"/>
              <w:spacing w:line="223" w:lineRule="auto"/>
            </w:pPr>
            <w:r w:rsidRPr="00C02EFB">
              <w:t>Количество граждан, принимающих участие</w:t>
            </w:r>
            <w:r w:rsidRPr="00C02EFB">
              <w:br/>
              <w:t>в добровольческой деятельности (A2)</w:t>
            </w:r>
          </w:p>
        </w:tc>
        <w:tc>
          <w:tcPr>
            <w:tcW w:w="1988" w:type="dxa"/>
            <w:gridSpan w:val="2"/>
            <w:tcBorders>
              <w:top w:val="nil"/>
              <w:left w:val="nil"/>
              <w:bottom w:val="nil"/>
              <w:right w:val="nil"/>
            </w:tcBorders>
          </w:tcPr>
          <w:p w:rsidR="00EF0E0A" w:rsidRPr="00C02EFB" w:rsidRDefault="00EF0E0A" w:rsidP="007A72CB">
            <w:pPr>
              <w:pStyle w:val="ConsPlusNormal"/>
              <w:spacing w:line="223" w:lineRule="auto"/>
            </w:pPr>
            <w:r w:rsidRPr="00C02EFB">
              <w:t>Минкультуры России</w:t>
            </w:r>
          </w:p>
        </w:tc>
        <w:tc>
          <w:tcPr>
            <w:tcW w:w="1700" w:type="dxa"/>
            <w:tcBorders>
              <w:top w:val="nil"/>
              <w:left w:val="nil"/>
              <w:bottom w:val="nil"/>
              <w:right w:val="nil"/>
            </w:tcBorders>
          </w:tcPr>
          <w:p w:rsidR="00EF0E0A" w:rsidRPr="00EE77DA" w:rsidRDefault="00EF0E0A" w:rsidP="007A72CB">
            <w:pPr>
              <w:pStyle w:val="ConsPlusNormal"/>
              <w:spacing w:line="223" w:lineRule="auto"/>
            </w:pPr>
            <w:r w:rsidRPr="00EE77DA">
              <w:t>по Российской Федерации, субъектам Российской Федерации</w:t>
            </w:r>
          </w:p>
        </w:tc>
        <w:tc>
          <w:tcPr>
            <w:tcW w:w="1697" w:type="dxa"/>
            <w:tcBorders>
              <w:top w:val="nil"/>
              <w:left w:val="nil"/>
              <w:bottom w:val="nil"/>
              <w:right w:val="nil"/>
            </w:tcBorders>
          </w:tcPr>
          <w:p w:rsidR="00EF0E0A" w:rsidRPr="00AE0113" w:rsidRDefault="00EF0E0A" w:rsidP="007A72CB">
            <w:pPr>
              <w:pStyle w:val="ConsPlusNormal"/>
              <w:spacing w:line="223" w:lineRule="auto"/>
            </w:pPr>
            <w:r w:rsidRPr="00AE0113">
              <w:t>ежемесячно</w:t>
            </w:r>
          </w:p>
        </w:tc>
        <w:tc>
          <w:tcPr>
            <w:tcW w:w="1843" w:type="dxa"/>
            <w:tcBorders>
              <w:top w:val="nil"/>
              <w:left w:val="nil"/>
              <w:bottom w:val="nil"/>
              <w:right w:val="nil"/>
            </w:tcBorders>
          </w:tcPr>
          <w:p w:rsidR="00EF0E0A" w:rsidRPr="00AE0113" w:rsidRDefault="00EF0E0A" w:rsidP="007A72CB">
            <w:pPr>
              <w:pStyle w:val="ConsPlusNormal"/>
              <w:spacing w:line="223" w:lineRule="auto"/>
            </w:pPr>
            <w:r w:rsidRPr="00AE0113">
              <w:t>на 8-й рабочий день после отчетного периода</w:t>
            </w:r>
          </w:p>
        </w:tc>
      </w:tr>
      <w:tr w:rsidR="00EF0E0A" w:rsidRPr="00EE77DA" w:rsidTr="009053C2">
        <w:trPr>
          <w:trHeight w:val="27"/>
          <w:jc w:val="center"/>
        </w:trPr>
        <w:tc>
          <w:tcPr>
            <w:tcW w:w="10349" w:type="dxa"/>
            <w:gridSpan w:val="7"/>
            <w:tcBorders>
              <w:top w:val="nil"/>
              <w:left w:val="nil"/>
              <w:bottom w:val="nil"/>
              <w:right w:val="nil"/>
            </w:tcBorders>
          </w:tcPr>
          <w:p w:rsidR="00EF0E0A" w:rsidRPr="00AE0113" w:rsidRDefault="00EF0E0A" w:rsidP="007A72CB">
            <w:pPr>
              <w:pStyle w:val="ConsPlusNormal"/>
            </w:pPr>
            <w:r w:rsidRPr="00AE0113">
              <w:t>(в ред. распоряжений Правительства РФ от 20.05.2022 № 1266-р, от 22.06.2022 № 1663-р)</w:t>
            </w:r>
          </w:p>
        </w:tc>
      </w:tr>
      <w:tr w:rsidR="00EF0E0A" w:rsidRPr="00EE77DA" w:rsidTr="00DD000B">
        <w:trPr>
          <w:trHeight w:val="575"/>
          <w:jc w:val="center"/>
        </w:trPr>
        <w:tc>
          <w:tcPr>
            <w:tcW w:w="10349" w:type="dxa"/>
            <w:gridSpan w:val="7"/>
            <w:tcBorders>
              <w:top w:val="nil"/>
              <w:left w:val="nil"/>
              <w:bottom w:val="nil"/>
              <w:right w:val="nil"/>
            </w:tcBorders>
          </w:tcPr>
          <w:p w:rsidR="00EF0E0A" w:rsidRPr="00EE77DA" w:rsidRDefault="00EF0E0A" w:rsidP="007A72CB">
            <w:pPr>
              <w:pStyle w:val="ConsPlusNormal"/>
              <w:jc w:val="center"/>
            </w:pPr>
            <w:r w:rsidRPr="00EE77DA">
              <w:t>I. Национальный проект «Малое и среднее предпринимательство и поддержка</w:t>
            </w:r>
            <w:r w:rsidRPr="00EE77DA">
              <w:br/>
              <w:t>индивидуальной предпринимательской инициативы»</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pPr>
            <w:r w:rsidRPr="00EE77DA">
              <w:t>2.12.I.1.</w:t>
            </w:r>
          </w:p>
        </w:tc>
        <w:tc>
          <w:tcPr>
            <w:tcW w:w="1986" w:type="dxa"/>
            <w:tcBorders>
              <w:top w:val="nil"/>
              <w:left w:val="nil"/>
              <w:bottom w:val="nil"/>
              <w:right w:val="nil"/>
            </w:tcBorders>
          </w:tcPr>
          <w:p w:rsidR="00EF0E0A" w:rsidRPr="00EE77DA" w:rsidRDefault="00EF0E0A" w:rsidP="007A72CB">
            <w:pPr>
              <w:pStyle w:val="ConsPlusNormal"/>
            </w:pPr>
            <w:r w:rsidRPr="00EE77DA">
              <w:t xml:space="preserve">Количество самозанятых граждан, зафиксировавших свой статус </w:t>
            </w:r>
            <w:r w:rsidRPr="00EE77DA">
              <w:br/>
              <w:t>и применяющих специальный налоговый режим «Налог</w:t>
            </w:r>
            <w:r w:rsidRPr="00EE77DA">
              <w:br/>
              <w:t>на профессиональ-ный доход» (НПД) (I2)</w:t>
            </w:r>
          </w:p>
        </w:tc>
        <w:tc>
          <w:tcPr>
            <w:tcW w:w="1988" w:type="dxa"/>
            <w:gridSpan w:val="2"/>
            <w:tcBorders>
              <w:top w:val="nil"/>
              <w:left w:val="nil"/>
              <w:bottom w:val="nil"/>
              <w:right w:val="nil"/>
            </w:tcBorders>
          </w:tcPr>
          <w:p w:rsidR="00EF0E0A" w:rsidRPr="00EE77DA" w:rsidRDefault="00EF0E0A" w:rsidP="007A72CB">
            <w:pPr>
              <w:pStyle w:val="ConsPlusNormal"/>
            </w:pPr>
            <w:r w:rsidRPr="00EE77DA">
              <w:t>ФНС России</w:t>
            </w:r>
          </w:p>
        </w:tc>
        <w:tc>
          <w:tcPr>
            <w:tcW w:w="1700" w:type="dxa"/>
            <w:tcBorders>
              <w:top w:val="nil"/>
              <w:left w:val="nil"/>
              <w:bottom w:val="nil"/>
              <w:right w:val="nil"/>
            </w:tcBorders>
          </w:tcPr>
          <w:p w:rsidR="00EF0E0A" w:rsidRPr="00EE77DA" w:rsidRDefault="00EF0E0A" w:rsidP="007A72CB">
            <w:pPr>
              <w:pStyle w:val="ConsPlusNormal"/>
            </w:pPr>
            <w:r w:rsidRPr="00EE77DA">
              <w:t>по Российской Федерации, субъектам Российской Федерации</w:t>
            </w:r>
          </w:p>
        </w:tc>
        <w:tc>
          <w:tcPr>
            <w:tcW w:w="1697" w:type="dxa"/>
            <w:tcBorders>
              <w:top w:val="nil"/>
              <w:left w:val="nil"/>
              <w:bottom w:val="nil"/>
              <w:right w:val="nil"/>
            </w:tcBorders>
          </w:tcPr>
          <w:p w:rsidR="00EF0E0A" w:rsidRPr="00EE77DA" w:rsidRDefault="00EF0E0A" w:rsidP="007A72CB">
            <w:pPr>
              <w:pStyle w:val="ConsPlusNormal"/>
            </w:pPr>
            <w:r w:rsidRPr="00EE77DA">
              <w:t>еже</w:t>
            </w:r>
            <w:r>
              <w:t>месячно</w:t>
            </w:r>
          </w:p>
        </w:tc>
        <w:tc>
          <w:tcPr>
            <w:tcW w:w="1843" w:type="dxa"/>
            <w:tcBorders>
              <w:top w:val="nil"/>
              <w:left w:val="nil"/>
              <w:bottom w:val="nil"/>
              <w:right w:val="nil"/>
            </w:tcBorders>
          </w:tcPr>
          <w:p w:rsidR="00EF0E0A" w:rsidRPr="00EE77DA" w:rsidRDefault="00EF0E0A" w:rsidP="007A72CB">
            <w:pPr>
              <w:pStyle w:val="ConsPlusNormal"/>
            </w:pPr>
            <w:r w:rsidRPr="003359A1">
              <w:rPr>
                <w:rFonts w:asciiTheme="minorHAnsi" w:hAnsiTheme="minorHAnsi"/>
                <w:szCs w:val="22"/>
              </w:rPr>
              <w:t>не позднее 15-го рабочего дня, следующего за отчетным месяцем</w:t>
            </w:r>
          </w:p>
        </w:tc>
      </w:tr>
      <w:tr w:rsidR="00EF0E0A" w:rsidRPr="00EE77DA" w:rsidTr="0058174E">
        <w:trPr>
          <w:trHeight w:val="12"/>
          <w:jc w:val="center"/>
        </w:trPr>
        <w:tc>
          <w:tcPr>
            <w:tcW w:w="10349" w:type="dxa"/>
            <w:gridSpan w:val="7"/>
            <w:tcBorders>
              <w:top w:val="nil"/>
              <w:left w:val="nil"/>
              <w:bottom w:val="nil"/>
              <w:right w:val="nil"/>
            </w:tcBorders>
          </w:tcPr>
          <w:p w:rsidR="00EF0E0A" w:rsidRPr="00EE77DA" w:rsidRDefault="00EF0E0A" w:rsidP="007A72CB">
            <w:pPr>
              <w:pStyle w:val="ConsPlusNormal"/>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pPr>
            <w:r w:rsidRPr="00EE77DA">
              <w:t>2.12.I.2.</w:t>
            </w:r>
          </w:p>
        </w:tc>
        <w:tc>
          <w:tcPr>
            <w:tcW w:w="1986" w:type="dxa"/>
            <w:tcBorders>
              <w:top w:val="nil"/>
              <w:left w:val="nil"/>
              <w:bottom w:val="nil"/>
              <w:right w:val="nil"/>
            </w:tcBorders>
          </w:tcPr>
          <w:p w:rsidR="00EF0E0A" w:rsidRPr="00EE77DA" w:rsidRDefault="00EF0E0A" w:rsidP="007A72CB">
            <w:pPr>
              <w:pStyle w:val="ConsPlusNormal"/>
            </w:pPr>
            <w:r w:rsidRPr="00EE77DA">
              <w:t>Количество вновь созданных субъектов малого</w:t>
            </w:r>
            <w:r w:rsidRPr="00EE77DA">
              <w:br/>
              <w:t>и среднего предприниматель-ства (I4)</w:t>
            </w:r>
          </w:p>
        </w:tc>
        <w:tc>
          <w:tcPr>
            <w:tcW w:w="1988" w:type="dxa"/>
            <w:gridSpan w:val="2"/>
            <w:tcBorders>
              <w:top w:val="nil"/>
              <w:left w:val="nil"/>
              <w:bottom w:val="nil"/>
              <w:right w:val="nil"/>
            </w:tcBorders>
          </w:tcPr>
          <w:p w:rsidR="00EF0E0A" w:rsidRPr="00EE77DA" w:rsidRDefault="00EF0E0A" w:rsidP="007A72CB">
            <w:pPr>
              <w:pStyle w:val="ConsPlusNormal"/>
            </w:pPr>
            <w:r w:rsidRPr="00EE77DA">
              <w:t>Минэконом-развития России</w:t>
            </w:r>
          </w:p>
        </w:tc>
        <w:tc>
          <w:tcPr>
            <w:tcW w:w="1700" w:type="dxa"/>
            <w:tcBorders>
              <w:top w:val="nil"/>
              <w:left w:val="nil"/>
              <w:bottom w:val="nil"/>
              <w:right w:val="nil"/>
            </w:tcBorders>
          </w:tcPr>
          <w:p w:rsidR="00EF0E0A" w:rsidRPr="00EE77DA" w:rsidRDefault="00EF0E0A" w:rsidP="007A72CB">
            <w:pPr>
              <w:pStyle w:val="ConsPlusNormal"/>
            </w:pPr>
            <w:r w:rsidRPr="00EE77DA">
              <w:t>по Российской Федерации, субъектам Российской Федерации</w:t>
            </w:r>
          </w:p>
        </w:tc>
        <w:tc>
          <w:tcPr>
            <w:tcW w:w="1697" w:type="dxa"/>
            <w:tcBorders>
              <w:top w:val="nil"/>
              <w:left w:val="nil"/>
              <w:bottom w:val="nil"/>
              <w:right w:val="nil"/>
            </w:tcBorders>
          </w:tcPr>
          <w:p w:rsidR="00EF0E0A" w:rsidRPr="00EE77DA" w:rsidRDefault="00EF0E0A" w:rsidP="007A72CB">
            <w:pPr>
              <w:pStyle w:val="ConsPlusNormal"/>
            </w:pPr>
            <w:r>
              <w:t>ежемесячно</w:t>
            </w:r>
          </w:p>
        </w:tc>
        <w:tc>
          <w:tcPr>
            <w:tcW w:w="1843" w:type="dxa"/>
            <w:tcBorders>
              <w:top w:val="nil"/>
              <w:left w:val="nil"/>
              <w:bottom w:val="nil"/>
              <w:right w:val="nil"/>
            </w:tcBorders>
          </w:tcPr>
          <w:p w:rsidR="00EF0E0A" w:rsidRPr="00EE77DA" w:rsidRDefault="00EF0E0A" w:rsidP="007A72CB">
            <w:pPr>
              <w:pStyle w:val="ConsPlusNormal"/>
            </w:pPr>
            <w:r w:rsidRPr="003359A1">
              <w:rPr>
                <w:rFonts w:asciiTheme="minorHAnsi" w:hAnsiTheme="minorHAnsi"/>
                <w:szCs w:val="22"/>
              </w:rPr>
              <w:t>не позднее 15-го рабочего дня, следующего за отчетным месяцем</w:t>
            </w:r>
          </w:p>
        </w:tc>
      </w:tr>
      <w:tr w:rsidR="00EF0E0A" w:rsidRPr="00EE77DA" w:rsidTr="0058174E">
        <w:trPr>
          <w:trHeight w:val="12"/>
          <w:jc w:val="center"/>
        </w:trPr>
        <w:tc>
          <w:tcPr>
            <w:tcW w:w="10349" w:type="dxa"/>
            <w:gridSpan w:val="7"/>
            <w:tcBorders>
              <w:top w:val="nil"/>
              <w:left w:val="nil"/>
              <w:bottom w:val="nil"/>
              <w:right w:val="nil"/>
            </w:tcBorders>
          </w:tcPr>
          <w:p w:rsidR="00EF0E0A" w:rsidRPr="00EE77DA" w:rsidRDefault="00EF0E0A" w:rsidP="007A72CB">
            <w:pPr>
              <w:pStyle w:val="ConsPlusNormal"/>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pPr>
            <w:r w:rsidRPr="00EE77DA">
              <w:t>2.12.I.3.</w:t>
            </w:r>
          </w:p>
        </w:tc>
        <w:tc>
          <w:tcPr>
            <w:tcW w:w="1986" w:type="dxa"/>
            <w:tcBorders>
              <w:top w:val="nil"/>
              <w:left w:val="nil"/>
              <w:bottom w:val="nil"/>
              <w:right w:val="nil"/>
            </w:tcBorders>
          </w:tcPr>
          <w:p w:rsidR="00EF0E0A" w:rsidRPr="00EE77DA" w:rsidRDefault="00EF0E0A" w:rsidP="007A72CB">
            <w:pPr>
              <w:pStyle w:val="ConsPlusNormal"/>
            </w:pPr>
            <w:r w:rsidRPr="00EE77DA">
              <w:t>Количество начинающих предпринимате-лей, получивших финансовую поддержку (I4)</w:t>
            </w:r>
          </w:p>
        </w:tc>
        <w:tc>
          <w:tcPr>
            <w:tcW w:w="1988" w:type="dxa"/>
            <w:gridSpan w:val="2"/>
            <w:tcBorders>
              <w:top w:val="nil"/>
              <w:left w:val="nil"/>
              <w:bottom w:val="nil"/>
              <w:right w:val="nil"/>
            </w:tcBorders>
          </w:tcPr>
          <w:p w:rsidR="00EF0E0A" w:rsidRPr="00EE77DA" w:rsidRDefault="00EF0E0A" w:rsidP="007A72CB">
            <w:pPr>
              <w:pStyle w:val="ConsPlusNormal"/>
            </w:pPr>
            <w:r w:rsidRPr="00EE77DA">
              <w:t>Минэконом-развития России</w:t>
            </w:r>
          </w:p>
        </w:tc>
        <w:tc>
          <w:tcPr>
            <w:tcW w:w="1700" w:type="dxa"/>
            <w:tcBorders>
              <w:top w:val="nil"/>
              <w:left w:val="nil"/>
              <w:bottom w:val="nil"/>
              <w:right w:val="nil"/>
            </w:tcBorders>
          </w:tcPr>
          <w:p w:rsidR="00EF0E0A" w:rsidRPr="00EE77DA" w:rsidRDefault="00EF0E0A" w:rsidP="007A72CB">
            <w:pPr>
              <w:pStyle w:val="ConsPlusNormal"/>
            </w:pPr>
            <w:r w:rsidRPr="00EE77DA">
              <w:t>по Российской Федерации</w:t>
            </w:r>
          </w:p>
        </w:tc>
        <w:tc>
          <w:tcPr>
            <w:tcW w:w="1697" w:type="dxa"/>
            <w:tcBorders>
              <w:top w:val="nil"/>
              <w:left w:val="nil"/>
              <w:bottom w:val="nil"/>
              <w:right w:val="nil"/>
            </w:tcBorders>
          </w:tcPr>
          <w:p w:rsidR="00EF0E0A" w:rsidRPr="00EE77DA" w:rsidRDefault="00EF0E0A" w:rsidP="007A72CB">
            <w:pPr>
              <w:pStyle w:val="ConsPlusNormal"/>
            </w:pPr>
            <w:r>
              <w:t>ежемесячно</w:t>
            </w:r>
          </w:p>
        </w:tc>
        <w:tc>
          <w:tcPr>
            <w:tcW w:w="1843" w:type="dxa"/>
            <w:tcBorders>
              <w:top w:val="nil"/>
              <w:left w:val="nil"/>
              <w:bottom w:val="nil"/>
              <w:right w:val="nil"/>
            </w:tcBorders>
          </w:tcPr>
          <w:p w:rsidR="00EF0E0A" w:rsidRPr="00EE77DA" w:rsidRDefault="00EF0E0A" w:rsidP="007A72CB">
            <w:pPr>
              <w:pStyle w:val="ConsPlusNormal"/>
            </w:pPr>
            <w:r w:rsidRPr="003359A1">
              <w:rPr>
                <w:rFonts w:asciiTheme="minorHAnsi" w:hAnsiTheme="minorHAnsi"/>
                <w:szCs w:val="22"/>
              </w:rPr>
              <w:t>не позднее 15-го рабочего дня, следующего за отчетным месяцем</w:t>
            </w:r>
          </w:p>
        </w:tc>
      </w:tr>
      <w:tr w:rsidR="00EF0E0A" w:rsidRPr="00EE77DA" w:rsidTr="0058174E">
        <w:trPr>
          <w:trHeight w:val="12"/>
          <w:jc w:val="center"/>
        </w:trPr>
        <w:tc>
          <w:tcPr>
            <w:tcW w:w="10349" w:type="dxa"/>
            <w:gridSpan w:val="7"/>
            <w:tcBorders>
              <w:top w:val="nil"/>
              <w:left w:val="nil"/>
              <w:bottom w:val="nil"/>
              <w:right w:val="nil"/>
            </w:tcBorders>
          </w:tcPr>
          <w:p w:rsidR="00EF0E0A" w:rsidRPr="00EE77DA" w:rsidRDefault="00EF0E0A" w:rsidP="007A72CB">
            <w:pPr>
              <w:pStyle w:val="ConsPlusNormal"/>
            </w:pPr>
            <w:r>
              <w:t>(в ред. распоряжений</w:t>
            </w:r>
            <w:r w:rsidRPr="00EE77DA">
              <w:t xml:space="preserve"> Правительства РФ от </w:t>
            </w:r>
            <w:r>
              <w:t>28</w:t>
            </w:r>
            <w:r w:rsidRPr="00EE77DA">
              <w:t>.</w:t>
            </w:r>
            <w:r w:rsidRPr="00837253">
              <w:t>0</w:t>
            </w:r>
            <w:r>
              <w:t>1.2022</w:t>
            </w:r>
            <w:r w:rsidRPr="00EE77DA">
              <w:t xml:space="preserve"> № </w:t>
            </w:r>
            <w:r>
              <w:t>11</w:t>
            </w:r>
            <w:r w:rsidRPr="00837253">
              <w:t>8</w:t>
            </w:r>
            <w:r w:rsidRPr="00EE77DA">
              <w:t>-р</w:t>
            </w:r>
            <w:r>
              <w:t>,</w:t>
            </w:r>
            <w:r>
              <w:rPr>
                <w:color w:val="FF0000"/>
              </w:rPr>
              <w:t xml:space="preserve"> </w:t>
            </w:r>
            <w:r w:rsidRPr="00AE0113">
              <w:t>от 22.06.2022 № 1663-р)</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pPr>
            <w:r w:rsidRPr="00EE77DA">
              <w:t>2.12.I.4.</w:t>
            </w:r>
          </w:p>
        </w:tc>
        <w:tc>
          <w:tcPr>
            <w:tcW w:w="1986" w:type="dxa"/>
            <w:tcBorders>
              <w:top w:val="nil"/>
              <w:left w:val="nil"/>
              <w:bottom w:val="nil"/>
              <w:right w:val="nil"/>
            </w:tcBorders>
          </w:tcPr>
          <w:p w:rsidR="00EF0E0A" w:rsidRPr="00EE77DA" w:rsidRDefault="00EF0E0A" w:rsidP="007A72CB">
            <w:pPr>
              <w:pStyle w:val="ConsPlusNormal"/>
            </w:pPr>
            <w:r w:rsidRPr="00EE77DA">
              <w:t>Количество самозанятых граждан, зафиксировавших свой статус, применяющих специальный налоговый режим «Налог на профес-сиональный доход» (НПД)</w:t>
            </w:r>
            <w:r w:rsidRPr="00EE77DA">
              <w:br/>
              <w:t>и получивших меры поддержки (I2)</w:t>
            </w:r>
          </w:p>
        </w:tc>
        <w:tc>
          <w:tcPr>
            <w:tcW w:w="1988" w:type="dxa"/>
            <w:gridSpan w:val="2"/>
            <w:tcBorders>
              <w:top w:val="nil"/>
              <w:left w:val="nil"/>
              <w:bottom w:val="nil"/>
              <w:right w:val="nil"/>
            </w:tcBorders>
          </w:tcPr>
          <w:p w:rsidR="00EF0E0A" w:rsidRPr="00EE77DA" w:rsidRDefault="00EF0E0A" w:rsidP="007A72CB">
            <w:pPr>
              <w:pStyle w:val="ConsPlusNormal"/>
            </w:pPr>
            <w:r w:rsidRPr="00EE77DA">
              <w:t>Минэконом-развития России</w:t>
            </w:r>
          </w:p>
        </w:tc>
        <w:tc>
          <w:tcPr>
            <w:tcW w:w="1700" w:type="dxa"/>
            <w:tcBorders>
              <w:top w:val="nil"/>
              <w:left w:val="nil"/>
              <w:bottom w:val="nil"/>
              <w:right w:val="nil"/>
            </w:tcBorders>
          </w:tcPr>
          <w:p w:rsidR="00EF0E0A" w:rsidRPr="00EE77DA" w:rsidRDefault="00EF0E0A" w:rsidP="007A72CB">
            <w:pPr>
              <w:pStyle w:val="ConsPlusNormal"/>
            </w:pPr>
            <w:r w:rsidRPr="00EE77DA">
              <w:t>по Российской Федерации, субъектам Российской Федерации</w:t>
            </w:r>
          </w:p>
        </w:tc>
        <w:tc>
          <w:tcPr>
            <w:tcW w:w="1697" w:type="dxa"/>
            <w:tcBorders>
              <w:top w:val="nil"/>
              <w:left w:val="nil"/>
              <w:bottom w:val="nil"/>
              <w:right w:val="nil"/>
            </w:tcBorders>
          </w:tcPr>
          <w:p w:rsidR="00EF0E0A" w:rsidRPr="00EE77DA" w:rsidRDefault="00EF0E0A" w:rsidP="007A72CB">
            <w:pPr>
              <w:pStyle w:val="ConsPlusNormal"/>
            </w:pPr>
            <w:r>
              <w:t>ежемесячно</w:t>
            </w:r>
          </w:p>
        </w:tc>
        <w:tc>
          <w:tcPr>
            <w:tcW w:w="1843" w:type="dxa"/>
            <w:tcBorders>
              <w:top w:val="nil"/>
              <w:left w:val="nil"/>
              <w:bottom w:val="nil"/>
              <w:right w:val="nil"/>
            </w:tcBorders>
          </w:tcPr>
          <w:p w:rsidR="00EF0E0A" w:rsidRPr="00EE77DA" w:rsidRDefault="00EF0E0A" w:rsidP="007A72CB">
            <w:pPr>
              <w:pStyle w:val="ConsPlusNormal"/>
            </w:pPr>
            <w:r w:rsidRPr="003359A1">
              <w:rPr>
                <w:rFonts w:asciiTheme="minorHAnsi" w:hAnsiTheme="minorHAnsi"/>
                <w:szCs w:val="22"/>
              </w:rPr>
              <w:t>не позднее 15-го рабочего дня, следующего за отчетным месяцем</w:t>
            </w:r>
          </w:p>
        </w:tc>
      </w:tr>
      <w:tr w:rsidR="00EF0E0A" w:rsidRPr="00EE77DA" w:rsidTr="00480AEC">
        <w:trPr>
          <w:trHeight w:val="12"/>
          <w:jc w:val="center"/>
        </w:trPr>
        <w:tc>
          <w:tcPr>
            <w:tcW w:w="10349" w:type="dxa"/>
            <w:gridSpan w:val="7"/>
            <w:tcBorders>
              <w:top w:val="nil"/>
              <w:left w:val="nil"/>
              <w:bottom w:val="nil"/>
              <w:right w:val="nil"/>
            </w:tcBorders>
          </w:tcPr>
          <w:p w:rsidR="00EF0E0A" w:rsidRDefault="00EF0E0A" w:rsidP="007A72CB">
            <w:pPr>
              <w:pStyle w:val="ConsPlusNormal"/>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p w:rsidR="00EF0E0A" w:rsidRPr="00EE77DA" w:rsidRDefault="00EF0E0A" w:rsidP="007A72CB">
            <w:pPr>
              <w:pStyle w:val="ConsPlusNormal"/>
            </w:pP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spacing w:line="223" w:lineRule="auto"/>
            </w:pPr>
            <w:r w:rsidRPr="00EE77DA">
              <w:t>2.12.I.5.</w:t>
            </w:r>
          </w:p>
        </w:tc>
        <w:tc>
          <w:tcPr>
            <w:tcW w:w="1986" w:type="dxa"/>
            <w:tcBorders>
              <w:top w:val="nil"/>
              <w:left w:val="nil"/>
              <w:bottom w:val="nil"/>
              <w:right w:val="nil"/>
            </w:tcBorders>
          </w:tcPr>
          <w:p w:rsidR="00EF0E0A" w:rsidRPr="00EE77DA" w:rsidRDefault="00EF0E0A" w:rsidP="007A72CB">
            <w:pPr>
              <w:pStyle w:val="ConsPlusNormal"/>
              <w:spacing w:line="223" w:lineRule="auto"/>
            </w:pPr>
            <w:r w:rsidRPr="00EE77DA">
              <w:t>Ежегодный рост выручки</w:t>
            </w:r>
            <w:r w:rsidRPr="00EE77DA">
              <w:br/>
              <w:t>в расчете на 1 субъекта малого</w:t>
            </w:r>
            <w:r w:rsidRPr="00EE77DA">
              <w:br/>
              <w:t>и среднего предприниматель-ства - юридическое лицо (I5)</w:t>
            </w:r>
          </w:p>
        </w:tc>
        <w:tc>
          <w:tcPr>
            <w:tcW w:w="1988" w:type="dxa"/>
            <w:gridSpan w:val="2"/>
            <w:tcBorders>
              <w:top w:val="nil"/>
              <w:left w:val="nil"/>
              <w:bottom w:val="nil"/>
              <w:right w:val="nil"/>
            </w:tcBorders>
          </w:tcPr>
          <w:p w:rsidR="00EF0E0A" w:rsidRPr="00EE77DA" w:rsidRDefault="00EF0E0A" w:rsidP="007A72CB">
            <w:pPr>
              <w:pStyle w:val="ConsPlusNormal"/>
              <w:spacing w:line="223" w:lineRule="auto"/>
            </w:pPr>
            <w:r w:rsidRPr="00EE77DA">
              <w:t>Минэконом-развития России</w:t>
            </w:r>
          </w:p>
        </w:tc>
        <w:tc>
          <w:tcPr>
            <w:tcW w:w="1700" w:type="dxa"/>
            <w:tcBorders>
              <w:top w:val="nil"/>
              <w:left w:val="nil"/>
              <w:bottom w:val="nil"/>
              <w:right w:val="nil"/>
            </w:tcBorders>
          </w:tcPr>
          <w:p w:rsidR="00EF0E0A" w:rsidRPr="00EE77DA" w:rsidRDefault="00EF0E0A" w:rsidP="007A72CB">
            <w:pPr>
              <w:pStyle w:val="ConsPlusNormal"/>
              <w:spacing w:line="223" w:lineRule="auto"/>
            </w:pPr>
            <w:r w:rsidRPr="00EE77DA">
              <w:t>по Российской Федерации</w:t>
            </w:r>
          </w:p>
        </w:tc>
        <w:tc>
          <w:tcPr>
            <w:tcW w:w="1697" w:type="dxa"/>
            <w:tcBorders>
              <w:top w:val="nil"/>
              <w:left w:val="nil"/>
              <w:bottom w:val="nil"/>
              <w:right w:val="nil"/>
            </w:tcBorders>
          </w:tcPr>
          <w:p w:rsidR="00EF0E0A" w:rsidRPr="00EE77DA" w:rsidRDefault="00EF0E0A" w:rsidP="007A72CB">
            <w:pPr>
              <w:pStyle w:val="ConsPlusNormal"/>
            </w:pPr>
            <w:r>
              <w:t>ежемесячно</w:t>
            </w:r>
          </w:p>
        </w:tc>
        <w:tc>
          <w:tcPr>
            <w:tcW w:w="1843" w:type="dxa"/>
            <w:tcBorders>
              <w:top w:val="nil"/>
              <w:left w:val="nil"/>
              <w:bottom w:val="nil"/>
              <w:right w:val="nil"/>
            </w:tcBorders>
          </w:tcPr>
          <w:p w:rsidR="00EF0E0A" w:rsidRPr="00EE77DA" w:rsidRDefault="00EF0E0A" w:rsidP="007A72CB">
            <w:pPr>
              <w:pStyle w:val="ConsPlusNormal"/>
            </w:pPr>
            <w:r>
              <w:rPr>
                <w:rFonts w:asciiTheme="minorHAnsi" w:hAnsiTheme="minorHAnsi"/>
                <w:szCs w:val="22"/>
              </w:rPr>
              <w:t>не позднее 30</w:t>
            </w:r>
            <w:r w:rsidRPr="003359A1">
              <w:rPr>
                <w:rFonts w:asciiTheme="minorHAnsi" w:hAnsiTheme="minorHAnsi"/>
                <w:szCs w:val="22"/>
              </w:rPr>
              <w:t>-го рабочего дня, следующего за отчетным месяцем</w:t>
            </w:r>
          </w:p>
        </w:tc>
      </w:tr>
      <w:tr w:rsidR="00EF0E0A" w:rsidRPr="00EE77DA" w:rsidTr="00480AEC">
        <w:trPr>
          <w:trHeight w:val="12"/>
          <w:jc w:val="center"/>
        </w:trPr>
        <w:tc>
          <w:tcPr>
            <w:tcW w:w="10349" w:type="dxa"/>
            <w:gridSpan w:val="7"/>
            <w:tcBorders>
              <w:top w:val="nil"/>
              <w:left w:val="nil"/>
              <w:bottom w:val="nil"/>
              <w:right w:val="nil"/>
            </w:tcBorders>
          </w:tcPr>
          <w:p w:rsidR="00EF0E0A" w:rsidRPr="00EE77DA" w:rsidRDefault="00EF0E0A" w:rsidP="007A72CB">
            <w:pPr>
              <w:pStyle w:val="ConsPlusNormal"/>
              <w:spacing w:line="223" w:lineRule="auto"/>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EF0E0A" w:rsidRPr="00EE77DA" w:rsidTr="00DD000B">
        <w:trPr>
          <w:trHeight w:val="575"/>
          <w:jc w:val="center"/>
        </w:trPr>
        <w:tc>
          <w:tcPr>
            <w:tcW w:w="1135" w:type="dxa"/>
            <w:tcBorders>
              <w:top w:val="nil"/>
              <w:left w:val="nil"/>
              <w:bottom w:val="nil"/>
              <w:right w:val="nil"/>
            </w:tcBorders>
          </w:tcPr>
          <w:p w:rsidR="00EF0E0A" w:rsidRPr="00EE77DA" w:rsidRDefault="00EF0E0A" w:rsidP="007A72CB">
            <w:pPr>
              <w:pStyle w:val="ConsPlusNormal"/>
              <w:tabs>
                <w:tab w:val="left" w:pos="559"/>
              </w:tabs>
              <w:spacing w:line="223" w:lineRule="auto"/>
            </w:pPr>
            <w:r w:rsidRPr="00EE77DA">
              <w:t>2.12.I.6.</w:t>
            </w:r>
          </w:p>
        </w:tc>
        <w:tc>
          <w:tcPr>
            <w:tcW w:w="1986" w:type="dxa"/>
            <w:tcBorders>
              <w:top w:val="nil"/>
              <w:left w:val="nil"/>
              <w:bottom w:val="nil"/>
              <w:right w:val="nil"/>
            </w:tcBorders>
          </w:tcPr>
          <w:p w:rsidR="00EF0E0A" w:rsidRPr="00EE77DA" w:rsidRDefault="00EF0E0A" w:rsidP="007A72CB">
            <w:pPr>
              <w:pStyle w:val="ConsPlusNormal"/>
              <w:spacing w:line="223" w:lineRule="auto"/>
            </w:pPr>
            <w:r w:rsidRPr="00EE77DA">
              <w:t>Числе</w:t>
            </w:r>
            <w:r>
              <w:t>нность работников</w:t>
            </w:r>
            <w:r>
              <w:br/>
              <w:t>в расчете на  одного</w:t>
            </w:r>
            <w:r w:rsidRPr="00EE77DA">
              <w:t xml:space="preserve"> субъекта малого</w:t>
            </w:r>
            <w:r w:rsidRPr="00EE77DA">
              <w:br/>
              <w:t>и среднего предприниматель-ства (I5)</w:t>
            </w:r>
          </w:p>
        </w:tc>
        <w:tc>
          <w:tcPr>
            <w:tcW w:w="1988" w:type="dxa"/>
            <w:gridSpan w:val="2"/>
            <w:tcBorders>
              <w:top w:val="nil"/>
              <w:left w:val="nil"/>
              <w:bottom w:val="nil"/>
              <w:right w:val="nil"/>
            </w:tcBorders>
          </w:tcPr>
          <w:p w:rsidR="00EF0E0A" w:rsidRPr="00EE77DA" w:rsidRDefault="00EF0E0A" w:rsidP="007A72CB">
            <w:pPr>
              <w:pStyle w:val="ConsPlusNormal"/>
              <w:spacing w:line="223" w:lineRule="auto"/>
            </w:pPr>
            <w:r w:rsidRPr="00EE77DA">
              <w:t>Минэконом-развития России</w:t>
            </w:r>
          </w:p>
        </w:tc>
        <w:tc>
          <w:tcPr>
            <w:tcW w:w="1700" w:type="dxa"/>
            <w:tcBorders>
              <w:top w:val="nil"/>
              <w:left w:val="nil"/>
              <w:bottom w:val="nil"/>
              <w:right w:val="nil"/>
            </w:tcBorders>
          </w:tcPr>
          <w:p w:rsidR="00EF0E0A" w:rsidRPr="00EE77DA" w:rsidRDefault="00EF0E0A" w:rsidP="007A72CB">
            <w:pPr>
              <w:pStyle w:val="ConsPlusNormal"/>
              <w:spacing w:line="223" w:lineRule="auto"/>
            </w:pPr>
            <w:r w:rsidRPr="00EE77DA">
              <w:t>по Российской Федерации, субъектам Российской Федерации</w:t>
            </w:r>
          </w:p>
        </w:tc>
        <w:tc>
          <w:tcPr>
            <w:tcW w:w="1697" w:type="dxa"/>
            <w:tcBorders>
              <w:top w:val="nil"/>
              <w:left w:val="nil"/>
              <w:bottom w:val="nil"/>
              <w:right w:val="nil"/>
            </w:tcBorders>
          </w:tcPr>
          <w:p w:rsidR="00EF0E0A" w:rsidRDefault="00EF0E0A" w:rsidP="007A72CB">
            <w:pPr>
              <w:pStyle w:val="ConsPlusNormal"/>
              <w:spacing w:line="223" w:lineRule="auto"/>
            </w:pPr>
            <w:r w:rsidRPr="00EE77DA">
              <w:t>еже</w:t>
            </w:r>
            <w:r>
              <w:t>квартально</w:t>
            </w:r>
          </w:p>
          <w:p w:rsidR="00EF0E0A" w:rsidRDefault="00EF0E0A" w:rsidP="007A72CB">
            <w:pPr>
              <w:pStyle w:val="ConsPlusNormal"/>
              <w:spacing w:line="223" w:lineRule="auto"/>
            </w:pPr>
          </w:p>
          <w:p w:rsidR="00EF0E0A" w:rsidRDefault="00EF0E0A" w:rsidP="007A72CB">
            <w:pPr>
              <w:pStyle w:val="ConsPlusNormal"/>
              <w:spacing w:line="223" w:lineRule="auto"/>
            </w:pPr>
          </w:p>
          <w:p w:rsidR="00EF0E0A" w:rsidRDefault="00EF0E0A" w:rsidP="007A72CB">
            <w:pPr>
              <w:pStyle w:val="ConsPlusNormal"/>
              <w:spacing w:line="223" w:lineRule="auto"/>
            </w:pPr>
          </w:p>
          <w:p w:rsidR="00EF0E0A" w:rsidRDefault="00EF0E0A" w:rsidP="007A72CB">
            <w:pPr>
              <w:pStyle w:val="ConsPlusNormal"/>
              <w:spacing w:line="223" w:lineRule="auto"/>
            </w:pPr>
          </w:p>
          <w:p w:rsidR="00EF0E0A" w:rsidRPr="00EE77DA" w:rsidRDefault="00EF0E0A" w:rsidP="007A72CB">
            <w:pPr>
              <w:pStyle w:val="ConsPlusNormal"/>
              <w:spacing w:line="223" w:lineRule="auto"/>
            </w:pPr>
            <w:r>
              <w:t>ежемесячно</w:t>
            </w:r>
          </w:p>
        </w:tc>
        <w:tc>
          <w:tcPr>
            <w:tcW w:w="1843" w:type="dxa"/>
            <w:tcBorders>
              <w:top w:val="nil"/>
              <w:left w:val="nil"/>
              <w:bottom w:val="nil"/>
              <w:right w:val="nil"/>
            </w:tcBorders>
          </w:tcPr>
          <w:p w:rsidR="00EF0E0A" w:rsidRDefault="00EF0E0A" w:rsidP="007A72CB">
            <w:pPr>
              <w:pStyle w:val="ConsPlusNormal"/>
              <w:spacing w:line="223" w:lineRule="auto"/>
            </w:pPr>
            <w:r w:rsidRPr="00EE77DA">
              <w:t>1 апреля</w:t>
            </w:r>
          </w:p>
          <w:p w:rsidR="00EF0E0A" w:rsidRDefault="00EF0E0A" w:rsidP="007A72CB">
            <w:pPr>
              <w:pStyle w:val="ConsPlusNormal"/>
              <w:spacing w:line="223" w:lineRule="auto"/>
            </w:pPr>
            <w:r>
              <w:t>1 июля</w:t>
            </w:r>
          </w:p>
          <w:p w:rsidR="00EF0E0A" w:rsidRDefault="00EF0E0A" w:rsidP="007A72CB">
            <w:pPr>
              <w:pStyle w:val="ConsPlusNormal"/>
              <w:spacing w:line="223" w:lineRule="auto"/>
            </w:pPr>
            <w:r>
              <w:t>1 октября</w:t>
            </w:r>
          </w:p>
          <w:p w:rsidR="00EF0E0A" w:rsidRDefault="00EF0E0A" w:rsidP="007A72CB">
            <w:pPr>
              <w:pStyle w:val="ConsPlusNormal"/>
              <w:spacing w:line="223" w:lineRule="auto"/>
            </w:pPr>
            <w:r>
              <w:t>31 декабря</w:t>
            </w:r>
          </w:p>
          <w:p w:rsidR="00EF0E0A" w:rsidRDefault="00EF0E0A" w:rsidP="007A72CB">
            <w:pPr>
              <w:pStyle w:val="ConsPlusNormal"/>
              <w:spacing w:line="223" w:lineRule="auto"/>
            </w:pPr>
          </w:p>
          <w:p w:rsidR="00EF0E0A" w:rsidRPr="00EE77DA" w:rsidRDefault="00EF0E0A" w:rsidP="007A72CB">
            <w:pPr>
              <w:pStyle w:val="ConsPlusNormal"/>
              <w:spacing w:line="223" w:lineRule="auto"/>
            </w:pPr>
            <w:r w:rsidRPr="003359A1">
              <w:rPr>
                <w:rFonts w:asciiTheme="minorHAnsi" w:hAnsiTheme="minorHAnsi"/>
                <w:szCs w:val="22"/>
              </w:rPr>
              <w:t>не позднее 15-го рабочего дня, следующего за отчетным месяцем</w:t>
            </w:r>
          </w:p>
        </w:tc>
      </w:tr>
      <w:tr w:rsidR="00EF0E0A" w:rsidRPr="00EE77DA" w:rsidTr="00480AEC">
        <w:trPr>
          <w:trHeight w:val="76"/>
          <w:jc w:val="center"/>
        </w:trPr>
        <w:tc>
          <w:tcPr>
            <w:tcW w:w="10349" w:type="dxa"/>
            <w:gridSpan w:val="7"/>
            <w:tcBorders>
              <w:top w:val="nil"/>
              <w:left w:val="nil"/>
              <w:bottom w:val="nil"/>
              <w:right w:val="nil"/>
            </w:tcBorders>
          </w:tcPr>
          <w:p w:rsidR="00EF0E0A" w:rsidRPr="00EE77DA" w:rsidRDefault="00EF0E0A" w:rsidP="007A72CB">
            <w:pPr>
              <w:pStyle w:val="ConsPlusNormal"/>
              <w:spacing w:line="223" w:lineRule="auto"/>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bl>
    <w:p w:rsidR="004543EB" w:rsidRPr="00EE77DA" w:rsidRDefault="004543EB" w:rsidP="007A72CB">
      <w:pPr>
        <w:spacing w:after="0" w:line="240" w:lineRule="auto"/>
      </w:pPr>
    </w:p>
    <w:tbl>
      <w:tblPr>
        <w:tblW w:w="10563"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986"/>
        <w:gridCol w:w="1988"/>
        <w:gridCol w:w="1700"/>
        <w:gridCol w:w="1754"/>
        <w:gridCol w:w="157"/>
        <w:gridCol w:w="1843"/>
      </w:tblGrid>
      <w:tr w:rsidR="00EE77DA" w:rsidRPr="00EE77DA" w:rsidTr="0048424D">
        <w:trPr>
          <w:trHeight w:val="575"/>
          <w:jc w:val="center"/>
        </w:trPr>
        <w:tc>
          <w:tcPr>
            <w:tcW w:w="1135" w:type="dxa"/>
            <w:tcBorders>
              <w:top w:val="nil"/>
              <w:left w:val="nil"/>
              <w:bottom w:val="nil"/>
              <w:right w:val="nil"/>
            </w:tcBorders>
          </w:tcPr>
          <w:p w:rsidR="007874D4" w:rsidRPr="00EE77DA" w:rsidRDefault="007874D4" w:rsidP="007A72CB">
            <w:pPr>
              <w:pStyle w:val="ConsPlusNormal"/>
              <w:tabs>
                <w:tab w:val="left" w:pos="559"/>
              </w:tabs>
            </w:pPr>
            <w:r w:rsidRPr="00EE77DA">
              <w:t>2.12.I.7.</w:t>
            </w:r>
          </w:p>
        </w:tc>
        <w:tc>
          <w:tcPr>
            <w:tcW w:w="1986" w:type="dxa"/>
            <w:tcBorders>
              <w:top w:val="nil"/>
              <w:left w:val="nil"/>
              <w:bottom w:val="nil"/>
              <w:right w:val="nil"/>
            </w:tcBorders>
          </w:tcPr>
          <w:p w:rsidR="007874D4" w:rsidRPr="00EE77DA" w:rsidRDefault="007874D4" w:rsidP="007A72CB">
            <w:pPr>
              <w:pStyle w:val="ConsPlusNormal"/>
            </w:pPr>
            <w:r w:rsidRPr="00EE77DA">
              <w:t>Объем консолидирован</w:t>
            </w:r>
            <w:r w:rsidR="00850BB3" w:rsidRPr="00EE77DA">
              <w:t>-</w:t>
            </w:r>
            <w:r w:rsidRPr="00EE77DA">
              <w:t>ной финансовой поддержки субъектов малого</w:t>
            </w:r>
            <w:r w:rsidRPr="00EE77DA">
              <w:br/>
              <w:t>и среднего предприниматель</w:t>
            </w:r>
            <w:r w:rsidR="00850BB3" w:rsidRPr="00EE77DA">
              <w:t>-</w:t>
            </w:r>
            <w:r w:rsidRPr="00EE77DA">
              <w:t>ства (I5)</w:t>
            </w:r>
          </w:p>
        </w:tc>
        <w:tc>
          <w:tcPr>
            <w:tcW w:w="1988" w:type="dxa"/>
            <w:tcBorders>
              <w:top w:val="nil"/>
              <w:left w:val="nil"/>
              <w:bottom w:val="nil"/>
              <w:right w:val="nil"/>
            </w:tcBorders>
          </w:tcPr>
          <w:p w:rsidR="007874D4" w:rsidRPr="00EE77DA" w:rsidRDefault="007874D4" w:rsidP="007A72CB">
            <w:pPr>
              <w:pStyle w:val="ConsPlusNormal"/>
            </w:pPr>
            <w:r w:rsidRPr="00EE77DA">
              <w:t>Минэконом-развития России</w:t>
            </w:r>
          </w:p>
        </w:tc>
        <w:tc>
          <w:tcPr>
            <w:tcW w:w="1700" w:type="dxa"/>
            <w:tcBorders>
              <w:top w:val="nil"/>
              <w:left w:val="nil"/>
              <w:bottom w:val="nil"/>
              <w:right w:val="nil"/>
            </w:tcBorders>
          </w:tcPr>
          <w:p w:rsidR="007874D4" w:rsidRPr="00EE77DA" w:rsidRDefault="007874D4" w:rsidP="007A72CB">
            <w:pPr>
              <w:pStyle w:val="ConsPlusNormal"/>
            </w:pPr>
            <w:r w:rsidRPr="00EE77DA">
              <w:t>по Российской Федерации</w:t>
            </w:r>
          </w:p>
        </w:tc>
        <w:tc>
          <w:tcPr>
            <w:tcW w:w="1911" w:type="dxa"/>
            <w:gridSpan w:val="2"/>
            <w:tcBorders>
              <w:top w:val="nil"/>
              <w:left w:val="nil"/>
              <w:bottom w:val="nil"/>
              <w:right w:val="nil"/>
            </w:tcBorders>
          </w:tcPr>
          <w:p w:rsidR="007874D4" w:rsidRPr="00EE77DA" w:rsidRDefault="00A163C6" w:rsidP="007A72CB">
            <w:pPr>
              <w:pStyle w:val="ConsPlusNormal"/>
            </w:pPr>
            <w:r>
              <w:t>ежемесячно</w:t>
            </w:r>
          </w:p>
        </w:tc>
        <w:tc>
          <w:tcPr>
            <w:tcW w:w="1843" w:type="dxa"/>
            <w:tcBorders>
              <w:top w:val="nil"/>
              <w:left w:val="nil"/>
              <w:bottom w:val="nil"/>
              <w:right w:val="nil"/>
            </w:tcBorders>
          </w:tcPr>
          <w:p w:rsidR="007874D4" w:rsidRPr="00EE77DA" w:rsidRDefault="00A163C6" w:rsidP="007A72CB">
            <w:pPr>
              <w:pStyle w:val="ConsPlusNormal"/>
            </w:pPr>
            <w:r w:rsidRPr="003359A1">
              <w:rPr>
                <w:rFonts w:asciiTheme="minorHAnsi" w:hAnsiTheme="minorHAnsi"/>
                <w:szCs w:val="22"/>
              </w:rPr>
              <w:t>не позднее 30-го рабочего дня, следующего за отчетным месяцем</w:t>
            </w:r>
          </w:p>
        </w:tc>
      </w:tr>
      <w:tr w:rsidR="00480AEC" w:rsidRPr="00EE77DA" w:rsidTr="0048424D">
        <w:trPr>
          <w:trHeight w:val="120"/>
          <w:jc w:val="center"/>
        </w:trPr>
        <w:tc>
          <w:tcPr>
            <w:tcW w:w="10563" w:type="dxa"/>
            <w:gridSpan w:val="7"/>
            <w:tcBorders>
              <w:top w:val="nil"/>
              <w:left w:val="nil"/>
              <w:bottom w:val="nil"/>
              <w:right w:val="nil"/>
            </w:tcBorders>
          </w:tcPr>
          <w:p w:rsidR="00480AEC" w:rsidRPr="00EE77DA" w:rsidRDefault="00480AEC" w:rsidP="007A72CB">
            <w:pPr>
              <w:pStyle w:val="ConsPlusNormal"/>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EE77DA" w:rsidRPr="00EE77DA" w:rsidTr="0048424D">
        <w:trPr>
          <w:trHeight w:val="575"/>
          <w:jc w:val="center"/>
        </w:trPr>
        <w:tc>
          <w:tcPr>
            <w:tcW w:w="1135" w:type="dxa"/>
            <w:tcBorders>
              <w:top w:val="nil"/>
              <w:left w:val="nil"/>
              <w:bottom w:val="nil"/>
              <w:right w:val="nil"/>
            </w:tcBorders>
          </w:tcPr>
          <w:p w:rsidR="007874D4" w:rsidRPr="00EE77DA" w:rsidRDefault="007874D4" w:rsidP="007A72CB">
            <w:pPr>
              <w:pStyle w:val="ConsPlusNormal"/>
              <w:tabs>
                <w:tab w:val="left" w:pos="559"/>
              </w:tabs>
            </w:pPr>
            <w:r w:rsidRPr="00EE77DA">
              <w:t>2.12.I.8.</w:t>
            </w:r>
          </w:p>
        </w:tc>
        <w:tc>
          <w:tcPr>
            <w:tcW w:w="1986" w:type="dxa"/>
            <w:tcBorders>
              <w:top w:val="nil"/>
              <w:left w:val="nil"/>
              <w:bottom w:val="nil"/>
              <w:right w:val="nil"/>
            </w:tcBorders>
          </w:tcPr>
          <w:p w:rsidR="007874D4" w:rsidRPr="00EE77DA" w:rsidRDefault="007874D4" w:rsidP="007A72CB">
            <w:pPr>
              <w:pStyle w:val="ConsPlusNormal"/>
            </w:pPr>
            <w:r w:rsidRPr="00EE77DA">
              <w:t>Количество сервисов, реализованн</w:t>
            </w:r>
            <w:r w:rsidR="00850BB3" w:rsidRPr="00EE77DA">
              <w:t>ых</w:t>
            </w:r>
            <w:r w:rsidR="00850BB3" w:rsidRPr="00EE77DA">
              <w:br/>
            </w:r>
            <w:r w:rsidRPr="00EE77DA">
              <w:t>в рамках цифровой платформы</w:t>
            </w:r>
            <w:r w:rsidR="00A163C6">
              <w:t>, накопленным итогом</w:t>
            </w:r>
            <w:r w:rsidRPr="00EE77DA">
              <w:t xml:space="preserve"> (I8)</w:t>
            </w:r>
          </w:p>
        </w:tc>
        <w:tc>
          <w:tcPr>
            <w:tcW w:w="1988" w:type="dxa"/>
            <w:tcBorders>
              <w:top w:val="nil"/>
              <w:left w:val="nil"/>
              <w:bottom w:val="nil"/>
              <w:right w:val="nil"/>
            </w:tcBorders>
          </w:tcPr>
          <w:p w:rsidR="007874D4" w:rsidRPr="00EE77DA" w:rsidRDefault="007874D4" w:rsidP="007A72CB">
            <w:pPr>
              <w:pStyle w:val="ConsPlusNormal"/>
            </w:pPr>
            <w:r w:rsidRPr="00EE77DA">
              <w:t>Минэконом-развития России</w:t>
            </w:r>
          </w:p>
        </w:tc>
        <w:tc>
          <w:tcPr>
            <w:tcW w:w="1700" w:type="dxa"/>
            <w:tcBorders>
              <w:top w:val="nil"/>
              <w:left w:val="nil"/>
              <w:bottom w:val="nil"/>
              <w:right w:val="nil"/>
            </w:tcBorders>
          </w:tcPr>
          <w:p w:rsidR="007874D4" w:rsidRPr="00EE77DA" w:rsidRDefault="007874D4" w:rsidP="007A72CB">
            <w:pPr>
              <w:pStyle w:val="ConsPlusNormal"/>
            </w:pPr>
            <w:r w:rsidRPr="00EE77DA">
              <w:t>по Российской Федерации</w:t>
            </w:r>
          </w:p>
        </w:tc>
        <w:tc>
          <w:tcPr>
            <w:tcW w:w="1911" w:type="dxa"/>
            <w:gridSpan w:val="2"/>
            <w:tcBorders>
              <w:top w:val="nil"/>
              <w:left w:val="nil"/>
              <w:bottom w:val="nil"/>
              <w:right w:val="nil"/>
            </w:tcBorders>
          </w:tcPr>
          <w:p w:rsidR="007874D4" w:rsidRDefault="007874D4" w:rsidP="007A72CB">
            <w:pPr>
              <w:pStyle w:val="ConsPlusNormal"/>
            </w:pPr>
            <w:r w:rsidRPr="00EE77DA">
              <w:t>ежегодно</w:t>
            </w:r>
          </w:p>
          <w:p w:rsidR="00A163C6" w:rsidRDefault="00A163C6" w:rsidP="007A72CB">
            <w:pPr>
              <w:pStyle w:val="ConsPlusNormal"/>
            </w:pPr>
          </w:p>
          <w:p w:rsidR="00A163C6" w:rsidRDefault="00A163C6" w:rsidP="007A72CB">
            <w:pPr>
              <w:pStyle w:val="ConsPlusNormal"/>
            </w:pPr>
          </w:p>
          <w:p w:rsidR="00A163C6" w:rsidRDefault="00A163C6" w:rsidP="007A72CB">
            <w:pPr>
              <w:pStyle w:val="ConsPlusNormal"/>
            </w:pPr>
          </w:p>
          <w:p w:rsidR="00A163C6" w:rsidRDefault="00A163C6" w:rsidP="007A72CB">
            <w:pPr>
              <w:pStyle w:val="ConsPlusNormal"/>
            </w:pPr>
          </w:p>
          <w:p w:rsidR="00A163C6" w:rsidRDefault="00A163C6" w:rsidP="007A72CB">
            <w:pPr>
              <w:pStyle w:val="ConsPlusNormal"/>
            </w:pPr>
          </w:p>
          <w:p w:rsidR="00A163C6" w:rsidRPr="00EE77DA" w:rsidRDefault="00A163C6" w:rsidP="007A72CB">
            <w:pPr>
              <w:pStyle w:val="ConsPlusNormal"/>
            </w:pPr>
            <w:r>
              <w:t>ежемесячно</w:t>
            </w:r>
          </w:p>
        </w:tc>
        <w:tc>
          <w:tcPr>
            <w:tcW w:w="1843" w:type="dxa"/>
            <w:tcBorders>
              <w:top w:val="nil"/>
              <w:left w:val="nil"/>
              <w:bottom w:val="nil"/>
              <w:right w:val="nil"/>
            </w:tcBorders>
          </w:tcPr>
          <w:p w:rsidR="00A163C6" w:rsidRDefault="00A163C6" w:rsidP="007A72CB">
            <w:pPr>
              <w:spacing w:after="0" w:line="240" w:lineRule="auto"/>
            </w:pPr>
            <w:r w:rsidRPr="003359A1">
              <w:t>не позднее 15-го рабочего дня, следующего за отчетным периодом</w:t>
            </w:r>
          </w:p>
          <w:p w:rsidR="00A163C6" w:rsidRPr="003359A1" w:rsidRDefault="00A163C6" w:rsidP="007A72CB">
            <w:pPr>
              <w:spacing w:after="0" w:line="240" w:lineRule="auto"/>
            </w:pPr>
          </w:p>
          <w:p w:rsidR="007874D4" w:rsidRPr="00EE77DA" w:rsidRDefault="00A163C6" w:rsidP="007A72CB">
            <w:pPr>
              <w:spacing w:after="0" w:line="240" w:lineRule="auto"/>
            </w:pPr>
            <w:r w:rsidRPr="003359A1">
              <w:t>не позднее 10-го рабочего дня,</w:t>
            </w:r>
            <w:r>
              <w:t xml:space="preserve"> следующего за отчетным месяцем</w:t>
            </w:r>
          </w:p>
        </w:tc>
      </w:tr>
      <w:tr w:rsidR="00480AEC" w:rsidRPr="00EE77DA" w:rsidTr="0048424D">
        <w:trPr>
          <w:trHeight w:val="12"/>
          <w:jc w:val="center"/>
        </w:trPr>
        <w:tc>
          <w:tcPr>
            <w:tcW w:w="10563" w:type="dxa"/>
            <w:gridSpan w:val="7"/>
            <w:tcBorders>
              <w:top w:val="nil"/>
              <w:left w:val="nil"/>
              <w:bottom w:val="nil"/>
              <w:right w:val="nil"/>
            </w:tcBorders>
          </w:tcPr>
          <w:p w:rsidR="00480AEC" w:rsidRPr="00EE77DA" w:rsidRDefault="00480AEC" w:rsidP="007A72CB">
            <w:pPr>
              <w:pStyle w:val="ConsPlusNormal"/>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A163C6" w:rsidRPr="00EE77DA" w:rsidTr="0048424D">
        <w:trPr>
          <w:trHeight w:val="575"/>
          <w:jc w:val="center"/>
        </w:trPr>
        <w:tc>
          <w:tcPr>
            <w:tcW w:w="1135" w:type="dxa"/>
            <w:tcBorders>
              <w:top w:val="nil"/>
              <w:left w:val="nil"/>
              <w:bottom w:val="nil"/>
              <w:right w:val="nil"/>
            </w:tcBorders>
          </w:tcPr>
          <w:p w:rsidR="00A163C6" w:rsidRPr="00EE77DA" w:rsidRDefault="00A163C6" w:rsidP="007A72CB">
            <w:pPr>
              <w:pStyle w:val="ConsPlusNormal"/>
              <w:tabs>
                <w:tab w:val="left" w:pos="559"/>
              </w:tabs>
            </w:pPr>
            <w:r w:rsidRPr="00EE77DA">
              <w:t>2.12.I.9.</w:t>
            </w:r>
          </w:p>
        </w:tc>
        <w:tc>
          <w:tcPr>
            <w:tcW w:w="1986" w:type="dxa"/>
            <w:tcBorders>
              <w:top w:val="nil"/>
              <w:left w:val="nil"/>
              <w:bottom w:val="nil"/>
              <w:right w:val="nil"/>
            </w:tcBorders>
          </w:tcPr>
          <w:p w:rsidR="00A163C6" w:rsidRPr="00EE77DA" w:rsidRDefault="00A163C6" w:rsidP="007A72CB">
            <w:pPr>
              <w:pStyle w:val="ConsPlusNormal"/>
            </w:pPr>
            <w:r w:rsidRPr="00EE77DA">
              <w:t>Количество уникальных субъектов малого</w:t>
            </w:r>
            <w:r w:rsidRPr="00EE77DA">
              <w:br/>
              <w:t>и среднего предприниматель-ства</w:t>
            </w:r>
            <w:r>
              <w:t xml:space="preserve">, </w:t>
            </w:r>
            <w:r w:rsidRPr="00EE77DA">
              <w:t>самозанятых граждан</w:t>
            </w:r>
            <w:r>
              <w:t xml:space="preserve"> и физических лиц</w:t>
            </w:r>
            <w:r w:rsidRPr="00EE77DA">
              <w:t>, воспользовавшихся услугами</w:t>
            </w:r>
            <w:r w:rsidRPr="00EE77DA">
              <w:br/>
              <w:t>и сервисами цифровой платформы (I8)</w:t>
            </w:r>
          </w:p>
        </w:tc>
        <w:tc>
          <w:tcPr>
            <w:tcW w:w="1988" w:type="dxa"/>
            <w:tcBorders>
              <w:top w:val="nil"/>
              <w:left w:val="nil"/>
              <w:bottom w:val="nil"/>
              <w:right w:val="nil"/>
            </w:tcBorders>
          </w:tcPr>
          <w:p w:rsidR="00A163C6" w:rsidRPr="00EE77DA" w:rsidRDefault="00A163C6" w:rsidP="007A72CB">
            <w:pPr>
              <w:pStyle w:val="ConsPlusNormal"/>
            </w:pPr>
            <w:r w:rsidRPr="00EE77DA">
              <w:t>Минэконом-развития России</w:t>
            </w:r>
          </w:p>
        </w:tc>
        <w:tc>
          <w:tcPr>
            <w:tcW w:w="1700" w:type="dxa"/>
            <w:tcBorders>
              <w:top w:val="nil"/>
              <w:left w:val="nil"/>
              <w:bottom w:val="nil"/>
              <w:right w:val="nil"/>
            </w:tcBorders>
          </w:tcPr>
          <w:p w:rsidR="00A163C6" w:rsidRPr="00EE77DA" w:rsidRDefault="00A163C6" w:rsidP="007A72CB">
            <w:pPr>
              <w:pStyle w:val="ConsPlusNormal"/>
            </w:pPr>
            <w:r w:rsidRPr="00EE77DA">
              <w:t>по Российской Федерации</w:t>
            </w:r>
          </w:p>
        </w:tc>
        <w:tc>
          <w:tcPr>
            <w:tcW w:w="1911" w:type="dxa"/>
            <w:gridSpan w:val="2"/>
            <w:tcBorders>
              <w:top w:val="nil"/>
              <w:left w:val="nil"/>
              <w:bottom w:val="nil"/>
              <w:right w:val="nil"/>
            </w:tcBorders>
          </w:tcPr>
          <w:p w:rsidR="00A163C6" w:rsidRDefault="00A163C6" w:rsidP="007A72CB">
            <w:pPr>
              <w:pStyle w:val="ConsPlusNormal"/>
            </w:pPr>
            <w:r w:rsidRPr="00EE77DA">
              <w:t>ежегодно</w:t>
            </w:r>
          </w:p>
          <w:p w:rsidR="00A163C6" w:rsidRDefault="00A163C6" w:rsidP="007A72CB">
            <w:pPr>
              <w:pStyle w:val="ConsPlusNormal"/>
            </w:pPr>
          </w:p>
          <w:p w:rsidR="00A163C6" w:rsidRDefault="00A163C6" w:rsidP="007A72CB">
            <w:pPr>
              <w:pStyle w:val="ConsPlusNormal"/>
            </w:pPr>
          </w:p>
          <w:p w:rsidR="00A163C6" w:rsidRDefault="00A163C6" w:rsidP="007A72CB">
            <w:pPr>
              <w:pStyle w:val="ConsPlusNormal"/>
            </w:pPr>
          </w:p>
          <w:p w:rsidR="00A163C6" w:rsidRDefault="00A163C6" w:rsidP="007A72CB">
            <w:pPr>
              <w:pStyle w:val="ConsPlusNormal"/>
            </w:pPr>
          </w:p>
          <w:p w:rsidR="00A163C6" w:rsidRDefault="00A163C6" w:rsidP="007A72CB">
            <w:pPr>
              <w:pStyle w:val="ConsPlusNormal"/>
            </w:pPr>
          </w:p>
          <w:p w:rsidR="00A163C6" w:rsidRPr="00EE77DA" w:rsidRDefault="00A163C6" w:rsidP="007A72CB">
            <w:pPr>
              <w:pStyle w:val="ConsPlusNormal"/>
            </w:pPr>
            <w:r>
              <w:t>ежемесячно</w:t>
            </w:r>
          </w:p>
        </w:tc>
        <w:tc>
          <w:tcPr>
            <w:tcW w:w="1843" w:type="dxa"/>
            <w:tcBorders>
              <w:top w:val="nil"/>
              <w:left w:val="nil"/>
              <w:bottom w:val="nil"/>
              <w:right w:val="nil"/>
            </w:tcBorders>
          </w:tcPr>
          <w:p w:rsidR="00A163C6" w:rsidRDefault="00A163C6" w:rsidP="007A72CB">
            <w:pPr>
              <w:spacing w:after="0" w:line="240" w:lineRule="auto"/>
            </w:pPr>
            <w:r w:rsidRPr="003359A1">
              <w:t>не позднее 15-го рабочего дня, следующего за отчетным периодом</w:t>
            </w:r>
          </w:p>
          <w:p w:rsidR="00A163C6" w:rsidRPr="003359A1" w:rsidRDefault="00A163C6" w:rsidP="007A72CB">
            <w:pPr>
              <w:spacing w:after="0" w:line="240" w:lineRule="auto"/>
            </w:pPr>
          </w:p>
          <w:p w:rsidR="00A163C6" w:rsidRPr="00EE77DA" w:rsidRDefault="00A163C6" w:rsidP="007A72CB">
            <w:pPr>
              <w:spacing w:after="0" w:line="240" w:lineRule="auto"/>
            </w:pPr>
            <w:r w:rsidRPr="003359A1">
              <w:t>не позднее 10-го рабочего дня,</w:t>
            </w:r>
            <w:r>
              <w:t xml:space="preserve"> следующего за отчетным месяцем</w:t>
            </w:r>
          </w:p>
        </w:tc>
      </w:tr>
      <w:tr w:rsidR="00480AEC" w:rsidRPr="00EE77DA" w:rsidTr="0048424D">
        <w:trPr>
          <w:trHeight w:val="12"/>
          <w:jc w:val="center"/>
        </w:trPr>
        <w:tc>
          <w:tcPr>
            <w:tcW w:w="10563" w:type="dxa"/>
            <w:gridSpan w:val="7"/>
            <w:tcBorders>
              <w:top w:val="nil"/>
              <w:left w:val="nil"/>
              <w:bottom w:val="nil"/>
              <w:right w:val="nil"/>
            </w:tcBorders>
          </w:tcPr>
          <w:p w:rsidR="00480AEC" w:rsidRPr="00EE77DA" w:rsidRDefault="00480AEC" w:rsidP="007A72CB">
            <w:pPr>
              <w:pStyle w:val="ConsPlusNormal"/>
              <w:spacing w:line="226" w:lineRule="auto"/>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A163C6" w:rsidRPr="00CD06DA" w:rsidTr="0048424D">
        <w:trPr>
          <w:trHeight w:val="575"/>
          <w:jc w:val="center"/>
        </w:trPr>
        <w:tc>
          <w:tcPr>
            <w:tcW w:w="1135" w:type="dxa"/>
            <w:tcBorders>
              <w:top w:val="nil"/>
              <w:left w:val="nil"/>
              <w:bottom w:val="nil"/>
              <w:right w:val="nil"/>
            </w:tcBorders>
          </w:tcPr>
          <w:p w:rsidR="00A163C6" w:rsidRPr="00CD06DA" w:rsidRDefault="00A163C6" w:rsidP="007A72CB">
            <w:pPr>
              <w:pStyle w:val="ConsPlusNormal"/>
              <w:tabs>
                <w:tab w:val="left" w:pos="559"/>
              </w:tabs>
              <w:spacing w:line="226" w:lineRule="auto"/>
              <w:rPr>
                <w:sz w:val="21"/>
                <w:szCs w:val="21"/>
              </w:rPr>
            </w:pPr>
            <w:r w:rsidRPr="00CD06DA">
              <w:rPr>
                <w:sz w:val="21"/>
                <w:szCs w:val="21"/>
              </w:rPr>
              <w:t>2.12.I.10.</w:t>
            </w:r>
          </w:p>
        </w:tc>
        <w:tc>
          <w:tcPr>
            <w:tcW w:w="1986" w:type="dxa"/>
            <w:tcBorders>
              <w:top w:val="nil"/>
              <w:left w:val="nil"/>
              <w:bottom w:val="nil"/>
              <w:right w:val="nil"/>
            </w:tcBorders>
          </w:tcPr>
          <w:p w:rsidR="00A163C6" w:rsidRPr="00CD06DA" w:rsidRDefault="00A163C6" w:rsidP="007A72CB">
            <w:pPr>
              <w:pStyle w:val="ConsPlusNormal"/>
              <w:spacing w:line="226" w:lineRule="auto"/>
              <w:rPr>
                <w:sz w:val="21"/>
                <w:szCs w:val="21"/>
              </w:rPr>
            </w:pPr>
            <w:r w:rsidRPr="00CD06DA">
              <w:rPr>
                <w:sz w:val="21"/>
                <w:szCs w:val="21"/>
              </w:rPr>
              <w:t>Количество полученных</w:t>
            </w:r>
            <w:r w:rsidRPr="00CD06DA">
              <w:rPr>
                <w:sz w:val="21"/>
                <w:szCs w:val="21"/>
              </w:rPr>
              <w:br/>
              <w:t>в рамках цифровой платформы услуг</w:t>
            </w:r>
            <w:r w:rsidRPr="00CD06DA">
              <w:rPr>
                <w:sz w:val="21"/>
                <w:szCs w:val="21"/>
              </w:rPr>
              <w:br/>
              <w:t>и сервисов (I8)</w:t>
            </w:r>
          </w:p>
        </w:tc>
        <w:tc>
          <w:tcPr>
            <w:tcW w:w="1988" w:type="dxa"/>
            <w:tcBorders>
              <w:top w:val="nil"/>
              <w:left w:val="nil"/>
              <w:bottom w:val="nil"/>
              <w:right w:val="nil"/>
            </w:tcBorders>
          </w:tcPr>
          <w:p w:rsidR="00A163C6" w:rsidRPr="00CD06DA" w:rsidRDefault="00A163C6" w:rsidP="007A72CB">
            <w:pPr>
              <w:pStyle w:val="ConsPlusNormal"/>
              <w:spacing w:line="226" w:lineRule="auto"/>
              <w:rPr>
                <w:sz w:val="21"/>
                <w:szCs w:val="21"/>
              </w:rPr>
            </w:pPr>
            <w:r w:rsidRPr="00CD06DA">
              <w:rPr>
                <w:sz w:val="21"/>
                <w:szCs w:val="21"/>
              </w:rPr>
              <w:t>Минэконом-развития России</w:t>
            </w:r>
          </w:p>
        </w:tc>
        <w:tc>
          <w:tcPr>
            <w:tcW w:w="1700" w:type="dxa"/>
            <w:tcBorders>
              <w:top w:val="nil"/>
              <w:left w:val="nil"/>
              <w:bottom w:val="nil"/>
              <w:right w:val="nil"/>
            </w:tcBorders>
          </w:tcPr>
          <w:p w:rsidR="00A163C6" w:rsidRPr="00CD06DA" w:rsidRDefault="00A163C6" w:rsidP="007A72CB">
            <w:pPr>
              <w:pStyle w:val="ConsPlusNormal"/>
              <w:spacing w:line="226" w:lineRule="auto"/>
              <w:rPr>
                <w:sz w:val="21"/>
                <w:szCs w:val="21"/>
              </w:rPr>
            </w:pPr>
            <w:r w:rsidRPr="00CD06DA">
              <w:rPr>
                <w:sz w:val="21"/>
                <w:szCs w:val="21"/>
              </w:rPr>
              <w:t>по Российской Федерации</w:t>
            </w:r>
          </w:p>
        </w:tc>
        <w:tc>
          <w:tcPr>
            <w:tcW w:w="1911" w:type="dxa"/>
            <w:gridSpan w:val="2"/>
            <w:tcBorders>
              <w:top w:val="nil"/>
              <w:left w:val="nil"/>
              <w:bottom w:val="nil"/>
              <w:right w:val="nil"/>
            </w:tcBorders>
          </w:tcPr>
          <w:p w:rsidR="00A163C6" w:rsidRPr="00CD06DA" w:rsidRDefault="00A163C6" w:rsidP="007A72CB">
            <w:pPr>
              <w:pStyle w:val="ConsPlusNormal"/>
              <w:spacing w:line="226" w:lineRule="auto"/>
              <w:rPr>
                <w:sz w:val="21"/>
                <w:szCs w:val="21"/>
              </w:rPr>
            </w:pPr>
            <w:r w:rsidRPr="00CD06DA">
              <w:rPr>
                <w:sz w:val="21"/>
                <w:szCs w:val="21"/>
              </w:rPr>
              <w:t>ежегодно</w:t>
            </w:r>
          </w:p>
          <w:p w:rsidR="00A163C6" w:rsidRPr="00CD06DA" w:rsidRDefault="00A163C6" w:rsidP="007A72CB">
            <w:pPr>
              <w:pStyle w:val="ConsPlusNormal"/>
              <w:spacing w:line="226" w:lineRule="auto"/>
              <w:rPr>
                <w:sz w:val="21"/>
                <w:szCs w:val="21"/>
              </w:rPr>
            </w:pPr>
          </w:p>
          <w:p w:rsidR="00A163C6" w:rsidRPr="00CD06DA" w:rsidRDefault="00A163C6" w:rsidP="007A72CB">
            <w:pPr>
              <w:pStyle w:val="ConsPlusNormal"/>
              <w:spacing w:line="226" w:lineRule="auto"/>
              <w:rPr>
                <w:sz w:val="21"/>
                <w:szCs w:val="21"/>
              </w:rPr>
            </w:pPr>
          </w:p>
          <w:p w:rsidR="00A163C6" w:rsidRPr="00CD06DA" w:rsidRDefault="00A163C6" w:rsidP="007A72CB">
            <w:pPr>
              <w:pStyle w:val="ConsPlusNormal"/>
              <w:spacing w:line="226" w:lineRule="auto"/>
              <w:rPr>
                <w:sz w:val="21"/>
                <w:szCs w:val="21"/>
              </w:rPr>
            </w:pPr>
          </w:p>
          <w:p w:rsidR="00A163C6" w:rsidRPr="00CD06DA" w:rsidRDefault="00A163C6" w:rsidP="007A72CB">
            <w:pPr>
              <w:pStyle w:val="ConsPlusNormal"/>
              <w:spacing w:line="226" w:lineRule="auto"/>
              <w:rPr>
                <w:sz w:val="21"/>
                <w:szCs w:val="21"/>
              </w:rPr>
            </w:pPr>
          </w:p>
          <w:p w:rsidR="00A163C6" w:rsidRPr="00CD06DA" w:rsidRDefault="00A163C6" w:rsidP="007A72CB">
            <w:pPr>
              <w:pStyle w:val="ConsPlusNormal"/>
              <w:spacing w:line="226" w:lineRule="auto"/>
              <w:rPr>
                <w:sz w:val="21"/>
                <w:szCs w:val="21"/>
              </w:rPr>
            </w:pPr>
          </w:p>
          <w:p w:rsidR="00A163C6" w:rsidRPr="00CD06DA" w:rsidRDefault="00A163C6" w:rsidP="007A72CB">
            <w:pPr>
              <w:pStyle w:val="ConsPlusNormal"/>
              <w:spacing w:line="226" w:lineRule="auto"/>
              <w:rPr>
                <w:sz w:val="21"/>
                <w:szCs w:val="21"/>
              </w:rPr>
            </w:pPr>
            <w:r w:rsidRPr="00CD06DA">
              <w:rPr>
                <w:sz w:val="21"/>
                <w:szCs w:val="21"/>
              </w:rPr>
              <w:t>ежемесячно</w:t>
            </w:r>
          </w:p>
        </w:tc>
        <w:tc>
          <w:tcPr>
            <w:tcW w:w="1843" w:type="dxa"/>
            <w:tcBorders>
              <w:top w:val="nil"/>
              <w:left w:val="nil"/>
              <w:bottom w:val="nil"/>
              <w:right w:val="nil"/>
            </w:tcBorders>
          </w:tcPr>
          <w:p w:rsidR="00A163C6" w:rsidRPr="00CD06DA" w:rsidRDefault="00A163C6" w:rsidP="007A72CB">
            <w:pPr>
              <w:spacing w:after="0" w:line="226" w:lineRule="auto"/>
              <w:rPr>
                <w:sz w:val="21"/>
                <w:szCs w:val="21"/>
              </w:rPr>
            </w:pPr>
            <w:r w:rsidRPr="00CD06DA">
              <w:rPr>
                <w:sz w:val="21"/>
                <w:szCs w:val="21"/>
              </w:rPr>
              <w:t>не позднее 15-го рабочего дня, следующего за отчетным периодом</w:t>
            </w:r>
          </w:p>
          <w:p w:rsidR="00A163C6" w:rsidRPr="00CD06DA" w:rsidRDefault="00A163C6" w:rsidP="007A72CB">
            <w:pPr>
              <w:spacing w:after="0" w:line="226" w:lineRule="auto"/>
              <w:rPr>
                <w:sz w:val="21"/>
                <w:szCs w:val="21"/>
              </w:rPr>
            </w:pPr>
          </w:p>
          <w:p w:rsidR="00A163C6" w:rsidRPr="00CD06DA" w:rsidRDefault="00A163C6" w:rsidP="007A72CB">
            <w:pPr>
              <w:spacing w:after="0" w:line="226" w:lineRule="auto"/>
              <w:rPr>
                <w:sz w:val="21"/>
                <w:szCs w:val="21"/>
              </w:rPr>
            </w:pPr>
            <w:r w:rsidRPr="00CD06DA">
              <w:rPr>
                <w:sz w:val="21"/>
                <w:szCs w:val="21"/>
              </w:rPr>
              <w:t>не позднее 10-го рабочего дня, следующего за отчетным месяцем</w:t>
            </w:r>
          </w:p>
        </w:tc>
      </w:tr>
      <w:tr w:rsidR="00480AEC" w:rsidRPr="00CD06DA" w:rsidTr="0048424D">
        <w:trPr>
          <w:trHeight w:val="12"/>
          <w:jc w:val="center"/>
        </w:trPr>
        <w:tc>
          <w:tcPr>
            <w:tcW w:w="10563" w:type="dxa"/>
            <w:gridSpan w:val="7"/>
            <w:tcBorders>
              <w:top w:val="nil"/>
              <w:left w:val="nil"/>
              <w:bottom w:val="nil"/>
              <w:right w:val="nil"/>
            </w:tcBorders>
          </w:tcPr>
          <w:p w:rsidR="00480AEC" w:rsidRPr="00CD06DA" w:rsidRDefault="00480AEC" w:rsidP="007A72CB">
            <w:pPr>
              <w:pStyle w:val="ConsPlusNormal"/>
              <w:spacing w:line="226" w:lineRule="auto"/>
              <w:rPr>
                <w:sz w:val="21"/>
                <w:szCs w:val="21"/>
              </w:rPr>
            </w:pPr>
            <w:r w:rsidRPr="00CD06DA">
              <w:rPr>
                <w:sz w:val="21"/>
                <w:szCs w:val="21"/>
              </w:rPr>
              <w:t>(в ред. распоряжения Правительства РФ от 28.01.2022 № 118-р)</w:t>
            </w:r>
          </w:p>
        </w:tc>
      </w:tr>
      <w:tr w:rsidR="00A163C6" w:rsidRPr="00CD06DA" w:rsidTr="0048424D">
        <w:trPr>
          <w:trHeight w:val="575"/>
          <w:jc w:val="center"/>
        </w:trPr>
        <w:tc>
          <w:tcPr>
            <w:tcW w:w="1135" w:type="dxa"/>
            <w:tcBorders>
              <w:top w:val="nil"/>
              <w:left w:val="nil"/>
              <w:bottom w:val="nil"/>
              <w:right w:val="nil"/>
            </w:tcBorders>
          </w:tcPr>
          <w:p w:rsidR="00A163C6" w:rsidRPr="00CD06DA" w:rsidRDefault="00A163C6" w:rsidP="007A72CB">
            <w:pPr>
              <w:pStyle w:val="ConsPlusNormal"/>
              <w:tabs>
                <w:tab w:val="left" w:pos="559"/>
              </w:tabs>
              <w:spacing w:line="228" w:lineRule="auto"/>
              <w:rPr>
                <w:sz w:val="21"/>
                <w:szCs w:val="21"/>
              </w:rPr>
            </w:pPr>
            <w:r w:rsidRPr="00CD06DA">
              <w:rPr>
                <w:sz w:val="21"/>
                <w:szCs w:val="21"/>
              </w:rPr>
              <w:t>2.12.I.11.</w:t>
            </w:r>
          </w:p>
        </w:tc>
        <w:tc>
          <w:tcPr>
            <w:tcW w:w="1986" w:type="dxa"/>
            <w:tcBorders>
              <w:top w:val="nil"/>
              <w:left w:val="nil"/>
              <w:bottom w:val="nil"/>
              <w:right w:val="nil"/>
            </w:tcBorders>
          </w:tcPr>
          <w:p w:rsidR="00A163C6" w:rsidRPr="00CD06DA" w:rsidRDefault="00A163C6" w:rsidP="007A72CB">
            <w:pPr>
              <w:pStyle w:val="ConsPlusNormal"/>
              <w:spacing w:line="228" w:lineRule="auto"/>
              <w:rPr>
                <w:sz w:val="21"/>
                <w:szCs w:val="21"/>
              </w:rPr>
            </w:pPr>
            <w:r w:rsidRPr="00CD06DA">
              <w:rPr>
                <w:sz w:val="21"/>
                <w:szCs w:val="21"/>
              </w:rPr>
              <w:t>Удовлетворенность пользователей, получивших услуги</w:t>
            </w:r>
            <w:r w:rsidRPr="00CD06DA">
              <w:rPr>
                <w:sz w:val="21"/>
                <w:szCs w:val="21"/>
              </w:rPr>
              <w:br/>
              <w:t>и сервисы</w:t>
            </w:r>
            <w:r w:rsidRPr="00CD06DA">
              <w:rPr>
                <w:sz w:val="21"/>
                <w:szCs w:val="21"/>
              </w:rPr>
              <w:br/>
              <w:t>на цифровой платформе (I8)</w:t>
            </w:r>
          </w:p>
        </w:tc>
        <w:tc>
          <w:tcPr>
            <w:tcW w:w="1988" w:type="dxa"/>
            <w:tcBorders>
              <w:top w:val="nil"/>
              <w:left w:val="nil"/>
              <w:bottom w:val="nil"/>
              <w:right w:val="nil"/>
            </w:tcBorders>
          </w:tcPr>
          <w:p w:rsidR="00A163C6" w:rsidRPr="00CD06DA" w:rsidRDefault="00A163C6" w:rsidP="007A72CB">
            <w:pPr>
              <w:pStyle w:val="ConsPlusNormal"/>
              <w:spacing w:line="228" w:lineRule="auto"/>
              <w:rPr>
                <w:sz w:val="21"/>
                <w:szCs w:val="21"/>
              </w:rPr>
            </w:pPr>
            <w:r w:rsidRPr="00CD06DA">
              <w:rPr>
                <w:sz w:val="21"/>
                <w:szCs w:val="21"/>
              </w:rPr>
              <w:t>Минэконом-развития России</w:t>
            </w:r>
          </w:p>
        </w:tc>
        <w:tc>
          <w:tcPr>
            <w:tcW w:w="1700" w:type="dxa"/>
            <w:tcBorders>
              <w:top w:val="nil"/>
              <w:left w:val="nil"/>
              <w:bottom w:val="nil"/>
              <w:right w:val="nil"/>
            </w:tcBorders>
          </w:tcPr>
          <w:p w:rsidR="00A163C6" w:rsidRPr="00CD06DA" w:rsidRDefault="00A163C6" w:rsidP="007A72CB">
            <w:pPr>
              <w:pStyle w:val="ConsPlusNormal"/>
              <w:spacing w:line="228" w:lineRule="auto"/>
              <w:rPr>
                <w:sz w:val="21"/>
                <w:szCs w:val="21"/>
              </w:rPr>
            </w:pPr>
            <w:r w:rsidRPr="00CD06DA">
              <w:rPr>
                <w:sz w:val="21"/>
                <w:szCs w:val="21"/>
              </w:rPr>
              <w:t>по Российской Федерации</w:t>
            </w:r>
          </w:p>
        </w:tc>
        <w:tc>
          <w:tcPr>
            <w:tcW w:w="1911" w:type="dxa"/>
            <w:gridSpan w:val="2"/>
            <w:tcBorders>
              <w:top w:val="nil"/>
              <w:left w:val="nil"/>
              <w:bottom w:val="nil"/>
              <w:right w:val="nil"/>
            </w:tcBorders>
          </w:tcPr>
          <w:p w:rsidR="00A163C6" w:rsidRPr="00CD06DA" w:rsidRDefault="00A163C6" w:rsidP="007A72CB">
            <w:pPr>
              <w:pStyle w:val="ConsPlusNormal"/>
              <w:spacing w:line="228" w:lineRule="auto"/>
              <w:rPr>
                <w:sz w:val="21"/>
                <w:szCs w:val="21"/>
              </w:rPr>
            </w:pPr>
            <w:r w:rsidRPr="00CD06DA">
              <w:rPr>
                <w:sz w:val="21"/>
                <w:szCs w:val="21"/>
              </w:rPr>
              <w:t>ежегодно</w:t>
            </w:r>
          </w:p>
          <w:p w:rsidR="00A163C6" w:rsidRPr="00CD06DA" w:rsidRDefault="00A163C6" w:rsidP="007A72CB">
            <w:pPr>
              <w:pStyle w:val="ConsPlusNormal"/>
              <w:spacing w:line="228" w:lineRule="auto"/>
              <w:rPr>
                <w:sz w:val="21"/>
                <w:szCs w:val="21"/>
              </w:rPr>
            </w:pPr>
          </w:p>
          <w:p w:rsidR="00A163C6" w:rsidRPr="00CD06DA" w:rsidRDefault="00A163C6" w:rsidP="007A72CB">
            <w:pPr>
              <w:pStyle w:val="ConsPlusNormal"/>
              <w:spacing w:line="228" w:lineRule="auto"/>
              <w:rPr>
                <w:sz w:val="21"/>
                <w:szCs w:val="21"/>
              </w:rPr>
            </w:pPr>
          </w:p>
          <w:p w:rsidR="00A163C6" w:rsidRPr="00CD06DA" w:rsidRDefault="00A163C6" w:rsidP="007A72CB">
            <w:pPr>
              <w:pStyle w:val="ConsPlusNormal"/>
              <w:spacing w:line="228" w:lineRule="auto"/>
              <w:rPr>
                <w:sz w:val="21"/>
                <w:szCs w:val="21"/>
              </w:rPr>
            </w:pPr>
          </w:p>
          <w:p w:rsidR="00A163C6" w:rsidRPr="00CD06DA" w:rsidRDefault="00A163C6" w:rsidP="007A72CB">
            <w:pPr>
              <w:pStyle w:val="ConsPlusNormal"/>
              <w:spacing w:line="228" w:lineRule="auto"/>
              <w:rPr>
                <w:sz w:val="21"/>
                <w:szCs w:val="21"/>
              </w:rPr>
            </w:pPr>
          </w:p>
          <w:p w:rsidR="00A163C6" w:rsidRPr="00CD06DA" w:rsidRDefault="00A163C6" w:rsidP="007A72CB">
            <w:pPr>
              <w:pStyle w:val="ConsPlusNormal"/>
              <w:spacing w:line="228" w:lineRule="auto"/>
              <w:rPr>
                <w:sz w:val="21"/>
                <w:szCs w:val="21"/>
              </w:rPr>
            </w:pPr>
          </w:p>
          <w:p w:rsidR="00A163C6" w:rsidRPr="00CD06DA" w:rsidRDefault="00A163C6" w:rsidP="007A72CB">
            <w:pPr>
              <w:pStyle w:val="ConsPlusNormal"/>
              <w:spacing w:line="228" w:lineRule="auto"/>
              <w:rPr>
                <w:sz w:val="21"/>
                <w:szCs w:val="21"/>
              </w:rPr>
            </w:pPr>
            <w:r w:rsidRPr="00CD06DA">
              <w:rPr>
                <w:sz w:val="21"/>
                <w:szCs w:val="21"/>
              </w:rPr>
              <w:t>ежемесячно</w:t>
            </w:r>
          </w:p>
        </w:tc>
        <w:tc>
          <w:tcPr>
            <w:tcW w:w="1843" w:type="dxa"/>
            <w:tcBorders>
              <w:top w:val="nil"/>
              <w:left w:val="nil"/>
              <w:bottom w:val="nil"/>
              <w:right w:val="nil"/>
            </w:tcBorders>
          </w:tcPr>
          <w:p w:rsidR="00A163C6" w:rsidRPr="00CD06DA" w:rsidRDefault="00A163C6" w:rsidP="007A72CB">
            <w:pPr>
              <w:spacing w:after="0" w:line="228" w:lineRule="auto"/>
              <w:rPr>
                <w:sz w:val="21"/>
                <w:szCs w:val="21"/>
              </w:rPr>
            </w:pPr>
            <w:r w:rsidRPr="00CD06DA">
              <w:rPr>
                <w:sz w:val="21"/>
                <w:szCs w:val="21"/>
              </w:rPr>
              <w:t>не позднее 15-го рабочего дня, следующего за отчетным периодом</w:t>
            </w:r>
          </w:p>
          <w:p w:rsidR="00A163C6" w:rsidRPr="00CD06DA" w:rsidRDefault="00A163C6" w:rsidP="007A72CB">
            <w:pPr>
              <w:spacing w:after="0" w:line="228" w:lineRule="auto"/>
              <w:rPr>
                <w:sz w:val="21"/>
                <w:szCs w:val="21"/>
              </w:rPr>
            </w:pPr>
          </w:p>
          <w:p w:rsidR="00A163C6" w:rsidRPr="00CD06DA" w:rsidRDefault="00A163C6" w:rsidP="007A72CB">
            <w:pPr>
              <w:spacing w:after="0" w:line="228" w:lineRule="auto"/>
              <w:rPr>
                <w:sz w:val="21"/>
                <w:szCs w:val="21"/>
              </w:rPr>
            </w:pPr>
            <w:r w:rsidRPr="00CD06DA">
              <w:rPr>
                <w:sz w:val="21"/>
                <w:szCs w:val="21"/>
              </w:rPr>
              <w:t>не позднее 10-го рабочего дня, следующего за отчетным месяцем</w:t>
            </w:r>
          </w:p>
        </w:tc>
      </w:tr>
      <w:tr w:rsidR="00480AEC" w:rsidRPr="00CD06DA" w:rsidTr="00E64F7D">
        <w:trPr>
          <w:trHeight w:val="12"/>
          <w:jc w:val="center"/>
        </w:trPr>
        <w:tc>
          <w:tcPr>
            <w:tcW w:w="10563" w:type="dxa"/>
            <w:gridSpan w:val="7"/>
            <w:tcBorders>
              <w:top w:val="nil"/>
              <w:left w:val="nil"/>
              <w:bottom w:val="nil"/>
              <w:right w:val="nil"/>
            </w:tcBorders>
          </w:tcPr>
          <w:p w:rsidR="00480AEC" w:rsidRPr="00CD06DA" w:rsidRDefault="00480AEC" w:rsidP="007A72CB">
            <w:pPr>
              <w:pStyle w:val="ConsPlusNormal"/>
              <w:spacing w:line="228" w:lineRule="auto"/>
              <w:rPr>
                <w:sz w:val="21"/>
                <w:szCs w:val="21"/>
              </w:rPr>
            </w:pPr>
            <w:r w:rsidRPr="00CD06DA">
              <w:rPr>
                <w:sz w:val="21"/>
                <w:szCs w:val="21"/>
              </w:rPr>
              <w:t>(в ред. распоряжения Правительства РФ от 28.01.2022 № 118-р)</w:t>
            </w:r>
          </w:p>
        </w:tc>
      </w:tr>
      <w:tr w:rsidR="00A163C6" w:rsidRPr="00CD06DA" w:rsidTr="00E64F7D">
        <w:trPr>
          <w:trHeight w:val="575"/>
          <w:jc w:val="center"/>
        </w:trPr>
        <w:tc>
          <w:tcPr>
            <w:tcW w:w="1135" w:type="dxa"/>
            <w:tcBorders>
              <w:top w:val="nil"/>
              <w:left w:val="nil"/>
              <w:bottom w:val="nil"/>
              <w:right w:val="nil"/>
            </w:tcBorders>
          </w:tcPr>
          <w:p w:rsidR="00A163C6" w:rsidRPr="00CD06DA" w:rsidRDefault="00A163C6" w:rsidP="007A72CB">
            <w:pPr>
              <w:pStyle w:val="ConsPlusNormal"/>
              <w:tabs>
                <w:tab w:val="left" w:pos="559"/>
              </w:tabs>
              <w:spacing w:line="228" w:lineRule="auto"/>
              <w:rPr>
                <w:sz w:val="21"/>
                <w:szCs w:val="21"/>
              </w:rPr>
            </w:pPr>
            <w:r w:rsidRPr="00CD06DA">
              <w:rPr>
                <w:sz w:val="21"/>
                <w:szCs w:val="21"/>
              </w:rPr>
              <w:t>2.12.I.12.</w:t>
            </w:r>
          </w:p>
        </w:tc>
        <w:tc>
          <w:tcPr>
            <w:tcW w:w="1986" w:type="dxa"/>
            <w:tcBorders>
              <w:top w:val="nil"/>
              <w:left w:val="nil"/>
              <w:bottom w:val="nil"/>
              <w:right w:val="nil"/>
            </w:tcBorders>
          </w:tcPr>
          <w:p w:rsidR="00A163C6" w:rsidRPr="00CD06DA" w:rsidRDefault="00A163C6" w:rsidP="007A72CB">
            <w:pPr>
              <w:pStyle w:val="ConsPlusNormal"/>
              <w:spacing w:line="228" w:lineRule="auto"/>
              <w:rPr>
                <w:sz w:val="21"/>
                <w:szCs w:val="21"/>
              </w:rPr>
            </w:pPr>
            <w:r w:rsidRPr="00CD06DA">
              <w:rPr>
                <w:sz w:val="21"/>
                <w:szCs w:val="21"/>
              </w:rPr>
              <w:t>Численность занятых в сфере малого и среднего предприниматель-ства, включая индивидуальных предпринимателей</w:t>
            </w:r>
          </w:p>
          <w:p w:rsidR="00A163C6" w:rsidRPr="00CD06DA" w:rsidRDefault="00A163C6" w:rsidP="007A72CB">
            <w:pPr>
              <w:pStyle w:val="ConsPlusNormal"/>
              <w:spacing w:line="228" w:lineRule="auto"/>
              <w:rPr>
                <w:sz w:val="21"/>
                <w:szCs w:val="21"/>
              </w:rPr>
            </w:pPr>
          </w:p>
        </w:tc>
        <w:tc>
          <w:tcPr>
            <w:tcW w:w="1988" w:type="dxa"/>
            <w:tcBorders>
              <w:top w:val="nil"/>
              <w:left w:val="nil"/>
              <w:bottom w:val="nil"/>
              <w:right w:val="nil"/>
            </w:tcBorders>
          </w:tcPr>
          <w:p w:rsidR="00A163C6" w:rsidRPr="00CD06DA" w:rsidRDefault="00A163C6" w:rsidP="007A72CB">
            <w:pPr>
              <w:pStyle w:val="ConsPlusNormal"/>
              <w:spacing w:line="228" w:lineRule="auto"/>
              <w:rPr>
                <w:sz w:val="21"/>
                <w:szCs w:val="21"/>
              </w:rPr>
            </w:pPr>
            <w:r w:rsidRPr="00CD06DA">
              <w:rPr>
                <w:sz w:val="21"/>
                <w:szCs w:val="21"/>
              </w:rPr>
              <w:t>Минэконом-развития России</w:t>
            </w:r>
          </w:p>
          <w:p w:rsidR="00A163C6" w:rsidRPr="00CD06DA" w:rsidRDefault="00A163C6" w:rsidP="007A72CB">
            <w:pPr>
              <w:pStyle w:val="ConsPlusNormal"/>
              <w:spacing w:line="228" w:lineRule="auto"/>
              <w:rPr>
                <w:sz w:val="21"/>
                <w:szCs w:val="21"/>
              </w:rPr>
            </w:pPr>
            <w:r w:rsidRPr="00CD06DA">
              <w:rPr>
                <w:sz w:val="21"/>
                <w:szCs w:val="21"/>
              </w:rPr>
              <w:t>ФНС России</w:t>
            </w:r>
          </w:p>
        </w:tc>
        <w:tc>
          <w:tcPr>
            <w:tcW w:w="1700" w:type="dxa"/>
            <w:tcBorders>
              <w:top w:val="nil"/>
              <w:left w:val="nil"/>
              <w:bottom w:val="nil"/>
              <w:right w:val="nil"/>
            </w:tcBorders>
          </w:tcPr>
          <w:p w:rsidR="00A163C6" w:rsidRPr="00CD06DA" w:rsidRDefault="00A163C6" w:rsidP="007A72CB">
            <w:pPr>
              <w:pStyle w:val="ConsPlusNormal"/>
              <w:spacing w:line="228" w:lineRule="auto"/>
              <w:rPr>
                <w:sz w:val="21"/>
                <w:szCs w:val="21"/>
              </w:rPr>
            </w:pPr>
            <w:r w:rsidRPr="00CD06DA">
              <w:rPr>
                <w:sz w:val="21"/>
                <w:szCs w:val="21"/>
              </w:rPr>
              <w:t>по Российской Федерации, федеральным округам, субъектам Российской Федерации</w:t>
            </w:r>
          </w:p>
        </w:tc>
        <w:tc>
          <w:tcPr>
            <w:tcW w:w="1911" w:type="dxa"/>
            <w:gridSpan w:val="2"/>
            <w:tcBorders>
              <w:top w:val="nil"/>
              <w:left w:val="nil"/>
              <w:bottom w:val="nil"/>
              <w:right w:val="nil"/>
            </w:tcBorders>
          </w:tcPr>
          <w:p w:rsidR="00A163C6" w:rsidRPr="00CD06DA" w:rsidRDefault="00A163C6" w:rsidP="007A72CB">
            <w:pPr>
              <w:spacing w:after="0" w:line="228" w:lineRule="auto"/>
              <w:rPr>
                <w:sz w:val="21"/>
                <w:szCs w:val="21"/>
              </w:rPr>
            </w:pPr>
            <w:r w:rsidRPr="00CD06DA">
              <w:rPr>
                <w:sz w:val="21"/>
                <w:szCs w:val="21"/>
              </w:rPr>
              <w:t>ежеквартально</w:t>
            </w:r>
          </w:p>
          <w:p w:rsidR="00A163C6" w:rsidRPr="00CD06DA" w:rsidRDefault="00A163C6" w:rsidP="007A72CB">
            <w:pPr>
              <w:spacing w:after="0" w:line="228" w:lineRule="auto"/>
              <w:rPr>
                <w:sz w:val="21"/>
                <w:szCs w:val="21"/>
              </w:rPr>
            </w:pPr>
          </w:p>
          <w:p w:rsidR="00A163C6" w:rsidRPr="00CD06DA" w:rsidRDefault="00A163C6" w:rsidP="007A72CB">
            <w:pPr>
              <w:spacing w:after="0" w:line="228" w:lineRule="auto"/>
              <w:rPr>
                <w:sz w:val="21"/>
                <w:szCs w:val="21"/>
              </w:rPr>
            </w:pPr>
          </w:p>
          <w:p w:rsidR="00A163C6" w:rsidRPr="00CD06DA" w:rsidRDefault="00A163C6" w:rsidP="007A72CB">
            <w:pPr>
              <w:spacing w:after="0" w:line="228" w:lineRule="auto"/>
              <w:rPr>
                <w:sz w:val="21"/>
                <w:szCs w:val="21"/>
              </w:rPr>
            </w:pPr>
          </w:p>
          <w:p w:rsidR="00A163C6" w:rsidRPr="00CD06DA" w:rsidRDefault="00A163C6" w:rsidP="007A72CB">
            <w:pPr>
              <w:spacing w:after="0" w:line="228" w:lineRule="auto"/>
              <w:rPr>
                <w:sz w:val="21"/>
                <w:szCs w:val="21"/>
              </w:rPr>
            </w:pPr>
          </w:p>
          <w:p w:rsidR="00CD06DA" w:rsidRDefault="00CD06DA" w:rsidP="007A72CB">
            <w:pPr>
              <w:spacing w:after="0" w:line="228" w:lineRule="auto"/>
              <w:rPr>
                <w:sz w:val="21"/>
                <w:szCs w:val="21"/>
              </w:rPr>
            </w:pPr>
          </w:p>
          <w:p w:rsidR="00CD06DA" w:rsidRDefault="00CD06DA" w:rsidP="007A72CB">
            <w:pPr>
              <w:spacing w:after="0" w:line="228" w:lineRule="auto"/>
              <w:rPr>
                <w:sz w:val="21"/>
                <w:szCs w:val="21"/>
              </w:rPr>
            </w:pPr>
          </w:p>
          <w:p w:rsidR="00CD06DA" w:rsidRDefault="00CD06DA" w:rsidP="007A72CB">
            <w:pPr>
              <w:spacing w:after="0" w:line="228" w:lineRule="auto"/>
              <w:rPr>
                <w:sz w:val="21"/>
                <w:szCs w:val="21"/>
              </w:rPr>
            </w:pPr>
          </w:p>
          <w:p w:rsidR="00CD06DA" w:rsidRDefault="00CD06DA" w:rsidP="007A72CB">
            <w:pPr>
              <w:spacing w:after="0" w:line="228" w:lineRule="auto"/>
              <w:rPr>
                <w:sz w:val="21"/>
                <w:szCs w:val="21"/>
              </w:rPr>
            </w:pPr>
          </w:p>
          <w:p w:rsidR="00A163C6" w:rsidRPr="00CD06DA" w:rsidRDefault="00A163C6" w:rsidP="007A72CB">
            <w:pPr>
              <w:spacing w:after="0" w:line="228" w:lineRule="auto"/>
              <w:rPr>
                <w:sz w:val="21"/>
                <w:szCs w:val="21"/>
              </w:rPr>
            </w:pPr>
            <w:r w:rsidRPr="00CD06DA">
              <w:rPr>
                <w:sz w:val="21"/>
                <w:szCs w:val="21"/>
              </w:rPr>
              <w:t>ежемесячно</w:t>
            </w:r>
          </w:p>
        </w:tc>
        <w:tc>
          <w:tcPr>
            <w:tcW w:w="1843" w:type="dxa"/>
            <w:tcBorders>
              <w:top w:val="nil"/>
              <w:left w:val="nil"/>
              <w:bottom w:val="nil"/>
              <w:right w:val="nil"/>
            </w:tcBorders>
          </w:tcPr>
          <w:p w:rsidR="00A163C6" w:rsidRPr="00CD06DA" w:rsidRDefault="00A163C6" w:rsidP="007A72CB">
            <w:pPr>
              <w:spacing w:after="0" w:line="228" w:lineRule="auto"/>
              <w:rPr>
                <w:sz w:val="21"/>
                <w:szCs w:val="21"/>
              </w:rPr>
            </w:pPr>
            <w:r w:rsidRPr="00CD06DA">
              <w:rPr>
                <w:sz w:val="21"/>
                <w:szCs w:val="21"/>
              </w:rPr>
              <w:t xml:space="preserve">1 апреля </w:t>
            </w:r>
          </w:p>
          <w:p w:rsidR="00A163C6" w:rsidRPr="00CD06DA" w:rsidRDefault="00A163C6" w:rsidP="007A72CB">
            <w:pPr>
              <w:spacing w:after="0" w:line="228" w:lineRule="auto"/>
              <w:rPr>
                <w:sz w:val="21"/>
                <w:szCs w:val="21"/>
              </w:rPr>
            </w:pPr>
            <w:r w:rsidRPr="00CD06DA">
              <w:rPr>
                <w:sz w:val="21"/>
                <w:szCs w:val="21"/>
              </w:rPr>
              <w:t>1 июля</w:t>
            </w:r>
          </w:p>
          <w:p w:rsidR="00A163C6" w:rsidRPr="00CD06DA" w:rsidRDefault="00A163C6" w:rsidP="007A72CB">
            <w:pPr>
              <w:spacing w:after="0" w:line="228" w:lineRule="auto"/>
              <w:rPr>
                <w:sz w:val="21"/>
                <w:szCs w:val="21"/>
              </w:rPr>
            </w:pPr>
            <w:r w:rsidRPr="00CD06DA">
              <w:rPr>
                <w:sz w:val="21"/>
                <w:szCs w:val="21"/>
              </w:rPr>
              <w:t>1 октября</w:t>
            </w:r>
          </w:p>
          <w:p w:rsidR="00A163C6" w:rsidRPr="00CD06DA" w:rsidRDefault="00A163C6" w:rsidP="007A72CB">
            <w:pPr>
              <w:spacing w:after="0" w:line="228" w:lineRule="auto"/>
              <w:rPr>
                <w:sz w:val="21"/>
                <w:szCs w:val="21"/>
              </w:rPr>
            </w:pPr>
            <w:r w:rsidRPr="00CD06DA">
              <w:rPr>
                <w:sz w:val="21"/>
                <w:szCs w:val="21"/>
              </w:rPr>
              <w:t>31 декабря</w:t>
            </w:r>
          </w:p>
          <w:p w:rsidR="00A163C6" w:rsidRPr="00CD06DA" w:rsidRDefault="00A163C6" w:rsidP="007A72CB">
            <w:pPr>
              <w:spacing w:after="0" w:line="228" w:lineRule="auto"/>
              <w:rPr>
                <w:sz w:val="21"/>
                <w:szCs w:val="21"/>
              </w:rPr>
            </w:pPr>
          </w:p>
          <w:p w:rsidR="00CD06DA" w:rsidRDefault="00CD06DA" w:rsidP="007A72CB">
            <w:pPr>
              <w:spacing w:after="0" w:line="228" w:lineRule="auto"/>
              <w:rPr>
                <w:sz w:val="21"/>
                <w:szCs w:val="21"/>
              </w:rPr>
            </w:pPr>
          </w:p>
          <w:p w:rsidR="00CD06DA" w:rsidRDefault="00CD06DA" w:rsidP="007A72CB">
            <w:pPr>
              <w:spacing w:after="0" w:line="228" w:lineRule="auto"/>
              <w:rPr>
                <w:sz w:val="21"/>
                <w:szCs w:val="21"/>
              </w:rPr>
            </w:pPr>
          </w:p>
          <w:p w:rsidR="00CD06DA" w:rsidRDefault="00CD06DA" w:rsidP="007A72CB">
            <w:pPr>
              <w:spacing w:after="0" w:line="228" w:lineRule="auto"/>
              <w:rPr>
                <w:sz w:val="21"/>
                <w:szCs w:val="21"/>
              </w:rPr>
            </w:pPr>
          </w:p>
          <w:p w:rsidR="00CD06DA" w:rsidRDefault="00CD06DA" w:rsidP="007A72CB">
            <w:pPr>
              <w:spacing w:after="0" w:line="228" w:lineRule="auto"/>
              <w:rPr>
                <w:sz w:val="21"/>
                <w:szCs w:val="21"/>
              </w:rPr>
            </w:pPr>
          </w:p>
          <w:p w:rsidR="00A163C6" w:rsidRPr="00CD06DA" w:rsidRDefault="00A163C6" w:rsidP="007A72CB">
            <w:pPr>
              <w:spacing w:after="0" w:line="228" w:lineRule="auto"/>
              <w:rPr>
                <w:sz w:val="21"/>
                <w:szCs w:val="21"/>
              </w:rPr>
            </w:pPr>
            <w:r w:rsidRPr="00CD06DA">
              <w:rPr>
                <w:sz w:val="21"/>
                <w:szCs w:val="21"/>
              </w:rPr>
              <w:t>не позднее 15-го рабочего дня, следующего за отчетным месяцем</w:t>
            </w:r>
          </w:p>
          <w:p w:rsidR="00E64F7D" w:rsidRPr="00CD06DA" w:rsidRDefault="00E64F7D" w:rsidP="007A72CB">
            <w:pPr>
              <w:spacing w:after="0" w:line="228" w:lineRule="auto"/>
              <w:rPr>
                <w:sz w:val="21"/>
                <w:szCs w:val="21"/>
              </w:rPr>
            </w:pPr>
          </w:p>
        </w:tc>
      </w:tr>
      <w:tr w:rsidR="00EE77DA" w:rsidRPr="00EE77DA" w:rsidTr="00E64F7D">
        <w:trPr>
          <w:gridAfter w:val="2"/>
          <w:wAfter w:w="2000" w:type="dxa"/>
          <w:trHeight w:val="252"/>
          <w:jc w:val="center"/>
        </w:trPr>
        <w:tc>
          <w:tcPr>
            <w:tcW w:w="8563" w:type="dxa"/>
            <w:gridSpan w:val="5"/>
            <w:tcBorders>
              <w:top w:val="nil"/>
              <w:left w:val="nil"/>
              <w:bottom w:val="nil"/>
              <w:right w:val="nil"/>
            </w:tcBorders>
          </w:tcPr>
          <w:p w:rsidR="00DE4728" w:rsidRPr="00EE77DA" w:rsidRDefault="00FF1E4A" w:rsidP="007A72CB">
            <w:pPr>
              <w:pStyle w:val="ConsPlusNormal"/>
            </w:pPr>
            <w:r w:rsidRPr="00EE77DA">
              <w:t>(в ред. распоряжени</w:t>
            </w:r>
            <w:r w:rsidR="00480AEC">
              <w:t>й</w:t>
            </w:r>
            <w:r w:rsidRPr="00EE77DA">
              <w:t xml:space="preserve"> Правительства РФ от 09.08.2021 № 2195-р</w:t>
            </w:r>
            <w:r w:rsidR="00480AEC">
              <w:t>,</w:t>
            </w:r>
            <w:r w:rsidR="00480AEC" w:rsidRPr="00EE77DA">
              <w:t xml:space="preserve"> от </w:t>
            </w:r>
            <w:r w:rsidR="00480AEC">
              <w:t>28</w:t>
            </w:r>
            <w:r w:rsidR="00480AEC" w:rsidRPr="00EE77DA">
              <w:t>.</w:t>
            </w:r>
            <w:r w:rsidR="00480AEC" w:rsidRPr="00837253">
              <w:t>0</w:t>
            </w:r>
            <w:r w:rsidR="00480AEC">
              <w:t>1.2022</w:t>
            </w:r>
            <w:r w:rsidR="00480AEC" w:rsidRPr="00EE77DA">
              <w:t xml:space="preserve"> № </w:t>
            </w:r>
            <w:r w:rsidR="00480AEC">
              <w:t>11</w:t>
            </w:r>
            <w:r w:rsidR="00480AEC" w:rsidRPr="00837253">
              <w:t>8</w:t>
            </w:r>
            <w:r w:rsidR="00480AEC" w:rsidRPr="00EE77DA">
              <w:t>-р)</w:t>
            </w:r>
          </w:p>
        </w:tc>
      </w:tr>
      <w:tr w:rsidR="00EE77DA" w:rsidRPr="00EE77DA" w:rsidTr="00E64F7D">
        <w:trPr>
          <w:trHeight w:val="575"/>
          <w:jc w:val="center"/>
        </w:trPr>
        <w:tc>
          <w:tcPr>
            <w:tcW w:w="10563" w:type="dxa"/>
            <w:gridSpan w:val="7"/>
            <w:tcBorders>
              <w:top w:val="nil"/>
              <w:left w:val="nil"/>
              <w:bottom w:val="nil"/>
              <w:right w:val="nil"/>
            </w:tcBorders>
          </w:tcPr>
          <w:tbl>
            <w:tblPr>
              <w:tblW w:w="12635" w:type="dxa"/>
              <w:tblCellSpacing w:w="20" w:type="dxa"/>
              <w:tblBorders>
                <w:top w:val="outset" w:sz="6" w:space="0" w:color="auto"/>
                <w:left w:val="outset" w:sz="6" w:space="0" w:color="auto"/>
                <w:bottom w:val="inset" w:sz="6" w:space="0" w:color="auto"/>
                <w:right w:val="inset"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178"/>
              <w:gridCol w:w="1973"/>
              <w:gridCol w:w="1974"/>
              <w:gridCol w:w="1698"/>
              <w:gridCol w:w="1645"/>
              <w:gridCol w:w="2338"/>
              <w:gridCol w:w="1829"/>
            </w:tblGrid>
            <w:tr w:rsidR="00A163C6" w:rsidRPr="00EE77DA" w:rsidTr="00A163C6">
              <w:trPr>
                <w:tblCellSpacing w:w="20" w:type="dxa"/>
              </w:trPr>
              <w:tc>
                <w:tcPr>
                  <w:tcW w:w="1145" w:type="dxa"/>
                </w:tcPr>
                <w:p w:rsidR="00A163C6" w:rsidRPr="00EE77DA" w:rsidRDefault="00A163C6" w:rsidP="00304850">
                  <w:pPr>
                    <w:autoSpaceDE w:val="0"/>
                    <w:autoSpaceDN w:val="0"/>
                    <w:adjustRightInd w:val="0"/>
                    <w:spacing w:after="0" w:line="228" w:lineRule="auto"/>
                    <w:rPr>
                      <w:rFonts w:ascii="Calibri" w:hAnsi="Calibri" w:cs="Calibri"/>
                    </w:rPr>
                  </w:pPr>
                  <w:r w:rsidRPr="00EE77DA">
                    <w:rPr>
                      <w:rFonts w:ascii="Calibri" w:hAnsi="Calibri" w:cs="Calibri"/>
                    </w:rPr>
                    <w:t>2.12.I.13.</w:t>
                  </w:r>
                </w:p>
              </w:tc>
              <w:tc>
                <w:tcPr>
                  <w:tcW w:w="1984" w:type="dxa"/>
                </w:tcPr>
                <w:p w:rsidR="00A163C6" w:rsidRPr="00EE77DA" w:rsidRDefault="00A163C6" w:rsidP="00304850">
                  <w:pPr>
                    <w:autoSpaceDE w:val="0"/>
                    <w:autoSpaceDN w:val="0"/>
                    <w:adjustRightInd w:val="0"/>
                    <w:spacing w:after="0" w:line="228" w:lineRule="auto"/>
                    <w:rPr>
                      <w:rFonts w:ascii="Calibri" w:hAnsi="Calibri" w:cs="Calibri"/>
                    </w:rPr>
                  </w:pPr>
                  <w:r w:rsidRPr="00EE77DA">
                    <w:rPr>
                      <w:rFonts w:ascii="Calibri" w:hAnsi="Calibri" w:cs="Calibri"/>
                    </w:rPr>
                    <w:t>Объем закупок крупнейших заказчиков, определяемых Правительством Российской Федерации, у субъектов малого и среднего предприниматель-ства (I5)</w:t>
                  </w:r>
                </w:p>
              </w:tc>
              <w:tc>
                <w:tcPr>
                  <w:tcW w:w="1985" w:type="dxa"/>
                </w:tcPr>
                <w:p w:rsidR="00A163C6" w:rsidRPr="00EE77DA" w:rsidRDefault="00A163C6" w:rsidP="00304850">
                  <w:pPr>
                    <w:autoSpaceDE w:val="0"/>
                    <w:autoSpaceDN w:val="0"/>
                    <w:adjustRightInd w:val="0"/>
                    <w:spacing w:after="0" w:line="228" w:lineRule="auto"/>
                    <w:rPr>
                      <w:rFonts w:ascii="Calibri" w:hAnsi="Calibri" w:cs="Calibri"/>
                    </w:rPr>
                  </w:pPr>
                  <w:r w:rsidRPr="00EE77DA">
                    <w:rPr>
                      <w:rFonts w:ascii="Calibri" w:hAnsi="Calibri" w:cs="Calibri"/>
                    </w:rPr>
                    <w:t>Минэконом-развития России</w:t>
                  </w:r>
                </w:p>
              </w:tc>
              <w:tc>
                <w:tcPr>
                  <w:tcW w:w="1701" w:type="dxa"/>
                </w:tcPr>
                <w:p w:rsidR="00A163C6" w:rsidRPr="00EE77DA" w:rsidRDefault="00A163C6" w:rsidP="00304850">
                  <w:pPr>
                    <w:autoSpaceDE w:val="0"/>
                    <w:autoSpaceDN w:val="0"/>
                    <w:adjustRightInd w:val="0"/>
                    <w:spacing w:after="0" w:line="228" w:lineRule="auto"/>
                    <w:rPr>
                      <w:rFonts w:ascii="Calibri" w:hAnsi="Calibri" w:cs="Calibri"/>
                    </w:rPr>
                  </w:pPr>
                  <w:r w:rsidRPr="00EE77DA">
                    <w:rPr>
                      <w:rFonts w:ascii="Calibri" w:hAnsi="Calibri" w:cs="Calibri"/>
                    </w:rPr>
                    <w:t>по Российской Федерации</w:t>
                  </w:r>
                </w:p>
              </w:tc>
              <w:tc>
                <w:tcPr>
                  <w:tcW w:w="1646" w:type="dxa"/>
                </w:tcPr>
                <w:p w:rsidR="00A163C6" w:rsidRDefault="00A163C6" w:rsidP="00304850">
                  <w:pPr>
                    <w:tabs>
                      <w:tab w:val="left" w:pos="363"/>
                      <w:tab w:val="center" w:pos="1940"/>
                    </w:tabs>
                    <w:autoSpaceDE w:val="0"/>
                    <w:autoSpaceDN w:val="0"/>
                    <w:adjustRightInd w:val="0"/>
                    <w:spacing w:after="0" w:line="228" w:lineRule="auto"/>
                    <w:rPr>
                      <w:rFonts w:ascii="Calibri" w:hAnsi="Calibri" w:cs="Calibri"/>
                    </w:rPr>
                  </w:pPr>
                  <w:r w:rsidRPr="00EE77DA">
                    <w:rPr>
                      <w:rFonts w:ascii="Calibri" w:hAnsi="Calibri" w:cs="Calibri"/>
                    </w:rPr>
                    <w:t>ежегодно</w:t>
                  </w:r>
                </w:p>
                <w:p w:rsidR="00A163C6" w:rsidRDefault="00A163C6" w:rsidP="00304850">
                  <w:pPr>
                    <w:tabs>
                      <w:tab w:val="left" w:pos="363"/>
                      <w:tab w:val="center" w:pos="1940"/>
                    </w:tabs>
                    <w:autoSpaceDE w:val="0"/>
                    <w:autoSpaceDN w:val="0"/>
                    <w:adjustRightInd w:val="0"/>
                    <w:spacing w:after="0" w:line="228" w:lineRule="auto"/>
                    <w:rPr>
                      <w:rFonts w:ascii="Calibri" w:hAnsi="Calibri" w:cs="Calibri"/>
                    </w:rPr>
                  </w:pPr>
                </w:p>
                <w:p w:rsidR="00A163C6" w:rsidRDefault="00A163C6" w:rsidP="00304850">
                  <w:pPr>
                    <w:tabs>
                      <w:tab w:val="left" w:pos="363"/>
                      <w:tab w:val="center" w:pos="1940"/>
                    </w:tabs>
                    <w:autoSpaceDE w:val="0"/>
                    <w:autoSpaceDN w:val="0"/>
                    <w:adjustRightInd w:val="0"/>
                    <w:spacing w:after="0" w:line="228" w:lineRule="auto"/>
                    <w:rPr>
                      <w:rFonts w:ascii="Calibri" w:hAnsi="Calibri" w:cs="Calibri"/>
                    </w:rPr>
                  </w:pPr>
                </w:p>
                <w:p w:rsidR="00A163C6" w:rsidRDefault="00A163C6" w:rsidP="00304850">
                  <w:pPr>
                    <w:tabs>
                      <w:tab w:val="left" w:pos="363"/>
                      <w:tab w:val="center" w:pos="1940"/>
                    </w:tabs>
                    <w:autoSpaceDE w:val="0"/>
                    <w:autoSpaceDN w:val="0"/>
                    <w:adjustRightInd w:val="0"/>
                    <w:spacing w:after="0" w:line="228" w:lineRule="auto"/>
                    <w:rPr>
                      <w:rFonts w:ascii="Calibri" w:hAnsi="Calibri" w:cs="Calibri"/>
                    </w:rPr>
                  </w:pPr>
                </w:p>
                <w:p w:rsidR="00A163C6" w:rsidRDefault="00A163C6" w:rsidP="00304850">
                  <w:pPr>
                    <w:tabs>
                      <w:tab w:val="left" w:pos="363"/>
                      <w:tab w:val="center" w:pos="1940"/>
                    </w:tabs>
                    <w:autoSpaceDE w:val="0"/>
                    <w:autoSpaceDN w:val="0"/>
                    <w:adjustRightInd w:val="0"/>
                    <w:spacing w:after="0" w:line="228" w:lineRule="auto"/>
                    <w:rPr>
                      <w:rFonts w:ascii="Calibri" w:hAnsi="Calibri" w:cs="Calibri"/>
                    </w:rPr>
                  </w:pPr>
                </w:p>
                <w:p w:rsidR="00A163C6" w:rsidRPr="00EE77DA" w:rsidRDefault="00A163C6" w:rsidP="00304850">
                  <w:pPr>
                    <w:tabs>
                      <w:tab w:val="left" w:pos="363"/>
                      <w:tab w:val="center" w:pos="1940"/>
                    </w:tabs>
                    <w:autoSpaceDE w:val="0"/>
                    <w:autoSpaceDN w:val="0"/>
                    <w:adjustRightInd w:val="0"/>
                    <w:spacing w:after="0" w:line="228" w:lineRule="auto"/>
                    <w:rPr>
                      <w:rFonts w:ascii="Calibri" w:hAnsi="Calibri" w:cs="Calibri"/>
                    </w:rPr>
                  </w:pPr>
                  <w:r>
                    <w:rPr>
                      <w:rFonts w:ascii="Calibri" w:hAnsi="Calibri" w:cs="Calibri"/>
                    </w:rPr>
                    <w:t>ежемесячно</w:t>
                  </w:r>
                </w:p>
              </w:tc>
              <w:tc>
                <w:tcPr>
                  <w:tcW w:w="2359" w:type="dxa"/>
                </w:tcPr>
                <w:p w:rsidR="00A163C6" w:rsidRDefault="00A163C6" w:rsidP="00304850">
                  <w:pPr>
                    <w:spacing w:after="0" w:line="228" w:lineRule="auto"/>
                  </w:pPr>
                  <w:r w:rsidRPr="003359A1">
                    <w:t>не позднее 15-го февраля года, следующего за отчетным годом</w:t>
                  </w:r>
                </w:p>
                <w:p w:rsidR="00A163C6" w:rsidRPr="003359A1" w:rsidRDefault="00A163C6" w:rsidP="00304850">
                  <w:pPr>
                    <w:spacing w:after="0" w:line="228" w:lineRule="auto"/>
                  </w:pPr>
                </w:p>
                <w:p w:rsidR="00A163C6" w:rsidRPr="00EE77DA" w:rsidRDefault="00A163C6" w:rsidP="00304850">
                  <w:pPr>
                    <w:tabs>
                      <w:tab w:val="left" w:pos="363"/>
                      <w:tab w:val="center" w:pos="1940"/>
                    </w:tabs>
                    <w:autoSpaceDE w:val="0"/>
                    <w:autoSpaceDN w:val="0"/>
                    <w:adjustRightInd w:val="0"/>
                    <w:spacing w:after="0" w:line="228" w:lineRule="auto"/>
                    <w:rPr>
                      <w:rFonts w:ascii="Calibri" w:hAnsi="Calibri" w:cs="Calibri"/>
                    </w:rPr>
                  </w:pPr>
                  <w:r w:rsidRPr="003359A1">
                    <w:t>не позднее 10-го рабочего дня, следующего за отчетным месяцем</w:t>
                  </w:r>
                </w:p>
              </w:tc>
              <w:tc>
                <w:tcPr>
                  <w:tcW w:w="1815" w:type="dxa"/>
                </w:tcPr>
                <w:p w:rsidR="00A163C6" w:rsidRPr="00EE77DA" w:rsidRDefault="00A163C6" w:rsidP="00304850">
                  <w:pPr>
                    <w:autoSpaceDE w:val="0"/>
                    <w:autoSpaceDN w:val="0"/>
                    <w:adjustRightInd w:val="0"/>
                    <w:spacing w:after="0" w:line="228" w:lineRule="auto"/>
                    <w:jc w:val="center"/>
                    <w:rPr>
                      <w:rFonts w:ascii="Calibri" w:hAnsi="Calibri" w:cs="Calibri"/>
                    </w:rPr>
                  </w:pPr>
                  <w:r w:rsidRPr="00EE77DA">
                    <w:rPr>
                      <w:rFonts w:ascii="Calibri" w:hAnsi="Calibri" w:cs="Calibri"/>
                    </w:rPr>
                    <w:t>15 февраля».</w:t>
                  </w:r>
                </w:p>
              </w:tc>
            </w:tr>
          </w:tbl>
          <w:p w:rsidR="00E93A42" w:rsidRPr="00EE77DA" w:rsidRDefault="00E93A42" w:rsidP="00304850">
            <w:pPr>
              <w:pStyle w:val="ConsPlusNormal"/>
              <w:spacing w:line="228" w:lineRule="auto"/>
            </w:pPr>
          </w:p>
        </w:tc>
      </w:tr>
      <w:tr w:rsidR="00EE77DA" w:rsidRPr="00EE77DA" w:rsidTr="00E64F7D">
        <w:trPr>
          <w:trHeight w:val="575"/>
          <w:jc w:val="center"/>
        </w:trPr>
        <w:tc>
          <w:tcPr>
            <w:tcW w:w="10563" w:type="dxa"/>
            <w:gridSpan w:val="7"/>
            <w:tcBorders>
              <w:top w:val="nil"/>
              <w:left w:val="nil"/>
              <w:bottom w:val="nil"/>
              <w:right w:val="nil"/>
            </w:tcBorders>
          </w:tcPr>
          <w:p w:rsidR="00E93A42" w:rsidRDefault="00E324F7" w:rsidP="00304850">
            <w:pPr>
              <w:autoSpaceDE w:val="0"/>
              <w:autoSpaceDN w:val="0"/>
              <w:adjustRightInd w:val="0"/>
              <w:spacing w:after="0" w:line="228" w:lineRule="auto"/>
              <w:rPr>
                <w:rFonts w:ascii="Calibri" w:hAnsi="Calibri" w:cs="Calibri"/>
              </w:rPr>
            </w:pPr>
            <w:r w:rsidRPr="00EE77DA">
              <w:rPr>
                <w:rFonts w:ascii="Calibri" w:hAnsi="Calibri" w:cs="Calibri"/>
              </w:rPr>
              <w:t>(</w:t>
            </w:r>
            <w:r w:rsidR="00E93A42" w:rsidRPr="00EE77DA">
              <w:rPr>
                <w:rFonts w:ascii="Calibri" w:hAnsi="Calibri" w:cs="Calibri"/>
              </w:rPr>
              <w:t>п.</w:t>
            </w:r>
            <w:r w:rsidRPr="00EE77DA">
              <w:rPr>
                <w:rFonts w:ascii="Calibri" w:hAnsi="Calibri" w:cs="Calibri"/>
              </w:rPr>
              <w:t xml:space="preserve"> </w:t>
            </w:r>
            <w:r w:rsidR="00E93A42" w:rsidRPr="00EE77DA">
              <w:rPr>
                <w:rFonts w:ascii="Calibri" w:hAnsi="Calibri" w:cs="Calibri"/>
              </w:rPr>
              <w:t>2.12.</w:t>
            </w:r>
            <w:r w:rsidR="00E93A42" w:rsidRPr="00EE77DA">
              <w:rPr>
                <w:rFonts w:ascii="Calibri" w:hAnsi="Calibri" w:cs="Calibri"/>
                <w:lang w:val="en-US"/>
              </w:rPr>
              <w:t>I</w:t>
            </w:r>
            <w:r w:rsidR="00E93A42" w:rsidRPr="00EE77DA">
              <w:rPr>
                <w:rFonts w:ascii="Calibri" w:hAnsi="Calibri" w:cs="Calibri"/>
              </w:rPr>
              <w:t>.13 введен распоряжением Правительства РФ от 09.08.2021 № 2195-р</w:t>
            </w:r>
            <w:r w:rsidRPr="00EE77DA">
              <w:rPr>
                <w:rFonts w:ascii="Calibri" w:hAnsi="Calibri" w:cs="Calibri"/>
              </w:rPr>
              <w:t>)</w:t>
            </w:r>
          </w:p>
          <w:p w:rsidR="00480AEC" w:rsidRPr="00EE77DA" w:rsidRDefault="00480AEC" w:rsidP="00304850">
            <w:pPr>
              <w:autoSpaceDE w:val="0"/>
              <w:autoSpaceDN w:val="0"/>
              <w:adjustRightInd w:val="0"/>
              <w:spacing w:after="0" w:line="228" w:lineRule="auto"/>
              <w:rPr>
                <w:rFonts w:ascii="Calibri" w:hAnsi="Calibri" w:cs="Calibri"/>
              </w:rPr>
            </w:pPr>
            <w:r w:rsidRPr="00EE77DA">
              <w:t xml:space="preserve">(в ред. распоряжения Правительства РФ от </w:t>
            </w:r>
            <w:r>
              <w:t>28</w:t>
            </w:r>
            <w:r w:rsidRPr="00EE77DA">
              <w:t>.</w:t>
            </w:r>
            <w:r w:rsidRPr="00837253">
              <w:t>0</w:t>
            </w:r>
            <w:r>
              <w:t>1.2022</w:t>
            </w:r>
            <w:r w:rsidRPr="00EE77DA">
              <w:t xml:space="preserve"> № </w:t>
            </w:r>
            <w:r>
              <w:t>11</w:t>
            </w:r>
            <w:r w:rsidRPr="00837253">
              <w:t>8</w:t>
            </w:r>
            <w:r w:rsidRPr="00EE77DA">
              <w:t>-р)</w:t>
            </w:r>
          </w:p>
        </w:tc>
      </w:tr>
      <w:tr w:rsidR="00EE77DA" w:rsidRPr="00CA10BE" w:rsidTr="0048424D">
        <w:trPr>
          <w:trHeight w:val="325"/>
          <w:jc w:val="center"/>
        </w:trPr>
        <w:tc>
          <w:tcPr>
            <w:tcW w:w="10563" w:type="dxa"/>
            <w:gridSpan w:val="7"/>
            <w:tcBorders>
              <w:top w:val="nil"/>
              <w:left w:val="nil"/>
              <w:bottom w:val="nil"/>
              <w:right w:val="nil"/>
            </w:tcBorders>
          </w:tcPr>
          <w:p w:rsidR="00730AD8" w:rsidRPr="00CA10BE" w:rsidRDefault="00730AD8" w:rsidP="00304850">
            <w:pPr>
              <w:pStyle w:val="ConsPlusNormal"/>
              <w:spacing w:line="228" w:lineRule="auto"/>
              <w:jc w:val="center"/>
              <w:rPr>
                <w:sz w:val="21"/>
                <w:szCs w:val="21"/>
              </w:rPr>
            </w:pPr>
            <w:r w:rsidRPr="00CA10BE">
              <w:rPr>
                <w:sz w:val="21"/>
                <w:szCs w:val="21"/>
              </w:rPr>
              <w:t>T. Национальный проект «Международная кооперация и экспорт»</w:t>
            </w:r>
          </w:p>
        </w:tc>
      </w:tr>
      <w:tr w:rsidR="00EE77DA" w:rsidRPr="00CA10BE" w:rsidTr="0048424D">
        <w:trPr>
          <w:trHeight w:val="575"/>
          <w:jc w:val="center"/>
        </w:trPr>
        <w:tc>
          <w:tcPr>
            <w:tcW w:w="1135" w:type="dxa"/>
            <w:tcBorders>
              <w:top w:val="nil"/>
              <w:left w:val="nil"/>
              <w:bottom w:val="nil"/>
              <w:right w:val="nil"/>
            </w:tcBorders>
          </w:tcPr>
          <w:p w:rsidR="00730AD8" w:rsidRPr="00CA10BE" w:rsidRDefault="00730AD8" w:rsidP="00304850">
            <w:pPr>
              <w:pStyle w:val="ConsPlusNormal"/>
              <w:tabs>
                <w:tab w:val="left" w:pos="559"/>
              </w:tabs>
              <w:spacing w:line="228" w:lineRule="auto"/>
              <w:rPr>
                <w:sz w:val="21"/>
                <w:szCs w:val="21"/>
              </w:rPr>
            </w:pPr>
            <w:r w:rsidRPr="00CA10BE">
              <w:rPr>
                <w:sz w:val="21"/>
                <w:szCs w:val="21"/>
              </w:rPr>
              <w:t>2.12.T.1.</w:t>
            </w:r>
          </w:p>
        </w:tc>
        <w:tc>
          <w:tcPr>
            <w:tcW w:w="1986" w:type="dxa"/>
            <w:tcBorders>
              <w:top w:val="nil"/>
              <w:left w:val="nil"/>
              <w:bottom w:val="nil"/>
              <w:right w:val="nil"/>
            </w:tcBorders>
          </w:tcPr>
          <w:p w:rsidR="00730AD8" w:rsidRPr="00CA10BE" w:rsidRDefault="00730AD8" w:rsidP="00304850">
            <w:pPr>
              <w:pStyle w:val="ConsPlusNormal"/>
              <w:spacing w:line="228" w:lineRule="auto"/>
              <w:rPr>
                <w:sz w:val="21"/>
                <w:szCs w:val="21"/>
              </w:rPr>
            </w:pPr>
            <w:r w:rsidRPr="00CA10BE">
              <w:rPr>
                <w:sz w:val="21"/>
                <w:szCs w:val="21"/>
              </w:rPr>
              <w:t>Объем экспорта товаров отраслей промышленности</w:t>
            </w:r>
            <w:r w:rsidR="008B237C" w:rsidRPr="00CA10BE">
              <w:rPr>
                <w:sz w:val="21"/>
                <w:szCs w:val="21"/>
              </w:rPr>
              <w:t xml:space="preserve"> </w:t>
            </w:r>
            <w:r w:rsidR="008B237C" w:rsidRPr="00CA10BE">
              <w:rPr>
                <w:rFonts w:asciiTheme="minorHAnsi" w:hAnsiTheme="minorHAnsi"/>
                <w:sz w:val="21"/>
                <w:szCs w:val="21"/>
              </w:rPr>
              <w:t>(в сопоставимых ценах)</w:t>
            </w:r>
            <w:r w:rsidRPr="00CA10BE">
              <w:rPr>
                <w:sz w:val="21"/>
                <w:szCs w:val="21"/>
              </w:rPr>
              <w:t xml:space="preserve"> (T1)</w:t>
            </w:r>
          </w:p>
        </w:tc>
        <w:tc>
          <w:tcPr>
            <w:tcW w:w="1988" w:type="dxa"/>
            <w:tcBorders>
              <w:top w:val="nil"/>
              <w:left w:val="nil"/>
              <w:bottom w:val="nil"/>
              <w:right w:val="nil"/>
            </w:tcBorders>
          </w:tcPr>
          <w:p w:rsidR="00730AD8" w:rsidRPr="00CA10BE" w:rsidRDefault="00730AD8" w:rsidP="00304850">
            <w:pPr>
              <w:pStyle w:val="ConsPlusNormal"/>
              <w:spacing w:line="228" w:lineRule="auto"/>
              <w:rPr>
                <w:sz w:val="21"/>
                <w:szCs w:val="21"/>
              </w:rPr>
            </w:pPr>
            <w:r w:rsidRPr="00CA10BE">
              <w:rPr>
                <w:sz w:val="21"/>
                <w:szCs w:val="21"/>
              </w:rPr>
              <w:t>Минпромторг России</w:t>
            </w:r>
            <w:r w:rsidRPr="00CA10BE">
              <w:rPr>
                <w:sz w:val="21"/>
                <w:szCs w:val="21"/>
              </w:rPr>
              <w:br/>
              <w:t>ФТС России</w:t>
            </w:r>
          </w:p>
        </w:tc>
        <w:tc>
          <w:tcPr>
            <w:tcW w:w="1700" w:type="dxa"/>
            <w:tcBorders>
              <w:top w:val="nil"/>
              <w:left w:val="nil"/>
              <w:bottom w:val="nil"/>
              <w:right w:val="nil"/>
            </w:tcBorders>
          </w:tcPr>
          <w:p w:rsidR="00730AD8" w:rsidRPr="00CA10BE" w:rsidRDefault="00730AD8" w:rsidP="00304850">
            <w:pPr>
              <w:pStyle w:val="ConsPlusNormal"/>
              <w:spacing w:line="228" w:lineRule="auto"/>
              <w:rPr>
                <w:sz w:val="21"/>
                <w:szCs w:val="21"/>
              </w:rPr>
            </w:pPr>
            <w:r w:rsidRPr="00CA10BE">
              <w:rPr>
                <w:sz w:val="21"/>
                <w:szCs w:val="21"/>
              </w:rPr>
              <w:t>по Российской Федерации</w:t>
            </w:r>
          </w:p>
        </w:tc>
        <w:tc>
          <w:tcPr>
            <w:tcW w:w="1911" w:type="dxa"/>
            <w:gridSpan w:val="2"/>
            <w:tcBorders>
              <w:top w:val="nil"/>
              <w:left w:val="nil"/>
              <w:bottom w:val="nil"/>
              <w:right w:val="nil"/>
            </w:tcBorders>
          </w:tcPr>
          <w:p w:rsidR="00730AD8" w:rsidRPr="00CA10BE" w:rsidRDefault="00730AD8" w:rsidP="00304850">
            <w:pPr>
              <w:pStyle w:val="ConsPlusNormal"/>
              <w:spacing w:line="228" w:lineRule="auto"/>
              <w:rPr>
                <w:sz w:val="21"/>
                <w:szCs w:val="21"/>
              </w:rPr>
            </w:pPr>
            <w:r w:rsidRPr="00CA10BE">
              <w:rPr>
                <w:sz w:val="21"/>
                <w:szCs w:val="21"/>
              </w:rPr>
              <w:t>ежегодно</w:t>
            </w:r>
          </w:p>
          <w:p w:rsidR="007F2CB4" w:rsidRPr="00CA10BE" w:rsidRDefault="007F2CB4" w:rsidP="00304850">
            <w:pPr>
              <w:pStyle w:val="ConsPlusNormal"/>
              <w:spacing w:line="228" w:lineRule="auto"/>
              <w:rPr>
                <w:sz w:val="21"/>
                <w:szCs w:val="21"/>
              </w:rPr>
            </w:pPr>
          </w:p>
          <w:p w:rsidR="007F2CB4" w:rsidRPr="00CA10BE" w:rsidRDefault="007F2CB4" w:rsidP="00304850">
            <w:pPr>
              <w:pStyle w:val="ConsPlusNormal"/>
              <w:spacing w:line="228" w:lineRule="auto"/>
              <w:rPr>
                <w:sz w:val="21"/>
                <w:szCs w:val="21"/>
              </w:rPr>
            </w:pPr>
            <w:r w:rsidRPr="00CA10BE">
              <w:rPr>
                <w:sz w:val="21"/>
                <w:szCs w:val="21"/>
              </w:rPr>
              <w:t>ежемесячно</w:t>
            </w:r>
          </w:p>
        </w:tc>
        <w:tc>
          <w:tcPr>
            <w:tcW w:w="1843" w:type="dxa"/>
            <w:tcBorders>
              <w:top w:val="nil"/>
              <w:left w:val="nil"/>
              <w:bottom w:val="nil"/>
              <w:right w:val="nil"/>
            </w:tcBorders>
          </w:tcPr>
          <w:p w:rsidR="00730AD8" w:rsidRPr="00CA10BE" w:rsidRDefault="00730AD8" w:rsidP="00304850">
            <w:pPr>
              <w:pStyle w:val="ConsPlusNormal"/>
              <w:spacing w:line="228" w:lineRule="auto"/>
              <w:rPr>
                <w:sz w:val="21"/>
                <w:szCs w:val="21"/>
              </w:rPr>
            </w:pPr>
            <w:r w:rsidRPr="00CA10BE">
              <w:rPr>
                <w:sz w:val="21"/>
                <w:szCs w:val="21"/>
              </w:rPr>
              <w:t>15 марта</w:t>
            </w:r>
          </w:p>
          <w:p w:rsidR="007F2CB4" w:rsidRPr="00CA10BE" w:rsidRDefault="007F2CB4" w:rsidP="00304850">
            <w:pPr>
              <w:pStyle w:val="ConsPlusNormal"/>
              <w:spacing w:line="228" w:lineRule="auto"/>
              <w:rPr>
                <w:sz w:val="21"/>
                <w:szCs w:val="21"/>
              </w:rPr>
            </w:pPr>
          </w:p>
          <w:p w:rsidR="007F2CB4" w:rsidRPr="00CA10BE" w:rsidRDefault="007F2CB4" w:rsidP="00304850">
            <w:pPr>
              <w:pStyle w:val="ConsPlusNormal"/>
              <w:spacing w:line="228" w:lineRule="auto"/>
              <w:rPr>
                <w:rFonts w:asciiTheme="minorHAnsi" w:hAnsiTheme="minorHAnsi"/>
                <w:sz w:val="21"/>
                <w:szCs w:val="21"/>
                <w:vertAlign w:val="superscript"/>
              </w:rPr>
            </w:pPr>
            <w:r w:rsidRPr="00CA10BE">
              <w:rPr>
                <w:rFonts w:asciiTheme="minorHAnsi" w:hAnsiTheme="minorHAnsi"/>
                <w:sz w:val="21"/>
                <w:szCs w:val="21"/>
              </w:rPr>
              <w:t>на 8-й рабочий день после отчетного периода</w:t>
            </w:r>
            <w:r w:rsidR="006543E6" w:rsidRPr="00CA10BE">
              <w:rPr>
                <w:rFonts w:asciiTheme="minorHAnsi" w:hAnsiTheme="minorHAnsi"/>
                <w:sz w:val="21"/>
                <w:szCs w:val="21"/>
                <w:vertAlign w:val="superscript"/>
              </w:rPr>
              <w:t>4</w:t>
            </w:r>
          </w:p>
          <w:p w:rsidR="006543E6" w:rsidRPr="00CA10BE" w:rsidRDefault="006543E6" w:rsidP="00304850">
            <w:pPr>
              <w:pStyle w:val="ConsPlusNormal"/>
              <w:spacing w:line="228" w:lineRule="auto"/>
              <w:rPr>
                <w:rFonts w:asciiTheme="minorHAnsi" w:hAnsiTheme="minorHAnsi"/>
                <w:sz w:val="21"/>
                <w:szCs w:val="21"/>
                <w:vertAlign w:val="superscript"/>
              </w:rPr>
            </w:pPr>
          </w:p>
          <w:p w:rsidR="006543E6" w:rsidRPr="00CA10BE" w:rsidRDefault="006543E6" w:rsidP="00304850">
            <w:pPr>
              <w:pStyle w:val="ConsPlusNormal"/>
              <w:spacing w:line="228" w:lineRule="auto"/>
              <w:rPr>
                <w:sz w:val="21"/>
                <w:szCs w:val="21"/>
              </w:rPr>
            </w:pPr>
            <w:r w:rsidRPr="00CA10BE">
              <w:rPr>
                <w:rFonts w:asciiTheme="minorHAnsi" w:hAnsiTheme="minorHAnsi"/>
                <w:sz w:val="21"/>
                <w:szCs w:val="21"/>
              </w:rPr>
              <w:t>на 15-й рабочий день после отчетного периода</w:t>
            </w:r>
          </w:p>
        </w:tc>
      </w:tr>
      <w:tr w:rsidR="006543E6" w:rsidRPr="00CA10BE" w:rsidTr="00554786">
        <w:trPr>
          <w:trHeight w:val="27"/>
          <w:jc w:val="center"/>
        </w:trPr>
        <w:tc>
          <w:tcPr>
            <w:tcW w:w="10563" w:type="dxa"/>
            <w:gridSpan w:val="7"/>
            <w:tcBorders>
              <w:top w:val="nil"/>
              <w:left w:val="nil"/>
              <w:bottom w:val="nil"/>
              <w:right w:val="nil"/>
            </w:tcBorders>
          </w:tcPr>
          <w:p w:rsidR="006543E6" w:rsidRPr="00CA10BE" w:rsidRDefault="006543E6" w:rsidP="00304850">
            <w:pPr>
              <w:pStyle w:val="ConsPlusNormal"/>
              <w:spacing w:line="228" w:lineRule="auto"/>
              <w:rPr>
                <w:sz w:val="21"/>
                <w:szCs w:val="21"/>
              </w:rPr>
            </w:pPr>
            <w:r w:rsidRPr="00CA10BE">
              <w:rPr>
                <w:sz w:val="21"/>
                <w:szCs w:val="21"/>
              </w:rPr>
              <w:t>(в ред. распоряжени</w:t>
            </w:r>
            <w:r w:rsidR="008B237C" w:rsidRPr="00CA10BE">
              <w:rPr>
                <w:sz w:val="21"/>
                <w:szCs w:val="21"/>
              </w:rPr>
              <w:t>й</w:t>
            </w:r>
            <w:r w:rsidRPr="00CA10BE">
              <w:rPr>
                <w:sz w:val="21"/>
                <w:szCs w:val="21"/>
              </w:rPr>
              <w:t xml:space="preserve"> Правительства РФ от 28.01.2022 № 118-р</w:t>
            </w:r>
            <w:r w:rsidR="00554786" w:rsidRPr="00CA10BE">
              <w:rPr>
                <w:sz w:val="21"/>
                <w:szCs w:val="21"/>
              </w:rPr>
              <w:t>, от 26.12.2022 № 4229-р</w:t>
            </w:r>
            <w:r w:rsidR="008B237C" w:rsidRPr="00CA10BE">
              <w:rPr>
                <w:sz w:val="21"/>
                <w:szCs w:val="21"/>
              </w:rPr>
              <w:t xml:space="preserve">, от 16.12.2023 </w:t>
            </w:r>
            <w:r w:rsidR="008B237C" w:rsidRPr="00CA10BE">
              <w:rPr>
                <w:sz w:val="21"/>
                <w:szCs w:val="21"/>
              </w:rPr>
              <w:br/>
              <w:t>№ 3702-р</w:t>
            </w:r>
            <w:r w:rsidRPr="00CA10BE">
              <w:rPr>
                <w:sz w:val="21"/>
                <w:szCs w:val="21"/>
              </w:rPr>
              <w:t>)</w:t>
            </w:r>
          </w:p>
        </w:tc>
      </w:tr>
      <w:tr w:rsidR="00EE77DA" w:rsidRPr="00CA10BE" w:rsidTr="0048424D">
        <w:trPr>
          <w:trHeight w:val="575"/>
          <w:jc w:val="center"/>
        </w:trPr>
        <w:tc>
          <w:tcPr>
            <w:tcW w:w="1135" w:type="dxa"/>
            <w:tcBorders>
              <w:top w:val="nil"/>
              <w:left w:val="nil"/>
              <w:bottom w:val="nil"/>
              <w:right w:val="nil"/>
            </w:tcBorders>
          </w:tcPr>
          <w:p w:rsidR="00730AD8" w:rsidRPr="00CA10BE" w:rsidRDefault="00730AD8" w:rsidP="00304850">
            <w:pPr>
              <w:pStyle w:val="ConsPlusNormal"/>
              <w:tabs>
                <w:tab w:val="left" w:pos="559"/>
              </w:tabs>
              <w:spacing w:line="223" w:lineRule="auto"/>
              <w:rPr>
                <w:sz w:val="21"/>
                <w:szCs w:val="21"/>
              </w:rPr>
            </w:pPr>
            <w:r w:rsidRPr="00CA10BE">
              <w:rPr>
                <w:sz w:val="21"/>
                <w:szCs w:val="21"/>
              </w:rPr>
              <w:t>2.12.T.2.</w:t>
            </w:r>
          </w:p>
        </w:tc>
        <w:tc>
          <w:tcPr>
            <w:tcW w:w="1986" w:type="dxa"/>
            <w:tcBorders>
              <w:top w:val="nil"/>
              <w:left w:val="nil"/>
              <w:bottom w:val="nil"/>
              <w:right w:val="nil"/>
            </w:tcBorders>
          </w:tcPr>
          <w:p w:rsidR="00730AD8" w:rsidRPr="00CA10BE" w:rsidRDefault="008B237C" w:rsidP="00304850">
            <w:pPr>
              <w:pStyle w:val="ConsPlusNormal"/>
              <w:spacing w:line="223" w:lineRule="auto"/>
              <w:rPr>
                <w:sz w:val="21"/>
                <w:szCs w:val="21"/>
              </w:rPr>
            </w:pPr>
            <w:r w:rsidRPr="00CA10BE">
              <w:rPr>
                <w:rFonts w:asciiTheme="minorHAnsi" w:hAnsiTheme="minorHAnsi"/>
                <w:sz w:val="21"/>
                <w:szCs w:val="21"/>
              </w:rPr>
              <w:t xml:space="preserve">Минимальная годовая средняя эффективность мер поддержки </w:t>
            </w:r>
            <w:r w:rsidRPr="00CA10BE">
              <w:rPr>
                <w:rFonts w:asciiTheme="minorHAnsi" w:hAnsiTheme="minorHAnsi"/>
                <w:sz w:val="21"/>
                <w:szCs w:val="21"/>
              </w:rPr>
              <w:br/>
              <w:t>по федеральному проекту «Промышленный экспорт» (</w:t>
            </w:r>
            <w:r w:rsidRPr="00CA10BE">
              <w:rPr>
                <w:rFonts w:asciiTheme="minorHAnsi" w:hAnsiTheme="minorHAnsi"/>
                <w:sz w:val="21"/>
                <w:szCs w:val="21"/>
                <w:lang w:val="en-US"/>
              </w:rPr>
              <w:t>T</w:t>
            </w:r>
            <w:r w:rsidRPr="00CA10BE">
              <w:rPr>
                <w:rFonts w:asciiTheme="minorHAnsi" w:hAnsiTheme="minorHAnsi"/>
                <w:sz w:val="21"/>
                <w:szCs w:val="21"/>
              </w:rPr>
              <w:t>1)</w:t>
            </w:r>
          </w:p>
        </w:tc>
        <w:tc>
          <w:tcPr>
            <w:tcW w:w="1988" w:type="dxa"/>
            <w:tcBorders>
              <w:top w:val="nil"/>
              <w:left w:val="nil"/>
              <w:bottom w:val="nil"/>
              <w:right w:val="nil"/>
            </w:tcBorders>
          </w:tcPr>
          <w:p w:rsidR="00730AD8" w:rsidRPr="00CA10BE" w:rsidRDefault="00730AD8" w:rsidP="00304850">
            <w:pPr>
              <w:pStyle w:val="ConsPlusNormal"/>
              <w:spacing w:line="223" w:lineRule="auto"/>
              <w:rPr>
                <w:sz w:val="21"/>
                <w:szCs w:val="21"/>
              </w:rPr>
            </w:pPr>
            <w:r w:rsidRPr="00CA10BE">
              <w:rPr>
                <w:sz w:val="21"/>
                <w:szCs w:val="21"/>
              </w:rPr>
              <w:t>Минпромторг России</w:t>
            </w:r>
          </w:p>
        </w:tc>
        <w:tc>
          <w:tcPr>
            <w:tcW w:w="1700" w:type="dxa"/>
            <w:tcBorders>
              <w:top w:val="nil"/>
              <w:left w:val="nil"/>
              <w:bottom w:val="nil"/>
              <w:right w:val="nil"/>
            </w:tcBorders>
          </w:tcPr>
          <w:p w:rsidR="00730AD8" w:rsidRPr="00CA10BE" w:rsidRDefault="00730AD8" w:rsidP="00304850">
            <w:pPr>
              <w:pStyle w:val="ConsPlusNormal"/>
              <w:spacing w:line="223" w:lineRule="auto"/>
              <w:rPr>
                <w:sz w:val="21"/>
                <w:szCs w:val="21"/>
              </w:rPr>
            </w:pPr>
            <w:r w:rsidRPr="00CA10BE">
              <w:rPr>
                <w:sz w:val="21"/>
                <w:szCs w:val="21"/>
              </w:rPr>
              <w:t>по Российской Федерации</w:t>
            </w:r>
          </w:p>
        </w:tc>
        <w:tc>
          <w:tcPr>
            <w:tcW w:w="1911" w:type="dxa"/>
            <w:gridSpan w:val="2"/>
            <w:tcBorders>
              <w:top w:val="nil"/>
              <w:left w:val="nil"/>
              <w:bottom w:val="nil"/>
              <w:right w:val="nil"/>
            </w:tcBorders>
          </w:tcPr>
          <w:p w:rsidR="00730AD8" w:rsidRPr="00CA10BE" w:rsidRDefault="00730AD8" w:rsidP="00304850">
            <w:pPr>
              <w:pStyle w:val="ConsPlusNormal"/>
              <w:spacing w:line="223" w:lineRule="auto"/>
              <w:rPr>
                <w:sz w:val="21"/>
                <w:szCs w:val="21"/>
              </w:rPr>
            </w:pPr>
            <w:r w:rsidRPr="00CA10BE">
              <w:rPr>
                <w:sz w:val="21"/>
                <w:szCs w:val="21"/>
              </w:rPr>
              <w:t>ежегодно</w:t>
            </w:r>
          </w:p>
        </w:tc>
        <w:tc>
          <w:tcPr>
            <w:tcW w:w="1843" w:type="dxa"/>
            <w:tcBorders>
              <w:top w:val="nil"/>
              <w:left w:val="nil"/>
              <w:bottom w:val="nil"/>
              <w:right w:val="nil"/>
            </w:tcBorders>
          </w:tcPr>
          <w:p w:rsidR="00730AD8" w:rsidRPr="00CA10BE" w:rsidRDefault="00730AD8" w:rsidP="00304850">
            <w:pPr>
              <w:pStyle w:val="ConsPlusNormal"/>
              <w:spacing w:line="223" w:lineRule="auto"/>
              <w:rPr>
                <w:sz w:val="21"/>
                <w:szCs w:val="21"/>
              </w:rPr>
            </w:pPr>
            <w:r w:rsidRPr="00CA10BE">
              <w:rPr>
                <w:sz w:val="21"/>
                <w:szCs w:val="21"/>
              </w:rPr>
              <w:t>15 марта</w:t>
            </w:r>
          </w:p>
        </w:tc>
      </w:tr>
      <w:tr w:rsidR="00FF14C9" w:rsidRPr="00CA10BE" w:rsidTr="0048424D">
        <w:trPr>
          <w:trHeight w:val="12"/>
          <w:jc w:val="center"/>
        </w:trPr>
        <w:tc>
          <w:tcPr>
            <w:tcW w:w="10563" w:type="dxa"/>
            <w:gridSpan w:val="7"/>
            <w:tcBorders>
              <w:top w:val="nil"/>
              <w:left w:val="nil"/>
              <w:bottom w:val="nil"/>
              <w:right w:val="nil"/>
            </w:tcBorders>
          </w:tcPr>
          <w:p w:rsidR="00FF14C9" w:rsidRPr="00CA10BE" w:rsidRDefault="007F2CB4" w:rsidP="00304850">
            <w:pPr>
              <w:pStyle w:val="ConsPlusNormal"/>
              <w:spacing w:line="223" w:lineRule="auto"/>
              <w:rPr>
                <w:sz w:val="21"/>
                <w:szCs w:val="21"/>
              </w:rPr>
            </w:pPr>
            <w:r w:rsidRPr="00CA10BE">
              <w:rPr>
                <w:sz w:val="21"/>
                <w:szCs w:val="21"/>
              </w:rPr>
              <w:t>(в ред. распоряжени</w:t>
            </w:r>
            <w:r w:rsidR="008B237C" w:rsidRPr="00CA10BE">
              <w:rPr>
                <w:sz w:val="21"/>
                <w:szCs w:val="21"/>
              </w:rPr>
              <w:t>й</w:t>
            </w:r>
            <w:r w:rsidRPr="00CA10BE">
              <w:rPr>
                <w:sz w:val="21"/>
                <w:szCs w:val="21"/>
              </w:rPr>
              <w:t xml:space="preserve"> Правительства РФ от 28.01.2022 № 118-р</w:t>
            </w:r>
            <w:r w:rsidR="008B237C" w:rsidRPr="00CA10BE">
              <w:rPr>
                <w:sz w:val="21"/>
                <w:szCs w:val="21"/>
              </w:rPr>
              <w:t>, от 16.12.2023 № 3702-р</w:t>
            </w:r>
            <w:r w:rsidRPr="00CA10BE">
              <w:rPr>
                <w:sz w:val="21"/>
                <w:szCs w:val="21"/>
              </w:rPr>
              <w:t>)</w:t>
            </w:r>
          </w:p>
        </w:tc>
      </w:tr>
      <w:tr w:rsidR="007F2CB4" w:rsidRPr="00CA10BE" w:rsidTr="0048424D">
        <w:trPr>
          <w:trHeight w:val="575"/>
          <w:jc w:val="center"/>
        </w:trPr>
        <w:tc>
          <w:tcPr>
            <w:tcW w:w="1135" w:type="dxa"/>
            <w:tcBorders>
              <w:top w:val="nil"/>
              <w:left w:val="nil"/>
              <w:bottom w:val="nil"/>
              <w:right w:val="nil"/>
            </w:tcBorders>
          </w:tcPr>
          <w:p w:rsidR="007F2CB4" w:rsidRPr="00CA10BE" w:rsidRDefault="007F2CB4" w:rsidP="00304850">
            <w:pPr>
              <w:pStyle w:val="ConsPlusNormal"/>
              <w:tabs>
                <w:tab w:val="left" w:pos="559"/>
              </w:tabs>
              <w:spacing w:line="223" w:lineRule="auto"/>
              <w:rPr>
                <w:sz w:val="21"/>
                <w:szCs w:val="21"/>
              </w:rPr>
            </w:pPr>
            <w:r w:rsidRPr="00CA10BE">
              <w:rPr>
                <w:sz w:val="21"/>
                <w:szCs w:val="21"/>
              </w:rPr>
              <w:t>2.12.T.3.</w:t>
            </w:r>
          </w:p>
        </w:tc>
        <w:tc>
          <w:tcPr>
            <w:tcW w:w="1986" w:type="dxa"/>
            <w:tcBorders>
              <w:top w:val="nil"/>
              <w:left w:val="nil"/>
              <w:bottom w:val="nil"/>
              <w:right w:val="nil"/>
            </w:tcBorders>
          </w:tcPr>
          <w:p w:rsidR="007F2CB4" w:rsidRPr="00CA10BE" w:rsidRDefault="007F2CB4" w:rsidP="00304850">
            <w:pPr>
              <w:pStyle w:val="ConsPlusNormal"/>
              <w:spacing w:line="223" w:lineRule="auto"/>
              <w:rPr>
                <w:sz w:val="21"/>
                <w:szCs w:val="21"/>
              </w:rPr>
            </w:pPr>
            <w:r w:rsidRPr="00CA10BE">
              <w:rPr>
                <w:sz w:val="21"/>
                <w:szCs w:val="21"/>
              </w:rPr>
              <w:t xml:space="preserve">Объем экспорта продукции агропромышлен-ного комплекса </w:t>
            </w:r>
            <w:r w:rsidR="008B237C" w:rsidRPr="00CA10BE">
              <w:rPr>
                <w:rFonts w:asciiTheme="minorHAnsi" w:hAnsiTheme="minorHAnsi"/>
                <w:sz w:val="21"/>
                <w:szCs w:val="21"/>
              </w:rPr>
              <w:t>(в сопоставимых ценах)</w:t>
            </w:r>
            <w:r w:rsidR="008B237C" w:rsidRPr="00CA10BE">
              <w:rPr>
                <w:sz w:val="21"/>
                <w:szCs w:val="21"/>
              </w:rPr>
              <w:t xml:space="preserve"> </w:t>
            </w:r>
            <w:r w:rsidRPr="00CA10BE">
              <w:rPr>
                <w:sz w:val="21"/>
                <w:szCs w:val="21"/>
              </w:rPr>
              <w:t>(T2)</w:t>
            </w:r>
          </w:p>
        </w:tc>
        <w:tc>
          <w:tcPr>
            <w:tcW w:w="1988" w:type="dxa"/>
            <w:tcBorders>
              <w:top w:val="nil"/>
              <w:left w:val="nil"/>
              <w:bottom w:val="nil"/>
              <w:right w:val="nil"/>
            </w:tcBorders>
          </w:tcPr>
          <w:p w:rsidR="007F2CB4" w:rsidRPr="00CA10BE" w:rsidRDefault="007F2CB4" w:rsidP="00304850">
            <w:pPr>
              <w:pStyle w:val="ConsPlusNormal"/>
              <w:spacing w:line="223" w:lineRule="auto"/>
              <w:rPr>
                <w:sz w:val="21"/>
                <w:szCs w:val="21"/>
              </w:rPr>
            </w:pPr>
            <w:r w:rsidRPr="00CA10BE">
              <w:rPr>
                <w:sz w:val="21"/>
                <w:szCs w:val="21"/>
              </w:rPr>
              <w:t>Минсельхоз</w:t>
            </w:r>
            <w:r w:rsidRPr="00CA10BE">
              <w:rPr>
                <w:sz w:val="21"/>
                <w:szCs w:val="21"/>
              </w:rPr>
              <w:br/>
              <w:t>России</w:t>
            </w:r>
          </w:p>
          <w:p w:rsidR="007F2CB4" w:rsidRPr="00CA10BE" w:rsidRDefault="007F2CB4" w:rsidP="00304850">
            <w:pPr>
              <w:pStyle w:val="ConsPlusNormal"/>
              <w:spacing w:line="223" w:lineRule="auto"/>
              <w:rPr>
                <w:sz w:val="21"/>
                <w:szCs w:val="21"/>
              </w:rPr>
            </w:pPr>
            <w:r w:rsidRPr="00CA10BE">
              <w:rPr>
                <w:sz w:val="21"/>
                <w:szCs w:val="21"/>
              </w:rPr>
              <w:t>ФТС России</w:t>
            </w:r>
          </w:p>
          <w:p w:rsidR="007F2CB4" w:rsidRPr="00CA10BE" w:rsidRDefault="007F2CB4" w:rsidP="00304850">
            <w:pPr>
              <w:pStyle w:val="ConsPlusNormal"/>
              <w:spacing w:line="223" w:lineRule="auto"/>
              <w:rPr>
                <w:sz w:val="21"/>
                <w:szCs w:val="21"/>
              </w:rPr>
            </w:pPr>
            <w:r w:rsidRPr="00CA10BE">
              <w:rPr>
                <w:sz w:val="21"/>
                <w:szCs w:val="21"/>
              </w:rPr>
              <w:t>Росстат</w:t>
            </w:r>
          </w:p>
        </w:tc>
        <w:tc>
          <w:tcPr>
            <w:tcW w:w="1700" w:type="dxa"/>
            <w:tcBorders>
              <w:top w:val="nil"/>
              <w:left w:val="nil"/>
              <w:bottom w:val="nil"/>
              <w:right w:val="nil"/>
            </w:tcBorders>
          </w:tcPr>
          <w:p w:rsidR="007F2CB4" w:rsidRPr="00CA10BE" w:rsidRDefault="007F2CB4" w:rsidP="00304850">
            <w:pPr>
              <w:pStyle w:val="ConsPlusNormal"/>
              <w:spacing w:line="223" w:lineRule="auto"/>
              <w:rPr>
                <w:sz w:val="21"/>
                <w:szCs w:val="21"/>
              </w:rPr>
            </w:pPr>
            <w:r w:rsidRPr="00CA10BE">
              <w:rPr>
                <w:sz w:val="21"/>
                <w:szCs w:val="21"/>
              </w:rPr>
              <w:t>по Российской Федерации</w:t>
            </w:r>
          </w:p>
        </w:tc>
        <w:tc>
          <w:tcPr>
            <w:tcW w:w="1911" w:type="dxa"/>
            <w:gridSpan w:val="2"/>
            <w:tcBorders>
              <w:top w:val="nil"/>
              <w:left w:val="nil"/>
              <w:bottom w:val="nil"/>
              <w:right w:val="nil"/>
            </w:tcBorders>
          </w:tcPr>
          <w:p w:rsidR="007F2CB4" w:rsidRPr="00CA10BE" w:rsidRDefault="007F2CB4" w:rsidP="00304850">
            <w:pPr>
              <w:pStyle w:val="ConsPlusNormal"/>
              <w:spacing w:line="223" w:lineRule="auto"/>
              <w:rPr>
                <w:sz w:val="21"/>
                <w:szCs w:val="21"/>
              </w:rPr>
            </w:pPr>
            <w:r w:rsidRPr="00CA10BE">
              <w:rPr>
                <w:sz w:val="21"/>
                <w:szCs w:val="21"/>
              </w:rPr>
              <w:t>ежегодно</w:t>
            </w:r>
          </w:p>
          <w:p w:rsidR="007F2CB4" w:rsidRPr="00CA10BE" w:rsidRDefault="007F2CB4" w:rsidP="00304850">
            <w:pPr>
              <w:pStyle w:val="ConsPlusNormal"/>
              <w:spacing w:line="223" w:lineRule="auto"/>
              <w:rPr>
                <w:sz w:val="21"/>
                <w:szCs w:val="21"/>
              </w:rPr>
            </w:pPr>
          </w:p>
          <w:p w:rsidR="007F2CB4" w:rsidRPr="00CA10BE" w:rsidRDefault="007F2CB4" w:rsidP="00304850">
            <w:pPr>
              <w:pStyle w:val="ConsPlusNormal"/>
              <w:spacing w:line="223" w:lineRule="auto"/>
              <w:rPr>
                <w:sz w:val="21"/>
                <w:szCs w:val="21"/>
              </w:rPr>
            </w:pPr>
            <w:r w:rsidRPr="00CA10BE">
              <w:rPr>
                <w:sz w:val="21"/>
                <w:szCs w:val="21"/>
              </w:rPr>
              <w:t>ежемесячно</w:t>
            </w:r>
          </w:p>
        </w:tc>
        <w:tc>
          <w:tcPr>
            <w:tcW w:w="1843" w:type="dxa"/>
            <w:tcBorders>
              <w:top w:val="nil"/>
              <w:left w:val="nil"/>
              <w:bottom w:val="nil"/>
              <w:right w:val="nil"/>
            </w:tcBorders>
          </w:tcPr>
          <w:p w:rsidR="00097039" w:rsidRPr="00CA10BE" w:rsidRDefault="00097039" w:rsidP="00304850">
            <w:pPr>
              <w:pStyle w:val="ConsPlusNormal"/>
              <w:spacing w:line="223" w:lineRule="auto"/>
              <w:rPr>
                <w:sz w:val="21"/>
                <w:szCs w:val="21"/>
              </w:rPr>
            </w:pPr>
            <w:r w:rsidRPr="00CA10BE">
              <w:rPr>
                <w:sz w:val="21"/>
                <w:szCs w:val="21"/>
              </w:rPr>
              <w:t>15 марта</w:t>
            </w:r>
          </w:p>
          <w:p w:rsidR="00097039" w:rsidRPr="00CA10BE" w:rsidRDefault="00097039" w:rsidP="00304850">
            <w:pPr>
              <w:pStyle w:val="ConsPlusNormal"/>
              <w:spacing w:line="223" w:lineRule="auto"/>
              <w:rPr>
                <w:sz w:val="21"/>
                <w:szCs w:val="21"/>
              </w:rPr>
            </w:pPr>
          </w:p>
          <w:p w:rsidR="00097039" w:rsidRPr="00CA10BE" w:rsidRDefault="00097039" w:rsidP="00304850">
            <w:pPr>
              <w:pStyle w:val="ConsPlusNormal"/>
              <w:spacing w:line="223" w:lineRule="auto"/>
              <w:rPr>
                <w:rFonts w:asciiTheme="minorHAnsi" w:hAnsiTheme="minorHAnsi"/>
                <w:sz w:val="21"/>
                <w:szCs w:val="21"/>
                <w:vertAlign w:val="superscript"/>
              </w:rPr>
            </w:pPr>
            <w:r w:rsidRPr="00CA10BE">
              <w:rPr>
                <w:rFonts w:asciiTheme="minorHAnsi" w:hAnsiTheme="minorHAnsi"/>
                <w:sz w:val="21"/>
                <w:szCs w:val="21"/>
              </w:rPr>
              <w:t>на 8-й рабочий день после отчетного периода</w:t>
            </w:r>
            <w:r w:rsidRPr="00CA10BE">
              <w:rPr>
                <w:rFonts w:asciiTheme="minorHAnsi" w:hAnsiTheme="minorHAnsi"/>
                <w:sz w:val="21"/>
                <w:szCs w:val="21"/>
                <w:vertAlign w:val="superscript"/>
              </w:rPr>
              <w:t>4</w:t>
            </w:r>
          </w:p>
          <w:p w:rsidR="00097039" w:rsidRPr="00CA10BE" w:rsidRDefault="00097039" w:rsidP="00304850">
            <w:pPr>
              <w:pStyle w:val="ConsPlusNormal"/>
              <w:spacing w:line="223" w:lineRule="auto"/>
              <w:rPr>
                <w:rFonts w:asciiTheme="minorHAnsi" w:hAnsiTheme="minorHAnsi"/>
                <w:sz w:val="21"/>
                <w:szCs w:val="21"/>
                <w:vertAlign w:val="superscript"/>
              </w:rPr>
            </w:pPr>
          </w:p>
          <w:p w:rsidR="007F2CB4" w:rsidRPr="00CA10BE" w:rsidRDefault="00097039" w:rsidP="00304850">
            <w:pPr>
              <w:pStyle w:val="ConsPlusNormal"/>
              <w:spacing w:line="223" w:lineRule="auto"/>
              <w:rPr>
                <w:sz w:val="21"/>
                <w:szCs w:val="21"/>
              </w:rPr>
            </w:pPr>
            <w:r w:rsidRPr="00CA10BE">
              <w:rPr>
                <w:rFonts w:asciiTheme="minorHAnsi" w:hAnsiTheme="minorHAnsi"/>
                <w:sz w:val="21"/>
                <w:szCs w:val="21"/>
              </w:rPr>
              <w:t>на 15-й рабочий день после отчетного периода</w:t>
            </w:r>
          </w:p>
        </w:tc>
      </w:tr>
      <w:tr w:rsidR="00FF14C9" w:rsidRPr="00EE77DA" w:rsidTr="0048424D">
        <w:trPr>
          <w:trHeight w:val="12"/>
          <w:jc w:val="center"/>
        </w:trPr>
        <w:tc>
          <w:tcPr>
            <w:tcW w:w="10563" w:type="dxa"/>
            <w:gridSpan w:val="7"/>
            <w:tcBorders>
              <w:top w:val="nil"/>
              <w:left w:val="nil"/>
              <w:bottom w:val="nil"/>
              <w:right w:val="nil"/>
            </w:tcBorders>
          </w:tcPr>
          <w:p w:rsidR="00FF14C9" w:rsidRPr="00073485" w:rsidRDefault="007F2CB4" w:rsidP="007A72CB">
            <w:pPr>
              <w:pStyle w:val="ConsPlusNormal"/>
            </w:pPr>
            <w:r w:rsidRPr="00073485">
              <w:t>(в ред. распоряжени</w:t>
            </w:r>
            <w:r w:rsidR="00554786" w:rsidRPr="00073485">
              <w:t>й</w:t>
            </w:r>
            <w:r w:rsidRPr="00073485">
              <w:t xml:space="preserve"> Правительства РФ от 28.01.2022 № 118-р</w:t>
            </w:r>
            <w:r w:rsidR="00097039" w:rsidRPr="00073485">
              <w:t xml:space="preserve">, </w:t>
            </w:r>
            <w:r w:rsidR="00554786" w:rsidRPr="00073485">
              <w:t>от 26.12.2022 № 4229-р</w:t>
            </w:r>
            <w:r w:rsidR="008B237C" w:rsidRPr="00073485">
              <w:t xml:space="preserve">, от 16.12.2023 </w:t>
            </w:r>
            <w:r w:rsidR="008E67D1">
              <w:br/>
            </w:r>
            <w:r w:rsidR="008B237C" w:rsidRPr="00073485">
              <w:t>№ 3702-р)</w:t>
            </w:r>
          </w:p>
        </w:tc>
      </w:tr>
      <w:tr w:rsidR="007F2CB4" w:rsidRPr="00EE77DA" w:rsidTr="0048424D">
        <w:trPr>
          <w:trHeight w:val="575"/>
          <w:jc w:val="center"/>
        </w:trPr>
        <w:tc>
          <w:tcPr>
            <w:tcW w:w="1135" w:type="dxa"/>
            <w:tcBorders>
              <w:top w:val="nil"/>
              <w:left w:val="nil"/>
              <w:bottom w:val="nil"/>
              <w:right w:val="nil"/>
            </w:tcBorders>
          </w:tcPr>
          <w:p w:rsidR="007F2CB4" w:rsidRPr="00EE77DA" w:rsidRDefault="007F2CB4" w:rsidP="007A72CB">
            <w:pPr>
              <w:pStyle w:val="ConsPlusNormal"/>
              <w:tabs>
                <w:tab w:val="left" w:pos="559"/>
              </w:tabs>
              <w:spacing w:line="228" w:lineRule="auto"/>
            </w:pPr>
            <w:r w:rsidRPr="00EE77DA">
              <w:t>2.12.T.4.</w:t>
            </w:r>
          </w:p>
        </w:tc>
        <w:tc>
          <w:tcPr>
            <w:tcW w:w="1986" w:type="dxa"/>
            <w:tcBorders>
              <w:top w:val="nil"/>
              <w:left w:val="nil"/>
              <w:bottom w:val="nil"/>
              <w:right w:val="nil"/>
            </w:tcBorders>
          </w:tcPr>
          <w:p w:rsidR="007F2CB4" w:rsidRPr="00EE77DA" w:rsidRDefault="007F2CB4" w:rsidP="007A72CB">
            <w:pPr>
              <w:pStyle w:val="ConsPlusNormal"/>
              <w:spacing w:line="228" w:lineRule="auto"/>
            </w:pPr>
            <w:r w:rsidRPr="00EE77DA">
              <w:t>Количество экспортеров, которые осуществляют внешнеэконо</w:t>
            </w:r>
            <w:r>
              <w:t>-</w:t>
            </w:r>
            <w:r w:rsidRPr="00EE77DA">
              <w:t>мическую деятельность</w:t>
            </w:r>
            <w:r w:rsidRPr="00EE77DA">
              <w:br/>
              <w:t>с использованием экосистемы поддержки экспорта</w:t>
            </w:r>
            <w:r>
              <w:t xml:space="preserve"> на базе цифровой платформы акционерного общества </w:t>
            </w:r>
            <w:r w:rsidRPr="00EE77DA">
              <w:t>«Российский экспортный центр» («Одно окно») (T6)</w:t>
            </w:r>
          </w:p>
        </w:tc>
        <w:tc>
          <w:tcPr>
            <w:tcW w:w="1988" w:type="dxa"/>
            <w:tcBorders>
              <w:top w:val="nil"/>
              <w:left w:val="nil"/>
              <w:bottom w:val="nil"/>
              <w:right w:val="nil"/>
            </w:tcBorders>
          </w:tcPr>
          <w:p w:rsidR="007F2CB4" w:rsidRPr="00EE77DA" w:rsidRDefault="007F2CB4" w:rsidP="007A72CB">
            <w:pPr>
              <w:pStyle w:val="ConsPlusNormal"/>
              <w:spacing w:line="228" w:lineRule="auto"/>
            </w:pPr>
            <w:r w:rsidRPr="00EE77DA">
              <w:t>Минпромторг России</w:t>
            </w:r>
          </w:p>
        </w:tc>
        <w:tc>
          <w:tcPr>
            <w:tcW w:w="1700" w:type="dxa"/>
            <w:tcBorders>
              <w:top w:val="nil"/>
              <w:left w:val="nil"/>
              <w:bottom w:val="nil"/>
              <w:right w:val="nil"/>
            </w:tcBorders>
          </w:tcPr>
          <w:p w:rsidR="007F2CB4" w:rsidRPr="00EE77DA" w:rsidRDefault="007F2CB4" w:rsidP="007A72CB">
            <w:pPr>
              <w:pStyle w:val="ConsPlusNormal"/>
              <w:spacing w:line="228" w:lineRule="auto"/>
            </w:pPr>
            <w:r w:rsidRPr="00EE77DA">
              <w:t>по Российской Федерации</w:t>
            </w:r>
          </w:p>
        </w:tc>
        <w:tc>
          <w:tcPr>
            <w:tcW w:w="1911" w:type="dxa"/>
            <w:gridSpan w:val="2"/>
            <w:tcBorders>
              <w:top w:val="nil"/>
              <w:left w:val="nil"/>
              <w:bottom w:val="nil"/>
              <w:right w:val="nil"/>
            </w:tcBorders>
          </w:tcPr>
          <w:p w:rsidR="007F2CB4" w:rsidRDefault="007F2CB4" w:rsidP="007A72CB">
            <w:pPr>
              <w:pStyle w:val="ConsPlusNormal"/>
              <w:spacing w:line="228" w:lineRule="auto"/>
            </w:pPr>
            <w:r w:rsidRPr="00EE77DA">
              <w:t>ежегодно</w:t>
            </w:r>
          </w:p>
          <w:p w:rsidR="007F2CB4" w:rsidRDefault="007F2CB4" w:rsidP="007A72CB">
            <w:pPr>
              <w:pStyle w:val="ConsPlusNormal"/>
              <w:spacing w:line="228" w:lineRule="auto"/>
            </w:pPr>
          </w:p>
          <w:p w:rsidR="007F2CB4" w:rsidRPr="00EE77DA" w:rsidRDefault="007F2CB4" w:rsidP="007A72CB">
            <w:pPr>
              <w:pStyle w:val="ConsPlusNormal"/>
              <w:spacing w:line="228" w:lineRule="auto"/>
            </w:pPr>
            <w:r>
              <w:t>ежемесячно</w:t>
            </w:r>
          </w:p>
        </w:tc>
        <w:tc>
          <w:tcPr>
            <w:tcW w:w="1843" w:type="dxa"/>
            <w:tcBorders>
              <w:top w:val="nil"/>
              <w:left w:val="nil"/>
              <w:bottom w:val="nil"/>
              <w:right w:val="nil"/>
            </w:tcBorders>
          </w:tcPr>
          <w:p w:rsidR="007F2CB4" w:rsidRPr="00C02EFB" w:rsidRDefault="007F2CB4" w:rsidP="007A72CB">
            <w:pPr>
              <w:pStyle w:val="ConsPlusNormal"/>
              <w:spacing w:line="228" w:lineRule="auto"/>
            </w:pPr>
            <w:r w:rsidRPr="00C02EFB">
              <w:t>15 марта</w:t>
            </w:r>
          </w:p>
          <w:p w:rsidR="007F2CB4" w:rsidRPr="00C02EFB" w:rsidRDefault="007F2CB4" w:rsidP="007A72CB">
            <w:pPr>
              <w:pStyle w:val="ConsPlusNormal"/>
              <w:spacing w:line="228" w:lineRule="auto"/>
            </w:pPr>
          </w:p>
          <w:p w:rsidR="007F2CB4" w:rsidRPr="00C02EFB" w:rsidRDefault="007F2CB4" w:rsidP="007A72CB">
            <w:pPr>
              <w:pStyle w:val="ConsPlusNormal"/>
              <w:spacing w:line="228" w:lineRule="auto"/>
              <w:rPr>
                <w:rFonts w:asciiTheme="minorHAnsi" w:hAnsiTheme="minorHAnsi"/>
                <w:szCs w:val="22"/>
                <w:vertAlign w:val="superscript"/>
              </w:rPr>
            </w:pPr>
            <w:r w:rsidRPr="00C02EFB">
              <w:rPr>
                <w:rFonts w:asciiTheme="minorHAnsi" w:hAnsiTheme="minorHAnsi"/>
                <w:szCs w:val="22"/>
              </w:rPr>
              <w:t>на 8-й рабочий день после отчетного периода</w:t>
            </w:r>
            <w:r w:rsidR="009053C2" w:rsidRPr="00C02EFB">
              <w:rPr>
                <w:rFonts w:asciiTheme="minorHAnsi" w:hAnsiTheme="minorHAnsi"/>
                <w:szCs w:val="22"/>
                <w:vertAlign w:val="superscript"/>
              </w:rPr>
              <w:t>4</w:t>
            </w:r>
          </w:p>
          <w:p w:rsidR="009053C2" w:rsidRPr="00C02EFB" w:rsidRDefault="009053C2" w:rsidP="007A72CB">
            <w:pPr>
              <w:autoSpaceDE w:val="0"/>
              <w:autoSpaceDN w:val="0"/>
              <w:adjustRightInd w:val="0"/>
              <w:spacing w:after="0" w:line="228" w:lineRule="auto"/>
            </w:pPr>
          </w:p>
        </w:tc>
      </w:tr>
      <w:tr w:rsidR="00FF14C9" w:rsidRPr="00EE77DA" w:rsidTr="0048424D">
        <w:trPr>
          <w:trHeight w:val="12"/>
          <w:jc w:val="center"/>
        </w:trPr>
        <w:tc>
          <w:tcPr>
            <w:tcW w:w="10563" w:type="dxa"/>
            <w:gridSpan w:val="7"/>
            <w:tcBorders>
              <w:top w:val="nil"/>
              <w:left w:val="nil"/>
              <w:bottom w:val="nil"/>
              <w:right w:val="nil"/>
            </w:tcBorders>
          </w:tcPr>
          <w:p w:rsidR="00D70E37" w:rsidRDefault="007F2CB4" w:rsidP="007A72CB">
            <w:pPr>
              <w:pStyle w:val="ConsPlusNormal"/>
              <w:spacing w:line="228" w:lineRule="auto"/>
            </w:pPr>
            <w:r w:rsidRPr="00C02EFB">
              <w:t>(в ред. распоряжени</w:t>
            </w:r>
            <w:r w:rsidR="009053C2" w:rsidRPr="00C02EFB">
              <w:t>й</w:t>
            </w:r>
            <w:r w:rsidRPr="00C02EFB">
              <w:t xml:space="preserve"> Правительства РФ от 28.01.2022 № 118-р</w:t>
            </w:r>
            <w:r w:rsidR="009053C2" w:rsidRPr="00C02EFB">
              <w:t>, от 20.05.2022 № 1266-р</w:t>
            </w:r>
            <w:r w:rsidR="00C91E51">
              <w:t xml:space="preserve">, </w:t>
            </w:r>
            <w:r w:rsidR="00103163" w:rsidRPr="00902F89">
              <w:t xml:space="preserve">от 26.12.2022 </w:t>
            </w:r>
          </w:p>
          <w:p w:rsidR="00FF14C9" w:rsidRPr="00C02EFB" w:rsidRDefault="00103163" w:rsidP="007A72CB">
            <w:pPr>
              <w:pStyle w:val="ConsPlusNormal"/>
              <w:spacing w:line="228" w:lineRule="auto"/>
            </w:pPr>
            <w:r w:rsidRPr="00902F89">
              <w:t>№ 4229-р</w:t>
            </w:r>
            <w:r w:rsidR="007F2CB4" w:rsidRPr="00C02EFB">
              <w:t>)</w:t>
            </w:r>
          </w:p>
        </w:tc>
      </w:tr>
      <w:tr w:rsidR="007F2CB4" w:rsidRPr="00EE77DA" w:rsidTr="0048424D">
        <w:trPr>
          <w:trHeight w:val="575"/>
          <w:jc w:val="center"/>
        </w:trPr>
        <w:tc>
          <w:tcPr>
            <w:tcW w:w="1135" w:type="dxa"/>
            <w:tcBorders>
              <w:top w:val="nil"/>
              <w:left w:val="nil"/>
              <w:bottom w:val="nil"/>
              <w:right w:val="nil"/>
            </w:tcBorders>
          </w:tcPr>
          <w:p w:rsidR="007F2CB4" w:rsidRPr="00EE77DA" w:rsidRDefault="007F2CB4" w:rsidP="007A72CB">
            <w:pPr>
              <w:pStyle w:val="ConsPlusNormal"/>
              <w:tabs>
                <w:tab w:val="left" w:pos="559"/>
              </w:tabs>
              <w:spacing w:line="228" w:lineRule="auto"/>
            </w:pPr>
            <w:r w:rsidRPr="00EE77DA">
              <w:t>2.12.T.5.</w:t>
            </w:r>
          </w:p>
        </w:tc>
        <w:tc>
          <w:tcPr>
            <w:tcW w:w="1986" w:type="dxa"/>
            <w:tcBorders>
              <w:top w:val="nil"/>
              <w:left w:val="nil"/>
              <w:bottom w:val="nil"/>
              <w:right w:val="nil"/>
            </w:tcBorders>
          </w:tcPr>
          <w:p w:rsidR="007F2CB4" w:rsidRPr="00EE77DA" w:rsidRDefault="007F2CB4" w:rsidP="007A72CB">
            <w:pPr>
              <w:pStyle w:val="ConsPlusNormal"/>
              <w:spacing w:line="228" w:lineRule="auto"/>
            </w:pPr>
            <w:r w:rsidRPr="00EE77DA">
              <w:t>Количество сервисов информационной системы «Одно окно», доступных пользователям (T6)</w:t>
            </w:r>
          </w:p>
        </w:tc>
        <w:tc>
          <w:tcPr>
            <w:tcW w:w="1988" w:type="dxa"/>
            <w:tcBorders>
              <w:top w:val="nil"/>
              <w:left w:val="nil"/>
              <w:bottom w:val="nil"/>
              <w:right w:val="nil"/>
            </w:tcBorders>
          </w:tcPr>
          <w:p w:rsidR="007F2CB4" w:rsidRPr="00EE77DA" w:rsidRDefault="007F2CB4" w:rsidP="007A72CB">
            <w:pPr>
              <w:pStyle w:val="ConsPlusNormal"/>
              <w:spacing w:line="228" w:lineRule="auto"/>
            </w:pPr>
            <w:r w:rsidRPr="00EE77DA">
              <w:t>Минпромторг России</w:t>
            </w:r>
          </w:p>
        </w:tc>
        <w:tc>
          <w:tcPr>
            <w:tcW w:w="1700" w:type="dxa"/>
            <w:tcBorders>
              <w:top w:val="nil"/>
              <w:left w:val="nil"/>
              <w:bottom w:val="nil"/>
              <w:right w:val="nil"/>
            </w:tcBorders>
          </w:tcPr>
          <w:p w:rsidR="007F2CB4" w:rsidRPr="00EE77DA" w:rsidRDefault="007F2CB4" w:rsidP="007A72CB">
            <w:pPr>
              <w:pStyle w:val="ConsPlusNormal"/>
              <w:spacing w:line="228" w:lineRule="auto"/>
            </w:pPr>
            <w:r w:rsidRPr="00EE77DA">
              <w:t>по Российской Федерации</w:t>
            </w:r>
          </w:p>
        </w:tc>
        <w:tc>
          <w:tcPr>
            <w:tcW w:w="1911" w:type="dxa"/>
            <w:gridSpan w:val="2"/>
            <w:tcBorders>
              <w:top w:val="nil"/>
              <w:left w:val="nil"/>
              <w:bottom w:val="nil"/>
              <w:right w:val="nil"/>
            </w:tcBorders>
          </w:tcPr>
          <w:p w:rsidR="007F2CB4" w:rsidRDefault="007F2CB4" w:rsidP="007A72CB">
            <w:pPr>
              <w:pStyle w:val="ConsPlusNormal"/>
              <w:spacing w:line="228" w:lineRule="auto"/>
            </w:pPr>
            <w:r w:rsidRPr="00EE77DA">
              <w:t>ежегодно</w:t>
            </w:r>
          </w:p>
          <w:p w:rsidR="007F2CB4" w:rsidRDefault="007F2CB4" w:rsidP="007A72CB">
            <w:pPr>
              <w:pStyle w:val="ConsPlusNormal"/>
              <w:spacing w:line="228" w:lineRule="auto"/>
            </w:pPr>
          </w:p>
          <w:p w:rsidR="007F2CB4" w:rsidRPr="00EE77DA" w:rsidRDefault="007F2CB4" w:rsidP="007A72CB">
            <w:pPr>
              <w:pStyle w:val="ConsPlusNormal"/>
              <w:spacing w:line="228" w:lineRule="auto"/>
            </w:pPr>
            <w:r>
              <w:t>ежемесячно</w:t>
            </w:r>
          </w:p>
        </w:tc>
        <w:tc>
          <w:tcPr>
            <w:tcW w:w="1843" w:type="dxa"/>
            <w:tcBorders>
              <w:top w:val="nil"/>
              <w:left w:val="nil"/>
              <w:bottom w:val="nil"/>
              <w:right w:val="nil"/>
            </w:tcBorders>
          </w:tcPr>
          <w:p w:rsidR="007F2CB4" w:rsidRPr="00C02EFB" w:rsidRDefault="007F2CB4" w:rsidP="007A72CB">
            <w:pPr>
              <w:pStyle w:val="ConsPlusNormal"/>
              <w:spacing w:line="228" w:lineRule="auto"/>
            </w:pPr>
            <w:r w:rsidRPr="00C02EFB">
              <w:t>15 марта</w:t>
            </w:r>
          </w:p>
          <w:p w:rsidR="007F2CB4" w:rsidRPr="00C02EFB" w:rsidRDefault="007F2CB4" w:rsidP="007A72CB">
            <w:pPr>
              <w:pStyle w:val="ConsPlusNormal"/>
              <w:spacing w:line="228" w:lineRule="auto"/>
            </w:pPr>
          </w:p>
          <w:p w:rsidR="007F2CB4" w:rsidRPr="009053C2" w:rsidRDefault="007F2CB4" w:rsidP="007A72CB">
            <w:pPr>
              <w:pStyle w:val="ConsPlusNormal"/>
              <w:spacing w:line="228" w:lineRule="auto"/>
            </w:pPr>
            <w:r w:rsidRPr="00C02EFB">
              <w:rPr>
                <w:rFonts w:asciiTheme="minorHAnsi" w:hAnsiTheme="minorHAnsi"/>
                <w:szCs w:val="22"/>
              </w:rPr>
              <w:t>на 8-й рабочий день после отчетного периода</w:t>
            </w:r>
            <w:r w:rsidR="009053C2" w:rsidRPr="00C02EFB">
              <w:rPr>
                <w:rFonts w:asciiTheme="minorHAnsi" w:hAnsiTheme="minorHAnsi"/>
                <w:szCs w:val="22"/>
                <w:vertAlign w:val="superscript"/>
              </w:rPr>
              <w:t>4</w:t>
            </w:r>
          </w:p>
        </w:tc>
      </w:tr>
      <w:tr w:rsidR="00FF14C9" w:rsidRPr="00EE77DA" w:rsidTr="0048424D">
        <w:trPr>
          <w:trHeight w:val="21"/>
          <w:jc w:val="center"/>
        </w:trPr>
        <w:tc>
          <w:tcPr>
            <w:tcW w:w="10563" w:type="dxa"/>
            <w:gridSpan w:val="7"/>
            <w:tcBorders>
              <w:top w:val="nil"/>
              <w:left w:val="nil"/>
              <w:bottom w:val="nil"/>
              <w:right w:val="nil"/>
            </w:tcBorders>
          </w:tcPr>
          <w:p w:rsidR="00FF14C9" w:rsidRPr="00C02EFB" w:rsidRDefault="009053C2" w:rsidP="007A72CB">
            <w:pPr>
              <w:pStyle w:val="ConsPlusNormal"/>
              <w:spacing w:line="228" w:lineRule="auto"/>
            </w:pPr>
            <w:r w:rsidRPr="00C02EFB">
              <w:t>(в ред. распоряжений Правительства РФ от 28.01.2022 № 118-р, от 20.05.2022 № 1266-р</w:t>
            </w:r>
            <w:r w:rsidR="00C91E51">
              <w:t>,</w:t>
            </w:r>
            <w:r w:rsidR="00C91E51">
              <w:br/>
            </w:r>
            <w:r w:rsidR="00103163" w:rsidRPr="00902F89">
              <w:t>от 26.12.2022 № 4229-р</w:t>
            </w:r>
            <w:r w:rsidRPr="00C02EFB">
              <w:t>)</w:t>
            </w:r>
          </w:p>
        </w:tc>
      </w:tr>
      <w:tr w:rsidR="004D1415" w:rsidRPr="00EE77DA" w:rsidTr="0048424D">
        <w:trPr>
          <w:trHeight w:val="575"/>
          <w:jc w:val="center"/>
        </w:trPr>
        <w:tc>
          <w:tcPr>
            <w:tcW w:w="1135" w:type="dxa"/>
            <w:tcBorders>
              <w:top w:val="nil"/>
              <w:left w:val="nil"/>
              <w:bottom w:val="nil"/>
              <w:right w:val="nil"/>
            </w:tcBorders>
          </w:tcPr>
          <w:p w:rsidR="004D1415" w:rsidRPr="00C02EFB" w:rsidRDefault="004D1415" w:rsidP="007A72CB">
            <w:pPr>
              <w:pStyle w:val="ConsPlusNormal"/>
              <w:tabs>
                <w:tab w:val="left" w:pos="559"/>
              </w:tabs>
              <w:spacing w:line="228" w:lineRule="auto"/>
            </w:pPr>
            <w:r w:rsidRPr="00C02EFB">
              <w:t>2.12.T.6.</w:t>
            </w:r>
          </w:p>
        </w:tc>
        <w:tc>
          <w:tcPr>
            <w:tcW w:w="1986" w:type="dxa"/>
            <w:tcBorders>
              <w:top w:val="nil"/>
              <w:left w:val="nil"/>
              <w:bottom w:val="nil"/>
              <w:right w:val="nil"/>
            </w:tcBorders>
          </w:tcPr>
          <w:p w:rsidR="004D1415" w:rsidRPr="00C02EFB" w:rsidRDefault="004D1415" w:rsidP="007A72CB">
            <w:pPr>
              <w:pStyle w:val="ConsPlusNormal"/>
              <w:spacing w:line="228" w:lineRule="auto"/>
            </w:pPr>
            <w:r w:rsidRPr="00C02EFB">
              <w:t>Удовлетворенность качеством оказания услуг,</w:t>
            </w:r>
            <w:r w:rsidRPr="00C02EFB">
              <w:br/>
              <w:t>в том числе государственных, предоставляемых</w:t>
            </w:r>
            <w:r w:rsidRPr="00C02EFB">
              <w:br/>
              <w:t>с использованием информационной системы «Одно окно», по итогу года (T6)</w:t>
            </w:r>
          </w:p>
        </w:tc>
        <w:tc>
          <w:tcPr>
            <w:tcW w:w="1988" w:type="dxa"/>
            <w:tcBorders>
              <w:top w:val="nil"/>
              <w:left w:val="nil"/>
              <w:bottom w:val="nil"/>
              <w:right w:val="nil"/>
            </w:tcBorders>
          </w:tcPr>
          <w:p w:rsidR="004D1415" w:rsidRPr="00C02EFB" w:rsidRDefault="004D1415" w:rsidP="007A72CB">
            <w:pPr>
              <w:pStyle w:val="ConsPlusNormal"/>
              <w:spacing w:line="228" w:lineRule="auto"/>
            </w:pPr>
            <w:r w:rsidRPr="00C02EFB">
              <w:t>Минпромторг России</w:t>
            </w:r>
          </w:p>
        </w:tc>
        <w:tc>
          <w:tcPr>
            <w:tcW w:w="1700" w:type="dxa"/>
            <w:tcBorders>
              <w:top w:val="nil"/>
              <w:left w:val="nil"/>
              <w:bottom w:val="nil"/>
              <w:right w:val="nil"/>
            </w:tcBorders>
          </w:tcPr>
          <w:p w:rsidR="004D1415" w:rsidRPr="00C02EFB" w:rsidRDefault="004D1415" w:rsidP="007A72CB">
            <w:pPr>
              <w:pStyle w:val="ConsPlusNormal"/>
              <w:spacing w:line="228" w:lineRule="auto"/>
            </w:pPr>
            <w:r w:rsidRPr="00C02EFB">
              <w:t>по Российской Федерации</w:t>
            </w:r>
          </w:p>
        </w:tc>
        <w:tc>
          <w:tcPr>
            <w:tcW w:w="1911" w:type="dxa"/>
            <w:gridSpan w:val="2"/>
            <w:tcBorders>
              <w:top w:val="nil"/>
              <w:left w:val="nil"/>
              <w:bottom w:val="nil"/>
              <w:right w:val="nil"/>
            </w:tcBorders>
          </w:tcPr>
          <w:p w:rsidR="004D1415" w:rsidRPr="00C02EFB" w:rsidRDefault="004D1415" w:rsidP="007A72CB">
            <w:pPr>
              <w:pStyle w:val="ConsPlusNormal"/>
              <w:spacing w:line="228" w:lineRule="auto"/>
            </w:pPr>
            <w:r w:rsidRPr="00C02EFB">
              <w:t>ежегодно</w:t>
            </w:r>
          </w:p>
          <w:p w:rsidR="004D1415" w:rsidRPr="00C02EFB" w:rsidRDefault="004D1415" w:rsidP="007A72CB">
            <w:pPr>
              <w:pStyle w:val="ConsPlusNormal"/>
              <w:spacing w:line="228" w:lineRule="auto"/>
            </w:pPr>
          </w:p>
          <w:p w:rsidR="004D1415" w:rsidRPr="00C02EFB" w:rsidRDefault="004D1415" w:rsidP="007A72CB">
            <w:pPr>
              <w:pStyle w:val="ConsPlusNormal"/>
              <w:spacing w:line="228" w:lineRule="auto"/>
            </w:pPr>
            <w:r w:rsidRPr="00C02EFB">
              <w:t>ежемесячно</w:t>
            </w:r>
          </w:p>
        </w:tc>
        <w:tc>
          <w:tcPr>
            <w:tcW w:w="1843" w:type="dxa"/>
            <w:tcBorders>
              <w:top w:val="nil"/>
              <w:left w:val="nil"/>
              <w:bottom w:val="nil"/>
              <w:right w:val="nil"/>
            </w:tcBorders>
          </w:tcPr>
          <w:p w:rsidR="004D1415" w:rsidRPr="00C02EFB" w:rsidRDefault="004D1415" w:rsidP="007A72CB">
            <w:pPr>
              <w:pStyle w:val="ConsPlusNormal"/>
              <w:spacing w:line="228" w:lineRule="auto"/>
            </w:pPr>
            <w:r w:rsidRPr="00C02EFB">
              <w:t>15 марта</w:t>
            </w:r>
          </w:p>
          <w:p w:rsidR="004D1415" w:rsidRPr="00C02EFB" w:rsidRDefault="004D1415" w:rsidP="007A72CB">
            <w:pPr>
              <w:pStyle w:val="ConsPlusNormal"/>
              <w:spacing w:line="228" w:lineRule="auto"/>
            </w:pPr>
          </w:p>
          <w:p w:rsidR="009053C2" w:rsidRPr="00C02EFB" w:rsidRDefault="004D1415" w:rsidP="007A72CB">
            <w:pPr>
              <w:pStyle w:val="ConsPlusNormal"/>
              <w:spacing w:line="228" w:lineRule="auto"/>
              <w:rPr>
                <w:rFonts w:asciiTheme="minorHAnsi" w:hAnsiTheme="minorHAnsi"/>
                <w:szCs w:val="22"/>
                <w:vertAlign w:val="superscript"/>
              </w:rPr>
            </w:pPr>
            <w:r w:rsidRPr="00C02EFB">
              <w:rPr>
                <w:rFonts w:asciiTheme="minorHAnsi" w:hAnsiTheme="minorHAnsi"/>
                <w:szCs w:val="22"/>
              </w:rPr>
              <w:t>на 8-й рабочий день после отчетного периода</w:t>
            </w:r>
            <w:r w:rsidR="009053C2" w:rsidRPr="00C02EFB">
              <w:rPr>
                <w:rFonts w:asciiTheme="minorHAnsi" w:hAnsiTheme="minorHAnsi"/>
                <w:szCs w:val="22"/>
                <w:vertAlign w:val="superscript"/>
              </w:rPr>
              <w:t>4</w:t>
            </w:r>
          </w:p>
          <w:p w:rsidR="004D1415" w:rsidRPr="00C02EFB" w:rsidRDefault="004D1415" w:rsidP="007A72CB">
            <w:pPr>
              <w:autoSpaceDE w:val="0"/>
              <w:autoSpaceDN w:val="0"/>
              <w:adjustRightInd w:val="0"/>
              <w:spacing w:after="0" w:line="228" w:lineRule="auto"/>
              <w:rPr>
                <w:rFonts w:ascii="Calibri" w:hAnsi="Calibri" w:cs="Calibri"/>
              </w:rPr>
            </w:pPr>
          </w:p>
        </w:tc>
      </w:tr>
      <w:tr w:rsidR="00FF14C9" w:rsidRPr="00EE77DA" w:rsidTr="0048424D">
        <w:trPr>
          <w:trHeight w:val="12"/>
          <w:jc w:val="center"/>
        </w:trPr>
        <w:tc>
          <w:tcPr>
            <w:tcW w:w="10563" w:type="dxa"/>
            <w:gridSpan w:val="7"/>
            <w:tcBorders>
              <w:top w:val="nil"/>
              <w:left w:val="nil"/>
              <w:bottom w:val="nil"/>
              <w:right w:val="nil"/>
            </w:tcBorders>
          </w:tcPr>
          <w:p w:rsidR="00FF14C9" w:rsidRPr="00C02EFB" w:rsidRDefault="009053C2" w:rsidP="007A72CB">
            <w:pPr>
              <w:pStyle w:val="ConsPlusNormal"/>
            </w:pPr>
            <w:r w:rsidRPr="00C02EFB">
              <w:t>(в ред. распоряжений Правительства РФ от 28.01.2022 № 118-р, от 20.05.2022 № 1266-р</w:t>
            </w:r>
            <w:r w:rsidR="00C91E51">
              <w:t xml:space="preserve">, </w:t>
            </w:r>
            <w:r w:rsidR="00C91E51">
              <w:br/>
            </w:r>
            <w:r w:rsidR="00103163" w:rsidRPr="00902F89">
              <w:t>от 26.12.2022 № 4229-р</w:t>
            </w:r>
            <w:r w:rsidRPr="00C02EFB">
              <w:t>)</w:t>
            </w:r>
          </w:p>
        </w:tc>
      </w:tr>
      <w:tr w:rsidR="004D1415" w:rsidRPr="00EE77DA" w:rsidTr="0048424D">
        <w:trPr>
          <w:trHeight w:val="575"/>
          <w:jc w:val="center"/>
        </w:trPr>
        <w:tc>
          <w:tcPr>
            <w:tcW w:w="1135" w:type="dxa"/>
            <w:tcBorders>
              <w:top w:val="nil"/>
              <w:left w:val="nil"/>
              <w:bottom w:val="nil"/>
              <w:right w:val="nil"/>
            </w:tcBorders>
          </w:tcPr>
          <w:p w:rsidR="004D1415" w:rsidRPr="00EE77DA" w:rsidRDefault="004D1415" w:rsidP="007A72CB">
            <w:pPr>
              <w:pStyle w:val="ConsPlusNormal"/>
              <w:tabs>
                <w:tab w:val="left" w:pos="559"/>
              </w:tabs>
            </w:pPr>
            <w:r w:rsidRPr="00EE77DA">
              <w:t>2.12.T.7.</w:t>
            </w:r>
          </w:p>
        </w:tc>
        <w:tc>
          <w:tcPr>
            <w:tcW w:w="1986" w:type="dxa"/>
            <w:tcBorders>
              <w:top w:val="nil"/>
              <w:left w:val="nil"/>
              <w:bottom w:val="nil"/>
              <w:right w:val="nil"/>
            </w:tcBorders>
          </w:tcPr>
          <w:p w:rsidR="004D1415" w:rsidRPr="00073485" w:rsidRDefault="008B237C" w:rsidP="007A72CB">
            <w:pPr>
              <w:pStyle w:val="ConsPlusNormal"/>
            </w:pPr>
            <w:r w:rsidRPr="00073485">
              <w:rPr>
                <w:rFonts w:asciiTheme="minorHAnsi" w:hAnsiTheme="minorHAnsi"/>
                <w:szCs w:val="22"/>
              </w:rPr>
              <w:t>Объем внешнеторговых сделок с использованием инструментов поддержки Группы РЭЦ (</w:t>
            </w:r>
            <w:r w:rsidRPr="00073485">
              <w:rPr>
                <w:rFonts w:asciiTheme="minorHAnsi" w:hAnsiTheme="minorHAnsi"/>
                <w:szCs w:val="22"/>
                <w:lang w:val="en-US"/>
              </w:rPr>
              <w:t>T</w:t>
            </w:r>
            <w:r w:rsidRPr="00073485">
              <w:rPr>
                <w:rFonts w:asciiTheme="minorHAnsi" w:hAnsiTheme="minorHAnsi"/>
                <w:szCs w:val="22"/>
              </w:rPr>
              <w:t>6)</w:t>
            </w:r>
          </w:p>
        </w:tc>
        <w:tc>
          <w:tcPr>
            <w:tcW w:w="1988" w:type="dxa"/>
            <w:tcBorders>
              <w:top w:val="nil"/>
              <w:left w:val="nil"/>
              <w:bottom w:val="nil"/>
              <w:right w:val="nil"/>
            </w:tcBorders>
          </w:tcPr>
          <w:p w:rsidR="004D1415" w:rsidRPr="00073485" w:rsidRDefault="004D1415" w:rsidP="007A72CB">
            <w:pPr>
              <w:pStyle w:val="ConsPlusNormal"/>
            </w:pPr>
            <w:r w:rsidRPr="00073485">
              <w:t>Минпромторг России</w:t>
            </w:r>
          </w:p>
        </w:tc>
        <w:tc>
          <w:tcPr>
            <w:tcW w:w="1700" w:type="dxa"/>
            <w:tcBorders>
              <w:top w:val="nil"/>
              <w:left w:val="nil"/>
              <w:bottom w:val="nil"/>
              <w:right w:val="nil"/>
            </w:tcBorders>
          </w:tcPr>
          <w:p w:rsidR="004D1415" w:rsidRPr="00EE77DA" w:rsidRDefault="004D1415" w:rsidP="007A72CB">
            <w:pPr>
              <w:pStyle w:val="ConsPlusNormal"/>
            </w:pPr>
            <w:r w:rsidRPr="00EE77DA">
              <w:t>по Российской Федерации</w:t>
            </w:r>
          </w:p>
        </w:tc>
        <w:tc>
          <w:tcPr>
            <w:tcW w:w="1911" w:type="dxa"/>
            <w:gridSpan w:val="2"/>
            <w:tcBorders>
              <w:top w:val="nil"/>
              <w:left w:val="nil"/>
              <w:bottom w:val="nil"/>
              <w:right w:val="nil"/>
            </w:tcBorders>
          </w:tcPr>
          <w:p w:rsidR="004D1415" w:rsidRDefault="004D1415" w:rsidP="007A72CB">
            <w:pPr>
              <w:pStyle w:val="ConsPlusNormal"/>
            </w:pPr>
            <w:r w:rsidRPr="00EE77DA">
              <w:t>ежегодно</w:t>
            </w:r>
          </w:p>
          <w:p w:rsidR="004D1415" w:rsidRDefault="004D1415" w:rsidP="007A72CB">
            <w:pPr>
              <w:pStyle w:val="ConsPlusNormal"/>
            </w:pPr>
          </w:p>
          <w:p w:rsidR="00D150AC" w:rsidRDefault="00D150AC" w:rsidP="007A72CB">
            <w:pPr>
              <w:pStyle w:val="ConsPlusNormal"/>
            </w:pPr>
          </w:p>
          <w:p w:rsidR="004D1415" w:rsidRPr="00EE77DA" w:rsidRDefault="004D1415" w:rsidP="007A72CB">
            <w:pPr>
              <w:pStyle w:val="ConsPlusNormal"/>
            </w:pPr>
            <w:r>
              <w:t>ежемесячно</w:t>
            </w:r>
          </w:p>
        </w:tc>
        <w:tc>
          <w:tcPr>
            <w:tcW w:w="1843" w:type="dxa"/>
            <w:tcBorders>
              <w:top w:val="nil"/>
              <w:left w:val="nil"/>
              <w:bottom w:val="nil"/>
              <w:right w:val="nil"/>
            </w:tcBorders>
          </w:tcPr>
          <w:p w:rsidR="004D1415" w:rsidRPr="00C02EFB" w:rsidRDefault="004D1415" w:rsidP="007A72CB">
            <w:pPr>
              <w:pStyle w:val="ConsPlusNormal"/>
            </w:pPr>
            <w:r w:rsidRPr="00C02EFB">
              <w:t>15 марта</w:t>
            </w:r>
          </w:p>
          <w:p w:rsidR="004D1415" w:rsidRPr="00C02EFB" w:rsidRDefault="004D1415" w:rsidP="007A72CB">
            <w:pPr>
              <w:pStyle w:val="ConsPlusNormal"/>
            </w:pPr>
          </w:p>
          <w:p w:rsidR="00D150AC" w:rsidRDefault="00D150AC" w:rsidP="007A72CB">
            <w:pPr>
              <w:pStyle w:val="ConsPlusNormal"/>
              <w:rPr>
                <w:rFonts w:asciiTheme="minorHAnsi" w:hAnsiTheme="minorHAnsi"/>
                <w:szCs w:val="22"/>
              </w:rPr>
            </w:pPr>
          </w:p>
          <w:p w:rsidR="009053C2" w:rsidRPr="00C02EFB" w:rsidRDefault="004D1415" w:rsidP="007A72CB">
            <w:pPr>
              <w:pStyle w:val="ConsPlusNormal"/>
              <w:rPr>
                <w:rFonts w:asciiTheme="minorHAnsi" w:hAnsiTheme="minorHAnsi"/>
                <w:szCs w:val="22"/>
                <w:vertAlign w:val="superscript"/>
              </w:rPr>
            </w:pPr>
            <w:r w:rsidRPr="00C02EFB">
              <w:rPr>
                <w:rFonts w:asciiTheme="minorHAnsi" w:hAnsiTheme="minorHAnsi"/>
                <w:szCs w:val="22"/>
              </w:rPr>
              <w:t>на 8-й рабочий день после отчетного периода</w:t>
            </w:r>
            <w:r w:rsidR="009053C2" w:rsidRPr="00C02EFB">
              <w:rPr>
                <w:rFonts w:asciiTheme="minorHAnsi" w:hAnsiTheme="minorHAnsi"/>
                <w:szCs w:val="22"/>
                <w:vertAlign w:val="superscript"/>
              </w:rPr>
              <w:t>4</w:t>
            </w:r>
          </w:p>
          <w:p w:rsidR="004D1415" w:rsidRPr="00C02EFB" w:rsidRDefault="004D1415" w:rsidP="007A72CB">
            <w:pPr>
              <w:autoSpaceDE w:val="0"/>
              <w:autoSpaceDN w:val="0"/>
              <w:adjustRightInd w:val="0"/>
              <w:spacing w:after="0" w:line="240" w:lineRule="auto"/>
              <w:rPr>
                <w:rFonts w:ascii="Calibri" w:hAnsi="Calibri" w:cs="Calibri"/>
              </w:rPr>
            </w:pPr>
          </w:p>
        </w:tc>
      </w:tr>
      <w:tr w:rsidR="00FF14C9" w:rsidRPr="00EE77DA" w:rsidTr="00131160">
        <w:trPr>
          <w:trHeight w:val="12"/>
          <w:jc w:val="center"/>
        </w:trPr>
        <w:tc>
          <w:tcPr>
            <w:tcW w:w="10563" w:type="dxa"/>
            <w:gridSpan w:val="7"/>
            <w:tcBorders>
              <w:top w:val="nil"/>
              <w:left w:val="nil"/>
              <w:bottom w:val="nil"/>
              <w:right w:val="nil"/>
            </w:tcBorders>
          </w:tcPr>
          <w:p w:rsidR="00FF14C9" w:rsidRPr="00073485" w:rsidRDefault="009053C2" w:rsidP="007A72CB">
            <w:pPr>
              <w:pStyle w:val="ConsPlusNormal"/>
            </w:pPr>
            <w:r w:rsidRPr="00073485">
              <w:t>(в ред. распоряжений Правительства РФ от 28.01.2022 № 118-р, от 20.05.2022 № 1266-р</w:t>
            </w:r>
            <w:r w:rsidR="00C91E51" w:rsidRPr="00073485">
              <w:t xml:space="preserve">, </w:t>
            </w:r>
            <w:r w:rsidR="00421DCC" w:rsidRPr="00073485">
              <w:br/>
            </w:r>
            <w:r w:rsidR="00103163" w:rsidRPr="00073485">
              <w:t>от 26.12.2022 № 4229-р</w:t>
            </w:r>
            <w:r w:rsidR="008B237C" w:rsidRPr="00073485">
              <w:t>, от 16.12.2023 № 3702-р)</w:t>
            </w:r>
          </w:p>
        </w:tc>
      </w:tr>
      <w:tr w:rsidR="004D1415" w:rsidRPr="00EE77DA" w:rsidTr="00131160">
        <w:trPr>
          <w:trHeight w:val="1447"/>
          <w:jc w:val="center"/>
        </w:trPr>
        <w:tc>
          <w:tcPr>
            <w:tcW w:w="1135" w:type="dxa"/>
            <w:tcBorders>
              <w:top w:val="nil"/>
              <w:left w:val="nil"/>
              <w:bottom w:val="nil"/>
              <w:right w:val="nil"/>
            </w:tcBorders>
          </w:tcPr>
          <w:p w:rsidR="004D1415" w:rsidRPr="00EE77DA" w:rsidRDefault="004D1415" w:rsidP="007A72CB">
            <w:pPr>
              <w:pStyle w:val="ConsPlusNormal"/>
              <w:tabs>
                <w:tab w:val="left" w:pos="559"/>
              </w:tabs>
              <w:spacing w:line="214" w:lineRule="auto"/>
            </w:pPr>
            <w:r w:rsidRPr="00EE77DA">
              <w:t>2.12.T.8.</w:t>
            </w:r>
          </w:p>
        </w:tc>
        <w:tc>
          <w:tcPr>
            <w:tcW w:w="1986" w:type="dxa"/>
            <w:tcBorders>
              <w:top w:val="nil"/>
              <w:left w:val="nil"/>
              <w:bottom w:val="nil"/>
              <w:right w:val="nil"/>
            </w:tcBorders>
          </w:tcPr>
          <w:p w:rsidR="004D1415" w:rsidRPr="00073485" w:rsidRDefault="008B237C" w:rsidP="007A72CB">
            <w:pPr>
              <w:pStyle w:val="ConsPlusNormal"/>
              <w:spacing w:line="214" w:lineRule="auto"/>
            </w:pPr>
            <w:r w:rsidRPr="00073485">
              <w:rPr>
                <w:rFonts w:asciiTheme="minorHAnsi" w:hAnsiTheme="minorHAnsi"/>
                <w:szCs w:val="22"/>
              </w:rPr>
              <w:t>Количество организаций, воспользовавшихся мерами поддержки Группы РЭЦ (</w:t>
            </w:r>
            <w:r w:rsidRPr="00073485">
              <w:rPr>
                <w:rFonts w:asciiTheme="minorHAnsi" w:hAnsiTheme="minorHAnsi"/>
                <w:szCs w:val="22"/>
                <w:lang w:val="en-US"/>
              </w:rPr>
              <w:t>T</w:t>
            </w:r>
            <w:r w:rsidRPr="00073485">
              <w:rPr>
                <w:rFonts w:asciiTheme="minorHAnsi" w:hAnsiTheme="minorHAnsi"/>
                <w:szCs w:val="22"/>
              </w:rPr>
              <w:t>6)</w:t>
            </w:r>
          </w:p>
        </w:tc>
        <w:tc>
          <w:tcPr>
            <w:tcW w:w="1988" w:type="dxa"/>
            <w:tcBorders>
              <w:top w:val="nil"/>
              <w:left w:val="nil"/>
              <w:bottom w:val="nil"/>
              <w:right w:val="nil"/>
            </w:tcBorders>
          </w:tcPr>
          <w:p w:rsidR="004D1415" w:rsidRPr="00073485" w:rsidRDefault="004D1415" w:rsidP="007A72CB">
            <w:pPr>
              <w:pStyle w:val="ConsPlusNormal"/>
              <w:spacing w:line="214" w:lineRule="auto"/>
            </w:pPr>
            <w:r w:rsidRPr="00073485">
              <w:t>Минпромторг России</w:t>
            </w:r>
          </w:p>
        </w:tc>
        <w:tc>
          <w:tcPr>
            <w:tcW w:w="1700" w:type="dxa"/>
            <w:tcBorders>
              <w:top w:val="nil"/>
              <w:left w:val="nil"/>
              <w:bottom w:val="nil"/>
              <w:right w:val="nil"/>
            </w:tcBorders>
          </w:tcPr>
          <w:p w:rsidR="004D1415" w:rsidRPr="00C02EFB" w:rsidRDefault="004D1415" w:rsidP="007A72CB">
            <w:pPr>
              <w:pStyle w:val="ConsPlusNormal"/>
              <w:spacing w:line="214" w:lineRule="auto"/>
            </w:pPr>
            <w:r w:rsidRPr="00C02EFB">
              <w:t>по Российской Федерации</w:t>
            </w:r>
          </w:p>
        </w:tc>
        <w:tc>
          <w:tcPr>
            <w:tcW w:w="1911" w:type="dxa"/>
            <w:gridSpan w:val="2"/>
            <w:tcBorders>
              <w:top w:val="nil"/>
              <w:left w:val="nil"/>
              <w:bottom w:val="nil"/>
              <w:right w:val="nil"/>
            </w:tcBorders>
          </w:tcPr>
          <w:p w:rsidR="004D1415" w:rsidRPr="00C02EFB" w:rsidRDefault="004D1415" w:rsidP="007A72CB">
            <w:pPr>
              <w:pStyle w:val="ConsPlusNormal"/>
              <w:spacing w:line="214" w:lineRule="auto"/>
            </w:pPr>
            <w:r w:rsidRPr="00C02EFB">
              <w:t>ежегодно</w:t>
            </w:r>
          </w:p>
          <w:p w:rsidR="004D1415" w:rsidRPr="00C02EFB" w:rsidRDefault="004D1415" w:rsidP="007A72CB">
            <w:pPr>
              <w:pStyle w:val="ConsPlusNormal"/>
              <w:spacing w:line="214" w:lineRule="auto"/>
            </w:pPr>
          </w:p>
          <w:p w:rsidR="004D1415" w:rsidRPr="00C02EFB" w:rsidRDefault="004D1415" w:rsidP="007A72CB">
            <w:pPr>
              <w:pStyle w:val="ConsPlusNormal"/>
              <w:spacing w:line="214" w:lineRule="auto"/>
            </w:pPr>
            <w:r w:rsidRPr="00C02EFB">
              <w:t>ежемесячно</w:t>
            </w:r>
          </w:p>
        </w:tc>
        <w:tc>
          <w:tcPr>
            <w:tcW w:w="1843" w:type="dxa"/>
            <w:tcBorders>
              <w:top w:val="nil"/>
              <w:left w:val="nil"/>
              <w:bottom w:val="nil"/>
              <w:right w:val="nil"/>
            </w:tcBorders>
          </w:tcPr>
          <w:p w:rsidR="004D1415" w:rsidRPr="00C02EFB" w:rsidRDefault="004D1415" w:rsidP="007A72CB">
            <w:pPr>
              <w:pStyle w:val="ConsPlusNormal"/>
              <w:spacing w:line="214" w:lineRule="auto"/>
            </w:pPr>
            <w:r w:rsidRPr="00C02EFB">
              <w:t>15 марта</w:t>
            </w:r>
          </w:p>
          <w:p w:rsidR="004D1415" w:rsidRPr="00C02EFB" w:rsidRDefault="004D1415" w:rsidP="007A72CB">
            <w:pPr>
              <w:pStyle w:val="ConsPlusNormal"/>
              <w:spacing w:line="214" w:lineRule="auto"/>
            </w:pPr>
          </w:p>
          <w:p w:rsidR="004D1415" w:rsidRPr="00131160" w:rsidRDefault="004D1415" w:rsidP="007A72CB">
            <w:pPr>
              <w:pStyle w:val="ConsPlusNormal"/>
              <w:spacing w:line="214" w:lineRule="auto"/>
              <w:rPr>
                <w:rFonts w:asciiTheme="minorHAnsi" w:hAnsiTheme="minorHAnsi"/>
                <w:szCs w:val="22"/>
                <w:vertAlign w:val="superscript"/>
              </w:rPr>
            </w:pPr>
            <w:r w:rsidRPr="00C02EFB">
              <w:rPr>
                <w:rFonts w:asciiTheme="minorHAnsi" w:hAnsiTheme="minorHAnsi"/>
                <w:szCs w:val="22"/>
              </w:rPr>
              <w:t>на 8-й рабочий день после отчетного периода</w:t>
            </w:r>
            <w:r w:rsidR="00131160">
              <w:rPr>
                <w:rFonts w:asciiTheme="minorHAnsi" w:hAnsiTheme="minorHAnsi"/>
                <w:szCs w:val="22"/>
                <w:vertAlign w:val="superscript"/>
              </w:rPr>
              <w:t>4</w:t>
            </w:r>
          </w:p>
        </w:tc>
      </w:tr>
      <w:tr w:rsidR="00FF14C9" w:rsidRPr="00EE77DA" w:rsidTr="00131160">
        <w:trPr>
          <w:trHeight w:val="491"/>
          <w:jc w:val="center"/>
        </w:trPr>
        <w:tc>
          <w:tcPr>
            <w:tcW w:w="10563" w:type="dxa"/>
            <w:gridSpan w:val="7"/>
            <w:tcBorders>
              <w:top w:val="nil"/>
              <w:left w:val="nil"/>
              <w:bottom w:val="nil"/>
              <w:right w:val="nil"/>
            </w:tcBorders>
          </w:tcPr>
          <w:p w:rsidR="00FF14C9" w:rsidRPr="00073485" w:rsidRDefault="009053C2" w:rsidP="007A72CB">
            <w:pPr>
              <w:pStyle w:val="ConsPlusNormal"/>
              <w:spacing w:line="214" w:lineRule="auto"/>
            </w:pPr>
            <w:r w:rsidRPr="00073485">
              <w:t>(в ред. распоряжений Правительства РФ от 28.01.2022 № 118-р, от 20.05.2022 № 1266-р</w:t>
            </w:r>
            <w:r w:rsidR="00421DCC" w:rsidRPr="00073485">
              <w:t xml:space="preserve">, </w:t>
            </w:r>
            <w:r w:rsidR="00421DCC" w:rsidRPr="00073485">
              <w:br/>
            </w:r>
            <w:r w:rsidR="00103163" w:rsidRPr="00073485">
              <w:t>от 26.12.2022 № 4229-р</w:t>
            </w:r>
            <w:r w:rsidR="008B237C" w:rsidRPr="00073485">
              <w:t>, от 16.12.2023 № 3702-р)</w:t>
            </w:r>
          </w:p>
        </w:tc>
      </w:tr>
      <w:tr w:rsidR="004D1415" w:rsidRPr="00EE77DA" w:rsidTr="00131160">
        <w:trPr>
          <w:trHeight w:val="575"/>
          <w:jc w:val="center"/>
        </w:trPr>
        <w:tc>
          <w:tcPr>
            <w:tcW w:w="1135" w:type="dxa"/>
            <w:tcBorders>
              <w:top w:val="nil"/>
              <w:left w:val="nil"/>
              <w:bottom w:val="nil"/>
              <w:right w:val="nil"/>
            </w:tcBorders>
          </w:tcPr>
          <w:p w:rsidR="004D1415" w:rsidRPr="00EE77DA" w:rsidRDefault="004D1415" w:rsidP="007A72CB">
            <w:pPr>
              <w:pStyle w:val="ConsPlusNormal"/>
              <w:tabs>
                <w:tab w:val="left" w:pos="559"/>
              </w:tabs>
              <w:spacing w:line="214" w:lineRule="auto"/>
            </w:pPr>
            <w:r w:rsidRPr="00EE77DA">
              <w:t>2.12.T.9.</w:t>
            </w:r>
          </w:p>
        </w:tc>
        <w:tc>
          <w:tcPr>
            <w:tcW w:w="1986" w:type="dxa"/>
            <w:tcBorders>
              <w:top w:val="nil"/>
              <w:left w:val="nil"/>
              <w:bottom w:val="nil"/>
              <w:right w:val="nil"/>
            </w:tcBorders>
          </w:tcPr>
          <w:p w:rsidR="004D1415" w:rsidRPr="00C02EFB" w:rsidRDefault="00EB0239" w:rsidP="007A72CB">
            <w:pPr>
              <w:pStyle w:val="ConsPlusNormal"/>
              <w:spacing w:line="214" w:lineRule="auto"/>
            </w:pPr>
            <w:r w:rsidRPr="00C02EFB">
              <w:rPr>
                <w:rFonts w:asciiTheme="minorHAnsi" w:hAnsiTheme="minorHAnsi"/>
                <w:szCs w:val="22"/>
              </w:rPr>
              <w:t>Обеспечен о</w:t>
            </w:r>
            <w:r w:rsidR="004D1415" w:rsidRPr="00C02EFB">
              <w:rPr>
                <w:rFonts w:asciiTheme="minorHAnsi" w:hAnsiTheme="minorHAnsi"/>
                <w:szCs w:val="22"/>
              </w:rPr>
              <w:t>хват субъектов Российской Федерации инфраструктурой единой системы продвижения экспорта – территориальными управлениями региональной сети и представитель</w:t>
            </w:r>
            <w:r w:rsidR="00903DAC" w:rsidRPr="00C02EFB">
              <w:rPr>
                <w:rFonts w:asciiTheme="minorHAnsi" w:hAnsiTheme="minorHAnsi"/>
                <w:szCs w:val="22"/>
              </w:rPr>
              <w:t>-</w:t>
            </w:r>
            <w:r w:rsidR="004D1415" w:rsidRPr="00C02EFB">
              <w:rPr>
                <w:rFonts w:asciiTheme="minorHAnsi" w:hAnsiTheme="minorHAnsi"/>
                <w:szCs w:val="22"/>
              </w:rPr>
              <w:t>ствами акционерного общества «Российский экспортный центр», функционально интегрированными с региональной сетью акционерного общества «Российский экспортный центр»</w:t>
            </w:r>
            <w:r w:rsidRPr="00C02EFB">
              <w:rPr>
                <w:rFonts w:asciiTheme="minorHAnsi" w:hAnsiTheme="minorHAnsi"/>
                <w:szCs w:val="22"/>
              </w:rPr>
              <w:t>,</w:t>
            </w:r>
            <w:r w:rsidR="004D1415" w:rsidRPr="00C02EFB">
              <w:rPr>
                <w:rFonts w:asciiTheme="minorHAnsi" w:hAnsiTheme="minorHAnsi"/>
                <w:szCs w:val="22"/>
              </w:rPr>
              <w:t xml:space="preserve"> центрами поддержки экспорта, специалистами, обладающими компетенциями по консультационной поддержке экспортеров (</w:t>
            </w:r>
            <w:r w:rsidR="004D1415" w:rsidRPr="00C02EFB">
              <w:rPr>
                <w:rFonts w:asciiTheme="minorHAnsi" w:hAnsiTheme="minorHAnsi"/>
                <w:szCs w:val="22"/>
                <w:lang w:val="en-US"/>
              </w:rPr>
              <w:t>T</w:t>
            </w:r>
            <w:r w:rsidR="004D1415" w:rsidRPr="00C02EFB">
              <w:rPr>
                <w:rFonts w:asciiTheme="minorHAnsi" w:hAnsiTheme="minorHAnsi"/>
                <w:szCs w:val="22"/>
              </w:rPr>
              <w:t>6)</w:t>
            </w:r>
          </w:p>
        </w:tc>
        <w:tc>
          <w:tcPr>
            <w:tcW w:w="1988" w:type="dxa"/>
            <w:tcBorders>
              <w:top w:val="nil"/>
              <w:left w:val="nil"/>
              <w:bottom w:val="nil"/>
              <w:right w:val="nil"/>
            </w:tcBorders>
          </w:tcPr>
          <w:p w:rsidR="004D1415" w:rsidRPr="00C02EFB" w:rsidRDefault="004D1415" w:rsidP="007A72CB">
            <w:pPr>
              <w:pStyle w:val="ConsPlusNormal"/>
              <w:spacing w:line="214" w:lineRule="auto"/>
            </w:pPr>
            <w:r w:rsidRPr="00C02EFB">
              <w:t>Минпромторг России</w:t>
            </w:r>
          </w:p>
        </w:tc>
        <w:tc>
          <w:tcPr>
            <w:tcW w:w="1700" w:type="dxa"/>
            <w:tcBorders>
              <w:top w:val="nil"/>
              <w:left w:val="nil"/>
              <w:bottom w:val="nil"/>
              <w:right w:val="nil"/>
            </w:tcBorders>
          </w:tcPr>
          <w:p w:rsidR="004D1415" w:rsidRPr="00C02EFB" w:rsidRDefault="004D1415" w:rsidP="007A72CB">
            <w:pPr>
              <w:pStyle w:val="ConsPlusNormal"/>
              <w:spacing w:line="214" w:lineRule="auto"/>
            </w:pPr>
            <w:r w:rsidRPr="00C02EFB">
              <w:t>по Российской Федерации</w:t>
            </w:r>
          </w:p>
        </w:tc>
        <w:tc>
          <w:tcPr>
            <w:tcW w:w="1911" w:type="dxa"/>
            <w:gridSpan w:val="2"/>
            <w:tcBorders>
              <w:top w:val="nil"/>
              <w:left w:val="nil"/>
              <w:bottom w:val="nil"/>
              <w:right w:val="nil"/>
            </w:tcBorders>
          </w:tcPr>
          <w:p w:rsidR="004D1415" w:rsidRPr="00C02EFB" w:rsidRDefault="004D1415" w:rsidP="007A72CB">
            <w:pPr>
              <w:pStyle w:val="ConsPlusNormal"/>
              <w:spacing w:line="214" w:lineRule="auto"/>
            </w:pPr>
            <w:r w:rsidRPr="00C02EFB">
              <w:t>ежегодно</w:t>
            </w:r>
          </w:p>
          <w:p w:rsidR="004D1415" w:rsidRPr="00C02EFB" w:rsidRDefault="004D1415" w:rsidP="007A72CB">
            <w:pPr>
              <w:pStyle w:val="ConsPlusNormal"/>
              <w:spacing w:line="214" w:lineRule="auto"/>
            </w:pPr>
          </w:p>
          <w:p w:rsidR="004D1415" w:rsidRPr="00C02EFB" w:rsidRDefault="004D1415" w:rsidP="007A72CB">
            <w:pPr>
              <w:pStyle w:val="ConsPlusNormal"/>
              <w:spacing w:line="214" w:lineRule="auto"/>
            </w:pPr>
            <w:r w:rsidRPr="00C02EFB">
              <w:t>ежемесячно</w:t>
            </w:r>
          </w:p>
        </w:tc>
        <w:tc>
          <w:tcPr>
            <w:tcW w:w="1843" w:type="dxa"/>
            <w:tcBorders>
              <w:top w:val="nil"/>
              <w:left w:val="nil"/>
              <w:bottom w:val="nil"/>
              <w:right w:val="nil"/>
            </w:tcBorders>
          </w:tcPr>
          <w:p w:rsidR="004D1415" w:rsidRPr="00C02EFB" w:rsidRDefault="004D1415" w:rsidP="007A72CB">
            <w:pPr>
              <w:pStyle w:val="ConsPlusNormal"/>
              <w:spacing w:line="214" w:lineRule="auto"/>
            </w:pPr>
            <w:r w:rsidRPr="00C02EFB">
              <w:t>15 марта</w:t>
            </w:r>
          </w:p>
          <w:p w:rsidR="004D1415" w:rsidRPr="00C02EFB" w:rsidRDefault="004D1415" w:rsidP="007A72CB">
            <w:pPr>
              <w:pStyle w:val="ConsPlusNormal"/>
              <w:spacing w:line="214" w:lineRule="auto"/>
            </w:pPr>
          </w:p>
          <w:p w:rsidR="00EB0239" w:rsidRPr="00C02EFB" w:rsidRDefault="004D1415" w:rsidP="007A72CB">
            <w:pPr>
              <w:pStyle w:val="ConsPlusNormal"/>
              <w:spacing w:line="214" w:lineRule="auto"/>
              <w:rPr>
                <w:rFonts w:asciiTheme="minorHAnsi" w:hAnsiTheme="minorHAnsi"/>
                <w:szCs w:val="22"/>
                <w:vertAlign w:val="superscript"/>
              </w:rPr>
            </w:pPr>
            <w:r w:rsidRPr="00C02EFB">
              <w:rPr>
                <w:rFonts w:asciiTheme="minorHAnsi" w:hAnsiTheme="minorHAnsi"/>
                <w:szCs w:val="22"/>
              </w:rPr>
              <w:t>на 8-й рабочий день после отчетного периода</w:t>
            </w:r>
            <w:r w:rsidR="00EB0239" w:rsidRPr="00C02EFB">
              <w:rPr>
                <w:rFonts w:asciiTheme="minorHAnsi" w:hAnsiTheme="minorHAnsi"/>
                <w:szCs w:val="22"/>
                <w:vertAlign w:val="superscript"/>
              </w:rPr>
              <w:t>4</w:t>
            </w:r>
          </w:p>
          <w:p w:rsidR="004D1415" w:rsidRPr="00C02EFB" w:rsidRDefault="004D1415" w:rsidP="007A72CB">
            <w:pPr>
              <w:pStyle w:val="ConsPlusNormal"/>
              <w:spacing w:line="214" w:lineRule="auto"/>
            </w:pPr>
          </w:p>
        </w:tc>
      </w:tr>
      <w:tr w:rsidR="00FF14C9" w:rsidRPr="00EE77DA" w:rsidTr="00131160">
        <w:trPr>
          <w:trHeight w:val="446"/>
          <w:jc w:val="center"/>
        </w:trPr>
        <w:tc>
          <w:tcPr>
            <w:tcW w:w="10563" w:type="dxa"/>
            <w:gridSpan w:val="7"/>
            <w:tcBorders>
              <w:top w:val="nil"/>
              <w:left w:val="nil"/>
              <w:bottom w:val="nil"/>
              <w:right w:val="nil"/>
            </w:tcBorders>
          </w:tcPr>
          <w:p w:rsidR="00FF14C9" w:rsidRPr="00C02EFB" w:rsidRDefault="009053C2" w:rsidP="007A72CB">
            <w:pPr>
              <w:pStyle w:val="ConsPlusNormal"/>
              <w:spacing w:line="214" w:lineRule="auto"/>
            </w:pPr>
            <w:r w:rsidRPr="00C02EFB">
              <w:t>(в ред. распоряжений Правительства РФ от 28.01.2022 № 118-р, от 20.05.2022 № 1266-р</w:t>
            </w:r>
            <w:r w:rsidR="00131160">
              <w:t xml:space="preserve">, </w:t>
            </w:r>
            <w:r w:rsidR="00103163" w:rsidRPr="00902F89">
              <w:t xml:space="preserve">от 26.12.2022 </w:t>
            </w:r>
            <w:r w:rsidR="00131160">
              <w:br/>
            </w:r>
            <w:r w:rsidR="00103163" w:rsidRPr="00902F89">
              <w:t>№ 4229-р</w:t>
            </w:r>
            <w:r w:rsidRPr="00C02EFB">
              <w:t>)</w:t>
            </w:r>
          </w:p>
        </w:tc>
      </w:tr>
      <w:tr w:rsidR="004D1415" w:rsidRPr="00EE77DA" w:rsidTr="00131160">
        <w:trPr>
          <w:trHeight w:val="1873"/>
          <w:jc w:val="center"/>
        </w:trPr>
        <w:tc>
          <w:tcPr>
            <w:tcW w:w="1135" w:type="dxa"/>
            <w:tcBorders>
              <w:top w:val="nil"/>
              <w:left w:val="nil"/>
              <w:bottom w:val="nil"/>
              <w:right w:val="nil"/>
            </w:tcBorders>
          </w:tcPr>
          <w:p w:rsidR="004D1415" w:rsidRPr="00EE77DA" w:rsidRDefault="004D1415" w:rsidP="007A72CB">
            <w:pPr>
              <w:pStyle w:val="ConsPlusNormal"/>
              <w:tabs>
                <w:tab w:val="left" w:pos="559"/>
              </w:tabs>
              <w:spacing w:line="214" w:lineRule="auto"/>
            </w:pPr>
            <w:r w:rsidRPr="00EE77DA">
              <w:t>2.12.T.10.</w:t>
            </w:r>
          </w:p>
        </w:tc>
        <w:tc>
          <w:tcPr>
            <w:tcW w:w="1986" w:type="dxa"/>
            <w:tcBorders>
              <w:top w:val="nil"/>
              <w:left w:val="nil"/>
              <w:bottom w:val="nil"/>
              <w:right w:val="nil"/>
            </w:tcBorders>
          </w:tcPr>
          <w:p w:rsidR="004D1415" w:rsidRPr="00EE77DA" w:rsidRDefault="004D1415" w:rsidP="007A72CB">
            <w:pPr>
              <w:pStyle w:val="ConsPlusNormal"/>
              <w:spacing w:line="214" w:lineRule="auto"/>
            </w:pPr>
            <w:r w:rsidRPr="00EE77DA">
              <w:t>Количество субъектов Российской Федерации,</w:t>
            </w:r>
            <w:r w:rsidRPr="00EE77DA">
              <w:br/>
              <w:t>в которых внедрен Региональный экспортный стандарт</w:t>
            </w:r>
            <w:r>
              <w:t xml:space="preserve"> </w:t>
            </w:r>
            <w:r w:rsidRPr="00EE77DA">
              <w:t xml:space="preserve"> 2.0 (T6)</w:t>
            </w:r>
          </w:p>
        </w:tc>
        <w:tc>
          <w:tcPr>
            <w:tcW w:w="1988" w:type="dxa"/>
            <w:tcBorders>
              <w:top w:val="nil"/>
              <w:left w:val="nil"/>
              <w:bottom w:val="nil"/>
              <w:right w:val="nil"/>
            </w:tcBorders>
          </w:tcPr>
          <w:p w:rsidR="004D1415" w:rsidRPr="00EE77DA" w:rsidRDefault="004D1415" w:rsidP="007A72CB">
            <w:pPr>
              <w:pStyle w:val="ConsPlusNormal"/>
              <w:spacing w:line="214" w:lineRule="auto"/>
            </w:pPr>
            <w:r w:rsidRPr="00EE77DA">
              <w:t>Минпромторг России</w:t>
            </w:r>
          </w:p>
        </w:tc>
        <w:tc>
          <w:tcPr>
            <w:tcW w:w="1700" w:type="dxa"/>
            <w:tcBorders>
              <w:top w:val="nil"/>
              <w:left w:val="nil"/>
              <w:bottom w:val="nil"/>
              <w:right w:val="nil"/>
            </w:tcBorders>
          </w:tcPr>
          <w:p w:rsidR="004D1415" w:rsidRPr="00EE77DA" w:rsidRDefault="004D1415" w:rsidP="007A72CB">
            <w:pPr>
              <w:pStyle w:val="ConsPlusNormal"/>
              <w:spacing w:line="214" w:lineRule="auto"/>
            </w:pPr>
            <w:r w:rsidRPr="00EE77DA">
              <w:t>по Российской Федерации</w:t>
            </w:r>
          </w:p>
        </w:tc>
        <w:tc>
          <w:tcPr>
            <w:tcW w:w="1911" w:type="dxa"/>
            <w:gridSpan w:val="2"/>
            <w:tcBorders>
              <w:top w:val="nil"/>
              <w:left w:val="nil"/>
              <w:bottom w:val="nil"/>
              <w:right w:val="nil"/>
            </w:tcBorders>
          </w:tcPr>
          <w:p w:rsidR="004D1415" w:rsidRPr="00C02EFB" w:rsidRDefault="004D1415" w:rsidP="007A72CB">
            <w:pPr>
              <w:pStyle w:val="ConsPlusNormal"/>
              <w:spacing w:line="214" w:lineRule="auto"/>
            </w:pPr>
            <w:r w:rsidRPr="00C02EFB">
              <w:t>ежегодно</w:t>
            </w:r>
          </w:p>
          <w:p w:rsidR="004D1415" w:rsidRPr="00C02EFB" w:rsidRDefault="004D1415" w:rsidP="007A72CB">
            <w:pPr>
              <w:pStyle w:val="ConsPlusNormal"/>
              <w:spacing w:line="214" w:lineRule="auto"/>
            </w:pPr>
          </w:p>
          <w:p w:rsidR="004D1415" w:rsidRPr="00C02EFB" w:rsidRDefault="004D1415" w:rsidP="007A72CB">
            <w:pPr>
              <w:pStyle w:val="ConsPlusNormal"/>
              <w:spacing w:line="214" w:lineRule="auto"/>
            </w:pPr>
            <w:r w:rsidRPr="00C02EFB">
              <w:t>ежемесячно</w:t>
            </w:r>
          </w:p>
        </w:tc>
        <w:tc>
          <w:tcPr>
            <w:tcW w:w="1843" w:type="dxa"/>
            <w:tcBorders>
              <w:top w:val="nil"/>
              <w:left w:val="nil"/>
              <w:bottom w:val="nil"/>
              <w:right w:val="nil"/>
            </w:tcBorders>
          </w:tcPr>
          <w:p w:rsidR="004D1415" w:rsidRPr="00C02EFB" w:rsidRDefault="004D1415" w:rsidP="007A72CB">
            <w:pPr>
              <w:pStyle w:val="ConsPlusNormal"/>
              <w:spacing w:line="214" w:lineRule="auto"/>
            </w:pPr>
            <w:r w:rsidRPr="00C02EFB">
              <w:t>15 марта</w:t>
            </w:r>
          </w:p>
          <w:p w:rsidR="004D1415" w:rsidRPr="00C02EFB" w:rsidRDefault="004D1415" w:rsidP="007A72CB">
            <w:pPr>
              <w:pStyle w:val="ConsPlusNormal"/>
              <w:spacing w:line="214" w:lineRule="auto"/>
            </w:pPr>
          </w:p>
          <w:p w:rsidR="00EB0239" w:rsidRPr="00C02EFB" w:rsidRDefault="004D1415" w:rsidP="007A72CB">
            <w:pPr>
              <w:pStyle w:val="ConsPlusNormal"/>
              <w:spacing w:line="214" w:lineRule="auto"/>
              <w:rPr>
                <w:rFonts w:asciiTheme="minorHAnsi" w:hAnsiTheme="minorHAnsi"/>
                <w:szCs w:val="22"/>
                <w:vertAlign w:val="superscript"/>
              </w:rPr>
            </w:pPr>
            <w:r w:rsidRPr="00C02EFB">
              <w:rPr>
                <w:rFonts w:asciiTheme="minorHAnsi" w:hAnsiTheme="minorHAnsi"/>
                <w:szCs w:val="22"/>
              </w:rPr>
              <w:t>на 8-й рабочий день после отчетного периода</w:t>
            </w:r>
            <w:r w:rsidR="00EB0239" w:rsidRPr="00C02EFB">
              <w:rPr>
                <w:rFonts w:asciiTheme="minorHAnsi" w:hAnsiTheme="minorHAnsi"/>
                <w:szCs w:val="22"/>
                <w:vertAlign w:val="superscript"/>
              </w:rPr>
              <w:t>4</w:t>
            </w:r>
          </w:p>
          <w:p w:rsidR="004D1415" w:rsidRPr="00C02EFB" w:rsidRDefault="004D1415" w:rsidP="007A72CB">
            <w:pPr>
              <w:pStyle w:val="ConsPlusNormal"/>
              <w:spacing w:line="214" w:lineRule="auto"/>
            </w:pPr>
          </w:p>
        </w:tc>
      </w:tr>
      <w:tr w:rsidR="007F2CB4" w:rsidRPr="00EE77DA" w:rsidTr="00131160">
        <w:trPr>
          <w:trHeight w:val="95"/>
          <w:jc w:val="center"/>
        </w:trPr>
        <w:tc>
          <w:tcPr>
            <w:tcW w:w="10563" w:type="dxa"/>
            <w:gridSpan w:val="7"/>
            <w:tcBorders>
              <w:top w:val="nil"/>
              <w:left w:val="nil"/>
              <w:bottom w:val="nil"/>
              <w:right w:val="nil"/>
            </w:tcBorders>
          </w:tcPr>
          <w:p w:rsidR="007F2CB4" w:rsidRPr="00C02EFB" w:rsidRDefault="009053C2" w:rsidP="007A72CB">
            <w:pPr>
              <w:pStyle w:val="ConsPlusNormal"/>
              <w:spacing w:line="216" w:lineRule="auto"/>
            </w:pPr>
            <w:r w:rsidRPr="00C02EFB">
              <w:t>(в ред. распоряжений Правительства РФ от 28.01.2022 № 118-р, от 20.05.2022 № 1266-р</w:t>
            </w:r>
            <w:r w:rsidR="00421DCC">
              <w:t xml:space="preserve">, </w:t>
            </w:r>
            <w:r w:rsidR="00103163" w:rsidRPr="00902F89">
              <w:t xml:space="preserve">от 26.12.2022 </w:t>
            </w:r>
            <w:r w:rsidR="00131160">
              <w:br/>
            </w:r>
            <w:r w:rsidR="00103163" w:rsidRPr="00902F89">
              <w:t>№ 4229-р</w:t>
            </w:r>
            <w:r w:rsidRPr="00C02EFB">
              <w:t>)</w:t>
            </w:r>
          </w:p>
        </w:tc>
      </w:tr>
      <w:tr w:rsidR="007F2CB4" w:rsidRPr="00EE77DA" w:rsidTr="0048424D">
        <w:trPr>
          <w:trHeight w:val="575"/>
          <w:jc w:val="center"/>
        </w:trPr>
        <w:tc>
          <w:tcPr>
            <w:tcW w:w="1135" w:type="dxa"/>
            <w:tcBorders>
              <w:top w:val="nil"/>
              <w:left w:val="nil"/>
              <w:bottom w:val="nil"/>
              <w:right w:val="nil"/>
            </w:tcBorders>
          </w:tcPr>
          <w:p w:rsidR="007F2CB4" w:rsidRPr="003359A1" w:rsidRDefault="007F2CB4" w:rsidP="007A72CB">
            <w:pPr>
              <w:spacing w:after="0" w:line="214" w:lineRule="auto"/>
            </w:pPr>
            <w:r w:rsidRPr="003359A1">
              <w:t>2.12.</w:t>
            </w:r>
            <w:r w:rsidRPr="003359A1">
              <w:rPr>
                <w:lang w:val="en-US"/>
              </w:rPr>
              <w:t>T</w:t>
            </w:r>
            <w:r w:rsidRPr="003359A1">
              <w:t>.11.</w:t>
            </w:r>
          </w:p>
        </w:tc>
        <w:tc>
          <w:tcPr>
            <w:tcW w:w="1986" w:type="dxa"/>
            <w:tcBorders>
              <w:top w:val="nil"/>
              <w:left w:val="nil"/>
              <w:bottom w:val="nil"/>
              <w:right w:val="nil"/>
            </w:tcBorders>
          </w:tcPr>
          <w:p w:rsidR="007F2CB4" w:rsidRPr="00073485" w:rsidRDefault="00B16CF6" w:rsidP="007A72CB">
            <w:pPr>
              <w:spacing w:after="0" w:line="214" w:lineRule="auto"/>
            </w:pPr>
            <w:r w:rsidRPr="00073485">
              <w:t>Минимальная годовая средняя эффективность мер поддержки по федеральному проекту «Экспорт продукции АПК» (</w:t>
            </w:r>
            <w:r w:rsidRPr="00073485">
              <w:rPr>
                <w:lang w:val="en-US"/>
              </w:rPr>
              <w:t>T</w:t>
            </w:r>
            <w:r w:rsidRPr="00073485">
              <w:t>2)</w:t>
            </w:r>
          </w:p>
        </w:tc>
        <w:tc>
          <w:tcPr>
            <w:tcW w:w="1988" w:type="dxa"/>
            <w:tcBorders>
              <w:top w:val="nil"/>
              <w:left w:val="nil"/>
              <w:bottom w:val="nil"/>
              <w:right w:val="nil"/>
            </w:tcBorders>
          </w:tcPr>
          <w:p w:rsidR="007F2CB4" w:rsidRPr="00073485" w:rsidRDefault="007F2CB4" w:rsidP="007A72CB">
            <w:pPr>
              <w:spacing w:after="0" w:line="214" w:lineRule="auto"/>
            </w:pPr>
            <w:r w:rsidRPr="00073485">
              <w:t>Минсельхоз России</w:t>
            </w:r>
          </w:p>
        </w:tc>
        <w:tc>
          <w:tcPr>
            <w:tcW w:w="1700" w:type="dxa"/>
            <w:tcBorders>
              <w:top w:val="nil"/>
              <w:left w:val="nil"/>
              <w:bottom w:val="nil"/>
              <w:right w:val="nil"/>
            </w:tcBorders>
          </w:tcPr>
          <w:p w:rsidR="007F2CB4" w:rsidRPr="003359A1" w:rsidRDefault="007F2CB4" w:rsidP="007A72CB">
            <w:pPr>
              <w:spacing w:after="0" w:line="214" w:lineRule="auto"/>
            </w:pPr>
            <w:r w:rsidRPr="003359A1">
              <w:t>по Российской Федерации</w:t>
            </w:r>
          </w:p>
        </w:tc>
        <w:tc>
          <w:tcPr>
            <w:tcW w:w="1911" w:type="dxa"/>
            <w:gridSpan w:val="2"/>
            <w:tcBorders>
              <w:top w:val="nil"/>
              <w:left w:val="nil"/>
              <w:bottom w:val="nil"/>
              <w:right w:val="nil"/>
            </w:tcBorders>
          </w:tcPr>
          <w:p w:rsidR="007F2CB4" w:rsidRPr="003359A1" w:rsidRDefault="007F2CB4" w:rsidP="007A72CB">
            <w:pPr>
              <w:spacing w:after="0" w:line="214" w:lineRule="auto"/>
            </w:pPr>
            <w:r w:rsidRPr="003359A1">
              <w:t>ежегодно</w:t>
            </w:r>
          </w:p>
        </w:tc>
        <w:tc>
          <w:tcPr>
            <w:tcW w:w="1843" w:type="dxa"/>
            <w:tcBorders>
              <w:top w:val="nil"/>
              <w:left w:val="nil"/>
              <w:bottom w:val="nil"/>
              <w:right w:val="nil"/>
            </w:tcBorders>
          </w:tcPr>
          <w:p w:rsidR="007F2CB4" w:rsidRPr="003359A1" w:rsidRDefault="007F2CB4" w:rsidP="007A72CB">
            <w:pPr>
              <w:spacing w:after="0" w:line="214" w:lineRule="auto"/>
            </w:pPr>
            <w:r w:rsidRPr="003359A1">
              <w:t>15 марта</w:t>
            </w:r>
          </w:p>
        </w:tc>
      </w:tr>
      <w:tr w:rsidR="00FF14C9" w:rsidRPr="00EE77DA" w:rsidTr="0048424D">
        <w:trPr>
          <w:trHeight w:val="12"/>
          <w:jc w:val="center"/>
        </w:trPr>
        <w:tc>
          <w:tcPr>
            <w:tcW w:w="10563" w:type="dxa"/>
            <w:gridSpan w:val="7"/>
            <w:tcBorders>
              <w:top w:val="nil"/>
              <w:left w:val="nil"/>
              <w:bottom w:val="nil"/>
              <w:right w:val="nil"/>
            </w:tcBorders>
          </w:tcPr>
          <w:p w:rsidR="00FF14C9" w:rsidRPr="00073485" w:rsidRDefault="007F2CB4" w:rsidP="007A72CB">
            <w:pPr>
              <w:pStyle w:val="ConsPlusNormal"/>
              <w:spacing w:line="214" w:lineRule="auto"/>
            </w:pPr>
            <w:r w:rsidRPr="00073485">
              <w:t>(</w:t>
            </w:r>
            <w:r w:rsidR="00903DAC" w:rsidRPr="00073485">
              <w:t>п. 2.12.</w:t>
            </w:r>
            <w:r w:rsidR="00903DAC" w:rsidRPr="00073485">
              <w:rPr>
                <w:lang w:val="en-US"/>
              </w:rPr>
              <w:t>T</w:t>
            </w:r>
            <w:r w:rsidR="00903DAC" w:rsidRPr="00073485">
              <w:t>.11 введен распоряжением</w:t>
            </w:r>
            <w:r w:rsidRPr="00073485">
              <w:t xml:space="preserve"> Правительства РФ от 28.01.2022 № 118-р</w:t>
            </w:r>
            <w:r w:rsidR="008B237C" w:rsidRPr="00073485">
              <w:t>, в ред. распоряжения Правительства РФ от 16.12.2023 № 3702-р)</w:t>
            </w:r>
          </w:p>
        </w:tc>
      </w:tr>
      <w:tr w:rsidR="00FF14C9" w:rsidRPr="00EE77DA" w:rsidTr="0048424D">
        <w:trPr>
          <w:trHeight w:val="125"/>
          <w:jc w:val="center"/>
        </w:trPr>
        <w:tc>
          <w:tcPr>
            <w:tcW w:w="10563" w:type="dxa"/>
            <w:gridSpan w:val="7"/>
            <w:tcBorders>
              <w:top w:val="nil"/>
              <w:left w:val="nil"/>
              <w:bottom w:val="nil"/>
              <w:right w:val="nil"/>
            </w:tcBorders>
          </w:tcPr>
          <w:p w:rsidR="00FF14C9" w:rsidRPr="00EE77DA" w:rsidRDefault="00FF14C9" w:rsidP="007A72CB">
            <w:pPr>
              <w:pStyle w:val="ConsPlusNormal"/>
              <w:spacing w:line="214" w:lineRule="auto"/>
              <w:jc w:val="center"/>
            </w:pPr>
            <w:r w:rsidRPr="003359A1">
              <w:rPr>
                <w:rFonts w:asciiTheme="minorHAnsi" w:hAnsiTheme="minorHAnsi"/>
                <w:szCs w:val="22"/>
                <w:lang w:val="en-US"/>
              </w:rPr>
              <w:t>T</w:t>
            </w:r>
            <w:r w:rsidRPr="003359A1">
              <w:rPr>
                <w:rFonts w:asciiTheme="minorHAnsi" w:hAnsiTheme="minorHAnsi"/>
                <w:szCs w:val="22"/>
              </w:rPr>
              <w:t>6. Федеральный проект «Системные меры развития международной кооперации и экспорта»</w:t>
            </w:r>
          </w:p>
        </w:tc>
      </w:tr>
      <w:tr w:rsidR="00FF14C9" w:rsidRPr="00EE77DA" w:rsidTr="0048424D">
        <w:trPr>
          <w:trHeight w:val="12"/>
          <w:jc w:val="center"/>
        </w:trPr>
        <w:tc>
          <w:tcPr>
            <w:tcW w:w="10563" w:type="dxa"/>
            <w:gridSpan w:val="7"/>
            <w:tcBorders>
              <w:top w:val="nil"/>
              <w:left w:val="nil"/>
              <w:bottom w:val="nil"/>
              <w:right w:val="nil"/>
            </w:tcBorders>
          </w:tcPr>
          <w:p w:rsidR="00FF14C9" w:rsidRPr="00EE77DA" w:rsidRDefault="00FF14C9" w:rsidP="007A72CB">
            <w:pPr>
              <w:pStyle w:val="ConsPlusNormal"/>
              <w:spacing w:line="214" w:lineRule="auto"/>
              <w:jc w:val="center"/>
            </w:pPr>
            <w:r w:rsidRPr="00EE77DA">
              <w:t>(в ред. распоряжения Правительства РФ от</w:t>
            </w:r>
            <w:r>
              <w:t xml:space="preserve"> 28.01.2022 № 118-р)</w:t>
            </w:r>
          </w:p>
        </w:tc>
      </w:tr>
      <w:tr w:rsidR="00FF14C9" w:rsidRPr="00EE77DA" w:rsidTr="0048424D">
        <w:trPr>
          <w:trHeight w:val="575"/>
          <w:jc w:val="center"/>
        </w:trPr>
        <w:tc>
          <w:tcPr>
            <w:tcW w:w="1135" w:type="dxa"/>
            <w:tcBorders>
              <w:top w:val="nil"/>
              <w:left w:val="nil"/>
              <w:bottom w:val="nil"/>
              <w:right w:val="nil"/>
            </w:tcBorders>
          </w:tcPr>
          <w:p w:rsidR="00FF14C9" w:rsidRPr="003359A1" w:rsidRDefault="00FF14C9" w:rsidP="007A72CB">
            <w:pPr>
              <w:spacing w:after="0" w:line="214" w:lineRule="auto"/>
            </w:pPr>
            <w:r w:rsidRPr="003359A1">
              <w:t>2.12.</w:t>
            </w:r>
            <w:r w:rsidRPr="003359A1">
              <w:rPr>
                <w:lang w:val="en-US"/>
              </w:rPr>
              <w:t>T</w:t>
            </w:r>
            <w:r w:rsidRPr="003359A1">
              <w:t>6.1.</w:t>
            </w:r>
          </w:p>
        </w:tc>
        <w:tc>
          <w:tcPr>
            <w:tcW w:w="1986" w:type="dxa"/>
            <w:tcBorders>
              <w:top w:val="nil"/>
              <w:left w:val="nil"/>
              <w:bottom w:val="nil"/>
              <w:right w:val="nil"/>
            </w:tcBorders>
          </w:tcPr>
          <w:p w:rsidR="00FF14C9" w:rsidRPr="003359A1" w:rsidRDefault="00FF14C9" w:rsidP="007A72CB">
            <w:pPr>
              <w:spacing w:after="0" w:line="214" w:lineRule="auto"/>
            </w:pPr>
            <w:r w:rsidRPr="003359A1">
              <w:t xml:space="preserve">Число активных «личных кабинетов» информационной системы «Одно окно» </w:t>
            </w:r>
          </w:p>
        </w:tc>
        <w:tc>
          <w:tcPr>
            <w:tcW w:w="1988" w:type="dxa"/>
            <w:tcBorders>
              <w:top w:val="nil"/>
              <w:left w:val="nil"/>
              <w:bottom w:val="nil"/>
              <w:right w:val="nil"/>
            </w:tcBorders>
          </w:tcPr>
          <w:p w:rsidR="00FF14C9" w:rsidRPr="003359A1" w:rsidRDefault="00FF14C9" w:rsidP="007A72CB">
            <w:pPr>
              <w:spacing w:after="0" w:line="214" w:lineRule="auto"/>
            </w:pPr>
            <w:r w:rsidRPr="003359A1">
              <w:t>Минпромторг России</w:t>
            </w:r>
          </w:p>
        </w:tc>
        <w:tc>
          <w:tcPr>
            <w:tcW w:w="1700" w:type="dxa"/>
            <w:tcBorders>
              <w:top w:val="nil"/>
              <w:left w:val="nil"/>
              <w:bottom w:val="nil"/>
              <w:right w:val="nil"/>
            </w:tcBorders>
          </w:tcPr>
          <w:p w:rsidR="00FF14C9" w:rsidRPr="00C02EFB" w:rsidRDefault="00FF14C9" w:rsidP="007A72CB">
            <w:pPr>
              <w:spacing w:after="0" w:line="214" w:lineRule="auto"/>
            </w:pPr>
            <w:r w:rsidRPr="00C02EFB">
              <w:t>по Российской Федерации</w:t>
            </w:r>
          </w:p>
        </w:tc>
        <w:tc>
          <w:tcPr>
            <w:tcW w:w="1911" w:type="dxa"/>
            <w:gridSpan w:val="2"/>
            <w:tcBorders>
              <w:top w:val="nil"/>
              <w:left w:val="nil"/>
              <w:bottom w:val="nil"/>
              <w:right w:val="nil"/>
            </w:tcBorders>
          </w:tcPr>
          <w:p w:rsidR="00FF14C9" w:rsidRPr="00C02EFB" w:rsidRDefault="00FF14C9" w:rsidP="007A72CB">
            <w:pPr>
              <w:spacing w:after="0" w:line="214" w:lineRule="auto"/>
            </w:pPr>
            <w:r w:rsidRPr="00C02EFB">
              <w:t>ежегодно</w:t>
            </w:r>
          </w:p>
          <w:p w:rsidR="00FF14C9" w:rsidRPr="00C02EFB" w:rsidRDefault="00FF14C9" w:rsidP="007A72CB">
            <w:pPr>
              <w:spacing w:after="0" w:line="214" w:lineRule="auto"/>
            </w:pPr>
          </w:p>
          <w:p w:rsidR="00FF14C9" w:rsidRPr="00C02EFB" w:rsidRDefault="00FF14C9" w:rsidP="007A72CB">
            <w:pPr>
              <w:spacing w:after="0" w:line="214" w:lineRule="auto"/>
            </w:pPr>
            <w:r w:rsidRPr="00C02EFB">
              <w:t>ежемесячно</w:t>
            </w:r>
          </w:p>
        </w:tc>
        <w:tc>
          <w:tcPr>
            <w:tcW w:w="1843" w:type="dxa"/>
            <w:tcBorders>
              <w:top w:val="nil"/>
              <w:left w:val="nil"/>
              <w:bottom w:val="nil"/>
              <w:right w:val="nil"/>
            </w:tcBorders>
          </w:tcPr>
          <w:p w:rsidR="00FF14C9" w:rsidRPr="00C02EFB" w:rsidRDefault="00FF14C9" w:rsidP="007A72CB">
            <w:pPr>
              <w:spacing w:after="0" w:line="214" w:lineRule="auto"/>
            </w:pPr>
            <w:r w:rsidRPr="00C02EFB">
              <w:t>15 марта</w:t>
            </w:r>
          </w:p>
          <w:p w:rsidR="00FF14C9" w:rsidRPr="00C02EFB" w:rsidRDefault="00FF14C9" w:rsidP="007A72CB">
            <w:pPr>
              <w:spacing w:after="0" w:line="214" w:lineRule="auto"/>
            </w:pPr>
          </w:p>
          <w:p w:rsidR="00FF14C9" w:rsidRPr="00C02EFB" w:rsidRDefault="00FF14C9" w:rsidP="007A72CB">
            <w:pPr>
              <w:pStyle w:val="ConsPlusNormal"/>
              <w:spacing w:line="214" w:lineRule="auto"/>
            </w:pPr>
            <w:r w:rsidRPr="00C02EFB">
              <w:t>на 8-й рабочий день после отчетного периода</w:t>
            </w:r>
            <w:r w:rsidR="008B1F3D" w:rsidRPr="00C02EFB">
              <w:rPr>
                <w:rFonts w:asciiTheme="minorHAnsi" w:hAnsiTheme="minorHAnsi"/>
                <w:szCs w:val="22"/>
                <w:vertAlign w:val="superscript"/>
              </w:rPr>
              <w:t>4</w:t>
            </w:r>
          </w:p>
        </w:tc>
      </w:tr>
      <w:tr w:rsidR="008B1F3D" w:rsidRPr="00EE77DA" w:rsidTr="008B1F3D">
        <w:trPr>
          <w:trHeight w:val="27"/>
          <w:jc w:val="center"/>
        </w:trPr>
        <w:tc>
          <w:tcPr>
            <w:tcW w:w="10563" w:type="dxa"/>
            <w:gridSpan w:val="7"/>
            <w:tcBorders>
              <w:top w:val="nil"/>
              <w:left w:val="nil"/>
              <w:bottom w:val="nil"/>
              <w:right w:val="nil"/>
            </w:tcBorders>
          </w:tcPr>
          <w:p w:rsidR="008B1F3D" w:rsidRPr="00C02EFB" w:rsidRDefault="008B1F3D" w:rsidP="007A72CB">
            <w:pPr>
              <w:autoSpaceDE w:val="0"/>
              <w:autoSpaceDN w:val="0"/>
              <w:adjustRightInd w:val="0"/>
              <w:spacing w:after="0" w:line="214" w:lineRule="auto"/>
              <w:jc w:val="both"/>
              <w:rPr>
                <w:rFonts w:ascii="Calibri" w:hAnsi="Calibri" w:cs="Calibri"/>
              </w:rPr>
            </w:pPr>
            <w:r w:rsidRPr="00C02EFB">
              <w:rPr>
                <w:rFonts w:ascii="Calibri" w:hAnsi="Calibri" w:cs="Calibri"/>
                <w:color w:val="000000" w:themeColor="text1"/>
              </w:rPr>
              <w:t xml:space="preserve">(п. 2.12.T6.1 в ред. распоряжения Правительства РФ от 20.05.2022 </w:t>
            </w:r>
            <w:r w:rsidR="00C02EFB" w:rsidRPr="00C02EFB">
              <w:rPr>
                <w:rFonts w:ascii="Calibri" w:hAnsi="Calibri" w:cs="Calibri"/>
                <w:color w:val="000000" w:themeColor="text1"/>
              </w:rPr>
              <w:t>№</w:t>
            </w:r>
            <w:r w:rsidRPr="00C02EFB">
              <w:rPr>
                <w:rFonts w:ascii="Calibri" w:hAnsi="Calibri" w:cs="Calibri"/>
                <w:color w:val="000000" w:themeColor="text1"/>
              </w:rPr>
              <w:t xml:space="preserve"> 1266-р</w:t>
            </w:r>
            <w:r w:rsidR="00C91E51">
              <w:rPr>
                <w:rFonts w:ascii="Calibri" w:hAnsi="Calibri" w:cs="Calibri"/>
                <w:color w:val="000000" w:themeColor="text1"/>
              </w:rPr>
              <w:t xml:space="preserve">, </w:t>
            </w:r>
            <w:r w:rsidR="00103163" w:rsidRPr="00902F89">
              <w:t>от 26.12.2022 № 4229-р</w:t>
            </w:r>
            <w:r w:rsidRPr="00C02EFB">
              <w:rPr>
                <w:rFonts w:ascii="Calibri" w:hAnsi="Calibri" w:cs="Calibri"/>
                <w:color w:val="000000" w:themeColor="text1"/>
              </w:rPr>
              <w:t>)</w:t>
            </w:r>
          </w:p>
        </w:tc>
      </w:tr>
      <w:tr w:rsidR="00EE77DA" w:rsidRPr="00EE77DA" w:rsidTr="0048424D">
        <w:trPr>
          <w:trHeight w:val="575"/>
          <w:jc w:val="center"/>
        </w:trPr>
        <w:tc>
          <w:tcPr>
            <w:tcW w:w="10563" w:type="dxa"/>
            <w:gridSpan w:val="7"/>
            <w:tcBorders>
              <w:top w:val="nil"/>
              <w:left w:val="nil"/>
              <w:bottom w:val="nil"/>
              <w:right w:val="nil"/>
            </w:tcBorders>
          </w:tcPr>
          <w:p w:rsidR="00995926" w:rsidRPr="00EE77DA" w:rsidRDefault="00D601F9" w:rsidP="007A72CB">
            <w:pPr>
              <w:pStyle w:val="ConsPlusNormal"/>
              <w:spacing w:line="214" w:lineRule="auto"/>
              <w:jc w:val="center"/>
            </w:pPr>
            <w:r w:rsidRPr="00EE77DA">
              <w:t xml:space="preserve">V. Национальный проект «Транспортная часть комплексного плана модернизации и расширения магистральной инфраструктуры на период до 2024 года» </w:t>
            </w:r>
          </w:p>
        </w:tc>
      </w:tr>
      <w:tr w:rsidR="00EE77DA" w:rsidRPr="00EE77DA" w:rsidTr="003026DA">
        <w:trPr>
          <w:trHeight w:val="233"/>
          <w:jc w:val="center"/>
        </w:trPr>
        <w:tc>
          <w:tcPr>
            <w:tcW w:w="10563" w:type="dxa"/>
            <w:gridSpan w:val="7"/>
            <w:tcBorders>
              <w:top w:val="nil"/>
              <w:left w:val="nil"/>
              <w:bottom w:val="nil"/>
              <w:right w:val="nil"/>
            </w:tcBorders>
          </w:tcPr>
          <w:p w:rsidR="00510BFF" w:rsidRPr="00EE77DA" w:rsidRDefault="00510BFF" w:rsidP="007A72CB">
            <w:pPr>
              <w:pStyle w:val="ConsPlusNormal"/>
              <w:spacing w:line="214" w:lineRule="auto"/>
              <w:jc w:val="center"/>
            </w:pPr>
            <w:r w:rsidRPr="00EE77DA">
              <w:t>(в ред. распоряжения Правительства РФ от 09.08.2021 № 2195-р)</w:t>
            </w:r>
          </w:p>
        </w:tc>
      </w:tr>
      <w:tr w:rsidR="004D1415" w:rsidRPr="00EE77DA" w:rsidTr="003026DA">
        <w:trPr>
          <w:trHeight w:val="183"/>
          <w:jc w:val="center"/>
        </w:trPr>
        <w:tc>
          <w:tcPr>
            <w:tcW w:w="1135" w:type="dxa"/>
            <w:tcBorders>
              <w:top w:val="nil"/>
              <w:left w:val="nil"/>
              <w:bottom w:val="nil"/>
              <w:right w:val="nil"/>
            </w:tcBorders>
          </w:tcPr>
          <w:p w:rsidR="004D1415" w:rsidRPr="004D1415" w:rsidRDefault="004D1415" w:rsidP="007A72CB">
            <w:pPr>
              <w:pStyle w:val="ConsPlusNormal"/>
              <w:tabs>
                <w:tab w:val="left" w:pos="559"/>
              </w:tabs>
              <w:spacing w:line="214" w:lineRule="auto"/>
              <w:rPr>
                <w:lang w:val="en-US"/>
              </w:rPr>
            </w:pPr>
            <w:r w:rsidRPr="00EE77DA">
              <w:t>2.12.V.1.</w:t>
            </w:r>
            <w:r>
              <w:t xml:space="preserve"> – 2.12.</w:t>
            </w:r>
            <w:r>
              <w:rPr>
                <w:lang w:val="en-US"/>
              </w:rPr>
              <w:t>V.7.</w:t>
            </w:r>
          </w:p>
        </w:tc>
        <w:tc>
          <w:tcPr>
            <w:tcW w:w="9428" w:type="dxa"/>
            <w:gridSpan w:val="6"/>
            <w:tcBorders>
              <w:top w:val="nil"/>
              <w:left w:val="nil"/>
              <w:bottom w:val="nil"/>
              <w:right w:val="nil"/>
            </w:tcBorders>
          </w:tcPr>
          <w:p w:rsidR="004D1415" w:rsidRPr="004D1415" w:rsidRDefault="004D1415" w:rsidP="007A72CB">
            <w:pPr>
              <w:pStyle w:val="ConsPlusNormal"/>
              <w:spacing w:line="214" w:lineRule="auto"/>
            </w:pPr>
            <w:r>
              <w:t xml:space="preserve">Исключены. – </w:t>
            </w:r>
            <w:r w:rsidR="003026DA">
              <w:t>Р</w:t>
            </w:r>
            <w:r>
              <w:t>аспоряжение Правительства РФ от 28.01.2022 №  118-р</w:t>
            </w:r>
          </w:p>
        </w:tc>
      </w:tr>
      <w:tr w:rsidR="00EE77DA" w:rsidRPr="00EE77DA" w:rsidTr="001D0CE5">
        <w:trPr>
          <w:trHeight w:val="1058"/>
          <w:jc w:val="center"/>
        </w:trPr>
        <w:tc>
          <w:tcPr>
            <w:tcW w:w="1135" w:type="dxa"/>
            <w:tcBorders>
              <w:top w:val="nil"/>
              <w:left w:val="nil"/>
              <w:bottom w:val="nil"/>
              <w:right w:val="nil"/>
            </w:tcBorders>
          </w:tcPr>
          <w:p w:rsidR="008E082C" w:rsidRPr="00EE77DA" w:rsidRDefault="008E082C" w:rsidP="007A72CB">
            <w:pPr>
              <w:pStyle w:val="ConsPlusNormal"/>
              <w:tabs>
                <w:tab w:val="left" w:pos="559"/>
              </w:tabs>
              <w:spacing w:line="214" w:lineRule="auto"/>
            </w:pPr>
            <w:r w:rsidRPr="00EE77DA">
              <w:t>2.12.V.8.</w:t>
            </w:r>
          </w:p>
        </w:tc>
        <w:tc>
          <w:tcPr>
            <w:tcW w:w="1986" w:type="dxa"/>
            <w:tcBorders>
              <w:top w:val="nil"/>
              <w:left w:val="nil"/>
              <w:bottom w:val="nil"/>
              <w:right w:val="nil"/>
            </w:tcBorders>
          </w:tcPr>
          <w:p w:rsidR="008E082C" w:rsidRPr="00EE77DA" w:rsidRDefault="008E082C" w:rsidP="007A72CB">
            <w:pPr>
              <w:pStyle w:val="ConsPlusNormal"/>
              <w:spacing w:line="214" w:lineRule="auto"/>
            </w:pPr>
            <w:r w:rsidRPr="00EE77DA">
              <w:t>Протяженность сети высокоско</w:t>
            </w:r>
            <w:r w:rsidR="00BA5A37" w:rsidRPr="00EE77DA">
              <w:t>-</w:t>
            </w:r>
            <w:r w:rsidRPr="00EE77DA">
              <w:t>ростных магистра</w:t>
            </w:r>
            <w:r w:rsidR="00BA5A37" w:rsidRPr="00EE77DA">
              <w:t>-</w:t>
            </w:r>
            <w:r w:rsidRPr="00EE77DA">
              <w:t>лей (V8)</w:t>
            </w:r>
          </w:p>
        </w:tc>
        <w:tc>
          <w:tcPr>
            <w:tcW w:w="1988" w:type="dxa"/>
            <w:tcBorders>
              <w:top w:val="nil"/>
              <w:left w:val="nil"/>
              <w:bottom w:val="nil"/>
              <w:right w:val="nil"/>
            </w:tcBorders>
          </w:tcPr>
          <w:p w:rsidR="008E082C" w:rsidRPr="00EE77DA" w:rsidRDefault="008E082C" w:rsidP="007A72CB">
            <w:pPr>
              <w:pStyle w:val="ConsPlusNormal"/>
              <w:spacing w:line="214" w:lineRule="auto"/>
            </w:pPr>
            <w:r w:rsidRPr="00EE77DA">
              <w:t>Росжелдор</w:t>
            </w:r>
          </w:p>
        </w:tc>
        <w:tc>
          <w:tcPr>
            <w:tcW w:w="1700" w:type="dxa"/>
            <w:tcBorders>
              <w:top w:val="nil"/>
              <w:left w:val="nil"/>
              <w:bottom w:val="nil"/>
              <w:right w:val="nil"/>
            </w:tcBorders>
          </w:tcPr>
          <w:p w:rsidR="008E082C" w:rsidRPr="00EE77DA" w:rsidRDefault="008E082C" w:rsidP="007A72CB">
            <w:pPr>
              <w:pStyle w:val="ConsPlusNormal"/>
              <w:spacing w:line="214" w:lineRule="auto"/>
            </w:pPr>
            <w:r w:rsidRPr="00EE77DA">
              <w:t>по Российской Федерации</w:t>
            </w:r>
          </w:p>
        </w:tc>
        <w:tc>
          <w:tcPr>
            <w:tcW w:w="1911" w:type="dxa"/>
            <w:gridSpan w:val="2"/>
            <w:tcBorders>
              <w:top w:val="nil"/>
              <w:left w:val="nil"/>
              <w:bottom w:val="nil"/>
              <w:right w:val="nil"/>
            </w:tcBorders>
          </w:tcPr>
          <w:p w:rsidR="008E082C" w:rsidRPr="00EE77DA" w:rsidRDefault="008E082C" w:rsidP="007A72CB">
            <w:pPr>
              <w:pStyle w:val="ConsPlusNormal"/>
              <w:spacing w:line="214" w:lineRule="auto"/>
            </w:pPr>
            <w:r w:rsidRPr="00EE77DA">
              <w:t>ежегодно</w:t>
            </w:r>
          </w:p>
        </w:tc>
        <w:tc>
          <w:tcPr>
            <w:tcW w:w="1843" w:type="dxa"/>
            <w:tcBorders>
              <w:top w:val="nil"/>
              <w:left w:val="nil"/>
              <w:bottom w:val="nil"/>
              <w:right w:val="nil"/>
            </w:tcBorders>
          </w:tcPr>
          <w:p w:rsidR="008E082C" w:rsidRPr="00EE77DA" w:rsidRDefault="008E082C" w:rsidP="007A72CB">
            <w:pPr>
              <w:pStyle w:val="ConsPlusNormal"/>
              <w:spacing w:line="214" w:lineRule="auto"/>
            </w:pPr>
            <w:r w:rsidRPr="00EE77DA">
              <w:t>1 марта</w:t>
            </w:r>
          </w:p>
        </w:tc>
      </w:tr>
      <w:tr w:rsidR="00C82911" w:rsidRPr="00EE77DA" w:rsidTr="001D0CE5">
        <w:trPr>
          <w:trHeight w:val="443"/>
          <w:jc w:val="center"/>
        </w:trPr>
        <w:tc>
          <w:tcPr>
            <w:tcW w:w="1135" w:type="dxa"/>
            <w:tcBorders>
              <w:top w:val="nil"/>
              <w:left w:val="nil"/>
              <w:bottom w:val="nil"/>
              <w:right w:val="nil"/>
            </w:tcBorders>
          </w:tcPr>
          <w:p w:rsidR="00C82911" w:rsidRPr="00C34013" w:rsidRDefault="00C82911" w:rsidP="007A72CB">
            <w:pPr>
              <w:pStyle w:val="ConsPlusNormal"/>
              <w:tabs>
                <w:tab w:val="left" w:pos="559"/>
              </w:tabs>
              <w:spacing w:line="214" w:lineRule="auto"/>
            </w:pPr>
            <w:r w:rsidRPr="00C34013">
              <w:t>2.12.V.9 - 2.12.V.10.</w:t>
            </w:r>
          </w:p>
        </w:tc>
        <w:tc>
          <w:tcPr>
            <w:tcW w:w="9428" w:type="dxa"/>
            <w:gridSpan w:val="6"/>
            <w:tcBorders>
              <w:top w:val="nil"/>
              <w:left w:val="nil"/>
              <w:bottom w:val="nil"/>
              <w:right w:val="nil"/>
            </w:tcBorders>
          </w:tcPr>
          <w:p w:rsidR="00C82911" w:rsidRPr="00C34013" w:rsidRDefault="00C82911" w:rsidP="007A72CB">
            <w:pPr>
              <w:pStyle w:val="ConsPlusNormal"/>
              <w:spacing w:line="214" w:lineRule="auto"/>
            </w:pPr>
            <w:r w:rsidRPr="00C34013">
              <w:t>Исключены. - Распоряжение Правительства РФ от 10.06.2023 № 1540-р</w:t>
            </w:r>
          </w:p>
        </w:tc>
      </w:tr>
      <w:tr w:rsidR="00EE77DA" w:rsidRPr="00EE77DA" w:rsidTr="001D0CE5">
        <w:trPr>
          <w:trHeight w:val="575"/>
          <w:jc w:val="center"/>
        </w:trPr>
        <w:tc>
          <w:tcPr>
            <w:tcW w:w="1135" w:type="dxa"/>
            <w:tcBorders>
              <w:top w:val="nil"/>
              <w:left w:val="nil"/>
              <w:bottom w:val="nil"/>
              <w:right w:val="nil"/>
            </w:tcBorders>
          </w:tcPr>
          <w:p w:rsidR="008E082C" w:rsidRPr="00EE77DA" w:rsidRDefault="008E082C" w:rsidP="007A72CB">
            <w:pPr>
              <w:pStyle w:val="ConsPlusNormal"/>
              <w:tabs>
                <w:tab w:val="left" w:pos="559"/>
              </w:tabs>
              <w:spacing w:line="214" w:lineRule="auto"/>
            </w:pPr>
            <w:r w:rsidRPr="00EE77DA">
              <w:t>2.12.V.11.</w:t>
            </w:r>
          </w:p>
        </w:tc>
        <w:tc>
          <w:tcPr>
            <w:tcW w:w="1986" w:type="dxa"/>
            <w:tcBorders>
              <w:top w:val="nil"/>
              <w:left w:val="nil"/>
              <w:bottom w:val="nil"/>
              <w:right w:val="nil"/>
            </w:tcBorders>
          </w:tcPr>
          <w:p w:rsidR="008E082C" w:rsidRPr="00EE77DA" w:rsidRDefault="008E082C" w:rsidP="007A72CB">
            <w:pPr>
              <w:pStyle w:val="ConsPlusNormal"/>
              <w:spacing w:line="214" w:lineRule="auto"/>
            </w:pPr>
            <w:r w:rsidRPr="00EE77DA">
              <w:t xml:space="preserve">Доля закупок отечественного оборудования </w:t>
            </w:r>
            <w:r w:rsidR="00BA5A37" w:rsidRPr="00EE77DA">
              <w:br/>
            </w:r>
            <w:r w:rsidR="00CB599E">
              <w:t>от общего объема</w:t>
            </w:r>
            <w:r w:rsidRPr="00EE77DA">
              <w:t xml:space="preserve"> закупок в рамках реализации проекта </w:t>
            </w:r>
            <w:r w:rsidR="00BA5A37" w:rsidRPr="00EE77DA">
              <w:br/>
            </w:r>
            <w:r w:rsidRPr="00EE77DA">
              <w:t>по развитию высокоскоростных магистралей (V8)</w:t>
            </w:r>
          </w:p>
        </w:tc>
        <w:tc>
          <w:tcPr>
            <w:tcW w:w="1988" w:type="dxa"/>
            <w:tcBorders>
              <w:top w:val="nil"/>
              <w:left w:val="nil"/>
              <w:bottom w:val="nil"/>
              <w:right w:val="nil"/>
            </w:tcBorders>
          </w:tcPr>
          <w:p w:rsidR="008E082C" w:rsidRPr="00EE77DA" w:rsidRDefault="008E082C" w:rsidP="007A72CB">
            <w:pPr>
              <w:pStyle w:val="ConsPlusNormal"/>
              <w:spacing w:line="214" w:lineRule="auto"/>
            </w:pPr>
            <w:r w:rsidRPr="00EE77DA">
              <w:t>Росжелдор</w:t>
            </w:r>
          </w:p>
        </w:tc>
        <w:tc>
          <w:tcPr>
            <w:tcW w:w="1700" w:type="dxa"/>
            <w:tcBorders>
              <w:top w:val="nil"/>
              <w:left w:val="nil"/>
              <w:bottom w:val="nil"/>
              <w:right w:val="nil"/>
            </w:tcBorders>
          </w:tcPr>
          <w:p w:rsidR="008E082C" w:rsidRPr="00EE77DA" w:rsidRDefault="008E082C" w:rsidP="007A72CB">
            <w:pPr>
              <w:pStyle w:val="ConsPlusNormal"/>
              <w:spacing w:line="214" w:lineRule="auto"/>
            </w:pPr>
            <w:r w:rsidRPr="00EE77DA">
              <w:t>по Российской Федерации</w:t>
            </w:r>
          </w:p>
        </w:tc>
        <w:tc>
          <w:tcPr>
            <w:tcW w:w="1911" w:type="dxa"/>
            <w:gridSpan w:val="2"/>
            <w:tcBorders>
              <w:top w:val="nil"/>
              <w:left w:val="nil"/>
              <w:bottom w:val="nil"/>
              <w:right w:val="nil"/>
            </w:tcBorders>
          </w:tcPr>
          <w:p w:rsidR="008E082C" w:rsidRPr="00EE77DA" w:rsidRDefault="008E082C" w:rsidP="007A72CB">
            <w:pPr>
              <w:pStyle w:val="ConsPlusNormal"/>
              <w:spacing w:line="214" w:lineRule="auto"/>
            </w:pPr>
            <w:r w:rsidRPr="00EE77DA">
              <w:t>ежегодно, начиная</w:t>
            </w:r>
            <w:r w:rsidRPr="00EE77DA">
              <w:br/>
              <w:t>с 2024 года</w:t>
            </w:r>
          </w:p>
        </w:tc>
        <w:tc>
          <w:tcPr>
            <w:tcW w:w="1843" w:type="dxa"/>
            <w:tcBorders>
              <w:top w:val="nil"/>
              <w:left w:val="nil"/>
              <w:bottom w:val="nil"/>
              <w:right w:val="nil"/>
            </w:tcBorders>
          </w:tcPr>
          <w:p w:rsidR="008E082C" w:rsidRPr="00EE77DA" w:rsidRDefault="008E082C" w:rsidP="007A72CB">
            <w:pPr>
              <w:pStyle w:val="ConsPlusNormal"/>
              <w:spacing w:line="214" w:lineRule="auto"/>
            </w:pPr>
            <w:r w:rsidRPr="00EE77DA">
              <w:t>1 февраля</w:t>
            </w:r>
          </w:p>
        </w:tc>
      </w:tr>
      <w:tr w:rsidR="00CB599E" w:rsidRPr="00EE77DA" w:rsidTr="0048424D">
        <w:trPr>
          <w:trHeight w:val="121"/>
          <w:jc w:val="center"/>
        </w:trPr>
        <w:tc>
          <w:tcPr>
            <w:tcW w:w="10563" w:type="dxa"/>
            <w:gridSpan w:val="7"/>
            <w:tcBorders>
              <w:top w:val="nil"/>
              <w:left w:val="nil"/>
              <w:bottom w:val="nil"/>
              <w:right w:val="nil"/>
            </w:tcBorders>
          </w:tcPr>
          <w:p w:rsidR="00CB599E" w:rsidRPr="00EE77DA" w:rsidRDefault="00CB599E" w:rsidP="007A72CB">
            <w:pPr>
              <w:pStyle w:val="ConsPlusNormal"/>
              <w:spacing w:line="214" w:lineRule="auto"/>
            </w:pPr>
            <w:r w:rsidRPr="00EE77DA">
              <w:t>(в ред. распоряжения Правительства РФ от</w:t>
            </w:r>
            <w:r>
              <w:t xml:space="preserve"> 28.01.2022 № 118-р)</w:t>
            </w:r>
          </w:p>
        </w:tc>
      </w:tr>
      <w:tr w:rsidR="00EE77DA" w:rsidRPr="00EE77DA" w:rsidTr="0048424D">
        <w:trPr>
          <w:trHeight w:val="575"/>
          <w:jc w:val="center"/>
        </w:trPr>
        <w:tc>
          <w:tcPr>
            <w:tcW w:w="1135" w:type="dxa"/>
            <w:tcBorders>
              <w:top w:val="nil"/>
              <w:left w:val="nil"/>
              <w:bottom w:val="nil"/>
              <w:right w:val="nil"/>
            </w:tcBorders>
          </w:tcPr>
          <w:p w:rsidR="008E082C" w:rsidRPr="00EE77DA" w:rsidRDefault="008E082C" w:rsidP="007A72CB">
            <w:pPr>
              <w:pStyle w:val="ConsPlusNormal"/>
              <w:tabs>
                <w:tab w:val="left" w:pos="559"/>
              </w:tabs>
              <w:spacing w:line="214" w:lineRule="auto"/>
            </w:pPr>
            <w:r w:rsidRPr="00EE77DA">
              <w:t>2.12.V.12.</w:t>
            </w:r>
          </w:p>
        </w:tc>
        <w:tc>
          <w:tcPr>
            <w:tcW w:w="1986" w:type="dxa"/>
            <w:tcBorders>
              <w:top w:val="nil"/>
              <w:left w:val="nil"/>
              <w:bottom w:val="nil"/>
              <w:right w:val="nil"/>
            </w:tcBorders>
          </w:tcPr>
          <w:p w:rsidR="008E082C" w:rsidRPr="00EE77DA" w:rsidRDefault="008E082C" w:rsidP="007A72CB">
            <w:pPr>
              <w:pStyle w:val="ConsPlusNormal"/>
              <w:spacing w:line="214" w:lineRule="auto"/>
            </w:pPr>
            <w:r w:rsidRPr="00EE77DA">
              <w:t>Сокращение времени</w:t>
            </w:r>
          </w:p>
          <w:p w:rsidR="008E082C" w:rsidRPr="00EE77DA" w:rsidRDefault="008E082C" w:rsidP="007A72CB">
            <w:pPr>
              <w:pStyle w:val="ConsPlusNormal"/>
              <w:spacing w:line="214" w:lineRule="auto"/>
            </w:pPr>
            <w:r w:rsidRPr="00EE77DA">
              <w:t>в пути на маршруте</w:t>
            </w:r>
            <w:r w:rsidRPr="00EE77DA">
              <w:br/>
              <w:t xml:space="preserve">от Москвы </w:t>
            </w:r>
            <w:r w:rsidR="00BA5A37" w:rsidRPr="00EE77DA">
              <w:br/>
            </w:r>
            <w:r w:rsidRPr="00EE77DA">
              <w:t>до Казани (V1)</w:t>
            </w:r>
          </w:p>
        </w:tc>
        <w:tc>
          <w:tcPr>
            <w:tcW w:w="1988" w:type="dxa"/>
            <w:tcBorders>
              <w:top w:val="nil"/>
              <w:left w:val="nil"/>
              <w:bottom w:val="nil"/>
              <w:right w:val="nil"/>
            </w:tcBorders>
          </w:tcPr>
          <w:p w:rsidR="008E082C" w:rsidRPr="00EE77DA" w:rsidRDefault="008E082C" w:rsidP="007A72CB">
            <w:pPr>
              <w:pStyle w:val="ConsPlusNormal"/>
              <w:spacing w:line="214" w:lineRule="auto"/>
            </w:pPr>
            <w:r w:rsidRPr="00EE77DA">
              <w:t>Минтранс России</w:t>
            </w:r>
          </w:p>
        </w:tc>
        <w:tc>
          <w:tcPr>
            <w:tcW w:w="1700" w:type="dxa"/>
            <w:tcBorders>
              <w:top w:val="nil"/>
              <w:left w:val="nil"/>
              <w:bottom w:val="nil"/>
              <w:right w:val="nil"/>
            </w:tcBorders>
          </w:tcPr>
          <w:p w:rsidR="008E082C" w:rsidRPr="00EE77DA" w:rsidRDefault="008E082C" w:rsidP="007A72CB">
            <w:pPr>
              <w:pStyle w:val="ConsPlusNormal"/>
              <w:spacing w:line="214" w:lineRule="auto"/>
            </w:pPr>
            <w:r w:rsidRPr="00EE77DA">
              <w:t>по Российской Федерации, субъектам Российской Федерации</w:t>
            </w:r>
          </w:p>
        </w:tc>
        <w:tc>
          <w:tcPr>
            <w:tcW w:w="1911" w:type="dxa"/>
            <w:gridSpan w:val="2"/>
            <w:tcBorders>
              <w:top w:val="nil"/>
              <w:left w:val="nil"/>
              <w:bottom w:val="nil"/>
              <w:right w:val="nil"/>
            </w:tcBorders>
          </w:tcPr>
          <w:p w:rsidR="008E082C" w:rsidRPr="00EE77DA" w:rsidRDefault="00CB599E" w:rsidP="007A72CB">
            <w:pPr>
              <w:pStyle w:val="ConsPlusNormal"/>
              <w:spacing w:line="214" w:lineRule="auto"/>
            </w:pPr>
            <w:r>
              <w:t>ежемесячно</w:t>
            </w:r>
          </w:p>
        </w:tc>
        <w:tc>
          <w:tcPr>
            <w:tcW w:w="1843" w:type="dxa"/>
            <w:tcBorders>
              <w:top w:val="nil"/>
              <w:left w:val="nil"/>
              <w:bottom w:val="nil"/>
              <w:right w:val="nil"/>
            </w:tcBorders>
          </w:tcPr>
          <w:p w:rsidR="008E082C" w:rsidRPr="00EE77DA" w:rsidRDefault="00902F43" w:rsidP="007A72CB">
            <w:pPr>
              <w:pStyle w:val="ConsPlusNormal"/>
              <w:spacing w:line="214" w:lineRule="auto"/>
            </w:pPr>
            <w:r>
              <w:rPr>
                <w:rFonts w:asciiTheme="minorHAnsi" w:hAnsiTheme="minorHAnsi"/>
                <w:szCs w:val="22"/>
              </w:rPr>
              <w:t xml:space="preserve">на </w:t>
            </w:r>
            <w:r w:rsidR="00CB599E" w:rsidRPr="003359A1">
              <w:rPr>
                <w:rFonts w:asciiTheme="minorHAnsi" w:hAnsiTheme="minorHAnsi"/>
                <w:szCs w:val="22"/>
              </w:rPr>
              <w:t>2-й рабочий день после отчетного периода</w:t>
            </w:r>
          </w:p>
        </w:tc>
      </w:tr>
      <w:tr w:rsidR="00CB599E" w:rsidRPr="00EE77DA" w:rsidTr="00CB312D">
        <w:trPr>
          <w:trHeight w:val="189"/>
          <w:jc w:val="center"/>
        </w:trPr>
        <w:tc>
          <w:tcPr>
            <w:tcW w:w="10563" w:type="dxa"/>
            <w:gridSpan w:val="7"/>
            <w:tcBorders>
              <w:top w:val="nil"/>
              <w:left w:val="nil"/>
              <w:bottom w:val="nil"/>
              <w:right w:val="nil"/>
            </w:tcBorders>
          </w:tcPr>
          <w:p w:rsidR="00CB599E" w:rsidRPr="00EE77DA" w:rsidRDefault="00CB599E" w:rsidP="007A72CB">
            <w:pPr>
              <w:pStyle w:val="ConsPlusNormal"/>
              <w:spacing w:line="214" w:lineRule="auto"/>
            </w:pPr>
            <w:r w:rsidRPr="00EE77DA">
              <w:t>(в ред. распоряжени</w:t>
            </w:r>
            <w:r w:rsidR="00902F43">
              <w:t>й</w:t>
            </w:r>
            <w:r w:rsidRPr="00EE77DA">
              <w:t xml:space="preserve"> Правительства РФ от</w:t>
            </w:r>
            <w:r>
              <w:t xml:space="preserve"> 28.01.2022 № 118-р</w:t>
            </w:r>
            <w:r w:rsidR="00902F43">
              <w:t>,</w:t>
            </w:r>
            <w:r w:rsidR="00902F43" w:rsidRPr="00842F45">
              <w:rPr>
                <w:color w:val="FF0000"/>
              </w:rPr>
              <w:t xml:space="preserve"> </w:t>
            </w:r>
            <w:r w:rsidR="00902F43" w:rsidRPr="00AE0113">
              <w:t>от 22.06.2022 № 1663-р)</w:t>
            </w:r>
          </w:p>
        </w:tc>
      </w:tr>
      <w:tr w:rsidR="00EE77DA" w:rsidRPr="00EE77DA" w:rsidTr="00CB312D">
        <w:trPr>
          <w:trHeight w:val="575"/>
          <w:jc w:val="center"/>
        </w:trPr>
        <w:tc>
          <w:tcPr>
            <w:tcW w:w="1135" w:type="dxa"/>
            <w:tcBorders>
              <w:top w:val="nil"/>
              <w:left w:val="nil"/>
              <w:bottom w:val="nil"/>
              <w:right w:val="nil"/>
            </w:tcBorders>
          </w:tcPr>
          <w:p w:rsidR="008E082C" w:rsidRPr="00C34013" w:rsidRDefault="008E082C" w:rsidP="007A72CB">
            <w:pPr>
              <w:pStyle w:val="ConsPlusNormal"/>
              <w:tabs>
                <w:tab w:val="left" w:pos="559"/>
              </w:tabs>
              <w:spacing w:line="214" w:lineRule="auto"/>
            </w:pPr>
            <w:r w:rsidRPr="00C34013">
              <w:t>2.12.V.13.</w:t>
            </w:r>
          </w:p>
        </w:tc>
        <w:tc>
          <w:tcPr>
            <w:tcW w:w="1986" w:type="dxa"/>
            <w:tcBorders>
              <w:top w:val="nil"/>
              <w:left w:val="nil"/>
              <w:bottom w:val="nil"/>
              <w:right w:val="nil"/>
            </w:tcBorders>
          </w:tcPr>
          <w:p w:rsidR="008E082C" w:rsidRPr="00C34013" w:rsidRDefault="008C5B20" w:rsidP="007A72CB">
            <w:pPr>
              <w:pStyle w:val="ConsPlusNormal"/>
              <w:spacing w:line="214" w:lineRule="auto"/>
            </w:pPr>
            <w:r w:rsidRPr="00C34013">
              <w:rPr>
                <w:rFonts w:asciiTheme="minorHAnsi" w:eastAsia="Calibri" w:hAnsiTheme="minorHAnsi"/>
                <w:szCs w:val="22"/>
              </w:rPr>
              <w:t>Доля отечественного оборудования (товаров, работ, услуг), в том числе произведенного оборонно-промышленным комплексом, в общем объеме закупок (V1)</w:t>
            </w:r>
          </w:p>
        </w:tc>
        <w:tc>
          <w:tcPr>
            <w:tcW w:w="1988" w:type="dxa"/>
            <w:tcBorders>
              <w:top w:val="nil"/>
              <w:left w:val="nil"/>
              <w:bottom w:val="nil"/>
              <w:right w:val="nil"/>
            </w:tcBorders>
          </w:tcPr>
          <w:p w:rsidR="008E082C" w:rsidRPr="00C34013" w:rsidRDefault="008E082C" w:rsidP="007A72CB">
            <w:pPr>
              <w:pStyle w:val="ConsPlusNormal"/>
              <w:spacing w:line="214" w:lineRule="auto"/>
            </w:pPr>
            <w:r w:rsidRPr="00C34013">
              <w:t>Минтранс России</w:t>
            </w:r>
          </w:p>
        </w:tc>
        <w:tc>
          <w:tcPr>
            <w:tcW w:w="1700" w:type="dxa"/>
            <w:tcBorders>
              <w:top w:val="nil"/>
              <w:left w:val="nil"/>
              <w:bottom w:val="nil"/>
              <w:right w:val="nil"/>
            </w:tcBorders>
          </w:tcPr>
          <w:p w:rsidR="008E082C" w:rsidRPr="00C34013" w:rsidRDefault="008E082C" w:rsidP="007A72CB">
            <w:pPr>
              <w:pStyle w:val="ConsPlusNormal"/>
              <w:spacing w:line="214" w:lineRule="auto"/>
            </w:pPr>
            <w:r w:rsidRPr="00C34013">
              <w:t>по Российской Федерации</w:t>
            </w:r>
          </w:p>
        </w:tc>
        <w:tc>
          <w:tcPr>
            <w:tcW w:w="1911" w:type="dxa"/>
            <w:gridSpan w:val="2"/>
            <w:tcBorders>
              <w:top w:val="nil"/>
              <w:left w:val="nil"/>
              <w:bottom w:val="nil"/>
              <w:right w:val="nil"/>
            </w:tcBorders>
          </w:tcPr>
          <w:p w:rsidR="008E082C" w:rsidRPr="00C34013" w:rsidRDefault="008E082C" w:rsidP="007A72CB">
            <w:pPr>
              <w:pStyle w:val="ConsPlusNormal"/>
              <w:spacing w:line="214" w:lineRule="auto"/>
            </w:pPr>
            <w:r w:rsidRPr="00C34013">
              <w:t>ежеме</w:t>
            </w:r>
            <w:r w:rsidR="00BA5A37" w:rsidRPr="00C34013">
              <w:t>сячно, начиная</w:t>
            </w:r>
            <w:r w:rsidR="00BA5A37" w:rsidRPr="00C34013">
              <w:br/>
            </w:r>
            <w:r w:rsidRPr="00C34013">
              <w:t>с 2022 года</w:t>
            </w:r>
          </w:p>
        </w:tc>
        <w:tc>
          <w:tcPr>
            <w:tcW w:w="1843" w:type="dxa"/>
            <w:tcBorders>
              <w:top w:val="nil"/>
              <w:left w:val="nil"/>
              <w:bottom w:val="nil"/>
              <w:right w:val="nil"/>
            </w:tcBorders>
          </w:tcPr>
          <w:p w:rsidR="008E082C" w:rsidRPr="00C34013" w:rsidRDefault="00902F43" w:rsidP="007A72CB">
            <w:pPr>
              <w:pStyle w:val="ConsPlusNormal"/>
              <w:spacing w:line="214" w:lineRule="auto"/>
            </w:pPr>
            <w:r w:rsidRPr="00C34013">
              <w:rPr>
                <w:rFonts w:asciiTheme="minorHAnsi" w:eastAsia="Calibri" w:hAnsiTheme="minorHAnsi"/>
                <w:szCs w:val="22"/>
              </w:rPr>
              <w:t xml:space="preserve">на </w:t>
            </w:r>
            <w:r w:rsidR="00CB599E" w:rsidRPr="00C34013">
              <w:rPr>
                <w:rFonts w:asciiTheme="minorHAnsi" w:eastAsia="Calibri" w:hAnsiTheme="minorHAnsi"/>
                <w:szCs w:val="22"/>
              </w:rPr>
              <w:t>2-й рабочий день после отчетного периода</w:t>
            </w:r>
          </w:p>
        </w:tc>
      </w:tr>
      <w:tr w:rsidR="00CB599E" w:rsidRPr="00EE77DA" w:rsidTr="00CB312D">
        <w:trPr>
          <w:trHeight w:val="22"/>
          <w:jc w:val="center"/>
        </w:trPr>
        <w:tc>
          <w:tcPr>
            <w:tcW w:w="10563" w:type="dxa"/>
            <w:gridSpan w:val="7"/>
            <w:tcBorders>
              <w:top w:val="nil"/>
              <w:left w:val="nil"/>
              <w:bottom w:val="nil"/>
              <w:right w:val="nil"/>
            </w:tcBorders>
          </w:tcPr>
          <w:p w:rsidR="00CB599E" w:rsidRPr="00C34013" w:rsidRDefault="00902F43" w:rsidP="007A72CB">
            <w:pPr>
              <w:pStyle w:val="ConsPlusNormal"/>
              <w:spacing w:line="214" w:lineRule="auto"/>
            </w:pPr>
            <w:r w:rsidRPr="00C34013">
              <w:t>(в ред. распоряжений Правительства РФ от 28.01.2022 № 118-р,</w:t>
            </w:r>
            <w:r w:rsidRPr="00C34013">
              <w:rPr>
                <w:color w:val="FF0000"/>
              </w:rPr>
              <w:t xml:space="preserve"> </w:t>
            </w:r>
            <w:r w:rsidRPr="00C34013">
              <w:t>от 22.06.2022 № 1663-р</w:t>
            </w:r>
            <w:r w:rsidR="008C5B20" w:rsidRPr="00C34013">
              <w:t>, от 10.06.2023 № 1540-р</w:t>
            </w:r>
            <w:r w:rsidRPr="00C34013">
              <w:t>)</w:t>
            </w:r>
          </w:p>
        </w:tc>
      </w:tr>
      <w:tr w:rsidR="008C5B20" w:rsidRPr="00EE77DA" w:rsidTr="00CB312D">
        <w:trPr>
          <w:trHeight w:val="535"/>
          <w:jc w:val="center"/>
        </w:trPr>
        <w:tc>
          <w:tcPr>
            <w:tcW w:w="1135" w:type="dxa"/>
            <w:tcBorders>
              <w:top w:val="nil"/>
              <w:left w:val="nil"/>
              <w:bottom w:val="nil"/>
              <w:right w:val="nil"/>
            </w:tcBorders>
          </w:tcPr>
          <w:p w:rsidR="008C5B20" w:rsidRPr="00C34013" w:rsidRDefault="008C5B20" w:rsidP="007A72CB">
            <w:pPr>
              <w:pStyle w:val="ConsPlusNormal"/>
              <w:tabs>
                <w:tab w:val="left" w:pos="559"/>
              </w:tabs>
              <w:spacing w:line="214" w:lineRule="auto"/>
            </w:pPr>
            <w:r w:rsidRPr="00C34013">
              <w:t>2.12.V.14 - 2.12.V.15.</w:t>
            </w:r>
          </w:p>
        </w:tc>
        <w:tc>
          <w:tcPr>
            <w:tcW w:w="9428" w:type="dxa"/>
            <w:gridSpan w:val="6"/>
            <w:tcBorders>
              <w:top w:val="nil"/>
              <w:left w:val="nil"/>
              <w:bottom w:val="nil"/>
              <w:right w:val="nil"/>
            </w:tcBorders>
          </w:tcPr>
          <w:p w:rsidR="008C5B20" w:rsidRPr="00C34013" w:rsidRDefault="008C5B20" w:rsidP="007A72CB">
            <w:pPr>
              <w:pStyle w:val="ConsPlusNormal"/>
              <w:spacing w:line="214" w:lineRule="auto"/>
            </w:pPr>
            <w:r w:rsidRPr="00C34013">
              <w:t>Исключены. - Распоряжение Правительства РФ от 10.06.2023 № 1540-р</w:t>
            </w:r>
          </w:p>
        </w:tc>
      </w:tr>
      <w:tr w:rsidR="00EE77DA" w:rsidRPr="00EE77DA" w:rsidTr="00CB312D">
        <w:trPr>
          <w:trHeight w:val="575"/>
          <w:jc w:val="center"/>
        </w:trPr>
        <w:tc>
          <w:tcPr>
            <w:tcW w:w="1135" w:type="dxa"/>
            <w:tcBorders>
              <w:top w:val="nil"/>
              <w:left w:val="nil"/>
              <w:bottom w:val="nil"/>
              <w:right w:val="nil"/>
            </w:tcBorders>
          </w:tcPr>
          <w:p w:rsidR="00A37876" w:rsidRPr="00EE77DA" w:rsidRDefault="00A37876" w:rsidP="007A72CB">
            <w:pPr>
              <w:pStyle w:val="ConsPlusNormal"/>
              <w:tabs>
                <w:tab w:val="left" w:pos="559"/>
              </w:tabs>
              <w:spacing w:line="214" w:lineRule="auto"/>
            </w:pPr>
            <w:r w:rsidRPr="00EE77DA">
              <w:t>2.12.V.16.</w:t>
            </w:r>
          </w:p>
        </w:tc>
        <w:tc>
          <w:tcPr>
            <w:tcW w:w="1986" w:type="dxa"/>
            <w:tcBorders>
              <w:top w:val="nil"/>
              <w:left w:val="nil"/>
              <w:bottom w:val="nil"/>
              <w:right w:val="nil"/>
            </w:tcBorders>
          </w:tcPr>
          <w:p w:rsidR="00A37876" w:rsidRPr="00EE77DA" w:rsidRDefault="00A37876" w:rsidP="007A72CB">
            <w:pPr>
              <w:pStyle w:val="ConsPlusNormal"/>
              <w:spacing w:line="214" w:lineRule="auto"/>
            </w:pPr>
            <w:r w:rsidRPr="00EE77DA">
              <w:t>Доля автомобильных дорог высшей технической категории в составе маршрута «Европа – Западный Китай» (V1)</w:t>
            </w:r>
          </w:p>
        </w:tc>
        <w:tc>
          <w:tcPr>
            <w:tcW w:w="1988" w:type="dxa"/>
            <w:tcBorders>
              <w:top w:val="nil"/>
              <w:left w:val="nil"/>
              <w:bottom w:val="nil"/>
              <w:right w:val="nil"/>
            </w:tcBorders>
          </w:tcPr>
          <w:p w:rsidR="00A37876" w:rsidRPr="00EE77DA" w:rsidRDefault="00A37876" w:rsidP="007A72CB">
            <w:pPr>
              <w:pStyle w:val="ConsPlusNormal"/>
              <w:spacing w:line="214" w:lineRule="auto"/>
            </w:pPr>
            <w:r w:rsidRPr="00EE77DA">
              <w:t>Минтранс России</w:t>
            </w:r>
          </w:p>
        </w:tc>
        <w:tc>
          <w:tcPr>
            <w:tcW w:w="1700" w:type="dxa"/>
            <w:tcBorders>
              <w:top w:val="nil"/>
              <w:left w:val="nil"/>
              <w:bottom w:val="nil"/>
              <w:right w:val="nil"/>
            </w:tcBorders>
          </w:tcPr>
          <w:p w:rsidR="00A37876" w:rsidRPr="00EE77DA" w:rsidRDefault="00A37876" w:rsidP="007A72CB">
            <w:pPr>
              <w:pStyle w:val="ConsPlusNormal"/>
              <w:spacing w:line="214" w:lineRule="auto"/>
            </w:pPr>
            <w:r w:rsidRPr="00EE77DA">
              <w:t>по Российской Федерации</w:t>
            </w:r>
          </w:p>
        </w:tc>
        <w:tc>
          <w:tcPr>
            <w:tcW w:w="1911" w:type="dxa"/>
            <w:gridSpan w:val="2"/>
            <w:tcBorders>
              <w:top w:val="nil"/>
              <w:left w:val="nil"/>
              <w:bottom w:val="nil"/>
              <w:right w:val="nil"/>
            </w:tcBorders>
          </w:tcPr>
          <w:p w:rsidR="00AF54A2" w:rsidRPr="00EE77DA" w:rsidRDefault="00A37876" w:rsidP="007A72CB">
            <w:pPr>
              <w:pStyle w:val="ConsPlusNormal"/>
              <w:spacing w:line="214" w:lineRule="auto"/>
            </w:pPr>
            <w:r w:rsidRPr="00EE77DA">
              <w:t>ежемесячно</w:t>
            </w:r>
          </w:p>
          <w:p w:rsidR="00A37876" w:rsidRPr="00EE77DA" w:rsidRDefault="00A37876" w:rsidP="007A72CB">
            <w:pPr>
              <w:pStyle w:val="ConsPlusNormal"/>
              <w:spacing w:line="214" w:lineRule="auto"/>
            </w:pPr>
          </w:p>
        </w:tc>
        <w:tc>
          <w:tcPr>
            <w:tcW w:w="1843" w:type="dxa"/>
            <w:tcBorders>
              <w:top w:val="nil"/>
              <w:left w:val="nil"/>
              <w:bottom w:val="nil"/>
              <w:right w:val="nil"/>
            </w:tcBorders>
          </w:tcPr>
          <w:p w:rsidR="00A37876" w:rsidRPr="00EE77DA" w:rsidRDefault="00902F43" w:rsidP="007A72CB">
            <w:pPr>
              <w:pStyle w:val="ConsPlusNormal"/>
              <w:spacing w:line="214" w:lineRule="auto"/>
            </w:pPr>
            <w:r>
              <w:rPr>
                <w:rFonts w:asciiTheme="minorHAnsi" w:hAnsiTheme="minorHAnsi"/>
                <w:szCs w:val="22"/>
              </w:rPr>
              <w:t xml:space="preserve">на </w:t>
            </w:r>
            <w:r w:rsidR="00AF54A2" w:rsidRPr="003359A1">
              <w:rPr>
                <w:rFonts w:asciiTheme="minorHAnsi" w:hAnsiTheme="minorHAnsi"/>
                <w:szCs w:val="22"/>
              </w:rPr>
              <w:t>2-й рабочий день после отчетного периода</w:t>
            </w:r>
          </w:p>
        </w:tc>
      </w:tr>
      <w:tr w:rsidR="00AF54A2" w:rsidRPr="00EE77DA" w:rsidTr="0048424D">
        <w:trPr>
          <w:trHeight w:val="100"/>
          <w:jc w:val="center"/>
        </w:trPr>
        <w:tc>
          <w:tcPr>
            <w:tcW w:w="10563" w:type="dxa"/>
            <w:gridSpan w:val="7"/>
            <w:tcBorders>
              <w:top w:val="nil"/>
              <w:left w:val="nil"/>
              <w:bottom w:val="nil"/>
              <w:right w:val="nil"/>
            </w:tcBorders>
          </w:tcPr>
          <w:p w:rsidR="00AF54A2" w:rsidRPr="003359A1" w:rsidRDefault="00902F43" w:rsidP="007A72CB">
            <w:pPr>
              <w:pStyle w:val="ConsPlusNormal"/>
              <w:spacing w:line="214" w:lineRule="auto"/>
              <w:rPr>
                <w:rFonts w:asciiTheme="minorHAnsi" w:hAnsiTheme="minorHAnsi"/>
                <w:szCs w:val="22"/>
              </w:rPr>
            </w:pPr>
            <w:r w:rsidRPr="00EE77DA">
              <w:t>(в ред. распоряжени</w:t>
            </w:r>
            <w:r>
              <w:t>й</w:t>
            </w:r>
            <w:r w:rsidRPr="00EE77DA">
              <w:t xml:space="preserve"> Правительства РФ от</w:t>
            </w:r>
            <w:r>
              <w:t xml:space="preserve"> 28.01.2022 № 118-р,</w:t>
            </w:r>
            <w:r w:rsidRPr="00842F45">
              <w:rPr>
                <w:color w:val="FF0000"/>
              </w:rPr>
              <w:t xml:space="preserve"> </w:t>
            </w:r>
            <w:r w:rsidRPr="00AE0113">
              <w:t>от 22.06.2022 № 1663-р)</w:t>
            </w:r>
          </w:p>
        </w:tc>
      </w:tr>
      <w:tr w:rsidR="00AF54A2" w:rsidRPr="00EE77DA" w:rsidTr="00CB312D">
        <w:trPr>
          <w:trHeight w:val="44"/>
          <w:jc w:val="center"/>
        </w:trPr>
        <w:tc>
          <w:tcPr>
            <w:tcW w:w="1135" w:type="dxa"/>
            <w:tcBorders>
              <w:top w:val="nil"/>
              <w:left w:val="nil"/>
              <w:bottom w:val="nil"/>
              <w:right w:val="nil"/>
            </w:tcBorders>
          </w:tcPr>
          <w:p w:rsidR="00AF54A2" w:rsidRPr="00EE77DA" w:rsidRDefault="00AF54A2" w:rsidP="007A72CB">
            <w:pPr>
              <w:pStyle w:val="ConsPlusNormal"/>
              <w:tabs>
                <w:tab w:val="left" w:pos="559"/>
              </w:tabs>
              <w:spacing w:line="214" w:lineRule="auto"/>
            </w:pPr>
            <w:r w:rsidRPr="00EE77DA">
              <w:t>2.12.V.17.</w:t>
            </w:r>
          </w:p>
        </w:tc>
        <w:tc>
          <w:tcPr>
            <w:tcW w:w="9428" w:type="dxa"/>
            <w:gridSpan w:val="6"/>
            <w:tcBorders>
              <w:top w:val="nil"/>
              <w:left w:val="nil"/>
              <w:bottom w:val="nil"/>
              <w:right w:val="nil"/>
            </w:tcBorders>
          </w:tcPr>
          <w:p w:rsidR="00AF54A2" w:rsidRPr="00EE77DA" w:rsidRDefault="00AF54A2" w:rsidP="007A72CB">
            <w:pPr>
              <w:pStyle w:val="ConsPlusNormal"/>
              <w:spacing w:line="214" w:lineRule="auto"/>
            </w:pPr>
            <w:r>
              <w:t xml:space="preserve">Исключен. </w:t>
            </w:r>
            <w:r w:rsidR="00DB7E8D">
              <w:t xml:space="preserve">– </w:t>
            </w:r>
            <w:r w:rsidR="003026DA">
              <w:t>Р</w:t>
            </w:r>
            <w:r w:rsidR="00DB7E8D">
              <w:t>аспоряжение</w:t>
            </w:r>
            <w:r w:rsidR="00DB7E8D" w:rsidRPr="00EE77DA">
              <w:t xml:space="preserve"> Правительства РФ от</w:t>
            </w:r>
            <w:r w:rsidR="00DB7E8D">
              <w:t xml:space="preserve"> 28.01.2022 № 118-р</w:t>
            </w:r>
          </w:p>
        </w:tc>
      </w:tr>
      <w:tr w:rsidR="008C5B20" w:rsidRPr="00EE77DA" w:rsidTr="00CB312D">
        <w:trPr>
          <w:trHeight w:val="293"/>
          <w:jc w:val="center"/>
        </w:trPr>
        <w:tc>
          <w:tcPr>
            <w:tcW w:w="1135" w:type="dxa"/>
            <w:tcBorders>
              <w:top w:val="nil"/>
              <w:left w:val="nil"/>
              <w:bottom w:val="nil"/>
              <w:right w:val="nil"/>
            </w:tcBorders>
          </w:tcPr>
          <w:p w:rsidR="008C5B20" w:rsidRPr="00C34013" w:rsidRDefault="008C5B20" w:rsidP="007A72CB">
            <w:pPr>
              <w:pStyle w:val="ConsPlusNormal"/>
              <w:tabs>
                <w:tab w:val="left" w:pos="559"/>
              </w:tabs>
              <w:spacing w:line="206" w:lineRule="auto"/>
            </w:pPr>
            <w:r w:rsidRPr="00C34013">
              <w:t>2.12.V.18.</w:t>
            </w:r>
          </w:p>
        </w:tc>
        <w:tc>
          <w:tcPr>
            <w:tcW w:w="9428" w:type="dxa"/>
            <w:gridSpan w:val="6"/>
            <w:tcBorders>
              <w:top w:val="nil"/>
              <w:left w:val="nil"/>
              <w:bottom w:val="nil"/>
              <w:right w:val="nil"/>
            </w:tcBorders>
          </w:tcPr>
          <w:p w:rsidR="008C5B20" w:rsidRPr="00C34013" w:rsidRDefault="008C5B20" w:rsidP="007A72CB">
            <w:pPr>
              <w:pStyle w:val="ConsPlusNormal"/>
              <w:spacing w:line="206" w:lineRule="auto"/>
            </w:pPr>
            <w:r w:rsidRPr="00C34013">
              <w:t>Исключен. - Распоряжение Правительства РФ от 10.06.2023 № 1540-р</w:t>
            </w:r>
          </w:p>
        </w:tc>
      </w:tr>
      <w:tr w:rsidR="00EE77DA" w:rsidRPr="00EE77DA" w:rsidTr="00CB312D">
        <w:trPr>
          <w:trHeight w:val="1060"/>
          <w:jc w:val="center"/>
        </w:trPr>
        <w:tc>
          <w:tcPr>
            <w:tcW w:w="1135" w:type="dxa"/>
            <w:tcBorders>
              <w:top w:val="nil"/>
              <w:left w:val="nil"/>
              <w:bottom w:val="nil"/>
              <w:right w:val="nil"/>
            </w:tcBorders>
          </w:tcPr>
          <w:p w:rsidR="00510BFF" w:rsidRPr="00EE77DA" w:rsidRDefault="00510BFF" w:rsidP="007A72CB">
            <w:pPr>
              <w:pStyle w:val="ConsPlusNormal"/>
              <w:tabs>
                <w:tab w:val="left" w:pos="559"/>
              </w:tabs>
              <w:spacing w:line="206" w:lineRule="auto"/>
            </w:pPr>
            <w:r w:rsidRPr="00EE77DA">
              <w:t>2.12.V.19.</w:t>
            </w:r>
          </w:p>
        </w:tc>
        <w:tc>
          <w:tcPr>
            <w:tcW w:w="1986" w:type="dxa"/>
            <w:tcBorders>
              <w:top w:val="nil"/>
              <w:left w:val="nil"/>
              <w:bottom w:val="nil"/>
              <w:right w:val="nil"/>
            </w:tcBorders>
          </w:tcPr>
          <w:p w:rsidR="00510BFF" w:rsidRPr="00EE77DA" w:rsidRDefault="00510BFF" w:rsidP="007A72CB">
            <w:pPr>
              <w:spacing w:after="0" w:line="206" w:lineRule="auto"/>
              <w:rPr>
                <w:lang w:eastAsia="ru-RU"/>
              </w:rPr>
            </w:pPr>
            <w:r w:rsidRPr="00EE77DA">
              <w:rPr>
                <w:lang w:eastAsia="ru-RU"/>
              </w:rPr>
              <w:t>Объем перевозок грузов в акватории Северного морского пути (V3)</w:t>
            </w:r>
          </w:p>
        </w:tc>
        <w:tc>
          <w:tcPr>
            <w:tcW w:w="1988" w:type="dxa"/>
            <w:tcBorders>
              <w:top w:val="nil"/>
              <w:left w:val="nil"/>
              <w:bottom w:val="nil"/>
              <w:right w:val="nil"/>
            </w:tcBorders>
          </w:tcPr>
          <w:p w:rsidR="00510BFF" w:rsidRPr="00EE77DA" w:rsidRDefault="00510BFF" w:rsidP="007A72CB">
            <w:pPr>
              <w:pStyle w:val="ConsPlusNormal"/>
              <w:spacing w:line="206" w:lineRule="auto"/>
            </w:pPr>
            <w:r w:rsidRPr="00EE77DA">
              <w:t>Росморречфлот</w:t>
            </w:r>
          </w:p>
        </w:tc>
        <w:tc>
          <w:tcPr>
            <w:tcW w:w="1700" w:type="dxa"/>
            <w:tcBorders>
              <w:top w:val="nil"/>
              <w:left w:val="nil"/>
              <w:bottom w:val="nil"/>
              <w:right w:val="nil"/>
            </w:tcBorders>
          </w:tcPr>
          <w:p w:rsidR="00510BFF" w:rsidRPr="00EE77DA" w:rsidRDefault="00510BFF" w:rsidP="007A72CB">
            <w:pPr>
              <w:pStyle w:val="ConsPlusNormal"/>
              <w:spacing w:line="206" w:lineRule="auto"/>
            </w:pPr>
            <w:r w:rsidRPr="00EE77DA">
              <w:t>по акватории Северного морского пути</w:t>
            </w:r>
          </w:p>
        </w:tc>
        <w:tc>
          <w:tcPr>
            <w:tcW w:w="1911" w:type="dxa"/>
            <w:gridSpan w:val="2"/>
            <w:tcBorders>
              <w:top w:val="nil"/>
              <w:left w:val="nil"/>
              <w:bottom w:val="nil"/>
              <w:right w:val="nil"/>
            </w:tcBorders>
          </w:tcPr>
          <w:p w:rsidR="00A34005" w:rsidRPr="00EE77DA" w:rsidRDefault="00A34005" w:rsidP="007A72CB">
            <w:pPr>
              <w:pStyle w:val="ConsPlusNormal"/>
              <w:spacing w:line="206" w:lineRule="auto"/>
            </w:pPr>
            <w:r>
              <w:t>ежемесячно</w:t>
            </w:r>
          </w:p>
        </w:tc>
        <w:tc>
          <w:tcPr>
            <w:tcW w:w="1843" w:type="dxa"/>
            <w:tcBorders>
              <w:top w:val="nil"/>
              <w:left w:val="nil"/>
              <w:bottom w:val="nil"/>
              <w:right w:val="nil"/>
            </w:tcBorders>
          </w:tcPr>
          <w:p w:rsidR="00A34005" w:rsidRPr="00EE77DA" w:rsidRDefault="00902F43" w:rsidP="007A72CB">
            <w:pPr>
              <w:pStyle w:val="ConsPlusNormal"/>
              <w:spacing w:line="206" w:lineRule="auto"/>
            </w:pPr>
            <w:r>
              <w:rPr>
                <w:rFonts w:asciiTheme="minorHAnsi" w:eastAsia="Calibri" w:hAnsiTheme="minorHAnsi"/>
                <w:szCs w:val="22"/>
              </w:rPr>
              <w:t xml:space="preserve">на </w:t>
            </w:r>
            <w:r w:rsidR="00A34005" w:rsidRPr="003359A1">
              <w:rPr>
                <w:rFonts w:asciiTheme="minorHAnsi" w:eastAsia="Calibri" w:hAnsiTheme="minorHAnsi"/>
                <w:szCs w:val="22"/>
              </w:rPr>
              <w:t>2-й рабочий день после отчетного периода</w:t>
            </w:r>
          </w:p>
        </w:tc>
      </w:tr>
      <w:tr w:rsidR="00EE77DA" w:rsidRPr="00EE77DA" w:rsidTr="00CB312D">
        <w:trPr>
          <w:trHeight w:val="575"/>
          <w:jc w:val="center"/>
        </w:trPr>
        <w:tc>
          <w:tcPr>
            <w:tcW w:w="10563" w:type="dxa"/>
            <w:gridSpan w:val="7"/>
            <w:tcBorders>
              <w:top w:val="nil"/>
              <w:left w:val="nil"/>
              <w:bottom w:val="nil"/>
              <w:right w:val="nil"/>
            </w:tcBorders>
          </w:tcPr>
          <w:p w:rsidR="00510BFF" w:rsidRDefault="00E324F7" w:rsidP="007A72CB">
            <w:pPr>
              <w:pStyle w:val="ConsPlusNormal"/>
              <w:spacing w:line="206" w:lineRule="auto"/>
            </w:pPr>
            <w:r w:rsidRPr="00EE77DA">
              <w:t>(</w:t>
            </w:r>
            <w:r w:rsidR="00510BFF" w:rsidRPr="00EE77DA">
              <w:t>п. 2.12.V.19 введен распоряжением Правительства РФ от 09.08.2021 № 2195-р</w:t>
            </w:r>
            <w:r w:rsidRPr="00EE77DA">
              <w:t>)</w:t>
            </w:r>
          </w:p>
          <w:p w:rsidR="00AF54A2" w:rsidRPr="00EE77DA" w:rsidRDefault="00902F43" w:rsidP="007A72CB">
            <w:pPr>
              <w:pStyle w:val="ConsPlusNormal"/>
              <w:spacing w:line="206" w:lineRule="auto"/>
            </w:pPr>
            <w:r w:rsidRPr="00EE77DA">
              <w:t>(в ред. распоряжени</w:t>
            </w:r>
            <w:r>
              <w:t>й</w:t>
            </w:r>
            <w:r w:rsidRPr="00EE77DA">
              <w:t xml:space="preserve"> Правительства РФ от</w:t>
            </w:r>
            <w:r>
              <w:t xml:space="preserve"> 28.01.2022 № 118-р,</w:t>
            </w:r>
            <w:r w:rsidRPr="00842F45">
              <w:rPr>
                <w:color w:val="FF0000"/>
              </w:rPr>
              <w:t xml:space="preserve"> </w:t>
            </w:r>
            <w:r w:rsidRPr="00AE0113">
              <w:t>от 22.06.2022 № 1663-р)</w:t>
            </w:r>
          </w:p>
        </w:tc>
      </w:tr>
      <w:tr w:rsidR="00EE77DA" w:rsidRPr="00EE77DA" w:rsidTr="00CB312D">
        <w:trPr>
          <w:trHeight w:val="1176"/>
          <w:jc w:val="center"/>
        </w:trPr>
        <w:tc>
          <w:tcPr>
            <w:tcW w:w="1135" w:type="dxa"/>
            <w:tcBorders>
              <w:top w:val="nil"/>
              <w:left w:val="nil"/>
              <w:bottom w:val="nil"/>
              <w:right w:val="nil"/>
            </w:tcBorders>
          </w:tcPr>
          <w:p w:rsidR="00510BFF" w:rsidRPr="00EE77DA" w:rsidRDefault="00510BFF" w:rsidP="007A72CB">
            <w:pPr>
              <w:pStyle w:val="ConsPlusNormal"/>
              <w:tabs>
                <w:tab w:val="left" w:pos="559"/>
              </w:tabs>
              <w:spacing w:line="206" w:lineRule="auto"/>
            </w:pPr>
            <w:r w:rsidRPr="00EE77DA">
              <w:t>2.12.V.20.</w:t>
            </w:r>
          </w:p>
        </w:tc>
        <w:tc>
          <w:tcPr>
            <w:tcW w:w="1986" w:type="dxa"/>
            <w:tcBorders>
              <w:top w:val="nil"/>
              <w:left w:val="nil"/>
              <w:bottom w:val="nil"/>
              <w:right w:val="nil"/>
            </w:tcBorders>
          </w:tcPr>
          <w:p w:rsidR="00510BFF" w:rsidRPr="00C34013" w:rsidRDefault="00510BFF" w:rsidP="007A72CB">
            <w:pPr>
              <w:spacing w:after="0" w:line="206" w:lineRule="auto"/>
              <w:rPr>
                <w:lang w:eastAsia="ru-RU"/>
              </w:rPr>
            </w:pPr>
            <w:r w:rsidRPr="00C34013">
              <w:rPr>
                <w:lang w:eastAsia="ru-RU"/>
              </w:rPr>
              <w:t xml:space="preserve">Суммарная мощность морских портов в акватории Северного морского пути </w:t>
            </w:r>
            <w:r w:rsidR="008C5B20" w:rsidRPr="00C34013">
              <w:rPr>
                <w:lang w:eastAsia="ru-RU"/>
              </w:rPr>
              <w:t>(</w:t>
            </w:r>
            <w:r w:rsidR="008C5B20" w:rsidRPr="00C34013">
              <w:rPr>
                <w:lang w:val="en-US" w:eastAsia="ru-RU"/>
              </w:rPr>
              <w:t>V</w:t>
            </w:r>
            <w:r w:rsidR="008C5B20" w:rsidRPr="00C34013">
              <w:rPr>
                <w:lang w:eastAsia="ru-RU"/>
              </w:rPr>
              <w:t>3)</w:t>
            </w:r>
          </w:p>
        </w:tc>
        <w:tc>
          <w:tcPr>
            <w:tcW w:w="1988" w:type="dxa"/>
            <w:tcBorders>
              <w:top w:val="nil"/>
              <w:left w:val="nil"/>
              <w:bottom w:val="nil"/>
              <w:right w:val="nil"/>
            </w:tcBorders>
          </w:tcPr>
          <w:p w:rsidR="00510BFF" w:rsidRPr="00EE77DA" w:rsidRDefault="00510BFF" w:rsidP="007A72CB">
            <w:pPr>
              <w:pStyle w:val="ConsPlusNormal"/>
              <w:spacing w:line="206" w:lineRule="auto"/>
            </w:pPr>
            <w:r w:rsidRPr="00EE77DA">
              <w:t>Росморречфлот</w:t>
            </w:r>
          </w:p>
        </w:tc>
        <w:tc>
          <w:tcPr>
            <w:tcW w:w="1700" w:type="dxa"/>
            <w:tcBorders>
              <w:top w:val="nil"/>
              <w:left w:val="nil"/>
              <w:bottom w:val="nil"/>
              <w:right w:val="nil"/>
            </w:tcBorders>
          </w:tcPr>
          <w:p w:rsidR="00510BFF" w:rsidRPr="00EE77DA" w:rsidRDefault="00A34005" w:rsidP="007A72CB">
            <w:pPr>
              <w:pStyle w:val="ConsPlusNormal"/>
              <w:spacing w:line="206" w:lineRule="auto"/>
            </w:pPr>
            <w:r w:rsidRPr="003359A1">
              <w:rPr>
                <w:rFonts w:asciiTheme="minorHAnsi" w:eastAsia="Calibri" w:hAnsiTheme="minorHAnsi"/>
                <w:szCs w:val="22"/>
              </w:rPr>
              <w:t>по акватории Северного морского пути</w:t>
            </w:r>
          </w:p>
        </w:tc>
        <w:tc>
          <w:tcPr>
            <w:tcW w:w="1911" w:type="dxa"/>
            <w:gridSpan w:val="2"/>
            <w:tcBorders>
              <w:top w:val="nil"/>
              <w:left w:val="nil"/>
              <w:bottom w:val="nil"/>
              <w:right w:val="nil"/>
            </w:tcBorders>
          </w:tcPr>
          <w:p w:rsidR="00A34005" w:rsidRPr="00EE77DA" w:rsidRDefault="00A34005" w:rsidP="007A72CB">
            <w:pPr>
              <w:pStyle w:val="ConsPlusNormal"/>
              <w:spacing w:line="206" w:lineRule="auto"/>
            </w:pPr>
            <w:r>
              <w:t>ежемесячно</w:t>
            </w:r>
          </w:p>
        </w:tc>
        <w:tc>
          <w:tcPr>
            <w:tcW w:w="1843" w:type="dxa"/>
            <w:tcBorders>
              <w:top w:val="nil"/>
              <w:left w:val="nil"/>
              <w:bottom w:val="nil"/>
              <w:right w:val="nil"/>
            </w:tcBorders>
          </w:tcPr>
          <w:p w:rsidR="00A34005" w:rsidRPr="00EE77DA" w:rsidRDefault="00AE0113" w:rsidP="007A72CB">
            <w:pPr>
              <w:pStyle w:val="ConsPlusNormal"/>
              <w:spacing w:line="206" w:lineRule="auto"/>
            </w:pPr>
            <w:r>
              <w:rPr>
                <w:rFonts w:asciiTheme="minorHAnsi" w:eastAsia="Calibri" w:hAnsiTheme="minorHAnsi"/>
                <w:szCs w:val="22"/>
              </w:rPr>
              <w:t xml:space="preserve">на </w:t>
            </w:r>
            <w:r w:rsidR="00A34005" w:rsidRPr="003359A1">
              <w:rPr>
                <w:rFonts w:asciiTheme="minorHAnsi" w:eastAsia="Calibri" w:hAnsiTheme="minorHAnsi"/>
                <w:szCs w:val="22"/>
              </w:rPr>
              <w:t>2-й рабочий день после отчетного периода</w:t>
            </w:r>
          </w:p>
        </w:tc>
      </w:tr>
      <w:tr w:rsidR="00EE77DA" w:rsidRPr="00EE77DA" w:rsidTr="00CB312D">
        <w:trPr>
          <w:trHeight w:val="575"/>
          <w:jc w:val="center"/>
        </w:trPr>
        <w:tc>
          <w:tcPr>
            <w:tcW w:w="10563" w:type="dxa"/>
            <w:gridSpan w:val="7"/>
            <w:tcBorders>
              <w:top w:val="nil"/>
              <w:left w:val="nil"/>
              <w:bottom w:val="nil"/>
              <w:right w:val="nil"/>
            </w:tcBorders>
          </w:tcPr>
          <w:p w:rsidR="00510BFF" w:rsidRPr="00C34013" w:rsidRDefault="00E324F7" w:rsidP="007A72CB">
            <w:pPr>
              <w:pStyle w:val="ConsPlusNormal"/>
              <w:spacing w:line="206" w:lineRule="auto"/>
            </w:pPr>
            <w:r w:rsidRPr="00C34013">
              <w:t>(</w:t>
            </w:r>
            <w:r w:rsidR="00510BFF" w:rsidRPr="00C34013">
              <w:t>п. 2.12.V.20 введен распоряжением Правительства РФ от 09.08.2021 № 2195-р</w:t>
            </w:r>
            <w:r w:rsidRPr="00C34013">
              <w:t>)</w:t>
            </w:r>
          </w:p>
          <w:p w:rsidR="00AF54A2" w:rsidRPr="00C34013" w:rsidRDefault="00902F43" w:rsidP="007A72CB">
            <w:pPr>
              <w:pStyle w:val="ConsPlusNormal"/>
              <w:spacing w:line="206" w:lineRule="auto"/>
            </w:pPr>
            <w:r w:rsidRPr="00C34013">
              <w:t>(в ред. распоряжений Правительства РФ от 28.01.2022 № 118-р,</w:t>
            </w:r>
            <w:r w:rsidRPr="00C34013">
              <w:rPr>
                <w:color w:val="FF0000"/>
              </w:rPr>
              <w:t xml:space="preserve"> </w:t>
            </w:r>
            <w:r w:rsidRPr="00C34013">
              <w:t>от 22.06.2022 № 1663-р</w:t>
            </w:r>
            <w:r w:rsidR="008C5B20" w:rsidRPr="00C34013">
              <w:t>, от 10.06.2023 № 1540-р</w:t>
            </w:r>
            <w:r w:rsidRPr="00C34013">
              <w:t>)</w:t>
            </w:r>
          </w:p>
        </w:tc>
      </w:tr>
      <w:tr w:rsidR="00EE77DA" w:rsidRPr="00EE77DA" w:rsidTr="0048424D">
        <w:trPr>
          <w:trHeight w:val="323"/>
          <w:jc w:val="center"/>
        </w:trPr>
        <w:tc>
          <w:tcPr>
            <w:tcW w:w="1135" w:type="dxa"/>
            <w:tcBorders>
              <w:top w:val="nil"/>
              <w:left w:val="nil"/>
              <w:bottom w:val="nil"/>
              <w:right w:val="nil"/>
            </w:tcBorders>
          </w:tcPr>
          <w:p w:rsidR="00510BFF" w:rsidRPr="00EE77DA" w:rsidRDefault="00510BFF" w:rsidP="007A72CB">
            <w:pPr>
              <w:pStyle w:val="ConsPlusNormal"/>
              <w:tabs>
                <w:tab w:val="left" w:pos="559"/>
              </w:tabs>
              <w:spacing w:line="206" w:lineRule="auto"/>
            </w:pPr>
            <w:r w:rsidRPr="00EE77DA">
              <w:t>2.12.V.21.</w:t>
            </w:r>
          </w:p>
        </w:tc>
        <w:tc>
          <w:tcPr>
            <w:tcW w:w="1986" w:type="dxa"/>
            <w:tcBorders>
              <w:top w:val="nil"/>
              <w:left w:val="nil"/>
              <w:bottom w:val="nil"/>
              <w:right w:val="nil"/>
            </w:tcBorders>
          </w:tcPr>
          <w:p w:rsidR="00510BFF" w:rsidRPr="00EE77DA" w:rsidRDefault="00510BFF" w:rsidP="007A72CB">
            <w:pPr>
              <w:spacing w:after="0" w:line="206" w:lineRule="auto"/>
              <w:rPr>
                <w:lang w:eastAsia="ru-RU"/>
              </w:rPr>
            </w:pPr>
            <w:r w:rsidRPr="00EE77DA">
              <w:rPr>
                <w:lang w:eastAsia="ru-RU"/>
              </w:rPr>
              <w:t>Доля закупок отечественного производства от общего объема закупок (V7)</w:t>
            </w:r>
          </w:p>
        </w:tc>
        <w:tc>
          <w:tcPr>
            <w:tcW w:w="1988" w:type="dxa"/>
            <w:tcBorders>
              <w:top w:val="nil"/>
              <w:left w:val="nil"/>
              <w:bottom w:val="nil"/>
              <w:right w:val="nil"/>
            </w:tcBorders>
          </w:tcPr>
          <w:p w:rsidR="00510BFF" w:rsidRPr="00EE77DA" w:rsidRDefault="006567F9" w:rsidP="007A72CB">
            <w:pPr>
              <w:pStyle w:val="ConsPlusNormal"/>
              <w:spacing w:line="206" w:lineRule="auto"/>
            </w:pPr>
            <w:r>
              <w:t>Минтранс России</w:t>
            </w:r>
          </w:p>
        </w:tc>
        <w:tc>
          <w:tcPr>
            <w:tcW w:w="1700" w:type="dxa"/>
            <w:tcBorders>
              <w:top w:val="nil"/>
              <w:left w:val="nil"/>
              <w:bottom w:val="nil"/>
              <w:right w:val="nil"/>
            </w:tcBorders>
          </w:tcPr>
          <w:p w:rsidR="00510BFF" w:rsidRPr="00EE77DA" w:rsidRDefault="00510BFF" w:rsidP="007A72CB">
            <w:pPr>
              <w:pStyle w:val="ConsPlusNormal"/>
              <w:spacing w:line="206" w:lineRule="auto"/>
            </w:pPr>
            <w:r w:rsidRPr="00EE77DA">
              <w:t>по Российской Федерации</w:t>
            </w:r>
          </w:p>
        </w:tc>
        <w:tc>
          <w:tcPr>
            <w:tcW w:w="1911" w:type="dxa"/>
            <w:gridSpan w:val="2"/>
            <w:tcBorders>
              <w:top w:val="nil"/>
              <w:left w:val="nil"/>
              <w:bottom w:val="nil"/>
              <w:right w:val="nil"/>
            </w:tcBorders>
          </w:tcPr>
          <w:p w:rsidR="00510BFF" w:rsidRPr="00EE77DA" w:rsidRDefault="00510BFF" w:rsidP="007A72CB">
            <w:pPr>
              <w:pStyle w:val="ConsPlusNormal"/>
              <w:spacing w:line="206" w:lineRule="auto"/>
            </w:pPr>
            <w:r w:rsidRPr="00EE77DA">
              <w:t>еж</w:t>
            </w:r>
            <w:r w:rsidR="008355C5">
              <w:t>е</w:t>
            </w:r>
            <w:r w:rsidR="00A34005">
              <w:t>месячно</w:t>
            </w:r>
          </w:p>
        </w:tc>
        <w:tc>
          <w:tcPr>
            <w:tcW w:w="1843" w:type="dxa"/>
            <w:tcBorders>
              <w:top w:val="nil"/>
              <w:left w:val="nil"/>
              <w:bottom w:val="nil"/>
              <w:right w:val="nil"/>
            </w:tcBorders>
          </w:tcPr>
          <w:p w:rsidR="00510BFF" w:rsidRPr="00EE77DA" w:rsidRDefault="00A34005" w:rsidP="007A72CB">
            <w:pPr>
              <w:pStyle w:val="ConsPlusNormal"/>
              <w:spacing w:line="206" w:lineRule="auto"/>
            </w:pPr>
            <w:r w:rsidRPr="003359A1">
              <w:rPr>
                <w:rFonts w:asciiTheme="minorHAnsi" w:eastAsia="Calibri" w:hAnsiTheme="minorHAnsi"/>
                <w:szCs w:val="22"/>
              </w:rPr>
              <w:t xml:space="preserve">на </w:t>
            </w:r>
            <w:r w:rsidR="00902F43">
              <w:rPr>
                <w:rFonts w:asciiTheme="minorHAnsi" w:eastAsia="Calibri" w:hAnsiTheme="minorHAnsi"/>
                <w:szCs w:val="22"/>
              </w:rPr>
              <w:t>8</w:t>
            </w:r>
            <w:r w:rsidRPr="003359A1">
              <w:rPr>
                <w:rFonts w:asciiTheme="minorHAnsi" w:eastAsia="Calibri" w:hAnsiTheme="minorHAnsi"/>
                <w:szCs w:val="22"/>
              </w:rPr>
              <w:t>-й рабочий день после отчетного периода</w:t>
            </w:r>
          </w:p>
        </w:tc>
      </w:tr>
      <w:tr w:rsidR="00EE77DA" w:rsidRPr="00EE77DA" w:rsidTr="0048424D">
        <w:trPr>
          <w:trHeight w:val="575"/>
          <w:jc w:val="center"/>
        </w:trPr>
        <w:tc>
          <w:tcPr>
            <w:tcW w:w="10563" w:type="dxa"/>
            <w:gridSpan w:val="7"/>
            <w:tcBorders>
              <w:top w:val="nil"/>
              <w:left w:val="nil"/>
              <w:bottom w:val="nil"/>
            </w:tcBorders>
          </w:tcPr>
          <w:p w:rsidR="00510BFF" w:rsidRPr="00AE0113" w:rsidRDefault="00E324F7" w:rsidP="007A72CB">
            <w:pPr>
              <w:pStyle w:val="ConsPlusNormal"/>
            </w:pPr>
            <w:r w:rsidRPr="00AE0113">
              <w:t>(</w:t>
            </w:r>
            <w:r w:rsidR="00510BFF" w:rsidRPr="00AE0113">
              <w:t>п. 2.12.V.21 введен распоряжением Правительства РФ от 09.08.2021 № 2195-р</w:t>
            </w:r>
            <w:r w:rsidRPr="00AE0113">
              <w:t>)</w:t>
            </w:r>
          </w:p>
          <w:p w:rsidR="00A34005" w:rsidRPr="00AE0113" w:rsidRDefault="00902F43" w:rsidP="007A72CB">
            <w:pPr>
              <w:pStyle w:val="ConsPlusNormal"/>
            </w:pPr>
            <w:r w:rsidRPr="00AE0113">
              <w:t>(в ред. распоряжений Правительства РФ от 28.01.2022 № 118-р, от 22.06.2022 № 1663-р</w:t>
            </w:r>
            <w:r w:rsidR="006567F9">
              <w:t xml:space="preserve">, от 17.08.2024 </w:t>
            </w:r>
            <w:r w:rsidR="006567F9">
              <w:br/>
              <w:t>№ 2237-р</w:t>
            </w:r>
            <w:r w:rsidRPr="00AE0113">
              <w:t>)</w:t>
            </w:r>
          </w:p>
        </w:tc>
      </w:tr>
      <w:tr w:rsidR="00EE77DA" w:rsidRPr="00EE77DA" w:rsidTr="0048424D">
        <w:trPr>
          <w:trHeight w:val="575"/>
          <w:jc w:val="center"/>
        </w:trPr>
        <w:tc>
          <w:tcPr>
            <w:tcW w:w="1135" w:type="dxa"/>
            <w:tcBorders>
              <w:top w:val="nil"/>
              <w:left w:val="nil"/>
              <w:bottom w:val="nil"/>
              <w:right w:val="nil"/>
            </w:tcBorders>
          </w:tcPr>
          <w:p w:rsidR="00510BFF" w:rsidRPr="00EE77DA" w:rsidRDefault="00510BFF" w:rsidP="007A72CB">
            <w:pPr>
              <w:pStyle w:val="ConsPlusNormal"/>
              <w:tabs>
                <w:tab w:val="left" w:pos="559"/>
              </w:tabs>
            </w:pPr>
            <w:r w:rsidRPr="00EE77DA">
              <w:t>2.12.V.22.</w:t>
            </w:r>
          </w:p>
        </w:tc>
        <w:tc>
          <w:tcPr>
            <w:tcW w:w="1986" w:type="dxa"/>
            <w:tcBorders>
              <w:top w:val="nil"/>
              <w:left w:val="nil"/>
              <w:bottom w:val="nil"/>
              <w:right w:val="nil"/>
            </w:tcBorders>
          </w:tcPr>
          <w:p w:rsidR="00510BFF" w:rsidRPr="00EE77DA" w:rsidRDefault="00510BFF" w:rsidP="007A72CB">
            <w:pPr>
              <w:spacing w:line="240" w:lineRule="auto"/>
              <w:rPr>
                <w:lang w:eastAsia="ru-RU"/>
              </w:rPr>
            </w:pPr>
            <w:r w:rsidRPr="00EE77DA">
              <w:rPr>
                <w:lang w:eastAsia="ru-RU"/>
              </w:rPr>
              <w:t>Количество реконструирован</w:t>
            </w:r>
            <w:r w:rsidR="00E324F7" w:rsidRPr="00EE77DA">
              <w:rPr>
                <w:lang w:eastAsia="ru-RU"/>
              </w:rPr>
              <w:t>-</w:t>
            </w:r>
            <w:r w:rsidRPr="00EE77DA">
              <w:rPr>
                <w:lang w:eastAsia="ru-RU"/>
              </w:rPr>
              <w:t>ных (построенных) вспомогательных объектов аэропортовой инфраструктуры (V7)</w:t>
            </w:r>
          </w:p>
        </w:tc>
        <w:tc>
          <w:tcPr>
            <w:tcW w:w="1988" w:type="dxa"/>
            <w:tcBorders>
              <w:top w:val="nil"/>
              <w:left w:val="nil"/>
              <w:bottom w:val="nil"/>
              <w:right w:val="nil"/>
            </w:tcBorders>
          </w:tcPr>
          <w:p w:rsidR="00510BFF" w:rsidRPr="00EE77DA" w:rsidRDefault="00292E5D" w:rsidP="007A72CB">
            <w:pPr>
              <w:pStyle w:val="ConsPlusNormal"/>
            </w:pPr>
            <w:r>
              <w:t>Минтранс России</w:t>
            </w:r>
          </w:p>
        </w:tc>
        <w:tc>
          <w:tcPr>
            <w:tcW w:w="1700" w:type="dxa"/>
            <w:tcBorders>
              <w:top w:val="nil"/>
              <w:left w:val="nil"/>
              <w:bottom w:val="nil"/>
              <w:right w:val="nil"/>
            </w:tcBorders>
          </w:tcPr>
          <w:p w:rsidR="00510BFF" w:rsidRPr="00AE0113" w:rsidRDefault="00510BFF" w:rsidP="007A72CB">
            <w:pPr>
              <w:pStyle w:val="ConsPlusNormal"/>
            </w:pPr>
            <w:r w:rsidRPr="00AE0113">
              <w:t>по Российской Федерации</w:t>
            </w:r>
          </w:p>
        </w:tc>
        <w:tc>
          <w:tcPr>
            <w:tcW w:w="1911" w:type="dxa"/>
            <w:gridSpan w:val="2"/>
            <w:tcBorders>
              <w:top w:val="nil"/>
              <w:left w:val="nil"/>
              <w:bottom w:val="nil"/>
              <w:right w:val="nil"/>
            </w:tcBorders>
          </w:tcPr>
          <w:p w:rsidR="00510BFF" w:rsidRPr="00AE0113" w:rsidRDefault="00510BFF" w:rsidP="007A72CB">
            <w:pPr>
              <w:pStyle w:val="ConsPlusNormal"/>
            </w:pPr>
            <w:r w:rsidRPr="00AE0113">
              <w:t>еже</w:t>
            </w:r>
            <w:r w:rsidR="008355C5" w:rsidRPr="00AE0113">
              <w:t>месячно</w:t>
            </w:r>
          </w:p>
        </w:tc>
        <w:tc>
          <w:tcPr>
            <w:tcW w:w="1843" w:type="dxa"/>
            <w:tcBorders>
              <w:top w:val="nil"/>
              <w:left w:val="nil"/>
              <w:bottom w:val="nil"/>
              <w:right w:val="nil"/>
            </w:tcBorders>
          </w:tcPr>
          <w:p w:rsidR="00510BFF" w:rsidRPr="00EE77DA" w:rsidRDefault="008355C5" w:rsidP="007A72CB">
            <w:pPr>
              <w:pStyle w:val="ConsPlusNormal"/>
            </w:pPr>
            <w:r w:rsidRPr="003359A1">
              <w:rPr>
                <w:rFonts w:asciiTheme="minorHAnsi" w:eastAsia="Calibri" w:hAnsiTheme="minorHAnsi"/>
                <w:szCs w:val="22"/>
              </w:rPr>
              <w:t xml:space="preserve">на </w:t>
            </w:r>
            <w:r w:rsidR="00902F43">
              <w:rPr>
                <w:rFonts w:asciiTheme="minorHAnsi" w:eastAsia="Calibri" w:hAnsiTheme="minorHAnsi"/>
                <w:szCs w:val="22"/>
              </w:rPr>
              <w:t>8</w:t>
            </w:r>
            <w:r w:rsidRPr="003359A1">
              <w:rPr>
                <w:rFonts w:asciiTheme="minorHAnsi" w:eastAsia="Calibri" w:hAnsiTheme="minorHAnsi"/>
                <w:szCs w:val="22"/>
              </w:rPr>
              <w:t>-й рабочий день после отчетного периода</w:t>
            </w:r>
          </w:p>
        </w:tc>
      </w:tr>
      <w:tr w:rsidR="00EE77DA" w:rsidRPr="00EE77DA" w:rsidTr="0048424D">
        <w:trPr>
          <w:trHeight w:val="575"/>
          <w:jc w:val="center"/>
        </w:trPr>
        <w:tc>
          <w:tcPr>
            <w:tcW w:w="10563" w:type="dxa"/>
            <w:gridSpan w:val="7"/>
            <w:tcBorders>
              <w:top w:val="nil"/>
              <w:left w:val="nil"/>
              <w:bottom w:val="nil"/>
            </w:tcBorders>
          </w:tcPr>
          <w:p w:rsidR="00510BFF" w:rsidRPr="00AE0113" w:rsidRDefault="00E324F7" w:rsidP="007A72CB">
            <w:pPr>
              <w:pStyle w:val="ConsPlusNormal"/>
            </w:pPr>
            <w:r w:rsidRPr="00AE0113">
              <w:t>(</w:t>
            </w:r>
            <w:r w:rsidR="00510BFF" w:rsidRPr="00AE0113">
              <w:t>п. 2.12.V.22 введен распоряжением Правительства РФ от 09.08.2021 № 2195-р</w:t>
            </w:r>
            <w:r w:rsidRPr="00AE0113">
              <w:t>)</w:t>
            </w:r>
          </w:p>
          <w:p w:rsidR="00A34005" w:rsidRPr="00AE0113" w:rsidRDefault="00902F43" w:rsidP="007A72CB">
            <w:pPr>
              <w:pStyle w:val="ConsPlusNormal"/>
            </w:pPr>
            <w:r w:rsidRPr="00AE0113">
              <w:t>(в ред. распоряжений Правительства РФ от 28.01.2022 № 118-р, от 22.06.2022 № 1663-р</w:t>
            </w:r>
            <w:r w:rsidR="00292E5D">
              <w:t xml:space="preserve">, от 17.08.2024 </w:t>
            </w:r>
            <w:r w:rsidR="00292E5D">
              <w:br/>
              <w:t>№ 2237-р</w:t>
            </w:r>
            <w:r w:rsidRPr="00AE0113">
              <w:t>)</w:t>
            </w:r>
          </w:p>
        </w:tc>
      </w:tr>
      <w:tr w:rsidR="00EE77DA" w:rsidRPr="00EE77DA" w:rsidTr="0048424D">
        <w:trPr>
          <w:trHeight w:val="575"/>
          <w:jc w:val="center"/>
        </w:trPr>
        <w:tc>
          <w:tcPr>
            <w:tcW w:w="1135" w:type="dxa"/>
            <w:tcBorders>
              <w:top w:val="nil"/>
              <w:left w:val="nil"/>
              <w:bottom w:val="nil"/>
              <w:right w:val="nil"/>
            </w:tcBorders>
          </w:tcPr>
          <w:p w:rsidR="00510BFF" w:rsidRPr="00EE77DA" w:rsidRDefault="00510BFF" w:rsidP="007A72CB">
            <w:pPr>
              <w:pStyle w:val="ConsPlusNormal"/>
              <w:tabs>
                <w:tab w:val="left" w:pos="559"/>
              </w:tabs>
            </w:pPr>
            <w:r w:rsidRPr="00EE77DA">
              <w:t>2.12.V.23.</w:t>
            </w:r>
          </w:p>
        </w:tc>
        <w:tc>
          <w:tcPr>
            <w:tcW w:w="1986" w:type="dxa"/>
            <w:tcBorders>
              <w:top w:val="nil"/>
              <w:left w:val="nil"/>
              <w:bottom w:val="nil"/>
              <w:right w:val="nil"/>
            </w:tcBorders>
          </w:tcPr>
          <w:p w:rsidR="00510BFF" w:rsidRPr="00EE77DA" w:rsidRDefault="00510BFF" w:rsidP="007A72CB">
            <w:pPr>
              <w:spacing w:line="240" w:lineRule="auto"/>
              <w:rPr>
                <w:lang w:eastAsia="ru-RU"/>
              </w:rPr>
            </w:pPr>
            <w:r w:rsidRPr="00EE77DA">
              <w:rPr>
                <w:lang w:eastAsia="ru-RU"/>
              </w:rPr>
              <w:t>Количество введенных в эксплуатацию после реконструкции (строительства) взлетно-посадочных полос (V7)</w:t>
            </w:r>
          </w:p>
        </w:tc>
        <w:tc>
          <w:tcPr>
            <w:tcW w:w="1988" w:type="dxa"/>
            <w:tcBorders>
              <w:top w:val="nil"/>
              <w:left w:val="nil"/>
              <w:bottom w:val="nil"/>
              <w:right w:val="nil"/>
            </w:tcBorders>
          </w:tcPr>
          <w:p w:rsidR="00510BFF" w:rsidRPr="00EE77DA" w:rsidRDefault="00292E5D" w:rsidP="007A72CB">
            <w:pPr>
              <w:pStyle w:val="ConsPlusNormal"/>
            </w:pPr>
            <w:r>
              <w:t>Минтранс России</w:t>
            </w:r>
          </w:p>
        </w:tc>
        <w:tc>
          <w:tcPr>
            <w:tcW w:w="1700" w:type="dxa"/>
            <w:tcBorders>
              <w:top w:val="nil"/>
              <w:left w:val="nil"/>
              <w:bottom w:val="nil"/>
              <w:right w:val="nil"/>
            </w:tcBorders>
          </w:tcPr>
          <w:p w:rsidR="00510BFF" w:rsidRPr="00AE0113" w:rsidRDefault="00510BFF" w:rsidP="007A72CB">
            <w:pPr>
              <w:pStyle w:val="ConsPlusNormal"/>
            </w:pPr>
            <w:r w:rsidRPr="00AE0113">
              <w:t>по Российской Федерации</w:t>
            </w:r>
          </w:p>
        </w:tc>
        <w:tc>
          <w:tcPr>
            <w:tcW w:w="1911" w:type="dxa"/>
            <w:gridSpan w:val="2"/>
            <w:tcBorders>
              <w:top w:val="nil"/>
              <w:left w:val="nil"/>
              <w:bottom w:val="nil"/>
              <w:right w:val="nil"/>
            </w:tcBorders>
          </w:tcPr>
          <w:p w:rsidR="00510BFF" w:rsidRPr="00AE0113" w:rsidRDefault="00510BFF" w:rsidP="007A72CB">
            <w:pPr>
              <w:pStyle w:val="ConsPlusNormal"/>
            </w:pPr>
            <w:r w:rsidRPr="00AE0113">
              <w:t>еже</w:t>
            </w:r>
            <w:r w:rsidR="008355C5" w:rsidRPr="00AE0113">
              <w:t>месячно</w:t>
            </w:r>
          </w:p>
        </w:tc>
        <w:tc>
          <w:tcPr>
            <w:tcW w:w="1843" w:type="dxa"/>
            <w:tcBorders>
              <w:top w:val="nil"/>
              <w:left w:val="nil"/>
              <w:bottom w:val="nil"/>
              <w:right w:val="nil"/>
            </w:tcBorders>
          </w:tcPr>
          <w:p w:rsidR="00510BFF" w:rsidRPr="00EE77DA" w:rsidRDefault="008355C5" w:rsidP="007A72CB">
            <w:pPr>
              <w:pStyle w:val="ConsPlusNormal"/>
            </w:pPr>
            <w:r w:rsidRPr="003359A1">
              <w:rPr>
                <w:rFonts w:asciiTheme="minorHAnsi" w:eastAsia="Calibri" w:hAnsiTheme="minorHAnsi"/>
                <w:szCs w:val="22"/>
              </w:rPr>
              <w:t xml:space="preserve">на </w:t>
            </w:r>
            <w:r w:rsidR="00902F43">
              <w:rPr>
                <w:rFonts w:asciiTheme="minorHAnsi" w:eastAsia="Calibri" w:hAnsiTheme="minorHAnsi"/>
                <w:szCs w:val="22"/>
              </w:rPr>
              <w:t>8</w:t>
            </w:r>
            <w:r w:rsidRPr="003359A1">
              <w:rPr>
                <w:rFonts w:asciiTheme="minorHAnsi" w:eastAsia="Calibri" w:hAnsiTheme="minorHAnsi"/>
                <w:szCs w:val="22"/>
              </w:rPr>
              <w:t>-й рабочий день после отчетного периода</w:t>
            </w:r>
          </w:p>
        </w:tc>
      </w:tr>
      <w:tr w:rsidR="00EE77DA" w:rsidRPr="00EE77DA" w:rsidTr="0048424D">
        <w:trPr>
          <w:trHeight w:val="575"/>
          <w:jc w:val="center"/>
        </w:trPr>
        <w:tc>
          <w:tcPr>
            <w:tcW w:w="10563" w:type="dxa"/>
            <w:gridSpan w:val="7"/>
            <w:tcBorders>
              <w:top w:val="nil"/>
              <w:left w:val="nil"/>
              <w:bottom w:val="nil"/>
              <w:right w:val="nil"/>
            </w:tcBorders>
          </w:tcPr>
          <w:p w:rsidR="00510BFF" w:rsidRPr="00AE0113" w:rsidRDefault="00E324F7" w:rsidP="001D0BA9">
            <w:pPr>
              <w:pStyle w:val="ConsPlusNormal"/>
              <w:spacing w:line="228" w:lineRule="auto"/>
            </w:pPr>
            <w:r w:rsidRPr="00AE0113">
              <w:t>(</w:t>
            </w:r>
            <w:r w:rsidR="00510BFF" w:rsidRPr="00AE0113">
              <w:t>п. 2.12.V.23 введен распоряжением Правительства РФ от 09.08.2021 № 2195-р</w:t>
            </w:r>
            <w:r w:rsidRPr="00AE0113">
              <w:t>)</w:t>
            </w:r>
          </w:p>
          <w:p w:rsidR="00A34005" w:rsidRPr="00AE0113" w:rsidRDefault="00902F43" w:rsidP="001D0BA9">
            <w:pPr>
              <w:pStyle w:val="ConsPlusNormal"/>
              <w:spacing w:line="228" w:lineRule="auto"/>
            </w:pPr>
            <w:r w:rsidRPr="00AE0113">
              <w:t>(в ред. распоряжений Правительства РФ от 28.01.2022 № 118-р, от 22.06.2022 № 1663-р</w:t>
            </w:r>
            <w:r w:rsidR="00292E5D">
              <w:t xml:space="preserve">, от 17.08.2024 </w:t>
            </w:r>
            <w:r w:rsidR="00292E5D">
              <w:br/>
              <w:t>№ 2237-р</w:t>
            </w:r>
            <w:r w:rsidRPr="00AE0113">
              <w:t>)</w:t>
            </w:r>
          </w:p>
        </w:tc>
      </w:tr>
      <w:tr w:rsidR="00EE77DA" w:rsidRPr="00EE77DA" w:rsidTr="0048424D">
        <w:trPr>
          <w:trHeight w:val="575"/>
          <w:jc w:val="center"/>
        </w:trPr>
        <w:tc>
          <w:tcPr>
            <w:tcW w:w="1135" w:type="dxa"/>
            <w:tcBorders>
              <w:top w:val="nil"/>
              <w:left w:val="nil"/>
              <w:bottom w:val="nil"/>
              <w:right w:val="nil"/>
            </w:tcBorders>
          </w:tcPr>
          <w:p w:rsidR="00510BFF" w:rsidRPr="00EE77DA" w:rsidRDefault="00510BFF" w:rsidP="001D0BA9">
            <w:pPr>
              <w:pStyle w:val="ConsPlusNormal"/>
              <w:tabs>
                <w:tab w:val="left" w:pos="559"/>
              </w:tabs>
              <w:spacing w:line="228" w:lineRule="auto"/>
            </w:pPr>
            <w:r w:rsidRPr="00EE77DA">
              <w:t>2.12.V.24.</w:t>
            </w:r>
          </w:p>
        </w:tc>
        <w:tc>
          <w:tcPr>
            <w:tcW w:w="1986" w:type="dxa"/>
            <w:tcBorders>
              <w:top w:val="nil"/>
              <w:left w:val="nil"/>
              <w:bottom w:val="nil"/>
              <w:right w:val="nil"/>
            </w:tcBorders>
          </w:tcPr>
          <w:p w:rsidR="00510BFF" w:rsidRPr="00EE77DA" w:rsidRDefault="00510BFF" w:rsidP="001D0BA9">
            <w:pPr>
              <w:spacing w:line="228" w:lineRule="auto"/>
              <w:rPr>
                <w:lang w:eastAsia="ru-RU"/>
              </w:rPr>
            </w:pPr>
            <w:r w:rsidRPr="00EE77DA">
              <w:rPr>
                <w:lang w:eastAsia="ru-RU"/>
              </w:rPr>
              <w:t>Прирост производственной мощности морских портов (V2)</w:t>
            </w:r>
          </w:p>
        </w:tc>
        <w:tc>
          <w:tcPr>
            <w:tcW w:w="1988" w:type="dxa"/>
            <w:tcBorders>
              <w:top w:val="nil"/>
              <w:left w:val="nil"/>
              <w:bottom w:val="nil"/>
              <w:right w:val="nil"/>
            </w:tcBorders>
          </w:tcPr>
          <w:p w:rsidR="00510BFF" w:rsidRPr="00EE77DA" w:rsidRDefault="00510BFF" w:rsidP="001D0BA9">
            <w:pPr>
              <w:pStyle w:val="ConsPlusNormal"/>
              <w:spacing w:line="228" w:lineRule="auto"/>
            </w:pPr>
            <w:r w:rsidRPr="00EE77DA">
              <w:t>Росморречфлот</w:t>
            </w:r>
          </w:p>
        </w:tc>
        <w:tc>
          <w:tcPr>
            <w:tcW w:w="1700" w:type="dxa"/>
            <w:tcBorders>
              <w:top w:val="nil"/>
              <w:left w:val="nil"/>
              <w:bottom w:val="nil"/>
              <w:right w:val="nil"/>
            </w:tcBorders>
          </w:tcPr>
          <w:p w:rsidR="00510BFF" w:rsidRPr="00EE77DA" w:rsidRDefault="00510BFF" w:rsidP="001D0BA9">
            <w:pPr>
              <w:pStyle w:val="ConsPlusNormal"/>
              <w:spacing w:line="228" w:lineRule="auto"/>
            </w:pPr>
            <w:r w:rsidRPr="00EE77DA">
              <w:t>по Российской Федерации</w:t>
            </w:r>
          </w:p>
        </w:tc>
        <w:tc>
          <w:tcPr>
            <w:tcW w:w="1911" w:type="dxa"/>
            <w:gridSpan w:val="2"/>
            <w:tcBorders>
              <w:top w:val="nil"/>
              <w:left w:val="nil"/>
              <w:bottom w:val="nil"/>
              <w:right w:val="nil"/>
            </w:tcBorders>
          </w:tcPr>
          <w:p w:rsidR="00510BFF" w:rsidRPr="00EE77DA" w:rsidRDefault="00510BFF" w:rsidP="001D0BA9">
            <w:pPr>
              <w:pStyle w:val="ConsPlusNormal"/>
              <w:spacing w:line="228" w:lineRule="auto"/>
            </w:pPr>
            <w:r w:rsidRPr="00EE77DA">
              <w:t>еже</w:t>
            </w:r>
            <w:r w:rsidR="008355C5">
              <w:t>месячно</w:t>
            </w:r>
          </w:p>
        </w:tc>
        <w:tc>
          <w:tcPr>
            <w:tcW w:w="1843" w:type="dxa"/>
            <w:tcBorders>
              <w:top w:val="nil"/>
              <w:left w:val="nil"/>
              <w:bottom w:val="nil"/>
              <w:right w:val="nil"/>
            </w:tcBorders>
          </w:tcPr>
          <w:p w:rsidR="00510BFF" w:rsidRPr="00EE77DA" w:rsidRDefault="00902F43" w:rsidP="001D0BA9">
            <w:pPr>
              <w:pStyle w:val="ConsPlusNormal"/>
              <w:spacing w:line="228" w:lineRule="auto"/>
            </w:pPr>
            <w:r>
              <w:rPr>
                <w:rFonts w:asciiTheme="minorHAnsi" w:eastAsia="Calibri" w:hAnsiTheme="minorHAnsi"/>
                <w:szCs w:val="22"/>
              </w:rPr>
              <w:t xml:space="preserve">на </w:t>
            </w:r>
            <w:r w:rsidR="008355C5" w:rsidRPr="003359A1">
              <w:rPr>
                <w:rFonts w:asciiTheme="minorHAnsi" w:eastAsia="Calibri" w:hAnsiTheme="minorHAnsi"/>
                <w:szCs w:val="22"/>
              </w:rPr>
              <w:t>2-й рабочий день после отчетного периода</w:t>
            </w:r>
          </w:p>
        </w:tc>
      </w:tr>
      <w:tr w:rsidR="00EE77DA" w:rsidRPr="00EE77DA" w:rsidTr="0048424D">
        <w:trPr>
          <w:trHeight w:val="575"/>
          <w:jc w:val="center"/>
        </w:trPr>
        <w:tc>
          <w:tcPr>
            <w:tcW w:w="10563" w:type="dxa"/>
            <w:gridSpan w:val="7"/>
            <w:tcBorders>
              <w:top w:val="nil"/>
              <w:left w:val="nil"/>
              <w:bottom w:val="nil"/>
              <w:right w:val="nil"/>
            </w:tcBorders>
          </w:tcPr>
          <w:p w:rsidR="00510BFF" w:rsidRDefault="00E324F7" w:rsidP="001D0BA9">
            <w:pPr>
              <w:pStyle w:val="ConsPlusNormal"/>
              <w:spacing w:line="228" w:lineRule="auto"/>
            </w:pPr>
            <w:r w:rsidRPr="00EE77DA">
              <w:t>(</w:t>
            </w:r>
            <w:r w:rsidR="00510BFF" w:rsidRPr="00EE77DA">
              <w:t>п. 2.12.V.24 введен распоряжением Правительства РФ от 09.08.2021 № 2195-р</w:t>
            </w:r>
            <w:r w:rsidRPr="00EE77DA">
              <w:t>)</w:t>
            </w:r>
          </w:p>
          <w:p w:rsidR="00A34005" w:rsidRPr="00EE77DA" w:rsidRDefault="00902F43" w:rsidP="001D0BA9">
            <w:pPr>
              <w:pStyle w:val="ConsPlusNormal"/>
              <w:spacing w:line="228" w:lineRule="auto"/>
            </w:pPr>
            <w:r w:rsidRPr="00EE77DA">
              <w:t>(в ред. распоряжени</w:t>
            </w:r>
            <w:r>
              <w:t>й</w:t>
            </w:r>
            <w:r w:rsidRPr="00EE77DA">
              <w:t xml:space="preserve"> Правительства РФ от</w:t>
            </w:r>
            <w:r>
              <w:t xml:space="preserve"> 28.01.2022 № 118-р</w:t>
            </w:r>
            <w:r w:rsidRPr="00AE0113">
              <w:t>, от 22.06.2022 № 1663-р)</w:t>
            </w:r>
          </w:p>
        </w:tc>
      </w:tr>
      <w:tr w:rsidR="00A34005" w:rsidRPr="00EE77DA" w:rsidTr="0048424D">
        <w:trPr>
          <w:trHeight w:val="322"/>
          <w:jc w:val="center"/>
        </w:trPr>
        <w:tc>
          <w:tcPr>
            <w:tcW w:w="1135" w:type="dxa"/>
            <w:tcBorders>
              <w:top w:val="nil"/>
              <w:left w:val="nil"/>
              <w:bottom w:val="nil"/>
              <w:right w:val="nil"/>
            </w:tcBorders>
          </w:tcPr>
          <w:p w:rsidR="00A34005" w:rsidRPr="00EE77DA" w:rsidRDefault="00A34005" w:rsidP="001D0BA9">
            <w:pPr>
              <w:pStyle w:val="ConsPlusNormal"/>
              <w:tabs>
                <w:tab w:val="left" w:pos="559"/>
              </w:tabs>
              <w:spacing w:line="228" w:lineRule="auto"/>
            </w:pPr>
            <w:r w:rsidRPr="00EE77DA">
              <w:t>2.12.V.25.</w:t>
            </w:r>
          </w:p>
        </w:tc>
        <w:tc>
          <w:tcPr>
            <w:tcW w:w="9428" w:type="dxa"/>
            <w:gridSpan w:val="6"/>
            <w:tcBorders>
              <w:top w:val="nil"/>
              <w:left w:val="nil"/>
              <w:bottom w:val="nil"/>
              <w:right w:val="nil"/>
            </w:tcBorders>
          </w:tcPr>
          <w:p w:rsidR="00A34005" w:rsidRPr="00EE77DA" w:rsidRDefault="008355C5" w:rsidP="001D0BA9">
            <w:pPr>
              <w:pStyle w:val="ConsPlusNormal"/>
              <w:spacing w:line="228" w:lineRule="auto"/>
            </w:pPr>
            <w:r>
              <w:t xml:space="preserve">Исключен. – </w:t>
            </w:r>
            <w:r w:rsidR="003026DA">
              <w:t>Р</w:t>
            </w:r>
            <w:r w:rsidRPr="00EE77DA">
              <w:t>аспоряжени</w:t>
            </w:r>
            <w:r>
              <w:t xml:space="preserve">е </w:t>
            </w:r>
            <w:r w:rsidRPr="00EE77DA">
              <w:t>Правительства РФ от</w:t>
            </w:r>
            <w:r>
              <w:t xml:space="preserve"> 28.01.2022 № 118-р</w:t>
            </w:r>
          </w:p>
        </w:tc>
      </w:tr>
      <w:tr w:rsidR="00EE77DA" w:rsidRPr="00EE77DA" w:rsidTr="003026DA">
        <w:trPr>
          <w:trHeight w:val="2874"/>
          <w:jc w:val="center"/>
        </w:trPr>
        <w:tc>
          <w:tcPr>
            <w:tcW w:w="1135" w:type="dxa"/>
            <w:tcBorders>
              <w:top w:val="nil"/>
              <w:left w:val="nil"/>
              <w:bottom w:val="nil"/>
              <w:right w:val="nil"/>
            </w:tcBorders>
          </w:tcPr>
          <w:p w:rsidR="00510BFF" w:rsidRPr="00EE77DA" w:rsidRDefault="00510BFF" w:rsidP="001D0BA9">
            <w:pPr>
              <w:pStyle w:val="ConsPlusNormal"/>
              <w:tabs>
                <w:tab w:val="left" w:pos="559"/>
              </w:tabs>
              <w:spacing w:line="228" w:lineRule="auto"/>
            </w:pPr>
            <w:r w:rsidRPr="00EE77DA">
              <w:t>2.12.V.26.</w:t>
            </w:r>
          </w:p>
        </w:tc>
        <w:tc>
          <w:tcPr>
            <w:tcW w:w="1986" w:type="dxa"/>
            <w:tcBorders>
              <w:top w:val="nil"/>
              <w:left w:val="nil"/>
              <w:bottom w:val="nil"/>
              <w:right w:val="nil"/>
            </w:tcBorders>
          </w:tcPr>
          <w:p w:rsidR="00510BFF" w:rsidRPr="00C34013" w:rsidRDefault="00341455" w:rsidP="001D0BA9">
            <w:pPr>
              <w:spacing w:line="228" w:lineRule="auto"/>
              <w:rPr>
                <w:lang w:eastAsia="ru-RU"/>
              </w:rPr>
            </w:pPr>
            <w:r w:rsidRPr="00C34013">
              <w:rPr>
                <w:rFonts w:eastAsia="Calibri"/>
              </w:rPr>
              <w:t>Доля закупок отечественного оборудования (товаров, работ, услуг) от общего объема закупок, в том числе произведенного предприятиями оборонно-промышленного комплекса</w:t>
            </w:r>
            <w:r w:rsidR="008C5B20" w:rsidRPr="00C34013">
              <w:rPr>
                <w:rFonts w:eastAsia="Calibri"/>
              </w:rPr>
              <w:t xml:space="preserve"> (</w:t>
            </w:r>
            <w:r w:rsidR="008C5B20" w:rsidRPr="00C34013">
              <w:rPr>
                <w:rFonts w:eastAsia="Calibri"/>
                <w:lang w:val="en-US"/>
              </w:rPr>
              <w:t>V</w:t>
            </w:r>
            <w:r w:rsidR="008C5B20" w:rsidRPr="00C34013">
              <w:rPr>
                <w:rFonts w:eastAsia="Calibri"/>
              </w:rPr>
              <w:t>2)</w:t>
            </w:r>
          </w:p>
        </w:tc>
        <w:tc>
          <w:tcPr>
            <w:tcW w:w="1988" w:type="dxa"/>
            <w:tcBorders>
              <w:top w:val="nil"/>
              <w:left w:val="nil"/>
              <w:bottom w:val="nil"/>
              <w:right w:val="nil"/>
            </w:tcBorders>
          </w:tcPr>
          <w:p w:rsidR="00510BFF" w:rsidRPr="00EE77DA" w:rsidRDefault="00510BFF" w:rsidP="001D0BA9">
            <w:pPr>
              <w:pStyle w:val="ConsPlusNormal"/>
              <w:spacing w:line="228" w:lineRule="auto"/>
            </w:pPr>
            <w:r w:rsidRPr="00EE77DA">
              <w:t>Росморречфлот</w:t>
            </w:r>
          </w:p>
        </w:tc>
        <w:tc>
          <w:tcPr>
            <w:tcW w:w="1700" w:type="dxa"/>
            <w:tcBorders>
              <w:top w:val="nil"/>
              <w:left w:val="nil"/>
              <w:bottom w:val="nil"/>
              <w:right w:val="nil"/>
            </w:tcBorders>
          </w:tcPr>
          <w:p w:rsidR="00510BFF" w:rsidRPr="00EE77DA" w:rsidRDefault="00510BFF" w:rsidP="001D0BA9">
            <w:pPr>
              <w:pStyle w:val="ConsPlusNormal"/>
              <w:spacing w:line="228" w:lineRule="auto"/>
            </w:pPr>
            <w:r w:rsidRPr="00EE77DA">
              <w:t>по Российской Федерации</w:t>
            </w:r>
          </w:p>
        </w:tc>
        <w:tc>
          <w:tcPr>
            <w:tcW w:w="1911" w:type="dxa"/>
            <w:gridSpan w:val="2"/>
            <w:tcBorders>
              <w:top w:val="nil"/>
              <w:left w:val="nil"/>
              <w:bottom w:val="nil"/>
              <w:right w:val="nil"/>
            </w:tcBorders>
          </w:tcPr>
          <w:p w:rsidR="00510BFF" w:rsidRPr="00EE77DA" w:rsidRDefault="00510BFF" w:rsidP="001D0BA9">
            <w:pPr>
              <w:pStyle w:val="ConsPlusNormal"/>
              <w:spacing w:line="228" w:lineRule="auto"/>
            </w:pPr>
            <w:r w:rsidRPr="00EE77DA">
              <w:t>еже</w:t>
            </w:r>
            <w:r w:rsidR="00341455">
              <w:t>месячно</w:t>
            </w:r>
          </w:p>
        </w:tc>
        <w:tc>
          <w:tcPr>
            <w:tcW w:w="1843" w:type="dxa"/>
            <w:tcBorders>
              <w:top w:val="nil"/>
              <w:left w:val="nil"/>
              <w:bottom w:val="nil"/>
              <w:right w:val="nil"/>
            </w:tcBorders>
          </w:tcPr>
          <w:p w:rsidR="00510BFF" w:rsidRPr="00EE77DA" w:rsidRDefault="00902F43" w:rsidP="001D0BA9">
            <w:pPr>
              <w:pStyle w:val="ConsPlusNormal"/>
              <w:spacing w:line="228" w:lineRule="auto"/>
            </w:pPr>
            <w:r>
              <w:rPr>
                <w:rFonts w:asciiTheme="minorHAnsi" w:eastAsia="Calibri" w:hAnsiTheme="minorHAnsi"/>
                <w:szCs w:val="22"/>
              </w:rPr>
              <w:t xml:space="preserve">на </w:t>
            </w:r>
            <w:r w:rsidR="00341455" w:rsidRPr="003359A1">
              <w:rPr>
                <w:rFonts w:asciiTheme="minorHAnsi" w:eastAsia="Calibri" w:hAnsiTheme="minorHAnsi"/>
                <w:szCs w:val="22"/>
              </w:rPr>
              <w:t>2-й рабочий день после отчетного периода</w:t>
            </w:r>
          </w:p>
        </w:tc>
      </w:tr>
      <w:tr w:rsidR="00EE77DA" w:rsidRPr="00EE77DA" w:rsidTr="0048424D">
        <w:trPr>
          <w:trHeight w:val="575"/>
          <w:jc w:val="center"/>
        </w:trPr>
        <w:tc>
          <w:tcPr>
            <w:tcW w:w="10563" w:type="dxa"/>
            <w:gridSpan w:val="7"/>
            <w:tcBorders>
              <w:top w:val="nil"/>
              <w:left w:val="nil"/>
              <w:bottom w:val="nil"/>
              <w:right w:val="nil"/>
            </w:tcBorders>
          </w:tcPr>
          <w:p w:rsidR="00510BFF" w:rsidRPr="00C34013" w:rsidRDefault="00E324F7" w:rsidP="007A72CB">
            <w:pPr>
              <w:pStyle w:val="ConsPlusNormal"/>
            </w:pPr>
            <w:r w:rsidRPr="00C34013">
              <w:t>(</w:t>
            </w:r>
            <w:r w:rsidR="00510BFF" w:rsidRPr="00C34013">
              <w:t>п. 2.12.V.26 введен распоряжением Правительства РФ от 09.08.2021 № 2195-р</w:t>
            </w:r>
            <w:r w:rsidRPr="00C34013">
              <w:t>)</w:t>
            </w:r>
          </w:p>
          <w:p w:rsidR="00A34005" w:rsidRPr="00C34013" w:rsidRDefault="00902F43" w:rsidP="007A72CB">
            <w:pPr>
              <w:pStyle w:val="ConsPlusNormal"/>
            </w:pPr>
            <w:r w:rsidRPr="00C34013">
              <w:t>(в ред. распоряжений Правительства РФ от 28.01.2022 № 118-р,</w:t>
            </w:r>
            <w:r w:rsidRPr="00C34013">
              <w:rPr>
                <w:color w:val="FF0000"/>
              </w:rPr>
              <w:t xml:space="preserve"> </w:t>
            </w:r>
            <w:r w:rsidRPr="00C34013">
              <w:t>от 22.06.2022 № 1663-р</w:t>
            </w:r>
            <w:r w:rsidR="008C5B20" w:rsidRPr="00C34013">
              <w:t>, от 10.06.2023 № 1540-р</w:t>
            </w:r>
            <w:r w:rsidRPr="00C34013">
              <w:t>)</w:t>
            </w:r>
          </w:p>
        </w:tc>
      </w:tr>
      <w:tr w:rsidR="00EE77DA" w:rsidRPr="00EE77DA" w:rsidTr="0048424D">
        <w:trPr>
          <w:trHeight w:val="575"/>
          <w:jc w:val="center"/>
        </w:trPr>
        <w:tc>
          <w:tcPr>
            <w:tcW w:w="1135" w:type="dxa"/>
            <w:tcBorders>
              <w:top w:val="nil"/>
              <w:left w:val="nil"/>
              <w:bottom w:val="nil"/>
              <w:right w:val="nil"/>
            </w:tcBorders>
          </w:tcPr>
          <w:p w:rsidR="00510BFF" w:rsidRPr="00EE77DA" w:rsidRDefault="00510BFF" w:rsidP="007A72CB">
            <w:pPr>
              <w:pStyle w:val="ConsPlusNormal"/>
              <w:tabs>
                <w:tab w:val="left" w:pos="559"/>
              </w:tabs>
              <w:spacing w:line="223" w:lineRule="auto"/>
            </w:pPr>
            <w:r w:rsidRPr="00EE77DA">
              <w:t>2.12.V.27.</w:t>
            </w:r>
          </w:p>
        </w:tc>
        <w:tc>
          <w:tcPr>
            <w:tcW w:w="1986" w:type="dxa"/>
            <w:tcBorders>
              <w:top w:val="nil"/>
              <w:left w:val="nil"/>
              <w:bottom w:val="nil"/>
              <w:right w:val="nil"/>
            </w:tcBorders>
          </w:tcPr>
          <w:p w:rsidR="00510BFF" w:rsidRPr="00EE77DA" w:rsidRDefault="00510BFF" w:rsidP="007A72CB">
            <w:pPr>
              <w:spacing w:line="223" w:lineRule="auto"/>
              <w:rPr>
                <w:lang w:eastAsia="ru-RU"/>
              </w:rPr>
            </w:pPr>
            <w:r w:rsidRPr="00EE77DA">
              <w:rPr>
                <w:lang w:eastAsia="ru-RU"/>
              </w:rPr>
              <w:t>Сроки доставки транзитных контейнерных перевозок на направлении "Север - Юг" (Красное, порты и погранпереходы Северо-Запада - Самур) (VГ)</w:t>
            </w:r>
          </w:p>
        </w:tc>
        <w:tc>
          <w:tcPr>
            <w:tcW w:w="1988" w:type="dxa"/>
            <w:tcBorders>
              <w:top w:val="nil"/>
              <w:left w:val="nil"/>
              <w:bottom w:val="nil"/>
              <w:right w:val="nil"/>
            </w:tcBorders>
          </w:tcPr>
          <w:p w:rsidR="00510BFF" w:rsidRPr="00EE77DA" w:rsidRDefault="00510BFF" w:rsidP="007A72CB">
            <w:pPr>
              <w:pStyle w:val="ConsPlusNormal"/>
              <w:spacing w:line="223" w:lineRule="auto"/>
            </w:pPr>
            <w:r w:rsidRPr="00EE77DA">
              <w:t>Росжелдор</w:t>
            </w:r>
          </w:p>
        </w:tc>
        <w:tc>
          <w:tcPr>
            <w:tcW w:w="1700" w:type="dxa"/>
            <w:tcBorders>
              <w:top w:val="nil"/>
              <w:left w:val="nil"/>
              <w:bottom w:val="nil"/>
              <w:right w:val="nil"/>
            </w:tcBorders>
          </w:tcPr>
          <w:p w:rsidR="00510BFF" w:rsidRPr="00EE77DA" w:rsidRDefault="00510BFF" w:rsidP="007A72CB">
            <w:pPr>
              <w:pStyle w:val="ConsPlusNormal"/>
              <w:spacing w:line="223" w:lineRule="auto"/>
            </w:pPr>
            <w:r w:rsidRPr="00EE77DA">
              <w:t>по Российской Федерации</w:t>
            </w:r>
          </w:p>
        </w:tc>
        <w:tc>
          <w:tcPr>
            <w:tcW w:w="1911" w:type="dxa"/>
            <w:gridSpan w:val="2"/>
            <w:tcBorders>
              <w:top w:val="nil"/>
              <w:left w:val="nil"/>
              <w:bottom w:val="nil"/>
              <w:right w:val="nil"/>
            </w:tcBorders>
          </w:tcPr>
          <w:p w:rsidR="00510BFF" w:rsidRPr="00EE77DA" w:rsidRDefault="00341455" w:rsidP="007A72CB">
            <w:pPr>
              <w:pStyle w:val="ConsPlusNormal"/>
              <w:spacing w:line="223" w:lineRule="auto"/>
            </w:pPr>
            <w:r w:rsidRPr="00EE77DA">
              <w:t>еже</w:t>
            </w:r>
            <w:r>
              <w:t>месячно</w:t>
            </w:r>
          </w:p>
        </w:tc>
        <w:tc>
          <w:tcPr>
            <w:tcW w:w="1843" w:type="dxa"/>
            <w:tcBorders>
              <w:top w:val="nil"/>
              <w:left w:val="nil"/>
              <w:bottom w:val="nil"/>
              <w:right w:val="nil"/>
            </w:tcBorders>
          </w:tcPr>
          <w:p w:rsidR="00510BFF" w:rsidRPr="00EE77DA" w:rsidRDefault="00902F43" w:rsidP="007A72CB">
            <w:pPr>
              <w:pStyle w:val="ConsPlusNormal"/>
              <w:spacing w:line="223" w:lineRule="auto"/>
            </w:pPr>
            <w:r>
              <w:rPr>
                <w:rFonts w:asciiTheme="minorHAnsi" w:eastAsia="Calibri" w:hAnsiTheme="minorHAnsi"/>
                <w:szCs w:val="22"/>
              </w:rPr>
              <w:t xml:space="preserve">на </w:t>
            </w:r>
            <w:r w:rsidR="00341455" w:rsidRPr="003359A1">
              <w:rPr>
                <w:rFonts w:asciiTheme="minorHAnsi" w:eastAsia="Calibri" w:hAnsiTheme="minorHAnsi"/>
                <w:szCs w:val="22"/>
              </w:rPr>
              <w:t>2-й рабочий день после отчетного периода</w:t>
            </w:r>
          </w:p>
        </w:tc>
      </w:tr>
      <w:tr w:rsidR="00EE77DA" w:rsidRPr="00EE77DA" w:rsidTr="0048424D">
        <w:trPr>
          <w:trHeight w:val="575"/>
          <w:jc w:val="center"/>
        </w:trPr>
        <w:tc>
          <w:tcPr>
            <w:tcW w:w="10563" w:type="dxa"/>
            <w:gridSpan w:val="7"/>
            <w:tcBorders>
              <w:top w:val="nil"/>
              <w:left w:val="nil"/>
              <w:bottom w:val="nil"/>
            </w:tcBorders>
          </w:tcPr>
          <w:p w:rsidR="00510BFF" w:rsidRDefault="00E324F7" w:rsidP="007A72CB">
            <w:pPr>
              <w:pStyle w:val="ConsPlusNormal"/>
              <w:spacing w:line="223" w:lineRule="auto"/>
            </w:pPr>
            <w:r w:rsidRPr="00EE77DA">
              <w:t>(</w:t>
            </w:r>
            <w:r w:rsidR="00510BFF" w:rsidRPr="00EE77DA">
              <w:t>п. 2.12.V.27 введен распоряжением Правительства РФ от 09.08.2021 № 2195-р</w:t>
            </w:r>
            <w:r w:rsidRPr="00EE77DA">
              <w:t>)</w:t>
            </w:r>
          </w:p>
          <w:p w:rsidR="00A34005" w:rsidRPr="00EE77DA" w:rsidRDefault="00902F43" w:rsidP="007A72CB">
            <w:pPr>
              <w:pStyle w:val="ConsPlusNormal"/>
              <w:spacing w:line="223" w:lineRule="auto"/>
            </w:pPr>
            <w:r w:rsidRPr="00EE77DA">
              <w:t>(в ред. распоряжени</w:t>
            </w:r>
            <w:r>
              <w:t>й</w:t>
            </w:r>
            <w:r w:rsidRPr="00EE77DA">
              <w:t xml:space="preserve"> Правительства РФ от</w:t>
            </w:r>
            <w:r>
              <w:t xml:space="preserve"> 28.01.2022 № 118-р,</w:t>
            </w:r>
            <w:r w:rsidRPr="00842F45">
              <w:rPr>
                <w:color w:val="FF0000"/>
              </w:rPr>
              <w:t xml:space="preserve"> </w:t>
            </w:r>
            <w:r w:rsidRPr="00AE0113">
              <w:t>от 22.06.2022 № 1663-р)</w:t>
            </w:r>
          </w:p>
        </w:tc>
      </w:tr>
      <w:tr w:rsidR="00EE77DA" w:rsidRPr="00EE77DA" w:rsidTr="0048424D">
        <w:trPr>
          <w:trHeight w:val="575"/>
          <w:jc w:val="center"/>
        </w:trPr>
        <w:tc>
          <w:tcPr>
            <w:tcW w:w="1135" w:type="dxa"/>
            <w:tcBorders>
              <w:top w:val="nil"/>
              <w:left w:val="nil"/>
              <w:bottom w:val="nil"/>
              <w:right w:val="nil"/>
            </w:tcBorders>
          </w:tcPr>
          <w:p w:rsidR="00510BFF" w:rsidRPr="00EE77DA" w:rsidRDefault="00510BFF" w:rsidP="007A72CB">
            <w:pPr>
              <w:pStyle w:val="ConsPlusNormal"/>
              <w:tabs>
                <w:tab w:val="left" w:pos="559"/>
              </w:tabs>
              <w:spacing w:line="223" w:lineRule="auto"/>
            </w:pPr>
            <w:r w:rsidRPr="00EE77DA">
              <w:t>2.12.V.28.</w:t>
            </w:r>
          </w:p>
        </w:tc>
        <w:tc>
          <w:tcPr>
            <w:tcW w:w="1986" w:type="dxa"/>
            <w:tcBorders>
              <w:top w:val="nil"/>
              <w:left w:val="nil"/>
              <w:bottom w:val="nil"/>
              <w:right w:val="nil"/>
            </w:tcBorders>
          </w:tcPr>
          <w:p w:rsidR="00510BFF" w:rsidRPr="00EE77DA" w:rsidRDefault="00510BFF" w:rsidP="007A72CB">
            <w:pPr>
              <w:spacing w:line="223" w:lineRule="auto"/>
              <w:rPr>
                <w:lang w:eastAsia="ru-RU"/>
              </w:rPr>
            </w:pPr>
            <w:r w:rsidRPr="00EE77DA">
              <w:rPr>
                <w:lang w:eastAsia="ru-RU"/>
              </w:rPr>
              <w:t>Сроки доставки транзитных контейнерных перевозок на направлении "Европа - Западный Китай" (Красное - Илецк, Озинки, Карталы, Петропавловск) (VГ)</w:t>
            </w:r>
          </w:p>
        </w:tc>
        <w:tc>
          <w:tcPr>
            <w:tcW w:w="1988" w:type="dxa"/>
            <w:tcBorders>
              <w:top w:val="nil"/>
              <w:left w:val="nil"/>
              <w:bottom w:val="nil"/>
              <w:right w:val="nil"/>
            </w:tcBorders>
          </w:tcPr>
          <w:p w:rsidR="00510BFF" w:rsidRPr="00EE77DA" w:rsidRDefault="00510BFF" w:rsidP="007A72CB">
            <w:pPr>
              <w:pStyle w:val="ConsPlusNormal"/>
              <w:spacing w:line="223" w:lineRule="auto"/>
            </w:pPr>
            <w:r w:rsidRPr="00EE77DA">
              <w:t>Росжелдор</w:t>
            </w:r>
          </w:p>
        </w:tc>
        <w:tc>
          <w:tcPr>
            <w:tcW w:w="1700" w:type="dxa"/>
            <w:tcBorders>
              <w:top w:val="nil"/>
              <w:left w:val="nil"/>
              <w:bottom w:val="nil"/>
              <w:right w:val="nil"/>
            </w:tcBorders>
          </w:tcPr>
          <w:p w:rsidR="00510BFF" w:rsidRPr="00EE77DA" w:rsidRDefault="00510BFF" w:rsidP="007A72CB">
            <w:pPr>
              <w:pStyle w:val="ConsPlusNormal"/>
              <w:spacing w:line="223" w:lineRule="auto"/>
            </w:pPr>
            <w:r w:rsidRPr="00EE77DA">
              <w:t>по Российской Федерации</w:t>
            </w:r>
          </w:p>
        </w:tc>
        <w:tc>
          <w:tcPr>
            <w:tcW w:w="1911" w:type="dxa"/>
            <w:gridSpan w:val="2"/>
            <w:tcBorders>
              <w:top w:val="nil"/>
              <w:left w:val="nil"/>
              <w:bottom w:val="nil"/>
              <w:right w:val="nil"/>
            </w:tcBorders>
          </w:tcPr>
          <w:p w:rsidR="00510BFF" w:rsidRPr="00EE77DA" w:rsidRDefault="00341455" w:rsidP="007A72CB">
            <w:pPr>
              <w:pStyle w:val="ConsPlusNormal"/>
              <w:spacing w:line="223" w:lineRule="auto"/>
            </w:pPr>
            <w:r w:rsidRPr="00EE77DA">
              <w:t>еже</w:t>
            </w:r>
            <w:r>
              <w:t>месячно</w:t>
            </w:r>
          </w:p>
        </w:tc>
        <w:tc>
          <w:tcPr>
            <w:tcW w:w="1843" w:type="dxa"/>
            <w:tcBorders>
              <w:top w:val="nil"/>
              <w:left w:val="nil"/>
              <w:bottom w:val="nil"/>
              <w:right w:val="nil"/>
            </w:tcBorders>
          </w:tcPr>
          <w:p w:rsidR="00510BFF" w:rsidRPr="00EE77DA" w:rsidRDefault="00902F43" w:rsidP="007A72CB">
            <w:pPr>
              <w:pStyle w:val="ConsPlusNormal"/>
              <w:spacing w:line="223" w:lineRule="auto"/>
            </w:pPr>
            <w:r>
              <w:rPr>
                <w:rFonts w:asciiTheme="minorHAnsi" w:eastAsia="Calibri" w:hAnsiTheme="minorHAnsi"/>
                <w:szCs w:val="22"/>
              </w:rPr>
              <w:t xml:space="preserve">на </w:t>
            </w:r>
            <w:r w:rsidR="00341455" w:rsidRPr="003359A1">
              <w:rPr>
                <w:rFonts w:asciiTheme="minorHAnsi" w:eastAsia="Calibri" w:hAnsiTheme="minorHAnsi"/>
                <w:szCs w:val="22"/>
              </w:rPr>
              <w:t>2-й рабочий день после отчетного периода</w:t>
            </w:r>
          </w:p>
        </w:tc>
      </w:tr>
      <w:tr w:rsidR="00EE77DA" w:rsidRPr="00EE77DA" w:rsidTr="00EB6EB7">
        <w:trPr>
          <w:trHeight w:val="575"/>
          <w:jc w:val="center"/>
        </w:trPr>
        <w:tc>
          <w:tcPr>
            <w:tcW w:w="10563" w:type="dxa"/>
            <w:gridSpan w:val="7"/>
            <w:tcBorders>
              <w:top w:val="nil"/>
              <w:left w:val="nil"/>
              <w:bottom w:val="nil"/>
              <w:right w:val="nil"/>
            </w:tcBorders>
          </w:tcPr>
          <w:p w:rsidR="00510BFF" w:rsidRDefault="00E324F7" w:rsidP="007A72CB">
            <w:pPr>
              <w:pStyle w:val="ConsPlusNormal"/>
              <w:spacing w:line="223" w:lineRule="auto"/>
            </w:pPr>
            <w:r w:rsidRPr="00EE77DA">
              <w:t>(</w:t>
            </w:r>
            <w:r w:rsidR="00510BFF" w:rsidRPr="00EE77DA">
              <w:t>п. 2.12.V.28 введен распоряжением Правительства РФ от 09.08.2021 № 2195-р</w:t>
            </w:r>
            <w:r w:rsidRPr="00EE77DA">
              <w:t>)</w:t>
            </w:r>
          </w:p>
          <w:p w:rsidR="00A34005" w:rsidRPr="00EE77DA" w:rsidRDefault="00902F43" w:rsidP="007A72CB">
            <w:pPr>
              <w:pStyle w:val="ConsPlusNormal"/>
              <w:spacing w:line="223" w:lineRule="auto"/>
            </w:pPr>
            <w:r w:rsidRPr="00EE77DA">
              <w:t>(в ред. распоряжени</w:t>
            </w:r>
            <w:r>
              <w:t>й</w:t>
            </w:r>
            <w:r w:rsidRPr="00EE77DA">
              <w:t xml:space="preserve"> Правительства РФ от</w:t>
            </w:r>
            <w:r>
              <w:t xml:space="preserve"> 28.01.2022 № 118-р,</w:t>
            </w:r>
            <w:r w:rsidRPr="00842F45">
              <w:rPr>
                <w:color w:val="FF0000"/>
              </w:rPr>
              <w:t xml:space="preserve"> </w:t>
            </w:r>
            <w:r w:rsidRPr="00AE0113">
              <w:t>от 22.06.2022 № 1663-р)</w:t>
            </w:r>
          </w:p>
        </w:tc>
      </w:tr>
      <w:tr w:rsidR="00EE77DA" w:rsidRPr="00EE77DA" w:rsidTr="00EB6EB7">
        <w:trPr>
          <w:trHeight w:val="3799"/>
          <w:jc w:val="center"/>
        </w:trPr>
        <w:tc>
          <w:tcPr>
            <w:tcW w:w="1135" w:type="dxa"/>
            <w:tcBorders>
              <w:top w:val="nil"/>
              <w:left w:val="nil"/>
              <w:bottom w:val="nil"/>
              <w:right w:val="nil"/>
            </w:tcBorders>
          </w:tcPr>
          <w:p w:rsidR="00510BFF" w:rsidRPr="00EE77DA" w:rsidRDefault="00510BFF" w:rsidP="007A72CB">
            <w:pPr>
              <w:pStyle w:val="ConsPlusNormal"/>
              <w:tabs>
                <w:tab w:val="left" w:pos="559"/>
              </w:tabs>
              <w:spacing w:line="223" w:lineRule="auto"/>
            </w:pPr>
            <w:r w:rsidRPr="00EE77DA">
              <w:t>2.12.V.29.</w:t>
            </w:r>
          </w:p>
        </w:tc>
        <w:tc>
          <w:tcPr>
            <w:tcW w:w="1986" w:type="dxa"/>
            <w:tcBorders>
              <w:top w:val="nil"/>
              <w:left w:val="nil"/>
              <w:bottom w:val="nil"/>
              <w:right w:val="nil"/>
            </w:tcBorders>
          </w:tcPr>
          <w:p w:rsidR="00510BFF" w:rsidRPr="00EE77DA" w:rsidRDefault="00510BFF" w:rsidP="007A72CB">
            <w:pPr>
              <w:spacing w:after="0" w:line="223" w:lineRule="auto"/>
              <w:rPr>
                <w:lang w:eastAsia="ru-RU"/>
              </w:rPr>
            </w:pPr>
            <w:r w:rsidRPr="00EE77DA">
              <w:rPr>
                <w:lang w:eastAsia="ru-RU"/>
              </w:rPr>
              <w:t>Сроки доставки транзитных контейнерных перевозок на направлении "Запад - Восток" (Красное, порты и погранпереходы Северо-Запада - Наушки, Забайкальск, порты и погранпереходы Дальнего Востока) (VГ)</w:t>
            </w:r>
          </w:p>
        </w:tc>
        <w:tc>
          <w:tcPr>
            <w:tcW w:w="1988" w:type="dxa"/>
            <w:tcBorders>
              <w:top w:val="nil"/>
              <w:left w:val="nil"/>
              <w:bottom w:val="nil"/>
              <w:right w:val="nil"/>
            </w:tcBorders>
          </w:tcPr>
          <w:p w:rsidR="00510BFF" w:rsidRPr="00EE77DA" w:rsidRDefault="00510BFF" w:rsidP="007A72CB">
            <w:pPr>
              <w:pStyle w:val="ConsPlusNormal"/>
              <w:spacing w:line="223" w:lineRule="auto"/>
            </w:pPr>
            <w:r w:rsidRPr="00EE77DA">
              <w:t>Росжелдор</w:t>
            </w:r>
          </w:p>
        </w:tc>
        <w:tc>
          <w:tcPr>
            <w:tcW w:w="1700" w:type="dxa"/>
            <w:tcBorders>
              <w:top w:val="nil"/>
              <w:left w:val="nil"/>
              <w:bottom w:val="nil"/>
              <w:right w:val="nil"/>
            </w:tcBorders>
          </w:tcPr>
          <w:p w:rsidR="00510BFF" w:rsidRPr="00EE77DA" w:rsidRDefault="00510BFF" w:rsidP="007A72CB">
            <w:pPr>
              <w:pStyle w:val="ConsPlusNormal"/>
              <w:spacing w:line="223" w:lineRule="auto"/>
            </w:pPr>
            <w:r w:rsidRPr="00EE77DA">
              <w:t>по Российской Федерации</w:t>
            </w:r>
          </w:p>
        </w:tc>
        <w:tc>
          <w:tcPr>
            <w:tcW w:w="1911" w:type="dxa"/>
            <w:gridSpan w:val="2"/>
            <w:tcBorders>
              <w:top w:val="nil"/>
              <w:left w:val="nil"/>
              <w:bottom w:val="nil"/>
              <w:right w:val="nil"/>
            </w:tcBorders>
          </w:tcPr>
          <w:p w:rsidR="00510BFF" w:rsidRPr="00EE77DA" w:rsidRDefault="00341455" w:rsidP="007A72CB">
            <w:pPr>
              <w:pStyle w:val="ConsPlusNormal"/>
              <w:spacing w:line="223" w:lineRule="auto"/>
            </w:pPr>
            <w:r w:rsidRPr="00EE77DA">
              <w:t>еже</w:t>
            </w:r>
            <w:r>
              <w:t>месячно</w:t>
            </w:r>
          </w:p>
        </w:tc>
        <w:tc>
          <w:tcPr>
            <w:tcW w:w="1843" w:type="dxa"/>
            <w:tcBorders>
              <w:top w:val="nil"/>
              <w:left w:val="nil"/>
              <w:bottom w:val="nil"/>
              <w:right w:val="nil"/>
            </w:tcBorders>
          </w:tcPr>
          <w:p w:rsidR="00510BFF" w:rsidRPr="00EE77DA" w:rsidRDefault="00902F43" w:rsidP="007A72CB">
            <w:pPr>
              <w:pStyle w:val="ConsPlusNormal"/>
              <w:spacing w:line="223" w:lineRule="auto"/>
            </w:pPr>
            <w:r>
              <w:rPr>
                <w:rFonts w:asciiTheme="minorHAnsi" w:eastAsia="Calibri" w:hAnsiTheme="minorHAnsi"/>
                <w:szCs w:val="22"/>
              </w:rPr>
              <w:t xml:space="preserve">на </w:t>
            </w:r>
            <w:r w:rsidR="00341455" w:rsidRPr="003359A1">
              <w:rPr>
                <w:rFonts w:asciiTheme="minorHAnsi" w:eastAsia="Calibri" w:hAnsiTheme="minorHAnsi"/>
                <w:szCs w:val="22"/>
              </w:rPr>
              <w:t>2-й рабочий день после отчетного периода</w:t>
            </w:r>
          </w:p>
        </w:tc>
      </w:tr>
      <w:tr w:rsidR="00EE77DA" w:rsidRPr="00EE77DA" w:rsidTr="00EB6EB7">
        <w:trPr>
          <w:trHeight w:val="2024"/>
          <w:jc w:val="center"/>
        </w:trPr>
        <w:tc>
          <w:tcPr>
            <w:tcW w:w="10563" w:type="dxa"/>
            <w:gridSpan w:val="7"/>
            <w:tcBorders>
              <w:top w:val="nil"/>
              <w:left w:val="nil"/>
              <w:bottom w:val="nil"/>
              <w:right w:val="nil"/>
            </w:tcBorders>
          </w:tcPr>
          <w:p w:rsidR="00510BFF" w:rsidRDefault="00E324F7" w:rsidP="00E71BFF">
            <w:pPr>
              <w:pStyle w:val="ConsPlusNormal"/>
              <w:spacing w:line="221" w:lineRule="auto"/>
            </w:pPr>
            <w:r w:rsidRPr="00EE77DA">
              <w:t>(</w:t>
            </w:r>
            <w:r w:rsidR="00510BFF" w:rsidRPr="00EE77DA">
              <w:t>п. 2.12.V.29 введен распоряжением Правительства РФ от 09.08.2021 № 2195-р</w:t>
            </w:r>
            <w:r w:rsidRPr="00EE77DA">
              <w:t>)</w:t>
            </w:r>
          </w:p>
          <w:p w:rsidR="00A34005" w:rsidRPr="00D81EF6" w:rsidRDefault="00902F43" w:rsidP="00E71BFF">
            <w:pPr>
              <w:pStyle w:val="ConsPlusNormal"/>
              <w:spacing w:line="221" w:lineRule="auto"/>
            </w:pPr>
            <w:r w:rsidRPr="00EE77DA">
              <w:t>(в ред. распоряжени</w:t>
            </w:r>
            <w:r>
              <w:t>й</w:t>
            </w:r>
            <w:r w:rsidRPr="00EE77DA">
              <w:t xml:space="preserve"> Правительства РФ от</w:t>
            </w:r>
            <w:r>
              <w:t xml:space="preserve"> 28.01.2022 № 118-р,</w:t>
            </w:r>
            <w:r w:rsidRPr="00842F45">
              <w:rPr>
                <w:color w:val="FF0000"/>
              </w:rPr>
              <w:t xml:space="preserve"> </w:t>
            </w:r>
            <w:r w:rsidRPr="00D81EF6">
              <w:t>от 22.06.2022 № 1663-р)</w:t>
            </w:r>
          </w:p>
          <w:tbl>
            <w:tblPr>
              <w:tblW w:w="12210" w:type="dxa"/>
              <w:tblLayout w:type="fixed"/>
              <w:tblCellMar>
                <w:top w:w="102" w:type="dxa"/>
                <w:left w:w="62" w:type="dxa"/>
                <w:bottom w:w="102" w:type="dxa"/>
                <w:right w:w="62" w:type="dxa"/>
              </w:tblCellMar>
              <w:tblLook w:val="0000" w:firstRow="0" w:lastRow="0" w:firstColumn="0" w:lastColumn="0" w:noHBand="0" w:noVBand="0"/>
            </w:tblPr>
            <w:tblGrid>
              <w:gridCol w:w="1110"/>
              <w:gridCol w:w="1985"/>
              <w:gridCol w:w="1984"/>
              <w:gridCol w:w="1701"/>
              <w:gridCol w:w="1843"/>
              <w:gridCol w:w="3587"/>
            </w:tblGrid>
            <w:tr w:rsidR="00EE77DA" w:rsidRPr="00D81EF6" w:rsidTr="00474BB3">
              <w:tc>
                <w:tcPr>
                  <w:tcW w:w="1110"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2.12.V.30.</w:t>
                  </w:r>
                </w:p>
              </w:tc>
              <w:tc>
                <w:tcPr>
                  <w:tcW w:w="1985"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Суммарная провозная способность магистралей (VГ)</w:t>
                  </w:r>
                </w:p>
                <w:p w:rsidR="008F27FA" w:rsidRPr="00D81EF6" w:rsidRDefault="008F27FA" w:rsidP="00E71BFF">
                  <w:pPr>
                    <w:autoSpaceDE w:val="0"/>
                    <w:autoSpaceDN w:val="0"/>
                    <w:adjustRightInd w:val="0"/>
                    <w:spacing w:after="0" w:line="221" w:lineRule="auto"/>
                    <w:rPr>
                      <w:rFonts w:ascii="Calibri" w:hAnsi="Calibri" w:cs="Calibri"/>
                    </w:rPr>
                  </w:pPr>
                </w:p>
              </w:tc>
              <w:tc>
                <w:tcPr>
                  <w:tcW w:w="1984"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Росжелдор</w:t>
                  </w:r>
                </w:p>
              </w:tc>
              <w:tc>
                <w:tcPr>
                  <w:tcW w:w="1701"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по Российской Федерации</w:t>
                  </w:r>
                </w:p>
              </w:tc>
              <w:tc>
                <w:tcPr>
                  <w:tcW w:w="1843" w:type="dxa"/>
                </w:tcPr>
                <w:p w:rsidR="008F27FA" w:rsidRPr="00D81EF6" w:rsidRDefault="00341455" w:rsidP="00E71BFF">
                  <w:pPr>
                    <w:autoSpaceDE w:val="0"/>
                    <w:autoSpaceDN w:val="0"/>
                    <w:adjustRightInd w:val="0"/>
                    <w:spacing w:after="0" w:line="221" w:lineRule="auto"/>
                    <w:rPr>
                      <w:rFonts w:ascii="Calibri" w:hAnsi="Calibri" w:cs="Calibri"/>
                    </w:rPr>
                  </w:pPr>
                  <w:r w:rsidRPr="00D81EF6">
                    <w:t>ежемесячно</w:t>
                  </w:r>
                </w:p>
              </w:tc>
              <w:tc>
                <w:tcPr>
                  <w:tcW w:w="3587" w:type="dxa"/>
                </w:tcPr>
                <w:p w:rsidR="00341455" w:rsidRPr="00D81EF6" w:rsidRDefault="00902F43" w:rsidP="00E71BFF">
                  <w:pPr>
                    <w:autoSpaceDE w:val="0"/>
                    <w:autoSpaceDN w:val="0"/>
                    <w:adjustRightInd w:val="0"/>
                    <w:spacing w:after="0" w:line="221" w:lineRule="auto"/>
                    <w:rPr>
                      <w:rFonts w:eastAsia="Calibri"/>
                    </w:rPr>
                  </w:pPr>
                  <w:r w:rsidRPr="00D81EF6">
                    <w:rPr>
                      <w:rFonts w:eastAsia="Calibri"/>
                    </w:rPr>
                    <w:t xml:space="preserve">на </w:t>
                  </w:r>
                  <w:r w:rsidR="00341455" w:rsidRPr="00D81EF6">
                    <w:rPr>
                      <w:rFonts w:eastAsia="Calibri"/>
                    </w:rPr>
                    <w:t xml:space="preserve">2-й рабочий </w:t>
                  </w:r>
                </w:p>
                <w:p w:rsidR="00341455" w:rsidRPr="00D81EF6" w:rsidRDefault="00341455" w:rsidP="00E71BFF">
                  <w:pPr>
                    <w:autoSpaceDE w:val="0"/>
                    <w:autoSpaceDN w:val="0"/>
                    <w:adjustRightInd w:val="0"/>
                    <w:spacing w:after="0" w:line="221" w:lineRule="auto"/>
                    <w:rPr>
                      <w:rFonts w:eastAsia="Calibri"/>
                    </w:rPr>
                  </w:pPr>
                  <w:r w:rsidRPr="00D81EF6">
                    <w:rPr>
                      <w:rFonts w:eastAsia="Calibri"/>
                    </w:rPr>
                    <w:t xml:space="preserve">день после </w:t>
                  </w:r>
                </w:p>
                <w:p w:rsidR="00341455" w:rsidRPr="00D81EF6" w:rsidRDefault="00341455" w:rsidP="00E71BFF">
                  <w:pPr>
                    <w:autoSpaceDE w:val="0"/>
                    <w:autoSpaceDN w:val="0"/>
                    <w:adjustRightInd w:val="0"/>
                    <w:spacing w:after="0" w:line="221" w:lineRule="auto"/>
                    <w:rPr>
                      <w:rFonts w:eastAsia="Calibri"/>
                    </w:rPr>
                  </w:pPr>
                  <w:r w:rsidRPr="00D81EF6">
                    <w:rPr>
                      <w:rFonts w:eastAsia="Calibri"/>
                    </w:rPr>
                    <w:t xml:space="preserve">отчетного </w:t>
                  </w:r>
                </w:p>
                <w:p w:rsidR="008F27FA" w:rsidRPr="00D81EF6" w:rsidRDefault="00341455" w:rsidP="00E71BFF">
                  <w:pPr>
                    <w:autoSpaceDE w:val="0"/>
                    <w:autoSpaceDN w:val="0"/>
                    <w:adjustRightInd w:val="0"/>
                    <w:spacing w:after="0" w:line="221" w:lineRule="auto"/>
                    <w:rPr>
                      <w:rFonts w:ascii="Calibri" w:hAnsi="Calibri" w:cs="Calibri"/>
                    </w:rPr>
                  </w:pPr>
                  <w:r w:rsidRPr="00D81EF6">
                    <w:rPr>
                      <w:rFonts w:eastAsia="Calibri"/>
                    </w:rPr>
                    <w:t>периода</w:t>
                  </w:r>
                  <w:r w:rsidRPr="00D81EF6">
                    <w:rPr>
                      <w:rFonts w:ascii="Calibri" w:hAnsi="Calibri" w:cs="Calibri"/>
                    </w:rPr>
                    <w:t xml:space="preserve"> </w:t>
                  </w:r>
                </w:p>
                <w:p w:rsidR="008F27FA" w:rsidRPr="00D81EF6" w:rsidRDefault="008F27FA" w:rsidP="00E71BFF">
                  <w:pPr>
                    <w:autoSpaceDE w:val="0"/>
                    <w:autoSpaceDN w:val="0"/>
                    <w:adjustRightInd w:val="0"/>
                    <w:spacing w:after="0" w:line="221" w:lineRule="auto"/>
                    <w:rPr>
                      <w:rFonts w:ascii="Calibri" w:hAnsi="Calibri" w:cs="Calibri"/>
                    </w:rPr>
                  </w:pPr>
                </w:p>
                <w:p w:rsidR="008F27FA" w:rsidRPr="00D81EF6" w:rsidRDefault="008F27FA" w:rsidP="00E71BFF">
                  <w:pPr>
                    <w:autoSpaceDE w:val="0"/>
                    <w:autoSpaceDN w:val="0"/>
                    <w:adjustRightInd w:val="0"/>
                    <w:spacing w:after="0" w:line="221" w:lineRule="auto"/>
                    <w:rPr>
                      <w:rFonts w:ascii="Calibri" w:hAnsi="Calibri" w:cs="Calibri"/>
                    </w:rPr>
                  </w:pPr>
                </w:p>
              </w:tc>
            </w:tr>
          </w:tbl>
          <w:p w:rsidR="008F27FA" w:rsidRPr="00D81EF6" w:rsidRDefault="00E324F7" w:rsidP="00E71BFF">
            <w:pPr>
              <w:spacing w:after="0" w:line="221" w:lineRule="auto"/>
            </w:pPr>
            <w:r w:rsidRPr="00D81EF6">
              <w:t>(</w:t>
            </w:r>
            <w:r w:rsidR="008F27FA" w:rsidRPr="00D81EF6">
              <w:t>п. 2.12.V.30 введен распоряжением Правительства РФ от 09.08.2021 № 2195-р</w:t>
            </w:r>
            <w:r w:rsidRPr="00D81EF6">
              <w:t>)</w:t>
            </w:r>
          </w:p>
          <w:p w:rsidR="00A34005" w:rsidRPr="00D81EF6" w:rsidRDefault="00902F43" w:rsidP="00E71BFF">
            <w:pPr>
              <w:spacing w:after="0" w:line="221" w:lineRule="auto"/>
            </w:pPr>
            <w:r w:rsidRPr="00D81EF6">
              <w:t>(в ред. распоряжений Правительства РФ от 28.01.2022 № 118-р, от 22.06.2022 № 1663-р)</w:t>
            </w:r>
          </w:p>
          <w:tbl>
            <w:tblPr>
              <w:tblW w:w="12210" w:type="dxa"/>
              <w:tblLayout w:type="fixed"/>
              <w:tblCellMar>
                <w:top w:w="102" w:type="dxa"/>
                <w:left w:w="62" w:type="dxa"/>
                <w:bottom w:w="102" w:type="dxa"/>
                <w:right w:w="62" w:type="dxa"/>
              </w:tblCellMar>
              <w:tblLook w:val="0000" w:firstRow="0" w:lastRow="0" w:firstColumn="0" w:lastColumn="0" w:noHBand="0" w:noVBand="0"/>
            </w:tblPr>
            <w:tblGrid>
              <w:gridCol w:w="1110"/>
              <w:gridCol w:w="1985"/>
              <w:gridCol w:w="1984"/>
              <w:gridCol w:w="1701"/>
              <w:gridCol w:w="1843"/>
              <w:gridCol w:w="3587"/>
            </w:tblGrid>
            <w:tr w:rsidR="00EE77DA" w:rsidRPr="00D81EF6" w:rsidTr="00474BB3">
              <w:tc>
                <w:tcPr>
                  <w:tcW w:w="1110"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2.12.V.31.</w:t>
                  </w:r>
                </w:p>
              </w:tc>
              <w:tc>
                <w:tcPr>
                  <w:tcW w:w="1985"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Объем транзитных перевозок контейнеров (штук в 20-футовом эквиваленте (ДФЭ) (VГ)</w:t>
                  </w:r>
                </w:p>
              </w:tc>
              <w:tc>
                <w:tcPr>
                  <w:tcW w:w="1984"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Росжелдор</w:t>
                  </w:r>
                </w:p>
              </w:tc>
              <w:tc>
                <w:tcPr>
                  <w:tcW w:w="1701"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по Российской Федерации</w:t>
                  </w:r>
                </w:p>
              </w:tc>
              <w:tc>
                <w:tcPr>
                  <w:tcW w:w="1843" w:type="dxa"/>
                </w:tcPr>
                <w:p w:rsidR="008F27FA" w:rsidRPr="00D81EF6" w:rsidRDefault="00341455" w:rsidP="00E71BFF">
                  <w:pPr>
                    <w:autoSpaceDE w:val="0"/>
                    <w:autoSpaceDN w:val="0"/>
                    <w:adjustRightInd w:val="0"/>
                    <w:spacing w:after="0" w:line="221" w:lineRule="auto"/>
                    <w:rPr>
                      <w:rFonts w:ascii="Calibri" w:hAnsi="Calibri" w:cs="Calibri"/>
                    </w:rPr>
                  </w:pPr>
                  <w:r w:rsidRPr="00D81EF6">
                    <w:t>ежемесячно</w:t>
                  </w:r>
                </w:p>
              </w:tc>
              <w:tc>
                <w:tcPr>
                  <w:tcW w:w="3587" w:type="dxa"/>
                </w:tcPr>
                <w:p w:rsidR="00341455" w:rsidRPr="00D81EF6" w:rsidRDefault="00902F43" w:rsidP="00E71BFF">
                  <w:pPr>
                    <w:autoSpaceDE w:val="0"/>
                    <w:autoSpaceDN w:val="0"/>
                    <w:adjustRightInd w:val="0"/>
                    <w:spacing w:after="0" w:line="221" w:lineRule="auto"/>
                    <w:rPr>
                      <w:rFonts w:eastAsia="Calibri"/>
                    </w:rPr>
                  </w:pPr>
                  <w:r w:rsidRPr="00D81EF6">
                    <w:rPr>
                      <w:rFonts w:eastAsia="Calibri"/>
                    </w:rPr>
                    <w:t xml:space="preserve">на </w:t>
                  </w:r>
                  <w:r w:rsidR="00341455" w:rsidRPr="00D81EF6">
                    <w:rPr>
                      <w:rFonts w:eastAsia="Calibri"/>
                    </w:rPr>
                    <w:t xml:space="preserve">2-й рабочий </w:t>
                  </w:r>
                </w:p>
                <w:p w:rsidR="00341455" w:rsidRPr="00D81EF6" w:rsidRDefault="00341455" w:rsidP="00E71BFF">
                  <w:pPr>
                    <w:autoSpaceDE w:val="0"/>
                    <w:autoSpaceDN w:val="0"/>
                    <w:adjustRightInd w:val="0"/>
                    <w:spacing w:after="0" w:line="221" w:lineRule="auto"/>
                    <w:rPr>
                      <w:rFonts w:eastAsia="Calibri"/>
                    </w:rPr>
                  </w:pPr>
                  <w:r w:rsidRPr="00D81EF6">
                    <w:rPr>
                      <w:rFonts w:eastAsia="Calibri"/>
                    </w:rPr>
                    <w:t xml:space="preserve">день после </w:t>
                  </w:r>
                </w:p>
                <w:p w:rsidR="00341455" w:rsidRPr="00D81EF6" w:rsidRDefault="00341455" w:rsidP="00E71BFF">
                  <w:pPr>
                    <w:autoSpaceDE w:val="0"/>
                    <w:autoSpaceDN w:val="0"/>
                    <w:adjustRightInd w:val="0"/>
                    <w:spacing w:after="0" w:line="221" w:lineRule="auto"/>
                    <w:rPr>
                      <w:rFonts w:eastAsia="Calibri"/>
                    </w:rPr>
                  </w:pPr>
                  <w:r w:rsidRPr="00D81EF6">
                    <w:rPr>
                      <w:rFonts w:eastAsia="Calibri"/>
                    </w:rPr>
                    <w:t xml:space="preserve">отчетного </w:t>
                  </w:r>
                </w:p>
                <w:p w:rsidR="008F27FA" w:rsidRPr="00D81EF6" w:rsidRDefault="00341455" w:rsidP="00E71BFF">
                  <w:pPr>
                    <w:autoSpaceDE w:val="0"/>
                    <w:autoSpaceDN w:val="0"/>
                    <w:adjustRightInd w:val="0"/>
                    <w:spacing w:after="0" w:line="221" w:lineRule="auto"/>
                    <w:rPr>
                      <w:rFonts w:ascii="Calibri" w:hAnsi="Calibri" w:cs="Calibri"/>
                    </w:rPr>
                  </w:pPr>
                  <w:r w:rsidRPr="00D81EF6">
                    <w:rPr>
                      <w:rFonts w:eastAsia="Calibri"/>
                    </w:rPr>
                    <w:t>периода</w:t>
                  </w:r>
                </w:p>
              </w:tc>
            </w:tr>
          </w:tbl>
          <w:p w:rsidR="008F27FA" w:rsidRPr="00D81EF6" w:rsidRDefault="00E324F7" w:rsidP="00E71BFF">
            <w:pPr>
              <w:spacing w:after="0" w:line="221" w:lineRule="auto"/>
            </w:pPr>
            <w:r w:rsidRPr="00D81EF6">
              <w:t>(</w:t>
            </w:r>
            <w:r w:rsidR="008F27FA" w:rsidRPr="00D81EF6">
              <w:t>п. 2.12.V.31 введен распоряжением Правительства РФ от 09.08.2021 № 2195-р</w:t>
            </w:r>
            <w:r w:rsidRPr="00D81EF6">
              <w:t>)</w:t>
            </w:r>
          </w:p>
          <w:p w:rsidR="00A34005" w:rsidRPr="00D81EF6" w:rsidRDefault="00902F43" w:rsidP="00E71BFF">
            <w:pPr>
              <w:spacing w:after="0" w:line="221" w:lineRule="auto"/>
            </w:pPr>
            <w:r w:rsidRPr="00D81EF6">
              <w:t>(в ред. распоряжений Правительства РФ от 28.01.2022 № 118-р, от 22.06.2022 № 1663-р)</w:t>
            </w:r>
          </w:p>
          <w:tbl>
            <w:tblPr>
              <w:tblW w:w="12210" w:type="dxa"/>
              <w:tblLayout w:type="fixed"/>
              <w:tblCellMar>
                <w:top w:w="102" w:type="dxa"/>
                <w:left w:w="62" w:type="dxa"/>
                <w:bottom w:w="102" w:type="dxa"/>
                <w:right w:w="62" w:type="dxa"/>
              </w:tblCellMar>
              <w:tblLook w:val="0000" w:firstRow="0" w:lastRow="0" w:firstColumn="0" w:lastColumn="0" w:noHBand="0" w:noVBand="0"/>
            </w:tblPr>
            <w:tblGrid>
              <w:gridCol w:w="1110"/>
              <w:gridCol w:w="1985"/>
              <w:gridCol w:w="1984"/>
              <w:gridCol w:w="1701"/>
              <w:gridCol w:w="1843"/>
              <w:gridCol w:w="3587"/>
            </w:tblGrid>
            <w:tr w:rsidR="00EE77DA" w:rsidRPr="00C02EFB" w:rsidTr="00474BB3">
              <w:tc>
                <w:tcPr>
                  <w:tcW w:w="1110" w:type="dxa"/>
                </w:tcPr>
                <w:p w:rsidR="008F27FA" w:rsidRPr="00C02EFB" w:rsidRDefault="008F27FA" w:rsidP="00E71BFF">
                  <w:pPr>
                    <w:autoSpaceDE w:val="0"/>
                    <w:autoSpaceDN w:val="0"/>
                    <w:adjustRightInd w:val="0"/>
                    <w:spacing w:after="0" w:line="221" w:lineRule="auto"/>
                    <w:rPr>
                      <w:rFonts w:ascii="Calibri" w:hAnsi="Calibri" w:cs="Calibri"/>
                    </w:rPr>
                  </w:pPr>
                  <w:r w:rsidRPr="00C02EFB">
                    <w:rPr>
                      <w:rFonts w:ascii="Calibri" w:hAnsi="Calibri" w:cs="Calibri"/>
                    </w:rPr>
                    <w:t>2.12.V.32.</w:t>
                  </w:r>
                </w:p>
              </w:tc>
              <w:tc>
                <w:tcPr>
                  <w:tcW w:w="1985" w:type="dxa"/>
                </w:tcPr>
                <w:p w:rsidR="008F27FA" w:rsidRPr="00C02EFB" w:rsidRDefault="008F27FA" w:rsidP="00E71BFF">
                  <w:pPr>
                    <w:autoSpaceDE w:val="0"/>
                    <w:autoSpaceDN w:val="0"/>
                    <w:adjustRightInd w:val="0"/>
                    <w:spacing w:after="0" w:line="221" w:lineRule="auto"/>
                    <w:rPr>
                      <w:rFonts w:ascii="Calibri" w:hAnsi="Calibri" w:cs="Calibri"/>
                    </w:rPr>
                  </w:pPr>
                  <w:r w:rsidRPr="00C02EFB">
                    <w:rPr>
                      <w:rFonts w:ascii="Calibri" w:hAnsi="Calibri" w:cs="Calibri"/>
                    </w:rPr>
                    <w:t>Доля закупок отечественного оборудования от общего объема закупок в рамках реализации мероприятия по увеличению пропускной и провозной способности инфраструктуры для увеличения транзитного контейнеропотока в 4 раза</w:t>
                  </w:r>
                  <w:r w:rsidR="008B1F3D" w:rsidRPr="00C02EFB">
                    <w:rPr>
                      <w:rFonts w:ascii="Calibri" w:hAnsi="Calibri" w:cs="Calibri"/>
                    </w:rPr>
                    <w:t>, в том числе Транссиба за 7 суток</w:t>
                  </w:r>
                  <w:r w:rsidRPr="00C02EFB">
                    <w:rPr>
                      <w:rFonts w:ascii="Calibri" w:hAnsi="Calibri" w:cs="Calibri"/>
                    </w:rPr>
                    <w:t xml:space="preserve"> (VГ)</w:t>
                  </w:r>
                </w:p>
              </w:tc>
              <w:tc>
                <w:tcPr>
                  <w:tcW w:w="1984" w:type="dxa"/>
                </w:tcPr>
                <w:p w:rsidR="008F27FA" w:rsidRPr="00C02EFB" w:rsidRDefault="008F27FA" w:rsidP="00E71BFF">
                  <w:pPr>
                    <w:autoSpaceDE w:val="0"/>
                    <w:autoSpaceDN w:val="0"/>
                    <w:adjustRightInd w:val="0"/>
                    <w:spacing w:after="0" w:line="221" w:lineRule="auto"/>
                    <w:rPr>
                      <w:rFonts w:ascii="Calibri" w:hAnsi="Calibri" w:cs="Calibri"/>
                    </w:rPr>
                  </w:pPr>
                  <w:r w:rsidRPr="00C02EFB">
                    <w:rPr>
                      <w:rFonts w:ascii="Calibri" w:hAnsi="Calibri" w:cs="Calibri"/>
                    </w:rPr>
                    <w:t>Росжелдор</w:t>
                  </w:r>
                </w:p>
              </w:tc>
              <w:tc>
                <w:tcPr>
                  <w:tcW w:w="1701" w:type="dxa"/>
                </w:tcPr>
                <w:p w:rsidR="008F27FA" w:rsidRPr="00C02EFB" w:rsidRDefault="008F27FA" w:rsidP="00E71BFF">
                  <w:pPr>
                    <w:autoSpaceDE w:val="0"/>
                    <w:autoSpaceDN w:val="0"/>
                    <w:adjustRightInd w:val="0"/>
                    <w:spacing w:after="0" w:line="221" w:lineRule="auto"/>
                    <w:rPr>
                      <w:rFonts w:ascii="Calibri" w:hAnsi="Calibri" w:cs="Calibri"/>
                    </w:rPr>
                  </w:pPr>
                  <w:r w:rsidRPr="00C02EFB">
                    <w:rPr>
                      <w:rFonts w:ascii="Calibri" w:hAnsi="Calibri" w:cs="Calibri"/>
                    </w:rPr>
                    <w:t>по Российской Федерации</w:t>
                  </w:r>
                </w:p>
              </w:tc>
              <w:tc>
                <w:tcPr>
                  <w:tcW w:w="1843" w:type="dxa"/>
                </w:tcPr>
                <w:p w:rsidR="008F27FA" w:rsidRPr="00C02EFB" w:rsidRDefault="00341455" w:rsidP="00E71BFF">
                  <w:pPr>
                    <w:autoSpaceDE w:val="0"/>
                    <w:autoSpaceDN w:val="0"/>
                    <w:adjustRightInd w:val="0"/>
                    <w:spacing w:after="0" w:line="221" w:lineRule="auto"/>
                    <w:rPr>
                      <w:rFonts w:ascii="Calibri" w:hAnsi="Calibri" w:cs="Calibri"/>
                    </w:rPr>
                  </w:pPr>
                  <w:r w:rsidRPr="00C02EFB">
                    <w:t>ежемесячно</w:t>
                  </w:r>
                </w:p>
              </w:tc>
              <w:tc>
                <w:tcPr>
                  <w:tcW w:w="3587" w:type="dxa"/>
                </w:tcPr>
                <w:p w:rsidR="00341455" w:rsidRPr="00C02EFB" w:rsidRDefault="00902F43" w:rsidP="00E71BFF">
                  <w:pPr>
                    <w:autoSpaceDE w:val="0"/>
                    <w:autoSpaceDN w:val="0"/>
                    <w:adjustRightInd w:val="0"/>
                    <w:spacing w:after="0" w:line="221" w:lineRule="auto"/>
                    <w:rPr>
                      <w:rFonts w:eastAsia="Calibri"/>
                    </w:rPr>
                  </w:pPr>
                  <w:r>
                    <w:rPr>
                      <w:rFonts w:eastAsia="Calibri"/>
                    </w:rPr>
                    <w:t xml:space="preserve">на </w:t>
                  </w:r>
                  <w:r w:rsidR="00341455" w:rsidRPr="00C02EFB">
                    <w:rPr>
                      <w:rFonts w:eastAsia="Calibri"/>
                    </w:rPr>
                    <w:t xml:space="preserve">2-й рабочий </w:t>
                  </w:r>
                </w:p>
                <w:p w:rsidR="00341455" w:rsidRPr="00C02EFB" w:rsidRDefault="00341455" w:rsidP="00E71BFF">
                  <w:pPr>
                    <w:autoSpaceDE w:val="0"/>
                    <w:autoSpaceDN w:val="0"/>
                    <w:adjustRightInd w:val="0"/>
                    <w:spacing w:after="0" w:line="221" w:lineRule="auto"/>
                    <w:rPr>
                      <w:rFonts w:eastAsia="Calibri"/>
                    </w:rPr>
                  </w:pPr>
                  <w:r w:rsidRPr="00C02EFB">
                    <w:rPr>
                      <w:rFonts w:eastAsia="Calibri"/>
                    </w:rPr>
                    <w:t xml:space="preserve">день после </w:t>
                  </w:r>
                </w:p>
                <w:p w:rsidR="00341455" w:rsidRPr="00C02EFB" w:rsidRDefault="00341455" w:rsidP="00E71BFF">
                  <w:pPr>
                    <w:autoSpaceDE w:val="0"/>
                    <w:autoSpaceDN w:val="0"/>
                    <w:adjustRightInd w:val="0"/>
                    <w:spacing w:after="0" w:line="221" w:lineRule="auto"/>
                    <w:rPr>
                      <w:rFonts w:eastAsia="Calibri"/>
                    </w:rPr>
                  </w:pPr>
                  <w:r w:rsidRPr="00C02EFB">
                    <w:rPr>
                      <w:rFonts w:eastAsia="Calibri"/>
                    </w:rPr>
                    <w:t xml:space="preserve">отчетного </w:t>
                  </w:r>
                </w:p>
                <w:p w:rsidR="008F27FA" w:rsidRPr="00C02EFB" w:rsidRDefault="00341455" w:rsidP="00E71BFF">
                  <w:pPr>
                    <w:autoSpaceDE w:val="0"/>
                    <w:autoSpaceDN w:val="0"/>
                    <w:adjustRightInd w:val="0"/>
                    <w:spacing w:after="0" w:line="221" w:lineRule="auto"/>
                    <w:rPr>
                      <w:rFonts w:ascii="Calibri" w:hAnsi="Calibri" w:cs="Calibri"/>
                    </w:rPr>
                  </w:pPr>
                  <w:r w:rsidRPr="00C02EFB">
                    <w:rPr>
                      <w:rFonts w:eastAsia="Calibri"/>
                    </w:rPr>
                    <w:t>периода</w:t>
                  </w:r>
                </w:p>
              </w:tc>
            </w:tr>
          </w:tbl>
          <w:p w:rsidR="008F27FA" w:rsidRPr="00C02EFB" w:rsidRDefault="00E324F7" w:rsidP="00E71BFF">
            <w:pPr>
              <w:spacing w:after="0" w:line="221" w:lineRule="auto"/>
            </w:pPr>
            <w:r w:rsidRPr="00C02EFB">
              <w:t>(</w:t>
            </w:r>
            <w:r w:rsidR="008F27FA" w:rsidRPr="00C02EFB">
              <w:t>п. 2.12.V.32 введен распоряжением Правительства РФ от 09.08.2021 № 2195-р</w:t>
            </w:r>
            <w:r w:rsidRPr="00C02EFB">
              <w:t>)</w:t>
            </w:r>
          </w:p>
          <w:p w:rsidR="00A34005" w:rsidRPr="00D81EF6" w:rsidRDefault="00A34005" w:rsidP="00E71BFF">
            <w:pPr>
              <w:autoSpaceDE w:val="0"/>
              <w:autoSpaceDN w:val="0"/>
              <w:adjustRightInd w:val="0"/>
              <w:spacing w:after="0" w:line="221" w:lineRule="auto"/>
              <w:jc w:val="both"/>
              <w:rPr>
                <w:rFonts w:ascii="Calibri" w:hAnsi="Calibri" w:cs="Calibri"/>
              </w:rPr>
            </w:pPr>
            <w:r w:rsidRPr="00C02EFB">
              <w:t>(в ред. распоряжени</w:t>
            </w:r>
            <w:r w:rsidR="008B1F3D" w:rsidRPr="00C02EFB">
              <w:t>й</w:t>
            </w:r>
            <w:r w:rsidRPr="00C02EFB">
              <w:t xml:space="preserve"> Правительства РФ от 28.01.2022 № 118-р</w:t>
            </w:r>
            <w:r w:rsidR="008B1F3D" w:rsidRPr="00C02EFB">
              <w:t xml:space="preserve">, </w:t>
            </w:r>
            <w:r w:rsidR="008B1F3D" w:rsidRPr="00C02EFB">
              <w:rPr>
                <w:rFonts w:ascii="Calibri" w:hAnsi="Calibri" w:cs="Calibri"/>
              </w:rPr>
              <w:t xml:space="preserve">от 20.05.2022 </w:t>
            </w:r>
            <w:r w:rsidR="00C02EFB" w:rsidRPr="00C02EFB">
              <w:rPr>
                <w:rFonts w:ascii="Calibri" w:hAnsi="Calibri" w:cs="Calibri"/>
              </w:rPr>
              <w:t>№</w:t>
            </w:r>
            <w:r w:rsidR="008B1F3D" w:rsidRPr="00C02EFB">
              <w:rPr>
                <w:rFonts w:ascii="Calibri" w:hAnsi="Calibri" w:cs="Calibri"/>
              </w:rPr>
              <w:t xml:space="preserve"> 1266-р</w:t>
            </w:r>
            <w:r w:rsidR="00902F43">
              <w:rPr>
                <w:rFonts w:ascii="Calibri" w:hAnsi="Calibri" w:cs="Calibri"/>
              </w:rPr>
              <w:t xml:space="preserve">, </w:t>
            </w:r>
            <w:r w:rsidR="00902F43" w:rsidRPr="00D81EF6">
              <w:t>от 22.06.2022 № 1663-р)</w:t>
            </w:r>
          </w:p>
          <w:tbl>
            <w:tblPr>
              <w:tblW w:w="12210" w:type="dxa"/>
              <w:tblLayout w:type="fixed"/>
              <w:tblCellMar>
                <w:top w:w="102" w:type="dxa"/>
                <w:left w:w="62" w:type="dxa"/>
                <w:bottom w:w="102" w:type="dxa"/>
                <w:right w:w="62" w:type="dxa"/>
              </w:tblCellMar>
              <w:tblLook w:val="0000" w:firstRow="0" w:lastRow="0" w:firstColumn="0" w:lastColumn="0" w:noHBand="0" w:noVBand="0"/>
            </w:tblPr>
            <w:tblGrid>
              <w:gridCol w:w="1110"/>
              <w:gridCol w:w="1985"/>
              <w:gridCol w:w="1984"/>
              <w:gridCol w:w="1701"/>
              <w:gridCol w:w="1843"/>
              <w:gridCol w:w="3587"/>
            </w:tblGrid>
            <w:tr w:rsidR="00EE77DA" w:rsidRPr="00D81EF6" w:rsidTr="00474BB3">
              <w:tc>
                <w:tcPr>
                  <w:tcW w:w="1110"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2.12.V.33.</w:t>
                  </w:r>
                </w:p>
              </w:tc>
              <w:tc>
                <w:tcPr>
                  <w:tcW w:w="1985"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Суммарная провозная способность участков подходов к морским портам Азово-Черноморского бассейна (VД)</w:t>
                  </w:r>
                </w:p>
              </w:tc>
              <w:tc>
                <w:tcPr>
                  <w:tcW w:w="1984"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Росжелдор</w:t>
                  </w:r>
                </w:p>
              </w:tc>
              <w:tc>
                <w:tcPr>
                  <w:tcW w:w="1701"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по Российской Федерации</w:t>
                  </w:r>
                </w:p>
              </w:tc>
              <w:tc>
                <w:tcPr>
                  <w:tcW w:w="1843" w:type="dxa"/>
                </w:tcPr>
                <w:p w:rsidR="008F27FA" w:rsidRPr="00D81EF6" w:rsidRDefault="00341455" w:rsidP="00E71BFF">
                  <w:pPr>
                    <w:autoSpaceDE w:val="0"/>
                    <w:autoSpaceDN w:val="0"/>
                    <w:adjustRightInd w:val="0"/>
                    <w:spacing w:after="0" w:line="221" w:lineRule="auto"/>
                    <w:rPr>
                      <w:rFonts w:ascii="Calibri" w:hAnsi="Calibri" w:cs="Calibri"/>
                    </w:rPr>
                  </w:pPr>
                  <w:r w:rsidRPr="00D81EF6">
                    <w:t>ежемесячно</w:t>
                  </w:r>
                </w:p>
              </w:tc>
              <w:tc>
                <w:tcPr>
                  <w:tcW w:w="3587" w:type="dxa"/>
                </w:tcPr>
                <w:p w:rsidR="00341455" w:rsidRPr="00D81EF6" w:rsidRDefault="00902F43" w:rsidP="00E71BFF">
                  <w:pPr>
                    <w:autoSpaceDE w:val="0"/>
                    <w:autoSpaceDN w:val="0"/>
                    <w:adjustRightInd w:val="0"/>
                    <w:spacing w:after="0" w:line="221" w:lineRule="auto"/>
                    <w:rPr>
                      <w:rFonts w:eastAsia="Calibri"/>
                    </w:rPr>
                  </w:pPr>
                  <w:r w:rsidRPr="00D81EF6">
                    <w:rPr>
                      <w:rFonts w:eastAsia="Calibri"/>
                    </w:rPr>
                    <w:t xml:space="preserve">на </w:t>
                  </w:r>
                  <w:r w:rsidR="00341455" w:rsidRPr="00D81EF6">
                    <w:rPr>
                      <w:rFonts w:eastAsia="Calibri"/>
                    </w:rPr>
                    <w:t xml:space="preserve">2-й рабочий </w:t>
                  </w:r>
                </w:p>
                <w:p w:rsidR="00341455" w:rsidRPr="00D81EF6" w:rsidRDefault="00341455" w:rsidP="00E71BFF">
                  <w:pPr>
                    <w:autoSpaceDE w:val="0"/>
                    <w:autoSpaceDN w:val="0"/>
                    <w:adjustRightInd w:val="0"/>
                    <w:spacing w:after="0" w:line="221" w:lineRule="auto"/>
                    <w:rPr>
                      <w:rFonts w:eastAsia="Calibri"/>
                    </w:rPr>
                  </w:pPr>
                  <w:r w:rsidRPr="00D81EF6">
                    <w:rPr>
                      <w:rFonts w:eastAsia="Calibri"/>
                    </w:rPr>
                    <w:t xml:space="preserve">день после </w:t>
                  </w:r>
                </w:p>
                <w:p w:rsidR="00341455" w:rsidRPr="00D81EF6" w:rsidRDefault="00341455" w:rsidP="00E71BFF">
                  <w:pPr>
                    <w:autoSpaceDE w:val="0"/>
                    <w:autoSpaceDN w:val="0"/>
                    <w:adjustRightInd w:val="0"/>
                    <w:spacing w:after="0" w:line="221" w:lineRule="auto"/>
                    <w:rPr>
                      <w:rFonts w:eastAsia="Calibri"/>
                    </w:rPr>
                  </w:pPr>
                  <w:r w:rsidRPr="00D81EF6">
                    <w:rPr>
                      <w:rFonts w:eastAsia="Calibri"/>
                    </w:rPr>
                    <w:t xml:space="preserve">отчетного </w:t>
                  </w:r>
                </w:p>
                <w:p w:rsidR="008F27FA" w:rsidRPr="00D81EF6" w:rsidRDefault="00341455" w:rsidP="00E71BFF">
                  <w:pPr>
                    <w:autoSpaceDE w:val="0"/>
                    <w:autoSpaceDN w:val="0"/>
                    <w:adjustRightInd w:val="0"/>
                    <w:spacing w:after="0" w:line="221" w:lineRule="auto"/>
                    <w:rPr>
                      <w:rFonts w:ascii="Calibri" w:hAnsi="Calibri" w:cs="Calibri"/>
                    </w:rPr>
                  </w:pPr>
                  <w:r w:rsidRPr="00D81EF6">
                    <w:rPr>
                      <w:rFonts w:eastAsia="Calibri"/>
                    </w:rPr>
                    <w:t>периода</w:t>
                  </w:r>
                </w:p>
              </w:tc>
            </w:tr>
          </w:tbl>
          <w:p w:rsidR="008F27FA" w:rsidRPr="00D81EF6" w:rsidRDefault="00E324F7" w:rsidP="00E71BFF">
            <w:pPr>
              <w:spacing w:after="0" w:line="221" w:lineRule="auto"/>
            </w:pPr>
            <w:r w:rsidRPr="00D81EF6">
              <w:t>(</w:t>
            </w:r>
            <w:r w:rsidR="008F27FA" w:rsidRPr="00D81EF6">
              <w:t>п. 2.12.V.33 введен распоряжением Правительства РФ от 09.08.2021 № 2195-р</w:t>
            </w:r>
            <w:r w:rsidRPr="00D81EF6">
              <w:t>)</w:t>
            </w:r>
          </w:p>
          <w:p w:rsidR="00A34005" w:rsidRPr="00D81EF6" w:rsidRDefault="00902F43" w:rsidP="00E71BFF">
            <w:pPr>
              <w:spacing w:after="0" w:line="221" w:lineRule="auto"/>
            </w:pPr>
            <w:r w:rsidRPr="00D81EF6">
              <w:t>(в ред. распоряжений Правительства РФ от 28.01.2022 № 118-р, от 22.06.2022 № 1663-р)</w:t>
            </w:r>
          </w:p>
          <w:tbl>
            <w:tblPr>
              <w:tblW w:w="12210" w:type="dxa"/>
              <w:tblLayout w:type="fixed"/>
              <w:tblCellMar>
                <w:top w:w="102" w:type="dxa"/>
                <w:left w:w="62" w:type="dxa"/>
                <w:bottom w:w="102" w:type="dxa"/>
                <w:right w:w="62" w:type="dxa"/>
              </w:tblCellMar>
              <w:tblLook w:val="0000" w:firstRow="0" w:lastRow="0" w:firstColumn="0" w:lastColumn="0" w:noHBand="0" w:noVBand="0"/>
            </w:tblPr>
            <w:tblGrid>
              <w:gridCol w:w="1110"/>
              <w:gridCol w:w="1985"/>
              <w:gridCol w:w="1984"/>
              <w:gridCol w:w="1701"/>
              <w:gridCol w:w="1843"/>
              <w:gridCol w:w="3587"/>
            </w:tblGrid>
            <w:tr w:rsidR="00EE77DA" w:rsidRPr="00EE77DA" w:rsidTr="00474BB3">
              <w:tc>
                <w:tcPr>
                  <w:tcW w:w="1110" w:type="dxa"/>
                </w:tcPr>
                <w:p w:rsidR="008F27FA" w:rsidRPr="00EE77DA" w:rsidRDefault="008F27FA" w:rsidP="00E71BFF">
                  <w:pPr>
                    <w:autoSpaceDE w:val="0"/>
                    <w:autoSpaceDN w:val="0"/>
                    <w:adjustRightInd w:val="0"/>
                    <w:spacing w:after="0" w:line="221" w:lineRule="auto"/>
                    <w:rPr>
                      <w:rFonts w:ascii="Calibri" w:hAnsi="Calibri" w:cs="Calibri"/>
                    </w:rPr>
                  </w:pPr>
                  <w:r w:rsidRPr="00EE77DA">
                    <w:rPr>
                      <w:rFonts w:ascii="Calibri" w:hAnsi="Calibri" w:cs="Calibri"/>
                    </w:rPr>
                    <w:t>2.12.V.34.</w:t>
                  </w:r>
                </w:p>
              </w:tc>
              <w:tc>
                <w:tcPr>
                  <w:tcW w:w="1985" w:type="dxa"/>
                </w:tcPr>
                <w:p w:rsidR="008F27FA" w:rsidRPr="00EE77DA" w:rsidRDefault="008F27FA" w:rsidP="00E71BFF">
                  <w:pPr>
                    <w:autoSpaceDE w:val="0"/>
                    <w:autoSpaceDN w:val="0"/>
                    <w:adjustRightInd w:val="0"/>
                    <w:spacing w:after="0" w:line="221" w:lineRule="auto"/>
                    <w:rPr>
                      <w:rFonts w:ascii="Calibri" w:hAnsi="Calibri" w:cs="Calibri"/>
                    </w:rPr>
                  </w:pPr>
                  <w:r w:rsidRPr="00EE77DA">
                    <w:rPr>
                      <w:rFonts w:ascii="Calibri" w:hAnsi="Calibri" w:cs="Calibri"/>
                    </w:rPr>
                    <w:t>Суммарная провозная способность участков на подходах к Саратовскому узлу Приволжской железной дороги (VД)</w:t>
                  </w:r>
                </w:p>
              </w:tc>
              <w:tc>
                <w:tcPr>
                  <w:tcW w:w="1984" w:type="dxa"/>
                </w:tcPr>
                <w:p w:rsidR="008F27FA" w:rsidRPr="00EE77DA" w:rsidRDefault="008F27FA" w:rsidP="00E71BFF">
                  <w:pPr>
                    <w:autoSpaceDE w:val="0"/>
                    <w:autoSpaceDN w:val="0"/>
                    <w:adjustRightInd w:val="0"/>
                    <w:spacing w:after="0" w:line="221" w:lineRule="auto"/>
                    <w:rPr>
                      <w:rFonts w:ascii="Calibri" w:hAnsi="Calibri" w:cs="Calibri"/>
                    </w:rPr>
                  </w:pPr>
                  <w:r w:rsidRPr="00EE77DA">
                    <w:rPr>
                      <w:rFonts w:ascii="Calibri" w:hAnsi="Calibri" w:cs="Calibri"/>
                    </w:rPr>
                    <w:t>Росжелдор</w:t>
                  </w:r>
                </w:p>
              </w:tc>
              <w:tc>
                <w:tcPr>
                  <w:tcW w:w="1701" w:type="dxa"/>
                </w:tcPr>
                <w:p w:rsidR="008F27FA" w:rsidRPr="00EE77DA" w:rsidRDefault="008F27FA" w:rsidP="00E71BFF">
                  <w:pPr>
                    <w:autoSpaceDE w:val="0"/>
                    <w:autoSpaceDN w:val="0"/>
                    <w:adjustRightInd w:val="0"/>
                    <w:spacing w:after="0" w:line="221" w:lineRule="auto"/>
                    <w:rPr>
                      <w:rFonts w:ascii="Calibri" w:hAnsi="Calibri" w:cs="Calibri"/>
                    </w:rPr>
                  </w:pPr>
                  <w:r w:rsidRPr="00EE77DA">
                    <w:rPr>
                      <w:rFonts w:ascii="Calibri" w:hAnsi="Calibri" w:cs="Calibri"/>
                    </w:rPr>
                    <w:t>по Российской Федерации</w:t>
                  </w:r>
                </w:p>
              </w:tc>
              <w:tc>
                <w:tcPr>
                  <w:tcW w:w="1843" w:type="dxa"/>
                </w:tcPr>
                <w:p w:rsidR="008F27FA" w:rsidRPr="00EE77DA" w:rsidRDefault="00341455" w:rsidP="00E71BFF">
                  <w:pPr>
                    <w:autoSpaceDE w:val="0"/>
                    <w:autoSpaceDN w:val="0"/>
                    <w:adjustRightInd w:val="0"/>
                    <w:spacing w:after="0" w:line="221" w:lineRule="auto"/>
                    <w:rPr>
                      <w:rFonts w:ascii="Calibri" w:hAnsi="Calibri" w:cs="Calibri"/>
                    </w:rPr>
                  </w:pPr>
                  <w:r w:rsidRPr="00EE77DA">
                    <w:t>еже</w:t>
                  </w:r>
                  <w:r>
                    <w:t>месячно</w:t>
                  </w:r>
                </w:p>
              </w:tc>
              <w:tc>
                <w:tcPr>
                  <w:tcW w:w="3587" w:type="dxa"/>
                </w:tcPr>
                <w:p w:rsidR="00341455" w:rsidRDefault="00902F43" w:rsidP="00E71BFF">
                  <w:pPr>
                    <w:autoSpaceDE w:val="0"/>
                    <w:autoSpaceDN w:val="0"/>
                    <w:adjustRightInd w:val="0"/>
                    <w:spacing w:after="0" w:line="221" w:lineRule="auto"/>
                    <w:rPr>
                      <w:rFonts w:eastAsia="Calibri"/>
                    </w:rPr>
                  </w:pPr>
                  <w:r>
                    <w:rPr>
                      <w:rFonts w:eastAsia="Calibri"/>
                    </w:rPr>
                    <w:t xml:space="preserve">на </w:t>
                  </w:r>
                  <w:r w:rsidR="00341455" w:rsidRPr="003359A1">
                    <w:rPr>
                      <w:rFonts w:eastAsia="Calibri"/>
                    </w:rPr>
                    <w:t xml:space="preserve">2-й рабочий </w:t>
                  </w:r>
                </w:p>
                <w:p w:rsidR="00341455" w:rsidRDefault="00341455" w:rsidP="00E71BFF">
                  <w:pPr>
                    <w:autoSpaceDE w:val="0"/>
                    <w:autoSpaceDN w:val="0"/>
                    <w:adjustRightInd w:val="0"/>
                    <w:spacing w:after="0" w:line="221" w:lineRule="auto"/>
                    <w:rPr>
                      <w:rFonts w:eastAsia="Calibri"/>
                    </w:rPr>
                  </w:pPr>
                  <w:r w:rsidRPr="003359A1">
                    <w:rPr>
                      <w:rFonts w:eastAsia="Calibri"/>
                    </w:rPr>
                    <w:t xml:space="preserve">день после </w:t>
                  </w:r>
                </w:p>
                <w:p w:rsidR="00341455" w:rsidRDefault="00341455" w:rsidP="00E71BFF">
                  <w:pPr>
                    <w:autoSpaceDE w:val="0"/>
                    <w:autoSpaceDN w:val="0"/>
                    <w:adjustRightInd w:val="0"/>
                    <w:spacing w:after="0" w:line="221" w:lineRule="auto"/>
                    <w:rPr>
                      <w:rFonts w:eastAsia="Calibri"/>
                    </w:rPr>
                  </w:pPr>
                  <w:r w:rsidRPr="003359A1">
                    <w:rPr>
                      <w:rFonts w:eastAsia="Calibri"/>
                    </w:rPr>
                    <w:t xml:space="preserve">отчетного </w:t>
                  </w:r>
                </w:p>
                <w:p w:rsidR="008F27FA" w:rsidRPr="00EE77DA" w:rsidRDefault="00341455" w:rsidP="00E71BFF">
                  <w:pPr>
                    <w:autoSpaceDE w:val="0"/>
                    <w:autoSpaceDN w:val="0"/>
                    <w:adjustRightInd w:val="0"/>
                    <w:spacing w:after="0" w:line="221" w:lineRule="auto"/>
                    <w:rPr>
                      <w:rFonts w:ascii="Calibri" w:hAnsi="Calibri" w:cs="Calibri"/>
                    </w:rPr>
                  </w:pPr>
                  <w:r w:rsidRPr="003359A1">
                    <w:rPr>
                      <w:rFonts w:eastAsia="Calibri"/>
                    </w:rPr>
                    <w:t>периода</w:t>
                  </w:r>
                </w:p>
              </w:tc>
            </w:tr>
          </w:tbl>
          <w:p w:rsidR="008F27FA" w:rsidRDefault="00E324F7" w:rsidP="00E71BFF">
            <w:pPr>
              <w:spacing w:after="0" w:line="221" w:lineRule="auto"/>
            </w:pPr>
            <w:r w:rsidRPr="00EE77DA">
              <w:t>(</w:t>
            </w:r>
            <w:r w:rsidR="008F27FA" w:rsidRPr="00EE77DA">
              <w:t>п. 2.12.V.34 введен распоряжением Правительства РФ от 09.08.2021 № 2195-р</w:t>
            </w:r>
            <w:r w:rsidRPr="00EE77DA">
              <w:t>)</w:t>
            </w:r>
          </w:p>
          <w:p w:rsidR="00A34005" w:rsidRDefault="00902F43" w:rsidP="00E71BFF">
            <w:pPr>
              <w:spacing w:after="0" w:line="221" w:lineRule="auto"/>
            </w:pPr>
            <w:r w:rsidRPr="00EE77DA">
              <w:t>(в ред. распоряжени</w:t>
            </w:r>
            <w:r>
              <w:t>й</w:t>
            </w:r>
            <w:r w:rsidRPr="00EE77DA">
              <w:t xml:space="preserve"> Правительства РФ от</w:t>
            </w:r>
            <w:r>
              <w:t xml:space="preserve"> 28.01.2022 № 118-р</w:t>
            </w:r>
            <w:r w:rsidRPr="00D81EF6">
              <w:t>, от 22.06.2022 № 1663-р)</w:t>
            </w:r>
          </w:p>
          <w:tbl>
            <w:tblPr>
              <w:tblW w:w="12210" w:type="dxa"/>
              <w:tblLayout w:type="fixed"/>
              <w:tblCellMar>
                <w:top w:w="102" w:type="dxa"/>
                <w:left w:w="62" w:type="dxa"/>
                <w:bottom w:w="102" w:type="dxa"/>
                <w:right w:w="62" w:type="dxa"/>
              </w:tblCellMar>
              <w:tblLook w:val="0000" w:firstRow="0" w:lastRow="0" w:firstColumn="0" w:lastColumn="0" w:noHBand="0" w:noVBand="0"/>
            </w:tblPr>
            <w:tblGrid>
              <w:gridCol w:w="1110"/>
              <w:gridCol w:w="1985"/>
              <w:gridCol w:w="1984"/>
              <w:gridCol w:w="1701"/>
              <w:gridCol w:w="1843"/>
              <w:gridCol w:w="3587"/>
            </w:tblGrid>
            <w:tr w:rsidR="00EE77DA" w:rsidRPr="00D81EF6" w:rsidTr="00474BB3">
              <w:tc>
                <w:tcPr>
                  <w:tcW w:w="1110"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2.12.V.35.</w:t>
                  </w:r>
                </w:p>
              </w:tc>
              <w:tc>
                <w:tcPr>
                  <w:tcW w:w="1985"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Доля закупок отечественного оборудования от общего объема закупок в рамках реализации проекта по развитию и обновлению железнодорожной инфраструктуры на подходах к портам Азово-Черноморского бассейна (VД)</w:t>
                  </w:r>
                </w:p>
              </w:tc>
              <w:tc>
                <w:tcPr>
                  <w:tcW w:w="1984"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Росжелдор</w:t>
                  </w:r>
                </w:p>
              </w:tc>
              <w:tc>
                <w:tcPr>
                  <w:tcW w:w="1701"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по Российской Федерации</w:t>
                  </w:r>
                </w:p>
              </w:tc>
              <w:tc>
                <w:tcPr>
                  <w:tcW w:w="1843" w:type="dxa"/>
                </w:tcPr>
                <w:p w:rsidR="008F27FA" w:rsidRPr="00D81EF6" w:rsidRDefault="00341455" w:rsidP="00E71BFF">
                  <w:pPr>
                    <w:autoSpaceDE w:val="0"/>
                    <w:autoSpaceDN w:val="0"/>
                    <w:adjustRightInd w:val="0"/>
                    <w:spacing w:after="0" w:line="221" w:lineRule="auto"/>
                    <w:rPr>
                      <w:rFonts w:ascii="Calibri" w:hAnsi="Calibri" w:cs="Calibri"/>
                    </w:rPr>
                  </w:pPr>
                  <w:r w:rsidRPr="00D81EF6">
                    <w:t>ежемесячно</w:t>
                  </w:r>
                </w:p>
              </w:tc>
              <w:tc>
                <w:tcPr>
                  <w:tcW w:w="3587" w:type="dxa"/>
                </w:tcPr>
                <w:p w:rsidR="00341455" w:rsidRPr="00D81EF6" w:rsidRDefault="00902F43" w:rsidP="00E71BFF">
                  <w:pPr>
                    <w:autoSpaceDE w:val="0"/>
                    <w:autoSpaceDN w:val="0"/>
                    <w:adjustRightInd w:val="0"/>
                    <w:spacing w:after="0" w:line="221" w:lineRule="auto"/>
                    <w:rPr>
                      <w:rFonts w:eastAsia="Calibri"/>
                    </w:rPr>
                  </w:pPr>
                  <w:r w:rsidRPr="00D81EF6">
                    <w:rPr>
                      <w:rFonts w:eastAsia="Calibri"/>
                    </w:rPr>
                    <w:t xml:space="preserve">на </w:t>
                  </w:r>
                  <w:r w:rsidR="00341455" w:rsidRPr="00D81EF6">
                    <w:rPr>
                      <w:rFonts w:eastAsia="Calibri"/>
                    </w:rPr>
                    <w:t xml:space="preserve">2-й рабочий </w:t>
                  </w:r>
                </w:p>
                <w:p w:rsidR="00341455" w:rsidRPr="00D81EF6" w:rsidRDefault="00341455" w:rsidP="00E71BFF">
                  <w:pPr>
                    <w:autoSpaceDE w:val="0"/>
                    <w:autoSpaceDN w:val="0"/>
                    <w:adjustRightInd w:val="0"/>
                    <w:spacing w:after="0" w:line="221" w:lineRule="auto"/>
                    <w:rPr>
                      <w:rFonts w:eastAsia="Calibri"/>
                    </w:rPr>
                  </w:pPr>
                  <w:r w:rsidRPr="00D81EF6">
                    <w:rPr>
                      <w:rFonts w:eastAsia="Calibri"/>
                    </w:rPr>
                    <w:t xml:space="preserve">день после </w:t>
                  </w:r>
                </w:p>
                <w:p w:rsidR="00341455" w:rsidRPr="00D81EF6" w:rsidRDefault="00341455" w:rsidP="00E71BFF">
                  <w:pPr>
                    <w:autoSpaceDE w:val="0"/>
                    <w:autoSpaceDN w:val="0"/>
                    <w:adjustRightInd w:val="0"/>
                    <w:spacing w:after="0" w:line="221" w:lineRule="auto"/>
                    <w:rPr>
                      <w:rFonts w:eastAsia="Calibri"/>
                    </w:rPr>
                  </w:pPr>
                  <w:r w:rsidRPr="00D81EF6">
                    <w:rPr>
                      <w:rFonts w:eastAsia="Calibri"/>
                    </w:rPr>
                    <w:t xml:space="preserve">отчетного </w:t>
                  </w:r>
                </w:p>
                <w:p w:rsidR="008F27FA" w:rsidRPr="00D81EF6" w:rsidRDefault="00341455" w:rsidP="00E71BFF">
                  <w:pPr>
                    <w:autoSpaceDE w:val="0"/>
                    <w:autoSpaceDN w:val="0"/>
                    <w:adjustRightInd w:val="0"/>
                    <w:spacing w:after="0" w:line="221" w:lineRule="auto"/>
                    <w:rPr>
                      <w:rFonts w:ascii="Calibri" w:hAnsi="Calibri" w:cs="Calibri"/>
                    </w:rPr>
                  </w:pPr>
                  <w:r w:rsidRPr="00D81EF6">
                    <w:rPr>
                      <w:rFonts w:eastAsia="Calibri"/>
                    </w:rPr>
                    <w:t>периода</w:t>
                  </w:r>
                </w:p>
              </w:tc>
            </w:tr>
          </w:tbl>
          <w:p w:rsidR="008F27FA" w:rsidRPr="00D81EF6" w:rsidRDefault="00E324F7" w:rsidP="00E71BFF">
            <w:pPr>
              <w:spacing w:after="0" w:line="221" w:lineRule="auto"/>
            </w:pPr>
            <w:r w:rsidRPr="00D81EF6">
              <w:t>(</w:t>
            </w:r>
            <w:r w:rsidR="008F27FA" w:rsidRPr="00D81EF6">
              <w:t>п. 2.12.V.35 введен распоряжением Правительства РФ от 09.08.2021 № 2195-р</w:t>
            </w:r>
            <w:r w:rsidRPr="00D81EF6">
              <w:t>)</w:t>
            </w:r>
          </w:p>
          <w:p w:rsidR="00A34005" w:rsidRPr="00D81EF6" w:rsidRDefault="00902F43" w:rsidP="00E71BFF">
            <w:pPr>
              <w:spacing w:after="0" w:line="221" w:lineRule="auto"/>
            </w:pPr>
            <w:r w:rsidRPr="00D81EF6">
              <w:t>(в ред. распоряжений Правительства РФ от 28.01.2022 № 118-р, от 22.06.2022 № 1663-р)</w:t>
            </w:r>
          </w:p>
          <w:tbl>
            <w:tblPr>
              <w:tblW w:w="12210" w:type="dxa"/>
              <w:tblLayout w:type="fixed"/>
              <w:tblCellMar>
                <w:top w:w="102" w:type="dxa"/>
                <w:left w:w="62" w:type="dxa"/>
                <w:bottom w:w="102" w:type="dxa"/>
                <w:right w:w="62" w:type="dxa"/>
              </w:tblCellMar>
              <w:tblLook w:val="0000" w:firstRow="0" w:lastRow="0" w:firstColumn="0" w:lastColumn="0" w:noHBand="0" w:noVBand="0"/>
            </w:tblPr>
            <w:tblGrid>
              <w:gridCol w:w="1110"/>
              <w:gridCol w:w="1985"/>
              <w:gridCol w:w="1984"/>
              <w:gridCol w:w="1701"/>
              <w:gridCol w:w="1843"/>
              <w:gridCol w:w="3587"/>
            </w:tblGrid>
            <w:tr w:rsidR="00EE77DA" w:rsidRPr="00D81EF6" w:rsidTr="00474BB3">
              <w:tc>
                <w:tcPr>
                  <w:tcW w:w="1110"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2.12.V.36.</w:t>
                  </w:r>
                </w:p>
              </w:tc>
              <w:tc>
                <w:tcPr>
                  <w:tcW w:w="1985"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Суммарная провозная способность участков на подходах к морским портам Северо-Западного бассейна (VЕ)</w:t>
                  </w:r>
                </w:p>
              </w:tc>
              <w:tc>
                <w:tcPr>
                  <w:tcW w:w="1984"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Росжелдор</w:t>
                  </w:r>
                </w:p>
              </w:tc>
              <w:tc>
                <w:tcPr>
                  <w:tcW w:w="1701"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по Российской Федерации</w:t>
                  </w:r>
                </w:p>
              </w:tc>
              <w:tc>
                <w:tcPr>
                  <w:tcW w:w="1843" w:type="dxa"/>
                </w:tcPr>
                <w:p w:rsidR="008F27FA" w:rsidRPr="00D81EF6" w:rsidRDefault="00341455" w:rsidP="00E71BFF">
                  <w:pPr>
                    <w:autoSpaceDE w:val="0"/>
                    <w:autoSpaceDN w:val="0"/>
                    <w:adjustRightInd w:val="0"/>
                    <w:spacing w:after="0" w:line="221" w:lineRule="auto"/>
                    <w:rPr>
                      <w:rFonts w:ascii="Calibri" w:hAnsi="Calibri" w:cs="Calibri"/>
                    </w:rPr>
                  </w:pPr>
                  <w:r w:rsidRPr="00D81EF6">
                    <w:t>ежемесячно</w:t>
                  </w:r>
                </w:p>
              </w:tc>
              <w:tc>
                <w:tcPr>
                  <w:tcW w:w="3587" w:type="dxa"/>
                </w:tcPr>
                <w:p w:rsidR="00341455" w:rsidRPr="00D81EF6" w:rsidRDefault="00902F43" w:rsidP="00E71BFF">
                  <w:pPr>
                    <w:autoSpaceDE w:val="0"/>
                    <w:autoSpaceDN w:val="0"/>
                    <w:adjustRightInd w:val="0"/>
                    <w:spacing w:after="0" w:line="221" w:lineRule="auto"/>
                    <w:rPr>
                      <w:rFonts w:eastAsia="Calibri"/>
                    </w:rPr>
                  </w:pPr>
                  <w:r w:rsidRPr="00D81EF6">
                    <w:rPr>
                      <w:rFonts w:eastAsia="Calibri"/>
                    </w:rPr>
                    <w:t xml:space="preserve">на </w:t>
                  </w:r>
                  <w:r w:rsidR="00341455" w:rsidRPr="00D81EF6">
                    <w:rPr>
                      <w:rFonts w:eastAsia="Calibri"/>
                    </w:rPr>
                    <w:t xml:space="preserve">2-й рабочий </w:t>
                  </w:r>
                </w:p>
                <w:p w:rsidR="00341455" w:rsidRPr="00D81EF6" w:rsidRDefault="00341455" w:rsidP="00E71BFF">
                  <w:pPr>
                    <w:autoSpaceDE w:val="0"/>
                    <w:autoSpaceDN w:val="0"/>
                    <w:adjustRightInd w:val="0"/>
                    <w:spacing w:after="0" w:line="221" w:lineRule="auto"/>
                    <w:rPr>
                      <w:rFonts w:eastAsia="Calibri"/>
                    </w:rPr>
                  </w:pPr>
                  <w:r w:rsidRPr="00D81EF6">
                    <w:rPr>
                      <w:rFonts w:eastAsia="Calibri"/>
                    </w:rPr>
                    <w:t xml:space="preserve">день после </w:t>
                  </w:r>
                </w:p>
                <w:p w:rsidR="00341455" w:rsidRPr="00D81EF6" w:rsidRDefault="00341455" w:rsidP="00E71BFF">
                  <w:pPr>
                    <w:autoSpaceDE w:val="0"/>
                    <w:autoSpaceDN w:val="0"/>
                    <w:adjustRightInd w:val="0"/>
                    <w:spacing w:after="0" w:line="221" w:lineRule="auto"/>
                    <w:rPr>
                      <w:rFonts w:eastAsia="Calibri"/>
                    </w:rPr>
                  </w:pPr>
                  <w:r w:rsidRPr="00D81EF6">
                    <w:rPr>
                      <w:rFonts w:eastAsia="Calibri"/>
                    </w:rPr>
                    <w:t xml:space="preserve">отчетного </w:t>
                  </w:r>
                </w:p>
                <w:p w:rsidR="008F27FA" w:rsidRPr="00D81EF6" w:rsidRDefault="00341455" w:rsidP="00E71BFF">
                  <w:pPr>
                    <w:autoSpaceDE w:val="0"/>
                    <w:autoSpaceDN w:val="0"/>
                    <w:adjustRightInd w:val="0"/>
                    <w:spacing w:after="0" w:line="221" w:lineRule="auto"/>
                    <w:rPr>
                      <w:rFonts w:ascii="Calibri" w:hAnsi="Calibri" w:cs="Calibri"/>
                    </w:rPr>
                  </w:pPr>
                  <w:r w:rsidRPr="00D81EF6">
                    <w:rPr>
                      <w:rFonts w:eastAsia="Calibri"/>
                    </w:rPr>
                    <w:t>периода</w:t>
                  </w:r>
                </w:p>
              </w:tc>
            </w:tr>
          </w:tbl>
          <w:p w:rsidR="008F27FA" w:rsidRPr="00D81EF6" w:rsidRDefault="00E324F7" w:rsidP="00E71BFF">
            <w:pPr>
              <w:spacing w:after="0" w:line="221" w:lineRule="auto"/>
            </w:pPr>
            <w:r w:rsidRPr="00D81EF6">
              <w:t>(</w:t>
            </w:r>
            <w:r w:rsidR="008F27FA" w:rsidRPr="00D81EF6">
              <w:t>п. 2.12.V.36 введен распоряжением Правительства РФ от 09.08.2021 № 2195-р</w:t>
            </w:r>
            <w:r w:rsidRPr="00D81EF6">
              <w:t>)</w:t>
            </w:r>
          </w:p>
          <w:p w:rsidR="00A34005" w:rsidRPr="00D81EF6" w:rsidRDefault="00902F43" w:rsidP="00E71BFF">
            <w:pPr>
              <w:spacing w:after="0" w:line="221" w:lineRule="auto"/>
            </w:pPr>
            <w:r w:rsidRPr="00D81EF6">
              <w:t>(в ред. распоряжений Правительства РФ от 28.01.2022 № 118-р, от 22.06.2022 № 1663-р)</w:t>
            </w:r>
          </w:p>
          <w:tbl>
            <w:tblPr>
              <w:tblW w:w="15285" w:type="dxa"/>
              <w:tblLayout w:type="fixed"/>
              <w:tblCellMar>
                <w:top w:w="102" w:type="dxa"/>
                <w:left w:w="62" w:type="dxa"/>
                <w:bottom w:w="102" w:type="dxa"/>
                <w:right w:w="62" w:type="dxa"/>
              </w:tblCellMar>
              <w:tblLook w:val="0000" w:firstRow="0" w:lastRow="0" w:firstColumn="0" w:lastColumn="0" w:noHBand="0" w:noVBand="0"/>
            </w:tblPr>
            <w:tblGrid>
              <w:gridCol w:w="1110"/>
              <w:gridCol w:w="1985"/>
              <w:gridCol w:w="1984"/>
              <w:gridCol w:w="1701"/>
              <w:gridCol w:w="1843"/>
              <w:gridCol w:w="6662"/>
            </w:tblGrid>
            <w:tr w:rsidR="00EE77DA" w:rsidRPr="00EE77DA" w:rsidTr="00474BB3">
              <w:tc>
                <w:tcPr>
                  <w:tcW w:w="1110" w:type="dxa"/>
                </w:tcPr>
                <w:p w:rsidR="008F27FA" w:rsidRPr="00EE77DA" w:rsidRDefault="008F27FA" w:rsidP="00E71BFF">
                  <w:pPr>
                    <w:autoSpaceDE w:val="0"/>
                    <w:autoSpaceDN w:val="0"/>
                    <w:adjustRightInd w:val="0"/>
                    <w:spacing w:after="0" w:line="221" w:lineRule="auto"/>
                    <w:rPr>
                      <w:rFonts w:ascii="Calibri" w:hAnsi="Calibri" w:cs="Calibri"/>
                    </w:rPr>
                  </w:pPr>
                  <w:r w:rsidRPr="00EE77DA">
                    <w:rPr>
                      <w:rFonts w:ascii="Calibri" w:hAnsi="Calibri" w:cs="Calibri"/>
                    </w:rPr>
                    <w:t>2.12.V.37.</w:t>
                  </w:r>
                </w:p>
              </w:tc>
              <w:tc>
                <w:tcPr>
                  <w:tcW w:w="1985" w:type="dxa"/>
                </w:tcPr>
                <w:p w:rsidR="008F27FA" w:rsidRPr="00EE77DA" w:rsidRDefault="008F27FA" w:rsidP="00E71BFF">
                  <w:pPr>
                    <w:autoSpaceDE w:val="0"/>
                    <w:autoSpaceDN w:val="0"/>
                    <w:adjustRightInd w:val="0"/>
                    <w:spacing w:after="0" w:line="221" w:lineRule="auto"/>
                    <w:rPr>
                      <w:rFonts w:ascii="Calibri" w:hAnsi="Calibri" w:cs="Calibri"/>
                    </w:rPr>
                  </w:pPr>
                  <w:r w:rsidRPr="00EE77DA">
                    <w:rPr>
                      <w:rFonts w:ascii="Calibri" w:hAnsi="Calibri" w:cs="Calibri"/>
                    </w:rPr>
                    <w:t>Доля закупок отечественного оборудования от общего объема закупок в рамках реализации проекта по развитию и обновлению железнодорожной инфраструктуры на подходах к портам Северо-Западного бассейна (VЕ)</w:t>
                  </w:r>
                </w:p>
              </w:tc>
              <w:tc>
                <w:tcPr>
                  <w:tcW w:w="1984" w:type="dxa"/>
                </w:tcPr>
                <w:p w:rsidR="008F27FA" w:rsidRPr="00EE77DA" w:rsidRDefault="008F27FA" w:rsidP="00E71BFF">
                  <w:pPr>
                    <w:autoSpaceDE w:val="0"/>
                    <w:autoSpaceDN w:val="0"/>
                    <w:adjustRightInd w:val="0"/>
                    <w:spacing w:after="0" w:line="221" w:lineRule="auto"/>
                    <w:rPr>
                      <w:rFonts w:ascii="Calibri" w:hAnsi="Calibri" w:cs="Calibri"/>
                    </w:rPr>
                  </w:pPr>
                  <w:r w:rsidRPr="00EE77DA">
                    <w:rPr>
                      <w:rFonts w:ascii="Calibri" w:hAnsi="Calibri" w:cs="Calibri"/>
                    </w:rPr>
                    <w:t>Росжелдор</w:t>
                  </w:r>
                </w:p>
              </w:tc>
              <w:tc>
                <w:tcPr>
                  <w:tcW w:w="1701" w:type="dxa"/>
                </w:tcPr>
                <w:p w:rsidR="008F27FA" w:rsidRPr="00EE77DA" w:rsidRDefault="008F27FA" w:rsidP="00E71BFF">
                  <w:pPr>
                    <w:autoSpaceDE w:val="0"/>
                    <w:autoSpaceDN w:val="0"/>
                    <w:adjustRightInd w:val="0"/>
                    <w:spacing w:after="0" w:line="221" w:lineRule="auto"/>
                    <w:rPr>
                      <w:rFonts w:ascii="Calibri" w:hAnsi="Calibri" w:cs="Calibri"/>
                    </w:rPr>
                  </w:pPr>
                  <w:r w:rsidRPr="00EE77DA">
                    <w:rPr>
                      <w:rFonts w:ascii="Calibri" w:hAnsi="Calibri" w:cs="Calibri"/>
                    </w:rPr>
                    <w:t>по Российской Федерации</w:t>
                  </w:r>
                </w:p>
              </w:tc>
              <w:tc>
                <w:tcPr>
                  <w:tcW w:w="1843" w:type="dxa"/>
                </w:tcPr>
                <w:p w:rsidR="008F27FA" w:rsidRPr="00EE77DA" w:rsidRDefault="00341455" w:rsidP="00E71BFF">
                  <w:pPr>
                    <w:autoSpaceDE w:val="0"/>
                    <w:autoSpaceDN w:val="0"/>
                    <w:adjustRightInd w:val="0"/>
                    <w:spacing w:after="0" w:line="221" w:lineRule="auto"/>
                    <w:rPr>
                      <w:rFonts w:ascii="Calibri" w:hAnsi="Calibri" w:cs="Calibri"/>
                    </w:rPr>
                  </w:pPr>
                  <w:r w:rsidRPr="00EE77DA">
                    <w:t>еже</w:t>
                  </w:r>
                  <w:r>
                    <w:t>месячно</w:t>
                  </w:r>
                </w:p>
              </w:tc>
              <w:tc>
                <w:tcPr>
                  <w:tcW w:w="6662" w:type="dxa"/>
                </w:tcPr>
                <w:p w:rsidR="00341455" w:rsidRDefault="00902F43" w:rsidP="00E71BFF">
                  <w:pPr>
                    <w:autoSpaceDE w:val="0"/>
                    <w:autoSpaceDN w:val="0"/>
                    <w:adjustRightInd w:val="0"/>
                    <w:spacing w:after="0" w:line="221" w:lineRule="auto"/>
                    <w:rPr>
                      <w:rFonts w:eastAsia="Calibri"/>
                    </w:rPr>
                  </w:pPr>
                  <w:r>
                    <w:rPr>
                      <w:rFonts w:eastAsia="Calibri"/>
                    </w:rPr>
                    <w:t xml:space="preserve">на </w:t>
                  </w:r>
                  <w:r w:rsidR="00341455" w:rsidRPr="003359A1">
                    <w:rPr>
                      <w:rFonts w:eastAsia="Calibri"/>
                    </w:rPr>
                    <w:t xml:space="preserve">2-й рабочий </w:t>
                  </w:r>
                </w:p>
                <w:p w:rsidR="00341455" w:rsidRDefault="00341455" w:rsidP="00E71BFF">
                  <w:pPr>
                    <w:autoSpaceDE w:val="0"/>
                    <w:autoSpaceDN w:val="0"/>
                    <w:adjustRightInd w:val="0"/>
                    <w:spacing w:after="0" w:line="221" w:lineRule="auto"/>
                    <w:rPr>
                      <w:rFonts w:eastAsia="Calibri"/>
                    </w:rPr>
                  </w:pPr>
                  <w:r w:rsidRPr="003359A1">
                    <w:rPr>
                      <w:rFonts w:eastAsia="Calibri"/>
                    </w:rPr>
                    <w:t xml:space="preserve">день после </w:t>
                  </w:r>
                </w:p>
                <w:p w:rsidR="00341455" w:rsidRDefault="00341455" w:rsidP="00E71BFF">
                  <w:pPr>
                    <w:autoSpaceDE w:val="0"/>
                    <w:autoSpaceDN w:val="0"/>
                    <w:adjustRightInd w:val="0"/>
                    <w:spacing w:after="0" w:line="221" w:lineRule="auto"/>
                    <w:rPr>
                      <w:rFonts w:eastAsia="Calibri"/>
                    </w:rPr>
                  </w:pPr>
                  <w:r w:rsidRPr="003359A1">
                    <w:rPr>
                      <w:rFonts w:eastAsia="Calibri"/>
                    </w:rPr>
                    <w:t xml:space="preserve">отчетного </w:t>
                  </w:r>
                </w:p>
                <w:p w:rsidR="008F27FA" w:rsidRPr="00EE77DA" w:rsidRDefault="00341455" w:rsidP="00E71BFF">
                  <w:pPr>
                    <w:autoSpaceDE w:val="0"/>
                    <w:autoSpaceDN w:val="0"/>
                    <w:adjustRightInd w:val="0"/>
                    <w:spacing w:after="0" w:line="221" w:lineRule="auto"/>
                    <w:rPr>
                      <w:rFonts w:ascii="Calibri" w:hAnsi="Calibri" w:cs="Calibri"/>
                    </w:rPr>
                  </w:pPr>
                  <w:r w:rsidRPr="003359A1">
                    <w:rPr>
                      <w:rFonts w:eastAsia="Calibri"/>
                    </w:rPr>
                    <w:t>периода</w:t>
                  </w:r>
                </w:p>
              </w:tc>
            </w:tr>
          </w:tbl>
          <w:p w:rsidR="008F27FA" w:rsidRDefault="00E324F7" w:rsidP="00E71BFF">
            <w:pPr>
              <w:spacing w:after="0" w:line="221" w:lineRule="auto"/>
            </w:pPr>
            <w:r w:rsidRPr="00EE77DA">
              <w:t>(</w:t>
            </w:r>
            <w:r w:rsidR="008F27FA" w:rsidRPr="00EE77DA">
              <w:t>п. 2.12.V.37 введен распоряжением Правительства РФ от 09.08.2021 № 2195-р</w:t>
            </w:r>
            <w:r w:rsidRPr="00EE77DA">
              <w:t>)</w:t>
            </w:r>
          </w:p>
          <w:p w:rsidR="00A34005" w:rsidRPr="00EE77DA" w:rsidRDefault="00902F43" w:rsidP="00E71BFF">
            <w:pPr>
              <w:spacing w:after="0" w:line="221" w:lineRule="auto"/>
            </w:pPr>
            <w:r w:rsidRPr="00EE77DA">
              <w:t>(в ред. распоряжени</w:t>
            </w:r>
            <w:r>
              <w:t>й</w:t>
            </w:r>
            <w:r w:rsidRPr="00EE77DA">
              <w:t xml:space="preserve"> Правительства РФ от</w:t>
            </w:r>
            <w:r>
              <w:t xml:space="preserve"> 28.01.2022 № 118-р</w:t>
            </w:r>
            <w:r w:rsidRPr="00D81EF6">
              <w:t>, от 22.06.2022 № 1663-р)</w:t>
            </w:r>
          </w:p>
          <w:tbl>
            <w:tblPr>
              <w:tblW w:w="12210" w:type="dxa"/>
              <w:tblLayout w:type="fixed"/>
              <w:tblCellMar>
                <w:top w:w="102" w:type="dxa"/>
                <w:left w:w="62" w:type="dxa"/>
                <w:bottom w:w="102" w:type="dxa"/>
                <w:right w:w="62" w:type="dxa"/>
              </w:tblCellMar>
              <w:tblLook w:val="0000" w:firstRow="0" w:lastRow="0" w:firstColumn="0" w:lastColumn="0" w:noHBand="0" w:noVBand="0"/>
            </w:tblPr>
            <w:tblGrid>
              <w:gridCol w:w="1110"/>
              <w:gridCol w:w="1843"/>
              <w:gridCol w:w="2126"/>
              <w:gridCol w:w="1701"/>
              <w:gridCol w:w="1843"/>
              <w:gridCol w:w="3587"/>
            </w:tblGrid>
            <w:tr w:rsidR="008C5B20" w:rsidRPr="00EE77DA" w:rsidTr="008C5B20">
              <w:trPr>
                <w:trHeight w:val="507"/>
              </w:trPr>
              <w:tc>
                <w:tcPr>
                  <w:tcW w:w="1110" w:type="dxa"/>
                </w:tcPr>
                <w:p w:rsidR="008C5B20" w:rsidRPr="00C34013" w:rsidRDefault="008C5B20" w:rsidP="00E71BFF">
                  <w:pPr>
                    <w:autoSpaceDE w:val="0"/>
                    <w:autoSpaceDN w:val="0"/>
                    <w:adjustRightInd w:val="0"/>
                    <w:spacing w:after="0" w:line="221" w:lineRule="auto"/>
                    <w:rPr>
                      <w:rFonts w:ascii="Calibri" w:hAnsi="Calibri" w:cs="Calibri"/>
                      <w:lang w:val="en-US"/>
                    </w:rPr>
                  </w:pPr>
                  <w:r w:rsidRPr="00C34013">
                    <w:rPr>
                      <w:rFonts w:ascii="Calibri" w:hAnsi="Calibri" w:cs="Calibri"/>
                    </w:rPr>
                    <w:t>2.12.V.38</w:t>
                  </w:r>
                  <w:r w:rsidRPr="00C34013">
                    <w:rPr>
                      <w:rFonts w:ascii="Calibri" w:hAnsi="Calibri" w:cs="Calibri"/>
                      <w:lang w:val="en-US"/>
                    </w:rPr>
                    <w:t xml:space="preserve"> - </w:t>
                  </w:r>
                  <w:r w:rsidRPr="00C34013">
                    <w:rPr>
                      <w:rFonts w:ascii="Calibri" w:hAnsi="Calibri" w:cs="Calibri"/>
                    </w:rPr>
                    <w:t>2.12.V.</w:t>
                  </w:r>
                  <w:r w:rsidRPr="00C34013">
                    <w:rPr>
                      <w:rFonts w:ascii="Calibri" w:hAnsi="Calibri" w:cs="Calibri"/>
                      <w:lang w:val="en-US"/>
                    </w:rPr>
                    <w:t>41</w:t>
                  </w:r>
                  <w:r w:rsidRPr="00C34013">
                    <w:rPr>
                      <w:rFonts w:ascii="Calibri" w:hAnsi="Calibri" w:cs="Calibri"/>
                    </w:rPr>
                    <w:t>.</w:t>
                  </w:r>
                </w:p>
              </w:tc>
              <w:tc>
                <w:tcPr>
                  <w:tcW w:w="11100" w:type="dxa"/>
                  <w:gridSpan w:val="5"/>
                </w:tcPr>
                <w:p w:rsidR="008C5B20" w:rsidRPr="00C34013" w:rsidRDefault="008C5B20" w:rsidP="00E71BFF">
                  <w:pPr>
                    <w:autoSpaceDE w:val="0"/>
                    <w:autoSpaceDN w:val="0"/>
                    <w:adjustRightInd w:val="0"/>
                    <w:spacing w:after="0" w:line="221" w:lineRule="auto"/>
                    <w:rPr>
                      <w:rFonts w:ascii="Calibri" w:hAnsi="Calibri" w:cs="Calibri"/>
                    </w:rPr>
                  </w:pPr>
                  <w:r w:rsidRPr="00C34013">
                    <w:rPr>
                      <w:rFonts w:ascii="Calibri" w:hAnsi="Calibri" w:cs="Calibri"/>
                    </w:rPr>
                    <w:t>Исключены. - Распоряжение Правительства РФ от 10.06.2023 № 1540-р</w:t>
                  </w:r>
                </w:p>
              </w:tc>
            </w:tr>
            <w:tr w:rsidR="008C5B20" w:rsidRPr="00EE77DA" w:rsidTr="009C0EF8">
              <w:trPr>
                <w:trHeight w:val="900"/>
              </w:trPr>
              <w:tc>
                <w:tcPr>
                  <w:tcW w:w="1110" w:type="dxa"/>
                </w:tcPr>
                <w:p w:rsidR="008C5B20" w:rsidRPr="00EE77DA" w:rsidRDefault="008C5B20" w:rsidP="00E71BFF">
                  <w:pPr>
                    <w:autoSpaceDE w:val="0"/>
                    <w:autoSpaceDN w:val="0"/>
                    <w:adjustRightInd w:val="0"/>
                    <w:spacing w:after="0" w:line="221" w:lineRule="auto"/>
                    <w:rPr>
                      <w:rFonts w:ascii="Calibri" w:hAnsi="Calibri" w:cs="Calibri"/>
                    </w:rPr>
                  </w:pPr>
                  <w:r w:rsidRPr="00EE77DA">
                    <w:rPr>
                      <w:rFonts w:ascii="Calibri" w:hAnsi="Calibri" w:cs="Calibri"/>
                    </w:rPr>
                    <w:t>2.12.V.42.</w:t>
                  </w:r>
                </w:p>
              </w:tc>
              <w:tc>
                <w:tcPr>
                  <w:tcW w:w="1843" w:type="dxa"/>
                </w:tcPr>
                <w:p w:rsidR="008C5B20" w:rsidRPr="00EE77DA" w:rsidRDefault="008C5B20" w:rsidP="00E71BFF">
                  <w:pPr>
                    <w:autoSpaceDE w:val="0"/>
                    <w:autoSpaceDN w:val="0"/>
                    <w:adjustRightInd w:val="0"/>
                    <w:spacing w:after="0" w:line="221" w:lineRule="auto"/>
                    <w:rPr>
                      <w:rFonts w:ascii="Calibri" w:hAnsi="Calibri" w:cs="Calibri"/>
                    </w:rPr>
                  </w:pPr>
                  <w:r w:rsidRPr="00EE77DA">
                    <w:rPr>
                      <w:rFonts w:ascii="Calibri" w:hAnsi="Calibri" w:cs="Calibri"/>
                    </w:rPr>
                    <w:t>Время в пути следования по маршруту Москва - Адлер (VД)</w:t>
                  </w:r>
                </w:p>
              </w:tc>
              <w:tc>
                <w:tcPr>
                  <w:tcW w:w="2126" w:type="dxa"/>
                </w:tcPr>
                <w:p w:rsidR="008C5B20" w:rsidRPr="00EE77DA" w:rsidRDefault="008C5B20" w:rsidP="00E71BFF">
                  <w:pPr>
                    <w:autoSpaceDE w:val="0"/>
                    <w:autoSpaceDN w:val="0"/>
                    <w:adjustRightInd w:val="0"/>
                    <w:spacing w:after="0" w:line="221" w:lineRule="auto"/>
                    <w:rPr>
                      <w:rFonts w:ascii="Calibri" w:hAnsi="Calibri" w:cs="Calibri"/>
                    </w:rPr>
                  </w:pPr>
                  <w:r w:rsidRPr="00EE77DA">
                    <w:rPr>
                      <w:rFonts w:ascii="Calibri" w:hAnsi="Calibri" w:cs="Calibri"/>
                    </w:rPr>
                    <w:t>Росжелдор</w:t>
                  </w:r>
                </w:p>
              </w:tc>
              <w:tc>
                <w:tcPr>
                  <w:tcW w:w="1701" w:type="dxa"/>
                </w:tcPr>
                <w:p w:rsidR="008C5B20" w:rsidRPr="00EE77DA" w:rsidRDefault="008C5B20" w:rsidP="00E71BFF">
                  <w:pPr>
                    <w:autoSpaceDE w:val="0"/>
                    <w:autoSpaceDN w:val="0"/>
                    <w:adjustRightInd w:val="0"/>
                    <w:spacing w:after="0" w:line="221" w:lineRule="auto"/>
                    <w:rPr>
                      <w:rFonts w:ascii="Calibri" w:hAnsi="Calibri" w:cs="Calibri"/>
                    </w:rPr>
                  </w:pPr>
                  <w:r w:rsidRPr="00EE77DA">
                    <w:rPr>
                      <w:rFonts w:ascii="Calibri" w:hAnsi="Calibri" w:cs="Calibri"/>
                    </w:rPr>
                    <w:t>по Российской Федерации</w:t>
                  </w:r>
                </w:p>
              </w:tc>
              <w:tc>
                <w:tcPr>
                  <w:tcW w:w="1843" w:type="dxa"/>
                </w:tcPr>
                <w:p w:rsidR="008C5B20" w:rsidRPr="00EE77DA" w:rsidRDefault="008C5B20" w:rsidP="00E71BFF">
                  <w:pPr>
                    <w:autoSpaceDE w:val="0"/>
                    <w:autoSpaceDN w:val="0"/>
                    <w:adjustRightInd w:val="0"/>
                    <w:spacing w:after="0" w:line="221" w:lineRule="auto"/>
                    <w:rPr>
                      <w:rFonts w:ascii="Calibri" w:hAnsi="Calibri" w:cs="Calibri"/>
                    </w:rPr>
                  </w:pPr>
                  <w:r w:rsidRPr="00EE77DA">
                    <w:t>еже</w:t>
                  </w:r>
                  <w:r>
                    <w:t>месячно</w:t>
                  </w:r>
                </w:p>
              </w:tc>
              <w:tc>
                <w:tcPr>
                  <w:tcW w:w="3587" w:type="dxa"/>
                </w:tcPr>
                <w:p w:rsidR="008C5B20" w:rsidRDefault="008C5B20" w:rsidP="00E71BFF">
                  <w:pPr>
                    <w:autoSpaceDE w:val="0"/>
                    <w:autoSpaceDN w:val="0"/>
                    <w:adjustRightInd w:val="0"/>
                    <w:spacing w:after="0" w:line="221" w:lineRule="auto"/>
                    <w:rPr>
                      <w:rFonts w:eastAsia="Calibri"/>
                    </w:rPr>
                  </w:pPr>
                  <w:r>
                    <w:rPr>
                      <w:rFonts w:eastAsia="Calibri"/>
                    </w:rPr>
                    <w:t xml:space="preserve">на </w:t>
                  </w:r>
                  <w:r w:rsidRPr="003359A1">
                    <w:rPr>
                      <w:rFonts w:eastAsia="Calibri"/>
                    </w:rPr>
                    <w:t xml:space="preserve">2-й рабочий </w:t>
                  </w:r>
                </w:p>
                <w:p w:rsidR="008C5B20" w:rsidRDefault="008C5B20" w:rsidP="00E71BFF">
                  <w:pPr>
                    <w:autoSpaceDE w:val="0"/>
                    <w:autoSpaceDN w:val="0"/>
                    <w:adjustRightInd w:val="0"/>
                    <w:spacing w:after="0" w:line="221" w:lineRule="auto"/>
                    <w:rPr>
                      <w:rFonts w:eastAsia="Calibri"/>
                    </w:rPr>
                  </w:pPr>
                  <w:r w:rsidRPr="003359A1">
                    <w:rPr>
                      <w:rFonts w:eastAsia="Calibri"/>
                    </w:rPr>
                    <w:t xml:space="preserve">день после </w:t>
                  </w:r>
                </w:p>
                <w:p w:rsidR="008C5B20" w:rsidRDefault="008C5B20" w:rsidP="00E71BFF">
                  <w:pPr>
                    <w:autoSpaceDE w:val="0"/>
                    <w:autoSpaceDN w:val="0"/>
                    <w:adjustRightInd w:val="0"/>
                    <w:spacing w:after="0" w:line="221" w:lineRule="auto"/>
                    <w:rPr>
                      <w:rFonts w:eastAsia="Calibri"/>
                    </w:rPr>
                  </w:pPr>
                  <w:r w:rsidRPr="003359A1">
                    <w:rPr>
                      <w:rFonts w:eastAsia="Calibri"/>
                    </w:rPr>
                    <w:t xml:space="preserve">отчетного </w:t>
                  </w:r>
                </w:p>
                <w:p w:rsidR="008C5B20" w:rsidRPr="00EE77DA" w:rsidRDefault="008C5B20" w:rsidP="00E71BFF">
                  <w:pPr>
                    <w:autoSpaceDE w:val="0"/>
                    <w:autoSpaceDN w:val="0"/>
                    <w:adjustRightInd w:val="0"/>
                    <w:spacing w:after="0" w:line="221" w:lineRule="auto"/>
                    <w:rPr>
                      <w:rFonts w:ascii="Calibri" w:hAnsi="Calibri" w:cs="Calibri"/>
                    </w:rPr>
                  </w:pPr>
                  <w:r w:rsidRPr="003359A1">
                    <w:rPr>
                      <w:rFonts w:eastAsia="Calibri"/>
                    </w:rPr>
                    <w:t>периода</w:t>
                  </w:r>
                </w:p>
              </w:tc>
            </w:tr>
          </w:tbl>
          <w:p w:rsidR="008C5B20" w:rsidRDefault="008C5B20" w:rsidP="00E71BFF">
            <w:pPr>
              <w:spacing w:after="0" w:line="221" w:lineRule="auto"/>
            </w:pPr>
            <w:r w:rsidRPr="00EE77DA">
              <w:t>(п. 2.12.V.42 введен распоряжением Правительства РФ от 09.08.2021 № 2195-р)</w:t>
            </w:r>
          </w:p>
          <w:p w:rsidR="008355C5" w:rsidRDefault="008C5B20" w:rsidP="00E71BFF">
            <w:pPr>
              <w:spacing w:after="0" w:line="221" w:lineRule="auto"/>
            </w:pPr>
            <w:r w:rsidRPr="00EE77DA">
              <w:t>(в ред. распоряжени</w:t>
            </w:r>
            <w:r>
              <w:t>й</w:t>
            </w:r>
            <w:r w:rsidRPr="00EE77DA">
              <w:t xml:space="preserve"> Правительства РФ от</w:t>
            </w:r>
            <w:r>
              <w:t xml:space="preserve"> 28.01.2022 № 118-р,</w:t>
            </w:r>
            <w:r w:rsidRPr="00842F45">
              <w:rPr>
                <w:color w:val="FF0000"/>
              </w:rPr>
              <w:t xml:space="preserve"> </w:t>
            </w:r>
            <w:r w:rsidRPr="00D81EF6">
              <w:t>от 22.06.2022 № 1663-р)</w:t>
            </w:r>
          </w:p>
          <w:tbl>
            <w:tblPr>
              <w:tblW w:w="12210" w:type="dxa"/>
              <w:tblLayout w:type="fixed"/>
              <w:tblCellMar>
                <w:top w:w="102" w:type="dxa"/>
                <w:left w:w="62" w:type="dxa"/>
                <w:bottom w:w="102" w:type="dxa"/>
                <w:right w:w="62" w:type="dxa"/>
              </w:tblCellMar>
              <w:tblLook w:val="0000" w:firstRow="0" w:lastRow="0" w:firstColumn="0" w:lastColumn="0" w:noHBand="0" w:noVBand="0"/>
            </w:tblPr>
            <w:tblGrid>
              <w:gridCol w:w="1110"/>
              <w:gridCol w:w="1843"/>
              <w:gridCol w:w="2126"/>
              <w:gridCol w:w="1701"/>
              <w:gridCol w:w="1843"/>
              <w:gridCol w:w="3587"/>
            </w:tblGrid>
            <w:tr w:rsidR="00EE77DA" w:rsidRPr="00D81EF6" w:rsidTr="00474BB3">
              <w:tc>
                <w:tcPr>
                  <w:tcW w:w="1110"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2.12.V.43.</w:t>
                  </w:r>
                </w:p>
              </w:tc>
              <w:tc>
                <w:tcPr>
                  <w:tcW w:w="1843" w:type="dxa"/>
                </w:tcPr>
                <w:p w:rsidR="008F27FA" w:rsidRPr="009C0EF8" w:rsidRDefault="008F27FA" w:rsidP="00E71BFF">
                  <w:pPr>
                    <w:autoSpaceDE w:val="0"/>
                    <w:autoSpaceDN w:val="0"/>
                    <w:adjustRightInd w:val="0"/>
                    <w:spacing w:after="0" w:line="221" w:lineRule="auto"/>
                    <w:rPr>
                      <w:rFonts w:ascii="Calibri" w:hAnsi="Calibri" w:cs="Calibri"/>
                    </w:rPr>
                  </w:pPr>
                  <w:r w:rsidRPr="00C34013">
                    <w:rPr>
                      <w:rFonts w:ascii="Calibri" w:hAnsi="Calibri" w:cs="Calibri"/>
                    </w:rPr>
                    <w:t>Пассажиропоток в железно</w:t>
                  </w:r>
                  <w:r w:rsidR="00BB081E" w:rsidRPr="00C34013">
                    <w:rPr>
                      <w:rFonts w:ascii="Calibri" w:hAnsi="Calibri" w:cs="Calibri"/>
                    </w:rPr>
                    <w:t>-</w:t>
                  </w:r>
                  <w:r w:rsidRPr="00C34013">
                    <w:rPr>
                      <w:rFonts w:ascii="Calibri" w:hAnsi="Calibri" w:cs="Calibri"/>
                    </w:rPr>
                    <w:t xml:space="preserve">дорожном сообщении для ключевых направлений </w:t>
                  </w:r>
                  <w:r w:rsidR="009C0EF8" w:rsidRPr="00C34013">
                    <w:rPr>
                      <w:rFonts w:ascii="Calibri" w:hAnsi="Calibri" w:cs="Calibri"/>
                    </w:rPr>
                    <w:t>(</w:t>
                  </w:r>
                  <w:r w:rsidR="009C0EF8" w:rsidRPr="00C34013">
                    <w:rPr>
                      <w:rFonts w:ascii="Calibri" w:hAnsi="Calibri" w:cs="Calibri"/>
                      <w:lang w:val="en-US"/>
                    </w:rPr>
                    <w:t>V</w:t>
                  </w:r>
                  <w:r w:rsidR="009C0EF8" w:rsidRPr="00C34013">
                    <w:rPr>
                      <w:rFonts w:ascii="Calibri" w:hAnsi="Calibri" w:cs="Calibri"/>
                    </w:rPr>
                    <w:t>Ж)</w:t>
                  </w:r>
                </w:p>
              </w:tc>
              <w:tc>
                <w:tcPr>
                  <w:tcW w:w="2126"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Росжелдор</w:t>
                  </w:r>
                </w:p>
              </w:tc>
              <w:tc>
                <w:tcPr>
                  <w:tcW w:w="1701" w:type="dxa"/>
                </w:tcPr>
                <w:p w:rsidR="008F27FA" w:rsidRPr="00D81EF6" w:rsidRDefault="008F27FA" w:rsidP="00E71BFF">
                  <w:pPr>
                    <w:autoSpaceDE w:val="0"/>
                    <w:autoSpaceDN w:val="0"/>
                    <w:adjustRightInd w:val="0"/>
                    <w:spacing w:after="0" w:line="221" w:lineRule="auto"/>
                    <w:rPr>
                      <w:rFonts w:ascii="Calibri" w:hAnsi="Calibri" w:cs="Calibri"/>
                    </w:rPr>
                  </w:pPr>
                  <w:r w:rsidRPr="00D81EF6">
                    <w:rPr>
                      <w:rFonts w:ascii="Calibri" w:hAnsi="Calibri" w:cs="Calibri"/>
                    </w:rPr>
                    <w:t>по Российской Федерации</w:t>
                  </w:r>
                </w:p>
              </w:tc>
              <w:tc>
                <w:tcPr>
                  <w:tcW w:w="1843" w:type="dxa"/>
                </w:tcPr>
                <w:p w:rsidR="008F27FA" w:rsidRPr="00D81EF6" w:rsidRDefault="00341455" w:rsidP="00E71BFF">
                  <w:pPr>
                    <w:autoSpaceDE w:val="0"/>
                    <w:autoSpaceDN w:val="0"/>
                    <w:adjustRightInd w:val="0"/>
                    <w:spacing w:after="0" w:line="221" w:lineRule="auto"/>
                    <w:rPr>
                      <w:rFonts w:ascii="Calibri" w:hAnsi="Calibri" w:cs="Calibri"/>
                    </w:rPr>
                  </w:pPr>
                  <w:r w:rsidRPr="00D81EF6">
                    <w:t>ежемесячно</w:t>
                  </w:r>
                </w:p>
              </w:tc>
              <w:tc>
                <w:tcPr>
                  <w:tcW w:w="3587" w:type="dxa"/>
                </w:tcPr>
                <w:p w:rsidR="00341455" w:rsidRPr="00D81EF6" w:rsidRDefault="00902F43" w:rsidP="00E71BFF">
                  <w:pPr>
                    <w:autoSpaceDE w:val="0"/>
                    <w:autoSpaceDN w:val="0"/>
                    <w:adjustRightInd w:val="0"/>
                    <w:spacing w:after="0" w:line="221" w:lineRule="auto"/>
                    <w:rPr>
                      <w:rFonts w:eastAsia="Calibri"/>
                    </w:rPr>
                  </w:pPr>
                  <w:r w:rsidRPr="00D81EF6">
                    <w:rPr>
                      <w:rFonts w:eastAsia="Calibri"/>
                    </w:rPr>
                    <w:t xml:space="preserve">на </w:t>
                  </w:r>
                  <w:r w:rsidR="00341455" w:rsidRPr="00D81EF6">
                    <w:rPr>
                      <w:rFonts w:eastAsia="Calibri"/>
                    </w:rPr>
                    <w:t xml:space="preserve">2-й рабочий </w:t>
                  </w:r>
                </w:p>
                <w:p w:rsidR="00341455" w:rsidRPr="00D81EF6" w:rsidRDefault="00341455" w:rsidP="00E71BFF">
                  <w:pPr>
                    <w:autoSpaceDE w:val="0"/>
                    <w:autoSpaceDN w:val="0"/>
                    <w:adjustRightInd w:val="0"/>
                    <w:spacing w:after="0" w:line="221" w:lineRule="auto"/>
                    <w:rPr>
                      <w:rFonts w:eastAsia="Calibri"/>
                    </w:rPr>
                  </w:pPr>
                  <w:r w:rsidRPr="00D81EF6">
                    <w:rPr>
                      <w:rFonts w:eastAsia="Calibri"/>
                    </w:rPr>
                    <w:t xml:space="preserve">день после </w:t>
                  </w:r>
                </w:p>
                <w:p w:rsidR="00341455" w:rsidRPr="00D81EF6" w:rsidRDefault="00341455" w:rsidP="00E71BFF">
                  <w:pPr>
                    <w:autoSpaceDE w:val="0"/>
                    <w:autoSpaceDN w:val="0"/>
                    <w:adjustRightInd w:val="0"/>
                    <w:spacing w:after="0" w:line="221" w:lineRule="auto"/>
                    <w:rPr>
                      <w:rFonts w:eastAsia="Calibri"/>
                    </w:rPr>
                  </w:pPr>
                  <w:r w:rsidRPr="00D81EF6">
                    <w:rPr>
                      <w:rFonts w:eastAsia="Calibri"/>
                    </w:rPr>
                    <w:t xml:space="preserve">отчетного </w:t>
                  </w:r>
                </w:p>
                <w:p w:rsidR="008F27FA" w:rsidRPr="00D81EF6" w:rsidRDefault="00341455" w:rsidP="00E71BFF">
                  <w:pPr>
                    <w:autoSpaceDE w:val="0"/>
                    <w:autoSpaceDN w:val="0"/>
                    <w:adjustRightInd w:val="0"/>
                    <w:spacing w:after="0" w:line="221" w:lineRule="auto"/>
                    <w:rPr>
                      <w:rFonts w:ascii="Calibri" w:hAnsi="Calibri" w:cs="Calibri"/>
                    </w:rPr>
                  </w:pPr>
                  <w:r w:rsidRPr="00D81EF6">
                    <w:rPr>
                      <w:rFonts w:eastAsia="Calibri"/>
                    </w:rPr>
                    <w:t>периода</w:t>
                  </w:r>
                </w:p>
              </w:tc>
            </w:tr>
          </w:tbl>
          <w:p w:rsidR="008F27FA" w:rsidRPr="00D81EF6" w:rsidRDefault="00E324F7" w:rsidP="00E71BFF">
            <w:pPr>
              <w:spacing w:after="0" w:line="221" w:lineRule="auto"/>
            </w:pPr>
            <w:r w:rsidRPr="00D81EF6">
              <w:t>(</w:t>
            </w:r>
            <w:r w:rsidR="008F27FA" w:rsidRPr="00D81EF6">
              <w:t>п. 2.12.V.43 введен распоряжением Правительства РФ от 09.08.2021 № 2195-р</w:t>
            </w:r>
            <w:r w:rsidRPr="00D81EF6">
              <w:t>)</w:t>
            </w:r>
          </w:p>
          <w:p w:rsidR="008355C5" w:rsidRPr="00D81EF6" w:rsidRDefault="00902F43" w:rsidP="00E71BFF">
            <w:pPr>
              <w:spacing w:after="0" w:line="221" w:lineRule="auto"/>
            </w:pPr>
            <w:r w:rsidRPr="00D81EF6">
              <w:t>(в ред. распоряжений Правительства РФ от 28.01.2022 № 118-р, от 22.06.2022 № 1663-р</w:t>
            </w:r>
            <w:r w:rsidR="009C0EF8" w:rsidRPr="00C34013">
              <w:t xml:space="preserve">, </w:t>
            </w:r>
            <w:r w:rsidR="009C0EF8" w:rsidRPr="00C34013">
              <w:rPr>
                <w:rFonts w:ascii="Calibri" w:hAnsi="Calibri" w:cs="Calibri"/>
              </w:rPr>
              <w:t xml:space="preserve">от 10.06.2023 </w:t>
            </w:r>
            <w:r w:rsidR="00A13AF2">
              <w:rPr>
                <w:rFonts w:ascii="Calibri" w:hAnsi="Calibri" w:cs="Calibri"/>
              </w:rPr>
              <w:br/>
            </w:r>
            <w:r w:rsidR="009C0EF8" w:rsidRPr="00C34013">
              <w:rPr>
                <w:rFonts w:ascii="Calibri" w:hAnsi="Calibri" w:cs="Calibri"/>
              </w:rPr>
              <w:t>№ 1540-р</w:t>
            </w:r>
            <w:r w:rsidRPr="00C34013">
              <w:t>)</w:t>
            </w:r>
          </w:p>
          <w:tbl>
            <w:tblPr>
              <w:tblW w:w="11742" w:type="dxa"/>
              <w:tblLayout w:type="fixed"/>
              <w:tblCellMar>
                <w:top w:w="102" w:type="dxa"/>
                <w:left w:w="62" w:type="dxa"/>
                <w:bottom w:w="102" w:type="dxa"/>
                <w:right w:w="62" w:type="dxa"/>
              </w:tblCellMar>
              <w:tblLook w:val="0000" w:firstRow="0" w:lastRow="0" w:firstColumn="0" w:lastColumn="0" w:noHBand="0" w:noVBand="0"/>
            </w:tblPr>
            <w:tblGrid>
              <w:gridCol w:w="1110"/>
              <w:gridCol w:w="10632"/>
            </w:tblGrid>
            <w:tr w:rsidR="009C0EF8" w:rsidRPr="00EE77DA" w:rsidTr="009C0EF8">
              <w:trPr>
                <w:trHeight w:val="377"/>
              </w:trPr>
              <w:tc>
                <w:tcPr>
                  <w:tcW w:w="1110" w:type="dxa"/>
                </w:tcPr>
                <w:p w:rsidR="009C0EF8" w:rsidRPr="00C34013" w:rsidRDefault="009C0EF8" w:rsidP="00E71BFF">
                  <w:pPr>
                    <w:autoSpaceDE w:val="0"/>
                    <w:autoSpaceDN w:val="0"/>
                    <w:adjustRightInd w:val="0"/>
                    <w:spacing w:after="0" w:line="221" w:lineRule="auto"/>
                    <w:rPr>
                      <w:rFonts w:ascii="Calibri" w:hAnsi="Calibri" w:cs="Calibri"/>
                    </w:rPr>
                  </w:pPr>
                  <w:r w:rsidRPr="00C34013">
                    <w:rPr>
                      <w:rFonts w:ascii="Calibri" w:hAnsi="Calibri" w:cs="Calibri"/>
                    </w:rPr>
                    <w:t>2.12.V.44.</w:t>
                  </w:r>
                </w:p>
                <w:p w:rsidR="009C0EF8" w:rsidRPr="00C34013" w:rsidRDefault="009C0EF8" w:rsidP="00E71BFF">
                  <w:pPr>
                    <w:autoSpaceDE w:val="0"/>
                    <w:autoSpaceDN w:val="0"/>
                    <w:adjustRightInd w:val="0"/>
                    <w:spacing w:after="0" w:line="221" w:lineRule="auto"/>
                    <w:rPr>
                      <w:rFonts w:ascii="Calibri" w:hAnsi="Calibri" w:cs="Calibri"/>
                      <w:lang w:val="en-US"/>
                    </w:rPr>
                  </w:pPr>
                </w:p>
              </w:tc>
              <w:tc>
                <w:tcPr>
                  <w:tcW w:w="10632" w:type="dxa"/>
                </w:tcPr>
                <w:p w:rsidR="009C0EF8" w:rsidRPr="00C34013" w:rsidRDefault="009C0EF8" w:rsidP="00E71BFF">
                  <w:pPr>
                    <w:autoSpaceDE w:val="0"/>
                    <w:autoSpaceDN w:val="0"/>
                    <w:adjustRightInd w:val="0"/>
                    <w:spacing w:after="0" w:line="221" w:lineRule="auto"/>
                    <w:rPr>
                      <w:rFonts w:ascii="Calibri" w:hAnsi="Calibri" w:cs="Calibri"/>
                    </w:rPr>
                  </w:pPr>
                  <w:r w:rsidRPr="00C34013">
                    <w:rPr>
                      <w:rFonts w:ascii="Calibri" w:hAnsi="Calibri" w:cs="Calibri"/>
                    </w:rPr>
                    <w:t>Исключен. - Распоряжение Правительства РФ от 10.06.2023 № 1540-р</w:t>
                  </w:r>
                </w:p>
              </w:tc>
            </w:tr>
          </w:tbl>
          <w:p w:rsidR="00232B28" w:rsidRDefault="00232B28" w:rsidP="00D46E0B">
            <w:pPr>
              <w:spacing w:after="0" w:line="216" w:lineRule="auto"/>
              <w:ind w:hanging="851"/>
              <w:jc w:val="center"/>
              <w:rPr>
                <w:rFonts w:ascii="Calibri" w:eastAsia="Times New Roman" w:hAnsi="Calibri" w:cs="Calibri"/>
                <w:szCs w:val="20"/>
                <w:lang w:eastAsia="ru-RU"/>
              </w:rPr>
            </w:pPr>
            <w:r w:rsidRPr="00EE77DA">
              <w:rPr>
                <w:rFonts w:ascii="Calibri" w:eastAsia="Times New Roman" w:hAnsi="Calibri" w:cs="Calibri"/>
                <w:szCs w:val="20"/>
                <w:lang w:val="en-US" w:eastAsia="ru-RU"/>
              </w:rPr>
              <w:t>R</w:t>
            </w:r>
            <w:r w:rsidRPr="00EE77DA">
              <w:rPr>
                <w:rFonts w:ascii="Calibri" w:eastAsia="Times New Roman" w:hAnsi="Calibri" w:cs="Calibri"/>
                <w:szCs w:val="20"/>
                <w:lang w:eastAsia="ru-RU"/>
              </w:rPr>
              <w:t>. Национальный проект «Безопасн</w:t>
            </w:r>
            <w:r w:rsidR="003026DA">
              <w:rPr>
                <w:rFonts w:ascii="Calibri" w:eastAsia="Times New Roman" w:hAnsi="Calibri" w:cs="Calibri"/>
                <w:szCs w:val="20"/>
                <w:lang w:eastAsia="ru-RU"/>
              </w:rPr>
              <w:t>ые качественные дороги</w:t>
            </w:r>
          </w:p>
          <w:p w:rsidR="00232B28" w:rsidRDefault="00232B28" w:rsidP="00D46E0B">
            <w:pPr>
              <w:spacing w:after="0" w:line="216" w:lineRule="auto"/>
              <w:ind w:hanging="851"/>
              <w:jc w:val="center"/>
              <w:rPr>
                <w:rFonts w:ascii="Calibri" w:eastAsia="Times New Roman" w:hAnsi="Calibri" w:cs="Calibri"/>
                <w:szCs w:val="20"/>
                <w:lang w:eastAsia="ru-RU"/>
              </w:rPr>
            </w:pPr>
            <w:r w:rsidRPr="00EE77DA">
              <w:rPr>
                <w:rFonts w:ascii="Calibri" w:eastAsia="Times New Roman" w:hAnsi="Calibri" w:cs="Calibri"/>
                <w:szCs w:val="20"/>
                <w:lang w:eastAsia="ru-RU"/>
              </w:rPr>
              <w:t>(введен распоряжением Правительства РФ от 09.08.2021 № 2195-р)</w:t>
            </w:r>
          </w:p>
          <w:p w:rsidR="009F668A" w:rsidRPr="009F668A" w:rsidRDefault="009F668A" w:rsidP="00D46E0B">
            <w:pPr>
              <w:spacing w:after="0" w:line="216" w:lineRule="auto"/>
              <w:ind w:hanging="851"/>
              <w:jc w:val="center"/>
              <w:rPr>
                <w:rFonts w:ascii="Calibri" w:eastAsia="Times New Roman" w:hAnsi="Calibri" w:cs="Calibri"/>
                <w:color w:val="000000" w:themeColor="text1"/>
                <w:sz w:val="20"/>
                <w:szCs w:val="20"/>
                <w:lang w:eastAsia="ru-RU"/>
              </w:rPr>
            </w:pPr>
            <w:r w:rsidRPr="00C02EFB">
              <w:rPr>
                <w:rFonts w:ascii="Calibri" w:hAnsi="Calibri" w:cs="Calibri"/>
                <w:color w:val="000000" w:themeColor="text1"/>
                <w:szCs w:val="24"/>
              </w:rPr>
              <w:t xml:space="preserve">(в ред. распоряжения Правительства РФ от 20.05.2022 </w:t>
            </w:r>
            <w:r w:rsidR="00C02EFB" w:rsidRPr="00C02EFB">
              <w:rPr>
                <w:rFonts w:ascii="Calibri" w:hAnsi="Calibri" w:cs="Calibri"/>
                <w:color w:val="000000" w:themeColor="text1"/>
                <w:szCs w:val="24"/>
              </w:rPr>
              <w:t>№</w:t>
            </w:r>
            <w:r w:rsidRPr="00C02EFB">
              <w:rPr>
                <w:rFonts w:ascii="Calibri" w:hAnsi="Calibri" w:cs="Calibri"/>
                <w:color w:val="000000" w:themeColor="text1"/>
                <w:szCs w:val="24"/>
              </w:rPr>
              <w:t xml:space="preserve"> 1266-р)</w:t>
            </w:r>
          </w:p>
          <w:tbl>
            <w:tblPr>
              <w:tblW w:w="10395" w:type="dxa"/>
              <w:tblLayout w:type="fixed"/>
              <w:tblCellMar>
                <w:top w:w="102" w:type="dxa"/>
                <w:left w:w="62" w:type="dxa"/>
                <w:bottom w:w="102" w:type="dxa"/>
                <w:right w:w="62" w:type="dxa"/>
              </w:tblCellMar>
              <w:tblLook w:val="0000" w:firstRow="0" w:lastRow="0" w:firstColumn="0" w:lastColumn="0" w:noHBand="0" w:noVBand="0"/>
            </w:tblPr>
            <w:tblGrid>
              <w:gridCol w:w="10395"/>
            </w:tblGrid>
            <w:tr w:rsidR="00EE77DA" w:rsidRPr="00C34013" w:rsidTr="003746EF">
              <w:tc>
                <w:tcPr>
                  <w:tcW w:w="10395" w:type="dxa"/>
                </w:tcPr>
                <w:tbl>
                  <w:tblPr>
                    <w:tblW w:w="10376" w:type="dxa"/>
                    <w:tblLayout w:type="fixed"/>
                    <w:tblCellMar>
                      <w:top w:w="102" w:type="dxa"/>
                      <w:left w:w="62" w:type="dxa"/>
                      <w:bottom w:w="102" w:type="dxa"/>
                      <w:right w:w="62" w:type="dxa"/>
                    </w:tblCellMar>
                    <w:tblLook w:val="0000" w:firstRow="0" w:lastRow="0" w:firstColumn="0" w:lastColumn="0" w:noHBand="0" w:noVBand="0"/>
                  </w:tblPr>
                  <w:tblGrid>
                    <w:gridCol w:w="1048"/>
                    <w:gridCol w:w="1843"/>
                    <w:gridCol w:w="2126"/>
                    <w:gridCol w:w="1701"/>
                    <w:gridCol w:w="1843"/>
                    <w:gridCol w:w="1815"/>
                  </w:tblGrid>
                  <w:tr w:rsidR="00EE77DA" w:rsidRPr="00C34013" w:rsidTr="00BC6ED9">
                    <w:tc>
                      <w:tcPr>
                        <w:tcW w:w="1048"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2.12.R.1.</w:t>
                        </w:r>
                      </w:p>
                    </w:tc>
                    <w:tc>
                      <w:tcPr>
                        <w:tcW w:w="1843"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Удовлетворен</w:t>
                        </w:r>
                        <w:r w:rsidR="009F668A" w:rsidRPr="00C34013">
                          <w:rPr>
                            <w:rFonts w:ascii="Calibri" w:eastAsia="Times New Roman" w:hAnsi="Calibri" w:cs="Calibri"/>
                            <w:szCs w:val="20"/>
                            <w:lang w:eastAsia="ru-RU"/>
                          </w:rPr>
                          <w:t>-</w:t>
                        </w:r>
                        <w:r w:rsidRPr="00C34013">
                          <w:rPr>
                            <w:rFonts w:ascii="Calibri" w:eastAsia="Times New Roman" w:hAnsi="Calibri" w:cs="Calibri"/>
                            <w:szCs w:val="20"/>
                            <w:lang w:eastAsia="ru-RU"/>
                          </w:rPr>
                          <w:t>ность качеством и доступностью автомобильных дорог (доля граждан, отметивших улучшение) (R1)</w:t>
                        </w:r>
                      </w:p>
                    </w:tc>
                    <w:tc>
                      <w:tcPr>
                        <w:tcW w:w="2126"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Росавтодор</w:t>
                        </w:r>
                      </w:p>
                    </w:tc>
                    <w:tc>
                      <w:tcPr>
                        <w:tcW w:w="1701"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w:t>
                        </w:r>
                      </w:p>
                    </w:tc>
                    <w:tc>
                      <w:tcPr>
                        <w:tcW w:w="1843"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ежегодно</w:t>
                        </w:r>
                      </w:p>
                      <w:p w:rsidR="009F668A" w:rsidRPr="00C34013" w:rsidRDefault="009F668A" w:rsidP="00D46E0B">
                        <w:pPr>
                          <w:widowControl w:val="0"/>
                          <w:autoSpaceDE w:val="0"/>
                          <w:autoSpaceDN w:val="0"/>
                          <w:spacing w:after="0" w:line="216" w:lineRule="auto"/>
                          <w:rPr>
                            <w:rFonts w:ascii="Calibri" w:eastAsia="Times New Roman" w:hAnsi="Calibri" w:cs="Calibri"/>
                            <w:szCs w:val="20"/>
                            <w:lang w:eastAsia="ru-RU"/>
                          </w:rPr>
                        </w:pPr>
                      </w:p>
                      <w:p w:rsidR="009F668A" w:rsidRPr="00C34013" w:rsidRDefault="009F668A"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ежемесячно</w:t>
                        </w:r>
                      </w:p>
                    </w:tc>
                    <w:tc>
                      <w:tcPr>
                        <w:tcW w:w="1815"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25 апреля</w:t>
                        </w:r>
                      </w:p>
                      <w:p w:rsidR="009F668A" w:rsidRPr="00C34013" w:rsidRDefault="009F668A" w:rsidP="00D46E0B">
                        <w:pPr>
                          <w:widowControl w:val="0"/>
                          <w:autoSpaceDE w:val="0"/>
                          <w:autoSpaceDN w:val="0"/>
                          <w:spacing w:after="0" w:line="216" w:lineRule="auto"/>
                          <w:rPr>
                            <w:rFonts w:ascii="Calibri" w:eastAsia="Times New Roman" w:hAnsi="Calibri" w:cs="Calibri"/>
                            <w:szCs w:val="20"/>
                            <w:lang w:eastAsia="ru-RU"/>
                          </w:rPr>
                        </w:pPr>
                      </w:p>
                      <w:p w:rsidR="009F668A" w:rsidRPr="00C34013" w:rsidRDefault="009F668A" w:rsidP="00D46E0B">
                        <w:pPr>
                          <w:autoSpaceDE w:val="0"/>
                          <w:autoSpaceDN w:val="0"/>
                          <w:adjustRightInd w:val="0"/>
                          <w:spacing w:after="0" w:line="216" w:lineRule="auto"/>
                          <w:rPr>
                            <w:rFonts w:ascii="Calibri" w:hAnsi="Calibri" w:cs="Calibri"/>
                          </w:rPr>
                        </w:pPr>
                        <w:r w:rsidRPr="00C34013">
                          <w:rPr>
                            <w:rFonts w:ascii="Calibri" w:hAnsi="Calibri" w:cs="Calibri"/>
                          </w:rPr>
                          <w:t>на 10-й рабочий день после отчетного периода</w:t>
                        </w:r>
                      </w:p>
                    </w:tc>
                  </w:tr>
                  <w:tr w:rsidR="00335514" w:rsidRPr="00C34013" w:rsidTr="00F764B4">
                    <w:tc>
                      <w:tcPr>
                        <w:tcW w:w="1048" w:type="dxa"/>
                        <w:tcBorders>
                          <w:top w:val="nil"/>
                          <w:left w:val="nil"/>
                          <w:bottom w:val="nil"/>
                          <w:right w:val="nil"/>
                        </w:tcBorders>
                      </w:tcPr>
                      <w:p w:rsidR="00335514" w:rsidRPr="00C34013" w:rsidRDefault="00335514"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2.12.R.2.</w:t>
                        </w:r>
                      </w:p>
                    </w:tc>
                    <w:tc>
                      <w:tcPr>
                        <w:tcW w:w="9328" w:type="dxa"/>
                        <w:gridSpan w:val="5"/>
                        <w:tcBorders>
                          <w:top w:val="nil"/>
                          <w:left w:val="nil"/>
                          <w:bottom w:val="nil"/>
                          <w:right w:val="nil"/>
                        </w:tcBorders>
                      </w:tcPr>
                      <w:p w:rsidR="00335514" w:rsidRPr="00C34013" w:rsidRDefault="00335514"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Исключен. - Распоряжение Правительства РФ от 10.06.2023 № 1540-р</w:t>
                        </w:r>
                      </w:p>
                    </w:tc>
                  </w:tr>
                  <w:tr w:rsidR="00EE77DA" w:rsidRPr="00C34013" w:rsidTr="00BC6ED9">
                    <w:tc>
                      <w:tcPr>
                        <w:tcW w:w="1048"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2.12.R.3.</w:t>
                        </w:r>
                      </w:p>
                    </w:tc>
                    <w:tc>
                      <w:tcPr>
                        <w:tcW w:w="1843"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Протяженность приведенных в нормативное состояние искусственных сооружений на автомобильных дорогах регионального или межмуниципаль</w:t>
                        </w:r>
                        <w:r w:rsidR="0077485B" w:rsidRPr="00C34013">
                          <w:rPr>
                            <w:rFonts w:ascii="Calibri" w:eastAsia="Times New Roman" w:hAnsi="Calibri" w:cs="Calibri"/>
                            <w:szCs w:val="20"/>
                            <w:lang w:eastAsia="ru-RU"/>
                          </w:rPr>
                          <w:t>-</w:t>
                        </w:r>
                        <w:r w:rsidRPr="00C34013">
                          <w:rPr>
                            <w:rFonts w:ascii="Calibri" w:eastAsia="Times New Roman" w:hAnsi="Calibri" w:cs="Calibri"/>
                            <w:szCs w:val="20"/>
                            <w:lang w:eastAsia="ru-RU"/>
                          </w:rPr>
                          <w:t>ного и местного значения (R1)</w:t>
                        </w:r>
                      </w:p>
                    </w:tc>
                    <w:tc>
                      <w:tcPr>
                        <w:tcW w:w="2126"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Росавтодор</w:t>
                        </w:r>
                      </w:p>
                    </w:tc>
                    <w:tc>
                      <w:tcPr>
                        <w:tcW w:w="1701"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 субъектам Российской Федерации</w:t>
                        </w:r>
                      </w:p>
                    </w:tc>
                    <w:tc>
                      <w:tcPr>
                        <w:tcW w:w="1843"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ежегодно, начиная с 2023 года</w:t>
                        </w: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ежемесячно, начиная с 2022 года</w:t>
                        </w:r>
                      </w:p>
                    </w:tc>
                    <w:tc>
                      <w:tcPr>
                        <w:tcW w:w="1815"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25 апреля</w:t>
                        </w: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на 10-й рабочий день после отчетного периода</w:t>
                        </w:r>
                      </w:p>
                    </w:tc>
                  </w:tr>
                  <w:tr w:rsidR="00EE77DA" w:rsidRPr="00C34013" w:rsidTr="00BC6ED9">
                    <w:tc>
                      <w:tcPr>
                        <w:tcW w:w="1048"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2.12.R.4.</w:t>
                        </w:r>
                      </w:p>
                    </w:tc>
                    <w:tc>
                      <w:tcPr>
                        <w:tcW w:w="1843"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Доля контрактов жизненного цикла, предусматрива</w:t>
                        </w:r>
                        <w:r w:rsidR="001A4AC5" w:rsidRPr="00C34013">
                          <w:rPr>
                            <w:rFonts w:ascii="Calibri" w:eastAsia="Times New Roman" w:hAnsi="Calibri" w:cs="Calibri"/>
                            <w:szCs w:val="20"/>
                            <w:lang w:eastAsia="ru-RU"/>
                          </w:rPr>
                          <w:t>-</w:t>
                        </w:r>
                        <w:r w:rsidRPr="00C34013">
                          <w:rPr>
                            <w:rFonts w:ascii="Calibri" w:eastAsia="Times New Roman" w:hAnsi="Calibri" w:cs="Calibri"/>
                            <w:szCs w:val="20"/>
                            <w:lang w:eastAsia="ru-RU"/>
                          </w:rPr>
                          <w:t>ющих выполнение работ по строительству, реконструкции, капитальному ремонту автомобильных дорог регионального (межмуници</w:t>
                        </w:r>
                        <w:r w:rsidR="00F01EF2" w:rsidRPr="00C34013">
                          <w:rPr>
                            <w:rFonts w:ascii="Calibri" w:eastAsia="Times New Roman" w:hAnsi="Calibri" w:cs="Calibri"/>
                            <w:szCs w:val="20"/>
                            <w:lang w:eastAsia="ru-RU"/>
                          </w:rPr>
                          <w:t>-</w:t>
                        </w:r>
                        <w:r w:rsidRPr="00C34013">
                          <w:rPr>
                            <w:rFonts w:ascii="Calibri" w:eastAsia="Times New Roman" w:hAnsi="Calibri" w:cs="Calibri"/>
                            <w:szCs w:val="20"/>
                            <w:lang w:eastAsia="ru-RU"/>
                          </w:rPr>
                          <w:t>пального) значения (R2)</w:t>
                        </w:r>
                      </w:p>
                    </w:tc>
                    <w:tc>
                      <w:tcPr>
                        <w:tcW w:w="2126"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Росавтодор</w:t>
                        </w:r>
                      </w:p>
                    </w:tc>
                    <w:tc>
                      <w:tcPr>
                        <w:tcW w:w="1701"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 субъектам Российской Федерации</w:t>
                        </w:r>
                      </w:p>
                    </w:tc>
                    <w:tc>
                      <w:tcPr>
                        <w:tcW w:w="1843"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ежегодно</w:t>
                        </w: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ежемесячно</w:t>
                        </w:r>
                      </w:p>
                    </w:tc>
                    <w:tc>
                      <w:tcPr>
                        <w:tcW w:w="1815" w:type="dxa"/>
                        <w:tcBorders>
                          <w:top w:val="nil"/>
                          <w:left w:val="nil"/>
                          <w:bottom w:val="nil"/>
                          <w:right w:val="nil"/>
                        </w:tcBorders>
                      </w:tcPr>
                      <w:p w:rsidR="00232B28" w:rsidRPr="00C34013" w:rsidRDefault="00232B28"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25 апреля</w:t>
                        </w: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на 10-й рабочий день после отчетного периода</w:t>
                        </w:r>
                      </w:p>
                    </w:tc>
                  </w:tr>
                  <w:tr w:rsidR="001A4AC5" w:rsidRPr="00C34013" w:rsidTr="00BC6ED9">
                    <w:tc>
                      <w:tcPr>
                        <w:tcW w:w="1048" w:type="dxa"/>
                        <w:tcBorders>
                          <w:top w:val="nil"/>
                          <w:left w:val="nil"/>
                          <w:bottom w:val="nil"/>
                          <w:right w:val="nil"/>
                        </w:tcBorders>
                      </w:tcPr>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2.12.R.5.</w:t>
                        </w:r>
                      </w:p>
                    </w:tc>
                    <w:tc>
                      <w:tcPr>
                        <w:tcW w:w="1843" w:type="dxa"/>
                        <w:tcBorders>
                          <w:top w:val="nil"/>
                          <w:left w:val="nil"/>
                          <w:bottom w:val="nil"/>
                          <w:right w:val="nil"/>
                        </w:tcBorders>
                      </w:tcPr>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Повышение квалификации и получение высшего образования работниками дорожного хозяйства (не менее человек) (R2)</w:t>
                        </w:r>
                      </w:p>
                    </w:tc>
                    <w:tc>
                      <w:tcPr>
                        <w:tcW w:w="2126" w:type="dxa"/>
                        <w:tcBorders>
                          <w:top w:val="nil"/>
                          <w:left w:val="nil"/>
                          <w:bottom w:val="nil"/>
                          <w:right w:val="nil"/>
                        </w:tcBorders>
                      </w:tcPr>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Росавтодор</w:t>
                        </w:r>
                      </w:p>
                    </w:tc>
                    <w:tc>
                      <w:tcPr>
                        <w:tcW w:w="1701" w:type="dxa"/>
                        <w:tcBorders>
                          <w:top w:val="nil"/>
                          <w:left w:val="nil"/>
                          <w:bottom w:val="nil"/>
                          <w:right w:val="nil"/>
                        </w:tcBorders>
                      </w:tcPr>
                      <w:p w:rsidR="001A4AC5" w:rsidRPr="007B5C52" w:rsidRDefault="001A4AC5" w:rsidP="00D46E0B">
                        <w:pPr>
                          <w:widowControl w:val="0"/>
                          <w:autoSpaceDE w:val="0"/>
                          <w:autoSpaceDN w:val="0"/>
                          <w:spacing w:after="0" w:line="216" w:lineRule="auto"/>
                          <w:rPr>
                            <w:rFonts w:ascii="Calibri" w:eastAsia="Times New Roman" w:hAnsi="Calibri" w:cs="Calibri"/>
                            <w:szCs w:val="20"/>
                            <w:lang w:eastAsia="ru-RU"/>
                          </w:rPr>
                        </w:pPr>
                        <w:r w:rsidRPr="007B5C52">
                          <w:rPr>
                            <w:rFonts w:ascii="Calibri" w:eastAsia="Times New Roman" w:hAnsi="Calibri" w:cs="Calibri"/>
                            <w:szCs w:val="20"/>
                            <w:lang w:eastAsia="ru-RU"/>
                          </w:rPr>
                          <w:t>по Российской Федерации</w:t>
                        </w:r>
                      </w:p>
                    </w:tc>
                    <w:tc>
                      <w:tcPr>
                        <w:tcW w:w="1843" w:type="dxa"/>
                        <w:tcBorders>
                          <w:top w:val="nil"/>
                          <w:left w:val="nil"/>
                          <w:bottom w:val="nil"/>
                          <w:right w:val="nil"/>
                        </w:tcBorders>
                      </w:tcPr>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ежегодно</w:t>
                        </w: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ежемесячно</w:t>
                        </w:r>
                      </w:p>
                    </w:tc>
                    <w:tc>
                      <w:tcPr>
                        <w:tcW w:w="1815" w:type="dxa"/>
                        <w:tcBorders>
                          <w:top w:val="nil"/>
                          <w:left w:val="nil"/>
                          <w:bottom w:val="nil"/>
                          <w:right w:val="nil"/>
                        </w:tcBorders>
                      </w:tcPr>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25 апреля</w:t>
                        </w: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на 10-й рабочий день после отчетного периода</w:t>
                        </w:r>
                      </w:p>
                    </w:tc>
                  </w:tr>
                  <w:tr w:rsidR="001A4AC5" w:rsidRPr="00C34013" w:rsidTr="00BC6ED9">
                    <w:tc>
                      <w:tcPr>
                        <w:tcW w:w="1048" w:type="dxa"/>
                        <w:tcBorders>
                          <w:top w:val="nil"/>
                          <w:left w:val="nil"/>
                          <w:bottom w:val="nil"/>
                          <w:right w:val="nil"/>
                        </w:tcBorders>
                      </w:tcPr>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2.12.R.6.</w:t>
                        </w:r>
                      </w:p>
                    </w:tc>
                    <w:tc>
                      <w:tcPr>
                        <w:tcW w:w="1843" w:type="dxa"/>
                        <w:tcBorders>
                          <w:top w:val="nil"/>
                          <w:left w:val="nil"/>
                          <w:bottom w:val="nil"/>
                          <w:right w:val="nil"/>
                        </w:tcBorders>
                      </w:tcPr>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Протяженность построенных и реконструирован-ных Росавтодором участков федеральных автомобильных дорог, в том числе обеспечивающих устранение "узких мест" (R6)</w:t>
                        </w:r>
                      </w:p>
                    </w:tc>
                    <w:tc>
                      <w:tcPr>
                        <w:tcW w:w="2126" w:type="dxa"/>
                        <w:tcBorders>
                          <w:top w:val="nil"/>
                          <w:left w:val="nil"/>
                          <w:bottom w:val="nil"/>
                          <w:right w:val="nil"/>
                        </w:tcBorders>
                      </w:tcPr>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Росавтодор</w:t>
                        </w:r>
                      </w:p>
                    </w:tc>
                    <w:tc>
                      <w:tcPr>
                        <w:tcW w:w="1701" w:type="dxa"/>
                        <w:tcBorders>
                          <w:top w:val="nil"/>
                          <w:left w:val="nil"/>
                          <w:bottom w:val="nil"/>
                          <w:right w:val="nil"/>
                        </w:tcBorders>
                      </w:tcPr>
                      <w:p w:rsidR="001A4AC5" w:rsidRPr="007B5C52" w:rsidRDefault="001A4AC5" w:rsidP="00D46E0B">
                        <w:pPr>
                          <w:widowControl w:val="0"/>
                          <w:autoSpaceDE w:val="0"/>
                          <w:autoSpaceDN w:val="0"/>
                          <w:spacing w:after="0" w:line="216" w:lineRule="auto"/>
                          <w:rPr>
                            <w:rFonts w:ascii="Calibri" w:eastAsia="Times New Roman" w:hAnsi="Calibri" w:cs="Calibri"/>
                            <w:szCs w:val="20"/>
                            <w:lang w:eastAsia="ru-RU"/>
                          </w:rPr>
                        </w:pPr>
                        <w:r w:rsidRPr="007B5C52">
                          <w:rPr>
                            <w:rFonts w:ascii="Calibri" w:eastAsia="Times New Roman" w:hAnsi="Calibri" w:cs="Calibri"/>
                            <w:szCs w:val="20"/>
                            <w:lang w:eastAsia="ru-RU"/>
                          </w:rPr>
                          <w:t>по Российской Федерации</w:t>
                        </w:r>
                      </w:p>
                    </w:tc>
                    <w:tc>
                      <w:tcPr>
                        <w:tcW w:w="1843" w:type="dxa"/>
                        <w:tcBorders>
                          <w:top w:val="nil"/>
                          <w:left w:val="nil"/>
                          <w:bottom w:val="nil"/>
                          <w:right w:val="nil"/>
                        </w:tcBorders>
                      </w:tcPr>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ежегодно</w:t>
                        </w: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ежемесячно</w:t>
                        </w:r>
                      </w:p>
                    </w:tc>
                    <w:tc>
                      <w:tcPr>
                        <w:tcW w:w="1815" w:type="dxa"/>
                        <w:tcBorders>
                          <w:top w:val="nil"/>
                          <w:left w:val="nil"/>
                          <w:bottom w:val="nil"/>
                          <w:right w:val="nil"/>
                        </w:tcBorders>
                      </w:tcPr>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25 апреля</w:t>
                        </w: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на 10-й рабочий день после отчетного периода</w:t>
                        </w:r>
                      </w:p>
                    </w:tc>
                  </w:tr>
                  <w:tr w:rsidR="00B16CF6" w:rsidRPr="00C34013" w:rsidTr="00184D80">
                    <w:tc>
                      <w:tcPr>
                        <w:tcW w:w="10376" w:type="dxa"/>
                        <w:gridSpan w:val="6"/>
                        <w:tcBorders>
                          <w:top w:val="nil"/>
                          <w:left w:val="nil"/>
                          <w:bottom w:val="nil"/>
                          <w:right w:val="nil"/>
                        </w:tcBorders>
                      </w:tcPr>
                      <w:p w:rsidR="00B16CF6" w:rsidRPr="007B5C52" w:rsidRDefault="00B16CF6" w:rsidP="00D46E0B">
                        <w:pPr>
                          <w:widowControl w:val="0"/>
                          <w:autoSpaceDE w:val="0"/>
                          <w:autoSpaceDN w:val="0"/>
                          <w:spacing w:after="0" w:line="216" w:lineRule="auto"/>
                          <w:rPr>
                            <w:rFonts w:ascii="Calibri" w:eastAsia="Times New Roman" w:hAnsi="Calibri" w:cs="Calibri"/>
                            <w:szCs w:val="20"/>
                            <w:lang w:eastAsia="ru-RU"/>
                          </w:rPr>
                        </w:pPr>
                        <w:r w:rsidRPr="007B5C52">
                          <w:rPr>
                            <w:rFonts w:ascii="Calibri" w:eastAsia="Times New Roman" w:hAnsi="Calibri" w:cs="Calibri"/>
                            <w:szCs w:val="20"/>
                            <w:lang w:eastAsia="ru-RU"/>
                          </w:rPr>
                          <w:t>(в ред. распоряжения Правительства РФ от 16.12.2023 № 3702-р)</w:t>
                        </w:r>
                      </w:p>
                    </w:tc>
                  </w:tr>
                  <w:tr w:rsidR="001A4AC5" w:rsidRPr="00C34013" w:rsidTr="00BC6ED9">
                    <w:tc>
                      <w:tcPr>
                        <w:tcW w:w="1048" w:type="dxa"/>
                        <w:tcBorders>
                          <w:top w:val="nil"/>
                          <w:left w:val="nil"/>
                          <w:bottom w:val="nil"/>
                          <w:right w:val="nil"/>
                        </w:tcBorders>
                      </w:tcPr>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2.12.R.7.</w:t>
                        </w:r>
                      </w:p>
                    </w:tc>
                    <w:tc>
                      <w:tcPr>
                        <w:tcW w:w="1843" w:type="dxa"/>
                        <w:tcBorders>
                          <w:top w:val="nil"/>
                          <w:left w:val="nil"/>
                          <w:bottom w:val="nil"/>
                          <w:right w:val="nil"/>
                        </w:tcBorders>
                      </w:tcPr>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Протяженность построенных и реконструирован-ных федеральных автомобильных дорог, переданных в доверительное управление государственной компании "Автодор", на магистральных направлениях (R6)</w:t>
                        </w:r>
                      </w:p>
                    </w:tc>
                    <w:tc>
                      <w:tcPr>
                        <w:tcW w:w="2126" w:type="dxa"/>
                        <w:tcBorders>
                          <w:top w:val="nil"/>
                          <w:left w:val="nil"/>
                          <w:bottom w:val="nil"/>
                          <w:right w:val="nil"/>
                        </w:tcBorders>
                      </w:tcPr>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Росавтодор</w:t>
                        </w:r>
                      </w:p>
                    </w:tc>
                    <w:tc>
                      <w:tcPr>
                        <w:tcW w:w="1701" w:type="dxa"/>
                        <w:tcBorders>
                          <w:top w:val="nil"/>
                          <w:left w:val="nil"/>
                          <w:bottom w:val="nil"/>
                          <w:right w:val="nil"/>
                        </w:tcBorders>
                      </w:tcPr>
                      <w:p w:rsidR="001A4AC5" w:rsidRPr="007B5C52" w:rsidRDefault="001A4AC5" w:rsidP="00D46E0B">
                        <w:pPr>
                          <w:widowControl w:val="0"/>
                          <w:autoSpaceDE w:val="0"/>
                          <w:autoSpaceDN w:val="0"/>
                          <w:spacing w:after="0" w:line="216" w:lineRule="auto"/>
                          <w:rPr>
                            <w:rFonts w:ascii="Calibri" w:eastAsia="Times New Roman" w:hAnsi="Calibri" w:cs="Calibri"/>
                            <w:szCs w:val="20"/>
                            <w:lang w:eastAsia="ru-RU"/>
                          </w:rPr>
                        </w:pPr>
                        <w:r w:rsidRPr="007B5C52">
                          <w:rPr>
                            <w:rFonts w:ascii="Calibri" w:eastAsia="Times New Roman" w:hAnsi="Calibri" w:cs="Calibri"/>
                            <w:szCs w:val="20"/>
                            <w:lang w:eastAsia="ru-RU"/>
                          </w:rPr>
                          <w:t xml:space="preserve">по Российской </w:t>
                        </w:r>
                        <w:r w:rsidR="00B16CF6" w:rsidRPr="007B5C52">
                          <w:rPr>
                            <w:rFonts w:ascii="Calibri" w:eastAsia="Times New Roman" w:hAnsi="Calibri" w:cs="Calibri"/>
                            <w:szCs w:val="20"/>
                            <w:lang w:eastAsia="ru-RU"/>
                          </w:rPr>
                          <w:t>Федерации</w:t>
                        </w:r>
                      </w:p>
                    </w:tc>
                    <w:tc>
                      <w:tcPr>
                        <w:tcW w:w="1843" w:type="dxa"/>
                        <w:tcBorders>
                          <w:top w:val="nil"/>
                          <w:left w:val="nil"/>
                          <w:bottom w:val="nil"/>
                          <w:right w:val="nil"/>
                        </w:tcBorders>
                      </w:tcPr>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ежегодно</w:t>
                        </w: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ежемесячно</w:t>
                        </w:r>
                      </w:p>
                    </w:tc>
                    <w:tc>
                      <w:tcPr>
                        <w:tcW w:w="1815" w:type="dxa"/>
                        <w:tcBorders>
                          <w:top w:val="nil"/>
                          <w:left w:val="nil"/>
                          <w:bottom w:val="nil"/>
                          <w:right w:val="nil"/>
                        </w:tcBorders>
                      </w:tcPr>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25 апреля</w:t>
                        </w: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p>
                      <w:p w:rsidR="001A4AC5" w:rsidRPr="00C34013" w:rsidRDefault="001A4AC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на 10-й рабочий день после отчетного периода</w:t>
                        </w:r>
                      </w:p>
                    </w:tc>
                  </w:tr>
                  <w:tr w:rsidR="00B16CF6" w:rsidRPr="00C34013" w:rsidTr="00184D80">
                    <w:tc>
                      <w:tcPr>
                        <w:tcW w:w="10376" w:type="dxa"/>
                        <w:gridSpan w:val="6"/>
                        <w:tcBorders>
                          <w:top w:val="nil"/>
                          <w:left w:val="nil"/>
                          <w:bottom w:val="nil"/>
                          <w:right w:val="nil"/>
                        </w:tcBorders>
                      </w:tcPr>
                      <w:p w:rsidR="00B16CF6" w:rsidRPr="007B5C52" w:rsidRDefault="00B16CF6" w:rsidP="00D46E0B">
                        <w:pPr>
                          <w:widowControl w:val="0"/>
                          <w:autoSpaceDE w:val="0"/>
                          <w:autoSpaceDN w:val="0"/>
                          <w:spacing w:after="0" w:line="216" w:lineRule="auto"/>
                          <w:rPr>
                            <w:rFonts w:ascii="Calibri" w:eastAsia="Times New Roman" w:hAnsi="Calibri" w:cs="Calibri"/>
                            <w:szCs w:val="20"/>
                            <w:lang w:eastAsia="ru-RU"/>
                          </w:rPr>
                        </w:pPr>
                        <w:r w:rsidRPr="007B5C52">
                          <w:rPr>
                            <w:rFonts w:ascii="Calibri" w:eastAsia="Times New Roman" w:hAnsi="Calibri" w:cs="Calibri"/>
                            <w:szCs w:val="20"/>
                            <w:lang w:eastAsia="ru-RU"/>
                          </w:rPr>
                          <w:t>(в ред. распоряжения Правительства РФ от 16.12.2023 № 3702-р)</w:t>
                        </w:r>
                      </w:p>
                    </w:tc>
                  </w:tr>
                  <w:tr w:rsidR="00B16CF6" w:rsidRPr="00C34013" w:rsidTr="00F764B4">
                    <w:tc>
                      <w:tcPr>
                        <w:tcW w:w="1048"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2.12.R.8.</w:t>
                        </w:r>
                      </w:p>
                    </w:tc>
                    <w:tc>
                      <w:tcPr>
                        <w:tcW w:w="9328" w:type="dxa"/>
                        <w:gridSpan w:val="5"/>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Исключен. - Распоряжение Правительства РФ от 10.06.2023 № 1540-р</w:t>
                        </w:r>
                      </w:p>
                    </w:tc>
                  </w:tr>
                  <w:tr w:rsidR="00B16CF6" w:rsidRPr="00C34013" w:rsidTr="00BC6ED9">
                    <w:tc>
                      <w:tcPr>
                        <w:tcW w:w="1048"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2.12.R.9.</w:t>
                        </w:r>
                      </w:p>
                    </w:tc>
                    <w:tc>
                      <w:tcPr>
                        <w:tcW w:w="1843"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Доля транспортных средств в городских агломерациях (автобусы, трамваи, троллейбусы, пригородный железнодорож-ный подвижной состав), обновленных в рамках федерального проекта "Модернизация пассажирского транспорта в городских агломерациях" и имеющих срок эксплуатации не старше нормативного (R5)</w:t>
                        </w:r>
                      </w:p>
                    </w:tc>
                    <w:tc>
                      <w:tcPr>
                        <w:tcW w:w="2126"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Минтранс России</w:t>
                        </w:r>
                      </w:p>
                    </w:tc>
                    <w:tc>
                      <w:tcPr>
                        <w:tcW w:w="1701"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 субъектам Российской Федерации</w:t>
                        </w:r>
                      </w:p>
                    </w:tc>
                    <w:tc>
                      <w:tcPr>
                        <w:tcW w:w="1843"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ежегодно</w:t>
                        </w: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ежемесячно</w:t>
                        </w:r>
                      </w:p>
                    </w:tc>
                    <w:tc>
                      <w:tcPr>
                        <w:tcW w:w="1815"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25 апреля</w:t>
                        </w: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на 10-й рабочий день после отчетного периода</w:t>
                        </w:r>
                      </w:p>
                    </w:tc>
                  </w:tr>
                  <w:tr w:rsidR="00B16CF6" w:rsidRPr="00C34013" w:rsidTr="00BC6ED9">
                    <w:tc>
                      <w:tcPr>
                        <w:tcW w:w="1048"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2.12.R.10.</w:t>
                        </w:r>
                      </w:p>
                    </w:tc>
                    <w:tc>
                      <w:tcPr>
                        <w:tcW w:w="1843"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Доля протяженности линейной инфраструктуры городского наземного электрического транспорта (контактная сеть, пути) в городских агломерациях, приведенной в нормативное состояние в рамках федерального проекта "Модернизация пассажирского транспорта в городских агломерациях" (R5)</w:t>
                        </w:r>
                      </w:p>
                    </w:tc>
                    <w:tc>
                      <w:tcPr>
                        <w:tcW w:w="2126"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Минтранс России</w:t>
                        </w:r>
                      </w:p>
                    </w:tc>
                    <w:tc>
                      <w:tcPr>
                        <w:tcW w:w="1701"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 субъектам Российской Федерации</w:t>
                        </w:r>
                      </w:p>
                    </w:tc>
                    <w:tc>
                      <w:tcPr>
                        <w:tcW w:w="1843"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ежегодно</w:t>
                        </w: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ежемесячно</w:t>
                        </w:r>
                      </w:p>
                    </w:tc>
                    <w:tc>
                      <w:tcPr>
                        <w:tcW w:w="1815"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25 апреля</w:t>
                        </w: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на 10-й рабочий день после отчетного периода</w:t>
                        </w:r>
                      </w:p>
                    </w:tc>
                  </w:tr>
                  <w:tr w:rsidR="00B16CF6" w:rsidRPr="00C34013" w:rsidTr="00BC6ED9">
                    <w:tc>
                      <w:tcPr>
                        <w:tcW w:w="1048"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2.12.R.11.</w:t>
                        </w:r>
                      </w:p>
                    </w:tc>
                    <w:tc>
                      <w:tcPr>
                        <w:tcW w:w="1843"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Доля отечественного оборудования (товаров, работ, услуг) от общего объеме закупок (R1)</w:t>
                        </w:r>
                      </w:p>
                    </w:tc>
                    <w:tc>
                      <w:tcPr>
                        <w:tcW w:w="2126"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Росавтодор</w:t>
                        </w:r>
                      </w:p>
                    </w:tc>
                    <w:tc>
                      <w:tcPr>
                        <w:tcW w:w="1701"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 субъектам Российской Федерации</w:t>
                        </w:r>
                      </w:p>
                    </w:tc>
                    <w:tc>
                      <w:tcPr>
                        <w:tcW w:w="1843"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ежегодно</w:t>
                        </w: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ежемесячно</w:t>
                        </w:r>
                      </w:p>
                    </w:tc>
                    <w:tc>
                      <w:tcPr>
                        <w:tcW w:w="1815"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25 апреля</w:t>
                        </w: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на 10-й рабочий день после отчетного периода</w:t>
                        </w:r>
                      </w:p>
                    </w:tc>
                  </w:tr>
                  <w:tr w:rsidR="00B16CF6" w:rsidRPr="00C34013" w:rsidTr="00BC6ED9">
                    <w:tc>
                      <w:tcPr>
                        <w:tcW w:w="1048"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2.12.R.12.</w:t>
                        </w:r>
                      </w:p>
                    </w:tc>
                    <w:tc>
                      <w:tcPr>
                        <w:tcW w:w="1843"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Количество погибших в дорожно-транспортных происшествиях, человек на 10 тыс. транспортных средств (R3)</w:t>
                        </w:r>
                      </w:p>
                    </w:tc>
                    <w:tc>
                      <w:tcPr>
                        <w:tcW w:w="2126"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МВД России</w:t>
                        </w:r>
                      </w:p>
                    </w:tc>
                    <w:tc>
                      <w:tcPr>
                        <w:tcW w:w="1701"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 субъектам Российской Федерации</w:t>
                        </w:r>
                      </w:p>
                    </w:tc>
                    <w:tc>
                      <w:tcPr>
                        <w:tcW w:w="1843"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ежегодно</w:t>
                        </w:r>
                      </w:p>
                      <w:p w:rsidR="00B16CF6" w:rsidRDefault="00B16CF6" w:rsidP="00D46E0B">
                        <w:pPr>
                          <w:widowControl w:val="0"/>
                          <w:autoSpaceDE w:val="0"/>
                          <w:autoSpaceDN w:val="0"/>
                          <w:spacing w:after="0" w:line="216" w:lineRule="auto"/>
                          <w:rPr>
                            <w:rFonts w:ascii="Calibri" w:eastAsia="Times New Roman" w:hAnsi="Calibri" w:cs="Calibri"/>
                            <w:szCs w:val="20"/>
                            <w:lang w:eastAsia="ru-RU"/>
                          </w:rPr>
                        </w:pPr>
                      </w:p>
                      <w:p w:rsidR="0033303E" w:rsidRPr="00C34013" w:rsidRDefault="0033303E" w:rsidP="00D46E0B">
                        <w:pPr>
                          <w:widowControl w:val="0"/>
                          <w:autoSpaceDE w:val="0"/>
                          <w:autoSpaceDN w:val="0"/>
                          <w:spacing w:after="0" w:line="216" w:lineRule="auto"/>
                          <w:rPr>
                            <w:rFonts w:ascii="Calibri" w:eastAsia="Times New Roman" w:hAnsi="Calibri" w:cs="Calibri"/>
                            <w:szCs w:val="20"/>
                            <w:lang w:eastAsia="ru-RU"/>
                          </w:rPr>
                        </w:pP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ежемесячно</w:t>
                        </w:r>
                      </w:p>
                    </w:tc>
                    <w:tc>
                      <w:tcPr>
                        <w:tcW w:w="1815"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15 февраля</w:t>
                        </w:r>
                      </w:p>
                      <w:p w:rsidR="00B16CF6" w:rsidRDefault="00B16CF6" w:rsidP="00D46E0B">
                        <w:pPr>
                          <w:widowControl w:val="0"/>
                          <w:autoSpaceDE w:val="0"/>
                          <w:autoSpaceDN w:val="0"/>
                          <w:spacing w:after="0" w:line="216" w:lineRule="auto"/>
                          <w:rPr>
                            <w:rFonts w:ascii="Calibri" w:eastAsia="Times New Roman" w:hAnsi="Calibri" w:cs="Calibri"/>
                            <w:szCs w:val="20"/>
                            <w:lang w:eastAsia="ru-RU"/>
                          </w:rPr>
                        </w:pPr>
                      </w:p>
                      <w:p w:rsidR="0033303E" w:rsidRPr="00C34013" w:rsidRDefault="0033303E" w:rsidP="00D46E0B">
                        <w:pPr>
                          <w:widowControl w:val="0"/>
                          <w:autoSpaceDE w:val="0"/>
                          <w:autoSpaceDN w:val="0"/>
                          <w:spacing w:after="0" w:line="216" w:lineRule="auto"/>
                          <w:rPr>
                            <w:rFonts w:ascii="Calibri" w:eastAsia="Times New Roman" w:hAnsi="Calibri" w:cs="Calibri"/>
                            <w:szCs w:val="20"/>
                            <w:lang w:eastAsia="ru-RU"/>
                          </w:rPr>
                        </w:pP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на 8-й рабочий день после отчетного периода</w:t>
                        </w:r>
                      </w:p>
                    </w:tc>
                  </w:tr>
                  <w:tr w:rsidR="00B16CF6" w:rsidRPr="00C34013" w:rsidTr="000B1F94">
                    <w:trPr>
                      <w:trHeight w:val="141"/>
                    </w:trPr>
                    <w:tc>
                      <w:tcPr>
                        <w:tcW w:w="1048"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2.12.R.13.</w:t>
                        </w:r>
                      </w:p>
                    </w:tc>
                    <w:tc>
                      <w:tcPr>
                        <w:tcW w:w="1843"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Доля дорожной сети городских агломераций, находящаяся в нормативном состоянии (R1)</w:t>
                        </w:r>
                      </w:p>
                    </w:tc>
                    <w:tc>
                      <w:tcPr>
                        <w:tcW w:w="2126"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Росавтодор</w:t>
                        </w:r>
                      </w:p>
                    </w:tc>
                    <w:tc>
                      <w:tcPr>
                        <w:tcW w:w="1701"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 субъектам Российской Федерации</w:t>
                        </w:r>
                      </w:p>
                    </w:tc>
                    <w:tc>
                      <w:tcPr>
                        <w:tcW w:w="1843"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ежегодно</w:t>
                        </w: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ежемесячно</w:t>
                        </w:r>
                      </w:p>
                    </w:tc>
                    <w:tc>
                      <w:tcPr>
                        <w:tcW w:w="1815" w:type="dxa"/>
                        <w:tcBorders>
                          <w:top w:val="nil"/>
                          <w:left w:val="nil"/>
                          <w:bottom w:val="nil"/>
                          <w:right w:val="nil"/>
                        </w:tcBorders>
                      </w:tcPr>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23 февраля</w:t>
                        </w: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p>
                      <w:p w:rsidR="00B16CF6" w:rsidRPr="00C34013" w:rsidRDefault="00B16CF6"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на 10-й рабочий день после отчетного периода</w:t>
                        </w:r>
                      </w:p>
                    </w:tc>
                  </w:tr>
                  <w:tr w:rsidR="00B16CF6" w:rsidRPr="00C34013" w:rsidTr="00902F43">
                    <w:trPr>
                      <w:trHeight w:val="141"/>
                    </w:trPr>
                    <w:tc>
                      <w:tcPr>
                        <w:tcW w:w="10376" w:type="dxa"/>
                        <w:gridSpan w:val="6"/>
                        <w:tcBorders>
                          <w:top w:val="nil"/>
                          <w:left w:val="nil"/>
                          <w:bottom w:val="nil"/>
                          <w:right w:val="nil"/>
                        </w:tcBorders>
                      </w:tcPr>
                      <w:p w:rsidR="00B16CF6" w:rsidRDefault="00B16CF6" w:rsidP="00D46E0B">
                        <w:pPr>
                          <w:widowControl w:val="0"/>
                          <w:autoSpaceDE w:val="0"/>
                          <w:autoSpaceDN w:val="0"/>
                          <w:spacing w:after="0" w:line="216" w:lineRule="auto"/>
                        </w:pPr>
                        <w:r w:rsidRPr="00C34013">
                          <w:t>(в ред. распоряжения Правительства от 22.06.2022 № 1663-р, от 26.12.2022 № 4229-р)</w:t>
                        </w:r>
                      </w:p>
                      <w:p w:rsidR="005D4953" w:rsidRDefault="005D4953" w:rsidP="00D46E0B">
                        <w:pPr>
                          <w:widowControl w:val="0"/>
                          <w:autoSpaceDE w:val="0"/>
                          <w:autoSpaceDN w:val="0"/>
                          <w:spacing w:after="0" w:line="216" w:lineRule="auto"/>
                        </w:pPr>
                      </w:p>
                      <w:p w:rsidR="005D4953" w:rsidRPr="00C34013" w:rsidRDefault="005D4953" w:rsidP="00D46E0B">
                        <w:pPr>
                          <w:widowControl w:val="0"/>
                          <w:autoSpaceDE w:val="0"/>
                          <w:autoSpaceDN w:val="0"/>
                          <w:spacing w:after="0" w:line="216" w:lineRule="auto"/>
                          <w:rPr>
                            <w:rFonts w:ascii="Calibri" w:eastAsia="Times New Roman" w:hAnsi="Calibri" w:cs="Calibri"/>
                            <w:szCs w:val="20"/>
                            <w:lang w:eastAsia="ru-RU"/>
                          </w:rPr>
                        </w:pPr>
                      </w:p>
                    </w:tc>
                  </w:tr>
                  <w:tr w:rsidR="00B16CF6" w:rsidRPr="00C34013" w:rsidTr="00BC6ED9">
                    <w:tc>
                      <w:tcPr>
                        <w:tcW w:w="1048" w:type="dxa"/>
                      </w:tcPr>
                      <w:p w:rsidR="00B16CF6" w:rsidRPr="00C34013" w:rsidRDefault="00B16CF6" w:rsidP="00D46E0B">
                        <w:pPr>
                          <w:autoSpaceDE w:val="0"/>
                          <w:autoSpaceDN w:val="0"/>
                          <w:adjustRightInd w:val="0"/>
                          <w:spacing w:after="0" w:line="216" w:lineRule="auto"/>
                          <w:rPr>
                            <w:rFonts w:ascii="Calibri" w:hAnsi="Calibri" w:cs="Calibri"/>
                          </w:rPr>
                        </w:pPr>
                        <w:r w:rsidRPr="00C34013">
                          <w:rPr>
                            <w:rFonts w:ascii="Calibri" w:hAnsi="Calibri" w:cs="Calibri"/>
                          </w:rPr>
                          <w:t>2.12.R.14.</w:t>
                        </w:r>
                      </w:p>
                    </w:tc>
                    <w:tc>
                      <w:tcPr>
                        <w:tcW w:w="1843" w:type="dxa"/>
                      </w:tcPr>
                      <w:p w:rsidR="00B16CF6" w:rsidRPr="00C34013" w:rsidRDefault="00B16CF6" w:rsidP="00D46E0B">
                        <w:pPr>
                          <w:autoSpaceDE w:val="0"/>
                          <w:autoSpaceDN w:val="0"/>
                          <w:adjustRightInd w:val="0"/>
                          <w:spacing w:after="0" w:line="216" w:lineRule="auto"/>
                          <w:rPr>
                            <w:rFonts w:ascii="Calibri" w:hAnsi="Calibri" w:cs="Calibri"/>
                          </w:rPr>
                        </w:pPr>
                        <w:r w:rsidRPr="00C34013">
                          <w:rPr>
                            <w:rFonts w:ascii="Calibri" w:hAnsi="Calibri" w:cs="Calibri"/>
                          </w:rPr>
                          <w:t>Доля автомобильных дорог регионального и межмуниципаль-ного значения, соответствующих нормативным требованиям (R1)</w:t>
                        </w:r>
                      </w:p>
                    </w:tc>
                    <w:tc>
                      <w:tcPr>
                        <w:tcW w:w="2126" w:type="dxa"/>
                      </w:tcPr>
                      <w:p w:rsidR="00B16CF6" w:rsidRPr="00C34013" w:rsidRDefault="00B16CF6" w:rsidP="00D46E0B">
                        <w:pPr>
                          <w:autoSpaceDE w:val="0"/>
                          <w:autoSpaceDN w:val="0"/>
                          <w:adjustRightInd w:val="0"/>
                          <w:spacing w:after="0" w:line="216" w:lineRule="auto"/>
                          <w:rPr>
                            <w:rFonts w:ascii="Calibri" w:hAnsi="Calibri" w:cs="Calibri"/>
                          </w:rPr>
                        </w:pPr>
                        <w:r w:rsidRPr="00C34013">
                          <w:rPr>
                            <w:rFonts w:ascii="Calibri" w:hAnsi="Calibri" w:cs="Calibri"/>
                          </w:rPr>
                          <w:t>Росавтодор</w:t>
                        </w:r>
                      </w:p>
                    </w:tc>
                    <w:tc>
                      <w:tcPr>
                        <w:tcW w:w="1701" w:type="dxa"/>
                      </w:tcPr>
                      <w:p w:rsidR="00B16CF6" w:rsidRPr="00C34013" w:rsidRDefault="00B16CF6" w:rsidP="00D46E0B">
                        <w:pPr>
                          <w:autoSpaceDE w:val="0"/>
                          <w:autoSpaceDN w:val="0"/>
                          <w:adjustRightInd w:val="0"/>
                          <w:spacing w:after="0" w:line="216" w:lineRule="auto"/>
                          <w:rPr>
                            <w:rFonts w:ascii="Calibri" w:hAnsi="Calibri" w:cs="Calibri"/>
                          </w:rPr>
                        </w:pPr>
                        <w:r w:rsidRPr="00C34013">
                          <w:rPr>
                            <w:rFonts w:ascii="Calibri" w:hAnsi="Calibri" w:cs="Calibri"/>
                          </w:rPr>
                          <w:t>по Российской Федерации, субъектам Российской Федерации</w:t>
                        </w:r>
                      </w:p>
                    </w:tc>
                    <w:tc>
                      <w:tcPr>
                        <w:tcW w:w="1843" w:type="dxa"/>
                      </w:tcPr>
                      <w:p w:rsidR="00B16CF6" w:rsidRPr="00C34013" w:rsidRDefault="00B16CF6" w:rsidP="00D46E0B">
                        <w:pPr>
                          <w:autoSpaceDE w:val="0"/>
                          <w:autoSpaceDN w:val="0"/>
                          <w:adjustRightInd w:val="0"/>
                          <w:spacing w:after="0" w:line="216" w:lineRule="auto"/>
                          <w:rPr>
                            <w:rFonts w:ascii="Calibri" w:hAnsi="Calibri" w:cs="Calibri"/>
                          </w:rPr>
                        </w:pPr>
                        <w:r w:rsidRPr="00C34013">
                          <w:rPr>
                            <w:rFonts w:ascii="Calibri" w:hAnsi="Calibri" w:cs="Calibri"/>
                          </w:rPr>
                          <w:t>ежегодно</w:t>
                        </w:r>
                      </w:p>
                      <w:p w:rsidR="00B16CF6" w:rsidRPr="00C34013" w:rsidRDefault="00B16CF6" w:rsidP="00D46E0B">
                        <w:pPr>
                          <w:autoSpaceDE w:val="0"/>
                          <w:autoSpaceDN w:val="0"/>
                          <w:adjustRightInd w:val="0"/>
                          <w:spacing w:after="0" w:line="216" w:lineRule="auto"/>
                          <w:rPr>
                            <w:rFonts w:ascii="Calibri" w:hAnsi="Calibri" w:cs="Calibri"/>
                          </w:rPr>
                        </w:pPr>
                      </w:p>
                      <w:p w:rsidR="00B16CF6" w:rsidRPr="00C34013" w:rsidRDefault="00B16CF6" w:rsidP="00D46E0B">
                        <w:pPr>
                          <w:autoSpaceDE w:val="0"/>
                          <w:autoSpaceDN w:val="0"/>
                          <w:adjustRightInd w:val="0"/>
                          <w:spacing w:after="0" w:line="216" w:lineRule="auto"/>
                          <w:rPr>
                            <w:rFonts w:ascii="Calibri" w:hAnsi="Calibri" w:cs="Calibri"/>
                          </w:rPr>
                        </w:pPr>
                        <w:r w:rsidRPr="00C34013">
                          <w:rPr>
                            <w:rFonts w:ascii="Calibri" w:hAnsi="Calibri" w:cs="Calibri"/>
                          </w:rPr>
                          <w:t>ежемесячно</w:t>
                        </w:r>
                      </w:p>
                    </w:tc>
                    <w:tc>
                      <w:tcPr>
                        <w:tcW w:w="1815" w:type="dxa"/>
                      </w:tcPr>
                      <w:p w:rsidR="00B16CF6" w:rsidRPr="00C34013" w:rsidRDefault="00B16CF6" w:rsidP="00D46E0B">
                        <w:pPr>
                          <w:autoSpaceDE w:val="0"/>
                          <w:autoSpaceDN w:val="0"/>
                          <w:adjustRightInd w:val="0"/>
                          <w:spacing w:after="0" w:line="216" w:lineRule="auto"/>
                          <w:rPr>
                            <w:rFonts w:ascii="Calibri" w:hAnsi="Calibri" w:cs="Calibri"/>
                          </w:rPr>
                        </w:pPr>
                        <w:r w:rsidRPr="00C34013">
                          <w:rPr>
                            <w:rFonts w:ascii="Calibri" w:hAnsi="Calibri" w:cs="Calibri"/>
                          </w:rPr>
                          <w:t>23 февраля</w:t>
                        </w:r>
                      </w:p>
                      <w:p w:rsidR="00B16CF6" w:rsidRPr="00C34013" w:rsidRDefault="00B16CF6" w:rsidP="00D46E0B">
                        <w:pPr>
                          <w:autoSpaceDE w:val="0"/>
                          <w:autoSpaceDN w:val="0"/>
                          <w:adjustRightInd w:val="0"/>
                          <w:spacing w:after="0" w:line="216" w:lineRule="auto"/>
                          <w:rPr>
                            <w:rFonts w:ascii="Calibri" w:hAnsi="Calibri" w:cs="Calibri"/>
                          </w:rPr>
                        </w:pPr>
                      </w:p>
                      <w:p w:rsidR="00B16CF6" w:rsidRPr="00C34013" w:rsidRDefault="009157A9" w:rsidP="00D46E0B">
                        <w:pPr>
                          <w:autoSpaceDE w:val="0"/>
                          <w:autoSpaceDN w:val="0"/>
                          <w:adjustRightInd w:val="0"/>
                          <w:spacing w:after="0" w:line="216" w:lineRule="auto"/>
                          <w:rPr>
                            <w:rFonts w:ascii="Calibri" w:hAnsi="Calibri" w:cs="Calibri"/>
                          </w:rPr>
                        </w:pPr>
                        <w:r>
                          <w:rPr>
                            <w:rFonts w:ascii="Calibri" w:eastAsia="Times New Roman" w:hAnsi="Calibri" w:cs="Calibri"/>
                            <w:szCs w:val="20"/>
                            <w:lang w:eastAsia="ru-RU"/>
                          </w:rPr>
                          <w:t>на 10</w:t>
                        </w:r>
                        <w:r w:rsidR="00B16CF6" w:rsidRPr="00C34013">
                          <w:rPr>
                            <w:rFonts w:ascii="Calibri" w:eastAsia="Times New Roman" w:hAnsi="Calibri" w:cs="Calibri"/>
                            <w:szCs w:val="20"/>
                            <w:lang w:eastAsia="ru-RU"/>
                          </w:rPr>
                          <w:t>-й рабочий день после отчетного периода</w:t>
                        </w:r>
                      </w:p>
                    </w:tc>
                  </w:tr>
                  <w:tr w:rsidR="00B16CF6" w:rsidRPr="00C34013" w:rsidTr="009538D1">
                    <w:tc>
                      <w:tcPr>
                        <w:tcW w:w="10376" w:type="dxa"/>
                        <w:gridSpan w:val="6"/>
                      </w:tcPr>
                      <w:p w:rsidR="00B16CF6" w:rsidRPr="00C34013" w:rsidRDefault="00B16CF6" w:rsidP="00D46E0B">
                        <w:pPr>
                          <w:autoSpaceDE w:val="0"/>
                          <w:autoSpaceDN w:val="0"/>
                          <w:adjustRightInd w:val="0"/>
                          <w:spacing w:after="0" w:line="216" w:lineRule="auto"/>
                          <w:rPr>
                            <w:rFonts w:ascii="Calibri" w:hAnsi="Calibri" w:cs="Calibri"/>
                          </w:rPr>
                        </w:pPr>
                        <w:r w:rsidRPr="00C34013">
                          <w:t>(в ред. распоряжений Правительства от 22.06.2022 № 1663-р, от 26.12.2022 № 4229-р</w:t>
                        </w:r>
                        <w:r w:rsidR="009157A9">
                          <w:t xml:space="preserve">, от 17.08.2024 </w:t>
                        </w:r>
                        <w:r w:rsidR="009157A9">
                          <w:br/>
                          <w:t>№ 2237-р</w:t>
                        </w:r>
                        <w:r w:rsidRPr="00C34013">
                          <w:t>)</w:t>
                        </w:r>
                      </w:p>
                    </w:tc>
                  </w:tr>
                  <w:tr w:rsidR="00B16CF6" w:rsidRPr="00C34013" w:rsidTr="00BC6ED9">
                    <w:tc>
                      <w:tcPr>
                        <w:tcW w:w="1048" w:type="dxa"/>
                        <w:vMerge w:val="restart"/>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2.12.R.15.</w:t>
                        </w:r>
                      </w:p>
                    </w:tc>
                    <w:tc>
                      <w:tcPr>
                        <w:tcW w:w="1843" w:type="dxa"/>
                        <w:vMerge w:val="restart"/>
                      </w:tcPr>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Доля автомобильных</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дорог Минобороны</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России,</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соответствующих</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нормативным</w:t>
                        </w:r>
                      </w:p>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cs="Times New Roman"/>
                            <w:sz w:val="21"/>
                            <w:szCs w:val="21"/>
                          </w:rPr>
                          <w:t>требованиям (R4)</w:t>
                        </w:r>
                      </w:p>
                    </w:tc>
                    <w:tc>
                      <w:tcPr>
                        <w:tcW w:w="2126" w:type="dxa"/>
                        <w:vMerge w:val="restart"/>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Минобороны России</w:t>
                        </w:r>
                      </w:p>
                    </w:tc>
                    <w:tc>
                      <w:tcPr>
                        <w:tcW w:w="1701" w:type="dxa"/>
                        <w:vMerge w:val="restart"/>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по Российской Федерации</w:t>
                        </w:r>
                      </w:p>
                    </w:tc>
                    <w:tc>
                      <w:tcPr>
                        <w:tcW w:w="1843" w:type="dxa"/>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ежегодно</w:t>
                        </w:r>
                      </w:p>
                    </w:tc>
                    <w:tc>
                      <w:tcPr>
                        <w:tcW w:w="1815" w:type="dxa"/>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25 апреля</w:t>
                        </w:r>
                      </w:p>
                    </w:tc>
                  </w:tr>
                  <w:tr w:rsidR="00B16CF6" w:rsidRPr="00C34013" w:rsidTr="00BC6ED9">
                    <w:tc>
                      <w:tcPr>
                        <w:tcW w:w="1048" w:type="dxa"/>
                        <w:vMerge/>
                      </w:tcPr>
                      <w:p w:rsidR="00B16CF6" w:rsidRPr="00277111" w:rsidRDefault="00B16CF6" w:rsidP="00D46E0B">
                        <w:pPr>
                          <w:autoSpaceDE w:val="0"/>
                          <w:autoSpaceDN w:val="0"/>
                          <w:adjustRightInd w:val="0"/>
                          <w:spacing w:after="0" w:line="216" w:lineRule="auto"/>
                          <w:rPr>
                            <w:rFonts w:ascii="Calibri" w:hAnsi="Calibri" w:cs="Calibri"/>
                            <w:sz w:val="21"/>
                            <w:szCs w:val="21"/>
                          </w:rPr>
                        </w:pPr>
                      </w:p>
                    </w:tc>
                    <w:tc>
                      <w:tcPr>
                        <w:tcW w:w="1843" w:type="dxa"/>
                        <w:vMerge/>
                      </w:tcPr>
                      <w:p w:rsidR="00B16CF6" w:rsidRPr="00277111" w:rsidRDefault="00B16CF6" w:rsidP="00D46E0B">
                        <w:pPr>
                          <w:autoSpaceDE w:val="0"/>
                          <w:autoSpaceDN w:val="0"/>
                          <w:adjustRightInd w:val="0"/>
                          <w:spacing w:after="0" w:line="216" w:lineRule="auto"/>
                          <w:rPr>
                            <w:rFonts w:ascii="Calibri" w:hAnsi="Calibri" w:cs="Calibri"/>
                            <w:sz w:val="21"/>
                            <w:szCs w:val="21"/>
                          </w:rPr>
                        </w:pPr>
                      </w:p>
                    </w:tc>
                    <w:tc>
                      <w:tcPr>
                        <w:tcW w:w="2126" w:type="dxa"/>
                        <w:vMerge/>
                      </w:tcPr>
                      <w:p w:rsidR="00B16CF6" w:rsidRPr="00277111" w:rsidRDefault="00B16CF6" w:rsidP="00D46E0B">
                        <w:pPr>
                          <w:autoSpaceDE w:val="0"/>
                          <w:autoSpaceDN w:val="0"/>
                          <w:adjustRightInd w:val="0"/>
                          <w:spacing w:after="0" w:line="216" w:lineRule="auto"/>
                          <w:rPr>
                            <w:rFonts w:ascii="Calibri" w:hAnsi="Calibri" w:cs="Calibri"/>
                            <w:sz w:val="21"/>
                            <w:szCs w:val="21"/>
                          </w:rPr>
                        </w:pPr>
                      </w:p>
                    </w:tc>
                    <w:tc>
                      <w:tcPr>
                        <w:tcW w:w="1701" w:type="dxa"/>
                        <w:vMerge/>
                      </w:tcPr>
                      <w:p w:rsidR="00B16CF6" w:rsidRPr="00277111" w:rsidRDefault="00B16CF6" w:rsidP="00D46E0B">
                        <w:pPr>
                          <w:autoSpaceDE w:val="0"/>
                          <w:autoSpaceDN w:val="0"/>
                          <w:adjustRightInd w:val="0"/>
                          <w:spacing w:after="0" w:line="216" w:lineRule="auto"/>
                          <w:rPr>
                            <w:rFonts w:ascii="Calibri" w:hAnsi="Calibri" w:cs="Calibri"/>
                            <w:sz w:val="21"/>
                            <w:szCs w:val="21"/>
                          </w:rPr>
                        </w:pPr>
                      </w:p>
                    </w:tc>
                    <w:tc>
                      <w:tcPr>
                        <w:tcW w:w="1843" w:type="dxa"/>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ежемесячно</w:t>
                        </w:r>
                      </w:p>
                    </w:tc>
                    <w:tc>
                      <w:tcPr>
                        <w:tcW w:w="1815" w:type="dxa"/>
                      </w:tcPr>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на 10-й</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рабочий</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день</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после</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отчетного</w:t>
                        </w:r>
                      </w:p>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cs="Times New Roman"/>
                            <w:sz w:val="21"/>
                            <w:szCs w:val="21"/>
                          </w:rPr>
                          <w:t>периода</w:t>
                        </w:r>
                      </w:p>
                    </w:tc>
                  </w:tr>
                  <w:tr w:rsidR="00B16CF6" w:rsidRPr="00C34013" w:rsidTr="00F764B4">
                    <w:tc>
                      <w:tcPr>
                        <w:tcW w:w="10376" w:type="dxa"/>
                        <w:gridSpan w:val="6"/>
                      </w:tcPr>
                      <w:p w:rsidR="00B16CF6" w:rsidRPr="00277111" w:rsidRDefault="00B16CF6" w:rsidP="00D46E0B">
                        <w:pPr>
                          <w:autoSpaceDE w:val="0"/>
                          <w:autoSpaceDN w:val="0"/>
                          <w:adjustRightInd w:val="0"/>
                          <w:spacing w:after="0" w:line="216" w:lineRule="auto"/>
                          <w:rPr>
                            <w:rFonts w:cs="Times New Roman"/>
                            <w:sz w:val="21"/>
                            <w:szCs w:val="21"/>
                          </w:rPr>
                        </w:pPr>
                        <w:r w:rsidRPr="00277111">
                          <w:rPr>
                            <w:rFonts w:ascii="Calibri" w:hAnsi="Calibri" w:cs="Calibri"/>
                            <w:sz w:val="21"/>
                            <w:szCs w:val="21"/>
                          </w:rPr>
                          <w:t>(п. 2.12.</w:t>
                        </w:r>
                        <w:r w:rsidRPr="00277111">
                          <w:rPr>
                            <w:rFonts w:ascii="Calibri" w:hAnsi="Calibri" w:cs="Calibri"/>
                            <w:sz w:val="21"/>
                            <w:szCs w:val="21"/>
                            <w:lang w:val="en-US"/>
                          </w:rPr>
                          <w:t>R</w:t>
                        </w:r>
                        <w:r w:rsidRPr="00277111">
                          <w:rPr>
                            <w:rFonts w:ascii="Calibri" w:hAnsi="Calibri" w:cs="Calibri"/>
                            <w:sz w:val="21"/>
                            <w:szCs w:val="21"/>
                          </w:rPr>
                          <w:t xml:space="preserve">.15. </w:t>
                        </w:r>
                        <w:r w:rsidRPr="00277111">
                          <w:rPr>
                            <w:sz w:val="21"/>
                            <w:szCs w:val="21"/>
                          </w:rPr>
                          <w:t>введен распоряжением Правительства РФ от 12.09.2022 № 2594-р)</w:t>
                        </w:r>
                      </w:p>
                    </w:tc>
                  </w:tr>
                  <w:tr w:rsidR="00B16CF6" w:rsidRPr="00C34013" w:rsidTr="00BC6ED9">
                    <w:tc>
                      <w:tcPr>
                        <w:tcW w:w="1048" w:type="dxa"/>
                        <w:vMerge w:val="restart"/>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2.12.R.16.</w:t>
                        </w:r>
                      </w:p>
                    </w:tc>
                    <w:tc>
                      <w:tcPr>
                        <w:tcW w:w="1843" w:type="dxa"/>
                        <w:vMerge w:val="restart"/>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Доля автомобильных дорог, входящих в опорную сеть, соответствующих нормативным требованиям (R1)</w:t>
                        </w:r>
                      </w:p>
                    </w:tc>
                    <w:tc>
                      <w:tcPr>
                        <w:tcW w:w="2126" w:type="dxa"/>
                        <w:vMerge w:val="restart"/>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Росавтодор</w:t>
                        </w:r>
                      </w:p>
                    </w:tc>
                    <w:tc>
                      <w:tcPr>
                        <w:tcW w:w="1701" w:type="dxa"/>
                        <w:vMerge w:val="restart"/>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по Российской Федерации</w:t>
                        </w:r>
                      </w:p>
                    </w:tc>
                    <w:tc>
                      <w:tcPr>
                        <w:tcW w:w="1843" w:type="dxa"/>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ежегодно</w:t>
                        </w:r>
                      </w:p>
                    </w:tc>
                    <w:tc>
                      <w:tcPr>
                        <w:tcW w:w="1815" w:type="dxa"/>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25 апреля</w:t>
                        </w:r>
                      </w:p>
                    </w:tc>
                  </w:tr>
                  <w:tr w:rsidR="00B16CF6" w:rsidRPr="00C34013" w:rsidTr="00BC6ED9">
                    <w:tc>
                      <w:tcPr>
                        <w:tcW w:w="1048" w:type="dxa"/>
                        <w:vMerge/>
                      </w:tcPr>
                      <w:p w:rsidR="00B16CF6" w:rsidRPr="00277111" w:rsidRDefault="00B16CF6" w:rsidP="00D46E0B">
                        <w:pPr>
                          <w:autoSpaceDE w:val="0"/>
                          <w:autoSpaceDN w:val="0"/>
                          <w:adjustRightInd w:val="0"/>
                          <w:spacing w:after="0" w:line="216" w:lineRule="auto"/>
                          <w:rPr>
                            <w:rFonts w:ascii="Calibri" w:hAnsi="Calibri" w:cs="Calibri"/>
                            <w:sz w:val="21"/>
                            <w:szCs w:val="21"/>
                          </w:rPr>
                        </w:pPr>
                      </w:p>
                    </w:tc>
                    <w:tc>
                      <w:tcPr>
                        <w:tcW w:w="1843" w:type="dxa"/>
                        <w:vMerge/>
                      </w:tcPr>
                      <w:p w:rsidR="00B16CF6" w:rsidRPr="00277111" w:rsidRDefault="00B16CF6" w:rsidP="00D46E0B">
                        <w:pPr>
                          <w:autoSpaceDE w:val="0"/>
                          <w:autoSpaceDN w:val="0"/>
                          <w:adjustRightInd w:val="0"/>
                          <w:spacing w:after="0" w:line="216" w:lineRule="auto"/>
                          <w:rPr>
                            <w:rFonts w:ascii="Calibri" w:hAnsi="Calibri" w:cs="Calibri"/>
                            <w:sz w:val="21"/>
                            <w:szCs w:val="21"/>
                          </w:rPr>
                        </w:pPr>
                      </w:p>
                    </w:tc>
                    <w:tc>
                      <w:tcPr>
                        <w:tcW w:w="2126" w:type="dxa"/>
                        <w:vMerge/>
                      </w:tcPr>
                      <w:p w:rsidR="00B16CF6" w:rsidRPr="00277111" w:rsidRDefault="00B16CF6" w:rsidP="00D46E0B">
                        <w:pPr>
                          <w:autoSpaceDE w:val="0"/>
                          <w:autoSpaceDN w:val="0"/>
                          <w:adjustRightInd w:val="0"/>
                          <w:spacing w:after="0" w:line="216" w:lineRule="auto"/>
                          <w:rPr>
                            <w:rFonts w:ascii="Calibri" w:hAnsi="Calibri" w:cs="Calibri"/>
                            <w:sz w:val="21"/>
                            <w:szCs w:val="21"/>
                          </w:rPr>
                        </w:pPr>
                      </w:p>
                    </w:tc>
                    <w:tc>
                      <w:tcPr>
                        <w:tcW w:w="1701" w:type="dxa"/>
                        <w:vMerge/>
                      </w:tcPr>
                      <w:p w:rsidR="00B16CF6" w:rsidRPr="00277111" w:rsidRDefault="00B16CF6" w:rsidP="00D46E0B">
                        <w:pPr>
                          <w:autoSpaceDE w:val="0"/>
                          <w:autoSpaceDN w:val="0"/>
                          <w:adjustRightInd w:val="0"/>
                          <w:spacing w:after="0" w:line="216" w:lineRule="auto"/>
                          <w:rPr>
                            <w:rFonts w:ascii="Calibri" w:hAnsi="Calibri" w:cs="Calibri"/>
                            <w:sz w:val="21"/>
                            <w:szCs w:val="21"/>
                          </w:rPr>
                        </w:pPr>
                      </w:p>
                    </w:tc>
                    <w:tc>
                      <w:tcPr>
                        <w:tcW w:w="1843" w:type="dxa"/>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ежемесячно</w:t>
                        </w:r>
                      </w:p>
                    </w:tc>
                    <w:tc>
                      <w:tcPr>
                        <w:tcW w:w="1815" w:type="dxa"/>
                      </w:tcPr>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на 10-й рабочий день после отчетного периода</w:t>
                        </w:r>
                      </w:p>
                    </w:tc>
                  </w:tr>
                  <w:tr w:rsidR="00B16CF6" w:rsidRPr="00C34013" w:rsidTr="00F764B4">
                    <w:tc>
                      <w:tcPr>
                        <w:tcW w:w="10376" w:type="dxa"/>
                        <w:gridSpan w:val="6"/>
                      </w:tcPr>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 xml:space="preserve">(п. 2.12.R.16 введен распоряжением Правительства РФ от 10.06.2023 № 1540-р, </w:t>
                        </w:r>
                        <w:r w:rsidRPr="00277111">
                          <w:rPr>
                            <w:rFonts w:ascii="Calibri" w:eastAsia="Times New Roman" w:hAnsi="Calibri" w:cs="Calibri"/>
                            <w:sz w:val="21"/>
                            <w:szCs w:val="21"/>
                            <w:lang w:eastAsia="ru-RU"/>
                          </w:rPr>
                          <w:t>в ред. распоряжения Правительства РФ от 16.12.2023 № 3702-р)</w:t>
                        </w:r>
                      </w:p>
                    </w:tc>
                  </w:tr>
                  <w:tr w:rsidR="00B16CF6" w:rsidRPr="00C34013" w:rsidTr="00BC6ED9">
                    <w:tc>
                      <w:tcPr>
                        <w:tcW w:w="1048" w:type="dxa"/>
                        <w:vMerge w:val="restart"/>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2.12.R.17.</w:t>
                        </w:r>
                      </w:p>
                    </w:tc>
                    <w:tc>
                      <w:tcPr>
                        <w:tcW w:w="1843" w:type="dxa"/>
                        <w:vMerge w:val="restart"/>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Протяженность построенных и реконструиро-ванных участков автомобильных дорог федерального значения (R6)</w:t>
                        </w:r>
                      </w:p>
                    </w:tc>
                    <w:tc>
                      <w:tcPr>
                        <w:tcW w:w="2126" w:type="dxa"/>
                        <w:vMerge w:val="restart"/>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Росавтодор</w:t>
                        </w:r>
                      </w:p>
                    </w:tc>
                    <w:tc>
                      <w:tcPr>
                        <w:tcW w:w="1701" w:type="dxa"/>
                        <w:vMerge w:val="restart"/>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по Российской Федерации</w:t>
                        </w:r>
                      </w:p>
                    </w:tc>
                    <w:tc>
                      <w:tcPr>
                        <w:tcW w:w="1843" w:type="dxa"/>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ежегодно</w:t>
                        </w:r>
                      </w:p>
                    </w:tc>
                    <w:tc>
                      <w:tcPr>
                        <w:tcW w:w="1815" w:type="dxa"/>
                      </w:tcPr>
                      <w:p w:rsidR="00B16CF6" w:rsidRPr="00277111" w:rsidRDefault="00B16CF6" w:rsidP="00D46E0B">
                        <w:pPr>
                          <w:autoSpaceDE w:val="0"/>
                          <w:autoSpaceDN w:val="0"/>
                          <w:adjustRightInd w:val="0"/>
                          <w:spacing w:after="0" w:line="216" w:lineRule="auto"/>
                          <w:rPr>
                            <w:rFonts w:ascii="Calibri" w:hAnsi="Calibri" w:cs="Calibri"/>
                            <w:sz w:val="21"/>
                            <w:szCs w:val="21"/>
                          </w:rPr>
                        </w:pPr>
                        <w:r w:rsidRPr="00277111">
                          <w:rPr>
                            <w:rFonts w:ascii="Calibri" w:hAnsi="Calibri" w:cs="Calibri"/>
                            <w:sz w:val="21"/>
                            <w:szCs w:val="21"/>
                          </w:rPr>
                          <w:t>25 апреля</w:t>
                        </w:r>
                      </w:p>
                    </w:tc>
                  </w:tr>
                  <w:tr w:rsidR="00B16CF6" w:rsidRPr="00C34013" w:rsidTr="00BC6ED9">
                    <w:tc>
                      <w:tcPr>
                        <w:tcW w:w="1048" w:type="dxa"/>
                        <w:vMerge/>
                      </w:tcPr>
                      <w:p w:rsidR="00B16CF6" w:rsidRPr="00277111" w:rsidRDefault="00B16CF6" w:rsidP="00D46E0B">
                        <w:pPr>
                          <w:autoSpaceDE w:val="0"/>
                          <w:autoSpaceDN w:val="0"/>
                          <w:adjustRightInd w:val="0"/>
                          <w:spacing w:after="0" w:line="216" w:lineRule="auto"/>
                          <w:rPr>
                            <w:rFonts w:ascii="Calibri" w:hAnsi="Calibri" w:cs="Calibri"/>
                            <w:sz w:val="21"/>
                            <w:szCs w:val="21"/>
                          </w:rPr>
                        </w:pPr>
                      </w:p>
                    </w:tc>
                    <w:tc>
                      <w:tcPr>
                        <w:tcW w:w="1843" w:type="dxa"/>
                        <w:vMerge/>
                      </w:tcPr>
                      <w:p w:rsidR="00B16CF6" w:rsidRPr="00277111" w:rsidRDefault="00B16CF6" w:rsidP="00D46E0B">
                        <w:pPr>
                          <w:autoSpaceDE w:val="0"/>
                          <w:autoSpaceDN w:val="0"/>
                          <w:adjustRightInd w:val="0"/>
                          <w:spacing w:after="0" w:line="216" w:lineRule="auto"/>
                          <w:rPr>
                            <w:rFonts w:ascii="Calibri" w:hAnsi="Calibri" w:cs="Calibri"/>
                            <w:sz w:val="21"/>
                            <w:szCs w:val="21"/>
                          </w:rPr>
                        </w:pPr>
                      </w:p>
                    </w:tc>
                    <w:tc>
                      <w:tcPr>
                        <w:tcW w:w="2126" w:type="dxa"/>
                        <w:vMerge/>
                      </w:tcPr>
                      <w:p w:rsidR="00B16CF6" w:rsidRPr="00277111" w:rsidRDefault="00B16CF6" w:rsidP="00D46E0B">
                        <w:pPr>
                          <w:autoSpaceDE w:val="0"/>
                          <w:autoSpaceDN w:val="0"/>
                          <w:adjustRightInd w:val="0"/>
                          <w:spacing w:after="0" w:line="216" w:lineRule="auto"/>
                          <w:rPr>
                            <w:rFonts w:ascii="Calibri" w:hAnsi="Calibri" w:cs="Calibri"/>
                            <w:sz w:val="21"/>
                            <w:szCs w:val="21"/>
                          </w:rPr>
                        </w:pPr>
                      </w:p>
                    </w:tc>
                    <w:tc>
                      <w:tcPr>
                        <w:tcW w:w="1701" w:type="dxa"/>
                        <w:vMerge/>
                      </w:tcPr>
                      <w:p w:rsidR="00B16CF6" w:rsidRPr="00277111" w:rsidRDefault="00B16CF6" w:rsidP="00D46E0B">
                        <w:pPr>
                          <w:autoSpaceDE w:val="0"/>
                          <w:autoSpaceDN w:val="0"/>
                          <w:adjustRightInd w:val="0"/>
                          <w:spacing w:after="0" w:line="216" w:lineRule="auto"/>
                          <w:rPr>
                            <w:rFonts w:ascii="Calibri" w:hAnsi="Calibri" w:cs="Calibri"/>
                            <w:sz w:val="21"/>
                            <w:szCs w:val="21"/>
                          </w:rPr>
                        </w:pPr>
                      </w:p>
                    </w:tc>
                    <w:tc>
                      <w:tcPr>
                        <w:tcW w:w="1843" w:type="dxa"/>
                      </w:tcPr>
                      <w:p w:rsidR="00B16CF6" w:rsidRPr="00277111" w:rsidRDefault="00B16CF6" w:rsidP="00D46E0B">
                        <w:pPr>
                          <w:autoSpaceDE w:val="0"/>
                          <w:autoSpaceDN w:val="0"/>
                          <w:adjustRightInd w:val="0"/>
                          <w:spacing w:after="0" w:line="216" w:lineRule="auto"/>
                          <w:rPr>
                            <w:rFonts w:cs="Times New Roman"/>
                            <w:sz w:val="21"/>
                            <w:szCs w:val="21"/>
                          </w:rPr>
                        </w:pPr>
                        <w:r w:rsidRPr="00277111">
                          <w:rPr>
                            <w:rFonts w:ascii="Calibri" w:hAnsi="Calibri" w:cs="Calibri"/>
                            <w:sz w:val="21"/>
                            <w:szCs w:val="21"/>
                          </w:rPr>
                          <w:t>ежемесячно</w:t>
                        </w:r>
                      </w:p>
                    </w:tc>
                    <w:tc>
                      <w:tcPr>
                        <w:tcW w:w="1815" w:type="dxa"/>
                      </w:tcPr>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на 10-й рабочий день после отчетного периода</w:t>
                        </w:r>
                      </w:p>
                    </w:tc>
                  </w:tr>
                  <w:tr w:rsidR="00B16CF6" w:rsidRPr="00C34013" w:rsidTr="009538D1">
                    <w:tc>
                      <w:tcPr>
                        <w:tcW w:w="10376" w:type="dxa"/>
                        <w:gridSpan w:val="6"/>
                      </w:tcPr>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(п. 2.12.R.17 введен распоряжением Правительства РФ от 10.06.2023 № 1540-р)</w:t>
                        </w:r>
                      </w:p>
                    </w:tc>
                  </w:tr>
                  <w:tr w:rsidR="00B16CF6" w:rsidRPr="00C34013" w:rsidTr="009538D1">
                    <w:tc>
                      <w:tcPr>
                        <w:tcW w:w="10376" w:type="dxa"/>
                        <w:gridSpan w:val="6"/>
                      </w:tcPr>
                      <w:p w:rsidR="00B16CF6" w:rsidRPr="00277111" w:rsidRDefault="00B16CF6" w:rsidP="00D46E0B">
                        <w:pPr>
                          <w:autoSpaceDE w:val="0"/>
                          <w:autoSpaceDN w:val="0"/>
                          <w:adjustRightInd w:val="0"/>
                          <w:spacing w:after="0" w:line="216" w:lineRule="auto"/>
                          <w:jc w:val="center"/>
                          <w:rPr>
                            <w:rFonts w:cs="Times New Roman"/>
                            <w:sz w:val="21"/>
                            <w:szCs w:val="21"/>
                          </w:rPr>
                        </w:pPr>
                        <w:r w:rsidRPr="00277111">
                          <w:rPr>
                            <w:rFonts w:cs="Times New Roman"/>
                            <w:sz w:val="21"/>
                            <w:szCs w:val="21"/>
                          </w:rPr>
                          <w:t>R1. Федеральный проект "Региональная и местная дорожная сеть"</w:t>
                        </w:r>
                      </w:p>
                    </w:tc>
                  </w:tr>
                  <w:tr w:rsidR="00B16CF6" w:rsidRPr="00C34013" w:rsidTr="00C34013">
                    <w:trPr>
                      <w:trHeight w:val="18"/>
                    </w:trPr>
                    <w:tc>
                      <w:tcPr>
                        <w:tcW w:w="10376" w:type="dxa"/>
                        <w:gridSpan w:val="6"/>
                      </w:tcPr>
                      <w:p w:rsidR="00B16CF6" w:rsidRPr="00277111" w:rsidRDefault="00B16CF6" w:rsidP="00D46E0B">
                        <w:pPr>
                          <w:spacing w:after="0" w:line="216" w:lineRule="auto"/>
                          <w:jc w:val="center"/>
                          <w:rPr>
                            <w:sz w:val="21"/>
                            <w:szCs w:val="21"/>
                          </w:rPr>
                        </w:pPr>
                        <w:r w:rsidRPr="00277111">
                          <w:rPr>
                            <w:sz w:val="21"/>
                            <w:szCs w:val="21"/>
                          </w:rPr>
                          <w:t>(введен распоряжением Правительства РФ от 12.09.2022 № 2594-р)</w:t>
                        </w:r>
                      </w:p>
                    </w:tc>
                  </w:tr>
                  <w:tr w:rsidR="00B16CF6" w:rsidRPr="00C34013" w:rsidTr="00BC6ED9">
                    <w:tc>
                      <w:tcPr>
                        <w:tcW w:w="1048" w:type="dxa"/>
                        <w:vMerge w:val="restart"/>
                      </w:tcPr>
                      <w:p w:rsidR="00B16CF6" w:rsidRPr="00277111" w:rsidRDefault="00B16CF6" w:rsidP="00D46E0B">
                        <w:pPr>
                          <w:autoSpaceDE w:val="0"/>
                          <w:autoSpaceDN w:val="0"/>
                          <w:adjustRightInd w:val="0"/>
                          <w:spacing w:after="0" w:line="216" w:lineRule="auto"/>
                          <w:rPr>
                            <w:rFonts w:cs="Calibri"/>
                            <w:sz w:val="21"/>
                            <w:szCs w:val="21"/>
                          </w:rPr>
                        </w:pPr>
                        <w:r w:rsidRPr="00277111">
                          <w:rPr>
                            <w:rFonts w:cs="Times New Roman"/>
                            <w:sz w:val="21"/>
                            <w:szCs w:val="21"/>
                          </w:rPr>
                          <w:t>2.12.R1.1.</w:t>
                        </w:r>
                      </w:p>
                    </w:tc>
                    <w:tc>
                      <w:tcPr>
                        <w:tcW w:w="1843" w:type="dxa"/>
                        <w:vMerge w:val="restart"/>
                      </w:tcPr>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Доля автомобильных</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дорог регионального</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значения, входящих</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в опорную сеть,</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соответствующих</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нормативным</w:t>
                        </w:r>
                      </w:p>
                      <w:p w:rsidR="00B16CF6" w:rsidRPr="00277111" w:rsidRDefault="00B16CF6" w:rsidP="00D46E0B">
                        <w:pPr>
                          <w:autoSpaceDE w:val="0"/>
                          <w:autoSpaceDN w:val="0"/>
                          <w:adjustRightInd w:val="0"/>
                          <w:spacing w:after="0" w:line="216" w:lineRule="auto"/>
                          <w:rPr>
                            <w:rFonts w:cs="Calibri"/>
                            <w:sz w:val="21"/>
                            <w:szCs w:val="21"/>
                          </w:rPr>
                        </w:pPr>
                        <w:r w:rsidRPr="00277111">
                          <w:rPr>
                            <w:rFonts w:cs="Times New Roman"/>
                            <w:sz w:val="21"/>
                            <w:szCs w:val="21"/>
                          </w:rPr>
                          <w:t>требованиям</w:t>
                        </w:r>
                      </w:p>
                    </w:tc>
                    <w:tc>
                      <w:tcPr>
                        <w:tcW w:w="2126" w:type="dxa"/>
                        <w:vMerge w:val="restart"/>
                      </w:tcPr>
                      <w:p w:rsidR="00B16CF6" w:rsidRPr="00277111" w:rsidRDefault="00B16CF6" w:rsidP="00D46E0B">
                        <w:pPr>
                          <w:autoSpaceDE w:val="0"/>
                          <w:autoSpaceDN w:val="0"/>
                          <w:adjustRightInd w:val="0"/>
                          <w:spacing w:after="0" w:line="216" w:lineRule="auto"/>
                          <w:rPr>
                            <w:rFonts w:cs="Calibri"/>
                            <w:sz w:val="21"/>
                            <w:szCs w:val="21"/>
                          </w:rPr>
                        </w:pPr>
                        <w:r w:rsidRPr="00277111">
                          <w:rPr>
                            <w:rFonts w:cs="Calibri"/>
                            <w:sz w:val="21"/>
                            <w:szCs w:val="21"/>
                          </w:rPr>
                          <w:t>Росатодор</w:t>
                        </w:r>
                      </w:p>
                    </w:tc>
                    <w:tc>
                      <w:tcPr>
                        <w:tcW w:w="1701" w:type="dxa"/>
                        <w:vMerge w:val="restart"/>
                      </w:tcPr>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по Российской</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Федерации,</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субъектам</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Российской</w:t>
                        </w:r>
                      </w:p>
                      <w:p w:rsidR="00B16CF6" w:rsidRPr="00277111" w:rsidRDefault="00B16CF6" w:rsidP="00D46E0B">
                        <w:pPr>
                          <w:autoSpaceDE w:val="0"/>
                          <w:autoSpaceDN w:val="0"/>
                          <w:adjustRightInd w:val="0"/>
                          <w:spacing w:after="0" w:line="216" w:lineRule="auto"/>
                          <w:rPr>
                            <w:rFonts w:cs="Calibri"/>
                            <w:sz w:val="21"/>
                            <w:szCs w:val="21"/>
                          </w:rPr>
                        </w:pPr>
                        <w:r w:rsidRPr="00277111">
                          <w:rPr>
                            <w:rFonts w:cs="Times New Roman"/>
                            <w:sz w:val="21"/>
                            <w:szCs w:val="21"/>
                          </w:rPr>
                          <w:t>Федерации</w:t>
                        </w:r>
                      </w:p>
                    </w:tc>
                    <w:tc>
                      <w:tcPr>
                        <w:tcW w:w="1843" w:type="dxa"/>
                      </w:tcPr>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ежегодно,</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начиная</w:t>
                        </w:r>
                      </w:p>
                      <w:p w:rsidR="00B16CF6" w:rsidRPr="00277111" w:rsidRDefault="00B16CF6" w:rsidP="00D46E0B">
                        <w:pPr>
                          <w:autoSpaceDE w:val="0"/>
                          <w:autoSpaceDN w:val="0"/>
                          <w:adjustRightInd w:val="0"/>
                          <w:spacing w:after="0" w:line="216" w:lineRule="auto"/>
                          <w:rPr>
                            <w:rFonts w:cs="Calibri"/>
                            <w:sz w:val="21"/>
                            <w:szCs w:val="21"/>
                          </w:rPr>
                        </w:pPr>
                        <w:r w:rsidRPr="00277111">
                          <w:rPr>
                            <w:rFonts w:cs="Times New Roman"/>
                            <w:sz w:val="21"/>
                            <w:szCs w:val="21"/>
                          </w:rPr>
                          <w:t>с 2024 года</w:t>
                        </w:r>
                      </w:p>
                    </w:tc>
                    <w:tc>
                      <w:tcPr>
                        <w:tcW w:w="1815" w:type="dxa"/>
                      </w:tcPr>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25 апреля</w:t>
                        </w:r>
                      </w:p>
                    </w:tc>
                  </w:tr>
                  <w:tr w:rsidR="00B16CF6" w:rsidRPr="00C34013" w:rsidTr="00BC6ED9">
                    <w:tc>
                      <w:tcPr>
                        <w:tcW w:w="1048" w:type="dxa"/>
                        <w:vMerge/>
                      </w:tcPr>
                      <w:p w:rsidR="00B16CF6" w:rsidRPr="00277111" w:rsidRDefault="00B16CF6" w:rsidP="00D46E0B">
                        <w:pPr>
                          <w:autoSpaceDE w:val="0"/>
                          <w:autoSpaceDN w:val="0"/>
                          <w:adjustRightInd w:val="0"/>
                          <w:spacing w:after="0" w:line="216" w:lineRule="auto"/>
                          <w:rPr>
                            <w:rFonts w:cs="Calibri"/>
                            <w:sz w:val="21"/>
                            <w:szCs w:val="21"/>
                          </w:rPr>
                        </w:pPr>
                      </w:p>
                    </w:tc>
                    <w:tc>
                      <w:tcPr>
                        <w:tcW w:w="1843" w:type="dxa"/>
                        <w:vMerge/>
                      </w:tcPr>
                      <w:p w:rsidR="00B16CF6" w:rsidRPr="00277111" w:rsidRDefault="00B16CF6" w:rsidP="00D46E0B">
                        <w:pPr>
                          <w:autoSpaceDE w:val="0"/>
                          <w:autoSpaceDN w:val="0"/>
                          <w:adjustRightInd w:val="0"/>
                          <w:spacing w:after="0" w:line="216" w:lineRule="auto"/>
                          <w:rPr>
                            <w:rFonts w:cs="Calibri"/>
                            <w:sz w:val="21"/>
                            <w:szCs w:val="21"/>
                          </w:rPr>
                        </w:pPr>
                      </w:p>
                    </w:tc>
                    <w:tc>
                      <w:tcPr>
                        <w:tcW w:w="2126" w:type="dxa"/>
                        <w:vMerge/>
                      </w:tcPr>
                      <w:p w:rsidR="00B16CF6" w:rsidRPr="00277111" w:rsidRDefault="00B16CF6" w:rsidP="00D46E0B">
                        <w:pPr>
                          <w:autoSpaceDE w:val="0"/>
                          <w:autoSpaceDN w:val="0"/>
                          <w:adjustRightInd w:val="0"/>
                          <w:spacing w:after="0" w:line="216" w:lineRule="auto"/>
                          <w:rPr>
                            <w:rFonts w:cs="Calibri"/>
                            <w:sz w:val="21"/>
                            <w:szCs w:val="21"/>
                          </w:rPr>
                        </w:pPr>
                      </w:p>
                    </w:tc>
                    <w:tc>
                      <w:tcPr>
                        <w:tcW w:w="1701" w:type="dxa"/>
                        <w:vMerge/>
                      </w:tcPr>
                      <w:p w:rsidR="00B16CF6" w:rsidRPr="00277111" w:rsidRDefault="00B16CF6" w:rsidP="00D46E0B">
                        <w:pPr>
                          <w:autoSpaceDE w:val="0"/>
                          <w:autoSpaceDN w:val="0"/>
                          <w:adjustRightInd w:val="0"/>
                          <w:spacing w:after="0" w:line="216" w:lineRule="auto"/>
                          <w:rPr>
                            <w:rFonts w:cs="Calibri"/>
                            <w:sz w:val="21"/>
                            <w:szCs w:val="21"/>
                          </w:rPr>
                        </w:pPr>
                      </w:p>
                    </w:tc>
                    <w:tc>
                      <w:tcPr>
                        <w:tcW w:w="1843" w:type="dxa"/>
                      </w:tcPr>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ежемесячно,</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начиная</w:t>
                        </w:r>
                      </w:p>
                      <w:p w:rsidR="00B16CF6" w:rsidRPr="00277111" w:rsidRDefault="00B16CF6" w:rsidP="00D46E0B">
                        <w:pPr>
                          <w:autoSpaceDE w:val="0"/>
                          <w:autoSpaceDN w:val="0"/>
                          <w:adjustRightInd w:val="0"/>
                          <w:spacing w:after="0" w:line="216" w:lineRule="auto"/>
                          <w:rPr>
                            <w:rFonts w:cs="Calibri"/>
                            <w:sz w:val="21"/>
                            <w:szCs w:val="21"/>
                          </w:rPr>
                        </w:pPr>
                        <w:r w:rsidRPr="00277111">
                          <w:rPr>
                            <w:rFonts w:cs="Times New Roman"/>
                            <w:sz w:val="21"/>
                            <w:szCs w:val="21"/>
                          </w:rPr>
                          <w:t>с 2023 года</w:t>
                        </w:r>
                      </w:p>
                    </w:tc>
                    <w:tc>
                      <w:tcPr>
                        <w:tcW w:w="1815" w:type="dxa"/>
                      </w:tcPr>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на 10-й</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рабочий</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день</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после</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отчетного</w:t>
                        </w:r>
                      </w:p>
                      <w:p w:rsidR="00B16CF6" w:rsidRPr="00277111" w:rsidRDefault="00B16CF6" w:rsidP="00D46E0B">
                        <w:pPr>
                          <w:autoSpaceDE w:val="0"/>
                          <w:autoSpaceDN w:val="0"/>
                          <w:adjustRightInd w:val="0"/>
                          <w:spacing w:after="0" w:line="216" w:lineRule="auto"/>
                          <w:rPr>
                            <w:rFonts w:cs="Times New Roman"/>
                            <w:sz w:val="21"/>
                            <w:szCs w:val="21"/>
                          </w:rPr>
                        </w:pPr>
                        <w:r w:rsidRPr="00277111">
                          <w:rPr>
                            <w:rFonts w:cs="Times New Roman"/>
                            <w:sz w:val="21"/>
                            <w:szCs w:val="21"/>
                          </w:rPr>
                          <w:t>периода</w:t>
                        </w:r>
                      </w:p>
                    </w:tc>
                  </w:tr>
                  <w:tr w:rsidR="00B16CF6" w:rsidRPr="00C34013" w:rsidTr="00BC6ED9">
                    <w:tc>
                      <w:tcPr>
                        <w:tcW w:w="1048" w:type="dxa"/>
                        <w:vMerge w:val="restart"/>
                      </w:tcPr>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2.12.R1.2.</w:t>
                        </w:r>
                      </w:p>
                      <w:p w:rsidR="00B16CF6" w:rsidRPr="00D46E0B" w:rsidRDefault="00B16CF6" w:rsidP="00D46E0B">
                        <w:pPr>
                          <w:autoSpaceDE w:val="0"/>
                          <w:autoSpaceDN w:val="0"/>
                          <w:adjustRightInd w:val="0"/>
                          <w:spacing w:after="0" w:line="216" w:lineRule="auto"/>
                          <w:rPr>
                            <w:rFonts w:cs="Calibri"/>
                            <w:sz w:val="21"/>
                            <w:szCs w:val="21"/>
                          </w:rPr>
                        </w:pPr>
                      </w:p>
                    </w:tc>
                    <w:tc>
                      <w:tcPr>
                        <w:tcW w:w="1843" w:type="dxa"/>
                        <w:vMerge w:val="restart"/>
                      </w:tcPr>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Доля автомобильных</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дорог регионального</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значения, входящих</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в опорную сеть,</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рассчитанных на</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нормативную</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нагрузку не менее</w:t>
                        </w:r>
                      </w:p>
                      <w:p w:rsidR="00B16CF6" w:rsidRPr="00D46E0B" w:rsidRDefault="00B16CF6" w:rsidP="00D46E0B">
                        <w:pPr>
                          <w:autoSpaceDE w:val="0"/>
                          <w:autoSpaceDN w:val="0"/>
                          <w:adjustRightInd w:val="0"/>
                          <w:spacing w:after="0" w:line="216" w:lineRule="auto"/>
                          <w:rPr>
                            <w:rFonts w:cs="Calibri"/>
                            <w:sz w:val="21"/>
                            <w:szCs w:val="21"/>
                          </w:rPr>
                        </w:pPr>
                        <w:r w:rsidRPr="00D46E0B">
                          <w:rPr>
                            <w:rFonts w:cs="Times New Roman"/>
                            <w:sz w:val="21"/>
                            <w:szCs w:val="21"/>
                          </w:rPr>
                          <w:t>11,5 тонн на ось</w:t>
                        </w:r>
                      </w:p>
                    </w:tc>
                    <w:tc>
                      <w:tcPr>
                        <w:tcW w:w="2126" w:type="dxa"/>
                        <w:vMerge w:val="restart"/>
                      </w:tcPr>
                      <w:p w:rsidR="00B16CF6" w:rsidRPr="00D46E0B" w:rsidRDefault="00B16CF6" w:rsidP="00D46E0B">
                        <w:pPr>
                          <w:autoSpaceDE w:val="0"/>
                          <w:autoSpaceDN w:val="0"/>
                          <w:adjustRightInd w:val="0"/>
                          <w:spacing w:after="0" w:line="216" w:lineRule="auto"/>
                          <w:rPr>
                            <w:rFonts w:cs="Calibri"/>
                            <w:sz w:val="21"/>
                            <w:szCs w:val="21"/>
                          </w:rPr>
                        </w:pPr>
                        <w:r w:rsidRPr="00D46E0B">
                          <w:rPr>
                            <w:rFonts w:cs="Calibri"/>
                            <w:sz w:val="21"/>
                            <w:szCs w:val="21"/>
                          </w:rPr>
                          <w:t>Росатодор</w:t>
                        </w:r>
                      </w:p>
                    </w:tc>
                    <w:tc>
                      <w:tcPr>
                        <w:tcW w:w="1701" w:type="dxa"/>
                        <w:vMerge w:val="restart"/>
                      </w:tcPr>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по Российской</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Федерации,</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субъектам</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Российской</w:t>
                        </w:r>
                      </w:p>
                      <w:p w:rsidR="00B16CF6" w:rsidRPr="00D46E0B" w:rsidRDefault="00B16CF6" w:rsidP="00D46E0B">
                        <w:pPr>
                          <w:autoSpaceDE w:val="0"/>
                          <w:autoSpaceDN w:val="0"/>
                          <w:adjustRightInd w:val="0"/>
                          <w:spacing w:after="0" w:line="216" w:lineRule="auto"/>
                          <w:rPr>
                            <w:rFonts w:cs="Calibri"/>
                            <w:sz w:val="21"/>
                            <w:szCs w:val="21"/>
                          </w:rPr>
                        </w:pPr>
                        <w:r w:rsidRPr="00D46E0B">
                          <w:rPr>
                            <w:rFonts w:cs="Times New Roman"/>
                            <w:sz w:val="21"/>
                            <w:szCs w:val="21"/>
                          </w:rPr>
                          <w:t>Федерации</w:t>
                        </w:r>
                      </w:p>
                    </w:tc>
                    <w:tc>
                      <w:tcPr>
                        <w:tcW w:w="1843" w:type="dxa"/>
                      </w:tcPr>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ежегодно,</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начиная</w:t>
                        </w:r>
                      </w:p>
                      <w:p w:rsidR="00B16CF6" w:rsidRPr="00D46E0B" w:rsidRDefault="00B16CF6" w:rsidP="00D46E0B">
                        <w:pPr>
                          <w:autoSpaceDE w:val="0"/>
                          <w:autoSpaceDN w:val="0"/>
                          <w:adjustRightInd w:val="0"/>
                          <w:spacing w:after="0" w:line="216" w:lineRule="auto"/>
                          <w:rPr>
                            <w:rFonts w:cs="Calibri"/>
                            <w:sz w:val="21"/>
                            <w:szCs w:val="21"/>
                          </w:rPr>
                        </w:pPr>
                        <w:r w:rsidRPr="00D46E0B">
                          <w:rPr>
                            <w:rFonts w:cs="Times New Roman"/>
                            <w:sz w:val="21"/>
                            <w:szCs w:val="21"/>
                          </w:rPr>
                          <w:t>с 2024 года</w:t>
                        </w:r>
                      </w:p>
                    </w:tc>
                    <w:tc>
                      <w:tcPr>
                        <w:tcW w:w="1815" w:type="dxa"/>
                      </w:tcPr>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25 апреля</w:t>
                        </w:r>
                      </w:p>
                    </w:tc>
                  </w:tr>
                  <w:tr w:rsidR="00B16CF6" w:rsidRPr="00C34013" w:rsidTr="00BC6ED9">
                    <w:tc>
                      <w:tcPr>
                        <w:tcW w:w="1048" w:type="dxa"/>
                        <w:vMerge/>
                      </w:tcPr>
                      <w:p w:rsidR="00B16CF6" w:rsidRPr="00D46E0B" w:rsidRDefault="00B16CF6" w:rsidP="00D46E0B">
                        <w:pPr>
                          <w:autoSpaceDE w:val="0"/>
                          <w:autoSpaceDN w:val="0"/>
                          <w:adjustRightInd w:val="0"/>
                          <w:spacing w:after="0" w:line="216" w:lineRule="auto"/>
                          <w:rPr>
                            <w:rFonts w:ascii="Calibri" w:hAnsi="Calibri" w:cs="Calibri"/>
                            <w:sz w:val="21"/>
                            <w:szCs w:val="21"/>
                          </w:rPr>
                        </w:pPr>
                      </w:p>
                    </w:tc>
                    <w:tc>
                      <w:tcPr>
                        <w:tcW w:w="1843" w:type="dxa"/>
                        <w:vMerge/>
                      </w:tcPr>
                      <w:p w:rsidR="00B16CF6" w:rsidRPr="00D46E0B" w:rsidRDefault="00B16CF6" w:rsidP="00D46E0B">
                        <w:pPr>
                          <w:autoSpaceDE w:val="0"/>
                          <w:autoSpaceDN w:val="0"/>
                          <w:adjustRightInd w:val="0"/>
                          <w:spacing w:after="0" w:line="216" w:lineRule="auto"/>
                          <w:rPr>
                            <w:rFonts w:cs="Calibri"/>
                            <w:sz w:val="21"/>
                            <w:szCs w:val="21"/>
                          </w:rPr>
                        </w:pPr>
                      </w:p>
                    </w:tc>
                    <w:tc>
                      <w:tcPr>
                        <w:tcW w:w="2126" w:type="dxa"/>
                        <w:vMerge/>
                      </w:tcPr>
                      <w:p w:rsidR="00B16CF6" w:rsidRPr="00D46E0B" w:rsidRDefault="00B16CF6" w:rsidP="00D46E0B">
                        <w:pPr>
                          <w:autoSpaceDE w:val="0"/>
                          <w:autoSpaceDN w:val="0"/>
                          <w:adjustRightInd w:val="0"/>
                          <w:spacing w:after="0" w:line="216" w:lineRule="auto"/>
                          <w:rPr>
                            <w:rFonts w:ascii="Calibri" w:hAnsi="Calibri" w:cs="Calibri"/>
                            <w:sz w:val="21"/>
                            <w:szCs w:val="21"/>
                          </w:rPr>
                        </w:pPr>
                      </w:p>
                    </w:tc>
                    <w:tc>
                      <w:tcPr>
                        <w:tcW w:w="1701" w:type="dxa"/>
                        <w:vMerge/>
                      </w:tcPr>
                      <w:p w:rsidR="00B16CF6" w:rsidRPr="00D46E0B" w:rsidRDefault="00B16CF6" w:rsidP="00D46E0B">
                        <w:pPr>
                          <w:autoSpaceDE w:val="0"/>
                          <w:autoSpaceDN w:val="0"/>
                          <w:adjustRightInd w:val="0"/>
                          <w:spacing w:after="0" w:line="216" w:lineRule="auto"/>
                          <w:rPr>
                            <w:rFonts w:ascii="Calibri" w:hAnsi="Calibri" w:cs="Calibri"/>
                            <w:sz w:val="21"/>
                            <w:szCs w:val="21"/>
                          </w:rPr>
                        </w:pPr>
                      </w:p>
                    </w:tc>
                    <w:tc>
                      <w:tcPr>
                        <w:tcW w:w="1843" w:type="dxa"/>
                      </w:tcPr>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ежемесячно,</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начиная</w:t>
                        </w:r>
                      </w:p>
                      <w:p w:rsidR="00B16CF6" w:rsidRPr="00D46E0B" w:rsidRDefault="00B16CF6" w:rsidP="00D46E0B">
                        <w:pPr>
                          <w:autoSpaceDE w:val="0"/>
                          <w:autoSpaceDN w:val="0"/>
                          <w:adjustRightInd w:val="0"/>
                          <w:spacing w:after="0" w:line="216" w:lineRule="auto"/>
                          <w:rPr>
                            <w:rFonts w:ascii="Calibri" w:hAnsi="Calibri" w:cs="Calibri"/>
                            <w:sz w:val="21"/>
                            <w:szCs w:val="21"/>
                          </w:rPr>
                        </w:pPr>
                        <w:r w:rsidRPr="00D46E0B">
                          <w:rPr>
                            <w:rFonts w:cs="Times New Roman"/>
                            <w:sz w:val="21"/>
                            <w:szCs w:val="21"/>
                          </w:rPr>
                          <w:t>с 2023 года</w:t>
                        </w:r>
                      </w:p>
                    </w:tc>
                    <w:tc>
                      <w:tcPr>
                        <w:tcW w:w="1815" w:type="dxa"/>
                      </w:tcPr>
                      <w:p w:rsidR="00B16CF6" w:rsidRPr="00D46E0B" w:rsidRDefault="004320ED" w:rsidP="00D46E0B">
                        <w:pPr>
                          <w:autoSpaceDE w:val="0"/>
                          <w:autoSpaceDN w:val="0"/>
                          <w:adjustRightInd w:val="0"/>
                          <w:spacing w:after="0" w:line="216" w:lineRule="auto"/>
                          <w:rPr>
                            <w:rFonts w:cs="Times New Roman"/>
                            <w:sz w:val="21"/>
                            <w:szCs w:val="21"/>
                          </w:rPr>
                        </w:pPr>
                        <w:r w:rsidRPr="00D46E0B">
                          <w:rPr>
                            <w:rFonts w:cs="Times New Roman"/>
                            <w:sz w:val="21"/>
                            <w:szCs w:val="21"/>
                          </w:rPr>
                          <w:t>на 10</w:t>
                        </w:r>
                        <w:r w:rsidR="00B16CF6" w:rsidRPr="00D46E0B">
                          <w:rPr>
                            <w:rFonts w:cs="Times New Roman"/>
                            <w:sz w:val="21"/>
                            <w:szCs w:val="21"/>
                          </w:rPr>
                          <w:t>-й</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рабочий</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день</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после</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отчетного</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периода</w:t>
                        </w:r>
                      </w:p>
                    </w:tc>
                  </w:tr>
                  <w:tr w:rsidR="00B16CF6" w:rsidRPr="00C34013" w:rsidTr="003B0420">
                    <w:tc>
                      <w:tcPr>
                        <w:tcW w:w="10376" w:type="dxa"/>
                        <w:gridSpan w:val="6"/>
                      </w:tcPr>
                      <w:p w:rsidR="00B16CF6" w:rsidRPr="00D46E0B" w:rsidRDefault="004320ED" w:rsidP="00D46E0B">
                        <w:pPr>
                          <w:autoSpaceDE w:val="0"/>
                          <w:autoSpaceDN w:val="0"/>
                          <w:adjustRightInd w:val="0"/>
                          <w:spacing w:after="0" w:line="216" w:lineRule="auto"/>
                          <w:rPr>
                            <w:rFonts w:cs="Times New Roman"/>
                            <w:sz w:val="21"/>
                            <w:szCs w:val="21"/>
                          </w:rPr>
                        </w:pPr>
                        <w:r w:rsidRPr="00D46E0B">
                          <w:rPr>
                            <w:sz w:val="21"/>
                            <w:szCs w:val="21"/>
                          </w:rPr>
                          <w:t xml:space="preserve">(в ред. распоряжений </w:t>
                        </w:r>
                        <w:r w:rsidR="00B16CF6" w:rsidRPr="00D46E0B">
                          <w:rPr>
                            <w:sz w:val="21"/>
                            <w:szCs w:val="21"/>
                          </w:rPr>
                          <w:t xml:space="preserve"> Правительства от 26.12.2022 № 4229-р</w:t>
                        </w:r>
                        <w:r w:rsidRPr="00D46E0B">
                          <w:rPr>
                            <w:sz w:val="21"/>
                            <w:szCs w:val="21"/>
                          </w:rPr>
                          <w:t>, от 17.08.2024 № 2237-р</w:t>
                        </w:r>
                        <w:r w:rsidR="00B16CF6" w:rsidRPr="00D46E0B">
                          <w:rPr>
                            <w:sz w:val="21"/>
                            <w:szCs w:val="21"/>
                          </w:rPr>
                          <w:t>)</w:t>
                        </w:r>
                      </w:p>
                    </w:tc>
                  </w:tr>
                  <w:tr w:rsidR="00B16CF6" w:rsidRPr="00D46E0B" w:rsidTr="00BC6ED9">
                    <w:tc>
                      <w:tcPr>
                        <w:tcW w:w="1048" w:type="dxa"/>
                        <w:vMerge w:val="restart"/>
                      </w:tcPr>
                      <w:p w:rsidR="00B16CF6" w:rsidRPr="00D46E0B" w:rsidRDefault="00B16CF6" w:rsidP="00D46E0B">
                        <w:pPr>
                          <w:autoSpaceDE w:val="0"/>
                          <w:autoSpaceDN w:val="0"/>
                          <w:adjustRightInd w:val="0"/>
                          <w:spacing w:after="0" w:line="216" w:lineRule="auto"/>
                          <w:rPr>
                            <w:rFonts w:cs="Calibri"/>
                            <w:sz w:val="21"/>
                            <w:szCs w:val="21"/>
                          </w:rPr>
                        </w:pPr>
                        <w:r w:rsidRPr="00D46E0B">
                          <w:rPr>
                            <w:rFonts w:cs="Times New Roman"/>
                            <w:sz w:val="21"/>
                            <w:szCs w:val="21"/>
                          </w:rPr>
                          <w:t>2.12.R1.3.</w:t>
                        </w:r>
                      </w:p>
                    </w:tc>
                    <w:tc>
                      <w:tcPr>
                        <w:tcW w:w="1843" w:type="dxa"/>
                        <w:vMerge w:val="restart"/>
                      </w:tcPr>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Доля искусственных</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сооружений,</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расположенных</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на автомобильных</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дорогах общего</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пользования</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регионального</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значения, входящих</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в опорную сеть,</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рассчитанных на</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нагрузку не менее</w:t>
                        </w:r>
                      </w:p>
                      <w:p w:rsidR="00B16CF6" w:rsidRPr="00D46E0B" w:rsidRDefault="00B16CF6" w:rsidP="00D46E0B">
                        <w:pPr>
                          <w:autoSpaceDE w:val="0"/>
                          <w:autoSpaceDN w:val="0"/>
                          <w:adjustRightInd w:val="0"/>
                          <w:spacing w:after="0" w:line="216" w:lineRule="auto"/>
                          <w:rPr>
                            <w:rFonts w:cs="Calibri"/>
                            <w:sz w:val="21"/>
                            <w:szCs w:val="21"/>
                          </w:rPr>
                        </w:pPr>
                        <w:r w:rsidRPr="00D46E0B">
                          <w:rPr>
                            <w:rFonts w:cs="Times New Roman"/>
                            <w:sz w:val="21"/>
                            <w:szCs w:val="21"/>
                          </w:rPr>
                          <w:t>А11</w:t>
                        </w:r>
                      </w:p>
                    </w:tc>
                    <w:tc>
                      <w:tcPr>
                        <w:tcW w:w="2126" w:type="dxa"/>
                        <w:vMerge w:val="restart"/>
                      </w:tcPr>
                      <w:p w:rsidR="00B16CF6" w:rsidRPr="00D46E0B" w:rsidRDefault="00B16CF6" w:rsidP="00D46E0B">
                        <w:pPr>
                          <w:autoSpaceDE w:val="0"/>
                          <w:autoSpaceDN w:val="0"/>
                          <w:adjustRightInd w:val="0"/>
                          <w:spacing w:after="0" w:line="216" w:lineRule="auto"/>
                          <w:rPr>
                            <w:rFonts w:cs="Calibri"/>
                            <w:sz w:val="21"/>
                            <w:szCs w:val="21"/>
                          </w:rPr>
                        </w:pPr>
                        <w:r w:rsidRPr="00D46E0B">
                          <w:rPr>
                            <w:rFonts w:cs="Calibri"/>
                            <w:sz w:val="21"/>
                            <w:szCs w:val="21"/>
                          </w:rPr>
                          <w:t>Росатодор</w:t>
                        </w:r>
                      </w:p>
                    </w:tc>
                    <w:tc>
                      <w:tcPr>
                        <w:tcW w:w="1701" w:type="dxa"/>
                        <w:vMerge w:val="restart"/>
                      </w:tcPr>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по Российской</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Федерации,</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субъектам</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Российской</w:t>
                        </w:r>
                      </w:p>
                      <w:p w:rsidR="00B16CF6" w:rsidRPr="00D46E0B" w:rsidRDefault="00B16CF6" w:rsidP="00D46E0B">
                        <w:pPr>
                          <w:autoSpaceDE w:val="0"/>
                          <w:autoSpaceDN w:val="0"/>
                          <w:adjustRightInd w:val="0"/>
                          <w:spacing w:after="0" w:line="216" w:lineRule="auto"/>
                          <w:rPr>
                            <w:rFonts w:cs="Calibri"/>
                            <w:sz w:val="21"/>
                            <w:szCs w:val="21"/>
                          </w:rPr>
                        </w:pPr>
                        <w:r w:rsidRPr="00D46E0B">
                          <w:rPr>
                            <w:rFonts w:cs="Times New Roman"/>
                            <w:sz w:val="21"/>
                            <w:szCs w:val="21"/>
                          </w:rPr>
                          <w:t>Федерации</w:t>
                        </w:r>
                      </w:p>
                    </w:tc>
                    <w:tc>
                      <w:tcPr>
                        <w:tcW w:w="1843" w:type="dxa"/>
                      </w:tcPr>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ежегодно,</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начиная</w:t>
                        </w:r>
                      </w:p>
                      <w:p w:rsidR="00B16CF6" w:rsidRPr="00D46E0B" w:rsidRDefault="00B16CF6" w:rsidP="00D46E0B">
                        <w:pPr>
                          <w:autoSpaceDE w:val="0"/>
                          <w:autoSpaceDN w:val="0"/>
                          <w:adjustRightInd w:val="0"/>
                          <w:spacing w:after="0" w:line="216" w:lineRule="auto"/>
                          <w:rPr>
                            <w:rFonts w:cs="Calibri"/>
                            <w:sz w:val="21"/>
                            <w:szCs w:val="21"/>
                          </w:rPr>
                        </w:pPr>
                        <w:r w:rsidRPr="00D46E0B">
                          <w:rPr>
                            <w:rFonts w:cs="Times New Roman"/>
                            <w:sz w:val="21"/>
                            <w:szCs w:val="21"/>
                          </w:rPr>
                          <w:t>с 2024 года</w:t>
                        </w:r>
                      </w:p>
                    </w:tc>
                    <w:tc>
                      <w:tcPr>
                        <w:tcW w:w="1815" w:type="dxa"/>
                      </w:tcPr>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25 апреля</w:t>
                        </w:r>
                      </w:p>
                    </w:tc>
                  </w:tr>
                  <w:tr w:rsidR="00B16CF6" w:rsidRPr="00D46E0B" w:rsidTr="00BC6ED9">
                    <w:tc>
                      <w:tcPr>
                        <w:tcW w:w="1048" w:type="dxa"/>
                        <w:vMerge/>
                      </w:tcPr>
                      <w:p w:rsidR="00B16CF6" w:rsidRPr="00D46E0B" w:rsidRDefault="00B16CF6" w:rsidP="00D46E0B">
                        <w:pPr>
                          <w:autoSpaceDE w:val="0"/>
                          <w:autoSpaceDN w:val="0"/>
                          <w:adjustRightInd w:val="0"/>
                          <w:spacing w:after="0" w:line="216" w:lineRule="auto"/>
                          <w:rPr>
                            <w:rFonts w:ascii="Calibri" w:hAnsi="Calibri" w:cs="Calibri"/>
                            <w:sz w:val="21"/>
                            <w:szCs w:val="21"/>
                          </w:rPr>
                        </w:pPr>
                      </w:p>
                    </w:tc>
                    <w:tc>
                      <w:tcPr>
                        <w:tcW w:w="1843" w:type="dxa"/>
                        <w:vMerge/>
                      </w:tcPr>
                      <w:p w:rsidR="00B16CF6" w:rsidRPr="00D46E0B" w:rsidRDefault="00B16CF6" w:rsidP="00D46E0B">
                        <w:pPr>
                          <w:autoSpaceDE w:val="0"/>
                          <w:autoSpaceDN w:val="0"/>
                          <w:adjustRightInd w:val="0"/>
                          <w:spacing w:after="0" w:line="216" w:lineRule="auto"/>
                          <w:rPr>
                            <w:rFonts w:cs="Calibri"/>
                            <w:sz w:val="21"/>
                            <w:szCs w:val="21"/>
                          </w:rPr>
                        </w:pPr>
                      </w:p>
                    </w:tc>
                    <w:tc>
                      <w:tcPr>
                        <w:tcW w:w="2126" w:type="dxa"/>
                        <w:vMerge/>
                      </w:tcPr>
                      <w:p w:rsidR="00B16CF6" w:rsidRPr="00D46E0B" w:rsidRDefault="00B16CF6" w:rsidP="00D46E0B">
                        <w:pPr>
                          <w:autoSpaceDE w:val="0"/>
                          <w:autoSpaceDN w:val="0"/>
                          <w:adjustRightInd w:val="0"/>
                          <w:spacing w:after="0" w:line="216" w:lineRule="auto"/>
                          <w:rPr>
                            <w:rFonts w:ascii="Calibri" w:hAnsi="Calibri" w:cs="Calibri"/>
                            <w:sz w:val="21"/>
                            <w:szCs w:val="21"/>
                          </w:rPr>
                        </w:pPr>
                      </w:p>
                    </w:tc>
                    <w:tc>
                      <w:tcPr>
                        <w:tcW w:w="1701" w:type="dxa"/>
                        <w:vMerge/>
                      </w:tcPr>
                      <w:p w:rsidR="00B16CF6" w:rsidRPr="00D46E0B" w:rsidRDefault="00B16CF6" w:rsidP="00D46E0B">
                        <w:pPr>
                          <w:autoSpaceDE w:val="0"/>
                          <w:autoSpaceDN w:val="0"/>
                          <w:adjustRightInd w:val="0"/>
                          <w:spacing w:after="0" w:line="216" w:lineRule="auto"/>
                          <w:rPr>
                            <w:rFonts w:ascii="Calibri" w:hAnsi="Calibri" w:cs="Calibri"/>
                            <w:sz w:val="21"/>
                            <w:szCs w:val="21"/>
                          </w:rPr>
                        </w:pPr>
                      </w:p>
                    </w:tc>
                    <w:tc>
                      <w:tcPr>
                        <w:tcW w:w="1843" w:type="dxa"/>
                      </w:tcPr>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ежемесячно,</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начиная</w:t>
                        </w:r>
                      </w:p>
                      <w:p w:rsidR="00B16CF6" w:rsidRPr="00D46E0B" w:rsidRDefault="00B16CF6" w:rsidP="00D46E0B">
                        <w:pPr>
                          <w:autoSpaceDE w:val="0"/>
                          <w:autoSpaceDN w:val="0"/>
                          <w:adjustRightInd w:val="0"/>
                          <w:spacing w:after="0" w:line="216" w:lineRule="auto"/>
                          <w:rPr>
                            <w:rFonts w:ascii="Calibri" w:hAnsi="Calibri" w:cs="Calibri"/>
                            <w:sz w:val="21"/>
                            <w:szCs w:val="21"/>
                          </w:rPr>
                        </w:pPr>
                        <w:r w:rsidRPr="00D46E0B">
                          <w:rPr>
                            <w:rFonts w:cs="Times New Roman"/>
                            <w:sz w:val="21"/>
                            <w:szCs w:val="21"/>
                          </w:rPr>
                          <w:t>с 2023 года</w:t>
                        </w:r>
                      </w:p>
                    </w:tc>
                    <w:tc>
                      <w:tcPr>
                        <w:tcW w:w="1815" w:type="dxa"/>
                      </w:tcPr>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на 10-й</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рабочий</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день</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после</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отчетного</w:t>
                        </w:r>
                      </w:p>
                      <w:p w:rsidR="00B16CF6" w:rsidRPr="00D46E0B" w:rsidRDefault="00B16CF6" w:rsidP="00D46E0B">
                        <w:pPr>
                          <w:autoSpaceDE w:val="0"/>
                          <w:autoSpaceDN w:val="0"/>
                          <w:adjustRightInd w:val="0"/>
                          <w:spacing w:after="0" w:line="216" w:lineRule="auto"/>
                          <w:rPr>
                            <w:rFonts w:cs="Times New Roman"/>
                            <w:sz w:val="21"/>
                            <w:szCs w:val="21"/>
                          </w:rPr>
                        </w:pPr>
                        <w:r w:rsidRPr="00D46E0B">
                          <w:rPr>
                            <w:rFonts w:cs="Times New Roman"/>
                            <w:sz w:val="21"/>
                            <w:szCs w:val="21"/>
                          </w:rPr>
                          <w:t>периода</w:t>
                        </w:r>
                      </w:p>
                    </w:tc>
                  </w:tr>
                  <w:tr w:rsidR="00B16CF6" w:rsidRPr="00C34013" w:rsidTr="00BC6ED9">
                    <w:tc>
                      <w:tcPr>
                        <w:tcW w:w="1048" w:type="dxa"/>
                        <w:vMerge w:val="restart"/>
                      </w:tcPr>
                      <w:p w:rsidR="00B16CF6" w:rsidRPr="00C34013" w:rsidRDefault="00B16CF6" w:rsidP="00D46E0B">
                        <w:pPr>
                          <w:autoSpaceDE w:val="0"/>
                          <w:autoSpaceDN w:val="0"/>
                          <w:adjustRightInd w:val="0"/>
                          <w:spacing w:after="0" w:line="216" w:lineRule="auto"/>
                          <w:rPr>
                            <w:rFonts w:cs="Calibri"/>
                          </w:rPr>
                        </w:pPr>
                        <w:r w:rsidRPr="00C34013">
                          <w:rPr>
                            <w:rFonts w:cs="Times New Roman"/>
                          </w:rPr>
                          <w:t>2.12.R1.4.</w:t>
                        </w:r>
                      </w:p>
                    </w:tc>
                    <w:tc>
                      <w:tcPr>
                        <w:tcW w:w="1843" w:type="dxa"/>
                        <w:vMerge w:val="restart"/>
                      </w:tcPr>
                      <w:p w:rsidR="00B16CF6" w:rsidRPr="00C34013" w:rsidRDefault="00B16CF6" w:rsidP="00D46E0B">
                        <w:pPr>
                          <w:autoSpaceDE w:val="0"/>
                          <w:autoSpaceDN w:val="0"/>
                          <w:adjustRightInd w:val="0"/>
                          <w:spacing w:after="0" w:line="216" w:lineRule="auto"/>
                          <w:rPr>
                            <w:rFonts w:cs="Times New Roman"/>
                            <w:szCs w:val="24"/>
                          </w:rPr>
                        </w:pPr>
                        <w:r w:rsidRPr="00C34013">
                          <w:rPr>
                            <w:rFonts w:cs="Times New Roman"/>
                            <w:szCs w:val="24"/>
                          </w:rPr>
                          <w:t>Протяженность</w:t>
                        </w:r>
                      </w:p>
                      <w:p w:rsidR="00B16CF6" w:rsidRPr="00C34013" w:rsidRDefault="00B16CF6" w:rsidP="00D46E0B">
                        <w:pPr>
                          <w:autoSpaceDE w:val="0"/>
                          <w:autoSpaceDN w:val="0"/>
                          <w:adjustRightInd w:val="0"/>
                          <w:spacing w:after="0" w:line="216" w:lineRule="auto"/>
                          <w:rPr>
                            <w:rFonts w:cs="Times New Roman"/>
                            <w:szCs w:val="24"/>
                          </w:rPr>
                        </w:pPr>
                        <w:r w:rsidRPr="00C34013">
                          <w:rPr>
                            <w:rFonts w:cs="Times New Roman"/>
                            <w:szCs w:val="24"/>
                          </w:rPr>
                          <w:t>построенных / рекон-струированных</w:t>
                        </w:r>
                      </w:p>
                      <w:p w:rsidR="00B16CF6" w:rsidRPr="00C34013" w:rsidRDefault="00B16CF6" w:rsidP="00D46E0B">
                        <w:pPr>
                          <w:autoSpaceDE w:val="0"/>
                          <w:autoSpaceDN w:val="0"/>
                          <w:adjustRightInd w:val="0"/>
                          <w:spacing w:after="0" w:line="216" w:lineRule="auto"/>
                          <w:rPr>
                            <w:rFonts w:cs="Times New Roman"/>
                            <w:szCs w:val="24"/>
                          </w:rPr>
                        </w:pPr>
                        <w:r w:rsidRPr="00C34013">
                          <w:rPr>
                            <w:rFonts w:cs="Times New Roman"/>
                            <w:szCs w:val="24"/>
                          </w:rPr>
                          <w:t>искусственных</w:t>
                        </w:r>
                      </w:p>
                      <w:p w:rsidR="00B16CF6" w:rsidRPr="00C34013" w:rsidRDefault="00B16CF6" w:rsidP="00D46E0B">
                        <w:pPr>
                          <w:autoSpaceDE w:val="0"/>
                          <w:autoSpaceDN w:val="0"/>
                          <w:adjustRightInd w:val="0"/>
                          <w:spacing w:after="0" w:line="216" w:lineRule="auto"/>
                          <w:rPr>
                            <w:rFonts w:cs="Times New Roman"/>
                            <w:szCs w:val="24"/>
                          </w:rPr>
                        </w:pPr>
                        <w:r w:rsidRPr="00C34013">
                          <w:rPr>
                            <w:rFonts w:cs="Times New Roman"/>
                            <w:szCs w:val="24"/>
                          </w:rPr>
                          <w:t>сооружений на</w:t>
                        </w:r>
                      </w:p>
                      <w:p w:rsidR="00B16CF6" w:rsidRPr="00C34013" w:rsidRDefault="00B16CF6" w:rsidP="00D46E0B">
                        <w:pPr>
                          <w:autoSpaceDE w:val="0"/>
                          <w:autoSpaceDN w:val="0"/>
                          <w:adjustRightInd w:val="0"/>
                          <w:spacing w:after="0" w:line="216" w:lineRule="auto"/>
                          <w:rPr>
                            <w:rFonts w:cs="Times New Roman"/>
                            <w:szCs w:val="24"/>
                          </w:rPr>
                        </w:pPr>
                        <w:r w:rsidRPr="00C34013">
                          <w:rPr>
                            <w:rFonts w:cs="Times New Roman"/>
                            <w:szCs w:val="24"/>
                          </w:rPr>
                          <w:t>автомобильных</w:t>
                        </w:r>
                      </w:p>
                      <w:p w:rsidR="00B16CF6" w:rsidRPr="00C34013" w:rsidRDefault="00B16CF6" w:rsidP="00D46E0B">
                        <w:pPr>
                          <w:autoSpaceDE w:val="0"/>
                          <w:autoSpaceDN w:val="0"/>
                          <w:adjustRightInd w:val="0"/>
                          <w:spacing w:after="0" w:line="216" w:lineRule="auto"/>
                          <w:rPr>
                            <w:rFonts w:cs="Times New Roman"/>
                            <w:szCs w:val="24"/>
                          </w:rPr>
                        </w:pPr>
                        <w:r w:rsidRPr="00C34013">
                          <w:rPr>
                            <w:rFonts w:cs="Times New Roman"/>
                            <w:szCs w:val="24"/>
                          </w:rPr>
                          <w:t>дорогах реги-онального или</w:t>
                        </w:r>
                      </w:p>
                      <w:p w:rsidR="00B16CF6" w:rsidRPr="00C34013" w:rsidRDefault="00B16CF6" w:rsidP="00D46E0B">
                        <w:pPr>
                          <w:autoSpaceDE w:val="0"/>
                          <w:autoSpaceDN w:val="0"/>
                          <w:adjustRightInd w:val="0"/>
                          <w:spacing w:after="0" w:line="216" w:lineRule="auto"/>
                          <w:rPr>
                            <w:rFonts w:cs="Times New Roman"/>
                            <w:szCs w:val="24"/>
                          </w:rPr>
                        </w:pPr>
                        <w:r w:rsidRPr="00C34013">
                          <w:rPr>
                            <w:rFonts w:cs="Times New Roman"/>
                            <w:szCs w:val="24"/>
                          </w:rPr>
                          <w:t>межмуниципаль-ного</w:t>
                        </w:r>
                      </w:p>
                      <w:p w:rsidR="00B16CF6" w:rsidRPr="00C34013" w:rsidRDefault="00B16CF6" w:rsidP="00D46E0B">
                        <w:pPr>
                          <w:autoSpaceDE w:val="0"/>
                          <w:autoSpaceDN w:val="0"/>
                          <w:adjustRightInd w:val="0"/>
                          <w:spacing w:after="0" w:line="216" w:lineRule="auto"/>
                          <w:rPr>
                            <w:rFonts w:cs="Calibri"/>
                          </w:rPr>
                        </w:pPr>
                        <w:r w:rsidRPr="00C34013">
                          <w:rPr>
                            <w:rFonts w:cs="Times New Roman"/>
                            <w:szCs w:val="24"/>
                          </w:rPr>
                          <w:t>и местного значения</w:t>
                        </w:r>
                      </w:p>
                    </w:tc>
                    <w:tc>
                      <w:tcPr>
                        <w:tcW w:w="2126" w:type="dxa"/>
                        <w:vMerge w:val="restart"/>
                      </w:tcPr>
                      <w:p w:rsidR="00B16CF6" w:rsidRPr="00C34013" w:rsidRDefault="00B16CF6" w:rsidP="00D46E0B">
                        <w:pPr>
                          <w:autoSpaceDE w:val="0"/>
                          <w:autoSpaceDN w:val="0"/>
                          <w:adjustRightInd w:val="0"/>
                          <w:spacing w:after="0" w:line="216" w:lineRule="auto"/>
                          <w:rPr>
                            <w:rFonts w:cs="Calibri"/>
                          </w:rPr>
                        </w:pPr>
                        <w:r w:rsidRPr="00C34013">
                          <w:rPr>
                            <w:rFonts w:cs="Calibri"/>
                          </w:rPr>
                          <w:t>Росатодор</w:t>
                        </w:r>
                      </w:p>
                    </w:tc>
                    <w:tc>
                      <w:tcPr>
                        <w:tcW w:w="1701" w:type="dxa"/>
                        <w:vMerge w:val="restart"/>
                      </w:tcPr>
                      <w:p w:rsidR="00B16CF6" w:rsidRPr="00C34013" w:rsidRDefault="00B16CF6" w:rsidP="00D46E0B">
                        <w:pPr>
                          <w:autoSpaceDE w:val="0"/>
                          <w:autoSpaceDN w:val="0"/>
                          <w:adjustRightInd w:val="0"/>
                          <w:spacing w:after="0" w:line="216" w:lineRule="auto"/>
                          <w:rPr>
                            <w:rFonts w:cs="Times New Roman"/>
                          </w:rPr>
                        </w:pPr>
                        <w:r w:rsidRPr="00C34013">
                          <w:rPr>
                            <w:rFonts w:cs="Times New Roman"/>
                          </w:rPr>
                          <w:t>по Российской</w:t>
                        </w:r>
                      </w:p>
                      <w:p w:rsidR="00B16CF6" w:rsidRPr="00C34013" w:rsidRDefault="00B16CF6" w:rsidP="00D46E0B">
                        <w:pPr>
                          <w:autoSpaceDE w:val="0"/>
                          <w:autoSpaceDN w:val="0"/>
                          <w:adjustRightInd w:val="0"/>
                          <w:spacing w:after="0" w:line="216" w:lineRule="auto"/>
                          <w:rPr>
                            <w:rFonts w:cs="Times New Roman"/>
                          </w:rPr>
                        </w:pPr>
                        <w:r w:rsidRPr="00C34013">
                          <w:rPr>
                            <w:rFonts w:cs="Times New Roman"/>
                          </w:rPr>
                          <w:t>Федерации,</w:t>
                        </w:r>
                      </w:p>
                      <w:p w:rsidR="00B16CF6" w:rsidRPr="00C34013" w:rsidRDefault="00B16CF6" w:rsidP="00D46E0B">
                        <w:pPr>
                          <w:autoSpaceDE w:val="0"/>
                          <w:autoSpaceDN w:val="0"/>
                          <w:adjustRightInd w:val="0"/>
                          <w:spacing w:after="0" w:line="216" w:lineRule="auto"/>
                          <w:rPr>
                            <w:rFonts w:cs="Times New Roman"/>
                          </w:rPr>
                        </w:pPr>
                        <w:r w:rsidRPr="00C34013">
                          <w:rPr>
                            <w:rFonts w:cs="Times New Roman"/>
                          </w:rPr>
                          <w:t>субъектам</w:t>
                        </w:r>
                      </w:p>
                      <w:p w:rsidR="00B16CF6" w:rsidRPr="00C34013" w:rsidRDefault="00B16CF6" w:rsidP="00D46E0B">
                        <w:pPr>
                          <w:autoSpaceDE w:val="0"/>
                          <w:autoSpaceDN w:val="0"/>
                          <w:adjustRightInd w:val="0"/>
                          <w:spacing w:after="0" w:line="216" w:lineRule="auto"/>
                          <w:rPr>
                            <w:rFonts w:cs="Times New Roman"/>
                          </w:rPr>
                        </w:pPr>
                        <w:r w:rsidRPr="00C34013">
                          <w:rPr>
                            <w:rFonts w:cs="Times New Roman"/>
                          </w:rPr>
                          <w:t>Российской</w:t>
                        </w:r>
                      </w:p>
                      <w:p w:rsidR="00B16CF6" w:rsidRPr="00C34013" w:rsidRDefault="00B16CF6" w:rsidP="00D46E0B">
                        <w:pPr>
                          <w:autoSpaceDE w:val="0"/>
                          <w:autoSpaceDN w:val="0"/>
                          <w:adjustRightInd w:val="0"/>
                          <w:spacing w:after="0" w:line="216" w:lineRule="auto"/>
                          <w:rPr>
                            <w:rFonts w:cs="Calibri"/>
                          </w:rPr>
                        </w:pPr>
                        <w:r w:rsidRPr="00C34013">
                          <w:rPr>
                            <w:rFonts w:cs="Times New Roman"/>
                          </w:rPr>
                          <w:t>Федерации</w:t>
                        </w:r>
                      </w:p>
                    </w:tc>
                    <w:tc>
                      <w:tcPr>
                        <w:tcW w:w="1843" w:type="dxa"/>
                      </w:tcPr>
                      <w:p w:rsidR="00B16CF6" w:rsidRPr="00C34013" w:rsidRDefault="00B16CF6" w:rsidP="00D46E0B">
                        <w:pPr>
                          <w:autoSpaceDE w:val="0"/>
                          <w:autoSpaceDN w:val="0"/>
                          <w:adjustRightInd w:val="0"/>
                          <w:spacing w:after="0" w:line="216" w:lineRule="auto"/>
                          <w:rPr>
                            <w:rFonts w:cs="Times New Roman"/>
                          </w:rPr>
                        </w:pPr>
                        <w:r w:rsidRPr="00C34013">
                          <w:rPr>
                            <w:rFonts w:cs="Times New Roman"/>
                          </w:rPr>
                          <w:t>ежегодно,</w:t>
                        </w:r>
                      </w:p>
                      <w:p w:rsidR="00B16CF6" w:rsidRPr="00C34013" w:rsidRDefault="00B16CF6" w:rsidP="00D46E0B">
                        <w:pPr>
                          <w:autoSpaceDE w:val="0"/>
                          <w:autoSpaceDN w:val="0"/>
                          <w:adjustRightInd w:val="0"/>
                          <w:spacing w:after="0" w:line="216" w:lineRule="auto"/>
                          <w:rPr>
                            <w:rFonts w:cs="Times New Roman"/>
                          </w:rPr>
                        </w:pPr>
                        <w:r w:rsidRPr="00C34013">
                          <w:rPr>
                            <w:rFonts w:cs="Times New Roman"/>
                          </w:rPr>
                          <w:t>начиная</w:t>
                        </w:r>
                      </w:p>
                      <w:p w:rsidR="00B16CF6" w:rsidRPr="00C34013" w:rsidRDefault="00B16CF6" w:rsidP="00D46E0B">
                        <w:pPr>
                          <w:autoSpaceDE w:val="0"/>
                          <w:autoSpaceDN w:val="0"/>
                          <w:adjustRightInd w:val="0"/>
                          <w:spacing w:after="0" w:line="216" w:lineRule="auto"/>
                          <w:rPr>
                            <w:rFonts w:cs="Calibri"/>
                          </w:rPr>
                        </w:pPr>
                        <w:r w:rsidRPr="00C34013">
                          <w:rPr>
                            <w:rFonts w:cs="Times New Roman"/>
                          </w:rPr>
                          <w:t>с 2024 года</w:t>
                        </w:r>
                      </w:p>
                    </w:tc>
                    <w:tc>
                      <w:tcPr>
                        <w:tcW w:w="1815" w:type="dxa"/>
                      </w:tcPr>
                      <w:p w:rsidR="00B16CF6" w:rsidRPr="00C34013" w:rsidRDefault="00B16CF6" w:rsidP="00D46E0B">
                        <w:pPr>
                          <w:autoSpaceDE w:val="0"/>
                          <w:autoSpaceDN w:val="0"/>
                          <w:adjustRightInd w:val="0"/>
                          <w:spacing w:after="0" w:line="216" w:lineRule="auto"/>
                          <w:rPr>
                            <w:rFonts w:cs="Times New Roman"/>
                          </w:rPr>
                        </w:pPr>
                        <w:r w:rsidRPr="00C34013">
                          <w:rPr>
                            <w:rFonts w:cs="Times New Roman"/>
                          </w:rPr>
                          <w:t>25 апреля</w:t>
                        </w:r>
                      </w:p>
                    </w:tc>
                  </w:tr>
                  <w:tr w:rsidR="00B16CF6" w:rsidRPr="00C34013" w:rsidTr="00BC6ED9">
                    <w:tc>
                      <w:tcPr>
                        <w:tcW w:w="1048" w:type="dxa"/>
                        <w:vMerge/>
                      </w:tcPr>
                      <w:p w:rsidR="00B16CF6" w:rsidRPr="00C34013" w:rsidRDefault="00B16CF6" w:rsidP="00D46E0B">
                        <w:pPr>
                          <w:autoSpaceDE w:val="0"/>
                          <w:autoSpaceDN w:val="0"/>
                          <w:adjustRightInd w:val="0"/>
                          <w:spacing w:after="0" w:line="216" w:lineRule="auto"/>
                          <w:rPr>
                            <w:rFonts w:ascii="Calibri" w:hAnsi="Calibri" w:cs="Calibri"/>
                            <w:color w:val="FF0000"/>
                          </w:rPr>
                        </w:pPr>
                      </w:p>
                    </w:tc>
                    <w:tc>
                      <w:tcPr>
                        <w:tcW w:w="1843" w:type="dxa"/>
                        <w:vMerge/>
                      </w:tcPr>
                      <w:p w:rsidR="00B16CF6" w:rsidRPr="00C34013" w:rsidRDefault="00B16CF6" w:rsidP="00D46E0B">
                        <w:pPr>
                          <w:autoSpaceDE w:val="0"/>
                          <w:autoSpaceDN w:val="0"/>
                          <w:adjustRightInd w:val="0"/>
                          <w:spacing w:after="0" w:line="216" w:lineRule="auto"/>
                          <w:rPr>
                            <w:rFonts w:ascii="Calibri" w:hAnsi="Calibri" w:cs="Calibri"/>
                            <w:color w:val="FF0000"/>
                          </w:rPr>
                        </w:pPr>
                      </w:p>
                    </w:tc>
                    <w:tc>
                      <w:tcPr>
                        <w:tcW w:w="2126" w:type="dxa"/>
                        <w:vMerge/>
                      </w:tcPr>
                      <w:p w:rsidR="00B16CF6" w:rsidRPr="00C34013" w:rsidRDefault="00B16CF6" w:rsidP="00D46E0B">
                        <w:pPr>
                          <w:autoSpaceDE w:val="0"/>
                          <w:autoSpaceDN w:val="0"/>
                          <w:adjustRightInd w:val="0"/>
                          <w:spacing w:after="0" w:line="216" w:lineRule="auto"/>
                          <w:rPr>
                            <w:rFonts w:ascii="Calibri" w:hAnsi="Calibri" w:cs="Calibri"/>
                          </w:rPr>
                        </w:pPr>
                      </w:p>
                    </w:tc>
                    <w:tc>
                      <w:tcPr>
                        <w:tcW w:w="1701" w:type="dxa"/>
                        <w:vMerge/>
                      </w:tcPr>
                      <w:p w:rsidR="00B16CF6" w:rsidRPr="00C34013" w:rsidRDefault="00B16CF6" w:rsidP="00D46E0B">
                        <w:pPr>
                          <w:autoSpaceDE w:val="0"/>
                          <w:autoSpaceDN w:val="0"/>
                          <w:adjustRightInd w:val="0"/>
                          <w:spacing w:after="0" w:line="216" w:lineRule="auto"/>
                          <w:rPr>
                            <w:rFonts w:ascii="Calibri" w:hAnsi="Calibri" w:cs="Calibri"/>
                          </w:rPr>
                        </w:pPr>
                      </w:p>
                    </w:tc>
                    <w:tc>
                      <w:tcPr>
                        <w:tcW w:w="1843" w:type="dxa"/>
                      </w:tcPr>
                      <w:p w:rsidR="00B16CF6" w:rsidRPr="00C34013" w:rsidRDefault="00B16CF6" w:rsidP="00D46E0B">
                        <w:pPr>
                          <w:autoSpaceDE w:val="0"/>
                          <w:autoSpaceDN w:val="0"/>
                          <w:adjustRightInd w:val="0"/>
                          <w:spacing w:after="0" w:line="216" w:lineRule="auto"/>
                          <w:rPr>
                            <w:rFonts w:cs="Times New Roman"/>
                          </w:rPr>
                        </w:pPr>
                        <w:r w:rsidRPr="00C34013">
                          <w:rPr>
                            <w:rFonts w:cs="Times New Roman"/>
                          </w:rPr>
                          <w:t>ежемесячно,</w:t>
                        </w:r>
                      </w:p>
                      <w:p w:rsidR="00B16CF6" w:rsidRPr="00C34013" w:rsidRDefault="00B16CF6" w:rsidP="00D46E0B">
                        <w:pPr>
                          <w:autoSpaceDE w:val="0"/>
                          <w:autoSpaceDN w:val="0"/>
                          <w:adjustRightInd w:val="0"/>
                          <w:spacing w:after="0" w:line="216" w:lineRule="auto"/>
                          <w:rPr>
                            <w:rFonts w:cs="Times New Roman"/>
                          </w:rPr>
                        </w:pPr>
                        <w:r w:rsidRPr="00C34013">
                          <w:rPr>
                            <w:rFonts w:cs="Times New Roman"/>
                          </w:rPr>
                          <w:t>начиная</w:t>
                        </w:r>
                      </w:p>
                      <w:p w:rsidR="00B16CF6" w:rsidRPr="00C34013" w:rsidRDefault="00B16CF6" w:rsidP="00D46E0B">
                        <w:pPr>
                          <w:autoSpaceDE w:val="0"/>
                          <w:autoSpaceDN w:val="0"/>
                          <w:adjustRightInd w:val="0"/>
                          <w:spacing w:after="0" w:line="216" w:lineRule="auto"/>
                          <w:rPr>
                            <w:rFonts w:ascii="Calibri" w:hAnsi="Calibri" w:cs="Calibri"/>
                          </w:rPr>
                        </w:pPr>
                        <w:r w:rsidRPr="00C34013">
                          <w:rPr>
                            <w:rFonts w:cs="Times New Roman"/>
                          </w:rPr>
                          <w:t>с 2023 года</w:t>
                        </w:r>
                      </w:p>
                    </w:tc>
                    <w:tc>
                      <w:tcPr>
                        <w:tcW w:w="1815" w:type="dxa"/>
                      </w:tcPr>
                      <w:p w:rsidR="00B16CF6" w:rsidRPr="00C34013" w:rsidRDefault="00B16CF6" w:rsidP="00D46E0B">
                        <w:pPr>
                          <w:autoSpaceDE w:val="0"/>
                          <w:autoSpaceDN w:val="0"/>
                          <w:adjustRightInd w:val="0"/>
                          <w:spacing w:after="0" w:line="216" w:lineRule="auto"/>
                          <w:rPr>
                            <w:rFonts w:cs="Times New Roman"/>
                          </w:rPr>
                        </w:pPr>
                        <w:r w:rsidRPr="00C34013">
                          <w:rPr>
                            <w:rFonts w:cs="Times New Roman"/>
                          </w:rPr>
                          <w:t>на 10-й</w:t>
                        </w:r>
                      </w:p>
                      <w:p w:rsidR="00B16CF6" w:rsidRPr="00C34013" w:rsidRDefault="00B16CF6" w:rsidP="00D46E0B">
                        <w:pPr>
                          <w:autoSpaceDE w:val="0"/>
                          <w:autoSpaceDN w:val="0"/>
                          <w:adjustRightInd w:val="0"/>
                          <w:spacing w:after="0" w:line="216" w:lineRule="auto"/>
                          <w:rPr>
                            <w:rFonts w:cs="Times New Roman"/>
                          </w:rPr>
                        </w:pPr>
                        <w:r w:rsidRPr="00C34013">
                          <w:rPr>
                            <w:rFonts w:cs="Times New Roman"/>
                          </w:rPr>
                          <w:t>рабочий</w:t>
                        </w:r>
                      </w:p>
                      <w:p w:rsidR="00B16CF6" w:rsidRPr="00C34013" w:rsidRDefault="00B16CF6" w:rsidP="00D46E0B">
                        <w:pPr>
                          <w:autoSpaceDE w:val="0"/>
                          <w:autoSpaceDN w:val="0"/>
                          <w:adjustRightInd w:val="0"/>
                          <w:spacing w:after="0" w:line="216" w:lineRule="auto"/>
                          <w:rPr>
                            <w:rFonts w:cs="Times New Roman"/>
                          </w:rPr>
                        </w:pPr>
                        <w:r w:rsidRPr="00C34013">
                          <w:rPr>
                            <w:rFonts w:cs="Times New Roman"/>
                          </w:rPr>
                          <w:t>день</w:t>
                        </w:r>
                      </w:p>
                      <w:p w:rsidR="00B16CF6" w:rsidRPr="00C34013" w:rsidRDefault="00B16CF6" w:rsidP="00D46E0B">
                        <w:pPr>
                          <w:autoSpaceDE w:val="0"/>
                          <w:autoSpaceDN w:val="0"/>
                          <w:adjustRightInd w:val="0"/>
                          <w:spacing w:after="0" w:line="216" w:lineRule="auto"/>
                          <w:rPr>
                            <w:rFonts w:cs="Times New Roman"/>
                          </w:rPr>
                        </w:pPr>
                        <w:r w:rsidRPr="00C34013">
                          <w:rPr>
                            <w:rFonts w:cs="Times New Roman"/>
                          </w:rPr>
                          <w:t>после</w:t>
                        </w:r>
                      </w:p>
                      <w:p w:rsidR="00B16CF6" w:rsidRPr="00C34013" w:rsidRDefault="00B16CF6" w:rsidP="00D46E0B">
                        <w:pPr>
                          <w:autoSpaceDE w:val="0"/>
                          <w:autoSpaceDN w:val="0"/>
                          <w:adjustRightInd w:val="0"/>
                          <w:spacing w:after="0" w:line="216" w:lineRule="auto"/>
                          <w:rPr>
                            <w:rFonts w:cs="Times New Roman"/>
                          </w:rPr>
                        </w:pPr>
                        <w:r w:rsidRPr="00C34013">
                          <w:rPr>
                            <w:rFonts w:cs="Times New Roman"/>
                          </w:rPr>
                          <w:t>отчетного</w:t>
                        </w:r>
                      </w:p>
                      <w:p w:rsidR="00B16CF6" w:rsidRPr="00C34013" w:rsidRDefault="00B16CF6" w:rsidP="00D46E0B">
                        <w:pPr>
                          <w:autoSpaceDE w:val="0"/>
                          <w:autoSpaceDN w:val="0"/>
                          <w:adjustRightInd w:val="0"/>
                          <w:spacing w:after="0" w:line="216" w:lineRule="auto"/>
                          <w:rPr>
                            <w:rFonts w:cs="Times New Roman"/>
                            <w:szCs w:val="24"/>
                          </w:rPr>
                        </w:pPr>
                        <w:r w:rsidRPr="00C34013">
                          <w:rPr>
                            <w:rFonts w:cs="Times New Roman"/>
                          </w:rPr>
                          <w:t>периода</w:t>
                        </w:r>
                      </w:p>
                    </w:tc>
                  </w:tr>
                </w:tbl>
                <w:p w:rsidR="00232B28" w:rsidRPr="00C34013" w:rsidRDefault="00232B28" w:rsidP="00D46E0B">
                  <w:pPr>
                    <w:spacing w:after="0" w:line="216" w:lineRule="auto"/>
                    <w:jc w:val="center"/>
                  </w:pPr>
                  <w:r w:rsidRPr="00C34013">
                    <w:rPr>
                      <w:lang w:val="en-US"/>
                    </w:rPr>
                    <w:t>D</w:t>
                  </w:r>
                  <w:r w:rsidRPr="00C34013">
                    <w:t>. Национальная программа «Цифровая экономика Российской Федерации</w:t>
                  </w:r>
                  <w:r w:rsidR="00195AE7" w:rsidRPr="00C34013">
                    <w:t>»</w:t>
                  </w:r>
                </w:p>
                <w:p w:rsidR="00232B28" w:rsidRPr="00C34013" w:rsidRDefault="00232B28" w:rsidP="00D46E0B">
                  <w:pPr>
                    <w:spacing w:after="0" w:line="216" w:lineRule="auto"/>
                    <w:jc w:val="center"/>
                  </w:pPr>
                  <w:r w:rsidRPr="00C34013">
                    <w:t>(введен распоряжением Правительства РФ от 09.08.2021 № 2195-р)</w:t>
                  </w:r>
                </w:p>
                <w:tbl>
                  <w:tblPr>
                    <w:tblW w:w="10376" w:type="dxa"/>
                    <w:tblLayout w:type="fixed"/>
                    <w:tblCellMar>
                      <w:top w:w="102" w:type="dxa"/>
                      <w:left w:w="62" w:type="dxa"/>
                      <w:bottom w:w="102" w:type="dxa"/>
                      <w:right w:w="62" w:type="dxa"/>
                    </w:tblCellMar>
                    <w:tblLook w:val="0000" w:firstRow="0" w:lastRow="0" w:firstColumn="0" w:lastColumn="0" w:noHBand="0" w:noVBand="0"/>
                  </w:tblPr>
                  <w:tblGrid>
                    <w:gridCol w:w="1048"/>
                    <w:gridCol w:w="142"/>
                    <w:gridCol w:w="1701"/>
                    <w:gridCol w:w="283"/>
                    <w:gridCol w:w="1843"/>
                    <w:gridCol w:w="1701"/>
                    <w:gridCol w:w="1843"/>
                    <w:gridCol w:w="1815"/>
                  </w:tblGrid>
                  <w:tr w:rsidR="00422C72" w:rsidRPr="00C34013" w:rsidTr="00495B6A">
                    <w:tc>
                      <w:tcPr>
                        <w:tcW w:w="1048" w:type="dxa"/>
                        <w:tcBorders>
                          <w:top w:val="nil"/>
                          <w:left w:val="nil"/>
                          <w:bottom w:val="nil"/>
                          <w:right w:val="nil"/>
                        </w:tcBorders>
                      </w:tcPr>
                      <w:p w:rsidR="00422C72" w:rsidRPr="00C34013" w:rsidRDefault="00422C72"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2.12.D.1.</w:t>
                        </w:r>
                      </w:p>
                    </w:tc>
                    <w:tc>
                      <w:tcPr>
                        <w:tcW w:w="1843" w:type="dxa"/>
                        <w:gridSpan w:val="2"/>
                        <w:tcBorders>
                          <w:top w:val="nil"/>
                          <w:left w:val="nil"/>
                          <w:bottom w:val="nil"/>
                          <w:right w:val="nil"/>
                        </w:tcBorders>
                      </w:tcPr>
                      <w:p w:rsidR="00422C72" w:rsidRPr="00C34013" w:rsidRDefault="00422C72" w:rsidP="00D46E0B">
                        <w:pPr>
                          <w:autoSpaceDE w:val="0"/>
                          <w:autoSpaceDN w:val="0"/>
                          <w:adjustRightInd w:val="0"/>
                          <w:spacing w:after="0" w:line="216" w:lineRule="auto"/>
                          <w:rPr>
                            <w:rFonts w:eastAsia="Calibri"/>
                          </w:rPr>
                        </w:pPr>
                        <w:r w:rsidRPr="00C34013">
                          <w:rPr>
                            <w:rFonts w:eastAsia="Calibri"/>
                          </w:rPr>
                          <w:t>Доля массовых социально значимых государственных и муниципальных услуг (функций) в электронном виде, предоставляемых с использованием единого портала государственных и муниципальных услуг (функций), от общего количества таких услуг, предоставляемых в электронном виде (</w:t>
                        </w:r>
                        <w:r w:rsidRPr="00C34013">
                          <w:rPr>
                            <w:rFonts w:eastAsia="Calibri"/>
                            <w:lang w:val="en-US"/>
                          </w:rPr>
                          <w:t>D</w:t>
                        </w:r>
                        <w:r w:rsidRPr="00C34013">
                          <w:rPr>
                            <w:rFonts w:eastAsia="Calibri"/>
                          </w:rPr>
                          <w:t>6)</w:t>
                        </w:r>
                      </w:p>
                    </w:tc>
                    <w:tc>
                      <w:tcPr>
                        <w:tcW w:w="2126" w:type="dxa"/>
                        <w:gridSpan w:val="2"/>
                        <w:tcBorders>
                          <w:top w:val="nil"/>
                          <w:left w:val="nil"/>
                          <w:bottom w:val="nil"/>
                          <w:right w:val="nil"/>
                        </w:tcBorders>
                      </w:tcPr>
                      <w:p w:rsidR="00422C72" w:rsidRPr="00C34013" w:rsidRDefault="00422C72" w:rsidP="00D46E0B">
                        <w:pPr>
                          <w:autoSpaceDE w:val="0"/>
                          <w:autoSpaceDN w:val="0"/>
                          <w:adjustRightInd w:val="0"/>
                          <w:spacing w:after="0" w:line="216" w:lineRule="auto"/>
                          <w:rPr>
                            <w:rFonts w:eastAsia="Calibri"/>
                          </w:rPr>
                        </w:pPr>
                        <w:r w:rsidRPr="00C34013">
                          <w:rPr>
                            <w:rFonts w:eastAsia="Calibri"/>
                          </w:rPr>
                          <w:t>Минцифры России</w:t>
                        </w:r>
                      </w:p>
                      <w:p w:rsidR="00422C72" w:rsidRPr="00C34013" w:rsidRDefault="00422C72" w:rsidP="00D46E0B">
                        <w:pPr>
                          <w:autoSpaceDE w:val="0"/>
                          <w:autoSpaceDN w:val="0"/>
                          <w:adjustRightInd w:val="0"/>
                          <w:spacing w:after="0" w:line="216" w:lineRule="auto"/>
                          <w:rPr>
                            <w:rFonts w:eastAsia="Calibri"/>
                          </w:rPr>
                        </w:pPr>
                        <w:r w:rsidRPr="00C34013">
                          <w:rPr>
                            <w:rFonts w:eastAsia="Calibri"/>
                          </w:rPr>
                          <w:t>Минэконом-развития России</w:t>
                        </w:r>
                      </w:p>
                    </w:tc>
                    <w:tc>
                      <w:tcPr>
                        <w:tcW w:w="1701" w:type="dxa"/>
                        <w:tcBorders>
                          <w:top w:val="nil"/>
                          <w:left w:val="nil"/>
                          <w:bottom w:val="nil"/>
                          <w:right w:val="nil"/>
                        </w:tcBorders>
                      </w:tcPr>
                      <w:p w:rsidR="00422C72" w:rsidRPr="00C34013" w:rsidRDefault="00422C72" w:rsidP="00D46E0B">
                        <w:pPr>
                          <w:autoSpaceDE w:val="0"/>
                          <w:autoSpaceDN w:val="0"/>
                          <w:adjustRightInd w:val="0"/>
                          <w:spacing w:after="0" w:line="216" w:lineRule="auto"/>
                          <w:rPr>
                            <w:rFonts w:eastAsia="Calibri"/>
                          </w:rPr>
                        </w:pPr>
                        <w:r w:rsidRPr="00C34013">
                          <w:rPr>
                            <w:rFonts w:eastAsia="Calibri"/>
                          </w:rPr>
                          <w:t>по Российской Федерации, субъектам Российской Федерации</w:t>
                        </w:r>
                      </w:p>
                    </w:tc>
                    <w:tc>
                      <w:tcPr>
                        <w:tcW w:w="1843" w:type="dxa"/>
                        <w:tcBorders>
                          <w:top w:val="nil"/>
                          <w:left w:val="nil"/>
                          <w:bottom w:val="nil"/>
                          <w:right w:val="nil"/>
                        </w:tcBorders>
                      </w:tcPr>
                      <w:p w:rsidR="00422C72" w:rsidRPr="00C34013" w:rsidRDefault="00422C72" w:rsidP="00D46E0B">
                        <w:pPr>
                          <w:autoSpaceDE w:val="0"/>
                          <w:autoSpaceDN w:val="0"/>
                          <w:adjustRightInd w:val="0"/>
                          <w:spacing w:after="0" w:line="216" w:lineRule="auto"/>
                          <w:rPr>
                            <w:rFonts w:eastAsia="Calibri"/>
                          </w:rPr>
                        </w:pPr>
                        <w:r w:rsidRPr="00C34013">
                          <w:rPr>
                            <w:rFonts w:eastAsia="Calibri"/>
                          </w:rPr>
                          <w:t>ежемесячно</w:t>
                        </w:r>
                      </w:p>
                    </w:tc>
                    <w:tc>
                      <w:tcPr>
                        <w:tcW w:w="1815" w:type="dxa"/>
                        <w:tcBorders>
                          <w:top w:val="nil"/>
                          <w:left w:val="nil"/>
                          <w:bottom w:val="nil"/>
                          <w:right w:val="nil"/>
                        </w:tcBorders>
                      </w:tcPr>
                      <w:p w:rsidR="00422C72" w:rsidRPr="00C34013" w:rsidRDefault="00422C72" w:rsidP="00D46E0B">
                        <w:pPr>
                          <w:autoSpaceDE w:val="0"/>
                          <w:autoSpaceDN w:val="0"/>
                          <w:adjustRightInd w:val="0"/>
                          <w:spacing w:after="0" w:line="216" w:lineRule="auto"/>
                          <w:rPr>
                            <w:rFonts w:eastAsia="Calibri"/>
                          </w:rPr>
                        </w:pPr>
                        <w:r w:rsidRPr="00C34013">
                          <w:rPr>
                            <w:rFonts w:eastAsia="Calibri"/>
                          </w:rPr>
                          <w:t xml:space="preserve">не позднее 11-го рабочего дня месяца, следующего за отчетным </w:t>
                        </w:r>
                      </w:p>
                    </w:tc>
                  </w:tr>
                  <w:tr w:rsidR="00422C72" w:rsidRPr="00C34013" w:rsidTr="00495B6A">
                    <w:tc>
                      <w:tcPr>
                        <w:tcW w:w="10376" w:type="dxa"/>
                        <w:gridSpan w:val="8"/>
                        <w:tcBorders>
                          <w:top w:val="nil"/>
                          <w:left w:val="nil"/>
                          <w:bottom w:val="nil"/>
                          <w:right w:val="nil"/>
                        </w:tcBorders>
                      </w:tcPr>
                      <w:p w:rsidR="00422C72" w:rsidRPr="00C34013" w:rsidRDefault="00422C72" w:rsidP="00D46E0B">
                        <w:pPr>
                          <w:widowControl w:val="0"/>
                          <w:autoSpaceDE w:val="0"/>
                          <w:autoSpaceDN w:val="0"/>
                          <w:spacing w:after="0" w:line="216" w:lineRule="auto"/>
                          <w:rPr>
                            <w:rFonts w:ascii="Calibri" w:eastAsia="Times New Roman" w:hAnsi="Calibri" w:cs="Calibri"/>
                            <w:szCs w:val="20"/>
                            <w:lang w:eastAsia="ru-RU"/>
                          </w:rPr>
                        </w:pPr>
                        <w:r w:rsidRPr="00C34013">
                          <w:t>(в ред. распоряжения Правительства РФ от 28.01.2022 № 118-р)</w:t>
                        </w:r>
                      </w:p>
                    </w:tc>
                  </w:tr>
                  <w:tr w:rsidR="00361E1F" w:rsidRPr="00C34013" w:rsidTr="00495B6A">
                    <w:tc>
                      <w:tcPr>
                        <w:tcW w:w="1048" w:type="dxa"/>
                        <w:tcBorders>
                          <w:top w:val="nil"/>
                          <w:left w:val="nil"/>
                          <w:bottom w:val="nil"/>
                          <w:right w:val="nil"/>
                        </w:tcBorders>
                      </w:tcPr>
                      <w:p w:rsidR="00361E1F" w:rsidRPr="00C34013" w:rsidRDefault="00361E1F"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2.12.D.2.</w:t>
                        </w:r>
                      </w:p>
                    </w:tc>
                    <w:tc>
                      <w:tcPr>
                        <w:tcW w:w="1843" w:type="dxa"/>
                        <w:gridSpan w:val="2"/>
                        <w:tcBorders>
                          <w:top w:val="nil"/>
                          <w:left w:val="nil"/>
                          <w:bottom w:val="nil"/>
                          <w:right w:val="nil"/>
                        </w:tcBorders>
                      </w:tcPr>
                      <w:p w:rsidR="00361E1F" w:rsidRPr="00C34013" w:rsidRDefault="00361E1F" w:rsidP="00D46E0B">
                        <w:pPr>
                          <w:autoSpaceDE w:val="0"/>
                          <w:autoSpaceDN w:val="0"/>
                          <w:adjustRightInd w:val="0"/>
                          <w:spacing w:after="0" w:line="216" w:lineRule="auto"/>
                          <w:rPr>
                            <w:rFonts w:eastAsia="Calibri"/>
                          </w:rPr>
                        </w:pPr>
                        <w:r w:rsidRPr="00C34013">
                          <w:rPr>
                            <w:rFonts w:eastAsia="Calibri"/>
                          </w:rPr>
                          <w:t>Уровень удовлетворен</w:t>
                        </w:r>
                        <w:r w:rsidR="00FC495B" w:rsidRPr="00C34013">
                          <w:rPr>
                            <w:rFonts w:eastAsia="Calibri"/>
                          </w:rPr>
                          <w:t>-</w:t>
                        </w:r>
                        <w:r w:rsidRPr="00C34013">
                          <w:rPr>
                            <w:rFonts w:eastAsia="Calibri"/>
                          </w:rPr>
                          <w:t>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(D6)</w:t>
                        </w:r>
                      </w:p>
                    </w:tc>
                    <w:tc>
                      <w:tcPr>
                        <w:tcW w:w="2126" w:type="dxa"/>
                        <w:gridSpan w:val="2"/>
                        <w:tcBorders>
                          <w:top w:val="nil"/>
                          <w:left w:val="nil"/>
                          <w:bottom w:val="nil"/>
                          <w:right w:val="nil"/>
                        </w:tcBorders>
                      </w:tcPr>
                      <w:p w:rsidR="00361E1F" w:rsidRPr="00C34013" w:rsidRDefault="00361E1F" w:rsidP="00D46E0B">
                        <w:pPr>
                          <w:autoSpaceDE w:val="0"/>
                          <w:autoSpaceDN w:val="0"/>
                          <w:adjustRightInd w:val="0"/>
                          <w:spacing w:after="0" w:line="216" w:lineRule="auto"/>
                          <w:rPr>
                            <w:rFonts w:eastAsia="Calibri"/>
                          </w:rPr>
                        </w:pPr>
                        <w:r w:rsidRPr="00C34013">
                          <w:rPr>
                            <w:rFonts w:eastAsia="Calibri"/>
                          </w:rPr>
                          <w:t>Минцифры России</w:t>
                        </w:r>
                      </w:p>
                      <w:p w:rsidR="00361E1F" w:rsidRPr="00C34013" w:rsidRDefault="00361E1F" w:rsidP="00D46E0B">
                        <w:pPr>
                          <w:autoSpaceDE w:val="0"/>
                          <w:autoSpaceDN w:val="0"/>
                          <w:adjustRightInd w:val="0"/>
                          <w:spacing w:after="0" w:line="216" w:lineRule="auto"/>
                          <w:rPr>
                            <w:rFonts w:eastAsia="Calibri"/>
                          </w:rPr>
                        </w:pPr>
                        <w:r w:rsidRPr="00C34013">
                          <w:rPr>
                            <w:rFonts w:eastAsia="Calibri"/>
                          </w:rPr>
                          <w:t>Минэконом-развития России</w:t>
                        </w:r>
                      </w:p>
                    </w:tc>
                    <w:tc>
                      <w:tcPr>
                        <w:tcW w:w="1701" w:type="dxa"/>
                        <w:tcBorders>
                          <w:top w:val="nil"/>
                          <w:left w:val="nil"/>
                          <w:bottom w:val="nil"/>
                          <w:right w:val="nil"/>
                        </w:tcBorders>
                      </w:tcPr>
                      <w:p w:rsidR="00361E1F" w:rsidRPr="00C34013" w:rsidRDefault="00361E1F" w:rsidP="00D46E0B">
                        <w:pPr>
                          <w:autoSpaceDE w:val="0"/>
                          <w:autoSpaceDN w:val="0"/>
                          <w:adjustRightInd w:val="0"/>
                          <w:spacing w:after="0" w:line="216" w:lineRule="auto"/>
                          <w:rPr>
                            <w:rFonts w:eastAsia="Calibri"/>
                          </w:rPr>
                        </w:pPr>
                        <w:r w:rsidRPr="00C34013">
                          <w:rPr>
                            <w:rFonts w:eastAsia="Calibri"/>
                          </w:rPr>
                          <w:t>по Российской Федерации, субъектам Российской Федерации</w:t>
                        </w:r>
                      </w:p>
                    </w:tc>
                    <w:tc>
                      <w:tcPr>
                        <w:tcW w:w="1843" w:type="dxa"/>
                        <w:tcBorders>
                          <w:top w:val="nil"/>
                          <w:left w:val="nil"/>
                          <w:bottom w:val="nil"/>
                          <w:right w:val="nil"/>
                        </w:tcBorders>
                      </w:tcPr>
                      <w:p w:rsidR="00361E1F" w:rsidRPr="00C34013" w:rsidRDefault="00361E1F" w:rsidP="00D46E0B">
                        <w:pPr>
                          <w:autoSpaceDE w:val="0"/>
                          <w:autoSpaceDN w:val="0"/>
                          <w:adjustRightInd w:val="0"/>
                          <w:spacing w:after="0" w:line="216" w:lineRule="auto"/>
                          <w:rPr>
                            <w:rFonts w:eastAsia="Calibri"/>
                          </w:rPr>
                        </w:pPr>
                        <w:r w:rsidRPr="00C34013">
                          <w:rPr>
                            <w:rFonts w:eastAsia="Calibri"/>
                          </w:rPr>
                          <w:t>ежемесячно</w:t>
                        </w:r>
                      </w:p>
                    </w:tc>
                    <w:tc>
                      <w:tcPr>
                        <w:tcW w:w="1815" w:type="dxa"/>
                        <w:tcBorders>
                          <w:top w:val="nil"/>
                          <w:left w:val="nil"/>
                          <w:bottom w:val="nil"/>
                          <w:right w:val="nil"/>
                        </w:tcBorders>
                      </w:tcPr>
                      <w:p w:rsidR="00361E1F" w:rsidRPr="00C34013" w:rsidRDefault="00361E1F" w:rsidP="00D46E0B">
                        <w:pPr>
                          <w:autoSpaceDE w:val="0"/>
                          <w:autoSpaceDN w:val="0"/>
                          <w:adjustRightInd w:val="0"/>
                          <w:spacing w:after="0" w:line="216" w:lineRule="auto"/>
                          <w:rPr>
                            <w:rFonts w:eastAsia="Calibri"/>
                          </w:rPr>
                        </w:pPr>
                        <w:r w:rsidRPr="00C34013">
                          <w:rPr>
                            <w:rFonts w:eastAsia="Calibri"/>
                          </w:rPr>
                          <w:t>не позднее 11-го рабочего дня месяца, следующего за отчетным</w:t>
                        </w:r>
                      </w:p>
                    </w:tc>
                  </w:tr>
                  <w:tr w:rsidR="00422C72" w:rsidRPr="00C34013" w:rsidTr="00495B6A">
                    <w:tc>
                      <w:tcPr>
                        <w:tcW w:w="10376" w:type="dxa"/>
                        <w:gridSpan w:val="8"/>
                        <w:tcBorders>
                          <w:top w:val="nil"/>
                          <w:left w:val="nil"/>
                          <w:bottom w:val="nil"/>
                          <w:right w:val="nil"/>
                        </w:tcBorders>
                      </w:tcPr>
                      <w:p w:rsidR="00422C72" w:rsidRPr="00C34013" w:rsidRDefault="00422C72" w:rsidP="00D46E0B">
                        <w:pPr>
                          <w:widowControl w:val="0"/>
                          <w:autoSpaceDE w:val="0"/>
                          <w:autoSpaceDN w:val="0"/>
                          <w:spacing w:after="0" w:line="216" w:lineRule="auto"/>
                          <w:rPr>
                            <w:rFonts w:ascii="Calibri" w:eastAsia="Times New Roman" w:hAnsi="Calibri" w:cs="Calibri"/>
                            <w:szCs w:val="20"/>
                            <w:lang w:eastAsia="ru-RU"/>
                          </w:rPr>
                        </w:pPr>
                        <w:r w:rsidRPr="00C34013">
                          <w:t>(в ред. распоряжения Правительства РФ от 28.01.2022 № 118-р)</w:t>
                        </w:r>
                      </w:p>
                    </w:tc>
                  </w:tr>
                  <w:tr w:rsidR="00EE77DA" w:rsidRPr="00C34013" w:rsidTr="00495B6A">
                    <w:tc>
                      <w:tcPr>
                        <w:tcW w:w="1048"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2.12.D.3.</w:t>
                        </w:r>
                      </w:p>
                    </w:tc>
                    <w:tc>
                      <w:tcPr>
                        <w:tcW w:w="1843"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Доля социально-значимых объектов, имеющих широкополосный доступ к информационно-телекоммуника</w:t>
                        </w:r>
                        <w:r w:rsidR="00106E20" w:rsidRPr="00C34013">
                          <w:rPr>
                            <w:rFonts w:ascii="Calibri" w:eastAsia="Times New Roman" w:hAnsi="Calibri" w:cs="Calibri"/>
                            <w:szCs w:val="20"/>
                            <w:lang w:eastAsia="ru-RU"/>
                          </w:rPr>
                          <w:t>-</w:t>
                        </w:r>
                        <w:r w:rsidRPr="00C34013">
                          <w:rPr>
                            <w:rFonts w:ascii="Calibri" w:eastAsia="Times New Roman" w:hAnsi="Calibri" w:cs="Calibri"/>
                            <w:szCs w:val="20"/>
                            <w:lang w:eastAsia="ru-RU"/>
                          </w:rPr>
                          <w:t>ционной сети "Интернет" в соответствии с утвержденными требованиями (D2)</w:t>
                        </w:r>
                      </w:p>
                    </w:tc>
                    <w:tc>
                      <w:tcPr>
                        <w:tcW w:w="2126"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Минцифры России</w:t>
                        </w:r>
                      </w:p>
                    </w:tc>
                    <w:tc>
                      <w:tcPr>
                        <w:tcW w:w="1701"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 субъектам Российской Федерации</w:t>
                        </w:r>
                      </w:p>
                    </w:tc>
                    <w:tc>
                      <w:tcPr>
                        <w:tcW w:w="1843"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w:t>
                        </w:r>
                        <w:r w:rsidR="00361E1F" w:rsidRPr="00C34013">
                          <w:rPr>
                            <w:rFonts w:ascii="Calibri" w:eastAsia="Times New Roman" w:hAnsi="Calibri" w:cs="Calibri"/>
                            <w:szCs w:val="20"/>
                            <w:lang w:eastAsia="ru-RU"/>
                          </w:rPr>
                          <w:t>месячно</w:t>
                        </w:r>
                      </w:p>
                    </w:tc>
                    <w:tc>
                      <w:tcPr>
                        <w:tcW w:w="1815" w:type="dxa"/>
                        <w:tcBorders>
                          <w:top w:val="nil"/>
                          <w:left w:val="nil"/>
                          <w:bottom w:val="nil"/>
                          <w:right w:val="nil"/>
                        </w:tcBorders>
                      </w:tcPr>
                      <w:p w:rsidR="008D14B7" w:rsidRPr="00C34013" w:rsidRDefault="00361E1F" w:rsidP="00D46E0B">
                        <w:pPr>
                          <w:widowControl w:val="0"/>
                          <w:autoSpaceDE w:val="0"/>
                          <w:autoSpaceDN w:val="0"/>
                          <w:spacing w:after="0" w:line="216" w:lineRule="auto"/>
                          <w:rPr>
                            <w:rFonts w:ascii="Calibri" w:eastAsia="Times New Roman" w:hAnsi="Calibri" w:cs="Calibri"/>
                            <w:szCs w:val="20"/>
                            <w:lang w:eastAsia="ru-RU"/>
                          </w:rPr>
                        </w:pPr>
                        <w:r w:rsidRPr="00C34013">
                          <w:t>не позднее 11-го рабочего дня месяца, следующего за отчетным</w:t>
                        </w:r>
                      </w:p>
                    </w:tc>
                  </w:tr>
                  <w:tr w:rsidR="00361E1F" w:rsidRPr="00C34013" w:rsidTr="00495B6A">
                    <w:tc>
                      <w:tcPr>
                        <w:tcW w:w="10376" w:type="dxa"/>
                        <w:gridSpan w:val="8"/>
                        <w:tcBorders>
                          <w:top w:val="nil"/>
                          <w:left w:val="nil"/>
                          <w:bottom w:val="nil"/>
                          <w:right w:val="nil"/>
                        </w:tcBorders>
                      </w:tcPr>
                      <w:p w:rsidR="00361E1F" w:rsidRPr="00C34013" w:rsidRDefault="00361E1F" w:rsidP="00D46E0B">
                        <w:pPr>
                          <w:widowControl w:val="0"/>
                          <w:autoSpaceDE w:val="0"/>
                          <w:autoSpaceDN w:val="0"/>
                          <w:spacing w:after="0" w:line="216" w:lineRule="auto"/>
                        </w:pPr>
                        <w:r w:rsidRPr="00C34013">
                          <w:t>(в ред. распоряжения Правительства РФ от 28.01.2022 № 118-р)</w:t>
                        </w:r>
                      </w:p>
                    </w:tc>
                  </w:tr>
                  <w:tr w:rsidR="00EE77DA" w:rsidRPr="00C34013" w:rsidTr="00495B6A">
                    <w:tc>
                      <w:tcPr>
                        <w:tcW w:w="1048"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2.12.D.4.</w:t>
                        </w:r>
                      </w:p>
                    </w:tc>
                    <w:tc>
                      <w:tcPr>
                        <w:tcW w:w="1843"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Доля государственных и муниципальных образовательных организаций, реализующих программы начального общего, основного общего, среднего общего и среднего профессионального образования, подключенных к единой сети передачи данных для обеспечения защищенного доступа к государственным и муниципальным информацион</w:t>
                        </w:r>
                        <w:r w:rsidR="00106E20" w:rsidRPr="00C34013">
                          <w:rPr>
                            <w:rFonts w:ascii="Calibri" w:eastAsia="Times New Roman" w:hAnsi="Calibri" w:cs="Calibri"/>
                            <w:szCs w:val="20"/>
                            <w:lang w:eastAsia="ru-RU"/>
                          </w:rPr>
                          <w:t>-</w:t>
                        </w:r>
                        <w:r w:rsidRPr="00C34013">
                          <w:rPr>
                            <w:rFonts w:ascii="Calibri" w:eastAsia="Times New Roman" w:hAnsi="Calibri" w:cs="Calibri"/>
                            <w:szCs w:val="20"/>
                            <w:lang w:eastAsia="ru-RU"/>
                          </w:rPr>
                          <w:t>ным системам и безопасного использования информационно-телекоммуникационной сети "Интернет" (D2)</w:t>
                        </w:r>
                      </w:p>
                    </w:tc>
                    <w:tc>
                      <w:tcPr>
                        <w:tcW w:w="2126"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Минцифры России</w:t>
                        </w:r>
                      </w:p>
                    </w:tc>
                    <w:tc>
                      <w:tcPr>
                        <w:tcW w:w="1701"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w:t>
                        </w:r>
                      </w:p>
                    </w:tc>
                    <w:tc>
                      <w:tcPr>
                        <w:tcW w:w="1843"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w:t>
                        </w:r>
                        <w:r w:rsidR="00361E1F" w:rsidRPr="00C34013">
                          <w:rPr>
                            <w:rFonts w:ascii="Calibri" w:eastAsia="Times New Roman" w:hAnsi="Calibri" w:cs="Calibri"/>
                            <w:szCs w:val="20"/>
                            <w:lang w:eastAsia="ru-RU"/>
                          </w:rPr>
                          <w:t>месячно</w:t>
                        </w:r>
                      </w:p>
                    </w:tc>
                    <w:tc>
                      <w:tcPr>
                        <w:tcW w:w="1815" w:type="dxa"/>
                        <w:tcBorders>
                          <w:top w:val="nil"/>
                          <w:left w:val="nil"/>
                          <w:bottom w:val="nil"/>
                          <w:right w:val="nil"/>
                        </w:tcBorders>
                      </w:tcPr>
                      <w:p w:rsidR="008D14B7" w:rsidRPr="00C34013" w:rsidRDefault="00361E1F" w:rsidP="00D46E0B">
                        <w:pPr>
                          <w:widowControl w:val="0"/>
                          <w:autoSpaceDE w:val="0"/>
                          <w:autoSpaceDN w:val="0"/>
                          <w:spacing w:after="0" w:line="216" w:lineRule="auto"/>
                          <w:rPr>
                            <w:rFonts w:ascii="Calibri" w:eastAsia="Times New Roman" w:hAnsi="Calibri" w:cs="Calibri"/>
                            <w:szCs w:val="20"/>
                            <w:lang w:eastAsia="ru-RU"/>
                          </w:rPr>
                        </w:pPr>
                        <w:r w:rsidRPr="00C34013">
                          <w:t>не позднее 11-го рабочего дня месяца, следующего за отчетным</w:t>
                        </w:r>
                      </w:p>
                    </w:tc>
                  </w:tr>
                  <w:tr w:rsidR="00361E1F" w:rsidRPr="00C34013" w:rsidTr="00495B6A">
                    <w:tc>
                      <w:tcPr>
                        <w:tcW w:w="10376" w:type="dxa"/>
                        <w:gridSpan w:val="8"/>
                        <w:tcBorders>
                          <w:top w:val="nil"/>
                          <w:left w:val="nil"/>
                          <w:bottom w:val="nil"/>
                          <w:right w:val="nil"/>
                        </w:tcBorders>
                      </w:tcPr>
                      <w:p w:rsidR="00361E1F" w:rsidRPr="00C34013" w:rsidRDefault="00361E1F" w:rsidP="00D46E0B">
                        <w:pPr>
                          <w:widowControl w:val="0"/>
                          <w:autoSpaceDE w:val="0"/>
                          <w:autoSpaceDN w:val="0"/>
                          <w:spacing w:after="0" w:line="216" w:lineRule="auto"/>
                        </w:pPr>
                        <w:r w:rsidRPr="00C34013">
                          <w:t>(в ред. распоряжения Правительства РФ от 28.01.2022 № 118-р)</w:t>
                        </w:r>
                      </w:p>
                    </w:tc>
                  </w:tr>
                  <w:tr w:rsidR="00921841" w:rsidRPr="00C34013" w:rsidTr="00495B6A">
                    <w:tc>
                      <w:tcPr>
                        <w:tcW w:w="1048" w:type="dxa"/>
                        <w:tcBorders>
                          <w:top w:val="nil"/>
                          <w:left w:val="nil"/>
                          <w:bottom w:val="nil"/>
                          <w:right w:val="nil"/>
                        </w:tcBorders>
                      </w:tcPr>
                      <w:p w:rsidR="00921841" w:rsidRPr="00C34013" w:rsidRDefault="00921841"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2.12.D.5.</w:t>
                        </w:r>
                      </w:p>
                    </w:tc>
                    <w:tc>
                      <w:tcPr>
                        <w:tcW w:w="1843" w:type="dxa"/>
                        <w:gridSpan w:val="2"/>
                        <w:tcBorders>
                          <w:top w:val="nil"/>
                          <w:left w:val="nil"/>
                          <w:bottom w:val="nil"/>
                          <w:right w:val="nil"/>
                        </w:tcBorders>
                      </w:tcPr>
                      <w:p w:rsidR="00921841" w:rsidRPr="00C34013" w:rsidRDefault="00921841"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Доля государственных и муниципальных образовательных организаций, реализующих программы начал</w:t>
                        </w:r>
                        <w:r w:rsidR="00FC495B" w:rsidRPr="00C34013">
                          <w:rPr>
                            <w:rFonts w:ascii="Calibri" w:eastAsia="Times New Roman" w:hAnsi="Calibri" w:cs="Calibri"/>
                            <w:szCs w:val="20"/>
                            <w:lang w:eastAsia="ru-RU"/>
                          </w:rPr>
                          <w:t xml:space="preserve">ьного общего, основного общего и </w:t>
                        </w:r>
                        <w:r w:rsidRPr="00C34013">
                          <w:rPr>
                            <w:rFonts w:ascii="Calibri" w:eastAsia="Times New Roman" w:hAnsi="Calibri" w:cs="Calibri"/>
                            <w:szCs w:val="20"/>
                            <w:lang w:eastAsia="ru-RU"/>
                          </w:rPr>
                          <w:t xml:space="preserve">среднего общего образования, в </w:t>
                        </w:r>
                        <w:r w:rsidR="00FC495B" w:rsidRPr="00C34013">
                          <w:rPr>
                            <w:rFonts w:ascii="Calibri" w:eastAsia="Times New Roman" w:hAnsi="Calibri" w:cs="Calibri"/>
                            <w:szCs w:val="20"/>
                            <w:lang w:eastAsia="ru-RU"/>
                          </w:rPr>
                          <w:t>помещениях</w:t>
                        </w:r>
                        <w:r w:rsidRPr="00C34013">
                          <w:rPr>
                            <w:rFonts w:ascii="Calibri" w:eastAsia="Times New Roman" w:hAnsi="Calibri" w:cs="Calibri"/>
                            <w:szCs w:val="20"/>
                            <w:lang w:eastAsia="ru-RU"/>
                          </w:rPr>
                          <w:t xml:space="preserve"> которых обеспечена возможность беспроводного широкополосного доступа к информационно-телекоммуника</w:t>
                        </w:r>
                        <w:r w:rsidR="00FC495B" w:rsidRPr="00C34013">
                          <w:rPr>
                            <w:rFonts w:ascii="Calibri" w:eastAsia="Times New Roman" w:hAnsi="Calibri" w:cs="Calibri"/>
                            <w:szCs w:val="20"/>
                            <w:lang w:eastAsia="ru-RU"/>
                          </w:rPr>
                          <w:t>-</w:t>
                        </w:r>
                        <w:r w:rsidRPr="00C34013">
                          <w:rPr>
                            <w:rFonts w:ascii="Calibri" w:eastAsia="Times New Roman" w:hAnsi="Calibri" w:cs="Calibri"/>
                            <w:szCs w:val="20"/>
                            <w:lang w:eastAsia="ru-RU"/>
                          </w:rPr>
                          <w:t>ционной сети "Интернет" по технологии Wi-Fi (D2)</w:t>
                        </w:r>
                      </w:p>
                    </w:tc>
                    <w:tc>
                      <w:tcPr>
                        <w:tcW w:w="2126" w:type="dxa"/>
                        <w:gridSpan w:val="2"/>
                        <w:tcBorders>
                          <w:top w:val="nil"/>
                          <w:left w:val="nil"/>
                          <w:bottom w:val="nil"/>
                          <w:right w:val="nil"/>
                        </w:tcBorders>
                      </w:tcPr>
                      <w:p w:rsidR="00921841" w:rsidRPr="00C34013" w:rsidRDefault="00921841"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Минцифры России</w:t>
                        </w:r>
                      </w:p>
                    </w:tc>
                    <w:tc>
                      <w:tcPr>
                        <w:tcW w:w="1701" w:type="dxa"/>
                        <w:tcBorders>
                          <w:top w:val="nil"/>
                          <w:left w:val="nil"/>
                          <w:bottom w:val="nil"/>
                          <w:right w:val="nil"/>
                        </w:tcBorders>
                      </w:tcPr>
                      <w:p w:rsidR="00921841" w:rsidRPr="00C34013" w:rsidRDefault="00921841"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 субъектам Российской Федерации</w:t>
                        </w:r>
                      </w:p>
                    </w:tc>
                    <w:tc>
                      <w:tcPr>
                        <w:tcW w:w="1843" w:type="dxa"/>
                        <w:tcBorders>
                          <w:top w:val="nil"/>
                          <w:left w:val="nil"/>
                          <w:bottom w:val="nil"/>
                          <w:right w:val="nil"/>
                        </w:tcBorders>
                      </w:tcPr>
                      <w:p w:rsidR="00921841" w:rsidRPr="00C34013" w:rsidRDefault="00921841"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ежемесячно</w:t>
                        </w:r>
                      </w:p>
                    </w:tc>
                    <w:tc>
                      <w:tcPr>
                        <w:tcW w:w="1815" w:type="dxa"/>
                        <w:tcBorders>
                          <w:top w:val="nil"/>
                          <w:left w:val="nil"/>
                          <w:bottom w:val="nil"/>
                          <w:right w:val="nil"/>
                        </w:tcBorders>
                      </w:tcPr>
                      <w:p w:rsidR="00921841" w:rsidRPr="00C34013" w:rsidRDefault="00921841" w:rsidP="00D46E0B">
                        <w:pPr>
                          <w:widowControl w:val="0"/>
                          <w:autoSpaceDE w:val="0"/>
                          <w:autoSpaceDN w:val="0"/>
                          <w:spacing w:after="0" w:line="216" w:lineRule="auto"/>
                          <w:rPr>
                            <w:rFonts w:ascii="Calibri" w:eastAsia="Times New Roman" w:hAnsi="Calibri" w:cs="Calibri"/>
                            <w:szCs w:val="20"/>
                            <w:lang w:eastAsia="ru-RU"/>
                          </w:rPr>
                        </w:pPr>
                        <w:r w:rsidRPr="00C34013">
                          <w:t>не позднее 11-го рабочего дня месяца, следующего за отчетным</w:t>
                        </w:r>
                      </w:p>
                    </w:tc>
                  </w:tr>
                  <w:tr w:rsidR="00361E1F" w:rsidRPr="00C34013" w:rsidTr="00495B6A">
                    <w:tc>
                      <w:tcPr>
                        <w:tcW w:w="10376" w:type="dxa"/>
                        <w:gridSpan w:val="8"/>
                        <w:tcBorders>
                          <w:top w:val="nil"/>
                          <w:left w:val="nil"/>
                          <w:bottom w:val="nil"/>
                          <w:right w:val="nil"/>
                        </w:tcBorders>
                      </w:tcPr>
                      <w:p w:rsidR="00361E1F" w:rsidRDefault="00361E1F" w:rsidP="00D46E0B">
                        <w:pPr>
                          <w:widowControl w:val="0"/>
                          <w:autoSpaceDE w:val="0"/>
                          <w:autoSpaceDN w:val="0"/>
                          <w:spacing w:after="0" w:line="216" w:lineRule="auto"/>
                        </w:pPr>
                        <w:r w:rsidRPr="00C34013">
                          <w:t>(в ред. распоряжения Правительства РФ от 28.01.2022 № 118-р)</w:t>
                        </w:r>
                      </w:p>
                      <w:p w:rsidR="005D4953" w:rsidRPr="00C34013" w:rsidRDefault="005D4953" w:rsidP="00D46E0B">
                        <w:pPr>
                          <w:widowControl w:val="0"/>
                          <w:autoSpaceDE w:val="0"/>
                          <w:autoSpaceDN w:val="0"/>
                          <w:spacing w:after="0" w:line="216" w:lineRule="auto"/>
                          <w:rPr>
                            <w:rFonts w:ascii="Calibri" w:eastAsia="Times New Roman" w:hAnsi="Calibri" w:cs="Calibri"/>
                            <w:szCs w:val="20"/>
                            <w:lang w:eastAsia="ru-RU"/>
                          </w:rPr>
                        </w:pPr>
                      </w:p>
                    </w:tc>
                  </w:tr>
                  <w:tr w:rsidR="00921841" w:rsidRPr="00C34013" w:rsidTr="00495B6A">
                    <w:tc>
                      <w:tcPr>
                        <w:tcW w:w="1048" w:type="dxa"/>
                        <w:tcBorders>
                          <w:top w:val="nil"/>
                          <w:left w:val="nil"/>
                          <w:bottom w:val="nil"/>
                          <w:right w:val="nil"/>
                        </w:tcBorders>
                      </w:tcPr>
                      <w:p w:rsidR="00921841" w:rsidRPr="00C34013" w:rsidRDefault="00921841"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2.12.D.6.</w:t>
                        </w:r>
                      </w:p>
                    </w:tc>
                    <w:tc>
                      <w:tcPr>
                        <w:tcW w:w="1843" w:type="dxa"/>
                        <w:gridSpan w:val="2"/>
                        <w:tcBorders>
                          <w:top w:val="nil"/>
                          <w:left w:val="nil"/>
                          <w:bottom w:val="nil"/>
                          <w:right w:val="nil"/>
                        </w:tcBorders>
                      </w:tcPr>
                      <w:p w:rsidR="00921841" w:rsidRPr="00C34013" w:rsidRDefault="00921841" w:rsidP="00D46E0B">
                        <w:pPr>
                          <w:widowControl w:val="0"/>
                          <w:autoSpaceDE w:val="0"/>
                          <w:autoSpaceDN w:val="0"/>
                          <w:spacing w:after="0" w:line="216" w:lineRule="auto"/>
                          <w:rPr>
                            <w:rFonts w:ascii="Calibri" w:eastAsia="Times New Roman" w:hAnsi="Calibri" w:cs="Calibri"/>
                            <w:szCs w:val="20"/>
                            <w:lang w:eastAsia="ru-RU"/>
                          </w:rPr>
                        </w:pPr>
                        <w:r w:rsidRPr="00C34013">
                          <w:rPr>
                            <w:rFonts w:eastAsia="Calibri"/>
                          </w:rPr>
                          <w:t>Количество принятых на обучение по программам высшего образования в сфере информационных технологий за счет бюджетных ассигнований федерального бюджета (нарастающим итогом, начиная с 2021 года)</w:t>
                        </w:r>
                      </w:p>
                    </w:tc>
                    <w:tc>
                      <w:tcPr>
                        <w:tcW w:w="2126" w:type="dxa"/>
                        <w:gridSpan w:val="2"/>
                        <w:tcBorders>
                          <w:top w:val="nil"/>
                          <w:left w:val="nil"/>
                          <w:bottom w:val="nil"/>
                          <w:right w:val="nil"/>
                        </w:tcBorders>
                      </w:tcPr>
                      <w:p w:rsidR="00921841" w:rsidRPr="00C34013" w:rsidRDefault="00921841"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Минцифры России</w:t>
                        </w:r>
                      </w:p>
                    </w:tc>
                    <w:tc>
                      <w:tcPr>
                        <w:tcW w:w="1701" w:type="dxa"/>
                        <w:tcBorders>
                          <w:top w:val="nil"/>
                          <w:left w:val="nil"/>
                          <w:bottom w:val="nil"/>
                          <w:right w:val="nil"/>
                        </w:tcBorders>
                      </w:tcPr>
                      <w:p w:rsidR="00921841" w:rsidRPr="00C34013" w:rsidRDefault="00921841"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w:t>
                        </w:r>
                      </w:p>
                    </w:tc>
                    <w:tc>
                      <w:tcPr>
                        <w:tcW w:w="1843" w:type="dxa"/>
                        <w:tcBorders>
                          <w:top w:val="nil"/>
                          <w:left w:val="nil"/>
                          <w:bottom w:val="nil"/>
                          <w:right w:val="nil"/>
                        </w:tcBorders>
                      </w:tcPr>
                      <w:p w:rsidR="00921841" w:rsidRPr="00C34013" w:rsidRDefault="00921841"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ежемесячно</w:t>
                        </w:r>
                      </w:p>
                    </w:tc>
                    <w:tc>
                      <w:tcPr>
                        <w:tcW w:w="1815" w:type="dxa"/>
                        <w:tcBorders>
                          <w:top w:val="nil"/>
                          <w:left w:val="nil"/>
                          <w:bottom w:val="nil"/>
                          <w:right w:val="nil"/>
                        </w:tcBorders>
                      </w:tcPr>
                      <w:p w:rsidR="00921841" w:rsidRPr="00C34013" w:rsidRDefault="00921841" w:rsidP="00D46E0B">
                        <w:pPr>
                          <w:widowControl w:val="0"/>
                          <w:autoSpaceDE w:val="0"/>
                          <w:autoSpaceDN w:val="0"/>
                          <w:spacing w:after="0" w:line="216" w:lineRule="auto"/>
                          <w:rPr>
                            <w:rFonts w:ascii="Calibri" w:eastAsia="Times New Roman" w:hAnsi="Calibri" w:cs="Calibri"/>
                            <w:szCs w:val="20"/>
                            <w:lang w:eastAsia="ru-RU"/>
                          </w:rPr>
                        </w:pPr>
                        <w:r w:rsidRPr="00C34013">
                          <w:t>не позднее 11-го рабочего дня месяца, следующего за отчетным</w:t>
                        </w:r>
                      </w:p>
                    </w:tc>
                  </w:tr>
                  <w:tr w:rsidR="00361E1F" w:rsidRPr="00C34013" w:rsidTr="00495B6A">
                    <w:tc>
                      <w:tcPr>
                        <w:tcW w:w="10376" w:type="dxa"/>
                        <w:gridSpan w:val="8"/>
                        <w:tcBorders>
                          <w:top w:val="nil"/>
                          <w:left w:val="nil"/>
                          <w:bottom w:val="nil"/>
                          <w:right w:val="nil"/>
                        </w:tcBorders>
                      </w:tcPr>
                      <w:p w:rsidR="00361E1F" w:rsidRPr="00C34013" w:rsidRDefault="00361E1F" w:rsidP="00D46E0B">
                        <w:pPr>
                          <w:widowControl w:val="0"/>
                          <w:autoSpaceDE w:val="0"/>
                          <w:autoSpaceDN w:val="0"/>
                          <w:spacing w:after="0" w:line="216" w:lineRule="auto"/>
                          <w:rPr>
                            <w:rFonts w:ascii="Calibri" w:eastAsia="Times New Roman" w:hAnsi="Calibri" w:cs="Calibri"/>
                            <w:szCs w:val="20"/>
                            <w:lang w:eastAsia="ru-RU"/>
                          </w:rPr>
                        </w:pPr>
                        <w:r w:rsidRPr="00C34013">
                          <w:t>(в ред. распоряжения Правительства РФ от 28.01.2022 № 118-р)</w:t>
                        </w:r>
                      </w:p>
                    </w:tc>
                  </w:tr>
                  <w:tr w:rsidR="00EE77DA" w:rsidRPr="00C34013" w:rsidTr="00495B6A">
                    <w:tc>
                      <w:tcPr>
                        <w:tcW w:w="1048"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2.12.D.7.</w:t>
                        </w:r>
                      </w:p>
                    </w:tc>
                    <w:tc>
                      <w:tcPr>
                        <w:tcW w:w="1843" w:type="dxa"/>
                        <w:gridSpan w:val="2"/>
                        <w:tcBorders>
                          <w:top w:val="nil"/>
                          <w:left w:val="nil"/>
                          <w:bottom w:val="nil"/>
                          <w:right w:val="nil"/>
                        </w:tcBorders>
                      </w:tcPr>
                      <w:p w:rsidR="008D14B7" w:rsidRPr="00C34013" w:rsidRDefault="00912050"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Количество граждан, которым предоставлена возможность обучения по дополнительным образовательным программам с использованием мер государственной поддержки для получения новых и востребованных на рынке труда цифровых компетенций, нарастающим итогом (D3)</w:t>
                        </w:r>
                      </w:p>
                    </w:tc>
                    <w:tc>
                      <w:tcPr>
                        <w:tcW w:w="2126"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Минцифры России</w:t>
                        </w:r>
                      </w:p>
                    </w:tc>
                    <w:tc>
                      <w:tcPr>
                        <w:tcW w:w="1701"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w:t>
                        </w:r>
                      </w:p>
                    </w:tc>
                    <w:tc>
                      <w:tcPr>
                        <w:tcW w:w="1843"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ежемесячно</w:t>
                        </w:r>
                      </w:p>
                    </w:tc>
                    <w:tc>
                      <w:tcPr>
                        <w:tcW w:w="1815" w:type="dxa"/>
                        <w:tcBorders>
                          <w:top w:val="nil"/>
                          <w:left w:val="nil"/>
                          <w:bottom w:val="nil"/>
                          <w:right w:val="nil"/>
                        </w:tcBorders>
                      </w:tcPr>
                      <w:p w:rsidR="008D14B7" w:rsidRPr="00C34013" w:rsidRDefault="00921841" w:rsidP="00D46E0B">
                        <w:pPr>
                          <w:widowControl w:val="0"/>
                          <w:autoSpaceDE w:val="0"/>
                          <w:autoSpaceDN w:val="0"/>
                          <w:spacing w:after="0" w:line="216" w:lineRule="auto"/>
                          <w:rPr>
                            <w:rFonts w:ascii="Calibri" w:eastAsia="Times New Roman" w:hAnsi="Calibri" w:cs="Calibri"/>
                            <w:szCs w:val="20"/>
                            <w:lang w:eastAsia="ru-RU"/>
                          </w:rPr>
                        </w:pPr>
                        <w:r w:rsidRPr="00C34013">
                          <w:t>не позднее 11-го рабочего дня месяца, следующего за отчетным</w:t>
                        </w:r>
                      </w:p>
                    </w:tc>
                  </w:tr>
                  <w:tr w:rsidR="00361E1F" w:rsidRPr="00C34013" w:rsidTr="00495B6A">
                    <w:tc>
                      <w:tcPr>
                        <w:tcW w:w="10376" w:type="dxa"/>
                        <w:gridSpan w:val="8"/>
                        <w:tcBorders>
                          <w:top w:val="nil"/>
                          <w:left w:val="nil"/>
                          <w:bottom w:val="nil"/>
                          <w:right w:val="nil"/>
                        </w:tcBorders>
                      </w:tcPr>
                      <w:p w:rsidR="00361E1F" w:rsidRPr="00C34013" w:rsidRDefault="00912050"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(в ред. распоряжений Правительства РФ от 28.01.2022 № 118-р, от 10.06.2023 № 1540-р)</w:t>
                        </w:r>
                      </w:p>
                    </w:tc>
                  </w:tr>
                  <w:tr w:rsidR="00EE77DA" w:rsidRPr="00C34013" w:rsidTr="00495B6A">
                    <w:tc>
                      <w:tcPr>
                        <w:tcW w:w="1048"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2.12.D.8.</w:t>
                        </w:r>
                      </w:p>
                    </w:tc>
                    <w:tc>
                      <w:tcPr>
                        <w:tcW w:w="1843"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Доля образовательных организаций, реализующих программы начального общего, основного общего, среднего общего и среднего профессионального образования, которым предоставлен онлайн-доступ к цифровым образовательным ресурсам и сервисам (D3)</w:t>
                        </w:r>
                      </w:p>
                    </w:tc>
                    <w:tc>
                      <w:tcPr>
                        <w:tcW w:w="2126"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Минцифры России</w:t>
                        </w:r>
                      </w:p>
                    </w:tc>
                    <w:tc>
                      <w:tcPr>
                        <w:tcW w:w="1701"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w:t>
                        </w:r>
                      </w:p>
                    </w:tc>
                    <w:tc>
                      <w:tcPr>
                        <w:tcW w:w="1843" w:type="dxa"/>
                        <w:tcBorders>
                          <w:top w:val="nil"/>
                          <w:left w:val="nil"/>
                          <w:bottom w:val="nil"/>
                          <w:right w:val="nil"/>
                        </w:tcBorders>
                      </w:tcPr>
                      <w:p w:rsidR="008D14B7" w:rsidRPr="00C34013" w:rsidRDefault="00921841"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ежемесячно</w:t>
                        </w:r>
                      </w:p>
                    </w:tc>
                    <w:tc>
                      <w:tcPr>
                        <w:tcW w:w="1815" w:type="dxa"/>
                        <w:tcBorders>
                          <w:top w:val="nil"/>
                          <w:left w:val="nil"/>
                          <w:bottom w:val="nil"/>
                          <w:right w:val="nil"/>
                        </w:tcBorders>
                      </w:tcPr>
                      <w:p w:rsidR="008D14B7" w:rsidRPr="00C34013" w:rsidRDefault="00921841" w:rsidP="00D46E0B">
                        <w:pPr>
                          <w:widowControl w:val="0"/>
                          <w:autoSpaceDE w:val="0"/>
                          <w:autoSpaceDN w:val="0"/>
                          <w:spacing w:after="0" w:line="216" w:lineRule="auto"/>
                          <w:rPr>
                            <w:rFonts w:ascii="Calibri" w:eastAsia="Times New Roman" w:hAnsi="Calibri" w:cs="Calibri"/>
                            <w:szCs w:val="20"/>
                            <w:lang w:eastAsia="ru-RU"/>
                          </w:rPr>
                        </w:pPr>
                        <w:r w:rsidRPr="00C34013">
                          <w:t>не позднее 11-го рабочего дня месяца, следующего за отчетным</w:t>
                        </w:r>
                      </w:p>
                    </w:tc>
                  </w:tr>
                  <w:tr w:rsidR="00361E1F" w:rsidRPr="00C34013" w:rsidTr="00495B6A">
                    <w:tc>
                      <w:tcPr>
                        <w:tcW w:w="10376" w:type="dxa"/>
                        <w:gridSpan w:val="8"/>
                        <w:tcBorders>
                          <w:top w:val="nil"/>
                          <w:left w:val="nil"/>
                          <w:bottom w:val="nil"/>
                          <w:right w:val="nil"/>
                        </w:tcBorders>
                      </w:tcPr>
                      <w:p w:rsidR="00361E1F" w:rsidRPr="00C34013" w:rsidRDefault="00361E1F" w:rsidP="00D46E0B">
                        <w:pPr>
                          <w:widowControl w:val="0"/>
                          <w:autoSpaceDE w:val="0"/>
                          <w:autoSpaceDN w:val="0"/>
                          <w:spacing w:after="0" w:line="216" w:lineRule="auto"/>
                          <w:rPr>
                            <w:rFonts w:ascii="Calibri" w:eastAsia="Times New Roman" w:hAnsi="Calibri" w:cs="Calibri"/>
                            <w:szCs w:val="20"/>
                            <w:lang w:eastAsia="ru-RU"/>
                          </w:rPr>
                        </w:pPr>
                        <w:r w:rsidRPr="00C34013">
                          <w:t>(в ред. распоряжения Правительства РФ от 28.01.2022 № 118-р)</w:t>
                        </w:r>
                      </w:p>
                    </w:tc>
                  </w:tr>
                  <w:tr w:rsidR="00EE77DA" w:rsidRPr="00C34013" w:rsidTr="00495B6A">
                    <w:tc>
                      <w:tcPr>
                        <w:tcW w:w="1048"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2.12.D.9.</w:t>
                        </w:r>
                      </w:p>
                    </w:tc>
                    <w:tc>
                      <w:tcPr>
                        <w:tcW w:w="1843"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Количество разработанных решений с внедренными механизмами криптографичес</w:t>
                        </w:r>
                        <w:r w:rsidR="00106E20" w:rsidRPr="00C34013">
                          <w:rPr>
                            <w:rFonts w:ascii="Calibri" w:eastAsia="Times New Roman" w:hAnsi="Calibri" w:cs="Calibri"/>
                            <w:szCs w:val="20"/>
                            <w:lang w:eastAsia="ru-RU"/>
                          </w:rPr>
                          <w:t>-</w:t>
                        </w:r>
                        <w:r w:rsidRPr="00C34013">
                          <w:rPr>
                            <w:rFonts w:ascii="Calibri" w:eastAsia="Times New Roman" w:hAnsi="Calibri" w:cs="Calibri"/>
                            <w:szCs w:val="20"/>
                            <w:lang w:eastAsia="ru-RU"/>
                          </w:rPr>
                          <w:t>кой защиты для использования в ключевых отраслях экономики (D4)</w:t>
                        </w:r>
                      </w:p>
                    </w:tc>
                    <w:tc>
                      <w:tcPr>
                        <w:tcW w:w="2126"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Минцифры России</w:t>
                        </w:r>
                      </w:p>
                    </w:tc>
                    <w:tc>
                      <w:tcPr>
                        <w:tcW w:w="1701"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w:t>
                        </w:r>
                      </w:p>
                    </w:tc>
                    <w:tc>
                      <w:tcPr>
                        <w:tcW w:w="1843"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w:t>
                        </w:r>
                        <w:r w:rsidR="00921841" w:rsidRPr="00C34013">
                          <w:rPr>
                            <w:rFonts w:ascii="Calibri" w:eastAsia="Times New Roman" w:hAnsi="Calibri" w:cs="Calibri"/>
                            <w:szCs w:val="20"/>
                            <w:lang w:eastAsia="ru-RU"/>
                          </w:rPr>
                          <w:t>месячно</w:t>
                        </w:r>
                      </w:p>
                    </w:tc>
                    <w:tc>
                      <w:tcPr>
                        <w:tcW w:w="1815" w:type="dxa"/>
                        <w:tcBorders>
                          <w:top w:val="nil"/>
                          <w:left w:val="nil"/>
                          <w:bottom w:val="nil"/>
                          <w:right w:val="nil"/>
                        </w:tcBorders>
                      </w:tcPr>
                      <w:p w:rsidR="008D14B7" w:rsidRPr="00C34013" w:rsidRDefault="00921841" w:rsidP="00D46E0B">
                        <w:pPr>
                          <w:widowControl w:val="0"/>
                          <w:autoSpaceDE w:val="0"/>
                          <w:autoSpaceDN w:val="0"/>
                          <w:spacing w:after="0" w:line="216" w:lineRule="auto"/>
                          <w:rPr>
                            <w:rFonts w:ascii="Calibri" w:eastAsia="Times New Roman" w:hAnsi="Calibri" w:cs="Calibri"/>
                            <w:szCs w:val="20"/>
                            <w:lang w:eastAsia="ru-RU"/>
                          </w:rPr>
                        </w:pPr>
                        <w:r w:rsidRPr="00C34013">
                          <w:t>не позднее 11-го рабочего дня месяца, следующего за отчетным</w:t>
                        </w:r>
                      </w:p>
                    </w:tc>
                  </w:tr>
                  <w:tr w:rsidR="00361E1F" w:rsidRPr="00C34013" w:rsidTr="00495B6A">
                    <w:tc>
                      <w:tcPr>
                        <w:tcW w:w="10376" w:type="dxa"/>
                        <w:gridSpan w:val="8"/>
                        <w:tcBorders>
                          <w:top w:val="nil"/>
                          <w:left w:val="nil"/>
                          <w:bottom w:val="nil"/>
                          <w:right w:val="nil"/>
                        </w:tcBorders>
                      </w:tcPr>
                      <w:p w:rsidR="00361E1F" w:rsidRPr="00C34013" w:rsidRDefault="00361E1F" w:rsidP="00D46E0B">
                        <w:pPr>
                          <w:widowControl w:val="0"/>
                          <w:autoSpaceDE w:val="0"/>
                          <w:autoSpaceDN w:val="0"/>
                          <w:spacing w:after="0" w:line="216" w:lineRule="auto"/>
                          <w:rPr>
                            <w:rFonts w:ascii="Calibri" w:eastAsia="Times New Roman" w:hAnsi="Calibri" w:cs="Calibri"/>
                            <w:szCs w:val="20"/>
                            <w:lang w:eastAsia="ru-RU"/>
                          </w:rPr>
                        </w:pPr>
                        <w:r w:rsidRPr="00C34013">
                          <w:t>(в ред. распоряжения Правительства РФ от 28.01.2022 № 118-р)</w:t>
                        </w:r>
                      </w:p>
                    </w:tc>
                  </w:tr>
                  <w:tr w:rsidR="00EE77DA" w:rsidRPr="00C34013" w:rsidTr="00495B6A">
                    <w:tc>
                      <w:tcPr>
                        <w:tcW w:w="1048"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2.12.D.10.</w:t>
                        </w:r>
                      </w:p>
                    </w:tc>
                    <w:tc>
                      <w:tcPr>
                        <w:tcW w:w="1843"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Количество отраслей экономики, для которых обеспечена отработка навыков противодействия компьютерным атакам с использованием цифровых двойников организаций (D4)</w:t>
                        </w:r>
                      </w:p>
                    </w:tc>
                    <w:tc>
                      <w:tcPr>
                        <w:tcW w:w="2126"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Минцифры России</w:t>
                        </w:r>
                      </w:p>
                    </w:tc>
                    <w:tc>
                      <w:tcPr>
                        <w:tcW w:w="1701"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w:t>
                        </w:r>
                      </w:p>
                    </w:tc>
                    <w:tc>
                      <w:tcPr>
                        <w:tcW w:w="1843"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w:t>
                        </w:r>
                        <w:r w:rsidR="00C82495" w:rsidRPr="00C34013">
                          <w:rPr>
                            <w:rFonts w:ascii="Calibri" w:eastAsia="Times New Roman" w:hAnsi="Calibri" w:cs="Calibri"/>
                            <w:szCs w:val="20"/>
                            <w:lang w:eastAsia="ru-RU"/>
                          </w:rPr>
                          <w:t>месячно</w:t>
                        </w:r>
                      </w:p>
                    </w:tc>
                    <w:tc>
                      <w:tcPr>
                        <w:tcW w:w="1815" w:type="dxa"/>
                        <w:tcBorders>
                          <w:top w:val="nil"/>
                          <w:left w:val="nil"/>
                          <w:bottom w:val="nil"/>
                          <w:right w:val="nil"/>
                        </w:tcBorders>
                      </w:tcPr>
                      <w:p w:rsidR="008D14B7" w:rsidRPr="00C34013" w:rsidRDefault="00C82495" w:rsidP="00D46E0B">
                        <w:pPr>
                          <w:widowControl w:val="0"/>
                          <w:autoSpaceDE w:val="0"/>
                          <w:autoSpaceDN w:val="0"/>
                          <w:spacing w:after="0" w:line="216" w:lineRule="auto"/>
                          <w:rPr>
                            <w:rFonts w:ascii="Calibri" w:eastAsia="Times New Roman" w:hAnsi="Calibri" w:cs="Calibri"/>
                            <w:szCs w:val="20"/>
                            <w:lang w:eastAsia="ru-RU"/>
                          </w:rPr>
                        </w:pPr>
                        <w:r w:rsidRPr="00C34013">
                          <w:t>не позднее 11-го рабочего дня месяца, следующего за отчетным</w:t>
                        </w:r>
                      </w:p>
                    </w:tc>
                  </w:tr>
                  <w:tr w:rsidR="00361E1F" w:rsidRPr="00C34013" w:rsidTr="00495B6A">
                    <w:tc>
                      <w:tcPr>
                        <w:tcW w:w="10376" w:type="dxa"/>
                        <w:gridSpan w:val="8"/>
                        <w:tcBorders>
                          <w:top w:val="nil"/>
                          <w:left w:val="nil"/>
                          <w:bottom w:val="nil"/>
                          <w:right w:val="nil"/>
                        </w:tcBorders>
                      </w:tcPr>
                      <w:p w:rsidR="00361E1F" w:rsidRPr="00C34013" w:rsidRDefault="00361E1F" w:rsidP="00D46E0B">
                        <w:pPr>
                          <w:widowControl w:val="0"/>
                          <w:autoSpaceDE w:val="0"/>
                          <w:autoSpaceDN w:val="0"/>
                          <w:spacing w:after="0" w:line="216" w:lineRule="auto"/>
                          <w:rPr>
                            <w:rFonts w:ascii="Calibri" w:eastAsia="Times New Roman" w:hAnsi="Calibri" w:cs="Calibri"/>
                            <w:szCs w:val="20"/>
                            <w:lang w:eastAsia="ru-RU"/>
                          </w:rPr>
                        </w:pPr>
                        <w:r w:rsidRPr="00C34013">
                          <w:t>(в ред. распоряжения Правительства РФ от 28.01.2022 № 118-р)</w:t>
                        </w:r>
                      </w:p>
                    </w:tc>
                  </w:tr>
                  <w:tr w:rsidR="00EE77DA" w:rsidRPr="00C34013" w:rsidTr="00495B6A">
                    <w:tc>
                      <w:tcPr>
                        <w:tcW w:w="1048"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2.12.D.11.</w:t>
                        </w:r>
                      </w:p>
                    </w:tc>
                    <w:tc>
                      <w:tcPr>
                        <w:tcW w:w="1843"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Протяженность создаваемых российских квантовых сетей связи (D5)</w:t>
                        </w:r>
                      </w:p>
                    </w:tc>
                    <w:tc>
                      <w:tcPr>
                        <w:tcW w:w="2126"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Минцифры России</w:t>
                        </w:r>
                      </w:p>
                    </w:tc>
                    <w:tc>
                      <w:tcPr>
                        <w:tcW w:w="1701"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w:t>
                        </w:r>
                      </w:p>
                    </w:tc>
                    <w:tc>
                      <w:tcPr>
                        <w:tcW w:w="1843"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w:t>
                        </w:r>
                        <w:r w:rsidR="00C82495" w:rsidRPr="00C34013">
                          <w:rPr>
                            <w:rFonts w:ascii="Calibri" w:eastAsia="Times New Roman" w:hAnsi="Calibri" w:cs="Calibri"/>
                            <w:szCs w:val="20"/>
                            <w:lang w:eastAsia="ru-RU"/>
                          </w:rPr>
                          <w:t>месячно</w:t>
                        </w:r>
                      </w:p>
                    </w:tc>
                    <w:tc>
                      <w:tcPr>
                        <w:tcW w:w="1815" w:type="dxa"/>
                        <w:tcBorders>
                          <w:top w:val="nil"/>
                          <w:left w:val="nil"/>
                          <w:bottom w:val="nil"/>
                          <w:right w:val="nil"/>
                        </w:tcBorders>
                      </w:tcPr>
                      <w:p w:rsidR="008D14B7" w:rsidRPr="00C34013" w:rsidRDefault="00C82495" w:rsidP="00D46E0B">
                        <w:pPr>
                          <w:widowControl w:val="0"/>
                          <w:autoSpaceDE w:val="0"/>
                          <w:autoSpaceDN w:val="0"/>
                          <w:spacing w:after="0" w:line="216" w:lineRule="auto"/>
                          <w:rPr>
                            <w:rFonts w:ascii="Calibri" w:eastAsia="Times New Roman" w:hAnsi="Calibri" w:cs="Calibri"/>
                            <w:szCs w:val="20"/>
                            <w:lang w:eastAsia="ru-RU"/>
                          </w:rPr>
                        </w:pPr>
                        <w:r w:rsidRPr="00C34013">
                          <w:t>не позднее 11-го рабочего дня месяца, следующего за отчетным</w:t>
                        </w:r>
                      </w:p>
                    </w:tc>
                  </w:tr>
                  <w:tr w:rsidR="00361E1F" w:rsidRPr="00C34013" w:rsidTr="00495B6A">
                    <w:tc>
                      <w:tcPr>
                        <w:tcW w:w="10376" w:type="dxa"/>
                        <w:gridSpan w:val="8"/>
                        <w:tcBorders>
                          <w:top w:val="nil"/>
                          <w:left w:val="nil"/>
                          <w:bottom w:val="nil"/>
                          <w:right w:val="nil"/>
                        </w:tcBorders>
                      </w:tcPr>
                      <w:p w:rsidR="00361E1F" w:rsidRPr="00C34013" w:rsidRDefault="00361E1F" w:rsidP="00D46E0B">
                        <w:pPr>
                          <w:widowControl w:val="0"/>
                          <w:autoSpaceDE w:val="0"/>
                          <w:autoSpaceDN w:val="0"/>
                          <w:spacing w:after="0" w:line="216" w:lineRule="auto"/>
                          <w:rPr>
                            <w:rFonts w:ascii="Calibri" w:eastAsia="Times New Roman" w:hAnsi="Calibri" w:cs="Calibri"/>
                            <w:szCs w:val="20"/>
                            <w:lang w:eastAsia="ru-RU"/>
                          </w:rPr>
                        </w:pPr>
                        <w:r w:rsidRPr="00C34013">
                          <w:t>(в ред. распоряжения Правительства РФ от 28.01.2022 № 118-р)</w:t>
                        </w:r>
                      </w:p>
                    </w:tc>
                  </w:tr>
                  <w:tr w:rsidR="00EE77DA" w:rsidRPr="00C34013" w:rsidTr="00495B6A">
                    <w:tc>
                      <w:tcPr>
                        <w:tcW w:w="1048"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2.12.D.12.</w:t>
                        </w:r>
                      </w:p>
                    </w:tc>
                    <w:tc>
                      <w:tcPr>
                        <w:tcW w:w="1843"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Количество кубитов в квантовом процессоре на отчетный год (D5)</w:t>
                        </w:r>
                      </w:p>
                    </w:tc>
                    <w:tc>
                      <w:tcPr>
                        <w:tcW w:w="2126"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Минцифры России</w:t>
                        </w:r>
                      </w:p>
                    </w:tc>
                    <w:tc>
                      <w:tcPr>
                        <w:tcW w:w="1701"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w:t>
                        </w:r>
                      </w:p>
                    </w:tc>
                    <w:tc>
                      <w:tcPr>
                        <w:tcW w:w="1843"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w:t>
                        </w:r>
                        <w:r w:rsidR="00C82495" w:rsidRPr="00C34013">
                          <w:rPr>
                            <w:rFonts w:ascii="Calibri" w:eastAsia="Times New Roman" w:hAnsi="Calibri" w:cs="Calibri"/>
                            <w:szCs w:val="20"/>
                            <w:lang w:eastAsia="ru-RU"/>
                          </w:rPr>
                          <w:t>месячно</w:t>
                        </w:r>
                      </w:p>
                    </w:tc>
                    <w:tc>
                      <w:tcPr>
                        <w:tcW w:w="1815" w:type="dxa"/>
                        <w:tcBorders>
                          <w:top w:val="nil"/>
                          <w:left w:val="nil"/>
                          <w:bottom w:val="nil"/>
                          <w:right w:val="nil"/>
                        </w:tcBorders>
                      </w:tcPr>
                      <w:p w:rsidR="008D14B7" w:rsidRPr="00C34013" w:rsidRDefault="00C82495" w:rsidP="00D46E0B">
                        <w:pPr>
                          <w:widowControl w:val="0"/>
                          <w:autoSpaceDE w:val="0"/>
                          <w:autoSpaceDN w:val="0"/>
                          <w:spacing w:after="0" w:line="216" w:lineRule="auto"/>
                          <w:rPr>
                            <w:rFonts w:ascii="Calibri" w:eastAsia="Times New Roman" w:hAnsi="Calibri" w:cs="Calibri"/>
                            <w:szCs w:val="20"/>
                            <w:lang w:eastAsia="ru-RU"/>
                          </w:rPr>
                        </w:pPr>
                        <w:r w:rsidRPr="00C34013">
                          <w:t>не позднее 11-го рабочего дня месяца, следующего за отчетным</w:t>
                        </w:r>
                      </w:p>
                    </w:tc>
                  </w:tr>
                  <w:tr w:rsidR="00361E1F" w:rsidRPr="00C34013" w:rsidTr="00495B6A">
                    <w:tc>
                      <w:tcPr>
                        <w:tcW w:w="10376" w:type="dxa"/>
                        <w:gridSpan w:val="8"/>
                        <w:tcBorders>
                          <w:top w:val="nil"/>
                          <w:left w:val="nil"/>
                          <w:bottom w:val="nil"/>
                          <w:right w:val="nil"/>
                        </w:tcBorders>
                      </w:tcPr>
                      <w:p w:rsidR="00361E1F" w:rsidRPr="00C34013" w:rsidRDefault="00361E1F" w:rsidP="00D46E0B">
                        <w:pPr>
                          <w:widowControl w:val="0"/>
                          <w:autoSpaceDE w:val="0"/>
                          <w:autoSpaceDN w:val="0"/>
                          <w:spacing w:after="0" w:line="216" w:lineRule="auto"/>
                          <w:rPr>
                            <w:rFonts w:ascii="Calibri" w:eastAsia="Times New Roman" w:hAnsi="Calibri" w:cs="Calibri"/>
                            <w:szCs w:val="20"/>
                            <w:lang w:eastAsia="ru-RU"/>
                          </w:rPr>
                        </w:pPr>
                        <w:r w:rsidRPr="00C34013">
                          <w:t>(в ред. распоряжения Правительства РФ от 28.01.2022 № 118-р)</w:t>
                        </w:r>
                      </w:p>
                    </w:tc>
                  </w:tr>
                  <w:tr w:rsidR="00EE77DA" w:rsidRPr="00C34013" w:rsidTr="00495B6A">
                    <w:tc>
                      <w:tcPr>
                        <w:tcW w:w="1048"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2.12.D.13.</w:t>
                        </w:r>
                      </w:p>
                    </w:tc>
                    <w:tc>
                      <w:tcPr>
                        <w:tcW w:w="1843"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Уровень локализации базовых станций для сетей связи 5G/IMT-2020 российского производства (в стоимостном выражении) (D5)</w:t>
                        </w:r>
                      </w:p>
                    </w:tc>
                    <w:tc>
                      <w:tcPr>
                        <w:tcW w:w="2126"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Минцифры России</w:t>
                        </w:r>
                      </w:p>
                    </w:tc>
                    <w:tc>
                      <w:tcPr>
                        <w:tcW w:w="1701"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w:t>
                        </w:r>
                      </w:p>
                    </w:tc>
                    <w:tc>
                      <w:tcPr>
                        <w:tcW w:w="1843"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w:t>
                        </w:r>
                        <w:r w:rsidR="00C82495" w:rsidRPr="00C34013">
                          <w:rPr>
                            <w:rFonts w:ascii="Calibri" w:eastAsia="Times New Roman" w:hAnsi="Calibri" w:cs="Calibri"/>
                            <w:szCs w:val="20"/>
                            <w:lang w:eastAsia="ru-RU"/>
                          </w:rPr>
                          <w:t>месячно</w:t>
                        </w:r>
                      </w:p>
                    </w:tc>
                    <w:tc>
                      <w:tcPr>
                        <w:tcW w:w="1815" w:type="dxa"/>
                        <w:tcBorders>
                          <w:top w:val="nil"/>
                          <w:left w:val="nil"/>
                          <w:bottom w:val="nil"/>
                          <w:right w:val="nil"/>
                        </w:tcBorders>
                      </w:tcPr>
                      <w:p w:rsidR="008D14B7" w:rsidRPr="00C34013" w:rsidRDefault="00C82495" w:rsidP="00D46E0B">
                        <w:pPr>
                          <w:widowControl w:val="0"/>
                          <w:autoSpaceDE w:val="0"/>
                          <w:autoSpaceDN w:val="0"/>
                          <w:spacing w:after="0" w:line="216" w:lineRule="auto"/>
                          <w:rPr>
                            <w:rFonts w:ascii="Calibri" w:eastAsia="Times New Roman" w:hAnsi="Calibri" w:cs="Calibri"/>
                            <w:szCs w:val="20"/>
                            <w:lang w:eastAsia="ru-RU"/>
                          </w:rPr>
                        </w:pPr>
                        <w:r w:rsidRPr="00C34013">
                          <w:t>не позднее 11-го рабочего дня месяца, следующего за отчетным</w:t>
                        </w:r>
                      </w:p>
                    </w:tc>
                  </w:tr>
                  <w:tr w:rsidR="00027A3E" w:rsidRPr="00C34013" w:rsidTr="00495B6A">
                    <w:tc>
                      <w:tcPr>
                        <w:tcW w:w="10376" w:type="dxa"/>
                        <w:gridSpan w:val="8"/>
                        <w:tcBorders>
                          <w:top w:val="nil"/>
                          <w:left w:val="nil"/>
                          <w:bottom w:val="nil"/>
                          <w:right w:val="nil"/>
                        </w:tcBorders>
                      </w:tcPr>
                      <w:p w:rsidR="00027A3E" w:rsidRPr="00C34013" w:rsidRDefault="00027A3E" w:rsidP="00D46E0B">
                        <w:pPr>
                          <w:widowControl w:val="0"/>
                          <w:autoSpaceDE w:val="0"/>
                          <w:autoSpaceDN w:val="0"/>
                          <w:spacing w:after="0" w:line="216" w:lineRule="auto"/>
                          <w:rPr>
                            <w:rFonts w:ascii="Calibri" w:eastAsia="Times New Roman" w:hAnsi="Calibri" w:cs="Calibri"/>
                            <w:szCs w:val="20"/>
                            <w:lang w:eastAsia="ru-RU"/>
                          </w:rPr>
                        </w:pPr>
                        <w:r w:rsidRPr="00C34013">
                          <w:t>(в ред. распоряжения Правительства РФ от 28.01.2022 № 118-р)</w:t>
                        </w:r>
                      </w:p>
                    </w:tc>
                  </w:tr>
                  <w:tr w:rsidR="00EE77DA" w:rsidRPr="00C34013" w:rsidTr="00495B6A">
                    <w:tc>
                      <w:tcPr>
                        <w:tcW w:w="1048"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2.12.D.14.</w:t>
                        </w:r>
                      </w:p>
                    </w:tc>
                    <w:tc>
                      <w:tcPr>
                        <w:tcW w:w="1843"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Количество программных продуктов в реестре российских программ для электронных вычислительных машин и баз данных (D5)</w:t>
                        </w:r>
                      </w:p>
                    </w:tc>
                    <w:tc>
                      <w:tcPr>
                        <w:tcW w:w="2126"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Минцифры России</w:t>
                        </w:r>
                      </w:p>
                    </w:tc>
                    <w:tc>
                      <w:tcPr>
                        <w:tcW w:w="1701"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w:t>
                        </w:r>
                      </w:p>
                    </w:tc>
                    <w:tc>
                      <w:tcPr>
                        <w:tcW w:w="1843"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ежемесячно</w:t>
                        </w:r>
                      </w:p>
                    </w:tc>
                    <w:tc>
                      <w:tcPr>
                        <w:tcW w:w="1815" w:type="dxa"/>
                        <w:tcBorders>
                          <w:top w:val="nil"/>
                          <w:left w:val="nil"/>
                          <w:bottom w:val="nil"/>
                          <w:right w:val="nil"/>
                        </w:tcBorders>
                      </w:tcPr>
                      <w:p w:rsidR="008D14B7" w:rsidRPr="00C34013" w:rsidRDefault="00C82495" w:rsidP="00D46E0B">
                        <w:pPr>
                          <w:widowControl w:val="0"/>
                          <w:autoSpaceDE w:val="0"/>
                          <w:autoSpaceDN w:val="0"/>
                          <w:spacing w:after="0" w:line="216" w:lineRule="auto"/>
                          <w:rPr>
                            <w:rFonts w:ascii="Calibri" w:eastAsia="Times New Roman" w:hAnsi="Calibri" w:cs="Calibri"/>
                            <w:szCs w:val="20"/>
                            <w:lang w:eastAsia="ru-RU"/>
                          </w:rPr>
                        </w:pPr>
                        <w:r w:rsidRPr="00C34013">
                          <w:t>не позднее 11-го рабочего дня месяца, следующего за отчетным</w:t>
                        </w:r>
                      </w:p>
                    </w:tc>
                  </w:tr>
                  <w:tr w:rsidR="00027A3E" w:rsidRPr="00C34013" w:rsidTr="00495B6A">
                    <w:tc>
                      <w:tcPr>
                        <w:tcW w:w="10376" w:type="dxa"/>
                        <w:gridSpan w:val="8"/>
                        <w:tcBorders>
                          <w:top w:val="nil"/>
                          <w:left w:val="nil"/>
                          <w:bottom w:val="nil"/>
                          <w:right w:val="nil"/>
                        </w:tcBorders>
                      </w:tcPr>
                      <w:p w:rsidR="00027A3E" w:rsidRPr="00C34013" w:rsidRDefault="00027A3E" w:rsidP="00D46E0B">
                        <w:pPr>
                          <w:widowControl w:val="0"/>
                          <w:autoSpaceDE w:val="0"/>
                          <w:autoSpaceDN w:val="0"/>
                          <w:spacing w:after="0" w:line="216" w:lineRule="auto"/>
                          <w:rPr>
                            <w:rFonts w:ascii="Calibri" w:eastAsia="Times New Roman" w:hAnsi="Calibri" w:cs="Calibri"/>
                            <w:szCs w:val="20"/>
                            <w:lang w:eastAsia="ru-RU"/>
                          </w:rPr>
                        </w:pPr>
                        <w:r w:rsidRPr="00C34013">
                          <w:t>(в ред. распоряжения Правительства РФ от 28.01.2022 № 118-р)</w:t>
                        </w:r>
                      </w:p>
                    </w:tc>
                  </w:tr>
                  <w:tr w:rsidR="00EE77DA" w:rsidRPr="00C34013" w:rsidTr="00495B6A">
                    <w:tc>
                      <w:tcPr>
                        <w:tcW w:w="1048"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2.12.D.15.</w:t>
                        </w:r>
                      </w:p>
                    </w:tc>
                    <w:tc>
                      <w:tcPr>
                        <w:tcW w:w="1843"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Количество видов сведений, предоставляемых в режиме онлайн органами государственной власти в рамках межведомствен</w:t>
                        </w:r>
                        <w:r w:rsidR="00106E20" w:rsidRPr="00C34013">
                          <w:rPr>
                            <w:rFonts w:ascii="Calibri" w:eastAsia="Times New Roman" w:hAnsi="Calibri" w:cs="Calibri"/>
                            <w:szCs w:val="20"/>
                            <w:lang w:eastAsia="ru-RU"/>
                          </w:rPr>
                          <w:t>-</w:t>
                        </w:r>
                        <w:r w:rsidRPr="00C34013">
                          <w:rPr>
                            <w:rFonts w:ascii="Calibri" w:eastAsia="Times New Roman" w:hAnsi="Calibri" w:cs="Calibri"/>
                            <w:szCs w:val="20"/>
                            <w:lang w:eastAsia="ru-RU"/>
                          </w:rPr>
                          <w:t>ного взаимодействия при предоставлении государственных услуг и исполнении функций, в том числе коммерческим организациям в соответствии с законодатель</w:t>
                        </w:r>
                        <w:r w:rsidR="00106E20" w:rsidRPr="00C34013">
                          <w:rPr>
                            <w:rFonts w:ascii="Calibri" w:eastAsia="Times New Roman" w:hAnsi="Calibri" w:cs="Calibri"/>
                            <w:szCs w:val="20"/>
                            <w:lang w:eastAsia="ru-RU"/>
                          </w:rPr>
                          <w:t>-</w:t>
                        </w:r>
                        <w:r w:rsidRPr="00C34013">
                          <w:rPr>
                            <w:rFonts w:ascii="Calibri" w:eastAsia="Times New Roman" w:hAnsi="Calibri" w:cs="Calibri"/>
                            <w:szCs w:val="20"/>
                            <w:lang w:eastAsia="ru-RU"/>
                          </w:rPr>
                          <w:t>ством (D6)</w:t>
                        </w:r>
                      </w:p>
                    </w:tc>
                    <w:tc>
                      <w:tcPr>
                        <w:tcW w:w="2126"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Минцифры России</w:t>
                        </w:r>
                      </w:p>
                    </w:tc>
                    <w:tc>
                      <w:tcPr>
                        <w:tcW w:w="1701"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 субъектам Российской Федерации</w:t>
                        </w:r>
                      </w:p>
                    </w:tc>
                    <w:tc>
                      <w:tcPr>
                        <w:tcW w:w="1843"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w:t>
                        </w:r>
                        <w:r w:rsidR="00C82495" w:rsidRPr="00C34013">
                          <w:rPr>
                            <w:rFonts w:ascii="Calibri" w:eastAsia="Times New Roman" w:hAnsi="Calibri" w:cs="Calibri"/>
                            <w:szCs w:val="20"/>
                            <w:lang w:eastAsia="ru-RU"/>
                          </w:rPr>
                          <w:t>месячно</w:t>
                        </w:r>
                      </w:p>
                    </w:tc>
                    <w:tc>
                      <w:tcPr>
                        <w:tcW w:w="1815" w:type="dxa"/>
                        <w:tcBorders>
                          <w:top w:val="nil"/>
                          <w:left w:val="nil"/>
                          <w:bottom w:val="nil"/>
                          <w:right w:val="nil"/>
                        </w:tcBorders>
                      </w:tcPr>
                      <w:p w:rsidR="008D14B7" w:rsidRPr="00C34013" w:rsidRDefault="00C82495" w:rsidP="00D46E0B">
                        <w:pPr>
                          <w:widowControl w:val="0"/>
                          <w:autoSpaceDE w:val="0"/>
                          <w:autoSpaceDN w:val="0"/>
                          <w:spacing w:after="0" w:line="216" w:lineRule="auto"/>
                          <w:rPr>
                            <w:rFonts w:ascii="Calibri" w:eastAsia="Times New Roman" w:hAnsi="Calibri" w:cs="Calibri"/>
                            <w:szCs w:val="20"/>
                            <w:lang w:eastAsia="ru-RU"/>
                          </w:rPr>
                        </w:pPr>
                        <w:r w:rsidRPr="00C34013">
                          <w:t>не позднее 11-го рабочего дня месяца, следующего за отчетным</w:t>
                        </w:r>
                      </w:p>
                    </w:tc>
                  </w:tr>
                  <w:tr w:rsidR="00027A3E" w:rsidRPr="00C34013" w:rsidTr="00495B6A">
                    <w:tc>
                      <w:tcPr>
                        <w:tcW w:w="10376" w:type="dxa"/>
                        <w:gridSpan w:val="8"/>
                        <w:tcBorders>
                          <w:top w:val="nil"/>
                          <w:left w:val="nil"/>
                          <w:bottom w:val="nil"/>
                          <w:right w:val="nil"/>
                        </w:tcBorders>
                      </w:tcPr>
                      <w:p w:rsidR="00027A3E" w:rsidRPr="00C34013" w:rsidRDefault="00027A3E" w:rsidP="00D46E0B">
                        <w:pPr>
                          <w:widowControl w:val="0"/>
                          <w:autoSpaceDE w:val="0"/>
                          <w:autoSpaceDN w:val="0"/>
                          <w:spacing w:after="0" w:line="216" w:lineRule="auto"/>
                          <w:rPr>
                            <w:rFonts w:ascii="Calibri" w:eastAsia="Times New Roman" w:hAnsi="Calibri" w:cs="Calibri"/>
                            <w:szCs w:val="20"/>
                            <w:lang w:eastAsia="ru-RU"/>
                          </w:rPr>
                        </w:pPr>
                        <w:r w:rsidRPr="00C34013">
                          <w:t>(в ред. распоряжения Правительства РФ от 28.01.2022 № 118-р)</w:t>
                        </w:r>
                      </w:p>
                    </w:tc>
                  </w:tr>
                  <w:tr w:rsidR="00EE77DA" w:rsidRPr="00C34013" w:rsidTr="00495B6A">
                    <w:tc>
                      <w:tcPr>
                        <w:tcW w:w="1048"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2.12.D.16.</w:t>
                        </w:r>
                      </w:p>
                    </w:tc>
                    <w:tc>
                      <w:tcPr>
                        <w:tcW w:w="1843"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Количество населенных пунктов с количеством жителей от 100 до 500 человек, на территориях которых домохозяйствам обеспечена возможность широкополосного доступа к информационно-телекоммуникационной сети "Интернет" (D2)</w:t>
                        </w:r>
                      </w:p>
                    </w:tc>
                    <w:tc>
                      <w:tcPr>
                        <w:tcW w:w="2126"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Минцифры России</w:t>
                        </w:r>
                      </w:p>
                    </w:tc>
                    <w:tc>
                      <w:tcPr>
                        <w:tcW w:w="1701"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w:t>
                        </w:r>
                      </w:p>
                    </w:tc>
                    <w:tc>
                      <w:tcPr>
                        <w:tcW w:w="1843"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w:t>
                        </w:r>
                        <w:r w:rsidR="00C82495" w:rsidRPr="00C34013">
                          <w:rPr>
                            <w:rFonts w:ascii="Calibri" w:eastAsia="Times New Roman" w:hAnsi="Calibri" w:cs="Calibri"/>
                            <w:szCs w:val="20"/>
                            <w:lang w:eastAsia="ru-RU"/>
                          </w:rPr>
                          <w:t>месячно</w:t>
                        </w:r>
                      </w:p>
                    </w:tc>
                    <w:tc>
                      <w:tcPr>
                        <w:tcW w:w="1815" w:type="dxa"/>
                        <w:tcBorders>
                          <w:top w:val="nil"/>
                          <w:left w:val="nil"/>
                          <w:bottom w:val="nil"/>
                          <w:right w:val="nil"/>
                        </w:tcBorders>
                      </w:tcPr>
                      <w:p w:rsidR="008D14B7" w:rsidRPr="00C34013" w:rsidRDefault="00C82495" w:rsidP="00D46E0B">
                        <w:pPr>
                          <w:widowControl w:val="0"/>
                          <w:autoSpaceDE w:val="0"/>
                          <w:autoSpaceDN w:val="0"/>
                          <w:spacing w:after="0" w:line="216" w:lineRule="auto"/>
                          <w:rPr>
                            <w:rFonts w:ascii="Calibri" w:eastAsia="Times New Roman" w:hAnsi="Calibri" w:cs="Calibri"/>
                            <w:szCs w:val="20"/>
                            <w:lang w:eastAsia="ru-RU"/>
                          </w:rPr>
                        </w:pPr>
                        <w:r w:rsidRPr="00C34013">
                          <w:t>не позднее 11-го рабочего дня месяца, следующего за отчетным</w:t>
                        </w:r>
                      </w:p>
                    </w:tc>
                  </w:tr>
                  <w:tr w:rsidR="00027A3E" w:rsidRPr="00C34013" w:rsidTr="00495B6A">
                    <w:tc>
                      <w:tcPr>
                        <w:tcW w:w="10376" w:type="dxa"/>
                        <w:gridSpan w:val="8"/>
                        <w:tcBorders>
                          <w:top w:val="nil"/>
                          <w:left w:val="nil"/>
                          <w:bottom w:val="nil"/>
                          <w:right w:val="nil"/>
                        </w:tcBorders>
                      </w:tcPr>
                      <w:p w:rsidR="00027A3E" w:rsidRPr="00C34013" w:rsidRDefault="00027A3E" w:rsidP="00D46E0B">
                        <w:pPr>
                          <w:widowControl w:val="0"/>
                          <w:autoSpaceDE w:val="0"/>
                          <w:autoSpaceDN w:val="0"/>
                          <w:spacing w:after="0" w:line="216" w:lineRule="auto"/>
                          <w:rPr>
                            <w:rFonts w:ascii="Calibri" w:eastAsia="Times New Roman" w:hAnsi="Calibri" w:cs="Calibri"/>
                            <w:szCs w:val="20"/>
                            <w:lang w:eastAsia="ru-RU"/>
                          </w:rPr>
                        </w:pPr>
                        <w:r w:rsidRPr="00C34013">
                          <w:t>(в ред. распоряжения Правительства РФ от 28.01.2022 № 118-р)</w:t>
                        </w:r>
                      </w:p>
                    </w:tc>
                  </w:tr>
                  <w:tr w:rsidR="00C82495" w:rsidRPr="00C34013" w:rsidTr="00495B6A">
                    <w:tc>
                      <w:tcPr>
                        <w:tcW w:w="1048" w:type="dxa"/>
                        <w:tcBorders>
                          <w:top w:val="nil"/>
                          <w:left w:val="nil"/>
                          <w:bottom w:val="nil"/>
                          <w:right w:val="nil"/>
                        </w:tcBorders>
                      </w:tcPr>
                      <w:p w:rsidR="00C82495" w:rsidRPr="00C34013" w:rsidRDefault="00C82495"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2.12.D.17.</w:t>
                        </w:r>
                      </w:p>
                    </w:tc>
                    <w:tc>
                      <w:tcPr>
                        <w:tcW w:w="1843" w:type="dxa"/>
                        <w:gridSpan w:val="2"/>
                        <w:tcBorders>
                          <w:top w:val="nil"/>
                          <w:left w:val="nil"/>
                          <w:bottom w:val="nil"/>
                          <w:right w:val="nil"/>
                        </w:tcBorders>
                      </w:tcPr>
                      <w:p w:rsidR="00C82495" w:rsidRPr="00C34013" w:rsidRDefault="00C82495" w:rsidP="00D46E0B">
                        <w:pPr>
                          <w:autoSpaceDE w:val="0"/>
                          <w:autoSpaceDN w:val="0"/>
                          <w:adjustRightInd w:val="0"/>
                          <w:spacing w:after="0" w:line="216" w:lineRule="auto"/>
                          <w:rPr>
                            <w:rFonts w:eastAsia="Calibri"/>
                          </w:rPr>
                        </w:pPr>
                        <w:r w:rsidRPr="00C34013">
                          <w:rPr>
                            <w:rFonts w:eastAsia="Calibri"/>
                          </w:rPr>
                          <w:t>Объем радиочастотного спектра, доступного для использования радиоэлектрон</w:t>
                        </w:r>
                        <w:r w:rsidR="00FC495B" w:rsidRPr="00C34013">
                          <w:rPr>
                            <w:rFonts w:eastAsia="Calibri"/>
                          </w:rPr>
                          <w:t>-</w:t>
                        </w:r>
                        <w:r w:rsidRPr="00C34013">
                          <w:rPr>
                            <w:rFonts w:eastAsia="Calibri"/>
                          </w:rPr>
                          <w:t>ными средствами сетей 5</w:t>
                        </w:r>
                        <w:r w:rsidRPr="00C34013">
                          <w:rPr>
                            <w:rFonts w:eastAsia="Calibri"/>
                            <w:lang w:val="en-US"/>
                          </w:rPr>
                          <w:t>G</w:t>
                        </w:r>
                        <w:r w:rsidRPr="00C34013">
                          <w:rPr>
                            <w:rFonts w:eastAsia="Calibri"/>
                          </w:rPr>
                          <w:t>/</w:t>
                        </w:r>
                        <w:r w:rsidRPr="00C34013">
                          <w:rPr>
                            <w:rFonts w:eastAsia="Calibri"/>
                            <w:lang w:val="en-US"/>
                          </w:rPr>
                          <w:t>IMT</w:t>
                        </w:r>
                        <w:r w:rsidRPr="00C34013">
                          <w:rPr>
                            <w:rFonts w:eastAsia="Calibri"/>
                          </w:rPr>
                          <w:t>-2020 (</w:t>
                        </w:r>
                        <w:r w:rsidRPr="00C34013">
                          <w:rPr>
                            <w:rFonts w:eastAsia="Calibri"/>
                            <w:lang w:val="en-US"/>
                          </w:rPr>
                          <w:t>D</w:t>
                        </w:r>
                        <w:r w:rsidRPr="00C34013">
                          <w:rPr>
                            <w:rFonts w:eastAsia="Calibri"/>
                          </w:rPr>
                          <w:t>2)</w:t>
                        </w:r>
                      </w:p>
                    </w:tc>
                    <w:tc>
                      <w:tcPr>
                        <w:tcW w:w="2126" w:type="dxa"/>
                        <w:gridSpan w:val="2"/>
                        <w:tcBorders>
                          <w:top w:val="nil"/>
                          <w:left w:val="nil"/>
                          <w:bottom w:val="nil"/>
                          <w:right w:val="nil"/>
                        </w:tcBorders>
                      </w:tcPr>
                      <w:p w:rsidR="00C82495" w:rsidRPr="00C34013" w:rsidRDefault="00C82495" w:rsidP="00D46E0B">
                        <w:pPr>
                          <w:autoSpaceDE w:val="0"/>
                          <w:autoSpaceDN w:val="0"/>
                          <w:adjustRightInd w:val="0"/>
                          <w:spacing w:after="0" w:line="216" w:lineRule="auto"/>
                          <w:rPr>
                            <w:rFonts w:eastAsia="Calibri"/>
                          </w:rPr>
                        </w:pPr>
                        <w:r w:rsidRPr="00C34013">
                          <w:rPr>
                            <w:rFonts w:eastAsia="Calibri"/>
                          </w:rPr>
                          <w:t>Минцифры России</w:t>
                        </w:r>
                      </w:p>
                    </w:tc>
                    <w:tc>
                      <w:tcPr>
                        <w:tcW w:w="1701" w:type="dxa"/>
                        <w:tcBorders>
                          <w:top w:val="nil"/>
                          <w:left w:val="nil"/>
                          <w:bottom w:val="nil"/>
                          <w:right w:val="nil"/>
                        </w:tcBorders>
                      </w:tcPr>
                      <w:p w:rsidR="00C82495" w:rsidRPr="00C34013" w:rsidRDefault="00C82495" w:rsidP="00D46E0B">
                        <w:pPr>
                          <w:autoSpaceDE w:val="0"/>
                          <w:autoSpaceDN w:val="0"/>
                          <w:adjustRightInd w:val="0"/>
                          <w:spacing w:after="0" w:line="216" w:lineRule="auto"/>
                          <w:rPr>
                            <w:rFonts w:eastAsia="Calibri"/>
                          </w:rPr>
                        </w:pPr>
                        <w:r w:rsidRPr="00C34013">
                          <w:rPr>
                            <w:rFonts w:eastAsia="Calibri"/>
                          </w:rPr>
                          <w:t>по Российской Федерации</w:t>
                        </w:r>
                      </w:p>
                    </w:tc>
                    <w:tc>
                      <w:tcPr>
                        <w:tcW w:w="1843" w:type="dxa"/>
                        <w:tcBorders>
                          <w:top w:val="nil"/>
                          <w:left w:val="nil"/>
                          <w:bottom w:val="nil"/>
                          <w:right w:val="nil"/>
                        </w:tcBorders>
                      </w:tcPr>
                      <w:p w:rsidR="00C82495" w:rsidRPr="00C34013" w:rsidRDefault="00C82495" w:rsidP="00D46E0B">
                        <w:pPr>
                          <w:autoSpaceDE w:val="0"/>
                          <w:autoSpaceDN w:val="0"/>
                          <w:adjustRightInd w:val="0"/>
                          <w:spacing w:after="0" w:line="216" w:lineRule="auto"/>
                          <w:rPr>
                            <w:rFonts w:eastAsia="Calibri"/>
                          </w:rPr>
                        </w:pPr>
                        <w:r w:rsidRPr="00C34013">
                          <w:rPr>
                            <w:rFonts w:eastAsia="Calibri"/>
                          </w:rPr>
                          <w:t>ежемесячно</w:t>
                        </w:r>
                      </w:p>
                    </w:tc>
                    <w:tc>
                      <w:tcPr>
                        <w:tcW w:w="1815" w:type="dxa"/>
                        <w:tcBorders>
                          <w:top w:val="nil"/>
                          <w:left w:val="nil"/>
                          <w:bottom w:val="nil"/>
                          <w:right w:val="nil"/>
                        </w:tcBorders>
                      </w:tcPr>
                      <w:p w:rsidR="00C82495" w:rsidRPr="00C34013" w:rsidRDefault="00C82495" w:rsidP="00D46E0B">
                        <w:pPr>
                          <w:autoSpaceDE w:val="0"/>
                          <w:autoSpaceDN w:val="0"/>
                          <w:adjustRightInd w:val="0"/>
                          <w:spacing w:after="0" w:line="216" w:lineRule="auto"/>
                          <w:rPr>
                            <w:rFonts w:eastAsia="Calibri"/>
                          </w:rPr>
                        </w:pPr>
                        <w:r w:rsidRPr="00C34013">
                          <w:rPr>
                            <w:rFonts w:eastAsia="Calibri"/>
                          </w:rPr>
                          <w:t>не позднее 11-го рабочего дня месяца, следующего за отчетным</w:t>
                        </w:r>
                      </w:p>
                    </w:tc>
                  </w:tr>
                  <w:tr w:rsidR="00027A3E" w:rsidRPr="00C34013" w:rsidTr="00495B6A">
                    <w:tc>
                      <w:tcPr>
                        <w:tcW w:w="10376" w:type="dxa"/>
                        <w:gridSpan w:val="8"/>
                        <w:tcBorders>
                          <w:top w:val="nil"/>
                          <w:left w:val="nil"/>
                          <w:bottom w:val="nil"/>
                          <w:right w:val="nil"/>
                        </w:tcBorders>
                      </w:tcPr>
                      <w:p w:rsidR="00027A3E" w:rsidRPr="00C34013" w:rsidRDefault="00027A3E" w:rsidP="00D46E0B">
                        <w:pPr>
                          <w:widowControl w:val="0"/>
                          <w:autoSpaceDE w:val="0"/>
                          <w:autoSpaceDN w:val="0"/>
                          <w:spacing w:after="0" w:line="216" w:lineRule="auto"/>
                          <w:rPr>
                            <w:rFonts w:ascii="Calibri" w:eastAsia="Times New Roman" w:hAnsi="Calibri" w:cs="Calibri"/>
                            <w:szCs w:val="20"/>
                            <w:lang w:eastAsia="ru-RU"/>
                          </w:rPr>
                        </w:pPr>
                        <w:r w:rsidRPr="00C34013">
                          <w:t>(в ред. распоряжения Правительства РФ от 28.01.2022 № 118-р)</w:t>
                        </w:r>
                      </w:p>
                    </w:tc>
                  </w:tr>
                  <w:tr w:rsidR="00EE77DA" w:rsidRPr="00C34013" w:rsidTr="00495B6A">
                    <w:tc>
                      <w:tcPr>
                        <w:tcW w:w="1048"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2.12.D.18.</w:t>
                        </w:r>
                      </w:p>
                    </w:tc>
                    <w:tc>
                      <w:tcPr>
                        <w:tcW w:w="1843"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Количество проектов по разработке и внедрению решений в сфере информационных технологий, реализуемых стартапами, получивших государственную поддержку (D5)</w:t>
                        </w:r>
                      </w:p>
                    </w:tc>
                    <w:tc>
                      <w:tcPr>
                        <w:tcW w:w="2126" w:type="dxa"/>
                        <w:gridSpan w:val="2"/>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Минцифры России</w:t>
                        </w:r>
                      </w:p>
                    </w:tc>
                    <w:tc>
                      <w:tcPr>
                        <w:tcW w:w="1701"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по Российской Федерации</w:t>
                        </w:r>
                      </w:p>
                    </w:tc>
                    <w:tc>
                      <w:tcPr>
                        <w:tcW w:w="1843" w:type="dxa"/>
                        <w:tcBorders>
                          <w:top w:val="nil"/>
                          <w:left w:val="nil"/>
                          <w:bottom w:val="nil"/>
                          <w:right w:val="nil"/>
                        </w:tcBorders>
                      </w:tcPr>
                      <w:p w:rsidR="008D14B7" w:rsidRPr="00C34013" w:rsidRDefault="008D14B7" w:rsidP="00D46E0B">
                        <w:pPr>
                          <w:widowControl w:val="0"/>
                          <w:autoSpaceDE w:val="0"/>
                          <w:autoSpaceDN w:val="0"/>
                          <w:spacing w:after="0" w:line="216" w:lineRule="auto"/>
                          <w:rPr>
                            <w:rFonts w:ascii="Calibri" w:eastAsia="Times New Roman" w:hAnsi="Calibri" w:cs="Calibri"/>
                            <w:szCs w:val="20"/>
                            <w:lang w:eastAsia="ru-RU"/>
                          </w:rPr>
                        </w:pPr>
                        <w:r w:rsidRPr="00C34013">
                          <w:rPr>
                            <w:rFonts w:ascii="Calibri" w:eastAsia="Times New Roman" w:hAnsi="Calibri" w:cs="Calibri"/>
                            <w:szCs w:val="20"/>
                            <w:lang w:eastAsia="ru-RU"/>
                          </w:rPr>
                          <w:t>еже</w:t>
                        </w:r>
                        <w:r w:rsidR="00C82495" w:rsidRPr="00C34013">
                          <w:rPr>
                            <w:rFonts w:ascii="Calibri" w:eastAsia="Times New Roman" w:hAnsi="Calibri" w:cs="Calibri"/>
                            <w:szCs w:val="20"/>
                            <w:lang w:eastAsia="ru-RU"/>
                          </w:rPr>
                          <w:t>месячно</w:t>
                        </w:r>
                      </w:p>
                    </w:tc>
                    <w:tc>
                      <w:tcPr>
                        <w:tcW w:w="1815" w:type="dxa"/>
                        <w:tcBorders>
                          <w:top w:val="nil"/>
                          <w:left w:val="nil"/>
                          <w:bottom w:val="nil"/>
                          <w:right w:val="nil"/>
                        </w:tcBorders>
                      </w:tcPr>
                      <w:p w:rsidR="008D14B7" w:rsidRPr="00C34013" w:rsidRDefault="00C82495" w:rsidP="00D46E0B">
                        <w:pPr>
                          <w:widowControl w:val="0"/>
                          <w:autoSpaceDE w:val="0"/>
                          <w:autoSpaceDN w:val="0"/>
                          <w:spacing w:after="0" w:line="216" w:lineRule="auto"/>
                          <w:rPr>
                            <w:rFonts w:ascii="Calibri" w:eastAsia="Times New Roman" w:hAnsi="Calibri" w:cs="Calibri"/>
                            <w:szCs w:val="20"/>
                            <w:lang w:eastAsia="ru-RU"/>
                          </w:rPr>
                        </w:pPr>
                        <w:r w:rsidRPr="00C34013">
                          <w:rPr>
                            <w:rFonts w:eastAsia="Calibri"/>
                          </w:rPr>
                          <w:t>не позднее 11-го рабочего дня месяца, следующего за отчетным</w:t>
                        </w:r>
                      </w:p>
                    </w:tc>
                  </w:tr>
                  <w:tr w:rsidR="00027A3E" w:rsidRPr="00C34013" w:rsidTr="00495B6A">
                    <w:tc>
                      <w:tcPr>
                        <w:tcW w:w="10376" w:type="dxa"/>
                        <w:gridSpan w:val="8"/>
                        <w:tcBorders>
                          <w:top w:val="nil"/>
                          <w:left w:val="nil"/>
                          <w:bottom w:val="nil"/>
                          <w:right w:val="nil"/>
                        </w:tcBorders>
                      </w:tcPr>
                      <w:p w:rsidR="00027A3E" w:rsidRPr="00C34013" w:rsidRDefault="00027A3E" w:rsidP="00D46E0B">
                        <w:pPr>
                          <w:widowControl w:val="0"/>
                          <w:autoSpaceDE w:val="0"/>
                          <w:autoSpaceDN w:val="0"/>
                          <w:spacing w:after="0" w:line="216" w:lineRule="auto"/>
                          <w:rPr>
                            <w:rFonts w:ascii="Calibri" w:eastAsia="Times New Roman" w:hAnsi="Calibri" w:cs="Calibri"/>
                            <w:szCs w:val="20"/>
                            <w:lang w:eastAsia="ru-RU"/>
                          </w:rPr>
                        </w:pPr>
                        <w:r w:rsidRPr="00C34013">
                          <w:t>(в ред. распоряжения Правительства РФ от 28.01.2022 № 118-р)</w:t>
                        </w:r>
                      </w:p>
                    </w:tc>
                  </w:tr>
                  <w:tr w:rsidR="00EE77DA" w:rsidRPr="00C34013" w:rsidTr="00495B6A">
                    <w:tc>
                      <w:tcPr>
                        <w:tcW w:w="1048" w:type="dxa"/>
                        <w:tcBorders>
                          <w:top w:val="nil"/>
                          <w:left w:val="nil"/>
                          <w:bottom w:val="nil"/>
                          <w:right w:val="nil"/>
                        </w:tcBorders>
                      </w:tcPr>
                      <w:p w:rsidR="008D14B7" w:rsidRPr="00D46E0B" w:rsidRDefault="008D14B7" w:rsidP="00D46E0B">
                        <w:pPr>
                          <w:widowControl w:val="0"/>
                          <w:autoSpaceDE w:val="0"/>
                          <w:autoSpaceDN w:val="0"/>
                          <w:spacing w:after="0" w:line="216" w:lineRule="auto"/>
                          <w:rPr>
                            <w:rFonts w:ascii="Calibri" w:eastAsia="Times New Roman" w:hAnsi="Calibri" w:cs="Calibri"/>
                            <w:sz w:val="21"/>
                            <w:szCs w:val="21"/>
                            <w:lang w:eastAsia="ru-RU"/>
                          </w:rPr>
                        </w:pPr>
                        <w:r w:rsidRPr="00D46E0B">
                          <w:rPr>
                            <w:rFonts w:ascii="Calibri" w:eastAsia="Times New Roman" w:hAnsi="Calibri" w:cs="Calibri"/>
                            <w:sz w:val="21"/>
                            <w:szCs w:val="21"/>
                            <w:lang w:eastAsia="ru-RU"/>
                          </w:rPr>
                          <w:t>2.12.D.19.</w:t>
                        </w:r>
                      </w:p>
                    </w:tc>
                    <w:tc>
                      <w:tcPr>
                        <w:tcW w:w="1843" w:type="dxa"/>
                        <w:gridSpan w:val="2"/>
                        <w:tcBorders>
                          <w:top w:val="nil"/>
                          <w:left w:val="nil"/>
                          <w:bottom w:val="nil"/>
                          <w:right w:val="nil"/>
                        </w:tcBorders>
                      </w:tcPr>
                      <w:p w:rsidR="008D14B7" w:rsidRPr="00D46E0B" w:rsidRDefault="00FC495B"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 xml:space="preserve">Доля </w:t>
                        </w:r>
                        <w:r w:rsidR="00C82495" w:rsidRPr="00D46E0B">
                          <w:rPr>
                            <w:rFonts w:ascii="Calibri" w:hAnsi="Calibri" w:cs="Calibri"/>
                            <w:sz w:val="21"/>
                            <w:szCs w:val="21"/>
                          </w:rPr>
                          <w:t>зарегис</w:t>
                        </w:r>
                        <w:r w:rsidRPr="00D46E0B">
                          <w:rPr>
                            <w:rFonts w:ascii="Calibri" w:hAnsi="Calibri" w:cs="Calibri"/>
                            <w:sz w:val="21"/>
                            <w:szCs w:val="21"/>
                          </w:rPr>
                          <w:t>-</w:t>
                        </w:r>
                        <w:r w:rsidR="00C82495" w:rsidRPr="00D46E0B">
                          <w:rPr>
                            <w:rFonts w:ascii="Calibri" w:hAnsi="Calibri" w:cs="Calibri"/>
                            <w:sz w:val="21"/>
                            <w:szCs w:val="21"/>
                          </w:rPr>
                          <w:t>трированных пользователей единого портала государственных и муниципальных услуг (функций), использующих сервисы единого портала государственных и муниципальных услуг (функций) в текущем году в целях получения государственных и муниципальных услуг в электронном виде, от общего числа зарегис</w:t>
                        </w:r>
                        <w:r w:rsidRPr="00D46E0B">
                          <w:rPr>
                            <w:rFonts w:ascii="Calibri" w:hAnsi="Calibri" w:cs="Calibri"/>
                            <w:sz w:val="21"/>
                            <w:szCs w:val="21"/>
                          </w:rPr>
                          <w:t>-</w:t>
                        </w:r>
                        <w:r w:rsidR="00C82495" w:rsidRPr="00D46E0B">
                          <w:rPr>
                            <w:rFonts w:ascii="Calibri" w:hAnsi="Calibri" w:cs="Calibri"/>
                            <w:sz w:val="21"/>
                            <w:szCs w:val="21"/>
                          </w:rPr>
                          <w:t>трированных пользователей единого портала государственных и муниципальных услуг (функций) (D6)</w:t>
                        </w:r>
                      </w:p>
                    </w:tc>
                    <w:tc>
                      <w:tcPr>
                        <w:tcW w:w="2126" w:type="dxa"/>
                        <w:gridSpan w:val="2"/>
                        <w:tcBorders>
                          <w:top w:val="nil"/>
                          <w:left w:val="nil"/>
                          <w:bottom w:val="nil"/>
                          <w:right w:val="nil"/>
                        </w:tcBorders>
                      </w:tcPr>
                      <w:p w:rsidR="008D14B7" w:rsidRPr="00D46E0B" w:rsidRDefault="008D14B7" w:rsidP="00D46E0B">
                        <w:pPr>
                          <w:widowControl w:val="0"/>
                          <w:autoSpaceDE w:val="0"/>
                          <w:autoSpaceDN w:val="0"/>
                          <w:spacing w:after="0" w:line="216" w:lineRule="auto"/>
                          <w:rPr>
                            <w:rFonts w:ascii="Calibri" w:eastAsia="Times New Roman" w:hAnsi="Calibri" w:cs="Calibri"/>
                            <w:sz w:val="21"/>
                            <w:szCs w:val="21"/>
                            <w:lang w:eastAsia="ru-RU"/>
                          </w:rPr>
                        </w:pPr>
                        <w:r w:rsidRPr="00D46E0B">
                          <w:rPr>
                            <w:rFonts w:ascii="Calibri" w:eastAsia="Times New Roman" w:hAnsi="Calibri" w:cs="Calibri"/>
                            <w:sz w:val="21"/>
                            <w:szCs w:val="21"/>
                            <w:lang w:eastAsia="ru-RU"/>
                          </w:rPr>
                          <w:t>Минцифры России</w:t>
                        </w:r>
                      </w:p>
                    </w:tc>
                    <w:tc>
                      <w:tcPr>
                        <w:tcW w:w="1701" w:type="dxa"/>
                        <w:tcBorders>
                          <w:top w:val="nil"/>
                          <w:left w:val="nil"/>
                          <w:bottom w:val="nil"/>
                          <w:right w:val="nil"/>
                        </w:tcBorders>
                      </w:tcPr>
                      <w:p w:rsidR="008D14B7" w:rsidRPr="00D46E0B" w:rsidRDefault="008D14B7" w:rsidP="00D46E0B">
                        <w:pPr>
                          <w:widowControl w:val="0"/>
                          <w:autoSpaceDE w:val="0"/>
                          <w:autoSpaceDN w:val="0"/>
                          <w:spacing w:after="0" w:line="216" w:lineRule="auto"/>
                          <w:rPr>
                            <w:rFonts w:ascii="Calibri" w:eastAsia="Times New Roman" w:hAnsi="Calibri" w:cs="Calibri"/>
                            <w:sz w:val="21"/>
                            <w:szCs w:val="21"/>
                            <w:lang w:eastAsia="ru-RU"/>
                          </w:rPr>
                        </w:pPr>
                        <w:r w:rsidRPr="00D46E0B">
                          <w:rPr>
                            <w:rFonts w:ascii="Calibri" w:eastAsia="Times New Roman" w:hAnsi="Calibri" w:cs="Calibri"/>
                            <w:sz w:val="21"/>
                            <w:szCs w:val="21"/>
                            <w:lang w:eastAsia="ru-RU"/>
                          </w:rPr>
                          <w:t>по Российской Федерации, субъектам Российской Федерации</w:t>
                        </w:r>
                      </w:p>
                    </w:tc>
                    <w:tc>
                      <w:tcPr>
                        <w:tcW w:w="1843" w:type="dxa"/>
                        <w:tcBorders>
                          <w:top w:val="nil"/>
                          <w:left w:val="nil"/>
                          <w:bottom w:val="nil"/>
                          <w:right w:val="nil"/>
                        </w:tcBorders>
                      </w:tcPr>
                      <w:p w:rsidR="008D14B7" w:rsidRPr="00D46E0B" w:rsidRDefault="008D14B7" w:rsidP="00D46E0B">
                        <w:pPr>
                          <w:widowControl w:val="0"/>
                          <w:autoSpaceDE w:val="0"/>
                          <w:autoSpaceDN w:val="0"/>
                          <w:spacing w:after="0" w:line="216" w:lineRule="auto"/>
                          <w:rPr>
                            <w:rFonts w:ascii="Calibri" w:eastAsia="Times New Roman" w:hAnsi="Calibri" w:cs="Calibri"/>
                            <w:sz w:val="21"/>
                            <w:szCs w:val="21"/>
                            <w:lang w:eastAsia="ru-RU"/>
                          </w:rPr>
                        </w:pPr>
                        <w:r w:rsidRPr="00D46E0B">
                          <w:rPr>
                            <w:rFonts w:ascii="Calibri" w:eastAsia="Times New Roman" w:hAnsi="Calibri" w:cs="Calibri"/>
                            <w:sz w:val="21"/>
                            <w:szCs w:val="21"/>
                            <w:lang w:eastAsia="ru-RU"/>
                          </w:rPr>
                          <w:t>еже</w:t>
                        </w:r>
                        <w:r w:rsidR="00C82495" w:rsidRPr="00D46E0B">
                          <w:rPr>
                            <w:rFonts w:ascii="Calibri" w:eastAsia="Times New Roman" w:hAnsi="Calibri" w:cs="Calibri"/>
                            <w:sz w:val="21"/>
                            <w:szCs w:val="21"/>
                            <w:lang w:eastAsia="ru-RU"/>
                          </w:rPr>
                          <w:t>месячно</w:t>
                        </w:r>
                      </w:p>
                    </w:tc>
                    <w:tc>
                      <w:tcPr>
                        <w:tcW w:w="1815" w:type="dxa"/>
                        <w:tcBorders>
                          <w:top w:val="nil"/>
                          <w:left w:val="nil"/>
                          <w:bottom w:val="nil"/>
                          <w:right w:val="nil"/>
                        </w:tcBorders>
                      </w:tcPr>
                      <w:p w:rsidR="008D14B7" w:rsidRPr="00D46E0B" w:rsidRDefault="00C82495" w:rsidP="00D46E0B">
                        <w:pPr>
                          <w:widowControl w:val="0"/>
                          <w:autoSpaceDE w:val="0"/>
                          <w:autoSpaceDN w:val="0"/>
                          <w:spacing w:after="0" w:line="216" w:lineRule="auto"/>
                          <w:rPr>
                            <w:rFonts w:ascii="Calibri" w:eastAsia="Times New Roman" w:hAnsi="Calibri" w:cs="Calibri"/>
                            <w:sz w:val="21"/>
                            <w:szCs w:val="21"/>
                            <w:lang w:eastAsia="ru-RU"/>
                          </w:rPr>
                        </w:pPr>
                        <w:r w:rsidRPr="00D46E0B">
                          <w:rPr>
                            <w:rFonts w:eastAsia="Calibri"/>
                            <w:sz w:val="21"/>
                            <w:szCs w:val="21"/>
                          </w:rPr>
                          <w:t>не позднее 11-го рабочего дня месяца, следующего за отчетным</w:t>
                        </w:r>
                      </w:p>
                    </w:tc>
                  </w:tr>
                  <w:tr w:rsidR="00027A3E" w:rsidRPr="00D46E0B" w:rsidTr="00495B6A">
                    <w:tc>
                      <w:tcPr>
                        <w:tcW w:w="10376" w:type="dxa"/>
                        <w:gridSpan w:val="8"/>
                        <w:tcBorders>
                          <w:top w:val="nil"/>
                          <w:left w:val="nil"/>
                          <w:bottom w:val="nil"/>
                          <w:right w:val="nil"/>
                        </w:tcBorders>
                      </w:tcPr>
                      <w:p w:rsidR="00027A3E" w:rsidRPr="00D46E0B" w:rsidRDefault="00027A3E" w:rsidP="00D46E0B">
                        <w:pPr>
                          <w:widowControl w:val="0"/>
                          <w:autoSpaceDE w:val="0"/>
                          <w:autoSpaceDN w:val="0"/>
                          <w:spacing w:after="0" w:line="216" w:lineRule="auto"/>
                          <w:rPr>
                            <w:rFonts w:ascii="Calibri" w:eastAsia="Times New Roman" w:hAnsi="Calibri" w:cs="Calibri"/>
                            <w:sz w:val="21"/>
                            <w:szCs w:val="21"/>
                            <w:lang w:eastAsia="ru-RU"/>
                          </w:rPr>
                        </w:pPr>
                        <w:r w:rsidRPr="00D46E0B">
                          <w:rPr>
                            <w:sz w:val="21"/>
                            <w:szCs w:val="21"/>
                          </w:rPr>
                          <w:t>(в ред. распоряжения Правительства РФ от 28.01.2022 № 118-р)</w:t>
                        </w:r>
                      </w:p>
                    </w:tc>
                  </w:tr>
                  <w:tr w:rsidR="00EE77DA" w:rsidRPr="00D46E0B" w:rsidTr="00495B6A">
                    <w:tc>
                      <w:tcPr>
                        <w:tcW w:w="1048" w:type="dxa"/>
                      </w:tcPr>
                      <w:p w:rsidR="008D14B7" w:rsidRPr="00D46E0B" w:rsidRDefault="008D14B7"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2.12.D.20.</w:t>
                        </w:r>
                      </w:p>
                    </w:tc>
                    <w:tc>
                      <w:tcPr>
                        <w:tcW w:w="1843" w:type="dxa"/>
                        <w:gridSpan w:val="2"/>
                      </w:tcPr>
                      <w:p w:rsidR="008D14B7" w:rsidRPr="00D46E0B" w:rsidRDefault="008D14B7"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Публикации российских специалистов на конференциях в области искусственного интеллекта уровня А* (D7)</w:t>
                        </w:r>
                      </w:p>
                    </w:tc>
                    <w:tc>
                      <w:tcPr>
                        <w:tcW w:w="2126" w:type="dxa"/>
                        <w:gridSpan w:val="2"/>
                      </w:tcPr>
                      <w:p w:rsidR="008D14B7" w:rsidRPr="00D46E0B" w:rsidRDefault="008D14B7"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Минэконом</w:t>
                        </w:r>
                        <w:r w:rsidR="00597DDF" w:rsidRPr="00D46E0B">
                          <w:rPr>
                            <w:rFonts w:ascii="Calibri" w:hAnsi="Calibri" w:cs="Calibri"/>
                            <w:sz w:val="21"/>
                            <w:szCs w:val="21"/>
                          </w:rPr>
                          <w:t>-</w:t>
                        </w:r>
                        <w:r w:rsidRPr="00D46E0B">
                          <w:rPr>
                            <w:rFonts w:ascii="Calibri" w:hAnsi="Calibri" w:cs="Calibri"/>
                            <w:sz w:val="21"/>
                            <w:szCs w:val="21"/>
                          </w:rPr>
                          <w:t>развития России Минобрнауки России</w:t>
                        </w:r>
                      </w:p>
                    </w:tc>
                    <w:tc>
                      <w:tcPr>
                        <w:tcW w:w="1701" w:type="dxa"/>
                      </w:tcPr>
                      <w:p w:rsidR="008D14B7" w:rsidRPr="00D46E0B" w:rsidRDefault="008D14B7"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по Российской Федерации</w:t>
                        </w:r>
                      </w:p>
                    </w:tc>
                    <w:tc>
                      <w:tcPr>
                        <w:tcW w:w="1843" w:type="dxa"/>
                      </w:tcPr>
                      <w:p w:rsidR="008D14B7" w:rsidRPr="00D46E0B" w:rsidRDefault="008D14B7"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еже</w:t>
                        </w:r>
                        <w:r w:rsidR="00C82495" w:rsidRPr="00D46E0B">
                          <w:rPr>
                            <w:rFonts w:ascii="Calibri" w:hAnsi="Calibri" w:cs="Calibri"/>
                            <w:sz w:val="21"/>
                            <w:szCs w:val="21"/>
                          </w:rPr>
                          <w:t>месячно</w:t>
                        </w:r>
                      </w:p>
                    </w:tc>
                    <w:tc>
                      <w:tcPr>
                        <w:tcW w:w="1815" w:type="dxa"/>
                      </w:tcPr>
                      <w:p w:rsidR="008D14B7" w:rsidRPr="00D46E0B" w:rsidRDefault="008D14B7"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 xml:space="preserve">на </w:t>
                        </w:r>
                        <w:r w:rsidR="00C82495" w:rsidRPr="00D46E0B">
                          <w:rPr>
                            <w:rFonts w:ascii="Calibri" w:hAnsi="Calibri" w:cs="Calibri"/>
                            <w:sz w:val="21"/>
                            <w:szCs w:val="21"/>
                          </w:rPr>
                          <w:t>8</w:t>
                        </w:r>
                        <w:r w:rsidRPr="00D46E0B">
                          <w:rPr>
                            <w:rFonts w:ascii="Calibri" w:hAnsi="Calibri" w:cs="Calibri"/>
                            <w:sz w:val="21"/>
                            <w:szCs w:val="21"/>
                          </w:rPr>
                          <w:t>-й рабочий день после отчетного периода</w:t>
                        </w:r>
                      </w:p>
                    </w:tc>
                  </w:tr>
                  <w:tr w:rsidR="00D3346F" w:rsidRPr="00D46E0B" w:rsidTr="00495B6A">
                    <w:tc>
                      <w:tcPr>
                        <w:tcW w:w="10376" w:type="dxa"/>
                        <w:gridSpan w:val="8"/>
                      </w:tcPr>
                      <w:p w:rsidR="00D3346F" w:rsidRPr="00D46E0B" w:rsidRDefault="00D3346F" w:rsidP="00D46E0B">
                        <w:pPr>
                          <w:autoSpaceDE w:val="0"/>
                          <w:autoSpaceDN w:val="0"/>
                          <w:adjustRightInd w:val="0"/>
                          <w:spacing w:after="0" w:line="216" w:lineRule="auto"/>
                          <w:rPr>
                            <w:rFonts w:ascii="Calibri" w:hAnsi="Calibri" w:cs="Calibri"/>
                            <w:sz w:val="21"/>
                            <w:szCs w:val="21"/>
                          </w:rPr>
                        </w:pPr>
                        <w:r w:rsidRPr="00D46E0B">
                          <w:rPr>
                            <w:sz w:val="21"/>
                            <w:szCs w:val="21"/>
                          </w:rPr>
                          <w:t>(в ред. распоряжения Правительства РФ от 28.01.2022 № 118-р)</w:t>
                        </w:r>
                      </w:p>
                    </w:tc>
                  </w:tr>
                  <w:tr w:rsidR="00D3346F" w:rsidRPr="00D46E0B" w:rsidTr="00495B6A">
                    <w:tc>
                      <w:tcPr>
                        <w:tcW w:w="1048" w:type="dxa"/>
                      </w:tcPr>
                      <w:p w:rsidR="00D3346F" w:rsidRPr="00D46E0B" w:rsidRDefault="00D3346F"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2.12.D.21.</w:t>
                        </w:r>
                      </w:p>
                    </w:tc>
                    <w:tc>
                      <w:tcPr>
                        <w:tcW w:w="9328" w:type="dxa"/>
                        <w:gridSpan w:val="7"/>
                      </w:tcPr>
                      <w:p w:rsidR="00D3346F" w:rsidRPr="00D46E0B" w:rsidRDefault="00D3346F"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 xml:space="preserve">Исключен. - </w:t>
                        </w:r>
                        <w:r w:rsidR="00FC495B" w:rsidRPr="00D46E0B">
                          <w:rPr>
                            <w:sz w:val="21"/>
                            <w:szCs w:val="21"/>
                          </w:rPr>
                          <w:t>Р</w:t>
                        </w:r>
                        <w:r w:rsidRPr="00D46E0B">
                          <w:rPr>
                            <w:sz w:val="21"/>
                            <w:szCs w:val="21"/>
                          </w:rPr>
                          <w:t>аспоряжение Правительства РФ от 28.01.2022 № 118-р</w:t>
                        </w:r>
                      </w:p>
                    </w:tc>
                  </w:tr>
                  <w:tr w:rsidR="00EE77DA" w:rsidRPr="00D46E0B" w:rsidTr="00495B6A">
                    <w:tc>
                      <w:tcPr>
                        <w:tcW w:w="1048" w:type="dxa"/>
                      </w:tcPr>
                      <w:p w:rsidR="008D14B7" w:rsidRPr="00D46E0B" w:rsidRDefault="008D14B7"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2.12.D.22.</w:t>
                        </w:r>
                      </w:p>
                    </w:tc>
                    <w:tc>
                      <w:tcPr>
                        <w:tcW w:w="1843" w:type="dxa"/>
                        <w:gridSpan w:val="2"/>
                      </w:tcPr>
                      <w:p w:rsidR="008D14B7" w:rsidRPr="00D46E0B" w:rsidRDefault="008D14B7"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Количество специалистов в области искусственного интеллекта, подготовленных в рамках программ высшего образования (D7)</w:t>
                        </w:r>
                      </w:p>
                    </w:tc>
                    <w:tc>
                      <w:tcPr>
                        <w:tcW w:w="2126" w:type="dxa"/>
                        <w:gridSpan w:val="2"/>
                      </w:tcPr>
                      <w:p w:rsidR="008D14B7" w:rsidRPr="00D46E0B" w:rsidRDefault="008D14B7"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Минэконом</w:t>
                        </w:r>
                        <w:r w:rsidR="00597DDF" w:rsidRPr="00D46E0B">
                          <w:rPr>
                            <w:rFonts w:ascii="Calibri" w:hAnsi="Calibri" w:cs="Calibri"/>
                            <w:sz w:val="21"/>
                            <w:szCs w:val="21"/>
                          </w:rPr>
                          <w:t>-</w:t>
                        </w:r>
                        <w:r w:rsidRPr="00D46E0B">
                          <w:rPr>
                            <w:rFonts w:ascii="Calibri" w:hAnsi="Calibri" w:cs="Calibri"/>
                            <w:sz w:val="21"/>
                            <w:szCs w:val="21"/>
                          </w:rPr>
                          <w:t>развития России Минобрнауки России</w:t>
                        </w:r>
                      </w:p>
                    </w:tc>
                    <w:tc>
                      <w:tcPr>
                        <w:tcW w:w="1701" w:type="dxa"/>
                      </w:tcPr>
                      <w:p w:rsidR="008D14B7" w:rsidRPr="00D46E0B" w:rsidRDefault="008D14B7"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по Российской Федерации</w:t>
                        </w:r>
                      </w:p>
                    </w:tc>
                    <w:tc>
                      <w:tcPr>
                        <w:tcW w:w="1843" w:type="dxa"/>
                      </w:tcPr>
                      <w:p w:rsidR="008D14B7" w:rsidRPr="00D46E0B" w:rsidRDefault="008D14B7"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еже</w:t>
                        </w:r>
                        <w:r w:rsidR="00C82495" w:rsidRPr="00D46E0B">
                          <w:rPr>
                            <w:rFonts w:ascii="Calibri" w:hAnsi="Calibri" w:cs="Calibri"/>
                            <w:sz w:val="21"/>
                            <w:szCs w:val="21"/>
                          </w:rPr>
                          <w:t>месячно</w:t>
                        </w:r>
                      </w:p>
                    </w:tc>
                    <w:tc>
                      <w:tcPr>
                        <w:tcW w:w="1815" w:type="dxa"/>
                      </w:tcPr>
                      <w:p w:rsidR="008D14B7" w:rsidRPr="00D46E0B" w:rsidRDefault="008D14B7"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 xml:space="preserve">на </w:t>
                        </w:r>
                        <w:r w:rsidR="00C82495" w:rsidRPr="00D46E0B">
                          <w:rPr>
                            <w:rFonts w:ascii="Calibri" w:hAnsi="Calibri" w:cs="Calibri"/>
                            <w:sz w:val="21"/>
                            <w:szCs w:val="21"/>
                          </w:rPr>
                          <w:t>8</w:t>
                        </w:r>
                        <w:r w:rsidRPr="00D46E0B">
                          <w:rPr>
                            <w:rFonts w:ascii="Calibri" w:hAnsi="Calibri" w:cs="Calibri"/>
                            <w:sz w:val="21"/>
                            <w:szCs w:val="21"/>
                          </w:rPr>
                          <w:t>-й рабочий день после отчетного периода</w:t>
                        </w:r>
                      </w:p>
                    </w:tc>
                  </w:tr>
                  <w:tr w:rsidR="00D3346F" w:rsidRPr="00C34013" w:rsidTr="00495B6A">
                    <w:tc>
                      <w:tcPr>
                        <w:tcW w:w="10376" w:type="dxa"/>
                        <w:gridSpan w:val="8"/>
                      </w:tcPr>
                      <w:p w:rsidR="00D3346F" w:rsidRPr="00C34013" w:rsidRDefault="00D3346F" w:rsidP="00D46E0B">
                        <w:pPr>
                          <w:autoSpaceDE w:val="0"/>
                          <w:autoSpaceDN w:val="0"/>
                          <w:adjustRightInd w:val="0"/>
                          <w:spacing w:after="0" w:line="216" w:lineRule="auto"/>
                          <w:rPr>
                            <w:rFonts w:ascii="Calibri" w:hAnsi="Calibri" w:cs="Calibri"/>
                          </w:rPr>
                        </w:pPr>
                        <w:r w:rsidRPr="00C34013">
                          <w:t>(в ред. распоряжения Правительства РФ от 28.01.2022 № 118-р)</w:t>
                        </w:r>
                      </w:p>
                    </w:tc>
                  </w:tr>
                  <w:tr w:rsidR="00C82495" w:rsidRPr="00C34013" w:rsidTr="00495B6A">
                    <w:tc>
                      <w:tcPr>
                        <w:tcW w:w="1048" w:type="dxa"/>
                      </w:tcPr>
                      <w:p w:rsidR="00C82495" w:rsidRPr="00C34013" w:rsidRDefault="00C82495" w:rsidP="00D46E0B">
                        <w:pPr>
                          <w:autoSpaceDE w:val="0"/>
                          <w:autoSpaceDN w:val="0"/>
                          <w:adjustRightInd w:val="0"/>
                          <w:spacing w:after="0" w:line="216" w:lineRule="auto"/>
                          <w:rPr>
                            <w:rFonts w:ascii="Calibri" w:hAnsi="Calibri" w:cs="Calibri"/>
                          </w:rPr>
                        </w:pPr>
                        <w:r w:rsidRPr="00C34013">
                          <w:rPr>
                            <w:rFonts w:ascii="Calibri" w:hAnsi="Calibri" w:cs="Calibri"/>
                          </w:rPr>
                          <w:t>2.12.D.23.</w:t>
                        </w:r>
                      </w:p>
                    </w:tc>
                    <w:tc>
                      <w:tcPr>
                        <w:tcW w:w="1843" w:type="dxa"/>
                        <w:gridSpan w:val="2"/>
                      </w:tcPr>
                      <w:p w:rsidR="00C82495" w:rsidRPr="00C34013" w:rsidRDefault="00C82495" w:rsidP="00D46E0B">
                        <w:pPr>
                          <w:autoSpaceDE w:val="0"/>
                          <w:autoSpaceDN w:val="0"/>
                          <w:adjustRightInd w:val="0"/>
                          <w:spacing w:after="0" w:line="216" w:lineRule="auto"/>
                          <w:rPr>
                            <w:rFonts w:ascii="Calibri" w:hAnsi="Calibri" w:cs="Calibri"/>
                          </w:rPr>
                        </w:pPr>
                        <w:r w:rsidRPr="00C34013">
                          <w:rPr>
                            <w:rFonts w:ascii="Calibri" w:hAnsi="Calibri" w:cs="Calibri"/>
                          </w:rPr>
                          <w:t>Количество человек, получивших дополнительное профессиональ-ное образование в области искусственного интеллекта и смежных областях с использованием механизма персональных цифровых сертификатов (D7)</w:t>
                        </w:r>
                      </w:p>
                    </w:tc>
                    <w:tc>
                      <w:tcPr>
                        <w:tcW w:w="2126" w:type="dxa"/>
                        <w:gridSpan w:val="2"/>
                      </w:tcPr>
                      <w:p w:rsidR="00C82495" w:rsidRPr="00C34013" w:rsidRDefault="00C82495" w:rsidP="00D46E0B">
                        <w:pPr>
                          <w:autoSpaceDE w:val="0"/>
                          <w:autoSpaceDN w:val="0"/>
                          <w:adjustRightInd w:val="0"/>
                          <w:spacing w:after="0" w:line="216" w:lineRule="auto"/>
                          <w:rPr>
                            <w:rFonts w:ascii="Calibri" w:hAnsi="Calibri" w:cs="Calibri"/>
                          </w:rPr>
                        </w:pPr>
                        <w:r w:rsidRPr="00C34013">
                          <w:rPr>
                            <w:rFonts w:ascii="Calibri" w:hAnsi="Calibri" w:cs="Calibri"/>
                          </w:rPr>
                          <w:t>Минэконом-развития России</w:t>
                        </w:r>
                      </w:p>
                    </w:tc>
                    <w:tc>
                      <w:tcPr>
                        <w:tcW w:w="1701" w:type="dxa"/>
                      </w:tcPr>
                      <w:p w:rsidR="00C82495" w:rsidRPr="00C34013" w:rsidRDefault="00C82495" w:rsidP="00D46E0B">
                        <w:pPr>
                          <w:autoSpaceDE w:val="0"/>
                          <w:autoSpaceDN w:val="0"/>
                          <w:adjustRightInd w:val="0"/>
                          <w:spacing w:after="0" w:line="216" w:lineRule="auto"/>
                          <w:rPr>
                            <w:rFonts w:ascii="Calibri" w:hAnsi="Calibri" w:cs="Calibri"/>
                          </w:rPr>
                        </w:pPr>
                        <w:r w:rsidRPr="00C34013">
                          <w:rPr>
                            <w:rFonts w:ascii="Calibri" w:hAnsi="Calibri" w:cs="Calibri"/>
                          </w:rPr>
                          <w:t>по Российской Федерации</w:t>
                        </w:r>
                      </w:p>
                    </w:tc>
                    <w:tc>
                      <w:tcPr>
                        <w:tcW w:w="1843" w:type="dxa"/>
                      </w:tcPr>
                      <w:p w:rsidR="00C82495" w:rsidRPr="00C34013" w:rsidRDefault="00C82495" w:rsidP="00D46E0B">
                        <w:pPr>
                          <w:autoSpaceDE w:val="0"/>
                          <w:autoSpaceDN w:val="0"/>
                          <w:adjustRightInd w:val="0"/>
                          <w:spacing w:after="0" w:line="216" w:lineRule="auto"/>
                          <w:rPr>
                            <w:rFonts w:ascii="Calibri" w:hAnsi="Calibri" w:cs="Calibri"/>
                          </w:rPr>
                        </w:pPr>
                        <w:r w:rsidRPr="00C34013">
                          <w:rPr>
                            <w:rFonts w:ascii="Calibri" w:hAnsi="Calibri" w:cs="Calibri"/>
                          </w:rPr>
                          <w:t>ежемесячно</w:t>
                        </w:r>
                      </w:p>
                    </w:tc>
                    <w:tc>
                      <w:tcPr>
                        <w:tcW w:w="1815" w:type="dxa"/>
                      </w:tcPr>
                      <w:p w:rsidR="00C82495" w:rsidRPr="00C34013" w:rsidRDefault="00C82495" w:rsidP="00D46E0B">
                        <w:pPr>
                          <w:autoSpaceDE w:val="0"/>
                          <w:autoSpaceDN w:val="0"/>
                          <w:adjustRightInd w:val="0"/>
                          <w:spacing w:after="0" w:line="216" w:lineRule="auto"/>
                          <w:rPr>
                            <w:rFonts w:ascii="Calibri" w:hAnsi="Calibri" w:cs="Calibri"/>
                          </w:rPr>
                        </w:pPr>
                        <w:r w:rsidRPr="00C34013">
                          <w:rPr>
                            <w:rFonts w:ascii="Calibri" w:hAnsi="Calibri" w:cs="Calibri"/>
                          </w:rPr>
                          <w:t>на 8-й рабочий день после отчетного периода</w:t>
                        </w:r>
                      </w:p>
                    </w:tc>
                  </w:tr>
                  <w:tr w:rsidR="00D3346F" w:rsidRPr="00C34013" w:rsidTr="00495B6A">
                    <w:tc>
                      <w:tcPr>
                        <w:tcW w:w="10376" w:type="dxa"/>
                        <w:gridSpan w:val="8"/>
                      </w:tcPr>
                      <w:p w:rsidR="00D3346F" w:rsidRPr="00C34013" w:rsidRDefault="00D3346F" w:rsidP="00D46E0B">
                        <w:pPr>
                          <w:autoSpaceDE w:val="0"/>
                          <w:autoSpaceDN w:val="0"/>
                          <w:adjustRightInd w:val="0"/>
                          <w:spacing w:after="0" w:line="216" w:lineRule="auto"/>
                          <w:rPr>
                            <w:rFonts w:ascii="Calibri" w:hAnsi="Calibri" w:cs="Calibri"/>
                          </w:rPr>
                        </w:pPr>
                        <w:r w:rsidRPr="00C34013">
                          <w:t>(в ред. распоряжения Правительства РФ от 28.01.2022 № 118-р)</w:t>
                        </w:r>
                      </w:p>
                    </w:tc>
                  </w:tr>
                  <w:tr w:rsidR="00D3346F" w:rsidRPr="00C34013" w:rsidTr="00495B6A">
                    <w:tc>
                      <w:tcPr>
                        <w:tcW w:w="1048" w:type="dxa"/>
                      </w:tcPr>
                      <w:p w:rsidR="00D3346F" w:rsidRPr="00C34013" w:rsidRDefault="00D3346F" w:rsidP="00D46E0B">
                        <w:pPr>
                          <w:spacing w:after="0" w:line="216" w:lineRule="auto"/>
                        </w:pPr>
                        <w:r w:rsidRPr="00C34013">
                          <w:t>2.12.</w:t>
                        </w:r>
                        <w:r w:rsidRPr="00C34013">
                          <w:rPr>
                            <w:lang w:val="en-US"/>
                          </w:rPr>
                          <w:t>D</w:t>
                        </w:r>
                        <w:r w:rsidRPr="00C34013">
                          <w:t>.24.</w:t>
                        </w:r>
                      </w:p>
                    </w:tc>
                    <w:tc>
                      <w:tcPr>
                        <w:tcW w:w="1843" w:type="dxa"/>
                        <w:gridSpan w:val="2"/>
                      </w:tcPr>
                      <w:p w:rsidR="00D3346F" w:rsidRPr="00C34013" w:rsidRDefault="00D3346F" w:rsidP="00D46E0B">
                        <w:pPr>
                          <w:autoSpaceDE w:val="0"/>
                          <w:autoSpaceDN w:val="0"/>
                          <w:adjustRightInd w:val="0"/>
                          <w:spacing w:after="0" w:line="216" w:lineRule="auto"/>
                          <w:rPr>
                            <w:rFonts w:eastAsia="Calibri"/>
                          </w:rPr>
                        </w:pPr>
                        <w:r w:rsidRPr="00C34013">
                          <w:rPr>
                            <w:rFonts w:eastAsia="Calibri"/>
                          </w:rPr>
                          <w:t>Количество нормативных правовых актов и документов, принятых в рамках цифровой трансформации законодательства Российской Федерации (</w:t>
                        </w:r>
                        <w:r w:rsidRPr="00C34013">
                          <w:rPr>
                            <w:rFonts w:eastAsia="Calibri"/>
                            <w:lang w:val="en-US"/>
                          </w:rPr>
                          <w:t>D</w:t>
                        </w:r>
                        <w:r w:rsidRPr="00C34013">
                          <w:rPr>
                            <w:rFonts w:eastAsia="Calibri"/>
                          </w:rPr>
                          <w:t>1)</w:t>
                        </w:r>
                      </w:p>
                    </w:tc>
                    <w:tc>
                      <w:tcPr>
                        <w:tcW w:w="2126" w:type="dxa"/>
                        <w:gridSpan w:val="2"/>
                      </w:tcPr>
                      <w:p w:rsidR="00D3346F" w:rsidRPr="00C34013" w:rsidRDefault="00D3346F" w:rsidP="00D46E0B">
                        <w:pPr>
                          <w:autoSpaceDE w:val="0"/>
                          <w:autoSpaceDN w:val="0"/>
                          <w:adjustRightInd w:val="0"/>
                          <w:spacing w:after="0" w:line="216" w:lineRule="auto"/>
                          <w:rPr>
                            <w:rFonts w:eastAsia="Calibri"/>
                          </w:rPr>
                        </w:pPr>
                        <w:r w:rsidRPr="00C34013">
                          <w:rPr>
                            <w:rFonts w:eastAsia="Calibri"/>
                          </w:rPr>
                          <w:t>Минэкономраз-вития России</w:t>
                        </w:r>
                      </w:p>
                    </w:tc>
                    <w:tc>
                      <w:tcPr>
                        <w:tcW w:w="1701" w:type="dxa"/>
                      </w:tcPr>
                      <w:p w:rsidR="00D3346F" w:rsidRPr="00C34013" w:rsidRDefault="00D3346F" w:rsidP="00D46E0B">
                        <w:pPr>
                          <w:autoSpaceDE w:val="0"/>
                          <w:autoSpaceDN w:val="0"/>
                          <w:adjustRightInd w:val="0"/>
                          <w:spacing w:after="0" w:line="216" w:lineRule="auto"/>
                          <w:rPr>
                            <w:rFonts w:eastAsia="Calibri"/>
                          </w:rPr>
                        </w:pPr>
                        <w:r w:rsidRPr="00C34013">
                          <w:rPr>
                            <w:rFonts w:eastAsia="Calibri"/>
                          </w:rPr>
                          <w:t>по Российской Федерации</w:t>
                        </w:r>
                      </w:p>
                    </w:tc>
                    <w:tc>
                      <w:tcPr>
                        <w:tcW w:w="1843" w:type="dxa"/>
                      </w:tcPr>
                      <w:p w:rsidR="00D3346F" w:rsidRPr="00C34013" w:rsidRDefault="00D3346F" w:rsidP="00D46E0B">
                        <w:pPr>
                          <w:autoSpaceDE w:val="0"/>
                          <w:autoSpaceDN w:val="0"/>
                          <w:adjustRightInd w:val="0"/>
                          <w:spacing w:after="0" w:line="216" w:lineRule="auto"/>
                          <w:rPr>
                            <w:rFonts w:eastAsia="Calibri"/>
                          </w:rPr>
                        </w:pPr>
                        <w:r w:rsidRPr="00C34013">
                          <w:rPr>
                            <w:rFonts w:eastAsia="Calibri"/>
                          </w:rPr>
                          <w:t>ежегодно</w:t>
                        </w:r>
                      </w:p>
                      <w:p w:rsidR="00D3346F" w:rsidRPr="00C34013" w:rsidRDefault="00D3346F" w:rsidP="00D46E0B">
                        <w:pPr>
                          <w:autoSpaceDE w:val="0"/>
                          <w:autoSpaceDN w:val="0"/>
                          <w:adjustRightInd w:val="0"/>
                          <w:spacing w:after="0" w:line="216" w:lineRule="auto"/>
                          <w:rPr>
                            <w:rFonts w:eastAsia="Calibri"/>
                          </w:rPr>
                        </w:pPr>
                      </w:p>
                      <w:p w:rsidR="00D3346F" w:rsidRPr="00C34013" w:rsidRDefault="00D3346F" w:rsidP="00D46E0B">
                        <w:pPr>
                          <w:autoSpaceDE w:val="0"/>
                          <w:autoSpaceDN w:val="0"/>
                          <w:adjustRightInd w:val="0"/>
                          <w:spacing w:after="0" w:line="216" w:lineRule="auto"/>
                          <w:rPr>
                            <w:rFonts w:eastAsia="Calibri"/>
                          </w:rPr>
                        </w:pPr>
                        <w:r w:rsidRPr="00C34013">
                          <w:rPr>
                            <w:rFonts w:eastAsia="Calibri"/>
                          </w:rPr>
                          <w:t>ежемесячно</w:t>
                        </w:r>
                      </w:p>
                    </w:tc>
                    <w:tc>
                      <w:tcPr>
                        <w:tcW w:w="1815" w:type="dxa"/>
                      </w:tcPr>
                      <w:p w:rsidR="00D3346F" w:rsidRPr="00C34013" w:rsidRDefault="00D3346F" w:rsidP="00D46E0B">
                        <w:pPr>
                          <w:autoSpaceDE w:val="0"/>
                          <w:autoSpaceDN w:val="0"/>
                          <w:adjustRightInd w:val="0"/>
                          <w:spacing w:after="0" w:line="216" w:lineRule="auto"/>
                          <w:rPr>
                            <w:rFonts w:eastAsia="Calibri"/>
                          </w:rPr>
                        </w:pPr>
                        <w:r w:rsidRPr="00C34013">
                          <w:rPr>
                            <w:rFonts w:eastAsia="Calibri"/>
                          </w:rPr>
                          <w:t>15 января</w:t>
                        </w:r>
                      </w:p>
                      <w:p w:rsidR="00D3346F" w:rsidRPr="00C34013" w:rsidRDefault="00D3346F" w:rsidP="00D46E0B">
                        <w:pPr>
                          <w:autoSpaceDE w:val="0"/>
                          <w:autoSpaceDN w:val="0"/>
                          <w:adjustRightInd w:val="0"/>
                          <w:spacing w:after="0" w:line="216" w:lineRule="auto"/>
                          <w:rPr>
                            <w:rFonts w:eastAsia="Calibri"/>
                          </w:rPr>
                        </w:pPr>
                      </w:p>
                      <w:p w:rsidR="00D3346F" w:rsidRPr="00C34013" w:rsidRDefault="00D3346F" w:rsidP="00D46E0B">
                        <w:pPr>
                          <w:autoSpaceDE w:val="0"/>
                          <w:autoSpaceDN w:val="0"/>
                          <w:adjustRightInd w:val="0"/>
                          <w:spacing w:after="0" w:line="216" w:lineRule="auto"/>
                          <w:rPr>
                            <w:rFonts w:eastAsia="Calibri"/>
                          </w:rPr>
                        </w:pPr>
                        <w:r w:rsidRPr="00C34013">
                          <w:rPr>
                            <w:rFonts w:eastAsia="Calibri"/>
                          </w:rPr>
                          <w:t>на 6-й рабочий день после отчетного периода</w:t>
                        </w:r>
                      </w:p>
                    </w:tc>
                  </w:tr>
                  <w:tr w:rsidR="000A30F2" w:rsidRPr="00C34013" w:rsidTr="00495B6A">
                    <w:tc>
                      <w:tcPr>
                        <w:tcW w:w="10376" w:type="dxa"/>
                        <w:gridSpan w:val="8"/>
                      </w:tcPr>
                      <w:p w:rsidR="000A30F2" w:rsidRPr="00C34013" w:rsidRDefault="000A30F2" w:rsidP="00D46E0B">
                        <w:pPr>
                          <w:autoSpaceDE w:val="0"/>
                          <w:autoSpaceDN w:val="0"/>
                          <w:adjustRightInd w:val="0"/>
                          <w:spacing w:after="0" w:line="216" w:lineRule="auto"/>
                          <w:rPr>
                            <w:rFonts w:eastAsia="Calibri"/>
                          </w:rPr>
                        </w:pPr>
                        <w:r w:rsidRPr="00C34013">
                          <w:t>(п. 2.12.</w:t>
                        </w:r>
                        <w:r w:rsidRPr="00C34013">
                          <w:rPr>
                            <w:lang w:val="en-US"/>
                          </w:rPr>
                          <w:t>D</w:t>
                        </w:r>
                        <w:r w:rsidRPr="00C34013">
                          <w:t>.24 введен распоряжением Правительства РФ от 28.01.2022 № 118-р)</w:t>
                        </w:r>
                      </w:p>
                    </w:tc>
                  </w:tr>
                  <w:tr w:rsidR="00495B6A" w:rsidRPr="00C34013" w:rsidTr="00495B6A">
                    <w:tc>
                      <w:tcPr>
                        <w:tcW w:w="1048"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2.12.D.25.</w:t>
                        </w:r>
                      </w:p>
                    </w:tc>
                    <w:tc>
                      <w:tcPr>
                        <w:tcW w:w="1843" w:type="dxa"/>
                        <w:gridSpan w:val="2"/>
                      </w:tcPr>
                      <w:p w:rsidR="00495B6A" w:rsidRPr="007B5C52" w:rsidRDefault="00184D80" w:rsidP="00D46E0B">
                        <w:pPr>
                          <w:autoSpaceDE w:val="0"/>
                          <w:autoSpaceDN w:val="0"/>
                          <w:adjustRightInd w:val="0"/>
                          <w:spacing w:after="0" w:line="216" w:lineRule="auto"/>
                          <w:rPr>
                            <w:rFonts w:ascii="Calibri" w:hAnsi="Calibri" w:cs="Calibri"/>
                          </w:rPr>
                        </w:pPr>
                        <w:r w:rsidRPr="007B5C52">
                          <w:t xml:space="preserve">Количество талантливых школьников 8-11 классов </w:t>
                        </w:r>
                        <w:r w:rsidRPr="007B5C52">
                          <w:br/>
                          <w:t>и обучающихся по программам среднего профессионального образовани</w:t>
                        </w:r>
                        <w:r w:rsidR="007B5C52" w:rsidRPr="007B5C52">
                          <w:t>я, прошедших дополнительный 2-</w:t>
                        </w:r>
                        <w:r w:rsidRPr="007B5C52">
                          <w:t>летний курс обучения современным языкам программирова-ния</w:t>
                        </w:r>
                      </w:p>
                    </w:tc>
                    <w:tc>
                      <w:tcPr>
                        <w:tcW w:w="2126" w:type="dxa"/>
                        <w:gridSpan w:val="2"/>
                      </w:tcPr>
                      <w:p w:rsidR="00495B6A" w:rsidRPr="007B5C52" w:rsidRDefault="00495B6A" w:rsidP="00D46E0B">
                        <w:pPr>
                          <w:autoSpaceDE w:val="0"/>
                          <w:autoSpaceDN w:val="0"/>
                          <w:adjustRightInd w:val="0"/>
                          <w:spacing w:after="0" w:line="216" w:lineRule="auto"/>
                          <w:rPr>
                            <w:rFonts w:ascii="Calibri" w:hAnsi="Calibri" w:cs="Calibri"/>
                          </w:rPr>
                        </w:pPr>
                        <w:r w:rsidRPr="007B5C52">
                          <w:rPr>
                            <w:rFonts w:ascii="Calibri" w:hAnsi="Calibri" w:cs="Calibri"/>
                          </w:rPr>
                          <w:t>Минцифры России</w:t>
                        </w:r>
                      </w:p>
                    </w:tc>
                    <w:tc>
                      <w:tcPr>
                        <w:tcW w:w="1701"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по Российской Федерации</w:t>
                        </w:r>
                      </w:p>
                    </w:tc>
                    <w:tc>
                      <w:tcPr>
                        <w:tcW w:w="1843"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ежемесячно</w:t>
                        </w:r>
                      </w:p>
                    </w:tc>
                    <w:tc>
                      <w:tcPr>
                        <w:tcW w:w="1815"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 xml:space="preserve">на </w:t>
                        </w:r>
                        <w:r w:rsidR="000B1F94" w:rsidRPr="00C34013">
                          <w:rPr>
                            <w:rFonts w:ascii="Calibri" w:hAnsi="Calibri" w:cs="Calibri"/>
                          </w:rPr>
                          <w:t>11</w:t>
                        </w:r>
                        <w:r w:rsidRPr="00C34013">
                          <w:rPr>
                            <w:rFonts w:ascii="Calibri" w:hAnsi="Calibri" w:cs="Calibri"/>
                          </w:rPr>
                          <w:t>-й рабочий день после отчетного периода</w:t>
                        </w:r>
                      </w:p>
                      <w:p w:rsidR="00495B6A" w:rsidRPr="00C34013" w:rsidRDefault="00495B6A" w:rsidP="00D46E0B">
                        <w:pPr>
                          <w:autoSpaceDE w:val="0"/>
                          <w:autoSpaceDN w:val="0"/>
                          <w:adjustRightInd w:val="0"/>
                          <w:spacing w:after="0" w:line="216" w:lineRule="auto"/>
                          <w:rPr>
                            <w:rFonts w:ascii="Calibri" w:hAnsi="Calibri" w:cs="Calibri"/>
                          </w:rPr>
                        </w:pPr>
                      </w:p>
                    </w:tc>
                  </w:tr>
                  <w:tr w:rsidR="00495B6A" w:rsidRPr="00C34013" w:rsidTr="00495B6A">
                    <w:tc>
                      <w:tcPr>
                        <w:tcW w:w="10376" w:type="dxa"/>
                        <w:gridSpan w:val="8"/>
                      </w:tcPr>
                      <w:p w:rsidR="00495B6A" w:rsidRPr="007B5C52" w:rsidRDefault="00495B6A" w:rsidP="00D46E0B">
                        <w:pPr>
                          <w:autoSpaceDE w:val="0"/>
                          <w:autoSpaceDN w:val="0"/>
                          <w:adjustRightInd w:val="0"/>
                          <w:spacing w:after="0" w:line="216" w:lineRule="auto"/>
                          <w:jc w:val="both"/>
                          <w:rPr>
                            <w:rFonts w:ascii="Calibri" w:hAnsi="Calibri" w:cs="Calibri"/>
                          </w:rPr>
                        </w:pPr>
                        <w:r w:rsidRPr="007B5C52">
                          <w:rPr>
                            <w:rFonts w:ascii="Calibri" w:hAnsi="Calibri" w:cs="Calibri"/>
                          </w:rPr>
                          <w:t xml:space="preserve">(п. 2.12.D.25 введен </w:t>
                        </w:r>
                        <w:r w:rsidRPr="007B5C52">
                          <w:rPr>
                            <w:rFonts w:ascii="Calibri" w:hAnsi="Calibri" w:cs="Calibri"/>
                            <w:color w:val="000000" w:themeColor="text1"/>
                          </w:rPr>
                          <w:t>распоряжением</w:t>
                        </w:r>
                        <w:r w:rsidRPr="007B5C52">
                          <w:rPr>
                            <w:rFonts w:ascii="Calibri" w:hAnsi="Calibri" w:cs="Calibri"/>
                          </w:rPr>
                          <w:t xml:space="preserve"> Правительства РФ от 20.05.2022 </w:t>
                        </w:r>
                        <w:r w:rsidR="000B1F94" w:rsidRPr="007B5C52">
                          <w:rPr>
                            <w:rFonts w:ascii="Calibri" w:hAnsi="Calibri" w:cs="Calibri"/>
                          </w:rPr>
                          <w:t>№</w:t>
                        </w:r>
                        <w:r w:rsidRPr="007B5C52">
                          <w:rPr>
                            <w:rFonts w:ascii="Calibri" w:hAnsi="Calibri" w:cs="Calibri"/>
                          </w:rPr>
                          <w:t xml:space="preserve"> 1266-р</w:t>
                        </w:r>
                        <w:r w:rsidR="00184D80" w:rsidRPr="007B5C52">
                          <w:rPr>
                            <w:rFonts w:ascii="Calibri" w:hAnsi="Calibri" w:cs="Calibri"/>
                          </w:rPr>
                          <w:t>, в ред. распоряжения Правительства РФ от 16.12.2023 № 3702-р</w:t>
                        </w:r>
                        <w:r w:rsidRPr="007B5C52">
                          <w:rPr>
                            <w:rFonts w:ascii="Calibri" w:hAnsi="Calibri" w:cs="Calibri"/>
                          </w:rPr>
                          <w:t>)</w:t>
                        </w:r>
                      </w:p>
                    </w:tc>
                  </w:tr>
                  <w:tr w:rsidR="00495B6A" w:rsidRPr="00C34013" w:rsidTr="00495B6A">
                    <w:tc>
                      <w:tcPr>
                        <w:tcW w:w="1048"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2.12.D.26.</w:t>
                        </w:r>
                      </w:p>
                    </w:tc>
                    <w:tc>
                      <w:tcPr>
                        <w:tcW w:w="1843" w:type="dxa"/>
                        <w:gridSpan w:val="2"/>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Количество созданных и запущенных на геостационарную и высокоэллипти-ческие орбиты космических аппаратов обеспечения спутникового широкополосного доступа к информационно-телекоммуника-ционной сети "Интернет"</w:t>
                        </w:r>
                      </w:p>
                    </w:tc>
                    <w:tc>
                      <w:tcPr>
                        <w:tcW w:w="2126" w:type="dxa"/>
                        <w:gridSpan w:val="2"/>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Минцифры России</w:t>
                        </w:r>
                      </w:p>
                    </w:tc>
                    <w:tc>
                      <w:tcPr>
                        <w:tcW w:w="1701"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по Российской Федерации</w:t>
                        </w:r>
                      </w:p>
                    </w:tc>
                    <w:tc>
                      <w:tcPr>
                        <w:tcW w:w="1843"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ежемесячно</w:t>
                        </w:r>
                      </w:p>
                    </w:tc>
                    <w:tc>
                      <w:tcPr>
                        <w:tcW w:w="1815"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на 11-й рабочий день после отчетного периода</w:t>
                        </w:r>
                      </w:p>
                    </w:tc>
                  </w:tr>
                  <w:tr w:rsidR="00495B6A" w:rsidRPr="00C34013" w:rsidTr="00495B6A">
                    <w:tc>
                      <w:tcPr>
                        <w:tcW w:w="10376" w:type="dxa"/>
                        <w:gridSpan w:val="8"/>
                      </w:tcPr>
                      <w:p w:rsidR="00495B6A" w:rsidRPr="00C34013" w:rsidRDefault="00495B6A" w:rsidP="00D46E0B">
                        <w:pPr>
                          <w:autoSpaceDE w:val="0"/>
                          <w:autoSpaceDN w:val="0"/>
                          <w:adjustRightInd w:val="0"/>
                          <w:spacing w:after="0" w:line="216" w:lineRule="auto"/>
                          <w:rPr>
                            <w:rFonts w:eastAsia="Calibri"/>
                          </w:rPr>
                        </w:pPr>
                        <w:r w:rsidRPr="00C34013">
                          <w:rPr>
                            <w:rFonts w:ascii="Calibri" w:hAnsi="Calibri" w:cs="Calibri"/>
                          </w:rPr>
                          <w:t xml:space="preserve">(п. 2.12.D.26 введен </w:t>
                        </w:r>
                        <w:r w:rsidRPr="00C34013">
                          <w:rPr>
                            <w:rFonts w:ascii="Calibri" w:hAnsi="Calibri" w:cs="Calibri"/>
                            <w:color w:val="000000" w:themeColor="text1"/>
                          </w:rPr>
                          <w:t>распоряжением</w:t>
                        </w:r>
                        <w:r w:rsidRPr="00C34013">
                          <w:rPr>
                            <w:rFonts w:ascii="Calibri" w:hAnsi="Calibri" w:cs="Calibri"/>
                          </w:rPr>
                          <w:t xml:space="preserve"> Правительства РФ от 20.05.2022 </w:t>
                        </w:r>
                        <w:r w:rsidR="000B1F94" w:rsidRPr="00C34013">
                          <w:rPr>
                            <w:rFonts w:ascii="Calibri" w:hAnsi="Calibri" w:cs="Calibri"/>
                          </w:rPr>
                          <w:t>№</w:t>
                        </w:r>
                        <w:r w:rsidRPr="00C34013">
                          <w:rPr>
                            <w:rFonts w:ascii="Calibri" w:hAnsi="Calibri" w:cs="Calibri"/>
                          </w:rPr>
                          <w:t xml:space="preserve"> 1266-р)</w:t>
                        </w:r>
                      </w:p>
                    </w:tc>
                  </w:tr>
                  <w:tr w:rsidR="0007585E" w:rsidRPr="00C34013" w:rsidTr="00F764B4">
                    <w:tc>
                      <w:tcPr>
                        <w:tcW w:w="1048" w:type="dxa"/>
                      </w:tcPr>
                      <w:p w:rsidR="0007585E" w:rsidRPr="00C34013" w:rsidRDefault="0007585E" w:rsidP="00D46E0B">
                        <w:pPr>
                          <w:autoSpaceDE w:val="0"/>
                          <w:autoSpaceDN w:val="0"/>
                          <w:adjustRightInd w:val="0"/>
                          <w:spacing w:after="0" w:line="216" w:lineRule="auto"/>
                          <w:rPr>
                            <w:rFonts w:ascii="Calibri" w:hAnsi="Calibri" w:cs="Calibri"/>
                          </w:rPr>
                        </w:pPr>
                        <w:r w:rsidRPr="00C34013">
                          <w:rPr>
                            <w:rFonts w:ascii="Calibri" w:hAnsi="Calibri" w:cs="Calibri"/>
                          </w:rPr>
                          <w:t>2.12.D.27.</w:t>
                        </w:r>
                      </w:p>
                    </w:tc>
                    <w:tc>
                      <w:tcPr>
                        <w:tcW w:w="9328" w:type="dxa"/>
                        <w:gridSpan w:val="7"/>
                      </w:tcPr>
                      <w:p w:rsidR="0007585E" w:rsidRPr="00C34013" w:rsidRDefault="0007585E" w:rsidP="00D46E0B">
                        <w:pPr>
                          <w:autoSpaceDE w:val="0"/>
                          <w:autoSpaceDN w:val="0"/>
                          <w:adjustRightInd w:val="0"/>
                          <w:spacing w:after="0" w:line="216" w:lineRule="auto"/>
                          <w:rPr>
                            <w:rFonts w:ascii="Calibri" w:hAnsi="Calibri" w:cs="Calibri"/>
                          </w:rPr>
                        </w:pPr>
                        <w:r w:rsidRPr="00C34013">
                          <w:rPr>
                            <w:rFonts w:ascii="Calibri" w:hAnsi="Calibri" w:cs="Calibri"/>
                          </w:rPr>
                          <w:t>Исключен. - Распоряжение Правительства РФ от 10.06.2023 № 1540-р</w:t>
                        </w:r>
                      </w:p>
                    </w:tc>
                  </w:tr>
                  <w:tr w:rsidR="00495B6A" w:rsidRPr="00C34013" w:rsidTr="00495B6A">
                    <w:tc>
                      <w:tcPr>
                        <w:tcW w:w="1048"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2.12.D.28.</w:t>
                        </w:r>
                      </w:p>
                    </w:tc>
                    <w:tc>
                      <w:tcPr>
                        <w:tcW w:w="1843" w:type="dxa"/>
                        <w:gridSpan w:val="2"/>
                      </w:tcPr>
                      <w:p w:rsidR="00495B6A" w:rsidRPr="00C34013" w:rsidRDefault="00182EF0" w:rsidP="00D46E0B">
                        <w:pPr>
                          <w:autoSpaceDE w:val="0"/>
                          <w:autoSpaceDN w:val="0"/>
                          <w:adjustRightInd w:val="0"/>
                          <w:spacing w:after="0" w:line="216" w:lineRule="auto"/>
                          <w:rPr>
                            <w:rFonts w:ascii="Calibri" w:hAnsi="Calibri" w:cs="Calibri"/>
                          </w:rPr>
                        </w:pPr>
                        <w:r w:rsidRPr="00C34013">
                          <w:rPr>
                            <w:rFonts w:ascii="Calibri" w:hAnsi="Calibri" w:cs="Calibri"/>
                          </w:rPr>
                          <w:t>Доля госуслуг, оказываемых онлайн</w:t>
                        </w:r>
                      </w:p>
                    </w:tc>
                    <w:tc>
                      <w:tcPr>
                        <w:tcW w:w="2126" w:type="dxa"/>
                        <w:gridSpan w:val="2"/>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Минцифры России</w:t>
                        </w:r>
                      </w:p>
                    </w:tc>
                    <w:tc>
                      <w:tcPr>
                        <w:tcW w:w="1701"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по Российской Федерации</w:t>
                        </w:r>
                      </w:p>
                    </w:tc>
                    <w:tc>
                      <w:tcPr>
                        <w:tcW w:w="1843"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ежемесячно</w:t>
                        </w:r>
                      </w:p>
                    </w:tc>
                    <w:tc>
                      <w:tcPr>
                        <w:tcW w:w="1815"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на 11-й рабочий день после отчетного периода</w:t>
                        </w:r>
                      </w:p>
                    </w:tc>
                  </w:tr>
                  <w:tr w:rsidR="00182EF0" w:rsidRPr="00C34013" w:rsidTr="00146BE7">
                    <w:tc>
                      <w:tcPr>
                        <w:tcW w:w="10376" w:type="dxa"/>
                        <w:gridSpan w:val="8"/>
                      </w:tcPr>
                      <w:p w:rsidR="00182EF0" w:rsidRPr="00C34013" w:rsidRDefault="00182EF0" w:rsidP="00D46E0B">
                        <w:pPr>
                          <w:autoSpaceDE w:val="0"/>
                          <w:autoSpaceDN w:val="0"/>
                          <w:adjustRightInd w:val="0"/>
                          <w:spacing w:after="0" w:line="216" w:lineRule="auto"/>
                          <w:rPr>
                            <w:rFonts w:ascii="Calibri" w:hAnsi="Calibri" w:cs="Calibri"/>
                          </w:rPr>
                        </w:pPr>
                        <w:r w:rsidRPr="00C34013">
                          <w:rPr>
                            <w:rFonts w:ascii="Calibri" w:hAnsi="Calibri" w:cs="Calibri"/>
                          </w:rPr>
                          <w:t>(п. 2.12.D.28 введен распоряжением Правительства РФ от 20.05.2022 № 1266-р)</w:t>
                        </w:r>
                      </w:p>
                      <w:p w:rsidR="00182EF0" w:rsidRPr="00C34013" w:rsidRDefault="00182EF0" w:rsidP="00D46E0B">
                        <w:pPr>
                          <w:autoSpaceDE w:val="0"/>
                          <w:autoSpaceDN w:val="0"/>
                          <w:adjustRightInd w:val="0"/>
                          <w:spacing w:after="0" w:line="216" w:lineRule="auto"/>
                          <w:rPr>
                            <w:rFonts w:ascii="Calibri" w:hAnsi="Calibri" w:cs="Calibri"/>
                          </w:rPr>
                        </w:pPr>
                        <w:r w:rsidRPr="00C34013">
                          <w:t>(в ред. распоряжения Правительства от 22.06.2022 № 1663-р)</w:t>
                        </w:r>
                      </w:p>
                    </w:tc>
                  </w:tr>
                  <w:tr w:rsidR="00182EF0" w:rsidRPr="00C34013" w:rsidTr="00495B6A">
                    <w:tc>
                      <w:tcPr>
                        <w:tcW w:w="1048" w:type="dxa"/>
                      </w:tcPr>
                      <w:p w:rsidR="00182EF0" w:rsidRPr="00C34013" w:rsidRDefault="00182EF0" w:rsidP="00D46E0B">
                        <w:pPr>
                          <w:spacing w:after="0" w:line="216" w:lineRule="auto"/>
                          <w:rPr>
                            <w:szCs w:val="24"/>
                          </w:rPr>
                        </w:pPr>
                        <w:r w:rsidRPr="00C34013">
                          <w:rPr>
                            <w:szCs w:val="24"/>
                          </w:rPr>
                          <w:t>2.12.</w:t>
                        </w:r>
                        <w:r w:rsidRPr="00C34013">
                          <w:rPr>
                            <w:szCs w:val="24"/>
                            <w:lang w:val="en-US"/>
                          </w:rPr>
                          <w:t>D</w:t>
                        </w:r>
                        <w:r w:rsidRPr="00C34013">
                          <w:rPr>
                            <w:szCs w:val="24"/>
                          </w:rPr>
                          <w:t>.29</w:t>
                        </w:r>
                      </w:p>
                    </w:tc>
                    <w:tc>
                      <w:tcPr>
                        <w:tcW w:w="1843" w:type="dxa"/>
                        <w:gridSpan w:val="2"/>
                      </w:tcPr>
                      <w:p w:rsidR="00182EF0" w:rsidRPr="00C34013" w:rsidRDefault="00182EF0" w:rsidP="00D46E0B">
                        <w:pPr>
                          <w:spacing w:after="0" w:line="216" w:lineRule="auto"/>
                          <w:rPr>
                            <w:szCs w:val="24"/>
                          </w:rPr>
                        </w:pPr>
                        <w:r w:rsidRPr="00C34013">
                          <w:rPr>
                            <w:szCs w:val="24"/>
                          </w:rPr>
                          <w:t>Количество зарегистрирован-ных пользователей Единого портала государственных услуг</w:t>
                        </w:r>
                      </w:p>
                    </w:tc>
                    <w:tc>
                      <w:tcPr>
                        <w:tcW w:w="2126" w:type="dxa"/>
                        <w:gridSpan w:val="2"/>
                      </w:tcPr>
                      <w:p w:rsidR="00182EF0" w:rsidRPr="00C34013" w:rsidRDefault="00182EF0" w:rsidP="00D46E0B">
                        <w:pPr>
                          <w:spacing w:after="0" w:line="216" w:lineRule="auto"/>
                          <w:rPr>
                            <w:szCs w:val="24"/>
                          </w:rPr>
                        </w:pPr>
                        <w:r w:rsidRPr="00C34013">
                          <w:rPr>
                            <w:szCs w:val="24"/>
                          </w:rPr>
                          <w:t>Минцифры России</w:t>
                        </w:r>
                      </w:p>
                    </w:tc>
                    <w:tc>
                      <w:tcPr>
                        <w:tcW w:w="1701" w:type="dxa"/>
                      </w:tcPr>
                      <w:p w:rsidR="00182EF0" w:rsidRPr="00C34013" w:rsidRDefault="00182EF0" w:rsidP="00D46E0B">
                        <w:pPr>
                          <w:spacing w:after="0" w:line="216" w:lineRule="auto"/>
                          <w:rPr>
                            <w:szCs w:val="24"/>
                          </w:rPr>
                        </w:pPr>
                        <w:r w:rsidRPr="00C34013">
                          <w:rPr>
                            <w:szCs w:val="24"/>
                          </w:rPr>
                          <w:t>по Российской Федерации</w:t>
                        </w:r>
                      </w:p>
                    </w:tc>
                    <w:tc>
                      <w:tcPr>
                        <w:tcW w:w="1843" w:type="dxa"/>
                      </w:tcPr>
                      <w:p w:rsidR="00182EF0" w:rsidRPr="00C34013" w:rsidRDefault="00182EF0" w:rsidP="00D46E0B">
                        <w:pPr>
                          <w:spacing w:after="0" w:line="216" w:lineRule="auto"/>
                          <w:rPr>
                            <w:szCs w:val="24"/>
                          </w:rPr>
                        </w:pPr>
                        <w:r w:rsidRPr="00C34013">
                          <w:rPr>
                            <w:szCs w:val="24"/>
                          </w:rPr>
                          <w:t>ежемесячно</w:t>
                        </w:r>
                      </w:p>
                    </w:tc>
                    <w:tc>
                      <w:tcPr>
                        <w:tcW w:w="1815" w:type="dxa"/>
                      </w:tcPr>
                      <w:p w:rsidR="00182EF0" w:rsidRPr="00C34013" w:rsidRDefault="00182EF0" w:rsidP="00D46E0B">
                        <w:pPr>
                          <w:spacing w:after="0" w:line="216" w:lineRule="auto"/>
                          <w:rPr>
                            <w:szCs w:val="24"/>
                          </w:rPr>
                        </w:pPr>
                        <w:r w:rsidRPr="00C34013">
                          <w:rPr>
                            <w:szCs w:val="24"/>
                          </w:rPr>
                          <w:t>на 11-й рабочий день после отчетного периода</w:t>
                        </w:r>
                      </w:p>
                    </w:tc>
                  </w:tr>
                  <w:tr w:rsidR="00182EF0" w:rsidRPr="00C34013" w:rsidTr="00146BE7">
                    <w:tc>
                      <w:tcPr>
                        <w:tcW w:w="10376" w:type="dxa"/>
                        <w:gridSpan w:val="8"/>
                      </w:tcPr>
                      <w:p w:rsidR="00182EF0" w:rsidRPr="00C34013" w:rsidRDefault="00182EF0" w:rsidP="00D46E0B">
                        <w:pPr>
                          <w:autoSpaceDE w:val="0"/>
                          <w:autoSpaceDN w:val="0"/>
                          <w:adjustRightInd w:val="0"/>
                          <w:spacing w:after="0" w:line="216" w:lineRule="auto"/>
                          <w:rPr>
                            <w:rFonts w:ascii="Calibri" w:hAnsi="Calibri" w:cs="Calibri"/>
                          </w:rPr>
                        </w:pPr>
                        <w:r w:rsidRPr="00C34013">
                          <w:rPr>
                            <w:rFonts w:ascii="Calibri" w:hAnsi="Calibri" w:cs="Calibri"/>
                          </w:rPr>
                          <w:t xml:space="preserve">(п. 2.12.D.29 введен распоряжением Правительства РФ от </w:t>
                        </w:r>
                        <w:r w:rsidRPr="00C34013">
                          <w:t>22.06.2022 № 1663-р)</w:t>
                        </w:r>
                      </w:p>
                    </w:tc>
                  </w:tr>
                  <w:tr w:rsidR="003B0420" w:rsidRPr="00C34013" w:rsidTr="003B0420">
                    <w:tc>
                      <w:tcPr>
                        <w:tcW w:w="1048" w:type="dxa"/>
                      </w:tcPr>
                      <w:p w:rsidR="003B0420" w:rsidRPr="00C34013" w:rsidRDefault="003B0420" w:rsidP="00D46E0B">
                        <w:pPr>
                          <w:spacing w:after="0" w:line="216" w:lineRule="auto"/>
                          <w:rPr>
                            <w:szCs w:val="24"/>
                          </w:rPr>
                        </w:pPr>
                        <w:r w:rsidRPr="00C34013">
                          <w:rPr>
                            <w:szCs w:val="24"/>
                          </w:rPr>
                          <w:t>2.12.</w:t>
                        </w:r>
                        <w:r w:rsidRPr="00C34013">
                          <w:rPr>
                            <w:szCs w:val="24"/>
                            <w:lang w:val="en-US"/>
                          </w:rPr>
                          <w:t>D</w:t>
                        </w:r>
                        <w:r w:rsidRPr="00C34013">
                          <w:rPr>
                            <w:szCs w:val="24"/>
                          </w:rPr>
                          <w:t>.30.</w:t>
                        </w:r>
                      </w:p>
                    </w:tc>
                    <w:tc>
                      <w:tcPr>
                        <w:tcW w:w="9328" w:type="dxa"/>
                        <w:gridSpan w:val="7"/>
                      </w:tcPr>
                      <w:p w:rsidR="003B0420" w:rsidRPr="00C34013" w:rsidRDefault="003B0420" w:rsidP="00D46E0B">
                        <w:pPr>
                          <w:spacing w:after="0" w:line="216" w:lineRule="auto"/>
                          <w:rPr>
                            <w:szCs w:val="24"/>
                          </w:rPr>
                        </w:pPr>
                        <w:r w:rsidRPr="00C34013">
                          <w:rPr>
                            <w:rFonts w:ascii="Calibri" w:hAnsi="Calibri" w:cs="Calibri"/>
                            <w:color w:val="000000" w:themeColor="text1"/>
                          </w:rPr>
                          <w:t xml:space="preserve">Исключен. - Распоряжение Правительства РФ </w:t>
                        </w:r>
                        <w:r w:rsidR="00103163" w:rsidRPr="00C34013">
                          <w:t>от 26.12.2022 № 4229-р</w:t>
                        </w:r>
                      </w:p>
                    </w:tc>
                  </w:tr>
                  <w:tr w:rsidR="002143E7" w:rsidRPr="00C34013" w:rsidTr="003B0420">
                    <w:tc>
                      <w:tcPr>
                        <w:tcW w:w="1048" w:type="dxa"/>
                      </w:tcPr>
                      <w:p w:rsidR="002143E7" w:rsidRPr="00C34013" w:rsidRDefault="002143E7" w:rsidP="00D46E0B">
                        <w:pPr>
                          <w:spacing w:after="0" w:line="216" w:lineRule="auto"/>
                          <w:rPr>
                            <w:szCs w:val="24"/>
                          </w:rPr>
                        </w:pPr>
                        <w:r w:rsidRPr="00C34013">
                          <w:rPr>
                            <w:szCs w:val="24"/>
                          </w:rPr>
                          <w:t>2.12.</w:t>
                        </w:r>
                        <w:r w:rsidRPr="00C34013">
                          <w:rPr>
                            <w:szCs w:val="24"/>
                            <w:lang w:val="en-US"/>
                          </w:rPr>
                          <w:t>D</w:t>
                        </w:r>
                        <w:r w:rsidRPr="00C34013">
                          <w:rPr>
                            <w:szCs w:val="24"/>
                          </w:rPr>
                          <w:t>.31.</w:t>
                        </w:r>
                      </w:p>
                    </w:tc>
                    <w:tc>
                      <w:tcPr>
                        <w:tcW w:w="1843" w:type="dxa"/>
                        <w:gridSpan w:val="2"/>
                      </w:tcPr>
                      <w:p w:rsidR="002143E7" w:rsidRPr="00C34013" w:rsidRDefault="002143E7" w:rsidP="00D46E0B">
                        <w:pPr>
                          <w:autoSpaceDE w:val="0"/>
                          <w:autoSpaceDN w:val="0"/>
                          <w:adjustRightInd w:val="0"/>
                          <w:spacing w:after="0" w:line="216" w:lineRule="auto"/>
                          <w:rPr>
                            <w:rFonts w:ascii="Calibri" w:hAnsi="Calibri"/>
                          </w:rPr>
                        </w:pPr>
                        <w:r w:rsidRPr="00C34013">
                          <w:rPr>
                            <w:rFonts w:ascii="Calibri" w:hAnsi="Calibri"/>
                          </w:rPr>
                          <w:t xml:space="preserve">Доля юридически значимых уведомлений, направляемых государственными органами исключительно </w:t>
                        </w:r>
                        <w:r w:rsidRPr="00C34013">
                          <w:rPr>
                            <w:rFonts w:ascii="Calibri" w:hAnsi="Calibri"/>
                          </w:rPr>
                          <w:br/>
                          <w:t>в электронном виде</w:t>
                        </w:r>
                      </w:p>
                    </w:tc>
                    <w:tc>
                      <w:tcPr>
                        <w:tcW w:w="2126" w:type="dxa"/>
                        <w:gridSpan w:val="2"/>
                      </w:tcPr>
                      <w:p w:rsidR="002143E7" w:rsidRPr="00C34013" w:rsidRDefault="002143E7" w:rsidP="00D46E0B">
                        <w:pPr>
                          <w:autoSpaceDE w:val="0"/>
                          <w:autoSpaceDN w:val="0"/>
                          <w:adjustRightInd w:val="0"/>
                          <w:spacing w:after="0" w:line="216" w:lineRule="auto"/>
                          <w:rPr>
                            <w:rFonts w:ascii="Calibri" w:eastAsia="Calibri" w:hAnsi="Calibri"/>
                          </w:rPr>
                        </w:pPr>
                        <w:r w:rsidRPr="00C34013">
                          <w:rPr>
                            <w:rFonts w:ascii="Calibri" w:eastAsia="Calibri" w:hAnsi="Calibri"/>
                          </w:rPr>
                          <w:t>Минцифры России</w:t>
                        </w:r>
                      </w:p>
                    </w:tc>
                    <w:tc>
                      <w:tcPr>
                        <w:tcW w:w="1701" w:type="dxa"/>
                      </w:tcPr>
                      <w:p w:rsidR="002143E7" w:rsidRPr="00C34013" w:rsidRDefault="002143E7" w:rsidP="00D46E0B">
                        <w:pPr>
                          <w:autoSpaceDE w:val="0"/>
                          <w:autoSpaceDN w:val="0"/>
                          <w:adjustRightInd w:val="0"/>
                          <w:spacing w:after="0" w:line="216" w:lineRule="auto"/>
                          <w:rPr>
                            <w:rFonts w:ascii="Calibri" w:eastAsia="Calibri" w:hAnsi="Calibri"/>
                          </w:rPr>
                        </w:pPr>
                        <w:r w:rsidRPr="00C34013">
                          <w:rPr>
                            <w:rFonts w:ascii="Calibri" w:eastAsia="Calibri" w:hAnsi="Calibri"/>
                          </w:rPr>
                          <w:t>по Российской Федерации</w:t>
                        </w:r>
                      </w:p>
                    </w:tc>
                    <w:tc>
                      <w:tcPr>
                        <w:tcW w:w="1843" w:type="dxa"/>
                      </w:tcPr>
                      <w:p w:rsidR="002143E7" w:rsidRPr="00C34013" w:rsidRDefault="002143E7" w:rsidP="00D46E0B">
                        <w:pPr>
                          <w:autoSpaceDE w:val="0"/>
                          <w:autoSpaceDN w:val="0"/>
                          <w:adjustRightInd w:val="0"/>
                          <w:spacing w:after="0" w:line="216" w:lineRule="auto"/>
                          <w:rPr>
                            <w:rFonts w:ascii="Calibri" w:eastAsia="Calibri" w:hAnsi="Calibri"/>
                          </w:rPr>
                        </w:pPr>
                        <w:r w:rsidRPr="00C34013">
                          <w:rPr>
                            <w:rFonts w:ascii="Calibri" w:eastAsia="Calibri" w:hAnsi="Calibri"/>
                          </w:rPr>
                          <w:t>ежемесячно</w:t>
                        </w:r>
                      </w:p>
                    </w:tc>
                    <w:tc>
                      <w:tcPr>
                        <w:tcW w:w="1815" w:type="dxa"/>
                      </w:tcPr>
                      <w:p w:rsidR="002143E7" w:rsidRPr="00C34013" w:rsidRDefault="002143E7" w:rsidP="00D46E0B">
                        <w:pPr>
                          <w:autoSpaceDE w:val="0"/>
                          <w:autoSpaceDN w:val="0"/>
                          <w:adjustRightInd w:val="0"/>
                          <w:spacing w:after="0" w:line="216" w:lineRule="auto"/>
                          <w:rPr>
                            <w:rFonts w:ascii="Calibri" w:eastAsia="Calibri" w:hAnsi="Calibri"/>
                          </w:rPr>
                        </w:pPr>
                        <w:r w:rsidRPr="00C34013">
                          <w:rPr>
                            <w:rFonts w:ascii="Calibri" w:eastAsia="Calibri" w:hAnsi="Calibri"/>
                          </w:rPr>
                          <w:t>на 11-й рабочи</w:t>
                        </w:r>
                        <w:r w:rsidR="00103163" w:rsidRPr="00C34013">
                          <w:rPr>
                            <w:rFonts w:ascii="Calibri" w:eastAsia="Calibri" w:hAnsi="Calibri"/>
                          </w:rPr>
                          <w:t>й день после отчетного периода</w:t>
                        </w:r>
                      </w:p>
                    </w:tc>
                  </w:tr>
                  <w:tr w:rsidR="00495B6A" w:rsidRPr="00C34013" w:rsidTr="006D5778">
                    <w:tc>
                      <w:tcPr>
                        <w:tcW w:w="10376" w:type="dxa"/>
                        <w:gridSpan w:val="8"/>
                      </w:tcPr>
                      <w:p w:rsidR="00182EF0" w:rsidRPr="00C34013" w:rsidRDefault="002143E7" w:rsidP="00D46E0B">
                        <w:pPr>
                          <w:autoSpaceDE w:val="0"/>
                          <w:autoSpaceDN w:val="0"/>
                          <w:adjustRightInd w:val="0"/>
                          <w:spacing w:after="0" w:line="216" w:lineRule="auto"/>
                          <w:rPr>
                            <w:rFonts w:ascii="Calibri" w:hAnsi="Calibri" w:cs="Calibri"/>
                          </w:rPr>
                        </w:pPr>
                        <w:r w:rsidRPr="00C34013">
                          <w:rPr>
                            <w:rFonts w:ascii="Calibri" w:hAnsi="Calibri" w:cs="Calibri"/>
                            <w:color w:val="000000" w:themeColor="text1"/>
                            <w:szCs w:val="24"/>
                          </w:rPr>
                          <w:t>(</w:t>
                        </w:r>
                        <w:r w:rsidR="00103163" w:rsidRPr="00C34013">
                          <w:rPr>
                            <w:rFonts w:ascii="Calibri" w:hAnsi="Calibri" w:cs="Calibri"/>
                            <w:color w:val="000000" w:themeColor="text1"/>
                            <w:szCs w:val="24"/>
                          </w:rPr>
                          <w:t>п. 2.12.</w:t>
                        </w:r>
                        <w:r w:rsidR="00103163" w:rsidRPr="00C34013">
                          <w:rPr>
                            <w:rFonts w:ascii="Calibri" w:hAnsi="Calibri" w:cs="Calibri"/>
                          </w:rPr>
                          <w:t>D.31</w:t>
                        </w:r>
                        <w:r w:rsidR="00103163" w:rsidRPr="00C34013">
                          <w:rPr>
                            <w:rFonts w:ascii="Calibri" w:hAnsi="Calibri" w:cs="Calibri"/>
                            <w:color w:val="000000" w:themeColor="text1"/>
                            <w:szCs w:val="24"/>
                          </w:rPr>
                          <w:t xml:space="preserve"> </w:t>
                        </w:r>
                        <w:r w:rsidRPr="00C34013">
                          <w:rPr>
                            <w:rFonts w:ascii="Calibri" w:hAnsi="Calibri" w:cs="Calibri"/>
                            <w:color w:val="000000" w:themeColor="text1"/>
                            <w:szCs w:val="24"/>
                          </w:rPr>
                          <w:t xml:space="preserve">введен распоряжением Правительства РФ </w:t>
                        </w:r>
                        <w:r w:rsidR="00103163" w:rsidRPr="00C34013">
                          <w:t>от 26.12.2022 № 4229-р</w:t>
                        </w:r>
                        <w:r w:rsidRPr="00C34013">
                          <w:rPr>
                            <w:rFonts w:ascii="Calibri" w:hAnsi="Calibri" w:cs="Calibri"/>
                            <w:color w:val="000000" w:themeColor="text1"/>
                            <w:szCs w:val="24"/>
                          </w:rPr>
                          <w:t>)</w:t>
                        </w:r>
                      </w:p>
                    </w:tc>
                  </w:tr>
                  <w:tr w:rsidR="00495B6A" w:rsidRPr="00C34013" w:rsidTr="006D5778">
                    <w:tc>
                      <w:tcPr>
                        <w:tcW w:w="10376" w:type="dxa"/>
                        <w:gridSpan w:val="8"/>
                      </w:tcPr>
                      <w:p w:rsidR="00495B6A" w:rsidRPr="00C34013" w:rsidRDefault="00495B6A" w:rsidP="00D46E0B">
                        <w:pPr>
                          <w:autoSpaceDE w:val="0"/>
                          <w:autoSpaceDN w:val="0"/>
                          <w:adjustRightInd w:val="0"/>
                          <w:spacing w:after="0" w:line="216" w:lineRule="auto"/>
                          <w:jc w:val="center"/>
                          <w:rPr>
                            <w:rFonts w:ascii="Calibri" w:hAnsi="Calibri" w:cs="Calibri"/>
                            <w:color w:val="000000" w:themeColor="text1"/>
                          </w:rPr>
                        </w:pPr>
                        <w:r w:rsidRPr="00C34013">
                          <w:rPr>
                            <w:rFonts w:ascii="Calibri" w:hAnsi="Calibri" w:cs="Calibri"/>
                            <w:color w:val="000000" w:themeColor="text1"/>
                            <w:szCs w:val="24"/>
                          </w:rPr>
                          <w:t>D2. Федеральный проект "Информационная инфраструктура"</w:t>
                        </w:r>
                      </w:p>
                    </w:tc>
                  </w:tr>
                  <w:tr w:rsidR="00495B6A" w:rsidRPr="00C34013" w:rsidTr="006D5778">
                    <w:tc>
                      <w:tcPr>
                        <w:tcW w:w="10376" w:type="dxa"/>
                        <w:gridSpan w:val="8"/>
                      </w:tcPr>
                      <w:p w:rsidR="00495B6A" w:rsidRPr="00C34013" w:rsidRDefault="00495B6A" w:rsidP="00D46E0B">
                        <w:pPr>
                          <w:autoSpaceDE w:val="0"/>
                          <w:autoSpaceDN w:val="0"/>
                          <w:adjustRightInd w:val="0"/>
                          <w:spacing w:after="0" w:line="216" w:lineRule="auto"/>
                          <w:jc w:val="center"/>
                          <w:rPr>
                            <w:rFonts w:ascii="Calibri" w:hAnsi="Calibri" w:cs="Calibri"/>
                            <w:color w:val="000000" w:themeColor="text1"/>
                          </w:rPr>
                        </w:pPr>
                        <w:r w:rsidRPr="00C34013">
                          <w:rPr>
                            <w:rFonts w:ascii="Calibri" w:hAnsi="Calibri" w:cs="Calibri"/>
                            <w:color w:val="000000" w:themeColor="text1"/>
                            <w:szCs w:val="24"/>
                          </w:rPr>
                          <w:t xml:space="preserve">(введен распоряжением Правительства РФ от 20.05.2022 </w:t>
                        </w:r>
                        <w:r w:rsidR="000B1F94" w:rsidRPr="00C34013">
                          <w:rPr>
                            <w:rFonts w:ascii="Calibri" w:hAnsi="Calibri" w:cs="Calibri"/>
                            <w:color w:val="000000" w:themeColor="text1"/>
                            <w:szCs w:val="24"/>
                          </w:rPr>
                          <w:t>№</w:t>
                        </w:r>
                        <w:r w:rsidRPr="00C34013">
                          <w:rPr>
                            <w:rFonts w:ascii="Calibri" w:hAnsi="Calibri" w:cs="Calibri"/>
                            <w:color w:val="000000" w:themeColor="text1"/>
                            <w:szCs w:val="24"/>
                          </w:rPr>
                          <w:t xml:space="preserve"> 1266-р)</w:t>
                        </w:r>
                      </w:p>
                    </w:tc>
                  </w:tr>
                  <w:tr w:rsidR="00495B6A" w:rsidRPr="00C34013" w:rsidTr="00495B6A">
                    <w:tc>
                      <w:tcPr>
                        <w:tcW w:w="1048"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2.12.D2.1.</w:t>
                        </w:r>
                      </w:p>
                    </w:tc>
                    <w:tc>
                      <w:tcPr>
                        <w:tcW w:w="1843" w:type="dxa"/>
                        <w:gridSpan w:val="2"/>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Количество субъектов Российской Федерации, имеющих подключение по волоконно-оптическим линиям связи к единой сети электросвязи Российской Федерации</w:t>
                        </w:r>
                      </w:p>
                    </w:tc>
                    <w:tc>
                      <w:tcPr>
                        <w:tcW w:w="2126" w:type="dxa"/>
                        <w:gridSpan w:val="2"/>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Минцифры России</w:t>
                        </w:r>
                      </w:p>
                    </w:tc>
                    <w:tc>
                      <w:tcPr>
                        <w:tcW w:w="1701"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по Российской Федерации</w:t>
                        </w:r>
                      </w:p>
                    </w:tc>
                    <w:tc>
                      <w:tcPr>
                        <w:tcW w:w="1843"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ежемесячно</w:t>
                        </w:r>
                      </w:p>
                    </w:tc>
                    <w:tc>
                      <w:tcPr>
                        <w:tcW w:w="1815"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на 8-й рабочий день после отчетного периода</w:t>
                        </w:r>
                      </w:p>
                    </w:tc>
                  </w:tr>
                  <w:tr w:rsidR="0083067F" w:rsidRPr="00C34013" w:rsidTr="00260291">
                    <w:tc>
                      <w:tcPr>
                        <w:tcW w:w="10376" w:type="dxa"/>
                        <w:gridSpan w:val="8"/>
                      </w:tcPr>
                      <w:tbl>
                        <w:tblPr>
                          <w:tblW w:w="10376" w:type="dxa"/>
                          <w:tblLayout w:type="fixed"/>
                          <w:tblCellMar>
                            <w:top w:w="102" w:type="dxa"/>
                            <w:left w:w="62" w:type="dxa"/>
                            <w:bottom w:w="102" w:type="dxa"/>
                            <w:right w:w="62" w:type="dxa"/>
                          </w:tblCellMar>
                          <w:tblLook w:val="0000" w:firstRow="0" w:lastRow="0" w:firstColumn="0" w:lastColumn="0" w:noHBand="0" w:noVBand="0"/>
                        </w:tblPr>
                        <w:tblGrid>
                          <w:gridCol w:w="1048"/>
                          <w:gridCol w:w="9328"/>
                        </w:tblGrid>
                        <w:tr w:rsidR="0083067F" w:rsidRPr="00C34013" w:rsidTr="00260291">
                          <w:tc>
                            <w:tcPr>
                              <w:tcW w:w="1048" w:type="dxa"/>
                            </w:tcPr>
                            <w:p w:rsidR="0083067F" w:rsidRPr="00C34013" w:rsidRDefault="0083067F" w:rsidP="00D46E0B">
                              <w:pPr>
                                <w:spacing w:after="0" w:line="216" w:lineRule="auto"/>
                                <w:rPr>
                                  <w:szCs w:val="24"/>
                                </w:rPr>
                              </w:pPr>
                              <w:r w:rsidRPr="00C34013">
                                <w:rPr>
                                  <w:szCs w:val="24"/>
                                </w:rPr>
                                <w:t>2.12.</w:t>
                              </w:r>
                              <w:r w:rsidRPr="00C34013">
                                <w:rPr>
                                  <w:szCs w:val="24"/>
                                  <w:lang w:val="en-US"/>
                                </w:rPr>
                                <w:t>D</w:t>
                              </w:r>
                              <w:r>
                                <w:rPr>
                                  <w:szCs w:val="24"/>
                                </w:rPr>
                                <w:t>2</w:t>
                              </w:r>
                              <w:r w:rsidRPr="00C34013">
                                <w:rPr>
                                  <w:szCs w:val="24"/>
                                </w:rPr>
                                <w:t>.</w:t>
                              </w:r>
                              <w:r>
                                <w:rPr>
                                  <w:szCs w:val="24"/>
                                </w:rPr>
                                <w:t>2.</w:t>
                              </w:r>
                            </w:p>
                          </w:tc>
                          <w:tc>
                            <w:tcPr>
                              <w:tcW w:w="9328" w:type="dxa"/>
                            </w:tcPr>
                            <w:p w:rsidR="0083067F" w:rsidRPr="00C34013" w:rsidRDefault="0083067F" w:rsidP="00D46E0B">
                              <w:pPr>
                                <w:spacing w:after="0" w:line="216" w:lineRule="auto"/>
                                <w:rPr>
                                  <w:szCs w:val="24"/>
                                </w:rPr>
                              </w:pPr>
                              <w:r w:rsidRPr="00C34013">
                                <w:rPr>
                                  <w:rFonts w:ascii="Calibri" w:hAnsi="Calibri" w:cs="Calibri"/>
                                  <w:color w:val="000000" w:themeColor="text1"/>
                                </w:rPr>
                                <w:t xml:space="preserve">Исключен. - Распоряжение Правительства РФ </w:t>
                              </w:r>
                              <w:r>
                                <w:t>от 17.08.2024 № 2237-р</w:t>
                              </w:r>
                            </w:p>
                          </w:tc>
                        </w:tr>
                      </w:tbl>
                      <w:p w:rsidR="0083067F" w:rsidRPr="00C34013" w:rsidRDefault="0083067F" w:rsidP="00D46E0B">
                        <w:pPr>
                          <w:autoSpaceDE w:val="0"/>
                          <w:autoSpaceDN w:val="0"/>
                          <w:adjustRightInd w:val="0"/>
                          <w:spacing w:after="0" w:line="216" w:lineRule="auto"/>
                          <w:rPr>
                            <w:rFonts w:ascii="Calibri" w:hAnsi="Calibri" w:cs="Calibri"/>
                          </w:rPr>
                        </w:pPr>
                      </w:p>
                    </w:tc>
                  </w:tr>
                  <w:tr w:rsidR="00495B6A" w:rsidRPr="00C34013" w:rsidTr="006D5778">
                    <w:tc>
                      <w:tcPr>
                        <w:tcW w:w="10376" w:type="dxa"/>
                        <w:gridSpan w:val="8"/>
                      </w:tcPr>
                      <w:p w:rsidR="00495B6A" w:rsidRPr="00C34013" w:rsidRDefault="00495B6A" w:rsidP="00D46E0B">
                        <w:pPr>
                          <w:autoSpaceDE w:val="0"/>
                          <w:autoSpaceDN w:val="0"/>
                          <w:adjustRightInd w:val="0"/>
                          <w:spacing w:after="0" w:line="216" w:lineRule="auto"/>
                          <w:jc w:val="center"/>
                          <w:rPr>
                            <w:rFonts w:ascii="Calibri" w:hAnsi="Calibri" w:cs="Calibri"/>
                          </w:rPr>
                        </w:pPr>
                        <w:r w:rsidRPr="00C34013">
                          <w:rPr>
                            <w:rFonts w:ascii="Calibri" w:hAnsi="Calibri" w:cs="Calibri"/>
                            <w:color w:val="000000" w:themeColor="text1"/>
                            <w:szCs w:val="24"/>
                          </w:rPr>
                          <w:t xml:space="preserve">D3. Федеральный </w:t>
                        </w:r>
                        <w:hyperlink r:id="rId1012" w:history="1">
                          <w:r w:rsidRPr="00C34013">
                            <w:rPr>
                              <w:rFonts w:ascii="Calibri" w:hAnsi="Calibri" w:cs="Calibri"/>
                              <w:color w:val="000000" w:themeColor="text1"/>
                              <w:szCs w:val="24"/>
                            </w:rPr>
                            <w:t>проект</w:t>
                          </w:r>
                        </w:hyperlink>
                        <w:r w:rsidRPr="00C34013">
                          <w:rPr>
                            <w:rFonts w:ascii="Calibri" w:hAnsi="Calibri" w:cs="Calibri"/>
                            <w:color w:val="000000" w:themeColor="text1"/>
                            <w:szCs w:val="24"/>
                          </w:rPr>
                          <w:t xml:space="preserve"> "Кадры для цифровой экономики"</w:t>
                        </w:r>
                      </w:p>
                    </w:tc>
                  </w:tr>
                  <w:tr w:rsidR="00495B6A" w:rsidRPr="00C34013" w:rsidTr="006D5778">
                    <w:tc>
                      <w:tcPr>
                        <w:tcW w:w="10376" w:type="dxa"/>
                        <w:gridSpan w:val="8"/>
                      </w:tcPr>
                      <w:p w:rsidR="00495B6A" w:rsidRPr="00C34013" w:rsidRDefault="00495B6A" w:rsidP="00D46E0B">
                        <w:pPr>
                          <w:autoSpaceDE w:val="0"/>
                          <w:autoSpaceDN w:val="0"/>
                          <w:adjustRightInd w:val="0"/>
                          <w:spacing w:after="0" w:line="216" w:lineRule="auto"/>
                          <w:jc w:val="center"/>
                          <w:rPr>
                            <w:rFonts w:ascii="Calibri" w:hAnsi="Calibri" w:cs="Calibri"/>
                          </w:rPr>
                        </w:pPr>
                        <w:r w:rsidRPr="00C34013">
                          <w:rPr>
                            <w:rFonts w:ascii="Calibri" w:hAnsi="Calibri" w:cs="Calibri"/>
                            <w:color w:val="000000" w:themeColor="text1"/>
                            <w:szCs w:val="24"/>
                          </w:rPr>
                          <w:t xml:space="preserve">(введен распоряжением Правительства РФ от 20.05.2022 </w:t>
                        </w:r>
                        <w:r w:rsidR="000B1F94" w:rsidRPr="00C34013">
                          <w:rPr>
                            <w:rFonts w:ascii="Calibri" w:hAnsi="Calibri" w:cs="Calibri"/>
                            <w:color w:val="000000" w:themeColor="text1"/>
                            <w:szCs w:val="24"/>
                          </w:rPr>
                          <w:t>№</w:t>
                        </w:r>
                        <w:r w:rsidRPr="00C34013">
                          <w:rPr>
                            <w:rFonts w:ascii="Calibri" w:hAnsi="Calibri" w:cs="Calibri"/>
                            <w:color w:val="000000" w:themeColor="text1"/>
                            <w:szCs w:val="24"/>
                          </w:rPr>
                          <w:t xml:space="preserve"> 1266-р)</w:t>
                        </w:r>
                      </w:p>
                    </w:tc>
                  </w:tr>
                  <w:tr w:rsidR="00495B6A" w:rsidRPr="00C34013" w:rsidTr="00495B6A">
                    <w:tc>
                      <w:tcPr>
                        <w:tcW w:w="1048"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2.12.D3.1.</w:t>
                        </w:r>
                      </w:p>
                    </w:tc>
                    <w:tc>
                      <w:tcPr>
                        <w:tcW w:w="1843" w:type="dxa"/>
                        <w:gridSpan w:val="2"/>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w:t>
                        </w:r>
                      </w:p>
                    </w:tc>
                    <w:tc>
                      <w:tcPr>
                        <w:tcW w:w="2126" w:type="dxa"/>
                        <w:gridSpan w:val="2"/>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Минцифры России</w:t>
                        </w:r>
                      </w:p>
                    </w:tc>
                    <w:tc>
                      <w:tcPr>
                        <w:tcW w:w="1701"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по Российской Федерации, субъектам Российской Федерации</w:t>
                        </w:r>
                      </w:p>
                    </w:tc>
                    <w:tc>
                      <w:tcPr>
                        <w:tcW w:w="1843"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ежемесячно</w:t>
                        </w:r>
                      </w:p>
                    </w:tc>
                    <w:tc>
                      <w:tcPr>
                        <w:tcW w:w="1815" w:type="dxa"/>
                      </w:tcPr>
                      <w:p w:rsidR="00495B6A" w:rsidRPr="00C34013" w:rsidRDefault="00495B6A" w:rsidP="00D46E0B">
                        <w:pPr>
                          <w:autoSpaceDE w:val="0"/>
                          <w:autoSpaceDN w:val="0"/>
                          <w:adjustRightInd w:val="0"/>
                          <w:spacing w:after="0" w:line="216" w:lineRule="auto"/>
                          <w:rPr>
                            <w:rFonts w:ascii="Calibri" w:hAnsi="Calibri" w:cs="Calibri"/>
                          </w:rPr>
                        </w:pPr>
                        <w:r w:rsidRPr="00C34013">
                          <w:rPr>
                            <w:rFonts w:ascii="Calibri" w:hAnsi="Calibri" w:cs="Calibri"/>
                          </w:rPr>
                          <w:t>на 8-й рабочий день после отчетного периода</w:t>
                        </w:r>
                      </w:p>
                    </w:tc>
                  </w:tr>
                  <w:tr w:rsidR="0007585E" w:rsidRPr="00C34013" w:rsidTr="00F764B4">
                    <w:tc>
                      <w:tcPr>
                        <w:tcW w:w="1048" w:type="dxa"/>
                      </w:tcPr>
                      <w:p w:rsidR="0007585E" w:rsidRPr="00C34013" w:rsidRDefault="0007585E" w:rsidP="00D46E0B">
                        <w:pPr>
                          <w:autoSpaceDE w:val="0"/>
                          <w:autoSpaceDN w:val="0"/>
                          <w:adjustRightInd w:val="0"/>
                          <w:spacing w:after="0" w:line="216" w:lineRule="auto"/>
                          <w:rPr>
                            <w:rFonts w:ascii="Calibri" w:hAnsi="Calibri" w:cs="Calibri"/>
                          </w:rPr>
                        </w:pPr>
                        <w:r w:rsidRPr="00C34013">
                          <w:rPr>
                            <w:rFonts w:ascii="Calibri" w:hAnsi="Calibri" w:cs="Calibri"/>
                          </w:rPr>
                          <w:t>2.12.D3.2.</w:t>
                        </w:r>
                      </w:p>
                    </w:tc>
                    <w:tc>
                      <w:tcPr>
                        <w:tcW w:w="9328" w:type="dxa"/>
                        <w:gridSpan w:val="7"/>
                      </w:tcPr>
                      <w:p w:rsidR="0007585E" w:rsidRPr="00C34013" w:rsidRDefault="0007585E" w:rsidP="00D46E0B">
                        <w:pPr>
                          <w:autoSpaceDE w:val="0"/>
                          <w:autoSpaceDN w:val="0"/>
                          <w:adjustRightInd w:val="0"/>
                          <w:spacing w:after="0" w:line="216" w:lineRule="auto"/>
                          <w:rPr>
                            <w:rFonts w:ascii="Calibri" w:hAnsi="Calibri" w:cs="Calibri"/>
                          </w:rPr>
                        </w:pPr>
                        <w:r w:rsidRPr="00C34013">
                          <w:rPr>
                            <w:rFonts w:ascii="Calibri" w:hAnsi="Calibri" w:cs="Calibri"/>
                          </w:rPr>
                          <w:t>Исключен. - Распоряжение Правительства РФ от 10.06.2023 № 1540-р</w:t>
                        </w:r>
                      </w:p>
                    </w:tc>
                  </w:tr>
                  <w:tr w:rsidR="00495B6A" w:rsidRPr="00C34013" w:rsidTr="00495B6A">
                    <w:tc>
                      <w:tcPr>
                        <w:tcW w:w="1048" w:type="dxa"/>
                      </w:tcPr>
                      <w:p w:rsidR="00495B6A" w:rsidRPr="00D46E0B" w:rsidRDefault="00495B6A"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2.12.D3.3.</w:t>
                        </w:r>
                      </w:p>
                    </w:tc>
                    <w:tc>
                      <w:tcPr>
                        <w:tcW w:w="1843" w:type="dxa"/>
                        <w:gridSpan w:val="2"/>
                      </w:tcPr>
                      <w:p w:rsidR="00495B6A" w:rsidRPr="00D46E0B" w:rsidRDefault="00495B6A"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Число преподавателей высшего и среднего профессионального образования, прошедших повышение квалификации по новым программам для ИТ-специальностей и различных предметных отраслей, нарастающим итогом</w:t>
                        </w:r>
                      </w:p>
                    </w:tc>
                    <w:tc>
                      <w:tcPr>
                        <w:tcW w:w="2126" w:type="dxa"/>
                        <w:gridSpan w:val="2"/>
                      </w:tcPr>
                      <w:p w:rsidR="00495B6A" w:rsidRPr="00D46E0B" w:rsidRDefault="00495B6A"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Минцифры России</w:t>
                        </w:r>
                      </w:p>
                    </w:tc>
                    <w:tc>
                      <w:tcPr>
                        <w:tcW w:w="1701" w:type="dxa"/>
                      </w:tcPr>
                      <w:p w:rsidR="00495B6A" w:rsidRPr="00D46E0B" w:rsidRDefault="00495B6A"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по Российской Федерации</w:t>
                        </w:r>
                      </w:p>
                    </w:tc>
                    <w:tc>
                      <w:tcPr>
                        <w:tcW w:w="1843" w:type="dxa"/>
                      </w:tcPr>
                      <w:p w:rsidR="00495B6A" w:rsidRPr="00D46E0B" w:rsidRDefault="00495B6A"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ежемесячно</w:t>
                        </w:r>
                      </w:p>
                    </w:tc>
                    <w:tc>
                      <w:tcPr>
                        <w:tcW w:w="1815" w:type="dxa"/>
                      </w:tcPr>
                      <w:p w:rsidR="00495B6A" w:rsidRPr="00D46E0B" w:rsidRDefault="00495B6A"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на 8-й рабочий день после отчетного периода</w:t>
                        </w:r>
                      </w:p>
                    </w:tc>
                  </w:tr>
                  <w:tr w:rsidR="00495B6A" w:rsidRPr="00C34013" w:rsidTr="006D5778">
                    <w:tc>
                      <w:tcPr>
                        <w:tcW w:w="10376" w:type="dxa"/>
                        <w:gridSpan w:val="8"/>
                      </w:tcPr>
                      <w:p w:rsidR="00495B6A" w:rsidRPr="00D46E0B" w:rsidRDefault="00495B6A" w:rsidP="00D46E0B">
                        <w:pPr>
                          <w:autoSpaceDE w:val="0"/>
                          <w:autoSpaceDN w:val="0"/>
                          <w:adjustRightInd w:val="0"/>
                          <w:spacing w:after="0" w:line="216" w:lineRule="auto"/>
                          <w:jc w:val="center"/>
                          <w:rPr>
                            <w:rFonts w:ascii="Calibri" w:hAnsi="Calibri" w:cs="Calibri"/>
                            <w:sz w:val="21"/>
                            <w:szCs w:val="21"/>
                          </w:rPr>
                        </w:pPr>
                        <w:r w:rsidRPr="00D46E0B">
                          <w:rPr>
                            <w:rFonts w:ascii="Calibri" w:hAnsi="Calibri" w:cs="Calibri"/>
                            <w:color w:val="000000" w:themeColor="text1"/>
                            <w:sz w:val="21"/>
                            <w:szCs w:val="21"/>
                          </w:rPr>
                          <w:t xml:space="preserve">D4. Федеральный </w:t>
                        </w:r>
                        <w:hyperlink r:id="rId1013" w:history="1">
                          <w:r w:rsidRPr="00D46E0B">
                            <w:rPr>
                              <w:rFonts w:ascii="Calibri" w:hAnsi="Calibri" w:cs="Calibri"/>
                              <w:color w:val="000000" w:themeColor="text1"/>
                              <w:sz w:val="21"/>
                              <w:szCs w:val="21"/>
                            </w:rPr>
                            <w:t>проект</w:t>
                          </w:r>
                        </w:hyperlink>
                        <w:r w:rsidRPr="00D46E0B">
                          <w:rPr>
                            <w:rFonts w:ascii="Calibri" w:hAnsi="Calibri" w:cs="Calibri"/>
                            <w:color w:val="000000" w:themeColor="text1"/>
                            <w:sz w:val="21"/>
                            <w:szCs w:val="21"/>
                          </w:rPr>
                          <w:t xml:space="preserve"> "Информационная безопасность"</w:t>
                        </w:r>
                      </w:p>
                    </w:tc>
                  </w:tr>
                  <w:tr w:rsidR="00495B6A" w:rsidRPr="00C34013" w:rsidTr="00495B6A">
                    <w:trPr>
                      <w:trHeight w:val="27"/>
                    </w:trPr>
                    <w:tc>
                      <w:tcPr>
                        <w:tcW w:w="10376" w:type="dxa"/>
                        <w:gridSpan w:val="8"/>
                      </w:tcPr>
                      <w:p w:rsidR="00495B6A" w:rsidRPr="00D46E0B" w:rsidRDefault="00495B6A" w:rsidP="00D46E0B">
                        <w:pPr>
                          <w:autoSpaceDE w:val="0"/>
                          <w:autoSpaceDN w:val="0"/>
                          <w:adjustRightInd w:val="0"/>
                          <w:spacing w:after="0" w:line="216" w:lineRule="auto"/>
                          <w:jc w:val="center"/>
                          <w:rPr>
                            <w:rFonts w:ascii="Calibri" w:hAnsi="Calibri" w:cs="Calibri"/>
                            <w:sz w:val="21"/>
                            <w:szCs w:val="21"/>
                          </w:rPr>
                        </w:pPr>
                        <w:r w:rsidRPr="00D46E0B">
                          <w:rPr>
                            <w:rFonts w:ascii="Calibri" w:hAnsi="Calibri" w:cs="Calibri"/>
                            <w:color w:val="000000" w:themeColor="text1"/>
                            <w:sz w:val="21"/>
                            <w:szCs w:val="21"/>
                          </w:rPr>
                          <w:t xml:space="preserve">(введен распоряжением Правительства РФ от 20.05.2022 </w:t>
                        </w:r>
                        <w:r w:rsidR="000B1F94" w:rsidRPr="00D46E0B">
                          <w:rPr>
                            <w:rFonts w:ascii="Calibri" w:hAnsi="Calibri" w:cs="Calibri"/>
                            <w:color w:val="000000" w:themeColor="text1"/>
                            <w:sz w:val="21"/>
                            <w:szCs w:val="21"/>
                          </w:rPr>
                          <w:t>№</w:t>
                        </w:r>
                        <w:r w:rsidRPr="00D46E0B">
                          <w:rPr>
                            <w:rFonts w:ascii="Calibri" w:hAnsi="Calibri" w:cs="Calibri"/>
                            <w:color w:val="000000" w:themeColor="text1"/>
                            <w:sz w:val="21"/>
                            <w:szCs w:val="21"/>
                          </w:rPr>
                          <w:t xml:space="preserve"> 1266-р)</w:t>
                        </w:r>
                      </w:p>
                    </w:tc>
                  </w:tr>
                  <w:tr w:rsidR="00495B6A" w:rsidRPr="00C34013" w:rsidTr="00495B6A">
                    <w:tc>
                      <w:tcPr>
                        <w:tcW w:w="1048" w:type="dxa"/>
                      </w:tcPr>
                      <w:p w:rsidR="00495B6A" w:rsidRPr="00D46E0B" w:rsidRDefault="00495B6A"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2.12.D4.1.</w:t>
                        </w:r>
                      </w:p>
                    </w:tc>
                    <w:tc>
                      <w:tcPr>
                        <w:tcW w:w="1843" w:type="dxa"/>
                        <w:gridSpan w:val="2"/>
                      </w:tcPr>
                      <w:p w:rsidR="00495B6A" w:rsidRPr="00D46E0B" w:rsidRDefault="00495B6A"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Количество государственных информационных систем, на которых проведен контроль за обеспечением уровня защищенности информации, предусмотрен-ный требованиями о защите информации</w:t>
                        </w:r>
                      </w:p>
                    </w:tc>
                    <w:tc>
                      <w:tcPr>
                        <w:tcW w:w="2126" w:type="dxa"/>
                        <w:gridSpan w:val="2"/>
                      </w:tcPr>
                      <w:p w:rsidR="00495B6A" w:rsidRPr="00D46E0B" w:rsidRDefault="00495B6A"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Минцифры России</w:t>
                        </w:r>
                      </w:p>
                    </w:tc>
                    <w:tc>
                      <w:tcPr>
                        <w:tcW w:w="1701" w:type="dxa"/>
                      </w:tcPr>
                      <w:p w:rsidR="00495B6A" w:rsidRPr="00D46E0B" w:rsidRDefault="00495B6A"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по Российской Федерации</w:t>
                        </w:r>
                      </w:p>
                    </w:tc>
                    <w:tc>
                      <w:tcPr>
                        <w:tcW w:w="1843" w:type="dxa"/>
                      </w:tcPr>
                      <w:p w:rsidR="00495B6A" w:rsidRPr="00D46E0B" w:rsidRDefault="00495B6A"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ежемесячно</w:t>
                        </w:r>
                      </w:p>
                    </w:tc>
                    <w:tc>
                      <w:tcPr>
                        <w:tcW w:w="1815" w:type="dxa"/>
                      </w:tcPr>
                      <w:p w:rsidR="00495B6A" w:rsidRPr="00D46E0B" w:rsidRDefault="00495B6A"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на 8-й рабочий день после отчетного периода</w:t>
                        </w:r>
                      </w:p>
                    </w:tc>
                  </w:tr>
                  <w:tr w:rsidR="00CA2988" w:rsidRPr="00C34013" w:rsidTr="00260291">
                    <w:tc>
                      <w:tcPr>
                        <w:tcW w:w="10376" w:type="dxa"/>
                        <w:gridSpan w:val="8"/>
                      </w:tcPr>
                      <w:p w:rsidR="00CA2988" w:rsidRPr="00C34013" w:rsidRDefault="00CA2988" w:rsidP="00D46E0B">
                        <w:pPr>
                          <w:autoSpaceDE w:val="0"/>
                          <w:autoSpaceDN w:val="0"/>
                          <w:adjustRightInd w:val="0"/>
                          <w:spacing w:after="0" w:line="216" w:lineRule="auto"/>
                          <w:rPr>
                            <w:rFonts w:ascii="Calibri" w:hAnsi="Calibri" w:cs="Calibri"/>
                          </w:rPr>
                        </w:pPr>
                        <w:r w:rsidRPr="00C34013">
                          <w:t>(в ред. распоряжения Правит</w:t>
                        </w:r>
                        <w:r>
                          <w:t>ельства РФ  от 17.08.2024 № 2237-р</w:t>
                        </w:r>
                        <w:r w:rsidRPr="00C34013">
                          <w:t>)</w:t>
                        </w:r>
                      </w:p>
                    </w:tc>
                  </w:tr>
                  <w:tr w:rsidR="00495B6A" w:rsidRPr="00C34013" w:rsidTr="00495B6A">
                    <w:tc>
                      <w:tcPr>
                        <w:tcW w:w="1048" w:type="dxa"/>
                      </w:tcPr>
                      <w:p w:rsidR="00495B6A" w:rsidRPr="00D1543E" w:rsidRDefault="00495B6A" w:rsidP="00D46E0B">
                        <w:pPr>
                          <w:autoSpaceDE w:val="0"/>
                          <w:autoSpaceDN w:val="0"/>
                          <w:adjustRightInd w:val="0"/>
                          <w:spacing w:after="0" w:line="216" w:lineRule="auto"/>
                          <w:rPr>
                            <w:rFonts w:ascii="Calibri" w:hAnsi="Calibri" w:cs="Calibri"/>
                            <w:sz w:val="21"/>
                            <w:szCs w:val="21"/>
                          </w:rPr>
                        </w:pPr>
                        <w:r w:rsidRPr="00D1543E">
                          <w:rPr>
                            <w:rFonts w:ascii="Calibri" w:hAnsi="Calibri" w:cs="Calibri"/>
                            <w:sz w:val="21"/>
                            <w:szCs w:val="21"/>
                          </w:rPr>
                          <w:t>2.12.D4.2.</w:t>
                        </w:r>
                      </w:p>
                    </w:tc>
                    <w:tc>
                      <w:tcPr>
                        <w:tcW w:w="1843" w:type="dxa"/>
                        <w:gridSpan w:val="2"/>
                      </w:tcPr>
                      <w:p w:rsidR="00495B6A" w:rsidRPr="00D1543E" w:rsidRDefault="00495B6A" w:rsidP="00D46E0B">
                        <w:pPr>
                          <w:autoSpaceDE w:val="0"/>
                          <w:autoSpaceDN w:val="0"/>
                          <w:adjustRightInd w:val="0"/>
                          <w:spacing w:after="0" w:line="216" w:lineRule="auto"/>
                          <w:rPr>
                            <w:rFonts w:ascii="Calibri" w:hAnsi="Calibri" w:cs="Calibri"/>
                            <w:sz w:val="21"/>
                            <w:szCs w:val="21"/>
                          </w:rPr>
                        </w:pPr>
                        <w:r w:rsidRPr="00D1543E">
                          <w:rPr>
                            <w:rFonts w:ascii="Calibri" w:hAnsi="Calibri" w:cs="Calibri"/>
                            <w:sz w:val="21"/>
                            <w:szCs w:val="21"/>
                          </w:rPr>
                          <w:t>Снижение количества звонков, осуществляемых в целях совершения мошеннических действий в сети связи общего пользования</w:t>
                        </w:r>
                      </w:p>
                    </w:tc>
                    <w:tc>
                      <w:tcPr>
                        <w:tcW w:w="2126" w:type="dxa"/>
                        <w:gridSpan w:val="2"/>
                      </w:tcPr>
                      <w:p w:rsidR="00495B6A" w:rsidRPr="00D1543E" w:rsidRDefault="00495B6A" w:rsidP="00D46E0B">
                        <w:pPr>
                          <w:autoSpaceDE w:val="0"/>
                          <w:autoSpaceDN w:val="0"/>
                          <w:adjustRightInd w:val="0"/>
                          <w:spacing w:after="0" w:line="216" w:lineRule="auto"/>
                          <w:rPr>
                            <w:rFonts w:ascii="Calibri" w:hAnsi="Calibri" w:cs="Calibri"/>
                            <w:sz w:val="21"/>
                            <w:szCs w:val="21"/>
                          </w:rPr>
                        </w:pPr>
                        <w:r w:rsidRPr="00D1543E">
                          <w:rPr>
                            <w:rFonts w:ascii="Calibri" w:hAnsi="Calibri" w:cs="Calibri"/>
                            <w:sz w:val="21"/>
                            <w:szCs w:val="21"/>
                          </w:rPr>
                          <w:t>Минцифры России</w:t>
                        </w:r>
                      </w:p>
                    </w:tc>
                    <w:tc>
                      <w:tcPr>
                        <w:tcW w:w="1701" w:type="dxa"/>
                      </w:tcPr>
                      <w:p w:rsidR="00495B6A" w:rsidRPr="00D1543E" w:rsidRDefault="00495B6A" w:rsidP="00D46E0B">
                        <w:pPr>
                          <w:autoSpaceDE w:val="0"/>
                          <w:autoSpaceDN w:val="0"/>
                          <w:adjustRightInd w:val="0"/>
                          <w:spacing w:after="0" w:line="216" w:lineRule="auto"/>
                          <w:rPr>
                            <w:rFonts w:ascii="Calibri" w:hAnsi="Calibri" w:cs="Calibri"/>
                            <w:sz w:val="21"/>
                            <w:szCs w:val="21"/>
                          </w:rPr>
                        </w:pPr>
                        <w:r w:rsidRPr="00D1543E">
                          <w:rPr>
                            <w:rFonts w:ascii="Calibri" w:hAnsi="Calibri" w:cs="Calibri"/>
                            <w:sz w:val="21"/>
                            <w:szCs w:val="21"/>
                          </w:rPr>
                          <w:t>по Российской Федерации</w:t>
                        </w:r>
                      </w:p>
                    </w:tc>
                    <w:tc>
                      <w:tcPr>
                        <w:tcW w:w="1843" w:type="dxa"/>
                      </w:tcPr>
                      <w:p w:rsidR="00495B6A" w:rsidRPr="00D1543E" w:rsidRDefault="00495B6A" w:rsidP="00D46E0B">
                        <w:pPr>
                          <w:autoSpaceDE w:val="0"/>
                          <w:autoSpaceDN w:val="0"/>
                          <w:adjustRightInd w:val="0"/>
                          <w:spacing w:after="0" w:line="216" w:lineRule="auto"/>
                          <w:rPr>
                            <w:rFonts w:ascii="Calibri" w:hAnsi="Calibri" w:cs="Calibri"/>
                            <w:sz w:val="21"/>
                            <w:szCs w:val="21"/>
                          </w:rPr>
                        </w:pPr>
                        <w:r w:rsidRPr="00D1543E">
                          <w:rPr>
                            <w:rFonts w:ascii="Calibri" w:hAnsi="Calibri" w:cs="Calibri"/>
                            <w:sz w:val="21"/>
                            <w:szCs w:val="21"/>
                          </w:rPr>
                          <w:t>ежемесячно</w:t>
                        </w:r>
                      </w:p>
                    </w:tc>
                    <w:tc>
                      <w:tcPr>
                        <w:tcW w:w="1815" w:type="dxa"/>
                      </w:tcPr>
                      <w:p w:rsidR="00495B6A" w:rsidRPr="00D1543E" w:rsidRDefault="00495B6A" w:rsidP="00D46E0B">
                        <w:pPr>
                          <w:autoSpaceDE w:val="0"/>
                          <w:autoSpaceDN w:val="0"/>
                          <w:adjustRightInd w:val="0"/>
                          <w:spacing w:after="0" w:line="216" w:lineRule="auto"/>
                          <w:rPr>
                            <w:rFonts w:ascii="Calibri" w:hAnsi="Calibri" w:cs="Calibri"/>
                            <w:sz w:val="21"/>
                            <w:szCs w:val="21"/>
                          </w:rPr>
                        </w:pPr>
                        <w:r w:rsidRPr="00D1543E">
                          <w:rPr>
                            <w:rFonts w:ascii="Calibri" w:hAnsi="Calibri" w:cs="Calibri"/>
                            <w:sz w:val="21"/>
                            <w:szCs w:val="21"/>
                          </w:rPr>
                          <w:t>на 8-й рабочий день после отчетного периода</w:t>
                        </w:r>
                      </w:p>
                    </w:tc>
                  </w:tr>
                  <w:tr w:rsidR="00495B6A" w:rsidRPr="00C34013" w:rsidTr="00495B6A">
                    <w:tc>
                      <w:tcPr>
                        <w:tcW w:w="1048" w:type="dxa"/>
                      </w:tcPr>
                      <w:p w:rsidR="00495B6A" w:rsidRPr="00D1543E" w:rsidRDefault="00495B6A" w:rsidP="00D46E0B">
                        <w:pPr>
                          <w:autoSpaceDE w:val="0"/>
                          <w:autoSpaceDN w:val="0"/>
                          <w:adjustRightInd w:val="0"/>
                          <w:spacing w:after="0" w:line="216" w:lineRule="auto"/>
                          <w:rPr>
                            <w:rFonts w:ascii="Calibri" w:hAnsi="Calibri" w:cs="Calibri"/>
                            <w:sz w:val="21"/>
                            <w:szCs w:val="21"/>
                          </w:rPr>
                        </w:pPr>
                        <w:r w:rsidRPr="00D1543E">
                          <w:rPr>
                            <w:rFonts w:ascii="Calibri" w:hAnsi="Calibri" w:cs="Calibri"/>
                            <w:sz w:val="21"/>
                            <w:szCs w:val="21"/>
                          </w:rPr>
                          <w:t>2.12.D4.3.</w:t>
                        </w:r>
                      </w:p>
                    </w:tc>
                    <w:tc>
                      <w:tcPr>
                        <w:tcW w:w="1843" w:type="dxa"/>
                        <w:gridSpan w:val="2"/>
                      </w:tcPr>
                      <w:p w:rsidR="00495B6A" w:rsidRPr="00D1543E" w:rsidRDefault="00495B6A" w:rsidP="00D46E0B">
                        <w:pPr>
                          <w:autoSpaceDE w:val="0"/>
                          <w:autoSpaceDN w:val="0"/>
                          <w:adjustRightInd w:val="0"/>
                          <w:spacing w:after="0" w:line="216" w:lineRule="auto"/>
                          <w:rPr>
                            <w:rFonts w:ascii="Calibri" w:hAnsi="Calibri" w:cs="Calibri"/>
                            <w:sz w:val="21"/>
                            <w:szCs w:val="21"/>
                          </w:rPr>
                        </w:pPr>
                        <w:r w:rsidRPr="00D1543E">
                          <w:rPr>
                            <w:rFonts w:ascii="Calibri" w:hAnsi="Calibri" w:cs="Calibri"/>
                            <w:sz w:val="21"/>
                            <w:szCs w:val="21"/>
                          </w:rPr>
                          <w:t>Снижение времени реагирования по блокировке распространения фишинговых сайтов, имитирующих работу сайтов органов государственной власти</w:t>
                        </w:r>
                      </w:p>
                    </w:tc>
                    <w:tc>
                      <w:tcPr>
                        <w:tcW w:w="2126" w:type="dxa"/>
                        <w:gridSpan w:val="2"/>
                      </w:tcPr>
                      <w:p w:rsidR="00495B6A" w:rsidRPr="00D1543E" w:rsidRDefault="00495B6A" w:rsidP="00D46E0B">
                        <w:pPr>
                          <w:autoSpaceDE w:val="0"/>
                          <w:autoSpaceDN w:val="0"/>
                          <w:adjustRightInd w:val="0"/>
                          <w:spacing w:after="0" w:line="216" w:lineRule="auto"/>
                          <w:rPr>
                            <w:rFonts w:ascii="Calibri" w:hAnsi="Calibri" w:cs="Calibri"/>
                            <w:sz w:val="21"/>
                            <w:szCs w:val="21"/>
                          </w:rPr>
                        </w:pPr>
                        <w:r w:rsidRPr="00D1543E">
                          <w:rPr>
                            <w:rFonts w:ascii="Calibri" w:hAnsi="Calibri" w:cs="Calibri"/>
                            <w:sz w:val="21"/>
                            <w:szCs w:val="21"/>
                          </w:rPr>
                          <w:t>Минцифры России</w:t>
                        </w:r>
                      </w:p>
                    </w:tc>
                    <w:tc>
                      <w:tcPr>
                        <w:tcW w:w="1701" w:type="dxa"/>
                      </w:tcPr>
                      <w:p w:rsidR="00495B6A" w:rsidRPr="00D1543E" w:rsidRDefault="00495B6A" w:rsidP="00D46E0B">
                        <w:pPr>
                          <w:autoSpaceDE w:val="0"/>
                          <w:autoSpaceDN w:val="0"/>
                          <w:adjustRightInd w:val="0"/>
                          <w:spacing w:after="0" w:line="216" w:lineRule="auto"/>
                          <w:rPr>
                            <w:rFonts w:ascii="Calibri" w:hAnsi="Calibri" w:cs="Calibri"/>
                            <w:sz w:val="21"/>
                            <w:szCs w:val="21"/>
                          </w:rPr>
                        </w:pPr>
                        <w:r w:rsidRPr="00D1543E">
                          <w:rPr>
                            <w:rFonts w:ascii="Calibri" w:hAnsi="Calibri" w:cs="Calibri"/>
                            <w:sz w:val="21"/>
                            <w:szCs w:val="21"/>
                          </w:rPr>
                          <w:t>по Российской Федерации</w:t>
                        </w:r>
                      </w:p>
                    </w:tc>
                    <w:tc>
                      <w:tcPr>
                        <w:tcW w:w="1843" w:type="dxa"/>
                      </w:tcPr>
                      <w:p w:rsidR="00495B6A" w:rsidRPr="00D1543E" w:rsidRDefault="00495B6A" w:rsidP="00D46E0B">
                        <w:pPr>
                          <w:autoSpaceDE w:val="0"/>
                          <w:autoSpaceDN w:val="0"/>
                          <w:adjustRightInd w:val="0"/>
                          <w:spacing w:after="0" w:line="216" w:lineRule="auto"/>
                          <w:rPr>
                            <w:rFonts w:ascii="Calibri" w:hAnsi="Calibri" w:cs="Calibri"/>
                            <w:sz w:val="21"/>
                            <w:szCs w:val="21"/>
                          </w:rPr>
                        </w:pPr>
                        <w:r w:rsidRPr="00D1543E">
                          <w:rPr>
                            <w:rFonts w:ascii="Calibri" w:hAnsi="Calibri" w:cs="Calibri"/>
                            <w:sz w:val="21"/>
                            <w:szCs w:val="21"/>
                          </w:rPr>
                          <w:t>ежемесячно</w:t>
                        </w:r>
                      </w:p>
                    </w:tc>
                    <w:tc>
                      <w:tcPr>
                        <w:tcW w:w="1815" w:type="dxa"/>
                      </w:tcPr>
                      <w:p w:rsidR="00495B6A" w:rsidRPr="00D1543E" w:rsidRDefault="00495B6A" w:rsidP="00D46E0B">
                        <w:pPr>
                          <w:autoSpaceDE w:val="0"/>
                          <w:autoSpaceDN w:val="0"/>
                          <w:adjustRightInd w:val="0"/>
                          <w:spacing w:after="0" w:line="216" w:lineRule="auto"/>
                          <w:rPr>
                            <w:rFonts w:ascii="Calibri" w:hAnsi="Calibri" w:cs="Calibri"/>
                            <w:sz w:val="21"/>
                            <w:szCs w:val="21"/>
                          </w:rPr>
                        </w:pPr>
                        <w:r w:rsidRPr="00D1543E">
                          <w:rPr>
                            <w:rFonts w:ascii="Calibri" w:hAnsi="Calibri" w:cs="Calibri"/>
                            <w:sz w:val="21"/>
                            <w:szCs w:val="21"/>
                          </w:rPr>
                          <w:t>на 8-й рабочий день после отчетного периода</w:t>
                        </w:r>
                      </w:p>
                    </w:tc>
                  </w:tr>
                  <w:tr w:rsidR="00495B6A" w:rsidRPr="00C34013" w:rsidTr="006D5778">
                    <w:tc>
                      <w:tcPr>
                        <w:tcW w:w="10376" w:type="dxa"/>
                        <w:gridSpan w:val="8"/>
                      </w:tcPr>
                      <w:p w:rsidR="00495B6A" w:rsidRPr="00C34013" w:rsidRDefault="009F114C" w:rsidP="00D46E0B">
                        <w:pPr>
                          <w:autoSpaceDE w:val="0"/>
                          <w:autoSpaceDN w:val="0"/>
                          <w:adjustRightInd w:val="0"/>
                          <w:spacing w:after="0" w:line="216" w:lineRule="auto"/>
                          <w:jc w:val="center"/>
                          <w:rPr>
                            <w:rFonts w:ascii="Calibri" w:hAnsi="Calibri" w:cs="Calibri"/>
                          </w:rPr>
                        </w:pPr>
                        <w:r w:rsidRPr="00C34013">
                          <w:rPr>
                            <w:rFonts w:ascii="Calibri" w:hAnsi="Calibri" w:cs="Calibri"/>
                            <w:szCs w:val="24"/>
                          </w:rPr>
                          <w:t xml:space="preserve">D6. Федеральный </w:t>
                        </w:r>
                        <w:r w:rsidRPr="00C34013">
                          <w:rPr>
                            <w:rFonts w:ascii="Calibri" w:hAnsi="Calibri" w:cs="Calibri"/>
                            <w:color w:val="000000" w:themeColor="text1"/>
                            <w:szCs w:val="24"/>
                          </w:rPr>
                          <w:t>проект</w:t>
                        </w:r>
                        <w:r w:rsidRPr="00C34013">
                          <w:rPr>
                            <w:rFonts w:ascii="Calibri" w:hAnsi="Calibri" w:cs="Calibri"/>
                            <w:szCs w:val="24"/>
                          </w:rPr>
                          <w:t xml:space="preserve"> "Цифровое государственное управление"</w:t>
                        </w:r>
                      </w:p>
                    </w:tc>
                  </w:tr>
                  <w:tr w:rsidR="00495B6A" w:rsidRPr="00C34013" w:rsidTr="006D5778">
                    <w:tc>
                      <w:tcPr>
                        <w:tcW w:w="10376" w:type="dxa"/>
                        <w:gridSpan w:val="8"/>
                      </w:tcPr>
                      <w:p w:rsidR="00495B6A" w:rsidRPr="00C34013" w:rsidRDefault="00495B6A" w:rsidP="00D46E0B">
                        <w:pPr>
                          <w:autoSpaceDE w:val="0"/>
                          <w:autoSpaceDN w:val="0"/>
                          <w:adjustRightInd w:val="0"/>
                          <w:spacing w:after="0" w:line="216" w:lineRule="auto"/>
                          <w:jc w:val="center"/>
                          <w:rPr>
                            <w:rFonts w:ascii="Calibri" w:hAnsi="Calibri" w:cs="Calibri"/>
                          </w:rPr>
                        </w:pPr>
                        <w:r w:rsidRPr="00C34013">
                          <w:rPr>
                            <w:rFonts w:ascii="Calibri" w:hAnsi="Calibri" w:cs="Calibri"/>
                            <w:color w:val="000000" w:themeColor="text1"/>
                            <w:szCs w:val="24"/>
                          </w:rPr>
                          <w:t xml:space="preserve">(введен распоряжением Правительства РФ от 20.05.2022 </w:t>
                        </w:r>
                        <w:r w:rsidR="003A4E4D" w:rsidRPr="00C34013">
                          <w:rPr>
                            <w:rFonts w:ascii="Calibri" w:hAnsi="Calibri" w:cs="Calibri"/>
                            <w:color w:val="000000" w:themeColor="text1"/>
                            <w:szCs w:val="24"/>
                          </w:rPr>
                          <w:t>№</w:t>
                        </w:r>
                        <w:r w:rsidRPr="00C34013">
                          <w:rPr>
                            <w:rFonts w:ascii="Calibri" w:hAnsi="Calibri" w:cs="Calibri"/>
                            <w:color w:val="000000" w:themeColor="text1"/>
                            <w:szCs w:val="24"/>
                          </w:rPr>
                          <w:t xml:space="preserve"> 1266-р)</w:t>
                        </w:r>
                      </w:p>
                    </w:tc>
                  </w:tr>
                  <w:tr w:rsidR="009F114C" w:rsidRPr="00C34013" w:rsidTr="00146BE7">
                    <w:tc>
                      <w:tcPr>
                        <w:tcW w:w="1190" w:type="dxa"/>
                        <w:gridSpan w:val="2"/>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2.12.D6.1.</w:t>
                        </w:r>
                      </w:p>
                    </w:tc>
                    <w:tc>
                      <w:tcPr>
                        <w:tcW w:w="1984" w:type="dxa"/>
                        <w:gridSpan w:val="2"/>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без необходимости личного посещения органов государственной власти, органов местного самоуправления и многофункцио-нальных центров от общего количества таких услуг</w:t>
                        </w:r>
                      </w:p>
                    </w:tc>
                    <w:tc>
                      <w:tcPr>
                        <w:tcW w:w="1843"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Минцифры России</w:t>
                        </w:r>
                      </w:p>
                    </w:tc>
                    <w:tc>
                      <w:tcPr>
                        <w:tcW w:w="1701"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по Российской Федерации, субъектам Российской Федерации</w:t>
                        </w:r>
                      </w:p>
                    </w:tc>
                    <w:tc>
                      <w:tcPr>
                        <w:tcW w:w="1843"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ежемесячно</w:t>
                        </w:r>
                      </w:p>
                    </w:tc>
                    <w:tc>
                      <w:tcPr>
                        <w:tcW w:w="1815"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на 8-й рабочий день после отчетного периода</w:t>
                        </w:r>
                      </w:p>
                    </w:tc>
                  </w:tr>
                  <w:tr w:rsidR="009F114C" w:rsidRPr="00C34013" w:rsidTr="00146BE7">
                    <w:tc>
                      <w:tcPr>
                        <w:tcW w:w="1190" w:type="dxa"/>
                        <w:gridSpan w:val="2"/>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2.12.D6.2.</w:t>
                        </w:r>
                      </w:p>
                    </w:tc>
                    <w:tc>
                      <w:tcPr>
                        <w:tcW w:w="1984" w:type="dxa"/>
                        <w:gridSpan w:val="2"/>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Доля граждан, являющихся пользователями единого портала государственных и муниципальных услуг (функций) и использующих сервисы подписания документов единого портала государственных и муниципальных услуг (функций) при получении государственных и коммерческих услуг (сервисов), от общего количества пользователей единого портала государственных и муниципальных услуг (функций)</w:t>
                        </w:r>
                      </w:p>
                    </w:tc>
                    <w:tc>
                      <w:tcPr>
                        <w:tcW w:w="1843"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Минцифры России</w:t>
                        </w:r>
                      </w:p>
                    </w:tc>
                    <w:tc>
                      <w:tcPr>
                        <w:tcW w:w="1701"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по Российской Федерации</w:t>
                        </w:r>
                      </w:p>
                    </w:tc>
                    <w:tc>
                      <w:tcPr>
                        <w:tcW w:w="1843"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ежемесячно</w:t>
                        </w:r>
                      </w:p>
                    </w:tc>
                    <w:tc>
                      <w:tcPr>
                        <w:tcW w:w="1815"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на 8-й рабочий день после отчетного периода</w:t>
                        </w:r>
                      </w:p>
                    </w:tc>
                  </w:tr>
                  <w:tr w:rsidR="009F114C" w:rsidRPr="00C34013" w:rsidTr="00146BE7">
                    <w:tc>
                      <w:tcPr>
                        <w:tcW w:w="1190" w:type="dxa"/>
                        <w:gridSpan w:val="2"/>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2.12.D6.3.</w:t>
                        </w:r>
                      </w:p>
                    </w:tc>
                    <w:tc>
                      <w:tcPr>
                        <w:tcW w:w="1984" w:type="dxa"/>
                        <w:gridSpan w:val="2"/>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Доля органов государственной власти, использующих государственные облачные сервисы и инфраструктуру</w:t>
                        </w:r>
                      </w:p>
                    </w:tc>
                    <w:tc>
                      <w:tcPr>
                        <w:tcW w:w="1843"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Минцифры России</w:t>
                        </w:r>
                      </w:p>
                    </w:tc>
                    <w:tc>
                      <w:tcPr>
                        <w:tcW w:w="1701"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по Российской Федерации, субъектам Российской Федерации</w:t>
                        </w:r>
                      </w:p>
                    </w:tc>
                    <w:tc>
                      <w:tcPr>
                        <w:tcW w:w="1843"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ежемесячно</w:t>
                        </w:r>
                      </w:p>
                    </w:tc>
                    <w:tc>
                      <w:tcPr>
                        <w:tcW w:w="1815"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на 8-й рабочий день после отчетного периода</w:t>
                        </w:r>
                      </w:p>
                    </w:tc>
                  </w:tr>
                  <w:tr w:rsidR="009F114C" w:rsidRPr="00C34013" w:rsidTr="00146BE7">
                    <w:tc>
                      <w:tcPr>
                        <w:tcW w:w="1190" w:type="dxa"/>
                        <w:gridSpan w:val="2"/>
                      </w:tcPr>
                      <w:p w:rsidR="009F114C" w:rsidRPr="00D46E0B" w:rsidRDefault="009F114C"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2.12.D6.4.</w:t>
                        </w:r>
                      </w:p>
                    </w:tc>
                    <w:tc>
                      <w:tcPr>
                        <w:tcW w:w="1984" w:type="dxa"/>
                        <w:gridSpan w:val="2"/>
                      </w:tcPr>
                      <w:p w:rsidR="009F114C" w:rsidRPr="00D46E0B" w:rsidRDefault="009F114C"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Количество реализованных на базе единой платформы сервисов обеспечения функций органов государственной власти и органов местного самоуправления, в том числе типовых функций</w:t>
                        </w:r>
                      </w:p>
                    </w:tc>
                    <w:tc>
                      <w:tcPr>
                        <w:tcW w:w="1843" w:type="dxa"/>
                      </w:tcPr>
                      <w:p w:rsidR="009F114C" w:rsidRPr="00D46E0B" w:rsidRDefault="009F114C"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Минцифры России</w:t>
                        </w:r>
                      </w:p>
                    </w:tc>
                    <w:tc>
                      <w:tcPr>
                        <w:tcW w:w="1701" w:type="dxa"/>
                      </w:tcPr>
                      <w:p w:rsidR="009F114C" w:rsidRPr="00D46E0B" w:rsidRDefault="009F114C"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по Российской Федерации, субъектам Российской Федерации</w:t>
                        </w:r>
                      </w:p>
                    </w:tc>
                    <w:tc>
                      <w:tcPr>
                        <w:tcW w:w="1843" w:type="dxa"/>
                      </w:tcPr>
                      <w:p w:rsidR="009F114C" w:rsidRPr="00D46E0B" w:rsidRDefault="009F114C"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ежемесячно</w:t>
                        </w:r>
                      </w:p>
                    </w:tc>
                    <w:tc>
                      <w:tcPr>
                        <w:tcW w:w="1815" w:type="dxa"/>
                      </w:tcPr>
                      <w:p w:rsidR="009F114C" w:rsidRPr="00D46E0B" w:rsidRDefault="009F114C"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на 8-й рабочий день после отчетного периода</w:t>
                        </w:r>
                      </w:p>
                    </w:tc>
                  </w:tr>
                  <w:tr w:rsidR="009F114C" w:rsidRPr="00C34013" w:rsidTr="00146BE7">
                    <w:tc>
                      <w:tcPr>
                        <w:tcW w:w="1190" w:type="dxa"/>
                        <w:gridSpan w:val="2"/>
                      </w:tcPr>
                      <w:p w:rsidR="009F114C" w:rsidRPr="00D46E0B" w:rsidRDefault="009F114C"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2.12.D6.5.</w:t>
                        </w:r>
                      </w:p>
                    </w:tc>
                    <w:tc>
                      <w:tcPr>
                        <w:tcW w:w="1984" w:type="dxa"/>
                        <w:gridSpan w:val="2"/>
                      </w:tcPr>
                      <w:p w:rsidR="009F114C" w:rsidRPr="00D46E0B" w:rsidRDefault="009F114C"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Обеспечен запуск проектов в форме государственно-частного партнерства или государственно-частного взаимодействия с использованием цифровых технологий</w:t>
                        </w:r>
                      </w:p>
                    </w:tc>
                    <w:tc>
                      <w:tcPr>
                        <w:tcW w:w="1843" w:type="dxa"/>
                      </w:tcPr>
                      <w:p w:rsidR="009F114C" w:rsidRPr="00D46E0B" w:rsidRDefault="009F114C"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Минцифры России</w:t>
                        </w:r>
                      </w:p>
                    </w:tc>
                    <w:tc>
                      <w:tcPr>
                        <w:tcW w:w="1701" w:type="dxa"/>
                      </w:tcPr>
                      <w:p w:rsidR="009F114C" w:rsidRPr="00D46E0B" w:rsidRDefault="009F114C"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по Российской Федерации</w:t>
                        </w:r>
                      </w:p>
                    </w:tc>
                    <w:tc>
                      <w:tcPr>
                        <w:tcW w:w="1843" w:type="dxa"/>
                      </w:tcPr>
                      <w:p w:rsidR="009F114C" w:rsidRPr="00D46E0B" w:rsidRDefault="009F114C"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ежемесячно</w:t>
                        </w:r>
                      </w:p>
                    </w:tc>
                    <w:tc>
                      <w:tcPr>
                        <w:tcW w:w="1815" w:type="dxa"/>
                      </w:tcPr>
                      <w:p w:rsidR="003A4E4D" w:rsidRPr="00D46E0B" w:rsidRDefault="009F114C"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на 8-й рабочий день после отчетного периода</w:t>
                        </w:r>
                      </w:p>
                      <w:p w:rsidR="009F114C" w:rsidRPr="00D46E0B" w:rsidRDefault="009F114C" w:rsidP="00D46E0B">
                        <w:pPr>
                          <w:spacing w:after="0" w:line="216" w:lineRule="auto"/>
                          <w:jc w:val="center"/>
                          <w:rPr>
                            <w:rFonts w:ascii="Calibri" w:hAnsi="Calibri" w:cs="Calibri"/>
                            <w:sz w:val="21"/>
                            <w:szCs w:val="21"/>
                          </w:rPr>
                        </w:pPr>
                      </w:p>
                    </w:tc>
                  </w:tr>
                  <w:tr w:rsidR="009F114C" w:rsidRPr="00C34013" w:rsidTr="00146BE7">
                    <w:tc>
                      <w:tcPr>
                        <w:tcW w:w="1190" w:type="dxa"/>
                        <w:gridSpan w:val="2"/>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2.12.D6.6.</w:t>
                        </w:r>
                      </w:p>
                    </w:tc>
                    <w:tc>
                      <w:tcPr>
                        <w:tcW w:w="1984" w:type="dxa"/>
                        <w:gridSpan w:val="2"/>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Количество государственных услуг, предоставляемых органами государственной власти в реестровой модели и (или) в проактивном режиме с предоставлением результата в электронном виде на едином портале государственных и муниципальных услуг (функций)</w:t>
                        </w:r>
                      </w:p>
                    </w:tc>
                    <w:tc>
                      <w:tcPr>
                        <w:tcW w:w="1843"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Минцифры России</w:t>
                        </w:r>
                      </w:p>
                    </w:tc>
                    <w:tc>
                      <w:tcPr>
                        <w:tcW w:w="1701"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по Российской Федерации, субъектам Российской Федерации</w:t>
                        </w:r>
                      </w:p>
                    </w:tc>
                    <w:tc>
                      <w:tcPr>
                        <w:tcW w:w="1843"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ежемесячно</w:t>
                        </w:r>
                      </w:p>
                    </w:tc>
                    <w:tc>
                      <w:tcPr>
                        <w:tcW w:w="1815"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на 8-й рабочий день после отчетного периода</w:t>
                        </w:r>
                      </w:p>
                    </w:tc>
                  </w:tr>
                  <w:tr w:rsidR="009F114C" w:rsidRPr="00C34013" w:rsidTr="00146BE7">
                    <w:tc>
                      <w:tcPr>
                        <w:tcW w:w="1190" w:type="dxa"/>
                        <w:gridSpan w:val="2"/>
                      </w:tcPr>
                      <w:p w:rsidR="009F114C" w:rsidRPr="00C34013" w:rsidRDefault="009F114C" w:rsidP="00D46E0B">
                        <w:pPr>
                          <w:autoSpaceDE w:val="0"/>
                          <w:autoSpaceDN w:val="0"/>
                          <w:adjustRightInd w:val="0"/>
                          <w:spacing w:after="0" w:line="216" w:lineRule="auto"/>
                          <w:rPr>
                            <w:rFonts w:ascii="Calibri" w:hAnsi="Calibri" w:cs="Calibri"/>
                            <w:color w:val="000000" w:themeColor="text1"/>
                          </w:rPr>
                        </w:pPr>
                        <w:r w:rsidRPr="00C34013">
                          <w:rPr>
                            <w:rFonts w:ascii="Calibri" w:hAnsi="Calibri" w:cs="Calibri"/>
                            <w:color w:val="000000" w:themeColor="text1"/>
                          </w:rPr>
                          <w:t>2.12.D6.7.</w:t>
                        </w:r>
                      </w:p>
                    </w:tc>
                    <w:tc>
                      <w:tcPr>
                        <w:tcW w:w="1984" w:type="dxa"/>
                        <w:gridSpan w:val="2"/>
                      </w:tcPr>
                      <w:p w:rsidR="009F114C" w:rsidRPr="00C34013" w:rsidRDefault="009F114C" w:rsidP="00D46E0B">
                        <w:pPr>
                          <w:autoSpaceDE w:val="0"/>
                          <w:autoSpaceDN w:val="0"/>
                          <w:adjustRightInd w:val="0"/>
                          <w:spacing w:after="0" w:line="216" w:lineRule="auto"/>
                          <w:rPr>
                            <w:rFonts w:ascii="Calibri" w:hAnsi="Calibri" w:cs="Calibri"/>
                            <w:color w:val="000000" w:themeColor="text1"/>
                          </w:rPr>
                        </w:pPr>
                        <w:r w:rsidRPr="00C34013">
                          <w:rPr>
                            <w:rFonts w:ascii="Calibri" w:hAnsi="Calibri" w:cs="Calibri"/>
                            <w:color w:val="000000" w:themeColor="text1"/>
                          </w:rPr>
                          <w:t>Доля расходов на закупки и (или) аренду отечественного программного обеспечения и платформ от общих расходов на закупку или аренду программного обеспечения</w:t>
                        </w:r>
                      </w:p>
                    </w:tc>
                    <w:tc>
                      <w:tcPr>
                        <w:tcW w:w="1843" w:type="dxa"/>
                      </w:tcPr>
                      <w:p w:rsidR="009F114C" w:rsidRPr="00C34013" w:rsidRDefault="009F114C" w:rsidP="00D46E0B">
                        <w:pPr>
                          <w:autoSpaceDE w:val="0"/>
                          <w:autoSpaceDN w:val="0"/>
                          <w:adjustRightInd w:val="0"/>
                          <w:spacing w:after="0" w:line="216" w:lineRule="auto"/>
                          <w:rPr>
                            <w:rFonts w:ascii="Calibri" w:hAnsi="Calibri" w:cs="Calibri"/>
                            <w:color w:val="000000" w:themeColor="text1"/>
                          </w:rPr>
                        </w:pPr>
                        <w:r w:rsidRPr="00C34013">
                          <w:rPr>
                            <w:rFonts w:ascii="Calibri" w:hAnsi="Calibri" w:cs="Calibri"/>
                            <w:color w:val="000000" w:themeColor="text1"/>
                          </w:rPr>
                          <w:t>Минцифры России</w:t>
                        </w:r>
                      </w:p>
                    </w:tc>
                    <w:tc>
                      <w:tcPr>
                        <w:tcW w:w="1701" w:type="dxa"/>
                      </w:tcPr>
                      <w:p w:rsidR="009F114C" w:rsidRPr="00C34013" w:rsidRDefault="009F114C" w:rsidP="00D46E0B">
                        <w:pPr>
                          <w:autoSpaceDE w:val="0"/>
                          <w:autoSpaceDN w:val="0"/>
                          <w:adjustRightInd w:val="0"/>
                          <w:spacing w:after="0" w:line="216" w:lineRule="auto"/>
                          <w:rPr>
                            <w:rFonts w:ascii="Calibri" w:hAnsi="Calibri" w:cs="Calibri"/>
                            <w:color w:val="000000" w:themeColor="text1"/>
                          </w:rPr>
                        </w:pPr>
                        <w:r w:rsidRPr="00C34013">
                          <w:rPr>
                            <w:rFonts w:ascii="Calibri" w:hAnsi="Calibri" w:cs="Calibri"/>
                            <w:color w:val="000000" w:themeColor="text1"/>
                          </w:rPr>
                          <w:t>по Российской Федерации, субъектам Российской Федерации</w:t>
                        </w:r>
                      </w:p>
                    </w:tc>
                    <w:tc>
                      <w:tcPr>
                        <w:tcW w:w="1843" w:type="dxa"/>
                      </w:tcPr>
                      <w:p w:rsidR="009F114C" w:rsidRPr="00C34013" w:rsidRDefault="009F114C" w:rsidP="00D46E0B">
                        <w:pPr>
                          <w:autoSpaceDE w:val="0"/>
                          <w:autoSpaceDN w:val="0"/>
                          <w:adjustRightInd w:val="0"/>
                          <w:spacing w:after="0" w:line="216" w:lineRule="auto"/>
                          <w:rPr>
                            <w:rFonts w:ascii="Calibri" w:hAnsi="Calibri" w:cs="Calibri"/>
                            <w:color w:val="000000" w:themeColor="text1"/>
                          </w:rPr>
                        </w:pPr>
                        <w:r w:rsidRPr="00C34013">
                          <w:rPr>
                            <w:rFonts w:ascii="Calibri" w:hAnsi="Calibri" w:cs="Calibri"/>
                            <w:color w:val="000000" w:themeColor="text1"/>
                          </w:rPr>
                          <w:t>ежемесячно</w:t>
                        </w:r>
                      </w:p>
                    </w:tc>
                    <w:tc>
                      <w:tcPr>
                        <w:tcW w:w="1815" w:type="dxa"/>
                      </w:tcPr>
                      <w:p w:rsidR="009F114C" w:rsidRPr="00C34013" w:rsidRDefault="009F114C" w:rsidP="00D46E0B">
                        <w:pPr>
                          <w:autoSpaceDE w:val="0"/>
                          <w:autoSpaceDN w:val="0"/>
                          <w:adjustRightInd w:val="0"/>
                          <w:spacing w:after="0" w:line="216" w:lineRule="auto"/>
                          <w:rPr>
                            <w:rFonts w:ascii="Calibri" w:hAnsi="Calibri" w:cs="Calibri"/>
                          </w:rPr>
                        </w:pPr>
                        <w:r w:rsidRPr="00C34013">
                          <w:rPr>
                            <w:rFonts w:ascii="Calibri" w:hAnsi="Calibri" w:cs="Calibri"/>
                          </w:rPr>
                          <w:t>на 8-й рабочий день после отчетного периода</w:t>
                        </w:r>
                      </w:p>
                    </w:tc>
                  </w:tr>
                  <w:tr w:rsidR="00146BE7" w:rsidRPr="00C34013" w:rsidTr="00146BE7">
                    <w:tc>
                      <w:tcPr>
                        <w:tcW w:w="1190"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2.12.</w:t>
                        </w:r>
                        <w:r w:rsidRPr="00C34013">
                          <w:rPr>
                            <w:color w:val="000000" w:themeColor="text1"/>
                            <w:szCs w:val="24"/>
                            <w:lang w:val="en-US"/>
                          </w:rPr>
                          <w:t>D</w:t>
                        </w:r>
                        <w:r w:rsidRPr="00C34013">
                          <w:rPr>
                            <w:color w:val="000000" w:themeColor="text1"/>
                            <w:szCs w:val="24"/>
                          </w:rPr>
                          <w:t>6.8.</w:t>
                        </w:r>
                      </w:p>
                    </w:tc>
                    <w:tc>
                      <w:tcPr>
                        <w:tcW w:w="1984"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 xml:space="preserve">Доля услуг </w:t>
                        </w:r>
                        <w:r w:rsidRPr="00C34013">
                          <w:rPr>
                            <w:color w:val="000000" w:themeColor="text1"/>
                            <w:szCs w:val="24"/>
                          </w:rPr>
                          <w:br/>
                          <w:t xml:space="preserve">по оформлению справок, социальных льгот </w:t>
                        </w:r>
                        <w:r w:rsidRPr="00C34013">
                          <w:rPr>
                            <w:color w:val="000000" w:themeColor="text1"/>
                            <w:szCs w:val="24"/>
                          </w:rPr>
                          <w:br/>
                          <w:t>и пособий, оказываемых онлайн</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Минцифры России</w:t>
                        </w:r>
                      </w:p>
                    </w:tc>
                    <w:tc>
                      <w:tcPr>
                        <w:tcW w:w="1701" w:type="dxa"/>
                      </w:tcPr>
                      <w:p w:rsidR="00146BE7" w:rsidRPr="00C34013" w:rsidRDefault="00146BE7" w:rsidP="00D46E0B">
                        <w:pPr>
                          <w:spacing w:after="0" w:line="216" w:lineRule="auto"/>
                          <w:rPr>
                            <w:color w:val="000000" w:themeColor="text1"/>
                            <w:szCs w:val="24"/>
                          </w:rPr>
                        </w:pPr>
                        <w:r w:rsidRPr="00C34013">
                          <w:rPr>
                            <w:color w:val="000000" w:themeColor="text1"/>
                            <w:szCs w:val="24"/>
                          </w:rPr>
                          <w:t>по Российской Федерации</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ежемесячно</w:t>
                        </w:r>
                      </w:p>
                    </w:tc>
                    <w:tc>
                      <w:tcPr>
                        <w:tcW w:w="1815" w:type="dxa"/>
                      </w:tcPr>
                      <w:p w:rsidR="00146BE7" w:rsidRPr="00C34013" w:rsidRDefault="00146BE7" w:rsidP="00D46E0B">
                        <w:pPr>
                          <w:spacing w:after="0" w:line="216" w:lineRule="auto"/>
                          <w:rPr>
                            <w:color w:val="000000" w:themeColor="text1"/>
                            <w:szCs w:val="24"/>
                          </w:rPr>
                        </w:pPr>
                        <w:r w:rsidRPr="00C34013">
                          <w:rPr>
                            <w:color w:val="000000" w:themeColor="text1"/>
                            <w:szCs w:val="24"/>
                          </w:rPr>
                          <w:t>на 8-й рабочий день после отчетного периода</w:t>
                        </w:r>
                      </w:p>
                    </w:tc>
                  </w:tr>
                  <w:tr w:rsidR="00146BE7" w:rsidRPr="00C34013" w:rsidTr="00146BE7">
                    <w:tc>
                      <w:tcPr>
                        <w:tcW w:w="10376" w:type="dxa"/>
                        <w:gridSpan w:val="8"/>
                      </w:tcPr>
                      <w:p w:rsidR="00146BE7" w:rsidRPr="00C34013" w:rsidRDefault="00146BE7" w:rsidP="00D46E0B">
                        <w:pPr>
                          <w:spacing w:after="0" w:line="216" w:lineRule="auto"/>
                          <w:rPr>
                            <w:color w:val="000000" w:themeColor="text1"/>
                            <w:szCs w:val="24"/>
                          </w:rPr>
                        </w:pPr>
                        <w:r w:rsidRPr="00C34013">
                          <w:rPr>
                            <w:color w:val="000000" w:themeColor="text1"/>
                            <w:szCs w:val="24"/>
                          </w:rPr>
                          <w:t>(п. 2.12.</w:t>
                        </w:r>
                        <w:r w:rsidRPr="00C34013">
                          <w:rPr>
                            <w:color w:val="000000" w:themeColor="text1"/>
                            <w:szCs w:val="24"/>
                            <w:lang w:val="en-US"/>
                          </w:rPr>
                          <w:t>D</w:t>
                        </w:r>
                        <w:r w:rsidRPr="00C34013">
                          <w:rPr>
                            <w:color w:val="000000" w:themeColor="text1"/>
                            <w:szCs w:val="24"/>
                          </w:rPr>
                          <w:t>6.8 введен распоряжением Правительства РФ от 22.06.2022 № 1663-р)</w:t>
                        </w:r>
                      </w:p>
                    </w:tc>
                  </w:tr>
                  <w:tr w:rsidR="00146BE7" w:rsidRPr="00C34013" w:rsidTr="00146BE7">
                    <w:tc>
                      <w:tcPr>
                        <w:tcW w:w="1190"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2.12.D6.9.</w:t>
                        </w:r>
                      </w:p>
                    </w:tc>
                    <w:tc>
                      <w:tcPr>
                        <w:tcW w:w="1984"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 xml:space="preserve">Количество услуг, возможность получения которых гражданами </w:t>
                        </w:r>
                        <w:r w:rsidRPr="00C34013">
                          <w:rPr>
                            <w:color w:val="000000" w:themeColor="text1"/>
                            <w:szCs w:val="24"/>
                          </w:rPr>
                          <w:br/>
                          <w:t>и организациями обеспечивается без очных визитов</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Минцифры России</w:t>
                        </w:r>
                      </w:p>
                    </w:tc>
                    <w:tc>
                      <w:tcPr>
                        <w:tcW w:w="1701" w:type="dxa"/>
                      </w:tcPr>
                      <w:p w:rsidR="00146BE7" w:rsidRPr="00C34013" w:rsidRDefault="00146BE7" w:rsidP="00D46E0B">
                        <w:pPr>
                          <w:spacing w:after="0" w:line="216" w:lineRule="auto"/>
                          <w:rPr>
                            <w:color w:val="000000" w:themeColor="text1"/>
                            <w:szCs w:val="24"/>
                          </w:rPr>
                        </w:pPr>
                        <w:r w:rsidRPr="00C34013">
                          <w:rPr>
                            <w:color w:val="000000" w:themeColor="text1"/>
                            <w:szCs w:val="24"/>
                          </w:rPr>
                          <w:t>по Российской Федерации</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ежемесячно</w:t>
                        </w:r>
                      </w:p>
                    </w:tc>
                    <w:tc>
                      <w:tcPr>
                        <w:tcW w:w="1815" w:type="dxa"/>
                      </w:tcPr>
                      <w:p w:rsidR="00146BE7" w:rsidRPr="00C34013" w:rsidRDefault="00146BE7" w:rsidP="00D46E0B">
                        <w:pPr>
                          <w:spacing w:after="0" w:line="216" w:lineRule="auto"/>
                          <w:rPr>
                            <w:color w:val="000000" w:themeColor="text1"/>
                            <w:szCs w:val="24"/>
                          </w:rPr>
                        </w:pPr>
                        <w:r w:rsidRPr="00C34013">
                          <w:rPr>
                            <w:color w:val="000000" w:themeColor="text1"/>
                            <w:szCs w:val="24"/>
                          </w:rPr>
                          <w:t>на 8-й рабочий день после отчетного периода</w:t>
                        </w:r>
                      </w:p>
                    </w:tc>
                  </w:tr>
                  <w:tr w:rsidR="00146BE7" w:rsidRPr="00C34013" w:rsidTr="00146BE7">
                    <w:tc>
                      <w:tcPr>
                        <w:tcW w:w="10376" w:type="dxa"/>
                        <w:gridSpan w:val="8"/>
                      </w:tcPr>
                      <w:p w:rsidR="00146BE7" w:rsidRPr="00C34013" w:rsidRDefault="00146BE7" w:rsidP="00D46E0B">
                        <w:pPr>
                          <w:spacing w:after="0" w:line="216" w:lineRule="auto"/>
                          <w:rPr>
                            <w:color w:val="000000" w:themeColor="text1"/>
                            <w:szCs w:val="24"/>
                          </w:rPr>
                        </w:pPr>
                        <w:r w:rsidRPr="00C34013">
                          <w:rPr>
                            <w:color w:val="000000" w:themeColor="text1"/>
                            <w:szCs w:val="24"/>
                          </w:rPr>
                          <w:t>(п. 2.12.</w:t>
                        </w:r>
                        <w:r w:rsidRPr="00C34013">
                          <w:rPr>
                            <w:color w:val="000000" w:themeColor="text1"/>
                            <w:szCs w:val="24"/>
                            <w:lang w:val="en-US"/>
                          </w:rPr>
                          <w:t>D</w:t>
                        </w:r>
                        <w:r w:rsidR="000D72D3" w:rsidRPr="00C34013">
                          <w:rPr>
                            <w:color w:val="000000" w:themeColor="text1"/>
                            <w:szCs w:val="24"/>
                          </w:rPr>
                          <w:t>6.9</w:t>
                        </w:r>
                        <w:r w:rsidRPr="00C34013">
                          <w:rPr>
                            <w:color w:val="000000" w:themeColor="text1"/>
                            <w:szCs w:val="24"/>
                          </w:rPr>
                          <w:t xml:space="preserve"> введен распоряжением Правительства РФ от 22.06.2022 № 1663-р)</w:t>
                        </w:r>
                      </w:p>
                    </w:tc>
                  </w:tr>
                  <w:tr w:rsidR="00146BE7" w:rsidRPr="00C34013" w:rsidTr="00146BE7">
                    <w:tc>
                      <w:tcPr>
                        <w:tcW w:w="1190"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2.12.D6.10.</w:t>
                        </w:r>
                      </w:p>
                    </w:tc>
                    <w:tc>
                      <w:tcPr>
                        <w:tcW w:w="1984"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 xml:space="preserve">Количество услуг, </w:t>
                        </w:r>
                        <w:r w:rsidRPr="00C34013">
                          <w:rPr>
                            <w:color w:val="000000" w:themeColor="text1"/>
                            <w:szCs w:val="24"/>
                          </w:rPr>
                          <w:br/>
                          <w:t>предоставление которых обеспечено в режиме онлайн</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Минцифры России</w:t>
                        </w:r>
                      </w:p>
                    </w:tc>
                    <w:tc>
                      <w:tcPr>
                        <w:tcW w:w="1701" w:type="dxa"/>
                      </w:tcPr>
                      <w:p w:rsidR="00146BE7" w:rsidRPr="00C34013" w:rsidRDefault="00146BE7" w:rsidP="00D46E0B">
                        <w:pPr>
                          <w:spacing w:after="0" w:line="216" w:lineRule="auto"/>
                          <w:rPr>
                            <w:color w:val="000000" w:themeColor="text1"/>
                            <w:szCs w:val="24"/>
                          </w:rPr>
                        </w:pPr>
                        <w:r w:rsidRPr="00C34013">
                          <w:rPr>
                            <w:color w:val="000000" w:themeColor="text1"/>
                            <w:szCs w:val="24"/>
                          </w:rPr>
                          <w:t>по Российской Федерации</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ежемесячно</w:t>
                        </w:r>
                      </w:p>
                    </w:tc>
                    <w:tc>
                      <w:tcPr>
                        <w:tcW w:w="1815" w:type="dxa"/>
                      </w:tcPr>
                      <w:p w:rsidR="00146BE7" w:rsidRPr="00C34013" w:rsidRDefault="00146BE7" w:rsidP="00D46E0B">
                        <w:pPr>
                          <w:spacing w:after="0" w:line="216" w:lineRule="auto"/>
                          <w:rPr>
                            <w:color w:val="000000" w:themeColor="text1"/>
                            <w:szCs w:val="24"/>
                          </w:rPr>
                        </w:pPr>
                        <w:r w:rsidRPr="00C34013">
                          <w:rPr>
                            <w:color w:val="000000" w:themeColor="text1"/>
                            <w:szCs w:val="24"/>
                          </w:rPr>
                          <w:t>на 8-й рабочий день после отчетного периода</w:t>
                        </w:r>
                      </w:p>
                    </w:tc>
                  </w:tr>
                  <w:tr w:rsidR="00146BE7" w:rsidRPr="00C34013" w:rsidTr="00146BE7">
                    <w:tc>
                      <w:tcPr>
                        <w:tcW w:w="10376" w:type="dxa"/>
                        <w:gridSpan w:val="8"/>
                      </w:tcPr>
                      <w:p w:rsidR="00146BE7" w:rsidRDefault="00146BE7" w:rsidP="00D46E0B">
                        <w:pPr>
                          <w:spacing w:after="0" w:line="216" w:lineRule="auto"/>
                          <w:rPr>
                            <w:color w:val="000000" w:themeColor="text1"/>
                            <w:szCs w:val="24"/>
                          </w:rPr>
                        </w:pPr>
                        <w:r w:rsidRPr="00C34013">
                          <w:rPr>
                            <w:color w:val="000000" w:themeColor="text1"/>
                            <w:szCs w:val="24"/>
                          </w:rPr>
                          <w:t>(п. 2.12.</w:t>
                        </w:r>
                        <w:r w:rsidRPr="00C34013">
                          <w:rPr>
                            <w:color w:val="000000" w:themeColor="text1"/>
                            <w:szCs w:val="24"/>
                            <w:lang w:val="en-US"/>
                          </w:rPr>
                          <w:t>D</w:t>
                        </w:r>
                        <w:r w:rsidR="000D72D3" w:rsidRPr="00C34013">
                          <w:rPr>
                            <w:color w:val="000000" w:themeColor="text1"/>
                            <w:szCs w:val="24"/>
                          </w:rPr>
                          <w:t>6.10</w:t>
                        </w:r>
                        <w:r w:rsidRPr="00C34013">
                          <w:rPr>
                            <w:color w:val="000000" w:themeColor="text1"/>
                            <w:szCs w:val="24"/>
                          </w:rPr>
                          <w:t xml:space="preserve"> введен распоряжением Правительства РФ от 22.06.2022 № 1663-р)</w:t>
                        </w:r>
                      </w:p>
                      <w:p w:rsidR="006A1933" w:rsidRPr="00C34013" w:rsidRDefault="006A1933" w:rsidP="00D46E0B">
                        <w:pPr>
                          <w:spacing w:after="0" w:line="216" w:lineRule="auto"/>
                          <w:rPr>
                            <w:color w:val="000000" w:themeColor="text1"/>
                            <w:szCs w:val="24"/>
                          </w:rPr>
                        </w:pPr>
                      </w:p>
                    </w:tc>
                  </w:tr>
                  <w:tr w:rsidR="00146BE7" w:rsidRPr="00C34013" w:rsidTr="00146BE7">
                    <w:tc>
                      <w:tcPr>
                        <w:tcW w:w="1190"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2.12.D6.11.</w:t>
                        </w:r>
                      </w:p>
                    </w:tc>
                    <w:tc>
                      <w:tcPr>
                        <w:tcW w:w="1984"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Доля государствен-ных информацион-ных систем, интегрированных с Единым порталом государственных услуг</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Минцифры России</w:t>
                        </w:r>
                      </w:p>
                    </w:tc>
                    <w:tc>
                      <w:tcPr>
                        <w:tcW w:w="1701" w:type="dxa"/>
                      </w:tcPr>
                      <w:p w:rsidR="00146BE7" w:rsidRPr="00C34013" w:rsidRDefault="00146BE7" w:rsidP="00D46E0B">
                        <w:pPr>
                          <w:spacing w:after="0" w:line="216" w:lineRule="auto"/>
                          <w:rPr>
                            <w:color w:val="000000" w:themeColor="text1"/>
                            <w:szCs w:val="24"/>
                          </w:rPr>
                        </w:pPr>
                        <w:r w:rsidRPr="00C34013">
                          <w:rPr>
                            <w:color w:val="000000" w:themeColor="text1"/>
                            <w:szCs w:val="24"/>
                          </w:rPr>
                          <w:t>по Российской Федерации</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ежемесячно</w:t>
                        </w:r>
                      </w:p>
                    </w:tc>
                    <w:tc>
                      <w:tcPr>
                        <w:tcW w:w="1815" w:type="dxa"/>
                      </w:tcPr>
                      <w:p w:rsidR="00146BE7" w:rsidRPr="00C34013" w:rsidRDefault="00146BE7" w:rsidP="00D46E0B">
                        <w:pPr>
                          <w:spacing w:after="0" w:line="216" w:lineRule="auto"/>
                          <w:rPr>
                            <w:color w:val="000000" w:themeColor="text1"/>
                            <w:szCs w:val="24"/>
                          </w:rPr>
                        </w:pPr>
                        <w:r w:rsidRPr="00C34013">
                          <w:rPr>
                            <w:color w:val="000000" w:themeColor="text1"/>
                            <w:szCs w:val="24"/>
                          </w:rPr>
                          <w:t>на 8-й рабочий день после отчетного периода</w:t>
                        </w:r>
                      </w:p>
                    </w:tc>
                  </w:tr>
                  <w:tr w:rsidR="00146BE7" w:rsidRPr="00C34013" w:rsidTr="00146BE7">
                    <w:tc>
                      <w:tcPr>
                        <w:tcW w:w="10376" w:type="dxa"/>
                        <w:gridSpan w:val="8"/>
                      </w:tcPr>
                      <w:p w:rsidR="00146BE7" w:rsidRPr="00C34013" w:rsidRDefault="00146BE7" w:rsidP="00D46E0B">
                        <w:pPr>
                          <w:spacing w:after="0" w:line="216" w:lineRule="auto"/>
                          <w:rPr>
                            <w:color w:val="000000" w:themeColor="text1"/>
                            <w:szCs w:val="24"/>
                          </w:rPr>
                        </w:pPr>
                        <w:r w:rsidRPr="00C34013">
                          <w:rPr>
                            <w:color w:val="000000" w:themeColor="text1"/>
                            <w:szCs w:val="24"/>
                          </w:rPr>
                          <w:t>(п. 2.12.</w:t>
                        </w:r>
                        <w:r w:rsidRPr="00C34013">
                          <w:rPr>
                            <w:color w:val="000000" w:themeColor="text1"/>
                            <w:szCs w:val="24"/>
                            <w:lang w:val="en-US"/>
                          </w:rPr>
                          <w:t>D</w:t>
                        </w:r>
                        <w:r w:rsidR="000D72D3" w:rsidRPr="00C34013">
                          <w:rPr>
                            <w:color w:val="000000" w:themeColor="text1"/>
                            <w:szCs w:val="24"/>
                          </w:rPr>
                          <w:t>6.11</w:t>
                        </w:r>
                        <w:r w:rsidRPr="00C34013">
                          <w:rPr>
                            <w:color w:val="000000" w:themeColor="text1"/>
                            <w:szCs w:val="24"/>
                          </w:rPr>
                          <w:t xml:space="preserve"> введен распоряжением Правительства РФ от 22.06.2022 № 1663-р)</w:t>
                        </w:r>
                      </w:p>
                    </w:tc>
                  </w:tr>
                  <w:tr w:rsidR="00146BE7" w:rsidRPr="00C34013" w:rsidTr="00146BE7">
                    <w:tc>
                      <w:tcPr>
                        <w:tcW w:w="1190"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2.12.D6.12.</w:t>
                        </w:r>
                      </w:p>
                    </w:tc>
                    <w:tc>
                      <w:tcPr>
                        <w:tcW w:w="1984"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 xml:space="preserve">Количество документов, доступных </w:t>
                        </w:r>
                        <w:r w:rsidRPr="00C34013">
                          <w:rPr>
                            <w:color w:val="000000" w:themeColor="text1"/>
                            <w:szCs w:val="24"/>
                          </w:rPr>
                          <w:br/>
                          <w:t xml:space="preserve">в модуле мобильного приложения </w:t>
                        </w:r>
                        <w:r w:rsidRPr="00C34013">
                          <w:rPr>
                            <w:color w:val="000000" w:themeColor="text1"/>
                            <w:szCs w:val="24"/>
                          </w:rPr>
                          <w:br/>
                          <w:t xml:space="preserve">на базе Единой системы идентификации и аутентификации, обеспечивающего выпуск </w:t>
                        </w:r>
                        <w:r w:rsidRPr="00C34013">
                          <w:rPr>
                            <w:color w:val="000000" w:themeColor="text1"/>
                            <w:szCs w:val="24"/>
                          </w:rPr>
                          <w:br/>
                          <w:t>и хранение цифровых копий личных документов</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Минцифры России</w:t>
                        </w:r>
                      </w:p>
                    </w:tc>
                    <w:tc>
                      <w:tcPr>
                        <w:tcW w:w="1701" w:type="dxa"/>
                      </w:tcPr>
                      <w:p w:rsidR="00146BE7" w:rsidRPr="00C34013" w:rsidRDefault="00146BE7" w:rsidP="00D46E0B">
                        <w:pPr>
                          <w:spacing w:after="0" w:line="216" w:lineRule="auto"/>
                          <w:rPr>
                            <w:color w:val="000000" w:themeColor="text1"/>
                            <w:szCs w:val="24"/>
                          </w:rPr>
                        </w:pPr>
                        <w:r w:rsidRPr="00C34013">
                          <w:rPr>
                            <w:color w:val="000000" w:themeColor="text1"/>
                            <w:szCs w:val="24"/>
                          </w:rPr>
                          <w:t>по Российской Федерации</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ежемесячно</w:t>
                        </w:r>
                      </w:p>
                    </w:tc>
                    <w:tc>
                      <w:tcPr>
                        <w:tcW w:w="1815" w:type="dxa"/>
                      </w:tcPr>
                      <w:p w:rsidR="00146BE7" w:rsidRPr="00C34013" w:rsidRDefault="00146BE7" w:rsidP="00D46E0B">
                        <w:pPr>
                          <w:spacing w:after="0" w:line="216" w:lineRule="auto"/>
                          <w:rPr>
                            <w:color w:val="000000" w:themeColor="text1"/>
                            <w:szCs w:val="24"/>
                          </w:rPr>
                        </w:pPr>
                        <w:r w:rsidRPr="00C34013">
                          <w:rPr>
                            <w:color w:val="000000" w:themeColor="text1"/>
                            <w:szCs w:val="24"/>
                          </w:rPr>
                          <w:t>на 8-й рабочий день после отчетного периода</w:t>
                        </w:r>
                      </w:p>
                    </w:tc>
                  </w:tr>
                  <w:tr w:rsidR="00146BE7" w:rsidRPr="00C34013" w:rsidTr="00146BE7">
                    <w:tc>
                      <w:tcPr>
                        <w:tcW w:w="10376" w:type="dxa"/>
                        <w:gridSpan w:val="8"/>
                      </w:tcPr>
                      <w:p w:rsidR="00146BE7" w:rsidRPr="00C34013" w:rsidRDefault="00146BE7" w:rsidP="00D46E0B">
                        <w:pPr>
                          <w:spacing w:after="0" w:line="216" w:lineRule="auto"/>
                          <w:rPr>
                            <w:color w:val="000000" w:themeColor="text1"/>
                            <w:szCs w:val="24"/>
                          </w:rPr>
                        </w:pPr>
                        <w:r w:rsidRPr="00C34013">
                          <w:rPr>
                            <w:color w:val="000000" w:themeColor="text1"/>
                            <w:szCs w:val="24"/>
                          </w:rPr>
                          <w:t>(п. 2.12.</w:t>
                        </w:r>
                        <w:r w:rsidRPr="00C34013">
                          <w:rPr>
                            <w:color w:val="000000" w:themeColor="text1"/>
                            <w:szCs w:val="24"/>
                            <w:lang w:val="en-US"/>
                          </w:rPr>
                          <w:t>D</w:t>
                        </w:r>
                        <w:r w:rsidR="000D72D3" w:rsidRPr="00C34013">
                          <w:rPr>
                            <w:color w:val="000000" w:themeColor="text1"/>
                            <w:szCs w:val="24"/>
                          </w:rPr>
                          <w:t>6.12</w:t>
                        </w:r>
                        <w:r w:rsidRPr="00C34013">
                          <w:rPr>
                            <w:color w:val="000000" w:themeColor="text1"/>
                            <w:szCs w:val="24"/>
                          </w:rPr>
                          <w:t xml:space="preserve"> введен распоряжением Правительства РФ от 22.06.2022 № 1663-р)</w:t>
                        </w:r>
                      </w:p>
                    </w:tc>
                  </w:tr>
                  <w:tr w:rsidR="00146BE7" w:rsidRPr="00C34013" w:rsidTr="00146BE7">
                    <w:tc>
                      <w:tcPr>
                        <w:tcW w:w="1190"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2.12.D6.13.</w:t>
                        </w:r>
                      </w:p>
                    </w:tc>
                    <w:tc>
                      <w:tcPr>
                        <w:tcW w:w="1984"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 xml:space="preserve">Сокращение расходов представителей бизнеса </w:t>
                        </w:r>
                        <w:r w:rsidRPr="00C34013">
                          <w:rPr>
                            <w:color w:val="000000" w:themeColor="text1"/>
                            <w:szCs w:val="24"/>
                          </w:rPr>
                          <w:br/>
                          <w:t xml:space="preserve">на проверку </w:t>
                        </w:r>
                        <w:r w:rsidRPr="00C34013">
                          <w:rPr>
                            <w:color w:val="000000" w:themeColor="text1"/>
                            <w:szCs w:val="24"/>
                          </w:rPr>
                          <w:br/>
                          <w:t xml:space="preserve">и обработку данных </w:t>
                        </w:r>
                        <w:r w:rsidRPr="00C34013">
                          <w:rPr>
                            <w:color w:val="000000" w:themeColor="text1"/>
                            <w:szCs w:val="24"/>
                          </w:rPr>
                          <w:br/>
                          <w:t>на 1 млрд. очных обращений</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Минцифры России</w:t>
                        </w:r>
                      </w:p>
                    </w:tc>
                    <w:tc>
                      <w:tcPr>
                        <w:tcW w:w="1701" w:type="dxa"/>
                      </w:tcPr>
                      <w:p w:rsidR="00146BE7" w:rsidRPr="00C34013" w:rsidRDefault="00146BE7" w:rsidP="00D46E0B">
                        <w:pPr>
                          <w:spacing w:after="0" w:line="216" w:lineRule="auto"/>
                          <w:rPr>
                            <w:color w:val="000000" w:themeColor="text1"/>
                            <w:szCs w:val="24"/>
                          </w:rPr>
                        </w:pPr>
                        <w:r w:rsidRPr="00C34013">
                          <w:rPr>
                            <w:color w:val="000000" w:themeColor="text1"/>
                            <w:szCs w:val="24"/>
                          </w:rPr>
                          <w:t>по Российской Федерации</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ежемесячно</w:t>
                        </w:r>
                      </w:p>
                    </w:tc>
                    <w:tc>
                      <w:tcPr>
                        <w:tcW w:w="1815" w:type="dxa"/>
                      </w:tcPr>
                      <w:p w:rsidR="00146BE7" w:rsidRPr="00C34013" w:rsidRDefault="00146BE7" w:rsidP="00D46E0B">
                        <w:pPr>
                          <w:spacing w:after="0" w:line="216" w:lineRule="auto"/>
                          <w:rPr>
                            <w:color w:val="000000" w:themeColor="text1"/>
                            <w:szCs w:val="24"/>
                          </w:rPr>
                        </w:pPr>
                        <w:r w:rsidRPr="00C34013">
                          <w:rPr>
                            <w:color w:val="000000" w:themeColor="text1"/>
                            <w:szCs w:val="24"/>
                          </w:rPr>
                          <w:t>на 8-й рабочий день после отчетного периода</w:t>
                        </w:r>
                      </w:p>
                    </w:tc>
                  </w:tr>
                  <w:tr w:rsidR="00146BE7" w:rsidRPr="00C34013" w:rsidTr="00146BE7">
                    <w:tc>
                      <w:tcPr>
                        <w:tcW w:w="10376" w:type="dxa"/>
                        <w:gridSpan w:val="8"/>
                      </w:tcPr>
                      <w:p w:rsidR="00146BE7" w:rsidRPr="00C34013" w:rsidRDefault="00146BE7" w:rsidP="00D46E0B">
                        <w:pPr>
                          <w:spacing w:after="0" w:line="216" w:lineRule="auto"/>
                          <w:rPr>
                            <w:color w:val="000000" w:themeColor="text1"/>
                            <w:szCs w:val="24"/>
                          </w:rPr>
                        </w:pPr>
                        <w:r w:rsidRPr="00C34013">
                          <w:rPr>
                            <w:color w:val="000000" w:themeColor="text1"/>
                            <w:szCs w:val="24"/>
                          </w:rPr>
                          <w:t>(п. 2.12.</w:t>
                        </w:r>
                        <w:r w:rsidRPr="00C34013">
                          <w:rPr>
                            <w:color w:val="000000" w:themeColor="text1"/>
                            <w:szCs w:val="24"/>
                            <w:lang w:val="en-US"/>
                          </w:rPr>
                          <w:t>D</w:t>
                        </w:r>
                        <w:r w:rsidR="000D72D3" w:rsidRPr="00C34013">
                          <w:rPr>
                            <w:color w:val="000000" w:themeColor="text1"/>
                            <w:szCs w:val="24"/>
                          </w:rPr>
                          <w:t>6.13</w:t>
                        </w:r>
                        <w:r w:rsidRPr="00C34013">
                          <w:rPr>
                            <w:color w:val="000000" w:themeColor="text1"/>
                            <w:szCs w:val="24"/>
                          </w:rPr>
                          <w:t xml:space="preserve"> введен распоряжением Правительства РФ от 22.06.2022 № 1663-р)</w:t>
                        </w:r>
                      </w:p>
                    </w:tc>
                  </w:tr>
                  <w:tr w:rsidR="00146BE7" w:rsidRPr="00C34013" w:rsidTr="00146BE7">
                    <w:tc>
                      <w:tcPr>
                        <w:tcW w:w="1190"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2.12.D6.14.</w:t>
                        </w:r>
                      </w:p>
                    </w:tc>
                    <w:tc>
                      <w:tcPr>
                        <w:tcW w:w="1984"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 xml:space="preserve">Снижение ущерба экономике страны </w:t>
                        </w:r>
                        <w:r w:rsidRPr="00C34013">
                          <w:rPr>
                            <w:color w:val="000000" w:themeColor="text1"/>
                            <w:szCs w:val="24"/>
                          </w:rPr>
                          <w:br/>
                          <w:t>от мошеннических действий при идентификации в различных сервисах</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Минцифры России</w:t>
                        </w:r>
                      </w:p>
                    </w:tc>
                    <w:tc>
                      <w:tcPr>
                        <w:tcW w:w="1701" w:type="dxa"/>
                      </w:tcPr>
                      <w:p w:rsidR="00146BE7" w:rsidRPr="00C34013" w:rsidRDefault="00146BE7" w:rsidP="00D46E0B">
                        <w:pPr>
                          <w:spacing w:after="0" w:line="216" w:lineRule="auto"/>
                          <w:rPr>
                            <w:color w:val="000000" w:themeColor="text1"/>
                            <w:szCs w:val="24"/>
                          </w:rPr>
                        </w:pPr>
                        <w:r w:rsidRPr="00C34013">
                          <w:rPr>
                            <w:color w:val="000000" w:themeColor="text1"/>
                            <w:szCs w:val="24"/>
                          </w:rPr>
                          <w:t>по Российской Федерации</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ежемесячно</w:t>
                        </w:r>
                      </w:p>
                    </w:tc>
                    <w:tc>
                      <w:tcPr>
                        <w:tcW w:w="1815" w:type="dxa"/>
                      </w:tcPr>
                      <w:p w:rsidR="00146BE7" w:rsidRPr="00C34013" w:rsidRDefault="00146BE7" w:rsidP="00D46E0B">
                        <w:pPr>
                          <w:spacing w:after="0" w:line="216" w:lineRule="auto"/>
                          <w:rPr>
                            <w:color w:val="000000" w:themeColor="text1"/>
                            <w:szCs w:val="24"/>
                          </w:rPr>
                        </w:pPr>
                        <w:r w:rsidRPr="00C34013">
                          <w:rPr>
                            <w:color w:val="000000" w:themeColor="text1"/>
                            <w:szCs w:val="24"/>
                          </w:rPr>
                          <w:t>на 8-й рабочий день после отчетного периода</w:t>
                        </w:r>
                      </w:p>
                    </w:tc>
                  </w:tr>
                  <w:tr w:rsidR="00146BE7" w:rsidRPr="00C34013" w:rsidTr="00146BE7">
                    <w:tc>
                      <w:tcPr>
                        <w:tcW w:w="10376" w:type="dxa"/>
                        <w:gridSpan w:val="8"/>
                      </w:tcPr>
                      <w:p w:rsidR="00146BE7" w:rsidRPr="00752FF1" w:rsidRDefault="00146BE7" w:rsidP="00D46E0B">
                        <w:pPr>
                          <w:spacing w:after="0" w:line="216" w:lineRule="auto"/>
                          <w:rPr>
                            <w:color w:val="000000" w:themeColor="text1"/>
                            <w:sz w:val="21"/>
                            <w:szCs w:val="21"/>
                          </w:rPr>
                        </w:pPr>
                        <w:r w:rsidRPr="00752FF1">
                          <w:rPr>
                            <w:color w:val="000000" w:themeColor="text1"/>
                            <w:sz w:val="21"/>
                            <w:szCs w:val="21"/>
                          </w:rPr>
                          <w:t>(п. 2.12.</w:t>
                        </w:r>
                        <w:r w:rsidRPr="00752FF1">
                          <w:rPr>
                            <w:color w:val="000000" w:themeColor="text1"/>
                            <w:sz w:val="21"/>
                            <w:szCs w:val="21"/>
                            <w:lang w:val="en-US"/>
                          </w:rPr>
                          <w:t>D</w:t>
                        </w:r>
                        <w:r w:rsidR="000D72D3" w:rsidRPr="00752FF1">
                          <w:rPr>
                            <w:color w:val="000000" w:themeColor="text1"/>
                            <w:sz w:val="21"/>
                            <w:szCs w:val="21"/>
                          </w:rPr>
                          <w:t>6.14</w:t>
                        </w:r>
                        <w:r w:rsidRPr="00752FF1">
                          <w:rPr>
                            <w:color w:val="000000" w:themeColor="text1"/>
                            <w:sz w:val="21"/>
                            <w:szCs w:val="21"/>
                          </w:rPr>
                          <w:t xml:space="preserve"> введен распоряжением Правительства РФ от 22.06.2022 № 1663-р)</w:t>
                        </w:r>
                      </w:p>
                    </w:tc>
                  </w:tr>
                  <w:tr w:rsidR="00146BE7" w:rsidRPr="00C34013" w:rsidTr="00146BE7">
                    <w:tc>
                      <w:tcPr>
                        <w:tcW w:w="1190" w:type="dxa"/>
                        <w:gridSpan w:val="2"/>
                      </w:tcPr>
                      <w:p w:rsidR="00146BE7" w:rsidRPr="00752FF1" w:rsidRDefault="00146BE7" w:rsidP="00D46E0B">
                        <w:pPr>
                          <w:spacing w:after="0" w:line="216" w:lineRule="auto"/>
                          <w:rPr>
                            <w:color w:val="000000" w:themeColor="text1"/>
                            <w:sz w:val="21"/>
                            <w:szCs w:val="21"/>
                          </w:rPr>
                        </w:pPr>
                        <w:r w:rsidRPr="00752FF1">
                          <w:rPr>
                            <w:color w:val="000000" w:themeColor="text1"/>
                            <w:sz w:val="21"/>
                            <w:szCs w:val="21"/>
                          </w:rPr>
                          <w:t>2.12.D6.15.</w:t>
                        </w:r>
                      </w:p>
                    </w:tc>
                    <w:tc>
                      <w:tcPr>
                        <w:tcW w:w="1984" w:type="dxa"/>
                        <w:gridSpan w:val="2"/>
                      </w:tcPr>
                      <w:p w:rsidR="00146BE7" w:rsidRPr="00752FF1" w:rsidRDefault="00146BE7" w:rsidP="00D46E0B">
                        <w:pPr>
                          <w:spacing w:after="0" w:line="216" w:lineRule="auto"/>
                          <w:rPr>
                            <w:color w:val="000000" w:themeColor="text1"/>
                            <w:sz w:val="21"/>
                            <w:szCs w:val="21"/>
                          </w:rPr>
                        </w:pPr>
                        <w:r w:rsidRPr="00752FF1">
                          <w:rPr>
                            <w:color w:val="000000" w:themeColor="text1"/>
                            <w:sz w:val="21"/>
                            <w:szCs w:val="21"/>
                          </w:rPr>
                          <w:t xml:space="preserve">Снижение затрат бюджетных средств </w:t>
                        </w:r>
                        <w:r w:rsidRPr="00752FF1">
                          <w:rPr>
                            <w:color w:val="000000" w:themeColor="text1"/>
                            <w:sz w:val="21"/>
                            <w:szCs w:val="21"/>
                          </w:rPr>
                          <w:br/>
                          <w:t>на печать бумажных документов</w:t>
                        </w:r>
                      </w:p>
                    </w:tc>
                    <w:tc>
                      <w:tcPr>
                        <w:tcW w:w="1843" w:type="dxa"/>
                      </w:tcPr>
                      <w:p w:rsidR="00146BE7" w:rsidRPr="00752FF1" w:rsidRDefault="00146BE7" w:rsidP="00D46E0B">
                        <w:pPr>
                          <w:spacing w:after="0" w:line="216" w:lineRule="auto"/>
                          <w:rPr>
                            <w:color w:val="000000" w:themeColor="text1"/>
                            <w:sz w:val="21"/>
                            <w:szCs w:val="21"/>
                          </w:rPr>
                        </w:pPr>
                        <w:r w:rsidRPr="00752FF1">
                          <w:rPr>
                            <w:color w:val="000000" w:themeColor="text1"/>
                            <w:sz w:val="21"/>
                            <w:szCs w:val="21"/>
                          </w:rPr>
                          <w:t>Минцифры России</w:t>
                        </w:r>
                      </w:p>
                    </w:tc>
                    <w:tc>
                      <w:tcPr>
                        <w:tcW w:w="1701" w:type="dxa"/>
                      </w:tcPr>
                      <w:p w:rsidR="00146BE7" w:rsidRPr="00752FF1" w:rsidRDefault="00146BE7" w:rsidP="00D46E0B">
                        <w:pPr>
                          <w:spacing w:after="0" w:line="216" w:lineRule="auto"/>
                          <w:rPr>
                            <w:color w:val="000000" w:themeColor="text1"/>
                            <w:sz w:val="21"/>
                            <w:szCs w:val="21"/>
                          </w:rPr>
                        </w:pPr>
                        <w:r w:rsidRPr="00752FF1">
                          <w:rPr>
                            <w:color w:val="000000" w:themeColor="text1"/>
                            <w:sz w:val="21"/>
                            <w:szCs w:val="21"/>
                          </w:rPr>
                          <w:t>по Российской Федерации</w:t>
                        </w:r>
                      </w:p>
                    </w:tc>
                    <w:tc>
                      <w:tcPr>
                        <w:tcW w:w="1843" w:type="dxa"/>
                      </w:tcPr>
                      <w:p w:rsidR="00146BE7" w:rsidRPr="00752FF1" w:rsidRDefault="00146BE7" w:rsidP="00D46E0B">
                        <w:pPr>
                          <w:spacing w:after="0" w:line="216" w:lineRule="auto"/>
                          <w:rPr>
                            <w:color w:val="000000" w:themeColor="text1"/>
                            <w:sz w:val="21"/>
                            <w:szCs w:val="21"/>
                          </w:rPr>
                        </w:pPr>
                        <w:r w:rsidRPr="00752FF1">
                          <w:rPr>
                            <w:color w:val="000000" w:themeColor="text1"/>
                            <w:sz w:val="21"/>
                            <w:szCs w:val="21"/>
                          </w:rPr>
                          <w:t>ежемесячно</w:t>
                        </w:r>
                      </w:p>
                    </w:tc>
                    <w:tc>
                      <w:tcPr>
                        <w:tcW w:w="1815" w:type="dxa"/>
                      </w:tcPr>
                      <w:p w:rsidR="00146BE7" w:rsidRPr="00752FF1" w:rsidRDefault="00146BE7" w:rsidP="00D46E0B">
                        <w:pPr>
                          <w:spacing w:after="0" w:line="216" w:lineRule="auto"/>
                          <w:rPr>
                            <w:color w:val="000000" w:themeColor="text1"/>
                            <w:sz w:val="21"/>
                            <w:szCs w:val="21"/>
                          </w:rPr>
                        </w:pPr>
                        <w:r w:rsidRPr="00752FF1">
                          <w:rPr>
                            <w:color w:val="000000" w:themeColor="text1"/>
                            <w:sz w:val="21"/>
                            <w:szCs w:val="21"/>
                          </w:rPr>
                          <w:t>на 8-й рабочий день после отчетного периода</w:t>
                        </w:r>
                      </w:p>
                    </w:tc>
                  </w:tr>
                  <w:tr w:rsidR="00146BE7" w:rsidRPr="00C34013" w:rsidTr="00146BE7">
                    <w:tc>
                      <w:tcPr>
                        <w:tcW w:w="10376" w:type="dxa"/>
                        <w:gridSpan w:val="8"/>
                      </w:tcPr>
                      <w:p w:rsidR="00146BE7" w:rsidRPr="00752FF1" w:rsidRDefault="00146BE7" w:rsidP="00D46E0B">
                        <w:pPr>
                          <w:spacing w:after="0" w:line="216" w:lineRule="auto"/>
                          <w:rPr>
                            <w:color w:val="000000" w:themeColor="text1"/>
                            <w:sz w:val="21"/>
                            <w:szCs w:val="21"/>
                          </w:rPr>
                        </w:pPr>
                        <w:r w:rsidRPr="00752FF1">
                          <w:rPr>
                            <w:color w:val="000000" w:themeColor="text1"/>
                            <w:sz w:val="21"/>
                            <w:szCs w:val="21"/>
                          </w:rPr>
                          <w:t>(п. 2.12.</w:t>
                        </w:r>
                        <w:r w:rsidRPr="00752FF1">
                          <w:rPr>
                            <w:color w:val="000000" w:themeColor="text1"/>
                            <w:sz w:val="21"/>
                            <w:szCs w:val="21"/>
                            <w:lang w:val="en-US"/>
                          </w:rPr>
                          <w:t>D</w:t>
                        </w:r>
                        <w:r w:rsidR="000D72D3" w:rsidRPr="00752FF1">
                          <w:rPr>
                            <w:color w:val="000000" w:themeColor="text1"/>
                            <w:sz w:val="21"/>
                            <w:szCs w:val="21"/>
                          </w:rPr>
                          <w:t>6.15</w:t>
                        </w:r>
                        <w:r w:rsidRPr="00752FF1">
                          <w:rPr>
                            <w:color w:val="000000" w:themeColor="text1"/>
                            <w:sz w:val="21"/>
                            <w:szCs w:val="21"/>
                          </w:rPr>
                          <w:t xml:space="preserve"> введен распоряжением Правительства РФ от 22.06.2022 № 1663-р)</w:t>
                        </w:r>
                      </w:p>
                    </w:tc>
                  </w:tr>
                  <w:tr w:rsidR="002143E7" w:rsidRPr="00C34013" w:rsidTr="003A7842">
                    <w:tc>
                      <w:tcPr>
                        <w:tcW w:w="1190" w:type="dxa"/>
                        <w:gridSpan w:val="2"/>
                      </w:tcPr>
                      <w:p w:rsidR="002143E7" w:rsidRPr="00752FF1" w:rsidRDefault="002143E7" w:rsidP="00D46E0B">
                        <w:pPr>
                          <w:spacing w:after="0" w:line="216" w:lineRule="auto"/>
                          <w:rPr>
                            <w:color w:val="000000" w:themeColor="text1"/>
                            <w:sz w:val="21"/>
                            <w:szCs w:val="21"/>
                          </w:rPr>
                        </w:pPr>
                        <w:r w:rsidRPr="00752FF1">
                          <w:rPr>
                            <w:color w:val="000000" w:themeColor="text1"/>
                            <w:sz w:val="21"/>
                            <w:szCs w:val="21"/>
                          </w:rPr>
                          <w:t>2.12.D6.16.</w:t>
                        </w:r>
                      </w:p>
                    </w:tc>
                    <w:tc>
                      <w:tcPr>
                        <w:tcW w:w="9186" w:type="dxa"/>
                        <w:gridSpan w:val="6"/>
                      </w:tcPr>
                      <w:p w:rsidR="002143E7" w:rsidRPr="00752FF1" w:rsidRDefault="00E41474" w:rsidP="00D46E0B">
                        <w:pPr>
                          <w:spacing w:after="0" w:line="216" w:lineRule="auto"/>
                          <w:rPr>
                            <w:color w:val="000000" w:themeColor="text1"/>
                            <w:sz w:val="21"/>
                            <w:szCs w:val="21"/>
                          </w:rPr>
                        </w:pPr>
                        <w:r w:rsidRPr="00752FF1">
                          <w:rPr>
                            <w:rFonts w:ascii="Calibri" w:hAnsi="Calibri" w:cs="Calibri"/>
                            <w:color w:val="000000" w:themeColor="text1"/>
                            <w:sz w:val="21"/>
                            <w:szCs w:val="21"/>
                          </w:rPr>
                          <w:t xml:space="preserve">Исключен. - Распоряжение Правительства РФ </w:t>
                        </w:r>
                        <w:r w:rsidR="00103163" w:rsidRPr="00752FF1">
                          <w:rPr>
                            <w:sz w:val="21"/>
                            <w:szCs w:val="21"/>
                          </w:rPr>
                          <w:t>от 26.12.2022 № 4229-р</w:t>
                        </w:r>
                      </w:p>
                    </w:tc>
                  </w:tr>
                  <w:tr w:rsidR="00146BE7" w:rsidRPr="00C34013" w:rsidTr="00184D80">
                    <w:trPr>
                      <w:trHeight w:val="1672"/>
                    </w:trPr>
                    <w:tc>
                      <w:tcPr>
                        <w:tcW w:w="1190" w:type="dxa"/>
                        <w:gridSpan w:val="2"/>
                      </w:tcPr>
                      <w:p w:rsidR="00146BE7" w:rsidRPr="00752FF1" w:rsidRDefault="00146BE7" w:rsidP="00D46E0B">
                        <w:pPr>
                          <w:spacing w:after="0" w:line="216" w:lineRule="auto"/>
                          <w:rPr>
                            <w:color w:val="000000" w:themeColor="text1"/>
                            <w:sz w:val="21"/>
                            <w:szCs w:val="21"/>
                          </w:rPr>
                        </w:pPr>
                        <w:r w:rsidRPr="00752FF1">
                          <w:rPr>
                            <w:color w:val="000000" w:themeColor="text1"/>
                            <w:sz w:val="21"/>
                            <w:szCs w:val="21"/>
                          </w:rPr>
                          <w:t>2.12.D6.17.</w:t>
                        </w:r>
                      </w:p>
                    </w:tc>
                    <w:tc>
                      <w:tcPr>
                        <w:tcW w:w="1984" w:type="dxa"/>
                        <w:gridSpan w:val="2"/>
                      </w:tcPr>
                      <w:p w:rsidR="00146BE7" w:rsidRPr="00752FF1" w:rsidRDefault="00146BE7" w:rsidP="00D46E0B">
                        <w:pPr>
                          <w:spacing w:after="0" w:line="216" w:lineRule="auto"/>
                          <w:rPr>
                            <w:color w:val="000000" w:themeColor="text1"/>
                            <w:sz w:val="21"/>
                            <w:szCs w:val="21"/>
                          </w:rPr>
                        </w:pPr>
                        <w:r w:rsidRPr="00752FF1">
                          <w:rPr>
                            <w:color w:val="000000" w:themeColor="text1"/>
                            <w:sz w:val="21"/>
                            <w:szCs w:val="21"/>
                          </w:rPr>
                          <w:t xml:space="preserve">Доля электронного документооборота юридических лиц, осуществляемая с использованием механизма обмена электронными данными, </w:t>
                        </w:r>
                        <w:r w:rsidRPr="00752FF1">
                          <w:rPr>
                            <w:color w:val="000000" w:themeColor="text1"/>
                            <w:sz w:val="21"/>
                            <w:szCs w:val="21"/>
                          </w:rPr>
                          <w:br/>
                          <w:t xml:space="preserve">в том числе </w:t>
                        </w:r>
                        <w:r w:rsidRPr="00752FF1">
                          <w:rPr>
                            <w:color w:val="000000" w:themeColor="text1"/>
                            <w:sz w:val="21"/>
                            <w:szCs w:val="21"/>
                          </w:rPr>
                          <w:br/>
                          <w:t>с использова</w:t>
                        </w:r>
                        <w:r w:rsidR="004C0A55" w:rsidRPr="00752FF1">
                          <w:rPr>
                            <w:color w:val="000000" w:themeColor="text1"/>
                            <w:sz w:val="21"/>
                            <w:szCs w:val="21"/>
                          </w:rPr>
                          <w:t>нием системы межведомст</w:t>
                        </w:r>
                        <w:r w:rsidRPr="00752FF1">
                          <w:rPr>
                            <w:color w:val="000000" w:themeColor="text1"/>
                            <w:sz w:val="21"/>
                            <w:szCs w:val="21"/>
                          </w:rPr>
                          <w:t>веного электронного взаимодействия</w:t>
                        </w:r>
                      </w:p>
                    </w:tc>
                    <w:tc>
                      <w:tcPr>
                        <w:tcW w:w="1843" w:type="dxa"/>
                      </w:tcPr>
                      <w:p w:rsidR="00146BE7" w:rsidRPr="00752FF1" w:rsidRDefault="00146BE7" w:rsidP="00D46E0B">
                        <w:pPr>
                          <w:spacing w:after="0" w:line="216" w:lineRule="auto"/>
                          <w:rPr>
                            <w:color w:val="000000" w:themeColor="text1"/>
                            <w:sz w:val="21"/>
                            <w:szCs w:val="21"/>
                          </w:rPr>
                        </w:pPr>
                        <w:r w:rsidRPr="00752FF1">
                          <w:rPr>
                            <w:color w:val="000000" w:themeColor="text1"/>
                            <w:sz w:val="21"/>
                            <w:szCs w:val="21"/>
                          </w:rPr>
                          <w:t>Минцифры России</w:t>
                        </w:r>
                      </w:p>
                    </w:tc>
                    <w:tc>
                      <w:tcPr>
                        <w:tcW w:w="1701" w:type="dxa"/>
                      </w:tcPr>
                      <w:p w:rsidR="00146BE7" w:rsidRPr="00752FF1" w:rsidRDefault="00146BE7" w:rsidP="00D46E0B">
                        <w:pPr>
                          <w:spacing w:after="0" w:line="216" w:lineRule="auto"/>
                          <w:rPr>
                            <w:color w:val="000000" w:themeColor="text1"/>
                            <w:sz w:val="21"/>
                            <w:szCs w:val="21"/>
                          </w:rPr>
                        </w:pPr>
                        <w:r w:rsidRPr="00752FF1">
                          <w:rPr>
                            <w:color w:val="000000" w:themeColor="text1"/>
                            <w:sz w:val="21"/>
                            <w:szCs w:val="21"/>
                          </w:rPr>
                          <w:t>по Российской Федерации</w:t>
                        </w:r>
                      </w:p>
                    </w:tc>
                    <w:tc>
                      <w:tcPr>
                        <w:tcW w:w="1843" w:type="dxa"/>
                      </w:tcPr>
                      <w:p w:rsidR="00146BE7" w:rsidRPr="00752FF1" w:rsidRDefault="00146BE7" w:rsidP="00D46E0B">
                        <w:pPr>
                          <w:spacing w:after="0" w:line="216" w:lineRule="auto"/>
                          <w:rPr>
                            <w:color w:val="000000" w:themeColor="text1"/>
                            <w:sz w:val="21"/>
                            <w:szCs w:val="21"/>
                          </w:rPr>
                        </w:pPr>
                        <w:r w:rsidRPr="00752FF1">
                          <w:rPr>
                            <w:color w:val="000000" w:themeColor="text1"/>
                            <w:sz w:val="21"/>
                            <w:szCs w:val="21"/>
                          </w:rPr>
                          <w:t>ежемесячно</w:t>
                        </w:r>
                      </w:p>
                    </w:tc>
                    <w:tc>
                      <w:tcPr>
                        <w:tcW w:w="1815" w:type="dxa"/>
                      </w:tcPr>
                      <w:p w:rsidR="00146BE7" w:rsidRPr="00752FF1" w:rsidRDefault="00146BE7" w:rsidP="00D46E0B">
                        <w:pPr>
                          <w:spacing w:after="0" w:line="216" w:lineRule="auto"/>
                          <w:rPr>
                            <w:color w:val="000000" w:themeColor="text1"/>
                            <w:sz w:val="21"/>
                            <w:szCs w:val="21"/>
                          </w:rPr>
                        </w:pPr>
                        <w:r w:rsidRPr="00752FF1">
                          <w:rPr>
                            <w:color w:val="000000" w:themeColor="text1"/>
                            <w:sz w:val="21"/>
                            <w:szCs w:val="21"/>
                          </w:rPr>
                          <w:t>на 8-й рабочий день после отчетного периода</w:t>
                        </w:r>
                      </w:p>
                    </w:tc>
                  </w:tr>
                  <w:tr w:rsidR="00146BE7" w:rsidRPr="00C34013" w:rsidTr="00146BE7">
                    <w:tc>
                      <w:tcPr>
                        <w:tcW w:w="10376" w:type="dxa"/>
                        <w:gridSpan w:val="8"/>
                      </w:tcPr>
                      <w:p w:rsidR="00146BE7" w:rsidRDefault="00146BE7" w:rsidP="00D46E0B">
                        <w:pPr>
                          <w:spacing w:after="0" w:line="216" w:lineRule="auto"/>
                          <w:rPr>
                            <w:color w:val="000000" w:themeColor="text1"/>
                            <w:szCs w:val="24"/>
                          </w:rPr>
                        </w:pPr>
                        <w:r w:rsidRPr="00C34013">
                          <w:rPr>
                            <w:color w:val="000000" w:themeColor="text1"/>
                            <w:szCs w:val="24"/>
                          </w:rPr>
                          <w:t>(п. 2.12.</w:t>
                        </w:r>
                        <w:r w:rsidRPr="00C34013">
                          <w:rPr>
                            <w:color w:val="000000" w:themeColor="text1"/>
                            <w:szCs w:val="24"/>
                            <w:lang w:val="en-US"/>
                          </w:rPr>
                          <w:t>D</w:t>
                        </w:r>
                        <w:r w:rsidR="000D72D3" w:rsidRPr="00C34013">
                          <w:rPr>
                            <w:color w:val="000000" w:themeColor="text1"/>
                            <w:szCs w:val="24"/>
                          </w:rPr>
                          <w:t>6.17</w:t>
                        </w:r>
                        <w:r w:rsidRPr="00C34013">
                          <w:rPr>
                            <w:color w:val="000000" w:themeColor="text1"/>
                            <w:szCs w:val="24"/>
                          </w:rPr>
                          <w:t xml:space="preserve"> введен распоряжением Правительства РФ от 22.06.2022 № 1663-р)</w:t>
                        </w:r>
                      </w:p>
                      <w:p w:rsidR="00752FF1" w:rsidRPr="00C34013" w:rsidRDefault="00752FF1" w:rsidP="00D46E0B">
                        <w:pPr>
                          <w:spacing w:after="0" w:line="216" w:lineRule="auto"/>
                          <w:rPr>
                            <w:color w:val="000000" w:themeColor="text1"/>
                            <w:szCs w:val="24"/>
                          </w:rPr>
                        </w:pPr>
                      </w:p>
                    </w:tc>
                  </w:tr>
                  <w:tr w:rsidR="00146BE7" w:rsidRPr="00C34013" w:rsidTr="00146BE7">
                    <w:tc>
                      <w:tcPr>
                        <w:tcW w:w="1190"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2.12.D6.18.</w:t>
                        </w:r>
                      </w:p>
                    </w:tc>
                    <w:tc>
                      <w:tcPr>
                        <w:tcW w:w="1984"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 xml:space="preserve">Доля судебных дел </w:t>
                        </w:r>
                        <w:r w:rsidRPr="00C34013">
                          <w:rPr>
                            <w:color w:val="000000" w:themeColor="text1"/>
                            <w:szCs w:val="24"/>
                          </w:rPr>
                          <w:br/>
                          <w:t xml:space="preserve">в арбитражных судах, рассматриваемых </w:t>
                        </w:r>
                        <w:r w:rsidRPr="00C34013">
                          <w:rPr>
                            <w:color w:val="000000" w:themeColor="text1"/>
                            <w:szCs w:val="24"/>
                          </w:rPr>
                          <w:br/>
                          <w:t>в электронном виде</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Минцифры России</w:t>
                        </w:r>
                      </w:p>
                    </w:tc>
                    <w:tc>
                      <w:tcPr>
                        <w:tcW w:w="1701" w:type="dxa"/>
                      </w:tcPr>
                      <w:p w:rsidR="00146BE7" w:rsidRPr="00C34013" w:rsidRDefault="00146BE7" w:rsidP="00D46E0B">
                        <w:pPr>
                          <w:spacing w:after="0" w:line="216" w:lineRule="auto"/>
                          <w:rPr>
                            <w:color w:val="000000" w:themeColor="text1"/>
                            <w:szCs w:val="24"/>
                          </w:rPr>
                        </w:pPr>
                        <w:r w:rsidRPr="00C34013">
                          <w:rPr>
                            <w:color w:val="000000" w:themeColor="text1"/>
                            <w:szCs w:val="24"/>
                          </w:rPr>
                          <w:t>по Российской Федерации</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ежемесячно</w:t>
                        </w:r>
                      </w:p>
                    </w:tc>
                    <w:tc>
                      <w:tcPr>
                        <w:tcW w:w="1815" w:type="dxa"/>
                      </w:tcPr>
                      <w:p w:rsidR="00146BE7" w:rsidRPr="00C34013" w:rsidRDefault="00146BE7" w:rsidP="00D46E0B">
                        <w:pPr>
                          <w:spacing w:after="0" w:line="216" w:lineRule="auto"/>
                          <w:rPr>
                            <w:color w:val="000000" w:themeColor="text1"/>
                            <w:szCs w:val="24"/>
                          </w:rPr>
                        </w:pPr>
                        <w:r w:rsidRPr="00C34013">
                          <w:rPr>
                            <w:color w:val="000000" w:themeColor="text1"/>
                            <w:szCs w:val="24"/>
                          </w:rPr>
                          <w:t>на 8-й рабочий день после отчетного периода</w:t>
                        </w:r>
                      </w:p>
                    </w:tc>
                  </w:tr>
                  <w:tr w:rsidR="00146BE7" w:rsidRPr="00C34013" w:rsidTr="00146BE7">
                    <w:tc>
                      <w:tcPr>
                        <w:tcW w:w="10376" w:type="dxa"/>
                        <w:gridSpan w:val="8"/>
                      </w:tcPr>
                      <w:p w:rsidR="00146BE7" w:rsidRPr="00C34013" w:rsidRDefault="00146BE7" w:rsidP="00D46E0B">
                        <w:pPr>
                          <w:spacing w:after="0" w:line="216" w:lineRule="auto"/>
                          <w:rPr>
                            <w:color w:val="000000" w:themeColor="text1"/>
                            <w:szCs w:val="24"/>
                          </w:rPr>
                        </w:pPr>
                        <w:r w:rsidRPr="00C34013">
                          <w:rPr>
                            <w:color w:val="000000" w:themeColor="text1"/>
                            <w:szCs w:val="24"/>
                          </w:rPr>
                          <w:t>(п. 2.12.</w:t>
                        </w:r>
                        <w:r w:rsidRPr="00C34013">
                          <w:rPr>
                            <w:color w:val="000000" w:themeColor="text1"/>
                            <w:szCs w:val="24"/>
                            <w:lang w:val="en-US"/>
                          </w:rPr>
                          <w:t>D</w:t>
                        </w:r>
                        <w:r w:rsidR="000D72D3" w:rsidRPr="00C34013">
                          <w:rPr>
                            <w:color w:val="000000" w:themeColor="text1"/>
                            <w:szCs w:val="24"/>
                          </w:rPr>
                          <w:t>6.18</w:t>
                        </w:r>
                        <w:r w:rsidRPr="00C34013">
                          <w:rPr>
                            <w:color w:val="000000" w:themeColor="text1"/>
                            <w:szCs w:val="24"/>
                          </w:rPr>
                          <w:t xml:space="preserve"> введен распоряжением Правительства РФ от 22.06.2022 № 1663-р)</w:t>
                        </w:r>
                      </w:p>
                    </w:tc>
                  </w:tr>
                  <w:tr w:rsidR="00146BE7" w:rsidRPr="00C34013" w:rsidTr="00146BE7">
                    <w:tc>
                      <w:tcPr>
                        <w:tcW w:w="1190"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2.12.D6.19.</w:t>
                        </w:r>
                      </w:p>
                      <w:p w:rsidR="00AD3EA7" w:rsidRPr="00C34013" w:rsidRDefault="00AD3EA7" w:rsidP="00D46E0B">
                        <w:pPr>
                          <w:spacing w:after="0" w:line="216" w:lineRule="auto"/>
                          <w:rPr>
                            <w:color w:val="000000" w:themeColor="text1"/>
                            <w:szCs w:val="24"/>
                          </w:rPr>
                        </w:pPr>
                      </w:p>
                    </w:tc>
                    <w:tc>
                      <w:tcPr>
                        <w:tcW w:w="1984" w:type="dxa"/>
                        <w:gridSpan w:val="2"/>
                      </w:tcPr>
                      <w:p w:rsidR="00146BE7" w:rsidRPr="00C34013" w:rsidRDefault="00146BE7" w:rsidP="00D46E0B">
                        <w:pPr>
                          <w:spacing w:after="0" w:line="216" w:lineRule="auto"/>
                          <w:rPr>
                            <w:color w:val="000000" w:themeColor="text1"/>
                            <w:szCs w:val="24"/>
                          </w:rPr>
                        </w:pPr>
                        <w:r w:rsidRPr="00C34013">
                          <w:rPr>
                            <w:color w:val="000000" w:themeColor="text1"/>
                            <w:szCs w:val="24"/>
                          </w:rPr>
                          <w:t xml:space="preserve">Доля данных по документам обязательной отчетности, обрабатываемая </w:t>
                        </w:r>
                        <w:r w:rsidRPr="00C34013">
                          <w:rPr>
                            <w:color w:val="000000" w:themeColor="text1"/>
                            <w:szCs w:val="24"/>
                          </w:rPr>
                          <w:br/>
                          <w:t xml:space="preserve">и хранящаяся </w:t>
                        </w:r>
                        <w:r w:rsidRPr="00C34013">
                          <w:rPr>
                            <w:color w:val="000000" w:themeColor="text1"/>
                            <w:szCs w:val="24"/>
                          </w:rPr>
                          <w:br/>
                          <w:t xml:space="preserve">в электронном виде, </w:t>
                        </w:r>
                        <w:r w:rsidRPr="00C34013">
                          <w:rPr>
                            <w:color w:val="000000" w:themeColor="text1"/>
                            <w:szCs w:val="24"/>
                          </w:rPr>
                          <w:br/>
                          <w:t xml:space="preserve">в том числе </w:t>
                        </w:r>
                        <w:r w:rsidRPr="00C34013">
                          <w:rPr>
                            <w:color w:val="000000" w:themeColor="text1"/>
                            <w:szCs w:val="24"/>
                          </w:rPr>
                          <w:br/>
                          <w:t>на Едином портале государственных услуг и региональном портале государственных услуг</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Минцифры России</w:t>
                        </w:r>
                      </w:p>
                    </w:tc>
                    <w:tc>
                      <w:tcPr>
                        <w:tcW w:w="1701" w:type="dxa"/>
                      </w:tcPr>
                      <w:p w:rsidR="00146BE7" w:rsidRPr="00C34013" w:rsidRDefault="00146BE7" w:rsidP="00D46E0B">
                        <w:pPr>
                          <w:spacing w:after="0" w:line="216" w:lineRule="auto"/>
                          <w:rPr>
                            <w:color w:val="000000" w:themeColor="text1"/>
                            <w:szCs w:val="24"/>
                          </w:rPr>
                        </w:pPr>
                        <w:r w:rsidRPr="00C34013">
                          <w:rPr>
                            <w:color w:val="000000" w:themeColor="text1"/>
                            <w:szCs w:val="24"/>
                          </w:rPr>
                          <w:t>по Российской Федерации</w:t>
                        </w:r>
                      </w:p>
                    </w:tc>
                    <w:tc>
                      <w:tcPr>
                        <w:tcW w:w="1843" w:type="dxa"/>
                      </w:tcPr>
                      <w:p w:rsidR="00146BE7" w:rsidRPr="00C34013" w:rsidRDefault="00146BE7" w:rsidP="00D46E0B">
                        <w:pPr>
                          <w:spacing w:after="0" w:line="216" w:lineRule="auto"/>
                          <w:rPr>
                            <w:color w:val="000000" w:themeColor="text1"/>
                            <w:szCs w:val="24"/>
                          </w:rPr>
                        </w:pPr>
                        <w:r w:rsidRPr="00C34013">
                          <w:rPr>
                            <w:color w:val="000000" w:themeColor="text1"/>
                            <w:szCs w:val="24"/>
                          </w:rPr>
                          <w:t>ежемесячно</w:t>
                        </w:r>
                      </w:p>
                    </w:tc>
                    <w:tc>
                      <w:tcPr>
                        <w:tcW w:w="1815" w:type="dxa"/>
                      </w:tcPr>
                      <w:p w:rsidR="00146BE7" w:rsidRPr="00C34013" w:rsidRDefault="00146BE7" w:rsidP="00D46E0B">
                        <w:pPr>
                          <w:spacing w:after="0" w:line="216" w:lineRule="auto"/>
                          <w:rPr>
                            <w:color w:val="000000" w:themeColor="text1"/>
                            <w:szCs w:val="24"/>
                          </w:rPr>
                        </w:pPr>
                        <w:r w:rsidRPr="00C34013">
                          <w:rPr>
                            <w:color w:val="000000" w:themeColor="text1"/>
                            <w:szCs w:val="24"/>
                          </w:rPr>
                          <w:t>на 8-й рабочий день после отчетного периода</w:t>
                        </w:r>
                      </w:p>
                    </w:tc>
                  </w:tr>
                  <w:tr w:rsidR="00146BE7" w:rsidRPr="00C34013" w:rsidTr="00146BE7">
                    <w:tc>
                      <w:tcPr>
                        <w:tcW w:w="10376" w:type="dxa"/>
                        <w:gridSpan w:val="8"/>
                      </w:tcPr>
                      <w:p w:rsidR="00146BE7" w:rsidRPr="00C34013" w:rsidRDefault="00146BE7" w:rsidP="00D46E0B">
                        <w:pPr>
                          <w:spacing w:after="0" w:line="216" w:lineRule="auto"/>
                          <w:rPr>
                            <w:color w:val="000000" w:themeColor="text1"/>
                            <w:szCs w:val="24"/>
                          </w:rPr>
                        </w:pPr>
                        <w:r w:rsidRPr="00C34013">
                          <w:rPr>
                            <w:color w:val="000000" w:themeColor="text1"/>
                            <w:szCs w:val="24"/>
                          </w:rPr>
                          <w:t>(п. 2.12.</w:t>
                        </w:r>
                        <w:r w:rsidRPr="00C34013">
                          <w:rPr>
                            <w:color w:val="000000" w:themeColor="text1"/>
                            <w:szCs w:val="24"/>
                            <w:lang w:val="en-US"/>
                          </w:rPr>
                          <w:t>D</w:t>
                        </w:r>
                        <w:r w:rsidR="000D72D3" w:rsidRPr="00C34013">
                          <w:rPr>
                            <w:color w:val="000000" w:themeColor="text1"/>
                            <w:szCs w:val="24"/>
                          </w:rPr>
                          <w:t>6.19</w:t>
                        </w:r>
                        <w:r w:rsidRPr="00C34013">
                          <w:rPr>
                            <w:color w:val="000000" w:themeColor="text1"/>
                            <w:szCs w:val="24"/>
                          </w:rPr>
                          <w:t xml:space="preserve"> введен распоряжением Правительства РФ от 22.06.2022 № 1663-р)</w:t>
                        </w:r>
                      </w:p>
                    </w:tc>
                  </w:tr>
                  <w:tr w:rsidR="00AD3EA7" w:rsidRPr="00C34013" w:rsidTr="003A7842">
                    <w:tc>
                      <w:tcPr>
                        <w:tcW w:w="1190" w:type="dxa"/>
                        <w:gridSpan w:val="2"/>
                      </w:tcPr>
                      <w:p w:rsidR="00AD3EA7" w:rsidRPr="00C34013" w:rsidRDefault="00AD3EA7" w:rsidP="00D46E0B">
                        <w:pPr>
                          <w:spacing w:after="0" w:line="216" w:lineRule="auto"/>
                          <w:rPr>
                            <w:color w:val="000000" w:themeColor="text1"/>
                            <w:szCs w:val="24"/>
                          </w:rPr>
                        </w:pPr>
                        <w:r w:rsidRPr="00C34013">
                          <w:rPr>
                            <w:color w:val="000000" w:themeColor="text1"/>
                            <w:szCs w:val="24"/>
                          </w:rPr>
                          <w:t>2.12.D6.20.</w:t>
                        </w:r>
                      </w:p>
                      <w:p w:rsidR="00AD3EA7" w:rsidRPr="00C34013" w:rsidRDefault="00AD3EA7" w:rsidP="00D46E0B">
                        <w:pPr>
                          <w:spacing w:after="0" w:line="216" w:lineRule="auto"/>
                          <w:rPr>
                            <w:color w:val="000000" w:themeColor="text1"/>
                            <w:szCs w:val="24"/>
                          </w:rPr>
                        </w:pPr>
                      </w:p>
                    </w:tc>
                    <w:tc>
                      <w:tcPr>
                        <w:tcW w:w="1984" w:type="dxa"/>
                        <w:gridSpan w:val="2"/>
                      </w:tcPr>
                      <w:p w:rsidR="00AD3EA7" w:rsidRPr="00C34013" w:rsidRDefault="00AD3EA7" w:rsidP="00D46E0B">
                        <w:pPr>
                          <w:autoSpaceDE w:val="0"/>
                          <w:autoSpaceDN w:val="0"/>
                          <w:adjustRightInd w:val="0"/>
                          <w:spacing w:after="0" w:line="216" w:lineRule="auto"/>
                          <w:rPr>
                            <w:rFonts w:ascii="Calibri" w:hAnsi="Calibri"/>
                          </w:rPr>
                        </w:pPr>
                        <w:r w:rsidRPr="00C34013">
                          <w:rPr>
                            <w:rFonts w:ascii="Calibri" w:hAnsi="Calibri"/>
                          </w:rPr>
                          <w:t>Количество пользователей Единого портала государственных услуг, использующих облачную электронную подпись</w:t>
                        </w:r>
                      </w:p>
                    </w:tc>
                    <w:tc>
                      <w:tcPr>
                        <w:tcW w:w="1843" w:type="dxa"/>
                      </w:tcPr>
                      <w:p w:rsidR="00AD3EA7" w:rsidRPr="00C34013" w:rsidRDefault="00AD3EA7" w:rsidP="00D46E0B">
                        <w:pPr>
                          <w:autoSpaceDE w:val="0"/>
                          <w:autoSpaceDN w:val="0"/>
                          <w:adjustRightInd w:val="0"/>
                          <w:spacing w:after="0" w:line="216" w:lineRule="auto"/>
                          <w:rPr>
                            <w:rFonts w:ascii="Calibri" w:eastAsia="Calibri" w:hAnsi="Calibri"/>
                          </w:rPr>
                        </w:pPr>
                        <w:r w:rsidRPr="00C34013">
                          <w:rPr>
                            <w:rFonts w:ascii="Calibri" w:eastAsia="Calibri" w:hAnsi="Calibri"/>
                          </w:rPr>
                          <w:t>Минцифры России</w:t>
                        </w:r>
                      </w:p>
                    </w:tc>
                    <w:tc>
                      <w:tcPr>
                        <w:tcW w:w="1701" w:type="dxa"/>
                      </w:tcPr>
                      <w:p w:rsidR="00AD3EA7" w:rsidRPr="00C34013" w:rsidRDefault="00AD3EA7" w:rsidP="00D46E0B">
                        <w:pPr>
                          <w:autoSpaceDE w:val="0"/>
                          <w:autoSpaceDN w:val="0"/>
                          <w:adjustRightInd w:val="0"/>
                          <w:spacing w:after="0" w:line="216" w:lineRule="auto"/>
                          <w:rPr>
                            <w:rFonts w:ascii="Calibri" w:eastAsia="Calibri" w:hAnsi="Calibri"/>
                          </w:rPr>
                        </w:pPr>
                        <w:r w:rsidRPr="00C34013">
                          <w:rPr>
                            <w:rFonts w:ascii="Calibri" w:eastAsia="Calibri" w:hAnsi="Calibri"/>
                          </w:rPr>
                          <w:t>по Российской Федерации</w:t>
                        </w:r>
                      </w:p>
                    </w:tc>
                    <w:tc>
                      <w:tcPr>
                        <w:tcW w:w="1843" w:type="dxa"/>
                      </w:tcPr>
                      <w:p w:rsidR="00AD3EA7" w:rsidRPr="00C34013" w:rsidRDefault="00AD3EA7" w:rsidP="00D46E0B">
                        <w:pPr>
                          <w:autoSpaceDE w:val="0"/>
                          <w:autoSpaceDN w:val="0"/>
                          <w:adjustRightInd w:val="0"/>
                          <w:spacing w:after="0" w:line="216" w:lineRule="auto"/>
                          <w:rPr>
                            <w:rFonts w:ascii="Calibri" w:eastAsia="Calibri" w:hAnsi="Calibri"/>
                          </w:rPr>
                        </w:pPr>
                        <w:r w:rsidRPr="00C34013">
                          <w:rPr>
                            <w:rFonts w:ascii="Calibri" w:eastAsia="Calibri" w:hAnsi="Calibri"/>
                          </w:rPr>
                          <w:t>ежемесячно</w:t>
                        </w:r>
                      </w:p>
                    </w:tc>
                    <w:tc>
                      <w:tcPr>
                        <w:tcW w:w="1815" w:type="dxa"/>
                      </w:tcPr>
                      <w:p w:rsidR="00AD3EA7" w:rsidRPr="00C34013" w:rsidRDefault="00AD3EA7" w:rsidP="00D46E0B">
                        <w:pPr>
                          <w:autoSpaceDE w:val="0"/>
                          <w:autoSpaceDN w:val="0"/>
                          <w:adjustRightInd w:val="0"/>
                          <w:spacing w:after="0" w:line="216" w:lineRule="auto"/>
                          <w:rPr>
                            <w:rFonts w:ascii="Calibri" w:eastAsia="Calibri" w:hAnsi="Calibri"/>
                          </w:rPr>
                        </w:pPr>
                        <w:r w:rsidRPr="00C34013">
                          <w:rPr>
                            <w:rFonts w:ascii="Calibri" w:eastAsia="Calibri" w:hAnsi="Calibri"/>
                          </w:rPr>
                          <w:t>на 8-й рабочи</w:t>
                        </w:r>
                        <w:r w:rsidR="00103163" w:rsidRPr="00C34013">
                          <w:rPr>
                            <w:rFonts w:ascii="Calibri" w:eastAsia="Calibri" w:hAnsi="Calibri"/>
                          </w:rPr>
                          <w:t>й день после отчетного периода</w:t>
                        </w:r>
                      </w:p>
                    </w:tc>
                  </w:tr>
                  <w:tr w:rsidR="00184D80" w:rsidRPr="00C34013" w:rsidTr="00184D80">
                    <w:tc>
                      <w:tcPr>
                        <w:tcW w:w="10376" w:type="dxa"/>
                        <w:gridSpan w:val="8"/>
                      </w:tcPr>
                      <w:p w:rsidR="00184D80" w:rsidRPr="00C34013" w:rsidRDefault="00184D80" w:rsidP="00D46E0B">
                        <w:pPr>
                          <w:autoSpaceDE w:val="0"/>
                          <w:autoSpaceDN w:val="0"/>
                          <w:adjustRightInd w:val="0"/>
                          <w:spacing w:after="0" w:line="216" w:lineRule="auto"/>
                          <w:rPr>
                            <w:rFonts w:ascii="Calibri" w:eastAsia="Calibri" w:hAnsi="Calibri"/>
                          </w:rPr>
                        </w:pPr>
                        <w:r w:rsidRPr="00C34013">
                          <w:rPr>
                            <w:rFonts w:ascii="Calibri" w:hAnsi="Calibri" w:cs="Calibri"/>
                            <w:color w:val="000000" w:themeColor="text1"/>
                            <w:szCs w:val="24"/>
                          </w:rPr>
                          <w:t>(п. 2.12.</w:t>
                        </w:r>
                        <w:r w:rsidRPr="00C34013">
                          <w:rPr>
                            <w:rFonts w:ascii="Calibri" w:hAnsi="Calibri" w:cs="Calibri"/>
                            <w:color w:val="000000" w:themeColor="text1"/>
                            <w:szCs w:val="24"/>
                            <w:lang w:val="en-US"/>
                          </w:rPr>
                          <w:t>D</w:t>
                        </w:r>
                        <w:r w:rsidRPr="00C34013">
                          <w:rPr>
                            <w:rFonts w:ascii="Calibri" w:hAnsi="Calibri" w:cs="Calibri"/>
                            <w:color w:val="000000" w:themeColor="text1"/>
                            <w:szCs w:val="24"/>
                          </w:rPr>
                          <w:t xml:space="preserve">6.20 введен распоряжением Правительства РФ </w:t>
                        </w:r>
                        <w:r w:rsidRPr="00C34013">
                          <w:t>от 26.12.2022 № 4229-р</w:t>
                        </w:r>
                        <w:r w:rsidRPr="00C34013">
                          <w:rPr>
                            <w:rFonts w:ascii="Calibri" w:hAnsi="Calibri" w:cs="Calibri"/>
                            <w:color w:val="000000" w:themeColor="text1"/>
                            <w:szCs w:val="24"/>
                          </w:rPr>
                          <w:t>)</w:t>
                        </w:r>
                      </w:p>
                    </w:tc>
                  </w:tr>
                  <w:tr w:rsidR="00184D80" w:rsidRPr="00C34013" w:rsidTr="00184D80">
                    <w:trPr>
                      <w:trHeight w:val="1302"/>
                    </w:trPr>
                    <w:tc>
                      <w:tcPr>
                        <w:tcW w:w="1190" w:type="dxa"/>
                        <w:gridSpan w:val="2"/>
                      </w:tcPr>
                      <w:p w:rsidR="00184D80" w:rsidRPr="007B5C52" w:rsidRDefault="00184D80" w:rsidP="00D46E0B">
                        <w:pPr>
                          <w:spacing w:after="0" w:line="216" w:lineRule="auto"/>
                        </w:pPr>
                        <w:r w:rsidRPr="007B5C52">
                          <w:t>2.12.</w:t>
                        </w:r>
                        <w:r w:rsidRPr="007B5C52">
                          <w:rPr>
                            <w:lang w:val="en-US"/>
                          </w:rPr>
                          <w:t>D6</w:t>
                        </w:r>
                        <w:r w:rsidRPr="007B5C52">
                          <w:t>.</w:t>
                        </w:r>
                        <w:r w:rsidRPr="007B5C52">
                          <w:rPr>
                            <w:lang w:val="en-US"/>
                          </w:rPr>
                          <w:t>21</w:t>
                        </w:r>
                        <w:r w:rsidRPr="007B5C52">
                          <w:t>.</w:t>
                        </w:r>
                      </w:p>
                    </w:tc>
                    <w:tc>
                      <w:tcPr>
                        <w:tcW w:w="1984" w:type="dxa"/>
                        <w:gridSpan w:val="2"/>
                      </w:tcPr>
                      <w:p w:rsidR="00184D80" w:rsidRPr="007B5C52" w:rsidRDefault="00184D80" w:rsidP="00D46E0B">
                        <w:pPr>
                          <w:autoSpaceDE w:val="0"/>
                          <w:autoSpaceDN w:val="0"/>
                          <w:adjustRightInd w:val="0"/>
                          <w:spacing w:after="0" w:line="216" w:lineRule="auto"/>
                        </w:pPr>
                        <w:r w:rsidRPr="007B5C52">
                          <w:t>Количество пользователей сервисом биометрической идентификации</w:t>
                        </w:r>
                      </w:p>
                    </w:tc>
                    <w:tc>
                      <w:tcPr>
                        <w:tcW w:w="1843" w:type="dxa"/>
                      </w:tcPr>
                      <w:p w:rsidR="00184D80" w:rsidRPr="007B5C52" w:rsidRDefault="00184D80" w:rsidP="00D46E0B">
                        <w:pPr>
                          <w:autoSpaceDE w:val="0"/>
                          <w:autoSpaceDN w:val="0"/>
                          <w:adjustRightInd w:val="0"/>
                          <w:spacing w:after="0" w:line="216" w:lineRule="auto"/>
                          <w:rPr>
                            <w:rFonts w:eastAsia="Calibri"/>
                          </w:rPr>
                        </w:pPr>
                        <w:r w:rsidRPr="007B5C52">
                          <w:rPr>
                            <w:rFonts w:eastAsia="Calibri"/>
                          </w:rPr>
                          <w:t>Минцифры России</w:t>
                        </w:r>
                      </w:p>
                    </w:tc>
                    <w:tc>
                      <w:tcPr>
                        <w:tcW w:w="1701" w:type="dxa"/>
                      </w:tcPr>
                      <w:p w:rsidR="00184D80" w:rsidRPr="007B5C52" w:rsidRDefault="00184D80" w:rsidP="00D46E0B">
                        <w:pPr>
                          <w:autoSpaceDE w:val="0"/>
                          <w:autoSpaceDN w:val="0"/>
                          <w:adjustRightInd w:val="0"/>
                          <w:spacing w:after="0" w:line="216" w:lineRule="auto"/>
                          <w:rPr>
                            <w:rFonts w:eastAsia="Calibri"/>
                          </w:rPr>
                        </w:pPr>
                        <w:r w:rsidRPr="007B5C52">
                          <w:rPr>
                            <w:rFonts w:eastAsia="Calibri"/>
                          </w:rPr>
                          <w:t>по Российской Федерации</w:t>
                        </w:r>
                      </w:p>
                    </w:tc>
                    <w:tc>
                      <w:tcPr>
                        <w:tcW w:w="1843" w:type="dxa"/>
                      </w:tcPr>
                      <w:p w:rsidR="00184D80" w:rsidRPr="007B5C52" w:rsidRDefault="00184D80" w:rsidP="00D46E0B">
                        <w:pPr>
                          <w:autoSpaceDE w:val="0"/>
                          <w:autoSpaceDN w:val="0"/>
                          <w:adjustRightInd w:val="0"/>
                          <w:spacing w:after="0" w:line="216" w:lineRule="auto"/>
                          <w:rPr>
                            <w:rFonts w:eastAsia="Calibri"/>
                          </w:rPr>
                        </w:pPr>
                        <w:r w:rsidRPr="007B5C52">
                          <w:rPr>
                            <w:rFonts w:eastAsia="Calibri"/>
                          </w:rPr>
                          <w:t>ежемесячно</w:t>
                        </w:r>
                      </w:p>
                    </w:tc>
                    <w:tc>
                      <w:tcPr>
                        <w:tcW w:w="1815" w:type="dxa"/>
                      </w:tcPr>
                      <w:p w:rsidR="00184D80" w:rsidRPr="007B5C52" w:rsidRDefault="00184D80" w:rsidP="00D46E0B">
                        <w:pPr>
                          <w:autoSpaceDE w:val="0"/>
                          <w:autoSpaceDN w:val="0"/>
                          <w:adjustRightInd w:val="0"/>
                          <w:spacing w:after="0" w:line="216" w:lineRule="auto"/>
                          <w:rPr>
                            <w:rFonts w:eastAsia="Calibri"/>
                          </w:rPr>
                        </w:pPr>
                        <w:r w:rsidRPr="007B5C52">
                          <w:rPr>
                            <w:rFonts w:eastAsia="Calibri"/>
                          </w:rPr>
                          <w:t>на 8-й рабочий день после отчетного периода</w:t>
                        </w:r>
                      </w:p>
                    </w:tc>
                  </w:tr>
                  <w:tr w:rsidR="00184D80" w:rsidRPr="00C34013" w:rsidTr="00184D80">
                    <w:trPr>
                      <w:trHeight w:val="18"/>
                    </w:trPr>
                    <w:tc>
                      <w:tcPr>
                        <w:tcW w:w="10376" w:type="dxa"/>
                        <w:gridSpan w:val="8"/>
                      </w:tcPr>
                      <w:p w:rsidR="00184D80" w:rsidRPr="007B5C52" w:rsidRDefault="00184D80" w:rsidP="00D46E0B">
                        <w:pPr>
                          <w:autoSpaceDE w:val="0"/>
                          <w:autoSpaceDN w:val="0"/>
                          <w:adjustRightInd w:val="0"/>
                          <w:spacing w:after="0" w:line="216" w:lineRule="auto"/>
                          <w:rPr>
                            <w:rFonts w:eastAsia="Calibri"/>
                          </w:rPr>
                        </w:pPr>
                        <w:r w:rsidRPr="007B5C52">
                          <w:rPr>
                            <w:rFonts w:ascii="Calibri" w:hAnsi="Calibri" w:cs="Calibri"/>
                            <w:color w:val="000000" w:themeColor="text1"/>
                            <w:szCs w:val="24"/>
                          </w:rPr>
                          <w:t>(п. 2.12.</w:t>
                        </w:r>
                        <w:r w:rsidRPr="007B5C52">
                          <w:rPr>
                            <w:rFonts w:ascii="Calibri" w:hAnsi="Calibri" w:cs="Calibri"/>
                            <w:color w:val="000000" w:themeColor="text1"/>
                            <w:szCs w:val="24"/>
                            <w:lang w:val="en-US"/>
                          </w:rPr>
                          <w:t>D</w:t>
                        </w:r>
                        <w:r w:rsidRPr="007B5C52">
                          <w:rPr>
                            <w:rFonts w:ascii="Calibri" w:hAnsi="Calibri" w:cs="Calibri"/>
                            <w:color w:val="000000" w:themeColor="text1"/>
                            <w:szCs w:val="24"/>
                          </w:rPr>
                          <w:t xml:space="preserve">6.21 введен распоряжением Правительства РФ </w:t>
                        </w:r>
                        <w:r w:rsidRPr="007B5C52">
                          <w:t>от 16.12.2023 № 3702-р</w:t>
                        </w:r>
                        <w:r w:rsidRPr="007B5C52">
                          <w:rPr>
                            <w:rFonts w:ascii="Calibri" w:hAnsi="Calibri" w:cs="Calibri"/>
                            <w:color w:val="000000" w:themeColor="text1"/>
                            <w:szCs w:val="24"/>
                          </w:rPr>
                          <w:t>)</w:t>
                        </w:r>
                      </w:p>
                    </w:tc>
                  </w:tr>
                  <w:tr w:rsidR="00184D80" w:rsidRPr="00C34013" w:rsidTr="003A7842">
                    <w:tc>
                      <w:tcPr>
                        <w:tcW w:w="1190" w:type="dxa"/>
                        <w:gridSpan w:val="2"/>
                      </w:tcPr>
                      <w:p w:rsidR="00184D80" w:rsidRPr="007B5C52" w:rsidRDefault="00184D80" w:rsidP="00D46E0B">
                        <w:pPr>
                          <w:spacing w:after="0" w:line="216" w:lineRule="auto"/>
                        </w:pPr>
                        <w:r w:rsidRPr="007B5C52">
                          <w:t>2.12.</w:t>
                        </w:r>
                        <w:r w:rsidRPr="007B5C52">
                          <w:rPr>
                            <w:lang w:val="en-US"/>
                          </w:rPr>
                          <w:t>D6</w:t>
                        </w:r>
                        <w:r w:rsidRPr="007B5C52">
                          <w:t>.</w:t>
                        </w:r>
                        <w:r w:rsidRPr="007B5C52">
                          <w:rPr>
                            <w:lang w:val="en-US"/>
                          </w:rPr>
                          <w:t>2</w:t>
                        </w:r>
                        <w:r w:rsidRPr="007B5C52">
                          <w:t>2.</w:t>
                        </w:r>
                      </w:p>
                    </w:tc>
                    <w:tc>
                      <w:tcPr>
                        <w:tcW w:w="1984" w:type="dxa"/>
                        <w:gridSpan w:val="2"/>
                      </w:tcPr>
                      <w:p w:rsidR="00184D80" w:rsidRPr="007B5C52" w:rsidRDefault="00184D80" w:rsidP="00D46E0B">
                        <w:pPr>
                          <w:autoSpaceDE w:val="0"/>
                          <w:autoSpaceDN w:val="0"/>
                          <w:adjustRightInd w:val="0"/>
                          <w:spacing w:after="0" w:line="216" w:lineRule="auto"/>
                        </w:pPr>
                        <w:r w:rsidRPr="007B5C52">
                          <w:t>Количество видов сведений, доступных в рамках цифрового профиля гражданина</w:t>
                        </w:r>
                      </w:p>
                    </w:tc>
                    <w:tc>
                      <w:tcPr>
                        <w:tcW w:w="1843" w:type="dxa"/>
                      </w:tcPr>
                      <w:p w:rsidR="00184D80" w:rsidRPr="007B5C52" w:rsidRDefault="00184D80" w:rsidP="00D46E0B">
                        <w:pPr>
                          <w:autoSpaceDE w:val="0"/>
                          <w:autoSpaceDN w:val="0"/>
                          <w:adjustRightInd w:val="0"/>
                          <w:spacing w:after="0" w:line="216" w:lineRule="auto"/>
                          <w:rPr>
                            <w:rFonts w:eastAsia="Calibri"/>
                          </w:rPr>
                        </w:pPr>
                        <w:r w:rsidRPr="007B5C52">
                          <w:rPr>
                            <w:rFonts w:eastAsia="Calibri"/>
                          </w:rPr>
                          <w:t>Минцифры России</w:t>
                        </w:r>
                      </w:p>
                    </w:tc>
                    <w:tc>
                      <w:tcPr>
                        <w:tcW w:w="1701" w:type="dxa"/>
                      </w:tcPr>
                      <w:p w:rsidR="00184D80" w:rsidRPr="007B5C52" w:rsidRDefault="00184D80" w:rsidP="00D46E0B">
                        <w:pPr>
                          <w:autoSpaceDE w:val="0"/>
                          <w:autoSpaceDN w:val="0"/>
                          <w:adjustRightInd w:val="0"/>
                          <w:spacing w:after="0" w:line="216" w:lineRule="auto"/>
                          <w:rPr>
                            <w:rFonts w:eastAsia="Calibri"/>
                          </w:rPr>
                        </w:pPr>
                        <w:r w:rsidRPr="007B5C52">
                          <w:rPr>
                            <w:rFonts w:eastAsia="Calibri"/>
                          </w:rPr>
                          <w:t>по Российской Федерации</w:t>
                        </w:r>
                      </w:p>
                    </w:tc>
                    <w:tc>
                      <w:tcPr>
                        <w:tcW w:w="1843" w:type="dxa"/>
                      </w:tcPr>
                      <w:p w:rsidR="00184D80" w:rsidRPr="007B5C52" w:rsidRDefault="00184D80" w:rsidP="00D46E0B">
                        <w:pPr>
                          <w:autoSpaceDE w:val="0"/>
                          <w:autoSpaceDN w:val="0"/>
                          <w:adjustRightInd w:val="0"/>
                          <w:spacing w:after="0" w:line="216" w:lineRule="auto"/>
                          <w:rPr>
                            <w:rFonts w:eastAsia="Calibri"/>
                          </w:rPr>
                        </w:pPr>
                        <w:r w:rsidRPr="007B5C52">
                          <w:rPr>
                            <w:rFonts w:eastAsia="Calibri"/>
                          </w:rPr>
                          <w:t>ежемесячно</w:t>
                        </w:r>
                      </w:p>
                    </w:tc>
                    <w:tc>
                      <w:tcPr>
                        <w:tcW w:w="1815" w:type="dxa"/>
                      </w:tcPr>
                      <w:p w:rsidR="00184D80" w:rsidRPr="007B5C52" w:rsidRDefault="00184D80" w:rsidP="00D46E0B">
                        <w:pPr>
                          <w:autoSpaceDE w:val="0"/>
                          <w:autoSpaceDN w:val="0"/>
                          <w:adjustRightInd w:val="0"/>
                          <w:spacing w:after="0" w:line="216" w:lineRule="auto"/>
                          <w:rPr>
                            <w:rFonts w:eastAsia="Calibri"/>
                          </w:rPr>
                        </w:pPr>
                        <w:r w:rsidRPr="007B5C52">
                          <w:rPr>
                            <w:rFonts w:eastAsia="Calibri"/>
                          </w:rPr>
                          <w:t>на 8-й рабочий день после отчетного периода</w:t>
                        </w:r>
                      </w:p>
                    </w:tc>
                  </w:tr>
                  <w:tr w:rsidR="00184D80" w:rsidRPr="00C34013" w:rsidTr="00184D80">
                    <w:tc>
                      <w:tcPr>
                        <w:tcW w:w="10376" w:type="dxa"/>
                        <w:gridSpan w:val="8"/>
                      </w:tcPr>
                      <w:p w:rsidR="00184D80" w:rsidRDefault="00184D80" w:rsidP="00D46E0B">
                        <w:pPr>
                          <w:autoSpaceDE w:val="0"/>
                          <w:autoSpaceDN w:val="0"/>
                          <w:adjustRightInd w:val="0"/>
                          <w:spacing w:after="0" w:line="216" w:lineRule="auto"/>
                          <w:rPr>
                            <w:rFonts w:ascii="Calibri" w:hAnsi="Calibri" w:cs="Calibri"/>
                            <w:color w:val="000000" w:themeColor="text1"/>
                            <w:szCs w:val="24"/>
                          </w:rPr>
                        </w:pPr>
                        <w:r w:rsidRPr="007B5C52">
                          <w:rPr>
                            <w:rFonts w:ascii="Calibri" w:hAnsi="Calibri" w:cs="Calibri"/>
                            <w:color w:val="000000" w:themeColor="text1"/>
                            <w:szCs w:val="24"/>
                          </w:rPr>
                          <w:t>(п. 2.12.</w:t>
                        </w:r>
                        <w:r w:rsidRPr="007B5C52">
                          <w:rPr>
                            <w:rFonts w:ascii="Calibri" w:hAnsi="Calibri" w:cs="Calibri"/>
                            <w:color w:val="000000" w:themeColor="text1"/>
                            <w:szCs w:val="24"/>
                            <w:lang w:val="en-US"/>
                          </w:rPr>
                          <w:t>D</w:t>
                        </w:r>
                        <w:r w:rsidRPr="007B5C52">
                          <w:rPr>
                            <w:rFonts w:ascii="Calibri" w:hAnsi="Calibri" w:cs="Calibri"/>
                            <w:color w:val="000000" w:themeColor="text1"/>
                            <w:szCs w:val="24"/>
                          </w:rPr>
                          <w:t xml:space="preserve">6.22 введен распоряжением Правительства РФ </w:t>
                        </w:r>
                        <w:r w:rsidRPr="007B5C52">
                          <w:t>от 16.12.2023 № 3702-р</w:t>
                        </w:r>
                        <w:r w:rsidRPr="007B5C52">
                          <w:rPr>
                            <w:rFonts w:ascii="Calibri" w:hAnsi="Calibri" w:cs="Calibri"/>
                            <w:color w:val="000000" w:themeColor="text1"/>
                            <w:szCs w:val="24"/>
                          </w:rPr>
                          <w:t>)</w:t>
                        </w:r>
                      </w:p>
                      <w:p w:rsidR="00752FF1" w:rsidRPr="007B5C52" w:rsidRDefault="00752FF1" w:rsidP="00D46E0B">
                        <w:pPr>
                          <w:autoSpaceDE w:val="0"/>
                          <w:autoSpaceDN w:val="0"/>
                          <w:adjustRightInd w:val="0"/>
                          <w:spacing w:after="0" w:line="216" w:lineRule="auto"/>
                          <w:rPr>
                            <w:rFonts w:eastAsia="Calibri"/>
                          </w:rPr>
                        </w:pPr>
                      </w:p>
                    </w:tc>
                  </w:tr>
                  <w:tr w:rsidR="00184D80" w:rsidRPr="00C34013" w:rsidTr="003A7842">
                    <w:tc>
                      <w:tcPr>
                        <w:tcW w:w="1190" w:type="dxa"/>
                        <w:gridSpan w:val="2"/>
                      </w:tcPr>
                      <w:p w:rsidR="00184D80" w:rsidRPr="007B5C52" w:rsidRDefault="00184D80" w:rsidP="00D46E0B">
                        <w:pPr>
                          <w:spacing w:after="0" w:line="216" w:lineRule="auto"/>
                        </w:pPr>
                        <w:r w:rsidRPr="007B5C52">
                          <w:t>2.12.</w:t>
                        </w:r>
                        <w:r w:rsidRPr="007B5C52">
                          <w:rPr>
                            <w:lang w:val="en-US"/>
                          </w:rPr>
                          <w:t>D6</w:t>
                        </w:r>
                        <w:r w:rsidRPr="007B5C52">
                          <w:t>.</w:t>
                        </w:r>
                        <w:r w:rsidRPr="007B5C52">
                          <w:rPr>
                            <w:lang w:val="en-US"/>
                          </w:rPr>
                          <w:t>2</w:t>
                        </w:r>
                        <w:r w:rsidRPr="007B5C52">
                          <w:t>3.</w:t>
                        </w:r>
                      </w:p>
                    </w:tc>
                    <w:tc>
                      <w:tcPr>
                        <w:tcW w:w="1984" w:type="dxa"/>
                        <w:gridSpan w:val="2"/>
                      </w:tcPr>
                      <w:p w:rsidR="00184D80" w:rsidRPr="007B5C52" w:rsidRDefault="00184D80" w:rsidP="00D46E0B">
                        <w:pPr>
                          <w:autoSpaceDE w:val="0"/>
                          <w:autoSpaceDN w:val="0"/>
                          <w:adjustRightInd w:val="0"/>
                          <w:spacing w:after="0" w:line="216" w:lineRule="auto"/>
                        </w:pPr>
                        <w:r w:rsidRPr="007B5C52">
                          <w:t>Рег</w:t>
                        </w:r>
                        <w:r w:rsidR="007B5C52" w:rsidRPr="007B5C52">
                          <w:t xml:space="preserve">ламентное время, затрачиваемое </w:t>
                        </w:r>
                        <w:r w:rsidRPr="007B5C52">
                          <w:t>на идентификацию гражданина</w:t>
                        </w:r>
                      </w:p>
                    </w:tc>
                    <w:tc>
                      <w:tcPr>
                        <w:tcW w:w="1843" w:type="dxa"/>
                      </w:tcPr>
                      <w:p w:rsidR="00184D80" w:rsidRPr="007B5C52" w:rsidRDefault="00184D80" w:rsidP="00D46E0B">
                        <w:pPr>
                          <w:autoSpaceDE w:val="0"/>
                          <w:autoSpaceDN w:val="0"/>
                          <w:adjustRightInd w:val="0"/>
                          <w:spacing w:after="0" w:line="216" w:lineRule="auto"/>
                          <w:rPr>
                            <w:rFonts w:eastAsia="Calibri"/>
                          </w:rPr>
                        </w:pPr>
                        <w:r w:rsidRPr="007B5C52">
                          <w:rPr>
                            <w:rFonts w:eastAsia="Calibri"/>
                          </w:rPr>
                          <w:t>Минцифры России</w:t>
                        </w:r>
                      </w:p>
                    </w:tc>
                    <w:tc>
                      <w:tcPr>
                        <w:tcW w:w="1701" w:type="dxa"/>
                      </w:tcPr>
                      <w:p w:rsidR="00184D80" w:rsidRPr="007B5C52" w:rsidRDefault="00184D80" w:rsidP="00D46E0B">
                        <w:pPr>
                          <w:autoSpaceDE w:val="0"/>
                          <w:autoSpaceDN w:val="0"/>
                          <w:adjustRightInd w:val="0"/>
                          <w:spacing w:after="0" w:line="216" w:lineRule="auto"/>
                          <w:rPr>
                            <w:rFonts w:eastAsia="Calibri"/>
                          </w:rPr>
                        </w:pPr>
                        <w:r w:rsidRPr="007B5C52">
                          <w:rPr>
                            <w:rFonts w:eastAsia="Calibri"/>
                          </w:rPr>
                          <w:t>по Российской Федерации</w:t>
                        </w:r>
                      </w:p>
                    </w:tc>
                    <w:tc>
                      <w:tcPr>
                        <w:tcW w:w="1843" w:type="dxa"/>
                      </w:tcPr>
                      <w:p w:rsidR="00184D80" w:rsidRPr="007B5C52" w:rsidRDefault="00184D80" w:rsidP="00D46E0B">
                        <w:pPr>
                          <w:autoSpaceDE w:val="0"/>
                          <w:autoSpaceDN w:val="0"/>
                          <w:adjustRightInd w:val="0"/>
                          <w:spacing w:after="0" w:line="216" w:lineRule="auto"/>
                          <w:rPr>
                            <w:rFonts w:eastAsia="Calibri"/>
                          </w:rPr>
                        </w:pPr>
                        <w:r w:rsidRPr="007B5C52">
                          <w:rPr>
                            <w:rFonts w:eastAsia="Calibri"/>
                          </w:rPr>
                          <w:t>ежемесячно</w:t>
                        </w:r>
                      </w:p>
                    </w:tc>
                    <w:tc>
                      <w:tcPr>
                        <w:tcW w:w="1815" w:type="dxa"/>
                      </w:tcPr>
                      <w:p w:rsidR="00184D80" w:rsidRPr="007B5C52" w:rsidRDefault="00184D80" w:rsidP="00D46E0B">
                        <w:pPr>
                          <w:autoSpaceDE w:val="0"/>
                          <w:autoSpaceDN w:val="0"/>
                          <w:adjustRightInd w:val="0"/>
                          <w:spacing w:after="0" w:line="216" w:lineRule="auto"/>
                          <w:rPr>
                            <w:rFonts w:eastAsia="Calibri"/>
                          </w:rPr>
                        </w:pPr>
                        <w:r w:rsidRPr="007B5C52">
                          <w:rPr>
                            <w:rFonts w:eastAsia="Calibri"/>
                          </w:rPr>
                          <w:t>на 8-й рабочий день после отчетного периода</w:t>
                        </w:r>
                      </w:p>
                    </w:tc>
                  </w:tr>
                  <w:tr w:rsidR="00184D80" w:rsidRPr="00C34013" w:rsidTr="00184D80">
                    <w:tc>
                      <w:tcPr>
                        <w:tcW w:w="10376" w:type="dxa"/>
                        <w:gridSpan w:val="8"/>
                      </w:tcPr>
                      <w:p w:rsidR="00184D80" w:rsidRPr="007B5C52" w:rsidRDefault="00184D80" w:rsidP="00D46E0B">
                        <w:pPr>
                          <w:autoSpaceDE w:val="0"/>
                          <w:autoSpaceDN w:val="0"/>
                          <w:adjustRightInd w:val="0"/>
                          <w:spacing w:after="0" w:line="216" w:lineRule="auto"/>
                          <w:rPr>
                            <w:rFonts w:eastAsia="Calibri"/>
                          </w:rPr>
                        </w:pPr>
                        <w:r w:rsidRPr="007B5C52">
                          <w:rPr>
                            <w:rFonts w:ascii="Calibri" w:hAnsi="Calibri" w:cs="Calibri"/>
                            <w:color w:val="000000" w:themeColor="text1"/>
                            <w:szCs w:val="24"/>
                          </w:rPr>
                          <w:t>(п. 2.12.</w:t>
                        </w:r>
                        <w:r w:rsidRPr="007B5C52">
                          <w:rPr>
                            <w:rFonts w:ascii="Calibri" w:hAnsi="Calibri" w:cs="Calibri"/>
                            <w:color w:val="000000" w:themeColor="text1"/>
                            <w:szCs w:val="24"/>
                            <w:lang w:val="en-US"/>
                          </w:rPr>
                          <w:t>D</w:t>
                        </w:r>
                        <w:r w:rsidRPr="007B5C52">
                          <w:rPr>
                            <w:rFonts w:ascii="Calibri" w:hAnsi="Calibri" w:cs="Calibri"/>
                            <w:color w:val="000000" w:themeColor="text1"/>
                            <w:szCs w:val="24"/>
                          </w:rPr>
                          <w:t xml:space="preserve">6.23 введен распоряжением Правительства РФ </w:t>
                        </w:r>
                        <w:r w:rsidRPr="007B5C52">
                          <w:t>от 16.12.2023 № 3702-р</w:t>
                        </w:r>
                        <w:r w:rsidRPr="007B5C52">
                          <w:rPr>
                            <w:rFonts w:ascii="Calibri" w:hAnsi="Calibri" w:cs="Calibri"/>
                            <w:color w:val="000000" w:themeColor="text1"/>
                            <w:szCs w:val="24"/>
                          </w:rPr>
                          <w:t>)</w:t>
                        </w:r>
                      </w:p>
                    </w:tc>
                  </w:tr>
                  <w:tr w:rsidR="00184D80" w:rsidRPr="00C34013" w:rsidTr="003A7842">
                    <w:tc>
                      <w:tcPr>
                        <w:tcW w:w="1190" w:type="dxa"/>
                        <w:gridSpan w:val="2"/>
                      </w:tcPr>
                      <w:p w:rsidR="00184D80" w:rsidRPr="00D46E0B" w:rsidRDefault="00184D80" w:rsidP="00D46E0B">
                        <w:pPr>
                          <w:spacing w:after="0" w:line="216" w:lineRule="auto"/>
                          <w:rPr>
                            <w:sz w:val="21"/>
                            <w:szCs w:val="21"/>
                          </w:rPr>
                        </w:pPr>
                        <w:r w:rsidRPr="00D46E0B">
                          <w:rPr>
                            <w:sz w:val="21"/>
                            <w:szCs w:val="21"/>
                          </w:rPr>
                          <w:t>2.12.</w:t>
                        </w:r>
                        <w:r w:rsidRPr="00D46E0B">
                          <w:rPr>
                            <w:sz w:val="21"/>
                            <w:szCs w:val="21"/>
                            <w:lang w:val="en-US"/>
                          </w:rPr>
                          <w:t>D6</w:t>
                        </w:r>
                        <w:r w:rsidRPr="00D46E0B">
                          <w:rPr>
                            <w:sz w:val="21"/>
                            <w:szCs w:val="21"/>
                          </w:rPr>
                          <w:t>.</w:t>
                        </w:r>
                        <w:r w:rsidRPr="00D46E0B">
                          <w:rPr>
                            <w:sz w:val="21"/>
                            <w:szCs w:val="21"/>
                            <w:lang w:val="en-US"/>
                          </w:rPr>
                          <w:t>2</w:t>
                        </w:r>
                        <w:r w:rsidRPr="00D46E0B">
                          <w:rPr>
                            <w:sz w:val="21"/>
                            <w:szCs w:val="21"/>
                          </w:rPr>
                          <w:t>4.</w:t>
                        </w:r>
                      </w:p>
                    </w:tc>
                    <w:tc>
                      <w:tcPr>
                        <w:tcW w:w="1984" w:type="dxa"/>
                        <w:gridSpan w:val="2"/>
                      </w:tcPr>
                      <w:p w:rsidR="00184D80" w:rsidRPr="00D46E0B" w:rsidRDefault="00184D80" w:rsidP="00D46E0B">
                        <w:pPr>
                          <w:autoSpaceDE w:val="0"/>
                          <w:autoSpaceDN w:val="0"/>
                          <w:adjustRightInd w:val="0"/>
                          <w:spacing w:after="0" w:line="216" w:lineRule="auto"/>
                          <w:rPr>
                            <w:sz w:val="21"/>
                            <w:szCs w:val="21"/>
                          </w:rPr>
                        </w:pPr>
                        <w:r w:rsidRPr="00D46E0B">
                          <w:rPr>
                            <w:sz w:val="21"/>
                            <w:szCs w:val="21"/>
                          </w:rPr>
                          <w:t>Доля массовых и государственных сервисов, обеспеченных возможностью их получения с использованием цифрового профиля гражданина</w:t>
                        </w:r>
                      </w:p>
                    </w:tc>
                    <w:tc>
                      <w:tcPr>
                        <w:tcW w:w="1843" w:type="dxa"/>
                      </w:tcPr>
                      <w:p w:rsidR="00184D80" w:rsidRPr="00D46E0B" w:rsidRDefault="00184D80" w:rsidP="00D46E0B">
                        <w:pPr>
                          <w:autoSpaceDE w:val="0"/>
                          <w:autoSpaceDN w:val="0"/>
                          <w:adjustRightInd w:val="0"/>
                          <w:spacing w:after="0" w:line="216" w:lineRule="auto"/>
                          <w:rPr>
                            <w:rFonts w:eastAsia="Calibri"/>
                            <w:sz w:val="21"/>
                            <w:szCs w:val="21"/>
                          </w:rPr>
                        </w:pPr>
                        <w:r w:rsidRPr="00D46E0B">
                          <w:rPr>
                            <w:rFonts w:eastAsia="Calibri"/>
                            <w:sz w:val="21"/>
                            <w:szCs w:val="21"/>
                          </w:rPr>
                          <w:t>Минцифры России</w:t>
                        </w:r>
                      </w:p>
                    </w:tc>
                    <w:tc>
                      <w:tcPr>
                        <w:tcW w:w="1701" w:type="dxa"/>
                      </w:tcPr>
                      <w:p w:rsidR="00184D80" w:rsidRPr="00D46E0B" w:rsidRDefault="00184D80" w:rsidP="00D46E0B">
                        <w:pPr>
                          <w:autoSpaceDE w:val="0"/>
                          <w:autoSpaceDN w:val="0"/>
                          <w:adjustRightInd w:val="0"/>
                          <w:spacing w:after="0" w:line="216" w:lineRule="auto"/>
                          <w:rPr>
                            <w:rFonts w:eastAsia="Calibri"/>
                            <w:sz w:val="21"/>
                            <w:szCs w:val="21"/>
                          </w:rPr>
                        </w:pPr>
                        <w:r w:rsidRPr="00D46E0B">
                          <w:rPr>
                            <w:rFonts w:eastAsia="Calibri"/>
                            <w:sz w:val="21"/>
                            <w:szCs w:val="21"/>
                          </w:rPr>
                          <w:t>по Российской Федерации</w:t>
                        </w:r>
                      </w:p>
                    </w:tc>
                    <w:tc>
                      <w:tcPr>
                        <w:tcW w:w="1843" w:type="dxa"/>
                      </w:tcPr>
                      <w:p w:rsidR="00184D80" w:rsidRPr="00D46E0B" w:rsidRDefault="00184D80" w:rsidP="00D46E0B">
                        <w:pPr>
                          <w:autoSpaceDE w:val="0"/>
                          <w:autoSpaceDN w:val="0"/>
                          <w:adjustRightInd w:val="0"/>
                          <w:spacing w:after="0" w:line="216" w:lineRule="auto"/>
                          <w:rPr>
                            <w:rFonts w:eastAsia="Calibri"/>
                            <w:sz w:val="21"/>
                            <w:szCs w:val="21"/>
                          </w:rPr>
                        </w:pPr>
                        <w:r w:rsidRPr="00D46E0B">
                          <w:rPr>
                            <w:rFonts w:eastAsia="Calibri"/>
                            <w:sz w:val="21"/>
                            <w:szCs w:val="21"/>
                          </w:rPr>
                          <w:t>ежемесячно</w:t>
                        </w:r>
                      </w:p>
                    </w:tc>
                    <w:tc>
                      <w:tcPr>
                        <w:tcW w:w="1815" w:type="dxa"/>
                      </w:tcPr>
                      <w:p w:rsidR="00184D80" w:rsidRPr="00D46E0B" w:rsidRDefault="00184D80" w:rsidP="00D46E0B">
                        <w:pPr>
                          <w:autoSpaceDE w:val="0"/>
                          <w:autoSpaceDN w:val="0"/>
                          <w:adjustRightInd w:val="0"/>
                          <w:spacing w:after="0" w:line="216" w:lineRule="auto"/>
                          <w:rPr>
                            <w:rFonts w:eastAsia="Calibri"/>
                            <w:sz w:val="21"/>
                            <w:szCs w:val="21"/>
                          </w:rPr>
                        </w:pPr>
                        <w:r w:rsidRPr="00D46E0B">
                          <w:rPr>
                            <w:rFonts w:eastAsia="Calibri"/>
                            <w:sz w:val="21"/>
                            <w:szCs w:val="21"/>
                          </w:rPr>
                          <w:t>на 8-й рабочий день после отчетного периода</w:t>
                        </w:r>
                      </w:p>
                    </w:tc>
                  </w:tr>
                  <w:tr w:rsidR="00184D80" w:rsidRPr="00C34013" w:rsidTr="00184D80">
                    <w:tc>
                      <w:tcPr>
                        <w:tcW w:w="10376" w:type="dxa"/>
                        <w:gridSpan w:val="8"/>
                      </w:tcPr>
                      <w:p w:rsidR="00184D80" w:rsidRPr="00D46E0B" w:rsidRDefault="00184D80" w:rsidP="00D46E0B">
                        <w:pPr>
                          <w:autoSpaceDE w:val="0"/>
                          <w:autoSpaceDN w:val="0"/>
                          <w:adjustRightInd w:val="0"/>
                          <w:spacing w:after="0" w:line="216" w:lineRule="auto"/>
                          <w:rPr>
                            <w:rFonts w:eastAsia="Calibri"/>
                            <w:sz w:val="21"/>
                            <w:szCs w:val="21"/>
                          </w:rPr>
                        </w:pPr>
                        <w:r w:rsidRPr="00D46E0B">
                          <w:rPr>
                            <w:rFonts w:ascii="Calibri" w:hAnsi="Calibri" w:cs="Calibri"/>
                            <w:color w:val="000000" w:themeColor="text1"/>
                            <w:sz w:val="21"/>
                            <w:szCs w:val="21"/>
                          </w:rPr>
                          <w:t>(п. 2.12.</w:t>
                        </w:r>
                        <w:r w:rsidRPr="00D46E0B">
                          <w:rPr>
                            <w:rFonts w:ascii="Calibri" w:hAnsi="Calibri" w:cs="Calibri"/>
                            <w:color w:val="000000" w:themeColor="text1"/>
                            <w:sz w:val="21"/>
                            <w:szCs w:val="21"/>
                            <w:lang w:val="en-US"/>
                          </w:rPr>
                          <w:t>D</w:t>
                        </w:r>
                        <w:r w:rsidRPr="00D46E0B">
                          <w:rPr>
                            <w:rFonts w:ascii="Calibri" w:hAnsi="Calibri" w:cs="Calibri"/>
                            <w:color w:val="000000" w:themeColor="text1"/>
                            <w:sz w:val="21"/>
                            <w:szCs w:val="21"/>
                          </w:rPr>
                          <w:t xml:space="preserve">6.24 введен распоряжением Правительства РФ </w:t>
                        </w:r>
                        <w:r w:rsidRPr="00D46E0B">
                          <w:rPr>
                            <w:sz w:val="21"/>
                            <w:szCs w:val="21"/>
                          </w:rPr>
                          <w:t>от 16.12.2023 № 3702-р</w:t>
                        </w:r>
                        <w:r w:rsidRPr="00D46E0B">
                          <w:rPr>
                            <w:rFonts w:ascii="Calibri" w:hAnsi="Calibri" w:cs="Calibri"/>
                            <w:color w:val="000000" w:themeColor="text1"/>
                            <w:sz w:val="21"/>
                            <w:szCs w:val="21"/>
                          </w:rPr>
                          <w:t>)</w:t>
                        </w:r>
                      </w:p>
                    </w:tc>
                  </w:tr>
                  <w:tr w:rsidR="00184D80" w:rsidRPr="00C34013" w:rsidTr="006D5778">
                    <w:tc>
                      <w:tcPr>
                        <w:tcW w:w="10376" w:type="dxa"/>
                        <w:gridSpan w:val="8"/>
                      </w:tcPr>
                      <w:p w:rsidR="00184D80" w:rsidRPr="00D46E0B" w:rsidRDefault="00184D80" w:rsidP="00D46E0B">
                        <w:pPr>
                          <w:autoSpaceDE w:val="0"/>
                          <w:autoSpaceDN w:val="0"/>
                          <w:adjustRightInd w:val="0"/>
                          <w:spacing w:after="0" w:line="216" w:lineRule="auto"/>
                          <w:jc w:val="center"/>
                          <w:rPr>
                            <w:rFonts w:ascii="Calibri" w:hAnsi="Calibri" w:cs="Calibri"/>
                            <w:sz w:val="21"/>
                            <w:szCs w:val="21"/>
                          </w:rPr>
                        </w:pPr>
                        <w:r w:rsidRPr="00D46E0B">
                          <w:rPr>
                            <w:rFonts w:ascii="Calibri" w:hAnsi="Calibri" w:cs="Calibri"/>
                            <w:color w:val="000000" w:themeColor="text1"/>
                            <w:sz w:val="21"/>
                            <w:szCs w:val="21"/>
                          </w:rPr>
                          <w:t xml:space="preserve">D7. Федеральный </w:t>
                        </w:r>
                        <w:hyperlink r:id="rId1014" w:history="1">
                          <w:r w:rsidRPr="00D46E0B">
                            <w:rPr>
                              <w:rFonts w:ascii="Calibri" w:hAnsi="Calibri" w:cs="Calibri"/>
                              <w:color w:val="000000" w:themeColor="text1"/>
                              <w:sz w:val="21"/>
                              <w:szCs w:val="21"/>
                            </w:rPr>
                            <w:t>проект</w:t>
                          </w:r>
                        </w:hyperlink>
                        <w:r w:rsidRPr="00D46E0B">
                          <w:rPr>
                            <w:rFonts w:ascii="Calibri" w:hAnsi="Calibri" w:cs="Calibri"/>
                            <w:color w:val="000000" w:themeColor="text1"/>
                            <w:sz w:val="21"/>
                            <w:szCs w:val="21"/>
                          </w:rPr>
                          <w:t xml:space="preserve"> "Искусственный интеллект"</w:t>
                        </w:r>
                      </w:p>
                    </w:tc>
                  </w:tr>
                  <w:tr w:rsidR="00184D80" w:rsidRPr="00C34013" w:rsidTr="006D5778">
                    <w:tc>
                      <w:tcPr>
                        <w:tcW w:w="10376" w:type="dxa"/>
                        <w:gridSpan w:val="8"/>
                      </w:tcPr>
                      <w:p w:rsidR="00184D80" w:rsidRPr="00D46E0B" w:rsidRDefault="00184D80" w:rsidP="00D46E0B">
                        <w:pPr>
                          <w:autoSpaceDE w:val="0"/>
                          <w:autoSpaceDN w:val="0"/>
                          <w:adjustRightInd w:val="0"/>
                          <w:spacing w:after="0" w:line="216" w:lineRule="auto"/>
                          <w:jc w:val="center"/>
                          <w:rPr>
                            <w:rFonts w:ascii="Calibri" w:hAnsi="Calibri" w:cs="Calibri"/>
                            <w:sz w:val="21"/>
                            <w:szCs w:val="21"/>
                          </w:rPr>
                        </w:pPr>
                        <w:r w:rsidRPr="00D46E0B">
                          <w:rPr>
                            <w:rFonts w:ascii="Calibri" w:hAnsi="Calibri" w:cs="Calibri"/>
                            <w:color w:val="000000" w:themeColor="text1"/>
                            <w:sz w:val="21"/>
                            <w:szCs w:val="21"/>
                          </w:rPr>
                          <w:t>(введен распоряжением Правительства РФ от 20.05.2022 № 1266-р)</w:t>
                        </w:r>
                      </w:p>
                    </w:tc>
                  </w:tr>
                  <w:tr w:rsidR="00184D80" w:rsidRPr="00C34013" w:rsidTr="00495B6A">
                    <w:tc>
                      <w:tcPr>
                        <w:tcW w:w="1048" w:type="dxa"/>
                      </w:tcPr>
                      <w:p w:rsidR="00184D80" w:rsidRPr="00D46E0B" w:rsidRDefault="00184D80"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2.12.D7.1.</w:t>
                        </w:r>
                      </w:p>
                      <w:p w:rsidR="00184D80" w:rsidRPr="00D46E0B" w:rsidRDefault="00184D80" w:rsidP="00D46E0B">
                        <w:pPr>
                          <w:spacing w:after="0" w:line="216" w:lineRule="auto"/>
                          <w:rPr>
                            <w:rFonts w:ascii="Calibri" w:hAnsi="Calibri" w:cs="Calibri"/>
                            <w:sz w:val="21"/>
                            <w:szCs w:val="21"/>
                          </w:rPr>
                        </w:pPr>
                      </w:p>
                    </w:tc>
                    <w:tc>
                      <w:tcPr>
                        <w:tcW w:w="1843" w:type="dxa"/>
                        <w:gridSpan w:val="2"/>
                      </w:tcPr>
                      <w:p w:rsidR="00184D80" w:rsidRPr="00D46E0B" w:rsidRDefault="00184D80"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Удовлетворен-ность условиями работы в Российской Федерации граждан, заинтересован-ных в развитии технологий искусственного интеллекта</w:t>
                        </w:r>
                      </w:p>
                    </w:tc>
                    <w:tc>
                      <w:tcPr>
                        <w:tcW w:w="2126" w:type="dxa"/>
                        <w:gridSpan w:val="2"/>
                      </w:tcPr>
                      <w:p w:rsidR="00184D80" w:rsidRPr="00D46E0B" w:rsidRDefault="00184D80"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Минэкономразвития России</w:t>
                        </w:r>
                      </w:p>
                    </w:tc>
                    <w:tc>
                      <w:tcPr>
                        <w:tcW w:w="1701" w:type="dxa"/>
                      </w:tcPr>
                      <w:p w:rsidR="00184D80" w:rsidRPr="00D46E0B" w:rsidRDefault="00184D80"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по Российской Федерации</w:t>
                        </w:r>
                      </w:p>
                    </w:tc>
                    <w:tc>
                      <w:tcPr>
                        <w:tcW w:w="1843" w:type="dxa"/>
                      </w:tcPr>
                      <w:p w:rsidR="00184D80" w:rsidRPr="00D46E0B" w:rsidRDefault="00184D80"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ежемесячно</w:t>
                        </w:r>
                      </w:p>
                    </w:tc>
                    <w:tc>
                      <w:tcPr>
                        <w:tcW w:w="1815" w:type="dxa"/>
                      </w:tcPr>
                      <w:p w:rsidR="00184D80" w:rsidRPr="00D46E0B" w:rsidRDefault="00184D80"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на 8-й рабочий день после отчетного периода</w:t>
                        </w:r>
                      </w:p>
                    </w:tc>
                  </w:tr>
                  <w:tr w:rsidR="00184D80" w:rsidRPr="00C34013" w:rsidTr="00495B6A">
                    <w:tc>
                      <w:tcPr>
                        <w:tcW w:w="1048" w:type="dxa"/>
                      </w:tcPr>
                      <w:p w:rsidR="00184D80" w:rsidRPr="00C34013" w:rsidRDefault="00184D80" w:rsidP="00D46E0B">
                        <w:pPr>
                          <w:autoSpaceDE w:val="0"/>
                          <w:autoSpaceDN w:val="0"/>
                          <w:adjustRightInd w:val="0"/>
                          <w:spacing w:after="0" w:line="216" w:lineRule="auto"/>
                          <w:rPr>
                            <w:rFonts w:ascii="Calibri" w:hAnsi="Calibri" w:cs="Calibri"/>
                          </w:rPr>
                        </w:pPr>
                        <w:r w:rsidRPr="00C34013">
                          <w:rPr>
                            <w:rFonts w:ascii="Calibri" w:hAnsi="Calibri" w:cs="Calibri"/>
                          </w:rPr>
                          <w:t>2.12.D7.2.</w:t>
                        </w:r>
                      </w:p>
                    </w:tc>
                    <w:tc>
                      <w:tcPr>
                        <w:tcW w:w="1843" w:type="dxa"/>
                        <w:gridSpan w:val="2"/>
                      </w:tcPr>
                      <w:p w:rsidR="00184D80" w:rsidRPr="00C34013" w:rsidRDefault="00184D80" w:rsidP="00D46E0B">
                        <w:pPr>
                          <w:autoSpaceDE w:val="0"/>
                          <w:autoSpaceDN w:val="0"/>
                          <w:adjustRightInd w:val="0"/>
                          <w:spacing w:after="0" w:line="216" w:lineRule="auto"/>
                          <w:rPr>
                            <w:rFonts w:ascii="Calibri" w:hAnsi="Calibri" w:cs="Calibri"/>
                          </w:rPr>
                        </w:pPr>
                        <w:r w:rsidRPr="00C34013">
                          <w:rPr>
                            <w:rFonts w:ascii="Calibri" w:hAnsi="Calibri" w:cs="Calibri"/>
                          </w:rPr>
                          <w:t>Количество компаний - разработчиков ИИ-решений, получивших государственную поддержку в рамках федерального проекта "Искусственный интеллект"</w:t>
                        </w:r>
                      </w:p>
                    </w:tc>
                    <w:tc>
                      <w:tcPr>
                        <w:tcW w:w="2126" w:type="dxa"/>
                        <w:gridSpan w:val="2"/>
                      </w:tcPr>
                      <w:p w:rsidR="00184D80" w:rsidRPr="00C34013" w:rsidRDefault="00184D80" w:rsidP="00D46E0B">
                        <w:pPr>
                          <w:autoSpaceDE w:val="0"/>
                          <w:autoSpaceDN w:val="0"/>
                          <w:adjustRightInd w:val="0"/>
                          <w:spacing w:after="0" w:line="216" w:lineRule="auto"/>
                          <w:rPr>
                            <w:rFonts w:ascii="Calibri" w:hAnsi="Calibri" w:cs="Calibri"/>
                          </w:rPr>
                        </w:pPr>
                        <w:r w:rsidRPr="00C34013">
                          <w:rPr>
                            <w:rFonts w:ascii="Calibri" w:hAnsi="Calibri" w:cs="Calibri"/>
                          </w:rPr>
                          <w:t>Минэкономразвития России</w:t>
                        </w:r>
                      </w:p>
                    </w:tc>
                    <w:tc>
                      <w:tcPr>
                        <w:tcW w:w="1701" w:type="dxa"/>
                      </w:tcPr>
                      <w:p w:rsidR="00184D80" w:rsidRPr="00C34013" w:rsidRDefault="00184D80" w:rsidP="00D46E0B">
                        <w:pPr>
                          <w:autoSpaceDE w:val="0"/>
                          <w:autoSpaceDN w:val="0"/>
                          <w:adjustRightInd w:val="0"/>
                          <w:spacing w:after="0" w:line="216" w:lineRule="auto"/>
                          <w:rPr>
                            <w:rFonts w:ascii="Calibri" w:hAnsi="Calibri" w:cs="Calibri"/>
                          </w:rPr>
                        </w:pPr>
                        <w:r w:rsidRPr="00C34013">
                          <w:rPr>
                            <w:rFonts w:ascii="Calibri" w:hAnsi="Calibri" w:cs="Calibri"/>
                          </w:rPr>
                          <w:t>по Российской Федерации</w:t>
                        </w:r>
                      </w:p>
                    </w:tc>
                    <w:tc>
                      <w:tcPr>
                        <w:tcW w:w="1843" w:type="dxa"/>
                      </w:tcPr>
                      <w:p w:rsidR="00184D80" w:rsidRPr="00C34013" w:rsidRDefault="00184D80" w:rsidP="00D46E0B">
                        <w:pPr>
                          <w:autoSpaceDE w:val="0"/>
                          <w:autoSpaceDN w:val="0"/>
                          <w:adjustRightInd w:val="0"/>
                          <w:spacing w:after="0" w:line="216" w:lineRule="auto"/>
                          <w:rPr>
                            <w:rFonts w:ascii="Calibri" w:hAnsi="Calibri" w:cs="Calibri"/>
                          </w:rPr>
                        </w:pPr>
                        <w:r w:rsidRPr="00C34013">
                          <w:rPr>
                            <w:rFonts w:ascii="Calibri" w:hAnsi="Calibri" w:cs="Calibri"/>
                          </w:rPr>
                          <w:t>ежемесячно</w:t>
                        </w:r>
                      </w:p>
                    </w:tc>
                    <w:tc>
                      <w:tcPr>
                        <w:tcW w:w="1815" w:type="dxa"/>
                      </w:tcPr>
                      <w:p w:rsidR="00184D80" w:rsidRPr="00C34013" w:rsidRDefault="00184D80" w:rsidP="00D46E0B">
                        <w:pPr>
                          <w:autoSpaceDE w:val="0"/>
                          <w:autoSpaceDN w:val="0"/>
                          <w:adjustRightInd w:val="0"/>
                          <w:spacing w:after="0" w:line="216" w:lineRule="auto"/>
                          <w:rPr>
                            <w:rFonts w:ascii="Calibri" w:hAnsi="Calibri" w:cs="Calibri"/>
                          </w:rPr>
                        </w:pPr>
                        <w:r w:rsidRPr="00C34013">
                          <w:rPr>
                            <w:rFonts w:ascii="Calibri" w:hAnsi="Calibri" w:cs="Calibri"/>
                          </w:rPr>
                          <w:t>на 8-й рабочий день после отчетного периода</w:t>
                        </w:r>
                      </w:p>
                    </w:tc>
                  </w:tr>
                  <w:tr w:rsidR="00184D80" w:rsidRPr="00C34013" w:rsidTr="00106262">
                    <w:tc>
                      <w:tcPr>
                        <w:tcW w:w="10376" w:type="dxa"/>
                        <w:gridSpan w:val="8"/>
                      </w:tcPr>
                      <w:p w:rsidR="00184D80" w:rsidRPr="00D46E0B" w:rsidRDefault="00184D80" w:rsidP="00D46E0B">
                        <w:pPr>
                          <w:autoSpaceDE w:val="0"/>
                          <w:autoSpaceDN w:val="0"/>
                          <w:adjustRightInd w:val="0"/>
                          <w:spacing w:after="0" w:line="216" w:lineRule="auto"/>
                          <w:jc w:val="center"/>
                          <w:rPr>
                            <w:rFonts w:ascii="Calibri" w:hAnsi="Calibri" w:cs="Calibri"/>
                            <w:color w:val="000000" w:themeColor="text1"/>
                            <w:sz w:val="21"/>
                            <w:szCs w:val="21"/>
                          </w:rPr>
                        </w:pPr>
                        <w:r w:rsidRPr="00D46E0B">
                          <w:rPr>
                            <w:color w:val="000000" w:themeColor="text1"/>
                            <w:sz w:val="21"/>
                            <w:szCs w:val="21"/>
                            <w:lang w:val="en-US"/>
                          </w:rPr>
                          <w:t>D</w:t>
                        </w:r>
                        <w:r w:rsidRPr="00D46E0B">
                          <w:rPr>
                            <w:color w:val="000000" w:themeColor="text1"/>
                            <w:sz w:val="21"/>
                            <w:szCs w:val="21"/>
                          </w:rPr>
                          <w:t xml:space="preserve">8. Федеральный проект </w:t>
                        </w:r>
                        <w:r w:rsidRPr="00D46E0B">
                          <w:rPr>
                            <w:rFonts w:ascii="Calibri" w:hAnsi="Calibri" w:cs="Calibri"/>
                            <w:color w:val="000000" w:themeColor="text1"/>
                            <w:sz w:val="21"/>
                            <w:szCs w:val="21"/>
                          </w:rPr>
                          <w:t>"</w:t>
                        </w:r>
                        <w:r w:rsidRPr="00D46E0B">
                          <w:rPr>
                            <w:color w:val="000000" w:themeColor="text1"/>
                            <w:sz w:val="21"/>
                            <w:szCs w:val="21"/>
                          </w:rPr>
                          <w:t>Развитие кадрового потенциала ИТ-отрасли</w:t>
                        </w:r>
                        <w:r w:rsidRPr="00D46E0B">
                          <w:rPr>
                            <w:rFonts w:ascii="Calibri" w:hAnsi="Calibri" w:cs="Calibri"/>
                            <w:color w:val="000000" w:themeColor="text1"/>
                            <w:sz w:val="21"/>
                            <w:szCs w:val="21"/>
                          </w:rPr>
                          <w:t>"</w:t>
                        </w:r>
                      </w:p>
                    </w:tc>
                  </w:tr>
                  <w:tr w:rsidR="00184D80" w:rsidRPr="00C34013" w:rsidTr="00106262">
                    <w:tc>
                      <w:tcPr>
                        <w:tcW w:w="10376" w:type="dxa"/>
                        <w:gridSpan w:val="8"/>
                      </w:tcPr>
                      <w:p w:rsidR="00184D80" w:rsidRPr="00D46E0B" w:rsidRDefault="00184D80" w:rsidP="00D46E0B">
                        <w:pPr>
                          <w:autoSpaceDE w:val="0"/>
                          <w:autoSpaceDN w:val="0"/>
                          <w:adjustRightInd w:val="0"/>
                          <w:spacing w:after="0" w:line="216" w:lineRule="auto"/>
                          <w:jc w:val="center"/>
                          <w:rPr>
                            <w:rFonts w:ascii="Calibri" w:hAnsi="Calibri" w:cs="Calibri"/>
                            <w:color w:val="000000" w:themeColor="text1"/>
                            <w:sz w:val="21"/>
                            <w:szCs w:val="21"/>
                          </w:rPr>
                        </w:pPr>
                        <w:r w:rsidRPr="00D46E0B">
                          <w:rPr>
                            <w:rFonts w:ascii="Calibri" w:hAnsi="Calibri" w:cs="Calibri"/>
                            <w:color w:val="000000" w:themeColor="text1"/>
                            <w:sz w:val="21"/>
                            <w:szCs w:val="21"/>
                          </w:rPr>
                          <w:t>(введен распоряжением Правительства РФ от 22.06.2022 № 1663-р)</w:t>
                        </w:r>
                      </w:p>
                    </w:tc>
                  </w:tr>
                  <w:tr w:rsidR="00184D80" w:rsidRPr="00C34013" w:rsidTr="00495B6A">
                    <w:tc>
                      <w:tcPr>
                        <w:tcW w:w="1048"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2.12.</w:t>
                        </w:r>
                        <w:r w:rsidRPr="00D46E0B">
                          <w:rPr>
                            <w:color w:val="000000" w:themeColor="text1"/>
                            <w:sz w:val="21"/>
                            <w:szCs w:val="21"/>
                            <w:lang w:val="en-US"/>
                          </w:rPr>
                          <w:t>D</w:t>
                        </w:r>
                        <w:r w:rsidRPr="00D46E0B">
                          <w:rPr>
                            <w:color w:val="000000" w:themeColor="text1"/>
                            <w:sz w:val="21"/>
                            <w:szCs w:val="21"/>
                          </w:rPr>
                          <w:t>8.1.</w:t>
                        </w:r>
                      </w:p>
                    </w:tc>
                    <w:tc>
                      <w:tcPr>
                        <w:tcW w:w="1843" w:type="dxa"/>
                        <w:gridSpan w:val="2"/>
                      </w:tcPr>
                      <w:p w:rsidR="00184D80" w:rsidRPr="00D46E0B" w:rsidRDefault="00184D80" w:rsidP="00D46E0B">
                        <w:pPr>
                          <w:spacing w:after="0" w:line="216" w:lineRule="auto"/>
                          <w:rPr>
                            <w:color w:val="000000" w:themeColor="text1"/>
                            <w:sz w:val="21"/>
                            <w:szCs w:val="21"/>
                          </w:rPr>
                        </w:pPr>
                        <w:r w:rsidRPr="00D46E0B">
                          <w:rPr>
                            <w:sz w:val="21"/>
                            <w:szCs w:val="21"/>
                          </w:rPr>
                          <w:t xml:space="preserve">Количество обученных, получивших дополнительную </w:t>
                        </w:r>
                        <w:r w:rsidRPr="00D46E0B">
                          <w:rPr>
                            <w:sz w:val="21"/>
                            <w:szCs w:val="21"/>
                          </w:rPr>
                          <w:br/>
                          <w:t>ИТ-квалификацию на «цифровых кафедрах»</w:t>
                        </w:r>
                      </w:p>
                    </w:tc>
                    <w:tc>
                      <w:tcPr>
                        <w:tcW w:w="2126" w:type="dxa"/>
                        <w:gridSpan w:val="2"/>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Минцифры России</w:t>
                        </w:r>
                      </w:p>
                    </w:tc>
                    <w:tc>
                      <w:tcPr>
                        <w:tcW w:w="1701"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по Российской Федерации</w:t>
                        </w:r>
                      </w:p>
                    </w:tc>
                    <w:tc>
                      <w:tcPr>
                        <w:tcW w:w="1843"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ежемесячно</w:t>
                        </w:r>
                      </w:p>
                    </w:tc>
                    <w:tc>
                      <w:tcPr>
                        <w:tcW w:w="1815"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на 8-й рабочий день после отчетного периода</w:t>
                        </w:r>
                      </w:p>
                    </w:tc>
                  </w:tr>
                  <w:tr w:rsidR="00184D80" w:rsidRPr="00C34013" w:rsidTr="00184D80">
                    <w:tc>
                      <w:tcPr>
                        <w:tcW w:w="10376" w:type="dxa"/>
                        <w:gridSpan w:val="8"/>
                      </w:tcPr>
                      <w:p w:rsidR="00184D80" w:rsidRPr="00D46E0B" w:rsidRDefault="00184D80" w:rsidP="00D46E0B">
                        <w:pPr>
                          <w:spacing w:after="0" w:line="216" w:lineRule="auto"/>
                          <w:rPr>
                            <w:color w:val="000000" w:themeColor="text1"/>
                            <w:sz w:val="21"/>
                            <w:szCs w:val="21"/>
                          </w:rPr>
                        </w:pPr>
                        <w:r w:rsidRPr="00D46E0B">
                          <w:rPr>
                            <w:sz w:val="21"/>
                            <w:szCs w:val="21"/>
                          </w:rPr>
                          <w:t>(в ред. распоряжения Правительства РФ от 16.12.2023 № 3702-р)</w:t>
                        </w:r>
                      </w:p>
                    </w:tc>
                  </w:tr>
                  <w:tr w:rsidR="00184D80" w:rsidRPr="00C34013" w:rsidTr="002D1261">
                    <w:trPr>
                      <w:trHeight w:val="27"/>
                    </w:trPr>
                    <w:tc>
                      <w:tcPr>
                        <w:tcW w:w="10376" w:type="dxa"/>
                        <w:gridSpan w:val="8"/>
                      </w:tcPr>
                      <w:p w:rsidR="00184D80" w:rsidRPr="00D46E0B" w:rsidRDefault="00184D80" w:rsidP="00D46E0B">
                        <w:pPr>
                          <w:spacing w:after="0" w:line="216" w:lineRule="auto"/>
                          <w:ind w:firstLine="709"/>
                          <w:jc w:val="center"/>
                          <w:rPr>
                            <w:color w:val="000000" w:themeColor="text1"/>
                            <w:sz w:val="21"/>
                            <w:szCs w:val="21"/>
                          </w:rPr>
                        </w:pPr>
                        <w:r w:rsidRPr="00D46E0B">
                          <w:rPr>
                            <w:color w:val="000000" w:themeColor="text1"/>
                            <w:sz w:val="21"/>
                            <w:szCs w:val="21"/>
                          </w:rPr>
                          <w:t xml:space="preserve">Федеральный проект </w:t>
                        </w:r>
                        <w:r w:rsidRPr="00D46E0B">
                          <w:rPr>
                            <w:rFonts w:ascii="Calibri" w:hAnsi="Calibri" w:cs="Calibri"/>
                            <w:color w:val="000000" w:themeColor="text1"/>
                            <w:sz w:val="21"/>
                            <w:szCs w:val="21"/>
                          </w:rPr>
                          <w:t>"</w:t>
                        </w:r>
                        <w:r w:rsidRPr="00D46E0B">
                          <w:rPr>
                            <w:color w:val="000000" w:themeColor="text1"/>
                            <w:sz w:val="21"/>
                            <w:szCs w:val="21"/>
                          </w:rPr>
                          <w:t>Обеспечение доступа в Интернет за счет развития спутниковой связи</w:t>
                        </w:r>
                        <w:r w:rsidRPr="00D46E0B">
                          <w:rPr>
                            <w:rFonts w:ascii="Calibri" w:hAnsi="Calibri" w:cs="Calibri"/>
                            <w:color w:val="000000" w:themeColor="text1"/>
                            <w:sz w:val="21"/>
                            <w:szCs w:val="21"/>
                          </w:rPr>
                          <w:t>"</w:t>
                        </w:r>
                      </w:p>
                    </w:tc>
                  </w:tr>
                  <w:tr w:rsidR="00184D80" w:rsidRPr="00C34013" w:rsidTr="00106262">
                    <w:tc>
                      <w:tcPr>
                        <w:tcW w:w="10376" w:type="dxa"/>
                        <w:gridSpan w:val="8"/>
                      </w:tcPr>
                      <w:p w:rsidR="00184D80" w:rsidRPr="00D46E0B" w:rsidRDefault="00184D80" w:rsidP="00D46E0B">
                        <w:pPr>
                          <w:autoSpaceDE w:val="0"/>
                          <w:autoSpaceDN w:val="0"/>
                          <w:adjustRightInd w:val="0"/>
                          <w:spacing w:after="0" w:line="216" w:lineRule="auto"/>
                          <w:jc w:val="center"/>
                          <w:rPr>
                            <w:rFonts w:ascii="Calibri" w:hAnsi="Calibri" w:cs="Calibri"/>
                            <w:color w:val="000000" w:themeColor="text1"/>
                            <w:sz w:val="21"/>
                            <w:szCs w:val="21"/>
                          </w:rPr>
                        </w:pPr>
                        <w:r w:rsidRPr="00D46E0B">
                          <w:rPr>
                            <w:rFonts w:ascii="Calibri" w:hAnsi="Calibri" w:cs="Calibri"/>
                            <w:color w:val="000000" w:themeColor="text1"/>
                            <w:sz w:val="21"/>
                            <w:szCs w:val="21"/>
                          </w:rPr>
                          <w:t>(введен распоряжением Правительства РФ от 22.06.2022 № 1663-р)</w:t>
                        </w:r>
                      </w:p>
                    </w:tc>
                  </w:tr>
                  <w:tr w:rsidR="00184D80" w:rsidRPr="00C34013" w:rsidTr="00495B6A">
                    <w:tc>
                      <w:tcPr>
                        <w:tcW w:w="1048"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2.12.</w:t>
                        </w:r>
                        <w:r w:rsidRPr="00D46E0B">
                          <w:rPr>
                            <w:color w:val="000000" w:themeColor="text1"/>
                            <w:sz w:val="21"/>
                            <w:szCs w:val="21"/>
                            <w:lang w:val="en-US"/>
                          </w:rPr>
                          <w:t>D</w:t>
                        </w:r>
                        <w:r w:rsidRPr="00D46E0B">
                          <w:rPr>
                            <w:color w:val="000000" w:themeColor="text1"/>
                            <w:sz w:val="21"/>
                            <w:szCs w:val="21"/>
                          </w:rPr>
                          <w:t>9.1.</w:t>
                        </w:r>
                      </w:p>
                    </w:tc>
                    <w:tc>
                      <w:tcPr>
                        <w:tcW w:w="1843" w:type="dxa"/>
                        <w:gridSpan w:val="2"/>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Доля покрытия территории Российской Федерации высокоскоро-стной спутниковой связью</w:t>
                        </w:r>
                      </w:p>
                    </w:tc>
                    <w:tc>
                      <w:tcPr>
                        <w:tcW w:w="2126" w:type="dxa"/>
                        <w:gridSpan w:val="2"/>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Минцифры России</w:t>
                        </w:r>
                      </w:p>
                    </w:tc>
                    <w:tc>
                      <w:tcPr>
                        <w:tcW w:w="1701"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по Российской Федерации</w:t>
                        </w:r>
                      </w:p>
                    </w:tc>
                    <w:tc>
                      <w:tcPr>
                        <w:tcW w:w="1843"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ежемесячно</w:t>
                        </w:r>
                      </w:p>
                    </w:tc>
                    <w:tc>
                      <w:tcPr>
                        <w:tcW w:w="1815"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на 8-й рабочий день после отчетного периода</w:t>
                        </w:r>
                      </w:p>
                    </w:tc>
                  </w:tr>
                  <w:tr w:rsidR="00184D80" w:rsidRPr="00C34013" w:rsidTr="00495B6A">
                    <w:tc>
                      <w:tcPr>
                        <w:tcW w:w="1048"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2.12.D9.2.</w:t>
                        </w:r>
                      </w:p>
                    </w:tc>
                    <w:tc>
                      <w:tcPr>
                        <w:tcW w:w="1843" w:type="dxa"/>
                        <w:gridSpan w:val="2"/>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 xml:space="preserve">Доля населенных пунктов </w:t>
                        </w:r>
                        <w:r w:rsidRPr="00D46E0B">
                          <w:rPr>
                            <w:color w:val="000000" w:themeColor="text1"/>
                            <w:sz w:val="21"/>
                            <w:szCs w:val="21"/>
                          </w:rPr>
                          <w:br/>
                          <w:t xml:space="preserve">с численностью населения более 2 000 человек, обеспеченных покрытием сетями </w:t>
                        </w:r>
                        <w:r w:rsidRPr="00D46E0B">
                          <w:rPr>
                            <w:color w:val="000000" w:themeColor="text1"/>
                            <w:sz w:val="21"/>
                            <w:szCs w:val="21"/>
                            <w:lang w:val="en-US"/>
                          </w:rPr>
                          <w:t>LTE</w:t>
                        </w:r>
                      </w:p>
                    </w:tc>
                    <w:tc>
                      <w:tcPr>
                        <w:tcW w:w="2126" w:type="dxa"/>
                        <w:gridSpan w:val="2"/>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Минцифры России</w:t>
                        </w:r>
                      </w:p>
                    </w:tc>
                    <w:tc>
                      <w:tcPr>
                        <w:tcW w:w="1701"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по Российской Федерации</w:t>
                        </w:r>
                      </w:p>
                    </w:tc>
                    <w:tc>
                      <w:tcPr>
                        <w:tcW w:w="1843"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ежемесячно</w:t>
                        </w:r>
                      </w:p>
                    </w:tc>
                    <w:tc>
                      <w:tcPr>
                        <w:tcW w:w="1815"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на 8-й рабочий день после отчетного периода</w:t>
                        </w:r>
                      </w:p>
                    </w:tc>
                  </w:tr>
                  <w:tr w:rsidR="00184D80" w:rsidRPr="00C34013" w:rsidTr="00495B6A">
                    <w:tc>
                      <w:tcPr>
                        <w:tcW w:w="1048" w:type="dxa"/>
                      </w:tcPr>
                      <w:p w:rsidR="00184D80" w:rsidRPr="00752FF1" w:rsidRDefault="00184D80" w:rsidP="00D46E0B">
                        <w:pPr>
                          <w:spacing w:after="0" w:line="216" w:lineRule="auto"/>
                          <w:rPr>
                            <w:color w:val="000000" w:themeColor="text1"/>
                            <w:sz w:val="21"/>
                            <w:szCs w:val="21"/>
                          </w:rPr>
                        </w:pPr>
                        <w:r w:rsidRPr="00752FF1">
                          <w:rPr>
                            <w:color w:val="000000" w:themeColor="text1"/>
                            <w:sz w:val="21"/>
                            <w:szCs w:val="21"/>
                          </w:rPr>
                          <w:t>2.12.D9.</w:t>
                        </w:r>
                        <w:r w:rsidRPr="00752FF1">
                          <w:rPr>
                            <w:color w:val="000000" w:themeColor="text1"/>
                            <w:sz w:val="21"/>
                            <w:szCs w:val="21"/>
                            <w:lang w:val="en-US"/>
                          </w:rPr>
                          <w:t>3</w:t>
                        </w:r>
                        <w:r w:rsidRPr="00752FF1">
                          <w:rPr>
                            <w:color w:val="000000" w:themeColor="text1"/>
                            <w:sz w:val="21"/>
                            <w:szCs w:val="21"/>
                          </w:rPr>
                          <w:t>.</w:t>
                        </w:r>
                      </w:p>
                    </w:tc>
                    <w:tc>
                      <w:tcPr>
                        <w:tcW w:w="1843" w:type="dxa"/>
                        <w:gridSpan w:val="2"/>
                      </w:tcPr>
                      <w:p w:rsidR="006A1933" w:rsidRPr="00752FF1" w:rsidRDefault="00184D80" w:rsidP="00D46E0B">
                        <w:pPr>
                          <w:spacing w:after="0" w:line="216" w:lineRule="auto"/>
                          <w:rPr>
                            <w:color w:val="000000" w:themeColor="text1"/>
                            <w:sz w:val="21"/>
                            <w:szCs w:val="21"/>
                          </w:rPr>
                        </w:pPr>
                        <w:r w:rsidRPr="00752FF1">
                          <w:rPr>
                            <w:color w:val="000000" w:themeColor="text1"/>
                            <w:sz w:val="21"/>
                            <w:szCs w:val="21"/>
                          </w:rPr>
                          <w:t xml:space="preserve">Доля новых объектов дорожного строительства </w:t>
                        </w:r>
                        <w:r w:rsidRPr="00752FF1">
                          <w:rPr>
                            <w:color w:val="000000" w:themeColor="text1"/>
                            <w:sz w:val="21"/>
                            <w:szCs w:val="21"/>
                          </w:rPr>
                          <w:br/>
                          <w:t>и жилых домов, обеспеченных инфраструктурой доступа к информационно-телекоммуника-ционной сети «Интернет»</w:t>
                        </w:r>
                      </w:p>
                    </w:tc>
                    <w:tc>
                      <w:tcPr>
                        <w:tcW w:w="2126" w:type="dxa"/>
                        <w:gridSpan w:val="2"/>
                      </w:tcPr>
                      <w:p w:rsidR="00184D80" w:rsidRPr="00752FF1" w:rsidRDefault="00184D80" w:rsidP="00D46E0B">
                        <w:pPr>
                          <w:spacing w:after="0" w:line="216" w:lineRule="auto"/>
                          <w:rPr>
                            <w:color w:val="000000" w:themeColor="text1"/>
                            <w:sz w:val="21"/>
                            <w:szCs w:val="21"/>
                          </w:rPr>
                        </w:pPr>
                        <w:r w:rsidRPr="00752FF1">
                          <w:rPr>
                            <w:color w:val="000000" w:themeColor="text1"/>
                            <w:sz w:val="21"/>
                            <w:szCs w:val="21"/>
                          </w:rPr>
                          <w:t>Минцифры России</w:t>
                        </w:r>
                      </w:p>
                    </w:tc>
                    <w:tc>
                      <w:tcPr>
                        <w:tcW w:w="1701" w:type="dxa"/>
                      </w:tcPr>
                      <w:p w:rsidR="00184D80" w:rsidRPr="00752FF1" w:rsidRDefault="00184D80" w:rsidP="00D46E0B">
                        <w:pPr>
                          <w:spacing w:after="0" w:line="216" w:lineRule="auto"/>
                          <w:rPr>
                            <w:color w:val="000000" w:themeColor="text1"/>
                            <w:sz w:val="21"/>
                            <w:szCs w:val="21"/>
                          </w:rPr>
                        </w:pPr>
                        <w:r w:rsidRPr="00752FF1">
                          <w:rPr>
                            <w:color w:val="000000" w:themeColor="text1"/>
                            <w:sz w:val="21"/>
                            <w:szCs w:val="21"/>
                          </w:rPr>
                          <w:t>по Российской Федерации</w:t>
                        </w:r>
                      </w:p>
                    </w:tc>
                    <w:tc>
                      <w:tcPr>
                        <w:tcW w:w="1843" w:type="dxa"/>
                      </w:tcPr>
                      <w:p w:rsidR="00184D80" w:rsidRPr="00752FF1" w:rsidRDefault="00184D80" w:rsidP="00D46E0B">
                        <w:pPr>
                          <w:spacing w:after="0" w:line="216" w:lineRule="auto"/>
                          <w:rPr>
                            <w:color w:val="000000" w:themeColor="text1"/>
                            <w:sz w:val="21"/>
                            <w:szCs w:val="21"/>
                          </w:rPr>
                        </w:pPr>
                        <w:r w:rsidRPr="00752FF1">
                          <w:rPr>
                            <w:color w:val="000000" w:themeColor="text1"/>
                            <w:sz w:val="21"/>
                            <w:szCs w:val="21"/>
                          </w:rPr>
                          <w:t>ежемесячно</w:t>
                        </w:r>
                      </w:p>
                    </w:tc>
                    <w:tc>
                      <w:tcPr>
                        <w:tcW w:w="1815" w:type="dxa"/>
                      </w:tcPr>
                      <w:p w:rsidR="00184D80" w:rsidRPr="00752FF1" w:rsidRDefault="00184D80" w:rsidP="00D46E0B">
                        <w:pPr>
                          <w:spacing w:after="0" w:line="216" w:lineRule="auto"/>
                          <w:rPr>
                            <w:color w:val="000000" w:themeColor="text1"/>
                            <w:sz w:val="21"/>
                            <w:szCs w:val="21"/>
                          </w:rPr>
                        </w:pPr>
                        <w:r w:rsidRPr="00752FF1">
                          <w:rPr>
                            <w:color w:val="000000" w:themeColor="text1"/>
                            <w:sz w:val="21"/>
                            <w:szCs w:val="21"/>
                          </w:rPr>
                          <w:t>на 8-й рабочий день после отчетного периода</w:t>
                        </w:r>
                      </w:p>
                    </w:tc>
                  </w:tr>
                  <w:tr w:rsidR="00184D80" w:rsidRPr="00D46E0B" w:rsidTr="00495B6A">
                    <w:tc>
                      <w:tcPr>
                        <w:tcW w:w="1048"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2.12.D9.4.</w:t>
                        </w:r>
                      </w:p>
                    </w:tc>
                    <w:tc>
                      <w:tcPr>
                        <w:tcW w:w="1843" w:type="dxa"/>
                        <w:gridSpan w:val="2"/>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Доля федеральных автомобильных дорог, обеспеченных покрытием сетями LTE</w:t>
                        </w:r>
                      </w:p>
                    </w:tc>
                    <w:tc>
                      <w:tcPr>
                        <w:tcW w:w="2126" w:type="dxa"/>
                        <w:gridSpan w:val="2"/>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Минцифры России</w:t>
                        </w:r>
                      </w:p>
                    </w:tc>
                    <w:tc>
                      <w:tcPr>
                        <w:tcW w:w="1701"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по Российской Федерации</w:t>
                        </w:r>
                      </w:p>
                    </w:tc>
                    <w:tc>
                      <w:tcPr>
                        <w:tcW w:w="1843"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ежемесячно</w:t>
                        </w:r>
                      </w:p>
                    </w:tc>
                    <w:tc>
                      <w:tcPr>
                        <w:tcW w:w="1815"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на 8-й рабочий день после отчетного периода</w:t>
                        </w:r>
                      </w:p>
                    </w:tc>
                  </w:tr>
                  <w:tr w:rsidR="00184D80" w:rsidRPr="00D46E0B" w:rsidTr="00495B6A">
                    <w:tc>
                      <w:tcPr>
                        <w:tcW w:w="1048"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2.12.D9.5.</w:t>
                        </w:r>
                      </w:p>
                    </w:tc>
                    <w:tc>
                      <w:tcPr>
                        <w:tcW w:w="1843" w:type="dxa"/>
                        <w:gridSpan w:val="2"/>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 xml:space="preserve">Объем экономии на плате </w:t>
                        </w:r>
                        <w:r w:rsidRPr="00D46E0B">
                          <w:rPr>
                            <w:color w:val="000000" w:themeColor="text1"/>
                            <w:sz w:val="21"/>
                            <w:szCs w:val="21"/>
                          </w:rPr>
                          <w:br/>
                          <w:t xml:space="preserve">за использование спектра </w:t>
                        </w:r>
                        <w:r w:rsidRPr="00D46E0B">
                          <w:rPr>
                            <w:color w:val="000000" w:themeColor="text1"/>
                            <w:sz w:val="21"/>
                            <w:szCs w:val="21"/>
                          </w:rPr>
                          <w:br/>
                          <w:t>для операторов связи, инвестирующих в развитие инфраструктуры в труднодоступной местности</w:t>
                        </w:r>
                      </w:p>
                      <w:p w:rsidR="00752FF1" w:rsidRPr="00D46E0B" w:rsidRDefault="00752FF1" w:rsidP="00D46E0B">
                        <w:pPr>
                          <w:spacing w:after="0" w:line="216" w:lineRule="auto"/>
                          <w:rPr>
                            <w:color w:val="000000" w:themeColor="text1"/>
                            <w:sz w:val="21"/>
                            <w:szCs w:val="21"/>
                          </w:rPr>
                        </w:pPr>
                      </w:p>
                    </w:tc>
                    <w:tc>
                      <w:tcPr>
                        <w:tcW w:w="2126" w:type="dxa"/>
                        <w:gridSpan w:val="2"/>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Минцифры России</w:t>
                        </w:r>
                      </w:p>
                    </w:tc>
                    <w:tc>
                      <w:tcPr>
                        <w:tcW w:w="1701"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по Российской Федерации</w:t>
                        </w:r>
                      </w:p>
                    </w:tc>
                    <w:tc>
                      <w:tcPr>
                        <w:tcW w:w="1843"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ежемесячно</w:t>
                        </w:r>
                      </w:p>
                    </w:tc>
                    <w:tc>
                      <w:tcPr>
                        <w:tcW w:w="1815" w:type="dxa"/>
                      </w:tcPr>
                      <w:p w:rsidR="00184D80" w:rsidRPr="00D46E0B" w:rsidRDefault="00184D80" w:rsidP="00D46E0B">
                        <w:pPr>
                          <w:spacing w:after="0" w:line="216" w:lineRule="auto"/>
                          <w:rPr>
                            <w:color w:val="000000" w:themeColor="text1"/>
                            <w:sz w:val="21"/>
                            <w:szCs w:val="21"/>
                          </w:rPr>
                        </w:pPr>
                        <w:r w:rsidRPr="00D46E0B">
                          <w:rPr>
                            <w:color w:val="000000" w:themeColor="text1"/>
                            <w:sz w:val="21"/>
                            <w:szCs w:val="21"/>
                          </w:rPr>
                          <w:t>на 8-й рабочий день после отчетного периода</w:t>
                        </w:r>
                      </w:p>
                    </w:tc>
                  </w:tr>
                </w:tbl>
                <w:p w:rsidR="008D14B7" w:rsidRPr="00D46E0B" w:rsidRDefault="00B43F90" w:rsidP="00D46E0B">
                  <w:pPr>
                    <w:widowControl w:val="0"/>
                    <w:autoSpaceDE w:val="0"/>
                    <w:autoSpaceDN w:val="0"/>
                    <w:spacing w:after="0" w:line="216" w:lineRule="auto"/>
                    <w:jc w:val="center"/>
                    <w:rPr>
                      <w:rFonts w:ascii="Calibri" w:eastAsia="Times New Roman" w:hAnsi="Calibri" w:cs="Calibri"/>
                      <w:sz w:val="21"/>
                      <w:szCs w:val="21"/>
                      <w:lang w:eastAsia="ru-RU"/>
                    </w:rPr>
                  </w:pPr>
                  <w:r w:rsidRPr="00D46E0B">
                    <w:rPr>
                      <w:rFonts w:ascii="Calibri" w:eastAsia="Times New Roman" w:hAnsi="Calibri" w:cs="Calibri"/>
                      <w:sz w:val="21"/>
                      <w:szCs w:val="21"/>
                      <w:lang w:eastAsia="ru-RU"/>
                    </w:rPr>
                    <w:t>U. Комплексная программа "Развитие техники, технологий и научных исследований в области использования атомной энергии в Российской Федерации на период до 2024 года</w:t>
                  </w:r>
                </w:p>
                <w:p w:rsidR="00B43F90" w:rsidRPr="00D46E0B" w:rsidRDefault="00B43F90" w:rsidP="00D46E0B">
                  <w:pPr>
                    <w:widowControl w:val="0"/>
                    <w:autoSpaceDE w:val="0"/>
                    <w:autoSpaceDN w:val="0"/>
                    <w:spacing w:after="0" w:line="216" w:lineRule="auto"/>
                    <w:jc w:val="center"/>
                    <w:rPr>
                      <w:rFonts w:ascii="Calibri" w:eastAsia="Times New Roman" w:hAnsi="Calibri" w:cs="Calibri"/>
                      <w:sz w:val="21"/>
                      <w:szCs w:val="21"/>
                      <w:lang w:eastAsia="ru-RU"/>
                    </w:rPr>
                  </w:pPr>
                  <w:r w:rsidRPr="00D46E0B">
                    <w:rPr>
                      <w:rFonts w:ascii="Calibri" w:eastAsia="Times New Roman" w:hAnsi="Calibri" w:cs="Calibri"/>
                      <w:sz w:val="21"/>
                      <w:szCs w:val="21"/>
                      <w:lang w:eastAsia="ru-RU"/>
                    </w:rPr>
                    <w:t>(введен распоряжением Правительства РФ от 09.08.2021 № 2195-р)</w:t>
                  </w:r>
                </w:p>
                <w:tbl>
                  <w:tblPr>
                    <w:tblW w:w="10376" w:type="dxa"/>
                    <w:tblLayout w:type="fixed"/>
                    <w:tblCellMar>
                      <w:top w:w="102" w:type="dxa"/>
                      <w:left w:w="62" w:type="dxa"/>
                      <w:bottom w:w="102" w:type="dxa"/>
                      <w:right w:w="62" w:type="dxa"/>
                    </w:tblCellMar>
                    <w:tblLook w:val="0000" w:firstRow="0" w:lastRow="0" w:firstColumn="0" w:lastColumn="0" w:noHBand="0" w:noVBand="0"/>
                  </w:tblPr>
                  <w:tblGrid>
                    <w:gridCol w:w="1048"/>
                    <w:gridCol w:w="1843"/>
                    <w:gridCol w:w="2126"/>
                    <w:gridCol w:w="1701"/>
                    <w:gridCol w:w="1843"/>
                    <w:gridCol w:w="1815"/>
                  </w:tblGrid>
                  <w:tr w:rsidR="00202093" w:rsidRPr="00D46E0B" w:rsidTr="006D5778">
                    <w:tc>
                      <w:tcPr>
                        <w:tcW w:w="1048" w:type="dxa"/>
                      </w:tcPr>
                      <w:p w:rsidR="00202093" w:rsidRPr="00D46E0B" w:rsidRDefault="00202093"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 xml:space="preserve">2.12.U.1 - 2.12.U.2. </w:t>
                        </w:r>
                      </w:p>
                    </w:tc>
                    <w:tc>
                      <w:tcPr>
                        <w:tcW w:w="9328" w:type="dxa"/>
                        <w:gridSpan w:val="5"/>
                      </w:tcPr>
                      <w:p w:rsidR="00202093" w:rsidRPr="00D46E0B" w:rsidRDefault="00202093" w:rsidP="00D46E0B">
                        <w:pPr>
                          <w:autoSpaceDE w:val="0"/>
                          <w:autoSpaceDN w:val="0"/>
                          <w:adjustRightInd w:val="0"/>
                          <w:spacing w:after="0" w:line="216" w:lineRule="auto"/>
                          <w:jc w:val="both"/>
                          <w:rPr>
                            <w:rFonts w:ascii="Calibri" w:hAnsi="Calibri" w:cs="Calibri"/>
                            <w:color w:val="000000" w:themeColor="text1"/>
                            <w:sz w:val="21"/>
                            <w:szCs w:val="21"/>
                          </w:rPr>
                        </w:pPr>
                        <w:r w:rsidRPr="00D46E0B">
                          <w:rPr>
                            <w:rFonts w:ascii="Calibri" w:hAnsi="Calibri" w:cs="Calibri"/>
                            <w:color w:val="000000" w:themeColor="text1"/>
                            <w:sz w:val="21"/>
                            <w:szCs w:val="21"/>
                          </w:rPr>
                          <w:t xml:space="preserve">Исключены. - Распоряжение Правительства РФ от 20.05.2022 </w:t>
                        </w:r>
                        <w:r w:rsidR="003A4E4D" w:rsidRPr="00D46E0B">
                          <w:rPr>
                            <w:rFonts w:ascii="Calibri" w:hAnsi="Calibri" w:cs="Calibri"/>
                            <w:color w:val="000000" w:themeColor="text1"/>
                            <w:sz w:val="21"/>
                            <w:szCs w:val="21"/>
                          </w:rPr>
                          <w:t>№</w:t>
                        </w:r>
                        <w:r w:rsidRPr="00D46E0B">
                          <w:rPr>
                            <w:rFonts w:ascii="Calibri" w:hAnsi="Calibri" w:cs="Calibri"/>
                            <w:color w:val="000000" w:themeColor="text1"/>
                            <w:sz w:val="21"/>
                            <w:szCs w:val="21"/>
                          </w:rPr>
                          <w:t xml:space="preserve"> 1266-р</w:t>
                        </w:r>
                      </w:p>
                    </w:tc>
                  </w:tr>
                  <w:tr w:rsidR="00EE77DA" w:rsidRPr="00D46E0B" w:rsidTr="00BC6ED9">
                    <w:tc>
                      <w:tcPr>
                        <w:tcW w:w="1048" w:type="dxa"/>
                      </w:tcPr>
                      <w:p w:rsidR="00B43F90" w:rsidRPr="00D46E0B" w:rsidRDefault="00B43F90"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2.12.U.3.</w:t>
                        </w:r>
                      </w:p>
                    </w:tc>
                    <w:tc>
                      <w:tcPr>
                        <w:tcW w:w="1843" w:type="dxa"/>
                      </w:tcPr>
                      <w:p w:rsidR="00B43F90" w:rsidRPr="00D46E0B" w:rsidRDefault="00B43F90"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Степень готовности двухблочной Курской АЭС-2 с реакторными установками ВВЭР-ТОИ к вводу в промышленную эксплуатацию (U5)</w:t>
                        </w:r>
                      </w:p>
                    </w:tc>
                    <w:tc>
                      <w:tcPr>
                        <w:tcW w:w="2126" w:type="dxa"/>
                      </w:tcPr>
                      <w:p w:rsidR="00B43F90" w:rsidRPr="00D46E0B" w:rsidRDefault="00B43F90"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Росстат</w:t>
                        </w:r>
                      </w:p>
                    </w:tc>
                    <w:tc>
                      <w:tcPr>
                        <w:tcW w:w="1701" w:type="dxa"/>
                      </w:tcPr>
                      <w:p w:rsidR="00B43F90" w:rsidRPr="00D46E0B" w:rsidRDefault="00B43F90"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по Российской Федерации</w:t>
                        </w:r>
                      </w:p>
                    </w:tc>
                    <w:tc>
                      <w:tcPr>
                        <w:tcW w:w="1843" w:type="dxa"/>
                      </w:tcPr>
                      <w:p w:rsidR="00B43F90" w:rsidRPr="00D46E0B" w:rsidRDefault="00B43F90" w:rsidP="00D46E0B">
                        <w:pPr>
                          <w:autoSpaceDE w:val="0"/>
                          <w:autoSpaceDN w:val="0"/>
                          <w:adjustRightInd w:val="0"/>
                          <w:spacing w:after="0" w:line="216" w:lineRule="auto"/>
                          <w:rPr>
                            <w:rFonts w:ascii="Calibri" w:hAnsi="Calibri" w:cs="Calibri"/>
                            <w:sz w:val="21"/>
                            <w:szCs w:val="21"/>
                          </w:rPr>
                        </w:pPr>
                        <w:r w:rsidRPr="00D46E0B">
                          <w:rPr>
                            <w:rFonts w:ascii="Calibri" w:hAnsi="Calibri" w:cs="Calibri"/>
                            <w:sz w:val="21"/>
                            <w:szCs w:val="21"/>
                          </w:rPr>
                          <w:t>еже</w:t>
                        </w:r>
                        <w:r w:rsidR="00A12580" w:rsidRPr="00D46E0B">
                          <w:rPr>
                            <w:rFonts w:ascii="Calibri" w:hAnsi="Calibri" w:cs="Calibri"/>
                            <w:sz w:val="21"/>
                            <w:szCs w:val="21"/>
                          </w:rPr>
                          <w:t>месячно</w:t>
                        </w:r>
                      </w:p>
                    </w:tc>
                    <w:tc>
                      <w:tcPr>
                        <w:tcW w:w="1815" w:type="dxa"/>
                      </w:tcPr>
                      <w:p w:rsidR="00B43F90" w:rsidRPr="00D46E0B" w:rsidRDefault="00974B1E" w:rsidP="00D46E0B">
                        <w:pPr>
                          <w:autoSpaceDE w:val="0"/>
                          <w:autoSpaceDN w:val="0"/>
                          <w:adjustRightInd w:val="0"/>
                          <w:spacing w:after="0" w:line="216" w:lineRule="auto"/>
                          <w:rPr>
                            <w:rFonts w:ascii="Calibri" w:hAnsi="Calibri" w:cs="Calibri"/>
                            <w:sz w:val="21"/>
                            <w:szCs w:val="21"/>
                          </w:rPr>
                        </w:pPr>
                        <w:r w:rsidRPr="00D46E0B">
                          <w:rPr>
                            <w:sz w:val="21"/>
                            <w:szCs w:val="21"/>
                          </w:rPr>
                          <w:t>не позднее 7-го рабочего дня месяца, следующего за отчетным периодом</w:t>
                        </w:r>
                      </w:p>
                    </w:tc>
                  </w:tr>
                  <w:tr w:rsidR="00A12580" w:rsidRPr="00C34013" w:rsidTr="00A12580">
                    <w:tc>
                      <w:tcPr>
                        <w:tcW w:w="10376" w:type="dxa"/>
                        <w:gridSpan w:val="6"/>
                      </w:tcPr>
                      <w:p w:rsidR="00A12580" w:rsidRPr="00C34013" w:rsidRDefault="002D1261" w:rsidP="00D46E0B">
                        <w:pPr>
                          <w:autoSpaceDE w:val="0"/>
                          <w:autoSpaceDN w:val="0"/>
                          <w:adjustRightInd w:val="0"/>
                          <w:spacing w:after="0" w:line="216" w:lineRule="auto"/>
                        </w:pPr>
                        <w:r w:rsidRPr="00C34013">
                          <w:t>(в ред. распоряжений</w:t>
                        </w:r>
                        <w:r w:rsidR="00A12580" w:rsidRPr="00C34013">
                          <w:t xml:space="preserve"> Правительства РФ от 28.01.2022 № 118-р</w:t>
                        </w:r>
                        <w:r w:rsidRPr="00C34013">
                          <w:t xml:space="preserve">, </w:t>
                        </w:r>
                        <w:r w:rsidRPr="00C34013">
                          <w:rPr>
                            <w:rFonts w:ascii="Calibri" w:hAnsi="Calibri" w:cs="Calibri"/>
                            <w:szCs w:val="24"/>
                          </w:rPr>
                          <w:t>от 22.06.2022 № 1663-р</w:t>
                        </w:r>
                        <w:r w:rsidR="00A12580" w:rsidRPr="00C34013">
                          <w:t>)</w:t>
                        </w:r>
                      </w:p>
                    </w:tc>
                  </w:tr>
                  <w:tr w:rsidR="00202093" w:rsidRPr="00C34013" w:rsidTr="006D5778">
                    <w:tc>
                      <w:tcPr>
                        <w:tcW w:w="1048" w:type="dxa"/>
                      </w:tcPr>
                      <w:p w:rsidR="00202093" w:rsidRPr="00C34013" w:rsidRDefault="00202093" w:rsidP="00D46E0B">
                        <w:pPr>
                          <w:autoSpaceDE w:val="0"/>
                          <w:autoSpaceDN w:val="0"/>
                          <w:adjustRightInd w:val="0"/>
                          <w:spacing w:after="0" w:line="216" w:lineRule="auto"/>
                          <w:jc w:val="both"/>
                          <w:rPr>
                            <w:rFonts w:ascii="Calibri" w:hAnsi="Calibri" w:cs="Calibri"/>
                          </w:rPr>
                        </w:pPr>
                        <w:r w:rsidRPr="00C34013">
                          <w:rPr>
                            <w:rFonts w:ascii="Calibri" w:hAnsi="Calibri" w:cs="Calibri"/>
                          </w:rPr>
                          <w:t>2.12.U.4 – 2.12.</w:t>
                        </w:r>
                        <w:r w:rsidRPr="00C34013">
                          <w:rPr>
                            <w:rFonts w:ascii="Calibri" w:hAnsi="Calibri" w:cs="Calibri"/>
                            <w:lang w:val="en-US"/>
                          </w:rPr>
                          <w:t>U</w:t>
                        </w:r>
                        <w:r w:rsidRPr="00C34013">
                          <w:rPr>
                            <w:rFonts w:ascii="Calibri" w:hAnsi="Calibri" w:cs="Calibri"/>
                          </w:rPr>
                          <w:t xml:space="preserve">.15. </w:t>
                        </w:r>
                      </w:p>
                    </w:tc>
                    <w:tc>
                      <w:tcPr>
                        <w:tcW w:w="9328" w:type="dxa"/>
                        <w:gridSpan w:val="5"/>
                      </w:tcPr>
                      <w:p w:rsidR="00202093" w:rsidRPr="00C34013" w:rsidRDefault="00202093" w:rsidP="00D46E0B">
                        <w:pPr>
                          <w:autoSpaceDE w:val="0"/>
                          <w:autoSpaceDN w:val="0"/>
                          <w:adjustRightInd w:val="0"/>
                          <w:spacing w:after="0" w:line="216" w:lineRule="auto"/>
                          <w:jc w:val="both"/>
                          <w:rPr>
                            <w:rFonts w:ascii="Calibri" w:hAnsi="Calibri" w:cs="Calibri"/>
                          </w:rPr>
                        </w:pPr>
                        <w:r w:rsidRPr="00C34013">
                          <w:rPr>
                            <w:rFonts w:ascii="Calibri" w:hAnsi="Calibri" w:cs="Calibri"/>
                          </w:rPr>
                          <w:t xml:space="preserve">Исключены. </w:t>
                        </w:r>
                        <w:r w:rsidRPr="00C34013">
                          <w:rPr>
                            <w:rFonts w:ascii="Calibri" w:hAnsi="Calibri" w:cs="Calibri"/>
                            <w:color w:val="000000" w:themeColor="text1"/>
                          </w:rPr>
                          <w:t xml:space="preserve">- Распоряжение Правительства РФ от 20.05.2022 </w:t>
                        </w:r>
                        <w:r w:rsidR="003A4E4D" w:rsidRPr="00C34013">
                          <w:rPr>
                            <w:rFonts w:ascii="Calibri" w:hAnsi="Calibri" w:cs="Calibri"/>
                            <w:color w:val="000000" w:themeColor="text1"/>
                          </w:rPr>
                          <w:t>№</w:t>
                        </w:r>
                        <w:r w:rsidRPr="00C34013">
                          <w:rPr>
                            <w:rFonts w:ascii="Calibri" w:hAnsi="Calibri" w:cs="Calibri"/>
                            <w:color w:val="000000" w:themeColor="text1"/>
                          </w:rPr>
                          <w:t xml:space="preserve"> 1266-р</w:t>
                        </w:r>
                      </w:p>
                      <w:p w:rsidR="00202093" w:rsidRPr="00C34013" w:rsidRDefault="00202093" w:rsidP="00D46E0B">
                        <w:pPr>
                          <w:autoSpaceDE w:val="0"/>
                          <w:autoSpaceDN w:val="0"/>
                          <w:adjustRightInd w:val="0"/>
                          <w:spacing w:after="0" w:line="216" w:lineRule="auto"/>
                          <w:rPr>
                            <w:rFonts w:ascii="Calibri" w:hAnsi="Calibri" w:cs="Calibri"/>
                          </w:rPr>
                        </w:pPr>
                      </w:p>
                    </w:tc>
                  </w:tr>
                  <w:tr w:rsidR="00A12580" w:rsidRPr="00C34013" w:rsidTr="00BC6ED9">
                    <w:tc>
                      <w:tcPr>
                        <w:tcW w:w="1048" w:type="dxa"/>
                      </w:tcPr>
                      <w:p w:rsidR="00A12580" w:rsidRPr="00C34013" w:rsidRDefault="00A12580" w:rsidP="00D46E0B">
                        <w:pPr>
                          <w:spacing w:after="0" w:line="216" w:lineRule="auto"/>
                        </w:pPr>
                        <w:r w:rsidRPr="00C34013">
                          <w:t>2.12.</w:t>
                        </w:r>
                        <w:r w:rsidRPr="00C34013">
                          <w:rPr>
                            <w:lang w:val="en-US"/>
                          </w:rPr>
                          <w:t>U</w:t>
                        </w:r>
                        <w:r w:rsidRPr="00C34013">
                          <w:t>.</w:t>
                        </w:r>
                        <w:r w:rsidRPr="00C34013">
                          <w:rPr>
                            <w:lang w:val="en-US"/>
                          </w:rPr>
                          <w:t>16</w:t>
                        </w:r>
                        <w:r w:rsidRPr="00C34013">
                          <w:t>.</w:t>
                        </w:r>
                      </w:p>
                    </w:tc>
                    <w:tc>
                      <w:tcPr>
                        <w:tcW w:w="1843" w:type="dxa"/>
                      </w:tcPr>
                      <w:p w:rsidR="00A12580" w:rsidRPr="00C34013" w:rsidRDefault="00A12580" w:rsidP="00D46E0B">
                        <w:pPr>
                          <w:spacing w:after="0" w:line="216" w:lineRule="auto"/>
                        </w:pPr>
                        <w:r w:rsidRPr="00C34013">
                          <w:t xml:space="preserve">Степень реализации научно-исследователь-ских и опытно-конструкторских работ с формированием единого портфеля результатов, направленных на создание нематериальных активов </w:t>
                        </w:r>
                        <w:r w:rsidRPr="00C34013">
                          <w:rPr>
                            <w:rFonts w:eastAsia="Calibri"/>
                          </w:rPr>
                          <w:t>(</w:t>
                        </w:r>
                        <w:r w:rsidRPr="00C34013">
                          <w:rPr>
                            <w:rFonts w:eastAsia="Calibri"/>
                            <w:lang w:val="en-US"/>
                          </w:rPr>
                          <w:t>U</w:t>
                        </w:r>
                        <w:r w:rsidRPr="00C34013">
                          <w:rPr>
                            <w:rFonts w:eastAsia="Calibri"/>
                          </w:rPr>
                          <w:t>1)</w:t>
                        </w:r>
                      </w:p>
                    </w:tc>
                    <w:tc>
                      <w:tcPr>
                        <w:tcW w:w="2126" w:type="dxa"/>
                      </w:tcPr>
                      <w:p w:rsidR="00A12580" w:rsidRPr="00C34013" w:rsidRDefault="00A12580" w:rsidP="00D46E0B">
                        <w:pPr>
                          <w:spacing w:after="0" w:line="216" w:lineRule="auto"/>
                        </w:pPr>
                        <w:r w:rsidRPr="00C34013">
                          <w:t>Росстат</w:t>
                        </w:r>
                      </w:p>
                    </w:tc>
                    <w:tc>
                      <w:tcPr>
                        <w:tcW w:w="1701" w:type="dxa"/>
                      </w:tcPr>
                      <w:p w:rsidR="00A12580" w:rsidRPr="00C34013" w:rsidRDefault="00A12580" w:rsidP="00D46E0B">
                        <w:pPr>
                          <w:spacing w:after="0" w:line="216" w:lineRule="auto"/>
                        </w:pPr>
                        <w:r w:rsidRPr="00C34013">
                          <w:t>по Российской Федерации</w:t>
                        </w:r>
                      </w:p>
                    </w:tc>
                    <w:tc>
                      <w:tcPr>
                        <w:tcW w:w="1843" w:type="dxa"/>
                      </w:tcPr>
                      <w:p w:rsidR="00A12580" w:rsidRPr="00C34013" w:rsidRDefault="00A12580" w:rsidP="00D46E0B">
                        <w:pPr>
                          <w:spacing w:after="0" w:line="216" w:lineRule="auto"/>
                        </w:pPr>
                        <w:r w:rsidRPr="00C34013">
                          <w:t>ежемесячно</w:t>
                        </w:r>
                      </w:p>
                    </w:tc>
                    <w:tc>
                      <w:tcPr>
                        <w:tcW w:w="1815" w:type="dxa"/>
                      </w:tcPr>
                      <w:p w:rsidR="00A12580" w:rsidRPr="00C34013" w:rsidRDefault="00974B1E" w:rsidP="00D46E0B">
                        <w:pPr>
                          <w:spacing w:after="0" w:line="216" w:lineRule="auto"/>
                        </w:pPr>
                        <w:r w:rsidRPr="00C34013">
                          <w:rPr>
                            <w:szCs w:val="28"/>
                          </w:rPr>
                          <w:t>не позднее 7-го рабочего дня месяца, следующего за отчетным периодом</w:t>
                        </w:r>
                      </w:p>
                    </w:tc>
                  </w:tr>
                  <w:tr w:rsidR="00A12580" w:rsidRPr="00C34013" w:rsidTr="00A12580">
                    <w:tc>
                      <w:tcPr>
                        <w:tcW w:w="10376" w:type="dxa"/>
                        <w:gridSpan w:val="6"/>
                      </w:tcPr>
                      <w:p w:rsidR="00A12580" w:rsidRPr="00C34013" w:rsidRDefault="00A12580" w:rsidP="00D46E0B">
                        <w:pPr>
                          <w:autoSpaceDE w:val="0"/>
                          <w:autoSpaceDN w:val="0"/>
                          <w:adjustRightInd w:val="0"/>
                          <w:spacing w:after="0" w:line="216" w:lineRule="auto"/>
                        </w:pPr>
                        <w:r w:rsidRPr="00C34013">
                          <w:t>(п. 2.12.</w:t>
                        </w:r>
                        <w:r w:rsidRPr="00C34013">
                          <w:rPr>
                            <w:lang w:val="en-US"/>
                          </w:rPr>
                          <w:t>U</w:t>
                        </w:r>
                        <w:r w:rsidRPr="00C34013">
                          <w:t>.16 введен распоряжением Правительства РФ от 28.01.2022 № 118-р)</w:t>
                        </w:r>
                      </w:p>
                      <w:p w:rsidR="002D1261" w:rsidRPr="00C34013" w:rsidRDefault="002D1261" w:rsidP="00D46E0B">
                        <w:pPr>
                          <w:autoSpaceDE w:val="0"/>
                          <w:autoSpaceDN w:val="0"/>
                          <w:adjustRightInd w:val="0"/>
                          <w:spacing w:after="0" w:line="216" w:lineRule="auto"/>
                          <w:rPr>
                            <w:rFonts w:ascii="Calibri" w:hAnsi="Calibri" w:cs="Calibri"/>
                          </w:rPr>
                        </w:pPr>
                        <w:r w:rsidRPr="00C34013">
                          <w:t>(в ред. распоряжени</w:t>
                        </w:r>
                        <w:r w:rsidR="00974B1E" w:rsidRPr="00C34013">
                          <w:t>я</w:t>
                        </w:r>
                        <w:r w:rsidRPr="00C34013">
                          <w:t xml:space="preserve"> Правительства РФ </w:t>
                        </w:r>
                        <w:r w:rsidRPr="00C34013">
                          <w:rPr>
                            <w:rFonts w:ascii="Calibri" w:hAnsi="Calibri" w:cs="Calibri"/>
                            <w:szCs w:val="24"/>
                          </w:rPr>
                          <w:t>от 22.06.2022 № 1663-р</w:t>
                        </w:r>
                        <w:r w:rsidRPr="00C34013">
                          <w:t>)</w:t>
                        </w:r>
                      </w:p>
                    </w:tc>
                  </w:tr>
                  <w:tr w:rsidR="00A12580" w:rsidRPr="00C34013" w:rsidTr="00BC6ED9">
                    <w:tc>
                      <w:tcPr>
                        <w:tcW w:w="1048" w:type="dxa"/>
                      </w:tcPr>
                      <w:p w:rsidR="00A12580" w:rsidRPr="00C34013" w:rsidRDefault="00A12580" w:rsidP="00D46E0B">
                        <w:pPr>
                          <w:spacing w:after="0" w:line="216" w:lineRule="auto"/>
                        </w:pPr>
                        <w:r w:rsidRPr="00C34013">
                          <w:t>2.12.</w:t>
                        </w:r>
                        <w:r w:rsidRPr="00C34013">
                          <w:rPr>
                            <w:lang w:val="en-US"/>
                          </w:rPr>
                          <w:t>U</w:t>
                        </w:r>
                        <w:r w:rsidRPr="00C34013">
                          <w:t>.</w:t>
                        </w:r>
                        <w:r w:rsidRPr="00C34013">
                          <w:rPr>
                            <w:lang w:val="en-US"/>
                          </w:rPr>
                          <w:t>17</w:t>
                        </w:r>
                        <w:r w:rsidRPr="00C34013">
                          <w:t>.</w:t>
                        </w:r>
                      </w:p>
                    </w:tc>
                    <w:tc>
                      <w:tcPr>
                        <w:tcW w:w="1843" w:type="dxa"/>
                      </w:tcPr>
                      <w:p w:rsidR="00A12580" w:rsidRPr="00C34013" w:rsidRDefault="00A12580" w:rsidP="00D46E0B">
                        <w:pPr>
                          <w:spacing w:after="0" w:line="216" w:lineRule="auto"/>
                        </w:pPr>
                        <w:r w:rsidRPr="00C34013">
                          <w:t xml:space="preserve">Степень готовности объектов капитального строительства </w:t>
                        </w:r>
                        <w:r w:rsidRPr="00C34013">
                          <w:rPr>
                            <w:rFonts w:eastAsia="Calibri"/>
                          </w:rPr>
                          <w:t>(</w:t>
                        </w:r>
                        <w:r w:rsidRPr="00C34013">
                          <w:rPr>
                            <w:rFonts w:eastAsia="Calibri"/>
                            <w:lang w:val="en-US"/>
                          </w:rPr>
                          <w:t>U</w:t>
                        </w:r>
                        <w:r w:rsidRPr="00C34013">
                          <w:rPr>
                            <w:rFonts w:eastAsia="Calibri"/>
                          </w:rPr>
                          <w:t>1)</w:t>
                        </w:r>
                      </w:p>
                    </w:tc>
                    <w:tc>
                      <w:tcPr>
                        <w:tcW w:w="2126" w:type="dxa"/>
                      </w:tcPr>
                      <w:p w:rsidR="00A12580" w:rsidRPr="00C34013" w:rsidRDefault="00A12580" w:rsidP="00D46E0B">
                        <w:pPr>
                          <w:spacing w:after="0" w:line="216" w:lineRule="auto"/>
                        </w:pPr>
                        <w:r w:rsidRPr="00C34013">
                          <w:t>Росстат</w:t>
                        </w:r>
                      </w:p>
                    </w:tc>
                    <w:tc>
                      <w:tcPr>
                        <w:tcW w:w="1701" w:type="dxa"/>
                      </w:tcPr>
                      <w:p w:rsidR="00A12580" w:rsidRPr="00C34013" w:rsidRDefault="00A12580" w:rsidP="00D46E0B">
                        <w:pPr>
                          <w:spacing w:after="0" w:line="216" w:lineRule="auto"/>
                        </w:pPr>
                        <w:r w:rsidRPr="00C34013">
                          <w:t>по Российской Федерации</w:t>
                        </w:r>
                      </w:p>
                    </w:tc>
                    <w:tc>
                      <w:tcPr>
                        <w:tcW w:w="1843" w:type="dxa"/>
                      </w:tcPr>
                      <w:p w:rsidR="00A12580" w:rsidRPr="00C34013" w:rsidRDefault="00A12580" w:rsidP="00D46E0B">
                        <w:pPr>
                          <w:spacing w:after="0" w:line="216" w:lineRule="auto"/>
                        </w:pPr>
                        <w:r w:rsidRPr="00C34013">
                          <w:t>ежемесячно</w:t>
                        </w:r>
                      </w:p>
                    </w:tc>
                    <w:tc>
                      <w:tcPr>
                        <w:tcW w:w="1815" w:type="dxa"/>
                      </w:tcPr>
                      <w:p w:rsidR="00A12580" w:rsidRPr="00C34013" w:rsidRDefault="00974B1E" w:rsidP="00D46E0B">
                        <w:pPr>
                          <w:spacing w:after="0" w:line="216" w:lineRule="auto"/>
                        </w:pPr>
                        <w:r w:rsidRPr="00C34013">
                          <w:rPr>
                            <w:szCs w:val="28"/>
                          </w:rPr>
                          <w:t>не позднее 7-го рабочего дня месяца, следующего за отчетным периодом</w:t>
                        </w:r>
                      </w:p>
                    </w:tc>
                  </w:tr>
                  <w:tr w:rsidR="00A12580" w:rsidRPr="00C34013" w:rsidTr="00A12580">
                    <w:tc>
                      <w:tcPr>
                        <w:tcW w:w="10376" w:type="dxa"/>
                        <w:gridSpan w:val="6"/>
                      </w:tcPr>
                      <w:p w:rsidR="00A12580" w:rsidRPr="00C34013" w:rsidRDefault="00A12580" w:rsidP="00D46E0B">
                        <w:pPr>
                          <w:autoSpaceDE w:val="0"/>
                          <w:autoSpaceDN w:val="0"/>
                          <w:adjustRightInd w:val="0"/>
                          <w:spacing w:after="0" w:line="216" w:lineRule="auto"/>
                        </w:pPr>
                        <w:r w:rsidRPr="00C34013">
                          <w:t>(п. 2.12.</w:t>
                        </w:r>
                        <w:r w:rsidRPr="00C34013">
                          <w:rPr>
                            <w:lang w:val="en-US"/>
                          </w:rPr>
                          <w:t>U</w:t>
                        </w:r>
                        <w:r w:rsidRPr="00C34013">
                          <w:t>.17 введен распоряжением Правительства РФ от 28.01.2022 № 118-р)</w:t>
                        </w:r>
                      </w:p>
                      <w:p w:rsidR="00974B1E" w:rsidRPr="00C34013" w:rsidRDefault="00974B1E" w:rsidP="00D46E0B">
                        <w:pPr>
                          <w:autoSpaceDE w:val="0"/>
                          <w:autoSpaceDN w:val="0"/>
                          <w:adjustRightInd w:val="0"/>
                          <w:spacing w:after="0" w:line="216" w:lineRule="auto"/>
                          <w:rPr>
                            <w:rFonts w:ascii="Calibri" w:hAnsi="Calibri" w:cs="Calibri"/>
                          </w:rPr>
                        </w:pPr>
                        <w:r w:rsidRPr="00C34013">
                          <w:t xml:space="preserve">(в ред. распоряжения Правительства РФ </w:t>
                        </w:r>
                        <w:r w:rsidRPr="00C34013">
                          <w:rPr>
                            <w:rFonts w:ascii="Calibri" w:hAnsi="Calibri" w:cs="Calibri"/>
                            <w:szCs w:val="24"/>
                          </w:rPr>
                          <w:t>от 22.06.2022 № 1663-р</w:t>
                        </w:r>
                        <w:r w:rsidRPr="00C34013">
                          <w:t>)</w:t>
                        </w:r>
                      </w:p>
                    </w:tc>
                  </w:tr>
                  <w:tr w:rsidR="00A12580" w:rsidRPr="00C34013" w:rsidTr="00BC6ED9">
                    <w:tc>
                      <w:tcPr>
                        <w:tcW w:w="1048" w:type="dxa"/>
                      </w:tcPr>
                      <w:p w:rsidR="00A12580" w:rsidRPr="00C34013" w:rsidRDefault="00A12580" w:rsidP="00D46E0B">
                        <w:pPr>
                          <w:spacing w:after="0" w:line="216" w:lineRule="auto"/>
                        </w:pPr>
                        <w:r w:rsidRPr="00C34013">
                          <w:t>2.12.</w:t>
                        </w:r>
                        <w:r w:rsidRPr="00C34013">
                          <w:rPr>
                            <w:lang w:val="en-US"/>
                          </w:rPr>
                          <w:t>U</w:t>
                        </w:r>
                        <w:r w:rsidRPr="00C34013">
                          <w:t>.</w:t>
                        </w:r>
                        <w:r w:rsidRPr="00C34013">
                          <w:rPr>
                            <w:lang w:val="en-US"/>
                          </w:rPr>
                          <w:t>18</w:t>
                        </w:r>
                        <w:r w:rsidRPr="00C34013">
                          <w:t>.</w:t>
                        </w:r>
                      </w:p>
                    </w:tc>
                    <w:tc>
                      <w:tcPr>
                        <w:tcW w:w="1843" w:type="dxa"/>
                      </w:tcPr>
                      <w:p w:rsidR="00A12580" w:rsidRPr="00C34013" w:rsidRDefault="00A12580" w:rsidP="00D46E0B">
                        <w:pPr>
                          <w:spacing w:after="0" w:line="216" w:lineRule="auto"/>
                        </w:pPr>
                        <w:r w:rsidRPr="00C34013">
                          <w:t xml:space="preserve">Степень реализации научно-исследователь-ских и опытно-конструкторских работ с формированием единого портфеля результатов, направленных на создание нематериальных активов </w:t>
                        </w:r>
                        <w:r w:rsidRPr="00C34013">
                          <w:rPr>
                            <w:rFonts w:eastAsia="Calibri"/>
                          </w:rPr>
                          <w:t>(</w:t>
                        </w:r>
                        <w:r w:rsidRPr="00C34013">
                          <w:rPr>
                            <w:rFonts w:eastAsia="Calibri"/>
                            <w:lang w:val="en-US"/>
                          </w:rPr>
                          <w:t>U</w:t>
                        </w:r>
                        <w:r w:rsidRPr="00C34013">
                          <w:rPr>
                            <w:rFonts w:eastAsia="Calibri"/>
                          </w:rPr>
                          <w:t>2)</w:t>
                        </w:r>
                      </w:p>
                    </w:tc>
                    <w:tc>
                      <w:tcPr>
                        <w:tcW w:w="2126" w:type="dxa"/>
                      </w:tcPr>
                      <w:p w:rsidR="00A12580" w:rsidRPr="00C34013" w:rsidRDefault="00A12580" w:rsidP="00D46E0B">
                        <w:pPr>
                          <w:spacing w:after="0" w:line="216" w:lineRule="auto"/>
                        </w:pPr>
                        <w:r w:rsidRPr="00C34013">
                          <w:t>Росстат</w:t>
                        </w:r>
                      </w:p>
                    </w:tc>
                    <w:tc>
                      <w:tcPr>
                        <w:tcW w:w="1701" w:type="dxa"/>
                      </w:tcPr>
                      <w:p w:rsidR="00A12580" w:rsidRPr="00C34013" w:rsidRDefault="00A12580" w:rsidP="00D46E0B">
                        <w:pPr>
                          <w:spacing w:after="0" w:line="216" w:lineRule="auto"/>
                        </w:pPr>
                        <w:r w:rsidRPr="00C34013">
                          <w:t>по Российской Федерации</w:t>
                        </w:r>
                      </w:p>
                    </w:tc>
                    <w:tc>
                      <w:tcPr>
                        <w:tcW w:w="1843" w:type="dxa"/>
                      </w:tcPr>
                      <w:p w:rsidR="00A12580" w:rsidRPr="00C34013" w:rsidRDefault="00A12580" w:rsidP="00D46E0B">
                        <w:pPr>
                          <w:spacing w:after="0" w:line="216" w:lineRule="auto"/>
                        </w:pPr>
                        <w:r w:rsidRPr="00C34013">
                          <w:t>ежемесячно</w:t>
                        </w:r>
                      </w:p>
                    </w:tc>
                    <w:tc>
                      <w:tcPr>
                        <w:tcW w:w="1815" w:type="dxa"/>
                      </w:tcPr>
                      <w:p w:rsidR="00A12580" w:rsidRPr="00C34013" w:rsidRDefault="00974B1E" w:rsidP="00D46E0B">
                        <w:pPr>
                          <w:spacing w:after="0" w:line="216" w:lineRule="auto"/>
                        </w:pPr>
                        <w:r w:rsidRPr="00C34013">
                          <w:rPr>
                            <w:szCs w:val="28"/>
                          </w:rPr>
                          <w:t>не позднее 7-го рабочего дня месяца, следующего за отчетным периодом</w:t>
                        </w:r>
                      </w:p>
                    </w:tc>
                  </w:tr>
                  <w:tr w:rsidR="00A12580" w:rsidRPr="00C34013" w:rsidTr="00A12580">
                    <w:tc>
                      <w:tcPr>
                        <w:tcW w:w="10376" w:type="dxa"/>
                        <w:gridSpan w:val="6"/>
                      </w:tcPr>
                      <w:p w:rsidR="00A12580" w:rsidRPr="00C34013" w:rsidRDefault="00A12580" w:rsidP="00D46E0B">
                        <w:pPr>
                          <w:autoSpaceDE w:val="0"/>
                          <w:autoSpaceDN w:val="0"/>
                          <w:adjustRightInd w:val="0"/>
                          <w:spacing w:after="0" w:line="216" w:lineRule="auto"/>
                        </w:pPr>
                        <w:r w:rsidRPr="00C34013">
                          <w:t>(п. 2.12.</w:t>
                        </w:r>
                        <w:r w:rsidRPr="00C34013">
                          <w:rPr>
                            <w:lang w:val="en-US"/>
                          </w:rPr>
                          <w:t>U</w:t>
                        </w:r>
                        <w:r w:rsidRPr="00C34013">
                          <w:t>.18 введен распоряжением Правительства РФ от 28.01.2022 № 118-р)</w:t>
                        </w:r>
                      </w:p>
                      <w:p w:rsidR="00974B1E" w:rsidRPr="00C34013" w:rsidRDefault="00974B1E" w:rsidP="00D46E0B">
                        <w:pPr>
                          <w:autoSpaceDE w:val="0"/>
                          <w:autoSpaceDN w:val="0"/>
                          <w:adjustRightInd w:val="0"/>
                          <w:spacing w:after="0" w:line="216" w:lineRule="auto"/>
                          <w:rPr>
                            <w:rFonts w:ascii="Calibri" w:hAnsi="Calibri" w:cs="Calibri"/>
                          </w:rPr>
                        </w:pPr>
                        <w:r w:rsidRPr="00C34013">
                          <w:t xml:space="preserve">(в ред. распоряжения Правительства РФ </w:t>
                        </w:r>
                        <w:r w:rsidRPr="00C34013">
                          <w:rPr>
                            <w:rFonts w:ascii="Calibri" w:hAnsi="Calibri" w:cs="Calibri"/>
                            <w:szCs w:val="24"/>
                          </w:rPr>
                          <w:t>от 22.06.2022 № 1663-р</w:t>
                        </w:r>
                        <w:r w:rsidRPr="00C34013">
                          <w:t>)</w:t>
                        </w:r>
                      </w:p>
                    </w:tc>
                  </w:tr>
                  <w:tr w:rsidR="00A12580" w:rsidRPr="00C34013" w:rsidTr="00BC6ED9">
                    <w:tc>
                      <w:tcPr>
                        <w:tcW w:w="1048" w:type="dxa"/>
                      </w:tcPr>
                      <w:p w:rsidR="00A12580" w:rsidRPr="00C34013" w:rsidRDefault="00A12580" w:rsidP="00D46E0B">
                        <w:pPr>
                          <w:spacing w:after="0" w:line="216" w:lineRule="auto"/>
                        </w:pPr>
                        <w:r w:rsidRPr="00C34013">
                          <w:t>2.12.</w:t>
                        </w:r>
                        <w:r w:rsidRPr="00C34013">
                          <w:rPr>
                            <w:lang w:val="en-US"/>
                          </w:rPr>
                          <w:t>U</w:t>
                        </w:r>
                        <w:r w:rsidRPr="00C34013">
                          <w:t>.</w:t>
                        </w:r>
                        <w:r w:rsidRPr="00C34013">
                          <w:rPr>
                            <w:lang w:val="en-US"/>
                          </w:rPr>
                          <w:t>19</w:t>
                        </w:r>
                        <w:r w:rsidRPr="00C34013">
                          <w:t>.</w:t>
                        </w:r>
                      </w:p>
                    </w:tc>
                    <w:tc>
                      <w:tcPr>
                        <w:tcW w:w="1843" w:type="dxa"/>
                      </w:tcPr>
                      <w:p w:rsidR="00A12580" w:rsidRPr="00C34013" w:rsidRDefault="00A12580" w:rsidP="00D46E0B">
                        <w:pPr>
                          <w:spacing w:after="0" w:line="216" w:lineRule="auto"/>
                        </w:pPr>
                        <w:r w:rsidRPr="00C34013">
                          <w:t xml:space="preserve">Степень готовности объектов капитального строительства </w:t>
                        </w:r>
                        <w:r w:rsidRPr="00C34013">
                          <w:rPr>
                            <w:rFonts w:eastAsia="Calibri"/>
                          </w:rPr>
                          <w:t>(</w:t>
                        </w:r>
                        <w:r w:rsidRPr="00C34013">
                          <w:rPr>
                            <w:rFonts w:eastAsia="Calibri"/>
                            <w:lang w:val="en-US"/>
                          </w:rPr>
                          <w:t>U</w:t>
                        </w:r>
                        <w:r w:rsidRPr="00C34013">
                          <w:rPr>
                            <w:rFonts w:eastAsia="Calibri"/>
                          </w:rPr>
                          <w:t>2)</w:t>
                        </w:r>
                      </w:p>
                    </w:tc>
                    <w:tc>
                      <w:tcPr>
                        <w:tcW w:w="2126" w:type="dxa"/>
                      </w:tcPr>
                      <w:p w:rsidR="00A12580" w:rsidRPr="00C34013" w:rsidRDefault="00A12580" w:rsidP="00D46E0B">
                        <w:pPr>
                          <w:spacing w:after="0" w:line="216" w:lineRule="auto"/>
                        </w:pPr>
                        <w:r w:rsidRPr="00C34013">
                          <w:t>Росстат</w:t>
                        </w:r>
                      </w:p>
                    </w:tc>
                    <w:tc>
                      <w:tcPr>
                        <w:tcW w:w="1701" w:type="dxa"/>
                      </w:tcPr>
                      <w:p w:rsidR="00A12580" w:rsidRPr="00C34013" w:rsidRDefault="00A12580" w:rsidP="00D46E0B">
                        <w:pPr>
                          <w:spacing w:after="0" w:line="216" w:lineRule="auto"/>
                        </w:pPr>
                        <w:r w:rsidRPr="00C34013">
                          <w:t>по Российской Федерации</w:t>
                        </w:r>
                      </w:p>
                    </w:tc>
                    <w:tc>
                      <w:tcPr>
                        <w:tcW w:w="1843" w:type="dxa"/>
                      </w:tcPr>
                      <w:p w:rsidR="00A12580" w:rsidRPr="00C34013" w:rsidRDefault="00A12580" w:rsidP="00D46E0B">
                        <w:pPr>
                          <w:spacing w:after="0" w:line="216" w:lineRule="auto"/>
                        </w:pPr>
                        <w:r w:rsidRPr="00C34013">
                          <w:t>ежемесячно</w:t>
                        </w:r>
                      </w:p>
                    </w:tc>
                    <w:tc>
                      <w:tcPr>
                        <w:tcW w:w="1815" w:type="dxa"/>
                      </w:tcPr>
                      <w:p w:rsidR="00A12580" w:rsidRPr="00C34013" w:rsidRDefault="00974B1E" w:rsidP="00D46E0B">
                        <w:pPr>
                          <w:spacing w:after="0" w:line="216" w:lineRule="auto"/>
                        </w:pPr>
                        <w:r w:rsidRPr="00C34013">
                          <w:rPr>
                            <w:szCs w:val="28"/>
                          </w:rPr>
                          <w:t>не позднее 7-го рабочего дня месяца, следующего за отчетным периодом</w:t>
                        </w:r>
                      </w:p>
                    </w:tc>
                  </w:tr>
                  <w:tr w:rsidR="00A12580" w:rsidRPr="00C34013" w:rsidTr="00A12580">
                    <w:tc>
                      <w:tcPr>
                        <w:tcW w:w="10376" w:type="dxa"/>
                        <w:gridSpan w:val="6"/>
                      </w:tcPr>
                      <w:p w:rsidR="00A12580" w:rsidRPr="00C34013" w:rsidRDefault="00A12580" w:rsidP="00D46E0B">
                        <w:pPr>
                          <w:autoSpaceDE w:val="0"/>
                          <w:autoSpaceDN w:val="0"/>
                          <w:adjustRightInd w:val="0"/>
                          <w:spacing w:after="0" w:line="216" w:lineRule="auto"/>
                        </w:pPr>
                        <w:r w:rsidRPr="00C34013">
                          <w:t>(п. 2.12.</w:t>
                        </w:r>
                        <w:r w:rsidRPr="00C34013">
                          <w:rPr>
                            <w:lang w:val="en-US"/>
                          </w:rPr>
                          <w:t>U</w:t>
                        </w:r>
                        <w:r w:rsidRPr="00C34013">
                          <w:t>.19 введен распоряжением Правительства РФ от 28.01.2022 № 118-р)</w:t>
                        </w:r>
                      </w:p>
                      <w:p w:rsidR="00974B1E" w:rsidRPr="00C34013" w:rsidRDefault="00974B1E" w:rsidP="00D46E0B">
                        <w:pPr>
                          <w:autoSpaceDE w:val="0"/>
                          <w:autoSpaceDN w:val="0"/>
                          <w:adjustRightInd w:val="0"/>
                          <w:spacing w:after="0" w:line="216" w:lineRule="auto"/>
                          <w:rPr>
                            <w:rFonts w:ascii="Calibri" w:hAnsi="Calibri" w:cs="Calibri"/>
                          </w:rPr>
                        </w:pPr>
                        <w:r w:rsidRPr="00C34013">
                          <w:t xml:space="preserve">(в ред. распоряжения Правительства РФ </w:t>
                        </w:r>
                        <w:r w:rsidRPr="00C34013">
                          <w:rPr>
                            <w:rFonts w:ascii="Calibri" w:hAnsi="Calibri" w:cs="Calibri"/>
                            <w:szCs w:val="24"/>
                          </w:rPr>
                          <w:t>от 22.06.2022 № 1663-р</w:t>
                        </w:r>
                        <w:r w:rsidRPr="00C34013">
                          <w:t>)</w:t>
                        </w:r>
                      </w:p>
                    </w:tc>
                  </w:tr>
                  <w:tr w:rsidR="00A12580" w:rsidRPr="00C34013" w:rsidTr="00BC6ED9">
                    <w:tc>
                      <w:tcPr>
                        <w:tcW w:w="1048" w:type="dxa"/>
                      </w:tcPr>
                      <w:p w:rsidR="00A12580" w:rsidRPr="00C34013" w:rsidRDefault="00A12580" w:rsidP="00D46E0B">
                        <w:pPr>
                          <w:spacing w:after="0" w:line="216" w:lineRule="auto"/>
                        </w:pPr>
                        <w:r w:rsidRPr="00C34013">
                          <w:t>2.12.</w:t>
                        </w:r>
                        <w:r w:rsidRPr="00C34013">
                          <w:rPr>
                            <w:lang w:val="en-US"/>
                          </w:rPr>
                          <w:t>U</w:t>
                        </w:r>
                        <w:r w:rsidRPr="00C34013">
                          <w:t>.</w:t>
                        </w:r>
                        <w:r w:rsidRPr="00C34013">
                          <w:rPr>
                            <w:lang w:val="en-US"/>
                          </w:rPr>
                          <w:t>20</w:t>
                        </w:r>
                      </w:p>
                    </w:tc>
                    <w:tc>
                      <w:tcPr>
                        <w:tcW w:w="1843" w:type="dxa"/>
                      </w:tcPr>
                      <w:p w:rsidR="00A12580" w:rsidRPr="00C34013" w:rsidRDefault="00A12580" w:rsidP="00D46E0B">
                        <w:pPr>
                          <w:spacing w:after="0" w:line="216" w:lineRule="auto"/>
                        </w:pPr>
                        <w:r w:rsidRPr="00C34013">
                          <w:t xml:space="preserve">Степень реализации научно-исследователь-ских и опытно-конструкторских работ с формированием единого портфеля результатов, направленных на создание нематериальных активов </w:t>
                        </w:r>
                        <w:r w:rsidRPr="00C34013">
                          <w:rPr>
                            <w:rFonts w:eastAsia="Calibri"/>
                          </w:rPr>
                          <w:t>(</w:t>
                        </w:r>
                        <w:r w:rsidRPr="00C34013">
                          <w:rPr>
                            <w:rFonts w:eastAsia="Calibri"/>
                            <w:lang w:val="en-US"/>
                          </w:rPr>
                          <w:t>U</w:t>
                        </w:r>
                        <w:r w:rsidRPr="00C34013">
                          <w:rPr>
                            <w:rFonts w:eastAsia="Calibri"/>
                          </w:rPr>
                          <w:t>3)</w:t>
                        </w:r>
                      </w:p>
                    </w:tc>
                    <w:tc>
                      <w:tcPr>
                        <w:tcW w:w="2126" w:type="dxa"/>
                      </w:tcPr>
                      <w:p w:rsidR="00A12580" w:rsidRPr="00C34013" w:rsidRDefault="00A12580" w:rsidP="00D46E0B">
                        <w:pPr>
                          <w:spacing w:after="0" w:line="216" w:lineRule="auto"/>
                        </w:pPr>
                        <w:r w:rsidRPr="00C34013">
                          <w:t>Росстат</w:t>
                        </w:r>
                      </w:p>
                    </w:tc>
                    <w:tc>
                      <w:tcPr>
                        <w:tcW w:w="1701" w:type="dxa"/>
                      </w:tcPr>
                      <w:p w:rsidR="00A12580" w:rsidRPr="00C34013" w:rsidRDefault="00A12580" w:rsidP="00D46E0B">
                        <w:pPr>
                          <w:spacing w:after="0" w:line="216" w:lineRule="auto"/>
                        </w:pPr>
                        <w:r w:rsidRPr="00C34013">
                          <w:t>по Российской Федерации</w:t>
                        </w:r>
                      </w:p>
                    </w:tc>
                    <w:tc>
                      <w:tcPr>
                        <w:tcW w:w="1843" w:type="dxa"/>
                      </w:tcPr>
                      <w:p w:rsidR="00A12580" w:rsidRPr="00C34013" w:rsidRDefault="00A12580" w:rsidP="00D46E0B">
                        <w:pPr>
                          <w:spacing w:after="0" w:line="216" w:lineRule="auto"/>
                        </w:pPr>
                        <w:r w:rsidRPr="00C34013">
                          <w:t>ежемесячно</w:t>
                        </w:r>
                      </w:p>
                    </w:tc>
                    <w:tc>
                      <w:tcPr>
                        <w:tcW w:w="1815" w:type="dxa"/>
                      </w:tcPr>
                      <w:p w:rsidR="00A12580" w:rsidRPr="00C34013" w:rsidRDefault="00974B1E" w:rsidP="00D46E0B">
                        <w:pPr>
                          <w:spacing w:after="0" w:line="216" w:lineRule="auto"/>
                        </w:pPr>
                        <w:r w:rsidRPr="00C34013">
                          <w:rPr>
                            <w:szCs w:val="28"/>
                          </w:rPr>
                          <w:t>не позднее 7-го рабочего дня месяца, следующего за отчетным периодом</w:t>
                        </w:r>
                      </w:p>
                    </w:tc>
                  </w:tr>
                  <w:tr w:rsidR="00A12580" w:rsidRPr="00C34013" w:rsidTr="00A12580">
                    <w:tc>
                      <w:tcPr>
                        <w:tcW w:w="10376" w:type="dxa"/>
                        <w:gridSpan w:val="6"/>
                      </w:tcPr>
                      <w:p w:rsidR="00A12580" w:rsidRPr="00C34013" w:rsidRDefault="00A12580" w:rsidP="00D46E0B">
                        <w:pPr>
                          <w:autoSpaceDE w:val="0"/>
                          <w:autoSpaceDN w:val="0"/>
                          <w:adjustRightInd w:val="0"/>
                          <w:spacing w:after="0" w:line="216" w:lineRule="auto"/>
                        </w:pPr>
                        <w:r w:rsidRPr="00C34013">
                          <w:t>(п. 2.12.</w:t>
                        </w:r>
                        <w:r w:rsidRPr="00C34013">
                          <w:rPr>
                            <w:lang w:val="en-US"/>
                          </w:rPr>
                          <w:t>U</w:t>
                        </w:r>
                        <w:r w:rsidRPr="00C34013">
                          <w:t>.20 введен распоряжением Правительства РФ от 28.01.2022 № 118-р)</w:t>
                        </w:r>
                      </w:p>
                      <w:p w:rsidR="00974B1E" w:rsidRPr="00C34013" w:rsidRDefault="00974B1E" w:rsidP="00D46E0B">
                        <w:pPr>
                          <w:autoSpaceDE w:val="0"/>
                          <w:autoSpaceDN w:val="0"/>
                          <w:adjustRightInd w:val="0"/>
                          <w:spacing w:after="0" w:line="216" w:lineRule="auto"/>
                          <w:rPr>
                            <w:rFonts w:ascii="Calibri" w:hAnsi="Calibri" w:cs="Calibri"/>
                          </w:rPr>
                        </w:pPr>
                        <w:r w:rsidRPr="00C34013">
                          <w:t xml:space="preserve">(в ред. распоряжения Правительства РФ </w:t>
                        </w:r>
                        <w:r w:rsidRPr="00C34013">
                          <w:rPr>
                            <w:rFonts w:ascii="Calibri" w:hAnsi="Calibri" w:cs="Calibri"/>
                            <w:szCs w:val="24"/>
                          </w:rPr>
                          <w:t>от 22.06.2022 № 1663-р</w:t>
                        </w:r>
                        <w:r w:rsidRPr="00C34013">
                          <w:t>)</w:t>
                        </w:r>
                      </w:p>
                    </w:tc>
                  </w:tr>
                  <w:tr w:rsidR="00A12580" w:rsidRPr="00C34013" w:rsidTr="00BC6ED9">
                    <w:tc>
                      <w:tcPr>
                        <w:tcW w:w="1048" w:type="dxa"/>
                      </w:tcPr>
                      <w:p w:rsidR="00A12580" w:rsidRPr="00C34013" w:rsidRDefault="00A12580" w:rsidP="00D46E0B">
                        <w:pPr>
                          <w:spacing w:after="0" w:line="216" w:lineRule="auto"/>
                        </w:pPr>
                        <w:r w:rsidRPr="00C34013">
                          <w:t>2.12.</w:t>
                        </w:r>
                        <w:r w:rsidRPr="00C34013">
                          <w:rPr>
                            <w:lang w:val="en-US"/>
                          </w:rPr>
                          <w:t>U</w:t>
                        </w:r>
                        <w:r w:rsidRPr="00C34013">
                          <w:t>.</w:t>
                        </w:r>
                        <w:r w:rsidRPr="00C34013">
                          <w:rPr>
                            <w:lang w:val="en-US"/>
                          </w:rPr>
                          <w:t>21</w:t>
                        </w:r>
                      </w:p>
                    </w:tc>
                    <w:tc>
                      <w:tcPr>
                        <w:tcW w:w="1843" w:type="dxa"/>
                      </w:tcPr>
                      <w:p w:rsidR="00A12580" w:rsidRPr="00C34013" w:rsidRDefault="00A12580" w:rsidP="00D46E0B">
                        <w:pPr>
                          <w:spacing w:after="0" w:line="216" w:lineRule="auto"/>
                        </w:pPr>
                        <w:r w:rsidRPr="00C34013">
                          <w:t xml:space="preserve">Степень готовности объектов капитального строительства </w:t>
                        </w:r>
                        <w:r w:rsidRPr="00C34013">
                          <w:rPr>
                            <w:rFonts w:eastAsia="Calibri"/>
                          </w:rPr>
                          <w:t>(</w:t>
                        </w:r>
                        <w:r w:rsidRPr="00C34013">
                          <w:rPr>
                            <w:rFonts w:eastAsia="Calibri"/>
                            <w:lang w:val="en-US"/>
                          </w:rPr>
                          <w:t>U</w:t>
                        </w:r>
                        <w:r w:rsidRPr="00C34013">
                          <w:rPr>
                            <w:rFonts w:eastAsia="Calibri"/>
                          </w:rPr>
                          <w:t>3)</w:t>
                        </w:r>
                      </w:p>
                    </w:tc>
                    <w:tc>
                      <w:tcPr>
                        <w:tcW w:w="2126" w:type="dxa"/>
                      </w:tcPr>
                      <w:p w:rsidR="00A12580" w:rsidRPr="00C34013" w:rsidRDefault="00A12580" w:rsidP="00D46E0B">
                        <w:pPr>
                          <w:spacing w:after="0" w:line="216" w:lineRule="auto"/>
                        </w:pPr>
                        <w:r w:rsidRPr="00C34013">
                          <w:t>Росстат</w:t>
                        </w:r>
                      </w:p>
                    </w:tc>
                    <w:tc>
                      <w:tcPr>
                        <w:tcW w:w="1701" w:type="dxa"/>
                      </w:tcPr>
                      <w:p w:rsidR="00A12580" w:rsidRPr="00C34013" w:rsidRDefault="00A12580" w:rsidP="00D46E0B">
                        <w:pPr>
                          <w:spacing w:after="0" w:line="216" w:lineRule="auto"/>
                        </w:pPr>
                        <w:r w:rsidRPr="00C34013">
                          <w:t>по Российской Федерации</w:t>
                        </w:r>
                      </w:p>
                    </w:tc>
                    <w:tc>
                      <w:tcPr>
                        <w:tcW w:w="1843" w:type="dxa"/>
                      </w:tcPr>
                      <w:p w:rsidR="00A12580" w:rsidRPr="00C34013" w:rsidRDefault="00A12580" w:rsidP="00D46E0B">
                        <w:pPr>
                          <w:spacing w:after="0" w:line="216" w:lineRule="auto"/>
                        </w:pPr>
                        <w:r w:rsidRPr="00C34013">
                          <w:t>ежемесячно</w:t>
                        </w:r>
                      </w:p>
                    </w:tc>
                    <w:tc>
                      <w:tcPr>
                        <w:tcW w:w="1815" w:type="dxa"/>
                      </w:tcPr>
                      <w:p w:rsidR="00A12580" w:rsidRPr="00C34013" w:rsidRDefault="00974B1E" w:rsidP="00D46E0B">
                        <w:pPr>
                          <w:spacing w:after="0" w:line="216" w:lineRule="auto"/>
                        </w:pPr>
                        <w:r w:rsidRPr="00C34013">
                          <w:rPr>
                            <w:szCs w:val="28"/>
                          </w:rPr>
                          <w:t>не позднее 7-го рабочего дня месяца, следующего за отчетным периодом</w:t>
                        </w:r>
                      </w:p>
                    </w:tc>
                  </w:tr>
                  <w:tr w:rsidR="00A12580" w:rsidRPr="00C34013" w:rsidTr="00A12580">
                    <w:tc>
                      <w:tcPr>
                        <w:tcW w:w="10376" w:type="dxa"/>
                        <w:gridSpan w:val="6"/>
                      </w:tcPr>
                      <w:p w:rsidR="00A12580" w:rsidRPr="00C34013" w:rsidRDefault="00A12580" w:rsidP="00D46E0B">
                        <w:pPr>
                          <w:autoSpaceDE w:val="0"/>
                          <w:autoSpaceDN w:val="0"/>
                          <w:adjustRightInd w:val="0"/>
                          <w:spacing w:after="0" w:line="216" w:lineRule="auto"/>
                        </w:pPr>
                        <w:r w:rsidRPr="00C34013">
                          <w:t>(п. 2.12.</w:t>
                        </w:r>
                        <w:r w:rsidRPr="00C34013">
                          <w:rPr>
                            <w:lang w:val="en-US"/>
                          </w:rPr>
                          <w:t>U</w:t>
                        </w:r>
                        <w:r w:rsidRPr="00C34013">
                          <w:t>.21 введен распоряжением Правительства РФ от 28.01.2022 № 118-р)</w:t>
                        </w:r>
                      </w:p>
                      <w:p w:rsidR="00974B1E" w:rsidRPr="00C34013" w:rsidRDefault="00974B1E" w:rsidP="00D46E0B">
                        <w:pPr>
                          <w:autoSpaceDE w:val="0"/>
                          <w:autoSpaceDN w:val="0"/>
                          <w:adjustRightInd w:val="0"/>
                          <w:spacing w:after="0" w:line="216" w:lineRule="auto"/>
                          <w:rPr>
                            <w:rFonts w:ascii="Calibri" w:hAnsi="Calibri" w:cs="Calibri"/>
                          </w:rPr>
                        </w:pPr>
                        <w:r w:rsidRPr="00C34013">
                          <w:t xml:space="preserve">(в ред. распоряжения Правительства РФ </w:t>
                        </w:r>
                        <w:r w:rsidRPr="00C34013">
                          <w:rPr>
                            <w:rFonts w:ascii="Calibri" w:hAnsi="Calibri" w:cs="Calibri"/>
                            <w:szCs w:val="24"/>
                          </w:rPr>
                          <w:t>от 22.06.2022 № 1663-р</w:t>
                        </w:r>
                        <w:r w:rsidRPr="00C34013">
                          <w:t>)</w:t>
                        </w:r>
                      </w:p>
                    </w:tc>
                  </w:tr>
                  <w:tr w:rsidR="00A12580" w:rsidRPr="00C34013" w:rsidTr="00BC6ED9">
                    <w:tc>
                      <w:tcPr>
                        <w:tcW w:w="1048" w:type="dxa"/>
                      </w:tcPr>
                      <w:p w:rsidR="00A12580" w:rsidRPr="00C34013" w:rsidRDefault="00A12580" w:rsidP="00D46E0B">
                        <w:pPr>
                          <w:spacing w:after="0" w:line="216" w:lineRule="auto"/>
                          <w:rPr>
                            <w:strike/>
                          </w:rPr>
                        </w:pPr>
                        <w:r w:rsidRPr="00C34013">
                          <w:t>2.12.</w:t>
                        </w:r>
                        <w:r w:rsidRPr="00C34013">
                          <w:rPr>
                            <w:lang w:val="en-US"/>
                          </w:rPr>
                          <w:t>U</w:t>
                        </w:r>
                        <w:r w:rsidRPr="00C34013">
                          <w:t>.</w:t>
                        </w:r>
                        <w:r w:rsidRPr="00C34013">
                          <w:rPr>
                            <w:lang w:val="en-US"/>
                          </w:rPr>
                          <w:t>22</w:t>
                        </w:r>
                      </w:p>
                    </w:tc>
                    <w:tc>
                      <w:tcPr>
                        <w:tcW w:w="1843" w:type="dxa"/>
                      </w:tcPr>
                      <w:p w:rsidR="00A12580" w:rsidRPr="00C34013" w:rsidRDefault="00A12580" w:rsidP="00D46E0B">
                        <w:pPr>
                          <w:spacing w:after="0" w:line="216" w:lineRule="auto"/>
                        </w:pPr>
                        <w:r w:rsidRPr="00C34013">
                          <w:t>Степень реализации научно-исследователь</w:t>
                        </w:r>
                        <w:r w:rsidR="00590591" w:rsidRPr="00C34013">
                          <w:t>-</w:t>
                        </w:r>
                        <w:r w:rsidRPr="00C34013">
                          <w:t xml:space="preserve">ских и опытно-конструкторских работ с формированием единого портфеля результатов, направленных на создание нематериальных активов </w:t>
                        </w:r>
                        <w:r w:rsidRPr="00C34013">
                          <w:rPr>
                            <w:rFonts w:eastAsia="Calibri"/>
                          </w:rPr>
                          <w:t>(</w:t>
                        </w:r>
                        <w:r w:rsidRPr="00C34013">
                          <w:rPr>
                            <w:rFonts w:eastAsia="Calibri"/>
                            <w:lang w:val="en-US"/>
                          </w:rPr>
                          <w:t>U</w:t>
                        </w:r>
                        <w:r w:rsidRPr="00C34013">
                          <w:rPr>
                            <w:rFonts w:eastAsia="Calibri"/>
                          </w:rPr>
                          <w:t>4)</w:t>
                        </w:r>
                      </w:p>
                    </w:tc>
                    <w:tc>
                      <w:tcPr>
                        <w:tcW w:w="2126" w:type="dxa"/>
                      </w:tcPr>
                      <w:p w:rsidR="00A12580" w:rsidRPr="00C34013" w:rsidRDefault="00A12580" w:rsidP="00D46E0B">
                        <w:pPr>
                          <w:spacing w:after="0" w:line="216" w:lineRule="auto"/>
                        </w:pPr>
                        <w:r w:rsidRPr="00C34013">
                          <w:t>Росстат</w:t>
                        </w:r>
                      </w:p>
                    </w:tc>
                    <w:tc>
                      <w:tcPr>
                        <w:tcW w:w="1701" w:type="dxa"/>
                      </w:tcPr>
                      <w:p w:rsidR="00A12580" w:rsidRPr="00C34013" w:rsidRDefault="00A12580" w:rsidP="00D46E0B">
                        <w:pPr>
                          <w:spacing w:after="0" w:line="216" w:lineRule="auto"/>
                        </w:pPr>
                        <w:r w:rsidRPr="00C34013">
                          <w:t>по Российской Федерации</w:t>
                        </w:r>
                      </w:p>
                    </w:tc>
                    <w:tc>
                      <w:tcPr>
                        <w:tcW w:w="1843" w:type="dxa"/>
                      </w:tcPr>
                      <w:p w:rsidR="00A12580" w:rsidRPr="00C34013" w:rsidRDefault="00A12580" w:rsidP="00D46E0B">
                        <w:pPr>
                          <w:spacing w:after="0" w:line="216" w:lineRule="auto"/>
                        </w:pPr>
                        <w:r w:rsidRPr="00C34013">
                          <w:t>ежемесячно</w:t>
                        </w:r>
                      </w:p>
                    </w:tc>
                    <w:tc>
                      <w:tcPr>
                        <w:tcW w:w="1815" w:type="dxa"/>
                      </w:tcPr>
                      <w:p w:rsidR="00A12580" w:rsidRPr="00C34013" w:rsidRDefault="00974B1E" w:rsidP="00D46E0B">
                        <w:pPr>
                          <w:spacing w:after="0" w:line="216" w:lineRule="auto"/>
                        </w:pPr>
                        <w:r w:rsidRPr="00C34013">
                          <w:rPr>
                            <w:szCs w:val="28"/>
                          </w:rPr>
                          <w:t>не позднее 7-го рабочего дня месяца, следующего за отчетным периодом</w:t>
                        </w:r>
                      </w:p>
                    </w:tc>
                  </w:tr>
                  <w:tr w:rsidR="00A12580" w:rsidRPr="00C34013" w:rsidTr="00A12580">
                    <w:tc>
                      <w:tcPr>
                        <w:tcW w:w="10376" w:type="dxa"/>
                        <w:gridSpan w:val="6"/>
                      </w:tcPr>
                      <w:p w:rsidR="00A12580" w:rsidRPr="00C34013" w:rsidRDefault="00A12580" w:rsidP="00D46E0B">
                        <w:pPr>
                          <w:autoSpaceDE w:val="0"/>
                          <w:autoSpaceDN w:val="0"/>
                          <w:adjustRightInd w:val="0"/>
                          <w:spacing w:after="0" w:line="216" w:lineRule="auto"/>
                        </w:pPr>
                        <w:r w:rsidRPr="00C34013">
                          <w:t>(п. 2.12.</w:t>
                        </w:r>
                        <w:r w:rsidRPr="00C34013">
                          <w:rPr>
                            <w:lang w:val="en-US"/>
                          </w:rPr>
                          <w:t>U</w:t>
                        </w:r>
                        <w:r w:rsidRPr="00C34013">
                          <w:t>.22 введен распоряжением Правительства РФ от 28.01.2022 № 118-р)</w:t>
                        </w:r>
                      </w:p>
                      <w:p w:rsidR="00974B1E" w:rsidRPr="00C34013" w:rsidRDefault="00974B1E" w:rsidP="00D46E0B">
                        <w:pPr>
                          <w:autoSpaceDE w:val="0"/>
                          <w:autoSpaceDN w:val="0"/>
                          <w:adjustRightInd w:val="0"/>
                          <w:spacing w:after="0" w:line="216" w:lineRule="auto"/>
                          <w:rPr>
                            <w:rFonts w:ascii="Calibri" w:hAnsi="Calibri" w:cs="Calibri"/>
                          </w:rPr>
                        </w:pPr>
                        <w:r w:rsidRPr="00C34013">
                          <w:t xml:space="preserve">(в ред. распоряжения Правительства РФ </w:t>
                        </w:r>
                        <w:r w:rsidRPr="00C34013">
                          <w:rPr>
                            <w:rFonts w:ascii="Calibri" w:hAnsi="Calibri" w:cs="Calibri"/>
                            <w:szCs w:val="24"/>
                          </w:rPr>
                          <w:t>от 22.06.2022 № 1663-р</w:t>
                        </w:r>
                        <w:r w:rsidRPr="00C34013">
                          <w:t>)</w:t>
                        </w:r>
                      </w:p>
                    </w:tc>
                  </w:tr>
                  <w:tr w:rsidR="00A12580" w:rsidRPr="00C34013" w:rsidTr="00BC6ED9">
                    <w:tc>
                      <w:tcPr>
                        <w:tcW w:w="1048" w:type="dxa"/>
                      </w:tcPr>
                      <w:p w:rsidR="00A12580" w:rsidRPr="00C34013" w:rsidRDefault="00A12580" w:rsidP="00D46E0B">
                        <w:pPr>
                          <w:spacing w:after="0" w:line="216" w:lineRule="auto"/>
                          <w:rPr>
                            <w:strike/>
                          </w:rPr>
                        </w:pPr>
                        <w:r w:rsidRPr="00C34013">
                          <w:t>2.12.</w:t>
                        </w:r>
                        <w:r w:rsidRPr="00C34013">
                          <w:rPr>
                            <w:lang w:val="en-US"/>
                          </w:rPr>
                          <w:t>U</w:t>
                        </w:r>
                        <w:r w:rsidRPr="00C34013">
                          <w:t>.</w:t>
                        </w:r>
                        <w:r w:rsidRPr="00C34013">
                          <w:rPr>
                            <w:lang w:val="en-US"/>
                          </w:rPr>
                          <w:t>23</w:t>
                        </w:r>
                      </w:p>
                    </w:tc>
                    <w:tc>
                      <w:tcPr>
                        <w:tcW w:w="1843" w:type="dxa"/>
                      </w:tcPr>
                      <w:p w:rsidR="00A12580" w:rsidRPr="00C34013" w:rsidRDefault="00A12580" w:rsidP="00D46E0B">
                        <w:pPr>
                          <w:spacing w:after="0" w:line="216" w:lineRule="auto"/>
                        </w:pPr>
                        <w:r w:rsidRPr="00C34013">
                          <w:t>Количество участников в реализованных с целью развития профессиональ</w:t>
                        </w:r>
                        <w:r w:rsidR="00590591" w:rsidRPr="00C34013">
                          <w:t>-</w:t>
                        </w:r>
                        <w:r w:rsidRPr="00C34013">
                          <w:t xml:space="preserve">ного сообщества и создания образовательной среды для молодежи мероприятиях по направлению развития новых материалов и технологий </w:t>
                        </w:r>
                        <w:r w:rsidRPr="00C34013">
                          <w:rPr>
                            <w:rFonts w:eastAsia="Calibri"/>
                          </w:rPr>
                          <w:t>(</w:t>
                        </w:r>
                        <w:r w:rsidRPr="00C34013">
                          <w:rPr>
                            <w:rFonts w:eastAsia="Calibri"/>
                            <w:lang w:val="en-US"/>
                          </w:rPr>
                          <w:t>U</w:t>
                        </w:r>
                        <w:r w:rsidRPr="00C34013">
                          <w:rPr>
                            <w:rFonts w:eastAsia="Calibri"/>
                          </w:rPr>
                          <w:t>4)</w:t>
                        </w:r>
                      </w:p>
                    </w:tc>
                    <w:tc>
                      <w:tcPr>
                        <w:tcW w:w="2126" w:type="dxa"/>
                      </w:tcPr>
                      <w:p w:rsidR="00A12580" w:rsidRPr="00C34013" w:rsidRDefault="00A12580" w:rsidP="00D46E0B">
                        <w:pPr>
                          <w:spacing w:after="0" w:line="216" w:lineRule="auto"/>
                        </w:pPr>
                        <w:r w:rsidRPr="00C34013">
                          <w:t>Росстат</w:t>
                        </w:r>
                      </w:p>
                    </w:tc>
                    <w:tc>
                      <w:tcPr>
                        <w:tcW w:w="1701" w:type="dxa"/>
                      </w:tcPr>
                      <w:p w:rsidR="00A12580" w:rsidRPr="00C34013" w:rsidRDefault="00A12580" w:rsidP="00D46E0B">
                        <w:pPr>
                          <w:spacing w:after="0" w:line="216" w:lineRule="auto"/>
                        </w:pPr>
                        <w:r w:rsidRPr="00C34013">
                          <w:t>по Российской Федерации</w:t>
                        </w:r>
                      </w:p>
                    </w:tc>
                    <w:tc>
                      <w:tcPr>
                        <w:tcW w:w="1843" w:type="dxa"/>
                      </w:tcPr>
                      <w:p w:rsidR="00A12580" w:rsidRPr="00C34013" w:rsidRDefault="00A12580" w:rsidP="00D46E0B">
                        <w:pPr>
                          <w:spacing w:after="0" w:line="216" w:lineRule="auto"/>
                        </w:pPr>
                        <w:r w:rsidRPr="00C34013">
                          <w:t>ежемесячно, начиная с 2022 года</w:t>
                        </w:r>
                      </w:p>
                    </w:tc>
                    <w:tc>
                      <w:tcPr>
                        <w:tcW w:w="1815" w:type="dxa"/>
                      </w:tcPr>
                      <w:p w:rsidR="00A12580" w:rsidRPr="00C34013" w:rsidRDefault="00974B1E" w:rsidP="00D46E0B">
                        <w:pPr>
                          <w:spacing w:after="0" w:line="216" w:lineRule="auto"/>
                        </w:pPr>
                        <w:r w:rsidRPr="00C34013">
                          <w:rPr>
                            <w:szCs w:val="28"/>
                          </w:rPr>
                          <w:t>не позднее 7-го рабочего дня месяца, следующего за отчетным периодом</w:t>
                        </w:r>
                      </w:p>
                    </w:tc>
                  </w:tr>
                  <w:tr w:rsidR="00B8419B" w:rsidRPr="00C34013" w:rsidTr="009538D1">
                    <w:tc>
                      <w:tcPr>
                        <w:tcW w:w="10376" w:type="dxa"/>
                        <w:gridSpan w:val="6"/>
                      </w:tcPr>
                      <w:p w:rsidR="00B8419B" w:rsidRPr="00C34013" w:rsidRDefault="00B8419B" w:rsidP="00D46E0B">
                        <w:pPr>
                          <w:autoSpaceDE w:val="0"/>
                          <w:autoSpaceDN w:val="0"/>
                          <w:adjustRightInd w:val="0"/>
                          <w:spacing w:after="0" w:line="216" w:lineRule="auto"/>
                        </w:pPr>
                        <w:r w:rsidRPr="00C34013">
                          <w:t>(п. 2.12.</w:t>
                        </w:r>
                        <w:r w:rsidRPr="00C34013">
                          <w:rPr>
                            <w:lang w:val="en-US"/>
                          </w:rPr>
                          <w:t>U</w:t>
                        </w:r>
                        <w:r w:rsidRPr="00C34013">
                          <w:t>.23</w:t>
                        </w:r>
                        <w:r w:rsidR="00FA0B52" w:rsidRPr="00FA0B52">
                          <w:t>.</w:t>
                        </w:r>
                        <w:r w:rsidRPr="00C34013">
                          <w:t xml:space="preserve"> введен распоряжением Правительства РФ от 28.01.2022 № 118-р)</w:t>
                        </w:r>
                      </w:p>
                      <w:p w:rsidR="00B8419B" w:rsidRPr="00C34013" w:rsidRDefault="00B8419B" w:rsidP="00D46E0B">
                        <w:pPr>
                          <w:spacing w:after="0" w:line="216" w:lineRule="auto"/>
                          <w:rPr>
                            <w:szCs w:val="28"/>
                          </w:rPr>
                        </w:pPr>
                        <w:r w:rsidRPr="00C34013">
                          <w:t xml:space="preserve">(в ред. распоряжения Правительства РФ </w:t>
                        </w:r>
                        <w:r w:rsidRPr="00C34013">
                          <w:rPr>
                            <w:rFonts w:ascii="Calibri" w:hAnsi="Calibri" w:cs="Calibri"/>
                            <w:szCs w:val="24"/>
                          </w:rPr>
                          <w:t>от 22.06.2022 № 1663-р</w:t>
                        </w:r>
                        <w:r w:rsidRPr="00C34013">
                          <w:t>)</w:t>
                        </w:r>
                      </w:p>
                    </w:tc>
                  </w:tr>
                  <w:tr w:rsidR="00B8419B" w:rsidRPr="00C34013" w:rsidTr="009538D1">
                    <w:tc>
                      <w:tcPr>
                        <w:tcW w:w="10376" w:type="dxa"/>
                        <w:gridSpan w:val="6"/>
                      </w:tcPr>
                      <w:tbl>
                        <w:tblPr>
                          <w:tblW w:w="10376" w:type="dxa"/>
                          <w:tblLayout w:type="fixed"/>
                          <w:tblCellMar>
                            <w:top w:w="102" w:type="dxa"/>
                            <w:left w:w="62" w:type="dxa"/>
                            <w:bottom w:w="102" w:type="dxa"/>
                            <w:right w:w="62" w:type="dxa"/>
                          </w:tblCellMar>
                          <w:tblLook w:val="0000" w:firstRow="0" w:lastRow="0" w:firstColumn="0" w:lastColumn="0" w:noHBand="0" w:noVBand="0"/>
                        </w:tblPr>
                        <w:tblGrid>
                          <w:gridCol w:w="1048"/>
                          <w:gridCol w:w="1843"/>
                          <w:gridCol w:w="2126"/>
                          <w:gridCol w:w="1701"/>
                          <w:gridCol w:w="1843"/>
                          <w:gridCol w:w="1815"/>
                        </w:tblGrid>
                        <w:tr w:rsidR="00CC3239" w:rsidRPr="00C34013" w:rsidTr="00D46E0B">
                          <w:trPr>
                            <w:trHeight w:val="1744"/>
                          </w:trPr>
                          <w:tc>
                            <w:tcPr>
                              <w:tcW w:w="1048" w:type="dxa"/>
                            </w:tcPr>
                            <w:p w:rsidR="00CC3239" w:rsidRPr="00FA0B52" w:rsidRDefault="00CC3239" w:rsidP="00D46E0B">
                              <w:pPr>
                                <w:spacing w:after="0" w:line="216" w:lineRule="auto"/>
                                <w:rPr>
                                  <w:lang w:val="en-US"/>
                                </w:rPr>
                              </w:pPr>
                              <w:r w:rsidRPr="00C34013">
                                <w:t>2.12.</w:t>
                              </w:r>
                              <w:r>
                                <w:rPr>
                                  <w:lang w:val="en-US"/>
                                </w:rPr>
                                <w:t>U</w:t>
                              </w:r>
                              <w:r w:rsidRPr="00C34013">
                                <w:rPr>
                                  <w:lang w:val="en-US"/>
                                </w:rPr>
                                <w:t>.</w:t>
                              </w:r>
                              <w:r>
                                <w:t>24</w:t>
                              </w:r>
                              <w:r w:rsidR="00FA0B52">
                                <w:rPr>
                                  <w:lang w:val="en-US"/>
                                </w:rPr>
                                <w:t>.</w:t>
                              </w:r>
                            </w:p>
                          </w:tc>
                          <w:tc>
                            <w:tcPr>
                              <w:tcW w:w="1843" w:type="dxa"/>
                            </w:tcPr>
                            <w:p w:rsidR="00CC3239" w:rsidRPr="00F31178" w:rsidRDefault="00FA0B52" w:rsidP="00D46E0B">
                              <w:pPr>
                                <w:spacing w:after="0" w:line="216" w:lineRule="auto"/>
                              </w:pPr>
                              <w:r>
                                <w:t>Степень готовности объектов капитального строительства  федерального проекта «Новая атомная энергетика, в том числе малые атомные реакторы для удаленных территорий» на период 2024 – 2030 годов (</w:t>
                              </w:r>
                              <w:r>
                                <w:rPr>
                                  <w:lang w:val="en-US"/>
                                </w:rPr>
                                <w:t>U</w:t>
                              </w:r>
                              <w:r w:rsidRPr="00FA0B52">
                                <w:t>1)</w:t>
                              </w:r>
                            </w:p>
                          </w:tc>
                          <w:tc>
                            <w:tcPr>
                              <w:tcW w:w="2126" w:type="dxa"/>
                            </w:tcPr>
                            <w:p w:rsidR="00CC3239" w:rsidRPr="00C34013" w:rsidRDefault="00CC3239" w:rsidP="00D46E0B">
                              <w:pPr>
                                <w:spacing w:after="0" w:line="216" w:lineRule="auto"/>
                              </w:pPr>
                              <w:r w:rsidRPr="00C34013">
                                <w:t>Росстат</w:t>
                              </w:r>
                            </w:p>
                          </w:tc>
                          <w:tc>
                            <w:tcPr>
                              <w:tcW w:w="1701" w:type="dxa"/>
                            </w:tcPr>
                            <w:p w:rsidR="00CC3239" w:rsidRPr="00C34013" w:rsidRDefault="00CC3239" w:rsidP="00D46E0B">
                              <w:pPr>
                                <w:spacing w:after="0" w:line="216" w:lineRule="auto"/>
                              </w:pPr>
                              <w:r w:rsidRPr="00C34013">
                                <w:t>по Российской Федерации</w:t>
                              </w:r>
                            </w:p>
                          </w:tc>
                          <w:tc>
                            <w:tcPr>
                              <w:tcW w:w="1843" w:type="dxa"/>
                            </w:tcPr>
                            <w:p w:rsidR="00CC3239" w:rsidRPr="00C34013" w:rsidRDefault="00CC3239" w:rsidP="00D46E0B">
                              <w:pPr>
                                <w:spacing w:after="0" w:line="216" w:lineRule="auto"/>
                              </w:pPr>
                              <w:r w:rsidRPr="00C34013">
                                <w:t>ежемесячно</w:t>
                              </w:r>
                            </w:p>
                          </w:tc>
                          <w:tc>
                            <w:tcPr>
                              <w:tcW w:w="1815" w:type="dxa"/>
                            </w:tcPr>
                            <w:p w:rsidR="00CC3239" w:rsidRPr="00C34013" w:rsidRDefault="00CC3239" w:rsidP="00D46E0B">
                              <w:pPr>
                                <w:autoSpaceDE w:val="0"/>
                                <w:autoSpaceDN w:val="0"/>
                                <w:adjustRightInd w:val="0"/>
                                <w:spacing w:after="0" w:line="216" w:lineRule="auto"/>
                                <w:rPr>
                                  <w:rFonts w:cs="Times New Roman"/>
                                  <w:szCs w:val="24"/>
                                </w:rPr>
                              </w:pPr>
                              <w:r w:rsidRPr="00C34013">
                                <w:rPr>
                                  <w:rFonts w:cs="Times New Roman"/>
                                  <w:szCs w:val="24"/>
                                </w:rPr>
                                <w:t>не позднее</w:t>
                              </w:r>
                            </w:p>
                            <w:p w:rsidR="00CC3239" w:rsidRPr="00C34013" w:rsidRDefault="00CC3239" w:rsidP="00D46E0B">
                              <w:pPr>
                                <w:autoSpaceDE w:val="0"/>
                                <w:autoSpaceDN w:val="0"/>
                                <w:adjustRightInd w:val="0"/>
                                <w:spacing w:after="0" w:line="216" w:lineRule="auto"/>
                                <w:rPr>
                                  <w:rFonts w:cs="Times New Roman"/>
                                  <w:szCs w:val="24"/>
                                </w:rPr>
                              </w:pPr>
                              <w:r w:rsidRPr="00C34013">
                                <w:rPr>
                                  <w:rFonts w:cs="Times New Roman"/>
                                  <w:szCs w:val="24"/>
                                </w:rPr>
                                <w:t>7-го</w:t>
                              </w:r>
                            </w:p>
                            <w:p w:rsidR="00CC3239" w:rsidRPr="00C34013" w:rsidRDefault="00CC3239" w:rsidP="00D46E0B">
                              <w:pPr>
                                <w:autoSpaceDE w:val="0"/>
                                <w:autoSpaceDN w:val="0"/>
                                <w:adjustRightInd w:val="0"/>
                                <w:spacing w:after="0" w:line="216" w:lineRule="auto"/>
                                <w:rPr>
                                  <w:rFonts w:cs="Times New Roman"/>
                                  <w:szCs w:val="24"/>
                                </w:rPr>
                              </w:pPr>
                              <w:r w:rsidRPr="00C34013">
                                <w:rPr>
                                  <w:rFonts w:cs="Times New Roman"/>
                                  <w:szCs w:val="24"/>
                                </w:rPr>
                                <w:t>рабочего</w:t>
                              </w:r>
                            </w:p>
                            <w:p w:rsidR="00CC3239" w:rsidRPr="00C34013" w:rsidRDefault="00CC3239" w:rsidP="00D46E0B">
                              <w:pPr>
                                <w:autoSpaceDE w:val="0"/>
                                <w:autoSpaceDN w:val="0"/>
                                <w:adjustRightInd w:val="0"/>
                                <w:spacing w:after="0" w:line="216" w:lineRule="auto"/>
                                <w:rPr>
                                  <w:rFonts w:cs="Times New Roman"/>
                                  <w:szCs w:val="24"/>
                                </w:rPr>
                              </w:pPr>
                              <w:r w:rsidRPr="00C34013">
                                <w:rPr>
                                  <w:rFonts w:cs="Times New Roman"/>
                                  <w:szCs w:val="24"/>
                                </w:rPr>
                                <w:t>дня месяца,</w:t>
                              </w:r>
                            </w:p>
                            <w:p w:rsidR="00CC3239" w:rsidRPr="00C34013" w:rsidRDefault="00CC3239" w:rsidP="00D46E0B">
                              <w:pPr>
                                <w:autoSpaceDE w:val="0"/>
                                <w:autoSpaceDN w:val="0"/>
                                <w:adjustRightInd w:val="0"/>
                                <w:spacing w:after="0" w:line="216" w:lineRule="auto"/>
                                <w:rPr>
                                  <w:rFonts w:cs="Times New Roman"/>
                                  <w:szCs w:val="24"/>
                                </w:rPr>
                              </w:pPr>
                              <w:r w:rsidRPr="00C34013">
                                <w:rPr>
                                  <w:rFonts w:cs="Times New Roman"/>
                                  <w:szCs w:val="24"/>
                                </w:rPr>
                                <w:t>следующего</w:t>
                              </w:r>
                            </w:p>
                            <w:p w:rsidR="00CC3239" w:rsidRPr="00C34013" w:rsidRDefault="00CC3239" w:rsidP="00D46E0B">
                              <w:pPr>
                                <w:autoSpaceDE w:val="0"/>
                                <w:autoSpaceDN w:val="0"/>
                                <w:adjustRightInd w:val="0"/>
                                <w:spacing w:after="0" w:line="216" w:lineRule="auto"/>
                                <w:rPr>
                                  <w:rFonts w:cs="Times New Roman"/>
                                  <w:szCs w:val="24"/>
                                </w:rPr>
                              </w:pPr>
                              <w:r w:rsidRPr="00C34013">
                                <w:rPr>
                                  <w:rFonts w:cs="Times New Roman"/>
                                  <w:szCs w:val="24"/>
                                </w:rPr>
                                <w:t>за отчетным</w:t>
                              </w:r>
                            </w:p>
                            <w:p w:rsidR="00CC3239" w:rsidRPr="00C34013" w:rsidRDefault="00CC3239" w:rsidP="00D46E0B">
                              <w:pPr>
                                <w:spacing w:after="0" w:line="216" w:lineRule="auto"/>
                                <w:rPr>
                                  <w:szCs w:val="28"/>
                                </w:rPr>
                              </w:pPr>
                              <w:r w:rsidRPr="00C34013">
                                <w:rPr>
                                  <w:rFonts w:cs="Times New Roman"/>
                                  <w:szCs w:val="24"/>
                                </w:rPr>
                                <w:t>периодом</w:t>
                              </w:r>
                            </w:p>
                          </w:tc>
                        </w:tr>
                        <w:tr w:rsidR="00FA0B52" w:rsidRPr="00C34013" w:rsidTr="00D46E0B">
                          <w:tc>
                            <w:tcPr>
                              <w:tcW w:w="10376" w:type="dxa"/>
                              <w:gridSpan w:val="6"/>
                            </w:tcPr>
                            <w:p w:rsidR="00FA0B52" w:rsidRPr="004C1C5A" w:rsidRDefault="00FA0B52" w:rsidP="00D46E0B">
                              <w:pPr>
                                <w:autoSpaceDE w:val="0"/>
                                <w:autoSpaceDN w:val="0"/>
                                <w:adjustRightInd w:val="0"/>
                                <w:spacing w:after="0" w:line="216" w:lineRule="auto"/>
                              </w:pPr>
                              <w:r w:rsidRPr="00C34013">
                                <w:t>(п. 2.12.</w:t>
                              </w:r>
                              <w:r w:rsidRPr="00C34013">
                                <w:rPr>
                                  <w:lang w:val="en-US"/>
                                </w:rPr>
                                <w:t>U</w:t>
                              </w:r>
                              <w:r>
                                <w:t>.2</w:t>
                              </w:r>
                              <w:r w:rsidRPr="00FA0B52">
                                <w:t>4.</w:t>
                              </w:r>
                              <w:r w:rsidRPr="00C34013">
                                <w:t xml:space="preserve"> введен распоряжением Правит</w:t>
                              </w:r>
                              <w:r>
                                <w:t>ельства РФ  от  17.08.2024 № 2237-р</w:t>
                              </w:r>
                              <w:r w:rsidR="004C1C5A">
                                <w:t>)</w:t>
                              </w:r>
                            </w:p>
                          </w:tc>
                        </w:tr>
                        <w:tr w:rsidR="004C1C5A" w:rsidRPr="00C34013" w:rsidTr="00D46E0B">
                          <w:tc>
                            <w:tcPr>
                              <w:tcW w:w="1048" w:type="dxa"/>
                            </w:tcPr>
                            <w:p w:rsidR="004C1C5A" w:rsidRPr="00FA0B52" w:rsidRDefault="004C1C5A" w:rsidP="00D46E0B">
                              <w:pPr>
                                <w:spacing w:after="0" w:line="216" w:lineRule="auto"/>
                                <w:rPr>
                                  <w:lang w:val="en-US"/>
                                </w:rPr>
                              </w:pPr>
                              <w:r w:rsidRPr="00C34013">
                                <w:t>2.12.</w:t>
                              </w:r>
                              <w:r>
                                <w:rPr>
                                  <w:lang w:val="en-US"/>
                                </w:rPr>
                                <w:t>U</w:t>
                              </w:r>
                              <w:r w:rsidRPr="00C34013">
                                <w:rPr>
                                  <w:lang w:val="en-US"/>
                                </w:rPr>
                                <w:t>.</w:t>
                              </w:r>
                              <w:r>
                                <w:t>25</w:t>
                              </w:r>
                              <w:r>
                                <w:rPr>
                                  <w:lang w:val="en-US"/>
                                </w:rPr>
                                <w:t>.</w:t>
                              </w:r>
                            </w:p>
                          </w:tc>
                          <w:tc>
                            <w:tcPr>
                              <w:tcW w:w="1843" w:type="dxa"/>
                            </w:tcPr>
                            <w:p w:rsidR="004C1C5A" w:rsidRPr="004C1C5A" w:rsidRDefault="004C1C5A" w:rsidP="00D46E0B">
                              <w:pPr>
                                <w:spacing w:after="0" w:line="216" w:lineRule="auto"/>
                              </w:pPr>
                              <w:r>
                                <w:t>Степень  реализации научно-исследователь-ских и опытно-конструкторских работ с формированием единого портфеля результатов, направленных на создание нематериальных активов, по федеральному проекту «Новая атомная энергетика, в  том числе малые атомные реакторы для удаленных территорий» на 2025 – 2030 годы(</w:t>
                              </w:r>
                              <w:r>
                                <w:rPr>
                                  <w:lang w:val="en-US"/>
                                </w:rPr>
                                <w:t>U</w:t>
                              </w:r>
                              <w:r w:rsidRPr="00FA0B52">
                                <w:t>1)</w:t>
                              </w:r>
                            </w:p>
                          </w:tc>
                          <w:tc>
                            <w:tcPr>
                              <w:tcW w:w="2126" w:type="dxa"/>
                            </w:tcPr>
                            <w:p w:rsidR="004C1C5A" w:rsidRPr="00C34013" w:rsidRDefault="004C1C5A" w:rsidP="00D46E0B">
                              <w:pPr>
                                <w:spacing w:after="0" w:line="216" w:lineRule="auto"/>
                              </w:pPr>
                              <w:r w:rsidRPr="00C34013">
                                <w:t>Росстат</w:t>
                              </w:r>
                            </w:p>
                          </w:tc>
                          <w:tc>
                            <w:tcPr>
                              <w:tcW w:w="1701" w:type="dxa"/>
                            </w:tcPr>
                            <w:p w:rsidR="004C1C5A" w:rsidRPr="00C34013" w:rsidRDefault="004C1C5A" w:rsidP="00D46E0B">
                              <w:pPr>
                                <w:spacing w:after="0" w:line="216" w:lineRule="auto"/>
                              </w:pPr>
                              <w:r w:rsidRPr="00C34013">
                                <w:t>по Российской Федерации</w:t>
                              </w:r>
                            </w:p>
                          </w:tc>
                          <w:tc>
                            <w:tcPr>
                              <w:tcW w:w="1843" w:type="dxa"/>
                            </w:tcPr>
                            <w:p w:rsidR="004C1C5A" w:rsidRPr="00C34013" w:rsidRDefault="004C1C5A" w:rsidP="00D46E0B">
                              <w:pPr>
                                <w:spacing w:after="0" w:line="216" w:lineRule="auto"/>
                              </w:pPr>
                              <w:r w:rsidRPr="00C34013">
                                <w:t>ежемесячно</w:t>
                              </w:r>
                            </w:p>
                          </w:tc>
                          <w:tc>
                            <w:tcPr>
                              <w:tcW w:w="1815" w:type="dxa"/>
                            </w:tcPr>
                            <w:p w:rsidR="004C1C5A" w:rsidRPr="00C34013" w:rsidRDefault="004C1C5A" w:rsidP="00D46E0B">
                              <w:pPr>
                                <w:autoSpaceDE w:val="0"/>
                                <w:autoSpaceDN w:val="0"/>
                                <w:adjustRightInd w:val="0"/>
                                <w:spacing w:after="0" w:line="216" w:lineRule="auto"/>
                                <w:rPr>
                                  <w:rFonts w:cs="Times New Roman"/>
                                  <w:szCs w:val="24"/>
                                </w:rPr>
                              </w:pPr>
                              <w:r w:rsidRPr="00C34013">
                                <w:rPr>
                                  <w:rFonts w:cs="Times New Roman"/>
                                  <w:szCs w:val="24"/>
                                </w:rPr>
                                <w:t>не позднее</w:t>
                              </w:r>
                            </w:p>
                            <w:p w:rsidR="004C1C5A" w:rsidRPr="00C34013" w:rsidRDefault="004C1C5A" w:rsidP="00D46E0B">
                              <w:pPr>
                                <w:autoSpaceDE w:val="0"/>
                                <w:autoSpaceDN w:val="0"/>
                                <w:adjustRightInd w:val="0"/>
                                <w:spacing w:after="0" w:line="216" w:lineRule="auto"/>
                                <w:rPr>
                                  <w:rFonts w:cs="Times New Roman"/>
                                  <w:szCs w:val="24"/>
                                </w:rPr>
                              </w:pPr>
                              <w:r w:rsidRPr="00C34013">
                                <w:rPr>
                                  <w:rFonts w:cs="Times New Roman"/>
                                  <w:szCs w:val="24"/>
                                </w:rPr>
                                <w:t>7-го</w:t>
                              </w:r>
                            </w:p>
                            <w:p w:rsidR="004C1C5A" w:rsidRPr="00C34013" w:rsidRDefault="004C1C5A" w:rsidP="00D46E0B">
                              <w:pPr>
                                <w:autoSpaceDE w:val="0"/>
                                <w:autoSpaceDN w:val="0"/>
                                <w:adjustRightInd w:val="0"/>
                                <w:spacing w:after="0" w:line="216" w:lineRule="auto"/>
                                <w:rPr>
                                  <w:rFonts w:cs="Times New Roman"/>
                                  <w:szCs w:val="24"/>
                                </w:rPr>
                              </w:pPr>
                              <w:r w:rsidRPr="00C34013">
                                <w:rPr>
                                  <w:rFonts w:cs="Times New Roman"/>
                                  <w:szCs w:val="24"/>
                                </w:rPr>
                                <w:t>рабочего</w:t>
                              </w:r>
                            </w:p>
                            <w:p w:rsidR="004C1C5A" w:rsidRPr="00C34013" w:rsidRDefault="004C1C5A" w:rsidP="00D46E0B">
                              <w:pPr>
                                <w:autoSpaceDE w:val="0"/>
                                <w:autoSpaceDN w:val="0"/>
                                <w:adjustRightInd w:val="0"/>
                                <w:spacing w:after="0" w:line="216" w:lineRule="auto"/>
                                <w:rPr>
                                  <w:rFonts w:cs="Times New Roman"/>
                                  <w:szCs w:val="24"/>
                                </w:rPr>
                              </w:pPr>
                              <w:r w:rsidRPr="00C34013">
                                <w:rPr>
                                  <w:rFonts w:cs="Times New Roman"/>
                                  <w:szCs w:val="24"/>
                                </w:rPr>
                                <w:t>дня месяца,</w:t>
                              </w:r>
                            </w:p>
                            <w:p w:rsidR="004C1C5A" w:rsidRPr="00C34013" w:rsidRDefault="004C1C5A" w:rsidP="00D46E0B">
                              <w:pPr>
                                <w:autoSpaceDE w:val="0"/>
                                <w:autoSpaceDN w:val="0"/>
                                <w:adjustRightInd w:val="0"/>
                                <w:spacing w:after="0" w:line="216" w:lineRule="auto"/>
                                <w:rPr>
                                  <w:rFonts w:cs="Times New Roman"/>
                                  <w:szCs w:val="24"/>
                                </w:rPr>
                              </w:pPr>
                              <w:r w:rsidRPr="00C34013">
                                <w:rPr>
                                  <w:rFonts w:cs="Times New Roman"/>
                                  <w:szCs w:val="24"/>
                                </w:rPr>
                                <w:t>следующего</w:t>
                              </w:r>
                            </w:p>
                            <w:p w:rsidR="004C1C5A" w:rsidRPr="00C34013" w:rsidRDefault="004C1C5A" w:rsidP="00D46E0B">
                              <w:pPr>
                                <w:autoSpaceDE w:val="0"/>
                                <w:autoSpaceDN w:val="0"/>
                                <w:adjustRightInd w:val="0"/>
                                <w:spacing w:after="0" w:line="216" w:lineRule="auto"/>
                                <w:rPr>
                                  <w:rFonts w:cs="Times New Roman"/>
                                  <w:szCs w:val="24"/>
                                </w:rPr>
                              </w:pPr>
                              <w:r w:rsidRPr="00C34013">
                                <w:rPr>
                                  <w:rFonts w:cs="Times New Roman"/>
                                  <w:szCs w:val="24"/>
                                </w:rPr>
                                <w:t>за отчетным</w:t>
                              </w:r>
                            </w:p>
                            <w:p w:rsidR="004C1C5A" w:rsidRPr="00C34013" w:rsidRDefault="004C1C5A" w:rsidP="00D46E0B">
                              <w:pPr>
                                <w:spacing w:after="0" w:line="216" w:lineRule="auto"/>
                                <w:rPr>
                                  <w:szCs w:val="28"/>
                                </w:rPr>
                              </w:pPr>
                              <w:r w:rsidRPr="00C34013">
                                <w:rPr>
                                  <w:rFonts w:cs="Times New Roman"/>
                                  <w:szCs w:val="24"/>
                                </w:rPr>
                                <w:t>периодом</w:t>
                              </w:r>
                            </w:p>
                          </w:tc>
                        </w:tr>
                        <w:tr w:rsidR="00664FAD" w:rsidRPr="00C34013" w:rsidTr="00260291">
                          <w:tc>
                            <w:tcPr>
                              <w:tcW w:w="10376" w:type="dxa"/>
                              <w:gridSpan w:val="6"/>
                            </w:tcPr>
                            <w:p w:rsidR="00664FAD" w:rsidRPr="00C34013" w:rsidRDefault="00664FAD" w:rsidP="00D46E0B">
                              <w:pPr>
                                <w:spacing w:after="0" w:line="216" w:lineRule="auto"/>
                                <w:rPr>
                                  <w:szCs w:val="28"/>
                                </w:rPr>
                              </w:pPr>
                              <w:r w:rsidRPr="00C34013">
                                <w:t>(п. 2.12.</w:t>
                              </w:r>
                              <w:r w:rsidRPr="00C34013">
                                <w:rPr>
                                  <w:lang w:val="en-US"/>
                                </w:rPr>
                                <w:t>U</w:t>
                              </w:r>
                              <w:r>
                                <w:t>.25</w:t>
                              </w:r>
                              <w:r w:rsidRPr="00FA0B52">
                                <w:t>.</w:t>
                              </w:r>
                              <w:r w:rsidRPr="00C34013">
                                <w:t xml:space="preserve"> введен распоряжением Правит</w:t>
                              </w:r>
                              <w:r>
                                <w:t>ельства РФ  от  17.08.2024 № 2237-р)</w:t>
                              </w:r>
                            </w:p>
                          </w:tc>
                        </w:tr>
                        <w:tr w:rsidR="00FE41B4" w:rsidRPr="00C34013" w:rsidTr="00260291">
                          <w:tc>
                            <w:tcPr>
                              <w:tcW w:w="1048" w:type="dxa"/>
                            </w:tcPr>
                            <w:p w:rsidR="00FE41B4" w:rsidRPr="00FE41B4" w:rsidRDefault="00FE41B4" w:rsidP="00D46E0B">
                              <w:pPr>
                                <w:spacing w:after="0" w:line="216" w:lineRule="auto"/>
                              </w:pPr>
                              <w:r w:rsidRPr="00C34013">
                                <w:t>2.12.</w:t>
                              </w:r>
                              <w:r>
                                <w:rPr>
                                  <w:lang w:val="en-US"/>
                                </w:rPr>
                                <w:t>U</w:t>
                              </w:r>
                              <w:r w:rsidRPr="00C34013">
                                <w:rPr>
                                  <w:lang w:val="en-US"/>
                                </w:rPr>
                                <w:t>.</w:t>
                              </w:r>
                              <w:r>
                                <w:t>26.</w:t>
                              </w:r>
                            </w:p>
                          </w:tc>
                          <w:tc>
                            <w:tcPr>
                              <w:tcW w:w="1843" w:type="dxa"/>
                            </w:tcPr>
                            <w:p w:rsidR="00FE41B4" w:rsidRPr="00FE41B4" w:rsidRDefault="00FE41B4" w:rsidP="00D46E0B">
                              <w:pPr>
                                <w:spacing w:after="0" w:line="216" w:lineRule="auto"/>
                              </w:pPr>
                              <w:r>
                                <w:t>Степень реализации научно-исследователь-ских и опытно-констукторских работ с формированием единого портфеля результатов, направленных на создание нематериальных активов, по федеральному проекту «Создание современной эксперименталь-но-стендовой базы для разработки технологий двухкомпонент-ной атомной энергетики с замкнутым ядерным топливным циклом» на 2025 – 2030 годы (</w:t>
                              </w:r>
                              <w:r>
                                <w:rPr>
                                  <w:lang w:val="en-US"/>
                                </w:rPr>
                                <w:t>U</w:t>
                              </w:r>
                              <w:r w:rsidRPr="00FE41B4">
                                <w:t>2)</w:t>
                              </w:r>
                            </w:p>
                          </w:tc>
                          <w:tc>
                            <w:tcPr>
                              <w:tcW w:w="2126" w:type="dxa"/>
                            </w:tcPr>
                            <w:p w:rsidR="00FE41B4" w:rsidRPr="00C34013" w:rsidRDefault="00FE41B4" w:rsidP="00D46E0B">
                              <w:pPr>
                                <w:spacing w:after="0" w:line="216" w:lineRule="auto"/>
                              </w:pPr>
                              <w:r w:rsidRPr="00C34013">
                                <w:t>Росстат</w:t>
                              </w:r>
                            </w:p>
                          </w:tc>
                          <w:tc>
                            <w:tcPr>
                              <w:tcW w:w="1701" w:type="dxa"/>
                            </w:tcPr>
                            <w:p w:rsidR="00FE41B4" w:rsidRPr="00C34013" w:rsidRDefault="00FE41B4" w:rsidP="00D46E0B">
                              <w:pPr>
                                <w:spacing w:after="0" w:line="216" w:lineRule="auto"/>
                              </w:pPr>
                              <w:r w:rsidRPr="00C34013">
                                <w:t>по Российской Федерации</w:t>
                              </w:r>
                            </w:p>
                          </w:tc>
                          <w:tc>
                            <w:tcPr>
                              <w:tcW w:w="1843" w:type="dxa"/>
                            </w:tcPr>
                            <w:p w:rsidR="00FE41B4" w:rsidRPr="00C34013" w:rsidRDefault="00FE41B4" w:rsidP="00D46E0B">
                              <w:pPr>
                                <w:spacing w:after="0" w:line="216" w:lineRule="auto"/>
                              </w:pPr>
                              <w:r w:rsidRPr="00C34013">
                                <w:t>ежемесячно</w:t>
                              </w:r>
                            </w:p>
                          </w:tc>
                          <w:tc>
                            <w:tcPr>
                              <w:tcW w:w="1815" w:type="dxa"/>
                            </w:tcPr>
                            <w:p w:rsidR="00FE41B4" w:rsidRPr="00C34013" w:rsidRDefault="00FE41B4" w:rsidP="00D46E0B">
                              <w:pPr>
                                <w:autoSpaceDE w:val="0"/>
                                <w:autoSpaceDN w:val="0"/>
                                <w:adjustRightInd w:val="0"/>
                                <w:spacing w:after="0" w:line="216" w:lineRule="auto"/>
                                <w:rPr>
                                  <w:rFonts w:cs="Times New Roman"/>
                                  <w:szCs w:val="24"/>
                                </w:rPr>
                              </w:pPr>
                              <w:r w:rsidRPr="00C34013">
                                <w:rPr>
                                  <w:rFonts w:cs="Times New Roman"/>
                                  <w:szCs w:val="24"/>
                                </w:rPr>
                                <w:t>не позднее</w:t>
                              </w:r>
                            </w:p>
                            <w:p w:rsidR="00FE41B4" w:rsidRPr="00C34013" w:rsidRDefault="00FE41B4" w:rsidP="00D46E0B">
                              <w:pPr>
                                <w:autoSpaceDE w:val="0"/>
                                <w:autoSpaceDN w:val="0"/>
                                <w:adjustRightInd w:val="0"/>
                                <w:spacing w:after="0" w:line="216" w:lineRule="auto"/>
                                <w:rPr>
                                  <w:rFonts w:cs="Times New Roman"/>
                                  <w:szCs w:val="24"/>
                                </w:rPr>
                              </w:pPr>
                              <w:r w:rsidRPr="00C34013">
                                <w:rPr>
                                  <w:rFonts w:cs="Times New Roman"/>
                                  <w:szCs w:val="24"/>
                                </w:rPr>
                                <w:t>7-го</w:t>
                              </w:r>
                            </w:p>
                            <w:p w:rsidR="00FE41B4" w:rsidRPr="00C34013" w:rsidRDefault="00FE41B4" w:rsidP="00D46E0B">
                              <w:pPr>
                                <w:autoSpaceDE w:val="0"/>
                                <w:autoSpaceDN w:val="0"/>
                                <w:adjustRightInd w:val="0"/>
                                <w:spacing w:after="0" w:line="216" w:lineRule="auto"/>
                                <w:rPr>
                                  <w:rFonts w:cs="Times New Roman"/>
                                  <w:szCs w:val="24"/>
                                </w:rPr>
                              </w:pPr>
                              <w:r w:rsidRPr="00C34013">
                                <w:rPr>
                                  <w:rFonts w:cs="Times New Roman"/>
                                  <w:szCs w:val="24"/>
                                </w:rPr>
                                <w:t>рабочего</w:t>
                              </w:r>
                            </w:p>
                            <w:p w:rsidR="00FE41B4" w:rsidRPr="00C34013" w:rsidRDefault="00FE41B4" w:rsidP="00D46E0B">
                              <w:pPr>
                                <w:autoSpaceDE w:val="0"/>
                                <w:autoSpaceDN w:val="0"/>
                                <w:adjustRightInd w:val="0"/>
                                <w:spacing w:after="0" w:line="216" w:lineRule="auto"/>
                                <w:rPr>
                                  <w:rFonts w:cs="Times New Roman"/>
                                  <w:szCs w:val="24"/>
                                </w:rPr>
                              </w:pPr>
                              <w:r w:rsidRPr="00C34013">
                                <w:rPr>
                                  <w:rFonts w:cs="Times New Roman"/>
                                  <w:szCs w:val="24"/>
                                </w:rPr>
                                <w:t>дня месяца,</w:t>
                              </w:r>
                            </w:p>
                            <w:p w:rsidR="00FE41B4" w:rsidRPr="00C34013" w:rsidRDefault="00FE41B4" w:rsidP="00D46E0B">
                              <w:pPr>
                                <w:autoSpaceDE w:val="0"/>
                                <w:autoSpaceDN w:val="0"/>
                                <w:adjustRightInd w:val="0"/>
                                <w:spacing w:after="0" w:line="216" w:lineRule="auto"/>
                                <w:rPr>
                                  <w:rFonts w:cs="Times New Roman"/>
                                  <w:szCs w:val="24"/>
                                </w:rPr>
                              </w:pPr>
                              <w:r w:rsidRPr="00C34013">
                                <w:rPr>
                                  <w:rFonts w:cs="Times New Roman"/>
                                  <w:szCs w:val="24"/>
                                </w:rPr>
                                <w:t>следующего</w:t>
                              </w:r>
                            </w:p>
                            <w:p w:rsidR="00FE41B4" w:rsidRPr="00C34013" w:rsidRDefault="00FE41B4" w:rsidP="00D46E0B">
                              <w:pPr>
                                <w:autoSpaceDE w:val="0"/>
                                <w:autoSpaceDN w:val="0"/>
                                <w:adjustRightInd w:val="0"/>
                                <w:spacing w:after="0" w:line="216" w:lineRule="auto"/>
                                <w:rPr>
                                  <w:rFonts w:cs="Times New Roman"/>
                                  <w:szCs w:val="24"/>
                                </w:rPr>
                              </w:pPr>
                              <w:r w:rsidRPr="00C34013">
                                <w:rPr>
                                  <w:rFonts w:cs="Times New Roman"/>
                                  <w:szCs w:val="24"/>
                                </w:rPr>
                                <w:t>за отчетным</w:t>
                              </w:r>
                            </w:p>
                            <w:p w:rsidR="00FE41B4" w:rsidRPr="00C34013" w:rsidRDefault="00FE41B4" w:rsidP="00D46E0B">
                              <w:pPr>
                                <w:spacing w:after="0" w:line="216" w:lineRule="auto"/>
                                <w:rPr>
                                  <w:szCs w:val="28"/>
                                </w:rPr>
                              </w:pPr>
                              <w:r w:rsidRPr="00C34013">
                                <w:rPr>
                                  <w:rFonts w:cs="Times New Roman"/>
                                  <w:szCs w:val="24"/>
                                </w:rPr>
                                <w:t>периодом</w:t>
                              </w:r>
                            </w:p>
                          </w:tc>
                        </w:tr>
                        <w:tr w:rsidR="00212362" w:rsidRPr="00C34013" w:rsidTr="00260291">
                          <w:tc>
                            <w:tcPr>
                              <w:tcW w:w="10376" w:type="dxa"/>
                              <w:gridSpan w:val="6"/>
                            </w:tcPr>
                            <w:p w:rsidR="00212362" w:rsidRPr="00D46E0B" w:rsidRDefault="00212362" w:rsidP="00D46E0B">
                              <w:pPr>
                                <w:spacing w:after="0" w:line="216" w:lineRule="auto"/>
                              </w:pPr>
                              <w:r w:rsidRPr="00C34013">
                                <w:t>(п. 2.12.</w:t>
                              </w:r>
                              <w:r w:rsidRPr="00C34013">
                                <w:rPr>
                                  <w:lang w:val="en-US"/>
                                </w:rPr>
                                <w:t>U</w:t>
                              </w:r>
                              <w:r>
                                <w:t>.2</w:t>
                              </w:r>
                              <w:r w:rsidRPr="00212362">
                                <w:t>6</w:t>
                              </w:r>
                              <w:r w:rsidRPr="00FA0B52">
                                <w:t>.</w:t>
                              </w:r>
                              <w:r w:rsidRPr="00C34013">
                                <w:t xml:space="preserve"> введен распоряжением Правит</w:t>
                              </w:r>
                              <w:r>
                                <w:t>ельства РФ  от  17.08.2024 № 2237-р)</w:t>
                              </w:r>
                            </w:p>
                          </w:tc>
                        </w:tr>
                        <w:tr w:rsidR="00D73EDB" w:rsidRPr="00C34013" w:rsidTr="00260291">
                          <w:tc>
                            <w:tcPr>
                              <w:tcW w:w="1048" w:type="dxa"/>
                            </w:tcPr>
                            <w:p w:rsidR="00D73EDB" w:rsidRDefault="00D73EDB" w:rsidP="00D46E0B">
                              <w:pPr>
                                <w:spacing w:after="0" w:line="216" w:lineRule="auto"/>
                                <w:rPr>
                                  <w:lang w:val="en-US"/>
                                </w:rPr>
                              </w:pPr>
                              <w:r w:rsidRPr="00C34013">
                                <w:t>2.12.</w:t>
                              </w:r>
                              <w:r>
                                <w:rPr>
                                  <w:lang w:val="en-US"/>
                                </w:rPr>
                                <w:t>U</w:t>
                              </w:r>
                              <w:r w:rsidRPr="00C34013">
                                <w:rPr>
                                  <w:lang w:val="en-US"/>
                                </w:rPr>
                                <w:t>.</w:t>
                              </w:r>
                              <w:r>
                                <w:rPr>
                                  <w:lang w:val="en-US"/>
                                </w:rPr>
                                <w:t>27.</w:t>
                              </w:r>
                            </w:p>
                            <w:p w:rsidR="006B3F32" w:rsidRDefault="006B3F32" w:rsidP="00D46E0B">
                              <w:pPr>
                                <w:spacing w:after="0" w:line="216" w:lineRule="auto"/>
                                <w:rPr>
                                  <w:lang w:val="en-US"/>
                                </w:rPr>
                              </w:pPr>
                            </w:p>
                            <w:p w:rsidR="006B3F32" w:rsidRPr="00C34013" w:rsidRDefault="006B3F32" w:rsidP="00D46E0B">
                              <w:pPr>
                                <w:spacing w:after="0" w:line="216" w:lineRule="auto"/>
                                <w:rPr>
                                  <w:lang w:val="en-US"/>
                                </w:rPr>
                              </w:pPr>
                            </w:p>
                          </w:tc>
                          <w:tc>
                            <w:tcPr>
                              <w:tcW w:w="1843" w:type="dxa"/>
                            </w:tcPr>
                            <w:p w:rsidR="00D73EDB" w:rsidRDefault="00D73EDB" w:rsidP="00D46E0B">
                              <w:pPr>
                                <w:spacing w:after="0" w:line="216" w:lineRule="auto"/>
                              </w:pPr>
                              <w:r>
                                <w:t xml:space="preserve">Степень  реализации научно-исследователь-ских и опытно-конструкторских работ с формированием единого портфеля результатов, направленных на создание нематериальных активов, по федеральному проекту «Разработка технологий управляемого термоядерного синтеза и инновационных плазменных технологий» </w:t>
                              </w:r>
                            </w:p>
                            <w:p w:rsidR="00D73EDB" w:rsidRPr="00D73EDB" w:rsidRDefault="00D73EDB" w:rsidP="00D46E0B">
                              <w:pPr>
                                <w:spacing w:after="0" w:line="216" w:lineRule="auto"/>
                                <w:rPr>
                                  <w:lang w:val="en-US"/>
                                </w:rPr>
                              </w:pPr>
                              <w:r>
                                <w:t xml:space="preserve">на 2025 – 2030 годы </w:t>
                              </w:r>
                              <w:r>
                                <w:rPr>
                                  <w:lang w:val="en-US"/>
                                </w:rPr>
                                <w:t>(U3)</w:t>
                              </w:r>
                            </w:p>
                          </w:tc>
                          <w:tc>
                            <w:tcPr>
                              <w:tcW w:w="2126" w:type="dxa"/>
                            </w:tcPr>
                            <w:p w:rsidR="00D73EDB" w:rsidRPr="00C34013" w:rsidRDefault="00D73EDB" w:rsidP="00D46E0B">
                              <w:pPr>
                                <w:spacing w:after="0" w:line="216" w:lineRule="auto"/>
                              </w:pPr>
                              <w:r w:rsidRPr="00C34013">
                                <w:t>Росстат</w:t>
                              </w:r>
                            </w:p>
                          </w:tc>
                          <w:tc>
                            <w:tcPr>
                              <w:tcW w:w="1701" w:type="dxa"/>
                            </w:tcPr>
                            <w:p w:rsidR="00D73EDB" w:rsidRPr="00C34013" w:rsidRDefault="00D73EDB" w:rsidP="00D46E0B">
                              <w:pPr>
                                <w:spacing w:after="0" w:line="216" w:lineRule="auto"/>
                              </w:pPr>
                              <w:r w:rsidRPr="00C34013">
                                <w:t>по Российской Федерации</w:t>
                              </w:r>
                            </w:p>
                          </w:tc>
                          <w:tc>
                            <w:tcPr>
                              <w:tcW w:w="1843" w:type="dxa"/>
                            </w:tcPr>
                            <w:p w:rsidR="00D73EDB" w:rsidRPr="00C34013" w:rsidRDefault="00D73EDB" w:rsidP="00D46E0B">
                              <w:pPr>
                                <w:spacing w:after="0" w:line="216" w:lineRule="auto"/>
                              </w:pPr>
                              <w:r w:rsidRPr="00C34013">
                                <w:t>ежемесячно</w:t>
                              </w:r>
                            </w:p>
                          </w:tc>
                          <w:tc>
                            <w:tcPr>
                              <w:tcW w:w="1815" w:type="dxa"/>
                            </w:tcPr>
                            <w:p w:rsidR="00D73EDB" w:rsidRPr="00C34013" w:rsidRDefault="00D73EDB" w:rsidP="00D46E0B">
                              <w:pPr>
                                <w:autoSpaceDE w:val="0"/>
                                <w:autoSpaceDN w:val="0"/>
                                <w:adjustRightInd w:val="0"/>
                                <w:spacing w:after="0" w:line="216" w:lineRule="auto"/>
                                <w:rPr>
                                  <w:rFonts w:cs="Times New Roman"/>
                                  <w:szCs w:val="24"/>
                                </w:rPr>
                              </w:pPr>
                              <w:r w:rsidRPr="00C34013">
                                <w:rPr>
                                  <w:rFonts w:cs="Times New Roman"/>
                                  <w:szCs w:val="24"/>
                                </w:rPr>
                                <w:t>не позднее</w:t>
                              </w:r>
                            </w:p>
                            <w:p w:rsidR="00D73EDB" w:rsidRPr="00C34013" w:rsidRDefault="00D73EDB" w:rsidP="00D46E0B">
                              <w:pPr>
                                <w:autoSpaceDE w:val="0"/>
                                <w:autoSpaceDN w:val="0"/>
                                <w:adjustRightInd w:val="0"/>
                                <w:spacing w:after="0" w:line="216" w:lineRule="auto"/>
                                <w:rPr>
                                  <w:rFonts w:cs="Times New Roman"/>
                                  <w:szCs w:val="24"/>
                                </w:rPr>
                              </w:pPr>
                              <w:r w:rsidRPr="00C34013">
                                <w:rPr>
                                  <w:rFonts w:cs="Times New Roman"/>
                                  <w:szCs w:val="24"/>
                                </w:rPr>
                                <w:t>7-го</w:t>
                              </w:r>
                            </w:p>
                            <w:p w:rsidR="00D73EDB" w:rsidRPr="00C34013" w:rsidRDefault="00D73EDB" w:rsidP="00D46E0B">
                              <w:pPr>
                                <w:autoSpaceDE w:val="0"/>
                                <w:autoSpaceDN w:val="0"/>
                                <w:adjustRightInd w:val="0"/>
                                <w:spacing w:after="0" w:line="216" w:lineRule="auto"/>
                                <w:rPr>
                                  <w:rFonts w:cs="Times New Roman"/>
                                  <w:szCs w:val="24"/>
                                </w:rPr>
                              </w:pPr>
                              <w:r w:rsidRPr="00C34013">
                                <w:rPr>
                                  <w:rFonts w:cs="Times New Roman"/>
                                  <w:szCs w:val="24"/>
                                </w:rPr>
                                <w:t>рабочего</w:t>
                              </w:r>
                            </w:p>
                            <w:p w:rsidR="00D73EDB" w:rsidRPr="00C34013" w:rsidRDefault="00D73EDB" w:rsidP="00D46E0B">
                              <w:pPr>
                                <w:autoSpaceDE w:val="0"/>
                                <w:autoSpaceDN w:val="0"/>
                                <w:adjustRightInd w:val="0"/>
                                <w:spacing w:after="0" w:line="216" w:lineRule="auto"/>
                                <w:rPr>
                                  <w:rFonts w:cs="Times New Roman"/>
                                  <w:szCs w:val="24"/>
                                </w:rPr>
                              </w:pPr>
                              <w:r w:rsidRPr="00C34013">
                                <w:rPr>
                                  <w:rFonts w:cs="Times New Roman"/>
                                  <w:szCs w:val="24"/>
                                </w:rPr>
                                <w:t>дня месяца,</w:t>
                              </w:r>
                            </w:p>
                            <w:p w:rsidR="00D73EDB" w:rsidRPr="00C34013" w:rsidRDefault="00D73EDB" w:rsidP="00D46E0B">
                              <w:pPr>
                                <w:autoSpaceDE w:val="0"/>
                                <w:autoSpaceDN w:val="0"/>
                                <w:adjustRightInd w:val="0"/>
                                <w:spacing w:after="0" w:line="216" w:lineRule="auto"/>
                                <w:rPr>
                                  <w:rFonts w:cs="Times New Roman"/>
                                  <w:szCs w:val="24"/>
                                </w:rPr>
                              </w:pPr>
                              <w:r w:rsidRPr="00C34013">
                                <w:rPr>
                                  <w:rFonts w:cs="Times New Roman"/>
                                  <w:szCs w:val="24"/>
                                </w:rPr>
                                <w:t>следующего</w:t>
                              </w:r>
                            </w:p>
                            <w:p w:rsidR="00D73EDB" w:rsidRPr="00C34013" w:rsidRDefault="00D73EDB" w:rsidP="00D46E0B">
                              <w:pPr>
                                <w:autoSpaceDE w:val="0"/>
                                <w:autoSpaceDN w:val="0"/>
                                <w:adjustRightInd w:val="0"/>
                                <w:spacing w:after="0" w:line="216" w:lineRule="auto"/>
                                <w:rPr>
                                  <w:rFonts w:cs="Times New Roman"/>
                                  <w:szCs w:val="24"/>
                                </w:rPr>
                              </w:pPr>
                              <w:r w:rsidRPr="00C34013">
                                <w:rPr>
                                  <w:rFonts w:cs="Times New Roman"/>
                                  <w:szCs w:val="24"/>
                                </w:rPr>
                                <w:t>за отчетным</w:t>
                              </w:r>
                            </w:p>
                            <w:p w:rsidR="00D73EDB" w:rsidRPr="00C34013" w:rsidRDefault="00D73EDB" w:rsidP="00D46E0B">
                              <w:pPr>
                                <w:spacing w:after="0" w:line="216" w:lineRule="auto"/>
                                <w:rPr>
                                  <w:szCs w:val="28"/>
                                </w:rPr>
                              </w:pPr>
                              <w:r w:rsidRPr="00C34013">
                                <w:rPr>
                                  <w:rFonts w:cs="Times New Roman"/>
                                  <w:szCs w:val="24"/>
                                </w:rPr>
                                <w:t>периодом</w:t>
                              </w:r>
                            </w:p>
                          </w:tc>
                        </w:tr>
                        <w:tr w:rsidR="00BC07D0" w:rsidRPr="00C34013" w:rsidTr="00260291">
                          <w:tc>
                            <w:tcPr>
                              <w:tcW w:w="10376" w:type="dxa"/>
                              <w:gridSpan w:val="6"/>
                            </w:tcPr>
                            <w:p w:rsidR="00BC07D0" w:rsidRPr="00F31178" w:rsidRDefault="00BC07D0" w:rsidP="00D46E0B">
                              <w:pPr>
                                <w:spacing w:after="0" w:line="216" w:lineRule="auto"/>
                              </w:pPr>
                              <w:r w:rsidRPr="00C34013">
                                <w:t>(п. 2.12.</w:t>
                              </w:r>
                              <w:r w:rsidRPr="00C34013">
                                <w:rPr>
                                  <w:lang w:val="en-US"/>
                                </w:rPr>
                                <w:t>U</w:t>
                              </w:r>
                              <w:r>
                                <w:t>.2</w:t>
                              </w:r>
                              <w:r w:rsidRPr="00BC07D0">
                                <w:t>7</w:t>
                              </w:r>
                              <w:r w:rsidRPr="00FA0B52">
                                <w:t>.</w:t>
                              </w:r>
                              <w:r w:rsidRPr="00C34013">
                                <w:t xml:space="preserve"> введен распоряжением Правит</w:t>
                              </w:r>
                              <w:r>
                                <w:t>ельства РФ  от  17.08.2024 № 2237-р)</w:t>
                              </w:r>
                            </w:p>
                          </w:tc>
                        </w:tr>
                        <w:tr w:rsidR="00F31178" w:rsidRPr="00C34013" w:rsidTr="00260291">
                          <w:tc>
                            <w:tcPr>
                              <w:tcW w:w="1048" w:type="dxa"/>
                            </w:tcPr>
                            <w:p w:rsidR="00F31178" w:rsidRPr="00C34013" w:rsidRDefault="00F31178" w:rsidP="00D46E0B">
                              <w:pPr>
                                <w:spacing w:after="0" w:line="216" w:lineRule="auto"/>
                                <w:rPr>
                                  <w:lang w:val="en-US"/>
                                </w:rPr>
                              </w:pPr>
                              <w:r w:rsidRPr="00C34013">
                                <w:t>2.12.</w:t>
                              </w:r>
                              <w:r>
                                <w:rPr>
                                  <w:lang w:val="en-US"/>
                                </w:rPr>
                                <w:t>U.28</w:t>
                              </w:r>
                              <w:r w:rsidRPr="00C34013">
                                <w:rPr>
                                  <w:lang w:val="en-US"/>
                                </w:rPr>
                                <w:t>.</w:t>
                              </w:r>
                            </w:p>
                          </w:tc>
                          <w:tc>
                            <w:tcPr>
                              <w:tcW w:w="1843" w:type="dxa"/>
                            </w:tcPr>
                            <w:p w:rsidR="00F31178" w:rsidRPr="00F31178" w:rsidRDefault="004A45EA" w:rsidP="00D46E0B">
                              <w:pPr>
                                <w:spacing w:after="0" w:line="216" w:lineRule="auto"/>
                              </w:pPr>
                              <w:r>
                                <w:t xml:space="preserve">Степень </w:t>
                              </w:r>
                              <w:r w:rsidR="00F31178">
                                <w:t>реализации научно-исследователь-ских и опытно-конструкторских работ с формированием единого портфеля результатов, направленных на создание нематериальных активов, по федеральному проекту «Разработка новых материалов  и технологий для перспективных энергетических систем» на 2025 – 2030 годы (</w:t>
                              </w:r>
                              <w:r w:rsidR="00F31178">
                                <w:rPr>
                                  <w:lang w:val="en-US"/>
                                </w:rPr>
                                <w:t>U</w:t>
                              </w:r>
                              <w:r w:rsidR="00F31178" w:rsidRPr="00F31178">
                                <w:t>4)</w:t>
                              </w:r>
                            </w:p>
                          </w:tc>
                          <w:tc>
                            <w:tcPr>
                              <w:tcW w:w="2126" w:type="dxa"/>
                            </w:tcPr>
                            <w:p w:rsidR="00F31178" w:rsidRPr="00C34013" w:rsidRDefault="00F31178" w:rsidP="00D46E0B">
                              <w:pPr>
                                <w:spacing w:after="0" w:line="216" w:lineRule="auto"/>
                              </w:pPr>
                              <w:r w:rsidRPr="00C34013">
                                <w:t>Росстат</w:t>
                              </w:r>
                            </w:p>
                          </w:tc>
                          <w:tc>
                            <w:tcPr>
                              <w:tcW w:w="1701" w:type="dxa"/>
                            </w:tcPr>
                            <w:p w:rsidR="00F31178" w:rsidRPr="00C34013" w:rsidRDefault="00F31178" w:rsidP="00D46E0B">
                              <w:pPr>
                                <w:spacing w:after="0" w:line="216" w:lineRule="auto"/>
                              </w:pPr>
                              <w:r w:rsidRPr="00C34013">
                                <w:t>по Российской Федерации</w:t>
                              </w:r>
                            </w:p>
                          </w:tc>
                          <w:tc>
                            <w:tcPr>
                              <w:tcW w:w="1843" w:type="dxa"/>
                            </w:tcPr>
                            <w:p w:rsidR="00F31178" w:rsidRPr="00C34013" w:rsidRDefault="00F31178" w:rsidP="00D46E0B">
                              <w:pPr>
                                <w:spacing w:after="0" w:line="216" w:lineRule="auto"/>
                              </w:pPr>
                              <w:r w:rsidRPr="00C34013">
                                <w:t>ежемесячно</w:t>
                              </w:r>
                            </w:p>
                          </w:tc>
                          <w:tc>
                            <w:tcPr>
                              <w:tcW w:w="1815" w:type="dxa"/>
                            </w:tcPr>
                            <w:p w:rsidR="00F31178" w:rsidRPr="00C34013" w:rsidRDefault="00F31178" w:rsidP="00D46E0B">
                              <w:pPr>
                                <w:autoSpaceDE w:val="0"/>
                                <w:autoSpaceDN w:val="0"/>
                                <w:adjustRightInd w:val="0"/>
                                <w:spacing w:after="0" w:line="216" w:lineRule="auto"/>
                                <w:rPr>
                                  <w:rFonts w:cs="Times New Roman"/>
                                  <w:szCs w:val="24"/>
                                </w:rPr>
                              </w:pPr>
                              <w:r w:rsidRPr="00C34013">
                                <w:rPr>
                                  <w:rFonts w:cs="Times New Roman"/>
                                  <w:szCs w:val="24"/>
                                </w:rPr>
                                <w:t>не позднее</w:t>
                              </w:r>
                            </w:p>
                            <w:p w:rsidR="00F31178" w:rsidRPr="00C34013" w:rsidRDefault="00F31178" w:rsidP="00D46E0B">
                              <w:pPr>
                                <w:autoSpaceDE w:val="0"/>
                                <w:autoSpaceDN w:val="0"/>
                                <w:adjustRightInd w:val="0"/>
                                <w:spacing w:after="0" w:line="216" w:lineRule="auto"/>
                                <w:rPr>
                                  <w:rFonts w:cs="Times New Roman"/>
                                  <w:szCs w:val="24"/>
                                </w:rPr>
                              </w:pPr>
                              <w:r w:rsidRPr="00C34013">
                                <w:rPr>
                                  <w:rFonts w:cs="Times New Roman"/>
                                  <w:szCs w:val="24"/>
                                </w:rPr>
                                <w:t>7-го</w:t>
                              </w:r>
                            </w:p>
                            <w:p w:rsidR="00F31178" w:rsidRPr="00C34013" w:rsidRDefault="00F31178" w:rsidP="00D46E0B">
                              <w:pPr>
                                <w:autoSpaceDE w:val="0"/>
                                <w:autoSpaceDN w:val="0"/>
                                <w:adjustRightInd w:val="0"/>
                                <w:spacing w:after="0" w:line="216" w:lineRule="auto"/>
                                <w:rPr>
                                  <w:rFonts w:cs="Times New Roman"/>
                                  <w:szCs w:val="24"/>
                                </w:rPr>
                              </w:pPr>
                              <w:r w:rsidRPr="00C34013">
                                <w:rPr>
                                  <w:rFonts w:cs="Times New Roman"/>
                                  <w:szCs w:val="24"/>
                                </w:rPr>
                                <w:t>рабочего</w:t>
                              </w:r>
                            </w:p>
                            <w:p w:rsidR="00F31178" w:rsidRPr="00C34013" w:rsidRDefault="00F31178" w:rsidP="00D46E0B">
                              <w:pPr>
                                <w:autoSpaceDE w:val="0"/>
                                <w:autoSpaceDN w:val="0"/>
                                <w:adjustRightInd w:val="0"/>
                                <w:spacing w:after="0" w:line="216" w:lineRule="auto"/>
                                <w:rPr>
                                  <w:rFonts w:cs="Times New Roman"/>
                                  <w:szCs w:val="24"/>
                                </w:rPr>
                              </w:pPr>
                              <w:r w:rsidRPr="00C34013">
                                <w:rPr>
                                  <w:rFonts w:cs="Times New Roman"/>
                                  <w:szCs w:val="24"/>
                                </w:rPr>
                                <w:t>дня месяца,</w:t>
                              </w:r>
                            </w:p>
                            <w:p w:rsidR="00F31178" w:rsidRPr="00C34013" w:rsidRDefault="00F31178" w:rsidP="00D46E0B">
                              <w:pPr>
                                <w:autoSpaceDE w:val="0"/>
                                <w:autoSpaceDN w:val="0"/>
                                <w:adjustRightInd w:val="0"/>
                                <w:spacing w:after="0" w:line="216" w:lineRule="auto"/>
                                <w:rPr>
                                  <w:rFonts w:cs="Times New Roman"/>
                                  <w:szCs w:val="24"/>
                                </w:rPr>
                              </w:pPr>
                              <w:r w:rsidRPr="00C34013">
                                <w:rPr>
                                  <w:rFonts w:cs="Times New Roman"/>
                                  <w:szCs w:val="24"/>
                                </w:rPr>
                                <w:t>следующего</w:t>
                              </w:r>
                            </w:p>
                            <w:p w:rsidR="00F31178" w:rsidRPr="00C34013" w:rsidRDefault="00F31178" w:rsidP="00D46E0B">
                              <w:pPr>
                                <w:autoSpaceDE w:val="0"/>
                                <w:autoSpaceDN w:val="0"/>
                                <w:adjustRightInd w:val="0"/>
                                <w:spacing w:after="0" w:line="216" w:lineRule="auto"/>
                                <w:rPr>
                                  <w:rFonts w:cs="Times New Roman"/>
                                  <w:szCs w:val="24"/>
                                </w:rPr>
                              </w:pPr>
                              <w:r w:rsidRPr="00C34013">
                                <w:rPr>
                                  <w:rFonts w:cs="Times New Roman"/>
                                  <w:szCs w:val="24"/>
                                </w:rPr>
                                <w:t>за отчетным</w:t>
                              </w:r>
                            </w:p>
                            <w:p w:rsidR="00F31178" w:rsidRPr="00C34013" w:rsidRDefault="00F31178" w:rsidP="00D46E0B">
                              <w:pPr>
                                <w:spacing w:after="0" w:line="216" w:lineRule="auto"/>
                                <w:rPr>
                                  <w:szCs w:val="28"/>
                                </w:rPr>
                              </w:pPr>
                              <w:r w:rsidRPr="00C34013">
                                <w:rPr>
                                  <w:rFonts w:cs="Times New Roman"/>
                                  <w:szCs w:val="24"/>
                                </w:rPr>
                                <w:t>периодом</w:t>
                              </w:r>
                            </w:p>
                          </w:tc>
                        </w:tr>
                        <w:tr w:rsidR="006B3F32" w:rsidRPr="00C34013" w:rsidTr="00260291">
                          <w:tc>
                            <w:tcPr>
                              <w:tcW w:w="10376" w:type="dxa"/>
                              <w:gridSpan w:val="6"/>
                            </w:tcPr>
                            <w:p w:rsidR="006B3F32" w:rsidRPr="00C34013" w:rsidRDefault="006B3F32" w:rsidP="00D46E0B">
                              <w:pPr>
                                <w:spacing w:after="0" w:line="216" w:lineRule="auto"/>
                                <w:rPr>
                                  <w:szCs w:val="28"/>
                                </w:rPr>
                              </w:pPr>
                              <w:r w:rsidRPr="00C34013">
                                <w:t>(п. 2.12.</w:t>
                              </w:r>
                              <w:r w:rsidRPr="00C34013">
                                <w:rPr>
                                  <w:lang w:val="en-US"/>
                                </w:rPr>
                                <w:t>U</w:t>
                              </w:r>
                              <w:r>
                                <w:t>.2</w:t>
                              </w:r>
                              <w:r w:rsidRPr="00A42C47">
                                <w:t>8</w:t>
                              </w:r>
                              <w:r w:rsidRPr="00FA0B52">
                                <w:t>.</w:t>
                              </w:r>
                              <w:r w:rsidRPr="00C34013">
                                <w:t xml:space="preserve"> введен распоряжением Правит</w:t>
                              </w:r>
                              <w:r>
                                <w:t>ельства РФ  от  17.08.2024 № 2237-р)</w:t>
                              </w:r>
                            </w:p>
                          </w:tc>
                        </w:tr>
                      </w:tbl>
                      <w:p w:rsidR="00B8419B" w:rsidRPr="00C34013" w:rsidRDefault="00B8419B" w:rsidP="00D46E0B">
                        <w:pPr>
                          <w:autoSpaceDE w:val="0"/>
                          <w:autoSpaceDN w:val="0"/>
                          <w:adjustRightInd w:val="0"/>
                          <w:spacing w:after="0" w:line="216" w:lineRule="auto"/>
                          <w:jc w:val="center"/>
                          <w:rPr>
                            <w:rFonts w:cs="Times New Roman"/>
                            <w:szCs w:val="28"/>
                          </w:rPr>
                        </w:pPr>
                        <w:r w:rsidRPr="00C34013">
                          <w:rPr>
                            <w:rFonts w:cs="Times New Roman"/>
                            <w:szCs w:val="28"/>
                          </w:rPr>
                          <w:t xml:space="preserve">U1. Федеральный проект "Новая </w:t>
                        </w:r>
                        <w:r w:rsidR="00F764B4" w:rsidRPr="00C34013">
                          <w:rPr>
                            <w:rFonts w:cs="Times New Roman"/>
                            <w:szCs w:val="28"/>
                          </w:rPr>
                          <w:t xml:space="preserve">атомная </w:t>
                        </w:r>
                        <w:r w:rsidRPr="00C34013">
                          <w:rPr>
                            <w:rFonts w:cs="Times New Roman"/>
                            <w:szCs w:val="28"/>
                          </w:rPr>
                          <w:t xml:space="preserve">энергетика, в том числе малые </w:t>
                        </w:r>
                        <w:r w:rsidRPr="00C34013">
                          <w:rPr>
                            <w:rFonts w:cs="Times New Roman"/>
                            <w:szCs w:val="28"/>
                          </w:rPr>
                          <w:br/>
                          <w:t>атомные реакторы для удаленных территорий"</w:t>
                        </w:r>
                      </w:p>
                    </w:tc>
                  </w:tr>
                  <w:tr w:rsidR="00B8419B" w:rsidRPr="00C34013" w:rsidTr="009538D1">
                    <w:tc>
                      <w:tcPr>
                        <w:tcW w:w="10376" w:type="dxa"/>
                        <w:gridSpan w:val="6"/>
                      </w:tcPr>
                      <w:p w:rsidR="00F764B4" w:rsidRPr="00C34013" w:rsidRDefault="00F764B4" w:rsidP="00D46E0B">
                        <w:pPr>
                          <w:spacing w:after="0" w:line="216" w:lineRule="auto"/>
                          <w:jc w:val="center"/>
                        </w:pPr>
                        <w:r w:rsidRPr="00C34013">
                          <w:t>(в ред. распоряжения Правительства РФ от 10.06.2023 № 1540-р)</w:t>
                        </w:r>
                      </w:p>
                      <w:p w:rsidR="00B8419B" w:rsidRPr="00C34013" w:rsidRDefault="00B8419B" w:rsidP="00D46E0B">
                        <w:pPr>
                          <w:spacing w:after="0" w:line="216" w:lineRule="auto"/>
                          <w:jc w:val="center"/>
                          <w:rPr>
                            <w:szCs w:val="28"/>
                          </w:rPr>
                        </w:pPr>
                        <w:r w:rsidRPr="00C34013">
                          <w:t>(введен распоряжением Правительства РФ от 12.09.2022 № 2594-р)</w:t>
                        </w:r>
                      </w:p>
                    </w:tc>
                  </w:tr>
                  <w:tr w:rsidR="00B8419B" w:rsidRPr="00C34013" w:rsidTr="00BC6ED9">
                    <w:tc>
                      <w:tcPr>
                        <w:tcW w:w="1048" w:type="dxa"/>
                      </w:tcPr>
                      <w:p w:rsidR="00B8419B" w:rsidRPr="00A42C47" w:rsidRDefault="00B8419B" w:rsidP="00D46E0B">
                        <w:pPr>
                          <w:spacing w:after="0" w:line="216" w:lineRule="auto"/>
                          <w:rPr>
                            <w:sz w:val="21"/>
                            <w:szCs w:val="21"/>
                            <w:lang w:val="en-US"/>
                          </w:rPr>
                        </w:pPr>
                        <w:r w:rsidRPr="00A42C47">
                          <w:rPr>
                            <w:sz w:val="21"/>
                            <w:szCs w:val="21"/>
                          </w:rPr>
                          <w:t>2.12.</w:t>
                        </w:r>
                        <w:r w:rsidRPr="00A42C47">
                          <w:rPr>
                            <w:sz w:val="21"/>
                            <w:szCs w:val="21"/>
                            <w:lang w:val="en-US"/>
                          </w:rPr>
                          <w:t>U1.1.</w:t>
                        </w:r>
                      </w:p>
                    </w:tc>
                    <w:tc>
                      <w:tcPr>
                        <w:tcW w:w="1843" w:type="dxa"/>
                      </w:tcPr>
                      <w:p w:rsidR="00B8419B" w:rsidRPr="00A42C47" w:rsidRDefault="00B8419B" w:rsidP="00D46E0B">
                        <w:pPr>
                          <w:spacing w:after="0" w:line="216" w:lineRule="auto"/>
                          <w:rPr>
                            <w:sz w:val="21"/>
                            <w:szCs w:val="21"/>
                          </w:rPr>
                        </w:pPr>
                        <w:r w:rsidRPr="00A42C47">
                          <w:rPr>
                            <w:sz w:val="21"/>
                            <w:szCs w:val="21"/>
                          </w:rPr>
                          <w:t>Объем экспорта ядерного топлива</w:t>
                        </w:r>
                      </w:p>
                    </w:tc>
                    <w:tc>
                      <w:tcPr>
                        <w:tcW w:w="2126" w:type="dxa"/>
                      </w:tcPr>
                      <w:p w:rsidR="00B8419B" w:rsidRPr="00A42C47" w:rsidRDefault="00B8419B" w:rsidP="00D46E0B">
                        <w:pPr>
                          <w:spacing w:after="0" w:line="216" w:lineRule="auto"/>
                          <w:rPr>
                            <w:sz w:val="21"/>
                            <w:szCs w:val="21"/>
                          </w:rPr>
                        </w:pPr>
                        <w:r w:rsidRPr="00A42C47">
                          <w:rPr>
                            <w:sz w:val="21"/>
                            <w:szCs w:val="21"/>
                          </w:rPr>
                          <w:t>Росстат</w:t>
                        </w:r>
                      </w:p>
                    </w:tc>
                    <w:tc>
                      <w:tcPr>
                        <w:tcW w:w="1701" w:type="dxa"/>
                      </w:tcPr>
                      <w:p w:rsidR="00B8419B" w:rsidRPr="00A42C47" w:rsidRDefault="00B8419B" w:rsidP="00D46E0B">
                        <w:pPr>
                          <w:spacing w:after="0" w:line="216" w:lineRule="auto"/>
                          <w:rPr>
                            <w:sz w:val="21"/>
                            <w:szCs w:val="21"/>
                          </w:rPr>
                        </w:pPr>
                        <w:r w:rsidRPr="00A42C47">
                          <w:rPr>
                            <w:sz w:val="21"/>
                            <w:szCs w:val="21"/>
                          </w:rPr>
                          <w:t>по Российской Федерации</w:t>
                        </w:r>
                      </w:p>
                    </w:tc>
                    <w:tc>
                      <w:tcPr>
                        <w:tcW w:w="1843" w:type="dxa"/>
                      </w:tcPr>
                      <w:p w:rsidR="00B8419B" w:rsidRPr="00A42C47" w:rsidRDefault="00B8419B" w:rsidP="00D46E0B">
                        <w:pPr>
                          <w:spacing w:after="0" w:line="216" w:lineRule="auto"/>
                          <w:rPr>
                            <w:sz w:val="21"/>
                            <w:szCs w:val="21"/>
                          </w:rPr>
                        </w:pPr>
                        <w:r w:rsidRPr="00A42C47">
                          <w:rPr>
                            <w:sz w:val="21"/>
                            <w:szCs w:val="21"/>
                          </w:rPr>
                          <w:t>ежемесячно</w:t>
                        </w:r>
                      </w:p>
                    </w:tc>
                    <w:tc>
                      <w:tcPr>
                        <w:tcW w:w="1815" w:type="dxa"/>
                      </w:tcPr>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не позднее</w:t>
                        </w:r>
                      </w:p>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7-го</w:t>
                        </w:r>
                      </w:p>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рабочего</w:t>
                        </w:r>
                      </w:p>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дня месяца,</w:t>
                        </w:r>
                      </w:p>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следующего</w:t>
                        </w:r>
                      </w:p>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за отчетным</w:t>
                        </w:r>
                      </w:p>
                      <w:p w:rsidR="00B8419B" w:rsidRPr="00A42C47" w:rsidRDefault="00B8419B" w:rsidP="00D46E0B">
                        <w:pPr>
                          <w:spacing w:after="0" w:line="216" w:lineRule="auto"/>
                          <w:rPr>
                            <w:sz w:val="21"/>
                            <w:szCs w:val="21"/>
                          </w:rPr>
                        </w:pPr>
                        <w:r w:rsidRPr="00A42C47">
                          <w:rPr>
                            <w:rFonts w:cs="Times New Roman"/>
                            <w:sz w:val="21"/>
                            <w:szCs w:val="21"/>
                          </w:rPr>
                          <w:t>периодом</w:t>
                        </w:r>
                      </w:p>
                    </w:tc>
                  </w:tr>
                  <w:tr w:rsidR="00B8419B" w:rsidRPr="00C34013" w:rsidTr="00BC6ED9">
                    <w:tc>
                      <w:tcPr>
                        <w:tcW w:w="1048" w:type="dxa"/>
                      </w:tcPr>
                      <w:p w:rsidR="00B8419B" w:rsidRPr="00A42C47" w:rsidRDefault="00B8419B" w:rsidP="00D46E0B">
                        <w:pPr>
                          <w:spacing w:after="0" w:line="216" w:lineRule="auto"/>
                          <w:rPr>
                            <w:sz w:val="21"/>
                            <w:szCs w:val="21"/>
                            <w:lang w:val="en-US"/>
                          </w:rPr>
                        </w:pPr>
                        <w:r w:rsidRPr="00A42C47">
                          <w:rPr>
                            <w:sz w:val="21"/>
                            <w:szCs w:val="21"/>
                          </w:rPr>
                          <w:t>2.12.</w:t>
                        </w:r>
                        <w:r w:rsidRPr="00A42C47">
                          <w:rPr>
                            <w:sz w:val="21"/>
                            <w:szCs w:val="21"/>
                            <w:lang w:val="en-US"/>
                          </w:rPr>
                          <w:t>U1.2.</w:t>
                        </w:r>
                      </w:p>
                    </w:tc>
                    <w:tc>
                      <w:tcPr>
                        <w:tcW w:w="1843" w:type="dxa"/>
                      </w:tcPr>
                      <w:p w:rsidR="00B8419B" w:rsidRPr="00A42C47" w:rsidRDefault="00B8419B" w:rsidP="00D46E0B">
                        <w:pPr>
                          <w:spacing w:after="0" w:line="216" w:lineRule="auto"/>
                          <w:rPr>
                            <w:sz w:val="21"/>
                            <w:szCs w:val="21"/>
                          </w:rPr>
                        </w:pPr>
                        <w:r w:rsidRPr="00A42C47">
                          <w:rPr>
                            <w:sz w:val="21"/>
                            <w:szCs w:val="21"/>
                          </w:rPr>
                          <w:t>Экономия минерально-сырьевой базы урана (по действующим энергоблокам)</w:t>
                        </w:r>
                      </w:p>
                    </w:tc>
                    <w:tc>
                      <w:tcPr>
                        <w:tcW w:w="2126" w:type="dxa"/>
                      </w:tcPr>
                      <w:p w:rsidR="00B8419B" w:rsidRPr="00A42C47" w:rsidRDefault="00B8419B" w:rsidP="00D46E0B">
                        <w:pPr>
                          <w:spacing w:after="0" w:line="216" w:lineRule="auto"/>
                          <w:rPr>
                            <w:sz w:val="21"/>
                            <w:szCs w:val="21"/>
                          </w:rPr>
                        </w:pPr>
                        <w:r w:rsidRPr="00A42C47">
                          <w:rPr>
                            <w:sz w:val="21"/>
                            <w:szCs w:val="21"/>
                          </w:rPr>
                          <w:t>Росстат</w:t>
                        </w:r>
                      </w:p>
                    </w:tc>
                    <w:tc>
                      <w:tcPr>
                        <w:tcW w:w="1701" w:type="dxa"/>
                      </w:tcPr>
                      <w:p w:rsidR="00B8419B" w:rsidRPr="00A42C47" w:rsidRDefault="00B8419B" w:rsidP="00D46E0B">
                        <w:pPr>
                          <w:spacing w:after="0" w:line="216" w:lineRule="auto"/>
                          <w:rPr>
                            <w:sz w:val="21"/>
                            <w:szCs w:val="21"/>
                          </w:rPr>
                        </w:pPr>
                        <w:r w:rsidRPr="00A42C47">
                          <w:rPr>
                            <w:sz w:val="21"/>
                            <w:szCs w:val="21"/>
                          </w:rPr>
                          <w:t>по Российской Федерации</w:t>
                        </w:r>
                      </w:p>
                    </w:tc>
                    <w:tc>
                      <w:tcPr>
                        <w:tcW w:w="1843" w:type="dxa"/>
                      </w:tcPr>
                      <w:p w:rsidR="00B8419B" w:rsidRPr="00A42C47" w:rsidRDefault="00B8419B" w:rsidP="00D46E0B">
                        <w:pPr>
                          <w:spacing w:after="0" w:line="216" w:lineRule="auto"/>
                          <w:rPr>
                            <w:sz w:val="21"/>
                            <w:szCs w:val="21"/>
                          </w:rPr>
                        </w:pPr>
                        <w:r w:rsidRPr="00A42C47">
                          <w:rPr>
                            <w:sz w:val="21"/>
                            <w:szCs w:val="21"/>
                          </w:rPr>
                          <w:t>ежемесячно</w:t>
                        </w:r>
                      </w:p>
                    </w:tc>
                    <w:tc>
                      <w:tcPr>
                        <w:tcW w:w="1815" w:type="dxa"/>
                      </w:tcPr>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не позднее</w:t>
                        </w:r>
                      </w:p>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7-го</w:t>
                        </w:r>
                      </w:p>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рабочего</w:t>
                        </w:r>
                      </w:p>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дня месяца,</w:t>
                        </w:r>
                      </w:p>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следующего</w:t>
                        </w:r>
                      </w:p>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за отчетным</w:t>
                        </w:r>
                      </w:p>
                      <w:p w:rsidR="00B8419B" w:rsidRPr="00A42C47" w:rsidRDefault="00B8419B" w:rsidP="00D46E0B">
                        <w:pPr>
                          <w:spacing w:after="0" w:line="216" w:lineRule="auto"/>
                          <w:rPr>
                            <w:sz w:val="21"/>
                            <w:szCs w:val="21"/>
                          </w:rPr>
                        </w:pPr>
                        <w:r w:rsidRPr="00A42C47">
                          <w:rPr>
                            <w:rFonts w:cs="Times New Roman"/>
                            <w:sz w:val="21"/>
                            <w:szCs w:val="21"/>
                          </w:rPr>
                          <w:t>периодом</w:t>
                        </w:r>
                      </w:p>
                    </w:tc>
                  </w:tr>
                  <w:tr w:rsidR="00B8419B" w:rsidRPr="00C34013" w:rsidTr="00BC6ED9">
                    <w:tc>
                      <w:tcPr>
                        <w:tcW w:w="1048" w:type="dxa"/>
                      </w:tcPr>
                      <w:p w:rsidR="00B8419B" w:rsidRPr="00A42C47" w:rsidRDefault="00B8419B" w:rsidP="00D46E0B">
                        <w:pPr>
                          <w:spacing w:after="0" w:line="216" w:lineRule="auto"/>
                          <w:rPr>
                            <w:sz w:val="21"/>
                            <w:szCs w:val="21"/>
                            <w:lang w:val="en-US"/>
                          </w:rPr>
                        </w:pPr>
                        <w:r w:rsidRPr="00A42C47">
                          <w:rPr>
                            <w:sz w:val="21"/>
                            <w:szCs w:val="21"/>
                          </w:rPr>
                          <w:t>2.12.</w:t>
                        </w:r>
                        <w:r w:rsidRPr="00A42C47">
                          <w:rPr>
                            <w:sz w:val="21"/>
                            <w:szCs w:val="21"/>
                            <w:lang w:val="en-US"/>
                          </w:rPr>
                          <w:t>U1.3.</w:t>
                        </w:r>
                      </w:p>
                    </w:tc>
                    <w:tc>
                      <w:tcPr>
                        <w:tcW w:w="1843" w:type="dxa"/>
                      </w:tcPr>
                      <w:p w:rsidR="00B8419B" w:rsidRPr="00A42C47" w:rsidRDefault="00B8419B" w:rsidP="00D46E0B">
                        <w:pPr>
                          <w:spacing w:after="0" w:line="216" w:lineRule="auto"/>
                          <w:rPr>
                            <w:sz w:val="21"/>
                            <w:szCs w:val="21"/>
                          </w:rPr>
                        </w:pPr>
                        <w:r w:rsidRPr="00A42C47">
                          <w:rPr>
                            <w:sz w:val="21"/>
                            <w:szCs w:val="21"/>
                          </w:rPr>
                          <w:t>Доля мирового рынка ядерного топлива</w:t>
                        </w:r>
                      </w:p>
                    </w:tc>
                    <w:tc>
                      <w:tcPr>
                        <w:tcW w:w="2126" w:type="dxa"/>
                      </w:tcPr>
                      <w:p w:rsidR="00B8419B" w:rsidRPr="00A42C47" w:rsidRDefault="00B8419B" w:rsidP="00D46E0B">
                        <w:pPr>
                          <w:spacing w:after="0" w:line="216" w:lineRule="auto"/>
                          <w:rPr>
                            <w:sz w:val="21"/>
                            <w:szCs w:val="21"/>
                          </w:rPr>
                        </w:pPr>
                        <w:r w:rsidRPr="00A42C47">
                          <w:rPr>
                            <w:sz w:val="21"/>
                            <w:szCs w:val="21"/>
                          </w:rPr>
                          <w:t>Росстат</w:t>
                        </w:r>
                      </w:p>
                    </w:tc>
                    <w:tc>
                      <w:tcPr>
                        <w:tcW w:w="1701" w:type="dxa"/>
                      </w:tcPr>
                      <w:p w:rsidR="00B8419B" w:rsidRPr="00A42C47" w:rsidRDefault="00B8419B" w:rsidP="00D46E0B">
                        <w:pPr>
                          <w:spacing w:after="0" w:line="216" w:lineRule="auto"/>
                          <w:rPr>
                            <w:sz w:val="21"/>
                            <w:szCs w:val="21"/>
                          </w:rPr>
                        </w:pPr>
                        <w:r w:rsidRPr="00A42C47">
                          <w:rPr>
                            <w:sz w:val="21"/>
                            <w:szCs w:val="21"/>
                          </w:rPr>
                          <w:t>по Российской Федерации</w:t>
                        </w:r>
                      </w:p>
                    </w:tc>
                    <w:tc>
                      <w:tcPr>
                        <w:tcW w:w="1843" w:type="dxa"/>
                      </w:tcPr>
                      <w:p w:rsidR="00B8419B" w:rsidRPr="00A42C47" w:rsidRDefault="00B8419B" w:rsidP="00D46E0B">
                        <w:pPr>
                          <w:spacing w:after="0" w:line="216" w:lineRule="auto"/>
                          <w:rPr>
                            <w:sz w:val="21"/>
                            <w:szCs w:val="21"/>
                          </w:rPr>
                        </w:pPr>
                        <w:r w:rsidRPr="00A42C47">
                          <w:rPr>
                            <w:sz w:val="21"/>
                            <w:szCs w:val="21"/>
                          </w:rPr>
                          <w:t>ежемесячно</w:t>
                        </w:r>
                      </w:p>
                    </w:tc>
                    <w:tc>
                      <w:tcPr>
                        <w:tcW w:w="1815" w:type="dxa"/>
                      </w:tcPr>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не позднее</w:t>
                        </w:r>
                      </w:p>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7-го</w:t>
                        </w:r>
                      </w:p>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рабочего</w:t>
                        </w:r>
                      </w:p>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дня месяца,</w:t>
                        </w:r>
                      </w:p>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следующего</w:t>
                        </w:r>
                      </w:p>
                      <w:p w:rsidR="00B8419B" w:rsidRPr="00A42C47" w:rsidRDefault="00B8419B" w:rsidP="00D46E0B">
                        <w:pPr>
                          <w:autoSpaceDE w:val="0"/>
                          <w:autoSpaceDN w:val="0"/>
                          <w:adjustRightInd w:val="0"/>
                          <w:spacing w:after="0" w:line="216" w:lineRule="auto"/>
                          <w:rPr>
                            <w:rFonts w:cs="Times New Roman"/>
                            <w:sz w:val="21"/>
                            <w:szCs w:val="21"/>
                          </w:rPr>
                        </w:pPr>
                        <w:r w:rsidRPr="00A42C47">
                          <w:rPr>
                            <w:rFonts w:cs="Times New Roman"/>
                            <w:sz w:val="21"/>
                            <w:szCs w:val="21"/>
                          </w:rPr>
                          <w:t>за отчетным</w:t>
                        </w:r>
                      </w:p>
                      <w:p w:rsidR="00B8419B" w:rsidRPr="00A42C47" w:rsidRDefault="00B8419B" w:rsidP="00D46E0B">
                        <w:pPr>
                          <w:spacing w:after="0" w:line="216" w:lineRule="auto"/>
                          <w:rPr>
                            <w:sz w:val="21"/>
                            <w:szCs w:val="21"/>
                          </w:rPr>
                        </w:pPr>
                        <w:r w:rsidRPr="00A42C47">
                          <w:rPr>
                            <w:rFonts w:cs="Times New Roman"/>
                            <w:sz w:val="21"/>
                            <w:szCs w:val="21"/>
                          </w:rPr>
                          <w:t>периодом</w:t>
                        </w:r>
                      </w:p>
                    </w:tc>
                  </w:tr>
                  <w:tr w:rsidR="00F764B4" w:rsidRPr="00C34013" w:rsidTr="00BC6ED9">
                    <w:tc>
                      <w:tcPr>
                        <w:tcW w:w="1048" w:type="dxa"/>
                      </w:tcPr>
                      <w:p w:rsidR="00F764B4" w:rsidRPr="00C34013" w:rsidRDefault="00F764B4" w:rsidP="00D46E0B">
                        <w:pPr>
                          <w:autoSpaceDE w:val="0"/>
                          <w:autoSpaceDN w:val="0"/>
                          <w:adjustRightInd w:val="0"/>
                          <w:spacing w:after="0" w:line="216" w:lineRule="auto"/>
                          <w:rPr>
                            <w:rFonts w:ascii="Calibri" w:hAnsi="Calibri" w:cs="Calibri"/>
                          </w:rPr>
                        </w:pPr>
                        <w:r w:rsidRPr="00C34013">
                          <w:rPr>
                            <w:rFonts w:ascii="Calibri" w:hAnsi="Calibri" w:cs="Calibri"/>
                          </w:rPr>
                          <w:t>2.12.U1.4.</w:t>
                        </w:r>
                      </w:p>
                    </w:tc>
                    <w:tc>
                      <w:tcPr>
                        <w:tcW w:w="1843" w:type="dxa"/>
                      </w:tcPr>
                      <w:p w:rsidR="00F764B4" w:rsidRPr="00C34013" w:rsidRDefault="00F764B4" w:rsidP="00D46E0B">
                        <w:pPr>
                          <w:autoSpaceDE w:val="0"/>
                          <w:autoSpaceDN w:val="0"/>
                          <w:adjustRightInd w:val="0"/>
                          <w:spacing w:after="0" w:line="216" w:lineRule="auto"/>
                          <w:rPr>
                            <w:rFonts w:ascii="Calibri" w:hAnsi="Calibri" w:cs="Calibri"/>
                          </w:rPr>
                        </w:pPr>
                        <w:r w:rsidRPr="00C34013">
                          <w:rPr>
                            <w:rFonts w:ascii="Calibri" w:hAnsi="Calibri" w:cs="Calibri"/>
                          </w:rPr>
                          <w:t>Объем внебюджетных источников финансирования, направленных на реализацию результатов федерального проекта "Новая атомная энергетика, в том числе малые атомные реакторы для удаленных территорий"</w:t>
                        </w:r>
                      </w:p>
                    </w:tc>
                    <w:tc>
                      <w:tcPr>
                        <w:tcW w:w="2126" w:type="dxa"/>
                      </w:tcPr>
                      <w:p w:rsidR="00F764B4" w:rsidRPr="00C34013" w:rsidRDefault="00F764B4" w:rsidP="00D46E0B">
                        <w:pPr>
                          <w:autoSpaceDE w:val="0"/>
                          <w:autoSpaceDN w:val="0"/>
                          <w:adjustRightInd w:val="0"/>
                          <w:spacing w:after="0" w:line="216" w:lineRule="auto"/>
                          <w:rPr>
                            <w:rFonts w:ascii="Calibri" w:hAnsi="Calibri" w:cs="Calibri"/>
                          </w:rPr>
                        </w:pPr>
                        <w:r w:rsidRPr="00C34013">
                          <w:rPr>
                            <w:rFonts w:ascii="Calibri" w:hAnsi="Calibri" w:cs="Calibri"/>
                          </w:rPr>
                          <w:t>Росстат</w:t>
                        </w:r>
                      </w:p>
                    </w:tc>
                    <w:tc>
                      <w:tcPr>
                        <w:tcW w:w="1701" w:type="dxa"/>
                      </w:tcPr>
                      <w:p w:rsidR="00F764B4" w:rsidRPr="00C34013" w:rsidRDefault="00F764B4" w:rsidP="00D46E0B">
                        <w:pPr>
                          <w:autoSpaceDE w:val="0"/>
                          <w:autoSpaceDN w:val="0"/>
                          <w:adjustRightInd w:val="0"/>
                          <w:spacing w:after="0" w:line="216" w:lineRule="auto"/>
                          <w:rPr>
                            <w:rFonts w:ascii="Calibri" w:hAnsi="Calibri" w:cs="Calibri"/>
                          </w:rPr>
                        </w:pPr>
                        <w:r w:rsidRPr="00C34013">
                          <w:rPr>
                            <w:rFonts w:ascii="Calibri" w:hAnsi="Calibri" w:cs="Calibri"/>
                          </w:rPr>
                          <w:t>по Российской Федерации</w:t>
                        </w:r>
                      </w:p>
                    </w:tc>
                    <w:tc>
                      <w:tcPr>
                        <w:tcW w:w="1843" w:type="dxa"/>
                      </w:tcPr>
                      <w:p w:rsidR="00F764B4" w:rsidRPr="00C34013" w:rsidRDefault="00F764B4" w:rsidP="00D46E0B">
                        <w:pPr>
                          <w:autoSpaceDE w:val="0"/>
                          <w:autoSpaceDN w:val="0"/>
                          <w:adjustRightInd w:val="0"/>
                          <w:spacing w:after="0" w:line="216" w:lineRule="auto"/>
                          <w:rPr>
                            <w:rFonts w:ascii="Calibri" w:hAnsi="Calibri" w:cs="Calibri"/>
                          </w:rPr>
                        </w:pPr>
                        <w:r w:rsidRPr="00C34013">
                          <w:rPr>
                            <w:rFonts w:ascii="Calibri" w:hAnsi="Calibri" w:cs="Calibri"/>
                          </w:rPr>
                          <w:t>ежемесячно</w:t>
                        </w:r>
                      </w:p>
                    </w:tc>
                    <w:tc>
                      <w:tcPr>
                        <w:tcW w:w="1815" w:type="dxa"/>
                      </w:tcPr>
                      <w:p w:rsidR="00F764B4" w:rsidRPr="00C34013" w:rsidRDefault="00F764B4" w:rsidP="00D46E0B">
                        <w:pPr>
                          <w:autoSpaceDE w:val="0"/>
                          <w:autoSpaceDN w:val="0"/>
                          <w:adjustRightInd w:val="0"/>
                          <w:spacing w:after="0" w:line="216" w:lineRule="auto"/>
                          <w:rPr>
                            <w:rFonts w:ascii="Calibri" w:hAnsi="Calibri" w:cs="Calibri"/>
                          </w:rPr>
                        </w:pPr>
                        <w:r w:rsidRPr="00C34013">
                          <w:rPr>
                            <w:rFonts w:ascii="Calibri" w:hAnsi="Calibri" w:cs="Calibri"/>
                          </w:rPr>
                          <w:t>не позднее 7-го рабочего дня месяца, следующего за отчетным периодом</w:t>
                        </w:r>
                      </w:p>
                    </w:tc>
                  </w:tr>
                </w:tbl>
                <w:p w:rsidR="00232B28" w:rsidRPr="00C34013" w:rsidRDefault="00232B28" w:rsidP="00D46E0B">
                  <w:pPr>
                    <w:autoSpaceDE w:val="0"/>
                    <w:autoSpaceDN w:val="0"/>
                    <w:adjustRightInd w:val="0"/>
                    <w:spacing w:after="0" w:line="216" w:lineRule="auto"/>
                    <w:rPr>
                      <w:rFonts w:ascii="Calibri" w:hAnsi="Calibri" w:cs="Calibri"/>
                    </w:rPr>
                  </w:pPr>
                </w:p>
              </w:tc>
            </w:tr>
          </w:tbl>
          <w:p w:rsidR="008F27FA" w:rsidRPr="00EE77DA" w:rsidRDefault="00F764B4" w:rsidP="00E71BFF">
            <w:pPr>
              <w:pStyle w:val="ConsPlusNormal"/>
              <w:tabs>
                <w:tab w:val="left" w:pos="2629"/>
              </w:tabs>
              <w:spacing w:line="221" w:lineRule="auto"/>
            </w:pPr>
            <w:r w:rsidRPr="00C34013">
              <w:t>(п. 2.12.U1.4</w:t>
            </w:r>
            <w:r w:rsidR="00ED3648" w:rsidRPr="00ED3648">
              <w:t>.</w:t>
            </w:r>
            <w:r w:rsidRPr="00C34013">
              <w:t xml:space="preserve"> введен распоряжением Правительства РФ от 10.06.2023 № 1540-р)</w:t>
            </w:r>
          </w:p>
        </w:tc>
      </w:tr>
    </w:tbl>
    <w:tbl>
      <w:tblPr>
        <w:tblpPr w:leftFromText="180" w:rightFromText="180" w:vertAnchor="text" w:horzAnchor="margin" w:tblpXSpec="center" w:tblpY="169"/>
        <w:tblW w:w="10524" w:type="dxa"/>
        <w:tblLayout w:type="fixed"/>
        <w:tblCellMar>
          <w:top w:w="102" w:type="dxa"/>
          <w:left w:w="62" w:type="dxa"/>
          <w:bottom w:w="102" w:type="dxa"/>
          <w:right w:w="62" w:type="dxa"/>
        </w:tblCellMar>
        <w:tblLook w:val="0000" w:firstRow="0" w:lastRow="0" w:firstColumn="0" w:lastColumn="0" w:noHBand="0" w:noVBand="0"/>
      </w:tblPr>
      <w:tblGrid>
        <w:gridCol w:w="1048"/>
        <w:gridCol w:w="1849"/>
        <w:gridCol w:w="2127"/>
        <w:gridCol w:w="425"/>
        <w:gridCol w:w="1276"/>
        <w:gridCol w:w="283"/>
        <w:gridCol w:w="1701"/>
        <w:gridCol w:w="1815"/>
      </w:tblGrid>
      <w:tr w:rsidR="0048424D" w:rsidRPr="003359A1" w:rsidTr="00BA0018">
        <w:trPr>
          <w:trHeight w:val="46"/>
        </w:trPr>
        <w:tc>
          <w:tcPr>
            <w:tcW w:w="10524" w:type="dxa"/>
            <w:gridSpan w:val="8"/>
          </w:tcPr>
          <w:tbl>
            <w:tblPr>
              <w:tblW w:w="10376" w:type="dxa"/>
              <w:tblLayout w:type="fixed"/>
              <w:tblCellMar>
                <w:top w:w="102" w:type="dxa"/>
                <w:left w:w="62" w:type="dxa"/>
                <w:bottom w:w="102" w:type="dxa"/>
                <w:right w:w="62" w:type="dxa"/>
              </w:tblCellMar>
              <w:tblLook w:val="0000" w:firstRow="0" w:lastRow="0" w:firstColumn="0" w:lastColumn="0" w:noHBand="0" w:noVBand="0"/>
            </w:tblPr>
            <w:tblGrid>
              <w:gridCol w:w="1048"/>
              <w:gridCol w:w="1843"/>
              <w:gridCol w:w="2126"/>
              <w:gridCol w:w="1701"/>
              <w:gridCol w:w="1843"/>
              <w:gridCol w:w="1815"/>
            </w:tblGrid>
            <w:tr w:rsidR="00304850" w:rsidRPr="00A42C47" w:rsidTr="00304850">
              <w:tc>
                <w:tcPr>
                  <w:tcW w:w="1048" w:type="dxa"/>
                </w:tcPr>
                <w:p w:rsidR="00304850" w:rsidRPr="00A42C47" w:rsidRDefault="00304850" w:rsidP="00304850">
                  <w:pPr>
                    <w:framePr w:hSpace="180" w:wrap="around" w:vAnchor="text" w:hAnchor="margin" w:xAlign="center" w:y="169"/>
                    <w:spacing w:after="0" w:line="216" w:lineRule="auto"/>
                    <w:rPr>
                      <w:sz w:val="21"/>
                      <w:szCs w:val="21"/>
                      <w:lang w:val="en-US"/>
                    </w:rPr>
                  </w:pPr>
                  <w:r w:rsidRPr="00A42C47">
                    <w:rPr>
                      <w:sz w:val="21"/>
                      <w:szCs w:val="21"/>
                    </w:rPr>
                    <w:t>2.12.</w:t>
                  </w:r>
                  <w:r>
                    <w:rPr>
                      <w:sz w:val="21"/>
                      <w:szCs w:val="21"/>
                      <w:lang w:val="en-US"/>
                    </w:rPr>
                    <w:t>U1.</w:t>
                  </w:r>
                  <w:r>
                    <w:rPr>
                      <w:sz w:val="21"/>
                      <w:szCs w:val="21"/>
                    </w:rPr>
                    <w:t>5</w:t>
                  </w:r>
                  <w:r w:rsidRPr="00A42C47">
                    <w:rPr>
                      <w:sz w:val="21"/>
                      <w:szCs w:val="21"/>
                      <w:lang w:val="en-US"/>
                    </w:rPr>
                    <w:t>.</w:t>
                  </w:r>
                </w:p>
              </w:tc>
              <w:tc>
                <w:tcPr>
                  <w:tcW w:w="1843" w:type="dxa"/>
                </w:tcPr>
                <w:p w:rsidR="00304850" w:rsidRPr="00A42C47" w:rsidRDefault="00304850" w:rsidP="00304850">
                  <w:pPr>
                    <w:framePr w:hSpace="180" w:wrap="around" w:vAnchor="text" w:hAnchor="margin" w:xAlign="center" w:y="169"/>
                    <w:spacing w:after="0" w:line="216" w:lineRule="auto"/>
                    <w:rPr>
                      <w:sz w:val="21"/>
                      <w:szCs w:val="21"/>
                    </w:rPr>
                  </w:pPr>
                  <w:r>
                    <w:rPr>
                      <w:sz w:val="21"/>
                      <w:szCs w:val="21"/>
                    </w:rPr>
                    <w:t xml:space="preserve">Количество созданных (сохраненных) рабочих мест </w:t>
                  </w:r>
                  <w:r w:rsidR="00C52D38">
                    <w:rPr>
                      <w:sz w:val="21"/>
                      <w:szCs w:val="21"/>
                    </w:rPr>
                    <w:t xml:space="preserve">в области создания новой атомной энергетики, в том числе малых атомных реакторов для удаленных территорий </w:t>
                  </w:r>
                </w:p>
              </w:tc>
              <w:tc>
                <w:tcPr>
                  <w:tcW w:w="2126" w:type="dxa"/>
                </w:tcPr>
                <w:p w:rsidR="00304850" w:rsidRPr="00A42C47" w:rsidRDefault="00304850" w:rsidP="00304850">
                  <w:pPr>
                    <w:framePr w:hSpace="180" w:wrap="around" w:vAnchor="text" w:hAnchor="margin" w:xAlign="center" w:y="169"/>
                    <w:spacing w:after="0" w:line="216" w:lineRule="auto"/>
                    <w:rPr>
                      <w:sz w:val="21"/>
                      <w:szCs w:val="21"/>
                    </w:rPr>
                  </w:pPr>
                  <w:r w:rsidRPr="00A42C47">
                    <w:rPr>
                      <w:sz w:val="21"/>
                      <w:szCs w:val="21"/>
                    </w:rPr>
                    <w:t>Росстат</w:t>
                  </w:r>
                </w:p>
              </w:tc>
              <w:tc>
                <w:tcPr>
                  <w:tcW w:w="1701" w:type="dxa"/>
                </w:tcPr>
                <w:p w:rsidR="00304850" w:rsidRPr="00A42C47" w:rsidRDefault="00304850" w:rsidP="00304850">
                  <w:pPr>
                    <w:framePr w:hSpace="180" w:wrap="around" w:vAnchor="text" w:hAnchor="margin" w:xAlign="center" w:y="169"/>
                    <w:spacing w:after="0" w:line="216" w:lineRule="auto"/>
                    <w:rPr>
                      <w:sz w:val="21"/>
                      <w:szCs w:val="21"/>
                    </w:rPr>
                  </w:pPr>
                  <w:r w:rsidRPr="00A42C47">
                    <w:rPr>
                      <w:sz w:val="21"/>
                      <w:szCs w:val="21"/>
                    </w:rPr>
                    <w:t>по Российской Федерации</w:t>
                  </w:r>
                </w:p>
              </w:tc>
              <w:tc>
                <w:tcPr>
                  <w:tcW w:w="1843" w:type="dxa"/>
                </w:tcPr>
                <w:p w:rsidR="00304850" w:rsidRPr="00A42C47" w:rsidRDefault="00304850" w:rsidP="00304850">
                  <w:pPr>
                    <w:framePr w:hSpace="180" w:wrap="around" w:vAnchor="text" w:hAnchor="margin" w:xAlign="center" w:y="169"/>
                    <w:spacing w:after="0" w:line="216" w:lineRule="auto"/>
                    <w:rPr>
                      <w:sz w:val="21"/>
                      <w:szCs w:val="21"/>
                    </w:rPr>
                  </w:pPr>
                  <w:r w:rsidRPr="00A42C47">
                    <w:rPr>
                      <w:sz w:val="21"/>
                      <w:szCs w:val="21"/>
                    </w:rPr>
                    <w:t>ежемесячно</w:t>
                  </w:r>
                </w:p>
              </w:tc>
              <w:tc>
                <w:tcPr>
                  <w:tcW w:w="1815" w:type="dxa"/>
                </w:tcPr>
                <w:p w:rsidR="00304850" w:rsidRPr="00A42C47" w:rsidRDefault="00304850" w:rsidP="00304850">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не позднее</w:t>
                  </w:r>
                </w:p>
                <w:p w:rsidR="00304850" w:rsidRPr="00A42C47" w:rsidRDefault="00304850" w:rsidP="00304850">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7-го</w:t>
                  </w:r>
                </w:p>
                <w:p w:rsidR="00304850" w:rsidRPr="00A42C47" w:rsidRDefault="00304850" w:rsidP="00304850">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рабочего</w:t>
                  </w:r>
                </w:p>
                <w:p w:rsidR="00304850" w:rsidRPr="00A42C47" w:rsidRDefault="00304850" w:rsidP="00304850">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дня месяца,</w:t>
                  </w:r>
                </w:p>
                <w:p w:rsidR="00304850" w:rsidRPr="00A42C47" w:rsidRDefault="00304850" w:rsidP="00304850">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следующего</w:t>
                  </w:r>
                </w:p>
                <w:p w:rsidR="00304850" w:rsidRPr="00A42C47" w:rsidRDefault="00304850" w:rsidP="00304850">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за отчетным</w:t>
                  </w:r>
                </w:p>
                <w:p w:rsidR="00304850" w:rsidRPr="00A42C47" w:rsidRDefault="00304850" w:rsidP="00304850">
                  <w:pPr>
                    <w:framePr w:hSpace="180" w:wrap="around" w:vAnchor="text" w:hAnchor="margin" w:xAlign="center" w:y="169"/>
                    <w:spacing w:after="0" w:line="216" w:lineRule="auto"/>
                    <w:rPr>
                      <w:sz w:val="21"/>
                      <w:szCs w:val="21"/>
                    </w:rPr>
                  </w:pPr>
                  <w:r w:rsidRPr="00A42C47">
                    <w:rPr>
                      <w:rFonts w:cs="Times New Roman"/>
                      <w:sz w:val="21"/>
                      <w:szCs w:val="21"/>
                    </w:rPr>
                    <w:t>периодом</w:t>
                  </w:r>
                </w:p>
              </w:tc>
            </w:tr>
          </w:tbl>
          <w:p w:rsidR="00304850" w:rsidRDefault="00304850" w:rsidP="007A72CB">
            <w:pPr>
              <w:spacing w:after="0" w:line="240" w:lineRule="auto"/>
              <w:jc w:val="center"/>
              <w:rPr>
                <w:rFonts w:ascii="Calibri" w:hAnsi="Calibri" w:cs="Calibri"/>
                <w:szCs w:val="24"/>
              </w:rPr>
            </w:pPr>
          </w:p>
          <w:p w:rsidR="0048424D" w:rsidRDefault="00304850" w:rsidP="00304850">
            <w:pPr>
              <w:spacing w:after="0" w:line="240" w:lineRule="auto"/>
              <w:rPr>
                <w:rFonts w:ascii="Calibri" w:hAnsi="Calibri" w:cs="Calibri"/>
                <w:sz w:val="24"/>
                <w:szCs w:val="24"/>
              </w:rPr>
            </w:pPr>
            <w:r>
              <w:t>(п. 2.12.U1.5</w:t>
            </w:r>
            <w:r w:rsidRPr="00C34013">
              <w:t xml:space="preserve"> введен распоряжение</w:t>
            </w:r>
            <w:r>
              <w:t>м Правительства РФ от 19.12.2024 № 3873</w:t>
            </w:r>
            <w:r w:rsidRPr="00C34013">
              <w:t>-р)</w:t>
            </w:r>
          </w:p>
        </w:tc>
      </w:tr>
      <w:tr w:rsidR="00304850" w:rsidRPr="003359A1" w:rsidTr="00BA0018">
        <w:trPr>
          <w:trHeight w:val="46"/>
        </w:trPr>
        <w:tc>
          <w:tcPr>
            <w:tcW w:w="10524" w:type="dxa"/>
            <w:gridSpan w:val="8"/>
          </w:tcPr>
          <w:p w:rsidR="0032310C" w:rsidRDefault="0032310C" w:rsidP="00304850">
            <w:pPr>
              <w:spacing w:after="0" w:line="216" w:lineRule="auto"/>
              <w:jc w:val="center"/>
              <w:rPr>
                <w:rFonts w:ascii="Calibri" w:hAnsi="Calibri" w:cs="Calibri"/>
                <w:szCs w:val="24"/>
              </w:rPr>
            </w:pPr>
          </w:p>
          <w:p w:rsidR="00304850" w:rsidRPr="00265B65" w:rsidRDefault="0032310C" w:rsidP="0032310C">
            <w:pPr>
              <w:spacing w:after="0" w:line="216" w:lineRule="auto"/>
              <w:jc w:val="center"/>
              <w:rPr>
                <w:rFonts w:ascii="Calibri" w:hAnsi="Calibri" w:cs="Calibri"/>
                <w:szCs w:val="24"/>
              </w:rPr>
            </w:pPr>
            <w:r>
              <w:rPr>
                <w:rFonts w:cs="Times New Roman"/>
                <w:szCs w:val="28"/>
              </w:rPr>
              <w:t>U2</w:t>
            </w:r>
            <w:r w:rsidRPr="00C34013">
              <w:rPr>
                <w:rFonts w:cs="Times New Roman"/>
                <w:szCs w:val="28"/>
              </w:rPr>
              <w:t>. Федеральный проект "</w:t>
            </w:r>
            <w:r>
              <w:rPr>
                <w:rFonts w:cs="Times New Roman"/>
                <w:szCs w:val="28"/>
              </w:rPr>
              <w:t>Создание современной экспериментально-стендовой базы для разработки технологий двухкомпонентной атомной энергетики с замкнутым ядерным топливным циклом</w:t>
            </w:r>
            <w:r w:rsidRPr="00C34013">
              <w:rPr>
                <w:rFonts w:cs="Times New Roman"/>
                <w:szCs w:val="28"/>
              </w:rPr>
              <w:t>"</w:t>
            </w:r>
            <w:r w:rsidR="00304850" w:rsidRPr="00E40E66">
              <w:rPr>
                <w:rFonts w:ascii="Calibri" w:hAnsi="Calibri" w:cs="Calibri"/>
                <w:szCs w:val="24"/>
              </w:rPr>
              <w:t xml:space="preserve">. </w:t>
            </w:r>
          </w:p>
          <w:p w:rsidR="00A15D3A" w:rsidRPr="00265B65" w:rsidRDefault="00A15D3A" w:rsidP="0032310C">
            <w:pPr>
              <w:spacing w:after="0" w:line="216" w:lineRule="auto"/>
              <w:jc w:val="center"/>
            </w:pPr>
          </w:p>
          <w:p w:rsidR="00A15D3A" w:rsidRPr="00A15D3A" w:rsidRDefault="00A15D3A" w:rsidP="0032310C">
            <w:pPr>
              <w:spacing w:after="0" w:line="216" w:lineRule="auto"/>
              <w:jc w:val="center"/>
              <w:rPr>
                <w:sz w:val="21"/>
                <w:szCs w:val="21"/>
              </w:rPr>
            </w:pPr>
            <w:r w:rsidRPr="0048424D">
              <w:t>(</w:t>
            </w:r>
            <w:r>
              <w:t>введен распоряжением</w:t>
            </w:r>
            <w:r w:rsidRPr="00EE77DA">
              <w:t xml:space="preserve"> Правительства РФ от</w:t>
            </w:r>
            <w:r>
              <w:t xml:space="preserve"> </w:t>
            </w:r>
            <w:r w:rsidRPr="00A15D3A">
              <w:t>19</w:t>
            </w:r>
            <w:r>
              <w:t>.</w:t>
            </w:r>
            <w:r w:rsidRPr="00ED3648">
              <w:t>12</w:t>
            </w:r>
            <w:r>
              <w:t>.202</w:t>
            </w:r>
            <w:r w:rsidRPr="00ED3648">
              <w:t>4</w:t>
            </w:r>
            <w:r>
              <w:t xml:space="preserve"> № </w:t>
            </w:r>
            <w:r w:rsidRPr="00ED3648">
              <w:t>3873</w:t>
            </w:r>
            <w:r>
              <w:t>-р)</w:t>
            </w:r>
          </w:p>
        </w:tc>
      </w:tr>
      <w:tr w:rsidR="0048424D" w:rsidRPr="003359A1" w:rsidTr="00BA0018">
        <w:tc>
          <w:tcPr>
            <w:tcW w:w="10524" w:type="dxa"/>
            <w:gridSpan w:val="8"/>
          </w:tcPr>
          <w:tbl>
            <w:tblPr>
              <w:tblW w:w="10376" w:type="dxa"/>
              <w:tblLayout w:type="fixed"/>
              <w:tblCellMar>
                <w:top w:w="102" w:type="dxa"/>
                <w:left w:w="62" w:type="dxa"/>
                <w:bottom w:w="102" w:type="dxa"/>
                <w:right w:w="62" w:type="dxa"/>
              </w:tblCellMar>
              <w:tblLook w:val="0000" w:firstRow="0" w:lastRow="0" w:firstColumn="0" w:lastColumn="0" w:noHBand="0" w:noVBand="0"/>
            </w:tblPr>
            <w:tblGrid>
              <w:gridCol w:w="1048"/>
              <w:gridCol w:w="1929"/>
              <w:gridCol w:w="2040"/>
              <w:gridCol w:w="1701"/>
              <w:gridCol w:w="1843"/>
              <w:gridCol w:w="1815"/>
            </w:tblGrid>
            <w:tr w:rsidR="00ED3648" w:rsidRPr="00A42C47" w:rsidTr="0068400F">
              <w:tc>
                <w:tcPr>
                  <w:tcW w:w="1048" w:type="dxa"/>
                </w:tcPr>
                <w:p w:rsidR="00ED3648" w:rsidRPr="00A42C47" w:rsidRDefault="00ED3648" w:rsidP="00ED3648">
                  <w:pPr>
                    <w:framePr w:hSpace="180" w:wrap="around" w:vAnchor="text" w:hAnchor="margin" w:xAlign="center" w:y="169"/>
                    <w:spacing w:after="0" w:line="216" w:lineRule="auto"/>
                    <w:rPr>
                      <w:sz w:val="21"/>
                      <w:szCs w:val="21"/>
                      <w:lang w:val="en-US"/>
                    </w:rPr>
                  </w:pPr>
                  <w:r w:rsidRPr="00A42C47">
                    <w:rPr>
                      <w:sz w:val="21"/>
                      <w:szCs w:val="21"/>
                    </w:rPr>
                    <w:t>2.12.</w:t>
                  </w:r>
                  <w:r>
                    <w:rPr>
                      <w:sz w:val="21"/>
                      <w:szCs w:val="21"/>
                      <w:lang w:val="en-US"/>
                    </w:rPr>
                    <w:t>U2.1</w:t>
                  </w:r>
                  <w:r w:rsidRPr="00A42C47">
                    <w:rPr>
                      <w:sz w:val="21"/>
                      <w:szCs w:val="21"/>
                      <w:lang w:val="en-US"/>
                    </w:rPr>
                    <w:t>.</w:t>
                  </w:r>
                </w:p>
              </w:tc>
              <w:tc>
                <w:tcPr>
                  <w:tcW w:w="1929" w:type="dxa"/>
                </w:tcPr>
                <w:p w:rsidR="00ED3648" w:rsidRPr="00ED3648" w:rsidRDefault="00ED3648" w:rsidP="00ED3648">
                  <w:pPr>
                    <w:framePr w:hSpace="180" w:wrap="around" w:vAnchor="text" w:hAnchor="margin" w:xAlign="center" w:y="169"/>
                    <w:spacing w:after="0" w:line="216" w:lineRule="auto"/>
                    <w:rPr>
                      <w:sz w:val="21"/>
                      <w:szCs w:val="21"/>
                    </w:rPr>
                  </w:pPr>
                  <w:r>
                    <w:rPr>
                      <w:sz w:val="21"/>
                      <w:szCs w:val="21"/>
                    </w:rPr>
                    <w:t>Количество созданных (сохраненных) рабочих мест в области создания экспериментально-стендовой базы для разработки технологий</w:t>
                  </w:r>
                  <w:r w:rsidR="0068400F">
                    <w:rPr>
                      <w:sz w:val="21"/>
                      <w:szCs w:val="21"/>
                    </w:rPr>
                    <w:t xml:space="preserve"> двухкомпонентной атомной энергетики с замкнутым ядерным топливным циклом</w:t>
                  </w:r>
                </w:p>
              </w:tc>
              <w:tc>
                <w:tcPr>
                  <w:tcW w:w="2040" w:type="dxa"/>
                </w:tcPr>
                <w:p w:rsidR="00ED3648" w:rsidRPr="00A42C47" w:rsidRDefault="00ED3648" w:rsidP="00ED3648">
                  <w:pPr>
                    <w:framePr w:hSpace="180" w:wrap="around" w:vAnchor="text" w:hAnchor="margin" w:xAlign="center" w:y="169"/>
                    <w:spacing w:after="0" w:line="216" w:lineRule="auto"/>
                    <w:rPr>
                      <w:sz w:val="21"/>
                      <w:szCs w:val="21"/>
                    </w:rPr>
                  </w:pPr>
                  <w:r w:rsidRPr="00A42C47">
                    <w:rPr>
                      <w:sz w:val="21"/>
                      <w:szCs w:val="21"/>
                    </w:rPr>
                    <w:t>Росстат</w:t>
                  </w:r>
                </w:p>
              </w:tc>
              <w:tc>
                <w:tcPr>
                  <w:tcW w:w="1701" w:type="dxa"/>
                </w:tcPr>
                <w:p w:rsidR="00ED3648" w:rsidRPr="00A42C47" w:rsidRDefault="00ED3648" w:rsidP="00ED3648">
                  <w:pPr>
                    <w:framePr w:hSpace="180" w:wrap="around" w:vAnchor="text" w:hAnchor="margin" w:xAlign="center" w:y="169"/>
                    <w:spacing w:after="0" w:line="216" w:lineRule="auto"/>
                    <w:rPr>
                      <w:sz w:val="21"/>
                      <w:szCs w:val="21"/>
                    </w:rPr>
                  </w:pPr>
                  <w:r w:rsidRPr="00A42C47">
                    <w:rPr>
                      <w:sz w:val="21"/>
                      <w:szCs w:val="21"/>
                    </w:rPr>
                    <w:t>по Российской Федерации</w:t>
                  </w:r>
                </w:p>
              </w:tc>
              <w:tc>
                <w:tcPr>
                  <w:tcW w:w="1843" w:type="dxa"/>
                </w:tcPr>
                <w:p w:rsidR="00ED3648" w:rsidRPr="00A42C47" w:rsidRDefault="00ED3648" w:rsidP="00ED3648">
                  <w:pPr>
                    <w:framePr w:hSpace="180" w:wrap="around" w:vAnchor="text" w:hAnchor="margin" w:xAlign="center" w:y="169"/>
                    <w:spacing w:after="0" w:line="216" w:lineRule="auto"/>
                    <w:rPr>
                      <w:sz w:val="21"/>
                      <w:szCs w:val="21"/>
                    </w:rPr>
                  </w:pPr>
                  <w:r w:rsidRPr="00A42C47">
                    <w:rPr>
                      <w:sz w:val="21"/>
                      <w:szCs w:val="21"/>
                    </w:rPr>
                    <w:t>ежемесячно</w:t>
                  </w:r>
                </w:p>
              </w:tc>
              <w:tc>
                <w:tcPr>
                  <w:tcW w:w="1815" w:type="dxa"/>
                </w:tcPr>
                <w:p w:rsidR="00ED3648" w:rsidRPr="00A42C47" w:rsidRDefault="00ED3648" w:rsidP="00ED3648">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не позднее</w:t>
                  </w:r>
                </w:p>
                <w:p w:rsidR="00ED3648" w:rsidRPr="00A42C47" w:rsidRDefault="00ED3648" w:rsidP="00ED3648">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7-го</w:t>
                  </w:r>
                </w:p>
                <w:p w:rsidR="00ED3648" w:rsidRPr="00A42C47" w:rsidRDefault="00ED3648" w:rsidP="00ED3648">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рабочего</w:t>
                  </w:r>
                </w:p>
                <w:p w:rsidR="00ED3648" w:rsidRPr="00A42C47" w:rsidRDefault="00ED3648" w:rsidP="00ED3648">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дня месяца,</w:t>
                  </w:r>
                </w:p>
                <w:p w:rsidR="00ED3648" w:rsidRPr="00A42C47" w:rsidRDefault="00ED3648" w:rsidP="00ED3648">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следующего</w:t>
                  </w:r>
                </w:p>
                <w:p w:rsidR="00ED3648" w:rsidRPr="00A42C47" w:rsidRDefault="00ED3648" w:rsidP="00ED3648">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за отчетным</w:t>
                  </w:r>
                </w:p>
                <w:p w:rsidR="00ED3648" w:rsidRPr="00A42C47" w:rsidRDefault="00ED3648" w:rsidP="00ED3648">
                  <w:pPr>
                    <w:framePr w:hSpace="180" w:wrap="around" w:vAnchor="text" w:hAnchor="margin" w:xAlign="center" w:y="169"/>
                    <w:spacing w:after="0" w:line="216" w:lineRule="auto"/>
                    <w:rPr>
                      <w:sz w:val="21"/>
                      <w:szCs w:val="21"/>
                    </w:rPr>
                  </w:pPr>
                  <w:r w:rsidRPr="00A42C47">
                    <w:rPr>
                      <w:rFonts w:cs="Times New Roman"/>
                      <w:sz w:val="21"/>
                      <w:szCs w:val="21"/>
                    </w:rPr>
                    <w:t>периодом</w:t>
                  </w:r>
                </w:p>
              </w:tc>
            </w:tr>
          </w:tbl>
          <w:p w:rsidR="00ED3648" w:rsidRPr="00EC6FCC" w:rsidRDefault="00ED3648" w:rsidP="00ED3648">
            <w:pPr>
              <w:spacing w:after="0" w:line="240" w:lineRule="auto"/>
              <w:rPr>
                <w:lang w:val="en-US"/>
              </w:rPr>
            </w:pPr>
          </w:p>
          <w:p w:rsidR="0068400F" w:rsidRPr="0068400F" w:rsidRDefault="0068400F" w:rsidP="0068400F">
            <w:pPr>
              <w:spacing w:after="0" w:line="216" w:lineRule="auto"/>
              <w:ind w:left="284" w:hanging="284"/>
              <w:jc w:val="center"/>
              <w:rPr>
                <w:rFonts w:ascii="Calibri" w:hAnsi="Calibri" w:cs="Calibri"/>
                <w:szCs w:val="24"/>
              </w:rPr>
            </w:pPr>
            <w:r>
              <w:rPr>
                <w:rFonts w:cs="Times New Roman"/>
                <w:szCs w:val="28"/>
              </w:rPr>
              <w:t>U3</w:t>
            </w:r>
            <w:r w:rsidRPr="00C34013">
              <w:rPr>
                <w:rFonts w:cs="Times New Roman"/>
                <w:szCs w:val="28"/>
              </w:rPr>
              <w:t>. Федеральный проект "</w:t>
            </w:r>
            <w:r>
              <w:rPr>
                <w:rFonts w:cs="Times New Roman"/>
                <w:szCs w:val="28"/>
              </w:rPr>
              <w:t>Разработка технологий управляемого термоядерного синтеза и инновационных плазменных технологий</w:t>
            </w:r>
            <w:r w:rsidRPr="00C34013">
              <w:rPr>
                <w:rFonts w:cs="Times New Roman"/>
                <w:szCs w:val="28"/>
              </w:rPr>
              <w:t>"</w:t>
            </w:r>
            <w:r w:rsidRPr="00E40E66">
              <w:rPr>
                <w:rFonts w:ascii="Calibri" w:hAnsi="Calibri" w:cs="Calibri"/>
                <w:szCs w:val="24"/>
              </w:rPr>
              <w:t xml:space="preserve">. </w:t>
            </w:r>
          </w:p>
          <w:p w:rsidR="0068400F" w:rsidRPr="0068400F" w:rsidRDefault="0068400F" w:rsidP="0068400F">
            <w:pPr>
              <w:spacing w:after="0" w:line="216" w:lineRule="auto"/>
              <w:jc w:val="center"/>
            </w:pPr>
          </w:p>
          <w:p w:rsidR="00ED3648" w:rsidRPr="00ED3648" w:rsidRDefault="0068400F" w:rsidP="0068400F">
            <w:pPr>
              <w:spacing w:after="0" w:line="240" w:lineRule="auto"/>
              <w:jc w:val="center"/>
            </w:pPr>
            <w:r w:rsidRPr="0048424D">
              <w:t>(</w:t>
            </w:r>
            <w:r>
              <w:t>введен распоряжением</w:t>
            </w:r>
            <w:r w:rsidRPr="00EE77DA">
              <w:t xml:space="preserve"> Правительства РФ от</w:t>
            </w:r>
            <w:r>
              <w:t xml:space="preserve"> </w:t>
            </w:r>
            <w:r w:rsidRPr="00A15D3A">
              <w:t>19</w:t>
            </w:r>
            <w:r>
              <w:t>.</w:t>
            </w:r>
            <w:r w:rsidRPr="00ED3648">
              <w:t>12</w:t>
            </w:r>
            <w:r>
              <w:t>.202</w:t>
            </w:r>
            <w:r w:rsidRPr="00ED3648">
              <w:t>4</w:t>
            </w:r>
            <w:r>
              <w:t xml:space="preserve"> № </w:t>
            </w:r>
            <w:r w:rsidRPr="00ED3648">
              <w:t>3873</w:t>
            </w:r>
            <w:r>
              <w:t>-р)</w:t>
            </w:r>
          </w:p>
          <w:p w:rsidR="0068400F" w:rsidRDefault="0068400F" w:rsidP="007A72CB">
            <w:pPr>
              <w:spacing w:after="0" w:line="240" w:lineRule="auto"/>
              <w:jc w:val="center"/>
              <w:rPr>
                <w:rFonts w:ascii="Calibri" w:hAnsi="Calibri" w:cs="Calibri"/>
                <w:szCs w:val="24"/>
              </w:rPr>
            </w:pPr>
          </w:p>
          <w:tbl>
            <w:tblPr>
              <w:tblW w:w="10376" w:type="dxa"/>
              <w:tblLayout w:type="fixed"/>
              <w:tblCellMar>
                <w:top w:w="102" w:type="dxa"/>
                <w:left w:w="62" w:type="dxa"/>
                <w:bottom w:w="102" w:type="dxa"/>
                <w:right w:w="62" w:type="dxa"/>
              </w:tblCellMar>
              <w:tblLook w:val="0000" w:firstRow="0" w:lastRow="0" w:firstColumn="0" w:lastColumn="0" w:noHBand="0" w:noVBand="0"/>
            </w:tblPr>
            <w:tblGrid>
              <w:gridCol w:w="1048"/>
              <w:gridCol w:w="1929"/>
              <w:gridCol w:w="2040"/>
              <w:gridCol w:w="1701"/>
              <w:gridCol w:w="1843"/>
              <w:gridCol w:w="1815"/>
            </w:tblGrid>
            <w:tr w:rsidR="0068400F" w:rsidRPr="00A42C47" w:rsidTr="00212692">
              <w:tc>
                <w:tcPr>
                  <w:tcW w:w="1048" w:type="dxa"/>
                </w:tcPr>
                <w:p w:rsidR="0068400F" w:rsidRPr="00A42C47" w:rsidRDefault="0068400F" w:rsidP="0068400F">
                  <w:pPr>
                    <w:framePr w:hSpace="180" w:wrap="around" w:vAnchor="text" w:hAnchor="margin" w:xAlign="center" w:y="169"/>
                    <w:spacing w:after="0" w:line="216" w:lineRule="auto"/>
                    <w:rPr>
                      <w:sz w:val="21"/>
                      <w:szCs w:val="21"/>
                      <w:lang w:val="en-US"/>
                    </w:rPr>
                  </w:pPr>
                  <w:r w:rsidRPr="00A42C47">
                    <w:rPr>
                      <w:sz w:val="21"/>
                      <w:szCs w:val="21"/>
                    </w:rPr>
                    <w:t>2.12.</w:t>
                  </w:r>
                  <w:r>
                    <w:rPr>
                      <w:sz w:val="21"/>
                      <w:szCs w:val="21"/>
                      <w:lang w:val="en-US"/>
                    </w:rPr>
                    <w:t>U</w:t>
                  </w:r>
                  <w:r>
                    <w:rPr>
                      <w:sz w:val="21"/>
                      <w:szCs w:val="21"/>
                    </w:rPr>
                    <w:t>3</w:t>
                  </w:r>
                  <w:r>
                    <w:rPr>
                      <w:sz w:val="21"/>
                      <w:szCs w:val="21"/>
                      <w:lang w:val="en-US"/>
                    </w:rPr>
                    <w:t>.1</w:t>
                  </w:r>
                  <w:r w:rsidRPr="00A42C47">
                    <w:rPr>
                      <w:sz w:val="21"/>
                      <w:szCs w:val="21"/>
                      <w:lang w:val="en-US"/>
                    </w:rPr>
                    <w:t>.</w:t>
                  </w:r>
                </w:p>
              </w:tc>
              <w:tc>
                <w:tcPr>
                  <w:tcW w:w="1929" w:type="dxa"/>
                </w:tcPr>
                <w:p w:rsidR="0068400F" w:rsidRPr="00ED3648" w:rsidRDefault="0068400F" w:rsidP="0068400F">
                  <w:pPr>
                    <w:framePr w:hSpace="180" w:wrap="around" w:vAnchor="text" w:hAnchor="margin" w:xAlign="center" w:y="169"/>
                    <w:spacing w:after="0" w:line="216" w:lineRule="auto"/>
                    <w:rPr>
                      <w:sz w:val="21"/>
                      <w:szCs w:val="21"/>
                    </w:rPr>
                  </w:pPr>
                  <w:r>
                    <w:rPr>
                      <w:sz w:val="21"/>
                      <w:szCs w:val="21"/>
                    </w:rPr>
                    <w:t>Количество созданных  (сохраненных) рабочих мест в области разработки технологий управляемого синтеза</w:t>
                  </w:r>
                </w:p>
              </w:tc>
              <w:tc>
                <w:tcPr>
                  <w:tcW w:w="2040" w:type="dxa"/>
                </w:tcPr>
                <w:p w:rsidR="0068400F" w:rsidRPr="00A42C47" w:rsidRDefault="0068400F" w:rsidP="0068400F">
                  <w:pPr>
                    <w:framePr w:hSpace="180" w:wrap="around" w:vAnchor="text" w:hAnchor="margin" w:xAlign="center" w:y="169"/>
                    <w:spacing w:after="0" w:line="216" w:lineRule="auto"/>
                    <w:rPr>
                      <w:sz w:val="21"/>
                      <w:szCs w:val="21"/>
                    </w:rPr>
                  </w:pPr>
                  <w:r w:rsidRPr="00A42C47">
                    <w:rPr>
                      <w:sz w:val="21"/>
                      <w:szCs w:val="21"/>
                    </w:rPr>
                    <w:t>Росстат</w:t>
                  </w:r>
                </w:p>
              </w:tc>
              <w:tc>
                <w:tcPr>
                  <w:tcW w:w="1701" w:type="dxa"/>
                </w:tcPr>
                <w:p w:rsidR="0068400F" w:rsidRPr="00A42C47" w:rsidRDefault="0068400F" w:rsidP="0068400F">
                  <w:pPr>
                    <w:framePr w:hSpace="180" w:wrap="around" w:vAnchor="text" w:hAnchor="margin" w:xAlign="center" w:y="169"/>
                    <w:spacing w:after="0" w:line="216" w:lineRule="auto"/>
                    <w:rPr>
                      <w:sz w:val="21"/>
                      <w:szCs w:val="21"/>
                    </w:rPr>
                  </w:pPr>
                  <w:r w:rsidRPr="00A42C47">
                    <w:rPr>
                      <w:sz w:val="21"/>
                      <w:szCs w:val="21"/>
                    </w:rPr>
                    <w:t>по Российской Федерации</w:t>
                  </w:r>
                </w:p>
              </w:tc>
              <w:tc>
                <w:tcPr>
                  <w:tcW w:w="1843" w:type="dxa"/>
                </w:tcPr>
                <w:p w:rsidR="0068400F" w:rsidRPr="00A42C47" w:rsidRDefault="0068400F" w:rsidP="0068400F">
                  <w:pPr>
                    <w:framePr w:hSpace="180" w:wrap="around" w:vAnchor="text" w:hAnchor="margin" w:xAlign="center" w:y="169"/>
                    <w:spacing w:after="0" w:line="216" w:lineRule="auto"/>
                    <w:rPr>
                      <w:sz w:val="21"/>
                      <w:szCs w:val="21"/>
                    </w:rPr>
                  </w:pPr>
                  <w:r w:rsidRPr="00A42C47">
                    <w:rPr>
                      <w:sz w:val="21"/>
                      <w:szCs w:val="21"/>
                    </w:rPr>
                    <w:t>ежемесячно</w:t>
                  </w:r>
                </w:p>
              </w:tc>
              <w:tc>
                <w:tcPr>
                  <w:tcW w:w="1815" w:type="dxa"/>
                </w:tcPr>
                <w:p w:rsidR="0068400F" w:rsidRPr="00A42C47" w:rsidRDefault="0068400F" w:rsidP="0068400F">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не позднее</w:t>
                  </w:r>
                </w:p>
                <w:p w:rsidR="0068400F" w:rsidRPr="00A42C47" w:rsidRDefault="0068400F" w:rsidP="0068400F">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7-го</w:t>
                  </w:r>
                </w:p>
                <w:p w:rsidR="0068400F" w:rsidRPr="00A42C47" w:rsidRDefault="0068400F" w:rsidP="0068400F">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рабочего</w:t>
                  </w:r>
                </w:p>
                <w:p w:rsidR="0068400F" w:rsidRPr="00A42C47" w:rsidRDefault="0068400F" w:rsidP="0068400F">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дня месяца,</w:t>
                  </w:r>
                </w:p>
                <w:p w:rsidR="0068400F" w:rsidRPr="00A42C47" w:rsidRDefault="0068400F" w:rsidP="0068400F">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следующего</w:t>
                  </w:r>
                </w:p>
                <w:p w:rsidR="0068400F" w:rsidRPr="00A42C47" w:rsidRDefault="0068400F" w:rsidP="0068400F">
                  <w:pPr>
                    <w:framePr w:hSpace="180" w:wrap="around" w:vAnchor="text" w:hAnchor="margin" w:xAlign="center" w:y="169"/>
                    <w:autoSpaceDE w:val="0"/>
                    <w:autoSpaceDN w:val="0"/>
                    <w:adjustRightInd w:val="0"/>
                    <w:spacing w:after="0" w:line="216" w:lineRule="auto"/>
                    <w:rPr>
                      <w:rFonts w:cs="Times New Roman"/>
                      <w:sz w:val="21"/>
                      <w:szCs w:val="21"/>
                    </w:rPr>
                  </w:pPr>
                  <w:r w:rsidRPr="00A42C47">
                    <w:rPr>
                      <w:rFonts w:cs="Times New Roman"/>
                      <w:sz w:val="21"/>
                      <w:szCs w:val="21"/>
                    </w:rPr>
                    <w:t>за отчетным</w:t>
                  </w:r>
                </w:p>
                <w:p w:rsidR="0068400F" w:rsidRPr="00A42C47" w:rsidRDefault="0068400F" w:rsidP="0068400F">
                  <w:pPr>
                    <w:framePr w:hSpace="180" w:wrap="around" w:vAnchor="text" w:hAnchor="margin" w:xAlign="center" w:y="169"/>
                    <w:spacing w:after="0" w:line="216" w:lineRule="auto"/>
                    <w:rPr>
                      <w:sz w:val="21"/>
                      <w:szCs w:val="21"/>
                    </w:rPr>
                  </w:pPr>
                  <w:r w:rsidRPr="00A42C47">
                    <w:rPr>
                      <w:rFonts w:cs="Times New Roman"/>
                      <w:sz w:val="21"/>
                      <w:szCs w:val="21"/>
                    </w:rPr>
                    <w:t>периодом</w:t>
                  </w:r>
                </w:p>
              </w:tc>
            </w:tr>
          </w:tbl>
          <w:p w:rsidR="0068400F" w:rsidRPr="00EC6FCC" w:rsidRDefault="0068400F" w:rsidP="00EC6FCC">
            <w:pPr>
              <w:spacing w:after="0" w:line="240" w:lineRule="auto"/>
              <w:rPr>
                <w:rFonts w:ascii="Calibri" w:hAnsi="Calibri" w:cs="Calibri"/>
                <w:szCs w:val="24"/>
                <w:lang w:val="en-US"/>
              </w:rPr>
            </w:pPr>
          </w:p>
          <w:p w:rsidR="0032310C" w:rsidRDefault="00A15D3A" w:rsidP="007A72CB">
            <w:pPr>
              <w:spacing w:after="0" w:line="240" w:lineRule="auto"/>
              <w:jc w:val="center"/>
            </w:pPr>
            <w:r w:rsidRPr="00E40E66">
              <w:rPr>
                <w:rFonts w:ascii="Calibri" w:hAnsi="Calibri" w:cs="Calibri"/>
                <w:szCs w:val="24"/>
              </w:rPr>
              <w:t>J. Национальный проект "Туризм и индустрия гостеприимства"</w:t>
            </w:r>
          </w:p>
          <w:p w:rsidR="0048424D" w:rsidRPr="0048424D" w:rsidRDefault="0048424D" w:rsidP="007A72CB">
            <w:pPr>
              <w:spacing w:after="0" w:line="240" w:lineRule="auto"/>
              <w:jc w:val="center"/>
              <w:rPr>
                <w:rFonts w:ascii="Calibri" w:hAnsi="Calibri" w:cs="Calibri"/>
                <w:sz w:val="24"/>
                <w:szCs w:val="24"/>
              </w:rPr>
            </w:pPr>
            <w:r w:rsidRPr="0048424D">
              <w:t>(</w:t>
            </w:r>
            <w:r>
              <w:t>введен распоряжением</w:t>
            </w:r>
            <w:r w:rsidRPr="00EE77DA">
              <w:t xml:space="preserve"> Правительства РФ от</w:t>
            </w:r>
            <w:r>
              <w:t xml:space="preserve"> 28.01.2022 № 118-р)</w:t>
            </w:r>
          </w:p>
        </w:tc>
      </w:tr>
      <w:tr w:rsidR="00AD3EA7" w:rsidRPr="003359A1" w:rsidTr="00BA0018">
        <w:tc>
          <w:tcPr>
            <w:tcW w:w="1048" w:type="dxa"/>
          </w:tcPr>
          <w:p w:rsidR="00AD3EA7" w:rsidRPr="003359A1" w:rsidRDefault="00AD3EA7" w:rsidP="007A72CB">
            <w:pPr>
              <w:spacing w:after="0" w:line="240" w:lineRule="auto"/>
            </w:pPr>
            <w:r w:rsidRPr="003359A1">
              <w:t>2.12.</w:t>
            </w:r>
            <w:r w:rsidRPr="003359A1">
              <w:rPr>
                <w:lang w:val="en-US"/>
              </w:rPr>
              <w:t>J</w:t>
            </w:r>
            <w:r w:rsidRPr="003359A1">
              <w:t>.1.</w:t>
            </w:r>
            <w:r>
              <w:t xml:space="preserve">-  </w:t>
            </w:r>
            <w:r w:rsidRPr="00AD3EA7">
              <w:t>2.12.J.</w:t>
            </w:r>
            <w:r>
              <w:t>4</w:t>
            </w:r>
            <w:r w:rsidRPr="00AD3EA7">
              <w:t>.</w:t>
            </w:r>
          </w:p>
        </w:tc>
        <w:tc>
          <w:tcPr>
            <w:tcW w:w="9476" w:type="dxa"/>
            <w:gridSpan w:val="7"/>
          </w:tcPr>
          <w:p w:rsidR="00AD3EA7" w:rsidRPr="003359A1" w:rsidRDefault="00AD3EA7" w:rsidP="007A72CB">
            <w:pPr>
              <w:spacing w:after="0" w:line="240" w:lineRule="auto"/>
            </w:pPr>
            <w:r>
              <w:t xml:space="preserve">Исключены. </w:t>
            </w:r>
            <w:r w:rsidR="00103163" w:rsidRPr="00103163">
              <w:t xml:space="preserve">- </w:t>
            </w:r>
            <w:r>
              <w:t xml:space="preserve">Распоряжение Правительства Российской Федерации </w:t>
            </w:r>
            <w:r w:rsidR="00103163" w:rsidRPr="00902F89">
              <w:t>от 26.12.2022 № 4229-р</w:t>
            </w:r>
          </w:p>
        </w:tc>
      </w:tr>
      <w:tr w:rsidR="0048424D" w:rsidRPr="003359A1" w:rsidTr="00BA0018">
        <w:tc>
          <w:tcPr>
            <w:tcW w:w="1048" w:type="dxa"/>
          </w:tcPr>
          <w:p w:rsidR="0048424D" w:rsidRPr="003359A1" w:rsidRDefault="0048424D" w:rsidP="007A72CB">
            <w:pPr>
              <w:spacing w:after="0" w:line="240" w:lineRule="auto"/>
            </w:pPr>
            <w:r w:rsidRPr="003359A1">
              <w:t>2.12.</w:t>
            </w:r>
            <w:r w:rsidRPr="003359A1">
              <w:rPr>
                <w:lang w:val="en-US"/>
              </w:rPr>
              <w:t>J</w:t>
            </w:r>
            <w:r w:rsidRPr="003359A1">
              <w:t>.5.</w:t>
            </w:r>
          </w:p>
        </w:tc>
        <w:tc>
          <w:tcPr>
            <w:tcW w:w="1849" w:type="dxa"/>
          </w:tcPr>
          <w:p w:rsidR="0048424D" w:rsidRPr="003359A1" w:rsidRDefault="0048424D" w:rsidP="007A72CB">
            <w:pPr>
              <w:spacing w:after="0" w:line="240" w:lineRule="auto"/>
            </w:pPr>
            <w:r w:rsidRPr="003359A1">
              <w:t>Количество предпринимательских инициатив, направленных на развитие туризма, обеспеченных грантовой поддержкой</w:t>
            </w:r>
          </w:p>
        </w:tc>
        <w:tc>
          <w:tcPr>
            <w:tcW w:w="2127" w:type="dxa"/>
          </w:tcPr>
          <w:p w:rsidR="0048424D" w:rsidRPr="003359A1" w:rsidRDefault="00842C36" w:rsidP="007A72CB">
            <w:pPr>
              <w:spacing w:after="0" w:line="240" w:lineRule="auto"/>
            </w:pPr>
            <w:r>
              <w:t>Минэкономразвития России</w:t>
            </w:r>
          </w:p>
        </w:tc>
        <w:tc>
          <w:tcPr>
            <w:tcW w:w="1701" w:type="dxa"/>
            <w:gridSpan w:val="2"/>
          </w:tcPr>
          <w:p w:rsidR="0048424D" w:rsidRPr="003359A1" w:rsidRDefault="0048424D" w:rsidP="007A72CB">
            <w:pPr>
              <w:spacing w:after="0" w:line="240" w:lineRule="auto"/>
            </w:pPr>
            <w:r w:rsidRPr="003359A1">
              <w:t>по Российской Федерации,  субъектам Российской Федерации</w:t>
            </w:r>
          </w:p>
        </w:tc>
        <w:tc>
          <w:tcPr>
            <w:tcW w:w="1984" w:type="dxa"/>
            <w:gridSpan w:val="2"/>
          </w:tcPr>
          <w:p w:rsidR="00D2624D" w:rsidRDefault="00D2624D" w:rsidP="007A72CB">
            <w:pPr>
              <w:spacing w:after="0" w:line="240" w:lineRule="auto"/>
            </w:pPr>
            <w:r>
              <w:t>е</w:t>
            </w:r>
            <w:r w:rsidR="0048424D" w:rsidRPr="003359A1">
              <w:t>жегодно</w:t>
            </w:r>
            <w:r>
              <w:t>, начиная с 2023 года</w:t>
            </w:r>
          </w:p>
          <w:p w:rsidR="0048424D" w:rsidRPr="003359A1" w:rsidRDefault="0048424D" w:rsidP="007A72CB">
            <w:pPr>
              <w:spacing w:after="0" w:line="240" w:lineRule="auto"/>
            </w:pPr>
            <w:r w:rsidRPr="003359A1">
              <w:t>ежемесячно</w:t>
            </w:r>
          </w:p>
        </w:tc>
        <w:tc>
          <w:tcPr>
            <w:tcW w:w="1815" w:type="dxa"/>
          </w:tcPr>
          <w:p w:rsidR="0048424D" w:rsidRPr="00862818" w:rsidRDefault="0048424D" w:rsidP="007A72CB">
            <w:pPr>
              <w:spacing w:after="0" w:line="240" w:lineRule="auto"/>
            </w:pPr>
            <w:r w:rsidRPr="003359A1">
              <w:t>1 февраля</w:t>
            </w:r>
          </w:p>
          <w:p w:rsidR="00D2624D" w:rsidRDefault="00D2624D" w:rsidP="007A72CB">
            <w:pPr>
              <w:spacing w:after="0" w:line="240" w:lineRule="auto"/>
            </w:pPr>
          </w:p>
          <w:p w:rsidR="00A42C47" w:rsidRDefault="00A42C47" w:rsidP="007A72CB">
            <w:pPr>
              <w:spacing w:after="0" w:line="240" w:lineRule="auto"/>
            </w:pPr>
          </w:p>
          <w:p w:rsidR="0048424D" w:rsidRPr="003359A1" w:rsidRDefault="0048424D" w:rsidP="007A72CB">
            <w:pPr>
              <w:spacing w:after="0" w:line="240" w:lineRule="auto"/>
            </w:pPr>
            <w:r w:rsidRPr="003359A1">
              <w:t>на 6-й рабочий день после отчетного периода</w:t>
            </w:r>
          </w:p>
        </w:tc>
      </w:tr>
      <w:tr w:rsidR="00D2624D" w:rsidRPr="003359A1" w:rsidTr="00BA0018">
        <w:tc>
          <w:tcPr>
            <w:tcW w:w="10524" w:type="dxa"/>
            <w:gridSpan w:val="8"/>
          </w:tcPr>
          <w:p w:rsidR="00D2624D" w:rsidRPr="003359A1" w:rsidRDefault="00D2624D" w:rsidP="007A72CB">
            <w:pPr>
              <w:spacing w:after="0" w:line="240" w:lineRule="auto"/>
            </w:pPr>
            <w:r w:rsidRPr="004B6C0B">
              <w:t xml:space="preserve">(в ред. распоряжения Правительства РФ </w:t>
            </w:r>
            <w:r w:rsidR="00103163" w:rsidRPr="00902F89">
              <w:t xml:space="preserve"> от 26.12.2022 № 4229-р</w:t>
            </w:r>
            <w:r w:rsidRPr="004B6C0B">
              <w:t>)</w:t>
            </w:r>
          </w:p>
        </w:tc>
      </w:tr>
      <w:tr w:rsidR="0048424D" w:rsidRPr="003359A1" w:rsidTr="00BA0018">
        <w:tc>
          <w:tcPr>
            <w:tcW w:w="1048" w:type="dxa"/>
          </w:tcPr>
          <w:p w:rsidR="0048424D" w:rsidRPr="003359A1" w:rsidRDefault="0048424D" w:rsidP="007A72CB">
            <w:pPr>
              <w:spacing w:after="0" w:line="240" w:lineRule="auto"/>
            </w:pPr>
            <w:r w:rsidRPr="003359A1">
              <w:t>2.12.</w:t>
            </w:r>
            <w:r w:rsidRPr="003359A1">
              <w:rPr>
                <w:lang w:val="en-US"/>
              </w:rPr>
              <w:t>J</w:t>
            </w:r>
            <w:r w:rsidRPr="003359A1">
              <w:t>.6.</w:t>
            </w:r>
          </w:p>
        </w:tc>
        <w:tc>
          <w:tcPr>
            <w:tcW w:w="1849" w:type="dxa"/>
          </w:tcPr>
          <w:p w:rsidR="0048424D" w:rsidRPr="003359A1" w:rsidRDefault="0048424D" w:rsidP="007A72CB">
            <w:pPr>
              <w:spacing w:after="0" w:line="240" w:lineRule="auto"/>
            </w:pPr>
            <w:r w:rsidRPr="003359A1">
              <w:t>Число туристских поездок</w:t>
            </w:r>
          </w:p>
        </w:tc>
        <w:tc>
          <w:tcPr>
            <w:tcW w:w="2552" w:type="dxa"/>
            <w:gridSpan w:val="2"/>
          </w:tcPr>
          <w:p w:rsidR="0048424D" w:rsidRPr="003359A1" w:rsidRDefault="00E5270E" w:rsidP="007A72CB">
            <w:pPr>
              <w:spacing w:after="0" w:line="240" w:lineRule="auto"/>
            </w:pPr>
            <w:r>
              <w:t>Минэкономразвития России</w:t>
            </w:r>
          </w:p>
        </w:tc>
        <w:tc>
          <w:tcPr>
            <w:tcW w:w="1276" w:type="dxa"/>
          </w:tcPr>
          <w:p w:rsidR="0048424D" w:rsidRPr="003359A1" w:rsidRDefault="0048424D" w:rsidP="007A72CB">
            <w:pPr>
              <w:spacing w:after="0" w:line="240" w:lineRule="auto"/>
            </w:pPr>
            <w:r w:rsidRPr="003359A1">
              <w:t>по Российской Федерации</w:t>
            </w:r>
          </w:p>
        </w:tc>
        <w:tc>
          <w:tcPr>
            <w:tcW w:w="1984" w:type="dxa"/>
            <w:gridSpan w:val="2"/>
          </w:tcPr>
          <w:p w:rsidR="00E5270E" w:rsidRDefault="00E5270E" w:rsidP="007A72CB">
            <w:pPr>
              <w:spacing w:after="0" w:line="240" w:lineRule="auto"/>
            </w:pPr>
            <w:r>
              <w:t>е</w:t>
            </w:r>
            <w:r w:rsidRPr="003359A1">
              <w:t>жегодно</w:t>
            </w:r>
            <w:r>
              <w:t>, начиная с 2023 года</w:t>
            </w:r>
          </w:p>
          <w:p w:rsidR="0048424D" w:rsidRPr="003359A1" w:rsidRDefault="00E5270E" w:rsidP="007A72CB">
            <w:pPr>
              <w:spacing w:after="0" w:line="240" w:lineRule="auto"/>
            </w:pPr>
            <w:r w:rsidRPr="003359A1">
              <w:t>ежемесячно</w:t>
            </w:r>
          </w:p>
        </w:tc>
        <w:tc>
          <w:tcPr>
            <w:tcW w:w="1815" w:type="dxa"/>
          </w:tcPr>
          <w:p w:rsidR="0048424D" w:rsidRPr="00862818" w:rsidRDefault="0048424D" w:rsidP="007A72CB">
            <w:pPr>
              <w:spacing w:after="0" w:line="240" w:lineRule="auto"/>
            </w:pPr>
            <w:r w:rsidRPr="003359A1">
              <w:t>1 февраля</w:t>
            </w:r>
          </w:p>
          <w:p w:rsidR="0048424D" w:rsidRPr="00862818" w:rsidRDefault="0048424D" w:rsidP="007A72CB">
            <w:pPr>
              <w:spacing w:after="0" w:line="240" w:lineRule="auto"/>
            </w:pPr>
          </w:p>
          <w:p w:rsidR="00E5270E" w:rsidRDefault="00E5270E" w:rsidP="007A72CB">
            <w:pPr>
              <w:spacing w:after="0" w:line="240" w:lineRule="auto"/>
            </w:pPr>
          </w:p>
          <w:p w:rsidR="00E5270E" w:rsidRDefault="00E5270E" w:rsidP="007A72CB">
            <w:pPr>
              <w:spacing w:after="0" w:line="240" w:lineRule="auto"/>
            </w:pPr>
          </w:p>
          <w:p w:rsidR="0048424D" w:rsidRPr="003359A1" w:rsidRDefault="0048424D" w:rsidP="007A72CB">
            <w:pPr>
              <w:spacing w:after="0" w:line="240" w:lineRule="auto"/>
            </w:pPr>
            <w:r w:rsidRPr="003359A1">
              <w:t>на 6-й рабочий день после отчетного периода</w:t>
            </w:r>
          </w:p>
        </w:tc>
      </w:tr>
      <w:tr w:rsidR="00E5270E" w:rsidRPr="003359A1" w:rsidTr="00BA0018">
        <w:tc>
          <w:tcPr>
            <w:tcW w:w="10524" w:type="dxa"/>
            <w:gridSpan w:val="8"/>
          </w:tcPr>
          <w:p w:rsidR="00E5270E" w:rsidRPr="00590591" w:rsidRDefault="00E5270E" w:rsidP="007A72CB">
            <w:pPr>
              <w:spacing w:after="0" w:line="240" w:lineRule="auto"/>
              <w:rPr>
                <w:color w:val="000000" w:themeColor="text1"/>
              </w:rPr>
            </w:pPr>
            <w:r w:rsidRPr="004B6C0B">
              <w:t xml:space="preserve">(в ред. распоряжения Правительства РФ </w:t>
            </w:r>
            <w:r w:rsidR="00103163" w:rsidRPr="00902F89">
              <w:t>от 26.12.2022 № 4229-р</w:t>
            </w:r>
            <w:r w:rsidRPr="004B6C0B">
              <w:t>)</w:t>
            </w:r>
          </w:p>
        </w:tc>
      </w:tr>
      <w:tr w:rsidR="0048424D" w:rsidRPr="003359A1" w:rsidTr="00BA0018">
        <w:tc>
          <w:tcPr>
            <w:tcW w:w="1048" w:type="dxa"/>
          </w:tcPr>
          <w:p w:rsidR="0048424D" w:rsidRPr="003359A1" w:rsidRDefault="0048424D" w:rsidP="007A72CB">
            <w:pPr>
              <w:spacing w:after="0" w:line="240" w:lineRule="auto"/>
            </w:pPr>
            <w:r w:rsidRPr="003359A1">
              <w:t>2.12.</w:t>
            </w:r>
            <w:r w:rsidRPr="003359A1">
              <w:rPr>
                <w:lang w:val="en-US"/>
              </w:rPr>
              <w:t>J</w:t>
            </w:r>
            <w:r w:rsidRPr="003359A1">
              <w:t>.7.</w:t>
            </w:r>
          </w:p>
        </w:tc>
        <w:tc>
          <w:tcPr>
            <w:tcW w:w="1849" w:type="dxa"/>
          </w:tcPr>
          <w:p w:rsidR="0048424D" w:rsidRPr="00590591" w:rsidRDefault="00590591" w:rsidP="007A72CB">
            <w:pPr>
              <w:spacing w:after="0" w:line="240" w:lineRule="auto"/>
              <w:rPr>
                <w:color w:val="000000" w:themeColor="text1"/>
              </w:rPr>
            </w:pPr>
            <w:r>
              <w:rPr>
                <w:color w:val="000000" w:themeColor="text1"/>
              </w:rPr>
              <w:t xml:space="preserve">Число посещений национального туристического </w:t>
            </w:r>
            <w:r w:rsidR="0048424D" w:rsidRPr="00590591">
              <w:rPr>
                <w:color w:val="000000" w:themeColor="text1"/>
              </w:rPr>
              <w:t>портала</w:t>
            </w:r>
          </w:p>
        </w:tc>
        <w:tc>
          <w:tcPr>
            <w:tcW w:w="2552" w:type="dxa"/>
            <w:gridSpan w:val="2"/>
          </w:tcPr>
          <w:p w:rsidR="0048424D" w:rsidRPr="00590591" w:rsidRDefault="00E5270E" w:rsidP="007A72CB">
            <w:pPr>
              <w:spacing w:after="0" w:line="240" w:lineRule="auto"/>
              <w:rPr>
                <w:color w:val="000000" w:themeColor="text1"/>
              </w:rPr>
            </w:pPr>
            <w:r>
              <w:rPr>
                <w:color w:val="000000" w:themeColor="text1"/>
              </w:rPr>
              <w:t>Минэкономразвития России</w:t>
            </w:r>
          </w:p>
        </w:tc>
        <w:tc>
          <w:tcPr>
            <w:tcW w:w="1559" w:type="dxa"/>
            <w:gridSpan w:val="2"/>
          </w:tcPr>
          <w:p w:rsidR="0048424D" w:rsidRPr="00590591" w:rsidRDefault="0048424D" w:rsidP="007A72CB">
            <w:pPr>
              <w:spacing w:after="0" w:line="240" w:lineRule="auto"/>
              <w:rPr>
                <w:color w:val="000000" w:themeColor="text1"/>
              </w:rPr>
            </w:pPr>
            <w:r w:rsidRPr="00590591">
              <w:rPr>
                <w:color w:val="000000" w:themeColor="text1"/>
              </w:rPr>
              <w:t>по Российской Федерации</w:t>
            </w:r>
          </w:p>
        </w:tc>
        <w:tc>
          <w:tcPr>
            <w:tcW w:w="1701" w:type="dxa"/>
          </w:tcPr>
          <w:p w:rsidR="00E5270E" w:rsidRDefault="00E5270E" w:rsidP="007A72CB">
            <w:pPr>
              <w:spacing w:after="0" w:line="240" w:lineRule="auto"/>
            </w:pPr>
            <w:r>
              <w:t>е</w:t>
            </w:r>
            <w:r w:rsidRPr="003359A1">
              <w:t>жегодно</w:t>
            </w:r>
            <w:r>
              <w:t>, начиная с 2023 года</w:t>
            </w:r>
          </w:p>
          <w:p w:rsidR="0048424D" w:rsidRPr="00590591" w:rsidRDefault="00E5270E" w:rsidP="007A72CB">
            <w:pPr>
              <w:spacing w:after="0" w:line="240" w:lineRule="auto"/>
              <w:rPr>
                <w:color w:val="000000" w:themeColor="text1"/>
              </w:rPr>
            </w:pPr>
            <w:r w:rsidRPr="003359A1">
              <w:t>ежемесячно</w:t>
            </w:r>
          </w:p>
        </w:tc>
        <w:tc>
          <w:tcPr>
            <w:tcW w:w="1815" w:type="dxa"/>
          </w:tcPr>
          <w:p w:rsidR="0048424D" w:rsidRPr="00590591" w:rsidRDefault="0048424D" w:rsidP="007A72CB">
            <w:pPr>
              <w:spacing w:after="0" w:line="240" w:lineRule="auto"/>
              <w:rPr>
                <w:color w:val="000000" w:themeColor="text1"/>
              </w:rPr>
            </w:pPr>
            <w:r w:rsidRPr="00590591">
              <w:rPr>
                <w:color w:val="000000" w:themeColor="text1"/>
              </w:rPr>
              <w:t>1 февраля</w:t>
            </w:r>
          </w:p>
          <w:p w:rsidR="0048424D" w:rsidRPr="00590591" w:rsidRDefault="0048424D" w:rsidP="007A72CB">
            <w:pPr>
              <w:spacing w:after="0" w:line="240" w:lineRule="auto"/>
              <w:rPr>
                <w:color w:val="000000" w:themeColor="text1"/>
              </w:rPr>
            </w:pPr>
          </w:p>
          <w:p w:rsidR="00E5270E" w:rsidRDefault="00E5270E" w:rsidP="007A72CB">
            <w:pPr>
              <w:spacing w:after="0" w:line="240" w:lineRule="auto"/>
              <w:rPr>
                <w:color w:val="000000" w:themeColor="text1"/>
              </w:rPr>
            </w:pPr>
          </w:p>
          <w:p w:rsidR="00E5270E" w:rsidRDefault="00E5270E" w:rsidP="007A72CB">
            <w:pPr>
              <w:spacing w:after="0" w:line="240" w:lineRule="auto"/>
              <w:rPr>
                <w:color w:val="000000" w:themeColor="text1"/>
              </w:rPr>
            </w:pPr>
          </w:p>
          <w:p w:rsidR="0048424D" w:rsidRPr="00590591" w:rsidRDefault="0048424D" w:rsidP="007A72CB">
            <w:pPr>
              <w:spacing w:after="0" w:line="240" w:lineRule="auto"/>
              <w:rPr>
                <w:color w:val="000000" w:themeColor="text1"/>
              </w:rPr>
            </w:pPr>
            <w:r w:rsidRPr="00590591">
              <w:rPr>
                <w:color w:val="000000" w:themeColor="text1"/>
              </w:rPr>
              <w:t>на 6-й рабочий день после отчетного периода</w:t>
            </w:r>
          </w:p>
        </w:tc>
      </w:tr>
      <w:tr w:rsidR="00E5270E" w:rsidRPr="003359A1" w:rsidTr="00BA0018">
        <w:tc>
          <w:tcPr>
            <w:tcW w:w="10524" w:type="dxa"/>
            <w:gridSpan w:val="8"/>
          </w:tcPr>
          <w:p w:rsidR="00E5270E" w:rsidRPr="00590591" w:rsidRDefault="00E5270E" w:rsidP="007A72CB">
            <w:pPr>
              <w:spacing w:after="0" w:line="240" w:lineRule="auto"/>
              <w:rPr>
                <w:color w:val="000000" w:themeColor="text1"/>
              </w:rPr>
            </w:pPr>
            <w:r w:rsidRPr="004B6C0B">
              <w:t xml:space="preserve">(в ред. распоряжения Правительства РФ </w:t>
            </w:r>
            <w:r w:rsidR="00103163" w:rsidRPr="00902F89">
              <w:t>от 26.12.2022 № 4229-р</w:t>
            </w:r>
            <w:r w:rsidRPr="004B6C0B">
              <w:t>)</w:t>
            </w:r>
          </w:p>
        </w:tc>
      </w:tr>
      <w:tr w:rsidR="00BB599A" w:rsidRPr="003359A1" w:rsidTr="00BA0018">
        <w:trPr>
          <w:trHeight w:val="37"/>
        </w:trPr>
        <w:tc>
          <w:tcPr>
            <w:tcW w:w="1048" w:type="dxa"/>
          </w:tcPr>
          <w:p w:rsidR="00BB599A" w:rsidRPr="003359A1" w:rsidRDefault="00BB599A" w:rsidP="007A72CB">
            <w:pPr>
              <w:spacing w:after="0" w:line="228" w:lineRule="auto"/>
            </w:pPr>
            <w:r w:rsidRPr="003359A1">
              <w:t>2.12.</w:t>
            </w:r>
            <w:r w:rsidRPr="003359A1">
              <w:rPr>
                <w:lang w:val="en-US"/>
              </w:rPr>
              <w:t>J</w:t>
            </w:r>
            <w:r w:rsidRPr="003359A1">
              <w:t>.8.</w:t>
            </w:r>
          </w:p>
        </w:tc>
        <w:tc>
          <w:tcPr>
            <w:tcW w:w="9476" w:type="dxa"/>
            <w:gridSpan w:val="7"/>
          </w:tcPr>
          <w:p w:rsidR="00BB599A" w:rsidRPr="003359A1" w:rsidRDefault="00BB599A" w:rsidP="007A72CB">
            <w:pPr>
              <w:spacing w:after="0" w:line="228" w:lineRule="auto"/>
            </w:pPr>
            <w:r>
              <w:t xml:space="preserve">Исключен. </w:t>
            </w:r>
            <w:r w:rsidR="00103163" w:rsidRPr="00103163">
              <w:t xml:space="preserve">- </w:t>
            </w:r>
            <w:r>
              <w:t xml:space="preserve">Распоряжение Правительства Российской Федерации </w:t>
            </w:r>
            <w:r w:rsidR="00103163" w:rsidRPr="00902F89">
              <w:t xml:space="preserve"> от 26.12.2022 № 4229-р</w:t>
            </w:r>
          </w:p>
        </w:tc>
      </w:tr>
      <w:tr w:rsidR="0048424D" w:rsidRPr="003359A1" w:rsidTr="00BA0018">
        <w:tc>
          <w:tcPr>
            <w:tcW w:w="1048" w:type="dxa"/>
          </w:tcPr>
          <w:p w:rsidR="0048424D" w:rsidRPr="003359A1" w:rsidRDefault="0048424D" w:rsidP="007A72CB">
            <w:pPr>
              <w:spacing w:after="0" w:line="228" w:lineRule="auto"/>
            </w:pPr>
            <w:r w:rsidRPr="003359A1">
              <w:t>2.12.</w:t>
            </w:r>
            <w:r w:rsidRPr="003359A1">
              <w:rPr>
                <w:lang w:val="en-US"/>
              </w:rPr>
              <w:t>J</w:t>
            </w:r>
            <w:r w:rsidRPr="003359A1">
              <w:t>.9.</w:t>
            </w:r>
          </w:p>
        </w:tc>
        <w:tc>
          <w:tcPr>
            <w:tcW w:w="1849" w:type="dxa"/>
          </w:tcPr>
          <w:p w:rsidR="0048424D" w:rsidRPr="004B6C0B" w:rsidRDefault="0048424D" w:rsidP="007A72CB">
            <w:pPr>
              <w:spacing w:after="0" w:line="228" w:lineRule="auto"/>
            </w:pPr>
            <w:r w:rsidRPr="004B6C0B">
              <w:t>Число въездных туристских поездок иностранных граждан в Российскую Федерацию</w:t>
            </w:r>
          </w:p>
        </w:tc>
        <w:tc>
          <w:tcPr>
            <w:tcW w:w="2552" w:type="dxa"/>
            <w:gridSpan w:val="2"/>
          </w:tcPr>
          <w:p w:rsidR="0048424D" w:rsidRPr="004B6C0B" w:rsidRDefault="002B0E12" w:rsidP="007A72CB">
            <w:pPr>
              <w:spacing w:after="0" w:line="228" w:lineRule="auto"/>
            </w:pPr>
            <w:r>
              <w:rPr>
                <w:color w:val="000000" w:themeColor="text1"/>
              </w:rPr>
              <w:t>Росстат</w:t>
            </w:r>
          </w:p>
        </w:tc>
        <w:tc>
          <w:tcPr>
            <w:tcW w:w="1559" w:type="dxa"/>
            <w:gridSpan w:val="2"/>
          </w:tcPr>
          <w:p w:rsidR="0048424D" w:rsidRPr="004B6C0B" w:rsidRDefault="0048424D" w:rsidP="007A72CB">
            <w:pPr>
              <w:spacing w:after="0" w:line="228" w:lineRule="auto"/>
            </w:pPr>
            <w:r w:rsidRPr="004B6C0B">
              <w:t>по Российской Федерации</w:t>
            </w:r>
          </w:p>
        </w:tc>
        <w:tc>
          <w:tcPr>
            <w:tcW w:w="1701" w:type="dxa"/>
          </w:tcPr>
          <w:p w:rsidR="0048424D" w:rsidRPr="003A7842" w:rsidRDefault="003A7842" w:rsidP="007A72CB">
            <w:pPr>
              <w:spacing w:after="0" w:line="228" w:lineRule="auto"/>
            </w:pPr>
            <w:r>
              <w:t>е</w:t>
            </w:r>
            <w:r w:rsidR="0048424D" w:rsidRPr="004B6C0B">
              <w:t>жегодно</w:t>
            </w:r>
            <w:r>
              <w:t>,</w:t>
            </w:r>
          </w:p>
          <w:p w:rsidR="0048424D" w:rsidRPr="003D3B3C" w:rsidRDefault="003A7842" w:rsidP="007A72CB">
            <w:pPr>
              <w:spacing w:after="0" w:line="228" w:lineRule="auto"/>
            </w:pPr>
            <w:r>
              <w:t>начиная с  2023 год</w:t>
            </w:r>
            <w:r w:rsidR="003D3B3C">
              <w:t>а</w:t>
            </w:r>
          </w:p>
          <w:p w:rsidR="003A7842" w:rsidRPr="003A7842" w:rsidRDefault="003A7842" w:rsidP="007A72CB">
            <w:pPr>
              <w:spacing w:after="0" w:line="228" w:lineRule="auto"/>
            </w:pPr>
          </w:p>
          <w:p w:rsidR="00D46E0B" w:rsidRDefault="00D46E0B" w:rsidP="007A72CB">
            <w:pPr>
              <w:spacing w:after="0" w:line="228" w:lineRule="auto"/>
            </w:pPr>
          </w:p>
          <w:p w:rsidR="0048424D" w:rsidRPr="004B6C0B" w:rsidRDefault="0048424D" w:rsidP="007A72CB">
            <w:pPr>
              <w:spacing w:after="0" w:line="228" w:lineRule="auto"/>
            </w:pPr>
            <w:r w:rsidRPr="004B6C0B">
              <w:t>ежемесячно</w:t>
            </w:r>
          </w:p>
        </w:tc>
        <w:tc>
          <w:tcPr>
            <w:tcW w:w="1815" w:type="dxa"/>
          </w:tcPr>
          <w:p w:rsidR="0048424D" w:rsidRPr="004B6C0B" w:rsidRDefault="0048424D" w:rsidP="007A72CB">
            <w:pPr>
              <w:spacing w:after="0" w:line="228" w:lineRule="auto"/>
            </w:pPr>
            <w:r w:rsidRPr="004B6C0B">
              <w:t>1 февраля</w:t>
            </w:r>
          </w:p>
          <w:p w:rsidR="0048424D" w:rsidRDefault="0048424D" w:rsidP="007A72CB">
            <w:pPr>
              <w:spacing w:after="0" w:line="228" w:lineRule="auto"/>
            </w:pPr>
          </w:p>
          <w:p w:rsidR="003A7842" w:rsidRDefault="003A7842" w:rsidP="007A72CB">
            <w:pPr>
              <w:spacing w:after="0" w:line="228" w:lineRule="auto"/>
            </w:pPr>
          </w:p>
          <w:p w:rsidR="003A7842" w:rsidRPr="004B6C0B" w:rsidRDefault="003A7842" w:rsidP="007A72CB">
            <w:pPr>
              <w:spacing w:after="0" w:line="228" w:lineRule="auto"/>
            </w:pPr>
          </w:p>
          <w:p w:rsidR="00D46E0B" w:rsidRDefault="00D46E0B" w:rsidP="007A72CB">
            <w:pPr>
              <w:spacing w:after="0" w:line="228" w:lineRule="auto"/>
            </w:pPr>
          </w:p>
          <w:p w:rsidR="0048424D" w:rsidRPr="004B6C0B" w:rsidRDefault="0048424D" w:rsidP="007A72CB">
            <w:pPr>
              <w:spacing w:after="0" w:line="228" w:lineRule="auto"/>
            </w:pPr>
            <w:r w:rsidRPr="004B6C0B">
              <w:t xml:space="preserve">на </w:t>
            </w:r>
            <w:r w:rsidR="00974B1E" w:rsidRPr="004B6C0B">
              <w:t>6</w:t>
            </w:r>
            <w:r w:rsidRPr="004B6C0B">
              <w:t>-й рабочий день после отчетного периода</w:t>
            </w:r>
          </w:p>
        </w:tc>
      </w:tr>
      <w:tr w:rsidR="00974B1E" w:rsidRPr="003359A1" w:rsidTr="00BA0018">
        <w:trPr>
          <w:trHeight w:val="18"/>
        </w:trPr>
        <w:tc>
          <w:tcPr>
            <w:tcW w:w="10524" w:type="dxa"/>
            <w:gridSpan w:val="8"/>
          </w:tcPr>
          <w:p w:rsidR="00974B1E" w:rsidRPr="004B6C0B" w:rsidRDefault="00974B1E" w:rsidP="007A72CB">
            <w:pPr>
              <w:spacing w:after="0" w:line="228" w:lineRule="auto"/>
            </w:pPr>
            <w:r w:rsidRPr="004B6C0B">
              <w:t xml:space="preserve">(в ред. распоряжения Правительства РФ </w:t>
            </w:r>
            <w:r w:rsidRPr="004B6C0B">
              <w:rPr>
                <w:rFonts w:ascii="Calibri" w:hAnsi="Calibri" w:cs="Calibri"/>
                <w:szCs w:val="24"/>
              </w:rPr>
              <w:t>от 22.06.2022 № 1663-р</w:t>
            </w:r>
            <w:r w:rsidR="003A7842">
              <w:rPr>
                <w:rFonts w:ascii="Calibri" w:hAnsi="Calibri" w:cs="Calibri"/>
                <w:szCs w:val="24"/>
              </w:rPr>
              <w:t xml:space="preserve">, </w:t>
            </w:r>
            <w:r w:rsidR="00103163" w:rsidRPr="00902F89">
              <w:t>от 26.12.2022 № 4229-р</w:t>
            </w:r>
            <w:r w:rsidRPr="004B6C0B">
              <w:t>)</w:t>
            </w:r>
          </w:p>
        </w:tc>
      </w:tr>
      <w:tr w:rsidR="0048424D" w:rsidRPr="003359A1" w:rsidTr="00BA0018">
        <w:trPr>
          <w:trHeight w:val="2140"/>
        </w:trPr>
        <w:tc>
          <w:tcPr>
            <w:tcW w:w="1048" w:type="dxa"/>
          </w:tcPr>
          <w:p w:rsidR="0048424D" w:rsidRPr="003359A1" w:rsidRDefault="0048424D" w:rsidP="007A72CB">
            <w:pPr>
              <w:spacing w:after="0" w:line="228" w:lineRule="auto"/>
            </w:pPr>
            <w:r w:rsidRPr="003359A1">
              <w:t>2.12.</w:t>
            </w:r>
            <w:r w:rsidRPr="003359A1">
              <w:rPr>
                <w:lang w:val="en-US"/>
              </w:rPr>
              <w:t>J</w:t>
            </w:r>
            <w:r w:rsidRPr="003359A1">
              <w:t>.10.</w:t>
            </w:r>
          </w:p>
        </w:tc>
        <w:tc>
          <w:tcPr>
            <w:tcW w:w="1849" w:type="dxa"/>
          </w:tcPr>
          <w:p w:rsidR="0048424D" w:rsidRPr="003359A1" w:rsidRDefault="0048424D" w:rsidP="007A72CB">
            <w:pPr>
              <w:spacing w:after="0" w:line="228" w:lineRule="auto"/>
            </w:pPr>
            <w:r w:rsidRPr="003359A1">
              <w:t>Средняя численность работников туристской индустрии</w:t>
            </w:r>
          </w:p>
        </w:tc>
        <w:tc>
          <w:tcPr>
            <w:tcW w:w="2552" w:type="dxa"/>
            <w:gridSpan w:val="2"/>
          </w:tcPr>
          <w:p w:rsidR="0048424D" w:rsidRPr="003359A1" w:rsidRDefault="003A7842" w:rsidP="007A72CB">
            <w:pPr>
              <w:spacing w:after="0" w:line="228" w:lineRule="auto"/>
            </w:pPr>
            <w:r>
              <w:rPr>
                <w:color w:val="000000" w:themeColor="text1"/>
              </w:rPr>
              <w:t>Минэкономразвития России</w:t>
            </w:r>
          </w:p>
        </w:tc>
        <w:tc>
          <w:tcPr>
            <w:tcW w:w="1559" w:type="dxa"/>
            <w:gridSpan w:val="2"/>
          </w:tcPr>
          <w:p w:rsidR="0048424D" w:rsidRPr="003359A1" w:rsidRDefault="0048424D" w:rsidP="007A72CB">
            <w:pPr>
              <w:spacing w:after="0" w:line="228" w:lineRule="auto"/>
            </w:pPr>
            <w:r w:rsidRPr="003359A1">
              <w:t>по Российской Федерации</w:t>
            </w:r>
          </w:p>
        </w:tc>
        <w:tc>
          <w:tcPr>
            <w:tcW w:w="1701" w:type="dxa"/>
          </w:tcPr>
          <w:p w:rsidR="003A7842" w:rsidRPr="003A7842" w:rsidRDefault="003A7842" w:rsidP="007A72CB">
            <w:pPr>
              <w:spacing w:after="0" w:line="228" w:lineRule="auto"/>
            </w:pPr>
            <w:r>
              <w:t>е</w:t>
            </w:r>
            <w:r w:rsidRPr="004B6C0B">
              <w:t>жегодно</w:t>
            </w:r>
            <w:r>
              <w:t>,</w:t>
            </w:r>
          </w:p>
          <w:p w:rsidR="003A7842" w:rsidRDefault="003A7842" w:rsidP="007A72CB">
            <w:pPr>
              <w:spacing w:after="0" w:line="228" w:lineRule="auto"/>
            </w:pPr>
            <w:r>
              <w:t>начиная с  2023 год</w:t>
            </w:r>
            <w:r w:rsidR="002B0E12">
              <w:t>а</w:t>
            </w:r>
          </w:p>
          <w:p w:rsidR="003A7842" w:rsidRDefault="003A7842" w:rsidP="007A72CB">
            <w:pPr>
              <w:spacing w:after="0" w:line="228" w:lineRule="auto"/>
            </w:pPr>
          </w:p>
          <w:p w:rsidR="0048424D" w:rsidRPr="003359A1" w:rsidRDefault="0048424D" w:rsidP="007A72CB">
            <w:pPr>
              <w:spacing w:after="0" w:line="228" w:lineRule="auto"/>
            </w:pPr>
            <w:r w:rsidRPr="003359A1">
              <w:t>ежемесячно</w:t>
            </w:r>
          </w:p>
        </w:tc>
        <w:tc>
          <w:tcPr>
            <w:tcW w:w="1815" w:type="dxa"/>
          </w:tcPr>
          <w:p w:rsidR="0048424D" w:rsidRPr="00862818" w:rsidRDefault="0048424D" w:rsidP="007A72CB">
            <w:pPr>
              <w:spacing w:after="0" w:line="228" w:lineRule="auto"/>
            </w:pPr>
            <w:r w:rsidRPr="003359A1">
              <w:t>1 февраля</w:t>
            </w:r>
          </w:p>
          <w:p w:rsidR="0048424D" w:rsidRDefault="0048424D" w:rsidP="007A72CB">
            <w:pPr>
              <w:spacing w:after="0" w:line="228" w:lineRule="auto"/>
            </w:pPr>
          </w:p>
          <w:p w:rsidR="003A7842" w:rsidRDefault="003A7842" w:rsidP="007A72CB">
            <w:pPr>
              <w:spacing w:after="0" w:line="228" w:lineRule="auto"/>
            </w:pPr>
          </w:p>
          <w:p w:rsidR="003A7842" w:rsidRPr="00862818" w:rsidRDefault="003A7842" w:rsidP="007A72CB">
            <w:pPr>
              <w:spacing w:after="0" w:line="228" w:lineRule="auto"/>
            </w:pPr>
          </w:p>
          <w:p w:rsidR="0048424D" w:rsidRPr="003359A1" w:rsidRDefault="0048424D" w:rsidP="007A72CB">
            <w:pPr>
              <w:spacing w:after="0" w:line="228" w:lineRule="auto"/>
            </w:pPr>
            <w:r w:rsidRPr="003359A1">
              <w:t>на 6-й рабочий день после отчетного периода</w:t>
            </w:r>
          </w:p>
        </w:tc>
      </w:tr>
      <w:tr w:rsidR="003A7842" w:rsidRPr="003359A1" w:rsidTr="00BA0018">
        <w:trPr>
          <w:trHeight w:val="46"/>
        </w:trPr>
        <w:tc>
          <w:tcPr>
            <w:tcW w:w="10524" w:type="dxa"/>
            <w:gridSpan w:val="8"/>
          </w:tcPr>
          <w:p w:rsidR="003A7842" w:rsidRPr="003359A1" w:rsidRDefault="003A7842" w:rsidP="007A72CB">
            <w:pPr>
              <w:spacing w:after="0" w:line="228" w:lineRule="auto"/>
            </w:pPr>
            <w:r w:rsidRPr="004B6C0B">
              <w:t>(в ред. распоряжения Правительства РФ</w:t>
            </w:r>
            <w:r w:rsidR="003D3B3C" w:rsidRPr="00902F89">
              <w:t xml:space="preserve"> от 26.12.2022 № 4229-р</w:t>
            </w:r>
            <w:r w:rsidRPr="004B6C0B">
              <w:t>)</w:t>
            </w:r>
          </w:p>
        </w:tc>
      </w:tr>
      <w:tr w:rsidR="00BB599A" w:rsidRPr="003359A1" w:rsidTr="00BA0018">
        <w:trPr>
          <w:trHeight w:val="437"/>
        </w:trPr>
        <w:tc>
          <w:tcPr>
            <w:tcW w:w="1048" w:type="dxa"/>
          </w:tcPr>
          <w:p w:rsidR="00BB599A" w:rsidRPr="003359A1" w:rsidRDefault="00BB599A" w:rsidP="007A72CB">
            <w:pPr>
              <w:spacing w:after="0" w:line="228" w:lineRule="auto"/>
            </w:pPr>
            <w:r w:rsidRPr="003359A1">
              <w:t>2.12.</w:t>
            </w:r>
            <w:r w:rsidRPr="003359A1">
              <w:rPr>
                <w:lang w:val="en-US"/>
              </w:rPr>
              <w:t>J</w:t>
            </w:r>
            <w:r>
              <w:t>.11 - 2.12.</w:t>
            </w:r>
            <w:r>
              <w:rPr>
                <w:lang w:val="en-US"/>
              </w:rPr>
              <w:t>J</w:t>
            </w:r>
            <w:r>
              <w:t>.12</w:t>
            </w:r>
            <w:r w:rsidR="003D3B3C">
              <w:t>.</w:t>
            </w:r>
            <w:r>
              <w:t xml:space="preserve"> </w:t>
            </w:r>
          </w:p>
        </w:tc>
        <w:tc>
          <w:tcPr>
            <w:tcW w:w="9476" w:type="dxa"/>
            <w:gridSpan w:val="7"/>
          </w:tcPr>
          <w:p w:rsidR="00BB599A" w:rsidRPr="003359A1" w:rsidRDefault="00BB599A" w:rsidP="007A72CB">
            <w:pPr>
              <w:spacing w:after="0" w:line="228" w:lineRule="auto"/>
            </w:pPr>
            <w:r>
              <w:t xml:space="preserve">Исключены. </w:t>
            </w:r>
            <w:r w:rsidR="003D3B3C">
              <w:t>- Р</w:t>
            </w:r>
            <w:r>
              <w:t xml:space="preserve">аспоряжение Правительства Российской Федерации </w:t>
            </w:r>
            <w:r w:rsidR="003D3B3C" w:rsidRPr="00902F89">
              <w:t xml:space="preserve"> от 26.12.2022 № 4229-р</w:t>
            </w:r>
          </w:p>
        </w:tc>
      </w:tr>
      <w:tr w:rsidR="003A7842" w:rsidRPr="003A7842" w:rsidTr="00BA0018">
        <w:tc>
          <w:tcPr>
            <w:tcW w:w="1048" w:type="dxa"/>
          </w:tcPr>
          <w:p w:rsidR="003A7842" w:rsidRPr="002B0E12" w:rsidRDefault="003A7842" w:rsidP="007A72CB">
            <w:pPr>
              <w:spacing w:after="0" w:line="228" w:lineRule="auto"/>
            </w:pPr>
            <w:r w:rsidRPr="002B0E12">
              <w:t>2.12.</w:t>
            </w:r>
            <w:r w:rsidRPr="002B0E12">
              <w:rPr>
                <w:lang w:val="en-US"/>
              </w:rPr>
              <w:t>J</w:t>
            </w:r>
            <w:r w:rsidRPr="002B0E12">
              <w:t>.13.</w:t>
            </w:r>
          </w:p>
        </w:tc>
        <w:tc>
          <w:tcPr>
            <w:tcW w:w="1849" w:type="dxa"/>
          </w:tcPr>
          <w:p w:rsidR="003A7842" w:rsidRPr="002B0E12" w:rsidRDefault="003A7842" w:rsidP="007A72CB">
            <w:pPr>
              <w:autoSpaceDE w:val="0"/>
              <w:autoSpaceDN w:val="0"/>
              <w:adjustRightInd w:val="0"/>
              <w:spacing w:after="0" w:line="228" w:lineRule="auto"/>
            </w:pPr>
            <w:r w:rsidRPr="002B0E12">
              <w:t>Экспорт туристских услуг</w:t>
            </w:r>
          </w:p>
        </w:tc>
        <w:tc>
          <w:tcPr>
            <w:tcW w:w="2552" w:type="dxa"/>
            <w:gridSpan w:val="2"/>
          </w:tcPr>
          <w:p w:rsidR="003A7842" w:rsidRPr="002B0E12" w:rsidRDefault="003A7842" w:rsidP="007A72CB">
            <w:pPr>
              <w:autoSpaceDE w:val="0"/>
              <w:autoSpaceDN w:val="0"/>
              <w:adjustRightInd w:val="0"/>
              <w:spacing w:after="0" w:line="228" w:lineRule="auto"/>
              <w:rPr>
                <w:rFonts w:eastAsia="Calibri"/>
              </w:rPr>
            </w:pPr>
            <w:r w:rsidRPr="002B0E12">
              <w:rPr>
                <w:rFonts w:eastAsia="Calibri"/>
              </w:rPr>
              <w:t>Минэкономразвития России</w:t>
            </w:r>
          </w:p>
        </w:tc>
        <w:tc>
          <w:tcPr>
            <w:tcW w:w="1559" w:type="dxa"/>
            <w:gridSpan w:val="2"/>
          </w:tcPr>
          <w:p w:rsidR="003A7842" w:rsidRPr="002B0E12" w:rsidRDefault="003A7842" w:rsidP="007A72CB">
            <w:pPr>
              <w:autoSpaceDE w:val="0"/>
              <w:autoSpaceDN w:val="0"/>
              <w:adjustRightInd w:val="0"/>
              <w:spacing w:after="0" w:line="228" w:lineRule="auto"/>
              <w:rPr>
                <w:rFonts w:eastAsia="Calibri"/>
              </w:rPr>
            </w:pPr>
            <w:r w:rsidRPr="002B0E12">
              <w:rPr>
                <w:rFonts w:eastAsia="Calibri"/>
              </w:rPr>
              <w:t>по Российской Федерации</w:t>
            </w:r>
          </w:p>
        </w:tc>
        <w:tc>
          <w:tcPr>
            <w:tcW w:w="1701" w:type="dxa"/>
          </w:tcPr>
          <w:p w:rsidR="003A7842" w:rsidRPr="002B0E12" w:rsidRDefault="003A7842" w:rsidP="007A72CB">
            <w:pPr>
              <w:autoSpaceDE w:val="0"/>
              <w:autoSpaceDN w:val="0"/>
              <w:adjustRightInd w:val="0"/>
              <w:spacing w:after="0" w:line="228" w:lineRule="auto"/>
              <w:rPr>
                <w:rFonts w:eastAsia="Calibri"/>
              </w:rPr>
            </w:pPr>
            <w:r w:rsidRPr="002B0E12">
              <w:rPr>
                <w:rFonts w:eastAsia="Calibri"/>
              </w:rPr>
              <w:t>ежегодно,</w:t>
            </w:r>
            <w:r w:rsidRPr="002B0E12">
              <w:rPr>
                <w:rFonts w:eastAsia="Calibri"/>
              </w:rPr>
              <w:br/>
              <w:t xml:space="preserve">начиная с 2023 года </w:t>
            </w:r>
          </w:p>
          <w:p w:rsidR="003A7842" w:rsidRPr="002B0E12" w:rsidRDefault="003A7842" w:rsidP="007A72CB">
            <w:pPr>
              <w:autoSpaceDE w:val="0"/>
              <w:autoSpaceDN w:val="0"/>
              <w:adjustRightInd w:val="0"/>
              <w:spacing w:after="0" w:line="228" w:lineRule="auto"/>
              <w:rPr>
                <w:rFonts w:eastAsia="Calibri"/>
              </w:rPr>
            </w:pPr>
            <w:r w:rsidRPr="002B0E12">
              <w:t>ежемесячно</w:t>
            </w:r>
          </w:p>
        </w:tc>
        <w:tc>
          <w:tcPr>
            <w:tcW w:w="1815" w:type="dxa"/>
          </w:tcPr>
          <w:p w:rsidR="003A7842" w:rsidRPr="002B0E12" w:rsidRDefault="003A7842" w:rsidP="007A72CB">
            <w:pPr>
              <w:autoSpaceDE w:val="0"/>
              <w:autoSpaceDN w:val="0"/>
              <w:adjustRightInd w:val="0"/>
              <w:spacing w:after="0" w:line="228" w:lineRule="auto"/>
              <w:rPr>
                <w:rFonts w:eastAsia="Calibri"/>
              </w:rPr>
            </w:pPr>
            <w:r w:rsidRPr="002B0E12">
              <w:rPr>
                <w:rFonts w:eastAsia="Calibri"/>
              </w:rPr>
              <w:t>1 февраля</w:t>
            </w:r>
          </w:p>
          <w:p w:rsidR="003A7842" w:rsidRPr="002B0E12" w:rsidRDefault="003A7842" w:rsidP="007A72CB">
            <w:pPr>
              <w:autoSpaceDE w:val="0"/>
              <w:autoSpaceDN w:val="0"/>
              <w:adjustRightInd w:val="0"/>
              <w:spacing w:after="0" w:line="228" w:lineRule="auto"/>
              <w:rPr>
                <w:rFonts w:eastAsia="Calibri"/>
              </w:rPr>
            </w:pPr>
          </w:p>
          <w:p w:rsidR="003A7842" w:rsidRPr="003D3B3C" w:rsidRDefault="00C14795" w:rsidP="007A72CB">
            <w:pPr>
              <w:autoSpaceDE w:val="0"/>
              <w:autoSpaceDN w:val="0"/>
              <w:adjustRightInd w:val="0"/>
              <w:spacing w:after="0" w:line="228" w:lineRule="auto"/>
              <w:rPr>
                <w:rFonts w:eastAsia="Calibri"/>
              </w:rPr>
            </w:pPr>
            <w:r>
              <w:t xml:space="preserve">на </w:t>
            </w:r>
            <w:r w:rsidRPr="00C14795">
              <w:t>8</w:t>
            </w:r>
            <w:r w:rsidR="003A7842" w:rsidRPr="002B0E12">
              <w:t>-й рабочий день после отчетного периода</w:t>
            </w:r>
          </w:p>
        </w:tc>
      </w:tr>
      <w:tr w:rsidR="003C2F14" w:rsidRPr="003359A1" w:rsidTr="00BA0018">
        <w:trPr>
          <w:trHeight w:val="18"/>
        </w:trPr>
        <w:tc>
          <w:tcPr>
            <w:tcW w:w="10524" w:type="dxa"/>
            <w:gridSpan w:val="8"/>
          </w:tcPr>
          <w:p w:rsidR="003C2F14" w:rsidRDefault="003C2F14" w:rsidP="007A72CB">
            <w:pPr>
              <w:spacing w:after="0" w:line="240" w:lineRule="auto"/>
            </w:pPr>
            <w:r w:rsidRPr="004B6C0B">
              <w:t>(</w:t>
            </w:r>
            <w:r w:rsidR="002B0E12">
              <w:t>п. 2.12.</w:t>
            </w:r>
            <w:r w:rsidR="002B0E12">
              <w:rPr>
                <w:lang w:val="en-US"/>
              </w:rPr>
              <w:t>J</w:t>
            </w:r>
            <w:r w:rsidR="002B0E12">
              <w:t>.13 введен распоряжением</w:t>
            </w:r>
            <w:r w:rsidRPr="004B6C0B">
              <w:t xml:space="preserve"> Правительства РФ</w:t>
            </w:r>
            <w:r w:rsidR="003D3B3C" w:rsidRPr="00902F89">
              <w:t xml:space="preserve"> от 26.12.2022 № 4229-р</w:t>
            </w:r>
            <w:r w:rsidRPr="004B6C0B">
              <w:t>)</w:t>
            </w:r>
          </w:p>
        </w:tc>
      </w:tr>
      <w:tr w:rsidR="003C2F14" w:rsidRPr="003359A1" w:rsidTr="00BA0018">
        <w:tc>
          <w:tcPr>
            <w:tcW w:w="1048" w:type="dxa"/>
          </w:tcPr>
          <w:p w:rsidR="003C2F14" w:rsidRPr="003C2F14" w:rsidRDefault="003C2F14" w:rsidP="007A72CB">
            <w:pPr>
              <w:spacing w:after="0" w:line="240" w:lineRule="auto"/>
              <w:rPr>
                <w:rFonts w:ascii="Calibri" w:hAnsi="Calibri"/>
              </w:rPr>
            </w:pPr>
            <w:r w:rsidRPr="003C2F14">
              <w:rPr>
                <w:rFonts w:ascii="Calibri" w:hAnsi="Calibri"/>
              </w:rPr>
              <w:t>2.12.</w:t>
            </w:r>
            <w:r w:rsidRPr="003C2F14">
              <w:rPr>
                <w:rFonts w:ascii="Calibri" w:hAnsi="Calibri"/>
                <w:lang w:val="en-US"/>
              </w:rPr>
              <w:t>J</w:t>
            </w:r>
            <w:r w:rsidRPr="003C2F14">
              <w:rPr>
                <w:rFonts w:ascii="Calibri" w:hAnsi="Calibri"/>
              </w:rPr>
              <w:t>.14.</w:t>
            </w:r>
          </w:p>
        </w:tc>
        <w:tc>
          <w:tcPr>
            <w:tcW w:w="1849" w:type="dxa"/>
          </w:tcPr>
          <w:p w:rsidR="003C2F14" w:rsidRPr="003C2F14" w:rsidRDefault="003C2F14" w:rsidP="007A72CB">
            <w:pPr>
              <w:autoSpaceDE w:val="0"/>
              <w:autoSpaceDN w:val="0"/>
              <w:adjustRightInd w:val="0"/>
              <w:spacing w:after="0" w:line="240" w:lineRule="auto"/>
              <w:rPr>
                <w:rFonts w:ascii="Calibri" w:hAnsi="Calibri"/>
              </w:rPr>
            </w:pPr>
            <w:r w:rsidRPr="003C2F14">
              <w:rPr>
                <w:rFonts w:ascii="Calibri" w:hAnsi="Calibri"/>
              </w:rPr>
              <w:t>Количество номеров в классифицированных средствах размещения</w:t>
            </w:r>
          </w:p>
        </w:tc>
        <w:tc>
          <w:tcPr>
            <w:tcW w:w="2552" w:type="dxa"/>
            <w:gridSpan w:val="2"/>
          </w:tcPr>
          <w:p w:rsidR="003C2F14" w:rsidRPr="003C2F14" w:rsidRDefault="00A42C47" w:rsidP="007A72CB">
            <w:pPr>
              <w:autoSpaceDE w:val="0"/>
              <w:autoSpaceDN w:val="0"/>
              <w:adjustRightInd w:val="0"/>
              <w:spacing w:after="0" w:line="240" w:lineRule="auto"/>
              <w:rPr>
                <w:rFonts w:ascii="Calibri" w:eastAsia="Calibri" w:hAnsi="Calibri"/>
              </w:rPr>
            </w:pPr>
            <w:r>
              <w:rPr>
                <w:rFonts w:ascii="Calibri" w:eastAsia="Calibri" w:hAnsi="Calibri"/>
              </w:rPr>
              <w:t>Росаккредитация</w:t>
            </w:r>
          </w:p>
        </w:tc>
        <w:tc>
          <w:tcPr>
            <w:tcW w:w="1559" w:type="dxa"/>
            <w:gridSpan w:val="2"/>
          </w:tcPr>
          <w:p w:rsidR="003C2F14" w:rsidRPr="003C2F14" w:rsidRDefault="003C2F14" w:rsidP="007A72CB">
            <w:pPr>
              <w:autoSpaceDE w:val="0"/>
              <w:autoSpaceDN w:val="0"/>
              <w:adjustRightInd w:val="0"/>
              <w:spacing w:after="0" w:line="240" w:lineRule="auto"/>
              <w:rPr>
                <w:rFonts w:ascii="Calibri" w:eastAsia="Calibri" w:hAnsi="Calibri"/>
              </w:rPr>
            </w:pPr>
            <w:r w:rsidRPr="003C2F14">
              <w:rPr>
                <w:rFonts w:ascii="Calibri" w:eastAsia="Calibri" w:hAnsi="Calibri"/>
              </w:rPr>
              <w:t>по Российской Федерации, субъектам Российской Федерации</w:t>
            </w:r>
          </w:p>
        </w:tc>
        <w:tc>
          <w:tcPr>
            <w:tcW w:w="1701" w:type="dxa"/>
          </w:tcPr>
          <w:p w:rsidR="003C2F14" w:rsidRDefault="003C2F14" w:rsidP="007A72CB">
            <w:pPr>
              <w:spacing w:after="0" w:line="240" w:lineRule="auto"/>
            </w:pPr>
            <w:r>
              <w:t>е</w:t>
            </w:r>
            <w:r w:rsidRPr="004B6C0B">
              <w:t>жегодно</w:t>
            </w:r>
            <w:r>
              <w:t>,</w:t>
            </w:r>
            <w:r>
              <w:br/>
              <w:t>начиная с  2023 год</w:t>
            </w:r>
          </w:p>
          <w:p w:rsidR="003C2F14" w:rsidRPr="003359A1" w:rsidRDefault="003C2F14" w:rsidP="007A72CB">
            <w:pPr>
              <w:spacing w:after="0" w:line="240" w:lineRule="auto"/>
            </w:pPr>
            <w:r w:rsidRPr="003359A1">
              <w:t>ежемесячно</w:t>
            </w:r>
          </w:p>
        </w:tc>
        <w:tc>
          <w:tcPr>
            <w:tcW w:w="1815" w:type="dxa"/>
          </w:tcPr>
          <w:p w:rsidR="003C2F14" w:rsidRPr="00862818" w:rsidRDefault="003C2F14" w:rsidP="007A72CB">
            <w:pPr>
              <w:spacing w:after="0" w:line="240" w:lineRule="auto"/>
            </w:pPr>
            <w:r w:rsidRPr="003359A1">
              <w:t>1 февраля</w:t>
            </w:r>
          </w:p>
          <w:p w:rsidR="003C2F14" w:rsidRPr="003C2F14" w:rsidRDefault="003C2F14" w:rsidP="007A72CB">
            <w:pPr>
              <w:spacing w:after="0" w:line="240" w:lineRule="auto"/>
              <w:rPr>
                <w:rFonts w:ascii="Calibri" w:hAnsi="Calibri"/>
              </w:rPr>
            </w:pPr>
          </w:p>
          <w:p w:rsidR="003C2F14" w:rsidRPr="003359A1" w:rsidRDefault="003C2F14" w:rsidP="007A72CB">
            <w:pPr>
              <w:spacing w:after="0" w:line="240" w:lineRule="auto"/>
            </w:pPr>
            <w:r w:rsidRPr="003359A1">
              <w:t>на 6-й рабочий день после отчетного периода</w:t>
            </w:r>
          </w:p>
        </w:tc>
      </w:tr>
      <w:tr w:rsidR="00184D80" w:rsidRPr="003359A1" w:rsidTr="00BA0018">
        <w:tc>
          <w:tcPr>
            <w:tcW w:w="10524" w:type="dxa"/>
            <w:gridSpan w:val="8"/>
          </w:tcPr>
          <w:p w:rsidR="00184D80" w:rsidRDefault="00184D80" w:rsidP="007A72CB">
            <w:pPr>
              <w:spacing w:after="0" w:line="240" w:lineRule="auto"/>
            </w:pPr>
            <w:r w:rsidRPr="004B6C0B">
              <w:t>(</w:t>
            </w:r>
            <w:r>
              <w:t>п. 2.12.</w:t>
            </w:r>
            <w:r>
              <w:rPr>
                <w:lang w:val="en-US"/>
              </w:rPr>
              <w:t>J</w:t>
            </w:r>
            <w:r>
              <w:t>.14 введен распоряжением</w:t>
            </w:r>
            <w:r w:rsidRPr="004B6C0B">
              <w:t xml:space="preserve"> Правительства РФ</w:t>
            </w:r>
            <w:r w:rsidRPr="00902F89">
              <w:t xml:space="preserve"> от 26.12.2022 № 4229-р</w:t>
            </w:r>
            <w:r w:rsidRPr="004B6C0B">
              <w:t>)</w:t>
            </w:r>
          </w:p>
          <w:p w:rsidR="00A42C47" w:rsidRPr="003359A1" w:rsidRDefault="00A42C47" w:rsidP="007A72CB">
            <w:pPr>
              <w:spacing w:after="0" w:line="240" w:lineRule="auto"/>
            </w:pPr>
            <w:r w:rsidRPr="004B6C0B">
              <w:t>(в ред. распоряжения Правительства РФ</w:t>
            </w:r>
            <w:r>
              <w:t xml:space="preserve"> от 17.08.2024 № 2237-р)</w:t>
            </w:r>
          </w:p>
        </w:tc>
      </w:tr>
      <w:tr w:rsidR="002E475F" w:rsidRPr="002E475F" w:rsidTr="00BA0018">
        <w:trPr>
          <w:trHeight w:val="422"/>
        </w:trPr>
        <w:tc>
          <w:tcPr>
            <w:tcW w:w="10524" w:type="dxa"/>
            <w:gridSpan w:val="8"/>
          </w:tcPr>
          <w:tbl>
            <w:tblPr>
              <w:tblpPr w:leftFromText="180" w:rightFromText="180" w:vertAnchor="text" w:horzAnchor="margin" w:tblpXSpec="center" w:tblpY="169"/>
              <w:tblW w:w="10376" w:type="dxa"/>
              <w:tblLayout w:type="fixed"/>
              <w:tblCellMar>
                <w:top w:w="102" w:type="dxa"/>
                <w:left w:w="62" w:type="dxa"/>
                <w:bottom w:w="102" w:type="dxa"/>
                <w:right w:w="62" w:type="dxa"/>
              </w:tblCellMar>
              <w:tblLook w:val="0000" w:firstRow="0" w:lastRow="0" w:firstColumn="0" w:lastColumn="0" w:noHBand="0" w:noVBand="0"/>
            </w:tblPr>
            <w:tblGrid>
              <w:gridCol w:w="10376"/>
            </w:tblGrid>
            <w:tr w:rsidR="003C4AAD" w:rsidRPr="00D46E0B" w:rsidTr="00260291">
              <w:trPr>
                <w:trHeight w:val="46"/>
              </w:trPr>
              <w:tc>
                <w:tcPr>
                  <w:tcW w:w="10376" w:type="dxa"/>
                </w:tcPr>
                <w:p w:rsidR="003C4AAD" w:rsidRPr="00D46E0B" w:rsidRDefault="003C4AAD" w:rsidP="003C4AAD">
                  <w:pPr>
                    <w:spacing w:after="0" w:line="240" w:lineRule="auto"/>
                    <w:jc w:val="center"/>
                    <w:rPr>
                      <w:rFonts w:ascii="Calibri" w:hAnsi="Calibri" w:cs="Calibri"/>
                      <w:sz w:val="21"/>
                      <w:szCs w:val="21"/>
                    </w:rPr>
                  </w:pPr>
                  <w:r w:rsidRPr="00D46E0B">
                    <w:rPr>
                      <w:rFonts w:ascii="Calibri" w:hAnsi="Calibri" w:cs="Calibri"/>
                      <w:sz w:val="21"/>
                      <w:szCs w:val="21"/>
                      <w:lang w:val="en-US"/>
                    </w:rPr>
                    <w:t>Y</w:t>
                  </w:r>
                  <w:r w:rsidRPr="00D46E0B">
                    <w:rPr>
                      <w:rFonts w:ascii="Calibri" w:hAnsi="Calibri" w:cs="Calibri"/>
                      <w:sz w:val="21"/>
                      <w:szCs w:val="21"/>
                    </w:rPr>
                    <w:t>. Национальный проект "Беспилотные авиационные системы"</w:t>
                  </w:r>
                </w:p>
              </w:tc>
            </w:tr>
            <w:tr w:rsidR="003C4AAD" w:rsidRPr="00D46E0B" w:rsidTr="00260291">
              <w:tc>
                <w:tcPr>
                  <w:tcW w:w="10376" w:type="dxa"/>
                </w:tcPr>
                <w:p w:rsidR="003C4AAD" w:rsidRPr="00D46E0B" w:rsidRDefault="003C4AAD" w:rsidP="003C4AAD">
                  <w:pPr>
                    <w:spacing w:after="0" w:line="240" w:lineRule="auto"/>
                    <w:jc w:val="center"/>
                    <w:rPr>
                      <w:rFonts w:ascii="Calibri" w:hAnsi="Calibri" w:cs="Calibri"/>
                      <w:sz w:val="21"/>
                      <w:szCs w:val="21"/>
                    </w:rPr>
                  </w:pPr>
                  <w:r w:rsidRPr="00D46E0B">
                    <w:rPr>
                      <w:sz w:val="21"/>
                      <w:szCs w:val="21"/>
                    </w:rPr>
                    <w:t>(введен распоряжением Правительства РФ от 17.08.2024 № 2237-р)</w:t>
                  </w:r>
                </w:p>
              </w:tc>
            </w:tr>
          </w:tbl>
          <w:p w:rsidR="002E475F" w:rsidRPr="00D46E0B" w:rsidRDefault="002E475F" w:rsidP="007A72CB">
            <w:pPr>
              <w:spacing w:after="0" w:line="240" w:lineRule="auto"/>
              <w:jc w:val="center"/>
              <w:rPr>
                <w:sz w:val="21"/>
                <w:szCs w:val="21"/>
              </w:rPr>
            </w:pPr>
          </w:p>
        </w:tc>
      </w:tr>
      <w:tr w:rsidR="00AB43D2" w:rsidRPr="003359A1" w:rsidTr="00BA0018">
        <w:tc>
          <w:tcPr>
            <w:tcW w:w="1048" w:type="dxa"/>
          </w:tcPr>
          <w:p w:rsidR="00AB43D2" w:rsidRPr="00D46E0B" w:rsidRDefault="00AB43D2" w:rsidP="00260291">
            <w:pPr>
              <w:spacing w:after="0" w:line="240" w:lineRule="auto"/>
              <w:rPr>
                <w:rFonts w:ascii="Calibri" w:hAnsi="Calibri"/>
                <w:sz w:val="21"/>
                <w:szCs w:val="21"/>
              </w:rPr>
            </w:pPr>
            <w:r w:rsidRPr="00D46E0B">
              <w:rPr>
                <w:rFonts w:ascii="Calibri" w:hAnsi="Calibri"/>
                <w:sz w:val="21"/>
                <w:szCs w:val="21"/>
              </w:rPr>
              <w:t>2.12.</w:t>
            </w:r>
            <w:r w:rsidRPr="00D46E0B">
              <w:rPr>
                <w:rFonts w:ascii="Calibri" w:hAnsi="Calibri"/>
                <w:sz w:val="21"/>
                <w:szCs w:val="21"/>
                <w:lang w:val="en-US"/>
              </w:rPr>
              <w:t>Y</w:t>
            </w:r>
            <w:r w:rsidRPr="00D46E0B">
              <w:rPr>
                <w:rFonts w:ascii="Calibri" w:hAnsi="Calibri"/>
                <w:sz w:val="21"/>
                <w:szCs w:val="21"/>
              </w:rPr>
              <w:t>.1.</w:t>
            </w:r>
          </w:p>
        </w:tc>
        <w:tc>
          <w:tcPr>
            <w:tcW w:w="1849" w:type="dxa"/>
          </w:tcPr>
          <w:p w:rsidR="00AB43D2" w:rsidRPr="00D46E0B" w:rsidRDefault="00AB43D2" w:rsidP="00260291">
            <w:pPr>
              <w:autoSpaceDE w:val="0"/>
              <w:autoSpaceDN w:val="0"/>
              <w:adjustRightInd w:val="0"/>
              <w:spacing w:after="0" w:line="240" w:lineRule="auto"/>
              <w:rPr>
                <w:rFonts w:ascii="Calibri" w:hAnsi="Calibri"/>
                <w:sz w:val="21"/>
                <w:szCs w:val="21"/>
              </w:rPr>
            </w:pPr>
            <w:r w:rsidRPr="00D46E0B">
              <w:rPr>
                <w:rFonts w:ascii="Calibri" w:hAnsi="Calibri"/>
                <w:sz w:val="21"/>
                <w:szCs w:val="21"/>
              </w:rPr>
              <w:t>Снижение времени оказания государственной услуги по сертификации типовой конструкции беспилотной авиационной системы</w:t>
            </w:r>
          </w:p>
        </w:tc>
        <w:tc>
          <w:tcPr>
            <w:tcW w:w="2552" w:type="dxa"/>
            <w:gridSpan w:val="2"/>
          </w:tcPr>
          <w:p w:rsidR="00AB43D2" w:rsidRPr="00D46E0B" w:rsidRDefault="00AB43D2" w:rsidP="00260291">
            <w:pPr>
              <w:autoSpaceDE w:val="0"/>
              <w:autoSpaceDN w:val="0"/>
              <w:adjustRightInd w:val="0"/>
              <w:spacing w:after="0" w:line="240" w:lineRule="auto"/>
              <w:rPr>
                <w:rFonts w:ascii="Calibri" w:eastAsia="Calibri" w:hAnsi="Calibri"/>
                <w:sz w:val="21"/>
                <w:szCs w:val="21"/>
              </w:rPr>
            </w:pPr>
            <w:r w:rsidRPr="00D46E0B">
              <w:rPr>
                <w:rFonts w:ascii="Calibri" w:eastAsia="Calibri" w:hAnsi="Calibri"/>
                <w:sz w:val="21"/>
                <w:szCs w:val="21"/>
              </w:rPr>
              <w:t>Росавиация</w:t>
            </w:r>
          </w:p>
        </w:tc>
        <w:tc>
          <w:tcPr>
            <w:tcW w:w="1559" w:type="dxa"/>
            <w:gridSpan w:val="2"/>
          </w:tcPr>
          <w:p w:rsidR="00AB43D2" w:rsidRPr="00D46E0B" w:rsidRDefault="00AB43D2" w:rsidP="00260291">
            <w:pPr>
              <w:autoSpaceDE w:val="0"/>
              <w:autoSpaceDN w:val="0"/>
              <w:adjustRightInd w:val="0"/>
              <w:spacing w:after="0" w:line="240" w:lineRule="auto"/>
              <w:rPr>
                <w:rFonts w:ascii="Calibri" w:eastAsia="Calibri" w:hAnsi="Calibri"/>
                <w:sz w:val="21"/>
                <w:szCs w:val="21"/>
              </w:rPr>
            </w:pPr>
            <w:r w:rsidRPr="00D46E0B">
              <w:rPr>
                <w:rFonts w:ascii="Calibri" w:eastAsia="Calibri" w:hAnsi="Calibri"/>
                <w:sz w:val="21"/>
                <w:szCs w:val="21"/>
              </w:rPr>
              <w:t>по Российской Федерации</w:t>
            </w:r>
          </w:p>
        </w:tc>
        <w:tc>
          <w:tcPr>
            <w:tcW w:w="1701" w:type="dxa"/>
          </w:tcPr>
          <w:p w:rsidR="00AB43D2" w:rsidRPr="00D46E0B" w:rsidRDefault="00AB43D2" w:rsidP="00260291">
            <w:pPr>
              <w:spacing w:after="0" w:line="240" w:lineRule="auto"/>
              <w:rPr>
                <w:sz w:val="21"/>
                <w:szCs w:val="21"/>
              </w:rPr>
            </w:pPr>
            <w:r w:rsidRPr="00D46E0B">
              <w:rPr>
                <w:sz w:val="21"/>
                <w:szCs w:val="21"/>
              </w:rPr>
              <w:t>ежемесячно</w:t>
            </w:r>
          </w:p>
        </w:tc>
        <w:tc>
          <w:tcPr>
            <w:tcW w:w="1815" w:type="dxa"/>
          </w:tcPr>
          <w:p w:rsidR="00AB43D2" w:rsidRPr="00D46E0B" w:rsidRDefault="00AB43D2" w:rsidP="00260291">
            <w:pPr>
              <w:spacing w:after="0" w:line="240" w:lineRule="auto"/>
              <w:rPr>
                <w:sz w:val="21"/>
                <w:szCs w:val="21"/>
              </w:rPr>
            </w:pPr>
            <w:r w:rsidRPr="00D46E0B">
              <w:rPr>
                <w:sz w:val="21"/>
                <w:szCs w:val="21"/>
              </w:rPr>
              <w:t>не позднее 8-го рабочего дня месяца, следующего за отчетным периодом</w:t>
            </w:r>
          </w:p>
        </w:tc>
      </w:tr>
      <w:tr w:rsidR="00FB68BC" w:rsidRPr="003359A1" w:rsidTr="00BA0018">
        <w:tc>
          <w:tcPr>
            <w:tcW w:w="10524" w:type="dxa"/>
            <w:gridSpan w:val="8"/>
          </w:tcPr>
          <w:p w:rsidR="00FB68BC" w:rsidRDefault="00FB68BC" w:rsidP="00260291">
            <w:pPr>
              <w:spacing w:after="0" w:line="240" w:lineRule="auto"/>
              <w:rPr>
                <w:sz w:val="21"/>
                <w:szCs w:val="21"/>
              </w:rPr>
            </w:pPr>
            <w:r w:rsidRPr="00D46E0B">
              <w:rPr>
                <w:sz w:val="21"/>
                <w:szCs w:val="21"/>
              </w:rPr>
              <w:t>(п. 2.12.</w:t>
            </w:r>
            <w:r w:rsidRPr="00D46E0B">
              <w:rPr>
                <w:sz w:val="21"/>
                <w:szCs w:val="21"/>
                <w:lang w:val="en-US"/>
              </w:rPr>
              <w:t>Y</w:t>
            </w:r>
            <w:r w:rsidRPr="00D46E0B">
              <w:rPr>
                <w:sz w:val="21"/>
                <w:szCs w:val="21"/>
              </w:rPr>
              <w:t>.1. введен</w:t>
            </w:r>
            <w:r w:rsidR="00EC6FCC">
              <w:rPr>
                <w:sz w:val="21"/>
                <w:szCs w:val="21"/>
              </w:rPr>
              <w:t xml:space="preserve"> распоряжением Правительства РФ</w:t>
            </w:r>
            <w:r w:rsidRPr="00D46E0B">
              <w:rPr>
                <w:sz w:val="21"/>
                <w:szCs w:val="21"/>
              </w:rPr>
              <w:t xml:space="preserve"> от 17.08.2024 № 2237-р)</w:t>
            </w:r>
          </w:p>
          <w:p w:rsidR="00265B65" w:rsidRPr="00D46E0B" w:rsidRDefault="00265B65" w:rsidP="00260291">
            <w:pPr>
              <w:spacing w:after="0" w:line="240" w:lineRule="auto"/>
              <w:rPr>
                <w:sz w:val="21"/>
                <w:szCs w:val="21"/>
              </w:rPr>
            </w:pPr>
          </w:p>
        </w:tc>
      </w:tr>
      <w:tr w:rsidR="00AA3614" w:rsidRPr="003359A1" w:rsidTr="00BA0018">
        <w:tc>
          <w:tcPr>
            <w:tcW w:w="1048" w:type="dxa"/>
          </w:tcPr>
          <w:p w:rsidR="00AA3614" w:rsidRPr="00D46E0B" w:rsidRDefault="00AA3614" w:rsidP="00260291">
            <w:pPr>
              <w:spacing w:after="0" w:line="240" w:lineRule="auto"/>
              <w:rPr>
                <w:rFonts w:ascii="Calibri" w:hAnsi="Calibri"/>
                <w:sz w:val="21"/>
                <w:szCs w:val="21"/>
              </w:rPr>
            </w:pPr>
            <w:r w:rsidRPr="00D46E0B">
              <w:rPr>
                <w:rFonts w:ascii="Calibri" w:hAnsi="Calibri"/>
                <w:sz w:val="21"/>
                <w:szCs w:val="21"/>
              </w:rPr>
              <w:t>2.12.</w:t>
            </w:r>
            <w:r w:rsidRPr="00D46E0B">
              <w:rPr>
                <w:rFonts w:ascii="Calibri" w:hAnsi="Calibri"/>
                <w:sz w:val="21"/>
                <w:szCs w:val="21"/>
                <w:lang w:val="en-US"/>
              </w:rPr>
              <w:t>Y</w:t>
            </w:r>
            <w:r w:rsidRPr="00D46E0B">
              <w:rPr>
                <w:rFonts w:ascii="Calibri" w:hAnsi="Calibri"/>
                <w:sz w:val="21"/>
                <w:szCs w:val="21"/>
              </w:rPr>
              <w:t>.2.</w:t>
            </w:r>
          </w:p>
        </w:tc>
        <w:tc>
          <w:tcPr>
            <w:tcW w:w="1849" w:type="dxa"/>
          </w:tcPr>
          <w:p w:rsidR="00AA3614" w:rsidRPr="00D46E0B" w:rsidRDefault="001257A0" w:rsidP="00260291">
            <w:pPr>
              <w:autoSpaceDE w:val="0"/>
              <w:autoSpaceDN w:val="0"/>
              <w:adjustRightInd w:val="0"/>
              <w:spacing w:after="0" w:line="240" w:lineRule="auto"/>
              <w:rPr>
                <w:rFonts w:ascii="Calibri" w:hAnsi="Calibri"/>
                <w:sz w:val="21"/>
                <w:szCs w:val="21"/>
              </w:rPr>
            </w:pPr>
            <w:r w:rsidRPr="00D46E0B">
              <w:rPr>
                <w:rFonts w:ascii="Calibri" w:hAnsi="Calibri"/>
                <w:sz w:val="21"/>
                <w:szCs w:val="21"/>
              </w:rPr>
              <w:t>Количество сертифицирован-ных беспилотных авиационных систем</w:t>
            </w:r>
          </w:p>
        </w:tc>
        <w:tc>
          <w:tcPr>
            <w:tcW w:w="2552" w:type="dxa"/>
            <w:gridSpan w:val="2"/>
          </w:tcPr>
          <w:p w:rsidR="00AA3614" w:rsidRPr="00D46E0B" w:rsidRDefault="00AA3614" w:rsidP="00260291">
            <w:pPr>
              <w:autoSpaceDE w:val="0"/>
              <w:autoSpaceDN w:val="0"/>
              <w:adjustRightInd w:val="0"/>
              <w:spacing w:after="0" w:line="240" w:lineRule="auto"/>
              <w:rPr>
                <w:rFonts w:ascii="Calibri" w:eastAsia="Calibri" w:hAnsi="Calibri"/>
                <w:sz w:val="21"/>
                <w:szCs w:val="21"/>
              </w:rPr>
            </w:pPr>
            <w:r w:rsidRPr="00D46E0B">
              <w:rPr>
                <w:rFonts w:ascii="Calibri" w:eastAsia="Calibri" w:hAnsi="Calibri"/>
                <w:sz w:val="21"/>
                <w:szCs w:val="21"/>
              </w:rPr>
              <w:t>Росавиация</w:t>
            </w:r>
          </w:p>
        </w:tc>
        <w:tc>
          <w:tcPr>
            <w:tcW w:w="1559" w:type="dxa"/>
            <w:gridSpan w:val="2"/>
          </w:tcPr>
          <w:p w:rsidR="00AA3614" w:rsidRPr="00D46E0B" w:rsidRDefault="00AA3614" w:rsidP="00260291">
            <w:pPr>
              <w:autoSpaceDE w:val="0"/>
              <w:autoSpaceDN w:val="0"/>
              <w:adjustRightInd w:val="0"/>
              <w:spacing w:after="0" w:line="240" w:lineRule="auto"/>
              <w:rPr>
                <w:rFonts w:ascii="Calibri" w:eastAsia="Calibri" w:hAnsi="Calibri"/>
                <w:sz w:val="21"/>
                <w:szCs w:val="21"/>
              </w:rPr>
            </w:pPr>
            <w:r w:rsidRPr="00D46E0B">
              <w:rPr>
                <w:rFonts w:ascii="Calibri" w:eastAsia="Calibri" w:hAnsi="Calibri"/>
                <w:sz w:val="21"/>
                <w:szCs w:val="21"/>
              </w:rPr>
              <w:t>по Российской Федерации</w:t>
            </w:r>
          </w:p>
        </w:tc>
        <w:tc>
          <w:tcPr>
            <w:tcW w:w="1701" w:type="dxa"/>
          </w:tcPr>
          <w:p w:rsidR="00AA3614" w:rsidRPr="00D46E0B" w:rsidRDefault="00AA3614" w:rsidP="00260291">
            <w:pPr>
              <w:spacing w:after="0" w:line="240" w:lineRule="auto"/>
              <w:rPr>
                <w:sz w:val="21"/>
                <w:szCs w:val="21"/>
              </w:rPr>
            </w:pPr>
            <w:r w:rsidRPr="00D46E0B">
              <w:rPr>
                <w:sz w:val="21"/>
                <w:szCs w:val="21"/>
              </w:rPr>
              <w:t>ежемесячно</w:t>
            </w:r>
          </w:p>
        </w:tc>
        <w:tc>
          <w:tcPr>
            <w:tcW w:w="1815" w:type="dxa"/>
          </w:tcPr>
          <w:p w:rsidR="00AA3614" w:rsidRPr="00D46E0B" w:rsidRDefault="00AA3614" w:rsidP="00260291">
            <w:pPr>
              <w:spacing w:after="0" w:line="240" w:lineRule="auto"/>
              <w:rPr>
                <w:sz w:val="21"/>
                <w:szCs w:val="21"/>
              </w:rPr>
            </w:pPr>
            <w:r w:rsidRPr="00D46E0B">
              <w:rPr>
                <w:sz w:val="21"/>
                <w:szCs w:val="21"/>
              </w:rPr>
              <w:t>не позднее 8-го рабочего дня месяца, следующего за отчетным периодом</w:t>
            </w:r>
          </w:p>
        </w:tc>
      </w:tr>
      <w:tr w:rsidR="001257A0" w:rsidRPr="003359A1" w:rsidTr="00BA0018">
        <w:tc>
          <w:tcPr>
            <w:tcW w:w="10524" w:type="dxa"/>
            <w:gridSpan w:val="8"/>
          </w:tcPr>
          <w:p w:rsidR="001257A0" w:rsidRPr="00D46E0B" w:rsidRDefault="001257A0" w:rsidP="00260291">
            <w:pPr>
              <w:spacing w:after="0" w:line="240" w:lineRule="auto"/>
              <w:rPr>
                <w:sz w:val="21"/>
                <w:szCs w:val="21"/>
              </w:rPr>
            </w:pPr>
            <w:r w:rsidRPr="00D46E0B">
              <w:rPr>
                <w:sz w:val="21"/>
                <w:szCs w:val="21"/>
              </w:rPr>
              <w:t>(п. 2.12.</w:t>
            </w:r>
            <w:r w:rsidRPr="00D46E0B">
              <w:rPr>
                <w:sz w:val="21"/>
                <w:szCs w:val="21"/>
                <w:lang w:val="en-US"/>
              </w:rPr>
              <w:t>Y</w:t>
            </w:r>
            <w:r w:rsidRPr="00D46E0B">
              <w:rPr>
                <w:sz w:val="21"/>
                <w:szCs w:val="21"/>
              </w:rPr>
              <w:t xml:space="preserve">.2. введен </w:t>
            </w:r>
            <w:r w:rsidR="00EC6FCC">
              <w:rPr>
                <w:sz w:val="21"/>
                <w:szCs w:val="21"/>
              </w:rPr>
              <w:t xml:space="preserve">распоряжением Правительства РФ </w:t>
            </w:r>
            <w:r w:rsidRPr="00D46E0B">
              <w:rPr>
                <w:sz w:val="21"/>
                <w:szCs w:val="21"/>
              </w:rPr>
              <w:t>от 17.08.2024 № 2237-р)</w:t>
            </w:r>
          </w:p>
        </w:tc>
      </w:tr>
      <w:tr w:rsidR="00001EB1" w:rsidRPr="003359A1" w:rsidTr="00BA0018">
        <w:tc>
          <w:tcPr>
            <w:tcW w:w="1048" w:type="dxa"/>
          </w:tcPr>
          <w:p w:rsidR="00001EB1" w:rsidRPr="00D46E0B" w:rsidRDefault="00001EB1" w:rsidP="00260291">
            <w:pPr>
              <w:spacing w:after="0" w:line="240" w:lineRule="auto"/>
              <w:rPr>
                <w:rFonts w:ascii="Calibri" w:hAnsi="Calibri"/>
                <w:sz w:val="21"/>
                <w:szCs w:val="21"/>
              </w:rPr>
            </w:pPr>
            <w:r w:rsidRPr="00D46E0B">
              <w:rPr>
                <w:rFonts w:ascii="Calibri" w:hAnsi="Calibri"/>
                <w:sz w:val="21"/>
                <w:szCs w:val="21"/>
              </w:rPr>
              <w:t>2.12.</w:t>
            </w:r>
            <w:r w:rsidRPr="00D46E0B">
              <w:rPr>
                <w:rFonts w:ascii="Calibri" w:hAnsi="Calibri"/>
                <w:sz w:val="21"/>
                <w:szCs w:val="21"/>
                <w:lang w:val="en-US"/>
              </w:rPr>
              <w:t>Y</w:t>
            </w:r>
            <w:r w:rsidRPr="00D46E0B">
              <w:rPr>
                <w:rFonts w:ascii="Calibri" w:hAnsi="Calibri"/>
                <w:sz w:val="21"/>
                <w:szCs w:val="21"/>
              </w:rPr>
              <w:t>.3.</w:t>
            </w:r>
          </w:p>
        </w:tc>
        <w:tc>
          <w:tcPr>
            <w:tcW w:w="1849" w:type="dxa"/>
          </w:tcPr>
          <w:p w:rsidR="00001EB1" w:rsidRPr="00D46E0B" w:rsidRDefault="00001EB1" w:rsidP="00260291">
            <w:pPr>
              <w:autoSpaceDE w:val="0"/>
              <w:autoSpaceDN w:val="0"/>
              <w:adjustRightInd w:val="0"/>
              <w:spacing w:after="0" w:line="240" w:lineRule="auto"/>
              <w:rPr>
                <w:rFonts w:ascii="Calibri" w:hAnsi="Calibri"/>
                <w:sz w:val="21"/>
                <w:szCs w:val="21"/>
              </w:rPr>
            </w:pPr>
            <w:r w:rsidRPr="00D46E0B">
              <w:rPr>
                <w:rFonts w:ascii="Calibri" w:hAnsi="Calibri"/>
                <w:sz w:val="21"/>
                <w:szCs w:val="21"/>
              </w:rPr>
              <w:t>Количество субъектов Российской Федерации, оснащенных унифицирован-ной инфраструктурой для обеспечения полетов беспилотных воздушных судов, нарастающим иттогом</w:t>
            </w:r>
          </w:p>
        </w:tc>
        <w:tc>
          <w:tcPr>
            <w:tcW w:w="2552" w:type="dxa"/>
            <w:gridSpan w:val="2"/>
          </w:tcPr>
          <w:p w:rsidR="00001EB1" w:rsidRPr="00D46E0B" w:rsidRDefault="00001EB1" w:rsidP="00260291">
            <w:pPr>
              <w:autoSpaceDE w:val="0"/>
              <w:autoSpaceDN w:val="0"/>
              <w:adjustRightInd w:val="0"/>
              <w:spacing w:after="0" w:line="240" w:lineRule="auto"/>
              <w:rPr>
                <w:rFonts w:ascii="Calibri" w:eastAsia="Calibri" w:hAnsi="Calibri"/>
                <w:sz w:val="21"/>
                <w:szCs w:val="21"/>
              </w:rPr>
            </w:pPr>
            <w:r w:rsidRPr="00D46E0B">
              <w:rPr>
                <w:rFonts w:ascii="Calibri" w:eastAsia="Calibri" w:hAnsi="Calibri"/>
                <w:sz w:val="21"/>
                <w:szCs w:val="21"/>
              </w:rPr>
              <w:t>Росавиация</w:t>
            </w:r>
          </w:p>
        </w:tc>
        <w:tc>
          <w:tcPr>
            <w:tcW w:w="1559" w:type="dxa"/>
            <w:gridSpan w:val="2"/>
          </w:tcPr>
          <w:p w:rsidR="00001EB1" w:rsidRPr="00D46E0B" w:rsidRDefault="00001EB1" w:rsidP="00260291">
            <w:pPr>
              <w:autoSpaceDE w:val="0"/>
              <w:autoSpaceDN w:val="0"/>
              <w:adjustRightInd w:val="0"/>
              <w:spacing w:after="0" w:line="240" w:lineRule="auto"/>
              <w:rPr>
                <w:rFonts w:ascii="Calibri" w:eastAsia="Calibri" w:hAnsi="Calibri"/>
                <w:sz w:val="21"/>
                <w:szCs w:val="21"/>
              </w:rPr>
            </w:pPr>
            <w:r w:rsidRPr="00D46E0B">
              <w:rPr>
                <w:rFonts w:ascii="Calibri" w:eastAsia="Calibri" w:hAnsi="Calibri"/>
                <w:sz w:val="21"/>
                <w:szCs w:val="21"/>
              </w:rPr>
              <w:t>по Российской Федерации</w:t>
            </w:r>
          </w:p>
        </w:tc>
        <w:tc>
          <w:tcPr>
            <w:tcW w:w="1701" w:type="dxa"/>
          </w:tcPr>
          <w:p w:rsidR="00001EB1" w:rsidRPr="00D46E0B" w:rsidRDefault="00001EB1" w:rsidP="00260291">
            <w:pPr>
              <w:spacing w:after="0" w:line="240" w:lineRule="auto"/>
              <w:rPr>
                <w:sz w:val="21"/>
                <w:szCs w:val="21"/>
              </w:rPr>
            </w:pPr>
            <w:r w:rsidRPr="00D46E0B">
              <w:rPr>
                <w:sz w:val="21"/>
                <w:szCs w:val="21"/>
              </w:rPr>
              <w:t>ежемесячно</w:t>
            </w:r>
          </w:p>
        </w:tc>
        <w:tc>
          <w:tcPr>
            <w:tcW w:w="1815" w:type="dxa"/>
          </w:tcPr>
          <w:p w:rsidR="00001EB1" w:rsidRPr="00D46E0B" w:rsidRDefault="00001EB1" w:rsidP="00260291">
            <w:pPr>
              <w:spacing w:after="0" w:line="240" w:lineRule="auto"/>
              <w:rPr>
                <w:sz w:val="21"/>
                <w:szCs w:val="21"/>
              </w:rPr>
            </w:pPr>
            <w:r w:rsidRPr="00D46E0B">
              <w:rPr>
                <w:sz w:val="21"/>
                <w:szCs w:val="21"/>
              </w:rPr>
              <w:t>не позднее 8-го рабочего дня месяца, следующего за отчетным периодом</w:t>
            </w:r>
          </w:p>
        </w:tc>
      </w:tr>
      <w:tr w:rsidR="00A72531" w:rsidRPr="003359A1" w:rsidTr="00BA0018">
        <w:tc>
          <w:tcPr>
            <w:tcW w:w="10524" w:type="dxa"/>
            <w:gridSpan w:val="8"/>
          </w:tcPr>
          <w:p w:rsidR="00A72531" w:rsidRPr="00D46E0B" w:rsidRDefault="00A72531" w:rsidP="00260291">
            <w:pPr>
              <w:spacing w:after="0" w:line="240" w:lineRule="auto"/>
              <w:rPr>
                <w:sz w:val="21"/>
                <w:szCs w:val="21"/>
              </w:rPr>
            </w:pPr>
            <w:r w:rsidRPr="00D46E0B">
              <w:rPr>
                <w:sz w:val="21"/>
                <w:szCs w:val="21"/>
              </w:rPr>
              <w:t>(п. 2.12.</w:t>
            </w:r>
            <w:r w:rsidRPr="00D46E0B">
              <w:rPr>
                <w:sz w:val="21"/>
                <w:szCs w:val="21"/>
                <w:lang w:val="en-US"/>
              </w:rPr>
              <w:t>Y</w:t>
            </w:r>
            <w:r w:rsidRPr="00D46E0B">
              <w:rPr>
                <w:sz w:val="21"/>
                <w:szCs w:val="21"/>
              </w:rPr>
              <w:t xml:space="preserve">.3. введен </w:t>
            </w:r>
            <w:r w:rsidR="00EC6FCC">
              <w:rPr>
                <w:sz w:val="21"/>
                <w:szCs w:val="21"/>
              </w:rPr>
              <w:t xml:space="preserve">распоряжением Правительства РФ </w:t>
            </w:r>
            <w:r w:rsidRPr="00D46E0B">
              <w:rPr>
                <w:sz w:val="21"/>
                <w:szCs w:val="21"/>
              </w:rPr>
              <w:t>от 17.08.2024 № 2237-р)</w:t>
            </w:r>
          </w:p>
        </w:tc>
      </w:tr>
      <w:tr w:rsidR="00A72531" w:rsidRPr="003359A1" w:rsidTr="00BA0018">
        <w:tc>
          <w:tcPr>
            <w:tcW w:w="1048" w:type="dxa"/>
          </w:tcPr>
          <w:p w:rsidR="00A72531" w:rsidRPr="00D46E0B" w:rsidRDefault="00A72531" w:rsidP="00A72531">
            <w:pPr>
              <w:spacing w:after="0" w:line="240" w:lineRule="auto"/>
              <w:rPr>
                <w:rFonts w:ascii="Calibri" w:hAnsi="Calibri"/>
                <w:sz w:val="21"/>
                <w:szCs w:val="21"/>
              </w:rPr>
            </w:pPr>
            <w:r w:rsidRPr="00D46E0B">
              <w:rPr>
                <w:rFonts w:ascii="Calibri" w:hAnsi="Calibri"/>
                <w:sz w:val="21"/>
                <w:szCs w:val="21"/>
              </w:rPr>
              <w:t>2.12.</w:t>
            </w:r>
            <w:r w:rsidRPr="00D46E0B">
              <w:rPr>
                <w:rFonts w:ascii="Calibri" w:hAnsi="Calibri"/>
                <w:sz w:val="21"/>
                <w:szCs w:val="21"/>
                <w:lang w:val="en-US"/>
              </w:rPr>
              <w:t>Y</w:t>
            </w:r>
            <w:r w:rsidRPr="00D46E0B">
              <w:rPr>
                <w:rFonts w:ascii="Calibri" w:hAnsi="Calibri"/>
                <w:sz w:val="21"/>
                <w:szCs w:val="21"/>
              </w:rPr>
              <w:t>.4.</w:t>
            </w:r>
          </w:p>
        </w:tc>
        <w:tc>
          <w:tcPr>
            <w:tcW w:w="1849" w:type="dxa"/>
          </w:tcPr>
          <w:p w:rsidR="00A72531" w:rsidRPr="00D46E0B" w:rsidRDefault="00A72531" w:rsidP="00A72531">
            <w:pPr>
              <w:autoSpaceDE w:val="0"/>
              <w:autoSpaceDN w:val="0"/>
              <w:adjustRightInd w:val="0"/>
              <w:spacing w:after="0" w:line="240" w:lineRule="auto"/>
              <w:rPr>
                <w:rFonts w:ascii="Calibri" w:hAnsi="Calibri"/>
                <w:sz w:val="21"/>
                <w:szCs w:val="21"/>
              </w:rPr>
            </w:pPr>
            <w:r w:rsidRPr="00D46E0B">
              <w:rPr>
                <w:rFonts w:ascii="Calibri" w:hAnsi="Calibri"/>
                <w:sz w:val="21"/>
                <w:szCs w:val="21"/>
              </w:rPr>
              <w:t xml:space="preserve">Время получения доступа к использованию воздушного пространства для оборудованных беспилотных воздушных судов </w:t>
            </w:r>
          </w:p>
        </w:tc>
        <w:tc>
          <w:tcPr>
            <w:tcW w:w="2552" w:type="dxa"/>
            <w:gridSpan w:val="2"/>
          </w:tcPr>
          <w:p w:rsidR="00A72531" w:rsidRPr="00D46E0B" w:rsidRDefault="00A72531" w:rsidP="00A72531">
            <w:pPr>
              <w:autoSpaceDE w:val="0"/>
              <w:autoSpaceDN w:val="0"/>
              <w:adjustRightInd w:val="0"/>
              <w:spacing w:after="0" w:line="240" w:lineRule="auto"/>
              <w:rPr>
                <w:rFonts w:ascii="Calibri" w:eastAsia="Calibri" w:hAnsi="Calibri"/>
                <w:sz w:val="21"/>
                <w:szCs w:val="21"/>
              </w:rPr>
            </w:pPr>
            <w:r w:rsidRPr="00D46E0B">
              <w:rPr>
                <w:rFonts w:ascii="Calibri" w:eastAsia="Calibri" w:hAnsi="Calibri"/>
                <w:sz w:val="21"/>
                <w:szCs w:val="21"/>
              </w:rPr>
              <w:t>Росавиация</w:t>
            </w:r>
          </w:p>
        </w:tc>
        <w:tc>
          <w:tcPr>
            <w:tcW w:w="1559" w:type="dxa"/>
            <w:gridSpan w:val="2"/>
          </w:tcPr>
          <w:p w:rsidR="00A72531" w:rsidRPr="00D46E0B" w:rsidRDefault="00A72531" w:rsidP="00A72531">
            <w:pPr>
              <w:autoSpaceDE w:val="0"/>
              <w:autoSpaceDN w:val="0"/>
              <w:adjustRightInd w:val="0"/>
              <w:spacing w:after="0" w:line="240" w:lineRule="auto"/>
              <w:rPr>
                <w:rFonts w:ascii="Calibri" w:eastAsia="Calibri" w:hAnsi="Calibri"/>
                <w:sz w:val="21"/>
                <w:szCs w:val="21"/>
              </w:rPr>
            </w:pPr>
            <w:r w:rsidRPr="00D46E0B">
              <w:rPr>
                <w:rFonts w:ascii="Calibri" w:eastAsia="Calibri" w:hAnsi="Calibri"/>
                <w:sz w:val="21"/>
                <w:szCs w:val="21"/>
              </w:rPr>
              <w:t>по Российской Федерации</w:t>
            </w:r>
          </w:p>
        </w:tc>
        <w:tc>
          <w:tcPr>
            <w:tcW w:w="1701" w:type="dxa"/>
          </w:tcPr>
          <w:p w:rsidR="00A72531" w:rsidRPr="00D46E0B" w:rsidRDefault="00A72531" w:rsidP="00A72531">
            <w:pPr>
              <w:spacing w:after="0" w:line="240" w:lineRule="auto"/>
              <w:rPr>
                <w:sz w:val="21"/>
                <w:szCs w:val="21"/>
              </w:rPr>
            </w:pPr>
            <w:r w:rsidRPr="00D46E0B">
              <w:rPr>
                <w:sz w:val="21"/>
                <w:szCs w:val="21"/>
              </w:rPr>
              <w:t>ежемесячно</w:t>
            </w:r>
          </w:p>
        </w:tc>
        <w:tc>
          <w:tcPr>
            <w:tcW w:w="1815" w:type="dxa"/>
          </w:tcPr>
          <w:p w:rsidR="00A72531" w:rsidRPr="00D46E0B" w:rsidRDefault="00A72531" w:rsidP="00A72531">
            <w:pPr>
              <w:spacing w:after="0" w:line="240" w:lineRule="auto"/>
              <w:rPr>
                <w:sz w:val="21"/>
                <w:szCs w:val="21"/>
              </w:rPr>
            </w:pPr>
            <w:r w:rsidRPr="00D46E0B">
              <w:rPr>
                <w:sz w:val="21"/>
                <w:szCs w:val="21"/>
              </w:rPr>
              <w:t>не позднее 8-го рабочего дня месяца, следующего за отчетным периодом</w:t>
            </w:r>
          </w:p>
        </w:tc>
      </w:tr>
      <w:tr w:rsidR="00A72531" w:rsidRPr="003359A1" w:rsidTr="00BA0018">
        <w:tc>
          <w:tcPr>
            <w:tcW w:w="10524" w:type="dxa"/>
            <w:gridSpan w:val="8"/>
          </w:tcPr>
          <w:p w:rsidR="00A72531" w:rsidRPr="00D46E0B" w:rsidRDefault="00A72531" w:rsidP="00A72531">
            <w:pPr>
              <w:spacing w:after="0" w:line="240" w:lineRule="auto"/>
              <w:rPr>
                <w:sz w:val="21"/>
                <w:szCs w:val="21"/>
              </w:rPr>
            </w:pPr>
            <w:r w:rsidRPr="00D46E0B">
              <w:rPr>
                <w:sz w:val="21"/>
                <w:szCs w:val="21"/>
              </w:rPr>
              <w:t>(п. 2.12.</w:t>
            </w:r>
            <w:r w:rsidRPr="00D46E0B">
              <w:rPr>
                <w:sz w:val="21"/>
                <w:szCs w:val="21"/>
                <w:lang w:val="en-US"/>
              </w:rPr>
              <w:t>Y</w:t>
            </w:r>
            <w:r w:rsidRPr="00D46E0B">
              <w:rPr>
                <w:sz w:val="21"/>
                <w:szCs w:val="21"/>
              </w:rPr>
              <w:t xml:space="preserve">.4. введен </w:t>
            </w:r>
            <w:r w:rsidR="00EC6FCC">
              <w:rPr>
                <w:sz w:val="21"/>
                <w:szCs w:val="21"/>
              </w:rPr>
              <w:t xml:space="preserve">распоряжением Правительства РФ </w:t>
            </w:r>
            <w:r w:rsidRPr="00D46E0B">
              <w:rPr>
                <w:sz w:val="21"/>
                <w:szCs w:val="21"/>
              </w:rPr>
              <w:t>от 17.08.2024 № 2237-р)</w:t>
            </w:r>
          </w:p>
        </w:tc>
      </w:tr>
      <w:tr w:rsidR="00260291" w:rsidRPr="003359A1" w:rsidTr="00BA0018">
        <w:tc>
          <w:tcPr>
            <w:tcW w:w="1048" w:type="dxa"/>
          </w:tcPr>
          <w:p w:rsidR="00260291" w:rsidRPr="00D46E0B" w:rsidRDefault="00260291" w:rsidP="00260291">
            <w:pPr>
              <w:spacing w:after="0" w:line="240" w:lineRule="auto"/>
              <w:rPr>
                <w:rFonts w:ascii="Calibri" w:hAnsi="Calibri"/>
                <w:sz w:val="21"/>
                <w:szCs w:val="21"/>
              </w:rPr>
            </w:pPr>
            <w:r w:rsidRPr="00D46E0B">
              <w:rPr>
                <w:rFonts w:ascii="Calibri" w:hAnsi="Calibri"/>
                <w:sz w:val="21"/>
                <w:szCs w:val="21"/>
              </w:rPr>
              <w:t>2.12.</w:t>
            </w:r>
            <w:r w:rsidRPr="00D46E0B">
              <w:rPr>
                <w:rFonts w:ascii="Calibri" w:hAnsi="Calibri"/>
                <w:sz w:val="21"/>
                <w:szCs w:val="21"/>
                <w:lang w:val="en-US"/>
              </w:rPr>
              <w:t>Y</w:t>
            </w:r>
            <w:r w:rsidRPr="00D46E0B">
              <w:rPr>
                <w:rFonts w:ascii="Calibri" w:hAnsi="Calibri"/>
                <w:sz w:val="21"/>
                <w:szCs w:val="21"/>
              </w:rPr>
              <w:t>.5.</w:t>
            </w:r>
          </w:p>
        </w:tc>
        <w:tc>
          <w:tcPr>
            <w:tcW w:w="1849" w:type="dxa"/>
          </w:tcPr>
          <w:p w:rsidR="00D01A43" w:rsidRPr="00D46E0B" w:rsidRDefault="002611FC" w:rsidP="00260291">
            <w:pPr>
              <w:autoSpaceDE w:val="0"/>
              <w:autoSpaceDN w:val="0"/>
              <w:adjustRightInd w:val="0"/>
              <w:spacing w:after="0" w:line="240" w:lineRule="auto"/>
              <w:rPr>
                <w:rFonts w:ascii="Calibri" w:hAnsi="Calibri"/>
                <w:sz w:val="21"/>
                <w:szCs w:val="21"/>
              </w:rPr>
            </w:pPr>
            <w:r w:rsidRPr="00D46E0B">
              <w:rPr>
                <w:rFonts w:ascii="Calibri" w:hAnsi="Calibri"/>
                <w:sz w:val="21"/>
                <w:szCs w:val="21"/>
              </w:rPr>
              <w:t>Оснащенность аэродромов (аэропортов), отнесенных к объектам транспортной инфраструктуры воздушного транспорта</w:t>
            </w:r>
          </w:p>
          <w:p w:rsidR="00260291" w:rsidRPr="00D46E0B" w:rsidRDefault="002611FC" w:rsidP="00260291">
            <w:pPr>
              <w:autoSpaceDE w:val="0"/>
              <w:autoSpaceDN w:val="0"/>
              <w:adjustRightInd w:val="0"/>
              <w:spacing w:after="0" w:line="240" w:lineRule="auto"/>
              <w:rPr>
                <w:rFonts w:ascii="Calibri" w:hAnsi="Calibri"/>
                <w:sz w:val="21"/>
                <w:szCs w:val="21"/>
              </w:rPr>
            </w:pPr>
            <w:r w:rsidRPr="00D46E0B">
              <w:rPr>
                <w:rFonts w:ascii="Calibri" w:hAnsi="Calibri"/>
                <w:sz w:val="21"/>
                <w:szCs w:val="21"/>
              </w:rPr>
              <w:t xml:space="preserve"> </w:t>
            </w:r>
            <w:r w:rsidRPr="00D46E0B">
              <w:rPr>
                <w:rFonts w:ascii="Calibri" w:hAnsi="Calibri"/>
                <w:sz w:val="21"/>
                <w:szCs w:val="21"/>
                <w:lang w:val="en-US"/>
              </w:rPr>
              <w:t>I</w:t>
            </w:r>
            <w:r w:rsidRPr="00D46E0B">
              <w:rPr>
                <w:rFonts w:ascii="Calibri" w:hAnsi="Calibri"/>
                <w:sz w:val="21"/>
                <w:szCs w:val="21"/>
              </w:rPr>
              <w:t xml:space="preserve"> категории , техническими средствами обнаружения и противодействия противоправному применению беспилотных воздушных судов</w:t>
            </w:r>
          </w:p>
        </w:tc>
        <w:tc>
          <w:tcPr>
            <w:tcW w:w="2552" w:type="dxa"/>
            <w:gridSpan w:val="2"/>
          </w:tcPr>
          <w:p w:rsidR="00260291" w:rsidRPr="00D46E0B" w:rsidRDefault="00260291" w:rsidP="00260291">
            <w:pPr>
              <w:autoSpaceDE w:val="0"/>
              <w:autoSpaceDN w:val="0"/>
              <w:adjustRightInd w:val="0"/>
              <w:spacing w:after="0" w:line="240" w:lineRule="auto"/>
              <w:rPr>
                <w:rFonts w:ascii="Calibri" w:eastAsia="Calibri" w:hAnsi="Calibri"/>
                <w:sz w:val="21"/>
                <w:szCs w:val="21"/>
              </w:rPr>
            </w:pPr>
            <w:r w:rsidRPr="00D46E0B">
              <w:rPr>
                <w:rFonts w:ascii="Calibri" w:eastAsia="Calibri" w:hAnsi="Calibri"/>
                <w:sz w:val="21"/>
                <w:szCs w:val="21"/>
              </w:rPr>
              <w:t>Росавиация</w:t>
            </w:r>
          </w:p>
        </w:tc>
        <w:tc>
          <w:tcPr>
            <w:tcW w:w="1559" w:type="dxa"/>
            <w:gridSpan w:val="2"/>
          </w:tcPr>
          <w:p w:rsidR="00260291" w:rsidRPr="00D46E0B" w:rsidRDefault="00260291" w:rsidP="00260291">
            <w:pPr>
              <w:autoSpaceDE w:val="0"/>
              <w:autoSpaceDN w:val="0"/>
              <w:adjustRightInd w:val="0"/>
              <w:spacing w:after="0" w:line="240" w:lineRule="auto"/>
              <w:rPr>
                <w:rFonts w:ascii="Calibri" w:eastAsia="Calibri" w:hAnsi="Calibri"/>
                <w:sz w:val="21"/>
                <w:szCs w:val="21"/>
              </w:rPr>
            </w:pPr>
            <w:r w:rsidRPr="00D46E0B">
              <w:rPr>
                <w:rFonts w:ascii="Calibri" w:eastAsia="Calibri" w:hAnsi="Calibri"/>
                <w:sz w:val="21"/>
                <w:szCs w:val="21"/>
              </w:rPr>
              <w:t>по Российской Федерации</w:t>
            </w:r>
          </w:p>
        </w:tc>
        <w:tc>
          <w:tcPr>
            <w:tcW w:w="1701" w:type="dxa"/>
          </w:tcPr>
          <w:p w:rsidR="00260291" w:rsidRPr="00D46E0B" w:rsidRDefault="00260291" w:rsidP="00260291">
            <w:pPr>
              <w:spacing w:after="0" w:line="240" w:lineRule="auto"/>
              <w:rPr>
                <w:sz w:val="21"/>
                <w:szCs w:val="21"/>
              </w:rPr>
            </w:pPr>
            <w:r w:rsidRPr="00D46E0B">
              <w:rPr>
                <w:sz w:val="21"/>
                <w:szCs w:val="21"/>
              </w:rPr>
              <w:t>ежемесячно</w:t>
            </w:r>
          </w:p>
        </w:tc>
        <w:tc>
          <w:tcPr>
            <w:tcW w:w="1815" w:type="dxa"/>
          </w:tcPr>
          <w:p w:rsidR="00260291" w:rsidRPr="00D46E0B" w:rsidRDefault="00260291" w:rsidP="00260291">
            <w:pPr>
              <w:spacing w:after="0" w:line="240" w:lineRule="auto"/>
              <w:rPr>
                <w:sz w:val="21"/>
                <w:szCs w:val="21"/>
              </w:rPr>
            </w:pPr>
            <w:r w:rsidRPr="00D46E0B">
              <w:rPr>
                <w:sz w:val="21"/>
                <w:szCs w:val="21"/>
              </w:rPr>
              <w:t>не позднее 8-го рабочего дня месяца, следующего за отчетным периодом</w:t>
            </w:r>
          </w:p>
        </w:tc>
      </w:tr>
      <w:tr w:rsidR="002611FC" w:rsidRPr="003359A1" w:rsidTr="00BA0018">
        <w:tc>
          <w:tcPr>
            <w:tcW w:w="10524" w:type="dxa"/>
            <w:gridSpan w:val="8"/>
          </w:tcPr>
          <w:p w:rsidR="002611FC" w:rsidRDefault="002611FC" w:rsidP="00260291">
            <w:pPr>
              <w:spacing w:after="0" w:line="240" w:lineRule="auto"/>
            </w:pPr>
            <w:r w:rsidRPr="004B6C0B">
              <w:t>(</w:t>
            </w:r>
            <w:r>
              <w:t>п. 2.12.</w:t>
            </w:r>
            <w:r>
              <w:rPr>
                <w:lang w:val="en-US"/>
              </w:rPr>
              <w:t>Y</w:t>
            </w:r>
            <w:r>
              <w:t>.5</w:t>
            </w:r>
            <w:r w:rsidRPr="00FB68BC">
              <w:t>.</w:t>
            </w:r>
            <w:r>
              <w:t xml:space="preserve"> введен распоряжением</w:t>
            </w:r>
            <w:r w:rsidRPr="004B6C0B">
              <w:t xml:space="preserve"> Правительства РФ</w:t>
            </w:r>
            <w:r>
              <w:t xml:space="preserve"> от 17.08.2024 № 2237-р</w:t>
            </w:r>
            <w:r w:rsidRPr="004B6C0B">
              <w:t>)</w:t>
            </w:r>
          </w:p>
        </w:tc>
      </w:tr>
      <w:tr w:rsidR="002D19AD" w:rsidRPr="003359A1" w:rsidTr="00BA0018">
        <w:tc>
          <w:tcPr>
            <w:tcW w:w="1048" w:type="dxa"/>
          </w:tcPr>
          <w:p w:rsidR="002D19AD" w:rsidRPr="003C2F14" w:rsidRDefault="002D19AD" w:rsidP="002D19AD">
            <w:pPr>
              <w:spacing w:after="0" w:line="240" w:lineRule="auto"/>
              <w:rPr>
                <w:rFonts w:ascii="Calibri" w:hAnsi="Calibri"/>
              </w:rPr>
            </w:pPr>
            <w:r w:rsidRPr="003C2F14">
              <w:rPr>
                <w:rFonts w:ascii="Calibri" w:hAnsi="Calibri"/>
              </w:rPr>
              <w:t>2.12.</w:t>
            </w:r>
            <w:r>
              <w:rPr>
                <w:rFonts w:ascii="Calibri" w:hAnsi="Calibri"/>
                <w:lang w:val="en-US"/>
              </w:rPr>
              <w:t>Y</w:t>
            </w:r>
            <w:r w:rsidR="00BA0018">
              <w:rPr>
                <w:rFonts w:ascii="Calibri" w:hAnsi="Calibri"/>
              </w:rPr>
              <w:t>.6</w:t>
            </w:r>
            <w:r w:rsidRPr="003C2F14">
              <w:rPr>
                <w:rFonts w:ascii="Calibri" w:hAnsi="Calibri"/>
              </w:rPr>
              <w:t>.</w:t>
            </w:r>
          </w:p>
        </w:tc>
        <w:tc>
          <w:tcPr>
            <w:tcW w:w="1849" w:type="dxa"/>
          </w:tcPr>
          <w:p w:rsidR="002D19AD" w:rsidRPr="00BA0018" w:rsidRDefault="00BA0018" w:rsidP="002D19AD">
            <w:pPr>
              <w:autoSpaceDE w:val="0"/>
              <w:autoSpaceDN w:val="0"/>
              <w:adjustRightInd w:val="0"/>
              <w:spacing w:after="0" w:line="240" w:lineRule="auto"/>
              <w:rPr>
                <w:rFonts w:ascii="Calibri" w:hAnsi="Calibri"/>
              </w:rPr>
            </w:pPr>
            <w:r>
              <w:rPr>
                <w:rFonts w:ascii="Calibri" w:hAnsi="Calibri"/>
              </w:rPr>
              <w:t>Объем российского рынка беспилотных авиационных систем без учета образовательных беспилотных авиационных систем, в том числе самолеты, вертолеты, мультироторы  (с  учетом потребности в рамках услуг)</w:t>
            </w:r>
          </w:p>
        </w:tc>
        <w:tc>
          <w:tcPr>
            <w:tcW w:w="2552" w:type="dxa"/>
            <w:gridSpan w:val="2"/>
          </w:tcPr>
          <w:p w:rsidR="002D19AD" w:rsidRPr="003C2F14" w:rsidRDefault="00BA0018" w:rsidP="002D19AD">
            <w:pPr>
              <w:autoSpaceDE w:val="0"/>
              <w:autoSpaceDN w:val="0"/>
              <w:adjustRightInd w:val="0"/>
              <w:spacing w:after="0" w:line="240" w:lineRule="auto"/>
              <w:rPr>
                <w:rFonts w:ascii="Calibri" w:eastAsia="Calibri" w:hAnsi="Calibri"/>
              </w:rPr>
            </w:pPr>
            <w:r>
              <w:rPr>
                <w:rFonts w:ascii="Calibri" w:eastAsia="Calibri" w:hAnsi="Calibri"/>
              </w:rPr>
              <w:t>Минпромторг России</w:t>
            </w:r>
          </w:p>
        </w:tc>
        <w:tc>
          <w:tcPr>
            <w:tcW w:w="1559" w:type="dxa"/>
            <w:gridSpan w:val="2"/>
          </w:tcPr>
          <w:p w:rsidR="002D19AD" w:rsidRPr="003C2F14" w:rsidRDefault="002D19AD" w:rsidP="002D19AD">
            <w:pPr>
              <w:autoSpaceDE w:val="0"/>
              <w:autoSpaceDN w:val="0"/>
              <w:adjustRightInd w:val="0"/>
              <w:spacing w:after="0" w:line="240" w:lineRule="auto"/>
              <w:rPr>
                <w:rFonts w:ascii="Calibri" w:eastAsia="Calibri" w:hAnsi="Calibri"/>
              </w:rPr>
            </w:pPr>
            <w:r w:rsidRPr="003C2F14">
              <w:rPr>
                <w:rFonts w:ascii="Calibri" w:eastAsia="Calibri" w:hAnsi="Calibri"/>
              </w:rPr>
              <w:t>по Российской Федерации</w:t>
            </w:r>
          </w:p>
        </w:tc>
        <w:tc>
          <w:tcPr>
            <w:tcW w:w="1701" w:type="dxa"/>
          </w:tcPr>
          <w:p w:rsidR="002D19AD" w:rsidRDefault="00AF6D8B" w:rsidP="002D19AD">
            <w:pPr>
              <w:spacing w:after="0" w:line="240" w:lineRule="auto"/>
            </w:pPr>
            <w:r>
              <w:t>е</w:t>
            </w:r>
            <w:r w:rsidR="00BA0018">
              <w:t>жегодно</w:t>
            </w:r>
          </w:p>
          <w:p w:rsidR="00BA0018" w:rsidRDefault="00BA0018" w:rsidP="002D19AD">
            <w:pPr>
              <w:spacing w:after="0" w:line="240" w:lineRule="auto"/>
            </w:pPr>
          </w:p>
          <w:p w:rsidR="00BA0018" w:rsidRPr="003359A1" w:rsidRDefault="00BA0018" w:rsidP="002D19AD">
            <w:pPr>
              <w:spacing w:after="0" w:line="240" w:lineRule="auto"/>
            </w:pPr>
            <w:r>
              <w:t>ежеквартально</w:t>
            </w:r>
          </w:p>
        </w:tc>
        <w:tc>
          <w:tcPr>
            <w:tcW w:w="1815" w:type="dxa"/>
          </w:tcPr>
          <w:p w:rsidR="00BA0018" w:rsidRDefault="00BA0018" w:rsidP="002D19AD">
            <w:pPr>
              <w:spacing w:after="0" w:line="240" w:lineRule="auto"/>
            </w:pPr>
            <w:r>
              <w:t>15 марта</w:t>
            </w:r>
          </w:p>
          <w:p w:rsidR="00BA0018" w:rsidRDefault="00BA0018" w:rsidP="002D19AD">
            <w:pPr>
              <w:spacing w:after="0" w:line="240" w:lineRule="auto"/>
            </w:pPr>
          </w:p>
          <w:p w:rsidR="002D19AD" w:rsidRDefault="00BA0018" w:rsidP="00BA0018">
            <w:pPr>
              <w:spacing w:after="0" w:line="240" w:lineRule="auto"/>
              <w:rPr>
                <w:vertAlign w:val="superscript"/>
              </w:rPr>
            </w:pPr>
            <w:r>
              <w:t>не позднее 7</w:t>
            </w:r>
            <w:r w:rsidR="002D19AD">
              <w:t xml:space="preserve">-го рабочего дня </w:t>
            </w:r>
            <w:r>
              <w:t>после отчетного периода</w:t>
            </w:r>
            <w:r>
              <w:rPr>
                <w:vertAlign w:val="superscript"/>
              </w:rPr>
              <w:t>4</w:t>
            </w:r>
          </w:p>
          <w:p w:rsidR="00BA0018" w:rsidRDefault="00BA0018" w:rsidP="00BA0018">
            <w:pPr>
              <w:spacing w:after="0" w:line="240" w:lineRule="auto"/>
            </w:pPr>
          </w:p>
          <w:p w:rsidR="00BA0018" w:rsidRPr="00BA0018" w:rsidRDefault="00BA0018" w:rsidP="00BA0018">
            <w:pPr>
              <w:spacing w:after="0" w:line="240" w:lineRule="auto"/>
            </w:pPr>
            <w:r>
              <w:t>не позднее 15-го рабочего дня после отчетного периода</w:t>
            </w:r>
          </w:p>
        </w:tc>
      </w:tr>
      <w:tr w:rsidR="00BA0018" w:rsidRPr="003359A1" w:rsidTr="00B35563">
        <w:tc>
          <w:tcPr>
            <w:tcW w:w="10524" w:type="dxa"/>
            <w:gridSpan w:val="8"/>
          </w:tcPr>
          <w:p w:rsidR="00BA0018" w:rsidRPr="00BA0018" w:rsidRDefault="00BA0018" w:rsidP="00BA0018">
            <w:pPr>
              <w:spacing w:after="0" w:line="240" w:lineRule="auto"/>
            </w:pPr>
            <w:r w:rsidRPr="004B6C0B">
              <w:t>(</w:t>
            </w:r>
            <w:r>
              <w:t>п. 2.12.</w:t>
            </w:r>
            <w:r>
              <w:rPr>
                <w:lang w:val="en-US"/>
              </w:rPr>
              <w:t>Y</w:t>
            </w:r>
            <w:r>
              <w:t>.6</w:t>
            </w:r>
            <w:r w:rsidRPr="00FB68BC">
              <w:t>.</w:t>
            </w:r>
            <w:r>
              <w:t xml:space="preserve"> введен распоряжением</w:t>
            </w:r>
            <w:r w:rsidRPr="004B6C0B">
              <w:t xml:space="preserve"> Правительства РФ</w:t>
            </w:r>
            <w:r>
              <w:t xml:space="preserve"> от 17.08.2024 № 2237-р</w:t>
            </w:r>
            <w:r w:rsidRPr="004B6C0B">
              <w:t>)</w:t>
            </w:r>
          </w:p>
        </w:tc>
      </w:tr>
      <w:tr w:rsidR="00AF6D8B" w:rsidRPr="003359A1" w:rsidTr="00B35563">
        <w:tc>
          <w:tcPr>
            <w:tcW w:w="1048" w:type="dxa"/>
          </w:tcPr>
          <w:p w:rsidR="00AF6D8B" w:rsidRPr="003C2F14" w:rsidRDefault="00AF6D8B" w:rsidP="00AF6D8B">
            <w:pPr>
              <w:spacing w:after="0" w:line="240" w:lineRule="auto"/>
              <w:rPr>
                <w:rFonts w:ascii="Calibri" w:hAnsi="Calibri"/>
              </w:rPr>
            </w:pPr>
            <w:r w:rsidRPr="003C2F14">
              <w:rPr>
                <w:rFonts w:ascii="Calibri" w:hAnsi="Calibri"/>
              </w:rPr>
              <w:t>2.12.</w:t>
            </w:r>
            <w:r>
              <w:rPr>
                <w:rFonts w:ascii="Calibri" w:hAnsi="Calibri"/>
                <w:lang w:val="en-US"/>
              </w:rPr>
              <w:t>Y</w:t>
            </w:r>
            <w:r>
              <w:rPr>
                <w:rFonts w:ascii="Calibri" w:hAnsi="Calibri"/>
              </w:rPr>
              <w:t>.7</w:t>
            </w:r>
            <w:r w:rsidRPr="003C2F14">
              <w:rPr>
                <w:rFonts w:ascii="Calibri" w:hAnsi="Calibri"/>
              </w:rPr>
              <w:t>.</w:t>
            </w:r>
          </w:p>
        </w:tc>
        <w:tc>
          <w:tcPr>
            <w:tcW w:w="1849" w:type="dxa"/>
          </w:tcPr>
          <w:p w:rsidR="00AF6D8B" w:rsidRPr="00BA0018" w:rsidRDefault="00B35563" w:rsidP="00AF6D8B">
            <w:pPr>
              <w:autoSpaceDE w:val="0"/>
              <w:autoSpaceDN w:val="0"/>
              <w:adjustRightInd w:val="0"/>
              <w:spacing w:after="0" w:line="240" w:lineRule="auto"/>
              <w:rPr>
                <w:rFonts w:ascii="Calibri" w:hAnsi="Calibri"/>
              </w:rPr>
            </w:pPr>
            <w:r>
              <w:rPr>
                <w:rFonts w:ascii="Calibri" w:hAnsi="Calibri"/>
              </w:rPr>
              <w:t>Доля отечественных беспилотных авиационных систем в общем объеме российского рынка беспилотных авиационных систем, в том ч</w:t>
            </w:r>
            <w:r w:rsidR="00D01A43">
              <w:rPr>
                <w:rFonts w:ascii="Calibri" w:hAnsi="Calibri"/>
              </w:rPr>
              <w:t>исле самолеты, в</w:t>
            </w:r>
            <w:r>
              <w:rPr>
                <w:rFonts w:ascii="Calibri" w:hAnsi="Calibri"/>
              </w:rPr>
              <w:t>ертолеты, мультироторы</w:t>
            </w:r>
          </w:p>
        </w:tc>
        <w:tc>
          <w:tcPr>
            <w:tcW w:w="2552" w:type="dxa"/>
            <w:gridSpan w:val="2"/>
          </w:tcPr>
          <w:p w:rsidR="00AF6D8B" w:rsidRPr="003C2F14" w:rsidRDefault="00AF6D8B" w:rsidP="00AF6D8B">
            <w:pPr>
              <w:autoSpaceDE w:val="0"/>
              <w:autoSpaceDN w:val="0"/>
              <w:adjustRightInd w:val="0"/>
              <w:spacing w:after="0" w:line="240" w:lineRule="auto"/>
              <w:rPr>
                <w:rFonts w:ascii="Calibri" w:eastAsia="Calibri" w:hAnsi="Calibri"/>
              </w:rPr>
            </w:pPr>
            <w:r>
              <w:rPr>
                <w:rFonts w:ascii="Calibri" w:eastAsia="Calibri" w:hAnsi="Calibri"/>
              </w:rPr>
              <w:t>Минпромторг России</w:t>
            </w:r>
          </w:p>
        </w:tc>
        <w:tc>
          <w:tcPr>
            <w:tcW w:w="1559" w:type="dxa"/>
            <w:gridSpan w:val="2"/>
          </w:tcPr>
          <w:p w:rsidR="00AF6D8B" w:rsidRPr="003C2F14" w:rsidRDefault="00AF6D8B" w:rsidP="00AF6D8B">
            <w:pPr>
              <w:autoSpaceDE w:val="0"/>
              <w:autoSpaceDN w:val="0"/>
              <w:adjustRightInd w:val="0"/>
              <w:spacing w:after="0" w:line="240" w:lineRule="auto"/>
              <w:rPr>
                <w:rFonts w:ascii="Calibri" w:eastAsia="Calibri" w:hAnsi="Calibri"/>
              </w:rPr>
            </w:pPr>
            <w:r w:rsidRPr="003C2F14">
              <w:rPr>
                <w:rFonts w:ascii="Calibri" w:eastAsia="Calibri" w:hAnsi="Calibri"/>
              </w:rPr>
              <w:t>по Российской Федерации</w:t>
            </w:r>
          </w:p>
        </w:tc>
        <w:tc>
          <w:tcPr>
            <w:tcW w:w="1701" w:type="dxa"/>
          </w:tcPr>
          <w:p w:rsidR="00AF6D8B" w:rsidRDefault="00AF6D8B" w:rsidP="00AF6D8B">
            <w:pPr>
              <w:spacing w:after="0" w:line="240" w:lineRule="auto"/>
            </w:pPr>
            <w:r>
              <w:t>ежегодно</w:t>
            </w:r>
          </w:p>
          <w:p w:rsidR="00AF6D8B" w:rsidRDefault="00AF6D8B" w:rsidP="00AF6D8B">
            <w:pPr>
              <w:spacing w:after="0" w:line="240" w:lineRule="auto"/>
            </w:pPr>
          </w:p>
          <w:p w:rsidR="00AF6D8B" w:rsidRPr="003359A1" w:rsidRDefault="00AF6D8B" w:rsidP="00AF6D8B">
            <w:pPr>
              <w:spacing w:after="0" w:line="240" w:lineRule="auto"/>
            </w:pPr>
          </w:p>
        </w:tc>
        <w:tc>
          <w:tcPr>
            <w:tcW w:w="1815" w:type="dxa"/>
          </w:tcPr>
          <w:p w:rsidR="00AF6D8B" w:rsidRDefault="00AF6D8B" w:rsidP="00AF6D8B">
            <w:pPr>
              <w:spacing w:after="0" w:line="240" w:lineRule="auto"/>
            </w:pPr>
            <w:r>
              <w:t>15 марта</w:t>
            </w:r>
          </w:p>
          <w:p w:rsidR="00AF6D8B" w:rsidRDefault="00AF6D8B" w:rsidP="00AF6D8B">
            <w:pPr>
              <w:spacing w:after="0" w:line="240" w:lineRule="auto"/>
            </w:pPr>
          </w:p>
          <w:p w:rsidR="00AF6D8B" w:rsidRDefault="00AF6D8B" w:rsidP="00AF6D8B">
            <w:pPr>
              <w:spacing w:after="0" w:line="240" w:lineRule="auto"/>
              <w:rPr>
                <w:vertAlign w:val="superscript"/>
              </w:rPr>
            </w:pPr>
            <w:r>
              <w:t>не позднее 7-го рабочего дня после отчетного периода</w:t>
            </w:r>
            <w:r>
              <w:rPr>
                <w:vertAlign w:val="superscript"/>
              </w:rPr>
              <w:t>4</w:t>
            </w:r>
          </w:p>
          <w:p w:rsidR="00AF6D8B" w:rsidRDefault="00AF6D8B" w:rsidP="00AF6D8B">
            <w:pPr>
              <w:spacing w:after="0" w:line="240" w:lineRule="auto"/>
            </w:pPr>
          </w:p>
          <w:p w:rsidR="00AF6D8B" w:rsidRPr="00BA0018" w:rsidRDefault="00AF6D8B" w:rsidP="00AF6D8B">
            <w:pPr>
              <w:spacing w:after="0" w:line="240" w:lineRule="auto"/>
            </w:pPr>
          </w:p>
        </w:tc>
      </w:tr>
      <w:tr w:rsidR="00B35563" w:rsidRPr="003359A1" w:rsidTr="00B35563">
        <w:tc>
          <w:tcPr>
            <w:tcW w:w="10524" w:type="dxa"/>
            <w:gridSpan w:val="8"/>
          </w:tcPr>
          <w:tbl>
            <w:tblPr>
              <w:tblpPr w:leftFromText="180" w:rightFromText="180" w:vertAnchor="text" w:horzAnchor="margin" w:tblpXSpec="center" w:tblpY="169"/>
              <w:tblW w:w="10524" w:type="dxa"/>
              <w:tblLayout w:type="fixed"/>
              <w:tblCellMar>
                <w:top w:w="102" w:type="dxa"/>
                <w:left w:w="62" w:type="dxa"/>
                <w:bottom w:w="102" w:type="dxa"/>
                <w:right w:w="62" w:type="dxa"/>
              </w:tblCellMar>
              <w:tblLook w:val="0000" w:firstRow="0" w:lastRow="0" w:firstColumn="0" w:lastColumn="0" w:noHBand="0" w:noVBand="0"/>
            </w:tblPr>
            <w:tblGrid>
              <w:gridCol w:w="10524"/>
            </w:tblGrid>
            <w:tr w:rsidR="00B35563" w:rsidRPr="004659BC" w:rsidTr="00B35563">
              <w:tc>
                <w:tcPr>
                  <w:tcW w:w="10524" w:type="dxa"/>
                </w:tcPr>
                <w:p w:rsidR="00B35563" w:rsidRPr="004659BC" w:rsidRDefault="00B35563" w:rsidP="00B35563">
                  <w:pPr>
                    <w:spacing w:after="0" w:line="240" w:lineRule="auto"/>
                    <w:rPr>
                      <w:sz w:val="21"/>
                      <w:szCs w:val="21"/>
                    </w:rPr>
                  </w:pPr>
                  <w:r w:rsidRPr="004659BC">
                    <w:rPr>
                      <w:sz w:val="21"/>
                      <w:szCs w:val="21"/>
                    </w:rPr>
                    <w:t>(п. 2.12.</w:t>
                  </w:r>
                  <w:r w:rsidRPr="004659BC">
                    <w:rPr>
                      <w:sz w:val="21"/>
                      <w:szCs w:val="21"/>
                      <w:lang w:val="en-US"/>
                    </w:rPr>
                    <w:t>Y</w:t>
                  </w:r>
                  <w:r w:rsidRPr="004659BC">
                    <w:rPr>
                      <w:sz w:val="21"/>
                      <w:szCs w:val="21"/>
                    </w:rPr>
                    <w:t xml:space="preserve">.7. введен </w:t>
                  </w:r>
                  <w:r w:rsidR="00EC6FCC">
                    <w:rPr>
                      <w:sz w:val="21"/>
                      <w:szCs w:val="21"/>
                    </w:rPr>
                    <w:t xml:space="preserve">распоряжением Правительства РФ </w:t>
                  </w:r>
                  <w:r w:rsidRPr="004659BC">
                    <w:rPr>
                      <w:sz w:val="21"/>
                      <w:szCs w:val="21"/>
                    </w:rPr>
                    <w:t>от 17.08.2024 № 2237-р)</w:t>
                  </w:r>
                </w:p>
              </w:tc>
            </w:tr>
          </w:tbl>
          <w:p w:rsidR="00B35563" w:rsidRPr="004659BC" w:rsidRDefault="00B35563" w:rsidP="00AF6D8B">
            <w:pPr>
              <w:spacing w:after="0" w:line="240" w:lineRule="auto"/>
              <w:rPr>
                <w:sz w:val="21"/>
                <w:szCs w:val="21"/>
              </w:rPr>
            </w:pPr>
          </w:p>
        </w:tc>
      </w:tr>
      <w:tr w:rsidR="006C619D" w:rsidRPr="003359A1" w:rsidTr="00906E08">
        <w:tc>
          <w:tcPr>
            <w:tcW w:w="1048" w:type="dxa"/>
          </w:tcPr>
          <w:p w:rsidR="006C619D" w:rsidRPr="004659BC" w:rsidRDefault="006C619D" w:rsidP="006C619D">
            <w:pPr>
              <w:spacing w:after="0" w:line="240" w:lineRule="auto"/>
              <w:rPr>
                <w:rFonts w:ascii="Calibri" w:hAnsi="Calibri"/>
                <w:sz w:val="21"/>
                <w:szCs w:val="21"/>
              </w:rPr>
            </w:pPr>
            <w:r w:rsidRPr="004659BC">
              <w:rPr>
                <w:rFonts w:ascii="Calibri" w:hAnsi="Calibri"/>
                <w:sz w:val="21"/>
                <w:szCs w:val="21"/>
              </w:rPr>
              <w:t>2.12.</w:t>
            </w:r>
            <w:r w:rsidRPr="004659BC">
              <w:rPr>
                <w:rFonts w:ascii="Calibri" w:hAnsi="Calibri"/>
                <w:sz w:val="21"/>
                <w:szCs w:val="21"/>
                <w:lang w:val="en-US"/>
              </w:rPr>
              <w:t>Y</w:t>
            </w:r>
            <w:r w:rsidRPr="004659BC">
              <w:rPr>
                <w:rFonts w:ascii="Calibri" w:hAnsi="Calibri"/>
                <w:sz w:val="21"/>
                <w:szCs w:val="21"/>
              </w:rPr>
              <w:t>.8.</w:t>
            </w:r>
          </w:p>
        </w:tc>
        <w:tc>
          <w:tcPr>
            <w:tcW w:w="1849" w:type="dxa"/>
          </w:tcPr>
          <w:p w:rsidR="006C619D" w:rsidRPr="004659BC" w:rsidRDefault="006C619D" w:rsidP="006C619D">
            <w:pPr>
              <w:autoSpaceDE w:val="0"/>
              <w:autoSpaceDN w:val="0"/>
              <w:adjustRightInd w:val="0"/>
              <w:spacing w:after="0" w:line="240" w:lineRule="auto"/>
              <w:rPr>
                <w:rFonts w:ascii="Calibri" w:hAnsi="Calibri"/>
                <w:sz w:val="21"/>
                <w:szCs w:val="21"/>
              </w:rPr>
            </w:pPr>
            <w:r w:rsidRPr="004659BC">
              <w:rPr>
                <w:rFonts w:ascii="Calibri" w:hAnsi="Calibri"/>
                <w:sz w:val="21"/>
                <w:szCs w:val="21"/>
              </w:rPr>
              <w:t xml:space="preserve">Доля отечественных беспилотных авиационных систем в общем объеме </w:t>
            </w:r>
            <w:r w:rsidR="00B83EBA" w:rsidRPr="004659BC">
              <w:rPr>
                <w:rFonts w:ascii="Calibri" w:hAnsi="Calibri"/>
                <w:sz w:val="21"/>
                <w:szCs w:val="21"/>
              </w:rPr>
              <w:t>государственного гражданского заказа на беспилотные авиационные системы, в том числе самолеты, вертолеты, мультироторы</w:t>
            </w:r>
          </w:p>
        </w:tc>
        <w:tc>
          <w:tcPr>
            <w:tcW w:w="2552" w:type="dxa"/>
            <w:gridSpan w:val="2"/>
          </w:tcPr>
          <w:p w:rsidR="006C619D" w:rsidRPr="004659BC" w:rsidRDefault="006C619D" w:rsidP="006C619D">
            <w:pPr>
              <w:autoSpaceDE w:val="0"/>
              <w:autoSpaceDN w:val="0"/>
              <w:adjustRightInd w:val="0"/>
              <w:spacing w:after="0" w:line="240" w:lineRule="auto"/>
              <w:rPr>
                <w:rFonts w:ascii="Calibri" w:eastAsia="Calibri" w:hAnsi="Calibri"/>
                <w:sz w:val="21"/>
                <w:szCs w:val="21"/>
              </w:rPr>
            </w:pPr>
            <w:r w:rsidRPr="004659BC">
              <w:rPr>
                <w:rFonts w:ascii="Calibri" w:eastAsia="Calibri" w:hAnsi="Calibri"/>
                <w:sz w:val="21"/>
                <w:szCs w:val="21"/>
              </w:rPr>
              <w:t>Минпромторг России</w:t>
            </w:r>
          </w:p>
        </w:tc>
        <w:tc>
          <w:tcPr>
            <w:tcW w:w="1559" w:type="dxa"/>
            <w:gridSpan w:val="2"/>
          </w:tcPr>
          <w:p w:rsidR="006C619D" w:rsidRPr="004659BC" w:rsidRDefault="006C619D" w:rsidP="006C619D">
            <w:pPr>
              <w:autoSpaceDE w:val="0"/>
              <w:autoSpaceDN w:val="0"/>
              <w:adjustRightInd w:val="0"/>
              <w:spacing w:after="0" w:line="240" w:lineRule="auto"/>
              <w:rPr>
                <w:rFonts w:ascii="Calibri" w:eastAsia="Calibri" w:hAnsi="Calibri"/>
                <w:sz w:val="21"/>
                <w:szCs w:val="21"/>
              </w:rPr>
            </w:pPr>
            <w:r w:rsidRPr="004659BC">
              <w:rPr>
                <w:rFonts w:ascii="Calibri" w:eastAsia="Calibri" w:hAnsi="Calibri"/>
                <w:sz w:val="21"/>
                <w:szCs w:val="21"/>
              </w:rPr>
              <w:t>по Российской Федерации</w:t>
            </w:r>
          </w:p>
        </w:tc>
        <w:tc>
          <w:tcPr>
            <w:tcW w:w="1701" w:type="dxa"/>
          </w:tcPr>
          <w:p w:rsidR="006C619D" w:rsidRPr="004659BC" w:rsidRDefault="006C619D" w:rsidP="006C619D">
            <w:pPr>
              <w:spacing w:after="0" w:line="240" w:lineRule="auto"/>
              <w:rPr>
                <w:sz w:val="21"/>
                <w:szCs w:val="21"/>
              </w:rPr>
            </w:pPr>
            <w:r w:rsidRPr="004659BC">
              <w:rPr>
                <w:sz w:val="21"/>
                <w:szCs w:val="21"/>
              </w:rPr>
              <w:t>ежегодно</w:t>
            </w:r>
          </w:p>
          <w:p w:rsidR="006C619D" w:rsidRPr="004659BC" w:rsidRDefault="006C619D" w:rsidP="006C619D">
            <w:pPr>
              <w:spacing w:after="0" w:line="240" w:lineRule="auto"/>
              <w:rPr>
                <w:sz w:val="21"/>
                <w:szCs w:val="21"/>
              </w:rPr>
            </w:pPr>
          </w:p>
          <w:p w:rsidR="006C619D" w:rsidRPr="004659BC" w:rsidRDefault="006C619D" w:rsidP="006C619D">
            <w:pPr>
              <w:spacing w:after="0" w:line="240" w:lineRule="auto"/>
              <w:rPr>
                <w:sz w:val="21"/>
                <w:szCs w:val="21"/>
              </w:rPr>
            </w:pPr>
          </w:p>
        </w:tc>
        <w:tc>
          <w:tcPr>
            <w:tcW w:w="1815" w:type="dxa"/>
          </w:tcPr>
          <w:p w:rsidR="006C619D" w:rsidRPr="004659BC" w:rsidRDefault="006C619D" w:rsidP="006C619D">
            <w:pPr>
              <w:spacing w:after="0" w:line="240" w:lineRule="auto"/>
              <w:rPr>
                <w:sz w:val="21"/>
                <w:szCs w:val="21"/>
              </w:rPr>
            </w:pPr>
            <w:r w:rsidRPr="004659BC">
              <w:rPr>
                <w:sz w:val="21"/>
                <w:szCs w:val="21"/>
              </w:rPr>
              <w:t>15 марта</w:t>
            </w:r>
          </w:p>
          <w:p w:rsidR="006C619D" w:rsidRPr="004659BC" w:rsidRDefault="006C619D" w:rsidP="006C619D">
            <w:pPr>
              <w:spacing w:after="0" w:line="240" w:lineRule="auto"/>
              <w:rPr>
                <w:sz w:val="21"/>
                <w:szCs w:val="21"/>
              </w:rPr>
            </w:pPr>
          </w:p>
          <w:p w:rsidR="006C619D" w:rsidRPr="004659BC" w:rsidRDefault="006C619D" w:rsidP="006C619D">
            <w:pPr>
              <w:spacing w:after="0" w:line="240" w:lineRule="auto"/>
              <w:rPr>
                <w:sz w:val="21"/>
                <w:szCs w:val="21"/>
                <w:vertAlign w:val="superscript"/>
              </w:rPr>
            </w:pPr>
            <w:r w:rsidRPr="004659BC">
              <w:rPr>
                <w:sz w:val="21"/>
                <w:szCs w:val="21"/>
              </w:rPr>
              <w:t>не позднее 7-го рабочего дня после отчетного периода</w:t>
            </w:r>
            <w:r w:rsidRPr="004659BC">
              <w:rPr>
                <w:sz w:val="21"/>
                <w:szCs w:val="21"/>
                <w:vertAlign w:val="superscript"/>
              </w:rPr>
              <w:t>4</w:t>
            </w:r>
          </w:p>
          <w:p w:rsidR="006C619D" w:rsidRPr="004659BC" w:rsidRDefault="006C619D" w:rsidP="006C619D">
            <w:pPr>
              <w:spacing w:after="0" w:line="240" w:lineRule="auto"/>
              <w:rPr>
                <w:sz w:val="21"/>
                <w:szCs w:val="21"/>
              </w:rPr>
            </w:pPr>
          </w:p>
          <w:p w:rsidR="006C619D" w:rsidRPr="004659BC" w:rsidRDefault="006C619D" w:rsidP="006C619D">
            <w:pPr>
              <w:spacing w:after="0" w:line="240" w:lineRule="auto"/>
              <w:rPr>
                <w:sz w:val="21"/>
                <w:szCs w:val="21"/>
              </w:rPr>
            </w:pPr>
          </w:p>
        </w:tc>
      </w:tr>
      <w:tr w:rsidR="00B83EBA" w:rsidRPr="003359A1" w:rsidTr="00906E08">
        <w:tc>
          <w:tcPr>
            <w:tcW w:w="10524" w:type="dxa"/>
            <w:gridSpan w:val="8"/>
          </w:tcPr>
          <w:p w:rsidR="00B83EBA" w:rsidRPr="004659BC" w:rsidRDefault="00B83EBA" w:rsidP="006C619D">
            <w:pPr>
              <w:spacing w:after="0" w:line="240" w:lineRule="auto"/>
              <w:rPr>
                <w:sz w:val="21"/>
                <w:szCs w:val="21"/>
              </w:rPr>
            </w:pPr>
            <w:r w:rsidRPr="004659BC">
              <w:rPr>
                <w:sz w:val="21"/>
                <w:szCs w:val="21"/>
              </w:rPr>
              <w:t>(п. 2.12.</w:t>
            </w:r>
            <w:r w:rsidRPr="004659BC">
              <w:rPr>
                <w:sz w:val="21"/>
                <w:szCs w:val="21"/>
                <w:lang w:val="en-US"/>
              </w:rPr>
              <w:t>Y</w:t>
            </w:r>
            <w:r w:rsidRPr="004659BC">
              <w:rPr>
                <w:sz w:val="21"/>
                <w:szCs w:val="21"/>
              </w:rPr>
              <w:t>.8. введен</w:t>
            </w:r>
            <w:r w:rsidR="00EC6FCC">
              <w:rPr>
                <w:sz w:val="21"/>
                <w:szCs w:val="21"/>
              </w:rPr>
              <w:t xml:space="preserve"> распоряжением Правительства РФ</w:t>
            </w:r>
            <w:r w:rsidRPr="004659BC">
              <w:rPr>
                <w:sz w:val="21"/>
                <w:szCs w:val="21"/>
              </w:rPr>
              <w:t xml:space="preserve"> от 17.08.2024 № 2237-р)</w:t>
            </w:r>
          </w:p>
        </w:tc>
      </w:tr>
      <w:tr w:rsidR="004659BC" w:rsidRPr="003359A1" w:rsidTr="00906E08">
        <w:tc>
          <w:tcPr>
            <w:tcW w:w="1048" w:type="dxa"/>
          </w:tcPr>
          <w:p w:rsidR="004659BC" w:rsidRPr="004659BC" w:rsidRDefault="004659BC" w:rsidP="004659BC">
            <w:pPr>
              <w:spacing w:after="0" w:line="240" w:lineRule="auto"/>
              <w:rPr>
                <w:rFonts w:ascii="Calibri" w:hAnsi="Calibri"/>
                <w:sz w:val="21"/>
                <w:szCs w:val="21"/>
              </w:rPr>
            </w:pPr>
            <w:r w:rsidRPr="004659BC">
              <w:rPr>
                <w:rFonts w:ascii="Calibri" w:hAnsi="Calibri"/>
                <w:sz w:val="21"/>
                <w:szCs w:val="21"/>
              </w:rPr>
              <w:t>2.12.</w:t>
            </w:r>
            <w:r w:rsidRPr="004659BC">
              <w:rPr>
                <w:rFonts w:ascii="Calibri" w:hAnsi="Calibri"/>
                <w:sz w:val="21"/>
                <w:szCs w:val="21"/>
                <w:lang w:val="en-US"/>
              </w:rPr>
              <w:t>Y</w:t>
            </w:r>
            <w:r w:rsidRPr="004659BC">
              <w:rPr>
                <w:rFonts w:ascii="Calibri" w:hAnsi="Calibri"/>
                <w:sz w:val="21"/>
                <w:szCs w:val="21"/>
              </w:rPr>
              <w:t>.9.</w:t>
            </w:r>
          </w:p>
        </w:tc>
        <w:tc>
          <w:tcPr>
            <w:tcW w:w="1849" w:type="dxa"/>
          </w:tcPr>
          <w:p w:rsidR="004659BC" w:rsidRPr="004659BC" w:rsidRDefault="004659BC" w:rsidP="004659BC">
            <w:pPr>
              <w:autoSpaceDE w:val="0"/>
              <w:autoSpaceDN w:val="0"/>
              <w:adjustRightInd w:val="0"/>
              <w:spacing w:after="0" w:line="240" w:lineRule="auto"/>
              <w:rPr>
                <w:rFonts w:ascii="Calibri" w:hAnsi="Calibri"/>
                <w:sz w:val="21"/>
                <w:szCs w:val="21"/>
              </w:rPr>
            </w:pPr>
            <w:r w:rsidRPr="004659BC">
              <w:rPr>
                <w:rFonts w:ascii="Calibri" w:hAnsi="Calibri"/>
                <w:sz w:val="21"/>
                <w:szCs w:val="21"/>
              </w:rPr>
              <w:t>Уровень технологического суверенитета в отрасли беспилотных авиационных систем</w:t>
            </w:r>
          </w:p>
        </w:tc>
        <w:tc>
          <w:tcPr>
            <w:tcW w:w="2552" w:type="dxa"/>
            <w:gridSpan w:val="2"/>
          </w:tcPr>
          <w:p w:rsidR="004659BC" w:rsidRPr="004659BC" w:rsidRDefault="004659BC" w:rsidP="004659BC">
            <w:pPr>
              <w:autoSpaceDE w:val="0"/>
              <w:autoSpaceDN w:val="0"/>
              <w:adjustRightInd w:val="0"/>
              <w:spacing w:after="0" w:line="240" w:lineRule="auto"/>
              <w:rPr>
                <w:rFonts w:ascii="Calibri" w:eastAsia="Calibri" w:hAnsi="Calibri"/>
                <w:sz w:val="21"/>
                <w:szCs w:val="21"/>
              </w:rPr>
            </w:pPr>
            <w:r w:rsidRPr="004659BC">
              <w:rPr>
                <w:rFonts w:ascii="Calibri" w:eastAsia="Calibri" w:hAnsi="Calibri"/>
                <w:sz w:val="21"/>
                <w:szCs w:val="21"/>
              </w:rPr>
              <w:t>Минпромторг России</w:t>
            </w:r>
          </w:p>
        </w:tc>
        <w:tc>
          <w:tcPr>
            <w:tcW w:w="1559" w:type="dxa"/>
            <w:gridSpan w:val="2"/>
          </w:tcPr>
          <w:p w:rsidR="004659BC" w:rsidRPr="004659BC" w:rsidRDefault="004659BC" w:rsidP="004659BC">
            <w:pPr>
              <w:autoSpaceDE w:val="0"/>
              <w:autoSpaceDN w:val="0"/>
              <w:adjustRightInd w:val="0"/>
              <w:spacing w:after="0" w:line="240" w:lineRule="auto"/>
              <w:rPr>
                <w:rFonts w:ascii="Calibri" w:eastAsia="Calibri" w:hAnsi="Calibri"/>
                <w:sz w:val="21"/>
                <w:szCs w:val="21"/>
              </w:rPr>
            </w:pPr>
            <w:r w:rsidRPr="004659BC">
              <w:rPr>
                <w:rFonts w:ascii="Calibri" w:eastAsia="Calibri" w:hAnsi="Calibri"/>
                <w:sz w:val="21"/>
                <w:szCs w:val="21"/>
              </w:rPr>
              <w:t>по Российской Федерации</w:t>
            </w:r>
          </w:p>
        </w:tc>
        <w:tc>
          <w:tcPr>
            <w:tcW w:w="1701" w:type="dxa"/>
          </w:tcPr>
          <w:p w:rsidR="004659BC" w:rsidRPr="004659BC" w:rsidRDefault="004659BC" w:rsidP="004659BC">
            <w:pPr>
              <w:spacing w:after="0" w:line="240" w:lineRule="auto"/>
              <w:rPr>
                <w:sz w:val="21"/>
                <w:szCs w:val="21"/>
              </w:rPr>
            </w:pPr>
            <w:r w:rsidRPr="004659BC">
              <w:rPr>
                <w:sz w:val="21"/>
                <w:szCs w:val="21"/>
              </w:rPr>
              <w:t>ежегодно</w:t>
            </w:r>
          </w:p>
          <w:p w:rsidR="004659BC" w:rsidRPr="004659BC" w:rsidRDefault="004659BC" w:rsidP="004659BC">
            <w:pPr>
              <w:spacing w:after="0" w:line="240" w:lineRule="auto"/>
              <w:rPr>
                <w:sz w:val="21"/>
                <w:szCs w:val="21"/>
              </w:rPr>
            </w:pPr>
          </w:p>
          <w:p w:rsidR="004659BC" w:rsidRPr="004659BC" w:rsidRDefault="004659BC" w:rsidP="004659BC">
            <w:pPr>
              <w:spacing w:after="0" w:line="240" w:lineRule="auto"/>
              <w:rPr>
                <w:sz w:val="21"/>
                <w:szCs w:val="21"/>
              </w:rPr>
            </w:pPr>
            <w:r w:rsidRPr="004659BC">
              <w:rPr>
                <w:sz w:val="21"/>
                <w:szCs w:val="21"/>
              </w:rPr>
              <w:t>ежеквартально</w:t>
            </w:r>
          </w:p>
        </w:tc>
        <w:tc>
          <w:tcPr>
            <w:tcW w:w="1815" w:type="dxa"/>
          </w:tcPr>
          <w:p w:rsidR="004659BC" w:rsidRPr="004659BC" w:rsidRDefault="004659BC" w:rsidP="004659BC">
            <w:pPr>
              <w:spacing w:after="0" w:line="240" w:lineRule="auto"/>
              <w:rPr>
                <w:sz w:val="21"/>
                <w:szCs w:val="21"/>
              </w:rPr>
            </w:pPr>
            <w:r w:rsidRPr="004659BC">
              <w:rPr>
                <w:sz w:val="21"/>
                <w:szCs w:val="21"/>
              </w:rPr>
              <w:t>15 марта</w:t>
            </w:r>
          </w:p>
          <w:p w:rsidR="004659BC" w:rsidRPr="004659BC" w:rsidRDefault="004659BC" w:rsidP="004659BC">
            <w:pPr>
              <w:spacing w:after="0" w:line="240" w:lineRule="auto"/>
              <w:rPr>
                <w:sz w:val="21"/>
                <w:szCs w:val="21"/>
              </w:rPr>
            </w:pPr>
          </w:p>
          <w:p w:rsidR="004659BC" w:rsidRPr="004659BC" w:rsidRDefault="004659BC" w:rsidP="004659BC">
            <w:pPr>
              <w:spacing w:after="0" w:line="240" w:lineRule="auto"/>
              <w:rPr>
                <w:sz w:val="21"/>
                <w:szCs w:val="21"/>
                <w:vertAlign w:val="superscript"/>
              </w:rPr>
            </w:pPr>
            <w:r w:rsidRPr="004659BC">
              <w:rPr>
                <w:sz w:val="21"/>
                <w:szCs w:val="21"/>
              </w:rPr>
              <w:t>не позднее 7-го рабочего дня после отчетного периода</w:t>
            </w:r>
            <w:r w:rsidRPr="004659BC">
              <w:rPr>
                <w:sz w:val="21"/>
                <w:szCs w:val="21"/>
                <w:vertAlign w:val="superscript"/>
              </w:rPr>
              <w:t>4</w:t>
            </w:r>
          </w:p>
          <w:p w:rsidR="004659BC" w:rsidRPr="004659BC" w:rsidRDefault="004659BC" w:rsidP="004659BC">
            <w:pPr>
              <w:spacing w:after="0" w:line="240" w:lineRule="auto"/>
              <w:rPr>
                <w:sz w:val="21"/>
                <w:szCs w:val="21"/>
              </w:rPr>
            </w:pPr>
          </w:p>
          <w:p w:rsidR="004659BC" w:rsidRPr="004659BC" w:rsidRDefault="004659BC" w:rsidP="004659BC">
            <w:pPr>
              <w:spacing w:after="0" w:line="240" w:lineRule="auto"/>
              <w:rPr>
                <w:sz w:val="21"/>
                <w:szCs w:val="21"/>
              </w:rPr>
            </w:pPr>
            <w:r w:rsidRPr="004659BC">
              <w:rPr>
                <w:sz w:val="21"/>
                <w:szCs w:val="21"/>
              </w:rPr>
              <w:t>не позднее 15-го рабочего дня после отчетного периода</w:t>
            </w:r>
          </w:p>
          <w:p w:rsidR="004659BC" w:rsidRPr="004659BC" w:rsidRDefault="004659BC" w:rsidP="004659BC">
            <w:pPr>
              <w:spacing w:after="0" w:line="240" w:lineRule="auto"/>
              <w:rPr>
                <w:sz w:val="21"/>
                <w:szCs w:val="21"/>
              </w:rPr>
            </w:pPr>
          </w:p>
        </w:tc>
      </w:tr>
      <w:tr w:rsidR="004659BC" w:rsidRPr="003359A1" w:rsidTr="00906E08">
        <w:tc>
          <w:tcPr>
            <w:tcW w:w="10524" w:type="dxa"/>
            <w:gridSpan w:val="8"/>
          </w:tcPr>
          <w:p w:rsidR="004659BC" w:rsidRDefault="004659BC" w:rsidP="004659BC">
            <w:pPr>
              <w:spacing w:after="0" w:line="240" w:lineRule="auto"/>
            </w:pPr>
            <w:r w:rsidRPr="004B6C0B">
              <w:t>(</w:t>
            </w:r>
            <w:r>
              <w:t>п. 2.12.</w:t>
            </w:r>
            <w:r>
              <w:rPr>
                <w:lang w:val="en-US"/>
              </w:rPr>
              <w:t>Y</w:t>
            </w:r>
            <w:r>
              <w:t>.9</w:t>
            </w:r>
            <w:r w:rsidRPr="00FB68BC">
              <w:t>.</w:t>
            </w:r>
            <w:r>
              <w:t xml:space="preserve"> введен распоряжением</w:t>
            </w:r>
            <w:r w:rsidRPr="004B6C0B">
              <w:t xml:space="preserve"> Правительства РФ</w:t>
            </w:r>
            <w:r w:rsidRPr="00FB68BC">
              <w:t xml:space="preserve"> </w:t>
            </w:r>
            <w:r>
              <w:t>от 17.08.2024 № 2237-р</w:t>
            </w:r>
            <w:r w:rsidRPr="004B6C0B">
              <w:t>)</w:t>
            </w:r>
          </w:p>
        </w:tc>
      </w:tr>
      <w:tr w:rsidR="00957DE6" w:rsidRPr="003359A1" w:rsidTr="00906E08">
        <w:tc>
          <w:tcPr>
            <w:tcW w:w="1048" w:type="dxa"/>
          </w:tcPr>
          <w:p w:rsidR="00957DE6" w:rsidRPr="004659BC" w:rsidRDefault="00957DE6" w:rsidP="00957DE6">
            <w:pPr>
              <w:spacing w:after="0" w:line="240" w:lineRule="auto"/>
              <w:rPr>
                <w:rFonts w:ascii="Calibri" w:hAnsi="Calibri"/>
                <w:sz w:val="21"/>
                <w:szCs w:val="21"/>
              </w:rPr>
            </w:pPr>
            <w:r w:rsidRPr="004659BC">
              <w:rPr>
                <w:rFonts w:ascii="Calibri" w:hAnsi="Calibri"/>
                <w:sz w:val="21"/>
                <w:szCs w:val="21"/>
              </w:rPr>
              <w:t>2.12.</w:t>
            </w:r>
            <w:r w:rsidRPr="004659BC">
              <w:rPr>
                <w:rFonts w:ascii="Calibri" w:hAnsi="Calibri"/>
                <w:sz w:val="21"/>
                <w:szCs w:val="21"/>
                <w:lang w:val="en-US"/>
              </w:rPr>
              <w:t>Y</w:t>
            </w:r>
            <w:r w:rsidRPr="004659BC">
              <w:rPr>
                <w:rFonts w:ascii="Calibri" w:hAnsi="Calibri"/>
                <w:sz w:val="21"/>
                <w:szCs w:val="21"/>
              </w:rPr>
              <w:t>.</w:t>
            </w:r>
            <w:r>
              <w:rPr>
                <w:rFonts w:ascii="Calibri" w:hAnsi="Calibri"/>
                <w:sz w:val="21"/>
                <w:szCs w:val="21"/>
              </w:rPr>
              <w:t>10</w:t>
            </w:r>
            <w:r w:rsidRPr="004659BC">
              <w:rPr>
                <w:rFonts w:ascii="Calibri" w:hAnsi="Calibri"/>
                <w:sz w:val="21"/>
                <w:szCs w:val="21"/>
              </w:rPr>
              <w:t>.</w:t>
            </w:r>
          </w:p>
        </w:tc>
        <w:tc>
          <w:tcPr>
            <w:tcW w:w="1849" w:type="dxa"/>
          </w:tcPr>
          <w:p w:rsidR="00957DE6" w:rsidRPr="004659BC" w:rsidRDefault="00957DE6" w:rsidP="00957DE6">
            <w:pPr>
              <w:autoSpaceDE w:val="0"/>
              <w:autoSpaceDN w:val="0"/>
              <w:adjustRightInd w:val="0"/>
              <w:spacing w:after="0" w:line="240" w:lineRule="auto"/>
              <w:rPr>
                <w:rFonts w:ascii="Calibri" w:hAnsi="Calibri"/>
                <w:sz w:val="21"/>
                <w:szCs w:val="21"/>
              </w:rPr>
            </w:pPr>
            <w:r>
              <w:rPr>
                <w:rFonts w:ascii="Calibri" w:hAnsi="Calibri"/>
                <w:sz w:val="21"/>
                <w:szCs w:val="21"/>
              </w:rPr>
              <w:t>Количество произведенных российских беспилотных авиационных систем</w:t>
            </w:r>
          </w:p>
        </w:tc>
        <w:tc>
          <w:tcPr>
            <w:tcW w:w="2552" w:type="dxa"/>
            <w:gridSpan w:val="2"/>
          </w:tcPr>
          <w:p w:rsidR="00957DE6" w:rsidRPr="004659BC" w:rsidRDefault="00957DE6" w:rsidP="00957DE6">
            <w:pPr>
              <w:autoSpaceDE w:val="0"/>
              <w:autoSpaceDN w:val="0"/>
              <w:adjustRightInd w:val="0"/>
              <w:spacing w:after="0" w:line="240" w:lineRule="auto"/>
              <w:rPr>
                <w:rFonts w:ascii="Calibri" w:eastAsia="Calibri" w:hAnsi="Calibri"/>
                <w:sz w:val="21"/>
                <w:szCs w:val="21"/>
              </w:rPr>
            </w:pPr>
            <w:r w:rsidRPr="004659BC">
              <w:rPr>
                <w:rFonts w:ascii="Calibri" w:eastAsia="Calibri" w:hAnsi="Calibri"/>
                <w:sz w:val="21"/>
                <w:szCs w:val="21"/>
              </w:rPr>
              <w:t>Минпромторг России</w:t>
            </w:r>
          </w:p>
        </w:tc>
        <w:tc>
          <w:tcPr>
            <w:tcW w:w="1559" w:type="dxa"/>
            <w:gridSpan w:val="2"/>
          </w:tcPr>
          <w:p w:rsidR="00957DE6" w:rsidRPr="004659BC" w:rsidRDefault="00957DE6" w:rsidP="00957DE6">
            <w:pPr>
              <w:autoSpaceDE w:val="0"/>
              <w:autoSpaceDN w:val="0"/>
              <w:adjustRightInd w:val="0"/>
              <w:spacing w:after="0" w:line="240" w:lineRule="auto"/>
              <w:rPr>
                <w:rFonts w:ascii="Calibri" w:eastAsia="Calibri" w:hAnsi="Calibri"/>
                <w:sz w:val="21"/>
                <w:szCs w:val="21"/>
              </w:rPr>
            </w:pPr>
            <w:r w:rsidRPr="004659BC">
              <w:rPr>
                <w:rFonts w:ascii="Calibri" w:eastAsia="Calibri" w:hAnsi="Calibri"/>
                <w:sz w:val="21"/>
                <w:szCs w:val="21"/>
              </w:rPr>
              <w:t>по Российской Федерации</w:t>
            </w:r>
          </w:p>
        </w:tc>
        <w:tc>
          <w:tcPr>
            <w:tcW w:w="1701" w:type="dxa"/>
          </w:tcPr>
          <w:p w:rsidR="00957DE6" w:rsidRPr="004659BC" w:rsidRDefault="00957DE6" w:rsidP="00957DE6">
            <w:pPr>
              <w:spacing w:after="0" w:line="240" w:lineRule="auto"/>
              <w:rPr>
                <w:sz w:val="21"/>
                <w:szCs w:val="21"/>
              </w:rPr>
            </w:pPr>
            <w:r w:rsidRPr="004659BC">
              <w:rPr>
                <w:sz w:val="21"/>
                <w:szCs w:val="21"/>
              </w:rPr>
              <w:t>ежегодно</w:t>
            </w:r>
          </w:p>
          <w:p w:rsidR="00957DE6" w:rsidRPr="004659BC" w:rsidRDefault="00957DE6" w:rsidP="00957DE6">
            <w:pPr>
              <w:spacing w:after="0" w:line="240" w:lineRule="auto"/>
              <w:rPr>
                <w:sz w:val="21"/>
                <w:szCs w:val="21"/>
              </w:rPr>
            </w:pPr>
          </w:p>
          <w:p w:rsidR="00957DE6" w:rsidRPr="004659BC" w:rsidRDefault="00957DE6" w:rsidP="00957DE6">
            <w:pPr>
              <w:spacing w:after="0" w:line="240" w:lineRule="auto"/>
              <w:rPr>
                <w:sz w:val="21"/>
                <w:szCs w:val="21"/>
              </w:rPr>
            </w:pPr>
            <w:r w:rsidRPr="004659BC">
              <w:rPr>
                <w:sz w:val="21"/>
                <w:szCs w:val="21"/>
              </w:rPr>
              <w:t>ежеквартально</w:t>
            </w:r>
          </w:p>
        </w:tc>
        <w:tc>
          <w:tcPr>
            <w:tcW w:w="1815" w:type="dxa"/>
          </w:tcPr>
          <w:p w:rsidR="00957DE6" w:rsidRPr="004659BC" w:rsidRDefault="00957DE6" w:rsidP="00957DE6">
            <w:pPr>
              <w:spacing w:after="0" w:line="240" w:lineRule="auto"/>
              <w:rPr>
                <w:sz w:val="21"/>
                <w:szCs w:val="21"/>
              </w:rPr>
            </w:pPr>
            <w:r w:rsidRPr="004659BC">
              <w:rPr>
                <w:sz w:val="21"/>
                <w:szCs w:val="21"/>
              </w:rPr>
              <w:t>15 марта</w:t>
            </w:r>
          </w:p>
          <w:p w:rsidR="00957DE6" w:rsidRPr="004659BC" w:rsidRDefault="00957DE6" w:rsidP="00957DE6">
            <w:pPr>
              <w:spacing w:after="0" w:line="240" w:lineRule="auto"/>
              <w:rPr>
                <w:sz w:val="21"/>
                <w:szCs w:val="21"/>
              </w:rPr>
            </w:pPr>
          </w:p>
          <w:p w:rsidR="00957DE6" w:rsidRPr="004659BC" w:rsidRDefault="00957DE6" w:rsidP="00957DE6">
            <w:pPr>
              <w:spacing w:after="0" w:line="240" w:lineRule="auto"/>
              <w:rPr>
                <w:sz w:val="21"/>
                <w:szCs w:val="21"/>
                <w:vertAlign w:val="superscript"/>
              </w:rPr>
            </w:pPr>
            <w:r w:rsidRPr="004659BC">
              <w:rPr>
                <w:sz w:val="21"/>
                <w:szCs w:val="21"/>
              </w:rPr>
              <w:t>не позднее 7-го рабочего дня после отчетного периода</w:t>
            </w:r>
            <w:r w:rsidRPr="004659BC">
              <w:rPr>
                <w:sz w:val="21"/>
                <w:szCs w:val="21"/>
                <w:vertAlign w:val="superscript"/>
              </w:rPr>
              <w:t>4</w:t>
            </w:r>
          </w:p>
          <w:p w:rsidR="00957DE6" w:rsidRPr="004659BC" w:rsidRDefault="00957DE6" w:rsidP="00957DE6">
            <w:pPr>
              <w:spacing w:after="0" w:line="240" w:lineRule="auto"/>
              <w:rPr>
                <w:sz w:val="21"/>
                <w:szCs w:val="21"/>
              </w:rPr>
            </w:pPr>
          </w:p>
          <w:p w:rsidR="00957DE6" w:rsidRPr="004659BC" w:rsidRDefault="00957DE6" w:rsidP="00957DE6">
            <w:pPr>
              <w:spacing w:after="0" w:line="240" w:lineRule="auto"/>
              <w:rPr>
                <w:sz w:val="21"/>
                <w:szCs w:val="21"/>
              </w:rPr>
            </w:pPr>
            <w:r w:rsidRPr="004659BC">
              <w:rPr>
                <w:sz w:val="21"/>
                <w:szCs w:val="21"/>
              </w:rPr>
              <w:t>не позднее 15-го рабочего дня после отчетного периода</w:t>
            </w:r>
          </w:p>
          <w:p w:rsidR="00957DE6" w:rsidRPr="004659BC" w:rsidRDefault="00957DE6" w:rsidP="00957DE6">
            <w:pPr>
              <w:spacing w:after="0" w:line="240" w:lineRule="auto"/>
              <w:rPr>
                <w:sz w:val="21"/>
                <w:szCs w:val="21"/>
              </w:rPr>
            </w:pPr>
          </w:p>
        </w:tc>
      </w:tr>
      <w:tr w:rsidR="00957DE6" w:rsidRPr="003359A1" w:rsidTr="00906E08">
        <w:tc>
          <w:tcPr>
            <w:tcW w:w="10524" w:type="dxa"/>
            <w:gridSpan w:val="8"/>
          </w:tcPr>
          <w:p w:rsidR="00957DE6" w:rsidRPr="004659BC" w:rsidRDefault="00957DE6" w:rsidP="00957DE6">
            <w:pPr>
              <w:spacing w:after="0" w:line="240" w:lineRule="auto"/>
              <w:rPr>
                <w:sz w:val="21"/>
                <w:szCs w:val="21"/>
              </w:rPr>
            </w:pPr>
            <w:r w:rsidRPr="004B6C0B">
              <w:t>(</w:t>
            </w:r>
            <w:r>
              <w:t>п. 2.12.</w:t>
            </w:r>
            <w:r>
              <w:rPr>
                <w:lang w:val="en-US"/>
              </w:rPr>
              <w:t>Y</w:t>
            </w:r>
            <w:r>
              <w:t>.10</w:t>
            </w:r>
            <w:r w:rsidRPr="00FB68BC">
              <w:t>.</w:t>
            </w:r>
            <w:r>
              <w:t xml:space="preserve"> введен распоряжением</w:t>
            </w:r>
            <w:r w:rsidRPr="004B6C0B">
              <w:t xml:space="preserve"> Правительства РФ</w:t>
            </w:r>
            <w:r>
              <w:t xml:space="preserve"> от 17.08.2024 № 2237-р</w:t>
            </w:r>
            <w:r w:rsidRPr="004B6C0B">
              <w:t>)</w:t>
            </w:r>
          </w:p>
        </w:tc>
      </w:tr>
      <w:tr w:rsidR="00FF633C" w:rsidRPr="003359A1" w:rsidTr="00906E08">
        <w:tc>
          <w:tcPr>
            <w:tcW w:w="1048" w:type="dxa"/>
          </w:tcPr>
          <w:p w:rsidR="00FF633C" w:rsidRPr="004659BC" w:rsidRDefault="00FF633C" w:rsidP="00FF633C">
            <w:pPr>
              <w:spacing w:after="0" w:line="240" w:lineRule="auto"/>
              <w:rPr>
                <w:rFonts w:ascii="Calibri" w:hAnsi="Calibri"/>
                <w:sz w:val="21"/>
                <w:szCs w:val="21"/>
              </w:rPr>
            </w:pPr>
            <w:r w:rsidRPr="004659BC">
              <w:rPr>
                <w:rFonts w:ascii="Calibri" w:hAnsi="Calibri"/>
                <w:sz w:val="21"/>
                <w:szCs w:val="21"/>
              </w:rPr>
              <w:t>2.12.</w:t>
            </w:r>
            <w:r w:rsidRPr="004659BC">
              <w:rPr>
                <w:rFonts w:ascii="Calibri" w:hAnsi="Calibri"/>
                <w:sz w:val="21"/>
                <w:szCs w:val="21"/>
                <w:lang w:val="en-US"/>
              </w:rPr>
              <w:t>Y</w:t>
            </w:r>
            <w:r w:rsidRPr="004659BC">
              <w:rPr>
                <w:rFonts w:ascii="Calibri" w:hAnsi="Calibri"/>
                <w:sz w:val="21"/>
                <w:szCs w:val="21"/>
              </w:rPr>
              <w:t>.</w:t>
            </w:r>
            <w:r>
              <w:rPr>
                <w:rFonts w:ascii="Calibri" w:hAnsi="Calibri"/>
                <w:sz w:val="21"/>
                <w:szCs w:val="21"/>
              </w:rPr>
              <w:t>11</w:t>
            </w:r>
            <w:r w:rsidRPr="004659BC">
              <w:rPr>
                <w:rFonts w:ascii="Calibri" w:hAnsi="Calibri"/>
                <w:sz w:val="21"/>
                <w:szCs w:val="21"/>
              </w:rPr>
              <w:t>.</w:t>
            </w:r>
          </w:p>
        </w:tc>
        <w:tc>
          <w:tcPr>
            <w:tcW w:w="1849" w:type="dxa"/>
          </w:tcPr>
          <w:p w:rsidR="00FF633C" w:rsidRPr="004659BC" w:rsidRDefault="00FF633C" w:rsidP="00FF633C">
            <w:pPr>
              <w:autoSpaceDE w:val="0"/>
              <w:autoSpaceDN w:val="0"/>
              <w:adjustRightInd w:val="0"/>
              <w:spacing w:after="0" w:line="240" w:lineRule="auto"/>
              <w:rPr>
                <w:rFonts w:ascii="Calibri" w:hAnsi="Calibri"/>
                <w:sz w:val="21"/>
                <w:szCs w:val="21"/>
              </w:rPr>
            </w:pPr>
            <w:r>
              <w:rPr>
                <w:rFonts w:ascii="Calibri" w:hAnsi="Calibri"/>
                <w:sz w:val="21"/>
                <w:szCs w:val="21"/>
              </w:rPr>
              <w:t>Количество субъектов Российской Федерации, оснащенных инфраструктурой научно-производственных центров в соответствии с методологической поддержкой автономной некоммерческой организации «Федеральный центр беспилотных авиационных систем»</w:t>
            </w:r>
          </w:p>
        </w:tc>
        <w:tc>
          <w:tcPr>
            <w:tcW w:w="2552" w:type="dxa"/>
            <w:gridSpan w:val="2"/>
          </w:tcPr>
          <w:p w:rsidR="00FF633C" w:rsidRPr="004659BC" w:rsidRDefault="00FF633C" w:rsidP="00FF633C">
            <w:pPr>
              <w:autoSpaceDE w:val="0"/>
              <w:autoSpaceDN w:val="0"/>
              <w:adjustRightInd w:val="0"/>
              <w:spacing w:after="0" w:line="240" w:lineRule="auto"/>
              <w:rPr>
                <w:rFonts w:ascii="Calibri" w:eastAsia="Calibri" w:hAnsi="Calibri"/>
                <w:sz w:val="21"/>
                <w:szCs w:val="21"/>
              </w:rPr>
            </w:pPr>
            <w:r w:rsidRPr="004659BC">
              <w:rPr>
                <w:rFonts w:ascii="Calibri" w:eastAsia="Calibri" w:hAnsi="Calibri"/>
                <w:sz w:val="21"/>
                <w:szCs w:val="21"/>
              </w:rPr>
              <w:t>Минпромторг России</w:t>
            </w:r>
          </w:p>
        </w:tc>
        <w:tc>
          <w:tcPr>
            <w:tcW w:w="1559" w:type="dxa"/>
            <w:gridSpan w:val="2"/>
          </w:tcPr>
          <w:p w:rsidR="00FF633C" w:rsidRPr="004659BC" w:rsidRDefault="00FF633C" w:rsidP="00FF633C">
            <w:pPr>
              <w:autoSpaceDE w:val="0"/>
              <w:autoSpaceDN w:val="0"/>
              <w:adjustRightInd w:val="0"/>
              <w:spacing w:after="0" w:line="240" w:lineRule="auto"/>
              <w:rPr>
                <w:rFonts w:ascii="Calibri" w:eastAsia="Calibri" w:hAnsi="Calibri"/>
                <w:sz w:val="21"/>
                <w:szCs w:val="21"/>
              </w:rPr>
            </w:pPr>
            <w:r w:rsidRPr="004659BC">
              <w:rPr>
                <w:rFonts w:ascii="Calibri" w:eastAsia="Calibri" w:hAnsi="Calibri"/>
                <w:sz w:val="21"/>
                <w:szCs w:val="21"/>
              </w:rPr>
              <w:t>по Российской Федерации</w:t>
            </w:r>
          </w:p>
        </w:tc>
        <w:tc>
          <w:tcPr>
            <w:tcW w:w="1701" w:type="dxa"/>
          </w:tcPr>
          <w:p w:rsidR="00FF633C" w:rsidRPr="004659BC" w:rsidRDefault="00FF633C" w:rsidP="00FF633C">
            <w:pPr>
              <w:spacing w:after="0" w:line="240" w:lineRule="auto"/>
              <w:rPr>
                <w:sz w:val="21"/>
                <w:szCs w:val="21"/>
              </w:rPr>
            </w:pPr>
            <w:r w:rsidRPr="004659BC">
              <w:rPr>
                <w:sz w:val="21"/>
                <w:szCs w:val="21"/>
              </w:rPr>
              <w:t>ежегодно</w:t>
            </w:r>
          </w:p>
          <w:p w:rsidR="00FF633C" w:rsidRPr="004659BC" w:rsidRDefault="00FF633C" w:rsidP="00FF633C">
            <w:pPr>
              <w:spacing w:after="0" w:line="240" w:lineRule="auto"/>
              <w:rPr>
                <w:sz w:val="21"/>
                <w:szCs w:val="21"/>
              </w:rPr>
            </w:pPr>
          </w:p>
          <w:p w:rsidR="00FF633C" w:rsidRPr="004659BC" w:rsidRDefault="00FF633C" w:rsidP="00FF633C">
            <w:pPr>
              <w:spacing w:after="0" w:line="240" w:lineRule="auto"/>
              <w:rPr>
                <w:sz w:val="21"/>
                <w:szCs w:val="21"/>
              </w:rPr>
            </w:pPr>
            <w:r w:rsidRPr="004659BC">
              <w:rPr>
                <w:sz w:val="21"/>
                <w:szCs w:val="21"/>
              </w:rPr>
              <w:t>ежеквартально</w:t>
            </w:r>
          </w:p>
        </w:tc>
        <w:tc>
          <w:tcPr>
            <w:tcW w:w="1815" w:type="dxa"/>
          </w:tcPr>
          <w:p w:rsidR="00FF633C" w:rsidRPr="004659BC" w:rsidRDefault="00FF633C" w:rsidP="00FF633C">
            <w:pPr>
              <w:spacing w:after="0" w:line="240" w:lineRule="auto"/>
              <w:rPr>
                <w:sz w:val="21"/>
                <w:szCs w:val="21"/>
              </w:rPr>
            </w:pPr>
            <w:r w:rsidRPr="004659BC">
              <w:rPr>
                <w:sz w:val="21"/>
                <w:szCs w:val="21"/>
              </w:rPr>
              <w:t>15 марта</w:t>
            </w:r>
          </w:p>
          <w:p w:rsidR="00FF633C" w:rsidRPr="004659BC" w:rsidRDefault="00FF633C" w:rsidP="00FF633C">
            <w:pPr>
              <w:spacing w:after="0" w:line="240" w:lineRule="auto"/>
              <w:rPr>
                <w:sz w:val="21"/>
                <w:szCs w:val="21"/>
              </w:rPr>
            </w:pPr>
          </w:p>
          <w:p w:rsidR="00FF633C" w:rsidRPr="004659BC" w:rsidRDefault="00FF633C" w:rsidP="00FF633C">
            <w:pPr>
              <w:spacing w:after="0" w:line="240" w:lineRule="auto"/>
              <w:rPr>
                <w:sz w:val="21"/>
                <w:szCs w:val="21"/>
                <w:vertAlign w:val="superscript"/>
              </w:rPr>
            </w:pPr>
            <w:r w:rsidRPr="004659BC">
              <w:rPr>
                <w:sz w:val="21"/>
                <w:szCs w:val="21"/>
              </w:rPr>
              <w:t>не позднее 7-го рабочего дня после отчетного периода</w:t>
            </w:r>
            <w:r w:rsidRPr="004659BC">
              <w:rPr>
                <w:sz w:val="21"/>
                <w:szCs w:val="21"/>
                <w:vertAlign w:val="superscript"/>
              </w:rPr>
              <w:t>4</w:t>
            </w:r>
          </w:p>
          <w:p w:rsidR="00FF633C" w:rsidRPr="004659BC" w:rsidRDefault="00FF633C" w:rsidP="00FF633C">
            <w:pPr>
              <w:spacing w:after="0" w:line="240" w:lineRule="auto"/>
              <w:rPr>
                <w:sz w:val="21"/>
                <w:szCs w:val="21"/>
              </w:rPr>
            </w:pPr>
          </w:p>
          <w:p w:rsidR="00FF633C" w:rsidRPr="004659BC" w:rsidRDefault="00FF633C" w:rsidP="00FF633C">
            <w:pPr>
              <w:spacing w:after="0" w:line="240" w:lineRule="auto"/>
              <w:rPr>
                <w:sz w:val="21"/>
                <w:szCs w:val="21"/>
              </w:rPr>
            </w:pPr>
          </w:p>
        </w:tc>
      </w:tr>
      <w:tr w:rsidR="00FF633C" w:rsidRPr="003359A1" w:rsidTr="00906E08">
        <w:tc>
          <w:tcPr>
            <w:tcW w:w="10524" w:type="dxa"/>
            <w:gridSpan w:val="8"/>
          </w:tcPr>
          <w:p w:rsidR="00FF633C" w:rsidRPr="004659BC" w:rsidRDefault="00FF633C" w:rsidP="00FF633C">
            <w:pPr>
              <w:spacing w:after="0" w:line="240" w:lineRule="auto"/>
              <w:rPr>
                <w:sz w:val="21"/>
                <w:szCs w:val="21"/>
              </w:rPr>
            </w:pPr>
            <w:r w:rsidRPr="004B6C0B">
              <w:t>(</w:t>
            </w:r>
            <w:r>
              <w:t>п. 2.12.</w:t>
            </w:r>
            <w:r>
              <w:rPr>
                <w:lang w:val="en-US"/>
              </w:rPr>
              <w:t>Y</w:t>
            </w:r>
            <w:r>
              <w:t>.11</w:t>
            </w:r>
            <w:r w:rsidRPr="00FB68BC">
              <w:t>.</w:t>
            </w:r>
            <w:r>
              <w:t xml:space="preserve"> введен распоряжением</w:t>
            </w:r>
            <w:r w:rsidRPr="004B6C0B">
              <w:t xml:space="preserve"> Правительства РФ</w:t>
            </w:r>
            <w:r w:rsidRPr="00FB68BC">
              <w:t xml:space="preserve"> </w:t>
            </w:r>
            <w:r>
              <w:t>от 17.08.2024 № 2237-р</w:t>
            </w:r>
            <w:r w:rsidRPr="004B6C0B">
              <w:t>)</w:t>
            </w:r>
          </w:p>
        </w:tc>
      </w:tr>
      <w:tr w:rsidR="00321573" w:rsidRPr="003359A1" w:rsidTr="00906E08">
        <w:tc>
          <w:tcPr>
            <w:tcW w:w="1048" w:type="dxa"/>
          </w:tcPr>
          <w:p w:rsidR="00321573" w:rsidRPr="004659BC" w:rsidRDefault="00321573" w:rsidP="00321573">
            <w:pPr>
              <w:spacing w:after="0" w:line="240" w:lineRule="auto"/>
              <w:rPr>
                <w:rFonts w:ascii="Calibri" w:hAnsi="Calibri"/>
                <w:sz w:val="21"/>
                <w:szCs w:val="21"/>
              </w:rPr>
            </w:pPr>
            <w:r w:rsidRPr="004659BC">
              <w:rPr>
                <w:rFonts w:ascii="Calibri" w:hAnsi="Calibri"/>
                <w:sz w:val="21"/>
                <w:szCs w:val="21"/>
              </w:rPr>
              <w:t>2.12.</w:t>
            </w:r>
            <w:r w:rsidRPr="004659BC">
              <w:rPr>
                <w:rFonts w:ascii="Calibri" w:hAnsi="Calibri"/>
                <w:sz w:val="21"/>
                <w:szCs w:val="21"/>
                <w:lang w:val="en-US"/>
              </w:rPr>
              <w:t>Y</w:t>
            </w:r>
            <w:r w:rsidRPr="004659BC">
              <w:rPr>
                <w:rFonts w:ascii="Calibri" w:hAnsi="Calibri"/>
                <w:sz w:val="21"/>
                <w:szCs w:val="21"/>
              </w:rPr>
              <w:t>.</w:t>
            </w:r>
            <w:r>
              <w:rPr>
                <w:rFonts w:ascii="Calibri" w:hAnsi="Calibri"/>
                <w:sz w:val="21"/>
                <w:szCs w:val="21"/>
              </w:rPr>
              <w:t>12</w:t>
            </w:r>
            <w:r w:rsidRPr="004659BC">
              <w:rPr>
                <w:rFonts w:ascii="Calibri" w:hAnsi="Calibri"/>
                <w:sz w:val="21"/>
                <w:szCs w:val="21"/>
              </w:rPr>
              <w:t>.</w:t>
            </w:r>
          </w:p>
        </w:tc>
        <w:tc>
          <w:tcPr>
            <w:tcW w:w="1849" w:type="dxa"/>
          </w:tcPr>
          <w:p w:rsidR="00321573" w:rsidRPr="004659BC" w:rsidRDefault="00321573" w:rsidP="00321573">
            <w:pPr>
              <w:autoSpaceDE w:val="0"/>
              <w:autoSpaceDN w:val="0"/>
              <w:adjustRightInd w:val="0"/>
              <w:spacing w:after="0" w:line="240" w:lineRule="auto"/>
              <w:rPr>
                <w:rFonts w:ascii="Calibri" w:hAnsi="Calibri"/>
                <w:sz w:val="21"/>
                <w:szCs w:val="21"/>
              </w:rPr>
            </w:pPr>
            <w:r>
              <w:rPr>
                <w:rFonts w:ascii="Calibri" w:hAnsi="Calibri"/>
                <w:sz w:val="21"/>
                <w:szCs w:val="21"/>
              </w:rPr>
              <w:t>Количество субъектов Единого реестра российских производителей беспилотных авиационных систем и комплектующих</w:t>
            </w:r>
          </w:p>
        </w:tc>
        <w:tc>
          <w:tcPr>
            <w:tcW w:w="2552" w:type="dxa"/>
            <w:gridSpan w:val="2"/>
          </w:tcPr>
          <w:p w:rsidR="00321573" w:rsidRPr="004659BC" w:rsidRDefault="00321573" w:rsidP="00321573">
            <w:pPr>
              <w:autoSpaceDE w:val="0"/>
              <w:autoSpaceDN w:val="0"/>
              <w:adjustRightInd w:val="0"/>
              <w:spacing w:after="0" w:line="240" w:lineRule="auto"/>
              <w:rPr>
                <w:rFonts w:ascii="Calibri" w:eastAsia="Calibri" w:hAnsi="Calibri"/>
                <w:sz w:val="21"/>
                <w:szCs w:val="21"/>
              </w:rPr>
            </w:pPr>
            <w:r w:rsidRPr="004659BC">
              <w:rPr>
                <w:rFonts w:ascii="Calibri" w:eastAsia="Calibri" w:hAnsi="Calibri"/>
                <w:sz w:val="21"/>
                <w:szCs w:val="21"/>
              </w:rPr>
              <w:t>Минпромторг России</w:t>
            </w:r>
          </w:p>
        </w:tc>
        <w:tc>
          <w:tcPr>
            <w:tcW w:w="1559" w:type="dxa"/>
            <w:gridSpan w:val="2"/>
          </w:tcPr>
          <w:p w:rsidR="00321573" w:rsidRPr="004659BC" w:rsidRDefault="00321573" w:rsidP="00321573">
            <w:pPr>
              <w:autoSpaceDE w:val="0"/>
              <w:autoSpaceDN w:val="0"/>
              <w:adjustRightInd w:val="0"/>
              <w:spacing w:after="0" w:line="240" w:lineRule="auto"/>
              <w:rPr>
                <w:rFonts w:ascii="Calibri" w:eastAsia="Calibri" w:hAnsi="Calibri"/>
                <w:sz w:val="21"/>
                <w:szCs w:val="21"/>
              </w:rPr>
            </w:pPr>
            <w:r w:rsidRPr="004659BC">
              <w:rPr>
                <w:rFonts w:ascii="Calibri" w:eastAsia="Calibri" w:hAnsi="Calibri"/>
                <w:sz w:val="21"/>
                <w:szCs w:val="21"/>
              </w:rPr>
              <w:t>по Российской Федерации</w:t>
            </w:r>
          </w:p>
        </w:tc>
        <w:tc>
          <w:tcPr>
            <w:tcW w:w="1701" w:type="dxa"/>
          </w:tcPr>
          <w:p w:rsidR="00321573" w:rsidRPr="004659BC" w:rsidRDefault="00321573" w:rsidP="00321573">
            <w:pPr>
              <w:spacing w:after="0" w:line="240" w:lineRule="auto"/>
              <w:rPr>
                <w:sz w:val="21"/>
                <w:szCs w:val="21"/>
              </w:rPr>
            </w:pPr>
            <w:r w:rsidRPr="004659BC">
              <w:rPr>
                <w:sz w:val="21"/>
                <w:szCs w:val="21"/>
              </w:rPr>
              <w:t>ежегодно</w:t>
            </w:r>
          </w:p>
          <w:p w:rsidR="00321573" w:rsidRPr="004659BC" w:rsidRDefault="00321573" w:rsidP="00321573">
            <w:pPr>
              <w:spacing w:after="0" w:line="240" w:lineRule="auto"/>
              <w:rPr>
                <w:sz w:val="21"/>
                <w:szCs w:val="21"/>
              </w:rPr>
            </w:pPr>
          </w:p>
          <w:p w:rsidR="00D46E0B" w:rsidRDefault="00D46E0B" w:rsidP="00321573">
            <w:pPr>
              <w:spacing w:after="0" w:line="240" w:lineRule="auto"/>
              <w:rPr>
                <w:sz w:val="21"/>
                <w:szCs w:val="21"/>
              </w:rPr>
            </w:pPr>
          </w:p>
          <w:p w:rsidR="00D46E0B" w:rsidRDefault="00D46E0B" w:rsidP="00321573">
            <w:pPr>
              <w:spacing w:after="0" w:line="240" w:lineRule="auto"/>
              <w:rPr>
                <w:sz w:val="21"/>
                <w:szCs w:val="21"/>
              </w:rPr>
            </w:pPr>
          </w:p>
          <w:p w:rsidR="00321573" w:rsidRPr="004659BC" w:rsidRDefault="00321573" w:rsidP="00321573">
            <w:pPr>
              <w:spacing w:after="0" w:line="240" w:lineRule="auto"/>
              <w:rPr>
                <w:sz w:val="21"/>
                <w:szCs w:val="21"/>
              </w:rPr>
            </w:pPr>
            <w:r w:rsidRPr="004659BC">
              <w:rPr>
                <w:sz w:val="21"/>
                <w:szCs w:val="21"/>
              </w:rPr>
              <w:t>ежеквартально</w:t>
            </w:r>
          </w:p>
        </w:tc>
        <w:tc>
          <w:tcPr>
            <w:tcW w:w="1815" w:type="dxa"/>
          </w:tcPr>
          <w:p w:rsidR="00321573" w:rsidRPr="004659BC" w:rsidRDefault="00321573" w:rsidP="00321573">
            <w:pPr>
              <w:spacing w:after="0" w:line="240" w:lineRule="auto"/>
              <w:rPr>
                <w:sz w:val="21"/>
                <w:szCs w:val="21"/>
              </w:rPr>
            </w:pPr>
            <w:r w:rsidRPr="004659BC">
              <w:rPr>
                <w:sz w:val="21"/>
                <w:szCs w:val="21"/>
              </w:rPr>
              <w:t>15 марта</w:t>
            </w:r>
          </w:p>
          <w:p w:rsidR="00321573" w:rsidRPr="004659BC" w:rsidRDefault="00321573" w:rsidP="00321573">
            <w:pPr>
              <w:spacing w:after="0" w:line="240" w:lineRule="auto"/>
              <w:rPr>
                <w:sz w:val="21"/>
                <w:szCs w:val="21"/>
              </w:rPr>
            </w:pPr>
          </w:p>
          <w:p w:rsidR="00D46E0B" w:rsidRDefault="00D46E0B" w:rsidP="00321573">
            <w:pPr>
              <w:spacing w:after="0" w:line="240" w:lineRule="auto"/>
              <w:rPr>
                <w:sz w:val="21"/>
                <w:szCs w:val="21"/>
              </w:rPr>
            </w:pPr>
          </w:p>
          <w:p w:rsidR="00D46E0B" w:rsidRDefault="00D46E0B" w:rsidP="00321573">
            <w:pPr>
              <w:spacing w:after="0" w:line="240" w:lineRule="auto"/>
              <w:rPr>
                <w:sz w:val="21"/>
                <w:szCs w:val="21"/>
              </w:rPr>
            </w:pPr>
          </w:p>
          <w:p w:rsidR="00321573" w:rsidRPr="004659BC" w:rsidRDefault="00321573" w:rsidP="00321573">
            <w:pPr>
              <w:spacing w:after="0" w:line="240" w:lineRule="auto"/>
              <w:rPr>
                <w:sz w:val="21"/>
                <w:szCs w:val="21"/>
                <w:vertAlign w:val="superscript"/>
              </w:rPr>
            </w:pPr>
            <w:r w:rsidRPr="004659BC">
              <w:rPr>
                <w:sz w:val="21"/>
                <w:szCs w:val="21"/>
              </w:rPr>
              <w:t>не позднее 7-го рабочего дня после отчетного периода</w:t>
            </w:r>
            <w:r w:rsidRPr="004659BC">
              <w:rPr>
                <w:sz w:val="21"/>
                <w:szCs w:val="21"/>
                <w:vertAlign w:val="superscript"/>
              </w:rPr>
              <w:t>4</w:t>
            </w:r>
          </w:p>
          <w:p w:rsidR="00321573" w:rsidRPr="004659BC" w:rsidRDefault="00321573" w:rsidP="00321573">
            <w:pPr>
              <w:spacing w:after="0" w:line="240" w:lineRule="auto"/>
              <w:rPr>
                <w:sz w:val="21"/>
                <w:szCs w:val="21"/>
              </w:rPr>
            </w:pPr>
          </w:p>
          <w:p w:rsidR="00321573" w:rsidRPr="004659BC" w:rsidRDefault="00321573" w:rsidP="00321573">
            <w:pPr>
              <w:spacing w:after="0" w:line="240" w:lineRule="auto"/>
              <w:rPr>
                <w:sz w:val="21"/>
                <w:szCs w:val="21"/>
              </w:rPr>
            </w:pPr>
          </w:p>
        </w:tc>
      </w:tr>
      <w:tr w:rsidR="00321573" w:rsidRPr="003359A1" w:rsidTr="00906E08">
        <w:tc>
          <w:tcPr>
            <w:tcW w:w="10524" w:type="dxa"/>
            <w:gridSpan w:val="8"/>
          </w:tcPr>
          <w:p w:rsidR="00321573" w:rsidRPr="004659BC" w:rsidRDefault="00321573" w:rsidP="00321573">
            <w:pPr>
              <w:spacing w:after="0" w:line="240" w:lineRule="auto"/>
              <w:rPr>
                <w:sz w:val="21"/>
                <w:szCs w:val="21"/>
              </w:rPr>
            </w:pPr>
            <w:r w:rsidRPr="004B6C0B">
              <w:t>(</w:t>
            </w:r>
            <w:r>
              <w:t>п. 2.12.</w:t>
            </w:r>
            <w:r>
              <w:rPr>
                <w:lang w:val="en-US"/>
              </w:rPr>
              <w:t>Y</w:t>
            </w:r>
            <w:r>
              <w:t>.12</w:t>
            </w:r>
            <w:r w:rsidRPr="00FB68BC">
              <w:t>.</w:t>
            </w:r>
            <w:r>
              <w:t xml:space="preserve"> введен распоряжением</w:t>
            </w:r>
            <w:r w:rsidRPr="004B6C0B">
              <w:t xml:space="preserve"> Правительства РФ</w:t>
            </w:r>
            <w:r w:rsidRPr="00FB68BC">
              <w:t xml:space="preserve"> </w:t>
            </w:r>
            <w:r>
              <w:t>от 17.08.2024 № 2237-р</w:t>
            </w:r>
            <w:r w:rsidRPr="004B6C0B">
              <w:t>)</w:t>
            </w:r>
          </w:p>
        </w:tc>
      </w:tr>
      <w:tr w:rsidR="00265B65" w:rsidRPr="003359A1" w:rsidTr="00212692">
        <w:tc>
          <w:tcPr>
            <w:tcW w:w="1048" w:type="dxa"/>
          </w:tcPr>
          <w:p w:rsidR="00265B65" w:rsidRPr="00D46E0B" w:rsidRDefault="00265B65" w:rsidP="00265B65">
            <w:pPr>
              <w:spacing w:after="0" w:line="240" w:lineRule="auto"/>
              <w:rPr>
                <w:rFonts w:ascii="Calibri" w:hAnsi="Calibri"/>
                <w:sz w:val="21"/>
                <w:szCs w:val="21"/>
              </w:rPr>
            </w:pPr>
            <w:r w:rsidRPr="00D46E0B">
              <w:rPr>
                <w:rFonts w:ascii="Calibri" w:hAnsi="Calibri"/>
                <w:sz w:val="21"/>
                <w:szCs w:val="21"/>
              </w:rPr>
              <w:t>2.12.</w:t>
            </w:r>
            <w:r w:rsidRPr="00D46E0B">
              <w:rPr>
                <w:rFonts w:ascii="Calibri" w:hAnsi="Calibri"/>
                <w:sz w:val="21"/>
                <w:szCs w:val="21"/>
                <w:lang w:val="en-US"/>
              </w:rPr>
              <w:t>Y</w:t>
            </w:r>
            <w:r>
              <w:rPr>
                <w:rFonts w:ascii="Calibri" w:hAnsi="Calibri"/>
                <w:sz w:val="21"/>
                <w:szCs w:val="21"/>
              </w:rPr>
              <w:t>.13</w:t>
            </w:r>
            <w:r w:rsidRPr="00D46E0B">
              <w:rPr>
                <w:rFonts w:ascii="Calibri" w:hAnsi="Calibri"/>
                <w:sz w:val="21"/>
                <w:szCs w:val="21"/>
              </w:rPr>
              <w:t>.</w:t>
            </w:r>
          </w:p>
        </w:tc>
        <w:tc>
          <w:tcPr>
            <w:tcW w:w="1849" w:type="dxa"/>
          </w:tcPr>
          <w:p w:rsidR="00265B65" w:rsidRPr="00265B65" w:rsidRDefault="00265B65" w:rsidP="00265B65">
            <w:pPr>
              <w:autoSpaceDE w:val="0"/>
              <w:autoSpaceDN w:val="0"/>
              <w:adjustRightInd w:val="0"/>
              <w:spacing w:after="0" w:line="240" w:lineRule="auto"/>
              <w:rPr>
                <w:rFonts w:ascii="Calibri" w:hAnsi="Calibri"/>
                <w:sz w:val="21"/>
                <w:szCs w:val="21"/>
              </w:rPr>
            </w:pPr>
            <w:r>
              <w:rPr>
                <w:rFonts w:ascii="Calibri" w:hAnsi="Calibri"/>
                <w:sz w:val="21"/>
                <w:szCs w:val="21"/>
              </w:rPr>
              <w:t>Количество образовательных организаций, в которых реализуются основные общеобразова-тельные программы, за исключением образовательных программ дошкольного образования, образовательные программы дополнительного образования и образовательные программы среднего профессионально-го образования в сфере беспилотных авиационных систем, в том числе с использованием электронного обучения и (или) дистанционных образовательных технологий (нарастающим итогом)</w:t>
            </w:r>
          </w:p>
        </w:tc>
        <w:tc>
          <w:tcPr>
            <w:tcW w:w="2552" w:type="dxa"/>
            <w:gridSpan w:val="2"/>
          </w:tcPr>
          <w:p w:rsidR="00265B65" w:rsidRPr="00D46E0B" w:rsidRDefault="00EC6FCC" w:rsidP="00265B65">
            <w:pPr>
              <w:autoSpaceDE w:val="0"/>
              <w:autoSpaceDN w:val="0"/>
              <w:adjustRightInd w:val="0"/>
              <w:spacing w:after="0" w:line="240" w:lineRule="auto"/>
              <w:rPr>
                <w:rFonts w:ascii="Calibri" w:eastAsia="Calibri" w:hAnsi="Calibri"/>
                <w:sz w:val="21"/>
                <w:szCs w:val="21"/>
              </w:rPr>
            </w:pPr>
            <w:r>
              <w:rPr>
                <w:rFonts w:ascii="Calibri" w:eastAsia="Calibri" w:hAnsi="Calibri"/>
                <w:sz w:val="21"/>
                <w:szCs w:val="21"/>
              </w:rPr>
              <w:t>Минпросвещения</w:t>
            </w:r>
            <w:r>
              <w:rPr>
                <w:rFonts w:ascii="Calibri" w:eastAsia="Calibri" w:hAnsi="Calibri"/>
                <w:sz w:val="21"/>
                <w:szCs w:val="21"/>
              </w:rPr>
              <w:br/>
            </w:r>
            <w:r w:rsidR="00265B65">
              <w:rPr>
                <w:rFonts w:ascii="Calibri" w:eastAsia="Calibri" w:hAnsi="Calibri"/>
                <w:sz w:val="21"/>
                <w:szCs w:val="21"/>
              </w:rPr>
              <w:t>России</w:t>
            </w:r>
          </w:p>
        </w:tc>
        <w:tc>
          <w:tcPr>
            <w:tcW w:w="1559" w:type="dxa"/>
            <w:gridSpan w:val="2"/>
          </w:tcPr>
          <w:p w:rsidR="00265B65" w:rsidRPr="00D46E0B" w:rsidRDefault="00265B65" w:rsidP="00265B65">
            <w:pPr>
              <w:autoSpaceDE w:val="0"/>
              <w:autoSpaceDN w:val="0"/>
              <w:adjustRightInd w:val="0"/>
              <w:spacing w:after="0" w:line="240" w:lineRule="auto"/>
              <w:rPr>
                <w:rFonts w:ascii="Calibri" w:eastAsia="Calibri" w:hAnsi="Calibri"/>
                <w:sz w:val="21"/>
                <w:szCs w:val="21"/>
              </w:rPr>
            </w:pPr>
            <w:r w:rsidRPr="00D46E0B">
              <w:rPr>
                <w:rFonts w:ascii="Calibri" w:eastAsia="Calibri" w:hAnsi="Calibri"/>
                <w:sz w:val="21"/>
                <w:szCs w:val="21"/>
              </w:rPr>
              <w:t>по Российской Федерации</w:t>
            </w:r>
          </w:p>
        </w:tc>
        <w:tc>
          <w:tcPr>
            <w:tcW w:w="1701" w:type="dxa"/>
          </w:tcPr>
          <w:p w:rsidR="00265B65" w:rsidRPr="00D46E0B" w:rsidRDefault="00265B65" w:rsidP="00265B65">
            <w:pPr>
              <w:spacing w:after="0" w:line="240" w:lineRule="auto"/>
              <w:rPr>
                <w:sz w:val="21"/>
                <w:szCs w:val="21"/>
              </w:rPr>
            </w:pPr>
            <w:r w:rsidRPr="00D46E0B">
              <w:rPr>
                <w:sz w:val="21"/>
                <w:szCs w:val="21"/>
              </w:rPr>
              <w:t>ежемесячно</w:t>
            </w:r>
          </w:p>
        </w:tc>
        <w:tc>
          <w:tcPr>
            <w:tcW w:w="1815" w:type="dxa"/>
          </w:tcPr>
          <w:p w:rsidR="00265B65" w:rsidRPr="00D46E0B" w:rsidRDefault="00265B65" w:rsidP="00265B65">
            <w:pPr>
              <w:spacing w:after="0" w:line="240" w:lineRule="auto"/>
              <w:rPr>
                <w:sz w:val="21"/>
                <w:szCs w:val="21"/>
              </w:rPr>
            </w:pPr>
            <w:r>
              <w:rPr>
                <w:sz w:val="21"/>
                <w:szCs w:val="21"/>
              </w:rPr>
              <w:t>не позднее 5</w:t>
            </w:r>
            <w:r w:rsidRPr="00D46E0B">
              <w:rPr>
                <w:sz w:val="21"/>
                <w:szCs w:val="21"/>
              </w:rPr>
              <w:t xml:space="preserve">-го рабочего дня </w:t>
            </w:r>
            <w:r>
              <w:rPr>
                <w:sz w:val="21"/>
                <w:szCs w:val="21"/>
              </w:rPr>
              <w:t>после отчетного периода</w:t>
            </w:r>
          </w:p>
        </w:tc>
      </w:tr>
      <w:tr w:rsidR="00265B65" w:rsidRPr="003359A1" w:rsidTr="00212692">
        <w:tc>
          <w:tcPr>
            <w:tcW w:w="10524" w:type="dxa"/>
            <w:gridSpan w:val="8"/>
          </w:tcPr>
          <w:p w:rsidR="00265B65" w:rsidRDefault="00265B65" w:rsidP="00265B65">
            <w:pPr>
              <w:spacing w:after="0" w:line="240" w:lineRule="auto"/>
            </w:pPr>
            <w:r w:rsidRPr="004B6C0B">
              <w:t>(</w:t>
            </w:r>
            <w:r>
              <w:t>п. 2.12.</w:t>
            </w:r>
            <w:r>
              <w:rPr>
                <w:lang w:val="en-US"/>
              </w:rPr>
              <w:t>Y</w:t>
            </w:r>
            <w:r>
              <w:t>.13</w:t>
            </w:r>
            <w:r w:rsidRPr="00FB68BC">
              <w:t>.</w:t>
            </w:r>
            <w:r>
              <w:t xml:space="preserve"> введен распоряжением</w:t>
            </w:r>
            <w:r w:rsidRPr="004B6C0B">
              <w:t xml:space="preserve"> Правительства РФ</w:t>
            </w:r>
            <w:r w:rsidRPr="00FB68BC">
              <w:t xml:space="preserve"> </w:t>
            </w:r>
            <w:r>
              <w:t>от 19.12.2024 № 3873-р</w:t>
            </w:r>
            <w:r w:rsidRPr="004B6C0B">
              <w:t>)</w:t>
            </w:r>
          </w:p>
        </w:tc>
      </w:tr>
      <w:tr w:rsidR="00B67751" w:rsidRPr="003359A1" w:rsidTr="00AA753B">
        <w:tc>
          <w:tcPr>
            <w:tcW w:w="1048" w:type="dxa"/>
          </w:tcPr>
          <w:p w:rsidR="00B67751" w:rsidRPr="00D46E0B" w:rsidRDefault="00B67751" w:rsidP="00B67751">
            <w:pPr>
              <w:spacing w:after="0" w:line="240" w:lineRule="auto"/>
              <w:rPr>
                <w:rFonts w:ascii="Calibri" w:hAnsi="Calibri"/>
                <w:sz w:val="21"/>
                <w:szCs w:val="21"/>
              </w:rPr>
            </w:pPr>
            <w:r w:rsidRPr="00D46E0B">
              <w:rPr>
                <w:rFonts w:ascii="Calibri" w:hAnsi="Calibri"/>
                <w:sz w:val="21"/>
                <w:szCs w:val="21"/>
              </w:rPr>
              <w:t>2.12.</w:t>
            </w:r>
            <w:r w:rsidRPr="00D46E0B">
              <w:rPr>
                <w:rFonts w:ascii="Calibri" w:hAnsi="Calibri"/>
                <w:sz w:val="21"/>
                <w:szCs w:val="21"/>
                <w:lang w:val="en-US"/>
              </w:rPr>
              <w:t>Y</w:t>
            </w:r>
            <w:r>
              <w:rPr>
                <w:rFonts w:ascii="Calibri" w:hAnsi="Calibri"/>
                <w:sz w:val="21"/>
                <w:szCs w:val="21"/>
              </w:rPr>
              <w:t>.14</w:t>
            </w:r>
            <w:r w:rsidRPr="00D46E0B">
              <w:rPr>
                <w:rFonts w:ascii="Calibri" w:hAnsi="Calibri"/>
                <w:sz w:val="21"/>
                <w:szCs w:val="21"/>
              </w:rPr>
              <w:t>.</w:t>
            </w:r>
          </w:p>
        </w:tc>
        <w:tc>
          <w:tcPr>
            <w:tcW w:w="1849" w:type="dxa"/>
          </w:tcPr>
          <w:p w:rsidR="00B67751" w:rsidRPr="00265B65" w:rsidRDefault="00B67751" w:rsidP="00B67751">
            <w:pPr>
              <w:autoSpaceDE w:val="0"/>
              <w:autoSpaceDN w:val="0"/>
              <w:adjustRightInd w:val="0"/>
              <w:spacing w:after="0" w:line="240" w:lineRule="auto"/>
              <w:rPr>
                <w:rFonts w:ascii="Calibri" w:hAnsi="Calibri"/>
                <w:sz w:val="21"/>
                <w:szCs w:val="21"/>
              </w:rPr>
            </w:pPr>
            <w:r>
              <w:rPr>
                <w:rFonts w:ascii="Calibri" w:hAnsi="Calibri"/>
                <w:sz w:val="21"/>
                <w:szCs w:val="21"/>
              </w:rPr>
              <w:t>Количество дополнительных профессиональ</w:t>
            </w:r>
            <w:r w:rsidR="00EC6FCC" w:rsidRPr="00EC6FCC">
              <w:rPr>
                <w:rFonts w:ascii="Calibri" w:hAnsi="Calibri"/>
                <w:sz w:val="21"/>
                <w:szCs w:val="21"/>
              </w:rPr>
              <w:t>-</w:t>
            </w:r>
            <w:r>
              <w:rPr>
                <w:rFonts w:ascii="Calibri" w:hAnsi="Calibri"/>
                <w:sz w:val="21"/>
                <w:szCs w:val="21"/>
              </w:rPr>
              <w:t>ных программ в сфере беспилотных авиационных систем, прошедших экспертизу и включенных в цифровой реестр кадров беспилотных авиационных систем (нарастающим итогом)</w:t>
            </w:r>
          </w:p>
        </w:tc>
        <w:tc>
          <w:tcPr>
            <w:tcW w:w="2552" w:type="dxa"/>
            <w:gridSpan w:val="2"/>
          </w:tcPr>
          <w:p w:rsidR="00B67751" w:rsidRDefault="00B67751" w:rsidP="00B67751">
            <w:pPr>
              <w:autoSpaceDE w:val="0"/>
              <w:autoSpaceDN w:val="0"/>
              <w:adjustRightInd w:val="0"/>
              <w:spacing w:after="0" w:line="240" w:lineRule="auto"/>
              <w:rPr>
                <w:rFonts w:ascii="Calibri" w:eastAsia="Calibri" w:hAnsi="Calibri"/>
                <w:sz w:val="21"/>
                <w:szCs w:val="21"/>
              </w:rPr>
            </w:pPr>
            <w:r>
              <w:rPr>
                <w:rFonts w:ascii="Calibri" w:eastAsia="Calibri" w:hAnsi="Calibri"/>
                <w:sz w:val="21"/>
                <w:szCs w:val="21"/>
              </w:rPr>
              <w:t>Минобрнауки</w:t>
            </w:r>
          </w:p>
          <w:p w:rsidR="00B67751" w:rsidRDefault="00B67751" w:rsidP="00B67751">
            <w:pPr>
              <w:autoSpaceDE w:val="0"/>
              <w:autoSpaceDN w:val="0"/>
              <w:adjustRightInd w:val="0"/>
              <w:spacing w:after="0" w:line="240" w:lineRule="auto"/>
              <w:rPr>
                <w:rFonts w:ascii="Calibri" w:eastAsia="Calibri" w:hAnsi="Calibri"/>
                <w:sz w:val="21"/>
                <w:szCs w:val="21"/>
              </w:rPr>
            </w:pPr>
            <w:r>
              <w:rPr>
                <w:rFonts w:ascii="Calibri" w:eastAsia="Calibri" w:hAnsi="Calibri"/>
                <w:sz w:val="21"/>
                <w:szCs w:val="21"/>
              </w:rPr>
              <w:t>России</w:t>
            </w:r>
          </w:p>
          <w:p w:rsidR="00B67751" w:rsidRPr="00D46E0B" w:rsidRDefault="00B67751" w:rsidP="00B67751">
            <w:pPr>
              <w:autoSpaceDE w:val="0"/>
              <w:autoSpaceDN w:val="0"/>
              <w:adjustRightInd w:val="0"/>
              <w:spacing w:after="0" w:line="240" w:lineRule="auto"/>
              <w:rPr>
                <w:rFonts w:ascii="Calibri" w:eastAsia="Calibri" w:hAnsi="Calibri"/>
                <w:sz w:val="21"/>
                <w:szCs w:val="21"/>
              </w:rPr>
            </w:pPr>
            <w:r>
              <w:rPr>
                <w:rFonts w:ascii="Calibri" w:eastAsia="Calibri" w:hAnsi="Calibri"/>
                <w:sz w:val="21"/>
                <w:szCs w:val="21"/>
              </w:rPr>
              <w:t xml:space="preserve"> </w:t>
            </w:r>
          </w:p>
        </w:tc>
        <w:tc>
          <w:tcPr>
            <w:tcW w:w="1559" w:type="dxa"/>
            <w:gridSpan w:val="2"/>
          </w:tcPr>
          <w:p w:rsidR="00B67751" w:rsidRPr="00D46E0B" w:rsidRDefault="00B67751" w:rsidP="00B67751">
            <w:pPr>
              <w:autoSpaceDE w:val="0"/>
              <w:autoSpaceDN w:val="0"/>
              <w:adjustRightInd w:val="0"/>
              <w:spacing w:after="0" w:line="240" w:lineRule="auto"/>
              <w:rPr>
                <w:rFonts w:ascii="Calibri" w:eastAsia="Calibri" w:hAnsi="Calibri"/>
                <w:sz w:val="21"/>
                <w:szCs w:val="21"/>
              </w:rPr>
            </w:pPr>
            <w:r w:rsidRPr="00D46E0B">
              <w:rPr>
                <w:rFonts w:ascii="Calibri" w:eastAsia="Calibri" w:hAnsi="Calibri"/>
                <w:sz w:val="21"/>
                <w:szCs w:val="21"/>
              </w:rPr>
              <w:t>по Российской Федерации</w:t>
            </w:r>
          </w:p>
        </w:tc>
        <w:tc>
          <w:tcPr>
            <w:tcW w:w="1701" w:type="dxa"/>
          </w:tcPr>
          <w:p w:rsidR="00B67751" w:rsidRPr="00D46E0B" w:rsidRDefault="00B67751" w:rsidP="00B67751">
            <w:pPr>
              <w:spacing w:after="0" w:line="240" w:lineRule="auto"/>
              <w:rPr>
                <w:sz w:val="21"/>
                <w:szCs w:val="21"/>
              </w:rPr>
            </w:pPr>
            <w:r w:rsidRPr="00D46E0B">
              <w:rPr>
                <w:sz w:val="21"/>
                <w:szCs w:val="21"/>
              </w:rPr>
              <w:t>ежемесячно</w:t>
            </w:r>
          </w:p>
        </w:tc>
        <w:tc>
          <w:tcPr>
            <w:tcW w:w="1815" w:type="dxa"/>
          </w:tcPr>
          <w:p w:rsidR="00B67751" w:rsidRPr="00D46E0B" w:rsidRDefault="00B67751" w:rsidP="00B67751">
            <w:pPr>
              <w:spacing w:after="0" w:line="240" w:lineRule="auto"/>
              <w:rPr>
                <w:sz w:val="21"/>
                <w:szCs w:val="21"/>
              </w:rPr>
            </w:pPr>
            <w:r>
              <w:rPr>
                <w:sz w:val="21"/>
                <w:szCs w:val="21"/>
              </w:rPr>
              <w:t>не позднее 5</w:t>
            </w:r>
            <w:r w:rsidRPr="00D46E0B">
              <w:rPr>
                <w:sz w:val="21"/>
                <w:szCs w:val="21"/>
              </w:rPr>
              <w:t xml:space="preserve">-го рабочего дня </w:t>
            </w:r>
            <w:r>
              <w:rPr>
                <w:sz w:val="21"/>
                <w:szCs w:val="21"/>
              </w:rPr>
              <w:t>после отчетного периода</w:t>
            </w:r>
          </w:p>
        </w:tc>
      </w:tr>
      <w:tr w:rsidR="004710A3" w:rsidRPr="003359A1" w:rsidTr="00212692">
        <w:tc>
          <w:tcPr>
            <w:tcW w:w="10524" w:type="dxa"/>
            <w:gridSpan w:val="8"/>
          </w:tcPr>
          <w:p w:rsidR="004710A3" w:rsidRDefault="004710A3" w:rsidP="004710A3">
            <w:pPr>
              <w:spacing w:after="0" w:line="240" w:lineRule="auto"/>
            </w:pPr>
            <w:r w:rsidRPr="004B6C0B">
              <w:t>(</w:t>
            </w:r>
            <w:r>
              <w:t>п. 2.12.</w:t>
            </w:r>
            <w:r>
              <w:rPr>
                <w:lang w:val="en-US"/>
              </w:rPr>
              <w:t>Y</w:t>
            </w:r>
            <w:r>
              <w:t>.14</w:t>
            </w:r>
            <w:r w:rsidRPr="00FB68BC">
              <w:t>.</w:t>
            </w:r>
            <w:r>
              <w:t xml:space="preserve"> введен распоряжением</w:t>
            </w:r>
            <w:r w:rsidRPr="004B6C0B">
              <w:t xml:space="preserve"> Правительства РФ</w:t>
            </w:r>
            <w:r w:rsidRPr="00FB68BC">
              <w:t xml:space="preserve"> </w:t>
            </w:r>
            <w:r>
              <w:t>от 19.12.2024 № 3873-р</w:t>
            </w:r>
            <w:r w:rsidRPr="004B6C0B">
              <w:t>)</w:t>
            </w:r>
          </w:p>
        </w:tc>
      </w:tr>
      <w:tr w:rsidR="007A7322" w:rsidRPr="003359A1" w:rsidTr="00AA753B">
        <w:tc>
          <w:tcPr>
            <w:tcW w:w="1048" w:type="dxa"/>
          </w:tcPr>
          <w:p w:rsidR="007A7322" w:rsidRPr="00D46E0B" w:rsidRDefault="007A7322" w:rsidP="007A7322">
            <w:pPr>
              <w:spacing w:after="0" w:line="240" w:lineRule="auto"/>
              <w:rPr>
                <w:rFonts w:ascii="Calibri" w:hAnsi="Calibri"/>
                <w:sz w:val="21"/>
                <w:szCs w:val="21"/>
              </w:rPr>
            </w:pPr>
            <w:r w:rsidRPr="00D46E0B">
              <w:rPr>
                <w:rFonts w:ascii="Calibri" w:hAnsi="Calibri"/>
                <w:sz w:val="21"/>
                <w:szCs w:val="21"/>
              </w:rPr>
              <w:t>2.12.</w:t>
            </w:r>
            <w:r w:rsidRPr="00D46E0B">
              <w:rPr>
                <w:rFonts w:ascii="Calibri" w:hAnsi="Calibri"/>
                <w:sz w:val="21"/>
                <w:szCs w:val="21"/>
                <w:lang w:val="en-US"/>
              </w:rPr>
              <w:t>Y</w:t>
            </w:r>
            <w:r>
              <w:rPr>
                <w:rFonts w:ascii="Calibri" w:hAnsi="Calibri"/>
                <w:sz w:val="21"/>
                <w:szCs w:val="21"/>
              </w:rPr>
              <w:t>.15</w:t>
            </w:r>
            <w:r w:rsidRPr="00D46E0B">
              <w:rPr>
                <w:rFonts w:ascii="Calibri" w:hAnsi="Calibri"/>
                <w:sz w:val="21"/>
                <w:szCs w:val="21"/>
              </w:rPr>
              <w:t>.</w:t>
            </w:r>
          </w:p>
        </w:tc>
        <w:tc>
          <w:tcPr>
            <w:tcW w:w="1849" w:type="dxa"/>
          </w:tcPr>
          <w:p w:rsidR="007A7322" w:rsidRPr="00265B65" w:rsidRDefault="007A7322" w:rsidP="007A7322">
            <w:pPr>
              <w:autoSpaceDE w:val="0"/>
              <w:autoSpaceDN w:val="0"/>
              <w:adjustRightInd w:val="0"/>
              <w:spacing w:after="0" w:line="240" w:lineRule="auto"/>
              <w:rPr>
                <w:rFonts w:ascii="Calibri" w:hAnsi="Calibri"/>
                <w:sz w:val="21"/>
                <w:szCs w:val="21"/>
              </w:rPr>
            </w:pPr>
            <w:r>
              <w:rPr>
                <w:rFonts w:ascii="Calibri" w:hAnsi="Calibri"/>
                <w:sz w:val="21"/>
                <w:szCs w:val="21"/>
              </w:rPr>
              <w:t>Количество специалистов в сфере разработки</w:t>
            </w:r>
            <w:r w:rsidR="00EC6FCC">
              <w:rPr>
                <w:rFonts w:ascii="Calibri" w:hAnsi="Calibri"/>
                <w:sz w:val="21"/>
                <w:szCs w:val="21"/>
              </w:rPr>
              <w:t>,</w:t>
            </w:r>
            <w:r>
              <w:rPr>
                <w:rFonts w:ascii="Calibri" w:hAnsi="Calibri"/>
                <w:sz w:val="21"/>
                <w:szCs w:val="21"/>
              </w:rPr>
              <w:t xml:space="preserve"> производства и эксплуатации беспилотных авиационных систем, подготовленных и (или) получивших подтверждение квалификации и (или) осуществляющих деятельность в сфере беспилотных авиационных систем и находящихся в цифровом реестре кадров беспилотных авиационных систем, в рамках принятой системы непрерывной подготовки (нарастающим итогом)</w:t>
            </w:r>
          </w:p>
        </w:tc>
        <w:tc>
          <w:tcPr>
            <w:tcW w:w="2552" w:type="dxa"/>
            <w:gridSpan w:val="2"/>
          </w:tcPr>
          <w:p w:rsidR="007A7322" w:rsidRDefault="007A7322" w:rsidP="007A7322">
            <w:pPr>
              <w:autoSpaceDE w:val="0"/>
              <w:autoSpaceDN w:val="0"/>
              <w:adjustRightInd w:val="0"/>
              <w:spacing w:after="0" w:line="240" w:lineRule="auto"/>
              <w:rPr>
                <w:rFonts w:ascii="Calibri" w:eastAsia="Calibri" w:hAnsi="Calibri"/>
                <w:sz w:val="21"/>
                <w:szCs w:val="21"/>
              </w:rPr>
            </w:pPr>
            <w:r>
              <w:rPr>
                <w:rFonts w:ascii="Calibri" w:eastAsia="Calibri" w:hAnsi="Calibri"/>
                <w:sz w:val="21"/>
                <w:szCs w:val="21"/>
              </w:rPr>
              <w:t>Минобрнауки</w:t>
            </w:r>
          </w:p>
          <w:p w:rsidR="007A7322" w:rsidRDefault="007A7322" w:rsidP="007A7322">
            <w:pPr>
              <w:autoSpaceDE w:val="0"/>
              <w:autoSpaceDN w:val="0"/>
              <w:adjustRightInd w:val="0"/>
              <w:spacing w:after="0" w:line="240" w:lineRule="auto"/>
              <w:rPr>
                <w:rFonts w:ascii="Calibri" w:eastAsia="Calibri" w:hAnsi="Calibri"/>
                <w:sz w:val="21"/>
                <w:szCs w:val="21"/>
              </w:rPr>
            </w:pPr>
            <w:r>
              <w:rPr>
                <w:rFonts w:ascii="Calibri" w:eastAsia="Calibri" w:hAnsi="Calibri"/>
                <w:sz w:val="21"/>
                <w:szCs w:val="21"/>
              </w:rPr>
              <w:t>России</w:t>
            </w:r>
          </w:p>
          <w:p w:rsidR="007A7322" w:rsidRPr="00D46E0B" w:rsidRDefault="007A7322" w:rsidP="007A7322">
            <w:pPr>
              <w:autoSpaceDE w:val="0"/>
              <w:autoSpaceDN w:val="0"/>
              <w:adjustRightInd w:val="0"/>
              <w:spacing w:after="0" w:line="240" w:lineRule="auto"/>
              <w:rPr>
                <w:rFonts w:ascii="Calibri" w:eastAsia="Calibri" w:hAnsi="Calibri"/>
                <w:sz w:val="21"/>
                <w:szCs w:val="21"/>
              </w:rPr>
            </w:pPr>
            <w:r>
              <w:rPr>
                <w:rFonts w:ascii="Calibri" w:eastAsia="Calibri" w:hAnsi="Calibri"/>
                <w:sz w:val="21"/>
                <w:szCs w:val="21"/>
              </w:rPr>
              <w:t xml:space="preserve"> </w:t>
            </w:r>
          </w:p>
        </w:tc>
        <w:tc>
          <w:tcPr>
            <w:tcW w:w="1559" w:type="dxa"/>
            <w:gridSpan w:val="2"/>
          </w:tcPr>
          <w:p w:rsidR="007A7322" w:rsidRPr="00D46E0B" w:rsidRDefault="007A7322" w:rsidP="007A7322">
            <w:pPr>
              <w:autoSpaceDE w:val="0"/>
              <w:autoSpaceDN w:val="0"/>
              <w:adjustRightInd w:val="0"/>
              <w:spacing w:after="0" w:line="240" w:lineRule="auto"/>
              <w:rPr>
                <w:rFonts w:ascii="Calibri" w:eastAsia="Calibri" w:hAnsi="Calibri"/>
                <w:sz w:val="21"/>
                <w:szCs w:val="21"/>
              </w:rPr>
            </w:pPr>
            <w:r w:rsidRPr="00D46E0B">
              <w:rPr>
                <w:rFonts w:ascii="Calibri" w:eastAsia="Calibri" w:hAnsi="Calibri"/>
                <w:sz w:val="21"/>
                <w:szCs w:val="21"/>
              </w:rPr>
              <w:t>по Российской Федерации</w:t>
            </w:r>
          </w:p>
        </w:tc>
        <w:tc>
          <w:tcPr>
            <w:tcW w:w="1701" w:type="dxa"/>
          </w:tcPr>
          <w:p w:rsidR="007A7322" w:rsidRPr="00D46E0B" w:rsidRDefault="007A7322" w:rsidP="007A7322">
            <w:pPr>
              <w:spacing w:after="0" w:line="240" w:lineRule="auto"/>
              <w:rPr>
                <w:sz w:val="21"/>
                <w:szCs w:val="21"/>
              </w:rPr>
            </w:pPr>
            <w:r w:rsidRPr="00D46E0B">
              <w:rPr>
                <w:sz w:val="21"/>
                <w:szCs w:val="21"/>
              </w:rPr>
              <w:t>ежемесячно</w:t>
            </w:r>
          </w:p>
        </w:tc>
        <w:tc>
          <w:tcPr>
            <w:tcW w:w="1815" w:type="dxa"/>
          </w:tcPr>
          <w:p w:rsidR="007A7322" w:rsidRPr="00D46E0B" w:rsidRDefault="007A7322" w:rsidP="007A7322">
            <w:pPr>
              <w:spacing w:after="0" w:line="240" w:lineRule="auto"/>
              <w:rPr>
                <w:sz w:val="21"/>
                <w:szCs w:val="21"/>
              </w:rPr>
            </w:pPr>
            <w:r>
              <w:rPr>
                <w:sz w:val="21"/>
                <w:szCs w:val="21"/>
              </w:rPr>
              <w:t>не позднее 5</w:t>
            </w:r>
            <w:r w:rsidRPr="00D46E0B">
              <w:rPr>
                <w:sz w:val="21"/>
                <w:szCs w:val="21"/>
              </w:rPr>
              <w:t xml:space="preserve">-го рабочего дня </w:t>
            </w:r>
            <w:r>
              <w:rPr>
                <w:sz w:val="21"/>
                <w:szCs w:val="21"/>
              </w:rPr>
              <w:t>после отчетного периода</w:t>
            </w:r>
          </w:p>
        </w:tc>
      </w:tr>
      <w:tr w:rsidR="004710A3" w:rsidRPr="003359A1" w:rsidTr="00212692">
        <w:tc>
          <w:tcPr>
            <w:tcW w:w="10524" w:type="dxa"/>
            <w:gridSpan w:val="8"/>
          </w:tcPr>
          <w:p w:rsidR="004710A3" w:rsidRDefault="004710A3" w:rsidP="004710A3">
            <w:pPr>
              <w:spacing w:after="0" w:line="240" w:lineRule="auto"/>
            </w:pPr>
            <w:r w:rsidRPr="004B6C0B">
              <w:t>(</w:t>
            </w:r>
            <w:r>
              <w:t>п. 2.12.</w:t>
            </w:r>
            <w:r>
              <w:rPr>
                <w:lang w:val="en-US"/>
              </w:rPr>
              <w:t>Y</w:t>
            </w:r>
            <w:r>
              <w:t>.15</w:t>
            </w:r>
            <w:r w:rsidRPr="00FB68BC">
              <w:t>.</w:t>
            </w:r>
            <w:r>
              <w:t xml:space="preserve"> введен распоряжением</w:t>
            </w:r>
            <w:r w:rsidRPr="004B6C0B">
              <w:t xml:space="preserve"> Правительства РФ</w:t>
            </w:r>
            <w:r w:rsidRPr="00FB68BC">
              <w:t xml:space="preserve"> </w:t>
            </w:r>
            <w:r>
              <w:t>от 19.12.2024 № 3873-р</w:t>
            </w:r>
            <w:r w:rsidRPr="004B6C0B">
              <w:t>)</w:t>
            </w:r>
          </w:p>
        </w:tc>
      </w:tr>
      <w:tr w:rsidR="00017152" w:rsidRPr="003359A1" w:rsidTr="00AA753B">
        <w:tc>
          <w:tcPr>
            <w:tcW w:w="1048" w:type="dxa"/>
          </w:tcPr>
          <w:p w:rsidR="00017152" w:rsidRPr="00D46E0B" w:rsidRDefault="00017152" w:rsidP="00017152">
            <w:pPr>
              <w:spacing w:after="0" w:line="240" w:lineRule="auto"/>
              <w:rPr>
                <w:rFonts w:ascii="Calibri" w:hAnsi="Calibri"/>
                <w:sz w:val="21"/>
                <w:szCs w:val="21"/>
              </w:rPr>
            </w:pPr>
            <w:r w:rsidRPr="00D46E0B">
              <w:rPr>
                <w:rFonts w:ascii="Calibri" w:hAnsi="Calibri"/>
                <w:sz w:val="21"/>
                <w:szCs w:val="21"/>
              </w:rPr>
              <w:t>2.12.</w:t>
            </w:r>
            <w:r w:rsidRPr="00D46E0B">
              <w:rPr>
                <w:rFonts w:ascii="Calibri" w:hAnsi="Calibri"/>
                <w:sz w:val="21"/>
                <w:szCs w:val="21"/>
                <w:lang w:val="en-US"/>
              </w:rPr>
              <w:t>Y</w:t>
            </w:r>
            <w:r>
              <w:rPr>
                <w:rFonts w:ascii="Calibri" w:hAnsi="Calibri"/>
                <w:sz w:val="21"/>
                <w:szCs w:val="21"/>
              </w:rPr>
              <w:t>.16</w:t>
            </w:r>
            <w:r w:rsidRPr="00D46E0B">
              <w:rPr>
                <w:rFonts w:ascii="Calibri" w:hAnsi="Calibri"/>
                <w:sz w:val="21"/>
                <w:szCs w:val="21"/>
              </w:rPr>
              <w:t>.</w:t>
            </w:r>
          </w:p>
        </w:tc>
        <w:tc>
          <w:tcPr>
            <w:tcW w:w="1849" w:type="dxa"/>
          </w:tcPr>
          <w:p w:rsidR="00017152" w:rsidRPr="00265B65" w:rsidRDefault="00017152" w:rsidP="00017152">
            <w:pPr>
              <w:autoSpaceDE w:val="0"/>
              <w:autoSpaceDN w:val="0"/>
              <w:adjustRightInd w:val="0"/>
              <w:spacing w:after="0" w:line="240" w:lineRule="auto"/>
              <w:rPr>
                <w:rFonts w:ascii="Calibri" w:hAnsi="Calibri"/>
                <w:sz w:val="21"/>
                <w:szCs w:val="21"/>
              </w:rPr>
            </w:pPr>
            <w:r>
              <w:rPr>
                <w:rFonts w:ascii="Calibri" w:hAnsi="Calibri"/>
                <w:sz w:val="21"/>
                <w:szCs w:val="21"/>
              </w:rPr>
              <w:t>Количество образовательных организаций высшего образования, при поступлении в которые в качестве индивидуальных достижений учитываются результаты соревновательных мероприятий в сфере проектирования, создания, эксплуатации и обслуживания беспилотных авиационных систем (нарастающим итогом)</w:t>
            </w:r>
          </w:p>
        </w:tc>
        <w:tc>
          <w:tcPr>
            <w:tcW w:w="2552" w:type="dxa"/>
            <w:gridSpan w:val="2"/>
          </w:tcPr>
          <w:p w:rsidR="00017152" w:rsidRDefault="00017152" w:rsidP="00017152">
            <w:pPr>
              <w:autoSpaceDE w:val="0"/>
              <w:autoSpaceDN w:val="0"/>
              <w:adjustRightInd w:val="0"/>
              <w:spacing w:after="0" w:line="240" w:lineRule="auto"/>
              <w:rPr>
                <w:rFonts w:ascii="Calibri" w:eastAsia="Calibri" w:hAnsi="Calibri"/>
                <w:sz w:val="21"/>
                <w:szCs w:val="21"/>
              </w:rPr>
            </w:pPr>
            <w:r>
              <w:rPr>
                <w:rFonts w:ascii="Calibri" w:eastAsia="Calibri" w:hAnsi="Calibri"/>
                <w:sz w:val="21"/>
                <w:szCs w:val="21"/>
              </w:rPr>
              <w:t>Минобрнауки</w:t>
            </w:r>
          </w:p>
          <w:p w:rsidR="00017152" w:rsidRDefault="00017152" w:rsidP="00017152">
            <w:pPr>
              <w:autoSpaceDE w:val="0"/>
              <w:autoSpaceDN w:val="0"/>
              <w:adjustRightInd w:val="0"/>
              <w:spacing w:after="0" w:line="240" w:lineRule="auto"/>
              <w:rPr>
                <w:rFonts w:ascii="Calibri" w:eastAsia="Calibri" w:hAnsi="Calibri"/>
                <w:sz w:val="21"/>
                <w:szCs w:val="21"/>
              </w:rPr>
            </w:pPr>
            <w:r>
              <w:rPr>
                <w:rFonts w:ascii="Calibri" w:eastAsia="Calibri" w:hAnsi="Calibri"/>
                <w:sz w:val="21"/>
                <w:szCs w:val="21"/>
              </w:rPr>
              <w:t>России</w:t>
            </w:r>
          </w:p>
          <w:p w:rsidR="00017152" w:rsidRPr="00D46E0B" w:rsidRDefault="00017152" w:rsidP="00017152">
            <w:pPr>
              <w:autoSpaceDE w:val="0"/>
              <w:autoSpaceDN w:val="0"/>
              <w:adjustRightInd w:val="0"/>
              <w:spacing w:after="0" w:line="240" w:lineRule="auto"/>
              <w:rPr>
                <w:rFonts w:ascii="Calibri" w:eastAsia="Calibri" w:hAnsi="Calibri"/>
                <w:sz w:val="21"/>
                <w:szCs w:val="21"/>
              </w:rPr>
            </w:pPr>
            <w:r>
              <w:rPr>
                <w:rFonts w:ascii="Calibri" w:eastAsia="Calibri" w:hAnsi="Calibri"/>
                <w:sz w:val="21"/>
                <w:szCs w:val="21"/>
              </w:rPr>
              <w:t xml:space="preserve"> </w:t>
            </w:r>
          </w:p>
        </w:tc>
        <w:tc>
          <w:tcPr>
            <w:tcW w:w="1559" w:type="dxa"/>
            <w:gridSpan w:val="2"/>
          </w:tcPr>
          <w:p w:rsidR="00017152" w:rsidRPr="00D46E0B" w:rsidRDefault="00017152" w:rsidP="00017152">
            <w:pPr>
              <w:autoSpaceDE w:val="0"/>
              <w:autoSpaceDN w:val="0"/>
              <w:adjustRightInd w:val="0"/>
              <w:spacing w:after="0" w:line="240" w:lineRule="auto"/>
              <w:rPr>
                <w:rFonts w:ascii="Calibri" w:eastAsia="Calibri" w:hAnsi="Calibri"/>
                <w:sz w:val="21"/>
                <w:szCs w:val="21"/>
              </w:rPr>
            </w:pPr>
            <w:r w:rsidRPr="00D46E0B">
              <w:rPr>
                <w:rFonts w:ascii="Calibri" w:eastAsia="Calibri" w:hAnsi="Calibri"/>
                <w:sz w:val="21"/>
                <w:szCs w:val="21"/>
              </w:rPr>
              <w:t>по Российской Федерации</w:t>
            </w:r>
          </w:p>
        </w:tc>
        <w:tc>
          <w:tcPr>
            <w:tcW w:w="1701" w:type="dxa"/>
          </w:tcPr>
          <w:p w:rsidR="00017152" w:rsidRPr="00D46E0B" w:rsidRDefault="00017152" w:rsidP="00017152">
            <w:pPr>
              <w:spacing w:after="0" w:line="240" w:lineRule="auto"/>
              <w:rPr>
                <w:sz w:val="21"/>
                <w:szCs w:val="21"/>
              </w:rPr>
            </w:pPr>
            <w:r w:rsidRPr="00D46E0B">
              <w:rPr>
                <w:sz w:val="21"/>
                <w:szCs w:val="21"/>
              </w:rPr>
              <w:t>ежемесячно</w:t>
            </w:r>
          </w:p>
        </w:tc>
        <w:tc>
          <w:tcPr>
            <w:tcW w:w="1815" w:type="dxa"/>
          </w:tcPr>
          <w:p w:rsidR="00017152" w:rsidRPr="00D46E0B" w:rsidRDefault="00017152" w:rsidP="00017152">
            <w:pPr>
              <w:spacing w:after="0" w:line="240" w:lineRule="auto"/>
              <w:rPr>
                <w:sz w:val="21"/>
                <w:szCs w:val="21"/>
              </w:rPr>
            </w:pPr>
            <w:r>
              <w:rPr>
                <w:sz w:val="21"/>
                <w:szCs w:val="21"/>
              </w:rPr>
              <w:t>не позднее 5</w:t>
            </w:r>
            <w:r w:rsidRPr="00D46E0B">
              <w:rPr>
                <w:sz w:val="21"/>
                <w:szCs w:val="21"/>
              </w:rPr>
              <w:t xml:space="preserve">-го рабочего дня </w:t>
            </w:r>
            <w:r>
              <w:rPr>
                <w:sz w:val="21"/>
                <w:szCs w:val="21"/>
              </w:rPr>
              <w:t>после отчетного периода</w:t>
            </w:r>
          </w:p>
        </w:tc>
      </w:tr>
      <w:tr w:rsidR="002E475F" w:rsidRPr="002E475F" w:rsidTr="00BA0018">
        <w:tc>
          <w:tcPr>
            <w:tcW w:w="10524" w:type="dxa"/>
            <w:gridSpan w:val="8"/>
          </w:tcPr>
          <w:tbl>
            <w:tblPr>
              <w:tblpPr w:leftFromText="180" w:rightFromText="180" w:vertAnchor="text" w:horzAnchor="margin" w:tblpXSpec="center" w:tblpY="169"/>
              <w:tblW w:w="10524" w:type="dxa"/>
              <w:tblLayout w:type="fixed"/>
              <w:tblCellMar>
                <w:top w:w="102" w:type="dxa"/>
                <w:left w:w="62" w:type="dxa"/>
                <w:bottom w:w="102" w:type="dxa"/>
                <w:right w:w="62" w:type="dxa"/>
              </w:tblCellMar>
              <w:tblLook w:val="0000" w:firstRow="0" w:lastRow="0" w:firstColumn="0" w:lastColumn="0" w:noHBand="0" w:noVBand="0"/>
            </w:tblPr>
            <w:tblGrid>
              <w:gridCol w:w="10524"/>
            </w:tblGrid>
            <w:tr w:rsidR="00B67751" w:rsidTr="00212692">
              <w:tc>
                <w:tcPr>
                  <w:tcW w:w="10524" w:type="dxa"/>
                </w:tcPr>
                <w:p w:rsidR="00B67751" w:rsidRDefault="00B67751" w:rsidP="00B67751">
                  <w:pPr>
                    <w:spacing w:after="0" w:line="240" w:lineRule="auto"/>
                  </w:pPr>
                  <w:r w:rsidRPr="004B6C0B">
                    <w:t>(</w:t>
                  </w:r>
                  <w:r>
                    <w:t>п. 2.12.</w:t>
                  </w:r>
                  <w:r>
                    <w:rPr>
                      <w:lang w:val="en-US"/>
                    </w:rPr>
                    <w:t>Y</w:t>
                  </w:r>
                  <w:r>
                    <w:t>.</w:t>
                  </w:r>
                  <w:r w:rsidR="007A7322">
                    <w:t>1</w:t>
                  </w:r>
                  <w:r w:rsidR="00017152">
                    <w:t>6</w:t>
                  </w:r>
                  <w:r w:rsidRPr="00FB68BC">
                    <w:t>.</w:t>
                  </w:r>
                  <w:r>
                    <w:t xml:space="preserve"> введен распоряжением</w:t>
                  </w:r>
                  <w:r w:rsidRPr="004B6C0B">
                    <w:t xml:space="preserve"> Правительства РФ</w:t>
                  </w:r>
                  <w:r w:rsidRPr="00FB68BC">
                    <w:t xml:space="preserve"> </w:t>
                  </w:r>
                  <w:r>
                    <w:t>от 19.12.2024 № 3873-р</w:t>
                  </w:r>
                  <w:r w:rsidRPr="004B6C0B">
                    <w:t>)</w:t>
                  </w:r>
                </w:p>
              </w:tc>
            </w:tr>
          </w:tbl>
          <w:p w:rsidR="007A7322" w:rsidRDefault="007A7322" w:rsidP="00D46E0B">
            <w:pPr>
              <w:spacing w:after="0" w:line="228" w:lineRule="auto"/>
              <w:jc w:val="center"/>
            </w:pPr>
          </w:p>
          <w:p w:rsidR="00AB43D2" w:rsidRDefault="00AB43D2" w:rsidP="00D46E0B">
            <w:pPr>
              <w:spacing w:after="0" w:line="228" w:lineRule="auto"/>
              <w:jc w:val="center"/>
            </w:pPr>
            <w:r w:rsidRPr="007B5C52">
              <w:t>2.13. Основные показатели социально-экономического положения Донецкой Народной Республики, Луганской Народной Республики, Запорожской области и Херсонской области</w:t>
            </w:r>
          </w:p>
          <w:p w:rsidR="002E475F" w:rsidRPr="007B5C52" w:rsidRDefault="002E475F" w:rsidP="00D46E0B">
            <w:pPr>
              <w:spacing w:after="0" w:line="228" w:lineRule="auto"/>
              <w:jc w:val="center"/>
            </w:pPr>
            <w:r w:rsidRPr="007B5C52">
              <w:t>(введен распоряжением Правительства РФ от 16.12.2023 № 3702-р)</w:t>
            </w:r>
          </w:p>
        </w:tc>
      </w:tr>
      <w:tr w:rsidR="002E475F" w:rsidRPr="003359A1" w:rsidTr="00BA0018">
        <w:tc>
          <w:tcPr>
            <w:tcW w:w="1048" w:type="dxa"/>
          </w:tcPr>
          <w:p w:rsidR="002E475F" w:rsidRPr="007B5C52" w:rsidRDefault="002E475F" w:rsidP="007A72CB">
            <w:pPr>
              <w:spacing w:after="0" w:line="240" w:lineRule="auto"/>
            </w:pPr>
            <w:r w:rsidRPr="007B5C52">
              <w:t>2.13.1.</w:t>
            </w:r>
          </w:p>
        </w:tc>
        <w:tc>
          <w:tcPr>
            <w:tcW w:w="1849" w:type="dxa"/>
          </w:tcPr>
          <w:p w:rsidR="002E475F" w:rsidRPr="007B5C52" w:rsidRDefault="002E475F" w:rsidP="00D46E0B">
            <w:pPr>
              <w:autoSpaceDE w:val="0"/>
              <w:autoSpaceDN w:val="0"/>
              <w:adjustRightInd w:val="0"/>
              <w:spacing w:after="0" w:line="228" w:lineRule="auto"/>
            </w:pPr>
            <w:r w:rsidRPr="007B5C52">
              <w:t>Основные показатели социально-экономического положения Донецкой Народной Республики, Луганской Народной Республики, Запорожской области и Херсонской области</w:t>
            </w:r>
          </w:p>
        </w:tc>
        <w:tc>
          <w:tcPr>
            <w:tcW w:w="2552" w:type="dxa"/>
            <w:gridSpan w:val="2"/>
          </w:tcPr>
          <w:p w:rsidR="002E475F" w:rsidRPr="007B5C52" w:rsidRDefault="002E475F" w:rsidP="00D46E0B">
            <w:pPr>
              <w:autoSpaceDE w:val="0"/>
              <w:autoSpaceDN w:val="0"/>
              <w:adjustRightInd w:val="0"/>
              <w:spacing w:after="0" w:line="228" w:lineRule="auto"/>
              <w:rPr>
                <w:rFonts w:eastAsia="Calibri"/>
              </w:rPr>
            </w:pPr>
            <w:r w:rsidRPr="007B5C52">
              <w:rPr>
                <w:rFonts w:eastAsia="Calibri"/>
              </w:rPr>
              <w:t>субъекты официального статистического учета</w:t>
            </w:r>
          </w:p>
        </w:tc>
        <w:tc>
          <w:tcPr>
            <w:tcW w:w="1559" w:type="dxa"/>
            <w:gridSpan w:val="2"/>
          </w:tcPr>
          <w:p w:rsidR="002E475F" w:rsidRPr="007B5C52" w:rsidRDefault="002E475F" w:rsidP="00D46E0B">
            <w:pPr>
              <w:autoSpaceDE w:val="0"/>
              <w:autoSpaceDN w:val="0"/>
              <w:adjustRightInd w:val="0"/>
              <w:spacing w:after="0" w:line="228" w:lineRule="auto"/>
              <w:rPr>
                <w:rFonts w:eastAsia="Calibri"/>
              </w:rPr>
            </w:pPr>
            <w:r w:rsidRPr="007B5C52">
              <w:rPr>
                <w:rFonts w:eastAsia="Calibri"/>
              </w:rPr>
              <w:t>по Донецкой Народной Республике, Луганской Народной Республике, Запорожской области и Херсонской области</w:t>
            </w:r>
          </w:p>
        </w:tc>
        <w:tc>
          <w:tcPr>
            <w:tcW w:w="1701" w:type="dxa"/>
          </w:tcPr>
          <w:p w:rsidR="002E475F" w:rsidRPr="007B5C52" w:rsidRDefault="002E475F" w:rsidP="00D46E0B">
            <w:pPr>
              <w:autoSpaceDE w:val="0"/>
              <w:autoSpaceDN w:val="0"/>
              <w:adjustRightInd w:val="0"/>
              <w:spacing w:after="0" w:line="228" w:lineRule="auto"/>
              <w:rPr>
                <w:rFonts w:eastAsia="Calibri"/>
                <w:vertAlign w:val="superscript"/>
              </w:rPr>
            </w:pPr>
            <w:r w:rsidRPr="007B5C52">
              <w:rPr>
                <w:rFonts w:eastAsia="Calibri"/>
              </w:rPr>
              <w:t>на основании перечней показателей</w:t>
            </w:r>
            <w:r w:rsidRPr="007B5C52">
              <w:rPr>
                <w:rFonts w:eastAsia="Calibri"/>
                <w:vertAlign w:val="superscript"/>
              </w:rPr>
              <w:t>21</w:t>
            </w:r>
          </w:p>
        </w:tc>
        <w:tc>
          <w:tcPr>
            <w:tcW w:w="1815" w:type="dxa"/>
          </w:tcPr>
          <w:p w:rsidR="002E475F" w:rsidRPr="007B5C52" w:rsidRDefault="002E475F" w:rsidP="00D46E0B">
            <w:pPr>
              <w:autoSpaceDE w:val="0"/>
              <w:autoSpaceDN w:val="0"/>
              <w:adjustRightInd w:val="0"/>
              <w:spacing w:after="0" w:line="228" w:lineRule="auto"/>
              <w:rPr>
                <w:rFonts w:eastAsia="Calibri"/>
              </w:rPr>
            </w:pPr>
            <w:r w:rsidRPr="007B5C52">
              <w:rPr>
                <w:rFonts w:eastAsia="Calibri"/>
              </w:rPr>
              <w:t>на основании перечней показателей</w:t>
            </w:r>
            <w:r w:rsidRPr="007B5C52">
              <w:rPr>
                <w:rFonts w:eastAsia="Calibri"/>
                <w:vertAlign w:val="superscript"/>
              </w:rPr>
              <w:t>21</w:t>
            </w:r>
          </w:p>
        </w:tc>
      </w:tr>
    </w:tbl>
    <w:p w:rsidR="008E2FDE" w:rsidRPr="00EE77DA" w:rsidRDefault="008E2FDE" w:rsidP="007A72CB">
      <w:pPr>
        <w:spacing w:line="240" w:lineRule="auto"/>
        <w:rPr>
          <w:rFonts w:ascii="Calibri" w:eastAsia="Times New Roman" w:hAnsi="Calibri" w:cs="Calibri"/>
          <w:szCs w:val="20"/>
          <w:lang w:eastAsia="ru-RU"/>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228"/>
        <w:gridCol w:w="67"/>
        <w:gridCol w:w="2054"/>
        <w:gridCol w:w="58"/>
        <w:gridCol w:w="66"/>
        <w:gridCol w:w="25"/>
        <w:gridCol w:w="63"/>
        <w:gridCol w:w="60"/>
        <w:gridCol w:w="84"/>
        <w:gridCol w:w="3200"/>
        <w:gridCol w:w="57"/>
        <w:gridCol w:w="85"/>
        <w:gridCol w:w="56"/>
        <w:gridCol w:w="78"/>
        <w:gridCol w:w="71"/>
        <w:gridCol w:w="1116"/>
        <w:gridCol w:w="153"/>
        <w:gridCol w:w="142"/>
        <w:gridCol w:w="142"/>
        <w:gridCol w:w="85"/>
        <w:gridCol w:w="57"/>
        <w:gridCol w:w="79"/>
        <w:gridCol w:w="7"/>
        <w:gridCol w:w="1763"/>
      </w:tblGrid>
      <w:tr w:rsidR="00EE77DA" w:rsidRPr="00EE77DA" w:rsidTr="004C0A55">
        <w:trPr>
          <w:jc w:val="center"/>
        </w:trPr>
        <w:tc>
          <w:tcPr>
            <w:tcW w:w="2961" w:type="dxa"/>
            <w:gridSpan w:val="5"/>
            <w:tcBorders>
              <w:top w:val="single" w:sz="4" w:space="0" w:color="auto"/>
              <w:bottom w:val="single" w:sz="4" w:space="0" w:color="auto"/>
            </w:tcBorders>
          </w:tcPr>
          <w:p w:rsidR="008E2FDE" w:rsidRPr="00EE77DA" w:rsidRDefault="008E2FDE" w:rsidP="007A72CB">
            <w:pPr>
              <w:pStyle w:val="ConsPlusNormal"/>
              <w:jc w:val="center"/>
            </w:pPr>
            <w:r w:rsidRPr="00EE77DA">
              <w:t>Наименование официальной статистической информации</w:t>
            </w:r>
          </w:p>
        </w:tc>
        <w:tc>
          <w:tcPr>
            <w:tcW w:w="3774" w:type="dxa"/>
            <w:gridSpan w:val="10"/>
            <w:tcBorders>
              <w:top w:val="single" w:sz="4" w:space="0" w:color="auto"/>
              <w:bottom w:val="single" w:sz="4" w:space="0" w:color="auto"/>
            </w:tcBorders>
          </w:tcPr>
          <w:p w:rsidR="008E2FDE" w:rsidRPr="00EE77DA" w:rsidRDefault="008E2FDE" w:rsidP="007A72CB">
            <w:pPr>
              <w:pStyle w:val="ConsPlusNormal"/>
              <w:jc w:val="center"/>
            </w:pPr>
            <w:r w:rsidRPr="00EE77DA">
              <w:t>Уровень агрегирования официальной статистической информации, группировка информации согласно классификационным признакам</w:t>
            </w:r>
          </w:p>
        </w:tc>
        <w:tc>
          <w:tcPr>
            <w:tcW w:w="1187" w:type="dxa"/>
            <w:gridSpan w:val="2"/>
            <w:tcBorders>
              <w:top w:val="single" w:sz="4" w:space="0" w:color="auto"/>
              <w:bottom w:val="single" w:sz="4" w:space="0" w:color="auto"/>
            </w:tcBorders>
          </w:tcPr>
          <w:p w:rsidR="008E2FDE" w:rsidRPr="00EE77DA" w:rsidRDefault="008E2FDE" w:rsidP="007A72CB">
            <w:pPr>
              <w:pStyle w:val="ConsPlusNormal"/>
              <w:jc w:val="center"/>
            </w:pPr>
            <w:r w:rsidRPr="00EE77DA">
              <w:t>Периодичность выполнения работ</w:t>
            </w:r>
          </w:p>
        </w:tc>
        <w:tc>
          <w:tcPr>
            <w:tcW w:w="2428" w:type="dxa"/>
            <w:gridSpan w:val="8"/>
            <w:tcBorders>
              <w:top w:val="single" w:sz="4" w:space="0" w:color="auto"/>
              <w:bottom w:val="single" w:sz="4" w:space="0" w:color="auto"/>
            </w:tcBorders>
          </w:tcPr>
          <w:p w:rsidR="008E2FDE" w:rsidRPr="00EE77DA" w:rsidRDefault="008E2FDE" w:rsidP="007A72CB">
            <w:pPr>
              <w:pStyle w:val="ConsPlusNormal"/>
              <w:jc w:val="center"/>
            </w:pPr>
            <w:r w:rsidRPr="00EE77DA">
              <w:t>Срок предоставления (распространения) официальной статистической информации пользователям</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single" w:sz="4" w:space="0" w:color="auto"/>
              <w:left w:val="nil"/>
              <w:bottom w:val="nil"/>
              <w:right w:val="nil"/>
            </w:tcBorders>
          </w:tcPr>
          <w:p w:rsidR="008E2FDE" w:rsidRPr="00D46E0B" w:rsidRDefault="008E2FDE" w:rsidP="00D46E0B">
            <w:pPr>
              <w:pStyle w:val="ConsPlusNormal"/>
              <w:spacing w:line="228" w:lineRule="auto"/>
              <w:jc w:val="center"/>
              <w:outlineLvl w:val="2"/>
              <w:rPr>
                <w:sz w:val="21"/>
                <w:szCs w:val="21"/>
              </w:rPr>
            </w:pPr>
            <w:r w:rsidRPr="00D46E0B">
              <w:rPr>
                <w:sz w:val="21"/>
                <w:szCs w:val="21"/>
              </w:rPr>
              <w:t>3. МВД России</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D46E0B" w:rsidRDefault="008E2FDE" w:rsidP="00D46E0B">
            <w:pPr>
              <w:pStyle w:val="ConsPlusNormal"/>
              <w:spacing w:line="228" w:lineRule="auto"/>
              <w:jc w:val="center"/>
              <w:rPr>
                <w:sz w:val="21"/>
                <w:szCs w:val="21"/>
              </w:rPr>
            </w:pPr>
            <w:r w:rsidRPr="00D46E0B">
              <w:rPr>
                <w:sz w:val="21"/>
                <w:szCs w:val="21"/>
              </w:rPr>
              <w:t>Наличие автотранспорта, безопасность дорожного движения</w:t>
            </w:r>
          </w:p>
          <w:p w:rsidR="008E2FDE" w:rsidRPr="00D46E0B" w:rsidRDefault="008E2FDE" w:rsidP="00D46E0B">
            <w:pPr>
              <w:pStyle w:val="ConsPlusNormal"/>
              <w:spacing w:line="228" w:lineRule="auto"/>
              <w:jc w:val="center"/>
              <w:rPr>
                <w:sz w:val="21"/>
                <w:szCs w:val="21"/>
              </w:rPr>
            </w:pPr>
            <w:r w:rsidRPr="00D46E0B">
              <w:rPr>
                <w:sz w:val="21"/>
                <w:szCs w:val="21"/>
              </w:rPr>
              <w:t>Состояние правопорядка, общественной безопасности</w:t>
            </w:r>
          </w:p>
          <w:p w:rsidR="008E2FDE" w:rsidRPr="00D46E0B" w:rsidRDefault="008E2FDE" w:rsidP="00D46E0B">
            <w:pPr>
              <w:pStyle w:val="ConsPlusNormal"/>
              <w:spacing w:line="228" w:lineRule="auto"/>
              <w:jc w:val="center"/>
              <w:rPr>
                <w:sz w:val="21"/>
                <w:szCs w:val="21"/>
              </w:rPr>
            </w:pPr>
            <w:r w:rsidRPr="00D46E0B">
              <w:rPr>
                <w:sz w:val="21"/>
                <w:szCs w:val="21"/>
              </w:rPr>
              <w:t>Миграционные процессы</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D46E0B" w:rsidRDefault="008E2FDE" w:rsidP="00D46E0B">
            <w:pPr>
              <w:pStyle w:val="ConsPlusNormal"/>
              <w:spacing w:line="228" w:lineRule="auto"/>
              <w:jc w:val="center"/>
              <w:rPr>
                <w:sz w:val="21"/>
                <w:szCs w:val="21"/>
              </w:rPr>
            </w:pPr>
            <w:r w:rsidRPr="00D46E0B">
              <w:rPr>
                <w:sz w:val="21"/>
                <w:szCs w:val="21"/>
              </w:rPr>
              <w:t>Борьба с незаконным оборотом наркотических средств, психотропных</w:t>
            </w:r>
          </w:p>
          <w:p w:rsidR="008E2FDE" w:rsidRPr="00D46E0B" w:rsidRDefault="008E2FDE" w:rsidP="00D46E0B">
            <w:pPr>
              <w:pStyle w:val="ConsPlusNormal"/>
              <w:spacing w:line="228" w:lineRule="auto"/>
              <w:jc w:val="center"/>
              <w:rPr>
                <w:sz w:val="21"/>
                <w:szCs w:val="21"/>
              </w:rPr>
            </w:pPr>
            <w:r w:rsidRPr="00D46E0B">
              <w:rPr>
                <w:sz w:val="21"/>
                <w:szCs w:val="21"/>
              </w:rPr>
              <w:t>веществ и их прекурсоров или аналогов, сильнодействующих веществ,</w:t>
            </w:r>
          </w:p>
          <w:p w:rsidR="008E2FDE" w:rsidRPr="00D46E0B" w:rsidRDefault="008E2FDE" w:rsidP="00D46E0B">
            <w:pPr>
              <w:pStyle w:val="ConsPlusNormal"/>
              <w:spacing w:line="228" w:lineRule="auto"/>
              <w:jc w:val="center"/>
              <w:rPr>
                <w:sz w:val="21"/>
                <w:szCs w:val="21"/>
              </w:rPr>
            </w:pPr>
            <w:r w:rsidRPr="00D46E0B">
              <w:rPr>
                <w:sz w:val="21"/>
                <w:szCs w:val="21"/>
              </w:rPr>
              <w:t>растений (либо их частей), содержащих наркотические средства</w:t>
            </w:r>
          </w:p>
          <w:p w:rsidR="008E2FDE" w:rsidRPr="00D46E0B" w:rsidRDefault="008E2FDE" w:rsidP="00D46E0B">
            <w:pPr>
              <w:pStyle w:val="ConsPlusNormal"/>
              <w:spacing w:line="228" w:lineRule="auto"/>
              <w:jc w:val="center"/>
              <w:rPr>
                <w:sz w:val="21"/>
                <w:szCs w:val="21"/>
              </w:rPr>
            </w:pPr>
            <w:r w:rsidRPr="00D46E0B">
              <w:rPr>
                <w:sz w:val="21"/>
                <w:szCs w:val="21"/>
              </w:rPr>
              <w:t>или психотропные вещества либо их прекурсоры</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D46E0B" w:rsidRDefault="008E2FDE" w:rsidP="00D46E0B">
            <w:pPr>
              <w:pStyle w:val="ConsPlusNormal"/>
              <w:spacing w:line="228" w:lineRule="auto"/>
              <w:jc w:val="center"/>
              <w:rPr>
                <w:sz w:val="21"/>
                <w:szCs w:val="21"/>
              </w:rPr>
            </w:pPr>
            <w:r w:rsidRPr="00D46E0B">
              <w:rPr>
                <w:sz w:val="21"/>
                <w:szCs w:val="21"/>
              </w:rPr>
              <w:t xml:space="preserve">(в ред. </w:t>
            </w:r>
            <w:hyperlink r:id="rId1015" w:history="1">
              <w:r w:rsidRPr="00D46E0B">
                <w:rPr>
                  <w:sz w:val="21"/>
                  <w:szCs w:val="21"/>
                </w:rPr>
                <w:t>распоряжения</w:t>
              </w:r>
            </w:hyperlink>
            <w:r w:rsidRPr="00D46E0B">
              <w:rPr>
                <w:sz w:val="21"/>
                <w:szCs w:val="21"/>
              </w:rPr>
              <w:t xml:space="preserve"> Правительства РФ от 07.02.2017 </w:t>
            </w:r>
            <w:r w:rsidR="00C56C9E" w:rsidRPr="00D46E0B">
              <w:rPr>
                <w:sz w:val="21"/>
                <w:szCs w:val="21"/>
              </w:rPr>
              <w:t>№</w:t>
            </w:r>
            <w:r w:rsidRPr="00D46E0B">
              <w:rPr>
                <w:sz w:val="21"/>
                <w:szCs w:val="21"/>
              </w:rPr>
              <w:t xml:space="preserve"> 213-р)</w:t>
            </w:r>
          </w:p>
        </w:tc>
      </w:tr>
      <w:tr w:rsidR="00EE77DA"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554" w:type="dxa"/>
            <w:vMerge w:val="restart"/>
            <w:tcBorders>
              <w:top w:val="nil"/>
              <w:left w:val="nil"/>
              <w:bottom w:val="nil"/>
              <w:right w:val="nil"/>
            </w:tcBorders>
          </w:tcPr>
          <w:p w:rsidR="008E2FDE" w:rsidRPr="00D46E0B" w:rsidRDefault="008E2FDE" w:rsidP="00D46E0B">
            <w:pPr>
              <w:pStyle w:val="ConsPlusNormal"/>
              <w:spacing w:line="228" w:lineRule="auto"/>
              <w:rPr>
                <w:sz w:val="21"/>
                <w:szCs w:val="21"/>
              </w:rPr>
            </w:pPr>
            <w:r w:rsidRPr="00D46E0B">
              <w:rPr>
                <w:sz w:val="21"/>
                <w:szCs w:val="21"/>
              </w:rPr>
              <w:t>3.1.</w:t>
            </w:r>
          </w:p>
        </w:tc>
        <w:tc>
          <w:tcPr>
            <w:tcW w:w="2705" w:type="dxa"/>
            <w:gridSpan w:val="9"/>
            <w:vMerge w:val="restart"/>
            <w:tcBorders>
              <w:top w:val="nil"/>
              <w:left w:val="nil"/>
              <w:bottom w:val="nil"/>
              <w:right w:val="nil"/>
            </w:tcBorders>
          </w:tcPr>
          <w:p w:rsidR="008E2FDE" w:rsidRPr="00D46E0B" w:rsidRDefault="008E2FDE" w:rsidP="00D46E0B">
            <w:pPr>
              <w:pStyle w:val="ConsPlusNormal"/>
              <w:spacing w:line="228" w:lineRule="auto"/>
              <w:rPr>
                <w:sz w:val="21"/>
                <w:szCs w:val="21"/>
              </w:rPr>
            </w:pPr>
            <w:r w:rsidRPr="00D46E0B">
              <w:rPr>
                <w:sz w:val="21"/>
                <w:szCs w:val="21"/>
              </w:rPr>
              <w:t>Дорожно-транспортные происшествия</w:t>
            </w:r>
          </w:p>
        </w:tc>
        <w:tc>
          <w:tcPr>
            <w:tcW w:w="3257" w:type="dxa"/>
            <w:gridSpan w:val="2"/>
            <w:vMerge w:val="restart"/>
            <w:tcBorders>
              <w:top w:val="nil"/>
              <w:left w:val="nil"/>
              <w:bottom w:val="nil"/>
              <w:right w:val="nil"/>
            </w:tcBorders>
          </w:tcPr>
          <w:p w:rsidR="008E2FDE" w:rsidRPr="00D46E0B" w:rsidRDefault="008E2FDE" w:rsidP="00D46E0B">
            <w:pPr>
              <w:pStyle w:val="ConsPlusNormal"/>
              <w:spacing w:line="228" w:lineRule="auto"/>
              <w:rPr>
                <w:sz w:val="21"/>
                <w:szCs w:val="21"/>
              </w:rPr>
            </w:pPr>
            <w:r w:rsidRPr="00D46E0B">
              <w:rPr>
                <w:sz w:val="21"/>
                <w:szCs w:val="21"/>
              </w:rPr>
              <w:t>по Российской Федерации, субъектам Российской Федерации, федеральным округам, местам совершения происшествий, причинам</w:t>
            </w:r>
          </w:p>
        </w:tc>
        <w:tc>
          <w:tcPr>
            <w:tcW w:w="1701" w:type="dxa"/>
            <w:gridSpan w:val="7"/>
            <w:tcBorders>
              <w:top w:val="nil"/>
              <w:left w:val="nil"/>
              <w:bottom w:val="nil"/>
              <w:right w:val="nil"/>
            </w:tcBorders>
          </w:tcPr>
          <w:p w:rsidR="008E2FDE" w:rsidRPr="00D46E0B" w:rsidRDefault="008E2FDE" w:rsidP="00D46E0B">
            <w:pPr>
              <w:pStyle w:val="ConsPlusNormal"/>
              <w:spacing w:line="228" w:lineRule="auto"/>
              <w:rPr>
                <w:sz w:val="21"/>
                <w:szCs w:val="21"/>
              </w:rPr>
            </w:pPr>
            <w:r w:rsidRPr="00D46E0B">
              <w:rPr>
                <w:sz w:val="21"/>
                <w:szCs w:val="21"/>
              </w:rPr>
              <w:t>ежемесячно</w:t>
            </w:r>
          </w:p>
        </w:tc>
        <w:tc>
          <w:tcPr>
            <w:tcW w:w="2133" w:type="dxa"/>
            <w:gridSpan w:val="6"/>
            <w:tcBorders>
              <w:top w:val="nil"/>
              <w:left w:val="nil"/>
              <w:bottom w:val="nil"/>
              <w:right w:val="nil"/>
            </w:tcBorders>
          </w:tcPr>
          <w:p w:rsidR="008E2FDE" w:rsidRPr="00D46E0B" w:rsidRDefault="00812649" w:rsidP="00D46E0B">
            <w:pPr>
              <w:pStyle w:val="ConsPlusNormal"/>
              <w:spacing w:line="228" w:lineRule="auto"/>
              <w:rPr>
                <w:sz w:val="21"/>
                <w:szCs w:val="21"/>
              </w:rPr>
            </w:pPr>
            <w:r>
              <w:rPr>
                <w:sz w:val="21"/>
                <w:szCs w:val="21"/>
              </w:rPr>
              <w:t>на 8</w:t>
            </w:r>
            <w:r w:rsidR="008E2FDE" w:rsidRPr="00D46E0B">
              <w:rPr>
                <w:sz w:val="21"/>
                <w:szCs w:val="21"/>
              </w:rPr>
              <w:t>-й рабочий день после отчетного периода</w:t>
            </w:r>
          </w:p>
        </w:tc>
      </w:tr>
      <w:tr w:rsidR="00EE77DA"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554" w:type="dxa"/>
            <w:vMerge/>
            <w:tcBorders>
              <w:top w:val="nil"/>
              <w:left w:val="nil"/>
              <w:bottom w:val="nil"/>
              <w:right w:val="nil"/>
            </w:tcBorders>
          </w:tcPr>
          <w:p w:rsidR="008E2FDE" w:rsidRPr="00D46E0B" w:rsidRDefault="008E2FDE" w:rsidP="00D46E0B">
            <w:pPr>
              <w:spacing w:line="228" w:lineRule="auto"/>
              <w:rPr>
                <w:sz w:val="21"/>
                <w:szCs w:val="21"/>
              </w:rPr>
            </w:pPr>
          </w:p>
        </w:tc>
        <w:tc>
          <w:tcPr>
            <w:tcW w:w="2705" w:type="dxa"/>
            <w:gridSpan w:val="9"/>
            <w:vMerge/>
            <w:tcBorders>
              <w:top w:val="nil"/>
              <w:left w:val="nil"/>
              <w:bottom w:val="nil"/>
              <w:right w:val="nil"/>
            </w:tcBorders>
          </w:tcPr>
          <w:p w:rsidR="008E2FDE" w:rsidRPr="00D46E0B" w:rsidRDefault="008E2FDE" w:rsidP="00D46E0B">
            <w:pPr>
              <w:spacing w:line="228" w:lineRule="auto"/>
              <w:rPr>
                <w:sz w:val="21"/>
                <w:szCs w:val="21"/>
              </w:rPr>
            </w:pPr>
          </w:p>
        </w:tc>
        <w:tc>
          <w:tcPr>
            <w:tcW w:w="3257" w:type="dxa"/>
            <w:gridSpan w:val="2"/>
            <w:vMerge/>
            <w:tcBorders>
              <w:top w:val="nil"/>
              <w:left w:val="nil"/>
              <w:bottom w:val="nil"/>
              <w:right w:val="nil"/>
            </w:tcBorders>
          </w:tcPr>
          <w:p w:rsidR="008E2FDE" w:rsidRPr="00D46E0B" w:rsidRDefault="008E2FDE" w:rsidP="00D46E0B">
            <w:pPr>
              <w:spacing w:line="228" w:lineRule="auto"/>
              <w:rPr>
                <w:sz w:val="21"/>
                <w:szCs w:val="21"/>
              </w:rPr>
            </w:pPr>
          </w:p>
        </w:tc>
        <w:tc>
          <w:tcPr>
            <w:tcW w:w="1701" w:type="dxa"/>
            <w:gridSpan w:val="7"/>
            <w:tcBorders>
              <w:top w:val="nil"/>
              <w:left w:val="nil"/>
              <w:bottom w:val="nil"/>
              <w:right w:val="nil"/>
            </w:tcBorders>
          </w:tcPr>
          <w:p w:rsidR="008E2FDE" w:rsidRPr="00D46E0B" w:rsidRDefault="008E2FDE" w:rsidP="00D46E0B">
            <w:pPr>
              <w:pStyle w:val="ConsPlusNormal"/>
              <w:spacing w:line="228" w:lineRule="auto"/>
              <w:rPr>
                <w:sz w:val="21"/>
                <w:szCs w:val="21"/>
              </w:rPr>
            </w:pPr>
            <w:r w:rsidRPr="00D46E0B">
              <w:rPr>
                <w:sz w:val="21"/>
                <w:szCs w:val="21"/>
              </w:rPr>
              <w:t>ежегодно</w:t>
            </w:r>
          </w:p>
        </w:tc>
        <w:tc>
          <w:tcPr>
            <w:tcW w:w="2133" w:type="dxa"/>
            <w:gridSpan w:val="6"/>
            <w:tcBorders>
              <w:top w:val="nil"/>
              <w:left w:val="nil"/>
              <w:bottom w:val="nil"/>
              <w:right w:val="nil"/>
            </w:tcBorders>
          </w:tcPr>
          <w:p w:rsidR="008E2FDE" w:rsidRPr="00D46E0B" w:rsidRDefault="008E2FDE" w:rsidP="00D46E0B">
            <w:pPr>
              <w:pStyle w:val="ConsPlusNormal"/>
              <w:spacing w:line="228" w:lineRule="auto"/>
              <w:rPr>
                <w:sz w:val="21"/>
                <w:szCs w:val="21"/>
              </w:rPr>
            </w:pPr>
            <w:r w:rsidRPr="00D46E0B">
              <w:rPr>
                <w:sz w:val="21"/>
                <w:szCs w:val="21"/>
              </w:rPr>
              <w:t>15 февраля</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D46E0B" w:rsidRDefault="008E2FDE" w:rsidP="00812649">
            <w:pPr>
              <w:pStyle w:val="ConsPlusNormal"/>
              <w:spacing w:line="228" w:lineRule="auto"/>
              <w:jc w:val="both"/>
              <w:rPr>
                <w:sz w:val="21"/>
                <w:szCs w:val="21"/>
              </w:rPr>
            </w:pPr>
            <w:r w:rsidRPr="00D46E0B">
              <w:rPr>
                <w:sz w:val="21"/>
                <w:szCs w:val="21"/>
              </w:rPr>
              <w:t xml:space="preserve">(п. 3.1 в ред. </w:t>
            </w:r>
            <w:r w:rsidR="00812649">
              <w:t xml:space="preserve">распоряжений </w:t>
            </w:r>
            <w:r w:rsidR="00812649">
              <w:rPr>
                <w:sz w:val="21"/>
                <w:szCs w:val="21"/>
              </w:rPr>
              <w:t>Правительства РФ от 19.12.2024</w:t>
            </w:r>
            <w:r w:rsidRPr="00D46E0B">
              <w:rPr>
                <w:sz w:val="21"/>
                <w:szCs w:val="21"/>
              </w:rPr>
              <w:t xml:space="preserve"> </w:t>
            </w:r>
            <w:r w:rsidR="00C56C9E" w:rsidRPr="00D46E0B">
              <w:rPr>
                <w:sz w:val="21"/>
                <w:szCs w:val="21"/>
              </w:rPr>
              <w:t>№</w:t>
            </w:r>
            <w:r w:rsidR="00812649">
              <w:rPr>
                <w:sz w:val="21"/>
                <w:szCs w:val="21"/>
              </w:rPr>
              <w:t xml:space="preserve"> 3873</w:t>
            </w:r>
            <w:r w:rsidRPr="00D46E0B">
              <w:rPr>
                <w:sz w:val="21"/>
                <w:szCs w:val="21"/>
              </w:rPr>
              <w:t>-р</w:t>
            </w:r>
            <w:r w:rsidR="007D313C">
              <w:rPr>
                <w:sz w:val="21"/>
                <w:szCs w:val="21"/>
              </w:rPr>
              <w:t>, от 19.12.2024 № 3873-р</w:t>
            </w:r>
            <w:r w:rsidRPr="00D46E0B">
              <w:rPr>
                <w:sz w:val="21"/>
                <w:szCs w:val="21"/>
              </w:rPr>
              <w:t>)</w:t>
            </w:r>
          </w:p>
        </w:tc>
      </w:tr>
      <w:tr w:rsidR="00EE77DA"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554" w:type="dxa"/>
            <w:vMerge w:val="restart"/>
            <w:tcBorders>
              <w:top w:val="nil"/>
              <w:left w:val="nil"/>
              <w:bottom w:val="nil"/>
              <w:right w:val="nil"/>
            </w:tcBorders>
          </w:tcPr>
          <w:p w:rsidR="008E2FDE" w:rsidRPr="00EE77DA" w:rsidRDefault="008E2FDE" w:rsidP="007A72CB">
            <w:pPr>
              <w:pStyle w:val="ConsPlusNormal"/>
              <w:spacing w:line="228" w:lineRule="auto"/>
            </w:pPr>
            <w:r w:rsidRPr="00EE77DA">
              <w:t>3.2.</w:t>
            </w:r>
          </w:p>
        </w:tc>
        <w:tc>
          <w:tcPr>
            <w:tcW w:w="2705" w:type="dxa"/>
            <w:gridSpan w:val="9"/>
            <w:tcBorders>
              <w:top w:val="nil"/>
              <w:left w:val="nil"/>
              <w:bottom w:val="nil"/>
              <w:right w:val="nil"/>
            </w:tcBorders>
          </w:tcPr>
          <w:p w:rsidR="008E2FDE" w:rsidRPr="00EE77DA" w:rsidRDefault="008E2FDE" w:rsidP="007A72CB">
            <w:pPr>
              <w:pStyle w:val="ConsPlusNormal"/>
              <w:spacing w:line="228" w:lineRule="auto"/>
            </w:pPr>
            <w:r w:rsidRPr="00EE77DA">
              <w:t>Безопасность дорожного движения</w:t>
            </w:r>
          </w:p>
        </w:tc>
        <w:tc>
          <w:tcPr>
            <w:tcW w:w="3257" w:type="dxa"/>
            <w:gridSpan w:val="2"/>
            <w:tcBorders>
              <w:top w:val="nil"/>
              <w:left w:val="nil"/>
              <w:bottom w:val="nil"/>
              <w:right w:val="nil"/>
            </w:tcBorders>
          </w:tcPr>
          <w:p w:rsidR="008E2FDE" w:rsidRPr="00EE77DA" w:rsidRDefault="008E2FDE" w:rsidP="007A72CB">
            <w:pPr>
              <w:pStyle w:val="ConsPlusNormal"/>
              <w:spacing w:line="228" w:lineRule="auto"/>
              <w:jc w:val="both"/>
            </w:pPr>
          </w:p>
        </w:tc>
        <w:tc>
          <w:tcPr>
            <w:tcW w:w="1701" w:type="dxa"/>
            <w:gridSpan w:val="7"/>
            <w:tcBorders>
              <w:top w:val="nil"/>
              <w:left w:val="nil"/>
              <w:bottom w:val="nil"/>
              <w:right w:val="nil"/>
            </w:tcBorders>
          </w:tcPr>
          <w:p w:rsidR="008E2FDE" w:rsidRPr="00EE77DA" w:rsidRDefault="008E2FDE" w:rsidP="007A72CB">
            <w:pPr>
              <w:pStyle w:val="ConsPlusNormal"/>
              <w:spacing w:line="228" w:lineRule="auto"/>
              <w:jc w:val="both"/>
            </w:pPr>
          </w:p>
        </w:tc>
        <w:tc>
          <w:tcPr>
            <w:tcW w:w="2133" w:type="dxa"/>
            <w:gridSpan w:val="6"/>
            <w:tcBorders>
              <w:top w:val="nil"/>
              <w:left w:val="nil"/>
              <w:bottom w:val="nil"/>
              <w:right w:val="nil"/>
            </w:tcBorders>
          </w:tcPr>
          <w:p w:rsidR="008E2FDE" w:rsidRPr="00EE77DA" w:rsidRDefault="008E2FDE" w:rsidP="007A72CB">
            <w:pPr>
              <w:pStyle w:val="ConsPlusNormal"/>
              <w:spacing w:line="228" w:lineRule="auto"/>
              <w:jc w:val="both"/>
            </w:pPr>
          </w:p>
        </w:tc>
      </w:tr>
      <w:tr w:rsidR="00EE77DA"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554" w:type="dxa"/>
            <w:vMerge/>
            <w:tcBorders>
              <w:top w:val="nil"/>
              <w:left w:val="nil"/>
              <w:bottom w:val="nil"/>
              <w:right w:val="nil"/>
            </w:tcBorders>
          </w:tcPr>
          <w:p w:rsidR="008E2FDE" w:rsidRPr="00EE77DA" w:rsidRDefault="008E2FDE" w:rsidP="007A72CB">
            <w:pPr>
              <w:spacing w:line="228" w:lineRule="auto"/>
            </w:pPr>
          </w:p>
        </w:tc>
        <w:tc>
          <w:tcPr>
            <w:tcW w:w="2705" w:type="dxa"/>
            <w:gridSpan w:val="9"/>
            <w:tcBorders>
              <w:top w:val="nil"/>
              <w:left w:val="nil"/>
              <w:bottom w:val="nil"/>
              <w:right w:val="nil"/>
            </w:tcBorders>
          </w:tcPr>
          <w:p w:rsidR="008E2FDE" w:rsidRPr="00EE77DA" w:rsidRDefault="008E2FDE" w:rsidP="007A72CB">
            <w:pPr>
              <w:pStyle w:val="ConsPlusNormal"/>
              <w:spacing w:line="228" w:lineRule="auto"/>
            </w:pPr>
            <w:r w:rsidRPr="00EE77DA">
              <w:t>административные правонарушения в области дорожного движения</w:t>
            </w:r>
          </w:p>
        </w:tc>
        <w:tc>
          <w:tcPr>
            <w:tcW w:w="3257" w:type="dxa"/>
            <w:gridSpan w:val="2"/>
            <w:tcBorders>
              <w:top w:val="nil"/>
              <w:left w:val="nil"/>
              <w:bottom w:val="nil"/>
              <w:right w:val="nil"/>
            </w:tcBorders>
          </w:tcPr>
          <w:p w:rsidR="008E2FDE" w:rsidRPr="00EE77DA" w:rsidRDefault="008E2FDE" w:rsidP="007A72CB">
            <w:pPr>
              <w:pStyle w:val="ConsPlusNormal"/>
              <w:spacing w:line="228" w:lineRule="auto"/>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8E2FDE" w:rsidRPr="00EE77DA" w:rsidRDefault="008E2FDE" w:rsidP="007A72CB">
            <w:pPr>
              <w:pStyle w:val="ConsPlusNormal"/>
              <w:spacing w:line="228" w:lineRule="auto"/>
            </w:pPr>
            <w:r w:rsidRPr="00EE77DA">
              <w:t>2 раза в год</w:t>
            </w:r>
          </w:p>
        </w:tc>
        <w:tc>
          <w:tcPr>
            <w:tcW w:w="2133" w:type="dxa"/>
            <w:gridSpan w:val="6"/>
            <w:tcBorders>
              <w:top w:val="nil"/>
              <w:left w:val="nil"/>
              <w:bottom w:val="nil"/>
              <w:right w:val="nil"/>
            </w:tcBorders>
          </w:tcPr>
          <w:p w:rsidR="008E2FDE" w:rsidRPr="00EE77DA" w:rsidRDefault="008E2FDE" w:rsidP="007A72CB">
            <w:pPr>
              <w:pStyle w:val="ConsPlusNormal"/>
              <w:spacing w:line="228" w:lineRule="auto"/>
            </w:pPr>
            <w:r w:rsidRPr="00EE77DA">
              <w:t>8 сентября,</w:t>
            </w:r>
          </w:p>
          <w:p w:rsidR="008E2FDE" w:rsidRPr="00EE77DA" w:rsidRDefault="008E2FDE" w:rsidP="007A72CB">
            <w:pPr>
              <w:pStyle w:val="ConsPlusNormal"/>
              <w:spacing w:line="228" w:lineRule="auto"/>
            </w:pPr>
            <w:r w:rsidRPr="00EE77DA">
              <w:t>20 марта</w:t>
            </w:r>
          </w:p>
        </w:tc>
      </w:tr>
      <w:tr w:rsidR="00EE77DA"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554" w:type="dxa"/>
            <w:vMerge/>
            <w:tcBorders>
              <w:top w:val="nil"/>
              <w:left w:val="nil"/>
              <w:bottom w:val="nil"/>
              <w:right w:val="nil"/>
            </w:tcBorders>
          </w:tcPr>
          <w:p w:rsidR="008E2FDE" w:rsidRPr="00EE77DA" w:rsidRDefault="008E2FDE" w:rsidP="007A72CB">
            <w:pPr>
              <w:spacing w:line="228" w:lineRule="auto"/>
            </w:pPr>
          </w:p>
        </w:tc>
        <w:tc>
          <w:tcPr>
            <w:tcW w:w="2705" w:type="dxa"/>
            <w:gridSpan w:val="9"/>
            <w:tcBorders>
              <w:top w:val="nil"/>
              <w:left w:val="nil"/>
              <w:bottom w:val="nil"/>
              <w:right w:val="nil"/>
            </w:tcBorders>
          </w:tcPr>
          <w:p w:rsidR="008E2FDE" w:rsidRPr="00EE77DA" w:rsidRDefault="008E2FDE" w:rsidP="007A72CB">
            <w:pPr>
              <w:pStyle w:val="ConsPlusNormal"/>
              <w:spacing w:line="228" w:lineRule="auto"/>
            </w:pPr>
            <w:r w:rsidRPr="00EE77DA">
              <w:t>допуск граждан к управлению транспортными средствами</w:t>
            </w:r>
          </w:p>
        </w:tc>
        <w:tc>
          <w:tcPr>
            <w:tcW w:w="3257" w:type="dxa"/>
            <w:gridSpan w:val="2"/>
            <w:tcBorders>
              <w:top w:val="nil"/>
              <w:left w:val="nil"/>
              <w:bottom w:val="nil"/>
              <w:right w:val="nil"/>
            </w:tcBorders>
          </w:tcPr>
          <w:p w:rsidR="008E2FDE" w:rsidRPr="00EE77DA" w:rsidRDefault="008E2FDE" w:rsidP="007A72CB">
            <w:pPr>
              <w:pStyle w:val="ConsPlusNormal"/>
              <w:spacing w:line="228" w:lineRule="auto"/>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8E2FDE" w:rsidRPr="00EE77DA" w:rsidRDefault="008E2FDE" w:rsidP="007A72CB">
            <w:pPr>
              <w:pStyle w:val="ConsPlusNormal"/>
              <w:spacing w:line="228" w:lineRule="auto"/>
            </w:pPr>
            <w:r w:rsidRPr="00EE77DA">
              <w:t>20 марта</w:t>
            </w:r>
          </w:p>
        </w:tc>
      </w:tr>
      <w:tr w:rsidR="00EE77DA"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554" w:type="dxa"/>
            <w:vMerge/>
            <w:tcBorders>
              <w:top w:val="nil"/>
              <w:left w:val="nil"/>
              <w:bottom w:val="nil"/>
              <w:right w:val="nil"/>
            </w:tcBorders>
          </w:tcPr>
          <w:p w:rsidR="008E2FDE" w:rsidRPr="00EE77DA" w:rsidRDefault="008E2FDE" w:rsidP="007A72CB">
            <w:pPr>
              <w:spacing w:line="228" w:lineRule="auto"/>
            </w:pPr>
          </w:p>
        </w:tc>
        <w:tc>
          <w:tcPr>
            <w:tcW w:w="2705" w:type="dxa"/>
            <w:gridSpan w:val="9"/>
            <w:tcBorders>
              <w:top w:val="nil"/>
              <w:left w:val="nil"/>
              <w:bottom w:val="nil"/>
              <w:right w:val="nil"/>
            </w:tcBorders>
          </w:tcPr>
          <w:p w:rsidR="008E2FDE" w:rsidRPr="00EE77DA" w:rsidRDefault="008E2FDE" w:rsidP="007A72CB">
            <w:pPr>
              <w:pStyle w:val="ConsPlusNormal"/>
              <w:spacing w:line="228" w:lineRule="auto"/>
            </w:pPr>
            <w:r w:rsidRPr="00EE77DA">
              <w:t>наличие автомототранспорта</w:t>
            </w:r>
          </w:p>
        </w:tc>
        <w:tc>
          <w:tcPr>
            <w:tcW w:w="3257" w:type="dxa"/>
            <w:gridSpan w:val="2"/>
            <w:tcBorders>
              <w:top w:val="nil"/>
              <w:left w:val="nil"/>
              <w:bottom w:val="nil"/>
              <w:right w:val="nil"/>
            </w:tcBorders>
          </w:tcPr>
          <w:p w:rsidR="008E2FDE" w:rsidRPr="00EE77DA" w:rsidRDefault="008E2FDE" w:rsidP="007A72CB">
            <w:pPr>
              <w:pStyle w:val="ConsPlusNormal"/>
              <w:spacing w:line="228" w:lineRule="auto"/>
            </w:pPr>
            <w:r w:rsidRPr="00EE77DA">
              <w:t>по Российской Федерации, субъектам Российской Федерации, федеральным округам, типам автомобилей</w:t>
            </w:r>
          </w:p>
        </w:tc>
        <w:tc>
          <w:tcPr>
            <w:tcW w:w="1701" w:type="dxa"/>
            <w:gridSpan w:val="7"/>
            <w:tcBorders>
              <w:top w:val="nil"/>
              <w:left w:val="nil"/>
              <w:bottom w:val="nil"/>
              <w:right w:val="nil"/>
            </w:tcBorders>
          </w:tcPr>
          <w:p w:rsidR="008E2FDE" w:rsidRPr="00EE77DA" w:rsidRDefault="008E2FDE"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8E2FDE" w:rsidRPr="00EE77DA" w:rsidRDefault="00637072" w:rsidP="007A72CB">
            <w:pPr>
              <w:pStyle w:val="ConsPlusNormal"/>
              <w:spacing w:line="228" w:lineRule="auto"/>
            </w:pPr>
            <w:r>
              <w:t>15 февраля</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7A72CB">
            <w:pPr>
              <w:pStyle w:val="ConsPlusNormal"/>
              <w:spacing w:line="228" w:lineRule="auto"/>
              <w:jc w:val="both"/>
            </w:pPr>
            <w:r w:rsidRPr="00EE77DA">
              <w:t xml:space="preserve">(в ред. распоряжений Правительства РФ от 26.05.2018 </w:t>
            </w:r>
            <w:hyperlink r:id="rId1016" w:history="1">
              <w:r w:rsidR="00C56C9E">
                <w:t>№</w:t>
              </w:r>
              <w:r w:rsidRPr="00EE77DA">
                <w:t xml:space="preserve"> 1007-р</w:t>
              </w:r>
            </w:hyperlink>
            <w:r w:rsidRPr="00EE77DA">
              <w:t xml:space="preserve">, от 22.01.2021 </w:t>
            </w:r>
            <w:hyperlink r:id="rId1017" w:history="1">
              <w:r w:rsidR="00C56C9E">
                <w:t>№</w:t>
              </w:r>
              <w:r w:rsidRPr="00EE77DA">
                <w:t xml:space="preserve"> 104-р</w:t>
              </w:r>
            </w:hyperlink>
            <w:r w:rsidR="00637072">
              <w:t xml:space="preserve">, </w:t>
            </w:r>
            <w:r w:rsidR="00637072">
              <w:br/>
              <w:t>от 19.12.2024 № 3873-р</w:t>
            </w:r>
            <w:r w:rsidRPr="00EE77DA">
              <w:t>)</w:t>
            </w:r>
          </w:p>
        </w:tc>
      </w:tr>
      <w:tr w:rsidR="00EE77DA" w:rsidRPr="00D46E0B"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7A72CB">
            <w:pPr>
              <w:pStyle w:val="ConsPlusNormal"/>
              <w:spacing w:line="228" w:lineRule="auto"/>
              <w:rPr>
                <w:sz w:val="21"/>
                <w:szCs w:val="21"/>
              </w:rPr>
            </w:pPr>
            <w:r w:rsidRPr="00D46E0B">
              <w:rPr>
                <w:sz w:val="21"/>
                <w:szCs w:val="21"/>
              </w:rPr>
              <w:t>3.3.</w:t>
            </w:r>
          </w:p>
        </w:tc>
        <w:tc>
          <w:tcPr>
            <w:tcW w:w="2477" w:type="dxa"/>
            <w:gridSpan w:val="8"/>
            <w:tcBorders>
              <w:top w:val="nil"/>
              <w:left w:val="nil"/>
              <w:bottom w:val="nil"/>
              <w:right w:val="nil"/>
            </w:tcBorders>
          </w:tcPr>
          <w:p w:rsidR="008E2FDE" w:rsidRPr="00D46E0B" w:rsidRDefault="008E2FDE" w:rsidP="007A72CB">
            <w:pPr>
              <w:pStyle w:val="ConsPlusNormal"/>
              <w:spacing w:line="228" w:lineRule="auto"/>
              <w:rPr>
                <w:sz w:val="21"/>
                <w:szCs w:val="21"/>
              </w:rPr>
            </w:pPr>
            <w:r w:rsidRPr="00D46E0B">
              <w:rPr>
                <w:sz w:val="21"/>
                <w:szCs w:val="21"/>
              </w:rPr>
              <w:t xml:space="preserve">Информация </w:t>
            </w:r>
            <w:r w:rsidR="001D341F" w:rsidRPr="00D46E0B">
              <w:rPr>
                <w:sz w:val="21"/>
                <w:szCs w:val="21"/>
              </w:rPr>
              <w:br/>
            </w:r>
            <w:r w:rsidRPr="00D46E0B">
              <w:rPr>
                <w:sz w:val="21"/>
                <w:szCs w:val="21"/>
              </w:rPr>
              <w:t>о преступности</w:t>
            </w:r>
          </w:p>
        </w:tc>
        <w:tc>
          <w:tcPr>
            <w:tcW w:w="3257" w:type="dxa"/>
            <w:gridSpan w:val="2"/>
            <w:tcBorders>
              <w:top w:val="nil"/>
              <w:left w:val="nil"/>
              <w:bottom w:val="nil"/>
              <w:right w:val="nil"/>
            </w:tcBorders>
          </w:tcPr>
          <w:p w:rsidR="008E2FDE" w:rsidRPr="00D46E0B" w:rsidRDefault="008E2FDE" w:rsidP="007A72CB">
            <w:pPr>
              <w:pStyle w:val="ConsPlusNormal"/>
              <w:spacing w:line="228" w:lineRule="auto"/>
              <w:rPr>
                <w:sz w:val="21"/>
                <w:szCs w:val="21"/>
              </w:rPr>
            </w:pPr>
            <w:r w:rsidRPr="00D46E0B">
              <w:rPr>
                <w:sz w:val="21"/>
                <w:szCs w:val="21"/>
              </w:rPr>
              <w:t>по Российской Федерации, субъектам Российской Федерации, федеральным округам, видам преступлений</w:t>
            </w:r>
          </w:p>
        </w:tc>
        <w:tc>
          <w:tcPr>
            <w:tcW w:w="1701" w:type="dxa"/>
            <w:gridSpan w:val="7"/>
            <w:tcBorders>
              <w:top w:val="nil"/>
              <w:left w:val="nil"/>
              <w:bottom w:val="nil"/>
              <w:right w:val="nil"/>
            </w:tcBorders>
          </w:tcPr>
          <w:p w:rsidR="008E2FDE" w:rsidRPr="00D46E0B" w:rsidRDefault="008E2FDE" w:rsidP="007A72CB">
            <w:pPr>
              <w:pStyle w:val="ConsPlusNormal"/>
              <w:spacing w:line="228" w:lineRule="auto"/>
              <w:rPr>
                <w:sz w:val="21"/>
                <w:szCs w:val="21"/>
              </w:rPr>
            </w:pPr>
            <w:r w:rsidRPr="00D46E0B">
              <w:rPr>
                <w:sz w:val="21"/>
                <w:szCs w:val="21"/>
              </w:rPr>
              <w:t>ежегодно</w:t>
            </w:r>
          </w:p>
        </w:tc>
        <w:tc>
          <w:tcPr>
            <w:tcW w:w="2133" w:type="dxa"/>
            <w:gridSpan w:val="6"/>
            <w:tcBorders>
              <w:top w:val="nil"/>
              <w:left w:val="nil"/>
              <w:bottom w:val="nil"/>
              <w:right w:val="nil"/>
            </w:tcBorders>
          </w:tcPr>
          <w:p w:rsidR="008E2FDE" w:rsidRPr="00D46E0B" w:rsidRDefault="008E2FDE" w:rsidP="007A72CB">
            <w:pPr>
              <w:pStyle w:val="ConsPlusNormal"/>
              <w:spacing w:line="228" w:lineRule="auto"/>
              <w:rPr>
                <w:sz w:val="21"/>
                <w:szCs w:val="21"/>
              </w:rPr>
            </w:pPr>
            <w:r w:rsidRPr="00D46E0B">
              <w:rPr>
                <w:sz w:val="21"/>
                <w:szCs w:val="21"/>
              </w:rPr>
              <w:t>на 35-й рабочий день после отчетного периода</w:t>
            </w:r>
          </w:p>
        </w:tc>
      </w:tr>
      <w:tr w:rsidR="00EE77DA" w:rsidRPr="00D46E0B"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7A72CB">
            <w:pPr>
              <w:pStyle w:val="ConsPlusNormal"/>
              <w:spacing w:line="228" w:lineRule="auto"/>
              <w:rPr>
                <w:sz w:val="21"/>
                <w:szCs w:val="21"/>
              </w:rPr>
            </w:pPr>
            <w:r w:rsidRPr="00D46E0B">
              <w:rPr>
                <w:sz w:val="21"/>
                <w:szCs w:val="21"/>
              </w:rPr>
              <w:t>3.4.</w:t>
            </w:r>
          </w:p>
        </w:tc>
        <w:tc>
          <w:tcPr>
            <w:tcW w:w="2477" w:type="dxa"/>
            <w:gridSpan w:val="8"/>
            <w:tcBorders>
              <w:top w:val="nil"/>
              <w:left w:val="nil"/>
              <w:bottom w:val="nil"/>
              <w:right w:val="nil"/>
            </w:tcBorders>
          </w:tcPr>
          <w:p w:rsidR="008E2FDE" w:rsidRPr="00D46E0B" w:rsidRDefault="004B0304" w:rsidP="007A72CB">
            <w:pPr>
              <w:pStyle w:val="ConsPlusNormal"/>
              <w:spacing w:line="228" w:lineRule="auto"/>
              <w:rPr>
                <w:sz w:val="21"/>
                <w:szCs w:val="21"/>
              </w:rPr>
            </w:pPr>
            <w:r w:rsidRPr="00D46E0B">
              <w:rPr>
                <w:sz w:val="21"/>
                <w:szCs w:val="21"/>
              </w:rPr>
              <w:t>Состояние преступности</w:t>
            </w:r>
            <w:r w:rsidRPr="00D46E0B">
              <w:rPr>
                <w:sz w:val="21"/>
                <w:szCs w:val="21"/>
              </w:rPr>
              <w:br/>
            </w:r>
            <w:r w:rsidR="008E2FDE" w:rsidRPr="00D46E0B">
              <w:rPr>
                <w:sz w:val="21"/>
                <w:szCs w:val="21"/>
              </w:rPr>
              <w:t>и результаты расследования преступлений</w:t>
            </w:r>
          </w:p>
        </w:tc>
        <w:tc>
          <w:tcPr>
            <w:tcW w:w="3257" w:type="dxa"/>
            <w:gridSpan w:val="2"/>
            <w:tcBorders>
              <w:top w:val="nil"/>
              <w:left w:val="nil"/>
              <w:bottom w:val="nil"/>
              <w:right w:val="nil"/>
            </w:tcBorders>
          </w:tcPr>
          <w:p w:rsidR="008E2FDE" w:rsidRPr="00D46E0B" w:rsidRDefault="008E2FDE" w:rsidP="007A72CB">
            <w:pPr>
              <w:pStyle w:val="ConsPlusNormal"/>
              <w:spacing w:line="228" w:lineRule="auto"/>
              <w:rPr>
                <w:sz w:val="21"/>
                <w:szCs w:val="21"/>
              </w:rPr>
            </w:pPr>
            <w:r w:rsidRPr="00D46E0B">
              <w:rPr>
                <w:sz w:val="21"/>
                <w:szCs w:val="21"/>
              </w:rPr>
              <w:t>по Российской Федерации, субъектам Российской Федерации, федеральным округам, видам преступлений</w:t>
            </w:r>
          </w:p>
        </w:tc>
        <w:tc>
          <w:tcPr>
            <w:tcW w:w="1701" w:type="dxa"/>
            <w:gridSpan w:val="7"/>
            <w:tcBorders>
              <w:top w:val="nil"/>
              <w:left w:val="nil"/>
              <w:bottom w:val="nil"/>
              <w:right w:val="nil"/>
            </w:tcBorders>
          </w:tcPr>
          <w:p w:rsidR="008E2FDE" w:rsidRPr="00D46E0B" w:rsidRDefault="008E2FDE" w:rsidP="007A72CB">
            <w:pPr>
              <w:pStyle w:val="ConsPlusNormal"/>
              <w:spacing w:line="228" w:lineRule="auto"/>
              <w:rPr>
                <w:sz w:val="21"/>
                <w:szCs w:val="21"/>
              </w:rPr>
            </w:pPr>
            <w:r w:rsidRPr="00D46E0B">
              <w:rPr>
                <w:sz w:val="21"/>
                <w:szCs w:val="21"/>
              </w:rPr>
              <w:t>ежемесячно</w:t>
            </w:r>
          </w:p>
        </w:tc>
        <w:tc>
          <w:tcPr>
            <w:tcW w:w="2133" w:type="dxa"/>
            <w:gridSpan w:val="6"/>
            <w:tcBorders>
              <w:top w:val="nil"/>
              <w:left w:val="nil"/>
              <w:bottom w:val="nil"/>
              <w:right w:val="nil"/>
            </w:tcBorders>
          </w:tcPr>
          <w:p w:rsidR="008E2FDE" w:rsidRPr="00D46E0B" w:rsidRDefault="008E2FDE" w:rsidP="007A72CB">
            <w:pPr>
              <w:pStyle w:val="ConsPlusNormal"/>
              <w:spacing w:line="228" w:lineRule="auto"/>
              <w:rPr>
                <w:sz w:val="21"/>
                <w:szCs w:val="21"/>
              </w:rPr>
            </w:pPr>
            <w:r w:rsidRPr="00D46E0B">
              <w:rPr>
                <w:sz w:val="21"/>
                <w:szCs w:val="21"/>
              </w:rPr>
              <w:t>на 12-й рабочий день после отчетного периода</w:t>
            </w:r>
          </w:p>
        </w:tc>
      </w:tr>
      <w:tr w:rsidR="00EE77DA" w:rsidRPr="00D46E0B"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3.5.</w:t>
            </w:r>
          </w:p>
        </w:tc>
        <w:tc>
          <w:tcPr>
            <w:tcW w:w="9568" w:type="dxa"/>
            <w:gridSpan w:val="23"/>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 xml:space="preserve">Исключен. - </w:t>
            </w:r>
            <w:hyperlink r:id="rId1018" w:history="1">
              <w:r w:rsidRPr="00D46E0B">
                <w:rPr>
                  <w:sz w:val="21"/>
                  <w:szCs w:val="21"/>
                </w:rPr>
                <w:t>Распоряжение</w:t>
              </w:r>
            </w:hyperlink>
            <w:r w:rsidRPr="00D46E0B">
              <w:rPr>
                <w:sz w:val="21"/>
                <w:szCs w:val="21"/>
              </w:rPr>
              <w:t xml:space="preserve"> Правительства РФ от 07.02.2017 </w:t>
            </w:r>
            <w:r w:rsidR="00C56C9E" w:rsidRPr="00D46E0B">
              <w:rPr>
                <w:sz w:val="21"/>
                <w:szCs w:val="21"/>
              </w:rPr>
              <w:t>№</w:t>
            </w:r>
            <w:r w:rsidRPr="00D46E0B">
              <w:rPr>
                <w:sz w:val="21"/>
                <w:szCs w:val="21"/>
              </w:rPr>
              <w:t xml:space="preserve"> 213-р</w:t>
            </w:r>
          </w:p>
        </w:tc>
      </w:tr>
      <w:tr w:rsidR="00EE77DA" w:rsidRPr="00D46E0B"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3.6.</w:t>
            </w:r>
          </w:p>
        </w:tc>
        <w:tc>
          <w:tcPr>
            <w:tcW w:w="2477" w:type="dxa"/>
            <w:gridSpan w:val="8"/>
            <w:tcBorders>
              <w:top w:val="nil"/>
              <w:left w:val="nil"/>
              <w:bottom w:val="nil"/>
              <w:right w:val="nil"/>
            </w:tcBorders>
          </w:tcPr>
          <w:p w:rsidR="008E2FDE" w:rsidRPr="00D46E0B" w:rsidRDefault="001D341F" w:rsidP="007A72CB">
            <w:pPr>
              <w:pStyle w:val="ConsPlusNormal"/>
              <w:rPr>
                <w:sz w:val="21"/>
                <w:szCs w:val="21"/>
              </w:rPr>
            </w:pPr>
            <w:r w:rsidRPr="00D46E0B">
              <w:rPr>
                <w:sz w:val="21"/>
                <w:szCs w:val="21"/>
              </w:rPr>
              <w:t>Информация о результатах борьбы</w:t>
            </w:r>
            <w:r w:rsidRPr="00D46E0B">
              <w:rPr>
                <w:sz w:val="21"/>
                <w:szCs w:val="21"/>
              </w:rPr>
              <w:br/>
            </w:r>
            <w:r w:rsidR="008E2FDE" w:rsidRPr="00D46E0B">
              <w:rPr>
                <w:sz w:val="21"/>
                <w:szCs w:val="21"/>
              </w:rPr>
              <w:t>с организованной преступностью</w:t>
            </w:r>
          </w:p>
        </w:tc>
        <w:tc>
          <w:tcPr>
            <w:tcW w:w="3257" w:type="dxa"/>
            <w:gridSpan w:val="2"/>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по Российской Федерации, субъектам Российской Федерации, федеральным округам, видам преступлений, участникам организованных групп и преступных сообществ</w:t>
            </w:r>
          </w:p>
        </w:tc>
        <w:tc>
          <w:tcPr>
            <w:tcW w:w="1701" w:type="dxa"/>
            <w:gridSpan w:val="7"/>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ежеквартально</w:t>
            </w:r>
          </w:p>
        </w:tc>
        <w:tc>
          <w:tcPr>
            <w:tcW w:w="2133" w:type="dxa"/>
            <w:gridSpan w:val="6"/>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на 25-й рабочий день после отчетного периода</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3.7.</w:t>
            </w:r>
          </w:p>
        </w:tc>
        <w:tc>
          <w:tcPr>
            <w:tcW w:w="2477" w:type="dxa"/>
            <w:gridSpan w:val="8"/>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Информация о лицах, совершивших преступления</w:t>
            </w:r>
          </w:p>
        </w:tc>
        <w:tc>
          <w:tcPr>
            <w:tcW w:w="3257" w:type="dxa"/>
            <w:gridSpan w:val="2"/>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по Российской Федерации, субъектам Российской Федерации, федеральным округам, видам преступлений, социально-демографическим признакам</w:t>
            </w:r>
          </w:p>
        </w:tc>
        <w:tc>
          <w:tcPr>
            <w:tcW w:w="1701" w:type="dxa"/>
            <w:gridSpan w:val="7"/>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2 раза в год</w:t>
            </w:r>
          </w:p>
        </w:tc>
        <w:tc>
          <w:tcPr>
            <w:tcW w:w="2133" w:type="dxa"/>
            <w:gridSpan w:val="6"/>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11 августа,</w:t>
            </w:r>
          </w:p>
          <w:p w:rsidR="008E2FDE" w:rsidRPr="00D46E0B" w:rsidRDefault="008E2FDE" w:rsidP="007A72CB">
            <w:pPr>
              <w:pStyle w:val="ConsPlusNormal"/>
              <w:rPr>
                <w:sz w:val="21"/>
                <w:szCs w:val="21"/>
              </w:rPr>
            </w:pPr>
            <w:r w:rsidRPr="00D46E0B">
              <w:rPr>
                <w:sz w:val="21"/>
                <w:szCs w:val="21"/>
              </w:rPr>
              <w:t>19 февраля</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3.8.</w:t>
            </w:r>
          </w:p>
        </w:tc>
        <w:tc>
          <w:tcPr>
            <w:tcW w:w="2477" w:type="dxa"/>
            <w:gridSpan w:val="8"/>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 xml:space="preserve">Информация </w:t>
            </w:r>
            <w:r w:rsidR="00803FD0" w:rsidRPr="00D46E0B">
              <w:rPr>
                <w:sz w:val="21"/>
                <w:szCs w:val="21"/>
              </w:rPr>
              <w:br/>
            </w:r>
            <w:r w:rsidR="001D341F" w:rsidRPr="00D46E0B">
              <w:rPr>
                <w:sz w:val="21"/>
                <w:szCs w:val="21"/>
              </w:rPr>
              <w:t>о зарегистрированных, раскрытых</w:t>
            </w:r>
            <w:r w:rsidR="001D341F" w:rsidRPr="00D46E0B">
              <w:rPr>
                <w:sz w:val="21"/>
                <w:szCs w:val="21"/>
              </w:rPr>
              <w:br/>
            </w:r>
            <w:r w:rsidRPr="00D46E0B">
              <w:rPr>
                <w:sz w:val="21"/>
                <w:szCs w:val="21"/>
              </w:rPr>
              <w:t>и нераскрытых преступлениях</w:t>
            </w:r>
          </w:p>
        </w:tc>
        <w:tc>
          <w:tcPr>
            <w:tcW w:w="3257" w:type="dxa"/>
            <w:gridSpan w:val="2"/>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по Российской Федерации, субъектам Российской Федерации, федеральным округам, видам преступлений, социально-демографическим признакам</w:t>
            </w:r>
          </w:p>
        </w:tc>
        <w:tc>
          <w:tcPr>
            <w:tcW w:w="1701" w:type="dxa"/>
            <w:gridSpan w:val="7"/>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2 раза в год</w:t>
            </w:r>
          </w:p>
        </w:tc>
        <w:tc>
          <w:tcPr>
            <w:tcW w:w="2133" w:type="dxa"/>
            <w:gridSpan w:val="6"/>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11 августа,</w:t>
            </w:r>
          </w:p>
          <w:p w:rsidR="008E2FDE" w:rsidRPr="00D46E0B" w:rsidRDefault="008E2FDE" w:rsidP="007A72CB">
            <w:pPr>
              <w:pStyle w:val="ConsPlusNormal"/>
              <w:rPr>
                <w:sz w:val="21"/>
                <w:szCs w:val="21"/>
              </w:rPr>
            </w:pPr>
            <w:r w:rsidRPr="00D46E0B">
              <w:rPr>
                <w:sz w:val="21"/>
                <w:szCs w:val="21"/>
              </w:rPr>
              <w:t>19 февраля</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851157">
            <w:pPr>
              <w:pStyle w:val="ConsPlusNormal"/>
              <w:spacing w:line="216" w:lineRule="auto"/>
              <w:rPr>
                <w:sz w:val="21"/>
                <w:szCs w:val="21"/>
              </w:rPr>
            </w:pPr>
            <w:r w:rsidRPr="00D46E0B">
              <w:rPr>
                <w:sz w:val="21"/>
                <w:szCs w:val="21"/>
              </w:rPr>
              <w:t>3.9.</w:t>
            </w:r>
          </w:p>
        </w:tc>
        <w:tc>
          <w:tcPr>
            <w:tcW w:w="2477" w:type="dxa"/>
            <w:gridSpan w:val="8"/>
            <w:tcBorders>
              <w:top w:val="nil"/>
              <w:left w:val="nil"/>
              <w:bottom w:val="nil"/>
              <w:right w:val="nil"/>
            </w:tcBorders>
          </w:tcPr>
          <w:p w:rsidR="008E2FDE" w:rsidRPr="00D46E0B" w:rsidRDefault="008E2FDE" w:rsidP="00851157">
            <w:pPr>
              <w:pStyle w:val="ConsPlusNormal"/>
              <w:spacing w:line="216" w:lineRule="auto"/>
              <w:rPr>
                <w:sz w:val="21"/>
                <w:szCs w:val="21"/>
              </w:rPr>
            </w:pPr>
            <w:r w:rsidRPr="00D46E0B">
              <w:rPr>
                <w:sz w:val="21"/>
                <w:szCs w:val="21"/>
              </w:rPr>
              <w:t xml:space="preserve">Численность несовершеннолетних детей и подростков, находящихся </w:t>
            </w:r>
            <w:r w:rsidR="00803FD0" w:rsidRPr="00D46E0B">
              <w:rPr>
                <w:sz w:val="21"/>
                <w:szCs w:val="21"/>
              </w:rPr>
              <w:br/>
            </w:r>
            <w:r w:rsidRPr="00D46E0B">
              <w:rPr>
                <w:sz w:val="21"/>
                <w:szCs w:val="21"/>
              </w:rPr>
              <w:t>в учреждениях временного содержания</w:t>
            </w:r>
          </w:p>
        </w:tc>
        <w:tc>
          <w:tcPr>
            <w:tcW w:w="3257" w:type="dxa"/>
            <w:gridSpan w:val="2"/>
            <w:tcBorders>
              <w:top w:val="nil"/>
              <w:left w:val="nil"/>
              <w:bottom w:val="nil"/>
              <w:right w:val="nil"/>
            </w:tcBorders>
          </w:tcPr>
          <w:p w:rsidR="008E2FDE" w:rsidRPr="00D46E0B" w:rsidRDefault="008E2FDE" w:rsidP="00851157">
            <w:pPr>
              <w:pStyle w:val="ConsPlusNormal"/>
              <w:spacing w:line="216" w:lineRule="auto"/>
              <w:rPr>
                <w:sz w:val="21"/>
                <w:szCs w:val="21"/>
              </w:rPr>
            </w:pPr>
            <w:r w:rsidRPr="00D46E0B">
              <w:rPr>
                <w:sz w:val="21"/>
                <w:szCs w:val="21"/>
              </w:rPr>
              <w:t>по Российской Федерации, субъектам Российской Федерации, федеральным округам, социально-демографическим признакам</w:t>
            </w:r>
          </w:p>
        </w:tc>
        <w:tc>
          <w:tcPr>
            <w:tcW w:w="1701" w:type="dxa"/>
            <w:gridSpan w:val="7"/>
            <w:tcBorders>
              <w:top w:val="nil"/>
              <w:left w:val="nil"/>
              <w:bottom w:val="nil"/>
              <w:right w:val="nil"/>
            </w:tcBorders>
          </w:tcPr>
          <w:p w:rsidR="008E2FDE" w:rsidRPr="00D46E0B" w:rsidRDefault="008E2FDE" w:rsidP="00851157">
            <w:pPr>
              <w:pStyle w:val="ConsPlusNormal"/>
              <w:spacing w:line="216" w:lineRule="auto"/>
              <w:rPr>
                <w:sz w:val="21"/>
                <w:szCs w:val="21"/>
              </w:rPr>
            </w:pPr>
            <w:r w:rsidRPr="00D46E0B">
              <w:rPr>
                <w:sz w:val="21"/>
                <w:szCs w:val="21"/>
              </w:rPr>
              <w:t>ежегодно</w:t>
            </w:r>
          </w:p>
        </w:tc>
        <w:tc>
          <w:tcPr>
            <w:tcW w:w="2133" w:type="dxa"/>
            <w:gridSpan w:val="6"/>
            <w:tcBorders>
              <w:top w:val="nil"/>
              <w:left w:val="nil"/>
              <w:bottom w:val="nil"/>
              <w:right w:val="nil"/>
            </w:tcBorders>
          </w:tcPr>
          <w:p w:rsidR="008E2FDE" w:rsidRPr="00D46E0B" w:rsidRDefault="008E2FDE" w:rsidP="00851157">
            <w:pPr>
              <w:pStyle w:val="ConsPlusNormal"/>
              <w:spacing w:line="216" w:lineRule="auto"/>
              <w:rPr>
                <w:sz w:val="21"/>
                <w:szCs w:val="21"/>
              </w:rPr>
            </w:pPr>
            <w:r w:rsidRPr="00D46E0B">
              <w:rPr>
                <w:sz w:val="21"/>
                <w:szCs w:val="21"/>
              </w:rPr>
              <w:t>3 марта</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EE77DA" w:rsidRDefault="008E2FDE" w:rsidP="00851157">
            <w:pPr>
              <w:pStyle w:val="ConsPlusNormal"/>
              <w:spacing w:line="216" w:lineRule="auto"/>
            </w:pPr>
            <w:r w:rsidRPr="00EE77DA">
              <w:t>3.10.</w:t>
            </w:r>
          </w:p>
        </w:tc>
        <w:tc>
          <w:tcPr>
            <w:tcW w:w="2477" w:type="dxa"/>
            <w:gridSpan w:val="8"/>
            <w:tcBorders>
              <w:top w:val="nil"/>
              <w:left w:val="nil"/>
              <w:bottom w:val="nil"/>
              <w:right w:val="nil"/>
            </w:tcBorders>
          </w:tcPr>
          <w:p w:rsidR="008E2FDE" w:rsidRPr="00EE77DA" w:rsidRDefault="001D341F" w:rsidP="00851157">
            <w:pPr>
              <w:pStyle w:val="ConsPlusNormal"/>
              <w:spacing w:line="216" w:lineRule="auto"/>
            </w:pPr>
            <w:r w:rsidRPr="00EE77DA">
              <w:t xml:space="preserve">Информация </w:t>
            </w:r>
            <w:r w:rsidRPr="00EE77DA">
              <w:br/>
              <w:t>о преступлениях,</w:t>
            </w:r>
            <w:r w:rsidRPr="00EE77DA">
              <w:br/>
            </w:r>
            <w:r w:rsidR="008E2FDE" w:rsidRPr="00EE77DA">
              <w:t>по которым имеются потерпевшие</w:t>
            </w:r>
          </w:p>
        </w:tc>
        <w:tc>
          <w:tcPr>
            <w:tcW w:w="3257" w:type="dxa"/>
            <w:gridSpan w:val="2"/>
            <w:tcBorders>
              <w:top w:val="nil"/>
              <w:left w:val="nil"/>
              <w:bottom w:val="nil"/>
              <w:right w:val="nil"/>
            </w:tcBorders>
          </w:tcPr>
          <w:p w:rsidR="008E2FDE" w:rsidRPr="00EE77DA" w:rsidRDefault="008E2FDE" w:rsidP="00851157">
            <w:pPr>
              <w:pStyle w:val="ConsPlusNormal"/>
              <w:spacing w:line="216" w:lineRule="auto"/>
            </w:pPr>
            <w:r w:rsidRPr="00EE77DA">
              <w:t>по Российской Федерации, субъектам Российской Федерации, федеральным округам, видам преступлений, категориям потерпевших</w:t>
            </w:r>
          </w:p>
        </w:tc>
        <w:tc>
          <w:tcPr>
            <w:tcW w:w="1701" w:type="dxa"/>
            <w:gridSpan w:val="7"/>
            <w:tcBorders>
              <w:top w:val="nil"/>
              <w:left w:val="nil"/>
              <w:bottom w:val="nil"/>
              <w:right w:val="nil"/>
            </w:tcBorders>
          </w:tcPr>
          <w:p w:rsidR="008E2FDE" w:rsidRPr="00EE77DA" w:rsidRDefault="008E2FDE" w:rsidP="00851157">
            <w:pPr>
              <w:pStyle w:val="ConsPlusNormal"/>
              <w:spacing w:line="216" w:lineRule="auto"/>
            </w:pPr>
            <w:r w:rsidRPr="00EE77DA">
              <w:t>2 раза в год</w:t>
            </w:r>
          </w:p>
        </w:tc>
        <w:tc>
          <w:tcPr>
            <w:tcW w:w="2133" w:type="dxa"/>
            <w:gridSpan w:val="6"/>
            <w:tcBorders>
              <w:top w:val="nil"/>
              <w:left w:val="nil"/>
              <w:bottom w:val="nil"/>
              <w:right w:val="nil"/>
            </w:tcBorders>
          </w:tcPr>
          <w:p w:rsidR="008E2FDE" w:rsidRPr="00EE77DA" w:rsidRDefault="008E2FDE" w:rsidP="00851157">
            <w:pPr>
              <w:pStyle w:val="ConsPlusNormal"/>
              <w:spacing w:line="216" w:lineRule="auto"/>
            </w:pPr>
            <w:r w:rsidRPr="00EE77DA">
              <w:t>11 августа,</w:t>
            </w:r>
          </w:p>
          <w:p w:rsidR="008E2FDE" w:rsidRPr="00EE77DA" w:rsidRDefault="008E2FDE" w:rsidP="00851157">
            <w:pPr>
              <w:pStyle w:val="ConsPlusNormal"/>
              <w:spacing w:line="216" w:lineRule="auto"/>
            </w:pPr>
            <w:r w:rsidRPr="00EE77DA">
              <w:t>3 марта</w:t>
            </w:r>
          </w:p>
        </w:tc>
      </w:tr>
      <w:tr w:rsidR="00EE77DA" w:rsidRPr="00D46E0B"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8E2FDE" w:rsidRDefault="008E2FDE" w:rsidP="00851157">
            <w:pPr>
              <w:pStyle w:val="ConsPlusNormal"/>
              <w:spacing w:line="216" w:lineRule="auto"/>
              <w:rPr>
                <w:sz w:val="21"/>
                <w:szCs w:val="21"/>
              </w:rPr>
            </w:pPr>
          </w:p>
          <w:p w:rsidR="00D46E0B" w:rsidRPr="00D46E0B" w:rsidRDefault="00D46E0B" w:rsidP="00851157">
            <w:pPr>
              <w:pStyle w:val="ConsPlusNormal"/>
              <w:spacing w:line="216" w:lineRule="auto"/>
              <w:rPr>
                <w:sz w:val="21"/>
                <w:szCs w:val="21"/>
              </w:rPr>
            </w:pPr>
          </w:p>
        </w:tc>
        <w:tc>
          <w:tcPr>
            <w:tcW w:w="2477" w:type="dxa"/>
            <w:gridSpan w:val="8"/>
            <w:vMerge w:val="restart"/>
            <w:tcBorders>
              <w:top w:val="nil"/>
              <w:left w:val="nil"/>
              <w:bottom w:val="nil"/>
              <w:right w:val="nil"/>
            </w:tcBorders>
          </w:tcPr>
          <w:p w:rsidR="008E2FDE" w:rsidRPr="00D46E0B" w:rsidRDefault="008E2FDE" w:rsidP="00851157">
            <w:pPr>
              <w:pStyle w:val="ConsPlusNormal"/>
              <w:spacing w:line="216" w:lineRule="auto"/>
              <w:rPr>
                <w:sz w:val="21"/>
                <w:szCs w:val="21"/>
              </w:rPr>
            </w:pPr>
            <w:r w:rsidRPr="00D46E0B">
              <w:rPr>
                <w:sz w:val="21"/>
                <w:szCs w:val="21"/>
              </w:rPr>
              <w:t xml:space="preserve">Информация о розыске лиц, скрывшихся </w:t>
            </w:r>
            <w:r w:rsidR="001D341F" w:rsidRPr="00D46E0B">
              <w:rPr>
                <w:sz w:val="21"/>
                <w:szCs w:val="21"/>
              </w:rPr>
              <w:br/>
            </w:r>
            <w:r w:rsidRPr="00D46E0B">
              <w:rPr>
                <w:sz w:val="21"/>
                <w:szCs w:val="21"/>
              </w:rPr>
              <w:t xml:space="preserve">от дознания, суда, уклоняющихся </w:t>
            </w:r>
            <w:r w:rsidR="001D341F" w:rsidRPr="00D46E0B">
              <w:rPr>
                <w:sz w:val="21"/>
                <w:szCs w:val="21"/>
              </w:rPr>
              <w:br/>
            </w:r>
            <w:r w:rsidRPr="00D46E0B">
              <w:rPr>
                <w:sz w:val="21"/>
                <w:szCs w:val="21"/>
              </w:rPr>
              <w:t xml:space="preserve">от исполнения уголовного наказания, </w:t>
            </w:r>
            <w:r w:rsidR="00803FD0" w:rsidRPr="00D46E0B">
              <w:rPr>
                <w:sz w:val="21"/>
                <w:szCs w:val="21"/>
              </w:rPr>
              <w:br/>
            </w:r>
            <w:r w:rsidRPr="00D46E0B">
              <w:rPr>
                <w:sz w:val="21"/>
                <w:szCs w:val="21"/>
              </w:rPr>
              <w:t xml:space="preserve">без вести пропавших, </w:t>
            </w:r>
            <w:r w:rsidR="001D341F" w:rsidRPr="00D46E0B">
              <w:rPr>
                <w:sz w:val="21"/>
                <w:szCs w:val="21"/>
              </w:rPr>
              <w:br/>
            </w:r>
            <w:r w:rsidRPr="00D46E0B">
              <w:rPr>
                <w:sz w:val="21"/>
                <w:szCs w:val="21"/>
              </w:rPr>
              <w:t>а также о</w:t>
            </w:r>
            <w:r w:rsidR="001D341F" w:rsidRPr="00D46E0B">
              <w:rPr>
                <w:sz w:val="21"/>
                <w:szCs w:val="21"/>
              </w:rPr>
              <w:t>б установлении личности граждан</w:t>
            </w:r>
            <w:r w:rsidR="001D341F" w:rsidRPr="00D46E0B">
              <w:rPr>
                <w:sz w:val="21"/>
                <w:szCs w:val="21"/>
              </w:rPr>
              <w:br/>
            </w:r>
            <w:r w:rsidRPr="00D46E0B">
              <w:rPr>
                <w:sz w:val="21"/>
                <w:szCs w:val="21"/>
              </w:rPr>
              <w:t>и неопознанных трупах</w:t>
            </w:r>
          </w:p>
        </w:tc>
        <w:tc>
          <w:tcPr>
            <w:tcW w:w="3257" w:type="dxa"/>
            <w:gridSpan w:val="2"/>
            <w:vMerge w:val="restart"/>
            <w:tcBorders>
              <w:top w:val="nil"/>
              <w:left w:val="nil"/>
              <w:bottom w:val="nil"/>
              <w:right w:val="nil"/>
            </w:tcBorders>
          </w:tcPr>
          <w:p w:rsidR="008E2FDE" w:rsidRPr="00D46E0B" w:rsidRDefault="008E2FDE" w:rsidP="00851157">
            <w:pPr>
              <w:pStyle w:val="ConsPlusNormal"/>
              <w:spacing w:line="216" w:lineRule="auto"/>
              <w:rPr>
                <w:sz w:val="21"/>
                <w:szCs w:val="21"/>
              </w:rPr>
            </w:pPr>
            <w:r w:rsidRPr="00D46E0B">
              <w:rPr>
                <w:sz w:val="21"/>
                <w:szCs w:val="21"/>
              </w:rPr>
              <w:t>по Российской Федерации, субъектам Российской Федерации, федеральным округам, видам преступлений</w:t>
            </w:r>
          </w:p>
        </w:tc>
        <w:tc>
          <w:tcPr>
            <w:tcW w:w="1701" w:type="dxa"/>
            <w:gridSpan w:val="7"/>
            <w:tcBorders>
              <w:top w:val="nil"/>
              <w:left w:val="nil"/>
              <w:bottom w:val="nil"/>
              <w:right w:val="nil"/>
            </w:tcBorders>
          </w:tcPr>
          <w:p w:rsidR="008E2FDE" w:rsidRPr="00D46E0B" w:rsidRDefault="008E2FDE" w:rsidP="00851157">
            <w:pPr>
              <w:pStyle w:val="ConsPlusNormal"/>
              <w:spacing w:line="216" w:lineRule="auto"/>
              <w:rPr>
                <w:sz w:val="21"/>
                <w:szCs w:val="21"/>
              </w:rPr>
            </w:pPr>
            <w:r w:rsidRPr="00D46E0B">
              <w:rPr>
                <w:sz w:val="21"/>
                <w:szCs w:val="21"/>
              </w:rPr>
              <w:t>ежегодно</w:t>
            </w:r>
          </w:p>
        </w:tc>
        <w:tc>
          <w:tcPr>
            <w:tcW w:w="2133" w:type="dxa"/>
            <w:gridSpan w:val="6"/>
            <w:tcBorders>
              <w:top w:val="nil"/>
              <w:left w:val="nil"/>
              <w:bottom w:val="nil"/>
              <w:right w:val="nil"/>
            </w:tcBorders>
          </w:tcPr>
          <w:p w:rsidR="008E2FDE" w:rsidRPr="00D46E0B" w:rsidRDefault="008E2FDE" w:rsidP="00851157">
            <w:pPr>
              <w:pStyle w:val="ConsPlusNormal"/>
              <w:spacing w:line="216" w:lineRule="auto"/>
              <w:rPr>
                <w:sz w:val="21"/>
                <w:szCs w:val="21"/>
              </w:rPr>
            </w:pPr>
            <w:r w:rsidRPr="00D46E0B">
              <w:rPr>
                <w:sz w:val="21"/>
                <w:szCs w:val="21"/>
              </w:rPr>
              <w:t>на 30-й рабочий день после отчетного периода</w:t>
            </w:r>
          </w:p>
        </w:tc>
      </w:tr>
      <w:tr w:rsidR="00EE77DA" w:rsidRPr="00D46E0B"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8E2FDE" w:rsidRPr="00D46E0B" w:rsidRDefault="008E2FDE" w:rsidP="007A72CB">
            <w:pPr>
              <w:spacing w:line="223" w:lineRule="auto"/>
              <w:rPr>
                <w:sz w:val="21"/>
                <w:szCs w:val="21"/>
              </w:rPr>
            </w:pPr>
          </w:p>
        </w:tc>
        <w:tc>
          <w:tcPr>
            <w:tcW w:w="2477" w:type="dxa"/>
            <w:gridSpan w:val="8"/>
            <w:vMerge/>
            <w:tcBorders>
              <w:top w:val="nil"/>
              <w:left w:val="nil"/>
              <w:bottom w:val="nil"/>
              <w:right w:val="nil"/>
            </w:tcBorders>
          </w:tcPr>
          <w:p w:rsidR="008E2FDE" w:rsidRPr="00D46E0B" w:rsidRDefault="008E2FDE" w:rsidP="007A72CB">
            <w:pPr>
              <w:spacing w:line="223" w:lineRule="auto"/>
              <w:rPr>
                <w:sz w:val="21"/>
                <w:szCs w:val="21"/>
              </w:rPr>
            </w:pPr>
          </w:p>
        </w:tc>
        <w:tc>
          <w:tcPr>
            <w:tcW w:w="3257" w:type="dxa"/>
            <w:gridSpan w:val="2"/>
            <w:vMerge/>
            <w:tcBorders>
              <w:top w:val="nil"/>
              <w:left w:val="nil"/>
              <w:bottom w:val="nil"/>
              <w:right w:val="nil"/>
            </w:tcBorders>
          </w:tcPr>
          <w:p w:rsidR="008E2FDE" w:rsidRPr="00D46E0B" w:rsidRDefault="008E2FDE" w:rsidP="007A72CB">
            <w:pPr>
              <w:spacing w:line="223" w:lineRule="auto"/>
              <w:rPr>
                <w:sz w:val="21"/>
                <w:szCs w:val="21"/>
              </w:rPr>
            </w:pPr>
          </w:p>
        </w:tc>
        <w:tc>
          <w:tcPr>
            <w:tcW w:w="1701" w:type="dxa"/>
            <w:gridSpan w:val="7"/>
            <w:tcBorders>
              <w:top w:val="nil"/>
              <w:left w:val="nil"/>
              <w:bottom w:val="nil"/>
              <w:right w:val="nil"/>
            </w:tcBorders>
          </w:tcPr>
          <w:p w:rsidR="008E2FDE" w:rsidRPr="00D46E0B" w:rsidRDefault="008E2FDE" w:rsidP="007A72CB">
            <w:pPr>
              <w:pStyle w:val="ConsPlusNormal"/>
              <w:spacing w:line="223" w:lineRule="auto"/>
              <w:rPr>
                <w:sz w:val="21"/>
                <w:szCs w:val="21"/>
              </w:rPr>
            </w:pPr>
            <w:r w:rsidRPr="00D46E0B">
              <w:rPr>
                <w:sz w:val="21"/>
                <w:szCs w:val="21"/>
              </w:rPr>
              <w:t>ежеквартально</w:t>
            </w:r>
          </w:p>
        </w:tc>
        <w:tc>
          <w:tcPr>
            <w:tcW w:w="2133" w:type="dxa"/>
            <w:gridSpan w:val="6"/>
            <w:tcBorders>
              <w:top w:val="nil"/>
              <w:left w:val="nil"/>
              <w:bottom w:val="nil"/>
              <w:right w:val="nil"/>
            </w:tcBorders>
          </w:tcPr>
          <w:p w:rsidR="008E2FDE" w:rsidRPr="00D46E0B" w:rsidRDefault="008E2FDE" w:rsidP="007A72CB">
            <w:pPr>
              <w:pStyle w:val="ConsPlusNormal"/>
              <w:spacing w:line="223" w:lineRule="auto"/>
              <w:rPr>
                <w:sz w:val="21"/>
                <w:szCs w:val="21"/>
              </w:rPr>
            </w:pPr>
            <w:r w:rsidRPr="00D46E0B">
              <w:rPr>
                <w:sz w:val="21"/>
                <w:szCs w:val="21"/>
              </w:rPr>
              <w:t>на 25-й рабочий день после отчетного периода</w:t>
            </w:r>
          </w:p>
        </w:tc>
      </w:tr>
      <w:tr w:rsidR="00EE77DA" w:rsidRPr="00D46E0B"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3.12.</w:t>
            </w:r>
          </w:p>
        </w:tc>
        <w:tc>
          <w:tcPr>
            <w:tcW w:w="2477" w:type="dxa"/>
            <w:gridSpan w:val="8"/>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 xml:space="preserve">Информация </w:t>
            </w:r>
            <w:r w:rsidR="001D341F" w:rsidRPr="00D46E0B">
              <w:rPr>
                <w:sz w:val="21"/>
                <w:szCs w:val="21"/>
              </w:rPr>
              <w:br/>
            </w:r>
            <w:r w:rsidRPr="00D46E0B">
              <w:rPr>
                <w:sz w:val="21"/>
                <w:szCs w:val="21"/>
              </w:rPr>
              <w:t>о результатах работы подразделений полиции и органов предвари</w:t>
            </w:r>
            <w:r w:rsidR="001D341F" w:rsidRPr="00D46E0B">
              <w:rPr>
                <w:sz w:val="21"/>
                <w:szCs w:val="21"/>
              </w:rPr>
              <w:t>-</w:t>
            </w:r>
            <w:r w:rsidRPr="00D46E0B">
              <w:rPr>
                <w:sz w:val="21"/>
                <w:szCs w:val="21"/>
              </w:rPr>
              <w:t xml:space="preserve">тельного следствия </w:t>
            </w:r>
            <w:r w:rsidR="001D341F" w:rsidRPr="00D46E0B">
              <w:rPr>
                <w:sz w:val="21"/>
                <w:szCs w:val="21"/>
              </w:rPr>
              <w:br/>
            </w:r>
            <w:r w:rsidRPr="00D46E0B">
              <w:rPr>
                <w:sz w:val="21"/>
                <w:szCs w:val="21"/>
              </w:rPr>
              <w:t xml:space="preserve">по предупреждению </w:t>
            </w:r>
            <w:r w:rsidR="00803FD0" w:rsidRPr="00D46E0B">
              <w:rPr>
                <w:sz w:val="21"/>
                <w:szCs w:val="21"/>
              </w:rPr>
              <w:br/>
            </w:r>
            <w:r w:rsidRPr="00D46E0B">
              <w:rPr>
                <w:sz w:val="21"/>
                <w:szCs w:val="21"/>
              </w:rPr>
              <w:t xml:space="preserve">и пресечению безнадзорности </w:t>
            </w:r>
            <w:r w:rsidR="001D341F" w:rsidRPr="00D46E0B">
              <w:rPr>
                <w:sz w:val="21"/>
                <w:szCs w:val="21"/>
              </w:rPr>
              <w:br/>
            </w:r>
            <w:r w:rsidRPr="00D46E0B">
              <w:rPr>
                <w:sz w:val="21"/>
                <w:szCs w:val="21"/>
              </w:rPr>
              <w:t>и правонарушений несовершеннолетних</w:t>
            </w:r>
          </w:p>
        </w:tc>
        <w:tc>
          <w:tcPr>
            <w:tcW w:w="3257" w:type="dxa"/>
            <w:gridSpan w:val="2"/>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по Российской Федерации, субъектам Российской Федерации, федеральным округам, социально-демографическим признакам</w:t>
            </w:r>
          </w:p>
        </w:tc>
        <w:tc>
          <w:tcPr>
            <w:tcW w:w="1701" w:type="dxa"/>
            <w:gridSpan w:val="7"/>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2 раза в год</w:t>
            </w:r>
          </w:p>
        </w:tc>
        <w:tc>
          <w:tcPr>
            <w:tcW w:w="2133" w:type="dxa"/>
            <w:gridSpan w:val="6"/>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11 августа,</w:t>
            </w:r>
          </w:p>
          <w:p w:rsidR="008E2FDE" w:rsidRPr="00D46E0B" w:rsidRDefault="008E2FDE" w:rsidP="00851157">
            <w:pPr>
              <w:pStyle w:val="ConsPlusNormal"/>
              <w:spacing w:line="228" w:lineRule="auto"/>
              <w:rPr>
                <w:sz w:val="21"/>
                <w:szCs w:val="21"/>
              </w:rPr>
            </w:pPr>
            <w:r w:rsidRPr="00D46E0B">
              <w:rPr>
                <w:sz w:val="21"/>
                <w:szCs w:val="21"/>
              </w:rPr>
              <w:t>19 февраля</w:t>
            </w:r>
          </w:p>
        </w:tc>
      </w:tr>
      <w:tr w:rsidR="00EE77DA" w:rsidRPr="00D46E0B"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D46E0B" w:rsidRDefault="008E2FDE" w:rsidP="00851157">
            <w:pPr>
              <w:pStyle w:val="ConsPlusNormal"/>
              <w:spacing w:line="228" w:lineRule="auto"/>
              <w:jc w:val="both"/>
              <w:rPr>
                <w:sz w:val="21"/>
                <w:szCs w:val="21"/>
              </w:rPr>
            </w:pPr>
            <w:r w:rsidRPr="00D46E0B">
              <w:rPr>
                <w:sz w:val="21"/>
                <w:szCs w:val="21"/>
              </w:rPr>
              <w:t xml:space="preserve">(в ред. </w:t>
            </w:r>
            <w:hyperlink r:id="rId1019" w:history="1">
              <w:r w:rsidRPr="00D46E0B">
                <w:rPr>
                  <w:sz w:val="21"/>
                  <w:szCs w:val="21"/>
                </w:rPr>
                <w:t>распоряжения</w:t>
              </w:r>
            </w:hyperlink>
            <w:r w:rsidRPr="00D46E0B">
              <w:rPr>
                <w:sz w:val="21"/>
                <w:szCs w:val="21"/>
              </w:rPr>
              <w:t xml:space="preserve"> Правительства РФ от 01.03.2013 </w:t>
            </w:r>
            <w:r w:rsidR="00C56C9E" w:rsidRPr="00D46E0B">
              <w:rPr>
                <w:sz w:val="21"/>
                <w:szCs w:val="21"/>
              </w:rPr>
              <w:t>№</w:t>
            </w:r>
            <w:r w:rsidRPr="00D46E0B">
              <w:rPr>
                <w:sz w:val="21"/>
                <w:szCs w:val="21"/>
              </w:rPr>
              <w:t xml:space="preserve"> 285-р)</w:t>
            </w:r>
          </w:p>
        </w:tc>
      </w:tr>
      <w:tr w:rsidR="00EE77DA" w:rsidRPr="00D46E0B"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3.13.</w:t>
            </w:r>
          </w:p>
        </w:tc>
        <w:tc>
          <w:tcPr>
            <w:tcW w:w="2477" w:type="dxa"/>
            <w:gridSpan w:val="8"/>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 xml:space="preserve">Численность пенсионеров, </w:t>
            </w:r>
            <w:r w:rsidR="00803FD0" w:rsidRPr="00D46E0B">
              <w:rPr>
                <w:sz w:val="21"/>
                <w:szCs w:val="21"/>
              </w:rPr>
              <w:br/>
            </w:r>
            <w:r w:rsidRPr="00D46E0B">
              <w:rPr>
                <w:sz w:val="21"/>
                <w:szCs w:val="21"/>
              </w:rPr>
              <w:t xml:space="preserve">в том числе инвалидов, состоящих на учете </w:t>
            </w:r>
            <w:r w:rsidR="0001511F" w:rsidRPr="00D46E0B">
              <w:rPr>
                <w:sz w:val="21"/>
                <w:szCs w:val="21"/>
              </w:rPr>
              <w:br/>
            </w:r>
            <w:r w:rsidRPr="00D46E0B">
              <w:rPr>
                <w:sz w:val="21"/>
                <w:szCs w:val="21"/>
              </w:rPr>
              <w:t xml:space="preserve">и получающих пенсию </w:t>
            </w:r>
            <w:r w:rsidR="001D341F" w:rsidRPr="00D46E0B">
              <w:rPr>
                <w:sz w:val="21"/>
                <w:szCs w:val="21"/>
              </w:rPr>
              <w:br/>
            </w:r>
            <w:r w:rsidRPr="00D46E0B">
              <w:rPr>
                <w:sz w:val="21"/>
                <w:szCs w:val="21"/>
              </w:rPr>
              <w:t>в МВД России</w:t>
            </w:r>
          </w:p>
        </w:tc>
        <w:tc>
          <w:tcPr>
            <w:tcW w:w="3257" w:type="dxa"/>
            <w:gridSpan w:val="2"/>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по Российской Федерации, субъектам Российской Федерации, федеральным округам, группам инвалидности</w:t>
            </w:r>
          </w:p>
        </w:tc>
        <w:tc>
          <w:tcPr>
            <w:tcW w:w="1701" w:type="dxa"/>
            <w:gridSpan w:val="7"/>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ежегодно</w:t>
            </w:r>
          </w:p>
        </w:tc>
        <w:tc>
          <w:tcPr>
            <w:tcW w:w="2133" w:type="dxa"/>
            <w:gridSpan w:val="6"/>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2 апреля</w:t>
            </w:r>
          </w:p>
        </w:tc>
      </w:tr>
      <w:tr w:rsidR="00EE77DA" w:rsidRPr="00D46E0B"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D46E0B" w:rsidRDefault="008E2FDE" w:rsidP="00851157">
            <w:pPr>
              <w:pStyle w:val="ConsPlusNormal"/>
              <w:spacing w:line="228" w:lineRule="auto"/>
              <w:jc w:val="both"/>
              <w:rPr>
                <w:sz w:val="21"/>
                <w:szCs w:val="21"/>
              </w:rPr>
            </w:pPr>
            <w:r w:rsidRPr="00D46E0B">
              <w:rPr>
                <w:sz w:val="21"/>
                <w:szCs w:val="21"/>
              </w:rPr>
              <w:t xml:space="preserve">(в ред. </w:t>
            </w:r>
            <w:hyperlink r:id="rId1020" w:history="1">
              <w:r w:rsidRPr="00D46E0B">
                <w:rPr>
                  <w:sz w:val="21"/>
                  <w:szCs w:val="21"/>
                </w:rPr>
                <w:t>распоряжения</w:t>
              </w:r>
            </w:hyperlink>
            <w:r w:rsidRPr="00D46E0B">
              <w:rPr>
                <w:sz w:val="21"/>
                <w:szCs w:val="21"/>
              </w:rPr>
              <w:t xml:space="preserve"> Правительства РФ от 26.01.2016 </w:t>
            </w:r>
            <w:r w:rsidR="00C56C9E" w:rsidRPr="00D46E0B">
              <w:rPr>
                <w:sz w:val="21"/>
                <w:szCs w:val="21"/>
              </w:rPr>
              <w:t>№</w:t>
            </w:r>
            <w:r w:rsidRPr="00D46E0B">
              <w:rPr>
                <w:sz w:val="21"/>
                <w:szCs w:val="21"/>
              </w:rPr>
              <w:t xml:space="preserve"> 84-р)</w:t>
            </w:r>
          </w:p>
        </w:tc>
      </w:tr>
      <w:tr w:rsidR="002E475F" w:rsidRPr="00D46E0B" w:rsidTr="002E475F">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46E0B" w:rsidRDefault="002E475F" w:rsidP="00851157">
            <w:pPr>
              <w:pStyle w:val="ConsPlusNormal"/>
              <w:spacing w:line="228" w:lineRule="auto"/>
              <w:rPr>
                <w:sz w:val="21"/>
                <w:szCs w:val="21"/>
              </w:rPr>
            </w:pPr>
            <w:r w:rsidRPr="00D46E0B">
              <w:rPr>
                <w:sz w:val="21"/>
                <w:szCs w:val="21"/>
              </w:rPr>
              <w:t>3.14.</w:t>
            </w:r>
          </w:p>
        </w:tc>
        <w:tc>
          <w:tcPr>
            <w:tcW w:w="9568" w:type="dxa"/>
            <w:gridSpan w:val="23"/>
            <w:tcBorders>
              <w:top w:val="nil"/>
              <w:left w:val="nil"/>
              <w:bottom w:val="nil"/>
              <w:right w:val="nil"/>
            </w:tcBorders>
          </w:tcPr>
          <w:p w:rsidR="002E475F" w:rsidRPr="00D46E0B" w:rsidRDefault="002E475F" w:rsidP="00851157">
            <w:pPr>
              <w:pStyle w:val="ConsPlusNormal"/>
              <w:spacing w:line="228" w:lineRule="auto"/>
              <w:rPr>
                <w:sz w:val="21"/>
                <w:szCs w:val="21"/>
              </w:rPr>
            </w:pPr>
            <w:r w:rsidRPr="00D46E0B">
              <w:rPr>
                <w:sz w:val="21"/>
                <w:szCs w:val="21"/>
              </w:rPr>
              <w:t>Исключен. - Распоряжение Правительства РФ от 16.12.2023 № 3702-р</w:t>
            </w:r>
          </w:p>
        </w:tc>
      </w:tr>
      <w:tr w:rsidR="00EE77DA" w:rsidRPr="00D46E0B"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3.15.</w:t>
            </w:r>
          </w:p>
        </w:tc>
        <w:tc>
          <w:tcPr>
            <w:tcW w:w="2477" w:type="dxa"/>
            <w:gridSpan w:val="8"/>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 xml:space="preserve">Информация </w:t>
            </w:r>
            <w:r w:rsidR="0001511F" w:rsidRPr="00D46E0B">
              <w:rPr>
                <w:sz w:val="21"/>
                <w:szCs w:val="21"/>
              </w:rPr>
              <w:br/>
            </w:r>
            <w:r w:rsidRPr="00D46E0B">
              <w:rPr>
                <w:sz w:val="21"/>
                <w:szCs w:val="21"/>
              </w:rPr>
              <w:t xml:space="preserve">об осуществлении лицензирования отдельных видов деятельности </w:t>
            </w:r>
            <w:r w:rsidR="0001511F" w:rsidRPr="00D46E0B">
              <w:rPr>
                <w:sz w:val="21"/>
                <w:szCs w:val="21"/>
              </w:rPr>
              <w:br/>
            </w:r>
            <w:r w:rsidRPr="00D46E0B">
              <w:rPr>
                <w:sz w:val="21"/>
                <w:szCs w:val="21"/>
              </w:rPr>
              <w:t xml:space="preserve">в соответствии </w:t>
            </w:r>
            <w:r w:rsidR="001D341F" w:rsidRPr="00D46E0B">
              <w:rPr>
                <w:sz w:val="21"/>
                <w:szCs w:val="21"/>
              </w:rPr>
              <w:br/>
            </w:r>
            <w:r w:rsidRPr="00D46E0B">
              <w:rPr>
                <w:sz w:val="21"/>
                <w:szCs w:val="21"/>
              </w:rPr>
              <w:t>с законодательством Российской Федерации</w:t>
            </w:r>
          </w:p>
        </w:tc>
        <w:tc>
          <w:tcPr>
            <w:tcW w:w="3257" w:type="dxa"/>
            <w:gridSpan w:val="2"/>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по Российской Федерации</w:t>
            </w:r>
          </w:p>
        </w:tc>
        <w:tc>
          <w:tcPr>
            <w:tcW w:w="1701" w:type="dxa"/>
            <w:gridSpan w:val="7"/>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2 раза в год</w:t>
            </w:r>
          </w:p>
        </w:tc>
        <w:tc>
          <w:tcPr>
            <w:tcW w:w="2133" w:type="dxa"/>
            <w:gridSpan w:val="6"/>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20 июля,</w:t>
            </w:r>
          </w:p>
          <w:p w:rsidR="008E2FDE" w:rsidRPr="00D46E0B" w:rsidRDefault="008E2FDE" w:rsidP="00851157">
            <w:pPr>
              <w:pStyle w:val="ConsPlusNormal"/>
              <w:spacing w:line="228" w:lineRule="auto"/>
              <w:rPr>
                <w:sz w:val="21"/>
                <w:szCs w:val="21"/>
              </w:rPr>
            </w:pPr>
            <w:r w:rsidRPr="00D46E0B">
              <w:rPr>
                <w:sz w:val="21"/>
                <w:szCs w:val="21"/>
              </w:rPr>
              <w:t>20 января</w:t>
            </w:r>
          </w:p>
        </w:tc>
      </w:tr>
      <w:tr w:rsidR="00EE77DA" w:rsidRPr="00D46E0B"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D46E0B" w:rsidRDefault="008E2FDE" w:rsidP="007A72CB">
            <w:pPr>
              <w:pStyle w:val="ConsPlusNormal"/>
              <w:jc w:val="both"/>
              <w:rPr>
                <w:sz w:val="21"/>
                <w:szCs w:val="21"/>
              </w:rPr>
            </w:pPr>
            <w:r w:rsidRPr="00D46E0B">
              <w:rPr>
                <w:sz w:val="21"/>
                <w:szCs w:val="21"/>
              </w:rPr>
              <w:t xml:space="preserve">(п. 3.15 введен </w:t>
            </w:r>
            <w:hyperlink r:id="rId1021" w:history="1">
              <w:r w:rsidRPr="00D46E0B">
                <w:rPr>
                  <w:sz w:val="21"/>
                  <w:szCs w:val="21"/>
                </w:rPr>
                <w:t>распоряжением</w:t>
              </w:r>
            </w:hyperlink>
            <w:r w:rsidRPr="00D46E0B">
              <w:rPr>
                <w:sz w:val="21"/>
                <w:szCs w:val="21"/>
              </w:rPr>
              <w:t xml:space="preserve"> Правительства РФ от 17.04.2012 </w:t>
            </w:r>
            <w:r w:rsidR="00C56C9E" w:rsidRPr="00D46E0B">
              <w:rPr>
                <w:sz w:val="21"/>
                <w:szCs w:val="21"/>
              </w:rPr>
              <w:t>№</w:t>
            </w:r>
            <w:r w:rsidRPr="00D46E0B">
              <w:rPr>
                <w:sz w:val="21"/>
                <w:szCs w:val="21"/>
              </w:rPr>
              <w:t xml:space="preserve"> 500-р)</w:t>
            </w:r>
          </w:p>
        </w:tc>
      </w:tr>
      <w:tr w:rsidR="00EE77DA" w:rsidRPr="00D46E0B"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3.16.</w:t>
            </w:r>
          </w:p>
        </w:tc>
        <w:tc>
          <w:tcPr>
            <w:tcW w:w="2477" w:type="dxa"/>
            <w:gridSpan w:val="8"/>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Информация о доступно</w:t>
            </w:r>
            <w:r w:rsidR="00D80E35" w:rsidRPr="00D46E0B">
              <w:rPr>
                <w:sz w:val="21"/>
                <w:szCs w:val="21"/>
              </w:rPr>
              <w:t>сти объектов системы МВД России</w:t>
            </w:r>
            <w:r w:rsidR="00D80E35" w:rsidRPr="00D46E0B">
              <w:rPr>
                <w:sz w:val="21"/>
                <w:szCs w:val="21"/>
              </w:rPr>
              <w:br/>
            </w:r>
            <w:r w:rsidRPr="00D46E0B">
              <w:rPr>
                <w:sz w:val="21"/>
                <w:szCs w:val="21"/>
              </w:rPr>
              <w:t xml:space="preserve">и предоставляемых услуг </w:t>
            </w:r>
            <w:r w:rsidR="0001511F" w:rsidRPr="00D46E0B">
              <w:rPr>
                <w:sz w:val="21"/>
                <w:szCs w:val="21"/>
              </w:rPr>
              <w:br/>
            </w:r>
            <w:r w:rsidRPr="00D46E0B">
              <w:rPr>
                <w:sz w:val="21"/>
                <w:szCs w:val="21"/>
              </w:rPr>
              <w:t>для инвалидов</w:t>
            </w:r>
          </w:p>
        </w:tc>
        <w:tc>
          <w:tcPr>
            <w:tcW w:w="3257" w:type="dxa"/>
            <w:gridSpan w:val="2"/>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по Российской Федерации</w:t>
            </w:r>
          </w:p>
        </w:tc>
        <w:tc>
          <w:tcPr>
            <w:tcW w:w="1701" w:type="dxa"/>
            <w:gridSpan w:val="7"/>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ежегодно</w:t>
            </w:r>
          </w:p>
        </w:tc>
        <w:tc>
          <w:tcPr>
            <w:tcW w:w="2133" w:type="dxa"/>
            <w:gridSpan w:val="6"/>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20 марта</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7A72CB">
            <w:pPr>
              <w:pStyle w:val="ConsPlusNormal"/>
              <w:jc w:val="both"/>
            </w:pPr>
            <w:r w:rsidRPr="00EE77DA">
              <w:t xml:space="preserve">(п. 3.16 введен </w:t>
            </w:r>
            <w:hyperlink r:id="rId1022" w:history="1">
              <w:r w:rsidRPr="00EE77DA">
                <w:t>распоряжением</w:t>
              </w:r>
            </w:hyperlink>
            <w:r w:rsidRPr="00EE77DA">
              <w:t xml:space="preserve"> Правительства РФ от 12.10.2016 </w:t>
            </w:r>
            <w:r w:rsidR="00C56C9E">
              <w:t>№</w:t>
            </w:r>
            <w:r w:rsidRPr="00EE77DA">
              <w:t xml:space="preserve"> 2145-р)</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EE77DA" w:rsidRDefault="008E2FDE" w:rsidP="007A72CB">
            <w:pPr>
              <w:pStyle w:val="ConsPlusNormal"/>
            </w:pPr>
            <w:r w:rsidRPr="00EE77DA">
              <w:t>3.17.</w:t>
            </w:r>
          </w:p>
        </w:tc>
        <w:tc>
          <w:tcPr>
            <w:tcW w:w="2477" w:type="dxa"/>
            <w:gridSpan w:val="8"/>
            <w:tcBorders>
              <w:top w:val="nil"/>
              <w:left w:val="nil"/>
              <w:bottom w:val="nil"/>
              <w:right w:val="nil"/>
            </w:tcBorders>
          </w:tcPr>
          <w:p w:rsidR="008E2FDE" w:rsidRPr="00EE77DA" w:rsidRDefault="008E2FDE" w:rsidP="007A72CB">
            <w:pPr>
              <w:pStyle w:val="ConsPlusNormal"/>
            </w:pPr>
            <w:r w:rsidRPr="00EE77DA">
              <w:t xml:space="preserve">Численность и состав российских граждан, выехавших на работу </w:t>
            </w:r>
            <w:r w:rsidR="0001511F" w:rsidRPr="00EE77DA">
              <w:br/>
            </w:r>
            <w:r w:rsidRPr="00EE77DA">
              <w:t>за границу при содействи</w:t>
            </w:r>
            <w:r w:rsidR="00D80E35" w:rsidRPr="00EE77DA">
              <w:t>и организаций, имеющих лицензии</w:t>
            </w:r>
            <w:r w:rsidR="00D80E35" w:rsidRPr="00EE77DA">
              <w:br/>
            </w:r>
            <w:r w:rsidRPr="00EE77DA">
              <w:t>на этот вид деятельности</w:t>
            </w:r>
          </w:p>
        </w:tc>
        <w:tc>
          <w:tcPr>
            <w:tcW w:w="3257"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 федеральным округам, странам, продолжительности пребывания, социально-демографическим признакам</w:t>
            </w:r>
          </w:p>
        </w:tc>
        <w:tc>
          <w:tcPr>
            <w:tcW w:w="1701" w:type="dxa"/>
            <w:gridSpan w:val="7"/>
            <w:tcBorders>
              <w:top w:val="nil"/>
              <w:left w:val="nil"/>
              <w:bottom w:val="nil"/>
              <w:right w:val="nil"/>
            </w:tcBorders>
          </w:tcPr>
          <w:p w:rsidR="008E2FDE" w:rsidRPr="00EE77DA" w:rsidRDefault="008E2FDE" w:rsidP="007A72CB">
            <w:pPr>
              <w:pStyle w:val="ConsPlusNormal"/>
            </w:pPr>
            <w:r w:rsidRPr="00EE77DA">
              <w:t>2 раза в год</w:t>
            </w:r>
          </w:p>
        </w:tc>
        <w:tc>
          <w:tcPr>
            <w:tcW w:w="2133" w:type="dxa"/>
            <w:gridSpan w:val="6"/>
            <w:tcBorders>
              <w:top w:val="nil"/>
              <w:left w:val="nil"/>
              <w:bottom w:val="nil"/>
              <w:right w:val="nil"/>
            </w:tcBorders>
          </w:tcPr>
          <w:p w:rsidR="008E2FDE" w:rsidRPr="00EE77DA" w:rsidRDefault="008E2FDE" w:rsidP="007A72CB">
            <w:pPr>
              <w:pStyle w:val="ConsPlusNormal"/>
            </w:pPr>
            <w:r w:rsidRPr="00EE77DA">
              <w:t>8 сентября,</w:t>
            </w:r>
          </w:p>
          <w:p w:rsidR="008E2FDE" w:rsidRPr="00EE77DA" w:rsidRDefault="008E2FDE" w:rsidP="007A72CB">
            <w:pPr>
              <w:pStyle w:val="ConsPlusNormal"/>
            </w:pPr>
            <w:r w:rsidRPr="00EE77DA">
              <w:t>20 марта</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851157">
            <w:pPr>
              <w:pStyle w:val="ConsPlusNormal"/>
              <w:spacing w:line="228" w:lineRule="auto"/>
              <w:jc w:val="both"/>
            </w:pPr>
            <w:r w:rsidRPr="00EE77DA">
              <w:t xml:space="preserve">(п. 3.17 введен </w:t>
            </w:r>
            <w:hyperlink r:id="rId1023" w:history="1">
              <w:r w:rsidRPr="00EE77DA">
                <w:t>распоряжением</w:t>
              </w:r>
            </w:hyperlink>
            <w:r w:rsidRPr="00EE77DA">
              <w:t xml:space="preserve"> Правительства РФ от 07.02.2017 </w:t>
            </w:r>
            <w:r w:rsidR="00C56C9E">
              <w:t>№</w:t>
            </w:r>
            <w:r w:rsidRPr="00EE77DA">
              <w:t xml:space="preserve"> 213-р)</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EE77DA" w:rsidRDefault="008E2FDE" w:rsidP="00851157">
            <w:pPr>
              <w:pStyle w:val="ConsPlusNormal"/>
              <w:spacing w:line="228" w:lineRule="auto"/>
            </w:pPr>
            <w:r w:rsidRPr="00EE77DA">
              <w:t>3.18.</w:t>
            </w:r>
          </w:p>
        </w:tc>
        <w:tc>
          <w:tcPr>
            <w:tcW w:w="2477" w:type="dxa"/>
            <w:gridSpan w:val="8"/>
            <w:tcBorders>
              <w:top w:val="nil"/>
              <w:left w:val="nil"/>
              <w:bottom w:val="nil"/>
              <w:right w:val="nil"/>
            </w:tcBorders>
          </w:tcPr>
          <w:p w:rsidR="008E2FDE" w:rsidRPr="00EE77DA" w:rsidRDefault="00D80E35" w:rsidP="00851157">
            <w:pPr>
              <w:pStyle w:val="ConsPlusNormal"/>
              <w:spacing w:line="228" w:lineRule="auto"/>
            </w:pPr>
            <w:r w:rsidRPr="00EE77DA">
              <w:t>Информация</w:t>
            </w:r>
            <w:r w:rsidRPr="00EE77DA">
              <w:br/>
            </w:r>
            <w:r w:rsidR="008E2FDE" w:rsidRPr="00EE77DA">
              <w:t xml:space="preserve">о численности </w:t>
            </w:r>
            <w:r w:rsidR="003C45A7" w:rsidRPr="00EE77DA">
              <w:br/>
            </w:r>
            <w:r w:rsidR="008E2FDE" w:rsidRPr="00EE77DA">
              <w:t>и составе иностранной рабочей силы</w:t>
            </w:r>
          </w:p>
        </w:tc>
        <w:tc>
          <w:tcPr>
            <w:tcW w:w="3257" w:type="dxa"/>
            <w:gridSpan w:val="2"/>
            <w:tcBorders>
              <w:top w:val="nil"/>
              <w:left w:val="nil"/>
              <w:bottom w:val="nil"/>
              <w:right w:val="nil"/>
            </w:tcBorders>
          </w:tcPr>
          <w:p w:rsidR="008E2FDE" w:rsidRPr="00EE77DA" w:rsidRDefault="008E2FDE" w:rsidP="00851157">
            <w:pPr>
              <w:pStyle w:val="ConsPlusNormal"/>
              <w:spacing w:line="228" w:lineRule="auto"/>
            </w:pPr>
            <w:r w:rsidRPr="00EE77DA">
              <w:t>по Российской Федерации, субъектам Российской Федерации, федеральным округам, странам, отдельным видам экономической деятельности, профессиональным группам, социально-демографическим признакам, продолжительности действия разрешения на работу, патентам</w:t>
            </w:r>
          </w:p>
        </w:tc>
        <w:tc>
          <w:tcPr>
            <w:tcW w:w="1701" w:type="dxa"/>
            <w:gridSpan w:val="7"/>
            <w:tcBorders>
              <w:top w:val="nil"/>
              <w:left w:val="nil"/>
              <w:bottom w:val="nil"/>
              <w:right w:val="nil"/>
            </w:tcBorders>
          </w:tcPr>
          <w:p w:rsidR="008E2FDE" w:rsidRPr="00EE77DA" w:rsidRDefault="008E2FDE" w:rsidP="00851157">
            <w:pPr>
              <w:pStyle w:val="ConsPlusNormal"/>
              <w:spacing w:line="228" w:lineRule="auto"/>
            </w:pPr>
            <w:r w:rsidRPr="00EE77DA">
              <w:t>ежеквартально</w:t>
            </w:r>
          </w:p>
        </w:tc>
        <w:tc>
          <w:tcPr>
            <w:tcW w:w="2133" w:type="dxa"/>
            <w:gridSpan w:val="6"/>
            <w:tcBorders>
              <w:top w:val="nil"/>
              <w:left w:val="nil"/>
              <w:bottom w:val="nil"/>
              <w:right w:val="nil"/>
            </w:tcBorders>
          </w:tcPr>
          <w:p w:rsidR="008E2FDE" w:rsidRPr="00EE77DA" w:rsidRDefault="008E2FDE" w:rsidP="00851157">
            <w:pPr>
              <w:pStyle w:val="ConsPlusNormal"/>
              <w:spacing w:line="228" w:lineRule="auto"/>
            </w:pPr>
            <w:r w:rsidRPr="00EE77DA">
              <w:t>на 30-й рабочий день после отчетного периода</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851157">
            <w:pPr>
              <w:pStyle w:val="ConsPlusNormal"/>
              <w:spacing w:line="228" w:lineRule="auto"/>
              <w:jc w:val="both"/>
            </w:pPr>
            <w:r w:rsidRPr="00EE77DA">
              <w:t xml:space="preserve">(п. 3.18 введен </w:t>
            </w:r>
            <w:hyperlink r:id="rId1024" w:history="1">
              <w:r w:rsidRPr="00EE77DA">
                <w:t>распоряжением</w:t>
              </w:r>
            </w:hyperlink>
            <w:r w:rsidRPr="00EE77DA">
              <w:t xml:space="preserve"> Правительства РФ от 07.02.2017 </w:t>
            </w:r>
            <w:r w:rsidR="00C56C9E">
              <w:t>№</w:t>
            </w:r>
            <w:r w:rsidRPr="00EE77DA">
              <w:t xml:space="preserve"> 213-р)</w:t>
            </w:r>
          </w:p>
        </w:tc>
      </w:tr>
      <w:tr w:rsidR="00EE77DA" w:rsidRPr="00D46E0B"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3.19.</w:t>
            </w:r>
          </w:p>
        </w:tc>
        <w:tc>
          <w:tcPr>
            <w:tcW w:w="2477" w:type="dxa"/>
            <w:gridSpan w:val="8"/>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 xml:space="preserve">Информация о беженцах </w:t>
            </w:r>
            <w:r w:rsidR="003C45A7" w:rsidRPr="00D46E0B">
              <w:rPr>
                <w:sz w:val="21"/>
                <w:szCs w:val="21"/>
              </w:rPr>
              <w:br/>
            </w:r>
            <w:r w:rsidRPr="00D46E0B">
              <w:rPr>
                <w:sz w:val="21"/>
                <w:szCs w:val="21"/>
              </w:rPr>
              <w:t>и лицах, ходатай</w:t>
            </w:r>
            <w:r w:rsidR="00D80E35" w:rsidRPr="00D46E0B">
              <w:rPr>
                <w:sz w:val="21"/>
                <w:szCs w:val="21"/>
              </w:rPr>
              <w:t>-</w:t>
            </w:r>
            <w:r w:rsidRPr="00D46E0B">
              <w:rPr>
                <w:sz w:val="21"/>
                <w:szCs w:val="21"/>
              </w:rPr>
              <w:t>ствующих о признании беженцами</w:t>
            </w:r>
          </w:p>
        </w:tc>
        <w:tc>
          <w:tcPr>
            <w:tcW w:w="3257" w:type="dxa"/>
            <w:gridSpan w:val="2"/>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по Российской Федерации, субъектам Российской Федерации, федеральным округам, странам выхода, социально-демографическим признакам</w:t>
            </w:r>
          </w:p>
        </w:tc>
        <w:tc>
          <w:tcPr>
            <w:tcW w:w="1701" w:type="dxa"/>
            <w:gridSpan w:val="7"/>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ежеквартально</w:t>
            </w:r>
          </w:p>
        </w:tc>
        <w:tc>
          <w:tcPr>
            <w:tcW w:w="2133" w:type="dxa"/>
            <w:gridSpan w:val="6"/>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10 мая,</w:t>
            </w:r>
          </w:p>
          <w:p w:rsidR="008E2FDE" w:rsidRPr="00D46E0B" w:rsidRDefault="008E2FDE" w:rsidP="00851157">
            <w:pPr>
              <w:pStyle w:val="ConsPlusNormal"/>
              <w:spacing w:line="228" w:lineRule="auto"/>
              <w:rPr>
                <w:sz w:val="21"/>
                <w:szCs w:val="21"/>
              </w:rPr>
            </w:pPr>
            <w:r w:rsidRPr="00D46E0B">
              <w:rPr>
                <w:sz w:val="21"/>
                <w:szCs w:val="21"/>
              </w:rPr>
              <w:t>10 августа,</w:t>
            </w:r>
          </w:p>
          <w:p w:rsidR="008E2FDE" w:rsidRPr="00D46E0B" w:rsidRDefault="008E2FDE" w:rsidP="00851157">
            <w:pPr>
              <w:pStyle w:val="ConsPlusNormal"/>
              <w:spacing w:line="228" w:lineRule="auto"/>
              <w:rPr>
                <w:sz w:val="21"/>
                <w:szCs w:val="21"/>
              </w:rPr>
            </w:pPr>
            <w:r w:rsidRPr="00D46E0B">
              <w:rPr>
                <w:sz w:val="21"/>
                <w:szCs w:val="21"/>
              </w:rPr>
              <w:t>10 ноября,</w:t>
            </w:r>
          </w:p>
          <w:p w:rsidR="008E2FDE" w:rsidRPr="00D46E0B" w:rsidRDefault="008E2FDE" w:rsidP="00851157">
            <w:pPr>
              <w:pStyle w:val="ConsPlusNormal"/>
              <w:spacing w:line="228" w:lineRule="auto"/>
              <w:rPr>
                <w:sz w:val="21"/>
                <w:szCs w:val="21"/>
              </w:rPr>
            </w:pPr>
            <w:r w:rsidRPr="00D46E0B">
              <w:rPr>
                <w:sz w:val="21"/>
                <w:szCs w:val="21"/>
              </w:rPr>
              <w:t>10 февраля</w:t>
            </w:r>
          </w:p>
        </w:tc>
      </w:tr>
      <w:tr w:rsidR="00EE77DA" w:rsidRPr="00D46E0B"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D46E0B" w:rsidRDefault="008E2FDE" w:rsidP="00851157">
            <w:pPr>
              <w:pStyle w:val="ConsPlusNormal"/>
              <w:spacing w:line="228" w:lineRule="auto"/>
              <w:jc w:val="both"/>
              <w:rPr>
                <w:sz w:val="21"/>
                <w:szCs w:val="21"/>
              </w:rPr>
            </w:pPr>
            <w:r w:rsidRPr="00D46E0B">
              <w:rPr>
                <w:sz w:val="21"/>
                <w:szCs w:val="21"/>
              </w:rPr>
              <w:t xml:space="preserve">(п. 3.19 введен </w:t>
            </w:r>
            <w:hyperlink r:id="rId1025" w:history="1">
              <w:r w:rsidRPr="00D46E0B">
                <w:rPr>
                  <w:sz w:val="21"/>
                  <w:szCs w:val="21"/>
                </w:rPr>
                <w:t>распоряжением</w:t>
              </w:r>
            </w:hyperlink>
            <w:r w:rsidRPr="00D46E0B">
              <w:rPr>
                <w:sz w:val="21"/>
                <w:szCs w:val="21"/>
              </w:rPr>
              <w:t xml:space="preserve"> Правительства РФ от 07.02.2017 </w:t>
            </w:r>
            <w:r w:rsidR="00C56C9E" w:rsidRPr="00D46E0B">
              <w:rPr>
                <w:sz w:val="21"/>
                <w:szCs w:val="21"/>
              </w:rPr>
              <w:t>№</w:t>
            </w:r>
            <w:r w:rsidRPr="00D46E0B">
              <w:rPr>
                <w:sz w:val="21"/>
                <w:szCs w:val="21"/>
              </w:rPr>
              <w:t xml:space="preserve"> 213-р)</w:t>
            </w:r>
          </w:p>
        </w:tc>
      </w:tr>
      <w:tr w:rsidR="00EE77DA" w:rsidRPr="00D46E0B"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3.20.</w:t>
            </w:r>
          </w:p>
        </w:tc>
        <w:tc>
          <w:tcPr>
            <w:tcW w:w="2477" w:type="dxa"/>
            <w:gridSpan w:val="8"/>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Численность вынужденных переселенцев</w:t>
            </w:r>
          </w:p>
        </w:tc>
        <w:tc>
          <w:tcPr>
            <w:tcW w:w="3257" w:type="dxa"/>
            <w:gridSpan w:val="2"/>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по Российской Федерации, субъектам Российской Федерации, федеральным округам, странам выхода, социально-демографическим признакам</w:t>
            </w:r>
          </w:p>
        </w:tc>
        <w:tc>
          <w:tcPr>
            <w:tcW w:w="1701" w:type="dxa"/>
            <w:gridSpan w:val="7"/>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ежеквартально</w:t>
            </w:r>
          </w:p>
        </w:tc>
        <w:tc>
          <w:tcPr>
            <w:tcW w:w="2133" w:type="dxa"/>
            <w:gridSpan w:val="6"/>
            <w:tcBorders>
              <w:top w:val="nil"/>
              <w:left w:val="nil"/>
              <w:bottom w:val="nil"/>
              <w:right w:val="nil"/>
            </w:tcBorders>
          </w:tcPr>
          <w:p w:rsidR="008E2FDE" w:rsidRPr="00D46E0B" w:rsidRDefault="008E2FDE" w:rsidP="00851157">
            <w:pPr>
              <w:pStyle w:val="ConsPlusNormal"/>
              <w:spacing w:line="228" w:lineRule="auto"/>
              <w:rPr>
                <w:sz w:val="21"/>
                <w:szCs w:val="21"/>
              </w:rPr>
            </w:pPr>
            <w:r w:rsidRPr="00D46E0B">
              <w:rPr>
                <w:sz w:val="21"/>
                <w:szCs w:val="21"/>
              </w:rPr>
              <w:t>10 мая,</w:t>
            </w:r>
          </w:p>
          <w:p w:rsidR="008E2FDE" w:rsidRPr="00D46E0B" w:rsidRDefault="008E2FDE" w:rsidP="00851157">
            <w:pPr>
              <w:pStyle w:val="ConsPlusNormal"/>
              <w:spacing w:line="228" w:lineRule="auto"/>
              <w:rPr>
                <w:sz w:val="21"/>
                <w:szCs w:val="21"/>
              </w:rPr>
            </w:pPr>
            <w:r w:rsidRPr="00D46E0B">
              <w:rPr>
                <w:sz w:val="21"/>
                <w:szCs w:val="21"/>
              </w:rPr>
              <w:t>10 августа,</w:t>
            </w:r>
          </w:p>
          <w:p w:rsidR="008E2FDE" w:rsidRPr="00D46E0B" w:rsidRDefault="008E2FDE" w:rsidP="00851157">
            <w:pPr>
              <w:pStyle w:val="ConsPlusNormal"/>
              <w:spacing w:line="228" w:lineRule="auto"/>
              <w:rPr>
                <w:sz w:val="21"/>
                <w:szCs w:val="21"/>
              </w:rPr>
            </w:pPr>
            <w:r w:rsidRPr="00D46E0B">
              <w:rPr>
                <w:sz w:val="21"/>
                <w:szCs w:val="21"/>
              </w:rPr>
              <w:t>10 ноября,</w:t>
            </w:r>
          </w:p>
          <w:p w:rsidR="008E2FDE" w:rsidRPr="00D46E0B" w:rsidRDefault="008E2FDE" w:rsidP="00851157">
            <w:pPr>
              <w:pStyle w:val="ConsPlusNormal"/>
              <w:spacing w:line="228" w:lineRule="auto"/>
              <w:rPr>
                <w:sz w:val="21"/>
                <w:szCs w:val="21"/>
              </w:rPr>
            </w:pPr>
            <w:r w:rsidRPr="00D46E0B">
              <w:rPr>
                <w:sz w:val="21"/>
                <w:szCs w:val="21"/>
              </w:rPr>
              <w:t>10 февраля</w:t>
            </w:r>
          </w:p>
        </w:tc>
      </w:tr>
      <w:tr w:rsidR="00EE77DA" w:rsidRPr="00D46E0B"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D46E0B" w:rsidRDefault="008E2FDE" w:rsidP="00851157">
            <w:pPr>
              <w:pStyle w:val="ConsPlusNormal"/>
              <w:spacing w:line="228" w:lineRule="auto"/>
              <w:jc w:val="both"/>
              <w:rPr>
                <w:sz w:val="21"/>
                <w:szCs w:val="21"/>
              </w:rPr>
            </w:pPr>
            <w:r w:rsidRPr="00D46E0B">
              <w:rPr>
                <w:sz w:val="21"/>
                <w:szCs w:val="21"/>
              </w:rPr>
              <w:t xml:space="preserve">(п. 3.20 введен </w:t>
            </w:r>
            <w:hyperlink r:id="rId1026" w:history="1">
              <w:r w:rsidRPr="00D46E0B">
                <w:rPr>
                  <w:sz w:val="21"/>
                  <w:szCs w:val="21"/>
                </w:rPr>
                <w:t>распоряжением</w:t>
              </w:r>
            </w:hyperlink>
            <w:r w:rsidRPr="00D46E0B">
              <w:rPr>
                <w:sz w:val="21"/>
                <w:szCs w:val="21"/>
              </w:rPr>
              <w:t xml:space="preserve"> Правительства РФ от 07.02.2017 </w:t>
            </w:r>
            <w:r w:rsidR="00C56C9E" w:rsidRPr="00D46E0B">
              <w:rPr>
                <w:sz w:val="21"/>
                <w:szCs w:val="21"/>
              </w:rPr>
              <w:t>№</w:t>
            </w:r>
            <w:r w:rsidRPr="00D46E0B">
              <w:rPr>
                <w:sz w:val="21"/>
                <w:szCs w:val="21"/>
              </w:rPr>
              <w:t xml:space="preserve"> 213-р)</w:t>
            </w:r>
          </w:p>
        </w:tc>
      </w:tr>
      <w:tr w:rsidR="00EE77DA" w:rsidRPr="00D46E0B"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3.21.</w:t>
            </w:r>
          </w:p>
        </w:tc>
        <w:tc>
          <w:tcPr>
            <w:tcW w:w="2477" w:type="dxa"/>
            <w:gridSpan w:val="8"/>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 xml:space="preserve">Информация о лицах, подавших заявления </w:t>
            </w:r>
            <w:r w:rsidR="003C45A7" w:rsidRPr="00D46E0B">
              <w:rPr>
                <w:sz w:val="21"/>
                <w:szCs w:val="21"/>
              </w:rPr>
              <w:br/>
            </w:r>
            <w:r w:rsidRPr="00D46E0B">
              <w:rPr>
                <w:sz w:val="21"/>
                <w:szCs w:val="21"/>
              </w:rPr>
              <w:t>и получивших временное убежище</w:t>
            </w:r>
          </w:p>
        </w:tc>
        <w:tc>
          <w:tcPr>
            <w:tcW w:w="3257" w:type="dxa"/>
            <w:gridSpan w:val="2"/>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по Российской Федерации, субъектам Российской Федерации, федеральным округам, странам выхода, социально-демографическим признакам</w:t>
            </w:r>
          </w:p>
        </w:tc>
        <w:tc>
          <w:tcPr>
            <w:tcW w:w="1701" w:type="dxa"/>
            <w:gridSpan w:val="7"/>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ежеквартально</w:t>
            </w:r>
          </w:p>
        </w:tc>
        <w:tc>
          <w:tcPr>
            <w:tcW w:w="2133" w:type="dxa"/>
            <w:gridSpan w:val="6"/>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10 мая,</w:t>
            </w:r>
          </w:p>
          <w:p w:rsidR="008E2FDE" w:rsidRPr="00D46E0B" w:rsidRDefault="008E2FDE" w:rsidP="007A72CB">
            <w:pPr>
              <w:pStyle w:val="ConsPlusNormal"/>
              <w:rPr>
                <w:sz w:val="21"/>
                <w:szCs w:val="21"/>
              </w:rPr>
            </w:pPr>
            <w:r w:rsidRPr="00D46E0B">
              <w:rPr>
                <w:sz w:val="21"/>
                <w:szCs w:val="21"/>
              </w:rPr>
              <w:t>10 августа,</w:t>
            </w:r>
          </w:p>
          <w:p w:rsidR="008E2FDE" w:rsidRPr="00D46E0B" w:rsidRDefault="008E2FDE" w:rsidP="007A72CB">
            <w:pPr>
              <w:pStyle w:val="ConsPlusNormal"/>
              <w:rPr>
                <w:sz w:val="21"/>
                <w:szCs w:val="21"/>
              </w:rPr>
            </w:pPr>
            <w:r w:rsidRPr="00D46E0B">
              <w:rPr>
                <w:sz w:val="21"/>
                <w:szCs w:val="21"/>
              </w:rPr>
              <w:t>10 ноября,</w:t>
            </w:r>
          </w:p>
          <w:p w:rsidR="008E2FDE" w:rsidRPr="00D46E0B" w:rsidRDefault="008E2FDE" w:rsidP="007A72CB">
            <w:pPr>
              <w:pStyle w:val="ConsPlusNormal"/>
              <w:rPr>
                <w:sz w:val="21"/>
                <w:szCs w:val="21"/>
              </w:rPr>
            </w:pPr>
            <w:r w:rsidRPr="00D46E0B">
              <w:rPr>
                <w:sz w:val="21"/>
                <w:szCs w:val="21"/>
              </w:rPr>
              <w:t>10 февраля</w:t>
            </w:r>
          </w:p>
        </w:tc>
      </w:tr>
      <w:tr w:rsidR="00EE77DA" w:rsidRPr="00D46E0B"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D46E0B" w:rsidRDefault="008E2FDE" w:rsidP="007A72CB">
            <w:pPr>
              <w:pStyle w:val="ConsPlusNormal"/>
              <w:spacing w:line="223" w:lineRule="auto"/>
              <w:jc w:val="both"/>
              <w:rPr>
                <w:sz w:val="21"/>
                <w:szCs w:val="21"/>
              </w:rPr>
            </w:pPr>
            <w:r w:rsidRPr="00D46E0B">
              <w:rPr>
                <w:sz w:val="21"/>
                <w:szCs w:val="21"/>
              </w:rPr>
              <w:t xml:space="preserve">(п. 3.21 введен </w:t>
            </w:r>
            <w:hyperlink r:id="rId1027" w:history="1">
              <w:r w:rsidRPr="00D46E0B">
                <w:rPr>
                  <w:sz w:val="21"/>
                  <w:szCs w:val="21"/>
                </w:rPr>
                <w:t>распоряжением</w:t>
              </w:r>
            </w:hyperlink>
            <w:r w:rsidRPr="00D46E0B">
              <w:rPr>
                <w:sz w:val="21"/>
                <w:szCs w:val="21"/>
              </w:rPr>
              <w:t xml:space="preserve"> Правительства РФ от 07.02.2017 </w:t>
            </w:r>
            <w:r w:rsidR="00C56C9E" w:rsidRPr="00D46E0B">
              <w:rPr>
                <w:sz w:val="21"/>
                <w:szCs w:val="21"/>
              </w:rPr>
              <w:t>№</w:t>
            </w:r>
            <w:r w:rsidRPr="00D46E0B">
              <w:rPr>
                <w:sz w:val="21"/>
                <w:szCs w:val="21"/>
              </w:rPr>
              <w:t xml:space="preserve"> 213-р)</w:t>
            </w:r>
          </w:p>
        </w:tc>
      </w:tr>
      <w:tr w:rsidR="00EE77DA" w:rsidRPr="00D46E0B"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7A72CB">
            <w:pPr>
              <w:pStyle w:val="ConsPlusNormal"/>
              <w:spacing w:line="216" w:lineRule="auto"/>
              <w:rPr>
                <w:sz w:val="21"/>
                <w:szCs w:val="21"/>
              </w:rPr>
            </w:pPr>
            <w:r w:rsidRPr="00D46E0B">
              <w:rPr>
                <w:sz w:val="21"/>
                <w:szCs w:val="21"/>
              </w:rPr>
              <w:t>3.22.</w:t>
            </w:r>
          </w:p>
        </w:tc>
        <w:tc>
          <w:tcPr>
            <w:tcW w:w="2477" w:type="dxa"/>
            <w:gridSpan w:val="8"/>
            <w:tcBorders>
              <w:top w:val="nil"/>
              <w:left w:val="nil"/>
              <w:bottom w:val="nil"/>
              <w:right w:val="nil"/>
            </w:tcBorders>
          </w:tcPr>
          <w:p w:rsidR="008E2FDE" w:rsidRPr="00D46E0B" w:rsidRDefault="008E2FDE" w:rsidP="007A72CB">
            <w:pPr>
              <w:pStyle w:val="ConsPlusNormal"/>
              <w:spacing w:line="216" w:lineRule="auto"/>
              <w:rPr>
                <w:sz w:val="21"/>
                <w:szCs w:val="21"/>
              </w:rPr>
            </w:pPr>
            <w:r w:rsidRPr="00D46E0B">
              <w:rPr>
                <w:sz w:val="21"/>
                <w:szCs w:val="21"/>
              </w:rPr>
              <w:t xml:space="preserve">Информация о лицах, подавших заявления </w:t>
            </w:r>
            <w:r w:rsidR="006D08CB" w:rsidRPr="00D46E0B">
              <w:rPr>
                <w:sz w:val="21"/>
                <w:szCs w:val="21"/>
              </w:rPr>
              <w:br/>
            </w:r>
            <w:r w:rsidRPr="00D46E0B">
              <w:rPr>
                <w:sz w:val="21"/>
                <w:szCs w:val="21"/>
              </w:rPr>
              <w:t>и получивших свидетельства участника Государственной программы по оказанию содей</w:t>
            </w:r>
            <w:r w:rsidR="00D80E35" w:rsidRPr="00D46E0B">
              <w:rPr>
                <w:sz w:val="21"/>
                <w:szCs w:val="21"/>
              </w:rPr>
              <w:t>ствия добровольному переселению</w:t>
            </w:r>
            <w:r w:rsidR="00D80E35" w:rsidRPr="00D46E0B">
              <w:rPr>
                <w:sz w:val="21"/>
                <w:szCs w:val="21"/>
              </w:rPr>
              <w:br/>
            </w:r>
            <w:r w:rsidRPr="00D46E0B">
              <w:rPr>
                <w:sz w:val="21"/>
                <w:szCs w:val="21"/>
              </w:rPr>
              <w:t xml:space="preserve">в Российскую Федерацию соотечественников, проживающих </w:t>
            </w:r>
            <w:r w:rsidR="00D80E35" w:rsidRPr="00D46E0B">
              <w:rPr>
                <w:sz w:val="21"/>
                <w:szCs w:val="21"/>
              </w:rPr>
              <w:br/>
            </w:r>
            <w:r w:rsidRPr="00D46E0B">
              <w:rPr>
                <w:sz w:val="21"/>
                <w:szCs w:val="21"/>
              </w:rPr>
              <w:t xml:space="preserve">за рубежом, </w:t>
            </w:r>
            <w:r w:rsidR="006D08CB" w:rsidRPr="00D46E0B">
              <w:rPr>
                <w:sz w:val="21"/>
                <w:szCs w:val="21"/>
              </w:rPr>
              <w:br/>
            </w:r>
            <w:r w:rsidRPr="00D46E0B">
              <w:rPr>
                <w:sz w:val="21"/>
                <w:szCs w:val="21"/>
              </w:rPr>
              <w:t>в уполномоченном органе в стране своего п</w:t>
            </w:r>
            <w:r w:rsidR="00D80E35" w:rsidRPr="00D46E0B">
              <w:rPr>
                <w:sz w:val="21"/>
                <w:szCs w:val="21"/>
              </w:rPr>
              <w:t>остоянного проживания, и членах</w:t>
            </w:r>
            <w:r w:rsidR="00D80E35" w:rsidRPr="00D46E0B">
              <w:rPr>
                <w:sz w:val="21"/>
                <w:szCs w:val="21"/>
              </w:rPr>
              <w:br/>
            </w:r>
            <w:r w:rsidRPr="00D46E0B">
              <w:rPr>
                <w:sz w:val="21"/>
                <w:szCs w:val="21"/>
              </w:rPr>
              <w:t>их семей</w:t>
            </w:r>
          </w:p>
        </w:tc>
        <w:tc>
          <w:tcPr>
            <w:tcW w:w="3257" w:type="dxa"/>
            <w:gridSpan w:val="2"/>
            <w:tcBorders>
              <w:top w:val="nil"/>
              <w:left w:val="nil"/>
              <w:bottom w:val="nil"/>
              <w:right w:val="nil"/>
            </w:tcBorders>
          </w:tcPr>
          <w:p w:rsidR="008E2FDE" w:rsidRPr="00D46E0B" w:rsidRDefault="008E2FDE" w:rsidP="007A72CB">
            <w:pPr>
              <w:pStyle w:val="ConsPlusNormal"/>
              <w:spacing w:line="216" w:lineRule="auto"/>
              <w:rPr>
                <w:sz w:val="21"/>
                <w:szCs w:val="21"/>
              </w:rPr>
            </w:pPr>
            <w:r w:rsidRPr="00D46E0B">
              <w:rPr>
                <w:sz w:val="21"/>
                <w:szCs w:val="21"/>
              </w:rPr>
              <w:t>по Российской Федерации, федеральным округам, странам гражданства, субъектам Российской Федерации</w:t>
            </w:r>
          </w:p>
        </w:tc>
        <w:tc>
          <w:tcPr>
            <w:tcW w:w="1701" w:type="dxa"/>
            <w:gridSpan w:val="7"/>
            <w:tcBorders>
              <w:top w:val="nil"/>
              <w:left w:val="nil"/>
              <w:bottom w:val="nil"/>
              <w:right w:val="nil"/>
            </w:tcBorders>
          </w:tcPr>
          <w:p w:rsidR="008E2FDE" w:rsidRPr="00D46E0B" w:rsidRDefault="008E2FDE" w:rsidP="007A72CB">
            <w:pPr>
              <w:pStyle w:val="ConsPlusNormal"/>
              <w:spacing w:line="216" w:lineRule="auto"/>
              <w:rPr>
                <w:sz w:val="21"/>
                <w:szCs w:val="21"/>
              </w:rPr>
            </w:pPr>
            <w:r w:rsidRPr="00D46E0B">
              <w:rPr>
                <w:sz w:val="21"/>
                <w:szCs w:val="21"/>
              </w:rPr>
              <w:t>ежеквартально</w:t>
            </w:r>
          </w:p>
        </w:tc>
        <w:tc>
          <w:tcPr>
            <w:tcW w:w="2133" w:type="dxa"/>
            <w:gridSpan w:val="6"/>
            <w:tcBorders>
              <w:top w:val="nil"/>
              <w:left w:val="nil"/>
              <w:bottom w:val="nil"/>
              <w:right w:val="nil"/>
            </w:tcBorders>
          </w:tcPr>
          <w:p w:rsidR="008E2FDE" w:rsidRPr="00D46E0B" w:rsidRDefault="008E2FDE" w:rsidP="007A72CB">
            <w:pPr>
              <w:pStyle w:val="ConsPlusNormal"/>
              <w:spacing w:line="216" w:lineRule="auto"/>
              <w:rPr>
                <w:sz w:val="21"/>
                <w:szCs w:val="21"/>
              </w:rPr>
            </w:pPr>
            <w:r w:rsidRPr="00D46E0B">
              <w:rPr>
                <w:sz w:val="21"/>
                <w:szCs w:val="21"/>
              </w:rPr>
              <w:t>10 мая,</w:t>
            </w:r>
          </w:p>
          <w:p w:rsidR="008E2FDE" w:rsidRPr="00D46E0B" w:rsidRDefault="008E2FDE" w:rsidP="007A72CB">
            <w:pPr>
              <w:pStyle w:val="ConsPlusNormal"/>
              <w:spacing w:line="216" w:lineRule="auto"/>
              <w:rPr>
                <w:sz w:val="21"/>
                <w:szCs w:val="21"/>
              </w:rPr>
            </w:pPr>
            <w:r w:rsidRPr="00D46E0B">
              <w:rPr>
                <w:sz w:val="21"/>
                <w:szCs w:val="21"/>
              </w:rPr>
              <w:t>10 августа,</w:t>
            </w:r>
          </w:p>
          <w:p w:rsidR="008E2FDE" w:rsidRPr="00D46E0B" w:rsidRDefault="008E2FDE" w:rsidP="007A72CB">
            <w:pPr>
              <w:pStyle w:val="ConsPlusNormal"/>
              <w:spacing w:line="216" w:lineRule="auto"/>
              <w:rPr>
                <w:sz w:val="21"/>
                <w:szCs w:val="21"/>
              </w:rPr>
            </w:pPr>
            <w:r w:rsidRPr="00D46E0B">
              <w:rPr>
                <w:sz w:val="21"/>
                <w:szCs w:val="21"/>
              </w:rPr>
              <w:t>10 ноября,</w:t>
            </w:r>
          </w:p>
          <w:p w:rsidR="008E2FDE" w:rsidRPr="00D46E0B" w:rsidRDefault="008E2FDE" w:rsidP="007A72CB">
            <w:pPr>
              <w:pStyle w:val="ConsPlusNormal"/>
              <w:spacing w:line="216" w:lineRule="auto"/>
              <w:rPr>
                <w:sz w:val="21"/>
                <w:szCs w:val="21"/>
              </w:rPr>
            </w:pPr>
            <w:r w:rsidRPr="00D46E0B">
              <w:rPr>
                <w:sz w:val="21"/>
                <w:szCs w:val="21"/>
              </w:rPr>
              <w:t>10 февраля</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7A72CB">
            <w:pPr>
              <w:pStyle w:val="ConsPlusNormal"/>
              <w:spacing w:line="216" w:lineRule="auto"/>
              <w:jc w:val="both"/>
            </w:pPr>
            <w:r w:rsidRPr="00EE77DA">
              <w:t xml:space="preserve">(п. 3.22 введен </w:t>
            </w:r>
            <w:hyperlink r:id="rId1028" w:history="1">
              <w:r w:rsidRPr="00EE77DA">
                <w:t>распоряжением</w:t>
              </w:r>
            </w:hyperlink>
            <w:r w:rsidRPr="00EE77DA">
              <w:t xml:space="preserve"> Правительства РФ от 07.02.2017 </w:t>
            </w:r>
            <w:r w:rsidR="00C56C9E">
              <w:t>№</w:t>
            </w:r>
            <w:r w:rsidRPr="00EE77DA">
              <w:t xml:space="preserve"> 213-р)</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EE77DA" w:rsidRDefault="008E2FDE" w:rsidP="007A72CB">
            <w:pPr>
              <w:pStyle w:val="ConsPlusNormal"/>
              <w:spacing w:line="216" w:lineRule="auto"/>
            </w:pPr>
            <w:r w:rsidRPr="00EE77DA">
              <w:t>3.23.</w:t>
            </w:r>
          </w:p>
        </w:tc>
        <w:tc>
          <w:tcPr>
            <w:tcW w:w="2477" w:type="dxa"/>
            <w:gridSpan w:val="8"/>
            <w:tcBorders>
              <w:top w:val="nil"/>
              <w:left w:val="nil"/>
              <w:bottom w:val="nil"/>
              <w:right w:val="nil"/>
            </w:tcBorders>
          </w:tcPr>
          <w:p w:rsidR="008E2FDE" w:rsidRPr="00EE77DA" w:rsidRDefault="008E2FDE" w:rsidP="007A72CB">
            <w:pPr>
              <w:pStyle w:val="ConsPlusNormal"/>
              <w:spacing w:line="216" w:lineRule="auto"/>
            </w:pPr>
            <w:r w:rsidRPr="00EE77DA">
              <w:t xml:space="preserve">Информация о лицах, подавших заявления </w:t>
            </w:r>
            <w:r w:rsidR="00EC46CE" w:rsidRPr="00EE77DA">
              <w:br/>
            </w:r>
            <w:r w:rsidRPr="00EE77DA">
              <w:t xml:space="preserve">и получивших свидетельства участника Государственной программы по оказанию содействия добровольному переселению </w:t>
            </w:r>
            <w:r w:rsidR="00EC46CE" w:rsidRPr="00EE77DA">
              <w:br/>
            </w:r>
            <w:r w:rsidRPr="00EE77DA">
              <w:t xml:space="preserve">в Российскую Федерацию соотечественников, проживающих </w:t>
            </w:r>
            <w:r w:rsidR="00EC46CE" w:rsidRPr="00EE77DA">
              <w:br/>
            </w:r>
            <w:r w:rsidRPr="00EE77DA">
              <w:t xml:space="preserve">за рубежом, </w:t>
            </w:r>
            <w:r w:rsidR="006D08CB" w:rsidRPr="00EE77DA">
              <w:br/>
            </w:r>
            <w:r w:rsidRPr="00EE77DA">
              <w:t>на территории Российской Федерации, и членах их семей</w:t>
            </w:r>
          </w:p>
        </w:tc>
        <w:tc>
          <w:tcPr>
            <w:tcW w:w="3257" w:type="dxa"/>
            <w:gridSpan w:val="2"/>
            <w:tcBorders>
              <w:top w:val="nil"/>
              <w:left w:val="nil"/>
              <w:bottom w:val="nil"/>
              <w:right w:val="nil"/>
            </w:tcBorders>
          </w:tcPr>
          <w:p w:rsidR="008E2FDE" w:rsidRPr="00EE77DA" w:rsidRDefault="008E2FDE" w:rsidP="007A72CB">
            <w:pPr>
              <w:pStyle w:val="ConsPlusNormal"/>
              <w:spacing w:line="216" w:lineRule="auto"/>
            </w:pPr>
            <w:r w:rsidRPr="00EE77DA">
              <w:t>по Российской Федерации, федеральным округам, странам гражданства, субъектам Российской Федерации</w:t>
            </w:r>
          </w:p>
        </w:tc>
        <w:tc>
          <w:tcPr>
            <w:tcW w:w="1701" w:type="dxa"/>
            <w:gridSpan w:val="7"/>
            <w:tcBorders>
              <w:top w:val="nil"/>
              <w:left w:val="nil"/>
              <w:bottom w:val="nil"/>
              <w:right w:val="nil"/>
            </w:tcBorders>
          </w:tcPr>
          <w:p w:rsidR="008E2FDE" w:rsidRPr="00EE77DA" w:rsidRDefault="008E2FDE" w:rsidP="007A72CB">
            <w:pPr>
              <w:pStyle w:val="ConsPlusNormal"/>
              <w:spacing w:line="216" w:lineRule="auto"/>
            </w:pPr>
            <w:r w:rsidRPr="00EE77DA">
              <w:t>ежеквартально</w:t>
            </w:r>
          </w:p>
        </w:tc>
        <w:tc>
          <w:tcPr>
            <w:tcW w:w="2133" w:type="dxa"/>
            <w:gridSpan w:val="6"/>
            <w:tcBorders>
              <w:top w:val="nil"/>
              <w:left w:val="nil"/>
              <w:bottom w:val="nil"/>
              <w:right w:val="nil"/>
            </w:tcBorders>
          </w:tcPr>
          <w:p w:rsidR="008E2FDE" w:rsidRPr="00EE77DA" w:rsidRDefault="008E2FDE" w:rsidP="007A72CB">
            <w:pPr>
              <w:pStyle w:val="ConsPlusNormal"/>
              <w:spacing w:line="216" w:lineRule="auto"/>
            </w:pPr>
            <w:r w:rsidRPr="00EE77DA">
              <w:t>10 мая,</w:t>
            </w:r>
          </w:p>
          <w:p w:rsidR="008E2FDE" w:rsidRPr="00EE77DA" w:rsidRDefault="008E2FDE" w:rsidP="007A72CB">
            <w:pPr>
              <w:pStyle w:val="ConsPlusNormal"/>
              <w:spacing w:line="216" w:lineRule="auto"/>
            </w:pPr>
            <w:r w:rsidRPr="00EE77DA">
              <w:t>10 августа,</w:t>
            </w:r>
          </w:p>
          <w:p w:rsidR="008E2FDE" w:rsidRPr="00EE77DA" w:rsidRDefault="008E2FDE" w:rsidP="007A72CB">
            <w:pPr>
              <w:pStyle w:val="ConsPlusNormal"/>
              <w:spacing w:line="216" w:lineRule="auto"/>
            </w:pPr>
            <w:r w:rsidRPr="00EE77DA">
              <w:t>10 ноября,</w:t>
            </w:r>
          </w:p>
          <w:p w:rsidR="008E2FDE" w:rsidRPr="00EE77DA" w:rsidRDefault="008E2FDE" w:rsidP="007A72CB">
            <w:pPr>
              <w:pStyle w:val="ConsPlusNormal"/>
              <w:spacing w:line="216" w:lineRule="auto"/>
            </w:pPr>
            <w:r w:rsidRPr="00EE77DA">
              <w:t>10 февраля</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7A72CB">
            <w:pPr>
              <w:pStyle w:val="ConsPlusNormal"/>
              <w:spacing w:line="223" w:lineRule="auto"/>
              <w:jc w:val="both"/>
            </w:pPr>
            <w:r w:rsidRPr="00EE77DA">
              <w:t xml:space="preserve">(п. 3.23 введен </w:t>
            </w:r>
            <w:hyperlink r:id="rId1029" w:history="1">
              <w:r w:rsidRPr="00EE77DA">
                <w:t>распоряжением</w:t>
              </w:r>
            </w:hyperlink>
            <w:r w:rsidRPr="00EE77DA">
              <w:t xml:space="preserve"> Правительства РФ от 07.02.2017 </w:t>
            </w:r>
            <w:r w:rsidR="00C56C9E">
              <w:t>№</w:t>
            </w:r>
            <w:r w:rsidRPr="00EE77DA">
              <w:t xml:space="preserve"> 213-р)</w:t>
            </w:r>
          </w:p>
        </w:tc>
      </w:tr>
      <w:tr w:rsidR="00EE77DA" w:rsidRPr="00D46E0B"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7A72CB">
            <w:pPr>
              <w:pStyle w:val="ConsPlusNormal"/>
              <w:spacing w:line="216" w:lineRule="auto"/>
              <w:rPr>
                <w:sz w:val="21"/>
                <w:szCs w:val="21"/>
              </w:rPr>
            </w:pPr>
            <w:r w:rsidRPr="00D46E0B">
              <w:rPr>
                <w:sz w:val="21"/>
                <w:szCs w:val="21"/>
              </w:rPr>
              <w:t>3.24.</w:t>
            </w:r>
          </w:p>
        </w:tc>
        <w:tc>
          <w:tcPr>
            <w:tcW w:w="2477" w:type="dxa"/>
            <w:gridSpan w:val="8"/>
            <w:tcBorders>
              <w:top w:val="nil"/>
              <w:left w:val="nil"/>
              <w:bottom w:val="nil"/>
              <w:right w:val="nil"/>
            </w:tcBorders>
          </w:tcPr>
          <w:p w:rsidR="008E2FDE" w:rsidRPr="00D46E0B" w:rsidRDefault="008E2FDE" w:rsidP="007A72CB">
            <w:pPr>
              <w:pStyle w:val="ConsPlusNormal"/>
              <w:spacing w:line="216" w:lineRule="auto"/>
              <w:rPr>
                <w:sz w:val="21"/>
                <w:szCs w:val="21"/>
              </w:rPr>
            </w:pPr>
            <w:r w:rsidRPr="00D46E0B">
              <w:rPr>
                <w:sz w:val="21"/>
                <w:szCs w:val="21"/>
              </w:rPr>
              <w:t xml:space="preserve">Информация </w:t>
            </w:r>
            <w:r w:rsidR="00EC46CE" w:rsidRPr="00D46E0B">
              <w:rPr>
                <w:sz w:val="21"/>
                <w:szCs w:val="21"/>
              </w:rPr>
              <w:br/>
            </w:r>
            <w:r w:rsidRPr="00D46E0B">
              <w:rPr>
                <w:sz w:val="21"/>
                <w:szCs w:val="21"/>
              </w:rPr>
              <w:t xml:space="preserve">о результатах осуществления надзорно-контрольных мероприятий </w:t>
            </w:r>
            <w:r w:rsidR="006D08CB" w:rsidRPr="00D46E0B">
              <w:rPr>
                <w:sz w:val="21"/>
                <w:szCs w:val="21"/>
              </w:rPr>
              <w:br/>
            </w:r>
            <w:r w:rsidRPr="00D46E0B">
              <w:rPr>
                <w:sz w:val="21"/>
                <w:szCs w:val="21"/>
              </w:rPr>
              <w:t>по регулированию внешней трудовой миграции</w:t>
            </w:r>
          </w:p>
        </w:tc>
        <w:tc>
          <w:tcPr>
            <w:tcW w:w="3257" w:type="dxa"/>
            <w:gridSpan w:val="2"/>
            <w:tcBorders>
              <w:top w:val="nil"/>
              <w:left w:val="nil"/>
              <w:bottom w:val="nil"/>
              <w:right w:val="nil"/>
            </w:tcBorders>
          </w:tcPr>
          <w:p w:rsidR="008E2FDE" w:rsidRPr="00D46E0B" w:rsidRDefault="008E2FDE" w:rsidP="007A72CB">
            <w:pPr>
              <w:pStyle w:val="ConsPlusNormal"/>
              <w:spacing w:line="216" w:lineRule="auto"/>
              <w:rPr>
                <w:sz w:val="21"/>
                <w:szCs w:val="21"/>
              </w:rPr>
            </w:pPr>
            <w:r w:rsidRPr="00D46E0B">
              <w:rPr>
                <w:sz w:val="21"/>
                <w:szCs w:val="21"/>
              </w:rPr>
              <w:t>по Российской Федерации, субъектам Российской Федерации, видам экономической деятельности</w:t>
            </w:r>
          </w:p>
        </w:tc>
        <w:tc>
          <w:tcPr>
            <w:tcW w:w="1701" w:type="dxa"/>
            <w:gridSpan w:val="7"/>
            <w:tcBorders>
              <w:top w:val="nil"/>
              <w:left w:val="nil"/>
              <w:bottom w:val="nil"/>
              <w:right w:val="nil"/>
            </w:tcBorders>
          </w:tcPr>
          <w:p w:rsidR="008E2FDE" w:rsidRPr="00D46E0B" w:rsidRDefault="008E2FDE" w:rsidP="007A72CB">
            <w:pPr>
              <w:pStyle w:val="ConsPlusNormal"/>
              <w:spacing w:line="216" w:lineRule="auto"/>
              <w:rPr>
                <w:sz w:val="21"/>
                <w:szCs w:val="21"/>
              </w:rPr>
            </w:pPr>
            <w:r w:rsidRPr="00D46E0B">
              <w:rPr>
                <w:sz w:val="21"/>
                <w:szCs w:val="21"/>
              </w:rPr>
              <w:t>ежеквартально</w:t>
            </w:r>
          </w:p>
        </w:tc>
        <w:tc>
          <w:tcPr>
            <w:tcW w:w="2133" w:type="dxa"/>
            <w:gridSpan w:val="6"/>
            <w:tcBorders>
              <w:top w:val="nil"/>
              <w:left w:val="nil"/>
              <w:bottom w:val="nil"/>
              <w:right w:val="nil"/>
            </w:tcBorders>
          </w:tcPr>
          <w:p w:rsidR="008E2FDE" w:rsidRPr="00D46E0B" w:rsidRDefault="008E2FDE" w:rsidP="007A72CB">
            <w:pPr>
              <w:pStyle w:val="ConsPlusNormal"/>
              <w:spacing w:line="216" w:lineRule="auto"/>
              <w:rPr>
                <w:sz w:val="21"/>
                <w:szCs w:val="21"/>
              </w:rPr>
            </w:pPr>
            <w:r w:rsidRPr="00D46E0B">
              <w:rPr>
                <w:sz w:val="21"/>
                <w:szCs w:val="21"/>
              </w:rPr>
              <w:t>на 20-й рабочий день после отчетного периода</w:t>
            </w:r>
          </w:p>
        </w:tc>
      </w:tr>
      <w:tr w:rsidR="00EE77DA" w:rsidRPr="00D46E0B"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D08CB" w:rsidRPr="00D46E0B" w:rsidRDefault="008E2FDE" w:rsidP="007A72CB">
            <w:pPr>
              <w:pStyle w:val="ConsPlusNormal"/>
              <w:spacing w:line="216" w:lineRule="auto"/>
              <w:jc w:val="both"/>
              <w:rPr>
                <w:sz w:val="21"/>
                <w:szCs w:val="21"/>
              </w:rPr>
            </w:pPr>
            <w:r w:rsidRPr="00D46E0B">
              <w:rPr>
                <w:sz w:val="21"/>
                <w:szCs w:val="21"/>
              </w:rPr>
              <w:t xml:space="preserve">(п. 3.24 введен </w:t>
            </w:r>
            <w:hyperlink r:id="rId1030" w:history="1">
              <w:r w:rsidRPr="00D46E0B">
                <w:rPr>
                  <w:sz w:val="21"/>
                  <w:szCs w:val="21"/>
                </w:rPr>
                <w:t>распоряжением</w:t>
              </w:r>
            </w:hyperlink>
            <w:r w:rsidRPr="00D46E0B">
              <w:rPr>
                <w:sz w:val="21"/>
                <w:szCs w:val="21"/>
              </w:rPr>
              <w:t xml:space="preserve"> Правител</w:t>
            </w:r>
            <w:r w:rsidR="00EC46CE" w:rsidRPr="00D46E0B">
              <w:rPr>
                <w:sz w:val="21"/>
                <w:szCs w:val="21"/>
              </w:rPr>
              <w:t xml:space="preserve">ьства РФ от 07.02.2017 </w:t>
            </w:r>
            <w:r w:rsidR="00C56C9E" w:rsidRPr="00D46E0B">
              <w:rPr>
                <w:sz w:val="21"/>
                <w:szCs w:val="21"/>
              </w:rPr>
              <w:t>№</w:t>
            </w:r>
            <w:r w:rsidR="00EC46CE" w:rsidRPr="00D46E0B">
              <w:rPr>
                <w:sz w:val="21"/>
                <w:szCs w:val="21"/>
              </w:rPr>
              <w:t xml:space="preserve"> 213-р)</w:t>
            </w:r>
          </w:p>
        </w:tc>
      </w:tr>
      <w:tr w:rsidR="00EE77DA" w:rsidRPr="00D46E0B"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3.25.</w:t>
            </w:r>
          </w:p>
        </w:tc>
        <w:tc>
          <w:tcPr>
            <w:tcW w:w="2477" w:type="dxa"/>
            <w:gridSpan w:val="8"/>
            <w:tcBorders>
              <w:top w:val="nil"/>
              <w:left w:val="nil"/>
              <w:bottom w:val="nil"/>
              <w:right w:val="nil"/>
            </w:tcBorders>
          </w:tcPr>
          <w:p w:rsidR="008E2FDE" w:rsidRPr="00D46E0B" w:rsidRDefault="00EC46CE" w:rsidP="007A72CB">
            <w:pPr>
              <w:pStyle w:val="ConsPlusNormal"/>
              <w:rPr>
                <w:sz w:val="21"/>
                <w:szCs w:val="21"/>
              </w:rPr>
            </w:pPr>
            <w:r w:rsidRPr="00D46E0B">
              <w:rPr>
                <w:sz w:val="21"/>
                <w:szCs w:val="21"/>
              </w:rPr>
              <w:t>Информация</w:t>
            </w:r>
            <w:r w:rsidRPr="00D46E0B">
              <w:rPr>
                <w:sz w:val="21"/>
                <w:szCs w:val="21"/>
              </w:rPr>
              <w:br/>
            </w:r>
            <w:r w:rsidR="008E2FDE" w:rsidRPr="00D46E0B">
              <w:rPr>
                <w:sz w:val="21"/>
                <w:szCs w:val="21"/>
              </w:rPr>
              <w:t xml:space="preserve">о преступлениях, связанных с незаконным оборотом наркотических средств, психотропных веществ и их прекурсоров </w:t>
            </w:r>
            <w:r w:rsidRPr="00D46E0B">
              <w:rPr>
                <w:sz w:val="21"/>
                <w:szCs w:val="21"/>
              </w:rPr>
              <w:br/>
            </w:r>
            <w:r w:rsidR="008E2FDE" w:rsidRPr="00D46E0B">
              <w:rPr>
                <w:sz w:val="21"/>
                <w:szCs w:val="21"/>
              </w:rPr>
              <w:t>или аналогов, сильнодействующих веществ, и лицах, их совершивших</w:t>
            </w:r>
          </w:p>
        </w:tc>
        <w:tc>
          <w:tcPr>
            <w:tcW w:w="3257" w:type="dxa"/>
            <w:gridSpan w:val="2"/>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по Российской Федерации, субъектам Российской Федерации, федеральным округам, видам преступлений, отдельным социально-демографическим признакам</w:t>
            </w:r>
          </w:p>
        </w:tc>
        <w:tc>
          <w:tcPr>
            <w:tcW w:w="1701" w:type="dxa"/>
            <w:gridSpan w:val="7"/>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2 раза в год</w:t>
            </w:r>
          </w:p>
        </w:tc>
        <w:tc>
          <w:tcPr>
            <w:tcW w:w="2133" w:type="dxa"/>
            <w:gridSpan w:val="6"/>
            <w:tcBorders>
              <w:top w:val="nil"/>
              <w:left w:val="nil"/>
              <w:bottom w:val="nil"/>
              <w:right w:val="nil"/>
            </w:tcBorders>
          </w:tcPr>
          <w:p w:rsidR="008E2FDE" w:rsidRPr="00D46E0B" w:rsidRDefault="008E2FDE" w:rsidP="007A72CB">
            <w:pPr>
              <w:pStyle w:val="ConsPlusNormal"/>
              <w:rPr>
                <w:sz w:val="21"/>
                <w:szCs w:val="21"/>
              </w:rPr>
            </w:pPr>
            <w:r w:rsidRPr="00D46E0B">
              <w:rPr>
                <w:sz w:val="21"/>
                <w:szCs w:val="21"/>
              </w:rPr>
              <w:t>20 августа,</w:t>
            </w:r>
          </w:p>
          <w:p w:rsidR="008E2FDE" w:rsidRPr="00D46E0B" w:rsidRDefault="008E2FDE" w:rsidP="007A72CB">
            <w:pPr>
              <w:pStyle w:val="ConsPlusNormal"/>
              <w:rPr>
                <w:sz w:val="21"/>
                <w:szCs w:val="21"/>
              </w:rPr>
            </w:pPr>
            <w:r w:rsidRPr="00D46E0B">
              <w:rPr>
                <w:sz w:val="21"/>
                <w:szCs w:val="21"/>
              </w:rPr>
              <w:t>20 февраля</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D08CB" w:rsidRPr="00EE77DA" w:rsidRDefault="008E2FDE" w:rsidP="007A72CB">
            <w:pPr>
              <w:pStyle w:val="ConsPlusNormal"/>
              <w:jc w:val="both"/>
            </w:pPr>
            <w:r w:rsidRPr="00EE77DA">
              <w:t xml:space="preserve">(п. 3.25 введен </w:t>
            </w:r>
            <w:hyperlink r:id="rId1031" w:history="1">
              <w:r w:rsidRPr="00EE77DA">
                <w:t>распоряжением</w:t>
              </w:r>
            </w:hyperlink>
            <w:r w:rsidRPr="00EE77DA">
              <w:t xml:space="preserve"> Правител</w:t>
            </w:r>
            <w:r w:rsidR="00EC46CE" w:rsidRPr="00EE77DA">
              <w:t xml:space="preserve">ьства РФ от 07.02.2017 </w:t>
            </w:r>
            <w:r w:rsidR="00C56C9E">
              <w:t>№</w:t>
            </w:r>
            <w:r w:rsidR="00EC46CE" w:rsidRPr="00EE77DA">
              <w:t xml:space="preserve"> 213-р)</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EE77DA" w:rsidRDefault="008E2FDE" w:rsidP="007A72CB">
            <w:pPr>
              <w:pStyle w:val="ConsPlusNormal"/>
            </w:pPr>
            <w:r w:rsidRPr="00EE77DA">
              <w:t>3.26.</w:t>
            </w:r>
          </w:p>
        </w:tc>
        <w:tc>
          <w:tcPr>
            <w:tcW w:w="2477" w:type="dxa"/>
            <w:gridSpan w:val="8"/>
            <w:tcBorders>
              <w:top w:val="nil"/>
              <w:left w:val="nil"/>
              <w:bottom w:val="nil"/>
              <w:right w:val="nil"/>
            </w:tcBorders>
          </w:tcPr>
          <w:p w:rsidR="008E2FDE" w:rsidRPr="00EE77DA" w:rsidRDefault="008E2FDE" w:rsidP="007A72CB">
            <w:pPr>
              <w:pStyle w:val="ConsPlusNormal"/>
            </w:pPr>
            <w:r w:rsidRPr="00EE77DA">
              <w:t xml:space="preserve">Информация об изъятии </w:t>
            </w:r>
            <w:r w:rsidR="006D08CB" w:rsidRPr="00EE77DA">
              <w:br/>
            </w:r>
            <w:r w:rsidRPr="00EE77DA">
              <w:t xml:space="preserve">из незаконного оборота наркотических средств, психотропных веществ </w:t>
            </w:r>
            <w:r w:rsidR="006D08CB" w:rsidRPr="00EE77DA">
              <w:br/>
            </w:r>
            <w:r w:rsidRPr="00EE77DA">
              <w:t>и их прекурсоров или аналогов, сильнодейст</w:t>
            </w:r>
            <w:r w:rsidR="00EC46CE" w:rsidRPr="00EE77DA">
              <w:t>-</w:t>
            </w:r>
            <w:r w:rsidRPr="00EE77DA">
              <w:t>вующих веществ</w:t>
            </w:r>
          </w:p>
        </w:tc>
        <w:tc>
          <w:tcPr>
            <w:tcW w:w="3257" w:type="dxa"/>
            <w:gridSpan w:val="2"/>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 федеральным округам, видам наркотических средств,</w:t>
            </w:r>
            <w:r w:rsidR="00EC46CE" w:rsidRPr="00EE77DA">
              <w:t xml:space="preserve"> психотропных</w:t>
            </w:r>
            <w:r w:rsidR="00EC46CE" w:rsidRPr="00EE77DA">
              <w:br/>
            </w:r>
            <w:r w:rsidRPr="00EE77DA">
              <w:t>и сильнодействующих веществ</w:t>
            </w:r>
          </w:p>
        </w:tc>
        <w:tc>
          <w:tcPr>
            <w:tcW w:w="1701" w:type="dxa"/>
            <w:gridSpan w:val="7"/>
            <w:tcBorders>
              <w:top w:val="nil"/>
              <w:left w:val="nil"/>
              <w:bottom w:val="nil"/>
              <w:right w:val="nil"/>
            </w:tcBorders>
          </w:tcPr>
          <w:p w:rsidR="008E2FDE" w:rsidRPr="00EE77DA" w:rsidRDefault="008E2FDE" w:rsidP="007A72CB">
            <w:pPr>
              <w:pStyle w:val="ConsPlusNormal"/>
            </w:pPr>
            <w:r w:rsidRPr="00EE77DA">
              <w:t>2 раза в год</w:t>
            </w:r>
          </w:p>
        </w:tc>
        <w:tc>
          <w:tcPr>
            <w:tcW w:w="2133" w:type="dxa"/>
            <w:gridSpan w:val="6"/>
            <w:tcBorders>
              <w:top w:val="nil"/>
              <w:left w:val="nil"/>
              <w:bottom w:val="nil"/>
              <w:right w:val="nil"/>
            </w:tcBorders>
          </w:tcPr>
          <w:p w:rsidR="008E2FDE" w:rsidRPr="00EE77DA" w:rsidRDefault="008E2FDE" w:rsidP="007A72CB">
            <w:pPr>
              <w:pStyle w:val="ConsPlusNormal"/>
            </w:pPr>
            <w:r w:rsidRPr="00EE77DA">
              <w:t>20 августа,</w:t>
            </w:r>
          </w:p>
          <w:p w:rsidR="008E2FDE" w:rsidRPr="00EE77DA" w:rsidRDefault="008E2FDE" w:rsidP="007A72CB">
            <w:pPr>
              <w:pStyle w:val="ConsPlusNormal"/>
            </w:pPr>
            <w:r w:rsidRPr="00EE77DA">
              <w:t>20 февраля</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D08CB" w:rsidRPr="00EE77DA" w:rsidRDefault="008E2FDE" w:rsidP="007A72CB">
            <w:pPr>
              <w:pStyle w:val="ConsPlusNormal"/>
              <w:jc w:val="both"/>
            </w:pPr>
            <w:r w:rsidRPr="00EE77DA">
              <w:t xml:space="preserve">(п. 3.26 введен </w:t>
            </w:r>
            <w:hyperlink r:id="rId1032" w:history="1">
              <w:r w:rsidRPr="00EE77DA">
                <w:t>распоряжением</w:t>
              </w:r>
            </w:hyperlink>
            <w:r w:rsidRPr="00EE77DA">
              <w:t xml:space="preserve"> Правительства РФ от 07.02.2017 </w:t>
            </w:r>
            <w:r w:rsidR="00C56C9E">
              <w:t>№</w:t>
            </w:r>
            <w:r w:rsidR="00851157">
              <w:t xml:space="preserve"> 213-р)</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EE77DA" w:rsidRDefault="008E2FDE" w:rsidP="007A72CB">
            <w:pPr>
              <w:pStyle w:val="ConsPlusNormal"/>
              <w:spacing w:line="223" w:lineRule="auto"/>
            </w:pPr>
            <w:r w:rsidRPr="00EE77DA">
              <w:t>3.27.</w:t>
            </w:r>
          </w:p>
        </w:tc>
        <w:tc>
          <w:tcPr>
            <w:tcW w:w="2477" w:type="dxa"/>
            <w:gridSpan w:val="8"/>
            <w:tcBorders>
              <w:top w:val="nil"/>
              <w:left w:val="nil"/>
              <w:bottom w:val="nil"/>
              <w:right w:val="nil"/>
            </w:tcBorders>
          </w:tcPr>
          <w:p w:rsidR="008E2FDE" w:rsidRPr="00EE77DA" w:rsidRDefault="008E2FDE" w:rsidP="007A72CB">
            <w:pPr>
              <w:pStyle w:val="ConsPlusNormal"/>
              <w:spacing w:line="223" w:lineRule="auto"/>
            </w:pPr>
            <w:r w:rsidRPr="00EE77DA">
              <w:t xml:space="preserve">Информация </w:t>
            </w:r>
            <w:r w:rsidR="006D08CB" w:rsidRPr="00EE77DA">
              <w:br/>
            </w:r>
            <w:r w:rsidRPr="00EE77DA">
              <w:t>об администрати</w:t>
            </w:r>
            <w:r w:rsidR="00012AE3" w:rsidRPr="00EE77DA">
              <w:t>вных правонарушениях, связанных</w:t>
            </w:r>
            <w:r w:rsidR="00012AE3" w:rsidRPr="00EE77DA">
              <w:br/>
            </w:r>
            <w:r w:rsidRPr="00EE77DA">
              <w:t xml:space="preserve">с незаконным оборотом наркотических средств, психотропных веществ </w:t>
            </w:r>
            <w:r w:rsidR="006D08CB" w:rsidRPr="00EE77DA">
              <w:br/>
            </w:r>
            <w:r w:rsidRPr="00EE77DA">
              <w:t xml:space="preserve">и их прекурсоров </w:t>
            </w:r>
            <w:r w:rsidR="00192AD9" w:rsidRPr="00EE77DA">
              <w:br/>
            </w:r>
            <w:r w:rsidRPr="00EE77DA">
              <w:t>или аналогов</w:t>
            </w:r>
          </w:p>
        </w:tc>
        <w:tc>
          <w:tcPr>
            <w:tcW w:w="3257" w:type="dxa"/>
            <w:gridSpan w:val="2"/>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 субъектам Российской Федерации, федеральным округам, видам правонарушений</w:t>
            </w:r>
          </w:p>
        </w:tc>
        <w:tc>
          <w:tcPr>
            <w:tcW w:w="1701" w:type="dxa"/>
            <w:gridSpan w:val="7"/>
            <w:tcBorders>
              <w:top w:val="nil"/>
              <w:left w:val="nil"/>
              <w:bottom w:val="nil"/>
              <w:right w:val="nil"/>
            </w:tcBorders>
          </w:tcPr>
          <w:p w:rsidR="008E2FDE" w:rsidRPr="00EE77DA" w:rsidRDefault="008E2FDE" w:rsidP="007A72CB">
            <w:pPr>
              <w:pStyle w:val="ConsPlusNormal"/>
              <w:spacing w:line="223" w:lineRule="auto"/>
            </w:pPr>
            <w:r w:rsidRPr="00EE77DA">
              <w:t>2 раза в год</w:t>
            </w:r>
          </w:p>
        </w:tc>
        <w:tc>
          <w:tcPr>
            <w:tcW w:w="2133" w:type="dxa"/>
            <w:gridSpan w:val="6"/>
            <w:tcBorders>
              <w:top w:val="nil"/>
              <w:left w:val="nil"/>
              <w:bottom w:val="nil"/>
              <w:right w:val="nil"/>
            </w:tcBorders>
          </w:tcPr>
          <w:p w:rsidR="008E2FDE" w:rsidRPr="00EE77DA" w:rsidRDefault="008E2FDE" w:rsidP="007A72CB">
            <w:pPr>
              <w:pStyle w:val="ConsPlusNormal"/>
              <w:spacing w:line="223" w:lineRule="auto"/>
            </w:pPr>
            <w:r w:rsidRPr="00EE77DA">
              <w:t>20 августа,</w:t>
            </w:r>
          </w:p>
          <w:p w:rsidR="008E2FDE" w:rsidRPr="00EE77DA" w:rsidRDefault="008E2FDE" w:rsidP="007A72CB">
            <w:pPr>
              <w:pStyle w:val="ConsPlusNormal"/>
              <w:spacing w:line="223" w:lineRule="auto"/>
            </w:pPr>
            <w:r w:rsidRPr="00EE77DA">
              <w:t>20 февраля</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D08CB" w:rsidRPr="00EE77DA" w:rsidRDefault="008E2FDE" w:rsidP="007A72CB">
            <w:pPr>
              <w:pStyle w:val="ConsPlusNormal"/>
              <w:spacing w:line="223" w:lineRule="auto"/>
              <w:jc w:val="both"/>
            </w:pPr>
            <w:r w:rsidRPr="00EE77DA">
              <w:t xml:space="preserve">(п. 3.27 введен </w:t>
            </w:r>
            <w:hyperlink r:id="rId1033" w:history="1">
              <w:r w:rsidRPr="00EE77DA">
                <w:t>распоряжением</w:t>
              </w:r>
            </w:hyperlink>
            <w:r w:rsidRPr="00EE77DA">
              <w:t xml:space="preserve"> Правител</w:t>
            </w:r>
            <w:r w:rsidR="00192AD9" w:rsidRPr="00EE77DA">
              <w:t xml:space="preserve">ьства РФ от 07.02.2017 </w:t>
            </w:r>
            <w:r w:rsidR="00C56C9E">
              <w:t>№</w:t>
            </w:r>
            <w:r w:rsidR="00192AD9" w:rsidRPr="00EE77DA">
              <w:t xml:space="preserve"> 213-р)</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EE77DA" w:rsidRDefault="008E2FDE" w:rsidP="007A72CB">
            <w:pPr>
              <w:pStyle w:val="ConsPlusNormal"/>
              <w:spacing w:line="223" w:lineRule="auto"/>
            </w:pPr>
            <w:r w:rsidRPr="00EE77DA">
              <w:t>3.28.</w:t>
            </w:r>
          </w:p>
        </w:tc>
        <w:tc>
          <w:tcPr>
            <w:tcW w:w="2477" w:type="dxa"/>
            <w:gridSpan w:val="8"/>
            <w:tcBorders>
              <w:top w:val="nil"/>
              <w:left w:val="nil"/>
              <w:bottom w:val="nil"/>
              <w:right w:val="nil"/>
            </w:tcBorders>
          </w:tcPr>
          <w:p w:rsidR="008E2FDE" w:rsidRPr="00EE77DA" w:rsidRDefault="00192AD9" w:rsidP="007A72CB">
            <w:pPr>
              <w:pStyle w:val="ConsPlusNormal"/>
              <w:spacing w:line="223" w:lineRule="auto"/>
            </w:pPr>
            <w:r w:rsidRPr="00EE77DA">
              <w:t>Информация</w:t>
            </w:r>
            <w:r w:rsidRPr="00EE77DA">
              <w:br/>
            </w:r>
            <w:r w:rsidR="008E2FDE" w:rsidRPr="00EE77DA">
              <w:t>об уничтожении посевов незаконно культивир</w:t>
            </w:r>
            <w:r w:rsidR="00012AE3" w:rsidRPr="00EE77DA">
              <w:t>уемых наркосодержащих растений,</w:t>
            </w:r>
            <w:r w:rsidRPr="00EE77DA">
              <w:t xml:space="preserve"> </w:t>
            </w:r>
            <w:r w:rsidR="008E2FDE" w:rsidRPr="00EE77DA">
              <w:t>а также очагов произрастания дикорастущих наркосодержащих растений</w:t>
            </w:r>
          </w:p>
        </w:tc>
        <w:tc>
          <w:tcPr>
            <w:tcW w:w="3257" w:type="dxa"/>
            <w:gridSpan w:val="2"/>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 субъектам Российской Федерации, федеральным округам, видам растений</w:t>
            </w:r>
          </w:p>
        </w:tc>
        <w:tc>
          <w:tcPr>
            <w:tcW w:w="1701" w:type="dxa"/>
            <w:gridSpan w:val="7"/>
            <w:tcBorders>
              <w:top w:val="nil"/>
              <w:left w:val="nil"/>
              <w:bottom w:val="nil"/>
              <w:right w:val="nil"/>
            </w:tcBorders>
          </w:tcPr>
          <w:p w:rsidR="008E2FDE" w:rsidRPr="00EE77DA" w:rsidRDefault="008E2FDE" w:rsidP="007A72CB">
            <w:pPr>
              <w:pStyle w:val="ConsPlusNormal"/>
              <w:spacing w:line="223" w:lineRule="auto"/>
            </w:pPr>
            <w:r w:rsidRPr="00EE77DA">
              <w:t>2 раза в год</w:t>
            </w:r>
          </w:p>
        </w:tc>
        <w:tc>
          <w:tcPr>
            <w:tcW w:w="2133" w:type="dxa"/>
            <w:gridSpan w:val="6"/>
            <w:tcBorders>
              <w:top w:val="nil"/>
              <w:left w:val="nil"/>
              <w:bottom w:val="nil"/>
              <w:right w:val="nil"/>
            </w:tcBorders>
          </w:tcPr>
          <w:p w:rsidR="008E2FDE" w:rsidRPr="00EE77DA" w:rsidRDefault="008E2FDE" w:rsidP="007A72CB">
            <w:pPr>
              <w:pStyle w:val="ConsPlusNormal"/>
              <w:spacing w:line="223" w:lineRule="auto"/>
            </w:pPr>
            <w:r w:rsidRPr="00EE77DA">
              <w:t>20 августа,</w:t>
            </w:r>
          </w:p>
          <w:p w:rsidR="008E2FDE" w:rsidRPr="00EE77DA" w:rsidRDefault="008E2FDE" w:rsidP="007A72CB">
            <w:pPr>
              <w:pStyle w:val="ConsPlusNormal"/>
              <w:spacing w:line="223" w:lineRule="auto"/>
            </w:pPr>
            <w:r w:rsidRPr="00EE77DA">
              <w:t>20 февраля</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7A72CB">
            <w:pPr>
              <w:pStyle w:val="ConsPlusNormal"/>
              <w:jc w:val="both"/>
            </w:pPr>
            <w:r w:rsidRPr="00EE77DA">
              <w:t xml:space="preserve">(п. 3.28 введен </w:t>
            </w:r>
            <w:hyperlink r:id="rId1034" w:history="1">
              <w:r w:rsidRPr="00EE77DA">
                <w:t>распоряжением</w:t>
              </w:r>
            </w:hyperlink>
            <w:r w:rsidRPr="00EE77DA">
              <w:t xml:space="preserve"> Правительства РФ от 07.02.2017 </w:t>
            </w:r>
            <w:r w:rsidR="00C56C9E">
              <w:t>№</w:t>
            </w:r>
            <w:r w:rsidRPr="00EE77DA">
              <w:t xml:space="preserve"> 213-р)</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192AD9" w:rsidP="007A72CB">
            <w:pPr>
              <w:pStyle w:val="ConsPlusNormal"/>
              <w:spacing w:line="223" w:lineRule="auto"/>
              <w:jc w:val="center"/>
              <w:outlineLvl w:val="2"/>
            </w:pPr>
            <w:r w:rsidRPr="00EE77DA">
              <w:t>4. ФМС РОССИИ</w:t>
            </w:r>
          </w:p>
          <w:p w:rsidR="00192AD9" w:rsidRPr="00EE77DA" w:rsidRDefault="00192AD9" w:rsidP="007A72CB">
            <w:pPr>
              <w:pStyle w:val="ConsPlusNormal"/>
              <w:spacing w:line="223" w:lineRule="auto"/>
              <w:jc w:val="center"/>
              <w:outlineLvl w:val="2"/>
              <w:rPr>
                <w:sz w:val="16"/>
                <w:szCs w:val="16"/>
              </w:rPr>
            </w:pPr>
          </w:p>
          <w:p w:rsidR="00012AE3" w:rsidRPr="00EE77DA" w:rsidRDefault="008E2FDE" w:rsidP="007A72CB">
            <w:pPr>
              <w:pStyle w:val="ConsPlusNormal"/>
              <w:spacing w:line="223" w:lineRule="auto"/>
              <w:jc w:val="both"/>
            </w:pPr>
            <w:r w:rsidRPr="00EE77DA">
              <w:t xml:space="preserve">Исключен. - </w:t>
            </w:r>
            <w:hyperlink r:id="rId1035" w:history="1">
              <w:r w:rsidRPr="00EE77DA">
                <w:t>Распоряжение</w:t>
              </w:r>
            </w:hyperlink>
            <w:r w:rsidRPr="00EE77DA">
              <w:t xml:space="preserve"> Правительства РФ от 07.02.2017 </w:t>
            </w:r>
            <w:r w:rsidR="00C56C9E">
              <w:t>№</w:t>
            </w:r>
            <w:r w:rsidRPr="00EE77DA">
              <w:t xml:space="preserve"> 213-р</w:t>
            </w:r>
          </w:p>
          <w:p w:rsidR="00192AD9" w:rsidRPr="00EE77DA" w:rsidRDefault="00192AD9" w:rsidP="007A72CB">
            <w:pPr>
              <w:pStyle w:val="ConsPlusNormal"/>
              <w:spacing w:line="223" w:lineRule="auto"/>
              <w:jc w:val="both"/>
              <w:rPr>
                <w:sz w:val="16"/>
                <w:szCs w:val="16"/>
              </w:rPr>
            </w:pP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7A72CB">
            <w:pPr>
              <w:pStyle w:val="ConsPlusNormal"/>
              <w:spacing w:line="223" w:lineRule="auto"/>
              <w:jc w:val="center"/>
              <w:outlineLvl w:val="2"/>
            </w:pPr>
            <w:r w:rsidRPr="00EE77DA">
              <w:t>5. МЧС РОССИИ</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7A72CB">
            <w:pPr>
              <w:pStyle w:val="ConsPlusNormal"/>
              <w:spacing w:line="223" w:lineRule="auto"/>
              <w:jc w:val="center"/>
            </w:pPr>
            <w:r w:rsidRPr="00EE77DA">
              <w:t>Чрезвычайные ситуации, пожары и последствия от них</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EE77DA" w:rsidRDefault="008E2FDE" w:rsidP="007A72CB">
            <w:pPr>
              <w:pStyle w:val="ConsPlusNormal"/>
              <w:spacing w:line="223" w:lineRule="auto"/>
            </w:pPr>
            <w:r w:rsidRPr="00EE77DA">
              <w:t>5.1.</w:t>
            </w:r>
          </w:p>
        </w:tc>
        <w:tc>
          <w:tcPr>
            <w:tcW w:w="2333" w:type="dxa"/>
            <w:gridSpan w:val="6"/>
            <w:tcBorders>
              <w:top w:val="nil"/>
              <w:left w:val="nil"/>
              <w:bottom w:val="nil"/>
              <w:right w:val="nil"/>
            </w:tcBorders>
          </w:tcPr>
          <w:p w:rsidR="008E2FDE" w:rsidRPr="00EE77DA" w:rsidRDefault="008E2FDE" w:rsidP="007A72CB">
            <w:pPr>
              <w:pStyle w:val="ConsPlusNormal"/>
              <w:spacing w:line="223" w:lineRule="auto"/>
            </w:pPr>
            <w:r w:rsidRPr="00EE77DA">
              <w:t xml:space="preserve">Безвозмездная финансовая </w:t>
            </w:r>
            <w:r w:rsidR="00AD50F2" w:rsidRPr="00EE77DA">
              <w:br/>
            </w:r>
            <w:r w:rsidRPr="00EE77DA">
              <w:t>и материальная помощь Российской Федерации зарубежным странам</w:t>
            </w:r>
          </w:p>
        </w:tc>
        <w:tc>
          <w:tcPr>
            <w:tcW w:w="3401" w:type="dxa"/>
            <w:gridSpan w:val="4"/>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 странам дальнего зарубежья, государствам - участникам СНГ, видам помощи</w:t>
            </w:r>
          </w:p>
        </w:tc>
        <w:tc>
          <w:tcPr>
            <w:tcW w:w="1701" w:type="dxa"/>
            <w:gridSpan w:val="7"/>
            <w:tcBorders>
              <w:top w:val="nil"/>
              <w:left w:val="nil"/>
              <w:bottom w:val="nil"/>
              <w:right w:val="nil"/>
            </w:tcBorders>
          </w:tcPr>
          <w:p w:rsidR="008E2FDE" w:rsidRPr="00EE77DA" w:rsidRDefault="008E2FDE" w:rsidP="007A72CB">
            <w:pPr>
              <w:pStyle w:val="ConsPlusNormal"/>
              <w:spacing w:line="223" w:lineRule="auto"/>
            </w:pPr>
            <w:r w:rsidRPr="00EE77DA">
              <w:t>ежеквартально</w:t>
            </w:r>
          </w:p>
        </w:tc>
        <w:tc>
          <w:tcPr>
            <w:tcW w:w="2133" w:type="dxa"/>
            <w:gridSpan w:val="6"/>
            <w:tcBorders>
              <w:top w:val="nil"/>
              <w:left w:val="nil"/>
              <w:bottom w:val="nil"/>
              <w:right w:val="nil"/>
            </w:tcBorders>
          </w:tcPr>
          <w:p w:rsidR="008E2FDE" w:rsidRPr="00EE77DA" w:rsidRDefault="008E2FDE" w:rsidP="007A72CB">
            <w:pPr>
              <w:pStyle w:val="ConsPlusNormal"/>
              <w:spacing w:line="223" w:lineRule="auto"/>
            </w:pPr>
            <w:r w:rsidRPr="00EE77DA">
              <w:t>на 33-й рабочий день после отчетного периода</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EE77DA" w:rsidRDefault="008E2FDE" w:rsidP="007A72CB">
            <w:pPr>
              <w:pStyle w:val="ConsPlusNormal"/>
              <w:spacing w:line="223" w:lineRule="auto"/>
            </w:pPr>
            <w:r w:rsidRPr="00EE77DA">
              <w:t>5.2.</w:t>
            </w:r>
          </w:p>
        </w:tc>
        <w:tc>
          <w:tcPr>
            <w:tcW w:w="2333" w:type="dxa"/>
            <w:gridSpan w:val="6"/>
            <w:tcBorders>
              <w:top w:val="nil"/>
              <w:left w:val="nil"/>
              <w:bottom w:val="nil"/>
              <w:right w:val="nil"/>
            </w:tcBorders>
          </w:tcPr>
          <w:p w:rsidR="008E2FDE" w:rsidRPr="00EE77DA" w:rsidRDefault="00192AD9" w:rsidP="007A72CB">
            <w:pPr>
              <w:pStyle w:val="ConsPlusNormal"/>
              <w:spacing w:line="223" w:lineRule="auto"/>
            </w:pPr>
            <w:r w:rsidRPr="00EE77DA">
              <w:t>Информация</w:t>
            </w:r>
            <w:r w:rsidRPr="00EE77DA">
              <w:br/>
            </w:r>
            <w:r w:rsidR="008E2FDE" w:rsidRPr="00EE77DA">
              <w:t>о чрезвычайных ситуациях</w:t>
            </w:r>
          </w:p>
        </w:tc>
        <w:tc>
          <w:tcPr>
            <w:tcW w:w="3401" w:type="dxa"/>
            <w:gridSpan w:val="4"/>
            <w:tcBorders>
              <w:top w:val="nil"/>
              <w:left w:val="nil"/>
              <w:bottom w:val="nil"/>
              <w:right w:val="nil"/>
            </w:tcBorders>
          </w:tcPr>
          <w:p w:rsidR="008E2FDE" w:rsidRPr="00EE77DA" w:rsidRDefault="008E2FDE" w:rsidP="007A72CB">
            <w:pPr>
              <w:pStyle w:val="ConsPlusNormal"/>
              <w:spacing w:line="223" w:lineRule="auto"/>
            </w:pPr>
            <w:r w:rsidRPr="00EE77DA">
              <w:t xml:space="preserve">по Российской Федерации, </w:t>
            </w:r>
            <w:r w:rsidR="00053B03" w:rsidRPr="00053B03">
              <w:rPr>
                <w:rFonts w:cs="Times New Roman"/>
                <w:szCs w:val="22"/>
              </w:rPr>
              <w:t>характеру, виду источников возникновения</w:t>
            </w:r>
          </w:p>
        </w:tc>
        <w:tc>
          <w:tcPr>
            <w:tcW w:w="1701" w:type="dxa"/>
            <w:gridSpan w:val="7"/>
            <w:tcBorders>
              <w:top w:val="nil"/>
              <w:left w:val="nil"/>
              <w:bottom w:val="nil"/>
              <w:right w:val="nil"/>
            </w:tcBorders>
          </w:tcPr>
          <w:p w:rsidR="008E2FDE" w:rsidRPr="00EE77DA" w:rsidRDefault="008E2FDE" w:rsidP="007A72CB">
            <w:pPr>
              <w:pStyle w:val="ConsPlusNormal"/>
              <w:spacing w:line="223" w:lineRule="auto"/>
            </w:pPr>
            <w:r w:rsidRPr="00EE77DA">
              <w:t>ежеквартально</w:t>
            </w:r>
          </w:p>
        </w:tc>
        <w:tc>
          <w:tcPr>
            <w:tcW w:w="2133" w:type="dxa"/>
            <w:gridSpan w:val="6"/>
            <w:tcBorders>
              <w:top w:val="nil"/>
              <w:left w:val="nil"/>
              <w:bottom w:val="nil"/>
              <w:right w:val="nil"/>
            </w:tcBorders>
          </w:tcPr>
          <w:p w:rsidR="008E2FDE" w:rsidRPr="00EE77DA" w:rsidRDefault="008E2FDE" w:rsidP="007A72CB">
            <w:pPr>
              <w:pStyle w:val="ConsPlusNormal"/>
              <w:spacing w:line="223" w:lineRule="auto"/>
            </w:pPr>
            <w:r w:rsidRPr="00EE77DA">
              <w:t>на 30-й рабочий день после отчетного периода</w:t>
            </w:r>
          </w:p>
        </w:tc>
      </w:tr>
      <w:tr w:rsidR="00053B03" w:rsidRPr="00EE77DA" w:rsidTr="00053B03">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053B03" w:rsidRPr="00EE77DA" w:rsidRDefault="00053B03" w:rsidP="007A72CB">
            <w:pPr>
              <w:pStyle w:val="ConsPlusNormal"/>
              <w:spacing w:line="223" w:lineRule="auto"/>
            </w:pPr>
            <w:r>
              <w:t>(в ред. распоряжения Правительства РФ от 17.01.2022 № 15-р)</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EE77DA" w:rsidRDefault="008E2FDE" w:rsidP="007A72CB">
            <w:pPr>
              <w:pStyle w:val="ConsPlusNormal"/>
              <w:spacing w:line="223" w:lineRule="auto"/>
            </w:pPr>
            <w:r w:rsidRPr="00EE77DA">
              <w:t>5.3.</w:t>
            </w:r>
          </w:p>
        </w:tc>
        <w:tc>
          <w:tcPr>
            <w:tcW w:w="2333" w:type="dxa"/>
            <w:gridSpan w:val="6"/>
            <w:tcBorders>
              <w:top w:val="nil"/>
              <w:left w:val="nil"/>
              <w:bottom w:val="nil"/>
              <w:right w:val="nil"/>
            </w:tcBorders>
          </w:tcPr>
          <w:p w:rsidR="008E2FDE" w:rsidRPr="00EE77DA" w:rsidRDefault="008E2FDE" w:rsidP="007A72CB">
            <w:pPr>
              <w:pStyle w:val="ConsPlusNormal"/>
              <w:spacing w:line="223" w:lineRule="auto"/>
            </w:pPr>
            <w:r w:rsidRPr="00EE77DA">
              <w:t>Информация о пожарах и последствиях от них</w:t>
            </w:r>
          </w:p>
        </w:tc>
        <w:tc>
          <w:tcPr>
            <w:tcW w:w="3401" w:type="dxa"/>
            <w:gridSpan w:val="4"/>
            <w:tcBorders>
              <w:top w:val="nil"/>
              <w:left w:val="nil"/>
              <w:bottom w:val="nil"/>
              <w:right w:val="nil"/>
            </w:tcBorders>
          </w:tcPr>
          <w:p w:rsidR="008E2FDE" w:rsidRPr="00EE77DA" w:rsidRDefault="008E2FDE" w:rsidP="007A72CB">
            <w:pPr>
              <w:pStyle w:val="ConsPlusNormal"/>
              <w:spacing w:line="223" w:lineRule="auto"/>
            </w:pPr>
            <w:r w:rsidRPr="00EE77DA">
              <w:t>по Российской Федерации</w:t>
            </w:r>
          </w:p>
        </w:tc>
        <w:tc>
          <w:tcPr>
            <w:tcW w:w="1701" w:type="dxa"/>
            <w:gridSpan w:val="7"/>
            <w:tcBorders>
              <w:top w:val="nil"/>
              <w:left w:val="nil"/>
              <w:bottom w:val="nil"/>
              <w:right w:val="nil"/>
            </w:tcBorders>
          </w:tcPr>
          <w:p w:rsidR="008E2FDE" w:rsidRPr="00EE77DA" w:rsidRDefault="008E2FDE" w:rsidP="007A72CB">
            <w:pPr>
              <w:pStyle w:val="ConsPlusNormal"/>
              <w:spacing w:line="223" w:lineRule="auto"/>
            </w:pPr>
            <w:r w:rsidRPr="00EE77DA">
              <w:t>ежеквартально</w:t>
            </w:r>
          </w:p>
        </w:tc>
        <w:tc>
          <w:tcPr>
            <w:tcW w:w="2133" w:type="dxa"/>
            <w:gridSpan w:val="6"/>
            <w:tcBorders>
              <w:top w:val="nil"/>
              <w:left w:val="nil"/>
              <w:bottom w:val="nil"/>
              <w:right w:val="nil"/>
            </w:tcBorders>
          </w:tcPr>
          <w:p w:rsidR="008E2FDE" w:rsidRPr="00EE77DA" w:rsidRDefault="008E2FDE" w:rsidP="007A72CB">
            <w:pPr>
              <w:pStyle w:val="ConsPlusNormal"/>
              <w:spacing w:line="223" w:lineRule="auto"/>
            </w:pPr>
            <w:r w:rsidRPr="00EE77DA">
              <w:t>15 мая,</w:t>
            </w:r>
          </w:p>
          <w:p w:rsidR="008E2FDE" w:rsidRPr="00EE77DA" w:rsidRDefault="008E2FDE" w:rsidP="007A72CB">
            <w:pPr>
              <w:pStyle w:val="ConsPlusNormal"/>
              <w:spacing w:line="223" w:lineRule="auto"/>
            </w:pPr>
            <w:r w:rsidRPr="00EE77DA">
              <w:t>15 августа,</w:t>
            </w:r>
          </w:p>
          <w:p w:rsidR="008E2FDE" w:rsidRPr="00EE77DA" w:rsidRDefault="008E2FDE" w:rsidP="007A72CB">
            <w:pPr>
              <w:pStyle w:val="ConsPlusNormal"/>
              <w:spacing w:line="223" w:lineRule="auto"/>
            </w:pPr>
            <w:r w:rsidRPr="00EE77DA">
              <w:t>15 ноября,</w:t>
            </w:r>
          </w:p>
          <w:p w:rsidR="008E2FDE" w:rsidRPr="00EE77DA" w:rsidRDefault="008E2FDE" w:rsidP="007A72CB">
            <w:pPr>
              <w:pStyle w:val="ConsPlusNormal"/>
              <w:spacing w:line="223" w:lineRule="auto"/>
            </w:pPr>
            <w:r w:rsidRPr="00EE77DA">
              <w:t>15 апреля</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7A72CB">
            <w:pPr>
              <w:pStyle w:val="ConsPlusNormal"/>
              <w:spacing w:line="223" w:lineRule="auto"/>
              <w:jc w:val="both"/>
            </w:pPr>
            <w:r w:rsidRPr="00EE77DA">
              <w:t xml:space="preserve">(в ред. распоряжений Правительства РФ от 25.02.2014 </w:t>
            </w:r>
            <w:hyperlink r:id="rId1036" w:history="1">
              <w:r w:rsidR="00C56C9E">
                <w:t>№</w:t>
              </w:r>
              <w:r w:rsidRPr="00EE77DA">
                <w:t xml:space="preserve"> 256-р</w:t>
              </w:r>
            </w:hyperlink>
            <w:r w:rsidRPr="00EE77DA">
              <w:t xml:space="preserve">, от 10.04.2019 </w:t>
            </w:r>
            <w:hyperlink r:id="rId1037" w:history="1">
              <w:r w:rsidR="00C56C9E">
                <w:t>№</w:t>
              </w:r>
              <w:r w:rsidRPr="00EE77DA">
                <w:t xml:space="preserve"> 680-р</w:t>
              </w:r>
            </w:hyperlink>
            <w:r w:rsidRPr="00EE77DA">
              <w:t>)</w:t>
            </w:r>
          </w:p>
        </w:tc>
      </w:tr>
      <w:tr w:rsidR="002E475F" w:rsidRPr="00EE77DA" w:rsidTr="002E475F">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3" w:lineRule="auto"/>
            </w:pPr>
            <w:r w:rsidRPr="00EE77DA">
              <w:t>5.4.</w:t>
            </w:r>
          </w:p>
        </w:tc>
        <w:tc>
          <w:tcPr>
            <w:tcW w:w="9568" w:type="dxa"/>
            <w:gridSpan w:val="23"/>
            <w:tcBorders>
              <w:top w:val="nil"/>
              <w:left w:val="nil"/>
              <w:bottom w:val="nil"/>
              <w:right w:val="nil"/>
            </w:tcBorders>
          </w:tcPr>
          <w:p w:rsidR="002E475F" w:rsidRPr="00EE77DA" w:rsidRDefault="002E475F" w:rsidP="007A72CB">
            <w:pPr>
              <w:pStyle w:val="ConsPlusNormal"/>
              <w:spacing w:line="223" w:lineRule="auto"/>
            </w:pPr>
            <w:r w:rsidRPr="007B5C52">
              <w:t>Исключен. - Распоряжение Правительства РФ от 16.12.2023 № 3702-р</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EE77DA" w:rsidRDefault="008E2FDE" w:rsidP="007A72CB">
            <w:pPr>
              <w:pStyle w:val="ConsPlusNormal"/>
            </w:pPr>
            <w:r w:rsidRPr="00EE77DA">
              <w:t>5.5.</w:t>
            </w:r>
          </w:p>
        </w:tc>
        <w:tc>
          <w:tcPr>
            <w:tcW w:w="2333" w:type="dxa"/>
            <w:gridSpan w:val="6"/>
            <w:tcBorders>
              <w:top w:val="nil"/>
              <w:left w:val="nil"/>
              <w:bottom w:val="nil"/>
              <w:right w:val="nil"/>
            </w:tcBorders>
          </w:tcPr>
          <w:p w:rsidR="008E2FDE" w:rsidRPr="00EE77DA" w:rsidRDefault="008E2FDE" w:rsidP="007A72CB">
            <w:pPr>
              <w:pStyle w:val="ConsPlusNormal"/>
            </w:pPr>
            <w:r w:rsidRPr="00EE77DA">
              <w:t xml:space="preserve">Информация </w:t>
            </w:r>
            <w:r w:rsidR="00AD50F2" w:rsidRPr="00EE77DA">
              <w:br/>
            </w:r>
            <w:r w:rsidRPr="00EE77DA">
              <w:t xml:space="preserve">об осуществлении лицензирования отдельных видов деятельности </w:t>
            </w:r>
            <w:r w:rsidR="00AD50F2" w:rsidRPr="00EE77DA">
              <w:br/>
            </w:r>
            <w:r w:rsidRPr="00EE77DA">
              <w:t xml:space="preserve">в соответствии </w:t>
            </w:r>
            <w:r w:rsidR="00C0563A" w:rsidRPr="00EE77DA">
              <w:br/>
            </w:r>
            <w:r w:rsidRPr="00EE77DA">
              <w:t xml:space="preserve">с </w:t>
            </w:r>
            <w:hyperlink r:id="rId1038" w:history="1">
              <w:r w:rsidRPr="00EE77DA">
                <w:t>законодательством</w:t>
              </w:r>
            </w:hyperlink>
            <w:r w:rsidRPr="00EE77DA">
              <w:t xml:space="preserve"> Российской Федерации</w:t>
            </w:r>
          </w:p>
        </w:tc>
        <w:tc>
          <w:tcPr>
            <w:tcW w:w="3401" w:type="dxa"/>
            <w:gridSpan w:val="4"/>
            <w:tcBorders>
              <w:top w:val="nil"/>
              <w:left w:val="nil"/>
              <w:bottom w:val="nil"/>
              <w:right w:val="nil"/>
            </w:tcBorders>
          </w:tcPr>
          <w:p w:rsidR="008E2FDE" w:rsidRPr="00EE77DA" w:rsidRDefault="008E2FDE" w:rsidP="007A72CB">
            <w:pPr>
              <w:pStyle w:val="ConsPlusNormal"/>
            </w:pPr>
            <w:r w:rsidRPr="00EE77DA">
              <w:t>по Российской Федерации</w:t>
            </w:r>
          </w:p>
        </w:tc>
        <w:tc>
          <w:tcPr>
            <w:tcW w:w="1701" w:type="dxa"/>
            <w:gridSpan w:val="7"/>
            <w:tcBorders>
              <w:top w:val="nil"/>
              <w:left w:val="nil"/>
              <w:bottom w:val="nil"/>
              <w:right w:val="nil"/>
            </w:tcBorders>
          </w:tcPr>
          <w:p w:rsidR="008E2FDE" w:rsidRPr="00EE77DA" w:rsidRDefault="008E2FDE" w:rsidP="007A72CB">
            <w:pPr>
              <w:pStyle w:val="ConsPlusNormal"/>
            </w:pPr>
            <w:r w:rsidRPr="00EE77DA">
              <w:t>2 раза в год</w:t>
            </w:r>
          </w:p>
        </w:tc>
        <w:tc>
          <w:tcPr>
            <w:tcW w:w="2133" w:type="dxa"/>
            <w:gridSpan w:val="6"/>
            <w:tcBorders>
              <w:top w:val="nil"/>
              <w:left w:val="nil"/>
              <w:bottom w:val="nil"/>
              <w:right w:val="nil"/>
            </w:tcBorders>
          </w:tcPr>
          <w:p w:rsidR="008E2FDE" w:rsidRPr="00EE77DA" w:rsidRDefault="008E2FDE" w:rsidP="007A72CB">
            <w:pPr>
              <w:pStyle w:val="ConsPlusNormal"/>
            </w:pPr>
            <w:r w:rsidRPr="00EE77DA">
              <w:t>20 июля,</w:t>
            </w:r>
          </w:p>
          <w:p w:rsidR="008E2FDE" w:rsidRPr="00EE77DA" w:rsidRDefault="008E2FDE" w:rsidP="007A72CB">
            <w:pPr>
              <w:pStyle w:val="ConsPlusNormal"/>
            </w:pPr>
            <w:r w:rsidRPr="00EE77DA">
              <w:t>20 января</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7A72CB">
            <w:pPr>
              <w:pStyle w:val="ConsPlusNormal"/>
              <w:jc w:val="both"/>
            </w:pPr>
            <w:r w:rsidRPr="00EE77DA">
              <w:t xml:space="preserve">(п. 5.5 введен </w:t>
            </w:r>
            <w:hyperlink r:id="rId1039" w:history="1">
              <w:r w:rsidRPr="00EE77DA">
                <w:t>распоряжением</w:t>
              </w:r>
            </w:hyperlink>
            <w:r w:rsidRPr="00EE77DA">
              <w:t xml:space="preserve"> Правительства РФ от 17.04.2012 </w:t>
            </w:r>
            <w:r w:rsidR="00C56C9E">
              <w:t>№</w:t>
            </w:r>
            <w:r w:rsidRPr="00EE77DA">
              <w:t xml:space="preserve"> 500-р)</w:t>
            </w:r>
          </w:p>
        </w:tc>
      </w:tr>
      <w:tr w:rsidR="00EE77DA" w:rsidRPr="00DF2B1C"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DF2B1C" w:rsidRDefault="008E2FDE" w:rsidP="007A72CB">
            <w:pPr>
              <w:pStyle w:val="ConsPlusNormal"/>
              <w:jc w:val="center"/>
              <w:outlineLvl w:val="2"/>
              <w:rPr>
                <w:sz w:val="21"/>
                <w:szCs w:val="21"/>
              </w:rPr>
            </w:pPr>
            <w:r w:rsidRPr="00DF2B1C">
              <w:rPr>
                <w:sz w:val="21"/>
                <w:szCs w:val="21"/>
              </w:rPr>
              <w:t>6. МИД РОССИИ</w:t>
            </w:r>
          </w:p>
        </w:tc>
      </w:tr>
      <w:tr w:rsidR="00EE77DA" w:rsidRPr="00DF2B1C"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DF2B1C" w:rsidRDefault="008E2FDE" w:rsidP="007A72CB">
            <w:pPr>
              <w:pStyle w:val="ConsPlusNormal"/>
              <w:jc w:val="center"/>
              <w:rPr>
                <w:sz w:val="21"/>
                <w:szCs w:val="21"/>
              </w:rPr>
            </w:pPr>
            <w:r w:rsidRPr="00DF2B1C">
              <w:rPr>
                <w:sz w:val="21"/>
                <w:szCs w:val="21"/>
              </w:rPr>
              <w:t>Поддержка соотечественников за рубежом</w:t>
            </w:r>
          </w:p>
        </w:tc>
      </w:tr>
      <w:tr w:rsidR="00EE77DA"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F2B1C" w:rsidRDefault="008E2FDE" w:rsidP="007A72CB">
            <w:pPr>
              <w:pStyle w:val="ConsPlusNormal"/>
              <w:rPr>
                <w:sz w:val="21"/>
                <w:szCs w:val="21"/>
              </w:rPr>
            </w:pPr>
            <w:r w:rsidRPr="00DF2B1C">
              <w:rPr>
                <w:sz w:val="21"/>
                <w:szCs w:val="21"/>
              </w:rPr>
              <w:t>6.1.</w:t>
            </w:r>
          </w:p>
        </w:tc>
        <w:tc>
          <w:tcPr>
            <w:tcW w:w="2333" w:type="dxa"/>
            <w:gridSpan w:val="6"/>
            <w:tcBorders>
              <w:top w:val="nil"/>
              <w:left w:val="nil"/>
              <w:bottom w:val="nil"/>
              <w:right w:val="nil"/>
            </w:tcBorders>
          </w:tcPr>
          <w:p w:rsidR="008E2FDE" w:rsidRPr="00DF2B1C" w:rsidRDefault="008E2FDE" w:rsidP="007A72CB">
            <w:pPr>
              <w:pStyle w:val="ConsPlusNormal"/>
              <w:rPr>
                <w:sz w:val="21"/>
                <w:szCs w:val="21"/>
              </w:rPr>
            </w:pPr>
            <w:r w:rsidRPr="00DF2B1C">
              <w:rPr>
                <w:sz w:val="21"/>
                <w:szCs w:val="21"/>
              </w:rPr>
              <w:t xml:space="preserve">Использование целевых средств, выделенных </w:t>
            </w:r>
            <w:r w:rsidR="00AD50F2" w:rsidRPr="00DF2B1C">
              <w:rPr>
                <w:sz w:val="21"/>
                <w:szCs w:val="21"/>
              </w:rPr>
              <w:br/>
            </w:r>
            <w:r w:rsidRPr="00DF2B1C">
              <w:rPr>
                <w:sz w:val="21"/>
                <w:szCs w:val="21"/>
              </w:rPr>
              <w:t xml:space="preserve">из федерального бюджета </w:t>
            </w:r>
            <w:r w:rsidR="00AD50F2" w:rsidRPr="00DF2B1C">
              <w:rPr>
                <w:sz w:val="21"/>
                <w:szCs w:val="21"/>
              </w:rPr>
              <w:br/>
            </w:r>
            <w:r w:rsidRPr="00DF2B1C">
              <w:rPr>
                <w:sz w:val="21"/>
                <w:szCs w:val="21"/>
              </w:rPr>
              <w:t>на реализацию мероприятий по поддержке</w:t>
            </w:r>
            <w:r w:rsidR="00C0563A" w:rsidRPr="00DF2B1C">
              <w:rPr>
                <w:sz w:val="21"/>
                <w:szCs w:val="21"/>
              </w:rPr>
              <w:t xml:space="preserve"> соотечественников, проживающих</w:t>
            </w:r>
            <w:r w:rsidR="00C0563A" w:rsidRPr="00DF2B1C">
              <w:rPr>
                <w:sz w:val="21"/>
                <w:szCs w:val="21"/>
              </w:rPr>
              <w:br/>
            </w:r>
            <w:r w:rsidRPr="00DF2B1C">
              <w:rPr>
                <w:sz w:val="21"/>
                <w:szCs w:val="21"/>
              </w:rPr>
              <w:t>за рубежом</w:t>
            </w:r>
          </w:p>
        </w:tc>
        <w:tc>
          <w:tcPr>
            <w:tcW w:w="3401" w:type="dxa"/>
            <w:gridSpan w:val="4"/>
            <w:tcBorders>
              <w:top w:val="nil"/>
              <w:left w:val="nil"/>
              <w:bottom w:val="nil"/>
              <w:right w:val="nil"/>
            </w:tcBorders>
          </w:tcPr>
          <w:p w:rsidR="008E2FDE" w:rsidRPr="00DF2B1C" w:rsidRDefault="008E2FDE" w:rsidP="007A72CB">
            <w:pPr>
              <w:pStyle w:val="ConsPlusNormal"/>
              <w:rPr>
                <w:sz w:val="21"/>
                <w:szCs w:val="21"/>
              </w:rPr>
            </w:pPr>
            <w:r w:rsidRPr="00DF2B1C">
              <w:rPr>
                <w:sz w:val="21"/>
                <w:szCs w:val="21"/>
              </w:rPr>
              <w:t>по Российской Федерации, странам дальнего зарубежья, государствам - участникам СНГ, видам помощи</w:t>
            </w:r>
          </w:p>
        </w:tc>
        <w:tc>
          <w:tcPr>
            <w:tcW w:w="1701" w:type="dxa"/>
            <w:gridSpan w:val="7"/>
            <w:tcBorders>
              <w:top w:val="nil"/>
              <w:left w:val="nil"/>
              <w:bottom w:val="nil"/>
              <w:right w:val="nil"/>
            </w:tcBorders>
          </w:tcPr>
          <w:p w:rsidR="008E2FDE" w:rsidRPr="00DF2B1C" w:rsidRDefault="008E2FDE" w:rsidP="007A72CB">
            <w:pPr>
              <w:pStyle w:val="ConsPlusNormal"/>
              <w:rPr>
                <w:sz w:val="21"/>
                <w:szCs w:val="21"/>
              </w:rPr>
            </w:pPr>
            <w:r w:rsidRPr="00DF2B1C">
              <w:rPr>
                <w:sz w:val="21"/>
                <w:szCs w:val="21"/>
              </w:rPr>
              <w:t>ежеквартально</w:t>
            </w:r>
          </w:p>
        </w:tc>
        <w:tc>
          <w:tcPr>
            <w:tcW w:w="2133" w:type="dxa"/>
            <w:gridSpan w:val="6"/>
            <w:tcBorders>
              <w:top w:val="nil"/>
              <w:left w:val="nil"/>
              <w:bottom w:val="nil"/>
              <w:right w:val="nil"/>
            </w:tcBorders>
          </w:tcPr>
          <w:p w:rsidR="008E2FDE" w:rsidRPr="00DF2B1C" w:rsidRDefault="008E2FDE" w:rsidP="007A72CB">
            <w:pPr>
              <w:pStyle w:val="ConsPlusNormal"/>
              <w:rPr>
                <w:sz w:val="21"/>
                <w:szCs w:val="21"/>
              </w:rPr>
            </w:pPr>
            <w:r w:rsidRPr="00DF2B1C">
              <w:rPr>
                <w:sz w:val="21"/>
                <w:szCs w:val="21"/>
              </w:rPr>
              <w:t>на 15-й рабочий день после отчетного периода</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7A72CB">
            <w:pPr>
              <w:pStyle w:val="ConsPlusNormal"/>
              <w:jc w:val="center"/>
              <w:outlineLvl w:val="2"/>
            </w:pPr>
            <w:r w:rsidRPr="00EE77DA">
              <w:t>7. МИНОБОРОНЫ РОССИИ</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7A72CB">
            <w:pPr>
              <w:pStyle w:val="ConsPlusNormal"/>
              <w:jc w:val="center"/>
            </w:pPr>
            <w:r w:rsidRPr="00EE77DA">
              <w:t>Численность пенсионеров, в том числе инвалидов, состоящих на учете и получающих пенсию в Минобороны России</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EE77DA" w:rsidRDefault="008E2FDE" w:rsidP="007A72CB">
            <w:pPr>
              <w:pStyle w:val="ConsPlusNormal"/>
            </w:pPr>
            <w:r w:rsidRPr="00EE77DA">
              <w:t>7.1.</w:t>
            </w:r>
          </w:p>
        </w:tc>
        <w:tc>
          <w:tcPr>
            <w:tcW w:w="2333" w:type="dxa"/>
            <w:gridSpan w:val="6"/>
            <w:tcBorders>
              <w:top w:val="nil"/>
              <w:left w:val="nil"/>
              <w:bottom w:val="nil"/>
              <w:right w:val="nil"/>
            </w:tcBorders>
          </w:tcPr>
          <w:p w:rsidR="008E2FDE" w:rsidRPr="00EE77DA" w:rsidRDefault="008E2FDE" w:rsidP="007A72CB">
            <w:pPr>
              <w:pStyle w:val="ConsPlusNormal"/>
            </w:pPr>
            <w:r w:rsidRPr="00EE77DA">
              <w:t xml:space="preserve">Численность пенсионеров, </w:t>
            </w:r>
            <w:r w:rsidR="00AD50F2" w:rsidRPr="00EE77DA">
              <w:br/>
            </w:r>
            <w:r w:rsidRPr="00EE77DA">
              <w:t>в том числ</w:t>
            </w:r>
            <w:r w:rsidR="00C0563A" w:rsidRPr="00EE77DA">
              <w:t>е инвалидов, состоящих на учете</w:t>
            </w:r>
            <w:r w:rsidR="00C0563A" w:rsidRPr="00EE77DA">
              <w:br/>
              <w:t>и получающих пенсию</w:t>
            </w:r>
            <w:r w:rsidR="00C0563A" w:rsidRPr="00EE77DA">
              <w:br/>
            </w:r>
            <w:r w:rsidRPr="00EE77DA">
              <w:t>в Минобороны России</w:t>
            </w:r>
          </w:p>
        </w:tc>
        <w:tc>
          <w:tcPr>
            <w:tcW w:w="3401" w:type="dxa"/>
            <w:gridSpan w:val="4"/>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 федеральным округам, группам инвалидности</w:t>
            </w:r>
          </w:p>
        </w:tc>
        <w:tc>
          <w:tcPr>
            <w:tcW w:w="1701" w:type="dxa"/>
            <w:gridSpan w:val="7"/>
            <w:tcBorders>
              <w:top w:val="nil"/>
              <w:left w:val="nil"/>
              <w:bottom w:val="nil"/>
              <w:right w:val="nil"/>
            </w:tcBorders>
          </w:tcPr>
          <w:p w:rsidR="008E2FDE" w:rsidRPr="00EE77DA" w:rsidRDefault="008E2FDE" w:rsidP="007A72CB">
            <w:pPr>
              <w:pStyle w:val="ConsPlusNormal"/>
            </w:pPr>
            <w:r w:rsidRPr="00EE77DA">
              <w:t>ежегодно</w:t>
            </w:r>
          </w:p>
        </w:tc>
        <w:tc>
          <w:tcPr>
            <w:tcW w:w="2133" w:type="dxa"/>
            <w:gridSpan w:val="6"/>
            <w:tcBorders>
              <w:top w:val="nil"/>
              <w:left w:val="nil"/>
              <w:bottom w:val="nil"/>
              <w:right w:val="nil"/>
            </w:tcBorders>
          </w:tcPr>
          <w:p w:rsidR="008E2FDE" w:rsidRPr="00EE77DA" w:rsidRDefault="008E2FDE" w:rsidP="007A72CB">
            <w:pPr>
              <w:pStyle w:val="ConsPlusNormal"/>
            </w:pPr>
            <w:r w:rsidRPr="00EE77DA">
              <w:t>2 апреля</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Default="008E2FDE" w:rsidP="007A72CB">
            <w:pPr>
              <w:pStyle w:val="ConsPlusNormal"/>
              <w:jc w:val="both"/>
            </w:pPr>
            <w:r w:rsidRPr="00EE77DA">
              <w:t xml:space="preserve">(в ред. </w:t>
            </w:r>
            <w:hyperlink r:id="rId1040" w:history="1">
              <w:r w:rsidRPr="00EE77DA">
                <w:t>распоряжения</w:t>
              </w:r>
            </w:hyperlink>
            <w:r w:rsidRPr="00EE77DA">
              <w:t xml:space="preserve"> Правительства РФ от 26.01.2016 </w:t>
            </w:r>
            <w:r w:rsidR="00C56C9E">
              <w:t>№</w:t>
            </w:r>
            <w:r w:rsidRPr="00EE77DA">
              <w:t xml:space="preserve"> 84-р)</w:t>
            </w:r>
          </w:p>
          <w:p w:rsidR="00851157" w:rsidRDefault="00851157" w:rsidP="007A72CB">
            <w:pPr>
              <w:pStyle w:val="ConsPlusNormal"/>
              <w:jc w:val="both"/>
            </w:pPr>
          </w:p>
          <w:p w:rsidR="00851157" w:rsidRPr="00EE77DA" w:rsidRDefault="00851157" w:rsidP="007A72CB">
            <w:pPr>
              <w:pStyle w:val="ConsPlusNormal"/>
              <w:jc w:val="both"/>
            </w:pP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8E2FDE" w:rsidRPr="00EE77DA" w:rsidRDefault="008E2FDE" w:rsidP="007A72CB">
            <w:pPr>
              <w:pStyle w:val="ConsPlusNormal"/>
            </w:pPr>
            <w:r w:rsidRPr="00EE77DA">
              <w:t>7.2.</w:t>
            </w:r>
          </w:p>
        </w:tc>
        <w:tc>
          <w:tcPr>
            <w:tcW w:w="2333" w:type="dxa"/>
            <w:gridSpan w:val="6"/>
            <w:tcBorders>
              <w:top w:val="nil"/>
              <w:left w:val="nil"/>
              <w:bottom w:val="nil"/>
              <w:right w:val="nil"/>
            </w:tcBorders>
          </w:tcPr>
          <w:p w:rsidR="008E2FDE" w:rsidRPr="00EE77DA" w:rsidRDefault="008E2FDE" w:rsidP="007A72CB">
            <w:pPr>
              <w:pStyle w:val="ConsPlusNormal"/>
            </w:pPr>
            <w:r w:rsidRPr="00EE77DA">
              <w:t>Информация для ведения мониторинга оценки эффективности управления федеральным имуществом:</w:t>
            </w:r>
          </w:p>
        </w:tc>
        <w:tc>
          <w:tcPr>
            <w:tcW w:w="3401" w:type="dxa"/>
            <w:gridSpan w:val="4"/>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 федеральным округам, видам объектов</w:t>
            </w:r>
          </w:p>
        </w:tc>
        <w:tc>
          <w:tcPr>
            <w:tcW w:w="1701" w:type="dxa"/>
            <w:gridSpan w:val="7"/>
            <w:tcBorders>
              <w:top w:val="nil"/>
              <w:left w:val="nil"/>
              <w:bottom w:val="nil"/>
              <w:right w:val="nil"/>
            </w:tcBorders>
          </w:tcPr>
          <w:p w:rsidR="008E2FDE" w:rsidRPr="00EE77DA" w:rsidRDefault="008E2FDE" w:rsidP="007A72CB">
            <w:pPr>
              <w:pStyle w:val="ConsPlusNormal"/>
            </w:pPr>
            <w:r w:rsidRPr="00EE77DA">
              <w:t xml:space="preserve">2 раза в год (начиная </w:t>
            </w:r>
            <w:r w:rsidR="0018541C" w:rsidRPr="00EE77DA">
              <w:br/>
            </w:r>
            <w:r w:rsidRPr="00EE77DA">
              <w:t>с 2016 года)</w:t>
            </w:r>
          </w:p>
        </w:tc>
        <w:tc>
          <w:tcPr>
            <w:tcW w:w="2133" w:type="dxa"/>
            <w:gridSpan w:val="6"/>
            <w:tcBorders>
              <w:top w:val="nil"/>
              <w:left w:val="nil"/>
              <w:bottom w:val="nil"/>
              <w:right w:val="nil"/>
            </w:tcBorders>
          </w:tcPr>
          <w:p w:rsidR="008E2FDE" w:rsidRPr="00EE77DA" w:rsidRDefault="008E2FDE" w:rsidP="007A72CB">
            <w:pPr>
              <w:pStyle w:val="ConsPlusNormal"/>
            </w:pPr>
            <w:r w:rsidRPr="00EE77DA">
              <w:t>30 апреля,</w:t>
            </w:r>
          </w:p>
          <w:p w:rsidR="008E2FDE" w:rsidRPr="00EE77DA" w:rsidRDefault="008E2FDE" w:rsidP="007A72CB">
            <w:pPr>
              <w:pStyle w:val="ConsPlusNormal"/>
            </w:pPr>
            <w:r w:rsidRPr="00EE77DA">
              <w:t>30 сентября</w:t>
            </w:r>
          </w:p>
        </w:tc>
      </w:tr>
      <w:tr w:rsidR="00EE77DA" w:rsidRPr="00EE77DA" w:rsidTr="00910C05">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8E2FDE" w:rsidRPr="00EE77DA" w:rsidRDefault="008E2FDE" w:rsidP="007A72CB">
            <w:pPr>
              <w:spacing w:line="240" w:lineRule="auto"/>
            </w:pPr>
          </w:p>
        </w:tc>
        <w:tc>
          <w:tcPr>
            <w:tcW w:w="2333" w:type="dxa"/>
            <w:gridSpan w:val="6"/>
            <w:tcBorders>
              <w:top w:val="nil"/>
              <w:left w:val="nil"/>
              <w:bottom w:val="nil"/>
              <w:right w:val="nil"/>
            </w:tcBorders>
          </w:tcPr>
          <w:p w:rsidR="008E2FDE" w:rsidRPr="00EE77DA" w:rsidRDefault="008E2FDE" w:rsidP="007A72CB">
            <w:pPr>
              <w:pStyle w:val="ConsPlusNormal"/>
            </w:pPr>
            <w:r w:rsidRPr="00EE77DA">
              <w:t xml:space="preserve">количество объектов недвижимого имущества, переданных </w:t>
            </w:r>
            <w:r w:rsidR="00C0563A" w:rsidRPr="00EE77DA">
              <w:br/>
            </w:r>
            <w:r w:rsidRPr="00EE77DA">
              <w:t xml:space="preserve">из федеральной собственности </w:t>
            </w:r>
            <w:r w:rsidR="00C0563A" w:rsidRPr="00EE77DA">
              <w:br/>
            </w:r>
            <w:r w:rsidRPr="00EE77DA">
              <w:t xml:space="preserve">в собственность субъектов Российской Федерации </w:t>
            </w:r>
            <w:r w:rsidR="00A67ADC" w:rsidRPr="00EE77DA">
              <w:br/>
            </w:r>
            <w:r w:rsidRPr="00EE77DA">
              <w:t xml:space="preserve">и в муниципальную собственность; количество объектов недвижимости, принятых </w:t>
            </w:r>
            <w:r w:rsidR="00C0563A" w:rsidRPr="00EE77DA">
              <w:br/>
            </w:r>
            <w:r w:rsidRPr="00EE77DA">
              <w:t xml:space="preserve">в федеральную собственность </w:t>
            </w:r>
            <w:r w:rsidR="00C0563A" w:rsidRPr="00EE77DA">
              <w:br/>
            </w:r>
            <w:r w:rsidRPr="00EE77DA">
              <w:t xml:space="preserve">из собственности субъектов Российской Федерации </w:t>
            </w:r>
            <w:r w:rsidR="00A67ADC" w:rsidRPr="00EE77DA">
              <w:br/>
            </w:r>
            <w:r w:rsidRPr="00EE77DA">
              <w:t>и муниципальной собственности</w:t>
            </w:r>
          </w:p>
        </w:tc>
        <w:tc>
          <w:tcPr>
            <w:tcW w:w="3401" w:type="dxa"/>
            <w:gridSpan w:val="4"/>
            <w:tcBorders>
              <w:top w:val="nil"/>
              <w:left w:val="nil"/>
              <w:bottom w:val="nil"/>
              <w:right w:val="nil"/>
            </w:tcBorders>
          </w:tcPr>
          <w:p w:rsidR="008E2FDE" w:rsidRPr="00EE77DA" w:rsidRDefault="008E2FDE" w:rsidP="007A72CB">
            <w:pPr>
              <w:pStyle w:val="ConsPlusNormal"/>
              <w:jc w:val="both"/>
            </w:pPr>
          </w:p>
        </w:tc>
        <w:tc>
          <w:tcPr>
            <w:tcW w:w="1701" w:type="dxa"/>
            <w:gridSpan w:val="7"/>
            <w:tcBorders>
              <w:top w:val="nil"/>
              <w:left w:val="nil"/>
              <w:bottom w:val="nil"/>
              <w:right w:val="nil"/>
            </w:tcBorders>
          </w:tcPr>
          <w:p w:rsidR="008E2FDE" w:rsidRPr="00EE77DA" w:rsidRDefault="008E2FDE" w:rsidP="007A72CB">
            <w:pPr>
              <w:pStyle w:val="ConsPlusNormal"/>
              <w:jc w:val="both"/>
            </w:pPr>
          </w:p>
        </w:tc>
        <w:tc>
          <w:tcPr>
            <w:tcW w:w="2133" w:type="dxa"/>
            <w:gridSpan w:val="6"/>
            <w:tcBorders>
              <w:top w:val="nil"/>
              <w:left w:val="nil"/>
              <w:bottom w:val="nil"/>
              <w:right w:val="nil"/>
            </w:tcBorders>
          </w:tcPr>
          <w:p w:rsidR="008E2FDE" w:rsidRPr="00EE77DA" w:rsidRDefault="008E2FDE" w:rsidP="007A72CB">
            <w:pPr>
              <w:pStyle w:val="ConsPlusNormal"/>
              <w:jc w:val="both"/>
            </w:pPr>
          </w:p>
        </w:tc>
      </w:tr>
      <w:tr w:rsidR="00EE77DA" w:rsidRPr="00EE77DA" w:rsidTr="00910C05">
        <w:tblPrEx>
          <w:tblBorders>
            <w:left w:val="none" w:sz="0" w:space="0" w:color="auto"/>
            <w:right w:val="none" w:sz="0" w:space="0" w:color="auto"/>
            <w:insideH w:val="none" w:sz="0" w:space="0" w:color="auto"/>
            <w:insideV w:val="none" w:sz="0" w:space="0" w:color="auto"/>
          </w:tblBorders>
        </w:tblPrEx>
        <w:trPr>
          <w:trHeight w:val="444"/>
          <w:jc w:val="center"/>
        </w:trPr>
        <w:tc>
          <w:tcPr>
            <w:tcW w:w="10350" w:type="dxa"/>
            <w:gridSpan w:val="25"/>
            <w:tcBorders>
              <w:top w:val="nil"/>
              <w:left w:val="nil"/>
              <w:bottom w:val="nil"/>
              <w:right w:val="nil"/>
            </w:tcBorders>
          </w:tcPr>
          <w:p w:rsidR="00C0563A" w:rsidRPr="00EE77DA" w:rsidRDefault="008E2FDE" w:rsidP="007A72CB">
            <w:pPr>
              <w:pStyle w:val="ConsPlusNormal"/>
              <w:jc w:val="both"/>
            </w:pPr>
            <w:r w:rsidRPr="00EE77DA">
              <w:t xml:space="preserve">(п. 7.2 введен </w:t>
            </w:r>
            <w:hyperlink r:id="rId1041" w:history="1">
              <w:r w:rsidRPr="00EE77DA">
                <w:t>Постановлением</w:t>
              </w:r>
            </w:hyperlink>
            <w:r w:rsidRPr="00EE77DA">
              <w:t xml:space="preserve"> Правительства РФ от 29.01.2015 </w:t>
            </w:r>
            <w:r w:rsidR="00C56C9E">
              <w:t>№</w:t>
            </w:r>
            <w:r w:rsidR="00910C05">
              <w:t xml:space="preserve"> 72)</w:t>
            </w:r>
          </w:p>
        </w:tc>
      </w:tr>
      <w:tr w:rsidR="00EE77DA" w:rsidRPr="00EE77DA" w:rsidTr="00910C05">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7A72CB">
            <w:pPr>
              <w:pStyle w:val="ConsPlusNormal"/>
              <w:jc w:val="center"/>
              <w:outlineLvl w:val="2"/>
            </w:pPr>
            <w:r w:rsidRPr="00EE77DA">
              <w:t>8. МИНЮСТ РОССИИ</w:t>
            </w:r>
          </w:p>
        </w:tc>
      </w:tr>
      <w:tr w:rsidR="00EE77DA" w:rsidRPr="00DF2B1C"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DF2B1C" w:rsidRDefault="008E2FDE" w:rsidP="00851157">
            <w:pPr>
              <w:pStyle w:val="ConsPlusNormal"/>
              <w:spacing w:line="228" w:lineRule="auto"/>
              <w:jc w:val="center"/>
              <w:rPr>
                <w:sz w:val="21"/>
                <w:szCs w:val="21"/>
              </w:rPr>
            </w:pPr>
            <w:r w:rsidRPr="00DF2B1C">
              <w:rPr>
                <w:sz w:val="21"/>
                <w:szCs w:val="21"/>
              </w:rPr>
              <w:t>Нотариальная, адвокатская деятельность, государственная регистрация актов гражданского состояния</w:t>
            </w:r>
          </w:p>
        </w:tc>
      </w:tr>
      <w:tr w:rsidR="00EE77DA"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F2B1C" w:rsidRDefault="008E2FDE" w:rsidP="00851157">
            <w:pPr>
              <w:pStyle w:val="ConsPlusNormal"/>
              <w:spacing w:line="228" w:lineRule="auto"/>
              <w:rPr>
                <w:sz w:val="21"/>
                <w:szCs w:val="21"/>
              </w:rPr>
            </w:pPr>
            <w:r w:rsidRPr="00DF2B1C">
              <w:rPr>
                <w:sz w:val="21"/>
                <w:szCs w:val="21"/>
              </w:rPr>
              <w:t>8.1.</w:t>
            </w:r>
          </w:p>
        </w:tc>
        <w:tc>
          <w:tcPr>
            <w:tcW w:w="2333" w:type="dxa"/>
            <w:gridSpan w:val="6"/>
            <w:tcBorders>
              <w:top w:val="nil"/>
              <w:left w:val="nil"/>
              <w:bottom w:val="nil"/>
              <w:right w:val="nil"/>
            </w:tcBorders>
          </w:tcPr>
          <w:p w:rsidR="008E2FDE" w:rsidRPr="00DF2B1C" w:rsidRDefault="008E2FDE" w:rsidP="00851157">
            <w:pPr>
              <w:pStyle w:val="ConsPlusNormal"/>
              <w:spacing w:line="228" w:lineRule="auto"/>
              <w:rPr>
                <w:sz w:val="21"/>
                <w:szCs w:val="21"/>
              </w:rPr>
            </w:pPr>
            <w:r w:rsidRPr="00DF2B1C">
              <w:rPr>
                <w:sz w:val="21"/>
                <w:szCs w:val="21"/>
              </w:rPr>
              <w:t>Информация о нотариате</w:t>
            </w:r>
          </w:p>
        </w:tc>
        <w:tc>
          <w:tcPr>
            <w:tcW w:w="3401" w:type="dxa"/>
            <w:gridSpan w:val="4"/>
            <w:tcBorders>
              <w:top w:val="nil"/>
              <w:left w:val="nil"/>
              <w:bottom w:val="nil"/>
              <w:right w:val="nil"/>
            </w:tcBorders>
          </w:tcPr>
          <w:p w:rsidR="008E2FDE" w:rsidRPr="00DF2B1C" w:rsidRDefault="008E2FDE" w:rsidP="00851157">
            <w:pPr>
              <w:pStyle w:val="ConsPlusNormal"/>
              <w:spacing w:line="228" w:lineRule="auto"/>
              <w:rPr>
                <w:sz w:val="21"/>
                <w:szCs w:val="21"/>
              </w:rPr>
            </w:pPr>
            <w:r w:rsidRPr="00DF2B1C">
              <w:rPr>
                <w:sz w:val="21"/>
                <w:szCs w:val="21"/>
              </w:rPr>
              <w:t>по Российской Федерации, территориальным органам Минюста России, федеральным округам, возрасту, полу, стажу работы нотариусов</w:t>
            </w:r>
          </w:p>
        </w:tc>
        <w:tc>
          <w:tcPr>
            <w:tcW w:w="1701" w:type="dxa"/>
            <w:gridSpan w:val="7"/>
            <w:tcBorders>
              <w:top w:val="nil"/>
              <w:left w:val="nil"/>
              <w:bottom w:val="nil"/>
              <w:right w:val="nil"/>
            </w:tcBorders>
          </w:tcPr>
          <w:p w:rsidR="008E2FDE" w:rsidRPr="00DF2B1C" w:rsidRDefault="008E2FDE" w:rsidP="00851157">
            <w:pPr>
              <w:pStyle w:val="ConsPlusNormal"/>
              <w:spacing w:line="228" w:lineRule="auto"/>
              <w:rPr>
                <w:sz w:val="21"/>
                <w:szCs w:val="21"/>
              </w:rPr>
            </w:pPr>
            <w:r w:rsidRPr="00DF2B1C">
              <w:rPr>
                <w:sz w:val="21"/>
                <w:szCs w:val="21"/>
              </w:rPr>
              <w:t>ежегодно</w:t>
            </w:r>
          </w:p>
        </w:tc>
        <w:tc>
          <w:tcPr>
            <w:tcW w:w="2133" w:type="dxa"/>
            <w:gridSpan w:val="6"/>
            <w:tcBorders>
              <w:top w:val="nil"/>
              <w:left w:val="nil"/>
              <w:bottom w:val="nil"/>
              <w:right w:val="nil"/>
            </w:tcBorders>
          </w:tcPr>
          <w:p w:rsidR="008E2FDE" w:rsidRPr="00DF2B1C" w:rsidRDefault="00226E67" w:rsidP="00851157">
            <w:pPr>
              <w:pStyle w:val="ConsPlusNormal"/>
              <w:spacing w:line="228" w:lineRule="auto"/>
              <w:rPr>
                <w:sz w:val="21"/>
                <w:szCs w:val="21"/>
              </w:rPr>
            </w:pPr>
            <w:r w:rsidRPr="00DF2B1C">
              <w:rPr>
                <w:sz w:val="21"/>
                <w:szCs w:val="21"/>
              </w:rPr>
              <w:t>15 февраля</w:t>
            </w:r>
          </w:p>
        </w:tc>
      </w:tr>
      <w:tr w:rsidR="00EE77DA" w:rsidRPr="00DF2B1C"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DF2B1C" w:rsidRDefault="008E2FDE" w:rsidP="00851157">
            <w:pPr>
              <w:pStyle w:val="ConsPlusNormal"/>
              <w:spacing w:line="228" w:lineRule="auto"/>
              <w:jc w:val="both"/>
              <w:rPr>
                <w:sz w:val="21"/>
                <w:szCs w:val="21"/>
              </w:rPr>
            </w:pPr>
            <w:r w:rsidRPr="00DF2B1C">
              <w:rPr>
                <w:sz w:val="21"/>
                <w:szCs w:val="21"/>
              </w:rPr>
              <w:t xml:space="preserve">(в ред. </w:t>
            </w:r>
            <w:hyperlink r:id="rId1042" w:history="1">
              <w:r w:rsidRPr="00DF2B1C">
                <w:rPr>
                  <w:sz w:val="21"/>
                  <w:szCs w:val="21"/>
                </w:rPr>
                <w:t>распоряжени</w:t>
              </w:r>
              <w:r w:rsidR="00226E67" w:rsidRPr="00DF2B1C">
                <w:rPr>
                  <w:sz w:val="21"/>
                  <w:szCs w:val="21"/>
                </w:rPr>
                <w:t>й</w:t>
              </w:r>
            </w:hyperlink>
            <w:r w:rsidRPr="00DF2B1C">
              <w:rPr>
                <w:sz w:val="21"/>
                <w:szCs w:val="21"/>
              </w:rPr>
              <w:t xml:space="preserve"> Правительства РФ от 26.04.2012 </w:t>
            </w:r>
            <w:r w:rsidR="00226E67" w:rsidRPr="00DF2B1C">
              <w:rPr>
                <w:sz w:val="21"/>
                <w:szCs w:val="21"/>
              </w:rPr>
              <w:t>№</w:t>
            </w:r>
            <w:r w:rsidRPr="00DF2B1C">
              <w:rPr>
                <w:sz w:val="21"/>
                <w:szCs w:val="21"/>
              </w:rPr>
              <w:t xml:space="preserve"> 657-р</w:t>
            </w:r>
            <w:r w:rsidR="00226E67" w:rsidRPr="00DF2B1C">
              <w:rPr>
                <w:sz w:val="21"/>
                <w:szCs w:val="21"/>
              </w:rPr>
              <w:t>, от 15.10.2021 № 2909-р</w:t>
            </w:r>
            <w:r w:rsidRPr="00DF2B1C">
              <w:rPr>
                <w:sz w:val="21"/>
                <w:szCs w:val="21"/>
              </w:rPr>
              <w:t>)</w:t>
            </w:r>
          </w:p>
        </w:tc>
      </w:tr>
      <w:tr w:rsidR="00EE77DA"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F2B1C" w:rsidRDefault="008E2FDE" w:rsidP="00851157">
            <w:pPr>
              <w:pStyle w:val="ConsPlusNormal"/>
              <w:spacing w:line="228" w:lineRule="auto"/>
              <w:rPr>
                <w:sz w:val="21"/>
                <w:szCs w:val="21"/>
              </w:rPr>
            </w:pPr>
            <w:r w:rsidRPr="00DF2B1C">
              <w:rPr>
                <w:sz w:val="21"/>
                <w:szCs w:val="21"/>
              </w:rPr>
              <w:t>8.2.</w:t>
            </w:r>
          </w:p>
        </w:tc>
        <w:tc>
          <w:tcPr>
            <w:tcW w:w="2333" w:type="dxa"/>
            <w:gridSpan w:val="6"/>
            <w:tcBorders>
              <w:top w:val="nil"/>
              <w:left w:val="nil"/>
              <w:bottom w:val="nil"/>
              <w:right w:val="nil"/>
            </w:tcBorders>
          </w:tcPr>
          <w:p w:rsidR="008E2FDE" w:rsidRPr="00DF2B1C" w:rsidRDefault="00C0563A" w:rsidP="00851157">
            <w:pPr>
              <w:pStyle w:val="ConsPlusNormal"/>
              <w:spacing w:line="228" w:lineRule="auto"/>
              <w:rPr>
                <w:sz w:val="21"/>
                <w:szCs w:val="21"/>
              </w:rPr>
            </w:pPr>
            <w:r w:rsidRPr="00DF2B1C">
              <w:rPr>
                <w:sz w:val="21"/>
                <w:szCs w:val="21"/>
              </w:rPr>
              <w:t>Информация</w:t>
            </w:r>
            <w:r w:rsidRPr="00DF2B1C">
              <w:rPr>
                <w:sz w:val="21"/>
                <w:szCs w:val="21"/>
              </w:rPr>
              <w:br/>
            </w:r>
            <w:r w:rsidR="008E2FDE" w:rsidRPr="00DF2B1C">
              <w:rPr>
                <w:sz w:val="21"/>
                <w:szCs w:val="21"/>
              </w:rPr>
              <w:t>о финансовом обеспечении деятельности нотариусов</w:t>
            </w:r>
          </w:p>
        </w:tc>
        <w:tc>
          <w:tcPr>
            <w:tcW w:w="3401" w:type="dxa"/>
            <w:gridSpan w:val="4"/>
            <w:tcBorders>
              <w:top w:val="nil"/>
              <w:left w:val="nil"/>
              <w:bottom w:val="nil"/>
              <w:right w:val="nil"/>
            </w:tcBorders>
          </w:tcPr>
          <w:p w:rsidR="008E2FDE" w:rsidRPr="00DF2B1C" w:rsidRDefault="008E2FDE" w:rsidP="00851157">
            <w:pPr>
              <w:pStyle w:val="ConsPlusNormal"/>
              <w:spacing w:line="228" w:lineRule="auto"/>
              <w:rPr>
                <w:sz w:val="21"/>
                <w:szCs w:val="21"/>
              </w:rPr>
            </w:pPr>
            <w:r w:rsidRPr="00DF2B1C">
              <w:rPr>
                <w:sz w:val="21"/>
                <w:szCs w:val="21"/>
              </w:rPr>
              <w:t>по Российской Федерации, территориальным органам Минюста России, федеральным округам</w:t>
            </w:r>
          </w:p>
        </w:tc>
        <w:tc>
          <w:tcPr>
            <w:tcW w:w="1701" w:type="dxa"/>
            <w:gridSpan w:val="7"/>
            <w:tcBorders>
              <w:top w:val="nil"/>
              <w:left w:val="nil"/>
              <w:bottom w:val="nil"/>
              <w:right w:val="nil"/>
            </w:tcBorders>
          </w:tcPr>
          <w:p w:rsidR="008E2FDE" w:rsidRPr="00DF2B1C" w:rsidRDefault="008E2FDE" w:rsidP="00851157">
            <w:pPr>
              <w:pStyle w:val="ConsPlusNormal"/>
              <w:spacing w:line="228" w:lineRule="auto"/>
              <w:rPr>
                <w:sz w:val="21"/>
                <w:szCs w:val="21"/>
              </w:rPr>
            </w:pPr>
            <w:r w:rsidRPr="00DF2B1C">
              <w:rPr>
                <w:sz w:val="21"/>
                <w:szCs w:val="21"/>
              </w:rPr>
              <w:t>ежегодно</w:t>
            </w:r>
          </w:p>
        </w:tc>
        <w:tc>
          <w:tcPr>
            <w:tcW w:w="2133" w:type="dxa"/>
            <w:gridSpan w:val="6"/>
            <w:tcBorders>
              <w:top w:val="nil"/>
              <w:left w:val="nil"/>
              <w:bottom w:val="nil"/>
              <w:right w:val="nil"/>
            </w:tcBorders>
          </w:tcPr>
          <w:p w:rsidR="008E2FDE" w:rsidRPr="00DF2B1C" w:rsidRDefault="008E2FDE" w:rsidP="00851157">
            <w:pPr>
              <w:pStyle w:val="ConsPlusNormal"/>
              <w:spacing w:line="228" w:lineRule="auto"/>
              <w:rPr>
                <w:sz w:val="21"/>
                <w:szCs w:val="21"/>
              </w:rPr>
            </w:pPr>
            <w:r w:rsidRPr="00DF2B1C">
              <w:rPr>
                <w:sz w:val="21"/>
                <w:szCs w:val="21"/>
              </w:rPr>
              <w:t>1 сентября</w:t>
            </w:r>
          </w:p>
        </w:tc>
      </w:tr>
      <w:tr w:rsidR="00EE77DA" w:rsidRPr="00DF2B1C"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DF2B1C" w:rsidRDefault="008E2FDE" w:rsidP="007A72CB">
            <w:pPr>
              <w:pStyle w:val="ConsPlusNormal"/>
              <w:jc w:val="both"/>
              <w:rPr>
                <w:sz w:val="21"/>
                <w:szCs w:val="21"/>
              </w:rPr>
            </w:pPr>
            <w:r w:rsidRPr="00DF2B1C">
              <w:rPr>
                <w:sz w:val="21"/>
                <w:szCs w:val="21"/>
              </w:rPr>
              <w:t xml:space="preserve">(в ред. распоряжений Правительства РФ от 26.04.2012 </w:t>
            </w:r>
            <w:hyperlink r:id="rId1043" w:history="1">
              <w:r w:rsidR="00C56C9E" w:rsidRPr="00DF2B1C">
                <w:rPr>
                  <w:sz w:val="21"/>
                  <w:szCs w:val="21"/>
                </w:rPr>
                <w:t>№</w:t>
              </w:r>
              <w:r w:rsidRPr="00DF2B1C">
                <w:rPr>
                  <w:sz w:val="21"/>
                  <w:szCs w:val="21"/>
                </w:rPr>
                <w:t xml:space="preserve"> 657-р</w:t>
              </w:r>
            </w:hyperlink>
            <w:r w:rsidRPr="00DF2B1C">
              <w:rPr>
                <w:sz w:val="21"/>
                <w:szCs w:val="21"/>
              </w:rPr>
              <w:t xml:space="preserve">, от 01.03.2013 </w:t>
            </w:r>
            <w:hyperlink r:id="rId1044" w:history="1">
              <w:r w:rsidR="00C56C9E" w:rsidRPr="00DF2B1C">
                <w:rPr>
                  <w:sz w:val="21"/>
                  <w:szCs w:val="21"/>
                </w:rPr>
                <w:t>№</w:t>
              </w:r>
              <w:r w:rsidRPr="00DF2B1C">
                <w:rPr>
                  <w:sz w:val="21"/>
                  <w:szCs w:val="21"/>
                </w:rPr>
                <w:t xml:space="preserve"> 285-р</w:t>
              </w:r>
            </w:hyperlink>
            <w:r w:rsidRPr="00DF2B1C">
              <w:rPr>
                <w:sz w:val="21"/>
                <w:szCs w:val="21"/>
              </w:rPr>
              <w:t>)</w:t>
            </w:r>
          </w:p>
          <w:p w:rsidR="00C0563A" w:rsidRPr="00DF2B1C" w:rsidRDefault="00C0563A" w:rsidP="007A72CB">
            <w:pPr>
              <w:pStyle w:val="ConsPlusNormal"/>
              <w:jc w:val="both"/>
              <w:rPr>
                <w:sz w:val="21"/>
                <w:szCs w:val="21"/>
              </w:rPr>
            </w:pPr>
          </w:p>
        </w:tc>
      </w:tr>
      <w:tr w:rsidR="00EE77DA"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F2B1C" w:rsidRDefault="008E2FDE" w:rsidP="007A72CB">
            <w:pPr>
              <w:pStyle w:val="ConsPlusNormal"/>
              <w:rPr>
                <w:sz w:val="21"/>
                <w:szCs w:val="21"/>
              </w:rPr>
            </w:pPr>
            <w:r w:rsidRPr="00DF2B1C">
              <w:rPr>
                <w:sz w:val="21"/>
                <w:szCs w:val="21"/>
              </w:rPr>
              <w:t>8.3.</w:t>
            </w:r>
          </w:p>
        </w:tc>
        <w:tc>
          <w:tcPr>
            <w:tcW w:w="2333" w:type="dxa"/>
            <w:gridSpan w:val="6"/>
            <w:tcBorders>
              <w:top w:val="nil"/>
              <w:left w:val="nil"/>
              <w:bottom w:val="nil"/>
              <w:right w:val="nil"/>
            </w:tcBorders>
          </w:tcPr>
          <w:p w:rsidR="008E2FDE" w:rsidRPr="00DF2B1C" w:rsidRDefault="008E2FDE" w:rsidP="007A72CB">
            <w:pPr>
              <w:pStyle w:val="ConsPlusNormal"/>
              <w:rPr>
                <w:sz w:val="21"/>
                <w:szCs w:val="21"/>
              </w:rPr>
            </w:pPr>
            <w:r w:rsidRPr="00DF2B1C">
              <w:rPr>
                <w:sz w:val="21"/>
                <w:szCs w:val="21"/>
              </w:rPr>
              <w:t xml:space="preserve">Информация </w:t>
            </w:r>
            <w:r w:rsidR="00C0563A" w:rsidRPr="00DF2B1C">
              <w:rPr>
                <w:sz w:val="21"/>
                <w:szCs w:val="21"/>
              </w:rPr>
              <w:br/>
            </w:r>
            <w:r w:rsidRPr="00DF2B1C">
              <w:rPr>
                <w:sz w:val="21"/>
                <w:szCs w:val="21"/>
              </w:rPr>
              <w:t>об адвокатуре</w:t>
            </w:r>
          </w:p>
        </w:tc>
        <w:tc>
          <w:tcPr>
            <w:tcW w:w="3401" w:type="dxa"/>
            <w:gridSpan w:val="4"/>
            <w:tcBorders>
              <w:top w:val="nil"/>
              <w:left w:val="nil"/>
              <w:bottom w:val="nil"/>
              <w:right w:val="nil"/>
            </w:tcBorders>
          </w:tcPr>
          <w:p w:rsidR="008E2FDE" w:rsidRPr="00DF2B1C" w:rsidRDefault="008E2FDE" w:rsidP="007A72CB">
            <w:pPr>
              <w:pStyle w:val="ConsPlusNormal"/>
              <w:rPr>
                <w:sz w:val="21"/>
                <w:szCs w:val="21"/>
              </w:rPr>
            </w:pPr>
            <w:r w:rsidRPr="00DF2B1C">
              <w:rPr>
                <w:sz w:val="21"/>
                <w:szCs w:val="21"/>
              </w:rPr>
              <w:t>по Российской Федерации, территориальным органам Минюста России, федеральным округам</w:t>
            </w:r>
          </w:p>
        </w:tc>
        <w:tc>
          <w:tcPr>
            <w:tcW w:w="1701" w:type="dxa"/>
            <w:gridSpan w:val="7"/>
            <w:tcBorders>
              <w:top w:val="nil"/>
              <w:left w:val="nil"/>
              <w:bottom w:val="nil"/>
              <w:right w:val="nil"/>
            </w:tcBorders>
          </w:tcPr>
          <w:p w:rsidR="008E2FDE" w:rsidRPr="00DF2B1C" w:rsidRDefault="008E2FDE" w:rsidP="007A72CB">
            <w:pPr>
              <w:pStyle w:val="ConsPlusNormal"/>
              <w:rPr>
                <w:sz w:val="21"/>
                <w:szCs w:val="21"/>
              </w:rPr>
            </w:pPr>
            <w:r w:rsidRPr="00DF2B1C">
              <w:rPr>
                <w:sz w:val="21"/>
                <w:szCs w:val="21"/>
              </w:rPr>
              <w:t>2 раза в год</w:t>
            </w:r>
          </w:p>
        </w:tc>
        <w:tc>
          <w:tcPr>
            <w:tcW w:w="2133" w:type="dxa"/>
            <w:gridSpan w:val="6"/>
            <w:tcBorders>
              <w:top w:val="nil"/>
              <w:left w:val="nil"/>
              <w:bottom w:val="nil"/>
              <w:right w:val="nil"/>
            </w:tcBorders>
          </w:tcPr>
          <w:p w:rsidR="008E2FDE" w:rsidRPr="00DF2B1C" w:rsidRDefault="008E2FDE" w:rsidP="007A72CB">
            <w:pPr>
              <w:pStyle w:val="ConsPlusNormal"/>
              <w:rPr>
                <w:sz w:val="21"/>
                <w:szCs w:val="21"/>
              </w:rPr>
            </w:pPr>
            <w:r w:rsidRPr="00DF2B1C">
              <w:rPr>
                <w:sz w:val="21"/>
                <w:szCs w:val="21"/>
              </w:rPr>
              <w:t>1 сентября,</w:t>
            </w:r>
          </w:p>
          <w:p w:rsidR="008E2FDE" w:rsidRPr="00DF2B1C" w:rsidRDefault="00226E67" w:rsidP="007A72CB">
            <w:pPr>
              <w:pStyle w:val="ConsPlusNormal"/>
              <w:rPr>
                <w:sz w:val="21"/>
                <w:szCs w:val="21"/>
              </w:rPr>
            </w:pPr>
            <w:r w:rsidRPr="00DF2B1C">
              <w:rPr>
                <w:sz w:val="21"/>
                <w:szCs w:val="21"/>
              </w:rPr>
              <w:t>15 февраля</w:t>
            </w:r>
          </w:p>
        </w:tc>
      </w:tr>
      <w:tr w:rsidR="00226E67" w:rsidRPr="00DF2B1C" w:rsidTr="004B3C00">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26E67" w:rsidRPr="00DF2B1C" w:rsidRDefault="00226E67" w:rsidP="007A72CB">
            <w:pPr>
              <w:pStyle w:val="ConsPlusNormal"/>
              <w:jc w:val="both"/>
              <w:rPr>
                <w:sz w:val="21"/>
                <w:szCs w:val="21"/>
              </w:rPr>
            </w:pPr>
            <w:r w:rsidRPr="00DF2B1C">
              <w:rPr>
                <w:sz w:val="21"/>
                <w:szCs w:val="21"/>
              </w:rPr>
              <w:t>(в ред. распоряжения Правительства РФ от 15.10.2021 № 2909-р)</w:t>
            </w:r>
          </w:p>
        </w:tc>
      </w:tr>
      <w:tr w:rsidR="00EE77DA"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DF2B1C" w:rsidRDefault="008E2FDE" w:rsidP="007A72CB">
            <w:pPr>
              <w:pStyle w:val="ConsPlusNormal"/>
              <w:rPr>
                <w:sz w:val="21"/>
                <w:szCs w:val="21"/>
              </w:rPr>
            </w:pPr>
            <w:r w:rsidRPr="00DF2B1C">
              <w:rPr>
                <w:sz w:val="21"/>
                <w:szCs w:val="21"/>
              </w:rPr>
              <w:t>8.4.</w:t>
            </w:r>
          </w:p>
        </w:tc>
        <w:tc>
          <w:tcPr>
            <w:tcW w:w="2333" w:type="dxa"/>
            <w:gridSpan w:val="6"/>
            <w:tcBorders>
              <w:top w:val="nil"/>
              <w:left w:val="nil"/>
              <w:bottom w:val="nil"/>
              <w:right w:val="nil"/>
            </w:tcBorders>
          </w:tcPr>
          <w:p w:rsidR="008E2FDE" w:rsidRPr="00DF2B1C" w:rsidRDefault="008E2FDE" w:rsidP="007A72CB">
            <w:pPr>
              <w:pStyle w:val="ConsPlusNormal"/>
              <w:rPr>
                <w:sz w:val="21"/>
                <w:szCs w:val="21"/>
              </w:rPr>
            </w:pPr>
            <w:r w:rsidRPr="00DF2B1C">
              <w:rPr>
                <w:sz w:val="21"/>
                <w:szCs w:val="21"/>
              </w:rPr>
              <w:t xml:space="preserve">Информация </w:t>
            </w:r>
            <w:r w:rsidR="00A67ADC" w:rsidRPr="00DF2B1C">
              <w:rPr>
                <w:sz w:val="21"/>
                <w:szCs w:val="21"/>
              </w:rPr>
              <w:br/>
            </w:r>
            <w:r w:rsidRPr="00DF2B1C">
              <w:rPr>
                <w:sz w:val="21"/>
                <w:szCs w:val="21"/>
              </w:rPr>
              <w:t>о государственной регистрации актов гражданского состояния и органах, осуществляющих регистрацию актов гражданского состояния</w:t>
            </w:r>
          </w:p>
          <w:p w:rsidR="00A67ADC" w:rsidRPr="00DF2B1C" w:rsidRDefault="00A67ADC" w:rsidP="007A72CB">
            <w:pPr>
              <w:pStyle w:val="ConsPlusNormal"/>
              <w:rPr>
                <w:sz w:val="21"/>
                <w:szCs w:val="21"/>
              </w:rPr>
            </w:pPr>
          </w:p>
        </w:tc>
        <w:tc>
          <w:tcPr>
            <w:tcW w:w="3401" w:type="dxa"/>
            <w:gridSpan w:val="4"/>
            <w:tcBorders>
              <w:top w:val="nil"/>
              <w:left w:val="nil"/>
              <w:bottom w:val="nil"/>
              <w:right w:val="nil"/>
            </w:tcBorders>
          </w:tcPr>
          <w:p w:rsidR="008E2FDE" w:rsidRPr="00DF2B1C" w:rsidRDefault="008E2FDE" w:rsidP="007A72CB">
            <w:pPr>
              <w:pStyle w:val="ConsPlusNormal"/>
              <w:rPr>
                <w:sz w:val="21"/>
                <w:szCs w:val="21"/>
              </w:rPr>
            </w:pPr>
            <w:r w:rsidRPr="00DF2B1C">
              <w:rPr>
                <w:sz w:val="21"/>
                <w:szCs w:val="21"/>
              </w:rPr>
              <w:t>по Российской Федерации, территориальным органам Минюста России, федеральным округам</w:t>
            </w:r>
          </w:p>
        </w:tc>
        <w:tc>
          <w:tcPr>
            <w:tcW w:w="1701" w:type="dxa"/>
            <w:gridSpan w:val="7"/>
            <w:tcBorders>
              <w:top w:val="nil"/>
              <w:left w:val="nil"/>
              <w:bottom w:val="nil"/>
              <w:right w:val="nil"/>
            </w:tcBorders>
          </w:tcPr>
          <w:p w:rsidR="008E2FDE" w:rsidRPr="00DF2B1C" w:rsidRDefault="008E2FDE" w:rsidP="007A72CB">
            <w:pPr>
              <w:pStyle w:val="ConsPlusNormal"/>
              <w:rPr>
                <w:sz w:val="21"/>
                <w:szCs w:val="21"/>
              </w:rPr>
            </w:pPr>
            <w:r w:rsidRPr="00DF2B1C">
              <w:rPr>
                <w:sz w:val="21"/>
                <w:szCs w:val="21"/>
              </w:rPr>
              <w:t>ежегодно</w:t>
            </w:r>
          </w:p>
        </w:tc>
        <w:tc>
          <w:tcPr>
            <w:tcW w:w="2133" w:type="dxa"/>
            <w:gridSpan w:val="6"/>
            <w:tcBorders>
              <w:top w:val="nil"/>
              <w:left w:val="nil"/>
              <w:bottom w:val="nil"/>
              <w:right w:val="nil"/>
            </w:tcBorders>
          </w:tcPr>
          <w:p w:rsidR="008E2FDE" w:rsidRPr="00DF2B1C" w:rsidRDefault="008E2FDE" w:rsidP="007A72CB">
            <w:pPr>
              <w:pStyle w:val="ConsPlusNormal"/>
              <w:rPr>
                <w:sz w:val="21"/>
                <w:szCs w:val="21"/>
              </w:rPr>
            </w:pPr>
            <w:r w:rsidRPr="00DF2B1C">
              <w:rPr>
                <w:sz w:val="21"/>
                <w:szCs w:val="21"/>
              </w:rPr>
              <w:t>17 марта</w:t>
            </w:r>
          </w:p>
        </w:tc>
      </w:tr>
      <w:tr w:rsidR="002E475F" w:rsidRPr="00EE77DA" w:rsidTr="002E475F">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8.5.</w:t>
            </w:r>
          </w:p>
        </w:tc>
        <w:tc>
          <w:tcPr>
            <w:tcW w:w="9568" w:type="dxa"/>
            <w:gridSpan w:val="23"/>
            <w:tcBorders>
              <w:top w:val="nil"/>
              <w:left w:val="nil"/>
              <w:bottom w:val="nil"/>
              <w:right w:val="nil"/>
            </w:tcBorders>
          </w:tcPr>
          <w:p w:rsidR="002E475F" w:rsidRPr="00EE77DA" w:rsidRDefault="002E475F" w:rsidP="007A72CB">
            <w:pPr>
              <w:pStyle w:val="ConsPlusNormal"/>
            </w:pPr>
            <w:r w:rsidRPr="007B5C52">
              <w:t>Исключен. - Распоряжение Правительства РФ от 16.12.2023 № 3702-р</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7A72CB">
            <w:pPr>
              <w:pStyle w:val="ConsPlusNormal"/>
              <w:jc w:val="center"/>
              <w:outlineLvl w:val="2"/>
            </w:pPr>
            <w:r w:rsidRPr="00EE77DA">
              <w:t>9. РОСРЕЕСТР</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7A72CB">
            <w:pPr>
              <w:pStyle w:val="ConsPlusNormal"/>
              <w:jc w:val="center"/>
            </w:pPr>
            <w:r w:rsidRPr="00EE77DA">
              <w:t xml:space="preserve">(в ред. </w:t>
            </w:r>
            <w:hyperlink r:id="rId1045" w:history="1">
              <w:r w:rsidRPr="00EE77DA">
                <w:t>распоряжения</w:t>
              </w:r>
            </w:hyperlink>
            <w:r w:rsidRPr="00EE77DA">
              <w:t xml:space="preserve"> Правительства РФ от 29.07.2010 </w:t>
            </w:r>
            <w:r w:rsidR="00C56C9E">
              <w:t>№</w:t>
            </w:r>
            <w:r w:rsidRPr="00EE77DA">
              <w:t xml:space="preserve"> 1280-р)</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EE77DA" w:rsidRDefault="008E2FDE" w:rsidP="007A72CB">
            <w:pPr>
              <w:pStyle w:val="ConsPlusNormal"/>
              <w:jc w:val="center"/>
            </w:pPr>
            <w:r w:rsidRPr="00EE77DA">
              <w:t>Государственная регистрация прав на недвижимое имущество и сделок с ним</w:t>
            </w:r>
            <w:r w:rsidR="00C0563A" w:rsidRPr="00EE77DA">
              <w:t>.</w:t>
            </w:r>
            <w:r w:rsidRPr="00EE77DA">
              <w:t xml:space="preserve"> </w:t>
            </w:r>
            <w:r w:rsidR="00C0563A" w:rsidRPr="00EE77DA">
              <w:br/>
            </w:r>
            <w:r w:rsidRPr="00EE77DA">
              <w:t>Наличие земель и их использование</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EE77DA" w:rsidRDefault="008E2FDE" w:rsidP="007A72CB">
            <w:pPr>
              <w:pStyle w:val="ConsPlusNormal"/>
            </w:pPr>
            <w:r w:rsidRPr="00EE77DA">
              <w:t>9.1.</w:t>
            </w:r>
          </w:p>
        </w:tc>
        <w:tc>
          <w:tcPr>
            <w:tcW w:w="2333" w:type="dxa"/>
            <w:gridSpan w:val="6"/>
            <w:tcBorders>
              <w:top w:val="nil"/>
              <w:left w:val="nil"/>
              <w:bottom w:val="nil"/>
              <w:right w:val="nil"/>
            </w:tcBorders>
          </w:tcPr>
          <w:p w:rsidR="008E2FDE" w:rsidRPr="004C0A55" w:rsidRDefault="008E2FDE" w:rsidP="007A72CB">
            <w:pPr>
              <w:pStyle w:val="ConsPlusNormal"/>
              <w:rPr>
                <w:color w:val="000000" w:themeColor="text1"/>
              </w:rPr>
            </w:pPr>
            <w:r w:rsidRPr="004C0A55">
              <w:rPr>
                <w:color w:val="000000" w:themeColor="text1"/>
              </w:rPr>
              <w:t>Информация о г</w:t>
            </w:r>
            <w:r w:rsidR="00106262" w:rsidRPr="004C0A55">
              <w:rPr>
                <w:color w:val="000000" w:themeColor="text1"/>
              </w:rPr>
              <w:t>осударственной регистрации прав</w:t>
            </w:r>
          </w:p>
        </w:tc>
        <w:tc>
          <w:tcPr>
            <w:tcW w:w="3401" w:type="dxa"/>
            <w:gridSpan w:val="4"/>
            <w:tcBorders>
              <w:top w:val="nil"/>
              <w:left w:val="nil"/>
              <w:bottom w:val="nil"/>
              <w:right w:val="nil"/>
            </w:tcBorders>
          </w:tcPr>
          <w:p w:rsidR="008E2FDE" w:rsidRPr="004C0A55" w:rsidRDefault="008E2FDE" w:rsidP="007A72CB">
            <w:pPr>
              <w:pStyle w:val="ConsPlusNormal"/>
              <w:rPr>
                <w:color w:val="000000" w:themeColor="text1"/>
              </w:rPr>
            </w:pPr>
          </w:p>
        </w:tc>
        <w:tc>
          <w:tcPr>
            <w:tcW w:w="1701" w:type="dxa"/>
            <w:gridSpan w:val="7"/>
            <w:tcBorders>
              <w:top w:val="nil"/>
              <w:left w:val="nil"/>
              <w:bottom w:val="nil"/>
              <w:right w:val="nil"/>
            </w:tcBorders>
          </w:tcPr>
          <w:p w:rsidR="008E2FDE" w:rsidRPr="004C0A55" w:rsidRDefault="008E2FDE" w:rsidP="007A72CB">
            <w:pPr>
              <w:pStyle w:val="ConsPlusNormal"/>
              <w:rPr>
                <w:color w:val="000000" w:themeColor="text1"/>
              </w:rPr>
            </w:pPr>
          </w:p>
        </w:tc>
        <w:tc>
          <w:tcPr>
            <w:tcW w:w="2133" w:type="dxa"/>
            <w:gridSpan w:val="6"/>
            <w:tcBorders>
              <w:top w:val="nil"/>
              <w:left w:val="nil"/>
              <w:bottom w:val="nil"/>
              <w:right w:val="nil"/>
            </w:tcBorders>
          </w:tcPr>
          <w:p w:rsidR="008E2FDE" w:rsidRPr="004C0A55" w:rsidRDefault="008E2FDE" w:rsidP="007A72CB">
            <w:pPr>
              <w:pStyle w:val="ConsPlusNormal"/>
              <w:rPr>
                <w:color w:val="000000" w:themeColor="text1"/>
              </w:rPr>
            </w:pPr>
          </w:p>
        </w:tc>
      </w:tr>
      <w:tr w:rsidR="00106262"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106262" w:rsidRPr="00EE77DA" w:rsidRDefault="00106262" w:rsidP="007A72CB">
            <w:pPr>
              <w:pStyle w:val="ConsPlusNormal"/>
            </w:pPr>
          </w:p>
        </w:tc>
        <w:tc>
          <w:tcPr>
            <w:tcW w:w="2333" w:type="dxa"/>
            <w:gridSpan w:val="6"/>
            <w:tcBorders>
              <w:top w:val="nil"/>
              <w:left w:val="nil"/>
              <w:bottom w:val="nil"/>
              <w:right w:val="nil"/>
            </w:tcBorders>
          </w:tcPr>
          <w:p w:rsidR="00106262" w:rsidRPr="004C0A55" w:rsidRDefault="00106262" w:rsidP="007A72CB">
            <w:pPr>
              <w:pStyle w:val="ConsPlusNormal"/>
              <w:rPr>
                <w:color w:val="000000" w:themeColor="text1"/>
              </w:rPr>
            </w:pPr>
            <w:r w:rsidRPr="004C0A55">
              <w:rPr>
                <w:color w:val="000000" w:themeColor="text1"/>
              </w:rPr>
              <w:t xml:space="preserve">на недвижимое имущество и сделок </w:t>
            </w:r>
            <w:r w:rsidRPr="004C0A55">
              <w:rPr>
                <w:color w:val="000000" w:themeColor="text1"/>
              </w:rPr>
              <w:br/>
              <w:t>с ним</w:t>
            </w:r>
          </w:p>
        </w:tc>
        <w:tc>
          <w:tcPr>
            <w:tcW w:w="3401" w:type="dxa"/>
            <w:gridSpan w:val="4"/>
            <w:tcBorders>
              <w:top w:val="nil"/>
              <w:left w:val="nil"/>
              <w:bottom w:val="nil"/>
              <w:right w:val="nil"/>
            </w:tcBorders>
          </w:tcPr>
          <w:p w:rsidR="00106262" w:rsidRPr="004C0A55" w:rsidRDefault="00106262" w:rsidP="007A72CB">
            <w:pPr>
              <w:pStyle w:val="ConsPlusNormal"/>
              <w:rPr>
                <w:color w:val="000000" w:themeColor="text1"/>
              </w:rPr>
            </w:pPr>
            <w:r w:rsidRPr="004C0A55">
              <w:rPr>
                <w:color w:val="000000" w:themeColor="text1"/>
              </w:rPr>
              <w:t>по Российской Федерации, территориальным органам Росреестра, федеральным округам</w:t>
            </w:r>
          </w:p>
        </w:tc>
        <w:tc>
          <w:tcPr>
            <w:tcW w:w="1701" w:type="dxa"/>
            <w:gridSpan w:val="7"/>
            <w:tcBorders>
              <w:top w:val="nil"/>
              <w:left w:val="nil"/>
              <w:bottom w:val="nil"/>
              <w:right w:val="nil"/>
            </w:tcBorders>
          </w:tcPr>
          <w:p w:rsidR="00106262" w:rsidRPr="004C0A55" w:rsidRDefault="00106262" w:rsidP="007A72CB">
            <w:pPr>
              <w:pStyle w:val="ConsPlusNormal"/>
              <w:rPr>
                <w:color w:val="000000" w:themeColor="text1"/>
              </w:rPr>
            </w:pPr>
            <w:r w:rsidRPr="004C0A55">
              <w:rPr>
                <w:color w:val="000000" w:themeColor="text1"/>
              </w:rPr>
              <w:t>2 раза в год</w:t>
            </w:r>
          </w:p>
        </w:tc>
        <w:tc>
          <w:tcPr>
            <w:tcW w:w="2133" w:type="dxa"/>
            <w:gridSpan w:val="6"/>
            <w:tcBorders>
              <w:top w:val="nil"/>
              <w:left w:val="nil"/>
              <w:bottom w:val="nil"/>
              <w:right w:val="nil"/>
            </w:tcBorders>
          </w:tcPr>
          <w:p w:rsidR="00106262" w:rsidRPr="004C0A55" w:rsidRDefault="00106262" w:rsidP="007A72CB">
            <w:pPr>
              <w:pStyle w:val="ConsPlusNormal"/>
              <w:rPr>
                <w:color w:val="000000" w:themeColor="text1"/>
              </w:rPr>
            </w:pPr>
            <w:r w:rsidRPr="004C0A55">
              <w:rPr>
                <w:color w:val="000000" w:themeColor="text1"/>
              </w:rPr>
              <w:t>1 сентября,</w:t>
            </w:r>
          </w:p>
          <w:p w:rsidR="00106262" w:rsidRPr="004C0A55" w:rsidRDefault="00106262" w:rsidP="007A72CB">
            <w:pPr>
              <w:pStyle w:val="ConsPlusNormal"/>
              <w:rPr>
                <w:color w:val="000000" w:themeColor="text1"/>
              </w:rPr>
            </w:pPr>
            <w:r w:rsidRPr="004C0A55">
              <w:rPr>
                <w:color w:val="000000" w:themeColor="text1"/>
              </w:rPr>
              <w:t>3 марта</w:t>
            </w:r>
          </w:p>
        </w:tc>
      </w:tr>
      <w:tr w:rsidR="00106262"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106262" w:rsidRPr="00EE77DA" w:rsidRDefault="00106262" w:rsidP="007A72CB">
            <w:pPr>
              <w:pStyle w:val="ConsPlusNormal"/>
            </w:pPr>
          </w:p>
        </w:tc>
        <w:tc>
          <w:tcPr>
            <w:tcW w:w="2333" w:type="dxa"/>
            <w:gridSpan w:val="6"/>
            <w:tcBorders>
              <w:top w:val="nil"/>
              <w:left w:val="nil"/>
              <w:bottom w:val="nil"/>
              <w:right w:val="nil"/>
            </w:tcBorders>
          </w:tcPr>
          <w:p w:rsidR="00106262" w:rsidRPr="004C0A55" w:rsidRDefault="00106262" w:rsidP="007A72CB">
            <w:pPr>
              <w:autoSpaceDE w:val="0"/>
              <w:autoSpaceDN w:val="0"/>
              <w:adjustRightInd w:val="0"/>
              <w:spacing w:after="0" w:line="240" w:lineRule="auto"/>
              <w:rPr>
                <w:color w:val="000000" w:themeColor="text1"/>
                <w:szCs w:val="26"/>
              </w:rPr>
            </w:pPr>
            <w:r w:rsidRPr="004C0A55">
              <w:rPr>
                <w:color w:val="000000" w:themeColor="text1"/>
                <w:szCs w:val="26"/>
              </w:rPr>
              <w:t>на основании договоров купли-продажи (договоров аренды) земельных участков</w:t>
            </w:r>
          </w:p>
        </w:tc>
        <w:tc>
          <w:tcPr>
            <w:tcW w:w="3401" w:type="dxa"/>
            <w:gridSpan w:val="4"/>
            <w:tcBorders>
              <w:top w:val="nil"/>
              <w:left w:val="nil"/>
              <w:bottom w:val="nil"/>
              <w:right w:val="nil"/>
            </w:tcBorders>
          </w:tcPr>
          <w:p w:rsidR="00106262" w:rsidRPr="004C0A55" w:rsidRDefault="00106262" w:rsidP="007A72CB">
            <w:pPr>
              <w:autoSpaceDE w:val="0"/>
              <w:autoSpaceDN w:val="0"/>
              <w:adjustRightInd w:val="0"/>
              <w:spacing w:after="0" w:line="240" w:lineRule="auto"/>
              <w:rPr>
                <w:color w:val="000000" w:themeColor="text1"/>
                <w:szCs w:val="26"/>
              </w:rPr>
            </w:pPr>
            <w:r w:rsidRPr="004C0A55">
              <w:rPr>
                <w:color w:val="000000" w:themeColor="text1"/>
                <w:szCs w:val="26"/>
              </w:rPr>
              <w:t xml:space="preserve">по Российской Федерации, субъектам Российской Федерации, федеральным округам по категориям земель, видам разрешенного использования, правообладателям (юридическим </w:t>
            </w:r>
            <w:r w:rsidRPr="004C0A55">
              <w:rPr>
                <w:color w:val="000000" w:themeColor="text1"/>
                <w:szCs w:val="26"/>
              </w:rPr>
              <w:br/>
              <w:t>и физическим лицам)</w:t>
            </w:r>
          </w:p>
        </w:tc>
        <w:tc>
          <w:tcPr>
            <w:tcW w:w="1701" w:type="dxa"/>
            <w:gridSpan w:val="7"/>
            <w:tcBorders>
              <w:top w:val="nil"/>
              <w:left w:val="nil"/>
              <w:bottom w:val="nil"/>
              <w:right w:val="nil"/>
            </w:tcBorders>
          </w:tcPr>
          <w:p w:rsidR="00106262" w:rsidRPr="004C0A55" w:rsidRDefault="00106262" w:rsidP="007A72CB">
            <w:pPr>
              <w:autoSpaceDE w:val="0"/>
              <w:autoSpaceDN w:val="0"/>
              <w:adjustRightInd w:val="0"/>
              <w:spacing w:after="0" w:line="240" w:lineRule="auto"/>
              <w:rPr>
                <w:color w:val="000000" w:themeColor="text1"/>
                <w:szCs w:val="26"/>
              </w:rPr>
            </w:pPr>
            <w:r w:rsidRPr="004C0A55">
              <w:rPr>
                <w:color w:val="000000" w:themeColor="text1"/>
                <w:szCs w:val="26"/>
              </w:rPr>
              <w:t>ежегодно</w:t>
            </w:r>
          </w:p>
        </w:tc>
        <w:tc>
          <w:tcPr>
            <w:tcW w:w="2133" w:type="dxa"/>
            <w:gridSpan w:val="6"/>
            <w:tcBorders>
              <w:top w:val="nil"/>
              <w:left w:val="nil"/>
              <w:bottom w:val="nil"/>
              <w:right w:val="nil"/>
            </w:tcBorders>
          </w:tcPr>
          <w:p w:rsidR="00106262" w:rsidRPr="004C0A55" w:rsidRDefault="00106262" w:rsidP="007A72CB">
            <w:pPr>
              <w:autoSpaceDE w:val="0"/>
              <w:autoSpaceDN w:val="0"/>
              <w:adjustRightInd w:val="0"/>
              <w:spacing w:after="0" w:line="240" w:lineRule="auto"/>
              <w:rPr>
                <w:color w:val="000000" w:themeColor="text1"/>
                <w:szCs w:val="26"/>
              </w:rPr>
            </w:pPr>
            <w:r w:rsidRPr="004C0A55">
              <w:rPr>
                <w:color w:val="000000" w:themeColor="text1"/>
                <w:szCs w:val="26"/>
              </w:rPr>
              <w:t>1 июня</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4C0A55" w:rsidRDefault="008E2FDE" w:rsidP="007A72CB">
            <w:pPr>
              <w:pStyle w:val="ConsPlusNormal"/>
              <w:jc w:val="both"/>
              <w:rPr>
                <w:color w:val="000000" w:themeColor="text1"/>
              </w:rPr>
            </w:pPr>
            <w:r w:rsidRPr="004C0A55">
              <w:rPr>
                <w:color w:val="000000" w:themeColor="text1"/>
              </w:rPr>
              <w:t xml:space="preserve">(в ред. </w:t>
            </w:r>
            <w:hyperlink r:id="rId1046" w:history="1">
              <w:r w:rsidRPr="004C0A55">
                <w:rPr>
                  <w:color w:val="000000" w:themeColor="text1"/>
                </w:rPr>
                <w:t>распоряжени</w:t>
              </w:r>
            </w:hyperlink>
            <w:r w:rsidR="00106262" w:rsidRPr="004C0A55">
              <w:rPr>
                <w:color w:val="000000" w:themeColor="text1"/>
              </w:rPr>
              <w:t>й</w:t>
            </w:r>
            <w:r w:rsidRPr="004C0A55">
              <w:rPr>
                <w:color w:val="000000" w:themeColor="text1"/>
              </w:rPr>
              <w:t xml:space="preserve"> Правительства РФ от 29.07.2010 </w:t>
            </w:r>
            <w:r w:rsidR="00C56C9E" w:rsidRPr="004C0A55">
              <w:rPr>
                <w:color w:val="000000" w:themeColor="text1"/>
              </w:rPr>
              <w:t>№</w:t>
            </w:r>
            <w:r w:rsidRPr="004C0A55">
              <w:rPr>
                <w:color w:val="000000" w:themeColor="text1"/>
              </w:rPr>
              <w:t xml:space="preserve"> 1280-р</w:t>
            </w:r>
            <w:r w:rsidR="00106262" w:rsidRPr="004C0A55">
              <w:rPr>
                <w:color w:val="000000" w:themeColor="text1"/>
              </w:rPr>
              <w:t xml:space="preserve">, от </w:t>
            </w:r>
            <w:r w:rsidR="00106262" w:rsidRPr="004C0A55">
              <w:rPr>
                <w:color w:val="000000" w:themeColor="text1"/>
                <w:szCs w:val="24"/>
              </w:rPr>
              <w:t>22.06.2022 № 1663-р</w:t>
            </w:r>
            <w:r w:rsidR="00106262" w:rsidRPr="004C0A55">
              <w:rPr>
                <w:color w:val="000000" w:themeColor="text1"/>
              </w:rPr>
              <w:t>)</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trHeight w:val="475"/>
          <w:jc w:val="center"/>
        </w:trPr>
        <w:tc>
          <w:tcPr>
            <w:tcW w:w="782" w:type="dxa"/>
            <w:gridSpan w:val="2"/>
            <w:tcBorders>
              <w:top w:val="nil"/>
              <w:left w:val="nil"/>
              <w:bottom w:val="nil"/>
              <w:right w:val="nil"/>
            </w:tcBorders>
          </w:tcPr>
          <w:p w:rsidR="008E2FDE" w:rsidRPr="00EE77DA" w:rsidRDefault="008E2FDE" w:rsidP="007A72CB">
            <w:pPr>
              <w:pStyle w:val="ConsPlusNormal"/>
            </w:pPr>
            <w:r w:rsidRPr="00EE77DA">
              <w:t>9.2 - 9.3.</w:t>
            </w:r>
          </w:p>
        </w:tc>
        <w:tc>
          <w:tcPr>
            <w:tcW w:w="9568" w:type="dxa"/>
            <w:gridSpan w:val="23"/>
            <w:tcBorders>
              <w:top w:val="nil"/>
              <w:left w:val="nil"/>
              <w:bottom w:val="nil"/>
              <w:right w:val="nil"/>
            </w:tcBorders>
          </w:tcPr>
          <w:p w:rsidR="008E2FDE" w:rsidRPr="00EE77DA" w:rsidRDefault="008E2FDE" w:rsidP="007A72CB">
            <w:pPr>
              <w:pStyle w:val="ConsPlusNormal"/>
            </w:pPr>
            <w:r w:rsidRPr="00EE77DA">
              <w:t xml:space="preserve">Исключены. - </w:t>
            </w:r>
            <w:hyperlink r:id="rId1047" w:history="1">
              <w:r w:rsidRPr="00EE77DA">
                <w:t>Распоряжение</w:t>
              </w:r>
            </w:hyperlink>
            <w:r w:rsidRPr="00EE77DA">
              <w:t xml:space="preserve"> Правительства РФ от 29.07.2010 </w:t>
            </w:r>
            <w:r w:rsidR="00C56C9E">
              <w:t>№</w:t>
            </w:r>
            <w:r w:rsidRPr="00EE77DA">
              <w:t xml:space="preserve"> 1280-р</w:t>
            </w:r>
          </w:p>
        </w:tc>
      </w:tr>
      <w:tr w:rsidR="002E475F" w:rsidRPr="00EE77DA" w:rsidTr="002E475F">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9.4.</w:t>
            </w:r>
          </w:p>
        </w:tc>
        <w:tc>
          <w:tcPr>
            <w:tcW w:w="9568" w:type="dxa"/>
            <w:gridSpan w:val="23"/>
            <w:tcBorders>
              <w:top w:val="nil"/>
              <w:left w:val="nil"/>
              <w:bottom w:val="nil"/>
              <w:right w:val="nil"/>
            </w:tcBorders>
          </w:tcPr>
          <w:p w:rsidR="002E475F" w:rsidRPr="00EE77DA" w:rsidRDefault="002E475F" w:rsidP="007A72CB">
            <w:pPr>
              <w:pStyle w:val="ConsPlusNormal"/>
            </w:pPr>
            <w:r w:rsidRPr="007B5C52">
              <w:t>Исключен. - Распоряжение Правительства РФ от 16.12.2023 № 3702-р</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EE77DA" w:rsidRDefault="008E2FDE" w:rsidP="007A72CB">
            <w:pPr>
              <w:pStyle w:val="ConsPlusNormal"/>
            </w:pPr>
            <w:r w:rsidRPr="00EE77DA">
              <w:t>9.5.</w:t>
            </w:r>
          </w:p>
        </w:tc>
        <w:tc>
          <w:tcPr>
            <w:tcW w:w="9568" w:type="dxa"/>
            <w:gridSpan w:val="23"/>
            <w:tcBorders>
              <w:top w:val="nil"/>
              <w:left w:val="nil"/>
              <w:bottom w:val="nil"/>
              <w:right w:val="nil"/>
            </w:tcBorders>
          </w:tcPr>
          <w:p w:rsidR="008E2FDE" w:rsidRPr="00EE77DA" w:rsidRDefault="008E2FDE" w:rsidP="007A72CB">
            <w:pPr>
              <w:pStyle w:val="ConsPlusNormal"/>
            </w:pPr>
            <w:r w:rsidRPr="00EE77DA">
              <w:t xml:space="preserve">Исключен. - </w:t>
            </w:r>
            <w:hyperlink r:id="rId1048" w:history="1">
              <w:r w:rsidRPr="00EE77DA">
                <w:t>Распоряжение</w:t>
              </w:r>
            </w:hyperlink>
            <w:r w:rsidRPr="00EE77DA">
              <w:t xml:space="preserve"> Правительства РФ от 29.07.2010 </w:t>
            </w:r>
            <w:r w:rsidR="00C56C9E">
              <w:t>№</w:t>
            </w:r>
            <w:r w:rsidRPr="00EE77DA">
              <w:t xml:space="preserve"> 1280-р</w:t>
            </w:r>
          </w:p>
        </w:tc>
      </w:tr>
      <w:tr w:rsidR="00EE77DA" w:rsidRPr="00EE77DA" w:rsidTr="00B1105F">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0E05F1" w:rsidRPr="00EE77DA" w:rsidRDefault="000E05F1" w:rsidP="007A72CB">
            <w:pPr>
              <w:pStyle w:val="ConsPlusNormal"/>
            </w:pPr>
            <w:r w:rsidRPr="00EE77DA">
              <w:t>9.6.</w:t>
            </w:r>
            <w:r w:rsidRPr="00EE77DA">
              <w:tab/>
              <w:t xml:space="preserve">Исключен. - Распоряжение Правительства РФ от 30.06.2021 </w:t>
            </w:r>
            <w:r w:rsidR="00C56C9E">
              <w:t>№</w:t>
            </w:r>
            <w:r w:rsidRPr="00EE77DA">
              <w:t xml:space="preserve"> 1785-р</w:t>
            </w:r>
          </w:p>
        </w:tc>
      </w:tr>
      <w:tr w:rsidR="00EE77DA" w:rsidRPr="00EE77DA" w:rsidTr="00B1105F">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F5276" w:rsidRPr="00EE77DA" w:rsidRDefault="008F5276" w:rsidP="007A72CB">
            <w:pPr>
              <w:pStyle w:val="ConsPlusNormal"/>
            </w:pPr>
            <w:r w:rsidRPr="00EE77DA">
              <w:t>9.7.</w:t>
            </w:r>
            <w:r w:rsidRPr="00EE77DA">
              <w:tab/>
              <w:t xml:space="preserve">Исключен. - Распоряжение Правительства РФ от 30.06.2021 </w:t>
            </w:r>
            <w:r w:rsidR="00C56C9E">
              <w:t>№</w:t>
            </w:r>
            <w:r w:rsidRPr="00EE77DA">
              <w:t xml:space="preserve"> 1785-р</w:t>
            </w:r>
          </w:p>
        </w:tc>
      </w:tr>
      <w:tr w:rsidR="00EE77DA" w:rsidRPr="00EE77DA" w:rsidTr="00B1105F">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F5276" w:rsidRPr="00EE77DA" w:rsidRDefault="008F5276" w:rsidP="007A72CB">
            <w:pPr>
              <w:pStyle w:val="ConsPlusNormal"/>
            </w:pPr>
            <w:r w:rsidRPr="00EE77DA">
              <w:t>9.8.</w:t>
            </w:r>
            <w:r w:rsidRPr="00EE77DA">
              <w:tab/>
              <w:t xml:space="preserve">Исключен. - Распоряжение Правительства РФ от 30.06.2021 </w:t>
            </w:r>
            <w:r w:rsidR="00C56C9E">
              <w:t>№</w:t>
            </w:r>
            <w:r w:rsidRPr="00EE77DA">
              <w:t xml:space="preserve"> 1785-р</w:t>
            </w:r>
          </w:p>
        </w:tc>
      </w:tr>
      <w:tr w:rsidR="00EE77DA" w:rsidRPr="00EE77DA" w:rsidTr="00B1105F">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F5276" w:rsidRPr="00EE77DA" w:rsidRDefault="008F5276" w:rsidP="007A72CB">
            <w:pPr>
              <w:pStyle w:val="ConsPlusNormal"/>
            </w:pPr>
            <w:r w:rsidRPr="00EE77DA">
              <w:t>9.9.</w:t>
            </w:r>
            <w:r w:rsidRPr="00EE77DA">
              <w:tab/>
              <w:t xml:space="preserve">Исключен. - Распоряжение Правительства РФ от 30.06.2021 </w:t>
            </w:r>
            <w:r w:rsidR="00C56C9E">
              <w:t>№</w:t>
            </w:r>
            <w:r w:rsidRPr="00EE77DA">
              <w:t xml:space="preserve"> 1785-р</w:t>
            </w:r>
          </w:p>
        </w:tc>
      </w:tr>
      <w:tr w:rsidR="00053B0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053B03" w:rsidRPr="00EE77DA" w:rsidRDefault="00053B03" w:rsidP="007A72CB">
            <w:pPr>
              <w:pStyle w:val="ConsPlusNormal"/>
              <w:spacing w:line="228" w:lineRule="auto"/>
            </w:pPr>
            <w:r w:rsidRPr="00EE77DA">
              <w:t>9.10.</w:t>
            </w:r>
          </w:p>
        </w:tc>
        <w:tc>
          <w:tcPr>
            <w:tcW w:w="9568" w:type="dxa"/>
            <w:gridSpan w:val="23"/>
            <w:tcBorders>
              <w:top w:val="nil"/>
              <w:left w:val="nil"/>
              <w:bottom w:val="nil"/>
              <w:right w:val="nil"/>
            </w:tcBorders>
          </w:tcPr>
          <w:p w:rsidR="00053B03" w:rsidRPr="00EE77DA" w:rsidRDefault="00053B03" w:rsidP="007A72CB">
            <w:pPr>
              <w:pStyle w:val="ConsPlusNormal"/>
              <w:spacing w:line="228" w:lineRule="auto"/>
            </w:pPr>
            <w:r w:rsidRPr="00EE77DA">
              <w:t>Исключен. - Распоряжение Правительства РФ от</w:t>
            </w:r>
            <w:r>
              <w:t xml:space="preserve"> 17.01.2022 № 15-р</w:t>
            </w:r>
          </w:p>
        </w:tc>
      </w:tr>
      <w:tr w:rsidR="00053B0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053B03" w:rsidRPr="00EE77DA" w:rsidRDefault="00053B03" w:rsidP="007A72CB">
            <w:pPr>
              <w:pStyle w:val="ConsPlusNormal"/>
              <w:spacing w:line="228" w:lineRule="auto"/>
            </w:pPr>
            <w:r w:rsidRPr="00EE77DA">
              <w:t>9.11.</w:t>
            </w:r>
          </w:p>
        </w:tc>
        <w:tc>
          <w:tcPr>
            <w:tcW w:w="9568" w:type="dxa"/>
            <w:gridSpan w:val="23"/>
            <w:tcBorders>
              <w:top w:val="nil"/>
              <w:left w:val="nil"/>
              <w:bottom w:val="nil"/>
              <w:right w:val="nil"/>
            </w:tcBorders>
          </w:tcPr>
          <w:p w:rsidR="00053B03" w:rsidRPr="00EE77DA" w:rsidRDefault="00053B03" w:rsidP="007A72CB">
            <w:pPr>
              <w:pStyle w:val="ConsPlusNormal"/>
              <w:spacing w:line="228" w:lineRule="auto"/>
            </w:pPr>
            <w:r w:rsidRPr="00EE77DA">
              <w:t>Исключен. - Распоряжение Правительства РФ от</w:t>
            </w:r>
            <w:r>
              <w:t xml:space="preserve"> 17.01.2022 № 15-р</w:t>
            </w:r>
          </w:p>
        </w:tc>
      </w:tr>
      <w:tr w:rsidR="00EE77DA" w:rsidRPr="00EE77DA" w:rsidTr="00D46E0B">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F5276" w:rsidRPr="00EE77DA" w:rsidRDefault="008F5276" w:rsidP="007A72CB">
            <w:pPr>
              <w:pStyle w:val="ConsPlusNormal"/>
              <w:spacing w:line="228" w:lineRule="auto"/>
            </w:pPr>
            <w:r w:rsidRPr="00EE77DA">
              <w:t>9.12.</w:t>
            </w:r>
            <w:r w:rsidRPr="00EE77DA">
              <w:tab/>
              <w:t xml:space="preserve">Исключен. - Распоряжение Правительства РФ от 30.06.2021 </w:t>
            </w:r>
            <w:r w:rsidR="00C56C9E">
              <w:t>№</w:t>
            </w:r>
            <w:r w:rsidRPr="00EE77DA">
              <w:t xml:space="preserve"> 1785-р</w:t>
            </w:r>
          </w:p>
        </w:tc>
      </w:tr>
      <w:tr w:rsidR="00053B03" w:rsidRPr="00EE77DA" w:rsidTr="00D46E0B">
        <w:tblPrEx>
          <w:tblBorders>
            <w:left w:val="none" w:sz="0" w:space="0" w:color="auto"/>
            <w:right w:val="none" w:sz="0" w:space="0" w:color="auto"/>
            <w:insideH w:val="none" w:sz="0" w:space="0" w:color="auto"/>
            <w:insideV w:val="none" w:sz="0" w:space="0" w:color="auto"/>
          </w:tblBorders>
        </w:tblPrEx>
        <w:trPr>
          <w:trHeight w:val="23"/>
          <w:jc w:val="center"/>
        </w:trPr>
        <w:tc>
          <w:tcPr>
            <w:tcW w:w="782" w:type="dxa"/>
            <w:gridSpan w:val="2"/>
            <w:tcBorders>
              <w:top w:val="nil"/>
              <w:left w:val="nil"/>
              <w:bottom w:val="nil"/>
              <w:right w:val="nil"/>
            </w:tcBorders>
          </w:tcPr>
          <w:p w:rsidR="00053B03" w:rsidRPr="00EE77DA" w:rsidRDefault="00053B03" w:rsidP="007A72CB">
            <w:pPr>
              <w:pStyle w:val="ConsPlusNormal"/>
              <w:spacing w:line="223" w:lineRule="auto"/>
            </w:pPr>
            <w:r w:rsidRPr="00EE77DA">
              <w:t>9.13.</w:t>
            </w:r>
          </w:p>
        </w:tc>
        <w:tc>
          <w:tcPr>
            <w:tcW w:w="9568" w:type="dxa"/>
            <w:gridSpan w:val="23"/>
            <w:tcBorders>
              <w:top w:val="nil"/>
              <w:left w:val="nil"/>
              <w:bottom w:val="nil"/>
              <w:right w:val="nil"/>
            </w:tcBorders>
          </w:tcPr>
          <w:p w:rsidR="00053B03" w:rsidRPr="00EE77DA" w:rsidRDefault="00053B03" w:rsidP="007A72CB">
            <w:pPr>
              <w:spacing w:after="0" w:line="240" w:lineRule="auto"/>
            </w:pPr>
            <w:r w:rsidRPr="00EE77DA">
              <w:t>Исключен. - Распоряжение Правительства РФ от</w:t>
            </w:r>
            <w:r>
              <w:t xml:space="preserve"> 17.01.2022 № 15-р</w:t>
            </w:r>
          </w:p>
        </w:tc>
      </w:tr>
      <w:tr w:rsidR="002E475F" w:rsidRPr="00EE77DA" w:rsidTr="00D46E0B">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9.14.</w:t>
            </w:r>
          </w:p>
        </w:tc>
        <w:tc>
          <w:tcPr>
            <w:tcW w:w="9568" w:type="dxa"/>
            <w:gridSpan w:val="23"/>
            <w:tcBorders>
              <w:top w:val="nil"/>
              <w:left w:val="nil"/>
              <w:bottom w:val="nil"/>
              <w:right w:val="nil"/>
            </w:tcBorders>
          </w:tcPr>
          <w:p w:rsidR="002E475F" w:rsidRPr="007B5C52" w:rsidRDefault="002E475F" w:rsidP="007A72CB">
            <w:pPr>
              <w:pStyle w:val="ConsPlusNormal"/>
            </w:pPr>
            <w:r w:rsidRPr="007B5C52">
              <w:t>Исключен. - Распоряжение Правительства РФ от 16.12.2023 № 3702-р</w:t>
            </w:r>
          </w:p>
        </w:tc>
      </w:tr>
      <w:tr w:rsidR="00106262"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106262" w:rsidRPr="00EE77DA" w:rsidRDefault="00106262" w:rsidP="007A72CB">
            <w:pPr>
              <w:pStyle w:val="ConsPlusNormal"/>
            </w:pPr>
            <w:r w:rsidRPr="00EE77DA">
              <w:t>9.15.</w:t>
            </w:r>
          </w:p>
        </w:tc>
        <w:tc>
          <w:tcPr>
            <w:tcW w:w="9568" w:type="dxa"/>
            <w:gridSpan w:val="23"/>
            <w:tcBorders>
              <w:top w:val="nil"/>
              <w:left w:val="nil"/>
              <w:bottom w:val="nil"/>
              <w:right w:val="nil"/>
            </w:tcBorders>
          </w:tcPr>
          <w:p w:rsidR="00106262" w:rsidRPr="007B5C52" w:rsidRDefault="00106262" w:rsidP="007A72CB">
            <w:pPr>
              <w:pStyle w:val="ConsPlusNormal"/>
              <w:rPr>
                <w:color w:val="000000" w:themeColor="text1"/>
              </w:rPr>
            </w:pPr>
            <w:r w:rsidRPr="007B5C52">
              <w:rPr>
                <w:color w:val="000000" w:themeColor="text1"/>
              </w:rPr>
              <w:t xml:space="preserve">Исключен. - </w:t>
            </w:r>
            <w:hyperlink r:id="rId1049" w:history="1">
              <w:r w:rsidRPr="007B5C52">
                <w:rPr>
                  <w:color w:val="000000" w:themeColor="text1"/>
                </w:rPr>
                <w:t>Распоряжени</w:t>
              </w:r>
            </w:hyperlink>
            <w:r w:rsidRPr="007B5C52">
              <w:rPr>
                <w:color w:val="000000" w:themeColor="text1"/>
              </w:rPr>
              <w:t xml:space="preserve">е Правительства РФ от </w:t>
            </w:r>
            <w:r w:rsidRPr="007B5C52">
              <w:rPr>
                <w:color w:val="000000" w:themeColor="text1"/>
                <w:szCs w:val="24"/>
              </w:rPr>
              <w:t>22.06.2022 № 1663-р</w:t>
            </w:r>
          </w:p>
        </w:tc>
      </w:tr>
      <w:tr w:rsidR="002E475F" w:rsidRPr="00EE77DA" w:rsidTr="002E475F">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9.16.</w:t>
            </w:r>
          </w:p>
        </w:tc>
        <w:tc>
          <w:tcPr>
            <w:tcW w:w="9568" w:type="dxa"/>
            <w:gridSpan w:val="23"/>
            <w:tcBorders>
              <w:top w:val="nil"/>
              <w:left w:val="nil"/>
              <w:bottom w:val="nil"/>
              <w:right w:val="nil"/>
            </w:tcBorders>
          </w:tcPr>
          <w:p w:rsidR="002E475F" w:rsidRPr="007B5C52" w:rsidRDefault="002E475F" w:rsidP="007A72CB">
            <w:pPr>
              <w:pStyle w:val="ConsPlusNormal"/>
            </w:pPr>
            <w:r w:rsidRPr="007B5C52">
              <w:t>Исключен. - Распоряжение Правительства РФ от 16.12.2023 № 3702-р</w:t>
            </w:r>
          </w:p>
        </w:tc>
      </w:tr>
      <w:tr w:rsidR="002E475F" w:rsidRPr="00EE77DA" w:rsidTr="002E475F">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9.17.</w:t>
            </w:r>
          </w:p>
        </w:tc>
        <w:tc>
          <w:tcPr>
            <w:tcW w:w="9568" w:type="dxa"/>
            <w:gridSpan w:val="23"/>
            <w:tcBorders>
              <w:top w:val="nil"/>
              <w:left w:val="nil"/>
              <w:bottom w:val="nil"/>
              <w:right w:val="nil"/>
            </w:tcBorders>
          </w:tcPr>
          <w:p w:rsidR="002E475F" w:rsidRPr="007B5C52" w:rsidRDefault="002E475F" w:rsidP="007A72CB">
            <w:pPr>
              <w:pStyle w:val="ConsPlusNormal"/>
            </w:pPr>
            <w:r w:rsidRPr="007B5C52">
              <w:t>Исключен. - Распоряжение Правительства РФ от 16.12.2023 № 3702-р</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8E2FDE" w:rsidRPr="004C0A55" w:rsidRDefault="008E2FDE" w:rsidP="007A72CB">
            <w:pPr>
              <w:pStyle w:val="ConsPlusNormal"/>
              <w:rPr>
                <w:color w:val="000000" w:themeColor="text1"/>
              </w:rPr>
            </w:pPr>
            <w:r w:rsidRPr="004C0A55">
              <w:rPr>
                <w:color w:val="000000" w:themeColor="text1"/>
              </w:rPr>
              <w:t>9.18.</w:t>
            </w:r>
          </w:p>
        </w:tc>
        <w:tc>
          <w:tcPr>
            <w:tcW w:w="2333" w:type="dxa"/>
            <w:gridSpan w:val="6"/>
            <w:tcBorders>
              <w:top w:val="nil"/>
              <w:left w:val="nil"/>
              <w:bottom w:val="nil"/>
              <w:right w:val="nil"/>
            </w:tcBorders>
          </w:tcPr>
          <w:p w:rsidR="008E2FDE" w:rsidRPr="004C0A55" w:rsidRDefault="00106262" w:rsidP="007A72CB">
            <w:pPr>
              <w:pStyle w:val="ConsPlusNormal"/>
              <w:rPr>
                <w:color w:val="000000" w:themeColor="text1"/>
              </w:rPr>
            </w:pPr>
            <w:r w:rsidRPr="004C0A55">
              <w:rPr>
                <w:rFonts w:asciiTheme="minorHAnsi" w:eastAsiaTheme="minorHAnsi" w:hAnsiTheme="minorHAnsi"/>
                <w:color w:val="000000" w:themeColor="text1"/>
                <w:szCs w:val="26"/>
                <w:lang w:eastAsia="en-US"/>
              </w:rPr>
              <w:t xml:space="preserve">Информация </w:t>
            </w:r>
            <w:r w:rsidRPr="004C0A55">
              <w:rPr>
                <w:rFonts w:asciiTheme="minorHAnsi" w:eastAsiaTheme="minorHAnsi" w:hAnsiTheme="minorHAnsi"/>
                <w:color w:val="000000" w:themeColor="text1"/>
                <w:szCs w:val="26"/>
                <w:lang w:eastAsia="en-US"/>
              </w:rPr>
              <w:br/>
              <w:t>о площади и кадастровой стоимости земельных участков, дате ее определения</w:t>
            </w:r>
          </w:p>
        </w:tc>
        <w:tc>
          <w:tcPr>
            <w:tcW w:w="3401" w:type="dxa"/>
            <w:gridSpan w:val="4"/>
            <w:tcBorders>
              <w:top w:val="nil"/>
              <w:left w:val="nil"/>
              <w:bottom w:val="nil"/>
              <w:right w:val="nil"/>
            </w:tcBorders>
          </w:tcPr>
          <w:p w:rsidR="008E2FDE" w:rsidRPr="004C0A55" w:rsidRDefault="008E2FDE" w:rsidP="007A72CB">
            <w:pPr>
              <w:pStyle w:val="ConsPlusNormal"/>
              <w:rPr>
                <w:color w:val="000000" w:themeColor="text1"/>
              </w:rPr>
            </w:pPr>
            <w:r w:rsidRPr="004C0A55">
              <w:rPr>
                <w:color w:val="000000" w:themeColor="text1"/>
              </w:rPr>
              <w:t xml:space="preserve">по Российской Федерации, </w:t>
            </w:r>
            <w:r w:rsidR="00106262" w:rsidRPr="004C0A55">
              <w:rPr>
                <w:color w:val="000000" w:themeColor="text1"/>
              </w:rPr>
              <w:t xml:space="preserve">субъектам Российской Федерации, </w:t>
            </w:r>
            <w:r w:rsidRPr="004C0A55">
              <w:rPr>
                <w:color w:val="000000" w:themeColor="text1"/>
              </w:rPr>
              <w:t>категориям земель</w:t>
            </w:r>
          </w:p>
        </w:tc>
        <w:tc>
          <w:tcPr>
            <w:tcW w:w="1559" w:type="dxa"/>
            <w:gridSpan w:val="6"/>
            <w:tcBorders>
              <w:top w:val="nil"/>
              <w:left w:val="nil"/>
              <w:bottom w:val="nil"/>
              <w:right w:val="nil"/>
            </w:tcBorders>
          </w:tcPr>
          <w:p w:rsidR="008E2FDE" w:rsidRPr="004C0A55" w:rsidRDefault="00106262" w:rsidP="007A72CB">
            <w:pPr>
              <w:pStyle w:val="ConsPlusNormal"/>
              <w:rPr>
                <w:color w:val="000000" w:themeColor="text1"/>
              </w:rPr>
            </w:pPr>
            <w:r w:rsidRPr="004C0A55">
              <w:rPr>
                <w:color w:val="000000" w:themeColor="text1"/>
              </w:rPr>
              <w:t>ежегодно</w:t>
            </w:r>
          </w:p>
        </w:tc>
        <w:tc>
          <w:tcPr>
            <w:tcW w:w="2275" w:type="dxa"/>
            <w:gridSpan w:val="7"/>
            <w:tcBorders>
              <w:top w:val="nil"/>
              <w:left w:val="nil"/>
              <w:bottom w:val="nil"/>
              <w:right w:val="nil"/>
            </w:tcBorders>
          </w:tcPr>
          <w:p w:rsidR="008E2FDE" w:rsidRPr="004C0A55" w:rsidRDefault="00106262" w:rsidP="007A72CB">
            <w:pPr>
              <w:pStyle w:val="ConsPlusNormal"/>
              <w:jc w:val="both"/>
              <w:rPr>
                <w:color w:val="000000" w:themeColor="text1"/>
              </w:rPr>
            </w:pPr>
            <w:r w:rsidRPr="004C0A55">
              <w:rPr>
                <w:color w:val="000000" w:themeColor="text1"/>
              </w:rPr>
              <w:t xml:space="preserve">1 </w:t>
            </w:r>
            <w:r w:rsidR="008E2FDE" w:rsidRPr="004C0A55">
              <w:rPr>
                <w:color w:val="000000" w:themeColor="text1"/>
              </w:rPr>
              <w:t>август</w:t>
            </w:r>
            <w:r w:rsidRPr="004C0A55">
              <w:rPr>
                <w:color w:val="000000" w:themeColor="text1"/>
              </w:rPr>
              <w:t>а</w:t>
            </w:r>
          </w:p>
        </w:tc>
      </w:tr>
      <w:tr w:rsidR="00EE77DA"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8E2FDE" w:rsidRPr="004C0A55" w:rsidRDefault="008E2FDE" w:rsidP="007A72CB">
            <w:pPr>
              <w:pStyle w:val="ConsPlusNormal"/>
              <w:jc w:val="both"/>
              <w:rPr>
                <w:color w:val="000000" w:themeColor="text1"/>
              </w:rPr>
            </w:pPr>
            <w:r w:rsidRPr="004C0A55">
              <w:rPr>
                <w:color w:val="000000" w:themeColor="text1"/>
              </w:rPr>
              <w:t xml:space="preserve">(п. 9.18 введен </w:t>
            </w:r>
            <w:hyperlink r:id="rId1050" w:history="1">
              <w:r w:rsidRPr="004C0A55">
                <w:rPr>
                  <w:color w:val="000000" w:themeColor="text1"/>
                </w:rPr>
                <w:t>распоряжением</w:t>
              </w:r>
            </w:hyperlink>
            <w:r w:rsidRPr="004C0A55">
              <w:rPr>
                <w:color w:val="000000" w:themeColor="text1"/>
              </w:rPr>
              <w:t xml:space="preserve"> Правительства РФ от 12.10.2012 </w:t>
            </w:r>
            <w:r w:rsidR="00C56C9E" w:rsidRPr="004C0A55">
              <w:rPr>
                <w:color w:val="000000" w:themeColor="text1"/>
              </w:rPr>
              <w:t>№</w:t>
            </w:r>
            <w:r w:rsidRPr="004C0A55">
              <w:rPr>
                <w:color w:val="000000" w:themeColor="text1"/>
              </w:rPr>
              <w:t xml:space="preserve"> 1911-р)</w:t>
            </w:r>
          </w:p>
          <w:p w:rsidR="00106262" w:rsidRPr="004C0A55" w:rsidRDefault="00106262" w:rsidP="007A72CB">
            <w:pPr>
              <w:pStyle w:val="ConsPlusNormal"/>
              <w:jc w:val="both"/>
              <w:rPr>
                <w:color w:val="000000" w:themeColor="text1"/>
              </w:rPr>
            </w:pPr>
            <w:r w:rsidRPr="004C0A55">
              <w:rPr>
                <w:color w:val="000000" w:themeColor="text1"/>
              </w:rPr>
              <w:t xml:space="preserve">(в ред. </w:t>
            </w:r>
            <w:hyperlink r:id="rId1051" w:history="1">
              <w:r w:rsidRPr="004C0A55">
                <w:rPr>
                  <w:color w:val="000000" w:themeColor="text1"/>
                </w:rPr>
                <w:t>распоряжения</w:t>
              </w:r>
            </w:hyperlink>
            <w:r w:rsidRPr="004C0A55">
              <w:rPr>
                <w:color w:val="000000" w:themeColor="text1"/>
              </w:rPr>
              <w:t xml:space="preserve"> Правительства РФ от </w:t>
            </w:r>
            <w:r w:rsidRPr="004C0A55">
              <w:rPr>
                <w:color w:val="000000" w:themeColor="text1"/>
                <w:szCs w:val="24"/>
              </w:rPr>
              <w:t>22.06.2022 № 1663-р</w:t>
            </w:r>
            <w:r w:rsidRPr="004C0A55">
              <w:rPr>
                <w:color w:val="000000" w:themeColor="text1"/>
              </w:rPr>
              <w:t>)</w:t>
            </w:r>
          </w:p>
        </w:tc>
      </w:tr>
      <w:tr w:rsidR="009C4057"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9C4057" w:rsidRPr="004C0A55" w:rsidRDefault="009C4057" w:rsidP="007A72CB">
            <w:pPr>
              <w:pStyle w:val="ConsPlusNormal"/>
              <w:rPr>
                <w:color w:val="000000" w:themeColor="text1"/>
              </w:rPr>
            </w:pPr>
            <w:r w:rsidRPr="004C0A55">
              <w:rPr>
                <w:color w:val="000000" w:themeColor="text1"/>
              </w:rPr>
              <w:t>9.19.</w:t>
            </w:r>
          </w:p>
        </w:tc>
        <w:tc>
          <w:tcPr>
            <w:tcW w:w="9568" w:type="dxa"/>
            <w:gridSpan w:val="23"/>
            <w:tcBorders>
              <w:top w:val="nil"/>
              <w:left w:val="nil"/>
              <w:bottom w:val="nil"/>
              <w:right w:val="nil"/>
            </w:tcBorders>
          </w:tcPr>
          <w:p w:rsidR="009C4057" w:rsidRPr="004C0A55" w:rsidRDefault="009C4057" w:rsidP="007A72CB">
            <w:pPr>
              <w:pStyle w:val="ConsPlusNormal"/>
              <w:rPr>
                <w:color w:val="000000" w:themeColor="text1"/>
              </w:rPr>
            </w:pPr>
            <w:r w:rsidRPr="004C0A55">
              <w:rPr>
                <w:color w:val="000000" w:themeColor="text1"/>
              </w:rPr>
              <w:t xml:space="preserve">Исключен. - </w:t>
            </w:r>
            <w:hyperlink r:id="rId1052" w:history="1">
              <w:r w:rsidRPr="004C0A55">
                <w:rPr>
                  <w:color w:val="000000" w:themeColor="text1"/>
                </w:rPr>
                <w:t>Распоряжени</w:t>
              </w:r>
            </w:hyperlink>
            <w:r w:rsidRPr="004C0A55">
              <w:rPr>
                <w:color w:val="000000" w:themeColor="text1"/>
              </w:rPr>
              <w:t xml:space="preserve">е Правительства РФ от </w:t>
            </w:r>
            <w:r w:rsidRPr="004C0A55">
              <w:rPr>
                <w:color w:val="000000" w:themeColor="text1"/>
                <w:szCs w:val="24"/>
              </w:rPr>
              <w:t>22.06.2022 № 1663-р</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8E2FDE" w:rsidRPr="00EE77DA" w:rsidRDefault="008E2FDE" w:rsidP="007A72CB">
            <w:pPr>
              <w:pStyle w:val="ConsPlusNormal"/>
            </w:pPr>
            <w:r w:rsidRPr="00EE77DA">
              <w:t>9.20.</w:t>
            </w:r>
          </w:p>
        </w:tc>
        <w:tc>
          <w:tcPr>
            <w:tcW w:w="2333" w:type="dxa"/>
            <w:gridSpan w:val="6"/>
            <w:tcBorders>
              <w:top w:val="nil"/>
              <w:left w:val="nil"/>
              <w:bottom w:val="nil"/>
              <w:right w:val="nil"/>
            </w:tcBorders>
          </w:tcPr>
          <w:p w:rsidR="008E2FDE" w:rsidRPr="00EE77DA" w:rsidRDefault="008E2FDE" w:rsidP="007A72CB">
            <w:pPr>
              <w:pStyle w:val="ConsPlusNormal"/>
            </w:pPr>
            <w:r w:rsidRPr="00EE77DA">
              <w:t>Информация для ведения мониторинга оценки эффективности управления федеральным имуществом:</w:t>
            </w:r>
          </w:p>
        </w:tc>
        <w:tc>
          <w:tcPr>
            <w:tcW w:w="3401" w:type="dxa"/>
            <w:gridSpan w:val="4"/>
            <w:tcBorders>
              <w:top w:val="nil"/>
              <w:left w:val="nil"/>
              <w:bottom w:val="nil"/>
              <w:right w:val="nil"/>
            </w:tcBorders>
          </w:tcPr>
          <w:p w:rsidR="008E2FDE" w:rsidRPr="00EE77DA" w:rsidRDefault="008E2FDE" w:rsidP="007A72CB">
            <w:pPr>
              <w:pStyle w:val="ConsPlusNormal"/>
            </w:pPr>
            <w:r w:rsidRPr="00EE77DA">
              <w:t>по Российской Федерации, субъектам Российской Федерации, федеральным округам</w:t>
            </w:r>
          </w:p>
        </w:tc>
        <w:tc>
          <w:tcPr>
            <w:tcW w:w="1559" w:type="dxa"/>
            <w:gridSpan w:val="6"/>
            <w:tcBorders>
              <w:top w:val="nil"/>
              <w:left w:val="nil"/>
              <w:bottom w:val="nil"/>
              <w:right w:val="nil"/>
            </w:tcBorders>
          </w:tcPr>
          <w:p w:rsidR="008E2FDE" w:rsidRPr="00EE77DA" w:rsidRDefault="008E2FDE" w:rsidP="007A72CB">
            <w:pPr>
              <w:pStyle w:val="ConsPlusNormal"/>
            </w:pPr>
            <w:r w:rsidRPr="00EE77DA">
              <w:t xml:space="preserve">2 раза в год (начиная </w:t>
            </w:r>
            <w:r w:rsidR="0035357E" w:rsidRPr="00EE77DA">
              <w:br/>
            </w:r>
            <w:r w:rsidRPr="00EE77DA">
              <w:t>с 2016 года)</w:t>
            </w:r>
          </w:p>
        </w:tc>
        <w:tc>
          <w:tcPr>
            <w:tcW w:w="2275" w:type="dxa"/>
            <w:gridSpan w:val="7"/>
            <w:tcBorders>
              <w:top w:val="nil"/>
              <w:left w:val="nil"/>
              <w:bottom w:val="nil"/>
              <w:right w:val="nil"/>
            </w:tcBorders>
          </w:tcPr>
          <w:p w:rsidR="008E2FDE" w:rsidRPr="00EE77DA" w:rsidRDefault="008E2FDE" w:rsidP="007A72CB">
            <w:pPr>
              <w:pStyle w:val="ConsPlusNormal"/>
            </w:pPr>
            <w:r w:rsidRPr="00EE77DA">
              <w:t>30 апреля,</w:t>
            </w:r>
          </w:p>
          <w:p w:rsidR="008E2FDE" w:rsidRPr="00EE77DA" w:rsidRDefault="008E2FDE" w:rsidP="007A72CB">
            <w:pPr>
              <w:pStyle w:val="ConsPlusNormal"/>
            </w:pPr>
            <w:r w:rsidRPr="00EE77DA">
              <w:t>30 сентября</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8E2FDE" w:rsidRPr="00EE77DA" w:rsidRDefault="008E2FDE" w:rsidP="007A72CB">
            <w:pPr>
              <w:spacing w:line="240" w:lineRule="auto"/>
            </w:pPr>
          </w:p>
        </w:tc>
        <w:tc>
          <w:tcPr>
            <w:tcW w:w="2333" w:type="dxa"/>
            <w:gridSpan w:val="6"/>
            <w:tcBorders>
              <w:top w:val="nil"/>
              <w:left w:val="nil"/>
              <w:bottom w:val="nil"/>
              <w:right w:val="nil"/>
            </w:tcBorders>
          </w:tcPr>
          <w:p w:rsidR="008E2FDE" w:rsidRPr="00EE77DA" w:rsidRDefault="008E2FDE" w:rsidP="007A72CB">
            <w:pPr>
              <w:pStyle w:val="ConsPlusNormal"/>
            </w:pPr>
            <w:r w:rsidRPr="00EE77DA">
              <w:t>площадь земельных участков, находящихся в собственности Российской Федерации</w:t>
            </w:r>
          </w:p>
        </w:tc>
        <w:tc>
          <w:tcPr>
            <w:tcW w:w="3401" w:type="dxa"/>
            <w:gridSpan w:val="4"/>
            <w:tcBorders>
              <w:top w:val="nil"/>
              <w:left w:val="nil"/>
              <w:bottom w:val="nil"/>
              <w:right w:val="nil"/>
            </w:tcBorders>
          </w:tcPr>
          <w:p w:rsidR="008E2FDE" w:rsidRPr="00EE77DA" w:rsidRDefault="008E2FDE" w:rsidP="007A72CB">
            <w:pPr>
              <w:pStyle w:val="ConsPlusNormal"/>
              <w:jc w:val="both"/>
            </w:pPr>
          </w:p>
        </w:tc>
        <w:tc>
          <w:tcPr>
            <w:tcW w:w="1559" w:type="dxa"/>
            <w:gridSpan w:val="6"/>
            <w:tcBorders>
              <w:top w:val="nil"/>
              <w:left w:val="nil"/>
              <w:bottom w:val="nil"/>
              <w:right w:val="nil"/>
            </w:tcBorders>
          </w:tcPr>
          <w:p w:rsidR="008E2FDE" w:rsidRPr="00EE77DA" w:rsidRDefault="008E2FDE" w:rsidP="007A72CB">
            <w:pPr>
              <w:pStyle w:val="ConsPlusNormal"/>
              <w:jc w:val="both"/>
            </w:pPr>
          </w:p>
        </w:tc>
        <w:tc>
          <w:tcPr>
            <w:tcW w:w="2275" w:type="dxa"/>
            <w:gridSpan w:val="7"/>
            <w:tcBorders>
              <w:top w:val="nil"/>
              <w:left w:val="nil"/>
              <w:bottom w:val="nil"/>
              <w:right w:val="nil"/>
            </w:tcBorders>
          </w:tcPr>
          <w:p w:rsidR="008E2FDE" w:rsidRPr="00EE77DA" w:rsidRDefault="008E2FDE" w:rsidP="007A72CB">
            <w:pPr>
              <w:pStyle w:val="ConsPlusNormal"/>
              <w:jc w:val="both"/>
            </w:pP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8E2FDE" w:rsidRPr="00EE77DA" w:rsidRDefault="008E2FDE" w:rsidP="007A72CB">
            <w:pPr>
              <w:spacing w:line="240" w:lineRule="auto"/>
            </w:pPr>
          </w:p>
        </w:tc>
        <w:tc>
          <w:tcPr>
            <w:tcW w:w="2333" w:type="dxa"/>
            <w:gridSpan w:val="6"/>
            <w:tcBorders>
              <w:top w:val="nil"/>
              <w:left w:val="nil"/>
              <w:bottom w:val="nil"/>
              <w:right w:val="nil"/>
            </w:tcBorders>
          </w:tcPr>
          <w:p w:rsidR="008E2FDE" w:rsidRPr="00EE77DA" w:rsidRDefault="008E2FDE" w:rsidP="007A72CB">
            <w:pPr>
              <w:pStyle w:val="ConsPlusNormal"/>
            </w:pPr>
            <w:r w:rsidRPr="00EE77DA">
              <w:t xml:space="preserve">стоимость земельных участков, находящихся </w:t>
            </w:r>
            <w:r w:rsidR="0035357E" w:rsidRPr="00EE77DA">
              <w:br/>
            </w:r>
            <w:r w:rsidRPr="00EE77DA">
              <w:t>в собственности Российской Федерации</w:t>
            </w:r>
          </w:p>
        </w:tc>
        <w:tc>
          <w:tcPr>
            <w:tcW w:w="3401" w:type="dxa"/>
            <w:gridSpan w:val="4"/>
            <w:tcBorders>
              <w:top w:val="nil"/>
              <w:left w:val="nil"/>
              <w:bottom w:val="nil"/>
              <w:right w:val="nil"/>
            </w:tcBorders>
          </w:tcPr>
          <w:p w:rsidR="008E2FDE" w:rsidRPr="00EE77DA" w:rsidRDefault="008E2FDE" w:rsidP="007A72CB">
            <w:pPr>
              <w:pStyle w:val="ConsPlusNormal"/>
              <w:jc w:val="both"/>
            </w:pPr>
          </w:p>
        </w:tc>
        <w:tc>
          <w:tcPr>
            <w:tcW w:w="1559" w:type="dxa"/>
            <w:gridSpan w:val="6"/>
            <w:tcBorders>
              <w:top w:val="nil"/>
              <w:left w:val="nil"/>
              <w:bottom w:val="nil"/>
              <w:right w:val="nil"/>
            </w:tcBorders>
          </w:tcPr>
          <w:p w:rsidR="008E2FDE" w:rsidRPr="00EE77DA" w:rsidRDefault="008E2FDE" w:rsidP="007A72CB">
            <w:pPr>
              <w:pStyle w:val="ConsPlusNormal"/>
              <w:jc w:val="both"/>
            </w:pPr>
          </w:p>
        </w:tc>
        <w:tc>
          <w:tcPr>
            <w:tcW w:w="2275" w:type="dxa"/>
            <w:gridSpan w:val="7"/>
            <w:tcBorders>
              <w:top w:val="nil"/>
              <w:left w:val="nil"/>
              <w:bottom w:val="nil"/>
              <w:right w:val="nil"/>
            </w:tcBorders>
          </w:tcPr>
          <w:p w:rsidR="008E2FDE" w:rsidRPr="00EE77DA" w:rsidRDefault="008E2FDE" w:rsidP="007A72CB">
            <w:pPr>
              <w:pStyle w:val="ConsPlusNormal"/>
              <w:jc w:val="both"/>
            </w:pP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8E2FDE" w:rsidRPr="00EE77DA" w:rsidRDefault="008E2FDE" w:rsidP="007A72CB">
            <w:pPr>
              <w:spacing w:line="240" w:lineRule="auto"/>
            </w:pPr>
          </w:p>
        </w:tc>
        <w:tc>
          <w:tcPr>
            <w:tcW w:w="2333" w:type="dxa"/>
            <w:gridSpan w:val="6"/>
            <w:tcBorders>
              <w:top w:val="nil"/>
              <w:left w:val="nil"/>
              <w:bottom w:val="nil"/>
              <w:right w:val="nil"/>
            </w:tcBorders>
          </w:tcPr>
          <w:p w:rsidR="008E2FDE" w:rsidRPr="00EE77DA" w:rsidRDefault="008E2FDE" w:rsidP="007A72CB">
            <w:pPr>
              <w:pStyle w:val="ConsPlusNormal"/>
            </w:pPr>
            <w:r w:rsidRPr="00EE77DA">
              <w:t xml:space="preserve">количество зарегистрированных </w:t>
            </w:r>
            <w:r w:rsidR="002A306F" w:rsidRPr="00EE77DA">
              <w:br/>
            </w:r>
            <w:r w:rsidRPr="00EE77DA">
              <w:t xml:space="preserve">в собственности Российской Федерации земельных участков (всего, в том числе </w:t>
            </w:r>
            <w:r w:rsidR="00D56E81" w:rsidRPr="00EE77DA">
              <w:br/>
            </w:r>
            <w:r w:rsidRPr="00EE77DA">
              <w:t>по категориям)</w:t>
            </w:r>
          </w:p>
        </w:tc>
        <w:tc>
          <w:tcPr>
            <w:tcW w:w="3401" w:type="dxa"/>
            <w:gridSpan w:val="4"/>
            <w:tcBorders>
              <w:top w:val="nil"/>
              <w:left w:val="nil"/>
              <w:bottom w:val="nil"/>
              <w:right w:val="nil"/>
            </w:tcBorders>
          </w:tcPr>
          <w:p w:rsidR="008E2FDE" w:rsidRPr="00EE77DA" w:rsidRDefault="008E2FDE" w:rsidP="007A72CB">
            <w:pPr>
              <w:pStyle w:val="ConsPlusNormal"/>
              <w:jc w:val="both"/>
            </w:pPr>
          </w:p>
        </w:tc>
        <w:tc>
          <w:tcPr>
            <w:tcW w:w="1559" w:type="dxa"/>
            <w:gridSpan w:val="6"/>
            <w:tcBorders>
              <w:top w:val="nil"/>
              <w:left w:val="nil"/>
              <w:bottom w:val="nil"/>
              <w:right w:val="nil"/>
            </w:tcBorders>
          </w:tcPr>
          <w:p w:rsidR="008E2FDE" w:rsidRPr="00EE77DA" w:rsidRDefault="008E2FDE" w:rsidP="007A72CB">
            <w:pPr>
              <w:pStyle w:val="ConsPlusNormal"/>
              <w:jc w:val="both"/>
            </w:pPr>
          </w:p>
        </w:tc>
        <w:tc>
          <w:tcPr>
            <w:tcW w:w="2275" w:type="dxa"/>
            <w:gridSpan w:val="7"/>
            <w:tcBorders>
              <w:top w:val="nil"/>
              <w:left w:val="nil"/>
              <w:bottom w:val="nil"/>
              <w:right w:val="nil"/>
            </w:tcBorders>
          </w:tcPr>
          <w:p w:rsidR="008E2FDE" w:rsidRPr="00EE77DA" w:rsidRDefault="008E2FDE" w:rsidP="007A72CB">
            <w:pPr>
              <w:pStyle w:val="ConsPlusNormal"/>
              <w:jc w:val="both"/>
            </w:pP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8E2FDE" w:rsidRPr="00EE77DA" w:rsidRDefault="008E2FDE" w:rsidP="007A72CB">
            <w:pPr>
              <w:spacing w:line="240" w:lineRule="auto"/>
            </w:pPr>
          </w:p>
        </w:tc>
        <w:tc>
          <w:tcPr>
            <w:tcW w:w="2333" w:type="dxa"/>
            <w:gridSpan w:val="6"/>
            <w:tcBorders>
              <w:top w:val="nil"/>
              <w:left w:val="nil"/>
              <w:bottom w:val="nil"/>
              <w:right w:val="nil"/>
            </w:tcBorders>
          </w:tcPr>
          <w:p w:rsidR="008E2FDE" w:rsidRPr="00EE77DA" w:rsidRDefault="008E2FDE" w:rsidP="007A72CB">
            <w:pPr>
              <w:pStyle w:val="ConsPlusNormal"/>
              <w:spacing w:line="228" w:lineRule="auto"/>
            </w:pPr>
            <w:r w:rsidRPr="00EE77DA">
              <w:t xml:space="preserve">количество земельных участков, выбывших </w:t>
            </w:r>
            <w:r w:rsidR="0035357E" w:rsidRPr="00EE77DA">
              <w:br/>
            </w:r>
            <w:r w:rsidRPr="00EE77DA">
              <w:t>из федеральной собствен</w:t>
            </w:r>
            <w:r w:rsidR="00D56E81" w:rsidRPr="00EE77DA">
              <w:t>ности</w:t>
            </w:r>
            <w:r w:rsidR="00D56E81" w:rsidRPr="00EE77DA">
              <w:br/>
            </w:r>
            <w:r w:rsidRPr="00EE77DA">
              <w:t xml:space="preserve">(всего, в том числе </w:t>
            </w:r>
            <w:r w:rsidR="0035357E" w:rsidRPr="00EE77DA">
              <w:br/>
            </w:r>
            <w:r w:rsidRPr="00EE77DA">
              <w:t xml:space="preserve">в собственность субъектов Российской Федерации </w:t>
            </w:r>
            <w:r w:rsidR="0035357E" w:rsidRPr="00EE77DA">
              <w:br/>
            </w:r>
            <w:r w:rsidRPr="00EE77DA">
              <w:t xml:space="preserve">и муниципальных образований, </w:t>
            </w:r>
            <w:r w:rsidR="00D56E81" w:rsidRPr="00EE77DA">
              <w:br/>
            </w:r>
            <w:r w:rsidRPr="00EE77DA">
              <w:t>в результате продажи (приватизации) юридическим или физическим лицам)</w:t>
            </w:r>
          </w:p>
        </w:tc>
        <w:tc>
          <w:tcPr>
            <w:tcW w:w="3401" w:type="dxa"/>
            <w:gridSpan w:val="4"/>
            <w:tcBorders>
              <w:top w:val="nil"/>
              <w:left w:val="nil"/>
              <w:bottom w:val="nil"/>
              <w:right w:val="nil"/>
            </w:tcBorders>
          </w:tcPr>
          <w:p w:rsidR="008E2FDE" w:rsidRPr="00EE77DA" w:rsidRDefault="008E2FDE" w:rsidP="007A72CB">
            <w:pPr>
              <w:pStyle w:val="ConsPlusNormal"/>
              <w:spacing w:line="228" w:lineRule="auto"/>
              <w:jc w:val="both"/>
            </w:pPr>
          </w:p>
        </w:tc>
        <w:tc>
          <w:tcPr>
            <w:tcW w:w="1559" w:type="dxa"/>
            <w:gridSpan w:val="6"/>
            <w:tcBorders>
              <w:top w:val="nil"/>
              <w:left w:val="nil"/>
              <w:bottom w:val="nil"/>
              <w:right w:val="nil"/>
            </w:tcBorders>
          </w:tcPr>
          <w:p w:rsidR="008E2FDE" w:rsidRPr="00EE77DA" w:rsidRDefault="008E2FDE" w:rsidP="007A72CB">
            <w:pPr>
              <w:pStyle w:val="ConsPlusNormal"/>
              <w:spacing w:line="228" w:lineRule="auto"/>
              <w:jc w:val="both"/>
            </w:pPr>
          </w:p>
        </w:tc>
        <w:tc>
          <w:tcPr>
            <w:tcW w:w="2275" w:type="dxa"/>
            <w:gridSpan w:val="7"/>
            <w:tcBorders>
              <w:top w:val="nil"/>
              <w:left w:val="nil"/>
              <w:bottom w:val="nil"/>
              <w:right w:val="nil"/>
            </w:tcBorders>
          </w:tcPr>
          <w:p w:rsidR="008E2FDE" w:rsidRPr="00EE77DA" w:rsidRDefault="008E2FDE" w:rsidP="007A72CB">
            <w:pPr>
              <w:pStyle w:val="ConsPlusNormal"/>
              <w:jc w:val="both"/>
            </w:pP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8E2FDE" w:rsidRPr="00EE77DA" w:rsidRDefault="008E2FDE" w:rsidP="007A72CB">
            <w:pPr>
              <w:spacing w:line="240" w:lineRule="auto"/>
            </w:pPr>
          </w:p>
        </w:tc>
        <w:tc>
          <w:tcPr>
            <w:tcW w:w="2333" w:type="dxa"/>
            <w:gridSpan w:val="6"/>
            <w:tcBorders>
              <w:top w:val="nil"/>
              <w:left w:val="nil"/>
              <w:bottom w:val="nil"/>
              <w:right w:val="nil"/>
            </w:tcBorders>
          </w:tcPr>
          <w:p w:rsidR="008E2FDE" w:rsidRPr="00EE77DA" w:rsidRDefault="008E2FDE" w:rsidP="007A72CB">
            <w:pPr>
              <w:pStyle w:val="ConsPlusNormal"/>
              <w:spacing w:line="228" w:lineRule="auto"/>
            </w:pPr>
            <w:r w:rsidRPr="00EE77DA">
              <w:t xml:space="preserve">стоимость земельных участков, выбывших </w:t>
            </w:r>
            <w:r w:rsidR="0035357E" w:rsidRPr="00EE77DA">
              <w:br/>
            </w:r>
            <w:r w:rsidRPr="00EE77DA">
              <w:t xml:space="preserve">из федеральной собственности </w:t>
            </w:r>
            <w:r w:rsidR="00D56E81" w:rsidRPr="00EE77DA">
              <w:br/>
            </w:r>
            <w:r w:rsidRPr="00EE77DA">
              <w:t xml:space="preserve">(всего, в том числе </w:t>
            </w:r>
            <w:r w:rsidR="0035357E" w:rsidRPr="00EE77DA">
              <w:br/>
            </w:r>
            <w:r w:rsidRPr="00EE77DA">
              <w:t xml:space="preserve">в собственность субъектов Российской Федерации </w:t>
            </w:r>
            <w:r w:rsidR="0035357E" w:rsidRPr="00EE77DA">
              <w:br/>
            </w:r>
            <w:r w:rsidRPr="00EE77DA">
              <w:t xml:space="preserve">и муниципальных образований, </w:t>
            </w:r>
            <w:r w:rsidR="00D56E81" w:rsidRPr="00EE77DA">
              <w:br/>
            </w:r>
            <w:r w:rsidRPr="00EE77DA">
              <w:t xml:space="preserve">в результате продажи (приватизации) юридическим </w:t>
            </w:r>
            <w:r w:rsidR="00D56E81" w:rsidRPr="00EE77DA">
              <w:br/>
            </w:r>
            <w:r w:rsidRPr="00EE77DA">
              <w:t>или физическим лицам)</w:t>
            </w:r>
          </w:p>
        </w:tc>
        <w:tc>
          <w:tcPr>
            <w:tcW w:w="3401" w:type="dxa"/>
            <w:gridSpan w:val="4"/>
            <w:tcBorders>
              <w:top w:val="nil"/>
              <w:left w:val="nil"/>
              <w:bottom w:val="nil"/>
              <w:right w:val="nil"/>
            </w:tcBorders>
          </w:tcPr>
          <w:p w:rsidR="008E2FDE" w:rsidRPr="00EE77DA" w:rsidRDefault="008E2FDE" w:rsidP="007A72CB">
            <w:pPr>
              <w:pStyle w:val="ConsPlusNormal"/>
              <w:spacing w:line="228" w:lineRule="auto"/>
              <w:jc w:val="both"/>
            </w:pPr>
          </w:p>
        </w:tc>
        <w:tc>
          <w:tcPr>
            <w:tcW w:w="1559" w:type="dxa"/>
            <w:gridSpan w:val="6"/>
            <w:tcBorders>
              <w:top w:val="nil"/>
              <w:left w:val="nil"/>
              <w:bottom w:val="nil"/>
              <w:right w:val="nil"/>
            </w:tcBorders>
          </w:tcPr>
          <w:p w:rsidR="008E2FDE" w:rsidRPr="00EE77DA" w:rsidRDefault="008E2FDE" w:rsidP="007A72CB">
            <w:pPr>
              <w:pStyle w:val="ConsPlusNormal"/>
              <w:spacing w:line="228" w:lineRule="auto"/>
              <w:jc w:val="both"/>
            </w:pPr>
          </w:p>
        </w:tc>
        <w:tc>
          <w:tcPr>
            <w:tcW w:w="2275" w:type="dxa"/>
            <w:gridSpan w:val="7"/>
            <w:tcBorders>
              <w:top w:val="nil"/>
              <w:left w:val="nil"/>
              <w:bottom w:val="nil"/>
              <w:right w:val="nil"/>
            </w:tcBorders>
          </w:tcPr>
          <w:p w:rsidR="008E2FDE" w:rsidRPr="00EE77DA" w:rsidRDefault="008E2FDE" w:rsidP="007A72CB">
            <w:pPr>
              <w:pStyle w:val="ConsPlusNormal"/>
              <w:jc w:val="both"/>
            </w:pP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8E2FDE" w:rsidRPr="00EE77DA" w:rsidRDefault="008E2FDE" w:rsidP="007A72CB">
            <w:pPr>
              <w:spacing w:line="240" w:lineRule="auto"/>
            </w:pPr>
          </w:p>
        </w:tc>
        <w:tc>
          <w:tcPr>
            <w:tcW w:w="2333" w:type="dxa"/>
            <w:gridSpan w:val="6"/>
            <w:tcBorders>
              <w:top w:val="nil"/>
              <w:left w:val="nil"/>
              <w:bottom w:val="nil"/>
              <w:right w:val="nil"/>
            </w:tcBorders>
          </w:tcPr>
          <w:p w:rsidR="008E2FDE" w:rsidRPr="00EE77DA" w:rsidRDefault="008E2FDE" w:rsidP="007A72CB">
            <w:pPr>
              <w:pStyle w:val="ConsPlusNormal"/>
            </w:pPr>
            <w:r w:rsidRPr="00EE77DA">
              <w:t xml:space="preserve">количество земельных участков, принятых </w:t>
            </w:r>
            <w:r w:rsidR="0035357E" w:rsidRPr="00EE77DA">
              <w:br/>
            </w:r>
            <w:r w:rsidRPr="00EE77DA">
              <w:t xml:space="preserve">в федеральную собственность </w:t>
            </w:r>
            <w:r w:rsidR="0035357E" w:rsidRPr="00EE77DA">
              <w:br/>
            </w:r>
            <w:r w:rsidRPr="00EE77DA">
              <w:t xml:space="preserve">в связи с переходом права собственности </w:t>
            </w:r>
            <w:r w:rsidR="00D56E81" w:rsidRPr="00EE77DA">
              <w:br/>
            </w:r>
            <w:r w:rsidRPr="00EE77DA">
              <w:t>к Российской Федерации</w:t>
            </w:r>
          </w:p>
        </w:tc>
        <w:tc>
          <w:tcPr>
            <w:tcW w:w="3401" w:type="dxa"/>
            <w:gridSpan w:val="4"/>
            <w:tcBorders>
              <w:top w:val="nil"/>
              <w:left w:val="nil"/>
              <w:bottom w:val="nil"/>
              <w:right w:val="nil"/>
            </w:tcBorders>
          </w:tcPr>
          <w:p w:rsidR="008E2FDE" w:rsidRPr="00EE77DA" w:rsidRDefault="008E2FDE" w:rsidP="007A72CB">
            <w:pPr>
              <w:pStyle w:val="ConsPlusNormal"/>
              <w:jc w:val="both"/>
            </w:pPr>
          </w:p>
        </w:tc>
        <w:tc>
          <w:tcPr>
            <w:tcW w:w="1559" w:type="dxa"/>
            <w:gridSpan w:val="6"/>
            <w:tcBorders>
              <w:top w:val="nil"/>
              <w:left w:val="nil"/>
              <w:bottom w:val="nil"/>
              <w:right w:val="nil"/>
            </w:tcBorders>
          </w:tcPr>
          <w:p w:rsidR="008E2FDE" w:rsidRPr="00EE77DA" w:rsidRDefault="008E2FDE" w:rsidP="007A72CB">
            <w:pPr>
              <w:pStyle w:val="ConsPlusNormal"/>
              <w:jc w:val="both"/>
            </w:pPr>
          </w:p>
        </w:tc>
        <w:tc>
          <w:tcPr>
            <w:tcW w:w="2275" w:type="dxa"/>
            <w:gridSpan w:val="7"/>
            <w:tcBorders>
              <w:top w:val="nil"/>
              <w:left w:val="nil"/>
              <w:bottom w:val="nil"/>
              <w:right w:val="nil"/>
            </w:tcBorders>
          </w:tcPr>
          <w:p w:rsidR="008E2FDE" w:rsidRPr="00EE77DA" w:rsidRDefault="008E2FDE" w:rsidP="007A72CB">
            <w:pPr>
              <w:pStyle w:val="ConsPlusNormal"/>
              <w:jc w:val="both"/>
            </w:pP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8E2FDE" w:rsidRPr="00EE77DA" w:rsidRDefault="008E2FDE" w:rsidP="007A72CB">
            <w:pPr>
              <w:spacing w:line="240" w:lineRule="auto"/>
            </w:pPr>
          </w:p>
        </w:tc>
        <w:tc>
          <w:tcPr>
            <w:tcW w:w="2333" w:type="dxa"/>
            <w:gridSpan w:val="6"/>
            <w:tcBorders>
              <w:top w:val="nil"/>
              <w:left w:val="nil"/>
              <w:bottom w:val="nil"/>
              <w:right w:val="nil"/>
            </w:tcBorders>
          </w:tcPr>
          <w:p w:rsidR="008E2FDE" w:rsidRPr="00EE77DA" w:rsidRDefault="008E2FDE" w:rsidP="007A72CB">
            <w:pPr>
              <w:pStyle w:val="ConsPlusNormal"/>
            </w:pPr>
            <w:r w:rsidRPr="00EE77DA">
              <w:t xml:space="preserve">стоимость земельных участков, принятых </w:t>
            </w:r>
            <w:r w:rsidR="0035357E" w:rsidRPr="00EE77DA">
              <w:br/>
            </w:r>
            <w:r w:rsidRPr="00EE77DA">
              <w:t xml:space="preserve">в федеральную собственность в связи </w:t>
            </w:r>
            <w:r w:rsidR="00D56E81" w:rsidRPr="00EE77DA">
              <w:br/>
            </w:r>
            <w:r w:rsidRPr="00EE77DA">
              <w:t>с переходом права собственности к Российской Федерации</w:t>
            </w:r>
          </w:p>
        </w:tc>
        <w:tc>
          <w:tcPr>
            <w:tcW w:w="3401" w:type="dxa"/>
            <w:gridSpan w:val="4"/>
            <w:tcBorders>
              <w:top w:val="nil"/>
              <w:left w:val="nil"/>
              <w:bottom w:val="nil"/>
              <w:right w:val="nil"/>
            </w:tcBorders>
          </w:tcPr>
          <w:p w:rsidR="008E2FDE" w:rsidRPr="00EE77DA" w:rsidRDefault="008E2FDE" w:rsidP="007A72CB">
            <w:pPr>
              <w:pStyle w:val="ConsPlusNormal"/>
              <w:jc w:val="both"/>
            </w:pPr>
          </w:p>
        </w:tc>
        <w:tc>
          <w:tcPr>
            <w:tcW w:w="1559" w:type="dxa"/>
            <w:gridSpan w:val="6"/>
            <w:tcBorders>
              <w:top w:val="nil"/>
              <w:left w:val="nil"/>
              <w:bottom w:val="nil"/>
              <w:right w:val="nil"/>
            </w:tcBorders>
          </w:tcPr>
          <w:p w:rsidR="008E2FDE" w:rsidRPr="00EE77DA" w:rsidRDefault="008E2FDE" w:rsidP="007A72CB">
            <w:pPr>
              <w:pStyle w:val="ConsPlusNormal"/>
              <w:jc w:val="both"/>
            </w:pPr>
          </w:p>
        </w:tc>
        <w:tc>
          <w:tcPr>
            <w:tcW w:w="2275" w:type="dxa"/>
            <w:gridSpan w:val="7"/>
            <w:tcBorders>
              <w:top w:val="nil"/>
              <w:left w:val="nil"/>
              <w:bottom w:val="nil"/>
              <w:right w:val="nil"/>
            </w:tcBorders>
          </w:tcPr>
          <w:p w:rsidR="008E2FDE" w:rsidRPr="00EE77DA" w:rsidRDefault="008E2FDE" w:rsidP="007A72CB">
            <w:pPr>
              <w:pStyle w:val="ConsPlusNormal"/>
              <w:jc w:val="both"/>
            </w:pPr>
          </w:p>
        </w:tc>
      </w:tr>
      <w:tr w:rsidR="00EE77DA" w:rsidRPr="00EE77DA" w:rsidTr="00B1105F">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5E22B1" w:rsidRPr="00EE77DA" w:rsidRDefault="005E22B1" w:rsidP="007A72CB">
            <w:pPr>
              <w:pStyle w:val="ConsPlusNormal"/>
              <w:jc w:val="both"/>
            </w:pPr>
            <w:r w:rsidRPr="00EE77DA">
              <w:t xml:space="preserve">(п. 9.20 введен </w:t>
            </w:r>
            <w:hyperlink r:id="rId1053" w:history="1">
              <w:r w:rsidRPr="00EE77DA">
                <w:t>Постановлением</w:t>
              </w:r>
            </w:hyperlink>
            <w:r w:rsidRPr="00EE77DA">
              <w:t xml:space="preserve"> Правительства РФ от 29.01.2015 </w:t>
            </w:r>
            <w:r w:rsidR="00C56C9E">
              <w:t>№</w:t>
            </w:r>
            <w:r w:rsidRPr="00EE77DA">
              <w:t xml:space="preserve"> 72)</w:t>
            </w:r>
          </w:p>
        </w:tc>
      </w:tr>
      <w:tr w:rsidR="00EE77DA"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5E22B1" w:rsidRPr="00EE77DA" w:rsidRDefault="005E22B1" w:rsidP="007A72CB">
            <w:pPr>
              <w:spacing w:line="240" w:lineRule="auto"/>
            </w:pPr>
            <w:r w:rsidRPr="00EE77DA">
              <w:t>9.21.</w:t>
            </w:r>
          </w:p>
        </w:tc>
        <w:tc>
          <w:tcPr>
            <w:tcW w:w="2333" w:type="dxa"/>
            <w:gridSpan w:val="6"/>
            <w:tcBorders>
              <w:top w:val="nil"/>
              <w:left w:val="nil"/>
              <w:bottom w:val="nil"/>
              <w:right w:val="nil"/>
            </w:tcBorders>
          </w:tcPr>
          <w:p w:rsidR="005E22B1" w:rsidRPr="00EE77DA" w:rsidRDefault="005E22B1" w:rsidP="007A72CB">
            <w:pPr>
              <w:pStyle w:val="ConsPlusNormal"/>
            </w:pPr>
            <w:r w:rsidRPr="00EE77DA">
              <w:t>Информация о наличии земель и распределении их по формам собственности, категориям, угодьям и пользователям</w:t>
            </w:r>
          </w:p>
        </w:tc>
        <w:tc>
          <w:tcPr>
            <w:tcW w:w="3401" w:type="dxa"/>
            <w:gridSpan w:val="4"/>
            <w:tcBorders>
              <w:top w:val="nil"/>
              <w:left w:val="nil"/>
              <w:bottom w:val="nil"/>
              <w:right w:val="nil"/>
            </w:tcBorders>
          </w:tcPr>
          <w:p w:rsidR="005E22B1" w:rsidRPr="00EE77DA" w:rsidRDefault="005E22B1" w:rsidP="007A72CB">
            <w:pPr>
              <w:pStyle w:val="ConsPlusNormal"/>
            </w:pPr>
            <w:r w:rsidRPr="00EE77DA">
              <w:t>по Российской Федерации, субъектам Российской Федерации, федеральным округам</w:t>
            </w:r>
          </w:p>
        </w:tc>
        <w:tc>
          <w:tcPr>
            <w:tcW w:w="1559" w:type="dxa"/>
            <w:gridSpan w:val="6"/>
            <w:tcBorders>
              <w:top w:val="nil"/>
              <w:left w:val="nil"/>
              <w:bottom w:val="nil"/>
              <w:right w:val="nil"/>
            </w:tcBorders>
          </w:tcPr>
          <w:p w:rsidR="005E22B1" w:rsidRPr="00EE77DA" w:rsidRDefault="005E22B1" w:rsidP="007A72CB">
            <w:pPr>
              <w:pStyle w:val="ConsPlusNormal"/>
              <w:jc w:val="both"/>
            </w:pPr>
            <w:r w:rsidRPr="00EE77DA">
              <w:t>ежегодно</w:t>
            </w:r>
          </w:p>
        </w:tc>
        <w:tc>
          <w:tcPr>
            <w:tcW w:w="2275" w:type="dxa"/>
            <w:gridSpan w:val="7"/>
            <w:tcBorders>
              <w:top w:val="nil"/>
              <w:left w:val="nil"/>
              <w:bottom w:val="nil"/>
              <w:right w:val="nil"/>
            </w:tcBorders>
          </w:tcPr>
          <w:p w:rsidR="005E22B1" w:rsidRPr="00EE77DA" w:rsidRDefault="005E22B1" w:rsidP="007A72CB">
            <w:pPr>
              <w:pStyle w:val="ConsPlusNormal"/>
              <w:jc w:val="both"/>
            </w:pPr>
            <w:r w:rsidRPr="00EE77DA">
              <w:t>1 июня</w:t>
            </w:r>
          </w:p>
        </w:tc>
      </w:tr>
      <w:tr w:rsidR="002E475F" w:rsidRPr="00EE77DA" w:rsidTr="002E475F">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(п. 9.21 введен распоряжением Правительства РФ от 30.06.2021 № 1785-р)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7B5C52" w:rsidRDefault="002E475F" w:rsidP="007A72CB">
            <w:pPr>
              <w:spacing w:line="240" w:lineRule="auto"/>
            </w:pPr>
            <w:r w:rsidRPr="007B5C52">
              <w:t>9.22</w:t>
            </w:r>
          </w:p>
        </w:tc>
        <w:tc>
          <w:tcPr>
            <w:tcW w:w="2333" w:type="dxa"/>
            <w:gridSpan w:val="6"/>
            <w:tcBorders>
              <w:top w:val="nil"/>
              <w:left w:val="nil"/>
              <w:bottom w:val="nil"/>
              <w:right w:val="nil"/>
            </w:tcBorders>
          </w:tcPr>
          <w:p w:rsidR="002E475F" w:rsidRPr="007B5C52" w:rsidRDefault="002E475F" w:rsidP="007A72CB">
            <w:pPr>
              <w:autoSpaceDE w:val="0"/>
              <w:autoSpaceDN w:val="0"/>
              <w:adjustRightInd w:val="0"/>
              <w:spacing w:after="0" w:line="240" w:lineRule="auto"/>
            </w:pPr>
            <w:r w:rsidRPr="007B5C52">
              <w:t>Информация для ведения мониторинга реализации государственной программы Российской Федерации «Национальная система пространственных данных»</w:t>
            </w:r>
          </w:p>
        </w:tc>
        <w:tc>
          <w:tcPr>
            <w:tcW w:w="3401" w:type="dxa"/>
            <w:gridSpan w:val="4"/>
            <w:tcBorders>
              <w:top w:val="nil"/>
              <w:left w:val="nil"/>
              <w:bottom w:val="nil"/>
              <w:right w:val="nil"/>
            </w:tcBorders>
          </w:tcPr>
          <w:p w:rsidR="002E475F" w:rsidRPr="007B5C52" w:rsidRDefault="002E475F" w:rsidP="007A72CB">
            <w:pPr>
              <w:autoSpaceDE w:val="0"/>
              <w:autoSpaceDN w:val="0"/>
              <w:adjustRightInd w:val="0"/>
              <w:spacing w:after="0" w:line="240" w:lineRule="auto"/>
              <w:rPr>
                <w:rFonts w:eastAsia="Calibri"/>
              </w:rPr>
            </w:pPr>
            <w:r w:rsidRPr="007B5C52">
              <w:rPr>
                <w:rFonts w:eastAsia="Calibri"/>
              </w:rPr>
              <w:t>по Российской Федерации</w:t>
            </w:r>
          </w:p>
        </w:tc>
        <w:tc>
          <w:tcPr>
            <w:tcW w:w="1559" w:type="dxa"/>
            <w:gridSpan w:val="6"/>
            <w:tcBorders>
              <w:top w:val="nil"/>
              <w:left w:val="nil"/>
              <w:bottom w:val="nil"/>
              <w:right w:val="nil"/>
            </w:tcBorders>
          </w:tcPr>
          <w:p w:rsidR="002E475F" w:rsidRPr="007B5C52" w:rsidRDefault="002E475F" w:rsidP="007A72CB">
            <w:pPr>
              <w:autoSpaceDE w:val="0"/>
              <w:autoSpaceDN w:val="0"/>
              <w:adjustRightInd w:val="0"/>
              <w:spacing w:after="0" w:line="240" w:lineRule="auto"/>
              <w:jc w:val="center"/>
              <w:rPr>
                <w:rFonts w:eastAsia="Calibri"/>
              </w:rPr>
            </w:pPr>
            <w:r w:rsidRPr="007B5C52">
              <w:rPr>
                <w:rFonts w:eastAsia="Calibri"/>
              </w:rPr>
              <w:t>ежегодно</w:t>
            </w:r>
          </w:p>
        </w:tc>
        <w:tc>
          <w:tcPr>
            <w:tcW w:w="2275" w:type="dxa"/>
            <w:gridSpan w:val="7"/>
            <w:tcBorders>
              <w:top w:val="nil"/>
              <w:left w:val="nil"/>
              <w:bottom w:val="nil"/>
              <w:right w:val="nil"/>
            </w:tcBorders>
          </w:tcPr>
          <w:p w:rsidR="002E475F" w:rsidRPr="007B5C52" w:rsidRDefault="002E475F" w:rsidP="007A72CB">
            <w:pPr>
              <w:autoSpaceDE w:val="0"/>
              <w:autoSpaceDN w:val="0"/>
              <w:adjustRightInd w:val="0"/>
              <w:spacing w:after="0" w:line="240" w:lineRule="auto"/>
              <w:jc w:val="center"/>
              <w:rPr>
                <w:rFonts w:eastAsia="Calibri"/>
              </w:rPr>
            </w:pPr>
            <w:r w:rsidRPr="007B5C52">
              <w:rPr>
                <w:rFonts w:eastAsia="Calibri"/>
              </w:rPr>
              <w:t>10 февраля</w:t>
            </w:r>
          </w:p>
        </w:tc>
      </w:tr>
      <w:tr w:rsidR="002E475F" w:rsidRPr="00EE77DA" w:rsidTr="00B1105F">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7B5C52" w:rsidRDefault="002E475F" w:rsidP="007A72CB">
            <w:pPr>
              <w:pStyle w:val="ConsPlusNormal"/>
              <w:jc w:val="both"/>
            </w:pPr>
            <w:r w:rsidRPr="007B5C52">
              <w:t>(п. 9.22 введен распоряжением Правительства РФ от 16.12.2023 № 3702-р)</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outlineLvl w:val="2"/>
            </w:pPr>
            <w:r w:rsidRPr="00EE77DA">
              <w:t>10. ФССП РОССИИ</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6" w:lineRule="auto"/>
              <w:jc w:val="center"/>
            </w:pPr>
            <w:r w:rsidRPr="00EE77DA">
              <w:t>Деятельность служб и подразделений судебных приставов</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6" w:lineRule="auto"/>
            </w:pPr>
            <w:r w:rsidRPr="00EE77DA">
              <w:t>10.1.</w:t>
            </w:r>
          </w:p>
        </w:tc>
        <w:tc>
          <w:tcPr>
            <w:tcW w:w="2333" w:type="dxa"/>
            <w:gridSpan w:val="6"/>
            <w:tcBorders>
              <w:top w:val="nil"/>
              <w:left w:val="nil"/>
              <w:bottom w:val="nil"/>
              <w:right w:val="nil"/>
            </w:tcBorders>
          </w:tcPr>
          <w:p w:rsidR="002E475F" w:rsidRPr="00EE77DA" w:rsidRDefault="002E475F" w:rsidP="007A72CB">
            <w:pPr>
              <w:pStyle w:val="ConsPlusNormal"/>
              <w:spacing w:line="226" w:lineRule="auto"/>
            </w:pPr>
            <w:r w:rsidRPr="00EE77DA">
              <w:t>Работа судебных приставов-исполнителей территориальных органов ФССП России</w:t>
            </w:r>
          </w:p>
        </w:tc>
        <w:tc>
          <w:tcPr>
            <w:tcW w:w="3401" w:type="dxa"/>
            <w:gridSpan w:val="4"/>
            <w:tcBorders>
              <w:top w:val="nil"/>
              <w:left w:val="nil"/>
              <w:bottom w:val="nil"/>
              <w:right w:val="nil"/>
            </w:tcBorders>
          </w:tcPr>
          <w:p w:rsidR="002E475F" w:rsidRPr="00EE77DA" w:rsidRDefault="002E475F" w:rsidP="007A72CB">
            <w:pPr>
              <w:pStyle w:val="ConsPlusNormal"/>
              <w:spacing w:line="226" w:lineRule="auto"/>
            </w:pPr>
            <w:r w:rsidRPr="00EE77DA">
              <w:t>по Российской Федерации</w:t>
            </w:r>
          </w:p>
        </w:tc>
        <w:tc>
          <w:tcPr>
            <w:tcW w:w="1559" w:type="dxa"/>
            <w:gridSpan w:val="6"/>
            <w:tcBorders>
              <w:top w:val="nil"/>
              <w:left w:val="nil"/>
              <w:bottom w:val="nil"/>
              <w:right w:val="nil"/>
            </w:tcBorders>
          </w:tcPr>
          <w:p w:rsidR="002E475F" w:rsidRPr="00EE77DA" w:rsidRDefault="002E475F" w:rsidP="007A72CB">
            <w:pPr>
              <w:pStyle w:val="ConsPlusNormal"/>
              <w:spacing w:line="226" w:lineRule="auto"/>
            </w:pPr>
            <w:r w:rsidRPr="00EE77DA">
              <w:t>2 раза в год</w:t>
            </w:r>
          </w:p>
        </w:tc>
        <w:tc>
          <w:tcPr>
            <w:tcW w:w="2275" w:type="dxa"/>
            <w:gridSpan w:val="7"/>
            <w:tcBorders>
              <w:top w:val="nil"/>
              <w:left w:val="nil"/>
              <w:bottom w:val="nil"/>
              <w:right w:val="nil"/>
            </w:tcBorders>
          </w:tcPr>
          <w:p w:rsidR="002E475F" w:rsidRPr="00EE77DA" w:rsidRDefault="002E475F" w:rsidP="007A72CB">
            <w:pPr>
              <w:pStyle w:val="ConsPlusNormal"/>
              <w:spacing w:line="226" w:lineRule="auto"/>
            </w:pPr>
            <w:r w:rsidRPr="00EE77DA">
              <w:t>1 сентября,</w:t>
            </w:r>
          </w:p>
          <w:p w:rsidR="002E475F" w:rsidRPr="00EE77DA" w:rsidRDefault="002E475F" w:rsidP="007A72CB">
            <w:pPr>
              <w:pStyle w:val="ConsPlusNormal"/>
              <w:spacing w:line="226" w:lineRule="auto"/>
            </w:pPr>
            <w:r>
              <w:t>15 февраля</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6" w:lineRule="auto"/>
              <w:jc w:val="both"/>
            </w:pPr>
            <w:r w:rsidRPr="00EE77DA">
              <w:t xml:space="preserve">(в ред. </w:t>
            </w:r>
            <w:hyperlink r:id="rId1054" w:history="1">
              <w:r w:rsidRPr="00EE77DA">
                <w:t>распоряжени</w:t>
              </w:r>
              <w:r>
                <w:t>й</w:t>
              </w:r>
            </w:hyperlink>
            <w:r w:rsidRPr="00EE77DA">
              <w:t xml:space="preserve"> Правительства РФ от 01.03.2013 </w:t>
            </w:r>
            <w:r>
              <w:t>№</w:t>
            </w:r>
            <w:r w:rsidRPr="00EE77DA">
              <w:t xml:space="preserve"> 285-р</w:t>
            </w:r>
            <w:r>
              <w:t>, от 15.10.2021 № 2909-р</w:t>
            </w:r>
            <w:r w:rsidRPr="00EE77DA">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6" w:lineRule="auto"/>
            </w:pPr>
            <w:r w:rsidRPr="00EE77DA">
              <w:t>10.2.</w:t>
            </w:r>
          </w:p>
        </w:tc>
        <w:tc>
          <w:tcPr>
            <w:tcW w:w="2333" w:type="dxa"/>
            <w:gridSpan w:val="6"/>
            <w:tcBorders>
              <w:top w:val="nil"/>
              <w:left w:val="nil"/>
              <w:bottom w:val="nil"/>
              <w:right w:val="nil"/>
            </w:tcBorders>
          </w:tcPr>
          <w:p w:rsidR="002E475F" w:rsidRPr="00EE77DA" w:rsidRDefault="002E475F" w:rsidP="007A72CB">
            <w:pPr>
              <w:pStyle w:val="ConsPlusNormal"/>
              <w:spacing w:line="226" w:lineRule="auto"/>
            </w:pPr>
            <w:r w:rsidRPr="00EE77DA">
              <w:t xml:space="preserve">Информация </w:t>
            </w:r>
            <w:r w:rsidRPr="00EE77DA">
              <w:br/>
              <w:t>об обеспечении установленного порядка деятельности судов</w:t>
            </w:r>
          </w:p>
        </w:tc>
        <w:tc>
          <w:tcPr>
            <w:tcW w:w="3401" w:type="dxa"/>
            <w:gridSpan w:val="4"/>
            <w:tcBorders>
              <w:top w:val="nil"/>
              <w:left w:val="nil"/>
              <w:bottom w:val="nil"/>
              <w:right w:val="nil"/>
            </w:tcBorders>
          </w:tcPr>
          <w:p w:rsidR="002E475F" w:rsidRPr="00EE77DA" w:rsidRDefault="002E475F" w:rsidP="007A72CB">
            <w:pPr>
              <w:pStyle w:val="ConsPlusNormal"/>
              <w:spacing w:line="226" w:lineRule="auto"/>
            </w:pPr>
            <w:r w:rsidRPr="00EE77DA">
              <w:t>по Российской Федерации</w:t>
            </w:r>
          </w:p>
        </w:tc>
        <w:tc>
          <w:tcPr>
            <w:tcW w:w="1559" w:type="dxa"/>
            <w:gridSpan w:val="6"/>
            <w:tcBorders>
              <w:top w:val="nil"/>
              <w:left w:val="nil"/>
              <w:bottom w:val="nil"/>
              <w:right w:val="nil"/>
            </w:tcBorders>
          </w:tcPr>
          <w:p w:rsidR="002E475F" w:rsidRPr="00EE77DA" w:rsidRDefault="002E475F" w:rsidP="007A72CB">
            <w:pPr>
              <w:pStyle w:val="ConsPlusNormal"/>
              <w:spacing w:line="226" w:lineRule="auto"/>
            </w:pPr>
            <w:r w:rsidRPr="00EE77DA">
              <w:t>2 раза в год</w:t>
            </w:r>
          </w:p>
        </w:tc>
        <w:tc>
          <w:tcPr>
            <w:tcW w:w="2275" w:type="dxa"/>
            <w:gridSpan w:val="7"/>
            <w:tcBorders>
              <w:top w:val="nil"/>
              <w:left w:val="nil"/>
              <w:bottom w:val="nil"/>
              <w:right w:val="nil"/>
            </w:tcBorders>
          </w:tcPr>
          <w:p w:rsidR="002E475F" w:rsidRPr="00EE77DA" w:rsidRDefault="002E475F" w:rsidP="007A72CB">
            <w:pPr>
              <w:pStyle w:val="ConsPlusNormal"/>
              <w:spacing w:line="226" w:lineRule="auto"/>
            </w:pPr>
            <w:r w:rsidRPr="00EE77DA">
              <w:t>1 сентября,</w:t>
            </w:r>
          </w:p>
          <w:p w:rsidR="002E475F" w:rsidRPr="00EE77DA" w:rsidRDefault="002E475F" w:rsidP="007A72CB">
            <w:pPr>
              <w:pStyle w:val="ConsPlusNormal"/>
              <w:spacing w:line="226" w:lineRule="auto"/>
            </w:pPr>
            <w:r>
              <w:t>15 февраля</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spacing w:line="226" w:lineRule="auto"/>
              <w:jc w:val="both"/>
            </w:pPr>
            <w:r w:rsidRPr="00EE77DA">
              <w:t xml:space="preserve">(п. 10.2 введен </w:t>
            </w:r>
            <w:hyperlink r:id="rId1055" w:history="1">
              <w:r w:rsidRPr="00EE77DA">
                <w:t>распоряжением</w:t>
              </w:r>
            </w:hyperlink>
            <w:r w:rsidRPr="00EE77DA">
              <w:t xml:space="preserve"> Правительства РФ от 01.03.2013 </w:t>
            </w:r>
            <w:r>
              <w:t>№</w:t>
            </w:r>
            <w:r w:rsidRPr="00EE77DA">
              <w:t xml:space="preserve"> 285-р)</w:t>
            </w:r>
          </w:p>
          <w:p w:rsidR="002E475F" w:rsidRPr="00EE77DA" w:rsidRDefault="002E475F" w:rsidP="007A72CB">
            <w:pPr>
              <w:pStyle w:val="ConsPlusNormal"/>
              <w:spacing w:line="226" w:lineRule="auto"/>
              <w:jc w:val="both"/>
            </w:pPr>
            <w:r w:rsidRPr="00EE77DA">
              <w:t xml:space="preserve">(в ред. </w:t>
            </w:r>
            <w:hyperlink r:id="rId1056" w:history="1">
              <w:r w:rsidRPr="00EE77DA">
                <w:t>распоряжени</w:t>
              </w:r>
              <w:r>
                <w:t>я</w:t>
              </w:r>
            </w:hyperlink>
            <w:r>
              <w:t xml:space="preserve"> Правительства РФ от 15.10.2021 № 2909-р</w:t>
            </w:r>
            <w:r w:rsidRPr="00EE77DA">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6" w:lineRule="auto"/>
            </w:pPr>
            <w:r w:rsidRPr="00EE77DA">
              <w:t>10.3.</w:t>
            </w:r>
          </w:p>
        </w:tc>
        <w:tc>
          <w:tcPr>
            <w:tcW w:w="2333" w:type="dxa"/>
            <w:gridSpan w:val="6"/>
            <w:tcBorders>
              <w:top w:val="nil"/>
              <w:left w:val="nil"/>
              <w:bottom w:val="nil"/>
              <w:right w:val="nil"/>
            </w:tcBorders>
          </w:tcPr>
          <w:p w:rsidR="002E475F" w:rsidRPr="00EE77DA" w:rsidRDefault="002E475F" w:rsidP="007A72CB">
            <w:pPr>
              <w:pStyle w:val="ConsPlusNormal"/>
              <w:spacing w:line="226" w:lineRule="auto"/>
            </w:pPr>
            <w:r w:rsidRPr="00EE77DA">
              <w:t xml:space="preserve">Информация </w:t>
            </w:r>
            <w:r w:rsidRPr="00EE77DA">
              <w:br/>
              <w:t>о законности действий должностных лиц ФССП России</w:t>
            </w:r>
          </w:p>
        </w:tc>
        <w:tc>
          <w:tcPr>
            <w:tcW w:w="3401" w:type="dxa"/>
            <w:gridSpan w:val="4"/>
            <w:tcBorders>
              <w:top w:val="nil"/>
              <w:left w:val="nil"/>
              <w:bottom w:val="nil"/>
              <w:right w:val="nil"/>
            </w:tcBorders>
          </w:tcPr>
          <w:p w:rsidR="002E475F" w:rsidRPr="00EE77DA" w:rsidRDefault="002E475F" w:rsidP="007A72CB">
            <w:pPr>
              <w:pStyle w:val="ConsPlusNormal"/>
              <w:spacing w:line="226" w:lineRule="auto"/>
            </w:pPr>
            <w:r w:rsidRPr="00EE77DA">
              <w:t>по Российской Федерации</w:t>
            </w:r>
          </w:p>
        </w:tc>
        <w:tc>
          <w:tcPr>
            <w:tcW w:w="1559" w:type="dxa"/>
            <w:gridSpan w:val="6"/>
            <w:tcBorders>
              <w:top w:val="nil"/>
              <w:left w:val="nil"/>
              <w:bottom w:val="nil"/>
              <w:right w:val="nil"/>
            </w:tcBorders>
          </w:tcPr>
          <w:p w:rsidR="002E475F" w:rsidRPr="00EE77DA" w:rsidRDefault="002E475F" w:rsidP="007A72CB">
            <w:pPr>
              <w:pStyle w:val="ConsPlusNormal"/>
              <w:spacing w:line="226" w:lineRule="auto"/>
            </w:pPr>
            <w:r w:rsidRPr="00EE77DA">
              <w:t>2 раза в год</w:t>
            </w:r>
          </w:p>
        </w:tc>
        <w:tc>
          <w:tcPr>
            <w:tcW w:w="2275" w:type="dxa"/>
            <w:gridSpan w:val="7"/>
            <w:tcBorders>
              <w:top w:val="nil"/>
              <w:left w:val="nil"/>
              <w:bottom w:val="nil"/>
              <w:right w:val="nil"/>
            </w:tcBorders>
          </w:tcPr>
          <w:p w:rsidR="002E475F" w:rsidRPr="00EE77DA" w:rsidRDefault="002E475F" w:rsidP="007A72CB">
            <w:pPr>
              <w:pStyle w:val="ConsPlusNormal"/>
              <w:spacing w:line="226" w:lineRule="auto"/>
            </w:pPr>
            <w:r w:rsidRPr="00EE77DA">
              <w:t>1 сентября,</w:t>
            </w:r>
          </w:p>
          <w:p w:rsidR="002E475F" w:rsidRPr="00EE77DA" w:rsidRDefault="002E475F" w:rsidP="007A72CB">
            <w:pPr>
              <w:pStyle w:val="ConsPlusNormal"/>
              <w:spacing w:line="226" w:lineRule="auto"/>
            </w:pPr>
            <w:r>
              <w:t>15 февраля</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spacing w:line="226" w:lineRule="auto"/>
              <w:jc w:val="both"/>
            </w:pPr>
            <w:r w:rsidRPr="00EE77DA">
              <w:t xml:space="preserve">(п. 10.3 введен </w:t>
            </w:r>
            <w:hyperlink r:id="rId1057" w:history="1">
              <w:r w:rsidRPr="00EE77DA">
                <w:t>распоряжением</w:t>
              </w:r>
            </w:hyperlink>
            <w:r w:rsidRPr="00EE77DA">
              <w:t xml:space="preserve"> Правительства РФ от 25.02.2014 </w:t>
            </w:r>
            <w:r>
              <w:t>№</w:t>
            </w:r>
            <w:r w:rsidRPr="00EE77DA">
              <w:t xml:space="preserve"> 256-р)</w:t>
            </w:r>
          </w:p>
          <w:p w:rsidR="002E475F" w:rsidRPr="00EE77DA" w:rsidRDefault="002E475F" w:rsidP="007A72CB">
            <w:pPr>
              <w:pStyle w:val="ConsPlusNormal"/>
              <w:spacing w:line="226" w:lineRule="auto"/>
              <w:jc w:val="both"/>
            </w:pPr>
            <w:r w:rsidRPr="00EE77DA">
              <w:t xml:space="preserve">(в ред. </w:t>
            </w:r>
            <w:hyperlink r:id="rId1058" w:history="1">
              <w:r w:rsidRPr="00EE77DA">
                <w:t>распоряжени</w:t>
              </w:r>
              <w:r>
                <w:t>я</w:t>
              </w:r>
            </w:hyperlink>
            <w:r>
              <w:t xml:space="preserve"> Правительства РФ от 15.10.2021 № 2909-р</w:t>
            </w:r>
            <w:r w:rsidRPr="00EE77DA">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6" w:lineRule="auto"/>
            </w:pPr>
            <w:r w:rsidRPr="00EE77DA">
              <w:t>10.4.</w:t>
            </w:r>
          </w:p>
        </w:tc>
        <w:tc>
          <w:tcPr>
            <w:tcW w:w="2333" w:type="dxa"/>
            <w:gridSpan w:val="6"/>
            <w:tcBorders>
              <w:top w:val="nil"/>
              <w:left w:val="nil"/>
              <w:bottom w:val="nil"/>
              <w:right w:val="nil"/>
            </w:tcBorders>
          </w:tcPr>
          <w:p w:rsidR="002E475F" w:rsidRPr="00EE77DA" w:rsidRDefault="002E475F" w:rsidP="007A72CB">
            <w:pPr>
              <w:pStyle w:val="ConsPlusNormal"/>
              <w:spacing w:line="226" w:lineRule="auto"/>
            </w:pPr>
            <w:r w:rsidRPr="00EE77DA">
              <w:t xml:space="preserve">Информация </w:t>
            </w:r>
            <w:r w:rsidRPr="00EE77DA">
              <w:br/>
              <w:t>об обеспечении законности при производстве дознания по уголовным делам, подследственным ФССП России</w:t>
            </w:r>
          </w:p>
        </w:tc>
        <w:tc>
          <w:tcPr>
            <w:tcW w:w="3401" w:type="dxa"/>
            <w:gridSpan w:val="4"/>
            <w:tcBorders>
              <w:top w:val="nil"/>
              <w:left w:val="nil"/>
              <w:bottom w:val="nil"/>
              <w:right w:val="nil"/>
            </w:tcBorders>
          </w:tcPr>
          <w:p w:rsidR="002E475F" w:rsidRPr="00EE77DA" w:rsidRDefault="002E475F" w:rsidP="007A72CB">
            <w:pPr>
              <w:pStyle w:val="ConsPlusNormal"/>
              <w:spacing w:line="226" w:lineRule="auto"/>
            </w:pPr>
            <w:r w:rsidRPr="00EE77DA">
              <w:t>по Российской Федерации</w:t>
            </w:r>
          </w:p>
        </w:tc>
        <w:tc>
          <w:tcPr>
            <w:tcW w:w="1559" w:type="dxa"/>
            <w:gridSpan w:val="6"/>
            <w:tcBorders>
              <w:top w:val="nil"/>
              <w:left w:val="nil"/>
              <w:bottom w:val="nil"/>
              <w:right w:val="nil"/>
            </w:tcBorders>
          </w:tcPr>
          <w:p w:rsidR="002E475F" w:rsidRPr="00EE77DA" w:rsidRDefault="002E475F" w:rsidP="007A72CB">
            <w:pPr>
              <w:pStyle w:val="ConsPlusNormal"/>
              <w:spacing w:line="226" w:lineRule="auto"/>
            </w:pPr>
            <w:r w:rsidRPr="00EE77DA">
              <w:t>2 раза в год</w:t>
            </w:r>
          </w:p>
        </w:tc>
        <w:tc>
          <w:tcPr>
            <w:tcW w:w="2275" w:type="dxa"/>
            <w:gridSpan w:val="7"/>
            <w:tcBorders>
              <w:top w:val="nil"/>
              <w:left w:val="nil"/>
              <w:bottom w:val="nil"/>
              <w:right w:val="nil"/>
            </w:tcBorders>
          </w:tcPr>
          <w:p w:rsidR="002E475F" w:rsidRPr="00EE77DA" w:rsidRDefault="002E475F" w:rsidP="007A72CB">
            <w:pPr>
              <w:pStyle w:val="ConsPlusNormal"/>
              <w:spacing w:line="226" w:lineRule="auto"/>
            </w:pPr>
            <w:r w:rsidRPr="00EE77DA">
              <w:t>1 сентября,</w:t>
            </w:r>
          </w:p>
          <w:p w:rsidR="002E475F" w:rsidRPr="00EE77DA" w:rsidRDefault="002E475F" w:rsidP="007A72CB">
            <w:pPr>
              <w:pStyle w:val="ConsPlusNormal"/>
              <w:spacing w:line="226" w:lineRule="auto"/>
            </w:pPr>
            <w:r>
              <w:t>15 февраля</w:t>
            </w:r>
          </w:p>
        </w:tc>
      </w:tr>
      <w:tr w:rsidR="002E475F" w:rsidRPr="00EE77DA" w:rsidTr="00740CE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6" w:lineRule="auto"/>
              <w:jc w:val="both"/>
            </w:pPr>
            <w:r w:rsidRPr="00EE77DA">
              <w:t xml:space="preserve">(п. 10.4 введен </w:t>
            </w:r>
            <w:hyperlink r:id="rId1059" w:history="1">
              <w:r w:rsidRPr="00EE77DA">
                <w:t>распоряжением</w:t>
              </w:r>
            </w:hyperlink>
            <w:r w:rsidRPr="00EE77DA">
              <w:t xml:space="preserve"> Правительства РФ от 25.02.2014 </w:t>
            </w:r>
            <w:r>
              <w:t>№</w:t>
            </w:r>
            <w:r w:rsidRPr="00EE77DA">
              <w:t xml:space="preserve"> 256-р)</w:t>
            </w:r>
          </w:p>
          <w:p w:rsidR="002E475F" w:rsidRPr="00EE77DA" w:rsidRDefault="002E475F" w:rsidP="007A72CB">
            <w:pPr>
              <w:pStyle w:val="ConsPlusNormal"/>
              <w:spacing w:line="226" w:lineRule="auto"/>
              <w:jc w:val="both"/>
            </w:pPr>
            <w:r w:rsidRPr="00EE77DA">
              <w:t xml:space="preserve">(в ред. </w:t>
            </w:r>
            <w:hyperlink r:id="rId1060" w:history="1">
              <w:r w:rsidRPr="00EE77DA">
                <w:t>распоряжени</w:t>
              </w:r>
              <w:r>
                <w:t>я</w:t>
              </w:r>
            </w:hyperlink>
            <w:r>
              <w:t xml:space="preserve"> Правительства РФ от 15.10.2021 № 2909-р</w:t>
            </w:r>
            <w:r w:rsidRPr="00EE77DA">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6" w:lineRule="auto"/>
            </w:pPr>
            <w:r w:rsidRPr="00EE77DA">
              <w:t>10.5.</w:t>
            </w:r>
          </w:p>
        </w:tc>
        <w:tc>
          <w:tcPr>
            <w:tcW w:w="2333" w:type="dxa"/>
            <w:gridSpan w:val="6"/>
            <w:tcBorders>
              <w:top w:val="nil"/>
              <w:left w:val="nil"/>
              <w:bottom w:val="nil"/>
              <w:right w:val="nil"/>
            </w:tcBorders>
          </w:tcPr>
          <w:p w:rsidR="002E475F" w:rsidRPr="00EE77DA" w:rsidRDefault="002E475F" w:rsidP="007A72CB">
            <w:pPr>
              <w:pStyle w:val="ConsPlusNormal"/>
              <w:spacing w:line="226" w:lineRule="auto"/>
            </w:pPr>
            <w:r w:rsidRPr="00EE77DA">
              <w:t>Информация по ведению государственного реестра юридических лиц, осуществляющих деятельность по возврату просроченной задолженности в качестве основного вида деятельности, и контролю за деятельностью юридических лиц, осуществляющих функции по возврату просроченной задолженности</w:t>
            </w:r>
          </w:p>
        </w:tc>
        <w:tc>
          <w:tcPr>
            <w:tcW w:w="3401" w:type="dxa"/>
            <w:gridSpan w:val="4"/>
            <w:tcBorders>
              <w:top w:val="nil"/>
              <w:left w:val="nil"/>
              <w:bottom w:val="nil"/>
              <w:right w:val="nil"/>
            </w:tcBorders>
          </w:tcPr>
          <w:p w:rsidR="002E475F" w:rsidRPr="00EE77DA" w:rsidRDefault="002E475F" w:rsidP="007A72CB">
            <w:pPr>
              <w:pStyle w:val="ConsPlusNormal"/>
              <w:spacing w:line="226" w:lineRule="auto"/>
            </w:pPr>
            <w:r w:rsidRPr="00EE77DA">
              <w:t>по Российской Федерации</w:t>
            </w:r>
          </w:p>
        </w:tc>
        <w:tc>
          <w:tcPr>
            <w:tcW w:w="1559" w:type="dxa"/>
            <w:gridSpan w:val="6"/>
            <w:tcBorders>
              <w:top w:val="nil"/>
              <w:left w:val="nil"/>
              <w:bottom w:val="nil"/>
              <w:right w:val="nil"/>
            </w:tcBorders>
          </w:tcPr>
          <w:p w:rsidR="002E475F" w:rsidRPr="00EE77DA" w:rsidRDefault="002E475F" w:rsidP="007A72CB">
            <w:pPr>
              <w:pStyle w:val="ConsPlusNormal"/>
              <w:spacing w:line="226" w:lineRule="auto"/>
            </w:pPr>
            <w:r w:rsidRPr="00EE77DA">
              <w:t>2 раза в год</w:t>
            </w:r>
          </w:p>
        </w:tc>
        <w:tc>
          <w:tcPr>
            <w:tcW w:w="2275" w:type="dxa"/>
            <w:gridSpan w:val="7"/>
            <w:tcBorders>
              <w:top w:val="nil"/>
              <w:left w:val="nil"/>
              <w:bottom w:val="nil"/>
              <w:right w:val="nil"/>
            </w:tcBorders>
          </w:tcPr>
          <w:p w:rsidR="002E475F" w:rsidRPr="00EE77DA" w:rsidRDefault="002E475F" w:rsidP="007A72CB">
            <w:pPr>
              <w:pStyle w:val="ConsPlusNormal"/>
              <w:spacing w:line="226" w:lineRule="auto"/>
            </w:pPr>
            <w:r w:rsidRPr="00EE77DA">
              <w:t>1 сентября</w:t>
            </w:r>
          </w:p>
          <w:p w:rsidR="002E475F" w:rsidRPr="00EE77DA" w:rsidRDefault="002E475F" w:rsidP="007A72CB">
            <w:pPr>
              <w:pStyle w:val="ConsPlusNormal"/>
              <w:spacing w:line="226" w:lineRule="auto"/>
            </w:pPr>
            <w:r w:rsidRPr="00EE77DA">
              <w:t>15 февраля</w:t>
            </w:r>
          </w:p>
        </w:tc>
      </w:tr>
      <w:tr w:rsidR="002E475F" w:rsidRPr="00EE77DA" w:rsidTr="00740CE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9D55A8" w:rsidRDefault="002E475F" w:rsidP="007A72CB">
            <w:pPr>
              <w:spacing w:after="0"/>
              <w:rPr>
                <w:rFonts w:ascii="Calibri" w:eastAsia="Times New Roman" w:hAnsi="Calibri" w:cs="Calibri"/>
                <w:szCs w:val="20"/>
                <w:lang w:eastAsia="ru-RU"/>
              </w:rPr>
            </w:pPr>
            <w:r w:rsidRPr="00EE77DA">
              <w:rPr>
                <w:rFonts w:ascii="Calibri" w:eastAsia="Times New Roman" w:hAnsi="Calibri" w:cs="Calibri"/>
                <w:szCs w:val="20"/>
                <w:lang w:eastAsia="ru-RU"/>
              </w:rPr>
              <w:t>(п. 10.5 введен распоряжением Правитель</w:t>
            </w:r>
            <w:r>
              <w:rPr>
                <w:rFonts w:ascii="Calibri" w:eastAsia="Times New Roman" w:hAnsi="Calibri" w:cs="Calibri"/>
                <w:szCs w:val="20"/>
                <w:lang w:eastAsia="ru-RU"/>
              </w:rPr>
              <w:t>ства РФ от 30.06.2021 № 1785-р)</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6" w:lineRule="auto"/>
              <w:jc w:val="center"/>
              <w:outlineLvl w:val="2"/>
            </w:pPr>
            <w:r w:rsidRPr="00EE77DA">
              <w:t>11. ФАС РОССИИ</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6" w:lineRule="auto"/>
              <w:jc w:val="center"/>
            </w:pPr>
            <w:r w:rsidRPr="00EE77DA">
              <w:t>Институциональные преобразования в экономике</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6" w:lineRule="auto"/>
            </w:pPr>
            <w:r w:rsidRPr="00EE77DA">
              <w:t>11.1.</w:t>
            </w:r>
          </w:p>
        </w:tc>
        <w:tc>
          <w:tcPr>
            <w:tcW w:w="9568" w:type="dxa"/>
            <w:gridSpan w:val="23"/>
            <w:tcBorders>
              <w:top w:val="nil"/>
              <w:left w:val="nil"/>
              <w:bottom w:val="nil"/>
              <w:right w:val="nil"/>
            </w:tcBorders>
          </w:tcPr>
          <w:p w:rsidR="002E475F" w:rsidRPr="00EE77DA" w:rsidRDefault="002E475F" w:rsidP="007A72CB">
            <w:pPr>
              <w:pStyle w:val="ConsPlusNormal"/>
              <w:spacing w:line="226" w:lineRule="auto"/>
            </w:pPr>
            <w:r w:rsidRPr="00EE77DA">
              <w:t xml:space="preserve">Исключен. - </w:t>
            </w:r>
            <w:hyperlink r:id="rId1061" w:history="1">
              <w:r w:rsidRPr="00EE77DA">
                <w:t>Распоряжение</w:t>
              </w:r>
            </w:hyperlink>
            <w:r w:rsidRPr="00EE77DA">
              <w:t xml:space="preserve"> Правительства РФ от 25.02.2014 </w:t>
            </w:r>
            <w:r>
              <w:t>№</w:t>
            </w:r>
            <w:r w:rsidRPr="00EE77DA">
              <w:t xml:space="preserve"> 256-р</w:t>
            </w:r>
          </w:p>
        </w:tc>
      </w:tr>
      <w:tr w:rsidR="002E475F" w:rsidRPr="00EE77DA" w:rsidTr="002E475F">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11.2.</w:t>
            </w:r>
          </w:p>
        </w:tc>
        <w:tc>
          <w:tcPr>
            <w:tcW w:w="9568" w:type="dxa"/>
            <w:gridSpan w:val="23"/>
            <w:tcBorders>
              <w:top w:val="nil"/>
              <w:left w:val="nil"/>
              <w:bottom w:val="nil"/>
              <w:right w:val="nil"/>
            </w:tcBorders>
          </w:tcPr>
          <w:p w:rsidR="002E475F" w:rsidRPr="00EE77DA" w:rsidRDefault="002E475F" w:rsidP="007A72CB">
            <w:pPr>
              <w:pStyle w:val="ConsPlusNormal"/>
              <w:spacing w:line="228" w:lineRule="auto"/>
            </w:pPr>
            <w:r w:rsidRPr="007B5C52">
              <w:t>Исключен. - Распоряжение Правительства РФ от 16.12.2023 № 3702-р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28" w:lineRule="auto"/>
            </w:pPr>
            <w:r w:rsidRPr="00EE77DA">
              <w:t>11.3.</w:t>
            </w:r>
          </w:p>
        </w:tc>
        <w:tc>
          <w:tcPr>
            <w:tcW w:w="2333" w:type="dxa"/>
            <w:gridSpan w:val="6"/>
            <w:tcBorders>
              <w:top w:val="nil"/>
              <w:left w:val="nil"/>
              <w:bottom w:val="nil"/>
              <w:right w:val="nil"/>
            </w:tcBorders>
          </w:tcPr>
          <w:p w:rsidR="002E475F" w:rsidRPr="00EE77DA" w:rsidRDefault="002E475F" w:rsidP="007A72CB">
            <w:pPr>
              <w:pStyle w:val="ConsPlusNormal"/>
              <w:spacing w:line="228" w:lineRule="auto"/>
            </w:pPr>
            <w:r w:rsidRPr="00EE77DA">
              <w:t>Полезный отпуск (продажа) отдельным категориям потребителей</w:t>
            </w:r>
          </w:p>
        </w:tc>
        <w:tc>
          <w:tcPr>
            <w:tcW w:w="3401" w:type="dxa"/>
            <w:gridSpan w:val="4"/>
            <w:vMerge w:val="restart"/>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701" w:type="dxa"/>
            <w:gridSpan w:val="7"/>
            <w:vMerge w:val="restart"/>
            <w:tcBorders>
              <w:top w:val="nil"/>
              <w:left w:val="nil"/>
              <w:bottom w:val="nil"/>
              <w:right w:val="nil"/>
            </w:tcBorders>
          </w:tcPr>
          <w:p w:rsidR="002E475F" w:rsidRPr="00EE77DA" w:rsidRDefault="002E475F" w:rsidP="007A72CB">
            <w:pPr>
              <w:pStyle w:val="ConsPlusNormal"/>
              <w:spacing w:line="228" w:lineRule="auto"/>
            </w:pPr>
            <w:r w:rsidRPr="00EE77DA">
              <w:t>ежемесячно</w:t>
            </w:r>
          </w:p>
        </w:tc>
        <w:tc>
          <w:tcPr>
            <w:tcW w:w="2133" w:type="dxa"/>
            <w:gridSpan w:val="6"/>
            <w:vMerge w:val="restart"/>
            <w:tcBorders>
              <w:top w:val="nil"/>
              <w:left w:val="nil"/>
              <w:bottom w:val="nil"/>
              <w:right w:val="nil"/>
            </w:tcBorders>
          </w:tcPr>
          <w:p w:rsidR="002E475F" w:rsidRPr="00EE77DA" w:rsidRDefault="002E475F" w:rsidP="007A72CB">
            <w:pPr>
              <w:pStyle w:val="ConsPlusNormal"/>
              <w:spacing w:line="228" w:lineRule="auto"/>
            </w:pPr>
            <w:r w:rsidRPr="00EE77DA">
              <w:t>на 30-й рабочий день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8" w:lineRule="auto"/>
            </w:pPr>
          </w:p>
        </w:tc>
        <w:tc>
          <w:tcPr>
            <w:tcW w:w="2333" w:type="dxa"/>
            <w:gridSpan w:val="6"/>
            <w:tcBorders>
              <w:top w:val="nil"/>
              <w:left w:val="nil"/>
              <w:bottom w:val="nil"/>
              <w:right w:val="nil"/>
            </w:tcBorders>
          </w:tcPr>
          <w:p w:rsidR="002E475F" w:rsidRPr="00EE77DA" w:rsidRDefault="002E475F" w:rsidP="007A72CB">
            <w:pPr>
              <w:pStyle w:val="ConsPlusNormal"/>
              <w:spacing w:line="228" w:lineRule="auto"/>
            </w:pPr>
            <w:r w:rsidRPr="00EE77DA">
              <w:t>электрической энергии и мощности</w:t>
            </w:r>
          </w:p>
        </w:tc>
        <w:tc>
          <w:tcPr>
            <w:tcW w:w="3401" w:type="dxa"/>
            <w:gridSpan w:val="4"/>
            <w:vMerge/>
            <w:tcBorders>
              <w:top w:val="nil"/>
              <w:left w:val="nil"/>
              <w:bottom w:val="nil"/>
              <w:right w:val="nil"/>
            </w:tcBorders>
          </w:tcPr>
          <w:p w:rsidR="002E475F" w:rsidRPr="00EE77DA" w:rsidRDefault="002E475F" w:rsidP="007A72CB">
            <w:pPr>
              <w:spacing w:line="228" w:lineRule="auto"/>
            </w:pPr>
          </w:p>
        </w:tc>
        <w:tc>
          <w:tcPr>
            <w:tcW w:w="1701" w:type="dxa"/>
            <w:gridSpan w:val="7"/>
            <w:vMerge/>
            <w:tcBorders>
              <w:top w:val="nil"/>
              <w:left w:val="nil"/>
              <w:bottom w:val="nil"/>
              <w:right w:val="nil"/>
            </w:tcBorders>
          </w:tcPr>
          <w:p w:rsidR="002E475F" w:rsidRPr="00EE77DA" w:rsidRDefault="002E475F" w:rsidP="007A72CB">
            <w:pPr>
              <w:spacing w:line="228" w:lineRule="auto"/>
            </w:pPr>
          </w:p>
        </w:tc>
        <w:tc>
          <w:tcPr>
            <w:tcW w:w="2133" w:type="dxa"/>
            <w:gridSpan w:val="6"/>
            <w:vMerge/>
            <w:tcBorders>
              <w:top w:val="nil"/>
              <w:left w:val="nil"/>
              <w:bottom w:val="nil"/>
              <w:right w:val="nil"/>
            </w:tcBorders>
          </w:tcPr>
          <w:p w:rsidR="002E475F" w:rsidRPr="00EE77DA" w:rsidRDefault="002E475F" w:rsidP="007A72CB">
            <w:pPr>
              <w:spacing w:line="228" w:lineRule="auto"/>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8" w:lineRule="auto"/>
            </w:pPr>
          </w:p>
        </w:tc>
        <w:tc>
          <w:tcPr>
            <w:tcW w:w="2333" w:type="dxa"/>
            <w:gridSpan w:val="6"/>
            <w:tcBorders>
              <w:top w:val="nil"/>
              <w:left w:val="nil"/>
              <w:bottom w:val="nil"/>
              <w:right w:val="nil"/>
            </w:tcBorders>
          </w:tcPr>
          <w:p w:rsidR="002E475F" w:rsidRPr="00EE77DA" w:rsidRDefault="002E475F" w:rsidP="007A72CB">
            <w:pPr>
              <w:pStyle w:val="ConsPlusNormal"/>
              <w:spacing w:line="228" w:lineRule="auto"/>
            </w:pPr>
            <w:r w:rsidRPr="00EE77DA">
              <w:t>тепловой энергии</w:t>
            </w:r>
          </w:p>
        </w:tc>
        <w:tc>
          <w:tcPr>
            <w:tcW w:w="3401" w:type="dxa"/>
            <w:gridSpan w:val="4"/>
            <w:tcBorders>
              <w:top w:val="nil"/>
              <w:left w:val="nil"/>
              <w:bottom w:val="nil"/>
              <w:right w:val="nil"/>
            </w:tcBorders>
          </w:tcPr>
          <w:p w:rsidR="002E475F" w:rsidRPr="00EE77DA" w:rsidRDefault="002E475F" w:rsidP="007A72CB">
            <w:pPr>
              <w:pStyle w:val="ConsPlusNormal"/>
              <w:spacing w:line="228" w:lineRule="auto"/>
              <w:jc w:val="both"/>
            </w:pP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на 50-й рабочий день 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(п. 11.3 введен </w:t>
            </w:r>
            <w:hyperlink r:id="rId1062" w:history="1">
              <w:r w:rsidRPr="00EE77DA">
                <w:t>распоряжением</w:t>
              </w:r>
            </w:hyperlink>
            <w:r w:rsidRPr="00EE77DA">
              <w:t xml:space="preserve"> Правительства РФ от 21.10.2015 </w:t>
            </w:r>
            <w:r>
              <w:t>№ 2113-р)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28" w:lineRule="auto"/>
            </w:pPr>
            <w:r w:rsidRPr="00EE77DA">
              <w:t>11.4.</w:t>
            </w:r>
          </w:p>
        </w:tc>
        <w:tc>
          <w:tcPr>
            <w:tcW w:w="2333" w:type="dxa"/>
            <w:gridSpan w:val="6"/>
            <w:vMerge w:val="restart"/>
            <w:tcBorders>
              <w:top w:val="nil"/>
              <w:left w:val="nil"/>
              <w:bottom w:val="nil"/>
              <w:right w:val="nil"/>
            </w:tcBorders>
          </w:tcPr>
          <w:p w:rsidR="002E475F" w:rsidRPr="00EE77DA" w:rsidRDefault="002E475F" w:rsidP="007A72CB">
            <w:pPr>
              <w:pStyle w:val="ConsPlusNormal"/>
              <w:spacing w:line="228" w:lineRule="auto"/>
            </w:pPr>
            <w:r w:rsidRPr="00EE77DA">
              <w:t>Отпуск (передача) электроэнергии потребителям распределительными сетевыми организациями</w:t>
            </w:r>
          </w:p>
        </w:tc>
        <w:tc>
          <w:tcPr>
            <w:tcW w:w="3401" w:type="dxa"/>
            <w:gridSpan w:val="4"/>
            <w:vMerge w:val="restart"/>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ежемесячно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на 30-й рабочий день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8" w:lineRule="auto"/>
            </w:pPr>
          </w:p>
        </w:tc>
        <w:tc>
          <w:tcPr>
            <w:tcW w:w="2333" w:type="dxa"/>
            <w:gridSpan w:val="6"/>
            <w:vMerge/>
            <w:tcBorders>
              <w:top w:val="nil"/>
              <w:left w:val="nil"/>
              <w:bottom w:val="nil"/>
              <w:right w:val="nil"/>
            </w:tcBorders>
          </w:tcPr>
          <w:p w:rsidR="002E475F" w:rsidRPr="00EE77DA" w:rsidRDefault="002E475F" w:rsidP="007A72CB">
            <w:pPr>
              <w:spacing w:line="228" w:lineRule="auto"/>
            </w:pPr>
          </w:p>
        </w:tc>
        <w:tc>
          <w:tcPr>
            <w:tcW w:w="3401" w:type="dxa"/>
            <w:gridSpan w:val="4"/>
            <w:vMerge/>
            <w:tcBorders>
              <w:top w:val="nil"/>
              <w:left w:val="nil"/>
              <w:bottom w:val="nil"/>
              <w:right w:val="nil"/>
            </w:tcBorders>
          </w:tcPr>
          <w:p w:rsidR="002E475F" w:rsidRPr="00EE77DA" w:rsidRDefault="002E475F" w:rsidP="007A72CB">
            <w:pPr>
              <w:spacing w:line="228" w:lineRule="auto"/>
            </w:pP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на 50-й рабочий день 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(п. 11.4 введен </w:t>
            </w:r>
            <w:hyperlink r:id="rId1063" w:history="1">
              <w:r w:rsidRPr="00EE77DA">
                <w:t>распоряжением</w:t>
              </w:r>
            </w:hyperlink>
            <w:r w:rsidRPr="00EE77DA">
              <w:t xml:space="preserve"> Правительства РФ от 21.10.2015 </w:t>
            </w:r>
            <w:r>
              <w:t>№</w:t>
            </w:r>
            <w:r w:rsidRPr="00EE77DA">
              <w:t xml:space="preserve"> 2113-р)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11.5.</w:t>
            </w:r>
          </w:p>
        </w:tc>
        <w:tc>
          <w:tcPr>
            <w:tcW w:w="2333" w:type="dxa"/>
            <w:gridSpan w:val="6"/>
            <w:tcBorders>
              <w:top w:val="nil"/>
              <w:left w:val="nil"/>
              <w:bottom w:val="nil"/>
              <w:right w:val="nil"/>
            </w:tcBorders>
          </w:tcPr>
          <w:p w:rsidR="002E475F" w:rsidRPr="00EE77DA" w:rsidRDefault="002E475F" w:rsidP="007A72CB">
            <w:pPr>
              <w:pStyle w:val="ConsPlusNormal"/>
            </w:pPr>
            <w:r w:rsidRPr="00EE77DA">
              <w:t xml:space="preserve">Информация о фактическом росте платы граждан </w:t>
            </w:r>
            <w:r w:rsidRPr="00EE77DA">
              <w:br/>
              <w:t>за коммунальные услуги</w:t>
            </w:r>
          </w:p>
        </w:tc>
        <w:tc>
          <w:tcPr>
            <w:tcW w:w="3401" w:type="dxa"/>
            <w:gridSpan w:val="4"/>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w:t>
            </w:r>
          </w:p>
        </w:tc>
        <w:tc>
          <w:tcPr>
            <w:tcW w:w="1701" w:type="dxa"/>
            <w:gridSpan w:val="7"/>
            <w:tcBorders>
              <w:top w:val="nil"/>
              <w:left w:val="nil"/>
              <w:bottom w:val="nil"/>
              <w:right w:val="nil"/>
            </w:tcBorders>
          </w:tcPr>
          <w:p w:rsidR="002E475F" w:rsidRPr="00EE77DA" w:rsidRDefault="002E475F" w:rsidP="007A72CB">
            <w:pPr>
              <w:pStyle w:val="ConsPlusNormal"/>
            </w:pPr>
            <w:r w:rsidRPr="00EE77DA">
              <w:t>2 раза в год</w:t>
            </w:r>
          </w:p>
        </w:tc>
        <w:tc>
          <w:tcPr>
            <w:tcW w:w="2133" w:type="dxa"/>
            <w:gridSpan w:val="6"/>
            <w:tcBorders>
              <w:top w:val="nil"/>
              <w:left w:val="nil"/>
              <w:bottom w:val="nil"/>
              <w:right w:val="nil"/>
            </w:tcBorders>
          </w:tcPr>
          <w:p w:rsidR="002E475F" w:rsidRPr="00EE77DA" w:rsidRDefault="002E475F" w:rsidP="007A72CB">
            <w:pPr>
              <w:pStyle w:val="ConsPlusNormal"/>
            </w:pPr>
            <w:r w:rsidRPr="00EE77DA">
              <w:t>на 50-й рабочий день 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jc w:val="both"/>
            </w:pPr>
            <w:r w:rsidRPr="00EE77DA">
              <w:t xml:space="preserve">(п. 11.5 введен </w:t>
            </w:r>
            <w:hyperlink r:id="rId1064" w:history="1">
              <w:r w:rsidRPr="00EE77DA">
                <w:t>распоряжением</w:t>
              </w:r>
            </w:hyperlink>
            <w:r w:rsidRPr="00EE77DA">
              <w:t xml:space="preserve"> Правительства РФ от 29.11.2018 </w:t>
            </w:r>
            <w:r>
              <w:t>№</w:t>
            </w:r>
            <w:r w:rsidRPr="00EE77DA">
              <w:t xml:space="preserve"> 2630-р)</w:t>
            </w:r>
          </w:p>
          <w:p w:rsidR="00851157" w:rsidRDefault="00851157" w:rsidP="007A72CB">
            <w:pPr>
              <w:pStyle w:val="ConsPlusNormal"/>
              <w:jc w:val="both"/>
            </w:pPr>
          </w:p>
          <w:p w:rsidR="00851157" w:rsidRPr="00EE77DA" w:rsidRDefault="00851157" w:rsidP="007A72CB">
            <w:pPr>
              <w:pStyle w:val="ConsPlusNormal"/>
              <w:jc w:val="both"/>
            </w:pPr>
          </w:p>
          <w:p w:rsidR="002E475F" w:rsidRPr="00EE77DA" w:rsidRDefault="002E475F" w:rsidP="007A72CB">
            <w:pPr>
              <w:pStyle w:val="ConsPlusNormal"/>
              <w:jc w:val="both"/>
            </w:pP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outlineLvl w:val="2"/>
            </w:pPr>
            <w:r w:rsidRPr="00EE77DA">
              <w:t>12. ГФС РОССИИ</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053B03" w:rsidRDefault="002E475F" w:rsidP="007A72CB">
            <w:pPr>
              <w:pStyle w:val="ConsPlusNormal"/>
              <w:jc w:val="center"/>
              <w:rPr>
                <w:szCs w:val="22"/>
              </w:rPr>
            </w:pPr>
            <w:r w:rsidRPr="00053B03">
              <w:rPr>
                <w:rFonts w:cs="Times New Roman"/>
                <w:szCs w:val="22"/>
              </w:rPr>
              <w:t>Доходы от оказания платных услуг органами Государственной фельдъегерской службы Российской Федерации</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jc w:val="center"/>
              <w:rPr>
                <w:rFonts w:cs="Times New Roman"/>
                <w:szCs w:val="22"/>
              </w:rPr>
            </w:pPr>
            <w:r>
              <w:rPr>
                <w:rFonts w:cs="Times New Roman"/>
                <w:szCs w:val="22"/>
              </w:rPr>
              <w:t>(в ред. распоряжения Правительства РФ от 17.01.2022 № 15-р)</w:t>
            </w:r>
          </w:p>
          <w:p w:rsidR="00DF2B1C" w:rsidRPr="00053B03" w:rsidRDefault="00DF2B1C" w:rsidP="007A72CB">
            <w:pPr>
              <w:pStyle w:val="ConsPlusNormal"/>
              <w:jc w:val="center"/>
              <w:rPr>
                <w:rFonts w:cs="Times New Roman"/>
                <w:szCs w:val="22"/>
              </w:rPr>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12.1.</w:t>
            </w:r>
          </w:p>
        </w:tc>
        <w:tc>
          <w:tcPr>
            <w:tcW w:w="2333" w:type="dxa"/>
            <w:gridSpan w:val="6"/>
            <w:tcBorders>
              <w:top w:val="nil"/>
              <w:left w:val="nil"/>
              <w:bottom w:val="nil"/>
              <w:right w:val="nil"/>
            </w:tcBorders>
          </w:tcPr>
          <w:p w:rsidR="002E475F" w:rsidRPr="00053B03" w:rsidRDefault="002E475F" w:rsidP="007A72CB">
            <w:pPr>
              <w:pStyle w:val="ConsPlusNormal"/>
              <w:rPr>
                <w:szCs w:val="22"/>
              </w:rPr>
            </w:pPr>
            <w:r w:rsidRPr="00053B03">
              <w:rPr>
                <w:rFonts w:cs="Times New Roman"/>
                <w:szCs w:val="22"/>
              </w:rPr>
              <w:t>Доходы от оказания платных услуг органами Государственной фельдъегерской службы Российской Федерации</w:t>
            </w:r>
          </w:p>
        </w:tc>
        <w:tc>
          <w:tcPr>
            <w:tcW w:w="3401" w:type="dxa"/>
            <w:gridSpan w:val="4"/>
            <w:tcBorders>
              <w:top w:val="nil"/>
              <w:left w:val="nil"/>
              <w:bottom w:val="nil"/>
              <w:right w:val="nil"/>
            </w:tcBorders>
          </w:tcPr>
          <w:p w:rsidR="002E475F" w:rsidRPr="00EE77DA" w:rsidRDefault="002E475F" w:rsidP="007A72CB">
            <w:pPr>
              <w:pStyle w:val="ConsPlusNormal"/>
            </w:pPr>
            <w:r w:rsidRPr="00EE77DA">
              <w:t>по Российской Федерации</w:t>
            </w:r>
          </w:p>
        </w:tc>
        <w:tc>
          <w:tcPr>
            <w:tcW w:w="1701" w:type="dxa"/>
            <w:gridSpan w:val="7"/>
            <w:tcBorders>
              <w:top w:val="nil"/>
              <w:left w:val="nil"/>
              <w:bottom w:val="nil"/>
              <w:right w:val="nil"/>
            </w:tcBorders>
          </w:tcPr>
          <w:p w:rsidR="002E475F" w:rsidRPr="00EE77DA" w:rsidRDefault="002E475F" w:rsidP="007A72CB">
            <w:pPr>
              <w:pStyle w:val="ConsPlusNormal"/>
            </w:pPr>
            <w:r w:rsidRPr="00EE77DA">
              <w:t>ежемесячно</w:t>
            </w:r>
          </w:p>
        </w:tc>
        <w:tc>
          <w:tcPr>
            <w:tcW w:w="2133" w:type="dxa"/>
            <w:gridSpan w:val="6"/>
            <w:tcBorders>
              <w:top w:val="nil"/>
              <w:left w:val="nil"/>
              <w:bottom w:val="nil"/>
              <w:right w:val="nil"/>
            </w:tcBorders>
          </w:tcPr>
          <w:p w:rsidR="002E475F" w:rsidRPr="00EE77DA" w:rsidRDefault="002E475F" w:rsidP="007A72CB">
            <w:pPr>
              <w:pStyle w:val="ConsPlusNormal"/>
            </w:pPr>
            <w:r w:rsidRPr="00EE77DA">
              <w:t>на 10-й рабочий день после отчетного периода</w:t>
            </w:r>
          </w:p>
        </w:tc>
      </w:tr>
      <w:tr w:rsidR="002E475F" w:rsidRPr="00EE77DA" w:rsidTr="00053B03">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pPr>
            <w:r>
              <w:rPr>
                <w:rFonts w:cs="Times New Roman"/>
                <w:szCs w:val="22"/>
              </w:rPr>
              <w:t>(в ред. распоряжения Правительства РФ от 17.01.2022 № 15-р)</w:t>
            </w:r>
          </w:p>
        </w:tc>
      </w:tr>
      <w:tr w:rsidR="002E475F" w:rsidRPr="00EE77DA" w:rsidTr="00D149A0">
        <w:tblPrEx>
          <w:tblBorders>
            <w:left w:val="none" w:sz="0" w:space="0" w:color="auto"/>
            <w:right w:val="none" w:sz="0" w:space="0" w:color="auto"/>
            <w:insideH w:val="none" w:sz="0" w:space="0" w:color="auto"/>
            <w:insideV w:val="none" w:sz="0" w:space="0" w:color="auto"/>
          </w:tblBorders>
        </w:tblPrEx>
        <w:trPr>
          <w:trHeight w:val="12"/>
          <w:jc w:val="center"/>
        </w:trPr>
        <w:tc>
          <w:tcPr>
            <w:tcW w:w="10350" w:type="dxa"/>
            <w:gridSpan w:val="25"/>
            <w:tcBorders>
              <w:top w:val="nil"/>
              <w:left w:val="nil"/>
              <w:bottom w:val="nil"/>
              <w:right w:val="nil"/>
            </w:tcBorders>
          </w:tcPr>
          <w:p w:rsidR="002E475F" w:rsidRPr="00EE77DA" w:rsidRDefault="002E475F" w:rsidP="007A72CB">
            <w:pPr>
              <w:pStyle w:val="ConsPlusNormal"/>
              <w:jc w:val="center"/>
              <w:outlineLvl w:val="2"/>
            </w:pPr>
            <w:r w:rsidRPr="00EE77DA">
              <w:t>13. ФСБ РОССИИ</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pPr>
            <w:r w:rsidRPr="00EE77DA">
              <w:t>Количество прибывших иностранных граждан</w:t>
            </w:r>
          </w:p>
          <w:p w:rsidR="002E475F" w:rsidRPr="00EE77DA" w:rsidRDefault="002E475F" w:rsidP="007A72CB">
            <w:pPr>
              <w:pStyle w:val="ConsPlusNormal"/>
              <w:jc w:val="center"/>
            </w:pPr>
            <w:r w:rsidRPr="00EE77DA">
              <w:t>в Российскую Федерацию и выехавших граждан</w:t>
            </w:r>
          </w:p>
          <w:p w:rsidR="002E475F" w:rsidRPr="00EE77DA" w:rsidRDefault="002E475F" w:rsidP="007A72CB">
            <w:pPr>
              <w:pStyle w:val="ConsPlusNormal"/>
              <w:jc w:val="center"/>
            </w:pPr>
            <w:r w:rsidRPr="00EE77DA">
              <w:t>Российской Федерации за границу</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13.1.</w:t>
            </w:r>
          </w:p>
        </w:tc>
        <w:tc>
          <w:tcPr>
            <w:tcW w:w="2477" w:type="dxa"/>
            <w:gridSpan w:val="8"/>
            <w:tcBorders>
              <w:top w:val="nil"/>
              <w:left w:val="nil"/>
              <w:bottom w:val="nil"/>
              <w:right w:val="nil"/>
            </w:tcBorders>
          </w:tcPr>
          <w:p w:rsidR="002E475F" w:rsidRPr="00EE77DA" w:rsidRDefault="002E475F" w:rsidP="007A72CB">
            <w:pPr>
              <w:pStyle w:val="ConsPlusNormal"/>
            </w:pPr>
            <w:r w:rsidRPr="00EE77DA">
              <w:t xml:space="preserve">Количество прибывших иностранных граждан </w:t>
            </w:r>
            <w:r w:rsidRPr="00EE77DA">
              <w:br/>
              <w:t xml:space="preserve">в Российскую Федерацию </w:t>
            </w:r>
            <w:r w:rsidRPr="00EE77DA">
              <w:br/>
              <w:t>и выехавших граждан Российской Федерации за границу</w:t>
            </w:r>
          </w:p>
        </w:tc>
        <w:tc>
          <w:tcPr>
            <w:tcW w:w="3257" w:type="dxa"/>
            <w:gridSpan w:val="2"/>
            <w:tcBorders>
              <w:top w:val="nil"/>
              <w:left w:val="nil"/>
              <w:bottom w:val="nil"/>
              <w:right w:val="nil"/>
            </w:tcBorders>
          </w:tcPr>
          <w:p w:rsidR="002E475F" w:rsidRPr="00EE77DA" w:rsidRDefault="002E475F" w:rsidP="007A72CB">
            <w:pPr>
              <w:pStyle w:val="ConsPlusNormal"/>
            </w:pPr>
            <w:r w:rsidRPr="00EE77DA">
              <w:t xml:space="preserve">по Российской Федерации, странам гражданства </w:t>
            </w:r>
            <w:r w:rsidRPr="00EE77DA">
              <w:br/>
              <w:t xml:space="preserve">или нового места жительства </w:t>
            </w:r>
            <w:r w:rsidRPr="00EE77DA">
              <w:br/>
              <w:t>(для граждан Российской Федерации), целям поездок, видам транспорта</w:t>
            </w:r>
          </w:p>
          <w:p w:rsidR="002E475F" w:rsidRPr="00EE77DA" w:rsidRDefault="002E475F" w:rsidP="007A72CB">
            <w:pPr>
              <w:pStyle w:val="ConsPlusNormal"/>
            </w:pPr>
          </w:p>
        </w:tc>
        <w:tc>
          <w:tcPr>
            <w:tcW w:w="1701" w:type="dxa"/>
            <w:gridSpan w:val="7"/>
            <w:tcBorders>
              <w:top w:val="nil"/>
              <w:left w:val="nil"/>
              <w:bottom w:val="nil"/>
              <w:right w:val="nil"/>
            </w:tcBorders>
          </w:tcPr>
          <w:p w:rsidR="002E475F" w:rsidRPr="00EE77DA" w:rsidRDefault="002E475F" w:rsidP="007A72CB">
            <w:pPr>
              <w:pStyle w:val="ConsPlusNormal"/>
            </w:pPr>
            <w:r w:rsidRPr="00EE77DA">
              <w:t>ежеквартально</w:t>
            </w:r>
          </w:p>
        </w:tc>
        <w:tc>
          <w:tcPr>
            <w:tcW w:w="2133" w:type="dxa"/>
            <w:gridSpan w:val="6"/>
            <w:tcBorders>
              <w:top w:val="nil"/>
              <w:left w:val="nil"/>
              <w:bottom w:val="nil"/>
              <w:right w:val="nil"/>
            </w:tcBorders>
          </w:tcPr>
          <w:p w:rsidR="002E475F" w:rsidRPr="00EE77DA" w:rsidRDefault="002E475F" w:rsidP="007A72CB">
            <w:pPr>
              <w:pStyle w:val="ConsPlusNormal"/>
            </w:pPr>
            <w:r w:rsidRPr="00EE77DA">
              <w:t>на 30-й рабочий день после отчетного периода</w:t>
            </w:r>
          </w:p>
        </w:tc>
      </w:tr>
      <w:tr w:rsidR="002E475F" w:rsidRPr="00EE77DA" w:rsidTr="002E475F">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13.2.</w:t>
            </w:r>
          </w:p>
        </w:tc>
        <w:tc>
          <w:tcPr>
            <w:tcW w:w="9568" w:type="dxa"/>
            <w:gridSpan w:val="23"/>
            <w:tcBorders>
              <w:top w:val="nil"/>
              <w:left w:val="nil"/>
              <w:bottom w:val="nil"/>
              <w:right w:val="nil"/>
            </w:tcBorders>
          </w:tcPr>
          <w:p w:rsidR="002E475F" w:rsidRPr="00EE77DA" w:rsidRDefault="002E475F" w:rsidP="007A72CB">
            <w:pPr>
              <w:pStyle w:val="ConsPlusNormal"/>
            </w:pPr>
            <w:r w:rsidRPr="007B5C52">
              <w:t>Исключен. - Распоряжение Правительства РФ от 16.12.2023 № 3702-р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13.3.</w:t>
            </w:r>
          </w:p>
        </w:tc>
        <w:tc>
          <w:tcPr>
            <w:tcW w:w="2477" w:type="dxa"/>
            <w:gridSpan w:val="8"/>
            <w:tcBorders>
              <w:top w:val="nil"/>
              <w:left w:val="nil"/>
              <w:bottom w:val="nil"/>
              <w:right w:val="nil"/>
            </w:tcBorders>
          </w:tcPr>
          <w:p w:rsidR="002E475F" w:rsidRPr="00EE77DA" w:rsidRDefault="002E475F" w:rsidP="007A72CB">
            <w:pPr>
              <w:pStyle w:val="ConsPlusNormal"/>
            </w:pPr>
            <w:r w:rsidRPr="00EE77DA">
              <w:t xml:space="preserve">Информация </w:t>
            </w:r>
            <w:r w:rsidRPr="00EE77DA">
              <w:br/>
              <w:t xml:space="preserve">об осуществлении лицензирования отдельных видов деятельности </w:t>
            </w:r>
            <w:r w:rsidRPr="00EE77DA">
              <w:br/>
              <w:t xml:space="preserve">в соответствии </w:t>
            </w:r>
            <w:r w:rsidRPr="00EE77DA">
              <w:br/>
              <w:t xml:space="preserve">с </w:t>
            </w:r>
            <w:hyperlink r:id="rId1065" w:history="1">
              <w:r w:rsidRPr="00EE77DA">
                <w:t>законодательством</w:t>
              </w:r>
            </w:hyperlink>
            <w:r w:rsidRPr="00EE77DA">
              <w:t xml:space="preserve"> Российской Федерации</w:t>
            </w:r>
          </w:p>
        </w:tc>
        <w:tc>
          <w:tcPr>
            <w:tcW w:w="3257" w:type="dxa"/>
            <w:gridSpan w:val="2"/>
            <w:tcBorders>
              <w:top w:val="nil"/>
              <w:left w:val="nil"/>
              <w:bottom w:val="nil"/>
              <w:right w:val="nil"/>
            </w:tcBorders>
          </w:tcPr>
          <w:p w:rsidR="002E475F" w:rsidRPr="00EE77DA" w:rsidRDefault="002E475F" w:rsidP="007A72CB">
            <w:pPr>
              <w:pStyle w:val="ConsPlusNormal"/>
            </w:pPr>
            <w:r w:rsidRPr="00EE77DA">
              <w:t>по Российской Федерации</w:t>
            </w:r>
          </w:p>
        </w:tc>
        <w:tc>
          <w:tcPr>
            <w:tcW w:w="1701" w:type="dxa"/>
            <w:gridSpan w:val="7"/>
            <w:tcBorders>
              <w:top w:val="nil"/>
              <w:left w:val="nil"/>
              <w:bottom w:val="nil"/>
              <w:right w:val="nil"/>
            </w:tcBorders>
          </w:tcPr>
          <w:p w:rsidR="002E475F" w:rsidRPr="00EE77DA" w:rsidRDefault="002E475F" w:rsidP="007A72CB">
            <w:pPr>
              <w:pStyle w:val="ConsPlusNormal"/>
            </w:pPr>
            <w:r w:rsidRPr="00EE77DA">
              <w:t>2 раза в год</w:t>
            </w:r>
          </w:p>
        </w:tc>
        <w:tc>
          <w:tcPr>
            <w:tcW w:w="2133" w:type="dxa"/>
            <w:gridSpan w:val="6"/>
            <w:tcBorders>
              <w:top w:val="nil"/>
              <w:left w:val="nil"/>
              <w:bottom w:val="nil"/>
              <w:right w:val="nil"/>
            </w:tcBorders>
          </w:tcPr>
          <w:p w:rsidR="002E475F" w:rsidRPr="00EE77DA" w:rsidRDefault="002E475F" w:rsidP="007A72CB">
            <w:pPr>
              <w:pStyle w:val="ConsPlusNormal"/>
            </w:pPr>
            <w:r w:rsidRPr="00EE77DA">
              <w:t>20 июля,</w:t>
            </w:r>
          </w:p>
          <w:p w:rsidR="002E475F" w:rsidRPr="00EE77DA" w:rsidRDefault="002E475F" w:rsidP="007A72CB">
            <w:pPr>
              <w:pStyle w:val="ConsPlusNormal"/>
            </w:pPr>
            <w:r w:rsidRPr="00EE77DA">
              <w:t>20 января</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(п. 13.3 введен </w:t>
            </w:r>
            <w:hyperlink r:id="rId1066" w:history="1">
              <w:r w:rsidRPr="00EE77DA">
                <w:t>распоряжением</w:t>
              </w:r>
            </w:hyperlink>
            <w:r w:rsidRPr="00EE77DA">
              <w:t xml:space="preserve"> Правительства РФ от 17.04.2012 </w:t>
            </w:r>
            <w:r>
              <w:t>№</w:t>
            </w:r>
            <w:r w:rsidRPr="00EE77DA">
              <w:t xml:space="preserve"> 500-р)</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outlineLvl w:val="2"/>
            </w:pPr>
            <w:r w:rsidRPr="00EE77DA">
              <w:t>14. ФСКН РОССИИ</w:t>
            </w:r>
          </w:p>
          <w:p w:rsidR="002E475F" w:rsidRPr="00EE77DA" w:rsidRDefault="002E475F" w:rsidP="007A72CB">
            <w:pPr>
              <w:pStyle w:val="ConsPlusNormal"/>
              <w:jc w:val="both"/>
            </w:pPr>
          </w:p>
          <w:p w:rsidR="002E475F" w:rsidRPr="00EE77DA" w:rsidRDefault="002E475F" w:rsidP="007A72CB">
            <w:pPr>
              <w:pStyle w:val="ConsPlusNormal"/>
              <w:jc w:val="both"/>
            </w:pPr>
            <w:r w:rsidRPr="00EE77DA">
              <w:t xml:space="preserve">Исключен. - </w:t>
            </w:r>
            <w:hyperlink r:id="rId1067" w:history="1">
              <w:r w:rsidRPr="00EE77DA">
                <w:t>Распоряжение</w:t>
              </w:r>
            </w:hyperlink>
            <w:r w:rsidRPr="00EE77DA">
              <w:t xml:space="preserve"> Правительства РФ от 07.02.2017 </w:t>
            </w:r>
            <w:r>
              <w:t>№</w:t>
            </w:r>
            <w:r w:rsidRPr="00EE77DA">
              <w:t xml:space="preserve"> 213-р</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outlineLvl w:val="2"/>
            </w:pPr>
            <w:r w:rsidRPr="00EE77DA">
              <w:t>15. МИНЗДРАВ РОССИИ</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pPr>
            <w:r w:rsidRPr="00EE77DA">
              <w:t xml:space="preserve">(в ред. </w:t>
            </w:r>
            <w:hyperlink r:id="rId1068" w:history="1">
              <w:r w:rsidRPr="00EE77DA">
                <w:t>распоряжения</w:t>
              </w:r>
            </w:hyperlink>
            <w:r w:rsidRPr="00EE77DA">
              <w:t xml:space="preserve"> Правительства РФ от 01.03.2013 </w:t>
            </w:r>
            <w:r>
              <w:t>№</w:t>
            </w:r>
            <w:r w:rsidRPr="00EE77DA">
              <w:t xml:space="preserve"> 285-р)</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pPr>
            <w:r w:rsidRPr="00EE77DA">
              <w:t>Деятельность организаций в области здравоохранения</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pPr>
            <w:r w:rsidRPr="00EE77DA">
              <w:t xml:space="preserve">(в ред. </w:t>
            </w:r>
            <w:hyperlink r:id="rId1069" w:history="1">
              <w:r w:rsidRPr="00EE77DA">
                <w:t>распоряжения</w:t>
              </w:r>
            </w:hyperlink>
            <w:r w:rsidRPr="00EE77DA">
              <w:t xml:space="preserve"> Правительства РФ от 01.03.2013 </w:t>
            </w:r>
            <w:r>
              <w:t>№</w:t>
            </w:r>
            <w:r w:rsidRPr="00EE77DA">
              <w:t xml:space="preserve"> 285-р)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15.1.</w:t>
            </w:r>
          </w:p>
        </w:tc>
        <w:tc>
          <w:tcPr>
            <w:tcW w:w="2477" w:type="dxa"/>
            <w:gridSpan w:val="8"/>
            <w:tcBorders>
              <w:top w:val="nil"/>
              <w:left w:val="nil"/>
              <w:bottom w:val="nil"/>
              <w:right w:val="nil"/>
            </w:tcBorders>
          </w:tcPr>
          <w:p w:rsidR="002E475F" w:rsidRPr="00EE77DA" w:rsidRDefault="002E475F" w:rsidP="007A72CB">
            <w:pPr>
              <w:pStyle w:val="ConsPlusNormal"/>
            </w:pPr>
            <w:r w:rsidRPr="00EE77DA">
              <w:t>Информация о ВИЧ-инфекции</w:t>
            </w:r>
          </w:p>
        </w:tc>
        <w:tc>
          <w:tcPr>
            <w:tcW w:w="3257" w:type="dxa"/>
            <w:gridSpan w:val="2"/>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pPr>
            <w:r w:rsidRPr="00EE77DA">
              <w:t>25 марта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(в ред. </w:t>
            </w:r>
            <w:hyperlink r:id="rId1070" w:history="1">
              <w:r w:rsidRPr="00EE77DA">
                <w:t>распоряжения</w:t>
              </w:r>
            </w:hyperlink>
            <w:r w:rsidRPr="00EE77DA">
              <w:t xml:space="preserve"> Правительства РФ от 18.01.2021 </w:t>
            </w:r>
            <w:r>
              <w:t>№</w:t>
            </w:r>
            <w:r w:rsidRPr="00EE77DA">
              <w:t xml:space="preserve"> 40-р)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15.2.</w:t>
            </w:r>
          </w:p>
        </w:tc>
        <w:tc>
          <w:tcPr>
            <w:tcW w:w="9568" w:type="dxa"/>
            <w:gridSpan w:val="23"/>
            <w:tcBorders>
              <w:top w:val="nil"/>
              <w:left w:val="nil"/>
              <w:bottom w:val="nil"/>
              <w:right w:val="nil"/>
            </w:tcBorders>
          </w:tcPr>
          <w:p w:rsidR="002E475F" w:rsidRPr="00EE77DA" w:rsidRDefault="002E475F" w:rsidP="007A72CB">
            <w:pPr>
              <w:pStyle w:val="ConsPlusNormal"/>
              <w:jc w:val="both"/>
            </w:pPr>
            <w:r w:rsidRPr="00EE77DA">
              <w:t xml:space="preserve">Исключен. - </w:t>
            </w:r>
            <w:hyperlink r:id="rId1071" w:history="1">
              <w:r w:rsidRPr="00EE77DA">
                <w:t>Распоряжение</w:t>
              </w:r>
            </w:hyperlink>
            <w:r w:rsidRPr="00EE77DA">
              <w:t xml:space="preserve"> Правительства РФ от 18.01.2021 </w:t>
            </w:r>
            <w:r>
              <w:t>№</w:t>
            </w:r>
            <w:r w:rsidRPr="00EE77DA">
              <w:t xml:space="preserve"> 40-р</w:t>
            </w:r>
          </w:p>
        </w:tc>
      </w:tr>
      <w:tr w:rsidR="002E475F"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15.3.</w:t>
            </w:r>
          </w:p>
        </w:tc>
        <w:tc>
          <w:tcPr>
            <w:tcW w:w="2477" w:type="dxa"/>
            <w:gridSpan w:val="8"/>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Заболевания злокачественными новообразованиями, контингенты больных этими заболеваниями</w:t>
            </w:r>
          </w:p>
        </w:tc>
        <w:tc>
          <w:tcPr>
            <w:tcW w:w="3257" w:type="dxa"/>
            <w:gridSpan w:val="2"/>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ежегодно</w:t>
            </w:r>
          </w:p>
        </w:tc>
        <w:tc>
          <w:tcPr>
            <w:tcW w:w="2133" w:type="dxa"/>
            <w:gridSpan w:val="6"/>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25 марта</w:t>
            </w:r>
          </w:p>
        </w:tc>
      </w:tr>
      <w:tr w:rsidR="002E475F"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15.4.</w:t>
            </w:r>
          </w:p>
        </w:tc>
        <w:tc>
          <w:tcPr>
            <w:tcW w:w="2477" w:type="dxa"/>
            <w:gridSpan w:val="8"/>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Заболевания туберкулезом, контингенты больных туберкулезом</w:t>
            </w:r>
          </w:p>
        </w:tc>
        <w:tc>
          <w:tcPr>
            <w:tcW w:w="3257" w:type="dxa"/>
            <w:gridSpan w:val="2"/>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ежегодно</w:t>
            </w:r>
          </w:p>
        </w:tc>
        <w:tc>
          <w:tcPr>
            <w:tcW w:w="2133" w:type="dxa"/>
            <w:gridSpan w:val="6"/>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25 марта</w:t>
            </w:r>
          </w:p>
        </w:tc>
      </w:tr>
      <w:tr w:rsidR="002E475F"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15.5.</w:t>
            </w:r>
          </w:p>
        </w:tc>
        <w:tc>
          <w:tcPr>
            <w:tcW w:w="2477" w:type="dxa"/>
            <w:gridSpan w:val="8"/>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Заболевания, передаваемые преимущественно половым путем, грибковые, кожные заболевания и чесотка, контингенты больных этими заболеваниями</w:t>
            </w:r>
          </w:p>
        </w:tc>
        <w:tc>
          <w:tcPr>
            <w:tcW w:w="3257" w:type="dxa"/>
            <w:gridSpan w:val="2"/>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ежегодно</w:t>
            </w:r>
          </w:p>
        </w:tc>
        <w:tc>
          <w:tcPr>
            <w:tcW w:w="2133" w:type="dxa"/>
            <w:gridSpan w:val="6"/>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25 марта</w:t>
            </w:r>
          </w:p>
        </w:tc>
      </w:tr>
      <w:tr w:rsidR="002E475F"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15.6.</w:t>
            </w:r>
          </w:p>
        </w:tc>
        <w:tc>
          <w:tcPr>
            <w:tcW w:w="2477" w:type="dxa"/>
            <w:gridSpan w:val="8"/>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 xml:space="preserve">Заболевания психическими расстройствами </w:t>
            </w:r>
            <w:r w:rsidRPr="00DF2B1C">
              <w:rPr>
                <w:sz w:val="21"/>
                <w:szCs w:val="21"/>
              </w:rPr>
              <w:br/>
              <w:t xml:space="preserve">и расстройствами поведения, контингенты больных этими заболеваниями, включая находившихся на активном диспансерном наблюдении </w:t>
            </w:r>
            <w:r w:rsidRPr="00DF2B1C">
              <w:rPr>
                <w:sz w:val="21"/>
                <w:szCs w:val="21"/>
              </w:rPr>
              <w:br/>
              <w:t>и принудительном лечении</w:t>
            </w:r>
          </w:p>
        </w:tc>
        <w:tc>
          <w:tcPr>
            <w:tcW w:w="3257" w:type="dxa"/>
            <w:gridSpan w:val="2"/>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ежегодно</w:t>
            </w:r>
          </w:p>
        </w:tc>
        <w:tc>
          <w:tcPr>
            <w:tcW w:w="2133" w:type="dxa"/>
            <w:gridSpan w:val="6"/>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25 марта</w:t>
            </w:r>
          </w:p>
        </w:tc>
      </w:tr>
      <w:tr w:rsidR="002E475F"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15.7.</w:t>
            </w:r>
          </w:p>
        </w:tc>
        <w:tc>
          <w:tcPr>
            <w:tcW w:w="2477" w:type="dxa"/>
            <w:gridSpan w:val="8"/>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Заболевания наркологическими расстройствами, контингенты больных алкоголизмом, наркоманиями, токсикоманиями</w:t>
            </w:r>
          </w:p>
        </w:tc>
        <w:tc>
          <w:tcPr>
            <w:tcW w:w="3257" w:type="dxa"/>
            <w:gridSpan w:val="2"/>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ежегодно</w:t>
            </w:r>
          </w:p>
        </w:tc>
        <w:tc>
          <w:tcPr>
            <w:tcW w:w="2133" w:type="dxa"/>
            <w:gridSpan w:val="6"/>
            <w:tcBorders>
              <w:top w:val="nil"/>
              <w:left w:val="nil"/>
              <w:bottom w:val="nil"/>
              <w:right w:val="nil"/>
            </w:tcBorders>
          </w:tcPr>
          <w:p w:rsidR="002E475F" w:rsidRPr="00DF2B1C" w:rsidRDefault="002E475F" w:rsidP="007A72CB">
            <w:pPr>
              <w:pStyle w:val="ConsPlusNormal"/>
              <w:rPr>
                <w:sz w:val="21"/>
                <w:szCs w:val="21"/>
              </w:rPr>
            </w:pPr>
            <w:r w:rsidRPr="00DF2B1C">
              <w:rPr>
                <w:sz w:val="21"/>
                <w:szCs w:val="21"/>
              </w:rPr>
              <w:t>25 марта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15.8.</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 xml:space="preserve">Число заболеваний, зарегистрированных </w:t>
            </w:r>
            <w:r w:rsidRPr="00EE77DA">
              <w:br/>
              <w:t xml:space="preserve">у пациентов, проживающих </w:t>
            </w:r>
            <w:r w:rsidRPr="00EE77DA">
              <w:br/>
              <w:t>в районе обслуживания медицинской организации</w:t>
            </w:r>
          </w:p>
        </w:tc>
        <w:tc>
          <w:tcPr>
            <w:tcW w:w="3257" w:type="dxa"/>
            <w:gridSpan w:val="2"/>
            <w:tcBorders>
              <w:top w:val="nil"/>
              <w:left w:val="nil"/>
              <w:bottom w:val="nil"/>
              <w:right w:val="nil"/>
            </w:tcBorders>
          </w:tcPr>
          <w:p w:rsidR="002E475F" w:rsidRPr="00EE77DA" w:rsidRDefault="002E475F" w:rsidP="007A72CB">
            <w:pPr>
              <w:pStyle w:val="ConsPlusNormal"/>
              <w:spacing w:line="228" w:lineRule="auto"/>
            </w:pPr>
            <w:r w:rsidRPr="00EE77DA">
              <w:t xml:space="preserve">по Российской Федерации, субъектам Российской Федерации, федеральным округам, городским округам </w:t>
            </w:r>
            <w:r w:rsidRPr="00EE77DA">
              <w:br/>
              <w:t>и муниципальным районам</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25 марта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(в ред. </w:t>
            </w:r>
            <w:hyperlink r:id="rId1072" w:history="1">
              <w:r w:rsidRPr="00EE77DA">
                <w:t>распоряжения</w:t>
              </w:r>
            </w:hyperlink>
            <w:r w:rsidRPr="00EE77DA">
              <w:t xml:space="preserve"> Правительства РФ от 18.01.2021 </w:t>
            </w:r>
            <w:r>
              <w:t>№</w:t>
            </w:r>
            <w:r w:rsidRPr="00EE77DA">
              <w:t xml:space="preserve"> 40-р)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15.9.</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Информация</w:t>
            </w:r>
            <w:r w:rsidRPr="00EE77DA">
              <w:br/>
              <w:t xml:space="preserve">о беременности </w:t>
            </w:r>
            <w:r w:rsidRPr="00EE77DA">
              <w:br/>
              <w:t>с абортивным исходом</w:t>
            </w:r>
          </w:p>
        </w:tc>
        <w:tc>
          <w:tcPr>
            <w:tcW w:w="3257" w:type="dxa"/>
            <w:gridSpan w:val="2"/>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25 марта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(в ред. </w:t>
            </w:r>
            <w:hyperlink r:id="rId1073" w:history="1">
              <w:r w:rsidRPr="00EE77DA">
                <w:t>распоряжения</w:t>
              </w:r>
            </w:hyperlink>
            <w:r w:rsidRPr="00EE77DA">
              <w:t xml:space="preserve"> Правительства РФ от 18.01.2021 </w:t>
            </w:r>
            <w:r>
              <w:t>№</w:t>
            </w:r>
            <w:r w:rsidRPr="00EE77DA">
              <w:t xml:space="preserve"> 40-р)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15.10.</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Информация</w:t>
            </w:r>
            <w:r w:rsidRPr="00EE77DA">
              <w:br/>
              <w:t xml:space="preserve">о медицинском наблюдении </w:t>
            </w:r>
            <w:r w:rsidRPr="00EE77DA">
              <w:br/>
              <w:t xml:space="preserve">за состоянием лиц, зарегистрированных </w:t>
            </w:r>
            <w:r w:rsidRPr="00EE77DA">
              <w:br/>
              <w:t>в Национальном радиационно-эпидемиологическом регистре</w:t>
            </w:r>
          </w:p>
        </w:tc>
        <w:tc>
          <w:tcPr>
            <w:tcW w:w="3257" w:type="dxa"/>
            <w:gridSpan w:val="2"/>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 категориям населения</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25 марта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(в ред. </w:t>
            </w:r>
            <w:hyperlink r:id="rId1074" w:history="1">
              <w:r w:rsidRPr="00EE77DA">
                <w:t>распоряжения</w:t>
              </w:r>
            </w:hyperlink>
            <w:r w:rsidRPr="00EE77DA">
              <w:t xml:space="preserve"> Правительства РФ от 18.01.2021 </w:t>
            </w:r>
            <w:r>
              <w:t>№</w:t>
            </w:r>
            <w:r w:rsidRPr="00EE77DA">
              <w:t xml:space="preserve"> 40-р)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jc w:val="both"/>
            </w:pPr>
            <w:r w:rsidRPr="00EE77DA">
              <w:t>15.11.</w:t>
            </w:r>
          </w:p>
        </w:tc>
        <w:tc>
          <w:tcPr>
            <w:tcW w:w="9568" w:type="dxa"/>
            <w:gridSpan w:val="23"/>
            <w:tcBorders>
              <w:top w:val="nil"/>
              <w:left w:val="nil"/>
              <w:bottom w:val="nil"/>
              <w:right w:val="nil"/>
            </w:tcBorders>
          </w:tcPr>
          <w:p w:rsidR="002E475F" w:rsidRPr="00EE77DA" w:rsidRDefault="002E475F" w:rsidP="007A72CB">
            <w:pPr>
              <w:pStyle w:val="ConsPlusNormal"/>
              <w:jc w:val="both"/>
            </w:pPr>
            <w:r w:rsidRPr="00EE77DA">
              <w:t xml:space="preserve">Исключен. - </w:t>
            </w:r>
            <w:hyperlink r:id="rId1075" w:history="1">
              <w:r w:rsidRPr="00EE77DA">
                <w:t>Распоряжение</w:t>
              </w:r>
            </w:hyperlink>
            <w:r w:rsidRPr="00EE77DA">
              <w:t xml:space="preserve"> Правительства РФ от 18.01.2021 </w:t>
            </w:r>
            <w:r>
              <w:t>№</w:t>
            </w:r>
            <w:r w:rsidRPr="00EE77DA">
              <w:t xml:space="preserve"> 40-р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jc w:val="both"/>
            </w:pPr>
            <w:r w:rsidRPr="00EE77DA">
              <w:t>15.12.</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Информация о причинах временной нетрудоспособности</w:t>
            </w:r>
          </w:p>
        </w:tc>
        <w:tc>
          <w:tcPr>
            <w:tcW w:w="3257" w:type="dxa"/>
            <w:gridSpan w:val="2"/>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25 марта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jc w:val="both"/>
            </w:pPr>
            <w:r w:rsidRPr="00EE77DA">
              <w:t>15.13.</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Информация о детях-инвалидах</w:t>
            </w:r>
          </w:p>
        </w:tc>
        <w:tc>
          <w:tcPr>
            <w:tcW w:w="3257" w:type="dxa"/>
            <w:gridSpan w:val="2"/>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25 марта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jc w:val="both"/>
            </w:pPr>
            <w:r w:rsidRPr="00EE77DA">
              <w:t>15.14.</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Информация</w:t>
            </w:r>
            <w:r w:rsidRPr="00EE77DA">
              <w:br/>
              <w:t>о медицинской помощи беременным, роженицам и родильницам</w:t>
            </w:r>
          </w:p>
        </w:tc>
        <w:tc>
          <w:tcPr>
            <w:tcW w:w="3257" w:type="dxa"/>
            <w:gridSpan w:val="2"/>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25 марта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(в ред. </w:t>
            </w:r>
            <w:hyperlink r:id="rId1076" w:history="1">
              <w:r w:rsidRPr="00EE77DA">
                <w:t>распоряжения</w:t>
              </w:r>
            </w:hyperlink>
            <w:r w:rsidRPr="00EE77DA">
              <w:t xml:space="preserve"> Правительства РФ от 18.01.2021 </w:t>
            </w:r>
            <w:r>
              <w:t>№</w:t>
            </w:r>
            <w:r w:rsidRPr="00EE77DA">
              <w:t xml:space="preserve"> 40-р)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jc w:val="both"/>
            </w:pPr>
            <w:r w:rsidRPr="00EE77DA">
              <w:t>15.15.</w:t>
            </w:r>
          </w:p>
        </w:tc>
        <w:tc>
          <w:tcPr>
            <w:tcW w:w="9568" w:type="dxa"/>
            <w:gridSpan w:val="23"/>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Исключен. - </w:t>
            </w:r>
            <w:hyperlink r:id="rId1077" w:history="1">
              <w:r w:rsidRPr="00EE77DA">
                <w:t>Распоряжение</w:t>
              </w:r>
            </w:hyperlink>
            <w:r w:rsidRPr="00EE77DA">
              <w:t xml:space="preserve"> Правительства РФ от 18.01.2021 </w:t>
            </w:r>
            <w:r>
              <w:t>№</w:t>
            </w:r>
            <w:r w:rsidRPr="00EE77DA">
              <w:t xml:space="preserve"> 40-р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jc w:val="both"/>
            </w:pPr>
            <w:r w:rsidRPr="00EE77DA">
              <w:t>15.16.</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Информация о домах ребенка</w:t>
            </w:r>
          </w:p>
        </w:tc>
        <w:tc>
          <w:tcPr>
            <w:tcW w:w="3257" w:type="dxa"/>
            <w:gridSpan w:val="2"/>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25 марта</w:t>
            </w:r>
          </w:p>
        </w:tc>
      </w:tr>
      <w:tr w:rsidR="002E475F"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F2B1C" w:rsidRDefault="002E475F" w:rsidP="007A72CB">
            <w:pPr>
              <w:pStyle w:val="ConsPlusNormal"/>
              <w:spacing w:line="228" w:lineRule="auto"/>
              <w:jc w:val="both"/>
              <w:rPr>
                <w:sz w:val="21"/>
                <w:szCs w:val="21"/>
              </w:rPr>
            </w:pPr>
            <w:r w:rsidRPr="00DF2B1C">
              <w:rPr>
                <w:sz w:val="21"/>
                <w:szCs w:val="21"/>
              </w:rPr>
              <w:t>15.17.</w:t>
            </w:r>
          </w:p>
        </w:tc>
        <w:tc>
          <w:tcPr>
            <w:tcW w:w="2477" w:type="dxa"/>
            <w:gridSpan w:val="8"/>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Сеть и деятельность медицинских организаций</w:t>
            </w:r>
          </w:p>
        </w:tc>
        <w:tc>
          <w:tcPr>
            <w:tcW w:w="3257" w:type="dxa"/>
            <w:gridSpan w:val="2"/>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по Российской Федерации, субъектам Российской Федерации, федеральным округам, городским округам и муниципальным районам</w:t>
            </w:r>
            <w:r w:rsidRPr="00DF2B1C">
              <w:rPr>
                <w:sz w:val="21"/>
                <w:szCs w:val="21"/>
                <w:vertAlign w:val="superscript"/>
              </w:rPr>
              <w:t>7</w:t>
            </w:r>
            <w:r w:rsidRPr="00DF2B1C">
              <w:rPr>
                <w:sz w:val="21"/>
                <w:szCs w:val="21"/>
              </w:rPr>
              <w:t>, сельской местности</w:t>
            </w:r>
          </w:p>
        </w:tc>
        <w:tc>
          <w:tcPr>
            <w:tcW w:w="1701" w:type="dxa"/>
            <w:gridSpan w:val="7"/>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ежегодно</w:t>
            </w:r>
          </w:p>
        </w:tc>
        <w:tc>
          <w:tcPr>
            <w:tcW w:w="2133" w:type="dxa"/>
            <w:gridSpan w:val="6"/>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25 марта</w:t>
            </w:r>
          </w:p>
        </w:tc>
      </w:tr>
      <w:tr w:rsidR="002E475F" w:rsidRPr="00DF2B1C"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F2B1C" w:rsidRDefault="002E475F" w:rsidP="007A72CB">
            <w:pPr>
              <w:pStyle w:val="ConsPlusNormal"/>
              <w:jc w:val="both"/>
              <w:rPr>
                <w:sz w:val="21"/>
                <w:szCs w:val="21"/>
              </w:rPr>
            </w:pPr>
            <w:r w:rsidRPr="00DF2B1C">
              <w:rPr>
                <w:sz w:val="21"/>
                <w:szCs w:val="21"/>
              </w:rPr>
              <w:t xml:space="preserve">(в ред. распоряжений Правительства РФ от 01.03.2013 </w:t>
            </w:r>
            <w:hyperlink r:id="rId1078" w:history="1">
              <w:r w:rsidRPr="00DF2B1C">
                <w:rPr>
                  <w:sz w:val="21"/>
                  <w:szCs w:val="21"/>
                </w:rPr>
                <w:t>№ 285-р</w:t>
              </w:r>
            </w:hyperlink>
            <w:r w:rsidRPr="00DF2B1C">
              <w:rPr>
                <w:sz w:val="21"/>
                <w:szCs w:val="21"/>
              </w:rPr>
              <w:t xml:space="preserve">, от 17.09.2016 </w:t>
            </w:r>
            <w:hyperlink r:id="rId1079" w:history="1">
              <w:r w:rsidRPr="00DF2B1C">
                <w:rPr>
                  <w:sz w:val="21"/>
                  <w:szCs w:val="21"/>
                </w:rPr>
                <w:t>№ 1967-р</w:t>
              </w:r>
            </w:hyperlink>
            <w:r w:rsidRPr="00DF2B1C">
              <w:rPr>
                <w:sz w:val="21"/>
                <w:szCs w:val="21"/>
              </w:rPr>
              <w:t>,</w:t>
            </w:r>
          </w:p>
          <w:p w:rsidR="002E475F" w:rsidRDefault="002E475F" w:rsidP="007A72CB">
            <w:pPr>
              <w:pStyle w:val="ConsPlusNormal"/>
              <w:jc w:val="both"/>
              <w:rPr>
                <w:sz w:val="21"/>
                <w:szCs w:val="21"/>
              </w:rPr>
            </w:pPr>
            <w:r w:rsidRPr="00DF2B1C">
              <w:rPr>
                <w:sz w:val="21"/>
                <w:szCs w:val="21"/>
              </w:rPr>
              <w:t xml:space="preserve">от 18.01.2021 </w:t>
            </w:r>
            <w:hyperlink r:id="rId1080" w:history="1">
              <w:r w:rsidRPr="00DF2B1C">
                <w:rPr>
                  <w:sz w:val="21"/>
                  <w:szCs w:val="21"/>
                </w:rPr>
                <w:t>№ 40-р</w:t>
              </w:r>
            </w:hyperlink>
            <w:r w:rsidRPr="00DF2B1C">
              <w:rPr>
                <w:sz w:val="21"/>
                <w:szCs w:val="21"/>
              </w:rPr>
              <w:t>)</w:t>
            </w:r>
          </w:p>
          <w:p w:rsidR="00851157" w:rsidRPr="00DF2B1C" w:rsidRDefault="00851157" w:rsidP="007A72CB">
            <w:pPr>
              <w:pStyle w:val="ConsPlusNormal"/>
              <w:jc w:val="both"/>
              <w:rPr>
                <w:sz w:val="21"/>
                <w:szCs w:val="21"/>
              </w:rPr>
            </w:pPr>
          </w:p>
        </w:tc>
      </w:tr>
      <w:tr w:rsidR="002E475F"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15.18.</w:t>
            </w:r>
          </w:p>
        </w:tc>
        <w:tc>
          <w:tcPr>
            <w:tcW w:w="2477" w:type="dxa"/>
            <w:gridSpan w:val="8"/>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Информация</w:t>
            </w:r>
            <w:r w:rsidRPr="00DF2B1C">
              <w:rPr>
                <w:sz w:val="21"/>
                <w:szCs w:val="21"/>
              </w:rPr>
              <w:br/>
              <w:t xml:space="preserve">о деятельности подразделений медицинской организации, оказывающих медицинскую помощь </w:t>
            </w:r>
            <w:r w:rsidRPr="00DF2B1C">
              <w:rPr>
                <w:sz w:val="21"/>
                <w:szCs w:val="21"/>
              </w:rPr>
              <w:br/>
              <w:t>в стационарных условиях</w:t>
            </w:r>
          </w:p>
        </w:tc>
        <w:tc>
          <w:tcPr>
            <w:tcW w:w="3257" w:type="dxa"/>
            <w:gridSpan w:val="2"/>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по Российской Федерации, субъектам Российской Федерации, федеральным округам, городским округам и муниципальным районам</w:t>
            </w:r>
          </w:p>
        </w:tc>
        <w:tc>
          <w:tcPr>
            <w:tcW w:w="1701" w:type="dxa"/>
            <w:gridSpan w:val="7"/>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ежегодно</w:t>
            </w:r>
          </w:p>
        </w:tc>
        <w:tc>
          <w:tcPr>
            <w:tcW w:w="2133" w:type="dxa"/>
            <w:gridSpan w:val="6"/>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25 марта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(в ред. </w:t>
            </w:r>
            <w:hyperlink r:id="rId1081" w:history="1">
              <w:r w:rsidRPr="00EE77DA">
                <w:t>распоряжения</w:t>
              </w:r>
            </w:hyperlink>
            <w:r w:rsidRPr="00EE77DA">
              <w:t xml:space="preserve"> Правительства РФ от 18.01.2021 </w:t>
            </w:r>
            <w:r>
              <w:t>№</w:t>
            </w:r>
            <w:r w:rsidRPr="00EE77DA">
              <w:t xml:space="preserve"> 40-р)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15.19.</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 xml:space="preserve">Информация </w:t>
            </w:r>
            <w:r w:rsidRPr="00EE77DA">
              <w:br/>
              <w:t>о медицинской организации</w:t>
            </w:r>
          </w:p>
        </w:tc>
        <w:tc>
          <w:tcPr>
            <w:tcW w:w="3257" w:type="dxa"/>
            <w:gridSpan w:val="2"/>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25 марта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(п. 15.19 в ред. </w:t>
            </w:r>
            <w:hyperlink r:id="rId1082" w:history="1">
              <w:r w:rsidRPr="00EE77DA">
                <w:t>распоряжения</w:t>
              </w:r>
            </w:hyperlink>
            <w:r w:rsidRPr="00EE77DA">
              <w:t xml:space="preserve"> Правительства РФ от 18.01.2021 </w:t>
            </w:r>
            <w:r>
              <w:t>№</w:t>
            </w:r>
            <w:r w:rsidRPr="00EE77DA">
              <w:t xml:space="preserve"> 40-р)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jc w:val="both"/>
            </w:pPr>
            <w:r w:rsidRPr="00EE77DA">
              <w:t>15.20.</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Информация о травмах, отравлениях и некоторых других последствиях воздействия внешних причин</w:t>
            </w:r>
          </w:p>
        </w:tc>
        <w:tc>
          <w:tcPr>
            <w:tcW w:w="3257" w:type="dxa"/>
            <w:gridSpan w:val="2"/>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 видам травм</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25 марта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jc w:val="both"/>
            </w:pPr>
            <w:r w:rsidRPr="00EE77DA">
              <w:t>15.21.</w:t>
            </w:r>
          </w:p>
        </w:tc>
        <w:tc>
          <w:tcPr>
            <w:tcW w:w="2477" w:type="dxa"/>
            <w:gridSpan w:val="8"/>
            <w:tcBorders>
              <w:top w:val="nil"/>
              <w:left w:val="nil"/>
              <w:bottom w:val="nil"/>
              <w:right w:val="nil"/>
            </w:tcBorders>
          </w:tcPr>
          <w:p w:rsidR="002E475F" w:rsidRPr="00EE77DA" w:rsidRDefault="002E475F" w:rsidP="007A72CB">
            <w:pPr>
              <w:pStyle w:val="ConsPlusNormal"/>
            </w:pPr>
            <w:r w:rsidRPr="00EE77DA">
              <w:t xml:space="preserve">Численность беспризорных </w:t>
            </w:r>
            <w:r w:rsidRPr="00EE77DA">
              <w:br/>
              <w:t>и безнадзорных несовершеннолетних, помещенных в лечебно-профилактические учреждения</w:t>
            </w:r>
          </w:p>
        </w:tc>
        <w:tc>
          <w:tcPr>
            <w:tcW w:w="3257" w:type="dxa"/>
            <w:gridSpan w:val="2"/>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pPr>
            <w:r w:rsidRPr="00EE77DA">
              <w:t>25 марта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jc w:val="both"/>
            </w:pPr>
            <w:r w:rsidRPr="00EE77DA">
              <w:t>15.22.</w:t>
            </w:r>
          </w:p>
        </w:tc>
        <w:tc>
          <w:tcPr>
            <w:tcW w:w="2477" w:type="dxa"/>
            <w:gridSpan w:val="8"/>
            <w:tcBorders>
              <w:top w:val="nil"/>
              <w:left w:val="nil"/>
              <w:bottom w:val="nil"/>
              <w:right w:val="nil"/>
            </w:tcBorders>
          </w:tcPr>
          <w:p w:rsidR="002E475F" w:rsidRPr="00EE77DA" w:rsidRDefault="002E475F" w:rsidP="007A72CB">
            <w:pPr>
              <w:pStyle w:val="ConsPlusNormal"/>
            </w:pPr>
            <w:r w:rsidRPr="00EE77DA">
              <w:t>Информация о ресурсном обеспечении и об оказании медицинской помощи населению</w:t>
            </w:r>
          </w:p>
        </w:tc>
        <w:tc>
          <w:tcPr>
            <w:tcW w:w="3257" w:type="dxa"/>
            <w:gridSpan w:val="2"/>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pPr>
            <w:r w:rsidRPr="00EE77DA">
              <w:t>1 июня</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(в ред. </w:t>
            </w:r>
            <w:hyperlink r:id="rId1083" w:history="1">
              <w:r w:rsidRPr="00EE77DA">
                <w:t>распоряжения</w:t>
              </w:r>
            </w:hyperlink>
            <w:r w:rsidRPr="00EE77DA">
              <w:t xml:space="preserve"> Правительства РФ от 12.10.2016 </w:t>
            </w:r>
            <w:r>
              <w:t>№</w:t>
            </w:r>
            <w:r w:rsidRPr="00EE77DA">
              <w:t xml:space="preserve"> 2145-р)</w:t>
            </w:r>
          </w:p>
          <w:p w:rsidR="002E475F" w:rsidRPr="00EE77DA" w:rsidRDefault="002E475F" w:rsidP="007A72CB">
            <w:pPr>
              <w:pStyle w:val="ConsPlusNormal"/>
              <w:jc w:val="both"/>
            </w:pPr>
          </w:p>
        </w:tc>
      </w:tr>
      <w:tr w:rsidR="002E475F" w:rsidRPr="00EE77DA"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EE77DA" w:rsidRDefault="002E475F" w:rsidP="007A72CB">
            <w:pPr>
              <w:pStyle w:val="ConsPlusNormal"/>
              <w:jc w:val="both"/>
            </w:pPr>
            <w:r w:rsidRPr="00EE77DA">
              <w:t>15.23.</w:t>
            </w:r>
          </w:p>
        </w:tc>
        <w:tc>
          <w:tcPr>
            <w:tcW w:w="9501" w:type="dxa"/>
            <w:gridSpan w:val="22"/>
            <w:tcBorders>
              <w:top w:val="nil"/>
              <w:left w:val="nil"/>
              <w:bottom w:val="nil"/>
              <w:right w:val="nil"/>
            </w:tcBorders>
          </w:tcPr>
          <w:p w:rsidR="002E475F" w:rsidRPr="00EE77DA" w:rsidRDefault="002E475F" w:rsidP="007A72CB">
            <w:pPr>
              <w:pStyle w:val="ConsPlusNormal"/>
            </w:pPr>
            <w:r w:rsidRPr="00EE77DA">
              <w:t xml:space="preserve">Исключен. - </w:t>
            </w:r>
            <w:hyperlink r:id="rId1084" w:history="1">
              <w:r w:rsidRPr="00EE77DA">
                <w:t>Распоряжение</w:t>
              </w:r>
            </w:hyperlink>
            <w:r w:rsidRPr="00EE77DA">
              <w:t xml:space="preserve"> Правительства РФ от 29.07.2010 </w:t>
            </w:r>
            <w:r>
              <w:t>№</w:t>
            </w:r>
            <w:r w:rsidRPr="00EE77DA">
              <w:t xml:space="preserve"> 1280-р</w:t>
            </w:r>
          </w:p>
        </w:tc>
      </w:tr>
      <w:tr w:rsidR="002E475F" w:rsidRPr="00EE77DA"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EE77DA" w:rsidRDefault="002E475F" w:rsidP="007A72CB">
            <w:pPr>
              <w:pStyle w:val="ConsPlusNormal"/>
              <w:jc w:val="both"/>
            </w:pPr>
            <w:r w:rsidRPr="00EE77DA">
              <w:t>15.24.</w:t>
            </w:r>
          </w:p>
        </w:tc>
        <w:tc>
          <w:tcPr>
            <w:tcW w:w="9501" w:type="dxa"/>
            <w:gridSpan w:val="22"/>
            <w:tcBorders>
              <w:top w:val="nil"/>
              <w:left w:val="nil"/>
              <w:bottom w:val="nil"/>
              <w:right w:val="nil"/>
            </w:tcBorders>
          </w:tcPr>
          <w:p w:rsidR="002E475F" w:rsidRPr="00EE77DA" w:rsidRDefault="002E475F" w:rsidP="007A72CB">
            <w:pPr>
              <w:pStyle w:val="ConsPlusNormal"/>
            </w:pPr>
            <w:r w:rsidRPr="00EE77DA">
              <w:t xml:space="preserve">Исключен. - </w:t>
            </w:r>
            <w:hyperlink r:id="rId1085" w:history="1">
              <w:r w:rsidRPr="00EE77DA">
                <w:t>Распоряжение</w:t>
              </w:r>
            </w:hyperlink>
            <w:r w:rsidRPr="00EE77DA">
              <w:t xml:space="preserve"> Правительства РФ от 01.03.2013 </w:t>
            </w:r>
            <w:r>
              <w:t>№ 285-р</w:t>
            </w:r>
          </w:p>
        </w:tc>
      </w:tr>
      <w:tr w:rsidR="002E475F"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2E475F" w:rsidRPr="00EE77DA" w:rsidRDefault="002E475F" w:rsidP="007A72CB">
            <w:pPr>
              <w:pStyle w:val="ConsPlusNormal"/>
            </w:pPr>
            <w:r w:rsidRPr="00EE77DA">
              <w:t>15.24.1.</w:t>
            </w:r>
          </w:p>
        </w:tc>
        <w:tc>
          <w:tcPr>
            <w:tcW w:w="2410" w:type="dxa"/>
            <w:gridSpan w:val="7"/>
            <w:vMerge w:val="restart"/>
            <w:tcBorders>
              <w:top w:val="nil"/>
              <w:left w:val="nil"/>
              <w:bottom w:val="nil"/>
              <w:right w:val="nil"/>
            </w:tcBorders>
          </w:tcPr>
          <w:p w:rsidR="002E475F" w:rsidRPr="00EE77DA" w:rsidRDefault="002E475F" w:rsidP="007A72CB">
            <w:pPr>
              <w:pStyle w:val="ConsPlusNormal"/>
            </w:pPr>
            <w:r w:rsidRPr="00EE77DA">
              <w:t xml:space="preserve">Информация </w:t>
            </w:r>
            <w:r w:rsidRPr="00EE77DA">
              <w:br/>
              <w:t xml:space="preserve">о поступлении </w:t>
            </w:r>
            <w:r w:rsidRPr="00EE77DA">
              <w:br/>
              <w:t>и расходовании средств обязательного медицинского страхования страховыми медицинскими организациями</w:t>
            </w:r>
          </w:p>
        </w:tc>
        <w:tc>
          <w:tcPr>
            <w:tcW w:w="3257" w:type="dxa"/>
            <w:gridSpan w:val="2"/>
            <w:vMerge w:val="restart"/>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pPr>
            <w:r w:rsidRPr="00EE77DA">
              <w:t>15 апреля</w:t>
            </w:r>
          </w:p>
        </w:tc>
      </w:tr>
      <w:tr w:rsidR="002E475F"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2E475F" w:rsidRPr="00EE77DA" w:rsidRDefault="002E475F" w:rsidP="007A72CB">
            <w:pPr>
              <w:spacing w:line="240" w:lineRule="auto"/>
            </w:pPr>
          </w:p>
        </w:tc>
        <w:tc>
          <w:tcPr>
            <w:tcW w:w="2410" w:type="dxa"/>
            <w:gridSpan w:val="7"/>
            <w:vMerge/>
            <w:tcBorders>
              <w:top w:val="nil"/>
              <w:left w:val="nil"/>
              <w:bottom w:val="nil"/>
              <w:right w:val="nil"/>
            </w:tcBorders>
          </w:tcPr>
          <w:p w:rsidR="002E475F" w:rsidRPr="00EE77DA" w:rsidRDefault="002E475F" w:rsidP="007A72CB">
            <w:pPr>
              <w:spacing w:line="240" w:lineRule="auto"/>
            </w:pPr>
          </w:p>
        </w:tc>
        <w:tc>
          <w:tcPr>
            <w:tcW w:w="3257" w:type="dxa"/>
            <w:gridSpan w:val="2"/>
            <w:vMerge/>
            <w:tcBorders>
              <w:top w:val="nil"/>
              <w:left w:val="nil"/>
              <w:bottom w:val="nil"/>
              <w:right w:val="nil"/>
            </w:tcBorders>
          </w:tcPr>
          <w:p w:rsidR="002E475F" w:rsidRPr="00EE77DA" w:rsidRDefault="002E475F" w:rsidP="007A72CB">
            <w:pPr>
              <w:spacing w:line="240" w:lineRule="auto"/>
            </w:pPr>
          </w:p>
        </w:tc>
        <w:tc>
          <w:tcPr>
            <w:tcW w:w="1701" w:type="dxa"/>
            <w:gridSpan w:val="7"/>
            <w:tcBorders>
              <w:top w:val="nil"/>
              <w:left w:val="nil"/>
              <w:bottom w:val="nil"/>
              <w:right w:val="nil"/>
            </w:tcBorders>
          </w:tcPr>
          <w:p w:rsidR="002E475F" w:rsidRPr="00EE77DA" w:rsidRDefault="002E475F" w:rsidP="007A72CB">
            <w:pPr>
              <w:pStyle w:val="ConsPlusNormal"/>
            </w:pPr>
            <w:r w:rsidRPr="00EE77DA">
              <w:t>ежеквартально</w:t>
            </w:r>
          </w:p>
        </w:tc>
        <w:tc>
          <w:tcPr>
            <w:tcW w:w="2133" w:type="dxa"/>
            <w:gridSpan w:val="6"/>
            <w:tcBorders>
              <w:top w:val="nil"/>
              <w:left w:val="nil"/>
              <w:bottom w:val="nil"/>
              <w:right w:val="nil"/>
            </w:tcBorders>
          </w:tcPr>
          <w:p w:rsidR="002E475F" w:rsidRPr="00EE77DA" w:rsidRDefault="002E475F" w:rsidP="007A72CB">
            <w:pPr>
              <w:pStyle w:val="ConsPlusNormal"/>
            </w:pPr>
            <w:r w:rsidRPr="00EE77DA">
              <w:t>на 60-й рабочий день 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(п. 15.24.1 введен </w:t>
            </w:r>
            <w:hyperlink r:id="rId1086" w:history="1">
              <w:r w:rsidRPr="00EE77DA">
                <w:t>распоряжением</w:t>
              </w:r>
            </w:hyperlink>
            <w:r w:rsidRPr="00EE77DA">
              <w:t xml:space="preserve"> Правительства РФ от 29.07.2010 </w:t>
            </w:r>
            <w:r>
              <w:t>№</w:t>
            </w:r>
            <w:r w:rsidRPr="00EE77DA">
              <w:t xml:space="preserve"> 1280-р)</w:t>
            </w:r>
          </w:p>
        </w:tc>
      </w:tr>
      <w:tr w:rsidR="002E475F"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2E475F" w:rsidRPr="00EE77DA" w:rsidRDefault="002E475F" w:rsidP="007A72CB">
            <w:pPr>
              <w:pStyle w:val="ConsPlusNormal"/>
              <w:spacing w:line="228" w:lineRule="auto"/>
            </w:pPr>
            <w:r w:rsidRPr="00EE77DA">
              <w:t>15.24.2.</w:t>
            </w:r>
          </w:p>
        </w:tc>
        <w:tc>
          <w:tcPr>
            <w:tcW w:w="2410" w:type="dxa"/>
            <w:gridSpan w:val="7"/>
            <w:vMerge w:val="restart"/>
            <w:tcBorders>
              <w:top w:val="nil"/>
              <w:left w:val="nil"/>
              <w:bottom w:val="nil"/>
              <w:right w:val="nil"/>
            </w:tcBorders>
          </w:tcPr>
          <w:p w:rsidR="002E475F" w:rsidRPr="00EE77DA" w:rsidRDefault="002E475F" w:rsidP="007A72CB">
            <w:pPr>
              <w:pStyle w:val="ConsPlusNormal"/>
              <w:spacing w:line="228" w:lineRule="auto"/>
            </w:pPr>
            <w:r w:rsidRPr="00EE77DA">
              <w:t xml:space="preserve">Информация о поступлении </w:t>
            </w:r>
            <w:r w:rsidRPr="00EE77DA">
              <w:br/>
              <w:t>и расходовании средств обязательного медицинского страхования медицинскими организациями</w:t>
            </w:r>
          </w:p>
        </w:tc>
        <w:tc>
          <w:tcPr>
            <w:tcW w:w="3257" w:type="dxa"/>
            <w:gridSpan w:val="2"/>
            <w:vMerge w:val="restart"/>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30 марта</w:t>
            </w:r>
          </w:p>
        </w:tc>
      </w:tr>
      <w:tr w:rsidR="002E475F"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2E475F" w:rsidRPr="00EE77DA" w:rsidRDefault="002E475F" w:rsidP="007A72CB">
            <w:pPr>
              <w:spacing w:line="228" w:lineRule="auto"/>
            </w:pPr>
          </w:p>
        </w:tc>
        <w:tc>
          <w:tcPr>
            <w:tcW w:w="2410" w:type="dxa"/>
            <w:gridSpan w:val="7"/>
            <w:vMerge/>
            <w:tcBorders>
              <w:top w:val="nil"/>
              <w:left w:val="nil"/>
              <w:bottom w:val="nil"/>
              <w:right w:val="nil"/>
            </w:tcBorders>
          </w:tcPr>
          <w:p w:rsidR="002E475F" w:rsidRPr="00EE77DA" w:rsidRDefault="002E475F" w:rsidP="007A72CB">
            <w:pPr>
              <w:spacing w:line="228" w:lineRule="auto"/>
            </w:pPr>
          </w:p>
        </w:tc>
        <w:tc>
          <w:tcPr>
            <w:tcW w:w="3257" w:type="dxa"/>
            <w:gridSpan w:val="2"/>
            <w:vMerge/>
            <w:tcBorders>
              <w:top w:val="nil"/>
              <w:left w:val="nil"/>
              <w:bottom w:val="nil"/>
              <w:right w:val="nil"/>
            </w:tcBorders>
          </w:tcPr>
          <w:p w:rsidR="002E475F" w:rsidRPr="00EE77DA" w:rsidRDefault="002E475F" w:rsidP="007A72CB">
            <w:pPr>
              <w:spacing w:line="228" w:lineRule="auto"/>
            </w:pP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ежеквартально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на 60-й рабочий день 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(п. 15.24.2 введен </w:t>
            </w:r>
            <w:hyperlink r:id="rId1087" w:history="1">
              <w:r w:rsidRPr="00EE77DA">
                <w:t>распоряжением</w:t>
              </w:r>
            </w:hyperlink>
            <w:r w:rsidRPr="00EE77DA">
              <w:t xml:space="preserve"> Правительства РФ от 29.07.2010 </w:t>
            </w:r>
            <w:r>
              <w:t>№</w:t>
            </w:r>
            <w:r w:rsidRPr="00EE77DA">
              <w:t xml:space="preserve"> 1280-р)</w:t>
            </w:r>
          </w:p>
        </w:tc>
      </w:tr>
      <w:tr w:rsidR="002E475F"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EE77DA" w:rsidRDefault="002E475F" w:rsidP="00851157">
            <w:pPr>
              <w:pStyle w:val="ConsPlusNormal"/>
              <w:spacing w:line="228" w:lineRule="auto"/>
            </w:pPr>
            <w:r w:rsidRPr="00EE77DA">
              <w:t>15.24.3.</w:t>
            </w:r>
          </w:p>
        </w:tc>
        <w:tc>
          <w:tcPr>
            <w:tcW w:w="2410" w:type="dxa"/>
            <w:gridSpan w:val="7"/>
            <w:tcBorders>
              <w:top w:val="nil"/>
              <w:left w:val="nil"/>
              <w:bottom w:val="nil"/>
              <w:right w:val="nil"/>
            </w:tcBorders>
          </w:tcPr>
          <w:p w:rsidR="002E475F" w:rsidRPr="00EE77DA" w:rsidRDefault="002E475F" w:rsidP="00851157">
            <w:pPr>
              <w:pStyle w:val="ConsPlusNormal"/>
              <w:spacing w:line="228" w:lineRule="auto"/>
            </w:pPr>
            <w:r w:rsidRPr="00EE77DA">
              <w:t>Деятельность медицинских организаций в системе обязательного медицинского страхования</w:t>
            </w:r>
          </w:p>
        </w:tc>
        <w:tc>
          <w:tcPr>
            <w:tcW w:w="3257" w:type="dxa"/>
            <w:gridSpan w:val="2"/>
            <w:tcBorders>
              <w:top w:val="nil"/>
              <w:left w:val="nil"/>
              <w:bottom w:val="nil"/>
              <w:right w:val="nil"/>
            </w:tcBorders>
          </w:tcPr>
          <w:p w:rsidR="002E475F" w:rsidRPr="00EE77DA" w:rsidRDefault="002E475F" w:rsidP="00851157">
            <w:pPr>
              <w:pStyle w:val="ConsPlusNormal"/>
              <w:spacing w:line="228" w:lineRule="auto"/>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851157">
            <w:pPr>
              <w:pStyle w:val="ConsPlusNormal"/>
              <w:spacing w:line="228" w:lineRule="auto"/>
            </w:pPr>
            <w:r w:rsidRPr="00EE77DA">
              <w:t>2 раза в год</w:t>
            </w:r>
          </w:p>
        </w:tc>
        <w:tc>
          <w:tcPr>
            <w:tcW w:w="2133" w:type="dxa"/>
            <w:gridSpan w:val="6"/>
            <w:tcBorders>
              <w:top w:val="nil"/>
              <w:left w:val="nil"/>
              <w:bottom w:val="nil"/>
              <w:right w:val="nil"/>
            </w:tcBorders>
          </w:tcPr>
          <w:p w:rsidR="002E475F" w:rsidRPr="00EE77DA" w:rsidRDefault="002E475F" w:rsidP="00851157">
            <w:pPr>
              <w:pStyle w:val="ConsPlusNormal"/>
              <w:spacing w:line="228" w:lineRule="auto"/>
            </w:pPr>
            <w:r w:rsidRPr="00EE77DA">
              <w:t>10 апреля,</w:t>
            </w:r>
          </w:p>
          <w:p w:rsidR="002E475F" w:rsidRPr="00EE77DA" w:rsidRDefault="002E475F" w:rsidP="00851157">
            <w:pPr>
              <w:pStyle w:val="ConsPlusNormal"/>
              <w:spacing w:line="228" w:lineRule="auto"/>
            </w:pPr>
            <w:r w:rsidRPr="00EE77DA">
              <w:t>22 сентября</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851157">
            <w:pPr>
              <w:pStyle w:val="ConsPlusNormal"/>
              <w:spacing w:line="228" w:lineRule="auto"/>
              <w:jc w:val="both"/>
            </w:pPr>
            <w:r w:rsidRPr="00EE77DA">
              <w:t xml:space="preserve">(п. 15.24.3 введен </w:t>
            </w:r>
            <w:hyperlink r:id="rId1088" w:history="1">
              <w:r w:rsidRPr="00EE77DA">
                <w:t>распоряжением</w:t>
              </w:r>
            </w:hyperlink>
            <w:r w:rsidRPr="00EE77DA">
              <w:t xml:space="preserve"> Правительства РФ от 29.07.2010 </w:t>
            </w:r>
            <w:r>
              <w:t>№</w:t>
            </w:r>
            <w:r w:rsidRPr="00EE77DA">
              <w:t xml:space="preserve"> 1280-р)</w:t>
            </w:r>
          </w:p>
        </w:tc>
      </w:tr>
      <w:tr w:rsidR="002E475F" w:rsidRPr="00EE77DA"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EE77DA" w:rsidRDefault="002E475F" w:rsidP="00851157">
            <w:pPr>
              <w:pStyle w:val="ConsPlusNormal"/>
              <w:spacing w:line="228" w:lineRule="auto"/>
            </w:pPr>
            <w:r w:rsidRPr="00EE77DA">
              <w:t>15.25 - 15.38.</w:t>
            </w:r>
          </w:p>
        </w:tc>
        <w:tc>
          <w:tcPr>
            <w:tcW w:w="9501" w:type="dxa"/>
            <w:gridSpan w:val="22"/>
            <w:tcBorders>
              <w:top w:val="nil"/>
              <w:left w:val="nil"/>
              <w:bottom w:val="nil"/>
              <w:right w:val="nil"/>
            </w:tcBorders>
          </w:tcPr>
          <w:p w:rsidR="002E475F" w:rsidRPr="00EE77DA" w:rsidRDefault="002E475F" w:rsidP="00851157">
            <w:pPr>
              <w:pStyle w:val="ConsPlusNormal"/>
              <w:spacing w:line="228" w:lineRule="auto"/>
              <w:jc w:val="both"/>
            </w:pPr>
            <w:r w:rsidRPr="00EE77DA">
              <w:t xml:space="preserve">Исключены. - </w:t>
            </w:r>
            <w:hyperlink r:id="rId1089" w:history="1">
              <w:r w:rsidRPr="00EE77DA">
                <w:t>Распоряжение</w:t>
              </w:r>
            </w:hyperlink>
            <w:r w:rsidRPr="00EE77DA">
              <w:t xml:space="preserve"> Правительства РФ от 01.03.2013 </w:t>
            </w:r>
            <w:r>
              <w:t>№</w:t>
            </w:r>
            <w:r w:rsidRPr="00EE77DA">
              <w:t xml:space="preserve"> 285-р</w:t>
            </w:r>
          </w:p>
        </w:tc>
      </w:tr>
      <w:tr w:rsidR="002E475F" w:rsidRPr="00EE77DA" w:rsidTr="00CB358C">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EE77DA" w:rsidRDefault="002E475F" w:rsidP="00851157">
            <w:pPr>
              <w:pStyle w:val="ConsPlusNormal"/>
              <w:spacing w:after="100" w:afterAutospacing="1" w:line="228" w:lineRule="auto"/>
            </w:pPr>
            <w:r w:rsidRPr="00EE77DA">
              <w:t>15.</w:t>
            </w:r>
            <w:r>
              <w:t>39</w:t>
            </w:r>
            <w:r w:rsidRPr="00EE77DA">
              <w:t>.</w:t>
            </w:r>
          </w:p>
        </w:tc>
        <w:tc>
          <w:tcPr>
            <w:tcW w:w="2410" w:type="dxa"/>
            <w:gridSpan w:val="7"/>
            <w:tcBorders>
              <w:top w:val="nil"/>
              <w:left w:val="nil"/>
              <w:bottom w:val="nil"/>
              <w:right w:val="nil"/>
            </w:tcBorders>
          </w:tcPr>
          <w:p w:rsidR="002E475F" w:rsidRPr="00BE25AC" w:rsidRDefault="002E475F" w:rsidP="00851157">
            <w:pPr>
              <w:spacing w:after="100" w:afterAutospacing="1" w:line="228" w:lineRule="auto"/>
            </w:pPr>
            <w:r w:rsidRPr="00BE25AC">
              <w:t>Доля впервые в жизни установленных неинфекционных заболеваний, выявленных при проведении диспансеризации и профилактическом медицинском осмотре у взрослого населения, в общем числе неинфекционных заболеваний с впервые в жизни установленным диагнозом, выявленных у взрослого населения</w:t>
            </w:r>
          </w:p>
        </w:tc>
        <w:tc>
          <w:tcPr>
            <w:tcW w:w="3257" w:type="dxa"/>
            <w:gridSpan w:val="2"/>
            <w:tcBorders>
              <w:top w:val="nil"/>
              <w:left w:val="nil"/>
              <w:bottom w:val="nil"/>
              <w:right w:val="nil"/>
            </w:tcBorders>
          </w:tcPr>
          <w:p w:rsidR="002E475F" w:rsidRPr="00BE25AC" w:rsidRDefault="002E475F" w:rsidP="00851157">
            <w:pPr>
              <w:spacing w:after="100" w:afterAutospacing="1" w:line="228" w:lineRule="auto"/>
            </w:pPr>
            <w:r w:rsidRPr="00BE25AC">
              <w:t>по Российской Федерации, федеральным округам, субъектам Российской Федерации</w:t>
            </w:r>
          </w:p>
        </w:tc>
        <w:tc>
          <w:tcPr>
            <w:tcW w:w="1701" w:type="dxa"/>
            <w:gridSpan w:val="7"/>
            <w:tcBorders>
              <w:top w:val="nil"/>
              <w:left w:val="nil"/>
              <w:bottom w:val="nil"/>
              <w:right w:val="nil"/>
            </w:tcBorders>
          </w:tcPr>
          <w:p w:rsidR="002E475F" w:rsidRPr="00BE25AC" w:rsidRDefault="002E475F" w:rsidP="00851157">
            <w:pPr>
              <w:spacing w:after="100" w:afterAutospacing="1" w:line="228" w:lineRule="auto"/>
            </w:pPr>
            <w:r w:rsidRPr="00BE25AC">
              <w:t>ежегодно</w:t>
            </w:r>
          </w:p>
        </w:tc>
        <w:tc>
          <w:tcPr>
            <w:tcW w:w="2133" w:type="dxa"/>
            <w:gridSpan w:val="6"/>
            <w:tcBorders>
              <w:top w:val="nil"/>
              <w:left w:val="nil"/>
              <w:bottom w:val="nil"/>
              <w:right w:val="nil"/>
            </w:tcBorders>
          </w:tcPr>
          <w:p w:rsidR="002E475F" w:rsidRDefault="002E475F" w:rsidP="00851157">
            <w:pPr>
              <w:spacing w:after="100" w:afterAutospacing="1" w:line="228" w:lineRule="auto"/>
            </w:pPr>
            <w:r w:rsidRPr="00BE25AC">
              <w:t>25 марта</w:t>
            </w:r>
          </w:p>
        </w:tc>
      </w:tr>
      <w:tr w:rsidR="002E475F" w:rsidRPr="00EE77DA" w:rsidTr="00CB358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BE25AC" w:rsidRDefault="002E475F" w:rsidP="00851157">
            <w:pPr>
              <w:spacing w:after="100" w:afterAutospacing="1" w:line="228" w:lineRule="auto"/>
            </w:pPr>
            <w:r w:rsidRPr="00CB358C">
              <w:t>(п. 15.</w:t>
            </w:r>
            <w:r>
              <w:t>39</w:t>
            </w:r>
            <w:r w:rsidRPr="00CB358C">
              <w:t xml:space="preserve"> введен распоряжением Правительства РФ </w:t>
            </w:r>
            <w:r w:rsidRPr="00902F89">
              <w:t>от 26.12.2022 № 4229-р</w:t>
            </w:r>
            <w:r w:rsidRPr="00CB358C">
              <w:t>)</w:t>
            </w:r>
          </w:p>
        </w:tc>
      </w:tr>
      <w:tr w:rsidR="002E475F" w:rsidRPr="00EE77DA" w:rsidTr="00CB358C">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EE77DA" w:rsidRDefault="002E475F" w:rsidP="00851157">
            <w:pPr>
              <w:pStyle w:val="ConsPlusNormal"/>
              <w:spacing w:before="100" w:beforeAutospacing="1" w:after="100" w:afterAutospacing="1" w:line="228" w:lineRule="auto"/>
            </w:pPr>
            <w:r w:rsidRPr="00EE77DA">
              <w:t>15.</w:t>
            </w:r>
            <w:r>
              <w:t>40</w:t>
            </w:r>
            <w:r w:rsidRPr="00EE77DA">
              <w:t>.</w:t>
            </w:r>
          </w:p>
        </w:tc>
        <w:tc>
          <w:tcPr>
            <w:tcW w:w="2410" w:type="dxa"/>
            <w:gridSpan w:val="7"/>
            <w:tcBorders>
              <w:top w:val="nil"/>
              <w:left w:val="nil"/>
              <w:bottom w:val="nil"/>
              <w:right w:val="nil"/>
            </w:tcBorders>
          </w:tcPr>
          <w:p w:rsidR="002E475F" w:rsidRPr="0067172E" w:rsidRDefault="002E475F" w:rsidP="00851157">
            <w:pPr>
              <w:spacing w:before="100" w:beforeAutospacing="1" w:after="100" w:afterAutospacing="1" w:line="228" w:lineRule="auto"/>
            </w:pPr>
            <w:r w:rsidRPr="0067172E">
              <w:t>Отношение числа рентгенэндоваскуляр</w:t>
            </w:r>
            <w:r>
              <w:br/>
            </w:r>
            <w:r w:rsidRPr="0067172E">
              <w:t>ных вмешательств в лечебных целях к общему числу выбывших больных, перенесших острый коронарный синдром</w:t>
            </w:r>
          </w:p>
        </w:tc>
        <w:tc>
          <w:tcPr>
            <w:tcW w:w="3257" w:type="dxa"/>
            <w:gridSpan w:val="2"/>
            <w:tcBorders>
              <w:top w:val="nil"/>
              <w:left w:val="nil"/>
              <w:bottom w:val="nil"/>
              <w:right w:val="nil"/>
            </w:tcBorders>
          </w:tcPr>
          <w:p w:rsidR="002E475F" w:rsidRPr="0067172E" w:rsidRDefault="002E475F" w:rsidP="00851157">
            <w:pPr>
              <w:spacing w:before="100" w:beforeAutospacing="1" w:after="100" w:afterAutospacing="1" w:line="228" w:lineRule="auto"/>
            </w:pPr>
            <w:r w:rsidRPr="0067172E">
              <w:t>по Российской Федерации, федеральным округам, субъектам Российской Федерации</w:t>
            </w:r>
          </w:p>
        </w:tc>
        <w:tc>
          <w:tcPr>
            <w:tcW w:w="1701" w:type="dxa"/>
            <w:gridSpan w:val="7"/>
            <w:tcBorders>
              <w:top w:val="nil"/>
              <w:left w:val="nil"/>
              <w:bottom w:val="nil"/>
              <w:right w:val="nil"/>
            </w:tcBorders>
          </w:tcPr>
          <w:p w:rsidR="002E475F" w:rsidRPr="0067172E" w:rsidRDefault="002E475F" w:rsidP="00851157">
            <w:pPr>
              <w:spacing w:before="100" w:beforeAutospacing="1" w:after="100" w:afterAutospacing="1" w:line="228" w:lineRule="auto"/>
            </w:pPr>
            <w:r w:rsidRPr="0067172E">
              <w:t>ежегодно</w:t>
            </w:r>
          </w:p>
        </w:tc>
        <w:tc>
          <w:tcPr>
            <w:tcW w:w="2133" w:type="dxa"/>
            <w:gridSpan w:val="6"/>
            <w:tcBorders>
              <w:top w:val="nil"/>
              <w:left w:val="nil"/>
              <w:bottom w:val="nil"/>
              <w:right w:val="nil"/>
            </w:tcBorders>
          </w:tcPr>
          <w:p w:rsidR="002E475F" w:rsidRDefault="002E475F" w:rsidP="00851157">
            <w:pPr>
              <w:spacing w:before="100" w:beforeAutospacing="1" w:after="100" w:afterAutospacing="1" w:line="228" w:lineRule="auto"/>
            </w:pPr>
            <w:r w:rsidRPr="0067172E">
              <w:t>25 марта</w:t>
            </w:r>
          </w:p>
        </w:tc>
      </w:tr>
      <w:tr w:rsidR="002E475F" w:rsidRPr="00EE77DA" w:rsidTr="00CB358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BE25AC" w:rsidRDefault="002E475F" w:rsidP="00851157">
            <w:pPr>
              <w:spacing w:after="100" w:afterAutospacing="1" w:line="228" w:lineRule="auto"/>
            </w:pPr>
            <w:r w:rsidRPr="00CB358C">
              <w:t>(п. 15.</w:t>
            </w:r>
            <w:r>
              <w:t>40</w:t>
            </w:r>
            <w:r w:rsidRPr="00CB358C">
              <w:t xml:space="preserve"> введен распоряжением Правительства РФ </w:t>
            </w:r>
            <w:r w:rsidRPr="00902F89">
              <w:t>от 26.12.2022 № 4229-р</w:t>
            </w:r>
            <w:r w:rsidRPr="00CB358C">
              <w:t>)</w:t>
            </w:r>
          </w:p>
        </w:tc>
      </w:tr>
      <w:tr w:rsidR="002E475F" w:rsidRPr="00EE77DA" w:rsidTr="00CB358C">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944B8C" w:rsidRDefault="002E475F" w:rsidP="00851157">
            <w:pPr>
              <w:spacing w:before="100" w:beforeAutospacing="1" w:after="120" w:line="228" w:lineRule="auto"/>
            </w:pPr>
            <w:r w:rsidRPr="00944B8C">
              <w:t>15.41.</w:t>
            </w:r>
          </w:p>
        </w:tc>
        <w:tc>
          <w:tcPr>
            <w:tcW w:w="2410" w:type="dxa"/>
            <w:gridSpan w:val="7"/>
            <w:tcBorders>
              <w:top w:val="nil"/>
              <w:left w:val="nil"/>
              <w:bottom w:val="nil"/>
              <w:right w:val="nil"/>
            </w:tcBorders>
          </w:tcPr>
          <w:p w:rsidR="002E475F" w:rsidRPr="00944B8C" w:rsidRDefault="002E475F" w:rsidP="00851157">
            <w:pPr>
              <w:spacing w:before="100" w:beforeAutospacing="1" w:after="120" w:line="228" w:lineRule="auto"/>
            </w:pPr>
            <w:r w:rsidRPr="00944B8C">
              <w:t>Доля профильных госпитализаций пациентов с острыми нарушениями мозгового кровообращения, доставленных автомобилями скорой медицинской помощи</w:t>
            </w:r>
          </w:p>
        </w:tc>
        <w:tc>
          <w:tcPr>
            <w:tcW w:w="3257" w:type="dxa"/>
            <w:gridSpan w:val="2"/>
            <w:tcBorders>
              <w:top w:val="nil"/>
              <w:left w:val="nil"/>
              <w:bottom w:val="nil"/>
              <w:right w:val="nil"/>
            </w:tcBorders>
          </w:tcPr>
          <w:p w:rsidR="002E475F" w:rsidRPr="00944B8C" w:rsidRDefault="002E475F" w:rsidP="00851157">
            <w:pPr>
              <w:spacing w:before="100" w:beforeAutospacing="1" w:after="120" w:line="228" w:lineRule="auto"/>
            </w:pPr>
            <w:r w:rsidRPr="00944B8C">
              <w:t>по Российской Федерации, федеральным округам, субъектам Российской Федерации</w:t>
            </w:r>
          </w:p>
        </w:tc>
        <w:tc>
          <w:tcPr>
            <w:tcW w:w="1701" w:type="dxa"/>
            <w:gridSpan w:val="7"/>
            <w:tcBorders>
              <w:top w:val="nil"/>
              <w:left w:val="nil"/>
              <w:bottom w:val="nil"/>
              <w:right w:val="nil"/>
            </w:tcBorders>
          </w:tcPr>
          <w:p w:rsidR="002E475F" w:rsidRPr="00944B8C" w:rsidRDefault="002E475F" w:rsidP="00851157">
            <w:pPr>
              <w:spacing w:before="100" w:beforeAutospacing="1" w:after="120" w:line="228" w:lineRule="auto"/>
            </w:pPr>
            <w:r w:rsidRPr="00944B8C">
              <w:t>ежегодно</w:t>
            </w:r>
          </w:p>
        </w:tc>
        <w:tc>
          <w:tcPr>
            <w:tcW w:w="2133" w:type="dxa"/>
            <w:gridSpan w:val="6"/>
            <w:tcBorders>
              <w:top w:val="nil"/>
              <w:left w:val="nil"/>
              <w:bottom w:val="nil"/>
              <w:right w:val="nil"/>
            </w:tcBorders>
          </w:tcPr>
          <w:p w:rsidR="002E475F" w:rsidRPr="002B41A3" w:rsidRDefault="002E475F" w:rsidP="00851157">
            <w:pPr>
              <w:spacing w:before="100" w:beforeAutospacing="1" w:after="120" w:line="228" w:lineRule="auto"/>
              <w:rPr>
                <w:lang w:val="en-US"/>
              </w:rPr>
            </w:pPr>
            <w:r>
              <w:t>25 марта</w:t>
            </w:r>
          </w:p>
        </w:tc>
      </w:tr>
      <w:tr w:rsidR="002E475F" w:rsidRPr="00EE77DA" w:rsidTr="00F764B4">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DF2B1C" w:rsidRDefault="002E475F" w:rsidP="007A72CB">
            <w:pPr>
              <w:spacing w:before="100" w:beforeAutospacing="1" w:after="120" w:line="240" w:lineRule="auto"/>
            </w:pPr>
            <w:r w:rsidRPr="00CB358C">
              <w:t>(п. 15.</w:t>
            </w:r>
            <w:r>
              <w:t>41</w:t>
            </w:r>
            <w:r w:rsidRPr="00CB358C">
              <w:t xml:space="preserve"> введен распоряжением Правительства РФ </w:t>
            </w:r>
            <w:r w:rsidRPr="00902F89">
              <w:t>от 26.12.2022 № 4229-р</w:t>
            </w:r>
            <w:r w:rsidRPr="00CB358C">
              <w:t>)</w:t>
            </w:r>
          </w:p>
        </w:tc>
      </w:tr>
      <w:tr w:rsidR="002E475F" w:rsidRPr="00EE77DA" w:rsidTr="00CB358C">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C34013" w:rsidRDefault="002E475F" w:rsidP="007A72CB">
            <w:pPr>
              <w:autoSpaceDE w:val="0"/>
              <w:autoSpaceDN w:val="0"/>
              <w:adjustRightInd w:val="0"/>
              <w:spacing w:after="0" w:line="240" w:lineRule="auto"/>
              <w:rPr>
                <w:rFonts w:ascii="Calibri" w:hAnsi="Calibri" w:cs="Calibri"/>
              </w:rPr>
            </w:pPr>
            <w:r w:rsidRPr="00C34013">
              <w:rPr>
                <w:rFonts w:ascii="Calibri" w:hAnsi="Calibri" w:cs="Calibri"/>
              </w:rPr>
              <w:t>15.42.</w:t>
            </w:r>
          </w:p>
        </w:tc>
        <w:tc>
          <w:tcPr>
            <w:tcW w:w="2410" w:type="dxa"/>
            <w:gridSpan w:val="7"/>
            <w:tcBorders>
              <w:top w:val="nil"/>
              <w:left w:val="nil"/>
              <w:bottom w:val="nil"/>
              <w:right w:val="nil"/>
            </w:tcBorders>
          </w:tcPr>
          <w:p w:rsidR="002E475F" w:rsidRPr="00C34013" w:rsidRDefault="002E475F" w:rsidP="007A72CB">
            <w:pPr>
              <w:autoSpaceDE w:val="0"/>
              <w:autoSpaceDN w:val="0"/>
              <w:adjustRightInd w:val="0"/>
              <w:spacing w:after="0" w:line="240" w:lineRule="auto"/>
              <w:rPr>
                <w:rFonts w:ascii="Calibri" w:hAnsi="Calibri" w:cs="Calibri"/>
              </w:rPr>
            </w:pPr>
            <w:r w:rsidRPr="00C34013">
              <w:rPr>
                <w:rFonts w:ascii="Calibri" w:hAnsi="Calibri" w:cs="Calibri"/>
              </w:rPr>
              <w:t>Информация о хронических вирусных гепатитах</w:t>
            </w:r>
          </w:p>
        </w:tc>
        <w:tc>
          <w:tcPr>
            <w:tcW w:w="3257" w:type="dxa"/>
            <w:gridSpan w:val="2"/>
            <w:tcBorders>
              <w:top w:val="nil"/>
              <w:left w:val="nil"/>
              <w:bottom w:val="nil"/>
              <w:right w:val="nil"/>
            </w:tcBorders>
          </w:tcPr>
          <w:p w:rsidR="002E475F" w:rsidRPr="00C34013" w:rsidRDefault="002E475F" w:rsidP="007A72CB">
            <w:pPr>
              <w:autoSpaceDE w:val="0"/>
              <w:autoSpaceDN w:val="0"/>
              <w:adjustRightInd w:val="0"/>
              <w:spacing w:after="0" w:line="240" w:lineRule="auto"/>
              <w:rPr>
                <w:rFonts w:ascii="Calibri" w:hAnsi="Calibri" w:cs="Calibri"/>
              </w:rPr>
            </w:pPr>
            <w:r w:rsidRPr="00C34013">
              <w:rPr>
                <w:rFonts w:ascii="Calibri" w:hAnsi="Calibri" w:cs="Calibri"/>
              </w:rPr>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C34013" w:rsidRDefault="002E475F" w:rsidP="007A72CB">
            <w:pPr>
              <w:autoSpaceDE w:val="0"/>
              <w:autoSpaceDN w:val="0"/>
              <w:adjustRightInd w:val="0"/>
              <w:spacing w:after="0" w:line="240" w:lineRule="auto"/>
              <w:rPr>
                <w:rFonts w:ascii="Calibri" w:hAnsi="Calibri" w:cs="Calibri"/>
              </w:rPr>
            </w:pPr>
            <w:r w:rsidRPr="00C34013">
              <w:rPr>
                <w:rFonts w:ascii="Calibri" w:hAnsi="Calibri" w:cs="Calibri"/>
              </w:rPr>
              <w:t>ежегодно</w:t>
            </w:r>
          </w:p>
        </w:tc>
        <w:tc>
          <w:tcPr>
            <w:tcW w:w="2133" w:type="dxa"/>
            <w:gridSpan w:val="6"/>
            <w:tcBorders>
              <w:top w:val="nil"/>
              <w:left w:val="nil"/>
              <w:bottom w:val="nil"/>
              <w:right w:val="nil"/>
            </w:tcBorders>
          </w:tcPr>
          <w:p w:rsidR="002E475F" w:rsidRPr="00C34013" w:rsidRDefault="002E475F" w:rsidP="007A72CB">
            <w:pPr>
              <w:autoSpaceDE w:val="0"/>
              <w:autoSpaceDN w:val="0"/>
              <w:adjustRightInd w:val="0"/>
              <w:spacing w:after="0" w:line="240" w:lineRule="auto"/>
              <w:rPr>
                <w:rFonts w:ascii="Calibri" w:hAnsi="Calibri" w:cs="Calibri"/>
              </w:rPr>
            </w:pPr>
            <w:r w:rsidRPr="00C34013">
              <w:rPr>
                <w:rFonts w:ascii="Calibri" w:hAnsi="Calibri" w:cs="Calibri"/>
              </w:rPr>
              <w:t>25 марта</w:t>
            </w:r>
          </w:p>
        </w:tc>
      </w:tr>
      <w:tr w:rsidR="002E475F" w:rsidRPr="00EE77DA" w:rsidTr="00CB358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C34013" w:rsidRDefault="002E475F" w:rsidP="007A72CB">
            <w:pPr>
              <w:spacing w:after="100" w:afterAutospacing="1" w:line="240" w:lineRule="auto"/>
            </w:pPr>
            <w:r w:rsidRPr="00C34013">
              <w:t>(п. 15.42 введен распоряжением Правительства РФ от 10.06.2023 № 1540-р)</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tbl>
            <w:tblPr>
              <w:tblW w:w="10350"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9"/>
              <w:gridCol w:w="2410"/>
              <w:gridCol w:w="3257"/>
              <w:gridCol w:w="1701"/>
              <w:gridCol w:w="2133"/>
            </w:tblGrid>
            <w:tr w:rsidR="00851157" w:rsidRPr="00EE77DA" w:rsidTr="00212692">
              <w:trPr>
                <w:jc w:val="center"/>
              </w:trPr>
              <w:tc>
                <w:tcPr>
                  <w:tcW w:w="849" w:type="dxa"/>
                  <w:tcBorders>
                    <w:top w:val="nil"/>
                    <w:left w:val="nil"/>
                    <w:bottom w:val="nil"/>
                    <w:right w:val="nil"/>
                  </w:tcBorders>
                </w:tcPr>
                <w:p w:rsidR="00851157" w:rsidRPr="00C34013" w:rsidRDefault="00C045ED" w:rsidP="00212692">
                  <w:pPr>
                    <w:autoSpaceDE w:val="0"/>
                    <w:autoSpaceDN w:val="0"/>
                    <w:adjustRightInd w:val="0"/>
                    <w:spacing w:after="0" w:line="240" w:lineRule="auto"/>
                    <w:rPr>
                      <w:rFonts w:ascii="Calibri" w:hAnsi="Calibri" w:cs="Calibri"/>
                    </w:rPr>
                  </w:pPr>
                  <w:r>
                    <w:rPr>
                      <w:rFonts w:ascii="Calibri" w:hAnsi="Calibri" w:cs="Calibri"/>
                    </w:rPr>
                    <w:t>15.43</w:t>
                  </w:r>
                  <w:r w:rsidR="00851157" w:rsidRPr="00C34013">
                    <w:rPr>
                      <w:rFonts w:ascii="Calibri" w:hAnsi="Calibri" w:cs="Calibri"/>
                    </w:rPr>
                    <w:t>.</w:t>
                  </w:r>
                </w:p>
              </w:tc>
              <w:tc>
                <w:tcPr>
                  <w:tcW w:w="2410" w:type="dxa"/>
                  <w:tcBorders>
                    <w:top w:val="nil"/>
                    <w:left w:val="nil"/>
                    <w:bottom w:val="nil"/>
                    <w:right w:val="nil"/>
                  </w:tcBorders>
                </w:tcPr>
                <w:p w:rsidR="00851157" w:rsidRPr="00C34013" w:rsidRDefault="00851157" w:rsidP="00212692">
                  <w:pPr>
                    <w:autoSpaceDE w:val="0"/>
                    <w:autoSpaceDN w:val="0"/>
                    <w:adjustRightInd w:val="0"/>
                    <w:spacing w:after="0" w:line="240" w:lineRule="auto"/>
                    <w:rPr>
                      <w:rFonts w:ascii="Calibri" w:hAnsi="Calibri" w:cs="Calibri"/>
                    </w:rPr>
                  </w:pPr>
                  <w:r w:rsidRPr="00C34013">
                    <w:rPr>
                      <w:rFonts w:ascii="Calibri" w:hAnsi="Calibri" w:cs="Calibri"/>
                    </w:rPr>
                    <w:t xml:space="preserve">Информация </w:t>
                  </w:r>
                  <w:r w:rsidR="00C045ED">
                    <w:rPr>
                      <w:rFonts w:ascii="Calibri" w:hAnsi="Calibri" w:cs="Calibri"/>
                    </w:rPr>
                    <w:t>о деятельности центра, бюро судебно-медицинской экспертизы</w:t>
                  </w:r>
                </w:p>
              </w:tc>
              <w:tc>
                <w:tcPr>
                  <w:tcW w:w="3257" w:type="dxa"/>
                  <w:tcBorders>
                    <w:top w:val="nil"/>
                    <w:left w:val="nil"/>
                    <w:bottom w:val="nil"/>
                    <w:right w:val="nil"/>
                  </w:tcBorders>
                </w:tcPr>
                <w:p w:rsidR="00851157" w:rsidRPr="00C34013" w:rsidRDefault="00851157" w:rsidP="00212692">
                  <w:pPr>
                    <w:autoSpaceDE w:val="0"/>
                    <w:autoSpaceDN w:val="0"/>
                    <w:adjustRightInd w:val="0"/>
                    <w:spacing w:after="0" w:line="240" w:lineRule="auto"/>
                    <w:rPr>
                      <w:rFonts w:ascii="Calibri" w:hAnsi="Calibri" w:cs="Calibri"/>
                    </w:rPr>
                  </w:pPr>
                  <w:r w:rsidRPr="00C34013">
                    <w:rPr>
                      <w:rFonts w:ascii="Calibri" w:hAnsi="Calibri" w:cs="Calibri"/>
                    </w:rPr>
                    <w:t>по Российской Федерации, субъектам Российской Федерации, федеральным округам</w:t>
                  </w:r>
                </w:p>
              </w:tc>
              <w:tc>
                <w:tcPr>
                  <w:tcW w:w="1701" w:type="dxa"/>
                  <w:tcBorders>
                    <w:top w:val="nil"/>
                    <w:left w:val="nil"/>
                    <w:bottom w:val="nil"/>
                    <w:right w:val="nil"/>
                  </w:tcBorders>
                </w:tcPr>
                <w:p w:rsidR="00851157" w:rsidRPr="00C34013" w:rsidRDefault="00851157" w:rsidP="00212692">
                  <w:pPr>
                    <w:autoSpaceDE w:val="0"/>
                    <w:autoSpaceDN w:val="0"/>
                    <w:adjustRightInd w:val="0"/>
                    <w:spacing w:after="0" w:line="240" w:lineRule="auto"/>
                    <w:rPr>
                      <w:rFonts w:ascii="Calibri" w:hAnsi="Calibri" w:cs="Calibri"/>
                    </w:rPr>
                  </w:pPr>
                  <w:r w:rsidRPr="00C34013">
                    <w:rPr>
                      <w:rFonts w:ascii="Calibri" w:hAnsi="Calibri" w:cs="Calibri"/>
                    </w:rPr>
                    <w:t>ежегодно</w:t>
                  </w:r>
                </w:p>
              </w:tc>
              <w:tc>
                <w:tcPr>
                  <w:tcW w:w="2133" w:type="dxa"/>
                  <w:tcBorders>
                    <w:top w:val="nil"/>
                    <w:left w:val="nil"/>
                    <w:bottom w:val="nil"/>
                    <w:right w:val="nil"/>
                  </w:tcBorders>
                </w:tcPr>
                <w:p w:rsidR="00851157" w:rsidRPr="00C34013" w:rsidRDefault="00C045ED" w:rsidP="00212692">
                  <w:pPr>
                    <w:autoSpaceDE w:val="0"/>
                    <w:autoSpaceDN w:val="0"/>
                    <w:adjustRightInd w:val="0"/>
                    <w:spacing w:after="0" w:line="240" w:lineRule="auto"/>
                    <w:rPr>
                      <w:rFonts w:ascii="Calibri" w:hAnsi="Calibri" w:cs="Calibri"/>
                    </w:rPr>
                  </w:pPr>
                  <w:r>
                    <w:rPr>
                      <w:rFonts w:ascii="Calibri" w:hAnsi="Calibri" w:cs="Calibri"/>
                    </w:rPr>
                    <w:t>15 апреля</w:t>
                  </w:r>
                </w:p>
              </w:tc>
            </w:tr>
            <w:tr w:rsidR="00851157" w:rsidRPr="00EE77DA" w:rsidTr="00212692">
              <w:trPr>
                <w:jc w:val="center"/>
              </w:trPr>
              <w:tc>
                <w:tcPr>
                  <w:tcW w:w="10350" w:type="dxa"/>
                  <w:gridSpan w:val="5"/>
                  <w:tcBorders>
                    <w:top w:val="nil"/>
                    <w:left w:val="nil"/>
                    <w:bottom w:val="nil"/>
                    <w:right w:val="nil"/>
                  </w:tcBorders>
                </w:tcPr>
                <w:p w:rsidR="00851157" w:rsidRPr="00C34013" w:rsidRDefault="00C045ED" w:rsidP="00212692">
                  <w:pPr>
                    <w:spacing w:after="100" w:afterAutospacing="1" w:line="240" w:lineRule="auto"/>
                  </w:pPr>
                  <w:r>
                    <w:t>(п. 15.43</w:t>
                  </w:r>
                  <w:r w:rsidR="00851157" w:rsidRPr="00C34013">
                    <w:t xml:space="preserve"> введен расп</w:t>
                  </w:r>
                  <w:r>
                    <w:t>оряжением Правительства РФ от 19.12.2024 № 3873</w:t>
                  </w:r>
                  <w:r w:rsidR="00851157" w:rsidRPr="00C34013">
                    <w:t>-р)</w:t>
                  </w:r>
                </w:p>
              </w:tc>
            </w:tr>
          </w:tbl>
          <w:p w:rsidR="002E475F" w:rsidRPr="00EE77DA" w:rsidRDefault="002E475F" w:rsidP="007A72CB">
            <w:pPr>
              <w:pStyle w:val="ConsPlusNormal"/>
              <w:jc w:val="center"/>
              <w:outlineLvl w:val="2"/>
            </w:pPr>
            <w:r w:rsidRPr="00EE77DA">
              <w:t>16. РОСПОТРЕБНАДЗОР</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pPr>
            <w:r w:rsidRPr="00EE77DA">
              <w:t>Санитарно-эпидемиологическое благополучие населения, защита прав потребителей,</w:t>
            </w:r>
            <w:r w:rsidRPr="00EE77DA">
              <w:br/>
              <w:t>потребительский рынок</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pPr>
            <w:r w:rsidRPr="00EE77DA">
              <w:t>16.1.</w:t>
            </w:r>
          </w:p>
        </w:tc>
        <w:tc>
          <w:tcPr>
            <w:tcW w:w="2477" w:type="dxa"/>
            <w:gridSpan w:val="8"/>
            <w:tcBorders>
              <w:top w:val="nil"/>
              <w:left w:val="nil"/>
              <w:bottom w:val="nil"/>
              <w:right w:val="nil"/>
            </w:tcBorders>
          </w:tcPr>
          <w:p w:rsidR="002E475F" w:rsidRPr="00EE77DA" w:rsidRDefault="002E475F" w:rsidP="007A72CB">
            <w:pPr>
              <w:pStyle w:val="ConsPlusNormal"/>
            </w:pPr>
            <w:r w:rsidRPr="00EE77DA">
              <w:t xml:space="preserve">Информация о качестве проверенных потребительских товаров и нарушениях норм </w:t>
            </w:r>
            <w:r w:rsidRPr="00EE77DA">
              <w:br/>
              <w:t>и правил торговли</w:t>
            </w:r>
          </w:p>
        </w:tc>
        <w:tc>
          <w:tcPr>
            <w:tcW w:w="3257" w:type="dxa"/>
            <w:gridSpan w:val="2"/>
            <w:vMerge w:val="restart"/>
            <w:tcBorders>
              <w:top w:val="nil"/>
              <w:left w:val="nil"/>
              <w:bottom w:val="nil"/>
              <w:right w:val="nil"/>
            </w:tcBorders>
          </w:tcPr>
          <w:p w:rsidR="002E475F" w:rsidRPr="00EE77DA" w:rsidRDefault="002E475F" w:rsidP="007A72CB">
            <w:pPr>
              <w:pStyle w:val="ConsPlusNormal"/>
            </w:pPr>
            <w:r w:rsidRPr="00EE77DA">
              <w:t>по Российской Федерации, видам товаров</w:t>
            </w:r>
          </w:p>
        </w:tc>
        <w:tc>
          <w:tcPr>
            <w:tcW w:w="1701" w:type="dxa"/>
            <w:gridSpan w:val="7"/>
            <w:vMerge w:val="restart"/>
            <w:tcBorders>
              <w:top w:val="nil"/>
              <w:left w:val="nil"/>
              <w:bottom w:val="nil"/>
              <w:right w:val="nil"/>
            </w:tcBorders>
          </w:tcPr>
          <w:p w:rsidR="002E475F" w:rsidRPr="00EE77DA" w:rsidRDefault="002E475F" w:rsidP="007A72CB">
            <w:pPr>
              <w:pStyle w:val="ConsPlusNormal"/>
            </w:pPr>
            <w:r w:rsidRPr="00EE77DA">
              <w:t>ежеквартально</w:t>
            </w:r>
          </w:p>
        </w:tc>
        <w:tc>
          <w:tcPr>
            <w:tcW w:w="2133" w:type="dxa"/>
            <w:gridSpan w:val="6"/>
            <w:vMerge w:val="restart"/>
            <w:tcBorders>
              <w:top w:val="nil"/>
              <w:left w:val="nil"/>
              <w:bottom w:val="nil"/>
              <w:right w:val="nil"/>
            </w:tcBorders>
          </w:tcPr>
          <w:p w:rsidR="002E475F" w:rsidRPr="00EE77DA" w:rsidRDefault="002E475F" w:rsidP="007A72CB">
            <w:pPr>
              <w:pStyle w:val="ConsPlusNormal"/>
            </w:pPr>
            <w:r w:rsidRPr="00EE77DA">
              <w:t>на 30-й рабочий день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477" w:type="dxa"/>
            <w:gridSpan w:val="8"/>
            <w:tcBorders>
              <w:top w:val="nil"/>
              <w:left w:val="nil"/>
              <w:bottom w:val="nil"/>
              <w:right w:val="nil"/>
            </w:tcBorders>
          </w:tcPr>
          <w:p w:rsidR="002E475F" w:rsidRPr="00EE77DA" w:rsidRDefault="002E475F" w:rsidP="007A72CB">
            <w:pPr>
              <w:pStyle w:val="ConsPlusNormal"/>
            </w:pPr>
            <w:r w:rsidRPr="00EE77DA">
              <w:t>в торгующих организациях</w:t>
            </w:r>
          </w:p>
        </w:tc>
        <w:tc>
          <w:tcPr>
            <w:tcW w:w="3257" w:type="dxa"/>
            <w:gridSpan w:val="2"/>
            <w:vMerge/>
            <w:tcBorders>
              <w:top w:val="nil"/>
              <w:left w:val="nil"/>
              <w:bottom w:val="nil"/>
              <w:right w:val="nil"/>
            </w:tcBorders>
          </w:tcPr>
          <w:p w:rsidR="002E475F" w:rsidRPr="00EE77DA" w:rsidRDefault="002E475F" w:rsidP="007A72CB">
            <w:pPr>
              <w:spacing w:line="240" w:lineRule="auto"/>
            </w:pPr>
          </w:p>
        </w:tc>
        <w:tc>
          <w:tcPr>
            <w:tcW w:w="1701" w:type="dxa"/>
            <w:gridSpan w:val="7"/>
            <w:vMerge/>
            <w:tcBorders>
              <w:top w:val="nil"/>
              <w:left w:val="nil"/>
              <w:bottom w:val="nil"/>
              <w:right w:val="nil"/>
            </w:tcBorders>
          </w:tcPr>
          <w:p w:rsidR="002E475F" w:rsidRPr="00EE77DA" w:rsidRDefault="002E475F" w:rsidP="007A72CB">
            <w:pPr>
              <w:spacing w:line="240" w:lineRule="auto"/>
            </w:pPr>
          </w:p>
        </w:tc>
        <w:tc>
          <w:tcPr>
            <w:tcW w:w="2133" w:type="dxa"/>
            <w:gridSpan w:val="6"/>
            <w:vMerge/>
            <w:tcBorders>
              <w:top w:val="nil"/>
              <w:left w:val="nil"/>
              <w:bottom w:val="nil"/>
              <w:right w:val="nil"/>
            </w:tcBorders>
          </w:tcPr>
          <w:p w:rsidR="002E475F" w:rsidRPr="00EE77DA" w:rsidRDefault="002E475F" w:rsidP="007A72CB">
            <w:pPr>
              <w:spacing w:line="240" w:lineRule="auto"/>
            </w:pP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(в ред. </w:t>
            </w:r>
            <w:hyperlink r:id="rId1090" w:history="1">
              <w:r w:rsidRPr="00EE77DA">
                <w:t>распоряжения</w:t>
              </w:r>
            </w:hyperlink>
            <w:r w:rsidRPr="00EE77DA">
              <w:t xml:space="preserve"> Правительства РФ от 10.04.2019 </w:t>
            </w:r>
            <w:r>
              <w:t>№</w:t>
            </w:r>
            <w:r w:rsidR="00560278">
              <w:t xml:space="preserve"> 680-р)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28" w:lineRule="auto"/>
            </w:pPr>
            <w:r w:rsidRPr="00EE77DA">
              <w:t>16.2.</w:t>
            </w:r>
          </w:p>
        </w:tc>
        <w:tc>
          <w:tcPr>
            <w:tcW w:w="2477" w:type="dxa"/>
            <w:gridSpan w:val="8"/>
            <w:vMerge w:val="restart"/>
            <w:tcBorders>
              <w:top w:val="nil"/>
              <w:left w:val="nil"/>
              <w:bottom w:val="nil"/>
              <w:right w:val="nil"/>
            </w:tcBorders>
          </w:tcPr>
          <w:p w:rsidR="002E475F" w:rsidRPr="00EE77DA" w:rsidRDefault="002E475F" w:rsidP="007A72CB">
            <w:pPr>
              <w:pStyle w:val="ConsPlusNormal"/>
              <w:spacing w:line="228" w:lineRule="auto"/>
            </w:pPr>
            <w:r w:rsidRPr="00EE77DA">
              <w:t>Информация</w:t>
            </w:r>
            <w:r w:rsidRPr="00EE77DA">
              <w:br/>
              <w:t>об инфекционных</w:t>
            </w:r>
            <w:r w:rsidRPr="00EE77DA">
              <w:br/>
              <w:t>и паразитарных заболеваниях</w:t>
            </w:r>
          </w:p>
        </w:tc>
        <w:tc>
          <w:tcPr>
            <w:tcW w:w="3257" w:type="dxa"/>
            <w:gridSpan w:val="2"/>
            <w:vMerge w:val="restart"/>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25 марта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8" w:lineRule="auto"/>
            </w:pPr>
          </w:p>
        </w:tc>
        <w:tc>
          <w:tcPr>
            <w:tcW w:w="2477" w:type="dxa"/>
            <w:gridSpan w:val="8"/>
            <w:vMerge/>
            <w:tcBorders>
              <w:top w:val="nil"/>
              <w:left w:val="nil"/>
              <w:bottom w:val="nil"/>
              <w:right w:val="nil"/>
            </w:tcBorders>
          </w:tcPr>
          <w:p w:rsidR="002E475F" w:rsidRPr="00EE77DA" w:rsidRDefault="002E475F" w:rsidP="007A72CB">
            <w:pPr>
              <w:spacing w:line="228" w:lineRule="auto"/>
            </w:pPr>
          </w:p>
        </w:tc>
        <w:tc>
          <w:tcPr>
            <w:tcW w:w="3257" w:type="dxa"/>
            <w:gridSpan w:val="2"/>
            <w:vMerge/>
            <w:tcBorders>
              <w:top w:val="nil"/>
              <w:left w:val="nil"/>
              <w:bottom w:val="nil"/>
              <w:right w:val="nil"/>
            </w:tcBorders>
          </w:tcPr>
          <w:p w:rsidR="002E475F" w:rsidRPr="00EE77DA" w:rsidRDefault="002E475F" w:rsidP="007A72CB">
            <w:pPr>
              <w:spacing w:line="228" w:lineRule="auto"/>
            </w:pP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ежемесячно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на 25-й рабочий день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16.3.</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Число лиц с впервые установленными профессиональными заболеваниями (отравлениями)</w:t>
            </w:r>
          </w:p>
        </w:tc>
        <w:tc>
          <w:tcPr>
            <w:tcW w:w="3257" w:type="dxa"/>
            <w:gridSpan w:val="2"/>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25 марта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16.4.</w:t>
            </w:r>
          </w:p>
        </w:tc>
        <w:tc>
          <w:tcPr>
            <w:tcW w:w="2477" w:type="dxa"/>
            <w:gridSpan w:val="8"/>
            <w:tcBorders>
              <w:top w:val="nil"/>
              <w:left w:val="nil"/>
              <w:bottom w:val="nil"/>
              <w:right w:val="nil"/>
            </w:tcBorders>
          </w:tcPr>
          <w:p w:rsidR="002E475F" w:rsidRPr="00EE77DA" w:rsidRDefault="002E475F" w:rsidP="007A72CB">
            <w:pPr>
              <w:pStyle w:val="ConsPlusNormal"/>
            </w:pPr>
            <w:r w:rsidRPr="00EE77DA">
              <w:t>Контингенты детей, подростков и взрослых, привитых против инф</w:t>
            </w:r>
            <w:r w:rsidR="00395C37">
              <w:t>екционных заболеваний</w:t>
            </w:r>
          </w:p>
        </w:tc>
        <w:tc>
          <w:tcPr>
            <w:tcW w:w="3257" w:type="dxa"/>
            <w:gridSpan w:val="2"/>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pPr>
            <w:r w:rsidRPr="00EE77DA">
              <w:t>25 марта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pPr>
            <w:r w:rsidRPr="00EE77DA">
              <w:t>16.5.</w:t>
            </w:r>
          </w:p>
        </w:tc>
        <w:tc>
          <w:tcPr>
            <w:tcW w:w="2477" w:type="dxa"/>
            <w:gridSpan w:val="8"/>
            <w:vMerge w:val="restart"/>
            <w:tcBorders>
              <w:top w:val="nil"/>
              <w:left w:val="nil"/>
              <w:bottom w:val="nil"/>
              <w:right w:val="nil"/>
            </w:tcBorders>
          </w:tcPr>
          <w:p w:rsidR="002E475F" w:rsidRPr="00EE77DA" w:rsidRDefault="002E475F" w:rsidP="007A72CB">
            <w:pPr>
              <w:pStyle w:val="ConsPlusNormal"/>
            </w:pPr>
            <w:r w:rsidRPr="00EE77DA">
              <w:t>Информация</w:t>
            </w:r>
            <w:r w:rsidRPr="00EE77DA">
              <w:br/>
              <w:t>о профилактических прививках</w:t>
            </w:r>
          </w:p>
        </w:tc>
        <w:tc>
          <w:tcPr>
            <w:tcW w:w="3257" w:type="dxa"/>
            <w:gridSpan w:val="2"/>
            <w:vMerge w:val="restart"/>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pPr>
            <w:r w:rsidRPr="00EE77DA">
              <w:t>25 марта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477" w:type="dxa"/>
            <w:gridSpan w:val="8"/>
            <w:vMerge/>
            <w:tcBorders>
              <w:top w:val="nil"/>
              <w:left w:val="nil"/>
              <w:bottom w:val="nil"/>
              <w:right w:val="nil"/>
            </w:tcBorders>
          </w:tcPr>
          <w:p w:rsidR="002E475F" w:rsidRPr="00EE77DA" w:rsidRDefault="002E475F" w:rsidP="007A72CB">
            <w:pPr>
              <w:spacing w:line="240" w:lineRule="auto"/>
            </w:pPr>
          </w:p>
        </w:tc>
        <w:tc>
          <w:tcPr>
            <w:tcW w:w="3257" w:type="dxa"/>
            <w:gridSpan w:val="2"/>
            <w:vMerge/>
            <w:tcBorders>
              <w:top w:val="nil"/>
              <w:left w:val="nil"/>
              <w:bottom w:val="nil"/>
              <w:right w:val="nil"/>
            </w:tcBorders>
          </w:tcPr>
          <w:p w:rsidR="002E475F" w:rsidRPr="00EE77DA" w:rsidRDefault="002E475F" w:rsidP="007A72CB">
            <w:pPr>
              <w:spacing w:line="240" w:lineRule="auto"/>
            </w:pPr>
          </w:p>
        </w:tc>
        <w:tc>
          <w:tcPr>
            <w:tcW w:w="1701" w:type="dxa"/>
            <w:gridSpan w:val="7"/>
            <w:tcBorders>
              <w:top w:val="nil"/>
              <w:left w:val="nil"/>
              <w:bottom w:val="nil"/>
              <w:right w:val="nil"/>
            </w:tcBorders>
          </w:tcPr>
          <w:p w:rsidR="002E475F" w:rsidRPr="00EE77DA" w:rsidRDefault="002E475F" w:rsidP="007A72CB">
            <w:pPr>
              <w:pStyle w:val="ConsPlusNormal"/>
            </w:pPr>
            <w:r w:rsidRPr="00EE77DA">
              <w:t>ежемесячно</w:t>
            </w:r>
          </w:p>
        </w:tc>
        <w:tc>
          <w:tcPr>
            <w:tcW w:w="2133" w:type="dxa"/>
            <w:gridSpan w:val="6"/>
            <w:tcBorders>
              <w:top w:val="nil"/>
              <w:left w:val="nil"/>
              <w:bottom w:val="nil"/>
              <w:right w:val="nil"/>
            </w:tcBorders>
          </w:tcPr>
          <w:p w:rsidR="002E475F" w:rsidRPr="00EE77DA" w:rsidRDefault="002E475F" w:rsidP="007A72CB">
            <w:pPr>
              <w:pStyle w:val="ConsPlusNormal"/>
            </w:pPr>
            <w:r w:rsidRPr="00EE77DA">
              <w:t>12-го числа месяца, следующего</w:t>
            </w:r>
            <w:r w:rsidRPr="00EE77DA">
              <w:br/>
              <w:t>за отчетным</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(в ред. распоряжений Правительства РФ от 26.04.2012 </w:t>
            </w:r>
            <w:hyperlink r:id="rId1091" w:history="1">
              <w:r>
                <w:t>№</w:t>
              </w:r>
              <w:r w:rsidRPr="00EE77DA">
                <w:t xml:space="preserve"> 657-р</w:t>
              </w:r>
            </w:hyperlink>
            <w:r w:rsidRPr="00EE77DA">
              <w:t xml:space="preserve">, от 20.12.2019 </w:t>
            </w:r>
            <w:hyperlink r:id="rId1092" w:history="1">
              <w:r>
                <w:t>№</w:t>
              </w:r>
              <w:r w:rsidRPr="00EE77DA">
                <w:t xml:space="preserve"> 3105-р</w:t>
              </w:r>
            </w:hyperlink>
            <w:r w:rsidRPr="00EE77DA">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16.6.</w:t>
            </w:r>
          </w:p>
        </w:tc>
        <w:tc>
          <w:tcPr>
            <w:tcW w:w="2477" w:type="dxa"/>
            <w:gridSpan w:val="8"/>
            <w:tcBorders>
              <w:top w:val="nil"/>
              <w:left w:val="nil"/>
              <w:bottom w:val="nil"/>
              <w:right w:val="nil"/>
            </w:tcBorders>
          </w:tcPr>
          <w:p w:rsidR="002E475F" w:rsidRPr="00EE77DA" w:rsidRDefault="002E475F" w:rsidP="007A72CB">
            <w:pPr>
              <w:pStyle w:val="ConsPlusNormal"/>
            </w:pPr>
            <w:r w:rsidRPr="00EE77DA">
              <w:t>Информация</w:t>
            </w:r>
            <w:r w:rsidRPr="00EE77DA">
              <w:br/>
              <w:t>о санитарном состоянии субъекта Российской Федерации</w:t>
            </w:r>
          </w:p>
        </w:tc>
        <w:tc>
          <w:tcPr>
            <w:tcW w:w="3257" w:type="dxa"/>
            <w:gridSpan w:val="2"/>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pPr>
            <w:r w:rsidRPr="00EE77DA">
              <w:t>25 марта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pPr>
            <w:r w:rsidRPr="00EE77DA">
              <w:t>16.7.</w:t>
            </w:r>
          </w:p>
        </w:tc>
        <w:tc>
          <w:tcPr>
            <w:tcW w:w="2477" w:type="dxa"/>
            <w:gridSpan w:val="8"/>
            <w:vMerge w:val="restart"/>
            <w:tcBorders>
              <w:top w:val="nil"/>
              <w:left w:val="nil"/>
              <w:bottom w:val="nil"/>
              <w:right w:val="nil"/>
            </w:tcBorders>
          </w:tcPr>
          <w:p w:rsidR="002E475F" w:rsidRPr="00EE77DA" w:rsidRDefault="002E475F" w:rsidP="007A72CB">
            <w:pPr>
              <w:pStyle w:val="ConsPlusNormal"/>
            </w:pPr>
            <w:r w:rsidRPr="00EE77DA">
              <w:t xml:space="preserve">Информация </w:t>
            </w:r>
            <w:r w:rsidRPr="00EE77DA">
              <w:br/>
              <w:t xml:space="preserve">о результатах исследования крови </w:t>
            </w:r>
            <w:r w:rsidRPr="00EE77DA">
              <w:br/>
              <w:t>на антитела к ВИЧ-инфекции</w:t>
            </w:r>
          </w:p>
        </w:tc>
        <w:tc>
          <w:tcPr>
            <w:tcW w:w="3257" w:type="dxa"/>
            <w:gridSpan w:val="2"/>
            <w:vMerge w:val="restart"/>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pPr>
            <w:r w:rsidRPr="00EE77DA">
              <w:t>25 марта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477" w:type="dxa"/>
            <w:gridSpan w:val="8"/>
            <w:vMerge/>
            <w:tcBorders>
              <w:top w:val="nil"/>
              <w:left w:val="nil"/>
              <w:bottom w:val="nil"/>
              <w:right w:val="nil"/>
            </w:tcBorders>
          </w:tcPr>
          <w:p w:rsidR="002E475F" w:rsidRPr="00EE77DA" w:rsidRDefault="002E475F" w:rsidP="007A72CB">
            <w:pPr>
              <w:spacing w:line="240" w:lineRule="auto"/>
            </w:pPr>
          </w:p>
        </w:tc>
        <w:tc>
          <w:tcPr>
            <w:tcW w:w="3257" w:type="dxa"/>
            <w:gridSpan w:val="2"/>
            <w:vMerge/>
            <w:tcBorders>
              <w:top w:val="nil"/>
              <w:left w:val="nil"/>
              <w:bottom w:val="nil"/>
              <w:right w:val="nil"/>
            </w:tcBorders>
          </w:tcPr>
          <w:p w:rsidR="002E475F" w:rsidRPr="00EE77DA" w:rsidRDefault="002E475F" w:rsidP="007A72CB">
            <w:pPr>
              <w:spacing w:line="240" w:lineRule="auto"/>
            </w:pPr>
          </w:p>
        </w:tc>
        <w:tc>
          <w:tcPr>
            <w:tcW w:w="1701" w:type="dxa"/>
            <w:gridSpan w:val="7"/>
            <w:tcBorders>
              <w:top w:val="nil"/>
              <w:left w:val="nil"/>
              <w:bottom w:val="nil"/>
              <w:right w:val="nil"/>
            </w:tcBorders>
          </w:tcPr>
          <w:p w:rsidR="002E475F" w:rsidRPr="00EE77DA" w:rsidRDefault="002E475F" w:rsidP="007A72CB">
            <w:pPr>
              <w:pStyle w:val="ConsPlusNormal"/>
            </w:pPr>
            <w:r w:rsidRPr="00EE77DA">
              <w:t>ежемесячно</w:t>
            </w:r>
          </w:p>
        </w:tc>
        <w:tc>
          <w:tcPr>
            <w:tcW w:w="2133" w:type="dxa"/>
            <w:gridSpan w:val="6"/>
            <w:tcBorders>
              <w:top w:val="nil"/>
              <w:left w:val="nil"/>
              <w:bottom w:val="nil"/>
              <w:right w:val="nil"/>
            </w:tcBorders>
          </w:tcPr>
          <w:p w:rsidR="002E475F" w:rsidRPr="00EE77DA" w:rsidRDefault="002E475F" w:rsidP="007A72CB">
            <w:pPr>
              <w:pStyle w:val="ConsPlusNormal"/>
            </w:pPr>
            <w:r w:rsidRPr="00EE77DA">
              <w:t xml:space="preserve">20-го числа месяца </w:t>
            </w:r>
            <w:r w:rsidRPr="00EE77DA">
              <w:br/>
              <w:t>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(в ред. </w:t>
            </w:r>
            <w:hyperlink r:id="rId1093" w:history="1">
              <w:r w:rsidRPr="00EE77DA">
                <w:t>распоряжения</w:t>
              </w:r>
            </w:hyperlink>
            <w:r w:rsidRPr="00EE77DA">
              <w:t xml:space="preserve"> Правительства РФ от 18.01.2021 </w:t>
            </w:r>
            <w:r>
              <w:t>№</w:t>
            </w:r>
            <w:r w:rsidRPr="00EE77DA">
              <w:t xml:space="preserve"> 40-р)</w:t>
            </w:r>
          </w:p>
        </w:tc>
      </w:tr>
      <w:tr w:rsidR="002E475F"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16.8.</w:t>
            </w:r>
          </w:p>
        </w:tc>
        <w:tc>
          <w:tcPr>
            <w:tcW w:w="2477" w:type="dxa"/>
            <w:gridSpan w:val="8"/>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 xml:space="preserve">Деятельность дезинфекционных организаций </w:t>
            </w:r>
            <w:r w:rsidRPr="00DF2B1C">
              <w:rPr>
                <w:sz w:val="21"/>
                <w:szCs w:val="21"/>
              </w:rPr>
              <w:br/>
              <w:t>и структурных подразделений иных организаций дезинфекционного профиля</w:t>
            </w:r>
          </w:p>
        </w:tc>
        <w:tc>
          <w:tcPr>
            <w:tcW w:w="3257" w:type="dxa"/>
            <w:gridSpan w:val="2"/>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ежегодно</w:t>
            </w:r>
          </w:p>
        </w:tc>
        <w:tc>
          <w:tcPr>
            <w:tcW w:w="2133" w:type="dxa"/>
            <w:gridSpan w:val="6"/>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25 марта</w:t>
            </w:r>
          </w:p>
        </w:tc>
      </w:tr>
      <w:tr w:rsidR="002E475F"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16.9.</w:t>
            </w:r>
          </w:p>
        </w:tc>
        <w:tc>
          <w:tcPr>
            <w:tcW w:w="2477" w:type="dxa"/>
            <w:gridSpan w:val="8"/>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 xml:space="preserve">Информация </w:t>
            </w:r>
            <w:r w:rsidRPr="00DF2B1C">
              <w:rPr>
                <w:sz w:val="21"/>
                <w:szCs w:val="21"/>
              </w:rPr>
              <w:br/>
              <w:t xml:space="preserve">о санитарно-эпидемиологическом состоянии детских </w:t>
            </w:r>
            <w:r w:rsidRPr="00DF2B1C">
              <w:rPr>
                <w:sz w:val="21"/>
                <w:szCs w:val="21"/>
              </w:rPr>
              <w:br/>
              <w:t>и подростковых летних оздоровительных учреждений</w:t>
            </w:r>
          </w:p>
        </w:tc>
        <w:tc>
          <w:tcPr>
            <w:tcW w:w="3257" w:type="dxa"/>
            <w:gridSpan w:val="2"/>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ежегодно</w:t>
            </w:r>
          </w:p>
        </w:tc>
        <w:tc>
          <w:tcPr>
            <w:tcW w:w="2133" w:type="dxa"/>
            <w:gridSpan w:val="6"/>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3 ноября</w:t>
            </w:r>
          </w:p>
        </w:tc>
      </w:tr>
      <w:tr w:rsidR="002E475F"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DF2B1C" w:rsidRDefault="002E475F" w:rsidP="007A72CB">
            <w:pPr>
              <w:pStyle w:val="ConsPlusNormal"/>
              <w:spacing w:line="228" w:lineRule="auto"/>
              <w:jc w:val="both"/>
              <w:rPr>
                <w:sz w:val="21"/>
                <w:szCs w:val="21"/>
              </w:rPr>
            </w:pPr>
            <w:r w:rsidRPr="00DF2B1C">
              <w:rPr>
                <w:sz w:val="21"/>
                <w:szCs w:val="21"/>
              </w:rPr>
              <w:t>16.10.</w:t>
            </w:r>
          </w:p>
        </w:tc>
        <w:tc>
          <w:tcPr>
            <w:tcW w:w="2477" w:type="dxa"/>
            <w:gridSpan w:val="8"/>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Информация о дозах облучения:</w:t>
            </w:r>
          </w:p>
        </w:tc>
        <w:tc>
          <w:tcPr>
            <w:tcW w:w="3257" w:type="dxa"/>
            <w:gridSpan w:val="2"/>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по Российской Федерации</w:t>
            </w:r>
          </w:p>
        </w:tc>
        <w:tc>
          <w:tcPr>
            <w:tcW w:w="1701" w:type="dxa"/>
            <w:gridSpan w:val="7"/>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ежегодно</w:t>
            </w:r>
          </w:p>
        </w:tc>
        <w:tc>
          <w:tcPr>
            <w:tcW w:w="2133" w:type="dxa"/>
            <w:gridSpan w:val="6"/>
            <w:tcBorders>
              <w:top w:val="nil"/>
              <w:left w:val="nil"/>
              <w:bottom w:val="nil"/>
              <w:right w:val="nil"/>
            </w:tcBorders>
          </w:tcPr>
          <w:p w:rsidR="002E475F" w:rsidRPr="00DF2B1C" w:rsidRDefault="002E475F" w:rsidP="007A72CB">
            <w:pPr>
              <w:pStyle w:val="ConsPlusNormal"/>
              <w:spacing w:line="228" w:lineRule="auto"/>
              <w:jc w:val="both"/>
              <w:rPr>
                <w:sz w:val="21"/>
                <w:szCs w:val="21"/>
              </w:rPr>
            </w:pPr>
          </w:p>
        </w:tc>
      </w:tr>
      <w:tr w:rsidR="002E475F"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DF2B1C" w:rsidRDefault="002E475F" w:rsidP="007A72CB">
            <w:pPr>
              <w:spacing w:line="228" w:lineRule="auto"/>
              <w:rPr>
                <w:sz w:val="21"/>
                <w:szCs w:val="21"/>
              </w:rPr>
            </w:pPr>
          </w:p>
        </w:tc>
        <w:tc>
          <w:tcPr>
            <w:tcW w:w="2477" w:type="dxa"/>
            <w:gridSpan w:val="8"/>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лиц из персонала</w:t>
            </w:r>
          </w:p>
        </w:tc>
        <w:tc>
          <w:tcPr>
            <w:tcW w:w="3257" w:type="dxa"/>
            <w:gridSpan w:val="2"/>
            <w:tcBorders>
              <w:top w:val="nil"/>
              <w:left w:val="nil"/>
              <w:bottom w:val="nil"/>
              <w:right w:val="nil"/>
            </w:tcBorders>
          </w:tcPr>
          <w:p w:rsidR="002E475F" w:rsidRPr="00DF2B1C" w:rsidRDefault="002E475F" w:rsidP="007A72CB">
            <w:pPr>
              <w:pStyle w:val="ConsPlusNormal"/>
              <w:spacing w:line="228" w:lineRule="auto"/>
              <w:jc w:val="both"/>
              <w:rPr>
                <w:sz w:val="21"/>
                <w:szCs w:val="21"/>
              </w:rPr>
            </w:pPr>
          </w:p>
        </w:tc>
        <w:tc>
          <w:tcPr>
            <w:tcW w:w="1701" w:type="dxa"/>
            <w:gridSpan w:val="7"/>
            <w:tcBorders>
              <w:top w:val="nil"/>
              <w:left w:val="nil"/>
              <w:bottom w:val="nil"/>
              <w:right w:val="nil"/>
            </w:tcBorders>
          </w:tcPr>
          <w:p w:rsidR="002E475F" w:rsidRPr="00DF2B1C" w:rsidRDefault="002E475F" w:rsidP="007A72CB">
            <w:pPr>
              <w:pStyle w:val="ConsPlusNormal"/>
              <w:spacing w:line="228" w:lineRule="auto"/>
              <w:jc w:val="both"/>
              <w:rPr>
                <w:sz w:val="21"/>
                <w:szCs w:val="21"/>
              </w:rPr>
            </w:pPr>
          </w:p>
        </w:tc>
        <w:tc>
          <w:tcPr>
            <w:tcW w:w="2133" w:type="dxa"/>
            <w:gridSpan w:val="6"/>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1 июня</w:t>
            </w:r>
          </w:p>
        </w:tc>
      </w:tr>
      <w:tr w:rsidR="002E475F"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DF2B1C" w:rsidRDefault="002E475F" w:rsidP="007A72CB">
            <w:pPr>
              <w:spacing w:line="228" w:lineRule="auto"/>
              <w:rPr>
                <w:sz w:val="21"/>
                <w:szCs w:val="21"/>
              </w:rPr>
            </w:pPr>
          </w:p>
        </w:tc>
        <w:tc>
          <w:tcPr>
            <w:tcW w:w="2477" w:type="dxa"/>
            <w:gridSpan w:val="8"/>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населения за счет радиационного фона</w:t>
            </w:r>
          </w:p>
        </w:tc>
        <w:tc>
          <w:tcPr>
            <w:tcW w:w="3257" w:type="dxa"/>
            <w:gridSpan w:val="2"/>
            <w:tcBorders>
              <w:top w:val="nil"/>
              <w:left w:val="nil"/>
              <w:bottom w:val="nil"/>
              <w:right w:val="nil"/>
            </w:tcBorders>
          </w:tcPr>
          <w:p w:rsidR="002E475F" w:rsidRPr="00DF2B1C" w:rsidRDefault="002E475F" w:rsidP="007A72CB">
            <w:pPr>
              <w:pStyle w:val="ConsPlusNormal"/>
              <w:spacing w:line="228" w:lineRule="auto"/>
              <w:jc w:val="both"/>
              <w:rPr>
                <w:sz w:val="21"/>
                <w:szCs w:val="21"/>
              </w:rPr>
            </w:pPr>
          </w:p>
        </w:tc>
        <w:tc>
          <w:tcPr>
            <w:tcW w:w="1701" w:type="dxa"/>
            <w:gridSpan w:val="7"/>
            <w:tcBorders>
              <w:top w:val="nil"/>
              <w:left w:val="nil"/>
              <w:bottom w:val="nil"/>
              <w:right w:val="nil"/>
            </w:tcBorders>
          </w:tcPr>
          <w:p w:rsidR="002E475F" w:rsidRPr="00DF2B1C" w:rsidRDefault="002E475F" w:rsidP="007A72CB">
            <w:pPr>
              <w:pStyle w:val="ConsPlusNormal"/>
              <w:spacing w:line="228" w:lineRule="auto"/>
              <w:jc w:val="both"/>
              <w:rPr>
                <w:sz w:val="21"/>
                <w:szCs w:val="21"/>
              </w:rPr>
            </w:pPr>
          </w:p>
        </w:tc>
        <w:tc>
          <w:tcPr>
            <w:tcW w:w="2133" w:type="dxa"/>
            <w:gridSpan w:val="6"/>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1 июня</w:t>
            </w:r>
          </w:p>
        </w:tc>
      </w:tr>
      <w:tr w:rsidR="002E475F"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DF2B1C" w:rsidRDefault="002E475F" w:rsidP="007A72CB">
            <w:pPr>
              <w:spacing w:line="228" w:lineRule="auto"/>
              <w:rPr>
                <w:sz w:val="21"/>
                <w:szCs w:val="21"/>
              </w:rPr>
            </w:pPr>
          </w:p>
        </w:tc>
        <w:tc>
          <w:tcPr>
            <w:tcW w:w="2477" w:type="dxa"/>
            <w:gridSpan w:val="8"/>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пациентов при медицинском обследовании</w:t>
            </w:r>
          </w:p>
        </w:tc>
        <w:tc>
          <w:tcPr>
            <w:tcW w:w="3257" w:type="dxa"/>
            <w:gridSpan w:val="2"/>
            <w:tcBorders>
              <w:top w:val="nil"/>
              <w:left w:val="nil"/>
              <w:bottom w:val="nil"/>
              <w:right w:val="nil"/>
            </w:tcBorders>
          </w:tcPr>
          <w:p w:rsidR="002E475F" w:rsidRPr="00DF2B1C" w:rsidRDefault="002E475F" w:rsidP="007A72CB">
            <w:pPr>
              <w:pStyle w:val="ConsPlusNormal"/>
              <w:spacing w:line="228" w:lineRule="auto"/>
              <w:jc w:val="both"/>
              <w:rPr>
                <w:sz w:val="21"/>
                <w:szCs w:val="21"/>
              </w:rPr>
            </w:pPr>
          </w:p>
        </w:tc>
        <w:tc>
          <w:tcPr>
            <w:tcW w:w="1701" w:type="dxa"/>
            <w:gridSpan w:val="7"/>
            <w:tcBorders>
              <w:top w:val="nil"/>
              <w:left w:val="nil"/>
              <w:bottom w:val="nil"/>
              <w:right w:val="nil"/>
            </w:tcBorders>
          </w:tcPr>
          <w:p w:rsidR="002E475F" w:rsidRPr="00DF2B1C" w:rsidRDefault="002E475F" w:rsidP="007A72CB">
            <w:pPr>
              <w:pStyle w:val="ConsPlusNormal"/>
              <w:spacing w:line="228" w:lineRule="auto"/>
              <w:jc w:val="both"/>
              <w:rPr>
                <w:sz w:val="21"/>
                <w:szCs w:val="21"/>
              </w:rPr>
            </w:pPr>
          </w:p>
        </w:tc>
        <w:tc>
          <w:tcPr>
            <w:tcW w:w="2133" w:type="dxa"/>
            <w:gridSpan w:val="6"/>
            <w:tcBorders>
              <w:top w:val="nil"/>
              <w:left w:val="nil"/>
              <w:bottom w:val="nil"/>
              <w:right w:val="nil"/>
            </w:tcBorders>
          </w:tcPr>
          <w:p w:rsidR="002E475F" w:rsidRPr="00DF2B1C" w:rsidRDefault="002E475F" w:rsidP="007A72CB">
            <w:pPr>
              <w:pStyle w:val="ConsPlusNormal"/>
              <w:spacing w:line="228" w:lineRule="auto"/>
              <w:rPr>
                <w:sz w:val="21"/>
                <w:szCs w:val="21"/>
              </w:rPr>
            </w:pPr>
            <w:r w:rsidRPr="00DF2B1C">
              <w:rPr>
                <w:sz w:val="21"/>
                <w:szCs w:val="21"/>
              </w:rPr>
              <w:t>1 июля</w:t>
            </w:r>
          </w:p>
        </w:tc>
      </w:tr>
      <w:tr w:rsidR="002E475F" w:rsidRPr="00DF2B1C"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F2B1C" w:rsidRDefault="002E475F" w:rsidP="007A72CB">
            <w:pPr>
              <w:pStyle w:val="ConsPlusNormal"/>
              <w:spacing w:line="228" w:lineRule="auto"/>
              <w:jc w:val="both"/>
              <w:rPr>
                <w:sz w:val="21"/>
                <w:szCs w:val="21"/>
              </w:rPr>
            </w:pPr>
            <w:r w:rsidRPr="00DF2B1C">
              <w:rPr>
                <w:sz w:val="21"/>
                <w:szCs w:val="21"/>
              </w:rPr>
              <w:t xml:space="preserve">(в ред. </w:t>
            </w:r>
            <w:hyperlink r:id="rId1094" w:history="1">
              <w:r w:rsidRPr="00DF2B1C">
                <w:rPr>
                  <w:sz w:val="21"/>
                  <w:szCs w:val="21"/>
                </w:rPr>
                <w:t>распоряжения</w:t>
              </w:r>
            </w:hyperlink>
            <w:r w:rsidRPr="00DF2B1C">
              <w:rPr>
                <w:sz w:val="21"/>
                <w:szCs w:val="21"/>
              </w:rPr>
              <w:t xml:space="preserve"> Правительства РФ от 25.02.2014 № 256-р)</w:t>
            </w:r>
          </w:p>
        </w:tc>
      </w:tr>
      <w:tr w:rsidR="002E475F" w:rsidRPr="00DF2B1C" w:rsidTr="002E475F">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F2B1C" w:rsidRDefault="002E475F" w:rsidP="007A72CB">
            <w:pPr>
              <w:pStyle w:val="ConsPlusNormal"/>
              <w:spacing w:line="223" w:lineRule="auto"/>
              <w:jc w:val="both"/>
              <w:rPr>
                <w:sz w:val="21"/>
                <w:szCs w:val="21"/>
              </w:rPr>
            </w:pPr>
            <w:r w:rsidRPr="00DF2B1C">
              <w:rPr>
                <w:sz w:val="21"/>
                <w:szCs w:val="21"/>
              </w:rPr>
              <w:t>16.11.</w:t>
            </w:r>
          </w:p>
        </w:tc>
        <w:tc>
          <w:tcPr>
            <w:tcW w:w="9568" w:type="dxa"/>
            <w:gridSpan w:val="23"/>
            <w:tcBorders>
              <w:top w:val="nil"/>
              <w:left w:val="nil"/>
              <w:bottom w:val="nil"/>
              <w:right w:val="nil"/>
            </w:tcBorders>
          </w:tcPr>
          <w:p w:rsidR="002E475F" w:rsidRPr="00DF2B1C" w:rsidRDefault="002E475F" w:rsidP="007A72CB">
            <w:pPr>
              <w:pStyle w:val="ConsPlusNormal"/>
              <w:spacing w:line="223" w:lineRule="auto"/>
              <w:rPr>
                <w:sz w:val="21"/>
                <w:szCs w:val="21"/>
              </w:rPr>
            </w:pPr>
            <w:r w:rsidRPr="00DF2B1C">
              <w:rPr>
                <w:sz w:val="21"/>
                <w:szCs w:val="21"/>
              </w:rPr>
              <w:t>Исключен. - Распоряжение Правительства РФ от 16.12.2023 № 3702-р</w:t>
            </w:r>
          </w:p>
        </w:tc>
      </w:tr>
      <w:tr w:rsidR="002E475F"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F2B1C" w:rsidRDefault="002E475F" w:rsidP="007A72CB">
            <w:pPr>
              <w:pStyle w:val="ConsPlusNormal"/>
              <w:spacing w:line="223" w:lineRule="auto"/>
              <w:jc w:val="both"/>
              <w:rPr>
                <w:sz w:val="21"/>
                <w:szCs w:val="21"/>
              </w:rPr>
            </w:pPr>
            <w:r w:rsidRPr="00DF2B1C">
              <w:rPr>
                <w:sz w:val="21"/>
                <w:szCs w:val="21"/>
              </w:rPr>
              <w:t>16.12.</w:t>
            </w:r>
          </w:p>
        </w:tc>
        <w:tc>
          <w:tcPr>
            <w:tcW w:w="2477" w:type="dxa"/>
            <w:gridSpan w:val="8"/>
            <w:tcBorders>
              <w:top w:val="nil"/>
              <w:left w:val="nil"/>
              <w:bottom w:val="nil"/>
              <w:right w:val="nil"/>
            </w:tcBorders>
          </w:tcPr>
          <w:p w:rsidR="002E475F" w:rsidRPr="00DF2B1C" w:rsidRDefault="002E475F" w:rsidP="007A72CB">
            <w:pPr>
              <w:pStyle w:val="ConsPlusNormal"/>
              <w:spacing w:line="223" w:lineRule="auto"/>
              <w:rPr>
                <w:sz w:val="21"/>
                <w:szCs w:val="21"/>
              </w:rPr>
            </w:pPr>
            <w:r w:rsidRPr="00DF2B1C">
              <w:rPr>
                <w:sz w:val="21"/>
                <w:szCs w:val="21"/>
              </w:rPr>
              <w:t xml:space="preserve">Информация </w:t>
            </w:r>
            <w:r w:rsidRPr="00DF2B1C">
              <w:rPr>
                <w:sz w:val="21"/>
                <w:szCs w:val="21"/>
              </w:rPr>
              <w:br/>
              <w:t xml:space="preserve">об осуществлении лицензирования отдельных видов деятельности </w:t>
            </w:r>
            <w:r w:rsidRPr="00DF2B1C">
              <w:rPr>
                <w:sz w:val="21"/>
                <w:szCs w:val="21"/>
              </w:rPr>
              <w:br/>
              <w:t xml:space="preserve">в соответствии </w:t>
            </w:r>
            <w:r w:rsidRPr="00DF2B1C">
              <w:rPr>
                <w:sz w:val="21"/>
                <w:szCs w:val="21"/>
              </w:rPr>
              <w:br/>
              <w:t xml:space="preserve">с </w:t>
            </w:r>
            <w:hyperlink r:id="rId1095" w:history="1">
              <w:r w:rsidRPr="00DF2B1C">
                <w:rPr>
                  <w:sz w:val="21"/>
                  <w:szCs w:val="21"/>
                </w:rPr>
                <w:t>законодательством</w:t>
              </w:r>
            </w:hyperlink>
            <w:r w:rsidRPr="00DF2B1C">
              <w:rPr>
                <w:sz w:val="21"/>
                <w:szCs w:val="21"/>
              </w:rPr>
              <w:t xml:space="preserve"> Российской Федерации</w:t>
            </w:r>
          </w:p>
        </w:tc>
        <w:tc>
          <w:tcPr>
            <w:tcW w:w="3257" w:type="dxa"/>
            <w:gridSpan w:val="2"/>
            <w:tcBorders>
              <w:top w:val="nil"/>
              <w:left w:val="nil"/>
              <w:bottom w:val="nil"/>
              <w:right w:val="nil"/>
            </w:tcBorders>
          </w:tcPr>
          <w:p w:rsidR="002E475F" w:rsidRPr="00DF2B1C" w:rsidRDefault="002E475F" w:rsidP="007A72CB">
            <w:pPr>
              <w:pStyle w:val="ConsPlusNormal"/>
              <w:spacing w:line="223" w:lineRule="auto"/>
              <w:rPr>
                <w:sz w:val="21"/>
                <w:szCs w:val="21"/>
              </w:rPr>
            </w:pPr>
            <w:r w:rsidRPr="00DF2B1C">
              <w:rPr>
                <w:sz w:val="21"/>
                <w:szCs w:val="21"/>
              </w:rPr>
              <w:t>по Российской Федерации</w:t>
            </w:r>
          </w:p>
        </w:tc>
        <w:tc>
          <w:tcPr>
            <w:tcW w:w="1701" w:type="dxa"/>
            <w:gridSpan w:val="7"/>
            <w:tcBorders>
              <w:top w:val="nil"/>
              <w:left w:val="nil"/>
              <w:bottom w:val="nil"/>
              <w:right w:val="nil"/>
            </w:tcBorders>
          </w:tcPr>
          <w:p w:rsidR="002E475F" w:rsidRPr="00DF2B1C" w:rsidRDefault="002E475F" w:rsidP="007A72CB">
            <w:pPr>
              <w:pStyle w:val="ConsPlusNormal"/>
              <w:spacing w:line="223" w:lineRule="auto"/>
              <w:rPr>
                <w:sz w:val="21"/>
                <w:szCs w:val="21"/>
              </w:rPr>
            </w:pPr>
            <w:r w:rsidRPr="00DF2B1C">
              <w:rPr>
                <w:sz w:val="21"/>
                <w:szCs w:val="21"/>
              </w:rPr>
              <w:t>2 раза в год</w:t>
            </w:r>
          </w:p>
        </w:tc>
        <w:tc>
          <w:tcPr>
            <w:tcW w:w="2133" w:type="dxa"/>
            <w:gridSpan w:val="6"/>
            <w:tcBorders>
              <w:top w:val="nil"/>
              <w:left w:val="nil"/>
              <w:bottom w:val="nil"/>
              <w:right w:val="nil"/>
            </w:tcBorders>
          </w:tcPr>
          <w:p w:rsidR="002E475F" w:rsidRPr="00DF2B1C" w:rsidRDefault="002E475F" w:rsidP="007A72CB">
            <w:pPr>
              <w:pStyle w:val="ConsPlusNormal"/>
              <w:spacing w:line="223" w:lineRule="auto"/>
              <w:rPr>
                <w:sz w:val="21"/>
                <w:szCs w:val="21"/>
              </w:rPr>
            </w:pPr>
            <w:r w:rsidRPr="00DF2B1C">
              <w:rPr>
                <w:sz w:val="21"/>
                <w:szCs w:val="21"/>
              </w:rPr>
              <w:t>20 июля,</w:t>
            </w:r>
          </w:p>
          <w:p w:rsidR="002E475F" w:rsidRPr="00DF2B1C" w:rsidRDefault="002E475F" w:rsidP="007A72CB">
            <w:pPr>
              <w:pStyle w:val="ConsPlusNormal"/>
              <w:spacing w:line="223" w:lineRule="auto"/>
              <w:rPr>
                <w:sz w:val="21"/>
                <w:szCs w:val="21"/>
              </w:rPr>
            </w:pPr>
            <w:r w:rsidRPr="00DF2B1C">
              <w:rPr>
                <w:sz w:val="21"/>
                <w:szCs w:val="21"/>
              </w:rPr>
              <w:t>20 января</w:t>
            </w:r>
          </w:p>
        </w:tc>
      </w:tr>
      <w:tr w:rsidR="002E475F" w:rsidRPr="00DF2B1C"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F2B1C" w:rsidRDefault="002E475F" w:rsidP="007A72CB">
            <w:pPr>
              <w:pStyle w:val="ConsPlusNormal"/>
              <w:spacing w:line="218" w:lineRule="auto"/>
              <w:jc w:val="both"/>
              <w:rPr>
                <w:sz w:val="21"/>
                <w:szCs w:val="21"/>
              </w:rPr>
            </w:pPr>
            <w:r w:rsidRPr="00DF2B1C">
              <w:rPr>
                <w:sz w:val="21"/>
                <w:szCs w:val="21"/>
              </w:rPr>
              <w:t xml:space="preserve">(п. 16.12 введен </w:t>
            </w:r>
            <w:hyperlink r:id="rId1096" w:history="1">
              <w:r w:rsidRPr="00DF2B1C">
                <w:rPr>
                  <w:sz w:val="21"/>
                  <w:szCs w:val="21"/>
                </w:rPr>
                <w:t>распоряжением</w:t>
              </w:r>
            </w:hyperlink>
            <w:r w:rsidRPr="00DF2B1C">
              <w:rPr>
                <w:sz w:val="21"/>
                <w:szCs w:val="21"/>
              </w:rPr>
              <w:t xml:space="preserve"> Правительства РФ от 17.04.2012 № 500-р)</w:t>
            </w:r>
          </w:p>
        </w:tc>
      </w:tr>
      <w:tr w:rsidR="002E475F" w:rsidRPr="00DF2B1C"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F2B1C" w:rsidRDefault="002E475F" w:rsidP="007A72CB">
            <w:pPr>
              <w:pStyle w:val="ConsPlusNormal"/>
              <w:spacing w:line="218" w:lineRule="auto"/>
              <w:jc w:val="both"/>
              <w:rPr>
                <w:sz w:val="21"/>
                <w:szCs w:val="21"/>
              </w:rPr>
            </w:pPr>
            <w:r w:rsidRPr="00DF2B1C">
              <w:rPr>
                <w:sz w:val="21"/>
                <w:szCs w:val="21"/>
              </w:rPr>
              <w:t>16.13.</w:t>
            </w:r>
          </w:p>
        </w:tc>
        <w:tc>
          <w:tcPr>
            <w:tcW w:w="2477" w:type="dxa"/>
            <w:gridSpan w:val="8"/>
            <w:tcBorders>
              <w:top w:val="nil"/>
              <w:left w:val="nil"/>
              <w:bottom w:val="nil"/>
              <w:right w:val="nil"/>
            </w:tcBorders>
          </w:tcPr>
          <w:p w:rsidR="002E475F" w:rsidRPr="00DF2B1C" w:rsidRDefault="002E475F" w:rsidP="007A72CB">
            <w:pPr>
              <w:pStyle w:val="ConsPlusNormal"/>
              <w:spacing w:line="218" w:lineRule="auto"/>
              <w:rPr>
                <w:sz w:val="21"/>
                <w:szCs w:val="21"/>
              </w:rPr>
            </w:pPr>
            <w:r w:rsidRPr="00DF2B1C">
              <w:rPr>
                <w:sz w:val="21"/>
                <w:szCs w:val="21"/>
              </w:rPr>
              <w:t xml:space="preserve">Информация о качестве </w:t>
            </w:r>
            <w:r w:rsidRPr="00DF2B1C">
              <w:rPr>
                <w:sz w:val="21"/>
                <w:szCs w:val="21"/>
              </w:rPr>
              <w:br/>
              <w:t xml:space="preserve">и безопасности пищевых продуктов, материалов </w:t>
            </w:r>
            <w:r w:rsidRPr="00DF2B1C">
              <w:rPr>
                <w:sz w:val="21"/>
                <w:szCs w:val="21"/>
              </w:rPr>
              <w:br/>
              <w:t>и изделий, контакти-рующих с пищевыми продуктами</w:t>
            </w:r>
          </w:p>
        </w:tc>
        <w:tc>
          <w:tcPr>
            <w:tcW w:w="3257" w:type="dxa"/>
            <w:gridSpan w:val="2"/>
            <w:tcBorders>
              <w:top w:val="nil"/>
              <w:left w:val="nil"/>
              <w:bottom w:val="nil"/>
              <w:right w:val="nil"/>
            </w:tcBorders>
          </w:tcPr>
          <w:p w:rsidR="002E475F" w:rsidRPr="00DF2B1C" w:rsidRDefault="002E475F" w:rsidP="007A72CB">
            <w:pPr>
              <w:pStyle w:val="ConsPlusNormal"/>
              <w:spacing w:line="218" w:lineRule="auto"/>
              <w:rPr>
                <w:sz w:val="21"/>
                <w:szCs w:val="21"/>
              </w:rPr>
            </w:pPr>
            <w:r w:rsidRPr="00DF2B1C">
              <w:rPr>
                <w:sz w:val="21"/>
                <w:szCs w:val="21"/>
              </w:rPr>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DF2B1C" w:rsidRDefault="002E475F" w:rsidP="007A72CB">
            <w:pPr>
              <w:pStyle w:val="ConsPlusNormal"/>
              <w:spacing w:line="218" w:lineRule="auto"/>
              <w:rPr>
                <w:sz w:val="21"/>
                <w:szCs w:val="21"/>
              </w:rPr>
            </w:pPr>
            <w:r w:rsidRPr="00DF2B1C">
              <w:rPr>
                <w:sz w:val="21"/>
                <w:szCs w:val="21"/>
              </w:rPr>
              <w:t>ежегодно</w:t>
            </w:r>
          </w:p>
        </w:tc>
        <w:tc>
          <w:tcPr>
            <w:tcW w:w="2133" w:type="dxa"/>
            <w:gridSpan w:val="6"/>
            <w:tcBorders>
              <w:top w:val="nil"/>
              <w:left w:val="nil"/>
              <w:bottom w:val="nil"/>
              <w:right w:val="nil"/>
            </w:tcBorders>
          </w:tcPr>
          <w:p w:rsidR="002E475F" w:rsidRPr="00DF2B1C" w:rsidRDefault="002E475F" w:rsidP="007A72CB">
            <w:pPr>
              <w:pStyle w:val="ConsPlusNormal"/>
              <w:spacing w:line="223" w:lineRule="auto"/>
              <w:rPr>
                <w:sz w:val="21"/>
                <w:szCs w:val="21"/>
              </w:rPr>
            </w:pPr>
            <w:r w:rsidRPr="00DF2B1C">
              <w:rPr>
                <w:sz w:val="21"/>
                <w:szCs w:val="21"/>
              </w:rPr>
              <w:t>25 марта</w:t>
            </w:r>
          </w:p>
        </w:tc>
      </w:tr>
      <w:tr w:rsidR="002E475F" w:rsidRPr="00EE77DA" w:rsidTr="00821679">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18" w:lineRule="auto"/>
            </w:pPr>
            <w:r w:rsidRPr="00EE77DA">
              <w:t xml:space="preserve">(п. 16.13 введен </w:t>
            </w:r>
            <w:hyperlink r:id="rId1097" w:history="1">
              <w:r w:rsidRPr="00EE77DA">
                <w:t>распоряжением</w:t>
              </w:r>
            </w:hyperlink>
            <w:r w:rsidRPr="00EE77DA">
              <w:t xml:space="preserve"> Правительства РФ от 12.08.2020 </w:t>
            </w:r>
            <w:r>
              <w:t>№</w:t>
            </w:r>
            <w:r w:rsidRPr="00EE77DA">
              <w:t xml:space="preserve"> 2071-р)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4C0A55" w:rsidRDefault="002E475F" w:rsidP="007A72CB">
            <w:pPr>
              <w:autoSpaceDE w:val="0"/>
              <w:autoSpaceDN w:val="0"/>
              <w:adjustRightInd w:val="0"/>
              <w:spacing w:after="0" w:line="218" w:lineRule="auto"/>
              <w:rPr>
                <w:color w:val="000000" w:themeColor="text1"/>
                <w:szCs w:val="24"/>
              </w:rPr>
            </w:pPr>
            <w:r w:rsidRPr="004C0A55">
              <w:rPr>
                <w:color w:val="000000" w:themeColor="text1"/>
                <w:szCs w:val="24"/>
              </w:rPr>
              <w:t>16.14.</w:t>
            </w:r>
          </w:p>
        </w:tc>
        <w:tc>
          <w:tcPr>
            <w:tcW w:w="2477" w:type="dxa"/>
            <w:gridSpan w:val="8"/>
            <w:tcBorders>
              <w:top w:val="nil"/>
              <w:left w:val="nil"/>
              <w:bottom w:val="nil"/>
              <w:right w:val="nil"/>
            </w:tcBorders>
          </w:tcPr>
          <w:p w:rsidR="002E475F" w:rsidRPr="004C0A55" w:rsidRDefault="002E475F" w:rsidP="007A72CB">
            <w:pPr>
              <w:autoSpaceDE w:val="0"/>
              <w:autoSpaceDN w:val="0"/>
              <w:adjustRightInd w:val="0"/>
              <w:spacing w:after="0" w:line="218" w:lineRule="auto"/>
              <w:rPr>
                <w:color w:val="000000" w:themeColor="text1"/>
                <w:szCs w:val="26"/>
              </w:rPr>
            </w:pPr>
            <w:r w:rsidRPr="004C0A55">
              <w:rPr>
                <w:color w:val="000000" w:themeColor="text1"/>
                <w:szCs w:val="26"/>
              </w:rPr>
              <w:t xml:space="preserve">Информация </w:t>
            </w:r>
            <w:r w:rsidRPr="004C0A55">
              <w:rPr>
                <w:color w:val="000000" w:themeColor="text1"/>
                <w:szCs w:val="26"/>
              </w:rPr>
              <w:br/>
              <w:t xml:space="preserve">об обращении </w:t>
            </w:r>
            <w:r w:rsidRPr="004C0A55">
              <w:rPr>
                <w:color w:val="000000" w:themeColor="text1"/>
                <w:szCs w:val="26"/>
              </w:rPr>
              <w:br/>
              <w:t>с медицинскими отходами</w:t>
            </w:r>
          </w:p>
        </w:tc>
        <w:tc>
          <w:tcPr>
            <w:tcW w:w="3257" w:type="dxa"/>
            <w:gridSpan w:val="2"/>
            <w:tcBorders>
              <w:top w:val="nil"/>
              <w:left w:val="nil"/>
              <w:bottom w:val="nil"/>
              <w:right w:val="nil"/>
            </w:tcBorders>
          </w:tcPr>
          <w:p w:rsidR="002E475F" w:rsidRPr="004C0A55" w:rsidRDefault="002E475F" w:rsidP="007A72CB">
            <w:pPr>
              <w:autoSpaceDE w:val="0"/>
              <w:autoSpaceDN w:val="0"/>
              <w:adjustRightInd w:val="0"/>
              <w:spacing w:after="0" w:line="218" w:lineRule="auto"/>
              <w:rPr>
                <w:color w:val="000000" w:themeColor="text1"/>
                <w:szCs w:val="26"/>
              </w:rPr>
            </w:pPr>
            <w:r w:rsidRPr="004C0A55">
              <w:rPr>
                <w:color w:val="000000" w:themeColor="text1"/>
                <w:szCs w:val="26"/>
              </w:rPr>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4C0A55" w:rsidRDefault="002E475F" w:rsidP="007A72CB">
            <w:pPr>
              <w:autoSpaceDE w:val="0"/>
              <w:autoSpaceDN w:val="0"/>
              <w:adjustRightInd w:val="0"/>
              <w:spacing w:after="0" w:line="218" w:lineRule="auto"/>
              <w:rPr>
                <w:color w:val="000000" w:themeColor="text1"/>
                <w:szCs w:val="26"/>
              </w:rPr>
            </w:pPr>
            <w:r w:rsidRPr="004C0A55">
              <w:rPr>
                <w:color w:val="000000" w:themeColor="text1"/>
                <w:szCs w:val="26"/>
              </w:rPr>
              <w:t>ежегодно</w:t>
            </w:r>
          </w:p>
        </w:tc>
        <w:tc>
          <w:tcPr>
            <w:tcW w:w="2133" w:type="dxa"/>
            <w:gridSpan w:val="6"/>
            <w:tcBorders>
              <w:top w:val="nil"/>
              <w:left w:val="nil"/>
              <w:bottom w:val="nil"/>
              <w:right w:val="nil"/>
            </w:tcBorders>
          </w:tcPr>
          <w:p w:rsidR="002E475F" w:rsidRPr="004C0A55" w:rsidRDefault="002E475F" w:rsidP="007A72CB">
            <w:pPr>
              <w:autoSpaceDE w:val="0"/>
              <w:autoSpaceDN w:val="0"/>
              <w:adjustRightInd w:val="0"/>
              <w:spacing w:after="0" w:line="223" w:lineRule="auto"/>
              <w:rPr>
                <w:color w:val="000000" w:themeColor="text1"/>
                <w:szCs w:val="26"/>
              </w:rPr>
            </w:pPr>
            <w:r w:rsidRPr="004C0A55">
              <w:rPr>
                <w:color w:val="000000" w:themeColor="text1"/>
                <w:szCs w:val="26"/>
              </w:rPr>
              <w:t>15 апреля</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4C0A55" w:rsidRDefault="002E475F" w:rsidP="007A72CB">
            <w:pPr>
              <w:pStyle w:val="ConsPlusNormal"/>
              <w:spacing w:line="218" w:lineRule="auto"/>
              <w:jc w:val="both"/>
              <w:rPr>
                <w:color w:val="000000" w:themeColor="text1"/>
              </w:rPr>
            </w:pPr>
            <w:r w:rsidRPr="004C0A55">
              <w:rPr>
                <w:color w:val="000000" w:themeColor="text1"/>
              </w:rPr>
              <w:t xml:space="preserve">(п. 16.14 введен </w:t>
            </w:r>
            <w:hyperlink r:id="rId1098" w:history="1">
              <w:r w:rsidRPr="004C0A55">
                <w:rPr>
                  <w:color w:val="000000" w:themeColor="text1"/>
                </w:rPr>
                <w:t>распоряжением</w:t>
              </w:r>
            </w:hyperlink>
            <w:r w:rsidRPr="004C0A55">
              <w:rPr>
                <w:color w:val="000000" w:themeColor="text1"/>
              </w:rPr>
              <w:t xml:space="preserve"> Правительства РФ от 22.06.2022 № 1663-р)</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18" w:lineRule="auto"/>
              <w:jc w:val="center"/>
              <w:outlineLvl w:val="2"/>
            </w:pPr>
            <w:r w:rsidRPr="00EE77DA">
              <w:t>17. РОСТРУД</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18" w:lineRule="auto"/>
              <w:jc w:val="center"/>
            </w:pPr>
            <w:r w:rsidRPr="00EE77DA">
              <w:t>Положение на рынке труда, травматизм на производстве</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8" w:lineRule="auto"/>
            </w:pPr>
            <w:r w:rsidRPr="00EE77DA">
              <w:t>17.1.</w:t>
            </w:r>
          </w:p>
        </w:tc>
        <w:tc>
          <w:tcPr>
            <w:tcW w:w="2477" w:type="dxa"/>
            <w:gridSpan w:val="8"/>
            <w:tcBorders>
              <w:top w:val="nil"/>
              <w:left w:val="nil"/>
              <w:bottom w:val="nil"/>
              <w:right w:val="nil"/>
            </w:tcBorders>
          </w:tcPr>
          <w:p w:rsidR="002E475F" w:rsidRPr="00EE77DA" w:rsidRDefault="002E475F" w:rsidP="007A72CB">
            <w:pPr>
              <w:pStyle w:val="ConsPlusNormal"/>
              <w:spacing w:line="218" w:lineRule="auto"/>
            </w:pPr>
            <w:r w:rsidRPr="00EE77DA">
              <w:t>Информация</w:t>
            </w:r>
            <w:r w:rsidRPr="00EE77DA">
              <w:br/>
              <w:t>о содействии занятости граждан</w:t>
            </w:r>
          </w:p>
        </w:tc>
        <w:tc>
          <w:tcPr>
            <w:tcW w:w="3257" w:type="dxa"/>
            <w:gridSpan w:val="2"/>
            <w:tcBorders>
              <w:top w:val="nil"/>
              <w:left w:val="nil"/>
              <w:bottom w:val="nil"/>
              <w:right w:val="nil"/>
            </w:tcBorders>
          </w:tcPr>
          <w:p w:rsidR="002E475F" w:rsidRPr="00EE77DA" w:rsidRDefault="002E475F" w:rsidP="007A72CB">
            <w:pPr>
              <w:pStyle w:val="ConsPlusNormal"/>
              <w:spacing w:line="218" w:lineRule="auto"/>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spacing w:line="218" w:lineRule="auto"/>
            </w:pPr>
            <w:r w:rsidRPr="00EE77DA">
              <w:t>ежемесячно</w:t>
            </w:r>
          </w:p>
        </w:tc>
        <w:tc>
          <w:tcPr>
            <w:tcW w:w="2133" w:type="dxa"/>
            <w:gridSpan w:val="6"/>
            <w:tcBorders>
              <w:top w:val="nil"/>
              <w:left w:val="nil"/>
              <w:bottom w:val="nil"/>
              <w:right w:val="nil"/>
            </w:tcBorders>
          </w:tcPr>
          <w:p w:rsidR="002E475F" w:rsidRPr="00EE77DA" w:rsidRDefault="002E475F" w:rsidP="007A72CB">
            <w:pPr>
              <w:pStyle w:val="ConsPlusNormal"/>
              <w:spacing w:line="218" w:lineRule="auto"/>
            </w:pPr>
            <w:r w:rsidRPr="00EE77DA">
              <w:t>на 12-й рабочий день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8" w:lineRule="auto"/>
            </w:pPr>
            <w:r w:rsidRPr="00EE77DA">
              <w:t>17.2.</w:t>
            </w:r>
          </w:p>
        </w:tc>
        <w:tc>
          <w:tcPr>
            <w:tcW w:w="2477" w:type="dxa"/>
            <w:gridSpan w:val="8"/>
            <w:tcBorders>
              <w:top w:val="nil"/>
              <w:left w:val="nil"/>
              <w:bottom w:val="nil"/>
              <w:right w:val="nil"/>
            </w:tcBorders>
          </w:tcPr>
          <w:p w:rsidR="002E475F" w:rsidRPr="00EE77DA" w:rsidRDefault="002E475F" w:rsidP="007A72CB">
            <w:pPr>
              <w:pStyle w:val="ConsPlusNormal"/>
              <w:spacing w:line="218" w:lineRule="auto"/>
            </w:pPr>
            <w:r w:rsidRPr="00EE77DA">
              <w:t xml:space="preserve">Предоставление государственных услуг </w:t>
            </w:r>
            <w:r w:rsidRPr="00EE77DA">
              <w:br/>
              <w:t>в области содействия занятости населения</w:t>
            </w:r>
          </w:p>
        </w:tc>
        <w:tc>
          <w:tcPr>
            <w:tcW w:w="3257" w:type="dxa"/>
            <w:gridSpan w:val="2"/>
            <w:tcBorders>
              <w:top w:val="nil"/>
              <w:left w:val="nil"/>
              <w:bottom w:val="nil"/>
              <w:right w:val="nil"/>
            </w:tcBorders>
          </w:tcPr>
          <w:p w:rsidR="002E475F" w:rsidRPr="00EE77DA" w:rsidRDefault="002E475F" w:rsidP="007A72CB">
            <w:pPr>
              <w:pStyle w:val="ConsPlusNormal"/>
              <w:spacing w:line="218" w:lineRule="auto"/>
            </w:pPr>
            <w:r w:rsidRPr="00EE77DA">
              <w:t>по Российской Федерации</w:t>
            </w:r>
          </w:p>
        </w:tc>
        <w:tc>
          <w:tcPr>
            <w:tcW w:w="1701" w:type="dxa"/>
            <w:gridSpan w:val="7"/>
            <w:tcBorders>
              <w:top w:val="nil"/>
              <w:left w:val="nil"/>
              <w:bottom w:val="nil"/>
              <w:right w:val="nil"/>
            </w:tcBorders>
          </w:tcPr>
          <w:p w:rsidR="002E475F" w:rsidRPr="00EE77DA" w:rsidRDefault="002E475F" w:rsidP="007A72CB">
            <w:pPr>
              <w:pStyle w:val="ConsPlusNormal"/>
              <w:spacing w:line="218" w:lineRule="auto"/>
            </w:pPr>
            <w:r w:rsidRPr="00EE77DA">
              <w:t>ежеквартально</w:t>
            </w:r>
          </w:p>
        </w:tc>
        <w:tc>
          <w:tcPr>
            <w:tcW w:w="2133" w:type="dxa"/>
            <w:gridSpan w:val="6"/>
            <w:tcBorders>
              <w:top w:val="nil"/>
              <w:left w:val="nil"/>
              <w:bottom w:val="nil"/>
              <w:right w:val="nil"/>
            </w:tcBorders>
          </w:tcPr>
          <w:p w:rsidR="002E475F" w:rsidRPr="00EE77DA" w:rsidRDefault="002E475F" w:rsidP="007A72CB">
            <w:pPr>
              <w:pStyle w:val="ConsPlusNormal"/>
              <w:spacing w:line="218" w:lineRule="auto"/>
            </w:pPr>
            <w:r w:rsidRPr="00EE77DA">
              <w:t>на 30-й рабочий день 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18" w:lineRule="auto"/>
              <w:jc w:val="both"/>
            </w:pPr>
            <w:r w:rsidRPr="00EE77DA">
              <w:t xml:space="preserve">(в ред. распоряжений Правительства РФ от 29.07.2010 </w:t>
            </w:r>
            <w:hyperlink r:id="rId1099" w:history="1">
              <w:r>
                <w:t>№</w:t>
              </w:r>
              <w:r w:rsidRPr="00EE77DA">
                <w:t xml:space="preserve"> 1280-р</w:t>
              </w:r>
            </w:hyperlink>
            <w:r w:rsidRPr="00EE77DA">
              <w:t xml:space="preserve">, от 01.03.2013 </w:t>
            </w:r>
            <w:hyperlink r:id="rId1100" w:history="1">
              <w:r>
                <w:t>№</w:t>
              </w:r>
              <w:r w:rsidRPr="00EE77DA">
                <w:t xml:space="preserve"> 285-р</w:t>
              </w:r>
            </w:hyperlink>
            <w:r w:rsidRPr="00EE77DA">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8" w:lineRule="auto"/>
            </w:pPr>
            <w:r w:rsidRPr="00EE77DA">
              <w:t>17.3.</w:t>
            </w:r>
          </w:p>
        </w:tc>
        <w:tc>
          <w:tcPr>
            <w:tcW w:w="2477" w:type="dxa"/>
            <w:gridSpan w:val="8"/>
            <w:tcBorders>
              <w:top w:val="nil"/>
              <w:left w:val="nil"/>
              <w:bottom w:val="nil"/>
              <w:right w:val="nil"/>
            </w:tcBorders>
          </w:tcPr>
          <w:p w:rsidR="002E475F" w:rsidRPr="00EE77DA" w:rsidRDefault="002E475F" w:rsidP="007A72CB">
            <w:pPr>
              <w:pStyle w:val="ConsPlusNormal"/>
              <w:spacing w:line="218" w:lineRule="auto"/>
            </w:pPr>
            <w:r w:rsidRPr="00EE77DA">
              <w:t>Информация</w:t>
            </w:r>
            <w:r w:rsidRPr="00EE77DA">
              <w:br/>
              <w:t>о коллективных трудовых спорах</w:t>
            </w:r>
          </w:p>
        </w:tc>
        <w:tc>
          <w:tcPr>
            <w:tcW w:w="3257" w:type="dxa"/>
            <w:gridSpan w:val="2"/>
            <w:tcBorders>
              <w:top w:val="nil"/>
              <w:left w:val="nil"/>
              <w:bottom w:val="nil"/>
              <w:right w:val="nil"/>
            </w:tcBorders>
          </w:tcPr>
          <w:p w:rsidR="002E475F" w:rsidRPr="00EE77DA" w:rsidRDefault="002E475F" w:rsidP="007A72CB">
            <w:pPr>
              <w:pStyle w:val="ConsPlusNormal"/>
              <w:spacing w:line="218" w:lineRule="auto"/>
            </w:pPr>
            <w:r w:rsidRPr="00EE77DA">
              <w:t>по Российской Федерации, субъектам Российской Федерации</w:t>
            </w:r>
          </w:p>
        </w:tc>
        <w:tc>
          <w:tcPr>
            <w:tcW w:w="1701" w:type="dxa"/>
            <w:gridSpan w:val="7"/>
            <w:tcBorders>
              <w:top w:val="nil"/>
              <w:left w:val="nil"/>
              <w:bottom w:val="nil"/>
              <w:right w:val="nil"/>
            </w:tcBorders>
          </w:tcPr>
          <w:p w:rsidR="002E475F" w:rsidRPr="00EE77DA" w:rsidRDefault="002E475F" w:rsidP="007A72CB">
            <w:pPr>
              <w:pStyle w:val="ConsPlusNormal"/>
              <w:spacing w:line="218" w:lineRule="auto"/>
            </w:pPr>
            <w:r w:rsidRPr="00EE77DA">
              <w:t>ежемесячно</w:t>
            </w:r>
          </w:p>
        </w:tc>
        <w:tc>
          <w:tcPr>
            <w:tcW w:w="2133" w:type="dxa"/>
            <w:gridSpan w:val="6"/>
            <w:tcBorders>
              <w:top w:val="nil"/>
              <w:left w:val="nil"/>
              <w:bottom w:val="nil"/>
              <w:right w:val="nil"/>
            </w:tcBorders>
          </w:tcPr>
          <w:p w:rsidR="002E475F" w:rsidRPr="00EE77DA" w:rsidRDefault="002E475F" w:rsidP="007A72CB">
            <w:pPr>
              <w:pStyle w:val="ConsPlusNormal"/>
              <w:spacing w:line="218" w:lineRule="auto"/>
            </w:pPr>
            <w:r w:rsidRPr="00EE77DA">
              <w:t>на 20-й рабочий день 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18" w:lineRule="auto"/>
              <w:jc w:val="both"/>
            </w:pPr>
            <w:r w:rsidRPr="00EE77DA">
              <w:t xml:space="preserve">(в ред. </w:t>
            </w:r>
            <w:hyperlink r:id="rId1101" w:history="1">
              <w:r w:rsidRPr="00EE77DA">
                <w:t>распоряжения</w:t>
              </w:r>
            </w:hyperlink>
            <w:r w:rsidRPr="00EE77DA">
              <w:t xml:space="preserve"> Правительства РФ от 26.04.2012 </w:t>
            </w:r>
            <w:r>
              <w:t>№</w:t>
            </w:r>
            <w:r w:rsidRPr="00EE77DA">
              <w:t xml:space="preserve"> 657-р)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8" w:lineRule="auto"/>
            </w:pPr>
            <w:r w:rsidRPr="00EE77DA">
              <w:t>17.4.</w:t>
            </w:r>
          </w:p>
        </w:tc>
        <w:tc>
          <w:tcPr>
            <w:tcW w:w="2477" w:type="dxa"/>
            <w:gridSpan w:val="8"/>
            <w:tcBorders>
              <w:top w:val="nil"/>
              <w:left w:val="nil"/>
              <w:bottom w:val="nil"/>
              <w:right w:val="nil"/>
            </w:tcBorders>
          </w:tcPr>
          <w:p w:rsidR="002E475F" w:rsidRPr="00EE77DA" w:rsidRDefault="002E475F" w:rsidP="007A72CB">
            <w:pPr>
              <w:pStyle w:val="ConsPlusNormal"/>
              <w:spacing w:line="218" w:lineRule="auto"/>
            </w:pPr>
            <w:r w:rsidRPr="00EE77DA">
              <w:t xml:space="preserve">Количество зарегистрированных групповых несчастных случаев на производ-стве, несчастных случаев на производстве </w:t>
            </w:r>
            <w:r w:rsidRPr="00EE77DA">
              <w:br/>
              <w:t>с тяжелым и смер-тельным исходом</w:t>
            </w:r>
          </w:p>
        </w:tc>
        <w:tc>
          <w:tcPr>
            <w:tcW w:w="3257" w:type="dxa"/>
            <w:gridSpan w:val="2"/>
            <w:tcBorders>
              <w:top w:val="nil"/>
              <w:left w:val="nil"/>
              <w:bottom w:val="nil"/>
              <w:right w:val="nil"/>
            </w:tcBorders>
          </w:tcPr>
          <w:p w:rsidR="002E475F" w:rsidRPr="00EE77DA" w:rsidRDefault="002E475F" w:rsidP="007A72CB">
            <w:pPr>
              <w:pStyle w:val="ConsPlusNormal"/>
              <w:spacing w:line="218" w:lineRule="auto"/>
            </w:pPr>
            <w:r w:rsidRPr="00EE77DA">
              <w:t>по Российской Федерации, субъектам Российской Федерации</w:t>
            </w:r>
          </w:p>
        </w:tc>
        <w:tc>
          <w:tcPr>
            <w:tcW w:w="1701" w:type="dxa"/>
            <w:gridSpan w:val="7"/>
            <w:tcBorders>
              <w:top w:val="nil"/>
              <w:left w:val="nil"/>
              <w:bottom w:val="nil"/>
              <w:right w:val="nil"/>
            </w:tcBorders>
          </w:tcPr>
          <w:p w:rsidR="002E475F" w:rsidRPr="00EE77DA" w:rsidRDefault="002E475F" w:rsidP="007A72CB">
            <w:pPr>
              <w:pStyle w:val="ConsPlusNormal"/>
              <w:spacing w:line="21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18" w:lineRule="auto"/>
            </w:pPr>
            <w:r w:rsidRPr="00EE77DA">
              <w:t>1 апреля</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(в ред. распоряжений Правительства РФ от 26.04.2012 </w:t>
            </w:r>
            <w:r>
              <w:t>№</w:t>
            </w:r>
            <w:r w:rsidRPr="00EE77DA">
              <w:t xml:space="preserve"> 657-р, от 02.06.2021 № 1487-р)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17.5.</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 xml:space="preserve">Количество пострадавших </w:t>
            </w:r>
            <w:r w:rsidRPr="00EE77DA">
              <w:br/>
              <w:t xml:space="preserve">со смертельным исходом </w:t>
            </w:r>
            <w:r w:rsidRPr="00EE77DA">
              <w:br/>
              <w:t xml:space="preserve">в результате зарегистрированных несчастных случаев </w:t>
            </w:r>
            <w:r w:rsidRPr="00EE77DA">
              <w:br/>
              <w:t>на производстве</w:t>
            </w:r>
          </w:p>
        </w:tc>
        <w:tc>
          <w:tcPr>
            <w:tcW w:w="3257" w:type="dxa"/>
            <w:gridSpan w:val="2"/>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1 апреля</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(в ред. распоряжений Правительства РФ от 26.04.2012 </w:t>
            </w:r>
            <w:r>
              <w:t>№</w:t>
            </w:r>
            <w:r w:rsidRPr="00EE77DA">
              <w:t xml:space="preserve"> 657-р, от 02.06.2021 № 1487-р)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17.6.</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Численность граждан, проходящих альтернативную гражданскую службу</w:t>
            </w:r>
          </w:p>
        </w:tc>
        <w:tc>
          <w:tcPr>
            <w:tcW w:w="3257" w:type="dxa"/>
            <w:gridSpan w:val="2"/>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2 раза в год</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13 марта,</w:t>
            </w:r>
          </w:p>
          <w:p w:rsidR="002E475F" w:rsidRPr="00EE77DA" w:rsidRDefault="002E475F" w:rsidP="007A72CB">
            <w:pPr>
              <w:pStyle w:val="ConsPlusNormal"/>
              <w:spacing w:line="228" w:lineRule="auto"/>
            </w:pPr>
            <w:r w:rsidRPr="00EE77DA">
              <w:t>1 сентября</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spacing w:line="228" w:lineRule="auto"/>
              <w:jc w:val="both"/>
            </w:pPr>
            <w:r w:rsidRPr="00EE77DA">
              <w:t xml:space="preserve">(в ред. </w:t>
            </w:r>
            <w:hyperlink r:id="rId1102" w:history="1">
              <w:r w:rsidRPr="00EE77DA">
                <w:t>распоряжения</w:t>
              </w:r>
            </w:hyperlink>
            <w:r w:rsidRPr="00EE77DA">
              <w:t xml:space="preserve"> Правительства РФ от 01.03.2013 </w:t>
            </w:r>
            <w:r>
              <w:t>№</w:t>
            </w:r>
            <w:r w:rsidRPr="00EE77DA">
              <w:t xml:space="preserve"> 285-р)</w:t>
            </w:r>
          </w:p>
          <w:p w:rsidR="00BB1EF1" w:rsidRDefault="00BB1EF1" w:rsidP="007A72CB">
            <w:pPr>
              <w:pStyle w:val="ConsPlusNormal"/>
              <w:spacing w:line="228" w:lineRule="auto"/>
              <w:jc w:val="both"/>
            </w:pPr>
          </w:p>
          <w:p w:rsidR="00BB1EF1" w:rsidRPr="00EE77DA" w:rsidRDefault="00BB1EF1" w:rsidP="007A72CB">
            <w:pPr>
              <w:pStyle w:val="ConsPlusNormal"/>
              <w:spacing w:line="228" w:lineRule="auto"/>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17.7.</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Количество выявленных нарушений трудового законодательства и иных нормативных правовых актов, содержащих нормы трудового права</w:t>
            </w:r>
          </w:p>
        </w:tc>
        <w:tc>
          <w:tcPr>
            <w:tcW w:w="3257" w:type="dxa"/>
            <w:gridSpan w:val="2"/>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1 апреля</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(в ред. </w:t>
            </w:r>
            <w:hyperlink r:id="rId1103" w:history="1">
              <w:r w:rsidRPr="00EE77DA">
                <w:t>распоряжения</w:t>
              </w:r>
            </w:hyperlink>
            <w:r w:rsidRPr="00EE77DA">
              <w:t xml:space="preserve"> Правительства РФ от 26.04.2012 </w:t>
            </w:r>
            <w:r>
              <w:t>№</w:t>
            </w:r>
            <w:r w:rsidRPr="00EE77DA">
              <w:t xml:space="preserve"> 657-р)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3" w:lineRule="auto"/>
            </w:pPr>
            <w:r w:rsidRPr="00EE77DA">
              <w:t>17.8.</w:t>
            </w:r>
          </w:p>
        </w:tc>
        <w:tc>
          <w:tcPr>
            <w:tcW w:w="2477" w:type="dxa"/>
            <w:gridSpan w:val="8"/>
            <w:tcBorders>
              <w:top w:val="nil"/>
              <w:left w:val="nil"/>
              <w:bottom w:val="nil"/>
              <w:right w:val="nil"/>
            </w:tcBorders>
          </w:tcPr>
          <w:p w:rsidR="002E475F" w:rsidRPr="00EE77DA" w:rsidRDefault="002E475F" w:rsidP="007A72CB">
            <w:pPr>
              <w:pStyle w:val="ConsPlusNormal"/>
              <w:spacing w:line="223" w:lineRule="auto"/>
            </w:pPr>
            <w:r w:rsidRPr="00EE77DA">
              <w:t>Расходы на социальные выплаты безработным гражданам</w:t>
            </w:r>
          </w:p>
        </w:tc>
        <w:tc>
          <w:tcPr>
            <w:tcW w:w="3257" w:type="dxa"/>
            <w:gridSpan w:val="2"/>
            <w:tcBorders>
              <w:top w:val="nil"/>
              <w:left w:val="nil"/>
              <w:bottom w:val="nil"/>
              <w:right w:val="nil"/>
            </w:tcBorders>
          </w:tcPr>
          <w:p w:rsidR="002E475F" w:rsidRPr="00EE77DA" w:rsidRDefault="002E475F" w:rsidP="007A72CB">
            <w:pPr>
              <w:pStyle w:val="ConsPlusNormal"/>
              <w:spacing w:line="223" w:lineRule="auto"/>
            </w:pPr>
            <w:r w:rsidRPr="00EE77DA">
              <w:t>по Российской Федерации, субъектам Российской Федерации</w:t>
            </w:r>
          </w:p>
        </w:tc>
        <w:tc>
          <w:tcPr>
            <w:tcW w:w="1701" w:type="dxa"/>
            <w:gridSpan w:val="7"/>
            <w:tcBorders>
              <w:top w:val="nil"/>
              <w:left w:val="nil"/>
              <w:bottom w:val="nil"/>
              <w:right w:val="nil"/>
            </w:tcBorders>
          </w:tcPr>
          <w:p w:rsidR="002E475F" w:rsidRPr="00EE77DA" w:rsidRDefault="002E475F" w:rsidP="007A72CB">
            <w:pPr>
              <w:pStyle w:val="ConsPlusNormal"/>
              <w:spacing w:line="223" w:lineRule="auto"/>
            </w:pPr>
            <w:r w:rsidRPr="00EE77DA">
              <w:t>ежеквартально</w:t>
            </w:r>
          </w:p>
        </w:tc>
        <w:tc>
          <w:tcPr>
            <w:tcW w:w="2133" w:type="dxa"/>
            <w:gridSpan w:val="6"/>
            <w:tcBorders>
              <w:top w:val="nil"/>
              <w:left w:val="nil"/>
              <w:bottom w:val="nil"/>
              <w:right w:val="nil"/>
            </w:tcBorders>
            <w:vAlign w:val="bottom"/>
          </w:tcPr>
          <w:p w:rsidR="002E475F" w:rsidRPr="00EE77DA" w:rsidRDefault="002E475F" w:rsidP="007A72CB">
            <w:pPr>
              <w:pStyle w:val="ConsPlusNormal"/>
              <w:spacing w:line="223" w:lineRule="auto"/>
            </w:pPr>
            <w:r w:rsidRPr="00EE77DA">
              <w:t>на 45-й рабочий день 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3" w:lineRule="auto"/>
              <w:jc w:val="both"/>
            </w:pPr>
            <w:r w:rsidRPr="00EE77DA">
              <w:t xml:space="preserve">(в ред. </w:t>
            </w:r>
            <w:hyperlink r:id="rId1104" w:history="1">
              <w:r w:rsidRPr="00EE77DA">
                <w:t>распоряжения</w:t>
              </w:r>
            </w:hyperlink>
            <w:r w:rsidRPr="00EE77DA">
              <w:t xml:space="preserve"> Правительства РФ от 01.03.2013 </w:t>
            </w:r>
            <w:r>
              <w:t>№</w:t>
            </w:r>
            <w:r w:rsidRPr="00EE77DA">
              <w:t xml:space="preserve"> 285-р)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3" w:lineRule="auto"/>
            </w:pPr>
            <w:r w:rsidRPr="00EE77DA">
              <w:t>17.9.</w:t>
            </w:r>
          </w:p>
        </w:tc>
        <w:tc>
          <w:tcPr>
            <w:tcW w:w="2477" w:type="dxa"/>
            <w:gridSpan w:val="8"/>
            <w:tcBorders>
              <w:top w:val="nil"/>
              <w:left w:val="nil"/>
              <w:bottom w:val="nil"/>
              <w:right w:val="nil"/>
            </w:tcBorders>
          </w:tcPr>
          <w:p w:rsidR="002E475F" w:rsidRPr="00EE77DA" w:rsidRDefault="002E475F" w:rsidP="007A72CB">
            <w:pPr>
              <w:pStyle w:val="ConsPlusNormal"/>
              <w:spacing w:line="223" w:lineRule="auto"/>
            </w:pPr>
            <w:r w:rsidRPr="00EE77DA">
              <w:t>Информация</w:t>
            </w:r>
            <w:r w:rsidRPr="00EE77DA">
              <w:br/>
              <w:t xml:space="preserve">о результатах проведения надзорно-контрольных мероприятий </w:t>
            </w:r>
            <w:r w:rsidRPr="00EE77DA">
              <w:br/>
              <w:t xml:space="preserve">за соблюдением трудового законодательства </w:t>
            </w:r>
            <w:r w:rsidRPr="00EE77DA">
              <w:br/>
              <w:t>при использовании иностранных работников</w:t>
            </w:r>
          </w:p>
        </w:tc>
        <w:tc>
          <w:tcPr>
            <w:tcW w:w="3257" w:type="dxa"/>
            <w:gridSpan w:val="2"/>
            <w:tcBorders>
              <w:top w:val="nil"/>
              <w:left w:val="nil"/>
              <w:bottom w:val="nil"/>
              <w:right w:val="nil"/>
            </w:tcBorders>
          </w:tcPr>
          <w:p w:rsidR="002E475F" w:rsidRPr="00EE77DA" w:rsidRDefault="002E475F" w:rsidP="007A72CB">
            <w:pPr>
              <w:pStyle w:val="ConsPlusNormal"/>
              <w:spacing w:line="223" w:lineRule="auto"/>
            </w:pPr>
            <w:r w:rsidRPr="00EE77DA">
              <w:t>по Российской Федерации, отдельным видам экономической деятельности</w:t>
            </w:r>
          </w:p>
        </w:tc>
        <w:tc>
          <w:tcPr>
            <w:tcW w:w="1701" w:type="dxa"/>
            <w:gridSpan w:val="7"/>
            <w:tcBorders>
              <w:top w:val="nil"/>
              <w:left w:val="nil"/>
              <w:bottom w:val="nil"/>
              <w:right w:val="nil"/>
            </w:tcBorders>
          </w:tcPr>
          <w:p w:rsidR="002E475F" w:rsidRPr="00EE77DA" w:rsidRDefault="002E475F" w:rsidP="007A72CB">
            <w:pPr>
              <w:pStyle w:val="ConsPlusNormal"/>
              <w:spacing w:line="223" w:lineRule="auto"/>
            </w:pPr>
            <w:r w:rsidRPr="00EE77DA">
              <w:t>2 раза в год</w:t>
            </w:r>
          </w:p>
        </w:tc>
        <w:tc>
          <w:tcPr>
            <w:tcW w:w="2133" w:type="dxa"/>
            <w:gridSpan w:val="6"/>
            <w:tcBorders>
              <w:top w:val="nil"/>
              <w:left w:val="nil"/>
              <w:bottom w:val="nil"/>
              <w:right w:val="nil"/>
            </w:tcBorders>
          </w:tcPr>
          <w:p w:rsidR="002E475F" w:rsidRPr="00EE77DA" w:rsidRDefault="002E475F" w:rsidP="007A72CB">
            <w:pPr>
              <w:pStyle w:val="ConsPlusNormal"/>
              <w:spacing w:line="223" w:lineRule="auto"/>
            </w:pPr>
            <w:r w:rsidRPr="00EE77DA">
              <w:t>20 июля,</w:t>
            </w:r>
          </w:p>
          <w:p w:rsidR="002E475F" w:rsidRPr="00EE77DA" w:rsidRDefault="002E475F" w:rsidP="007A72CB">
            <w:pPr>
              <w:pStyle w:val="ConsPlusNormal"/>
              <w:spacing w:line="223" w:lineRule="auto"/>
            </w:pPr>
            <w:r w:rsidRPr="00EE77DA">
              <w:t>20 января</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3" w:lineRule="auto"/>
              <w:jc w:val="both"/>
            </w:pPr>
            <w:r w:rsidRPr="00EE77DA">
              <w:t xml:space="preserve">(в ред. распоряжений Правительства РФ от 24.05.2013 </w:t>
            </w:r>
            <w:hyperlink r:id="rId1105" w:history="1">
              <w:r>
                <w:t>№</w:t>
              </w:r>
              <w:r w:rsidRPr="00EE77DA">
                <w:t xml:space="preserve"> 835-р</w:t>
              </w:r>
            </w:hyperlink>
            <w:r w:rsidRPr="00EE77DA">
              <w:t xml:space="preserve">, от 18.01.2021 </w:t>
            </w:r>
            <w:hyperlink r:id="rId1106" w:history="1">
              <w:r>
                <w:t>№</w:t>
              </w:r>
              <w:r w:rsidRPr="00EE77DA">
                <w:t xml:space="preserve"> 40-р</w:t>
              </w:r>
            </w:hyperlink>
            <w:r w:rsidRPr="00EE77DA">
              <w:t>)</w:t>
            </w:r>
          </w:p>
        </w:tc>
      </w:tr>
      <w:tr w:rsidR="002E475F" w:rsidRPr="00EE77DA" w:rsidTr="002E475F">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jc w:val="both"/>
            </w:pPr>
            <w:r w:rsidRPr="00EE77DA">
              <w:t>17.10.</w:t>
            </w:r>
          </w:p>
        </w:tc>
        <w:tc>
          <w:tcPr>
            <w:tcW w:w="9568" w:type="dxa"/>
            <w:gridSpan w:val="23"/>
            <w:tcBorders>
              <w:top w:val="nil"/>
              <w:left w:val="nil"/>
              <w:bottom w:val="nil"/>
              <w:right w:val="nil"/>
            </w:tcBorders>
          </w:tcPr>
          <w:p w:rsidR="002E475F" w:rsidRPr="00EE77DA" w:rsidRDefault="002E475F" w:rsidP="007A72CB">
            <w:pPr>
              <w:pStyle w:val="ConsPlusNormal"/>
              <w:spacing w:line="228" w:lineRule="auto"/>
            </w:pPr>
            <w:r w:rsidRPr="007B5C52">
              <w:t>Исключен. - Распоряжение Правительства РФ от 16.12.2023 № 3702-р</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center"/>
              <w:outlineLvl w:val="2"/>
            </w:pPr>
            <w:r w:rsidRPr="00EE77DA">
              <w:t>18. МИНЦИФРЫ РОССИИ</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center"/>
            </w:pPr>
            <w:r w:rsidRPr="00EE77DA">
              <w:t xml:space="preserve">(в ред. </w:t>
            </w:r>
            <w:hyperlink r:id="rId1107" w:history="1">
              <w:r w:rsidRPr="00EE77DA">
                <w:t>распоряжения</w:t>
              </w:r>
            </w:hyperlink>
            <w:r w:rsidRPr="00EE77DA">
              <w:t xml:space="preserve"> Правительства РФ от 18.01.2021 </w:t>
            </w:r>
            <w:r>
              <w:t>№</w:t>
            </w:r>
            <w:r w:rsidRPr="00EE77DA">
              <w:t xml:space="preserve"> 40-р)</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center"/>
            </w:pPr>
            <w:r w:rsidRPr="00EE77DA">
              <w:t>Информационные технологии, электросвязь и почтовая связь</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center"/>
            </w:pPr>
            <w:r w:rsidRPr="00EE77DA">
              <w:t xml:space="preserve">(в ред. </w:t>
            </w:r>
            <w:hyperlink r:id="rId1108" w:history="1">
              <w:r w:rsidRPr="00EE77DA">
                <w:t>распоряжения</w:t>
              </w:r>
            </w:hyperlink>
            <w:r w:rsidRPr="00EE77DA">
              <w:t xml:space="preserve"> Правительства РФ от 18.01.2021 </w:t>
            </w:r>
            <w:r>
              <w:t>№</w:t>
            </w:r>
            <w:r w:rsidRPr="00EE77DA">
              <w:t xml:space="preserve"> 40-р)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18.1.</w:t>
            </w:r>
          </w:p>
        </w:tc>
        <w:tc>
          <w:tcPr>
            <w:tcW w:w="9568" w:type="dxa"/>
            <w:gridSpan w:val="23"/>
            <w:tcBorders>
              <w:top w:val="nil"/>
              <w:left w:val="nil"/>
              <w:bottom w:val="nil"/>
              <w:right w:val="nil"/>
            </w:tcBorders>
          </w:tcPr>
          <w:p w:rsidR="002E475F" w:rsidRPr="00EE77DA" w:rsidRDefault="002E475F" w:rsidP="007A72CB">
            <w:pPr>
              <w:pStyle w:val="ConsPlusNormal"/>
              <w:spacing w:line="228" w:lineRule="auto"/>
            </w:pPr>
            <w:r w:rsidRPr="00EE77DA">
              <w:t xml:space="preserve">Исключен. - </w:t>
            </w:r>
            <w:hyperlink r:id="rId1109" w:history="1">
              <w:r w:rsidRPr="00EE77DA">
                <w:t>Распоряжение</w:t>
              </w:r>
            </w:hyperlink>
            <w:r w:rsidRPr="00EE77DA">
              <w:t xml:space="preserve"> Правительства РФ от 25.02.2014 </w:t>
            </w:r>
            <w:r>
              <w:t>№</w:t>
            </w:r>
            <w:r w:rsidRPr="00EE77DA">
              <w:t xml:space="preserve"> 256-р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28" w:lineRule="auto"/>
            </w:pPr>
            <w:r w:rsidRPr="00EE77DA">
              <w:t>18.2.</w:t>
            </w:r>
          </w:p>
        </w:tc>
        <w:tc>
          <w:tcPr>
            <w:tcW w:w="2477" w:type="dxa"/>
            <w:gridSpan w:val="8"/>
            <w:vMerge w:val="restart"/>
            <w:tcBorders>
              <w:top w:val="nil"/>
              <w:left w:val="nil"/>
              <w:bottom w:val="nil"/>
              <w:right w:val="nil"/>
            </w:tcBorders>
          </w:tcPr>
          <w:p w:rsidR="002E475F" w:rsidRPr="00EE77DA" w:rsidRDefault="002E475F" w:rsidP="007A72CB">
            <w:pPr>
              <w:pStyle w:val="ConsPlusNormal"/>
              <w:spacing w:line="228" w:lineRule="auto"/>
            </w:pPr>
            <w:r w:rsidRPr="00EE77DA">
              <w:t>Доходы от услуг связи</w:t>
            </w:r>
          </w:p>
        </w:tc>
        <w:tc>
          <w:tcPr>
            <w:tcW w:w="3257" w:type="dxa"/>
            <w:gridSpan w:val="2"/>
            <w:vMerge w:val="restart"/>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701" w:type="dxa"/>
            <w:gridSpan w:val="7"/>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2133" w:type="dxa"/>
            <w:gridSpan w:val="6"/>
            <w:tcBorders>
              <w:top w:val="nil"/>
              <w:left w:val="nil"/>
              <w:bottom w:val="nil"/>
              <w:right w:val="nil"/>
            </w:tcBorders>
          </w:tcPr>
          <w:p w:rsidR="002E475F" w:rsidRPr="00EE77DA" w:rsidRDefault="002E475F" w:rsidP="007A72CB">
            <w:pPr>
              <w:pStyle w:val="ConsPlusNormal"/>
              <w:spacing w:line="228" w:lineRule="auto"/>
            </w:pPr>
            <w:r w:rsidRPr="00EE77DA">
              <w:t>20 июня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8" w:lineRule="auto"/>
            </w:pPr>
          </w:p>
        </w:tc>
        <w:tc>
          <w:tcPr>
            <w:tcW w:w="2477" w:type="dxa"/>
            <w:gridSpan w:val="8"/>
            <w:vMerge/>
            <w:tcBorders>
              <w:top w:val="nil"/>
              <w:left w:val="nil"/>
              <w:bottom w:val="nil"/>
              <w:right w:val="nil"/>
            </w:tcBorders>
          </w:tcPr>
          <w:p w:rsidR="002E475F" w:rsidRPr="00EE77DA" w:rsidRDefault="002E475F" w:rsidP="007A72CB">
            <w:pPr>
              <w:spacing w:line="228" w:lineRule="auto"/>
            </w:pPr>
          </w:p>
        </w:tc>
        <w:tc>
          <w:tcPr>
            <w:tcW w:w="3257" w:type="dxa"/>
            <w:gridSpan w:val="2"/>
            <w:vMerge/>
            <w:tcBorders>
              <w:top w:val="nil"/>
              <w:left w:val="nil"/>
              <w:bottom w:val="nil"/>
              <w:right w:val="nil"/>
            </w:tcBorders>
          </w:tcPr>
          <w:p w:rsidR="002E475F" w:rsidRPr="00EE77DA" w:rsidRDefault="002E475F" w:rsidP="007A72CB">
            <w:pPr>
              <w:spacing w:line="228" w:lineRule="auto"/>
            </w:pPr>
          </w:p>
        </w:tc>
        <w:tc>
          <w:tcPr>
            <w:tcW w:w="1701" w:type="dxa"/>
            <w:gridSpan w:val="7"/>
            <w:tcBorders>
              <w:top w:val="nil"/>
              <w:left w:val="nil"/>
              <w:bottom w:val="nil"/>
              <w:right w:val="nil"/>
            </w:tcBorders>
          </w:tcPr>
          <w:p w:rsidR="007155FB" w:rsidRDefault="007155FB" w:rsidP="007A72CB">
            <w:pPr>
              <w:pStyle w:val="ConsPlusNormal"/>
              <w:spacing w:line="228" w:lineRule="auto"/>
            </w:pPr>
          </w:p>
          <w:p w:rsidR="007155FB" w:rsidRDefault="007155FB" w:rsidP="007A72CB">
            <w:pPr>
              <w:pStyle w:val="ConsPlusNormal"/>
              <w:spacing w:line="228" w:lineRule="auto"/>
            </w:pPr>
          </w:p>
          <w:p w:rsidR="002E475F" w:rsidRPr="00EE77DA" w:rsidRDefault="002E475F" w:rsidP="007A72CB">
            <w:pPr>
              <w:pStyle w:val="ConsPlusNormal"/>
              <w:spacing w:line="228" w:lineRule="auto"/>
            </w:pPr>
            <w:r w:rsidRPr="00EE77DA">
              <w:t>ежеквартально</w:t>
            </w:r>
          </w:p>
        </w:tc>
        <w:tc>
          <w:tcPr>
            <w:tcW w:w="2133" w:type="dxa"/>
            <w:gridSpan w:val="6"/>
            <w:tcBorders>
              <w:top w:val="nil"/>
              <w:left w:val="nil"/>
              <w:bottom w:val="nil"/>
              <w:right w:val="nil"/>
            </w:tcBorders>
          </w:tcPr>
          <w:p w:rsidR="007155FB" w:rsidRDefault="007155FB" w:rsidP="007A72CB">
            <w:pPr>
              <w:pStyle w:val="ConsPlusNormal"/>
              <w:spacing w:line="228" w:lineRule="auto"/>
            </w:pPr>
          </w:p>
          <w:p w:rsidR="007155FB" w:rsidRDefault="007155FB" w:rsidP="007A72CB">
            <w:pPr>
              <w:pStyle w:val="ConsPlusNormal"/>
              <w:spacing w:line="228" w:lineRule="auto"/>
            </w:pPr>
          </w:p>
          <w:p w:rsidR="002E475F" w:rsidRPr="00EE77DA" w:rsidRDefault="002E475F" w:rsidP="007A72CB">
            <w:pPr>
              <w:pStyle w:val="ConsPlusNormal"/>
              <w:spacing w:line="228" w:lineRule="auto"/>
            </w:pPr>
            <w:r w:rsidRPr="00EE77DA">
              <w:t>на 45-й рабочий день 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(в ред. </w:t>
            </w:r>
            <w:hyperlink r:id="rId1110" w:history="1">
              <w:r w:rsidRPr="00EE77DA">
                <w:t>распоряжения</w:t>
              </w:r>
            </w:hyperlink>
            <w:r w:rsidRPr="00EE77DA">
              <w:t xml:space="preserve"> Правительства РФ от 18.01.2021 </w:t>
            </w:r>
            <w:r>
              <w:t>№</w:t>
            </w:r>
            <w:r w:rsidRPr="00EE77DA">
              <w:t xml:space="preserve"> 40-р)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28" w:lineRule="auto"/>
            </w:pPr>
            <w:r w:rsidRPr="00EE77DA">
              <w:t>18.3.</w:t>
            </w:r>
          </w:p>
        </w:tc>
        <w:tc>
          <w:tcPr>
            <w:tcW w:w="2477" w:type="dxa"/>
            <w:gridSpan w:val="8"/>
            <w:vMerge w:val="restart"/>
            <w:tcBorders>
              <w:top w:val="nil"/>
              <w:left w:val="nil"/>
              <w:bottom w:val="nil"/>
              <w:right w:val="nil"/>
            </w:tcBorders>
          </w:tcPr>
          <w:p w:rsidR="002E475F" w:rsidRPr="00EE77DA" w:rsidRDefault="002E475F" w:rsidP="007A72CB">
            <w:pPr>
              <w:pStyle w:val="ConsPlusNormal"/>
              <w:spacing w:line="228" w:lineRule="auto"/>
            </w:pPr>
            <w:r w:rsidRPr="00EE77DA">
              <w:t>Обмен на сетях почтовой связи</w:t>
            </w:r>
          </w:p>
        </w:tc>
        <w:tc>
          <w:tcPr>
            <w:tcW w:w="3257" w:type="dxa"/>
            <w:gridSpan w:val="2"/>
            <w:vMerge w:val="restart"/>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1991" w:type="dxa"/>
            <w:gridSpan w:val="5"/>
            <w:tcBorders>
              <w:top w:val="nil"/>
              <w:left w:val="nil"/>
              <w:bottom w:val="nil"/>
              <w:right w:val="nil"/>
            </w:tcBorders>
          </w:tcPr>
          <w:p w:rsidR="002E475F" w:rsidRPr="00EE77DA" w:rsidRDefault="002E475F" w:rsidP="007A72CB">
            <w:pPr>
              <w:pStyle w:val="ConsPlusNormal"/>
              <w:spacing w:line="228" w:lineRule="auto"/>
            </w:pPr>
            <w:r w:rsidRPr="00EE77DA">
              <w:t>20 июня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8" w:lineRule="auto"/>
            </w:pPr>
          </w:p>
        </w:tc>
        <w:tc>
          <w:tcPr>
            <w:tcW w:w="2477" w:type="dxa"/>
            <w:gridSpan w:val="8"/>
            <w:vMerge/>
            <w:tcBorders>
              <w:top w:val="nil"/>
              <w:left w:val="nil"/>
              <w:bottom w:val="nil"/>
              <w:right w:val="nil"/>
            </w:tcBorders>
          </w:tcPr>
          <w:p w:rsidR="002E475F" w:rsidRPr="00EE77DA" w:rsidRDefault="002E475F" w:rsidP="007A72CB">
            <w:pPr>
              <w:spacing w:line="228" w:lineRule="auto"/>
            </w:pPr>
          </w:p>
        </w:tc>
        <w:tc>
          <w:tcPr>
            <w:tcW w:w="3257" w:type="dxa"/>
            <w:gridSpan w:val="2"/>
            <w:vMerge/>
            <w:tcBorders>
              <w:top w:val="nil"/>
              <w:left w:val="nil"/>
              <w:bottom w:val="nil"/>
              <w:right w:val="nil"/>
            </w:tcBorders>
          </w:tcPr>
          <w:p w:rsidR="002E475F" w:rsidRPr="00EE77DA" w:rsidRDefault="002E475F" w:rsidP="007A72CB">
            <w:pPr>
              <w:spacing w:line="228" w:lineRule="auto"/>
            </w:pP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ежеквартально</w:t>
            </w:r>
          </w:p>
        </w:tc>
        <w:tc>
          <w:tcPr>
            <w:tcW w:w="1991" w:type="dxa"/>
            <w:gridSpan w:val="5"/>
            <w:tcBorders>
              <w:top w:val="nil"/>
              <w:left w:val="nil"/>
              <w:bottom w:val="nil"/>
              <w:right w:val="nil"/>
            </w:tcBorders>
          </w:tcPr>
          <w:p w:rsidR="002E475F" w:rsidRPr="00EE77DA" w:rsidRDefault="002E475F" w:rsidP="007A72CB">
            <w:pPr>
              <w:pStyle w:val="ConsPlusNormal"/>
              <w:spacing w:line="228" w:lineRule="auto"/>
            </w:pPr>
            <w:r w:rsidRPr="00EE77DA">
              <w:t>на 45-й рабочий день 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D44910" w:rsidRPr="00EE77DA" w:rsidRDefault="002E475F" w:rsidP="007A72CB">
            <w:pPr>
              <w:pStyle w:val="ConsPlusNormal"/>
              <w:spacing w:line="228" w:lineRule="auto"/>
              <w:jc w:val="both"/>
            </w:pPr>
            <w:r w:rsidRPr="00EE77DA">
              <w:t xml:space="preserve">(в ред. </w:t>
            </w:r>
            <w:hyperlink r:id="rId1111" w:history="1">
              <w:r w:rsidRPr="00EE77DA">
                <w:t>распоряжения</w:t>
              </w:r>
            </w:hyperlink>
            <w:r w:rsidRPr="00EE77DA">
              <w:t xml:space="preserve"> Правительства РФ от 18.01.2021 </w:t>
            </w:r>
            <w:r>
              <w:t>№</w:t>
            </w:r>
            <w:r w:rsidRPr="00EE77DA">
              <w:t xml:space="preserve"> 40-р)</w:t>
            </w:r>
          </w:p>
        </w:tc>
      </w:tr>
      <w:tr w:rsidR="002E475F" w:rsidRPr="00D4491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D44910" w:rsidRDefault="002E475F" w:rsidP="00D44910">
            <w:pPr>
              <w:pStyle w:val="ConsPlusNormal"/>
              <w:spacing w:line="228" w:lineRule="auto"/>
              <w:rPr>
                <w:sz w:val="21"/>
                <w:szCs w:val="21"/>
              </w:rPr>
            </w:pPr>
            <w:r w:rsidRPr="00D44910">
              <w:rPr>
                <w:sz w:val="21"/>
                <w:szCs w:val="21"/>
              </w:rPr>
              <w:t>18.4.</w:t>
            </w:r>
          </w:p>
        </w:tc>
        <w:tc>
          <w:tcPr>
            <w:tcW w:w="2477" w:type="dxa"/>
            <w:gridSpan w:val="8"/>
            <w:vMerge w:val="restart"/>
            <w:tcBorders>
              <w:top w:val="nil"/>
              <w:left w:val="nil"/>
              <w:bottom w:val="nil"/>
              <w:right w:val="nil"/>
            </w:tcBorders>
          </w:tcPr>
          <w:p w:rsidR="002E475F" w:rsidRPr="00D44910" w:rsidRDefault="002E475F" w:rsidP="00D44910">
            <w:pPr>
              <w:pStyle w:val="ConsPlusNormal"/>
              <w:spacing w:line="228" w:lineRule="auto"/>
              <w:rPr>
                <w:sz w:val="21"/>
                <w:szCs w:val="21"/>
              </w:rPr>
            </w:pPr>
            <w:r w:rsidRPr="00D44910">
              <w:rPr>
                <w:sz w:val="21"/>
                <w:szCs w:val="21"/>
              </w:rPr>
              <w:t>Обмен (трафик) на сетях электросвязи</w:t>
            </w:r>
          </w:p>
        </w:tc>
        <w:tc>
          <w:tcPr>
            <w:tcW w:w="3257" w:type="dxa"/>
            <w:gridSpan w:val="2"/>
            <w:vMerge w:val="restart"/>
            <w:tcBorders>
              <w:top w:val="nil"/>
              <w:left w:val="nil"/>
              <w:bottom w:val="nil"/>
              <w:right w:val="nil"/>
            </w:tcBorders>
          </w:tcPr>
          <w:p w:rsidR="002E475F" w:rsidRPr="00D44910" w:rsidRDefault="002E475F" w:rsidP="00D44910">
            <w:pPr>
              <w:pStyle w:val="ConsPlusNormal"/>
              <w:spacing w:line="228" w:lineRule="auto"/>
              <w:rPr>
                <w:sz w:val="21"/>
                <w:szCs w:val="21"/>
              </w:rPr>
            </w:pPr>
            <w:r w:rsidRPr="00D44910">
              <w:rPr>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D44910" w:rsidRDefault="002E475F" w:rsidP="00D44910">
            <w:pPr>
              <w:pStyle w:val="ConsPlusNormal"/>
              <w:spacing w:line="228" w:lineRule="auto"/>
              <w:rPr>
                <w:sz w:val="21"/>
                <w:szCs w:val="21"/>
              </w:rPr>
            </w:pPr>
            <w:r w:rsidRPr="00D44910">
              <w:rPr>
                <w:sz w:val="21"/>
                <w:szCs w:val="21"/>
              </w:rPr>
              <w:t>ежегодно</w:t>
            </w:r>
          </w:p>
        </w:tc>
        <w:tc>
          <w:tcPr>
            <w:tcW w:w="1991" w:type="dxa"/>
            <w:gridSpan w:val="5"/>
            <w:tcBorders>
              <w:top w:val="nil"/>
              <w:left w:val="nil"/>
              <w:bottom w:val="nil"/>
              <w:right w:val="nil"/>
            </w:tcBorders>
          </w:tcPr>
          <w:p w:rsidR="002E475F" w:rsidRPr="00D44910" w:rsidRDefault="002E475F" w:rsidP="00D44910">
            <w:pPr>
              <w:pStyle w:val="ConsPlusNormal"/>
              <w:spacing w:line="228" w:lineRule="auto"/>
              <w:rPr>
                <w:sz w:val="21"/>
                <w:szCs w:val="21"/>
              </w:rPr>
            </w:pPr>
            <w:r w:rsidRPr="00D44910">
              <w:rPr>
                <w:sz w:val="21"/>
                <w:szCs w:val="21"/>
              </w:rPr>
              <w:t>20 июня</w:t>
            </w:r>
          </w:p>
        </w:tc>
      </w:tr>
      <w:tr w:rsidR="002E475F" w:rsidRPr="00D4491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D44910" w:rsidRDefault="002E475F" w:rsidP="00D44910">
            <w:pPr>
              <w:spacing w:line="228" w:lineRule="auto"/>
              <w:rPr>
                <w:sz w:val="21"/>
                <w:szCs w:val="21"/>
              </w:rPr>
            </w:pPr>
          </w:p>
        </w:tc>
        <w:tc>
          <w:tcPr>
            <w:tcW w:w="2477" w:type="dxa"/>
            <w:gridSpan w:val="8"/>
            <w:vMerge/>
            <w:tcBorders>
              <w:top w:val="nil"/>
              <w:left w:val="nil"/>
              <w:bottom w:val="nil"/>
              <w:right w:val="nil"/>
            </w:tcBorders>
          </w:tcPr>
          <w:p w:rsidR="002E475F" w:rsidRPr="00D44910" w:rsidRDefault="002E475F" w:rsidP="00D44910">
            <w:pPr>
              <w:spacing w:line="228" w:lineRule="auto"/>
              <w:rPr>
                <w:sz w:val="21"/>
                <w:szCs w:val="21"/>
              </w:rPr>
            </w:pPr>
          </w:p>
        </w:tc>
        <w:tc>
          <w:tcPr>
            <w:tcW w:w="3257" w:type="dxa"/>
            <w:gridSpan w:val="2"/>
            <w:vMerge/>
            <w:tcBorders>
              <w:top w:val="nil"/>
              <w:left w:val="nil"/>
              <w:bottom w:val="nil"/>
              <w:right w:val="nil"/>
            </w:tcBorders>
          </w:tcPr>
          <w:p w:rsidR="002E475F" w:rsidRPr="00D44910" w:rsidRDefault="002E475F" w:rsidP="00D44910">
            <w:pPr>
              <w:spacing w:line="228" w:lineRule="auto"/>
              <w:rPr>
                <w:sz w:val="21"/>
                <w:szCs w:val="21"/>
              </w:rPr>
            </w:pPr>
          </w:p>
        </w:tc>
        <w:tc>
          <w:tcPr>
            <w:tcW w:w="1843" w:type="dxa"/>
            <w:gridSpan w:val="8"/>
            <w:tcBorders>
              <w:top w:val="nil"/>
              <w:left w:val="nil"/>
              <w:bottom w:val="nil"/>
              <w:right w:val="nil"/>
            </w:tcBorders>
          </w:tcPr>
          <w:p w:rsidR="002E475F" w:rsidRPr="00D44910" w:rsidRDefault="002E475F" w:rsidP="00D44910">
            <w:pPr>
              <w:pStyle w:val="ConsPlusNormal"/>
              <w:spacing w:line="228" w:lineRule="auto"/>
              <w:rPr>
                <w:sz w:val="21"/>
                <w:szCs w:val="21"/>
              </w:rPr>
            </w:pPr>
            <w:r w:rsidRPr="00D44910">
              <w:rPr>
                <w:sz w:val="21"/>
                <w:szCs w:val="21"/>
              </w:rPr>
              <w:t>ежеквартально</w:t>
            </w:r>
          </w:p>
        </w:tc>
        <w:tc>
          <w:tcPr>
            <w:tcW w:w="1991" w:type="dxa"/>
            <w:gridSpan w:val="5"/>
            <w:tcBorders>
              <w:top w:val="nil"/>
              <w:left w:val="nil"/>
              <w:bottom w:val="nil"/>
              <w:right w:val="nil"/>
            </w:tcBorders>
          </w:tcPr>
          <w:p w:rsidR="002E475F" w:rsidRPr="00D44910" w:rsidRDefault="002E475F" w:rsidP="00D44910">
            <w:pPr>
              <w:pStyle w:val="ConsPlusNormal"/>
              <w:spacing w:line="228" w:lineRule="auto"/>
              <w:rPr>
                <w:sz w:val="21"/>
                <w:szCs w:val="21"/>
              </w:rPr>
            </w:pPr>
            <w:r w:rsidRPr="00D44910">
              <w:rPr>
                <w:sz w:val="21"/>
                <w:szCs w:val="21"/>
              </w:rPr>
              <w:t>на 45-й рабочий день после отчетного периода</w:t>
            </w:r>
          </w:p>
        </w:tc>
      </w:tr>
      <w:tr w:rsidR="002E475F" w:rsidRPr="00D44910"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44910" w:rsidRDefault="002E475F" w:rsidP="00D44910">
            <w:pPr>
              <w:pStyle w:val="ConsPlusNormal"/>
              <w:spacing w:line="228" w:lineRule="auto"/>
              <w:jc w:val="both"/>
              <w:rPr>
                <w:sz w:val="21"/>
                <w:szCs w:val="21"/>
              </w:rPr>
            </w:pPr>
            <w:r w:rsidRPr="00D44910">
              <w:rPr>
                <w:sz w:val="21"/>
                <w:szCs w:val="21"/>
              </w:rPr>
              <w:t xml:space="preserve">(в ред. </w:t>
            </w:r>
            <w:hyperlink r:id="rId1112" w:history="1">
              <w:r w:rsidRPr="00D44910">
                <w:rPr>
                  <w:sz w:val="21"/>
                  <w:szCs w:val="21"/>
                </w:rPr>
                <w:t>распоряжения</w:t>
              </w:r>
            </w:hyperlink>
            <w:r w:rsidRPr="00D44910">
              <w:rPr>
                <w:sz w:val="21"/>
                <w:szCs w:val="21"/>
              </w:rPr>
              <w:t xml:space="preserve"> Правительства РФ от 18.01.2021 № 40-р)</w:t>
            </w:r>
          </w:p>
        </w:tc>
      </w:tr>
      <w:tr w:rsidR="002E475F" w:rsidRPr="00D4491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44910" w:rsidRDefault="002E475F" w:rsidP="00D44910">
            <w:pPr>
              <w:pStyle w:val="ConsPlusNormal"/>
              <w:spacing w:line="228" w:lineRule="auto"/>
              <w:rPr>
                <w:sz w:val="21"/>
                <w:szCs w:val="21"/>
              </w:rPr>
            </w:pPr>
            <w:r w:rsidRPr="00D44910">
              <w:rPr>
                <w:sz w:val="21"/>
                <w:szCs w:val="21"/>
              </w:rPr>
              <w:t>18.5.</w:t>
            </w:r>
          </w:p>
        </w:tc>
        <w:tc>
          <w:tcPr>
            <w:tcW w:w="2477" w:type="dxa"/>
            <w:gridSpan w:val="8"/>
            <w:tcBorders>
              <w:top w:val="nil"/>
              <w:left w:val="nil"/>
              <w:bottom w:val="nil"/>
              <w:right w:val="nil"/>
            </w:tcBorders>
          </w:tcPr>
          <w:p w:rsidR="002E475F" w:rsidRPr="00D44910" w:rsidRDefault="002E475F" w:rsidP="00D44910">
            <w:pPr>
              <w:pStyle w:val="ConsPlusNormal"/>
              <w:spacing w:line="228" w:lineRule="auto"/>
              <w:rPr>
                <w:sz w:val="21"/>
                <w:szCs w:val="21"/>
              </w:rPr>
            </w:pPr>
            <w:r w:rsidRPr="00D44910">
              <w:rPr>
                <w:sz w:val="21"/>
                <w:szCs w:val="21"/>
              </w:rPr>
              <w:t>Информация о качестве услуг электросвязи</w:t>
            </w:r>
          </w:p>
        </w:tc>
        <w:tc>
          <w:tcPr>
            <w:tcW w:w="3257" w:type="dxa"/>
            <w:gridSpan w:val="2"/>
            <w:tcBorders>
              <w:top w:val="nil"/>
              <w:left w:val="nil"/>
              <w:bottom w:val="nil"/>
              <w:right w:val="nil"/>
            </w:tcBorders>
          </w:tcPr>
          <w:p w:rsidR="002E475F" w:rsidRPr="00D44910" w:rsidRDefault="002E475F" w:rsidP="00D44910">
            <w:pPr>
              <w:pStyle w:val="ConsPlusNormal"/>
              <w:spacing w:line="228" w:lineRule="auto"/>
              <w:rPr>
                <w:sz w:val="21"/>
                <w:szCs w:val="21"/>
              </w:rPr>
            </w:pPr>
            <w:r w:rsidRPr="00D44910">
              <w:rPr>
                <w:sz w:val="21"/>
                <w:szCs w:val="21"/>
              </w:rPr>
              <w:t>по Российской Федерации</w:t>
            </w:r>
          </w:p>
        </w:tc>
        <w:tc>
          <w:tcPr>
            <w:tcW w:w="1843" w:type="dxa"/>
            <w:gridSpan w:val="8"/>
            <w:tcBorders>
              <w:top w:val="nil"/>
              <w:left w:val="nil"/>
              <w:bottom w:val="nil"/>
              <w:right w:val="nil"/>
            </w:tcBorders>
          </w:tcPr>
          <w:p w:rsidR="002E475F" w:rsidRPr="00D44910" w:rsidRDefault="002E475F" w:rsidP="00D44910">
            <w:pPr>
              <w:pStyle w:val="ConsPlusNormal"/>
              <w:spacing w:line="228" w:lineRule="auto"/>
              <w:rPr>
                <w:sz w:val="21"/>
                <w:szCs w:val="21"/>
              </w:rPr>
            </w:pPr>
            <w:r w:rsidRPr="00D44910">
              <w:rPr>
                <w:sz w:val="21"/>
                <w:szCs w:val="21"/>
              </w:rPr>
              <w:t>ежегодно</w:t>
            </w:r>
          </w:p>
        </w:tc>
        <w:tc>
          <w:tcPr>
            <w:tcW w:w="1991" w:type="dxa"/>
            <w:gridSpan w:val="5"/>
            <w:tcBorders>
              <w:top w:val="nil"/>
              <w:left w:val="nil"/>
              <w:bottom w:val="nil"/>
              <w:right w:val="nil"/>
            </w:tcBorders>
          </w:tcPr>
          <w:p w:rsidR="002E475F" w:rsidRPr="00D44910" w:rsidRDefault="002E475F" w:rsidP="00D44910">
            <w:pPr>
              <w:pStyle w:val="ConsPlusNormal"/>
              <w:spacing w:line="228" w:lineRule="auto"/>
              <w:rPr>
                <w:sz w:val="21"/>
                <w:szCs w:val="21"/>
              </w:rPr>
            </w:pPr>
            <w:r w:rsidRPr="00D44910">
              <w:rPr>
                <w:sz w:val="21"/>
                <w:szCs w:val="21"/>
              </w:rPr>
              <w:t>20 июня</w:t>
            </w:r>
          </w:p>
        </w:tc>
      </w:tr>
      <w:tr w:rsidR="002E475F" w:rsidRPr="00D44910"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44910" w:rsidRDefault="002E475F" w:rsidP="00D44910">
            <w:pPr>
              <w:pStyle w:val="ConsPlusNormal"/>
              <w:spacing w:line="228" w:lineRule="auto"/>
              <w:jc w:val="both"/>
              <w:rPr>
                <w:sz w:val="21"/>
                <w:szCs w:val="21"/>
              </w:rPr>
            </w:pPr>
            <w:r w:rsidRPr="00D44910">
              <w:rPr>
                <w:sz w:val="21"/>
                <w:szCs w:val="21"/>
              </w:rPr>
              <w:t xml:space="preserve">(в ред. распоряжений Правительства РФ от 25.02.2014 </w:t>
            </w:r>
            <w:hyperlink r:id="rId1113" w:history="1">
              <w:r w:rsidRPr="00D44910">
                <w:rPr>
                  <w:sz w:val="21"/>
                  <w:szCs w:val="21"/>
                </w:rPr>
                <w:t>№ 256-р</w:t>
              </w:r>
            </w:hyperlink>
            <w:r w:rsidRPr="00D44910">
              <w:rPr>
                <w:sz w:val="21"/>
                <w:szCs w:val="21"/>
              </w:rPr>
              <w:t xml:space="preserve">, от 26.05.2018 </w:t>
            </w:r>
            <w:hyperlink r:id="rId1114" w:history="1">
              <w:r w:rsidRPr="00D44910">
                <w:rPr>
                  <w:sz w:val="21"/>
                  <w:szCs w:val="21"/>
                </w:rPr>
                <w:t>№ 1007-р</w:t>
              </w:r>
            </w:hyperlink>
            <w:r w:rsidRPr="00D44910">
              <w:rPr>
                <w:sz w:val="21"/>
                <w:szCs w:val="21"/>
              </w:rPr>
              <w:t>)</w:t>
            </w:r>
          </w:p>
        </w:tc>
      </w:tr>
      <w:tr w:rsidR="002E475F" w:rsidRPr="00D4491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18.6.</w:t>
            </w:r>
          </w:p>
        </w:tc>
        <w:tc>
          <w:tcPr>
            <w:tcW w:w="2477" w:type="dxa"/>
            <w:gridSpan w:val="8"/>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Информация о качестве работы почтовой связи</w:t>
            </w:r>
          </w:p>
        </w:tc>
        <w:tc>
          <w:tcPr>
            <w:tcW w:w="3257" w:type="dxa"/>
            <w:gridSpan w:val="2"/>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по Российской Федерации</w:t>
            </w:r>
          </w:p>
        </w:tc>
        <w:tc>
          <w:tcPr>
            <w:tcW w:w="1843" w:type="dxa"/>
            <w:gridSpan w:val="8"/>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ежегодно</w:t>
            </w:r>
          </w:p>
        </w:tc>
        <w:tc>
          <w:tcPr>
            <w:tcW w:w="1991" w:type="dxa"/>
            <w:gridSpan w:val="5"/>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20 июня</w:t>
            </w:r>
          </w:p>
        </w:tc>
      </w:tr>
      <w:tr w:rsidR="002E475F" w:rsidRPr="00D44910"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44910" w:rsidRDefault="002E475F" w:rsidP="007155FB">
            <w:pPr>
              <w:pStyle w:val="ConsPlusNormal"/>
              <w:spacing w:line="228" w:lineRule="auto"/>
              <w:jc w:val="both"/>
              <w:rPr>
                <w:sz w:val="21"/>
                <w:szCs w:val="21"/>
              </w:rPr>
            </w:pPr>
            <w:r w:rsidRPr="00D44910">
              <w:rPr>
                <w:sz w:val="21"/>
                <w:szCs w:val="21"/>
              </w:rPr>
              <w:t xml:space="preserve">(в ред. распоряжений Правительства РФ от 25.02.2014 </w:t>
            </w:r>
            <w:hyperlink r:id="rId1115" w:history="1">
              <w:r w:rsidRPr="00D44910">
                <w:rPr>
                  <w:sz w:val="21"/>
                  <w:szCs w:val="21"/>
                </w:rPr>
                <w:t>№ 256-р</w:t>
              </w:r>
            </w:hyperlink>
            <w:r w:rsidRPr="00D44910">
              <w:rPr>
                <w:sz w:val="21"/>
                <w:szCs w:val="21"/>
              </w:rPr>
              <w:t xml:space="preserve">, от 26.05.2018 </w:t>
            </w:r>
            <w:hyperlink r:id="rId1116" w:history="1">
              <w:r w:rsidRPr="00D44910">
                <w:rPr>
                  <w:sz w:val="21"/>
                  <w:szCs w:val="21"/>
                </w:rPr>
                <w:t>№ 1007-р</w:t>
              </w:r>
            </w:hyperlink>
            <w:r w:rsidRPr="00D44910">
              <w:rPr>
                <w:sz w:val="21"/>
                <w:szCs w:val="21"/>
              </w:rPr>
              <w:t>)</w:t>
            </w:r>
          </w:p>
        </w:tc>
      </w:tr>
      <w:tr w:rsidR="002E475F" w:rsidRPr="00D4491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18.7.</w:t>
            </w:r>
          </w:p>
        </w:tc>
        <w:tc>
          <w:tcPr>
            <w:tcW w:w="2477" w:type="dxa"/>
            <w:gridSpan w:val="8"/>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Средства электросвязи</w:t>
            </w:r>
          </w:p>
        </w:tc>
        <w:tc>
          <w:tcPr>
            <w:tcW w:w="3257" w:type="dxa"/>
            <w:gridSpan w:val="2"/>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ежегодно</w:t>
            </w:r>
          </w:p>
        </w:tc>
        <w:tc>
          <w:tcPr>
            <w:tcW w:w="1991" w:type="dxa"/>
            <w:gridSpan w:val="5"/>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20 июня</w:t>
            </w:r>
          </w:p>
        </w:tc>
      </w:tr>
      <w:tr w:rsidR="002E475F" w:rsidRPr="00D44910"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44910" w:rsidRDefault="002E475F" w:rsidP="007155FB">
            <w:pPr>
              <w:pStyle w:val="ConsPlusNormal"/>
              <w:spacing w:line="228" w:lineRule="auto"/>
              <w:jc w:val="both"/>
              <w:rPr>
                <w:sz w:val="21"/>
                <w:szCs w:val="21"/>
              </w:rPr>
            </w:pPr>
            <w:r w:rsidRPr="00D44910">
              <w:rPr>
                <w:sz w:val="21"/>
                <w:szCs w:val="21"/>
              </w:rPr>
              <w:t xml:space="preserve">(в ред. распоряжений Правительства РФ от 25.02.2014 </w:t>
            </w:r>
            <w:hyperlink r:id="rId1117" w:history="1">
              <w:r w:rsidRPr="00D44910">
                <w:rPr>
                  <w:sz w:val="21"/>
                  <w:szCs w:val="21"/>
                </w:rPr>
                <w:t>№ 256-р</w:t>
              </w:r>
            </w:hyperlink>
            <w:r w:rsidRPr="00D44910">
              <w:rPr>
                <w:sz w:val="21"/>
                <w:szCs w:val="21"/>
              </w:rPr>
              <w:t xml:space="preserve">, от 26.05.2018 </w:t>
            </w:r>
            <w:hyperlink r:id="rId1118" w:history="1">
              <w:r w:rsidRPr="00D44910">
                <w:rPr>
                  <w:sz w:val="21"/>
                  <w:szCs w:val="21"/>
                </w:rPr>
                <w:t>№ 1007-р</w:t>
              </w:r>
            </w:hyperlink>
            <w:r w:rsidRPr="00D44910">
              <w:rPr>
                <w:sz w:val="21"/>
                <w:szCs w:val="21"/>
              </w:rPr>
              <w:t>)</w:t>
            </w:r>
          </w:p>
        </w:tc>
      </w:tr>
      <w:tr w:rsidR="002E475F" w:rsidRPr="00D4491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18.8.</w:t>
            </w:r>
          </w:p>
        </w:tc>
        <w:tc>
          <w:tcPr>
            <w:tcW w:w="2477" w:type="dxa"/>
            <w:gridSpan w:val="8"/>
            <w:vMerge w:val="restart"/>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Сети подвижной связи</w:t>
            </w:r>
          </w:p>
        </w:tc>
        <w:tc>
          <w:tcPr>
            <w:tcW w:w="3257" w:type="dxa"/>
            <w:gridSpan w:val="2"/>
            <w:vMerge w:val="restart"/>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ежегодно</w:t>
            </w:r>
          </w:p>
        </w:tc>
        <w:tc>
          <w:tcPr>
            <w:tcW w:w="1991" w:type="dxa"/>
            <w:gridSpan w:val="5"/>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20 июня</w:t>
            </w:r>
          </w:p>
        </w:tc>
      </w:tr>
      <w:tr w:rsidR="002E475F" w:rsidRPr="00D4491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D44910" w:rsidRDefault="002E475F" w:rsidP="007155FB">
            <w:pPr>
              <w:spacing w:line="228" w:lineRule="auto"/>
              <w:rPr>
                <w:sz w:val="21"/>
                <w:szCs w:val="21"/>
              </w:rPr>
            </w:pPr>
          </w:p>
        </w:tc>
        <w:tc>
          <w:tcPr>
            <w:tcW w:w="2477" w:type="dxa"/>
            <w:gridSpan w:val="8"/>
            <w:vMerge/>
            <w:tcBorders>
              <w:top w:val="nil"/>
              <w:left w:val="nil"/>
              <w:bottom w:val="nil"/>
              <w:right w:val="nil"/>
            </w:tcBorders>
          </w:tcPr>
          <w:p w:rsidR="002E475F" w:rsidRPr="00D44910" w:rsidRDefault="002E475F" w:rsidP="007155FB">
            <w:pPr>
              <w:spacing w:line="228" w:lineRule="auto"/>
              <w:rPr>
                <w:sz w:val="21"/>
                <w:szCs w:val="21"/>
              </w:rPr>
            </w:pPr>
          </w:p>
        </w:tc>
        <w:tc>
          <w:tcPr>
            <w:tcW w:w="3257" w:type="dxa"/>
            <w:gridSpan w:val="2"/>
            <w:vMerge/>
            <w:tcBorders>
              <w:top w:val="nil"/>
              <w:left w:val="nil"/>
              <w:bottom w:val="nil"/>
              <w:right w:val="nil"/>
            </w:tcBorders>
          </w:tcPr>
          <w:p w:rsidR="002E475F" w:rsidRPr="00D44910" w:rsidRDefault="002E475F" w:rsidP="007155FB">
            <w:pPr>
              <w:spacing w:line="228" w:lineRule="auto"/>
              <w:rPr>
                <w:sz w:val="21"/>
                <w:szCs w:val="21"/>
              </w:rPr>
            </w:pPr>
          </w:p>
        </w:tc>
        <w:tc>
          <w:tcPr>
            <w:tcW w:w="1843" w:type="dxa"/>
            <w:gridSpan w:val="8"/>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ежеквартально</w:t>
            </w:r>
          </w:p>
        </w:tc>
        <w:tc>
          <w:tcPr>
            <w:tcW w:w="1991" w:type="dxa"/>
            <w:gridSpan w:val="5"/>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на 45-й рабочий день после отчетного периода</w:t>
            </w:r>
          </w:p>
        </w:tc>
      </w:tr>
      <w:tr w:rsidR="002E475F" w:rsidRPr="00D44910"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44910" w:rsidRDefault="002E475F" w:rsidP="007155FB">
            <w:pPr>
              <w:pStyle w:val="ConsPlusNormal"/>
              <w:spacing w:line="228" w:lineRule="auto"/>
              <w:jc w:val="both"/>
              <w:rPr>
                <w:sz w:val="21"/>
                <w:szCs w:val="21"/>
              </w:rPr>
            </w:pPr>
            <w:r w:rsidRPr="00D44910">
              <w:rPr>
                <w:sz w:val="21"/>
                <w:szCs w:val="21"/>
              </w:rPr>
              <w:t xml:space="preserve">(в ред. </w:t>
            </w:r>
            <w:hyperlink r:id="rId1119" w:history="1">
              <w:r w:rsidRPr="00D44910">
                <w:rPr>
                  <w:sz w:val="21"/>
                  <w:szCs w:val="21"/>
                </w:rPr>
                <w:t>распоряжения</w:t>
              </w:r>
            </w:hyperlink>
            <w:r w:rsidRPr="00D44910">
              <w:rPr>
                <w:sz w:val="21"/>
                <w:szCs w:val="21"/>
              </w:rPr>
              <w:t xml:space="preserve"> Правительства РФ от 18.01.2021 № 40-р)</w:t>
            </w:r>
          </w:p>
        </w:tc>
      </w:tr>
      <w:tr w:rsidR="002E475F" w:rsidRPr="00D4491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18.9.</w:t>
            </w:r>
          </w:p>
        </w:tc>
        <w:tc>
          <w:tcPr>
            <w:tcW w:w="2477" w:type="dxa"/>
            <w:gridSpan w:val="8"/>
            <w:vMerge w:val="restart"/>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 xml:space="preserve">Технические средства </w:t>
            </w:r>
            <w:r w:rsidRPr="00D44910">
              <w:rPr>
                <w:sz w:val="21"/>
                <w:szCs w:val="21"/>
              </w:rPr>
              <w:br/>
              <w:t xml:space="preserve">для оказания услуг в сети передачи данных </w:t>
            </w:r>
            <w:r w:rsidRPr="00D44910">
              <w:rPr>
                <w:sz w:val="21"/>
                <w:szCs w:val="21"/>
              </w:rPr>
              <w:br/>
              <w:t>и телематических услуг связи</w:t>
            </w:r>
          </w:p>
        </w:tc>
        <w:tc>
          <w:tcPr>
            <w:tcW w:w="3257" w:type="dxa"/>
            <w:gridSpan w:val="2"/>
            <w:vMerge w:val="restart"/>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ежегодно</w:t>
            </w:r>
          </w:p>
        </w:tc>
        <w:tc>
          <w:tcPr>
            <w:tcW w:w="1991" w:type="dxa"/>
            <w:gridSpan w:val="5"/>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20 июня</w:t>
            </w:r>
          </w:p>
        </w:tc>
      </w:tr>
      <w:tr w:rsidR="002E475F" w:rsidRPr="00D4491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D44910" w:rsidRDefault="002E475F" w:rsidP="007155FB">
            <w:pPr>
              <w:spacing w:line="228" w:lineRule="auto"/>
              <w:rPr>
                <w:sz w:val="21"/>
                <w:szCs w:val="21"/>
              </w:rPr>
            </w:pPr>
          </w:p>
        </w:tc>
        <w:tc>
          <w:tcPr>
            <w:tcW w:w="2477" w:type="dxa"/>
            <w:gridSpan w:val="8"/>
            <w:vMerge/>
            <w:tcBorders>
              <w:top w:val="nil"/>
              <w:left w:val="nil"/>
              <w:bottom w:val="nil"/>
              <w:right w:val="nil"/>
            </w:tcBorders>
          </w:tcPr>
          <w:p w:rsidR="002E475F" w:rsidRPr="00D44910" w:rsidRDefault="002E475F" w:rsidP="007155FB">
            <w:pPr>
              <w:spacing w:line="228" w:lineRule="auto"/>
              <w:rPr>
                <w:sz w:val="21"/>
                <w:szCs w:val="21"/>
              </w:rPr>
            </w:pPr>
          </w:p>
        </w:tc>
        <w:tc>
          <w:tcPr>
            <w:tcW w:w="3257" w:type="dxa"/>
            <w:gridSpan w:val="2"/>
            <w:vMerge/>
            <w:tcBorders>
              <w:top w:val="nil"/>
              <w:left w:val="nil"/>
              <w:bottom w:val="nil"/>
              <w:right w:val="nil"/>
            </w:tcBorders>
          </w:tcPr>
          <w:p w:rsidR="002E475F" w:rsidRPr="00D44910" w:rsidRDefault="002E475F" w:rsidP="007155FB">
            <w:pPr>
              <w:spacing w:line="228" w:lineRule="auto"/>
              <w:rPr>
                <w:sz w:val="21"/>
                <w:szCs w:val="21"/>
              </w:rPr>
            </w:pPr>
          </w:p>
        </w:tc>
        <w:tc>
          <w:tcPr>
            <w:tcW w:w="1843" w:type="dxa"/>
            <w:gridSpan w:val="8"/>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ежеквартально</w:t>
            </w:r>
          </w:p>
        </w:tc>
        <w:tc>
          <w:tcPr>
            <w:tcW w:w="1991" w:type="dxa"/>
            <w:gridSpan w:val="5"/>
            <w:tcBorders>
              <w:top w:val="nil"/>
              <w:left w:val="nil"/>
              <w:bottom w:val="nil"/>
              <w:right w:val="nil"/>
            </w:tcBorders>
          </w:tcPr>
          <w:p w:rsidR="002E475F" w:rsidRPr="00D44910" w:rsidRDefault="002E475F" w:rsidP="007155FB">
            <w:pPr>
              <w:pStyle w:val="ConsPlusNormal"/>
              <w:spacing w:line="228" w:lineRule="auto"/>
              <w:rPr>
                <w:sz w:val="21"/>
                <w:szCs w:val="21"/>
              </w:rPr>
            </w:pPr>
            <w:r w:rsidRPr="00D44910">
              <w:rPr>
                <w:sz w:val="21"/>
                <w:szCs w:val="21"/>
              </w:rPr>
              <w:t>на 45-й рабочий день после отчетного периода</w:t>
            </w:r>
          </w:p>
        </w:tc>
      </w:tr>
      <w:tr w:rsidR="002E475F" w:rsidRPr="00D44910"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EF2497" w:rsidRPr="00D44910" w:rsidRDefault="002E475F" w:rsidP="00D44910">
            <w:pPr>
              <w:pStyle w:val="ConsPlusNormal"/>
              <w:spacing w:line="223" w:lineRule="auto"/>
              <w:jc w:val="both"/>
              <w:rPr>
                <w:sz w:val="21"/>
                <w:szCs w:val="21"/>
              </w:rPr>
            </w:pPr>
            <w:r w:rsidRPr="00D44910">
              <w:rPr>
                <w:sz w:val="21"/>
                <w:szCs w:val="21"/>
              </w:rPr>
              <w:t xml:space="preserve">(в ред. </w:t>
            </w:r>
            <w:hyperlink r:id="rId1120" w:history="1">
              <w:r w:rsidRPr="00D44910">
                <w:rPr>
                  <w:sz w:val="21"/>
                  <w:szCs w:val="21"/>
                </w:rPr>
                <w:t>распоряжения</w:t>
              </w:r>
            </w:hyperlink>
            <w:r w:rsidRPr="00D44910">
              <w:rPr>
                <w:sz w:val="21"/>
                <w:szCs w:val="21"/>
              </w:rPr>
              <w:t xml:space="preserve"> Правите</w:t>
            </w:r>
            <w:r w:rsidR="007155FB">
              <w:rPr>
                <w:sz w:val="21"/>
                <w:szCs w:val="21"/>
              </w:rPr>
              <w:t>льства РФ от 18.01.2021 № 40-р)</w:t>
            </w:r>
          </w:p>
        </w:tc>
      </w:tr>
      <w:tr w:rsidR="002E475F" w:rsidRPr="00D4491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44910" w:rsidRDefault="002E475F" w:rsidP="00D44910">
            <w:pPr>
              <w:pStyle w:val="ConsPlusNormal"/>
              <w:spacing w:line="223" w:lineRule="auto"/>
              <w:jc w:val="both"/>
              <w:rPr>
                <w:sz w:val="21"/>
                <w:szCs w:val="21"/>
              </w:rPr>
            </w:pPr>
            <w:r w:rsidRPr="00D44910">
              <w:rPr>
                <w:sz w:val="21"/>
                <w:szCs w:val="21"/>
              </w:rPr>
              <w:t>18.10.</w:t>
            </w:r>
          </w:p>
        </w:tc>
        <w:tc>
          <w:tcPr>
            <w:tcW w:w="2477" w:type="dxa"/>
            <w:gridSpan w:val="8"/>
            <w:tcBorders>
              <w:top w:val="nil"/>
              <w:left w:val="nil"/>
              <w:bottom w:val="nil"/>
              <w:right w:val="nil"/>
            </w:tcBorders>
          </w:tcPr>
          <w:p w:rsidR="002E475F" w:rsidRPr="00D44910" w:rsidRDefault="002E475F" w:rsidP="00D44910">
            <w:pPr>
              <w:pStyle w:val="ConsPlusNormal"/>
              <w:spacing w:line="223" w:lineRule="auto"/>
              <w:rPr>
                <w:sz w:val="21"/>
                <w:szCs w:val="21"/>
              </w:rPr>
            </w:pPr>
            <w:r w:rsidRPr="00D44910">
              <w:rPr>
                <w:sz w:val="21"/>
                <w:szCs w:val="21"/>
              </w:rPr>
              <w:t xml:space="preserve">Информация </w:t>
            </w:r>
            <w:r w:rsidRPr="00D44910">
              <w:rPr>
                <w:sz w:val="21"/>
                <w:szCs w:val="21"/>
              </w:rPr>
              <w:br/>
              <w:t>об организациях связи</w:t>
            </w:r>
          </w:p>
        </w:tc>
        <w:tc>
          <w:tcPr>
            <w:tcW w:w="3257" w:type="dxa"/>
            <w:gridSpan w:val="2"/>
            <w:tcBorders>
              <w:top w:val="nil"/>
              <w:left w:val="nil"/>
              <w:bottom w:val="nil"/>
              <w:right w:val="nil"/>
            </w:tcBorders>
          </w:tcPr>
          <w:p w:rsidR="002E475F" w:rsidRPr="00D44910" w:rsidRDefault="002E475F" w:rsidP="00D44910">
            <w:pPr>
              <w:pStyle w:val="ConsPlusNormal"/>
              <w:spacing w:line="223" w:lineRule="auto"/>
              <w:rPr>
                <w:sz w:val="21"/>
                <w:szCs w:val="21"/>
              </w:rPr>
            </w:pPr>
            <w:r w:rsidRPr="00D44910">
              <w:rPr>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D44910" w:rsidRDefault="002E475F" w:rsidP="00D44910">
            <w:pPr>
              <w:pStyle w:val="ConsPlusNormal"/>
              <w:spacing w:line="223" w:lineRule="auto"/>
              <w:rPr>
                <w:sz w:val="21"/>
                <w:szCs w:val="21"/>
              </w:rPr>
            </w:pPr>
            <w:r w:rsidRPr="00D44910">
              <w:rPr>
                <w:sz w:val="21"/>
                <w:szCs w:val="21"/>
              </w:rPr>
              <w:t>ежегодно</w:t>
            </w:r>
          </w:p>
        </w:tc>
        <w:tc>
          <w:tcPr>
            <w:tcW w:w="1991" w:type="dxa"/>
            <w:gridSpan w:val="5"/>
            <w:tcBorders>
              <w:top w:val="nil"/>
              <w:left w:val="nil"/>
              <w:bottom w:val="nil"/>
              <w:right w:val="nil"/>
            </w:tcBorders>
          </w:tcPr>
          <w:p w:rsidR="002E475F" w:rsidRPr="00D44910" w:rsidRDefault="002E475F" w:rsidP="00D44910">
            <w:pPr>
              <w:pStyle w:val="ConsPlusNormal"/>
              <w:spacing w:line="223" w:lineRule="auto"/>
              <w:rPr>
                <w:sz w:val="21"/>
                <w:szCs w:val="21"/>
              </w:rPr>
            </w:pPr>
            <w:r w:rsidRPr="00D44910">
              <w:rPr>
                <w:sz w:val="21"/>
                <w:szCs w:val="21"/>
              </w:rPr>
              <w:t>20 июня</w:t>
            </w:r>
          </w:p>
        </w:tc>
      </w:tr>
      <w:tr w:rsidR="002E475F" w:rsidRPr="00D44910"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44910" w:rsidRDefault="002E475F" w:rsidP="00D44910">
            <w:pPr>
              <w:pStyle w:val="ConsPlusNormal"/>
              <w:spacing w:line="223" w:lineRule="auto"/>
              <w:jc w:val="both"/>
              <w:rPr>
                <w:sz w:val="21"/>
                <w:szCs w:val="21"/>
              </w:rPr>
            </w:pPr>
            <w:r w:rsidRPr="00D44910">
              <w:rPr>
                <w:sz w:val="21"/>
                <w:szCs w:val="21"/>
              </w:rPr>
              <w:t xml:space="preserve">(в ред. </w:t>
            </w:r>
            <w:hyperlink r:id="rId1121" w:history="1">
              <w:r w:rsidRPr="00D44910">
                <w:rPr>
                  <w:sz w:val="21"/>
                  <w:szCs w:val="21"/>
                </w:rPr>
                <w:t>распоряжения</w:t>
              </w:r>
            </w:hyperlink>
            <w:r w:rsidRPr="00D44910">
              <w:rPr>
                <w:sz w:val="21"/>
                <w:szCs w:val="21"/>
              </w:rPr>
              <w:t xml:space="preserve"> Правительства РФ от 26.05.2018 № 1007-р)</w:t>
            </w:r>
          </w:p>
        </w:tc>
      </w:tr>
      <w:tr w:rsidR="002E475F" w:rsidRPr="00D4491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44910" w:rsidRDefault="002E475F" w:rsidP="00D44910">
            <w:pPr>
              <w:pStyle w:val="ConsPlusNormal"/>
              <w:spacing w:line="223" w:lineRule="auto"/>
              <w:jc w:val="both"/>
              <w:rPr>
                <w:sz w:val="21"/>
                <w:szCs w:val="21"/>
              </w:rPr>
            </w:pPr>
            <w:r w:rsidRPr="00D44910">
              <w:rPr>
                <w:sz w:val="21"/>
                <w:szCs w:val="21"/>
              </w:rPr>
              <w:t>18.11.</w:t>
            </w:r>
          </w:p>
        </w:tc>
        <w:tc>
          <w:tcPr>
            <w:tcW w:w="2477" w:type="dxa"/>
            <w:gridSpan w:val="8"/>
            <w:tcBorders>
              <w:top w:val="nil"/>
              <w:left w:val="nil"/>
              <w:bottom w:val="nil"/>
              <w:right w:val="nil"/>
            </w:tcBorders>
          </w:tcPr>
          <w:p w:rsidR="002E475F" w:rsidRPr="00D44910" w:rsidRDefault="002E475F" w:rsidP="00D44910">
            <w:pPr>
              <w:pStyle w:val="ConsPlusNormal"/>
              <w:spacing w:line="223" w:lineRule="auto"/>
              <w:rPr>
                <w:sz w:val="21"/>
                <w:szCs w:val="21"/>
              </w:rPr>
            </w:pPr>
            <w:r w:rsidRPr="00D44910">
              <w:rPr>
                <w:sz w:val="21"/>
                <w:szCs w:val="21"/>
              </w:rPr>
              <w:t>Почтовая связь</w:t>
            </w:r>
          </w:p>
        </w:tc>
        <w:tc>
          <w:tcPr>
            <w:tcW w:w="3257" w:type="dxa"/>
            <w:gridSpan w:val="2"/>
            <w:tcBorders>
              <w:top w:val="nil"/>
              <w:left w:val="nil"/>
              <w:bottom w:val="nil"/>
              <w:right w:val="nil"/>
            </w:tcBorders>
          </w:tcPr>
          <w:p w:rsidR="002E475F" w:rsidRPr="00D44910" w:rsidRDefault="002E475F" w:rsidP="00D44910">
            <w:pPr>
              <w:pStyle w:val="ConsPlusNormal"/>
              <w:spacing w:line="223" w:lineRule="auto"/>
              <w:rPr>
                <w:sz w:val="21"/>
                <w:szCs w:val="21"/>
              </w:rPr>
            </w:pPr>
            <w:r w:rsidRPr="00D44910">
              <w:rPr>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D44910" w:rsidRDefault="002E475F" w:rsidP="00D44910">
            <w:pPr>
              <w:pStyle w:val="ConsPlusNormal"/>
              <w:spacing w:line="223" w:lineRule="auto"/>
              <w:rPr>
                <w:sz w:val="21"/>
                <w:szCs w:val="21"/>
              </w:rPr>
            </w:pPr>
            <w:r w:rsidRPr="00D44910">
              <w:rPr>
                <w:sz w:val="21"/>
                <w:szCs w:val="21"/>
              </w:rPr>
              <w:t>ежегодно</w:t>
            </w:r>
          </w:p>
        </w:tc>
        <w:tc>
          <w:tcPr>
            <w:tcW w:w="1991" w:type="dxa"/>
            <w:gridSpan w:val="5"/>
            <w:tcBorders>
              <w:top w:val="nil"/>
              <w:left w:val="nil"/>
              <w:bottom w:val="nil"/>
              <w:right w:val="nil"/>
            </w:tcBorders>
          </w:tcPr>
          <w:p w:rsidR="002E475F" w:rsidRPr="00D44910" w:rsidRDefault="002E475F" w:rsidP="00D44910">
            <w:pPr>
              <w:pStyle w:val="ConsPlusNormal"/>
              <w:spacing w:line="223" w:lineRule="auto"/>
              <w:rPr>
                <w:sz w:val="21"/>
                <w:szCs w:val="21"/>
              </w:rPr>
            </w:pPr>
            <w:r w:rsidRPr="00D44910">
              <w:rPr>
                <w:sz w:val="21"/>
                <w:szCs w:val="21"/>
              </w:rPr>
              <w:t>20 июня</w:t>
            </w:r>
          </w:p>
        </w:tc>
      </w:tr>
      <w:tr w:rsidR="002E475F" w:rsidRPr="00D44910"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44910" w:rsidRDefault="002E475F" w:rsidP="00D44910">
            <w:pPr>
              <w:pStyle w:val="ConsPlusNormal"/>
              <w:spacing w:line="223" w:lineRule="auto"/>
              <w:jc w:val="both"/>
              <w:rPr>
                <w:sz w:val="21"/>
                <w:szCs w:val="21"/>
              </w:rPr>
            </w:pPr>
            <w:r w:rsidRPr="00D44910">
              <w:rPr>
                <w:sz w:val="21"/>
                <w:szCs w:val="21"/>
              </w:rPr>
              <w:t xml:space="preserve">(в ред. </w:t>
            </w:r>
            <w:hyperlink r:id="rId1122" w:history="1">
              <w:r w:rsidRPr="00D44910">
                <w:rPr>
                  <w:sz w:val="21"/>
                  <w:szCs w:val="21"/>
                </w:rPr>
                <w:t>распоряжения</w:t>
              </w:r>
            </w:hyperlink>
            <w:r w:rsidRPr="00D44910">
              <w:rPr>
                <w:sz w:val="21"/>
                <w:szCs w:val="21"/>
              </w:rPr>
              <w:t xml:space="preserve"> Правительства РФ от 26.05.2018 № 1007-р)</w:t>
            </w:r>
          </w:p>
        </w:tc>
      </w:tr>
      <w:tr w:rsidR="002E475F" w:rsidRPr="00D4491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44910" w:rsidRDefault="002E475F" w:rsidP="00D44910">
            <w:pPr>
              <w:pStyle w:val="ConsPlusNormal"/>
              <w:spacing w:line="223" w:lineRule="auto"/>
              <w:jc w:val="both"/>
              <w:rPr>
                <w:sz w:val="21"/>
                <w:szCs w:val="21"/>
              </w:rPr>
            </w:pPr>
            <w:r w:rsidRPr="00D44910">
              <w:rPr>
                <w:sz w:val="21"/>
                <w:szCs w:val="21"/>
              </w:rPr>
              <w:t>18.12.</w:t>
            </w:r>
          </w:p>
        </w:tc>
        <w:tc>
          <w:tcPr>
            <w:tcW w:w="2477" w:type="dxa"/>
            <w:gridSpan w:val="8"/>
            <w:tcBorders>
              <w:top w:val="nil"/>
              <w:left w:val="nil"/>
              <w:bottom w:val="nil"/>
              <w:right w:val="nil"/>
            </w:tcBorders>
          </w:tcPr>
          <w:p w:rsidR="002E475F" w:rsidRPr="00D44910" w:rsidRDefault="002E475F" w:rsidP="00D44910">
            <w:pPr>
              <w:pStyle w:val="ConsPlusNormal"/>
              <w:spacing w:line="223" w:lineRule="auto"/>
              <w:rPr>
                <w:sz w:val="21"/>
                <w:szCs w:val="21"/>
              </w:rPr>
            </w:pPr>
            <w:r w:rsidRPr="00D44910">
              <w:rPr>
                <w:sz w:val="21"/>
                <w:szCs w:val="21"/>
              </w:rPr>
              <w:t xml:space="preserve">Информация </w:t>
            </w:r>
            <w:r w:rsidRPr="00D44910">
              <w:rPr>
                <w:sz w:val="21"/>
                <w:szCs w:val="21"/>
              </w:rPr>
              <w:br/>
              <w:t>о технических средствах связи</w:t>
            </w:r>
          </w:p>
        </w:tc>
        <w:tc>
          <w:tcPr>
            <w:tcW w:w="3257" w:type="dxa"/>
            <w:gridSpan w:val="2"/>
            <w:tcBorders>
              <w:top w:val="nil"/>
              <w:left w:val="nil"/>
              <w:bottom w:val="nil"/>
              <w:right w:val="nil"/>
            </w:tcBorders>
          </w:tcPr>
          <w:p w:rsidR="002E475F" w:rsidRPr="00D44910" w:rsidRDefault="002E475F" w:rsidP="00D44910">
            <w:pPr>
              <w:pStyle w:val="ConsPlusNormal"/>
              <w:spacing w:line="223" w:lineRule="auto"/>
              <w:rPr>
                <w:sz w:val="21"/>
                <w:szCs w:val="21"/>
              </w:rPr>
            </w:pPr>
            <w:r w:rsidRPr="00D44910">
              <w:rPr>
                <w:sz w:val="21"/>
                <w:szCs w:val="21"/>
              </w:rPr>
              <w:t>по Российской Федерации, субъектам Российской Федерации, федеральным округам, видам связи</w:t>
            </w:r>
          </w:p>
        </w:tc>
        <w:tc>
          <w:tcPr>
            <w:tcW w:w="1843" w:type="dxa"/>
            <w:gridSpan w:val="8"/>
            <w:tcBorders>
              <w:top w:val="nil"/>
              <w:left w:val="nil"/>
              <w:bottom w:val="nil"/>
              <w:right w:val="nil"/>
            </w:tcBorders>
          </w:tcPr>
          <w:p w:rsidR="002E475F" w:rsidRPr="00D44910" w:rsidRDefault="002E475F" w:rsidP="00D44910">
            <w:pPr>
              <w:pStyle w:val="ConsPlusNormal"/>
              <w:spacing w:line="223" w:lineRule="auto"/>
              <w:rPr>
                <w:sz w:val="21"/>
                <w:szCs w:val="21"/>
              </w:rPr>
            </w:pPr>
            <w:r w:rsidRPr="00D44910">
              <w:rPr>
                <w:sz w:val="21"/>
                <w:szCs w:val="21"/>
              </w:rPr>
              <w:t>ежегодно</w:t>
            </w:r>
          </w:p>
        </w:tc>
        <w:tc>
          <w:tcPr>
            <w:tcW w:w="1991" w:type="dxa"/>
            <w:gridSpan w:val="5"/>
            <w:tcBorders>
              <w:top w:val="nil"/>
              <w:left w:val="nil"/>
              <w:bottom w:val="nil"/>
              <w:right w:val="nil"/>
            </w:tcBorders>
          </w:tcPr>
          <w:p w:rsidR="002E475F" w:rsidRPr="00D44910" w:rsidRDefault="002E475F" w:rsidP="00D44910">
            <w:pPr>
              <w:pStyle w:val="ConsPlusNormal"/>
              <w:spacing w:line="223" w:lineRule="auto"/>
              <w:rPr>
                <w:sz w:val="21"/>
                <w:szCs w:val="21"/>
              </w:rPr>
            </w:pPr>
            <w:r w:rsidRPr="00D44910">
              <w:rPr>
                <w:sz w:val="21"/>
                <w:szCs w:val="21"/>
              </w:rPr>
              <w:t>20 июня</w:t>
            </w:r>
          </w:p>
        </w:tc>
      </w:tr>
      <w:tr w:rsidR="002E475F" w:rsidRPr="00D44910"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44910" w:rsidRDefault="002E475F" w:rsidP="00D44910">
            <w:pPr>
              <w:pStyle w:val="ConsPlusNormal"/>
              <w:spacing w:line="223" w:lineRule="auto"/>
              <w:jc w:val="both"/>
              <w:rPr>
                <w:sz w:val="21"/>
                <w:szCs w:val="21"/>
              </w:rPr>
            </w:pPr>
            <w:r w:rsidRPr="00D44910">
              <w:rPr>
                <w:sz w:val="21"/>
                <w:szCs w:val="21"/>
              </w:rPr>
              <w:t xml:space="preserve">(в ред. </w:t>
            </w:r>
            <w:hyperlink r:id="rId1123" w:history="1">
              <w:r w:rsidRPr="00D44910">
                <w:rPr>
                  <w:sz w:val="21"/>
                  <w:szCs w:val="21"/>
                </w:rPr>
                <w:t>распоряжения</w:t>
              </w:r>
            </w:hyperlink>
            <w:r w:rsidRPr="00D44910">
              <w:rPr>
                <w:sz w:val="21"/>
                <w:szCs w:val="21"/>
              </w:rPr>
              <w:t xml:space="preserve"> Правительства РФ от 26.05.2018 № 1007-р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jc w:val="both"/>
            </w:pPr>
            <w:r w:rsidRPr="00EE77DA">
              <w:t>18.13.</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 xml:space="preserve">Информация о линиях передачи магистральной </w:t>
            </w:r>
            <w:r w:rsidRPr="00EE77DA">
              <w:br/>
              <w:t>и внутризоновых первичных сетей</w:t>
            </w:r>
          </w:p>
        </w:tc>
        <w:tc>
          <w:tcPr>
            <w:tcW w:w="3257" w:type="dxa"/>
            <w:gridSpan w:val="2"/>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1991" w:type="dxa"/>
            <w:gridSpan w:val="5"/>
            <w:tcBorders>
              <w:top w:val="nil"/>
              <w:left w:val="nil"/>
              <w:bottom w:val="nil"/>
              <w:right w:val="nil"/>
            </w:tcBorders>
          </w:tcPr>
          <w:p w:rsidR="002E475F" w:rsidRPr="00EE77DA" w:rsidRDefault="002E475F" w:rsidP="007A72CB">
            <w:pPr>
              <w:pStyle w:val="ConsPlusNormal"/>
              <w:spacing w:line="228" w:lineRule="auto"/>
            </w:pPr>
            <w:r w:rsidRPr="00EE77DA">
              <w:t>20 июня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jc w:val="both"/>
            </w:pPr>
            <w:r w:rsidRPr="00EE77DA">
              <w:t>18.14.</w:t>
            </w:r>
          </w:p>
        </w:tc>
        <w:tc>
          <w:tcPr>
            <w:tcW w:w="2477" w:type="dxa"/>
            <w:gridSpan w:val="8"/>
            <w:tcBorders>
              <w:top w:val="nil"/>
              <w:left w:val="nil"/>
              <w:bottom w:val="nil"/>
              <w:right w:val="nil"/>
            </w:tcBorders>
          </w:tcPr>
          <w:p w:rsidR="002E475F" w:rsidRPr="00EE77DA" w:rsidRDefault="002E475F" w:rsidP="007A72CB">
            <w:pPr>
              <w:pStyle w:val="ConsPlusNormal"/>
            </w:pPr>
            <w:r w:rsidRPr="00EE77DA">
              <w:t xml:space="preserve">Деятельность </w:t>
            </w:r>
            <w:r w:rsidRPr="00EE77DA">
              <w:br/>
              <w:t>по изданию книжной продукции</w:t>
            </w:r>
          </w:p>
        </w:tc>
        <w:tc>
          <w:tcPr>
            <w:tcW w:w="3257" w:type="dxa"/>
            <w:gridSpan w:val="2"/>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 видам изданий</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ежеквартально</w:t>
            </w:r>
          </w:p>
        </w:tc>
        <w:tc>
          <w:tcPr>
            <w:tcW w:w="1991" w:type="dxa"/>
            <w:gridSpan w:val="5"/>
            <w:tcBorders>
              <w:top w:val="nil"/>
              <w:left w:val="nil"/>
              <w:bottom w:val="nil"/>
              <w:right w:val="nil"/>
            </w:tcBorders>
          </w:tcPr>
          <w:p w:rsidR="002E475F" w:rsidRPr="00EE77DA" w:rsidRDefault="002E475F" w:rsidP="007A72CB">
            <w:pPr>
              <w:pStyle w:val="ConsPlusNormal"/>
            </w:pPr>
            <w:r w:rsidRPr="00EE77DA">
              <w:t xml:space="preserve">на </w:t>
            </w:r>
            <w:r>
              <w:t>1</w:t>
            </w:r>
            <w:r w:rsidRPr="00EE77DA">
              <w:t>5-й рабочий день 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pPr>
            <w:r w:rsidRPr="00EE77DA">
              <w:t xml:space="preserve">(п. 18.14. введен распоряжением Правительства РФ от 29.04.2021 </w:t>
            </w:r>
            <w:r>
              <w:t>№</w:t>
            </w:r>
            <w:r w:rsidRPr="00EE77DA">
              <w:t xml:space="preserve"> 1140-р)</w:t>
            </w:r>
          </w:p>
          <w:p w:rsidR="002E475F" w:rsidRPr="00EE77DA" w:rsidRDefault="002E475F" w:rsidP="007A72CB">
            <w:pPr>
              <w:pStyle w:val="ConsPlusNormal"/>
            </w:pPr>
            <w:r>
              <w:rPr>
                <w:rFonts w:cs="Times New Roman"/>
                <w:szCs w:val="22"/>
              </w:rPr>
              <w:t>(в ред. распоряжения Правительства РФ от 17.01.2022 № 15-р)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jc w:val="both"/>
            </w:pPr>
            <w:r w:rsidRPr="00EE77DA">
              <w:t>18.15.</w:t>
            </w:r>
          </w:p>
        </w:tc>
        <w:tc>
          <w:tcPr>
            <w:tcW w:w="2477" w:type="dxa"/>
            <w:gridSpan w:val="8"/>
            <w:tcBorders>
              <w:top w:val="nil"/>
              <w:left w:val="nil"/>
              <w:bottom w:val="nil"/>
              <w:right w:val="nil"/>
            </w:tcBorders>
          </w:tcPr>
          <w:p w:rsidR="002E475F" w:rsidRPr="00EE77DA" w:rsidRDefault="002E475F" w:rsidP="007A72CB">
            <w:pPr>
              <w:pStyle w:val="ConsPlusNormal"/>
            </w:pPr>
            <w:r w:rsidRPr="00EE77DA">
              <w:t xml:space="preserve">Деятельность </w:t>
            </w:r>
            <w:r w:rsidRPr="00EE77DA">
              <w:br/>
              <w:t>по изданию периодических печатных средств массовой информации</w:t>
            </w:r>
          </w:p>
        </w:tc>
        <w:tc>
          <w:tcPr>
            <w:tcW w:w="3257" w:type="dxa"/>
            <w:gridSpan w:val="2"/>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 видам изданий</w:t>
            </w:r>
          </w:p>
        </w:tc>
        <w:tc>
          <w:tcPr>
            <w:tcW w:w="1843" w:type="dxa"/>
            <w:gridSpan w:val="8"/>
            <w:tcBorders>
              <w:top w:val="nil"/>
              <w:left w:val="nil"/>
              <w:bottom w:val="nil"/>
              <w:right w:val="nil"/>
            </w:tcBorders>
          </w:tcPr>
          <w:p w:rsidR="002E475F" w:rsidRPr="00EE77DA" w:rsidRDefault="002E475F" w:rsidP="007A72CB">
            <w:pPr>
              <w:pStyle w:val="ConsPlusNormal"/>
            </w:pPr>
            <w:r w:rsidRPr="00EE77DA">
              <w:t>2 раза в год</w:t>
            </w:r>
          </w:p>
        </w:tc>
        <w:tc>
          <w:tcPr>
            <w:tcW w:w="1991" w:type="dxa"/>
            <w:gridSpan w:val="5"/>
            <w:tcBorders>
              <w:top w:val="nil"/>
              <w:left w:val="nil"/>
              <w:bottom w:val="nil"/>
              <w:right w:val="nil"/>
            </w:tcBorders>
          </w:tcPr>
          <w:p w:rsidR="002E475F" w:rsidRPr="00EE77DA" w:rsidRDefault="002E475F" w:rsidP="007A72CB">
            <w:pPr>
              <w:pStyle w:val="ConsPlusNormal"/>
            </w:pPr>
            <w:r w:rsidRPr="00EE77DA">
              <w:t>15 января</w:t>
            </w:r>
          </w:p>
          <w:p w:rsidR="002E475F" w:rsidRPr="00EE77DA" w:rsidRDefault="002E475F" w:rsidP="007A72CB">
            <w:pPr>
              <w:pStyle w:val="ConsPlusNormal"/>
            </w:pPr>
            <w:r w:rsidRPr="00EE77DA">
              <w:t>16 ию</w:t>
            </w:r>
            <w:r>
              <w:t>ля</w:t>
            </w:r>
          </w:p>
        </w:tc>
      </w:tr>
      <w:tr w:rsidR="002E475F" w:rsidRPr="00EE77DA" w:rsidTr="006D577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pPr>
            <w:r w:rsidRPr="00EE77DA">
              <w:t xml:space="preserve">(п. 18.15. введен распоряжением Правительства РФ от 29.04.2021 </w:t>
            </w:r>
            <w:r>
              <w:t>№</w:t>
            </w:r>
            <w:r w:rsidRPr="00EE77DA">
              <w:t xml:space="preserve"> 1140-р)</w:t>
            </w:r>
          </w:p>
          <w:p w:rsidR="002E475F" w:rsidRPr="00EE77DA" w:rsidRDefault="002E475F" w:rsidP="007A72CB">
            <w:pPr>
              <w:pStyle w:val="ConsPlusNormal"/>
            </w:pPr>
            <w:r>
              <w:rPr>
                <w:rFonts w:cs="Times New Roman"/>
                <w:szCs w:val="22"/>
              </w:rPr>
              <w:t>(в ред. распоряжения Правительства РФ от 17.01.2022 № 15-р)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18.16.</w:t>
            </w:r>
          </w:p>
        </w:tc>
        <w:tc>
          <w:tcPr>
            <w:tcW w:w="2477" w:type="dxa"/>
            <w:gridSpan w:val="8"/>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tc>
        <w:tc>
          <w:tcPr>
            <w:tcW w:w="3257" w:type="dxa"/>
            <w:gridSpan w:val="2"/>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по Российской Федерации</w:t>
            </w:r>
          </w:p>
        </w:tc>
        <w:tc>
          <w:tcPr>
            <w:tcW w:w="1843" w:type="dxa"/>
            <w:gridSpan w:val="8"/>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ежемесячно</w:t>
            </w:r>
          </w:p>
        </w:tc>
        <w:tc>
          <w:tcPr>
            <w:tcW w:w="1991" w:type="dxa"/>
            <w:gridSpan w:val="5"/>
            <w:tcBorders>
              <w:top w:val="nil"/>
              <w:left w:val="nil"/>
              <w:bottom w:val="nil"/>
              <w:right w:val="nil"/>
            </w:tcBorders>
          </w:tcPr>
          <w:p w:rsidR="002E475F" w:rsidRPr="006D5778" w:rsidRDefault="002E475F" w:rsidP="007A72CB">
            <w:pPr>
              <w:autoSpaceDE w:val="0"/>
              <w:autoSpaceDN w:val="0"/>
              <w:adjustRightInd w:val="0"/>
              <w:spacing w:after="0" w:line="240" w:lineRule="auto"/>
              <w:rPr>
                <w:rFonts w:ascii="Calibri" w:hAnsi="Calibri" w:cs="Calibri"/>
                <w:highlight w:val="yellow"/>
              </w:rPr>
            </w:pPr>
            <w:r w:rsidRPr="003A4E4D">
              <w:rPr>
                <w:rFonts w:ascii="Calibri" w:hAnsi="Calibri" w:cs="Calibri"/>
              </w:rPr>
              <w:t>15-го числа месяца, следующего за отчетным</w:t>
            </w:r>
          </w:p>
        </w:tc>
      </w:tr>
      <w:tr w:rsidR="002E475F" w:rsidRPr="00EE77DA" w:rsidTr="006D577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EF2497" w:rsidRPr="003A4E4D" w:rsidRDefault="002E475F" w:rsidP="007A72CB">
            <w:pPr>
              <w:pStyle w:val="ConsPlusNormal"/>
            </w:pPr>
            <w:r w:rsidRPr="003A4E4D">
              <w:t>(п. 18.16. введен распоряжением Правительства РФ от 20.05.2022 № 1266-р)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18.17.</w:t>
            </w:r>
          </w:p>
        </w:tc>
        <w:tc>
          <w:tcPr>
            <w:tcW w:w="2477" w:type="dxa"/>
            <w:gridSpan w:val="8"/>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Увеличение доли массовых социально значимых услуг, доступных в электронном виде, до 95 процентов</w:t>
            </w:r>
          </w:p>
        </w:tc>
        <w:tc>
          <w:tcPr>
            <w:tcW w:w="3257" w:type="dxa"/>
            <w:gridSpan w:val="2"/>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по Российской Федерации</w:t>
            </w:r>
          </w:p>
        </w:tc>
        <w:tc>
          <w:tcPr>
            <w:tcW w:w="1843" w:type="dxa"/>
            <w:gridSpan w:val="8"/>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ежемесячно</w:t>
            </w:r>
          </w:p>
        </w:tc>
        <w:tc>
          <w:tcPr>
            <w:tcW w:w="1991" w:type="dxa"/>
            <w:gridSpan w:val="5"/>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15-го числа месяца, следующего за отчетным</w:t>
            </w:r>
          </w:p>
        </w:tc>
      </w:tr>
      <w:tr w:rsidR="002E475F" w:rsidRPr="00EE77DA" w:rsidTr="006D577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A4E4D" w:rsidRDefault="002E475F" w:rsidP="007A72CB">
            <w:pPr>
              <w:pStyle w:val="ConsPlusNormal"/>
            </w:pPr>
            <w:r w:rsidRPr="003A4E4D">
              <w:t>(п. 18.17. введен распоряжением Правительства РФ от 20.05.2022 № 1266-р)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18.18.</w:t>
            </w:r>
          </w:p>
        </w:tc>
        <w:tc>
          <w:tcPr>
            <w:tcW w:w="2477" w:type="dxa"/>
            <w:gridSpan w:val="8"/>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Рост доли домохозяйств, которым обеспечена возможность широкополосного доступа к информационно-телекоммуникационной сети "Интернет", до 97 процентов</w:t>
            </w:r>
          </w:p>
        </w:tc>
        <w:tc>
          <w:tcPr>
            <w:tcW w:w="3257" w:type="dxa"/>
            <w:gridSpan w:val="2"/>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по Российской Федерации</w:t>
            </w:r>
          </w:p>
        </w:tc>
        <w:tc>
          <w:tcPr>
            <w:tcW w:w="1843" w:type="dxa"/>
            <w:gridSpan w:val="8"/>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ежемесячно</w:t>
            </w:r>
          </w:p>
        </w:tc>
        <w:tc>
          <w:tcPr>
            <w:tcW w:w="1991" w:type="dxa"/>
            <w:gridSpan w:val="5"/>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15-го числа месяца, следующего за отчетным</w:t>
            </w:r>
          </w:p>
        </w:tc>
      </w:tr>
      <w:tr w:rsidR="002E475F" w:rsidRPr="00EE77DA" w:rsidTr="006D577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A4E4D" w:rsidRDefault="002E475F" w:rsidP="007A72CB">
            <w:pPr>
              <w:pStyle w:val="ConsPlusNormal"/>
            </w:pPr>
            <w:r w:rsidRPr="003A4E4D">
              <w:t>(п. 18.18. введен распоряжением Правительства РФ от 20.05.2022 № 1266-р)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18.19.</w:t>
            </w:r>
          </w:p>
        </w:tc>
        <w:tc>
          <w:tcPr>
            <w:tcW w:w="2477" w:type="dxa"/>
            <w:gridSpan w:val="8"/>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Увеличение вложений в отечественные решения в сфере информационных технологий в 4 раза по сравнению с показателем 2019 года</w:t>
            </w:r>
          </w:p>
        </w:tc>
        <w:tc>
          <w:tcPr>
            <w:tcW w:w="3257" w:type="dxa"/>
            <w:gridSpan w:val="2"/>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по Российской Федерации</w:t>
            </w:r>
          </w:p>
        </w:tc>
        <w:tc>
          <w:tcPr>
            <w:tcW w:w="1843" w:type="dxa"/>
            <w:gridSpan w:val="8"/>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ежемесячно</w:t>
            </w:r>
          </w:p>
        </w:tc>
        <w:tc>
          <w:tcPr>
            <w:tcW w:w="1991" w:type="dxa"/>
            <w:gridSpan w:val="5"/>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15-го числа месяца, следующего за отчетным</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A4E4D" w:rsidRDefault="002E475F" w:rsidP="007A72CB">
            <w:pPr>
              <w:pStyle w:val="ConsPlusNormal"/>
            </w:pPr>
            <w:r w:rsidRPr="003A4E4D">
              <w:t>(п. 18.19. введен распоряжением Правительства РФ от 20.05.2022 № 1266-р)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7A4CE3" w:rsidRDefault="002E475F" w:rsidP="007A72CB">
            <w:pPr>
              <w:spacing w:before="100" w:beforeAutospacing="1" w:after="100" w:afterAutospacing="1" w:line="240" w:lineRule="auto"/>
            </w:pPr>
            <w:r w:rsidRPr="007A4CE3">
              <w:t>18.20.</w:t>
            </w:r>
          </w:p>
        </w:tc>
        <w:tc>
          <w:tcPr>
            <w:tcW w:w="2477" w:type="dxa"/>
            <w:gridSpan w:val="8"/>
            <w:tcBorders>
              <w:top w:val="nil"/>
              <w:left w:val="nil"/>
              <w:bottom w:val="nil"/>
              <w:right w:val="nil"/>
            </w:tcBorders>
          </w:tcPr>
          <w:p w:rsidR="002E475F" w:rsidRPr="007A4CE3" w:rsidRDefault="002E475F" w:rsidP="007A72CB">
            <w:pPr>
              <w:spacing w:before="100" w:beforeAutospacing="1" w:after="100" w:afterAutospacing="1" w:line="240" w:lineRule="auto"/>
            </w:pPr>
            <w:r w:rsidRPr="007A4CE3">
              <w:t>Уровень доступного и качественного контента в условиях развития информационного пространства</w:t>
            </w:r>
          </w:p>
        </w:tc>
        <w:tc>
          <w:tcPr>
            <w:tcW w:w="3257" w:type="dxa"/>
            <w:gridSpan w:val="2"/>
            <w:tcBorders>
              <w:top w:val="nil"/>
              <w:left w:val="nil"/>
              <w:bottom w:val="nil"/>
              <w:right w:val="nil"/>
            </w:tcBorders>
          </w:tcPr>
          <w:p w:rsidR="002E475F" w:rsidRPr="007A4CE3" w:rsidRDefault="002E475F" w:rsidP="007A72CB">
            <w:pPr>
              <w:spacing w:before="100" w:beforeAutospacing="1" w:after="100" w:afterAutospacing="1" w:line="240" w:lineRule="auto"/>
            </w:pPr>
            <w:r w:rsidRPr="007A4CE3">
              <w:t>по Российской Федерации</w:t>
            </w:r>
          </w:p>
        </w:tc>
        <w:tc>
          <w:tcPr>
            <w:tcW w:w="1843" w:type="dxa"/>
            <w:gridSpan w:val="8"/>
            <w:tcBorders>
              <w:top w:val="nil"/>
              <w:left w:val="nil"/>
              <w:bottom w:val="nil"/>
              <w:right w:val="nil"/>
            </w:tcBorders>
          </w:tcPr>
          <w:p w:rsidR="002E475F" w:rsidRPr="007A4CE3" w:rsidRDefault="002E475F" w:rsidP="007A72CB">
            <w:pPr>
              <w:spacing w:before="100" w:beforeAutospacing="1" w:after="100" w:afterAutospacing="1" w:line="240" w:lineRule="auto"/>
            </w:pPr>
            <w:r w:rsidRPr="007A4CE3">
              <w:t>ежемесячно</w:t>
            </w:r>
          </w:p>
        </w:tc>
        <w:tc>
          <w:tcPr>
            <w:tcW w:w="1991" w:type="dxa"/>
            <w:gridSpan w:val="5"/>
            <w:tcBorders>
              <w:top w:val="nil"/>
              <w:left w:val="nil"/>
              <w:bottom w:val="nil"/>
              <w:right w:val="nil"/>
            </w:tcBorders>
          </w:tcPr>
          <w:p w:rsidR="002E475F" w:rsidRDefault="002E475F" w:rsidP="007A72CB">
            <w:pPr>
              <w:spacing w:before="100" w:beforeAutospacing="1" w:after="100" w:afterAutospacing="1" w:line="240" w:lineRule="auto"/>
            </w:pPr>
            <w:r w:rsidRPr="007A4CE3">
              <w:t>на 15-й рабочий день 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A4E4D" w:rsidRDefault="002E475F" w:rsidP="007A72CB">
            <w:pPr>
              <w:pStyle w:val="ConsPlusNormal"/>
            </w:pPr>
            <w:r w:rsidRPr="00CB358C">
              <w:t>(п. 1</w:t>
            </w:r>
            <w:r>
              <w:t>8</w:t>
            </w:r>
            <w:r w:rsidRPr="00CB358C">
              <w:t>.</w:t>
            </w:r>
            <w:r>
              <w:t>2</w:t>
            </w:r>
            <w:r w:rsidRPr="002B41A3">
              <w:t>0</w:t>
            </w:r>
            <w:r w:rsidRPr="00CB358C">
              <w:t xml:space="preserve"> введен распоряжением Правительства РФ </w:t>
            </w:r>
            <w:r w:rsidRPr="00902F89">
              <w:t>от 26.12.2022 № 4229-р</w:t>
            </w:r>
            <w:r w:rsidRPr="00CB358C">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FD77A7" w:rsidRDefault="002E475F" w:rsidP="007A72CB">
            <w:pPr>
              <w:spacing w:before="100" w:beforeAutospacing="1" w:after="100" w:afterAutospacing="1" w:line="240" w:lineRule="auto"/>
            </w:pPr>
            <w:r w:rsidRPr="00FD77A7">
              <w:t>18.21.</w:t>
            </w:r>
          </w:p>
        </w:tc>
        <w:tc>
          <w:tcPr>
            <w:tcW w:w="2477" w:type="dxa"/>
            <w:gridSpan w:val="8"/>
            <w:tcBorders>
              <w:top w:val="nil"/>
              <w:left w:val="nil"/>
              <w:bottom w:val="nil"/>
              <w:right w:val="nil"/>
            </w:tcBorders>
          </w:tcPr>
          <w:p w:rsidR="002E475F" w:rsidRPr="00FD77A7" w:rsidRDefault="002E475F" w:rsidP="007A72CB">
            <w:pPr>
              <w:spacing w:before="100" w:beforeAutospacing="1" w:after="100" w:afterAutospacing="1" w:line="240" w:lineRule="auto"/>
            </w:pPr>
            <w:r w:rsidRPr="00FD77A7">
              <w:t>Доступность контента в международном информационном пространстве</w:t>
            </w:r>
          </w:p>
        </w:tc>
        <w:tc>
          <w:tcPr>
            <w:tcW w:w="3257" w:type="dxa"/>
            <w:gridSpan w:val="2"/>
            <w:tcBorders>
              <w:top w:val="nil"/>
              <w:left w:val="nil"/>
              <w:bottom w:val="nil"/>
              <w:right w:val="nil"/>
            </w:tcBorders>
          </w:tcPr>
          <w:p w:rsidR="002E475F" w:rsidRPr="00FD77A7" w:rsidRDefault="002E475F" w:rsidP="007A72CB">
            <w:pPr>
              <w:spacing w:before="100" w:beforeAutospacing="1" w:after="100" w:afterAutospacing="1" w:line="240" w:lineRule="auto"/>
            </w:pPr>
            <w:r w:rsidRPr="00FD77A7">
              <w:t>по Российской Федерации</w:t>
            </w:r>
          </w:p>
        </w:tc>
        <w:tc>
          <w:tcPr>
            <w:tcW w:w="1843" w:type="dxa"/>
            <w:gridSpan w:val="8"/>
            <w:tcBorders>
              <w:top w:val="nil"/>
              <w:left w:val="nil"/>
              <w:bottom w:val="nil"/>
              <w:right w:val="nil"/>
            </w:tcBorders>
          </w:tcPr>
          <w:p w:rsidR="002E475F" w:rsidRPr="00FD77A7" w:rsidRDefault="002E475F" w:rsidP="007A72CB">
            <w:pPr>
              <w:spacing w:before="100" w:beforeAutospacing="1" w:after="100" w:afterAutospacing="1" w:line="240" w:lineRule="auto"/>
            </w:pPr>
            <w:r w:rsidRPr="00FD77A7">
              <w:t>ежемесячно</w:t>
            </w:r>
          </w:p>
        </w:tc>
        <w:tc>
          <w:tcPr>
            <w:tcW w:w="1991" w:type="dxa"/>
            <w:gridSpan w:val="5"/>
            <w:tcBorders>
              <w:top w:val="nil"/>
              <w:left w:val="nil"/>
              <w:bottom w:val="nil"/>
              <w:right w:val="nil"/>
            </w:tcBorders>
          </w:tcPr>
          <w:p w:rsidR="002E475F" w:rsidRDefault="002E475F" w:rsidP="007A72CB">
            <w:pPr>
              <w:spacing w:before="100" w:beforeAutospacing="1" w:after="100" w:afterAutospacing="1" w:line="240" w:lineRule="auto"/>
            </w:pPr>
            <w:r w:rsidRPr="00FD77A7">
              <w:t>на 8-й рабочий день 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A4E4D" w:rsidRDefault="002E475F" w:rsidP="007A72CB">
            <w:pPr>
              <w:pStyle w:val="ConsPlusNormal"/>
            </w:pPr>
            <w:r w:rsidRPr="00CB358C">
              <w:t>(п. 1</w:t>
            </w:r>
            <w:r>
              <w:t>8</w:t>
            </w:r>
            <w:r w:rsidRPr="00CB358C">
              <w:t>.</w:t>
            </w:r>
            <w:r>
              <w:t>21</w:t>
            </w:r>
            <w:r w:rsidRPr="00CB358C">
              <w:t xml:space="preserve"> введен распоряжением Правительства РФ </w:t>
            </w:r>
            <w:r w:rsidRPr="00902F89">
              <w:t>от 26.12.2022 № 4229-р</w:t>
            </w:r>
            <w:r w:rsidRPr="00CB358C">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862CB3" w:rsidRDefault="002E475F" w:rsidP="007A72CB">
            <w:pPr>
              <w:spacing w:before="100" w:beforeAutospacing="1" w:after="100" w:afterAutospacing="1" w:line="240" w:lineRule="auto"/>
            </w:pPr>
            <w:r w:rsidRPr="00862CB3">
              <w:t>18.22.</w:t>
            </w:r>
          </w:p>
        </w:tc>
        <w:tc>
          <w:tcPr>
            <w:tcW w:w="2477" w:type="dxa"/>
            <w:gridSpan w:val="8"/>
            <w:tcBorders>
              <w:top w:val="nil"/>
              <w:left w:val="nil"/>
              <w:bottom w:val="nil"/>
              <w:right w:val="nil"/>
            </w:tcBorders>
          </w:tcPr>
          <w:p w:rsidR="002E475F" w:rsidRPr="00862CB3" w:rsidRDefault="002E475F" w:rsidP="007A72CB">
            <w:pPr>
              <w:spacing w:before="100" w:beforeAutospacing="1" w:after="100" w:afterAutospacing="1" w:line="240" w:lineRule="auto"/>
            </w:pPr>
            <w:r w:rsidRPr="00862CB3">
              <w:t>Уровень доступности для населения Российской Федерации актуальной информации о событиях в стране и мире</w:t>
            </w:r>
          </w:p>
        </w:tc>
        <w:tc>
          <w:tcPr>
            <w:tcW w:w="3257" w:type="dxa"/>
            <w:gridSpan w:val="2"/>
            <w:tcBorders>
              <w:top w:val="nil"/>
              <w:left w:val="nil"/>
              <w:bottom w:val="nil"/>
              <w:right w:val="nil"/>
            </w:tcBorders>
          </w:tcPr>
          <w:p w:rsidR="002E475F" w:rsidRPr="00862CB3" w:rsidRDefault="002E475F" w:rsidP="007A72CB">
            <w:pPr>
              <w:spacing w:before="100" w:beforeAutospacing="1" w:after="100" w:afterAutospacing="1" w:line="240" w:lineRule="auto"/>
            </w:pPr>
            <w:r w:rsidRPr="00862CB3">
              <w:t>по Российской Федерации</w:t>
            </w:r>
          </w:p>
        </w:tc>
        <w:tc>
          <w:tcPr>
            <w:tcW w:w="1843" w:type="dxa"/>
            <w:gridSpan w:val="8"/>
            <w:tcBorders>
              <w:top w:val="nil"/>
              <w:left w:val="nil"/>
              <w:bottom w:val="nil"/>
              <w:right w:val="nil"/>
            </w:tcBorders>
          </w:tcPr>
          <w:p w:rsidR="002E475F" w:rsidRPr="00862CB3" w:rsidRDefault="002E475F" w:rsidP="007A72CB">
            <w:pPr>
              <w:spacing w:before="100" w:beforeAutospacing="1" w:after="100" w:afterAutospacing="1" w:line="240" w:lineRule="auto"/>
            </w:pPr>
            <w:r w:rsidRPr="00862CB3">
              <w:t>ежемесячно</w:t>
            </w:r>
          </w:p>
        </w:tc>
        <w:tc>
          <w:tcPr>
            <w:tcW w:w="1991" w:type="dxa"/>
            <w:gridSpan w:val="5"/>
            <w:tcBorders>
              <w:top w:val="nil"/>
              <w:left w:val="nil"/>
              <w:bottom w:val="nil"/>
              <w:right w:val="nil"/>
            </w:tcBorders>
          </w:tcPr>
          <w:p w:rsidR="002E475F" w:rsidRDefault="002E475F" w:rsidP="007A72CB">
            <w:pPr>
              <w:spacing w:before="100" w:beforeAutospacing="1" w:after="100" w:afterAutospacing="1" w:line="240" w:lineRule="auto"/>
            </w:pPr>
            <w:r w:rsidRPr="00862CB3">
              <w:t>на 8-й рабочий день 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A4E4D" w:rsidRDefault="002E475F" w:rsidP="007A72CB">
            <w:pPr>
              <w:pStyle w:val="ConsPlusNormal"/>
            </w:pPr>
            <w:r w:rsidRPr="00CB358C">
              <w:t>(п. 1</w:t>
            </w:r>
            <w:r>
              <w:t>8</w:t>
            </w:r>
            <w:r w:rsidRPr="00CB358C">
              <w:t>.</w:t>
            </w:r>
            <w:r>
              <w:t>22</w:t>
            </w:r>
            <w:r w:rsidRPr="00CB358C">
              <w:t xml:space="preserve"> введен распоряжением Правительства РФ </w:t>
            </w:r>
            <w:r w:rsidRPr="00902F89">
              <w:t>от 26.12.2022 № 4229-р</w:t>
            </w:r>
            <w:r w:rsidRPr="00CB358C">
              <w:t>)</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tbl>
            <w:tblPr>
              <w:tblW w:w="10350"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4"/>
              <w:gridCol w:w="2335"/>
              <w:gridCol w:w="3257"/>
              <w:gridCol w:w="1843"/>
              <w:gridCol w:w="1991"/>
            </w:tblGrid>
            <w:tr w:rsidR="002E475F" w:rsidRPr="00286E02" w:rsidTr="00433D23">
              <w:trPr>
                <w:jc w:val="center"/>
              </w:trPr>
              <w:tc>
                <w:tcPr>
                  <w:tcW w:w="924" w:type="dxa"/>
                  <w:tcBorders>
                    <w:top w:val="nil"/>
                    <w:left w:val="nil"/>
                    <w:bottom w:val="nil"/>
                    <w:right w:val="nil"/>
                  </w:tcBorders>
                </w:tcPr>
                <w:p w:rsidR="002E475F" w:rsidRPr="00DE2A7C" w:rsidRDefault="002E475F" w:rsidP="007A72CB">
                  <w:pPr>
                    <w:spacing w:before="100" w:beforeAutospacing="1" w:after="100" w:afterAutospacing="1" w:line="240" w:lineRule="auto"/>
                  </w:pPr>
                  <w:r w:rsidRPr="00DE2A7C">
                    <w:t>18.23.</w:t>
                  </w:r>
                </w:p>
              </w:tc>
              <w:tc>
                <w:tcPr>
                  <w:tcW w:w="2335" w:type="dxa"/>
                  <w:tcBorders>
                    <w:top w:val="nil"/>
                    <w:left w:val="nil"/>
                    <w:bottom w:val="nil"/>
                    <w:right w:val="nil"/>
                  </w:tcBorders>
                </w:tcPr>
                <w:p w:rsidR="002E475F" w:rsidRPr="00DE2A7C" w:rsidRDefault="002E475F" w:rsidP="007A72CB">
                  <w:pPr>
                    <w:spacing w:before="100" w:beforeAutospacing="1" w:after="100" w:afterAutospacing="1" w:line="240" w:lineRule="auto"/>
                  </w:pPr>
                  <w:r w:rsidRPr="00DE2A7C">
                    <w:t>Количество поддержанных социально значимых проектов в медиасреде</w:t>
                  </w:r>
                </w:p>
              </w:tc>
              <w:tc>
                <w:tcPr>
                  <w:tcW w:w="3257" w:type="dxa"/>
                  <w:tcBorders>
                    <w:top w:val="nil"/>
                    <w:left w:val="nil"/>
                    <w:bottom w:val="nil"/>
                    <w:right w:val="nil"/>
                  </w:tcBorders>
                </w:tcPr>
                <w:p w:rsidR="002E475F" w:rsidRPr="00DE2A7C" w:rsidRDefault="002E475F" w:rsidP="007A72CB">
                  <w:pPr>
                    <w:spacing w:before="100" w:beforeAutospacing="1" w:after="100" w:afterAutospacing="1" w:line="240" w:lineRule="auto"/>
                  </w:pPr>
                  <w:r w:rsidRPr="00DE2A7C">
                    <w:t>по Российской Федерации</w:t>
                  </w:r>
                </w:p>
              </w:tc>
              <w:tc>
                <w:tcPr>
                  <w:tcW w:w="1843" w:type="dxa"/>
                  <w:tcBorders>
                    <w:top w:val="nil"/>
                    <w:left w:val="nil"/>
                    <w:bottom w:val="nil"/>
                    <w:right w:val="nil"/>
                  </w:tcBorders>
                </w:tcPr>
                <w:p w:rsidR="002E475F" w:rsidRPr="00DE2A7C" w:rsidRDefault="002E475F" w:rsidP="007A72CB">
                  <w:pPr>
                    <w:spacing w:before="100" w:beforeAutospacing="1" w:after="100" w:afterAutospacing="1" w:line="240" w:lineRule="auto"/>
                  </w:pPr>
                  <w:r w:rsidRPr="00DE2A7C">
                    <w:t>ежемесячно</w:t>
                  </w:r>
                </w:p>
              </w:tc>
              <w:tc>
                <w:tcPr>
                  <w:tcW w:w="1991" w:type="dxa"/>
                  <w:tcBorders>
                    <w:top w:val="nil"/>
                    <w:left w:val="nil"/>
                    <w:bottom w:val="nil"/>
                    <w:right w:val="nil"/>
                  </w:tcBorders>
                </w:tcPr>
                <w:p w:rsidR="002E475F" w:rsidRDefault="002E475F" w:rsidP="007A72CB">
                  <w:pPr>
                    <w:spacing w:before="100" w:beforeAutospacing="1" w:after="100" w:afterAutospacing="1" w:line="240" w:lineRule="auto"/>
                  </w:pPr>
                  <w:r w:rsidRPr="00DE2A7C">
                    <w:t>на 8-й рабочий день после отчетного периода</w:t>
                  </w:r>
                </w:p>
              </w:tc>
            </w:tr>
          </w:tbl>
          <w:p w:rsidR="002E475F" w:rsidRDefault="002E475F" w:rsidP="007A72CB"/>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pPr>
            <w:r w:rsidRPr="00CB358C">
              <w:t>(п. 1</w:t>
            </w:r>
            <w:r>
              <w:t>8</w:t>
            </w:r>
            <w:r w:rsidRPr="00CB358C">
              <w:t>.</w:t>
            </w:r>
            <w:r>
              <w:t>23</w:t>
            </w:r>
            <w:r w:rsidRPr="00CB358C">
              <w:t xml:space="preserve"> введен распоряжением Правительства РФ </w:t>
            </w:r>
            <w:r w:rsidRPr="00902F89">
              <w:t>от 26.12.2022 № 4229-р</w:t>
            </w:r>
            <w:r w:rsidRPr="00CB358C">
              <w:t>)</w:t>
            </w:r>
          </w:p>
          <w:p w:rsidR="007155FB" w:rsidRPr="003A4E4D" w:rsidRDefault="007155FB" w:rsidP="007A72CB">
            <w:pPr>
              <w:pStyle w:val="ConsPlusNormal"/>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210ABF" w:rsidRDefault="002E475F" w:rsidP="007A72CB">
            <w:pPr>
              <w:spacing w:before="100" w:beforeAutospacing="1" w:after="100" w:afterAutospacing="1" w:line="240" w:lineRule="auto"/>
            </w:pPr>
            <w:r w:rsidRPr="00210ABF">
              <w:t>18.24.</w:t>
            </w:r>
          </w:p>
        </w:tc>
        <w:tc>
          <w:tcPr>
            <w:tcW w:w="2477" w:type="dxa"/>
            <w:gridSpan w:val="8"/>
            <w:tcBorders>
              <w:top w:val="nil"/>
              <w:left w:val="nil"/>
              <w:bottom w:val="nil"/>
              <w:right w:val="nil"/>
            </w:tcBorders>
          </w:tcPr>
          <w:p w:rsidR="002E475F" w:rsidRPr="00210ABF" w:rsidRDefault="002E475F" w:rsidP="007A72CB">
            <w:pPr>
              <w:spacing w:before="100" w:beforeAutospacing="1" w:after="100" w:afterAutospacing="1" w:line="240" w:lineRule="auto"/>
            </w:pPr>
            <w:r w:rsidRPr="00210ABF">
              <w:t>Количество поддержанных проектов в субъектах Российской Федерации, направленных на цифровое и информационное развитие</w:t>
            </w:r>
          </w:p>
        </w:tc>
        <w:tc>
          <w:tcPr>
            <w:tcW w:w="3257" w:type="dxa"/>
            <w:gridSpan w:val="2"/>
            <w:tcBorders>
              <w:top w:val="nil"/>
              <w:left w:val="nil"/>
              <w:bottom w:val="nil"/>
              <w:right w:val="nil"/>
            </w:tcBorders>
          </w:tcPr>
          <w:p w:rsidR="002E475F" w:rsidRPr="00210ABF" w:rsidRDefault="002E475F" w:rsidP="007A72CB">
            <w:pPr>
              <w:spacing w:before="100" w:beforeAutospacing="1" w:after="100" w:afterAutospacing="1" w:line="240" w:lineRule="auto"/>
            </w:pPr>
            <w:r w:rsidRPr="00210ABF">
              <w:t>по Российской Федерации</w:t>
            </w:r>
          </w:p>
        </w:tc>
        <w:tc>
          <w:tcPr>
            <w:tcW w:w="1843" w:type="dxa"/>
            <w:gridSpan w:val="8"/>
            <w:tcBorders>
              <w:top w:val="nil"/>
              <w:left w:val="nil"/>
              <w:bottom w:val="nil"/>
              <w:right w:val="nil"/>
            </w:tcBorders>
          </w:tcPr>
          <w:p w:rsidR="002E475F" w:rsidRPr="00210ABF" w:rsidRDefault="002E475F" w:rsidP="007A72CB">
            <w:pPr>
              <w:spacing w:before="100" w:beforeAutospacing="1" w:after="100" w:afterAutospacing="1" w:line="240" w:lineRule="auto"/>
            </w:pPr>
            <w:r w:rsidRPr="00210ABF">
              <w:t>ежемесячно</w:t>
            </w:r>
          </w:p>
        </w:tc>
        <w:tc>
          <w:tcPr>
            <w:tcW w:w="1991" w:type="dxa"/>
            <w:gridSpan w:val="5"/>
            <w:tcBorders>
              <w:top w:val="nil"/>
              <w:left w:val="nil"/>
              <w:bottom w:val="nil"/>
              <w:right w:val="nil"/>
            </w:tcBorders>
          </w:tcPr>
          <w:p w:rsidR="002E475F" w:rsidRDefault="002E475F" w:rsidP="007A72CB">
            <w:pPr>
              <w:spacing w:before="100" w:beforeAutospacing="1" w:after="100" w:afterAutospacing="1" w:line="240" w:lineRule="auto"/>
            </w:pPr>
            <w:r w:rsidRPr="00210ABF">
              <w:t>на 5-й рабочий день 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pPr>
            <w:r w:rsidRPr="00CB358C">
              <w:t>(п. 1</w:t>
            </w:r>
            <w:r>
              <w:t>8</w:t>
            </w:r>
            <w:r w:rsidRPr="00CB358C">
              <w:t>.</w:t>
            </w:r>
            <w:r>
              <w:t>24</w:t>
            </w:r>
            <w:r w:rsidRPr="00CB358C">
              <w:t xml:space="preserve"> введен распоряжением Правительства РФ </w:t>
            </w:r>
            <w:r w:rsidRPr="00902F89">
              <w:t>от 26.12.2022 № 4229-р</w:t>
            </w:r>
            <w:r w:rsidRPr="00CB358C">
              <w:t>)</w:t>
            </w:r>
          </w:p>
          <w:p w:rsidR="00313FCC" w:rsidRDefault="00313FCC" w:rsidP="007A72CB">
            <w:pPr>
              <w:pStyle w:val="ConsPlusNormal"/>
            </w:pPr>
          </w:p>
          <w:p w:rsidR="00313FCC" w:rsidRPr="003A4E4D" w:rsidRDefault="00313FCC" w:rsidP="007A72CB">
            <w:pPr>
              <w:pStyle w:val="ConsPlusNormal"/>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C10A31" w:rsidRDefault="002E475F" w:rsidP="007A72CB">
            <w:pPr>
              <w:spacing w:before="100" w:beforeAutospacing="1" w:after="100" w:afterAutospacing="1" w:line="240" w:lineRule="auto"/>
            </w:pPr>
            <w:r w:rsidRPr="00C10A31">
              <w:t>18.25.</w:t>
            </w:r>
          </w:p>
        </w:tc>
        <w:tc>
          <w:tcPr>
            <w:tcW w:w="2477" w:type="dxa"/>
            <w:gridSpan w:val="8"/>
            <w:tcBorders>
              <w:top w:val="nil"/>
              <w:left w:val="nil"/>
              <w:bottom w:val="nil"/>
              <w:right w:val="nil"/>
            </w:tcBorders>
          </w:tcPr>
          <w:p w:rsidR="002E475F" w:rsidRPr="00C10A31" w:rsidRDefault="002E475F" w:rsidP="007A72CB">
            <w:pPr>
              <w:spacing w:before="100" w:beforeAutospacing="1" w:after="100" w:afterAutospacing="1" w:line="240" w:lineRule="auto"/>
            </w:pPr>
            <w:r w:rsidRPr="00C10A31">
              <w:t>Уровень доступности информационных систем и вычислительных ресурсов в сфере государственного управления</w:t>
            </w:r>
          </w:p>
        </w:tc>
        <w:tc>
          <w:tcPr>
            <w:tcW w:w="3257" w:type="dxa"/>
            <w:gridSpan w:val="2"/>
            <w:tcBorders>
              <w:top w:val="nil"/>
              <w:left w:val="nil"/>
              <w:bottom w:val="nil"/>
              <w:right w:val="nil"/>
            </w:tcBorders>
          </w:tcPr>
          <w:p w:rsidR="002E475F" w:rsidRPr="00C10A31" w:rsidRDefault="002E475F" w:rsidP="007A72CB">
            <w:pPr>
              <w:spacing w:before="100" w:beforeAutospacing="1" w:after="100" w:afterAutospacing="1" w:line="240" w:lineRule="auto"/>
            </w:pPr>
            <w:r w:rsidRPr="00C10A31">
              <w:t>по Российской Федерации</w:t>
            </w:r>
          </w:p>
        </w:tc>
        <w:tc>
          <w:tcPr>
            <w:tcW w:w="1843" w:type="dxa"/>
            <w:gridSpan w:val="8"/>
            <w:tcBorders>
              <w:top w:val="nil"/>
              <w:left w:val="nil"/>
              <w:bottom w:val="nil"/>
              <w:right w:val="nil"/>
            </w:tcBorders>
          </w:tcPr>
          <w:p w:rsidR="002E475F" w:rsidRPr="00C10A31" w:rsidRDefault="002E475F" w:rsidP="007A72CB">
            <w:pPr>
              <w:spacing w:before="100" w:beforeAutospacing="1" w:after="100" w:afterAutospacing="1" w:line="240" w:lineRule="auto"/>
            </w:pPr>
            <w:r w:rsidRPr="00C10A31">
              <w:t>ежемесячно</w:t>
            </w:r>
          </w:p>
        </w:tc>
        <w:tc>
          <w:tcPr>
            <w:tcW w:w="1991" w:type="dxa"/>
            <w:gridSpan w:val="5"/>
            <w:tcBorders>
              <w:top w:val="nil"/>
              <w:left w:val="nil"/>
              <w:bottom w:val="nil"/>
              <w:right w:val="nil"/>
            </w:tcBorders>
          </w:tcPr>
          <w:p w:rsidR="002E475F" w:rsidRDefault="002E475F" w:rsidP="007A72CB">
            <w:pPr>
              <w:spacing w:before="100" w:beforeAutospacing="1" w:after="100" w:afterAutospacing="1" w:line="240" w:lineRule="auto"/>
            </w:pPr>
            <w:r w:rsidRPr="00C10A31">
              <w:t>на 8-й рабочий день после отчетного периода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A4E4D" w:rsidRDefault="002E475F" w:rsidP="007A72CB">
            <w:pPr>
              <w:pStyle w:val="ConsPlusNormal"/>
            </w:pPr>
            <w:r w:rsidRPr="00CB358C">
              <w:t>(п. 1</w:t>
            </w:r>
            <w:r>
              <w:t>8</w:t>
            </w:r>
            <w:r w:rsidRPr="00CB358C">
              <w:t>.</w:t>
            </w:r>
            <w:r>
              <w:t>25</w:t>
            </w:r>
            <w:r w:rsidRPr="00CB358C">
              <w:t xml:space="preserve"> введен распоряжением Правительства РФ </w:t>
            </w:r>
            <w:r w:rsidRPr="00902F89">
              <w:t>от 26.12.2022 № 4229-р</w:t>
            </w:r>
            <w:r w:rsidRPr="00CB358C">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5433EC" w:rsidRDefault="005A6EF0" w:rsidP="007A72CB">
            <w:pPr>
              <w:spacing w:after="0" w:line="240" w:lineRule="auto"/>
            </w:pPr>
            <w:r>
              <w:t>18.26.</w:t>
            </w:r>
          </w:p>
        </w:tc>
        <w:tc>
          <w:tcPr>
            <w:tcW w:w="2477" w:type="dxa"/>
            <w:gridSpan w:val="8"/>
            <w:tcBorders>
              <w:top w:val="nil"/>
              <w:left w:val="nil"/>
              <w:bottom w:val="nil"/>
              <w:right w:val="nil"/>
            </w:tcBorders>
          </w:tcPr>
          <w:p w:rsidR="002E475F" w:rsidRPr="005433EC" w:rsidRDefault="002E475F" w:rsidP="007A72CB">
            <w:pPr>
              <w:spacing w:after="0" w:line="240" w:lineRule="auto"/>
            </w:pPr>
            <w:r w:rsidRPr="005433EC">
              <w:t>Уровень доступности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(система «Мир»)</w:t>
            </w:r>
          </w:p>
        </w:tc>
        <w:tc>
          <w:tcPr>
            <w:tcW w:w="3257" w:type="dxa"/>
            <w:gridSpan w:val="2"/>
            <w:tcBorders>
              <w:top w:val="nil"/>
              <w:left w:val="nil"/>
              <w:bottom w:val="nil"/>
              <w:right w:val="nil"/>
            </w:tcBorders>
          </w:tcPr>
          <w:p w:rsidR="002E475F" w:rsidRPr="005433EC" w:rsidRDefault="002E475F" w:rsidP="007A72CB">
            <w:pPr>
              <w:spacing w:after="0" w:line="240" w:lineRule="auto"/>
            </w:pPr>
            <w:r w:rsidRPr="005433EC">
              <w:t>по Российской Федерации</w:t>
            </w:r>
          </w:p>
        </w:tc>
        <w:tc>
          <w:tcPr>
            <w:tcW w:w="1843" w:type="dxa"/>
            <w:gridSpan w:val="8"/>
            <w:tcBorders>
              <w:top w:val="nil"/>
              <w:left w:val="nil"/>
              <w:bottom w:val="nil"/>
              <w:right w:val="nil"/>
            </w:tcBorders>
          </w:tcPr>
          <w:p w:rsidR="002E475F" w:rsidRPr="005433EC" w:rsidRDefault="002E475F" w:rsidP="007A72CB">
            <w:pPr>
              <w:spacing w:after="0" w:line="240" w:lineRule="auto"/>
            </w:pPr>
            <w:r w:rsidRPr="005433EC">
              <w:t>ежемесячно</w:t>
            </w:r>
          </w:p>
        </w:tc>
        <w:tc>
          <w:tcPr>
            <w:tcW w:w="1991" w:type="dxa"/>
            <w:gridSpan w:val="5"/>
            <w:tcBorders>
              <w:top w:val="nil"/>
              <w:left w:val="nil"/>
              <w:bottom w:val="nil"/>
              <w:right w:val="nil"/>
            </w:tcBorders>
          </w:tcPr>
          <w:p w:rsidR="002E475F" w:rsidRPr="002B41A3" w:rsidRDefault="002E475F" w:rsidP="007A72CB">
            <w:pPr>
              <w:spacing w:after="0" w:line="240" w:lineRule="auto"/>
            </w:pPr>
            <w:r w:rsidRPr="005433EC">
              <w:t>на 8-й рабочи</w:t>
            </w:r>
            <w:r>
              <w:t>й день после отчетного периода</w:t>
            </w:r>
          </w:p>
        </w:tc>
      </w:tr>
      <w:tr w:rsidR="002E475F" w:rsidRPr="00EE77DA" w:rsidTr="00AD433B">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A4E4D" w:rsidRDefault="002E475F" w:rsidP="007A72CB">
            <w:pPr>
              <w:pStyle w:val="ConsPlusNormal"/>
            </w:pPr>
            <w:r w:rsidRPr="00CB358C">
              <w:t>(п. 1</w:t>
            </w:r>
            <w:r>
              <w:t>8</w:t>
            </w:r>
            <w:r w:rsidRPr="00CB358C">
              <w:t>.</w:t>
            </w:r>
            <w:r>
              <w:t>26</w:t>
            </w:r>
            <w:r w:rsidRPr="00CB358C">
              <w:t xml:space="preserve"> введен распоряжением Правительства РФ </w:t>
            </w:r>
            <w:r w:rsidRPr="00902F89">
              <w:t>от 26.12.2022 № 4229-р</w:t>
            </w:r>
            <w:r w:rsidRPr="00CB358C">
              <w:t>)</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tbl>
            <w:tblPr>
              <w:tblW w:w="10412"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782"/>
              <w:gridCol w:w="2477"/>
              <w:gridCol w:w="3257"/>
              <w:gridCol w:w="1843"/>
              <w:gridCol w:w="1929"/>
              <w:gridCol w:w="62"/>
            </w:tblGrid>
            <w:tr w:rsidR="00313FCC" w:rsidRPr="00EE77DA" w:rsidTr="005A6EF0">
              <w:trPr>
                <w:gridBefore w:val="1"/>
                <w:wBefore w:w="62" w:type="dxa"/>
                <w:jc w:val="center"/>
              </w:trPr>
              <w:tc>
                <w:tcPr>
                  <w:tcW w:w="782" w:type="dxa"/>
                  <w:tcBorders>
                    <w:top w:val="nil"/>
                    <w:left w:val="nil"/>
                    <w:bottom w:val="nil"/>
                    <w:right w:val="nil"/>
                  </w:tcBorders>
                </w:tcPr>
                <w:p w:rsidR="00313FCC" w:rsidRPr="005433EC" w:rsidRDefault="00313FCC" w:rsidP="00906E08">
                  <w:pPr>
                    <w:spacing w:after="0" w:line="240" w:lineRule="auto"/>
                  </w:pPr>
                  <w:r>
                    <w:t>18.27</w:t>
                  </w:r>
                  <w:r w:rsidRPr="005433EC">
                    <w:t>.</w:t>
                  </w:r>
                </w:p>
              </w:tc>
              <w:tc>
                <w:tcPr>
                  <w:tcW w:w="2477" w:type="dxa"/>
                  <w:tcBorders>
                    <w:top w:val="nil"/>
                    <w:left w:val="nil"/>
                    <w:bottom w:val="nil"/>
                    <w:right w:val="nil"/>
                  </w:tcBorders>
                </w:tcPr>
                <w:p w:rsidR="00313FCC" w:rsidRPr="005433EC" w:rsidRDefault="005A6EF0" w:rsidP="00906E08">
                  <w:pPr>
                    <w:spacing w:after="0" w:line="240" w:lineRule="auto"/>
                  </w:pPr>
                  <w:r>
                    <w:t>Доля населенных пунктов с численностью населения от 100 до 500 человек включительно, на территории которых обеспечено оказание услуг подвижной радиотелефонной связи в части услуг связи по передаче данных</w:t>
                  </w:r>
                </w:p>
              </w:tc>
              <w:tc>
                <w:tcPr>
                  <w:tcW w:w="3257" w:type="dxa"/>
                  <w:tcBorders>
                    <w:top w:val="nil"/>
                    <w:left w:val="nil"/>
                    <w:bottom w:val="nil"/>
                    <w:right w:val="nil"/>
                  </w:tcBorders>
                </w:tcPr>
                <w:p w:rsidR="00313FCC" w:rsidRPr="005433EC" w:rsidRDefault="00313FCC" w:rsidP="00906E08">
                  <w:pPr>
                    <w:spacing w:after="0" w:line="240" w:lineRule="auto"/>
                  </w:pPr>
                  <w:r w:rsidRPr="005433EC">
                    <w:t>по Российской Федерации</w:t>
                  </w:r>
                </w:p>
              </w:tc>
              <w:tc>
                <w:tcPr>
                  <w:tcW w:w="1843" w:type="dxa"/>
                  <w:tcBorders>
                    <w:top w:val="nil"/>
                    <w:left w:val="nil"/>
                    <w:bottom w:val="nil"/>
                    <w:right w:val="nil"/>
                  </w:tcBorders>
                </w:tcPr>
                <w:p w:rsidR="00313FCC" w:rsidRPr="005433EC" w:rsidRDefault="00313FCC" w:rsidP="00906E08">
                  <w:pPr>
                    <w:spacing w:after="0" w:line="240" w:lineRule="auto"/>
                  </w:pPr>
                  <w:r w:rsidRPr="005433EC">
                    <w:t>ежемесячно</w:t>
                  </w:r>
                </w:p>
              </w:tc>
              <w:tc>
                <w:tcPr>
                  <w:tcW w:w="1991" w:type="dxa"/>
                  <w:gridSpan w:val="2"/>
                  <w:tcBorders>
                    <w:top w:val="nil"/>
                    <w:left w:val="nil"/>
                    <w:bottom w:val="nil"/>
                    <w:right w:val="nil"/>
                  </w:tcBorders>
                </w:tcPr>
                <w:p w:rsidR="00313FCC" w:rsidRPr="002B41A3" w:rsidRDefault="005A6EF0" w:rsidP="00906E08">
                  <w:pPr>
                    <w:spacing w:after="0" w:line="240" w:lineRule="auto"/>
                  </w:pPr>
                  <w:r>
                    <w:t>на 11</w:t>
                  </w:r>
                  <w:r w:rsidR="00313FCC" w:rsidRPr="005433EC">
                    <w:t>-й рабочи</w:t>
                  </w:r>
                  <w:r w:rsidR="00313FCC">
                    <w:t>й день после отчетного периода</w:t>
                  </w:r>
                </w:p>
              </w:tc>
            </w:tr>
            <w:tr w:rsidR="005A6EF0" w:rsidRPr="00EE77DA" w:rsidTr="00AD433B">
              <w:trPr>
                <w:gridAfter w:val="1"/>
                <w:wAfter w:w="62" w:type="dxa"/>
                <w:trHeight w:val="216"/>
                <w:jc w:val="center"/>
              </w:trPr>
              <w:tc>
                <w:tcPr>
                  <w:tcW w:w="10350" w:type="dxa"/>
                  <w:gridSpan w:val="6"/>
                  <w:tcBorders>
                    <w:top w:val="nil"/>
                    <w:left w:val="nil"/>
                    <w:bottom w:val="nil"/>
                    <w:right w:val="nil"/>
                  </w:tcBorders>
                </w:tcPr>
                <w:p w:rsidR="005A6EF0" w:rsidRPr="002B41A3" w:rsidRDefault="005A6EF0" w:rsidP="00906E08">
                  <w:pPr>
                    <w:spacing w:after="0" w:line="240" w:lineRule="auto"/>
                  </w:pPr>
                  <w:r w:rsidRPr="00CB358C">
                    <w:t>(п. 1</w:t>
                  </w:r>
                  <w:r>
                    <w:t>8</w:t>
                  </w:r>
                  <w:r w:rsidRPr="00CB358C">
                    <w:t>.</w:t>
                  </w:r>
                  <w:r>
                    <w:t>27.</w:t>
                  </w:r>
                  <w:r w:rsidRPr="00CB358C">
                    <w:t xml:space="preserve"> введен распоряжением Правительства РФ </w:t>
                  </w:r>
                  <w:r>
                    <w:t>от 17.08.2024 № 2237-р</w:t>
                  </w:r>
                  <w:r w:rsidRPr="00CB358C">
                    <w:t>)</w:t>
                  </w:r>
                </w:p>
              </w:tc>
            </w:tr>
          </w:tbl>
          <w:p w:rsidR="002E475F" w:rsidRPr="00EE77DA" w:rsidRDefault="002E475F" w:rsidP="007A72CB">
            <w:pPr>
              <w:pStyle w:val="ConsPlusNormal"/>
              <w:jc w:val="center"/>
              <w:outlineLvl w:val="2"/>
            </w:pPr>
            <w:r w:rsidRPr="00EE77DA">
              <w:t>19. МИНКУЛЬТУРЫ РОССИИ</w:t>
            </w:r>
          </w:p>
          <w:p w:rsidR="002E475F" w:rsidRPr="00EE77DA" w:rsidRDefault="002E475F" w:rsidP="007A72CB">
            <w:pPr>
              <w:pStyle w:val="ConsPlusNormal"/>
              <w:jc w:val="both"/>
            </w:pPr>
            <w:r w:rsidRPr="00EE77DA">
              <w:t xml:space="preserve">Исключен. - </w:t>
            </w:r>
            <w:hyperlink r:id="rId1124" w:history="1">
              <w:r w:rsidRPr="00EE77DA">
                <w:t>Распоряжение</w:t>
              </w:r>
            </w:hyperlink>
            <w:r w:rsidRPr="00EE77DA">
              <w:t xml:space="preserve"> Правительства РФ от 17.04.2012 </w:t>
            </w:r>
            <w:r>
              <w:t>№</w:t>
            </w:r>
            <w:r w:rsidRPr="00EE77DA">
              <w:t xml:space="preserve"> 500-р</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outlineLvl w:val="2"/>
            </w:pPr>
            <w:r w:rsidRPr="00EE77DA">
              <w:t>20. РОСПЕЧАТЬ</w:t>
            </w:r>
          </w:p>
          <w:p w:rsidR="002E475F" w:rsidRPr="00EE77DA" w:rsidRDefault="002E475F" w:rsidP="007A72CB">
            <w:pPr>
              <w:pStyle w:val="ConsPlusNormal"/>
              <w:outlineLvl w:val="2"/>
            </w:pPr>
            <w:r w:rsidRPr="00EE77DA">
              <w:t xml:space="preserve">Исключен. - Распоряжение Правительства РФ от 29.04.2021 </w:t>
            </w:r>
            <w:r>
              <w:t>№</w:t>
            </w:r>
            <w:r w:rsidRPr="00EE77DA">
              <w:t xml:space="preserve"> 1140-р</w:t>
            </w:r>
          </w:p>
        </w:tc>
      </w:tr>
      <w:tr w:rsidR="002E475F" w:rsidRPr="00EE77DA" w:rsidTr="007155FB">
        <w:tblPrEx>
          <w:tblBorders>
            <w:left w:val="none" w:sz="0" w:space="0" w:color="auto"/>
            <w:right w:val="none" w:sz="0" w:space="0" w:color="auto"/>
            <w:insideH w:val="none" w:sz="0" w:space="0" w:color="auto"/>
            <w:insideV w:val="none" w:sz="0" w:space="0" w:color="auto"/>
          </w:tblBorders>
        </w:tblPrEx>
        <w:trPr>
          <w:trHeight w:val="39"/>
          <w:jc w:val="center"/>
        </w:trPr>
        <w:tc>
          <w:tcPr>
            <w:tcW w:w="10350" w:type="dxa"/>
            <w:gridSpan w:val="25"/>
            <w:tcBorders>
              <w:top w:val="nil"/>
              <w:left w:val="nil"/>
              <w:bottom w:val="nil"/>
              <w:right w:val="nil"/>
            </w:tcBorders>
          </w:tcPr>
          <w:p w:rsidR="002E475F" w:rsidRPr="00EE77DA" w:rsidRDefault="002E475F" w:rsidP="007155FB">
            <w:pPr>
              <w:pStyle w:val="ConsPlusNormal"/>
              <w:spacing w:line="226" w:lineRule="auto"/>
              <w:jc w:val="center"/>
              <w:outlineLvl w:val="2"/>
            </w:pPr>
            <w:r w:rsidRPr="00EE77DA">
              <w:t>21. РОСПАТЕНТ</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155FB">
            <w:pPr>
              <w:pStyle w:val="ConsPlusNormal"/>
              <w:spacing w:line="226" w:lineRule="auto"/>
              <w:jc w:val="center"/>
            </w:pPr>
            <w:r w:rsidRPr="00EE77DA">
              <w:t>Интеллектуальная деятельность</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155FB">
            <w:pPr>
              <w:pStyle w:val="ConsPlusNormal"/>
              <w:spacing w:line="226" w:lineRule="auto"/>
            </w:pPr>
            <w:r w:rsidRPr="00EE77DA">
              <w:t>21.1.</w:t>
            </w:r>
          </w:p>
        </w:tc>
        <w:tc>
          <w:tcPr>
            <w:tcW w:w="2477" w:type="dxa"/>
            <w:gridSpan w:val="8"/>
            <w:tcBorders>
              <w:top w:val="nil"/>
              <w:left w:val="nil"/>
              <w:bottom w:val="nil"/>
              <w:right w:val="nil"/>
            </w:tcBorders>
          </w:tcPr>
          <w:p w:rsidR="002E475F" w:rsidRPr="00EE77DA" w:rsidRDefault="002E475F" w:rsidP="007155FB">
            <w:pPr>
              <w:pStyle w:val="ConsPlusNormal"/>
              <w:spacing w:line="226" w:lineRule="auto"/>
            </w:pPr>
            <w:r w:rsidRPr="00EE77DA">
              <w:t>Использование объектов интеллектуальной собственности</w:t>
            </w:r>
          </w:p>
        </w:tc>
        <w:tc>
          <w:tcPr>
            <w:tcW w:w="3257" w:type="dxa"/>
            <w:gridSpan w:val="2"/>
            <w:tcBorders>
              <w:top w:val="nil"/>
              <w:left w:val="nil"/>
              <w:bottom w:val="nil"/>
              <w:right w:val="nil"/>
            </w:tcBorders>
          </w:tcPr>
          <w:p w:rsidR="002E475F" w:rsidRPr="00EE77DA" w:rsidRDefault="002E475F" w:rsidP="007155FB">
            <w:pPr>
              <w:pStyle w:val="ConsPlusNormal"/>
              <w:spacing w:line="226" w:lineRule="auto"/>
            </w:pPr>
            <w:r w:rsidRPr="00EE77DA">
              <w:t>по Российской Федерации, субъектам Российской Федерации, федеральным округам, видам экономической деятельности</w:t>
            </w:r>
          </w:p>
        </w:tc>
        <w:tc>
          <w:tcPr>
            <w:tcW w:w="1843" w:type="dxa"/>
            <w:gridSpan w:val="8"/>
            <w:tcBorders>
              <w:top w:val="nil"/>
              <w:left w:val="nil"/>
              <w:bottom w:val="nil"/>
              <w:right w:val="nil"/>
            </w:tcBorders>
          </w:tcPr>
          <w:p w:rsidR="002E475F" w:rsidRPr="00EE77DA" w:rsidRDefault="002E475F" w:rsidP="007155FB">
            <w:pPr>
              <w:pStyle w:val="ConsPlusNormal"/>
              <w:spacing w:line="226" w:lineRule="auto"/>
            </w:pPr>
            <w:r w:rsidRPr="00EE77DA">
              <w:t>ежегодно</w:t>
            </w:r>
          </w:p>
        </w:tc>
        <w:tc>
          <w:tcPr>
            <w:tcW w:w="1991" w:type="dxa"/>
            <w:gridSpan w:val="5"/>
            <w:tcBorders>
              <w:top w:val="nil"/>
              <w:left w:val="nil"/>
              <w:bottom w:val="nil"/>
              <w:right w:val="nil"/>
            </w:tcBorders>
          </w:tcPr>
          <w:p w:rsidR="002E475F" w:rsidRPr="00C34013" w:rsidRDefault="002E475F" w:rsidP="007155FB">
            <w:pPr>
              <w:pStyle w:val="ConsPlusNormal"/>
              <w:spacing w:line="226" w:lineRule="auto"/>
            </w:pPr>
            <w:r w:rsidRPr="00C34013">
              <w:t>31 марта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155FB">
            <w:pPr>
              <w:pStyle w:val="ConsPlusNormal"/>
              <w:spacing w:line="226" w:lineRule="auto"/>
              <w:jc w:val="both"/>
            </w:pPr>
            <w:r w:rsidRPr="00C34013">
              <w:t xml:space="preserve">(в ред. </w:t>
            </w:r>
            <w:hyperlink r:id="rId1125" w:history="1">
              <w:r w:rsidRPr="00C34013">
                <w:t>распоряжений</w:t>
              </w:r>
            </w:hyperlink>
            <w:r w:rsidRPr="00C34013">
              <w:t xml:space="preserve"> Правительства РФ от 18.01.2021 № 40-р, от 10.06.2023 N 1540-р)</w:t>
            </w:r>
          </w:p>
          <w:p w:rsidR="00A87FEE" w:rsidRPr="00C34013" w:rsidRDefault="00A87FEE" w:rsidP="007155FB">
            <w:pPr>
              <w:pStyle w:val="ConsPlusNormal"/>
              <w:spacing w:line="226" w:lineRule="auto"/>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155FB">
            <w:pPr>
              <w:pStyle w:val="ConsPlusNormal"/>
              <w:spacing w:line="226" w:lineRule="auto"/>
            </w:pPr>
            <w:r w:rsidRPr="00EE77DA">
              <w:t>21.2.</w:t>
            </w:r>
          </w:p>
        </w:tc>
        <w:tc>
          <w:tcPr>
            <w:tcW w:w="2477" w:type="dxa"/>
            <w:gridSpan w:val="8"/>
            <w:tcBorders>
              <w:top w:val="nil"/>
              <w:left w:val="nil"/>
              <w:bottom w:val="nil"/>
              <w:right w:val="nil"/>
            </w:tcBorders>
          </w:tcPr>
          <w:p w:rsidR="002E475F" w:rsidRPr="00EE77DA" w:rsidRDefault="002E475F" w:rsidP="007155FB">
            <w:pPr>
              <w:pStyle w:val="ConsPlusNormal"/>
              <w:spacing w:line="226" w:lineRule="auto"/>
            </w:pPr>
            <w:r w:rsidRPr="00EE77DA">
              <w:t xml:space="preserve">Информация об охране </w:t>
            </w:r>
            <w:r w:rsidRPr="00EE77DA">
              <w:br/>
              <w:t>и регистрации прав на объекты интеллектуальной собственности</w:t>
            </w:r>
          </w:p>
        </w:tc>
        <w:tc>
          <w:tcPr>
            <w:tcW w:w="3257" w:type="dxa"/>
            <w:gridSpan w:val="2"/>
            <w:tcBorders>
              <w:top w:val="nil"/>
              <w:left w:val="nil"/>
              <w:bottom w:val="nil"/>
              <w:right w:val="nil"/>
            </w:tcBorders>
          </w:tcPr>
          <w:p w:rsidR="002E475F" w:rsidRPr="00EE77DA" w:rsidRDefault="002E475F" w:rsidP="007155FB">
            <w:pPr>
              <w:pStyle w:val="ConsPlusNormal"/>
              <w:spacing w:line="226" w:lineRule="auto"/>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155FB">
            <w:pPr>
              <w:pStyle w:val="ConsPlusNormal"/>
              <w:spacing w:line="226" w:lineRule="auto"/>
            </w:pPr>
            <w:r w:rsidRPr="00EE77DA">
              <w:t>ежегодно</w:t>
            </w:r>
          </w:p>
        </w:tc>
        <w:tc>
          <w:tcPr>
            <w:tcW w:w="1991" w:type="dxa"/>
            <w:gridSpan w:val="5"/>
            <w:tcBorders>
              <w:top w:val="nil"/>
              <w:left w:val="nil"/>
              <w:bottom w:val="nil"/>
              <w:right w:val="nil"/>
            </w:tcBorders>
          </w:tcPr>
          <w:p w:rsidR="002E475F" w:rsidRPr="00C34013" w:rsidRDefault="002E475F" w:rsidP="007155FB">
            <w:pPr>
              <w:pStyle w:val="ConsPlusNormal"/>
              <w:spacing w:line="226" w:lineRule="auto"/>
            </w:pPr>
            <w:r w:rsidRPr="00C34013">
              <w:t>31 марта</w:t>
            </w:r>
          </w:p>
        </w:tc>
      </w:tr>
      <w:tr w:rsidR="002E475F" w:rsidRPr="00EE77DA" w:rsidTr="005F2D4C">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C34013" w:rsidRDefault="002E475F" w:rsidP="007155FB">
            <w:pPr>
              <w:pStyle w:val="ConsPlusNormal"/>
              <w:spacing w:line="226" w:lineRule="auto"/>
              <w:jc w:val="both"/>
            </w:pPr>
            <w:r w:rsidRPr="00C34013">
              <w:t xml:space="preserve">(в ред. </w:t>
            </w:r>
            <w:hyperlink r:id="rId1126" w:history="1">
              <w:r w:rsidRPr="00C34013">
                <w:t>распоряжений</w:t>
              </w:r>
            </w:hyperlink>
            <w:r w:rsidRPr="00C34013">
              <w:t xml:space="preserve"> Правительства РФ от 18.01.2021 № 40-р, от 10.06.2023 N 1540-р)</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155FB">
            <w:pPr>
              <w:pStyle w:val="ConsPlusNormal"/>
              <w:spacing w:line="226" w:lineRule="auto"/>
              <w:jc w:val="center"/>
              <w:outlineLvl w:val="2"/>
            </w:pPr>
            <w:r w:rsidRPr="00EE77DA">
              <w:t>22. МИНОБРНАУКИ РОССИИ</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155FB">
            <w:pPr>
              <w:pStyle w:val="ConsPlusNormal"/>
              <w:spacing w:line="226" w:lineRule="auto"/>
              <w:jc w:val="center"/>
            </w:pPr>
            <w:r w:rsidRPr="00EE77DA">
              <w:t xml:space="preserve">(в ред. </w:t>
            </w:r>
            <w:hyperlink r:id="rId1127" w:history="1">
              <w:r w:rsidRPr="00EE77DA">
                <w:t>распоряжения</w:t>
              </w:r>
            </w:hyperlink>
            <w:r w:rsidRPr="00EE77DA">
              <w:t xml:space="preserve"> Правительства РФ от 29.07.2010 </w:t>
            </w:r>
            <w:r>
              <w:t>№</w:t>
            </w:r>
            <w:r w:rsidRPr="00EE77DA">
              <w:t xml:space="preserve"> 1280-р)</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pPr>
            <w:r w:rsidRPr="00EE77DA">
              <w:t>Деятельность организаций, осуществляющих образовательную деятельность по образовательным программам высшего образования и дополнительным профессиональным программам, и организаций сектора исследований и разработок</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155FB">
            <w:pPr>
              <w:pStyle w:val="ConsPlusNormal"/>
              <w:spacing w:line="228" w:lineRule="auto"/>
              <w:jc w:val="center"/>
            </w:pPr>
            <w:r w:rsidRPr="00EE77DA">
              <w:t xml:space="preserve">(в ред. распоряжений Правительства РФ от 07.02.2017 </w:t>
            </w:r>
            <w:hyperlink r:id="rId1128" w:history="1">
              <w:r>
                <w:t>№</w:t>
              </w:r>
              <w:r w:rsidRPr="00EE77DA">
                <w:t xml:space="preserve"> 213-р</w:t>
              </w:r>
            </w:hyperlink>
            <w:r w:rsidRPr="00EE77DA">
              <w:t xml:space="preserve">, от 07.10.2019 </w:t>
            </w:r>
            <w:hyperlink r:id="rId1129" w:history="1">
              <w:r>
                <w:t>№</w:t>
              </w:r>
              <w:r w:rsidRPr="00EE77DA">
                <w:t xml:space="preserve"> 2325-р</w:t>
              </w:r>
            </w:hyperlink>
            <w:r w:rsidRPr="00EE77DA">
              <w:t>)</w:t>
            </w:r>
          </w:p>
          <w:p w:rsidR="002E475F" w:rsidRPr="00EE77DA" w:rsidRDefault="002E475F" w:rsidP="007155FB">
            <w:pPr>
              <w:pStyle w:val="ConsPlusNormal"/>
              <w:spacing w:line="228" w:lineRule="auto"/>
              <w:jc w:val="center"/>
            </w:pPr>
          </w:p>
        </w:tc>
      </w:tr>
      <w:tr w:rsidR="002E475F" w:rsidRPr="00EE77DA"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EE77DA" w:rsidRDefault="002E475F" w:rsidP="007155FB">
            <w:pPr>
              <w:pStyle w:val="ConsPlusNormal"/>
              <w:spacing w:line="228" w:lineRule="auto"/>
            </w:pPr>
            <w:r w:rsidRPr="00EE77DA">
              <w:t>22.1 - 22.6.</w:t>
            </w:r>
          </w:p>
        </w:tc>
        <w:tc>
          <w:tcPr>
            <w:tcW w:w="9501" w:type="dxa"/>
            <w:gridSpan w:val="22"/>
            <w:tcBorders>
              <w:top w:val="nil"/>
              <w:left w:val="nil"/>
              <w:bottom w:val="nil"/>
              <w:right w:val="nil"/>
            </w:tcBorders>
          </w:tcPr>
          <w:p w:rsidR="002E475F" w:rsidRPr="00EE77DA" w:rsidRDefault="002E475F" w:rsidP="007155FB">
            <w:pPr>
              <w:pStyle w:val="ConsPlusNormal"/>
              <w:spacing w:line="228" w:lineRule="auto"/>
              <w:jc w:val="both"/>
            </w:pPr>
            <w:r w:rsidRPr="00EE77DA">
              <w:t xml:space="preserve">Исключены. - </w:t>
            </w:r>
            <w:hyperlink r:id="rId1130" w:history="1">
              <w:r w:rsidRPr="00EE77DA">
                <w:t>Распоряжение</w:t>
              </w:r>
            </w:hyperlink>
            <w:r w:rsidRPr="00EE77DA">
              <w:t xml:space="preserve"> Правительства РФ от 07.10.2019 </w:t>
            </w:r>
            <w:r>
              <w:t>№</w:t>
            </w:r>
            <w:r w:rsidRPr="00EE77DA">
              <w:t xml:space="preserve"> 2325-р</w:t>
            </w:r>
          </w:p>
        </w:tc>
      </w:tr>
      <w:tr w:rsidR="002E475F" w:rsidRPr="00EE77DA"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EE77DA" w:rsidRDefault="002E475F" w:rsidP="007155FB">
            <w:pPr>
              <w:pStyle w:val="ConsPlusNormal"/>
              <w:spacing w:line="228" w:lineRule="auto"/>
            </w:pPr>
            <w:r w:rsidRPr="00EE77DA">
              <w:t>22.7 - 22.9.</w:t>
            </w:r>
          </w:p>
        </w:tc>
        <w:tc>
          <w:tcPr>
            <w:tcW w:w="9501" w:type="dxa"/>
            <w:gridSpan w:val="22"/>
            <w:tcBorders>
              <w:top w:val="nil"/>
              <w:left w:val="nil"/>
              <w:bottom w:val="nil"/>
              <w:right w:val="nil"/>
            </w:tcBorders>
          </w:tcPr>
          <w:p w:rsidR="002E475F" w:rsidRPr="00EE77DA" w:rsidRDefault="002E475F" w:rsidP="007155FB">
            <w:pPr>
              <w:pStyle w:val="ConsPlusNormal"/>
              <w:spacing w:line="228" w:lineRule="auto"/>
            </w:pPr>
            <w:r w:rsidRPr="00EE77DA">
              <w:t xml:space="preserve">Исключены. - </w:t>
            </w:r>
            <w:hyperlink r:id="rId1131" w:history="1">
              <w:r w:rsidRPr="00EE77DA">
                <w:t>Распоряжение</w:t>
              </w:r>
            </w:hyperlink>
            <w:r w:rsidRPr="00EE77DA">
              <w:t xml:space="preserve"> Правительства РФ от 07.02.2017 </w:t>
            </w:r>
            <w:r>
              <w:t>№</w:t>
            </w:r>
            <w:r w:rsidRPr="00EE77DA">
              <w:t xml:space="preserve"> 213-р</w:t>
            </w:r>
          </w:p>
        </w:tc>
      </w:tr>
      <w:tr w:rsidR="002E475F" w:rsidRPr="00EE77DA"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EE77DA" w:rsidRDefault="002E475F" w:rsidP="007155FB">
            <w:pPr>
              <w:pStyle w:val="ConsPlusNormal"/>
              <w:spacing w:line="228" w:lineRule="auto"/>
              <w:jc w:val="both"/>
            </w:pPr>
            <w:r w:rsidRPr="00EE77DA">
              <w:t>22.10.</w:t>
            </w:r>
          </w:p>
        </w:tc>
        <w:tc>
          <w:tcPr>
            <w:tcW w:w="9501" w:type="dxa"/>
            <w:gridSpan w:val="22"/>
            <w:tcBorders>
              <w:top w:val="nil"/>
              <w:left w:val="nil"/>
              <w:bottom w:val="nil"/>
              <w:right w:val="nil"/>
            </w:tcBorders>
          </w:tcPr>
          <w:p w:rsidR="002E475F" w:rsidRPr="00EE77DA" w:rsidRDefault="002E475F" w:rsidP="007155FB">
            <w:pPr>
              <w:pStyle w:val="ConsPlusNormal"/>
              <w:spacing w:line="228" w:lineRule="auto"/>
            </w:pPr>
            <w:r w:rsidRPr="00EE77DA">
              <w:t xml:space="preserve">Исключен. - </w:t>
            </w:r>
            <w:hyperlink r:id="rId1132" w:history="1">
              <w:r w:rsidRPr="00EE77DA">
                <w:t>Распоряжение</w:t>
              </w:r>
            </w:hyperlink>
            <w:r w:rsidRPr="00EE77DA">
              <w:t xml:space="preserve"> Правительства РФ от 29.07.2010 </w:t>
            </w:r>
            <w:r>
              <w:t>№</w:t>
            </w:r>
            <w:r w:rsidRPr="00EE77DA">
              <w:t xml:space="preserve"> 1280-р</w:t>
            </w:r>
          </w:p>
        </w:tc>
      </w:tr>
      <w:tr w:rsidR="002E475F" w:rsidRPr="00EE77DA"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EE77DA" w:rsidRDefault="002E475F" w:rsidP="007155FB">
            <w:pPr>
              <w:pStyle w:val="ConsPlusNormal"/>
              <w:spacing w:line="228" w:lineRule="auto"/>
            </w:pPr>
            <w:r w:rsidRPr="00EE77DA">
              <w:t>22.11 - 22.13.</w:t>
            </w:r>
          </w:p>
        </w:tc>
        <w:tc>
          <w:tcPr>
            <w:tcW w:w="9501" w:type="dxa"/>
            <w:gridSpan w:val="22"/>
            <w:tcBorders>
              <w:top w:val="nil"/>
              <w:left w:val="nil"/>
              <w:bottom w:val="nil"/>
              <w:right w:val="nil"/>
            </w:tcBorders>
          </w:tcPr>
          <w:p w:rsidR="002E475F" w:rsidRPr="00EE77DA" w:rsidRDefault="002E475F" w:rsidP="007155FB">
            <w:pPr>
              <w:pStyle w:val="ConsPlusNormal"/>
              <w:spacing w:line="228" w:lineRule="auto"/>
            </w:pPr>
            <w:r w:rsidRPr="00EE77DA">
              <w:t xml:space="preserve">Исключены. - </w:t>
            </w:r>
            <w:hyperlink r:id="rId1133" w:history="1">
              <w:r w:rsidRPr="00EE77DA">
                <w:t>Распоряжение</w:t>
              </w:r>
            </w:hyperlink>
            <w:r w:rsidRPr="00EE77DA">
              <w:t xml:space="preserve"> Правительства РФ от 07.02.2017 </w:t>
            </w:r>
            <w:r>
              <w:t>№</w:t>
            </w:r>
            <w:r w:rsidRPr="00EE77DA">
              <w:t xml:space="preserve"> 213-р</w:t>
            </w:r>
          </w:p>
        </w:tc>
      </w:tr>
      <w:tr w:rsidR="002E475F" w:rsidRPr="00EE77DA"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EE77DA" w:rsidRDefault="002E475F" w:rsidP="007155FB">
            <w:pPr>
              <w:pStyle w:val="ConsPlusNormal"/>
              <w:spacing w:line="228" w:lineRule="auto"/>
              <w:jc w:val="both"/>
            </w:pPr>
            <w:r w:rsidRPr="00EE77DA">
              <w:t>22.14 - 22.15.</w:t>
            </w:r>
          </w:p>
        </w:tc>
        <w:tc>
          <w:tcPr>
            <w:tcW w:w="9501" w:type="dxa"/>
            <w:gridSpan w:val="22"/>
            <w:tcBorders>
              <w:top w:val="nil"/>
              <w:left w:val="nil"/>
              <w:bottom w:val="nil"/>
              <w:right w:val="nil"/>
            </w:tcBorders>
          </w:tcPr>
          <w:p w:rsidR="002E475F" w:rsidRPr="00EE77DA" w:rsidRDefault="002E475F" w:rsidP="007155FB">
            <w:pPr>
              <w:pStyle w:val="ConsPlusNormal"/>
              <w:spacing w:line="228" w:lineRule="auto"/>
              <w:jc w:val="both"/>
            </w:pPr>
            <w:r w:rsidRPr="00EE77DA">
              <w:t xml:space="preserve">Исключены. - </w:t>
            </w:r>
            <w:hyperlink r:id="rId1134" w:history="1">
              <w:r w:rsidRPr="00EE77DA">
                <w:t>Распоряжение</w:t>
              </w:r>
            </w:hyperlink>
            <w:r w:rsidRPr="00EE77DA">
              <w:t xml:space="preserve"> Правительства РФ от 07.10.2019 </w:t>
            </w:r>
            <w:r>
              <w:t>№</w:t>
            </w:r>
            <w:r w:rsidRPr="00EE77DA">
              <w:t xml:space="preserve"> 2325-р</w:t>
            </w:r>
          </w:p>
        </w:tc>
      </w:tr>
      <w:tr w:rsidR="002E475F"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EE77DA" w:rsidRDefault="002E475F" w:rsidP="007A72CB">
            <w:pPr>
              <w:pStyle w:val="ConsPlusNormal"/>
            </w:pPr>
            <w:r w:rsidRPr="00EE77DA">
              <w:t>22.16.</w:t>
            </w:r>
          </w:p>
        </w:tc>
        <w:tc>
          <w:tcPr>
            <w:tcW w:w="2410" w:type="dxa"/>
            <w:gridSpan w:val="7"/>
            <w:tcBorders>
              <w:top w:val="nil"/>
              <w:left w:val="nil"/>
              <w:bottom w:val="nil"/>
              <w:right w:val="nil"/>
            </w:tcBorders>
          </w:tcPr>
          <w:p w:rsidR="002E475F" w:rsidRPr="00EE77DA" w:rsidRDefault="002E475F" w:rsidP="007A72CB">
            <w:pPr>
              <w:pStyle w:val="ConsPlusNormal"/>
            </w:pPr>
            <w:r w:rsidRPr="00EE77DA">
              <w:t xml:space="preserve">Показатели деятельности организаций, осуществляющих образовательную деятельность </w:t>
            </w:r>
            <w:r w:rsidRPr="00EE77DA">
              <w:br/>
              <w:t>по образовательным программам высшего образования</w:t>
            </w:r>
          </w:p>
        </w:tc>
        <w:tc>
          <w:tcPr>
            <w:tcW w:w="3257" w:type="dxa"/>
            <w:gridSpan w:val="2"/>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 федеральным органам исполнительной власти, районам Крайнего Севера</w:t>
            </w:r>
            <w:r w:rsidRPr="00EE77DA">
              <w:br/>
              <w:t>и приравненным к ним местностям, формам собственности, направлениям подготовки и специальностям, Арктической зоне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91" w:type="dxa"/>
            <w:gridSpan w:val="5"/>
            <w:tcBorders>
              <w:top w:val="nil"/>
              <w:left w:val="nil"/>
              <w:bottom w:val="nil"/>
              <w:right w:val="nil"/>
            </w:tcBorders>
          </w:tcPr>
          <w:p w:rsidR="002E475F" w:rsidRPr="00EE77DA" w:rsidRDefault="002E475F" w:rsidP="007A72CB">
            <w:pPr>
              <w:pStyle w:val="ConsPlusNormal"/>
            </w:pPr>
            <w:r w:rsidRPr="00EE77DA">
              <w:t>10 декабря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(в ред. </w:t>
            </w:r>
            <w:hyperlink r:id="rId1135" w:history="1">
              <w:r w:rsidRPr="00EE77DA">
                <w:t>распоряжения</w:t>
              </w:r>
            </w:hyperlink>
            <w:r w:rsidRPr="00EE77DA">
              <w:t xml:space="preserve"> Правительства РФ от 07.10.2019 </w:t>
            </w:r>
            <w:r>
              <w:t>№</w:t>
            </w:r>
            <w:r w:rsidRPr="00EE77DA">
              <w:t xml:space="preserve"> 2325-р)</w:t>
            </w:r>
          </w:p>
        </w:tc>
      </w:tr>
      <w:tr w:rsidR="002E475F"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EE77DA" w:rsidRDefault="002E475F" w:rsidP="007A72CB">
            <w:pPr>
              <w:pStyle w:val="ConsPlusNormal"/>
            </w:pPr>
            <w:r w:rsidRPr="00EE77DA">
              <w:t>22.17.</w:t>
            </w:r>
          </w:p>
        </w:tc>
        <w:tc>
          <w:tcPr>
            <w:tcW w:w="2410" w:type="dxa"/>
            <w:gridSpan w:val="7"/>
            <w:tcBorders>
              <w:top w:val="nil"/>
              <w:left w:val="nil"/>
              <w:bottom w:val="nil"/>
              <w:right w:val="nil"/>
            </w:tcBorders>
          </w:tcPr>
          <w:p w:rsidR="002E475F" w:rsidRPr="00EE77DA" w:rsidRDefault="002E475F" w:rsidP="007A72CB">
            <w:pPr>
              <w:pStyle w:val="ConsPlusNormal"/>
            </w:pPr>
            <w:r w:rsidRPr="00EE77DA">
              <w:t xml:space="preserve">Материальная база </w:t>
            </w:r>
            <w:r w:rsidRPr="00EE77DA">
              <w:br/>
              <w:t xml:space="preserve">и информационная база, финансово-экономическая деятельность организаций, осуществляющих образовательную деятельность </w:t>
            </w:r>
            <w:r w:rsidRPr="00EE77DA">
              <w:br/>
              <w:t>по образовательным программам высшего образования</w:t>
            </w:r>
          </w:p>
        </w:tc>
        <w:tc>
          <w:tcPr>
            <w:tcW w:w="3257" w:type="dxa"/>
            <w:gridSpan w:val="2"/>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 формам собственности</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91" w:type="dxa"/>
            <w:gridSpan w:val="5"/>
            <w:tcBorders>
              <w:top w:val="nil"/>
              <w:left w:val="nil"/>
              <w:bottom w:val="nil"/>
              <w:right w:val="nil"/>
            </w:tcBorders>
          </w:tcPr>
          <w:p w:rsidR="002E475F" w:rsidRPr="00EE77DA" w:rsidRDefault="002E475F" w:rsidP="007A72CB">
            <w:pPr>
              <w:pStyle w:val="ConsPlusNormal"/>
            </w:pPr>
            <w:r w:rsidRPr="00EE77DA">
              <w:t>30 июня</w:t>
            </w:r>
          </w:p>
        </w:tc>
      </w:tr>
      <w:tr w:rsidR="002E475F" w:rsidRPr="00A87FEE"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A87FEE" w:rsidRDefault="002E475F" w:rsidP="00A87FEE">
            <w:pPr>
              <w:pStyle w:val="ConsPlusNormal"/>
              <w:spacing w:line="223" w:lineRule="auto"/>
              <w:jc w:val="both"/>
              <w:rPr>
                <w:sz w:val="21"/>
                <w:szCs w:val="21"/>
              </w:rPr>
            </w:pPr>
            <w:r w:rsidRPr="00A87FEE">
              <w:rPr>
                <w:sz w:val="21"/>
                <w:szCs w:val="21"/>
              </w:rPr>
              <w:t xml:space="preserve">(в ред. </w:t>
            </w:r>
            <w:hyperlink r:id="rId1136" w:history="1">
              <w:r w:rsidRPr="00A87FEE">
                <w:rPr>
                  <w:sz w:val="21"/>
                  <w:szCs w:val="21"/>
                </w:rPr>
                <w:t>распоряжения</w:t>
              </w:r>
            </w:hyperlink>
            <w:r w:rsidRPr="00A87FEE">
              <w:rPr>
                <w:sz w:val="21"/>
                <w:szCs w:val="21"/>
              </w:rPr>
              <w:t xml:space="preserve"> Правительства РФ от 07.10.2019 № 2325-р)</w:t>
            </w:r>
          </w:p>
        </w:tc>
      </w:tr>
      <w:tr w:rsidR="002E475F" w:rsidRPr="00A87FEE"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A87FEE" w:rsidRDefault="002E475F" w:rsidP="00A87FEE">
            <w:pPr>
              <w:pStyle w:val="ConsPlusNormal"/>
              <w:spacing w:line="223" w:lineRule="auto"/>
              <w:rPr>
                <w:sz w:val="21"/>
                <w:szCs w:val="21"/>
              </w:rPr>
            </w:pPr>
            <w:r w:rsidRPr="00A87FEE">
              <w:rPr>
                <w:sz w:val="21"/>
                <w:szCs w:val="21"/>
              </w:rPr>
              <w:t>22.18.</w:t>
            </w:r>
          </w:p>
        </w:tc>
        <w:tc>
          <w:tcPr>
            <w:tcW w:w="2477" w:type="dxa"/>
            <w:gridSpan w:val="8"/>
            <w:vMerge w:val="restart"/>
            <w:tcBorders>
              <w:top w:val="nil"/>
              <w:left w:val="nil"/>
              <w:bottom w:val="nil"/>
              <w:right w:val="nil"/>
            </w:tcBorders>
          </w:tcPr>
          <w:p w:rsidR="002E475F" w:rsidRPr="00A87FEE" w:rsidRDefault="002E475F" w:rsidP="00A87FEE">
            <w:pPr>
              <w:pStyle w:val="ConsPlusNormal"/>
              <w:spacing w:line="223" w:lineRule="auto"/>
              <w:rPr>
                <w:sz w:val="21"/>
                <w:szCs w:val="21"/>
              </w:rPr>
            </w:pPr>
            <w:r w:rsidRPr="00A87FEE">
              <w:rPr>
                <w:sz w:val="21"/>
                <w:szCs w:val="21"/>
              </w:rPr>
              <w:t>Итоги обследования организаций сектора исследований</w:t>
            </w:r>
            <w:r w:rsidRPr="00A87FEE">
              <w:rPr>
                <w:sz w:val="21"/>
                <w:szCs w:val="21"/>
              </w:rPr>
              <w:br/>
              <w:t>и разработок</w:t>
            </w:r>
          </w:p>
        </w:tc>
        <w:tc>
          <w:tcPr>
            <w:tcW w:w="3257" w:type="dxa"/>
            <w:gridSpan w:val="2"/>
            <w:tcBorders>
              <w:top w:val="nil"/>
              <w:left w:val="nil"/>
              <w:bottom w:val="nil"/>
              <w:right w:val="nil"/>
            </w:tcBorders>
          </w:tcPr>
          <w:p w:rsidR="002E475F" w:rsidRPr="00A87FEE" w:rsidRDefault="002E475F" w:rsidP="00A87FEE">
            <w:pPr>
              <w:pStyle w:val="ConsPlusNormal"/>
              <w:spacing w:line="223" w:lineRule="auto"/>
              <w:rPr>
                <w:sz w:val="21"/>
                <w:szCs w:val="21"/>
              </w:rPr>
            </w:pPr>
            <w:r w:rsidRPr="00A87FEE">
              <w:rPr>
                <w:sz w:val="21"/>
                <w:szCs w:val="21"/>
              </w:rPr>
              <w:t>по Российской Федерации, субъектам Российской Федерации, федеральным округам, наукоградам, видам экономической деятельности, секторам деятельности, типам организаций, формам собственности, организационно-правовым формам, федеральным органам государственной власти, размерам организаций (численности работников)</w:t>
            </w:r>
          </w:p>
        </w:tc>
        <w:tc>
          <w:tcPr>
            <w:tcW w:w="1843" w:type="dxa"/>
            <w:gridSpan w:val="8"/>
            <w:tcBorders>
              <w:top w:val="nil"/>
              <w:left w:val="nil"/>
              <w:bottom w:val="nil"/>
              <w:right w:val="nil"/>
            </w:tcBorders>
          </w:tcPr>
          <w:p w:rsidR="002E475F" w:rsidRPr="00A87FEE" w:rsidRDefault="002E475F" w:rsidP="00A87FEE">
            <w:pPr>
              <w:pStyle w:val="ConsPlusNormal"/>
              <w:spacing w:line="223" w:lineRule="auto"/>
              <w:rPr>
                <w:sz w:val="21"/>
                <w:szCs w:val="21"/>
              </w:rPr>
            </w:pPr>
            <w:r w:rsidRPr="00A87FEE">
              <w:rPr>
                <w:sz w:val="21"/>
                <w:szCs w:val="21"/>
              </w:rPr>
              <w:t>1 раз в 3 года</w:t>
            </w:r>
          </w:p>
        </w:tc>
        <w:tc>
          <w:tcPr>
            <w:tcW w:w="1991" w:type="dxa"/>
            <w:gridSpan w:val="5"/>
            <w:tcBorders>
              <w:top w:val="nil"/>
              <w:left w:val="nil"/>
              <w:bottom w:val="nil"/>
              <w:right w:val="nil"/>
            </w:tcBorders>
          </w:tcPr>
          <w:p w:rsidR="002E475F" w:rsidRPr="00A87FEE" w:rsidRDefault="002E475F" w:rsidP="00A87FEE">
            <w:pPr>
              <w:pStyle w:val="ConsPlusNormal"/>
              <w:spacing w:line="223" w:lineRule="auto"/>
              <w:rPr>
                <w:sz w:val="21"/>
                <w:szCs w:val="21"/>
              </w:rPr>
            </w:pPr>
            <w:r w:rsidRPr="00A87FEE">
              <w:rPr>
                <w:sz w:val="21"/>
                <w:szCs w:val="21"/>
              </w:rPr>
              <w:t>сентябрь</w:t>
            </w:r>
          </w:p>
        </w:tc>
      </w:tr>
      <w:tr w:rsidR="002E475F" w:rsidRPr="00A87FEE"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A87FEE" w:rsidRDefault="002E475F" w:rsidP="00A87FEE">
            <w:pPr>
              <w:spacing w:line="223" w:lineRule="auto"/>
              <w:rPr>
                <w:sz w:val="21"/>
                <w:szCs w:val="21"/>
              </w:rPr>
            </w:pPr>
          </w:p>
        </w:tc>
        <w:tc>
          <w:tcPr>
            <w:tcW w:w="2477" w:type="dxa"/>
            <w:gridSpan w:val="8"/>
            <w:vMerge/>
            <w:tcBorders>
              <w:top w:val="nil"/>
              <w:left w:val="nil"/>
              <w:bottom w:val="nil"/>
              <w:right w:val="nil"/>
            </w:tcBorders>
          </w:tcPr>
          <w:p w:rsidR="002E475F" w:rsidRPr="00A87FEE" w:rsidRDefault="002E475F" w:rsidP="00A87FEE">
            <w:pPr>
              <w:spacing w:line="223" w:lineRule="auto"/>
              <w:rPr>
                <w:sz w:val="21"/>
                <w:szCs w:val="21"/>
              </w:rPr>
            </w:pPr>
          </w:p>
        </w:tc>
        <w:tc>
          <w:tcPr>
            <w:tcW w:w="3257" w:type="dxa"/>
            <w:gridSpan w:val="2"/>
            <w:tcBorders>
              <w:top w:val="nil"/>
              <w:left w:val="nil"/>
              <w:bottom w:val="nil"/>
              <w:right w:val="nil"/>
            </w:tcBorders>
          </w:tcPr>
          <w:p w:rsidR="002E475F" w:rsidRPr="00A87FEE" w:rsidRDefault="002E475F" w:rsidP="00A87FEE">
            <w:pPr>
              <w:spacing w:line="223" w:lineRule="auto"/>
              <w:rPr>
                <w:sz w:val="21"/>
                <w:szCs w:val="21"/>
              </w:rPr>
            </w:pPr>
            <w:r w:rsidRPr="00A87FEE">
              <w:rPr>
                <w:sz w:val="21"/>
                <w:szCs w:val="21"/>
              </w:rPr>
              <w:t>по Российской Федерации, субъектам Российской Федерации</w:t>
            </w:r>
          </w:p>
        </w:tc>
        <w:tc>
          <w:tcPr>
            <w:tcW w:w="1843" w:type="dxa"/>
            <w:gridSpan w:val="8"/>
            <w:tcBorders>
              <w:top w:val="nil"/>
              <w:left w:val="nil"/>
              <w:bottom w:val="nil"/>
              <w:right w:val="nil"/>
            </w:tcBorders>
          </w:tcPr>
          <w:p w:rsidR="002E475F" w:rsidRPr="00A87FEE" w:rsidRDefault="002E475F" w:rsidP="00A87FEE">
            <w:pPr>
              <w:pStyle w:val="ConsPlusNormal"/>
              <w:spacing w:line="223" w:lineRule="auto"/>
              <w:rPr>
                <w:sz w:val="21"/>
                <w:szCs w:val="21"/>
              </w:rPr>
            </w:pPr>
            <w:r w:rsidRPr="00A87FEE">
              <w:rPr>
                <w:sz w:val="21"/>
                <w:szCs w:val="21"/>
              </w:rPr>
              <w:t>ежегодно</w:t>
            </w:r>
          </w:p>
          <w:p w:rsidR="002E475F" w:rsidRPr="00A87FEE" w:rsidRDefault="002E475F" w:rsidP="00A87FEE">
            <w:pPr>
              <w:pStyle w:val="ConsPlusNormal"/>
              <w:spacing w:line="223" w:lineRule="auto"/>
              <w:rPr>
                <w:sz w:val="21"/>
                <w:szCs w:val="21"/>
              </w:rPr>
            </w:pPr>
            <w:r w:rsidRPr="00A87FEE">
              <w:rPr>
                <w:rFonts w:cs="Times New Roman"/>
                <w:sz w:val="21"/>
                <w:szCs w:val="21"/>
              </w:rPr>
              <w:t xml:space="preserve">(кроме периодов проведения федерального статистического наблюдения по форме </w:t>
            </w:r>
            <w:r w:rsidRPr="00A87FEE">
              <w:rPr>
                <w:rFonts w:cs="Times New Roman"/>
                <w:sz w:val="21"/>
                <w:szCs w:val="21"/>
              </w:rPr>
              <w:br/>
              <w:t>№ 2-наука (ИНВ)</w:t>
            </w:r>
          </w:p>
        </w:tc>
        <w:tc>
          <w:tcPr>
            <w:tcW w:w="1991" w:type="dxa"/>
            <w:gridSpan w:val="5"/>
            <w:tcBorders>
              <w:top w:val="nil"/>
              <w:left w:val="nil"/>
              <w:bottom w:val="nil"/>
              <w:right w:val="nil"/>
            </w:tcBorders>
          </w:tcPr>
          <w:p w:rsidR="002E475F" w:rsidRPr="00A87FEE" w:rsidRDefault="002E475F" w:rsidP="00A87FEE">
            <w:pPr>
              <w:pStyle w:val="ConsPlusNormal"/>
              <w:spacing w:line="223" w:lineRule="auto"/>
              <w:rPr>
                <w:sz w:val="21"/>
                <w:szCs w:val="21"/>
              </w:rPr>
            </w:pPr>
            <w:r w:rsidRPr="00A87FEE">
              <w:rPr>
                <w:sz w:val="21"/>
                <w:szCs w:val="21"/>
              </w:rPr>
              <w:t>сентябрь</w:t>
            </w:r>
          </w:p>
        </w:tc>
      </w:tr>
      <w:tr w:rsidR="002E475F" w:rsidRPr="00A87FEE"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A87FEE" w:rsidRDefault="002E475F" w:rsidP="00A87FEE">
            <w:pPr>
              <w:pStyle w:val="ConsPlusNormal"/>
              <w:spacing w:line="223" w:lineRule="auto"/>
              <w:rPr>
                <w:sz w:val="21"/>
                <w:szCs w:val="21"/>
              </w:rPr>
            </w:pPr>
          </w:p>
        </w:tc>
        <w:tc>
          <w:tcPr>
            <w:tcW w:w="2477" w:type="dxa"/>
            <w:gridSpan w:val="8"/>
            <w:tcBorders>
              <w:top w:val="nil"/>
              <w:left w:val="nil"/>
              <w:bottom w:val="nil"/>
              <w:right w:val="nil"/>
            </w:tcBorders>
          </w:tcPr>
          <w:p w:rsidR="002E475F" w:rsidRPr="00A87FEE" w:rsidRDefault="002E475F" w:rsidP="00A87FEE">
            <w:pPr>
              <w:pStyle w:val="ConsPlusNormal"/>
              <w:spacing w:line="223" w:lineRule="auto"/>
              <w:rPr>
                <w:sz w:val="21"/>
                <w:szCs w:val="21"/>
              </w:rPr>
            </w:pPr>
            <w:r w:rsidRPr="00A87FEE">
              <w:rPr>
                <w:sz w:val="21"/>
                <w:szCs w:val="21"/>
              </w:rPr>
              <w:t>оценка основных показателей организаций сектора исследований</w:t>
            </w:r>
            <w:r w:rsidRPr="00A87FEE">
              <w:rPr>
                <w:sz w:val="21"/>
                <w:szCs w:val="21"/>
              </w:rPr>
              <w:br/>
              <w:t xml:space="preserve">и разработок </w:t>
            </w:r>
            <w:r w:rsidRPr="00A87FEE">
              <w:rPr>
                <w:sz w:val="21"/>
                <w:szCs w:val="21"/>
              </w:rPr>
              <w:br/>
              <w:t>(по согласованному перечню)</w:t>
            </w:r>
          </w:p>
        </w:tc>
        <w:tc>
          <w:tcPr>
            <w:tcW w:w="3257" w:type="dxa"/>
            <w:gridSpan w:val="2"/>
            <w:tcBorders>
              <w:top w:val="nil"/>
              <w:left w:val="nil"/>
              <w:bottom w:val="nil"/>
              <w:right w:val="nil"/>
            </w:tcBorders>
          </w:tcPr>
          <w:p w:rsidR="002E475F" w:rsidRPr="00A87FEE" w:rsidRDefault="002E475F" w:rsidP="00A87FEE">
            <w:pPr>
              <w:pStyle w:val="ConsPlusNormal"/>
              <w:spacing w:line="223" w:lineRule="auto"/>
              <w:rPr>
                <w:sz w:val="21"/>
                <w:szCs w:val="21"/>
              </w:rPr>
            </w:pPr>
            <w:r w:rsidRPr="00A87FEE">
              <w:rPr>
                <w:sz w:val="21"/>
                <w:szCs w:val="21"/>
              </w:rPr>
              <w:t>по Российской Федерации, субъектам Российской Федерации</w:t>
            </w:r>
          </w:p>
        </w:tc>
        <w:tc>
          <w:tcPr>
            <w:tcW w:w="1843" w:type="dxa"/>
            <w:gridSpan w:val="8"/>
            <w:tcBorders>
              <w:top w:val="nil"/>
              <w:left w:val="nil"/>
              <w:bottom w:val="nil"/>
              <w:right w:val="nil"/>
            </w:tcBorders>
          </w:tcPr>
          <w:p w:rsidR="002E475F" w:rsidRPr="00A87FEE" w:rsidRDefault="002E475F" w:rsidP="00A87FEE">
            <w:pPr>
              <w:pStyle w:val="ConsPlusNormal"/>
              <w:spacing w:line="223" w:lineRule="auto"/>
              <w:rPr>
                <w:sz w:val="21"/>
                <w:szCs w:val="21"/>
              </w:rPr>
            </w:pPr>
            <w:r w:rsidRPr="00A87FEE">
              <w:rPr>
                <w:sz w:val="21"/>
                <w:szCs w:val="21"/>
              </w:rPr>
              <w:t>1 раз в 3 года</w:t>
            </w:r>
          </w:p>
        </w:tc>
        <w:tc>
          <w:tcPr>
            <w:tcW w:w="1991" w:type="dxa"/>
            <w:gridSpan w:val="5"/>
            <w:tcBorders>
              <w:top w:val="nil"/>
              <w:left w:val="nil"/>
              <w:bottom w:val="nil"/>
              <w:right w:val="nil"/>
            </w:tcBorders>
          </w:tcPr>
          <w:p w:rsidR="002E475F" w:rsidRPr="00A87FEE" w:rsidRDefault="002E475F" w:rsidP="00A87FEE">
            <w:pPr>
              <w:pStyle w:val="ConsPlusNormal"/>
              <w:spacing w:line="223" w:lineRule="auto"/>
              <w:rPr>
                <w:sz w:val="21"/>
                <w:szCs w:val="21"/>
              </w:rPr>
            </w:pPr>
            <w:r w:rsidRPr="00A87FEE">
              <w:rPr>
                <w:sz w:val="21"/>
                <w:szCs w:val="21"/>
              </w:rPr>
              <w:t>декабрь</w:t>
            </w:r>
          </w:p>
        </w:tc>
      </w:tr>
      <w:tr w:rsidR="002E475F" w:rsidRPr="00EE77DA" w:rsidTr="00EF2497">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A87FEE">
            <w:pPr>
              <w:pStyle w:val="ConsPlusNormal"/>
              <w:spacing w:line="223" w:lineRule="auto"/>
              <w:jc w:val="both"/>
            </w:pPr>
            <w:r w:rsidRPr="00EE77DA">
              <w:t xml:space="preserve">(в ред. </w:t>
            </w:r>
            <w:hyperlink r:id="rId1137" w:history="1">
              <w:r w:rsidRPr="00EE77DA">
                <w:t>распоряжени</w:t>
              </w:r>
              <w:r>
                <w:t>й</w:t>
              </w:r>
            </w:hyperlink>
            <w:r w:rsidRPr="00EE77DA">
              <w:t xml:space="preserve"> Правительства РФ от 21.04.2020 </w:t>
            </w:r>
            <w:r>
              <w:t>№</w:t>
            </w:r>
            <w:r w:rsidRPr="00EE77DA">
              <w:t xml:space="preserve"> 1090-р</w:t>
            </w:r>
            <w:r>
              <w:t xml:space="preserve">, </w:t>
            </w:r>
            <w:r>
              <w:rPr>
                <w:rFonts w:cs="Times New Roman"/>
                <w:szCs w:val="22"/>
              </w:rPr>
              <w:t>от 17.01.2022 № 15-р)</w:t>
            </w:r>
          </w:p>
        </w:tc>
      </w:tr>
      <w:tr w:rsidR="002E475F" w:rsidRPr="00EE77DA" w:rsidTr="00EF2497">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A87FEE">
            <w:pPr>
              <w:pStyle w:val="ConsPlusNormal"/>
              <w:spacing w:line="223" w:lineRule="auto"/>
              <w:jc w:val="both"/>
            </w:pPr>
            <w:r w:rsidRPr="00EE77DA">
              <w:t>22.19.</w:t>
            </w:r>
          </w:p>
        </w:tc>
        <w:tc>
          <w:tcPr>
            <w:tcW w:w="2477" w:type="dxa"/>
            <w:gridSpan w:val="8"/>
            <w:tcBorders>
              <w:top w:val="nil"/>
              <w:left w:val="nil"/>
              <w:bottom w:val="nil"/>
              <w:right w:val="nil"/>
            </w:tcBorders>
          </w:tcPr>
          <w:p w:rsidR="002E475F" w:rsidRDefault="002E475F" w:rsidP="00A87FEE">
            <w:pPr>
              <w:pStyle w:val="ConsPlusNormal"/>
              <w:spacing w:line="223" w:lineRule="auto"/>
            </w:pPr>
            <w:r w:rsidRPr="00EE77DA">
              <w:t xml:space="preserve">Информация </w:t>
            </w:r>
            <w:r w:rsidRPr="00EE77DA">
              <w:br/>
              <w:t xml:space="preserve">о деятельности организаций, осуществляющих образовательную деятельность </w:t>
            </w:r>
            <w:r w:rsidRPr="00EE77DA">
              <w:br/>
              <w:t>по дополнительным профессиональным программам</w:t>
            </w:r>
          </w:p>
          <w:p w:rsidR="007155FB" w:rsidRPr="00EE77DA" w:rsidRDefault="007155FB" w:rsidP="00A87FEE">
            <w:pPr>
              <w:pStyle w:val="ConsPlusNormal"/>
              <w:spacing w:line="223" w:lineRule="auto"/>
            </w:pPr>
          </w:p>
        </w:tc>
        <w:tc>
          <w:tcPr>
            <w:tcW w:w="3257" w:type="dxa"/>
            <w:gridSpan w:val="2"/>
            <w:tcBorders>
              <w:top w:val="nil"/>
              <w:left w:val="nil"/>
              <w:bottom w:val="nil"/>
              <w:right w:val="nil"/>
            </w:tcBorders>
          </w:tcPr>
          <w:p w:rsidR="002E475F" w:rsidRPr="00EE77DA" w:rsidRDefault="002E475F" w:rsidP="00A87FEE">
            <w:pPr>
              <w:pStyle w:val="ConsPlusNormal"/>
              <w:spacing w:line="223" w:lineRule="auto"/>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A87FEE">
            <w:pPr>
              <w:pStyle w:val="ConsPlusNormal"/>
              <w:spacing w:line="223" w:lineRule="auto"/>
              <w:jc w:val="both"/>
            </w:pPr>
            <w:r w:rsidRPr="00EE77DA">
              <w:t>ежегодно, начиная</w:t>
            </w:r>
            <w:r w:rsidRPr="00EE77DA">
              <w:br/>
              <w:t>с 2017 года</w:t>
            </w:r>
          </w:p>
        </w:tc>
        <w:tc>
          <w:tcPr>
            <w:tcW w:w="1991" w:type="dxa"/>
            <w:gridSpan w:val="5"/>
            <w:tcBorders>
              <w:top w:val="nil"/>
              <w:left w:val="nil"/>
              <w:bottom w:val="nil"/>
              <w:right w:val="nil"/>
            </w:tcBorders>
          </w:tcPr>
          <w:p w:rsidR="002E475F" w:rsidRPr="00EE77DA" w:rsidRDefault="002E475F" w:rsidP="00A87FEE">
            <w:pPr>
              <w:pStyle w:val="ConsPlusNormal"/>
              <w:spacing w:line="223" w:lineRule="auto"/>
            </w:pPr>
            <w:r w:rsidRPr="00EE77DA">
              <w:t>10 апреля</w:t>
            </w:r>
          </w:p>
        </w:tc>
      </w:tr>
      <w:tr w:rsidR="002E475F" w:rsidRPr="00EE77DA" w:rsidTr="00EF2497">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A87FEE">
            <w:pPr>
              <w:pStyle w:val="ConsPlusNormal"/>
              <w:spacing w:line="223" w:lineRule="auto"/>
              <w:jc w:val="both"/>
            </w:pPr>
          </w:p>
        </w:tc>
        <w:tc>
          <w:tcPr>
            <w:tcW w:w="2477" w:type="dxa"/>
            <w:gridSpan w:val="8"/>
            <w:tcBorders>
              <w:top w:val="nil"/>
              <w:left w:val="nil"/>
              <w:bottom w:val="nil"/>
              <w:right w:val="nil"/>
            </w:tcBorders>
          </w:tcPr>
          <w:p w:rsidR="002E475F" w:rsidRPr="00C34013" w:rsidRDefault="002E475F" w:rsidP="00A87FEE">
            <w:pPr>
              <w:autoSpaceDE w:val="0"/>
              <w:autoSpaceDN w:val="0"/>
              <w:adjustRightInd w:val="0"/>
              <w:spacing w:after="0" w:line="223" w:lineRule="auto"/>
            </w:pPr>
            <w:r w:rsidRPr="00C34013">
              <w:t>информация о численности слушателей в возрасте 15 лет и старше, обученных по дополнительным профессиональным программам</w:t>
            </w:r>
          </w:p>
        </w:tc>
        <w:tc>
          <w:tcPr>
            <w:tcW w:w="3257" w:type="dxa"/>
            <w:gridSpan w:val="2"/>
            <w:tcBorders>
              <w:top w:val="nil"/>
              <w:left w:val="nil"/>
              <w:bottom w:val="nil"/>
              <w:right w:val="nil"/>
            </w:tcBorders>
          </w:tcPr>
          <w:p w:rsidR="002E475F" w:rsidRPr="00C34013" w:rsidRDefault="002E475F" w:rsidP="00A87FEE">
            <w:pPr>
              <w:spacing w:after="0" w:line="223" w:lineRule="auto"/>
            </w:pPr>
            <w:r w:rsidRPr="00C34013">
              <w:t>по Российской Федерации, субъектам Российской Федерации, федеральным округам, видам экономической деятельности</w:t>
            </w:r>
          </w:p>
        </w:tc>
        <w:tc>
          <w:tcPr>
            <w:tcW w:w="1843" w:type="dxa"/>
            <w:gridSpan w:val="8"/>
            <w:tcBorders>
              <w:top w:val="nil"/>
              <w:left w:val="nil"/>
              <w:bottom w:val="nil"/>
              <w:right w:val="nil"/>
            </w:tcBorders>
          </w:tcPr>
          <w:p w:rsidR="002E475F" w:rsidRPr="00C34013" w:rsidRDefault="002E475F" w:rsidP="00A87FEE">
            <w:pPr>
              <w:widowControl w:val="0"/>
              <w:spacing w:after="0" w:line="223" w:lineRule="auto"/>
            </w:pPr>
            <w:r w:rsidRPr="00C34013">
              <w:t>I квартал</w:t>
            </w:r>
          </w:p>
          <w:p w:rsidR="002E475F" w:rsidRPr="00C34013" w:rsidRDefault="002E475F" w:rsidP="00A87FEE">
            <w:pPr>
              <w:widowControl w:val="0"/>
              <w:spacing w:after="0" w:line="223" w:lineRule="auto"/>
            </w:pPr>
            <w:r w:rsidRPr="00C34013">
              <w:t>I полугодие</w:t>
            </w:r>
          </w:p>
          <w:p w:rsidR="002E475F" w:rsidRPr="00C34013" w:rsidRDefault="002E475F" w:rsidP="00A87FEE">
            <w:pPr>
              <w:widowControl w:val="0"/>
              <w:spacing w:after="0" w:line="223" w:lineRule="auto"/>
            </w:pPr>
            <w:r w:rsidRPr="00C34013">
              <w:t>9 месяцев</w:t>
            </w:r>
          </w:p>
        </w:tc>
        <w:tc>
          <w:tcPr>
            <w:tcW w:w="1991" w:type="dxa"/>
            <w:gridSpan w:val="5"/>
            <w:tcBorders>
              <w:top w:val="nil"/>
              <w:left w:val="nil"/>
              <w:bottom w:val="nil"/>
              <w:right w:val="nil"/>
            </w:tcBorders>
          </w:tcPr>
          <w:p w:rsidR="002E475F" w:rsidRPr="00C34013" w:rsidRDefault="002E475F" w:rsidP="00A87FEE">
            <w:pPr>
              <w:spacing w:after="0" w:line="223" w:lineRule="auto"/>
              <w:rPr>
                <w:vertAlign w:val="superscript"/>
              </w:rPr>
            </w:pPr>
            <w:r w:rsidRPr="00C34013">
              <w:t>на 35-й рабочий день 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C34013" w:rsidRDefault="002E475F" w:rsidP="007A72CB">
            <w:pPr>
              <w:pStyle w:val="ConsPlusNormal"/>
              <w:jc w:val="both"/>
            </w:pPr>
            <w:r w:rsidRPr="00C34013">
              <w:t xml:space="preserve">(в ред. распоряжений Правительства РФ от 07.02.2017 № 213-р, от 30.06.2021 № 1785-р, от 15.10.2021 </w:t>
            </w:r>
            <w:r w:rsidRPr="00C34013">
              <w:br/>
              <w:t>№ 2909-р, от 10.06.2023 N 1540-р)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jc w:val="both"/>
            </w:pPr>
            <w:r w:rsidRPr="00EE77DA">
              <w:t>22.20.</w:t>
            </w:r>
          </w:p>
        </w:tc>
        <w:tc>
          <w:tcPr>
            <w:tcW w:w="9568" w:type="dxa"/>
            <w:gridSpan w:val="23"/>
            <w:tcBorders>
              <w:top w:val="nil"/>
              <w:left w:val="nil"/>
              <w:bottom w:val="nil"/>
              <w:right w:val="nil"/>
            </w:tcBorders>
          </w:tcPr>
          <w:p w:rsidR="002E475F" w:rsidRPr="00EE77DA" w:rsidRDefault="002E475F" w:rsidP="007A72CB">
            <w:pPr>
              <w:pStyle w:val="ConsPlusNormal"/>
              <w:jc w:val="both"/>
            </w:pPr>
            <w:r w:rsidRPr="00EE77DA">
              <w:t xml:space="preserve">Исключен. - </w:t>
            </w:r>
            <w:hyperlink r:id="rId1138" w:history="1">
              <w:r w:rsidRPr="00EE77DA">
                <w:t>Распоряжение</w:t>
              </w:r>
            </w:hyperlink>
            <w:r w:rsidRPr="00EE77DA">
              <w:t xml:space="preserve"> Правительства РФ от 07.10.2019 </w:t>
            </w:r>
            <w:r>
              <w:t>№</w:t>
            </w:r>
            <w:r w:rsidRPr="00EE77DA">
              <w:t xml:space="preserve"> 2325-р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C34013" w:rsidRDefault="002E475F" w:rsidP="007A72CB">
            <w:pPr>
              <w:autoSpaceDE w:val="0"/>
              <w:autoSpaceDN w:val="0"/>
              <w:adjustRightInd w:val="0"/>
              <w:spacing w:after="0" w:line="240" w:lineRule="auto"/>
              <w:rPr>
                <w:rFonts w:ascii="Calibri" w:hAnsi="Calibri" w:cs="Calibri"/>
              </w:rPr>
            </w:pPr>
            <w:r w:rsidRPr="00C34013">
              <w:rPr>
                <w:rFonts w:ascii="Calibri" w:hAnsi="Calibri" w:cs="Calibri"/>
              </w:rPr>
              <w:t>22.21.</w:t>
            </w:r>
          </w:p>
        </w:tc>
        <w:tc>
          <w:tcPr>
            <w:tcW w:w="2477" w:type="dxa"/>
            <w:gridSpan w:val="8"/>
            <w:tcBorders>
              <w:top w:val="nil"/>
              <w:left w:val="nil"/>
              <w:bottom w:val="nil"/>
              <w:right w:val="nil"/>
            </w:tcBorders>
          </w:tcPr>
          <w:p w:rsidR="002E475F" w:rsidRPr="00C34013" w:rsidRDefault="002E475F" w:rsidP="007A72CB">
            <w:pPr>
              <w:autoSpaceDE w:val="0"/>
              <w:autoSpaceDN w:val="0"/>
              <w:adjustRightInd w:val="0"/>
              <w:spacing w:after="0" w:line="240" w:lineRule="auto"/>
              <w:rPr>
                <w:rFonts w:ascii="Calibri" w:hAnsi="Calibri" w:cs="Calibri"/>
              </w:rPr>
            </w:pPr>
            <w:r w:rsidRPr="00C34013">
              <w:rPr>
                <w:rFonts w:ascii="Calibri" w:hAnsi="Calibri" w:cs="Calibri"/>
              </w:rPr>
              <w:t>Информация для ведения мониторинга реализации государственной программы Российской Федерации "Научно-технологическое развитие Российской Федерации"</w:t>
            </w:r>
          </w:p>
        </w:tc>
        <w:tc>
          <w:tcPr>
            <w:tcW w:w="3257" w:type="dxa"/>
            <w:gridSpan w:val="2"/>
            <w:tcBorders>
              <w:top w:val="nil"/>
              <w:left w:val="nil"/>
              <w:bottom w:val="nil"/>
              <w:right w:val="nil"/>
            </w:tcBorders>
          </w:tcPr>
          <w:p w:rsidR="002E475F" w:rsidRPr="00C34013" w:rsidRDefault="002E475F" w:rsidP="007A72CB">
            <w:pPr>
              <w:autoSpaceDE w:val="0"/>
              <w:autoSpaceDN w:val="0"/>
              <w:adjustRightInd w:val="0"/>
              <w:spacing w:after="0" w:line="240" w:lineRule="auto"/>
              <w:rPr>
                <w:rFonts w:ascii="Calibri" w:hAnsi="Calibri" w:cs="Calibri"/>
              </w:rPr>
            </w:pPr>
            <w:r w:rsidRPr="00C34013">
              <w:rPr>
                <w:rFonts w:ascii="Calibri" w:hAnsi="Calibri" w:cs="Calibri"/>
              </w:rPr>
              <w:t>по Российской Федерации</w:t>
            </w:r>
          </w:p>
        </w:tc>
        <w:tc>
          <w:tcPr>
            <w:tcW w:w="1843" w:type="dxa"/>
            <w:gridSpan w:val="8"/>
            <w:tcBorders>
              <w:top w:val="nil"/>
              <w:left w:val="nil"/>
              <w:bottom w:val="nil"/>
              <w:right w:val="nil"/>
            </w:tcBorders>
          </w:tcPr>
          <w:p w:rsidR="002E475F" w:rsidRPr="00C34013" w:rsidRDefault="002E475F" w:rsidP="007A72CB">
            <w:pPr>
              <w:autoSpaceDE w:val="0"/>
              <w:autoSpaceDN w:val="0"/>
              <w:adjustRightInd w:val="0"/>
              <w:spacing w:after="0" w:line="240" w:lineRule="auto"/>
              <w:rPr>
                <w:rFonts w:ascii="Calibri" w:hAnsi="Calibri" w:cs="Calibri"/>
              </w:rPr>
            </w:pPr>
            <w:r w:rsidRPr="00C34013">
              <w:rPr>
                <w:rFonts w:ascii="Calibri" w:hAnsi="Calibri" w:cs="Calibri"/>
              </w:rPr>
              <w:t>ежегодно</w:t>
            </w:r>
          </w:p>
          <w:p w:rsidR="002E475F" w:rsidRPr="00C34013" w:rsidRDefault="002E475F" w:rsidP="007A72CB">
            <w:pPr>
              <w:autoSpaceDE w:val="0"/>
              <w:autoSpaceDN w:val="0"/>
              <w:adjustRightInd w:val="0"/>
              <w:spacing w:after="0" w:line="240" w:lineRule="auto"/>
              <w:rPr>
                <w:rFonts w:ascii="Calibri" w:hAnsi="Calibri" w:cs="Calibri"/>
              </w:rPr>
            </w:pPr>
          </w:p>
          <w:p w:rsidR="002E475F" w:rsidRPr="00C34013" w:rsidRDefault="002E475F" w:rsidP="007A72CB">
            <w:pPr>
              <w:autoSpaceDE w:val="0"/>
              <w:autoSpaceDN w:val="0"/>
              <w:adjustRightInd w:val="0"/>
              <w:spacing w:after="0" w:line="240" w:lineRule="auto"/>
              <w:rPr>
                <w:rFonts w:ascii="Calibri" w:hAnsi="Calibri" w:cs="Calibri"/>
              </w:rPr>
            </w:pPr>
            <w:r w:rsidRPr="00C34013">
              <w:rPr>
                <w:rFonts w:ascii="Calibri" w:hAnsi="Calibri" w:cs="Calibri"/>
              </w:rPr>
              <w:t>ежемесячно</w:t>
            </w:r>
          </w:p>
        </w:tc>
        <w:tc>
          <w:tcPr>
            <w:tcW w:w="1991" w:type="dxa"/>
            <w:gridSpan w:val="5"/>
            <w:tcBorders>
              <w:top w:val="nil"/>
              <w:left w:val="nil"/>
              <w:bottom w:val="nil"/>
              <w:right w:val="nil"/>
            </w:tcBorders>
          </w:tcPr>
          <w:p w:rsidR="002E475F" w:rsidRPr="00C34013" w:rsidRDefault="002E475F" w:rsidP="007A72CB">
            <w:pPr>
              <w:autoSpaceDE w:val="0"/>
              <w:autoSpaceDN w:val="0"/>
              <w:adjustRightInd w:val="0"/>
              <w:spacing w:after="0" w:line="240" w:lineRule="auto"/>
              <w:rPr>
                <w:rFonts w:ascii="Calibri" w:hAnsi="Calibri" w:cs="Calibri"/>
              </w:rPr>
            </w:pPr>
            <w:r w:rsidRPr="00C34013">
              <w:rPr>
                <w:rFonts w:ascii="Calibri" w:hAnsi="Calibri" w:cs="Calibri"/>
              </w:rPr>
              <w:t>1 марта</w:t>
            </w:r>
          </w:p>
          <w:p w:rsidR="002E475F" w:rsidRPr="00C34013" w:rsidRDefault="002E475F" w:rsidP="007A72CB">
            <w:pPr>
              <w:autoSpaceDE w:val="0"/>
              <w:autoSpaceDN w:val="0"/>
              <w:adjustRightInd w:val="0"/>
              <w:spacing w:after="0" w:line="240" w:lineRule="auto"/>
              <w:rPr>
                <w:rFonts w:ascii="Calibri" w:hAnsi="Calibri" w:cs="Calibri"/>
              </w:rPr>
            </w:pPr>
          </w:p>
          <w:p w:rsidR="002E475F" w:rsidRPr="00C34013" w:rsidRDefault="002E475F" w:rsidP="007A72CB">
            <w:pPr>
              <w:autoSpaceDE w:val="0"/>
              <w:autoSpaceDN w:val="0"/>
              <w:adjustRightInd w:val="0"/>
              <w:spacing w:after="0" w:line="240" w:lineRule="auto"/>
              <w:rPr>
                <w:rFonts w:ascii="Calibri" w:hAnsi="Calibri" w:cs="Calibri"/>
              </w:rPr>
            </w:pPr>
            <w:r w:rsidRPr="00C34013">
              <w:rPr>
                <w:rFonts w:ascii="Calibri" w:hAnsi="Calibri" w:cs="Calibri"/>
              </w:rPr>
              <w:t>5-го числа месяца, следующего за отчетным</w:t>
            </w:r>
          </w:p>
        </w:tc>
      </w:tr>
      <w:tr w:rsidR="002E475F" w:rsidRPr="00EE77DA" w:rsidTr="007547B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C34013" w:rsidRDefault="002E475F" w:rsidP="007A72CB">
            <w:pPr>
              <w:pStyle w:val="ConsPlusNormal"/>
              <w:spacing w:line="228" w:lineRule="auto"/>
            </w:pPr>
            <w:r w:rsidRPr="00C34013">
              <w:t>(п. 22.21 введен распоряжением Правительства РФ от 10.06.2023 № 1540-р)</w:t>
            </w:r>
          </w:p>
        </w:tc>
      </w:tr>
      <w:tr w:rsidR="002E475F" w:rsidRPr="003E03B0" w:rsidTr="007547B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E03B0" w:rsidRDefault="002E475F" w:rsidP="007A72CB">
            <w:pPr>
              <w:pStyle w:val="ConsPlusNormal"/>
              <w:spacing w:line="228" w:lineRule="auto"/>
              <w:jc w:val="center"/>
              <w:outlineLvl w:val="2"/>
              <w:rPr>
                <w:sz w:val="21"/>
                <w:szCs w:val="21"/>
              </w:rPr>
            </w:pPr>
            <w:r w:rsidRPr="003E03B0">
              <w:rPr>
                <w:sz w:val="21"/>
                <w:szCs w:val="21"/>
              </w:rPr>
              <w:t>23. РОСВОДРЕСУРСЫ</w:t>
            </w:r>
          </w:p>
        </w:tc>
      </w:tr>
      <w:tr w:rsidR="002E475F" w:rsidRPr="003E03B0" w:rsidTr="007547B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E03B0" w:rsidRDefault="002E475F" w:rsidP="007A72CB">
            <w:pPr>
              <w:pStyle w:val="ConsPlusNormal"/>
              <w:spacing w:line="228" w:lineRule="auto"/>
              <w:jc w:val="center"/>
              <w:rPr>
                <w:sz w:val="21"/>
                <w:szCs w:val="21"/>
              </w:rPr>
            </w:pPr>
            <w:r w:rsidRPr="003E03B0">
              <w:rPr>
                <w:sz w:val="21"/>
                <w:szCs w:val="21"/>
              </w:rPr>
              <w:t>Использование вод Российской Федерации, выполнение водоохранных работ на водных объектах</w:t>
            </w:r>
          </w:p>
        </w:tc>
      </w:tr>
      <w:tr w:rsidR="002E475F" w:rsidRPr="003E03B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3E03B0" w:rsidRDefault="002E475F" w:rsidP="007A72CB">
            <w:pPr>
              <w:pStyle w:val="ConsPlusNormal"/>
              <w:spacing w:line="228" w:lineRule="auto"/>
              <w:rPr>
                <w:sz w:val="21"/>
                <w:szCs w:val="21"/>
              </w:rPr>
            </w:pPr>
            <w:r w:rsidRPr="003E03B0">
              <w:rPr>
                <w:sz w:val="21"/>
                <w:szCs w:val="21"/>
              </w:rPr>
              <w:t>23.1.</w:t>
            </w:r>
          </w:p>
        </w:tc>
        <w:tc>
          <w:tcPr>
            <w:tcW w:w="2477" w:type="dxa"/>
            <w:gridSpan w:val="8"/>
            <w:tcBorders>
              <w:top w:val="nil"/>
              <w:left w:val="nil"/>
              <w:bottom w:val="nil"/>
              <w:right w:val="nil"/>
            </w:tcBorders>
          </w:tcPr>
          <w:p w:rsidR="002E475F" w:rsidRPr="003E03B0" w:rsidRDefault="002E475F" w:rsidP="007A72CB">
            <w:pPr>
              <w:pStyle w:val="ConsPlusNormal"/>
              <w:spacing w:line="228" w:lineRule="auto"/>
              <w:rPr>
                <w:sz w:val="21"/>
                <w:szCs w:val="21"/>
              </w:rPr>
            </w:pPr>
            <w:r w:rsidRPr="003E03B0">
              <w:rPr>
                <w:sz w:val="21"/>
                <w:szCs w:val="21"/>
              </w:rPr>
              <w:t xml:space="preserve">Информация </w:t>
            </w:r>
            <w:r w:rsidRPr="003E03B0">
              <w:rPr>
                <w:sz w:val="21"/>
                <w:szCs w:val="21"/>
              </w:rPr>
              <w:br/>
              <w:t>об использовании вод Российской Федерации</w:t>
            </w:r>
          </w:p>
        </w:tc>
        <w:tc>
          <w:tcPr>
            <w:tcW w:w="3257" w:type="dxa"/>
            <w:gridSpan w:val="2"/>
            <w:tcBorders>
              <w:top w:val="nil"/>
              <w:left w:val="nil"/>
              <w:bottom w:val="nil"/>
              <w:right w:val="nil"/>
            </w:tcBorders>
          </w:tcPr>
          <w:p w:rsidR="002E475F" w:rsidRPr="003E03B0" w:rsidRDefault="002E475F" w:rsidP="007A72CB">
            <w:pPr>
              <w:pStyle w:val="ConsPlusNormal"/>
              <w:spacing w:line="228" w:lineRule="auto"/>
              <w:rPr>
                <w:sz w:val="21"/>
                <w:szCs w:val="21"/>
              </w:rPr>
            </w:pPr>
            <w:r w:rsidRPr="003E03B0">
              <w:rPr>
                <w:sz w:val="21"/>
                <w:szCs w:val="21"/>
              </w:rPr>
              <w:t>по Российской Федерации, субъектам Российской Федерации, федеральным округам, бассейнам морей, озер и других водоемов, отдельным городам, видам экономической деятельности</w:t>
            </w:r>
          </w:p>
        </w:tc>
        <w:tc>
          <w:tcPr>
            <w:tcW w:w="1843" w:type="dxa"/>
            <w:gridSpan w:val="8"/>
            <w:tcBorders>
              <w:top w:val="nil"/>
              <w:left w:val="nil"/>
              <w:bottom w:val="nil"/>
              <w:right w:val="nil"/>
            </w:tcBorders>
          </w:tcPr>
          <w:p w:rsidR="002E475F" w:rsidRPr="003E03B0" w:rsidRDefault="002E475F" w:rsidP="007A72CB">
            <w:pPr>
              <w:pStyle w:val="ConsPlusNormal"/>
              <w:spacing w:line="228" w:lineRule="auto"/>
              <w:rPr>
                <w:sz w:val="21"/>
                <w:szCs w:val="21"/>
              </w:rPr>
            </w:pPr>
            <w:r w:rsidRPr="003E03B0">
              <w:rPr>
                <w:sz w:val="21"/>
                <w:szCs w:val="21"/>
              </w:rPr>
              <w:t>ежегодно</w:t>
            </w:r>
          </w:p>
        </w:tc>
        <w:tc>
          <w:tcPr>
            <w:tcW w:w="1991" w:type="dxa"/>
            <w:gridSpan w:val="5"/>
            <w:tcBorders>
              <w:top w:val="nil"/>
              <w:left w:val="nil"/>
              <w:bottom w:val="nil"/>
              <w:right w:val="nil"/>
            </w:tcBorders>
          </w:tcPr>
          <w:p w:rsidR="002E475F" w:rsidRPr="003E03B0" w:rsidRDefault="002E475F" w:rsidP="007A72CB">
            <w:pPr>
              <w:pStyle w:val="ConsPlusNormal"/>
              <w:spacing w:line="228" w:lineRule="auto"/>
              <w:rPr>
                <w:sz w:val="21"/>
                <w:szCs w:val="21"/>
              </w:rPr>
            </w:pPr>
            <w:r w:rsidRPr="003E03B0">
              <w:rPr>
                <w:sz w:val="21"/>
                <w:szCs w:val="21"/>
              </w:rPr>
              <w:t>30 мая</w:t>
            </w:r>
          </w:p>
        </w:tc>
      </w:tr>
      <w:tr w:rsidR="002E475F" w:rsidRPr="003E03B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3E03B0" w:rsidRDefault="002E475F" w:rsidP="007A72CB">
            <w:pPr>
              <w:autoSpaceDE w:val="0"/>
              <w:autoSpaceDN w:val="0"/>
              <w:adjustRightInd w:val="0"/>
              <w:spacing w:after="0" w:line="240" w:lineRule="auto"/>
              <w:rPr>
                <w:color w:val="000000" w:themeColor="text1"/>
                <w:sz w:val="21"/>
                <w:szCs w:val="21"/>
              </w:rPr>
            </w:pPr>
            <w:r w:rsidRPr="003E03B0">
              <w:rPr>
                <w:color w:val="000000" w:themeColor="text1"/>
                <w:sz w:val="21"/>
                <w:szCs w:val="21"/>
              </w:rPr>
              <w:t>23.1(1).</w:t>
            </w:r>
          </w:p>
        </w:tc>
        <w:tc>
          <w:tcPr>
            <w:tcW w:w="2477" w:type="dxa"/>
            <w:gridSpan w:val="8"/>
            <w:tcBorders>
              <w:top w:val="nil"/>
              <w:left w:val="nil"/>
              <w:bottom w:val="nil"/>
              <w:right w:val="nil"/>
            </w:tcBorders>
          </w:tcPr>
          <w:p w:rsidR="002E475F" w:rsidRPr="003E03B0" w:rsidRDefault="002E475F" w:rsidP="007A72CB">
            <w:pPr>
              <w:autoSpaceDE w:val="0"/>
              <w:autoSpaceDN w:val="0"/>
              <w:adjustRightInd w:val="0"/>
              <w:spacing w:after="0" w:line="240" w:lineRule="auto"/>
              <w:rPr>
                <w:color w:val="000000" w:themeColor="text1"/>
                <w:sz w:val="21"/>
                <w:szCs w:val="21"/>
              </w:rPr>
            </w:pPr>
            <w:r w:rsidRPr="003E03B0">
              <w:rPr>
                <w:color w:val="000000" w:themeColor="text1"/>
                <w:sz w:val="21"/>
                <w:szCs w:val="21"/>
              </w:rPr>
              <w:t xml:space="preserve">Информация </w:t>
            </w:r>
            <w:r w:rsidRPr="003E03B0">
              <w:rPr>
                <w:color w:val="000000" w:themeColor="text1"/>
                <w:sz w:val="21"/>
                <w:szCs w:val="21"/>
              </w:rPr>
              <w:br/>
              <w:t>об использовании вод Российской Федерации для расчета коэффициента «охрана поверхностных вод водных объектов»</w:t>
            </w:r>
          </w:p>
        </w:tc>
        <w:tc>
          <w:tcPr>
            <w:tcW w:w="3257" w:type="dxa"/>
            <w:gridSpan w:val="2"/>
            <w:tcBorders>
              <w:top w:val="nil"/>
              <w:left w:val="nil"/>
              <w:bottom w:val="nil"/>
              <w:right w:val="nil"/>
            </w:tcBorders>
          </w:tcPr>
          <w:p w:rsidR="002E475F" w:rsidRPr="003E03B0" w:rsidRDefault="002E475F" w:rsidP="007A72CB">
            <w:pPr>
              <w:autoSpaceDE w:val="0"/>
              <w:autoSpaceDN w:val="0"/>
              <w:adjustRightInd w:val="0"/>
              <w:spacing w:after="0" w:line="240" w:lineRule="auto"/>
              <w:rPr>
                <w:color w:val="000000" w:themeColor="text1"/>
                <w:sz w:val="21"/>
                <w:szCs w:val="21"/>
              </w:rPr>
            </w:pPr>
            <w:r w:rsidRPr="003E03B0">
              <w:rPr>
                <w:color w:val="000000" w:themeColor="text1"/>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3E03B0" w:rsidRDefault="002E475F" w:rsidP="007A72CB">
            <w:pPr>
              <w:autoSpaceDE w:val="0"/>
              <w:autoSpaceDN w:val="0"/>
              <w:adjustRightInd w:val="0"/>
              <w:spacing w:after="0" w:line="240" w:lineRule="auto"/>
              <w:rPr>
                <w:color w:val="000000" w:themeColor="text1"/>
                <w:sz w:val="21"/>
                <w:szCs w:val="21"/>
              </w:rPr>
            </w:pPr>
            <w:r w:rsidRPr="003E03B0">
              <w:rPr>
                <w:color w:val="000000" w:themeColor="text1"/>
                <w:sz w:val="21"/>
                <w:szCs w:val="21"/>
              </w:rPr>
              <w:t>ежегодно</w:t>
            </w:r>
          </w:p>
        </w:tc>
        <w:tc>
          <w:tcPr>
            <w:tcW w:w="1991" w:type="dxa"/>
            <w:gridSpan w:val="5"/>
            <w:tcBorders>
              <w:top w:val="nil"/>
              <w:left w:val="nil"/>
              <w:bottom w:val="nil"/>
              <w:right w:val="nil"/>
            </w:tcBorders>
          </w:tcPr>
          <w:p w:rsidR="002E475F" w:rsidRPr="003E03B0" w:rsidRDefault="002E475F" w:rsidP="007A72CB">
            <w:pPr>
              <w:autoSpaceDE w:val="0"/>
              <w:autoSpaceDN w:val="0"/>
              <w:adjustRightInd w:val="0"/>
              <w:spacing w:after="0" w:line="240" w:lineRule="auto"/>
              <w:rPr>
                <w:color w:val="000000" w:themeColor="text1"/>
                <w:sz w:val="21"/>
                <w:szCs w:val="21"/>
              </w:rPr>
            </w:pPr>
            <w:r w:rsidRPr="003E03B0">
              <w:rPr>
                <w:color w:val="000000" w:themeColor="text1"/>
                <w:sz w:val="21"/>
                <w:szCs w:val="21"/>
              </w:rPr>
              <w:t>21 марта</w:t>
            </w:r>
          </w:p>
        </w:tc>
      </w:tr>
      <w:tr w:rsidR="002E475F" w:rsidRPr="003E03B0" w:rsidTr="00821679">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E03B0" w:rsidRDefault="002E475F" w:rsidP="007A72CB">
            <w:pPr>
              <w:pStyle w:val="ConsPlusNormal"/>
              <w:spacing w:line="228" w:lineRule="auto"/>
              <w:rPr>
                <w:color w:val="000000" w:themeColor="text1"/>
                <w:sz w:val="21"/>
                <w:szCs w:val="21"/>
              </w:rPr>
            </w:pPr>
            <w:r w:rsidRPr="003E03B0">
              <w:rPr>
                <w:color w:val="000000" w:themeColor="text1"/>
                <w:sz w:val="21"/>
                <w:szCs w:val="21"/>
              </w:rPr>
              <w:t xml:space="preserve">(п. </w:t>
            </w:r>
            <w:r w:rsidRPr="003E03B0">
              <w:rPr>
                <w:rFonts w:asciiTheme="minorHAnsi" w:eastAsiaTheme="minorHAnsi" w:hAnsiTheme="minorHAnsi"/>
                <w:color w:val="000000" w:themeColor="text1"/>
                <w:sz w:val="21"/>
                <w:szCs w:val="21"/>
                <w:lang w:eastAsia="en-US"/>
              </w:rPr>
              <w:t>23.1(1) введен распоряжением Правительства РФ от 22.06.2022 № 1663-р)</w:t>
            </w:r>
          </w:p>
        </w:tc>
      </w:tr>
      <w:tr w:rsidR="002E475F" w:rsidRPr="003E03B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3E03B0" w:rsidRDefault="002E475F" w:rsidP="007A72CB">
            <w:pPr>
              <w:pStyle w:val="ConsPlusNormal"/>
              <w:spacing w:line="228" w:lineRule="auto"/>
              <w:rPr>
                <w:sz w:val="21"/>
                <w:szCs w:val="21"/>
              </w:rPr>
            </w:pPr>
            <w:r w:rsidRPr="003E03B0">
              <w:rPr>
                <w:sz w:val="21"/>
                <w:szCs w:val="21"/>
              </w:rPr>
              <w:t>23.2.</w:t>
            </w:r>
          </w:p>
        </w:tc>
        <w:tc>
          <w:tcPr>
            <w:tcW w:w="2477" w:type="dxa"/>
            <w:gridSpan w:val="8"/>
            <w:tcBorders>
              <w:top w:val="nil"/>
              <w:left w:val="nil"/>
              <w:bottom w:val="nil"/>
              <w:right w:val="nil"/>
            </w:tcBorders>
          </w:tcPr>
          <w:p w:rsidR="002E475F" w:rsidRPr="003E03B0" w:rsidRDefault="002E475F" w:rsidP="007A72CB">
            <w:pPr>
              <w:pStyle w:val="ConsPlusNormal"/>
              <w:spacing w:line="228" w:lineRule="auto"/>
              <w:rPr>
                <w:sz w:val="21"/>
                <w:szCs w:val="21"/>
              </w:rPr>
            </w:pPr>
            <w:r w:rsidRPr="003E03B0">
              <w:rPr>
                <w:sz w:val="21"/>
                <w:szCs w:val="21"/>
              </w:rPr>
              <w:t>Информация</w:t>
            </w:r>
            <w:r w:rsidRPr="003E03B0">
              <w:rPr>
                <w:sz w:val="21"/>
                <w:szCs w:val="21"/>
              </w:rPr>
              <w:br/>
              <w:t xml:space="preserve">о выполнении водохозяйственных </w:t>
            </w:r>
            <w:r w:rsidRPr="003E03B0">
              <w:rPr>
                <w:sz w:val="21"/>
                <w:szCs w:val="21"/>
              </w:rPr>
              <w:br/>
              <w:t xml:space="preserve">и водоохранных работ </w:t>
            </w:r>
            <w:r w:rsidRPr="003E03B0">
              <w:rPr>
                <w:sz w:val="21"/>
                <w:szCs w:val="21"/>
              </w:rPr>
              <w:br/>
              <w:t>на водных объектах</w:t>
            </w:r>
          </w:p>
        </w:tc>
        <w:tc>
          <w:tcPr>
            <w:tcW w:w="3257" w:type="dxa"/>
            <w:gridSpan w:val="2"/>
            <w:tcBorders>
              <w:top w:val="nil"/>
              <w:left w:val="nil"/>
              <w:bottom w:val="nil"/>
              <w:right w:val="nil"/>
            </w:tcBorders>
          </w:tcPr>
          <w:p w:rsidR="002E475F" w:rsidRPr="003E03B0" w:rsidRDefault="002E475F" w:rsidP="007A72CB">
            <w:pPr>
              <w:pStyle w:val="ConsPlusNormal"/>
              <w:spacing w:line="228" w:lineRule="auto"/>
              <w:rPr>
                <w:sz w:val="21"/>
                <w:szCs w:val="21"/>
              </w:rPr>
            </w:pPr>
            <w:r w:rsidRPr="003E03B0">
              <w:rPr>
                <w:sz w:val="21"/>
                <w:szCs w:val="21"/>
              </w:rPr>
              <w:t>по Российской Федерации, субъектам Российской Федерации, федеральным округам, отдельным водным объектам</w:t>
            </w:r>
          </w:p>
        </w:tc>
        <w:tc>
          <w:tcPr>
            <w:tcW w:w="1843" w:type="dxa"/>
            <w:gridSpan w:val="8"/>
            <w:tcBorders>
              <w:top w:val="nil"/>
              <w:left w:val="nil"/>
              <w:bottom w:val="nil"/>
              <w:right w:val="nil"/>
            </w:tcBorders>
          </w:tcPr>
          <w:p w:rsidR="002E475F" w:rsidRPr="003E03B0" w:rsidRDefault="002E475F" w:rsidP="007A72CB">
            <w:pPr>
              <w:pStyle w:val="ConsPlusNormal"/>
              <w:spacing w:line="228" w:lineRule="auto"/>
              <w:rPr>
                <w:sz w:val="21"/>
                <w:szCs w:val="21"/>
              </w:rPr>
            </w:pPr>
            <w:r w:rsidRPr="003E03B0">
              <w:rPr>
                <w:sz w:val="21"/>
                <w:szCs w:val="21"/>
              </w:rPr>
              <w:t>ежегодно</w:t>
            </w:r>
          </w:p>
        </w:tc>
        <w:tc>
          <w:tcPr>
            <w:tcW w:w="1991" w:type="dxa"/>
            <w:gridSpan w:val="5"/>
            <w:tcBorders>
              <w:top w:val="nil"/>
              <w:left w:val="nil"/>
              <w:bottom w:val="nil"/>
              <w:right w:val="nil"/>
            </w:tcBorders>
          </w:tcPr>
          <w:p w:rsidR="002E475F" w:rsidRPr="003E03B0" w:rsidRDefault="002E475F" w:rsidP="007A72CB">
            <w:pPr>
              <w:pStyle w:val="ConsPlusNormal"/>
              <w:spacing w:line="228" w:lineRule="auto"/>
              <w:rPr>
                <w:sz w:val="21"/>
                <w:szCs w:val="21"/>
              </w:rPr>
            </w:pPr>
            <w:r w:rsidRPr="003E03B0">
              <w:rPr>
                <w:sz w:val="21"/>
                <w:szCs w:val="21"/>
              </w:rPr>
              <w:t>27 марта</w:t>
            </w:r>
          </w:p>
        </w:tc>
      </w:tr>
      <w:tr w:rsidR="002E475F" w:rsidRPr="003E03B0" w:rsidTr="007547B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EF2497" w:rsidRPr="003E03B0" w:rsidRDefault="002E475F" w:rsidP="007A72CB">
            <w:pPr>
              <w:pStyle w:val="ConsPlusNormal"/>
              <w:spacing w:line="228" w:lineRule="auto"/>
              <w:rPr>
                <w:sz w:val="21"/>
                <w:szCs w:val="21"/>
              </w:rPr>
            </w:pPr>
            <w:r w:rsidRPr="003E03B0">
              <w:rPr>
                <w:sz w:val="21"/>
                <w:szCs w:val="21"/>
              </w:rPr>
              <w:t xml:space="preserve">(в ред. </w:t>
            </w:r>
            <w:hyperlink r:id="rId1139" w:history="1">
              <w:r w:rsidRPr="003E03B0">
                <w:rPr>
                  <w:sz w:val="21"/>
                  <w:szCs w:val="21"/>
                </w:rPr>
                <w:t>распоряжения</w:t>
              </w:r>
            </w:hyperlink>
            <w:r w:rsidRPr="003E03B0">
              <w:rPr>
                <w:sz w:val="21"/>
                <w:szCs w:val="21"/>
              </w:rPr>
              <w:t xml:space="preserve"> Правительства РФ от 01.03.2013 № 285-р)</w:t>
            </w:r>
          </w:p>
        </w:tc>
      </w:tr>
      <w:tr w:rsidR="002E475F" w:rsidRPr="003E03B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3E03B0" w:rsidRDefault="002E475F" w:rsidP="003E03B0">
            <w:pPr>
              <w:autoSpaceDE w:val="0"/>
              <w:autoSpaceDN w:val="0"/>
              <w:adjustRightInd w:val="0"/>
              <w:spacing w:after="0" w:line="223" w:lineRule="auto"/>
              <w:rPr>
                <w:rFonts w:ascii="Calibri" w:hAnsi="Calibri" w:cs="Calibri"/>
                <w:sz w:val="21"/>
                <w:szCs w:val="21"/>
              </w:rPr>
            </w:pPr>
            <w:r w:rsidRPr="003E03B0">
              <w:rPr>
                <w:rFonts w:ascii="Calibri" w:hAnsi="Calibri" w:cs="Calibri"/>
                <w:sz w:val="21"/>
                <w:szCs w:val="21"/>
              </w:rPr>
              <w:t>23.3.</w:t>
            </w:r>
          </w:p>
        </w:tc>
        <w:tc>
          <w:tcPr>
            <w:tcW w:w="2477" w:type="dxa"/>
            <w:gridSpan w:val="8"/>
            <w:tcBorders>
              <w:top w:val="nil"/>
              <w:left w:val="nil"/>
              <w:bottom w:val="nil"/>
              <w:right w:val="nil"/>
            </w:tcBorders>
          </w:tcPr>
          <w:p w:rsidR="002E475F" w:rsidRPr="003E03B0" w:rsidRDefault="002E475F" w:rsidP="003E03B0">
            <w:pPr>
              <w:autoSpaceDE w:val="0"/>
              <w:autoSpaceDN w:val="0"/>
              <w:adjustRightInd w:val="0"/>
              <w:spacing w:after="0" w:line="223" w:lineRule="auto"/>
              <w:rPr>
                <w:rFonts w:ascii="Calibri" w:hAnsi="Calibri" w:cs="Calibri"/>
                <w:sz w:val="21"/>
                <w:szCs w:val="21"/>
              </w:rPr>
            </w:pPr>
            <w:r w:rsidRPr="003E03B0">
              <w:rPr>
                <w:rFonts w:ascii="Calibri" w:hAnsi="Calibri" w:cs="Calibri"/>
                <w:sz w:val="21"/>
                <w:szCs w:val="21"/>
              </w:rPr>
              <w:t>Счет водных ресурсов</w:t>
            </w:r>
          </w:p>
        </w:tc>
        <w:tc>
          <w:tcPr>
            <w:tcW w:w="3257" w:type="dxa"/>
            <w:gridSpan w:val="2"/>
            <w:tcBorders>
              <w:top w:val="nil"/>
              <w:left w:val="nil"/>
              <w:bottom w:val="nil"/>
              <w:right w:val="nil"/>
            </w:tcBorders>
          </w:tcPr>
          <w:p w:rsidR="002E475F" w:rsidRPr="003E03B0" w:rsidRDefault="002E475F" w:rsidP="003E03B0">
            <w:pPr>
              <w:autoSpaceDE w:val="0"/>
              <w:autoSpaceDN w:val="0"/>
              <w:adjustRightInd w:val="0"/>
              <w:spacing w:after="0" w:line="223" w:lineRule="auto"/>
              <w:rPr>
                <w:rFonts w:ascii="Calibri" w:hAnsi="Calibri" w:cs="Calibri"/>
                <w:sz w:val="21"/>
                <w:szCs w:val="21"/>
              </w:rPr>
            </w:pPr>
            <w:r w:rsidRPr="003E03B0">
              <w:rPr>
                <w:rFonts w:ascii="Calibri" w:hAnsi="Calibri" w:cs="Calibri"/>
                <w:sz w:val="21"/>
                <w:szCs w:val="21"/>
              </w:rPr>
              <w:t>по Российской Федерации</w:t>
            </w:r>
          </w:p>
        </w:tc>
        <w:tc>
          <w:tcPr>
            <w:tcW w:w="1843" w:type="dxa"/>
            <w:gridSpan w:val="8"/>
            <w:tcBorders>
              <w:top w:val="nil"/>
              <w:left w:val="nil"/>
              <w:bottom w:val="nil"/>
              <w:right w:val="nil"/>
            </w:tcBorders>
          </w:tcPr>
          <w:p w:rsidR="002E475F" w:rsidRPr="003E03B0" w:rsidRDefault="002E475F" w:rsidP="003E03B0">
            <w:pPr>
              <w:autoSpaceDE w:val="0"/>
              <w:autoSpaceDN w:val="0"/>
              <w:adjustRightInd w:val="0"/>
              <w:spacing w:after="0" w:line="223" w:lineRule="auto"/>
              <w:rPr>
                <w:rFonts w:ascii="Calibri" w:hAnsi="Calibri" w:cs="Calibri"/>
                <w:sz w:val="21"/>
                <w:szCs w:val="21"/>
              </w:rPr>
            </w:pPr>
            <w:r w:rsidRPr="003E03B0">
              <w:rPr>
                <w:rFonts w:ascii="Calibri" w:hAnsi="Calibri" w:cs="Calibri"/>
                <w:sz w:val="21"/>
                <w:szCs w:val="21"/>
              </w:rPr>
              <w:t>ежегодно</w:t>
            </w:r>
          </w:p>
        </w:tc>
        <w:tc>
          <w:tcPr>
            <w:tcW w:w="1991" w:type="dxa"/>
            <w:gridSpan w:val="5"/>
            <w:tcBorders>
              <w:top w:val="nil"/>
              <w:left w:val="nil"/>
              <w:bottom w:val="nil"/>
              <w:right w:val="nil"/>
            </w:tcBorders>
          </w:tcPr>
          <w:p w:rsidR="002E475F" w:rsidRPr="003E03B0" w:rsidRDefault="002E475F" w:rsidP="003E03B0">
            <w:pPr>
              <w:autoSpaceDE w:val="0"/>
              <w:autoSpaceDN w:val="0"/>
              <w:adjustRightInd w:val="0"/>
              <w:spacing w:after="0" w:line="223" w:lineRule="auto"/>
              <w:rPr>
                <w:rFonts w:ascii="Calibri" w:hAnsi="Calibri" w:cs="Calibri"/>
                <w:sz w:val="21"/>
                <w:szCs w:val="21"/>
              </w:rPr>
            </w:pPr>
            <w:r w:rsidRPr="003E03B0">
              <w:rPr>
                <w:rFonts w:ascii="Calibri" w:hAnsi="Calibri" w:cs="Calibri"/>
                <w:sz w:val="21"/>
                <w:szCs w:val="21"/>
              </w:rPr>
              <w:t>1 декабря года, следующего за отчетным</w:t>
            </w:r>
          </w:p>
        </w:tc>
      </w:tr>
      <w:tr w:rsidR="002E475F" w:rsidRPr="003E03B0"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E03B0" w:rsidRDefault="002E475F" w:rsidP="003E03B0">
            <w:pPr>
              <w:pStyle w:val="ConsPlusNormal"/>
              <w:spacing w:line="223" w:lineRule="auto"/>
              <w:jc w:val="both"/>
              <w:rPr>
                <w:sz w:val="21"/>
                <w:szCs w:val="21"/>
              </w:rPr>
            </w:pPr>
            <w:r w:rsidRPr="003E03B0">
              <w:rPr>
                <w:sz w:val="21"/>
                <w:szCs w:val="21"/>
              </w:rPr>
              <w:t>(п. 23.3 введен распоряжением Правительства РФ от 10.06.2023 № 1540-р)</w:t>
            </w:r>
          </w:p>
        </w:tc>
      </w:tr>
      <w:tr w:rsidR="002E475F" w:rsidRPr="003E03B0"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E03B0" w:rsidRDefault="002E475F" w:rsidP="003E03B0">
            <w:pPr>
              <w:pStyle w:val="ConsPlusNormal"/>
              <w:spacing w:line="223" w:lineRule="auto"/>
              <w:jc w:val="center"/>
              <w:outlineLvl w:val="2"/>
              <w:rPr>
                <w:sz w:val="21"/>
                <w:szCs w:val="21"/>
              </w:rPr>
            </w:pPr>
            <w:r w:rsidRPr="003E03B0">
              <w:rPr>
                <w:sz w:val="21"/>
                <w:szCs w:val="21"/>
              </w:rPr>
              <w:t>24. РОСЛЕСХОЗ</w:t>
            </w:r>
          </w:p>
        </w:tc>
      </w:tr>
      <w:tr w:rsidR="002E475F" w:rsidRPr="003E03B0"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E03B0" w:rsidRDefault="002E475F" w:rsidP="003E03B0">
            <w:pPr>
              <w:pStyle w:val="ConsPlusNormal"/>
              <w:spacing w:line="223" w:lineRule="auto"/>
              <w:jc w:val="center"/>
              <w:rPr>
                <w:sz w:val="21"/>
                <w:szCs w:val="21"/>
              </w:rPr>
            </w:pPr>
            <w:r w:rsidRPr="003E03B0">
              <w:rPr>
                <w:sz w:val="21"/>
                <w:szCs w:val="21"/>
              </w:rPr>
              <w:t>Состояние лесного хозяйства Российской Федерации</w:t>
            </w:r>
          </w:p>
        </w:tc>
      </w:tr>
      <w:tr w:rsidR="002E475F" w:rsidRPr="003E03B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3E03B0" w:rsidRDefault="002E475F" w:rsidP="003E03B0">
            <w:pPr>
              <w:pStyle w:val="ConsPlusNormal"/>
              <w:spacing w:line="223" w:lineRule="auto"/>
              <w:rPr>
                <w:sz w:val="21"/>
                <w:szCs w:val="21"/>
              </w:rPr>
            </w:pPr>
            <w:r w:rsidRPr="003E03B0">
              <w:rPr>
                <w:sz w:val="21"/>
                <w:szCs w:val="21"/>
              </w:rPr>
              <w:t>24.1.</w:t>
            </w:r>
          </w:p>
        </w:tc>
        <w:tc>
          <w:tcPr>
            <w:tcW w:w="2477" w:type="dxa"/>
            <w:gridSpan w:val="8"/>
            <w:tcBorders>
              <w:top w:val="nil"/>
              <w:left w:val="nil"/>
              <w:bottom w:val="nil"/>
              <w:right w:val="nil"/>
            </w:tcBorders>
          </w:tcPr>
          <w:p w:rsidR="002E475F" w:rsidRPr="003E03B0" w:rsidRDefault="002E475F" w:rsidP="003E03B0">
            <w:pPr>
              <w:pStyle w:val="ConsPlusNormal"/>
              <w:spacing w:line="223" w:lineRule="auto"/>
              <w:rPr>
                <w:sz w:val="21"/>
                <w:szCs w:val="21"/>
              </w:rPr>
            </w:pPr>
            <w:r w:rsidRPr="003E03B0">
              <w:rPr>
                <w:sz w:val="21"/>
                <w:szCs w:val="21"/>
              </w:rPr>
              <w:t>Информация о лесных пожарах</w:t>
            </w:r>
          </w:p>
        </w:tc>
        <w:tc>
          <w:tcPr>
            <w:tcW w:w="3257" w:type="dxa"/>
            <w:gridSpan w:val="2"/>
            <w:tcBorders>
              <w:top w:val="nil"/>
              <w:left w:val="nil"/>
              <w:bottom w:val="nil"/>
              <w:right w:val="nil"/>
            </w:tcBorders>
          </w:tcPr>
          <w:p w:rsidR="002E475F" w:rsidRPr="003E03B0" w:rsidRDefault="002E475F" w:rsidP="003E03B0">
            <w:pPr>
              <w:pStyle w:val="ConsPlusNormal"/>
              <w:spacing w:line="223" w:lineRule="auto"/>
              <w:rPr>
                <w:sz w:val="21"/>
                <w:szCs w:val="21"/>
              </w:rPr>
            </w:pPr>
            <w:r w:rsidRPr="003E03B0">
              <w:rPr>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3E03B0" w:rsidRDefault="002E475F" w:rsidP="003E03B0">
            <w:pPr>
              <w:pStyle w:val="ConsPlusNormal"/>
              <w:spacing w:line="223" w:lineRule="auto"/>
              <w:rPr>
                <w:sz w:val="21"/>
                <w:szCs w:val="21"/>
              </w:rPr>
            </w:pPr>
            <w:r w:rsidRPr="003E03B0">
              <w:rPr>
                <w:sz w:val="21"/>
                <w:szCs w:val="21"/>
              </w:rPr>
              <w:t>ежеквартально</w:t>
            </w:r>
          </w:p>
        </w:tc>
        <w:tc>
          <w:tcPr>
            <w:tcW w:w="1991" w:type="dxa"/>
            <w:gridSpan w:val="5"/>
            <w:tcBorders>
              <w:top w:val="nil"/>
              <w:left w:val="nil"/>
              <w:bottom w:val="nil"/>
              <w:right w:val="nil"/>
            </w:tcBorders>
          </w:tcPr>
          <w:p w:rsidR="002E475F" w:rsidRPr="003E03B0" w:rsidRDefault="002E475F" w:rsidP="003E03B0">
            <w:pPr>
              <w:pStyle w:val="ConsPlusNormal"/>
              <w:spacing w:line="223" w:lineRule="auto"/>
              <w:rPr>
                <w:sz w:val="21"/>
                <w:szCs w:val="21"/>
              </w:rPr>
            </w:pPr>
            <w:r w:rsidRPr="003E03B0">
              <w:rPr>
                <w:sz w:val="21"/>
                <w:szCs w:val="21"/>
              </w:rPr>
              <w:t>на 35-й рабочий день после отчетного периода</w:t>
            </w:r>
          </w:p>
        </w:tc>
      </w:tr>
      <w:tr w:rsidR="002E475F" w:rsidRPr="003E03B0"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E03B0" w:rsidRDefault="002E475F" w:rsidP="003E03B0">
            <w:pPr>
              <w:pStyle w:val="ConsPlusNormal"/>
              <w:spacing w:line="223" w:lineRule="auto"/>
              <w:jc w:val="both"/>
              <w:rPr>
                <w:sz w:val="21"/>
                <w:szCs w:val="21"/>
              </w:rPr>
            </w:pPr>
            <w:r w:rsidRPr="003E03B0">
              <w:rPr>
                <w:sz w:val="21"/>
                <w:szCs w:val="21"/>
              </w:rPr>
              <w:t xml:space="preserve">(в ред. </w:t>
            </w:r>
            <w:hyperlink r:id="rId1140" w:history="1">
              <w:r w:rsidRPr="003E03B0">
                <w:rPr>
                  <w:sz w:val="21"/>
                  <w:szCs w:val="21"/>
                </w:rPr>
                <w:t>распоряжения</w:t>
              </w:r>
            </w:hyperlink>
            <w:r w:rsidRPr="003E03B0">
              <w:rPr>
                <w:sz w:val="21"/>
                <w:szCs w:val="21"/>
              </w:rPr>
              <w:t xml:space="preserve"> Правительства РФ от 29.07.2010 № 1280-р)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24.2.</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Информация об охране</w:t>
            </w:r>
            <w:r w:rsidRPr="00EE77DA">
              <w:br/>
              <w:t>и защите лесов</w:t>
            </w:r>
          </w:p>
        </w:tc>
        <w:tc>
          <w:tcPr>
            <w:tcW w:w="3257" w:type="dxa"/>
            <w:gridSpan w:val="2"/>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7B5C52" w:rsidRDefault="002E475F" w:rsidP="007A72CB">
            <w:pPr>
              <w:pStyle w:val="ConsPlusNormal"/>
              <w:spacing w:line="228" w:lineRule="auto"/>
            </w:pPr>
            <w:r w:rsidRPr="007B5C52">
              <w:t>ежегодно</w:t>
            </w:r>
          </w:p>
        </w:tc>
        <w:tc>
          <w:tcPr>
            <w:tcW w:w="1991" w:type="dxa"/>
            <w:gridSpan w:val="5"/>
            <w:tcBorders>
              <w:top w:val="nil"/>
              <w:left w:val="nil"/>
              <w:bottom w:val="nil"/>
              <w:right w:val="nil"/>
            </w:tcBorders>
          </w:tcPr>
          <w:p w:rsidR="002E475F" w:rsidRPr="007B5C52" w:rsidRDefault="00780EAE" w:rsidP="007A72CB">
            <w:pPr>
              <w:pStyle w:val="ConsPlusNormal"/>
              <w:spacing w:line="228" w:lineRule="auto"/>
            </w:pPr>
            <w:r w:rsidRPr="007B5C52">
              <w:t>15 апреля</w:t>
            </w:r>
          </w:p>
        </w:tc>
      </w:tr>
      <w:tr w:rsidR="00780EAE"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780EAE" w:rsidRPr="007B5C52" w:rsidRDefault="00780EAE" w:rsidP="007A72CB">
            <w:pPr>
              <w:pStyle w:val="ConsPlusNormal"/>
              <w:spacing w:line="228" w:lineRule="auto"/>
            </w:pPr>
            <w:r w:rsidRPr="007B5C52">
              <w:t xml:space="preserve">(в ред. </w:t>
            </w:r>
            <w:hyperlink r:id="rId1141" w:history="1">
              <w:r w:rsidRPr="007B5C52">
                <w:t>распоряжения</w:t>
              </w:r>
            </w:hyperlink>
            <w:r w:rsidRPr="007B5C52">
              <w:t xml:space="preserve"> Правительства РФ от 16.12.2023 № 3702-р)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24.3.</w:t>
            </w:r>
          </w:p>
        </w:tc>
        <w:tc>
          <w:tcPr>
            <w:tcW w:w="2477" w:type="dxa"/>
            <w:gridSpan w:val="8"/>
            <w:tcBorders>
              <w:top w:val="nil"/>
              <w:left w:val="nil"/>
              <w:bottom w:val="nil"/>
              <w:right w:val="nil"/>
            </w:tcBorders>
          </w:tcPr>
          <w:p w:rsidR="002E475F" w:rsidRPr="00EE77DA" w:rsidRDefault="002E475F" w:rsidP="007A72CB">
            <w:pPr>
              <w:pStyle w:val="ConsPlusNormal"/>
            </w:pPr>
            <w:r w:rsidRPr="00EE77DA">
              <w:t xml:space="preserve">Информация </w:t>
            </w:r>
            <w:r w:rsidRPr="00EE77DA">
              <w:br/>
              <w:t>об использовании лесов</w:t>
            </w:r>
          </w:p>
        </w:tc>
        <w:tc>
          <w:tcPr>
            <w:tcW w:w="3257" w:type="dxa"/>
            <w:gridSpan w:val="2"/>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7B5C52" w:rsidRDefault="002E475F" w:rsidP="007A72CB">
            <w:pPr>
              <w:pStyle w:val="ConsPlusNormal"/>
            </w:pPr>
            <w:r w:rsidRPr="007B5C52">
              <w:t>ежегодно</w:t>
            </w:r>
          </w:p>
        </w:tc>
        <w:tc>
          <w:tcPr>
            <w:tcW w:w="1991" w:type="dxa"/>
            <w:gridSpan w:val="5"/>
            <w:tcBorders>
              <w:top w:val="nil"/>
              <w:left w:val="nil"/>
              <w:bottom w:val="nil"/>
              <w:right w:val="nil"/>
            </w:tcBorders>
          </w:tcPr>
          <w:p w:rsidR="002E475F" w:rsidRPr="007B5C52" w:rsidRDefault="00780EAE" w:rsidP="007A72CB">
            <w:pPr>
              <w:pStyle w:val="ConsPlusNormal"/>
            </w:pPr>
            <w:r w:rsidRPr="007B5C52">
              <w:t>15 апреля</w:t>
            </w:r>
          </w:p>
        </w:tc>
      </w:tr>
      <w:tr w:rsidR="00780EAE"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780EAE" w:rsidRPr="007B5C52" w:rsidRDefault="00780EAE" w:rsidP="007A72CB">
            <w:pPr>
              <w:pStyle w:val="ConsPlusNormal"/>
            </w:pPr>
            <w:r w:rsidRPr="007B5C52">
              <w:t xml:space="preserve">(в ред. </w:t>
            </w:r>
            <w:hyperlink r:id="rId1142" w:history="1">
              <w:r w:rsidRPr="007B5C52">
                <w:t>распоряжения</w:t>
              </w:r>
            </w:hyperlink>
            <w:r w:rsidRPr="007B5C52">
              <w:t xml:space="preserve"> Правительства РФ от 16.12.2023 № 3702-р)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24.4.</w:t>
            </w:r>
          </w:p>
        </w:tc>
        <w:tc>
          <w:tcPr>
            <w:tcW w:w="2477" w:type="dxa"/>
            <w:gridSpan w:val="8"/>
            <w:tcBorders>
              <w:top w:val="nil"/>
              <w:left w:val="nil"/>
              <w:bottom w:val="nil"/>
              <w:right w:val="nil"/>
            </w:tcBorders>
          </w:tcPr>
          <w:p w:rsidR="002E475F" w:rsidRPr="00EE77DA" w:rsidRDefault="002E475F" w:rsidP="007A72CB">
            <w:pPr>
              <w:pStyle w:val="ConsPlusNormal"/>
            </w:pPr>
            <w:r w:rsidRPr="00EE77DA">
              <w:t xml:space="preserve">Информация </w:t>
            </w:r>
            <w:r w:rsidRPr="00EE77DA">
              <w:br/>
              <w:t>о воспроизводстве лесов</w:t>
            </w:r>
          </w:p>
        </w:tc>
        <w:tc>
          <w:tcPr>
            <w:tcW w:w="3257" w:type="dxa"/>
            <w:gridSpan w:val="2"/>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w:t>
            </w:r>
            <w:r w:rsidR="00780EAE">
              <w:t>едеральным округам, видам работ</w:t>
            </w:r>
          </w:p>
        </w:tc>
        <w:tc>
          <w:tcPr>
            <w:tcW w:w="1843" w:type="dxa"/>
            <w:gridSpan w:val="8"/>
            <w:tcBorders>
              <w:top w:val="nil"/>
              <w:left w:val="nil"/>
              <w:bottom w:val="nil"/>
              <w:right w:val="nil"/>
            </w:tcBorders>
          </w:tcPr>
          <w:p w:rsidR="002E475F" w:rsidRPr="007B5C52" w:rsidRDefault="002E475F" w:rsidP="007A72CB">
            <w:pPr>
              <w:pStyle w:val="ConsPlusNormal"/>
            </w:pPr>
            <w:r w:rsidRPr="007B5C52">
              <w:t>ежегодно</w:t>
            </w:r>
          </w:p>
        </w:tc>
        <w:tc>
          <w:tcPr>
            <w:tcW w:w="1991" w:type="dxa"/>
            <w:gridSpan w:val="5"/>
            <w:tcBorders>
              <w:top w:val="nil"/>
              <w:left w:val="nil"/>
              <w:bottom w:val="nil"/>
              <w:right w:val="nil"/>
            </w:tcBorders>
          </w:tcPr>
          <w:p w:rsidR="002E475F" w:rsidRPr="007B5C52" w:rsidRDefault="00780EAE" w:rsidP="007A72CB">
            <w:pPr>
              <w:pStyle w:val="ConsPlusNormal"/>
            </w:pPr>
            <w:r w:rsidRPr="007B5C52">
              <w:t>15 апреля</w:t>
            </w:r>
          </w:p>
        </w:tc>
      </w:tr>
      <w:tr w:rsidR="00780EAE"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780EAE" w:rsidRPr="007B5C52" w:rsidRDefault="00780EAE" w:rsidP="007A72CB">
            <w:pPr>
              <w:pStyle w:val="ConsPlusNormal"/>
            </w:pPr>
            <w:r w:rsidRPr="007B5C52">
              <w:t xml:space="preserve">(в ред. </w:t>
            </w:r>
            <w:hyperlink r:id="rId1143" w:history="1">
              <w:r w:rsidRPr="007B5C52">
                <w:t>распоряжения</w:t>
              </w:r>
            </w:hyperlink>
            <w:r w:rsidRPr="007B5C52">
              <w:t xml:space="preserve"> Правительства РФ от 16.12.2023 № 3702-р)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24.5.</w:t>
            </w:r>
          </w:p>
        </w:tc>
        <w:tc>
          <w:tcPr>
            <w:tcW w:w="2477" w:type="dxa"/>
            <w:gridSpan w:val="8"/>
            <w:tcBorders>
              <w:top w:val="nil"/>
              <w:left w:val="nil"/>
              <w:bottom w:val="nil"/>
              <w:right w:val="nil"/>
            </w:tcBorders>
          </w:tcPr>
          <w:p w:rsidR="002E475F" w:rsidRPr="00EE77DA" w:rsidRDefault="002E475F" w:rsidP="007A72CB">
            <w:pPr>
              <w:pStyle w:val="ConsPlusNormal"/>
            </w:pPr>
            <w:r w:rsidRPr="00EE77DA">
              <w:t>Информация о лесах Российской Федерации</w:t>
            </w:r>
          </w:p>
        </w:tc>
        <w:tc>
          <w:tcPr>
            <w:tcW w:w="3257" w:type="dxa"/>
            <w:gridSpan w:val="2"/>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7B5C52" w:rsidRDefault="002E475F" w:rsidP="007A72CB">
            <w:pPr>
              <w:pStyle w:val="ConsPlusNormal"/>
            </w:pPr>
            <w:r w:rsidRPr="007B5C52">
              <w:t>ежегодно</w:t>
            </w:r>
          </w:p>
        </w:tc>
        <w:tc>
          <w:tcPr>
            <w:tcW w:w="1991" w:type="dxa"/>
            <w:gridSpan w:val="5"/>
            <w:tcBorders>
              <w:top w:val="nil"/>
              <w:left w:val="nil"/>
              <w:bottom w:val="nil"/>
              <w:right w:val="nil"/>
            </w:tcBorders>
          </w:tcPr>
          <w:p w:rsidR="002E475F" w:rsidRPr="007B5C52" w:rsidRDefault="00FB252B" w:rsidP="007A72CB">
            <w:pPr>
              <w:pStyle w:val="ConsPlusNormal"/>
            </w:pPr>
            <w:r w:rsidRPr="007B5C52">
              <w:t>1 июня</w:t>
            </w:r>
          </w:p>
        </w:tc>
      </w:tr>
      <w:tr w:rsidR="00FB252B"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FB252B" w:rsidRPr="007B5C52" w:rsidRDefault="00FB252B" w:rsidP="007155FB">
            <w:pPr>
              <w:pStyle w:val="ConsPlusNormal"/>
              <w:spacing w:line="230" w:lineRule="auto"/>
            </w:pPr>
            <w:r w:rsidRPr="007B5C52">
              <w:t xml:space="preserve">(в ред. </w:t>
            </w:r>
            <w:hyperlink r:id="rId1144" w:history="1">
              <w:r w:rsidRPr="007B5C52">
                <w:t>распоряжения</w:t>
              </w:r>
            </w:hyperlink>
            <w:r w:rsidRPr="007B5C52">
              <w:t xml:space="preserve"> Правительства РФ от 16.12.2023 № 3702-р)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155FB">
            <w:pPr>
              <w:pStyle w:val="ConsPlusNormal"/>
              <w:spacing w:line="230" w:lineRule="auto"/>
            </w:pPr>
            <w:r w:rsidRPr="00EE77DA">
              <w:t>24.6.</w:t>
            </w:r>
          </w:p>
        </w:tc>
        <w:tc>
          <w:tcPr>
            <w:tcW w:w="2477" w:type="dxa"/>
            <w:gridSpan w:val="8"/>
            <w:tcBorders>
              <w:top w:val="nil"/>
              <w:left w:val="nil"/>
              <w:bottom w:val="nil"/>
              <w:right w:val="nil"/>
            </w:tcBorders>
          </w:tcPr>
          <w:p w:rsidR="002E475F" w:rsidRPr="00EE77DA" w:rsidRDefault="002E475F" w:rsidP="007155FB">
            <w:pPr>
              <w:pStyle w:val="ConsPlusNormal"/>
              <w:spacing w:line="230" w:lineRule="auto"/>
            </w:pPr>
            <w:r w:rsidRPr="00EE77DA">
              <w:t xml:space="preserve">Информация </w:t>
            </w:r>
            <w:r w:rsidRPr="00EE77DA">
              <w:br/>
              <w:t xml:space="preserve">об использовании субвенций из федерального бюджета на осуществление отдельных полномочий Российской Федерации </w:t>
            </w:r>
            <w:r w:rsidRPr="00EE77DA">
              <w:br/>
              <w:t>в области лесных отношений</w:t>
            </w:r>
          </w:p>
        </w:tc>
        <w:tc>
          <w:tcPr>
            <w:tcW w:w="3257" w:type="dxa"/>
            <w:gridSpan w:val="2"/>
            <w:tcBorders>
              <w:top w:val="nil"/>
              <w:left w:val="nil"/>
              <w:bottom w:val="nil"/>
              <w:right w:val="nil"/>
            </w:tcBorders>
          </w:tcPr>
          <w:p w:rsidR="002E475F" w:rsidRPr="00EE77DA" w:rsidRDefault="002E475F" w:rsidP="007155FB">
            <w:pPr>
              <w:pStyle w:val="ConsPlusNormal"/>
              <w:spacing w:line="230" w:lineRule="auto"/>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155FB">
            <w:pPr>
              <w:pStyle w:val="ConsPlusNormal"/>
              <w:spacing w:line="230" w:lineRule="auto"/>
            </w:pPr>
            <w:r w:rsidRPr="00EE77DA">
              <w:t>ежеквартально</w:t>
            </w:r>
          </w:p>
        </w:tc>
        <w:tc>
          <w:tcPr>
            <w:tcW w:w="1991" w:type="dxa"/>
            <w:gridSpan w:val="5"/>
            <w:tcBorders>
              <w:top w:val="nil"/>
              <w:left w:val="nil"/>
              <w:bottom w:val="nil"/>
              <w:right w:val="nil"/>
            </w:tcBorders>
          </w:tcPr>
          <w:p w:rsidR="002E475F" w:rsidRPr="00EE77DA" w:rsidRDefault="002E475F" w:rsidP="007155FB">
            <w:pPr>
              <w:pStyle w:val="ConsPlusNormal"/>
              <w:spacing w:line="230" w:lineRule="auto"/>
            </w:pPr>
            <w:r w:rsidRPr="00EE77DA">
              <w:t>на 35-й рабочий день 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155FB">
            <w:pPr>
              <w:pStyle w:val="ConsPlusNormal"/>
              <w:spacing w:line="230" w:lineRule="auto"/>
              <w:jc w:val="both"/>
            </w:pPr>
            <w:r w:rsidRPr="00EE77DA">
              <w:t xml:space="preserve">(в ред. </w:t>
            </w:r>
            <w:hyperlink r:id="rId1145" w:history="1">
              <w:r w:rsidRPr="00EE77DA">
                <w:t>распоряжения</w:t>
              </w:r>
            </w:hyperlink>
            <w:r w:rsidRPr="00EE77DA">
              <w:t xml:space="preserve"> Правительства РФ от 29.07.2010 </w:t>
            </w:r>
            <w:r>
              <w:t>№</w:t>
            </w:r>
            <w:r w:rsidRPr="00EE77DA">
              <w:t xml:space="preserve"> 1280-р)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155FB">
            <w:pPr>
              <w:pStyle w:val="ConsPlusNormal"/>
              <w:spacing w:line="230" w:lineRule="auto"/>
            </w:pPr>
            <w:r w:rsidRPr="00EE77DA">
              <w:t>24.7.</w:t>
            </w:r>
          </w:p>
        </w:tc>
        <w:tc>
          <w:tcPr>
            <w:tcW w:w="9568" w:type="dxa"/>
            <w:gridSpan w:val="23"/>
            <w:tcBorders>
              <w:top w:val="nil"/>
              <w:left w:val="nil"/>
              <w:bottom w:val="nil"/>
              <w:right w:val="nil"/>
            </w:tcBorders>
          </w:tcPr>
          <w:p w:rsidR="002E475F" w:rsidRPr="00EE77DA" w:rsidRDefault="002E475F" w:rsidP="007155FB">
            <w:pPr>
              <w:pStyle w:val="ConsPlusNormal"/>
              <w:spacing w:line="230" w:lineRule="auto"/>
              <w:jc w:val="both"/>
            </w:pPr>
            <w:r w:rsidRPr="00EE77DA">
              <w:t xml:space="preserve">Исключен. - </w:t>
            </w:r>
            <w:hyperlink r:id="rId1146" w:history="1">
              <w:r w:rsidRPr="00EE77DA">
                <w:t>Распоряжение</w:t>
              </w:r>
            </w:hyperlink>
            <w:r w:rsidRPr="00EE77DA">
              <w:t xml:space="preserve"> Правительства РФ от 21.04.2020 </w:t>
            </w:r>
            <w:r>
              <w:t>№</w:t>
            </w:r>
            <w:r w:rsidRPr="00EE77DA">
              <w:t xml:space="preserve"> 1090-р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155FB">
            <w:pPr>
              <w:pStyle w:val="ConsPlusNormal"/>
              <w:spacing w:line="230" w:lineRule="auto"/>
            </w:pPr>
            <w:r w:rsidRPr="00EE77DA">
              <w:t>24.8.</w:t>
            </w:r>
          </w:p>
        </w:tc>
        <w:tc>
          <w:tcPr>
            <w:tcW w:w="2477" w:type="dxa"/>
            <w:gridSpan w:val="8"/>
            <w:tcBorders>
              <w:top w:val="nil"/>
              <w:left w:val="nil"/>
              <w:bottom w:val="nil"/>
              <w:right w:val="nil"/>
            </w:tcBorders>
          </w:tcPr>
          <w:p w:rsidR="002E475F" w:rsidRPr="00EE77DA" w:rsidRDefault="002E475F" w:rsidP="007155FB">
            <w:pPr>
              <w:pStyle w:val="ConsPlusNormal"/>
              <w:spacing w:line="230" w:lineRule="auto"/>
            </w:pPr>
            <w:r w:rsidRPr="00EE77DA">
              <w:t xml:space="preserve">Фактические расходы </w:t>
            </w:r>
            <w:r w:rsidRPr="00EE77DA">
              <w:br/>
              <w:t xml:space="preserve">на осуществление деятельности в области лесных отношений </w:t>
            </w:r>
            <w:r w:rsidRPr="00EE77DA">
              <w:br/>
              <w:t xml:space="preserve">за счет всех источников финансирования </w:t>
            </w:r>
            <w:r w:rsidRPr="00EE77DA">
              <w:br/>
              <w:t>в текущих ценах</w:t>
            </w:r>
          </w:p>
        </w:tc>
        <w:tc>
          <w:tcPr>
            <w:tcW w:w="3257" w:type="dxa"/>
            <w:gridSpan w:val="2"/>
            <w:tcBorders>
              <w:top w:val="nil"/>
              <w:left w:val="nil"/>
              <w:bottom w:val="nil"/>
              <w:right w:val="nil"/>
            </w:tcBorders>
          </w:tcPr>
          <w:p w:rsidR="002E475F" w:rsidRPr="00EE77DA" w:rsidRDefault="002E475F" w:rsidP="007155FB">
            <w:pPr>
              <w:pStyle w:val="ConsPlusNormal"/>
              <w:spacing w:line="230" w:lineRule="auto"/>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155FB">
            <w:pPr>
              <w:pStyle w:val="ConsPlusNormal"/>
              <w:spacing w:line="230" w:lineRule="auto"/>
            </w:pPr>
            <w:r w:rsidRPr="00EE77DA">
              <w:t>ежеквартально</w:t>
            </w:r>
          </w:p>
        </w:tc>
        <w:tc>
          <w:tcPr>
            <w:tcW w:w="1991" w:type="dxa"/>
            <w:gridSpan w:val="5"/>
            <w:tcBorders>
              <w:top w:val="nil"/>
              <w:left w:val="nil"/>
              <w:bottom w:val="nil"/>
              <w:right w:val="nil"/>
            </w:tcBorders>
          </w:tcPr>
          <w:p w:rsidR="002E475F" w:rsidRPr="00EE77DA" w:rsidRDefault="002E475F" w:rsidP="007155FB">
            <w:pPr>
              <w:pStyle w:val="ConsPlusNormal"/>
              <w:spacing w:line="230" w:lineRule="auto"/>
            </w:pPr>
            <w:r w:rsidRPr="00EE77DA">
              <w:t>на 35-й рабочий день после отчетного периода</w:t>
            </w:r>
          </w:p>
        </w:tc>
      </w:tr>
      <w:tr w:rsidR="002E475F" w:rsidRPr="00EE77DA" w:rsidTr="007547B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pPr>
            <w:r w:rsidRPr="00EE77DA">
              <w:t xml:space="preserve">(п. 24.8 введен </w:t>
            </w:r>
            <w:hyperlink r:id="rId1147" w:history="1">
              <w:r w:rsidRPr="00EE77DA">
                <w:t>распоряжением</w:t>
              </w:r>
            </w:hyperlink>
            <w:r w:rsidRPr="00EE77DA">
              <w:t xml:space="preserve"> Правительства РФ от 01.03.2013 </w:t>
            </w:r>
            <w:r>
              <w:t>№</w:t>
            </w:r>
            <w:r w:rsidRPr="00EE77DA">
              <w:t xml:space="preserve"> 285-р)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C34013" w:rsidRDefault="002E475F" w:rsidP="007A72CB">
            <w:pPr>
              <w:autoSpaceDE w:val="0"/>
              <w:autoSpaceDN w:val="0"/>
              <w:adjustRightInd w:val="0"/>
              <w:spacing w:after="0" w:line="223" w:lineRule="auto"/>
              <w:rPr>
                <w:rFonts w:ascii="Calibri" w:hAnsi="Calibri" w:cs="Calibri"/>
              </w:rPr>
            </w:pPr>
            <w:r w:rsidRPr="00C34013">
              <w:rPr>
                <w:rFonts w:ascii="Calibri" w:hAnsi="Calibri" w:cs="Calibri"/>
              </w:rPr>
              <w:t>24.9.</w:t>
            </w:r>
          </w:p>
        </w:tc>
        <w:tc>
          <w:tcPr>
            <w:tcW w:w="2477" w:type="dxa"/>
            <w:gridSpan w:val="8"/>
            <w:tcBorders>
              <w:top w:val="nil"/>
              <w:left w:val="nil"/>
              <w:bottom w:val="nil"/>
              <w:right w:val="nil"/>
            </w:tcBorders>
          </w:tcPr>
          <w:p w:rsidR="002E475F" w:rsidRPr="00C34013" w:rsidRDefault="002E475F" w:rsidP="007A72CB">
            <w:pPr>
              <w:autoSpaceDE w:val="0"/>
              <w:autoSpaceDN w:val="0"/>
              <w:adjustRightInd w:val="0"/>
              <w:spacing w:after="0" w:line="223" w:lineRule="auto"/>
              <w:rPr>
                <w:rFonts w:ascii="Calibri" w:hAnsi="Calibri" w:cs="Calibri"/>
              </w:rPr>
            </w:pPr>
            <w:r w:rsidRPr="00C34013">
              <w:rPr>
                <w:rFonts w:ascii="Calibri" w:hAnsi="Calibri" w:cs="Calibri"/>
              </w:rPr>
              <w:t>Счет активов для ресурсов древесины</w:t>
            </w:r>
          </w:p>
        </w:tc>
        <w:tc>
          <w:tcPr>
            <w:tcW w:w="3257" w:type="dxa"/>
            <w:gridSpan w:val="2"/>
            <w:tcBorders>
              <w:top w:val="nil"/>
              <w:left w:val="nil"/>
              <w:bottom w:val="nil"/>
              <w:right w:val="nil"/>
            </w:tcBorders>
          </w:tcPr>
          <w:p w:rsidR="002E475F" w:rsidRPr="00C34013" w:rsidRDefault="002E475F" w:rsidP="007A72CB">
            <w:pPr>
              <w:autoSpaceDE w:val="0"/>
              <w:autoSpaceDN w:val="0"/>
              <w:adjustRightInd w:val="0"/>
              <w:spacing w:after="0" w:line="223" w:lineRule="auto"/>
              <w:rPr>
                <w:rFonts w:ascii="Calibri" w:hAnsi="Calibri" w:cs="Calibri"/>
              </w:rPr>
            </w:pPr>
            <w:r w:rsidRPr="00C34013">
              <w:rPr>
                <w:rFonts w:ascii="Calibri" w:hAnsi="Calibri" w:cs="Calibri"/>
              </w:rPr>
              <w:t>по Российской Федерации</w:t>
            </w:r>
          </w:p>
        </w:tc>
        <w:tc>
          <w:tcPr>
            <w:tcW w:w="1843" w:type="dxa"/>
            <w:gridSpan w:val="8"/>
            <w:tcBorders>
              <w:top w:val="nil"/>
              <w:left w:val="nil"/>
              <w:bottom w:val="nil"/>
              <w:right w:val="nil"/>
            </w:tcBorders>
          </w:tcPr>
          <w:p w:rsidR="002E475F" w:rsidRPr="00C34013" w:rsidRDefault="002E475F" w:rsidP="007A72CB">
            <w:pPr>
              <w:autoSpaceDE w:val="0"/>
              <w:autoSpaceDN w:val="0"/>
              <w:adjustRightInd w:val="0"/>
              <w:spacing w:after="0" w:line="223" w:lineRule="auto"/>
              <w:rPr>
                <w:rFonts w:ascii="Calibri" w:hAnsi="Calibri" w:cs="Calibri"/>
              </w:rPr>
            </w:pPr>
            <w:r w:rsidRPr="00C34013">
              <w:rPr>
                <w:rFonts w:ascii="Calibri" w:hAnsi="Calibri" w:cs="Calibri"/>
              </w:rPr>
              <w:t>ежегодно</w:t>
            </w:r>
          </w:p>
        </w:tc>
        <w:tc>
          <w:tcPr>
            <w:tcW w:w="1991" w:type="dxa"/>
            <w:gridSpan w:val="5"/>
            <w:tcBorders>
              <w:top w:val="nil"/>
              <w:left w:val="nil"/>
              <w:bottom w:val="nil"/>
              <w:right w:val="nil"/>
            </w:tcBorders>
          </w:tcPr>
          <w:p w:rsidR="002E475F" w:rsidRPr="00C34013" w:rsidRDefault="002E475F" w:rsidP="007A72CB">
            <w:pPr>
              <w:autoSpaceDE w:val="0"/>
              <w:autoSpaceDN w:val="0"/>
              <w:adjustRightInd w:val="0"/>
              <w:spacing w:after="0" w:line="223" w:lineRule="auto"/>
              <w:rPr>
                <w:rFonts w:ascii="Calibri" w:hAnsi="Calibri" w:cs="Calibri"/>
              </w:rPr>
            </w:pPr>
            <w:r w:rsidRPr="00C34013">
              <w:rPr>
                <w:rFonts w:ascii="Calibri" w:hAnsi="Calibri" w:cs="Calibri"/>
              </w:rPr>
              <w:t>30 сентября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C34013" w:rsidRDefault="002E475F" w:rsidP="007A72CB">
            <w:pPr>
              <w:pStyle w:val="ConsPlusNormal"/>
              <w:spacing w:line="223" w:lineRule="auto"/>
              <w:jc w:val="both"/>
            </w:pPr>
            <w:r w:rsidRPr="00C34013">
              <w:t>(п. 24.9 введен распоряжением Правительства РФ от 10.06.2023 № 1540-р)</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tbl>
            <w:tblPr>
              <w:tblW w:w="10412"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782"/>
              <w:gridCol w:w="2477"/>
              <w:gridCol w:w="3257"/>
              <w:gridCol w:w="1843"/>
              <w:gridCol w:w="1929"/>
              <w:gridCol w:w="62"/>
            </w:tblGrid>
            <w:tr w:rsidR="003C32F4" w:rsidRPr="00EE77DA" w:rsidTr="003C32F4">
              <w:trPr>
                <w:gridBefore w:val="1"/>
                <w:wBefore w:w="62" w:type="dxa"/>
                <w:jc w:val="center"/>
              </w:trPr>
              <w:tc>
                <w:tcPr>
                  <w:tcW w:w="782" w:type="dxa"/>
                  <w:tcBorders>
                    <w:top w:val="nil"/>
                    <w:left w:val="nil"/>
                    <w:bottom w:val="nil"/>
                    <w:right w:val="nil"/>
                  </w:tcBorders>
                </w:tcPr>
                <w:p w:rsidR="003C32F4" w:rsidRPr="00C34013" w:rsidRDefault="003C32F4" w:rsidP="00906E08">
                  <w:pPr>
                    <w:autoSpaceDE w:val="0"/>
                    <w:autoSpaceDN w:val="0"/>
                    <w:adjustRightInd w:val="0"/>
                    <w:spacing w:after="0" w:line="223" w:lineRule="auto"/>
                    <w:rPr>
                      <w:rFonts w:ascii="Calibri" w:hAnsi="Calibri" w:cs="Calibri"/>
                    </w:rPr>
                  </w:pPr>
                  <w:r>
                    <w:rPr>
                      <w:rFonts w:ascii="Calibri" w:hAnsi="Calibri" w:cs="Calibri"/>
                    </w:rPr>
                    <w:t>24.10</w:t>
                  </w:r>
                  <w:r w:rsidRPr="00C34013">
                    <w:rPr>
                      <w:rFonts w:ascii="Calibri" w:hAnsi="Calibri" w:cs="Calibri"/>
                    </w:rPr>
                    <w:t>.</w:t>
                  </w:r>
                </w:p>
              </w:tc>
              <w:tc>
                <w:tcPr>
                  <w:tcW w:w="2477" w:type="dxa"/>
                  <w:tcBorders>
                    <w:top w:val="nil"/>
                    <w:left w:val="nil"/>
                    <w:bottom w:val="nil"/>
                    <w:right w:val="nil"/>
                  </w:tcBorders>
                </w:tcPr>
                <w:p w:rsidR="003C32F4" w:rsidRPr="00C34013" w:rsidRDefault="003C32F4" w:rsidP="00906E08">
                  <w:pPr>
                    <w:autoSpaceDE w:val="0"/>
                    <w:autoSpaceDN w:val="0"/>
                    <w:adjustRightInd w:val="0"/>
                    <w:spacing w:after="0" w:line="223" w:lineRule="auto"/>
                    <w:rPr>
                      <w:rFonts w:ascii="Calibri" w:hAnsi="Calibri" w:cs="Calibri"/>
                    </w:rPr>
                  </w:pPr>
                  <w:r>
                    <w:rPr>
                      <w:rFonts w:ascii="Calibri" w:hAnsi="Calibri" w:cs="Calibri"/>
                    </w:rPr>
                    <w:t>Информация о фактическом выполнении мероприятий по сохранению экологического потенциала лесов, адаптации к изменениям климата и повышению устойчивости лесов</w:t>
                  </w:r>
                </w:p>
              </w:tc>
              <w:tc>
                <w:tcPr>
                  <w:tcW w:w="3257" w:type="dxa"/>
                  <w:tcBorders>
                    <w:top w:val="nil"/>
                    <w:left w:val="nil"/>
                    <w:bottom w:val="nil"/>
                    <w:right w:val="nil"/>
                  </w:tcBorders>
                </w:tcPr>
                <w:p w:rsidR="003C32F4" w:rsidRPr="00C34013" w:rsidRDefault="003C32F4" w:rsidP="00906E08">
                  <w:pPr>
                    <w:autoSpaceDE w:val="0"/>
                    <w:autoSpaceDN w:val="0"/>
                    <w:adjustRightInd w:val="0"/>
                    <w:spacing w:after="0" w:line="223" w:lineRule="auto"/>
                    <w:rPr>
                      <w:rFonts w:ascii="Calibri" w:hAnsi="Calibri" w:cs="Calibri"/>
                    </w:rPr>
                  </w:pPr>
                  <w:r>
                    <w:rPr>
                      <w:rFonts w:ascii="Calibri" w:hAnsi="Calibri" w:cs="Calibri"/>
                    </w:rPr>
                    <w:t>по субъектам Российской Федерации</w:t>
                  </w:r>
                </w:p>
              </w:tc>
              <w:tc>
                <w:tcPr>
                  <w:tcW w:w="1843" w:type="dxa"/>
                  <w:tcBorders>
                    <w:top w:val="nil"/>
                    <w:left w:val="nil"/>
                    <w:bottom w:val="nil"/>
                    <w:right w:val="nil"/>
                  </w:tcBorders>
                </w:tcPr>
                <w:p w:rsidR="003C32F4" w:rsidRPr="00C34013" w:rsidRDefault="003C32F4" w:rsidP="00906E08">
                  <w:pPr>
                    <w:autoSpaceDE w:val="0"/>
                    <w:autoSpaceDN w:val="0"/>
                    <w:adjustRightInd w:val="0"/>
                    <w:spacing w:after="0" w:line="223" w:lineRule="auto"/>
                    <w:rPr>
                      <w:rFonts w:ascii="Calibri" w:hAnsi="Calibri" w:cs="Calibri"/>
                    </w:rPr>
                  </w:pPr>
                  <w:r>
                    <w:rPr>
                      <w:rFonts w:ascii="Calibri" w:hAnsi="Calibri" w:cs="Calibri"/>
                    </w:rPr>
                    <w:t>е</w:t>
                  </w:r>
                  <w:r w:rsidRPr="00C34013">
                    <w:rPr>
                      <w:rFonts w:ascii="Calibri" w:hAnsi="Calibri" w:cs="Calibri"/>
                    </w:rPr>
                    <w:t>жегодно</w:t>
                  </w:r>
                  <w:r>
                    <w:rPr>
                      <w:rFonts w:ascii="Calibri" w:hAnsi="Calibri" w:cs="Calibri"/>
                    </w:rPr>
                    <w:t>, начиная с 2025 года</w:t>
                  </w:r>
                </w:p>
              </w:tc>
              <w:tc>
                <w:tcPr>
                  <w:tcW w:w="1991" w:type="dxa"/>
                  <w:gridSpan w:val="2"/>
                  <w:tcBorders>
                    <w:top w:val="nil"/>
                    <w:left w:val="nil"/>
                    <w:bottom w:val="nil"/>
                    <w:right w:val="nil"/>
                  </w:tcBorders>
                </w:tcPr>
                <w:p w:rsidR="003C32F4" w:rsidRPr="00C34013" w:rsidRDefault="003C32F4" w:rsidP="00906E08">
                  <w:pPr>
                    <w:autoSpaceDE w:val="0"/>
                    <w:autoSpaceDN w:val="0"/>
                    <w:adjustRightInd w:val="0"/>
                    <w:spacing w:after="0" w:line="223" w:lineRule="auto"/>
                    <w:rPr>
                      <w:rFonts w:ascii="Calibri" w:hAnsi="Calibri" w:cs="Calibri"/>
                    </w:rPr>
                  </w:pPr>
                  <w:r>
                    <w:rPr>
                      <w:rFonts w:ascii="Calibri" w:hAnsi="Calibri" w:cs="Calibri"/>
                    </w:rPr>
                    <w:t>30 июня</w:t>
                  </w:r>
                </w:p>
              </w:tc>
            </w:tr>
            <w:tr w:rsidR="003C32F4" w:rsidRPr="00EE77DA" w:rsidTr="00906E08">
              <w:trPr>
                <w:gridAfter w:val="1"/>
                <w:wAfter w:w="62" w:type="dxa"/>
                <w:jc w:val="center"/>
              </w:trPr>
              <w:tc>
                <w:tcPr>
                  <w:tcW w:w="10350" w:type="dxa"/>
                  <w:gridSpan w:val="6"/>
                  <w:tcBorders>
                    <w:top w:val="nil"/>
                    <w:left w:val="nil"/>
                    <w:bottom w:val="nil"/>
                    <w:right w:val="nil"/>
                  </w:tcBorders>
                </w:tcPr>
                <w:p w:rsidR="003C32F4" w:rsidRPr="00C34013" w:rsidRDefault="003C32F4" w:rsidP="00906E08">
                  <w:pPr>
                    <w:autoSpaceDE w:val="0"/>
                    <w:autoSpaceDN w:val="0"/>
                    <w:adjustRightInd w:val="0"/>
                    <w:spacing w:after="0" w:line="223" w:lineRule="auto"/>
                    <w:rPr>
                      <w:rFonts w:ascii="Calibri" w:hAnsi="Calibri" w:cs="Calibri"/>
                    </w:rPr>
                  </w:pPr>
                  <w:r>
                    <w:t>(п. 24.10</w:t>
                  </w:r>
                  <w:r w:rsidRPr="00C34013">
                    <w:t xml:space="preserve"> введен распоряжением Правите</w:t>
                  </w:r>
                  <w:r>
                    <w:t>льства РФ от 17.08.2024 № 2237-р</w:t>
                  </w:r>
                  <w:r w:rsidRPr="00C34013">
                    <w:t>)</w:t>
                  </w:r>
                </w:p>
              </w:tc>
            </w:tr>
          </w:tbl>
          <w:p w:rsidR="002E475F" w:rsidRPr="00EE77DA" w:rsidRDefault="002E475F" w:rsidP="007A72CB">
            <w:pPr>
              <w:pStyle w:val="ConsPlusNormal"/>
              <w:spacing w:line="223" w:lineRule="auto"/>
              <w:jc w:val="center"/>
              <w:outlineLvl w:val="2"/>
            </w:pPr>
            <w:r w:rsidRPr="00EE77DA">
              <w:t>25. РОСНЕДРА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3" w:lineRule="auto"/>
              <w:jc w:val="center"/>
            </w:pPr>
            <w:r w:rsidRPr="00EE77DA">
              <w:t>Недропользование в Российской Федерации</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3" w:lineRule="auto"/>
            </w:pPr>
            <w:r w:rsidRPr="00EE77DA">
              <w:t>25.1.</w:t>
            </w:r>
          </w:p>
        </w:tc>
        <w:tc>
          <w:tcPr>
            <w:tcW w:w="2477" w:type="dxa"/>
            <w:gridSpan w:val="8"/>
            <w:tcBorders>
              <w:top w:val="nil"/>
              <w:left w:val="nil"/>
              <w:bottom w:val="nil"/>
              <w:right w:val="nil"/>
            </w:tcBorders>
          </w:tcPr>
          <w:p w:rsidR="002E475F" w:rsidRPr="00EE77DA" w:rsidRDefault="002E475F" w:rsidP="007A72CB">
            <w:pPr>
              <w:pStyle w:val="ConsPlusNormal"/>
              <w:spacing w:line="223" w:lineRule="auto"/>
            </w:pPr>
            <w:r w:rsidRPr="00EE77DA">
              <w:t>Балансовые запасы полезных ископаемых (по отдельным видам)</w:t>
            </w:r>
          </w:p>
        </w:tc>
        <w:tc>
          <w:tcPr>
            <w:tcW w:w="3398" w:type="dxa"/>
            <w:gridSpan w:val="4"/>
            <w:tcBorders>
              <w:top w:val="nil"/>
              <w:left w:val="nil"/>
              <w:bottom w:val="nil"/>
              <w:right w:val="nil"/>
            </w:tcBorders>
          </w:tcPr>
          <w:p w:rsidR="002E475F" w:rsidRPr="00EE77DA" w:rsidRDefault="002E475F" w:rsidP="007A72CB">
            <w:pPr>
              <w:pStyle w:val="ConsPlusNormal"/>
              <w:spacing w:line="223" w:lineRule="auto"/>
            </w:pPr>
            <w:r w:rsidRPr="00EE77DA">
              <w:t>по Российской Федерации, субъектам Российской Федерации, федеральным округам, бассейнам, месторождениям</w:t>
            </w:r>
          </w:p>
        </w:tc>
        <w:tc>
          <w:tcPr>
            <w:tcW w:w="1702" w:type="dxa"/>
            <w:gridSpan w:val="6"/>
            <w:tcBorders>
              <w:top w:val="nil"/>
              <w:left w:val="nil"/>
              <w:bottom w:val="nil"/>
              <w:right w:val="nil"/>
            </w:tcBorders>
          </w:tcPr>
          <w:p w:rsidR="002E475F" w:rsidRPr="00EE77DA" w:rsidRDefault="002E475F" w:rsidP="007A72CB">
            <w:pPr>
              <w:pStyle w:val="ConsPlusNormal"/>
              <w:spacing w:line="223" w:lineRule="auto"/>
            </w:pPr>
            <w:r w:rsidRPr="00EE77DA">
              <w:t>ежегодно</w:t>
            </w:r>
          </w:p>
        </w:tc>
        <w:tc>
          <w:tcPr>
            <w:tcW w:w="1991" w:type="dxa"/>
            <w:gridSpan w:val="5"/>
            <w:tcBorders>
              <w:top w:val="nil"/>
              <w:left w:val="nil"/>
              <w:bottom w:val="nil"/>
              <w:right w:val="nil"/>
            </w:tcBorders>
          </w:tcPr>
          <w:p w:rsidR="002E475F" w:rsidRPr="00EE77DA" w:rsidRDefault="002E475F" w:rsidP="007A72CB">
            <w:pPr>
              <w:pStyle w:val="ConsPlusNormal"/>
              <w:spacing w:line="223" w:lineRule="auto"/>
            </w:pPr>
            <w:r w:rsidRPr="00EE77DA">
              <w:t>1 декабря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3" w:lineRule="auto"/>
            </w:pPr>
            <w:r w:rsidRPr="00EE77DA">
              <w:t>25.2.</w:t>
            </w:r>
          </w:p>
        </w:tc>
        <w:tc>
          <w:tcPr>
            <w:tcW w:w="2477" w:type="dxa"/>
            <w:gridSpan w:val="8"/>
            <w:tcBorders>
              <w:top w:val="nil"/>
              <w:left w:val="nil"/>
              <w:bottom w:val="nil"/>
              <w:right w:val="nil"/>
            </w:tcBorders>
          </w:tcPr>
          <w:p w:rsidR="002E475F" w:rsidRPr="00EE77DA" w:rsidRDefault="002E475F" w:rsidP="007A72CB">
            <w:pPr>
              <w:pStyle w:val="ConsPlusNormal"/>
              <w:spacing w:line="223" w:lineRule="auto"/>
            </w:pPr>
            <w:r w:rsidRPr="00EE77DA">
              <w:t>Потери твердых полезных ископаемых</w:t>
            </w:r>
          </w:p>
        </w:tc>
        <w:tc>
          <w:tcPr>
            <w:tcW w:w="3398" w:type="dxa"/>
            <w:gridSpan w:val="4"/>
            <w:tcBorders>
              <w:top w:val="nil"/>
              <w:left w:val="nil"/>
              <w:bottom w:val="nil"/>
              <w:right w:val="nil"/>
            </w:tcBorders>
          </w:tcPr>
          <w:p w:rsidR="002E475F" w:rsidRPr="00EE77DA" w:rsidRDefault="002E475F" w:rsidP="007A72CB">
            <w:pPr>
              <w:pStyle w:val="ConsPlusNormal"/>
              <w:spacing w:line="223" w:lineRule="auto"/>
            </w:pPr>
            <w:r w:rsidRPr="00EE77DA">
              <w:t>по Российской Федерации, субъектам Российской Федерации, федеральным округам</w:t>
            </w:r>
          </w:p>
          <w:p w:rsidR="002E475F" w:rsidRPr="00EE77DA" w:rsidRDefault="002E475F" w:rsidP="007A72CB">
            <w:pPr>
              <w:pStyle w:val="ConsPlusNormal"/>
              <w:spacing w:line="223" w:lineRule="auto"/>
            </w:pPr>
          </w:p>
        </w:tc>
        <w:tc>
          <w:tcPr>
            <w:tcW w:w="1702" w:type="dxa"/>
            <w:gridSpan w:val="6"/>
            <w:tcBorders>
              <w:top w:val="nil"/>
              <w:left w:val="nil"/>
              <w:bottom w:val="nil"/>
              <w:right w:val="nil"/>
            </w:tcBorders>
          </w:tcPr>
          <w:p w:rsidR="002E475F" w:rsidRPr="00EE77DA" w:rsidRDefault="002E475F" w:rsidP="007A72CB">
            <w:pPr>
              <w:pStyle w:val="ConsPlusNormal"/>
              <w:spacing w:line="223" w:lineRule="auto"/>
            </w:pPr>
            <w:r w:rsidRPr="00EE77DA">
              <w:t>ежегодно</w:t>
            </w:r>
          </w:p>
        </w:tc>
        <w:tc>
          <w:tcPr>
            <w:tcW w:w="1991" w:type="dxa"/>
            <w:gridSpan w:val="5"/>
            <w:tcBorders>
              <w:top w:val="nil"/>
              <w:left w:val="nil"/>
              <w:bottom w:val="nil"/>
              <w:right w:val="nil"/>
            </w:tcBorders>
          </w:tcPr>
          <w:p w:rsidR="002E475F" w:rsidRPr="00EE77DA" w:rsidRDefault="002E475F" w:rsidP="007A72CB">
            <w:pPr>
              <w:pStyle w:val="ConsPlusNormal"/>
              <w:spacing w:line="223" w:lineRule="auto"/>
            </w:pPr>
            <w:r w:rsidRPr="00EE77DA">
              <w:t>15 августа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3" w:lineRule="auto"/>
            </w:pPr>
            <w:r w:rsidRPr="00EE77DA">
              <w:t>25.3.</w:t>
            </w:r>
          </w:p>
        </w:tc>
        <w:tc>
          <w:tcPr>
            <w:tcW w:w="2477" w:type="dxa"/>
            <w:gridSpan w:val="8"/>
            <w:tcBorders>
              <w:top w:val="nil"/>
              <w:left w:val="nil"/>
              <w:bottom w:val="nil"/>
              <w:right w:val="nil"/>
            </w:tcBorders>
          </w:tcPr>
          <w:p w:rsidR="002E475F" w:rsidRPr="00EE77DA" w:rsidRDefault="002E475F" w:rsidP="007A72CB">
            <w:pPr>
              <w:pStyle w:val="ConsPlusNormal"/>
              <w:spacing w:line="223" w:lineRule="auto"/>
            </w:pPr>
            <w:r w:rsidRPr="00EE77DA">
              <w:t xml:space="preserve">Информация </w:t>
            </w:r>
            <w:r w:rsidRPr="00EE77DA">
              <w:br/>
              <w:t xml:space="preserve">об использовании вскрышных (вмещающих) пород </w:t>
            </w:r>
            <w:r w:rsidRPr="00EE77DA">
              <w:br/>
              <w:t>и отходов производства</w:t>
            </w:r>
          </w:p>
        </w:tc>
        <w:tc>
          <w:tcPr>
            <w:tcW w:w="3398" w:type="dxa"/>
            <w:gridSpan w:val="4"/>
            <w:tcBorders>
              <w:top w:val="nil"/>
              <w:left w:val="nil"/>
              <w:bottom w:val="nil"/>
              <w:right w:val="nil"/>
            </w:tcBorders>
          </w:tcPr>
          <w:p w:rsidR="002E475F" w:rsidRPr="00EE77DA" w:rsidRDefault="002E475F" w:rsidP="007A72CB">
            <w:pPr>
              <w:pStyle w:val="ConsPlusNormal"/>
              <w:spacing w:line="223" w:lineRule="auto"/>
            </w:pPr>
            <w:r w:rsidRPr="00EE77DA">
              <w:t>по Российской Федерации, субъектам Российской Федерации, федеральным округам, видам экономической деятельности</w:t>
            </w:r>
          </w:p>
          <w:p w:rsidR="002E475F" w:rsidRPr="00EE77DA" w:rsidRDefault="002E475F" w:rsidP="007A72CB">
            <w:pPr>
              <w:pStyle w:val="ConsPlusNormal"/>
              <w:spacing w:line="223" w:lineRule="auto"/>
            </w:pPr>
          </w:p>
        </w:tc>
        <w:tc>
          <w:tcPr>
            <w:tcW w:w="1702" w:type="dxa"/>
            <w:gridSpan w:val="6"/>
            <w:tcBorders>
              <w:top w:val="nil"/>
              <w:left w:val="nil"/>
              <w:bottom w:val="nil"/>
              <w:right w:val="nil"/>
            </w:tcBorders>
          </w:tcPr>
          <w:p w:rsidR="002E475F" w:rsidRPr="00EE77DA" w:rsidRDefault="002E475F" w:rsidP="007A72CB">
            <w:pPr>
              <w:pStyle w:val="ConsPlusNormal"/>
              <w:spacing w:line="223" w:lineRule="auto"/>
            </w:pPr>
            <w:r w:rsidRPr="00EE77DA">
              <w:t>ежегодно</w:t>
            </w:r>
          </w:p>
        </w:tc>
        <w:tc>
          <w:tcPr>
            <w:tcW w:w="1991" w:type="dxa"/>
            <w:gridSpan w:val="5"/>
            <w:tcBorders>
              <w:top w:val="nil"/>
              <w:left w:val="nil"/>
              <w:bottom w:val="nil"/>
              <w:right w:val="nil"/>
            </w:tcBorders>
          </w:tcPr>
          <w:p w:rsidR="002E475F" w:rsidRPr="00EE77DA" w:rsidRDefault="002E475F" w:rsidP="007A72CB">
            <w:pPr>
              <w:pStyle w:val="ConsPlusNormal"/>
              <w:spacing w:line="223" w:lineRule="auto"/>
            </w:pPr>
            <w:r w:rsidRPr="00EE77DA">
              <w:t>15 мая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3" w:lineRule="auto"/>
            </w:pPr>
            <w:r w:rsidRPr="00EE77DA">
              <w:t>25.4.</w:t>
            </w:r>
          </w:p>
        </w:tc>
        <w:tc>
          <w:tcPr>
            <w:tcW w:w="2477" w:type="dxa"/>
            <w:gridSpan w:val="8"/>
            <w:tcBorders>
              <w:top w:val="nil"/>
              <w:left w:val="nil"/>
              <w:bottom w:val="nil"/>
              <w:right w:val="nil"/>
            </w:tcBorders>
          </w:tcPr>
          <w:p w:rsidR="002E475F" w:rsidRPr="00EE77DA" w:rsidRDefault="002E475F" w:rsidP="007A72CB">
            <w:pPr>
              <w:pStyle w:val="ConsPlusNormal"/>
              <w:spacing w:line="223" w:lineRule="auto"/>
            </w:pPr>
            <w:r w:rsidRPr="00EE77DA">
              <w:t>Выполнение геолого-разведочных работ</w:t>
            </w:r>
          </w:p>
        </w:tc>
        <w:tc>
          <w:tcPr>
            <w:tcW w:w="3398" w:type="dxa"/>
            <w:gridSpan w:val="4"/>
            <w:tcBorders>
              <w:top w:val="nil"/>
              <w:left w:val="nil"/>
              <w:bottom w:val="nil"/>
              <w:right w:val="nil"/>
            </w:tcBorders>
          </w:tcPr>
          <w:p w:rsidR="002E475F" w:rsidRPr="00EE77DA" w:rsidRDefault="002E475F" w:rsidP="007A72CB">
            <w:pPr>
              <w:pStyle w:val="ConsPlusNormal"/>
              <w:spacing w:line="223" w:lineRule="auto"/>
            </w:pPr>
            <w:r w:rsidRPr="00EE77DA">
              <w:t>по Российской Федерации, субъектам Российской Федерации, федеральным округам, видам экономической деятельности</w:t>
            </w:r>
          </w:p>
        </w:tc>
        <w:tc>
          <w:tcPr>
            <w:tcW w:w="1702" w:type="dxa"/>
            <w:gridSpan w:val="6"/>
            <w:tcBorders>
              <w:top w:val="nil"/>
              <w:left w:val="nil"/>
              <w:bottom w:val="nil"/>
              <w:right w:val="nil"/>
            </w:tcBorders>
          </w:tcPr>
          <w:p w:rsidR="002E475F" w:rsidRPr="00EE77DA" w:rsidRDefault="002E475F" w:rsidP="007A72CB">
            <w:pPr>
              <w:pStyle w:val="ConsPlusNormal"/>
              <w:spacing w:line="223" w:lineRule="auto"/>
            </w:pPr>
            <w:r w:rsidRPr="00EE77DA">
              <w:t>ежегодно</w:t>
            </w:r>
          </w:p>
        </w:tc>
        <w:tc>
          <w:tcPr>
            <w:tcW w:w="1991" w:type="dxa"/>
            <w:gridSpan w:val="5"/>
            <w:tcBorders>
              <w:top w:val="nil"/>
              <w:left w:val="nil"/>
              <w:bottom w:val="nil"/>
              <w:right w:val="nil"/>
            </w:tcBorders>
          </w:tcPr>
          <w:p w:rsidR="002E475F" w:rsidRPr="00EE77DA" w:rsidRDefault="002E475F" w:rsidP="007A72CB">
            <w:pPr>
              <w:pStyle w:val="ConsPlusNormal"/>
              <w:spacing w:line="223" w:lineRule="auto"/>
            </w:pPr>
            <w:r w:rsidRPr="00EE77DA">
              <w:t>на 60-й рабочий день 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3" w:lineRule="auto"/>
              <w:jc w:val="both"/>
            </w:pPr>
            <w:r w:rsidRPr="00EE77DA">
              <w:t xml:space="preserve">(в ред. </w:t>
            </w:r>
            <w:hyperlink r:id="rId1148" w:history="1">
              <w:r w:rsidRPr="00EE77DA">
                <w:t>распоряжения</w:t>
              </w:r>
            </w:hyperlink>
            <w:r w:rsidRPr="00EE77DA">
              <w:t xml:space="preserve"> Правительства РФ от 29.07.2010 </w:t>
            </w:r>
            <w:r>
              <w:t>№</w:t>
            </w:r>
            <w:r w:rsidRPr="00EE77DA">
              <w:t xml:space="preserve"> 1280-р)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3" w:lineRule="auto"/>
            </w:pPr>
            <w:r w:rsidRPr="00EE77DA">
              <w:t>25.5.</w:t>
            </w:r>
          </w:p>
        </w:tc>
        <w:tc>
          <w:tcPr>
            <w:tcW w:w="2477" w:type="dxa"/>
            <w:gridSpan w:val="8"/>
            <w:tcBorders>
              <w:top w:val="nil"/>
              <w:left w:val="nil"/>
              <w:bottom w:val="nil"/>
              <w:right w:val="nil"/>
            </w:tcBorders>
          </w:tcPr>
          <w:p w:rsidR="002E475F" w:rsidRPr="00EE77DA" w:rsidRDefault="002E475F" w:rsidP="007A72CB">
            <w:pPr>
              <w:pStyle w:val="ConsPlusNormal"/>
              <w:spacing w:line="223" w:lineRule="auto"/>
            </w:pPr>
            <w:r w:rsidRPr="00EE77DA">
              <w:t xml:space="preserve">Информация </w:t>
            </w:r>
            <w:r w:rsidRPr="00EE77DA">
              <w:br/>
              <w:t>о выполнении условий пользования недрами</w:t>
            </w:r>
          </w:p>
        </w:tc>
        <w:tc>
          <w:tcPr>
            <w:tcW w:w="3398" w:type="dxa"/>
            <w:gridSpan w:val="4"/>
            <w:tcBorders>
              <w:top w:val="nil"/>
              <w:left w:val="nil"/>
              <w:bottom w:val="nil"/>
              <w:right w:val="nil"/>
            </w:tcBorders>
          </w:tcPr>
          <w:p w:rsidR="002E475F" w:rsidRPr="00EE77DA" w:rsidRDefault="002E475F" w:rsidP="007A72CB">
            <w:pPr>
              <w:pStyle w:val="ConsPlusNormal"/>
              <w:spacing w:line="223" w:lineRule="auto"/>
            </w:pPr>
            <w:r w:rsidRPr="00EE77DA">
              <w:t xml:space="preserve">по Российской Федерации, субъектам Российской Федерации, федеральным округам, углеводородному сырью, твердым полезным ископаемым, минеральным подземным водам, питьевым </w:t>
            </w:r>
            <w:r w:rsidRPr="00EE77DA">
              <w:br/>
              <w:t>и техническим подземным водам</w:t>
            </w:r>
          </w:p>
        </w:tc>
        <w:tc>
          <w:tcPr>
            <w:tcW w:w="1702" w:type="dxa"/>
            <w:gridSpan w:val="6"/>
            <w:tcBorders>
              <w:top w:val="nil"/>
              <w:left w:val="nil"/>
              <w:bottom w:val="nil"/>
              <w:right w:val="nil"/>
            </w:tcBorders>
          </w:tcPr>
          <w:p w:rsidR="002E475F" w:rsidRPr="00EE77DA" w:rsidRDefault="002E475F" w:rsidP="007A72CB">
            <w:pPr>
              <w:pStyle w:val="ConsPlusNormal"/>
              <w:spacing w:line="223" w:lineRule="auto"/>
            </w:pPr>
            <w:r w:rsidRPr="00EE77DA">
              <w:t>ежегодно</w:t>
            </w:r>
          </w:p>
        </w:tc>
        <w:tc>
          <w:tcPr>
            <w:tcW w:w="1991" w:type="dxa"/>
            <w:gridSpan w:val="5"/>
            <w:tcBorders>
              <w:top w:val="nil"/>
              <w:left w:val="nil"/>
              <w:bottom w:val="nil"/>
              <w:right w:val="nil"/>
            </w:tcBorders>
          </w:tcPr>
          <w:p w:rsidR="002E475F" w:rsidRPr="00EE77DA" w:rsidRDefault="002E475F" w:rsidP="007A72CB">
            <w:pPr>
              <w:pStyle w:val="ConsPlusNormal"/>
              <w:spacing w:line="223" w:lineRule="auto"/>
            </w:pPr>
            <w:r w:rsidRPr="00EE77DA">
              <w:t>1 апреля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jc w:val="both"/>
            </w:pPr>
            <w:r w:rsidRPr="00EE77DA">
              <w:t xml:space="preserve">(в ред. </w:t>
            </w:r>
            <w:hyperlink r:id="rId1149" w:history="1">
              <w:r w:rsidRPr="00EE77DA">
                <w:t>распоряжения</w:t>
              </w:r>
            </w:hyperlink>
            <w:r w:rsidRPr="00EE77DA">
              <w:t xml:space="preserve"> Правительства РФ от 01.03.2013 </w:t>
            </w:r>
            <w:r>
              <w:t>№</w:t>
            </w:r>
            <w:r w:rsidRPr="00EE77DA">
              <w:t xml:space="preserve"> 285-р)</w:t>
            </w:r>
          </w:p>
          <w:p w:rsidR="007D6436" w:rsidRPr="00EE77DA" w:rsidRDefault="007D6436" w:rsidP="007A72CB">
            <w:pPr>
              <w:pStyle w:val="ConsPlusNormal"/>
              <w:jc w:val="both"/>
            </w:pP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outlineLvl w:val="2"/>
            </w:pPr>
            <w:r w:rsidRPr="00EE77DA">
              <w:t>26. МИНПРОМТОРГ РОССИИ</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pPr>
            <w:r w:rsidRPr="00EE77DA">
              <w:t>Промышленный, оборонно-промышленный комплексы</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26.1.</w:t>
            </w:r>
          </w:p>
        </w:tc>
        <w:tc>
          <w:tcPr>
            <w:tcW w:w="2477" w:type="dxa"/>
            <w:gridSpan w:val="8"/>
            <w:tcBorders>
              <w:top w:val="nil"/>
              <w:left w:val="nil"/>
              <w:bottom w:val="nil"/>
              <w:right w:val="nil"/>
            </w:tcBorders>
          </w:tcPr>
          <w:p w:rsidR="002E475F" w:rsidRPr="00EE77DA" w:rsidRDefault="002E475F" w:rsidP="007A72CB">
            <w:pPr>
              <w:pStyle w:val="ConsPlusNormal"/>
            </w:pPr>
            <w:r w:rsidRPr="00EE77DA">
              <w:t>Технико-экономические показатели работы организаций по добыче металлических руд, производству кокса, металлургического производства</w:t>
            </w:r>
          </w:p>
        </w:tc>
        <w:tc>
          <w:tcPr>
            <w:tcW w:w="3398" w:type="dxa"/>
            <w:gridSpan w:val="4"/>
            <w:tcBorders>
              <w:top w:val="nil"/>
              <w:left w:val="nil"/>
              <w:bottom w:val="nil"/>
              <w:right w:val="nil"/>
            </w:tcBorders>
          </w:tcPr>
          <w:p w:rsidR="002E475F" w:rsidRPr="00EE77DA" w:rsidRDefault="002E475F" w:rsidP="007A72CB">
            <w:pPr>
              <w:pStyle w:val="ConsPlusNormal"/>
            </w:pPr>
            <w:r w:rsidRPr="00EE77DA">
              <w:t xml:space="preserve">по Российской Федерации, </w:t>
            </w:r>
            <w:r w:rsidRPr="00EE77DA">
              <w:br/>
              <w:t>видам продукции, видам производств</w:t>
            </w:r>
          </w:p>
        </w:tc>
        <w:tc>
          <w:tcPr>
            <w:tcW w:w="1702" w:type="dxa"/>
            <w:gridSpan w:val="6"/>
            <w:tcBorders>
              <w:top w:val="nil"/>
              <w:left w:val="nil"/>
              <w:bottom w:val="nil"/>
              <w:right w:val="nil"/>
            </w:tcBorders>
          </w:tcPr>
          <w:p w:rsidR="002E475F" w:rsidRPr="00EE77DA" w:rsidRDefault="002E475F" w:rsidP="007A72CB">
            <w:pPr>
              <w:pStyle w:val="ConsPlusNormal"/>
            </w:pPr>
            <w:r w:rsidRPr="00EE77DA">
              <w:t>ежегодно</w:t>
            </w:r>
          </w:p>
        </w:tc>
        <w:tc>
          <w:tcPr>
            <w:tcW w:w="1991" w:type="dxa"/>
            <w:gridSpan w:val="5"/>
            <w:tcBorders>
              <w:top w:val="nil"/>
              <w:left w:val="nil"/>
              <w:bottom w:val="nil"/>
              <w:right w:val="nil"/>
            </w:tcBorders>
          </w:tcPr>
          <w:p w:rsidR="002E475F" w:rsidRPr="00EE77DA" w:rsidRDefault="002E475F" w:rsidP="007A72CB">
            <w:pPr>
              <w:pStyle w:val="ConsPlusNormal"/>
            </w:pPr>
            <w:r w:rsidRPr="00EE77DA">
              <w:t>30 июня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26.2.</w:t>
            </w:r>
          </w:p>
        </w:tc>
        <w:tc>
          <w:tcPr>
            <w:tcW w:w="2477" w:type="dxa"/>
            <w:gridSpan w:val="8"/>
            <w:tcBorders>
              <w:top w:val="nil"/>
              <w:left w:val="nil"/>
              <w:bottom w:val="nil"/>
              <w:right w:val="nil"/>
            </w:tcBorders>
          </w:tcPr>
          <w:p w:rsidR="002E475F" w:rsidRPr="00EE77DA" w:rsidRDefault="002E475F" w:rsidP="007A72CB">
            <w:pPr>
              <w:pStyle w:val="ConsPlusNormal"/>
            </w:pPr>
            <w:r w:rsidRPr="00EE77DA">
              <w:t>Экспорт продукции военного и гражданского назначения</w:t>
            </w:r>
          </w:p>
        </w:tc>
        <w:tc>
          <w:tcPr>
            <w:tcW w:w="3398" w:type="dxa"/>
            <w:gridSpan w:val="4"/>
            <w:tcBorders>
              <w:top w:val="nil"/>
              <w:left w:val="nil"/>
              <w:bottom w:val="nil"/>
              <w:right w:val="nil"/>
            </w:tcBorders>
          </w:tcPr>
          <w:p w:rsidR="002E475F" w:rsidRPr="00EE77DA" w:rsidRDefault="002E475F" w:rsidP="007A72CB">
            <w:pPr>
              <w:pStyle w:val="ConsPlusNormal"/>
            </w:pPr>
            <w:r w:rsidRPr="00EE77DA">
              <w:t>по отраслям оборонно-промышленного комплекса</w:t>
            </w:r>
          </w:p>
        </w:tc>
        <w:tc>
          <w:tcPr>
            <w:tcW w:w="1702" w:type="dxa"/>
            <w:gridSpan w:val="6"/>
            <w:tcBorders>
              <w:top w:val="nil"/>
              <w:left w:val="nil"/>
              <w:bottom w:val="nil"/>
              <w:right w:val="nil"/>
            </w:tcBorders>
          </w:tcPr>
          <w:p w:rsidR="002E475F" w:rsidRPr="00EE77DA" w:rsidRDefault="002E475F" w:rsidP="007A72CB">
            <w:pPr>
              <w:pStyle w:val="ConsPlusNormal"/>
            </w:pPr>
            <w:r w:rsidRPr="00EE77DA">
              <w:t>ежеквартально</w:t>
            </w:r>
          </w:p>
        </w:tc>
        <w:tc>
          <w:tcPr>
            <w:tcW w:w="1991" w:type="dxa"/>
            <w:gridSpan w:val="5"/>
            <w:tcBorders>
              <w:top w:val="nil"/>
              <w:left w:val="nil"/>
              <w:bottom w:val="nil"/>
              <w:right w:val="nil"/>
            </w:tcBorders>
          </w:tcPr>
          <w:p w:rsidR="002E475F" w:rsidRPr="00EE77DA" w:rsidRDefault="002E475F" w:rsidP="007A72CB">
            <w:pPr>
              <w:pStyle w:val="ConsPlusNormal"/>
            </w:pPr>
            <w:r w:rsidRPr="00EE77DA">
              <w:t>на 30-й рабочий день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26.3.</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Выпуск, продажа лекарственных средств</w:t>
            </w:r>
            <w:r w:rsidRPr="00EE77DA">
              <w:br/>
              <w:t>и цены на них</w:t>
            </w:r>
          </w:p>
        </w:tc>
        <w:tc>
          <w:tcPr>
            <w:tcW w:w="3398" w:type="dxa"/>
            <w:gridSpan w:val="4"/>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 видам продукции</w:t>
            </w:r>
          </w:p>
        </w:tc>
        <w:tc>
          <w:tcPr>
            <w:tcW w:w="1702" w:type="dxa"/>
            <w:gridSpan w:val="6"/>
            <w:tcBorders>
              <w:top w:val="nil"/>
              <w:left w:val="nil"/>
              <w:bottom w:val="nil"/>
              <w:right w:val="nil"/>
            </w:tcBorders>
          </w:tcPr>
          <w:p w:rsidR="002E475F" w:rsidRPr="00EE77DA" w:rsidRDefault="002E475F" w:rsidP="007A72CB">
            <w:pPr>
              <w:pStyle w:val="ConsPlusNormal"/>
              <w:spacing w:line="228" w:lineRule="auto"/>
            </w:pPr>
            <w:r w:rsidRPr="00EE77DA">
              <w:t>ежеквартально</w:t>
            </w:r>
          </w:p>
        </w:tc>
        <w:tc>
          <w:tcPr>
            <w:tcW w:w="1991" w:type="dxa"/>
            <w:gridSpan w:val="5"/>
            <w:tcBorders>
              <w:top w:val="nil"/>
              <w:left w:val="nil"/>
              <w:bottom w:val="nil"/>
              <w:right w:val="nil"/>
            </w:tcBorders>
          </w:tcPr>
          <w:p w:rsidR="002E475F" w:rsidRPr="00EE77DA" w:rsidRDefault="002E475F" w:rsidP="007A72CB">
            <w:pPr>
              <w:pStyle w:val="ConsPlusNormal"/>
              <w:spacing w:line="228" w:lineRule="auto"/>
            </w:pPr>
            <w:r w:rsidRPr="00EE77DA">
              <w:t>3 марта,</w:t>
            </w:r>
          </w:p>
          <w:p w:rsidR="002E475F" w:rsidRPr="00EE77DA" w:rsidRDefault="002E475F" w:rsidP="007A72CB">
            <w:pPr>
              <w:pStyle w:val="ConsPlusNormal"/>
              <w:spacing w:line="228" w:lineRule="auto"/>
            </w:pPr>
            <w:r w:rsidRPr="00EE77DA">
              <w:t>4 июня,</w:t>
            </w:r>
          </w:p>
          <w:p w:rsidR="002E475F" w:rsidRPr="00EE77DA" w:rsidRDefault="002E475F" w:rsidP="007A72CB">
            <w:pPr>
              <w:pStyle w:val="ConsPlusNormal"/>
              <w:spacing w:line="228" w:lineRule="auto"/>
            </w:pPr>
            <w:r w:rsidRPr="00EE77DA">
              <w:t>3 сентября,</w:t>
            </w:r>
          </w:p>
          <w:p w:rsidR="002E475F" w:rsidRPr="00EE77DA" w:rsidRDefault="002E475F" w:rsidP="007A72CB">
            <w:pPr>
              <w:pStyle w:val="ConsPlusNormal"/>
              <w:spacing w:line="228" w:lineRule="auto"/>
            </w:pPr>
            <w:r w:rsidRPr="00EE77DA">
              <w:t>3 декабря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26.4.</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 xml:space="preserve">Задолженность госзаказчиков </w:t>
            </w:r>
            <w:r w:rsidRPr="00EE77DA">
              <w:br/>
              <w:t>за выполненный оборонный заказ</w:t>
            </w:r>
            <w:r w:rsidRPr="00EE77DA">
              <w:br/>
              <w:t>и по заработной плате</w:t>
            </w:r>
          </w:p>
        </w:tc>
        <w:tc>
          <w:tcPr>
            <w:tcW w:w="3398" w:type="dxa"/>
            <w:gridSpan w:val="4"/>
            <w:tcBorders>
              <w:top w:val="nil"/>
              <w:left w:val="nil"/>
              <w:bottom w:val="nil"/>
              <w:right w:val="nil"/>
            </w:tcBorders>
          </w:tcPr>
          <w:p w:rsidR="002E475F" w:rsidRPr="00EE77DA" w:rsidRDefault="002E475F" w:rsidP="007A72CB">
            <w:pPr>
              <w:pStyle w:val="ConsPlusNormal"/>
              <w:spacing w:line="228" w:lineRule="auto"/>
            </w:pPr>
            <w:r w:rsidRPr="00EE77DA">
              <w:t>по отраслям оборонно-промышленного комплекса</w:t>
            </w:r>
          </w:p>
        </w:tc>
        <w:tc>
          <w:tcPr>
            <w:tcW w:w="1702" w:type="dxa"/>
            <w:gridSpan w:val="6"/>
            <w:tcBorders>
              <w:top w:val="nil"/>
              <w:left w:val="nil"/>
              <w:bottom w:val="nil"/>
              <w:right w:val="nil"/>
            </w:tcBorders>
          </w:tcPr>
          <w:p w:rsidR="002E475F" w:rsidRPr="00EE77DA" w:rsidRDefault="002E475F" w:rsidP="007A72CB">
            <w:pPr>
              <w:pStyle w:val="ConsPlusNormal"/>
              <w:spacing w:line="228" w:lineRule="auto"/>
            </w:pPr>
            <w:r w:rsidRPr="00EE77DA">
              <w:t>ежемесячно</w:t>
            </w:r>
          </w:p>
        </w:tc>
        <w:tc>
          <w:tcPr>
            <w:tcW w:w="1991" w:type="dxa"/>
            <w:gridSpan w:val="5"/>
            <w:tcBorders>
              <w:top w:val="nil"/>
              <w:left w:val="nil"/>
              <w:bottom w:val="nil"/>
              <w:right w:val="nil"/>
            </w:tcBorders>
          </w:tcPr>
          <w:p w:rsidR="002E475F" w:rsidRPr="00EE77DA" w:rsidRDefault="002E475F" w:rsidP="007A72CB">
            <w:pPr>
              <w:pStyle w:val="ConsPlusNormal"/>
              <w:spacing w:line="228" w:lineRule="auto"/>
            </w:pPr>
            <w:r w:rsidRPr="00EE77DA">
              <w:t>на 10-й рабочий день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26.5.</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 xml:space="preserve">Информация </w:t>
            </w:r>
            <w:r w:rsidRPr="00EE77DA">
              <w:br/>
              <w:t>о выполнении научно-исследовательских, опытных, проектных, конструкторских, технологических работ (услуг)</w:t>
            </w:r>
          </w:p>
        </w:tc>
        <w:tc>
          <w:tcPr>
            <w:tcW w:w="3398" w:type="dxa"/>
            <w:gridSpan w:val="4"/>
            <w:tcBorders>
              <w:top w:val="nil"/>
              <w:left w:val="nil"/>
              <w:bottom w:val="nil"/>
              <w:right w:val="nil"/>
            </w:tcBorders>
          </w:tcPr>
          <w:p w:rsidR="002E475F" w:rsidRPr="00EE77DA" w:rsidRDefault="002E475F" w:rsidP="007A72CB">
            <w:pPr>
              <w:pStyle w:val="ConsPlusNormal"/>
              <w:spacing w:line="228" w:lineRule="auto"/>
            </w:pPr>
            <w:r w:rsidRPr="00EE77DA">
              <w:t>по отраслям оборонно-промышленного комплекса</w:t>
            </w:r>
          </w:p>
        </w:tc>
        <w:tc>
          <w:tcPr>
            <w:tcW w:w="1702" w:type="dxa"/>
            <w:gridSpan w:val="6"/>
            <w:tcBorders>
              <w:top w:val="nil"/>
              <w:left w:val="nil"/>
              <w:bottom w:val="nil"/>
              <w:right w:val="nil"/>
            </w:tcBorders>
          </w:tcPr>
          <w:p w:rsidR="002E475F" w:rsidRPr="00EE77DA" w:rsidRDefault="002E475F" w:rsidP="007A72CB">
            <w:pPr>
              <w:pStyle w:val="ConsPlusNormal"/>
              <w:spacing w:line="228" w:lineRule="auto"/>
            </w:pPr>
            <w:r w:rsidRPr="00EE77DA">
              <w:t>ежеквартально</w:t>
            </w:r>
          </w:p>
        </w:tc>
        <w:tc>
          <w:tcPr>
            <w:tcW w:w="1991" w:type="dxa"/>
            <w:gridSpan w:val="5"/>
            <w:tcBorders>
              <w:top w:val="nil"/>
              <w:left w:val="nil"/>
              <w:bottom w:val="nil"/>
              <w:right w:val="nil"/>
            </w:tcBorders>
          </w:tcPr>
          <w:p w:rsidR="002E475F" w:rsidRPr="00EE77DA" w:rsidRDefault="002E475F" w:rsidP="007A72CB">
            <w:pPr>
              <w:pStyle w:val="ConsPlusNormal"/>
              <w:spacing w:line="228" w:lineRule="auto"/>
            </w:pPr>
            <w:r w:rsidRPr="00EE77DA">
              <w:t>30-го числа месяца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26.6.</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Выпуск и реализация медицинских изделий</w:t>
            </w:r>
          </w:p>
        </w:tc>
        <w:tc>
          <w:tcPr>
            <w:tcW w:w="3398" w:type="dxa"/>
            <w:gridSpan w:val="4"/>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 видам продукции</w:t>
            </w:r>
          </w:p>
        </w:tc>
        <w:tc>
          <w:tcPr>
            <w:tcW w:w="1702" w:type="dxa"/>
            <w:gridSpan w:val="6"/>
            <w:tcBorders>
              <w:top w:val="nil"/>
              <w:left w:val="nil"/>
              <w:bottom w:val="nil"/>
              <w:right w:val="nil"/>
            </w:tcBorders>
          </w:tcPr>
          <w:p w:rsidR="002E475F" w:rsidRPr="00EE77DA" w:rsidRDefault="002E475F" w:rsidP="007A72CB">
            <w:pPr>
              <w:pStyle w:val="ConsPlusNormal"/>
              <w:spacing w:line="228" w:lineRule="auto"/>
            </w:pPr>
            <w:r w:rsidRPr="00EE77DA">
              <w:t>ежеквартально</w:t>
            </w:r>
          </w:p>
        </w:tc>
        <w:tc>
          <w:tcPr>
            <w:tcW w:w="1991" w:type="dxa"/>
            <w:gridSpan w:val="5"/>
            <w:tcBorders>
              <w:top w:val="nil"/>
              <w:left w:val="nil"/>
              <w:bottom w:val="nil"/>
              <w:right w:val="nil"/>
            </w:tcBorders>
          </w:tcPr>
          <w:p w:rsidR="002E475F" w:rsidRPr="00EE77DA" w:rsidRDefault="002E475F" w:rsidP="007A72CB">
            <w:pPr>
              <w:pStyle w:val="ConsPlusNormal"/>
              <w:spacing w:line="228" w:lineRule="auto"/>
            </w:pPr>
            <w:r w:rsidRPr="00EE77DA">
              <w:t>3 марта,</w:t>
            </w:r>
          </w:p>
          <w:p w:rsidR="002E475F" w:rsidRPr="00EE77DA" w:rsidRDefault="002E475F" w:rsidP="007A72CB">
            <w:pPr>
              <w:pStyle w:val="ConsPlusNormal"/>
              <w:spacing w:line="228" w:lineRule="auto"/>
            </w:pPr>
            <w:r w:rsidRPr="00EE77DA">
              <w:t>3 июня,</w:t>
            </w:r>
          </w:p>
          <w:p w:rsidR="002E475F" w:rsidRPr="00EE77DA" w:rsidRDefault="002E475F" w:rsidP="007A72CB">
            <w:pPr>
              <w:pStyle w:val="ConsPlusNormal"/>
              <w:spacing w:line="228" w:lineRule="auto"/>
            </w:pPr>
            <w:r w:rsidRPr="00EE77DA">
              <w:t>3 сентября,</w:t>
            </w:r>
          </w:p>
          <w:p w:rsidR="002E475F" w:rsidRPr="00EE77DA" w:rsidRDefault="002E475F" w:rsidP="007A72CB">
            <w:pPr>
              <w:pStyle w:val="ConsPlusNormal"/>
              <w:spacing w:line="228" w:lineRule="auto"/>
            </w:pPr>
            <w:r w:rsidRPr="00EE77DA">
              <w:t>3 декабря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(в ред. </w:t>
            </w:r>
            <w:hyperlink r:id="rId1150" w:history="1">
              <w:r w:rsidRPr="00EE77DA">
                <w:t>распоряжения</w:t>
              </w:r>
            </w:hyperlink>
            <w:r w:rsidRPr="00EE77DA">
              <w:t xml:space="preserve"> Правительства РФ от 12.10.2016 </w:t>
            </w:r>
            <w:r>
              <w:t>№</w:t>
            </w:r>
            <w:r w:rsidRPr="00EE77DA">
              <w:t xml:space="preserve"> 2145-р)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26.7.</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 xml:space="preserve">Производство, отгрузка </w:t>
            </w:r>
            <w:r w:rsidRPr="00EE77DA">
              <w:br/>
              <w:t>и остатки взрывчатых материалов промышленного назначения</w:t>
            </w:r>
          </w:p>
        </w:tc>
        <w:tc>
          <w:tcPr>
            <w:tcW w:w="3398" w:type="dxa"/>
            <w:gridSpan w:val="4"/>
            <w:tcBorders>
              <w:top w:val="nil"/>
              <w:left w:val="nil"/>
              <w:bottom w:val="nil"/>
              <w:right w:val="nil"/>
            </w:tcBorders>
          </w:tcPr>
          <w:p w:rsidR="002E475F" w:rsidRPr="00EE77DA" w:rsidRDefault="002E475F" w:rsidP="007A72CB">
            <w:pPr>
              <w:pStyle w:val="ConsPlusNormal"/>
              <w:spacing w:line="228" w:lineRule="auto"/>
            </w:pPr>
            <w:r w:rsidRPr="00EE77DA">
              <w:t xml:space="preserve">по Российской Федерации, </w:t>
            </w:r>
            <w:r w:rsidRPr="00EE77DA">
              <w:br/>
              <w:t>видам продукции</w:t>
            </w:r>
          </w:p>
        </w:tc>
        <w:tc>
          <w:tcPr>
            <w:tcW w:w="1702" w:type="dxa"/>
            <w:gridSpan w:val="6"/>
            <w:tcBorders>
              <w:top w:val="nil"/>
              <w:left w:val="nil"/>
              <w:bottom w:val="nil"/>
              <w:right w:val="nil"/>
            </w:tcBorders>
          </w:tcPr>
          <w:p w:rsidR="002E475F" w:rsidRPr="00EE77DA" w:rsidRDefault="002E475F" w:rsidP="007A72CB">
            <w:pPr>
              <w:pStyle w:val="ConsPlusNormal"/>
              <w:spacing w:line="228" w:lineRule="auto"/>
            </w:pPr>
            <w:r w:rsidRPr="00EE77DA">
              <w:t>ежемесячно</w:t>
            </w:r>
          </w:p>
        </w:tc>
        <w:tc>
          <w:tcPr>
            <w:tcW w:w="1991" w:type="dxa"/>
            <w:gridSpan w:val="5"/>
            <w:tcBorders>
              <w:top w:val="nil"/>
              <w:left w:val="nil"/>
              <w:bottom w:val="nil"/>
              <w:right w:val="nil"/>
            </w:tcBorders>
          </w:tcPr>
          <w:p w:rsidR="002E475F" w:rsidRPr="00EE77DA" w:rsidRDefault="002E475F" w:rsidP="007A72CB">
            <w:pPr>
              <w:pStyle w:val="ConsPlusNormal"/>
              <w:spacing w:line="228" w:lineRule="auto"/>
            </w:pPr>
            <w:r w:rsidRPr="00EE77DA">
              <w:t>на 20-й рабочий день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26.8.</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Себестоимость продукции</w:t>
            </w:r>
          </w:p>
        </w:tc>
        <w:tc>
          <w:tcPr>
            <w:tcW w:w="3398" w:type="dxa"/>
            <w:gridSpan w:val="4"/>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w:t>
            </w:r>
          </w:p>
        </w:tc>
        <w:tc>
          <w:tcPr>
            <w:tcW w:w="1702" w:type="dxa"/>
            <w:gridSpan w:val="6"/>
            <w:tcBorders>
              <w:top w:val="nil"/>
              <w:left w:val="nil"/>
              <w:bottom w:val="nil"/>
              <w:right w:val="nil"/>
            </w:tcBorders>
          </w:tcPr>
          <w:p w:rsidR="002E475F" w:rsidRPr="00EE77DA" w:rsidRDefault="002E475F" w:rsidP="007A72CB">
            <w:pPr>
              <w:pStyle w:val="ConsPlusNormal"/>
              <w:spacing w:line="228" w:lineRule="auto"/>
            </w:pPr>
            <w:r w:rsidRPr="00EE77DA">
              <w:t>2 раза в год</w:t>
            </w:r>
          </w:p>
        </w:tc>
        <w:tc>
          <w:tcPr>
            <w:tcW w:w="1991" w:type="dxa"/>
            <w:gridSpan w:val="5"/>
            <w:tcBorders>
              <w:top w:val="nil"/>
              <w:left w:val="nil"/>
              <w:bottom w:val="nil"/>
              <w:right w:val="nil"/>
            </w:tcBorders>
          </w:tcPr>
          <w:p w:rsidR="002E475F" w:rsidRPr="00EE77DA" w:rsidRDefault="002E475F" w:rsidP="007A72CB">
            <w:pPr>
              <w:pStyle w:val="ConsPlusNormal"/>
              <w:spacing w:line="228" w:lineRule="auto"/>
            </w:pPr>
            <w:r w:rsidRPr="00EE77DA">
              <w:t>5 - 13 марта,</w:t>
            </w:r>
          </w:p>
          <w:p w:rsidR="002E475F" w:rsidRPr="00EE77DA" w:rsidRDefault="002E475F" w:rsidP="007A72CB">
            <w:pPr>
              <w:pStyle w:val="ConsPlusNormal"/>
              <w:spacing w:line="228" w:lineRule="auto"/>
            </w:pPr>
            <w:r w:rsidRPr="00EE77DA">
              <w:t xml:space="preserve">25 августа – </w:t>
            </w:r>
          </w:p>
          <w:p w:rsidR="002E475F" w:rsidRPr="00EE77DA" w:rsidRDefault="002E475F" w:rsidP="007A72CB">
            <w:pPr>
              <w:pStyle w:val="ConsPlusNormal"/>
              <w:spacing w:line="228" w:lineRule="auto"/>
            </w:pPr>
            <w:r w:rsidRPr="00EE77DA">
              <w:t>1 сентября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26.9.</w:t>
            </w:r>
          </w:p>
        </w:tc>
        <w:tc>
          <w:tcPr>
            <w:tcW w:w="2477" w:type="dxa"/>
            <w:gridSpan w:val="8"/>
            <w:tcBorders>
              <w:top w:val="nil"/>
              <w:left w:val="nil"/>
              <w:bottom w:val="nil"/>
              <w:right w:val="nil"/>
            </w:tcBorders>
          </w:tcPr>
          <w:p w:rsidR="002E475F" w:rsidRPr="00EE77DA" w:rsidRDefault="002E475F" w:rsidP="007A72CB">
            <w:pPr>
              <w:pStyle w:val="ConsPlusNormal"/>
              <w:spacing w:line="228" w:lineRule="auto"/>
            </w:pPr>
            <w:r w:rsidRPr="00EE77DA">
              <w:t>Производство военной (оборонной) продукции</w:t>
            </w:r>
          </w:p>
        </w:tc>
        <w:tc>
          <w:tcPr>
            <w:tcW w:w="3398" w:type="dxa"/>
            <w:gridSpan w:val="4"/>
            <w:tcBorders>
              <w:top w:val="nil"/>
              <w:left w:val="nil"/>
              <w:bottom w:val="nil"/>
              <w:right w:val="nil"/>
            </w:tcBorders>
          </w:tcPr>
          <w:p w:rsidR="002E475F" w:rsidRPr="00EE77DA" w:rsidRDefault="002E475F" w:rsidP="007A72CB">
            <w:pPr>
              <w:pStyle w:val="ConsPlusNormal"/>
              <w:spacing w:line="228" w:lineRule="auto"/>
            </w:pPr>
            <w:r w:rsidRPr="00EE77DA">
              <w:t>по отраслям оборонно-промышленного комплекса</w:t>
            </w:r>
          </w:p>
        </w:tc>
        <w:tc>
          <w:tcPr>
            <w:tcW w:w="1702" w:type="dxa"/>
            <w:gridSpan w:val="6"/>
            <w:tcBorders>
              <w:top w:val="nil"/>
              <w:left w:val="nil"/>
              <w:bottom w:val="nil"/>
              <w:right w:val="nil"/>
            </w:tcBorders>
          </w:tcPr>
          <w:p w:rsidR="002E475F" w:rsidRPr="00EE77DA" w:rsidRDefault="002E475F" w:rsidP="007A72CB">
            <w:pPr>
              <w:pStyle w:val="ConsPlusNormal"/>
              <w:spacing w:line="228" w:lineRule="auto"/>
            </w:pPr>
            <w:r w:rsidRPr="00EE77DA">
              <w:t>ежеквартально</w:t>
            </w:r>
          </w:p>
        </w:tc>
        <w:tc>
          <w:tcPr>
            <w:tcW w:w="1991" w:type="dxa"/>
            <w:gridSpan w:val="5"/>
            <w:tcBorders>
              <w:top w:val="nil"/>
              <w:left w:val="nil"/>
              <w:bottom w:val="nil"/>
              <w:right w:val="nil"/>
            </w:tcBorders>
          </w:tcPr>
          <w:p w:rsidR="002E475F" w:rsidRPr="00EE77DA" w:rsidRDefault="002E475F" w:rsidP="007A72CB">
            <w:pPr>
              <w:pStyle w:val="ConsPlusNormal"/>
              <w:spacing w:line="228" w:lineRule="auto"/>
            </w:pPr>
            <w:r w:rsidRPr="00EE77DA">
              <w:t>на 20-й рабочий день 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(в ред. </w:t>
            </w:r>
            <w:hyperlink r:id="rId1151" w:history="1">
              <w:r w:rsidRPr="00EE77DA">
                <w:t>распоряжения</w:t>
              </w:r>
            </w:hyperlink>
            <w:r w:rsidRPr="00EE77DA">
              <w:t xml:space="preserve"> Правительства РФ от 10.04.2019 </w:t>
            </w:r>
            <w:r>
              <w:t>№</w:t>
            </w:r>
            <w:r w:rsidRPr="00EE77DA">
              <w:t xml:space="preserve"> 680-р)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23" w:lineRule="auto"/>
              <w:jc w:val="both"/>
            </w:pPr>
            <w:r w:rsidRPr="00EE77DA">
              <w:t>26.10.</w:t>
            </w:r>
          </w:p>
        </w:tc>
        <w:tc>
          <w:tcPr>
            <w:tcW w:w="2477" w:type="dxa"/>
            <w:gridSpan w:val="8"/>
            <w:vMerge w:val="restart"/>
            <w:tcBorders>
              <w:top w:val="nil"/>
              <w:left w:val="nil"/>
              <w:bottom w:val="nil"/>
              <w:right w:val="nil"/>
            </w:tcBorders>
          </w:tcPr>
          <w:p w:rsidR="002E475F" w:rsidRPr="00EE77DA" w:rsidRDefault="002E475F" w:rsidP="007A72CB">
            <w:pPr>
              <w:pStyle w:val="ConsPlusNormal"/>
              <w:spacing w:line="223" w:lineRule="auto"/>
            </w:pPr>
            <w:r w:rsidRPr="00EE77DA">
              <w:t xml:space="preserve">Мониторинг показателей деятельности предприятий промышленного </w:t>
            </w:r>
            <w:r w:rsidRPr="00EE77DA">
              <w:br/>
              <w:t>и оборонно-промышленного комплексов</w:t>
            </w:r>
          </w:p>
        </w:tc>
        <w:tc>
          <w:tcPr>
            <w:tcW w:w="3398" w:type="dxa"/>
            <w:gridSpan w:val="4"/>
            <w:vMerge w:val="restart"/>
            <w:tcBorders>
              <w:top w:val="nil"/>
              <w:left w:val="nil"/>
              <w:bottom w:val="nil"/>
              <w:right w:val="nil"/>
            </w:tcBorders>
          </w:tcPr>
          <w:p w:rsidR="002E475F" w:rsidRPr="00EE77DA" w:rsidRDefault="002E475F" w:rsidP="007A72CB">
            <w:pPr>
              <w:pStyle w:val="ConsPlusNormal"/>
              <w:spacing w:line="223" w:lineRule="auto"/>
            </w:pPr>
            <w:r w:rsidRPr="00EE77DA">
              <w:t xml:space="preserve">по Российской Федерации, отраслям промышленного </w:t>
            </w:r>
            <w:r w:rsidRPr="00EE77DA">
              <w:br/>
              <w:t>и оборонно-промышленного комплексов</w:t>
            </w:r>
          </w:p>
        </w:tc>
        <w:tc>
          <w:tcPr>
            <w:tcW w:w="1702" w:type="dxa"/>
            <w:gridSpan w:val="6"/>
            <w:tcBorders>
              <w:top w:val="nil"/>
              <w:left w:val="nil"/>
              <w:bottom w:val="nil"/>
              <w:right w:val="nil"/>
            </w:tcBorders>
          </w:tcPr>
          <w:p w:rsidR="002E475F" w:rsidRPr="00EE77DA" w:rsidRDefault="002E475F" w:rsidP="007A72CB">
            <w:pPr>
              <w:pStyle w:val="ConsPlusNormal"/>
              <w:spacing w:line="223" w:lineRule="auto"/>
            </w:pPr>
            <w:r w:rsidRPr="00EE77DA">
              <w:t>ежегодно</w:t>
            </w:r>
          </w:p>
        </w:tc>
        <w:tc>
          <w:tcPr>
            <w:tcW w:w="1991" w:type="dxa"/>
            <w:gridSpan w:val="5"/>
            <w:tcBorders>
              <w:top w:val="nil"/>
              <w:left w:val="nil"/>
              <w:bottom w:val="nil"/>
              <w:right w:val="nil"/>
            </w:tcBorders>
          </w:tcPr>
          <w:p w:rsidR="002E475F" w:rsidRPr="00EE77DA" w:rsidRDefault="002E475F" w:rsidP="007A72CB">
            <w:pPr>
              <w:pStyle w:val="ConsPlusNormal"/>
              <w:spacing w:line="223" w:lineRule="auto"/>
            </w:pPr>
            <w:r w:rsidRPr="00EE77DA">
              <w:t>28 июля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3" w:lineRule="auto"/>
            </w:pPr>
          </w:p>
        </w:tc>
        <w:tc>
          <w:tcPr>
            <w:tcW w:w="2477" w:type="dxa"/>
            <w:gridSpan w:val="8"/>
            <w:vMerge/>
            <w:tcBorders>
              <w:top w:val="nil"/>
              <w:left w:val="nil"/>
              <w:bottom w:val="nil"/>
              <w:right w:val="nil"/>
            </w:tcBorders>
          </w:tcPr>
          <w:p w:rsidR="002E475F" w:rsidRPr="00EE77DA" w:rsidRDefault="002E475F" w:rsidP="007A72CB">
            <w:pPr>
              <w:spacing w:line="223" w:lineRule="auto"/>
            </w:pPr>
          </w:p>
        </w:tc>
        <w:tc>
          <w:tcPr>
            <w:tcW w:w="3398" w:type="dxa"/>
            <w:gridSpan w:val="4"/>
            <w:vMerge/>
            <w:tcBorders>
              <w:top w:val="nil"/>
              <w:left w:val="nil"/>
              <w:bottom w:val="nil"/>
              <w:right w:val="nil"/>
            </w:tcBorders>
          </w:tcPr>
          <w:p w:rsidR="002E475F" w:rsidRPr="00EE77DA" w:rsidRDefault="002E475F" w:rsidP="007A72CB">
            <w:pPr>
              <w:spacing w:line="223" w:lineRule="auto"/>
            </w:pPr>
          </w:p>
        </w:tc>
        <w:tc>
          <w:tcPr>
            <w:tcW w:w="1702" w:type="dxa"/>
            <w:gridSpan w:val="6"/>
            <w:tcBorders>
              <w:top w:val="nil"/>
              <w:left w:val="nil"/>
              <w:bottom w:val="nil"/>
              <w:right w:val="nil"/>
            </w:tcBorders>
          </w:tcPr>
          <w:p w:rsidR="002E475F" w:rsidRPr="00EE77DA" w:rsidRDefault="002E475F" w:rsidP="007A72CB">
            <w:pPr>
              <w:pStyle w:val="ConsPlusNormal"/>
              <w:spacing w:line="223" w:lineRule="auto"/>
            </w:pPr>
            <w:r w:rsidRPr="00EE77DA">
              <w:t>ежемесячно</w:t>
            </w:r>
          </w:p>
        </w:tc>
        <w:tc>
          <w:tcPr>
            <w:tcW w:w="1991" w:type="dxa"/>
            <w:gridSpan w:val="5"/>
            <w:tcBorders>
              <w:top w:val="nil"/>
              <w:left w:val="nil"/>
              <w:bottom w:val="nil"/>
              <w:right w:val="nil"/>
            </w:tcBorders>
          </w:tcPr>
          <w:p w:rsidR="002E475F" w:rsidRPr="00EE77DA" w:rsidRDefault="002E475F" w:rsidP="007A72CB">
            <w:pPr>
              <w:pStyle w:val="ConsPlusNormal"/>
              <w:spacing w:line="223" w:lineRule="auto"/>
            </w:pPr>
            <w:r w:rsidRPr="00EE77DA">
              <w:t>на 35-й рабочий день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3" w:lineRule="auto"/>
            </w:pPr>
          </w:p>
        </w:tc>
        <w:tc>
          <w:tcPr>
            <w:tcW w:w="2477" w:type="dxa"/>
            <w:gridSpan w:val="8"/>
            <w:vMerge/>
            <w:tcBorders>
              <w:top w:val="nil"/>
              <w:left w:val="nil"/>
              <w:bottom w:val="nil"/>
              <w:right w:val="nil"/>
            </w:tcBorders>
          </w:tcPr>
          <w:p w:rsidR="002E475F" w:rsidRPr="00EE77DA" w:rsidRDefault="002E475F" w:rsidP="007A72CB">
            <w:pPr>
              <w:spacing w:line="223" w:lineRule="auto"/>
            </w:pPr>
          </w:p>
        </w:tc>
        <w:tc>
          <w:tcPr>
            <w:tcW w:w="3398" w:type="dxa"/>
            <w:gridSpan w:val="4"/>
            <w:vMerge/>
            <w:tcBorders>
              <w:top w:val="nil"/>
              <w:left w:val="nil"/>
              <w:bottom w:val="nil"/>
              <w:right w:val="nil"/>
            </w:tcBorders>
          </w:tcPr>
          <w:p w:rsidR="002E475F" w:rsidRPr="00EE77DA" w:rsidRDefault="002E475F" w:rsidP="007A72CB">
            <w:pPr>
              <w:spacing w:line="223" w:lineRule="auto"/>
            </w:pPr>
          </w:p>
        </w:tc>
        <w:tc>
          <w:tcPr>
            <w:tcW w:w="1702" w:type="dxa"/>
            <w:gridSpan w:val="6"/>
            <w:tcBorders>
              <w:top w:val="nil"/>
              <w:left w:val="nil"/>
              <w:bottom w:val="nil"/>
              <w:right w:val="nil"/>
            </w:tcBorders>
          </w:tcPr>
          <w:p w:rsidR="002E475F" w:rsidRPr="00EE77DA" w:rsidRDefault="002E475F" w:rsidP="007A72CB">
            <w:pPr>
              <w:pStyle w:val="ConsPlusNormal"/>
              <w:spacing w:line="223" w:lineRule="auto"/>
            </w:pPr>
            <w:r w:rsidRPr="00EE77DA">
              <w:t>ежеквартально</w:t>
            </w:r>
          </w:p>
        </w:tc>
        <w:tc>
          <w:tcPr>
            <w:tcW w:w="1991" w:type="dxa"/>
            <w:gridSpan w:val="5"/>
            <w:tcBorders>
              <w:top w:val="nil"/>
              <w:left w:val="nil"/>
              <w:bottom w:val="nil"/>
              <w:right w:val="nil"/>
            </w:tcBorders>
          </w:tcPr>
          <w:p w:rsidR="002E475F" w:rsidRPr="00EE77DA" w:rsidRDefault="002E475F" w:rsidP="007A72CB">
            <w:pPr>
              <w:pStyle w:val="ConsPlusNormal"/>
              <w:spacing w:line="223" w:lineRule="auto"/>
            </w:pPr>
            <w:r w:rsidRPr="00EE77DA">
              <w:t>на 44-й рабочий день после отчетного периода</w:t>
            </w:r>
          </w:p>
        </w:tc>
      </w:tr>
      <w:tr w:rsidR="00FB252B"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FB252B" w:rsidRPr="00EE77DA" w:rsidRDefault="00FB252B" w:rsidP="007A72CB">
            <w:pPr>
              <w:pStyle w:val="ConsPlusNormal"/>
              <w:spacing w:line="223" w:lineRule="auto"/>
              <w:jc w:val="both"/>
            </w:pPr>
            <w:r w:rsidRPr="00EE77DA">
              <w:t>26.11.</w:t>
            </w:r>
          </w:p>
        </w:tc>
        <w:tc>
          <w:tcPr>
            <w:tcW w:w="9568" w:type="dxa"/>
            <w:gridSpan w:val="23"/>
            <w:tcBorders>
              <w:top w:val="nil"/>
              <w:left w:val="nil"/>
              <w:bottom w:val="nil"/>
              <w:right w:val="nil"/>
            </w:tcBorders>
          </w:tcPr>
          <w:p w:rsidR="00FB252B" w:rsidRPr="00EE77DA" w:rsidRDefault="00FB252B" w:rsidP="007A72CB">
            <w:pPr>
              <w:pStyle w:val="ConsPlusNormal"/>
              <w:spacing w:line="223" w:lineRule="auto"/>
            </w:pPr>
            <w:r w:rsidRPr="007B5C52">
              <w:t>Исключен. - Распоряжение Правительства РФ от 16.12.2023 № 3702-р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jc w:val="both"/>
            </w:pPr>
            <w:r w:rsidRPr="00EE77DA">
              <w:t>26.12.</w:t>
            </w:r>
          </w:p>
        </w:tc>
        <w:tc>
          <w:tcPr>
            <w:tcW w:w="2477" w:type="dxa"/>
            <w:gridSpan w:val="8"/>
            <w:tcBorders>
              <w:top w:val="nil"/>
              <w:left w:val="nil"/>
              <w:bottom w:val="nil"/>
              <w:right w:val="nil"/>
            </w:tcBorders>
          </w:tcPr>
          <w:p w:rsidR="002E475F" w:rsidRPr="00EE77DA" w:rsidRDefault="002E475F" w:rsidP="007A72CB">
            <w:pPr>
              <w:pStyle w:val="ConsPlusNormal"/>
            </w:pPr>
            <w:r w:rsidRPr="00EE77DA">
              <w:t xml:space="preserve">Информация </w:t>
            </w:r>
            <w:r w:rsidRPr="00EE77DA">
              <w:br/>
              <w:t xml:space="preserve">об осуществлении лицензирования отдельных видов деятельности </w:t>
            </w:r>
            <w:r w:rsidRPr="00EE77DA">
              <w:br/>
              <w:t xml:space="preserve">в соответствии </w:t>
            </w:r>
            <w:r w:rsidRPr="00EE77DA">
              <w:br/>
              <w:t xml:space="preserve">с </w:t>
            </w:r>
            <w:hyperlink r:id="rId1152" w:history="1">
              <w:r w:rsidRPr="00EE77DA">
                <w:t>законодательством</w:t>
              </w:r>
            </w:hyperlink>
            <w:r w:rsidRPr="00EE77DA">
              <w:t xml:space="preserve"> Российской Федерации</w:t>
            </w:r>
          </w:p>
        </w:tc>
        <w:tc>
          <w:tcPr>
            <w:tcW w:w="3398" w:type="dxa"/>
            <w:gridSpan w:val="4"/>
            <w:tcBorders>
              <w:top w:val="nil"/>
              <w:left w:val="nil"/>
              <w:bottom w:val="nil"/>
              <w:right w:val="nil"/>
            </w:tcBorders>
          </w:tcPr>
          <w:p w:rsidR="002E475F" w:rsidRPr="00EE77DA" w:rsidRDefault="002E475F" w:rsidP="007A72CB">
            <w:pPr>
              <w:pStyle w:val="ConsPlusNormal"/>
            </w:pPr>
            <w:r w:rsidRPr="00EE77DA">
              <w:t>по Российской Федерации</w:t>
            </w:r>
          </w:p>
        </w:tc>
        <w:tc>
          <w:tcPr>
            <w:tcW w:w="1702" w:type="dxa"/>
            <w:gridSpan w:val="6"/>
            <w:tcBorders>
              <w:top w:val="nil"/>
              <w:left w:val="nil"/>
              <w:bottom w:val="nil"/>
              <w:right w:val="nil"/>
            </w:tcBorders>
          </w:tcPr>
          <w:p w:rsidR="002E475F" w:rsidRPr="00EE77DA" w:rsidRDefault="002E475F" w:rsidP="007A72CB">
            <w:pPr>
              <w:pStyle w:val="ConsPlusNormal"/>
            </w:pPr>
            <w:r w:rsidRPr="00EE77DA">
              <w:t>2 раза в год</w:t>
            </w:r>
          </w:p>
        </w:tc>
        <w:tc>
          <w:tcPr>
            <w:tcW w:w="1991" w:type="dxa"/>
            <w:gridSpan w:val="5"/>
            <w:tcBorders>
              <w:top w:val="nil"/>
              <w:left w:val="nil"/>
              <w:bottom w:val="nil"/>
              <w:right w:val="nil"/>
            </w:tcBorders>
          </w:tcPr>
          <w:p w:rsidR="002E475F" w:rsidRPr="00EE77DA" w:rsidRDefault="002E475F" w:rsidP="007A72CB">
            <w:pPr>
              <w:pStyle w:val="ConsPlusNormal"/>
            </w:pPr>
            <w:r w:rsidRPr="00EE77DA">
              <w:t>20 июля,</w:t>
            </w:r>
          </w:p>
          <w:p w:rsidR="002E475F" w:rsidRPr="00EE77DA" w:rsidRDefault="002E475F" w:rsidP="007A72CB">
            <w:pPr>
              <w:pStyle w:val="ConsPlusNormal"/>
            </w:pPr>
            <w:r w:rsidRPr="00EE77DA">
              <w:t>20 января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(п. 26.12 введен </w:t>
            </w:r>
            <w:hyperlink r:id="rId1153" w:history="1">
              <w:r w:rsidRPr="00EE77DA">
                <w:t>распоряжением</w:t>
              </w:r>
            </w:hyperlink>
            <w:r w:rsidRPr="00EE77DA">
              <w:t xml:space="preserve"> Правительства РФ от 17.04.2012 </w:t>
            </w:r>
            <w:r>
              <w:t>№ 500-р)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jc w:val="both"/>
            </w:pPr>
            <w:r w:rsidRPr="00EE77DA">
              <w:t>26.13.</w:t>
            </w:r>
          </w:p>
        </w:tc>
        <w:tc>
          <w:tcPr>
            <w:tcW w:w="2477" w:type="dxa"/>
            <w:gridSpan w:val="8"/>
            <w:tcBorders>
              <w:top w:val="nil"/>
              <w:left w:val="nil"/>
              <w:bottom w:val="nil"/>
              <w:right w:val="nil"/>
            </w:tcBorders>
          </w:tcPr>
          <w:p w:rsidR="002E475F" w:rsidRPr="00EE77DA" w:rsidRDefault="002E475F" w:rsidP="007A72CB">
            <w:pPr>
              <w:pStyle w:val="ConsPlusNormal"/>
            </w:pPr>
            <w:r w:rsidRPr="00EE77DA">
              <w:t>Информация</w:t>
            </w:r>
            <w:r w:rsidRPr="00EE77DA">
              <w:br/>
              <w:t xml:space="preserve">о себестоимости </w:t>
            </w:r>
            <w:r w:rsidRPr="00EE77DA">
              <w:br/>
              <w:t>и рентабельности военной (оборонной) продукции</w:t>
            </w:r>
          </w:p>
        </w:tc>
        <w:tc>
          <w:tcPr>
            <w:tcW w:w="3398" w:type="dxa"/>
            <w:gridSpan w:val="4"/>
            <w:tcBorders>
              <w:top w:val="nil"/>
              <w:left w:val="nil"/>
              <w:bottom w:val="nil"/>
              <w:right w:val="nil"/>
            </w:tcBorders>
          </w:tcPr>
          <w:p w:rsidR="002E475F" w:rsidRPr="00EE77DA" w:rsidRDefault="002E475F" w:rsidP="007A72CB">
            <w:pPr>
              <w:pStyle w:val="ConsPlusNormal"/>
            </w:pPr>
            <w:r w:rsidRPr="00EE77DA">
              <w:t>по Российской Федерации, отраслям оборонно-промышленного комплекса, видам продукции, видам экономической деятельности</w:t>
            </w:r>
          </w:p>
        </w:tc>
        <w:tc>
          <w:tcPr>
            <w:tcW w:w="1702" w:type="dxa"/>
            <w:gridSpan w:val="6"/>
            <w:tcBorders>
              <w:top w:val="nil"/>
              <w:left w:val="nil"/>
              <w:bottom w:val="nil"/>
              <w:right w:val="nil"/>
            </w:tcBorders>
          </w:tcPr>
          <w:p w:rsidR="002E475F" w:rsidRPr="00EE77DA" w:rsidRDefault="002E475F" w:rsidP="007A72CB">
            <w:pPr>
              <w:pStyle w:val="ConsPlusNormal"/>
            </w:pPr>
            <w:r w:rsidRPr="00EE77DA">
              <w:t>ежегодно</w:t>
            </w:r>
          </w:p>
        </w:tc>
        <w:tc>
          <w:tcPr>
            <w:tcW w:w="1991" w:type="dxa"/>
            <w:gridSpan w:val="5"/>
            <w:tcBorders>
              <w:top w:val="nil"/>
              <w:left w:val="nil"/>
              <w:bottom w:val="nil"/>
              <w:right w:val="nil"/>
            </w:tcBorders>
          </w:tcPr>
          <w:p w:rsidR="002E475F" w:rsidRPr="00EE77DA" w:rsidRDefault="002E475F" w:rsidP="007A72CB">
            <w:pPr>
              <w:pStyle w:val="ConsPlusNormal"/>
            </w:pPr>
            <w:r w:rsidRPr="00EE77DA">
              <w:t>31 мая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(п. 26.13 введен </w:t>
            </w:r>
            <w:hyperlink r:id="rId1154" w:history="1">
              <w:r w:rsidRPr="00EE77DA">
                <w:t>распоряжением</w:t>
              </w:r>
            </w:hyperlink>
            <w:r w:rsidRPr="00EE77DA">
              <w:t xml:space="preserve"> Правительства РФ от 28.02.2015 </w:t>
            </w:r>
            <w:r>
              <w:t>№</w:t>
            </w:r>
            <w:r w:rsidRPr="00EE77DA">
              <w:t xml:space="preserve"> 334-р)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26.14.</w:t>
            </w:r>
          </w:p>
        </w:tc>
        <w:tc>
          <w:tcPr>
            <w:tcW w:w="2477" w:type="dxa"/>
            <w:gridSpan w:val="8"/>
            <w:tcBorders>
              <w:top w:val="nil"/>
              <w:left w:val="nil"/>
              <w:bottom w:val="nil"/>
              <w:right w:val="nil"/>
            </w:tcBorders>
          </w:tcPr>
          <w:p w:rsidR="002E475F" w:rsidRPr="004345B5" w:rsidRDefault="002E475F" w:rsidP="007A72CB">
            <w:pPr>
              <w:pStyle w:val="ConsPlusNormal"/>
            </w:pPr>
            <w:r w:rsidRPr="004345B5">
              <w:t xml:space="preserve">Информация </w:t>
            </w:r>
            <w:r w:rsidRPr="004345B5">
              <w:br/>
              <w:t xml:space="preserve">о производстве </w:t>
            </w:r>
            <w:r w:rsidRPr="004345B5">
              <w:br/>
              <w:t xml:space="preserve">и отгрузке изделий народных художественных промыслов </w:t>
            </w:r>
          </w:p>
        </w:tc>
        <w:tc>
          <w:tcPr>
            <w:tcW w:w="3398" w:type="dxa"/>
            <w:gridSpan w:val="4"/>
            <w:tcBorders>
              <w:top w:val="nil"/>
              <w:left w:val="nil"/>
              <w:bottom w:val="nil"/>
              <w:right w:val="nil"/>
            </w:tcBorders>
          </w:tcPr>
          <w:p w:rsidR="002E475F" w:rsidRPr="004345B5" w:rsidRDefault="002E475F" w:rsidP="007A72CB">
            <w:pPr>
              <w:pStyle w:val="ConsPlusNormal"/>
            </w:pPr>
            <w:r w:rsidRPr="004345B5">
              <w:t>по Российской Федерации</w:t>
            </w:r>
            <w:r w:rsidR="00747462">
              <w:t>, федеральным округам</w:t>
            </w:r>
          </w:p>
        </w:tc>
        <w:tc>
          <w:tcPr>
            <w:tcW w:w="1702" w:type="dxa"/>
            <w:gridSpan w:val="6"/>
            <w:tcBorders>
              <w:top w:val="nil"/>
              <w:left w:val="nil"/>
              <w:bottom w:val="nil"/>
              <w:right w:val="nil"/>
            </w:tcBorders>
          </w:tcPr>
          <w:p w:rsidR="002E475F" w:rsidRPr="004345B5" w:rsidRDefault="00747462" w:rsidP="007A72CB">
            <w:pPr>
              <w:autoSpaceDE w:val="0"/>
              <w:autoSpaceDN w:val="0"/>
              <w:adjustRightInd w:val="0"/>
              <w:spacing w:after="0" w:line="240" w:lineRule="auto"/>
              <w:rPr>
                <w:rFonts w:ascii="Calibri" w:hAnsi="Calibri" w:cs="Calibri"/>
              </w:rPr>
            </w:pPr>
            <w:r>
              <w:rPr>
                <w:rFonts w:ascii="Calibri" w:hAnsi="Calibri" w:cs="Calibri"/>
              </w:rPr>
              <w:t>ежегодно</w:t>
            </w:r>
          </w:p>
        </w:tc>
        <w:tc>
          <w:tcPr>
            <w:tcW w:w="1991" w:type="dxa"/>
            <w:gridSpan w:val="5"/>
            <w:tcBorders>
              <w:top w:val="nil"/>
              <w:left w:val="nil"/>
              <w:bottom w:val="nil"/>
              <w:right w:val="nil"/>
            </w:tcBorders>
          </w:tcPr>
          <w:p w:rsidR="002E475F" w:rsidRPr="004345B5" w:rsidRDefault="00747462" w:rsidP="007A72CB">
            <w:pPr>
              <w:autoSpaceDE w:val="0"/>
              <w:autoSpaceDN w:val="0"/>
              <w:adjustRightInd w:val="0"/>
              <w:spacing w:after="0" w:line="240" w:lineRule="auto"/>
              <w:rPr>
                <w:rFonts w:ascii="Calibri" w:hAnsi="Calibri" w:cs="Calibri"/>
              </w:rPr>
            </w:pPr>
            <w:r>
              <w:rPr>
                <w:rFonts w:ascii="Calibri" w:hAnsi="Calibri" w:cs="Calibri"/>
              </w:rPr>
              <w:t>31 марта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4345B5" w:rsidRDefault="002E475F" w:rsidP="007A72CB">
            <w:pPr>
              <w:pStyle w:val="ConsPlusNormal"/>
              <w:jc w:val="both"/>
            </w:pPr>
            <w:r w:rsidRPr="004345B5">
              <w:t xml:space="preserve">(в ред. </w:t>
            </w:r>
            <w:hyperlink r:id="rId1155" w:history="1">
              <w:r w:rsidRPr="004345B5">
                <w:t>распоряжений</w:t>
              </w:r>
            </w:hyperlink>
            <w:r w:rsidRPr="004345B5">
              <w:t xml:space="preserve"> Правительства РФ от 20.12.2019 № 3105-р, от 10.06.2023 № 1540-р</w:t>
            </w:r>
            <w:r w:rsidR="00747462">
              <w:t xml:space="preserve">, от 17.08.2024 </w:t>
            </w:r>
            <w:r w:rsidR="00747462">
              <w:br/>
              <w:t>№ 2237-р</w:t>
            </w:r>
            <w:r w:rsidRPr="004345B5">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26.15.</w:t>
            </w:r>
          </w:p>
        </w:tc>
        <w:tc>
          <w:tcPr>
            <w:tcW w:w="2477" w:type="dxa"/>
            <w:gridSpan w:val="8"/>
            <w:tcBorders>
              <w:top w:val="nil"/>
              <w:left w:val="nil"/>
              <w:bottom w:val="nil"/>
              <w:right w:val="nil"/>
            </w:tcBorders>
          </w:tcPr>
          <w:p w:rsidR="002E475F" w:rsidRPr="00EE77DA" w:rsidRDefault="002E475F" w:rsidP="007A72CB">
            <w:pPr>
              <w:pStyle w:val="ConsPlusNormal"/>
            </w:pPr>
            <w:r w:rsidRPr="00EE77DA">
              <w:t xml:space="preserve">Информация </w:t>
            </w:r>
            <w:r w:rsidRPr="00EE77DA">
              <w:br/>
              <w:t xml:space="preserve">о деятельности индустриальных (промышленных) парков </w:t>
            </w:r>
            <w:r w:rsidRPr="00EE77DA">
              <w:br/>
              <w:t>и промышленных технопарков</w:t>
            </w:r>
          </w:p>
        </w:tc>
        <w:tc>
          <w:tcPr>
            <w:tcW w:w="3398" w:type="dxa"/>
            <w:gridSpan w:val="4"/>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w:t>
            </w:r>
          </w:p>
        </w:tc>
        <w:tc>
          <w:tcPr>
            <w:tcW w:w="1702" w:type="dxa"/>
            <w:gridSpan w:val="6"/>
            <w:tcBorders>
              <w:top w:val="nil"/>
              <w:left w:val="nil"/>
              <w:bottom w:val="nil"/>
              <w:right w:val="nil"/>
            </w:tcBorders>
          </w:tcPr>
          <w:p w:rsidR="002E475F" w:rsidRPr="00EE77DA" w:rsidRDefault="002E475F" w:rsidP="007A72CB">
            <w:pPr>
              <w:pStyle w:val="ConsPlusNormal"/>
            </w:pPr>
            <w:r w:rsidRPr="00EE77DA">
              <w:t>ежегодно</w:t>
            </w:r>
          </w:p>
        </w:tc>
        <w:tc>
          <w:tcPr>
            <w:tcW w:w="1991" w:type="dxa"/>
            <w:gridSpan w:val="5"/>
            <w:tcBorders>
              <w:top w:val="nil"/>
              <w:left w:val="nil"/>
              <w:bottom w:val="nil"/>
              <w:right w:val="nil"/>
            </w:tcBorders>
          </w:tcPr>
          <w:p w:rsidR="002E475F" w:rsidRPr="00EE77DA" w:rsidRDefault="002E475F" w:rsidP="007A72CB">
            <w:pPr>
              <w:pStyle w:val="ConsPlusNormal"/>
            </w:pPr>
            <w:r w:rsidRPr="00EE77DA">
              <w:t>1 апреля</w:t>
            </w:r>
          </w:p>
        </w:tc>
      </w:tr>
      <w:tr w:rsidR="002E475F" w:rsidRPr="00EE77DA" w:rsidTr="0038717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(п. 26.15 введен </w:t>
            </w:r>
            <w:hyperlink r:id="rId1156" w:history="1">
              <w:r w:rsidRPr="00EE77DA">
                <w:t>распоряжением</w:t>
              </w:r>
            </w:hyperlink>
            <w:r w:rsidRPr="00EE77DA">
              <w:t xml:space="preserve"> Правительства РФ от 28.09.2020 </w:t>
            </w:r>
            <w:r>
              <w:t>№ 2482-р)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26.16.</w:t>
            </w:r>
          </w:p>
        </w:tc>
        <w:tc>
          <w:tcPr>
            <w:tcW w:w="2477" w:type="dxa"/>
            <w:gridSpan w:val="8"/>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Реальный рост несырьевого неэнергетического экспорта, в процентах к 2020 году</w:t>
            </w:r>
          </w:p>
        </w:tc>
        <w:tc>
          <w:tcPr>
            <w:tcW w:w="3398" w:type="dxa"/>
            <w:gridSpan w:val="4"/>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по Российской Федерации</w:t>
            </w:r>
          </w:p>
        </w:tc>
        <w:tc>
          <w:tcPr>
            <w:tcW w:w="1702" w:type="dxa"/>
            <w:gridSpan w:val="6"/>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ежегодно</w:t>
            </w:r>
          </w:p>
          <w:p w:rsidR="002E475F" w:rsidRPr="003A4E4D" w:rsidRDefault="002E475F" w:rsidP="007A72CB">
            <w:pPr>
              <w:autoSpaceDE w:val="0"/>
              <w:autoSpaceDN w:val="0"/>
              <w:adjustRightInd w:val="0"/>
              <w:spacing w:after="0" w:line="240" w:lineRule="auto"/>
              <w:rPr>
                <w:rFonts w:ascii="Calibri" w:hAnsi="Calibri" w:cs="Calibri"/>
              </w:rPr>
            </w:pPr>
          </w:p>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ежемесячно</w:t>
            </w:r>
          </w:p>
        </w:tc>
        <w:tc>
          <w:tcPr>
            <w:tcW w:w="1991" w:type="dxa"/>
            <w:gridSpan w:val="5"/>
            <w:tcBorders>
              <w:top w:val="nil"/>
              <w:left w:val="nil"/>
              <w:bottom w:val="nil"/>
              <w:right w:val="nil"/>
            </w:tcBorders>
          </w:tcPr>
          <w:p w:rsidR="002E475F" w:rsidRPr="003A4E4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15 марта</w:t>
            </w:r>
          </w:p>
          <w:p w:rsidR="002E475F" w:rsidRPr="003A4E4D" w:rsidRDefault="002E475F" w:rsidP="007A72CB">
            <w:pPr>
              <w:autoSpaceDE w:val="0"/>
              <w:autoSpaceDN w:val="0"/>
              <w:adjustRightInd w:val="0"/>
              <w:spacing w:after="0" w:line="240" w:lineRule="auto"/>
              <w:rPr>
                <w:rFonts w:ascii="Calibri" w:hAnsi="Calibri" w:cs="Calibri"/>
              </w:rPr>
            </w:pPr>
          </w:p>
          <w:p w:rsidR="002E475F" w:rsidRPr="003A4E4D" w:rsidRDefault="002E475F" w:rsidP="007A72CB">
            <w:pPr>
              <w:autoSpaceDE w:val="0"/>
              <w:autoSpaceDN w:val="0"/>
              <w:adjustRightInd w:val="0"/>
              <w:spacing w:after="0" w:line="240" w:lineRule="auto"/>
              <w:rPr>
                <w:rFonts w:ascii="Calibri" w:hAnsi="Calibri" w:cs="Calibri"/>
                <w:vertAlign w:val="superscript"/>
              </w:rPr>
            </w:pPr>
            <w:r w:rsidRPr="003A4E4D">
              <w:rPr>
                <w:rFonts w:ascii="Calibri" w:hAnsi="Calibri" w:cs="Calibri"/>
              </w:rPr>
              <w:t>на 8-й рабочий день после отчетного периода</w:t>
            </w:r>
            <w:r w:rsidRPr="003A4E4D">
              <w:rPr>
                <w:rFonts w:ascii="Calibri" w:hAnsi="Calibri" w:cs="Calibri"/>
                <w:vertAlign w:val="superscript"/>
              </w:rPr>
              <w:t>4</w:t>
            </w:r>
          </w:p>
          <w:p w:rsidR="002E475F" w:rsidRDefault="002E475F" w:rsidP="007A72CB">
            <w:pPr>
              <w:autoSpaceDE w:val="0"/>
              <w:autoSpaceDN w:val="0"/>
              <w:adjustRightInd w:val="0"/>
              <w:spacing w:after="0" w:line="240" w:lineRule="auto"/>
              <w:rPr>
                <w:rFonts w:ascii="Calibri" w:hAnsi="Calibri" w:cs="Calibri"/>
                <w:vertAlign w:val="superscript"/>
              </w:rPr>
            </w:pPr>
          </w:p>
          <w:p w:rsidR="00DC29C0" w:rsidRPr="003A4E4D" w:rsidRDefault="00DC29C0" w:rsidP="007A72CB">
            <w:pPr>
              <w:autoSpaceDE w:val="0"/>
              <w:autoSpaceDN w:val="0"/>
              <w:adjustRightInd w:val="0"/>
              <w:spacing w:after="0" w:line="240" w:lineRule="auto"/>
              <w:rPr>
                <w:rFonts w:ascii="Calibri" w:hAnsi="Calibri" w:cs="Calibri"/>
                <w:vertAlign w:val="superscript"/>
              </w:rPr>
            </w:pPr>
          </w:p>
          <w:p w:rsidR="002E475F" w:rsidRPr="00FB515D" w:rsidRDefault="002E475F" w:rsidP="007A72CB">
            <w:pPr>
              <w:autoSpaceDE w:val="0"/>
              <w:autoSpaceDN w:val="0"/>
              <w:adjustRightInd w:val="0"/>
              <w:spacing w:after="0" w:line="240" w:lineRule="auto"/>
              <w:rPr>
                <w:rFonts w:ascii="Calibri" w:hAnsi="Calibri" w:cs="Calibri"/>
              </w:rPr>
            </w:pPr>
            <w:r w:rsidRPr="003A4E4D">
              <w:rPr>
                <w:rFonts w:ascii="Calibri" w:hAnsi="Calibri" w:cs="Calibri"/>
              </w:rPr>
              <w:t>на 15-й рабочий день после отчетного периода</w:t>
            </w:r>
          </w:p>
        </w:tc>
      </w:tr>
      <w:tr w:rsidR="002E475F" w:rsidRPr="00EE77DA" w:rsidTr="00821679">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A4E4D" w:rsidRDefault="002E475F" w:rsidP="007A72CB">
            <w:pPr>
              <w:autoSpaceDE w:val="0"/>
              <w:autoSpaceDN w:val="0"/>
              <w:adjustRightInd w:val="0"/>
              <w:spacing w:after="0" w:line="223" w:lineRule="auto"/>
              <w:rPr>
                <w:rFonts w:ascii="Calibri" w:hAnsi="Calibri" w:cs="Calibri"/>
              </w:rPr>
            </w:pPr>
            <w:r w:rsidRPr="003A4E4D">
              <w:t xml:space="preserve">(п. 26.16 введен </w:t>
            </w:r>
            <w:hyperlink r:id="rId1157" w:history="1">
              <w:r w:rsidRPr="003A4E4D">
                <w:t>распоряжением</w:t>
              </w:r>
            </w:hyperlink>
            <w:r w:rsidRPr="003A4E4D">
              <w:t xml:space="preserve"> Правительства РФ от 20.05.2022 № 1266-р)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4C0A55" w:rsidRDefault="002E475F" w:rsidP="007A72CB">
            <w:pPr>
              <w:autoSpaceDE w:val="0"/>
              <w:autoSpaceDN w:val="0"/>
              <w:adjustRightInd w:val="0"/>
              <w:spacing w:after="0" w:line="223" w:lineRule="auto"/>
              <w:rPr>
                <w:color w:val="000000" w:themeColor="text1"/>
                <w:szCs w:val="24"/>
              </w:rPr>
            </w:pPr>
            <w:r w:rsidRPr="004C0A55">
              <w:rPr>
                <w:color w:val="000000" w:themeColor="text1"/>
                <w:szCs w:val="24"/>
              </w:rPr>
              <w:t>26.17.</w:t>
            </w:r>
          </w:p>
        </w:tc>
        <w:tc>
          <w:tcPr>
            <w:tcW w:w="2477" w:type="dxa"/>
            <w:gridSpan w:val="8"/>
            <w:tcBorders>
              <w:top w:val="nil"/>
              <w:left w:val="nil"/>
              <w:bottom w:val="nil"/>
              <w:right w:val="nil"/>
            </w:tcBorders>
          </w:tcPr>
          <w:p w:rsidR="002E475F" w:rsidRPr="004C0A55" w:rsidRDefault="002E475F" w:rsidP="007A72CB">
            <w:pPr>
              <w:autoSpaceDE w:val="0"/>
              <w:autoSpaceDN w:val="0"/>
              <w:adjustRightInd w:val="0"/>
              <w:spacing w:after="0" w:line="223" w:lineRule="auto"/>
              <w:rPr>
                <w:color w:val="000000" w:themeColor="text1"/>
                <w:szCs w:val="26"/>
              </w:rPr>
            </w:pPr>
            <w:r w:rsidRPr="004C0A55">
              <w:rPr>
                <w:color w:val="000000" w:themeColor="text1"/>
                <w:szCs w:val="26"/>
              </w:rPr>
              <w:t xml:space="preserve">Информация </w:t>
            </w:r>
            <w:r w:rsidRPr="004C0A55">
              <w:rPr>
                <w:color w:val="000000" w:themeColor="text1"/>
                <w:szCs w:val="26"/>
              </w:rPr>
              <w:br/>
              <w:t xml:space="preserve">о результатах проведения контрольных (надзорных) и иных мероприятий </w:t>
            </w:r>
            <w:r w:rsidRPr="004C0A55">
              <w:rPr>
                <w:color w:val="000000" w:themeColor="text1"/>
                <w:szCs w:val="26"/>
              </w:rPr>
              <w:br/>
              <w:t>по выявлению незаконного производства и оборота промышленной продукции</w:t>
            </w:r>
          </w:p>
        </w:tc>
        <w:tc>
          <w:tcPr>
            <w:tcW w:w="3398" w:type="dxa"/>
            <w:gridSpan w:val="4"/>
            <w:tcBorders>
              <w:top w:val="nil"/>
              <w:left w:val="nil"/>
              <w:bottom w:val="nil"/>
              <w:right w:val="nil"/>
            </w:tcBorders>
          </w:tcPr>
          <w:p w:rsidR="002E475F" w:rsidRPr="004C0A55" w:rsidRDefault="002E475F" w:rsidP="007A72CB">
            <w:pPr>
              <w:autoSpaceDE w:val="0"/>
              <w:autoSpaceDN w:val="0"/>
              <w:adjustRightInd w:val="0"/>
              <w:spacing w:after="0" w:line="223" w:lineRule="auto"/>
              <w:rPr>
                <w:color w:val="000000" w:themeColor="text1"/>
                <w:szCs w:val="26"/>
              </w:rPr>
            </w:pPr>
            <w:r w:rsidRPr="004C0A55">
              <w:rPr>
                <w:color w:val="000000" w:themeColor="text1"/>
                <w:szCs w:val="26"/>
              </w:rPr>
              <w:t>по Российской Федерации, субъектам Российской Федерации</w:t>
            </w:r>
          </w:p>
        </w:tc>
        <w:tc>
          <w:tcPr>
            <w:tcW w:w="1702" w:type="dxa"/>
            <w:gridSpan w:val="6"/>
            <w:tcBorders>
              <w:top w:val="nil"/>
              <w:left w:val="nil"/>
              <w:bottom w:val="nil"/>
              <w:right w:val="nil"/>
            </w:tcBorders>
          </w:tcPr>
          <w:p w:rsidR="002E475F" w:rsidRPr="004C0A55" w:rsidRDefault="002E475F" w:rsidP="007A72CB">
            <w:pPr>
              <w:autoSpaceDE w:val="0"/>
              <w:autoSpaceDN w:val="0"/>
              <w:adjustRightInd w:val="0"/>
              <w:spacing w:after="0" w:line="223" w:lineRule="auto"/>
              <w:rPr>
                <w:color w:val="000000" w:themeColor="text1"/>
                <w:szCs w:val="26"/>
              </w:rPr>
            </w:pPr>
            <w:r w:rsidRPr="004C0A55">
              <w:rPr>
                <w:color w:val="000000" w:themeColor="text1"/>
                <w:szCs w:val="26"/>
              </w:rPr>
              <w:t>ежеквартально</w:t>
            </w:r>
          </w:p>
        </w:tc>
        <w:tc>
          <w:tcPr>
            <w:tcW w:w="1991" w:type="dxa"/>
            <w:gridSpan w:val="5"/>
            <w:tcBorders>
              <w:top w:val="nil"/>
              <w:left w:val="nil"/>
              <w:bottom w:val="nil"/>
              <w:right w:val="nil"/>
            </w:tcBorders>
          </w:tcPr>
          <w:p w:rsidR="002E475F" w:rsidRPr="004C0A55" w:rsidRDefault="002E475F" w:rsidP="007A72CB">
            <w:pPr>
              <w:autoSpaceDE w:val="0"/>
              <w:autoSpaceDN w:val="0"/>
              <w:adjustRightInd w:val="0"/>
              <w:spacing w:after="0" w:line="223" w:lineRule="auto"/>
              <w:rPr>
                <w:color w:val="000000" w:themeColor="text1"/>
                <w:szCs w:val="26"/>
              </w:rPr>
            </w:pPr>
            <w:r w:rsidRPr="004C0A55">
              <w:rPr>
                <w:color w:val="000000" w:themeColor="text1"/>
                <w:szCs w:val="26"/>
              </w:rPr>
              <w:t>30 марта,</w:t>
            </w:r>
          </w:p>
          <w:p w:rsidR="002E475F" w:rsidRPr="004C0A55" w:rsidRDefault="002E475F" w:rsidP="007A72CB">
            <w:pPr>
              <w:autoSpaceDE w:val="0"/>
              <w:autoSpaceDN w:val="0"/>
              <w:adjustRightInd w:val="0"/>
              <w:spacing w:after="0" w:line="223" w:lineRule="auto"/>
              <w:rPr>
                <w:color w:val="000000" w:themeColor="text1"/>
                <w:szCs w:val="26"/>
              </w:rPr>
            </w:pPr>
            <w:r w:rsidRPr="004C0A55">
              <w:rPr>
                <w:color w:val="000000" w:themeColor="text1"/>
                <w:szCs w:val="26"/>
              </w:rPr>
              <w:t>30 июня,</w:t>
            </w:r>
          </w:p>
          <w:p w:rsidR="002E475F" w:rsidRPr="004C0A55" w:rsidRDefault="002E475F" w:rsidP="007A72CB">
            <w:pPr>
              <w:autoSpaceDE w:val="0"/>
              <w:autoSpaceDN w:val="0"/>
              <w:adjustRightInd w:val="0"/>
              <w:spacing w:after="0" w:line="223" w:lineRule="auto"/>
              <w:rPr>
                <w:color w:val="000000" w:themeColor="text1"/>
                <w:szCs w:val="26"/>
              </w:rPr>
            </w:pPr>
            <w:r w:rsidRPr="004C0A55">
              <w:rPr>
                <w:color w:val="000000" w:themeColor="text1"/>
                <w:szCs w:val="26"/>
              </w:rPr>
              <w:t>30 сентября,</w:t>
            </w:r>
          </w:p>
          <w:p w:rsidR="002E475F" w:rsidRPr="004C0A55" w:rsidRDefault="002E475F" w:rsidP="007A72CB">
            <w:pPr>
              <w:autoSpaceDE w:val="0"/>
              <w:autoSpaceDN w:val="0"/>
              <w:adjustRightInd w:val="0"/>
              <w:spacing w:after="0" w:line="223" w:lineRule="auto"/>
              <w:rPr>
                <w:color w:val="000000" w:themeColor="text1"/>
                <w:szCs w:val="26"/>
              </w:rPr>
            </w:pPr>
            <w:r w:rsidRPr="004C0A55">
              <w:rPr>
                <w:color w:val="000000" w:themeColor="text1"/>
                <w:szCs w:val="26"/>
              </w:rPr>
              <w:t>30 декабря</w:t>
            </w:r>
          </w:p>
        </w:tc>
      </w:tr>
      <w:tr w:rsidR="00FB252B"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FB252B" w:rsidRPr="004C0A55" w:rsidRDefault="00FB252B" w:rsidP="007A72CB">
            <w:pPr>
              <w:autoSpaceDE w:val="0"/>
              <w:autoSpaceDN w:val="0"/>
              <w:adjustRightInd w:val="0"/>
              <w:spacing w:after="0" w:line="223" w:lineRule="auto"/>
              <w:rPr>
                <w:color w:val="000000" w:themeColor="text1"/>
                <w:szCs w:val="26"/>
              </w:rPr>
            </w:pPr>
            <w:r w:rsidRPr="004C0A55">
              <w:rPr>
                <w:color w:val="000000" w:themeColor="text1"/>
                <w:sz w:val="20"/>
              </w:rPr>
              <w:t xml:space="preserve">(п. </w:t>
            </w:r>
            <w:r w:rsidRPr="004C0A55">
              <w:rPr>
                <w:color w:val="000000" w:themeColor="text1"/>
                <w:szCs w:val="24"/>
              </w:rPr>
              <w:t>26.17 введен распоряжением Правительства РФ от 22.06.2022 № 1663-р)</w:t>
            </w:r>
          </w:p>
        </w:tc>
      </w:tr>
      <w:tr w:rsidR="00FB252B"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FB252B" w:rsidRPr="00A3617C" w:rsidRDefault="00FB252B" w:rsidP="007A72CB">
            <w:pPr>
              <w:autoSpaceDE w:val="0"/>
              <w:autoSpaceDN w:val="0"/>
              <w:adjustRightInd w:val="0"/>
              <w:spacing w:after="0" w:line="223" w:lineRule="auto"/>
              <w:rPr>
                <w:color w:val="000000" w:themeColor="text1"/>
                <w:szCs w:val="24"/>
              </w:rPr>
            </w:pPr>
            <w:r w:rsidRPr="00A3617C">
              <w:rPr>
                <w:color w:val="000000" w:themeColor="text1"/>
                <w:szCs w:val="24"/>
              </w:rPr>
              <w:t>26.18</w:t>
            </w:r>
            <w:r w:rsidR="00DE7405">
              <w:rPr>
                <w:color w:val="000000" w:themeColor="text1"/>
                <w:szCs w:val="24"/>
              </w:rPr>
              <w:t>.</w:t>
            </w:r>
          </w:p>
        </w:tc>
        <w:tc>
          <w:tcPr>
            <w:tcW w:w="2477" w:type="dxa"/>
            <w:gridSpan w:val="8"/>
            <w:tcBorders>
              <w:top w:val="nil"/>
              <w:left w:val="nil"/>
              <w:bottom w:val="nil"/>
              <w:right w:val="nil"/>
            </w:tcBorders>
          </w:tcPr>
          <w:p w:rsidR="00FB252B" w:rsidRPr="00A3617C" w:rsidRDefault="00FB252B" w:rsidP="007A72CB">
            <w:pPr>
              <w:autoSpaceDE w:val="0"/>
              <w:autoSpaceDN w:val="0"/>
              <w:adjustRightInd w:val="0"/>
              <w:spacing w:after="0" w:line="223" w:lineRule="auto"/>
            </w:pPr>
            <w:r w:rsidRPr="00A3617C">
              <w:t>Информация об образовании, использовании и поставках вторичного сырья</w:t>
            </w:r>
          </w:p>
        </w:tc>
        <w:tc>
          <w:tcPr>
            <w:tcW w:w="3398" w:type="dxa"/>
            <w:gridSpan w:val="4"/>
            <w:tcBorders>
              <w:top w:val="nil"/>
              <w:left w:val="nil"/>
              <w:bottom w:val="nil"/>
              <w:right w:val="nil"/>
            </w:tcBorders>
          </w:tcPr>
          <w:p w:rsidR="00FB252B" w:rsidRPr="00A3617C" w:rsidRDefault="00FB252B" w:rsidP="007A72CB">
            <w:pPr>
              <w:autoSpaceDE w:val="0"/>
              <w:autoSpaceDN w:val="0"/>
              <w:adjustRightInd w:val="0"/>
              <w:spacing w:after="0" w:line="223" w:lineRule="auto"/>
              <w:rPr>
                <w:rFonts w:eastAsia="Calibri"/>
              </w:rPr>
            </w:pPr>
            <w:r w:rsidRPr="00A3617C">
              <w:rPr>
                <w:rFonts w:eastAsia="Calibri"/>
              </w:rPr>
              <w:t xml:space="preserve">по Российской Федерации, субъектам Российской Федерации </w:t>
            </w:r>
          </w:p>
        </w:tc>
        <w:tc>
          <w:tcPr>
            <w:tcW w:w="1702" w:type="dxa"/>
            <w:gridSpan w:val="6"/>
            <w:tcBorders>
              <w:top w:val="nil"/>
              <w:left w:val="nil"/>
              <w:bottom w:val="nil"/>
              <w:right w:val="nil"/>
            </w:tcBorders>
          </w:tcPr>
          <w:p w:rsidR="00FB252B" w:rsidRPr="00A3617C" w:rsidRDefault="00FB252B" w:rsidP="007A72CB">
            <w:pPr>
              <w:autoSpaceDE w:val="0"/>
              <w:autoSpaceDN w:val="0"/>
              <w:adjustRightInd w:val="0"/>
              <w:spacing w:after="0" w:line="223" w:lineRule="auto"/>
              <w:rPr>
                <w:rFonts w:eastAsia="Calibri"/>
              </w:rPr>
            </w:pPr>
            <w:r w:rsidRPr="00A3617C">
              <w:rPr>
                <w:rFonts w:eastAsia="Calibri"/>
              </w:rPr>
              <w:t>ежегодно</w:t>
            </w:r>
          </w:p>
        </w:tc>
        <w:tc>
          <w:tcPr>
            <w:tcW w:w="1991" w:type="dxa"/>
            <w:gridSpan w:val="5"/>
            <w:tcBorders>
              <w:top w:val="nil"/>
              <w:left w:val="nil"/>
              <w:bottom w:val="nil"/>
              <w:right w:val="nil"/>
            </w:tcBorders>
          </w:tcPr>
          <w:p w:rsidR="00FB252B" w:rsidRPr="00A3617C" w:rsidRDefault="00FB252B" w:rsidP="007A72CB">
            <w:pPr>
              <w:autoSpaceDE w:val="0"/>
              <w:autoSpaceDN w:val="0"/>
              <w:adjustRightInd w:val="0"/>
              <w:spacing w:after="0" w:line="223" w:lineRule="auto"/>
              <w:rPr>
                <w:rFonts w:eastAsia="Calibri"/>
              </w:rPr>
            </w:pPr>
            <w:r w:rsidRPr="00A3617C">
              <w:rPr>
                <w:rFonts w:eastAsia="Calibri"/>
              </w:rPr>
              <w:t>на 30-й рабочий день после отчетного периода</w:t>
            </w:r>
          </w:p>
        </w:tc>
      </w:tr>
      <w:tr w:rsidR="00FB252B"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FB252B" w:rsidRPr="00A3617C" w:rsidRDefault="00FB252B" w:rsidP="007A72CB">
            <w:pPr>
              <w:autoSpaceDE w:val="0"/>
              <w:autoSpaceDN w:val="0"/>
              <w:adjustRightInd w:val="0"/>
              <w:spacing w:after="0" w:line="223" w:lineRule="auto"/>
              <w:rPr>
                <w:color w:val="000000" w:themeColor="text1"/>
                <w:szCs w:val="26"/>
              </w:rPr>
            </w:pPr>
            <w:r w:rsidRPr="00A3617C">
              <w:rPr>
                <w:color w:val="000000" w:themeColor="text1"/>
                <w:sz w:val="20"/>
              </w:rPr>
              <w:t xml:space="preserve">(п. </w:t>
            </w:r>
            <w:r w:rsidRPr="00A3617C">
              <w:rPr>
                <w:color w:val="000000" w:themeColor="text1"/>
                <w:szCs w:val="24"/>
              </w:rPr>
              <w:t>26.18</w:t>
            </w:r>
            <w:r w:rsidR="00DE7405">
              <w:rPr>
                <w:color w:val="000000" w:themeColor="text1"/>
                <w:szCs w:val="24"/>
              </w:rPr>
              <w:t>.</w:t>
            </w:r>
            <w:r w:rsidRPr="00A3617C">
              <w:rPr>
                <w:color w:val="000000" w:themeColor="text1"/>
                <w:szCs w:val="24"/>
              </w:rPr>
              <w:t xml:space="preserve"> введен распоряжением Правительства РФ от 16.12.2023 № 3702-р)</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tbl>
            <w:tblPr>
              <w:tblW w:w="10412"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782"/>
              <w:gridCol w:w="2477"/>
              <w:gridCol w:w="3398"/>
              <w:gridCol w:w="1702"/>
              <w:gridCol w:w="1929"/>
              <w:gridCol w:w="62"/>
            </w:tblGrid>
            <w:tr w:rsidR="00DE7405" w:rsidRPr="00EE77DA" w:rsidTr="00DE7405">
              <w:trPr>
                <w:gridBefore w:val="1"/>
                <w:wBefore w:w="62" w:type="dxa"/>
                <w:jc w:val="center"/>
              </w:trPr>
              <w:tc>
                <w:tcPr>
                  <w:tcW w:w="782" w:type="dxa"/>
                  <w:tcBorders>
                    <w:top w:val="nil"/>
                    <w:left w:val="nil"/>
                    <w:bottom w:val="nil"/>
                    <w:right w:val="nil"/>
                  </w:tcBorders>
                </w:tcPr>
                <w:p w:rsidR="00DE7405" w:rsidRPr="00A3617C" w:rsidRDefault="00DE7405" w:rsidP="00906E08">
                  <w:pPr>
                    <w:autoSpaceDE w:val="0"/>
                    <w:autoSpaceDN w:val="0"/>
                    <w:adjustRightInd w:val="0"/>
                    <w:spacing w:after="0" w:line="223" w:lineRule="auto"/>
                    <w:rPr>
                      <w:color w:val="000000" w:themeColor="text1"/>
                      <w:szCs w:val="24"/>
                    </w:rPr>
                  </w:pPr>
                  <w:r>
                    <w:rPr>
                      <w:color w:val="000000" w:themeColor="text1"/>
                      <w:szCs w:val="24"/>
                    </w:rPr>
                    <w:t>26.19.</w:t>
                  </w:r>
                </w:p>
              </w:tc>
              <w:tc>
                <w:tcPr>
                  <w:tcW w:w="2477" w:type="dxa"/>
                  <w:tcBorders>
                    <w:top w:val="nil"/>
                    <w:left w:val="nil"/>
                    <w:bottom w:val="nil"/>
                    <w:right w:val="nil"/>
                  </w:tcBorders>
                </w:tcPr>
                <w:p w:rsidR="00DE7405" w:rsidRPr="00A3617C" w:rsidRDefault="00DE7405" w:rsidP="00906E08">
                  <w:pPr>
                    <w:autoSpaceDE w:val="0"/>
                    <w:autoSpaceDN w:val="0"/>
                    <w:adjustRightInd w:val="0"/>
                    <w:spacing w:after="0" w:line="223" w:lineRule="auto"/>
                  </w:pPr>
                  <w:r w:rsidRPr="00A3617C">
                    <w:t>Инфор</w:t>
                  </w:r>
                  <w:r>
                    <w:t>мация о развитии выставочно-ярмарочной и конгрессной отрасли</w:t>
                  </w:r>
                </w:p>
              </w:tc>
              <w:tc>
                <w:tcPr>
                  <w:tcW w:w="3398" w:type="dxa"/>
                  <w:tcBorders>
                    <w:top w:val="nil"/>
                    <w:left w:val="nil"/>
                    <w:bottom w:val="nil"/>
                    <w:right w:val="nil"/>
                  </w:tcBorders>
                </w:tcPr>
                <w:p w:rsidR="00DE7405" w:rsidRPr="00A3617C" w:rsidRDefault="00DE7405" w:rsidP="00906E08">
                  <w:pPr>
                    <w:autoSpaceDE w:val="0"/>
                    <w:autoSpaceDN w:val="0"/>
                    <w:adjustRightInd w:val="0"/>
                    <w:spacing w:after="0" w:line="223" w:lineRule="auto"/>
                    <w:rPr>
                      <w:rFonts w:eastAsia="Calibri"/>
                    </w:rPr>
                  </w:pPr>
                  <w:r w:rsidRPr="00A3617C">
                    <w:rPr>
                      <w:rFonts w:eastAsia="Calibri"/>
                    </w:rPr>
                    <w:t xml:space="preserve">по Российской Федерации, субъектам Российской Федерации </w:t>
                  </w:r>
                </w:p>
              </w:tc>
              <w:tc>
                <w:tcPr>
                  <w:tcW w:w="1702" w:type="dxa"/>
                  <w:tcBorders>
                    <w:top w:val="nil"/>
                    <w:left w:val="nil"/>
                    <w:bottom w:val="nil"/>
                    <w:right w:val="nil"/>
                  </w:tcBorders>
                </w:tcPr>
                <w:p w:rsidR="00DE7405" w:rsidRPr="00A3617C" w:rsidRDefault="00DE7405" w:rsidP="00906E08">
                  <w:pPr>
                    <w:autoSpaceDE w:val="0"/>
                    <w:autoSpaceDN w:val="0"/>
                    <w:adjustRightInd w:val="0"/>
                    <w:spacing w:after="0" w:line="223" w:lineRule="auto"/>
                    <w:rPr>
                      <w:rFonts w:eastAsia="Calibri"/>
                    </w:rPr>
                  </w:pPr>
                  <w:r w:rsidRPr="00A3617C">
                    <w:rPr>
                      <w:rFonts w:eastAsia="Calibri"/>
                    </w:rPr>
                    <w:t>ежегодно</w:t>
                  </w:r>
                </w:p>
              </w:tc>
              <w:tc>
                <w:tcPr>
                  <w:tcW w:w="1991" w:type="dxa"/>
                  <w:gridSpan w:val="2"/>
                  <w:tcBorders>
                    <w:top w:val="nil"/>
                    <w:left w:val="nil"/>
                    <w:bottom w:val="nil"/>
                    <w:right w:val="nil"/>
                  </w:tcBorders>
                </w:tcPr>
                <w:p w:rsidR="00DE7405" w:rsidRPr="00A3617C" w:rsidRDefault="00DE7405" w:rsidP="00906E08">
                  <w:pPr>
                    <w:autoSpaceDE w:val="0"/>
                    <w:autoSpaceDN w:val="0"/>
                    <w:adjustRightInd w:val="0"/>
                    <w:spacing w:after="0" w:line="223" w:lineRule="auto"/>
                    <w:rPr>
                      <w:rFonts w:eastAsia="Calibri"/>
                    </w:rPr>
                  </w:pPr>
                  <w:r>
                    <w:rPr>
                      <w:rFonts w:eastAsia="Calibri"/>
                    </w:rPr>
                    <w:t>31 мая</w:t>
                  </w:r>
                </w:p>
              </w:tc>
            </w:tr>
            <w:tr w:rsidR="00DE7405" w:rsidRPr="00EE77DA" w:rsidTr="00906E08">
              <w:trPr>
                <w:gridAfter w:val="1"/>
                <w:wAfter w:w="62" w:type="dxa"/>
                <w:jc w:val="center"/>
              </w:trPr>
              <w:tc>
                <w:tcPr>
                  <w:tcW w:w="10350" w:type="dxa"/>
                  <w:gridSpan w:val="6"/>
                  <w:tcBorders>
                    <w:top w:val="nil"/>
                    <w:left w:val="nil"/>
                    <w:bottom w:val="nil"/>
                    <w:right w:val="nil"/>
                  </w:tcBorders>
                </w:tcPr>
                <w:p w:rsidR="00DE7405" w:rsidRPr="00A3617C" w:rsidRDefault="00DE7405" w:rsidP="00906E08">
                  <w:pPr>
                    <w:autoSpaceDE w:val="0"/>
                    <w:autoSpaceDN w:val="0"/>
                    <w:adjustRightInd w:val="0"/>
                    <w:spacing w:after="0" w:line="223" w:lineRule="auto"/>
                    <w:rPr>
                      <w:rFonts w:eastAsia="Calibri"/>
                    </w:rPr>
                  </w:pPr>
                  <w:r w:rsidRPr="00A3617C">
                    <w:rPr>
                      <w:color w:val="000000" w:themeColor="text1"/>
                      <w:sz w:val="20"/>
                    </w:rPr>
                    <w:t xml:space="preserve">(п. </w:t>
                  </w:r>
                  <w:r>
                    <w:rPr>
                      <w:color w:val="000000" w:themeColor="text1"/>
                      <w:szCs w:val="24"/>
                    </w:rPr>
                    <w:t>26.19.</w:t>
                  </w:r>
                  <w:r w:rsidRPr="00A3617C">
                    <w:rPr>
                      <w:color w:val="000000" w:themeColor="text1"/>
                      <w:szCs w:val="24"/>
                    </w:rPr>
                    <w:t xml:space="preserve"> введен распоряжением Правите</w:t>
                  </w:r>
                  <w:r>
                    <w:rPr>
                      <w:color w:val="000000" w:themeColor="text1"/>
                      <w:szCs w:val="24"/>
                    </w:rPr>
                    <w:t>льства РФ  от 17.08.2024 № 2237-р</w:t>
                  </w:r>
                  <w:r w:rsidRPr="00A3617C">
                    <w:rPr>
                      <w:color w:val="000000" w:themeColor="text1"/>
                      <w:szCs w:val="24"/>
                    </w:rPr>
                    <w:t>)</w:t>
                  </w:r>
                </w:p>
              </w:tc>
            </w:tr>
          </w:tbl>
          <w:p w:rsidR="002E475F" w:rsidRPr="00EE77DA" w:rsidRDefault="002E475F" w:rsidP="007A72CB">
            <w:pPr>
              <w:pStyle w:val="ConsPlusNormal"/>
              <w:spacing w:line="223" w:lineRule="auto"/>
              <w:jc w:val="center"/>
              <w:outlineLvl w:val="2"/>
            </w:pPr>
            <w:r w:rsidRPr="00EE77DA">
              <w:t>27. МИНЭНЕРГО РОССИИ</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3" w:lineRule="auto"/>
              <w:jc w:val="center"/>
            </w:pPr>
            <w:r w:rsidRPr="00EE77DA">
              <w:t>Т</w:t>
            </w:r>
            <w:r>
              <w:t>опливно-энергетический комплекс</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23" w:lineRule="auto"/>
            </w:pPr>
            <w:r w:rsidRPr="00EE77DA">
              <w:t>27.1.</w:t>
            </w:r>
          </w:p>
        </w:tc>
        <w:tc>
          <w:tcPr>
            <w:tcW w:w="2477" w:type="dxa"/>
            <w:gridSpan w:val="8"/>
            <w:vMerge w:val="restart"/>
            <w:tcBorders>
              <w:top w:val="nil"/>
              <w:left w:val="nil"/>
              <w:bottom w:val="nil"/>
              <w:right w:val="nil"/>
            </w:tcBorders>
          </w:tcPr>
          <w:p w:rsidR="002E475F" w:rsidRPr="00EE77DA" w:rsidRDefault="002E475F" w:rsidP="007A72CB">
            <w:pPr>
              <w:pStyle w:val="ConsPlusNormal"/>
              <w:spacing w:line="223" w:lineRule="auto"/>
            </w:pPr>
            <w:r w:rsidRPr="00EE77DA">
              <w:t xml:space="preserve">Поставка угля территориальными предприятиями </w:t>
            </w:r>
            <w:r w:rsidRPr="00EE77DA">
              <w:br/>
              <w:t>по основным направлениям использования</w:t>
            </w:r>
            <w:r w:rsidRPr="00EE77DA">
              <w:br/>
              <w:t>и потребителям</w:t>
            </w:r>
          </w:p>
        </w:tc>
        <w:tc>
          <w:tcPr>
            <w:tcW w:w="3257" w:type="dxa"/>
            <w:gridSpan w:val="2"/>
            <w:vMerge w:val="restart"/>
            <w:tcBorders>
              <w:top w:val="nil"/>
              <w:left w:val="nil"/>
              <w:bottom w:val="nil"/>
              <w:right w:val="nil"/>
            </w:tcBorders>
          </w:tcPr>
          <w:p w:rsidR="002E475F" w:rsidRPr="00EE77DA" w:rsidRDefault="002E475F" w:rsidP="007A72CB">
            <w:pPr>
              <w:pStyle w:val="ConsPlusNormal"/>
              <w:spacing w:line="223" w:lineRule="auto"/>
            </w:pPr>
            <w:r w:rsidRPr="00EE77DA">
              <w:t>по Российской Федерации, субъектам Российской Федерации, основным направлениям использования, потребителям</w:t>
            </w:r>
          </w:p>
        </w:tc>
        <w:tc>
          <w:tcPr>
            <w:tcW w:w="1985" w:type="dxa"/>
            <w:gridSpan w:val="10"/>
            <w:tcBorders>
              <w:top w:val="nil"/>
              <w:left w:val="nil"/>
              <w:bottom w:val="nil"/>
              <w:right w:val="nil"/>
            </w:tcBorders>
          </w:tcPr>
          <w:p w:rsidR="002E475F" w:rsidRPr="00EE77DA" w:rsidRDefault="002E475F" w:rsidP="007A72CB">
            <w:pPr>
              <w:pStyle w:val="ConsPlusNormal"/>
              <w:spacing w:line="223" w:lineRule="auto"/>
            </w:pPr>
            <w:r w:rsidRPr="00EE77DA">
              <w:t>ежеквартально</w:t>
            </w:r>
          </w:p>
        </w:tc>
        <w:tc>
          <w:tcPr>
            <w:tcW w:w="1849" w:type="dxa"/>
            <w:gridSpan w:val="3"/>
            <w:tcBorders>
              <w:top w:val="nil"/>
              <w:left w:val="nil"/>
              <w:bottom w:val="nil"/>
              <w:right w:val="nil"/>
            </w:tcBorders>
          </w:tcPr>
          <w:p w:rsidR="002E475F" w:rsidRPr="00EE77DA" w:rsidRDefault="002E475F" w:rsidP="007A72CB">
            <w:pPr>
              <w:pStyle w:val="ConsPlusNormal"/>
              <w:spacing w:line="223" w:lineRule="auto"/>
            </w:pPr>
            <w:r w:rsidRPr="00EE77DA">
              <w:t>на 40-й рабочий день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3" w:lineRule="auto"/>
            </w:pPr>
          </w:p>
        </w:tc>
        <w:tc>
          <w:tcPr>
            <w:tcW w:w="2477" w:type="dxa"/>
            <w:gridSpan w:val="8"/>
            <w:vMerge/>
            <w:tcBorders>
              <w:top w:val="nil"/>
              <w:left w:val="nil"/>
              <w:bottom w:val="nil"/>
              <w:right w:val="nil"/>
            </w:tcBorders>
          </w:tcPr>
          <w:p w:rsidR="002E475F" w:rsidRPr="00EE77DA" w:rsidRDefault="002E475F" w:rsidP="007A72CB">
            <w:pPr>
              <w:spacing w:line="223" w:lineRule="auto"/>
            </w:pPr>
          </w:p>
        </w:tc>
        <w:tc>
          <w:tcPr>
            <w:tcW w:w="3257" w:type="dxa"/>
            <w:gridSpan w:val="2"/>
            <w:vMerge/>
            <w:tcBorders>
              <w:top w:val="nil"/>
              <w:left w:val="nil"/>
              <w:bottom w:val="nil"/>
              <w:right w:val="nil"/>
            </w:tcBorders>
          </w:tcPr>
          <w:p w:rsidR="002E475F" w:rsidRPr="00EE77DA" w:rsidRDefault="002E475F" w:rsidP="007A72CB">
            <w:pPr>
              <w:spacing w:line="223" w:lineRule="auto"/>
            </w:pPr>
          </w:p>
        </w:tc>
        <w:tc>
          <w:tcPr>
            <w:tcW w:w="1985" w:type="dxa"/>
            <w:gridSpan w:val="10"/>
            <w:tcBorders>
              <w:top w:val="nil"/>
              <w:left w:val="nil"/>
              <w:bottom w:val="nil"/>
              <w:right w:val="nil"/>
            </w:tcBorders>
          </w:tcPr>
          <w:p w:rsidR="002E475F" w:rsidRPr="00EE77DA" w:rsidRDefault="002E475F" w:rsidP="007A72CB">
            <w:pPr>
              <w:pStyle w:val="ConsPlusNormal"/>
              <w:spacing w:line="223" w:lineRule="auto"/>
            </w:pPr>
            <w:r w:rsidRPr="00EE77DA">
              <w:t>ежемесячно</w:t>
            </w:r>
          </w:p>
        </w:tc>
        <w:tc>
          <w:tcPr>
            <w:tcW w:w="1849" w:type="dxa"/>
            <w:gridSpan w:val="3"/>
            <w:tcBorders>
              <w:top w:val="nil"/>
              <w:left w:val="nil"/>
              <w:bottom w:val="nil"/>
              <w:right w:val="nil"/>
            </w:tcBorders>
          </w:tcPr>
          <w:p w:rsidR="002E475F" w:rsidRPr="00EE77DA" w:rsidRDefault="002E475F" w:rsidP="007A72CB">
            <w:pPr>
              <w:pStyle w:val="ConsPlusNormal"/>
              <w:spacing w:line="223" w:lineRule="auto"/>
            </w:pPr>
            <w:r w:rsidRPr="00EE77DA">
              <w:t>на 6-й рабочий день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3" w:lineRule="auto"/>
            </w:pPr>
          </w:p>
        </w:tc>
        <w:tc>
          <w:tcPr>
            <w:tcW w:w="2477" w:type="dxa"/>
            <w:gridSpan w:val="8"/>
            <w:vMerge/>
            <w:tcBorders>
              <w:top w:val="nil"/>
              <w:left w:val="nil"/>
              <w:bottom w:val="nil"/>
              <w:right w:val="nil"/>
            </w:tcBorders>
          </w:tcPr>
          <w:p w:rsidR="002E475F" w:rsidRPr="00EE77DA" w:rsidRDefault="002E475F" w:rsidP="007A72CB">
            <w:pPr>
              <w:spacing w:line="223" w:lineRule="auto"/>
            </w:pPr>
          </w:p>
        </w:tc>
        <w:tc>
          <w:tcPr>
            <w:tcW w:w="3257" w:type="dxa"/>
            <w:gridSpan w:val="2"/>
            <w:vMerge/>
            <w:tcBorders>
              <w:top w:val="nil"/>
              <w:left w:val="nil"/>
              <w:bottom w:val="nil"/>
              <w:right w:val="nil"/>
            </w:tcBorders>
          </w:tcPr>
          <w:p w:rsidR="002E475F" w:rsidRPr="00EE77DA" w:rsidRDefault="002E475F" w:rsidP="007A72CB">
            <w:pPr>
              <w:spacing w:line="223" w:lineRule="auto"/>
            </w:pPr>
          </w:p>
        </w:tc>
        <w:tc>
          <w:tcPr>
            <w:tcW w:w="1985" w:type="dxa"/>
            <w:gridSpan w:val="10"/>
            <w:tcBorders>
              <w:top w:val="nil"/>
              <w:left w:val="nil"/>
              <w:bottom w:val="nil"/>
              <w:right w:val="nil"/>
            </w:tcBorders>
          </w:tcPr>
          <w:p w:rsidR="002E475F" w:rsidRPr="00EE77DA" w:rsidRDefault="002E475F" w:rsidP="007A72CB">
            <w:pPr>
              <w:pStyle w:val="ConsPlusNormal"/>
              <w:spacing w:line="223" w:lineRule="auto"/>
            </w:pPr>
            <w:r w:rsidRPr="00EE77DA">
              <w:t>ежедневно</w:t>
            </w:r>
          </w:p>
        </w:tc>
        <w:tc>
          <w:tcPr>
            <w:tcW w:w="1849" w:type="dxa"/>
            <w:gridSpan w:val="3"/>
            <w:tcBorders>
              <w:top w:val="nil"/>
              <w:left w:val="nil"/>
              <w:bottom w:val="nil"/>
              <w:right w:val="nil"/>
            </w:tcBorders>
          </w:tcPr>
          <w:p w:rsidR="002E475F" w:rsidRPr="00EE77DA" w:rsidRDefault="002E475F" w:rsidP="007A72CB">
            <w:pPr>
              <w:pStyle w:val="ConsPlusNormal"/>
              <w:spacing w:line="223" w:lineRule="auto"/>
            </w:pPr>
            <w:r w:rsidRPr="00EE77DA">
              <w:t>на 1-й рабочий день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3" w:lineRule="auto"/>
            </w:pPr>
            <w:r w:rsidRPr="00EE77DA">
              <w:t>27.2.</w:t>
            </w:r>
          </w:p>
        </w:tc>
        <w:tc>
          <w:tcPr>
            <w:tcW w:w="2477" w:type="dxa"/>
            <w:gridSpan w:val="8"/>
            <w:tcBorders>
              <w:top w:val="nil"/>
              <w:left w:val="nil"/>
              <w:bottom w:val="nil"/>
              <w:right w:val="nil"/>
            </w:tcBorders>
          </w:tcPr>
          <w:p w:rsidR="002E475F" w:rsidRPr="00EE77DA" w:rsidRDefault="002E475F" w:rsidP="007A72CB">
            <w:pPr>
              <w:pStyle w:val="ConsPlusNormal"/>
              <w:spacing w:line="223" w:lineRule="auto"/>
            </w:pPr>
            <w:r w:rsidRPr="00EE77DA">
              <w:t xml:space="preserve">Продажа угля в районы Крайнего Севера </w:t>
            </w:r>
            <w:r w:rsidRPr="00EE77DA">
              <w:br/>
              <w:t>и приравненные к ним местности</w:t>
            </w:r>
          </w:p>
        </w:tc>
        <w:tc>
          <w:tcPr>
            <w:tcW w:w="3257" w:type="dxa"/>
            <w:gridSpan w:val="2"/>
            <w:tcBorders>
              <w:top w:val="nil"/>
              <w:left w:val="nil"/>
              <w:bottom w:val="nil"/>
              <w:right w:val="nil"/>
            </w:tcBorders>
          </w:tcPr>
          <w:p w:rsidR="002E475F" w:rsidRPr="00EE77DA" w:rsidRDefault="002E475F" w:rsidP="007A72CB">
            <w:pPr>
              <w:pStyle w:val="ConsPlusNormal"/>
              <w:spacing w:line="223" w:lineRule="auto"/>
            </w:pPr>
            <w:r w:rsidRPr="00EE77DA">
              <w:t>по районам Крайнего Севера</w:t>
            </w:r>
            <w:r w:rsidRPr="00EE77DA">
              <w:br/>
              <w:t>и приравненным к ним местностям, отдельным потребителям</w:t>
            </w:r>
          </w:p>
        </w:tc>
        <w:tc>
          <w:tcPr>
            <w:tcW w:w="1985" w:type="dxa"/>
            <w:gridSpan w:val="10"/>
            <w:tcBorders>
              <w:top w:val="nil"/>
              <w:left w:val="nil"/>
              <w:bottom w:val="nil"/>
              <w:right w:val="nil"/>
            </w:tcBorders>
          </w:tcPr>
          <w:p w:rsidR="002E475F" w:rsidRPr="00EE77DA" w:rsidRDefault="002E475F" w:rsidP="007A72CB">
            <w:pPr>
              <w:pStyle w:val="ConsPlusNormal"/>
              <w:spacing w:line="223" w:lineRule="auto"/>
            </w:pPr>
            <w:r w:rsidRPr="00EE77DA">
              <w:t>ежемесячно</w:t>
            </w:r>
          </w:p>
        </w:tc>
        <w:tc>
          <w:tcPr>
            <w:tcW w:w="1849" w:type="dxa"/>
            <w:gridSpan w:val="3"/>
            <w:tcBorders>
              <w:top w:val="nil"/>
              <w:left w:val="nil"/>
              <w:bottom w:val="nil"/>
              <w:right w:val="nil"/>
            </w:tcBorders>
          </w:tcPr>
          <w:p w:rsidR="002E475F" w:rsidRPr="00EE77DA" w:rsidRDefault="002E475F" w:rsidP="007A72CB">
            <w:pPr>
              <w:pStyle w:val="ConsPlusNormal"/>
              <w:spacing w:line="223" w:lineRule="auto"/>
            </w:pPr>
            <w:r w:rsidRPr="00EE77DA">
              <w:t>на 25-й рабочий день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3" w:lineRule="auto"/>
            </w:pPr>
            <w:r w:rsidRPr="00EE77DA">
              <w:t>27.3.</w:t>
            </w:r>
          </w:p>
        </w:tc>
        <w:tc>
          <w:tcPr>
            <w:tcW w:w="2477" w:type="dxa"/>
            <w:gridSpan w:val="8"/>
            <w:tcBorders>
              <w:top w:val="nil"/>
              <w:left w:val="nil"/>
              <w:bottom w:val="nil"/>
              <w:right w:val="nil"/>
            </w:tcBorders>
          </w:tcPr>
          <w:p w:rsidR="002E475F" w:rsidRPr="00EE77DA" w:rsidRDefault="002E475F" w:rsidP="007A72CB">
            <w:pPr>
              <w:pStyle w:val="ConsPlusNormal"/>
              <w:spacing w:line="223" w:lineRule="auto"/>
            </w:pPr>
            <w:r w:rsidRPr="00EE77DA">
              <w:t>Информация о ценах приобретения</w:t>
            </w:r>
            <w:r w:rsidRPr="00EE77DA">
              <w:br/>
              <w:t>и реализации нефти</w:t>
            </w:r>
            <w:r w:rsidRPr="00EE77DA">
              <w:br/>
              <w:t>и нефтепродуктов</w:t>
            </w:r>
          </w:p>
        </w:tc>
        <w:tc>
          <w:tcPr>
            <w:tcW w:w="3257" w:type="dxa"/>
            <w:gridSpan w:val="2"/>
            <w:tcBorders>
              <w:top w:val="nil"/>
              <w:left w:val="nil"/>
              <w:bottom w:val="nil"/>
              <w:right w:val="nil"/>
            </w:tcBorders>
          </w:tcPr>
          <w:p w:rsidR="002E475F" w:rsidRPr="00EE77DA" w:rsidRDefault="002E475F" w:rsidP="007A72CB">
            <w:pPr>
              <w:pStyle w:val="ConsPlusNormal"/>
              <w:spacing w:line="223" w:lineRule="auto"/>
            </w:pPr>
            <w:r w:rsidRPr="00EE77DA">
              <w:t>по Российской Федерации, субъектам Российской Федерации, федеральным округам, отдельным видам нефтепродуктов</w:t>
            </w:r>
          </w:p>
        </w:tc>
        <w:tc>
          <w:tcPr>
            <w:tcW w:w="1985" w:type="dxa"/>
            <w:gridSpan w:val="10"/>
            <w:tcBorders>
              <w:top w:val="nil"/>
              <w:left w:val="nil"/>
              <w:bottom w:val="nil"/>
              <w:right w:val="nil"/>
            </w:tcBorders>
          </w:tcPr>
          <w:p w:rsidR="002E475F" w:rsidRPr="00EE77DA" w:rsidRDefault="002E475F" w:rsidP="007A72CB">
            <w:pPr>
              <w:pStyle w:val="ConsPlusNormal"/>
              <w:spacing w:line="223" w:lineRule="auto"/>
            </w:pPr>
            <w:r w:rsidRPr="00EE77DA">
              <w:t>ежемесячно</w:t>
            </w:r>
          </w:p>
        </w:tc>
        <w:tc>
          <w:tcPr>
            <w:tcW w:w="1849" w:type="dxa"/>
            <w:gridSpan w:val="3"/>
            <w:tcBorders>
              <w:top w:val="nil"/>
              <w:left w:val="nil"/>
              <w:bottom w:val="nil"/>
              <w:right w:val="nil"/>
            </w:tcBorders>
          </w:tcPr>
          <w:p w:rsidR="002E475F" w:rsidRPr="00EE77DA" w:rsidRDefault="002E475F" w:rsidP="007A72CB">
            <w:pPr>
              <w:pStyle w:val="ConsPlusNormal"/>
              <w:spacing w:line="223" w:lineRule="auto"/>
            </w:pPr>
            <w:r w:rsidRPr="00EE77DA">
              <w:t>на 18-й рабочий день 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(в ред. распоряжений Правительства РФ от 29.07.2010 </w:t>
            </w:r>
            <w:hyperlink r:id="rId1158" w:history="1">
              <w:r>
                <w:t>№</w:t>
              </w:r>
              <w:r w:rsidRPr="00EE77DA">
                <w:t xml:space="preserve"> 1280-р</w:t>
              </w:r>
            </w:hyperlink>
            <w:r w:rsidRPr="00EE77DA">
              <w:t xml:space="preserve">, от 29.03.2011 </w:t>
            </w:r>
            <w:hyperlink r:id="rId1159" w:history="1">
              <w:r>
                <w:t>№</w:t>
              </w:r>
              <w:r w:rsidRPr="00EE77DA">
                <w:t xml:space="preserve"> 533-р</w:t>
              </w:r>
            </w:hyperlink>
            <w:r w:rsidRPr="00EE77DA">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1" w:lineRule="auto"/>
            </w:pPr>
            <w:r w:rsidRPr="00EE77DA">
              <w:t>27.4.</w:t>
            </w:r>
          </w:p>
        </w:tc>
        <w:tc>
          <w:tcPr>
            <w:tcW w:w="2477" w:type="dxa"/>
            <w:gridSpan w:val="8"/>
            <w:tcBorders>
              <w:top w:val="nil"/>
              <w:left w:val="nil"/>
              <w:bottom w:val="nil"/>
              <w:right w:val="nil"/>
            </w:tcBorders>
          </w:tcPr>
          <w:p w:rsidR="002E475F" w:rsidRPr="00EE77DA" w:rsidRDefault="002E475F" w:rsidP="007A72CB">
            <w:pPr>
              <w:pStyle w:val="ConsPlusNormal"/>
              <w:spacing w:line="211" w:lineRule="auto"/>
            </w:pPr>
            <w:r w:rsidRPr="00EE77DA">
              <w:t>Отпуск газа</w:t>
            </w:r>
          </w:p>
        </w:tc>
        <w:tc>
          <w:tcPr>
            <w:tcW w:w="3257" w:type="dxa"/>
            <w:gridSpan w:val="2"/>
            <w:tcBorders>
              <w:top w:val="nil"/>
              <w:left w:val="nil"/>
              <w:bottom w:val="nil"/>
              <w:right w:val="nil"/>
            </w:tcBorders>
          </w:tcPr>
          <w:p w:rsidR="002E475F" w:rsidRPr="00EE77DA" w:rsidRDefault="002E475F" w:rsidP="007A72CB">
            <w:pPr>
              <w:pStyle w:val="ConsPlusNormal"/>
              <w:spacing w:line="211" w:lineRule="auto"/>
            </w:pPr>
            <w:r w:rsidRPr="00EE77DA">
              <w:t>по Российской Федерации, основным направлениям отпуска газа</w:t>
            </w:r>
          </w:p>
        </w:tc>
        <w:tc>
          <w:tcPr>
            <w:tcW w:w="1985" w:type="dxa"/>
            <w:gridSpan w:val="10"/>
            <w:tcBorders>
              <w:top w:val="nil"/>
              <w:left w:val="nil"/>
              <w:bottom w:val="nil"/>
              <w:right w:val="nil"/>
            </w:tcBorders>
          </w:tcPr>
          <w:p w:rsidR="002E475F" w:rsidRPr="00EE77DA" w:rsidRDefault="002E475F" w:rsidP="007A72CB">
            <w:pPr>
              <w:pStyle w:val="ConsPlusNormal"/>
              <w:spacing w:line="211" w:lineRule="auto"/>
            </w:pPr>
            <w:r w:rsidRPr="00EE77DA">
              <w:t>ежемесячно</w:t>
            </w:r>
          </w:p>
        </w:tc>
        <w:tc>
          <w:tcPr>
            <w:tcW w:w="1849" w:type="dxa"/>
            <w:gridSpan w:val="3"/>
            <w:tcBorders>
              <w:top w:val="nil"/>
              <w:left w:val="nil"/>
              <w:bottom w:val="nil"/>
              <w:right w:val="nil"/>
            </w:tcBorders>
          </w:tcPr>
          <w:p w:rsidR="002E475F" w:rsidRPr="00EE77DA" w:rsidRDefault="002E475F" w:rsidP="007A72CB">
            <w:pPr>
              <w:pStyle w:val="ConsPlusNormal"/>
              <w:spacing w:line="211" w:lineRule="auto"/>
            </w:pPr>
            <w:r w:rsidRPr="00EE77DA">
              <w:t>на 15-й рабочий день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1" w:lineRule="auto"/>
            </w:pPr>
            <w:r w:rsidRPr="00EE77DA">
              <w:t>27.5.</w:t>
            </w:r>
          </w:p>
        </w:tc>
        <w:tc>
          <w:tcPr>
            <w:tcW w:w="2477" w:type="dxa"/>
            <w:gridSpan w:val="8"/>
            <w:tcBorders>
              <w:top w:val="nil"/>
              <w:left w:val="nil"/>
              <w:bottom w:val="nil"/>
              <w:right w:val="nil"/>
            </w:tcBorders>
          </w:tcPr>
          <w:p w:rsidR="002E475F" w:rsidRPr="00EE77DA" w:rsidRDefault="002E475F" w:rsidP="007A72CB">
            <w:pPr>
              <w:pStyle w:val="ConsPlusNormal"/>
              <w:spacing w:line="211" w:lineRule="auto"/>
            </w:pPr>
            <w:r w:rsidRPr="00EE77DA">
              <w:t>Объем поставок газа</w:t>
            </w:r>
          </w:p>
        </w:tc>
        <w:tc>
          <w:tcPr>
            <w:tcW w:w="3257" w:type="dxa"/>
            <w:gridSpan w:val="2"/>
            <w:tcBorders>
              <w:top w:val="nil"/>
              <w:left w:val="nil"/>
              <w:bottom w:val="nil"/>
              <w:right w:val="nil"/>
            </w:tcBorders>
          </w:tcPr>
          <w:p w:rsidR="002E475F" w:rsidRPr="00EE77DA" w:rsidRDefault="002E475F" w:rsidP="007A72CB">
            <w:pPr>
              <w:pStyle w:val="ConsPlusNormal"/>
              <w:spacing w:line="211" w:lineRule="auto"/>
            </w:pPr>
            <w:r w:rsidRPr="00EE77DA">
              <w:t>по Российской Федерации, субъектам Российской Федерации, федеральным округам, отдельным потребителям</w:t>
            </w:r>
          </w:p>
        </w:tc>
        <w:tc>
          <w:tcPr>
            <w:tcW w:w="1985" w:type="dxa"/>
            <w:gridSpan w:val="10"/>
            <w:tcBorders>
              <w:top w:val="nil"/>
              <w:left w:val="nil"/>
              <w:bottom w:val="nil"/>
              <w:right w:val="nil"/>
            </w:tcBorders>
          </w:tcPr>
          <w:p w:rsidR="002E475F" w:rsidRPr="00EE77DA" w:rsidRDefault="002E475F" w:rsidP="007A72CB">
            <w:pPr>
              <w:pStyle w:val="ConsPlusNormal"/>
              <w:spacing w:line="211" w:lineRule="auto"/>
            </w:pPr>
            <w:r w:rsidRPr="00EE77DA">
              <w:t>ежеквартально</w:t>
            </w:r>
          </w:p>
        </w:tc>
        <w:tc>
          <w:tcPr>
            <w:tcW w:w="1849" w:type="dxa"/>
            <w:gridSpan w:val="3"/>
            <w:tcBorders>
              <w:top w:val="nil"/>
              <w:left w:val="nil"/>
              <w:bottom w:val="nil"/>
              <w:right w:val="nil"/>
            </w:tcBorders>
          </w:tcPr>
          <w:p w:rsidR="002E475F" w:rsidRPr="00EE77DA" w:rsidRDefault="002E475F" w:rsidP="007A72CB">
            <w:pPr>
              <w:pStyle w:val="ConsPlusNormal"/>
              <w:spacing w:line="211" w:lineRule="auto"/>
            </w:pPr>
            <w:r w:rsidRPr="00EE77DA">
              <w:t>на 40-й рабочий день после отчетного периода</w:t>
            </w:r>
          </w:p>
        </w:tc>
      </w:tr>
      <w:tr w:rsidR="00120791" w:rsidRPr="00EE77DA" w:rsidTr="00906E0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tbl>
            <w:tblPr>
              <w:tblW w:w="10350"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9568"/>
            </w:tblGrid>
            <w:tr w:rsidR="00120791" w:rsidRPr="00D21D22" w:rsidTr="00906E08">
              <w:trPr>
                <w:jc w:val="center"/>
              </w:trPr>
              <w:tc>
                <w:tcPr>
                  <w:tcW w:w="782" w:type="dxa"/>
                  <w:tcBorders>
                    <w:top w:val="nil"/>
                    <w:left w:val="nil"/>
                    <w:bottom w:val="nil"/>
                    <w:right w:val="nil"/>
                  </w:tcBorders>
                </w:tcPr>
                <w:p w:rsidR="00120791" w:rsidRPr="00D21D22" w:rsidRDefault="00120791" w:rsidP="00906E08">
                  <w:pPr>
                    <w:pStyle w:val="ConsPlusNormal"/>
                    <w:spacing w:line="221" w:lineRule="auto"/>
                    <w:rPr>
                      <w:color w:val="000000" w:themeColor="text1"/>
                    </w:rPr>
                  </w:pPr>
                  <w:r>
                    <w:rPr>
                      <w:color w:val="000000" w:themeColor="text1"/>
                    </w:rPr>
                    <w:t>27.6</w:t>
                  </w:r>
                  <w:r w:rsidRPr="00D21D22">
                    <w:rPr>
                      <w:color w:val="000000" w:themeColor="text1"/>
                    </w:rPr>
                    <w:t>.</w:t>
                  </w:r>
                </w:p>
              </w:tc>
              <w:tc>
                <w:tcPr>
                  <w:tcW w:w="9568" w:type="dxa"/>
                  <w:tcBorders>
                    <w:top w:val="nil"/>
                    <w:left w:val="nil"/>
                    <w:bottom w:val="nil"/>
                    <w:right w:val="nil"/>
                  </w:tcBorders>
                </w:tcPr>
                <w:p w:rsidR="00120791" w:rsidRPr="00D21D22" w:rsidRDefault="00120791" w:rsidP="00906E08">
                  <w:pPr>
                    <w:pStyle w:val="ConsPlusNormal"/>
                    <w:spacing w:line="221" w:lineRule="auto"/>
                    <w:rPr>
                      <w:color w:val="000000" w:themeColor="text1"/>
                    </w:rPr>
                  </w:pPr>
                  <w:r w:rsidRPr="00D21D22">
                    <w:rPr>
                      <w:color w:val="000000" w:themeColor="text1"/>
                    </w:rPr>
                    <w:t xml:space="preserve">Исключен. - </w:t>
                  </w:r>
                  <w:r w:rsidR="0092315D">
                    <w:t>Распоряжение</w:t>
                  </w:r>
                  <w:r w:rsidRPr="00D21D22">
                    <w:rPr>
                      <w:color w:val="000000" w:themeColor="text1"/>
                    </w:rPr>
                    <w:t xml:space="preserve"> Правительства РФ от </w:t>
                  </w:r>
                  <w:r>
                    <w:rPr>
                      <w:color w:val="000000" w:themeColor="text1"/>
                      <w:szCs w:val="24"/>
                    </w:rPr>
                    <w:t>17.08.2024 № 2237-р</w:t>
                  </w:r>
                </w:p>
              </w:tc>
            </w:tr>
          </w:tbl>
          <w:p w:rsidR="00120791" w:rsidRPr="00EE77DA" w:rsidRDefault="00120791" w:rsidP="007A72CB">
            <w:pPr>
              <w:pStyle w:val="ConsPlusNormal"/>
              <w:spacing w:line="211" w:lineRule="auto"/>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11" w:lineRule="auto"/>
            </w:pPr>
            <w:r w:rsidRPr="00EE77DA">
              <w:t>27.7.</w:t>
            </w:r>
          </w:p>
        </w:tc>
        <w:tc>
          <w:tcPr>
            <w:tcW w:w="2477" w:type="dxa"/>
            <w:gridSpan w:val="8"/>
            <w:vMerge w:val="restart"/>
            <w:tcBorders>
              <w:top w:val="nil"/>
              <w:left w:val="nil"/>
              <w:bottom w:val="nil"/>
              <w:right w:val="nil"/>
            </w:tcBorders>
          </w:tcPr>
          <w:p w:rsidR="002E475F" w:rsidRPr="00EE77DA" w:rsidRDefault="002E475F" w:rsidP="007A72CB">
            <w:pPr>
              <w:pStyle w:val="ConsPlusNormal"/>
              <w:spacing w:line="211" w:lineRule="auto"/>
            </w:pPr>
            <w:r w:rsidRPr="00EE77DA">
              <w:t xml:space="preserve">Технико-экономические показатели работы угледобывающих </w:t>
            </w:r>
            <w:r w:rsidRPr="00EE77DA">
              <w:br/>
              <w:t>и углеперерабаты-вающих предприятий</w:t>
            </w:r>
          </w:p>
        </w:tc>
        <w:tc>
          <w:tcPr>
            <w:tcW w:w="3257" w:type="dxa"/>
            <w:gridSpan w:val="2"/>
            <w:vMerge w:val="restart"/>
            <w:tcBorders>
              <w:top w:val="nil"/>
              <w:left w:val="nil"/>
              <w:bottom w:val="nil"/>
              <w:right w:val="nil"/>
            </w:tcBorders>
          </w:tcPr>
          <w:p w:rsidR="002E475F" w:rsidRPr="00EE77DA" w:rsidRDefault="002E475F" w:rsidP="007A72CB">
            <w:pPr>
              <w:pStyle w:val="ConsPlusNormal"/>
              <w:spacing w:line="211" w:lineRule="auto"/>
            </w:pPr>
            <w:r w:rsidRPr="00EE77DA">
              <w:t xml:space="preserve">по Российской Федерации, видам угля, бассейнам </w:t>
            </w:r>
            <w:r w:rsidRPr="00EE77DA">
              <w:br/>
              <w:t>и месторождениям, способам добычи угля</w:t>
            </w:r>
          </w:p>
        </w:tc>
        <w:tc>
          <w:tcPr>
            <w:tcW w:w="1985" w:type="dxa"/>
            <w:gridSpan w:val="10"/>
            <w:tcBorders>
              <w:top w:val="nil"/>
              <w:left w:val="nil"/>
              <w:bottom w:val="nil"/>
              <w:right w:val="nil"/>
            </w:tcBorders>
          </w:tcPr>
          <w:p w:rsidR="002E475F" w:rsidRPr="00EE77DA" w:rsidRDefault="002E475F" w:rsidP="007A72CB">
            <w:pPr>
              <w:pStyle w:val="ConsPlusNormal"/>
              <w:spacing w:line="211" w:lineRule="auto"/>
            </w:pPr>
            <w:r w:rsidRPr="00EE77DA">
              <w:t>ежегодно</w:t>
            </w:r>
          </w:p>
        </w:tc>
        <w:tc>
          <w:tcPr>
            <w:tcW w:w="1849" w:type="dxa"/>
            <w:gridSpan w:val="3"/>
            <w:tcBorders>
              <w:top w:val="nil"/>
              <w:left w:val="nil"/>
              <w:bottom w:val="nil"/>
              <w:right w:val="nil"/>
            </w:tcBorders>
          </w:tcPr>
          <w:p w:rsidR="002E475F" w:rsidRPr="00EE77DA" w:rsidRDefault="002E475F" w:rsidP="007A72CB">
            <w:pPr>
              <w:pStyle w:val="ConsPlusNormal"/>
              <w:spacing w:line="211" w:lineRule="auto"/>
            </w:pPr>
            <w:r w:rsidRPr="00EE77DA">
              <w:t>июнь</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after="0" w:line="211" w:lineRule="auto"/>
            </w:pPr>
          </w:p>
        </w:tc>
        <w:tc>
          <w:tcPr>
            <w:tcW w:w="2477" w:type="dxa"/>
            <w:gridSpan w:val="8"/>
            <w:vMerge/>
            <w:tcBorders>
              <w:top w:val="nil"/>
              <w:left w:val="nil"/>
              <w:bottom w:val="nil"/>
              <w:right w:val="nil"/>
            </w:tcBorders>
          </w:tcPr>
          <w:p w:rsidR="002E475F" w:rsidRPr="00EE77DA" w:rsidRDefault="002E475F" w:rsidP="007A72CB">
            <w:pPr>
              <w:spacing w:after="0" w:line="211" w:lineRule="auto"/>
            </w:pPr>
          </w:p>
        </w:tc>
        <w:tc>
          <w:tcPr>
            <w:tcW w:w="3257" w:type="dxa"/>
            <w:gridSpan w:val="2"/>
            <w:vMerge/>
            <w:tcBorders>
              <w:top w:val="nil"/>
              <w:left w:val="nil"/>
              <w:bottom w:val="nil"/>
              <w:right w:val="nil"/>
            </w:tcBorders>
          </w:tcPr>
          <w:p w:rsidR="002E475F" w:rsidRPr="00EE77DA" w:rsidRDefault="002E475F" w:rsidP="007A72CB">
            <w:pPr>
              <w:spacing w:after="0" w:line="211" w:lineRule="auto"/>
            </w:pPr>
          </w:p>
        </w:tc>
        <w:tc>
          <w:tcPr>
            <w:tcW w:w="1985" w:type="dxa"/>
            <w:gridSpan w:val="10"/>
            <w:tcBorders>
              <w:top w:val="nil"/>
              <w:left w:val="nil"/>
              <w:bottom w:val="nil"/>
              <w:right w:val="nil"/>
            </w:tcBorders>
          </w:tcPr>
          <w:p w:rsidR="002E475F" w:rsidRPr="00EE77DA" w:rsidRDefault="002E475F" w:rsidP="007A72CB">
            <w:pPr>
              <w:pStyle w:val="ConsPlusNormal"/>
              <w:spacing w:line="211" w:lineRule="auto"/>
            </w:pPr>
            <w:r w:rsidRPr="00EE77DA">
              <w:t>ежемесячно</w:t>
            </w:r>
          </w:p>
        </w:tc>
        <w:tc>
          <w:tcPr>
            <w:tcW w:w="1849" w:type="dxa"/>
            <w:gridSpan w:val="3"/>
            <w:tcBorders>
              <w:top w:val="nil"/>
              <w:left w:val="nil"/>
              <w:bottom w:val="nil"/>
              <w:right w:val="nil"/>
            </w:tcBorders>
          </w:tcPr>
          <w:p w:rsidR="002E475F" w:rsidRPr="00EE77DA" w:rsidRDefault="002E475F" w:rsidP="007A72CB">
            <w:pPr>
              <w:pStyle w:val="ConsPlusNormal"/>
              <w:spacing w:line="211" w:lineRule="auto"/>
            </w:pPr>
            <w:r w:rsidRPr="00EE77DA">
              <w:t>на 25-й рабочий день после отчетного периода</w:t>
            </w:r>
          </w:p>
          <w:p w:rsidR="002E475F" w:rsidRPr="00EE77DA" w:rsidRDefault="002E475F" w:rsidP="007A72CB">
            <w:pPr>
              <w:pStyle w:val="ConsPlusNormal"/>
              <w:spacing w:line="211" w:lineRule="auto"/>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after="0" w:line="211" w:lineRule="auto"/>
            </w:pPr>
          </w:p>
        </w:tc>
        <w:tc>
          <w:tcPr>
            <w:tcW w:w="2477" w:type="dxa"/>
            <w:gridSpan w:val="8"/>
            <w:vMerge/>
            <w:tcBorders>
              <w:top w:val="nil"/>
              <w:left w:val="nil"/>
              <w:bottom w:val="nil"/>
              <w:right w:val="nil"/>
            </w:tcBorders>
          </w:tcPr>
          <w:p w:rsidR="002E475F" w:rsidRPr="00EE77DA" w:rsidRDefault="002E475F" w:rsidP="007A72CB">
            <w:pPr>
              <w:spacing w:after="0" w:line="211" w:lineRule="auto"/>
            </w:pPr>
          </w:p>
        </w:tc>
        <w:tc>
          <w:tcPr>
            <w:tcW w:w="3257" w:type="dxa"/>
            <w:gridSpan w:val="2"/>
            <w:vMerge/>
            <w:tcBorders>
              <w:top w:val="nil"/>
              <w:left w:val="nil"/>
              <w:bottom w:val="nil"/>
              <w:right w:val="nil"/>
            </w:tcBorders>
          </w:tcPr>
          <w:p w:rsidR="002E475F" w:rsidRPr="00EE77DA" w:rsidRDefault="002E475F" w:rsidP="007A72CB">
            <w:pPr>
              <w:spacing w:after="0" w:line="211" w:lineRule="auto"/>
            </w:pPr>
          </w:p>
        </w:tc>
        <w:tc>
          <w:tcPr>
            <w:tcW w:w="1985" w:type="dxa"/>
            <w:gridSpan w:val="10"/>
            <w:tcBorders>
              <w:top w:val="nil"/>
              <w:left w:val="nil"/>
              <w:bottom w:val="nil"/>
              <w:right w:val="nil"/>
            </w:tcBorders>
          </w:tcPr>
          <w:p w:rsidR="002E475F" w:rsidRPr="00EE77DA" w:rsidRDefault="002E475F" w:rsidP="007A72CB">
            <w:pPr>
              <w:pStyle w:val="ConsPlusNormal"/>
              <w:spacing w:line="211" w:lineRule="auto"/>
            </w:pPr>
            <w:r w:rsidRPr="00EE77DA">
              <w:t>ежеквартально</w:t>
            </w:r>
          </w:p>
        </w:tc>
        <w:tc>
          <w:tcPr>
            <w:tcW w:w="1849" w:type="dxa"/>
            <w:gridSpan w:val="3"/>
            <w:tcBorders>
              <w:top w:val="nil"/>
              <w:left w:val="nil"/>
              <w:bottom w:val="nil"/>
              <w:right w:val="nil"/>
            </w:tcBorders>
          </w:tcPr>
          <w:p w:rsidR="002E475F" w:rsidRPr="00EE77DA" w:rsidRDefault="002E475F" w:rsidP="007A72CB">
            <w:pPr>
              <w:pStyle w:val="ConsPlusNormal"/>
              <w:spacing w:line="211" w:lineRule="auto"/>
            </w:pPr>
            <w:r w:rsidRPr="00EE77DA">
              <w:t>на 50-й рабочий день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1" w:lineRule="auto"/>
            </w:pPr>
            <w:r w:rsidRPr="00EE77DA">
              <w:t>27.8.</w:t>
            </w:r>
          </w:p>
        </w:tc>
        <w:tc>
          <w:tcPr>
            <w:tcW w:w="2477" w:type="dxa"/>
            <w:gridSpan w:val="8"/>
            <w:tcBorders>
              <w:top w:val="nil"/>
              <w:left w:val="nil"/>
              <w:bottom w:val="nil"/>
              <w:right w:val="nil"/>
            </w:tcBorders>
          </w:tcPr>
          <w:p w:rsidR="002E475F" w:rsidRPr="00EE77DA" w:rsidRDefault="002E475F" w:rsidP="007A72CB">
            <w:pPr>
              <w:pStyle w:val="ConsPlusNormal"/>
              <w:spacing w:line="211" w:lineRule="auto"/>
            </w:pPr>
            <w:r w:rsidRPr="00EE77DA">
              <w:t>Качество отгруженных углей</w:t>
            </w:r>
          </w:p>
        </w:tc>
        <w:tc>
          <w:tcPr>
            <w:tcW w:w="3257" w:type="dxa"/>
            <w:gridSpan w:val="2"/>
            <w:tcBorders>
              <w:top w:val="nil"/>
              <w:left w:val="nil"/>
              <w:bottom w:val="nil"/>
              <w:right w:val="nil"/>
            </w:tcBorders>
          </w:tcPr>
          <w:p w:rsidR="002E475F" w:rsidRPr="00EE77DA" w:rsidRDefault="002E475F" w:rsidP="007A72CB">
            <w:pPr>
              <w:pStyle w:val="ConsPlusNormal"/>
              <w:spacing w:line="211" w:lineRule="auto"/>
            </w:pPr>
            <w:r w:rsidRPr="00EE77DA">
              <w:t>по Российской Федерации, маркам углей, видам угольной продукции</w:t>
            </w:r>
          </w:p>
        </w:tc>
        <w:tc>
          <w:tcPr>
            <w:tcW w:w="1985" w:type="dxa"/>
            <w:gridSpan w:val="10"/>
            <w:tcBorders>
              <w:top w:val="nil"/>
              <w:left w:val="nil"/>
              <w:bottom w:val="nil"/>
              <w:right w:val="nil"/>
            </w:tcBorders>
          </w:tcPr>
          <w:p w:rsidR="002E475F" w:rsidRPr="00EE77DA" w:rsidRDefault="002E475F" w:rsidP="007A72CB">
            <w:pPr>
              <w:pStyle w:val="ConsPlusNormal"/>
              <w:spacing w:line="211" w:lineRule="auto"/>
            </w:pPr>
            <w:r w:rsidRPr="00EE77DA">
              <w:t>ежеквартально</w:t>
            </w:r>
          </w:p>
        </w:tc>
        <w:tc>
          <w:tcPr>
            <w:tcW w:w="1849" w:type="dxa"/>
            <w:gridSpan w:val="3"/>
            <w:tcBorders>
              <w:top w:val="nil"/>
              <w:left w:val="nil"/>
              <w:bottom w:val="nil"/>
              <w:right w:val="nil"/>
            </w:tcBorders>
          </w:tcPr>
          <w:p w:rsidR="002E475F" w:rsidRPr="00EE77DA" w:rsidRDefault="002E475F" w:rsidP="007A72CB">
            <w:pPr>
              <w:pStyle w:val="ConsPlusNormal"/>
              <w:spacing w:line="211" w:lineRule="auto"/>
            </w:pPr>
            <w:r w:rsidRPr="00EE77DA">
              <w:t>на 40-й рабочий день 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11" w:lineRule="auto"/>
              <w:jc w:val="both"/>
            </w:pPr>
            <w:r w:rsidRPr="00EE77DA">
              <w:t xml:space="preserve">(п. 27.8 введен </w:t>
            </w:r>
            <w:hyperlink r:id="rId1160" w:history="1">
              <w:r w:rsidRPr="00EE77DA">
                <w:t>распоряжением</w:t>
              </w:r>
            </w:hyperlink>
            <w:r w:rsidRPr="00EE77DA">
              <w:t xml:space="preserve"> Правительства РФ от 29.07.2010 </w:t>
            </w:r>
            <w:r>
              <w:t>№</w:t>
            </w:r>
            <w:r w:rsidRPr="00EE77DA">
              <w:t xml:space="preserve"> 1280-р)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1" w:lineRule="auto"/>
            </w:pPr>
            <w:r w:rsidRPr="00EE77DA">
              <w:t>27.9.</w:t>
            </w:r>
          </w:p>
        </w:tc>
        <w:tc>
          <w:tcPr>
            <w:tcW w:w="2477" w:type="dxa"/>
            <w:gridSpan w:val="8"/>
            <w:tcBorders>
              <w:top w:val="nil"/>
              <w:left w:val="nil"/>
              <w:bottom w:val="nil"/>
              <w:right w:val="nil"/>
            </w:tcBorders>
          </w:tcPr>
          <w:p w:rsidR="002E475F" w:rsidRPr="00EE77DA" w:rsidRDefault="002E475F" w:rsidP="007A72CB">
            <w:pPr>
              <w:pStyle w:val="ConsPlusNormal"/>
              <w:spacing w:line="211" w:lineRule="auto"/>
            </w:pPr>
            <w:r w:rsidRPr="00EE77DA">
              <w:t xml:space="preserve">Информация об отгрузке нефтепродуктов </w:t>
            </w:r>
            <w:r w:rsidRPr="00EE77DA">
              <w:br/>
              <w:t xml:space="preserve">с нефтеперераба-тывающих заводов, пунктов налива </w:t>
            </w:r>
            <w:r w:rsidRPr="00EE77DA">
              <w:br/>
              <w:t>и нефтебаз на внутренний рынок</w:t>
            </w:r>
            <w:r w:rsidRPr="00EE77DA">
              <w:br/>
              <w:t>и на экспорт</w:t>
            </w:r>
          </w:p>
        </w:tc>
        <w:tc>
          <w:tcPr>
            <w:tcW w:w="3257" w:type="dxa"/>
            <w:gridSpan w:val="2"/>
            <w:tcBorders>
              <w:top w:val="nil"/>
              <w:left w:val="nil"/>
              <w:bottom w:val="nil"/>
              <w:right w:val="nil"/>
            </w:tcBorders>
          </w:tcPr>
          <w:p w:rsidR="002E475F" w:rsidRPr="00EE77DA" w:rsidRDefault="002E475F" w:rsidP="007A72CB">
            <w:pPr>
              <w:pStyle w:val="ConsPlusNormal"/>
              <w:spacing w:line="211" w:lineRule="auto"/>
            </w:pPr>
            <w:r w:rsidRPr="00EE77DA">
              <w:t>по Российской Федерации, субъектам Российской Федерации, федеральным округам, отдельным видам нефтепродуктов, видам транспорта</w:t>
            </w:r>
          </w:p>
        </w:tc>
        <w:tc>
          <w:tcPr>
            <w:tcW w:w="1985" w:type="dxa"/>
            <w:gridSpan w:val="10"/>
            <w:tcBorders>
              <w:top w:val="nil"/>
              <w:left w:val="nil"/>
              <w:bottom w:val="nil"/>
              <w:right w:val="nil"/>
            </w:tcBorders>
          </w:tcPr>
          <w:p w:rsidR="002E475F" w:rsidRPr="00EE77DA" w:rsidRDefault="002E475F" w:rsidP="007A72CB">
            <w:pPr>
              <w:pStyle w:val="ConsPlusNormal"/>
              <w:spacing w:line="211" w:lineRule="auto"/>
            </w:pPr>
            <w:r w:rsidRPr="00EE77DA">
              <w:t>ежемесячно</w:t>
            </w:r>
          </w:p>
        </w:tc>
        <w:tc>
          <w:tcPr>
            <w:tcW w:w="1849" w:type="dxa"/>
            <w:gridSpan w:val="3"/>
            <w:tcBorders>
              <w:top w:val="nil"/>
              <w:left w:val="nil"/>
              <w:bottom w:val="nil"/>
              <w:right w:val="nil"/>
            </w:tcBorders>
          </w:tcPr>
          <w:p w:rsidR="002E475F" w:rsidRPr="00EE77DA" w:rsidRDefault="002E475F" w:rsidP="007A72CB">
            <w:pPr>
              <w:pStyle w:val="ConsPlusNormal"/>
              <w:spacing w:line="211" w:lineRule="auto"/>
            </w:pPr>
            <w:r w:rsidRPr="00EE77DA">
              <w:t>на 18-й рабочий день 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11" w:lineRule="auto"/>
              <w:jc w:val="both"/>
            </w:pPr>
            <w:r w:rsidRPr="00EE77DA">
              <w:t xml:space="preserve">(п. 27.9 введен </w:t>
            </w:r>
            <w:hyperlink r:id="rId1161" w:history="1">
              <w:r w:rsidRPr="00EE77DA">
                <w:t>распоряжением</w:t>
              </w:r>
            </w:hyperlink>
            <w:r w:rsidRPr="00EE77DA">
              <w:t xml:space="preserve"> Правительства РФ от 29.03.2011 </w:t>
            </w:r>
            <w:r>
              <w:t>№</w:t>
            </w:r>
            <w:r w:rsidRPr="00EE77DA">
              <w:t xml:space="preserve"> 533-р)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1" w:lineRule="auto"/>
              <w:jc w:val="both"/>
            </w:pPr>
            <w:r w:rsidRPr="00EE77DA">
              <w:t>27.10.</w:t>
            </w:r>
          </w:p>
        </w:tc>
        <w:tc>
          <w:tcPr>
            <w:tcW w:w="2477" w:type="dxa"/>
            <w:gridSpan w:val="8"/>
            <w:tcBorders>
              <w:top w:val="nil"/>
              <w:left w:val="nil"/>
              <w:bottom w:val="nil"/>
              <w:right w:val="nil"/>
            </w:tcBorders>
          </w:tcPr>
          <w:p w:rsidR="002E475F" w:rsidRPr="00EE77DA" w:rsidRDefault="002E475F" w:rsidP="007A72CB">
            <w:pPr>
              <w:pStyle w:val="ConsPlusNormal"/>
              <w:spacing w:line="211" w:lineRule="auto"/>
            </w:pPr>
            <w:r w:rsidRPr="00EE77DA">
              <w:t>Информация о наличии резервуаров для хранения нефти</w:t>
            </w:r>
          </w:p>
          <w:p w:rsidR="002E475F" w:rsidRPr="00EE77DA" w:rsidRDefault="002E475F" w:rsidP="007A72CB">
            <w:pPr>
              <w:pStyle w:val="ConsPlusNormal"/>
              <w:spacing w:line="211" w:lineRule="auto"/>
            </w:pPr>
            <w:r w:rsidRPr="00EE77DA">
              <w:t>и нефтепродуктов</w:t>
            </w:r>
          </w:p>
        </w:tc>
        <w:tc>
          <w:tcPr>
            <w:tcW w:w="3257" w:type="dxa"/>
            <w:gridSpan w:val="2"/>
            <w:tcBorders>
              <w:top w:val="nil"/>
              <w:left w:val="nil"/>
              <w:bottom w:val="nil"/>
              <w:right w:val="nil"/>
            </w:tcBorders>
          </w:tcPr>
          <w:p w:rsidR="002E475F" w:rsidRPr="00EE77DA" w:rsidRDefault="002E475F" w:rsidP="007A72CB">
            <w:pPr>
              <w:pStyle w:val="ConsPlusNormal"/>
              <w:spacing w:line="211" w:lineRule="auto"/>
            </w:pPr>
            <w:r w:rsidRPr="00EE77DA">
              <w:t>по Российской Федерации, субъектам Российской Федерации, федеральным округам</w:t>
            </w:r>
          </w:p>
        </w:tc>
        <w:tc>
          <w:tcPr>
            <w:tcW w:w="1985" w:type="dxa"/>
            <w:gridSpan w:val="10"/>
            <w:tcBorders>
              <w:top w:val="nil"/>
              <w:left w:val="nil"/>
              <w:bottom w:val="nil"/>
              <w:right w:val="nil"/>
            </w:tcBorders>
          </w:tcPr>
          <w:p w:rsidR="002E475F" w:rsidRPr="00EE77DA" w:rsidRDefault="002E475F" w:rsidP="007A72CB">
            <w:pPr>
              <w:pStyle w:val="ConsPlusNormal"/>
              <w:spacing w:line="211" w:lineRule="auto"/>
            </w:pPr>
            <w:r w:rsidRPr="00EE77DA">
              <w:t>ежегодно</w:t>
            </w:r>
          </w:p>
        </w:tc>
        <w:tc>
          <w:tcPr>
            <w:tcW w:w="1849" w:type="dxa"/>
            <w:gridSpan w:val="3"/>
            <w:tcBorders>
              <w:top w:val="nil"/>
              <w:left w:val="nil"/>
              <w:bottom w:val="nil"/>
              <w:right w:val="nil"/>
            </w:tcBorders>
          </w:tcPr>
          <w:p w:rsidR="002E475F" w:rsidRPr="00EE77DA" w:rsidRDefault="002E475F" w:rsidP="007A72CB">
            <w:pPr>
              <w:pStyle w:val="ConsPlusNormal"/>
              <w:spacing w:line="211" w:lineRule="auto"/>
            </w:pPr>
            <w:r w:rsidRPr="00EE77DA">
              <w:t>1 апреля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spacing w:line="211" w:lineRule="auto"/>
              <w:jc w:val="both"/>
            </w:pPr>
            <w:r w:rsidRPr="00EE77DA">
              <w:t xml:space="preserve">(п. 27.10 введен </w:t>
            </w:r>
            <w:hyperlink r:id="rId1162" w:history="1">
              <w:r w:rsidRPr="00EE77DA">
                <w:t>распоряжением</w:t>
              </w:r>
            </w:hyperlink>
            <w:r w:rsidRPr="00EE77DA">
              <w:t xml:space="preserve"> Правительства РФ от 29.03.2011 </w:t>
            </w:r>
            <w:r>
              <w:t>№</w:t>
            </w:r>
            <w:r w:rsidRPr="00EE77DA">
              <w:t xml:space="preserve"> 533-р)</w:t>
            </w:r>
          </w:p>
          <w:p w:rsidR="0092315D" w:rsidRPr="00EE77DA" w:rsidRDefault="0092315D" w:rsidP="007A72CB">
            <w:pPr>
              <w:pStyle w:val="ConsPlusNormal"/>
              <w:spacing w:line="211" w:lineRule="auto"/>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11" w:lineRule="auto"/>
              <w:jc w:val="both"/>
            </w:pPr>
            <w:r w:rsidRPr="00EE77DA">
              <w:t>27.11.</w:t>
            </w:r>
          </w:p>
        </w:tc>
        <w:tc>
          <w:tcPr>
            <w:tcW w:w="2477" w:type="dxa"/>
            <w:gridSpan w:val="8"/>
            <w:vMerge w:val="restart"/>
            <w:tcBorders>
              <w:top w:val="nil"/>
              <w:left w:val="nil"/>
              <w:bottom w:val="nil"/>
              <w:right w:val="nil"/>
            </w:tcBorders>
          </w:tcPr>
          <w:p w:rsidR="002E475F" w:rsidRPr="00EE77DA" w:rsidRDefault="002E475F" w:rsidP="007A72CB">
            <w:pPr>
              <w:pStyle w:val="ConsPlusNormal"/>
              <w:spacing w:line="211" w:lineRule="auto"/>
            </w:pPr>
            <w:r w:rsidRPr="00EE77DA">
              <w:t xml:space="preserve">Информация по газу </w:t>
            </w:r>
            <w:r w:rsidRPr="00EE77DA">
              <w:br/>
              <w:t xml:space="preserve">для предоставления </w:t>
            </w:r>
            <w:r w:rsidRPr="00EE77DA">
              <w:br/>
              <w:t>в Секретариат Форума стран - экспортеров газа (ФСЭГ)</w:t>
            </w:r>
          </w:p>
        </w:tc>
        <w:tc>
          <w:tcPr>
            <w:tcW w:w="3257" w:type="dxa"/>
            <w:gridSpan w:val="2"/>
            <w:vMerge w:val="restart"/>
            <w:tcBorders>
              <w:top w:val="nil"/>
              <w:left w:val="nil"/>
              <w:bottom w:val="nil"/>
              <w:right w:val="nil"/>
            </w:tcBorders>
          </w:tcPr>
          <w:p w:rsidR="002E475F" w:rsidRPr="00EE77DA" w:rsidRDefault="002E475F" w:rsidP="007A72CB">
            <w:pPr>
              <w:pStyle w:val="ConsPlusNormal"/>
              <w:spacing w:line="211" w:lineRule="auto"/>
            </w:pPr>
            <w:r w:rsidRPr="00EE77DA">
              <w:t>по Российской Федерации</w:t>
            </w:r>
          </w:p>
        </w:tc>
        <w:tc>
          <w:tcPr>
            <w:tcW w:w="1985" w:type="dxa"/>
            <w:gridSpan w:val="10"/>
            <w:tcBorders>
              <w:top w:val="nil"/>
              <w:left w:val="nil"/>
              <w:bottom w:val="nil"/>
              <w:right w:val="nil"/>
            </w:tcBorders>
          </w:tcPr>
          <w:p w:rsidR="002E475F" w:rsidRPr="00EE77DA" w:rsidRDefault="002E475F" w:rsidP="007A72CB">
            <w:pPr>
              <w:pStyle w:val="ConsPlusNormal"/>
              <w:spacing w:line="211" w:lineRule="auto"/>
            </w:pPr>
            <w:r w:rsidRPr="00EE77DA">
              <w:t>ежегодно</w:t>
            </w:r>
          </w:p>
        </w:tc>
        <w:tc>
          <w:tcPr>
            <w:tcW w:w="1849" w:type="dxa"/>
            <w:gridSpan w:val="3"/>
            <w:tcBorders>
              <w:top w:val="nil"/>
              <w:left w:val="nil"/>
              <w:bottom w:val="nil"/>
              <w:right w:val="nil"/>
            </w:tcBorders>
          </w:tcPr>
          <w:p w:rsidR="002E475F" w:rsidRPr="00EE77DA" w:rsidRDefault="002E475F" w:rsidP="007A72CB">
            <w:pPr>
              <w:pStyle w:val="ConsPlusNormal"/>
              <w:spacing w:line="211" w:lineRule="auto"/>
            </w:pPr>
            <w:r w:rsidRPr="00EE77DA">
              <w:t>30 июня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11" w:lineRule="auto"/>
            </w:pPr>
          </w:p>
        </w:tc>
        <w:tc>
          <w:tcPr>
            <w:tcW w:w="2477" w:type="dxa"/>
            <w:gridSpan w:val="8"/>
            <w:vMerge/>
            <w:tcBorders>
              <w:top w:val="nil"/>
              <w:left w:val="nil"/>
              <w:bottom w:val="nil"/>
              <w:right w:val="nil"/>
            </w:tcBorders>
          </w:tcPr>
          <w:p w:rsidR="002E475F" w:rsidRPr="00EE77DA" w:rsidRDefault="002E475F" w:rsidP="007A72CB">
            <w:pPr>
              <w:spacing w:line="211" w:lineRule="auto"/>
            </w:pPr>
          </w:p>
        </w:tc>
        <w:tc>
          <w:tcPr>
            <w:tcW w:w="3257" w:type="dxa"/>
            <w:gridSpan w:val="2"/>
            <w:vMerge/>
            <w:tcBorders>
              <w:top w:val="nil"/>
              <w:left w:val="nil"/>
              <w:bottom w:val="nil"/>
              <w:right w:val="nil"/>
            </w:tcBorders>
          </w:tcPr>
          <w:p w:rsidR="002E475F" w:rsidRPr="00EE77DA" w:rsidRDefault="002E475F" w:rsidP="007A72CB">
            <w:pPr>
              <w:spacing w:line="211" w:lineRule="auto"/>
            </w:pPr>
          </w:p>
        </w:tc>
        <w:tc>
          <w:tcPr>
            <w:tcW w:w="1985" w:type="dxa"/>
            <w:gridSpan w:val="10"/>
            <w:tcBorders>
              <w:top w:val="nil"/>
              <w:left w:val="nil"/>
              <w:bottom w:val="nil"/>
              <w:right w:val="nil"/>
            </w:tcBorders>
          </w:tcPr>
          <w:p w:rsidR="002E475F" w:rsidRPr="00EE77DA" w:rsidRDefault="002E475F" w:rsidP="007A72CB">
            <w:pPr>
              <w:pStyle w:val="ConsPlusNormal"/>
              <w:spacing w:line="211" w:lineRule="auto"/>
            </w:pPr>
            <w:r w:rsidRPr="00EE77DA">
              <w:t>ежемесячно</w:t>
            </w:r>
          </w:p>
        </w:tc>
        <w:tc>
          <w:tcPr>
            <w:tcW w:w="1849" w:type="dxa"/>
            <w:gridSpan w:val="3"/>
            <w:tcBorders>
              <w:top w:val="nil"/>
              <w:left w:val="nil"/>
              <w:bottom w:val="nil"/>
              <w:right w:val="nil"/>
            </w:tcBorders>
          </w:tcPr>
          <w:p w:rsidR="002E475F" w:rsidRPr="00EE77DA" w:rsidRDefault="002E475F" w:rsidP="007A72CB">
            <w:pPr>
              <w:pStyle w:val="ConsPlusNormal"/>
              <w:spacing w:line="211" w:lineRule="auto"/>
            </w:pPr>
            <w:r w:rsidRPr="00EE77DA">
              <w:t>по специальному графику</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11" w:lineRule="auto"/>
              <w:jc w:val="both"/>
            </w:pPr>
            <w:r w:rsidRPr="00EE77DA">
              <w:t xml:space="preserve">(п. 27.11 введен </w:t>
            </w:r>
            <w:hyperlink r:id="rId1163" w:history="1">
              <w:r w:rsidRPr="00EE77DA">
                <w:t>распоряжением</w:t>
              </w:r>
            </w:hyperlink>
            <w:r w:rsidRPr="00EE77DA">
              <w:t xml:space="preserve"> Правительства РФ от 09.12.2017 </w:t>
            </w:r>
            <w:r>
              <w:t>№</w:t>
            </w:r>
            <w:r w:rsidRPr="00EE77DA">
              <w:t xml:space="preserve"> 2750-р)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1" w:lineRule="auto"/>
            </w:pPr>
            <w:r w:rsidRPr="00EE77DA">
              <w:t>27.12.</w:t>
            </w:r>
          </w:p>
        </w:tc>
        <w:tc>
          <w:tcPr>
            <w:tcW w:w="2477" w:type="dxa"/>
            <w:gridSpan w:val="8"/>
            <w:tcBorders>
              <w:top w:val="nil"/>
              <w:left w:val="nil"/>
              <w:bottom w:val="nil"/>
              <w:right w:val="nil"/>
            </w:tcBorders>
          </w:tcPr>
          <w:p w:rsidR="002E475F" w:rsidRPr="00EE77DA" w:rsidRDefault="002E475F" w:rsidP="007A72CB">
            <w:pPr>
              <w:pStyle w:val="ConsPlusNormal"/>
              <w:spacing w:line="221" w:lineRule="auto"/>
            </w:pPr>
            <w:r w:rsidRPr="00EE77DA">
              <w:t>Технико-экономические показатели работы электростанций</w:t>
            </w:r>
          </w:p>
        </w:tc>
        <w:tc>
          <w:tcPr>
            <w:tcW w:w="3257" w:type="dxa"/>
            <w:gridSpan w:val="2"/>
            <w:tcBorders>
              <w:top w:val="nil"/>
              <w:left w:val="nil"/>
              <w:bottom w:val="nil"/>
              <w:right w:val="nil"/>
            </w:tcBorders>
          </w:tcPr>
          <w:p w:rsidR="002E475F" w:rsidRPr="00EE77DA" w:rsidRDefault="002E475F" w:rsidP="007A72CB">
            <w:pPr>
              <w:pStyle w:val="ConsPlusNormal"/>
              <w:spacing w:line="221" w:lineRule="auto"/>
            </w:pPr>
            <w:r w:rsidRPr="00EE77DA">
              <w:t>по Российской Федерации, субъектам Российской Федерации, федеральным округам, типам электростанций</w:t>
            </w:r>
          </w:p>
        </w:tc>
        <w:tc>
          <w:tcPr>
            <w:tcW w:w="1985" w:type="dxa"/>
            <w:gridSpan w:val="10"/>
            <w:tcBorders>
              <w:top w:val="nil"/>
              <w:left w:val="nil"/>
              <w:bottom w:val="nil"/>
              <w:right w:val="nil"/>
            </w:tcBorders>
          </w:tcPr>
          <w:p w:rsidR="002E475F" w:rsidRPr="00EE77DA" w:rsidRDefault="002E475F" w:rsidP="007A72CB">
            <w:pPr>
              <w:pStyle w:val="ConsPlusNormal"/>
              <w:spacing w:line="221" w:lineRule="auto"/>
            </w:pPr>
            <w:r w:rsidRPr="00EE77DA">
              <w:t>ежегодно</w:t>
            </w:r>
          </w:p>
        </w:tc>
        <w:tc>
          <w:tcPr>
            <w:tcW w:w="1849" w:type="dxa"/>
            <w:gridSpan w:val="3"/>
            <w:tcBorders>
              <w:top w:val="nil"/>
              <w:left w:val="nil"/>
              <w:bottom w:val="nil"/>
              <w:right w:val="nil"/>
            </w:tcBorders>
          </w:tcPr>
          <w:p w:rsidR="002E475F" w:rsidRPr="00EE77DA" w:rsidRDefault="002E475F" w:rsidP="007A72CB">
            <w:pPr>
              <w:pStyle w:val="ConsPlusNormal"/>
              <w:spacing w:line="221" w:lineRule="auto"/>
            </w:pPr>
            <w:r w:rsidRPr="00EE77DA">
              <w:t>16 мая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1" w:lineRule="auto"/>
            </w:pPr>
          </w:p>
        </w:tc>
        <w:tc>
          <w:tcPr>
            <w:tcW w:w="2477" w:type="dxa"/>
            <w:gridSpan w:val="8"/>
            <w:tcBorders>
              <w:top w:val="nil"/>
              <w:left w:val="nil"/>
              <w:bottom w:val="nil"/>
              <w:right w:val="nil"/>
            </w:tcBorders>
          </w:tcPr>
          <w:p w:rsidR="002E475F" w:rsidRPr="00EE77DA" w:rsidRDefault="002E475F" w:rsidP="007A72CB">
            <w:pPr>
              <w:pStyle w:val="ConsPlusNormal"/>
              <w:spacing w:line="221" w:lineRule="auto"/>
            </w:pPr>
            <w:r w:rsidRPr="00EE77DA">
              <w:t xml:space="preserve">мощность электростанций </w:t>
            </w:r>
            <w:r w:rsidRPr="00EE77DA">
              <w:br/>
              <w:t>и выработка ими электрической энергии</w:t>
            </w:r>
          </w:p>
        </w:tc>
        <w:tc>
          <w:tcPr>
            <w:tcW w:w="3257" w:type="dxa"/>
            <w:gridSpan w:val="2"/>
            <w:tcBorders>
              <w:top w:val="nil"/>
              <w:left w:val="nil"/>
              <w:bottom w:val="nil"/>
              <w:right w:val="nil"/>
            </w:tcBorders>
          </w:tcPr>
          <w:p w:rsidR="002E475F" w:rsidRPr="00EE77DA" w:rsidRDefault="002E475F" w:rsidP="007A72CB">
            <w:pPr>
              <w:pStyle w:val="ConsPlusNormal"/>
              <w:spacing w:line="221" w:lineRule="auto"/>
            </w:pPr>
            <w:r w:rsidRPr="00EE77DA">
              <w:t>по Российской Федерации, субъектам Российской Федерации, федеральным округам, типам электростанций</w:t>
            </w:r>
          </w:p>
        </w:tc>
        <w:tc>
          <w:tcPr>
            <w:tcW w:w="1985" w:type="dxa"/>
            <w:gridSpan w:val="10"/>
            <w:tcBorders>
              <w:top w:val="nil"/>
              <w:left w:val="nil"/>
              <w:bottom w:val="nil"/>
              <w:right w:val="nil"/>
            </w:tcBorders>
          </w:tcPr>
          <w:p w:rsidR="002E475F" w:rsidRPr="00EE77DA" w:rsidRDefault="002E475F" w:rsidP="007A72CB">
            <w:pPr>
              <w:pStyle w:val="ConsPlusNormal"/>
              <w:spacing w:line="221" w:lineRule="auto"/>
            </w:pPr>
            <w:r w:rsidRPr="00EE77DA">
              <w:t>ежегодно</w:t>
            </w:r>
          </w:p>
        </w:tc>
        <w:tc>
          <w:tcPr>
            <w:tcW w:w="1849" w:type="dxa"/>
            <w:gridSpan w:val="3"/>
            <w:tcBorders>
              <w:top w:val="nil"/>
              <w:left w:val="nil"/>
              <w:bottom w:val="nil"/>
              <w:right w:val="nil"/>
            </w:tcBorders>
          </w:tcPr>
          <w:p w:rsidR="002E475F" w:rsidRPr="00EE77DA" w:rsidRDefault="002E475F" w:rsidP="007A72CB">
            <w:pPr>
              <w:pStyle w:val="ConsPlusNormal"/>
              <w:spacing w:line="221" w:lineRule="auto"/>
            </w:pPr>
            <w:r w:rsidRPr="00EE77DA">
              <w:t>30 апреля</w:t>
            </w:r>
          </w:p>
        </w:tc>
      </w:tr>
      <w:tr w:rsidR="002E475F" w:rsidRPr="00920EB5" w:rsidTr="00821679">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920EB5" w:rsidRDefault="002E475F" w:rsidP="007A72CB">
            <w:pPr>
              <w:pStyle w:val="ConsPlusNormal"/>
              <w:spacing w:line="221" w:lineRule="auto"/>
              <w:rPr>
                <w:sz w:val="21"/>
                <w:szCs w:val="21"/>
              </w:rPr>
            </w:pPr>
            <w:r w:rsidRPr="00920EB5">
              <w:rPr>
                <w:sz w:val="21"/>
                <w:szCs w:val="21"/>
              </w:rPr>
              <w:t xml:space="preserve">(п. 27.12 введен </w:t>
            </w:r>
            <w:hyperlink r:id="rId1164" w:history="1">
              <w:r w:rsidRPr="00920EB5">
                <w:rPr>
                  <w:sz w:val="21"/>
                  <w:szCs w:val="21"/>
                </w:rPr>
                <w:t>распоряжением</w:t>
              </w:r>
            </w:hyperlink>
            <w:r w:rsidRPr="00920EB5">
              <w:rPr>
                <w:sz w:val="21"/>
                <w:szCs w:val="21"/>
              </w:rPr>
              <w:t xml:space="preserve"> Правительства РФ от 18.01.2021 № 40-р)</w:t>
            </w:r>
          </w:p>
        </w:tc>
      </w:tr>
      <w:tr w:rsidR="002E475F" w:rsidRPr="00920EB5"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920EB5" w:rsidRDefault="002E475F" w:rsidP="007A72CB">
            <w:pPr>
              <w:pStyle w:val="ConsPlusNormal"/>
              <w:spacing w:line="221" w:lineRule="auto"/>
              <w:rPr>
                <w:color w:val="000000" w:themeColor="text1"/>
                <w:sz w:val="21"/>
                <w:szCs w:val="21"/>
              </w:rPr>
            </w:pPr>
            <w:r w:rsidRPr="00920EB5">
              <w:rPr>
                <w:color w:val="000000" w:themeColor="text1"/>
                <w:sz w:val="21"/>
                <w:szCs w:val="21"/>
              </w:rPr>
              <w:t>27.13.</w:t>
            </w:r>
          </w:p>
        </w:tc>
        <w:tc>
          <w:tcPr>
            <w:tcW w:w="9568" w:type="dxa"/>
            <w:gridSpan w:val="23"/>
            <w:tcBorders>
              <w:top w:val="nil"/>
              <w:left w:val="nil"/>
              <w:bottom w:val="nil"/>
              <w:right w:val="nil"/>
            </w:tcBorders>
          </w:tcPr>
          <w:p w:rsidR="002E475F" w:rsidRPr="00920EB5" w:rsidRDefault="002E475F" w:rsidP="007A72CB">
            <w:pPr>
              <w:pStyle w:val="ConsPlusNormal"/>
              <w:spacing w:line="221" w:lineRule="auto"/>
              <w:rPr>
                <w:color w:val="000000" w:themeColor="text1"/>
                <w:sz w:val="21"/>
                <w:szCs w:val="21"/>
              </w:rPr>
            </w:pPr>
            <w:r w:rsidRPr="00920EB5">
              <w:rPr>
                <w:color w:val="000000" w:themeColor="text1"/>
                <w:sz w:val="21"/>
                <w:szCs w:val="21"/>
              </w:rPr>
              <w:t xml:space="preserve">Исключен. - </w:t>
            </w:r>
            <w:hyperlink r:id="rId1165" w:history="1">
              <w:r w:rsidRPr="00920EB5">
                <w:rPr>
                  <w:color w:val="000000" w:themeColor="text1"/>
                  <w:sz w:val="21"/>
                  <w:szCs w:val="21"/>
                </w:rPr>
                <w:t>Распоряжени</w:t>
              </w:r>
            </w:hyperlink>
            <w:r w:rsidRPr="00920EB5">
              <w:rPr>
                <w:color w:val="000000" w:themeColor="text1"/>
                <w:sz w:val="21"/>
                <w:szCs w:val="21"/>
              </w:rPr>
              <w:t>е Правительства РФ от 22.06.2022 № 1663-р</w:t>
            </w:r>
          </w:p>
        </w:tc>
      </w:tr>
      <w:tr w:rsidR="002E475F" w:rsidRPr="00920EB5"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920EB5" w:rsidRDefault="002E475F" w:rsidP="007A72CB">
            <w:pPr>
              <w:autoSpaceDE w:val="0"/>
              <w:autoSpaceDN w:val="0"/>
              <w:adjustRightInd w:val="0"/>
              <w:spacing w:after="0" w:line="221" w:lineRule="auto"/>
              <w:rPr>
                <w:color w:val="000000" w:themeColor="text1"/>
                <w:sz w:val="21"/>
                <w:szCs w:val="21"/>
              </w:rPr>
            </w:pPr>
            <w:r w:rsidRPr="00920EB5">
              <w:rPr>
                <w:color w:val="000000" w:themeColor="text1"/>
                <w:sz w:val="21"/>
                <w:szCs w:val="21"/>
              </w:rPr>
              <w:t>27.14.</w:t>
            </w:r>
          </w:p>
        </w:tc>
        <w:tc>
          <w:tcPr>
            <w:tcW w:w="2477" w:type="dxa"/>
            <w:gridSpan w:val="8"/>
            <w:tcBorders>
              <w:top w:val="nil"/>
              <w:left w:val="nil"/>
              <w:bottom w:val="nil"/>
              <w:right w:val="nil"/>
            </w:tcBorders>
          </w:tcPr>
          <w:p w:rsidR="002E475F" w:rsidRPr="00920EB5" w:rsidRDefault="002E475F" w:rsidP="007A72CB">
            <w:pPr>
              <w:autoSpaceDE w:val="0"/>
              <w:autoSpaceDN w:val="0"/>
              <w:adjustRightInd w:val="0"/>
              <w:spacing w:after="0" w:line="221" w:lineRule="auto"/>
              <w:rPr>
                <w:color w:val="000000" w:themeColor="text1"/>
                <w:sz w:val="21"/>
                <w:szCs w:val="21"/>
              </w:rPr>
            </w:pPr>
            <w:r w:rsidRPr="00920EB5">
              <w:rPr>
                <w:color w:val="000000" w:themeColor="text1"/>
                <w:sz w:val="21"/>
                <w:szCs w:val="21"/>
              </w:rPr>
              <w:t>Технико-экономические показатели работы организаций, осуществляющих добычу сырой нефти, нефтяного (попутного) и природного газа</w:t>
            </w:r>
          </w:p>
        </w:tc>
        <w:tc>
          <w:tcPr>
            <w:tcW w:w="3257" w:type="dxa"/>
            <w:gridSpan w:val="2"/>
            <w:tcBorders>
              <w:top w:val="nil"/>
              <w:left w:val="nil"/>
              <w:bottom w:val="nil"/>
              <w:right w:val="nil"/>
            </w:tcBorders>
          </w:tcPr>
          <w:p w:rsidR="002E475F" w:rsidRPr="00920EB5" w:rsidRDefault="002E475F" w:rsidP="007A72CB">
            <w:pPr>
              <w:autoSpaceDE w:val="0"/>
              <w:autoSpaceDN w:val="0"/>
              <w:adjustRightInd w:val="0"/>
              <w:spacing w:after="0" w:line="221" w:lineRule="auto"/>
              <w:rPr>
                <w:color w:val="000000" w:themeColor="text1"/>
                <w:sz w:val="21"/>
                <w:szCs w:val="21"/>
              </w:rPr>
            </w:pPr>
            <w:r w:rsidRPr="00920EB5">
              <w:rPr>
                <w:color w:val="000000" w:themeColor="text1"/>
                <w:sz w:val="21"/>
                <w:szCs w:val="21"/>
              </w:rPr>
              <w:t>по Российской Федерации, субъектам Российской Федерации, федеральным округам, Арктической зоне Российской Федерации, видам продукции, видам скважин, способам эксплуатации скважин</w:t>
            </w:r>
          </w:p>
        </w:tc>
        <w:tc>
          <w:tcPr>
            <w:tcW w:w="1985" w:type="dxa"/>
            <w:gridSpan w:val="10"/>
            <w:tcBorders>
              <w:top w:val="nil"/>
              <w:left w:val="nil"/>
              <w:bottom w:val="nil"/>
              <w:right w:val="nil"/>
            </w:tcBorders>
          </w:tcPr>
          <w:p w:rsidR="002E475F" w:rsidRPr="00920EB5" w:rsidRDefault="002E475F" w:rsidP="007A72CB">
            <w:pPr>
              <w:autoSpaceDE w:val="0"/>
              <w:autoSpaceDN w:val="0"/>
              <w:adjustRightInd w:val="0"/>
              <w:spacing w:after="0" w:line="221" w:lineRule="auto"/>
              <w:rPr>
                <w:color w:val="000000" w:themeColor="text1"/>
                <w:sz w:val="21"/>
                <w:szCs w:val="21"/>
              </w:rPr>
            </w:pPr>
            <w:r w:rsidRPr="00920EB5">
              <w:rPr>
                <w:color w:val="000000" w:themeColor="text1"/>
                <w:sz w:val="21"/>
                <w:szCs w:val="21"/>
              </w:rPr>
              <w:t xml:space="preserve">ежегодно, начиная </w:t>
            </w:r>
            <w:r w:rsidRPr="00920EB5">
              <w:rPr>
                <w:color w:val="000000" w:themeColor="text1"/>
                <w:sz w:val="21"/>
                <w:szCs w:val="21"/>
              </w:rPr>
              <w:br/>
              <w:t>с 2023 года</w:t>
            </w:r>
          </w:p>
        </w:tc>
        <w:tc>
          <w:tcPr>
            <w:tcW w:w="1849" w:type="dxa"/>
            <w:gridSpan w:val="3"/>
            <w:tcBorders>
              <w:top w:val="nil"/>
              <w:left w:val="nil"/>
              <w:bottom w:val="nil"/>
              <w:right w:val="nil"/>
            </w:tcBorders>
          </w:tcPr>
          <w:p w:rsidR="002E475F" w:rsidRPr="00920EB5" w:rsidRDefault="002E475F" w:rsidP="007A72CB">
            <w:pPr>
              <w:autoSpaceDE w:val="0"/>
              <w:autoSpaceDN w:val="0"/>
              <w:adjustRightInd w:val="0"/>
              <w:spacing w:after="0" w:line="221" w:lineRule="auto"/>
              <w:rPr>
                <w:color w:val="000000" w:themeColor="text1"/>
                <w:sz w:val="21"/>
                <w:szCs w:val="21"/>
              </w:rPr>
            </w:pPr>
            <w:r w:rsidRPr="00920EB5">
              <w:rPr>
                <w:color w:val="000000" w:themeColor="text1"/>
                <w:sz w:val="21"/>
                <w:szCs w:val="21"/>
              </w:rPr>
              <w:t>11 августа</w:t>
            </w:r>
          </w:p>
        </w:tc>
      </w:tr>
      <w:tr w:rsidR="002E475F" w:rsidRPr="00920EB5" w:rsidTr="00821679">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920EB5" w:rsidRDefault="002E475F" w:rsidP="007A72CB">
            <w:pPr>
              <w:pStyle w:val="ConsPlusNormal"/>
              <w:spacing w:line="221" w:lineRule="auto"/>
              <w:rPr>
                <w:color w:val="000000" w:themeColor="text1"/>
                <w:sz w:val="21"/>
                <w:szCs w:val="21"/>
              </w:rPr>
            </w:pPr>
            <w:r w:rsidRPr="00920EB5">
              <w:rPr>
                <w:color w:val="000000" w:themeColor="text1"/>
                <w:sz w:val="21"/>
                <w:szCs w:val="21"/>
              </w:rPr>
              <w:t>(п. 27.14</w:t>
            </w:r>
            <w:r w:rsidR="000A2C13" w:rsidRPr="00920EB5">
              <w:rPr>
                <w:color w:val="000000" w:themeColor="text1"/>
                <w:sz w:val="21"/>
                <w:szCs w:val="21"/>
              </w:rPr>
              <w:t>.</w:t>
            </w:r>
            <w:r w:rsidRPr="00920EB5">
              <w:rPr>
                <w:color w:val="000000" w:themeColor="text1"/>
                <w:sz w:val="21"/>
                <w:szCs w:val="21"/>
              </w:rPr>
              <w:t xml:space="preserve"> введен </w:t>
            </w:r>
            <w:hyperlink r:id="rId1166" w:history="1">
              <w:r w:rsidRPr="00920EB5">
                <w:rPr>
                  <w:color w:val="000000" w:themeColor="text1"/>
                  <w:sz w:val="21"/>
                  <w:szCs w:val="21"/>
                </w:rPr>
                <w:t>распоряжением</w:t>
              </w:r>
            </w:hyperlink>
            <w:r w:rsidRPr="00920EB5">
              <w:rPr>
                <w:color w:val="000000" w:themeColor="text1"/>
                <w:sz w:val="21"/>
                <w:szCs w:val="21"/>
              </w:rPr>
              <w:t xml:space="preserve"> Правительства РФ от 22.06.2022 № 1663-р)</w:t>
            </w:r>
          </w:p>
        </w:tc>
      </w:tr>
      <w:tr w:rsidR="002E475F" w:rsidRPr="00920EB5"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920EB5" w:rsidRDefault="002E475F" w:rsidP="007A72CB">
            <w:pPr>
              <w:autoSpaceDE w:val="0"/>
              <w:autoSpaceDN w:val="0"/>
              <w:adjustRightInd w:val="0"/>
              <w:spacing w:after="0" w:line="221" w:lineRule="auto"/>
              <w:rPr>
                <w:color w:val="000000" w:themeColor="text1"/>
                <w:sz w:val="21"/>
                <w:szCs w:val="21"/>
              </w:rPr>
            </w:pPr>
            <w:r w:rsidRPr="00920EB5">
              <w:rPr>
                <w:color w:val="000000" w:themeColor="text1"/>
                <w:sz w:val="21"/>
                <w:szCs w:val="21"/>
              </w:rPr>
              <w:t>27.15.</w:t>
            </w:r>
          </w:p>
        </w:tc>
        <w:tc>
          <w:tcPr>
            <w:tcW w:w="2477" w:type="dxa"/>
            <w:gridSpan w:val="8"/>
            <w:tcBorders>
              <w:top w:val="nil"/>
              <w:left w:val="nil"/>
              <w:bottom w:val="nil"/>
              <w:right w:val="nil"/>
            </w:tcBorders>
          </w:tcPr>
          <w:p w:rsidR="002E475F" w:rsidRPr="00920EB5" w:rsidRDefault="002E475F" w:rsidP="007A72CB">
            <w:pPr>
              <w:autoSpaceDE w:val="0"/>
              <w:autoSpaceDN w:val="0"/>
              <w:adjustRightInd w:val="0"/>
              <w:spacing w:after="0" w:line="221" w:lineRule="auto"/>
              <w:rPr>
                <w:color w:val="000000" w:themeColor="text1"/>
                <w:sz w:val="21"/>
                <w:szCs w:val="21"/>
              </w:rPr>
            </w:pPr>
            <w:r w:rsidRPr="00920EB5">
              <w:rPr>
                <w:color w:val="000000" w:themeColor="text1"/>
                <w:sz w:val="21"/>
                <w:szCs w:val="21"/>
              </w:rPr>
              <w:t xml:space="preserve">Количество быстрых </w:t>
            </w:r>
            <w:r w:rsidRPr="00920EB5">
              <w:rPr>
                <w:color w:val="000000" w:themeColor="text1"/>
                <w:sz w:val="21"/>
                <w:szCs w:val="21"/>
              </w:rPr>
              <w:br/>
              <w:t>и медленных зарядных станций</w:t>
            </w:r>
          </w:p>
        </w:tc>
        <w:tc>
          <w:tcPr>
            <w:tcW w:w="3257" w:type="dxa"/>
            <w:gridSpan w:val="2"/>
            <w:tcBorders>
              <w:top w:val="nil"/>
              <w:left w:val="nil"/>
              <w:bottom w:val="nil"/>
              <w:right w:val="nil"/>
            </w:tcBorders>
          </w:tcPr>
          <w:p w:rsidR="002E475F" w:rsidRPr="00920EB5" w:rsidRDefault="002E475F" w:rsidP="007A72CB">
            <w:pPr>
              <w:autoSpaceDE w:val="0"/>
              <w:autoSpaceDN w:val="0"/>
              <w:adjustRightInd w:val="0"/>
              <w:spacing w:after="0" w:line="221" w:lineRule="auto"/>
              <w:rPr>
                <w:color w:val="000000" w:themeColor="text1"/>
                <w:sz w:val="21"/>
                <w:szCs w:val="21"/>
              </w:rPr>
            </w:pPr>
            <w:r w:rsidRPr="00920EB5">
              <w:rPr>
                <w:color w:val="000000" w:themeColor="text1"/>
                <w:sz w:val="21"/>
                <w:szCs w:val="21"/>
              </w:rPr>
              <w:t>по Российской Федерации, субъектам Российской Федерации</w:t>
            </w:r>
          </w:p>
        </w:tc>
        <w:tc>
          <w:tcPr>
            <w:tcW w:w="1985" w:type="dxa"/>
            <w:gridSpan w:val="10"/>
            <w:tcBorders>
              <w:top w:val="nil"/>
              <w:left w:val="nil"/>
              <w:bottom w:val="nil"/>
              <w:right w:val="nil"/>
            </w:tcBorders>
          </w:tcPr>
          <w:p w:rsidR="002E475F" w:rsidRPr="00920EB5" w:rsidRDefault="002E475F" w:rsidP="007A72CB">
            <w:pPr>
              <w:autoSpaceDE w:val="0"/>
              <w:autoSpaceDN w:val="0"/>
              <w:adjustRightInd w:val="0"/>
              <w:spacing w:after="0" w:line="221" w:lineRule="auto"/>
              <w:rPr>
                <w:color w:val="000000" w:themeColor="text1"/>
                <w:sz w:val="21"/>
                <w:szCs w:val="21"/>
              </w:rPr>
            </w:pPr>
            <w:r w:rsidRPr="00920EB5">
              <w:rPr>
                <w:color w:val="000000" w:themeColor="text1"/>
                <w:sz w:val="21"/>
                <w:szCs w:val="21"/>
              </w:rPr>
              <w:t>ежеквартально</w:t>
            </w:r>
          </w:p>
        </w:tc>
        <w:tc>
          <w:tcPr>
            <w:tcW w:w="1849" w:type="dxa"/>
            <w:gridSpan w:val="3"/>
            <w:tcBorders>
              <w:top w:val="nil"/>
              <w:left w:val="nil"/>
              <w:bottom w:val="nil"/>
              <w:right w:val="nil"/>
            </w:tcBorders>
          </w:tcPr>
          <w:p w:rsidR="002E475F" w:rsidRPr="00920EB5" w:rsidRDefault="002E475F" w:rsidP="007A72CB">
            <w:pPr>
              <w:autoSpaceDE w:val="0"/>
              <w:autoSpaceDN w:val="0"/>
              <w:adjustRightInd w:val="0"/>
              <w:spacing w:after="0" w:line="221" w:lineRule="auto"/>
              <w:rPr>
                <w:color w:val="000000" w:themeColor="text1"/>
                <w:sz w:val="21"/>
                <w:szCs w:val="21"/>
              </w:rPr>
            </w:pPr>
            <w:r w:rsidRPr="00920EB5">
              <w:rPr>
                <w:color w:val="000000" w:themeColor="text1"/>
                <w:sz w:val="21"/>
                <w:szCs w:val="21"/>
              </w:rPr>
              <w:t>на 40-й рабочий день после отчетного периода</w:t>
            </w:r>
          </w:p>
        </w:tc>
      </w:tr>
      <w:tr w:rsidR="002E475F" w:rsidRPr="00920EB5" w:rsidTr="00821679">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920EB5" w:rsidRDefault="002E475F" w:rsidP="007A72CB">
            <w:pPr>
              <w:pStyle w:val="ConsPlusNormal"/>
              <w:spacing w:line="221" w:lineRule="auto"/>
              <w:rPr>
                <w:color w:val="000000" w:themeColor="text1"/>
                <w:sz w:val="21"/>
                <w:szCs w:val="21"/>
              </w:rPr>
            </w:pPr>
            <w:r w:rsidRPr="00920EB5">
              <w:rPr>
                <w:color w:val="000000" w:themeColor="text1"/>
                <w:sz w:val="21"/>
                <w:szCs w:val="21"/>
              </w:rPr>
              <w:t>(п. 27.15</w:t>
            </w:r>
            <w:r w:rsidR="000A2C13" w:rsidRPr="00920EB5">
              <w:rPr>
                <w:color w:val="000000" w:themeColor="text1"/>
                <w:sz w:val="21"/>
                <w:szCs w:val="21"/>
              </w:rPr>
              <w:t>.</w:t>
            </w:r>
            <w:r w:rsidRPr="00920EB5">
              <w:rPr>
                <w:color w:val="000000" w:themeColor="text1"/>
                <w:sz w:val="21"/>
                <w:szCs w:val="21"/>
              </w:rPr>
              <w:t xml:space="preserve"> введен </w:t>
            </w:r>
            <w:hyperlink r:id="rId1167" w:history="1">
              <w:r w:rsidRPr="00920EB5">
                <w:rPr>
                  <w:color w:val="000000" w:themeColor="text1"/>
                  <w:sz w:val="21"/>
                  <w:szCs w:val="21"/>
                </w:rPr>
                <w:t>распоряжением</w:t>
              </w:r>
            </w:hyperlink>
            <w:r w:rsidRPr="00920EB5">
              <w:rPr>
                <w:color w:val="000000" w:themeColor="text1"/>
                <w:sz w:val="21"/>
                <w:szCs w:val="21"/>
              </w:rPr>
              <w:t xml:space="preserve"> Правительства РФ от 22.06.2022 № 1663-р)</w:t>
            </w:r>
          </w:p>
        </w:tc>
      </w:tr>
      <w:tr w:rsidR="002E475F" w:rsidRPr="00920EB5"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tbl>
            <w:tblPr>
              <w:tblW w:w="10412"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720"/>
              <w:gridCol w:w="62"/>
              <w:gridCol w:w="2415"/>
              <w:gridCol w:w="62"/>
              <w:gridCol w:w="3195"/>
              <w:gridCol w:w="62"/>
              <w:gridCol w:w="1923"/>
              <w:gridCol w:w="62"/>
              <w:gridCol w:w="1606"/>
              <w:gridCol w:w="243"/>
            </w:tblGrid>
            <w:tr w:rsidR="000A2C13" w:rsidRPr="00920EB5" w:rsidTr="007155FB">
              <w:trPr>
                <w:gridBefore w:val="1"/>
                <w:wBefore w:w="62" w:type="dxa"/>
                <w:jc w:val="center"/>
              </w:trPr>
              <w:tc>
                <w:tcPr>
                  <w:tcW w:w="782" w:type="dxa"/>
                  <w:gridSpan w:val="2"/>
                  <w:tcBorders>
                    <w:top w:val="nil"/>
                    <w:left w:val="nil"/>
                    <w:bottom w:val="nil"/>
                    <w:right w:val="nil"/>
                  </w:tcBorders>
                </w:tcPr>
                <w:p w:rsidR="000A2C13" w:rsidRPr="00920EB5" w:rsidRDefault="000A2C13" w:rsidP="00906E08">
                  <w:pPr>
                    <w:autoSpaceDE w:val="0"/>
                    <w:autoSpaceDN w:val="0"/>
                    <w:adjustRightInd w:val="0"/>
                    <w:spacing w:after="0" w:line="221" w:lineRule="auto"/>
                    <w:rPr>
                      <w:color w:val="000000" w:themeColor="text1"/>
                      <w:sz w:val="21"/>
                      <w:szCs w:val="21"/>
                    </w:rPr>
                  </w:pPr>
                  <w:r w:rsidRPr="00920EB5">
                    <w:rPr>
                      <w:color w:val="000000" w:themeColor="text1"/>
                      <w:sz w:val="21"/>
                      <w:szCs w:val="21"/>
                    </w:rPr>
                    <w:t>27.16.</w:t>
                  </w:r>
                </w:p>
              </w:tc>
              <w:tc>
                <w:tcPr>
                  <w:tcW w:w="2477" w:type="dxa"/>
                  <w:gridSpan w:val="2"/>
                  <w:tcBorders>
                    <w:top w:val="nil"/>
                    <w:left w:val="nil"/>
                    <w:bottom w:val="nil"/>
                    <w:right w:val="nil"/>
                  </w:tcBorders>
                </w:tcPr>
                <w:p w:rsidR="000A2C13" w:rsidRPr="00920EB5" w:rsidRDefault="000A2C13" w:rsidP="00906E08">
                  <w:pPr>
                    <w:autoSpaceDE w:val="0"/>
                    <w:autoSpaceDN w:val="0"/>
                    <w:adjustRightInd w:val="0"/>
                    <w:spacing w:after="0" w:line="221" w:lineRule="auto"/>
                    <w:rPr>
                      <w:color w:val="000000" w:themeColor="text1"/>
                      <w:sz w:val="21"/>
                      <w:szCs w:val="21"/>
                    </w:rPr>
                  </w:pPr>
                  <w:r w:rsidRPr="00920EB5">
                    <w:rPr>
                      <w:color w:val="000000" w:themeColor="text1"/>
                      <w:sz w:val="21"/>
                      <w:szCs w:val="21"/>
                    </w:rPr>
                    <w:t>Информация об объемах и способах отгрузки угля и угольной продукции</w:t>
                  </w:r>
                </w:p>
              </w:tc>
              <w:tc>
                <w:tcPr>
                  <w:tcW w:w="3257" w:type="dxa"/>
                  <w:gridSpan w:val="2"/>
                  <w:tcBorders>
                    <w:top w:val="nil"/>
                    <w:left w:val="nil"/>
                    <w:bottom w:val="nil"/>
                    <w:right w:val="nil"/>
                  </w:tcBorders>
                </w:tcPr>
                <w:p w:rsidR="000A2C13" w:rsidRPr="00920EB5" w:rsidRDefault="000A2C13" w:rsidP="00906E08">
                  <w:pPr>
                    <w:autoSpaceDE w:val="0"/>
                    <w:autoSpaceDN w:val="0"/>
                    <w:adjustRightInd w:val="0"/>
                    <w:spacing w:after="0" w:line="221" w:lineRule="auto"/>
                    <w:rPr>
                      <w:color w:val="000000" w:themeColor="text1"/>
                      <w:sz w:val="21"/>
                      <w:szCs w:val="21"/>
                    </w:rPr>
                  </w:pPr>
                  <w:r w:rsidRPr="00920EB5">
                    <w:rPr>
                      <w:color w:val="000000" w:themeColor="text1"/>
                      <w:sz w:val="21"/>
                      <w:szCs w:val="21"/>
                    </w:rPr>
                    <w:t>по Российской Федерации, субъектам Российской Федерации, федеральным округам, видам транспорта, железнодорожным станциям, морским и речным портам</w:t>
                  </w:r>
                </w:p>
              </w:tc>
              <w:tc>
                <w:tcPr>
                  <w:tcW w:w="1985" w:type="dxa"/>
                  <w:gridSpan w:val="2"/>
                  <w:tcBorders>
                    <w:top w:val="nil"/>
                    <w:left w:val="nil"/>
                    <w:bottom w:val="nil"/>
                    <w:right w:val="nil"/>
                  </w:tcBorders>
                </w:tcPr>
                <w:p w:rsidR="000A2C13" w:rsidRPr="00920EB5" w:rsidRDefault="000A2C13" w:rsidP="00906E08">
                  <w:pPr>
                    <w:autoSpaceDE w:val="0"/>
                    <w:autoSpaceDN w:val="0"/>
                    <w:adjustRightInd w:val="0"/>
                    <w:spacing w:after="0" w:line="221" w:lineRule="auto"/>
                    <w:rPr>
                      <w:color w:val="000000" w:themeColor="text1"/>
                      <w:sz w:val="21"/>
                      <w:szCs w:val="21"/>
                    </w:rPr>
                  </w:pPr>
                  <w:r w:rsidRPr="00920EB5">
                    <w:rPr>
                      <w:color w:val="000000" w:themeColor="text1"/>
                      <w:sz w:val="21"/>
                      <w:szCs w:val="21"/>
                    </w:rPr>
                    <w:t>ежемесячно</w:t>
                  </w:r>
                </w:p>
              </w:tc>
              <w:tc>
                <w:tcPr>
                  <w:tcW w:w="1849" w:type="dxa"/>
                  <w:gridSpan w:val="2"/>
                  <w:tcBorders>
                    <w:top w:val="nil"/>
                    <w:left w:val="nil"/>
                    <w:bottom w:val="nil"/>
                    <w:right w:val="nil"/>
                  </w:tcBorders>
                </w:tcPr>
                <w:p w:rsidR="000A2C13" w:rsidRPr="00920EB5" w:rsidRDefault="000A2C13" w:rsidP="00906E08">
                  <w:pPr>
                    <w:autoSpaceDE w:val="0"/>
                    <w:autoSpaceDN w:val="0"/>
                    <w:adjustRightInd w:val="0"/>
                    <w:spacing w:after="0" w:line="221" w:lineRule="auto"/>
                    <w:rPr>
                      <w:color w:val="000000" w:themeColor="text1"/>
                      <w:sz w:val="21"/>
                      <w:szCs w:val="21"/>
                    </w:rPr>
                  </w:pPr>
                  <w:r w:rsidRPr="00920EB5">
                    <w:rPr>
                      <w:color w:val="000000" w:themeColor="text1"/>
                      <w:sz w:val="21"/>
                      <w:szCs w:val="21"/>
                    </w:rPr>
                    <w:t>15-го числа месяца, следующего за отчетным</w:t>
                  </w:r>
                </w:p>
              </w:tc>
            </w:tr>
            <w:tr w:rsidR="000A2C13" w:rsidRPr="00920EB5" w:rsidTr="00CC54D6">
              <w:trPr>
                <w:gridAfter w:val="1"/>
                <w:wAfter w:w="243" w:type="dxa"/>
                <w:jc w:val="center"/>
              </w:trPr>
              <w:tc>
                <w:tcPr>
                  <w:tcW w:w="10169" w:type="dxa"/>
                  <w:gridSpan w:val="10"/>
                  <w:tcBorders>
                    <w:top w:val="nil"/>
                    <w:left w:val="nil"/>
                    <w:bottom w:val="nil"/>
                    <w:right w:val="nil"/>
                  </w:tcBorders>
                </w:tcPr>
                <w:p w:rsidR="000A2C13" w:rsidRPr="00920EB5" w:rsidRDefault="000A2C13" w:rsidP="00906E08">
                  <w:pPr>
                    <w:autoSpaceDE w:val="0"/>
                    <w:autoSpaceDN w:val="0"/>
                    <w:adjustRightInd w:val="0"/>
                    <w:spacing w:after="0" w:line="221" w:lineRule="auto"/>
                    <w:rPr>
                      <w:color w:val="000000" w:themeColor="text1"/>
                      <w:sz w:val="21"/>
                      <w:szCs w:val="21"/>
                    </w:rPr>
                  </w:pPr>
                  <w:r w:rsidRPr="00920EB5">
                    <w:rPr>
                      <w:color w:val="000000" w:themeColor="text1"/>
                      <w:sz w:val="21"/>
                      <w:szCs w:val="21"/>
                    </w:rPr>
                    <w:t xml:space="preserve">(п. 27.16. введен  </w:t>
                  </w:r>
                  <w:hyperlink r:id="rId1168" w:history="1">
                    <w:r w:rsidRPr="00920EB5">
                      <w:rPr>
                        <w:color w:val="000000" w:themeColor="text1"/>
                        <w:sz w:val="21"/>
                        <w:szCs w:val="21"/>
                      </w:rPr>
                      <w:t>распоряжением</w:t>
                    </w:r>
                  </w:hyperlink>
                  <w:r w:rsidRPr="00920EB5">
                    <w:rPr>
                      <w:color w:val="000000" w:themeColor="text1"/>
                      <w:sz w:val="21"/>
                      <w:szCs w:val="21"/>
                    </w:rPr>
                    <w:t xml:space="preserve"> Правительства РФ  от 17.08.2024 № 2237-р)</w:t>
                  </w:r>
                </w:p>
              </w:tc>
            </w:tr>
            <w:tr w:rsidR="007155FB" w:rsidRPr="00920EB5" w:rsidTr="00CC54D6">
              <w:trPr>
                <w:gridAfter w:val="1"/>
                <w:wAfter w:w="243" w:type="dxa"/>
                <w:jc w:val="center"/>
              </w:trPr>
              <w:tc>
                <w:tcPr>
                  <w:tcW w:w="782" w:type="dxa"/>
                  <w:gridSpan w:val="2"/>
                  <w:tcBorders>
                    <w:top w:val="nil"/>
                    <w:left w:val="nil"/>
                    <w:bottom w:val="nil"/>
                    <w:right w:val="nil"/>
                  </w:tcBorders>
                </w:tcPr>
                <w:p w:rsidR="007155FB" w:rsidRPr="00920EB5" w:rsidRDefault="007155FB" w:rsidP="00212692">
                  <w:pPr>
                    <w:autoSpaceDE w:val="0"/>
                    <w:autoSpaceDN w:val="0"/>
                    <w:adjustRightInd w:val="0"/>
                    <w:spacing w:after="0" w:line="221" w:lineRule="auto"/>
                    <w:rPr>
                      <w:color w:val="000000" w:themeColor="text1"/>
                      <w:sz w:val="21"/>
                      <w:szCs w:val="21"/>
                    </w:rPr>
                  </w:pPr>
                  <w:r>
                    <w:rPr>
                      <w:color w:val="000000" w:themeColor="text1"/>
                      <w:sz w:val="21"/>
                      <w:szCs w:val="21"/>
                    </w:rPr>
                    <w:t>27.17</w:t>
                  </w:r>
                  <w:r w:rsidRPr="00920EB5">
                    <w:rPr>
                      <w:color w:val="000000" w:themeColor="text1"/>
                      <w:sz w:val="21"/>
                      <w:szCs w:val="21"/>
                    </w:rPr>
                    <w:t>.</w:t>
                  </w:r>
                </w:p>
              </w:tc>
              <w:tc>
                <w:tcPr>
                  <w:tcW w:w="2477" w:type="dxa"/>
                  <w:gridSpan w:val="2"/>
                  <w:tcBorders>
                    <w:top w:val="nil"/>
                    <w:left w:val="nil"/>
                    <w:bottom w:val="nil"/>
                    <w:right w:val="nil"/>
                  </w:tcBorders>
                </w:tcPr>
                <w:p w:rsidR="007155FB" w:rsidRPr="00920EB5" w:rsidRDefault="007155FB" w:rsidP="00212692">
                  <w:pPr>
                    <w:autoSpaceDE w:val="0"/>
                    <w:autoSpaceDN w:val="0"/>
                    <w:adjustRightInd w:val="0"/>
                    <w:spacing w:after="0" w:line="221" w:lineRule="auto"/>
                    <w:rPr>
                      <w:color w:val="000000" w:themeColor="text1"/>
                      <w:sz w:val="21"/>
                      <w:szCs w:val="21"/>
                    </w:rPr>
                  </w:pPr>
                  <w:r>
                    <w:rPr>
                      <w:color w:val="000000" w:themeColor="text1"/>
                      <w:sz w:val="21"/>
                      <w:szCs w:val="21"/>
                    </w:rPr>
                    <w:t>Информация о количестве газифицированных квартир и домовладений в субъекте Российской Федерации</w:t>
                  </w:r>
                </w:p>
              </w:tc>
              <w:tc>
                <w:tcPr>
                  <w:tcW w:w="3257" w:type="dxa"/>
                  <w:gridSpan w:val="2"/>
                  <w:tcBorders>
                    <w:top w:val="nil"/>
                    <w:left w:val="nil"/>
                    <w:bottom w:val="nil"/>
                    <w:right w:val="nil"/>
                  </w:tcBorders>
                </w:tcPr>
                <w:p w:rsidR="007155FB" w:rsidRPr="00920EB5" w:rsidRDefault="007155FB" w:rsidP="007155FB">
                  <w:pPr>
                    <w:autoSpaceDE w:val="0"/>
                    <w:autoSpaceDN w:val="0"/>
                    <w:adjustRightInd w:val="0"/>
                    <w:spacing w:after="0" w:line="221" w:lineRule="auto"/>
                    <w:rPr>
                      <w:color w:val="000000" w:themeColor="text1"/>
                      <w:sz w:val="21"/>
                      <w:szCs w:val="21"/>
                    </w:rPr>
                  </w:pPr>
                  <w:r>
                    <w:rPr>
                      <w:color w:val="000000" w:themeColor="text1"/>
                      <w:sz w:val="21"/>
                      <w:szCs w:val="21"/>
                    </w:rPr>
                    <w:t xml:space="preserve">по </w:t>
                  </w:r>
                  <w:r w:rsidRPr="00920EB5">
                    <w:rPr>
                      <w:color w:val="000000" w:themeColor="text1"/>
                      <w:sz w:val="21"/>
                      <w:szCs w:val="21"/>
                    </w:rPr>
                    <w:t>субъектам Р</w:t>
                  </w:r>
                  <w:r>
                    <w:rPr>
                      <w:color w:val="000000" w:themeColor="text1"/>
                      <w:sz w:val="21"/>
                      <w:szCs w:val="21"/>
                    </w:rPr>
                    <w:t>оссийской Федерации</w:t>
                  </w:r>
                </w:p>
              </w:tc>
              <w:tc>
                <w:tcPr>
                  <w:tcW w:w="1985" w:type="dxa"/>
                  <w:gridSpan w:val="2"/>
                  <w:tcBorders>
                    <w:top w:val="nil"/>
                    <w:left w:val="nil"/>
                    <w:bottom w:val="nil"/>
                    <w:right w:val="nil"/>
                  </w:tcBorders>
                </w:tcPr>
                <w:p w:rsidR="007155FB" w:rsidRPr="00920EB5" w:rsidRDefault="007155FB" w:rsidP="00212692">
                  <w:pPr>
                    <w:autoSpaceDE w:val="0"/>
                    <w:autoSpaceDN w:val="0"/>
                    <w:adjustRightInd w:val="0"/>
                    <w:spacing w:after="0" w:line="221" w:lineRule="auto"/>
                    <w:rPr>
                      <w:color w:val="000000" w:themeColor="text1"/>
                      <w:sz w:val="21"/>
                      <w:szCs w:val="21"/>
                    </w:rPr>
                  </w:pPr>
                  <w:r>
                    <w:rPr>
                      <w:color w:val="000000" w:themeColor="text1"/>
                      <w:sz w:val="21"/>
                      <w:szCs w:val="21"/>
                    </w:rPr>
                    <w:t>ежегодно</w:t>
                  </w:r>
                </w:p>
              </w:tc>
              <w:tc>
                <w:tcPr>
                  <w:tcW w:w="1668" w:type="dxa"/>
                  <w:gridSpan w:val="2"/>
                  <w:tcBorders>
                    <w:top w:val="nil"/>
                    <w:left w:val="nil"/>
                    <w:bottom w:val="nil"/>
                    <w:right w:val="nil"/>
                  </w:tcBorders>
                </w:tcPr>
                <w:p w:rsidR="007155FB" w:rsidRPr="00920EB5" w:rsidRDefault="007155FB" w:rsidP="00212692">
                  <w:pPr>
                    <w:autoSpaceDE w:val="0"/>
                    <w:autoSpaceDN w:val="0"/>
                    <w:adjustRightInd w:val="0"/>
                    <w:spacing w:after="0" w:line="221" w:lineRule="auto"/>
                    <w:rPr>
                      <w:color w:val="000000" w:themeColor="text1"/>
                      <w:sz w:val="21"/>
                      <w:szCs w:val="21"/>
                    </w:rPr>
                  </w:pPr>
                  <w:r>
                    <w:rPr>
                      <w:color w:val="000000" w:themeColor="text1"/>
                      <w:sz w:val="21"/>
                      <w:szCs w:val="21"/>
                    </w:rPr>
                    <w:t>25 апреля</w:t>
                  </w:r>
                </w:p>
              </w:tc>
            </w:tr>
            <w:tr w:rsidR="00CC54D6" w:rsidRPr="00920EB5" w:rsidTr="00212692">
              <w:trPr>
                <w:gridAfter w:val="1"/>
                <w:wAfter w:w="243" w:type="dxa"/>
                <w:jc w:val="center"/>
              </w:trPr>
              <w:tc>
                <w:tcPr>
                  <w:tcW w:w="10169" w:type="dxa"/>
                  <w:gridSpan w:val="10"/>
                  <w:tcBorders>
                    <w:top w:val="nil"/>
                    <w:left w:val="nil"/>
                    <w:bottom w:val="nil"/>
                    <w:right w:val="nil"/>
                  </w:tcBorders>
                </w:tcPr>
                <w:p w:rsidR="00CC54D6" w:rsidRDefault="00CC54D6" w:rsidP="00212692">
                  <w:pPr>
                    <w:autoSpaceDE w:val="0"/>
                    <w:autoSpaceDN w:val="0"/>
                    <w:adjustRightInd w:val="0"/>
                    <w:spacing w:after="0" w:line="221" w:lineRule="auto"/>
                    <w:rPr>
                      <w:color w:val="000000" w:themeColor="text1"/>
                      <w:sz w:val="21"/>
                      <w:szCs w:val="21"/>
                    </w:rPr>
                  </w:pPr>
                  <w:r>
                    <w:rPr>
                      <w:color w:val="000000" w:themeColor="text1"/>
                      <w:sz w:val="21"/>
                      <w:szCs w:val="21"/>
                    </w:rPr>
                    <w:t>(п. 27.17</w:t>
                  </w:r>
                  <w:r w:rsidRPr="00920EB5">
                    <w:rPr>
                      <w:color w:val="000000" w:themeColor="text1"/>
                      <w:sz w:val="21"/>
                      <w:szCs w:val="21"/>
                    </w:rPr>
                    <w:t xml:space="preserve">. введен  </w:t>
                  </w:r>
                  <w:hyperlink r:id="rId1169" w:history="1">
                    <w:r w:rsidRPr="00920EB5">
                      <w:rPr>
                        <w:color w:val="000000" w:themeColor="text1"/>
                        <w:sz w:val="21"/>
                        <w:szCs w:val="21"/>
                      </w:rPr>
                      <w:t>распоряжением</w:t>
                    </w:r>
                  </w:hyperlink>
                  <w:r>
                    <w:rPr>
                      <w:color w:val="000000" w:themeColor="text1"/>
                      <w:sz w:val="21"/>
                      <w:szCs w:val="21"/>
                    </w:rPr>
                    <w:t xml:space="preserve"> Правительства РФ  от 19.12.2024 № 3873</w:t>
                  </w:r>
                  <w:r w:rsidRPr="00920EB5">
                    <w:rPr>
                      <w:color w:val="000000" w:themeColor="text1"/>
                      <w:sz w:val="21"/>
                      <w:szCs w:val="21"/>
                    </w:rPr>
                    <w:t>-р)</w:t>
                  </w:r>
                </w:p>
              </w:tc>
            </w:tr>
          </w:tbl>
          <w:p w:rsidR="002E475F" w:rsidRPr="00920EB5" w:rsidRDefault="002E475F" w:rsidP="007A72CB">
            <w:pPr>
              <w:pStyle w:val="ConsPlusNormal"/>
              <w:spacing w:line="221" w:lineRule="auto"/>
              <w:jc w:val="center"/>
              <w:outlineLvl w:val="2"/>
              <w:rPr>
                <w:sz w:val="21"/>
                <w:szCs w:val="21"/>
              </w:rPr>
            </w:pPr>
            <w:r w:rsidRPr="00920EB5">
              <w:rPr>
                <w:sz w:val="21"/>
                <w:szCs w:val="21"/>
              </w:rPr>
              <w:t>28. РОССТАНДАРТ</w:t>
            </w:r>
          </w:p>
        </w:tc>
      </w:tr>
      <w:tr w:rsidR="002E475F" w:rsidRPr="00920EB5"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920EB5" w:rsidRDefault="00FB252B" w:rsidP="007A72CB">
            <w:pPr>
              <w:pStyle w:val="ConsPlusNormal"/>
              <w:spacing w:line="221" w:lineRule="auto"/>
              <w:rPr>
                <w:sz w:val="21"/>
                <w:szCs w:val="21"/>
              </w:rPr>
            </w:pPr>
            <w:r w:rsidRPr="00920EB5">
              <w:rPr>
                <w:sz w:val="21"/>
                <w:szCs w:val="21"/>
              </w:rPr>
              <w:t>Исключен. - Распоряжение Правительства РФ от 16.12.2023 № 3702-р</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920EB5" w:rsidRDefault="00920EB5" w:rsidP="007A72CB">
            <w:pPr>
              <w:pStyle w:val="ConsPlusNormal"/>
              <w:spacing w:line="221" w:lineRule="auto"/>
              <w:jc w:val="center"/>
              <w:outlineLvl w:val="2"/>
            </w:pPr>
          </w:p>
          <w:p w:rsidR="002E475F" w:rsidRPr="00EE77DA" w:rsidRDefault="002E475F" w:rsidP="007A72CB">
            <w:pPr>
              <w:pStyle w:val="ConsPlusNormal"/>
              <w:spacing w:line="221" w:lineRule="auto"/>
              <w:jc w:val="center"/>
              <w:outlineLvl w:val="2"/>
            </w:pPr>
            <w:r w:rsidRPr="00EE77DA">
              <w:t>29. МИНСТРОЙ РОССИИ</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1" w:lineRule="auto"/>
              <w:jc w:val="center"/>
            </w:pPr>
            <w:r w:rsidRPr="00EE77DA">
              <w:t xml:space="preserve">(в ред. </w:t>
            </w:r>
            <w:hyperlink r:id="rId1170" w:history="1">
              <w:r w:rsidRPr="00EE77DA">
                <w:t>Постановления</w:t>
              </w:r>
            </w:hyperlink>
            <w:r w:rsidRPr="00EE77DA">
              <w:t xml:space="preserve"> Правительства РФ от 26.03.2014 </w:t>
            </w:r>
            <w:r>
              <w:t>№</w:t>
            </w:r>
            <w:r w:rsidRPr="00EE77DA">
              <w:t xml:space="preserve"> 230)</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1" w:lineRule="auto"/>
              <w:jc w:val="center"/>
            </w:pPr>
            <w:r w:rsidRPr="00EE77DA">
              <w:t>Жилищно-коммунальное хозяйство</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1" w:lineRule="auto"/>
              <w:jc w:val="center"/>
            </w:pPr>
            <w:r w:rsidRPr="00EE77DA">
              <w:t xml:space="preserve">(в ред. </w:t>
            </w:r>
            <w:hyperlink r:id="rId1171" w:history="1">
              <w:r w:rsidRPr="00EE77DA">
                <w:t>распоряжения</w:t>
              </w:r>
            </w:hyperlink>
            <w:r w:rsidRPr="00EE77DA">
              <w:t xml:space="preserve"> Правительства РФ от 10.04.2019 </w:t>
            </w:r>
            <w:r>
              <w:t>№</w:t>
            </w:r>
            <w:r w:rsidRPr="00EE77DA">
              <w:t xml:space="preserve"> 680-р)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1" w:lineRule="auto"/>
            </w:pPr>
            <w:r w:rsidRPr="00EE77DA">
              <w:t>29.1.</w:t>
            </w:r>
          </w:p>
        </w:tc>
        <w:tc>
          <w:tcPr>
            <w:tcW w:w="9568" w:type="dxa"/>
            <w:gridSpan w:val="23"/>
            <w:tcBorders>
              <w:top w:val="nil"/>
              <w:left w:val="nil"/>
              <w:bottom w:val="nil"/>
              <w:right w:val="nil"/>
            </w:tcBorders>
          </w:tcPr>
          <w:p w:rsidR="002E475F" w:rsidRPr="00EE77DA" w:rsidRDefault="002E475F" w:rsidP="007A72CB">
            <w:pPr>
              <w:pStyle w:val="ConsPlusNormal"/>
              <w:spacing w:line="221" w:lineRule="auto"/>
              <w:jc w:val="both"/>
            </w:pPr>
            <w:r w:rsidRPr="00EE77DA">
              <w:t xml:space="preserve">Исключен. - </w:t>
            </w:r>
            <w:hyperlink r:id="rId1172" w:history="1">
              <w:r w:rsidRPr="00EE77DA">
                <w:t>Распоряжение</w:t>
              </w:r>
            </w:hyperlink>
            <w:r w:rsidRPr="00EE77DA">
              <w:t xml:space="preserve"> Правительства РФ от 10.04.2019 </w:t>
            </w:r>
            <w:r>
              <w:t>№</w:t>
            </w:r>
            <w:r w:rsidRPr="00EE77DA">
              <w:t xml:space="preserve"> 680-р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1" w:lineRule="auto"/>
            </w:pPr>
            <w:r w:rsidRPr="00EE77DA">
              <w:t>29.2.</w:t>
            </w:r>
          </w:p>
        </w:tc>
        <w:tc>
          <w:tcPr>
            <w:tcW w:w="2393" w:type="dxa"/>
            <w:gridSpan w:val="7"/>
            <w:tcBorders>
              <w:top w:val="nil"/>
              <w:left w:val="nil"/>
              <w:bottom w:val="nil"/>
              <w:right w:val="nil"/>
            </w:tcBorders>
          </w:tcPr>
          <w:p w:rsidR="002E475F" w:rsidRPr="00EE77DA" w:rsidRDefault="002E475F" w:rsidP="007A72CB">
            <w:pPr>
              <w:pStyle w:val="ConsPlusNormal"/>
              <w:spacing w:line="221" w:lineRule="auto"/>
            </w:pPr>
            <w:r w:rsidRPr="00EE77DA">
              <w:t>Информация о подготовке жилищно-коммунального хозяйства к работе</w:t>
            </w:r>
            <w:r w:rsidRPr="00EE77DA">
              <w:br/>
              <w:t>в зимних условиях</w:t>
            </w:r>
          </w:p>
        </w:tc>
        <w:tc>
          <w:tcPr>
            <w:tcW w:w="3284" w:type="dxa"/>
            <w:gridSpan w:val="2"/>
            <w:tcBorders>
              <w:top w:val="nil"/>
              <w:left w:val="nil"/>
              <w:bottom w:val="nil"/>
              <w:right w:val="nil"/>
            </w:tcBorders>
          </w:tcPr>
          <w:p w:rsidR="002E475F" w:rsidRPr="00EE77DA" w:rsidRDefault="002E475F" w:rsidP="007A72CB">
            <w:pPr>
              <w:pStyle w:val="ConsPlusNormal"/>
              <w:spacing w:line="221" w:lineRule="auto"/>
            </w:pPr>
            <w:r w:rsidRPr="00EE77DA">
              <w:t>по Российской Федерации, субъектам Российской Федерации, федеральным округам, видам экономической деятельности</w:t>
            </w:r>
          </w:p>
        </w:tc>
        <w:tc>
          <w:tcPr>
            <w:tcW w:w="1985" w:type="dxa"/>
            <w:gridSpan w:val="10"/>
            <w:tcBorders>
              <w:top w:val="nil"/>
              <w:left w:val="nil"/>
              <w:bottom w:val="nil"/>
              <w:right w:val="nil"/>
            </w:tcBorders>
          </w:tcPr>
          <w:p w:rsidR="002E475F" w:rsidRPr="00EE77DA" w:rsidRDefault="002E475F" w:rsidP="007A72CB">
            <w:pPr>
              <w:pStyle w:val="ConsPlusNormal"/>
              <w:spacing w:line="221" w:lineRule="auto"/>
            </w:pPr>
            <w:r w:rsidRPr="00EE77DA">
              <w:t xml:space="preserve">ежемесячно </w:t>
            </w:r>
            <w:r w:rsidRPr="00EE77DA">
              <w:br/>
              <w:t>(с июля по ноябрь)</w:t>
            </w:r>
          </w:p>
        </w:tc>
        <w:tc>
          <w:tcPr>
            <w:tcW w:w="1906" w:type="dxa"/>
            <w:gridSpan w:val="4"/>
            <w:tcBorders>
              <w:top w:val="nil"/>
              <w:left w:val="nil"/>
              <w:bottom w:val="nil"/>
              <w:right w:val="nil"/>
            </w:tcBorders>
          </w:tcPr>
          <w:p w:rsidR="002E475F" w:rsidRPr="00EE77DA" w:rsidRDefault="002E475F" w:rsidP="007A72CB">
            <w:pPr>
              <w:pStyle w:val="ConsPlusNormal"/>
              <w:spacing w:line="221" w:lineRule="auto"/>
            </w:pPr>
            <w:r w:rsidRPr="00EE77DA">
              <w:t xml:space="preserve">10-го числа месяца </w:t>
            </w:r>
            <w:r w:rsidRPr="00EE77DA">
              <w:br/>
              <w:t>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1" w:lineRule="auto"/>
              <w:jc w:val="both"/>
            </w:pPr>
            <w:r w:rsidRPr="00EE77DA">
              <w:t xml:space="preserve">(в ред. </w:t>
            </w:r>
            <w:hyperlink r:id="rId1173" w:history="1">
              <w:r w:rsidRPr="00EE77DA">
                <w:t>распоряжения</w:t>
              </w:r>
            </w:hyperlink>
            <w:r w:rsidRPr="00EE77DA">
              <w:t xml:space="preserve"> Правительства РФ от 29.07.2010 </w:t>
            </w:r>
            <w:r>
              <w:t>№</w:t>
            </w:r>
            <w:r w:rsidRPr="00EE77DA">
              <w:t xml:space="preserve"> 1280-р)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21" w:lineRule="auto"/>
            </w:pPr>
            <w:r w:rsidRPr="00EE77DA">
              <w:t>29.2.1.</w:t>
            </w:r>
          </w:p>
        </w:tc>
        <w:tc>
          <w:tcPr>
            <w:tcW w:w="2393" w:type="dxa"/>
            <w:gridSpan w:val="7"/>
            <w:vMerge w:val="restart"/>
            <w:tcBorders>
              <w:top w:val="nil"/>
              <w:left w:val="nil"/>
              <w:bottom w:val="nil"/>
              <w:right w:val="nil"/>
            </w:tcBorders>
          </w:tcPr>
          <w:p w:rsidR="002E475F" w:rsidRPr="00EE77DA" w:rsidRDefault="002E475F" w:rsidP="007A72CB">
            <w:pPr>
              <w:pStyle w:val="ConsPlusNormal"/>
              <w:spacing w:line="221" w:lineRule="auto"/>
            </w:pPr>
            <w:r w:rsidRPr="00EE77DA">
              <w:t>Информация о работе жилищно-коммунального хозяйства и объектов энергетики в зимних условиях</w:t>
            </w:r>
          </w:p>
        </w:tc>
        <w:tc>
          <w:tcPr>
            <w:tcW w:w="3284" w:type="dxa"/>
            <w:gridSpan w:val="2"/>
            <w:vMerge w:val="restart"/>
            <w:tcBorders>
              <w:top w:val="nil"/>
              <w:left w:val="nil"/>
              <w:bottom w:val="nil"/>
              <w:right w:val="nil"/>
            </w:tcBorders>
          </w:tcPr>
          <w:p w:rsidR="002E475F" w:rsidRPr="00EE77DA" w:rsidRDefault="002E475F" w:rsidP="007A72CB">
            <w:pPr>
              <w:pStyle w:val="ConsPlusNormal"/>
              <w:spacing w:line="221" w:lineRule="auto"/>
            </w:pPr>
            <w:r w:rsidRPr="00EE77DA">
              <w:t>по Российской Федерации, субъектам Российской Федерации, федеральным округам</w:t>
            </w:r>
          </w:p>
        </w:tc>
        <w:tc>
          <w:tcPr>
            <w:tcW w:w="1985" w:type="dxa"/>
            <w:gridSpan w:val="10"/>
            <w:tcBorders>
              <w:top w:val="nil"/>
              <w:left w:val="nil"/>
              <w:bottom w:val="nil"/>
              <w:right w:val="nil"/>
            </w:tcBorders>
          </w:tcPr>
          <w:p w:rsidR="002E475F" w:rsidRPr="00EE77DA" w:rsidRDefault="002E475F" w:rsidP="007A72CB">
            <w:pPr>
              <w:pStyle w:val="ConsPlusNormal"/>
              <w:spacing w:line="221"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21" w:lineRule="auto"/>
            </w:pPr>
            <w:r w:rsidRPr="00EE77DA">
              <w:t>10 декабря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1" w:lineRule="auto"/>
            </w:pPr>
          </w:p>
        </w:tc>
        <w:tc>
          <w:tcPr>
            <w:tcW w:w="2393" w:type="dxa"/>
            <w:gridSpan w:val="7"/>
            <w:vMerge/>
            <w:tcBorders>
              <w:top w:val="nil"/>
              <w:left w:val="nil"/>
              <w:bottom w:val="nil"/>
              <w:right w:val="nil"/>
            </w:tcBorders>
          </w:tcPr>
          <w:p w:rsidR="002E475F" w:rsidRPr="00EE77DA" w:rsidRDefault="002E475F" w:rsidP="007A72CB">
            <w:pPr>
              <w:spacing w:line="221" w:lineRule="auto"/>
            </w:pPr>
          </w:p>
        </w:tc>
        <w:tc>
          <w:tcPr>
            <w:tcW w:w="3284" w:type="dxa"/>
            <w:gridSpan w:val="2"/>
            <w:vMerge/>
            <w:tcBorders>
              <w:top w:val="nil"/>
              <w:left w:val="nil"/>
              <w:bottom w:val="nil"/>
              <w:right w:val="nil"/>
            </w:tcBorders>
          </w:tcPr>
          <w:p w:rsidR="002E475F" w:rsidRPr="00EE77DA" w:rsidRDefault="002E475F" w:rsidP="007A72CB">
            <w:pPr>
              <w:spacing w:line="221" w:lineRule="auto"/>
            </w:pPr>
          </w:p>
        </w:tc>
        <w:tc>
          <w:tcPr>
            <w:tcW w:w="1985" w:type="dxa"/>
            <w:gridSpan w:val="10"/>
            <w:tcBorders>
              <w:top w:val="nil"/>
              <w:left w:val="nil"/>
              <w:bottom w:val="nil"/>
              <w:right w:val="nil"/>
            </w:tcBorders>
          </w:tcPr>
          <w:p w:rsidR="002E475F" w:rsidRPr="00EE77DA" w:rsidRDefault="002E475F" w:rsidP="007A72CB">
            <w:pPr>
              <w:pStyle w:val="ConsPlusNormal"/>
              <w:spacing w:line="221" w:lineRule="auto"/>
            </w:pPr>
            <w:r w:rsidRPr="00EE77DA">
              <w:t xml:space="preserve">ежемесячно </w:t>
            </w:r>
            <w:r w:rsidRPr="00EE77DA">
              <w:br/>
              <w:t>(с декабря</w:t>
            </w:r>
            <w:r w:rsidRPr="00EE77DA">
              <w:br/>
              <w:t>по апрель)</w:t>
            </w:r>
          </w:p>
        </w:tc>
        <w:tc>
          <w:tcPr>
            <w:tcW w:w="1906" w:type="dxa"/>
            <w:gridSpan w:val="4"/>
            <w:tcBorders>
              <w:top w:val="nil"/>
              <w:left w:val="nil"/>
              <w:bottom w:val="nil"/>
              <w:right w:val="nil"/>
            </w:tcBorders>
          </w:tcPr>
          <w:p w:rsidR="002E475F" w:rsidRPr="00EE77DA" w:rsidRDefault="002E475F" w:rsidP="007A72CB">
            <w:pPr>
              <w:pStyle w:val="ConsPlusNormal"/>
              <w:spacing w:line="221" w:lineRule="auto"/>
            </w:pPr>
            <w:r w:rsidRPr="00EE77DA">
              <w:t>на 10-й рабочий день 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1" w:lineRule="auto"/>
              <w:jc w:val="both"/>
            </w:pPr>
            <w:r w:rsidRPr="00EE77DA">
              <w:t xml:space="preserve">(п. 29.2.1 введен </w:t>
            </w:r>
            <w:hyperlink r:id="rId1174" w:history="1">
              <w:r w:rsidRPr="00EE77DA">
                <w:t>распоряжением</w:t>
              </w:r>
            </w:hyperlink>
            <w:r w:rsidRPr="00EE77DA">
              <w:t xml:space="preserve"> Правительства РФ от 29.07.2010 </w:t>
            </w:r>
            <w:r>
              <w:t>№</w:t>
            </w:r>
            <w:r w:rsidRPr="00EE77DA">
              <w:t xml:space="preserve"> 1280-р)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1" w:lineRule="auto"/>
            </w:pPr>
            <w:r w:rsidRPr="00EE77DA">
              <w:t>29.3.</w:t>
            </w:r>
          </w:p>
        </w:tc>
        <w:tc>
          <w:tcPr>
            <w:tcW w:w="2393" w:type="dxa"/>
            <w:gridSpan w:val="7"/>
            <w:tcBorders>
              <w:top w:val="nil"/>
              <w:left w:val="nil"/>
              <w:bottom w:val="nil"/>
              <w:right w:val="nil"/>
            </w:tcBorders>
          </w:tcPr>
          <w:p w:rsidR="002E475F" w:rsidRPr="00EE77DA" w:rsidRDefault="002E475F" w:rsidP="007A72CB">
            <w:pPr>
              <w:pStyle w:val="ConsPlusNormal"/>
              <w:spacing w:line="211" w:lineRule="auto"/>
            </w:pPr>
            <w:r w:rsidRPr="00EE77DA">
              <w:t>Информация</w:t>
            </w:r>
            <w:r w:rsidRPr="00EE77DA">
              <w:br/>
              <w:t xml:space="preserve">о структурных преобразованиях </w:t>
            </w:r>
            <w:r w:rsidRPr="00EE77DA">
              <w:br/>
              <w:t xml:space="preserve">и организационных мероприятиях </w:t>
            </w:r>
            <w:r w:rsidRPr="00EE77DA">
              <w:br/>
              <w:t>по проведению реформы жилищно-коммунального хозяйства</w:t>
            </w:r>
          </w:p>
        </w:tc>
        <w:tc>
          <w:tcPr>
            <w:tcW w:w="3426" w:type="dxa"/>
            <w:gridSpan w:val="4"/>
            <w:tcBorders>
              <w:top w:val="nil"/>
              <w:left w:val="nil"/>
              <w:bottom w:val="nil"/>
              <w:right w:val="nil"/>
            </w:tcBorders>
          </w:tcPr>
          <w:p w:rsidR="002E475F" w:rsidRPr="00EE77DA" w:rsidRDefault="002E475F" w:rsidP="007A72CB">
            <w:pPr>
              <w:pStyle w:val="ConsPlusNormal"/>
              <w:spacing w:line="211" w:lineRule="auto"/>
            </w:pPr>
            <w:r w:rsidRPr="00EE77DA">
              <w:t>по Российской Федерации, субъектам Российской Федерации, федеральным округам, формам собственности</w:t>
            </w:r>
          </w:p>
        </w:tc>
        <w:tc>
          <w:tcPr>
            <w:tcW w:w="1843" w:type="dxa"/>
            <w:gridSpan w:val="8"/>
            <w:tcBorders>
              <w:top w:val="nil"/>
              <w:left w:val="nil"/>
              <w:bottom w:val="nil"/>
              <w:right w:val="nil"/>
            </w:tcBorders>
          </w:tcPr>
          <w:p w:rsidR="002E475F" w:rsidRPr="00EE77DA" w:rsidRDefault="002E475F" w:rsidP="007A72CB">
            <w:pPr>
              <w:pStyle w:val="ConsPlusNormal"/>
              <w:spacing w:line="211" w:lineRule="auto"/>
            </w:pPr>
            <w:r w:rsidRPr="00EE77DA">
              <w:t>2 раза в год</w:t>
            </w:r>
          </w:p>
        </w:tc>
        <w:tc>
          <w:tcPr>
            <w:tcW w:w="1906" w:type="dxa"/>
            <w:gridSpan w:val="4"/>
            <w:tcBorders>
              <w:top w:val="nil"/>
              <w:left w:val="nil"/>
              <w:bottom w:val="nil"/>
              <w:right w:val="nil"/>
            </w:tcBorders>
          </w:tcPr>
          <w:p w:rsidR="002E475F" w:rsidRPr="00EE77DA" w:rsidRDefault="002E475F" w:rsidP="007A72CB">
            <w:pPr>
              <w:pStyle w:val="ConsPlusNormal"/>
              <w:spacing w:line="211" w:lineRule="auto"/>
            </w:pPr>
            <w:r w:rsidRPr="00EE77DA">
              <w:t>30 апреля,</w:t>
            </w:r>
          </w:p>
          <w:p w:rsidR="002E475F" w:rsidRPr="00EE77DA" w:rsidRDefault="002E475F" w:rsidP="007A72CB">
            <w:pPr>
              <w:pStyle w:val="ConsPlusNormal"/>
              <w:spacing w:line="211" w:lineRule="auto"/>
            </w:pPr>
            <w:r w:rsidRPr="00EE77DA">
              <w:t>8 сентября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11" w:lineRule="auto"/>
              <w:jc w:val="both"/>
            </w:pPr>
            <w:r w:rsidRPr="00EE77DA">
              <w:t xml:space="preserve">(в ред. </w:t>
            </w:r>
            <w:hyperlink r:id="rId1175" w:history="1">
              <w:r w:rsidRPr="00EE77DA">
                <w:t>распоряжения</w:t>
              </w:r>
            </w:hyperlink>
            <w:r w:rsidRPr="00EE77DA">
              <w:t xml:space="preserve"> Правительства РФ от 25.05.2016 </w:t>
            </w:r>
            <w:r>
              <w:t>№</w:t>
            </w:r>
            <w:r w:rsidRPr="00EE77DA">
              <w:t xml:space="preserve"> 994-р)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1" w:lineRule="auto"/>
            </w:pPr>
            <w:r w:rsidRPr="00EE77DA">
              <w:t>29.4.</w:t>
            </w:r>
          </w:p>
        </w:tc>
        <w:tc>
          <w:tcPr>
            <w:tcW w:w="2393" w:type="dxa"/>
            <w:gridSpan w:val="7"/>
            <w:tcBorders>
              <w:top w:val="nil"/>
              <w:left w:val="nil"/>
              <w:bottom w:val="nil"/>
              <w:right w:val="nil"/>
            </w:tcBorders>
          </w:tcPr>
          <w:p w:rsidR="002E475F" w:rsidRPr="00EE77DA" w:rsidRDefault="002E475F" w:rsidP="007A72CB">
            <w:pPr>
              <w:pStyle w:val="ConsPlusNormal"/>
              <w:spacing w:line="211" w:lineRule="auto"/>
            </w:pPr>
            <w:r w:rsidRPr="00EE77DA">
              <w:t>Информация о похоронном обслуживании</w:t>
            </w:r>
          </w:p>
        </w:tc>
        <w:tc>
          <w:tcPr>
            <w:tcW w:w="3426" w:type="dxa"/>
            <w:gridSpan w:val="4"/>
            <w:tcBorders>
              <w:top w:val="nil"/>
              <w:left w:val="nil"/>
              <w:bottom w:val="nil"/>
              <w:right w:val="nil"/>
            </w:tcBorders>
          </w:tcPr>
          <w:p w:rsidR="002E475F" w:rsidRPr="00EE77DA" w:rsidRDefault="002E475F" w:rsidP="007A72CB">
            <w:pPr>
              <w:pStyle w:val="ConsPlusNormal"/>
              <w:spacing w:line="211" w:lineRule="auto"/>
            </w:pPr>
            <w:r w:rsidRPr="00EE77DA">
              <w:t>по Российской Федерации, субъектам Российской Федерации, федеральным округам, городам, формам собственности</w:t>
            </w:r>
          </w:p>
        </w:tc>
        <w:tc>
          <w:tcPr>
            <w:tcW w:w="1843" w:type="dxa"/>
            <w:gridSpan w:val="8"/>
            <w:tcBorders>
              <w:top w:val="nil"/>
              <w:left w:val="nil"/>
              <w:bottom w:val="nil"/>
              <w:right w:val="nil"/>
            </w:tcBorders>
          </w:tcPr>
          <w:p w:rsidR="002E475F" w:rsidRPr="00EE77DA" w:rsidRDefault="002E475F" w:rsidP="007A72CB">
            <w:pPr>
              <w:pStyle w:val="ConsPlusNormal"/>
              <w:spacing w:line="211"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11" w:lineRule="auto"/>
            </w:pPr>
            <w:r w:rsidRPr="00EE77DA">
              <w:t>30 апреля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1" w:lineRule="auto"/>
            </w:pPr>
            <w:r w:rsidRPr="00EE77DA">
              <w:t>29.5.</w:t>
            </w:r>
          </w:p>
        </w:tc>
        <w:tc>
          <w:tcPr>
            <w:tcW w:w="9568" w:type="dxa"/>
            <w:gridSpan w:val="23"/>
            <w:tcBorders>
              <w:top w:val="nil"/>
              <w:left w:val="nil"/>
              <w:bottom w:val="nil"/>
              <w:right w:val="nil"/>
            </w:tcBorders>
          </w:tcPr>
          <w:p w:rsidR="002E475F" w:rsidRPr="00EE77DA" w:rsidRDefault="002E475F" w:rsidP="007A72CB">
            <w:pPr>
              <w:pStyle w:val="ConsPlusNormal"/>
              <w:spacing w:line="211" w:lineRule="auto"/>
            </w:pPr>
            <w:r w:rsidRPr="00EE77DA">
              <w:t xml:space="preserve">Исключен. - </w:t>
            </w:r>
            <w:hyperlink r:id="rId1176" w:history="1">
              <w:r w:rsidRPr="00EE77DA">
                <w:t>Распоряжение</w:t>
              </w:r>
            </w:hyperlink>
            <w:r w:rsidRPr="00EE77DA">
              <w:t xml:space="preserve"> Правительства РФ от 07.02.2017 </w:t>
            </w:r>
            <w:r>
              <w:t>№</w:t>
            </w:r>
            <w:r w:rsidRPr="00EE77DA">
              <w:t xml:space="preserve"> 213-р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6" w:lineRule="auto"/>
            </w:pPr>
            <w:r w:rsidRPr="00EE77DA">
              <w:t>29.6.</w:t>
            </w:r>
          </w:p>
        </w:tc>
        <w:tc>
          <w:tcPr>
            <w:tcW w:w="2393" w:type="dxa"/>
            <w:gridSpan w:val="7"/>
            <w:tcBorders>
              <w:top w:val="nil"/>
              <w:left w:val="nil"/>
              <w:bottom w:val="nil"/>
              <w:right w:val="nil"/>
            </w:tcBorders>
          </w:tcPr>
          <w:p w:rsidR="002E475F" w:rsidRPr="00EE77DA" w:rsidRDefault="002E475F" w:rsidP="007A72CB">
            <w:pPr>
              <w:pStyle w:val="ConsPlusNormal"/>
              <w:spacing w:line="216" w:lineRule="auto"/>
            </w:pPr>
            <w:r w:rsidRPr="00EE77DA">
              <w:t>Информация</w:t>
            </w:r>
            <w:r w:rsidRPr="00EE77DA">
              <w:br/>
              <w:t>об аварийном жилищном фонде</w:t>
            </w:r>
          </w:p>
        </w:tc>
        <w:tc>
          <w:tcPr>
            <w:tcW w:w="3426" w:type="dxa"/>
            <w:gridSpan w:val="4"/>
            <w:tcBorders>
              <w:top w:val="nil"/>
              <w:left w:val="nil"/>
              <w:bottom w:val="nil"/>
              <w:right w:val="nil"/>
            </w:tcBorders>
          </w:tcPr>
          <w:p w:rsidR="002E475F" w:rsidRPr="00EE77DA" w:rsidRDefault="002E475F" w:rsidP="007A72CB">
            <w:pPr>
              <w:pStyle w:val="ConsPlusNormal"/>
              <w:spacing w:line="216" w:lineRule="auto"/>
            </w:pPr>
            <w:r w:rsidRPr="00EE77DA">
              <w:t>по Российской Федерации, субъектам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spacing w:line="216"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16" w:lineRule="auto"/>
            </w:pPr>
            <w:r w:rsidRPr="00EE77DA">
              <w:t>25 мая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16" w:lineRule="auto"/>
              <w:jc w:val="both"/>
            </w:pPr>
            <w:r w:rsidRPr="00EE77DA">
              <w:t xml:space="preserve">(п. 29.6 введен </w:t>
            </w:r>
            <w:hyperlink r:id="rId1177" w:history="1">
              <w:r w:rsidRPr="00EE77DA">
                <w:t>распоряжением</w:t>
              </w:r>
            </w:hyperlink>
            <w:r w:rsidRPr="00EE77DA">
              <w:t xml:space="preserve"> Правительства РФ от 25.05.2016 </w:t>
            </w:r>
            <w:r>
              <w:t>№</w:t>
            </w:r>
            <w:r w:rsidRPr="00EE77DA">
              <w:t xml:space="preserve"> 994-р</w:t>
            </w:r>
            <w:r>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16" w:lineRule="auto"/>
            </w:pPr>
            <w:r w:rsidRPr="00EE77DA">
              <w:t>29.7.</w:t>
            </w:r>
          </w:p>
        </w:tc>
        <w:tc>
          <w:tcPr>
            <w:tcW w:w="2393" w:type="dxa"/>
            <w:gridSpan w:val="7"/>
            <w:vMerge w:val="restart"/>
            <w:tcBorders>
              <w:top w:val="nil"/>
              <w:left w:val="nil"/>
              <w:bottom w:val="nil"/>
              <w:right w:val="nil"/>
            </w:tcBorders>
          </w:tcPr>
          <w:p w:rsidR="002E475F" w:rsidRPr="00EE77DA" w:rsidRDefault="002E475F" w:rsidP="007A72CB">
            <w:pPr>
              <w:pStyle w:val="ConsPlusNormal"/>
              <w:spacing w:line="216" w:lineRule="auto"/>
            </w:pPr>
            <w:r w:rsidRPr="00EE77DA">
              <w:t>Объем ввода стандартного жилья</w:t>
            </w:r>
          </w:p>
        </w:tc>
        <w:tc>
          <w:tcPr>
            <w:tcW w:w="3426" w:type="dxa"/>
            <w:gridSpan w:val="4"/>
            <w:vMerge w:val="restart"/>
            <w:tcBorders>
              <w:top w:val="nil"/>
              <w:left w:val="nil"/>
              <w:bottom w:val="nil"/>
              <w:right w:val="nil"/>
            </w:tcBorders>
          </w:tcPr>
          <w:p w:rsidR="002E475F" w:rsidRPr="00EE77DA" w:rsidRDefault="002E475F" w:rsidP="007A72CB">
            <w:pPr>
              <w:pStyle w:val="ConsPlusNormal"/>
              <w:spacing w:line="216" w:lineRule="auto"/>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A72CB">
            <w:pPr>
              <w:pStyle w:val="ConsPlusNormal"/>
              <w:spacing w:line="216"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16" w:lineRule="auto"/>
            </w:pPr>
            <w:r w:rsidRPr="00EE77DA">
              <w:t>28 марта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16" w:lineRule="auto"/>
            </w:pPr>
          </w:p>
        </w:tc>
        <w:tc>
          <w:tcPr>
            <w:tcW w:w="2393" w:type="dxa"/>
            <w:gridSpan w:val="7"/>
            <w:vMerge/>
            <w:tcBorders>
              <w:top w:val="nil"/>
              <w:left w:val="nil"/>
              <w:bottom w:val="nil"/>
              <w:right w:val="nil"/>
            </w:tcBorders>
          </w:tcPr>
          <w:p w:rsidR="002E475F" w:rsidRPr="00EE77DA" w:rsidRDefault="002E475F" w:rsidP="007A72CB">
            <w:pPr>
              <w:spacing w:line="216" w:lineRule="auto"/>
            </w:pPr>
          </w:p>
        </w:tc>
        <w:tc>
          <w:tcPr>
            <w:tcW w:w="3426" w:type="dxa"/>
            <w:gridSpan w:val="4"/>
            <w:vMerge/>
            <w:tcBorders>
              <w:top w:val="nil"/>
              <w:left w:val="nil"/>
              <w:bottom w:val="nil"/>
              <w:right w:val="nil"/>
            </w:tcBorders>
          </w:tcPr>
          <w:p w:rsidR="002E475F" w:rsidRPr="00EE77DA" w:rsidRDefault="002E475F" w:rsidP="007A72CB">
            <w:pPr>
              <w:spacing w:line="216" w:lineRule="auto"/>
            </w:pPr>
          </w:p>
        </w:tc>
        <w:tc>
          <w:tcPr>
            <w:tcW w:w="1843" w:type="dxa"/>
            <w:gridSpan w:val="8"/>
            <w:tcBorders>
              <w:top w:val="nil"/>
              <w:left w:val="nil"/>
              <w:bottom w:val="nil"/>
              <w:right w:val="nil"/>
            </w:tcBorders>
          </w:tcPr>
          <w:p w:rsidR="002E475F" w:rsidRPr="00EE77DA" w:rsidRDefault="002E475F" w:rsidP="007A72CB">
            <w:pPr>
              <w:pStyle w:val="ConsPlusNormal"/>
              <w:spacing w:line="216" w:lineRule="auto"/>
            </w:pPr>
            <w:r w:rsidRPr="00EE77DA">
              <w:t>ежемесячно</w:t>
            </w:r>
          </w:p>
        </w:tc>
        <w:tc>
          <w:tcPr>
            <w:tcW w:w="1906" w:type="dxa"/>
            <w:gridSpan w:val="4"/>
            <w:tcBorders>
              <w:top w:val="nil"/>
              <w:left w:val="nil"/>
              <w:bottom w:val="nil"/>
              <w:right w:val="nil"/>
            </w:tcBorders>
          </w:tcPr>
          <w:p w:rsidR="002E475F" w:rsidRPr="00EE77DA" w:rsidRDefault="002E475F" w:rsidP="007A72CB">
            <w:pPr>
              <w:pStyle w:val="ConsPlusNormal"/>
              <w:spacing w:line="216" w:lineRule="auto"/>
            </w:pPr>
            <w:r w:rsidRPr="00EE77DA">
              <w:t>на 14-й рабочий день 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(п. 29.7 введен </w:t>
            </w:r>
            <w:hyperlink r:id="rId1178" w:history="1">
              <w:r w:rsidRPr="00EE77DA">
                <w:t>распоряжением</w:t>
              </w:r>
            </w:hyperlink>
            <w:r w:rsidRPr="00EE77DA">
              <w:t xml:space="preserve"> Правительства РФ от 25.05.2016 </w:t>
            </w:r>
            <w:r>
              <w:t>№</w:t>
            </w:r>
            <w:r w:rsidRPr="00EE77DA">
              <w:t xml:space="preserve"> 994-р)</w:t>
            </w:r>
          </w:p>
          <w:p w:rsidR="002E475F" w:rsidRPr="00EE77DA" w:rsidRDefault="002E475F" w:rsidP="007A72CB">
            <w:pPr>
              <w:pStyle w:val="ConsPlusNormal"/>
              <w:jc w:val="both"/>
            </w:pPr>
            <w:r w:rsidRPr="00EE77DA">
              <w:t xml:space="preserve">(в ред. </w:t>
            </w:r>
            <w:hyperlink r:id="rId1179" w:history="1">
              <w:r w:rsidRPr="00EE77DA">
                <w:t>распоряжения</w:t>
              </w:r>
            </w:hyperlink>
            <w:r w:rsidRPr="00EE77DA">
              <w:t xml:space="preserve"> Правительства РФ от 10.04.2019 </w:t>
            </w:r>
            <w:r>
              <w:t>№</w:t>
            </w:r>
            <w:r w:rsidRPr="00EE77DA">
              <w:t xml:space="preserve"> 680-р)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29.8.</w:t>
            </w:r>
          </w:p>
        </w:tc>
        <w:tc>
          <w:tcPr>
            <w:tcW w:w="2245" w:type="dxa"/>
            <w:gridSpan w:val="4"/>
            <w:tcBorders>
              <w:top w:val="nil"/>
              <w:left w:val="nil"/>
              <w:bottom w:val="nil"/>
              <w:right w:val="nil"/>
            </w:tcBorders>
          </w:tcPr>
          <w:p w:rsidR="002E475F" w:rsidRPr="00EE77DA" w:rsidRDefault="002E475F" w:rsidP="007A72CB">
            <w:pPr>
              <w:pStyle w:val="ConsPlusNormal"/>
            </w:pPr>
            <w:r w:rsidRPr="00EE77DA">
              <w:t>Информация о наемных домах</w:t>
            </w:r>
          </w:p>
        </w:tc>
        <w:tc>
          <w:tcPr>
            <w:tcW w:w="3574" w:type="dxa"/>
            <w:gridSpan w:val="7"/>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28 марта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jc w:val="both"/>
            </w:pPr>
            <w:r w:rsidRPr="00EE77DA">
              <w:t xml:space="preserve">(п. 29.8 введен </w:t>
            </w:r>
            <w:hyperlink r:id="rId1180" w:history="1">
              <w:r w:rsidRPr="00EE77DA">
                <w:t>распоряжением</w:t>
              </w:r>
            </w:hyperlink>
            <w:r w:rsidRPr="00EE77DA">
              <w:t xml:space="preserve"> Правительства РФ от 25.05.2016 </w:t>
            </w:r>
            <w:r>
              <w:t>№</w:t>
            </w:r>
            <w:r w:rsidRPr="00EE77DA">
              <w:t xml:space="preserve"> 994-р)</w:t>
            </w:r>
          </w:p>
          <w:p w:rsidR="002E475F" w:rsidRDefault="002E475F" w:rsidP="007A72CB">
            <w:pPr>
              <w:pStyle w:val="ConsPlusNormal"/>
              <w:jc w:val="both"/>
            </w:pPr>
            <w:r w:rsidRPr="00EE77DA">
              <w:t xml:space="preserve">(в ред. </w:t>
            </w:r>
            <w:hyperlink r:id="rId1181" w:history="1">
              <w:r w:rsidRPr="00EE77DA">
                <w:t>распоряжения</w:t>
              </w:r>
            </w:hyperlink>
            <w:r w:rsidRPr="00EE77DA">
              <w:t xml:space="preserve"> Правительства РФ от </w:t>
            </w:r>
            <w:r>
              <w:t>17.01.2022</w:t>
            </w:r>
            <w:r w:rsidRPr="00EE77DA">
              <w:t xml:space="preserve"> </w:t>
            </w:r>
            <w:r>
              <w:t>№ 15</w:t>
            </w:r>
            <w:r w:rsidRPr="00EE77DA">
              <w:t>-р)</w:t>
            </w:r>
          </w:p>
          <w:p w:rsidR="005419EE" w:rsidRDefault="005419EE" w:rsidP="007A72CB">
            <w:pPr>
              <w:pStyle w:val="ConsPlusNormal"/>
              <w:jc w:val="both"/>
            </w:pPr>
          </w:p>
          <w:p w:rsidR="005419EE" w:rsidRPr="00EE77DA" w:rsidRDefault="005419EE" w:rsidP="007A72CB">
            <w:pPr>
              <w:pStyle w:val="ConsPlusNormal"/>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29.9.</w:t>
            </w:r>
          </w:p>
        </w:tc>
        <w:tc>
          <w:tcPr>
            <w:tcW w:w="2245" w:type="dxa"/>
            <w:gridSpan w:val="4"/>
            <w:tcBorders>
              <w:top w:val="nil"/>
              <w:left w:val="nil"/>
              <w:bottom w:val="nil"/>
              <w:right w:val="nil"/>
            </w:tcBorders>
          </w:tcPr>
          <w:p w:rsidR="002E475F" w:rsidRPr="00EE77DA" w:rsidRDefault="002E475F" w:rsidP="007A72CB">
            <w:pPr>
              <w:pStyle w:val="ConsPlusNormal"/>
            </w:pPr>
            <w:r w:rsidRPr="00EE77DA">
              <w:t>Информация</w:t>
            </w:r>
            <w:r w:rsidRPr="00EE77DA">
              <w:br/>
              <w:t>о капитальном ремонте общего имущества многоквартирных домов</w:t>
            </w:r>
          </w:p>
        </w:tc>
        <w:tc>
          <w:tcPr>
            <w:tcW w:w="3574" w:type="dxa"/>
            <w:gridSpan w:val="7"/>
            <w:tcBorders>
              <w:top w:val="nil"/>
              <w:left w:val="nil"/>
              <w:bottom w:val="nil"/>
              <w:right w:val="nil"/>
            </w:tcBorders>
          </w:tcPr>
          <w:p w:rsidR="002E475F" w:rsidRPr="00EE77DA" w:rsidRDefault="002E475F" w:rsidP="007A72CB">
            <w:pPr>
              <w:pStyle w:val="ConsPlusNormal"/>
            </w:pPr>
          </w:p>
        </w:tc>
        <w:tc>
          <w:tcPr>
            <w:tcW w:w="1843" w:type="dxa"/>
            <w:gridSpan w:val="8"/>
            <w:tcBorders>
              <w:top w:val="nil"/>
              <w:left w:val="nil"/>
              <w:bottom w:val="nil"/>
              <w:right w:val="nil"/>
            </w:tcBorders>
          </w:tcPr>
          <w:p w:rsidR="002E475F" w:rsidRPr="00EE77DA" w:rsidRDefault="002E475F" w:rsidP="007A72CB">
            <w:pPr>
              <w:pStyle w:val="ConsPlusNormal"/>
            </w:pPr>
          </w:p>
        </w:tc>
        <w:tc>
          <w:tcPr>
            <w:tcW w:w="1906" w:type="dxa"/>
            <w:gridSpan w:val="4"/>
            <w:tcBorders>
              <w:top w:val="nil"/>
              <w:left w:val="nil"/>
              <w:bottom w:val="nil"/>
              <w:right w:val="nil"/>
            </w:tcBorders>
          </w:tcPr>
          <w:p w:rsidR="002E475F" w:rsidRPr="00EE77DA" w:rsidRDefault="002E475F" w:rsidP="007A72CB">
            <w:pPr>
              <w:pStyle w:val="ConsPlusNormal"/>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p>
        </w:tc>
        <w:tc>
          <w:tcPr>
            <w:tcW w:w="2245" w:type="dxa"/>
            <w:gridSpan w:val="4"/>
            <w:tcBorders>
              <w:top w:val="nil"/>
              <w:left w:val="nil"/>
              <w:bottom w:val="nil"/>
              <w:right w:val="nil"/>
            </w:tcBorders>
          </w:tcPr>
          <w:p w:rsidR="002E475F" w:rsidRPr="00EE77DA" w:rsidRDefault="002E475F" w:rsidP="007A72CB">
            <w:pPr>
              <w:pStyle w:val="ConsPlusNormal"/>
            </w:pPr>
            <w:r w:rsidRPr="00EE77DA">
              <w:t>капитальный ремонт общего имущества многоквартирных домов</w:t>
            </w:r>
          </w:p>
        </w:tc>
        <w:tc>
          <w:tcPr>
            <w:tcW w:w="3574" w:type="dxa"/>
            <w:gridSpan w:val="7"/>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1 апреля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p>
        </w:tc>
        <w:tc>
          <w:tcPr>
            <w:tcW w:w="2245" w:type="dxa"/>
            <w:gridSpan w:val="4"/>
            <w:tcBorders>
              <w:top w:val="nil"/>
              <w:left w:val="nil"/>
              <w:bottom w:val="nil"/>
              <w:right w:val="nil"/>
            </w:tcBorders>
          </w:tcPr>
          <w:p w:rsidR="002E475F" w:rsidRPr="00EE77DA" w:rsidRDefault="002E475F" w:rsidP="007A72CB">
            <w:pPr>
              <w:pStyle w:val="ConsPlusNormal"/>
            </w:pPr>
            <w:r w:rsidRPr="00EE77DA">
              <w:t xml:space="preserve">количество граждан, </w:t>
            </w:r>
            <w:r>
              <w:t>проживающих в многоквартирных домах, в которых в отчетном году проведены работы (оказаны услуги) по капитальному ремонту общего имущества</w:t>
            </w:r>
          </w:p>
        </w:tc>
        <w:tc>
          <w:tcPr>
            <w:tcW w:w="3574" w:type="dxa"/>
            <w:gridSpan w:val="7"/>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1 апреля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jc w:val="both"/>
            </w:pPr>
            <w:r w:rsidRPr="00EE77DA">
              <w:t xml:space="preserve">(п. 29.9 введен </w:t>
            </w:r>
            <w:hyperlink r:id="rId1182" w:history="1">
              <w:r w:rsidRPr="00EE77DA">
                <w:t>распоряжением</w:t>
              </w:r>
            </w:hyperlink>
            <w:r w:rsidRPr="00EE77DA">
              <w:t xml:space="preserve"> Правительства РФ от 10.04.2019 </w:t>
            </w:r>
            <w:r>
              <w:t>№</w:t>
            </w:r>
            <w:r w:rsidRPr="00EE77DA">
              <w:t xml:space="preserve"> 680-р)</w:t>
            </w:r>
          </w:p>
          <w:p w:rsidR="002E475F" w:rsidRPr="00EE77DA" w:rsidRDefault="002E475F" w:rsidP="007A72CB">
            <w:pPr>
              <w:pStyle w:val="ConsPlusNormal"/>
              <w:jc w:val="both"/>
            </w:pPr>
            <w:r w:rsidRPr="00EE77DA">
              <w:t xml:space="preserve">(в ред. </w:t>
            </w:r>
            <w:hyperlink r:id="rId1183" w:history="1">
              <w:r w:rsidRPr="00EE77DA">
                <w:t>распоряжения</w:t>
              </w:r>
            </w:hyperlink>
            <w:r w:rsidRPr="00EE77DA">
              <w:t xml:space="preserve"> Правительства РФ </w:t>
            </w:r>
            <w:r w:rsidRPr="00902F89">
              <w:t>от 26.12.2022 № 4229-р</w:t>
            </w:r>
            <w:r w:rsidRPr="00EE77DA">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29.10.</w:t>
            </w:r>
          </w:p>
        </w:tc>
        <w:tc>
          <w:tcPr>
            <w:tcW w:w="2245" w:type="dxa"/>
            <w:gridSpan w:val="4"/>
            <w:tcBorders>
              <w:top w:val="nil"/>
              <w:left w:val="nil"/>
              <w:bottom w:val="nil"/>
              <w:right w:val="nil"/>
            </w:tcBorders>
          </w:tcPr>
          <w:p w:rsidR="002E475F" w:rsidRPr="00EE77DA" w:rsidRDefault="002E475F" w:rsidP="007A72CB">
            <w:pPr>
              <w:pStyle w:val="ConsPlusNormal"/>
            </w:pPr>
            <w:r w:rsidRPr="00EE77DA">
              <w:t>Информация</w:t>
            </w:r>
            <w:r w:rsidRPr="00EE77DA">
              <w:br/>
              <w:t xml:space="preserve">о происшествиях, связанных </w:t>
            </w:r>
            <w:r w:rsidRPr="00EE77DA">
              <w:br/>
              <w:t>с использованием газа в быту</w:t>
            </w:r>
          </w:p>
        </w:tc>
        <w:tc>
          <w:tcPr>
            <w:tcW w:w="3574" w:type="dxa"/>
            <w:gridSpan w:val="7"/>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25 апреля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(п. 29.10 введен </w:t>
            </w:r>
            <w:hyperlink r:id="rId1184" w:history="1">
              <w:r w:rsidRPr="00EE77DA">
                <w:t>распоряжением</w:t>
              </w:r>
            </w:hyperlink>
            <w:r w:rsidRPr="00EE77DA">
              <w:t xml:space="preserve"> Правительства РФ от 17.02.2020 </w:t>
            </w:r>
            <w:r>
              <w:t>№</w:t>
            </w:r>
            <w:r w:rsidRPr="00EE77DA">
              <w:t xml:space="preserve"> 322-р)</w:t>
            </w:r>
          </w:p>
        </w:tc>
      </w:tr>
      <w:tr w:rsidR="00FB252B"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FB252B" w:rsidRPr="00EE77DA" w:rsidRDefault="00FB252B" w:rsidP="007A72CB">
            <w:pPr>
              <w:pStyle w:val="ConsPlusNormal"/>
            </w:pPr>
            <w:r w:rsidRPr="00EE77DA">
              <w:t>29.11.</w:t>
            </w:r>
          </w:p>
        </w:tc>
        <w:tc>
          <w:tcPr>
            <w:tcW w:w="9568" w:type="dxa"/>
            <w:gridSpan w:val="23"/>
            <w:tcBorders>
              <w:top w:val="nil"/>
              <w:left w:val="nil"/>
              <w:right w:val="nil"/>
            </w:tcBorders>
          </w:tcPr>
          <w:p w:rsidR="00FB252B" w:rsidRPr="00EE77DA" w:rsidRDefault="00FB252B" w:rsidP="007A72CB">
            <w:pPr>
              <w:pStyle w:val="ConsPlusNormal"/>
            </w:pPr>
            <w:r w:rsidRPr="00A3617C">
              <w:t>Исключен. - Распоряжение Правительства РФ от 16.12.2023 № 3702-р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3359A1" w:rsidRDefault="002E475F" w:rsidP="007A72CB">
            <w:pPr>
              <w:spacing w:after="0" w:line="240" w:lineRule="auto"/>
            </w:pPr>
            <w:r>
              <w:rPr>
                <w:lang w:val="en-US"/>
              </w:rPr>
              <w:t>2</w:t>
            </w:r>
            <w:r w:rsidRPr="003359A1">
              <w:t>9.12.</w:t>
            </w:r>
          </w:p>
        </w:tc>
        <w:tc>
          <w:tcPr>
            <w:tcW w:w="2245" w:type="dxa"/>
            <w:gridSpan w:val="4"/>
            <w:tcBorders>
              <w:top w:val="nil"/>
              <w:left w:val="nil"/>
              <w:bottom w:val="nil"/>
              <w:right w:val="nil"/>
            </w:tcBorders>
          </w:tcPr>
          <w:p w:rsidR="002E475F" w:rsidRPr="003359A1" w:rsidRDefault="002E475F" w:rsidP="007A72CB">
            <w:pPr>
              <w:spacing w:after="0" w:line="240" w:lineRule="auto"/>
            </w:pPr>
            <w:r w:rsidRPr="003359A1">
              <w:t>Индекс качества городской среды</w:t>
            </w:r>
          </w:p>
        </w:tc>
        <w:tc>
          <w:tcPr>
            <w:tcW w:w="3574" w:type="dxa"/>
            <w:gridSpan w:val="7"/>
            <w:tcBorders>
              <w:top w:val="nil"/>
              <w:left w:val="nil"/>
              <w:bottom w:val="nil"/>
              <w:right w:val="nil"/>
            </w:tcBorders>
          </w:tcPr>
          <w:p w:rsidR="002E475F" w:rsidRPr="003359A1" w:rsidRDefault="002E475F" w:rsidP="007A72CB">
            <w:pPr>
              <w:spacing w:after="0" w:line="240" w:lineRule="auto"/>
            </w:pPr>
            <w:r w:rsidRPr="003359A1">
              <w:t>по Российской Федерации, субъектам Российской Федерации</w:t>
            </w:r>
          </w:p>
        </w:tc>
        <w:tc>
          <w:tcPr>
            <w:tcW w:w="1843" w:type="dxa"/>
            <w:gridSpan w:val="8"/>
            <w:tcBorders>
              <w:top w:val="nil"/>
              <w:left w:val="nil"/>
              <w:bottom w:val="nil"/>
              <w:right w:val="nil"/>
            </w:tcBorders>
          </w:tcPr>
          <w:p w:rsidR="002E475F" w:rsidRPr="003359A1" w:rsidRDefault="002E475F" w:rsidP="007A72CB">
            <w:pPr>
              <w:spacing w:after="0" w:line="240" w:lineRule="auto"/>
            </w:pPr>
            <w:r w:rsidRPr="003359A1">
              <w:t>ежегодно</w:t>
            </w:r>
          </w:p>
        </w:tc>
        <w:tc>
          <w:tcPr>
            <w:tcW w:w="1906" w:type="dxa"/>
            <w:gridSpan w:val="4"/>
            <w:tcBorders>
              <w:top w:val="nil"/>
              <w:left w:val="nil"/>
              <w:bottom w:val="nil"/>
              <w:right w:val="nil"/>
            </w:tcBorders>
          </w:tcPr>
          <w:p w:rsidR="002E475F" w:rsidRPr="00995FC5" w:rsidRDefault="002E475F" w:rsidP="007A72CB">
            <w:pPr>
              <w:spacing w:after="0" w:line="240" w:lineRule="auto"/>
              <w:rPr>
                <w:lang w:val="en-US"/>
              </w:rPr>
            </w:pPr>
            <w:r w:rsidRPr="003359A1">
              <w:t>10 апреля</w:t>
            </w:r>
          </w:p>
        </w:tc>
      </w:tr>
      <w:tr w:rsidR="002E475F" w:rsidRPr="00EE77DA" w:rsidTr="007547B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359A1" w:rsidRDefault="002E475F" w:rsidP="007A72CB">
            <w:pPr>
              <w:spacing w:after="0" w:line="240" w:lineRule="auto"/>
            </w:pPr>
            <w:r w:rsidRPr="00EE77DA">
              <w:t>(п. 29.1</w:t>
            </w:r>
            <w:r w:rsidRPr="00995FC5">
              <w:t>2</w:t>
            </w:r>
            <w:r w:rsidRPr="00EE77DA">
              <w:t xml:space="preserve"> введен </w:t>
            </w:r>
            <w:hyperlink r:id="rId1185" w:history="1">
              <w:r w:rsidRPr="00EE77DA">
                <w:t>распоряжением</w:t>
              </w:r>
            </w:hyperlink>
            <w:r w:rsidRPr="00EE77DA">
              <w:t xml:space="preserve"> Правите</w:t>
            </w:r>
            <w:r>
              <w:t xml:space="preserve">льства РФ от </w:t>
            </w:r>
            <w:r w:rsidRPr="00995FC5">
              <w:t>2</w:t>
            </w:r>
            <w:r>
              <w:t>8.01.202</w:t>
            </w:r>
            <w:r w:rsidRPr="00995FC5">
              <w:t>2</w:t>
            </w:r>
            <w:r>
              <w:t xml:space="preserve"> № </w:t>
            </w:r>
            <w:r w:rsidRPr="00995FC5">
              <w:t>118</w:t>
            </w:r>
            <w:r>
              <w:t>-р)</w:t>
            </w:r>
          </w:p>
        </w:tc>
      </w:tr>
      <w:tr w:rsidR="002E475F" w:rsidRPr="00EE77DA" w:rsidTr="00356971">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4345B5" w:rsidRDefault="002E475F" w:rsidP="007A72CB">
            <w:pPr>
              <w:autoSpaceDE w:val="0"/>
              <w:autoSpaceDN w:val="0"/>
              <w:adjustRightInd w:val="0"/>
              <w:spacing w:after="0" w:line="240" w:lineRule="auto"/>
              <w:rPr>
                <w:rFonts w:ascii="Calibri" w:hAnsi="Calibri" w:cs="Calibri"/>
              </w:rPr>
            </w:pPr>
            <w:r w:rsidRPr="004345B5">
              <w:rPr>
                <w:rFonts w:ascii="Calibri" w:hAnsi="Calibri" w:cs="Calibri"/>
              </w:rPr>
              <w:t>29.13.</w:t>
            </w:r>
          </w:p>
        </w:tc>
        <w:tc>
          <w:tcPr>
            <w:tcW w:w="2245" w:type="dxa"/>
            <w:gridSpan w:val="4"/>
            <w:tcBorders>
              <w:top w:val="nil"/>
              <w:left w:val="nil"/>
              <w:bottom w:val="nil"/>
              <w:right w:val="nil"/>
            </w:tcBorders>
          </w:tcPr>
          <w:p w:rsidR="002E475F" w:rsidRPr="004345B5" w:rsidRDefault="002E475F" w:rsidP="007A72CB">
            <w:pPr>
              <w:autoSpaceDE w:val="0"/>
              <w:autoSpaceDN w:val="0"/>
              <w:adjustRightInd w:val="0"/>
              <w:spacing w:after="0" w:line="240" w:lineRule="auto"/>
              <w:rPr>
                <w:rFonts w:ascii="Calibri" w:hAnsi="Calibri" w:cs="Calibri"/>
              </w:rPr>
            </w:pPr>
            <w:r w:rsidRPr="004345B5">
              <w:rPr>
                <w:rFonts w:ascii="Calibri" w:hAnsi="Calibri" w:cs="Calibri"/>
              </w:rPr>
              <w:t>Информация о количестве выданных документов, подтверждающих прохождение этапов жизненного цикла объектов капитального строительства</w:t>
            </w:r>
          </w:p>
        </w:tc>
        <w:tc>
          <w:tcPr>
            <w:tcW w:w="3574" w:type="dxa"/>
            <w:gridSpan w:val="7"/>
            <w:tcBorders>
              <w:top w:val="nil"/>
              <w:left w:val="nil"/>
              <w:bottom w:val="nil"/>
              <w:right w:val="nil"/>
            </w:tcBorders>
          </w:tcPr>
          <w:p w:rsidR="002E475F" w:rsidRPr="004345B5" w:rsidRDefault="002E475F" w:rsidP="007A72CB">
            <w:pPr>
              <w:autoSpaceDE w:val="0"/>
              <w:autoSpaceDN w:val="0"/>
              <w:adjustRightInd w:val="0"/>
              <w:spacing w:after="0" w:line="240" w:lineRule="auto"/>
              <w:rPr>
                <w:rFonts w:ascii="Calibri" w:hAnsi="Calibri" w:cs="Calibri"/>
              </w:rPr>
            </w:pPr>
            <w:r w:rsidRPr="004345B5">
              <w:rPr>
                <w:rFonts w:ascii="Calibri" w:hAnsi="Calibri" w:cs="Calibri"/>
              </w:rPr>
              <w:t>по Российской Федерации, субъектам Российской Федерации</w:t>
            </w:r>
          </w:p>
        </w:tc>
        <w:tc>
          <w:tcPr>
            <w:tcW w:w="1843" w:type="dxa"/>
            <w:gridSpan w:val="8"/>
            <w:tcBorders>
              <w:top w:val="nil"/>
              <w:left w:val="nil"/>
              <w:bottom w:val="nil"/>
              <w:right w:val="nil"/>
            </w:tcBorders>
          </w:tcPr>
          <w:p w:rsidR="002E475F" w:rsidRPr="004345B5" w:rsidRDefault="002E475F" w:rsidP="007A72CB">
            <w:pPr>
              <w:autoSpaceDE w:val="0"/>
              <w:autoSpaceDN w:val="0"/>
              <w:adjustRightInd w:val="0"/>
              <w:spacing w:after="0" w:line="240" w:lineRule="auto"/>
              <w:rPr>
                <w:rFonts w:ascii="Calibri" w:hAnsi="Calibri" w:cs="Calibri"/>
              </w:rPr>
            </w:pPr>
            <w:r w:rsidRPr="004345B5">
              <w:rPr>
                <w:rFonts w:ascii="Calibri" w:hAnsi="Calibri" w:cs="Calibri"/>
              </w:rPr>
              <w:t>ежегодно</w:t>
            </w:r>
          </w:p>
        </w:tc>
        <w:tc>
          <w:tcPr>
            <w:tcW w:w="1906" w:type="dxa"/>
            <w:gridSpan w:val="4"/>
            <w:tcBorders>
              <w:top w:val="nil"/>
              <w:left w:val="nil"/>
              <w:bottom w:val="nil"/>
              <w:right w:val="nil"/>
            </w:tcBorders>
          </w:tcPr>
          <w:p w:rsidR="002E475F" w:rsidRPr="004345B5" w:rsidRDefault="002E475F" w:rsidP="007A72CB">
            <w:pPr>
              <w:autoSpaceDE w:val="0"/>
              <w:autoSpaceDN w:val="0"/>
              <w:adjustRightInd w:val="0"/>
              <w:spacing w:after="0" w:line="240" w:lineRule="auto"/>
              <w:rPr>
                <w:rFonts w:ascii="Calibri" w:hAnsi="Calibri" w:cs="Calibri"/>
              </w:rPr>
            </w:pPr>
            <w:r w:rsidRPr="004345B5">
              <w:rPr>
                <w:rFonts w:ascii="Calibri" w:hAnsi="Calibri" w:cs="Calibri"/>
              </w:rPr>
              <w:t>29 марта</w:t>
            </w:r>
          </w:p>
        </w:tc>
      </w:tr>
      <w:tr w:rsidR="005419EE" w:rsidRPr="005419EE" w:rsidTr="0035697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541E33" w:rsidRDefault="002E475F" w:rsidP="007A72CB">
            <w:pPr>
              <w:pStyle w:val="ConsPlusNormal"/>
              <w:jc w:val="both"/>
            </w:pPr>
            <w:r w:rsidRPr="00541E33">
              <w:t>(п. 29.13 введен распоряжением Правительства РФ от 10.06.2023 № 1540-р)</w:t>
            </w:r>
          </w:p>
          <w:tbl>
            <w:tblPr>
              <w:tblW w:w="10474"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62"/>
              <w:gridCol w:w="658"/>
              <w:gridCol w:w="62"/>
              <w:gridCol w:w="62"/>
              <w:gridCol w:w="2121"/>
              <w:gridCol w:w="62"/>
              <w:gridCol w:w="62"/>
              <w:gridCol w:w="3450"/>
              <w:gridCol w:w="62"/>
              <w:gridCol w:w="62"/>
              <w:gridCol w:w="1719"/>
              <w:gridCol w:w="62"/>
              <w:gridCol w:w="62"/>
              <w:gridCol w:w="1782"/>
              <w:gridCol w:w="62"/>
              <w:gridCol w:w="62"/>
            </w:tblGrid>
            <w:tr w:rsidR="00541E33" w:rsidRPr="00541E33" w:rsidTr="002A4BB3">
              <w:trPr>
                <w:gridBefore w:val="2"/>
                <w:wBefore w:w="124" w:type="dxa"/>
                <w:jc w:val="center"/>
              </w:trPr>
              <w:tc>
                <w:tcPr>
                  <w:tcW w:w="782" w:type="dxa"/>
                  <w:gridSpan w:val="3"/>
                  <w:tcBorders>
                    <w:top w:val="nil"/>
                    <w:left w:val="nil"/>
                    <w:bottom w:val="nil"/>
                    <w:right w:val="nil"/>
                  </w:tcBorders>
                </w:tcPr>
                <w:p w:rsidR="005419EE" w:rsidRPr="00541E33" w:rsidRDefault="005419EE" w:rsidP="00906E08">
                  <w:pPr>
                    <w:spacing w:after="0" w:line="240" w:lineRule="auto"/>
                  </w:pPr>
                  <w:r w:rsidRPr="00541E33">
                    <w:rPr>
                      <w:lang w:val="en-US"/>
                    </w:rPr>
                    <w:t>2</w:t>
                  </w:r>
                  <w:r w:rsidRPr="00541E33">
                    <w:t>9.14.</w:t>
                  </w:r>
                </w:p>
              </w:tc>
              <w:tc>
                <w:tcPr>
                  <w:tcW w:w="2245" w:type="dxa"/>
                  <w:gridSpan w:val="3"/>
                  <w:tcBorders>
                    <w:top w:val="nil"/>
                    <w:left w:val="nil"/>
                    <w:bottom w:val="nil"/>
                    <w:right w:val="nil"/>
                  </w:tcBorders>
                </w:tcPr>
                <w:p w:rsidR="005419EE" w:rsidRPr="00145125" w:rsidRDefault="00145125" w:rsidP="00906E08">
                  <w:pPr>
                    <w:spacing w:after="0" w:line="240" w:lineRule="auto"/>
                  </w:pPr>
                  <w:r>
                    <w:t>Сведения о деятельности юридических лиц, уполномоченных на проведение экспертизы проектной документации и (или) результатов инженерных изысканий</w:t>
                  </w:r>
                </w:p>
              </w:tc>
              <w:tc>
                <w:tcPr>
                  <w:tcW w:w="3574" w:type="dxa"/>
                  <w:gridSpan w:val="3"/>
                  <w:tcBorders>
                    <w:top w:val="nil"/>
                    <w:left w:val="nil"/>
                    <w:bottom w:val="nil"/>
                    <w:right w:val="nil"/>
                  </w:tcBorders>
                </w:tcPr>
                <w:p w:rsidR="005419EE" w:rsidRPr="00541E33" w:rsidRDefault="005419EE" w:rsidP="00906E08">
                  <w:pPr>
                    <w:spacing w:after="0" w:line="240" w:lineRule="auto"/>
                  </w:pPr>
                  <w:r w:rsidRPr="00541E33">
                    <w:t>по Российской Федерации, субъектам Российской Федерации</w:t>
                  </w:r>
                  <w:r w:rsidR="00145125">
                    <w:t>, федеральным округам</w:t>
                  </w:r>
                </w:p>
              </w:tc>
              <w:tc>
                <w:tcPr>
                  <w:tcW w:w="1843" w:type="dxa"/>
                  <w:gridSpan w:val="3"/>
                  <w:tcBorders>
                    <w:top w:val="nil"/>
                    <w:left w:val="nil"/>
                    <w:bottom w:val="nil"/>
                    <w:right w:val="nil"/>
                  </w:tcBorders>
                </w:tcPr>
                <w:p w:rsidR="005419EE" w:rsidRPr="00541E33" w:rsidRDefault="005419EE" w:rsidP="00906E08">
                  <w:pPr>
                    <w:spacing w:after="0" w:line="240" w:lineRule="auto"/>
                  </w:pPr>
                </w:p>
              </w:tc>
              <w:tc>
                <w:tcPr>
                  <w:tcW w:w="1906" w:type="dxa"/>
                  <w:gridSpan w:val="3"/>
                  <w:tcBorders>
                    <w:top w:val="nil"/>
                    <w:left w:val="nil"/>
                    <w:bottom w:val="nil"/>
                    <w:right w:val="nil"/>
                  </w:tcBorders>
                </w:tcPr>
                <w:p w:rsidR="005419EE" w:rsidRPr="0091240A" w:rsidRDefault="005419EE" w:rsidP="00906E08">
                  <w:pPr>
                    <w:spacing w:after="0" w:line="240" w:lineRule="auto"/>
                  </w:pPr>
                </w:p>
              </w:tc>
            </w:tr>
            <w:tr w:rsidR="00145125" w:rsidRPr="00EE77DA" w:rsidTr="002A4BB3">
              <w:trPr>
                <w:gridBefore w:val="1"/>
                <w:gridAfter w:val="1"/>
                <w:wBefore w:w="62" w:type="dxa"/>
                <w:wAfter w:w="62" w:type="dxa"/>
                <w:jc w:val="center"/>
              </w:trPr>
              <w:tc>
                <w:tcPr>
                  <w:tcW w:w="782" w:type="dxa"/>
                  <w:gridSpan w:val="3"/>
                  <w:tcBorders>
                    <w:top w:val="nil"/>
                    <w:left w:val="nil"/>
                    <w:bottom w:val="nil"/>
                    <w:right w:val="nil"/>
                  </w:tcBorders>
                </w:tcPr>
                <w:p w:rsidR="00145125" w:rsidRPr="003359A1" w:rsidRDefault="00145125" w:rsidP="00906E08">
                  <w:pPr>
                    <w:spacing w:after="0" w:line="240" w:lineRule="auto"/>
                  </w:pPr>
                </w:p>
              </w:tc>
              <w:tc>
                <w:tcPr>
                  <w:tcW w:w="2245" w:type="dxa"/>
                  <w:gridSpan w:val="3"/>
                  <w:tcBorders>
                    <w:top w:val="nil"/>
                    <w:left w:val="nil"/>
                    <w:bottom w:val="nil"/>
                    <w:right w:val="nil"/>
                  </w:tcBorders>
                </w:tcPr>
                <w:p w:rsidR="00145125" w:rsidRPr="003359A1" w:rsidRDefault="00145125" w:rsidP="00906E08">
                  <w:pPr>
                    <w:spacing w:after="0" w:line="240" w:lineRule="auto"/>
                  </w:pPr>
                  <w:r>
                    <w:t>сведения о деятельности исполнительных органов</w:t>
                  </w:r>
                  <w:r w:rsidR="002A4BB3">
                    <w:t xml:space="preserve"> субъектов Российской Федерации или подведомственных указанным органам государственных (бюджетных или автономных) учреждений, уполномоченных на проведение государственной экспертизы проектной документации и (или) результатов инженерных изысканий</w:t>
                  </w:r>
                </w:p>
              </w:tc>
              <w:tc>
                <w:tcPr>
                  <w:tcW w:w="3574" w:type="dxa"/>
                  <w:gridSpan w:val="3"/>
                  <w:tcBorders>
                    <w:top w:val="nil"/>
                    <w:left w:val="nil"/>
                    <w:bottom w:val="nil"/>
                    <w:right w:val="nil"/>
                  </w:tcBorders>
                </w:tcPr>
                <w:p w:rsidR="00145125" w:rsidRPr="003359A1" w:rsidRDefault="00145125" w:rsidP="00906E08">
                  <w:pPr>
                    <w:spacing w:after="0" w:line="240" w:lineRule="auto"/>
                  </w:pPr>
                </w:p>
              </w:tc>
              <w:tc>
                <w:tcPr>
                  <w:tcW w:w="1843" w:type="dxa"/>
                  <w:gridSpan w:val="3"/>
                  <w:tcBorders>
                    <w:top w:val="nil"/>
                    <w:left w:val="nil"/>
                    <w:bottom w:val="nil"/>
                    <w:right w:val="nil"/>
                  </w:tcBorders>
                </w:tcPr>
                <w:p w:rsidR="00145125" w:rsidRPr="003359A1" w:rsidRDefault="00145125" w:rsidP="00906E08">
                  <w:pPr>
                    <w:spacing w:after="0" w:line="240" w:lineRule="auto"/>
                  </w:pPr>
                  <w:r>
                    <w:t>2 раза в год</w:t>
                  </w:r>
                </w:p>
              </w:tc>
              <w:tc>
                <w:tcPr>
                  <w:tcW w:w="1906" w:type="dxa"/>
                  <w:gridSpan w:val="3"/>
                  <w:tcBorders>
                    <w:top w:val="nil"/>
                    <w:left w:val="nil"/>
                    <w:bottom w:val="nil"/>
                    <w:right w:val="nil"/>
                  </w:tcBorders>
                </w:tcPr>
                <w:p w:rsidR="00145125" w:rsidRDefault="00145125" w:rsidP="00906E08">
                  <w:pPr>
                    <w:spacing w:after="0" w:line="240" w:lineRule="auto"/>
                  </w:pPr>
                  <w:r>
                    <w:t>1 июля</w:t>
                  </w:r>
                </w:p>
                <w:p w:rsidR="00145125" w:rsidRPr="00995FC5" w:rsidRDefault="00145125" w:rsidP="00906E08">
                  <w:pPr>
                    <w:spacing w:after="0" w:line="240" w:lineRule="auto"/>
                    <w:rPr>
                      <w:lang w:val="en-US"/>
                    </w:rPr>
                  </w:pPr>
                  <w:r>
                    <w:t>15 сентября</w:t>
                  </w:r>
                </w:p>
              </w:tc>
            </w:tr>
            <w:tr w:rsidR="002A4BB3" w:rsidRPr="00EE77DA" w:rsidTr="00356971">
              <w:trPr>
                <w:gridAfter w:val="2"/>
                <w:wAfter w:w="124" w:type="dxa"/>
                <w:jc w:val="center"/>
              </w:trPr>
              <w:tc>
                <w:tcPr>
                  <w:tcW w:w="782" w:type="dxa"/>
                  <w:gridSpan w:val="3"/>
                  <w:tcBorders>
                    <w:top w:val="nil"/>
                    <w:left w:val="nil"/>
                    <w:bottom w:val="nil"/>
                    <w:right w:val="nil"/>
                  </w:tcBorders>
                </w:tcPr>
                <w:p w:rsidR="002A4BB3" w:rsidRPr="003359A1" w:rsidRDefault="002A4BB3" w:rsidP="00906E08">
                  <w:pPr>
                    <w:spacing w:after="0" w:line="240" w:lineRule="auto"/>
                  </w:pPr>
                </w:p>
              </w:tc>
              <w:tc>
                <w:tcPr>
                  <w:tcW w:w="2245" w:type="dxa"/>
                  <w:gridSpan w:val="3"/>
                  <w:tcBorders>
                    <w:top w:val="nil"/>
                    <w:left w:val="nil"/>
                    <w:bottom w:val="nil"/>
                    <w:right w:val="nil"/>
                  </w:tcBorders>
                </w:tcPr>
                <w:p w:rsidR="002A4BB3" w:rsidRPr="003359A1" w:rsidRDefault="009774F9" w:rsidP="00906E08">
                  <w:pPr>
                    <w:spacing w:after="0" w:line="240" w:lineRule="auto"/>
                  </w:pPr>
                  <w:r>
                    <w:t>с</w:t>
                  </w:r>
                  <w:r w:rsidR="002A4BB3">
                    <w:t>ведения о деятельности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tc>
              <w:tc>
                <w:tcPr>
                  <w:tcW w:w="3574" w:type="dxa"/>
                  <w:gridSpan w:val="3"/>
                  <w:tcBorders>
                    <w:top w:val="nil"/>
                    <w:left w:val="nil"/>
                    <w:bottom w:val="nil"/>
                    <w:right w:val="nil"/>
                  </w:tcBorders>
                </w:tcPr>
                <w:p w:rsidR="002A4BB3" w:rsidRPr="003359A1" w:rsidRDefault="002A4BB3" w:rsidP="00906E08">
                  <w:pPr>
                    <w:spacing w:after="0" w:line="240" w:lineRule="auto"/>
                  </w:pPr>
                </w:p>
              </w:tc>
              <w:tc>
                <w:tcPr>
                  <w:tcW w:w="1843" w:type="dxa"/>
                  <w:gridSpan w:val="3"/>
                  <w:tcBorders>
                    <w:top w:val="nil"/>
                    <w:left w:val="nil"/>
                    <w:bottom w:val="nil"/>
                    <w:right w:val="nil"/>
                  </w:tcBorders>
                </w:tcPr>
                <w:p w:rsidR="002A4BB3" w:rsidRPr="003359A1" w:rsidRDefault="002A4BB3" w:rsidP="00906E08">
                  <w:pPr>
                    <w:spacing w:after="0" w:line="240" w:lineRule="auto"/>
                  </w:pPr>
                  <w:r w:rsidRPr="003359A1">
                    <w:t>ежегодно</w:t>
                  </w:r>
                </w:p>
              </w:tc>
              <w:tc>
                <w:tcPr>
                  <w:tcW w:w="1906" w:type="dxa"/>
                  <w:gridSpan w:val="3"/>
                  <w:tcBorders>
                    <w:top w:val="nil"/>
                    <w:left w:val="nil"/>
                    <w:bottom w:val="nil"/>
                    <w:right w:val="nil"/>
                  </w:tcBorders>
                </w:tcPr>
                <w:p w:rsidR="002A4BB3" w:rsidRPr="00995FC5" w:rsidRDefault="00262EE5" w:rsidP="00906E08">
                  <w:pPr>
                    <w:spacing w:after="0" w:line="240" w:lineRule="auto"/>
                    <w:rPr>
                      <w:lang w:val="en-US"/>
                    </w:rPr>
                  </w:pPr>
                  <w:r>
                    <w:t>1 июля</w:t>
                  </w:r>
                </w:p>
              </w:tc>
            </w:tr>
          </w:tbl>
          <w:p w:rsidR="005419EE" w:rsidRPr="0091240A" w:rsidRDefault="005419EE" w:rsidP="007A72CB">
            <w:pPr>
              <w:pStyle w:val="ConsPlusNormal"/>
              <w:jc w:val="both"/>
              <w:rPr>
                <w:lang w:val="en-US"/>
              </w:rPr>
            </w:pPr>
          </w:p>
        </w:tc>
      </w:tr>
      <w:tr w:rsidR="00356971" w:rsidRPr="00EE77DA" w:rsidTr="00356971">
        <w:tblPrEx>
          <w:tblBorders>
            <w:left w:val="none" w:sz="0" w:space="0" w:color="auto"/>
            <w:right w:val="none" w:sz="0" w:space="0" w:color="auto"/>
            <w:insideH w:val="none" w:sz="0" w:space="0" w:color="auto"/>
            <w:insideV w:val="none" w:sz="0" w:space="0" w:color="auto"/>
          </w:tblBorders>
        </w:tblPrEx>
        <w:trPr>
          <w:trHeight w:val="363"/>
          <w:jc w:val="center"/>
        </w:trPr>
        <w:tc>
          <w:tcPr>
            <w:tcW w:w="10350" w:type="dxa"/>
            <w:gridSpan w:val="25"/>
            <w:tcBorders>
              <w:top w:val="nil"/>
              <w:left w:val="nil"/>
              <w:bottom w:val="nil"/>
              <w:right w:val="nil"/>
            </w:tcBorders>
          </w:tcPr>
          <w:p w:rsidR="00356971" w:rsidRPr="00356971" w:rsidRDefault="00356971" w:rsidP="00356971">
            <w:pPr>
              <w:pStyle w:val="ConsPlusNormal"/>
              <w:jc w:val="both"/>
            </w:pPr>
            <w:r>
              <w:t>(п. 29.1</w:t>
            </w:r>
            <w:r w:rsidRPr="00356971">
              <w:t>4.</w:t>
            </w:r>
            <w:r w:rsidRPr="00541E33">
              <w:t xml:space="preserve"> введен распоряжением Правите</w:t>
            </w:r>
            <w:r>
              <w:t>льства РФ от 17.08.2024 № 2237-р</w:t>
            </w:r>
            <w:r w:rsidRPr="00541E33">
              <w:t>)</w:t>
            </w:r>
          </w:p>
        </w:tc>
      </w:tr>
      <w:tr w:rsidR="002E475F" w:rsidRPr="00EE77DA" w:rsidTr="0035697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356971" w:rsidRPr="00B03F12" w:rsidRDefault="00356971" w:rsidP="007A72CB">
            <w:pPr>
              <w:pStyle w:val="ConsPlusNormal"/>
              <w:jc w:val="center"/>
            </w:pPr>
            <w:r w:rsidRPr="00EE77DA">
              <w:t>30. МИНСЕЛЬХОЗ РОССИИ</w:t>
            </w:r>
          </w:p>
          <w:p w:rsidR="002E475F" w:rsidRPr="00EE77DA" w:rsidRDefault="002E475F" w:rsidP="007A72CB">
            <w:pPr>
              <w:pStyle w:val="ConsPlusNormal"/>
              <w:jc w:val="center"/>
            </w:pPr>
            <w:r w:rsidRPr="00EE77DA">
              <w:t>Показатели финансово-хозяйственной деятельности сельскохозяйственных организаций,</w:t>
            </w:r>
            <w:r w:rsidRPr="00EE77DA">
              <w:br/>
              <w:t>мероприятия в области ветеринарии, социальное развитие села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30.1.</w:t>
            </w:r>
          </w:p>
        </w:tc>
        <w:tc>
          <w:tcPr>
            <w:tcW w:w="2245" w:type="dxa"/>
            <w:gridSpan w:val="4"/>
            <w:tcBorders>
              <w:top w:val="nil"/>
              <w:left w:val="nil"/>
              <w:bottom w:val="nil"/>
              <w:right w:val="nil"/>
            </w:tcBorders>
          </w:tcPr>
          <w:p w:rsidR="002E475F" w:rsidRPr="00EE77DA" w:rsidRDefault="002E475F" w:rsidP="007A72CB">
            <w:pPr>
              <w:pStyle w:val="ConsPlusNormal"/>
            </w:pPr>
            <w:r w:rsidRPr="00EE77DA">
              <w:t>Баланс продукции</w:t>
            </w:r>
          </w:p>
        </w:tc>
        <w:tc>
          <w:tcPr>
            <w:tcW w:w="3574" w:type="dxa"/>
            <w:gridSpan w:val="7"/>
            <w:tcBorders>
              <w:top w:val="nil"/>
              <w:left w:val="nil"/>
              <w:bottom w:val="nil"/>
              <w:right w:val="nil"/>
            </w:tcBorders>
          </w:tcPr>
          <w:p w:rsidR="002E475F" w:rsidRPr="00356971" w:rsidRDefault="002E475F" w:rsidP="007A72CB">
            <w:pPr>
              <w:pStyle w:val="ConsPlusNormal"/>
            </w:pPr>
            <w:r w:rsidRPr="00EE77DA">
              <w:t>по Российской Федерации, субъектам Российской Федерации, федеральным округам, видам продукции</w:t>
            </w:r>
          </w:p>
          <w:p w:rsidR="0091240A" w:rsidRPr="00356971" w:rsidRDefault="0091240A" w:rsidP="007A72CB">
            <w:pPr>
              <w:pStyle w:val="ConsPlusNormal"/>
            </w:pP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30 июня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30.2.</w:t>
            </w:r>
          </w:p>
        </w:tc>
        <w:tc>
          <w:tcPr>
            <w:tcW w:w="2245" w:type="dxa"/>
            <w:gridSpan w:val="4"/>
            <w:tcBorders>
              <w:top w:val="nil"/>
              <w:left w:val="nil"/>
              <w:bottom w:val="nil"/>
              <w:right w:val="nil"/>
            </w:tcBorders>
          </w:tcPr>
          <w:p w:rsidR="002E475F" w:rsidRPr="00EE77DA" w:rsidRDefault="002E475F" w:rsidP="007A72CB">
            <w:pPr>
              <w:pStyle w:val="ConsPlusNormal"/>
            </w:pPr>
            <w:r w:rsidRPr="00EE77DA">
              <w:t xml:space="preserve">Себестоимость производства и реализации основных видов сельскохозяйст-венной продукции </w:t>
            </w:r>
            <w:r w:rsidRPr="00EE77DA">
              <w:br/>
              <w:t>в сельскохозяйст-венных организациях</w:t>
            </w:r>
          </w:p>
        </w:tc>
        <w:tc>
          <w:tcPr>
            <w:tcW w:w="3574" w:type="dxa"/>
            <w:gridSpan w:val="7"/>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30 июня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356971" w:rsidRDefault="002E475F" w:rsidP="007A72CB">
            <w:pPr>
              <w:pStyle w:val="ConsPlusNormal"/>
              <w:jc w:val="both"/>
            </w:pPr>
            <w:r w:rsidRPr="00EE77DA">
              <w:t xml:space="preserve">(в ред. </w:t>
            </w:r>
            <w:hyperlink r:id="rId1186" w:history="1">
              <w:r w:rsidRPr="00EE77DA">
                <w:t>распоряжения</w:t>
              </w:r>
            </w:hyperlink>
            <w:r w:rsidRPr="00EE77DA">
              <w:t xml:space="preserve"> Правительства РФ от 29.03.2011 </w:t>
            </w:r>
            <w:r>
              <w:t>№</w:t>
            </w:r>
            <w:r w:rsidRPr="00EE77DA">
              <w:t xml:space="preserve"> 533-р)</w:t>
            </w:r>
          </w:p>
        </w:tc>
      </w:tr>
      <w:tr w:rsidR="002E475F"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EE77DA" w:rsidRDefault="002E475F" w:rsidP="007A72CB">
            <w:pPr>
              <w:pStyle w:val="ConsPlusNormal"/>
            </w:pPr>
            <w:r w:rsidRPr="00EE77DA">
              <w:t>30.3.</w:t>
            </w:r>
          </w:p>
        </w:tc>
        <w:tc>
          <w:tcPr>
            <w:tcW w:w="2178" w:type="dxa"/>
            <w:gridSpan w:val="3"/>
            <w:tcBorders>
              <w:top w:val="nil"/>
              <w:left w:val="nil"/>
              <w:bottom w:val="nil"/>
              <w:right w:val="nil"/>
            </w:tcBorders>
          </w:tcPr>
          <w:p w:rsidR="002E475F" w:rsidRPr="00EE77DA" w:rsidRDefault="002E475F" w:rsidP="007A72CB">
            <w:pPr>
              <w:pStyle w:val="ConsPlusNormal"/>
            </w:pPr>
            <w:r w:rsidRPr="00EE77DA">
              <w:t xml:space="preserve">Затраты на производство продукции сельского хозяйства </w:t>
            </w:r>
            <w:r w:rsidRPr="00EE77DA">
              <w:br/>
              <w:t xml:space="preserve">по элементам </w:t>
            </w:r>
            <w:r w:rsidRPr="00EE77DA">
              <w:br/>
              <w:t>в сельскохозяйст-венных организациях</w:t>
            </w:r>
          </w:p>
        </w:tc>
        <w:tc>
          <w:tcPr>
            <w:tcW w:w="3574" w:type="dxa"/>
            <w:gridSpan w:val="7"/>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30 июня</w:t>
            </w:r>
          </w:p>
        </w:tc>
      </w:tr>
      <w:tr w:rsidR="002E475F" w:rsidRPr="0091240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30.4.</w:t>
            </w:r>
          </w:p>
        </w:tc>
        <w:tc>
          <w:tcPr>
            <w:tcW w:w="2178" w:type="dxa"/>
            <w:gridSpan w:val="3"/>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Отраслевые показатели деятельности организаций агропромышленного комплекса</w:t>
            </w:r>
          </w:p>
        </w:tc>
        <w:tc>
          <w:tcPr>
            <w:tcW w:w="3574" w:type="dxa"/>
            <w:gridSpan w:val="7"/>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ежегодно</w:t>
            </w:r>
          </w:p>
        </w:tc>
        <w:tc>
          <w:tcPr>
            <w:tcW w:w="1906" w:type="dxa"/>
            <w:gridSpan w:val="4"/>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30 июня</w:t>
            </w:r>
          </w:p>
        </w:tc>
      </w:tr>
      <w:tr w:rsidR="002E475F" w:rsidRPr="0091240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30.5.</w:t>
            </w:r>
          </w:p>
        </w:tc>
        <w:tc>
          <w:tcPr>
            <w:tcW w:w="2178" w:type="dxa"/>
            <w:gridSpan w:val="3"/>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 xml:space="preserve">Численность, состав </w:t>
            </w:r>
            <w:r w:rsidRPr="0091240A">
              <w:rPr>
                <w:sz w:val="21"/>
                <w:szCs w:val="21"/>
              </w:rPr>
              <w:br/>
              <w:t xml:space="preserve">и движение работников, замещающих должности руководителей </w:t>
            </w:r>
            <w:r w:rsidRPr="0091240A">
              <w:rPr>
                <w:sz w:val="21"/>
                <w:szCs w:val="21"/>
              </w:rPr>
              <w:br/>
              <w:t>и специалистов сельскохозяйствен-ных организаций</w:t>
            </w:r>
          </w:p>
        </w:tc>
        <w:tc>
          <w:tcPr>
            <w:tcW w:w="3574" w:type="dxa"/>
            <w:gridSpan w:val="7"/>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ежегодно</w:t>
            </w:r>
          </w:p>
        </w:tc>
        <w:tc>
          <w:tcPr>
            <w:tcW w:w="1906" w:type="dxa"/>
            <w:gridSpan w:val="4"/>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до 15 мая</w:t>
            </w:r>
          </w:p>
        </w:tc>
      </w:tr>
      <w:tr w:rsidR="002E475F" w:rsidRPr="0091240A" w:rsidTr="00740CE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(в ред. распоряжения Правительства РФ от 30.06.2021 № 1785-р)</w:t>
            </w:r>
          </w:p>
        </w:tc>
      </w:tr>
      <w:tr w:rsidR="002E475F" w:rsidRPr="0091240A"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91240A" w:rsidRDefault="002E475F" w:rsidP="007A72CB">
            <w:pPr>
              <w:pStyle w:val="ConsPlusNormal"/>
              <w:rPr>
                <w:sz w:val="21"/>
                <w:szCs w:val="21"/>
              </w:rPr>
            </w:pPr>
            <w:r w:rsidRPr="0091240A">
              <w:rPr>
                <w:sz w:val="21"/>
                <w:szCs w:val="21"/>
              </w:rPr>
              <w:t>30.6 - 30.7.</w:t>
            </w:r>
          </w:p>
        </w:tc>
        <w:tc>
          <w:tcPr>
            <w:tcW w:w="9501" w:type="dxa"/>
            <w:gridSpan w:val="22"/>
            <w:tcBorders>
              <w:top w:val="nil"/>
              <w:left w:val="nil"/>
              <w:bottom w:val="nil"/>
              <w:right w:val="nil"/>
            </w:tcBorders>
          </w:tcPr>
          <w:p w:rsidR="002E475F" w:rsidRPr="0091240A" w:rsidRDefault="002E475F" w:rsidP="007A72CB">
            <w:pPr>
              <w:pStyle w:val="ConsPlusNormal"/>
              <w:rPr>
                <w:sz w:val="21"/>
                <w:szCs w:val="21"/>
              </w:rPr>
            </w:pPr>
            <w:r w:rsidRPr="0091240A">
              <w:rPr>
                <w:sz w:val="21"/>
                <w:szCs w:val="21"/>
              </w:rPr>
              <w:t xml:space="preserve">Исключены. - </w:t>
            </w:r>
            <w:hyperlink r:id="rId1187" w:history="1">
              <w:r w:rsidRPr="0091240A">
                <w:rPr>
                  <w:sz w:val="21"/>
                  <w:szCs w:val="21"/>
                </w:rPr>
                <w:t>Распоряжение</w:t>
              </w:r>
            </w:hyperlink>
            <w:r w:rsidRPr="0091240A">
              <w:rPr>
                <w:sz w:val="21"/>
                <w:szCs w:val="21"/>
              </w:rPr>
              <w:t xml:space="preserve"> Правительства РФ от 28.02.2015 № 334-р</w:t>
            </w:r>
          </w:p>
        </w:tc>
      </w:tr>
      <w:tr w:rsidR="002E475F" w:rsidRPr="0091240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30.8.</w:t>
            </w:r>
          </w:p>
        </w:tc>
        <w:tc>
          <w:tcPr>
            <w:tcW w:w="2178" w:type="dxa"/>
            <w:gridSpan w:val="3"/>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 xml:space="preserve">Движение </w:t>
            </w:r>
            <w:r w:rsidRPr="0091240A">
              <w:rPr>
                <w:sz w:val="21"/>
                <w:szCs w:val="21"/>
              </w:rPr>
              <w:br/>
              <w:t xml:space="preserve">и состояние сельскохозяйствен-ной техники, поступление топлива и энергопотребление </w:t>
            </w:r>
            <w:r w:rsidRPr="0091240A">
              <w:rPr>
                <w:sz w:val="21"/>
                <w:szCs w:val="21"/>
              </w:rPr>
              <w:br/>
              <w:t>в сельскохозяйст-венных организациях</w:t>
            </w:r>
          </w:p>
        </w:tc>
        <w:tc>
          <w:tcPr>
            <w:tcW w:w="3574" w:type="dxa"/>
            <w:gridSpan w:val="7"/>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91240A" w:rsidRDefault="002E475F" w:rsidP="007A72CB">
            <w:pPr>
              <w:pStyle w:val="ConsPlusNormal"/>
              <w:spacing w:line="228" w:lineRule="auto"/>
              <w:jc w:val="both"/>
              <w:rPr>
                <w:sz w:val="21"/>
                <w:szCs w:val="21"/>
              </w:rPr>
            </w:pPr>
          </w:p>
        </w:tc>
        <w:tc>
          <w:tcPr>
            <w:tcW w:w="1906" w:type="dxa"/>
            <w:gridSpan w:val="4"/>
            <w:tcBorders>
              <w:top w:val="nil"/>
              <w:left w:val="nil"/>
              <w:bottom w:val="nil"/>
              <w:right w:val="nil"/>
            </w:tcBorders>
          </w:tcPr>
          <w:p w:rsidR="002E475F" w:rsidRPr="0091240A" w:rsidRDefault="002E475F" w:rsidP="007A72CB">
            <w:pPr>
              <w:pStyle w:val="ConsPlusNormal"/>
              <w:spacing w:line="228" w:lineRule="auto"/>
              <w:jc w:val="both"/>
              <w:rPr>
                <w:sz w:val="21"/>
                <w:szCs w:val="21"/>
              </w:rPr>
            </w:pPr>
          </w:p>
        </w:tc>
      </w:tr>
      <w:tr w:rsidR="002E475F" w:rsidRPr="0091240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2E475F" w:rsidRPr="0091240A" w:rsidRDefault="002E475F" w:rsidP="007A72CB">
            <w:pPr>
              <w:spacing w:line="228" w:lineRule="auto"/>
              <w:rPr>
                <w:sz w:val="21"/>
                <w:szCs w:val="21"/>
              </w:rPr>
            </w:pPr>
          </w:p>
        </w:tc>
        <w:tc>
          <w:tcPr>
            <w:tcW w:w="2178" w:type="dxa"/>
            <w:gridSpan w:val="3"/>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состояние сельскохозяйствен-ной техники</w:t>
            </w:r>
          </w:p>
        </w:tc>
        <w:tc>
          <w:tcPr>
            <w:tcW w:w="3574" w:type="dxa"/>
            <w:gridSpan w:val="7"/>
            <w:tcBorders>
              <w:top w:val="nil"/>
              <w:left w:val="nil"/>
              <w:bottom w:val="nil"/>
              <w:right w:val="nil"/>
            </w:tcBorders>
          </w:tcPr>
          <w:p w:rsidR="002E475F" w:rsidRPr="0091240A" w:rsidRDefault="002E475F" w:rsidP="007A72CB">
            <w:pPr>
              <w:pStyle w:val="ConsPlusNormal"/>
              <w:spacing w:line="228" w:lineRule="auto"/>
              <w:jc w:val="both"/>
              <w:rPr>
                <w:sz w:val="21"/>
                <w:szCs w:val="21"/>
              </w:rPr>
            </w:pPr>
          </w:p>
        </w:tc>
        <w:tc>
          <w:tcPr>
            <w:tcW w:w="1843" w:type="dxa"/>
            <w:gridSpan w:val="8"/>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ежемесячно</w:t>
            </w:r>
          </w:p>
        </w:tc>
        <w:tc>
          <w:tcPr>
            <w:tcW w:w="1906" w:type="dxa"/>
            <w:gridSpan w:val="4"/>
            <w:tcBorders>
              <w:top w:val="nil"/>
              <w:left w:val="nil"/>
              <w:bottom w:val="nil"/>
              <w:right w:val="nil"/>
            </w:tcBorders>
          </w:tcPr>
          <w:p w:rsidR="002E475F" w:rsidRDefault="002E475F" w:rsidP="007A72CB">
            <w:pPr>
              <w:pStyle w:val="ConsPlusNormal"/>
              <w:spacing w:line="228" w:lineRule="auto"/>
              <w:rPr>
                <w:sz w:val="21"/>
                <w:szCs w:val="21"/>
              </w:rPr>
            </w:pPr>
            <w:r w:rsidRPr="0091240A">
              <w:rPr>
                <w:sz w:val="21"/>
                <w:szCs w:val="21"/>
              </w:rPr>
              <w:t xml:space="preserve">на 6-й рабочий день </w:t>
            </w:r>
            <w:r w:rsidRPr="0091240A">
              <w:rPr>
                <w:sz w:val="21"/>
                <w:szCs w:val="21"/>
              </w:rPr>
              <w:br/>
              <w:t>после отчетного периода</w:t>
            </w:r>
          </w:p>
          <w:p w:rsidR="00D9763F" w:rsidRDefault="00D9763F" w:rsidP="007A72CB">
            <w:pPr>
              <w:pStyle w:val="ConsPlusNormal"/>
              <w:spacing w:line="228" w:lineRule="auto"/>
              <w:rPr>
                <w:sz w:val="21"/>
                <w:szCs w:val="21"/>
              </w:rPr>
            </w:pPr>
          </w:p>
          <w:p w:rsidR="00D9763F" w:rsidRPr="0091240A" w:rsidRDefault="00D9763F" w:rsidP="007A72CB">
            <w:pPr>
              <w:pStyle w:val="ConsPlusNormal"/>
              <w:spacing w:line="228" w:lineRule="auto"/>
              <w:rPr>
                <w:sz w:val="21"/>
                <w:szCs w:val="21"/>
              </w:rPr>
            </w:pPr>
          </w:p>
        </w:tc>
      </w:tr>
      <w:tr w:rsidR="002E475F" w:rsidRPr="0091240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2E475F" w:rsidRPr="0091240A" w:rsidRDefault="002E475F" w:rsidP="007A72CB">
            <w:pPr>
              <w:spacing w:line="228" w:lineRule="auto"/>
              <w:rPr>
                <w:sz w:val="21"/>
                <w:szCs w:val="21"/>
              </w:rPr>
            </w:pPr>
          </w:p>
        </w:tc>
        <w:tc>
          <w:tcPr>
            <w:tcW w:w="2178" w:type="dxa"/>
            <w:gridSpan w:val="3"/>
            <w:vMerge w:val="restart"/>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поступление топлива</w:t>
            </w:r>
          </w:p>
        </w:tc>
        <w:tc>
          <w:tcPr>
            <w:tcW w:w="3574" w:type="dxa"/>
            <w:gridSpan w:val="7"/>
            <w:vMerge w:val="restart"/>
            <w:tcBorders>
              <w:top w:val="nil"/>
              <w:left w:val="nil"/>
              <w:bottom w:val="nil"/>
              <w:right w:val="nil"/>
            </w:tcBorders>
          </w:tcPr>
          <w:p w:rsidR="002E475F" w:rsidRPr="0091240A" w:rsidRDefault="002E475F" w:rsidP="007A72CB">
            <w:pPr>
              <w:pStyle w:val="ConsPlusNormal"/>
              <w:spacing w:line="228" w:lineRule="auto"/>
              <w:jc w:val="both"/>
              <w:rPr>
                <w:sz w:val="21"/>
                <w:szCs w:val="21"/>
              </w:rPr>
            </w:pPr>
          </w:p>
        </w:tc>
        <w:tc>
          <w:tcPr>
            <w:tcW w:w="1843" w:type="dxa"/>
            <w:gridSpan w:val="8"/>
            <w:vMerge w:val="restart"/>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2 раза в месяц</w:t>
            </w:r>
          </w:p>
        </w:tc>
        <w:tc>
          <w:tcPr>
            <w:tcW w:w="1906" w:type="dxa"/>
            <w:gridSpan w:val="4"/>
            <w:tcBorders>
              <w:top w:val="nil"/>
              <w:left w:val="nil"/>
              <w:bottom w:val="nil"/>
              <w:right w:val="nil"/>
            </w:tcBorders>
          </w:tcPr>
          <w:p w:rsidR="002E475F" w:rsidRPr="0091240A" w:rsidRDefault="002E475F" w:rsidP="007A72CB">
            <w:pPr>
              <w:pStyle w:val="ConsPlusNormal"/>
              <w:spacing w:line="228" w:lineRule="auto"/>
              <w:rPr>
                <w:sz w:val="21"/>
                <w:szCs w:val="21"/>
              </w:rPr>
            </w:pPr>
            <w:r w:rsidRPr="0091240A">
              <w:rPr>
                <w:sz w:val="21"/>
                <w:szCs w:val="21"/>
              </w:rPr>
              <w:t xml:space="preserve">на 6-й рабочий день </w:t>
            </w:r>
            <w:r w:rsidRPr="0091240A">
              <w:rPr>
                <w:sz w:val="21"/>
                <w:szCs w:val="21"/>
              </w:rPr>
              <w:br/>
              <w:t>после отчетного периода</w:t>
            </w:r>
          </w:p>
        </w:tc>
      </w:tr>
      <w:tr w:rsidR="002E475F"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2E475F" w:rsidRPr="00EE77DA" w:rsidRDefault="002E475F" w:rsidP="007A72CB">
            <w:pPr>
              <w:spacing w:line="228" w:lineRule="auto"/>
            </w:pPr>
          </w:p>
        </w:tc>
        <w:tc>
          <w:tcPr>
            <w:tcW w:w="2178" w:type="dxa"/>
            <w:gridSpan w:val="3"/>
            <w:vMerge/>
            <w:tcBorders>
              <w:top w:val="nil"/>
              <w:left w:val="nil"/>
              <w:bottom w:val="nil"/>
              <w:right w:val="nil"/>
            </w:tcBorders>
          </w:tcPr>
          <w:p w:rsidR="002E475F" w:rsidRPr="00EE77DA" w:rsidRDefault="002E475F" w:rsidP="007A72CB">
            <w:pPr>
              <w:spacing w:line="228" w:lineRule="auto"/>
            </w:pPr>
          </w:p>
        </w:tc>
        <w:tc>
          <w:tcPr>
            <w:tcW w:w="3574" w:type="dxa"/>
            <w:gridSpan w:val="7"/>
            <w:vMerge/>
            <w:tcBorders>
              <w:top w:val="nil"/>
              <w:left w:val="nil"/>
              <w:bottom w:val="nil"/>
              <w:right w:val="nil"/>
            </w:tcBorders>
          </w:tcPr>
          <w:p w:rsidR="002E475F" w:rsidRPr="00EE77DA" w:rsidRDefault="002E475F" w:rsidP="007A72CB">
            <w:pPr>
              <w:spacing w:line="228" w:lineRule="auto"/>
            </w:pPr>
          </w:p>
        </w:tc>
        <w:tc>
          <w:tcPr>
            <w:tcW w:w="1843" w:type="dxa"/>
            <w:gridSpan w:val="8"/>
            <w:vMerge/>
            <w:tcBorders>
              <w:top w:val="nil"/>
              <w:left w:val="nil"/>
              <w:bottom w:val="nil"/>
              <w:right w:val="nil"/>
            </w:tcBorders>
          </w:tcPr>
          <w:p w:rsidR="002E475F" w:rsidRPr="00EE77DA" w:rsidRDefault="002E475F" w:rsidP="007A72CB">
            <w:pPr>
              <w:spacing w:line="228" w:lineRule="auto"/>
            </w:pP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 xml:space="preserve">на 17-й рабочий день </w:t>
            </w:r>
            <w:r w:rsidRPr="00EE77DA">
              <w:br/>
              <w:t>после отчетного периода</w:t>
            </w:r>
          </w:p>
        </w:tc>
      </w:tr>
      <w:tr w:rsidR="002E475F"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2E475F" w:rsidRPr="00EE77DA" w:rsidRDefault="002E475F" w:rsidP="007A72CB">
            <w:pPr>
              <w:spacing w:line="228" w:lineRule="auto"/>
            </w:pPr>
          </w:p>
        </w:tc>
        <w:tc>
          <w:tcPr>
            <w:tcW w:w="2178" w:type="dxa"/>
            <w:gridSpan w:val="3"/>
            <w:tcBorders>
              <w:top w:val="nil"/>
              <w:left w:val="nil"/>
              <w:bottom w:val="nil"/>
              <w:right w:val="nil"/>
            </w:tcBorders>
          </w:tcPr>
          <w:p w:rsidR="002E475F" w:rsidRPr="00EE77DA" w:rsidRDefault="002E475F" w:rsidP="007A72CB">
            <w:pPr>
              <w:pStyle w:val="ConsPlusNormal"/>
              <w:spacing w:line="228" w:lineRule="auto"/>
            </w:pPr>
            <w:r w:rsidRPr="00EE77DA">
              <w:t>сельскохозяйствен-ная техника и энергопотребление</w:t>
            </w:r>
          </w:p>
        </w:tc>
        <w:tc>
          <w:tcPr>
            <w:tcW w:w="3574" w:type="dxa"/>
            <w:gridSpan w:val="7"/>
            <w:tcBorders>
              <w:top w:val="nil"/>
              <w:left w:val="nil"/>
              <w:bottom w:val="nil"/>
              <w:right w:val="nil"/>
            </w:tcBorders>
          </w:tcPr>
          <w:p w:rsidR="002E475F" w:rsidRPr="00EE77DA" w:rsidRDefault="002E475F" w:rsidP="007A72CB">
            <w:pPr>
              <w:pStyle w:val="ConsPlusNormal"/>
              <w:spacing w:line="228" w:lineRule="auto"/>
              <w:jc w:val="both"/>
            </w:pP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1 марта</w:t>
            </w:r>
          </w:p>
        </w:tc>
      </w:tr>
      <w:tr w:rsidR="002E475F"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2E475F" w:rsidRPr="00EE77DA" w:rsidRDefault="002E475F" w:rsidP="007A72CB">
            <w:pPr>
              <w:spacing w:line="228" w:lineRule="auto"/>
            </w:pPr>
          </w:p>
        </w:tc>
        <w:tc>
          <w:tcPr>
            <w:tcW w:w="2178" w:type="dxa"/>
            <w:gridSpan w:val="3"/>
            <w:tcBorders>
              <w:top w:val="nil"/>
              <w:left w:val="nil"/>
              <w:bottom w:val="nil"/>
              <w:right w:val="nil"/>
            </w:tcBorders>
          </w:tcPr>
          <w:p w:rsidR="002E475F" w:rsidRPr="00EE77DA" w:rsidRDefault="002E475F" w:rsidP="007A72CB">
            <w:pPr>
              <w:pStyle w:val="ConsPlusNormal"/>
              <w:spacing w:line="228" w:lineRule="auto"/>
            </w:pPr>
            <w:r w:rsidRPr="00EE77DA">
              <w:t>ремонт сельскохозяйствен-ной техники</w:t>
            </w:r>
          </w:p>
        </w:tc>
        <w:tc>
          <w:tcPr>
            <w:tcW w:w="3574" w:type="dxa"/>
            <w:gridSpan w:val="7"/>
            <w:tcBorders>
              <w:top w:val="nil"/>
              <w:left w:val="nil"/>
              <w:bottom w:val="nil"/>
              <w:right w:val="nil"/>
            </w:tcBorders>
          </w:tcPr>
          <w:p w:rsidR="002E475F" w:rsidRPr="00EE77DA" w:rsidRDefault="002E475F" w:rsidP="007A72CB">
            <w:pPr>
              <w:pStyle w:val="ConsPlusNormal"/>
              <w:spacing w:line="228" w:lineRule="auto"/>
              <w:jc w:val="both"/>
            </w:pP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10 февраля</w:t>
            </w:r>
          </w:p>
        </w:tc>
      </w:tr>
      <w:tr w:rsidR="002E475F"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2E475F" w:rsidRPr="00EE77DA" w:rsidRDefault="002E475F" w:rsidP="007A72CB">
            <w:pPr>
              <w:spacing w:line="228" w:lineRule="auto"/>
            </w:pPr>
          </w:p>
        </w:tc>
        <w:tc>
          <w:tcPr>
            <w:tcW w:w="2178" w:type="dxa"/>
            <w:gridSpan w:val="3"/>
            <w:tcBorders>
              <w:top w:val="nil"/>
              <w:left w:val="nil"/>
              <w:bottom w:val="nil"/>
              <w:right w:val="nil"/>
            </w:tcBorders>
          </w:tcPr>
          <w:p w:rsidR="002E475F" w:rsidRPr="00EE77DA" w:rsidRDefault="002E475F" w:rsidP="007A72CB">
            <w:pPr>
              <w:pStyle w:val="ConsPlusNormal"/>
              <w:spacing w:line="228" w:lineRule="auto"/>
            </w:pPr>
            <w:r w:rsidRPr="00EE77DA">
              <w:t>работа машинно-технологических станций</w:t>
            </w:r>
          </w:p>
        </w:tc>
        <w:tc>
          <w:tcPr>
            <w:tcW w:w="3574" w:type="dxa"/>
            <w:gridSpan w:val="7"/>
            <w:tcBorders>
              <w:top w:val="nil"/>
              <w:left w:val="nil"/>
              <w:bottom w:val="nil"/>
              <w:right w:val="nil"/>
            </w:tcBorders>
          </w:tcPr>
          <w:p w:rsidR="002E475F" w:rsidRPr="00EE77DA" w:rsidRDefault="002E475F" w:rsidP="007A72CB">
            <w:pPr>
              <w:pStyle w:val="ConsPlusNormal"/>
              <w:spacing w:line="228" w:lineRule="auto"/>
              <w:jc w:val="both"/>
            </w:pP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25 апреля</w:t>
            </w:r>
          </w:p>
        </w:tc>
      </w:tr>
      <w:tr w:rsidR="002E475F"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2E475F" w:rsidRPr="00EE77DA" w:rsidRDefault="002E475F" w:rsidP="007A72CB">
            <w:pPr>
              <w:pStyle w:val="ConsPlusNormal"/>
              <w:spacing w:line="228" w:lineRule="auto"/>
            </w:pPr>
            <w:r w:rsidRPr="00EE77DA">
              <w:t>30.8(1).</w:t>
            </w:r>
          </w:p>
        </w:tc>
        <w:tc>
          <w:tcPr>
            <w:tcW w:w="2178" w:type="dxa"/>
            <w:gridSpan w:val="3"/>
            <w:tcBorders>
              <w:top w:val="nil"/>
              <w:left w:val="nil"/>
              <w:bottom w:val="nil"/>
              <w:right w:val="nil"/>
            </w:tcBorders>
          </w:tcPr>
          <w:p w:rsidR="002E475F" w:rsidRPr="00EE77DA" w:rsidRDefault="002E475F" w:rsidP="007A72CB">
            <w:pPr>
              <w:pStyle w:val="ConsPlusNormal"/>
              <w:spacing w:line="228" w:lineRule="auto"/>
            </w:pPr>
            <w:r w:rsidRPr="00EE77DA">
              <w:t>Наличие сельскохозяйствен-ной техники, использующей газовое моторное топливо</w:t>
            </w:r>
          </w:p>
        </w:tc>
        <w:tc>
          <w:tcPr>
            <w:tcW w:w="3574" w:type="dxa"/>
            <w:gridSpan w:val="7"/>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20 марта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(п. 30.8(1) введен </w:t>
            </w:r>
            <w:hyperlink r:id="rId1188" w:history="1">
              <w:r w:rsidRPr="00EE77DA">
                <w:t>распоряжением</w:t>
              </w:r>
            </w:hyperlink>
            <w:r w:rsidRPr="00EE77DA">
              <w:t xml:space="preserve"> Правительства РФ от 25.02.2014 </w:t>
            </w:r>
            <w:r>
              <w:t>№</w:t>
            </w:r>
            <w:r w:rsidRPr="00EE77DA">
              <w:t xml:space="preserve"> 256-р)</w:t>
            </w:r>
          </w:p>
          <w:p w:rsidR="002E475F" w:rsidRPr="00EE77DA" w:rsidRDefault="002E475F" w:rsidP="007A72CB">
            <w:pPr>
              <w:pStyle w:val="ConsPlusNormal"/>
              <w:jc w:val="both"/>
            </w:pPr>
            <w:r w:rsidRPr="00EE77DA">
              <w:t xml:space="preserve">(в ред. </w:t>
            </w:r>
            <w:hyperlink r:id="rId1189" w:history="1">
              <w:r w:rsidRPr="00EE77DA">
                <w:t>распоряжения</w:t>
              </w:r>
            </w:hyperlink>
            <w:r w:rsidRPr="00EE77DA">
              <w:t xml:space="preserve"> Правительства РФ от 12.10.2016 </w:t>
            </w:r>
            <w:r>
              <w:t>№</w:t>
            </w:r>
            <w:r w:rsidRPr="00EE77DA">
              <w:t xml:space="preserve"> 2145-р)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30.9.</w:t>
            </w:r>
          </w:p>
        </w:tc>
        <w:tc>
          <w:tcPr>
            <w:tcW w:w="9568" w:type="dxa"/>
            <w:gridSpan w:val="23"/>
            <w:tcBorders>
              <w:top w:val="nil"/>
              <w:left w:val="nil"/>
              <w:bottom w:val="nil"/>
              <w:right w:val="nil"/>
            </w:tcBorders>
          </w:tcPr>
          <w:p w:rsidR="002E475F" w:rsidRPr="00EE77DA" w:rsidRDefault="002E475F" w:rsidP="007A72CB">
            <w:pPr>
              <w:pStyle w:val="ConsPlusNormal"/>
            </w:pPr>
            <w:r w:rsidRPr="00EE77DA">
              <w:t xml:space="preserve">Исключен. - </w:t>
            </w:r>
            <w:hyperlink r:id="rId1190" w:history="1">
              <w:r w:rsidRPr="00EE77DA">
                <w:t>Распоряжение</w:t>
              </w:r>
            </w:hyperlink>
            <w:r w:rsidRPr="00EE77DA">
              <w:t xml:space="preserve"> Правительства РФ от 28.02.2015 </w:t>
            </w:r>
            <w:r>
              <w:t>№</w:t>
            </w:r>
            <w:r w:rsidRPr="00EE77DA">
              <w:t xml:space="preserve"> 334-р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28" w:lineRule="auto"/>
              <w:jc w:val="both"/>
            </w:pPr>
            <w:r w:rsidRPr="00EE77DA">
              <w:t>30.10.</w:t>
            </w:r>
          </w:p>
        </w:tc>
        <w:tc>
          <w:tcPr>
            <w:tcW w:w="2245" w:type="dxa"/>
            <w:gridSpan w:val="4"/>
            <w:vMerge w:val="restart"/>
            <w:tcBorders>
              <w:top w:val="nil"/>
              <w:left w:val="nil"/>
              <w:bottom w:val="nil"/>
              <w:right w:val="nil"/>
            </w:tcBorders>
          </w:tcPr>
          <w:p w:rsidR="002E475F" w:rsidRPr="00EE77DA" w:rsidRDefault="002E475F" w:rsidP="007A72CB">
            <w:pPr>
              <w:pStyle w:val="ConsPlusNormal"/>
              <w:spacing w:line="228" w:lineRule="auto"/>
            </w:pPr>
            <w:r w:rsidRPr="00EE77DA">
              <w:t>Информация о ходе сенокошения и заготовки кормов в сельскохозяйствен-ных организациях</w:t>
            </w:r>
          </w:p>
        </w:tc>
        <w:tc>
          <w:tcPr>
            <w:tcW w:w="3574" w:type="dxa"/>
            <w:gridSpan w:val="7"/>
            <w:vMerge w:val="restart"/>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7 раз в сезон проведения работ</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пятница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8" w:lineRule="auto"/>
            </w:pPr>
          </w:p>
        </w:tc>
        <w:tc>
          <w:tcPr>
            <w:tcW w:w="2245" w:type="dxa"/>
            <w:gridSpan w:val="4"/>
            <w:vMerge/>
            <w:tcBorders>
              <w:top w:val="nil"/>
              <w:left w:val="nil"/>
              <w:bottom w:val="nil"/>
              <w:right w:val="nil"/>
            </w:tcBorders>
          </w:tcPr>
          <w:p w:rsidR="002E475F" w:rsidRPr="00EE77DA" w:rsidRDefault="002E475F" w:rsidP="007A72CB">
            <w:pPr>
              <w:spacing w:line="228" w:lineRule="auto"/>
            </w:pPr>
          </w:p>
        </w:tc>
        <w:tc>
          <w:tcPr>
            <w:tcW w:w="3574" w:type="dxa"/>
            <w:gridSpan w:val="7"/>
            <w:vMerge/>
            <w:tcBorders>
              <w:top w:val="nil"/>
              <w:left w:val="nil"/>
              <w:bottom w:val="nil"/>
              <w:right w:val="nil"/>
            </w:tcBorders>
          </w:tcPr>
          <w:p w:rsidR="002E475F" w:rsidRPr="00EE77DA" w:rsidRDefault="002E475F" w:rsidP="007A72CB">
            <w:pPr>
              <w:spacing w:line="228" w:lineRule="auto"/>
            </w:pP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29 декабря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spacing w:line="228" w:lineRule="auto"/>
              <w:jc w:val="both"/>
            </w:pPr>
            <w:r w:rsidRPr="00EE77DA">
              <w:t xml:space="preserve">(в ред. распоряжений Правительства РФ от 25.02.2014 </w:t>
            </w:r>
            <w:hyperlink r:id="rId1191" w:history="1">
              <w:r>
                <w:t>№</w:t>
              </w:r>
              <w:r w:rsidRPr="00EE77DA">
                <w:t xml:space="preserve"> 256-р</w:t>
              </w:r>
            </w:hyperlink>
            <w:r w:rsidRPr="00EE77DA">
              <w:t xml:space="preserve">, от 12.10.2016 </w:t>
            </w:r>
            <w:hyperlink r:id="rId1192" w:history="1">
              <w:r>
                <w:t>№</w:t>
              </w:r>
              <w:r w:rsidRPr="00EE77DA">
                <w:t xml:space="preserve"> 2145-р</w:t>
              </w:r>
            </w:hyperlink>
            <w:r w:rsidRPr="00EE77DA">
              <w:t>)</w:t>
            </w:r>
          </w:p>
          <w:p w:rsidR="00837C8E" w:rsidRPr="00EE77DA" w:rsidRDefault="00837C8E" w:rsidP="007A72CB">
            <w:pPr>
              <w:pStyle w:val="ConsPlusNormal"/>
              <w:spacing w:line="228" w:lineRule="auto"/>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jc w:val="both"/>
            </w:pPr>
            <w:r w:rsidRPr="00EE77DA">
              <w:t>30.11.</w:t>
            </w:r>
          </w:p>
        </w:tc>
        <w:tc>
          <w:tcPr>
            <w:tcW w:w="2245" w:type="dxa"/>
            <w:gridSpan w:val="4"/>
            <w:tcBorders>
              <w:top w:val="nil"/>
              <w:left w:val="nil"/>
              <w:bottom w:val="nil"/>
              <w:right w:val="nil"/>
            </w:tcBorders>
          </w:tcPr>
          <w:p w:rsidR="002E475F" w:rsidRPr="00EE77DA" w:rsidRDefault="002E475F" w:rsidP="007A72CB">
            <w:pPr>
              <w:pStyle w:val="ConsPlusNormal"/>
              <w:spacing w:line="228" w:lineRule="auto"/>
            </w:pPr>
            <w:r w:rsidRPr="00EE77DA">
              <w:t>Качество кормов</w:t>
            </w:r>
            <w:r w:rsidRPr="00EE77DA">
              <w:br/>
              <w:t>в сельскохозяйст-венных организациях</w:t>
            </w:r>
          </w:p>
        </w:tc>
        <w:tc>
          <w:tcPr>
            <w:tcW w:w="3574" w:type="dxa"/>
            <w:gridSpan w:val="7"/>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5 раз в год</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 xml:space="preserve">на 20-й рабочий день </w:t>
            </w:r>
            <w:r w:rsidRPr="00EE77DA">
              <w:br/>
              <w:t>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jc w:val="both"/>
            </w:pPr>
            <w:r w:rsidRPr="00EE77DA">
              <w:t>30.12.</w:t>
            </w:r>
          </w:p>
        </w:tc>
        <w:tc>
          <w:tcPr>
            <w:tcW w:w="2245" w:type="dxa"/>
            <w:gridSpan w:val="4"/>
            <w:tcBorders>
              <w:top w:val="nil"/>
              <w:left w:val="nil"/>
              <w:bottom w:val="nil"/>
              <w:right w:val="nil"/>
            </w:tcBorders>
          </w:tcPr>
          <w:p w:rsidR="002E475F" w:rsidRPr="00EE77DA" w:rsidRDefault="002E475F" w:rsidP="007A72CB">
            <w:pPr>
              <w:pStyle w:val="ConsPlusNormal"/>
              <w:spacing w:line="228" w:lineRule="auto"/>
            </w:pPr>
            <w:r w:rsidRPr="00EE77DA">
              <w:t>Воспроизводство сельскохозяйствен-ных животных</w:t>
            </w:r>
          </w:p>
        </w:tc>
        <w:tc>
          <w:tcPr>
            <w:tcW w:w="3574" w:type="dxa"/>
            <w:gridSpan w:val="7"/>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ежеквартально</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 xml:space="preserve">на 20-й рабочий день </w:t>
            </w:r>
            <w:r w:rsidRPr="00EE77DA">
              <w:br/>
              <w:t>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jc w:val="both"/>
            </w:pPr>
            <w:r w:rsidRPr="00EE77DA">
              <w:t>30.13.</w:t>
            </w:r>
          </w:p>
        </w:tc>
        <w:tc>
          <w:tcPr>
            <w:tcW w:w="2245" w:type="dxa"/>
            <w:gridSpan w:val="4"/>
            <w:tcBorders>
              <w:top w:val="nil"/>
              <w:left w:val="nil"/>
              <w:bottom w:val="nil"/>
              <w:right w:val="nil"/>
            </w:tcBorders>
          </w:tcPr>
          <w:p w:rsidR="002E475F" w:rsidRPr="00EE77DA" w:rsidRDefault="002E475F" w:rsidP="007A72CB">
            <w:pPr>
              <w:pStyle w:val="ConsPlusNormal"/>
            </w:pPr>
            <w:r w:rsidRPr="00EE77DA">
              <w:t>Информация</w:t>
            </w:r>
            <w:r w:rsidRPr="00EE77DA">
              <w:br/>
              <w:t>о качестве реализованной животноводческой продукции</w:t>
            </w:r>
          </w:p>
        </w:tc>
        <w:tc>
          <w:tcPr>
            <w:tcW w:w="3574" w:type="dxa"/>
            <w:gridSpan w:val="7"/>
            <w:tcBorders>
              <w:top w:val="nil"/>
              <w:left w:val="nil"/>
              <w:bottom w:val="nil"/>
              <w:right w:val="nil"/>
            </w:tcBorders>
          </w:tcPr>
          <w:p w:rsidR="002E475F" w:rsidRPr="00EE77DA" w:rsidRDefault="002E475F" w:rsidP="007A72CB">
            <w:pPr>
              <w:pStyle w:val="ConsPlusNormal"/>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1 марта</w:t>
            </w:r>
          </w:p>
        </w:tc>
      </w:tr>
      <w:tr w:rsidR="002E475F" w:rsidRPr="00D9763F"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9763F" w:rsidRDefault="002E475F" w:rsidP="00D9763F">
            <w:pPr>
              <w:pStyle w:val="ConsPlusNormal"/>
              <w:spacing w:line="216" w:lineRule="auto"/>
              <w:jc w:val="both"/>
              <w:rPr>
                <w:sz w:val="21"/>
                <w:szCs w:val="21"/>
              </w:rPr>
            </w:pPr>
            <w:r w:rsidRPr="00D9763F">
              <w:rPr>
                <w:sz w:val="21"/>
                <w:szCs w:val="21"/>
              </w:rPr>
              <w:t>30.14.</w:t>
            </w:r>
          </w:p>
        </w:tc>
        <w:tc>
          <w:tcPr>
            <w:tcW w:w="2245" w:type="dxa"/>
            <w:gridSpan w:val="4"/>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Надои и реализация молока</w:t>
            </w:r>
          </w:p>
        </w:tc>
        <w:tc>
          <w:tcPr>
            <w:tcW w:w="3574" w:type="dxa"/>
            <w:gridSpan w:val="7"/>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по Российской Федерации, субъектам Российской Федерации, федеральным округам</w:t>
            </w:r>
          </w:p>
          <w:p w:rsidR="0091240A" w:rsidRPr="00D9763F" w:rsidRDefault="0091240A" w:rsidP="00D9763F">
            <w:pPr>
              <w:pStyle w:val="ConsPlusNormal"/>
              <w:spacing w:line="216" w:lineRule="auto"/>
              <w:rPr>
                <w:sz w:val="21"/>
                <w:szCs w:val="21"/>
              </w:rPr>
            </w:pPr>
          </w:p>
        </w:tc>
        <w:tc>
          <w:tcPr>
            <w:tcW w:w="1843" w:type="dxa"/>
            <w:gridSpan w:val="8"/>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еженедельно</w:t>
            </w:r>
          </w:p>
        </w:tc>
        <w:tc>
          <w:tcPr>
            <w:tcW w:w="1906" w:type="dxa"/>
            <w:gridSpan w:val="4"/>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среда</w:t>
            </w:r>
          </w:p>
        </w:tc>
      </w:tr>
      <w:tr w:rsidR="002E475F" w:rsidRPr="00D9763F"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9763F" w:rsidRDefault="002E475F" w:rsidP="00D9763F">
            <w:pPr>
              <w:pStyle w:val="ConsPlusNormal"/>
              <w:spacing w:line="216" w:lineRule="auto"/>
              <w:jc w:val="both"/>
              <w:rPr>
                <w:sz w:val="21"/>
                <w:szCs w:val="21"/>
              </w:rPr>
            </w:pPr>
            <w:r w:rsidRPr="00D9763F">
              <w:rPr>
                <w:sz w:val="21"/>
                <w:szCs w:val="21"/>
              </w:rPr>
              <w:t>30.15.</w:t>
            </w:r>
          </w:p>
        </w:tc>
        <w:tc>
          <w:tcPr>
            <w:tcW w:w="2245" w:type="dxa"/>
            <w:gridSpan w:val="4"/>
            <w:tcBorders>
              <w:top w:val="nil"/>
              <w:left w:val="nil"/>
              <w:bottom w:val="nil"/>
              <w:right w:val="nil"/>
            </w:tcBorders>
          </w:tcPr>
          <w:p w:rsidR="002E475F" w:rsidRPr="00D9763F" w:rsidRDefault="002E475F" w:rsidP="00D9763F">
            <w:pPr>
              <w:pStyle w:val="ConsPlusNormal"/>
              <w:spacing w:line="216" w:lineRule="auto"/>
              <w:jc w:val="both"/>
              <w:rPr>
                <w:sz w:val="21"/>
                <w:szCs w:val="21"/>
              </w:rPr>
            </w:pPr>
            <w:r w:rsidRPr="00D9763F">
              <w:rPr>
                <w:sz w:val="21"/>
                <w:szCs w:val="21"/>
              </w:rPr>
              <w:t>Продажа племенного скота</w:t>
            </w:r>
          </w:p>
        </w:tc>
        <w:tc>
          <w:tcPr>
            <w:tcW w:w="3574" w:type="dxa"/>
            <w:gridSpan w:val="7"/>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ежеквартально</w:t>
            </w:r>
          </w:p>
        </w:tc>
        <w:tc>
          <w:tcPr>
            <w:tcW w:w="1906" w:type="dxa"/>
            <w:gridSpan w:val="4"/>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 xml:space="preserve">на 20-й рабочий день </w:t>
            </w:r>
            <w:r w:rsidRPr="00D9763F">
              <w:rPr>
                <w:sz w:val="21"/>
                <w:szCs w:val="21"/>
              </w:rPr>
              <w:br/>
              <w:t>после отчетного периода</w:t>
            </w:r>
          </w:p>
        </w:tc>
      </w:tr>
      <w:tr w:rsidR="002E475F" w:rsidRPr="00D9763F"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9763F" w:rsidRDefault="002E475F" w:rsidP="00D9763F">
            <w:pPr>
              <w:pStyle w:val="ConsPlusNormal"/>
              <w:spacing w:line="216" w:lineRule="auto"/>
              <w:jc w:val="both"/>
              <w:rPr>
                <w:sz w:val="21"/>
                <w:szCs w:val="21"/>
              </w:rPr>
            </w:pPr>
            <w:r w:rsidRPr="00D9763F">
              <w:rPr>
                <w:sz w:val="21"/>
                <w:szCs w:val="21"/>
              </w:rPr>
              <w:t>30.16.</w:t>
            </w:r>
          </w:p>
        </w:tc>
        <w:tc>
          <w:tcPr>
            <w:tcW w:w="2245" w:type="dxa"/>
            <w:gridSpan w:val="4"/>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 xml:space="preserve">Состояние оленеводства </w:t>
            </w:r>
            <w:r w:rsidRPr="00D9763F">
              <w:rPr>
                <w:sz w:val="21"/>
                <w:szCs w:val="21"/>
              </w:rPr>
              <w:br/>
              <w:t>в сельскохозяйст-венных организациях</w:t>
            </w:r>
          </w:p>
        </w:tc>
        <w:tc>
          <w:tcPr>
            <w:tcW w:w="3574" w:type="dxa"/>
            <w:gridSpan w:val="7"/>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ежегодно</w:t>
            </w:r>
          </w:p>
        </w:tc>
        <w:tc>
          <w:tcPr>
            <w:tcW w:w="1906" w:type="dxa"/>
            <w:gridSpan w:val="4"/>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3 марта</w:t>
            </w:r>
          </w:p>
        </w:tc>
      </w:tr>
      <w:tr w:rsidR="002E475F" w:rsidRPr="00D9763F"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9763F" w:rsidRDefault="002E475F" w:rsidP="00D9763F">
            <w:pPr>
              <w:pStyle w:val="ConsPlusNormal"/>
              <w:spacing w:line="216" w:lineRule="auto"/>
              <w:jc w:val="both"/>
              <w:rPr>
                <w:sz w:val="21"/>
                <w:szCs w:val="21"/>
              </w:rPr>
            </w:pPr>
            <w:r w:rsidRPr="00D9763F">
              <w:rPr>
                <w:sz w:val="21"/>
                <w:szCs w:val="21"/>
              </w:rPr>
              <w:t>30.17.</w:t>
            </w:r>
          </w:p>
        </w:tc>
        <w:tc>
          <w:tcPr>
            <w:tcW w:w="2245" w:type="dxa"/>
            <w:gridSpan w:val="4"/>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 xml:space="preserve">Состояние пушного звероводства </w:t>
            </w:r>
            <w:r w:rsidRPr="00D9763F">
              <w:rPr>
                <w:sz w:val="21"/>
                <w:szCs w:val="21"/>
              </w:rPr>
              <w:br/>
              <w:t>в сельскохозяйст-венных организациях</w:t>
            </w:r>
          </w:p>
          <w:p w:rsidR="002E475F" w:rsidRPr="00D9763F" w:rsidRDefault="002E475F" w:rsidP="00D9763F">
            <w:pPr>
              <w:pStyle w:val="ConsPlusNormal"/>
              <w:spacing w:line="216" w:lineRule="auto"/>
              <w:rPr>
                <w:sz w:val="21"/>
                <w:szCs w:val="21"/>
              </w:rPr>
            </w:pPr>
          </w:p>
        </w:tc>
        <w:tc>
          <w:tcPr>
            <w:tcW w:w="3574" w:type="dxa"/>
            <w:gridSpan w:val="7"/>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ежегодно</w:t>
            </w:r>
          </w:p>
        </w:tc>
        <w:tc>
          <w:tcPr>
            <w:tcW w:w="1906" w:type="dxa"/>
            <w:gridSpan w:val="4"/>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17 марта</w:t>
            </w:r>
          </w:p>
        </w:tc>
      </w:tr>
      <w:tr w:rsidR="002E475F" w:rsidRPr="00D9763F"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D9763F" w:rsidRDefault="002E475F" w:rsidP="00D9763F">
            <w:pPr>
              <w:pStyle w:val="ConsPlusNormal"/>
              <w:spacing w:line="216" w:lineRule="auto"/>
              <w:jc w:val="both"/>
              <w:rPr>
                <w:sz w:val="21"/>
                <w:szCs w:val="21"/>
              </w:rPr>
            </w:pPr>
            <w:r w:rsidRPr="00D9763F">
              <w:rPr>
                <w:sz w:val="21"/>
                <w:szCs w:val="21"/>
              </w:rPr>
              <w:t>30.18.</w:t>
            </w:r>
          </w:p>
        </w:tc>
        <w:tc>
          <w:tcPr>
            <w:tcW w:w="2245" w:type="dxa"/>
            <w:gridSpan w:val="4"/>
            <w:vMerge w:val="restart"/>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Информация</w:t>
            </w:r>
            <w:r w:rsidRPr="00D9763F">
              <w:rPr>
                <w:sz w:val="21"/>
                <w:szCs w:val="21"/>
              </w:rPr>
              <w:br/>
              <w:t>о проводимых мероприятиях в области ветеринарии</w:t>
            </w:r>
          </w:p>
        </w:tc>
        <w:tc>
          <w:tcPr>
            <w:tcW w:w="3574" w:type="dxa"/>
            <w:gridSpan w:val="7"/>
            <w:vMerge w:val="restart"/>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ежегодно</w:t>
            </w:r>
          </w:p>
        </w:tc>
        <w:tc>
          <w:tcPr>
            <w:tcW w:w="1906" w:type="dxa"/>
            <w:gridSpan w:val="4"/>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15 мая</w:t>
            </w:r>
          </w:p>
        </w:tc>
      </w:tr>
      <w:tr w:rsidR="002E475F" w:rsidRPr="00D9763F"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D9763F" w:rsidRDefault="002E475F" w:rsidP="00D9763F">
            <w:pPr>
              <w:spacing w:line="216" w:lineRule="auto"/>
              <w:rPr>
                <w:sz w:val="21"/>
                <w:szCs w:val="21"/>
              </w:rPr>
            </w:pPr>
          </w:p>
        </w:tc>
        <w:tc>
          <w:tcPr>
            <w:tcW w:w="2245" w:type="dxa"/>
            <w:gridSpan w:val="4"/>
            <w:vMerge/>
            <w:tcBorders>
              <w:top w:val="nil"/>
              <w:left w:val="nil"/>
              <w:bottom w:val="nil"/>
              <w:right w:val="nil"/>
            </w:tcBorders>
          </w:tcPr>
          <w:p w:rsidR="002E475F" w:rsidRPr="00D9763F" w:rsidRDefault="002E475F" w:rsidP="00D9763F">
            <w:pPr>
              <w:spacing w:line="216" w:lineRule="auto"/>
              <w:rPr>
                <w:sz w:val="21"/>
                <w:szCs w:val="21"/>
              </w:rPr>
            </w:pPr>
          </w:p>
        </w:tc>
        <w:tc>
          <w:tcPr>
            <w:tcW w:w="3574" w:type="dxa"/>
            <w:gridSpan w:val="7"/>
            <w:vMerge/>
            <w:tcBorders>
              <w:top w:val="nil"/>
              <w:left w:val="nil"/>
              <w:bottom w:val="nil"/>
              <w:right w:val="nil"/>
            </w:tcBorders>
          </w:tcPr>
          <w:p w:rsidR="002E475F" w:rsidRPr="00D9763F" w:rsidRDefault="002E475F" w:rsidP="00D9763F">
            <w:pPr>
              <w:spacing w:line="216" w:lineRule="auto"/>
              <w:rPr>
                <w:sz w:val="21"/>
                <w:szCs w:val="21"/>
              </w:rPr>
            </w:pPr>
          </w:p>
        </w:tc>
        <w:tc>
          <w:tcPr>
            <w:tcW w:w="1843" w:type="dxa"/>
            <w:gridSpan w:val="8"/>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ежеквартально</w:t>
            </w:r>
          </w:p>
        </w:tc>
        <w:tc>
          <w:tcPr>
            <w:tcW w:w="1906" w:type="dxa"/>
            <w:gridSpan w:val="4"/>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 xml:space="preserve">на 45-й рабочий день </w:t>
            </w:r>
            <w:r w:rsidRPr="00D9763F">
              <w:rPr>
                <w:sz w:val="21"/>
                <w:szCs w:val="21"/>
              </w:rPr>
              <w:br/>
              <w:t>после отчетного периода</w:t>
            </w:r>
          </w:p>
        </w:tc>
      </w:tr>
      <w:tr w:rsidR="002E475F" w:rsidRPr="00D9763F"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9763F" w:rsidRDefault="002E475F" w:rsidP="00D9763F">
            <w:pPr>
              <w:pStyle w:val="ConsPlusNormal"/>
              <w:spacing w:line="216" w:lineRule="auto"/>
              <w:jc w:val="both"/>
              <w:rPr>
                <w:sz w:val="21"/>
                <w:szCs w:val="21"/>
              </w:rPr>
            </w:pPr>
            <w:r w:rsidRPr="00D9763F">
              <w:rPr>
                <w:sz w:val="21"/>
                <w:szCs w:val="21"/>
              </w:rPr>
              <w:t xml:space="preserve">(в ред. </w:t>
            </w:r>
            <w:hyperlink r:id="rId1193" w:history="1">
              <w:r w:rsidRPr="00D9763F">
                <w:rPr>
                  <w:sz w:val="21"/>
                  <w:szCs w:val="21"/>
                </w:rPr>
                <w:t>распоряжения</w:t>
              </w:r>
            </w:hyperlink>
            <w:r w:rsidRPr="00D9763F">
              <w:rPr>
                <w:sz w:val="21"/>
                <w:szCs w:val="21"/>
              </w:rPr>
              <w:t xml:space="preserve"> Правительства РФ от 29.07.2010 № 1280-р)</w:t>
            </w:r>
          </w:p>
        </w:tc>
      </w:tr>
      <w:tr w:rsidR="002E475F" w:rsidRPr="00D9763F"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9763F" w:rsidRDefault="002E475F" w:rsidP="0091240A">
            <w:pPr>
              <w:pStyle w:val="ConsPlusNormal"/>
              <w:spacing w:line="216" w:lineRule="auto"/>
              <w:jc w:val="both"/>
              <w:rPr>
                <w:sz w:val="21"/>
                <w:szCs w:val="21"/>
              </w:rPr>
            </w:pPr>
            <w:r w:rsidRPr="00D9763F">
              <w:rPr>
                <w:sz w:val="21"/>
                <w:szCs w:val="21"/>
              </w:rPr>
              <w:t>30.19.</w:t>
            </w:r>
          </w:p>
        </w:tc>
        <w:tc>
          <w:tcPr>
            <w:tcW w:w="9568" w:type="dxa"/>
            <w:gridSpan w:val="23"/>
            <w:tcBorders>
              <w:top w:val="nil"/>
              <w:left w:val="nil"/>
              <w:bottom w:val="nil"/>
              <w:right w:val="nil"/>
            </w:tcBorders>
          </w:tcPr>
          <w:p w:rsidR="002E475F" w:rsidRPr="00D9763F" w:rsidRDefault="002E475F" w:rsidP="0091240A">
            <w:pPr>
              <w:pStyle w:val="ConsPlusNormal"/>
              <w:spacing w:line="216" w:lineRule="auto"/>
              <w:rPr>
                <w:sz w:val="21"/>
                <w:szCs w:val="21"/>
              </w:rPr>
            </w:pPr>
            <w:r w:rsidRPr="00D9763F">
              <w:rPr>
                <w:sz w:val="21"/>
                <w:szCs w:val="21"/>
              </w:rPr>
              <w:t xml:space="preserve">Исключен. - </w:t>
            </w:r>
            <w:hyperlink r:id="rId1194" w:history="1">
              <w:r w:rsidRPr="00D9763F">
                <w:rPr>
                  <w:sz w:val="21"/>
                  <w:szCs w:val="21"/>
                </w:rPr>
                <w:t>Распоряжение</w:t>
              </w:r>
            </w:hyperlink>
            <w:r w:rsidRPr="00D9763F">
              <w:rPr>
                <w:sz w:val="21"/>
                <w:szCs w:val="21"/>
              </w:rPr>
              <w:t xml:space="preserve"> Правительства РФ от 28.02.2015 № 334-р</w:t>
            </w:r>
          </w:p>
        </w:tc>
      </w:tr>
      <w:tr w:rsidR="002E475F" w:rsidRPr="00D9763F" w:rsidTr="00740CE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30.20.</w:t>
            </w:r>
            <w:r w:rsidRPr="00D9763F">
              <w:rPr>
                <w:sz w:val="21"/>
                <w:szCs w:val="21"/>
              </w:rPr>
              <w:tab/>
              <w:t>Исключен. - Распоряжение Правительства РФ от 30.06.2021 № 1785-р</w:t>
            </w:r>
          </w:p>
        </w:tc>
      </w:tr>
      <w:tr w:rsidR="002E475F" w:rsidRPr="00D9763F"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30.21 - 30.22.</w:t>
            </w:r>
          </w:p>
        </w:tc>
        <w:tc>
          <w:tcPr>
            <w:tcW w:w="9568" w:type="dxa"/>
            <w:gridSpan w:val="23"/>
            <w:tcBorders>
              <w:top w:val="nil"/>
              <w:left w:val="nil"/>
              <w:bottom w:val="nil"/>
              <w:right w:val="nil"/>
            </w:tcBorders>
          </w:tcPr>
          <w:p w:rsidR="002E475F" w:rsidRPr="00D9763F" w:rsidRDefault="002E475F" w:rsidP="00D9763F">
            <w:pPr>
              <w:pStyle w:val="ConsPlusNormal"/>
              <w:spacing w:line="216" w:lineRule="auto"/>
              <w:jc w:val="both"/>
              <w:rPr>
                <w:sz w:val="21"/>
                <w:szCs w:val="21"/>
              </w:rPr>
            </w:pPr>
            <w:r w:rsidRPr="00D9763F">
              <w:rPr>
                <w:sz w:val="21"/>
                <w:szCs w:val="21"/>
              </w:rPr>
              <w:t xml:space="preserve">Исключены. - </w:t>
            </w:r>
            <w:hyperlink r:id="rId1195" w:history="1">
              <w:r w:rsidRPr="00D9763F">
                <w:rPr>
                  <w:sz w:val="21"/>
                  <w:szCs w:val="21"/>
                </w:rPr>
                <w:t>Распоряжение</w:t>
              </w:r>
            </w:hyperlink>
            <w:r w:rsidRPr="00D9763F">
              <w:rPr>
                <w:sz w:val="21"/>
                <w:szCs w:val="21"/>
              </w:rPr>
              <w:t xml:space="preserve"> Правительства РФ от 29.07.2010 № 1280-р</w:t>
            </w:r>
          </w:p>
        </w:tc>
      </w:tr>
      <w:tr w:rsidR="002E475F" w:rsidRPr="00D9763F" w:rsidTr="00740CE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9763F" w:rsidRDefault="002E475F" w:rsidP="00D9763F">
            <w:pPr>
              <w:pStyle w:val="ConsPlusNormal"/>
              <w:spacing w:line="216" w:lineRule="auto"/>
              <w:jc w:val="both"/>
              <w:rPr>
                <w:sz w:val="21"/>
                <w:szCs w:val="21"/>
              </w:rPr>
            </w:pPr>
            <w:r w:rsidRPr="00D9763F">
              <w:rPr>
                <w:sz w:val="21"/>
                <w:szCs w:val="21"/>
              </w:rPr>
              <w:t>30.23.</w:t>
            </w:r>
            <w:r w:rsidRPr="00D9763F">
              <w:rPr>
                <w:sz w:val="21"/>
                <w:szCs w:val="21"/>
              </w:rPr>
              <w:tab/>
              <w:t>Исключен. - Распоряжение Правительства РФ от 30.06.2021 № 1785-р</w:t>
            </w:r>
          </w:p>
        </w:tc>
      </w:tr>
      <w:tr w:rsidR="002E475F" w:rsidRPr="00D9763F"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9763F" w:rsidRDefault="002E475F" w:rsidP="00D9763F">
            <w:pPr>
              <w:pStyle w:val="ConsPlusNormal"/>
              <w:spacing w:line="216" w:lineRule="auto"/>
              <w:jc w:val="both"/>
              <w:rPr>
                <w:sz w:val="21"/>
                <w:szCs w:val="21"/>
              </w:rPr>
            </w:pPr>
            <w:r w:rsidRPr="00D9763F">
              <w:rPr>
                <w:sz w:val="21"/>
                <w:szCs w:val="21"/>
              </w:rPr>
              <w:t>30.24.</w:t>
            </w:r>
          </w:p>
        </w:tc>
        <w:tc>
          <w:tcPr>
            <w:tcW w:w="2245" w:type="dxa"/>
            <w:gridSpan w:val="4"/>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Информация</w:t>
            </w:r>
            <w:r w:rsidRPr="00D9763F">
              <w:rPr>
                <w:sz w:val="21"/>
                <w:szCs w:val="21"/>
              </w:rPr>
              <w:br/>
              <w:t>о мониторинге земель сельскохозяйствен-ного назначения</w:t>
            </w:r>
          </w:p>
        </w:tc>
        <w:tc>
          <w:tcPr>
            <w:tcW w:w="3574" w:type="dxa"/>
            <w:gridSpan w:val="7"/>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ежегодно</w:t>
            </w:r>
          </w:p>
        </w:tc>
        <w:tc>
          <w:tcPr>
            <w:tcW w:w="1906" w:type="dxa"/>
            <w:gridSpan w:val="4"/>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15 ноября</w:t>
            </w:r>
          </w:p>
        </w:tc>
      </w:tr>
      <w:tr w:rsidR="002E475F" w:rsidRPr="00D9763F"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9763F" w:rsidRDefault="002E475F" w:rsidP="00D9763F">
            <w:pPr>
              <w:pStyle w:val="ConsPlusNormal"/>
              <w:spacing w:line="216" w:lineRule="auto"/>
              <w:jc w:val="both"/>
              <w:rPr>
                <w:sz w:val="21"/>
                <w:szCs w:val="21"/>
              </w:rPr>
            </w:pPr>
            <w:r w:rsidRPr="00D9763F">
              <w:rPr>
                <w:sz w:val="21"/>
                <w:szCs w:val="21"/>
              </w:rPr>
              <w:t xml:space="preserve">(в ред. распоряжений Правительства РФ от 29.07.2010 </w:t>
            </w:r>
            <w:hyperlink r:id="rId1196" w:history="1">
              <w:r w:rsidRPr="00D9763F">
                <w:rPr>
                  <w:sz w:val="21"/>
                  <w:szCs w:val="21"/>
                </w:rPr>
                <w:t>№ 1280-р</w:t>
              </w:r>
            </w:hyperlink>
            <w:r w:rsidRPr="00D9763F">
              <w:rPr>
                <w:sz w:val="21"/>
                <w:szCs w:val="21"/>
              </w:rPr>
              <w:t xml:space="preserve">, от 29.03.2011 </w:t>
            </w:r>
            <w:hyperlink r:id="rId1197" w:history="1">
              <w:r w:rsidRPr="00D9763F">
                <w:rPr>
                  <w:sz w:val="21"/>
                  <w:szCs w:val="21"/>
                </w:rPr>
                <w:t>№ 533-р</w:t>
              </w:r>
            </w:hyperlink>
            <w:r w:rsidRPr="00D9763F">
              <w:rPr>
                <w:sz w:val="21"/>
                <w:szCs w:val="21"/>
              </w:rPr>
              <w:t>)</w:t>
            </w:r>
          </w:p>
        </w:tc>
      </w:tr>
      <w:tr w:rsidR="002E475F" w:rsidRPr="00D9763F"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9763F" w:rsidRDefault="002E475F" w:rsidP="00D9763F">
            <w:pPr>
              <w:pStyle w:val="ConsPlusNormal"/>
              <w:spacing w:line="216" w:lineRule="auto"/>
              <w:jc w:val="both"/>
              <w:rPr>
                <w:sz w:val="21"/>
                <w:szCs w:val="21"/>
              </w:rPr>
            </w:pPr>
            <w:r w:rsidRPr="00D9763F">
              <w:rPr>
                <w:sz w:val="21"/>
                <w:szCs w:val="21"/>
              </w:rPr>
              <w:t>30.25.</w:t>
            </w:r>
          </w:p>
        </w:tc>
        <w:tc>
          <w:tcPr>
            <w:tcW w:w="9568" w:type="dxa"/>
            <w:gridSpan w:val="23"/>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 xml:space="preserve">Исключен. - </w:t>
            </w:r>
            <w:hyperlink r:id="rId1198" w:history="1">
              <w:r w:rsidRPr="00D9763F">
                <w:rPr>
                  <w:sz w:val="21"/>
                  <w:szCs w:val="21"/>
                </w:rPr>
                <w:t>Распоряжение</w:t>
              </w:r>
            </w:hyperlink>
            <w:r w:rsidRPr="00D9763F">
              <w:rPr>
                <w:sz w:val="21"/>
                <w:szCs w:val="21"/>
              </w:rPr>
              <w:t xml:space="preserve"> Правительства РФ от 28.02.2015 № 334-р</w:t>
            </w:r>
          </w:p>
        </w:tc>
      </w:tr>
      <w:tr w:rsidR="002E475F" w:rsidRPr="00D9763F"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9763F" w:rsidRDefault="002E475F" w:rsidP="00D9763F">
            <w:pPr>
              <w:pStyle w:val="ConsPlusNormal"/>
              <w:spacing w:line="216" w:lineRule="auto"/>
              <w:jc w:val="both"/>
              <w:rPr>
                <w:sz w:val="21"/>
                <w:szCs w:val="21"/>
              </w:rPr>
            </w:pPr>
            <w:r w:rsidRPr="00D9763F">
              <w:rPr>
                <w:sz w:val="21"/>
                <w:szCs w:val="21"/>
              </w:rPr>
              <w:t>30.26.</w:t>
            </w:r>
          </w:p>
        </w:tc>
        <w:tc>
          <w:tcPr>
            <w:tcW w:w="2245" w:type="dxa"/>
            <w:gridSpan w:val="4"/>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 xml:space="preserve">Информация </w:t>
            </w:r>
            <w:r w:rsidRPr="00D9763F">
              <w:rPr>
                <w:sz w:val="21"/>
                <w:szCs w:val="21"/>
              </w:rPr>
              <w:br/>
              <w:t>о производстве (выращивании)</w:t>
            </w:r>
            <w:r w:rsidRPr="00D9763F">
              <w:rPr>
                <w:sz w:val="21"/>
                <w:szCs w:val="21"/>
              </w:rPr>
              <w:br/>
              <w:t>и реализации продукции товарного рыбоводства (товарной аквакультуры)</w:t>
            </w:r>
          </w:p>
        </w:tc>
        <w:tc>
          <w:tcPr>
            <w:tcW w:w="3574" w:type="dxa"/>
            <w:gridSpan w:val="7"/>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ежеквартально</w:t>
            </w:r>
          </w:p>
        </w:tc>
        <w:tc>
          <w:tcPr>
            <w:tcW w:w="1906" w:type="dxa"/>
            <w:gridSpan w:val="4"/>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 xml:space="preserve">на 25-й рабочий день </w:t>
            </w:r>
            <w:r w:rsidRPr="00D9763F">
              <w:rPr>
                <w:sz w:val="21"/>
                <w:szCs w:val="21"/>
              </w:rPr>
              <w:br/>
              <w:t>после отчетного периода</w:t>
            </w:r>
          </w:p>
        </w:tc>
      </w:tr>
      <w:tr w:rsidR="002E475F" w:rsidRPr="00D9763F"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9763F" w:rsidRDefault="002E475F" w:rsidP="00D9763F">
            <w:pPr>
              <w:pStyle w:val="ConsPlusNormal"/>
              <w:spacing w:line="216" w:lineRule="auto"/>
              <w:jc w:val="both"/>
              <w:rPr>
                <w:sz w:val="21"/>
                <w:szCs w:val="21"/>
              </w:rPr>
            </w:pPr>
            <w:r w:rsidRPr="00D9763F">
              <w:rPr>
                <w:sz w:val="21"/>
                <w:szCs w:val="21"/>
              </w:rPr>
              <w:t xml:space="preserve">(в ред. </w:t>
            </w:r>
            <w:hyperlink r:id="rId1199" w:history="1">
              <w:r w:rsidRPr="00D9763F">
                <w:rPr>
                  <w:sz w:val="21"/>
                  <w:szCs w:val="21"/>
                </w:rPr>
                <w:t>распоряжения</w:t>
              </w:r>
            </w:hyperlink>
            <w:r w:rsidRPr="00D9763F">
              <w:rPr>
                <w:sz w:val="21"/>
                <w:szCs w:val="21"/>
              </w:rPr>
              <w:t xml:space="preserve"> Правительства РФ от 28.02.2015 № 334-р)</w:t>
            </w:r>
          </w:p>
        </w:tc>
      </w:tr>
      <w:tr w:rsidR="002E475F" w:rsidRPr="00D9763F"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D9763F" w:rsidRDefault="002E475F" w:rsidP="00D9763F">
            <w:pPr>
              <w:pStyle w:val="ConsPlusNormal"/>
              <w:spacing w:line="216" w:lineRule="auto"/>
              <w:jc w:val="both"/>
              <w:rPr>
                <w:sz w:val="21"/>
                <w:szCs w:val="21"/>
              </w:rPr>
            </w:pPr>
            <w:r w:rsidRPr="00D9763F">
              <w:rPr>
                <w:sz w:val="21"/>
                <w:szCs w:val="21"/>
              </w:rPr>
              <w:t>30.27.</w:t>
            </w:r>
          </w:p>
        </w:tc>
        <w:tc>
          <w:tcPr>
            <w:tcW w:w="2245" w:type="dxa"/>
            <w:gridSpan w:val="4"/>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Финансово-хозяйственная</w:t>
            </w:r>
            <w:r w:rsidR="00D9763F" w:rsidRPr="00D9763F">
              <w:rPr>
                <w:sz w:val="21"/>
                <w:szCs w:val="21"/>
              </w:rPr>
              <w:t xml:space="preserve"> деятельность сельскохозяйствен</w:t>
            </w:r>
            <w:r w:rsidRPr="00D9763F">
              <w:rPr>
                <w:sz w:val="21"/>
                <w:szCs w:val="21"/>
              </w:rPr>
              <w:t>ных организаций</w:t>
            </w:r>
          </w:p>
        </w:tc>
        <w:tc>
          <w:tcPr>
            <w:tcW w:w="3574" w:type="dxa"/>
            <w:gridSpan w:val="7"/>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 xml:space="preserve">по Российской Федерации, субъектам Российской Федерации, федеральным округам, районам Крайнего Севера </w:t>
            </w:r>
            <w:r w:rsidRPr="00D9763F">
              <w:rPr>
                <w:sz w:val="21"/>
                <w:szCs w:val="21"/>
              </w:rPr>
              <w:br/>
              <w:t xml:space="preserve">и приравненным </w:t>
            </w:r>
            <w:r w:rsidRPr="00D9763F">
              <w:rPr>
                <w:sz w:val="21"/>
                <w:szCs w:val="21"/>
              </w:rPr>
              <w:br/>
              <w:t>к ним местностям, производственным кооперативам, формам собственности</w:t>
            </w:r>
          </w:p>
        </w:tc>
        <w:tc>
          <w:tcPr>
            <w:tcW w:w="1843" w:type="dxa"/>
            <w:gridSpan w:val="8"/>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ежегодно</w:t>
            </w:r>
          </w:p>
        </w:tc>
        <w:tc>
          <w:tcPr>
            <w:tcW w:w="1906" w:type="dxa"/>
            <w:gridSpan w:val="4"/>
            <w:tcBorders>
              <w:top w:val="nil"/>
              <w:left w:val="nil"/>
              <w:bottom w:val="nil"/>
              <w:right w:val="nil"/>
            </w:tcBorders>
          </w:tcPr>
          <w:p w:rsidR="002E475F" w:rsidRPr="00D9763F" w:rsidRDefault="002E475F" w:rsidP="00D9763F">
            <w:pPr>
              <w:pStyle w:val="ConsPlusNormal"/>
              <w:spacing w:line="216" w:lineRule="auto"/>
              <w:rPr>
                <w:sz w:val="21"/>
                <w:szCs w:val="21"/>
              </w:rPr>
            </w:pPr>
            <w:r w:rsidRPr="00D9763F">
              <w:rPr>
                <w:sz w:val="21"/>
                <w:szCs w:val="21"/>
              </w:rPr>
              <w:t>14 июля</w:t>
            </w:r>
          </w:p>
        </w:tc>
      </w:tr>
      <w:tr w:rsidR="002E475F" w:rsidRPr="0091240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91240A" w:rsidRDefault="002E475F" w:rsidP="0091240A">
            <w:pPr>
              <w:pStyle w:val="ConsPlusNormal"/>
              <w:spacing w:line="221" w:lineRule="auto"/>
              <w:jc w:val="both"/>
              <w:rPr>
                <w:sz w:val="21"/>
                <w:szCs w:val="21"/>
              </w:rPr>
            </w:pPr>
            <w:r w:rsidRPr="0091240A">
              <w:rPr>
                <w:sz w:val="21"/>
                <w:szCs w:val="21"/>
              </w:rPr>
              <w:t xml:space="preserve">(п. 30.27 введен </w:t>
            </w:r>
            <w:hyperlink r:id="rId1200" w:history="1">
              <w:r w:rsidRPr="0091240A">
                <w:rPr>
                  <w:sz w:val="21"/>
                  <w:szCs w:val="21"/>
                </w:rPr>
                <w:t>распоряжением</w:t>
              </w:r>
            </w:hyperlink>
            <w:r w:rsidRPr="0091240A">
              <w:rPr>
                <w:sz w:val="21"/>
                <w:szCs w:val="21"/>
              </w:rPr>
              <w:t xml:space="preserve"> Правительства РФ от 29.07.2010 № 1280-р)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jc w:val="both"/>
            </w:pPr>
            <w:r w:rsidRPr="00EE77DA">
              <w:t>30.28.</w:t>
            </w:r>
          </w:p>
        </w:tc>
        <w:tc>
          <w:tcPr>
            <w:tcW w:w="2245" w:type="dxa"/>
            <w:gridSpan w:val="4"/>
            <w:tcBorders>
              <w:top w:val="nil"/>
              <w:left w:val="nil"/>
              <w:bottom w:val="nil"/>
              <w:right w:val="nil"/>
            </w:tcBorders>
          </w:tcPr>
          <w:p w:rsidR="002E475F" w:rsidRPr="00EE77DA" w:rsidRDefault="002E475F" w:rsidP="007A72CB">
            <w:pPr>
              <w:pStyle w:val="ConsPlusNormal"/>
            </w:pPr>
            <w:r w:rsidRPr="00EE77DA">
              <w:t>Информация</w:t>
            </w:r>
            <w:r w:rsidRPr="00EE77DA">
              <w:br/>
              <w:t xml:space="preserve">о наличии земель сельскохозяйствен-ного назначения </w:t>
            </w:r>
            <w:r w:rsidRPr="00EE77DA">
              <w:br/>
              <w:t>в натуральном измерении</w:t>
            </w:r>
          </w:p>
        </w:tc>
        <w:tc>
          <w:tcPr>
            <w:tcW w:w="3574" w:type="dxa"/>
            <w:gridSpan w:val="7"/>
            <w:tcBorders>
              <w:top w:val="nil"/>
              <w:left w:val="nil"/>
              <w:bottom w:val="nil"/>
              <w:right w:val="nil"/>
            </w:tcBorders>
          </w:tcPr>
          <w:p w:rsidR="002E475F" w:rsidRPr="00EE77DA" w:rsidRDefault="002E475F" w:rsidP="007A72CB">
            <w:pPr>
              <w:pStyle w:val="ConsPlusNormal"/>
            </w:pPr>
            <w:r w:rsidRPr="00EE77DA">
              <w:t>по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pPr>
            <w:r w:rsidRPr="00EE77DA">
              <w:t xml:space="preserve">ежегодно (начиная </w:t>
            </w:r>
            <w:r w:rsidRPr="00EE77DA">
              <w:br/>
              <w:t>с 2016 года)</w:t>
            </w:r>
          </w:p>
        </w:tc>
        <w:tc>
          <w:tcPr>
            <w:tcW w:w="1906" w:type="dxa"/>
            <w:gridSpan w:val="4"/>
            <w:tcBorders>
              <w:top w:val="nil"/>
              <w:left w:val="nil"/>
              <w:bottom w:val="nil"/>
              <w:right w:val="nil"/>
            </w:tcBorders>
          </w:tcPr>
          <w:p w:rsidR="002E475F" w:rsidRPr="00EE77DA" w:rsidRDefault="002E475F" w:rsidP="007A72CB">
            <w:pPr>
              <w:pStyle w:val="ConsPlusNormal"/>
            </w:pPr>
            <w:r w:rsidRPr="00EE77DA">
              <w:t>август</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(п. 30.28 введен </w:t>
            </w:r>
            <w:hyperlink r:id="rId1201" w:history="1">
              <w:r w:rsidRPr="00EE77DA">
                <w:t>распоряжением</w:t>
              </w:r>
            </w:hyperlink>
            <w:r w:rsidRPr="00EE77DA">
              <w:t xml:space="preserve"> Правительства РФ от 12.10.2012 </w:t>
            </w:r>
            <w:r>
              <w:t>№</w:t>
            </w:r>
            <w:r w:rsidRPr="00EE77DA">
              <w:t xml:space="preserve"> 1911-р)</w:t>
            </w:r>
          </w:p>
          <w:p w:rsidR="002E475F" w:rsidRPr="00EE77DA" w:rsidRDefault="002E475F" w:rsidP="007A72CB">
            <w:pPr>
              <w:pStyle w:val="ConsPlusNormal"/>
              <w:jc w:val="both"/>
            </w:pPr>
            <w:r w:rsidRPr="00EE77DA">
              <w:t xml:space="preserve">(в ред. </w:t>
            </w:r>
            <w:hyperlink r:id="rId1202" w:history="1">
              <w:r w:rsidRPr="00EE77DA">
                <w:t>распоряжения</w:t>
              </w:r>
            </w:hyperlink>
            <w:r w:rsidRPr="00EE77DA">
              <w:t xml:space="preserve"> Правительства РФ от 12.10.2016 </w:t>
            </w:r>
            <w:r>
              <w:t>№</w:t>
            </w:r>
            <w:r w:rsidRPr="00EE77DA">
              <w:t xml:space="preserve"> 2145-р)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1" w:lineRule="auto"/>
              <w:jc w:val="both"/>
            </w:pPr>
            <w:r w:rsidRPr="00EE77DA">
              <w:t>30.29.</w:t>
            </w:r>
          </w:p>
        </w:tc>
        <w:tc>
          <w:tcPr>
            <w:tcW w:w="2245" w:type="dxa"/>
            <w:gridSpan w:val="4"/>
            <w:tcBorders>
              <w:top w:val="nil"/>
              <w:left w:val="nil"/>
              <w:bottom w:val="nil"/>
              <w:right w:val="nil"/>
            </w:tcBorders>
          </w:tcPr>
          <w:p w:rsidR="002E475F" w:rsidRPr="00EE77DA" w:rsidRDefault="002E475F" w:rsidP="007A72CB">
            <w:pPr>
              <w:pStyle w:val="ConsPlusNormal"/>
              <w:spacing w:line="221" w:lineRule="auto"/>
            </w:pPr>
            <w:r w:rsidRPr="00EE77DA">
              <w:t xml:space="preserve">Информация </w:t>
            </w:r>
            <w:r w:rsidRPr="00EE77DA">
              <w:br/>
              <w:t xml:space="preserve">об изменении </w:t>
            </w:r>
            <w:r w:rsidRPr="00EE77DA">
              <w:br/>
              <w:t>за год площадей земель сельскохозяйствен-ного назначения,</w:t>
            </w:r>
            <w:r w:rsidRPr="00EE77DA">
              <w:br/>
              <w:t xml:space="preserve">в том числе </w:t>
            </w:r>
            <w:r w:rsidRPr="00EE77DA">
              <w:br/>
              <w:t>за счет восстановления земель, за счет истощения земель, изменения вида использования земель, потерь вследствие чрезвычайных ситуаций природного и техногенного характера</w:t>
            </w:r>
          </w:p>
        </w:tc>
        <w:tc>
          <w:tcPr>
            <w:tcW w:w="3574" w:type="dxa"/>
            <w:gridSpan w:val="7"/>
            <w:tcBorders>
              <w:top w:val="nil"/>
              <w:left w:val="nil"/>
              <w:bottom w:val="nil"/>
              <w:right w:val="nil"/>
            </w:tcBorders>
          </w:tcPr>
          <w:p w:rsidR="002E475F" w:rsidRPr="00EE77DA" w:rsidRDefault="002E475F" w:rsidP="007A72CB">
            <w:pPr>
              <w:pStyle w:val="ConsPlusNormal"/>
              <w:spacing w:line="221" w:lineRule="auto"/>
            </w:pPr>
            <w:r w:rsidRPr="00EE77DA">
              <w:t>по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spacing w:line="221" w:lineRule="auto"/>
            </w:pPr>
            <w:r w:rsidRPr="00EE77DA">
              <w:t xml:space="preserve">ежегодно (начиная </w:t>
            </w:r>
            <w:r w:rsidRPr="00EE77DA">
              <w:br/>
              <w:t>с 2016 года)</w:t>
            </w:r>
          </w:p>
        </w:tc>
        <w:tc>
          <w:tcPr>
            <w:tcW w:w="1906" w:type="dxa"/>
            <w:gridSpan w:val="4"/>
            <w:tcBorders>
              <w:top w:val="nil"/>
              <w:left w:val="nil"/>
              <w:bottom w:val="nil"/>
              <w:right w:val="nil"/>
            </w:tcBorders>
          </w:tcPr>
          <w:p w:rsidR="002E475F" w:rsidRPr="00EE77DA" w:rsidRDefault="002E475F" w:rsidP="007A72CB">
            <w:pPr>
              <w:pStyle w:val="ConsPlusNormal"/>
              <w:spacing w:line="221" w:lineRule="auto"/>
            </w:pPr>
            <w:r w:rsidRPr="00EE77DA">
              <w:t>август</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1" w:lineRule="auto"/>
              <w:jc w:val="both"/>
            </w:pPr>
            <w:r w:rsidRPr="00EE77DA">
              <w:t xml:space="preserve">(п. 30.29 введен </w:t>
            </w:r>
            <w:hyperlink r:id="rId1203" w:history="1">
              <w:r w:rsidRPr="00EE77DA">
                <w:t>распоряжением</w:t>
              </w:r>
            </w:hyperlink>
            <w:r w:rsidRPr="00EE77DA">
              <w:t xml:space="preserve"> Правительства РФ от 12.10.2012 </w:t>
            </w:r>
            <w:r>
              <w:t>№</w:t>
            </w:r>
            <w:r w:rsidRPr="00EE77DA">
              <w:t xml:space="preserve"> 1911-р)</w:t>
            </w:r>
          </w:p>
          <w:p w:rsidR="002E475F" w:rsidRPr="00EE77DA" w:rsidRDefault="002E475F" w:rsidP="007A72CB">
            <w:pPr>
              <w:pStyle w:val="ConsPlusNormal"/>
              <w:spacing w:line="221" w:lineRule="auto"/>
              <w:jc w:val="both"/>
            </w:pPr>
            <w:r w:rsidRPr="00EE77DA">
              <w:t xml:space="preserve">(в ред. </w:t>
            </w:r>
            <w:hyperlink r:id="rId1204" w:history="1">
              <w:r w:rsidRPr="00EE77DA">
                <w:t>распоряжения</w:t>
              </w:r>
            </w:hyperlink>
            <w:r w:rsidRPr="00EE77DA">
              <w:t xml:space="preserve"> Правительства РФ от 12.10.2016 </w:t>
            </w:r>
            <w:r>
              <w:t>№</w:t>
            </w:r>
            <w:r w:rsidRPr="00EE77DA">
              <w:t xml:space="preserve"> 2145-р)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1" w:lineRule="auto"/>
              <w:jc w:val="both"/>
            </w:pPr>
            <w:r w:rsidRPr="00EE77DA">
              <w:t>30.30.</w:t>
            </w:r>
          </w:p>
        </w:tc>
        <w:tc>
          <w:tcPr>
            <w:tcW w:w="2245" w:type="dxa"/>
            <w:gridSpan w:val="4"/>
            <w:tcBorders>
              <w:top w:val="nil"/>
              <w:left w:val="nil"/>
              <w:bottom w:val="nil"/>
              <w:right w:val="nil"/>
            </w:tcBorders>
          </w:tcPr>
          <w:p w:rsidR="002E475F" w:rsidRPr="00EE77DA" w:rsidRDefault="002E475F" w:rsidP="007A72CB">
            <w:pPr>
              <w:pStyle w:val="ConsPlusNormal"/>
              <w:spacing w:line="221" w:lineRule="auto"/>
            </w:pPr>
            <w:r w:rsidRPr="00EE77DA">
              <w:t xml:space="preserve">Информация </w:t>
            </w:r>
            <w:r w:rsidRPr="00EE77DA">
              <w:br/>
              <w:t>об использовании</w:t>
            </w:r>
            <w:r w:rsidRPr="00EE77DA">
              <w:br/>
              <w:t>в экономике земель сельскохозяйствен-ного назначения,</w:t>
            </w:r>
            <w:r w:rsidRPr="00EE77DA">
              <w:br/>
              <w:t>а также показатели, характеризующие экологические последствия их использования</w:t>
            </w:r>
          </w:p>
        </w:tc>
        <w:tc>
          <w:tcPr>
            <w:tcW w:w="3574" w:type="dxa"/>
            <w:gridSpan w:val="7"/>
            <w:tcBorders>
              <w:top w:val="nil"/>
              <w:left w:val="nil"/>
              <w:bottom w:val="nil"/>
              <w:right w:val="nil"/>
            </w:tcBorders>
          </w:tcPr>
          <w:p w:rsidR="002E475F" w:rsidRPr="00EE77DA" w:rsidRDefault="002E475F" w:rsidP="007A72CB">
            <w:pPr>
              <w:pStyle w:val="ConsPlusNormal"/>
              <w:spacing w:line="221" w:lineRule="auto"/>
            </w:pPr>
            <w:r w:rsidRPr="00EE77DA">
              <w:t>по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spacing w:line="221" w:lineRule="auto"/>
            </w:pPr>
            <w:r w:rsidRPr="00EE77DA">
              <w:t xml:space="preserve">ежегодно (начиная </w:t>
            </w:r>
            <w:r w:rsidRPr="00EE77DA">
              <w:br/>
              <w:t>с 2019 года)</w:t>
            </w:r>
          </w:p>
        </w:tc>
        <w:tc>
          <w:tcPr>
            <w:tcW w:w="1906" w:type="dxa"/>
            <w:gridSpan w:val="4"/>
            <w:tcBorders>
              <w:top w:val="nil"/>
              <w:left w:val="nil"/>
              <w:bottom w:val="nil"/>
              <w:right w:val="nil"/>
            </w:tcBorders>
          </w:tcPr>
          <w:p w:rsidR="002E475F" w:rsidRPr="00EE77DA" w:rsidRDefault="002E475F" w:rsidP="007A72CB">
            <w:pPr>
              <w:pStyle w:val="ConsPlusNormal"/>
              <w:spacing w:line="221" w:lineRule="auto"/>
            </w:pPr>
            <w:r w:rsidRPr="00EE77DA">
              <w:t>август</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1" w:lineRule="auto"/>
              <w:jc w:val="both"/>
            </w:pPr>
            <w:r w:rsidRPr="00EE77DA">
              <w:t xml:space="preserve">(п. 30.30 введен </w:t>
            </w:r>
            <w:hyperlink r:id="rId1205" w:history="1">
              <w:r w:rsidRPr="00EE77DA">
                <w:t>распоряжением</w:t>
              </w:r>
            </w:hyperlink>
            <w:r w:rsidRPr="00EE77DA">
              <w:t xml:space="preserve"> Правительства РФ от 12.10.2012 </w:t>
            </w:r>
            <w:r>
              <w:t>№</w:t>
            </w:r>
            <w:r w:rsidRPr="00EE77DA">
              <w:t xml:space="preserve"> 1911-р)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1" w:lineRule="auto"/>
              <w:jc w:val="both"/>
            </w:pPr>
            <w:r w:rsidRPr="00EE77DA">
              <w:t>30.31.</w:t>
            </w:r>
          </w:p>
        </w:tc>
        <w:tc>
          <w:tcPr>
            <w:tcW w:w="2245" w:type="dxa"/>
            <w:gridSpan w:val="4"/>
            <w:tcBorders>
              <w:top w:val="nil"/>
              <w:left w:val="nil"/>
              <w:bottom w:val="nil"/>
              <w:right w:val="nil"/>
            </w:tcBorders>
          </w:tcPr>
          <w:p w:rsidR="002E475F" w:rsidRPr="00EE77DA" w:rsidRDefault="002E475F" w:rsidP="007A72CB">
            <w:pPr>
              <w:pStyle w:val="ConsPlusNormal"/>
              <w:spacing w:line="221" w:lineRule="auto"/>
            </w:pPr>
            <w:r w:rsidRPr="00EE77DA">
              <w:t xml:space="preserve">Информация </w:t>
            </w:r>
            <w:r w:rsidRPr="00EE77DA">
              <w:br/>
              <w:t xml:space="preserve">о площадях мелиорируемых земель, введенных </w:t>
            </w:r>
            <w:r w:rsidRPr="00EE77DA">
              <w:br/>
              <w:t xml:space="preserve">в эксплуатацию </w:t>
            </w:r>
            <w:r w:rsidRPr="00EE77DA">
              <w:br/>
              <w:t>за счет реализации мероприятий в области мелиорации земель сельскохо-зяйственного назначения</w:t>
            </w:r>
          </w:p>
        </w:tc>
        <w:tc>
          <w:tcPr>
            <w:tcW w:w="3574" w:type="dxa"/>
            <w:gridSpan w:val="7"/>
            <w:tcBorders>
              <w:top w:val="nil"/>
              <w:left w:val="nil"/>
              <w:bottom w:val="nil"/>
              <w:right w:val="nil"/>
            </w:tcBorders>
          </w:tcPr>
          <w:p w:rsidR="002E475F" w:rsidRPr="00EE77DA" w:rsidRDefault="002E475F" w:rsidP="007A72CB">
            <w:pPr>
              <w:pStyle w:val="ConsPlusNormal"/>
              <w:spacing w:line="221" w:lineRule="auto"/>
            </w:pPr>
            <w:r w:rsidRPr="00EE77DA">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A72CB">
            <w:pPr>
              <w:pStyle w:val="ConsPlusNormal"/>
              <w:spacing w:line="221"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21" w:lineRule="auto"/>
            </w:pPr>
            <w:r w:rsidRPr="00EE77DA">
              <w:t>25 февраля</w:t>
            </w:r>
          </w:p>
        </w:tc>
      </w:tr>
      <w:tr w:rsidR="002E475F" w:rsidRPr="00EE77DA" w:rsidTr="00FD268B">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1" w:lineRule="auto"/>
              <w:jc w:val="both"/>
            </w:pPr>
            <w:r w:rsidRPr="00EE77DA">
              <w:t xml:space="preserve">(п. 30.31 введен </w:t>
            </w:r>
            <w:hyperlink r:id="rId1206" w:history="1">
              <w:r w:rsidRPr="00EE77DA">
                <w:t>распоряжением</w:t>
              </w:r>
            </w:hyperlink>
            <w:r w:rsidRPr="00EE77DA">
              <w:t xml:space="preserve"> Правительства РФ от 01.03.2013 </w:t>
            </w:r>
            <w:r>
              <w:t>№</w:t>
            </w:r>
            <w:r w:rsidRPr="00EE77DA">
              <w:t xml:space="preserve"> 285-р)</w:t>
            </w:r>
          </w:p>
          <w:p w:rsidR="002E475F" w:rsidRPr="00EE77DA" w:rsidRDefault="002E475F" w:rsidP="007A72CB">
            <w:pPr>
              <w:pStyle w:val="ConsPlusNormal"/>
              <w:spacing w:line="221" w:lineRule="auto"/>
            </w:pPr>
            <w:r w:rsidRPr="00EE77DA">
              <w:t xml:space="preserve">(в ред. </w:t>
            </w:r>
            <w:hyperlink r:id="rId1207" w:history="1">
              <w:r w:rsidRPr="00EE77DA">
                <w:t>распоряжения</w:t>
              </w:r>
            </w:hyperlink>
            <w:r w:rsidRPr="00EE77DA">
              <w:t xml:space="preserve"> Правительства РФ от 28.02.2015 </w:t>
            </w:r>
            <w:r>
              <w:t>№</w:t>
            </w:r>
            <w:r w:rsidRPr="00EE77DA">
              <w:t xml:space="preserve"> 334-р)</w:t>
            </w:r>
          </w:p>
        </w:tc>
      </w:tr>
      <w:tr w:rsidR="002E475F" w:rsidRPr="00EE77DA" w:rsidTr="00FD268B">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1" w:lineRule="auto"/>
            </w:pPr>
            <w:r w:rsidRPr="00EE77DA">
              <w:t>30.32.</w:t>
            </w:r>
            <w:r w:rsidRPr="00EE77DA">
              <w:tab/>
              <w:t xml:space="preserve">Исключен. - Распоряжение Правительства РФ от 30.06.2021 </w:t>
            </w:r>
            <w:r>
              <w:t>№</w:t>
            </w:r>
            <w:r w:rsidRPr="00EE77DA">
              <w:t xml:space="preserve"> 1785-р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0E7F83" w:rsidRDefault="002E475F" w:rsidP="007A72CB">
            <w:pPr>
              <w:spacing w:after="0" w:line="240" w:lineRule="atLeast"/>
              <w:rPr>
                <w:rFonts w:eastAsia="Times New Roman" w:cs="Times New Roman"/>
                <w:lang w:eastAsia="ru-RU"/>
              </w:rPr>
            </w:pPr>
            <w:r w:rsidRPr="000E7F83">
              <w:rPr>
                <w:rFonts w:eastAsia="Times New Roman" w:cs="Times New Roman"/>
                <w:lang w:eastAsia="ru-RU"/>
              </w:rPr>
              <w:t>30.33.</w:t>
            </w:r>
          </w:p>
        </w:tc>
        <w:tc>
          <w:tcPr>
            <w:tcW w:w="2245" w:type="dxa"/>
            <w:gridSpan w:val="4"/>
            <w:tcBorders>
              <w:top w:val="nil"/>
              <w:left w:val="nil"/>
              <w:bottom w:val="nil"/>
              <w:right w:val="nil"/>
            </w:tcBorders>
          </w:tcPr>
          <w:p w:rsidR="002E475F" w:rsidRPr="000E7F83" w:rsidRDefault="002E475F" w:rsidP="007A72CB">
            <w:pPr>
              <w:spacing w:after="0" w:line="240" w:lineRule="atLeast"/>
              <w:rPr>
                <w:rFonts w:eastAsia="Times New Roman" w:cs="Times New Roman"/>
                <w:lang w:eastAsia="ru-RU"/>
              </w:rPr>
            </w:pPr>
            <w:r w:rsidRPr="000E7F83">
              <w:rPr>
                <w:rFonts w:eastAsia="Times New Roman" w:cs="Times New Roman"/>
                <w:lang w:eastAsia="ru-RU"/>
              </w:rPr>
              <w:t>Информация о сборе урожая сельско</w:t>
            </w:r>
            <w:r>
              <w:rPr>
                <w:rFonts w:eastAsia="Times New Roman" w:cs="Times New Roman"/>
                <w:lang w:eastAsia="ru-RU"/>
              </w:rPr>
              <w:t>-</w:t>
            </w:r>
            <w:r w:rsidRPr="000E7F83">
              <w:rPr>
                <w:rFonts w:eastAsia="Times New Roman" w:cs="Times New Roman"/>
                <w:lang w:eastAsia="ru-RU"/>
              </w:rPr>
              <w:t>хозяйственных ку</w:t>
            </w:r>
            <w:r>
              <w:rPr>
                <w:rFonts w:eastAsia="Times New Roman" w:cs="Times New Roman"/>
                <w:lang w:eastAsia="ru-RU"/>
              </w:rPr>
              <w:t xml:space="preserve">льтур </w:t>
            </w:r>
            <w:r>
              <w:rPr>
                <w:rFonts w:eastAsia="Times New Roman" w:cs="Times New Roman"/>
                <w:lang w:eastAsia="ru-RU"/>
              </w:rPr>
              <w:br/>
              <w:t>с мелиорированных земель</w:t>
            </w:r>
          </w:p>
        </w:tc>
        <w:tc>
          <w:tcPr>
            <w:tcW w:w="3574" w:type="dxa"/>
            <w:gridSpan w:val="7"/>
            <w:tcBorders>
              <w:top w:val="nil"/>
              <w:left w:val="nil"/>
              <w:bottom w:val="nil"/>
              <w:right w:val="nil"/>
            </w:tcBorders>
          </w:tcPr>
          <w:p w:rsidR="002E475F" w:rsidRPr="000E7F83" w:rsidRDefault="002E475F" w:rsidP="007A72CB">
            <w:pPr>
              <w:spacing w:after="0" w:line="240" w:lineRule="atLeast"/>
              <w:rPr>
                <w:rFonts w:eastAsia="Times New Roman" w:cs="Times New Roman"/>
                <w:lang w:eastAsia="ru-RU"/>
              </w:rPr>
            </w:pPr>
            <w:r w:rsidRPr="000E7F83">
              <w:rPr>
                <w:rFonts w:eastAsia="Times New Roman" w:cs="Times New Roman"/>
                <w:lang w:eastAsia="ru-RU"/>
              </w:rPr>
              <w:t>по Российской Федерации, субъектам Российской Федерации, федеральным округам</w:t>
            </w:r>
          </w:p>
        </w:tc>
        <w:tc>
          <w:tcPr>
            <w:tcW w:w="1843" w:type="dxa"/>
            <w:gridSpan w:val="8"/>
            <w:tcBorders>
              <w:top w:val="nil"/>
              <w:left w:val="nil"/>
              <w:bottom w:val="nil"/>
              <w:right w:val="nil"/>
            </w:tcBorders>
          </w:tcPr>
          <w:p w:rsidR="002E475F" w:rsidRPr="000E7F83" w:rsidRDefault="002E475F" w:rsidP="007A72CB">
            <w:pPr>
              <w:spacing w:after="0" w:line="240" w:lineRule="atLeast"/>
              <w:rPr>
                <w:rFonts w:eastAsia="Times New Roman" w:cs="Times New Roman"/>
                <w:lang w:eastAsia="ru-RU"/>
              </w:rPr>
            </w:pPr>
            <w:r w:rsidRPr="000E7F83">
              <w:rPr>
                <w:rFonts w:eastAsia="Times New Roman" w:cs="Times New Roman"/>
                <w:lang w:eastAsia="ru-RU"/>
              </w:rPr>
              <w:t>ежегодно</w:t>
            </w:r>
          </w:p>
        </w:tc>
        <w:tc>
          <w:tcPr>
            <w:tcW w:w="1906" w:type="dxa"/>
            <w:gridSpan w:val="4"/>
            <w:tcBorders>
              <w:top w:val="nil"/>
              <w:left w:val="nil"/>
              <w:bottom w:val="nil"/>
              <w:right w:val="nil"/>
            </w:tcBorders>
          </w:tcPr>
          <w:p w:rsidR="002E475F" w:rsidRPr="000E7F83" w:rsidRDefault="002E475F" w:rsidP="007A72CB">
            <w:pPr>
              <w:spacing w:after="0" w:line="240" w:lineRule="atLeast"/>
              <w:rPr>
                <w:rFonts w:eastAsia="Times New Roman" w:cs="Times New Roman"/>
                <w:lang w:eastAsia="ru-RU"/>
              </w:rPr>
            </w:pPr>
            <w:r w:rsidRPr="000E7F83">
              <w:rPr>
                <w:rFonts w:eastAsia="Times New Roman" w:cs="Times New Roman"/>
                <w:lang w:eastAsia="ru-RU"/>
              </w:rPr>
              <w:t>26 февраля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1" w:lineRule="auto"/>
              <w:jc w:val="both"/>
            </w:pPr>
            <w:r w:rsidRPr="00EE77DA">
              <w:t>(п. 30.3</w:t>
            </w:r>
            <w:r>
              <w:t>3</w:t>
            </w:r>
            <w:r w:rsidRPr="00EE77DA">
              <w:t xml:space="preserve"> введен </w:t>
            </w:r>
            <w:hyperlink r:id="rId1208" w:history="1">
              <w:r w:rsidRPr="00EE77DA">
                <w:t>распоряжением</w:t>
              </w:r>
            </w:hyperlink>
            <w:r w:rsidRPr="00EE77DA">
              <w:t xml:space="preserve"> Правительства РФ от </w:t>
            </w:r>
            <w:r>
              <w:t>17.01.2022</w:t>
            </w:r>
            <w:r w:rsidRPr="00EE77DA">
              <w:t xml:space="preserve"> </w:t>
            </w:r>
            <w:r>
              <w:t>№ 15</w:t>
            </w:r>
            <w:r w:rsidRPr="00EE77DA">
              <w:t>-р)</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1" w:lineRule="auto"/>
              <w:jc w:val="center"/>
              <w:outlineLvl w:val="2"/>
            </w:pPr>
            <w:r w:rsidRPr="00EE77DA">
              <w:t>31. РОССЕЛЬХОЗНАДЗОР</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1" w:lineRule="auto"/>
              <w:jc w:val="center"/>
            </w:pPr>
            <w:r w:rsidRPr="00A3617C">
              <w:t>Лицензирование отдельных видов деятельности</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1" w:lineRule="auto"/>
              <w:jc w:val="center"/>
            </w:pPr>
            <w:r w:rsidRPr="00EE77DA">
              <w:t xml:space="preserve">(в ред. </w:t>
            </w:r>
            <w:hyperlink r:id="rId1209" w:history="1">
              <w:r w:rsidRPr="00EE77DA">
                <w:t>распоряжени</w:t>
              </w:r>
              <w:r w:rsidR="00A3617C">
                <w:t>й</w:t>
              </w:r>
            </w:hyperlink>
            <w:r w:rsidRPr="00EE77DA">
              <w:t xml:space="preserve"> Правительства РФ от 01.03.2013 </w:t>
            </w:r>
            <w:r>
              <w:t>№</w:t>
            </w:r>
            <w:r w:rsidRPr="00EE77DA">
              <w:t xml:space="preserve"> 285-р</w:t>
            </w:r>
            <w:r w:rsidR="00A3617C">
              <w:t>, о</w:t>
            </w:r>
            <w:r w:rsidR="00A3617C" w:rsidRPr="00A3617C">
              <w:t>т 16.12.2023 № 3702-р</w:t>
            </w:r>
            <w:r w:rsidRPr="00EE77DA">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1" w:lineRule="auto"/>
            </w:pPr>
            <w:r w:rsidRPr="00EE77DA">
              <w:t>31.1 - 31.2</w:t>
            </w:r>
          </w:p>
        </w:tc>
        <w:tc>
          <w:tcPr>
            <w:tcW w:w="9568" w:type="dxa"/>
            <w:gridSpan w:val="23"/>
            <w:tcBorders>
              <w:top w:val="nil"/>
              <w:left w:val="nil"/>
              <w:bottom w:val="nil"/>
              <w:right w:val="nil"/>
            </w:tcBorders>
          </w:tcPr>
          <w:p w:rsidR="002E475F" w:rsidRPr="00EE77DA" w:rsidRDefault="002E475F" w:rsidP="007A72CB">
            <w:pPr>
              <w:pStyle w:val="ConsPlusNormal"/>
              <w:spacing w:line="221" w:lineRule="auto"/>
            </w:pPr>
            <w:r w:rsidRPr="00EE77DA">
              <w:t xml:space="preserve">Исключены. - </w:t>
            </w:r>
            <w:hyperlink r:id="rId1210" w:history="1">
              <w:r w:rsidRPr="00EE77DA">
                <w:t>Распоряжение</w:t>
              </w:r>
            </w:hyperlink>
            <w:r w:rsidRPr="00EE77DA">
              <w:t xml:space="preserve"> Правительства РФ от 29.07.2010 </w:t>
            </w:r>
            <w:r>
              <w:t>№</w:t>
            </w:r>
            <w:r w:rsidRPr="00EE77DA">
              <w:t xml:space="preserve"> 1280-р</w:t>
            </w:r>
          </w:p>
        </w:tc>
      </w:tr>
      <w:tr w:rsidR="00FB252B"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FB252B" w:rsidRPr="00EE77DA" w:rsidRDefault="00FB252B" w:rsidP="007A72CB">
            <w:pPr>
              <w:pStyle w:val="ConsPlusNormal"/>
              <w:spacing w:line="221" w:lineRule="auto"/>
            </w:pPr>
            <w:r w:rsidRPr="00EE77DA">
              <w:t>31.3.</w:t>
            </w:r>
          </w:p>
        </w:tc>
        <w:tc>
          <w:tcPr>
            <w:tcW w:w="9568" w:type="dxa"/>
            <w:gridSpan w:val="23"/>
            <w:tcBorders>
              <w:top w:val="nil"/>
              <w:left w:val="nil"/>
              <w:bottom w:val="nil"/>
              <w:right w:val="nil"/>
            </w:tcBorders>
          </w:tcPr>
          <w:p w:rsidR="00FB252B" w:rsidRPr="00EE77DA" w:rsidRDefault="00FB252B" w:rsidP="007A72CB">
            <w:pPr>
              <w:pStyle w:val="ConsPlusNormal"/>
              <w:spacing w:line="221" w:lineRule="auto"/>
            </w:pPr>
            <w:r w:rsidRPr="00A3617C">
              <w:t>Исключен. - Распоряжение Правительства РФ от 16.12.2023 № 3702-р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31.4.</w:t>
            </w:r>
          </w:p>
        </w:tc>
        <w:tc>
          <w:tcPr>
            <w:tcW w:w="2245" w:type="dxa"/>
            <w:gridSpan w:val="4"/>
            <w:tcBorders>
              <w:top w:val="nil"/>
              <w:left w:val="nil"/>
              <w:bottom w:val="nil"/>
              <w:right w:val="nil"/>
            </w:tcBorders>
          </w:tcPr>
          <w:p w:rsidR="002E475F" w:rsidRPr="00EE77DA" w:rsidRDefault="002E475F" w:rsidP="007A72CB">
            <w:pPr>
              <w:pStyle w:val="ConsPlusNormal"/>
            </w:pPr>
            <w:r w:rsidRPr="00EE77DA">
              <w:t xml:space="preserve">Информация </w:t>
            </w:r>
            <w:r w:rsidRPr="00EE77DA">
              <w:br/>
              <w:t xml:space="preserve">об осуществлении лицензирования отдельных видов деятельности </w:t>
            </w:r>
            <w:r w:rsidRPr="00EE77DA">
              <w:br/>
              <w:t>в соответствии</w:t>
            </w:r>
            <w:r w:rsidRPr="00EE77DA">
              <w:br/>
              <w:t xml:space="preserve">с </w:t>
            </w:r>
            <w:hyperlink r:id="rId1211" w:history="1">
              <w:r w:rsidRPr="00EE77DA">
                <w:t>законодательством</w:t>
              </w:r>
            </w:hyperlink>
            <w:r w:rsidRPr="00EE77DA">
              <w:t xml:space="preserve"> Российской Федерации</w:t>
            </w:r>
          </w:p>
        </w:tc>
        <w:tc>
          <w:tcPr>
            <w:tcW w:w="3574" w:type="dxa"/>
            <w:gridSpan w:val="7"/>
            <w:tcBorders>
              <w:top w:val="nil"/>
              <w:left w:val="nil"/>
              <w:bottom w:val="nil"/>
              <w:right w:val="nil"/>
            </w:tcBorders>
          </w:tcPr>
          <w:p w:rsidR="002E475F" w:rsidRPr="00EE77DA" w:rsidRDefault="002E475F" w:rsidP="007A72CB">
            <w:pPr>
              <w:pStyle w:val="ConsPlusNormal"/>
            </w:pPr>
            <w:r w:rsidRPr="00EE77DA">
              <w:t>по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pPr>
            <w:r w:rsidRPr="00EE77DA">
              <w:t>2 раза в год</w:t>
            </w:r>
          </w:p>
        </w:tc>
        <w:tc>
          <w:tcPr>
            <w:tcW w:w="1906" w:type="dxa"/>
            <w:gridSpan w:val="4"/>
            <w:tcBorders>
              <w:top w:val="nil"/>
              <w:left w:val="nil"/>
              <w:bottom w:val="nil"/>
              <w:right w:val="nil"/>
            </w:tcBorders>
          </w:tcPr>
          <w:p w:rsidR="002E475F" w:rsidRPr="00EE77DA" w:rsidRDefault="002E475F" w:rsidP="007A72CB">
            <w:pPr>
              <w:pStyle w:val="ConsPlusNormal"/>
            </w:pPr>
            <w:r w:rsidRPr="00EE77DA">
              <w:t>20 июля,</w:t>
            </w:r>
          </w:p>
          <w:p w:rsidR="002E475F" w:rsidRPr="00EE77DA" w:rsidRDefault="002E475F" w:rsidP="007A72CB">
            <w:pPr>
              <w:pStyle w:val="ConsPlusNormal"/>
            </w:pPr>
            <w:r w:rsidRPr="00EE77DA">
              <w:t>20 января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(п. 31.4 введен </w:t>
            </w:r>
            <w:hyperlink r:id="rId1212" w:history="1">
              <w:r w:rsidRPr="00EE77DA">
                <w:t>распоряжением</w:t>
              </w:r>
            </w:hyperlink>
            <w:r w:rsidRPr="00EE77DA">
              <w:t xml:space="preserve"> Правительства РФ от 17.04.2012 </w:t>
            </w:r>
            <w:r>
              <w:t>№</w:t>
            </w:r>
            <w:r w:rsidRPr="00EE77DA">
              <w:t xml:space="preserve"> 500-р)</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outlineLvl w:val="2"/>
            </w:pPr>
            <w:r w:rsidRPr="00EE77DA">
              <w:t>32. РОСТРАНСНАДЗОР</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pPr>
            <w:r w:rsidRPr="00EE77DA">
              <w:t>Лицензирование деятельности на транспорте,</w:t>
            </w:r>
          </w:p>
          <w:p w:rsidR="002E475F" w:rsidRPr="00EE77DA" w:rsidRDefault="002E475F" w:rsidP="007A72CB">
            <w:pPr>
              <w:pStyle w:val="ConsPlusNormal"/>
              <w:jc w:val="center"/>
            </w:pPr>
            <w:r w:rsidRPr="00EE77DA">
              <w:t>происшествия и аварии на морском, внутреннем водном</w:t>
            </w:r>
          </w:p>
          <w:p w:rsidR="002E475F" w:rsidRPr="00EE77DA" w:rsidRDefault="002E475F" w:rsidP="007A72CB">
            <w:pPr>
              <w:pStyle w:val="ConsPlusNormal"/>
              <w:jc w:val="center"/>
            </w:pPr>
            <w:r w:rsidRPr="00EE77DA">
              <w:t>и железнодорожном транспорте</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pPr>
            <w:r w:rsidRPr="00EE77DA">
              <w:t xml:space="preserve">(в ред. </w:t>
            </w:r>
            <w:hyperlink r:id="rId1213" w:history="1">
              <w:r w:rsidRPr="00EE77DA">
                <w:t>распоряжения</w:t>
              </w:r>
            </w:hyperlink>
            <w:r w:rsidRPr="00EE77DA">
              <w:t xml:space="preserve"> Правительства РФ от 01.03.2013 </w:t>
            </w:r>
            <w:r>
              <w:t>№</w:t>
            </w:r>
            <w:r w:rsidRPr="00EE77DA">
              <w:t xml:space="preserve"> 285-р)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837C8E">
            <w:pPr>
              <w:pStyle w:val="ConsPlusNormal"/>
              <w:spacing w:line="226" w:lineRule="auto"/>
            </w:pPr>
            <w:r w:rsidRPr="00EE77DA">
              <w:t>32.1 - 32.3.</w:t>
            </w:r>
          </w:p>
        </w:tc>
        <w:tc>
          <w:tcPr>
            <w:tcW w:w="9568" w:type="dxa"/>
            <w:gridSpan w:val="23"/>
            <w:tcBorders>
              <w:top w:val="nil"/>
              <w:left w:val="nil"/>
              <w:bottom w:val="nil"/>
              <w:right w:val="nil"/>
            </w:tcBorders>
          </w:tcPr>
          <w:p w:rsidR="002E475F" w:rsidRPr="00EE77DA" w:rsidRDefault="002E475F" w:rsidP="00837C8E">
            <w:pPr>
              <w:pStyle w:val="ConsPlusNormal"/>
              <w:spacing w:line="226" w:lineRule="auto"/>
            </w:pPr>
            <w:r w:rsidRPr="00EE77DA">
              <w:t xml:space="preserve">Исключены. - </w:t>
            </w:r>
            <w:hyperlink r:id="rId1214" w:history="1">
              <w:r w:rsidRPr="00EE77DA">
                <w:t>Распоряжение</w:t>
              </w:r>
            </w:hyperlink>
            <w:r w:rsidRPr="00EE77DA">
              <w:t xml:space="preserve"> Правительства РФ от 29.03.2011 </w:t>
            </w:r>
            <w:r>
              <w:t>№</w:t>
            </w:r>
            <w:r w:rsidRPr="00EE77DA">
              <w:t xml:space="preserve"> 533-р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837C8E">
            <w:pPr>
              <w:pStyle w:val="ConsPlusNormal"/>
              <w:spacing w:line="226" w:lineRule="auto"/>
            </w:pPr>
            <w:r w:rsidRPr="00EE77DA">
              <w:t>32.4.</w:t>
            </w:r>
          </w:p>
        </w:tc>
        <w:tc>
          <w:tcPr>
            <w:tcW w:w="2245" w:type="dxa"/>
            <w:gridSpan w:val="4"/>
            <w:tcBorders>
              <w:top w:val="nil"/>
              <w:left w:val="nil"/>
              <w:bottom w:val="nil"/>
              <w:right w:val="nil"/>
            </w:tcBorders>
          </w:tcPr>
          <w:p w:rsidR="002E475F" w:rsidRPr="00EE77DA" w:rsidRDefault="002E475F" w:rsidP="00837C8E">
            <w:pPr>
              <w:pStyle w:val="ConsPlusNormal"/>
              <w:spacing w:line="226" w:lineRule="auto"/>
            </w:pPr>
            <w:r w:rsidRPr="00EE77DA">
              <w:t xml:space="preserve">Информация </w:t>
            </w:r>
            <w:r w:rsidRPr="00EE77DA">
              <w:br/>
              <w:t>об аварийности</w:t>
            </w:r>
            <w:r w:rsidRPr="00EE77DA">
              <w:br/>
              <w:t>на море</w:t>
            </w:r>
          </w:p>
        </w:tc>
        <w:tc>
          <w:tcPr>
            <w:tcW w:w="3574" w:type="dxa"/>
            <w:gridSpan w:val="7"/>
            <w:tcBorders>
              <w:top w:val="nil"/>
              <w:left w:val="nil"/>
              <w:bottom w:val="nil"/>
              <w:right w:val="nil"/>
            </w:tcBorders>
          </w:tcPr>
          <w:p w:rsidR="002E475F" w:rsidRPr="00EE77DA" w:rsidRDefault="002E475F" w:rsidP="00837C8E">
            <w:pPr>
              <w:pStyle w:val="ConsPlusNormal"/>
              <w:spacing w:line="226" w:lineRule="auto"/>
            </w:pPr>
            <w:r w:rsidRPr="00EE77DA">
              <w:t xml:space="preserve">по Российской Федерации, </w:t>
            </w:r>
            <w:r w:rsidRPr="00EE77DA">
              <w:br/>
              <w:t>видам аварийных случаев</w:t>
            </w:r>
          </w:p>
        </w:tc>
        <w:tc>
          <w:tcPr>
            <w:tcW w:w="1843" w:type="dxa"/>
            <w:gridSpan w:val="8"/>
            <w:tcBorders>
              <w:top w:val="nil"/>
              <w:left w:val="nil"/>
              <w:bottom w:val="nil"/>
              <w:right w:val="nil"/>
            </w:tcBorders>
          </w:tcPr>
          <w:p w:rsidR="002E475F" w:rsidRPr="00EE77DA" w:rsidRDefault="002E475F" w:rsidP="00837C8E">
            <w:pPr>
              <w:pStyle w:val="ConsPlusNormal"/>
              <w:spacing w:line="226" w:lineRule="auto"/>
            </w:pPr>
            <w:r w:rsidRPr="00EE77DA">
              <w:t>ежемесячно</w:t>
            </w:r>
          </w:p>
        </w:tc>
        <w:tc>
          <w:tcPr>
            <w:tcW w:w="1906" w:type="dxa"/>
            <w:gridSpan w:val="4"/>
            <w:tcBorders>
              <w:top w:val="nil"/>
              <w:left w:val="nil"/>
              <w:bottom w:val="nil"/>
              <w:right w:val="nil"/>
            </w:tcBorders>
          </w:tcPr>
          <w:p w:rsidR="002E475F" w:rsidRPr="00EE77DA" w:rsidRDefault="002E475F" w:rsidP="00837C8E">
            <w:pPr>
              <w:pStyle w:val="ConsPlusNormal"/>
              <w:spacing w:line="226" w:lineRule="auto"/>
            </w:pPr>
            <w:r w:rsidRPr="00EE77DA">
              <w:t xml:space="preserve">на 14-й рабочий день </w:t>
            </w:r>
            <w:r w:rsidRPr="00EE77DA">
              <w:br/>
              <w:t>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837C8E">
            <w:pPr>
              <w:pStyle w:val="ConsPlusNormal"/>
              <w:spacing w:line="226" w:lineRule="auto"/>
            </w:pPr>
            <w:r w:rsidRPr="00EE77DA">
              <w:t>32.5.</w:t>
            </w:r>
          </w:p>
        </w:tc>
        <w:tc>
          <w:tcPr>
            <w:tcW w:w="2245" w:type="dxa"/>
            <w:gridSpan w:val="4"/>
            <w:tcBorders>
              <w:top w:val="nil"/>
              <w:left w:val="nil"/>
              <w:bottom w:val="nil"/>
              <w:right w:val="nil"/>
            </w:tcBorders>
          </w:tcPr>
          <w:p w:rsidR="002E475F" w:rsidRPr="00EE77DA" w:rsidRDefault="002E475F" w:rsidP="00837C8E">
            <w:pPr>
              <w:pStyle w:val="ConsPlusNormal"/>
              <w:spacing w:line="226" w:lineRule="auto"/>
            </w:pPr>
            <w:r w:rsidRPr="00EE77DA">
              <w:t xml:space="preserve">Информация </w:t>
            </w:r>
            <w:r w:rsidRPr="00EE77DA">
              <w:br/>
              <w:t xml:space="preserve">об аварийности </w:t>
            </w:r>
            <w:r w:rsidRPr="00EE77DA">
              <w:br/>
              <w:t>на внутренних судоходных путях Российской Федерации</w:t>
            </w:r>
          </w:p>
        </w:tc>
        <w:tc>
          <w:tcPr>
            <w:tcW w:w="3574" w:type="dxa"/>
            <w:gridSpan w:val="7"/>
            <w:tcBorders>
              <w:top w:val="nil"/>
              <w:left w:val="nil"/>
              <w:bottom w:val="nil"/>
              <w:right w:val="nil"/>
            </w:tcBorders>
          </w:tcPr>
          <w:p w:rsidR="002E475F" w:rsidRPr="00EE77DA" w:rsidRDefault="002E475F" w:rsidP="00837C8E">
            <w:pPr>
              <w:pStyle w:val="ConsPlusNormal"/>
              <w:spacing w:line="226" w:lineRule="auto"/>
            </w:pPr>
            <w:r w:rsidRPr="00EE77DA">
              <w:t xml:space="preserve">по Российской Федерации, </w:t>
            </w:r>
            <w:r w:rsidRPr="00EE77DA">
              <w:br/>
              <w:t>видам аварийных случаев</w:t>
            </w:r>
          </w:p>
        </w:tc>
        <w:tc>
          <w:tcPr>
            <w:tcW w:w="1843" w:type="dxa"/>
            <w:gridSpan w:val="8"/>
            <w:tcBorders>
              <w:top w:val="nil"/>
              <w:left w:val="nil"/>
              <w:bottom w:val="nil"/>
              <w:right w:val="nil"/>
            </w:tcBorders>
          </w:tcPr>
          <w:p w:rsidR="002E475F" w:rsidRPr="00EE77DA" w:rsidRDefault="002E475F" w:rsidP="00837C8E">
            <w:pPr>
              <w:pStyle w:val="ConsPlusNormal"/>
              <w:spacing w:line="226" w:lineRule="auto"/>
            </w:pPr>
            <w:r w:rsidRPr="00EE77DA">
              <w:t>ежемесячно</w:t>
            </w:r>
          </w:p>
        </w:tc>
        <w:tc>
          <w:tcPr>
            <w:tcW w:w="1906" w:type="dxa"/>
            <w:gridSpan w:val="4"/>
            <w:tcBorders>
              <w:top w:val="nil"/>
              <w:left w:val="nil"/>
              <w:bottom w:val="nil"/>
              <w:right w:val="nil"/>
            </w:tcBorders>
          </w:tcPr>
          <w:p w:rsidR="002E475F" w:rsidRPr="00EE77DA" w:rsidRDefault="002E475F" w:rsidP="00837C8E">
            <w:pPr>
              <w:pStyle w:val="ConsPlusNormal"/>
              <w:spacing w:line="226" w:lineRule="auto"/>
            </w:pPr>
            <w:r w:rsidRPr="00EE77DA">
              <w:t xml:space="preserve">на 20-й рабочий день </w:t>
            </w:r>
            <w:r w:rsidRPr="00EE77DA">
              <w:br/>
              <w:t>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837C8E">
            <w:pPr>
              <w:pStyle w:val="ConsPlusNormal"/>
              <w:spacing w:line="226" w:lineRule="auto"/>
              <w:jc w:val="both"/>
            </w:pPr>
            <w:r w:rsidRPr="00EE77DA">
              <w:t xml:space="preserve">(в ред. </w:t>
            </w:r>
            <w:hyperlink r:id="rId1215" w:history="1">
              <w:r w:rsidRPr="00EE77DA">
                <w:t>распоряжения</w:t>
              </w:r>
            </w:hyperlink>
            <w:r w:rsidRPr="00EE77DA">
              <w:t xml:space="preserve"> Правительства РФ от 01.03.2013 </w:t>
            </w:r>
            <w:r>
              <w:t>№</w:t>
            </w:r>
            <w:r w:rsidRPr="00EE77DA">
              <w:t xml:space="preserve"> 285-р)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837C8E">
            <w:pPr>
              <w:pStyle w:val="ConsPlusNormal"/>
              <w:spacing w:line="226" w:lineRule="auto"/>
            </w:pPr>
            <w:r w:rsidRPr="00EE77DA">
              <w:t>32.6 - 32.7.</w:t>
            </w:r>
          </w:p>
        </w:tc>
        <w:tc>
          <w:tcPr>
            <w:tcW w:w="9568" w:type="dxa"/>
            <w:gridSpan w:val="23"/>
            <w:tcBorders>
              <w:top w:val="nil"/>
              <w:left w:val="nil"/>
              <w:bottom w:val="nil"/>
              <w:right w:val="nil"/>
            </w:tcBorders>
          </w:tcPr>
          <w:p w:rsidR="002E475F" w:rsidRPr="00EE77DA" w:rsidRDefault="002E475F" w:rsidP="00837C8E">
            <w:pPr>
              <w:pStyle w:val="ConsPlusNormal"/>
              <w:spacing w:line="226" w:lineRule="auto"/>
            </w:pPr>
            <w:r w:rsidRPr="00EE77DA">
              <w:t xml:space="preserve">Исключены. - </w:t>
            </w:r>
            <w:hyperlink r:id="rId1216" w:history="1">
              <w:r w:rsidRPr="00EE77DA">
                <w:t>Распоряжение</w:t>
              </w:r>
            </w:hyperlink>
            <w:r w:rsidRPr="00EE77DA">
              <w:t xml:space="preserve"> Правительства РФ от 01.03.2013 </w:t>
            </w:r>
            <w:r>
              <w:t>№</w:t>
            </w:r>
            <w:r w:rsidRPr="00EE77DA">
              <w:t xml:space="preserve"> 285-р</w:t>
            </w:r>
          </w:p>
        </w:tc>
      </w:tr>
      <w:tr w:rsidR="00FB252B"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FB252B" w:rsidRPr="00EE77DA" w:rsidRDefault="00FB252B" w:rsidP="00837C8E">
            <w:pPr>
              <w:pStyle w:val="ConsPlusNormal"/>
              <w:spacing w:line="226" w:lineRule="auto"/>
            </w:pPr>
            <w:r w:rsidRPr="00EE77DA">
              <w:t>32.8.</w:t>
            </w:r>
          </w:p>
        </w:tc>
        <w:tc>
          <w:tcPr>
            <w:tcW w:w="9568" w:type="dxa"/>
            <w:gridSpan w:val="23"/>
            <w:tcBorders>
              <w:top w:val="nil"/>
              <w:left w:val="nil"/>
              <w:bottom w:val="nil"/>
              <w:right w:val="nil"/>
            </w:tcBorders>
          </w:tcPr>
          <w:p w:rsidR="00FB252B" w:rsidRPr="00EE77DA" w:rsidRDefault="00FB252B" w:rsidP="00837C8E">
            <w:pPr>
              <w:pStyle w:val="ConsPlusNormal"/>
              <w:spacing w:line="226" w:lineRule="auto"/>
            </w:pPr>
            <w:r w:rsidRPr="00A3617C">
              <w:t>Исключен. - Распоряжение Правительства РФ от 16.12.2023 № 3702-р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3" w:lineRule="auto"/>
            </w:pPr>
            <w:r w:rsidRPr="00EE77DA">
              <w:t>32.9.</w:t>
            </w:r>
          </w:p>
        </w:tc>
        <w:tc>
          <w:tcPr>
            <w:tcW w:w="2245" w:type="dxa"/>
            <w:gridSpan w:val="4"/>
            <w:tcBorders>
              <w:top w:val="nil"/>
              <w:left w:val="nil"/>
              <w:bottom w:val="nil"/>
              <w:right w:val="nil"/>
            </w:tcBorders>
          </w:tcPr>
          <w:p w:rsidR="002E475F" w:rsidRPr="00EE77DA" w:rsidRDefault="002E475F" w:rsidP="007A72CB">
            <w:pPr>
              <w:pStyle w:val="ConsPlusNormal"/>
              <w:spacing w:line="223" w:lineRule="auto"/>
            </w:pPr>
            <w:r w:rsidRPr="00EE77DA">
              <w:t xml:space="preserve">Информация </w:t>
            </w:r>
            <w:r w:rsidRPr="00EE77DA">
              <w:br/>
              <w:t xml:space="preserve">об осуществлении лицензирования отдельных видов деятельности </w:t>
            </w:r>
            <w:r w:rsidRPr="00EE77DA">
              <w:br/>
              <w:t xml:space="preserve">в соответствии </w:t>
            </w:r>
            <w:r w:rsidRPr="00EE77DA">
              <w:br/>
              <w:t xml:space="preserve">с </w:t>
            </w:r>
            <w:hyperlink r:id="rId1217" w:history="1">
              <w:r w:rsidRPr="00EE77DA">
                <w:t>законодательством</w:t>
              </w:r>
            </w:hyperlink>
            <w:r w:rsidRPr="00EE77DA">
              <w:t xml:space="preserve"> Российской Федерации</w:t>
            </w:r>
          </w:p>
        </w:tc>
        <w:tc>
          <w:tcPr>
            <w:tcW w:w="3574" w:type="dxa"/>
            <w:gridSpan w:val="7"/>
            <w:tcBorders>
              <w:top w:val="nil"/>
              <w:left w:val="nil"/>
              <w:bottom w:val="nil"/>
              <w:right w:val="nil"/>
            </w:tcBorders>
          </w:tcPr>
          <w:p w:rsidR="002E475F" w:rsidRPr="00EE77DA" w:rsidRDefault="002E475F" w:rsidP="007A72CB">
            <w:pPr>
              <w:pStyle w:val="ConsPlusNormal"/>
              <w:spacing w:line="223" w:lineRule="auto"/>
            </w:pPr>
            <w:r w:rsidRPr="00EE77DA">
              <w:t>по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spacing w:line="223" w:lineRule="auto"/>
            </w:pPr>
            <w:r w:rsidRPr="00EE77DA">
              <w:t>2 раза в год</w:t>
            </w:r>
          </w:p>
        </w:tc>
        <w:tc>
          <w:tcPr>
            <w:tcW w:w="1906" w:type="dxa"/>
            <w:gridSpan w:val="4"/>
            <w:tcBorders>
              <w:top w:val="nil"/>
              <w:left w:val="nil"/>
              <w:bottom w:val="nil"/>
              <w:right w:val="nil"/>
            </w:tcBorders>
          </w:tcPr>
          <w:p w:rsidR="002E475F" w:rsidRPr="00EE77DA" w:rsidRDefault="002E475F" w:rsidP="007A72CB">
            <w:pPr>
              <w:pStyle w:val="ConsPlusNormal"/>
              <w:spacing w:line="223" w:lineRule="auto"/>
            </w:pPr>
            <w:r w:rsidRPr="00EE77DA">
              <w:t>20 июля,</w:t>
            </w:r>
          </w:p>
          <w:p w:rsidR="002E475F" w:rsidRPr="00EE77DA" w:rsidRDefault="002E475F" w:rsidP="007A72CB">
            <w:pPr>
              <w:pStyle w:val="ConsPlusNormal"/>
              <w:spacing w:line="223" w:lineRule="auto"/>
            </w:pPr>
            <w:r w:rsidRPr="00EE77DA">
              <w:t>20 января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3" w:lineRule="auto"/>
              <w:jc w:val="both"/>
            </w:pPr>
            <w:r w:rsidRPr="00EE77DA">
              <w:t xml:space="preserve">(п. 32.9 введен </w:t>
            </w:r>
            <w:hyperlink r:id="rId1218" w:history="1">
              <w:r w:rsidRPr="00EE77DA">
                <w:t>распоряжением</w:t>
              </w:r>
            </w:hyperlink>
            <w:r w:rsidRPr="00EE77DA">
              <w:t xml:space="preserve"> Правител</w:t>
            </w:r>
            <w:r>
              <w:t>ьства РФ от 17.04.2012 № 500-р)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3" w:lineRule="auto"/>
              <w:jc w:val="both"/>
            </w:pPr>
            <w:r w:rsidRPr="00EE77DA">
              <w:t>32.10.</w:t>
            </w:r>
          </w:p>
        </w:tc>
        <w:tc>
          <w:tcPr>
            <w:tcW w:w="2245" w:type="dxa"/>
            <w:gridSpan w:val="4"/>
            <w:tcBorders>
              <w:top w:val="nil"/>
              <w:left w:val="nil"/>
              <w:bottom w:val="nil"/>
              <w:right w:val="nil"/>
            </w:tcBorders>
          </w:tcPr>
          <w:p w:rsidR="002E475F" w:rsidRPr="00EE77DA" w:rsidRDefault="002E475F" w:rsidP="007A72CB">
            <w:pPr>
              <w:pStyle w:val="ConsPlusNormal"/>
              <w:spacing w:line="223" w:lineRule="auto"/>
            </w:pPr>
            <w:r w:rsidRPr="00EE77DA">
              <w:t>Информация о транспортных происшествиях</w:t>
            </w:r>
            <w:r w:rsidRPr="00EE77DA">
              <w:br/>
              <w:t xml:space="preserve">и иных событиях, связанных </w:t>
            </w:r>
            <w:r w:rsidRPr="00EE77DA">
              <w:br/>
              <w:t xml:space="preserve">с нарушением правил безопасности движения </w:t>
            </w:r>
            <w:r w:rsidRPr="00EE77DA">
              <w:br/>
              <w:t>и эксплуатации железнодорожного транспорта</w:t>
            </w:r>
          </w:p>
        </w:tc>
        <w:tc>
          <w:tcPr>
            <w:tcW w:w="3574" w:type="dxa"/>
            <w:gridSpan w:val="7"/>
            <w:tcBorders>
              <w:top w:val="nil"/>
              <w:left w:val="nil"/>
              <w:bottom w:val="nil"/>
              <w:right w:val="nil"/>
            </w:tcBorders>
          </w:tcPr>
          <w:p w:rsidR="002E475F" w:rsidRPr="00EE77DA" w:rsidRDefault="002E475F" w:rsidP="007A72CB">
            <w:pPr>
              <w:pStyle w:val="ConsPlusNormal"/>
              <w:spacing w:line="223" w:lineRule="auto"/>
            </w:pPr>
            <w:r w:rsidRPr="00EE77DA">
              <w:t xml:space="preserve">по Российской Федерации, </w:t>
            </w:r>
            <w:r w:rsidRPr="00EE77DA">
              <w:br/>
              <w:t>видам происшествий</w:t>
            </w:r>
          </w:p>
        </w:tc>
        <w:tc>
          <w:tcPr>
            <w:tcW w:w="1843" w:type="dxa"/>
            <w:gridSpan w:val="8"/>
            <w:tcBorders>
              <w:top w:val="nil"/>
              <w:left w:val="nil"/>
              <w:bottom w:val="nil"/>
              <w:right w:val="nil"/>
            </w:tcBorders>
          </w:tcPr>
          <w:p w:rsidR="002E475F" w:rsidRPr="00EE77DA" w:rsidRDefault="002E475F" w:rsidP="007A72CB">
            <w:pPr>
              <w:pStyle w:val="ConsPlusNormal"/>
              <w:spacing w:line="223" w:lineRule="auto"/>
            </w:pPr>
            <w:r w:rsidRPr="00EE77DA">
              <w:t>ежемесячно</w:t>
            </w:r>
          </w:p>
        </w:tc>
        <w:tc>
          <w:tcPr>
            <w:tcW w:w="1906" w:type="dxa"/>
            <w:gridSpan w:val="4"/>
            <w:tcBorders>
              <w:top w:val="nil"/>
              <w:left w:val="nil"/>
              <w:bottom w:val="nil"/>
              <w:right w:val="nil"/>
            </w:tcBorders>
          </w:tcPr>
          <w:p w:rsidR="002E475F" w:rsidRPr="00EE77DA" w:rsidRDefault="002E475F" w:rsidP="007A72CB">
            <w:pPr>
              <w:pStyle w:val="ConsPlusNormal"/>
              <w:spacing w:line="223" w:lineRule="auto"/>
            </w:pPr>
            <w:r w:rsidRPr="00EE77DA">
              <w:t xml:space="preserve">на 25-й рабочий день </w:t>
            </w:r>
            <w:r w:rsidRPr="00EE77DA">
              <w:br/>
              <w:t>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3" w:lineRule="auto"/>
              <w:jc w:val="both"/>
            </w:pPr>
            <w:r w:rsidRPr="00EE77DA">
              <w:t xml:space="preserve">(п. 32.10 введен </w:t>
            </w:r>
            <w:hyperlink r:id="rId1219" w:history="1">
              <w:r w:rsidRPr="00EE77DA">
                <w:t>распоряжением</w:t>
              </w:r>
            </w:hyperlink>
            <w:r w:rsidRPr="00EE77DA">
              <w:t xml:space="preserve"> Правительства РФ от 01.03.2013 </w:t>
            </w:r>
            <w:r>
              <w:t>№</w:t>
            </w:r>
            <w:r w:rsidRPr="00EE77DA">
              <w:t xml:space="preserve"> 285-р)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3" w:lineRule="auto"/>
              <w:jc w:val="both"/>
            </w:pPr>
            <w:r w:rsidRPr="00EE77DA">
              <w:t>32.11.</w:t>
            </w:r>
          </w:p>
        </w:tc>
        <w:tc>
          <w:tcPr>
            <w:tcW w:w="2245" w:type="dxa"/>
            <w:gridSpan w:val="4"/>
            <w:tcBorders>
              <w:top w:val="nil"/>
              <w:left w:val="nil"/>
              <w:bottom w:val="nil"/>
              <w:right w:val="nil"/>
            </w:tcBorders>
          </w:tcPr>
          <w:p w:rsidR="002E475F" w:rsidRPr="00EE77DA" w:rsidRDefault="002E475F" w:rsidP="007A72CB">
            <w:pPr>
              <w:pStyle w:val="ConsPlusNormal"/>
              <w:spacing w:line="223" w:lineRule="auto"/>
            </w:pPr>
            <w:r w:rsidRPr="00EE77DA">
              <w:t xml:space="preserve">Допуск российских перевозчиков </w:t>
            </w:r>
            <w:r w:rsidRPr="00EE77DA">
              <w:br/>
              <w:t>к осуществлению международных автомобильных перевозок</w:t>
            </w:r>
          </w:p>
        </w:tc>
        <w:tc>
          <w:tcPr>
            <w:tcW w:w="3574" w:type="dxa"/>
            <w:gridSpan w:val="7"/>
            <w:tcBorders>
              <w:top w:val="nil"/>
              <w:left w:val="nil"/>
              <w:bottom w:val="nil"/>
              <w:right w:val="nil"/>
            </w:tcBorders>
          </w:tcPr>
          <w:p w:rsidR="002E475F" w:rsidRPr="00EE77DA" w:rsidRDefault="002E475F" w:rsidP="007A72CB">
            <w:pPr>
              <w:pStyle w:val="ConsPlusNormal"/>
              <w:spacing w:line="223" w:lineRule="auto"/>
            </w:pPr>
            <w:r w:rsidRPr="00EE77DA">
              <w:t>по Российской Федерации, субъектам Российской Федерации, видам транспорта</w:t>
            </w:r>
          </w:p>
        </w:tc>
        <w:tc>
          <w:tcPr>
            <w:tcW w:w="1843" w:type="dxa"/>
            <w:gridSpan w:val="8"/>
            <w:tcBorders>
              <w:top w:val="nil"/>
              <w:left w:val="nil"/>
              <w:bottom w:val="nil"/>
              <w:right w:val="nil"/>
            </w:tcBorders>
          </w:tcPr>
          <w:p w:rsidR="002E475F" w:rsidRPr="00EE77DA" w:rsidRDefault="002E475F" w:rsidP="007A72CB">
            <w:pPr>
              <w:pStyle w:val="ConsPlusNormal"/>
              <w:spacing w:line="223" w:lineRule="auto"/>
            </w:pPr>
            <w:r w:rsidRPr="00EE77DA">
              <w:t>2 раза в год</w:t>
            </w:r>
          </w:p>
        </w:tc>
        <w:tc>
          <w:tcPr>
            <w:tcW w:w="1906" w:type="dxa"/>
            <w:gridSpan w:val="4"/>
            <w:tcBorders>
              <w:top w:val="nil"/>
              <w:left w:val="nil"/>
              <w:bottom w:val="nil"/>
              <w:right w:val="nil"/>
            </w:tcBorders>
          </w:tcPr>
          <w:p w:rsidR="002E475F" w:rsidRPr="00EE77DA" w:rsidRDefault="002E475F" w:rsidP="007A72CB">
            <w:pPr>
              <w:pStyle w:val="ConsPlusNormal"/>
              <w:spacing w:line="223" w:lineRule="auto"/>
            </w:pPr>
            <w:r w:rsidRPr="00EE77DA">
              <w:t>4 августа,</w:t>
            </w:r>
          </w:p>
          <w:p w:rsidR="002E475F" w:rsidRPr="00EE77DA" w:rsidRDefault="002E475F" w:rsidP="007A72CB">
            <w:pPr>
              <w:pStyle w:val="ConsPlusNormal"/>
              <w:spacing w:line="223" w:lineRule="auto"/>
            </w:pPr>
            <w:r w:rsidRPr="00EE77DA">
              <w:t>12 февраля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3" w:lineRule="auto"/>
              <w:jc w:val="both"/>
            </w:pPr>
            <w:r w:rsidRPr="00EE77DA">
              <w:t xml:space="preserve">(п. 32.11 введен </w:t>
            </w:r>
            <w:hyperlink r:id="rId1220" w:history="1">
              <w:r w:rsidRPr="00EE77DA">
                <w:t>распоряжением</w:t>
              </w:r>
            </w:hyperlink>
            <w:r w:rsidRPr="00EE77DA">
              <w:t xml:space="preserve"> Правительства РФ от 01.03.2013 </w:t>
            </w:r>
            <w:r>
              <w:t>№</w:t>
            </w:r>
            <w:r w:rsidRPr="00EE77DA">
              <w:t xml:space="preserve"> 285-р)</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3" w:lineRule="auto"/>
              <w:jc w:val="center"/>
              <w:outlineLvl w:val="2"/>
            </w:pPr>
            <w:r w:rsidRPr="00EE77DA">
              <w:t>33. РОСАВИАЦИЯ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3" w:lineRule="auto"/>
              <w:jc w:val="center"/>
            </w:pPr>
            <w:r w:rsidRPr="00EE77DA">
              <w:t>Деятельность авиатранспорта, происшествия и аварии</w:t>
            </w:r>
          </w:p>
          <w:p w:rsidR="002E475F" w:rsidRPr="00EE77DA" w:rsidRDefault="002E475F" w:rsidP="007A72CB">
            <w:pPr>
              <w:pStyle w:val="ConsPlusNormal"/>
              <w:spacing w:line="223" w:lineRule="auto"/>
              <w:jc w:val="center"/>
            </w:pPr>
            <w:r w:rsidRPr="00EE77DA">
              <w:t>на авиатранспорте</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3" w:lineRule="auto"/>
              <w:jc w:val="center"/>
            </w:pPr>
            <w:r w:rsidRPr="00EE77DA">
              <w:t xml:space="preserve">(в ред. </w:t>
            </w:r>
            <w:hyperlink r:id="rId1221" w:history="1">
              <w:r w:rsidRPr="00EE77DA">
                <w:t>распоряжения</w:t>
              </w:r>
            </w:hyperlink>
            <w:r w:rsidRPr="00EE77DA">
              <w:t xml:space="preserve"> Правительства РФ от 29.03.2011 </w:t>
            </w:r>
            <w:r>
              <w:t>№</w:t>
            </w:r>
            <w:r w:rsidRPr="00EE77DA">
              <w:t xml:space="preserve"> 533-р)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3" w:lineRule="auto"/>
            </w:pPr>
            <w:r w:rsidRPr="00EE77DA">
              <w:t>33.1.</w:t>
            </w:r>
          </w:p>
        </w:tc>
        <w:tc>
          <w:tcPr>
            <w:tcW w:w="9568" w:type="dxa"/>
            <w:gridSpan w:val="23"/>
            <w:tcBorders>
              <w:top w:val="nil"/>
              <w:left w:val="nil"/>
              <w:bottom w:val="nil"/>
              <w:right w:val="nil"/>
            </w:tcBorders>
          </w:tcPr>
          <w:p w:rsidR="002E475F" w:rsidRDefault="002E475F" w:rsidP="007A72CB">
            <w:pPr>
              <w:pStyle w:val="ConsPlusNormal"/>
              <w:spacing w:line="223" w:lineRule="auto"/>
            </w:pPr>
            <w:r w:rsidRPr="00EE77DA">
              <w:t xml:space="preserve">Исключен. - </w:t>
            </w:r>
            <w:hyperlink r:id="rId1222" w:history="1">
              <w:r w:rsidRPr="00EE77DA">
                <w:t>Распоряжение</w:t>
              </w:r>
            </w:hyperlink>
            <w:r w:rsidRPr="00EE77DA">
              <w:t xml:space="preserve"> Правительства РФ от 29.03.2011 </w:t>
            </w:r>
            <w:r>
              <w:t>№</w:t>
            </w:r>
            <w:r w:rsidRPr="00EE77DA">
              <w:t xml:space="preserve"> 533-р</w:t>
            </w:r>
          </w:p>
          <w:p w:rsidR="00D9763F" w:rsidRPr="00EE77DA" w:rsidRDefault="00D9763F" w:rsidP="007A72CB">
            <w:pPr>
              <w:pStyle w:val="ConsPlusNormal"/>
              <w:spacing w:line="223" w:lineRule="auto"/>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right w:val="nil"/>
            </w:tcBorders>
          </w:tcPr>
          <w:p w:rsidR="002E475F" w:rsidRPr="00EE77DA" w:rsidRDefault="002E475F" w:rsidP="007A72CB">
            <w:pPr>
              <w:pStyle w:val="ConsPlusNormal"/>
              <w:spacing w:line="223" w:lineRule="auto"/>
            </w:pPr>
            <w:r w:rsidRPr="00EE77DA">
              <w:t>33.2.</w:t>
            </w:r>
          </w:p>
        </w:tc>
        <w:tc>
          <w:tcPr>
            <w:tcW w:w="2245" w:type="dxa"/>
            <w:gridSpan w:val="4"/>
            <w:tcBorders>
              <w:top w:val="nil"/>
              <w:left w:val="nil"/>
              <w:bottom w:val="nil"/>
              <w:right w:val="nil"/>
            </w:tcBorders>
          </w:tcPr>
          <w:p w:rsidR="002E475F" w:rsidRPr="004345B5" w:rsidRDefault="002E475F" w:rsidP="007A72CB">
            <w:pPr>
              <w:pStyle w:val="ConsPlusNormal"/>
              <w:spacing w:line="223" w:lineRule="auto"/>
            </w:pPr>
            <w:r w:rsidRPr="004345B5">
              <w:t xml:space="preserve">Перевозки пассажиров </w:t>
            </w:r>
            <w:r w:rsidRPr="004345B5">
              <w:br/>
              <w:t>и грузов</w:t>
            </w:r>
          </w:p>
        </w:tc>
        <w:tc>
          <w:tcPr>
            <w:tcW w:w="3574" w:type="dxa"/>
            <w:gridSpan w:val="7"/>
            <w:tcBorders>
              <w:top w:val="nil"/>
              <w:left w:val="nil"/>
              <w:bottom w:val="nil"/>
              <w:right w:val="nil"/>
            </w:tcBorders>
          </w:tcPr>
          <w:p w:rsidR="002E475F" w:rsidRPr="004345B5" w:rsidRDefault="002E475F" w:rsidP="007A72CB">
            <w:pPr>
              <w:pStyle w:val="ConsPlusNormal"/>
              <w:spacing w:line="223" w:lineRule="auto"/>
            </w:pPr>
            <w:r w:rsidRPr="004345B5">
              <w:t>по Российской Федерации,</w:t>
            </w:r>
            <w:r w:rsidRPr="004345B5">
              <w:br/>
              <w:t>видам сообщения</w:t>
            </w:r>
          </w:p>
        </w:tc>
        <w:tc>
          <w:tcPr>
            <w:tcW w:w="1843" w:type="dxa"/>
            <w:gridSpan w:val="8"/>
            <w:tcBorders>
              <w:top w:val="nil"/>
              <w:left w:val="nil"/>
              <w:bottom w:val="nil"/>
              <w:right w:val="nil"/>
            </w:tcBorders>
          </w:tcPr>
          <w:p w:rsidR="002E475F" w:rsidRPr="004345B5" w:rsidRDefault="002E475F" w:rsidP="007A72CB">
            <w:pPr>
              <w:pStyle w:val="ConsPlusNormal"/>
              <w:spacing w:line="223" w:lineRule="auto"/>
            </w:pPr>
            <w:r w:rsidRPr="004345B5">
              <w:t>ежемесячно</w:t>
            </w:r>
          </w:p>
        </w:tc>
        <w:tc>
          <w:tcPr>
            <w:tcW w:w="1906" w:type="dxa"/>
            <w:gridSpan w:val="4"/>
            <w:tcBorders>
              <w:top w:val="nil"/>
              <w:left w:val="nil"/>
              <w:bottom w:val="nil"/>
              <w:right w:val="nil"/>
            </w:tcBorders>
          </w:tcPr>
          <w:p w:rsidR="002E475F" w:rsidRPr="004345B5" w:rsidRDefault="002E475F" w:rsidP="007A72CB">
            <w:pPr>
              <w:pStyle w:val="ConsPlusNormal"/>
              <w:spacing w:line="223" w:lineRule="auto"/>
            </w:pPr>
            <w:r w:rsidRPr="004345B5">
              <w:t xml:space="preserve">15-го числа месяца, следующего за отчетным </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left w:val="nil"/>
              <w:bottom w:val="nil"/>
              <w:right w:val="nil"/>
            </w:tcBorders>
          </w:tcPr>
          <w:p w:rsidR="002E475F" w:rsidRPr="00EE77DA" w:rsidRDefault="002E475F" w:rsidP="007A72CB">
            <w:pPr>
              <w:pStyle w:val="ConsPlusNormal"/>
              <w:spacing w:line="223" w:lineRule="auto"/>
            </w:pPr>
          </w:p>
        </w:tc>
        <w:tc>
          <w:tcPr>
            <w:tcW w:w="2245" w:type="dxa"/>
            <w:gridSpan w:val="4"/>
            <w:tcBorders>
              <w:top w:val="nil"/>
              <w:left w:val="nil"/>
              <w:bottom w:val="nil"/>
              <w:right w:val="nil"/>
            </w:tcBorders>
          </w:tcPr>
          <w:p w:rsidR="002E475F" w:rsidRPr="004345B5" w:rsidRDefault="002E475F" w:rsidP="007A72CB">
            <w:pPr>
              <w:autoSpaceDE w:val="0"/>
              <w:autoSpaceDN w:val="0"/>
              <w:adjustRightInd w:val="0"/>
              <w:spacing w:after="0" w:line="223" w:lineRule="auto"/>
              <w:rPr>
                <w:rFonts w:ascii="Calibri" w:hAnsi="Calibri"/>
                <w:szCs w:val="24"/>
              </w:rPr>
            </w:pPr>
            <w:r w:rsidRPr="004345B5">
              <w:rPr>
                <w:rFonts w:ascii="Calibri" w:hAnsi="Calibri"/>
                <w:szCs w:val="24"/>
              </w:rPr>
              <w:t>сведения о перевозках пассажиров на льготных условиях</w:t>
            </w:r>
          </w:p>
        </w:tc>
        <w:tc>
          <w:tcPr>
            <w:tcW w:w="3574" w:type="dxa"/>
            <w:gridSpan w:val="7"/>
            <w:tcBorders>
              <w:top w:val="nil"/>
              <w:left w:val="nil"/>
              <w:bottom w:val="nil"/>
              <w:right w:val="nil"/>
            </w:tcBorders>
          </w:tcPr>
          <w:p w:rsidR="002E475F" w:rsidRPr="004345B5" w:rsidRDefault="002E475F" w:rsidP="007A72CB">
            <w:pPr>
              <w:autoSpaceDE w:val="0"/>
              <w:autoSpaceDN w:val="0"/>
              <w:adjustRightInd w:val="0"/>
              <w:spacing w:after="0" w:line="223" w:lineRule="auto"/>
              <w:rPr>
                <w:rFonts w:ascii="Calibri" w:hAnsi="Calibri"/>
                <w:szCs w:val="24"/>
              </w:rPr>
            </w:pPr>
            <w:r w:rsidRPr="004345B5">
              <w:rPr>
                <w:rFonts w:ascii="Calibri" w:hAnsi="Calibri"/>
                <w:szCs w:val="24"/>
              </w:rPr>
              <w:t>по Российской Федерации</w:t>
            </w:r>
          </w:p>
        </w:tc>
        <w:tc>
          <w:tcPr>
            <w:tcW w:w="1843" w:type="dxa"/>
            <w:gridSpan w:val="8"/>
            <w:tcBorders>
              <w:top w:val="nil"/>
              <w:left w:val="nil"/>
              <w:bottom w:val="nil"/>
              <w:right w:val="nil"/>
            </w:tcBorders>
          </w:tcPr>
          <w:p w:rsidR="002E475F" w:rsidRPr="004345B5" w:rsidRDefault="002E475F" w:rsidP="007A72CB">
            <w:pPr>
              <w:autoSpaceDE w:val="0"/>
              <w:autoSpaceDN w:val="0"/>
              <w:adjustRightInd w:val="0"/>
              <w:spacing w:after="0" w:line="223" w:lineRule="auto"/>
              <w:rPr>
                <w:rFonts w:ascii="Calibri" w:hAnsi="Calibri"/>
                <w:szCs w:val="24"/>
              </w:rPr>
            </w:pPr>
            <w:r w:rsidRPr="004345B5">
              <w:rPr>
                <w:rFonts w:ascii="Calibri" w:hAnsi="Calibri"/>
                <w:szCs w:val="24"/>
              </w:rPr>
              <w:t>ежеквартально</w:t>
            </w:r>
          </w:p>
        </w:tc>
        <w:tc>
          <w:tcPr>
            <w:tcW w:w="1906" w:type="dxa"/>
            <w:gridSpan w:val="4"/>
            <w:tcBorders>
              <w:top w:val="nil"/>
              <w:left w:val="nil"/>
              <w:bottom w:val="nil"/>
              <w:right w:val="nil"/>
            </w:tcBorders>
          </w:tcPr>
          <w:p w:rsidR="002E475F" w:rsidRPr="004345B5" w:rsidRDefault="002E475F" w:rsidP="007A72CB">
            <w:pPr>
              <w:autoSpaceDE w:val="0"/>
              <w:autoSpaceDN w:val="0"/>
              <w:adjustRightInd w:val="0"/>
              <w:spacing w:after="0" w:line="223" w:lineRule="auto"/>
              <w:rPr>
                <w:rFonts w:ascii="Calibri" w:hAnsi="Calibri"/>
                <w:szCs w:val="24"/>
              </w:rPr>
            </w:pPr>
            <w:r w:rsidRPr="004345B5">
              <w:rPr>
                <w:rFonts w:ascii="Calibri" w:hAnsi="Calibri"/>
                <w:szCs w:val="24"/>
              </w:rPr>
              <w:t>на 30-й рабочий день после отчетного периода</w:t>
            </w:r>
          </w:p>
        </w:tc>
      </w:tr>
      <w:tr w:rsidR="002E475F" w:rsidRPr="00EE77DA" w:rsidTr="00433D23">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4345B5" w:rsidRDefault="002E475F" w:rsidP="007A72CB">
            <w:pPr>
              <w:pStyle w:val="ConsPlusNormal"/>
              <w:spacing w:line="223" w:lineRule="auto"/>
            </w:pPr>
            <w:r w:rsidRPr="004345B5">
              <w:t xml:space="preserve">(в ред. </w:t>
            </w:r>
            <w:hyperlink r:id="rId1223" w:history="1">
              <w:r w:rsidRPr="004345B5">
                <w:t>распоряжений</w:t>
              </w:r>
            </w:hyperlink>
            <w:r w:rsidRPr="004345B5">
              <w:t xml:space="preserve"> Правительства РФ от 26.12.2022 № 4229-р, от 10.06.2023 № 1540-р)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33.3.</w:t>
            </w:r>
          </w:p>
        </w:tc>
        <w:tc>
          <w:tcPr>
            <w:tcW w:w="2245" w:type="dxa"/>
            <w:gridSpan w:val="4"/>
            <w:tcBorders>
              <w:top w:val="nil"/>
              <w:left w:val="nil"/>
              <w:bottom w:val="nil"/>
              <w:right w:val="nil"/>
            </w:tcBorders>
          </w:tcPr>
          <w:p w:rsidR="002E475F" w:rsidRPr="00EE77DA" w:rsidRDefault="002E475F" w:rsidP="007A72CB">
            <w:pPr>
              <w:pStyle w:val="ConsPlusNormal"/>
            </w:pPr>
            <w:r w:rsidRPr="00EE77DA">
              <w:t>Объем перевозок через аэропорты</w:t>
            </w:r>
          </w:p>
        </w:tc>
        <w:tc>
          <w:tcPr>
            <w:tcW w:w="3574" w:type="dxa"/>
            <w:gridSpan w:val="7"/>
            <w:tcBorders>
              <w:top w:val="nil"/>
              <w:left w:val="nil"/>
              <w:bottom w:val="nil"/>
              <w:right w:val="nil"/>
            </w:tcBorders>
          </w:tcPr>
          <w:p w:rsidR="002E475F" w:rsidRPr="00EE77DA" w:rsidRDefault="002E475F" w:rsidP="007A72CB">
            <w:pPr>
              <w:pStyle w:val="ConsPlusNormal"/>
            </w:pPr>
            <w:r w:rsidRPr="00EE77DA">
              <w:t xml:space="preserve">по Российской Федерации, </w:t>
            </w:r>
            <w:r w:rsidRPr="00EE77DA">
              <w:br/>
              <w:t>видам сообщения</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ежемесячно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 xml:space="preserve">на 25-й рабочий день </w:t>
            </w:r>
            <w:r w:rsidRPr="00EE77DA">
              <w:br/>
              <w:t>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(в ред. </w:t>
            </w:r>
            <w:hyperlink r:id="rId1224" w:history="1">
              <w:r w:rsidRPr="00EE77DA">
                <w:t>распоряжения</w:t>
              </w:r>
            </w:hyperlink>
            <w:r w:rsidRPr="00EE77DA">
              <w:t xml:space="preserve"> Правительства РФ от 25.02.2014 </w:t>
            </w:r>
            <w:r>
              <w:t>№</w:t>
            </w:r>
            <w:r w:rsidRPr="00EE77DA">
              <w:t xml:space="preserve"> 256-р)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33.4.</w:t>
            </w:r>
          </w:p>
        </w:tc>
        <w:tc>
          <w:tcPr>
            <w:tcW w:w="2245" w:type="dxa"/>
            <w:gridSpan w:val="4"/>
            <w:tcBorders>
              <w:top w:val="nil"/>
              <w:left w:val="nil"/>
              <w:bottom w:val="nil"/>
              <w:right w:val="nil"/>
            </w:tcBorders>
          </w:tcPr>
          <w:p w:rsidR="002E475F" w:rsidRPr="00EE77DA" w:rsidRDefault="002E475F" w:rsidP="007A72CB">
            <w:pPr>
              <w:pStyle w:val="ConsPlusNormal"/>
              <w:spacing w:line="228" w:lineRule="auto"/>
            </w:pPr>
            <w:r w:rsidRPr="00EE77DA">
              <w:t>Парк воздушных судов</w:t>
            </w:r>
          </w:p>
        </w:tc>
        <w:tc>
          <w:tcPr>
            <w:tcW w:w="3574" w:type="dxa"/>
            <w:gridSpan w:val="7"/>
            <w:tcBorders>
              <w:top w:val="nil"/>
              <w:left w:val="nil"/>
              <w:bottom w:val="nil"/>
              <w:right w:val="nil"/>
            </w:tcBorders>
          </w:tcPr>
          <w:p w:rsidR="002E475F" w:rsidRPr="00EE77DA" w:rsidRDefault="002E475F" w:rsidP="007A72CB">
            <w:pPr>
              <w:pStyle w:val="ConsPlusNormal"/>
              <w:spacing w:line="228" w:lineRule="auto"/>
            </w:pPr>
            <w:r w:rsidRPr="00EE77DA">
              <w:t xml:space="preserve">по Российской Федерации, </w:t>
            </w:r>
            <w:r w:rsidRPr="00EE77DA">
              <w:br/>
              <w:t>типам воздушных судов</w:t>
            </w: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ежеквартально</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 xml:space="preserve">на 30-й рабочий день </w:t>
            </w:r>
            <w:r w:rsidRPr="00EE77DA">
              <w:br/>
              <w:t>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33.5.</w:t>
            </w:r>
          </w:p>
        </w:tc>
        <w:tc>
          <w:tcPr>
            <w:tcW w:w="2245" w:type="dxa"/>
            <w:gridSpan w:val="4"/>
            <w:tcBorders>
              <w:top w:val="nil"/>
              <w:left w:val="nil"/>
              <w:bottom w:val="nil"/>
              <w:right w:val="nil"/>
            </w:tcBorders>
          </w:tcPr>
          <w:p w:rsidR="002E475F" w:rsidRPr="00EE77DA" w:rsidRDefault="002E475F" w:rsidP="007A72CB">
            <w:pPr>
              <w:pStyle w:val="ConsPlusNormal"/>
              <w:spacing w:line="228" w:lineRule="auto"/>
            </w:pPr>
            <w:r w:rsidRPr="00EE77DA">
              <w:t>Информация о работе воздушных судов</w:t>
            </w:r>
          </w:p>
        </w:tc>
        <w:tc>
          <w:tcPr>
            <w:tcW w:w="3574" w:type="dxa"/>
            <w:gridSpan w:val="7"/>
            <w:tcBorders>
              <w:top w:val="nil"/>
              <w:left w:val="nil"/>
              <w:bottom w:val="nil"/>
              <w:right w:val="nil"/>
            </w:tcBorders>
          </w:tcPr>
          <w:p w:rsidR="002E475F" w:rsidRPr="00EE77DA" w:rsidRDefault="002E475F" w:rsidP="007A72CB">
            <w:pPr>
              <w:pStyle w:val="ConsPlusNormal"/>
              <w:spacing w:line="228" w:lineRule="auto"/>
            </w:pPr>
            <w:r w:rsidRPr="00EE77DA">
              <w:t xml:space="preserve">по Российской Федерации, </w:t>
            </w:r>
            <w:r w:rsidRPr="00EE77DA">
              <w:br/>
              <w:t>типам воздушных судов</w:t>
            </w: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ежеквартально</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 xml:space="preserve">на 30-й рабочий день </w:t>
            </w:r>
            <w:r w:rsidRPr="00EE77DA">
              <w:br/>
              <w:t>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33.6 - 33.7.</w:t>
            </w:r>
          </w:p>
        </w:tc>
        <w:tc>
          <w:tcPr>
            <w:tcW w:w="9568" w:type="dxa"/>
            <w:gridSpan w:val="23"/>
            <w:tcBorders>
              <w:top w:val="nil"/>
              <w:left w:val="nil"/>
              <w:bottom w:val="nil"/>
              <w:right w:val="nil"/>
            </w:tcBorders>
          </w:tcPr>
          <w:p w:rsidR="002E475F" w:rsidRPr="00EE77DA" w:rsidRDefault="002E475F" w:rsidP="007A72CB">
            <w:pPr>
              <w:pStyle w:val="ConsPlusNormal"/>
              <w:spacing w:line="228" w:lineRule="auto"/>
            </w:pPr>
            <w:r w:rsidRPr="00EE77DA">
              <w:t xml:space="preserve">Исключены. - </w:t>
            </w:r>
            <w:hyperlink r:id="rId1225" w:history="1">
              <w:r w:rsidRPr="00EE77DA">
                <w:t>Распоряжение</w:t>
              </w:r>
            </w:hyperlink>
            <w:r w:rsidRPr="00EE77DA">
              <w:t xml:space="preserve"> Правительства РФ от 29.03.2011 </w:t>
            </w:r>
            <w:r>
              <w:t>№</w:t>
            </w:r>
            <w:r w:rsidRPr="00EE77DA">
              <w:t xml:space="preserve"> 533-р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33.8.</w:t>
            </w:r>
          </w:p>
        </w:tc>
        <w:tc>
          <w:tcPr>
            <w:tcW w:w="9568" w:type="dxa"/>
            <w:gridSpan w:val="23"/>
            <w:tcBorders>
              <w:top w:val="nil"/>
              <w:left w:val="nil"/>
              <w:bottom w:val="nil"/>
              <w:right w:val="nil"/>
            </w:tcBorders>
          </w:tcPr>
          <w:p w:rsidR="002E475F" w:rsidRPr="00D21D22" w:rsidRDefault="002E475F" w:rsidP="007A72CB">
            <w:pPr>
              <w:pStyle w:val="ConsPlusNormal"/>
              <w:spacing w:line="228" w:lineRule="auto"/>
              <w:rPr>
                <w:color w:val="000000" w:themeColor="text1"/>
              </w:rPr>
            </w:pPr>
            <w:r w:rsidRPr="00D21D22">
              <w:rPr>
                <w:color w:val="000000" w:themeColor="text1"/>
              </w:rPr>
              <w:t xml:space="preserve">Исключен. - </w:t>
            </w:r>
            <w:hyperlink r:id="rId1226" w:history="1">
              <w:r w:rsidRPr="00D21D22">
                <w:rPr>
                  <w:color w:val="000000" w:themeColor="text1"/>
                </w:rPr>
                <w:t>Распоряжени</w:t>
              </w:r>
            </w:hyperlink>
            <w:r w:rsidRPr="00D21D22">
              <w:rPr>
                <w:color w:val="000000" w:themeColor="text1"/>
              </w:rPr>
              <w:t xml:space="preserve">е Правительства РФ от </w:t>
            </w:r>
            <w:r w:rsidRPr="00D21D22">
              <w:rPr>
                <w:color w:val="000000" w:themeColor="text1"/>
                <w:szCs w:val="24"/>
              </w:rPr>
              <w:t>22.06.2022 № 1663-р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33.9.</w:t>
            </w:r>
          </w:p>
        </w:tc>
        <w:tc>
          <w:tcPr>
            <w:tcW w:w="2245" w:type="dxa"/>
            <w:gridSpan w:val="4"/>
            <w:tcBorders>
              <w:top w:val="nil"/>
              <w:left w:val="nil"/>
              <w:bottom w:val="nil"/>
              <w:right w:val="nil"/>
            </w:tcBorders>
          </w:tcPr>
          <w:p w:rsidR="002E475F" w:rsidRPr="00D21D22" w:rsidRDefault="002E475F" w:rsidP="007A72CB">
            <w:pPr>
              <w:pStyle w:val="ConsPlusNormal"/>
              <w:rPr>
                <w:color w:val="000000" w:themeColor="text1"/>
              </w:rPr>
            </w:pPr>
            <w:r w:rsidRPr="00D21D22">
              <w:rPr>
                <w:color w:val="000000" w:themeColor="text1"/>
              </w:rPr>
              <w:t xml:space="preserve">Информация о происшествиях </w:t>
            </w:r>
            <w:r w:rsidRPr="00D21D22">
              <w:rPr>
                <w:color w:val="000000" w:themeColor="text1"/>
              </w:rPr>
              <w:br/>
              <w:t xml:space="preserve">с самолетами </w:t>
            </w:r>
            <w:r w:rsidRPr="00D21D22">
              <w:rPr>
                <w:color w:val="000000" w:themeColor="text1"/>
              </w:rPr>
              <w:br/>
              <w:t>и вертолетами</w:t>
            </w:r>
          </w:p>
        </w:tc>
        <w:tc>
          <w:tcPr>
            <w:tcW w:w="3574" w:type="dxa"/>
            <w:gridSpan w:val="7"/>
            <w:tcBorders>
              <w:top w:val="nil"/>
              <w:left w:val="nil"/>
              <w:bottom w:val="nil"/>
              <w:right w:val="nil"/>
            </w:tcBorders>
          </w:tcPr>
          <w:p w:rsidR="002E475F" w:rsidRPr="00D21D22" w:rsidRDefault="002E475F" w:rsidP="007A72CB">
            <w:pPr>
              <w:pStyle w:val="ConsPlusNormal"/>
              <w:rPr>
                <w:color w:val="000000" w:themeColor="text1"/>
              </w:rPr>
            </w:pPr>
            <w:r w:rsidRPr="00D21D22">
              <w:rPr>
                <w:color w:val="000000" w:themeColor="text1"/>
              </w:rPr>
              <w:t xml:space="preserve">по Российской Федерации, </w:t>
            </w:r>
            <w:r w:rsidRPr="00D21D22">
              <w:rPr>
                <w:color w:val="000000" w:themeColor="text1"/>
              </w:rPr>
              <w:br/>
              <w:t>видам аварийных случаев</w:t>
            </w:r>
          </w:p>
        </w:tc>
        <w:tc>
          <w:tcPr>
            <w:tcW w:w="1843" w:type="dxa"/>
            <w:gridSpan w:val="8"/>
            <w:tcBorders>
              <w:top w:val="nil"/>
              <w:left w:val="nil"/>
              <w:bottom w:val="nil"/>
              <w:right w:val="nil"/>
            </w:tcBorders>
          </w:tcPr>
          <w:p w:rsidR="002E475F" w:rsidRPr="00D21D22" w:rsidRDefault="002E475F" w:rsidP="007A72CB">
            <w:pPr>
              <w:pStyle w:val="ConsPlusNormal"/>
              <w:rPr>
                <w:color w:val="000000" w:themeColor="text1"/>
              </w:rPr>
            </w:pPr>
            <w:r w:rsidRPr="00D21D22">
              <w:rPr>
                <w:color w:val="000000" w:themeColor="text1"/>
              </w:rPr>
              <w:t>ежемесячно</w:t>
            </w:r>
          </w:p>
        </w:tc>
        <w:tc>
          <w:tcPr>
            <w:tcW w:w="1906" w:type="dxa"/>
            <w:gridSpan w:val="4"/>
            <w:tcBorders>
              <w:top w:val="nil"/>
              <w:left w:val="nil"/>
              <w:bottom w:val="nil"/>
              <w:right w:val="nil"/>
            </w:tcBorders>
          </w:tcPr>
          <w:p w:rsidR="002E475F" w:rsidRPr="00D21D22" w:rsidRDefault="002E475F" w:rsidP="007A72CB">
            <w:pPr>
              <w:pStyle w:val="ConsPlusNormal"/>
              <w:rPr>
                <w:color w:val="000000" w:themeColor="text1"/>
              </w:rPr>
            </w:pPr>
            <w:r w:rsidRPr="00D21D22">
              <w:rPr>
                <w:color w:val="000000" w:themeColor="text1"/>
              </w:rPr>
              <w:t xml:space="preserve">на 10-й рабочий день </w:t>
            </w:r>
            <w:r w:rsidRPr="00D21D22">
              <w:rPr>
                <w:color w:val="000000" w:themeColor="text1"/>
              </w:rPr>
              <w:br/>
              <w:t>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21D22" w:rsidRDefault="002E475F" w:rsidP="007A72CB">
            <w:pPr>
              <w:pStyle w:val="ConsPlusNormal"/>
              <w:jc w:val="both"/>
              <w:rPr>
                <w:color w:val="000000" w:themeColor="text1"/>
              </w:rPr>
            </w:pPr>
            <w:r w:rsidRPr="00D21D22">
              <w:rPr>
                <w:color w:val="000000" w:themeColor="text1"/>
              </w:rPr>
              <w:t xml:space="preserve">(п. 33.9 введен </w:t>
            </w:r>
            <w:hyperlink r:id="rId1227" w:history="1">
              <w:r w:rsidRPr="00D21D22">
                <w:rPr>
                  <w:color w:val="000000" w:themeColor="text1"/>
                </w:rPr>
                <w:t>распоряжением</w:t>
              </w:r>
            </w:hyperlink>
            <w:r w:rsidRPr="00D21D22">
              <w:rPr>
                <w:color w:val="000000" w:themeColor="text1"/>
              </w:rPr>
              <w:t xml:space="preserve"> Правительства РФ от 29.03.2011 № 533-р)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jc w:val="both"/>
            </w:pPr>
            <w:r w:rsidRPr="00EE77DA">
              <w:t>33.10.</w:t>
            </w:r>
          </w:p>
        </w:tc>
        <w:tc>
          <w:tcPr>
            <w:tcW w:w="2245" w:type="dxa"/>
            <w:gridSpan w:val="4"/>
            <w:tcBorders>
              <w:top w:val="nil"/>
              <w:left w:val="nil"/>
              <w:bottom w:val="nil"/>
              <w:right w:val="nil"/>
            </w:tcBorders>
          </w:tcPr>
          <w:p w:rsidR="002E475F" w:rsidRPr="00D21D22" w:rsidRDefault="002E475F" w:rsidP="007A72CB">
            <w:pPr>
              <w:pStyle w:val="ConsPlusNormal"/>
              <w:rPr>
                <w:color w:val="000000" w:themeColor="text1"/>
              </w:rPr>
            </w:pPr>
            <w:r w:rsidRPr="00D21D22">
              <w:rPr>
                <w:color w:val="000000" w:themeColor="text1"/>
              </w:rPr>
              <w:t>Информация о календарном времени самолетов, вертолетов</w:t>
            </w:r>
          </w:p>
        </w:tc>
        <w:tc>
          <w:tcPr>
            <w:tcW w:w="3574" w:type="dxa"/>
            <w:gridSpan w:val="7"/>
            <w:tcBorders>
              <w:top w:val="nil"/>
              <w:left w:val="nil"/>
              <w:bottom w:val="nil"/>
              <w:right w:val="nil"/>
            </w:tcBorders>
          </w:tcPr>
          <w:p w:rsidR="002E475F" w:rsidRPr="00D21D22" w:rsidRDefault="002E475F" w:rsidP="007A72CB">
            <w:pPr>
              <w:pStyle w:val="ConsPlusNormal"/>
              <w:rPr>
                <w:color w:val="000000" w:themeColor="text1"/>
              </w:rPr>
            </w:pPr>
            <w:r w:rsidRPr="00D21D22">
              <w:rPr>
                <w:color w:val="000000" w:themeColor="text1"/>
              </w:rPr>
              <w:t xml:space="preserve">по Российской Федерации, </w:t>
            </w:r>
            <w:r w:rsidRPr="00D21D22">
              <w:rPr>
                <w:color w:val="000000" w:themeColor="text1"/>
              </w:rPr>
              <w:br/>
              <w:t>типам воздушных судов</w:t>
            </w:r>
          </w:p>
        </w:tc>
        <w:tc>
          <w:tcPr>
            <w:tcW w:w="1843" w:type="dxa"/>
            <w:gridSpan w:val="8"/>
            <w:tcBorders>
              <w:top w:val="nil"/>
              <w:left w:val="nil"/>
              <w:bottom w:val="nil"/>
              <w:right w:val="nil"/>
            </w:tcBorders>
          </w:tcPr>
          <w:p w:rsidR="002E475F" w:rsidRPr="00D21D22" w:rsidRDefault="002E475F" w:rsidP="007A72CB">
            <w:pPr>
              <w:pStyle w:val="ConsPlusNormal"/>
              <w:rPr>
                <w:color w:val="000000" w:themeColor="text1"/>
              </w:rPr>
            </w:pPr>
            <w:r w:rsidRPr="00D21D22">
              <w:rPr>
                <w:color w:val="000000" w:themeColor="text1"/>
              </w:rPr>
              <w:t>ежеквартально</w:t>
            </w:r>
          </w:p>
        </w:tc>
        <w:tc>
          <w:tcPr>
            <w:tcW w:w="1906" w:type="dxa"/>
            <w:gridSpan w:val="4"/>
            <w:tcBorders>
              <w:top w:val="nil"/>
              <w:left w:val="nil"/>
              <w:bottom w:val="nil"/>
              <w:right w:val="nil"/>
            </w:tcBorders>
          </w:tcPr>
          <w:p w:rsidR="002E475F" w:rsidRPr="00D21D22" w:rsidRDefault="002E475F" w:rsidP="007A72CB">
            <w:pPr>
              <w:pStyle w:val="ConsPlusNormal"/>
              <w:rPr>
                <w:color w:val="000000" w:themeColor="text1"/>
              </w:rPr>
            </w:pPr>
            <w:r w:rsidRPr="00D21D22">
              <w:rPr>
                <w:color w:val="000000" w:themeColor="text1"/>
              </w:rPr>
              <w:t xml:space="preserve">на 30-й рабочий день </w:t>
            </w:r>
            <w:r w:rsidRPr="00D21D22">
              <w:rPr>
                <w:color w:val="000000" w:themeColor="text1"/>
              </w:rPr>
              <w:br/>
              <w:t>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21D22" w:rsidRDefault="002E475F" w:rsidP="007A72CB">
            <w:pPr>
              <w:pStyle w:val="ConsPlusNormal"/>
              <w:jc w:val="both"/>
              <w:rPr>
                <w:color w:val="000000" w:themeColor="text1"/>
              </w:rPr>
            </w:pPr>
            <w:r w:rsidRPr="00D21D22">
              <w:rPr>
                <w:color w:val="000000" w:themeColor="text1"/>
              </w:rPr>
              <w:t xml:space="preserve">(п. 33.10 введен </w:t>
            </w:r>
            <w:hyperlink r:id="rId1228" w:history="1">
              <w:r w:rsidRPr="00D21D22">
                <w:rPr>
                  <w:color w:val="000000" w:themeColor="text1"/>
                </w:rPr>
                <w:t>распоряжением</w:t>
              </w:r>
            </w:hyperlink>
            <w:r w:rsidRPr="00D21D22">
              <w:rPr>
                <w:color w:val="000000" w:themeColor="text1"/>
              </w:rPr>
              <w:t xml:space="preserve"> Правительства РФ от 29.03.2011 № 533-р)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jc w:val="both"/>
            </w:pPr>
            <w:r w:rsidRPr="00EE77DA">
              <w:t>33.11.</w:t>
            </w:r>
          </w:p>
        </w:tc>
        <w:tc>
          <w:tcPr>
            <w:tcW w:w="2245" w:type="dxa"/>
            <w:gridSpan w:val="4"/>
            <w:tcBorders>
              <w:top w:val="nil"/>
              <w:left w:val="nil"/>
              <w:bottom w:val="nil"/>
              <w:right w:val="nil"/>
            </w:tcBorders>
          </w:tcPr>
          <w:p w:rsidR="002E475F" w:rsidRPr="00D21D22" w:rsidRDefault="002E475F" w:rsidP="007A72CB">
            <w:pPr>
              <w:pStyle w:val="ConsPlusNormal"/>
              <w:rPr>
                <w:color w:val="000000" w:themeColor="text1"/>
              </w:rPr>
            </w:pPr>
            <w:r w:rsidRPr="00D21D22">
              <w:rPr>
                <w:color w:val="000000" w:themeColor="text1"/>
              </w:rPr>
              <w:t xml:space="preserve">Информация о парке воздушных судов </w:t>
            </w:r>
            <w:r w:rsidRPr="00D21D22">
              <w:rPr>
                <w:color w:val="000000" w:themeColor="text1"/>
              </w:rPr>
              <w:br/>
              <w:t>по времени эксплуатации</w:t>
            </w:r>
          </w:p>
        </w:tc>
        <w:tc>
          <w:tcPr>
            <w:tcW w:w="3574" w:type="dxa"/>
            <w:gridSpan w:val="7"/>
            <w:tcBorders>
              <w:top w:val="nil"/>
              <w:left w:val="nil"/>
              <w:bottom w:val="nil"/>
              <w:right w:val="nil"/>
            </w:tcBorders>
          </w:tcPr>
          <w:p w:rsidR="002E475F" w:rsidRPr="00D21D22" w:rsidRDefault="002E475F" w:rsidP="007A72CB">
            <w:pPr>
              <w:pStyle w:val="ConsPlusNormal"/>
              <w:rPr>
                <w:color w:val="000000" w:themeColor="text1"/>
              </w:rPr>
            </w:pPr>
            <w:r w:rsidRPr="00D21D22">
              <w:rPr>
                <w:color w:val="000000" w:themeColor="text1"/>
              </w:rPr>
              <w:t xml:space="preserve">по Российской Федерации, </w:t>
            </w:r>
            <w:r w:rsidRPr="00D21D22">
              <w:rPr>
                <w:color w:val="000000" w:themeColor="text1"/>
              </w:rPr>
              <w:br/>
              <w:t>типам воздушных судов</w:t>
            </w:r>
          </w:p>
        </w:tc>
        <w:tc>
          <w:tcPr>
            <w:tcW w:w="1843" w:type="dxa"/>
            <w:gridSpan w:val="8"/>
            <w:tcBorders>
              <w:top w:val="nil"/>
              <w:left w:val="nil"/>
              <w:bottom w:val="nil"/>
              <w:right w:val="nil"/>
            </w:tcBorders>
          </w:tcPr>
          <w:p w:rsidR="002E475F" w:rsidRPr="00D21D22" w:rsidRDefault="002E475F" w:rsidP="007A72CB">
            <w:pPr>
              <w:pStyle w:val="ConsPlusNormal"/>
              <w:rPr>
                <w:color w:val="000000" w:themeColor="text1"/>
              </w:rPr>
            </w:pPr>
            <w:r w:rsidRPr="00D21D22">
              <w:rPr>
                <w:color w:val="000000" w:themeColor="text1"/>
              </w:rPr>
              <w:t>ежегодно</w:t>
            </w:r>
          </w:p>
        </w:tc>
        <w:tc>
          <w:tcPr>
            <w:tcW w:w="1906" w:type="dxa"/>
            <w:gridSpan w:val="4"/>
            <w:tcBorders>
              <w:top w:val="nil"/>
              <w:left w:val="nil"/>
              <w:bottom w:val="nil"/>
              <w:right w:val="nil"/>
            </w:tcBorders>
          </w:tcPr>
          <w:p w:rsidR="002E475F" w:rsidRPr="00D21D22" w:rsidRDefault="002E475F" w:rsidP="007A72CB">
            <w:pPr>
              <w:pStyle w:val="ConsPlusNormal"/>
              <w:rPr>
                <w:color w:val="000000" w:themeColor="text1"/>
              </w:rPr>
            </w:pPr>
            <w:r w:rsidRPr="00D21D22">
              <w:rPr>
                <w:color w:val="000000" w:themeColor="text1"/>
              </w:rPr>
              <w:t xml:space="preserve">на 30-й рабочий день </w:t>
            </w:r>
            <w:r w:rsidRPr="00D21D22">
              <w:rPr>
                <w:color w:val="000000" w:themeColor="text1"/>
              </w:rPr>
              <w:br/>
              <w:t>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21D22" w:rsidRDefault="002E475F" w:rsidP="007A72CB">
            <w:pPr>
              <w:pStyle w:val="ConsPlusNormal"/>
              <w:jc w:val="both"/>
              <w:rPr>
                <w:color w:val="000000" w:themeColor="text1"/>
              </w:rPr>
            </w:pPr>
            <w:r w:rsidRPr="00D21D22">
              <w:rPr>
                <w:color w:val="000000" w:themeColor="text1"/>
              </w:rPr>
              <w:t xml:space="preserve">(п. 33.11 введен </w:t>
            </w:r>
            <w:hyperlink r:id="rId1229" w:history="1">
              <w:r w:rsidRPr="00D21D22">
                <w:rPr>
                  <w:color w:val="000000" w:themeColor="text1"/>
                </w:rPr>
                <w:t>распоряжением</w:t>
              </w:r>
            </w:hyperlink>
            <w:r w:rsidRPr="00D21D22">
              <w:rPr>
                <w:color w:val="000000" w:themeColor="text1"/>
              </w:rPr>
              <w:t xml:space="preserve"> Правительства РФ от 29.03.2011 № 533-р)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jc w:val="both"/>
            </w:pPr>
            <w:r w:rsidRPr="00EE77DA">
              <w:t>33.12.</w:t>
            </w:r>
          </w:p>
        </w:tc>
        <w:tc>
          <w:tcPr>
            <w:tcW w:w="9568" w:type="dxa"/>
            <w:gridSpan w:val="23"/>
            <w:tcBorders>
              <w:top w:val="nil"/>
              <w:left w:val="nil"/>
              <w:bottom w:val="nil"/>
              <w:right w:val="nil"/>
            </w:tcBorders>
          </w:tcPr>
          <w:p w:rsidR="002E475F" w:rsidRDefault="002E475F" w:rsidP="007A72CB">
            <w:pPr>
              <w:pStyle w:val="ConsPlusNormal"/>
              <w:rPr>
                <w:color w:val="000000" w:themeColor="text1"/>
                <w:szCs w:val="24"/>
              </w:rPr>
            </w:pPr>
            <w:r w:rsidRPr="00D21D22">
              <w:rPr>
                <w:color w:val="000000" w:themeColor="text1"/>
              </w:rPr>
              <w:t xml:space="preserve">Исключен. - </w:t>
            </w:r>
            <w:hyperlink r:id="rId1230" w:history="1">
              <w:r w:rsidRPr="00D21D22">
                <w:rPr>
                  <w:color w:val="000000" w:themeColor="text1"/>
                </w:rPr>
                <w:t>Распоряжени</w:t>
              </w:r>
            </w:hyperlink>
            <w:r w:rsidRPr="00D21D22">
              <w:rPr>
                <w:color w:val="000000" w:themeColor="text1"/>
              </w:rPr>
              <w:t xml:space="preserve">е Правительства РФ от </w:t>
            </w:r>
            <w:r w:rsidRPr="00D21D22">
              <w:rPr>
                <w:color w:val="000000" w:themeColor="text1"/>
                <w:szCs w:val="24"/>
              </w:rPr>
              <w:t>22.06.2022 № 1663-р</w:t>
            </w:r>
          </w:p>
          <w:p w:rsidR="00960F41" w:rsidRPr="00D21D22" w:rsidRDefault="00960F41" w:rsidP="007A72CB">
            <w:pPr>
              <w:pStyle w:val="ConsPlusNormal"/>
              <w:rPr>
                <w:color w:val="000000" w:themeColor="text1"/>
              </w:rPr>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jc w:val="both"/>
            </w:pPr>
            <w:r w:rsidRPr="00EE77DA">
              <w:t>33.13.</w:t>
            </w:r>
          </w:p>
        </w:tc>
        <w:tc>
          <w:tcPr>
            <w:tcW w:w="2245" w:type="dxa"/>
            <w:gridSpan w:val="4"/>
            <w:tcBorders>
              <w:top w:val="nil"/>
              <w:left w:val="nil"/>
              <w:bottom w:val="nil"/>
              <w:right w:val="nil"/>
            </w:tcBorders>
          </w:tcPr>
          <w:p w:rsidR="002E475F" w:rsidRPr="00EE77DA" w:rsidRDefault="002E475F" w:rsidP="007A72CB">
            <w:pPr>
              <w:pStyle w:val="ConsPlusNormal"/>
            </w:pPr>
            <w:r w:rsidRPr="00EE77DA">
              <w:t xml:space="preserve">Информация о доступности объектов и услуг </w:t>
            </w:r>
            <w:r w:rsidRPr="00EE77DA">
              <w:br/>
              <w:t xml:space="preserve">на воздушном транспорте </w:t>
            </w:r>
            <w:r w:rsidRPr="00EE77DA">
              <w:br/>
              <w:t>для инвалидов</w:t>
            </w:r>
            <w:r w:rsidRPr="00EE77DA">
              <w:br/>
              <w:t>и других маломобильных групп населения</w:t>
            </w:r>
          </w:p>
        </w:tc>
        <w:tc>
          <w:tcPr>
            <w:tcW w:w="3574" w:type="dxa"/>
            <w:gridSpan w:val="7"/>
            <w:tcBorders>
              <w:top w:val="nil"/>
              <w:left w:val="nil"/>
              <w:bottom w:val="nil"/>
              <w:right w:val="nil"/>
            </w:tcBorders>
          </w:tcPr>
          <w:p w:rsidR="002E475F" w:rsidRPr="00EE77DA" w:rsidRDefault="002E475F" w:rsidP="007A72CB">
            <w:pPr>
              <w:pStyle w:val="ConsPlusNormal"/>
            </w:pPr>
            <w:r w:rsidRPr="00EE77DA">
              <w:t>по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1 мая</w:t>
            </w:r>
          </w:p>
        </w:tc>
      </w:tr>
      <w:tr w:rsidR="002E475F" w:rsidRPr="00EE77DA" w:rsidTr="007547B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pPr>
            <w:r w:rsidRPr="00EE77DA">
              <w:t xml:space="preserve">(п. 33.13 введен </w:t>
            </w:r>
            <w:hyperlink r:id="rId1231" w:history="1">
              <w:r w:rsidRPr="00EE77DA">
                <w:t>распоряжением</w:t>
              </w:r>
            </w:hyperlink>
            <w:r w:rsidRPr="00EE77DA">
              <w:t xml:space="preserve"> Правительства РФ от 09.12.2017 </w:t>
            </w:r>
            <w:r>
              <w:t>№</w:t>
            </w:r>
            <w:r w:rsidRPr="00EE77DA">
              <w:t xml:space="preserve"> 2750-р)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4345B5" w:rsidRDefault="002E475F" w:rsidP="007A72CB">
            <w:pPr>
              <w:autoSpaceDE w:val="0"/>
              <w:autoSpaceDN w:val="0"/>
              <w:adjustRightInd w:val="0"/>
              <w:spacing w:after="0" w:line="240" w:lineRule="auto"/>
              <w:rPr>
                <w:rFonts w:ascii="Calibri" w:hAnsi="Calibri" w:cs="Calibri"/>
              </w:rPr>
            </w:pPr>
            <w:r w:rsidRPr="004345B5">
              <w:rPr>
                <w:rFonts w:ascii="Calibri" w:hAnsi="Calibri" w:cs="Calibri"/>
              </w:rPr>
              <w:t>33.14.</w:t>
            </w:r>
          </w:p>
        </w:tc>
        <w:tc>
          <w:tcPr>
            <w:tcW w:w="2245" w:type="dxa"/>
            <w:gridSpan w:val="4"/>
            <w:tcBorders>
              <w:top w:val="nil"/>
              <w:left w:val="nil"/>
              <w:bottom w:val="nil"/>
              <w:right w:val="nil"/>
            </w:tcBorders>
          </w:tcPr>
          <w:p w:rsidR="002E475F" w:rsidRPr="004345B5" w:rsidRDefault="002E475F" w:rsidP="007A72CB">
            <w:pPr>
              <w:autoSpaceDE w:val="0"/>
              <w:autoSpaceDN w:val="0"/>
              <w:adjustRightInd w:val="0"/>
              <w:spacing w:after="0" w:line="240" w:lineRule="auto"/>
              <w:rPr>
                <w:rFonts w:ascii="Calibri" w:hAnsi="Calibri" w:cs="Calibri"/>
              </w:rPr>
            </w:pPr>
            <w:r w:rsidRPr="004345B5">
              <w:rPr>
                <w:rFonts w:ascii="Calibri" w:hAnsi="Calibri" w:cs="Calibri"/>
              </w:rPr>
              <w:t>Информация о выполнении расписания (плана) отправлений самолетов, вертолетов</w:t>
            </w:r>
          </w:p>
        </w:tc>
        <w:tc>
          <w:tcPr>
            <w:tcW w:w="3574" w:type="dxa"/>
            <w:gridSpan w:val="7"/>
            <w:tcBorders>
              <w:top w:val="nil"/>
              <w:left w:val="nil"/>
              <w:bottom w:val="nil"/>
              <w:right w:val="nil"/>
            </w:tcBorders>
          </w:tcPr>
          <w:p w:rsidR="002E475F" w:rsidRPr="004345B5" w:rsidRDefault="002E475F" w:rsidP="007A72CB">
            <w:pPr>
              <w:autoSpaceDE w:val="0"/>
              <w:autoSpaceDN w:val="0"/>
              <w:adjustRightInd w:val="0"/>
              <w:spacing w:after="0" w:line="240" w:lineRule="auto"/>
              <w:rPr>
                <w:rFonts w:ascii="Calibri" w:hAnsi="Calibri" w:cs="Calibri"/>
              </w:rPr>
            </w:pPr>
            <w:r w:rsidRPr="004345B5">
              <w:rPr>
                <w:rFonts w:ascii="Calibri" w:hAnsi="Calibri" w:cs="Calibri"/>
              </w:rPr>
              <w:t>по Российской Федерации</w:t>
            </w:r>
          </w:p>
        </w:tc>
        <w:tc>
          <w:tcPr>
            <w:tcW w:w="1843" w:type="dxa"/>
            <w:gridSpan w:val="8"/>
            <w:tcBorders>
              <w:top w:val="nil"/>
              <w:left w:val="nil"/>
              <w:bottom w:val="nil"/>
              <w:right w:val="nil"/>
            </w:tcBorders>
          </w:tcPr>
          <w:p w:rsidR="002E475F" w:rsidRPr="004345B5" w:rsidRDefault="002E475F" w:rsidP="007A72CB">
            <w:pPr>
              <w:autoSpaceDE w:val="0"/>
              <w:autoSpaceDN w:val="0"/>
              <w:adjustRightInd w:val="0"/>
              <w:spacing w:after="0" w:line="240" w:lineRule="auto"/>
              <w:rPr>
                <w:rFonts w:ascii="Calibri" w:hAnsi="Calibri" w:cs="Calibri"/>
              </w:rPr>
            </w:pPr>
            <w:r w:rsidRPr="004345B5">
              <w:rPr>
                <w:rFonts w:ascii="Calibri" w:hAnsi="Calibri" w:cs="Calibri"/>
              </w:rPr>
              <w:t>ежемесячно</w:t>
            </w:r>
          </w:p>
        </w:tc>
        <w:tc>
          <w:tcPr>
            <w:tcW w:w="1906" w:type="dxa"/>
            <w:gridSpan w:val="4"/>
            <w:tcBorders>
              <w:top w:val="nil"/>
              <w:left w:val="nil"/>
              <w:bottom w:val="nil"/>
              <w:right w:val="nil"/>
            </w:tcBorders>
          </w:tcPr>
          <w:p w:rsidR="002E475F" w:rsidRPr="004345B5" w:rsidRDefault="002E475F" w:rsidP="007A72CB">
            <w:pPr>
              <w:autoSpaceDE w:val="0"/>
              <w:autoSpaceDN w:val="0"/>
              <w:adjustRightInd w:val="0"/>
              <w:spacing w:after="0" w:line="240" w:lineRule="auto"/>
              <w:rPr>
                <w:rFonts w:ascii="Calibri" w:hAnsi="Calibri" w:cs="Calibri"/>
              </w:rPr>
            </w:pPr>
            <w:r w:rsidRPr="004345B5">
              <w:rPr>
                <w:rFonts w:ascii="Calibri" w:hAnsi="Calibri" w:cs="Calibri"/>
              </w:rPr>
              <w:t>на 25-й рабочий день 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4345B5" w:rsidRDefault="002E475F" w:rsidP="007A72CB">
            <w:pPr>
              <w:pStyle w:val="ConsPlusNormal"/>
              <w:jc w:val="both"/>
            </w:pPr>
            <w:r w:rsidRPr="004345B5">
              <w:t>(п. 33.14 введен распоряжением Правительства РФ от 10.06.2023 № 1540-р)</w:t>
            </w:r>
          </w:p>
        </w:tc>
      </w:tr>
      <w:tr w:rsidR="00AD5C3C" w:rsidRPr="006C3073"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tbl>
            <w:tblPr>
              <w:tblW w:w="10350"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245"/>
              <w:gridCol w:w="3574"/>
              <w:gridCol w:w="1843"/>
              <w:gridCol w:w="1906"/>
            </w:tblGrid>
            <w:tr w:rsidR="00AD5C3C" w:rsidRPr="006C3073" w:rsidTr="00906E08">
              <w:trPr>
                <w:jc w:val="center"/>
              </w:trPr>
              <w:tc>
                <w:tcPr>
                  <w:tcW w:w="782" w:type="dxa"/>
                  <w:tcBorders>
                    <w:top w:val="nil"/>
                    <w:left w:val="nil"/>
                    <w:bottom w:val="nil"/>
                    <w:right w:val="nil"/>
                  </w:tcBorders>
                </w:tcPr>
                <w:p w:rsidR="00960F41" w:rsidRPr="006C3073" w:rsidRDefault="00960F41"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33.15.</w:t>
                  </w:r>
                </w:p>
              </w:tc>
              <w:tc>
                <w:tcPr>
                  <w:tcW w:w="2245" w:type="dxa"/>
                  <w:tcBorders>
                    <w:top w:val="nil"/>
                    <w:left w:val="nil"/>
                    <w:bottom w:val="nil"/>
                    <w:right w:val="nil"/>
                  </w:tcBorders>
                </w:tcPr>
                <w:p w:rsidR="00960F41" w:rsidRPr="006C3073" w:rsidRDefault="00AD5C3C"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Авиационная подвижность населения</w:t>
                  </w:r>
                </w:p>
              </w:tc>
              <w:tc>
                <w:tcPr>
                  <w:tcW w:w="3574" w:type="dxa"/>
                  <w:tcBorders>
                    <w:top w:val="nil"/>
                    <w:left w:val="nil"/>
                    <w:bottom w:val="nil"/>
                    <w:right w:val="nil"/>
                  </w:tcBorders>
                </w:tcPr>
                <w:p w:rsidR="00960F41" w:rsidRPr="006C3073" w:rsidRDefault="00AD5C3C"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по Российской Федерации</w:t>
                  </w:r>
                </w:p>
              </w:tc>
              <w:tc>
                <w:tcPr>
                  <w:tcW w:w="1843" w:type="dxa"/>
                  <w:tcBorders>
                    <w:top w:val="nil"/>
                    <w:left w:val="nil"/>
                    <w:bottom w:val="nil"/>
                    <w:right w:val="nil"/>
                  </w:tcBorders>
                </w:tcPr>
                <w:p w:rsidR="00960F41" w:rsidRPr="006C3073" w:rsidRDefault="00AD5C3C"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ежегодно</w:t>
                  </w:r>
                </w:p>
              </w:tc>
              <w:tc>
                <w:tcPr>
                  <w:tcW w:w="1906" w:type="dxa"/>
                  <w:tcBorders>
                    <w:top w:val="nil"/>
                    <w:left w:val="nil"/>
                    <w:bottom w:val="nil"/>
                    <w:right w:val="nil"/>
                  </w:tcBorders>
                </w:tcPr>
                <w:p w:rsidR="00960F41" w:rsidRPr="006C3073" w:rsidRDefault="00AD5C3C"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1 марта</w:t>
                  </w:r>
                </w:p>
              </w:tc>
            </w:tr>
            <w:tr w:rsidR="00AD5C3C" w:rsidRPr="006C3073" w:rsidTr="00906E08">
              <w:trPr>
                <w:jc w:val="center"/>
              </w:trPr>
              <w:tc>
                <w:tcPr>
                  <w:tcW w:w="10350" w:type="dxa"/>
                  <w:gridSpan w:val="5"/>
                  <w:tcBorders>
                    <w:top w:val="nil"/>
                    <w:left w:val="nil"/>
                    <w:bottom w:val="nil"/>
                    <w:right w:val="nil"/>
                  </w:tcBorders>
                </w:tcPr>
                <w:p w:rsidR="00AD5C3C" w:rsidRPr="006C3073" w:rsidRDefault="00AD5C3C" w:rsidP="00906E08">
                  <w:pPr>
                    <w:autoSpaceDE w:val="0"/>
                    <w:autoSpaceDN w:val="0"/>
                    <w:adjustRightInd w:val="0"/>
                    <w:spacing w:after="0" w:line="240" w:lineRule="auto"/>
                    <w:rPr>
                      <w:rFonts w:ascii="Calibri" w:hAnsi="Calibri" w:cs="Calibri"/>
                      <w:sz w:val="21"/>
                      <w:szCs w:val="21"/>
                    </w:rPr>
                  </w:pPr>
                  <w:r w:rsidRPr="006C3073">
                    <w:rPr>
                      <w:sz w:val="21"/>
                      <w:szCs w:val="21"/>
                    </w:rPr>
                    <w:t>(п. 33.15. введен распоряжением  Правительства РФ от 17.08.2024 № 2237-р)</w:t>
                  </w:r>
                </w:p>
              </w:tc>
            </w:tr>
            <w:tr w:rsidR="00AD5C3C" w:rsidRPr="006C3073" w:rsidTr="00906E08">
              <w:trPr>
                <w:jc w:val="center"/>
              </w:trPr>
              <w:tc>
                <w:tcPr>
                  <w:tcW w:w="782" w:type="dxa"/>
                  <w:tcBorders>
                    <w:top w:val="nil"/>
                    <w:left w:val="nil"/>
                    <w:bottom w:val="nil"/>
                    <w:right w:val="nil"/>
                  </w:tcBorders>
                </w:tcPr>
                <w:p w:rsidR="00AD5C3C" w:rsidRPr="006C3073" w:rsidRDefault="00AD5C3C"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33.16.</w:t>
                  </w:r>
                </w:p>
              </w:tc>
              <w:tc>
                <w:tcPr>
                  <w:tcW w:w="2245" w:type="dxa"/>
                  <w:tcBorders>
                    <w:top w:val="nil"/>
                    <w:left w:val="nil"/>
                    <w:bottom w:val="nil"/>
                    <w:right w:val="nil"/>
                  </w:tcBorders>
                </w:tcPr>
                <w:p w:rsidR="00AD5C3C" w:rsidRPr="006C3073" w:rsidRDefault="00AD5C3C"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Доля межрегиональных регулярных пассажирских авиационных рейсов (маршрутов), минуя Москву, в общем количестве внутренних регулярных маршрутов</w:t>
                  </w:r>
                </w:p>
              </w:tc>
              <w:tc>
                <w:tcPr>
                  <w:tcW w:w="3574" w:type="dxa"/>
                  <w:tcBorders>
                    <w:top w:val="nil"/>
                    <w:left w:val="nil"/>
                    <w:bottom w:val="nil"/>
                    <w:right w:val="nil"/>
                  </w:tcBorders>
                </w:tcPr>
                <w:p w:rsidR="00AD5C3C" w:rsidRPr="006C3073" w:rsidRDefault="00AD5C3C"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по Российской Федерации</w:t>
                  </w:r>
                </w:p>
              </w:tc>
              <w:tc>
                <w:tcPr>
                  <w:tcW w:w="1843" w:type="dxa"/>
                  <w:tcBorders>
                    <w:top w:val="nil"/>
                    <w:left w:val="nil"/>
                    <w:bottom w:val="nil"/>
                    <w:right w:val="nil"/>
                  </w:tcBorders>
                </w:tcPr>
                <w:p w:rsidR="00AD5C3C" w:rsidRPr="006C3073" w:rsidRDefault="00AD5C3C"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ежегодно</w:t>
                  </w:r>
                </w:p>
              </w:tc>
              <w:tc>
                <w:tcPr>
                  <w:tcW w:w="1906" w:type="dxa"/>
                  <w:tcBorders>
                    <w:top w:val="nil"/>
                    <w:left w:val="nil"/>
                    <w:bottom w:val="nil"/>
                    <w:right w:val="nil"/>
                  </w:tcBorders>
                </w:tcPr>
                <w:p w:rsidR="00AD5C3C" w:rsidRPr="006C3073" w:rsidRDefault="00AD5C3C"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1 марта</w:t>
                  </w:r>
                </w:p>
              </w:tc>
            </w:tr>
            <w:tr w:rsidR="00AD5C3C" w:rsidRPr="006C3073" w:rsidTr="00906E08">
              <w:trPr>
                <w:jc w:val="center"/>
              </w:trPr>
              <w:tc>
                <w:tcPr>
                  <w:tcW w:w="10350" w:type="dxa"/>
                  <w:gridSpan w:val="5"/>
                  <w:tcBorders>
                    <w:top w:val="nil"/>
                    <w:left w:val="nil"/>
                    <w:bottom w:val="nil"/>
                    <w:right w:val="nil"/>
                  </w:tcBorders>
                </w:tcPr>
                <w:tbl>
                  <w:tblPr>
                    <w:tblW w:w="10350"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50"/>
                  </w:tblGrid>
                  <w:tr w:rsidR="00AD5C3C" w:rsidRPr="006C3073" w:rsidTr="00906E08">
                    <w:trPr>
                      <w:jc w:val="center"/>
                    </w:trPr>
                    <w:tc>
                      <w:tcPr>
                        <w:tcW w:w="10350" w:type="dxa"/>
                        <w:tcBorders>
                          <w:top w:val="nil"/>
                          <w:left w:val="nil"/>
                          <w:bottom w:val="nil"/>
                          <w:right w:val="nil"/>
                        </w:tcBorders>
                      </w:tcPr>
                      <w:p w:rsidR="00AD5C3C" w:rsidRDefault="00AD5C3C" w:rsidP="00906E08">
                        <w:pPr>
                          <w:autoSpaceDE w:val="0"/>
                          <w:autoSpaceDN w:val="0"/>
                          <w:adjustRightInd w:val="0"/>
                          <w:spacing w:after="0" w:line="240" w:lineRule="auto"/>
                          <w:rPr>
                            <w:sz w:val="21"/>
                            <w:szCs w:val="21"/>
                          </w:rPr>
                        </w:pPr>
                        <w:r w:rsidRPr="006C3073">
                          <w:rPr>
                            <w:sz w:val="21"/>
                            <w:szCs w:val="21"/>
                          </w:rPr>
                          <w:t>(п. 33.16. введен распоряжением  Правительства РФ от 17.08.2024 № 2237-р)</w:t>
                        </w:r>
                      </w:p>
                      <w:p w:rsidR="00837C8E" w:rsidRPr="006C3073" w:rsidRDefault="00837C8E" w:rsidP="00906E08">
                        <w:pPr>
                          <w:autoSpaceDE w:val="0"/>
                          <w:autoSpaceDN w:val="0"/>
                          <w:adjustRightInd w:val="0"/>
                          <w:spacing w:after="0" w:line="240" w:lineRule="auto"/>
                          <w:rPr>
                            <w:rFonts w:ascii="Calibri" w:hAnsi="Calibri" w:cs="Calibri"/>
                            <w:sz w:val="21"/>
                            <w:szCs w:val="21"/>
                          </w:rPr>
                        </w:pPr>
                      </w:p>
                    </w:tc>
                  </w:tr>
                </w:tbl>
                <w:p w:rsidR="00AD5C3C" w:rsidRPr="006C3073" w:rsidRDefault="00AD5C3C" w:rsidP="00906E08">
                  <w:pPr>
                    <w:autoSpaceDE w:val="0"/>
                    <w:autoSpaceDN w:val="0"/>
                    <w:adjustRightInd w:val="0"/>
                    <w:spacing w:after="0" w:line="240" w:lineRule="auto"/>
                    <w:rPr>
                      <w:rFonts w:ascii="Calibri" w:hAnsi="Calibri" w:cs="Calibri"/>
                      <w:sz w:val="21"/>
                      <w:szCs w:val="21"/>
                    </w:rPr>
                  </w:pPr>
                </w:p>
              </w:tc>
            </w:tr>
            <w:tr w:rsidR="008278A6" w:rsidRPr="006C3073" w:rsidTr="00906E08">
              <w:trPr>
                <w:jc w:val="center"/>
              </w:trPr>
              <w:tc>
                <w:tcPr>
                  <w:tcW w:w="782" w:type="dxa"/>
                  <w:tcBorders>
                    <w:top w:val="nil"/>
                    <w:left w:val="nil"/>
                    <w:bottom w:val="nil"/>
                    <w:right w:val="nil"/>
                  </w:tcBorders>
                </w:tcPr>
                <w:p w:rsidR="008278A6" w:rsidRPr="006C3073" w:rsidRDefault="008278A6"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33.17.</w:t>
                  </w:r>
                </w:p>
              </w:tc>
              <w:tc>
                <w:tcPr>
                  <w:tcW w:w="2245" w:type="dxa"/>
                  <w:tcBorders>
                    <w:top w:val="nil"/>
                    <w:left w:val="nil"/>
                    <w:bottom w:val="nil"/>
                    <w:right w:val="nil"/>
                  </w:tcBorders>
                </w:tcPr>
                <w:p w:rsidR="008278A6" w:rsidRPr="006C3073" w:rsidRDefault="008278A6"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Объем пассажирских перевозок по маршрутам, минуя Москву</w:t>
                  </w:r>
                </w:p>
              </w:tc>
              <w:tc>
                <w:tcPr>
                  <w:tcW w:w="3574" w:type="dxa"/>
                  <w:tcBorders>
                    <w:top w:val="nil"/>
                    <w:left w:val="nil"/>
                    <w:bottom w:val="nil"/>
                    <w:right w:val="nil"/>
                  </w:tcBorders>
                </w:tcPr>
                <w:p w:rsidR="008278A6" w:rsidRPr="006C3073" w:rsidRDefault="008278A6"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по Российской Федерации</w:t>
                  </w:r>
                </w:p>
              </w:tc>
              <w:tc>
                <w:tcPr>
                  <w:tcW w:w="1843" w:type="dxa"/>
                  <w:tcBorders>
                    <w:top w:val="nil"/>
                    <w:left w:val="nil"/>
                    <w:bottom w:val="nil"/>
                    <w:right w:val="nil"/>
                  </w:tcBorders>
                </w:tcPr>
                <w:p w:rsidR="008278A6" w:rsidRPr="006C3073" w:rsidRDefault="008278A6"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ежегодно</w:t>
                  </w:r>
                </w:p>
              </w:tc>
              <w:tc>
                <w:tcPr>
                  <w:tcW w:w="1906" w:type="dxa"/>
                  <w:tcBorders>
                    <w:top w:val="nil"/>
                    <w:left w:val="nil"/>
                    <w:bottom w:val="nil"/>
                    <w:right w:val="nil"/>
                  </w:tcBorders>
                </w:tcPr>
                <w:p w:rsidR="008278A6" w:rsidRPr="006C3073" w:rsidRDefault="008278A6"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1 марта</w:t>
                  </w:r>
                </w:p>
              </w:tc>
            </w:tr>
            <w:tr w:rsidR="008278A6" w:rsidRPr="006C3073" w:rsidTr="00906E08">
              <w:trPr>
                <w:jc w:val="center"/>
              </w:trPr>
              <w:tc>
                <w:tcPr>
                  <w:tcW w:w="10350" w:type="dxa"/>
                  <w:gridSpan w:val="5"/>
                  <w:tcBorders>
                    <w:top w:val="nil"/>
                    <w:left w:val="nil"/>
                    <w:bottom w:val="nil"/>
                    <w:right w:val="nil"/>
                  </w:tcBorders>
                </w:tcPr>
                <w:p w:rsidR="008278A6" w:rsidRPr="006C3073" w:rsidRDefault="008278A6" w:rsidP="00906E08">
                  <w:pPr>
                    <w:autoSpaceDE w:val="0"/>
                    <w:autoSpaceDN w:val="0"/>
                    <w:adjustRightInd w:val="0"/>
                    <w:spacing w:after="0" w:line="240" w:lineRule="auto"/>
                    <w:rPr>
                      <w:rFonts w:ascii="Calibri" w:hAnsi="Calibri" w:cs="Calibri"/>
                      <w:sz w:val="21"/>
                      <w:szCs w:val="21"/>
                    </w:rPr>
                  </w:pPr>
                  <w:r w:rsidRPr="006C3073">
                    <w:rPr>
                      <w:sz w:val="21"/>
                      <w:szCs w:val="21"/>
                    </w:rPr>
                    <w:t>(п. 33.17. введен распоряжением  Правительства РФ от 17.08.2024 № 2237-р)</w:t>
                  </w:r>
                </w:p>
              </w:tc>
            </w:tr>
            <w:tr w:rsidR="006C3073" w:rsidRPr="006C3073" w:rsidTr="00906E08">
              <w:trPr>
                <w:jc w:val="center"/>
              </w:trPr>
              <w:tc>
                <w:tcPr>
                  <w:tcW w:w="782" w:type="dxa"/>
                  <w:tcBorders>
                    <w:top w:val="nil"/>
                    <w:left w:val="nil"/>
                    <w:bottom w:val="nil"/>
                    <w:right w:val="nil"/>
                  </w:tcBorders>
                </w:tcPr>
                <w:p w:rsidR="006C3073" w:rsidRPr="006C3073" w:rsidRDefault="006C3073"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33.18.</w:t>
                  </w:r>
                </w:p>
              </w:tc>
              <w:tc>
                <w:tcPr>
                  <w:tcW w:w="2245" w:type="dxa"/>
                  <w:tcBorders>
                    <w:top w:val="nil"/>
                    <w:left w:val="nil"/>
                    <w:bottom w:val="nil"/>
                    <w:right w:val="nil"/>
                  </w:tcBorders>
                </w:tcPr>
                <w:p w:rsidR="006C3073" w:rsidRPr="006C3073" w:rsidRDefault="006C3073"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Количество субсидируемых региональных маршрутов внутренних воздушных линий</w:t>
                  </w:r>
                </w:p>
              </w:tc>
              <w:tc>
                <w:tcPr>
                  <w:tcW w:w="3574" w:type="dxa"/>
                  <w:tcBorders>
                    <w:top w:val="nil"/>
                    <w:left w:val="nil"/>
                    <w:bottom w:val="nil"/>
                    <w:right w:val="nil"/>
                  </w:tcBorders>
                </w:tcPr>
                <w:p w:rsidR="006C3073" w:rsidRPr="006C3073" w:rsidRDefault="006C3073"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по Российской Федерации</w:t>
                  </w:r>
                </w:p>
              </w:tc>
              <w:tc>
                <w:tcPr>
                  <w:tcW w:w="1843" w:type="dxa"/>
                  <w:tcBorders>
                    <w:top w:val="nil"/>
                    <w:left w:val="nil"/>
                    <w:bottom w:val="nil"/>
                    <w:right w:val="nil"/>
                  </w:tcBorders>
                </w:tcPr>
                <w:p w:rsidR="006C3073" w:rsidRPr="006C3073" w:rsidRDefault="006C3073"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ежегодно</w:t>
                  </w:r>
                </w:p>
              </w:tc>
              <w:tc>
                <w:tcPr>
                  <w:tcW w:w="1906" w:type="dxa"/>
                  <w:tcBorders>
                    <w:top w:val="nil"/>
                    <w:left w:val="nil"/>
                    <w:bottom w:val="nil"/>
                    <w:right w:val="nil"/>
                  </w:tcBorders>
                </w:tcPr>
                <w:p w:rsidR="006C3073" w:rsidRPr="006C3073" w:rsidRDefault="006C3073" w:rsidP="00906E08">
                  <w:pPr>
                    <w:autoSpaceDE w:val="0"/>
                    <w:autoSpaceDN w:val="0"/>
                    <w:adjustRightInd w:val="0"/>
                    <w:spacing w:after="0" w:line="240" w:lineRule="auto"/>
                    <w:rPr>
                      <w:rFonts w:ascii="Calibri" w:hAnsi="Calibri" w:cs="Calibri"/>
                      <w:sz w:val="21"/>
                      <w:szCs w:val="21"/>
                    </w:rPr>
                  </w:pPr>
                  <w:r w:rsidRPr="006C3073">
                    <w:rPr>
                      <w:rFonts w:ascii="Calibri" w:hAnsi="Calibri" w:cs="Calibri"/>
                      <w:sz w:val="21"/>
                      <w:szCs w:val="21"/>
                    </w:rPr>
                    <w:t>1 марта</w:t>
                  </w:r>
                </w:p>
              </w:tc>
            </w:tr>
            <w:tr w:rsidR="006C3073" w:rsidRPr="006C3073" w:rsidTr="00906E08">
              <w:trPr>
                <w:jc w:val="center"/>
              </w:trPr>
              <w:tc>
                <w:tcPr>
                  <w:tcW w:w="10350" w:type="dxa"/>
                  <w:gridSpan w:val="5"/>
                  <w:tcBorders>
                    <w:top w:val="nil"/>
                    <w:left w:val="nil"/>
                    <w:bottom w:val="nil"/>
                    <w:right w:val="nil"/>
                  </w:tcBorders>
                </w:tcPr>
                <w:p w:rsidR="006C3073" w:rsidRPr="006C3073" w:rsidRDefault="006C3073" w:rsidP="00906E08">
                  <w:pPr>
                    <w:autoSpaceDE w:val="0"/>
                    <w:autoSpaceDN w:val="0"/>
                    <w:adjustRightInd w:val="0"/>
                    <w:spacing w:after="0" w:line="240" w:lineRule="auto"/>
                    <w:rPr>
                      <w:rFonts w:ascii="Calibri" w:hAnsi="Calibri" w:cs="Calibri"/>
                      <w:sz w:val="21"/>
                      <w:szCs w:val="21"/>
                    </w:rPr>
                  </w:pPr>
                  <w:r w:rsidRPr="006C3073">
                    <w:rPr>
                      <w:sz w:val="21"/>
                      <w:szCs w:val="21"/>
                    </w:rPr>
                    <w:t>(п. 33.18. введен распоряжением  Правительства РФ от 17.08.2024 № 2237-р)</w:t>
                  </w:r>
                </w:p>
              </w:tc>
            </w:tr>
          </w:tbl>
          <w:p w:rsidR="006C3073" w:rsidRDefault="006C3073" w:rsidP="007A72CB">
            <w:pPr>
              <w:pStyle w:val="ConsPlusNormal"/>
              <w:spacing w:line="223" w:lineRule="auto"/>
              <w:jc w:val="center"/>
              <w:outlineLvl w:val="2"/>
              <w:rPr>
                <w:sz w:val="21"/>
                <w:szCs w:val="21"/>
              </w:rPr>
            </w:pPr>
          </w:p>
          <w:p w:rsidR="006C3073" w:rsidRDefault="006C3073" w:rsidP="007A72CB">
            <w:pPr>
              <w:pStyle w:val="ConsPlusNormal"/>
              <w:spacing w:line="223" w:lineRule="auto"/>
              <w:jc w:val="center"/>
              <w:outlineLvl w:val="2"/>
              <w:rPr>
                <w:sz w:val="21"/>
                <w:szCs w:val="21"/>
              </w:rPr>
            </w:pPr>
          </w:p>
          <w:p w:rsidR="006C3073" w:rsidRDefault="006C3073" w:rsidP="007A72CB">
            <w:pPr>
              <w:pStyle w:val="ConsPlusNormal"/>
              <w:spacing w:line="223" w:lineRule="auto"/>
              <w:jc w:val="center"/>
              <w:outlineLvl w:val="2"/>
              <w:rPr>
                <w:sz w:val="21"/>
                <w:szCs w:val="21"/>
              </w:rPr>
            </w:pPr>
          </w:p>
          <w:p w:rsidR="002E475F" w:rsidRPr="006C3073" w:rsidRDefault="002E475F" w:rsidP="007A72CB">
            <w:pPr>
              <w:pStyle w:val="ConsPlusNormal"/>
              <w:spacing w:line="223" w:lineRule="auto"/>
              <w:jc w:val="center"/>
              <w:outlineLvl w:val="2"/>
              <w:rPr>
                <w:sz w:val="21"/>
                <w:szCs w:val="21"/>
              </w:rPr>
            </w:pPr>
            <w:r w:rsidRPr="006C3073">
              <w:rPr>
                <w:sz w:val="21"/>
                <w:szCs w:val="21"/>
              </w:rPr>
              <w:t>34. РОСАВТОДОР</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3" w:lineRule="auto"/>
              <w:jc w:val="center"/>
            </w:pPr>
            <w:r w:rsidRPr="00EE77DA">
              <w:t>Деятельность дорожного хозяйства.</w:t>
            </w:r>
          </w:p>
          <w:p w:rsidR="002E475F" w:rsidRPr="00EE77DA" w:rsidRDefault="002E475F" w:rsidP="007A72CB">
            <w:pPr>
              <w:pStyle w:val="ConsPlusNormal"/>
              <w:spacing w:line="223" w:lineRule="auto"/>
              <w:jc w:val="center"/>
            </w:pPr>
            <w:r w:rsidRPr="00EE77DA">
              <w:t>Деятельность дорожных фондов</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3" w:lineRule="auto"/>
              <w:jc w:val="center"/>
            </w:pPr>
            <w:r w:rsidRPr="00EE77DA">
              <w:t xml:space="preserve">(в ред. </w:t>
            </w:r>
            <w:hyperlink r:id="rId1232" w:history="1">
              <w:r w:rsidRPr="00EE77DA">
                <w:t>распоряжения</w:t>
              </w:r>
            </w:hyperlink>
            <w:r w:rsidRPr="00EE77DA">
              <w:t xml:space="preserve"> Правительства РФ от 01.03.2013 </w:t>
            </w:r>
            <w:r>
              <w:t>№</w:t>
            </w:r>
            <w:r w:rsidRPr="00EE77DA">
              <w:t xml:space="preserve"> 285-р)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18" w:lineRule="auto"/>
            </w:pPr>
            <w:r w:rsidRPr="00EE77DA">
              <w:t>34.1.</w:t>
            </w:r>
          </w:p>
        </w:tc>
        <w:tc>
          <w:tcPr>
            <w:tcW w:w="2245" w:type="dxa"/>
            <w:gridSpan w:val="4"/>
            <w:tcBorders>
              <w:top w:val="nil"/>
              <w:left w:val="nil"/>
              <w:bottom w:val="nil"/>
              <w:right w:val="nil"/>
            </w:tcBorders>
          </w:tcPr>
          <w:p w:rsidR="002E475F" w:rsidRPr="00EE77DA" w:rsidRDefault="002E475F" w:rsidP="007A72CB">
            <w:pPr>
              <w:pStyle w:val="ConsPlusNormal"/>
              <w:spacing w:line="218" w:lineRule="auto"/>
            </w:pPr>
            <w:r w:rsidRPr="00EE77DA">
              <w:t xml:space="preserve">Автомобильные дороги общего пользования </w:t>
            </w:r>
            <w:r w:rsidRPr="00EE77DA">
              <w:br/>
              <w:t>и расположенные</w:t>
            </w:r>
            <w:r w:rsidRPr="00EE77DA">
              <w:br/>
              <w:t>на них сооружения федерального, регионального или межмуниципального значения</w:t>
            </w:r>
          </w:p>
        </w:tc>
        <w:tc>
          <w:tcPr>
            <w:tcW w:w="3574" w:type="dxa"/>
            <w:gridSpan w:val="7"/>
            <w:tcBorders>
              <w:top w:val="nil"/>
              <w:left w:val="nil"/>
              <w:bottom w:val="nil"/>
              <w:right w:val="nil"/>
            </w:tcBorders>
          </w:tcPr>
          <w:p w:rsidR="002E475F" w:rsidRPr="00EE77DA" w:rsidRDefault="002E475F" w:rsidP="007A72CB">
            <w:pPr>
              <w:pStyle w:val="ConsPlusNormal"/>
              <w:spacing w:line="218" w:lineRule="auto"/>
            </w:pPr>
            <w:r w:rsidRPr="00EE77DA">
              <w:t>по Российской Федерации, субъектам Российской Федерации, типам покрытия автомобильных дорог</w:t>
            </w:r>
          </w:p>
        </w:tc>
        <w:tc>
          <w:tcPr>
            <w:tcW w:w="1843" w:type="dxa"/>
            <w:gridSpan w:val="8"/>
            <w:tcBorders>
              <w:top w:val="nil"/>
              <w:left w:val="nil"/>
              <w:bottom w:val="nil"/>
              <w:right w:val="nil"/>
            </w:tcBorders>
          </w:tcPr>
          <w:p w:rsidR="002E475F" w:rsidRPr="00EE77DA" w:rsidRDefault="002E475F" w:rsidP="007A72CB">
            <w:pPr>
              <w:pStyle w:val="ConsPlusNormal"/>
              <w:spacing w:line="218"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18" w:lineRule="auto"/>
            </w:pPr>
            <w:r w:rsidRPr="00EE77DA">
              <w:t>25 марта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18" w:lineRule="auto"/>
            </w:pPr>
          </w:p>
        </w:tc>
        <w:tc>
          <w:tcPr>
            <w:tcW w:w="2245" w:type="dxa"/>
            <w:gridSpan w:val="4"/>
            <w:tcBorders>
              <w:top w:val="nil"/>
              <w:left w:val="nil"/>
              <w:bottom w:val="nil"/>
              <w:right w:val="nil"/>
            </w:tcBorders>
          </w:tcPr>
          <w:p w:rsidR="002E475F" w:rsidRPr="00EE77DA" w:rsidRDefault="002E475F" w:rsidP="007A72CB">
            <w:pPr>
              <w:pStyle w:val="ConsPlusNormal"/>
              <w:spacing w:line="218" w:lineRule="auto"/>
            </w:pPr>
            <w:r w:rsidRPr="00EE77DA">
              <w:t xml:space="preserve">категории автомобильных дорог общего пользования федерального, регионального или межмуниципального значения, сельские населенные пункты, имеющие автомобильное сообщение дорог </w:t>
            </w:r>
            <w:r w:rsidRPr="00EE77DA">
              <w:br/>
              <w:t xml:space="preserve">с твердым покрытием </w:t>
            </w:r>
            <w:r w:rsidRPr="00EE77DA">
              <w:br/>
              <w:t>с сетью путей сообщения общего пользования</w:t>
            </w:r>
          </w:p>
        </w:tc>
        <w:tc>
          <w:tcPr>
            <w:tcW w:w="3574" w:type="dxa"/>
            <w:gridSpan w:val="7"/>
            <w:tcBorders>
              <w:top w:val="nil"/>
              <w:left w:val="nil"/>
              <w:bottom w:val="nil"/>
              <w:right w:val="nil"/>
            </w:tcBorders>
          </w:tcPr>
          <w:p w:rsidR="002E475F" w:rsidRPr="00EE77DA" w:rsidRDefault="002E475F" w:rsidP="007A72CB">
            <w:pPr>
              <w:pStyle w:val="ConsPlusNormal"/>
              <w:spacing w:line="218" w:lineRule="auto"/>
              <w:jc w:val="both"/>
            </w:pPr>
          </w:p>
        </w:tc>
        <w:tc>
          <w:tcPr>
            <w:tcW w:w="1843" w:type="dxa"/>
            <w:gridSpan w:val="8"/>
            <w:tcBorders>
              <w:top w:val="nil"/>
              <w:left w:val="nil"/>
              <w:bottom w:val="nil"/>
              <w:right w:val="nil"/>
            </w:tcBorders>
          </w:tcPr>
          <w:p w:rsidR="002E475F" w:rsidRPr="00EE77DA" w:rsidRDefault="002E475F" w:rsidP="007A72CB">
            <w:pPr>
              <w:pStyle w:val="ConsPlusNormal"/>
              <w:spacing w:line="218" w:lineRule="auto"/>
              <w:jc w:val="both"/>
            </w:pPr>
          </w:p>
        </w:tc>
        <w:tc>
          <w:tcPr>
            <w:tcW w:w="1906" w:type="dxa"/>
            <w:gridSpan w:val="4"/>
            <w:tcBorders>
              <w:top w:val="nil"/>
              <w:left w:val="nil"/>
              <w:bottom w:val="nil"/>
              <w:right w:val="nil"/>
            </w:tcBorders>
          </w:tcPr>
          <w:p w:rsidR="002E475F" w:rsidRPr="00EE77DA" w:rsidRDefault="002E475F" w:rsidP="007A72CB">
            <w:pPr>
              <w:pStyle w:val="ConsPlusNormal"/>
              <w:spacing w:line="218" w:lineRule="auto"/>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18" w:lineRule="auto"/>
            </w:pPr>
          </w:p>
        </w:tc>
        <w:tc>
          <w:tcPr>
            <w:tcW w:w="2245" w:type="dxa"/>
            <w:gridSpan w:val="4"/>
            <w:tcBorders>
              <w:top w:val="nil"/>
              <w:left w:val="nil"/>
              <w:bottom w:val="nil"/>
              <w:right w:val="nil"/>
            </w:tcBorders>
          </w:tcPr>
          <w:p w:rsidR="002E475F" w:rsidRPr="00EE77DA" w:rsidRDefault="002E475F" w:rsidP="007A72CB">
            <w:pPr>
              <w:pStyle w:val="ConsPlusNormal"/>
              <w:spacing w:line="218" w:lineRule="auto"/>
            </w:pPr>
            <w:r w:rsidRPr="00EE77DA">
              <w:t xml:space="preserve">наличие объектов, повышающих безопасность движения </w:t>
            </w:r>
            <w:r w:rsidRPr="00EE77DA">
              <w:br/>
              <w:t xml:space="preserve">на федеральных автомобильных дорогах </w:t>
            </w:r>
            <w:r w:rsidRPr="00EE77DA">
              <w:br/>
              <w:t>и в местах концентрации дорожно-транспортных происшествий</w:t>
            </w:r>
          </w:p>
        </w:tc>
        <w:tc>
          <w:tcPr>
            <w:tcW w:w="3574" w:type="dxa"/>
            <w:gridSpan w:val="7"/>
            <w:tcBorders>
              <w:top w:val="nil"/>
              <w:left w:val="nil"/>
              <w:bottom w:val="nil"/>
              <w:right w:val="nil"/>
            </w:tcBorders>
          </w:tcPr>
          <w:p w:rsidR="002E475F" w:rsidRPr="00EE77DA" w:rsidRDefault="002E475F" w:rsidP="007A72CB">
            <w:pPr>
              <w:pStyle w:val="ConsPlusNormal"/>
              <w:spacing w:line="218" w:lineRule="auto"/>
            </w:pPr>
            <w:r w:rsidRPr="00EE77DA">
              <w:t xml:space="preserve">по Российской Федерации, </w:t>
            </w:r>
            <w:r w:rsidRPr="00EE77DA">
              <w:br/>
              <w:t>видам объектов, повышающих безопасность движения</w:t>
            </w:r>
          </w:p>
        </w:tc>
        <w:tc>
          <w:tcPr>
            <w:tcW w:w="1843" w:type="dxa"/>
            <w:gridSpan w:val="8"/>
            <w:tcBorders>
              <w:top w:val="nil"/>
              <w:left w:val="nil"/>
              <w:bottom w:val="nil"/>
              <w:right w:val="nil"/>
            </w:tcBorders>
          </w:tcPr>
          <w:p w:rsidR="002E475F" w:rsidRPr="00EE77DA" w:rsidRDefault="002E475F" w:rsidP="007A72CB">
            <w:pPr>
              <w:pStyle w:val="ConsPlusNormal"/>
              <w:spacing w:line="218" w:lineRule="auto"/>
              <w:jc w:val="both"/>
            </w:pPr>
          </w:p>
        </w:tc>
        <w:tc>
          <w:tcPr>
            <w:tcW w:w="1906" w:type="dxa"/>
            <w:gridSpan w:val="4"/>
            <w:tcBorders>
              <w:top w:val="nil"/>
              <w:left w:val="nil"/>
              <w:bottom w:val="nil"/>
              <w:right w:val="nil"/>
            </w:tcBorders>
          </w:tcPr>
          <w:p w:rsidR="002E475F" w:rsidRPr="00EE77DA" w:rsidRDefault="002E475F" w:rsidP="007A72CB">
            <w:pPr>
              <w:pStyle w:val="ConsPlusNormal"/>
              <w:spacing w:line="218" w:lineRule="auto"/>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3" w:lineRule="auto"/>
            </w:pPr>
            <w:r w:rsidRPr="00EE77DA">
              <w:t>34.2.</w:t>
            </w:r>
          </w:p>
        </w:tc>
        <w:tc>
          <w:tcPr>
            <w:tcW w:w="9568" w:type="dxa"/>
            <w:gridSpan w:val="23"/>
            <w:tcBorders>
              <w:top w:val="nil"/>
              <w:left w:val="nil"/>
              <w:bottom w:val="nil"/>
              <w:right w:val="nil"/>
            </w:tcBorders>
          </w:tcPr>
          <w:p w:rsidR="00614CBE" w:rsidRPr="00EE77DA" w:rsidRDefault="002E475F" w:rsidP="007A72CB">
            <w:pPr>
              <w:pStyle w:val="ConsPlusNormal"/>
              <w:spacing w:line="223" w:lineRule="auto"/>
              <w:jc w:val="both"/>
            </w:pPr>
            <w:r w:rsidRPr="00EE77DA">
              <w:t xml:space="preserve">Исключен. - </w:t>
            </w:r>
            <w:hyperlink r:id="rId1233" w:history="1">
              <w:r w:rsidRPr="00EE77DA">
                <w:t>Распоряжение</w:t>
              </w:r>
            </w:hyperlink>
            <w:r w:rsidRPr="00EE77DA">
              <w:t xml:space="preserve"> Правительства РФ от 20.12.2019 </w:t>
            </w:r>
            <w:r>
              <w:t>№</w:t>
            </w:r>
            <w:r w:rsidRPr="00EE77DA">
              <w:t xml:space="preserve"> 3105-р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16" w:lineRule="auto"/>
            </w:pPr>
            <w:r w:rsidRPr="00EE77DA">
              <w:t>34.3.</w:t>
            </w:r>
          </w:p>
        </w:tc>
        <w:tc>
          <w:tcPr>
            <w:tcW w:w="2245" w:type="dxa"/>
            <w:gridSpan w:val="4"/>
            <w:tcBorders>
              <w:top w:val="nil"/>
              <w:left w:val="nil"/>
              <w:bottom w:val="nil"/>
              <w:right w:val="nil"/>
            </w:tcBorders>
          </w:tcPr>
          <w:p w:rsidR="002E475F" w:rsidRPr="00EE77DA" w:rsidRDefault="002E475F" w:rsidP="007A72CB">
            <w:pPr>
              <w:pStyle w:val="ConsPlusNormal"/>
              <w:spacing w:line="216" w:lineRule="auto"/>
            </w:pPr>
            <w:r w:rsidRPr="00EE77DA">
              <w:t xml:space="preserve">Информация </w:t>
            </w:r>
            <w:r w:rsidRPr="00EE77DA">
              <w:br/>
              <w:t>об использовании средств Федерального дорожного фонда, дорожных фондов субъектов Российской Федерации, муниципальных дорожных фондов</w:t>
            </w:r>
          </w:p>
        </w:tc>
        <w:tc>
          <w:tcPr>
            <w:tcW w:w="3574" w:type="dxa"/>
            <w:gridSpan w:val="7"/>
            <w:tcBorders>
              <w:top w:val="nil"/>
              <w:left w:val="nil"/>
              <w:bottom w:val="nil"/>
              <w:right w:val="nil"/>
            </w:tcBorders>
          </w:tcPr>
          <w:p w:rsidR="002E475F" w:rsidRPr="00EE77DA" w:rsidRDefault="002E475F" w:rsidP="007A72CB">
            <w:pPr>
              <w:pStyle w:val="ConsPlusNormal"/>
              <w:spacing w:line="216" w:lineRule="auto"/>
            </w:pPr>
            <w:r w:rsidRPr="00EE77DA">
              <w:t>по Российской Федерации, субъектам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spacing w:line="216" w:lineRule="auto"/>
            </w:pPr>
            <w:r w:rsidRPr="00EE77DA">
              <w:t>ежеквартально</w:t>
            </w:r>
          </w:p>
        </w:tc>
        <w:tc>
          <w:tcPr>
            <w:tcW w:w="1906" w:type="dxa"/>
            <w:gridSpan w:val="4"/>
            <w:tcBorders>
              <w:top w:val="nil"/>
              <w:left w:val="nil"/>
              <w:bottom w:val="nil"/>
              <w:right w:val="nil"/>
            </w:tcBorders>
          </w:tcPr>
          <w:p w:rsidR="002E475F" w:rsidRPr="00EE77DA" w:rsidRDefault="002E475F" w:rsidP="007A72CB">
            <w:pPr>
              <w:pStyle w:val="ConsPlusNormal"/>
              <w:spacing w:line="216" w:lineRule="auto"/>
            </w:pPr>
            <w:r w:rsidRPr="00EE77DA">
              <w:t xml:space="preserve">на 45-й рабочий день </w:t>
            </w:r>
            <w:r w:rsidRPr="00EE77DA">
              <w:br/>
              <w:t>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16" w:lineRule="auto"/>
            </w:pPr>
          </w:p>
        </w:tc>
        <w:tc>
          <w:tcPr>
            <w:tcW w:w="2245" w:type="dxa"/>
            <w:gridSpan w:val="4"/>
            <w:tcBorders>
              <w:top w:val="nil"/>
              <w:left w:val="nil"/>
              <w:bottom w:val="nil"/>
              <w:right w:val="nil"/>
            </w:tcBorders>
          </w:tcPr>
          <w:p w:rsidR="002E475F" w:rsidRPr="00EE77DA" w:rsidRDefault="002E475F" w:rsidP="007A72CB">
            <w:pPr>
              <w:pStyle w:val="ConsPlusNormal"/>
              <w:spacing w:line="216" w:lineRule="auto"/>
            </w:pPr>
            <w:r w:rsidRPr="00EE77DA">
              <w:t>результаты деятельности дорожных фондов</w:t>
            </w:r>
          </w:p>
        </w:tc>
        <w:tc>
          <w:tcPr>
            <w:tcW w:w="3574" w:type="dxa"/>
            <w:gridSpan w:val="7"/>
            <w:tcBorders>
              <w:top w:val="nil"/>
              <w:left w:val="nil"/>
              <w:bottom w:val="nil"/>
              <w:right w:val="nil"/>
            </w:tcBorders>
          </w:tcPr>
          <w:p w:rsidR="002E475F" w:rsidRPr="00EE77DA" w:rsidRDefault="002E475F" w:rsidP="007A72CB">
            <w:pPr>
              <w:pStyle w:val="ConsPlusNormal"/>
              <w:spacing w:line="216" w:lineRule="auto"/>
            </w:pPr>
            <w:r w:rsidRPr="00EE77DA">
              <w:t>по Российской Федерации, субъектам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spacing w:line="216"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16" w:lineRule="auto"/>
            </w:pPr>
            <w:r w:rsidRPr="00EE77DA">
              <w:t>25 марта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16" w:lineRule="auto"/>
              <w:jc w:val="both"/>
            </w:pPr>
            <w:r w:rsidRPr="00EE77DA">
              <w:t xml:space="preserve">(п. 34.3 введен </w:t>
            </w:r>
            <w:hyperlink r:id="rId1234" w:history="1">
              <w:r w:rsidRPr="00EE77DA">
                <w:t>распоряжением</w:t>
              </w:r>
            </w:hyperlink>
            <w:r w:rsidRPr="00EE77DA">
              <w:t xml:space="preserve"> Правительства РФ от 01.03.2013 </w:t>
            </w:r>
            <w:r>
              <w:t>№</w:t>
            </w:r>
            <w:r w:rsidRPr="00EE77DA">
              <w:t xml:space="preserve"> 285-р)</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tbl>
            <w:tblPr>
              <w:tblW w:w="10412"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782"/>
              <w:gridCol w:w="2245"/>
              <w:gridCol w:w="3574"/>
              <w:gridCol w:w="1843"/>
              <w:gridCol w:w="1844"/>
              <w:gridCol w:w="62"/>
            </w:tblGrid>
            <w:tr w:rsidR="00837C8E" w:rsidRPr="00EE77DA" w:rsidTr="00CD5B78">
              <w:trPr>
                <w:gridBefore w:val="1"/>
                <w:wBefore w:w="62" w:type="dxa"/>
                <w:jc w:val="center"/>
              </w:trPr>
              <w:tc>
                <w:tcPr>
                  <w:tcW w:w="782" w:type="dxa"/>
                  <w:tcBorders>
                    <w:top w:val="nil"/>
                    <w:left w:val="nil"/>
                    <w:bottom w:val="nil"/>
                    <w:right w:val="nil"/>
                  </w:tcBorders>
                </w:tcPr>
                <w:p w:rsidR="00837C8E" w:rsidRPr="00EE77DA" w:rsidRDefault="00837C8E" w:rsidP="00212692">
                  <w:pPr>
                    <w:pStyle w:val="ConsPlusNormal"/>
                    <w:spacing w:line="216" w:lineRule="auto"/>
                  </w:pPr>
                  <w:r>
                    <w:t>34.4</w:t>
                  </w:r>
                  <w:r w:rsidRPr="00EE77DA">
                    <w:t>.</w:t>
                  </w:r>
                </w:p>
              </w:tc>
              <w:tc>
                <w:tcPr>
                  <w:tcW w:w="2245" w:type="dxa"/>
                  <w:tcBorders>
                    <w:top w:val="nil"/>
                    <w:left w:val="nil"/>
                    <w:bottom w:val="nil"/>
                    <w:right w:val="nil"/>
                  </w:tcBorders>
                </w:tcPr>
                <w:p w:rsidR="00837C8E" w:rsidRPr="00EE77DA" w:rsidRDefault="00837C8E" w:rsidP="00212692">
                  <w:pPr>
                    <w:pStyle w:val="ConsPlusNormal"/>
                    <w:spacing w:line="216" w:lineRule="auto"/>
                  </w:pPr>
                  <w:r w:rsidRPr="00EE77DA">
                    <w:t>Информация</w:t>
                  </w:r>
                  <w:r w:rsidR="00CD5B78">
                    <w:t xml:space="preserve"> </w:t>
                  </w:r>
                  <w:r w:rsidR="00CD5B78">
                    <w:br/>
                    <w:t>о периферийных технических средствах интеллектуальных транспортных систем и программном обеспечении, обеспечивающих реализацию методов организации безопасного движения транспорта и пешеходов</w:t>
                  </w:r>
                </w:p>
              </w:tc>
              <w:tc>
                <w:tcPr>
                  <w:tcW w:w="3574" w:type="dxa"/>
                  <w:tcBorders>
                    <w:top w:val="nil"/>
                    <w:left w:val="nil"/>
                    <w:bottom w:val="nil"/>
                    <w:right w:val="nil"/>
                  </w:tcBorders>
                </w:tcPr>
                <w:p w:rsidR="00837C8E" w:rsidRPr="00EE77DA" w:rsidRDefault="00837C8E" w:rsidP="00212692">
                  <w:pPr>
                    <w:pStyle w:val="ConsPlusNormal"/>
                    <w:spacing w:line="216" w:lineRule="auto"/>
                  </w:pPr>
                  <w:r w:rsidRPr="00EE77DA">
                    <w:t>по Российской Федерации, субъектам Российской Федерации</w:t>
                  </w:r>
                  <w:r w:rsidR="00CD5B78">
                    <w:t>, муниципальным образованиям, типам оборудования и программного обеспечения интеллектуальных транспортных систем</w:t>
                  </w:r>
                </w:p>
              </w:tc>
              <w:tc>
                <w:tcPr>
                  <w:tcW w:w="1843" w:type="dxa"/>
                  <w:tcBorders>
                    <w:top w:val="nil"/>
                    <w:left w:val="nil"/>
                    <w:bottom w:val="nil"/>
                    <w:right w:val="nil"/>
                  </w:tcBorders>
                </w:tcPr>
                <w:p w:rsidR="00837C8E" w:rsidRPr="00EE77DA" w:rsidRDefault="00CD5B78" w:rsidP="00212692">
                  <w:pPr>
                    <w:pStyle w:val="ConsPlusNormal"/>
                    <w:spacing w:line="216" w:lineRule="auto"/>
                  </w:pPr>
                  <w:r>
                    <w:t>ежегодно</w:t>
                  </w:r>
                </w:p>
              </w:tc>
              <w:tc>
                <w:tcPr>
                  <w:tcW w:w="1906" w:type="dxa"/>
                  <w:gridSpan w:val="2"/>
                  <w:tcBorders>
                    <w:top w:val="nil"/>
                    <w:left w:val="nil"/>
                    <w:bottom w:val="nil"/>
                    <w:right w:val="nil"/>
                  </w:tcBorders>
                </w:tcPr>
                <w:p w:rsidR="00837C8E" w:rsidRPr="00EE77DA" w:rsidRDefault="00CD5B78" w:rsidP="00212692">
                  <w:pPr>
                    <w:pStyle w:val="ConsPlusNormal"/>
                    <w:spacing w:line="216" w:lineRule="auto"/>
                  </w:pPr>
                  <w:r>
                    <w:t>25 марта</w:t>
                  </w:r>
                </w:p>
              </w:tc>
            </w:tr>
            <w:tr w:rsidR="00CD5B78" w:rsidRPr="00EE77DA" w:rsidTr="00CD5B78">
              <w:trPr>
                <w:gridAfter w:val="1"/>
                <w:wAfter w:w="62" w:type="dxa"/>
                <w:jc w:val="center"/>
              </w:trPr>
              <w:tc>
                <w:tcPr>
                  <w:tcW w:w="10350" w:type="dxa"/>
                  <w:gridSpan w:val="6"/>
                  <w:tcBorders>
                    <w:top w:val="nil"/>
                    <w:left w:val="nil"/>
                    <w:bottom w:val="nil"/>
                    <w:right w:val="nil"/>
                  </w:tcBorders>
                </w:tcPr>
                <w:p w:rsidR="00CD5B78" w:rsidRPr="00EE77DA" w:rsidRDefault="00CD5B78" w:rsidP="00212692">
                  <w:pPr>
                    <w:pStyle w:val="ConsPlusNormal"/>
                    <w:spacing w:line="216" w:lineRule="auto"/>
                    <w:jc w:val="both"/>
                  </w:pPr>
                  <w:r>
                    <w:t>(п. 34.4.</w:t>
                  </w:r>
                  <w:r w:rsidRPr="00EE77DA">
                    <w:t xml:space="preserve"> введен </w:t>
                  </w:r>
                  <w:hyperlink r:id="rId1235" w:history="1">
                    <w:r w:rsidRPr="00EE77DA">
                      <w:t>распоряжением</w:t>
                    </w:r>
                  </w:hyperlink>
                  <w:r>
                    <w:t xml:space="preserve"> Правительства РФ от 19.12.2024</w:t>
                  </w:r>
                  <w:r w:rsidRPr="00EE77DA">
                    <w:t xml:space="preserve"> </w:t>
                  </w:r>
                  <w:r>
                    <w:t>№ 3873</w:t>
                  </w:r>
                  <w:r w:rsidRPr="00EE77DA">
                    <w:t>-р)</w:t>
                  </w:r>
                </w:p>
              </w:tc>
            </w:tr>
          </w:tbl>
          <w:p w:rsidR="00CD5B78" w:rsidRDefault="00CD5B78" w:rsidP="007A72CB">
            <w:pPr>
              <w:pStyle w:val="ConsPlusNormal"/>
              <w:spacing w:line="216" w:lineRule="auto"/>
              <w:jc w:val="center"/>
              <w:outlineLvl w:val="2"/>
            </w:pPr>
          </w:p>
          <w:p w:rsidR="002E475F" w:rsidRPr="00EE77DA" w:rsidRDefault="002E475F" w:rsidP="007A72CB">
            <w:pPr>
              <w:pStyle w:val="ConsPlusNormal"/>
              <w:spacing w:line="216" w:lineRule="auto"/>
              <w:jc w:val="center"/>
              <w:outlineLvl w:val="2"/>
            </w:pPr>
            <w:r w:rsidRPr="00EE77DA">
              <w:t>35. РОСМОРРЕЧФЛОТ</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16" w:lineRule="auto"/>
              <w:jc w:val="center"/>
            </w:pPr>
            <w:r w:rsidRPr="00EE77DA">
              <w:t>Деятельность морского и речного транспорта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16" w:lineRule="auto"/>
            </w:pPr>
            <w:r w:rsidRPr="00EE77DA">
              <w:t>35.1.</w:t>
            </w:r>
          </w:p>
        </w:tc>
        <w:tc>
          <w:tcPr>
            <w:tcW w:w="2245" w:type="dxa"/>
            <w:gridSpan w:val="4"/>
            <w:vMerge w:val="restart"/>
            <w:tcBorders>
              <w:top w:val="nil"/>
              <w:left w:val="nil"/>
              <w:bottom w:val="nil"/>
              <w:right w:val="nil"/>
            </w:tcBorders>
          </w:tcPr>
          <w:p w:rsidR="002E475F" w:rsidRPr="00EE77DA" w:rsidRDefault="002E475F" w:rsidP="007A72CB">
            <w:pPr>
              <w:pStyle w:val="ConsPlusNormal"/>
              <w:spacing w:line="216" w:lineRule="auto"/>
            </w:pPr>
            <w:r w:rsidRPr="00EE77DA">
              <w:t xml:space="preserve">Информация </w:t>
            </w:r>
            <w:r w:rsidRPr="00EE77DA">
              <w:br/>
              <w:t>о межпортовых перевозках грузов морским транспортом по видам плавания</w:t>
            </w:r>
          </w:p>
        </w:tc>
        <w:tc>
          <w:tcPr>
            <w:tcW w:w="3574" w:type="dxa"/>
            <w:gridSpan w:val="7"/>
            <w:vMerge w:val="restart"/>
            <w:tcBorders>
              <w:top w:val="nil"/>
              <w:left w:val="nil"/>
              <w:bottom w:val="nil"/>
              <w:right w:val="nil"/>
            </w:tcBorders>
          </w:tcPr>
          <w:p w:rsidR="002E475F" w:rsidRPr="00EE77DA" w:rsidRDefault="002E475F" w:rsidP="007A72CB">
            <w:pPr>
              <w:pStyle w:val="ConsPlusNormal"/>
              <w:spacing w:line="216" w:lineRule="auto"/>
            </w:pPr>
            <w:r w:rsidRPr="00EE77DA">
              <w:t>по Российской Федерации, субъектам Российской Федерации, федеральным округам, видам грузов</w:t>
            </w:r>
          </w:p>
        </w:tc>
        <w:tc>
          <w:tcPr>
            <w:tcW w:w="1843" w:type="dxa"/>
            <w:gridSpan w:val="8"/>
            <w:tcBorders>
              <w:top w:val="nil"/>
              <w:left w:val="nil"/>
              <w:bottom w:val="nil"/>
              <w:right w:val="nil"/>
            </w:tcBorders>
          </w:tcPr>
          <w:p w:rsidR="002E475F" w:rsidRPr="00EE77DA" w:rsidRDefault="00637AAD" w:rsidP="007A72CB">
            <w:pPr>
              <w:pStyle w:val="ConsPlusNormal"/>
              <w:spacing w:line="216" w:lineRule="auto"/>
            </w:pPr>
            <w:r>
              <w:t>ежемесячно</w:t>
            </w:r>
          </w:p>
        </w:tc>
        <w:tc>
          <w:tcPr>
            <w:tcW w:w="1906" w:type="dxa"/>
            <w:gridSpan w:val="4"/>
            <w:tcBorders>
              <w:top w:val="nil"/>
              <w:left w:val="nil"/>
              <w:bottom w:val="nil"/>
              <w:right w:val="nil"/>
            </w:tcBorders>
          </w:tcPr>
          <w:p w:rsidR="002E475F" w:rsidRPr="00EE77DA" w:rsidRDefault="00637AAD" w:rsidP="007A72CB">
            <w:pPr>
              <w:pStyle w:val="ConsPlusNormal"/>
              <w:spacing w:line="216" w:lineRule="auto"/>
            </w:pPr>
            <w:r>
              <w:t>на 12</w:t>
            </w:r>
            <w:r w:rsidR="00C230DA">
              <w:t xml:space="preserve">-й рабочий день </w:t>
            </w:r>
            <w:r w:rsidR="002E475F" w:rsidRPr="00EE77DA">
              <w:t>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8" w:lineRule="auto"/>
            </w:pPr>
          </w:p>
        </w:tc>
        <w:tc>
          <w:tcPr>
            <w:tcW w:w="2245" w:type="dxa"/>
            <w:gridSpan w:val="4"/>
            <w:vMerge/>
            <w:tcBorders>
              <w:top w:val="nil"/>
              <w:left w:val="nil"/>
              <w:bottom w:val="nil"/>
              <w:right w:val="nil"/>
            </w:tcBorders>
          </w:tcPr>
          <w:p w:rsidR="002E475F" w:rsidRPr="00EE77DA" w:rsidRDefault="002E475F" w:rsidP="007A72CB">
            <w:pPr>
              <w:spacing w:line="228" w:lineRule="auto"/>
            </w:pPr>
          </w:p>
        </w:tc>
        <w:tc>
          <w:tcPr>
            <w:tcW w:w="3574" w:type="dxa"/>
            <w:gridSpan w:val="7"/>
            <w:vMerge/>
            <w:tcBorders>
              <w:top w:val="nil"/>
              <w:left w:val="nil"/>
              <w:bottom w:val="nil"/>
              <w:right w:val="nil"/>
            </w:tcBorders>
          </w:tcPr>
          <w:p w:rsidR="002E475F" w:rsidRPr="00EE77DA" w:rsidRDefault="002E475F" w:rsidP="007A72CB">
            <w:pPr>
              <w:spacing w:line="228" w:lineRule="auto"/>
            </w:pP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1 марта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637AAD">
            <w:pPr>
              <w:pStyle w:val="ConsPlusNormal"/>
              <w:spacing w:line="228" w:lineRule="auto"/>
              <w:jc w:val="both"/>
            </w:pPr>
            <w:r w:rsidRPr="00EE77DA">
              <w:t xml:space="preserve">(в ред. </w:t>
            </w:r>
            <w:r w:rsidR="00637AAD">
              <w:t xml:space="preserve">распоряжений </w:t>
            </w:r>
            <w:r w:rsidRPr="00EE77DA">
              <w:t xml:space="preserve">Правительства РФ от 29.03.2011 </w:t>
            </w:r>
            <w:r>
              <w:t>№</w:t>
            </w:r>
            <w:r w:rsidRPr="00EE77DA">
              <w:t xml:space="preserve"> 533-р</w:t>
            </w:r>
            <w:r w:rsidR="00637AAD">
              <w:t>, от 19.12.2024 № 3873-р</w:t>
            </w:r>
            <w:r w:rsidRPr="00EE77DA">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35.2.</w:t>
            </w:r>
          </w:p>
        </w:tc>
        <w:tc>
          <w:tcPr>
            <w:tcW w:w="2245" w:type="dxa"/>
            <w:gridSpan w:val="4"/>
            <w:tcBorders>
              <w:top w:val="nil"/>
              <w:left w:val="nil"/>
              <w:bottom w:val="nil"/>
              <w:right w:val="nil"/>
            </w:tcBorders>
          </w:tcPr>
          <w:p w:rsidR="002E475F" w:rsidRPr="00EE77DA" w:rsidRDefault="002E475F" w:rsidP="007A72CB">
            <w:pPr>
              <w:pStyle w:val="ConsPlusNormal"/>
              <w:spacing w:line="228" w:lineRule="auto"/>
            </w:pPr>
            <w:r w:rsidRPr="00EE77DA">
              <w:t>Наличие морских судов и их характеристика</w:t>
            </w:r>
          </w:p>
        </w:tc>
        <w:tc>
          <w:tcPr>
            <w:tcW w:w="3574" w:type="dxa"/>
            <w:gridSpan w:val="7"/>
            <w:tcBorders>
              <w:top w:val="nil"/>
              <w:left w:val="nil"/>
              <w:bottom w:val="nil"/>
              <w:right w:val="nil"/>
            </w:tcBorders>
          </w:tcPr>
          <w:p w:rsidR="002E475F" w:rsidRPr="00EE77DA" w:rsidRDefault="002E475F" w:rsidP="007A72CB">
            <w:pPr>
              <w:pStyle w:val="ConsPlusNormal"/>
              <w:spacing w:line="228" w:lineRule="auto"/>
            </w:pPr>
            <w:r w:rsidRPr="00EE77DA">
              <w:t xml:space="preserve">по Российской Федерации, </w:t>
            </w:r>
            <w:r w:rsidRPr="00EE77DA">
              <w:br/>
              <w:t>видам флота</w:t>
            </w: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5 февраля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(в ред. </w:t>
            </w:r>
            <w:hyperlink r:id="rId1236" w:history="1">
              <w:r w:rsidRPr="00EE77DA">
                <w:t>распоряжения</w:t>
              </w:r>
            </w:hyperlink>
            <w:r w:rsidRPr="00EE77DA">
              <w:t xml:space="preserve"> Правительства РФ от 29.03.2011 </w:t>
            </w:r>
            <w:r>
              <w:t>№</w:t>
            </w:r>
            <w:r w:rsidRPr="00EE77DA">
              <w:t xml:space="preserve"> 533-р)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pPr>
            <w:r w:rsidRPr="00EE77DA">
              <w:t>35.3.</w:t>
            </w:r>
          </w:p>
        </w:tc>
        <w:tc>
          <w:tcPr>
            <w:tcW w:w="2121" w:type="dxa"/>
            <w:gridSpan w:val="2"/>
            <w:tcBorders>
              <w:top w:val="nil"/>
              <w:left w:val="nil"/>
              <w:bottom w:val="nil"/>
              <w:right w:val="nil"/>
            </w:tcBorders>
          </w:tcPr>
          <w:p w:rsidR="002E475F" w:rsidRPr="00EE77DA" w:rsidRDefault="002E475F" w:rsidP="007A72CB">
            <w:pPr>
              <w:pStyle w:val="ConsPlusNormal"/>
              <w:spacing w:line="228" w:lineRule="auto"/>
            </w:pPr>
            <w:r w:rsidRPr="00EE77DA">
              <w:t xml:space="preserve">Информация </w:t>
            </w:r>
            <w:r w:rsidRPr="00EE77DA">
              <w:br/>
              <w:t>об отправлении</w:t>
            </w:r>
            <w:r w:rsidRPr="00EE77DA">
              <w:br/>
              <w:t xml:space="preserve">и прибытии судов по видам плавания </w:t>
            </w:r>
            <w:r w:rsidRPr="00EE77DA">
              <w:br/>
              <w:t>и национальности флага судов</w:t>
            </w:r>
          </w:p>
        </w:tc>
        <w:tc>
          <w:tcPr>
            <w:tcW w:w="3698" w:type="dxa"/>
            <w:gridSpan w:val="9"/>
            <w:tcBorders>
              <w:top w:val="nil"/>
              <w:left w:val="nil"/>
              <w:bottom w:val="nil"/>
              <w:right w:val="nil"/>
            </w:tcBorders>
          </w:tcPr>
          <w:p w:rsidR="002E475F" w:rsidRPr="00EE77DA" w:rsidRDefault="002E475F" w:rsidP="007A72CB">
            <w:pPr>
              <w:pStyle w:val="ConsPlusNormal"/>
              <w:spacing w:line="228" w:lineRule="auto"/>
            </w:pPr>
            <w:r w:rsidRPr="00EE77DA">
              <w:t xml:space="preserve">по Российской Федерации, </w:t>
            </w:r>
            <w:r w:rsidRPr="00EE77DA">
              <w:br/>
              <w:t>странам</w:t>
            </w: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1 апреля</w:t>
            </w:r>
          </w:p>
        </w:tc>
      </w:tr>
      <w:tr w:rsidR="002E475F" w:rsidRPr="00B61CFF"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B61CFF" w:rsidRDefault="002E475F" w:rsidP="007A72CB">
            <w:pPr>
              <w:pStyle w:val="ConsPlusNormal"/>
              <w:spacing w:line="228" w:lineRule="auto"/>
              <w:rPr>
                <w:sz w:val="21"/>
                <w:szCs w:val="21"/>
              </w:rPr>
            </w:pPr>
            <w:r w:rsidRPr="00B61CFF">
              <w:rPr>
                <w:sz w:val="21"/>
                <w:szCs w:val="21"/>
              </w:rPr>
              <w:t>35.4.</w:t>
            </w:r>
          </w:p>
        </w:tc>
        <w:tc>
          <w:tcPr>
            <w:tcW w:w="2121" w:type="dxa"/>
            <w:gridSpan w:val="2"/>
            <w:tcBorders>
              <w:top w:val="nil"/>
              <w:left w:val="nil"/>
              <w:bottom w:val="nil"/>
              <w:right w:val="nil"/>
            </w:tcBorders>
          </w:tcPr>
          <w:p w:rsidR="002E475F" w:rsidRPr="00B61CFF" w:rsidRDefault="002E475F" w:rsidP="007A72CB">
            <w:pPr>
              <w:pStyle w:val="ConsPlusNormal"/>
              <w:spacing w:line="228" w:lineRule="auto"/>
              <w:rPr>
                <w:sz w:val="21"/>
                <w:szCs w:val="21"/>
              </w:rPr>
            </w:pPr>
            <w:r w:rsidRPr="00B61CFF">
              <w:rPr>
                <w:sz w:val="21"/>
                <w:szCs w:val="21"/>
              </w:rPr>
              <w:t>Наличие</w:t>
            </w:r>
            <w:r w:rsidRPr="00B61CFF">
              <w:rPr>
                <w:sz w:val="21"/>
                <w:szCs w:val="21"/>
              </w:rPr>
              <w:br/>
              <w:t xml:space="preserve">и использование портовых комплексов </w:t>
            </w:r>
            <w:r w:rsidRPr="00B61CFF">
              <w:rPr>
                <w:sz w:val="21"/>
                <w:szCs w:val="21"/>
              </w:rPr>
              <w:br/>
              <w:t>на морском транспорте</w:t>
            </w:r>
          </w:p>
        </w:tc>
        <w:tc>
          <w:tcPr>
            <w:tcW w:w="3698" w:type="dxa"/>
            <w:gridSpan w:val="9"/>
            <w:tcBorders>
              <w:top w:val="nil"/>
              <w:left w:val="nil"/>
              <w:bottom w:val="nil"/>
              <w:right w:val="nil"/>
            </w:tcBorders>
          </w:tcPr>
          <w:p w:rsidR="002E475F" w:rsidRPr="00B61CFF" w:rsidRDefault="002E475F" w:rsidP="007A72CB">
            <w:pPr>
              <w:pStyle w:val="ConsPlusNormal"/>
              <w:spacing w:line="228" w:lineRule="auto"/>
              <w:rPr>
                <w:sz w:val="21"/>
                <w:szCs w:val="21"/>
              </w:rPr>
            </w:pPr>
            <w:r w:rsidRPr="00B61CFF">
              <w:rPr>
                <w:sz w:val="21"/>
                <w:szCs w:val="21"/>
              </w:rPr>
              <w:t>по Российской Федерации,</w:t>
            </w:r>
            <w:r w:rsidRPr="00B61CFF">
              <w:rPr>
                <w:sz w:val="21"/>
                <w:szCs w:val="21"/>
              </w:rPr>
              <w:br/>
              <w:t>субъектам Российской Федерации, федеральным округам, портам</w:t>
            </w:r>
          </w:p>
        </w:tc>
        <w:tc>
          <w:tcPr>
            <w:tcW w:w="1843" w:type="dxa"/>
            <w:gridSpan w:val="8"/>
            <w:tcBorders>
              <w:top w:val="nil"/>
              <w:left w:val="nil"/>
              <w:bottom w:val="nil"/>
              <w:right w:val="nil"/>
            </w:tcBorders>
          </w:tcPr>
          <w:p w:rsidR="002E475F" w:rsidRPr="00B61CFF" w:rsidRDefault="002E475F" w:rsidP="007A72CB">
            <w:pPr>
              <w:pStyle w:val="ConsPlusNormal"/>
              <w:spacing w:line="228" w:lineRule="auto"/>
              <w:rPr>
                <w:sz w:val="21"/>
                <w:szCs w:val="21"/>
              </w:rPr>
            </w:pPr>
            <w:r w:rsidRPr="00B61CFF">
              <w:rPr>
                <w:sz w:val="21"/>
                <w:szCs w:val="21"/>
              </w:rPr>
              <w:t>ежегодно</w:t>
            </w:r>
          </w:p>
        </w:tc>
        <w:tc>
          <w:tcPr>
            <w:tcW w:w="1906" w:type="dxa"/>
            <w:gridSpan w:val="4"/>
            <w:tcBorders>
              <w:top w:val="nil"/>
              <w:left w:val="nil"/>
              <w:bottom w:val="nil"/>
              <w:right w:val="nil"/>
            </w:tcBorders>
          </w:tcPr>
          <w:p w:rsidR="002E475F" w:rsidRPr="00B61CFF" w:rsidRDefault="002E475F" w:rsidP="007A72CB">
            <w:pPr>
              <w:pStyle w:val="ConsPlusNormal"/>
              <w:spacing w:line="228" w:lineRule="auto"/>
              <w:rPr>
                <w:sz w:val="21"/>
                <w:szCs w:val="21"/>
              </w:rPr>
            </w:pPr>
            <w:r w:rsidRPr="00B61CFF">
              <w:rPr>
                <w:sz w:val="21"/>
                <w:szCs w:val="21"/>
              </w:rPr>
              <w:t>17 марта</w:t>
            </w:r>
          </w:p>
        </w:tc>
      </w:tr>
      <w:tr w:rsidR="002E475F" w:rsidRPr="00B61CFF"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B61CFF" w:rsidRDefault="002E475F" w:rsidP="007A72CB">
            <w:pPr>
              <w:pStyle w:val="ConsPlusNormal"/>
              <w:spacing w:line="228" w:lineRule="auto"/>
              <w:jc w:val="both"/>
              <w:rPr>
                <w:sz w:val="21"/>
                <w:szCs w:val="21"/>
              </w:rPr>
            </w:pPr>
            <w:r w:rsidRPr="00B61CFF">
              <w:rPr>
                <w:sz w:val="21"/>
                <w:szCs w:val="21"/>
              </w:rPr>
              <w:t xml:space="preserve">(в ред. </w:t>
            </w:r>
            <w:hyperlink r:id="rId1237" w:history="1">
              <w:r w:rsidRPr="00B61CFF">
                <w:rPr>
                  <w:sz w:val="21"/>
                  <w:szCs w:val="21"/>
                </w:rPr>
                <w:t>распоряжения</w:t>
              </w:r>
            </w:hyperlink>
            <w:r w:rsidRPr="00B61CFF">
              <w:rPr>
                <w:sz w:val="21"/>
                <w:szCs w:val="21"/>
              </w:rPr>
              <w:t xml:space="preserve"> Правительства РФ от 26.04.2012 № 657-р)</w:t>
            </w:r>
          </w:p>
        </w:tc>
      </w:tr>
      <w:tr w:rsidR="002E475F" w:rsidRPr="00B61CFF"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B61CFF" w:rsidRDefault="002E475F" w:rsidP="00ED2688">
            <w:pPr>
              <w:pStyle w:val="ConsPlusNormal"/>
              <w:spacing w:line="226" w:lineRule="auto"/>
              <w:rPr>
                <w:sz w:val="21"/>
                <w:szCs w:val="21"/>
              </w:rPr>
            </w:pPr>
            <w:r w:rsidRPr="00B61CFF">
              <w:rPr>
                <w:sz w:val="21"/>
                <w:szCs w:val="21"/>
              </w:rPr>
              <w:t>35.5.</w:t>
            </w:r>
          </w:p>
        </w:tc>
        <w:tc>
          <w:tcPr>
            <w:tcW w:w="2121" w:type="dxa"/>
            <w:gridSpan w:val="2"/>
            <w:tcBorders>
              <w:top w:val="nil"/>
              <w:left w:val="nil"/>
              <w:bottom w:val="nil"/>
              <w:right w:val="nil"/>
            </w:tcBorders>
          </w:tcPr>
          <w:p w:rsidR="002E475F" w:rsidRPr="00B61CFF" w:rsidRDefault="002E475F" w:rsidP="00ED2688">
            <w:pPr>
              <w:pStyle w:val="ConsPlusNormal"/>
              <w:spacing w:line="226" w:lineRule="auto"/>
              <w:rPr>
                <w:sz w:val="21"/>
                <w:szCs w:val="21"/>
              </w:rPr>
            </w:pPr>
            <w:r w:rsidRPr="00B61CFF">
              <w:rPr>
                <w:sz w:val="21"/>
                <w:szCs w:val="21"/>
              </w:rPr>
              <w:t xml:space="preserve">Региональные </w:t>
            </w:r>
            <w:r w:rsidRPr="00B61CFF">
              <w:rPr>
                <w:sz w:val="21"/>
                <w:szCs w:val="21"/>
              </w:rPr>
              <w:br/>
              <w:t xml:space="preserve">и межрегиональные перевозки грузов </w:t>
            </w:r>
            <w:r w:rsidRPr="00B61CFF">
              <w:rPr>
                <w:sz w:val="21"/>
                <w:szCs w:val="21"/>
              </w:rPr>
              <w:br/>
              <w:t>и пассажиров внутренним водным транспортом</w:t>
            </w:r>
          </w:p>
        </w:tc>
        <w:tc>
          <w:tcPr>
            <w:tcW w:w="3698" w:type="dxa"/>
            <w:gridSpan w:val="9"/>
            <w:tcBorders>
              <w:top w:val="nil"/>
              <w:left w:val="nil"/>
              <w:bottom w:val="nil"/>
              <w:right w:val="nil"/>
            </w:tcBorders>
          </w:tcPr>
          <w:p w:rsidR="002E475F" w:rsidRPr="00B61CFF" w:rsidRDefault="002E475F" w:rsidP="00ED2688">
            <w:pPr>
              <w:pStyle w:val="ConsPlusNormal"/>
              <w:spacing w:line="226" w:lineRule="auto"/>
              <w:rPr>
                <w:sz w:val="21"/>
                <w:szCs w:val="21"/>
              </w:rPr>
            </w:pPr>
            <w:r w:rsidRPr="00B61CFF">
              <w:rPr>
                <w:sz w:val="21"/>
                <w:szCs w:val="21"/>
              </w:rPr>
              <w:t>по Российской Федерации,</w:t>
            </w:r>
            <w:r w:rsidRPr="00B61CFF">
              <w:rPr>
                <w:sz w:val="21"/>
                <w:szCs w:val="21"/>
              </w:rPr>
              <w:br/>
              <w:t>субъектам Российской Федерации, федеральным округам, видам грузов</w:t>
            </w:r>
          </w:p>
        </w:tc>
        <w:tc>
          <w:tcPr>
            <w:tcW w:w="1843" w:type="dxa"/>
            <w:gridSpan w:val="8"/>
            <w:tcBorders>
              <w:top w:val="nil"/>
              <w:left w:val="nil"/>
              <w:bottom w:val="nil"/>
              <w:right w:val="nil"/>
            </w:tcBorders>
          </w:tcPr>
          <w:p w:rsidR="002E475F" w:rsidRPr="00B61CFF" w:rsidRDefault="002E475F" w:rsidP="00ED2688">
            <w:pPr>
              <w:pStyle w:val="ConsPlusNormal"/>
              <w:spacing w:line="226" w:lineRule="auto"/>
              <w:rPr>
                <w:sz w:val="21"/>
                <w:szCs w:val="21"/>
              </w:rPr>
            </w:pPr>
            <w:r w:rsidRPr="00B61CFF">
              <w:rPr>
                <w:sz w:val="21"/>
                <w:szCs w:val="21"/>
              </w:rPr>
              <w:t>ежеквартально</w:t>
            </w:r>
          </w:p>
        </w:tc>
        <w:tc>
          <w:tcPr>
            <w:tcW w:w="1906" w:type="dxa"/>
            <w:gridSpan w:val="4"/>
            <w:tcBorders>
              <w:top w:val="nil"/>
              <w:left w:val="nil"/>
              <w:bottom w:val="nil"/>
              <w:right w:val="nil"/>
            </w:tcBorders>
          </w:tcPr>
          <w:p w:rsidR="002E475F" w:rsidRPr="00B61CFF" w:rsidRDefault="002E475F" w:rsidP="00ED2688">
            <w:pPr>
              <w:pStyle w:val="ConsPlusNormal"/>
              <w:spacing w:line="226" w:lineRule="auto"/>
              <w:rPr>
                <w:sz w:val="21"/>
                <w:szCs w:val="21"/>
              </w:rPr>
            </w:pPr>
            <w:r w:rsidRPr="00B61CFF">
              <w:rPr>
                <w:sz w:val="21"/>
                <w:szCs w:val="21"/>
              </w:rPr>
              <w:t xml:space="preserve">на 45-й рабочий день </w:t>
            </w:r>
            <w:r w:rsidRPr="00B61CFF">
              <w:rPr>
                <w:sz w:val="21"/>
                <w:szCs w:val="21"/>
              </w:rPr>
              <w:br/>
              <w:t>после отчетного периода</w:t>
            </w:r>
          </w:p>
        </w:tc>
      </w:tr>
      <w:tr w:rsidR="002E475F" w:rsidRPr="00B61CFF"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B61CFF" w:rsidRDefault="002E475F" w:rsidP="00ED2688">
            <w:pPr>
              <w:pStyle w:val="ConsPlusNormal"/>
              <w:spacing w:line="226" w:lineRule="auto"/>
              <w:jc w:val="both"/>
              <w:rPr>
                <w:sz w:val="21"/>
                <w:szCs w:val="21"/>
              </w:rPr>
            </w:pPr>
            <w:r w:rsidRPr="00B61CFF">
              <w:rPr>
                <w:sz w:val="21"/>
                <w:szCs w:val="21"/>
              </w:rPr>
              <w:t xml:space="preserve">(в ред. распоряжений Правительства РФ от 29.03.2011 </w:t>
            </w:r>
            <w:hyperlink r:id="rId1238" w:history="1">
              <w:r w:rsidRPr="00B61CFF">
                <w:rPr>
                  <w:sz w:val="21"/>
                  <w:szCs w:val="21"/>
                </w:rPr>
                <w:t>№ 533-р</w:t>
              </w:r>
            </w:hyperlink>
            <w:r w:rsidRPr="00B61CFF">
              <w:rPr>
                <w:sz w:val="21"/>
                <w:szCs w:val="21"/>
              </w:rPr>
              <w:t xml:space="preserve">, от 12.10.2016 </w:t>
            </w:r>
            <w:hyperlink r:id="rId1239" w:history="1">
              <w:r w:rsidRPr="00B61CFF">
                <w:rPr>
                  <w:sz w:val="21"/>
                  <w:szCs w:val="21"/>
                </w:rPr>
                <w:t>№ 2145-р</w:t>
              </w:r>
            </w:hyperlink>
            <w:r w:rsidRPr="00B61CFF">
              <w:rPr>
                <w:sz w:val="21"/>
                <w:szCs w:val="21"/>
              </w:rPr>
              <w:t>)</w:t>
            </w:r>
          </w:p>
        </w:tc>
      </w:tr>
      <w:tr w:rsidR="002E475F" w:rsidRPr="00B61CFF"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B61CFF" w:rsidRDefault="002E475F" w:rsidP="00ED2688">
            <w:pPr>
              <w:pStyle w:val="ConsPlusNormal"/>
              <w:spacing w:line="226" w:lineRule="auto"/>
              <w:rPr>
                <w:sz w:val="21"/>
                <w:szCs w:val="21"/>
              </w:rPr>
            </w:pPr>
            <w:r w:rsidRPr="00B61CFF">
              <w:rPr>
                <w:sz w:val="21"/>
                <w:szCs w:val="21"/>
              </w:rPr>
              <w:t>35.6.</w:t>
            </w:r>
          </w:p>
        </w:tc>
        <w:tc>
          <w:tcPr>
            <w:tcW w:w="2121" w:type="dxa"/>
            <w:gridSpan w:val="2"/>
            <w:tcBorders>
              <w:top w:val="nil"/>
              <w:left w:val="nil"/>
              <w:bottom w:val="nil"/>
              <w:right w:val="nil"/>
            </w:tcBorders>
          </w:tcPr>
          <w:p w:rsidR="002E475F" w:rsidRPr="00B61CFF" w:rsidRDefault="002E475F" w:rsidP="00ED2688">
            <w:pPr>
              <w:pStyle w:val="ConsPlusNormal"/>
              <w:spacing w:line="226" w:lineRule="auto"/>
              <w:rPr>
                <w:sz w:val="21"/>
                <w:szCs w:val="21"/>
              </w:rPr>
            </w:pPr>
            <w:r w:rsidRPr="00B61CFF">
              <w:rPr>
                <w:sz w:val="21"/>
                <w:szCs w:val="21"/>
              </w:rPr>
              <w:t>Наличие судов внутреннего водного транспорта</w:t>
            </w:r>
          </w:p>
        </w:tc>
        <w:tc>
          <w:tcPr>
            <w:tcW w:w="3698" w:type="dxa"/>
            <w:gridSpan w:val="9"/>
            <w:tcBorders>
              <w:top w:val="nil"/>
              <w:left w:val="nil"/>
              <w:bottom w:val="nil"/>
              <w:right w:val="nil"/>
            </w:tcBorders>
          </w:tcPr>
          <w:p w:rsidR="002E475F" w:rsidRPr="00B61CFF" w:rsidRDefault="002E475F" w:rsidP="00ED2688">
            <w:pPr>
              <w:pStyle w:val="ConsPlusNormal"/>
              <w:spacing w:line="226" w:lineRule="auto"/>
              <w:rPr>
                <w:sz w:val="21"/>
                <w:szCs w:val="21"/>
              </w:rPr>
            </w:pPr>
            <w:r w:rsidRPr="00B61CFF">
              <w:rPr>
                <w:sz w:val="21"/>
                <w:szCs w:val="21"/>
              </w:rPr>
              <w:t xml:space="preserve">по Российской Федерации, </w:t>
            </w:r>
            <w:r w:rsidRPr="00B61CFF">
              <w:rPr>
                <w:sz w:val="21"/>
                <w:szCs w:val="21"/>
              </w:rPr>
              <w:br/>
              <w:t>типам судов</w:t>
            </w:r>
          </w:p>
        </w:tc>
        <w:tc>
          <w:tcPr>
            <w:tcW w:w="1843" w:type="dxa"/>
            <w:gridSpan w:val="8"/>
            <w:tcBorders>
              <w:top w:val="nil"/>
              <w:left w:val="nil"/>
              <w:bottom w:val="nil"/>
              <w:right w:val="nil"/>
            </w:tcBorders>
          </w:tcPr>
          <w:p w:rsidR="002E475F" w:rsidRPr="00B61CFF" w:rsidRDefault="002E475F" w:rsidP="00ED2688">
            <w:pPr>
              <w:pStyle w:val="ConsPlusNormal"/>
              <w:spacing w:line="226" w:lineRule="auto"/>
              <w:rPr>
                <w:sz w:val="21"/>
                <w:szCs w:val="21"/>
              </w:rPr>
            </w:pPr>
            <w:r w:rsidRPr="00B61CFF">
              <w:rPr>
                <w:sz w:val="21"/>
                <w:szCs w:val="21"/>
              </w:rPr>
              <w:t>ежегодно</w:t>
            </w:r>
          </w:p>
        </w:tc>
        <w:tc>
          <w:tcPr>
            <w:tcW w:w="1906" w:type="dxa"/>
            <w:gridSpan w:val="4"/>
            <w:tcBorders>
              <w:top w:val="nil"/>
              <w:left w:val="nil"/>
              <w:bottom w:val="nil"/>
              <w:right w:val="nil"/>
            </w:tcBorders>
          </w:tcPr>
          <w:p w:rsidR="002E475F" w:rsidRPr="00B61CFF" w:rsidRDefault="002E475F" w:rsidP="00ED2688">
            <w:pPr>
              <w:pStyle w:val="ConsPlusNormal"/>
              <w:spacing w:line="226" w:lineRule="auto"/>
              <w:rPr>
                <w:sz w:val="21"/>
                <w:szCs w:val="21"/>
              </w:rPr>
            </w:pPr>
            <w:r w:rsidRPr="00B61CFF">
              <w:rPr>
                <w:sz w:val="21"/>
                <w:szCs w:val="21"/>
              </w:rPr>
              <w:t>10 февраля</w:t>
            </w:r>
          </w:p>
        </w:tc>
      </w:tr>
      <w:tr w:rsidR="002E475F" w:rsidRPr="00B61CFF"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B61CFF" w:rsidRDefault="002E475F" w:rsidP="00ED2688">
            <w:pPr>
              <w:pStyle w:val="ConsPlusNormal"/>
              <w:spacing w:line="226" w:lineRule="auto"/>
              <w:rPr>
                <w:sz w:val="21"/>
                <w:szCs w:val="21"/>
              </w:rPr>
            </w:pPr>
            <w:r w:rsidRPr="00B61CFF">
              <w:rPr>
                <w:sz w:val="21"/>
                <w:szCs w:val="21"/>
              </w:rPr>
              <w:t>35.7.</w:t>
            </w:r>
          </w:p>
        </w:tc>
        <w:tc>
          <w:tcPr>
            <w:tcW w:w="2121" w:type="dxa"/>
            <w:gridSpan w:val="2"/>
            <w:tcBorders>
              <w:top w:val="nil"/>
              <w:left w:val="nil"/>
              <w:bottom w:val="nil"/>
              <w:right w:val="nil"/>
            </w:tcBorders>
          </w:tcPr>
          <w:p w:rsidR="002E475F" w:rsidRPr="00B61CFF" w:rsidRDefault="002E475F" w:rsidP="00ED2688">
            <w:pPr>
              <w:pStyle w:val="ConsPlusNormal"/>
              <w:spacing w:line="226" w:lineRule="auto"/>
              <w:rPr>
                <w:sz w:val="21"/>
                <w:szCs w:val="21"/>
              </w:rPr>
            </w:pPr>
            <w:r w:rsidRPr="00B61CFF">
              <w:rPr>
                <w:sz w:val="21"/>
                <w:szCs w:val="21"/>
              </w:rPr>
              <w:t>Протяженность внутренних водных путей и размеры судоходной обстановки</w:t>
            </w:r>
          </w:p>
        </w:tc>
        <w:tc>
          <w:tcPr>
            <w:tcW w:w="3698" w:type="dxa"/>
            <w:gridSpan w:val="9"/>
            <w:tcBorders>
              <w:top w:val="nil"/>
              <w:left w:val="nil"/>
              <w:bottom w:val="nil"/>
              <w:right w:val="nil"/>
            </w:tcBorders>
          </w:tcPr>
          <w:p w:rsidR="002E475F" w:rsidRPr="00B61CFF" w:rsidRDefault="002E475F" w:rsidP="00ED2688">
            <w:pPr>
              <w:pStyle w:val="ConsPlusNormal"/>
              <w:spacing w:line="226" w:lineRule="auto"/>
              <w:rPr>
                <w:sz w:val="21"/>
                <w:szCs w:val="21"/>
              </w:rPr>
            </w:pPr>
            <w:r w:rsidRPr="00B61CFF">
              <w:rPr>
                <w:sz w:val="21"/>
                <w:szCs w:val="21"/>
              </w:rPr>
              <w:t>по Российской Федерации,</w:t>
            </w:r>
            <w:r w:rsidRPr="00B61CFF">
              <w:rPr>
                <w:sz w:val="21"/>
                <w:szCs w:val="21"/>
              </w:rPr>
              <w:br/>
              <w:t>субъектам Российской Федерации, федеральным округам, видам судоходной обстановки</w:t>
            </w:r>
          </w:p>
        </w:tc>
        <w:tc>
          <w:tcPr>
            <w:tcW w:w="1843" w:type="dxa"/>
            <w:gridSpan w:val="8"/>
            <w:tcBorders>
              <w:top w:val="nil"/>
              <w:left w:val="nil"/>
              <w:bottom w:val="nil"/>
              <w:right w:val="nil"/>
            </w:tcBorders>
          </w:tcPr>
          <w:p w:rsidR="002E475F" w:rsidRPr="00B61CFF" w:rsidRDefault="002E475F" w:rsidP="00ED2688">
            <w:pPr>
              <w:pStyle w:val="ConsPlusNormal"/>
              <w:spacing w:line="226" w:lineRule="auto"/>
              <w:rPr>
                <w:sz w:val="21"/>
                <w:szCs w:val="21"/>
              </w:rPr>
            </w:pPr>
            <w:r w:rsidRPr="00B61CFF">
              <w:rPr>
                <w:sz w:val="21"/>
                <w:szCs w:val="21"/>
              </w:rPr>
              <w:t>ежегодно</w:t>
            </w:r>
          </w:p>
        </w:tc>
        <w:tc>
          <w:tcPr>
            <w:tcW w:w="1906" w:type="dxa"/>
            <w:gridSpan w:val="4"/>
            <w:tcBorders>
              <w:top w:val="nil"/>
              <w:left w:val="nil"/>
              <w:bottom w:val="nil"/>
              <w:right w:val="nil"/>
            </w:tcBorders>
          </w:tcPr>
          <w:p w:rsidR="002E475F" w:rsidRPr="00B61CFF" w:rsidRDefault="002E475F" w:rsidP="00ED2688">
            <w:pPr>
              <w:pStyle w:val="ConsPlusNormal"/>
              <w:spacing w:line="226" w:lineRule="auto"/>
              <w:rPr>
                <w:sz w:val="21"/>
                <w:szCs w:val="21"/>
              </w:rPr>
            </w:pPr>
            <w:r w:rsidRPr="00B61CFF">
              <w:rPr>
                <w:sz w:val="21"/>
                <w:szCs w:val="21"/>
              </w:rPr>
              <w:t>1 марта</w:t>
            </w:r>
          </w:p>
        </w:tc>
      </w:tr>
      <w:tr w:rsidR="002E475F" w:rsidRPr="00B61CFF"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B61CFF" w:rsidRDefault="002E475F" w:rsidP="00ED2688">
            <w:pPr>
              <w:pStyle w:val="ConsPlusNormal"/>
              <w:spacing w:line="226" w:lineRule="auto"/>
              <w:jc w:val="both"/>
              <w:rPr>
                <w:sz w:val="21"/>
                <w:szCs w:val="21"/>
              </w:rPr>
            </w:pPr>
            <w:r w:rsidRPr="00B61CFF">
              <w:rPr>
                <w:sz w:val="21"/>
                <w:szCs w:val="21"/>
              </w:rPr>
              <w:t xml:space="preserve">(в ред. распоряжений Правительства РФ от 29.03.2011 </w:t>
            </w:r>
            <w:hyperlink r:id="rId1240" w:history="1">
              <w:r w:rsidRPr="00B61CFF">
                <w:rPr>
                  <w:sz w:val="21"/>
                  <w:szCs w:val="21"/>
                </w:rPr>
                <w:t>№ 533-р</w:t>
              </w:r>
            </w:hyperlink>
            <w:r w:rsidRPr="00B61CFF">
              <w:rPr>
                <w:sz w:val="21"/>
                <w:szCs w:val="21"/>
              </w:rPr>
              <w:t xml:space="preserve">, от 12.10.2016 </w:t>
            </w:r>
            <w:hyperlink r:id="rId1241" w:history="1">
              <w:r w:rsidRPr="00B61CFF">
                <w:rPr>
                  <w:sz w:val="21"/>
                  <w:szCs w:val="21"/>
                </w:rPr>
                <w:t>№ 2145-р</w:t>
              </w:r>
            </w:hyperlink>
            <w:r w:rsidRPr="00B61CFF">
              <w:rPr>
                <w:sz w:val="21"/>
                <w:szCs w:val="21"/>
              </w:rPr>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ED2688">
            <w:pPr>
              <w:pStyle w:val="ConsPlusNormal"/>
              <w:spacing w:line="226" w:lineRule="auto"/>
            </w:pPr>
            <w:r w:rsidRPr="00EE77DA">
              <w:t>35.8.</w:t>
            </w:r>
          </w:p>
        </w:tc>
        <w:tc>
          <w:tcPr>
            <w:tcW w:w="2121" w:type="dxa"/>
            <w:gridSpan w:val="2"/>
            <w:tcBorders>
              <w:top w:val="nil"/>
              <w:left w:val="nil"/>
              <w:bottom w:val="nil"/>
              <w:right w:val="nil"/>
            </w:tcBorders>
          </w:tcPr>
          <w:p w:rsidR="002E475F" w:rsidRPr="00EE77DA" w:rsidRDefault="002E475F" w:rsidP="00ED2688">
            <w:pPr>
              <w:pStyle w:val="ConsPlusNormal"/>
              <w:spacing w:line="226" w:lineRule="auto"/>
            </w:pPr>
            <w:r w:rsidRPr="00EE77DA">
              <w:t>Наличие</w:t>
            </w:r>
            <w:r w:rsidRPr="00EE77DA">
              <w:br/>
              <w:t xml:space="preserve">и использование портовых комплексов </w:t>
            </w:r>
            <w:r w:rsidRPr="00EE77DA">
              <w:br/>
              <w:t>на внутреннем водном транспорте</w:t>
            </w:r>
          </w:p>
        </w:tc>
        <w:tc>
          <w:tcPr>
            <w:tcW w:w="3698" w:type="dxa"/>
            <w:gridSpan w:val="9"/>
            <w:tcBorders>
              <w:top w:val="nil"/>
              <w:left w:val="nil"/>
              <w:bottom w:val="nil"/>
              <w:right w:val="nil"/>
            </w:tcBorders>
          </w:tcPr>
          <w:p w:rsidR="002E475F" w:rsidRPr="00EE77DA" w:rsidRDefault="002E475F" w:rsidP="00ED2688">
            <w:pPr>
              <w:pStyle w:val="ConsPlusNormal"/>
              <w:spacing w:line="226" w:lineRule="auto"/>
            </w:pPr>
            <w:r w:rsidRPr="00EE77DA">
              <w:t>по Российской Федерации,</w:t>
            </w:r>
            <w:r w:rsidRPr="00EE77DA">
              <w:br/>
              <w:t>субъектам Российской Федерации, федеральным округам, портам</w:t>
            </w:r>
          </w:p>
        </w:tc>
        <w:tc>
          <w:tcPr>
            <w:tcW w:w="1843" w:type="dxa"/>
            <w:gridSpan w:val="8"/>
            <w:tcBorders>
              <w:top w:val="nil"/>
              <w:left w:val="nil"/>
              <w:bottom w:val="nil"/>
              <w:right w:val="nil"/>
            </w:tcBorders>
          </w:tcPr>
          <w:p w:rsidR="002E475F" w:rsidRPr="00EE77DA" w:rsidRDefault="002E475F" w:rsidP="00ED2688">
            <w:pPr>
              <w:pStyle w:val="ConsPlusNormal"/>
              <w:spacing w:line="226" w:lineRule="auto"/>
            </w:pPr>
            <w:r w:rsidRPr="00EE77DA">
              <w:t>ежегодно</w:t>
            </w:r>
          </w:p>
        </w:tc>
        <w:tc>
          <w:tcPr>
            <w:tcW w:w="1906" w:type="dxa"/>
            <w:gridSpan w:val="4"/>
            <w:tcBorders>
              <w:top w:val="nil"/>
              <w:left w:val="nil"/>
              <w:bottom w:val="nil"/>
              <w:right w:val="nil"/>
            </w:tcBorders>
          </w:tcPr>
          <w:p w:rsidR="002E475F" w:rsidRPr="00EE77DA" w:rsidRDefault="002E475F" w:rsidP="00ED2688">
            <w:pPr>
              <w:pStyle w:val="ConsPlusNormal"/>
              <w:spacing w:line="226" w:lineRule="auto"/>
            </w:pPr>
            <w:r w:rsidRPr="00EE77DA">
              <w:t>15 марта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ED2688">
            <w:pPr>
              <w:pStyle w:val="ConsPlusNormal"/>
              <w:spacing w:line="226" w:lineRule="auto"/>
              <w:jc w:val="both"/>
            </w:pPr>
            <w:r w:rsidRPr="00EE77DA">
              <w:t xml:space="preserve">(в ред. распоряжений Правительства РФ от 29.03.2011 </w:t>
            </w:r>
            <w:hyperlink r:id="rId1242" w:history="1">
              <w:r>
                <w:t>№</w:t>
              </w:r>
              <w:r w:rsidRPr="00EE77DA">
                <w:t xml:space="preserve"> 533-р</w:t>
              </w:r>
            </w:hyperlink>
            <w:r w:rsidRPr="00EE77DA">
              <w:t xml:space="preserve">, от 26.04.2012 </w:t>
            </w:r>
            <w:hyperlink r:id="rId1243" w:history="1">
              <w:r>
                <w:t>№</w:t>
              </w:r>
              <w:r w:rsidRPr="00EE77DA">
                <w:t xml:space="preserve"> 657-р</w:t>
              </w:r>
            </w:hyperlink>
            <w:r w:rsidRPr="00EE77DA">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35.9.</w:t>
            </w:r>
          </w:p>
        </w:tc>
        <w:tc>
          <w:tcPr>
            <w:tcW w:w="2121" w:type="dxa"/>
            <w:gridSpan w:val="2"/>
            <w:tcBorders>
              <w:top w:val="nil"/>
              <w:left w:val="nil"/>
              <w:bottom w:val="nil"/>
              <w:right w:val="nil"/>
            </w:tcBorders>
          </w:tcPr>
          <w:p w:rsidR="002E475F" w:rsidRPr="00EE77DA" w:rsidRDefault="002E475F" w:rsidP="007A72CB">
            <w:pPr>
              <w:pStyle w:val="ConsPlusNormal"/>
            </w:pPr>
            <w:r w:rsidRPr="00EE77DA">
              <w:t xml:space="preserve">Поступление, выбытие </w:t>
            </w:r>
            <w:r w:rsidRPr="00EE77DA">
              <w:br/>
              <w:t>и наличие технических обслуживающих судов</w:t>
            </w:r>
            <w:r w:rsidRPr="00EE77DA">
              <w:br/>
              <w:t>на предприятиях внутренних водных путей</w:t>
            </w:r>
          </w:p>
        </w:tc>
        <w:tc>
          <w:tcPr>
            <w:tcW w:w="3698" w:type="dxa"/>
            <w:gridSpan w:val="9"/>
            <w:tcBorders>
              <w:top w:val="nil"/>
              <w:left w:val="nil"/>
              <w:bottom w:val="nil"/>
              <w:right w:val="nil"/>
            </w:tcBorders>
          </w:tcPr>
          <w:p w:rsidR="002E475F" w:rsidRPr="00EE77DA" w:rsidRDefault="002E475F" w:rsidP="007A72CB">
            <w:pPr>
              <w:pStyle w:val="ConsPlusNormal"/>
            </w:pPr>
            <w:r w:rsidRPr="00EE77DA">
              <w:t xml:space="preserve">по Российской Федерации, </w:t>
            </w:r>
            <w:r w:rsidRPr="00EE77DA">
              <w:br/>
              <w:t>видам флота</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20 марта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jc w:val="both"/>
            </w:pPr>
            <w:r w:rsidRPr="00EE77DA">
              <w:t>35.10.</w:t>
            </w:r>
          </w:p>
        </w:tc>
        <w:tc>
          <w:tcPr>
            <w:tcW w:w="2121" w:type="dxa"/>
            <w:gridSpan w:val="2"/>
            <w:tcBorders>
              <w:top w:val="nil"/>
              <w:left w:val="nil"/>
              <w:bottom w:val="nil"/>
              <w:right w:val="nil"/>
            </w:tcBorders>
          </w:tcPr>
          <w:p w:rsidR="002E475F" w:rsidRPr="00EE77DA" w:rsidRDefault="002E475F" w:rsidP="007A72CB">
            <w:pPr>
              <w:pStyle w:val="ConsPlusNormal"/>
            </w:pPr>
            <w:r w:rsidRPr="00EE77DA">
              <w:t>Погрузочно-разгрузочная деятельность</w:t>
            </w:r>
            <w:r w:rsidRPr="00EE77DA">
              <w:br/>
              <w:t xml:space="preserve">на морском </w:t>
            </w:r>
            <w:r w:rsidRPr="00EE77DA">
              <w:br/>
              <w:t>и внутреннем водном транспорте</w:t>
            </w:r>
          </w:p>
        </w:tc>
        <w:tc>
          <w:tcPr>
            <w:tcW w:w="3698" w:type="dxa"/>
            <w:gridSpan w:val="9"/>
            <w:tcBorders>
              <w:top w:val="nil"/>
              <w:left w:val="nil"/>
              <w:bottom w:val="nil"/>
              <w:right w:val="nil"/>
            </w:tcBorders>
          </w:tcPr>
          <w:p w:rsidR="002E475F" w:rsidRPr="00EE77DA" w:rsidRDefault="002E475F" w:rsidP="007A72CB">
            <w:pPr>
              <w:pStyle w:val="ConsPlusNormal"/>
            </w:pPr>
            <w:r w:rsidRPr="00EE77DA">
              <w:t>по Российской Федерации,</w:t>
            </w:r>
            <w:r w:rsidRPr="00EE77DA">
              <w:br/>
              <w:t>субъектам Российской Федерации, видам грузов, номенклатуре грузов</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ежемесячно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 xml:space="preserve">на 12-й рабочий день </w:t>
            </w:r>
            <w:r w:rsidRPr="00EE77DA">
              <w:br/>
              <w:t>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(в ред. распоряжений Правительства РФ от 29.03.2011 </w:t>
            </w:r>
            <w:hyperlink r:id="rId1244" w:history="1">
              <w:r>
                <w:t>№</w:t>
              </w:r>
              <w:r w:rsidRPr="00EE77DA">
                <w:t xml:space="preserve"> 533-р</w:t>
              </w:r>
            </w:hyperlink>
            <w:r w:rsidRPr="00EE77DA">
              <w:t xml:space="preserve">, от 26.04.2012 </w:t>
            </w:r>
            <w:hyperlink r:id="rId1245" w:history="1">
              <w:r>
                <w:t>№</w:t>
              </w:r>
              <w:r w:rsidRPr="00EE77DA">
                <w:t xml:space="preserve"> 657-р</w:t>
              </w:r>
            </w:hyperlink>
            <w:r w:rsidRPr="00EE77DA">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jc w:val="both"/>
            </w:pPr>
            <w:r w:rsidRPr="00EE77DA">
              <w:t>35.11.</w:t>
            </w:r>
          </w:p>
        </w:tc>
        <w:tc>
          <w:tcPr>
            <w:tcW w:w="2121" w:type="dxa"/>
            <w:gridSpan w:val="2"/>
            <w:tcBorders>
              <w:top w:val="nil"/>
              <w:left w:val="nil"/>
              <w:bottom w:val="nil"/>
              <w:right w:val="nil"/>
            </w:tcBorders>
          </w:tcPr>
          <w:p w:rsidR="002E475F" w:rsidRPr="00EE77DA" w:rsidRDefault="002E475F" w:rsidP="007A72CB">
            <w:pPr>
              <w:pStyle w:val="ConsPlusNormal"/>
            </w:pPr>
            <w:r w:rsidRPr="00EE77DA">
              <w:t xml:space="preserve">Информация </w:t>
            </w:r>
            <w:r w:rsidRPr="00EE77DA">
              <w:br/>
              <w:t>об отправлении</w:t>
            </w:r>
            <w:r w:rsidRPr="00EE77DA">
              <w:br/>
              <w:t>и прибытии грузов через морские порты отдельными видами транспорта</w:t>
            </w:r>
          </w:p>
          <w:p w:rsidR="002E475F" w:rsidRPr="00EE77DA" w:rsidRDefault="002E475F" w:rsidP="007A72CB">
            <w:pPr>
              <w:pStyle w:val="ConsPlusNormal"/>
            </w:pPr>
          </w:p>
        </w:tc>
        <w:tc>
          <w:tcPr>
            <w:tcW w:w="3698" w:type="dxa"/>
            <w:gridSpan w:val="9"/>
            <w:tcBorders>
              <w:top w:val="nil"/>
              <w:left w:val="nil"/>
              <w:bottom w:val="nil"/>
              <w:right w:val="nil"/>
            </w:tcBorders>
          </w:tcPr>
          <w:p w:rsidR="002E475F" w:rsidRPr="00EE77DA" w:rsidRDefault="002E475F" w:rsidP="007A72CB">
            <w:pPr>
              <w:pStyle w:val="ConsPlusNormal"/>
            </w:pPr>
            <w:r w:rsidRPr="00EE77DA">
              <w:t>по Российской Федерации, номенклатуре грузов</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ежемесячно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 xml:space="preserve">на 12-й рабочий день </w:t>
            </w:r>
            <w:r w:rsidRPr="00EE77DA">
              <w:br/>
              <w:t>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jc w:val="both"/>
            </w:pPr>
            <w:r w:rsidRPr="00EE77DA">
              <w:t>35.12.</w:t>
            </w:r>
          </w:p>
        </w:tc>
        <w:tc>
          <w:tcPr>
            <w:tcW w:w="2121" w:type="dxa"/>
            <w:gridSpan w:val="2"/>
            <w:tcBorders>
              <w:top w:val="nil"/>
              <w:left w:val="nil"/>
              <w:bottom w:val="nil"/>
              <w:right w:val="nil"/>
            </w:tcBorders>
          </w:tcPr>
          <w:p w:rsidR="002E475F" w:rsidRPr="00EE77DA" w:rsidRDefault="002E475F" w:rsidP="007A72CB">
            <w:pPr>
              <w:pStyle w:val="ConsPlusNormal"/>
              <w:spacing w:line="228" w:lineRule="auto"/>
            </w:pPr>
            <w:r w:rsidRPr="00EE77DA">
              <w:t xml:space="preserve">Информация о приеме </w:t>
            </w:r>
            <w:r w:rsidRPr="00EE77DA">
              <w:br/>
              <w:t>и передаче грузов</w:t>
            </w:r>
            <w:r w:rsidRPr="00EE77DA">
              <w:br/>
              <w:t>в речных портах внутренним водным транспортом</w:t>
            </w:r>
          </w:p>
          <w:p w:rsidR="00614CBE" w:rsidRPr="00EE77DA" w:rsidRDefault="00614CBE" w:rsidP="007A72CB">
            <w:pPr>
              <w:pStyle w:val="ConsPlusNormal"/>
              <w:spacing w:line="228" w:lineRule="auto"/>
            </w:pPr>
          </w:p>
        </w:tc>
        <w:tc>
          <w:tcPr>
            <w:tcW w:w="3698" w:type="dxa"/>
            <w:gridSpan w:val="9"/>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 номенклатуре грузов</w:t>
            </w: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20 марта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8" w:lineRule="auto"/>
              <w:jc w:val="both"/>
            </w:pPr>
            <w:r w:rsidRPr="00EE77DA">
              <w:t>35.13.</w:t>
            </w:r>
          </w:p>
        </w:tc>
        <w:tc>
          <w:tcPr>
            <w:tcW w:w="2121" w:type="dxa"/>
            <w:gridSpan w:val="2"/>
            <w:tcBorders>
              <w:top w:val="nil"/>
              <w:left w:val="nil"/>
              <w:bottom w:val="nil"/>
              <w:right w:val="nil"/>
            </w:tcBorders>
          </w:tcPr>
          <w:p w:rsidR="002E475F" w:rsidRPr="00EE77DA" w:rsidRDefault="002E475F" w:rsidP="007A72CB">
            <w:pPr>
              <w:pStyle w:val="ConsPlusNormal"/>
              <w:spacing w:line="228" w:lineRule="auto"/>
            </w:pPr>
            <w:r w:rsidRPr="00EE77DA">
              <w:t xml:space="preserve">Завоз грузов в районы Крайнего Севера </w:t>
            </w:r>
            <w:r w:rsidRPr="00EE77DA">
              <w:br/>
              <w:t>и приравненные</w:t>
            </w:r>
            <w:r w:rsidRPr="00EE77DA">
              <w:br/>
              <w:t>к ним местности</w:t>
            </w:r>
          </w:p>
        </w:tc>
        <w:tc>
          <w:tcPr>
            <w:tcW w:w="3698" w:type="dxa"/>
            <w:gridSpan w:val="9"/>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w:t>
            </w:r>
            <w:r w:rsidRPr="00EE77DA">
              <w:br/>
              <w:t>субъектам Российской Федерации, видам грузов</w:t>
            </w: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ежемесячно</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 xml:space="preserve">на 9-й рабочий день </w:t>
            </w:r>
            <w:r w:rsidRPr="00EE77DA">
              <w:br/>
              <w:t>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23" w:lineRule="auto"/>
              <w:jc w:val="both"/>
            </w:pPr>
            <w:r w:rsidRPr="00EE77DA">
              <w:t>35.14.</w:t>
            </w:r>
          </w:p>
        </w:tc>
        <w:tc>
          <w:tcPr>
            <w:tcW w:w="2121" w:type="dxa"/>
            <w:gridSpan w:val="2"/>
            <w:tcBorders>
              <w:top w:val="nil"/>
              <w:left w:val="nil"/>
              <w:bottom w:val="nil"/>
              <w:right w:val="nil"/>
            </w:tcBorders>
          </w:tcPr>
          <w:p w:rsidR="002E475F" w:rsidRPr="00EE77DA" w:rsidRDefault="002E475F" w:rsidP="007A72CB">
            <w:pPr>
              <w:pStyle w:val="ConsPlusNormal"/>
              <w:spacing w:line="223" w:lineRule="auto"/>
            </w:pPr>
            <w:r w:rsidRPr="00EE77DA">
              <w:t xml:space="preserve">Перевозки грузов </w:t>
            </w:r>
            <w:r w:rsidRPr="00EE77DA">
              <w:br/>
              <w:t>и грузооборот</w:t>
            </w:r>
            <w:r w:rsidRPr="00EE77DA">
              <w:br/>
              <w:t xml:space="preserve">на морском </w:t>
            </w:r>
            <w:r w:rsidRPr="00EE77DA">
              <w:br/>
              <w:t>и внутреннем водном транспорте</w:t>
            </w:r>
          </w:p>
        </w:tc>
        <w:tc>
          <w:tcPr>
            <w:tcW w:w="3698" w:type="dxa"/>
            <w:gridSpan w:val="9"/>
            <w:tcBorders>
              <w:top w:val="nil"/>
              <w:left w:val="nil"/>
              <w:bottom w:val="nil"/>
              <w:right w:val="nil"/>
            </w:tcBorders>
          </w:tcPr>
          <w:p w:rsidR="00ED2688" w:rsidRDefault="00ED2688" w:rsidP="007A72CB">
            <w:pPr>
              <w:pStyle w:val="ConsPlusNormal"/>
              <w:spacing w:line="223" w:lineRule="auto"/>
            </w:pPr>
            <w:r>
              <w:t>по Российской Федерации,</w:t>
            </w:r>
          </w:p>
          <w:p w:rsidR="002E475F" w:rsidRPr="00EE77DA" w:rsidRDefault="00ED2688" w:rsidP="007A72CB">
            <w:pPr>
              <w:pStyle w:val="ConsPlusNormal"/>
              <w:spacing w:line="223" w:lineRule="auto"/>
            </w:pPr>
            <w:r w:rsidRPr="00EE77DA">
              <w:t>субъектам Российской Федерации</w:t>
            </w:r>
            <w:r>
              <w:t xml:space="preserve">, </w:t>
            </w:r>
            <w:r w:rsidR="002E475F" w:rsidRPr="00EE77DA">
              <w:t>видам пл</w:t>
            </w:r>
            <w:r>
              <w:t>авания (сообщения)</w:t>
            </w:r>
          </w:p>
        </w:tc>
        <w:tc>
          <w:tcPr>
            <w:tcW w:w="1843" w:type="dxa"/>
            <w:gridSpan w:val="8"/>
            <w:tcBorders>
              <w:top w:val="nil"/>
              <w:left w:val="nil"/>
              <w:bottom w:val="nil"/>
              <w:right w:val="nil"/>
            </w:tcBorders>
          </w:tcPr>
          <w:p w:rsidR="002E475F" w:rsidRPr="00EE77DA" w:rsidRDefault="00ED2688" w:rsidP="007A72CB">
            <w:pPr>
              <w:pStyle w:val="ConsPlusNormal"/>
              <w:spacing w:line="223" w:lineRule="auto"/>
            </w:pPr>
            <w:r>
              <w:t>ежемесячно</w:t>
            </w:r>
          </w:p>
        </w:tc>
        <w:tc>
          <w:tcPr>
            <w:tcW w:w="1906" w:type="dxa"/>
            <w:gridSpan w:val="4"/>
            <w:tcBorders>
              <w:top w:val="nil"/>
              <w:left w:val="nil"/>
              <w:bottom w:val="nil"/>
              <w:right w:val="nil"/>
            </w:tcBorders>
          </w:tcPr>
          <w:p w:rsidR="002E475F" w:rsidRPr="00EE77DA" w:rsidRDefault="00ED2688" w:rsidP="007A72CB">
            <w:pPr>
              <w:pStyle w:val="ConsPlusNormal"/>
              <w:spacing w:line="223" w:lineRule="auto"/>
            </w:pPr>
            <w:r>
              <w:t>на 9</w:t>
            </w:r>
            <w:r w:rsidR="002E475F" w:rsidRPr="00EE77DA">
              <w:t xml:space="preserve">-й рабочий день </w:t>
            </w:r>
            <w:r w:rsidR="002E475F" w:rsidRPr="00EE77DA">
              <w:br/>
              <w:t>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spacing w:line="223" w:lineRule="auto"/>
              <w:jc w:val="both"/>
            </w:pPr>
            <w:r w:rsidRPr="00EE77DA">
              <w:t xml:space="preserve">(п. 35.14 введен </w:t>
            </w:r>
            <w:hyperlink r:id="rId1246" w:history="1">
              <w:r w:rsidRPr="00EE77DA">
                <w:t>распоряжением</w:t>
              </w:r>
            </w:hyperlink>
            <w:r w:rsidRPr="00EE77DA">
              <w:t xml:space="preserve"> Правительства РФ от 12.10.2016 </w:t>
            </w:r>
            <w:r>
              <w:t>№</w:t>
            </w:r>
            <w:r w:rsidRPr="00EE77DA">
              <w:t xml:space="preserve"> 2145-р)</w:t>
            </w:r>
          </w:p>
          <w:p w:rsidR="00ED2688" w:rsidRPr="00EE77DA" w:rsidRDefault="00ED2688" w:rsidP="00ED2688">
            <w:pPr>
              <w:pStyle w:val="ConsPlusNormal"/>
              <w:spacing w:line="223" w:lineRule="auto"/>
              <w:jc w:val="both"/>
            </w:pPr>
            <w:r w:rsidRPr="00B61CFF">
              <w:rPr>
                <w:sz w:val="21"/>
                <w:szCs w:val="21"/>
              </w:rPr>
              <w:t>(в ред. распоряжен</w:t>
            </w:r>
            <w:r>
              <w:rPr>
                <w:sz w:val="21"/>
                <w:szCs w:val="21"/>
              </w:rPr>
              <w:t>ия Правительства РФ от 19.12.2024 № 3873-р</w:t>
            </w:r>
            <w:r w:rsidRPr="00B61CFF">
              <w:rPr>
                <w:sz w:val="21"/>
                <w:szCs w:val="21"/>
              </w:rPr>
              <w:t>)</w:t>
            </w:r>
          </w:p>
        </w:tc>
      </w:tr>
      <w:tr w:rsidR="002E475F" w:rsidRPr="00E07BA7"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07BA7" w:rsidRDefault="002E475F" w:rsidP="007A72CB">
            <w:pPr>
              <w:pStyle w:val="ConsPlusNormal"/>
              <w:spacing w:line="223" w:lineRule="auto"/>
              <w:jc w:val="both"/>
              <w:rPr>
                <w:sz w:val="21"/>
                <w:szCs w:val="21"/>
              </w:rPr>
            </w:pPr>
            <w:r w:rsidRPr="00E07BA7">
              <w:rPr>
                <w:sz w:val="21"/>
                <w:szCs w:val="21"/>
              </w:rPr>
              <w:t>35.15.</w:t>
            </w:r>
          </w:p>
        </w:tc>
        <w:tc>
          <w:tcPr>
            <w:tcW w:w="2121" w:type="dxa"/>
            <w:gridSpan w:val="2"/>
            <w:tcBorders>
              <w:top w:val="nil"/>
              <w:left w:val="nil"/>
              <w:bottom w:val="nil"/>
              <w:right w:val="nil"/>
            </w:tcBorders>
          </w:tcPr>
          <w:p w:rsidR="002E475F" w:rsidRPr="00E07BA7" w:rsidRDefault="002E475F" w:rsidP="007A72CB">
            <w:pPr>
              <w:pStyle w:val="ConsPlusNormal"/>
              <w:spacing w:line="223" w:lineRule="auto"/>
              <w:rPr>
                <w:sz w:val="21"/>
                <w:szCs w:val="21"/>
              </w:rPr>
            </w:pPr>
            <w:r w:rsidRPr="00E07BA7">
              <w:rPr>
                <w:sz w:val="21"/>
                <w:szCs w:val="21"/>
              </w:rPr>
              <w:t xml:space="preserve">Перевозки пассажиров </w:t>
            </w:r>
            <w:r w:rsidRPr="00E07BA7">
              <w:rPr>
                <w:sz w:val="21"/>
                <w:szCs w:val="21"/>
              </w:rPr>
              <w:br/>
              <w:t>и пассажирооборо</w:t>
            </w:r>
            <w:r w:rsidR="00F26458">
              <w:rPr>
                <w:sz w:val="21"/>
                <w:szCs w:val="21"/>
              </w:rPr>
              <w:t xml:space="preserve">т </w:t>
            </w:r>
            <w:r w:rsidR="00F26458">
              <w:rPr>
                <w:sz w:val="21"/>
                <w:szCs w:val="21"/>
              </w:rPr>
              <w:br/>
              <w:t>на морском</w:t>
            </w:r>
            <w:r w:rsidR="00F26458">
              <w:rPr>
                <w:sz w:val="21"/>
                <w:szCs w:val="21"/>
              </w:rPr>
              <w:br/>
              <w:t xml:space="preserve">и </w:t>
            </w:r>
            <w:r w:rsidRPr="00E07BA7">
              <w:rPr>
                <w:sz w:val="21"/>
                <w:szCs w:val="21"/>
              </w:rPr>
              <w:t>внутреннем водном транспорте</w:t>
            </w:r>
          </w:p>
        </w:tc>
        <w:tc>
          <w:tcPr>
            <w:tcW w:w="3698" w:type="dxa"/>
            <w:gridSpan w:val="9"/>
            <w:tcBorders>
              <w:top w:val="nil"/>
              <w:left w:val="nil"/>
              <w:bottom w:val="nil"/>
              <w:right w:val="nil"/>
            </w:tcBorders>
          </w:tcPr>
          <w:p w:rsidR="00F26458" w:rsidRDefault="002E475F" w:rsidP="007A72CB">
            <w:pPr>
              <w:pStyle w:val="ConsPlusNormal"/>
              <w:spacing w:line="223" w:lineRule="auto"/>
              <w:rPr>
                <w:sz w:val="21"/>
                <w:szCs w:val="21"/>
              </w:rPr>
            </w:pPr>
            <w:r w:rsidRPr="00E07BA7">
              <w:rPr>
                <w:sz w:val="21"/>
                <w:szCs w:val="21"/>
              </w:rPr>
              <w:t>по Российской Федерации,</w:t>
            </w:r>
            <w:r w:rsidR="00F26458">
              <w:rPr>
                <w:sz w:val="21"/>
                <w:szCs w:val="21"/>
              </w:rPr>
              <w:t xml:space="preserve"> </w:t>
            </w:r>
          </w:p>
          <w:p w:rsidR="002E475F" w:rsidRPr="00E07BA7" w:rsidRDefault="00F26458" w:rsidP="00F26458">
            <w:pPr>
              <w:pStyle w:val="ConsPlusNormal"/>
              <w:spacing w:line="223" w:lineRule="auto"/>
              <w:rPr>
                <w:sz w:val="21"/>
                <w:szCs w:val="21"/>
              </w:rPr>
            </w:pPr>
            <w:r w:rsidRPr="00EE77DA">
              <w:t>субъектам Российской Федерации</w:t>
            </w:r>
            <w:r>
              <w:t xml:space="preserve">, </w:t>
            </w:r>
            <w:r w:rsidR="002E475F" w:rsidRPr="00E07BA7">
              <w:rPr>
                <w:sz w:val="21"/>
                <w:szCs w:val="21"/>
              </w:rPr>
              <w:t xml:space="preserve"> </w:t>
            </w:r>
            <w:r>
              <w:rPr>
                <w:sz w:val="21"/>
                <w:szCs w:val="21"/>
              </w:rPr>
              <w:t>маршрутам, видам плавания (сообщения)</w:t>
            </w:r>
          </w:p>
        </w:tc>
        <w:tc>
          <w:tcPr>
            <w:tcW w:w="1843" w:type="dxa"/>
            <w:gridSpan w:val="8"/>
            <w:tcBorders>
              <w:top w:val="nil"/>
              <w:left w:val="nil"/>
              <w:bottom w:val="nil"/>
              <w:right w:val="nil"/>
            </w:tcBorders>
          </w:tcPr>
          <w:p w:rsidR="002E475F" w:rsidRPr="00E07BA7" w:rsidRDefault="00F26458" w:rsidP="007A72CB">
            <w:pPr>
              <w:pStyle w:val="ConsPlusNormal"/>
              <w:spacing w:line="223" w:lineRule="auto"/>
              <w:rPr>
                <w:sz w:val="21"/>
                <w:szCs w:val="21"/>
              </w:rPr>
            </w:pPr>
            <w:r>
              <w:rPr>
                <w:sz w:val="21"/>
                <w:szCs w:val="21"/>
              </w:rPr>
              <w:t>ежемесячно</w:t>
            </w:r>
          </w:p>
        </w:tc>
        <w:tc>
          <w:tcPr>
            <w:tcW w:w="1906" w:type="dxa"/>
            <w:gridSpan w:val="4"/>
            <w:tcBorders>
              <w:top w:val="nil"/>
              <w:left w:val="nil"/>
              <w:bottom w:val="nil"/>
              <w:right w:val="nil"/>
            </w:tcBorders>
          </w:tcPr>
          <w:p w:rsidR="002E475F" w:rsidRPr="00E07BA7" w:rsidRDefault="00F26458" w:rsidP="007A72CB">
            <w:pPr>
              <w:pStyle w:val="ConsPlusNormal"/>
              <w:spacing w:line="223" w:lineRule="auto"/>
              <w:rPr>
                <w:sz w:val="21"/>
                <w:szCs w:val="21"/>
              </w:rPr>
            </w:pPr>
            <w:r>
              <w:rPr>
                <w:sz w:val="21"/>
                <w:szCs w:val="21"/>
              </w:rPr>
              <w:t>на 9</w:t>
            </w:r>
            <w:r w:rsidR="002E475F" w:rsidRPr="00E07BA7">
              <w:rPr>
                <w:sz w:val="21"/>
                <w:szCs w:val="21"/>
              </w:rPr>
              <w:t xml:space="preserve">-й рабочий </w:t>
            </w:r>
            <w:r>
              <w:rPr>
                <w:sz w:val="21"/>
                <w:szCs w:val="21"/>
              </w:rPr>
              <w:t xml:space="preserve">день </w:t>
            </w:r>
            <w:r w:rsidR="00C230DA">
              <w:rPr>
                <w:sz w:val="21"/>
                <w:szCs w:val="21"/>
              </w:rPr>
              <w:t xml:space="preserve">после </w:t>
            </w:r>
            <w:r w:rsidR="002E475F" w:rsidRPr="00E07BA7">
              <w:rPr>
                <w:sz w:val="21"/>
                <w:szCs w:val="21"/>
              </w:rPr>
              <w:t>отчетного периода</w:t>
            </w:r>
          </w:p>
        </w:tc>
      </w:tr>
      <w:tr w:rsidR="002E475F" w:rsidRPr="00E07BA7"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jc w:val="both"/>
              <w:rPr>
                <w:sz w:val="21"/>
                <w:szCs w:val="21"/>
              </w:rPr>
            </w:pPr>
            <w:r w:rsidRPr="00E07BA7">
              <w:rPr>
                <w:sz w:val="21"/>
                <w:szCs w:val="21"/>
              </w:rPr>
              <w:t xml:space="preserve">(п. 35.15 введен </w:t>
            </w:r>
            <w:hyperlink r:id="rId1247" w:history="1">
              <w:r w:rsidRPr="00E07BA7">
                <w:rPr>
                  <w:sz w:val="21"/>
                  <w:szCs w:val="21"/>
                </w:rPr>
                <w:t>распоряжением</w:t>
              </w:r>
            </w:hyperlink>
            <w:r w:rsidRPr="00E07BA7">
              <w:rPr>
                <w:sz w:val="21"/>
                <w:szCs w:val="21"/>
              </w:rPr>
              <w:t xml:space="preserve"> Правительства РФ от 12.10.2016 № 2145-р)</w:t>
            </w:r>
          </w:p>
          <w:p w:rsidR="00F26458" w:rsidRPr="00E07BA7" w:rsidRDefault="00F26458" w:rsidP="007A72CB">
            <w:pPr>
              <w:pStyle w:val="ConsPlusNormal"/>
              <w:jc w:val="both"/>
              <w:rPr>
                <w:sz w:val="21"/>
                <w:szCs w:val="21"/>
              </w:rPr>
            </w:pPr>
            <w:r w:rsidRPr="00B61CFF">
              <w:rPr>
                <w:sz w:val="21"/>
                <w:szCs w:val="21"/>
              </w:rPr>
              <w:t>(в ред. распоряжен</w:t>
            </w:r>
            <w:r>
              <w:rPr>
                <w:sz w:val="21"/>
                <w:szCs w:val="21"/>
              </w:rPr>
              <w:t>ия Правительства РФ от 19.12.2024 № 3873-р</w:t>
            </w:r>
            <w:r w:rsidRPr="00B61CFF">
              <w:rPr>
                <w:sz w:val="21"/>
                <w:szCs w:val="21"/>
              </w:rPr>
              <w:t>)</w:t>
            </w:r>
          </w:p>
        </w:tc>
      </w:tr>
      <w:tr w:rsidR="002E475F" w:rsidRPr="00E07BA7"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07BA7" w:rsidRDefault="002E475F" w:rsidP="007A72CB">
            <w:pPr>
              <w:pStyle w:val="ConsPlusNormal"/>
              <w:jc w:val="both"/>
              <w:rPr>
                <w:sz w:val="21"/>
                <w:szCs w:val="21"/>
              </w:rPr>
            </w:pPr>
            <w:r w:rsidRPr="00E07BA7">
              <w:rPr>
                <w:sz w:val="21"/>
                <w:szCs w:val="21"/>
              </w:rPr>
              <w:t>35.16.</w:t>
            </w:r>
          </w:p>
        </w:tc>
        <w:tc>
          <w:tcPr>
            <w:tcW w:w="2121" w:type="dxa"/>
            <w:gridSpan w:val="2"/>
            <w:tcBorders>
              <w:top w:val="nil"/>
              <w:left w:val="nil"/>
              <w:bottom w:val="nil"/>
              <w:right w:val="nil"/>
            </w:tcBorders>
          </w:tcPr>
          <w:p w:rsidR="002E475F" w:rsidRPr="00E07BA7" w:rsidRDefault="002E475F" w:rsidP="007A72CB">
            <w:pPr>
              <w:pStyle w:val="ConsPlusNormal"/>
              <w:rPr>
                <w:sz w:val="21"/>
                <w:szCs w:val="21"/>
              </w:rPr>
            </w:pPr>
            <w:r w:rsidRPr="00E07BA7">
              <w:rPr>
                <w:sz w:val="21"/>
                <w:szCs w:val="21"/>
              </w:rPr>
              <w:t xml:space="preserve">Информация </w:t>
            </w:r>
            <w:r w:rsidRPr="00E07BA7">
              <w:rPr>
                <w:sz w:val="21"/>
                <w:szCs w:val="21"/>
              </w:rPr>
              <w:br/>
              <w:t xml:space="preserve">о доступности объектов и услуг </w:t>
            </w:r>
            <w:r w:rsidRPr="00E07BA7">
              <w:rPr>
                <w:sz w:val="21"/>
                <w:szCs w:val="21"/>
              </w:rPr>
              <w:br/>
              <w:t xml:space="preserve">на водном транспорте для инвалидов </w:t>
            </w:r>
            <w:r w:rsidRPr="00E07BA7">
              <w:rPr>
                <w:sz w:val="21"/>
                <w:szCs w:val="21"/>
              </w:rPr>
              <w:br/>
              <w:t>и других маломобильных групп населения</w:t>
            </w:r>
          </w:p>
        </w:tc>
        <w:tc>
          <w:tcPr>
            <w:tcW w:w="3698" w:type="dxa"/>
            <w:gridSpan w:val="9"/>
            <w:tcBorders>
              <w:top w:val="nil"/>
              <w:left w:val="nil"/>
              <w:bottom w:val="nil"/>
              <w:right w:val="nil"/>
            </w:tcBorders>
          </w:tcPr>
          <w:p w:rsidR="002E475F" w:rsidRPr="00E07BA7" w:rsidRDefault="002E475F" w:rsidP="007A72CB">
            <w:pPr>
              <w:pStyle w:val="ConsPlusNormal"/>
              <w:rPr>
                <w:sz w:val="21"/>
                <w:szCs w:val="21"/>
              </w:rPr>
            </w:pPr>
            <w:r w:rsidRPr="00E07BA7">
              <w:rPr>
                <w:sz w:val="21"/>
                <w:szCs w:val="21"/>
              </w:rPr>
              <w:t>по Российской Федерации</w:t>
            </w:r>
          </w:p>
        </w:tc>
        <w:tc>
          <w:tcPr>
            <w:tcW w:w="1843" w:type="dxa"/>
            <w:gridSpan w:val="8"/>
            <w:tcBorders>
              <w:top w:val="nil"/>
              <w:left w:val="nil"/>
              <w:bottom w:val="nil"/>
              <w:right w:val="nil"/>
            </w:tcBorders>
          </w:tcPr>
          <w:p w:rsidR="002E475F" w:rsidRPr="00E07BA7" w:rsidRDefault="002E475F" w:rsidP="007A72CB">
            <w:pPr>
              <w:pStyle w:val="ConsPlusNormal"/>
              <w:rPr>
                <w:sz w:val="21"/>
                <w:szCs w:val="21"/>
              </w:rPr>
            </w:pPr>
            <w:r w:rsidRPr="00E07BA7">
              <w:rPr>
                <w:sz w:val="21"/>
                <w:szCs w:val="21"/>
              </w:rPr>
              <w:t>ежегодно</w:t>
            </w:r>
          </w:p>
        </w:tc>
        <w:tc>
          <w:tcPr>
            <w:tcW w:w="1906" w:type="dxa"/>
            <w:gridSpan w:val="4"/>
            <w:tcBorders>
              <w:top w:val="nil"/>
              <w:left w:val="nil"/>
              <w:bottom w:val="nil"/>
              <w:right w:val="nil"/>
            </w:tcBorders>
          </w:tcPr>
          <w:p w:rsidR="002E475F" w:rsidRPr="00E07BA7" w:rsidRDefault="002E475F" w:rsidP="007A72CB">
            <w:pPr>
              <w:pStyle w:val="ConsPlusNormal"/>
              <w:rPr>
                <w:sz w:val="21"/>
                <w:szCs w:val="21"/>
              </w:rPr>
            </w:pPr>
            <w:r w:rsidRPr="00E07BA7">
              <w:rPr>
                <w:sz w:val="21"/>
                <w:szCs w:val="21"/>
              </w:rPr>
              <w:t>1 мая</w:t>
            </w:r>
          </w:p>
        </w:tc>
      </w:tr>
      <w:tr w:rsidR="002E475F" w:rsidRPr="00E07BA7"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07BA7" w:rsidRDefault="002E475F" w:rsidP="007A72CB">
            <w:pPr>
              <w:pStyle w:val="ConsPlusNormal"/>
              <w:jc w:val="both"/>
              <w:rPr>
                <w:sz w:val="21"/>
                <w:szCs w:val="21"/>
              </w:rPr>
            </w:pPr>
            <w:r w:rsidRPr="00E07BA7">
              <w:rPr>
                <w:sz w:val="21"/>
                <w:szCs w:val="21"/>
              </w:rPr>
              <w:t xml:space="preserve">(п. 35.16 введен </w:t>
            </w:r>
            <w:hyperlink r:id="rId1248" w:history="1">
              <w:r w:rsidRPr="00E07BA7">
                <w:rPr>
                  <w:sz w:val="21"/>
                  <w:szCs w:val="21"/>
                </w:rPr>
                <w:t>распоряжением</w:t>
              </w:r>
            </w:hyperlink>
            <w:r w:rsidRPr="00E07BA7">
              <w:rPr>
                <w:sz w:val="21"/>
                <w:szCs w:val="21"/>
              </w:rPr>
              <w:t xml:space="preserve"> Правительства РФ от 09.12.2017 № 2750-р)</w:t>
            </w:r>
          </w:p>
        </w:tc>
      </w:tr>
      <w:tr w:rsidR="002E475F" w:rsidRPr="00E07BA7"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07BA7" w:rsidRDefault="002E475F" w:rsidP="007A72CB">
            <w:pPr>
              <w:pStyle w:val="ConsPlusNormal"/>
              <w:jc w:val="center"/>
              <w:outlineLvl w:val="2"/>
              <w:rPr>
                <w:sz w:val="21"/>
                <w:szCs w:val="21"/>
              </w:rPr>
            </w:pPr>
            <w:r w:rsidRPr="00E07BA7">
              <w:rPr>
                <w:sz w:val="21"/>
                <w:szCs w:val="21"/>
              </w:rPr>
              <w:t>36. МИНФИН РОССИИ</w:t>
            </w:r>
          </w:p>
        </w:tc>
      </w:tr>
      <w:tr w:rsidR="002E475F" w:rsidRPr="00E07BA7"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07BA7" w:rsidRDefault="002E475F" w:rsidP="007A72CB">
            <w:pPr>
              <w:pStyle w:val="ConsPlusNormal"/>
              <w:jc w:val="center"/>
              <w:rPr>
                <w:sz w:val="21"/>
                <w:szCs w:val="21"/>
              </w:rPr>
            </w:pPr>
            <w:r w:rsidRPr="00E07BA7">
              <w:rPr>
                <w:sz w:val="21"/>
                <w:szCs w:val="21"/>
              </w:rPr>
              <w:t>Государственные финансы</w:t>
            </w:r>
          </w:p>
        </w:tc>
      </w:tr>
      <w:tr w:rsidR="002E475F" w:rsidRPr="00E07BA7"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07BA7" w:rsidRDefault="002E475F" w:rsidP="007A72CB">
            <w:pPr>
              <w:pStyle w:val="ConsPlusNormal"/>
              <w:rPr>
                <w:sz w:val="21"/>
                <w:szCs w:val="21"/>
              </w:rPr>
            </w:pPr>
            <w:r w:rsidRPr="00E07BA7">
              <w:rPr>
                <w:sz w:val="21"/>
                <w:szCs w:val="21"/>
              </w:rPr>
              <w:t>36.1.</w:t>
            </w:r>
          </w:p>
        </w:tc>
        <w:tc>
          <w:tcPr>
            <w:tcW w:w="2121" w:type="dxa"/>
            <w:gridSpan w:val="2"/>
            <w:vMerge w:val="restart"/>
            <w:tcBorders>
              <w:top w:val="nil"/>
              <w:left w:val="nil"/>
              <w:bottom w:val="nil"/>
              <w:right w:val="nil"/>
            </w:tcBorders>
          </w:tcPr>
          <w:p w:rsidR="002E475F" w:rsidRPr="00E07BA7" w:rsidRDefault="002E475F" w:rsidP="007A72CB">
            <w:pPr>
              <w:pStyle w:val="ConsPlusNormal"/>
              <w:rPr>
                <w:sz w:val="21"/>
                <w:szCs w:val="21"/>
              </w:rPr>
            </w:pPr>
            <w:r w:rsidRPr="00E07BA7">
              <w:rPr>
                <w:sz w:val="21"/>
                <w:szCs w:val="21"/>
              </w:rPr>
              <w:t xml:space="preserve">Состояние внешнего </w:t>
            </w:r>
            <w:r w:rsidRPr="00E07BA7">
              <w:rPr>
                <w:sz w:val="21"/>
                <w:szCs w:val="21"/>
              </w:rPr>
              <w:br/>
              <w:t>и внутреннего долга Российской Федерации</w:t>
            </w:r>
          </w:p>
        </w:tc>
        <w:tc>
          <w:tcPr>
            <w:tcW w:w="3698" w:type="dxa"/>
            <w:gridSpan w:val="9"/>
            <w:vMerge w:val="restart"/>
            <w:tcBorders>
              <w:top w:val="nil"/>
              <w:left w:val="nil"/>
              <w:bottom w:val="nil"/>
              <w:right w:val="nil"/>
            </w:tcBorders>
          </w:tcPr>
          <w:p w:rsidR="002E475F" w:rsidRPr="00E07BA7" w:rsidRDefault="002E475F" w:rsidP="007A72CB">
            <w:pPr>
              <w:pStyle w:val="ConsPlusNormal"/>
              <w:rPr>
                <w:sz w:val="21"/>
                <w:szCs w:val="21"/>
              </w:rPr>
            </w:pPr>
            <w:r w:rsidRPr="00E07BA7">
              <w:rPr>
                <w:sz w:val="21"/>
                <w:szCs w:val="21"/>
              </w:rPr>
              <w:t>по Российской Федерации, классификациям видов государственных долгов</w:t>
            </w:r>
          </w:p>
        </w:tc>
        <w:tc>
          <w:tcPr>
            <w:tcW w:w="1843" w:type="dxa"/>
            <w:gridSpan w:val="8"/>
            <w:tcBorders>
              <w:top w:val="nil"/>
              <w:left w:val="nil"/>
              <w:bottom w:val="nil"/>
              <w:right w:val="nil"/>
            </w:tcBorders>
          </w:tcPr>
          <w:p w:rsidR="002E475F" w:rsidRPr="00E07BA7" w:rsidRDefault="002E475F" w:rsidP="007A72CB">
            <w:pPr>
              <w:pStyle w:val="ConsPlusNormal"/>
              <w:rPr>
                <w:sz w:val="21"/>
                <w:szCs w:val="21"/>
              </w:rPr>
            </w:pPr>
            <w:r w:rsidRPr="00E07BA7">
              <w:rPr>
                <w:sz w:val="21"/>
                <w:szCs w:val="21"/>
              </w:rPr>
              <w:t>ежегодно</w:t>
            </w:r>
          </w:p>
        </w:tc>
        <w:tc>
          <w:tcPr>
            <w:tcW w:w="1906" w:type="dxa"/>
            <w:gridSpan w:val="4"/>
            <w:tcBorders>
              <w:top w:val="nil"/>
              <w:left w:val="nil"/>
              <w:bottom w:val="nil"/>
              <w:right w:val="nil"/>
            </w:tcBorders>
          </w:tcPr>
          <w:p w:rsidR="002E475F" w:rsidRPr="00E07BA7" w:rsidRDefault="002E475F" w:rsidP="007A72CB">
            <w:pPr>
              <w:pStyle w:val="ConsPlusNormal"/>
              <w:rPr>
                <w:sz w:val="21"/>
                <w:szCs w:val="21"/>
              </w:rPr>
            </w:pPr>
            <w:r w:rsidRPr="00E07BA7">
              <w:rPr>
                <w:sz w:val="21"/>
                <w:szCs w:val="21"/>
              </w:rPr>
              <w:t>1 сентября</w:t>
            </w:r>
          </w:p>
        </w:tc>
      </w:tr>
      <w:tr w:rsidR="002E475F" w:rsidRPr="00E07BA7"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07BA7" w:rsidRDefault="002E475F" w:rsidP="007A72CB">
            <w:pPr>
              <w:spacing w:line="228" w:lineRule="auto"/>
              <w:rPr>
                <w:sz w:val="21"/>
                <w:szCs w:val="21"/>
              </w:rPr>
            </w:pPr>
          </w:p>
        </w:tc>
        <w:tc>
          <w:tcPr>
            <w:tcW w:w="2121" w:type="dxa"/>
            <w:gridSpan w:val="2"/>
            <w:vMerge/>
            <w:tcBorders>
              <w:top w:val="nil"/>
              <w:left w:val="nil"/>
              <w:bottom w:val="nil"/>
              <w:right w:val="nil"/>
            </w:tcBorders>
          </w:tcPr>
          <w:p w:rsidR="002E475F" w:rsidRPr="00E07BA7" w:rsidRDefault="002E475F" w:rsidP="007A72CB">
            <w:pPr>
              <w:spacing w:line="228" w:lineRule="auto"/>
              <w:rPr>
                <w:sz w:val="21"/>
                <w:szCs w:val="21"/>
              </w:rPr>
            </w:pPr>
          </w:p>
        </w:tc>
        <w:tc>
          <w:tcPr>
            <w:tcW w:w="3698" w:type="dxa"/>
            <w:gridSpan w:val="9"/>
            <w:vMerge/>
            <w:tcBorders>
              <w:top w:val="nil"/>
              <w:left w:val="nil"/>
              <w:bottom w:val="nil"/>
              <w:right w:val="nil"/>
            </w:tcBorders>
          </w:tcPr>
          <w:p w:rsidR="002E475F" w:rsidRPr="00E07BA7" w:rsidRDefault="002E475F" w:rsidP="007A72CB">
            <w:pPr>
              <w:spacing w:line="228" w:lineRule="auto"/>
              <w:rPr>
                <w:sz w:val="21"/>
                <w:szCs w:val="21"/>
              </w:rPr>
            </w:pPr>
          </w:p>
        </w:tc>
        <w:tc>
          <w:tcPr>
            <w:tcW w:w="1843" w:type="dxa"/>
            <w:gridSpan w:val="8"/>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ежеквартально</w:t>
            </w:r>
          </w:p>
        </w:tc>
        <w:tc>
          <w:tcPr>
            <w:tcW w:w="1906" w:type="dxa"/>
            <w:gridSpan w:val="4"/>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 xml:space="preserve">на 50-й рабочий день </w:t>
            </w:r>
            <w:r w:rsidRPr="00E07BA7">
              <w:rPr>
                <w:sz w:val="21"/>
                <w:szCs w:val="21"/>
              </w:rPr>
              <w:br/>
              <w:t>после отчетного периода</w:t>
            </w:r>
          </w:p>
        </w:tc>
      </w:tr>
      <w:tr w:rsidR="002E475F" w:rsidRPr="00E07BA7" w:rsidTr="00740CE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36.2.</w:t>
            </w:r>
            <w:r w:rsidRPr="00E07BA7">
              <w:rPr>
                <w:sz w:val="21"/>
                <w:szCs w:val="21"/>
              </w:rPr>
              <w:tab/>
              <w:t>Исключен. - Распоряжение Правительства РФ от 30.06.2021 № 1785-р</w:t>
            </w:r>
          </w:p>
        </w:tc>
      </w:tr>
      <w:tr w:rsidR="002E475F" w:rsidRPr="00E07BA7"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36.3.</w:t>
            </w:r>
          </w:p>
        </w:tc>
        <w:tc>
          <w:tcPr>
            <w:tcW w:w="2121" w:type="dxa"/>
            <w:gridSpan w:val="2"/>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 xml:space="preserve">Информация </w:t>
            </w:r>
            <w:r w:rsidRPr="00E07BA7">
              <w:rPr>
                <w:sz w:val="21"/>
                <w:szCs w:val="21"/>
              </w:rPr>
              <w:br/>
              <w:t>об объеме Фонда национального благосостояния</w:t>
            </w:r>
          </w:p>
        </w:tc>
        <w:tc>
          <w:tcPr>
            <w:tcW w:w="3698" w:type="dxa"/>
            <w:gridSpan w:val="9"/>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по Российской Федерации</w:t>
            </w:r>
          </w:p>
        </w:tc>
        <w:tc>
          <w:tcPr>
            <w:tcW w:w="1843" w:type="dxa"/>
            <w:gridSpan w:val="8"/>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ежеквартально</w:t>
            </w:r>
          </w:p>
        </w:tc>
        <w:tc>
          <w:tcPr>
            <w:tcW w:w="1906" w:type="dxa"/>
            <w:gridSpan w:val="4"/>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 xml:space="preserve">30 - 31 числа месяца </w:t>
            </w:r>
            <w:r w:rsidRPr="00E07BA7">
              <w:rPr>
                <w:sz w:val="21"/>
                <w:szCs w:val="21"/>
              </w:rPr>
              <w:br/>
              <w:t>после отчетного периода</w:t>
            </w:r>
          </w:p>
        </w:tc>
      </w:tr>
      <w:tr w:rsidR="002E475F" w:rsidRPr="00E07BA7"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36.4.</w:t>
            </w:r>
          </w:p>
        </w:tc>
        <w:tc>
          <w:tcPr>
            <w:tcW w:w="2121" w:type="dxa"/>
            <w:gridSpan w:val="2"/>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Информация об аудиторской деятельности</w:t>
            </w:r>
          </w:p>
          <w:p w:rsidR="00614CBE" w:rsidRPr="00E07BA7" w:rsidRDefault="00614CBE" w:rsidP="007A72CB">
            <w:pPr>
              <w:pStyle w:val="ConsPlusNormal"/>
              <w:spacing w:line="228" w:lineRule="auto"/>
              <w:rPr>
                <w:sz w:val="21"/>
                <w:szCs w:val="21"/>
              </w:rPr>
            </w:pPr>
          </w:p>
        </w:tc>
        <w:tc>
          <w:tcPr>
            <w:tcW w:w="3698" w:type="dxa"/>
            <w:gridSpan w:val="9"/>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по Российской Федерации, федеральным округам</w:t>
            </w:r>
          </w:p>
        </w:tc>
        <w:tc>
          <w:tcPr>
            <w:tcW w:w="1843" w:type="dxa"/>
            <w:gridSpan w:val="8"/>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ежегодно</w:t>
            </w:r>
          </w:p>
        </w:tc>
        <w:tc>
          <w:tcPr>
            <w:tcW w:w="1906" w:type="dxa"/>
            <w:gridSpan w:val="4"/>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31 июля</w:t>
            </w:r>
          </w:p>
        </w:tc>
      </w:tr>
      <w:tr w:rsidR="002E475F" w:rsidRPr="00E07BA7"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07BA7" w:rsidRDefault="002E475F" w:rsidP="007A72CB">
            <w:pPr>
              <w:pStyle w:val="ConsPlusNormal"/>
              <w:spacing w:line="228" w:lineRule="auto"/>
              <w:rPr>
                <w:sz w:val="21"/>
                <w:szCs w:val="21"/>
              </w:rPr>
            </w:pPr>
          </w:p>
        </w:tc>
        <w:tc>
          <w:tcPr>
            <w:tcW w:w="2121" w:type="dxa"/>
            <w:gridSpan w:val="2"/>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информация о договорах оказания аудиторских услуг</w:t>
            </w:r>
          </w:p>
        </w:tc>
        <w:tc>
          <w:tcPr>
            <w:tcW w:w="3698" w:type="dxa"/>
            <w:gridSpan w:val="9"/>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по Российской Федерации, федеральным округам</w:t>
            </w:r>
          </w:p>
        </w:tc>
        <w:tc>
          <w:tcPr>
            <w:tcW w:w="1843" w:type="dxa"/>
            <w:gridSpan w:val="8"/>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1 раз в 5 лет</w:t>
            </w:r>
          </w:p>
        </w:tc>
        <w:tc>
          <w:tcPr>
            <w:tcW w:w="1906" w:type="dxa"/>
            <w:gridSpan w:val="4"/>
            <w:tcBorders>
              <w:top w:val="nil"/>
              <w:left w:val="nil"/>
              <w:bottom w:val="nil"/>
              <w:right w:val="nil"/>
            </w:tcBorders>
          </w:tcPr>
          <w:p w:rsidR="002E475F" w:rsidRPr="00E07BA7" w:rsidRDefault="002E475F" w:rsidP="007A72CB">
            <w:pPr>
              <w:pStyle w:val="ConsPlusNormal"/>
              <w:spacing w:line="228" w:lineRule="auto"/>
              <w:rPr>
                <w:sz w:val="21"/>
                <w:szCs w:val="21"/>
              </w:rPr>
            </w:pPr>
            <w:r w:rsidRPr="00E07BA7">
              <w:rPr>
                <w:sz w:val="21"/>
                <w:szCs w:val="21"/>
              </w:rPr>
              <w:t>15 декабря</w:t>
            </w:r>
          </w:p>
        </w:tc>
      </w:tr>
      <w:tr w:rsidR="002E475F" w:rsidRPr="00E07BA7"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07BA7" w:rsidRDefault="002E475F" w:rsidP="007A72CB">
            <w:pPr>
              <w:pStyle w:val="ConsPlusNormal"/>
              <w:jc w:val="both"/>
              <w:rPr>
                <w:sz w:val="21"/>
                <w:szCs w:val="21"/>
              </w:rPr>
            </w:pPr>
            <w:r w:rsidRPr="00E07BA7">
              <w:rPr>
                <w:sz w:val="21"/>
                <w:szCs w:val="21"/>
              </w:rPr>
              <w:t xml:space="preserve">(в ред. </w:t>
            </w:r>
            <w:hyperlink r:id="rId1249" w:history="1">
              <w:r w:rsidRPr="00E07BA7">
                <w:rPr>
                  <w:sz w:val="21"/>
                  <w:szCs w:val="21"/>
                </w:rPr>
                <w:t>распоряжения</w:t>
              </w:r>
            </w:hyperlink>
            <w:r w:rsidRPr="00E07BA7">
              <w:rPr>
                <w:sz w:val="21"/>
                <w:szCs w:val="21"/>
              </w:rPr>
              <w:t xml:space="preserve"> Правительства РФ от 29.07.2010 № 1280-р, от 02.06.2021 № 1487-р)</w:t>
            </w:r>
          </w:p>
        </w:tc>
      </w:tr>
      <w:tr w:rsidR="00FB252B" w:rsidRPr="00E07BA7" w:rsidTr="00AB5C49">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FB252B" w:rsidRPr="00E07BA7" w:rsidRDefault="00FB252B" w:rsidP="007A72CB">
            <w:pPr>
              <w:pStyle w:val="ConsPlusNormal"/>
              <w:rPr>
                <w:sz w:val="21"/>
                <w:szCs w:val="21"/>
              </w:rPr>
            </w:pPr>
            <w:r w:rsidRPr="00E07BA7">
              <w:rPr>
                <w:sz w:val="21"/>
                <w:szCs w:val="21"/>
              </w:rPr>
              <w:t>36.5 – 36.12</w:t>
            </w:r>
          </w:p>
        </w:tc>
        <w:tc>
          <w:tcPr>
            <w:tcW w:w="9568" w:type="dxa"/>
            <w:gridSpan w:val="23"/>
            <w:tcBorders>
              <w:top w:val="nil"/>
              <w:left w:val="nil"/>
              <w:bottom w:val="nil"/>
              <w:right w:val="nil"/>
            </w:tcBorders>
          </w:tcPr>
          <w:p w:rsidR="00FB252B" w:rsidRPr="00E07BA7" w:rsidRDefault="00FB252B" w:rsidP="007A72CB">
            <w:pPr>
              <w:pStyle w:val="ConsPlusNormal"/>
              <w:rPr>
                <w:sz w:val="21"/>
                <w:szCs w:val="21"/>
              </w:rPr>
            </w:pPr>
            <w:r w:rsidRPr="00E07BA7">
              <w:rPr>
                <w:sz w:val="21"/>
                <w:szCs w:val="21"/>
              </w:rPr>
              <w:t>Исключены. - Распоряжение Правительства РФ от 16.12.2023 № 3702-р</w:t>
            </w:r>
          </w:p>
        </w:tc>
      </w:tr>
      <w:tr w:rsidR="002E475F" w:rsidRPr="00E07BA7"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07BA7" w:rsidRDefault="002E475F" w:rsidP="007A72CB">
            <w:pPr>
              <w:pStyle w:val="ConsPlusNormal"/>
              <w:jc w:val="both"/>
              <w:rPr>
                <w:sz w:val="21"/>
                <w:szCs w:val="21"/>
              </w:rPr>
            </w:pPr>
            <w:r w:rsidRPr="00E07BA7">
              <w:rPr>
                <w:sz w:val="21"/>
                <w:szCs w:val="21"/>
              </w:rPr>
              <w:t>36.13.</w:t>
            </w:r>
          </w:p>
        </w:tc>
        <w:tc>
          <w:tcPr>
            <w:tcW w:w="2121" w:type="dxa"/>
            <w:gridSpan w:val="2"/>
            <w:tcBorders>
              <w:top w:val="nil"/>
              <w:left w:val="nil"/>
              <w:bottom w:val="nil"/>
              <w:right w:val="nil"/>
            </w:tcBorders>
          </w:tcPr>
          <w:p w:rsidR="002E475F" w:rsidRPr="00E07BA7" w:rsidRDefault="002E475F" w:rsidP="007A72CB">
            <w:pPr>
              <w:pStyle w:val="ConsPlusNormal"/>
              <w:rPr>
                <w:sz w:val="21"/>
                <w:szCs w:val="21"/>
              </w:rPr>
            </w:pPr>
            <w:r w:rsidRPr="00E07BA7">
              <w:rPr>
                <w:sz w:val="21"/>
                <w:szCs w:val="21"/>
              </w:rPr>
              <w:t xml:space="preserve">Информация </w:t>
            </w:r>
            <w:r w:rsidRPr="00E07BA7">
              <w:rPr>
                <w:sz w:val="21"/>
                <w:szCs w:val="21"/>
              </w:rPr>
              <w:br/>
              <w:t>о деятельности саморегулируемых организаций аудиторов</w:t>
            </w:r>
          </w:p>
        </w:tc>
        <w:tc>
          <w:tcPr>
            <w:tcW w:w="3698" w:type="dxa"/>
            <w:gridSpan w:val="9"/>
            <w:tcBorders>
              <w:top w:val="nil"/>
              <w:left w:val="nil"/>
              <w:bottom w:val="nil"/>
              <w:right w:val="nil"/>
            </w:tcBorders>
          </w:tcPr>
          <w:p w:rsidR="002E475F" w:rsidRPr="00E07BA7" w:rsidRDefault="002E475F" w:rsidP="007A72CB">
            <w:pPr>
              <w:pStyle w:val="ConsPlusNormal"/>
              <w:rPr>
                <w:sz w:val="21"/>
                <w:szCs w:val="21"/>
              </w:rPr>
            </w:pPr>
            <w:r w:rsidRPr="00E07BA7">
              <w:rPr>
                <w:sz w:val="21"/>
                <w:szCs w:val="21"/>
              </w:rPr>
              <w:t>по Российской Федерации</w:t>
            </w:r>
          </w:p>
        </w:tc>
        <w:tc>
          <w:tcPr>
            <w:tcW w:w="1843" w:type="dxa"/>
            <w:gridSpan w:val="8"/>
            <w:tcBorders>
              <w:top w:val="nil"/>
              <w:left w:val="nil"/>
              <w:bottom w:val="nil"/>
              <w:right w:val="nil"/>
            </w:tcBorders>
          </w:tcPr>
          <w:p w:rsidR="002E475F" w:rsidRPr="00E07BA7" w:rsidRDefault="002E475F" w:rsidP="007A72CB">
            <w:pPr>
              <w:pStyle w:val="ConsPlusNormal"/>
              <w:rPr>
                <w:sz w:val="21"/>
                <w:szCs w:val="21"/>
              </w:rPr>
            </w:pPr>
            <w:r w:rsidRPr="00E07BA7">
              <w:rPr>
                <w:sz w:val="21"/>
                <w:szCs w:val="21"/>
              </w:rPr>
              <w:t>ежегодно</w:t>
            </w:r>
          </w:p>
        </w:tc>
        <w:tc>
          <w:tcPr>
            <w:tcW w:w="1906" w:type="dxa"/>
            <w:gridSpan w:val="4"/>
            <w:tcBorders>
              <w:top w:val="nil"/>
              <w:left w:val="nil"/>
              <w:bottom w:val="nil"/>
              <w:right w:val="nil"/>
            </w:tcBorders>
          </w:tcPr>
          <w:p w:rsidR="002E475F" w:rsidRPr="00E07BA7" w:rsidRDefault="002E475F" w:rsidP="007A72CB">
            <w:pPr>
              <w:pStyle w:val="ConsPlusNormal"/>
              <w:jc w:val="center"/>
              <w:rPr>
                <w:sz w:val="21"/>
                <w:szCs w:val="21"/>
              </w:rPr>
            </w:pPr>
            <w:r w:rsidRPr="00E07BA7">
              <w:rPr>
                <w:sz w:val="21"/>
                <w:szCs w:val="21"/>
              </w:rPr>
              <w:t>31 июля</w:t>
            </w:r>
          </w:p>
        </w:tc>
      </w:tr>
      <w:tr w:rsidR="002E475F" w:rsidRPr="00E07BA7"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07BA7" w:rsidRDefault="002E475F" w:rsidP="007A72CB">
            <w:pPr>
              <w:pStyle w:val="ConsPlusNormal"/>
              <w:jc w:val="both"/>
              <w:rPr>
                <w:sz w:val="21"/>
                <w:szCs w:val="21"/>
              </w:rPr>
            </w:pPr>
            <w:r w:rsidRPr="00E07BA7">
              <w:rPr>
                <w:sz w:val="21"/>
                <w:szCs w:val="21"/>
              </w:rPr>
              <w:t xml:space="preserve">(п. 36.13 введен </w:t>
            </w:r>
            <w:hyperlink r:id="rId1250" w:history="1">
              <w:r w:rsidRPr="00E07BA7">
                <w:rPr>
                  <w:sz w:val="21"/>
                  <w:szCs w:val="21"/>
                </w:rPr>
                <w:t>распоряжением</w:t>
              </w:r>
            </w:hyperlink>
            <w:r w:rsidRPr="00E07BA7">
              <w:rPr>
                <w:sz w:val="21"/>
                <w:szCs w:val="21"/>
              </w:rPr>
              <w:t xml:space="preserve"> Правительства РФ от 01.03.2013 № 285-р)</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outlineLvl w:val="2"/>
            </w:pPr>
            <w:r w:rsidRPr="00EE77DA">
              <w:t>37. ФНС РОССИИ</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pPr>
            <w:r w:rsidRPr="00EE77DA">
              <w:t>Налоговая статистика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pPr>
            <w:r w:rsidRPr="00EE77DA">
              <w:t>37.1.</w:t>
            </w:r>
          </w:p>
        </w:tc>
        <w:tc>
          <w:tcPr>
            <w:tcW w:w="2121" w:type="dxa"/>
            <w:gridSpan w:val="2"/>
            <w:vMerge w:val="restart"/>
            <w:tcBorders>
              <w:top w:val="nil"/>
              <w:left w:val="nil"/>
              <w:bottom w:val="nil"/>
              <w:right w:val="nil"/>
            </w:tcBorders>
          </w:tcPr>
          <w:p w:rsidR="002E475F" w:rsidRPr="00EE77DA" w:rsidRDefault="002E475F" w:rsidP="007A72CB">
            <w:pPr>
              <w:pStyle w:val="ConsPlusNormal"/>
            </w:pPr>
            <w:r w:rsidRPr="00EE77DA">
              <w:t xml:space="preserve">Начисление и поступление налогов, сборов </w:t>
            </w:r>
            <w:r w:rsidRPr="00EE77DA">
              <w:br/>
              <w:t xml:space="preserve">и иных обязательных платежей </w:t>
            </w:r>
            <w:r w:rsidRPr="00EE77DA">
              <w:br/>
              <w:t>в бюджетную систему Российской Федерации</w:t>
            </w:r>
          </w:p>
        </w:tc>
        <w:tc>
          <w:tcPr>
            <w:tcW w:w="3698" w:type="dxa"/>
            <w:gridSpan w:val="9"/>
            <w:vMerge w:val="restart"/>
            <w:tcBorders>
              <w:top w:val="nil"/>
              <w:left w:val="nil"/>
              <w:bottom w:val="nil"/>
              <w:right w:val="nil"/>
            </w:tcBorders>
          </w:tcPr>
          <w:p w:rsidR="002E475F" w:rsidRPr="00EE77DA" w:rsidRDefault="002E475F" w:rsidP="007A72CB">
            <w:pPr>
              <w:pStyle w:val="ConsPlusNormal"/>
            </w:pPr>
            <w:r w:rsidRPr="00EE77DA">
              <w:t>по Российской Федерации,</w:t>
            </w:r>
            <w:r w:rsidRPr="00EE77DA">
              <w:br/>
              <w:t>субъектам Российской Федерации, федеральным округам, видам налоговых платежей и другим доходам, администрируемым налоговыми органами, уровням бюджетной системы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 xml:space="preserve">на 24-й рабочий день </w:t>
            </w:r>
            <w:r w:rsidRPr="00EE77DA">
              <w:br/>
              <w:t>после отчетного периода</w:t>
            </w:r>
          </w:p>
          <w:p w:rsidR="002E475F" w:rsidRPr="00EE77DA" w:rsidRDefault="002E475F" w:rsidP="007A72CB">
            <w:pPr>
              <w:pStyle w:val="ConsPlusNormal"/>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vMerge/>
            <w:tcBorders>
              <w:top w:val="nil"/>
              <w:left w:val="nil"/>
              <w:bottom w:val="nil"/>
              <w:right w:val="nil"/>
            </w:tcBorders>
          </w:tcPr>
          <w:p w:rsidR="002E475F" w:rsidRPr="00EE77DA" w:rsidRDefault="002E475F" w:rsidP="007A72CB">
            <w:pPr>
              <w:spacing w:line="240" w:lineRule="auto"/>
            </w:pPr>
          </w:p>
        </w:tc>
        <w:tc>
          <w:tcPr>
            <w:tcW w:w="3698" w:type="dxa"/>
            <w:gridSpan w:val="9"/>
            <w:vMerge/>
            <w:tcBorders>
              <w:top w:val="nil"/>
              <w:left w:val="nil"/>
              <w:bottom w:val="nil"/>
              <w:right w:val="nil"/>
            </w:tcBorders>
          </w:tcPr>
          <w:p w:rsidR="002E475F" w:rsidRPr="00EE77DA" w:rsidRDefault="002E475F" w:rsidP="007A72CB">
            <w:pPr>
              <w:spacing w:line="240" w:lineRule="auto"/>
            </w:pP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ежемесячно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 xml:space="preserve">на 22-й рабочий день </w:t>
            </w:r>
            <w:r w:rsidRPr="00EE77DA">
              <w:br/>
              <w:t>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37.2.</w:t>
            </w:r>
          </w:p>
        </w:tc>
        <w:tc>
          <w:tcPr>
            <w:tcW w:w="2121" w:type="dxa"/>
            <w:gridSpan w:val="2"/>
            <w:tcBorders>
              <w:top w:val="nil"/>
              <w:left w:val="nil"/>
              <w:bottom w:val="nil"/>
              <w:right w:val="nil"/>
            </w:tcBorders>
          </w:tcPr>
          <w:p w:rsidR="002E475F" w:rsidRPr="00EE77DA" w:rsidRDefault="002E475F" w:rsidP="007A72CB">
            <w:pPr>
              <w:pStyle w:val="ConsPlusNormal"/>
            </w:pPr>
            <w:r w:rsidRPr="00EE77DA">
              <w:t xml:space="preserve">Поступление налогов </w:t>
            </w:r>
            <w:r w:rsidRPr="00EE77DA">
              <w:br/>
              <w:t>и сборов в бюджетную систему Российской Федерации</w:t>
            </w:r>
            <w:r w:rsidRPr="00EE77DA">
              <w:br/>
              <w:t>по основным видам экономической деятельности</w:t>
            </w:r>
          </w:p>
        </w:tc>
        <w:tc>
          <w:tcPr>
            <w:tcW w:w="3698" w:type="dxa"/>
            <w:gridSpan w:val="9"/>
            <w:tcBorders>
              <w:top w:val="nil"/>
              <w:left w:val="nil"/>
              <w:bottom w:val="nil"/>
              <w:right w:val="nil"/>
            </w:tcBorders>
          </w:tcPr>
          <w:p w:rsidR="002E475F" w:rsidRPr="00EE77DA" w:rsidRDefault="002E475F" w:rsidP="007A72CB">
            <w:pPr>
              <w:pStyle w:val="ConsPlusNormal"/>
            </w:pPr>
            <w:r w:rsidRPr="00EE77DA">
              <w:t>по Российской Федерации,</w:t>
            </w:r>
            <w:r w:rsidRPr="00EE77DA">
              <w:br/>
              <w:t>субъектам Российской Федерации, федеральным округам, видам налоговых платежей, администрируемым налоговыми органами, по основным видам экономической деятельности</w:t>
            </w:r>
          </w:p>
        </w:tc>
        <w:tc>
          <w:tcPr>
            <w:tcW w:w="1843" w:type="dxa"/>
            <w:gridSpan w:val="8"/>
            <w:tcBorders>
              <w:top w:val="nil"/>
              <w:left w:val="nil"/>
              <w:bottom w:val="nil"/>
              <w:right w:val="nil"/>
            </w:tcBorders>
          </w:tcPr>
          <w:p w:rsidR="002E475F" w:rsidRPr="00EE77DA" w:rsidRDefault="002E475F" w:rsidP="007A72CB">
            <w:pPr>
              <w:pStyle w:val="ConsPlusNormal"/>
            </w:pPr>
            <w:r w:rsidRPr="00EE77DA">
              <w:t>2 раза в год</w:t>
            </w:r>
          </w:p>
        </w:tc>
        <w:tc>
          <w:tcPr>
            <w:tcW w:w="1906" w:type="dxa"/>
            <w:gridSpan w:val="4"/>
            <w:tcBorders>
              <w:top w:val="nil"/>
              <w:left w:val="nil"/>
              <w:bottom w:val="nil"/>
              <w:right w:val="nil"/>
            </w:tcBorders>
          </w:tcPr>
          <w:p w:rsidR="002E475F" w:rsidRPr="00EE77DA" w:rsidRDefault="002E475F" w:rsidP="007A72CB">
            <w:pPr>
              <w:pStyle w:val="ConsPlusNormal"/>
            </w:pPr>
            <w:r w:rsidRPr="00EE77DA">
              <w:t>4 августа,</w:t>
            </w:r>
          </w:p>
          <w:p w:rsidR="002E475F" w:rsidRPr="00EE77DA" w:rsidRDefault="002E475F" w:rsidP="007A72CB">
            <w:pPr>
              <w:pStyle w:val="ConsPlusNormal"/>
            </w:pPr>
            <w:r w:rsidRPr="00EE77DA">
              <w:t>12 февраля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D21D22" w:rsidRDefault="002E475F" w:rsidP="007A72CB">
            <w:pPr>
              <w:autoSpaceDE w:val="0"/>
              <w:autoSpaceDN w:val="0"/>
              <w:adjustRightInd w:val="0"/>
              <w:spacing w:after="0" w:line="240" w:lineRule="auto"/>
              <w:rPr>
                <w:color w:val="000000" w:themeColor="text1"/>
                <w:szCs w:val="24"/>
              </w:rPr>
            </w:pPr>
            <w:r w:rsidRPr="00D21D22">
              <w:rPr>
                <w:color w:val="000000" w:themeColor="text1"/>
                <w:szCs w:val="24"/>
              </w:rPr>
              <w:t>37.3.</w:t>
            </w:r>
          </w:p>
          <w:p w:rsidR="002E475F" w:rsidRPr="00D21D22" w:rsidRDefault="002E475F" w:rsidP="007A72CB">
            <w:pPr>
              <w:autoSpaceDE w:val="0"/>
              <w:autoSpaceDN w:val="0"/>
              <w:adjustRightInd w:val="0"/>
              <w:spacing w:after="0" w:line="240" w:lineRule="auto"/>
              <w:rPr>
                <w:color w:val="000000" w:themeColor="text1"/>
                <w:szCs w:val="24"/>
              </w:rPr>
            </w:pPr>
          </w:p>
        </w:tc>
        <w:tc>
          <w:tcPr>
            <w:tcW w:w="2121" w:type="dxa"/>
            <w:gridSpan w:val="2"/>
            <w:vMerge w:val="restart"/>
            <w:tcBorders>
              <w:top w:val="nil"/>
              <w:left w:val="nil"/>
              <w:bottom w:val="nil"/>
              <w:right w:val="nil"/>
            </w:tcBorders>
          </w:tcPr>
          <w:p w:rsidR="002E475F" w:rsidRPr="00D21D22" w:rsidRDefault="002E475F" w:rsidP="007A72CB">
            <w:pPr>
              <w:autoSpaceDE w:val="0"/>
              <w:autoSpaceDN w:val="0"/>
              <w:adjustRightInd w:val="0"/>
              <w:spacing w:after="0" w:line="240" w:lineRule="auto"/>
              <w:rPr>
                <w:color w:val="000000" w:themeColor="text1"/>
                <w:szCs w:val="26"/>
              </w:rPr>
            </w:pPr>
            <w:r w:rsidRPr="00D21D22">
              <w:rPr>
                <w:color w:val="000000" w:themeColor="text1"/>
                <w:szCs w:val="26"/>
              </w:rPr>
              <w:t xml:space="preserve">Задолженность </w:t>
            </w:r>
            <w:r w:rsidRPr="00D21D22">
              <w:rPr>
                <w:color w:val="000000" w:themeColor="text1"/>
                <w:szCs w:val="26"/>
              </w:rPr>
              <w:br/>
              <w:t>по налогам и сборам, страховым взносам, пеням, налоговым санкциям и процентам в бюджетную систему Российской Федерации</w:t>
            </w:r>
          </w:p>
          <w:p w:rsidR="002E475F" w:rsidRPr="00D21D22" w:rsidRDefault="002E475F" w:rsidP="007A72CB">
            <w:pPr>
              <w:autoSpaceDE w:val="0"/>
              <w:autoSpaceDN w:val="0"/>
              <w:adjustRightInd w:val="0"/>
              <w:spacing w:after="0" w:line="240" w:lineRule="auto"/>
              <w:rPr>
                <w:color w:val="000000" w:themeColor="text1"/>
                <w:szCs w:val="26"/>
              </w:rPr>
            </w:pPr>
          </w:p>
        </w:tc>
        <w:tc>
          <w:tcPr>
            <w:tcW w:w="3698" w:type="dxa"/>
            <w:gridSpan w:val="9"/>
            <w:tcBorders>
              <w:top w:val="nil"/>
              <w:left w:val="nil"/>
              <w:bottom w:val="nil"/>
              <w:right w:val="nil"/>
            </w:tcBorders>
          </w:tcPr>
          <w:p w:rsidR="002E475F" w:rsidRPr="00D21D22" w:rsidRDefault="002E475F" w:rsidP="007A72CB">
            <w:pPr>
              <w:autoSpaceDE w:val="0"/>
              <w:autoSpaceDN w:val="0"/>
              <w:adjustRightInd w:val="0"/>
              <w:spacing w:after="0" w:line="240" w:lineRule="auto"/>
              <w:rPr>
                <w:color w:val="000000" w:themeColor="text1"/>
                <w:szCs w:val="26"/>
              </w:rPr>
            </w:pPr>
            <w:r w:rsidRPr="00D21D22">
              <w:rPr>
                <w:color w:val="000000" w:themeColor="text1"/>
                <w:szCs w:val="26"/>
              </w:rPr>
              <w:t>по Российской Федерации, федеральным округам, управлениям ФНС России по субъектам Российской Федерации (с учетом межрегиональных инспекций ФНС России по крупнейшим налогоплательщикам), видам налогов и сборов, страховым взносам, пеням, налоговым санкциям и процентам</w:t>
            </w:r>
          </w:p>
        </w:tc>
        <w:tc>
          <w:tcPr>
            <w:tcW w:w="1843" w:type="dxa"/>
            <w:gridSpan w:val="8"/>
            <w:tcBorders>
              <w:top w:val="nil"/>
              <w:left w:val="nil"/>
              <w:bottom w:val="nil"/>
              <w:right w:val="nil"/>
            </w:tcBorders>
          </w:tcPr>
          <w:p w:rsidR="002E475F" w:rsidRPr="00D21D22" w:rsidRDefault="002E475F" w:rsidP="007A72CB">
            <w:pPr>
              <w:autoSpaceDE w:val="0"/>
              <w:autoSpaceDN w:val="0"/>
              <w:adjustRightInd w:val="0"/>
              <w:spacing w:after="0" w:line="240" w:lineRule="auto"/>
              <w:rPr>
                <w:color w:val="000000" w:themeColor="text1"/>
                <w:szCs w:val="26"/>
              </w:rPr>
            </w:pPr>
            <w:r w:rsidRPr="00D21D22">
              <w:rPr>
                <w:color w:val="000000" w:themeColor="text1"/>
                <w:szCs w:val="26"/>
              </w:rPr>
              <w:t>ежемесячно</w:t>
            </w:r>
          </w:p>
        </w:tc>
        <w:tc>
          <w:tcPr>
            <w:tcW w:w="1906" w:type="dxa"/>
            <w:gridSpan w:val="4"/>
            <w:tcBorders>
              <w:top w:val="nil"/>
              <w:left w:val="nil"/>
              <w:bottom w:val="nil"/>
              <w:right w:val="nil"/>
            </w:tcBorders>
          </w:tcPr>
          <w:p w:rsidR="002E475F" w:rsidRPr="00D21D22" w:rsidRDefault="002E475F" w:rsidP="007A72CB">
            <w:pPr>
              <w:autoSpaceDE w:val="0"/>
              <w:autoSpaceDN w:val="0"/>
              <w:adjustRightInd w:val="0"/>
              <w:spacing w:after="0" w:line="240" w:lineRule="auto"/>
              <w:rPr>
                <w:color w:val="000000" w:themeColor="text1"/>
                <w:szCs w:val="26"/>
              </w:rPr>
            </w:pPr>
            <w:r w:rsidRPr="00D21D22">
              <w:rPr>
                <w:color w:val="000000" w:themeColor="text1"/>
                <w:szCs w:val="26"/>
              </w:rPr>
              <w:t>на 23-й рабочий день 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D21D22" w:rsidRDefault="002E475F" w:rsidP="007A72CB">
            <w:pPr>
              <w:spacing w:after="0" w:line="240" w:lineRule="auto"/>
              <w:rPr>
                <w:color w:val="000000" w:themeColor="text1"/>
              </w:rPr>
            </w:pPr>
          </w:p>
        </w:tc>
        <w:tc>
          <w:tcPr>
            <w:tcW w:w="2121" w:type="dxa"/>
            <w:gridSpan w:val="2"/>
            <w:vMerge/>
            <w:tcBorders>
              <w:top w:val="nil"/>
              <w:left w:val="nil"/>
              <w:bottom w:val="nil"/>
              <w:right w:val="nil"/>
            </w:tcBorders>
          </w:tcPr>
          <w:p w:rsidR="002E475F" w:rsidRPr="00D21D22" w:rsidRDefault="002E475F" w:rsidP="007A72CB">
            <w:pPr>
              <w:spacing w:after="0" w:line="240" w:lineRule="auto"/>
              <w:rPr>
                <w:color w:val="000000" w:themeColor="text1"/>
              </w:rPr>
            </w:pPr>
          </w:p>
        </w:tc>
        <w:tc>
          <w:tcPr>
            <w:tcW w:w="3698" w:type="dxa"/>
            <w:gridSpan w:val="9"/>
            <w:tcBorders>
              <w:top w:val="nil"/>
              <w:left w:val="nil"/>
              <w:bottom w:val="nil"/>
              <w:right w:val="nil"/>
            </w:tcBorders>
          </w:tcPr>
          <w:p w:rsidR="002E475F" w:rsidRPr="00D21D22" w:rsidRDefault="002E475F" w:rsidP="007A72CB">
            <w:pPr>
              <w:autoSpaceDE w:val="0"/>
              <w:autoSpaceDN w:val="0"/>
              <w:adjustRightInd w:val="0"/>
              <w:spacing w:after="0" w:line="240" w:lineRule="auto"/>
              <w:rPr>
                <w:color w:val="000000" w:themeColor="text1"/>
                <w:szCs w:val="26"/>
              </w:rPr>
            </w:pPr>
            <w:r w:rsidRPr="00D21D22">
              <w:rPr>
                <w:color w:val="000000" w:themeColor="text1"/>
                <w:szCs w:val="26"/>
              </w:rPr>
              <w:t xml:space="preserve">по Российской Федерации, федеральным округам, управлениям </w:t>
            </w:r>
          </w:p>
          <w:p w:rsidR="002E475F" w:rsidRPr="00D21D22" w:rsidRDefault="002E475F" w:rsidP="007A72CB">
            <w:pPr>
              <w:pStyle w:val="ConsPlusNormal"/>
              <w:rPr>
                <w:color w:val="000000" w:themeColor="text1"/>
              </w:rPr>
            </w:pPr>
            <w:r w:rsidRPr="00D21D22">
              <w:rPr>
                <w:rFonts w:asciiTheme="minorHAnsi" w:eastAsiaTheme="minorHAnsi" w:hAnsiTheme="minorHAnsi"/>
                <w:color w:val="000000" w:themeColor="text1"/>
                <w:szCs w:val="26"/>
                <w:lang w:eastAsia="en-US"/>
              </w:rPr>
              <w:t>ФНС России по субъектам Российской Федерации (с учетом межрегиональных инспекций ФНС России по крупнейшим налогоплательщикам), основным видам налогов и сборов, страховым взносам, пеням, налоговым санкциям и процентам, основным видам экономической деятельности</w:t>
            </w:r>
          </w:p>
        </w:tc>
        <w:tc>
          <w:tcPr>
            <w:tcW w:w="1843" w:type="dxa"/>
            <w:gridSpan w:val="8"/>
            <w:tcBorders>
              <w:top w:val="nil"/>
              <w:left w:val="nil"/>
              <w:bottom w:val="nil"/>
              <w:right w:val="nil"/>
            </w:tcBorders>
          </w:tcPr>
          <w:p w:rsidR="002E475F" w:rsidRPr="00D21D22" w:rsidRDefault="002E475F" w:rsidP="007A72CB">
            <w:pPr>
              <w:pStyle w:val="ConsPlusNormal"/>
              <w:rPr>
                <w:color w:val="000000" w:themeColor="text1"/>
              </w:rPr>
            </w:pPr>
            <w:r w:rsidRPr="00D21D22">
              <w:rPr>
                <w:rFonts w:asciiTheme="minorHAnsi" w:eastAsiaTheme="minorHAnsi" w:hAnsiTheme="minorHAnsi"/>
                <w:color w:val="000000" w:themeColor="text1"/>
                <w:szCs w:val="26"/>
                <w:lang w:eastAsia="en-US"/>
              </w:rPr>
              <w:t>ежегодно</w:t>
            </w:r>
          </w:p>
        </w:tc>
        <w:tc>
          <w:tcPr>
            <w:tcW w:w="1906" w:type="dxa"/>
            <w:gridSpan w:val="4"/>
            <w:tcBorders>
              <w:top w:val="nil"/>
              <w:left w:val="nil"/>
              <w:bottom w:val="nil"/>
              <w:right w:val="nil"/>
            </w:tcBorders>
          </w:tcPr>
          <w:p w:rsidR="002E475F" w:rsidRPr="00D21D22" w:rsidRDefault="002E475F" w:rsidP="007A72CB">
            <w:pPr>
              <w:pStyle w:val="ConsPlusNormal"/>
              <w:rPr>
                <w:color w:val="000000" w:themeColor="text1"/>
              </w:rPr>
            </w:pPr>
            <w:r w:rsidRPr="00D21D22">
              <w:rPr>
                <w:rFonts w:asciiTheme="minorHAnsi" w:eastAsiaTheme="minorHAnsi" w:hAnsiTheme="minorHAnsi"/>
                <w:color w:val="000000" w:themeColor="text1"/>
                <w:szCs w:val="26"/>
                <w:lang w:eastAsia="en-US"/>
              </w:rPr>
              <w:t>1 марта года, следующего после  отчетного периода</w:t>
            </w:r>
          </w:p>
        </w:tc>
      </w:tr>
      <w:tr w:rsidR="002E475F" w:rsidRPr="00EE77DA" w:rsidTr="0091736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21D22" w:rsidRDefault="002E475F" w:rsidP="007A72CB">
            <w:pPr>
              <w:pStyle w:val="ConsPlusNormal"/>
              <w:jc w:val="both"/>
              <w:rPr>
                <w:color w:val="000000" w:themeColor="text1"/>
              </w:rPr>
            </w:pPr>
            <w:r w:rsidRPr="00D21D22">
              <w:rPr>
                <w:color w:val="000000" w:themeColor="text1"/>
              </w:rPr>
              <w:t xml:space="preserve">(в ред. распоряжений Правительства РФ от 29.07.2010 № 1280-р. от 30.06.2021 № 1785-р, от 22.06.2022 </w:t>
            </w:r>
            <w:r w:rsidRPr="00D21D22">
              <w:rPr>
                <w:color w:val="000000" w:themeColor="text1"/>
              </w:rPr>
              <w:br/>
              <w:t>№ 1663-р)</w:t>
            </w:r>
          </w:p>
        </w:tc>
      </w:tr>
      <w:tr w:rsidR="002E475F" w:rsidRPr="00EE77DA" w:rsidTr="00917368">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D21D22" w:rsidRDefault="002E475F" w:rsidP="007A72CB">
            <w:pPr>
              <w:autoSpaceDE w:val="0"/>
              <w:autoSpaceDN w:val="0"/>
              <w:adjustRightInd w:val="0"/>
              <w:spacing w:after="0" w:line="240" w:lineRule="auto"/>
              <w:rPr>
                <w:color w:val="000000" w:themeColor="text1"/>
                <w:szCs w:val="24"/>
              </w:rPr>
            </w:pPr>
            <w:r w:rsidRPr="00D21D22">
              <w:rPr>
                <w:color w:val="000000" w:themeColor="text1"/>
                <w:szCs w:val="24"/>
              </w:rPr>
              <w:t>37.4.</w:t>
            </w:r>
          </w:p>
          <w:p w:rsidR="002E475F" w:rsidRPr="00D21D22" w:rsidRDefault="002E475F" w:rsidP="007A72CB">
            <w:pPr>
              <w:autoSpaceDE w:val="0"/>
              <w:autoSpaceDN w:val="0"/>
              <w:adjustRightInd w:val="0"/>
              <w:spacing w:after="0" w:line="240" w:lineRule="auto"/>
              <w:rPr>
                <w:color w:val="000000" w:themeColor="text1"/>
                <w:szCs w:val="24"/>
              </w:rPr>
            </w:pPr>
          </w:p>
        </w:tc>
        <w:tc>
          <w:tcPr>
            <w:tcW w:w="2121" w:type="dxa"/>
            <w:gridSpan w:val="2"/>
            <w:tcBorders>
              <w:top w:val="nil"/>
              <w:left w:val="nil"/>
              <w:bottom w:val="nil"/>
              <w:right w:val="nil"/>
            </w:tcBorders>
          </w:tcPr>
          <w:p w:rsidR="002E475F" w:rsidRPr="00D21D22" w:rsidRDefault="002E475F" w:rsidP="007A72CB">
            <w:pPr>
              <w:autoSpaceDE w:val="0"/>
              <w:autoSpaceDN w:val="0"/>
              <w:adjustRightInd w:val="0"/>
              <w:spacing w:after="0" w:line="240" w:lineRule="auto"/>
              <w:rPr>
                <w:color w:val="000000" w:themeColor="text1"/>
                <w:szCs w:val="26"/>
              </w:rPr>
            </w:pPr>
            <w:r w:rsidRPr="00D21D22">
              <w:rPr>
                <w:color w:val="000000" w:themeColor="text1"/>
                <w:szCs w:val="26"/>
              </w:rPr>
              <w:t>Отчет о налоговой базе и структуре начислений по налогу на доходы физических лиц за год, удерживаемому налоговыми агентами</w:t>
            </w:r>
          </w:p>
        </w:tc>
        <w:tc>
          <w:tcPr>
            <w:tcW w:w="3698" w:type="dxa"/>
            <w:gridSpan w:val="9"/>
            <w:tcBorders>
              <w:top w:val="nil"/>
              <w:left w:val="nil"/>
              <w:bottom w:val="nil"/>
              <w:right w:val="nil"/>
            </w:tcBorders>
          </w:tcPr>
          <w:p w:rsidR="002E475F" w:rsidRPr="00D21D22" w:rsidRDefault="002E475F" w:rsidP="007A72CB">
            <w:pPr>
              <w:autoSpaceDE w:val="0"/>
              <w:autoSpaceDN w:val="0"/>
              <w:adjustRightInd w:val="0"/>
              <w:spacing w:after="0" w:line="240" w:lineRule="auto"/>
              <w:rPr>
                <w:color w:val="000000" w:themeColor="text1"/>
                <w:szCs w:val="26"/>
              </w:rPr>
            </w:pPr>
            <w:r w:rsidRPr="00D21D22">
              <w:rPr>
                <w:color w:val="000000" w:themeColor="text1"/>
                <w:szCs w:val="26"/>
              </w:rPr>
              <w:t>по Российской Федерации, субъектам Российской Федерации</w:t>
            </w:r>
          </w:p>
        </w:tc>
        <w:tc>
          <w:tcPr>
            <w:tcW w:w="1843" w:type="dxa"/>
            <w:gridSpan w:val="8"/>
            <w:tcBorders>
              <w:top w:val="nil"/>
              <w:left w:val="nil"/>
              <w:bottom w:val="nil"/>
              <w:right w:val="nil"/>
            </w:tcBorders>
          </w:tcPr>
          <w:p w:rsidR="002E475F" w:rsidRPr="00D21D22" w:rsidRDefault="002E475F" w:rsidP="007A72CB">
            <w:pPr>
              <w:autoSpaceDE w:val="0"/>
              <w:autoSpaceDN w:val="0"/>
              <w:adjustRightInd w:val="0"/>
              <w:spacing w:after="0" w:line="240" w:lineRule="auto"/>
              <w:rPr>
                <w:color w:val="000000" w:themeColor="text1"/>
                <w:szCs w:val="26"/>
              </w:rPr>
            </w:pPr>
            <w:r w:rsidRPr="00D21D22">
              <w:rPr>
                <w:color w:val="000000" w:themeColor="text1"/>
                <w:szCs w:val="26"/>
              </w:rPr>
              <w:t>ежегодно</w:t>
            </w:r>
          </w:p>
        </w:tc>
        <w:tc>
          <w:tcPr>
            <w:tcW w:w="1906" w:type="dxa"/>
            <w:gridSpan w:val="4"/>
            <w:tcBorders>
              <w:top w:val="nil"/>
              <w:left w:val="nil"/>
              <w:bottom w:val="nil"/>
              <w:right w:val="nil"/>
            </w:tcBorders>
          </w:tcPr>
          <w:p w:rsidR="002E475F" w:rsidRPr="00D21D22" w:rsidRDefault="002E475F" w:rsidP="007A72CB">
            <w:pPr>
              <w:autoSpaceDE w:val="0"/>
              <w:autoSpaceDN w:val="0"/>
              <w:adjustRightInd w:val="0"/>
              <w:spacing w:after="0" w:line="240" w:lineRule="auto"/>
              <w:rPr>
                <w:color w:val="000000" w:themeColor="text1"/>
                <w:szCs w:val="26"/>
              </w:rPr>
            </w:pPr>
            <w:r w:rsidRPr="00D21D22">
              <w:rPr>
                <w:color w:val="000000" w:themeColor="text1"/>
                <w:szCs w:val="26"/>
              </w:rPr>
              <w:t>1 сентября года, следующего за отчетным периодом</w:t>
            </w:r>
          </w:p>
        </w:tc>
      </w:tr>
      <w:tr w:rsidR="002E475F" w:rsidRPr="00EE77DA" w:rsidTr="00917368">
        <w:tblPrEx>
          <w:tblBorders>
            <w:left w:val="none" w:sz="0" w:space="0" w:color="auto"/>
            <w:right w:val="none" w:sz="0" w:space="0" w:color="auto"/>
            <w:insideH w:val="none" w:sz="0" w:space="0" w:color="auto"/>
            <w:insideV w:val="none" w:sz="0" w:space="0" w:color="auto"/>
          </w:tblBorders>
        </w:tblPrEx>
        <w:trPr>
          <w:trHeight w:val="1796"/>
          <w:jc w:val="center"/>
        </w:trPr>
        <w:tc>
          <w:tcPr>
            <w:tcW w:w="782" w:type="dxa"/>
            <w:gridSpan w:val="2"/>
            <w:vMerge/>
            <w:tcBorders>
              <w:top w:val="nil"/>
              <w:left w:val="nil"/>
              <w:bottom w:val="nil"/>
              <w:right w:val="nil"/>
            </w:tcBorders>
          </w:tcPr>
          <w:p w:rsidR="002E475F" w:rsidRPr="00D21D22" w:rsidRDefault="002E475F" w:rsidP="007A72CB">
            <w:pPr>
              <w:spacing w:after="0" w:line="240" w:lineRule="auto"/>
              <w:rPr>
                <w:color w:val="000000" w:themeColor="text1"/>
              </w:rPr>
            </w:pPr>
          </w:p>
        </w:tc>
        <w:tc>
          <w:tcPr>
            <w:tcW w:w="2121" w:type="dxa"/>
            <w:gridSpan w:val="2"/>
            <w:tcBorders>
              <w:top w:val="nil"/>
              <w:left w:val="nil"/>
              <w:bottom w:val="nil"/>
              <w:right w:val="nil"/>
            </w:tcBorders>
          </w:tcPr>
          <w:p w:rsidR="002E475F" w:rsidRPr="00D21D22" w:rsidRDefault="002E475F" w:rsidP="007A72CB">
            <w:pPr>
              <w:pStyle w:val="ConsPlusNormal"/>
              <w:rPr>
                <w:color w:val="000000" w:themeColor="text1"/>
              </w:rPr>
            </w:pPr>
            <w:r w:rsidRPr="00D21D22">
              <w:rPr>
                <w:rFonts w:asciiTheme="minorHAnsi" w:eastAsiaTheme="minorHAnsi" w:hAnsiTheme="minorHAnsi"/>
                <w:color w:val="000000" w:themeColor="text1"/>
                <w:szCs w:val="26"/>
                <w:lang w:eastAsia="en-US"/>
              </w:rPr>
              <w:t>доходы (налоговая база), налоги на доходы физических лиц, удержанные налоговыми агентами</w:t>
            </w:r>
          </w:p>
        </w:tc>
        <w:tc>
          <w:tcPr>
            <w:tcW w:w="3698" w:type="dxa"/>
            <w:gridSpan w:val="9"/>
            <w:tcBorders>
              <w:top w:val="nil"/>
              <w:left w:val="nil"/>
              <w:bottom w:val="nil"/>
              <w:right w:val="nil"/>
            </w:tcBorders>
          </w:tcPr>
          <w:p w:rsidR="002E475F" w:rsidRPr="00D21D22" w:rsidRDefault="002E475F" w:rsidP="007A72CB">
            <w:pPr>
              <w:pStyle w:val="ConsPlusNormal"/>
              <w:rPr>
                <w:color w:val="000000" w:themeColor="text1"/>
              </w:rPr>
            </w:pPr>
            <w:r w:rsidRPr="00D21D22">
              <w:rPr>
                <w:rFonts w:asciiTheme="minorHAnsi" w:eastAsiaTheme="minorHAnsi" w:hAnsiTheme="minorHAnsi"/>
                <w:color w:val="000000" w:themeColor="text1"/>
                <w:szCs w:val="26"/>
                <w:lang w:eastAsia="en-US"/>
              </w:rPr>
              <w:t>по муниципальным образованиям, городским и сельским поселениям</w:t>
            </w:r>
          </w:p>
        </w:tc>
        <w:tc>
          <w:tcPr>
            <w:tcW w:w="1843" w:type="dxa"/>
            <w:gridSpan w:val="8"/>
            <w:tcBorders>
              <w:top w:val="nil"/>
              <w:left w:val="nil"/>
              <w:bottom w:val="nil"/>
              <w:right w:val="nil"/>
            </w:tcBorders>
          </w:tcPr>
          <w:p w:rsidR="002E475F" w:rsidRPr="00D21D22" w:rsidRDefault="002E475F" w:rsidP="007A72CB">
            <w:pPr>
              <w:pStyle w:val="ConsPlusNormal"/>
              <w:rPr>
                <w:color w:val="000000" w:themeColor="text1"/>
              </w:rPr>
            </w:pPr>
            <w:r w:rsidRPr="00D21D22">
              <w:rPr>
                <w:rFonts w:asciiTheme="minorHAnsi" w:eastAsiaTheme="minorHAnsi" w:hAnsiTheme="minorHAnsi"/>
                <w:color w:val="000000" w:themeColor="text1"/>
                <w:szCs w:val="26"/>
                <w:lang w:eastAsia="en-US"/>
              </w:rPr>
              <w:t>ежегодно</w:t>
            </w:r>
          </w:p>
        </w:tc>
        <w:tc>
          <w:tcPr>
            <w:tcW w:w="1906" w:type="dxa"/>
            <w:gridSpan w:val="4"/>
            <w:tcBorders>
              <w:top w:val="nil"/>
              <w:left w:val="nil"/>
              <w:bottom w:val="nil"/>
              <w:right w:val="nil"/>
            </w:tcBorders>
          </w:tcPr>
          <w:p w:rsidR="002E475F" w:rsidRPr="00D21D22" w:rsidRDefault="002E475F" w:rsidP="007A72CB">
            <w:pPr>
              <w:pStyle w:val="ConsPlusNormal"/>
              <w:rPr>
                <w:color w:val="000000" w:themeColor="text1"/>
              </w:rPr>
            </w:pPr>
            <w:r w:rsidRPr="00D21D22">
              <w:rPr>
                <w:rFonts w:asciiTheme="minorHAnsi" w:eastAsiaTheme="minorHAnsi" w:hAnsiTheme="minorHAnsi"/>
                <w:color w:val="000000" w:themeColor="text1"/>
                <w:szCs w:val="26"/>
                <w:lang w:eastAsia="en-US"/>
              </w:rPr>
              <w:t>1 сентября года, следующего за отчетным периодом</w:t>
            </w:r>
          </w:p>
        </w:tc>
      </w:tr>
      <w:tr w:rsidR="002E475F" w:rsidRPr="00EE77DA" w:rsidTr="0091736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917368" w:rsidRPr="00D21D22" w:rsidRDefault="002E475F" w:rsidP="007A72CB">
            <w:pPr>
              <w:pStyle w:val="ConsPlusNormal"/>
              <w:jc w:val="both"/>
              <w:rPr>
                <w:color w:val="000000" w:themeColor="text1"/>
              </w:rPr>
            </w:pPr>
            <w:r w:rsidRPr="00D21D22">
              <w:rPr>
                <w:color w:val="000000" w:themeColor="text1"/>
              </w:rPr>
              <w:t xml:space="preserve">(в ред. распоряжений Правительства РФ от 29.07.2010 </w:t>
            </w:r>
            <w:hyperlink r:id="rId1251" w:history="1">
              <w:r w:rsidRPr="00D21D22">
                <w:rPr>
                  <w:color w:val="000000" w:themeColor="text1"/>
                </w:rPr>
                <w:t>№ 1280-р</w:t>
              </w:r>
            </w:hyperlink>
            <w:r w:rsidRPr="00D21D22">
              <w:rPr>
                <w:color w:val="000000" w:themeColor="text1"/>
              </w:rPr>
              <w:t xml:space="preserve">, от 12.10.2016 </w:t>
            </w:r>
            <w:hyperlink r:id="rId1252" w:history="1">
              <w:r w:rsidRPr="00D21D22">
                <w:rPr>
                  <w:color w:val="000000" w:themeColor="text1"/>
                </w:rPr>
                <w:t>№ 2145-р</w:t>
              </w:r>
            </w:hyperlink>
            <w:r w:rsidRPr="00D21D22">
              <w:rPr>
                <w:color w:val="000000" w:themeColor="text1"/>
              </w:rPr>
              <w:t xml:space="preserve">, от 22.06.2022 </w:t>
            </w:r>
            <w:r w:rsidRPr="00D21D22">
              <w:rPr>
                <w:color w:val="000000" w:themeColor="text1"/>
              </w:rPr>
              <w:br/>
              <w:t>№ 1663-р)</w:t>
            </w:r>
          </w:p>
        </w:tc>
      </w:tr>
      <w:tr w:rsidR="002E475F" w:rsidRPr="00EE77DA" w:rsidTr="00917368">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pPr>
            <w:r w:rsidRPr="00EE77DA">
              <w:t>37.5.</w:t>
            </w:r>
          </w:p>
        </w:tc>
        <w:tc>
          <w:tcPr>
            <w:tcW w:w="2121" w:type="dxa"/>
            <w:gridSpan w:val="2"/>
            <w:tcBorders>
              <w:top w:val="nil"/>
              <w:left w:val="nil"/>
              <w:bottom w:val="nil"/>
              <w:right w:val="nil"/>
            </w:tcBorders>
          </w:tcPr>
          <w:p w:rsidR="002E475F" w:rsidRPr="00EE77DA" w:rsidRDefault="002E475F" w:rsidP="007A72CB">
            <w:pPr>
              <w:pStyle w:val="ConsPlusNormal"/>
            </w:pPr>
            <w:r w:rsidRPr="00EE77DA">
              <w:t>Отчет</w:t>
            </w:r>
            <w:r w:rsidRPr="00EE77DA">
              <w:br/>
              <w:t>о декларировании доходов физическими лицами</w:t>
            </w:r>
          </w:p>
        </w:tc>
        <w:tc>
          <w:tcPr>
            <w:tcW w:w="3698" w:type="dxa"/>
            <w:gridSpan w:val="9"/>
            <w:tcBorders>
              <w:top w:val="nil"/>
              <w:left w:val="nil"/>
              <w:bottom w:val="nil"/>
              <w:right w:val="nil"/>
            </w:tcBorders>
          </w:tcPr>
          <w:p w:rsidR="002E475F" w:rsidRPr="00EE77DA" w:rsidRDefault="002E475F" w:rsidP="007A72CB">
            <w:pPr>
              <w:pStyle w:val="ConsPlusNormal"/>
            </w:pPr>
            <w:r w:rsidRPr="00EE77DA">
              <w:t>по Российской Федерации,</w:t>
            </w:r>
            <w:r w:rsidRPr="00EE77DA">
              <w:br/>
              <w:t>субъектам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 xml:space="preserve">1 апреля 2-го года </w:t>
            </w:r>
            <w:r w:rsidRPr="00EE77DA">
              <w:br/>
              <w:t>после отчетного периода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EE77DA" w:rsidRDefault="002E475F" w:rsidP="007A72CB">
            <w:pPr>
              <w:pStyle w:val="ConsPlusNormal"/>
            </w:pPr>
            <w:r w:rsidRPr="00EE77DA">
              <w:t>общая сумма дохода, заявленная налогоплательщиками - физическими лицами (индивидуальными предпринимателя-ми, нотариусами, занимающимися частной практикой,</w:t>
            </w:r>
            <w:r w:rsidRPr="00EE77DA">
              <w:br/>
              <w:t xml:space="preserve">и прочими физическими лицами), </w:t>
            </w:r>
            <w:r w:rsidRPr="00EE77DA">
              <w:br/>
              <w:t xml:space="preserve">в представленных </w:t>
            </w:r>
            <w:r w:rsidRPr="00EE77DA">
              <w:br/>
              <w:t xml:space="preserve">в налоговые органы декларациях </w:t>
            </w:r>
          </w:p>
          <w:p w:rsidR="002E475F" w:rsidRPr="00EE77DA" w:rsidRDefault="002E475F" w:rsidP="007A72CB">
            <w:pPr>
              <w:pStyle w:val="ConsPlusNormal"/>
            </w:pPr>
            <w:r w:rsidRPr="00EE77DA">
              <w:t>(по признаку места регистрации физических лиц - получателей дохода согласно кодам Общероссийского классификатора территорий муниципальных образований (ОКТМО))</w:t>
            </w:r>
          </w:p>
        </w:tc>
        <w:tc>
          <w:tcPr>
            <w:tcW w:w="3698" w:type="dxa"/>
            <w:gridSpan w:val="9"/>
            <w:tcBorders>
              <w:top w:val="nil"/>
              <w:left w:val="nil"/>
              <w:bottom w:val="nil"/>
              <w:right w:val="nil"/>
            </w:tcBorders>
          </w:tcPr>
          <w:p w:rsidR="002E475F" w:rsidRPr="00EE77DA" w:rsidRDefault="002E475F" w:rsidP="007A72CB">
            <w:pPr>
              <w:pStyle w:val="ConsPlusNormal"/>
            </w:pPr>
            <w:r w:rsidRPr="00EE77DA">
              <w:t>по муниципальным образованиям, городским и сельским поселениям</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 xml:space="preserve">1 сентября года, следующего </w:t>
            </w:r>
            <w:r w:rsidRPr="00EE77DA">
              <w:br/>
              <w:t>после отчетного периода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(в ред. распоряжений Правительства РФ от 29.07.2010 </w:t>
            </w:r>
            <w:hyperlink r:id="rId1253" w:history="1">
              <w:r>
                <w:t>№</w:t>
              </w:r>
              <w:r w:rsidRPr="00EE77DA">
                <w:t xml:space="preserve"> 1280-р</w:t>
              </w:r>
            </w:hyperlink>
            <w:r w:rsidRPr="00EE77DA">
              <w:t xml:space="preserve">, от 12.10.2016 </w:t>
            </w:r>
            <w:hyperlink r:id="rId1254" w:history="1">
              <w:r>
                <w:t>№</w:t>
              </w:r>
              <w:r w:rsidRPr="00EE77DA">
                <w:t xml:space="preserve"> 2145-р</w:t>
              </w:r>
            </w:hyperlink>
            <w:r w:rsidRPr="00EE77DA">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28" w:lineRule="auto"/>
            </w:pPr>
            <w:r w:rsidRPr="00EE77DA">
              <w:t>37.6.</w:t>
            </w:r>
          </w:p>
        </w:tc>
        <w:tc>
          <w:tcPr>
            <w:tcW w:w="2121" w:type="dxa"/>
            <w:gridSpan w:val="2"/>
            <w:tcBorders>
              <w:top w:val="nil"/>
              <w:left w:val="nil"/>
              <w:bottom w:val="nil"/>
              <w:right w:val="nil"/>
            </w:tcBorders>
          </w:tcPr>
          <w:p w:rsidR="002E475F" w:rsidRPr="00EE77DA" w:rsidRDefault="002E475F" w:rsidP="007A72CB">
            <w:pPr>
              <w:pStyle w:val="ConsPlusNormal"/>
              <w:spacing w:line="228" w:lineRule="auto"/>
            </w:pPr>
            <w:r w:rsidRPr="00EE77DA">
              <w:t xml:space="preserve">Отчет о налоговой базе и структуре начислений </w:t>
            </w:r>
            <w:r w:rsidRPr="00EE77DA">
              <w:br/>
              <w:t xml:space="preserve">по налогу, уплачиваемому </w:t>
            </w:r>
            <w:r w:rsidRPr="00EE77DA">
              <w:br/>
              <w:t xml:space="preserve">в связи </w:t>
            </w:r>
            <w:r w:rsidRPr="00EE77DA">
              <w:br/>
              <w:t>с применением упрощенной системы налогообложения</w:t>
            </w:r>
          </w:p>
        </w:tc>
        <w:tc>
          <w:tcPr>
            <w:tcW w:w="3698" w:type="dxa"/>
            <w:gridSpan w:val="9"/>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w:t>
            </w:r>
            <w:r w:rsidRPr="00EE77DA">
              <w:br/>
              <w:t>субъектам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1 августа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8" w:lineRule="auto"/>
            </w:pPr>
          </w:p>
        </w:tc>
        <w:tc>
          <w:tcPr>
            <w:tcW w:w="2121" w:type="dxa"/>
            <w:gridSpan w:val="2"/>
            <w:tcBorders>
              <w:top w:val="nil"/>
              <w:left w:val="nil"/>
              <w:bottom w:val="nil"/>
              <w:right w:val="nil"/>
            </w:tcBorders>
          </w:tcPr>
          <w:p w:rsidR="002E475F" w:rsidRPr="00EE77DA" w:rsidRDefault="002E475F" w:rsidP="007A72CB">
            <w:pPr>
              <w:pStyle w:val="ConsPlusNormal"/>
              <w:spacing w:line="228" w:lineRule="auto"/>
            </w:pPr>
            <w:r w:rsidRPr="00EE77DA">
              <w:t xml:space="preserve">налоговая база индивидуальных предпринимателей, уплачивающих налог в связи </w:t>
            </w:r>
            <w:r w:rsidRPr="00EE77DA">
              <w:br/>
              <w:t xml:space="preserve">с применением упрощенной системы налогообложения (выбравших объект налогообложения "доходы", "доходы, уменьшенные </w:t>
            </w:r>
            <w:r w:rsidRPr="00EE77DA">
              <w:br/>
              <w:t xml:space="preserve">на величину расходов") </w:t>
            </w:r>
            <w:r w:rsidRPr="00EE77DA">
              <w:br/>
              <w:t>(по признаку места регистрации физических лиц - получателей дохода согласно кодам Общероссийского классификатора территорий муниципальных образований (ОКТМО)</w:t>
            </w:r>
          </w:p>
        </w:tc>
        <w:tc>
          <w:tcPr>
            <w:tcW w:w="3698" w:type="dxa"/>
            <w:gridSpan w:val="9"/>
            <w:tcBorders>
              <w:top w:val="nil"/>
              <w:left w:val="nil"/>
              <w:bottom w:val="nil"/>
              <w:right w:val="nil"/>
            </w:tcBorders>
          </w:tcPr>
          <w:p w:rsidR="002E475F" w:rsidRPr="00EE77DA" w:rsidRDefault="002E475F" w:rsidP="007A72CB">
            <w:pPr>
              <w:pStyle w:val="ConsPlusNormal"/>
              <w:spacing w:line="228" w:lineRule="auto"/>
            </w:pPr>
            <w:r w:rsidRPr="00EE77DA">
              <w:t>по муниципальным образованиям, городским и сельским поселениям</w:t>
            </w:r>
          </w:p>
        </w:tc>
        <w:tc>
          <w:tcPr>
            <w:tcW w:w="1843" w:type="dxa"/>
            <w:gridSpan w:val="8"/>
            <w:tcBorders>
              <w:top w:val="nil"/>
              <w:left w:val="nil"/>
              <w:bottom w:val="nil"/>
              <w:right w:val="nil"/>
            </w:tcBorders>
          </w:tcPr>
          <w:p w:rsidR="002E475F" w:rsidRPr="00EE77DA" w:rsidRDefault="002E475F" w:rsidP="007A72CB">
            <w:pPr>
              <w:pStyle w:val="ConsPlusNormal"/>
              <w:spacing w:line="228"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1 августа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 xml:space="preserve">(в ред. </w:t>
            </w:r>
            <w:hyperlink r:id="rId1255" w:history="1">
              <w:r w:rsidRPr="00EE77DA">
                <w:t>распоряжения</w:t>
              </w:r>
            </w:hyperlink>
            <w:r w:rsidRPr="00EE77DA">
              <w:t xml:space="preserve"> Правительства РФ о 01.03.2013 </w:t>
            </w:r>
            <w:r>
              <w:t>№</w:t>
            </w:r>
            <w:r w:rsidRPr="00EE77DA">
              <w:t xml:space="preserve"> 285-р)</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8" w:lineRule="auto"/>
              <w:jc w:val="both"/>
            </w:pPr>
            <w:r w:rsidRPr="00EE77DA">
              <w:t>37.7.</w:t>
            </w:r>
            <w:r w:rsidRPr="00EE77DA">
              <w:tab/>
              <w:t xml:space="preserve">Исключен. - Распоряжение Правительства РФ от 30.06.2021 </w:t>
            </w:r>
            <w:r>
              <w:t>№</w:t>
            </w:r>
            <w:r w:rsidRPr="00EE77DA">
              <w:t xml:space="preserve"> 1785-р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pPr>
            <w:r w:rsidRPr="00EE77DA">
              <w:t>37.8.</w:t>
            </w:r>
          </w:p>
        </w:tc>
        <w:tc>
          <w:tcPr>
            <w:tcW w:w="2121" w:type="dxa"/>
            <w:gridSpan w:val="2"/>
            <w:tcBorders>
              <w:top w:val="nil"/>
              <w:left w:val="nil"/>
              <w:bottom w:val="nil"/>
              <w:right w:val="nil"/>
            </w:tcBorders>
          </w:tcPr>
          <w:p w:rsidR="002E475F" w:rsidRPr="00EE77DA" w:rsidRDefault="002E475F" w:rsidP="007A72CB">
            <w:pPr>
              <w:pStyle w:val="ConsPlusNormal"/>
            </w:pPr>
            <w:r w:rsidRPr="00EE77DA">
              <w:t xml:space="preserve">Отчет о налоговой базе и структуре начислений </w:t>
            </w:r>
            <w:r w:rsidRPr="00EE77DA">
              <w:br/>
              <w:t>по единому сельскохозяйственному налогу</w:t>
            </w:r>
          </w:p>
        </w:tc>
        <w:tc>
          <w:tcPr>
            <w:tcW w:w="3698" w:type="dxa"/>
            <w:gridSpan w:val="9"/>
            <w:tcBorders>
              <w:top w:val="nil"/>
              <w:left w:val="nil"/>
              <w:bottom w:val="nil"/>
              <w:right w:val="nil"/>
            </w:tcBorders>
          </w:tcPr>
          <w:p w:rsidR="002E475F" w:rsidRPr="00EE77DA" w:rsidRDefault="002E475F" w:rsidP="007A72CB">
            <w:pPr>
              <w:pStyle w:val="ConsPlusNormal"/>
            </w:pPr>
            <w:r w:rsidRPr="00EE77DA">
              <w:t>по Российской Федерации,</w:t>
            </w:r>
            <w:r w:rsidRPr="00EE77DA">
              <w:br/>
              <w:t>субъектам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1 августа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EE77DA" w:rsidRDefault="002E475F" w:rsidP="007A72CB">
            <w:pPr>
              <w:pStyle w:val="ConsPlusNormal"/>
            </w:pPr>
            <w:r w:rsidRPr="00EE77DA">
              <w:t xml:space="preserve">налоговая база индивидуальных предпринимателей </w:t>
            </w:r>
            <w:r w:rsidRPr="00EE77DA">
              <w:br/>
              <w:t xml:space="preserve">и крестьянских (фермерских) хозяйств, уплачивающих единый сельскохозяйственный налог, в виде денежного выражения доходов, уменьшенных </w:t>
            </w:r>
            <w:r w:rsidRPr="00EE77DA">
              <w:br/>
              <w:t xml:space="preserve">на величину расходов </w:t>
            </w:r>
            <w:r w:rsidRPr="00EE77DA">
              <w:br/>
              <w:t>(по признаку места регистрации физических лиц - получателей дохода согласно кодам Общероссийского классификатора территорий муниципальных образований (ОКТМО)</w:t>
            </w:r>
          </w:p>
        </w:tc>
        <w:tc>
          <w:tcPr>
            <w:tcW w:w="3698" w:type="dxa"/>
            <w:gridSpan w:val="9"/>
            <w:tcBorders>
              <w:top w:val="nil"/>
              <w:left w:val="nil"/>
              <w:bottom w:val="nil"/>
              <w:right w:val="nil"/>
            </w:tcBorders>
          </w:tcPr>
          <w:p w:rsidR="002E475F" w:rsidRPr="00EE77DA" w:rsidRDefault="002E475F" w:rsidP="007A72CB">
            <w:pPr>
              <w:pStyle w:val="ConsPlusNormal"/>
            </w:pPr>
            <w:r w:rsidRPr="00EE77DA">
              <w:t>по муниципальным образованиям, городским и сельским поселениям</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1 августа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(в ред. </w:t>
            </w:r>
            <w:hyperlink r:id="rId1256" w:history="1">
              <w:r w:rsidRPr="00EE77DA">
                <w:t>распоряжения</w:t>
              </w:r>
            </w:hyperlink>
            <w:r w:rsidRPr="00EE77DA">
              <w:t xml:space="preserve"> Правительства РФ от 01.03.2013 </w:t>
            </w:r>
            <w:r>
              <w:t>№</w:t>
            </w:r>
            <w:r w:rsidRPr="00EE77DA">
              <w:t xml:space="preserve"> 285-р)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917368">
            <w:pPr>
              <w:pStyle w:val="ConsPlusNormal"/>
              <w:spacing w:line="228" w:lineRule="auto"/>
            </w:pPr>
            <w:r w:rsidRPr="00EE77DA">
              <w:t>37.9.</w:t>
            </w:r>
          </w:p>
        </w:tc>
        <w:tc>
          <w:tcPr>
            <w:tcW w:w="2121" w:type="dxa"/>
            <w:gridSpan w:val="2"/>
            <w:tcBorders>
              <w:top w:val="nil"/>
              <w:left w:val="nil"/>
              <w:bottom w:val="nil"/>
              <w:right w:val="nil"/>
            </w:tcBorders>
          </w:tcPr>
          <w:p w:rsidR="002E475F" w:rsidRPr="00EE77DA" w:rsidRDefault="002E475F" w:rsidP="00917368">
            <w:pPr>
              <w:pStyle w:val="ConsPlusNormal"/>
              <w:spacing w:line="228" w:lineRule="auto"/>
            </w:pPr>
            <w:r w:rsidRPr="00EE77DA">
              <w:t xml:space="preserve">Отчет о налоговой базе и структуре начислений </w:t>
            </w:r>
            <w:r w:rsidRPr="00EE77DA">
              <w:br/>
              <w:t>по местным налогам</w:t>
            </w:r>
          </w:p>
        </w:tc>
        <w:tc>
          <w:tcPr>
            <w:tcW w:w="3698" w:type="dxa"/>
            <w:gridSpan w:val="9"/>
            <w:tcBorders>
              <w:top w:val="nil"/>
              <w:left w:val="nil"/>
              <w:bottom w:val="nil"/>
              <w:right w:val="nil"/>
            </w:tcBorders>
          </w:tcPr>
          <w:p w:rsidR="002E475F" w:rsidRPr="00EE77DA" w:rsidRDefault="002E475F" w:rsidP="00917368">
            <w:pPr>
              <w:pStyle w:val="ConsPlusNormal"/>
              <w:spacing w:line="228" w:lineRule="auto"/>
            </w:pPr>
            <w:r w:rsidRPr="00EE77DA">
              <w:t>по Российской Федерации,</w:t>
            </w:r>
            <w:r w:rsidRPr="00EE77DA">
              <w:br/>
              <w:t>субъектам Российской Федерации</w:t>
            </w:r>
          </w:p>
        </w:tc>
        <w:tc>
          <w:tcPr>
            <w:tcW w:w="1843" w:type="dxa"/>
            <w:gridSpan w:val="8"/>
            <w:tcBorders>
              <w:top w:val="nil"/>
              <w:left w:val="nil"/>
              <w:bottom w:val="nil"/>
              <w:right w:val="nil"/>
            </w:tcBorders>
          </w:tcPr>
          <w:p w:rsidR="002E475F" w:rsidRPr="00EE77DA" w:rsidRDefault="002E475F" w:rsidP="00917368">
            <w:pPr>
              <w:pStyle w:val="ConsPlusNormal"/>
              <w:spacing w:line="228" w:lineRule="auto"/>
            </w:pPr>
            <w:r w:rsidRPr="00EE77DA">
              <w:t>ежегодно</w:t>
            </w:r>
          </w:p>
        </w:tc>
        <w:tc>
          <w:tcPr>
            <w:tcW w:w="1906" w:type="dxa"/>
            <w:gridSpan w:val="4"/>
            <w:tcBorders>
              <w:top w:val="nil"/>
              <w:left w:val="nil"/>
              <w:bottom w:val="nil"/>
              <w:right w:val="nil"/>
            </w:tcBorders>
          </w:tcPr>
          <w:p w:rsidR="002E475F" w:rsidRPr="00EE77DA" w:rsidRDefault="002E475F" w:rsidP="00917368">
            <w:pPr>
              <w:pStyle w:val="ConsPlusNormal"/>
              <w:spacing w:line="228" w:lineRule="auto"/>
            </w:pPr>
            <w:r w:rsidRPr="00EE77DA">
              <w:t>1 августа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917368">
            <w:pPr>
              <w:spacing w:line="228" w:lineRule="auto"/>
            </w:pPr>
          </w:p>
        </w:tc>
        <w:tc>
          <w:tcPr>
            <w:tcW w:w="2121" w:type="dxa"/>
            <w:gridSpan w:val="2"/>
            <w:tcBorders>
              <w:top w:val="nil"/>
              <w:left w:val="nil"/>
              <w:bottom w:val="nil"/>
              <w:right w:val="nil"/>
            </w:tcBorders>
          </w:tcPr>
          <w:p w:rsidR="002E475F" w:rsidRPr="00EE77DA" w:rsidRDefault="002E475F" w:rsidP="00917368">
            <w:pPr>
              <w:pStyle w:val="ConsPlusNormal"/>
              <w:spacing w:line="228" w:lineRule="auto"/>
            </w:pPr>
            <w:r w:rsidRPr="00EE77DA">
              <w:t xml:space="preserve">отчет по земельному налогу по юридическим </w:t>
            </w:r>
            <w:r w:rsidRPr="00EE77DA">
              <w:br/>
              <w:t xml:space="preserve">и физическим лицам, сведения </w:t>
            </w:r>
            <w:r w:rsidRPr="00EE77DA">
              <w:br/>
              <w:t xml:space="preserve">по налогу </w:t>
            </w:r>
            <w:r w:rsidRPr="00EE77DA">
              <w:br/>
              <w:t>на имущество физических лиц</w:t>
            </w:r>
          </w:p>
        </w:tc>
        <w:tc>
          <w:tcPr>
            <w:tcW w:w="3698" w:type="dxa"/>
            <w:gridSpan w:val="9"/>
            <w:tcBorders>
              <w:top w:val="nil"/>
              <w:left w:val="nil"/>
              <w:bottom w:val="nil"/>
              <w:right w:val="nil"/>
            </w:tcBorders>
          </w:tcPr>
          <w:p w:rsidR="002E475F" w:rsidRPr="00EE77DA" w:rsidRDefault="002E475F" w:rsidP="00917368">
            <w:pPr>
              <w:pStyle w:val="ConsPlusNormal"/>
              <w:spacing w:line="228" w:lineRule="auto"/>
            </w:pPr>
            <w:r w:rsidRPr="00EE77DA">
              <w:t>по муниципальным образованиям, городским и сельским поселениям</w:t>
            </w:r>
          </w:p>
        </w:tc>
        <w:tc>
          <w:tcPr>
            <w:tcW w:w="1843" w:type="dxa"/>
            <w:gridSpan w:val="8"/>
            <w:tcBorders>
              <w:top w:val="nil"/>
              <w:left w:val="nil"/>
              <w:bottom w:val="nil"/>
              <w:right w:val="nil"/>
            </w:tcBorders>
          </w:tcPr>
          <w:p w:rsidR="002E475F" w:rsidRPr="00EE77DA" w:rsidRDefault="002E475F" w:rsidP="00917368">
            <w:pPr>
              <w:pStyle w:val="ConsPlusNormal"/>
              <w:spacing w:line="228" w:lineRule="auto"/>
            </w:pPr>
            <w:r w:rsidRPr="00EE77DA">
              <w:t>ежегодно</w:t>
            </w:r>
          </w:p>
        </w:tc>
        <w:tc>
          <w:tcPr>
            <w:tcW w:w="1906" w:type="dxa"/>
            <w:gridSpan w:val="4"/>
            <w:tcBorders>
              <w:top w:val="nil"/>
              <w:left w:val="nil"/>
              <w:bottom w:val="nil"/>
              <w:right w:val="nil"/>
            </w:tcBorders>
          </w:tcPr>
          <w:p w:rsidR="002E475F" w:rsidRPr="00EE77DA" w:rsidRDefault="002E475F" w:rsidP="00917368">
            <w:pPr>
              <w:pStyle w:val="ConsPlusNormal"/>
              <w:spacing w:line="228" w:lineRule="auto"/>
            </w:pPr>
            <w:r w:rsidRPr="00EE77DA">
              <w:t>1 августа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917368">
            <w:pPr>
              <w:pStyle w:val="ConsPlusNormal"/>
              <w:spacing w:line="228" w:lineRule="auto"/>
              <w:jc w:val="both"/>
            </w:pPr>
            <w:r w:rsidRPr="00EE77DA">
              <w:t xml:space="preserve">(в ред. </w:t>
            </w:r>
            <w:hyperlink r:id="rId1257" w:history="1">
              <w:r w:rsidRPr="00EE77DA">
                <w:t>распоряжения</w:t>
              </w:r>
            </w:hyperlink>
            <w:r w:rsidRPr="00EE77DA">
              <w:t xml:space="preserve"> Правительства РФ от 29.07.2010 </w:t>
            </w:r>
            <w:r>
              <w:t>№</w:t>
            </w:r>
            <w:r w:rsidR="00917368">
              <w:t xml:space="preserve"> 1280-р)</w:t>
            </w:r>
          </w:p>
        </w:tc>
      </w:tr>
      <w:tr w:rsidR="00FB252B"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FB252B" w:rsidRPr="00EE77DA" w:rsidRDefault="00FB252B" w:rsidP="00917368">
            <w:pPr>
              <w:pStyle w:val="ConsPlusNormal"/>
              <w:spacing w:line="226" w:lineRule="auto"/>
              <w:jc w:val="both"/>
            </w:pPr>
            <w:r w:rsidRPr="00EE77DA">
              <w:t>37.10.</w:t>
            </w:r>
          </w:p>
        </w:tc>
        <w:tc>
          <w:tcPr>
            <w:tcW w:w="9568" w:type="dxa"/>
            <w:gridSpan w:val="23"/>
            <w:tcBorders>
              <w:top w:val="nil"/>
              <w:left w:val="nil"/>
              <w:bottom w:val="nil"/>
              <w:right w:val="nil"/>
            </w:tcBorders>
          </w:tcPr>
          <w:p w:rsidR="00FB252B" w:rsidRPr="00EE77DA" w:rsidRDefault="00FB252B" w:rsidP="00917368">
            <w:pPr>
              <w:pStyle w:val="ConsPlusNormal"/>
              <w:spacing w:line="226" w:lineRule="auto"/>
            </w:pPr>
            <w:r w:rsidRPr="00A3617C">
              <w:t>Исключен. - Распоряжение Правительства РФ от 16.12.2023 № 3702-р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917368">
            <w:pPr>
              <w:pStyle w:val="ConsPlusNormal"/>
              <w:spacing w:line="226" w:lineRule="auto"/>
              <w:jc w:val="both"/>
            </w:pPr>
            <w:r w:rsidRPr="00EE77DA">
              <w:t>37.11.</w:t>
            </w:r>
          </w:p>
        </w:tc>
        <w:tc>
          <w:tcPr>
            <w:tcW w:w="2121" w:type="dxa"/>
            <w:gridSpan w:val="2"/>
            <w:tcBorders>
              <w:top w:val="nil"/>
              <w:left w:val="nil"/>
              <w:bottom w:val="nil"/>
              <w:right w:val="nil"/>
            </w:tcBorders>
          </w:tcPr>
          <w:p w:rsidR="002E475F" w:rsidRPr="00EE77DA" w:rsidRDefault="002E475F" w:rsidP="00917368">
            <w:pPr>
              <w:pStyle w:val="ConsPlusNormal"/>
              <w:spacing w:line="226" w:lineRule="auto"/>
            </w:pPr>
            <w:r w:rsidRPr="00EE77DA">
              <w:t>Отчет о налоговой базе и структуре начислений налога на имущество организаций</w:t>
            </w:r>
          </w:p>
        </w:tc>
        <w:tc>
          <w:tcPr>
            <w:tcW w:w="3698" w:type="dxa"/>
            <w:gridSpan w:val="9"/>
            <w:tcBorders>
              <w:top w:val="nil"/>
              <w:left w:val="nil"/>
              <w:bottom w:val="nil"/>
              <w:right w:val="nil"/>
            </w:tcBorders>
          </w:tcPr>
          <w:p w:rsidR="002E475F" w:rsidRPr="00EE77DA" w:rsidRDefault="002E475F" w:rsidP="00917368">
            <w:pPr>
              <w:pStyle w:val="ConsPlusNormal"/>
              <w:spacing w:line="226" w:lineRule="auto"/>
            </w:pPr>
            <w:r w:rsidRPr="00EE77DA">
              <w:t>по Российской Федерации,</w:t>
            </w:r>
            <w:r w:rsidRPr="00EE77DA">
              <w:br/>
              <w:t>субъектам Российской Федерации</w:t>
            </w:r>
          </w:p>
        </w:tc>
        <w:tc>
          <w:tcPr>
            <w:tcW w:w="1843" w:type="dxa"/>
            <w:gridSpan w:val="8"/>
            <w:tcBorders>
              <w:top w:val="nil"/>
              <w:left w:val="nil"/>
              <w:bottom w:val="nil"/>
              <w:right w:val="nil"/>
            </w:tcBorders>
          </w:tcPr>
          <w:p w:rsidR="002E475F" w:rsidRPr="00EE77DA" w:rsidRDefault="002E475F" w:rsidP="00917368">
            <w:pPr>
              <w:pStyle w:val="ConsPlusNormal"/>
              <w:spacing w:line="226" w:lineRule="auto"/>
            </w:pPr>
            <w:r w:rsidRPr="00EE77DA">
              <w:t>ежегодно</w:t>
            </w:r>
          </w:p>
        </w:tc>
        <w:tc>
          <w:tcPr>
            <w:tcW w:w="1906" w:type="dxa"/>
            <w:gridSpan w:val="4"/>
            <w:tcBorders>
              <w:top w:val="nil"/>
              <w:left w:val="nil"/>
              <w:bottom w:val="nil"/>
              <w:right w:val="nil"/>
            </w:tcBorders>
          </w:tcPr>
          <w:p w:rsidR="002E475F" w:rsidRPr="00EE77DA" w:rsidRDefault="002E475F" w:rsidP="00917368">
            <w:pPr>
              <w:pStyle w:val="ConsPlusNormal"/>
              <w:spacing w:line="226" w:lineRule="auto"/>
            </w:pPr>
            <w:r w:rsidRPr="00EE77DA">
              <w:t>1 августа</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917368">
            <w:pPr>
              <w:spacing w:line="226" w:lineRule="auto"/>
            </w:pPr>
          </w:p>
        </w:tc>
        <w:tc>
          <w:tcPr>
            <w:tcW w:w="2121" w:type="dxa"/>
            <w:gridSpan w:val="2"/>
            <w:tcBorders>
              <w:top w:val="nil"/>
              <w:left w:val="nil"/>
              <w:bottom w:val="nil"/>
              <w:right w:val="nil"/>
            </w:tcBorders>
          </w:tcPr>
          <w:p w:rsidR="002E475F" w:rsidRPr="00EE77DA" w:rsidRDefault="002E475F" w:rsidP="00917368">
            <w:pPr>
              <w:pStyle w:val="ConsPlusNormal"/>
              <w:spacing w:line="226" w:lineRule="auto"/>
            </w:pPr>
            <w:r w:rsidRPr="00EE77DA">
              <w:t xml:space="preserve">сведения о налоговой базе </w:t>
            </w:r>
            <w:r w:rsidRPr="00EE77DA">
              <w:br/>
              <w:t>и структуре начислений налога на имущество организаций</w:t>
            </w:r>
          </w:p>
        </w:tc>
        <w:tc>
          <w:tcPr>
            <w:tcW w:w="3698" w:type="dxa"/>
            <w:gridSpan w:val="9"/>
            <w:tcBorders>
              <w:top w:val="nil"/>
              <w:left w:val="nil"/>
              <w:bottom w:val="nil"/>
              <w:right w:val="nil"/>
            </w:tcBorders>
          </w:tcPr>
          <w:p w:rsidR="002E475F" w:rsidRPr="00EE77DA" w:rsidRDefault="002E475F" w:rsidP="00917368">
            <w:pPr>
              <w:pStyle w:val="ConsPlusNormal"/>
              <w:spacing w:line="226" w:lineRule="auto"/>
            </w:pPr>
            <w:r w:rsidRPr="00EE77DA">
              <w:t>по муниципальным образованиям, городским и сельским поселениям</w:t>
            </w:r>
          </w:p>
        </w:tc>
        <w:tc>
          <w:tcPr>
            <w:tcW w:w="1843" w:type="dxa"/>
            <w:gridSpan w:val="8"/>
            <w:tcBorders>
              <w:top w:val="nil"/>
              <w:left w:val="nil"/>
              <w:bottom w:val="nil"/>
              <w:right w:val="nil"/>
            </w:tcBorders>
          </w:tcPr>
          <w:p w:rsidR="002E475F" w:rsidRPr="00EE77DA" w:rsidRDefault="002E475F" w:rsidP="00917368">
            <w:pPr>
              <w:pStyle w:val="ConsPlusNormal"/>
              <w:spacing w:line="226" w:lineRule="auto"/>
            </w:pPr>
            <w:r w:rsidRPr="00EE77DA">
              <w:t>ежегодно</w:t>
            </w:r>
          </w:p>
        </w:tc>
        <w:tc>
          <w:tcPr>
            <w:tcW w:w="1906" w:type="dxa"/>
            <w:gridSpan w:val="4"/>
            <w:tcBorders>
              <w:top w:val="nil"/>
              <w:left w:val="nil"/>
              <w:bottom w:val="nil"/>
              <w:right w:val="nil"/>
            </w:tcBorders>
          </w:tcPr>
          <w:p w:rsidR="002E475F" w:rsidRPr="00EE77DA" w:rsidRDefault="002E475F" w:rsidP="00917368">
            <w:pPr>
              <w:pStyle w:val="ConsPlusNormal"/>
              <w:spacing w:line="226" w:lineRule="auto"/>
            </w:pPr>
            <w:r w:rsidRPr="00EE77DA">
              <w:t>1 августа</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917368">
            <w:pPr>
              <w:pStyle w:val="ConsPlusNormal"/>
              <w:spacing w:line="226" w:lineRule="auto"/>
              <w:jc w:val="both"/>
            </w:pPr>
            <w:r w:rsidRPr="00EE77DA">
              <w:t xml:space="preserve">(п. 37.11 введен </w:t>
            </w:r>
            <w:hyperlink r:id="rId1258" w:history="1">
              <w:r w:rsidRPr="00EE77DA">
                <w:t>распоряжением</w:t>
              </w:r>
            </w:hyperlink>
            <w:r w:rsidRPr="00EE77DA">
              <w:t xml:space="preserve"> Правительства РФ от 29.07.2010 </w:t>
            </w:r>
            <w:r>
              <w:t>№</w:t>
            </w:r>
            <w:r w:rsidRPr="00EE77DA">
              <w:t xml:space="preserve"> 1280-р)</w:t>
            </w:r>
          </w:p>
        </w:tc>
      </w:tr>
      <w:tr w:rsidR="002E475F" w:rsidRPr="0054418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544180" w:rsidRDefault="002E475F" w:rsidP="00917368">
            <w:pPr>
              <w:pStyle w:val="ConsPlusNormal"/>
              <w:spacing w:line="226" w:lineRule="auto"/>
              <w:jc w:val="both"/>
              <w:rPr>
                <w:sz w:val="21"/>
                <w:szCs w:val="21"/>
              </w:rPr>
            </w:pPr>
            <w:r w:rsidRPr="00544180">
              <w:rPr>
                <w:sz w:val="21"/>
                <w:szCs w:val="21"/>
              </w:rPr>
              <w:t>37.12.</w:t>
            </w:r>
          </w:p>
        </w:tc>
        <w:tc>
          <w:tcPr>
            <w:tcW w:w="2121" w:type="dxa"/>
            <w:gridSpan w:val="2"/>
            <w:tcBorders>
              <w:top w:val="nil"/>
              <w:left w:val="nil"/>
              <w:bottom w:val="nil"/>
              <w:right w:val="nil"/>
            </w:tcBorders>
          </w:tcPr>
          <w:p w:rsidR="002E475F" w:rsidRPr="00544180" w:rsidRDefault="002E475F" w:rsidP="00917368">
            <w:pPr>
              <w:pStyle w:val="ConsPlusNormal"/>
              <w:spacing w:line="226" w:lineRule="auto"/>
              <w:rPr>
                <w:sz w:val="21"/>
                <w:szCs w:val="21"/>
              </w:rPr>
            </w:pPr>
            <w:r w:rsidRPr="00544180">
              <w:rPr>
                <w:sz w:val="21"/>
                <w:szCs w:val="21"/>
              </w:rPr>
              <w:t xml:space="preserve">Отчет о налоговой базе и структуре начислений </w:t>
            </w:r>
            <w:r w:rsidRPr="00544180">
              <w:rPr>
                <w:sz w:val="21"/>
                <w:szCs w:val="21"/>
              </w:rPr>
              <w:br/>
              <w:t>по транспортному налогу</w:t>
            </w:r>
          </w:p>
        </w:tc>
        <w:tc>
          <w:tcPr>
            <w:tcW w:w="3698" w:type="dxa"/>
            <w:gridSpan w:val="9"/>
            <w:tcBorders>
              <w:top w:val="nil"/>
              <w:left w:val="nil"/>
              <w:bottom w:val="nil"/>
              <w:right w:val="nil"/>
            </w:tcBorders>
          </w:tcPr>
          <w:p w:rsidR="002E475F" w:rsidRPr="00544180" w:rsidRDefault="002E475F" w:rsidP="00917368">
            <w:pPr>
              <w:pStyle w:val="ConsPlusNormal"/>
              <w:spacing w:line="226" w:lineRule="auto"/>
              <w:rPr>
                <w:sz w:val="21"/>
                <w:szCs w:val="21"/>
              </w:rPr>
            </w:pPr>
            <w:r w:rsidRPr="00544180">
              <w:rPr>
                <w:sz w:val="21"/>
                <w:szCs w:val="21"/>
              </w:rPr>
              <w:t>по Российской Федерации,</w:t>
            </w:r>
          </w:p>
          <w:p w:rsidR="002E475F" w:rsidRPr="00544180" w:rsidRDefault="002E475F" w:rsidP="00917368">
            <w:pPr>
              <w:pStyle w:val="ConsPlusNormal"/>
              <w:spacing w:line="226" w:lineRule="auto"/>
              <w:rPr>
                <w:sz w:val="21"/>
                <w:szCs w:val="21"/>
              </w:rPr>
            </w:pPr>
            <w:r w:rsidRPr="00544180">
              <w:rPr>
                <w:sz w:val="21"/>
                <w:szCs w:val="21"/>
              </w:rPr>
              <w:t>субъектам Российской Федерации</w:t>
            </w:r>
          </w:p>
        </w:tc>
        <w:tc>
          <w:tcPr>
            <w:tcW w:w="1843" w:type="dxa"/>
            <w:gridSpan w:val="8"/>
            <w:tcBorders>
              <w:top w:val="nil"/>
              <w:left w:val="nil"/>
              <w:bottom w:val="nil"/>
              <w:right w:val="nil"/>
            </w:tcBorders>
          </w:tcPr>
          <w:p w:rsidR="002E475F" w:rsidRPr="00544180" w:rsidRDefault="002E475F" w:rsidP="00917368">
            <w:pPr>
              <w:pStyle w:val="ConsPlusNormal"/>
              <w:spacing w:line="226" w:lineRule="auto"/>
              <w:rPr>
                <w:sz w:val="21"/>
                <w:szCs w:val="21"/>
              </w:rPr>
            </w:pPr>
            <w:r w:rsidRPr="00544180">
              <w:rPr>
                <w:sz w:val="21"/>
                <w:szCs w:val="21"/>
              </w:rPr>
              <w:t>ежегодно</w:t>
            </w:r>
          </w:p>
        </w:tc>
        <w:tc>
          <w:tcPr>
            <w:tcW w:w="1906" w:type="dxa"/>
            <w:gridSpan w:val="4"/>
            <w:tcBorders>
              <w:top w:val="nil"/>
              <w:left w:val="nil"/>
              <w:bottom w:val="nil"/>
              <w:right w:val="nil"/>
            </w:tcBorders>
          </w:tcPr>
          <w:p w:rsidR="002E475F" w:rsidRPr="00544180" w:rsidRDefault="002E475F" w:rsidP="00917368">
            <w:pPr>
              <w:pStyle w:val="ConsPlusNormal"/>
              <w:spacing w:line="226" w:lineRule="auto"/>
              <w:rPr>
                <w:sz w:val="21"/>
                <w:szCs w:val="21"/>
              </w:rPr>
            </w:pPr>
            <w:r w:rsidRPr="00544180">
              <w:rPr>
                <w:sz w:val="21"/>
                <w:szCs w:val="21"/>
              </w:rPr>
              <w:t>1 августа</w:t>
            </w:r>
          </w:p>
        </w:tc>
      </w:tr>
      <w:tr w:rsidR="002E475F" w:rsidRPr="0054418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544180" w:rsidRDefault="002E475F" w:rsidP="00917368">
            <w:pPr>
              <w:spacing w:line="226" w:lineRule="auto"/>
              <w:rPr>
                <w:sz w:val="21"/>
                <w:szCs w:val="21"/>
              </w:rPr>
            </w:pPr>
          </w:p>
        </w:tc>
        <w:tc>
          <w:tcPr>
            <w:tcW w:w="2121" w:type="dxa"/>
            <w:gridSpan w:val="2"/>
            <w:tcBorders>
              <w:top w:val="nil"/>
              <w:left w:val="nil"/>
              <w:bottom w:val="nil"/>
              <w:right w:val="nil"/>
            </w:tcBorders>
          </w:tcPr>
          <w:p w:rsidR="002E475F" w:rsidRPr="00544180" w:rsidRDefault="002E475F" w:rsidP="00917368">
            <w:pPr>
              <w:pStyle w:val="ConsPlusNormal"/>
              <w:spacing w:line="226" w:lineRule="auto"/>
              <w:rPr>
                <w:sz w:val="21"/>
                <w:szCs w:val="21"/>
              </w:rPr>
            </w:pPr>
            <w:r w:rsidRPr="00544180">
              <w:rPr>
                <w:sz w:val="21"/>
                <w:szCs w:val="21"/>
              </w:rPr>
              <w:t>Сведения</w:t>
            </w:r>
            <w:r w:rsidRPr="00544180">
              <w:rPr>
                <w:sz w:val="21"/>
                <w:szCs w:val="21"/>
              </w:rPr>
              <w:br/>
              <w:t>о налоговой базе</w:t>
            </w:r>
            <w:r w:rsidRPr="00544180">
              <w:rPr>
                <w:sz w:val="21"/>
                <w:szCs w:val="21"/>
              </w:rPr>
              <w:br/>
              <w:t xml:space="preserve">и структуре начислений </w:t>
            </w:r>
            <w:r w:rsidRPr="00544180">
              <w:rPr>
                <w:sz w:val="21"/>
                <w:szCs w:val="21"/>
              </w:rPr>
              <w:br/>
              <w:t>по транспортному налогу</w:t>
            </w:r>
          </w:p>
        </w:tc>
        <w:tc>
          <w:tcPr>
            <w:tcW w:w="3698" w:type="dxa"/>
            <w:gridSpan w:val="9"/>
            <w:tcBorders>
              <w:top w:val="nil"/>
              <w:left w:val="nil"/>
              <w:bottom w:val="nil"/>
              <w:right w:val="nil"/>
            </w:tcBorders>
          </w:tcPr>
          <w:p w:rsidR="002E475F" w:rsidRPr="00544180" w:rsidRDefault="002E475F" w:rsidP="00917368">
            <w:pPr>
              <w:pStyle w:val="ConsPlusNormal"/>
              <w:spacing w:line="226" w:lineRule="auto"/>
              <w:rPr>
                <w:sz w:val="21"/>
                <w:szCs w:val="21"/>
              </w:rPr>
            </w:pPr>
            <w:r w:rsidRPr="00544180">
              <w:rPr>
                <w:sz w:val="21"/>
                <w:szCs w:val="21"/>
              </w:rPr>
              <w:t>по муниципальным образованиям, городским и сельским поселениям</w:t>
            </w:r>
          </w:p>
        </w:tc>
        <w:tc>
          <w:tcPr>
            <w:tcW w:w="1843" w:type="dxa"/>
            <w:gridSpan w:val="8"/>
            <w:tcBorders>
              <w:top w:val="nil"/>
              <w:left w:val="nil"/>
              <w:bottom w:val="nil"/>
              <w:right w:val="nil"/>
            </w:tcBorders>
          </w:tcPr>
          <w:p w:rsidR="002E475F" w:rsidRPr="00544180" w:rsidRDefault="002E475F" w:rsidP="00917368">
            <w:pPr>
              <w:pStyle w:val="ConsPlusNormal"/>
              <w:spacing w:line="226" w:lineRule="auto"/>
              <w:rPr>
                <w:sz w:val="21"/>
                <w:szCs w:val="21"/>
              </w:rPr>
            </w:pPr>
            <w:r w:rsidRPr="00544180">
              <w:rPr>
                <w:sz w:val="21"/>
                <w:szCs w:val="21"/>
              </w:rPr>
              <w:t>ежегодно</w:t>
            </w:r>
          </w:p>
        </w:tc>
        <w:tc>
          <w:tcPr>
            <w:tcW w:w="1906" w:type="dxa"/>
            <w:gridSpan w:val="4"/>
            <w:tcBorders>
              <w:top w:val="nil"/>
              <w:left w:val="nil"/>
              <w:bottom w:val="nil"/>
              <w:right w:val="nil"/>
            </w:tcBorders>
          </w:tcPr>
          <w:p w:rsidR="002E475F" w:rsidRPr="00544180" w:rsidRDefault="002E475F" w:rsidP="00917368">
            <w:pPr>
              <w:pStyle w:val="ConsPlusNormal"/>
              <w:spacing w:line="226" w:lineRule="auto"/>
              <w:rPr>
                <w:sz w:val="21"/>
                <w:szCs w:val="21"/>
              </w:rPr>
            </w:pPr>
            <w:r w:rsidRPr="00544180">
              <w:rPr>
                <w:sz w:val="21"/>
                <w:szCs w:val="21"/>
              </w:rPr>
              <w:t>1 августа</w:t>
            </w:r>
          </w:p>
        </w:tc>
      </w:tr>
      <w:tr w:rsidR="002E475F" w:rsidRPr="00544180"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544180" w:rsidRDefault="002E475F" w:rsidP="007A72CB">
            <w:pPr>
              <w:pStyle w:val="ConsPlusNormal"/>
              <w:jc w:val="both"/>
              <w:rPr>
                <w:sz w:val="21"/>
                <w:szCs w:val="21"/>
              </w:rPr>
            </w:pPr>
            <w:r w:rsidRPr="00544180">
              <w:rPr>
                <w:sz w:val="21"/>
                <w:szCs w:val="21"/>
              </w:rPr>
              <w:t xml:space="preserve">(п. 37.12 введен </w:t>
            </w:r>
            <w:hyperlink r:id="rId1259" w:history="1">
              <w:r w:rsidRPr="00544180">
                <w:rPr>
                  <w:sz w:val="21"/>
                  <w:szCs w:val="21"/>
                </w:rPr>
                <w:t>распоряжением</w:t>
              </w:r>
            </w:hyperlink>
            <w:r w:rsidRPr="00544180">
              <w:rPr>
                <w:sz w:val="21"/>
                <w:szCs w:val="21"/>
              </w:rPr>
              <w:t xml:space="preserve"> Правительства РФ от 29.07.2010 № 1280-р)</w:t>
            </w:r>
          </w:p>
        </w:tc>
      </w:tr>
      <w:tr w:rsidR="002E475F" w:rsidRPr="0054418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544180" w:rsidRDefault="002E475F" w:rsidP="00544180">
            <w:pPr>
              <w:pStyle w:val="ConsPlusNormal"/>
              <w:spacing w:line="228" w:lineRule="auto"/>
              <w:jc w:val="both"/>
              <w:rPr>
                <w:sz w:val="21"/>
                <w:szCs w:val="21"/>
              </w:rPr>
            </w:pPr>
            <w:r w:rsidRPr="00544180">
              <w:rPr>
                <w:sz w:val="21"/>
                <w:szCs w:val="21"/>
              </w:rPr>
              <w:t>37.13.</w:t>
            </w:r>
          </w:p>
        </w:tc>
        <w:tc>
          <w:tcPr>
            <w:tcW w:w="2121" w:type="dxa"/>
            <w:gridSpan w:val="2"/>
            <w:tcBorders>
              <w:top w:val="nil"/>
              <w:left w:val="nil"/>
              <w:bottom w:val="nil"/>
              <w:right w:val="nil"/>
            </w:tcBorders>
          </w:tcPr>
          <w:p w:rsidR="002E475F" w:rsidRPr="00544180" w:rsidRDefault="002E475F" w:rsidP="00544180">
            <w:pPr>
              <w:pStyle w:val="ConsPlusNormal"/>
              <w:spacing w:line="228" w:lineRule="auto"/>
              <w:rPr>
                <w:sz w:val="21"/>
                <w:szCs w:val="21"/>
              </w:rPr>
            </w:pPr>
            <w:r w:rsidRPr="00544180">
              <w:rPr>
                <w:sz w:val="21"/>
                <w:szCs w:val="21"/>
              </w:rPr>
              <w:t xml:space="preserve">Информация </w:t>
            </w:r>
            <w:r w:rsidRPr="00544180">
              <w:rPr>
                <w:sz w:val="21"/>
                <w:szCs w:val="21"/>
              </w:rPr>
              <w:br/>
              <w:t xml:space="preserve">об осуществлении лицензирования отдельных видов деятельности </w:t>
            </w:r>
            <w:r w:rsidRPr="00544180">
              <w:rPr>
                <w:sz w:val="21"/>
                <w:szCs w:val="21"/>
              </w:rPr>
              <w:br/>
              <w:t xml:space="preserve">в соответствии </w:t>
            </w:r>
            <w:r w:rsidRPr="00544180">
              <w:rPr>
                <w:sz w:val="21"/>
                <w:szCs w:val="21"/>
              </w:rPr>
              <w:br/>
              <w:t xml:space="preserve">с </w:t>
            </w:r>
            <w:hyperlink r:id="rId1260" w:history="1">
              <w:r w:rsidRPr="00544180">
                <w:rPr>
                  <w:sz w:val="21"/>
                  <w:szCs w:val="21"/>
                </w:rPr>
                <w:t>законодательством</w:t>
              </w:r>
            </w:hyperlink>
            <w:r w:rsidRPr="00544180">
              <w:rPr>
                <w:sz w:val="21"/>
                <w:szCs w:val="21"/>
              </w:rPr>
              <w:t xml:space="preserve"> Российской Федерации</w:t>
            </w:r>
          </w:p>
        </w:tc>
        <w:tc>
          <w:tcPr>
            <w:tcW w:w="3698" w:type="dxa"/>
            <w:gridSpan w:val="9"/>
            <w:tcBorders>
              <w:top w:val="nil"/>
              <w:left w:val="nil"/>
              <w:bottom w:val="nil"/>
              <w:right w:val="nil"/>
            </w:tcBorders>
          </w:tcPr>
          <w:p w:rsidR="002E475F" w:rsidRPr="00544180" w:rsidRDefault="002E475F" w:rsidP="00544180">
            <w:pPr>
              <w:pStyle w:val="ConsPlusNormal"/>
              <w:spacing w:line="228" w:lineRule="auto"/>
              <w:rPr>
                <w:sz w:val="21"/>
                <w:szCs w:val="21"/>
              </w:rPr>
            </w:pPr>
            <w:r w:rsidRPr="00544180">
              <w:rPr>
                <w:sz w:val="21"/>
                <w:szCs w:val="21"/>
              </w:rPr>
              <w:t>по Российской Федерации</w:t>
            </w:r>
          </w:p>
        </w:tc>
        <w:tc>
          <w:tcPr>
            <w:tcW w:w="1843" w:type="dxa"/>
            <w:gridSpan w:val="8"/>
            <w:tcBorders>
              <w:top w:val="nil"/>
              <w:left w:val="nil"/>
              <w:bottom w:val="nil"/>
              <w:right w:val="nil"/>
            </w:tcBorders>
          </w:tcPr>
          <w:p w:rsidR="002E475F" w:rsidRPr="00544180" w:rsidRDefault="002E475F" w:rsidP="00544180">
            <w:pPr>
              <w:pStyle w:val="ConsPlusNormal"/>
              <w:spacing w:line="228" w:lineRule="auto"/>
              <w:rPr>
                <w:sz w:val="21"/>
                <w:szCs w:val="21"/>
              </w:rPr>
            </w:pPr>
            <w:r w:rsidRPr="00544180">
              <w:rPr>
                <w:sz w:val="21"/>
                <w:szCs w:val="21"/>
              </w:rPr>
              <w:t>2 раза в год</w:t>
            </w:r>
          </w:p>
        </w:tc>
        <w:tc>
          <w:tcPr>
            <w:tcW w:w="1906" w:type="dxa"/>
            <w:gridSpan w:val="4"/>
            <w:tcBorders>
              <w:top w:val="nil"/>
              <w:left w:val="nil"/>
              <w:bottom w:val="nil"/>
              <w:right w:val="nil"/>
            </w:tcBorders>
          </w:tcPr>
          <w:p w:rsidR="002E475F" w:rsidRPr="00544180" w:rsidRDefault="002E475F" w:rsidP="00544180">
            <w:pPr>
              <w:pStyle w:val="ConsPlusNormal"/>
              <w:spacing w:line="228" w:lineRule="auto"/>
              <w:rPr>
                <w:sz w:val="21"/>
                <w:szCs w:val="21"/>
              </w:rPr>
            </w:pPr>
            <w:r w:rsidRPr="00544180">
              <w:rPr>
                <w:sz w:val="21"/>
                <w:szCs w:val="21"/>
              </w:rPr>
              <w:t>20 июля,</w:t>
            </w:r>
          </w:p>
          <w:p w:rsidR="002E475F" w:rsidRPr="00544180" w:rsidRDefault="002E475F" w:rsidP="00544180">
            <w:pPr>
              <w:pStyle w:val="ConsPlusNormal"/>
              <w:spacing w:line="228" w:lineRule="auto"/>
              <w:rPr>
                <w:sz w:val="21"/>
                <w:szCs w:val="21"/>
              </w:rPr>
            </w:pPr>
            <w:r w:rsidRPr="00544180">
              <w:rPr>
                <w:sz w:val="21"/>
                <w:szCs w:val="21"/>
              </w:rPr>
              <w:t>20 января</w:t>
            </w:r>
          </w:p>
        </w:tc>
      </w:tr>
      <w:tr w:rsidR="002E475F" w:rsidRPr="00544180"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544180" w:rsidRDefault="002E475F" w:rsidP="00544180">
            <w:pPr>
              <w:pStyle w:val="ConsPlusNormal"/>
              <w:spacing w:line="228" w:lineRule="auto"/>
              <w:jc w:val="both"/>
              <w:rPr>
                <w:sz w:val="21"/>
                <w:szCs w:val="21"/>
              </w:rPr>
            </w:pPr>
            <w:r w:rsidRPr="00544180">
              <w:rPr>
                <w:sz w:val="21"/>
                <w:szCs w:val="21"/>
              </w:rPr>
              <w:t xml:space="preserve">(п. 37.13 введен </w:t>
            </w:r>
            <w:hyperlink r:id="rId1261" w:history="1">
              <w:r w:rsidRPr="00544180">
                <w:rPr>
                  <w:sz w:val="21"/>
                  <w:szCs w:val="21"/>
                </w:rPr>
                <w:t>распоряжением</w:t>
              </w:r>
            </w:hyperlink>
            <w:r w:rsidRPr="00544180">
              <w:rPr>
                <w:sz w:val="21"/>
                <w:szCs w:val="21"/>
              </w:rPr>
              <w:t xml:space="preserve"> Правительства РФ от 17.04.2012 № 500-р)</w:t>
            </w:r>
          </w:p>
        </w:tc>
      </w:tr>
      <w:tr w:rsidR="002E475F" w:rsidRPr="00544180"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544180" w:rsidRDefault="002E475F" w:rsidP="00544180">
            <w:pPr>
              <w:pStyle w:val="ConsPlusNormal"/>
              <w:spacing w:line="228" w:lineRule="auto"/>
              <w:jc w:val="center"/>
              <w:outlineLvl w:val="2"/>
              <w:rPr>
                <w:sz w:val="21"/>
                <w:szCs w:val="21"/>
              </w:rPr>
            </w:pPr>
            <w:r w:rsidRPr="00544180">
              <w:rPr>
                <w:sz w:val="21"/>
                <w:szCs w:val="21"/>
              </w:rPr>
              <w:t>38. РОССТРАХНАДЗОР</w:t>
            </w:r>
          </w:p>
          <w:p w:rsidR="002E475F" w:rsidRPr="00544180" w:rsidRDefault="002E475F" w:rsidP="00544180">
            <w:pPr>
              <w:pStyle w:val="ConsPlusNormal"/>
              <w:spacing w:line="228" w:lineRule="auto"/>
              <w:jc w:val="center"/>
              <w:outlineLvl w:val="2"/>
              <w:rPr>
                <w:sz w:val="21"/>
                <w:szCs w:val="21"/>
              </w:rPr>
            </w:pPr>
          </w:p>
          <w:p w:rsidR="002E475F" w:rsidRPr="00544180" w:rsidRDefault="002E475F" w:rsidP="00544180">
            <w:pPr>
              <w:pStyle w:val="ConsPlusNormal"/>
              <w:spacing w:line="228" w:lineRule="auto"/>
              <w:jc w:val="both"/>
              <w:rPr>
                <w:sz w:val="21"/>
                <w:szCs w:val="21"/>
              </w:rPr>
            </w:pPr>
            <w:r w:rsidRPr="00544180">
              <w:rPr>
                <w:sz w:val="21"/>
                <w:szCs w:val="21"/>
              </w:rPr>
              <w:t xml:space="preserve">Исключен. - </w:t>
            </w:r>
            <w:hyperlink r:id="rId1262" w:history="1">
              <w:r w:rsidRPr="00544180">
                <w:rPr>
                  <w:sz w:val="21"/>
                  <w:szCs w:val="21"/>
                </w:rPr>
                <w:t>Распоряжение</w:t>
              </w:r>
            </w:hyperlink>
            <w:r w:rsidRPr="00544180">
              <w:rPr>
                <w:sz w:val="21"/>
                <w:szCs w:val="21"/>
              </w:rPr>
              <w:t xml:space="preserve"> Правительства РФ от 17.04.2012 № 500-р</w:t>
            </w:r>
          </w:p>
        </w:tc>
      </w:tr>
      <w:tr w:rsidR="002E475F" w:rsidRPr="00544180"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544180" w:rsidRDefault="002E475F" w:rsidP="00544180">
            <w:pPr>
              <w:pStyle w:val="ConsPlusNormal"/>
              <w:spacing w:line="228" w:lineRule="auto"/>
              <w:jc w:val="center"/>
              <w:outlineLvl w:val="2"/>
              <w:rPr>
                <w:sz w:val="21"/>
                <w:szCs w:val="21"/>
              </w:rPr>
            </w:pPr>
            <w:r w:rsidRPr="00544180">
              <w:rPr>
                <w:sz w:val="21"/>
                <w:szCs w:val="21"/>
              </w:rPr>
              <w:t>39. КАЗНАЧЕЙСТВО РОССИИ</w:t>
            </w:r>
          </w:p>
        </w:tc>
      </w:tr>
      <w:tr w:rsidR="002E475F" w:rsidRPr="00544180"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544180" w:rsidRDefault="002E475F" w:rsidP="00544180">
            <w:pPr>
              <w:pStyle w:val="ConsPlusNormal"/>
              <w:spacing w:line="228" w:lineRule="auto"/>
              <w:jc w:val="center"/>
              <w:rPr>
                <w:sz w:val="21"/>
                <w:szCs w:val="21"/>
              </w:rPr>
            </w:pPr>
            <w:r w:rsidRPr="00544180">
              <w:rPr>
                <w:sz w:val="21"/>
                <w:szCs w:val="21"/>
              </w:rPr>
              <w:t>Исполнение консолидированного,</w:t>
            </w:r>
          </w:p>
          <w:p w:rsidR="002E475F" w:rsidRPr="00544180" w:rsidRDefault="002E475F" w:rsidP="00544180">
            <w:pPr>
              <w:pStyle w:val="ConsPlusNormal"/>
              <w:spacing w:line="228" w:lineRule="auto"/>
              <w:jc w:val="center"/>
              <w:rPr>
                <w:sz w:val="21"/>
                <w:szCs w:val="21"/>
              </w:rPr>
            </w:pPr>
            <w:r w:rsidRPr="00544180">
              <w:rPr>
                <w:sz w:val="21"/>
                <w:szCs w:val="21"/>
              </w:rPr>
              <w:t>федерального бюджетов и консолидированных бюджетов</w:t>
            </w:r>
          </w:p>
          <w:p w:rsidR="002E475F" w:rsidRPr="00544180" w:rsidRDefault="002E475F" w:rsidP="00544180">
            <w:pPr>
              <w:pStyle w:val="ConsPlusNormal"/>
              <w:spacing w:line="228" w:lineRule="auto"/>
              <w:jc w:val="center"/>
              <w:rPr>
                <w:sz w:val="21"/>
                <w:szCs w:val="21"/>
              </w:rPr>
            </w:pPr>
            <w:r w:rsidRPr="00544180">
              <w:rPr>
                <w:sz w:val="21"/>
                <w:szCs w:val="21"/>
              </w:rPr>
              <w:t>субъектов Российской Федерации, финансирование</w:t>
            </w:r>
          </w:p>
          <w:p w:rsidR="002E475F" w:rsidRPr="00544180" w:rsidRDefault="002E475F" w:rsidP="00544180">
            <w:pPr>
              <w:pStyle w:val="ConsPlusNormal"/>
              <w:spacing w:line="228" w:lineRule="auto"/>
              <w:jc w:val="center"/>
              <w:rPr>
                <w:sz w:val="21"/>
                <w:szCs w:val="21"/>
              </w:rPr>
            </w:pPr>
            <w:r w:rsidRPr="00544180">
              <w:rPr>
                <w:sz w:val="21"/>
                <w:szCs w:val="21"/>
              </w:rPr>
              <w:t>федеральных целевых программ</w:t>
            </w:r>
          </w:p>
          <w:p w:rsidR="00614CBE" w:rsidRPr="00544180" w:rsidRDefault="00614CBE" w:rsidP="00544180">
            <w:pPr>
              <w:pStyle w:val="ConsPlusNormal"/>
              <w:spacing w:line="228" w:lineRule="auto"/>
              <w:jc w:val="center"/>
              <w:rPr>
                <w:sz w:val="21"/>
                <w:szCs w:val="21"/>
              </w:rPr>
            </w:pPr>
          </w:p>
        </w:tc>
      </w:tr>
      <w:tr w:rsidR="002E475F" w:rsidRPr="0054418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544180" w:rsidRDefault="002E475F" w:rsidP="00544180">
            <w:pPr>
              <w:pStyle w:val="ConsPlusNormal"/>
              <w:spacing w:line="228" w:lineRule="auto"/>
              <w:rPr>
                <w:sz w:val="21"/>
                <w:szCs w:val="21"/>
              </w:rPr>
            </w:pPr>
            <w:r w:rsidRPr="00544180">
              <w:rPr>
                <w:sz w:val="21"/>
                <w:szCs w:val="21"/>
              </w:rPr>
              <w:t>39.1.</w:t>
            </w:r>
          </w:p>
        </w:tc>
        <w:tc>
          <w:tcPr>
            <w:tcW w:w="2121" w:type="dxa"/>
            <w:gridSpan w:val="2"/>
            <w:vMerge w:val="restart"/>
            <w:tcBorders>
              <w:top w:val="nil"/>
              <w:left w:val="nil"/>
              <w:bottom w:val="nil"/>
              <w:right w:val="nil"/>
            </w:tcBorders>
          </w:tcPr>
          <w:p w:rsidR="002E475F" w:rsidRPr="00544180" w:rsidRDefault="002E475F" w:rsidP="00544180">
            <w:pPr>
              <w:pStyle w:val="ConsPlusNormal"/>
              <w:spacing w:line="228" w:lineRule="auto"/>
              <w:rPr>
                <w:sz w:val="21"/>
                <w:szCs w:val="21"/>
              </w:rPr>
            </w:pPr>
            <w:r w:rsidRPr="00544180">
              <w:rPr>
                <w:sz w:val="21"/>
                <w:szCs w:val="21"/>
              </w:rPr>
              <w:t xml:space="preserve">Отчет </w:t>
            </w:r>
            <w:r w:rsidRPr="00544180">
              <w:rPr>
                <w:sz w:val="21"/>
                <w:szCs w:val="21"/>
              </w:rPr>
              <w:br/>
              <w:t>об исполнении консолидирован-ного бюджета Российской Федерации</w:t>
            </w:r>
            <w:r w:rsidRPr="00544180">
              <w:rPr>
                <w:sz w:val="21"/>
                <w:szCs w:val="21"/>
              </w:rPr>
              <w:br/>
              <w:t>и бюджетов государственных внебюджетных фондов</w:t>
            </w:r>
          </w:p>
        </w:tc>
        <w:tc>
          <w:tcPr>
            <w:tcW w:w="3698" w:type="dxa"/>
            <w:gridSpan w:val="9"/>
            <w:vMerge w:val="restart"/>
            <w:tcBorders>
              <w:top w:val="nil"/>
              <w:left w:val="nil"/>
              <w:bottom w:val="nil"/>
              <w:right w:val="nil"/>
            </w:tcBorders>
          </w:tcPr>
          <w:p w:rsidR="002E475F" w:rsidRPr="00544180" w:rsidRDefault="002E475F" w:rsidP="00544180">
            <w:pPr>
              <w:pStyle w:val="ConsPlusNormal"/>
              <w:spacing w:line="228" w:lineRule="auto"/>
              <w:rPr>
                <w:sz w:val="21"/>
                <w:szCs w:val="21"/>
              </w:rPr>
            </w:pPr>
            <w:r w:rsidRPr="00544180">
              <w:rPr>
                <w:sz w:val="21"/>
                <w:szCs w:val="21"/>
              </w:rPr>
              <w:t>по консолидированному бюджету Российской Федерации и бюджетам государственных внебюджетных фондов, федеральному бюджету, бюджетам государственных внебюджетных фондов, консолидированным бюджетам субъектов Российской Федерации, бюджетам территориальных государственных внебюджетных фондов - по кодам классификации доходов бюджетов Российской Федерации, кодам классификации расходов бюджетов Российской Федерации, кодам классификации источников финансирования дефицитов бюджетов Российской Федерации</w:t>
            </w:r>
          </w:p>
        </w:tc>
        <w:tc>
          <w:tcPr>
            <w:tcW w:w="1843" w:type="dxa"/>
            <w:gridSpan w:val="8"/>
            <w:tcBorders>
              <w:top w:val="nil"/>
              <w:left w:val="nil"/>
              <w:bottom w:val="nil"/>
              <w:right w:val="nil"/>
            </w:tcBorders>
          </w:tcPr>
          <w:p w:rsidR="002E475F" w:rsidRPr="00544180" w:rsidRDefault="002E475F" w:rsidP="00544180">
            <w:pPr>
              <w:pStyle w:val="ConsPlusNormal"/>
              <w:spacing w:line="228" w:lineRule="auto"/>
              <w:rPr>
                <w:sz w:val="21"/>
                <w:szCs w:val="21"/>
              </w:rPr>
            </w:pPr>
            <w:r w:rsidRPr="00544180">
              <w:rPr>
                <w:sz w:val="21"/>
                <w:szCs w:val="21"/>
              </w:rPr>
              <w:t>ежегодно</w:t>
            </w:r>
          </w:p>
        </w:tc>
        <w:tc>
          <w:tcPr>
            <w:tcW w:w="1906" w:type="dxa"/>
            <w:gridSpan w:val="4"/>
            <w:tcBorders>
              <w:top w:val="nil"/>
              <w:left w:val="nil"/>
              <w:bottom w:val="nil"/>
              <w:right w:val="nil"/>
            </w:tcBorders>
          </w:tcPr>
          <w:p w:rsidR="002E475F" w:rsidRPr="00544180" w:rsidRDefault="002E475F" w:rsidP="00544180">
            <w:pPr>
              <w:pStyle w:val="ConsPlusNormal"/>
              <w:spacing w:line="228" w:lineRule="auto"/>
              <w:rPr>
                <w:sz w:val="21"/>
                <w:szCs w:val="21"/>
              </w:rPr>
            </w:pPr>
            <w:r w:rsidRPr="00544180">
              <w:rPr>
                <w:sz w:val="21"/>
                <w:szCs w:val="21"/>
              </w:rPr>
              <w:t>20 июня</w:t>
            </w:r>
          </w:p>
        </w:tc>
      </w:tr>
      <w:tr w:rsidR="002E475F" w:rsidRPr="00544180"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544180" w:rsidRDefault="002E475F" w:rsidP="00544180">
            <w:pPr>
              <w:spacing w:line="228" w:lineRule="auto"/>
              <w:rPr>
                <w:sz w:val="21"/>
                <w:szCs w:val="21"/>
              </w:rPr>
            </w:pPr>
          </w:p>
        </w:tc>
        <w:tc>
          <w:tcPr>
            <w:tcW w:w="2121" w:type="dxa"/>
            <w:gridSpan w:val="2"/>
            <w:vMerge/>
            <w:tcBorders>
              <w:top w:val="nil"/>
              <w:left w:val="nil"/>
              <w:bottom w:val="nil"/>
              <w:right w:val="nil"/>
            </w:tcBorders>
          </w:tcPr>
          <w:p w:rsidR="002E475F" w:rsidRPr="00544180" w:rsidRDefault="002E475F" w:rsidP="00544180">
            <w:pPr>
              <w:spacing w:line="228" w:lineRule="auto"/>
              <w:rPr>
                <w:sz w:val="21"/>
                <w:szCs w:val="21"/>
              </w:rPr>
            </w:pPr>
          </w:p>
        </w:tc>
        <w:tc>
          <w:tcPr>
            <w:tcW w:w="3698" w:type="dxa"/>
            <w:gridSpan w:val="9"/>
            <w:vMerge/>
            <w:tcBorders>
              <w:top w:val="nil"/>
              <w:left w:val="nil"/>
              <w:bottom w:val="nil"/>
              <w:right w:val="nil"/>
            </w:tcBorders>
          </w:tcPr>
          <w:p w:rsidR="002E475F" w:rsidRPr="00544180" w:rsidRDefault="002E475F" w:rsidP="00544180">
            <w:pPr>
              <w:spacing w:line="228" w:lineRule="auto"/>
              <w:rPr>
                <w:sz w:val="21"/>
                <w:szCs w:val="21"/>
              </w:rPr>
            </w:pPr>
          </w:p>
        </w:tc>
        <w:tc>
          <w:tcPr>
            <w:tcW w:w="1843" w:type="dxa"/>
            <w:gridSpan w:val="8"/>
            <w:tcBorders>
              <w:top w:val="nil"/>
              <w:left w:val="nil"/>
              <w:bottom w:val="nil"/>
              <w:right w:val="nil"/>
            </w:tcBorders>
          </w:tcPr>
          <w:p w:rsidR="002E475F" w:rsidRPr="00544180" w:rsidRDefault="002E475F" w:rsidP="00544180">
            <w:pPr>
              <w:pStyle w:val="ConsPlusNormal"/>
              <w:spacing w:line="228" w:lineRule="auto"/>
              <w:rPr>
                <w:sz w:val="21"/>
                <w:szCs w:val="21"/>
              </w:rPr>
            </w:pPr>
            <w:r w:rsidRPr="00544180">
              <w:rPr>
                <w:sz w:val="21"/>
                <w:szCs w:val="21"/>
              </w:rPr>
              <w:t>ежемесячно</w:t>
            </w:r>
          </w:p>
        </w:tc>
        <w:tc>
          <w:tcPr>
            <w:tcW w:w="1906" w:type="dxa"/>
            <w:gridSpan w:val="4"/>
            <w:tcBorders>
              <w:top w:val="nil"/>
              <w:left w:val="nil"/>
              <w:bottom w:val="nil"/>
              <w:right w:val="nil"/>
            </w:tcBorders>
          </w:tcPr>
          <w:p w:rsidR="002E475F" w:rsidRPr="00544180" w:rsidRDefault="002E475F" w:rsidP="00544180">
            <w:pPr>
              <w:pStyle w:val="ConsPlusNormal"/>
              <w:spacing w:line="228" w:lineRule="auto"/>
              <w:rPr>
                <w:sz w:val="21"/>
                <w:szCs w:val="21"/>
              </w:rPr>
            </w:pPr>
            <w:r w:rsidRPr="00544180">
              <w:rPr>
                <w:sz w:val="21"/>
                <w:szCs w:val="21"/>
              </w:rPr>
              <w:t>на 35-й рабочий день после отчетного периода</w:t>
            </w:r>
          </w:p>
        </w:tc>
      </w:tr>
      <w:tr w:rsidR="002E475F" w:rsidRPr="00EE77DA" w:rsidTr="00740CE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pPr>
            <w:r w:rsidRPr="00EE77DA">
              <w:t xml:space="preserve">(в ред. распоряжения Правительства РФ от 30.06.2021 </w:t>
            </w:r>
            <w:r>
              <w:t>№</w:t>
            </w:r>
            <w:r w:rsidRPr="00EE77DA">
              <w:t xml:space="preserve"> 1785-р)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6" w:lineRule="auto"/>
            </w:pPr>
            <w:r w:rsidRPr="00EE77DA">
              <w:t>39.2.</w:t>
            </w:r>
          </w:p>
        </w:tc>
        <w:tc>
          <w:tcPr>
            <w:tcW w:w="2121" w:type="dxa"/>
            <w:gridSpan w:val="2"/>
            <w:tcBorders>
              <w:top w:val="nil"/>
              <w:left w:val="nil"/>
              <w:bottom w:val="nil"/>
              <w:right w:val="nil"/>
            </w:tcBorders>
          </w:tcPr>
          <w:p w:rsidR="002E475F" w:rsidRPr="00EE77DA" w:rsidRDefault="002E475F" w:rsidP="007A72CB">
            <w:pPr>
              <w:pStyle w:val="ConsPlusNormal"/>
              <w:spacing w:line="216" w:lineRule="auto"/>
            </w:pPr>
            <w:r w:rsidRPr="00EE77DA">
              <w:t xml:space="preserve">Отчеты </w:t>
            </w:r>
            <w:r w:rsidRPr="00EE77DA">
              <w:br/>
              <w:t>об исполнении консолидирован-ных бюджетов субъектов Российской Федерации</w:t>
            </w:r>
          </w:p>
        </w:tc>
        <w:tc>
          <w:tcPr>
            <w:tcW w:w="3698" w:type="dxa"/>
            <w:gridSpan w:val="9"/>
            <w:tcBorders>
              <w:top w:val="nil"/>
              <w:left w:val="nil"/>
              <w:bottom w:val="nil"/>
              <w:right w:val="nil"/>
            </w:tcBorders>
          </w:tcPr>
          <w:p w:rsidR="002E475F" w:rsidRPr="00EE77DA" w:rsidRDefault="002E475F" w:rsidP="007A72CB">
            <w:pPr>
              <w:pStyle w:val="ConsPlusNormal"/>
              <w:spacing w:line="216" w:lineRule="auto"/>
            </w:pPr>
            <w:r w:rsidRPr="00EE77DA">
              <w:t xml:space="preserve">по консолидированным бюджетам субъектов Российской Федерации, бюджетам субъектов Российской Федерации, бюджетам внутригородских муниципальных образований городов федерального значения, бюджетам городских округов, бюджетам муниципальных округов, городских округов, бюджетам городских округов с внутригородским делением, бюджетам внутригородских районов, бюджетам муниципальных районов, бюджетам городских </w:t>
            </w:r>
            <w:r w:rsidRPr="00EE77DA">
              <w:br/>
              <w:t>и сельских поселений - по кодам классификации доходов бюджетов Российской Федерации, кодам классификации расходов бюджетов Российской Федерации, кодам классификации источников финансирования дефицитов бюджетов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spacing w:line="216" w:lineRule="auto"/>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spacing w:line="216" w:lineRule="auto"/>
            </w:pPr>
            <w:r w:rsidRPr="00EE77DA">
              <w:t>20 июня</w:t>
            </w:r>
          </w:p>
        </w:tc>
      </w:tr>
      <w:tr w:rsidR="002E475F" w:rsidRPr="00EE77DA" w:rsidTr="00740CE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16" w:lineRule="auto"/>
            </w:pPr>
            <w:r w:rsidRPr="00EE77DA">
              <w:t xml:space="preserve">(в ред. распоряжения Правительства РФ от 30.06.2021 </w:t>
            </w:r>
            <w:r>
              <w:t>№</w:t>
            </w:r>
            <w:r w:rsidRPr="00EE77DA">
              <w:t xml:space="preserve"> 1785-р)</w:t>
            </w:r>
          </w:p>
        </w:tc>
      </w:tr>
      <w:tr w:rsidR="002E475F" w:rsidRPr="00EE77DA" w:rsidTr="00740CE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16" w:lineRule="auto"/>
            </w:pPr>
            <w:r w:rsidRPr="00EE77DA">
              <w:t xml:space="preserve">39.3.      Исключен. - Распоряжение Правительства РФ от 30.06.2021 </w:t>
            </w:r>
            <w:r>
              <w:t>№</w:t>
            </w:r>
            <w:r w:rsidRPr="00EE77DA">
              <w:t xml:space="preserve"> 1785-р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39.4.</w:t>
            </w:r>
          </w:p>
        </w:tc>
        <w:tc>
          <w:tcPr>
            <w:tcW w:w="9568" w:type="dxa"/>
            <w:gridSpan w:val="23"/>
            <w:tcBorders>
              <w:top w:val="nil"/>
              <w:left w:val="nil"/>
              <w:bottom w:val="nil"/>
              <w:right w:val="nil"/>
            </w:tcBorders>
          </w:tcPr>
          <w:p w:rsidR="002E475F" w:rsidRPr="00EE77DA" w:rsidRDefault="002E475F" w:rsidP="007A72CB">
            <w:pPr>
              <w:pStyle w:val="ConsPlusNormal"/>
            </w:pPr>
            <w:r w:rsidRPr="00EE77DA">
              <w:t xml:space="preserve">Исключен. - </w:t>
            </w:r>
            <w:hyperlink r:id="rId1263" w:history="1">
              <w:r w:rsidRPr="00EE77DA">
                <w:t>Распоряжение</w:t>
              </w:r>
            </w:hyperlink>
            <w:r w:rsidRPr="00EE77DA">
              <w:t xml:space="preserve"> Правительства РФ от 12.10.2016 </w:t>
            </w:r>
            <w:r>
              <w:t>№</w:t>
            </w:r>
            <w:r w:rsidRPr="00EE77DA">
              <w:t xml:space="preserve"> 2145-р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39.5.</w:t>
            </w:r>
          </w:p>
        </w:tc>
        <w:tc>
          <w:tcPr>
            <w:tcW w:w="2121" w:type="dxa"/>
            <w:gridSpan w:val="2"/>
            <w:tcBorders>
              <w:top w:val="nil"/>
              <w:left w:val="nil"/>
              <w:bottom w:val="nil"/>
              <w:right w:val="nil"/>
            </w:tcBorders>
          </w:tcPr>
          <w:p w:rsidR="002E475F" w:rsidRPr="00EE77DA" w:rsidRDefault="002E475F" w:rsidP="007A72CB">
            <w:pPr>
              <w:pStyle w:val="ConsPlusNormal"/>
            </w:pPr>
            <w:r w:rsidRPr="00EE77DA">
              <w:t xml:space="preserve">Исполнение федерального бюджета </w:t>
            </w:r>
            <w:r w:rsidRPr="00EE77DA">
              <w:br/>
              <w:t xml:space="preserve">по федеральным целевым программам (подпрограммам), финансирование которых предусмотрено </w:t>
            </w:r>
            <w:r w:rsidRPr="00EE77DA">
              <w:br/>
              <w:t>за счет средств федерального бюджета</w:t>
            </w:r>
          </w:p>
        </w:tc>
        <w:tc>
          <w:tcPr>
            <w:tcW w:w="3698" w:type="dxa"/>
            <w:gridSpan w:val="9"/>
            <w:tcBorders>
              <w:top w:val="nil"/>
              <w:left w:val="nil"/>
              <w:bottom w:val="nil"/>
              <w:right w:val="nil"/>
            </w:tcBorders>
          </w:tcPr>
          <w:p w:rsidR="002E475F" w:rsidRPr="00EE77DA" w:rsidRDefault="002E475F" w:rsidP="007A72CB">
            <w:pPr>
              <w:pStyle w:val="ConsPlusNormal"/>
            </w:pPr>
            <w:r w:rsidRPr="00EE77DA">
              <w:t>по федеральному бюджету, кодам целевых статей классификации расходов бюджетов бюджетной классификации Российской Федерации</w:t>
            </w:r>
          </w:p>
        </w:tc>
        <w:tc>
          <w:tcPr>
            <w:tcW w:w="1843" w:type="dxa"/>
            <w:gridSpan w:val="8"/>
            <w:tcBorders>
              <w:top w:val="nil"/>
              <w:left w:val="nil"/>
              <w:bottom w:val="nil"/>
              <w:right w:val="nil"/>
            </w:tcBorders>
          </w:tcPr>
          <w:p w:rsidR="002E475F" w:rsidRPr="00EE77DA" w:rsidRDefault="002E475F" w:rsidP="007A72CB">
            <w:pPr>
              <w:pStyle w:val="ConsPlusNormal"/>
            </w:pPr>
            <w:r w:rsidRPr="00EE77DA">
              <w:t>ежеквартально</w:t>
            </w:r>
          </w:p>
          <w:p w:rsidR="002E475F" w:rsidRPr="00EE77DA" w:rsidRDefault="002E475F" w:rsidP="007A72CB">
            <w:pPr>
              <w:pStyle w:val="ConsPlusNormal"/>
            </w:pPr>
          </w:p>
          <w:p w:rsidR="002E475F" w:rsidRPr="00EE77DA" w:rsidRDefault="002E475F" w:rsidP="007A72CB">
            <w:pPr>
              <w:pStyle w:val="ConsPlusNormal"/>
            </w:pPr>
          </w:p>
          <w:p w:rsidR="002E475F" w:rsidRPr="00EE77DA" w:rsidRDefault="002E475F" w:rsidP="007A72CB">
            <w:pPr>
              <w:pStyle w:val="ConsPlusNormal"/>
            </w:pPr>
          </w:p>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на 35-й рабочий день после отчетного периода</w:t>
            </w:r>
          </w:p>
          <w:p w:rsidR="002E475F" w:rsidRPr="00EE77DA" w:rsidRDefault="002E475F" w:rsidP="007A72CB">
            <w:pPr>
              <w:pStyle w:val="ConsPlusNormal"/>
            </w:pPr>
          </w:p>
          <w:p w:rsidR="002E475F" w:rsidRPr="00EE77DA" w:rsidRDefault="002E475F" w:rsidP="007A72CB">
            <w:pPr>
              <w:pStyle w:val="ConsPlusNormal"/>
            </w:pPr>
            <w:r w:rsidRPr="00EE77DA">
              <w:t>20 июня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(в ред. распоряжений Правительства РФ от 29.07.2010 </w:t>
            </w:r>
            <w:r>
              <w:t>№</w:t>
            </w:r>
            <w:r w:rsidRPr="00EE77DA">
              <w:t xml:space="preserve"> 1280-р, от 30.06.2021 № 1785-р)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pPr>
            <w:r w:rsidRPr="00EE77DA">
              <w:t>39.6.</w:t>
            </w:r>
          </w:p>
        </w:tc>
        <w:tc>
          <w:tcPr>
            <w:tcW w:w="2121" w:type="dxa"/>
            <w:gridSpan w:val="2"/>
            <w:tcBorders>
              <w:top w:val="nil"/>
              <w:left w:val="nil"/>
              <w:bottom w:val="nil"/>
              <w:right w:val="nil"/>
            </w:tcBorders>
          </w:tcPr>
          <w:p w:rsidR="002E475F" w:rsidRPr="00EE77DA" w:rsidRDefault="002E475F" w:rsidP="007A72CB">
            <w:pPr>
              <w:pStyle w:val="ConsPlusNormal"/>
            </w:pPr>
            <w:r w:rsidRPr="00EE77DA">
              <w:t xml:space="preserve">Информация </w:t>
            </w:r>
            <w:r w:rsidRPr="00EE77DA">
              <w:br/>
              <w:t>для ведения мониторинга оценки эффективности управления федеральным имуществом:</w:t>
            </w:r>
          </w:p>
        </w:tc>
        <w:tc>
          <w:tcPr>
            <w:tcW w:w="3698" w:type="dxa"/>
            <w:gridSpan w:val="9"/>
            <w:tcBorders>
              <w:top w:val="nil"/>
              <w:left w:val="nil"/>
              <w:bottom w:val="nil"/>
              <w:right w:val="nil"/>
            </w:tcBorders>
          </w:tcPr>
          <w:p w:rsidR="002E475F" w:rsidRPr="00EE77DA" w:rsidRDefault="002E475F" w:rsidP="007A72CB">
            <w:pPr>
              <w:pStyle w:val="ConsPlusNormal"/>
            </w:pPr>
            <w:r w:rsidRPr="00EE77DA">
              <w:t>по Российской Федерации,</w:t>
            </w:r>
            <w:r w:rsidRPr="00EE77DA">
              <w:br/>
              <w:t>субъектам Российской Федерации, федеральным округам</w:t>
            </w:r>
          </w:p>
        </w:tc>
        <w:tc>
          <w:tcPr>
            <w:tcW w:w="1843" w:type="dxa"/>
            <w:gridSpan w:val="8"/>
            <w:tcBorders>
              <w:top w:val="nil"/>
              <w:left w:val="nil"/>
              <w:bottom w:val="nil"/>
              <w:right w:val="nil"/>
            </w:tcBorders>
          </w:tcPr>
          <w:p w:rsidR="002E475F" w:rsidRPr="00EE77DA" w:rsidRDefault="002E475F" w:rsidP="007A72CB">
            <w:pPr>
              <w:pStyle w:val="ConsPlusNormal"/>
            </w:pPr>
            <w:r w:rsidRPr="00EE77DA">
              <w:t xml:space="preserve">ежегодно (начиная </w:t>
            </w:r>
            <w:r w:rsidRPr="00EE77DA">
              <w:br/>
              <w:t>с 2016 года)</w:t>
            </w:r>
          </w:p>
        </w:tc>
        <w:tc>
          <w:tcPr>
            <w:tcW w:w="1906" w:type="dxa"/>
            <w:gridSpan w:val="4"/>
            <w:tcBorders>
              <w:top w:val="nil"/>
              <w:left w:val="nil"/>
              <w:bottom w:val="nil"/>
              <w:right w:val="nil"/>
            </w:tcBorders>
          </w:tcPr>
          <w:p w:rsidR="002E475F" w:rsidRPr="00EE77DA" w:rsidRDefault="002E475F" w:rsidP="007A72CB">
            <w:pPr>
              <w:pStyle w:val="ConsPlusNormal"/>
            </w:pPr>
            <w:r w:rsidRPr="00D21D22">
              <w:rPr>
                <w:color w:val="000000" w:themeColor="text1"/>
              </w:rPr>
              <w:t>20 июня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EE77DA" w:rsidRDefault="002E475F" w:rsidP="00544180">
            <w:pPr>
              <w:pStyle w:val="ConsPlusNormal"/>
              <w:spacing w:line="228" w:lineRule="auto"/>
            </w:pPr>
            <w:r w:rsidRPr="00EE77DA">
              <w:t xml:space="preserve">доходы в виде прибыли, приходящейся </w:t>
            </w:r>
            <w:r w:rsidRPr="00EE77DA">
              <w:br/>
              <w:t xml:space="preserve">на доли </w:t>
            </w:r>
            <w:r w:rsidRPr="00EE77DA">
              <w:br/>
              <w:t xml:space="preserve">в уставных (складочных) капиталах хозяйственных товариществ </w:t>
            </w:r>
            <w:r w:rsidRPr="00EE77DA">
              <w:br/>
              <w:t xml:space="preserve">и обществ, </w:t>
            </w:r>
            <w:r w:rsidRPr="00EE77DA">
              <w:br/>
              <w:t xml:space="preserve">или дивидендов </w:t>
            </w:r>
            <w:r w:rsidRPr="00EE77DA">
              <w:br/>
              <w:t>по акциям, принадлежащим Российской Федерации (всего)</w:t>
            </w:r>
          </w:p>
        </w:tc>
        <w:tc>
          <w:tcPr>
            <w:tcW w:w="3698" w:type="dxa"/>
            <w:gridSpan w:val="9"/>
            <w:tcBorders>
              <w:top w:val="nil"/>
              <w:left w:val="nil"/>
              <w:bottom w:val="nil"/>
              <w:right w:val="nil"/>
            </w:tcBorders>
          </w:tcPr>
          <w:p w:rsidR="002E475F" w:rsidRPr="00EE77DA" w:rsidRDefault="002E475F" w:rsidP="007A72CB">
            <w:pPr>
              <w:pStyle w:val="ConsPlusNormal"/>
              <w:jc w:val="both"/>
            </w:pPr>
          </w:p>
        </w:tc>
        <w:tc>
          <w:tcPr>
            <w:tcW w:w="1843" w:type="dxa"/>
            <w:gridSpan w:val="8"/>
            <w:tcBorders>
              <w:top w:val="nil"/>
              <w:left w:val="nil"/>
              <w:bottom w:val="nil"/>
              <w:right w:val="nil"/>
            </w:tcBorders>
          </w:tcPr>
          <w:p w:rsidR="002E475F" w:rsidRPr="00EE77DA" w:rsidRDefault="002E475F" w:rsidP="007A72CB">
            <w:pPr>
              <w:pStyle w:val="ConsPlusNormal"/>
              <w:jc w:val="both"/>
            </w:pPr>
          </w:p>
        </w:tc>
        <w:tc>
          <w:tcPr>
            <w:tcW w:w="1906" w:type="dxa"/>
            <w:gridSpan w:val="4"/>
            <w:tcBorders>
              <w:top w:val="nil"/>
              <w:left w:val="nil"/>
              <w:bottom w:val="nil"/>
              <w:right w:val="nil"/>
            </w:tcBorders>
          </w:tcPr>
          <w:p w:rsidR="002E475F" w:rsidRPr="00EE77DA" w:rsidRDefault="002E475F" w:rsidP="007A72CB">
            <w:pPr>
              <w:pStyle w:val="ConsPlusNormal"/>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EE77DA" w:rsidRDefault="002E475F" w:rsidP="00544180">
            <w:pPr>
              <w:pStyle w:val="ConsPlusNormal"/>
              <w:spacing w:line="228" w:lineRule="auto"/>
            </w:pPr>
            <w:r w:rsidRPr="00EE77DA">
              <w:t xml:space="preserve">доходы федерального бюджета от сдачи </w:t>
            </w:r>
            <w:r w:rsidRPr="00EE77DA">
              <w:br/>
              <w:t xml:space="preserve">в аренду имущества, находящегося </w:t>
            </w:r>
            <w:r w:rsidRPr="00EE77DA">
              <w:br/>
              <w:t xml:space="preserve">в оперативном управлении федеральных органов государственной власти и созданных ими учреждений </w:t>
            </w:r>
            <w:r w:rsidRPr="00EE77DA">
              <w:br/>
              <w:t xml:space="preserve">(за исключением имущества федеральных бюджетных </w:t>
            </w:r>
            <w:r w:rsidRPr="00EE77DA">
              <w:br/>
              <w:t>и автономных учреждений)</w:t>
            </w:r>
          </w:p>
        </w:tc>
        <w:tc>
          <w:tcPr>
            <w:tcW w:w="3698" w:type="dxa"/>
            <w:gridSpan w:val="9"/>
            <w:tcBorders>
              <w:top w:val="nil"/>
              <w:left w:val="nil"/>
              <w:bottom w:val="nil"/>
              <w:right w:val="nil"/>
            </w:tcBorders>
          </w:tcPr>
          <w:p w:rsidR="002E475F" w:rsidRPr="00EE77DA" w:rsidRDefault="002E475F" w:rsidP="007A72CB">
            <w:pPr>
              <w:pStyle w:val="ConsPlusNormal"/>
              <w:jc w:val="both"/>
            </w:pPr>
          </w:p>
        </w:tc>
        <w:tc>
          <w:tcPr>
            <w:tcW w:w="1843" w:type="dxa"/>
            <w:gridSpan w:val="8"/>
            <w:tcBorders>
              <w:top w:val="nil"/>
              <w:left w:val="nil"/>
              <w:bottom w:val="nil"/>
              <w:right w:val="nil"/>
            </w:tcBorders>
          </w:tcPr>
          <w:p w:rsidR="002E475F" w:rsidRPr="00EE77DA" w:rsidRDefault="002E475F" w:rsidP="007A72CB">
            <w:pPr>
              <w:pStyle w:val="ConsPlusNormal"/>
              <w:jc w:val="both"/>
            </w:pPr>
          </w:p>
        </w:tc>
        <w:tc>
          <w:tcPr>
            <w:tcW w:w="1906" w:type="dxa"/>
            <w:gridSpan w:val="4"/>
            <w:tcBorders>
              <w:top w:val="nil"/>
              <w:left w:val="nil"/>
              <w:bottom w:val="nil"/>
              <w:right w:val="nil"/>
            </w:tcBorders>
          </w:tcPr>
          <w:p w:rsidR="002E475F" w:rsidRPr="00EE77DA" w:rsidRDefault="002E475F" w:rsidP="007A72CB">
            <w:pPr>
              <w:pStyle w:val="ConsPlusNormal"/>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544180" w:rsidRDefault="002E475F" w:rsidP="00544180">
            <w:pPr>
              <w:pStyle w:val="ConsPlusNormal"/>
              <w:spacing w:line="228" w:lineRule="auto"/>
              <w:rPr>
                <w:sz w:val="21"/>
                <w:szCs w:val="21"/>
              </w:rPr>
            </w:pPr>
            <w:r w:rsidRPr="00544180">
              <w:rPr>
                <w:sz w:val="21"/>
                <w:szCs w:val="21"/>
              </w:rPr>
              <w:t xml:space="preserve">доходы от продажи земельных участков, государственная собственность </w:t>
            </w:r>
            <w:r w:rsidRPr="00544180">
              <w:rPr>
                <w:sz w:val="21"/>
                <w:szCs w:val="21"/>
              </w:rPr>
              <w:br/>
              <w:t xml:space="preserve">на которые разграничена, находящихся </w:t>
            </w:r>
            <w:r w:rsidRPr="00544180">
              <w:rPr>
                <w:sz w:val="21"/>
                <w:szCs w:val="21"/>
              </w:rPr>
              <w:br/>
              <w:t xml:space="preserve">в пользовании бюджетных </w:t>
            </w:r>
            <w:r w:rsidRPr="00544180">
              <w:rPr>
                <w:sz w:val="21"/>
                <w:szCs w:val="21"/>
              </w:rPr>
              <w:br/>
              <w:t>и автономных учреждений</w:t>
            </w:r>
          </w:p>
        </w:tc>
        <w:tc>
          <w:tcPr>
            <w:tcW w:w="3698" w:type="dxa"/>
            <w:gridSpan w:val="9"/>
            <w:tcBorders>
              <w:top w:val="nil"/>
              <w:left w:val="nil"/>
              <w:bottom w:val="nil"/>
              <w:right w:val="nil"/>
            </w:tcBorders>
          </w:tcPr>
          <w:p w:rsidR="002E475F" w:rsidRPr="00544180" w:rsidRDefault="002E475F" w:rsidP="00544180">
            <w:pPr>
              <w:pStyle w:val="ConsPlusNormal"/>
              <w:spacing w:line="228" w:lineRule="auto"/>
              <w:jc w:val="both"/>
              <w:rPr>
                <w:sz w:val="21"/>
                <w:szCs w:val="21"/>
              </w:rPr>
            </w:pPr>
          </w:p>
        </w:tc>
        <w:tc>
          <w:tcPr>
            <w:tcW w:w="1843" w:type="dxa"/>
            <w:gridSpan w:val="8"/>
            <w:tcBorders>
              <w:top w:val="nil"/>
              <w:left w:val="nil"/>
              <w:bottom w:val="nil"/>
              <w:right w:val="nil"/>
            </w:tcBorders>
          </w:tcPr>
          <w:p w:rsidR="002E475F" w:rsidRPr="00EE77DA" w:rsidRDefault="002E475F" w:rsidP="007A72CB">
            <w:pPr>
              <w:pStyle w:val="ConsPlusNormal"/>
              <w:jc w:val="both"/>
            </w:pPr>
          </w:p>
        </w:tc>
        <w:tc>
          <w:tcPr>
            <w:tcW w:w="1906" w:type="dxa"/>
            <w:gridSpan w:val="4"/>
            <w:tcBorders>
              <w:top w:val="nil"/>
              <w:left w:val="nil"/>
              <w:bottom w:val="nil"/>
              <w:right w:val="nil"/>
            </w:tcBorders>
          </w:tcPr>
          <w:p w:rsidR="002E475F" w:rsidRPr="00EE77DA" w:rsidRDefault="002E475F" w:rsidP="007A72CB">
            <w:pPr>
              <w:pStyle w:val="ConsPlusNormal"/>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544180" w:rsidRDefault="002E475F" w:rsidP="00544180">
            <w:pPr>
              <w:pStyle w:val="ConsPlusNormal"/>
              <w:spacing w:line="228" w:lineRule="auto"/>
              <w:rPr>
                <w:sz w:val="21"/>
                <w:szCs w:val="21"/>
              </w:rPr>
            </w:pPr>
            <w:r w:rsidRPr="00544180">
              <w:rPr>
                <w:sz w:val="21"/>
                <w:szCs w:val="21"/>
              </w:rPr>
              <w:t xml:space="preserve">доходы от продажи земельных участков, находящихся </w:t>
            </w:r>
            <w:r w:rsidRPr="00544180">
              <w:rPr>
                <w:sz w:val="21"/>
                <w:szCs w:val="21"/>
              </w:rPr>
              <w:br/>
              <w:t xml:space="preserve">в федеральной собственности </w:t>
            </w:r>
            <w:r w:rsidRPr="00544180">
              <w:rPr>
                <w:sz w:val="21"/>
                <w:szCs w:val="21"/>
              </w:rPr>
              <w:br/>
              <w:t>(за исключением</w:t>
            </w:r>
          </w:p>
        </w:tc>
        <w:tc>
          <w:tcPr>
            <w:tcW w:w="3698" w:type="dxa"/>
            <w:gridSpan w:val="9"/>
            <w:tcBorders>
              <w:top w:val="nil"/>
              <w:left w:val="nil"/>
              <w:bottom w:val="nil"/>
              <w:right w:val="nil"/>
            </w:tcBorders>
          </w:tcPr>
          <w:p w:rsidR="002E475F" w:rsidRPr="00544180" w:rsidRDefault="002E475F" w:rsidP="00544180">
            <w:pPr>
              <w:pStyle w:val="ConsPlusNormal"/>
              <w:spacing w:line="228" w:lineRule="auto"/>
              <w:jc w:val="both"/>
              <w:rPr>
                <w:sz w:val="21"/>
                <w:szCs w:val="21"/>
              </w:rPr>
            </w:pPr>
          </w:p>
        </w:tc>
        <w:tc>
          <w:tcPr>
            <w:tcW w:w="1843" w:type="dxa"/>
            <w:gridSpan w:val="8"/>
            <w:tcBorders>
              <w:top w:val="nil"/>
              <w:left w:val="nil"/>
              <w:bottom w:val="nil"/>
              <w:right w:val="nil"/>
            </w:tcBorders>
          </w:tcPr>
          <w:p w:rsidR="002E475F" w:rsidRPr="00EE77DA" w:rsidRDefault="002E475F" w:rsidP="007A72CB">
            <w:pPr>
              <w:pStyle w:val="ConsPlusNormal"/>
              <w:jc w:val="both"/>
            </w:pPr>
          </w:p>
        </w:tc>
        <w:tc>
          <w:tcPr>
            <w:tcW w:w="1906" w:type="dxa"/>
            <w:gridSpan w:val="4"/>
            <w:tcBorders>
              <w:top w:val="nil"/>
              <w:left w:val="nil"/>
              <w:bottom w:val="nil"/>
              <w:right w:val="nil"/>
            </w:tcBorders>
          </w:tcPr>
          <w:p w:rsidR="002E475F" w:rsidRPr="00EE77DA" w:rsidRDefault="002E475F" w:rsidP="007A72CB">
            <w:pPr>
              <w:pStyle w:val="ConsPlusNormal"/>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544180" w:rsidRDefault="002E475F" w:rsidP="00544180">
            <w:pPr>
              <w:pStyle w:val="ConsPlusNormal"/>
              <w:spacing w:line="228" w:lineRule="auto"/>
              <w:rPr>
                <w:sz w:val="21"/>
                <w:szCs w:val="21"/>
              </w:rPr>
            </w:pPr>
            <w:r w:rsidRPr="00544180">
              <w:rPr>
                <w:sz w:val="21"/>
                <w:szCs w:val="21"/>
              </w:rPr>
              <w:t xml:space="preserve">земельных участков федеральных бюджетных </w:t>
            </w:r>
            <w:r w:rsidRPr="00544180">
              <w:rPr>
                <w:sz w:val="21"/>
                <w:szCs w:val="21"/>
              </w:rPr>
              <w:br/>
              <w:t>и автономных учреждений)</w:t>
            </w:r>
          </w:p>
        </w:tc>
        <w:tc>
          <w:tcPr>
            <w:tcW w:w="3698" w:type="dxa"/>
            <w:gridSpan w:val="9"/>
            <w:tcBorders>
              <w:top w:val="nil"/>
              <w:left w:val="nil"/>
              <w:bottom w:val="nil"/>
              <w:right w:val="nil"/>
            </w:tcBorders>
          </w:tcPr>
          <w:p w:rsidR="002E475F" w:rsidRPr="00544180" w:rsidRDefault="002E475F" w:rsidP="00544180">
            <w:pPr>
              <w:pStyle w:val="ConsPlusNormal"/>
              <w:spacing w:line="228" w:lineRule="auto"/>
              <w:jc w:val="both"/>
              <w:rPr>
                <w:sz w:val="21"/>
                <w:szCs w:val="21"/>
              </w:rPr>
            </w:pPr>
          </w:p>
        </w:tc>
        <w:tc>
          <w:tcPr>
            <w:tcW w:w="1843" w:type="dxa"/>
            <w:gridSpan w:val="8"/>
            <w:tcBorders>
              <w:top w:val="nil"/>
              <w:left w:val="nil"/>
              <w:bottom w:val="nil"/>
              <w:right w:val="nil"/>
            </w:tcBorders>
          </w:tcPr>
          <w:p w:rsidR="002E475F" w:rsidRPr="00EE77DA" w:rsidRDefault="002E475F" w:rsidP="007A72CB">
            <w:pPr>
              <w:pStyle w:val="ConsPlusNormal"/>
              <w:jc w:val="both"/>
            </w:pPr>
          </w:p>
        </w:tc>
        <w:tc>
          <w:tcPr>
            <w:tcW w:w="1906" w:type="dxa"/>
            <w:gridSpan w:val="4"/>
            <w:tcBorders>
              <w:top w:val="nil"/>
              <w:left w:val="nil"/>
              <w:bottom w:val="nil"/>
              <w:right w:val="nil"/>
            </w:tcBorders>
          </w:tcPr>
          <w:p w:rsidR="002E475F" w:rsidRPr="00EE77DA" w:rsidRDefault="002E475F" w:rsidP="007A72CB">
            <w:pPr>
              <w:pStyle w:val="ConsPlusNormal"/>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8" w:lineRule="auto"/>
            </w:pPr>
          </w:p>
        </w:tc>
        <w:tc>
          <w:tcPr>
            <w:tcW w:w="2121" w:type="dxa"/>
            <w:gridSpan w:val="2"/>
            <w:tcBorders>
              <w:top w:val="nil"/>
              <w:left w:val="nil"/>
              <w:bottom w:val="nil"/>
              <w:right w:val="nil"/>
            </w:tcBorders>
          </w:tcPr>
          <w:p w:rsidR="002E475F" w:rsidRPr="00EE77DA" w:rsidRDefault="002E475F" w:rsidP="007A72CB">
            <w:pPr>
              <w:pStyle w:val="ConsPlusNormal"/>
              <w:spacing w:line="228" w:lineRule="auto"/>
            </w:pPr>
            <w:r w:rsidRPr="00EE77DA">
              <w:t>доходы, получаемые в виде арендной платы,</w:t>
            </w:r>
            <w:r w:rsidRPr="00EE77DA">
              <w:br/>
              <w:t xml:space="preserve">а также средства </w:t>
            </w:r>
            <w:r w:rsidRPr="00EE77DA">
              <w:br/>
              <w:t>от продажи права</w:t>
            </w:r>
          </w:p>
        </w:tc>
        <w:tc>
          <w:tcPr>
            <w:tcW w:w="3698" w:type="dxa"/>
            <w:gridSpan w:val="9"/>
            <w:tcBorders>
              <w:top w:val="nil"/>
              <w:left w:val="nil"/>
              <w:bottom w:val="nil"/>
              <w:right w:val="nil"/>
            </w:tcBorders>
          </w:tcPr>
          <w:p w:rsidR="002E475F" w:rsidRPr="00EE77DA" w:rsidRDefault="002E475F" w:rsidP="007A72CB">
            <w:pPr>
              <w:pStyle w:val="ConsPlusNormal"/>
              <w:spacing w:line="228" w:lineRule="auto"/>
              <w:jc w:val="both"/>
            </w:pPr>
          </w:p>
        </w:tc>
        <w:tc>
          <w:tcPr>
            <w:tcW w:w="1843" w:type="dxa"/>
            <w:gridSpan w:val="8"/>
            <w:tcBorders>
              <w:top w:val="nil"/>
              <w:left w:val="nil"/>
              <w:bottom w:val="nil"/>
              <w:right w:val="nil"/>
            </w:tcBorders>
          </w:tcPr>
          <w:p w:rsidR="002E475F" w:rsidRPr="00EE77DA" w:rsidRDefault="002E475F" w:rsidP="007A72CB">
            <w:pPr>
              <w:pStyle w:val="ConsPlusNormal"/>
              <w:spacing w:line="228" w:lineRule="auto"/>
              <w:jc w:val="both"/>
            </w:pPr>
          </w:p>
        </w:tc>
        <w:tc>
          <w:tcPr>
            <w:tcW w:w="1906" w:type="dxa"/>
            <w:gridSpan w:val="4"/>
            <w:tcBorders>
              <w:top w:val="nil"/>
              <w:left w:val="nil"/>
              <w:bottom w:val="nil"/>
              <w:right w:val="nil"/>
            </w:tcBorders>
          </w:tcPr>
          <w:p w:rsidR="002E475F" w:rsidRPr="00EE77DA" w:rsidRDefault="002E475F" w:rsidP="007A72CB">
            <w:pPr>
              <w:pStyle w:val="ConsPlusNormal"/>
              <w:spacing w:line="228" w:lineRule="auto"/>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8" w:lineRule="auto"/>
            </w:pPr>
          </w:p>
        </w:tc>
        <w:tc>
          <w:tcPr>
            <w:tcW w:w="2121" w:type="dxa"/>
            <w:gridSpan w:val="2"/>
            <w:tcBorders>
              <w:top w:val="nil"/>
              <w:left w:val="nil"/>
              <w:bottom w:val="nil"/>
              <w:right w:val="nil"/>
            </w:tcBorders>
          </w:tcPr>
          <w:p w:rsidR="002E475F" w:rsidRPr="00EE77DA" w:rsidRDefault="002E475F" w:rsidP="007A72CB">
            <w:pPr>
              <w:pStyle w:val="ConsPlusNormal"/>
              <w:spacing w:line="228" w:lineRule="auto"/>
            </w:pPr>
            <w:r w:rsidRPr="00EE77DA">
              <w:t xml:space="preserve">на заключение договоров аренды за земли, находящиеся </w:t>
            </w:r>
            <w:r w:rsidRPr="00EE77DA">
              <w:br/>
              <w:t xml:space="preserve">в федеральной собственности </w:t>
            </w:r>
            <w:r w:rsidRPr="00EE77DA">
              <w:br/>
              <w:t xml:space="preserve">(за исключением земельных участков федеральных бюджетных </w:t>
            </w:r>
            <w:r w:rsidRPr="00EE77DA">
              <w:br/>
              <w:t>и автономных учреждений)</w:t>
            </w:r>
          </w:p>
        </w:tc>
        <w:tc>
          <w:tcPr>
            <w:tcW w:w="3698" w:type="dxa"/>
            <w:gridSpan w:val="9"/>
            <w:tcBorders>
              <w:top w:val="nil"/>
              <w:left w:val="nil"/>
              <w:bottom w:val="nil"/>
              <w:right w:val="nil"/>
            </w:tcBorders>
          </w:tcPr>
          <w:p w:rsidR="002E475F" w:rsidRPr="00EE77DA" w:rsidRDefault="002E475F" w:rsidP="007A72CB">
            <w:pPr>
              <w:pStyle w:val="ConsPlusNormal"/>
              <w:spacing w:line="228" w:lineRule="auto"/>
              <w:jc w:val="both"/>
            </w:pPr>
          </w:p>
        </w:tc>
        <w:tc>
          <w:tcPr>
            <w:tcW w:w="1843" w:type="dxa"/>
            <w:gridSpan w:val="8"/>
            <w:tcBorders>
              <w:top w:val="nil"/>
              <w:left w:val="nil"/>
              <w:bottom w:val="nil"/>
              <w:right w:val="nil"/>
            </w:tcBorders>
          </w:tcPr>
          <w:p w:rsidR="002E475F" w:rsidRPr="00EE77DA" w:rsidRDefault="002E475F" w:rsidP="007A72CB">
            <w:pPr>
              <w:pStyle w:val="ConsPlusNormal"/>
              <w:spacing w:line="228" w:lineRule="auto"/>
              <w:jc w:val="both"/>
            </w:pPr>
          </w:p>
        </w:tc>
        <w:tc>
          <w:tcPr>
            <w:tcW w:w="1906" w:type="dxa"/>
            <w:gridSpan w:val="4"/>
            <w:tcBorders>
              <w:top w:val="nil"/>
              <w:left w:val="nil"/>
              <w:bottom w:val="nil"/>
              <w:right w:val="nil"/>
            </w:tcBorders>
          </w:tcPr>
          <w:p w:rsidR="002E475F" w:rsidRPr="00EE77DA" w:rsidRDefault="002E475F" w:rsidP="007A72CB">
            <w:pPr>
              <w:pStyle w:val="ConsPlusNormal"/>
              <w:spacing w:line="228" w:lineRule="auto"/>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8" w:lineRule="auto"/>
            </w:pPr>
          </w:p>
        </w:tc>
        <w:tc>
          <w:tcPr>
            <w:tcW w:w="2121" w:type="dxa"/>
            <w:gridSpan w:val="2"/>
            <w:tcBorders>
              <w:top w:val="nil"/>
              <w:left w:val="nil"/>
              <w:bottom w:val="nil"/>
              <w:right w:val="nil"/>
            </w:tcBorders>
          </w:tcPr>
          <w:p w:rsidR="002E475F" w:rsidRPr="00EE77DA" w:rsidRDefault="002E475F" w:rsidP="007A72CB">
            <w:pPr>
              <w:pStyle w:val="ConsPlusNormal"/>
              <w:spacing w:line="228" w:lineRule="auto"/>
            </w:pPr>
            <w:r w:rsidRPr="00EE77DA">
              <w:t xml:space="preserve">поступления </w:t>
            </w:r>
            <w:r w:rsidRPr="00EE77DA">
              <w:br/>
              <w:t xml:space="preserve">в федеральный бюджет от продажи акций и иных форм участия в капитале, находящихся </w:t>
            </w:r>
            <w:r w:rsidRPr="00EE77DA">
              <w:br/>
              <w:t>в федеральной собственности (всего)</w:t>
            </w:r>
          </w:p>
        </w:tc>
        <w:tc>
          <w:tcPr>
            <w:tcW w:w="3698" w:type="dxa"/>
            <w:gridSpan w:val="9"/>
            <w:tcBorders>
              <w:top w:val="nil"/>
              <w:left w:val="nil"/>
              <w:bottom w:val="nil"/>
              <w:right w:val="nil"/>
            </w:tcBorders>
          </w:tcPr>
          <w:p w:rsidR="002E475F" w:rsidRPr="00EE77DA" w:rsidRDefault="002E475F" w:rsidP="007A72CB">
            <w:pPr>
              <w:pStyle w:val="ConsPlusNormal"/>
              <w:spacing w:line="228" w:lineRule="auto"/>
              <w:jc w:val="both"/>
            </w:pPr>
          </w:p>
        </w:tc>
        <w:tc>
          <w:tcPr>
            <w:tcW w:w="1843" w:type="dxa"/>
            <w:gridSpan w:val="8"/>
            <w:tcBorders>
              <w:top w:val="nil"/>
              <w:left w:val="nil"/>
              <w:bottom w:val="nil"/>
              <w:right w:val="nil"/>
            </w:tcBorders>
          </w:tcPr>
          <w:p w:rsidR="002E475F" w:rsidRPr="00EE77DA" w:rsidRDefault="002E475F" w:rsidP="007A72CB">
            <w:pPr>
              <w:pStyle w:val="ConsPlusNormal"/>
              <w:spacing w:line="228" w:lineRule="auto"/>
              <w:jc w:val="both"/>
            </w:pPr>
          </w:p>
        </w:tc>
        <w:tc>
          <w:tcPr>
            <w:tcW w:w="1906" w:type="dxa"/>
            <w:gridSpan w:val="4"/>
            <w:tcBorders>
              <w:top w:val="nil"/>
              <w:left w:val="nil"/>
              <w:bottom w:val="nil"/>
              <w:right w:val="nil"/>
            </w:tcBorders>
          </w:tcPr>
          <w:p w:rsidR="002E475F" w:rsidRPr="00EE77DA" w:rsidRDefault="002E475F" w:rsidP="007A72CB">
            <w:pPr>
              <w:pStyle w:val="ConsPlusNormal"/>
              <w:spacing w:line="228" w:lineRule="auto"/>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6" w:lineRule="auto"/>
            </w:pPr>
          </w:p>
        </w:tc>
        <w:tc>
          <w:tcPr>
            <w:tcW w:w="2121" w:type="dxa"/>
            <w:gridSpan w:val="2"/>
            <w:tcBorders>
              <w:top w:val="nil"/>
              <w:left w:val="nil"/>
              <w:bottom w:val="nil"/>
              <w:right w:val="nil"/>
            </w:tcBorders>
          </w:tcPr>
          <w:p w:rsidR="002E475F" w:rsidRPr="00EE77DA" w:rsidRDefault="002E475F" w:rsidP="007A72CB">
            <w:pPr>
              <w:pStyle w:val="ConsPlusNormal"/>
              <w:spacing w:line="226" w:lineRule="auto"/>
            </w:pPr>
            <w:r w:rsidRPr="00EE77DA">
              <w:t xml:space="preserve">доходы </w:t>
            </w:r>
            <w:r w:rsidRPr="00EE77DA">
              <w:br/>
              <w:t xml:space="preserve">от перечисления части прибыли, остающейся после уплаты налогов </w:t>
            </w:r>
            <w:r w:rsidRPr="00EE77DA">
              <w:br/>
              <w:t>и иных обязательных платежей федеральных государственных унитарных предприятий</w:t>
            </w:r>
          </w:p>
        </w:tc>
        <w:tc>
          <w:tcPr>
            <w:tcW w:w="3698" w:type="dxa"/>
            <w:gridSpan w:val="9"/>
            <w:tcBorders>
              <w:top w:val="nil"/>
              <w:left w:val="nil"/>
              <w:bottom w:val="nil"/>
              <w:right w:val="nil"/>
            </w:tcBorders>
          </w:tcPr>
          <w:p w:rsidR="002E475F" w:rsidRPr="00EE77DA" w:rsidRDefault="002E475F" w:rsidP="007A72CB">
            <w:pPr>
              <w:pStyle w:val="ConsPlusNormal"/>
              <w:spacing w:line="226" w:lineRule="auto"/>
            </w:pPr>
            <w:r w:rsidRPr="00EE77DA">
              <w:t>по Российской Федерации,</w:t>
            </w:r>
            <w:r w:rsidRPr="00EE77DA">
              <w:br/>
              <w:t>субъектам Российской Федерации, федеральным округам, федеральным органам исполнительной власти,</w:t>
            </w:r>
            <w:r w:rsidRPr="00EE77DA">
              <w:br/>
              <w:t xml:space="preserve"> в ведении которых они находятся </w:t>
            </w:r>
            <w:r w:rsidRPr="00EE77DA">
              <w:br/>
              <w:t xml:space="preserve">по Общероссийскому </w:t>
            </w:r>
            <w:hyperlink r:id="rId1264" w:history="1">
              <w:r w:rsidRPr="00EE77DA">
                <w:t>классификатору</w:t>
              </w:r>
            </w:hyperlink>
            <w:r w:rsidRPr="00EE77DA">
              <w:t xml:space="preserve"> органов государственной власти </w:t>
            </w:r>
            <w:r w:rsidRPr="00EE77DA">
              <w:br/>
              <w:t>и управления</w:t>
            </w:r>
          </w:p>
        </w:tc>
        <w:tc>
          <w:tcPr>
            <w:tcW w:w="1843" w:type="dxa"/>
            <w:gridSpan w:val="8"/>
            <w:tcBorders>
              <w:top w:val="nil"/>
              <w:left w:val="nil"/>
              <w:bottom w:val="nil"/>
              <w:right w:val="nil"/>
            </w:tcBorders>
          </w:tcPr>
          <w:p w:rsidR="002E475F" w:rsidRPr="00EE77DA" w:rsidRDefault="002E475F" w:rsidP="007A72CB">
            <w:pPr>
              <w:pStyle w:val="ConsPlusNormal"/>
              <w:spacing w:line="226" w:lineRule="auto"/>
              <w:jc w:val="both"/>
            </w:pPr>
          </w:p>
        </w:tc>
        <w:tc>
          <w:tcPr>
            <w:tcW w:w="1906" w:type="dxa"/>
            <w:gridSpan w:val="4"/>
            <w:tcBorders>
              <w:top w:val="nil"/>
              <w:left w:val="nil"/>
              <w:bottom w:val="nil"/>
              <w:right w:val="nil"/>
            </w:tcBorders>
          </w:tcPr>
          <w:p w:rsidR="002E475F" w:rsidRPr="00EE77DA" w:rsidRDefault="002E475F" w:rsidP="007A72CB">
            <w:pPr>
              <w:pStyle w:val="ConsPlusNormal"/>
              <w:spacing w:line="226" w:lineRule="auto"/>
              <w:jc w:val="both"/>
            </w:pP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21D22" w:rsidRDefault="002E475F" w:rsidP="007A72CB">
            <w:pPr>
              <w:pStyle w:val="ConsPlusNormal"/>
              <w:spacing w:line="226" w:lineRule="auto"/>
              <w:jc w:val="both"/>
              <w:rPr>
                <w:color w:val="000000" w:themeColor="text1"/>
              </w:rPr>
            </w:pPr>
            <w:r w:rsidRPr="00D21D22">
              <w:rPr>
                <w:color w:val="000000" w:themeColor="text1"/>
              </w:rPr>
              <w:t xml:space="preserve">(п. 39.6 введен </w:t>
            </w:r>
            <w:hyperlink r:id="rId1265" w:history="1">
              <w:r w:rsidRPr="00D21D22">
                <w:rPr>
                  <w:color w:val="000000" w:themeColor="text1"/>
                </w:rPr>
                <w:t>Постановлением</w:t>
              </w:r>
            </w:hyperlink>
            <w:r w:rsidRPr="00D21D22">
              <w:rPr>
                <w:color w:val="000000" w:themeColor="text1"/>
              </w:rPr>
              <w:t xml:space="preserve"> Правительства РФ от 29.01.2015 № 72)</w:t>
            </w:r>
          </w:p>
          <w:p w:rsidR="002E475F" w:rsidRPr="00D21D22" w:rsidRDefault="002E475F" w:rsidP="007A72CB">
            <w:pPr>
              <w:pStyle w:val="ConsPlusNormal"/>
              <w:spacing w:line="226" w:lineRule="auto"/>
              <w:jc w:val="both"/>
              <w:rPr>
                <w:color w:val="000000" w:themeColor="text1"/>
              </w:rPr>
            </w:pPr>
            <w:r w:rsidRPr="00D21D22">
              <w:rPr>
                <w:color w:val="000000" w:themeColor="text1"/>
              </w:rPr>
              <w:t>(в ред. распоряжения Правительства РФ от 22.06.2022 № 1663-р)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26" w:lineRule="auto"/>
            </w:pPr>
            <w:r w:rsidRPr="00EE77DA">
              <w:t>39.7.</w:t>
            </w:r>
          </w:p>
        </w:tc>
        <w:tc>
          <w:tcPr>
            <w:tcW w:w="2121" w:type="dxa"/>
            <w:gridSpan w:val="2"/>
            <w:tcBorders>
              <w:top w:val="nil"/>
              <w:left w:val="nil"/>
              <w:bottom w:val="nil"/>
              <w:right w:val="nil"/>
            </w:tcBorders>
          </w:tcPr>
          <w:p w:rsidR="002E475F" w:rsidRPr="00D21D22" w:rsidRDefault="002E475F" w:rsidP="007A72CB">
            <w:pPr>
              <w:pStyle w:val="ConsPlusNormal"/>
              <w:spacing w:line="226" w:lineRule="auto"/>
              <w:rPr>
                <w:color w:val="000000" w:themeColor="text1"/>
              </w:rPr>
            </w:pPr>
            <w:r w:rsidRPr="00D21D22">
              <w:rPr>
                <w:color w:val="000000" w:themeColor="text1"/>
              </w:rPr>
              <w:t>Отдельные показатели деятельности государственных учреждений:</w:t>
            </w:r>
          </w:p>
        </w:tc>
        <w:tc>
          <w:tcPr>
            <w:tcW w:w="3698" w:type="dxa"/>
            <w:gridSpan w:val="9"/>
            <w:tcBorders>
              <w:top w:val="nil"/>
              <w:left w:val="nil"/>
              <w:bottom w:val="nil"/>
              <w:right w:val="nil"/>
            </w:tcBorders>
          </w:tcPr>
          <w:p w:rsidR="002E475F" w:rsidRPr="00D21D22" w:rsidRDefault="002E475F" w:rsidP="007A72CB">
            <w:pPr>
              <w:pStyle w:val="ConsPlusNormal"/>
              <w:spacing w:line="226" w:lineRule="auto"/>
              <w:rPr>
                <w:color w:val="000000" w:themeColor="text1"/>
              </w:rPr>
            </w:pPr>
            <w:r w:rsidRPr="00D21D22">
              <w:rPr>
                <w:color w:val="000000" w:themeColor="text1"/>
              </w:rPr>
              <w:t xml:space="preserve">по Российской Федерации, федеральным органам исполнительной власти, в ведении которых они находятся по Общероссийскому </w:t>
            </w:r>
            <w:hyperlink r:id="rId1266" w:history="1">
              <w:r w:rsidRPr="00D21D22">
                <w:rPr>
                  <w:color w:val="000000" w:themeColor="text1"/>
                </w:rPr>
                <w:t>классификатору</w:t>
              </w:r>
            </w:hyperlink>
            <w:r w:rsidRPr="00D21D22">
              <w:rPr>
                <w:color w:val="000000" w:themeColor="text1"/>
              </w:rPr>
              <w:t xml:space="preserve"> органов государственной власти</w:t>
            </w:r>
            <w:r w:rsidRPr="00D21D22">
              <w:rPr>
                <w:color w:val="000000" w:themeColor="text1"/>
              </w:rPr>
              <w:br/>
              <w:t>и управления</w:t>
            </w:r>
          </w:p>
        </w:tc>
        <w:tc>
          <w:tcPr>
            <w:tcW w:w="1843" w:type="dxa"/>
            <w:gridSpan w:val="8"/>
            <w:tcBorders>
              <w:top w:val="nil"/>
              <w:left w:val="nil"/>
              <w:bottom w:val="nil"/>
              <w:right w:val="nil"/>
            </w:tcBorders>
          </w:tcPr>
          <w:p w:rsidR="002E475F" w:rsidRPr="00D21D22" w:rsidRDefault="002E475F" w:rsidP="007A72CB">
            <w:pPr>
              <w:pStyle w:val="ConsPlusNormal"/>
              <w:spacing w:line="226" w:lineRule="auto"/>
              <w:rPr>
                <w:color w:val="000000" w:themeColor="text1"/>
              </w:rPr>
            </w:pPr>
            <w:r w:rsidRPr="00D21D22">
              <w:rPr>
                <w:color w:val="000000" w:themeColor="text1"/>
              </w:rPr>
              <w:t xml:space="preserve">ежегодно (начиная </w:t>
            </w:r>
            <w:r w:rsidRPr="00D21D22">
              <w:rPr>
                <w:color w:val="000000" w:themeColor="text1"/>
              </w:rPr>
              <w:br/>
              <w:t>с 2016 года)</w:t>
            </w:r>
          </w:p>
        </w:tc>
        <w:tc>
          <w:tcPr>
            <w:tcW w:w="1906" w:type="dxa"/>
            <w:gridSpan w:val="4"/>
            <w:tcBorders>
              <w:top w:val="nil"/>
              <w:left w:val="nil"/>
              <w:bottom w:val="nil"/>
              <w:right w:val="nil"/>
            </w:tcBorders>
          </w:tcPr>
          <w:p w:rsidR="002E475F" w:rsidRPr="00D21D22" w:rsidRDefault="002E475F" w:rsidP="007A72CB">
            <w:pPr>
              <w:pStyle w:val="ConsPlusNormal"/>
              <w:spacing w:line="226" w:lineRule="auto"/>
              <w:rPr>
                <w:color w:val="000000" w:themeColor="text1"/>
              </w:rPr>
            </w:pPr>
            <w:r w:rsidRPr="00D21D22">
              <w:rPr>
                <w:color w:val="000000" w:themeColor="text1"/>
              </w:rPr>
              <w:t>20 июня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EE77DA" w:rsidRDefault="002E475F" w:rsidP="007A72CB">
            <w:pPr>
              <w:pStyle w:val="ConsPlusNormal"/>
            </w:pPr>
            <w:r w:rsidRPr="00EE77DA">
              <w:t>амортизация основных средств накопленной величиной к концу года (всего)</w:t>
            </w:r>
            <w:r w:rsidRPr="00EE77DA">
              <w:br/>
              <w:t xml:space="preserve">по федеральным государственным органам </w:t>
            </w:r>
            <w:r w:rsidRPr="00EE77DA">
              <w:br/>
              <w:t xml:space="preserve">и федеральным государственным учреждениям, в том числе бюджетным </w:t>
            </w:r>
            <w:r w:rsidRPr="00EE77DA">
              <w:br/>
              <w:t>и автономным учреждениям</w:t>
            </w:r>
          </w:p>
        </w:tc>
        <w:tc>
          <w:tcPr>
            <w:tcW w:w="3698" w:type="dxa"/>
            <w:gridSpan w:val="9"/>
            <w:tcBorders>
              <w:top w:val="nil"/>
              <w:left w:val="nil"/>
              <w:bottom w:val="nil"/>
              <w:right w:val="nil"/>
            </w:tcBorders>
          </w:tcPr>
          <w:p w:rsidR="002E475F" w:rsidRPr="00EE77DA" w:rsidRDefault="002E475F" w:rsidP="007A72CB">
            <w:pPr>
              <w:pStyle w:val="ConsPlusNormal"/>
              <w:jc w:val="both"/>
            </w:pPr>
          </w:p>
        </w:tc>
        <w:tc>
          <w:tcPr>
            <w:tcW w:w="1843" w:type="dxa"/>
            <w:gridSpan w:val="8"/>
            <w:tcBorders>
              <w:top w:val="nil"/>
              <w:left w:val="nil"/>
              <w:bottom w:val="nil"/>
              <w:right w:val="nil"/>
            </w:tcBorders>
          </w:tcPr>
          <w:p w:rsidR="002E475F" w:rsidRPr="00EE77DA" w:rsidRDefault="002E475F" w:rsidP="007A72CB">
            <w:pPr>
              <w:pStyle w:val="ConsPlusNormal"/>
              <w:jc w:val="both"/>
            </w:pPr>
          </w:p>
        </w:tc>
        <w:tc>
          <w:tcPr>
            <w:tcW w:w="1906" w:type="dxa"/>
            <w:gridSpan w:val="4"/>
            <w:tcBorders>
              <w:top w:val="nil"/>
              <w:left w:val="nil"/>
              <w:bottom w:val="nil"/>
              <w:right w:val="nil"/>
            </w:tcBorders>
          </w:tcPr>
          <w:p w:rsidR="002E475F" w:rsidRPr="00EE77DA" w:rsidRDefault="002E475F" w:rsidP="007A72CB">
            <w:pPr>
              <w:pStyle w:val="ConsPlusNormal"/>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EE77DA" w:rsidRDefault="002E475F" w:rsidP="007A72CB">
            <w:pPr>
              <w:pStyle w:val="ConsPlusNormal"/>
            </w:pPr>
            <w:r w:rsidRPr="00EE77DA">
              <w:t xml:space="preserve">полная учетная стоимость основных фондов (всего) </w:t>
            </w:r>
            <w:r w:rsidRPr="00EE77DA">
              <w:br/>
              <w:t xml:space="preserve">по федеральным государственным органам </w:t>
            </w:r>
            <w:r w:rsidRPr="00EE77DA">
              <w:br/>
              <w:t xml:space="preserve">и федеральным государственным учреждениям, в том числе бюджетным </w:t>
            </w:r>
            <w:r w:rsidRPr="00EE77DA">
              <w:br/>
              <w:t>и автономным учреждениям</w:t>
            </w:r>
          </w:p>
          <w:p w:rsidR="002E475F" w:rsidRPr="00EE77DA" w:rsidRDefault="002E475F" w:rsidP="007A72CB">
            <w:pPr>
              <w:pStyle w:val="ConsPlusNormal"/>
            </w:pPr>
          </w:p>
        </w:tc>
        <w:tc>
          <w:tcPr>
            <w:tcW w:w="3698" w:type="dxa"/>
            <w:gridSpan w:val="9"/>
            <w:tcBorders>
              <w:top w:val="nil"/>
              <w:left w:val="nil"/>
              <w:bottom w:val="nil"/>
              <w:right w:val="nil"/>
            </w:tcBorders>
          </w:tcPr>
          <w:p w:rsidR="002E475F" w:rsidRPr="00EE77DA" w:rsidRDefault="002E475F" w:rsidP="007A72CB">
            <w:pPr>
              <w:pStyle w:val="ConsPlusNormal"/>
              <w:jc w:val="both"/>
            </w:pPr>
          </w:p>
        </w:tc>
        <w:tc>
          <w:tcPr>
            <w:tcW w:w="1843" w:type="dxa"/>
            <w:gridSpan w:val="8"/>
            <w:tcBorders>
              <w:top w:val="nil"/>
              <w:left w:val="nil"/>
              <w:bottom w:val="nil"/>
              <w:right w:val="nil"/>
            </w:tcBorders>
          </w:tcPr>
          <w:p w:rsidR="002E475F" w:rsidRPr="00EE77DA" w:rsidRDefault="002E475F" w:rsidP="007A72CB">
            <w:pPr>
              <w:pStyle w:val="ConsPlusNormal"/>
              <w:jc w:val="both"/>
            </w:pPr>
          </w:p>
        </w:tc>
        <w:tc>
          <w:tcPr>
            <w:tcW w:w="1906" w:type="dxa"/>
            <w:gridSpan w:val="4"/>
            <w:tcBorders>
              <w:top w:val="nil"/>
              <w:left w:val="nil"/>
              <w:bottom w:val="nil"/>
              <w:right w:val="nil"/>
            </w:tcBorders>
          </w:tcPr>
          <w:p w:rsidR="002E475F" w:rsidRPr="00EE77DA" w:rsidRDefault="002E475F" w:rsidP="007A72CB">
            <w:pPr>
              <w:pStyle w:val="ConsPlusNormal"/>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EE77DA" w:rsidRDefault="002E475F" w:rsidP="007A72CB">
            <w:pPr>
              <w:pStyle w:val="ConsPlusNormal"/>
            </w:pPr>
            <w:r w:rsidRPr="00EE77DA">
              <w:t xml:space="preserve">остаточная балансовая стоимость основных фондов (всего) </w:t>
            </w:r>
            <w:r w:rsidRPr="00EE77DA">
              <w:br/>
              <w:t xml:space="preserve">по федеральным государственным органам </w:t>
            </w:r>
            <w:r w:rsidRPr="00EE77DA">
              <w:br/>
              <w:t xml:space="preserve">и федеральным государственным учреждениям, в том числе бюджетным </w:t>
            </w:r>
            <w:r w:rsidRPr="00EE77DA">
              <w:br/>
              <w:t>и автономным учреждениям</w:t>
            </w:r>
          </w:p>
        </w:tc>
        <w:tc>
          <w:tcPr>
            <w:tcW w:w="3698" w:type="dxa"/>
            <w:gridSpan w:val="9"/>
            <w:tcBorders>
              <w:top w:val="nil"/>
              <w:left w:val="nil"/>
              <w:bottom w:val="nil"/>
              <w:right w:val="nil"/>
            </w:tcBorders>
          </w:tcPr>
          <w:p w:rsidR="002E475F" w:rsidRPr="00EE77DA" w:rsidRDefault="002E475F" w:rsidP="007A72CB">
            <w:pPr>
              <w:pStyle w:val="ConsPlusNormal"/>
              <w:jc w:val="both"/>
            </w:pPr>
          </w:p>
        </w:tc>
        <w:tc>
          <w:tcPr>
            <w:tcW w:w="1843" w:type="dxa"/>
            <w:gridSpan w:val="8"/>
            <w:tcBorders>
              <w:top w:val="nil"/>
              <w:left w:val="nil"/>
              <w:bottom w:val="nil"/>
              <w:right w:val="nil"/>
            </w:tcBorders>
          </w:tcPr>
          <w:p w:rsidR="002E475F" w:rsidRPr="00EE77DA" w:rsidRDefault="002E475F" w:rsidP="007A72CB">
            <w:pPr>
              <w:pStyle w:val="ConsPlusNormal"/>
              <w:jc w:val="both"/>
            </w:pPr>
          </w:p>
        </w:tc>
        <w:tc>
          <w:tcPr>
            <w:tcW w:w="1906" w:type="dxa"/>
            <w:gridSpan w:val="4"/>
            <w:tcBorders>
              <w:top w:val="nil"/>
              <w:left w:val="nil"/>
              <w:bottom w:val="nil"/>
              <w:right w:val="nil"/>
            </w:tcBorders>
          </w:tcPr>
          <w:p w:rsidR="002E475F" w:rsidRPr="00EE77DA" w:rsidRDefault="002E475F" w:rsidP="007A72CB">
            <w:pPr>
              <w:pStyle w:val="ConsPlusNormal"/>
              <w:jc w:val="both"/>
            </w:pP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D21D22" w:rsidRDefault="002E475F" w:rsidP="007A72CB">
            <w:pPr>
              <w:pStyle w:val="ConsPlusNormal"/>
              <w:jc w:val="both"/>
              <w:rPr>
                <w:color w:val="000000" w:themeColor="text1"/>
              </w:rPr>
            </w:pPr>
            <w:r w:rsidRPr="00D21D22">
              <w:rPr>
                <w:color w:val="000000" w:themeColor="text1"/>
              </w:rPr>
              <w:t xml:space="preserve">(п. 39.7 введен </w:t>
            </w:r>
            <w:hyperlink r:id="rId1267" w:history="1">
              <w:r w:rsidRPr="00D21D22">
                <w:rPr>
                  <w:color w:val="000000" w:themeColor="text1"/>
                </w:rPr>
                <w:t>Постановлением</w:t>
              </w:r>
            </w:hyperlink>
            <w:r w:rsidRPr="00D21D22">
              <w:rPr>
                <w:color w:val="000000" w:themeColor="text1"/>
              </w:rPr>
              <w:t xml:space="preserve"> Правительства РФ от 29.01.2015 № 72)</w:t>
            </w:r>
          </w:p>
          <w:p w:rsidR="002E475F" w:rsidRPr="00EE77DA" w:rsidRDefault="002E475F" w:rsidP="007A72CB">
            <w:pPr>
              <w:pStyle w:val="ConsPlusNormal"/>
              <w:jc w:val="both"/>
            </w:pPr>
            <w:r w:rsidRPr="00D21D22">
              <w:rPr>
                <w:color w:val="000000" w:themeColor="text1"/>
              </w:rPr>
              <w:t>(в ред. распоряжения Правительства РФ от 22.06.2022 № 1663-р)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39.8.</w:t>
            </w:r>
          </w:p>
        </w:tc>
        <w:tc>
          <w:tcPr>
            <w:tcW w:w="9568" w:type="dxa"/>
            <w:gridSpan w:val="23"/>
            <w:tcBorders>
              <w:top w:val="nil"/>
              <w:left w:val="nil"/>
              <w:bottom w:val="nil"/>
              <w:right w:val="nil"/>
            </w:tcBorders>
          </w:tcPr>
          <w:p w:rsidR="002E475F" w:rsidRPr="00EE77DA" w:rsidRDefault="002E475F" w:rsidP="007A72CB">
            <w:pPr>
              <w:pStyle w:val="ConsPlusNormal"/>
              <w:jc w:val="both"/>
            </w:pPr>
            <w:r w:rsidRPr="00EE77DA">
              <w:t xml:space="preserve">Исключен. - </w:t>
            </w:r>
            <w:hyperlink r:id="rId1268" w:history="1">
              <w:r w:rsidRPr="00EE77DA">
                <w:t>Распоряжение</w:t>
              </w:r>
            </w:hyperlink>
            <w:r w:rsidRPr="00EE77DA">
              <w:t xml:space="preserve"> Правительства РФ от 11.05.2020 </w:t>
            </w:r>
            <w:r>
              <w:t>№</w:t>
            </w:r>
            <w:r w:rsidRPr="00EE77DA">
              <w:t xml:space="preserve"> 1246-р</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outlineLvl w:val="2"/>
            </w:pPr>
            <w:r w:rsidRPr="00EE77DA">
              <w:t>40. РОСИМУЩЕСТВО</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pPr>
            <w:r w:rsidRPr="00EE77DA">
              <w:t>Управление федеральным имуществом</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center"/>
            </w:pPr>
            <w:r w:rsidRPr="00EE77DA">
              <w:t xml:space="preserve">(в ред. </w:t>
            </w:r>
            <w:hyperlink r:id="rId1269" w:history="1">
              <w:r w:rsidRPr="00EE77DA">
                <w:t>распоряжения</w:t>
              </w:r>
            </w:hyperlink>
            <w:r w:rsidRPr="00EE77DA">
              <w:t xml:space="preserve"> Правительства РФ от 24.11.2014 </w:t>
            </w:r>
            <w:r>
              <w:t>№</w:t>
            </w:r>
            <w:r w:rsidRPr="00EE77DA">
              <w:t xml:space="preserve"> 2346-р)</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pPr>
            <w:r w:rsidRPr="00EE77DA">
              <w:t>40.1.</w:t>
            </w:r>
            <w:r w:rsidRPr="00EE77DA">
              <w:tab/>
              <w:t xml:space="preserve">Исключен. - Распоряжение Правительства РФ от 30.06.2021 </w:t>
            </w:r>
            <w:r>
              <w:t>№</w:t>
            </w:r>
            <w:r w:rsidRPr="00EE77DA">
              <w:t xml:space="preserve"> 1785-р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8" w:lineRule="auto"/>
            </w:pPr>
            <w:r w:rsidRPr="00EE77DA">
              <w:t>40.2.</w:t>
            </w:r>
          </w:p>
        </w:tc>
        <w:tc>
          <w:tcPr>
            <w:tcW w:w="9568" w:type="dxa"/>
            <w:gridSpan w:val="23"/>
            <w:tcBorders>
              <w:top w:val="nil"/>
              <w:left w:val="nil"/>
              <w:bottom w:val="nil"/>
              <w:right w:val="nil"/>
            </w:tcBorders>
          </w:tcPr>
          <w:p w:rsidR="002E475F" w:rsidRPr="00EE77DA" w:rsidRDefault="002E475F" w:rsidP="007A72CB">
            <w:pPr>
              <w:pStyle w:val="ConsPlusNormal"/>
              <w:spacing w:line="218" w:lineRule="auto"/>
              <w:jc w:val="both"/>
            </w:pPr>
            <w:r w:rsidRPr="00EE77DA">
              <w:t xml:space="preserve">Исключен. - </w:t>
            </w:r>
            <w:hyperlink r:id="rId1270" w:history="1">
              <w:r w:rsidRPr="00EE77DA">
                <w:t>Распоряжение</w:t>
              </w:r>
            </w:hyperlink>
            <w:r w:rsidRPr="00EE77DA">
              <w:t xml:space="preserve"> Правительства РФ от 20.12.2019 </w:t>
            </w:r>
            <w:r>
              <w:t>№</w:t>
            </w:r>
            <w:r w:rsidRPr="00EE77DA">
              <w:t xml:space="preserve"> 3105-р</w:t>
            </w:r>
          </w:p>
        </w:tc>
      </w:tr>
      <w:tr w:rsidR="002E475F" w:rsidRPr="00EE77DA" w:rsidTr="00740CE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spacing w:line="218" w:lineRule="auto"/>
              <w:jc w:val="both"/>
            </w:pPr>
            <w:r w:rsidRPr="00EE77DA">
              <w:t>40.3.</w:t>
            </w:r>
            <w:r w:rsidRPr="00EE77DA">
              <w:tab/>
              <w:t xml:space="preserve">Исключен. - Распоряжение Правительства РФ от 30.06.2021 </w:t>
            </w:r>
            <w:r>
              <w:t>№</w:t>
            </w:r>
            <w:r w:rsidRPr="00EE77DA">
              <w:t xml:space="preserve"> 1785-р</w:t>
            </w:r>
          </w:p>
          <w:p w:rsidR="00544180" w:rsidRDefault="00544180" w:rsidP="007A72CB">
            <w:pPr>
              <w:pStyle w:val="ConsPlusNormal"/>
              <w:spacing w:line="218" w:lineRule="auto"/>
              <w:jc w:val="both"/>
            </w:pPr>
          </w:p>
          <w:p w:rsidR="00544180" w:rsidRPr="00EE77DA" w:rsidRDefault="00544180" w:rsidP="007A72CB">
            <w:pPr>
              <w:pStyle w:val="ConsPlusNormal"/>
              <w:spacing w:line="218" w:lineRule="auto"/>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EE77DA" w:rsidRDefault="002E475F" w:rsidP="007A72CB">
            <w:pPr>
              <w:pStyle w:val="ConsPlusNormal"/>
              <w:spacing w:line="223" w:lineRule="auto"/>
            </w:pPr>
            <w:r w:rsidRPr="00EE77DA">
              <w:t>40.4.</w:t>
            </w:r>
          </w:p>
        </w:tc>
        <w:tc>
          <w:tcPr>
            <w:tcW w:w="2121" w:type="dxa"/>
            <w:gridSpan w:val="2"/>
            <w:tcBorders>
              <w:top w:val="nil"/>
              <w:left w:val="nil"/>
              <w:bottom w:val="nil"/>
              <w:right w:val="nil"/>
            </w:tcBorders>
          </w:tcPr>
          <w:p w:rsidR="002E475F" w:rsidRPr="00EE77DA" w:rsidRDefault="002E475F" w:rsidP="007A72CB">
            <w:pPr>
              <w:pStyle w:val="ConsPlusNormal"/>
              <w:spacing w:line="223" w:lineRule="auto"/>
            </w:pPr>
            <w:r w:rsidRPr="00EE77DA">
              <w:t>Информация</w:t>
            </w:r>
            <w:r w:rsidRPr="00EE77DA">
              <w:br/>
              <w:t>для ведения мониторинга оценки эффективности управления федеральным имуществом:</w:t>
            </w:r>
          </w:p>
        </w:tc>
        <w:tc>
          <w:tcPr>
            <w:tcW w:w="3832" w:type="dxa"/>
            <w:gridSpan w:val="11"/>
            <w:tcBorders>
              <w:top w:val="nil"/>
              <w:left w:val="nil"/>
              <w:bottom w:val="nil"/>
              <w:right w:val="nil"/>
            </w:tcBorders>
          </w:tcPr>
          <w:p w:rsidR="002E475F" w:rsidRPr="00EE77DA" w:rsidRDefault="002E475F" w:rsidP="007A72CB">
            <w:pPr>
              <w:pStyle w:val="ConsPlusNormal"/>
              <w:spacing w:line="223" w:lineRule="auto"/>
              <w:jc w:val="both"/>
            </w:pPr>
          </w:p>
        </w:tc>
        <w:tc>
          <w:tcPr>
            <w:tcW w:w="1709" w:type="dxa"/>
            <w:gridSpan w:val="6"/>
            <w:tcBorders>
              <w:top w:val="nil"/>
              <w:left w:val="nil"/>
              <w:bottom w:val="nil"/>
              <w:right w:val="nil"/>
            </w:tcBorders>
          </w:tcPr>
          <w:p w:rsidR="002E475F" w:rsidRPr="00EE77DA" w:rsidRDefault="002E475F" w:rsidP="007A72CB">
            <w:pPr>
              <w:pStyle w:val="ConsPlusNormal"/>
              <w:spacing w:line="223" w:lineRule="auto"/>
              <w:jc w:val="both"/>
            </w:pPr>
          </w:p>
        </w:tc>
        <w:tc>
          <w:tcPr>
            <w:tcW w:w="1906" w:type="dxa"/>
            <w:gridSpan w:val="4"/>
            <w:tcBorders>
              <w:top w:val="nil"/>
              <w:left w:val="nil"/>
              <w:bottom w:val="nil"/>
              <w:right w:val="nil"/>
            </w:tcBorders>
          </w:tcPr>
          <w:p w:rsidR="002E475F" w:rsidRPr="00EE77DA" w:rsidRDefault="002E475F" w:rsidP="007A72CB">
            <w:pPr>
              <w:pStyle w:val="ConsPlusNormal"/>
              <w:spacing w:line="223" w:lineRule="auto"/>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EE77DA" w:rsidRDefault="002E475F" w:rsidP="007A72CB">
            <w:pPr>
              <w:pStyle w:val="ConsPlusNormal"/>
            </w:pPr>
            <w:r w:rsidRPr="00EE77DA">
              <w:t xml:space="preserve">количество акционерных обществ, включенных </w:t>
            </w:r>
            <w:r w:rsidRPr="00EE77DA">
              <w:br/>
              <w:t xml:space="preserve">в перечни, утвержденные </w:t>
            </w:r>
            <w:hyperlink r:id="rId1271" w:history="1">
              <w:r w:rsidRPr="00EE77DA">
                <w:t>распоряжением</w:t>
              </w:r>
            </w:hyperlink>
            <w:r w:rsidRPr="00EE77DA">
              <w:t xml:space="preserve"> Правительства Российской Федерации</w:t>
            </w:r>
            <w:r w:rsidRPr="00EE77DA">
              <w:br/>
              <w:t xml:space="preserve">от 23 января 2003 г. </w:t>
            </w:r>
            <w:r>
              <w:t>№</w:t>
            </w:r>
            <w:r w:rsidRPr="00EE77DA">
              <w:t xml:space="preserve"> 91-р</w:t>
            </w:r>
          </w:p>
        </w:tc>
        <w:tc>
          <w:tcPr>
            <w:tcW w:w="3832" w:type="dxa"/>
            <w:gridSpan w:val="11"/>
            <w:tcBorders>
              <w:top w:val="nil"/>
              <w:left w:val="nil"/>
              <w:bottom w:val="nil"/>
              <w:right w:val="nil"/>
            </w:tcBorders>
          </w:tcPr>
          <w:p w:rsidR="002E475F" w:rsidRPr="00EE77DA" w:rsidRDefault="002E475F" w:rsidP="007A72CB">
            <w:pPr>
              <w:pStyle w:val="ConsPlusNormal"/>
            </w:pPr>
            <w:r w:rsidRPr="00EE77DA">
              <w:t>по Российской Федерации,</w:t>
            </w:r>
            <w:r w:rsidRPr="00EE77DA">
              <w:br/>
              <w:t xml:space="preserve"> субъектам Российской Федерации, федеральным округам</w:t>
            </w:r>
          </w:p>
        </w:tc>
        <w:tc>
          <w:tcPr>
            <w:tcW w:w="1709" w:type="dxa"/>
            <w:gridSpan w:val="6"/>
            <w:tcBorders>
              <w:top w:val="nil"/>
              <w:left w:val="nil"/>
              <w:bottom w:val="nil"/>
              <w:right w:val="nil"/>
            </w:tcBorders>
          </w:tcPr>
          <w:p w:rsidR="002E475F" w:rsidRPr="00EE77DA" w:rsidRDefault="002E475F" w:rsidP="007A72CB">
            <w:pPr>
              <w:pStyle w:val="ConsPlusNormal"/>
            </w:pPr>
            <w:r w:rsidRPr="00EE77DA">
              <w:t xml:space="preserve">2 раза в год (начиная </w:t>
            </w:r>
            <w:r w:rsidRPr="00EE77DA">
              <w:br/>
              <w:t>с 2016 года)</w:t>
            </w:r>
          </w:p>
        </w:tc>
        <w:tc>
          <w:tcPr>
            <w:tcW w:w="1906" w:type="dxa"/>
            <w:gridSpan w:val="4"/>
            <w:tcBorders>
              <w:top w:val="nil"/>
              <w:left w:val="nil"/>
              <w:bottom w:val="nil"/>
              <w:right w:val="nil"/>
            </w:tcBorders>
          </w:tcPr>
          <w:p w:rsidR="002E475F" w:rsidRPr="00EE77DA" w:rsidRDefault="002E475F" w:rsidP="007A72CB">
            <w:pPr>
              <w:pStyle w:val="ConsPlusNormal"/>
            </w:pPr>
            <w:r w:rsidRPr="00EE77DA">
              <w:t>30 апреля,</w:t>
            </w:r>
          </w:p>
          <w:p w:rsidR="002E475F" w:rsidRPr="00EE77DA" w:rsidRDefault="002E475F" w:rsidP="007A72CB">
            <w:pPr>
              <w:pStyle w:val="ConsPlusNormal"/>
            </w:pPr>
            <w:r w:rsidRPr="00EE77DA">
              <w:t>30 сентября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EE77DA" w:rsidRDefault="002E475F" w:rsidP="007A72CB">
            <w:pPr>
              <w:pStyle w:val="ConsPlusNormal"/>
            </w:pPr>
            <w:r w:rsidRPr="00EE77DA">
              <w:t xml:space="preserve">количество профессиональных директоров, избранных </w:t>
            </w:r>
            <w:r w:rsidRPr="00EE77DA">
              <w:br/>
              <w:t xml:space="preserve">в органы управления акционерных обществ (всего), </w:t>
            </w:r>
            <w:r w:rsidRPr="00EE77DA">
              <w:br/>
              <w:t xml:space="preserve">из них независимых директоров, профессиональных поверенных, </w:t>
            </w:r>
            <w:r w:rsidRPr="00EE77DA">
              <w:br/>
              <w:t>по акционерным обществам, включенным</w:t>
            </w:r>
            <w:r w:rsidRPr="00EE77DA">
              <w:br/>
              <w:t xml:space="preserve">в перечни, утвержденные </w:t>
            </w:r>
            <w:hyperlink r:id="rId1272" w:history="1">
              <w:r w:rsidRPr="00EE77DA">
                <w:t>распоряжением</w:t>
              </w:r>
            </w:hyperlink>
            <w:r w:rsidRPr="00EE77DA">
              <w:t xml:space="preserve"> Правительства Российской Федерации</w:t>
            </w:r>
            <w:r w:rsidRPr="00EE77DA">
              <w:br/>
              <w:t xml:space="preserve">от 23 января 2003 г. </w:t>
            </w:r>
            <w:r>
              <w:t>№</w:t>
            </w:r>
            <w:r w:rsidRPr="00EE77DA">
              <w:t xml:space="preserve"> 91-р</w:t>
            </w:r>
          </w:p>
        </w:tc>
        <w:tc>
          <w:tcPr>
            <w:tcW w:w="3832" w:type="dxa"/>
            <w:gridSpan w:val="11"/>
            <w:tcBorders>
              <w:top w:val="nil"/>
              <w:left w:val="nil"/>
              <w:bottom w:val="nil"/>
              <w:right w:val="nil"/>
            </w:tcBorders>
          </w:tcPr>
          <w:p w:rsidR="002E475F" w:rsidRPr="00EE77DA" w:rsidRDefault="002E475F" w:rsidP="007A72CB">
            <w:pPr>
              <w:pStyle w:val="ConsPlusNormal"/>
            </w:pPr>
            <w:r w:rsidRPr="00EE77DA">
              <w:t>по Российской Федерации,</w:t>
            </w:r>
            <w:r w:rsidRPr="00EE77DA">
              <w:br/>
              <w:t>субъектам Российской Федерации, федеральным округам</w:t>
            </w:r>
          </w:p>
        </w:tc>
        <w:tc>
          <w:tcPr>
            <w:tcW w:w="1709" w:type="dxa"/>
            <w:gridSpan w:val="6"/>
            <w:tcBorders>
              <w:top w:val="nil"/>
              <w:left w:val="nil"/>
              <w:bottom w:val="nil"/>
              <w:right w:val="nil"/>
            </w:tcBorders>
          </w:tcPr>
          <w:p w:rsidR="002E475F" w:rsidRPr="00EE77DA" w:rsidRDefault="002E475F" w:rsidP="007A72CB">
            <w:pPr>
              <w:pStyle w:val="ConsPlusNormal"/>
            </w:pPr>
            <w:r w:rsidRPr="00EE77DA">
              <w:t>ежегодно</w:t>
            </w:r>
          </w:p>
        </w:tc>
        <w:tc>
          <w:tcPr>
            <w:tcW w:w="1906" w:type="dxa"/>
            <w:gridSpan w:val="4"/>
            <w:tcBorders>
              <w:top w:val="nil"/>
              <w:left w:val="nil"/>
              <w:bottom w:val="nil"/>
              <w:right w:val="nil"/>
            </w:tcBorders>
          </w:tcPr>
          <w:p w:rsidR="002E475F" w:rsidRPr="00EE77DA" w:rsidRDefault="002E475F" w:rsidP="007A72CB">
            <w:pPr>
              <w:pStyle w:val="ConsPlusNormal"/>
            </w:pPr>
            <w:r w:rsidRPr="00EE77DA">
              <w:t>30 апреля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EE77DA" w:rsidRDefault="002E475F" w:rsidP="007A72CB">
            <w:pPr>
              <w:pStyle w:val="ConsPlusNormal"/>
              <w:spacing w:line="228" w:lineRule="auto"/>
            </w:pPr>
            <w:r w:rsidRPr="00EE77DA">
              <w:t xml:space="preserve">количество объектов федерального недвижимого имущества, находящихся </w:t>
            </w:r>
            <w:r w:rsidRPr="00EE77DA">
              <w:br/>
              <w:t xml:space="preserve">в казне Российской Федерации </w:t>
            </w:r>
            <w:r w:rsidRPr="00EE77DA">
              <w:br/>
              <w:t xml:space="preserve">и учтенных </w:t>
            </w:r>
            <w:r w:rsidRPr="00EE77DA">
              <w:br/>
              <w:t>в реестре федерального имущества</w:t>
            </w:r>
          </w:p>
        </w:tc>
        <w:tc>
          <w:tcPr>
            <w:tcW w:w="3832" w:type="dxa"/>
            <w:gridSpan w:val="11"/>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w:t>
            </w:r>
            <w:r w:rsidRPr="00EE77DA">
              <w:br/>
              <w:t>субъектам Российской Федерации, федеральным округам</w:t>
            </w:r>
          </w:p>
        </w:tc>
        <w:tc>
          <w:tcPr>
            <w:tcW w:w="1709" w:type="dxa"/>
            <w:gridSpan w:val="6"/>
            <w:tcBorders>
              <w:top w:val="nil"/>
              <w:left w:val="nil"/>
              <w:bottom w:val="nil"/>
              <w:right w:val="nil"/>
            </w:tcBorders>
          </w:tcPr>
          <w:p w:rsidR="002E475F" w:rsidRPr="00EE77DA" w:rsidRDefault="002E475F" w:rsidP="007A72CB">
            <w:pPr>
              <w:pStyle w:val="ConsPlusNormal"/>
              <w:spacing w:line="228" w:lineRule="auto"/>
            </w:pPr>
            <w:r w:rsidRPr="00EE77DA">
              <w:t xml:space="preserve">2 раза в год (начиная </w:t>
            </w:r>
            <w:r w:rsidRPr="00EE77DA">
              <w:br/>
              <w:t>с 2016 года)</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30 апреля,</w:t>
            </w:r>
          </w:p>
          <w:p w:rsidR="002E475F" w:rsidRPr="00EE77DA" w:rsidRDefault="002E475F" w:rsidP="007A72CB">
            <w:pPr>
              <w:pStyle w:val="ConsPlusNormal"/>
              <w:spacing w:line="228" w:lineRule="auto"/>
            </w:pPr>
            <w:r w:rsidRPr="00EE77DA">
              <w:t>30 сентября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EE77DA" w:rsidRDefault="002E475F" w:rsidP="007A72CB">
            <w:pPr>
              <w:pStyle w:val="ConsPlusNormal"/>
              <w:spacing w:line="228" w:lineRule="auto"/>
            </w:pPr>
            <w:r w:rsidRPr="00EE77DA">
              <w:t xml:space="preserve">количество объектов федерального недвижимого имущества </w:t>
            </w:r>
            <w:r w:rsidRPr="00EE77DA">
              <w:br/>
              <w:t>(за исключением земельных участков),</w:t>
            </w:r>
          </w:p>
          <w:p w:rsidR="002E475F" w:rsidRPr="00EE77DA" w:rsidRDefault="002E475F" w:rsidP="007A72CB">
            <w:pPr>
              <w:pStyle w:val="ConsPlusNormal"/>
              <w:spacing w:line="228" w:lineRule="auto"/>
            </w:pPr>
            <w:r w:rsidRPr="00EE77DA">
              <w:t>по которым зарегистрировано право собствен-ности Российской Федерации (всего)</w:t>
            </w:r>
          </w:p>
        </w:tc>
        <w:tc>
          <w:tcPr>
            <w:tcW w:w="3832" w:type="dxa"/>
            <w:gridSpan w:val="11"/>
            <w:tcBorders>
              <w:top w:val="nil"/>
              <w:left w:val="nil"/>
              <w:bottom w:val="nil"/>
              <w:right w:val="nil"/>
            </w:tcBorders>
          </w:tcPr>
          <w:p w:rsidR="002E475F" w:rsidRPr="00EE77DA" w:rsidRDefault="002E475F" w:rsidP="007A72CB">
            <w:pPr>
              <w:pStyle w:val="ConsPlusNormal"/>
              <w:spacing w:line="228" w:lineRule="auto"/>
            </w:pPr>
            <w:r w:rsidRPr="00EE77DA">
              <w:t>по Российской Федерации,</w:t>
            </w:r>
            <w:r w:rsidRPr="00EE77DA">
              <w:br/>
              <w:t>субъектам Российской Федерации, федеральным округам</w:t>
            </w:r>
          </w:p>
        </w:tc>
        <w:tc>
          <w:tcPr>
            <w:tcW w:w="1709" w:type="dxa"/>
            <w:gridSpan w:val="6"/>
            <w:tcBorders>
              <w:top w:val="nil"/>
              <w:left w:val="nil"/>
              <w:bottom w:val="nil"/>
              <w:right w:val="nil"/>
            </w:tcBorders>
          </w:tcPr>
          <w:p w:rsidR="002E475F" w:rsidRPr="00EE77DA" w:rsidRDefault="002E475F" w:rsidP="007A72CB">
            <w:pPr>
              <w:pStyle w:val="ConsPlusNormal"/>
              <w:spacing w:line="228" w:lineRule="auto"/>
            </w:pPr>
            <w:r w:rsidRPr="00EE77DA">
              <w:t xml:space="preserve">2 раза в год (начиная </w:t>
            </w:r>
            <w:r w:rsidRPr="00EE77DA">
              <w:br/>
              <w:t>с 2016 года)</w:t>
            </w:r>
          </w:p>
        </w:tc>
        <w:tc>
          <w:tcPr>
            <w:tcW w:w="1906" w:type="dxa"/>
            <w:gridSpan w:val="4"/>
            <w:tcBorders>
              <w:top w:val="nil"/>
              <w:left w:val="nil"/>
              <w:bottom w:val="nil"/>
              <w:right w:val="nil"/>
            </w:tcBorders>
          </w:tcPr>
          <w:p w:rsidR="002E475F" w:rsidRPr="00EE77DA" w:rsidRDefault="002E475F" w:rsidP="007A72CB">
            <w:pPr>
              <w:pStyle w:val="ConsPlusNormal"/>
              <w:spacing w:line="228" w:lineRule="auto"/>
            </w:pPr>
            <w:r w:rsidRPr="00EE77DA">
              <w:t>30 апреля,</w:t>
            </w:r>
          </w:p>
          <w:p w:rsidR="002E475F" w:rsidRPr="00EE77DA" w:rsidRDefault="002E475F" w:rsidP="007A72CB">
            <w:pPr>
              <w:pStyle w:val="ConsPlusNormal"/>
              <w:spacing w:line="228" w:lineRule="auto"/>
            </w:pPr>
            <w:r w:rsidRPr="00EE77DA">
              <w:t>30 сентября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16" w:lineRule="auto"/>
            </w:pPr>
          </w:p>
        </w:tc>
        <w:tc>
          <w:tcPr>
            <w:tcW w:w="2121" w:type="dxa"/>
            <w:gridSpan w:val="2"/>
            <w:tcBorders>
              <w:top w:val="nil"/>
              <w:left w:val="nil"/>
              <w:bottom w:val="nil"/>
              <w:right w:val="nil"/>
            </w:tcBorders>
          </w:tcPr>
          <w:p w:rsidR="002E475F" w:rsidRPr="00544180" w:rsidRDefault="002E475F" w:rsidP="007A72CB">
            <w:pPr>
              <w:pStyle w:val="ConsPlusNormal"/>
              <w:spacing w:line="216" w:lineRule="auto"/>
              <w:rPr>
                <w:sz w:val="21"/>
                <w:szCs w:val="21"/>
              </w:rPr>
            </w:pPr>
            <w:r w:rsidRPr="00544180">
              <w:rPr>
                <w:sz w:val="21"/>
                <w:szCs w:val="21"/>
              </w:rPr>
              <w:t xml:space="preserve">количество хозяйственных обществ, акции (доли в уставных капиталах) которых проданы, в числе хозяйственных обществ, акции которых в отчетном периоде были предложены </w:t>
            </w:r>
            <w:r w:rsidRPr="00544180">
              <w:rPr>
                <w:sz w:val="21"/>
                <w:szCs w:val="21"/>
              </w:rPr>
              <w:br/>
              <w:t xml:space="preserve">к продаже (с учетом продаж, объявлен-ных в году, предшествующем отчетному, итоги которых подводятся в отчетном году), включенных </w:t>
            </w:r>
            <w:r w:rsidRPr="00544180">
              <w:rPr>
                <w:sz w:val="21"/>
                <w:szCs w:val="21"/>
              </w:rPr>
              <w:br/>
              <w:t xml:space="preserve">в прогнозный план (программу) приватизации федерального имущества (всего), </w:t>
            </w:r>
            <w:r w:rsidRPr="00544180">
              <w:rPr>
                <w:sz w:val="21"/>
                <w:szCs w:val="21"/>
              </w:rPr>
              <w:br/>
              <w:t>в том числе:</w:t>
            </w:r>
          </w:p>
        </w:tc>
        <w:tc>
          <w:tcPr>
            <w:tcW w:w="3832" w:type="dxa"/>
            <w:gridSpan w:val="11"/>
            <w:tcBorders>
              <w:top w:val="nil"/>
              <w:left w:val="nil"/>
              <w:bottom w:val="nil"/>
              <w:right w:val="nil"/>
            </w:tcBorders>
          </w:tcPr>
          <w:p w:rsidR="002E475F" w:rsidRPr="00544180" w:rsidRDefault="002E475F" w:rsidP="007A72CB">
            <w:pPr>
              <w:pStyle w:val="ConsPlusNormal"/>
              <w:spacing w:line="216" w:lineRule="auto"/>
              <w:rPr>
                <w:sz w:val="21"/>
                <w:szCs w:val="21"/>
              </w:rPr>
            </w:pPr>
            <w:r w:rsidRPr="00544180">
              <w:rPr>
                <w:sz w:val="21"/>
                <w:szCs w:val="21"/>
              </w:rPr>
              <w:t>по Российской Федерации,</w:t>
            </w:r>
            <w:r w:rsidRPr="00544180">
              <w:rPr>
                <w:sz w:val="21"/>
                <w:szCs w:val="21"/>
              </w:rPr>
              <w:br/>
              <w:t>субъектам Российской Федерации, федеральным округам</w:t>
            </w:r>
          </w:p>
        </w:tc>
        <w:tc>
          <w:tcPr>
            <w:tcW w:w="1709" w:type="dxa"/>
            <w:gridSpan w:val="6"/>
            <w:tcBorders>
              <w:top w:val="nil"/>
              <w:left w:val="nil"/>
              <w:bottom w:val="nil"/>
              <w:right w:val="nil"/>
            </w:tcBorders>
          </w:tcPr>
          <w:p w:rsidR="002E475F" w:rsidRPr="00EE77DA" w:rsidRDefault="002E475F" w:rsidP="007A72CB">
            <w:pPr>
              <w:pStyle w:val="ConsPlusNormal"/>
              <w:spacing w:line="216" w:lineRule="auto"/>
            </w:pPr>
            <w:r w:rsidRPr="00EE77DA">
              <w:t xml:space="preserve">2 раза в год (начиная </w:t>
            </w:r>
            <w:r w:rsidRPr="00EE77DA">
              <w:br/>
              <w:t>с 2016 года)</w:t>
            </w:r>
          </w:p>
        </w:tc>
        <w:tc>
          <w:tcPr>
            <w:tcW w:w="1906" w:type="dxa"/>
            <w:gridSpan w:val="4"/>
            <w:tcBorders>
              <w:top w:val="nil"/>
              <w:left w:val="nil"/>
              <w:bottom w:val="nil"/>
              <w:right w:val="nil"/>
            </w:tcBorders>
          </w:tcPr>
          <w:p w:rsidR="002E475F" w:rsidRPr="00EE77DA" w:rsidRDefault="002E475F" w:rsidP="007A72CB">
            <w:pPr>
              <w:pStyle w:val="ConsPlusNormal"/>
              <w:spacing w:line="216" w:lineRule="auto"/>
            </w:pPr>
            <w:r w:rsidRPr="00EE77DA">
              <w:t>30 апреля,</w:t>
            </w:r>
          </w:p>
          <w:p w:rsidR="002E475F" w:rsidRPr="00EE77DA" w:rsidRDefault="002E475F" w:rsidP="007A72CB">
            <w:pPr>
              <w:pStyle w:val="ConsPlusNormal"/>
              <w:spacing w:line="216" w:lineRule="auto"/>
            </w:pPr>
            <w:r w:rsidRPr="00EE77DA">
              <w:t>30 сентября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544180" w:rsidRDefault="002E475F" w:rsidP="007A72CB">
            <w:pPr>
              <w:pStyle w:val="ConsPlusNormal"/>
              <w:rPr>
                <w:sz w:val="21"/>
                <w:szCs w:val="21"/>
              </w:rPr>
            </w:pPr>
            <w:r w:rsidRPr="00544180">
              <w:rPr>
                <w:sz w:val="21"/>
                <w:szCs w:val="21"/>
              </w:rPr>
              <w:t xml:space="preserve">количество хозяйственных обществ, 50 процентов плюс одна акция в уставном капитале которых проданы </w:t>
            </w:r>
            <w:r w:rsidRPr="00544180">
              <w:rPr>
                <w:sz w:val="21"/>
                <w:szCs w:val="21"/>
              </w:rPr>
              <w:br/>
              <w:t>в отчетном периоде;</w:t>
            </w:r>
          </w:p>
        </w:tc>
        <w:tc>
          <w:tcPr>
            <w:tcW w:w="3832" w:type="dxa"/>
            <w:gridSpan w:val="11"/>
            <w:tcBorders>
              <w:top w:val="nil"/>
              <w:left w:val="nil"/>
              <w:bottom w:val="nil"/>
              <w:right w:val="nil"/>
            </w:tcBorders>
          </w:tcPr>
          <w:p w:rsidR="002E475F" w:rsidRPr="00544180" w:rsidRDefault="002E475F" w:rsidP="007A72CB">
            <w:pPr>
              <w:pStyle w:val="ConsPlusNormal"/>
              <w:jc w:val="both"/>
              <w:rPr>
                <w:sz w:val="21"/>
                <w:szCs w:val="21"/>
              </w:rPr>
            </w:pPr>
          </w:p>
        </w:tc>
        <w:tc>
          <w:tcPr>
            <w:tcW w:w="1709" w:type="dxa"/>
            <w:gridSpan w:val="6"/>
            <w:tcBorders>
              <w:top w:val="nil"/>
              <w:left w:val="nil"/>
              <w:bottom w:val="nil"/>
              <w:right w:val="nil"/>
            </w:tcBorders>
          </w:tcPr>
          <w:p w:rsidR="002E475F" w:rsidRPr="00EE77DA" w:rsidRDefault="002E475F" w:rsidP="007A72CB">
            <w:pPr>
              <w:pStyle w:val="ConsPlusNormal"/>
              <w:jc w:val="both"/>
            </w:pPr>
          </w:p>
        </w:tc>
        <w:tc>
          <w:tcPr>
            <w:tcW w:w="1906" w:type="dxa"/>
            <w:gridSpan w:val="4"/>
            <w:tcBorders>
              <w:top w:val="nil"/>
              <w:left w:val="nil"/>
              <w:bottom w:val="nil"/>
              <w:right w:val="nil"/>
            </w:tcBorders>
          </w:tcPr>
          <w:p w:rsidR="002E475F" w:rsidRPr="00EE77DA" w:rsidRDefault="002E475F" w:rsidP="007A72CB">
            <w:pPr>
              <w:pStyle w:val="ConsPlusNormal"/>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Default="002E475F" w:rsidP="007A72CB">
            <w:pPr>
              <w:pStyle w:val="ConsPlusNormal"/>
              <w:rPr>
                <w:sz w:val="21"/>
                <w:szCs w:val="21"/>
              </w:rPr>
            </w:pPr>
            <w:r w:rsidRPr="00544180">
              <w:rPr>
                <w:sz w:val="21"/>
                <w:szCs w:val="21"/>
              </w:rPr>
              <w:t>количество хозяйственных обществ,</w:t>
            </w:r>
            <w:r w:rsidRPr="00544180">
              <w:rPr>
                <w:sz w:val="21"/>
                <w:szCs w:val="21"/>
              </w:rPr>
              <w:br/>
              <w:t xml:space="preserve">25 процентов плюс одна акция (до 50 процентов плюс одна акция) </w:t>
            </w:r>
            <w:r w:rsidRPr="00544180">
              <w:rPr>
                <w:sz w:val="21"/>
                <w:szCs w:val="21"/>
              </w:rPr>
              <w:br/>
              <w:t>в уставном капитале которых проданы</w:t>
            </w:r>
            <w:r w:rsidRPr="00544180">
              <w:rPr>
                <w:sz w:val="21"/>
                <w:szCs w:val="21"/>
              </w:rPr>
              <w:br/>
              <w:t>в отчетном периоде</w:t>
            </w:r>
          </w:p>
          <w:p w:rsidR="00544180" w:rsidRPr="00544180" w:rsidRDefault="00544180" w:rsidP="007A72CB">
            <w:pPr>
              <w:pStyle w:val="ConsPlusNormal"/>
              <w:rPr>
                <w:sz w:val="21"/>
                <w:szCs w:val="21"/>
              </w:rPr>
            </w:pPr>
          </w:p>
        </w:tc>
        <w:tc>
          <w:tcPr>
            <w:tcW w:w="3832" w:type="dxa"/>
            <w:gridSpan w:val="11"/>
            <w:tcBorders>
              <w:top w:val="nil"/>
              <w:left w:val="nil"/>
              <w:bottom w:val="nil"/>
              <w:right w:val="nil"/>
            </w:tcBorders>
          </w:tcPr>
          <w:p w:rsidR="002E475F" w:rsidRPr="00544180" w:rsidRDefault="002E475F" w:rsidP="007A72CB">
            <w:pPr>
              <w:pStyle w:val="ConsPlusNormal"/>
              <w:jc w:val="both"/>
              <w:rPr>
                <w:sz w:val="21"/>
                <w:szCs w:val="21"/>
              </w:rPr>
            </w:pPr>
          </w:p>
        </w:tc>
        <w:tc>
          <w:tcPr>
            <w:tcW w:w="1709" w:type="dxa"/>
            <w:gridSpan w:val="6"/>
            <w:tcBorders>
              <w:top w:val="nil"/>
              <w:left w:val="nil"/>
              <w:bottom w:val="nil"/>
              <w:right w:val="nil"/>
            </w:tcBorders>
          </w:tcPr>
          <w:p w:rsidR="002E475F" w:rsidRPr="00EE77DA" w:rsidRDefault="002E475F" w:rsidP="007A72CB">
            <w:pPr>
              <w:pStyle w:val="ConsPlusNormal"/>
              <w:jc w:val="both"/>
            </w:pPr>
          </w:p>
        </w:tc>
        <w:tc>
          <w:tcPr>
            <w:tcW w:w="1906" w:type="dxa"/>
            <w:gridSpan w:val="4"/>
            <w:tcBorders>
              <w:top w:val="nil"/>
              <w:left w:val="nil"/>
              <w:bottom w:val="nil"/>
              <w:right w:val="nil"/>
            </w:tcBorders>
          </w:tcPr>
          <w:p w:rsidR="002E475F" w:rsidRPr="00EE77DA" w:rsidRDefault="002E475F" w:rsidP="007A72CB">
            <w:pPr>
              <w:pStyle w:val="ConsPlusNormal"/>
              <w:jc w:val="both"/>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EE77DA" w:rsidRDefault="002E475F" w:rsidP="007A72CB">
            <w:pPr>
              <w:pStyle w:val="ConsPlusNormal"/>
            </w:pPr>
            <w:r w:rsidRPr="00EE77DA">
              <w:t xml:space="preserve">доля торгов </w:t>
            </w:r>
            <w:r w:rsidRPr="00EE77DA">
              <w:br/>
              <w:t xml:space="preserve">по продаже права </w:t>
            </w:r>
            <w:r w:rsidRPr="00EE77DA">
              <w:br/>
              <w:t xml:space="preserve">на заключение договоров аренды объектов недвижимого имущества, находящихся </w:t>
            </w:r>
            <w:r w:rsidRPr="00EE77DA">
              <w:br/>
              <w:t xml:space="preserve">в федеральной собственности, информация </w:t>
            </w:r>
            <w:r w:rsidRPr="00EE77DA">
              <w:br/>
              <w:t xml:space="preserve">о проведении которых размещена на сайте </w:t>
            </w:r>
            <w:r w:rsidRPr="00EE77DA">
              <w:br/>
              <w:t>в информационно-телекоммуникационной сети "Интернет" www.torgi.ru</w:t>
            </w:r>
          </w:p>
        </w:tc>
        <w:tc>
          <w:tcPr>
            <w:tcW w:w="3832" w:type="dxa"/>
            <w:gridSpan w:val="11"/>
            <w:tcBorders>
              <w:top w:val="nil"/>
              <w:left w:val="nil"/>
              <w:bottom w:val="nil"/>
              <w:right w:val="nil"/>
            </w:tcBorders>
          </w:tcPr>
          <w:p w:rsidR="002E475F" w:rsidRPr="00EE77DA" w:rsidRDefault="002E475F" w:rsidP="007A72CB">
            <w:pPr>
              <w:pStyle w:val="ConsPlusNormal"/>
            </w:pPr>
            <w:r w:rsidRPr="00EE77DA">
              <w:t>по Российской Федерации,</w:t>
            </w:r>
            <w:r w:rsidRPr="00EE77DA">
              <w:br/>
              <w:t>субъектам Российской Федерации, федеральным округам</w:t>
            </w:r>
          </w:p>
        </w:tc>
        <w:tc>
          <w:tcPr>
            <w:tcW w:w="1709" w:type="dxa"/>
            <w:gridSpan w:val="6"/>
            <w:tcBorders>
              <w:top w:val="nil"/>
              <w:left w:val="nil"/>
              <w:bottom w:val="nil"/>
              <w:right w:val="nil"/>
            </w:tcBorders>
          </w:tcPr>
          <w:p w:rsidR="002E475F" w:rsidRPr="00EE77DA" w:rsidRDefault="002E475F" w:rsidP="007A72CB">
            <w:pPr>
              <w:pStyle w:val="ConsPlusNormal"/>
            </w:pPr>
            <w:r w:rsidRPr="00EE77DA">
              <w:t xml:space="preserve">2 раза в год (начиная </w:t>
            </w:r>
            <w:r w:rsidRPr="00EE77DA">
              <w:br/>
              <w:t>с 2016 года)</w:t>
            </w:r>
          </w:p>
        </w:tc>
        <w:tc>
          <w:tcPr>
            <w:tcW w:w="1906" w:type="dxa"/>
            <w:gridSpan w:val="4"/>
            <w:tcBorders>
              <w:top w:val="nil"/>
              <w:left w:val="nil"/>
              <w:bottom w:val="nil"/>
              <w:right w:val="nil"/>
            </w:tcBorders>
          </w:tcPr>
          <w:p w:rsidR="002E475F" w:rsidRPr="00EE77DA" w:rsidRDefault="002E475F" w:rsidP="007A72CB">
            <w:pPr>
              <w:pStyle w:val="ConsPlusNormal"/>
            </w:pPr>
            <w:r w:rsidRPr="00EE77DA">
              <w:t>30 апреля,</w:t>
            </w:r>
          </w:p>
          <w:p w:rsidR="002E475F" w:rsidRPr="00EE77DA" w:rsidRDefault="002E475F" w:rsidP="007A72CB">
            <w:pPr>
              <w:pStyle w:val="ConsPlusNormal"/>
            </w:pPr>
            <w:r w:rsidRPr="00EE77DA">
              <w:t>30 сентября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EE77DA" w:rsidRDefault="002E475F" w:rsidP="007A72CB">
            <w:pPr>
              <w:pStyle w:val="ConsPlusNormal"/>
            </w:pPr>
            <w:r w:rsidRPr="00EE77DA">
              <w:t xml:space="preserve">доля состоявшихся продаж федерального имущества </w:t>
            </w:r>
            <w:r w:rsidRPr="00EE77DA">
              <w:br/>
              <w:t xml:space="preserve">в числе объектов федерального имущества, включенных </w:t>
            </w:r>
            <w:r w:rsidRPr="00EE77DA">
              <w:br/>
              <w:t xml:space="preserve">в прогнозный план (программу) приватизации </w:t>
            </w:r>
            <w:r w:rsidRPr="00EE77DA">
              <w:br/>
              <w:t xml:space="preserve">и выставленных </w:t>
            </w:r>
            <w:r w:rsidRPr="00EE77DA">
              <w:br/>
              <w:t>на продажу</w:t>
            </w:r>
          </w:p>
          <w:p w:rsidR="002E475F" w:rsidRPr="00EE77DA" w:rsidRDefault="002E475F" w:rsidP="007A72CB">
            <w:pPr>
              <w:pStyle w:val="ConsPlusNormal"/>
            </w:pPr>
          </w:p>
        </w:tc>
        <w:tc>
          <w:tcPr>
            <w:tcW w:w="3832" w:type="dxa"/>
            <w:gridSpan w:val="11"/>
            <w:tcBorders>
              <w:top w:val="nil"/>
              <w:left w:val="nil"/>
              <w:bottom w:val="nil"/>
              <w:right w:val="nil"/>
            </w:tcBorders>
          </w:tcPr>
          <w:p w:rsidR="002E475F" w:rsidRPr="00EE77DA" w:rsidRDefault="002E475F" w:rsidP="007A72CB">
            <w:pPr>
              <w:pStyle w:val="ConsPlusNormal"/>
            </w:pPr>
            <w:r w:rsidRPr="00EE77DA">
              <w:t>по Российской Федерации,</w:t>
            </w:r>
            <w:r w:rsidRPr="00EE77DA">
              <w:br/>
              <w:t>субъектам Российской Федерации, федеральным округам</w:t>
            </w:r>
          </w:p>
        </w:tc>
        <w:tc>
          <w:tcPr>
            <w:tcW w:w="1709" w:type="dxa"/>
            <w:gridSpan w:val="6"/>
            <w:tcBorders>
              <w:top w:val="nil"/>
              <w:left w:val="nil"/>
              <w:bottom w:val="nil"/>
              <w:right w:val="nil"/>
            </w:tcBorders>
          </w:tcPr>
          <w:p w:rsidR="002E475F" w:rsidRPr="00EE77DA" w:rsidRDefault="002E475F" w:rsidP="007A72CB">
            <w:pPr>
              <w:pStyle w:val="ConsPlusNormal"/>
            </w:pPr>
            <w:r w:rsidRPr="00EE77DA">
              <w:t xml:space="preserve">2 раза в год (начиная </w:t>
            </w:r>
            <w:r w:rsidRPr="00EE77DA">
              <w:br/>
              <w:t>с 2016 года)</w:t>
            </w:r>
          </w:p>
        </w:tc>
        <w:tc>
          <w:tcPr>
            <w:tcW w:w="1906" w:type="dxa"/>
            <w:gridSpan w:val="4"/>
            <w:tcBorders>
              <w:top w:val="nil"/>
              <w:left w:val="nil"/>
              <w:bottom w:val="nil"/>
              <w:right w:val="nil"/>
            </w:tcBorders>
          </w:tcPr>
          <w:p w:rsidR="002E475F" w:rsidRPr="00EE77DA" w:rsidRDefault="002E475F" w:rsidP="007A72CB">
            <w:pPr>
              <w:pStyle w:val="ConsPlusNormal"/>
            </w:pPr>
            <w:r w:rsidRPr="00EE77DA">
              <w:t>30 апреля,</w:t>
            </w:r>
          </w:p>
          <w:p w:rsidR="002E475F" w:rsidRPr="00EE77DA" w:rsidRDefault="002E475F" w:rsidP="007A72CB">
            <w:pPr>
              <w:pStyle w:val="ConsPlusNormal"/>
            </w:pPr>
            <w:r w:rsidRPr="00EE77DA">
              <w:t>30 сентября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6" w:lineRule="auto"/>
            </w:pPr>
          </w:p>
        </w:tc>
        <w:tc>
          <w:tcPr>
            <w:tcW w:w="2121" w:type="dxa"/>
            <w:gridSpan w:val="2"/>
            <w:tcBorders>
              <w:top w:val="nil"/>
              <w:left w:val="nil"/>
              <w:bottom w:val="nil"/>
              <w:right w:val="nil"/>
            </w:tcBorders>
          </w:tcPr>
          <w:p w:rsidR="002E475F" w:rsidRPr="00EE77DA" w:rsidRDefault="002E475F" w:rsidP="007A72CB">
            <w:pPr>
              <w:pStyle w:val="ConsPlusNormal"/>
              <w:spacing w:line="226" w:lineRule="auto"/>
            </w:pPr>
            <w:r w:rsidRPr="00EE77DA">
              <w:t xml:space="preserve">доля объектов федерального имущества, проданных </w:t>
            </w:r>
            <w:r w:rsidRPr="00EE77DA">
              <w:br/>
              <w:t xml:space="preserve">с использованием системы электронных торгов, в общем количестве объектов федерального имущества, включенных </w:t>
            </w:r>
            <w:r w:rsidRPr="00EE77DA">
              <w:br/>
              <w:t xml:space="preserve">в прогнозный план (программу) приватизации </w:t>
            </w:r>
            <w:r w:rsidRPr="00EE77DA">
              <w:br/>
              <w:t>и проданных в текущем году</w:t>
            </w:r>
          </w:p>
        </w:tc>
        <w:tc>
          <w:tcPr>
            <w:tcW w:w="3832" w:type="dxa"/>
            <w:gridSpan w:val="11"/>
            <w:tcBorders>
              <w:top w:val="nil"/>
              <w:left w:val="nil"/>
              <w:bottom w:val="nil"/>
              <w:right w:val="nil"/>
            </w:tcBorders>
          </w:tcPr>
          <w:p w:rsidR="002E475F" w:rsidRPr="00EE77DA" w:rsidRDefault="002E475F" w:rsidP="007A72CB">
            <w:pPr>
              <w:pStyle w:val="ConsPlusNormal"/>
              <w:spacing w:line="226" w:lineRule="auto"/>
            </w:pPr>
            <w:r w:rsidRPr="00EE77DA">
              <w:t>по Российской Федерации,</w:t>
            </w:r>
            <w:r w:rsidRPr="00EE77DA">
              <w:br/>
              <w:t>субъектам Российской Федерации, федеральным округам</w:t>
            </w:r>
          </w:p>
        </w:tc>
        <w:tc>
          <w:tcPr>
            <w:tcW w:w="1709" w:type="dxa"/>
            <w:gridSpan w:val="6"/>
            <w:tcBorders>
              <w:top w:val="nil"/>
              <w:left w:val="nil"/>
              <w:bottom w:val="nil"/>
              <w:right w:val="nil"/>
            </w:tcBorders>
          </w:tcPr>
          <w:p w:rsidR="002E475F" w:rsidRPr="00EE77DA" w:rsidRDefault="002E475F" w:rsidP="007A72CB">
            <w:pPr>
              <w:pStyle w:val="ConsPlusNormal"/>
              <w:spacing w:line="226" w:lineRule="auto"/>
            </w:pPr>
            <w:r w:rsidRPr="00EE77DA">
              <w:t xml:space="preserve">2 раза в год (начиная </w:t>
            </w:r>
            <w:r w:rsidRPr="00EE77DA">
              <w:br/>
              <w:t>с 2016 года)</w:t>
            </w:r>
          </w:p>
        </w:tc>
        <w:tc>
          <w:tcPr>
            <w:tcW w:w="1906" w:type="dxa"/>
            <w:gridSpan w:val="4"/>
            <w:tcBorders>
              <w:top w:val="nil"/>
              <w:left w:val="nil"/>
              <w:bottom w:val="nil"/>
              <w:right w:val="nil"/>
            </w:tcBorders>
          </w:tcPr>
          <w:p w:rsidR="002E475F" w:rsidRPr="00EE77DA" w:rsidRDefault="002E475F" w:rsidP="007A72CB">
            <w:pPr>
              <w:pStyle w:val="ConsPlusNormal"/>
              <w:spacing w:line="226" w:lineRule="auto"/>
            </w:pPr>
            <w:r w:rsidRPr="00EE77DA">
              <w:t>30 апреля,</w:t>
            </w:r>
          </w:p>
          <w:p w:rsidR="002E475F" w:rsidRPr="00EE77DA" w:rsidRDefault="002E475F" w:rsidP="007A72CB">
            <w:pPr>
              <w:pStyle w:val="ConsPlusNormal"/>
              <w:spacing w:line="226" w:lineRule="auto"/>
            </w:pPr>
            <w:r w:rsidRPr="00EE77DA">
              <w:t>30 сентября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26" w:lineRule="auto"/>
            </w:pPr>
          </w:p>
        </w:tc>
        <w:tc>
          <w:tcPr>
            <w:tcW w:w="2121" w:type="dxa"/>
            <w:gridSpan w:val="2"/>
            <w:tcBorders>
              <w:top w:val="nil"/>
              <w:left w:val="nil"/>
              <w:bottom w:val="nil"/>
              <w:right w:val="nil"/>
            </w:tcBorders>
          </w:tcPr>
          <w:p w:rsidR="002E475F" w:rsidRPr="00EE77DA" w:rsidRDefault="002E475F" w:rsidP="007A72CB">
            <w:pPr>
              <w:pStyle w:val="ConsPlusNormal"/>
              <w:spacing w:line="226" w:lineRule="auto"/>
            </w:pPr>
            <w:r w:rsidRPr="00EE77DA">
              <w:t xml:space="preserve">количество федеральных государственных унитарных предприятий, преобразованных </w:t>
            </w:r>
            <w:r w:rsidRPr="00EE77DA">
              <w:br/>
              <w:t xml:space="preserve">в акционерные общества </w:t>
            </w:r>
            <w:r w:rsidRPr="00EE77DA">
              <w:br/>
              <w:t xml:space="preserve">с государственным участием, в числе предприятий, </w:t>
            </w:r>
            <w:r w:rsidRPr="00EE77DA">
              <w:br/>
              <w:t xml:space="preserve">по которым </w:t>
            </w:r>
            <w:r w:rsidRPr="00EE77DA">
              <w:br/>
              <w:t xml:space="preserve">в отчетном году были приняты решения </w:t>
            </w:r>
            <w:r w:rsidRPr="00EE77DA">
              <w:br/>
              <w:t>об условиях приватизации,</w:t>
            </w:r>
            <w:r w:rsidRPr="00EE77DA">
              <w:br/>
              <w:t xml:space="preserve">или включенных </w:t>
            </w:r>
            <w:r w:rsidRPr="00EE77DA">
              <w:br/>
              <w:t>в прогнозный план (программу) приватизации</w:t>
            </w:r>
          </w:p>
        </w:tc>
        <w:tc>
          <w:tcPr>
            <w:tcW w:w="3832" w:type="dxa"/>
            <w:gridSpan w:val="11"/>
            <w:tcBorders>
              <w:top w:val="nil"/>
              <w:left w:val="nil"/>
              <w:bottom w:val="nil"/>
              <w:right w:val="nil"/>
            </w:tcBorders>
          </w:tcPr>
          <w:p w:rsidR="002E475F" w:rsidRPr="00EE77DA" w:rsidRDefault="002E475F" w:rsidP="007A72CB">
            <w:pPr>
              <w:pStyle w:val="ConsPlusNormal"/>
              <w:spacing w:line="226" w:lineRule="auto"/>
            </w:pPr>
            <w:r w:rsidRPr="00EE77DA">
              <w:t>по Российской Федерации,</w:t>
            </w:r>
            <w:r w:rsidRPr="00EE77DA">
              <w:br/>
              <w:t>субъектам Российской Федерации, федеральным округам</w:t>
            </w:r>
          </w:p>
        </w:tc>
        <w:tc>
          <w:tcPr>
            <w:tcW w:w="1709" w:type="dxa"/>
            <w:gridSpan w:val="6"/>
            <w:tcBorders>
              <w:top w:val="nil"/>
              <w:left w:val="nil"/>
              <w:bottom w:val="nil"/>
              <w:right w:val="nil"/>
            </w:tcBorders>
          </w:tcPr>
          <w:p w:rsidR="002E475F" w:rsidRPr="00EE77DA" w:rsidRDefault="002E475F" w:rsidP="007A72CB">
            <w:pPr>
              <w:pStyle w:val="ConsPlusNormal"/>
              <w:spacing w:line="226" w:lineRule="auto"/>
            </w:pPr>
            <w:r w:rsidRPr="00EE77DA">
              <w:t xml:space="preserve">2 раза в год (начиная </w:t>
            </w:r>
            <w:r w:rsidRPr="00EE77DA">
              <w:br/>
              <w:t>с 2016 года)</w:t>
            </w:r>
          </w:p>
        </w:tc>
        <w:tc>
          <w:tcPr>
            <w:tcW w:w="1906" w:type="dxa"/>
            <w:gridSpan w:val="4"/>
            <w:tcBorders>
              <w:top w:val="nil"/>
              <w:left w:val="nil"/>
              <w:bottom w:val="nil"/>
              <w:right w:val="nil"/>
            </w:tcBorders>
          </w:tcPr>
          <w:p w:rsidR="002E475F" w:rsidRPr="00EE77DA" w:rsidRDefault="002E475F" w:rsidP="007A72CB">
            <w:pPr>
              <w:pStyle w:val="ConsPlusNormal"/>
              <w:spacing w:line="226" w:lineRule="auto"/>
            </w:pPr>
            <w:r w:rsidRPr="00EE77DA">
              <w:t>30 апреля,</w:t>
            </w:r>
          </w:p>
          <w:p w:rsidR="002E475F" w:rsidRPr="00EE77DA" w:rsidRDefault="002E475F" w:rsidP="007A72CB">
            <w:pPr>
              <w:pStyle w:val="ConsPlusNormal"/>
              <w:spacing w:line="226" w:lineRule="auto"/>
            </w:pPr>
            <w:r w:rsidRPr="00EE77DA">
              <w:t>30 сентября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7A72CB">
            <w:pPr>
              <w:spacing w:line="240" w:lineRule="auto"/>
            </w:pPr>
          </w:p>
        </w:tc>
        <w:tc>
          <w:tcPr>
            <w:tcW w:w="2121" w:type="dxa"/>
            <w:gridSpan w:val="2"/>
            <w:tcBorders>
              <w:top w:val="nil"/>
              <w:left w:val="nil"/>
              <w:bottom w:val="nil"/>
              <w:right w:val="nil"/>
            </w:tcBorders>
          </w:tcPr>
          <w:p w:rsidR="002E475F" w:rsidRPr="00EE77DA" w:rsidRDefault="002E475F" w:rsidP="007A72CB">
            <w:pPr>
              <w:pStyle w:val="ConsPlusNormal"/>
            </w:pPr>
            <w:r w:rsidRPr="00EE77DA">
              <w:t>общее количество интегрированных структур, формирование которых завершено</w:t>
            </w:r>
          </w:p>
        </w:tc>
        <w:tc>
          <w:tcPr>
            <w:tcW w:w="3832" w:type="dxa"/>
            <w:gridSpan w:val="11"/>
            <w:tcBorders>
              <w:top w:val="nil"/>
              <w:left w:val="nil"/>
              <w:bottom w:val="nil"/>
              <w:right w:val="nil"/>
            </w:tcBorders>
          </w:tcPr>
          <w:p w:rsidR="002E475F" w:rsidRPr="00EE77DA" w:rsidRDefault="002E475F" w:rsidP="007A72CB">
            <w:pPr>
              <w:pStyle w:val="ConsPlusNormal"/>
            </w:pPr>
            <w:r w:rsidRPr="00EE77DA">
              <w:t>по Российской Федерации,</w:t>
            </w:r>
            <w:r w:rsidRPr="00EE77DA">
              <w:br/>
              <w:t>субъектам Российской Федерации, федеральным округам</w:t>
            </w:r>
          </w:p>
        </w:tc>
        <w:tc>
          <w:tcPr>
            <w:tcW w:w="1709" w:type="dxa"/>
            <w:gridSpan w:val="6"/>
            <w:tcBorders>
              <w:top w:val="nil"/>
              <w:left w:val="nil"/>
              <w:bottom w:val="nil"/>
              <w:right w:val="nil"/>
            </w:tcBorders>
          </w:tcPr>
          <w:p w:rsidR="002E475F" w:rsidRPr="00EE77DA" w:rsidRDefault="002E475F" w:rsidP="007A72CB">
            <w:pPr>
              <w:pStyle w:val="ConsPlusNormal"/>
            </w:pPr>
            <w:r w:rsidRPr="00EE77DA">
              <w:t xml:space="preserve">2 раза в год (начиная </w:t>
            </w:r>
            <w:r w:rsidRPr="00EE77DA">
              <w:br/>
              <w:t>с 2016 года)</w:t>
            </w:r>
          </w:p>
        </w:tc>
        <w:tc>
          <w:tcPr>
            <w:tcW w:w="1906" w:type="dxa"/>
            <w:gridSpan w:val="4"/>
            <w:tcBorders>
              <w:top w:val="nil"/>
              <w:left w:val="nil"/>
              <w:bottom w:val="nil"/>
              <w:right w:val="nil"/>
            </w:tcBorders>
          </w:tcPr>
          <w:p w:rsidR="002E475F" w:rsidRPr="00EE77DA" w:rsidRDefault="002E475F" w:rsidP="007A72CB">
            <w:pPr>
              <w:pStyle w:val="ConsPlusNormal"/>
            </w:pPr>
            <w:r w:rsidRPr="00EE77DA">
              <w:t>30 апреля,</w:t>
            </w:r>
          </w:p>
          <w:p w:rsidR="002E475F" w:rsidRPr="00EE77DA" w:rsidRDefault="002E475F" w:rsidP="007A72CB">
            <w:pPr>
              <w:pStyle w:val="ConsPlusNormal"/>
            </w:pPr>
            <w:r w:rsidRPr="00EE77DA">
              <w:t>30 сентября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5642C1">
            <w:pPr>
              <w:spacing w:line="223" w:lineRule="auto"/>
            </w:pPr>
          </w:p>
        </w:tc>
        <w:tc>
          <w:tcPr>
            <w:tcW w:w="2121" w:type="dxa"/>
            <w:gridSpan w:val="2"/>
            <w:tcBorders>
              <w:top w:val="nil"/>
              <w:left w:val="nil"/>
              <w:bottom w:val="nil"/>
              <w:right w:val="nil"/>
            </w:tcBorders>
          </w:tcPr>
          <w:p w:rsidR="002E475F" w:rsidRPr="00EE77DA" w:rsidRDefault="002E475F" w:rsidP="005642C1">
            <w:pPr>
              <w:pStyle w:val="ConsPlusNormal"/>
              <w:spacing w:line="223" w:lineRule="auto"/>
            </w:pPr>
            <w:r w:rsidRPr="00EE77DA">
              <w:t>количество объектов недвижимого имущества:</w:t>
            </w:r>
          </w:p>
          <w:p w:rsidR="002E475F" w:rsidRPr="00EE77DA" w:rsidRDefault="002E475F" w:rsidP="005642C1">
            <w:pPr>
              <w:pStyle w:val="ConsPlusNormal"/>
              <w:spacing w:line="223" w:lineRule="auto"/>
            </w:pPr>
            <w:r w:rsidRPr="00EE77DA">
              <w:t xml:space="preserve">переданных </w:t>
            </w:r>
            <w:r w:rsidRPr="00EE77DA">
              <w:br/>
              <w:t xml:space="preserve">из федеральной собственности </w:t>
            </w:r>
            <w:r w:rsidRPr="00EE77DA">
              <w:br/>
              <w:t>в собственность субъектов Российской Федерации</w:t>
            </w:r>
            <w:r w:rsidRPr="00EE77DA">
              <w:br/>
              <w:t xml:space="preserve"> и в муниципальную собственность;</w:t>
            </w:r>
          </w:p>
          <w:p w:rsidR="002E475F" w:rsidRPr="00EE77DA" w:rsidRDefault="002E475F" w:rsidP="005642C1">
            <w:pPr>
              <w:pStyle w:val="ConsPlusNormal"/>
              <w:spacing w:line="223" w:lineRule="auto"/>
            </w:pPr>
            <w:r w:rsidRPr="00EE77DA">
              <w:t xml:space="preserve">принятых </w:t>
            </w:r>
            <w:r w:rsidRPr="00EE77DA">
              <w:br/>
              <w:t xml:space="preserve">в федеральную собственность </w:t>
            </w:r>
            <w:r w:rsidRPr="00EE77DA">
              <w:br/>
              <w:t>из собственности субъектов Российской Федерации</w:t>
            </w:r>
            <w:r w:rsidR="00614CBE">
              <w:t xml:space="preserve"> </w:t>
            </w:r>
            <w:r w:rsidR="00614CBE">
              <w:br/>
              <w:t>и муниципальной собственности</w:t>
            </w:r>
          </w:p>
        </w:tc>
        <w:tc>
          <w:tcPr>
            <w:tcW w:w="3832" w:type="dxa"/>
            <w:gridSpan w:val="11"/>
            <w:tcBorders>
              <w:top w:val="nil"/>
              <w:left w:val="nil"/>
              <w:bottom w:val="nil"/>
              <w:right w:val="nil"/>
            </w:tcBorders>
          </w:tcPr>
          <w:p w:rsidR="002E475F" w:rsidRPr="00EE77DA" w:rsidRDefault="002E475F" w:rsidP="005642C1">
            <w:pPr>
              <w:pStyle w:val="ConsPlusNormal"/>
              <w:spacing w:line="223" w:lineRule="auto"/>
            </w:pPr>
            <w:r w:rsidRPr="00EE77DA">
              <w:t>по Российской Федерации,</w:t>
            </w:r>
            <w:r w:rsidRPr="00EE77DA">
              <w:br/>
              <w:t>субъектам Российской Федерации, федеральным округам</w:t>
            </w:r>
          </w:p>
        </w:tc>
        <w:tc>
          <w:tcPr>
            <w:tcW w:w="1709" w:type="dxa"/>
            <w:gridSpan w:val="6"/>
            <w:tcBorders>
              <w:top w:val="nil"/>
              <w:left w:val="nil"/>
              <w:bottom w:val="nil"/>
              <w:right w:val="nil"/>
            </w:tcBorders>
          </w:tcPr>
          <w:p w:rsidR="002E475F" w:rsidRPr="00EE77DA" w:rsidRDefault="002E475F" w:rsidP="005642C1">
            <w:pPr>
              <w:pStyle w:val="ConsPlusNormal"/>
              <w:spacing w:line="223" w:lineRule="auto"/>
            </w:pPr>
            <w:r w:rsidRPr="00EE77DA">
              <w:t xml:space="preserve">2 раза в год (начиная </w:t>
            </w:r>
            <w:r w:rsidRPr="00EE77DA">
              <w:br/>
              <w:t>с 2016 года)</w:t>
            </w:r>
          </w:p>
        </w:tc>
        <w:tc>
          <w:tcPr>
            <w:tcW w:w="1906" w:type="dxa"/>
            <w:gridSpan w:val="4"/>
            <w:tcBorders>
              <w:top w:val="nil"/>
              <w:left w:val="nil"/>
              <w:bottom w:val="nil"/>
              <w:right w:val="nil"/>
            </w:tcBorders>
          </w:tcPr>
          <w:p w:rsidR="002E475F" w:rsidRPr="00EE77DA" w:rsidRDefault="002E475F" w:rsidP="005642C1">
            <w:pPr>
              <w:pStyle w:val="ConsPlusNormal"/>
              <w:spacing w:line="223" w:lineRule="auto"/>
            </w:pPr>
            <w:r w:rsidRPr="00EE77DA">
              <w:t>30 апреля,</w:t>
            </w:r>
          </w:p>
          <w:p w:rsidR="002E475F" w:rsidRPr="00EE77DA" w:rsidRDefault="002E475F" w:rsidP="005642C1">
            <w:pPr>
              <w:pStyle w:val="ConsPlusNormal"/>
              <w:spacing w:line="223" w:lineRule="auto"/>
            </w:pPr>
            <w:r w:rsidRPr="00EE77DA">
              <w:t>30 сентября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5642C1">
            <w:pPr>
              <w:spacing w:line="223" w:lineRule="auto"/>
            </w:pPr>
          </w:p>
        </w:tc>
        <w:tc>
          <w:tcPr>
            <w:tcW w:w="2121" w:type="dxa"/>
            <w:gridSpan w:val="2"/>
            <w:tcBorders>
              <w:top w:val="nil"/>
              <w:left w:val="nil"/>
              <w:bottom w:val="nil"/>
              <w:right w:val="nil"/>
            </w:tcBorders>
          </w:tcPr>
          <w:p w:rsidR="002E475F" w:rsidRPr="00EE77DA" w:rsidRDefault="002E475F" w:rsidP="005642C1">
            <w:pPr>
              <w:pStyle w:val="ConsPlusNormal"/>
              <w:spacing w:line="223" w:lineRule="auto"/>
            </w:pPr>
            <w:r w:rsidRPr="00EE77DA">
              <w:t xml:space="preserve">балансовая стоимость объектов недвижимого имущества, созданных </w:t>
            </w:r>
            <w:r w:rsidRPr="00EE77DA">
              <w:br/>
              <w:t xml:space="preserve">за счет бюджетных средств, переданных из федеральной собственности </w:t>
            </w:r>
            <w:r w:rsidRPr="00EE77DA">
              <w:br/>
              <w:t>в собственность субъектов Российской Федерации</w:t>
            </w:r>
            <w:r w:rsidRPr="00EE77DA">
              <w:br/>
              <w:t xml:space="preserve"> и в муниципальную собствен</w:t>
            </w:r>
            <w:r w:rsidR="005642C1">
              <w:t xml:space="preserve">ность, </w:t>
            </w:r>
            <w:r w:rsidR="005642C1">
              <w:br/>
              <w:t>в отчетном году (всего)</w:t>
            </w:r>
          </w:p>
        </w:tc>
        <w:tc>
          <w:tcPr>
            <w:tcW w:w="3832" w:type="dxa"/>
            <w:gridSpan w:val="11"/>
            <w:tcBorders>
              <w:top w:val="nil"/>
              <w:left w:val="nil"/>
              <w:bottom w:val="nil"/>
              <w:right w:val="nil"/>
            </w:tcBorders>
          </w:tcPr>
          <w:p w:rsidR="002E475F" w:rsidRPr="00EE77DA" w:rsidRDefault="002E475F" w:rsidP="005642C1">
            <w:pPr>
              <w:pStyle w:val="ConsPlusNormal"/>
              <w:spacing w:line="223" w:lineRule="auto"/>
            </w:pPr>
            <w:r w:rsidRPr="00EE77DA">
              <w:t>по Российской Федерации,</w:t>
            </w:r>
            <w:r w:rsidRPr="00EE77DA">
              <w:br/>
              <w:t>субъектам Российской Федерации, федеральным округам</w:t>
            </w:r>
          </w:p>
        </w:tc>
        <w:tc>
          <w:tcPr>
            <w:tcW w:w="1709" w:type="dxa"/>
            <w:gridSpan w:val="6"/>
            <w:tcBorders>
              <w:top w:val="nil"/>
              <w:left w:val="nil"/>
              <w:bottom w:val="nil"/>
              <w:right w:val="nil"/>
            </w:tcBorders>
          </w:tcPr>
          <w:p w:rsidR="002E475F" w:rsidRPr="00EE77DA" w:rsidRDefault="002E475F" w:rsidP="005642C1">
            <w:pPr>
              <w:pStyle w:val="ConsPlusNormal"/>
              <w:spacing w:line="223" w:lineRule="auto"/>
            </w:pPr>
            <w:r w:rsidRPr="00EE77DA">
              <w:t xml:space="preserve">2 раза в год (начиная </w:t>
            </w:r>
            <w:r w:rsidRPr="00EE77DA">
              <w:br/>
              <w:t>с 2016 года)</w:t>
            </w:r>
          </w:p>
        </w:tc>
        <w:tc>
          <w:tcPr>
            <w:tcW w:w="1906" w:type="dxa"/>
            <w:gridSpan w:val="4"/>
            <w:tcBorders>
              <w:top w:val="nil"/>
              <w:left w:val="nil"/>
              <w:bottom w:val="nil"/>
              <w:right w:val="nil"/>
            </w:tcBorders>
          </w:tcPr>
          <w:p w:rsidR="002E475F" w:rsidRPr="00EE77DA" w:rsidRDefault="002E475F" w:rsidP="005642C1">
            <w:pPr>
              <w:pStyle w:val="ConsPlusNormal"/>
              <w:spacing w:line="223" w:lineRule="auto"/>
            </w:pPr>
            <w:r w:rsidRPr="00EE77DA">
              <w:t>30 апреля,</w:t>
            </w:r>
          </w:p>
          <w:p w:rsidR="002E475F" w:rsidRPr="00EE77DA" w:rsidRDefault="002E475F" w:rsidP="005642C1">
            <w:pPr>
              <w:pStyle w:val="ConsPlusNormal"/>
              <w:spacing w:line="223" w:lineRule="auto"/>
            </w:pPr>
            <w:r w:rsidRPr="00EE77DA">
              <w:t>30 сентября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EE77DA" w:rsidRDefault="002E475F" w:rsidP="005642C1">
            <w:pPr>
              <w:spacing w:line="223" w:lineRule="auto"/>
            </w:pPr>
          </w:p>
        </w:tc>
        <w:tc>
          <w:tcPr>
            <w:tcW w:w="2121" w:type="dxa"/>
            <w:gridSpan w:val="2"/>
            <w:tcBorders>
              <w:top w:val="nil"/>
              <w:left w:val="nil"/>
              <w:bottom w:val="nil"/>
              <w:right w:val="nil"/>
            </w:tcBorders>
          </w:tcPr>
          <w:p w:rsidR="002E475F" w:rsidRPr="00EE77DA" w:rsidRDefault="002E475F" w:rsidP="005642C1">
            <w:pPr>
              <w:pStyle w:val="ConsPlusNormal"/>
              <w:spacing w:line="223" w:lineRule="auto"/>
            </w:pPr>
            <w:r w:rsidRPr="00EE77DA">
              <w:t xml:space="preserve">балансовая стоимость объектов недвижимого имущества, принятых </w:t>
            </w:r>
            <w:r w:rsidRPr="00EE77DA">
              <w:br/>
              <w:t xml:space="preserve">в федеральную собственность </w:t>
            </w:r>
            <w:r w:rsidRPr="00EE77DA">
              <w:br/>
              <w:t xml:space="preserve">из собственности субъектов Российской Федерации </w:t>
            </w:r>
            <w:r w:rsidRPr="00EE77DA">
              <w:br/>
              <w:t xml:space="preserve">и муниципальной собственности, </w:t>
            </w:r>
            <w:r w:rsidRPr="00EE77DA">
              <w:br/>
              <w:t>в отчетном году (всего)</w:t>
            </w:r>
          </w:p>
          <w:p w:rsidR="002E475F" w:rsidRPr="00EE77DA" w:rsidRDefault="002E475F" w:rsidP="005642C1">
            <w:pPr>
              <w:pStyle w:val="ConsPlusNormal"/>
              <w:spacing w:line="223" w:lineRule="auto"/>
            </w:pPr>
          </w:p>
        </w:tc>
        <w:tc>
          <w:tcPr>
            <w:tcW w:w="3832" w:type="dxa"/>
            <w:gridSpan w:val="11"/>
            <w:tcBorders>
              <w:top w:val="nil"/>
              <w:left w:val="nil"/>
              <w:bottom w:val="nil"/>
              <w:right w:val="nil"/>
            </w:tcBorders>
          </w:tcPr>
          <w:p w:rsidR="002E475F" w:rsidRPr="00EE77DA" w:rsidRDefault="002E475F" w:rsidP="005642C1">
            <w:pPr>
              <w:pStyle w:val="ConsPlusNormal"/>
              <w:spacing w:line="223" w:lineRule="auto"/>
            </w:pPr>
            <w:r w:rsidRPr="00EE77DA">
              <w:t>по Российской Федерации,</w:t>
            </w:r>
            <w:r w:rsidRPr="00EE77DA">
              <w:br/>
              <w:t>субъектам Российской Федерации, федеральным округам</w:t>
            </w:r>
          </w:p>
        </w:tc>
        <w:tc>
          <w:tcPr>
            <w:tcW w:w="1709" w:type="dxa"/>
            <w:gridSpan w:val="6"/>
            <w:tcBorders>
              <w:top w:val="nil"/>
              <w:left w:val="nil"/>
              <w:bottom w:val="nil"/>
              <w:right w:val="nil"/>
            </w:tcBorders>
          </w:tcPr>
          <w:p w:rsidR="002E475F" w:rsidRPr="00EE77DA" w:rsidRDefault="002E475F" w:rsidP="005642C1">
            <w:pPr>
              <w:pStyle w:val="ConsPlusNormal"/>
              <w:spacing w:line="223" w:lineRule="auto"/>
            </w:pPr>
            <w:r w:rsidRPr="00EE77DA">
              <w:t xml:space="preserve">2 раза в год (начиная </w:t>
            </w:r>
            <w:r w:rsidRPr="00EE77DA">
              <w:br/>
              <w:t>с 2016 года)</w:t>
            </w:r>
          </w:p>
        </w:tc>
        <w:tc>
          <w:tcPr>
            <w:tcW w:w="1906" w:type="dxa"/>
            <w:gridSpan w:val="4"/>
            <w:tcBorders>
              <w:top w:val="nil"/>
              <w:left w:val="nil"/>
              <w:bottom w:val="nil"/>
              <w:right w:val="nil"/>
            </w:tcBorders>
          </w:tcPr>
          <w:p w:rsidR="002E475F" w:rsidRPr="00EE77DA" w:rsidRDefault="002E475F" w:rsidP="005642C1">
            <w:pPr>
              <w:pStyle w:val="ConsPlusNormal"/>
              <w:spacing w:line="223" w:lineRule="auto"/>
            </w:pPr>
            <w:r w:rsidRPr="00EE77DA">
              <w:t>30 апреля,</w:t>
            </w:r>
          </w:p>
          <w:p w:rsidR="002E475F" w:rsidRPr="00EE77DA" w:rsidRDefault="002E475F" w:rsidP="005642C1">
            <w:pPr>
              <w:pStyle w:val="ConsPlusNormal"/>
              <w:spacing w:line="223" w:lineRule="auto"/>
            </w:pPr>
            <w:r w:rsidRPr="00EE77DA">
              <w:t>30 сентября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Default="002E475F" w:rsidP="007A72CB">
            <w:pPr>
              <w:pStyle w:val="ConsPlusNormal"/>
              <w:jc w:val="both"/>
            </w:pPr>
            <w:r w:rsidRPr="00EE77DA">
              <w:t xml:space="preserve">(п. 40.4 введен </w:t>
            </w:r>
            <w:hyperlink r:id="rId1273" w:history="1">
              <w:r w:rsidRPr="00EE77DA">
                <w:t>Постановлением</w:t>
              </w:r>
            </w:hyperlink>
            <w:r w:rsidRPr="00EE77DA">
              <w:t xml:space="preserve"> Прави</w:t>
            </w:r>
            <w:r>
              <w:t>тельства РФ от 29.01.2015 № 72)</w:t>
            </w:r>
          </w:p>
          <w:p w:rsidR="00614CBE" w:rsidRPr="00EE77DA" w:rsidRDefault="00614CBE" w:rsidP="007A72CB">
            <w:pPr>
              <w:pStyle w:val="ConsPlusNormal"/>
              <w:jc w:val="both"/>
            </w:pP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544180" w:rsidRDefault="002E475F" w:rsidP="007A72CB">
            <w:pPr>
              <w:pStyle w:val="ConsPlusNormal"/>
              <w:spacing w:line="223" w:lineRule="auto"/>
              <w:jc w:val="center"/>
              <w:outlineLvl w:val="2"/>
              <w:rPr>
                <w:sz w:val="21"/>
                <w:szCs w:val="21"/>
              </w:rPr>
            </w:pPr>
            <w:r w:rsidRPr="00544180">
              <w:rPr>
                <w:sz w:val="21"/>
                <w:szCs w:val="21"/>
              </w:rPr>
              <w:t>41. РОСРЫБОЛОВСТВО</w:t>
            </w:r>
          </w:p>
          <w:p w:rsidR="002E475F" w:rsidRPr="00544180" w:rsidRDefault="002E475F" w:rsidP="007A72CB">
            <w:pPr>
              <w:pStyle w:val="ConsPlusNormal"/>
              <w:spacing w:line="223" w:lineRule="auto"/>
              <w:jc w:val="center"/>
              <w:outlineLvl w:val="2"/>
              <w:rPr>
                <w:sz w:val="21"/>
                <w:szCs w:val="21"/>
              </w:rPr>
            </w:pP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544180" w:rsidRDefault="002E475F" w:rsidP="007A72CB">
            <w:pPr>
              <w:pStyle w:val="ConsPlusNormal"/>
              <w:spacing w:line="223" w:lineRule="auto"/>
              <w:jc w:val="center"/>
              <w:rPr>
                <w:sz w:val="21"/>
                <w:szCs w:val="21"/>
              </w:rPr>
            </w:pPr>
            <w:r w:rsidRPr="00544180">
              <w:rPr>
                <w:sz w:val="21"/>
                <w:szCs w:val="21"/>
              </w:rPr>
              <w:t>Использование добывающего флота, флота</w:t>
            </w:r>
          </w:p>
          <w:p w:rsidR="002E475F" w:rsidRPr="00544180" w:rsidRDefault="002E475F" w:rsidP="007A72CB">
            <w:pPr>
              <w:pStyle w:val="ConsPlusNormal"/>
              <w:spacing w:line="223" w:lineRule="auto"/>
              <w:jc w:val="center"/>
              <w:rPr>
                <w:sz w:val="21"/>
                <w:szCs w:val="21"/>
              </w:rPr>
            </w:pPr>
            <w:r w:rsidRPr="00544180">
              <w:rPr>
                <w:sz w:val="21"/>
                <w:szCs w:val="21"/>
              </w:rPr>
              <w:t>рыбной промышленности; охрана и воспроизводство</w:t>
            </w:r>
          </w:p>
          <w:p w:rsidR="002E475F" w:rsidRPr="00544180" w:rsidRDefault="002E475F" w:rsidP="007A72CB">
            <w:pPr>
              <w:pStyle w:val="ConsPlusNormal"/>
              <w:spacing w:line="223" w:lineRule="auto"/>
              <w:jc w:val="center"/>
              <w:rPr>
                <w:sz w:val="21"/>
                <w:szCs w:val="21"/>
              </w:rPr>
            </w:pPr>
            <w:r w:rsidRPr="00544180">
              <w:rPr>
                <w:sz w:val="21"/>
                <w:szCs w:val="21"/>
              </w:rPr>
              <w:t>водных биологических ресурсов</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544180" w:rsidRDefault="002E475F" w:rsidP="007A72CB">
            <w:pPr>
              <w:pStyle w:val="ConsPlusNormal"/>
              <w:spacing w:line="218" w:lineRule="auto"/>
              <w:jc w:val="center"/>
              <w:rPr>
                <w:sz w:val="21"/>
                <w:szCs w:val="21"/>
              </w:rPr>
            </w:pPr>
            <w:r w:rsidRPr="00544180">
              <w:rPr>
                <w:sz w:val="21"/>
                <w:szCs w:val="21"/>
              </w:rPr>
              <w:t xml:space="preserve">(в ред. распоряжений Правительства РФ от 25.02.2014 </w:t>
            </w:r>
            <w:hyperlink r:id="rId1274" w:history="1">
              <w:r w:rsidRPr="00544180">
                <w:rPr>
                  <w:sz w:val="21"/>
                  <w:szCs w:val="21"/>
                </w:rPr>
                <w:t>№ 256-р</w:t>
              </w:r>
            </w:hyperlink>
            <w:r w:rsidRPr="00544180">
              <w:rPr>
                <w:sz w:val="21"/>
                <w:szCs w:val="21"/>
              </w:rPr>
              <w:t xml:space="preserve">, от 07.02.2017 </w:t>
            </w:r>
            <w:hyperlink r:id="rId1275" w:history="1">
              <w:r w:rsidRPr="00544180">
                <w:rPr>
                  <w:sz w:val="21"/>
                  <w:szCs w:val="21"/>
                </w:rPr>
                <w:t>№ 213-р</w:t>
              </w:r>
            </w:hyperlink>
            <w:r w:rsidRPr="00544180">
              <w:rPr>
                <w:sz w:val="21"/>
                <w:szCs w:val="21"/>
              </w:rPr>
              <w:t>)</w:t>
            </w:r>
          </w:p>
          <w:p w:rsidR="002E475F" w:rsidRPr="00544180" w:rsidRDefault="002E475F" w:rsidP="007A72CB">
            <w:pPr>
              <w:pStyle w:val="ConsPlusNormal"/>
              <w:spacing w:line="218" w:lineRule="auto"/>
              <w:jc w:val="center"/>
              <w:rPr>
                <w:sz w:val="21"/>
                <w:szCs w:val="21"/>
              </w:rPr>
            </w:pP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544180" w:rsidRDefault="002E475F" w:rsidP="007A72CB">
            <w:pPr>
              <w:pStyle w:val="ConsPlusNormal"/>
              <w:spacing w:line="218" w:lineRule="auto"/>
              <w:rPr>
                <w:sz w:val="21"/>
                <w:szCs w:val="21"/>
              </w:rPr>
            </w:pPr>
            <w:r w:rsidRPr="00544180">
              <w:rPr>
                <w:sz w:val="21"/>
                <w:szCs w:val="21"/>
              </w:rPr>
              <w:t>41.1.</w:t>
            </w:r>
          </w:p>
        </w:tc>
        <w:tc>
          <w:tcPr>
            <w:tcW w:w="2121" w:type="dxa"/>
            <w:gridSpan w:val="2"/>
            <w:tcBorders>
              <w:top w:val="nil"/>
              <w:left w:val="nil"/>
              <w:bottom w:val="nil"/>
              <w:right w:val="nil"/>
            </w:tcBorders>
          </w:tcPr>
          <w:p w:rsidR="002E475F" w:rsidRPr="00544180" w:rsidRDefault="002E475F" w:rsidP="007A72CB">
            <w:pPr>
              <w:pStyle w:val="ConsPlusNormal"/>
              <w:spacing w:line="218" w:lineRule="auto"/>
              <w:rPr>
                <w:sz w:val="21"/>
                <w:szCs w:val="21"/>
              </w:rPr>
            </w:pPr>
            <w:r w:rsidRPr="00544180">
              <w:rPr>
                <w:sz w:val="21"/>
                <w:szCs w:val="21"/>
              </w:rPr>
              <w:t xml:space="preserve">Воспроизводство водных биологических ресурсов (ценные, особо ценные </w:t>
            </w:r>
            <w:r w:rsidRPr="00544180">
              <w:rPr>
                <w:sz w:val="21"/>
                <w:szCs w:val="21"/>
              </w:rPr>
              <w:br/>
              <w:t>и иные виды водных биологических ресурсов)</w:t>
            </w:r>
          </w:p>
        </w:tc>
        <w:tc>
          <w:tcPr>
            <w:tcW w:w="3832" w:type="dxa"/>
            <w:gridSpan w:val="11"/>
            <w:tcBorders>
              <w:top w:val="nil"/>
              <w:left w:val="nil"/>
              <w:bottom w:val="nil"/>
              <w:right w:val="nil"/>
            </w:tcBorders>
          </w:tcPr>
          <w:p w:rsidR="002E475F" w:rsidRPr="00544180" w:rsidRDefault="002E475F" w:rsidP="007A72CB">
            <w:pPr>
              <w:pStyle w:val="ConsPlusNormal"/>
              <w:spacing w:line="218" w:lineRule="auto"/>
              <w:rPr>
                <w:sz w:val="21"/>
                <w:szCs w:val="21"/>
              </w:rPr>
            </w:pPr>
            <w:r w:rsidRPr="00544180">
              <w:rPr>
                <w:sz w:val="21"/>
                <w:szCs w:val="21"/>
              </w:rPr>
              <w:t>по Российской Федерации, федеральным округам,</w:t>
            </w:r>
            <w:r w:rsidRPr="00544180">
              <w:rPr>
                <w:sz w:val="21"/>
                <w:szCs w:val="21"/>
              </w:rPr>
              <w:br/>
              <w:t>бассейнам рек, видам водных биологических ресурсов</w:t>
            </w:r>
          </w:p>
        </w:tc>
        <w:tc>
          <w:tcPr>
            <w:tcW w:w="1709" w:type="dxa"/>
            <w:gridSpan w:val="6"/>
            <w:tcBorders>
              <w:top w:val="nil"/>
              <w:left w:val="nil"/>
              <w:bottom w:val="nil"/>
              <w:right w:val="nil"/>
            </w:tcBorders>
          </w:tcPr>
          <w:p w:rsidR="002E475F" w:rsidRPr="00544180" w:rsidRDefault="002E475F" w:rsidP="007A72CB">
            <w:pPr>
              <w:pStyle w:val="ConsPlusNormal"/>
              <w:spacing w:line="218" w:lineRule="auto"/>
              <w:rPr>
                <w:sz w:val="21"/>
                <w:szCs w:val="21"/>
              </w:rPr>
            </w:pPr>
            <w:r w:rsidRPr="00544180">
              <w:rPr>
                <w:sz w:val="21"/>
                <w:szCs w:val="21"/>
              </w:rPr>
              <w:t>ежегодно</w:t>
            </w:r>
          </w:p>
        </w:tc>
        <w:tc>
          <w:tcPr>
            <w:tcW w:w="1906" w:type="dxa"/>
            <w:gridSpan w:val="4"/>
            <w:tcBorders>
              <w:top w:val="nil"/>
              <w:left w:val="nil"/>
              <w:bottom w:val="nil"/>
              <w:right w:val="nil"/>
            </w:tcBorders>
          </w:tcPr>
          <w:p w:rsidR="002E475F" w:rsidRPr="00544180" w:rsidRDefault="002E475F" w:rsidP="007A72CB">
            <w:pPr>
              <w:pStyle w:val="ConsPlusNormal"/>
              <w:spacing w:line="218" w:lineRule="auto"/>
              <w:rPr>
                <w:sz w:val="21"/>
                <w:szCs w:val="21"/>
              </w:rPr>
            </w:pPr>
            <w:r w:rsidRPr="00544180">
              <w:rPr>
                <w:sz w:val="21"/>
                <w:szCs w:val="21"/>
              </w:rPr>
              <w:t>4 мая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544180" w:rsidRDefault="002E475F" w:rsidP="007A72CB">
            <w:pPr>
              <w:pStyle w:val="ConsPlusNormal"/>
              <w:spacing w:line="218" w:lineRule="auto"/>
              <w:jc w:val="both"/>
              <w:rPr>
                <w:sz w:val="21"/>
                <w:szCs w:val="21"/>
              </w:rPr>
            </w:pPr>
            <w:r w:rsidRPr="00544180">
              <w:rPr>
                <w:sz w:val="21"/>
                <w:szCs w:val="21"/>
              </w:rPr>
              <w:t xml:space="preserve">(в ред. </w:t>
            </w:r>
            <w:hyperlink r:id="rId1276" w:history="1">
              <w:r w:rsidRPr="00544180">
                <w:rPr>
                  <w:sz w:val="21"/>
                  <w:szCs w:val="21"/>
                </w:rPr>
                <w:t>распоряжения</w:t>
              </w:r>
            </w:hyperlink>
            <w:r w:rsidRPr="00544180">
              <w:rPr>
                <w:sz w:val="21"/>
                <w:szCs w:val="21"/>
              </w:rPr>
              <w:t xml:space="preserve"> Правительства РФ от 25.02.2014 № 256-р)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2E475F" w:rsidRPr="00544180" w:rsidRDefault="002E475F" w:rsidP="007A72CB">
            <w:pPr>
              <w:pStyle w:val="ConsPlusNormal"/>
              <w:spacing w:line="218" w:lineRule="auto"/>
              <w:rPr>
                <w:sz w:val="21"/>
                <w:szCs w:val="21"/>
              </w:rPr>
            </w:pPr>
            <w:r w:rsidRPr="00544180">
              <w:rPr>
                <w:sz w:val="21"/>
                <w:szCs w:val="21"/>
              </w:rPr>
              <w:t>41.2.</w:t>
            </w:r>
          </w:p>
        </w:tc>
        <w:tc>
          <w:tcPr>
            <w:tcW w:w="2121" w:type="dxa"/>
            <w:gridSpan w:val="2"/>
            <w:vMerge w:val="restart"/>
            <w:tcBorders>
              <w:top w:val="nil"/>
              <w:left w:val="nil"/>
              <w:bottom w:val="nil"/>
              <w:right w:val="nil"/>
            </w:tcBorders>
          </w:tcPr>
          <w:p w:rsidR="002E475F" w:rsidRPr="00544180" w:rsidRDefault="002E475F" w:rsidP="007A72CB">
            <w:pPr>
              <w:pStyle w:val="ConsPlusNormal"/>
              <w:spacing w:line="218" w:lineRule="auto"/>
              <w:rPr>
                <w:sz w:val="21"/>
                <w:szCs w:val="21"/>
              </w:rPr>
            </w:pPr>
            <w:r w:rsidRPr="00544180">
              <w:rPr>
                <w:sz w:val="21"/>
                <w:szCs w:val="21"/>
              </w:rPr>
              <w:t>Улов рыбы, добыча других водных биоресурсов</w:t>
            </w:r>
          </w:p>
        </w:tc>
        <w:tc>
          <w:tcPr>
            <w:tcW w:w="3832" w:type="dxa"/>
            <w:gridSpan w:val="11"/>
            <w:vMerge w:val="restart"/>
            <w:tcBorders>
              <w:top w:val="nil"/>
              <w:left w:val="nil"/>
              <w:bottom w:val="nil"/>
              <w:right w:val="nil"/>
            </w:tcBorders>
          </w:tcPr>
          <w:p w:rsidR="002E475F" w:rsidRPr="00544180" w:rsidRDefault="002E475F" w:rsidP="007A72CB">
            <w:pPr>
              <w:pStyle w:val="ConsPlusNormal"/>
              <w:spacing w:line="218" w:lineRule="auto"/>
              <w:rPr>
                <w:sz w:val="21"/>
                <w:szCs w:val="21"/>
              </w:rPr>
            </w:pPr>
            <w:r w:rsidRPr="00544180">
              <w:rPr>
                <w:sz w:val="21"/>
                <w:szCs w:val="21"/>
              </w:rPr>
              <w:t>по Российской Федерации,</w:t>
            </w:r>
            <w:r w:rsidRPr="00544180">
              <w:rPr>
                <w:sz w:val="21"/>
                <w:szCs w:val="21"/>
              </w:rPr>
              <w:br/>
              <w:t>субъектам Российской Федерации, видам водных биологических</w:t>
            </w:r>
            <w:r w:rsidRPr="00544180">
              <w:rPr>
                <w:sz w:val="21"/>
                <w:szCs w:val="21"/>
              </w:rPr>
              <w:br/>
              <w:t>ресурсов</w:t>
            </w:r>
          </w:p>
        </w:tc>
        <w:tc>
          <w:tcPr>
            <w:tcW w:w="1709" w:type="dxa"/>
            <w:gridSpan w:val="6"/>
            <w:tcBorders>
              <w:top w:val="nil"/>
              <w:left w:val="nil"/>
              <w:bottom w:val="nil"/>
              <w:right w:val="nil"/>
            </w:tcBorders>
          </w:tcPr>
          <w:p w:rsidR="002E475F" w:rsidRPr="00544180" w:rsidRDefault="002E475F" w:rsidP="007A72CB">
            <w:pPr>
              <w:pStyle w:val="ConsPlusNormal"/>
              <w:spacing w:line="218" w:lineRule="auto"/>
              <w:rPr>
                <w:sz w:val="21"/>
                <w:szCs w:val="21"/>
              </w:rPr>
            </w:pPr>
            <w:r w:rsidRPr="00544180">
              <w:rPr>
                <w:sz w:val="21"/>
                <w:szCs w:val="21"/>
              </w:rPr>
              <w:t>за I квартал</w:t>
            </w:r>
          </w:p>
        </w:tc>
        <w:tc>
          <w:tcPr>
            <w:tcW w:w="1906" w:type="dxa"/>
            <w:gridSpan w:val="4"/>
            <w:tcBorders>
              <w:top w:val="nil"/>
              <w:left w:val="nil"/>
              <w:bottom w:val="nil"/>
              <w:right w:val="nil"/>
            </w:tcBorders>
          </w:tcPr>
          <w:p w:rsidR="002E475F" w:rsidRPr="00544180" w:rsidRDefault="002E475F" w:rsidP="007A72CB">
            <w:pPr>
              <w:pStyle w:val="ConsPlusNormal"/>
              <w:spacing w:line="218" w:lineRule="auto"/>
              <w:rPr>
                <w:sz w:val="21"/>
                <w:szCs w:val="21"/>
              </w:rPr>
            </w:pPr>
            <w:r w:rsidRPr="00544180">
              <w:rPr>
                <w:sz w:val="21"/>
                <w:szCs w:val="21"/>
              </w:rPr>
              <w:t>15 июня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544180" w:rsidRDefault="002E475F" w:rsidP="007A72CB">
            <w:pPr>
              <w:spacing w:line="218" w:lineRule="auto"/>
              <w:rPr>
                <w:sz w:val="21"/>
                <w:szCs w:val="21"/>
              </w:rPr>
            </w:pPr>
          </w:p>
        </w:tc>
        <w:tc>
          <w:tcPr>
            <w:tcW w:w="2121" w:type="dxa"/>
            <w:gridSpan w:val="2"/>
            <w:vMerge/>
            <w:tcBorders>
              <w:top w:val="nil"/>
              <w:left w:val="nil"/>
              <w:bottom w:val="nil"/>
              <w:right w:val="nil"/>
            </w:tcBorders>
          </w:tcPr>
          <w:p w:rsidR="002E475F" w:rsidRPr="00544180" w:rsidRDefault="002E475F" w:rsidP="007A72CB">
            <w:pPr>
              <w:spacing w:line="218" w:lineRule="auto"/>
              <w:rPr>
                <w:sz w:val="21"/>
                <w:szCs w:val="21"/>
              </w:rPr>
            </w:pPr>
          </w:p>
        </w:tc>
        <w:tc>
          <w:tcPr>
            <w:tcW w:w="3832" w:type="dxa"/>
            <w:gridSpan w:val="11"/>
            <w:vMerge/>
            <w:tcBorders>
              <w:top w:val="nil"/>
              <w:left w:val="nil"/>
              <w:bottom w:val="nil"/>
              <w:right w:val="nil"/>
            </w:tcBorders>
          </w:tcPr>
          <w:p w:rsidR="002E475F" w:rsidRPr="00544180" w:rsidRDefault="002E475F" w:rsidP="007A72CB">
            <w:pPr>
              <w:spacing w:line="218" w:lineRule="auto"/>
              <w:rPr>
                <w:sz w:val="21"/>
                <w:szCs w:val="21"/>
              </w:rPr>
            </w:pPr>
          </w:p>
        </w:tc>
        <w:tc>
          <w:tcPr>
            <w:tcW w:w="1709" w:type="dxa"/>
            <w:gridSpan w:val="6"/>
            <w:tcBorders>
              <w:top w:val="nil"/>
              <w:left w:val="nil"/>
              <w:bottom w:val="nil"/>
              <w:right w:val="nil"/>
            </w:tcBorders>
          </w:tcPr>
          <w:p w:rsidR="002E475F" w:rsidRPr="00544180" w:rsidRDefault="002E475F" w:rsidP="007A72CB">
            <w:pPr>
              <w:pStyle w:val="ConsPlusNormal"/>
              <w:spacing w:line="218" w:lineRule="auto"/>
              <w:rPr>
                <w:sz w:val="21"/>
                <w:szCs w:val="21"/>
              </w:rPr>
            </w:pPr>
            <w:r w:rsidRPr="00544180">
              <w:rPr>
                <w:sz w:val="21"/>
                <w:szCs w:val="21"/>
              </w:rPr>
              <w:t>за I полугодие</w:t>
            </w:r>
          </w:p>
        </w:tc>
        <w:tc>
          <w:tcPr>
            <w:tcW w:w="1906" w:type="dxa"/>
            <w:gridSpan w:val="4"/>
            <w:tcBorders>
              <w:top w:val="nil"/>
              <w:left w:val="nil"/>
              <w:bottom w:val="nil"/>
              <w:right w:val="nil"/>
            </w:tcBorders>
          </w:tcPr>
          <w:p w:rsidR="002E475F" w:rsidRPr="00544180" w:rsidRDefault="002E475F" w:rsidP="007A72CB">
            <w:pPr>
              <w:pStyle w:val="ConsPlusNormal"/>
              <w:spacing w:line="218" w:lineRule="auto"/>
              <w:rPr>
                <w:sz w:val="21"/>
                <w:szCs w:val="21"/>
              </w:rPr>
            </w:pPr>
            <w:r w:rsidRPr="00544180">
              <w:rPr>
                <w:sz w:val="21"/>
                <w:szCs w:val="21"/>
              </w:rPr>
              <w:t>15 сентября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544180" w:rsidRDefault="002E475F" w:rsidP="007A72CB">
            <w:pPr>
              <w:spacing w:line="218" w:lineRule="auto"/>
              <w:rPr>
                <w:sz w:val="21"/>
                <w:szCs w:val="21"/>
              </w:rPr>
            </w:pPr>
          </w:p>
        </w:tc>
        <w:tc>
          <w:tcPr>
            <w:tcW w:w="2121" w:type="dxa"/>
            <w:gridSpan w:val="2"/>
            <w:vMerge/>
            <w:tcBorders>
              <w:top w:val="nil"/>
              <w:left w:val="nil"/>
              <w:bottom w:val="nil"/>
              <w:right w:val="nil"/>
            </w:tcBorders>
          </w:tcPr>
          <w:p w:rsidR="002E475F" w:rsidRPr="00544180" w:rsidRDefault="002E475F" w:rsidP="007A72CB">
            <w:pPr>
              <w:spacing w:line="218" w:lineRule="auto"/>
              <w:rPr>
                <w:sz w:val="21"/>
                <w:szCs w:val="21"/>
              </w:rPr>
            </w:pPr>
          </w:p>
        </w:tc>
        <w:tc>
          <w:tcPr>
            <w:tcW w:w="3832" w:type="dxa"/>
            <w:gridSpan w:val="11"/>
            <w:vMerge/>
            <w:tcBorders>
              <w:top w:val="nil"/>
              <w:left w:val="nil"/>
              <w:bottom w:val="nil"/>
              <w:right w:val="nil"/>
            </w:tcBorders>
          </w:tcPr>
          <w:p w:rsidR="002E475F" w:rsidRPr="00544180" w:rsidRDefault="002E475F" w:rsidP="007A72CB">
            <w:pPr>
              <w:spacing w:line="218" w:lineRule="auto"/>
              <w:rPr>
                <w:sz w:val="21"/>
                <w:szCs w:val="21"/>
              </w:rPr>
            </w:pPr>
          </w:p>
        </w:tc>
        <w:tc>
          <w:tcPr>
            <w:tcW w:w="1709" w:type="dxa"/>
            <w:gridSpan w:val="6"/>
            <w:tcBorders>
              <w:top w:val="nil"/>
              <w:left w:val="nil"/>
              <w:bottom w:val="nil"/>
              <w:right w:val="nil"/>
            </w:tcBorders>
          </w:tcPr>
          <w:p w:rsidR="002E475F" w:rsidRPr="00544180" w:rsidRDefault="002E475F" w:rsidP="007A72CB">
            <w:pPr>
              <w:pStyle w:val="ConsPlusNormal"/>
              <w:spacing w:line="218" w:lineRule="auto"/>
              <w:rPr>
                <w:sz w:val="21"/>
                <w:szCs w:val="21"/>
              </w:rPr>
            </w:pPr>
            <w:r w:rsidRPr="00544180">
              <w:rPr>
                <w:sz w:val="21"/>
                <w:szCs w:val="21"/>
              </w:rPr>
              <w:t>за 9 месяцев</w:t>
            </w:r>
          </w:p>
        </w:tc>
        <w:tc>
          <w:tcPr>
            <w:tcW w:w="1906" w:type="dxa"/>
            <w:gridSpan w:val="4"/>
            <w:tcBorders>
              <w:top w:val="nil"/>
              <w:left w:val="nil"/>
              <w:bottom w:val="nil"/>
              <w:right w:val="nil"/>
            </w:tcBorders>
          </w:tcPr>
          <w:p w:rsidR="002E475F" w:rsidRPr="00544180" w:rsidRDefault="002E475F" w:rsidP="007A72CB">
            <w:pPr>
              <w:pStyle w:val="ConsPlusNormal"/>
              <w:spacing w:line="218" w:lineRule="auto"/>
              <w:rPr>
                <w:sz w:val="21"/>
                <w:szCs w:val="21"/>
              </w:rPr>
            </w:pPr>
            <w:r w:rsidRPr="00544180">
              <w:rPr>
                <w:sz w:val="21"/>
                <w:szCs w:val="21"/>
              </w:rPr>
              <w:t>15 декабря</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E475F" w:rsidRPr="00544180" w:rsidRDefault="002E475F" w:rsidP="007A72CB">
            <w:pPr>
              <w:spacing w:line="218" w:lineRule="auto"/>
              <w:rPr>
                <w:sz w:val="21"/>
                <w:szCs w:val="21"/>
              </w:rPr>
            </w:pPr>
          </w:p>
        </w:tc>
        <w:tc>
          <w:tcPr>
            <w:tcW w:w="2121" w:type="dxa"/>
            <w:gridSpan w:val="2"/>
            <w:vMerge/>
            <w:tcBorders>
              <w:top w:val="nil"/>
              <w:left w:val="nil"/>
              <w:bottom w:val="nil"/>
              <w:right w:val="nil"/>
            </w:tcBorders>
          </w:tcPr>
          <w:p w:rsidR="002E475F" w:rsidRPr="00544180" w:rsidRDefault="002E475F" w:rsidP="007A72CB">
            <w:pPr>
              <w:spacing w:line="218" w:lineRule="auto"/>
              <w:rPr>
                <w:sz w:val="21"/>
                <w:szCs w:val="21"/>
              </w:rPr>
            </w:pPr>
          </w:p>
        </w:tc>
        <w:tc>
          <w:tcPr>
            <w:tcW w:w="3832" w:type="dxa"/>
            <w:gridSpan w:val="11"/>
            <w:vMerge/>
            <w:tcBorders>
              <w:top w:val="nil"/>
              <w:left w:val="nil"/>
              <w:bottom w:val="nil"/>
              <w:right w:val="nil"/>
            </w:tcBorders>
          </w:tcPr>
          <w:p w:rsidR="002E475F" w:rsidRPr="00544180" w:rsidRDefault="002E475F" w:rsidP="007A72CB">
            <w:pPr>
              <w:spacing w:line="218" w:lineRule="auto"/>
              <w:rPr>
                <w:sz w:val="21"/>
                <w:szCs w:val="21"/>
              </w:rPr>
            </w:pPr>
          </w:p>
        </w:tc>
        <w:tc>
          <w:tcPr>
            <w:tcW w:w="1709" w:type="dxa"/>
            <w:gridSpan w:val="6"/>
            <w:tcBorders>
              <w:top w:val="nil"/>
              <w:left w:val="nil"/>
              <w:bottom w:val="nil"/>
              <w:right w:val="nil"/>
            </w:tcBorders>
          </w:tcPr>
          <w:p w:rsidR="002E475F" w:rsidRPr="00544180" w:rsidRDefault="002E475F" w:rsidP="007A72CB">
            <w:pPr>
              <w:pStyle w:val="ConsPlusNormal"/>
              <w:spacing w:line="218" w:lineRule="auto"/>
              <w:rPr>
                <w:sz w:val="21"/>
                <w:szCs w:val="21"/>
              </w:rPr>
            </w:pPr>
            <w:r w:rsidRPr="00544180">
              <w:rPr>
                <w:sz w:val="21"/>
                <w:szCs w:val="21"/>
              </w:rPr>
              <w:t>январь - декабрь</w:t>
            </w:r>
          </w:p>
        </w:tc>
        <w:tc>
          <w:tcPr>
            <w:tcW w:w="1906" w:type="dxa"/>
            <w:gridSpan w:val="4"/>
            <w:tcBorders>
              <w:top w:val="nil"/>
              <w:left w:val="nil"/>
              <w:bottom w:val="nil"/>
              <w:right w:val="nil"/>
            </w:tcBorders>
          </w:tcPr>
          <w:p w:rsidR="002E475F" w:rsidRPr="00544180" w:rsidRDefault="002E475F" w:rsidP="007A72CB">
            <w:pPr>
              <w:pStyle w:val="ConsPlusNormal"/>
              <w:spacing w:line="218" w:lineRule="auto"/>
              <w:rPr>
                <w:sz w:val="21"/>
                <w:szCs w:val="21"/>
              </w:rPr>
            </w:pPr>
            <w:r w:rsidRPr="00544180">
              <w:rPr>
                <w:sz w:val="21"/>
                <w:szCs w:val="21"/>
              </w:rPr>
              <w:t>1 апреля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jc w:val="both"/>
            </w:pPr>
            <w:r w:rsidRPr="00EE77DA">
              <w:t xml:space="preserve">(в ред. </w:t>
            </w:r>
            <w:hyperlink r:id="rId1277" w:history="1">
              <w:r w:rsidRPr="00EE77DA">
                <w:t>распоряжения</w:t>
              </w:r>
            </w:hyperlink>
            <w:r w:rsidRPr="00EE77DA">
              <w:t xml:space="preserve"> Правительства РФ от 07.02.2017 </w:t>
            </w:r>
            <w:r>
              <w:t>№</w:t>
            </w:r>
            <w:r w:rsidRPr="00EE77DA">
              <w:t xml:space="preserve"> 213-р)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41.3 - 41.4.</w:t>
            </w:r>
          </w:p>
        </w:tc>
        <w:tc>
          <w:tcPr>
            <w:tcW w:w="9568" w:type="dxa"/>
            <w:gridSpan w:val="23"/>
            <w:tcBorders>
              <w:top w:val="nil"/>
              <w:left w:val="nil"/>
              <w:bottom w:val="nil"/>
              <w:right w:val="nil"/>
            </w:tcBorders>
          </w:tcPr>
          <w:p w:rsidR="002E475F" w:rsidRPr="00EE77DA" w:rsidRDefault="002E475F" w:rsidP="007A72CB">
            <w:pPr>
              <w:pStyle w:val="ConsPlusNormal"/>
            </w:pPr>
            <w:r w:rsidRPr="00EE77DA">
              <w:t xml:space="preserve">Исключены. - </w:t>
            </w:r>
            <w:hyperlink r:id="rId1278" w:history="1">
              <w:r w:rsidRPr="00EE77DA">
                <w:t>Распоряжение</w:t>
              </w:r>
            </w:hyperlink>
            <w:r w:rsidRPr="00EE77DA">
              <w:t xml:space="preserve"> Правительства РФ от 29.07.2010 </w:t>
            </w:r>
            <w:r>
              <w:t>№</w:t>
            </w:r>
            <w:r w:rsidRPr="00EE77DA">
              <w:t xml:space="preserve"> 1280-р</w:t>
            </w:r>
          </w:p>
        </w:tc>
      </w:tr>
      <w:tr w:rsidR="00FB252B"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FB252B" w:rsidRPr="00EE77DA" w:rsidRDefault="00FB252B" w:rsidP="007A72CB">
            <w:pPr>
              <w:pStyle w:val="ConsPlusNormal"/>
            </w:pPr>
            <w:r w:rsidRPr="00EE77DA">
              <w:t>41.5.</w:t>
            </w:r>
          </w:p>
        </w:tc>
        <w:tc>
          <w:tcPr>
            <w:tcW w:w="9568" w:type="dxa"/>
            <w:gridSpan w:val="23"/>
            <w:tcBorders>
              <w:top w:val="nil"/>
              <w:left w:val="nil"/>
              <w:bottom w:val="nil"/>
              <w:right w:val="nil"/>
            </w:tcBorders>
          </w:tcPr>
          <w:p w:rsidR="00FB252B" w:rsidRPr="00EE77DA" w:rsidRDefault="00FB252B" w:rsidP="007A72CB">
            <w:pPr>
              <w:pStyle w:val="ConsPlusNormal"/>
            </w:pPr>
            <w:r w:rsidRPr="00A3617C">
              <w:t>Исключен. - Распоряжение Правительства РФ от 16.12.2023 № 3702-р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41.6.</w:t>
            </w:r>
          </w:p>
        </w:tc>
        <w:tc>
          <w:tcPr>
            <w:tcW w:w="9568" w:type="dxa"/>
            <w:gridSpan w:val="23"/>
            <w:tcBorders>
              <w:top w:val="nil"/>
              <w:left w:val="nil"/>
              <w:bottom w:val="nil"/>
              <w:right w:val="nil"/>
            </w:tcBorders>
          </w:tcPr>
          <w:p w:rsidR="002E475F" w:rsidRPr="00EE77DA" w:rsidRDefault="002E475F" w:rsidP="007A72CB">
            <w:pPr>
              <w:pStyle w:val="ConsPlusNormal"/>
            </w:pPr>
            <w:r w:rsidRPr="00EE77DA">
              <w:t xml:space="preserve">Исключен. - </w:t>
            </w:r>
            <w:hyperlink r:id="rId1279" w:history="1">
              <w:r w:rsidRPr="00EE77DA">
                <w:t>Распоряжение</w:t>
              </w:r>
            </w:hyperlink>
            <w:r w:rsidRPr="00EE77DA">
              <w:t xml:space="preserve"> Правительства РФ от 12.10.2016 </w:t>
            </w:r>
            <w:r>
              <w:t>№</w:t>
            </w:r>
            <w:r w:rsidRPr="00EE77DA">
              <w:t xml:space="preserve"> 2145-р</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6" w:lineRule="auto"/>
            </w:pPr>
            <w:r w:rsidRPr="00EE77DA">
              <w:t>41.7.</w:t>
            </w:r>
          </w:p>
        </w:tc>
        <w:tc>
          <w:tcPr>
            <w:tcW w:w="2121" w:type="dxa"/>
            <w:gridSpan w:val="2"/>
            <w:tcBorders>
              <w:top w:val="nil"/>
              <w:left w:val="nil"/>
              <w:bottom w:val="nil"/>
              <w:right w:val="nil"/>
            </w:tcBorders>
          </w:tcPr>
          <w:p w:rsidR="002E475F" w:rsidRPr="00EE77DA" w:rsidRDefault="002E475F" w:rsidP="007A72CB">
            <w:pPr>
              <w:pStyle w:val="ConsPlusNormal"/>
              <w:spacing w:line="216" w:lineRule="auto"/>
            </w:pPr>
            <w:r w:rsidRPr="00EE77DA">
              <w:t xml:space="preserve">Информация о наличии </w:t>
            </w:r>
            <w:r w:rsidRPr="00EE77DA">
              <w:br/>
              <w:t xml:space="preserve">и объемах запасов некультивируемых водных биологических ресурсов </w:t>
            </w:r>
            <w:r w:rsidRPr="00EE77DA">
              <w:br/>
              <w:t xml:space="preserve">в натуральном измерении </w:t>
            </w:r>
            <w:r w:rsidRPr="00EE77DA">
              <w:br/>
              <w:t xml:space="preserve">и текущих рыночных ценах </w:t>
            </w:r>
            <w:r w:rsidRPr="00EE77DA">
              <w:br/>
              <w:t>(на конец года)</w:t>
            </w:r>
          </w:p>
        </w:tc>
        <w:tc>
          <w:tcPr>
            <w:tcW w:w="3832" w:type="dxa"/>
            <w:gridSpan w:val="11"/>
            <w:tcBorders>
              <w:top w:val="nil"/>
              <w:left w:val="nil"/>
              <w:bottom w:val="nil"/>
              <w:right w:val="nil"/>
            </w:tcBorders>
          </w:tcPr>
          <w:p w:rsidR="002E475F" w:rsidRPr="00EE77DA" w:rsidRDefault="002E475F" w:rsidP="007A72CB">
            <w:pPr>
              <w:pStyle w:val="ConsPlusNormal"/>
              <w:spacing w:line="216" w:lineRule="auto"/>
            </w:pPr>
            <w:r w:rsidRPr="00EE77DA">
              <w:t>по Российской Федерации, видам водных биологических ресурсов</w:t>
            </w:r>
          </w:p>
        </w:tc>
        <w:tc>
          <w:tcPr>
            <w:tcW w:w="1709" w:type="dxa"/>
            <w:gridSpan w:val="6"/>
            <w:tcBorders>
              <w:top w:val="nil"/>
              <w:left w:val="nil"/>
              <w:bottom w:val="nil"/>
              <w:right w:val="nil"/>
            </w:tcBorders>
          </w:tcPr>
          <w:p w:rsidR="002E475F" w:rsidRPr="00EE77DA" w:rsidRDefault="002E475F" w:rsidP="007A72CB">
            <w:pPr>
              <w:pStyle w:val="ConsPlusNormal"/>
              <w:spacing w:line="216" w:lineRule="auto"/>
            </w:pPr>
            <w:r w:rsidRPr="00EE77DA">
              <w:t xml:space="preserve">ежегодно (начиная </w:t>
            </w:r>
            <w:r w:rsidRPr="00EE77DA">
              <w:br/>
              <w:t>с 2016 года)</w:t>
            </w:r>
          </w:p>
        </w:tc>
        <w:tc>
          <w:tcPr>
            <w:tcW w:w="1906" w:type="dxa"/>
            <w:gridSpan w:val="4"/>
            <w:tcBorders>
              <w:top w:val="nil"/>
              <w:left w:val="nil"/>
              <w:bottom w:val="nil"/>
              <w:right w:val="nil"/>
            </w:tcBorders>
          </w:tcPr>
          <w:p w:rsidR="002E475F" w:rsidRPr="00EE77DA" w:rsidRDefault="002E475F" w:rsidP="007A72CB">
            <w:pPr>
              <w:pStyle w:val="ConsPlusNormal"/>
              <w:spacing w:line="216" w:lineRule="auto"/>
            </w:pPr>
            <w:r>
              <w:t>30 октября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21" w:lineRule="auto"/>
              <w:jc w:val="both"/>
            </w:pPr>
            <w:r w:rsidRPr="00EE77DA">
              <w:t xml:space="preserve">(п. 41.7 введен </w:t>
            </w:r>
            <w:hyperlink r:id="rId1280" w:history="1">
              <w:r w:rsidRPr="00EE77DA">
                <w:t>распоряжением</w:t>
              </w:r>
            </w:hyperlink>
            <w:r w:rsidRPr="00EE77DA">
              <w:t xml:space="preserve"> Правительства РФ от 12.10.2012 </w:t>
            </w:r>
            <w:r>
              <w:t>№</w:t>
            </w:r>
            <w:r w:rsidRPr="00EE77DA">
              <w:t xml:space="preserve"> 1911-р)</w:t>
            </w:r>
          </w:p>
          <w:p w:rsidR="002E475F" w:rsidRPr="00EE77DA" w:rsidRDefault="002E475F" w:rsidP="007A72CB">
            <w:pPr>
              <w:pStyle w:val="ConsPlusNormal"/>
              <w:spacing w:line="221" w:lineRule="auto"/>
              <w:jc w:val="both"/>
            </w:pPr>
            <w:r w:rsidRPr="00EE77DA">
              <w:t xml:space="preserve">(в ред. </w:t>
            </w:r>
            <w:hyperlink r:id="rId1281" w:history="1">
              <w:r w:rsidRPr="00EE77DA">
                <w:t>распоряжения</w:t>
              </w:r>
            </w:hyperlink>
            <w:r w:rsidRPr="00EE77DA">
              <w:t xml:space="preserve"> Правительства РФ от 09.12.2017 </w:t>
            </w:r>
            <w:r>
              <w:t>№</w:t>
            </w:r>
            <w:r w:rsidRPr="00EE77DA">
              <w:t xml:space="preserve"> 2750-р</w:t>
            </w:r>
            <w:r>
              <w:t xml:space="preserve">, </w:t>
            </w:r>
            <w:r w:rsidRPr="00902F89">
              <w:t>от 26.12.2022 № 4229-р</w:t>
            </w:r>
            <w:r w:rsidRPr="00EE77DA">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spacing w:line="216" w:lineRule="auto"/>
            </w:pPr>
            <w:r w:rsidRPr="00EE77DA">
              <w:t>41.8.</w:t>
            </w:r>
          </w:p>
        </w:tc>
        <w:tc>
          <w:tcPr>
            <w:tcW w:w="2121" w:type="dxa"/>
            <w:gridSpan w:val="2"/>
            <w:tcBorders>
              <w:top w:val="nil"/>
              <w:left w:val="nil"/>
              <w:bottom w:val="nil"/>
              <w:right w:val="nil"/>
            </w:tcBorders>
          </w:tcPr>
          <w:p w:rsidR="002E475F" w:rsidRPr="00EE77DA" w:rsidRDefault="002E475F" w:rsidP="007A72CB">
            <w:pPr>
              <w:pStyle w:val="ConsPlusNormal"/>
              <w:spacing w:line="216" w:lineRule="auto"/>
            </w:pPr>
            <w:r w:rsidRPr="00EE77DA">
              <w:t xml:space="preserve">Информация об изменении за год наличия и объемов запасов некультивируемых водных биологических ресурсов, в том числе за счет естественного прироста некультивируемых водных биологических ресурсов, а также </w:t>
            </w:r>
            <w:r w:rsidRPr="00EE77DA">
              <w:br/>
              <w:t xml:space="preserve">за счет их истощения, экономического использования, потерь вследствие чрезвычайных ситуаций природного </w:t>
            </w:r>
            <w:r w:rsidRPr="00EE77DA">
              <w:br/>
              <w:t>и техногенного характера</w:t>
            </w:r>
          </w:p>
        </w:tc>
        <w:tc>
          <w:tcPr>
            <w:tcW w:w="3832" w:type="dxa"/>
            <w:gridSpan w:val="11"/>
            <w:tcBorders>
              <w:top w:val="nil"/>
              <w:left w:val="nil"/>
              <w:bottom w:val="nil"/>
              <w:right w:val="nil"/>
            </w:tcBorders>
          </w:tcPr>
          <w:p w:rsidR="002E475F" w:rsidRPr="00EE77DA" w:rsidRDefault="002E475F" w:rsidP="007A72CB">
            <w:pPr>
              <w:pStyle w:val="ConsPlusNormal"/>
              <w:spacing w:line="216" w:lineRule="auto"/>
            </w:pPr>
            <w:r w:rsidRPr="00EE77DA">
              <w:t>по Российской Федерации, видам водных биологических ресурсов</w:t>
            </w:r>
          </w:p>
        </w:tc>
        <w:tc>
          <w:tcPr>
            <w:tcW w:w="1709" w:type="dxa"/>
            <w:gridSpan w:val="6"/>
            <w:tcBorders>
              <w:top w:val="nil"/>
              <w:left w:val="nil"/>
              <w:bottom w:val="nil"/>
              <w:right w:val="nil"/>
            </w:tcBorders>
          </w:tcPr>
          <w:p w:rsidR="002E475F" w:rsidRPr="00EE77DA" w:rsidRDefault="002E475F" w:rsidP="007A72CB">
            <w:pPr>
              <w:pStyle w:val="ConsPlusNormal"/>
              <w:spacing w:line="216" w:lineRule="auto"/>
            </w:pPr>
            <w:r w:rsidRPr="00EE77DA">
              <w:t>ежегодно (начиная</w:t>
            </w:r>
            <w:r w:rsidRPr="00EE77DA">
              <w:br/>
              <w:t>с 2017 года)</w:t>
            </w:r>
          </w:p>
        </w:tc>
        <w:tc>
          <w:tcPr>
            <w:tcW w:w="1906" w:type="dxa"/>
            <w:gridSpan w:val="4"/>
            <w:tcBorders>
              <w:top w:val="nil"/>
              <w:left w:val="nil"/>
              <w:bottom w:val="nil"/>
              <w:right w:val="nil"/>
            </w:tcBorders>
          </w:tcPr>
          <w:p w:rsidR="002E475F" w:rsidRPr="00EE77DA" w:rsidRDefault="002E475F" w:rsidP="007A72CB">
            <w:pPr>
              <w:pStyle w:val="ConsPlusNormal"/>
              <w:spacing w:line="216" w:lineRule="auto"/>
            </w:pPr>
            <w:r>
              <w:t>30 октября</w:t>
            </w:r>
          </w:p>
        </w:tc>
      </w:tr>
      <w:tr w:rsidR="002E475F"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E475F" w:rsidRPr="00EE77DA" w:rsidRDefault="002E475F" w:rsidP="007A72CB">
            <w:pPr>
              <w:pStyle w:val="ConsPlusNormal"/>
              <w:spacing w:line="216" w:lineRule="auto"/>
              <w:jc w:val="both"/>
            </w:pPr>
            <w:r w:rsidRPr="00EE77DA">
              <w:t xml:space="preserve">(п. 41.8 введен </w:t>
            </w:r>
            <w:hyperlink r:id="rId1282" w:history="1">
              <w:r w:rsidRPr="00EE77DA">
                <w:t>распоряжением</w:t>
              </w:r>
            </w:hyperlink>
            <w:r w:rsidRPr="00EE77DA">
              <w:t xml:space="preserve"> Правител</w:t>
            </w:r>
            <w:r>
              <w:t>ьства РФ от 12.10.2012 № 1911-р)</w:t>
            </w:r>
          </w:p>
          <w:p w:rsidR="002E475F" w:rsidRDefault="002E475F" w:rsidP="007A72CB">
            <w:pPr>
              <w:pStyle w:val="ConsPlusNormal"/>
              <w:spacing w:line="216" w:lineRule="auto"/>
              <w:jc w:val="both"/>
            </w:pPr>
            <w:r>
              <w:t>(</w:t>
            </w:r>
            <w:r w:rsidRPr="00EE77DA">
              <w:t xml:space="preserve">в ред. распоряжений Правительства РФ от 01.03.2013 </w:t>
            </w:r>
            <w:hyperlink r:id="rId1283" w:history="1">
              <w:r>
                <w:t>№</w:t>
              </w:r>
              <w:r w:rsidRPr="00EE77DA">
                <w:t xml:space="preserve"> 285-р</w:t>
              </w:r>
            </w:hyperlink>
            <w:r w:rsidRPr="00EE77DA">
              <w:t xml:space="preserve">, от 09.12.2017 </w:t>
            </w:r>
            <w:hyperlink r:id="rId1284" w:history="1">
              <w:r>
                <w:t>№</w:t>
              </w:r>
              <w:r w:rsidRPr="00EE77DA">
                <w:t xml:space="preserve"> 2750-р</w:t>
              </w:r>
            </w:hyperlink>
            <w:r>
              <w:t xml:space="preserve">, </w:t>
            </w:r>
            <w:r w:rsidRPr="00902F89">
              <w:t xml:space="preserve">от 26.12.2022 </w:t>
            </w:r>
          </w:p>
          <w:p w:rsidR="002E475F" w:rsidRPr="00EE77DA" w:rsidRDefault="002E475F" w:rsidP="007A72CB">
            <w:pPr>
              <w:pStyle w:val="ConsPlusNormal"/>
              <w:spacing w:line="216" w:lineRule="auto"/>
              <w:jc w:val="both"/>
            </w:pPr>
            <w:r w:rsidRPr="00902F89">
              <w:t>№ 4229-р</w:t>
            </w:r>
            <w:r w:rsidRPr="00EE77DA">
              <w:t>)</w:t>
            </w:r>
          </w:p>
        </w:tc>
      </w:tr>
      <w:tr w:rsidR="002E475F"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2E475F" w:rsidRPr="00EE77DA" w:rsidRDefault="002E475F" w:rsidP="007A72CB">
            <w:pPr>
              <w:pStyle w:val="ConsPlusNormal"/>
            </w:pPr>
            <w:r w:rsidRPr="00EE77DA">
              <w:t>41.9.</w:t>
            </w:r>
          </w:p>
        </w:tc>
        <w:tc>
          <w:tcPr>
            <w:tcW w:w="2121" w:type="dxa"/>
            <w:gridSpan w:val="2"/>
            <w:tcBorders>
              <w:top w:val="nil"/>
              <w:left w:val="nil"/>
              <w:bottom w:val="nil"/>
              <w:right w:val="nil"/>
            </w:tcBorders>
          </w:tcPr>
          <w:p w:rsidR="002E475F" w:rsidRPr="00EE77DA" w:rsidRDefault="002E475F" w:rsidP="007A72CB">
            <w:pPr>
              <w:pStyle w:val="ConsPlusNormal"/>
            </w:pPr>
            <w:r w:rsidRPr="00EE77DA">
              <w:t xml:space="preserve">Информация </w:t>
            </w:r>
            <w:r w:rsidRPr="00EE77DA">
              <w:br/>
              <w:t xml:space="preserve">об использовании </w:t>
            </w:r>
            <w:r w:rsidRPr="00EE77DA">
              <w:br/>
              <w:t xml:space="preserve">в экономике некультивируемых видов водных биологических ресурсов </w:t>
            </w:r>
            <w:r w:rsidRPr="00EE77DA">
              <w:br/>
              <w:t xml:space="preserve">в натуральном измерении </w:t>
            </w:r>
            <w:r w:rsidRPr="00EE77DA">
              <w:br/>
              <w:t>и в текущих рыночных ценах</w:t>
            </w:r>
          </w:p>
        </w:tc>
        <w:tc>
          <w:tcPr>
            <w:tcW w:w="3832" w:type="dxa"/>
            <w:gridSpan w:val="11"/>
            <w:tcBorders>
              <w:top w:val="nil"/>
              <w:left w:val="nil"/>
              <w:bottom w:val="nil"/>
              <w:right w:val="nil"/>
            </w:tcBorders>
          </w:tcPr>
          <w:p w:rsidR="002E475F" w:rsidRPr="00EE77DA" w:rsidRDefault="002E475F" w:rsidP="007A72CB">
            <w:pPr>
              <w:pStyle w:val="ConsPlusNormal"/>
            </w:pPr>
            <w:r w:rsidRPr="00EE77DA">
              <w:t>по Российской Федерации, видам водных биологических ресурсов, видам продукции</w:t>
            </w:r>
          </w:p>
        </w:tc>
        <w:tc>
          <w:tcPr>
            <w:tcW w:w="1709" w:type="dxa"/>
            <w:gridSpan w:val="6"/>
            <w:tcBorders>
              <w:top w:val="nil"/>
              <w:left w:val="nil"/>
              <w:bottom w:val="nil"/>
              <w:right w:val="nil"/>
            </w:tcBorders>
          </w:tcPr>
          <w:p w:rsidR="002E475F" w:rsidRPr="00EE77DA" w:rsidRDefault="002E475F" w:rsidP="007A72CB">
            <w:pPr>
              <w:pStyle w:val="ConsPlusNormal"/>
            </w:pPr>
            <w:r w:rsidRPr="00EE77DA">
              <w:t xml:space="preserve">ежегодно (начиная </w:t>
            </w:r>
            <w:r w:rsidRPr="00EE77DA">
              <w:br/>
              <w:t>с 2019 года)</w:t>
            </w:r>
          </w:p>
        </w:tc>
        <w:tc>
          <w:tcPr>
            <w:tcW w:w="1906" w:type="dxa"/>
            <w:gridSpan w:val="4"/>
            <w:tcBorders>
              <w:top w:val="nil"/>
              <w:left w:val="nil"/>
              <w:bottom w:val="nil"/>
              <w:right w:val="nil"/>
            </w:tcBorders>
          </w:tcPr>
          <w:p w:rsidR="002E475F" w:rsidRPr="00EE77DA" w:rsidRDefault="002E475F" w:rsidP="007A72CB">
            <w:pPr>
              <w:pStyle w:val="ConsPlusNormal"/>
            </w:pPr>
            <w:r>
              <w:t>30 октября</w:t>
            </w:r>
          </w:p>
        </w:tc>
      </w:tr>
      <w:tr w:rsidR="006134F3"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41.9 введен </w:t>
            </w:r>
            <w:hyperlink r:id="rId1285" w:history="1">
              <w:r w:rsidRPr="00EE77DA">
                <w:t>распоряжением</w:t>
              </w:r>
            </w:hyperlink>
            <w:r w:rsidRPr="00EE77DA">
              <w:t xml:space="preserve"> Правительства РФ от 12.10.2012 </w:t>
            </w:r>
            <w:r>
              <w:t>№</w:t>
            </w:r>
            <w:r w:rsidRPr="00EE77DA">
              <w:t xml:space="preserve"> 1911-р)</w:t>
            </w:r>
          </w:p>
          <w:p w:rsidR="006134F3" w:rsidRDefault="006134F3" w:rsidP="007A72CB">
            <w:pPr>
              <w:pStyle w:val="ConsPlusNormal"/>
            </w:pPr>
            <w:r w:rsidRPr="00EE77DA">
              <w:t xml:space="preserve">(в ред. распоряжения Правительства РФ от 30.06.2021 </w:t>
            </w:r>
            <w:r>
              <w:t>№</w:t>
            </w:r>
            <w:r w:rsidRPr="00EE77DA">
              <w:t xml:space="preserve"> 1785-р</w:t>
            </w:r>
            <w:r>
              <w:t xml:space="preserve">, </w:t>
            </w:r>
            <w:r w:rsidRPr="00902F89">
              <w:t>от 26.12.2022 № 4229-р</w:t>
            </w:r>
            <w:r w:rsidRPr="00EE77DA">
              <w:t>)</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A3617C" w:rsidRDefault="006134F3" w:rsidP="007A72CB">
            <w:pPr>
              <w:spacing w:before="120" w:line="240" w:lineRule="auto"/>
            </w:pPr>
            <w:r w:rsidRPr="00A3617C">
              <w:t>41.10.</w:t>
            </w:r>
          </w:p>
        </w:tc>
        <w:tc>
          <w:tcPr>
            <w:tcW w:w="2121" w:type="dxa"/>
            <w:gridSpan w:val="2"/>
            <w:tcBorders>
              <w:top w:val="nil"/>
              <w:left w:val="nil"/>
              <w:bottom w:val="nil"/>
              <w:right w:val="nil"/>
            </w:tcBorders>
          </w:tcPr>
          <w:p w:rsidR="006134F3" w:rsidRPr="00A3617C" w:rsidRDefault="006134F3" w:rsidP="007A72CB">
            <w:pPr>
              <w:autoSpaceDE w:val="0"/>
              <w:autoSpaceDN w:val="0"/>
              <w:adjustRightInd w:val="0"/>
              <w:spacing w:before="120" w:after="120" w:line="240" w:lineRule="auto"/>
            </w:pPr>
            <w:r w:rsidRPr="00A3617C">
              <w:t>Счет водных биологических ресурсов</w:t>
            </w:r>
          </w:p>
        </w:tc>
        <w:tc>
          <w:tcPr>
            <w:tcW w:w="3832" w:type="dxa"/>
            <w:gridSpan w:val="11"/>
            <w:tcBorders>
              <w:top w:val="nil"/>
              <w:left w:val="nil"/>
              <w:bottom w:val="nil"/>
              <w:right w:val="nil"/>
            </w:tcBorders>
          </w:tcPr>
          <w:p w:rsidR="006134F3" w:rsidRPr="00A3617C" w:rsidRDefault="006134F3" w:rsidP="007A72CB">
            <w:pPr>
              <w:autoSpaceDE w:val="0"/>
              <w:autoSpaceDN w:val="0"/>
              <w:adjustRightInd w:val="0"/>
              <w:spacing w:before="120" w:after="120" w:line="240" w:lineRule="auto"/>
              <w:rPr>
                <w:rFonts w:eastAsia="Calibri"/>
              </w:rPr>
            </w:pPr>
            <w:r w:rsidRPr="00A3617C">
              <w:rPr>
                <w:rFonts w:eastAsia="Calibri"/>
              </w:rPr>
              <w:t>по Российской Федерации</w:t>
            </w:r>
          </w:p>
        </w:tc>
        <w:tc>
          <w:tcPr>
            <w:tcW w:w="1709" w:type="dxa"/>
            <w:gridSpan w:val="6"/>
            <w:tcBorders>
              <w:top w:val="nil"/>
              <w:left w:val="nil"/>
              <w:bottom w:val="nil"/>
              <w:right w:val="nil"/>
            </w:tcBorders>
          </w:tcPr>
          <w:p w:rsidR="006134F3" w:rsidRPr="00A3617C" w:rsidRDefault="006134F3" w:rsidP="007A72CB">
            <w:pPr>
              <w:autoSpaceDE w:val="0"/>
              <w:autoSpaceDN w:val="0"/>
              <w:adjustRightInd w:val="0"/>
              <w:spacing w:before="120" w:line="240" w:lineRule="auto"/>
              <w:rPr>
                <w:rFonts w:eastAsia="Calibri"/>
              </w:rPr>
            </w:pPr>
            <w:r w:rsidRPr="00A3617C">
              <w:rPr>
                <w:rFonts w:eastAsia="Calibri"/>
              </w:rPr>
              <w:t>ежегодно</w:t>
            </w:r>
          </w:p>
        </w:tc>
        <w:tc>
          <w:tcPr>
            <w:tcW w:w="1906" w:type="dxa"/>
            <w:gridSpan w:val="4"/>
            <w:tcBorders>
              <w:top w:val="nil"/>
              <w:left w:val="nil"/>
              <w:bottom w:val="nil"/>
              <w:right w:val="nil"/>
            </w:tcBorders>
          </w:tcPr>
          <w:p w:rsidR="006134F3" w:rsidRPr="006134F3" w:rsidRDefault="006134F3" w:rsidP="007A72CB">
            <w:pPr>
              <w:autoSpaceDE w:val="0"/>
              <w:autoSpaceDN w:val="0"/>
              <w:adjustRightInd w:val="0"/>
              <w:spacing w:before="120" w:line="240" w:lineRule="auto"/>
              <w:rPr>
                <w:rFonts w:eastAsia="Calibri"/>
                <w:highlight w:val="yellow"/>
              </w:rPr>
            </w:pPr>
            <w:r w:rsidRPr="00A3617C">
              <w:rPr>
                <w:rFonts w:eastAsia="Calibri"/>
              </w:rPr>
              <w:t>30 октября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A3617C" w:rsidRDefault="006134F3" w:rsidP="007A72CB">
            <w:pPr>
              <w:pStyle w:val="ConsPlusNormal"/>
              <w:jc w:val="both"/>
            </w:pPr>
            <w:r w:rsidRPr="00A3617C">
              <w:t xml:space="preserve">(п. 41.10 введен </w:t>
            </w:r>
            <w:hyperlink r:id="rId1286" w:history="1">
              <w:r w:rsidRPr="00A3617C">
                <w:t>распоряжением</w:t>
              </w:r>
            </w:hyperlink>
            <w:r w:rsidRPr="00A3617C">
              <w:t xml:space="preserve"> Правительства РФ от 16.12.2023 № 3702-р)</w:t>
            </w:r>
          </w:p>
          <w:p w:rsidR="006134F3" w:rsidRPr="00A3617C" w:rsidRDefault="006134F3" w:rsidP="007A72CB">
            <w:pPr>
              <w:pStyle w:val="ConsPlusNormal"/>
              <w:tabs>
                <w:tab w:val="left" w:pos="6229"/>
              </w:tabs>
              <w:jc w:val="both"/>
            </w:pPr>
            <w:r w:rsidRPr="00A3617C">
              <w:tab/>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center"/>
              <w:outlineLvl w:val="2"/>
            </w:pPr>
            <w:r w:rsidRPr="00EE77DA">
              <w:t>42. РОСГИДРОМЕТ</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center"/>
            </w:pPr>
            <w:r w:rsidRPr="00EE77DA">
              <w:t>Гидрометеорология и мониторинг окружающей природной среды</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1" w:lineRule="auto"/>
            </w:pPr>
            <w:r w:rsidRPr="00EE77DA">
              <w:t>42.1.</w:t>
            </w:r>
          </w:p>
        </w:tc>
        <w:tc>
          <w:tcPr>
            <w:tcW w:w="2121" w:type="dxa"/>
            <w:gridSpan w:val="2"/>
            <w:tcBorders>
              <w:top w:val="nil"/>
              <w:left w:val="nil"/>
              <w:bottom w:val="nil"/>
              <w:right w:val="nil"/>
            </w:tcBorders>
          </w:tcPr>
          <w:p w:rsidR="006134F3" w:rsidRPr="00EE77DA" w:rsidRDefault="006134F3" w:rsidP="007A72CB">
            <w:pPr>
              <w:pStyle w:val="ConsPlusNormal"/>
              <w:spacing w:line="211" w:lineRule="auto"/>
            </w:pPr>
            <w:r w:rsidRPr="00EE77DA">
              <w:t xml:space="preserve">Информация </w:t>
            </w:r>
            <w:r w:rsidRPr="00EE77DA">
              <w:br/>
              <w:t xml:space="preserve">о загрязнении окружающей природной среды </w:t>
            </w:r>
            <w:r w:rsidRPr="00EE77DA">
              <w:br/>
              <w:t xml:space="preserve">и радиационной обстановке </w:t>
            </w:r>
            <w:r w:rsidRPr="00EE77DA">
              <w:br/>
              <w:t>на территории Российской Федерации</w:t>
            </w:r>
          </w:p>
        </w:tc>
        <w:tc>
          <w:tcPr>
            <w:tcW w:w="3832" w:type="dxa"/>
            <w:gridSpan w:val="11"/>
            <w:tcBorders>
              <w:top w:val="nil"/>
              <w:left w:val="nil"/>
              <w:bottom w:val="nil"/>
              <w:right w:val="nil"/>
            </w:tcBorders>
          </w:tcPr>
          <w:p w:rsidR="006134F3" w:rsidRPr="00EE77DA" w:rsidRDefault="006134F3" w:rsidP="007A72CB">
            <w:pPr>
              <w:pStyle w:val="ConsPlusNormal"/>
              <w:spacing w:line="211" w:lineRule="auto"/>
            </w:pPr>
            <w:r w:rsidRPr="00EE77DA">
              <w:t>по Российской Федерации,</w:t>
            </w:r>
            <w:r w:rsidRPr="00EE77DA">
              <w:br/>
              <w:t>отдельным сферам окружающей среды</w:t>
            </w:r>
          </w:p>
        </w:tc>
        <w:tc>
          <w:tcPr>
            <w:tcW w:w="1709" w:type="dxa"/>
            <w:gridSpan w:val="6"/>
            <w:tcBorders>
              <w:top w:val="nil"/>
              <w:left w:val="nil"/>
              <w:bottom w:val="nil"/>
              <w:right w:val="nil"/>
            </w:tcBorders>
          </w:tcPr>
          <w:p w:rsidR="006134F3" w:rsidRPr="00EE77DA" w:rsidRDefault="006134F3" w:rsidP="007A72CB">
            <w:pPr>
              <w:pStyle w:val="ConsPlusNormal"/>
              <w:spacing w:line="211" w:lineRule="auto"/>
            </w:pPr>
            <w:r w:rsidRPr="00EE77DA">
              <w:t>ежемесячно</w:t>
            </w:r>
          </w:p>
        </w:tc>
        <w:tc>
          <w:tcPr>
            <w:tcW w:w="1906" w:type="dxa"/>
            <w:gridSpan w:val="4"/>
            <w:tcBorders>
              <w:top w:val="nil"/>
              <w:left w:val="nil"/>
              <w:bottom w:val="nil"/>
              <w:right w:val="nil"/>
            </w:tcBorders>
          </w:tcPr>
          <w:p w:rsidR="006134F3" w:rsidRPr="00EE77DA" w:rsidRDefault="006134F3" w:rsidP="007A72CB">
            <w:pPr>
              <w:pStyle w:val="ConsPlusNormal"/>
              <w:spacing w:line="211" w:lineRule="auto"/>
            </w:pPr>
            <w:r w:rsidRPr="00EE77DA">
              <w:t xml:space="preserve">до 22-го числа месяца, следующего </w:t>
            </w:r>
            <w:r w:rsidRPr="00EE77DA">
              <w:br/>
              <w:t>за отчетным периодом</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1" w:lineRule="auto"/>
            </w:pPr>
            <w:r w:rsidRPr="00EE77DA">
              <w:t>42.2.</w:t>
            </w:r>
          </w:p>
        </w:tc>
        <w:tc>
          <w:tcPr>
            <w:tcW w:w="9568" w:type="dxa"/>
            <w:gridSpan w:val="23"/>
            <w:tcBorders>
              <w:top w:val="nil"/>
              <w:left w:val="nil"/>
              <w:bottom w:val="nil"/>
              <w:right w:val="nil"/>
            </w:tcBorders>
          </w:tcPr>
          <w:p w:rsidR="006134F3" w:rsidRPr="00EE77DA" w:rsidRDefault="006134F3" w:rsidP="007A72CB">
            <w:pPr>
              <w:pStyle w:val="ConsPlusNormal"/>
              <w:spacing w:line="211" w:lineRule="auto"/>
            </w:pPr>
            <w:r w:rsidRPr="00EE77DA">
              <w:t xml:space="preserve">Исключен. - </w:t>
            </w:r>
            <w:hyperlink r:id="rId1287" w:history="1">
              <w:r w:rsidRPr="00EE77DA">
                <w:t>Распоряжение</w:t>
              </w:r>
            </w:hyperlink>
            <w:r w:rsidRPr="00EE77DA">
              <w:t xml:space="preserve"> Правительства РФ от 29.07.2010 </w:t>
            </w:r>
            <w:r>
              <w:t>№</w:t>
            </w:r>
            <w:r w:rsidRPr="00EE77DA">
              <w:t xml:space="preserve"> 1280-р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1" w:lineRule="auto"/>
            </w:pPr>
            <w:r w:rsidRPr="00EE77DA">
              <w:t>42.3.</w:t>
            </w:r>
          </w:p>
        </w:tc>
        <w:tc>
          <w:tcPr>
            <w:tcW w:w="2121" w:type="dxa"/>
            <w:gridSpan w:val="2"/>
            <w:tcBorders>
              <w:top w:val="nil"/>
              <w:left w:val="nil"/>
              <w:bottom w:val="nil"/>
              <w:right w:val="nil"/>
            </w:tcBorders>
          </w:tcPr>
          <w:p w:rsidR="006134F3" w:rsidRPr="00EE77DA" w:rsidRDefault="006134F3" w:rsidP="007A72CB">
            <w:pPr>
              <w:pStyle w:val="ConsPlusNormal"/>
              <w:spacing w:line="211" w:lineRule="auto"/>
            </w:pPr>
            <w:r w:rsidRPr="00EE77DA">
              <w:t xml:space="preserve">Информация </w:t>
            </w:r>
            <w:r w:rsidRPr="00EE77DA">
              <w:br/>
              <w:t xml:space="preserve">об опасных явлениях погоды, гидрометеорологи-ческих условиях </w:t>
            </w:r>
            <w:r w:rsidRPr="00EE77DA">
              <w:br/>
              <w:t xml:space="preserve">и их влиянии </w:t>
            </w:r>
            <w:r w:rsidRPr="00EE77DA">
              <w:br/>
              <w:t>на деятельность основных видов экономической деятельности</w:t>
            </w:r>
          </w:p>
        </w:tc>
        <w:tc>
          <w:tcPr>
            <w:tcW w:w="3832" w:type="dxa"/>
            <w:gridSpan w:val="11"/>
            <w:tcBorders>
              <w:top w:val="nil"/>
              <w:left w:val="nil"/>
              <w:bottom w:val="nil"/>
              <w:right w:val="nil"/>
            </w:tcBorders>
          </w:tcPr>
          <w:p w:rsidR="006134F3" w:rsidRPr="00EE77DA" w:rsidRDefault="006134F3" w:rsidP="007A72CB">
            <w:pPr>
              <w:pStyle w:val="ConsPlusNormal"/>
              <w:spacing w:line="211" w:lineRule="auto"/>
            </w:pPr>
            <w:r w:rsidRPr="00EE77DA">
              <w:t>по Российской Федерации</w:t>
            </w:r>
          </w:p>
        </w:tc>
        <w:tc>
          <w:tcPr>
            <w:tcW w:w="1709" w:type="dxa"/>
            <w:gridSpan w:val="6"/>
            <w:tcBorders>
              <w:top w:val="nil"/>
              <w:left w:val="nil"/>
              <w:bottom w:val="nil"/>
              <w:right w:val="nil"/>
            </w:tcBorders>
          </w:tcPr>
          <w:p w:rsidR="006134F3" w:rsidRPr="00EE77DA" w:rsidRDefault="006134F3" w:rsidP="007A72CB">
            <w:pPr>
              <w:pStyle w:val="ConsPlusNormal"/>
              <w:spacing w:line="211" w:lineRule="auto"/>
            </w:pPr>
            <w:r w:rsidRPr="00EE77DA">
              <w:t>ежемесячно</w:t>
            </w:r>
          </w:p>
        </w:tc>
        <w:tc>
          <w:tcPr>
            <w:tcW w:w="1906" w:type="dxa"/>
            <w:gridSpan w:val="4"/>
            <w:tcBorders>
              <w:top w:val="nil"/>
              <w:left w:val="nil"/>
              <w:bottom w:val="nil"/>
              <w:right w:val="nil"/>
            </w:tcBorders>
          </w:tcPr>
          <w:p w:rsidR="006134F3" w:rsidRPr="00EE77DA" w:rsidRDefault="006134F3" w:rsidP="007A72CB">
            <w:pPr>
              <w:pStyle w:val="ConsPlusNormal"/>
              <w:spacing w:line="211" w:lineRule="auto"/>
            </w:pPr>
            <w:r w:rsidRPr="00EE77DA">
              <w:t xml:space="preserve">до 22-го числа месяца, следующего </w:t>
            </w:r>
            <w:r w:rsidRPr="00EE77DA">
              <w:br/>
              <w:t>за отчетным периодом</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1" w:lineRule="auto"/>
            </w:pPr>
            <w:r w:rsidRPr="00EE77DA">
              <w:t>42.4.</w:t>
            </w:r>
          </w:p>
        </w:tc>
        <w:tc>
          <w:tcPr>
            <w:tcW w:w="2121" w:type="dxa"/>
            <w:gridSpan w:val="2"/>
            <w:tcBorders>
              <w:top w:val="nil"/>
              <w:left w:val="nil"/>
              <w:bottom w:val="nil"/>
              <w:right w:val="nil"/>
            </w:tcBorders>
          </w:tcPr>
          <w:p w:rsidR="006134F3" w:rsidRPr="00EE77DA" w:rsidRDefault="006134F3" w:rsidP="007A72CB">
            <w:pPr>
              <w:pStyle w:val="ConsPlusNormal"/>
              <w:spacing w:line="211" w:lineRule="auto"/>
            </w:pPr>
            <w:r w:rsidRPr="00EE77DA">
              <w:t xml:space="preserve">Информация </w:t>
            </w:r>
            <w:r w:rsidRPr="00EE77DA">
              <w:br/>
              <w:t xml:space="preserve">о радиационной обстановке </w:t>
            </w:r>
            <w:r w:rsidRPr="00EE77DA">
              <w:br/>
              <w:t>на территории Российской Федерации</w:t>
            </w:r>
          </w:p>
        </w:tc>
        <w:tc>
          <w:tcPr>
            <w:tcW w:w="3832" w:type="dxa"/>
            <w:gridSpan w:val="11"/>
            <w:tcBorders>
              <w:top w:val="nil"/>
              <w:left w:val="nil"/>
              <w:bottom w:val="nil"/>
              <w:right w:val="nil"/>
            </w:tcBorders>
          </w:tcPr>
          <w:p w:rsidR="006134F3" w:rsidRPr="00EE77DA" w:rsidRDefault="006134F3" w:rsidP="007A72CB">
            <w:pPr>
              <w:pStyle w:val="ConsPlusNormal"/>
              <w:spacing w:line="211" w:lineRule="auto"/>
            </w:pPr>
            <w:r w:rsidRPr="00EE77DA">
              <w:t>по Российской Федерации</w:t>
            </w:r>
          </w:p>
        </w:tc>
        <w:tc>
          <w:tcPr>
            <w:tcW w:w="1709" w:type="dxa"/>
            <w:gridSpan w:val="6"/>
            <w:tcBorders>
              <w:top w:val="nil"/>
              <w:left w:val="nil"/>
              <w:bottom w:val="nil"/>
              <w:right w:val="nil"/>
            </w:tcBorders>
          </w:tcPr>
          <w:p w:rsidR="006134F3" w:rsidRPr="00EE77DA" w:rsidRDefault="006134F3" w:rsidP="007A72CB">
            <w:pPr>
              <w:pStyle w:val="ConsPlusNormal"/>
              <w:spacing w:line="211" w:lineRule="auto"/>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spacing w:line="211" w:lineRule="auto"/>
            </w:pPr>
            <w:r w:rsidRPr="00EE77DA">
              <w:t>февраль</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1" w:lineRule="auto"/>
            </w:pPr>
            <w:r w:rsidRPr="00EE77DA">
              <w:t>42.5.</w:t>
            </w:r>
          </w:p>
        </w:tc>
        <w:tc>
          <w:tcPr>
            <w:tcW w:w="2121" w:type="dxa"/>
            <w:gridSpan w:val="2"/>
            <w:tcBorders>
              <w:top w:val="nil"/>
              <w:left w:val="nil"/>
              <w:bottom w:val="nil"/>
              <w:right w:val="nil"/>
            </w:tcBorders>
          </w:tcPr>
          <w:p w:rsidR="006134F3" w:rsidRDefault="006134F3" w:rsidP="007A72CB">
            <w:pPr>
              <w:pStyle w:val="ConsPlusNormal"/>
              <w:spacing w:line="211" w:lineRule="auto"/>
            </w:pPr>
            <w:r w:rsidRPr="00EE77DA">
              <w:t xml:space="preserve">Информация </w:t>
            </w:r>
            <w:r w:rsidRPr="00EE77DA">
              <w:br/>
              <w:t xml:space="preserve">о водных </w:t>
            </w:r>
            <w:r w:rsidRPr="00EE77DA">
              <w:br/>
              <w:t xml:space="preserve">и климатических ресурсах </w:t>
            </w:r>
            <w:r w:rsidRPr="00EE77DA">
              <w:br/>
              <w:t>на территории Российской Федерации</w:t>
            </w:r>
          </w:p>
          <w:p w:rsidR="00F4604F" w:rsidRPr="00EE77DA" w:rsidRDefault="00F4604F" w:rsidP="007A72CB">
            <w:pPr>
              <w:pStyle w:val="ConsPlusNormal"/>
              <w:spacing w:line="211" w:lineRule="auto"/>
            </w:pPr>
          </w:p>
        </w:tc>
        <w:tc>
          <w:tcPr>
            <w:tcW w:w="3832" w:type="dxa"/>
            <w:gridSpan w:val="11"/>
            <w:tcBorders>
              <w:top w:val="nil"/>
              <w:left w:val="nil"/>
              <w:bottom w:val="nil"/>
              <w:right w:val="nil"/>
            </w:tcBorders>
          </w:tcPr>
          <w:p w:rsidR="006134F3" w:rsidRPr="00EE77DA" w:rsidRDefault="006134F3" w:rsidP="007A72CB">
            <w:pPr>
              <w:pStyle w:val="ConsPlusNormal"/>
              <w:spacing w:line="211" w:lineRule="auto"/>
            </w:pPr>
            <w:r w:rsidRPr="00EE77DA">
              <w:t>по Российской Федерации, наблюдаемым объектам</w:t>
            </w:r>
            <w:r w:rsidRPr="00EE77DA">
              <w:br/>
              <w:t>природной среды</w:t>
            </w:r>
          </w:p>
        </w:tc>
        <w:tc>
          <w:tcPr>
            <w:tcW w:w="1709" w:type="dxa"/>
            <w:gridSpan w:val="6"/>
            <w:tcBorders>
              <w:top w:val="nil"/>
              <w:left w:val="nil"/>
              <w:bottom w:val="nil"/>
              <w:right w:val="nil"/>
            </w:tcBorders>
          </w:tcPr>
          <w:p w:rsidR="006134F3" w:rsidRPr="00EE77DA" w:rsidRDefault="006134F3" w:rsidP="007A72CB">
            <w:pPr>
              <w:pStyle w:val="ConsPlusNormal"/>
              <w:spacing w:line="211" w:lineRule="auto"/>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spacing w:line="211" w:lineRule="auto"/>
            </w:pPr>
            <w:r w:rsidRPr="00EE77DA">
              <w:t>май</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1" w:lineRule="auto"/>
            </w:pPr>
            <w:r w:rsidRPr="00EE77DA">
              <w:t>42.6.</w:t>
            </w:r>
          </w:p>
        </w:tc>
        <w:tc>
          <w:tcPr>
            <w:tcW w:w="2121" w:type="dxa"/>
            <w:gridSpan w:val="2"/>
            <w:tcBorders>
              <w:top w:val="nil"/>
              <w:left w:val="nil"/>
              <w:bottom w:val="nil"/>
              <w:right w:val="nil"/>
            </w:tcBorders>
          </w:tcPr>
          <w:p w:rsidR="006134F3" w:rsidRPr="00EE77DA" w:rsidRDefault="006134F3" w:rsidP="007A72CB">
            <w:pPr>
              <w:pStyle w:val="ConsPlusNormal"/>
              <w:spacing w:line="211" w:lineRule="auto"/>
            </w:pPr>
            <w:r w:rsidRPr="00EE77DA">
              <w:t xml:space="preserve">Информация </w:t>
            </w:r>
            <w:r w:rsidRPr="00EE77DA">
              <w:br/>
              <w:t>об опасных гидрометеорологи-ческих явлениях, нанесших ущерб населению, экономике, территориям</w:t>
            </w:r>
          </w:p>
        </w:tc>
        <w:tc>
          <w:tcPr>
            <w:tcW w:w="3832" w:type="dxa"/>
            <w:gridSpan w:val="11"/>
            <w:tcBorders>
              <w:top w:val="nil"/>
              <w:left w:val="nil"/>
              <w:bottom w:val="nil"/>
              <w:right w:val="nil"/>
            </w:tcBorders>
          </w:tcPr>
          <w:p w:rsidR="006134F3" w:rsidRPr="00EE77DA" w:rsidRDefault="006134F3" w:rsidP="007A72CB">
            <w:pPr>
              <w:pStyle w:val="ConsPlusNormal"/>
              <w:spacing w:line="211" w:lineRule="auto"/>
            </w:pPr>
            <w:r w:rsidRPr="00EE77DA">
              <w:t>по Российской Федерации</w:t>
            </w:r>
          </w:p>
        </w:tc>
        <w:tc>
          <w:tcPr>
            <w:tcW w:w="1709" w:type="dxa"/>
            <w:gridSpan w:val="6"/>
            <w:tcBorders>
              <w:top w:val="nil"/>
              <w:left w:val="nil"/>
              <w:bottom w:val="nil"/>
              <w:right w:val="nil"/>
            </w:tcBorders>
          </w:tcPr>
          <w:p w:rsidR="006134F3" w:rsidRPr="00EE77DA" w:rsidRDefault="006134F3" w:rsidP="007A72CB">
            <w:pPr>
              <w:pStyle w:val="ConsPlusNormal"/>
              <w:spacing w:line="211" w:lineRule="auto"/>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spacing w:line="211" w:lineRule="auto"/>
            </w:pPr>
            <w:r w:rsidRPr="00EE77DA">
              <w:t>апрель</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1" w:lineRule="auto"/>
            </w:pPr>
            <w:r w:rsidRPr="00EE77DA">
              <w:t>42.7.</w:t>
            </w:r>
          </w:p>
        </w:tc>
        <w:tc>
          <w:tcPr>
            <w:tcW w:w="2121" w:type="dxa"/>
            <w:gridSpan w:val="2"/>
            <w:tcBorders>
              <w:top w:val="nil"/>
              <w:left w:val="nil"/>
              <w:bottom w:val="nil"/>
              <w:right w:val="nil"/>
            </w:tcBorders>
          </w:tcPr>
          <w:p w:rsidR="006134F3" w:rsidRPr="00EE77DA" w:rsidRDefault="006134F3" w:rsidP="007A72CB">
            <w:pPr>
              <w:pStyle w:val="ConsPlusNormal"/>
              <w:spacing w:line="211" w:lineRule="auto"/>
            </w:pPr>
            <w:r w:rsidRPr="00EE77DA">
              <w:t>Информация о загрязнении окружающей природной среды на территории Российской Федерации</w:t>
            </w:r>
          </w:p>
        </w:tc>
        <w:tc>
          <w:tcPr>
            <w:tcW w:w="3832" w:type="dxa"/>
            <w:gridSpan w:val="11"/>
            <w:tcBorders>
              <w:top w:val="nil"/>
              <w:left w:val="nil"/>
              <w:bottom w:val="nil"/>
              <w:right w:val="nil"/>
            </w:tcBorders>
          </w:tcPr>
          <w:p w:rsidR="006134F3" w:rsidRPr="00EE77DA" w:rsidRDefault="006134F3" w:rsidP="007A72CB">
            <w:pPr>
              <w:pStyle w:val="ConsPlusNormal"/>
              <w:spacing w:line="211" w:lineRule="auto"/>
            </w:pPr>
            <w:r w:rsidRPr="00EE77DA">
              <w:t>по Российской Федерации,</w:t>
            </w:r>
            <w:r w:rsidRPr="00EE77DA">
              <w:br/>
              <w:t>субъектам Российской Федерации, федеральным округам</w:t>
            </w:r>
          </w:p>
        </w:tc>
        <w:tc>
          <w:tcPr>
            <w:tcW w:w="1709" w:type="dxa"/>
            <w:gridSpan w:val="6"/>
            <w:tcBorders>
              <w:top w:val="nil"/>
              <w:left w:val="nil"/>
              <w:bottom w:val="nil"/>
              <w:right w:val="nil"/>
            </w:tcBorders>
          </w:tcPr>
          <w:p w:rsidR="006134F3" w:rsidRPr="00EE77DA" w:rsidRDefault="006134F3" w:rsidP="007A72CB">
            <w:pPr>
              <w:pStyle w:val="ConsPlusNormal"/>
              <w:spacing w:line="211" w:lineRule="auto"/>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spacing w:line="211" w:lineRule="auto"/>
            </w:pPr>
            <w:r w:rsidRPr="00EE77DA">
              <w:t>31 июля</w:t>
            </w:r>
          </w:p>
        </w:tc>
      </w:tr>
      <w:tr w:rsidR="006134F3"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1" w:lineRule="auto"/>
            </w:pPr>
            <w:r w:rsidRPr="00EE77DA">
              <w:t>42.8.</w:t>
            </w:r>
          </w:p>
        </w:tc>
        <w:tc>
          <w:tcPr>
            <w:tcW w:w="9568" w:type="dxa"/>
            <w:gridSpan w:val="23"/>
            <w:tcBorders>
              <w:top w:val="nil"/>
              <w:left w:val="nil"/>
              <w:bottom w:val="nil"/>
              <w:right w:val="nil"/>
            </w:tcBorders>
          </w:tcPr>
          <w:p w:rsidR="006134F3" w:rsidRPr="00EE77DA" w:rsidRDefault="006134F3" w:rsidP="007A72CB">
            <w:pPr>
              <w:pStyle w:val="ConsPlusNormal"/>
              <w:spacing w:line="211" w:lineRule="auto"/>
            </w:pPr>
            <w:r w:rsidRPr="00A3617C">
              <w:t>Исключен. - Распоряжение Правительства РФ от 16.12.2023 № 3702-р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1" w:lineRule="auto"/>
            </w:pPr>
            <w:r w:rsidRPr="00EE77DA">
              <w:t>42.9.</w:t>
            </w:r>
          </w:p>
        </w:tc>
        <w:tc>
          <w:tcPr>
            <w:tcW w:w="2121" w:type="dxa"/>
            <w:gridSpan w:val="2"/>
            <w:tcBorders>
              <w:top w:val="nil"/>
              <w:left w:val="nil"/>
              <w:bottom w:val="nil"/>
              <w:right w:val="nil"/>
            </w:tcBorders>
          </w:tcPr>
          <w:p w:rsidR="006134F3" w:rsidRPr="00EE77DA" w:rsidRDefault="006134F3" w:rsidP="007A72CB">
            <w:pPr>
              <w:pStyle w:val="ConsPlusNormal"/>
              <w:spacing w:line="211" w:lineRule="auto"/>
            </w:pPr>
            <w:r w:rsidRPr="00EE77DA">
              <w:t xml:space="preserve">Информация </w:t>
            </w:r>
            <w:r w:rsidRPr="00EE77DA">
              <w:br/>
              <w:t xml:space="preserve">об осуществлении лицензирования отдельных видов деятельности </w:t>
            </w:r>
            <w:r w:rsidRPr="00EE77DA">
              <w:br/>
              <w:t xml:space="preserve">в соответствии </w:t>
            </w:r>
            <w:r w:rsidRPr="00EE77DA">
              <w:br/>
              <w:t xml:space="preserve">с </w:t>
            </w:r>
            <w:hyperlink r:id="rId1288" w:history="1">
              <w:r w:rsidRPr="00EE77DA">
                <w:t>законодательством</w:t>
              </w:r>
            </w:hyperlink>
            <w:r w:rsidRPr="00EE77DA">
              <w:t xml:space="preserve"> Российской Федерации</w:t>
            </w:r>
          </w:p>
        </w:tc>
        <w:tc>
          <w:tcPr>
            <w:tcW w:w="3832" w:type="dxa"/>
            <w:gridSpan w:val="11"/>
            <w:tcBorders>
              <w:top w:val="nil"/>
              <w:left w:val="nil"/>
              <w:bottom w:val="nil"/>
              <w:right w:val="nil"/>
            </w:tcBorders>
          </w:tcPr>
          <w:p w:rsidR="006134F3" w:rsidRPr="00EE77DA" w:rsidRDefault="006134F3" w:rsidP="007A72CB">
            <w:pPr>
              <w:pStyle w:val="ConsPlusNormal"/>
              <w:spacing w:line="211" w:lineRule="auto"/>
            </w:pPr>
            <w:r w:rsidRPr="00EE77DA">
              <w:t>по Российской Федерации</w:t>
            </w:r>
          </w:p>
        </w:tc>
        <w:tc>
          <w:tcPr>
            <w:tcW w:w="1709" w:type="dxa"/>
            <w:gridSpan w:val="6"/>
            <w:tcBorders>
              <w:top w:val="nil"/>
              <w:left w:val="nil"/>
              <w:bottom w:val="nil"/>
              <w:right w:val="nil"/>
            </w:tcBorders>
          </w:tcPr>
          <w:p w:rsidR="006134F3" w:rsidRPr="00EE77DA" w:rsidRDefault="006134F3" w:rsidP="007A72CB">
            <w:pPr>
              <w:pStyle w:val="ConsPlusNormal"/>
              <w:spacing w:line="211" w:lineRule="auto"/>
            </w:pPr>
            <w:r w:rsidRPr="00EE77DA">
              <w:t>2 раза в год</w:t>
            </w:r>
          </w:p>
        </w:tc>
        <w:tc>
          <w:tcPr>
            <w:tcW w:w="1906" w:type="dxa"/>
            <w:gridSpan w:val="4"/>
            <w:tcBorders>
              <w:top w:val="nil"/>
              <w:left w:val="nil"/>
              <w:bottom w:val="nil"/>
              <w:right w:val="nil"/>
            </w:tcBorders>
          </w:tcPr>
          <w:p w:rsidR="006134F3" w:rsidRPr="00EE77DA" w:rsidRDefault="006134F3" w:rsidP="007A72CB">
            <w:pPr>
              <w:pStyle w:val="ConsPlusNormal"/>
              <w:spacing w:line="211" w:lineRule="auto"/>
            </w:pPr>
            <w:r w:rsidRPr="00EE77DA">
              <w:t>20 июля,</w:t>
            </w:r>
          </w:p>
          <w:p w:rsidR="006134F3" w:rsidRPr="00EE77DA" w:rsidRDefault="006134F3" w:rsidP="007A72CB">
            <w:pPr>
              <w:pStyle w:val="ConsPlusNormal"/>
              <w:spacing w:line="211" w:lineRule="auto"/>
            </w:pPr>
            <w:r w:rsidRPr="00EE77DA">
              <w:t>20 января</w:t>
            </w:r>
          </w:p>
        </w:tc>
      </w:tr>
      <w:tr w:rsidR="006134F3" w:rsidRPr="00EE77DA" w:rsidTr="0065640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pPr>
            <w:r w:rsidRPr="00EE77DA">
              <w:t xml:space="preserve">(п. 42.9 введен </w:t>
            </w:r>
            <w:hyperlink r:id="rId1289" w:history="1">
              <w:r w:rsidRPr="00EE77DA">
                <w:t>распоряжением</w:t>
              </w:r>
            </w:hyperlink>
            <w:r w:rsidRPr="00EE77DA">
              <w:t xml:space="preserve"> Правительства РФ от 17.04.2012 </w:t>
            </w:r>
            <w:r>
              <w:t>№</w:t>
            </w:r>
            <w:r w:rsidRPr="00EE77DA">
              <w:t xml:space="preserve"> 500-р)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6" w:lineRule="auto"/>
            </w:pPr>
            <w:r w:rsidRPr="00EE77DA">
              <w:t>42.10.</w:t>
            </w:r>
          </w:p>
        </w:tc>
        <w:tc>
          <w:tcPr>
            <w:tcW w:w="2121" w:type="dxa"/>
            <w:gridSpan w:val="2"/>
            <w:tcBorders>
              <w:top w:val="nil"/>
              <w:left w:val="nil"/>
              <w:bottom w:val="nil"/>
              <w:right w:val="nil"/>
            </w:tcBorders>
          </w:tcPr>
          <w:p w:rsidR="006134F3" w:rsidRPr="00EE77DA" w:rsidRDefault="006134F3" w:rsidP="007A72CB">
            <w:pPr>
              <w:pStyle w:val="ConsPlusNormal"/>
              <w:spacing w:line="216" w:lineRule="auto"/>
            </w:pPr>
            <w:r w:rsidRPr="00EE77DA">
              <w:t>Информация о выбросах парниковых газов</w:t>
            </w:r>
          </w:p>
        </w:tc>
        <w:tc>
          <w:tcPr>
            <w:tcW w:w="3832" w:type="dxa"/>
            <w:gridSpan w:val="11"/>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p>
        </w:tc>
        <w:tc>
          <w:tcPr>
            <w:tcW w:w="1709" w:type="dxa"/>
            <w:gridSpan w:val="6"/>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spacing w:line="216" w:lineRule="auto"/>
            </w:pPr>
            <w:r w:rsidRPr="00EE77DA">
              <w:t>15 апреля</w:t>
            </w:r>
          </w:p>
        </w:tc>
      </w:tr>
      <w:tr w:rsidR="006134F3" w:rsidRPr="00EE77DA" w:rsidTr="0065640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pPr>
            <w:r w:rsidRPr="00EE77DA">
              <w:t>(п. 42.10 введен распоряжением Правительства РФ от 02.06.2021 № 1487-р)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center"/>
              <w:outlineLvl w:val="2"/>
            </w:pPr>
            <w:r w:rsidRPr="00EE77DA">
              <w:t>43. ФТС РОССИИ</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center"/>
            </w:pPr>
            <w:r w:rsidRPr="00EE77DA">
              <w:t>Экспорт (импорт) товаров</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6" w:lineRule="auto"/>
            </w:pPr>
            <w:r w:rsidRPr="00EE77DA">
              <w:t>43.1.</w:t>
            </w:r>
          </w:p>
        </w:tc>
        <w:tc>
          <w:tcPr>
            <w:tcW w:w="2121" w:type="dxa"/>
            <w:gridSpan w:val="2"/>
            <w:tcBorders>
              <w:top w:val="nil"/>
              <w:left w:val="nil"/>
              <w:bottom w:val="nil"/>
              <w:right w:val="nil"/>
            </w:tcBorders>
          </w:tcPr>
          <w:p w:rsidR="006134F3" w:rsidRPr="00EE77DA" w:rsidRDefault="006134F3" w:rsidP="007A72CB">
            <w:pPr>
              <w:pStyle w:val="ConsPlusNormal"/>
              <w:spacing w:line="216" w:lineRule="auto"/>
            </w:pPr>
            <w:r w:rsidRPr="00EE77DA">
              <w:t>Таможенная статистика внешней торговли субъектов Российской Федерации</w:t>
            </w:r>
          </w:p>
        </w:tc>
        <w:tc>
          <w:tcPr>
            <w:tcW w:w="3832" w:type="dxa"/>
            <w:gridSpan w:val="11"/>
            <w:tcBorders>
              <w:top w:val="nil"/>
              <w:left w:val="nil"/>
              <w:bottom w:val="nil"/>
              <w:right w:val="nil"/>
            </w:tcBorders>
          </w:tcPr>
          <w:p w:rsidR="006134F3" w:rsidRPr="00EE77DA" w:rsidRDefault="006134F3" w:rsidP="007A72CB">
            <w:pPr>
              <w:pStyle w:val="ConsPlusNormal"/>
              <w:spacing w:line="216" w:lineRule="auto"/>
            </w:pPr>
            <w:r w:rsidRPr="00EE77DA">
              <w:t>по субъектам Российской Федерации, федеральным округам, странам дальнего зарубежья, государствам - участникам СНГ</w:t>
            </w:r>
          </w:p>
        </w:tc>
        <w:tc>
          <w:tcPr>
            <w:tcW w:w="1709" w:type="dxa"/>
            <w:gridSpan w:val="6"/>
            <w:tcBorders>
              <w:top w:val="nil"/>
              <w:left w:val="nil"/>
              <w:bottom w:val="nil"/>
              <w:right w:val="nil"/>
            </w:tcBorders>
          </w:tcPr>
          <w:p w:rsidR="006134F3" w:rsidRPr="00EE77DA" w:rsidRDefault="006134F3" w:rsidP="007A72CB">
            <w:pPr>
              <w:pStyle w:val="ConsPlusNormal"/>
              <w:spacing w:line="216" w:lineRule="auto"/>
            </w:pPr>
            <w:r w:rsidRPr="00EE77DA">
              <w:t>ежемесячно</w:t>
            </w:r>
          </w:p>
        </w:tc>
        <w:tc>
          <w:tcPr>
            <w:tcW w:w="1906" w:type="dxa"/>
            <w:gridSpan w:val="4"/>
            <w:tcBorders>
              <w:top w:val="nil"/>
              <w:left w:val="nil"/>
              <w:bottom w:val="nil"/>
              <w:right w:val="nil"/>
            </w:tcBorders>
          </w:tcPr>
          <w:p w:rsidR="006134F3" w:rsidRPr="00EE77DA" w:rsidRDefault="006134F3" w:rsidP="007A72CB">
            <w:pPr>
              <w:pStyle w:val="ConsPlusNormal"/>
              <w:spacing w:line="216" w:lineRule="auto"/>
            </w:pPr>
            <w:r w:rsidRPr="00EE77DA">
              <w:t>на 40-й рабочий день после отчетного периода</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6" w:lineRule="auto"/>
            </w:pPr>
          </w:p>
        </w:tc>
        <w:tc>
          <w:tcPr>
            <w:tcW w:w="2121" w:type="dxa"/>
            <w:gridSpan w:val="2"/>
            <w:tcBorders>
              <w:top w:val="nil"/>
              <w:left w:val="nil"/>
              <w:bottom w:val="nil"/>
              <w:right w:val="nil"/>
            </w:tcBorders>
          </w:tcPr>
          <w:p w:rsidR="006134F3" w:rsidRPr="00EE77DA" w:rsidRDefault="006134F3" w:rsidP="007A72CB">
            <w:pPr>
              <w:pStyle w:val="ConsPlusNormal"/>
              <w:spacing w:line="216" w:lineRule="auto"/>
            </w:pPr>
          </w:p>
        </w:tc>
        <w:tc>
          <w:tcPr>
            <w:tcW w:w="3832" w:type="dxa"/>
            <w:gridSpan w:val="11"/>
            <w:tcBorders>
              <w:top w:val="nil"/>
              <w:left w:val="nil"/>
              <w:bottom w:val="nil"/>
              <w:right w:val="nil"/>
            </w:tcBorders>
          </w:tcPr>
          <w:p w:rsidR="006134F3" w:rsidRPr="00EE77DA" w:rsidRDefault="006134F3" w:rsidP="007A72CB">
            <w:pPr>
              <w:pStyle w:val="ConsPlusNormal"/>
              <w:spacing w:line="216" w:lineRule="auto"/>
            </w:pPr>
          </w:p>
        </w:tc>
        <w:tc>
          <w:tcPr>
            <w:tcW w:w="1709" w:type="dxa"/>
            <w:gridSpan w:val="6"/>
            <w:tcBorders>
              <w:top w:val="nil"/>
              <w:left w:val="nil"/>
              <w:bottom w:val="nil"/>
              <w:right w:val="nil"/>
            </w:tcBorders>
          </w:tcPr>
          <w:p w:rsidR="006134F3" w:rsidRPr="00EE77DA" w:rsidRDefault="006134F3" w:rsidP="007A72CB">
            <w:pPr>
              <w:pStyle w:val="ConsPlusNormal"/>
              <w:spacing w:line="216" w:lineRule="auto"/>
            </w:pPr>
            <w:r w:rsidRPr="00EE77DA">
              <w:t>ежеквартально</w:t>
            </w:r>
          </w:p>
        </w:tc>
        <w:tc>
          <w:tcPr>
            <w:tcW w:w="1906" w:type="dxa"/>
            <w:gridSpan w:val="4"/>
            <w:tcBorders>
              <w:top w:val="nil"/>
              <w:left w:val="nil"/>
              <w:bottom w:val="nil"/>
              <w:right w:val="nil"/>
            </w:tcBorders>
          </w:tcPr>
          <w:p w:rsidR="006134F3" w:rsidRPr="00EE77DA" w:rsidRDefault="006134F3" w:rsidP="007A72CB">
            <w:pPr>
              <w:pStyle w:val="ConsPlusNormal"/>
              <w:spacing w:line="216" w:lineRule="auto"/>
            </w:pPr>
            <w:r w:rsidRPr="00EE77DA">
              <w:t>на 70-й рабочий день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(в ред. </w:t>
            </w:r>
            <w:hyperlink r:id="rId1290" w:history="1">
              <w:r w:rsidRPr="00EE77DA">
                <w:t>распоряжения</w:t>
              </w:r>
            </w:hyperlink>
            <w:r w:rsidRPr="00EE77DA">
              <w:t xml:space="preserve"> Правительства РФ от 10.04.2019 </w:t>
            </w:r>
            <w:r>
              <w:t>№</w:t>
            </w:r>
            <w:r w:rsidRPr="00EE77DA">
              <w:t xml:space="preserve"> 680-р)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6" w:lineRule="auto"/>
            </w:pPr>
            <w:r w:rsidRPr="00EE77DA">
              <w:t>43.2.</w:t>
            </w:r>
          </w:p>
        </w:tc>
        <w:tc>
          <w:tcPr>
            <w:tcW w:w="2121" w:type="dxa"/>
            <w:gridSpan w:val="2"/>
            <w:tcBorders>
              <w:top w:val="nil"/>
              <w:left w:val="nil"/>
              <w:bottom w:val="nil"/>
              <w:right w:val="nil"/>
            </w:tcBorders>
          </w:tcPr>
          <w:p w:rsidR="006134F3" w:rsidRPr="00EE77DA" w:rsidRDefault="006134F3" w:rsidP="007A72CB">
            <w:pPr>
              <w:pStyle w:val="ConsPlusNormal"/>
              <w:spacing w:line="216" w:lineRule="auto"/>
            </w:pPr>
            <w:r w:rsidRPr="00EE77DA">
              <w:t>Экспорт (импорт) важнейших товаров Российской Федерации</w:t>
            </w:r>
          </w:p>
        </w:tc>
        <w:tc>
          <w:tcPr>
            <w:tcW w:w="3832" w:type="dxa"/>
            <w:gridSpan w:val="11"/>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 странам дальнего зарубежья, государствам - участникам СНГ, видам товаров</w:t>
            </w:r>
          </w:p>
        </w:tc>
        <w:tc>
          <w:tcPr>
            <w:tcW w:w="1709" w:type="dxa"/>
            <w:gridSpan w:val="6"/>
            <w:tcBorders>
              <w:top w:val="nil"/>
              <w:left w:val="nil"/>
              <w:bottom w:val="nil"/>
              <w:right w:val="nil"/>
            </w:tcBorders>
          </w:tcPr>
          <w:p w:rsidR="006134F3" w:rsidRPr="00EE77DA" w:rsidRDefault="006134F3" w:rsidP="007A72CB">
            <w:pPr>
              <w:pStyle w:val="ConsPlusNormal"/>
              <w:spacing w:line="216" w:lineRule="auto"/>
            </w:pPr>
            <w:r w:rsidRPr="00EE77DA">
              <w:t>ежемесячно</w:t>
            </w:r>
          </w:p>
        </w:tc>
        <w:tc>
          <w:tcPr>
            <w:tcW w:w="1906" w:type="dxa"/>
            <w:gridSpan w:val="4"/>
            <w:tcBorders>
              <w:top w:val="nil"/>
              <w:left w:val="nil"/>
              <w:bottom w:val="nil"/>
              <w:right w:val="nil"/>
            </w:tcBorders>
          </w:tcPr>
          <w:p w:rsidR="006134F3" w:rsidRPr="00EE77DA" w:rsidRDefault="006134F3" w:rsidP="007A72CB">
            <w:pPr>
              <w:pStyle w:val="ConsPlusNormal"/>
              <w:spacing w:line="216" w:lineRule="auto"/>
            </w:pPr>
            <w:r w:rsidRPr="00EE77DA">
              <w:t>на 35-й рабочий день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(в ред. </w:t>
            </w:r>
            <w:hyperlink r:id="rId1291" w:history="1">
              <w:r w:rsidRPr="00EE77DA">
                <w:t>распоряжения</w:t>
              </w:r>
            </w:hyperlink>
            <w:r w:rsidRPr="00EE77DA">
              <w:t xml:space="preserve"> Правительства РФ от 26.04.2012 </w:t>
            </w:r>
            <w:r>
              <w:t>№</w:t>
            </w:r>
            <w:r w:rsidRPr="00EE77DA">
              <w:t xml:space="preserve"> 657-р)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pPr>
            <w:r w:rsidRPr="00EE77DA">
              <w:t>43.3.</w:t>
            </w:r>
          </w:p>
        </w:tc>
        <w:tc>
          <w:tcPr>
            <w:tcW w:w="9568" w:type="dxa"/>
            <w:gridSpan w:val="23"/>
            <w:tcBorders>
              <w:top w:val="nil"/>
              <w:left w:val="nil"/>
              <w:bottom w:val="nil"/>
              <w:right w:val="nil"/>
            </w:tcBorders>
          </w:tcPr>
          <w:p w:rsidR="006134F3" w:rsidRPr="00EE77DA" w:rsidRDefault="006134F3" w:rsidP="007A72CB">
            <w:pPr>
              <w:pStyle w:val="ConsPlusNormal"/>
              <w:jc w:val="both"/>
            </w:pPr>
            <w:r w:rsidRPr="00EE77DA">
              <w:t xml:space="preserve">Исключен. - </w:t>
            </w:r>
            <w:hyperlink r:id="rId1292" w:history="1">
              <w:r w:rsidRPr="00EE77DA">
                <w:t>Распоряжение</w:t>
              </w:r>
            </w:hyperlink>
            <w:r w:rsidRPr="00EE77DA">
              <w:t xml:space="preserve"> Правительства РФ от 10.04.2019 </w:t>
            </w:r>
            <w:r>
              <w:t>№</w:t>
            </w:r>
            <w:r w:rsidRPr="00EE77DA">
              <w:t xml:space="preserve"> 680-р</w:t>
            </w:r>
          </w:p>
          <w:p w:rsidR="006134F3" w:rsidRPr="00EE77DA" w:rsidRDefault="006134F3" w:rsidP="007A72CB">
            <w:pPr>
              <w:pStyle w:val="ConsPlusNormal"/>
              <w:jc w:val="both"/>
            </w:pP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7A72CB">
            <w:pPr>
              <w:pStyle w:val="ConsPlusNormal"/>
            </w:pPr>
            <w:r w:rsidRPr="00EE77DA">
              <w:t>43.4.</w:t>
            </w:r>
          </w:p>
        </w:tc>
        <w:tc>
          <w:tcPr>
            <w:tcW w:w="2245" w:type="dxa"/>
            <w:gridSpan w:val="4"/>
            <w:vMerge w:val="restart"/>
            <w:tcBorders>
              <w:top w:val="nil"/>
              <w:left w:val="nil"/>
              <w:bottom w:val="nil"/>
              <w:right w:val="nil"/>
            </w:tcBorders>
          </w:tcPr>
          <w:p w:rsidR="006134F3" w:rsidRPr="00EE77DA" w:rsidRDefault="006134F3" w:rsidP="007A72CB">
            <w:pPr>
              <w:pStyle w:val="ConsPlusNormal"/>
            </w:pPr>
            <w:r w:rsidRPr="00EE77DA">
              <w:t xml:space="preserve">Официальные публикации </w:t>
            </w:r>
            <w:r w:rsidRPr="00EE77DA">
              <w:br/>
              <w:t>по таможенной статистике внешней торговли Российской Федерации (годовой сборник, квартальный бюллетень)</w:t>
            </w:r>
          </w:p>
        </w:tc>
        <w:tc>
          <w:tcPr>
            <w:tcW w:w="3708" w:type="dxa"/>
            <w:gridSpan w:val="9"/>
            <w:vMerge w:val="restart"/>
            <w:tcBorders>
              <w:top w:val="nil"/>
              <w:left w:val="nil"/>
              <w:bottom w:val="nil"/>
              <w:right w:val="nil"/>
            </w:tcBorders>
          </w:tcPr>
          <w:p w:rsidR="006134F3" w:rsidRPr="00EE77DA" w:rsidRDefault="006134F3" w:rsidP="007A72CB">
            <w:pPr>
              <w:pStyle w:val="ConsPlusNormal"/>
            </w:pPr>
            <w:r w:rsidRPr="00EE77DA">
              <w:t>по Российской Федерации, странам дальнего зарубежья, государствам - участникам СНГ, видам товаров</w:t>
            </w:r>
          </w:p>
        </w:tc>
        <w:tc>
          <w:tcPr>
            <w:tcW w:w="1709" w:type="dxa"/>
            <w:gridSpan w:val="6"/>
            <w:tcBorders>
              <w:top w:val="nil"/>
              <w:left w:val="nil"/>
              <w:bottom w:val="nil"/>
              <w:right w:val="nil"/>
            </w:tcBorders>
          </w:tcPr>
          <w:p w:rsidR="006134F3" w:rsidRPr="00EE77DA" w:rsidRDefault="006134F3" w:rsidP="007A72CB">
            <w:pPr>
              <w:pStyle w:val="ConsPlusNormal"/>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на 120-й рабочий день после отчетного периода</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40" w:lineRule="auto"/>
            </w:pPr>
          </w:p>
        </w:tc>
        <w:tc>
          <w:tcPr>
            <w:tcW w:w="2245" w:type="dxa"/>
            <w:gridSpan w:val="4"/>
            <w:vMerge/>
            <w:tcBorders>
              <w:top w:val="nil"/>
              <w:left w:val="nil"/>
              <w:bottom w:val="nil"/>
              <w:right w:val="nil"/>
            </w:tcBorders>
          </w:tcPr>
          <w:p w:rsidR="006134F3" w:rsidRPr="00EE77DA" w:rsidRDefault="006134F3" w:rsidP="007A72CB">
            <w:pPr>
              <w:spacing w:line="240" w:lineRule="auto"/>
            </w:pPr>
          </w:p>
        </w:tc>
        <w:tc>
          <w:tcPr>
            <w:tcW w:w="3708" w:type="dxa"/>
            <w:gridSpan w:val="9"/>
            <w:vMerge/>
            <w:tcBorders>
              <w:top w:val="nil"/>
              <w:left w:val="nil"/>
              <w:bottom w:val="nil"/>
              <w:right w:val="nil"/>
            </w:tcBorders>
          </w:tcPr>
          <w:p w:rsidR="006134F3" w:rsidRPr="00EE77DA" w:rsidRDefault="006134F3" w:rsidP="007A72CB">
            <w:pPr>
              <w:spacing w:line="240" w:lineRule="auto"/>
            </w:pPr>
          </w:p>
        </w:tc>
        <w:tc>
          <w:tcPr>
            <w:tcW w:w="1709" w:type="dxa"/>
            <w:gridSpan w:val="6"/>
            <w:tcBorders>
              <w:top w:val="nil"/>
              <w:left w:val="nil"/>
              <w:bottom w:val="nil"/>
              <w:right w:val="nil"/>
            </w:tcBorders>
          </w:tcPr>
          <w:p w:rsidR="006134F3" w:rsidRPr="00EE77DA" w:rsidRDefault="006134F3" w:rsidP="007A72CB">
            <w:pPr>
              <w:pStyle w:val="ConsPlusNormal"/>
            </w:pPr>
            <w:r w:rsidRPr="00EE77DA">
              <w:t>ежеквартально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на 70-й рабочий день после отчетного периода</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40" w:lineRule="auto"/>
            </w:pPr>
          </w:p>
        </w:tc>
        <w:tc>
          <w:tcPr>
            <w:tcW w:w="2245" w:type="dxa"/>
            <w:gridSpan w:val="4"/>
            <w:vMerge w:val="restart"/>
            <w:tcBorders>
              <w:top w:val="nil"/>
              <w:left w:val="nil"/>
              <w:bottom w:val="nil"/>
              <w:right w:val="nil"/>
            </w:tcBorders>
          </w:tcPr>
          <w:p w:rsidR="006134F3" w:rsidRPr="00EE77DA" w:rsidRDefault="006134F3" w:rsidP="007A72CB">
            <w:pPr>
              <w:pStyle w:val="ConsPlusNormal"/>
            </w:pPr>
            <w:r w:rsidRPr="00EE77DA">
              <w:t>индексы физического объема и индексы средних цен экспорта (импорта) Российской Федерации</w:t>
            </w:r>
          </w:p>
        </w:tc>
        <w:tc>
          <w:tcPr>
            <w:tcW w:w="3708" w:type="dxa"/>
            <w:gridSpan w:val="9"/>
            <w:vMerge w:val="restart"/>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основным видам товаров</w:t>
            </w:r>
          </w:p>
        </w:tc>
        <w:tc>
          <w:tcPr>
            <w:tcW w:w="1709" w:type="dxa"/>
            <w:gridSpan w:val="6"/>
            <w:tcBorders>
              <w:top w:val="nil"/>
              <w:left w:val="nil"/>
              <w:bottom w:val="nil"/>
              <w:right w:val="nil"/>
            </w:tcBorders>
          </w:tcPr>
          <w:p w:rsidR="006134F3" w:rsidRPr="00EE77DA" w:rsidRDefault="006134F3" w:rsidP="007A72CB">
            <w:pPr>
              <w:pStyle w:val="ConsPlusNormal"/>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на 120-й рабочий день после отчетного периода</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40" w:lineRule="auto"/>
            </w:pPr>
          </w:p>
        </w:tc>
        <w:tc>
          <w:tcPr>
            <w:tcW w:w="2245" w:type="dxa"/>
            <w:gridSpan w:val="4"/>
            <w:vMerge/>
            <w:tcBorders>
              <w:top w:val="nil"/>
              <w:left w:val="nil"/>
              <w:bottom w:val="nil"/>
              <w:right w:val="nil"/>
            </w:tcBorders>
          </w:tcPr>
          <w:p w:rsidR="006134F3" w:rsidRPr="00EE77DA" w:rsidRDefault="006134F3" w:rsidP="007A72CB">
            <w:pPr>
              <w:spacing w:line="240" w:lineRule="auto"/>
            </w:pPr>
          </w:p>
        </w:tc>
        <w:tc>
          <w:tcPr>
            <w:tcW w:w="3708" w:type="dxa"/>
            <w:gridSpan w:val="9"/>
            <w:vMerge/>
            <w:tcBorders>
              <w:top w:val="nil"/>
              <w:left w:val="nil"/>
              <w:bottom w:val="nil"/>
              <w:right w:val="nil"/>
            </w:tcBorders>
          </w:tcPr>
          <w:p w:rsidR="006134F3" w:rsidRPr="00EE77DA" w:rsidRDefault="006134F3" w:rsidP="007A72CB">
            <w:pPr>
              <w:spacing w:line="240" w:lineRule="auto"/>
            </w:pPr>
          </w:p>
        </w:tc>
        <w:tc>
          <w:tcPr>
            <w:tcW w:w="1709" w:type="dxa"/>
            <w:gridSpan w:val="6"/>
            <w:tcBorders>
              <w:top w:val="nil"/>
              <w:left w:val="nil"/>
              <w:bottom w:val="nil"/>
              <w:right w:val="nil"/>
            </w:tcBorders>
          </w:tcPr>
          <w:p w:rsidR="006134F3" w:rsidRPr="00EE77DA" w:rsidRDefault="006134F3" w:rsidP="007A72CB">
            <w:pPr>
              <w:pStyle w:val="ConsPlusNormal"/>
            </w:pPr>
            <w:r w:rsidRPr="00EE77DA">
              <w:t>ежеквартально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на 70-й рабочий день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(в ред. </w:t>
            </w:r>
            <w:hyperlink r:id="rId1293" w:history="1">
              <w:r w:rsidRPr="00EE77DA">
                <w:t>распоряжения</w:t>
              </w:r>
            </w:hyperlink>
            <w:r w:rsidRPr="00EE77DA">
              <w:t xml:space="preserve"> Правительства РФ от 26.04.2012 </w:t>
            </w:r>
            <w:r>
              <w:t>№</w:t>
            </w:r>
            <w:r w:rsidRPr="00EE77DA">
              <w:t xml:space="preserve"> 657-р)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pPr>
            <w:r w:rsidRPr="00EE77DA">
              <w:t>43.5.</w:t>
            </w:r>
          </w:p>
        </w:tc>
        <w:tc>
          <w:tcPr>
            <w:tcW w:w="2245" w:type="dxa"/>
            <w:gridSpan w:val="4"/>
            <w:tcBorders>
              <w:top w:val="nil"/>
              <w:left w:val="nil"/>
              <w:bottom w:val="nil"/>
              <w:right w:val="nil"/>
            </w:tcBorders>
          </w:tcPr>
          <w:p w:rsidR="006134F3" w:rsidRPr="00EE77DA" w:rsidRDefault="006134F3" w:rsidP="007A72CB">
            <w:pPr>
              <w:pStyle w:val="ConsPlusNormal"/>
            </w:pPr>
            <w:r w:rsidRPr="00EE77DA">
              <w:t xml:space="preserve">Безвозмездная, гуманитарная </w:t>
            </w:r>
            <w:r w:rsidRPr="00EE77DA">
              <w:br/>
              <w:t xml:space="preserve">и техническая помощь, предоставляемая Российской Федерации </w:t>
            </w:r>
            <w:r w:rsidRPr="00EE77DA">
              <w:br/>
              <w:t xml:space="preserve">и направляемая Российской Федерацией </w:t>
            </w:r>
            <w:r w:rsidRPr="00EE77DA">
              <w:br/>
              <w:t>в другие страны</w:t>
            </w:r>
          </w:p>
        </w:tc>
        <w:tc>
          <w:tcPr>
            <w:tcW w:w="370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 странам дальнего зарубежья, государствам - участникам СНГ, видам помощи, товарам</w:t>
            </w:r>
          </w:p>
        </w:tc>
        <w:tc>
          <w:tcPr>
            <w:tcW w:w="1709" w:type="dxa"/>
            <w:gridSpan w:val="6"/>
            <w:tcBorders>
              <w:top w:val="nil"/>
              <w:left w:val="nil"/>
              <w:bottom w:val="nil"/>
              <w:right w:val="nil"/>
            </w:tcBorders>
          </w:tcPr>
          <w:p w:rsidR="006134F3" w:rsidRPr="00EE77DA" w:rsidRDefault="006134F3" w:rsidP="007A72CB">
            <w:pPr>
              <w:pStyle w:val="ConsPlusNormal"/>
            </w:pPr>
            <w:r w:rsidRPr="00EE77DA">
              <w:t>ежеквартально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на 60-й рабочий день после отчетного периода</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7A72CB">
            <w:pPr>
              <w:pStyle w:val="ConsPlusNormal"/>
              <w:spacing w:line="216" w:lineRule="auto"/>
            </w:pPr>
            <w:r w:rsidRPr="00EE77DA">
              <w:t>43.6.</w:t>
            </w:r>
          </w:p>
        </w:tc>
        <w:tc>
          <w:tcPr>
            <w:tcW w:w="2245" w:type="dxa"/>
            <w:gridSpan w:val="4"/>
            <w:vMerge w:val="restart"/>
            <w:tcBorders>
              <w:top w:val="nil"/>
              <w:left w:val="nil"/>
              <w:bottom w:val="nil"/>
              <w:right w:val="nil"/>
            </w:tcBorders>
          </w:tcPr>
          <w:p w:rsidR="006134F3" w:rsidRPr="00EE77DA" w:rsidRDefault="006134F3" w:rsidP="007A72CB">
            <w:pPr>
              <w:pStyle w:val="ConsPlusNormal"/>
              <w:spacing w:line="216" w:lineRule="auto"/>
            </w:pPr>
            <w:r w:rsidRPr="00EE77DA">
              <w:t xml:space="preserve">Официальные публикации </w:t>
            </w:r>
            <w:r w:rsidRPr="00EE77DA">
              <w:br/>
              <w:t>по таможенной статистике внешней торговли Союзного государства (годовой сборник, квартальный бюллетень)</w:t>
            </w:r>
          </w:p>
        </w:tc>
        <w:tc>
          <w:tcPr>
            <w:tcW w:w="3708" w:type="dxa"/>
            <w:gridSpan w:val="9"/>
            <w:vMerge w:val="restart"/>
            <w:tcBorders>
              <w:top w:val="nil"/>
              <w:left w:val="nil"/>
              <w:bottom w:val="nil"/>
              <w:right w:val="nil"/>
            </w:tcBorders>
          </w:tcPr>
          <w:p w:rsidR="006134F3" w:rsidRPr="00EE77DA" w:rsidRDefault="006134F3" w:rsidP="007A72CB">
            <w:pPr>
              <w:pStyle w:val="ConsPlusNormal"/>
              <w:spacing w:line="216" w:lineRule="auto"/>
            </w:pPr>
            <w:r w:rsidRPr="00EE77DA">
              <w:t>в соответствии со структурой сборника, бюллетеня</w:t>
            </w:r>
          </w:p>
        </w:tc>
        <w:tc>
          <w:tcPr>
            <w:tcW w:w="1709" w:type="dxa"/>
            <w:gridSpan w:val="6"/>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spacing w:line="216" w:lineRule="auto"/>
            </w:pPr>
            <w:r w:rsidRPr="00EE77DA">
              <w:t>на 180-й рабочий день после отчетного периода</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16" w:lineRule="auto"/>
            </w:pPr>
          </w:p>
        </w:tc>
        <w:tc>
          <w:tcPr>
            <w:tcW w:w="2245" w:type="dxa"/>
            <w:gridSpan w:val="4"/>
            <w:vMerge/>
            <w:tcBorders>
              <w:top w:val="nil"/>
              <w:left w:val="nil"/>
              <w:bottom w:val="nil"/>
              <w:right w:val="nil"/>
            </w:tcBorders>
          </w:tcPr>
          <w:p w:rsidR="006134F3" w:rsidRPr="00EE77DA" w:rsidRDefault="006134F3" w:rsidP="007A72CB">
            <w:pPr>
              <w:spacing w:line="216" w:lineRule="auto"/>
            </w:pPr>
          </w:p>
        </w:tc>
        <w:tc>
          <w:tcPr>
            <w:tcW w:w="3708" w:type="dxa"/>
            <w:gridSpan w:val="9"/>
            <w:vMerge/>
            <w:tcBorders>
              <w:top w:val="nil"/>
              <w:left w:val="nil"/>
              <w:bottom w:val="nil"/>
              <w:right w:val="nil"/>
            </w:tcBorders>
          </w:tcPr>
          <w:p w:rsidR="006134F3" w:rsidRPr="00EE77DA" w:rsidRDefault="006134F3" w:rsidP="007A72CB">
            <w:pPr>
              <w:spacing w:line="216" w:lineRule="auto"/>
            </w:pPr>
          </w:p>
        </w:tc>
        <w:tc>
          <w:tcPr>
            <w:tcW w:w="1709" w:type="dxa"/>
            <w:gridSpan w:val="6"/>
            <w:tcBorders>
              <w:top w:val="nil"/>
              <w:left w:val="nil"/>
              <w:bottom w:val="nil"/>
              <w:right w:val="nil"/>
            </w:tcBorders>
          </w:tcPr>
          <w:p w:rsidR="006134F3" w:rsidRPr="00EE77DA" w:rsidRDefault="006134F3" w:rsidP="007A72CB">
            <w:pPr>
              <w:pStyle w:val="ConsPlusNormal"/>
              <w:spacing w:line="216" w:lineRule="auto"/>
            </w:pPr>
            <w:r w:rsidRPr="00EE77DA">
              <w:t>ежеквартально</w:t>
            </w:r>
          </w:p>
        </w:tc>
        <w:tc>
          <w:tcPr>
            <w:tcW w:w="1906" w:type="dxa"/>
            <w:gridSpan w:val="4"/>
            <w:tcBorders>
              <w:top w:val="nil"/>
              <w:left w:val="nil"/>
              <w:bottom w:val="nil"/>
              <w:right w:val="nil"/>
            </w:tcBorders>
          </w:tcPr>
          <w:p w:rsidR="006134F3" w:rsidRPr="00EE77DA" w:rsidRDefault="006134F3" w:rsidP="007A72CB">
            <w:pPr>
              <w:pStyle w:val="ConsPlusNormal"/>
              <w:spacing w:line="216" w:lineRule="auto"/>
            </w:pPr>
            <w:r w:rsidRPr="00EE77DA">
              <w:t>на 95-й рабочий день после отчетного периода</w:t>
            </w:r>
          </w:p>
          <w:p w:rsidR="006134F3" w:rsidRPr="00EE77DA" w:rsidRDefault="006134F3" w:rsidP="007A72CB">
            <w:pPr>
              <w:pStyle w:val="ConsPlusNormal"/>
              <w:spacing w:line="216" w:lineRule="auto"/>
            </w:pP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6" w:lineRule="auto"/>
            </w:pPr>
            <w:r w:rsidRPr="00EE77DA">
              <w:t>43.7.</w:t>
            </w:r>
          </w:p>
        </w:tc>
        <w:tc>
          <w:tcPr>
            <w:tcW w:w="9568" w:type="dxa"/>
            <w:gridSpan w:val="23"/>
            <w:tcBorders>
              <w:top w:val="nil"/>
              <w:left w:val="nil"/>
              <w:bottom w:val="nil"/>
              <w:right w:val="nil"/>
            </w:tcBorders>
          </w:tcPr>
          <w:p w:rsidR="006134F3" w:rsidRPr="00EE77DA" w:rsidRDefault="006134F3" w:rsidP="007A72CB">
            <w:pPr>
              <w:pStyle w:val="ConsPlusNormal"/>
              <w:spacing w:line="216" w:lineRule="auto"/>
            </w:pPr>
            <w:r w:rsidRPr="007B16D0">
              <w:rPr>
                <w:color w:val="000000" w:themeColor="text1"/>
              </w:rPr>
              <w:t xml:space="preserve">Исключен. - </w:t>
            </w:r>
            <w:hyperlink r:id="rId1294" w:history="1">
              <w:r w:rsidRPr="007B16D0">
                <w:rPr>
                  <w:color w:val="000000" w:themeColor="text1"/>
                </w:rPr>
                <w:t>Распоряжени</w:t>
              </w:r>
            </w:hyperlink>
            <w:r w:rsidRPr="007B16D0">
              <w:rPr>
                <w:color w:val="000000" w:themeColor="text1"/>
              </w:rPr>
              <w:t xml:space="preserve">е Правительства РФ от </w:t>
            </w:r>
            <w:r w:rsidRPr="007B16D0">
              <w:rPr>
                <w:color w:val="000000" w:themeColor="text1"/>
                <w:szCs w:val="24"/>
              </w:rPr>
              <w:t>22.06.2022 № 1663-р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6" w:lineRule="auto"/>
            </w:pPr>
            <w:r w:rsidRPr="00EE77DA">
              <w:t>43.8.</w:t>
            </w:r>
          </w:p>
        </w:tc>
        <w:tc>
          <w:tcPr>
            <w:tcW w:w="9568" w:type="dxa"/>
            <w:gridSpan w:val="23"/>
            <w:tcBorders>
              <w:top w:val="nil"/>
              <w:left w:val="nil"/>
              <w:bottom w:val="nil"/>
              <w:right w:val="nil"/>
            </w:tcBorders>
          </w:tcPr>
          <w:p w:rsidR="006134F3" w:rsidRPr="00EE77DA" w:rsidRDefault="006134F3" w:rsidP="007A72CB">
            <w:pPr>
              <w:pStyle w:val="ConsPlusNormal"/>
              <w:spacing w:line="216" w:lineRule="auto"/>
            </w:pPr>
            <w:r w:rsidRPr="00EE77DA">
              <w:t xml:space="preserve">Исключен. - </w:t>
            </w:r>
            <w:hyperlink r:id="rId1295" w:history="1">
              <w:r w:rsidRPr="00EE77DA">
                <w:t>Распоряжение</w:t>
              </w:r>
            </w:hyperlink>
            <w:r w:rsidRPr="00EE77DA">
              <w:t xml:space="preserve"> Правительства РФ от 12.10.2016 </w:t>
            </w:r>
            <w:r>
              <w:t>№</w:t>
            </w:r>
            <w:r w:rsidRPr="00EE77DA">
              <w:t xml:space="preserve"> 2145-р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center"/>
              <w:outlineLvl w:val="2"/>
            </w:pPr>
            <w:r w:rsidRPr="00EE77DA">
              <w:t>44. ФСФР РОССИИ</w:t>
            </w:r>
          </w:p>
          <w:p w:rsidR="006134F3" w:rsidRPr="00EE77DA" w:rsidRDefault="006134F3" w:rsidP="007A72CB">
            <w:pPr>
              <w:pStyle w:val="ConsPlusNormal"/>
              <w:spacing w:line="216" w:lineRule="auto"/>
              <w:jc w:val="both"/>
            </w:pPr>
            <w:r w:rsidRPr="00EE77DA">
              <w:t xml:space="preserve">Исключен с 1 сентября 2013 года. - </w:t>
            </w:r>
            <w:hyperlink r:id="rId1296" w:history="1">
              <w:r w:rsidRPr="00EE77DA">
                <w:t>Постановление</w:t>
              </w:r>
            </w:hyperlink>
            <w:r w:rsidRPr="00EE77DA">
              <w:t xml:space="preserve"> Правительства РФ от 26.08.2013 </w:t>
            </w:r>
            <w:r>
              <w:t>№</w:t>
            </w:r>
            <w:r w:rsidRPr="00EE77DA">
              <w:t xml:space="preserve"> 739</w:t>
            </w:r>
          </w:p>
          <w:p w:rsidR="006134F3" w:rsidRPr="00EE77DA" w:rsidRDefault="006134F3" w:rsidP="007A72CB">
            <w:pPr>
              <w:pStyle w:val="ConsPlusNormal"/>
              <w:spacing w:line="216" w:lineRule="auto"/>
              <w:jc w:val="both"/>
            </w:pP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center"/>
              <w:outlineLvl w:val="2"/>
            </w:pPr>
            <w:r w:rsidRPr="00EE77DA">
              <w:t>45. РОСТЕХНАДЗОР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center"/>
            </w:pPr>
            <w:r w:rsidRPr="00EE77DA">
              <w:t>Ликвидация (консервация) объектов, состоящих на балансе</w:t>
            </w:r>
          </w:p>
          <w:p w:rsidR="006134F3" w:rsidRPr="00EE77DA" w:rsidRDefault="006134F3" w:rsidP="007A72CB">
            <w:pPr>
              <w:pStyle w:val="ConsPlusNormal"/>
              <w:spacing w:line="216" w:lineRule="auto"/>
              <w:jc w:val="center"/>
            </w:pPr>
            <w:r w:rsidRPr="00EE77DA">
              <w:t>горнодобывающих организаций</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Default="006134F3" w:rsidP="007A72CB">
            <w:pPr>
              <w:pStyle w:val="ConsPlusNormal"/>
              <w:spacing w:line="216" w:lineRule="auto"/>
              <w:jc w:val="center"/>
            </w:pPr>
            <w:r w:rsidRPr="00EE77DA">
              <w:t xml:space="preserve">(в ред. </w:t>
            </w:r>
            <w:hyperlink r:id="rId1297" w:history="1">
              <w:r w:rsidRPr="00EE77DA">
                <w:t>распоряжения</w:t>
              </w:r>
            </w:hyperlink>
            <w:r w:rsidRPr="00EE77DA">
              <w:t xml:space="preserve"> Правительства РФ от 01.03.2013 </w:t>
            </w:r>
            <w:r>
              <w:t>№</w:t>
            </w:r>
            <w:r w:rsidRPr="00EE77DA">
              <w:t xml:space="preserve"> 285-р)</w:t>
            </w:r>
          </w:p>
          <w:p w:rsidR="000F540D" w:rsidRPr="00EE77DA" w:rsidRDefault="000F540D" w:rsidP="007A72CB">
            <w:pPr>
              <w:pStyle w:val="ConsPlusNormal"/>
              <w:spacing w:line="216" w:lineRule="auto"/>
              <w:jc w:val="center"/>
            </w:pP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6" w:lineRule="auto"/>
            </w:pPr>
            <w:r w:rsidRPr="00EE77DA">
              <w:t>45.1.</w:t>
            </w:r>
          </w:p>
        </w:tc>
        <w:tc>
          <w:tcPr>
            <w:tcW w:w="2245" w:type="dxa"/>
            <w:gridSpan w:val="4"/>
            <w:tcBorders>
              <w:top w:val="nil"/>
              <w:left w:val="nil"/>
              <w:bottom w:val="nil"/>
              <w:right w:val="nil"/>
            </w:tcBorders>
          </w:tcPr>
          <w:p w:rsidR="006134F3" w:rsidRPr="00EE77DA" w:rsidRDefault="006134F3" w:rsidP="007A72CB">
            <w:pPr>
              <w:pStyle w:val="ConsPlusNormal"/>
              <w:spacing w:line="216" w:lineRule="auto"/>
            </w:pPr>
            <w:r w:rsidRPr="00EE77DA">
              <w:t xml:space="preserve">Информация </w:t>
            </w:r>
            <w:r w:rsidRPr="00EE77DA">
              <w:br/>
              <w:t>о ликвидации (консервации) объектов, состоящих на балансе горнодобывающих организаций</w:t>
            </w:r>
          </w:p>
        </w:tc>
        <w:tc>
          <w:tcPr>
            <w:tcW w:w="370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r w:rsidRPr="00EE77DA">
              <w:br/>
              <w:t>субъектам Российской Федерации, федеральным округам</w:t>
            </w:r>
          </w:p>
        </w:tc>
        <w:tc>
          <w:tcPr>
            <w:tcW w:w="1709" w:type="dxa"/>
            <w:gridSpan w:val="6"/>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spacing w:line="216" w:lineRule="auto"/>
            </w:pPr>
            <w:r w:rsidRPr="00EE77DA">
              <w:t>13 июня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(в ред. </w:t>
            </w:r>
            <w:hyperlink r:id="rId1298" w:history="1">
              <w:r w:rsidRPr="00EE77DA">
                <w:t>распоряжения</w:t>
              </w:r>
            </w:hyperlink>
            <w:r w:rsidRPr="00EE77DA">
              <w:t xml:space="preserve"> Правительства РФ от 29.03.2011 </w:t>
            </w:r>
            <w:r>
              <w:t>№</w:t>
            </w:r>
            <w:r w:rsidRPr="00EE77DA">
              <w:t xml:space="preserve"> 533-р)</w:t>
            </w:r>
          </w:p>
        </w:tc>
      </w:tr>
      <w:tr w:rsidR="006134F3" w:rsidRPr="000F540D"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0F540D" w:rsidRDefault="006134F3" w:rsidP="007A72CB">
            <w:pPr>
              <w:pStyle w:val="ConsPlusNormal"/>
              <w:spacing w:line="216" w:lineRule="auto"/>
              <w:rPr>
                <w:sz w:val="21"/>
                <w:szCs w:val="21"/>
              </w:rPr>
            </w:pPr>
            <w:r w:rsidRPr="000F540D">
              <w:rPr>
                <w:sz w:val="21"/>
                <w:szCs w:val="21"/>
              </w:rPr>
              <w:t>45.2.</w:t>
            </w:r>
          </w:p>
        </w:tc>
        <w:tc>
          <w:tcPr>
            <w:tcW w:w="9568" w:type="dxa"/>
            <w:gridSpan w:val="23"/>
            <w:tcBorders>
              <w:top w:val="nil"/>
              <w:left w:val="nil"/>
              <w:bottom w:val="nil"/>
              <w:right w:val="nil"/>
            </w:tcBorders>
          </w:tcPr>
          <w:p w:rsidR="006134F3" w:rsidRPr="000F540D" w:rsidRDefault="006134F3" w:rsidP="007A72CB">
            <w:pPr>
              <w:pStyle w:val="ConsPlusNormal"/>
              <w:spacing w:line="216" w:lineRule="auto"/>
              <w:rPr>
                <w:sz w:val="21"/>
                <w:szCs w:val="21"/>
              </w:rPr>
            </w:pPr>
            <w:r w:rsidRPr="000F540D">
              <w:rPr>
                <w:sz w:val="21"/>
                <w:szCs w:val="21"/>
              </w:rPr>
              <w:t xml:space="preserve">Исключен. - </w:t>
            </w:r>
            <w:hyperlink r:id="rId1299" w:history="1">
              <w:r w:rsidRPr="000F540D">
                <w:rPr>
                  <w:sz w:val="21"/>
                  <w:szCs w:val="21"/>
                </w:rPr>
                <w:t>Распоряжение</w:t>
              </w:r>
            </w:hyperlink>
            <w:r w:rsidRPr="000F540D">
              <w:rPr>
                <w:sz w:val="21"/>
                <w:szCs w:val="21"/>
              </w:rPr>
              <w:t xml:space="preserve"> Правительства РФ от 29.03.2011 № 533-р</w:t>
            </w:r>
          </w:p>
        </w:tc>
      </w:tr>
      <w:tr w:rsidR="006134F3" w:rsidRPr="000F540D"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0F540D" w:rsidRDefault="006134F3" w:rsidP="007A72CB">
            <w:pPr>
              <w:pStyle w:val="ConsPlusNormal"/>
              <w:spacing w:line="216" w:lineRule="auto"/>
              <w:rPr>
                <w:sz w:val="21"/>
                <w:szCs w:val="21"/>
              </w:rPr>
            </w:pPr>
            <w:r w:rsidRPr="000F540D">
              <w:rPr>
                <w:sz w:val="21"/>
                <w:szCs w:val="21"/>
              </w:rPr>
              <w:t>45.3 - 45.4.</w:t>
            </w:r>
          </w:p>
        </w:tc>
        <w:tc>
          <w:tcPr>
            <w:tcW w:w="9568" w:type="dxa"/>
            <w:gridSpan w:val="23"/>
            <w:tcBorders>
              <w:top w:val="nil"/>
              <w:left w:val="nil"/>
              <w:bottom w:val="nil"/>
              <w:right w:val="nil"/>
            </w:tcBorders>
          </w:tcPr>
          <w:p w:rsidR="006134F3" w:rsidRPr="000F540D" w:rsidRDefault="006134F3" w:rsidP="007A72CB">
            <w:pPr>
              <w:pStyle w:val="ConsPlusNormal"/>
              <w:spacing w:line="216" w:lineRule="auto"/>
              <w:rPr>
                <w:sz w:val="21"/>
                <w:szCs w:val="21"/>
              </w:rPr>
            </w:pPr>
            <w:r w:rsidRPr="000F540D">
              <w:rPr>
                <w:sz w:val="21"/>
                <w:szCs w:val="21"/>
              </w:rPr>
              <w:t xml:space="preserve">Исключены. - </w:t>
            </w:r>
            <w:hyperlink r:id="rId1300" w:history="1">
              <w:r w:rsidRPr="000F540D">
                <w:rPr>
                  <w:sz w:val="21"/>
                  <w:szCs w:val="21"/>
                </w:rPr>
                <w:t>Распоряжение</w:t>
              </w:r>
            </w:hyperlink>
            <w:r w:rsidRPr="000F540D">
              <w:rPr>
                <w:sz w:val="21"/>
                <w:szCs w:val="21"/>
              </w:rPr>
              <w:t xml:space="preserve"> Правительства РФ от 29.07.2010 № 1280-р</w:t>
            </w:r>
          </w:p>
        </w:tc>
      </w:tr>
      <w:tr w:rsidR="006134F3" w:rsidRPr="000F540D" w:rsidTr="00AB5C49">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0F540D" w:rsidRDefault="006134F3" w:rsidP="007A72CB">
            <w:pPr>
              <w:pStyle w:val="ConsPlusNormal"/>
              <w:spacing w:line="216" w:lineRule="auto"/>
              <w:rPr>
                <w:sz w:val="21"/>
                <w:szCs w:val="21"/>
              </w:rPr>
            </w:pPr>
            <w:r w:rsidRPr="000F540D">
              <w:rPr>
                <w:sz w:val="21"/>
                <w:szCs w:val="21"/>
              </w:rPr>
              <w:t>45.5.</w:t>
            </w:r>
          </w:p>
        </w:tc>
        <w:tc>
          <w:tcPr>
            <w:tcW w:w="9568" w:type="dxa"/>
            <w:gridSpan w:val="23"/>
            <w:tcBorders>
              <w:top w:val="nil"/>
              <w:left w:val="nil"/>
              <w:bottom w:val="nil"/>
              <w:right w:val="nil"/>
            </w:tcBorders>
          </w:tcPr>
          <w:p w:rsidR="006134F3" w:rsidRPr="000F540D" w:rsidRDefault="006134F3" w:rsidP="007A72CB">
            <w:pPr>
              <w:pStyle w:val="ConsPlusNormal"/>
              <w:spacing w:line="216" w:lineRule="auto"/>
              <w:rPr>
                <w:sz w:val="21"/>
                <w:szCs w:val="21"/>
              </w:rPr>
            </w:pPr>
            <w:r w:rsidRPr="000F540D">
              <w:rPr>
                <w:sz w:val="21"/>
                <w:szCs w:val="21"/>
              </w:rPr>
              <w:t>Исключен. - Распоряжение Правительства РФ от 16.12.2023 № 3702-р</w:t>
            </w:r>
          </w:p>
        </w:tc>
      </w:tr>
      <w:tr w:rsidR="006134F3" w:rsidRPr="000F540D"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0F540D" w:rsidRDefault="006134F3" w:rsidP="007A72CB">
            <w:pPr>
              <w:pStyle w:val="ConsPlusNormal"/>
              <w:spacing w:line="223" w:lineRule="auto"/>
              <w:rPr>
                <w:sz w:val="21"/>
                <w:szCs w:val="21"/>
              </w:rPr>
            </w:pPr>
            <w:r w:rsidRPr="000F540D">
              <w:rPr>
                <w:sz w:val="21"/>
                <w:szCs w:val="21"/>
              </w:rPr>
              <w:t>45.6.</w:t>
            </w:r>
          </w:p>
        </w:tc>
        <w:tc>
          <w:tcPr>
            <w:tcW w:w="9568" w:type="dxa"/>
            <w:gridSpan w:val="23"/>
            <w:tcBorders>
              <w:top w:val="nil"/>
              <w:left w:val="nil"/>
              <w:bottom w:val="nil"/>
              <w:right w:val="nil"/>
            </w:tcBorders>
          </w:tcPr>
          <w:p w:rsidR="006134F3" w:rsidRPr="000F540D" w:rsidRDefault="006134F3" w:rsidP="007A72CB">
            <w:pPr>
              <w:pStyle w:val="ConsPlusNormal"/>
              <w:spacing w:line="223" w:lineRule="auto"/>
              <w:rPr>
                <w:sz w:val="21"/>
                <w:szCs w:val="21"/>
              </w:rPr>
            </w:pPr>
            <w:r w:rsidRPr="000F540D">
              <w:rPr>
                <w:sz w:val="21"/>
                <w:szCs w:val="21"/>
              </w:rPr>
              <w:t xml:space="preserve">Исключен. - </w:t>
            </w:r>
            <w:hyperlink r:id="rId1301" w:history="1">
              <w:r w:rsidRPr="000F540D">
                <w:rPr>
                  <w:sz w:val="21"/>
                  <w:szCs w:val="21"/>
                </w:rPr>
                <w:t>Распоряжение</w:t>
              </w:r>
            </w:hyperlink>
            <w:r w:rsidRPr="000F540D">
              <w:rPr>
                <w:sz w:val="21"/>
                <w:szCs w:val="21"/>
              </w:rPr>
              <w:t xml:space="preserve"> Правительства РФ от 01.03.2013 № 285-р</w:t>
            </w:r>
          </w:p>
        </w:tc>
      </w:tr>
      <w:tr w:rsidR="006134F3" w:rsidRPr="000F540D"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0F540D" w:rsidRDefault="006134F3" w:rsidP="007A72CB">
            <w:pPr>
              <w:pStyle w:val="ConsPlusNormal"/>
              <w:spacing w:line="216" w:lineRule="auto"/>
              <w:rPr>
                <w:sz w:val="21"/>
                <w:szCs w:val="21"/>
              </w:rPr>
            </w:pPr>
            <w:r w:rsidRPr="000F540D">
              <w:rPr>
                <w:sz w:val="21"/>
                <w:szCs w:val="21"/>
              </w:rPr>
              <w:t>45.7.</w:t>
            </w:r>
          </w:p>
        </w:tc>
        <w:tc>
          <w:tcPr>
            <w:tcW w:w="2245" w:type="dxa"/>
            <w:gridSpan w:val="4"/>
            <w:tcBorders>
              <w:top w:val="nil"/>
              <w:left w:val="nil"/>
              <w:bottom w:val="nil"/>
              <w:right w:val="nil"/>
            </w:tcBorders>
          </w:tcPr>
          <w:p w:rsidR="006134F3" w:rsidRPr="000F540D" w:rsidRDefault="006134F3" w:rsidP="007A72CB">
            <w:pPr>
              <w:pStyle w:val="ConsPlusNormal"/>
              <w:spacing w:line="216" w:lineRule="auto"/>
              <w:rPr>
                <w:sz w:val="21"/>
                <w:szCs w:val="21"/>
              </w:rPr>
            </w:pPr>
            <w:r w:rsidRPr="000F540D">
              <w:rPr>
                <w:sz w:val="21"/>
                <w:szCs w:val="21"/>
              </w:rPr>
              <w:t xml:space="preserve">Информация </w:t>
            </w:r>
            <w:r w:rsidRPr="000F540D">
              <w:rPr>
                <w:sz w:val="21"/>
                <w:szCs w:val="21"/>
              </w:rPr>
              <w:br/>
              <w:t xml:space="preserve">об осуществлении лицензирования отдельных видов деятельности </w:t>
            </w:r>
            <w:r w:rsidRPr="000F540D">
              <w:rPr>
                <w:sz w:val="21"/>
                <w:szCs w:val="21"/>
              </w:rPr>
              <w:br/>
              <w:t xml:space="preserve">в соответствии </w:t>
            </w:r>
            <w:r w:rsidRPr="000F540D">
              <w:rPr>
                <w:sz w:val="21"/>
                <w:szCs w:val="21"/>
              </w:rPr>
              <w:br/>
              <w:t xml:space="preserve">с </w:t>
            </w:r>
            <w:hyperlink r:id="rId1302" w:history="1">
              <w:r w:rsidRPr="000F540D">
                <w:rPr>
                  <w:sz w:val="21"/>
                  <w:szCs w:val="21"/>
                </w:rPr>
                <w:t>законодательством</w:t>
              </w:r>
            </w:hyperlink>
            <w:r w:rsidRPr="000F540D">
              <w:rPr>
                <w:sz w:val="21"/>
                <w:szCs w:val="21"/>
              </w:rPr>
              <w:t xml:space="preserve"> Российской Федерации</w:t>
            </w:r>
          </w:p>
        </w:tc>
        <w:tc>
          <w:tcPr>
            <w:tcW w:w="3708" w:type="dxa"/>
            <w:gridSpan w:val="9"/>
            <w:tcBorders>
              <w:top w:val="nil"/>
              <w:left w:val="nil"/>
              <w:bottom w:val="nil"/>
              <w:right w:val="nil"/>
            </w:tcBorders>
          </w:tcPr>
          <w:p w:rsidR="006134F3" w:rsidRPr="000F540D" w:rsidRDefault="006134F3" w:rsidP="007A72CB">
            <w:pPr>
              <w:pStyle w:val="ConsPlusNormal"/>
              <w:spacing w:line="216" w:lineRule="auto"/>
              <w:rPr>
                <w:sz w:val="21"/>
                <w:szCs w:val="21"/>
              </w:rPr>
            </w:pPr>
            <w:r w:rsidRPr="000F540D">
              <w:rPr>
                <w:sz w:val="21"/>
                <w:szCs w:val="21"/>
              </w:rPr>
              <w:t>по Российской Федерации</w:t>
            </w:r>
          </w:p>
        </w:tc>
        <w:tc>
          <w:tcPr>
            <w:tcW w:w="1709" w:type="dxa"/>
            <w:gridSpan w:val="6"/>
            <w:tcBorders>
              <w:top w:val="nil"/>
              <w:left w:val="nil"/>
              <w:bottom w:val="nil"/>
              <w:right w:val="nil"/>
            </w:tcBorders>
          </w:tcPr>
          <w:p w:rsidR="006134F3" w:rsidRPr="000F540D" w:rsidRDefault="006134F3" w:rsidP="007A72CB">
            <w:pPr>
              <w:pStyle w:val="ConsPlusNormal"/>
              <w:spacing w:line="216" w:lineRule="auto"/>
              <w:rPr>
                <w:sz w:val="21"/>
                <w:szCs w:val="21"/>
              </w:rPr>
            </w:pPr>
            <w:r w:rsidRPr="000F540D">
              <w:rPr>
                <w:sz w:val="21"/>
                <w:szCs w:val="21"/>
              </w:rPr>
              <w:t>2 раза в год</w:t>
            </w:r>
          </w:p>
        </w:tc>
        <w:tc>
          <w:tcPr>
            <w:tcW w:w="1906" w:type="dxa"/>
            <w:gridSpan w:val="4"/>
            <w:tcBorders>
              <w:top w:val="nil"/>
              <w:left w:val="nil"/>
              <w:bottom w:val="nil"/>
              <w:right w:val="nil"/>
            </w:tcBorders>
          </w:tcPr>
          <w:p w:rsidR="006134F3" w:rsidRPr="000F540D" w:rsidRDefault="006134F3" w:rsidP="007A72CB">
            <w:pPr>
              <w:pStyle w:val="ConsPlusNormal"/>
              <w:spacing w:line="216" w:lineRule="auto"/>
              <w:rPr>
                <w:sz w:val="21"/>
                <w:szCs w:val="21"/>
              </w:rPr>
            </w:pPr>
            <w:r w:rsidRPr="000F540D">
              <w:rPr>
                <w:sz w:val="21"/>
                <w:szCs w:val="21"/>
              </w:rPr>
              <w:t>20 июля,</w:t>
            </w:r>
          </w:p>
          <w:p w:rsidR="006134F3" w:rsidRPr="000F540D" w:rsidRDefault="006134F3" w:rsidP="007A72CB">
            <w:pPr>
              <w:pStyle w:val="ConsPlusNormal"/>
              <w:spacing w:line="216" w:lineRule="auto"/>
              <w:rPr>
                <w:sz w:val="21"/>
                <w:szCs w:val="21"/>
              </w:rPr>
            </w:pPr>
            <w:r w:rsidRPr="000F540D">
              <w:rPr>
                <w:sz w:val="21"/>
                <w:szCs w:val="21"/>
              </w:rPr>
              <w:t>20 января</w:t>
            </w:r>
          </w:p>
        </w:tc>
      </w:tr>
      <w:tr w:rsidR="006134F3" w:rsidRPr="000F540D" w:rsidTr="007547B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0F540D" w:rsidRDefault="006134F3" w:rsidP="007A72CB">
            <w:pPr>
              <w:pStyle w:val="ConsPlusNormal"/>
              <w:spacing w:line="216" w:lineRule="auto"/>
              <w:rPr>
                <w:sz w:val="21"/>
                <w:szCs w:val="21"/>
              </w:rPr>
            </w:pPr>
            <w:r w:rsidRPr="000F540D">
              <w:rPr>
                <w:sz w:val="21"/>
                <w:szCs w:val="21"/>
              </w:rPr>
              <w:t xml:space="preserve">(п. 45.7 введен </w:t>
            </w:r>
            <w:hyperlink r:id="rId1303" w:history="1">
              <w:r w:rsidRPr="000F540D">
                <w:rPr>
                  <w:sz w:val="21"/>
                  <w:szCs w:val="21"/>
                </w:rPr>
                <w:t>распоряжением</w:t>
              </w:r>
            </w:hyperlink>
            <w:r w:rsidRPr="000F540D">
              <w:rPr>
                <w:sz w:val="21"/>
                <w:szCs w:val="21"/>
              </w:rPr>
              <w:t xml:space="preserve"> Правительства РФ от 17.04.2012 № 500-р)</w:t>
            </w:r>
          </w:p>
          <w:p w:rsidR="007B273B" w:rsidRPr="000F540D" w:rsidRDefault="007B273B" w:rsidP="007A72CB">
            <w:pPr>
              <w:pStyle w:val="ConsPlusNormal"/>
              <w:spacing w:line="216" w:lineRule="auto"/>
              <w:rPr>
                <w:sz w:val="21"/>
                <w:szCs w:val="21"/>
              </w:rPr>
            </w:pPr>
          </w:p>
        </w:tc>
      </w:tr>
      <w:tr w:rsidR="006134F3" w:rsidRPr="000F540D"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0F540D" w:rsidRDefault="006134F3" w:rsidP="007A72CB">
            <w:pPr>
              <w:autoSpaceDE w:val="0"/>
              <w:autoSpaceDN w:val="0"/>
              <w:adjustRightInd w:val="0"/>
              <w:spacing w:after="0" w:line="240" w:lineRule="auto"/>
              <w:rPr>
                <w:rFonts w:ascii="Calibri" w:hAnsi="Calibri" w:cs="Calibri"/>
                <w:sz w:val="21"/>
                <w:szCs w:val="21"/>
              </w:rPr>
            </w:pPr>
            <w:r w:rsidRPr="000F540D">
              <w:rPr>
                <w:rFonts w:ascii="Calibri" w:hAnsi="Calibri" w:cs="Calibri"/>
                <w:sz w:val="21"/>
                <w:szCs w:val="21"/>
              </w:rPr>
              <w:t>45.8.</w:t>
            </w:r>
          </w:p>
        </w:tc>
        <w:tc>
          <w:tcPr>
            <w:tcW w:w="2245" w:type="dxa"/>
            <w:gridSpan w:val="4"/>
            <w:tcBorders>
              <w:top w:val="nil"/>
              <w:left w:val="nil"/>
              <w:bottom w:val="nil"/>
              <w:right w:val="nil"/>
            </w:tcBorders>
          </w:tcPr>
          <w:p w:rsidR="006134F3" w:rsidRPr="000F540D" w:rsidRDefault="006134F3" w:rsidP="007A72CB">
            <w:pPr>
              <w:autoSpaceDE w:val="0"/>
              <w:autoSpaceDN w:val="0"/>
              <w:adjustRightInd w:val="0"/>
              <w:spacing w:after="0" w:line="240" w:lineRule="auto"/>
              <w:rPr>
                <w:rFonts w:ascii="Calibri" w:hAnsi="Calibri" w:cs="Calibri"/>
                <w:sz w:val="21"/>
                <w:szCs w:val="21"/>
              </w:rPr>
            </w:pPr>
            <w:r w:rsidRPr="000F540D">
              <w:rPr>
                <w:rFonts w:ascii="Calibri" w:hAnsi="Calibri" w:cs="Calibri"/>
                <w:sz w:val="21"/>
                <w:szCs w:val="21"/>
              </w:rPr>
              <w:t>Информация о расходе взрывчатых материалов промышленного назначения</w:t>
            </w:r>
          </w:p>
        </w:tc>
        <w:tc>
          <w:tcPr>
            <w:tcW w:w="3708" w:type="dxa"/>
            <w:gridSpan w:val="9"/>
            <w:tcBorders>
              <w:top w:val="nil"/>
              <w:left w:val="nil"/>
              <w:bottom w:val="nil"/>
              <w:right w:val="nil"/>
            </w:tcBorders>
          </w:tcPr>
          <w:p w:rsidR="006134F3" w:rsidRPr="000F540D" w:rsidRDefault="006134F3" w:rsidP="007A72CB">
            <w:pPr>
              <w:autoSpaceDE w:val="0"/>
              <w:autoSpaceDN w:val="0"/>
              <w:adjustRightInd w:val="0"/>
              <w:spacing w:after="0" w:line="240" w:lineRule="auto"/>
              <w:rPr>
                <w:rFonts w:ascii="Calibri" w:hAnsi="Calibri" w:cs="Calibri"/>
                <w:sz w:val="21"/>
                <w:szCs w:val="21"/>
              </w:rPr>
            </w:pPr>
            <w:r w:rsidRPr="000F540D">
              <w:rPr>
                <w:rFonts w:ascii="Calibri" w:hAnsi="Calibri" w:cs="Calibri"/>
                <w:sz w:val="21"/>
                <w:szCs w:val="21"/>
              </w:rPr>
              <w:t>по Российской Федерации, субъектам Российской Федерации, федеральным округам, видам продукции</w:t>
            </w:r>
          </w:p>
        </w:tc>
        <w:tc>
          <w:tcPr>
            <w:tcW w:w="1709" w:type="dxa"/>
            <w:gridSpan w:val="6"/>
            <w:tcBorders>
              <w:top w:val="nil"/>
              <w:left w:val="nil"/>
              <w:bottom w:val="nil"/>
              <w:right w:val="nil"/>
            </w:tcBorders>
          </w:tcPr>
          <w:p w:rsidR="006134F3" w:rsidRPr="000F540D" w:rsidRDefault="006134F3" w:rsidP="007A72CB">
            <w:pPr>
              <w:autoSpaceDE w:val="0"/>
              <w:autoSpaceDN w:val="0"/>
              <w:adjustRightInd w:val="0"/>
              <w:spacing w:after="0" w:line="240" w:lineRule="auto"/>
              <w:rPr>
                <w:rFonts w:ascii="Calibri" w:hAnsi="Calibri" w:cs="Calibri"/>
                <w:sz w:val="21"/>
                <w:szCs w:val="21"/>
              </w:rPr>
            </w:pPr>
            <w:r w:rsidRPr="000F540D">
              <w:rPr>
                <w:rFonts w:ascii="Calibri" w:hAnsi="Calibri" w:cs="Calibri"/>
                <w:sz w:val="21"/>
                <w:szCs w:val="21"/>
              </w:rPr>
              <w:t>2 раза в год</w:t>
            </w:r>
          </w:p>
        </w:tc>
        <w:tc>
          <w:tcPr>
            <w:tcW w:w="1906" w:type="dxa"/>
            <w:gridSpan w:val="4"/>
            <w:tcBorders>
              <w:top w:val="nil"/>
              <w:left w:val="nil"/>
              <w:bottom w:val="nil"/>
              <w:right w:val="nil"/>
            </w:tcBorders>
          </w:tcPr>
          <w:p w:rsidR="006134F3" w:rsidRPr="000F540D" w:rsidRDefault="006134F3" w:rsidP="007A72CB">
            <w:pPr>
              <w:autoSpaceDE w:val="0"/>
              <w:autoSpaceDN w:val="0"/>
              <w:adjustRightInd w:val="0"/>
              <w:spacing w:after="0" w:line="240" w:lineRule="auto"/>
              <w:rPr>
                <w:rFonts w:ascii="Calibri" w:hAnsi="Calibri" w:cs="Calibri"/>
                <w:sz w:val="21"/>
                <w:szCs w:val="21"/>
              </w:rPr>
            </w:pPr>
            <w:r w:rsidRPr="000F540D">
              <w:rPr>
                <w:rFonts w:ascii="Calibri" w:hAnsi="Calibri" w:cs="Calibri"/>
                <w:sz w:val="21"/>
                <w:szCs w:val="21"/>
              </w:rPr>
              <w:t>20 февраля, 20 августа</w:t>
            </w:r>
          </w:p>
        </w:tc>
      </w:tr>
      <w:tr w:rsidR="006134F3" w:rsidRPr="000F540D"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0F540D" w:rsidRDefault="006134F3" w:rsidP="007A72CB">
            <w:pPr>
              <w:pStyle w:val="ConsPlusNormal"/>
              <w:spacing w:line="216" w:lineRule="auto"/>
              <w:jc w:val="both"/>
              <w:rPr>
                <w:sz w:val="21"/>
                <w:szCs w:val="21"/>
              </w:rPr>
            </w:pPr>
            <w:r w:rsidRPr="000F540D">
              <w:rPr>
                <w:sz w:val="21"/>
                <w:szCs w:val="21"/>
              </w:rPr>
              <w:t>(п. 45.8 введен распоряжением Правительства РФ от 10.06.2023 № 1540-р)</w:t>
            </w:r>
          </w:p>
        </w:tc>
      </w:tr>
      <w:tr w:rsidR="006134F3" w:rsidRPr="000F540D"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0F540D" w:rsidRDefault="006134F3" w:rsidP="007A72CB">
            <w:pPr>
              <w:pStyle w:val="ConsPlusNormal"/>
              <w:spacing w:line="216" w:lineRule="auto"/>
              <w:jc w:val="center"/>
              <w:outlineLvl w:val="2"/>
              <w:rPr>
                <w:sz w:val="21"/>
                <w:szCs w:val="21"/>
              </w:rPr>
            </w:pPr>
            <w:r w:rsidRPr="000F540D">
              <w:rPr>
                <w:sz w:val="21"/>
                <w:szCs w:val="21"/>
              </w:rPr>
              <w:t>46. РОСТУРИЗМ</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autoSpaceDE w:val="0"/>
              <w:autoSpaceDN w:val="0"/>
              <w:adjustRightInd w:val="0"/>
              <w:spacing w:after="0" w:line="240" w:lineRule="auto"/>
            </w:pPr>
            <w:r w:rsidRPr="00AF1584">
              <w:t>Исключен. - Рас</w:t>
            </w:r>
            <w:r>
              <w:t>поряжение Правительства РФ от 30.01.2023 № 180</w:t>
            </w:r>
            <w:r w:rsidRPr="00AF1584">
              <w:t>-р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0F540D" w:rsidRDefault="006134F3" w:rsidP="007A72CB">
            <w:pPr>
              <w:pStyle w:val="ConsPlusNormal"/>
              <w:jc w:val="center"/>
              <w:outlineLvl w:val="2"/>
              <w:rPr>
                <w:sz w:val="21"/>
                <w:szCs w:val="21"/>
              </w:rPr>
            </w:pPr>
            <w:r w:rsidRPr="000F540D">
              <w:rPr>
                <w:sz w:val="21"/>
                <w:szCs w:val="21"/>
              </w:rPr>
              <w:t>47. МИНСПОРТ РОССИИ</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0F540D" w:rsidRDefault="006134F3" w:rsidP="007A72CB">
            <w:pPr>
              <w:pStyle w:val="ConsPlusNormal"/>
              <w:jc w:val="center"/>
              <w:rPr>
                <w:sz w:val="21"/>
                <w:szCs w:val="21"/>
              </w:rPr>
            </w:pPr>
            <w:r w:rsidRPr="000F540D">
              <w:rPr>
                <w:sz w:val="21"/>
                <w:szCs w:val="21"/>
              </w:rPr>
              <w:t xml:space="preserve">(в ред. </w:t>
            </w:r>
            <w:hyperlink r:id="rId1304" w:history="1">
              <w:r w:rsidRPr="000F540D">
                <w:rPr>
                  <w:sz w:val="21"/>
                  <w:szCs w:val="21"/>
                </w:rPr>
                <w:t>распоряжения</w:t>
              </w:r>
            </w:hyperlink>
            <w:r w:rsidRPr="000F540D">
              <w:rPr>
                <w:sz w:val="21"/>
                <w:szCs w:val="21"/>
              </w:rPr>
              <w:t xml:space="preserve"> Правительства РФ от 01.03.2013 № 285-р)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0F540D" w:rsidRDefault="006134F3" w:rsidP="007A72CB">
            <w:pPr>
              <w:pStyle w:val="ConsPlusNormal"/>
              <w:jc w:val="center"/>
              <w:rPr>
                <w:sz w:val="21"/>
                <w:szCs w:val="21"/>
              </w:rPr>
            </w:pPr>
            <w:r w:rsidRPr="000F540D">
              <w:rPr>
                <w:sz w:val="21"/>
                <w:szCs w:val="21"/>
              </w:rPr>
              <w:t>Деятельность физкультурно-спортивных организаций</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0F540D" w:rsidRDefault="006134F3" w:rsidP="007A72CB">
            <w:pPr>
              <w:pStyle w:val="ConsPlusNormal"/>
              <w:rPr>
                <w:sz w:val="21"/>
                <w:szCs w:val="21"/>
              </w:rPr>
            </w:pPr>
            <w:r w:rsidRPr="000F540D">
              <w:rPr>
                <w:sz w:val="21"/>
                <w:szCs w:val="21"/>
              </w:rPr>
              <w:t>47.1.</w:t>
            </w:r>
          </w:p>
        </w:tc>
        <w:tc>
          <w:tcPr>
            <w:tcW w:w="2245" w:type="dxa"/>
            <w:gridSpan w:val="4"/>
            <w:tcBorders>
              <w:top w:val="nil"/>
              <w:left w:val="nil"/>
              <w:bottom w:val="nil"/>
              <w:right w:val="nil"/>
            </w:tcBorders>
          </w:tcPr>
          <w:p w:rsidR="006134F3" w:rsidRPr="000F540D" w:rsidRDefault="006134F3" w:rsidP="007A72CB">
            <w:pPr>
              <w:pStyle w:val="ConsPlusNormal"/>
              <w:rPr>
                <w:sz w:val="21"/>
                <w:szCs w:val="21"/>
              </w:rPr>
            </w:pPr>
            <w:r w:rsidRPr="000F540D">
              <w:rPr>
                <w:sz w:val="21"/>
                <w:szCs w:val="21"/>
              </w:rPr>
              <w:t xml:space="preserve">Информация </w:t>
            </w:r>
            <w:r w:rsidRPr="000F540D">
              <w:rPr>
                <w:sz w:val="21"/>
                <w:szCs w:val="21"/>
              </w:rPr>
              <w:br/>
              <w:t>о физической культуре и спорте</w:t>
            </w:r>
          </w:p>
        </w:tc>
        <w:tc>
          <w:tcPr>
            <w:tcW w:w="3708" w:type="dxa"/>
            <w:gridSpan w:val="9"/>
            <w:tcBorders>
              <w:top w:val="nil"/>
              <w:left w:val="nil"/>
              <w:bottom w:val="nil"/>
              <w:right w:val="nil"/>
            </w:tcBorders>
          </w:tcPr>
          <w:p w:rsidR="006134F3" w:rsidRPr="000F540D" w:rsidRDefault="006134F3" w:rsidP="007A72CB">
            <w:pPr>
              <w:pStyle w:val="ConsPlusNormal"/>
              <w:rPr>
                <w:sz w:val="21"/>
                <w:szCs w:val="21"/>
              </w:rPr>
            </w:pPr>
            <w:r w:rsidRPr="000F540D">
              <w:rPr>
                <w:sz w:val="21"/>
                <w:szCs w:val="21"/>
              </w:rPr>
              <w:t>по Российской Федерации</w:t>
            </w:r>
          </w:p>
        </w:tc>
        <w:tc>
          <w:tcPr>
            <w:tcW w:w="1709" w:type="dxa"/>
            <w:gridSpan w:val="6"/>
            <w:tcBorders>
              <w:top w:val="nil"/>
              <w:left w:val="nil"/>
              <w:bottom w:val="nil"/>
              <w:right w:val="nil"/>
            </w:tcBorders>
          </w:tcPr>
          <w:p w:rsidR="006134F3" w:rsidRPr="000F540D" w:rsidRDefault="006134F3" w:rsidP="007A72CB">
            <w:pPr>
              <w:pStyle w:val="ConsPlusNormal"/>
              <w:rPr>
                <w:sz w:val="21"/>
                <w:szCs w:val="21"/>
              </w:rPr>
            </w:pPr>
            <w:r w:rsidRPr="000F540D">
              <w:rPr>
                <w:sz w:val="21"/>
                <w:szCs w:val="21"/>
              </w:rPr>
              <w:t>ежегодно</w:t>
            </w:r>
          </w:p>
        </w:tc>
        <w:tc>
          <w:tcPr>
            <w:tcW w:w="1906" w:type="dxa"/>
            <w:gridSpan w:val="4"/>
            <w:tcBorders>
              <w:top w:val="nil"/>
              <w:left w:val="nil"/>
              <w:bottom w:val="nil"/>
              <w:right w:val="nil"/>
            </w:tcBorders>
          </w:tcPr>
          <w:p w:rsidR="006134F3" w:rsidRPr="000F540D" w:rsidRDefault="006134F3" w:rsidP="007A72CB">
            <w:pPr>
              <w:pStyle w:val="ConsPlusNormal"/>
              <w:rPr>
                <w:sz w:val="21"/>
                <w:szCs w:val="21"/>
              </w:rPr>
            </w:pPr>
            <w:r w:rsidRPr="000F540D">
              <w:rPr>
                <w:sz w:val="21"/>
                <w:szCs w:val="21"/>
              </w:rPr>
              <w:t>1 марта</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0F540D" w:rsidRDefault="006134F3" w:rsidP="007A72CB">
            <w:pPr>
              <w:spacing w:line="240" w:lineRule="auto"/>
              <w:rPr>
                <w:sz w:val="21"/>
                <w:szCs w:val="21"/>
              </w:rPr>
            </w:pPr>
          </w:p>
        </w:tc>
        <w:tc>
          <w:tcPr>
            <w:tcW w:w="2245" w:type="dxa"/>
            <w:gridSpan w:val="4"/>
            <w:tcBorders>
              <w:top w:val="nil"/>
              <w:left w:val="nil"/>
              <w:bottom w:val="nil"/>
              <w:right w:val="nil"/>
            </w:tcBorders>
          </w:tcPr>
          <w:p w:rsidR="006134F3" w:rsidRPr="000F540D" w:rsidRDefault="006134F3" w:rsidP="007A72CB">
            <w:pPr>
              <w:pStyle w:val="ConsPlusNormal"/>
              <w:rPr>
                <w:sz w:val="21"/>
                <w:szCs w:val="21"/>
              </w:rPr>
            </w:pPr>
            <w:r w:rsidRPr="000F540D">
              <w:rPr>
                <w:sz w:val="21"/>
                <w:szCs w:val="21"/>
              </w:rPr>
              <w:t xml:space="preserve">информация по отдельным показателям физической культуры </w:t>
            </w:r>
            <w:r w:rsidRPr="000F540D">
              <w:rPr>
                <w:sz w:val="21"/>
                <w:szCs w:val="21"/>
              </w:rPr>
              <w:br/>
              <w:t>и спорта</w:t>
            </w:r>
          </w:p>
        </w:tc>
        <w:tc>
          <w:tcPr>
            <w:tcW w:w="3708" w:type="dxa"/>
            <w:gridSpan w:val="9"/>
            <w:tcBorders>
              <w:top w:val="nil"/>
              <w:left w:val="nil"/>
              <w:bottom w:val="nil"/>
              <w:right w:val="nil"/>
            </w:tcBorders>
          </w:tcPr>
          <w:p w:rsidR="006134F3" w:rsidRPr="000F540D" w:rsidRDefault="006134F3" w:rsidP="007A72CB">
            <w:pPr>
              <w:pStyle w:val="ConsPlusNormal"/>
              <w:rPr>
                <w:sz w:val="21"/>
                <w:szCs w:val="21"/>
              </w:rPr>
            </w:pPr>
            <w:r w:rsidRPr="000F540D">
              <w:rPr>
                <w:sz w:val="21"/>
                <w:szCs w:val="21"/>
              </w:rPr>
              <w:t>по субъектам Российской</w:t>
            </w:r>
            <w:r w:rsidRPr="000F540D">
              <w:rPr>
                <w:sz w:val="21"/>
                <w:szCs w:val="21"/>
              </w:rPr>
              <w:br/>
              <w:t>Федерации, федеральным</w:t>
            </w:r>
            <w:r w:rsidRPr="000F540D">
              <w:rPr>
                <w:sz w:val="21"/>
                <w:szCs w:val="21"/>
              </w:rPr>
              <w:br/>
              <w:t>округам, сельской местности</w:t>
            </w:r>
          </w:p>
        </w:tc>
        <w:tc>
          <w:tcPr>
            <w:tcW w:w="1709" w:type="dxa"/>
            <w:gridSpan w:val="6"/>
            <w:tcBorders>
              <w:top w:val="nil"/>
              <w:left w:val="nil"/>
              <w:bottom w:val="nil"/>
              <w:right w:val="nil"/>
            </w:tcBorders>
          </w:tcPr>
          <w:p w:rsidR="006134F3" w:rsidRPr="000F540D" w:rsidRDefault="006134F3" w:rsidP="007A72CB">
            <w:pPr>
              <w:pStyle w:val="ConsPlusNormal"/>
              <w:rPr>
                <w:sz w:val="21"/>
                <w:szCs w:val="21"/>
              </w:rPr>
            </w:pPr>
            <w:r w:rsidRPr="000F540D">
              <w:rPr>
                <w:sz w:val="21"/>
                <w:szCs w:val="21"/>
              </w:rPr>
              <w:t>ежегодно</w:t>
            </w:r>
          </w:p>
        </w:tc>
        <w:tc>
          <w:tcPr>
            <w:tcW w:w="1906" w:type="dxa"/>
            <w:gridSpan w:val="4"/>
            <w:tcBorders>
              <w:top w:val="nil"/>
              <w:left w:val="nil"/>
              <w:bottom w:val="nil"/>
              <w:right w:val="nil"/>
            </w:tcBorders>
          </w:tcPr>
          <w:p w:rsidR="006134F3" w:rsidRPr="000F540D" w:rsidRDefault="006134F3" w:rsidP="007A72CB">
            <w:pPr>
              <w:pStyle w:val="ConsPlusNormal"/>
              <w:rPr>
                <w:sz w:val="21"/>
                <w:szCs w:val="21"/>
              </w:rPr>
            </w:pPr>
            <w:r w:rsidRPr="000F540D">
              <w:rPr>
                <w:sz w:val="21"/>
                <w:szCs w:val="21"/>
              </w:rPr>
              <w:t>1 марта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(в ред. </w:t>
            </w:r>
            <w:hyperlink r:id="rId1305" w:history="1">
              <w:r w:rsidRPr="00EE77DA">
                <w:t>распоряжения</w:t>
              </w:r>
            </w:hyperlink>
            <w:r w:rsidRPr="00EE77DA">
              <w:t xml:space="preserve"> Правительства РФ от 17.09.2016 </w:t>
            </w:r>
            <w:r>
              <w:t>№</w:t>
            </w:r>
            <w:r w:rsidRPr="00EE77DA">
              <w:t xml:space="preserve"> 1967-р)</w:t>
            </w:r>
          </w:p>
          <w:p w:rsidR="006134F3" w:rsidRPr="00EE77DA" w:rsidRDefault="006134F3" w:rsidP="007A72CB">
            <w:pPr>
              <w:pStyle w:val="ConsPlusNormal"/>
              <w:jc w:val="both"/>
            </w:pP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pPr>
            <w:r w:rsidRPr="00EE77DA">
              <w:t>47.2.</w:t>
            </w:r>
          </w:p>
        </w:tc>
        <w:tc>
          <w:tcPr>
            <w:tcW w:w="2245" w:type="dxa"/>
            <w:gridSpan w:val="4"/>
            <w:tcBorders>
              <w:top w:val="nil"/>
              <w:left w:val="nil"/>
              <w:bottom w:val="nil"/>
              <w:right w:val="nil"/>
            </w:tcBorders>
          </w:tcPr>
          <w:p w:rsidR="006134F3" w:rsidRPr="00EE77DA" w:rsidRDefault="006134F3" w:rsidP="007A72CB">
            <w:pPr>
              <w:pStyle w:val="ConsPlusNormal"/>
            </w:pPr>
            <w:r w:rsidRPr="00EE77DA">
              <w:t>Информация о подготовке спортивного резерва</w:t>
            </w:r>
          </w:p>
        </w:tc>
        <w:tc>
          <w:tcPr>
            <w:tcW w:w="370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субъектам Российской Федерации, федеральным округам, категориям лиц, занимающихся спортом</w:t>
            </w:r>
          </w:p>
        </w:tc>
        <w:tc>
          <w:tcPr>
            <w:tcW w:w="1709" w:type="dxa"/>
            <w:gridSpan w:val="6"/>
            <w:tcBorders>
              <w:top w:val="nil"/>
              <w:left w:val="nil"/>
              <w:bottom w:val="nil"/>
              <w:right w:val="nil"/>
            </w:tcBorders>
          </w:tcPr>
          <w:p w:rsidR="006134F3" w:rsidRPr="00EE77DA" w:rsidRDefault="006134F3" w:rsidP="007A72CB">
            <w:pPr>
              <w:pStyle w:val="ConsPlusNormal"/>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jc w:val="center"/>
            </w:pPr>
            <w:r w:rsidRPr="00EE77DA">
              <w:t>1 марта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(в ред. распоряжений Правительства РФ от 07.02.2017 </w:t>
            </w:r>
            <w:r>
              <w:t>№</w:t>
            </w:r>
            <w:r w:rsidRPr="00EE77DA">
              <w:t xml:space="preserve"> 213-р, от 02.06.2021 № 1487-р)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pPr>
            <w:r w:rsidRPr="00EE77DA">
              <w:t>47.3 - 47.4.</w:t>
            </w:r>
          </w:p>
        </w:tc>
        <w:tc>
          <w:tcPr>
            <w:tcW w:w="9568" w:type="dxa"/>
            <w:gridSpan w:val="23"/>
            <w:tcBorders>
              <w:top w:val="nil"/>
              <w:left w:val="nil"/>
              <w:bottom w:val="nil"/>
              <w:right w:val="nil"/>
            </w:tcBorders>
          </w:tcPr>
          <w:p w:rsidR="006134F3" w:rsidRPr="00EE77DA" w:rsidRDefault="006134F3" w:rsidP="007A72CB">
            <w:pPr>
              <w:pStyle w:val="ConsPlusNormal"/>
            </w:pPr>
            <w:r w:rsidRPr="00EE77DA">
              <w:t xml:space="preserve">Исключены. - </w:t>
            </w:r>
            <w:hyperlink r:id="rId1306" w:history="1">
              <w:r w:rsidRPr="00EE77DA">
                <w:t>Распоряжение</w:t>
              </w:r>
            </w:hyperlink>
            <w:r w:rsidRPr="00EE77DA">
              <w:t xml:space="preserve"> Правительства РФ от 07.02.2017 </w:t>
            </w:r>
            <w:r>
              <w:t>№</w:t>
            </w:r>
            <w:r w:rsidRPr="00EE77DA">
              <w:t xml:space="preserve"> 213-р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7A72CB">
            <w:pPr>
              <w:pStyle w:val="ConsPlusNormal"/>
            </w:pPr>
            <w:r w:rsidRPr="00EE77DA">
              <w:t>47.5.</w:t>
            </w:r>
          </w:p>
        </w:tc>
        <w:tc>
          <w:tcPr>
            <w:tcW w:w="2245" w:type="dxa"/>
            <w:gridSpan w:val="4"/>
            <w:tcBorders>
              <w:top w:val="nil"/>
              <w:left w:val="nil"/>
              <w:bottom w:val="nil"/>
              <w:right w:val="nil"/>
            </w:tcBorders>
          </w:tcPr>
          <w:p w:rsidR="006134F3" w:rsidRPr="00EE77DA" w:rsidRDefault="006134F3" w:rsidP="007A72CB">
            <w:pPr>
              <w:pStyle w:val="ConsPlusNormal"/>
            </w:pPr>
            <w:r w:rsidRPr="00EE77DA">
              <w:t xml:space="preserve">Информация </w:t>
            </w:r>
            <w:r w:rsidRPr="00EE77DA">
              <w:br/>
              <w:t>об адаптивной физической культуре и спорте</w:t>
            </w:r>
          </w:p>
        </w:tc>
        <w:tc>
          <w:tcPr>
            <w:tcW w:w="370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709" w:type="dxa"/>
            <w:gridSpan w:val="6"/>
            <w:tcBorders>
              <w:top w:val="nil"/>
              <w:left w:val="nil"/>
              <w:bottom w:val="nil"/>
              <w:right w:val="nil"/>
            </w:tcBorders>
          </w:tcPr>
          <w:p w:rsidR="006134F3" w:rsidRPr="00EE77DA" w:rsidRDefault="006134F3" w:rsidP="007A72CB">
            <w:pPr>
              <w:pStyle w:val="ConsPlusNormal"/>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1 марта</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after="0" w:line="240" w:lineRule="auto"/>
            </w:pPr>
          </w:p>
        </w:tc>
        <w:tc>
          <w:tcPr>
            <w:tcW w:w="2245" w:type="dxa"/>
            <w:gridSpan w:val="4"/>
            <w:tcBorders>
              <w:top w:val="nil"/>
              <w:left w:val="nil"/>
              <w:bottom w:val="nil"/>
              <w:right w:val="nil"/>
            </w:tcBorders>
          </w:tcPr>
          <w:p w:rsidR="006134F3" w:rsidRPr="00EE77DA" w:rsidRDefault="006134F3" w:rsidP="007A72CB">
            <w:pPr>
              <w:pStyle w:val="ConsPlusNormal"/>
            </w:pPr>
            <w:r w:rsidRPr="00EE77DA">
              <w:t xml:space="preserve">информация </w:t>
            </w:r>
            <w:r w:rsidRPr="00EE77DA">
              <w:br/>
              <w:t xml:space="preserve">по отдельным показателям адаптивной физической культуры </w:t>
            </w:r>
            <w:r w:rsidRPr="00EE77DA">
              <w:br/>
              <w:t>и спорта</w:t>
            </w:r>
          </w:p>
        </w:tc>
        <w:tc>
          <w:tcPr>
            <w:tcW w:w="3708" w:type="dxa"/>
            <w:gridSpan w:val="9"/>
            <w:tcBorders>
              <w:top w:val="nil"/>
              <w:left w:val="nil"/>
              <w:bottom w:val="nil"/>
              <w:right w:val="nil"/>
            </w:tcBorders>
          </w:tcPr>
          <w:p w:rsidR="006134F3" w:rsidRPr="00EE77DA" w:rsidRDefault="006134F3" w:rsidP="007A72CB">
            <w:pPr>
              <w:pStyle w:val="ConsPlusNormal"/>
            </w:pPr>
            <w:r w:rsidRPr="00EE77DA">
              <w:t>по субъектам Российской</w:t>
            </w:r>
            <w:r w:rsidRPr="00EE77DA">
              <w:br/>
              <w:t>Федерации, сельской местности</w:t>
            </w:r>
          </w:p>
        </w:tc>
        <w:tc>
          <w:tcPr>
            <w:tcW w:w="1709" w:type="dxa"/>
            <w:gridSpan w:val="6"/>
            <w:tcBorders>
              <w:top w:val="nil"/>
              <w:left w:val="nil"/>
              <w:bottom w:val="nil"/>
              <w:right w:val="nil"/>
            </w:tcBorders>
          </w:tcPr>
          <w:p w:rsidR="006134F3" w:rsidRPr="00EE77DA" w:rsidRDefault="006134F3" w:rsidP="007A72CB">
            <w:pPr>
              <w:pStyle w:val="ConsPlusNormal"/>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1 марта</w:t>
            </w:r>
          </w:p>
        </w:tc>
      </w:tr>
      <w:tr w:rsidR="006134F3" w:rsidRPr="00B232A3"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B232A3" w:rsidRDefault="006134F3" w:rsidP="007A72CB">
            <w:pPr>
              <w:pStyle w:val="ConsPlusNormal"/>
              <w:jc w:val="both"/>
              <w:rPr>
                <w:sz w:val="21"/>
                <w:szCs w:val="21"/>
              </w:rPr>
            </w:pPr>
            <w:r w:rsidRPr="00B232A3">
              <w:rPr>
                <w:sz w:val="21"/>
                <w:szCs w:val="21"/>
              </w:rPr>
              <w:t xml:space="preserve">(в ред. </w:t>
            </w:r>
            <w:hyperlink r:id="rId1307" w:history="1">
              <w:r w:rsidRPr="00B232A3">
                <w:rPr>
                  <w:sz w:val="21"/>
                  <w:szCs w:val="21"/>
                </w:rPr>
                <w:t>распоряжения</w:t>
              </w:r>
            </w:hyperlink>
            <w:r w:rsidRPr="00B232A3">
              <w:rPr>
                <w:sz w:val="21"/>
                <w:szCs w:val="21"/>
              </w:rPr>
              <w:t xml:space="preserve"> Правительства РФ от 17.09.2016 №</w:t>
            </w:r>
            <w:r w:rsidR="007B273B" w:rsidRPr="00B232A3">
              <w:rPr>
                <w:sz w:val="21"/>
                <w:szCs w:val="21"/>
              </w:rPr>
              <w:t xml:space="preserve"> 1967-р)</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47.6.</w:t>
            </w:r>
          </w:p>
        </w:tc>
        <w:tc>
          <w:tcPr>
            <w:tcW w:w="2245" w:type="dxa"/>
            <w:gridSpan w:val="4"/>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 xml:space="preserve">Информация </w:t>
            </w:r>
            <w:r w:rsidRPr="00B232A3">
              <w:rPr>
                <w:sz w:val="21"/>
                <w:szCs w:val="21"/>
              </w:rPr>
              <w:br/>
              <w:t xml:space="preserve">о реализации Всероссийского физкультурно-спортивного комплекса "Готов </w:t>
            </w:r>
            <w:r w:rsidRPr="00B232A3">
              <w:rPr>
                <w:sz w:val="21"/>
                <w:szCs w:val="21"/>
              </w:rPr>
              <w:br/>
              <w:t>к труду и обороне" (ГТО)</w:t>
            </w:r>
          </w:p>
        </w:tc>
        <w:tc>
          <w:tcPr>
            <w:tcW w:w="3708" w:type="dxa"/>
            <w:gridSpan w:val="9"/>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по Российской Федерации</w:t>
            </w:r>
          </w:p>
        </w:tc>
        <w:tc>
          <w:tcPr>
            <w:tcW w:w="1709" w:type="dxa"/>
            <w:gridSpan w:val="6"/>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ежегодно</w:t>
            </w:r>
          </w:p>
        </w:tc>
        <w:tc>
          <w:tcPr>
            <w:tcW w:w="1906" w:type="dxa"/>
            <w:gridSpan w:val="4"/>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1 марта</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B232A3" w:rsidRDefault="006134F3" w:rsidP="007A72CB">
            <w:pPr>
              <w:spacing w:line="240" w:lineRule="auto"/>
              <w:rPr>
                <w:sz w:val="21"/>
                <w:szCs w:val="21"/>
              </w:rPr>
            </w:pPr>
          </w:p>
        </w:tc>
        <w:tc>
          <w:tcPr>
            <w:tcW w:w="2245" w:type="dxa"/>
            <w:gridSpan w:val="4"/>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 xml:space="preserve">информация </w:t>
            </w:r>
            <w:r w:rsidRPr="00B232A3">
              <w:rPr>
                <w:sz w:val="21"/>
                <w:szCs w:val="21"/>
              </w:rPr>
              <w:br/>
              <w:t xml:space="preserve">по отдельным показателям реализации Всероссийского физкультурно-спортивного комплекса "Готов </w:t>
            </w:r>
            <w:r w:rsidRPr="00B232A3">
              <w:rPr>
                <w:sz w:val="21"/>
                <w:szCs w:val="21"/>
              </w:rPr>
              <w:br/>
              <w:t>к труду и обороне" (ГТО)</w:t>
            </w:r>
          </w:p>
        </w:tc>
        <w:tc>
          <w:tcPr>
            <w:tcW w:w="3708" w:type="dxa"/>
            <w:gridSpan w:val="9"/>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по субъектам Российской</w:t>
            </w:r>
            <w:r w:rsidRPr="00B232A3">
              <w:rPr>
                <w:sz w:val="21"/>
                <w:szCs w:val="21"/>
              </w:rPr>
              <w:br/>
              <w:t>Федерации, сельской местности</w:t>
            </w:r>
          </w:p>
        </w:tc>
        <w:tc>
          <w:tcPr>
            <w:tcW w:w="1709" w:type="dxa"/>
            <w:gridSpan w:val="6"/>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ежегодно</w:t>
            </w:r>
          </w:p>
        </w:tc>
        <w:tc>
          <w:tcPr>
            <w:tcW w:w="1906" w:type="dxa"/>
            <w:gridSpan w:val="4"/>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1 марта</w:t>
            </w:r>
          </w:p>
        </w:tc>
      </w:tr>
      <w:tr w:rsidR="006134F3" w:rsidRPr="00B232A3"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B232A3" w:rsidRDefault="006134F3" w:rsidP="007A72CB">
            <w:pPr>
              <w:pStyle w:val="ConsPlusNormal"/>
              <w:jc w:val="both"/>
              <w:rPr>
                <w:sz w:val="21"/>
                <w:szCs w:val="21"/>
              </w:rPr>
            </w:pPr>
            <w:r w:rsidRPr="00B232A3">
              <w:rPr>
                <w:sz w:val="21"/>
                <w:szCs w:val="21"/>
              </w:rPr>
              <w:t xml:space="preserve">(в ред. </w:t>
            </w:r>
            <w:hyperlink r:id="rId1308" w:history="1">
              <w:r w:rsidRPr="00B232A3">
                <w:rPr>
                  <w:sz w:val="21"/>
                  <w:szCs w:val="21"/>
                </w:rPr>
                <w:t>распоряжения</w:t>
              </w:r>
            </w:hyperlink>
            <w:r w:rsidRPr="00B232A3">
              <w:rPr>
                <w:sz w:val="21"/>
                <w:szCs w:val="21"/>
              </w:rPr>
              <w:t xml:space="preserve"> Правительства РФ от 17.09.2016 № 1967-р)</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47.7.</w:t>
            </w:r>
          </w:p>
        </w:tc>
        <w:tc>
          <w:tcPr>
            <w:tcW w:w="2245" w:type="dxa"/>
            <w:gridSpan w:val="4"/>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 xml:space="preserve">Информация </w:t>
            </w:r>
            <w:r w:rsidRPr="00B232A3">
              <w:rPr>
                <w:sz w:val="21"/>
                <w:szCs w:val="21"/>
              </w:rPr>
              <w:br/>
              <w:t xml:space="preserve">о численности </w:t>
            </w:r>
            <w:r w:rsidRPr="00B232A3">
              <w:rPr>
                <w:sz w:val="21"/>
                <w:szCs w:val="21"/>
              </w:rPr>
              <w:br/>
              <w:t xml:space="preserve">и оплате труда работников организаций </w:t>
            </w:r>
            <w:r w:rsidRPr="00B232A3">
              <w:rPr>
                <w:sz w:val="21"/>
                <w:szCs w:val="21"/>
              </w:rPr>
              <w:br/>
              <w:t xml:space="preserve">в области физической культуры </w:t>
            </w:r>
            <w:r w:rsidRPr="00B232A3">
              <w:rPr>
                <w:sz w:val="21"/>
                <w:szCs w:val="21"/>
              </w:rPr>
              <w:br/>
              <w:t>и спорта</w:t>
            </w:r>
          </w:p>
        </w:tc>
        <w:tc>
          <w:tcPr>
            <w:tcW w:w="3708" w:type="dxa"/>
            <w:gridSpan w:val="9"/>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по Российской Федерации,</w:t>
            </w:r>
            <w:r w:rsidRPr="00B232A3">
              <w:rPr>
                <w:sz w:val="21"/>
                <w:szCs w:val="21"/>
              </w:rPr>
              <w:br/>
              <w:t>субъектам Российской Федерации, федеральным округам, формам собственности</w:t>
            </w:r>
          </w:p>
        </w:tc>
        <w:tc>
          <w:tcPr>
            <w:tcW w:w="1709" w:type="dxa"/>
            <w:gridSpan w:val="6"/>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ежегодно</w:t>
            </w:r>
          </w:p>
        </w:tc>
        <w:tc>
          <w:tcPr>
            <w:tcW w:w="1906" w:type="dxa"/>
            <w:gridSpan w:val="4"/>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10 марта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47.7 введен </w:t>
            </w:r>
            <w:hyperlink r:id="rId1309" w:history="1">
              <w:r w:rsidRPr="00EE77DA">
                <w:t>распоряжением</w:t>
              </w:r>
            </w:hyperlink>
            <w:r w:rsidRPr="00EE77DA">
              <w:t xml:space="preserve"> Правительства РФ от 20.12.2019 </w:t>
            </w:r>
            <w:r>
              <w:t>№</w:t>
            </w:r>
            <w:r w:rsidRPr="00EE77DA">
              <w:t xml:space="preserve"> 3105-р)</w:t>
            </w:r>
          </w:p>
          <w:p w:rsidR="006134F3" w:rsidRPr="00EE77DA" w:rsidRDefault="006134F3" w:rsidP="007A72CB">
            <w:pPr>
              <w:pStyle w:val="ConsPlusNormal"/>
              <w:jc w:val="both"/>
            </w:pPr>
            <w:r w:rsidRPr="00EE77DA">
              <w:t xml:space="preserve">(в ред. </w:t>
            </w:r>
            <w:hyperlink r:id="rId1310" w:history="1">
              <w:r w:rsidRPr="00EE77DA">
                <w:t>распоряжения</w:t>
              </w:r>
            </w:hyperlink>
            <w:r w:rsidRPr="00EE77DA">
              <w:t xml:space="preserve"> Правительства РФ от 18.01.2021 </w:t>
            </w:r>
            <w:r>
              <w:t>№</w:t>
            </w:r>
            <w:r w:rsidRPr="00EE77DA">
              <w:t xml:space="preserve"> 40-р)</w:t>
            </w:r>
          </w:p>
          <w:p w:rsidR="006134F3" w:rsidRPr="00EE77DA" w:rsidRDefault="006134F3" w:rsidP="007A72CB">
            <w:pPr>
              <w:pStyle w:val="ConsPlusNormal"/>
              <w:jc w:val="both"/>
            </w:pP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center"/>
              <w:outlineLvl w:val="2"/>
            </w:pPr>
            <w:r w:rsidRPr="00EE77DA">
              <w:t>48. БАНК РОССИИ</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center"/>
            </w:pPr>
            <w:r w:rsidRPr="00EE77DA">
              <w:t xml:space="preserve">(в ред. </w:t>
            </w:r>
            <w:hyperlink r:id="rId1311" w:history="1">
              <w:r w:rsidRPr="00EE77DA">
                <w:t>распоряжения</w:t>
              </w:r>
            </w:hyperlink>
            <w:r w:rsidRPr="00EE77DA">
              <w:t xml:space="preserve"> Правительства РФ от 25.02.2014 </w:t>
            </w:r>
            <w:r>
              <w:t>№</w:t>
            </w:r>
            <w:r w:rsidRPr="00EE77DA">
              <w:t xml:space="preserve"> 256-р)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center"/>
            </w:pPr>
            <w:r w:rsidRPr="00EE77DA">
              <w:t>Платежный баланс Российской Федерации, показатели</w:t>
            </w:r>
          </w:p>
          <w:p w:rsidR="006134F3" w:rsidRPr="00EE77DA" w:rsidRDefault="006134F3" w:rsidP="007A72CB">
            <w:pPr>
              <w:pStyle w:val="ConsPlusNormal"/>
              <w:jc w:val="center"/>
            </w:pPr>
            <w:r w:rsidRPr="00EE77DA">
              <w:t>деятельности банковской системы, показатели рынка</w:t>
            </w:r>
          </w:p>
          <w:p w:rsidR="006134F3" w:rsidRPr="00EE77DA" w:rsidRDefault="006134F3" w:rsidP="007A72CB">
            <w:pPr>
              <w:pStyle w:val="ConsPlusNormal"/>
              <w:jc w:val="center"/>
            </w:pPr>
            <w:r w:rsidRPr="00EE77DA">
              <w:t>государственных ценных бумаг, финансовые операции</w:t>
            </w:r>
          </w:p>
          <w:p w:rsidR="006134F3" w:rsidRPr="00EE77DA" w:rsidRDefault="006134F3" w:rsidP="007A72CB">
            <w:pPr>
              <w:pStyle w:val="ConsPlusNormal"/>
              <w:jc w:val="center"/>
            </w:pPr>
            <w:r w:rsidRPr="00EE77DA">
              <w:t>страховых организаций и негосударственных</w:t>
            </w:r>
          </w:p>
          <w:p w:rsidR="006134F3" w:rsidRPr="00EE77DA" w:rsidRDefault="006134F3" w:rsidP="007A72CB">
            <w:pPr>
              <w:pStyle w:val="ConsPlusNormal"/>
              <w:jc w:val="center"/>
            </w:pPr>
            <w:r w:rsidRPr="00EE77DA">
              <w:t>пенсионных фондов</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pPr>
            <w:r w:rsidRPr="00EE77DA">
              <w:t>48.1.</w:t>
            </w:r>
          </w:p>
        </w:tc>
        <w:tc>
          <w:tcPr>
            <w:tcW w:w="2245" w:type="dxa"/>
            <w:gridSpan w:val="4"/>
            <w:tcBorders>
              <w:top w:val="nil"/>
              <w:left w:val="nil"/>
              <w:bottom w:val="nil"/>
              <w:right w:val="nil"/>
            </w:tcBorders>
          </w:tcPr>
          <w:p w:rsidR="006134F3" w:rsidRPr="00EE77DA" w:rsidRDefault="006134F3" w:rsidP="007A72CB">
            <w:pPr>
              <w:pStyle w:val="ConsPlusNormal"/>
            </w:pPr>
            <w:r w:rsidRPr="00EE77DA">
              <w:t>Информация платежного баланса Российской Федерации, основные агрегаты, детализированные компоненты, аналитическое представление</w:t>
            </w:r>
          </w:p>
        </w:tc>
        <w:tc>
          <w:tcPr>
            <w:tcW w:w="370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709" w:type="dxa"/>
            <w:gridSpan w:val="6"/>
            <w:tcBorders>
              <w:top w:val="nil"/>
              <w:left w:val="nil"/>
              <w:bottom w:val="nil"/>
              <w:right w:val="nil"/>
            </w:tcBorders>
          </w:tcPr>
          <w:p w:rsidR="006134F3" w:rsidRPr="00EE77DA" w:rsidRDefault="006134F3" w:rsidP="007A72CB">
            <w:pPr>
              <w:pStyle w:val="ConsPlusNormal"/>
            </w:pPr>
            <w:r w:rsidRPr="00EE77DA">
              <w:t>ежегодно, ежеквартально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через 3 месяца</w:t>
            </w:r>
            <w:r w:rsidRPr="00EE77DA">
              <w:br/>
              <w:t>и 5 рабочих дней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(в ред. </w:t>
            </w:r>
            <w:hyperlink r:id="rId1312" w:history="1">
              <w:r w:rsidRPr="00EE77DA">
                <w:t>распоряжения</w:t>
              </w:r>
            </w:hyperlink>
            <w:r w:rsidRPr="00EE77DA">
              <w:t xml:space="preserve"> Правительства РФ от 25.02.2014 </w:t>
            </w:r>
            <w:r>
              <w:t>№</w:t>
            </w:r>
            <w:r w:rsidRPr="00EE77DA">
              <w:t xml:space="preserve"> 256-р)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pPr>
            <w:r w:rsidRPr="00EE77DA">
              <w:t>48.2.</w:t>
            </w:r>
          </w:p>
        </w:tc>
        <w:tc>
          <w:tcPr>
            <w:tcW w:w="2245" w:type="dxa"/>
            <w:gridSpan w:val="4"/>
            <w:tcBorders>
              <w:top w:val="nil"/>
              <w:left w:val="nil"/>
              <w:bottom w:val="nil"/>
              <w:right w:val="nil"/>
            </w:tcBorders>
          </w:tcPr>
          <w:p w:rsidR="006134F3" w:rsidRPr="00EE77DA" w:rsidRDefault="006134F3" w:rsidP="007A72CB">
            <w:pPr>
              <w:pStyle w:val="ConsPlusNormal"/>
            </w:pPr>
            <w:r w:rsidRPr="00EE77DA">
              <w:t>Информационно-аналитический материал "Платежный баланс</w:t>
            </w:r>
            <w:r w:rsidRPr="00EE77DA">
              <w:br/>
              <w:t>и внешний долг Российской Федерации"</w:t>
            </w:r>
          </w:p>
        </w:tc>
        <w:tc>
          <w:tcPr>
            <w:tcW w:w="370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 компонентам платежного баланса</w:t>
            </w:r>
          </w:p>
        </w:tc>
        <w:tc>
          <w:tcPr>
            <w:tcW w:w="1709" w:type="dxa"/>
            <w:gridSpan w:val="6"/>
            <w:tcBorders>
              <w:top w:val="nil"/>
              <w:left w:val="nil"/>
              <w:bottom w:val="nil"/>
              <w:right w:val="nil"/>
            </w:tcBorders>
          </w:tcPr>
          <w:p w:rsidR="006134F3" w:rsidRPr="00EE77DA" w:rsidRDefault="006134F3" w:rsidP="007A72CB">
            <w:pPr>
              <w:pStyle w:val="ConsPlusNormal"/>
            </w:pPr>
            <w:r w:rsidRPr="00EE77DA">
              <w:t>ежегодно, ежеквартально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 xml:space="preserve">через 4 месяца </w:t>
            </w:r>
            <w:r w:rsidRPr="00EE77DA">
              <w:br/>
              <w:t>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(в ред. </w:t>
            </w:r>
            <w:hyperlink r:id="rId1313" w:history="1">
              <w:r w:rsidRPr="00EE77DA">
                <w:t>распоряжения</w:t>
              </w:r>
            </w:hyperlink>
            <w:r w:rsidRPr="00EE77DA">
              <w:t xml:space="preserve"> Правительства РФ от 25.02.2014 </w:t>
            </w:r>
            <w:r>
              <w:t>№</w:t>
            </w:r>
            <w:r w:rsidRPr="00EE77DA">
              <w:t xml:space="preserve"> 2</w:t>
            </w:r>
            <w:r w:rsidR="005642C1">
              <w:t>56-р)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pPr>
            <w:r w:rsidRPr="00EE77DA">
              <w:t>48.3.</w:t>
            </w:r>
          </w:p>
        </w:tc>
        <w:tc>
          <w:tcPr>
            <w:tcW w:w="2245" w:type="dxa"/>
            <w:gridSpan w:val="4"/>
            <w:tcBorders>
              <w:top w:val="nil"/>
              <w:left w:val="nil"/>
              <w:bottom w:val="nil"/>
              <w:right w:val="nil"/>
            </w:tcBorders>
          </w:tcPr>
          <w:p w:rsidR="006134F3" w:rsidRPr="00EE77DA" w:rsidRDefault="006134F3" w:rsidP="007A72CB">
            <w:pPr>
              <w:pStyle w:val="ConsPlusNormal"/>
            </w:pPr>
            <w:r w:rsidRPr="00EE77DA">
              <w:t>Информационно-аналитический материал "Внешняя торговля Российской Федерации услугами"</w:t>
            </w:r>
          </w:p>
        </w:tc>
        <w:tc>
          <w:tcPr>
            <w:tcW w:w="370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 странам дальнего зарубежья, государствам - участникам СНГ, основным странам-партнерам, видам услуг</w:t>
            </w:r>
          </w:p>
        </w:tc>
        <w:tc>
          <w:tcPr>
            <w:tcW w:w="1709" w:type="dxa"/>
            <w:gridSpan w:val="6"/>
            <w:tcBorders>
              <w:top w:val="nil"/>
              <w:left w:val="nil"/>
              <w:bottom w:val="nil"/>
              <w:right w:val="nil"/>
            </w:tcBorders>
          </w:tcPr>
          <w:p w:rsidR="006134F3" w:rsidRPr="00EE77DA" w:rsidRDefault="006134F3" w:rsidP="007A72CB">
            <w:pPr>
              <w:pStyle w:val="ConsPlusNormal"/>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 xml:space="preserve">через 8 месяцев </w:t>
            </w:r>
            <w:r w:rsidRPr="00EE77DA">
              <w:br/>
              <w:t>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(в ред. </w:t>
            </w:r>
            <w:hyperlink r:id="rId1314" w:history="1">
              <w:r w:rsidRPr="00EE77DA">
                <w:t>распоряжения</w:t>
              </w:r>
            </w:hyperlink>
            <w:r w:rsidRPr="00EE77DA">
              <w:t xml:space="preserve"> Правительства РФ от 25.02.2014 </w:t>
            </w:r>
            <w:r>
              <w:t>№</w:t>
            </w:r>
            <w:r w:rsidRPr="00EE77DA">
              <w:t xml:space="preserve"> 256-р)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pPr>
            <w:r w:rsidRPr="00EE77DA">
              <w:t>48.4.</w:t>
            </w:r>
          </w:p>
        </w:tc>
        <w:tc>
          <w:tcPr>
            <w:tcW w:w="2245" w:type="dxa"/>
            <w:gridSpan w:val="4"/>
            <w:tcBorders>
              <w:top w:val="nil"/>
              <w:left w:val="nil"/>
              <w:bottom w:val="nil"/>
              <w:right w:val="nil"/>
            </w:tcBorders>
          </w:tcPr>
          <w:p w:rsidR="006134F3" w:rsidRPr="00EE77DA" w:rsidRDefault="006134F3" w:rsidP="007A72CB">
            <w:pPr>
              <w:pStyle w:val="ConsPlusNormal"/>
            </w:pPr>
            <w:r w:rsidRPr="00EE77DA">
              <w:t xml:space="preserve">Показатели внешней торговли Российской Федерации </w:t>
            </w:r>
            <w:r w:rsidRPr="00EE77DA">
              <w:br/>
              <w:t>по методологии платежного баланса</w:t>
            </w:r>
          </w:p>
        </w:tc>
        <w:tc>
          <w:tcPr>
            <w:tcW w:w="370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 странам дальнего зарубежья, государствам - участникам СНГ</w:t>
            </w:r>
          </w:p>
        </w:tc>
        <w:tc>
          <w:tcPr>
            <w:tcW w:w="1852" w:type="dxa"/>
            <w:gridSpan w:val="9"/>
            <w:tcBorders>
              <w:top w:val="nil"/>
              <w:left w:val="nil"/>
              <w:bottom w:val="nil"/>
              <w:right w:val="nil"/>
            </w:tcBorders>
          </w:tcPr>
          <w:p w:rsidR="006134F3" w:rsidRPr="00EE77DA" w:rsidRDefault="006134F3" w:rsidP="007A72CB">
            <w:pPr>
              <w:pStyle w:val="ConsPlusNormal"/>
            </w:pPr>
            <w:r w:rsidRPr="00EE77DA">
              <w:t>ежемесячно</w:t>
            </w:r>
          </w:p>
        </w:tc>
        <w:tc>
          <w:tcPr>
            <w:tcW w:w="1763" w:type="dxa"/>
            <w:tcBorders>
              <w:top w:val="nil"/>
              <w:left w:val="nil"/>
              <w:bottom w:val="nil"/>
              <w:right w:val="nil"/>
            </w:tcBorders>
          </w:tcPr>
          <w:p w:rsidR="006134F3" w:rsidRPr="00EE77DA" w:rsidRDefault="006134F3" w:rsidP="007A72CB">
            <w:pPr>
              <w:pStyle w:val="ConsPlusNormal"/>
            </w:pPr>
            <w:r w:rsidRPr="00EE77DA">
              <w:t>на 42-й календарный день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(в ред. </w:t>
            </w:r>
            <w:hyperlink r:id="rId1315" w:history="1">
              <w:r w:rsidRPr="00EE77DA">
                <w:t>распоряжения</w:t>
              </w:r>
            </w:hyperlink>
            <w:r w:rsidRPr="00EE77DA">
              <w:t xml:space="preserve"> Правительства РФ от 25.02.2014 </w:t>
            </w:r>
            <w:r>
              <w:t>№</w:t>
            </w:r>
            <w:r w:rsidRPr="00EE77DA">
              <w:t xml:space="preserve"> 256-р)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pPr>
            <w:r w:rsidRPr="00EE77DA">
              <w:t>48.5.</w:t>
            </w:r>
          </w:p>
        </w:tc>
        <w:tc>
          <w:tcPr>
            <w:tcW w:w="2245" w:type="dxa"/>
            <w:gridSpan w:val="4"/>
            <w:tcBorders>
              <w:top w:val="nil"/>
              <w:left w:val="nil"/>
              <w:bottom w:val="nil"/>
              <w:right w:val="nil"/>
            </w:tcBorders>
          </w:tcPr>
          <w:p w:rsidR="006134F3" w:rsidRPr="00EE77DA" w:rsidRDefault="006134F3" w:rsidP="007A72CB">
            <w:pPr>
              <w:pStyle w:val="ConsPlusNormal"/>
            </w:pPr>
            <w:r w:rsidRPr="00EE77DA">
              <w:t xml:space="preserve">Информация </w:t>
            </w:r>
            <w:r w:rsidRPr="00EE77DA">
              <w:br/>
              <w:t xml:space="preserve">об операциях </w:t>
            </w:r>
            <w:r w:rsidRPr="00EE77DA">
              <w:br/>
              <w:t>с наличной иностранной валютой на территории Российской Федерации, осуществляемых через уполномоченные банки (в иностранной валюте)</w:t>
            </w:r>
          </w:p>
        </w:tc>
        <w:tc>
          <w:tcPr>
            <w:tcW w:w="370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 поступлению и расходованию наличной иностранной валюты</w:t>
            </w:r>
          </w:p>
        </w:tc>
        <w:tc>
          <w:tcPr>
            <w:tcW w:w="1852" w:type="dxa"/>
            <w:gridSpan w:val="9"/>
            <w:tcBorders>
              <w:top w:val="nil"/>
              <w:left w:val="nil"/>
              <w:bottom w:val="nil"/>
              <w:right w:val="nil"/>
            </w:tcBorders>
          </w:tcPr>
          <w:p w:rsidR="006134F3" w:rsidRPr="00EE77DA" w:rsidRDefault="006134F3" w:rsidP="007A72CB">
            <w:pPr>
              <w:pStyle w:val="ConsPlusNormal"/>
            </w:pPr>
            <w:r w:rsidRPr="00EE77DA">
              <w:t>ежемесячно</w:t>
            </w:r>
          </w:p>
        </w:tc>
        <w:tc>
          <w:tcPr>
            <w:tcW w:w="1763" w:type="dxa"/>
            <w:tcBorders>
              <w:top w:val="nil"/>
              <w:left w:val="nil"/>
              <w:bottom w:val="nil"/>
              <w:right w:val="nil"/>
            </w:tcBorders>
          </w:tcPr>
          <w:p w:rsidR="006134F3" w:rsidRPr="00EE77DA" w:rsidRDefault="006134F3" w:rsidP="007A72CB">
            <w:pPr>
              <w:pStyle w:val="ConsPlusNormal"/>
            </w:pPr>
            <w:r w:rsidRPr="00EE77DA">
              <w:t>на 45-й рабочий день после отчетного периода</w:t>
            </w:r>
          </w:p>
        </w:tc>
      </w:tr>
      <w:tr w:rsidR="006134F3" w:rsidRPr="00B232A3" w:rsidTr="00740CE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(в ред. распоряжения Правительства РФ от 30.06.2021 № 1785-р)</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48.6.</w:t>
            </w:r>
          </w:p>
        </w:tc>
        <w:tc>
          <w:tcPr>
            <w:tcW w:w="2245" w:type="dxa"/>
            <w:gridSpan w:val="4"/>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 xml:space="preserve">Информация </w:t>
            </w:r>
            <w:r w:rsidRPr="00B232A3">
              <w:rPr>
                <w:sz w:val="21"/>
                <w:szCs w:val="21"/>
              </w:rPr>
              <w:br/>
              <w:t>о международной инвестиционной позиции Российской Федерации</w:t>
            </w:r>
          </w:p>
        </w:tc>
        <w:tc>
          <w:tcPr>
            <w:tcW w:w="3708" w:type="dxa"/>
            <w:gridSpan w:val="9"/>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по Российской Федерации</w:t>
            </w:r>
          </w:p>
        </w:tc>
        <w:tc>
          <w:tcPr>
            <w:tcW w:w="1852" w:type="dxa"/>
            <w:gridSpan w:val="9"/>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ежегодно</w:t>
            </w:r>
          </w:p>
        </w:tc>
        <w:tc>
          <w:tcPr>
            <w:tcW w:w="1763" w:type="dxa"/>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1 июля</w:t>
            </w:r>
          </w:p>
        </w:tc>
      </w:tr>
      <w:tr w:rsidR="006134F3" w:rsidRPr="00B232A3"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B232A3" w:rsidRDefault="006134F3" w:rsidP="007A72CB">
            <w:pPr>
              <w:pStyle w:val="ConsPlusNormal"/>
              <w:jc w:val="both"/>
              <w:rPr>
                <w:sz w:val="21"/>
                <w:szCs w:val="21"/>
              </w:rPr>
            </w:pPr>
            <w:r w:rsidRPr="00B232A3">
              <w:rPr>
                <w:sz w:val="21"/>
                <w:szCs w:val="21"/>
              </w:rPr>
              <w:t xml:space="preserve">(в ред. </w:t>
            </w:r>
            <w:hyperlink r:id="rId1316" w:history="1">
              <w:r w:rsidRPr="00B232A3">
                <w:rPr>
                  <w:sz w:val="21"/>
                  <w:szCs w:val="21"/>
                </w:rPr>
                <w:t>распоряжения</w:t>
              </w:r>
            </w:hyperlink>
            <w:r w:rsidRPr="00B232A3">
              <w:rPr>
                <w:sz w:val="21"/>
                <w:szCs w:val="21"/>
              </w:rPr>
              <w:t xml:space="preserve"> Правительства РФ от 25.02.2014 № 256-р)</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48.7.</w:t>
            </w:r>
          </w:p>
        </w:tc>
        <w:tc>
          <w:tcPr>
            <w:tcW w:w="2245" w:type="dxa"/>
            <w:gridSpan w:val="4"/>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 xml:space="preserve">Информация </w:t>
            </w:r>
            <w:r w:rsidRPr="00B232A3">
              <w:rPr>
                <w:sz w:val="21"/>
                <w:szCs w:val="21"/>
              </w:rPr>
              <w:br/>
              <w:t>о динамике международной инвестиционной позиции банковского сектора Российской Федерации</w:t>
            </w:r>
          </w:p>
        </w:tc>
        <w:tc>
          <w:tcPr>
            <w:tcW w:w="3708" w:type="dxa"/>
            <w:gridSpan w:val="9"/>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по Российской Федерации</w:t>
            </w:r>
          </w:p>
        </w:tc>
        <w:tc>
          <w:tcPr>
            <w:tcW w:w="1852" w:type="dxa"/>
            <w:gridSpan w:val="9"/>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ежеквартально</w:t>
            </w:r>
          </w:p>
        </w:tc>
        <w:tc>
          <w:tcPr>
            <w:tcW w:w="1763" w:type="dxa"/>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 xml:space="preserve">через 3 месяца </w:t>
            </w:r>
            <w:r w:rsidRPr="00B232A3">
              <w:rPr>
                <w:sz w:val="21"/>
                <w:szCs w:val="21"/>
              </w:rPr>
              <w:br/>
              <w:t>и 1 день после отчетного периода</w:t>
            </w:r>
          </w:p>
        </w:tc>
      </w:tr>
      <w:tr w:rsidR="006134F3" w:rsidRPr="00B232A3"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B232A3" w:rsidRDefault="006134F3" w:rsidP="007A72CB">
            <w:pPr>
              <w:pStyle w:val="ConsPlusNormal"/>
              <w:spacing w:line="218" w:lineRule="auto"/>
              <w:jc w:val="both"/>
              <w:rPr>
                <w:sz w:val="21"/>
                <w:szCs w:val="21"/>
              </w:rPr>
            </w:pPr>
            <w:r w:rsidRPr="00B232A3">
              <w:rPr>
                <w:sz w:val="21"/>
                <w:szCs w:val="21"/>
              </w:rPr>
              <w:t xml:space="preserve">(в ред. </w:t>
            </w:r>
            <w:hyperlink r:id="rId1317" w:history="1">
              <w:r w:rsidRPr="00B232A3">
                <w:rPr>
                  <w:sz w:val="21"/>
                  <w:szCs w:val="21"/>
                </w:rPr>
                <w:t>распоряжения</w:t>
              </w:r>
            </w:hyperlink>
            <w:r w:rsidRPr="00B232A3">
              <w:rPr>
                <w:sz w:val="21"/>
                <w:szCs w:val="21"/>
              </w:rPr>
              <w:t xml:space="preserve"> Правительства РФ от 25.02.2014 № 256-р)</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48.8.</w:t>
            </w:r>
          </w:p>
        </w:tc>
        <w:tc>
          <w:tcPr>
            <w:tcW w:w="9568" w:type="dxa"/>
            <w:gridSpan w:val="23"/>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 xml:space="preserve">Исключен. - </w:t>
            </w:r>
            <w:hyperlink r:id="rId1318" w:history="1">
              <w:r w:rsidRPr="00B232A3">
                <w:rPr>
                  <w:sz w:val="21"/>
                  <w:szCs w:val="21"/>
                </w:rPr>
                <w:t>Распоряжение</w:t>
              </w:r>
            </w:hyperlink>
            <w:r w:rsidRPr="00B232A3">
              <w:rPr>
                <w:sz w:val="21"/>
                <w:szCs w:val="21"/>
              </w:rPr>
              <w:t xml:space="preserve"> Правительства РФ от 25.02.2014 № 256-р</w:t>
            </w:r>
          </w:p>
        </w:tc>
      </w:tr>
      <w:tr w:rsidR="006134F3" w:rsidRPr="00B232A3"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48.8(1).</w:t>
            </w:r>
          </w:p>
        </w:tc>
        <w:tc>
          <w:tcPr>
            <w:tcW w:w="2178" w:type="dxa"/>
            <w:gridSpan w:val="3"/>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 xml:space="preserve">Показатели прямых инвестиций </w:t>
            </w:r>
            <w:r w:rsidRPr="00B232A3">
              <w:rPr>
                <w:sz w:val="21"/>
                <w:szCs w:val="21"/>
              </w:rPr>
              <w:br/>
              <w:t>в Российскую Федерацию</w:t>
            </w:r>
          </w:p>
        </w:tc>
        <w:tc>
          <w:tcPr>
            <w:tcW w:w="3708" w:type="dxa"/>
            <w:gridSpan w:val="9"/>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по Российской Федерации, странам-партнерам, субъектам Российской Федерации, видам экономической деятельности, инструментам</w:t>
            </w:r>
          </w:p>
        </w:tc>
        <w:tc>
          <w:tcPr>
            <w:tcW w:w="1852" w:type="dxa"/>
            <w:gridSpan w:val="9"/>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ежеквартально</w:t>
            </w:r>
          </w:p>
        </w:tc>
        <w:tc>
          <w:tcPr>
            <w:tcW w:w="1763" w:type="dxa"/>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не позднее 150 календарных дней после отчетного периода</w:t>
            </w:r>
          </w:p>
        </w:tc>
      </w:tr>
      <w:tr w:rsidR="006134F3" w:rsidRPr="00B232A3"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B232A3" w:rsidRDefault="006134F3" w:rsidP="007A72CB">
            <w:pPr>
              <w:pStyle w:val="ConsPlusNormal"/>
              <w:spacing w:line="218" w:lineRule="auto"/>
              <w:jc w:val="both"/>
              <w:rPr>
                <w:sz w:val="21"/>
                <w:szCs w:val="21"/>
              </w:rPr>
            </w:pPr>
            <w:r w:rsidRPr="00B232A3">
              <w:rPr>
                <w:sz w:val="21"/>
                <w:szCs w:val="21"/>
              </w:rPr>
              <w:t xml:space="preserve">(п. 48.8(1) введен </w:t>
            </w:r>
            <w:hyperlink r:id="rId1319" w:history="1">
              <w:r w:rsidRPr="00B232A3">
                <w:rPr>
                  <w:sz w:val="21"/>
                  <w:szCs w:val="21"/>
                </w:rPr>
                <w:t>распоряжением</w:t>
              </w:r>
            </w:hyperlink>
            <w:r w:rsidRPr="00B232A3">
              <w:rPr>
                <w:sz w:val="21"/>
                <w:szCs w:val="21"/>
              </w:rPr>
              <w:t xml:space="preserve"> Правительства РФ от 25.02.2014 № 256-р)</w:t>
            </w:r>
          </w:p>
        </w:tc>
      </w:tr>
      <w:tr w:rsidR="006134F3" w:rsidRPr="00B232A3"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48.8(2).</w:t>
            </w:r>
          </w:p>
        </w:tc>
        <w:tc>
          <w:tcPr>
            <w:tcW w:w="2178" w:type="dxa"/>
            <w:gridSpan w:val="3"/>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 xml:space="preserve">Показатели прямых инвестиций </w:t>
            </w:r>
            <w:r w:rsidRPr="00B232A3">
              <w:rPr>
                <w:sz w:val="21"/>
                <w:szCs w:val="21"/>
              </w:rPr>
              <w:br/>
              <w:t>из Российской Федерации за рубеж</w:t>
            </w:r>
          </w:p>
        </w:tc>
        <w:tc>
          <w:tcPr>
            <w:tcW w:w="3708" w:type="dxa"/>
            <w:gridSpan w:val="9"/>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по Российской Федерации, странам-партнерам, субъектам Российской Федерации, инструментам</w:t>
            </w:r>
          </w:p>
        </w:tc>
        <w:tc>
          <w:tcPr>
            <w:tcW w:w="1852" w:type="dxa"/>
            <w:gridSpan w:val="9"/>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ежеквартально</w:t>
            </w:r>
          </w:p>
        </w:tc>
        <w:tc>
          <w:tcPr>
            <w:tcW w:w="1763" w:type="dxa"/>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не позднее 150 календарных дней после отчетного периода</w:t>
            </w:r>
          </w:p>
        </w:tc>
      </w:tr>
      <w:tr w:rsidR="006134F3" w:rsidRPr="00B232A3" w:rsidTr="00FD268B">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 xml:space="preserve">(п. 48.8(2) введен </w:t>
            </w:r>
            <w:hyperlink r:id="rId1320" w:history="1">
              <w:r w:rsidRPr="00B232A3">
                <w:rPr>
                  <w:sz w:val="21"/>
                  <w:szCs w:val="21"/>
                </w:rPr>
                <w:t>распоряжением</w:t>
              </w:r>
            </w:hyperlink>
            <w:r w:rsidRPr="00B232A3">
              <w:rPr>
                <w:sz w:val="21"/>
                <w:szCs w:val="21"/>
              </w:rPr>
              <w:t xml:space="preserve"> Правительства РФ от 25.02.2014 № 256-р)</w:t>
            </w:r>
          </w:p>
        </w:tc>
      </w:tr>
      <w:tr w:rsidR="006134F3" w:rsidRPr="00B232A3"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48.8(3).</w:t>
            </w:r>
          </w:p>
        </w:tc>
        <w:tc>
          <w:tcPr>
            <w:tcW w:w="2178" w:type="dxa"/>
            <w:gridSpan w:val="3"/>
            <w:tcBorders>
              <w:top w:val="nil"/>
              <w:left w:val="nil"/>
              <w:bottom w:val="nil"/>
              <w:right w:val="nil"/>
            </w:tcBorders>
          </w:tcPr>
          <w:p w:rsidR="006134F3" w:rsidRPr="00B232A3" w:rsidRDefault="006134F3" w:rsidP="007A72CB">
            <w:pPr>
              <w:spacing w:after="0" w:line="218" w:lineRule="auto"/>
              <w:rPr>
                <w:rFonts w:eastAsia="Times New Roman" w:cs="Times New Roman"/>
                <w:sz w:val="21"/>
                <w:szCs w:val="21"/>
                <w:lang w:eastAsia="ru-RU"/>
              </w:rPr>
            </w:pPr>
            <w:r w:rsidRPr="00B232A3">
              <w:rPr>
                <w:rFonts w:eastAsia="Times New Roman" w:cs="Times New Roman"/>
                <w:sz w:val="21"/>
                <w:szCs w:val="21"/>
                <w:lang w:eastAsia="ru-RU"/>
              </w:rPr>
              <w:t>Личные переводы</w:t>
            </w:r>
          </w:p>
        </w:tc>
        <w:tc>
          <w:tcPr>
            <w:tcW w:w="3708" w:type="dxa"/>
            <w:gridSpan w:val="9"/>
            <w:tcBorders>
              <w:top w:val="nil"/>
              <w:left w:val="nil"/>
              <w:bottom w:val="nil"/>
              <w:right w:val="nil"/>
            </w:tcBorders>
          </w:tcPr>
          <w:p w:rsidR="006134F3" w:rsidRPr="00B232A3" w:rsidRDefault="006134F3" w:rsidP="007A72CB">
            <w:pPr>
              <w:spacing w:after="0" w:line="218" w:lineRule="auto"/>
              <w:rPr>
                <w:rFonts w:eastAsia="Times New Roman" w:cs="Times New Roman"/>
                <w:sz w:val="21"/>
                <w:szCs w:val="21"/>
                <w:lang w:eastAsia="ru-RU"/>
              </w:rPr>
            </w:pPr>
            <w:r w:rsidRPr="00B232A3">
              <w:rPr>
                <w:rFonts w:eastAsia="Times New Roman" w:cs="Times New Roman"/>
                <w:sz w:val="21"/>
                <w:szCs w:val="21"/>
                <w:lang w:eastAsia="ru-RU"/>
              </w:rPr>
              <w:t xml:space="preserve">по Российской Федерации, </w:t>
            </w:r>
            <w:r w:rsidRPr="00B232A3">
              <w:rPr>
                <w:rFonts w:eastAsia="Times New Roman" w:cs="Times New Roman"/>
                <w:sz w:val="21"/>
                <w:szCs w:val="21"/>
                <w:lang w:eastAsia="ru-RU"/>
              </w:rPr>
              <w:br/>
              <w:t xml:space="preserve">по группам стран-партнеров, </w:t>
            </w:r>
            <w:r w:rsidRPr="00B232A3">
              <w:rPr>
                <w:rFonts w:eastAsia="Times New Roman" w:cs="Times New Roman"/>
                <w:sz w:val="21"/>
                <w:szCs w:val="21"/>
                <w:lang w:eastAsia="ru-RU"/>
              </w:rPr>
              <w:br/>
              <w:t>по отдельным странам-партнерам</w:t>
            </w:r>
          </w:p>
        </w:tc>
        <w:tc>
          <w:tcPr>
            <w:tcW w:w="1852" w:type="dxa"/>
            <w:gridSpan w:val="9"/>
            <w:tcBorders>
              <w:top w:val="nil"/>
              <w:left w:val="nil"/>
              <w:bottom w:val="nil"/>
              <w:right w:val="nil"/>
            </w:tcBorders>
          </w:tcPr>
          <w:p w:rsidR="006134F3" w:rsidRPr="00B232A3" w:rsidRDefault="006134F3" w:rsidP="007A72CB">
            <w:pPr>
              <w:spacing w:after="0" w:line="218" w:lineRule="auto"/>
              <w:rPr>
                <w:rFonts w:eastAsia="Times New Roman" w:cs="Times New Roman"/>
                <w:sz w:val="21"/>
                <w:szCs w:val="21"/>
                <w:lang w:eastAsia="ru-RU"/>
              </w:rPr>
            </w:pPr>
            <w:r w:rsidRPr="00B232A3">
              <w:rPr>
                <w:rFonts w:eastAsia="Times New Roman" w:cs="Times New Roman"/>
                <w:sz w:val="21"/>
                <w:szCs w:val="21"/>
                <w:lang w:eastAsia="ru-RU"/>
              </w:rPr>
              <w:t>ежеквартально</w:t>
            </w:r>
          </w:p>
        </w:tc>
        <w:tc>
          <w:tcPr>
            <w:tcW w:w="1763" w:type="dxa"/>
            <w:tcBorders>
              <w:top w:val="nil"/>
              <w:left w:val="nil"/>
              <w:bottom w:val="nil"/>
              <w:right w:val="nil"/>
            </w:tcBorders>
          </w:tcPr>
          <w:p w:rsidR="006134F3" w:rsidRPr="00B232A3" w:rsidRDefault="006134F3" w:rsidP="007A72CB">
            <w:pPr>
              <w:spacing w:after="0" w:line="218" w:lineRule="auto"/>
              <w:rPr>
                <w:rFonts w:eastAsia="Times New Roman" w:cs="Times New Roman"/>
                <w:sz w:val="21"/>
                <w:szCs w:val="21"/>
                <w:lang w:eastAsia="ru-RU"/>
              </w:rPr>
            </w:pPr>
            <w:r w:rsidRPr="00B232A3">
              <w:rPr>
                <w:rFonts w:eastAsia="Times New Roman" w:cs="Times New Roman"/>
                <w:sz w:val="21"/>
                <w:szCs w:val="21"/>
                <w:lang w:eastAsia="ru-RU"/>
              </w:rPr>
              <w:t>через 3 месяца и 15 рабочих дней после отчетного периода</w:t>
            </w:r>
          </w:p>
        </w:tc>
      </w:tr>
      <w:tr w:rsidR="006134F3" w:rsidRPr="00B232A3"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B232A3" w:rsidRDefault="006134F3" w:rsidP="007A72CB">
            <w:pPr>
              <w:pStyle w:val="ConsPlusNormal"/>
              <w:spacing w:line="218" w:lineRule="auto"/>
              <w:jc w:val="both"/>
              <w:rPr>
                <w:sz w:val="21"/>
                <w:szCs w:val="21"/>
              </w:rPr>
            </w:pPr>
            <w:r w:rsidRPr="00B232A3">
              <w:rPr>
                <w:sz w:val="21"/>
                <w:szCs w:val="21"/>
              </w:rPr>
              <w:t xml:space="preserve">(п. 48.8(3) введен </w:t>
            </w:r>
            <w:hyperlink r:id="rId1321" w:history="1">
              <w:r w:rsidRPr="00B232A3">
                <w:rPr>
                  <w:sz w:val="21"/>
                  <w:szCs w:val="21"/>
                </w:rPr>
                <w:t>распоряжением</w:t>
              </w:r>
            </w:hyperlink>
            <w:r w:rsidRPr="00B232A3">
              <w:rPr>
                <w:sz w:val="21"/>
                <w:szCs w:val="21"/>
              </w:rPr>
              <w:t xml:space="preserve"> Правительства РФ от 17.01.2022 № 15-р)</w:t>
            </w:r>
          </w:p>
        </w:tc>
      </w:tr>
      <w:tr w:rsidR="006134F3" w:rsidRPr="00B232A3"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48.9.</w:t>
            </w:r>
          </w:p>
        </w:tc>
        <w:tc>
          <w:tcPr>
            <w:tcW w:w="2178" w:type="dxa"/>
            <w:gridSpan w:val="3"/>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Денежная масса</w:t>
            </w:r>
          </w:p>
        </w:tc>
        <w:tc>
          <w:tcPr>
            <w:tcW w:w="3708" w:type="dxa"/>
            <w:gridSpan w:val="9"/>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по Российской Федерации</w:t>
            </w:r>
          </w:p>
        </w:tc>
        <w:tc>
          <w:tcPr>
            <w:tcW w:w="1852" w:type="dxa"/>
            <w:gridSpan w:val="9"/>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ежемесячно</w:t>
            </w:r>
          </w:p>
        </w:tc>
        <w:tc>
          <w:tcPr>
            <w:tcW w:w="1763" w:type="dxa"/>
            <w:tcBorders>
              <w:top w:val="nil"/>
              <w:left w:val="nil"/>
              <w:bottom w:val="nil"/>
              <w:right w:val="nil"/>
            </w:tcBorders>
          </w:tcPr>
          <w:p w:rsidR="006134F3" w:rsidRPr="00B232A3" w:rsidRDefault="006134F3" w:rsidP="007A72CB">
            <w:pPr>
              <w:pStyle w:val="ConsPlusNormal"/>
              <w:spacing w:line="218" w:lineRule="auto"/>
              <w:rPr>
                <w:sz w:val="21"/>
                <w:szCs w:val="21"/>
              </w:rPr>
            </w:pPr>
            <w:r w:rsidRPr="00B232A3">
              <w:rPr>
                <w:sz w:val="21"/>
                <w:szCs w:val="21"/>
              </w:rPr>
              <w:t xml:space="preserve">последний рабочий день месяца, следующего </w:t>
            </w:r>
            <w:r w:rsidRPr="00B232A3">
              <w:rPr>
                <w:sz w:val="21"/>
                <w:szCs w:val="21"/>
              </w:rPr>
              <w:br/>
              <w:t>за отчетным</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8" w:lineRule="auto"/>
              <w:jc w:val="both"/>
            </w:pPr>
            <w:r w:rsidRPr="00EE77DA">
              <w:t xml:space="preserve">(в ред. </w:t>
            </w:r>
            <w:hyperlink r:id="rId1322" w:history="1">
              <w:r w:rsidRPr="00EE77DA">
                <w:t>распоряжения</w:t>
              </w:r>
            </w:hyperlink>
            <w:r w:rsidRPr="00EE77DA">
              <w:t xml:space="preserve"> Правительства РФ от 20.12.2019 </w:t>
            </w:r>
            <w:r>
              <w:t>№</w:t>
            </w:r>
            <w:r w:rsidRPr="00EE77DA">
              <w:t xml:space="preserve"> 3105-р)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8" w:lineRule="auto"/>
            </w:pPr>
            <w:r w:rsidRPr="00EE77DA">
              <w:t>48.9(1)</w:t>
            </w:r>
          </w:p>
        </w:tc>
        <w:tc>
          <w:tcPr>
            <w:tcW w:w="2178" w:type="dxa"/>
            <w:gridSpan w:val="3"/>
            <w:tcBorders>
              <w:top w:val="nil"/>
              <w:left w:val="nil"/>
              <w:bottom w:val="nil"/>
              <w:right w:val="nil"/>
            </w:tcBorders>
          </w:tcPr>
          <w:p w:rsidR="006134F3" w:rsidRPr="00EE77DA" w:rsidRDefault="006134F3" w:rsidP="007A72CB">
            <w:pPr>
              <w:pStyle w:val="ConsPlusNormal"/>
              <w:spacing w:line="218" w:lineRule="auto"/>
            </w:pPr>
            <w:r w:rsidRPr="00EE77DA">
              <w:t>Широкая денежная масса</w:t>
            </w:r>
          </w:p>
        </w:tc>
        <w:tc>
          <w:tcPr>
            <w:tcW w:w="3708" w:type="dxa"/>
            <w:gridSpan w:val="9"/>
            <w:tcBorders>
              <w:top w:val="nil"/>
              <w:left w:val="nil"/>
              <w:bottom w:val="nil"/>
              <w:right w:val="nil"/>
            </w:tcBorders>
          </w:tcPr>
          <w:p w:rsidR="006134F3" w:rsidRPr="00EE77DA" w:rsidRDefault="006134F3" w:rsidP="007A72CB">
            <w:pPr>
              <w:pStyle w:val="ConsPlusNormal"/>
              <w:spacing w:line="218" w:lineRule="auto"/>
            </w:pPr>
            <w:r w:rsidRPr="00EE77DA">
              <w:t>по Российской Федерации</w:t>
            </w:r>
          </w:p>
        </w:tc>
        <w:tc>
          <w:tcPr>
            <w:tcW w:w="1852" w:type="dxa"/>
            <w:gridSpan w:val="9"/>
            <w:tcBorders>
              <w:top w:val="nil"/>
              <w:left w:val="nil"/>
              <w:bottom w:val="nil"/>
              <w:right w:val="nil"/>
            </w:tcBorders>
          </w:tcPr>
          <w:p w:rsidR="006134F3" w:rsidRPr="00EE77DA" w:rsidRDefault="006134F3" w:rsidP="007A72CB">
            <w:pPr>
              <w:pStyle w:val="ConsPlusNormal"/>
              <w:spacing w:line="218" w:lineRule="auto"/>
            </w:pPr>
            <w:r w:rsidRPr="00EE77DA">
              <w:t>ежемесячно</w:t>
            </w:r>
          </w:p>
        </w:tc>
        <w:tc>
          <w:tcPr>
            <w:tcW w:w="1763" w:type="dxa"/>
            <w:tcBorders>
              <w:top w:val="nil"/>
              <w:left w:val="nil"/>
              <w:bottom w:val="nil"/>
              <w:right w:val="nil"/>
            </w:tcBorders>
          </w:tcPr>
          <w:p w:rsidR="006134F3" w:rsidRPr="00EE77DA" w:rsidRDefault="006134F3" w:rsidP="007A72CB">
            <w:pPr>
              <w:pStyle w:val="ConsPlusNormal"/>
              <w:spacing w:line="218" w:lineRule="auto"/>
            </w:pPr>
            <w:r w:rsidRPr="00EE77DA">
              <w:t xml:space="preserve">последний рабочий день месяца, следующего </w:t>
            </w:r>
            <w:r w:rsidRPr="00EE77DA">
              <w:br/>
              <w:t>за отчетным</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8" w:lineRule="auto"/>
              <w:jc w:val="both"/>
            </w:pPr>
            <w:r w:rsidRPr="00EE77DA">
              <w:t xml:space="preserve">(п. 48.9(1) введен </w:t>
            </w:r>
            <w:hyperlink r:id="rId1323" w:history="1">
              <w:r w:rsidRPr="00EE77DA">
                <w:t>распоряжением</w:t>
              </w:r>
            </w:hyperlink>
            <w:r w:rsidRPr="00EE77DA">
              <w:t xml:space="preserve"> Правительства РФ от 20.12.2019 </w:t>
            </w:r>
            <w:r>
              <w:t>№</w:t>
            </w:r>
            <w:r w:rsidRPr="00EE77DA">
              <w:t xml:space="preserve"> 3105-р)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8" w:lineRule="auto"/>
            </w:pPr>
            <w:r w:rsidRPr="00EE77DA">
              <w:t>48.9(2)</w:t>
            </w:r>
          </w:p>
        </w:tc>
        <w:tc>
          <w:tcPr>
            <w:tcW w:w="2178" w:type="dxa"/>
            <w:gridSpan w:val="3"/>
            <w:tcBorders>
              <w:top w:val="nil"/>
              <w:left w:val="nil"/>
              <w:bottom w:val="nil"/>
              <w:right w:val="nil"/>
            </w:tcBorders>
          </w:tcPr>
          <w:p w:rsidR="006134F3" w:rsidRPr="00EE77DA" w:rsidRDefault="006134F3" w:rsidP="007A72CB">
            <w:pPr>
              <w:pStyle w:val="ConsPlusNormal"/>
              <w:spacing w:line="218" w:lineRule="auto"/>
            </w:pPr>
            <w:r w:rsidRPr="00EE77DA">
              <w:t>Сезонно скорректированный ряд денежной массы (М2)</w:t>
            </w:r>
          </w:p>
        </w:tc>
        <w:tc>
          <w:tcPr>
            <w:tcW w:w="3708" w:type="dxa"/>
            <w:gridSpan w:val="9"/>
            <w:tcBorders>
              <w:top w:val="nil"/>
              <w:left w:val="nil"/>
              <w:bottom w:val="nil"/>
              <w:right w:val="nil"/>
            </w:tcBorders>
          </w:tcPr>
          <w:p w:rsidR="006134F3" w:rsidRPr="00EE77DA" w:rsidRDefault="006134F3" w:rsidP="007A72CB">
            <w:pPr>
              <w:pStyle w:val="ConsPlusNormal"/>
              <w:spacing w:line="218" w:lineRule="auto"/>
            </w:pPr>
            <w:r w:rsidRPr="00EE77DA">
              <w:t>по Российской Федерации</w:t>
            </w:r>
          </w:p>
        </w:tc>
        <w:tc>
          <w:tcPr>
            <w:tcW w:w="1852" w:type="dxa"/>
            <w:gridSpan w:val="9"/>
            <w:tcBorders>
              <w:top w:val="nil"/>
              <w:left w:val="nil"/>
              <w:bottom w:val="nil"/>
              <w:right w:val="nil"/>
            </w:tcBorders>
          </w:tcPr>
          <w:p w:rsidR="006134F3" w:rsidRPr="00EE77DA" w:rsidRDefault="006134F3" w:rsidP="007A72CB">
            <w:pPr>
              <w:pStyle w:val="ConsPlusNormal"/>
              <w:spacing w:line="218" w:lineRule="auto"/>
            </w:pPr>
            <w:r w:rsidRPr="00EE77DA">
              <w:t>ежемесячно</w:t>
            </w:r>
          </w:p>
        </w:tc>
        <w:tc>
          <w:tcPr>
            <w:tcW w:w="1763" w:type="dxa"/>
            <w:tcBorders>
              <w:top w:val="nil"/>
              <w:left w:val="nil"/>
              <w:bottom w:val="nil"/>
              <w:right w:val="nil"/>
            </w:tcBorders>
          </w:tcPr>
          <w:p w:rsidR="006134F3" w:rsidRPr="00EE77DA" w:rsidRDefault="006134F3" w:rsidP="007A72CB">
            <w:pPr>
              <w:pStyle w:val="ConsPlusNormal"/>
              <w:spacing w:line="218" w:lineRule="auto"/>
            </w:pPr>
            <w:r w:rsidRPr="00EE77DA">
              <w:t xml:space="preserve">последний рабочий день месяца, следующего </w:t>
            </w:r>
            <w:r w:rsidRPr="00EE77DA">
              <w:br/>
              <w:t>за отчетным</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8" w:lineRule="auto"/>
              <w:jc w:val="both"/>
            </w:pPr>
            <w:r w:rsidRPr="00EE77DA">
              <w:t xml:space="preserve">(п. 48.9(2) введен </w:t>
            </w:r>
            <w:hyperlink r:id="rId1324" w:history="1">
              <w:r w:rsidRPr="00EE77DA">
                <w:t>распоряжением</w:t>
              </w:r>
            </w:hyperlink>
            <w:r w:rsidRPr="00EE77DA">
              <w:t xml:space="preserve"> Правительства РФ от 20.12.2019 </w:t>
            </w:r>
            <w:r>
              <w:t>№</w:t>
            </w:r>
            <w:r w:rsidRPr="00EE77DA">
              <w:t xml:space="preserve"> 3105-р)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8" w:lineRule="auto"/>
            </w:pPr>
            <w:r w:rsidRPr="00EE77DA">
              <w:t>48.9(3)</w:t>
            </w:r>
          </w:p>
        </w:tc>
        <w:tc>
          <w:tcPr>
            <w:tcW w:w="2054" w:type="dxa"/>
            <w:tcBorders>
              <w:top w:val="nil"/>
              <w:left w:val="nil"/>
              <w:bottom w:val="nil"/>
              <w:right w:val="nil"/>
            </w:tcBorders>
          </w:tcPr>
          <w:p w:rsidR="006134F3" w:rsidRPr="00EE77DA" w:rsidRDefault="006134F3" w:rsidP="007A72CB">
            <w:pPr>
              <w:pStyle w:val="ConsPlusNormal"/>
              <w:spacing w:line="218" w:lineRule="auto"/>
            </w:pPr>
            <w:r w:rsidRPr="00EE77DA">
              <w:t>Сезонно скорректированный ряд широкой денежной массы</w:t>
            </w:r>
          </w:p>
        </w:tc>
        <w:tc>
          <w:tcPr>
            <w:tcW w:w="3698" w:type="dxa"/>
            <w:gridSpan w:val="9"/>
            <w:tcBorders>
              <w:top w:val="nil"/>
              <w:left w:val="nil"/>
              <w:bottom w:val="nil"/>
              <w:right w:val="nil"/>
            </w:tcBorders>
          </w:tcPr>
          <w:p w:rsidR="006134F3" w:rsidRPr="00EE77DA" w:rsidRDefault="006134F3" w:rsidP="007A72CB">
            <w:pPr>
              <w:pStyle w:val="ConsPlusNormal"/>
              <w:spacing w:line="218" w:lineRule="auto"/>
            </w:pPr>
            <w:r w:rsidRPr="00EE77DA">
              <w:t>по Российской Федерации</w:t>
            </w:r>
          </w:p>
        </w:tc>
        <w:tc>
          <w:tcPr>
            <w:tcW w:w="1843" w:type="dxa"/>
            <w:gridSpan w:val="8"/>
            <w:tcBorders>
              <w:top w:val="nil"/>
              <w:left w:val="nil"/>
              <w:bottom w:val="nil"/>
              <w:right w:val="nil"/>
            </w:tcBorders>
          </w:tcPr>
          <w:p w:rsidR="006134F3" w:rsidRPr="00EE77DA" w:rsidRDefault="006134F3" w:rsidP="007A72CB">
            <w:pPr>
              <w:pStyle w:val="ConsPlusNormal"/>
              <w:spacing w:line="218" w:lineRule="auto"/>
            </w:pPr>
            <w:r w:rsidRPr="00EE77DA">
              <w:t>ежемесячно</w:t>
            </w:r>
          </w:p>
        </w:tc>
        <w:tc>
          <w:tcPr>
            <w:tcW w:w="1906" w:type="dxa"/>
            <w:gridSpan w:val="4"/>
            <w:tcBorders>
              <w:top w:val="nil"/>
              <w:left w:val="nil"/>
              <w:bottom w:val="nil"/>
              <w:right w:val="nil"/>
            </w:tcBorders>
          </w:tcPr>
          <w:p w:rsidR="006134F3" w:rsidRPr="00EE77DA" w:rsidRDefault="006134F3" w:rsidP="007A72CB">
            <w:pPr>
              <w:pStyle w:val="ConsPlusNormal"/>
              <w:spacing w:line="218" w:lineRule="auto"/>
            </w:pPr>
            <w:r w:rsidRPr="00EE77DA">
              <w:t xml:space="preserve">последний рабочий день месяца, следующего </w:t>
            </w:r>
            <w:r w:rsidRPr="00EE77DA">
              <w:br/>
              <w:t>за отчетным</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26" w:lineRule="auto"/>
              <w:jc w:val="both"/>
            </w:pPr>
            <w:r w:rsidRPr="00EE77DA">
              <w:t xml:space="preserve">(п. 48.9(3) введен </w:t>
            </w:r>
            <w:hyperlink r:id="rId1325" w:history="1">
              <w:r w:rsidRPr="00EE77DA">
                <w:t>распоряжением</w:t>
              </w:r>
            </w:hyperlink>
            <w:r w:rsidRPr="00EE77DA">
              <w:t xml:space="preserve"> Правительства РФ от 20.12.2019 </w:t>
            </w:r>
            <w:r>
              <w:t>№</w:t>
            </w:r>
            <w:r w:rsidRPr="00EE77DA">
              <w:t xml:space="preserve"> 3105-р)</w:t>
            </w:r>
          </w:p>
        </w:tc>
      </w:tr>
      <w:tr w:rsidR="005642C1" w:rsidRPr="00EE77DA" w:rsidTr="00212692">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tbl>
            <w:tblPr>
              <w:tblW w:w="10350"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9568"/>
            </w:tblGrid>
            <w:tr w:rsidR="005642C1" w:rsidRPr="00EE77DA" w:rsidTr="00212692">
              <w:trPr>
                <w:jc w:val="center"/>
              </w:trPr>
              <w:tc>
                <w:tcPr>
                  <w:tcW w:w="782" w:type="dxa"/>
                  <w:tcBorders>
                    <w:top w:val="nil"/>
                    <w:left w:val="nil"/>
                    <w:bottom w:val="nil"/>
                    <w:right w:val="nil"/>
                  </w:tcBorders>
                </w:tcPr>
                <w:p w:rsidR="005642C1" w:rsidRPr="00EE77DA" w:rsidRDefault="005642C1" w:rsidP="00212692">
                  <w:pPr>
                    <w:pStyle w:val="ConsPlusNormal"/>
                    <w:jc w:val="both"/>
                  </w:pPr>
                  <w:r>
                    <w:t>48.10</w:t>
                  </w:r>
                  <w:r w:rsidRPr="00EE77DA">
                    <w:t>.</w:t>
                  </w:r>
                </w:p>
              </w:tc>
              <w:tc>
                <w:tcPr>
                  <w:tcW w:w="9568" w:type="dxa"/>
                  <w:tcBorders>
                    <w:top w:val="nil"/>
                    <w:left w:val="nil"/>
                    <w:bottom w:val="nil"/>
                    <w:right w:val="nil"/>
                  </w:tcBorders>
                </w:tcPr>
                <w:p w:rsidR="005642C1" w:rsidRDefault="005642C1" w:rsidP="00212692">
                  <w:pPr>
                    <w:pStyle w:val="ConsPlusNormal"/>
                  </w:pPr>
                  <w:r w:rsidRPr="00EE77DA">
                    <w:t xml:space="preserve">Исключен. - </w:t>
                  </w:r>
                  <w:hyperlink r:id="rId1326" w:history="1">
                    <w:r w:rsidRPr="00EE77DA">
                      <w:t>Распоряжение</w:t>
                    </w:r>
                  </w:hyperlink>
                  <w:r>
                    <w:t xml:space="preserve"> Правительства РФ от 19.12.2024</w:t>
                  </w:r>
                  <w:r w:rsidRPr="00EE77DA">
                    <w:t xml:space="preserve"> </w:t>
                  </w:r>
                  <w:r>
                    <w:t>№ 3873</w:t>
                  </w:r>
                  <w:r w:rsidRPr="00EE77DA">
                    <w:t>-р</w:t>
                  </w:r>
                </w:p>
                <w:p w:rsidR="005642C1" w:rsidRPr="00EE77DA" w:rsidRDefault="005642C1" w:rsidP="00212692">
                  <w:pPr>
                    <w:pStyle w:val="ConsPlusNormal"/>
                  </w:pPr>
                </w:p>
              </w:tc>
            </w:tr>
          </w:tbl>
          <w:p w:rsidR="005642C1" w:rsidRPr="00EE77DA" w:rsidRDefault="005642C1" w:rsidP="007A72CB">
            <w:pPr>
              <w:pStyle w:val="ConsPlusNormal"/>
              <w:spacing w:line="226" w:lineRule="auto"/>
            </w:pP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pPr>
            <w:r w:rsidRPr="00EE77DA">
              <w:t>48.10(1).</w:t>
            </w:r>
          </w:p>
        </w:tc>
        <w:tc>
          <w:tcPr>
            <w:tcW w:w="2121" w:type="dxa"/>
            <w:gridSpan w:val="2"/>
            <w:tcBorders>
              <w:top w:val="nil"/>
              <w:left w:val="nil"/>
              <w:bottom w:val="nil"/>
              <w:right w:val="nil"/>
            </w:tcBorders>
          </w:tcPr>
          <w:p w:rsidR="006134F3" w:rsidRPr="00EE77DA" w:rsidRDefault="006134F3" w:rsidP="007A72CB">
            <w:pPr>
              <w:pStyle w:val="ConsPlusNormal"/>
            </w:pPr>
            <w:r w:rsidRPr="00EE77DA">
              <w:t xml:space="preserve">Официальные курсы Госбанка СССР иностранных валют по отноше-нию к рублю, устанавливаемые Банком России </w:t>
            </w:r>
            <w:r w:rsidRPr="00EE77DA">
              <w:br/>
              <w:t xml:space="preserve">и применяемые </w:t>
            </w:r>
            <w:r w:rsidRPr="00EE77DA">
              <w:br/>
              <w:t xml:space="preserve">в платежно-расчетных отношениях Российской Федерации </w:t>
            </w:r>
            <w:r w:rsidRPr="00EE77DA">
              <w:br/>
              <w:t xml:space="preserve">с иностранными государствами </w:t>
            </w:r>
            <w:r w:rsidRPr="00EE77DA">
              <w:br/>
              <w:t xml:space="preserve">по торговым </w:t>
            </w:r>
            <w:r w:rsidRPr="00EE77DA">
              <w:br/>
              <w:t>и кредитным соглашениям бывшего СССР</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видам валют</w:t>
            </w:r>
          </w:p>
        </w:tc>
        <w:tc>
          <w:tcPr>
            <w:tcW w:w="1843" w:type="dxa"/>
            <w:gridSpan w:val="8"/>
            <w:tcBorders>
              <w:top w:val="nil"/>
              <w:left w:val="nil"/>
              <w:bottom w:val="nil"/>
              <w:right w:val="nil"/>
            </w:tcBorders>
          </w:tcPr>
          <w:p w:rsidR="006134F3" w:rsidRPr="00EE77DA" w:rsidRDefault="006134F3" w:rsidP="007A72CB">
            <w:pPr>
              <w:pStyle w:val="ConsPlusNormal"/>
            </w:pPr>
            <w:r w:rsidRPr="00EE77DA">
              <w:t>ежемесячно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на 1-й рабочий день текущего месяца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48.10(1) введен </w:t>
            </w:r>
            <w:hyperlink r:id="rId1327" w:history="1">
              <w:r w:rsidRPr="00EE77DA">
                <w:t>распоряжением</w:t>
              </w:r>
            </w:hyperlink>
            <w:r w:rsidRPr="00EE77DA">
              <w:t xml:space="preserve"> Правительства РФ от 25.02.2014 </w:t>
            </w:r>
            <w:r>
              <w:t>№</w:t>
            </w:r>
            <w:r w:rsidRPr="00EE77DA">
              <w:t xml:space="preserve"> 256-р)</w:t>
            </w:r>
          </w:p>
          <w:p w:rsidR="006134F3" w:rsidRDefault="006134F3" w:rsidP="007A72CB">
            <w:pPr>
              <w:pStyle w:val="ConsPlusNormal"/>
              <w:jc w:val="both"/>
            </w:pPr>
            <w:r w:rsidRPr="00EE77DA">
              <w:t xml:space="preserve">(в ред. </w:t>
            </w:r>
            <w:hyperlink r:id="rId1328" w:history="1">
              <w:r w:rsidRPr="00EE77DA">
                <w:t>распоряжения</w:t>
              </w:r>
            </w:hyperlink>
            <w:r w:rsidRPr="00EE77DA">
              <w:t xml:space="preserve"> Правительства РФ от 28.02.2015 </w:t>
            </w:r>
            <w:r>
              <w:t>№</w:t>
            </w:r>
            <w:r w:rsidRPr="00EE77DA">
              <w:t xml:space="preserve"> 334-р)</w:t>
            </w:r>
          </w:p>
          <w:p w:rsidR="00B232A3" w:rsidRPr="00EE77DA" w:rsidRDefault="00B232A3" w:rsidP="007A72CB">
            <w:pPr>
              <w:pStyle w:val="ConsPlusNormal"/>
              <w:jc w:val="both"/>
            </w:pP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jc w:val="both"/>
            </w:pPr>
            <w:r w:rsidRPr="00EE77DA">
              <w:t>48.11.</w:t>
            </w:r>
          </w:p>
        </w:tc>
        <w:tc>
          <w:tcPr>
            <w:tcW w:w="2121" w:type="dxa"/>
            <w:gridSpan w:val="2"/>
            <w:tcBorders>
              <w:top w:val="nil"/>
              <w:left w:val="nil"/>
              <w:bottom w:val="nil"/>
              <w:right w:val="nil"/>
            </w:tcBorders>
          </w:tcPr>
          <w:p w:rsidR="006134F3" w:rsidRPr="00EE77DA" w:rsidRDefault="006134F3" w:rsidP="007A72CB">
            <w:pPr>
              <w:pStyle w:val="ConsPlusNormal"/>
            </w:pPr>
            <w:r w:rsidRPr="00EE77DA">
              <w:t>Средние номинальные курсы доллара США</w:t>
            </w:r>
            <w:r w:rsidR="00EF0A22">
              <w:t xml:space="preserve">, </w:t>
            </w:r>
            <w:r w:rsidRPr="00EE77DA">
              <w:t xml:space="preserve">евро </w:t>
            </w:r>
            <w:r w:rsidR="00EF0A22">
              <w:br/>
              <w:t>и юаня</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видам валют</w:t>
            </w:r>
          </w:p>
        </w:tc>
        <w:tc>
          <w:tcPr>
            <w:tcW w:w="1843" w:type="dxa"/>
            <w:gridSpan w:val="8"/>
            <w:tcBorders>
              <w:top w:val="nil"/>
              <w:left w:val="nil"/>
              <w:bottom w:val="nil"/>
              <w:right w:val="nil"/>
            </w:tcBorders>
          </w:tcPr>
          <w:p w:rsidR="006134F3" w:rsidRPr="00EE77DA" w:rsidRDefault="006134F3" w:rsidP="007A72CB">
            <w:pPr>
              <w:pStyle w:val="ConsPlusNormal"/>
            </w:pPr>
            <w:r w:rsidRPr="00EE77DA">
              <w:t>ежегодно,</w:t>
            </w:r>
          </w:p>
          <w:p w:rsidR="006134F3" w:rsidRPr="00EE77DA" w:rsidRDefault="006134F3" w:rsidP="007A72CB">
            <w:pPr>
              <w:pStyle w:val="ConsPlusNormal"/>
            </w:pPr>
            <w:r w:rsidRPr="00EE77DA">
              <w:t>ежемесячно,</w:t>
            </w:r>
          </w:p>
          <w:p w:rsidR="006134F3" w:rsidRPr="00EE77DA" w:rsidRDefault="006134F3" w:rsidP="007A72CB">
            <w:pPr>
              <w:pStyle w:val="ConsPlusNormal"/>
            </w:pPr>
            <w:r w:rsidRPr="00EE77DA">
              <w:t>ежеквартально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 xml:space="preserve">не позднее 15 календарных дней после окончания периода, </w:t>
            </w:r>
            <w:r w:rsidRPr="00EE77DA">
              <w:br/>
              <w:t>за который рассчитывается курс</w:t>
            </w:r>
          </w:p>
        </w:tc>
      </w:tr>
      <w:tr w:rsidR="00EF0A22" w:rsidRPr="00EE77DA" w:rsidTr="00212692">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EF0A22" w:rsidRPr="00EE77DA" w:rsidRDefault="00EF0A22" w:rsidP="00EF0A22">
            <w:pPr>
              <w:pStyle w:val="ConsPlusNormal"/>
              <w:jc w:val="both"/>
            </w:pPr>
            <w:r w:rsidRPr="00EE77DA">
              <w:t xml:space="preserve">(в ред. </w:t>
            </w:r>
            <w:hyperlink r:id="rId1329" w:history="1">
              <w:r w:rsidRPr="00EE77DA">
                <w:t>распоряжения</w:t>
              </w:r>
            </w:hyperlink>
            <w:r>
              <w:t xml:space="preserve"> Правительства РФ от 19.12.202</w:t>
            </w:r>
            <w:r w:rsidRPr="00EE77DA">
              <w:t xml:space="preserve">4 </w:t>
            </w:r>
            <w:r w:rsidR="00530130">
              <w:t xml:space="preserve">№ </w:t>
            </w:r>
            <w:r>
              <w:t>3873</w:t>
            </w:r>
            <w:r w:rsidRPr="00EE77DA">
              <w:t>-р)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jc w:val="both"/>
            </w:pPr>
            <w:r w:rsidRPr="00EE77DA">
              <w:t>48.12.</w:t>
            </w:r>
          </w:p>
        </w:tc>
        <w:tc>
          <w:tcPr>
            <w:tcW w:w="2121" w:type="dxa"/>
            <w:gridSpan w:val="2"/>
            <w:tcBorders>
              <w:top w:val="nil"/>
              <w:left w:val="nil"/>
              <w:bottom w:val="nil"/>
              <w:right w:val="nil"/>
            </w:tcBorders>
          </w:tcPr>
          <w:p w:rsidR="006134F3" w:rsidRPr="00EE77DA" w:rsidRDefault="006134F3" w:rsidP="007A72CB">
            <w:pPr>
              <w:pStyle w:val="ConsPlusNormal"/>
            </w:pPr>
            <w:r w:rsidRPr="00EE77DA">
              <w:t>Индексы реаль</w:t>
            </w:r>
            <w:r w:rsidR="00EF0A22">
              <w:t>ного курса рубля к доллару США, евро и юаню</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видам валют</w:t>
            </w:r>
          </w:p>
        </w:tc>
        <w:tc>
          <w:tcPr>
            <w:tcW w:w="1843" w:type="dxa"/>
            <w:gridSpan w:val="8"/>
            <w:tcBorders>
              <w:top w:val="nil"/>
              <w:left w:val="nil"/>
              <w:bottom w:val="nil"/>
              <w:right w:val="nil"/>
            </w:tcBorders>
          </w:tcPr>
          <w:p w:rsidR="006134F3" w:rsidRPr="00EE77DA" w:rsidRDefault="006134F3" w:rsidP="007A72CB">
            <w:pPr>
              <w:pStyle w:val="ConsPlusNormal"/>
            </w:pPr>
            <w:r w:rsidRPr="00EE77DA">
              <w:t>ежегодно,</w:t>
            </w:r>
          </w:p>
          <w:p w:rsidR="006134F3" w:rsidRPr="00EE77DA" w:rsidRDefault="006134F3" w:rsidP="007A72CB">
            <w:pPr>
              <w:pStyle w:val="ConsPlusNormal"/>
            </w:pPr>
            <w:r w:rsidRPr="00EE77DA">
              <w:t>ежеквартально,</w:t>
            </w:r>
          </w:p>
          <w:p w:rsidR="006134F3" w:rsidRPr="00EE77DA" w:rsidRDefault="006134F3" w:rsidP="007A72CB">
            <w:pPr>
              <w:pStyle w:val="ConsPlusNormal"/>
            </w:pPr>
            <w:r w:rsidRPr="00EE77DA">
              <w:t>ежемесячно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 xml:space="preserve">не позднее 15 календарных дней после окончания периода, </w:t>
            </w:r>
            <w:r w:rsidRPr="00EE77DA">
              <w:br/>
              <w:t>за который рассчитывается курс</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EF0A22">
            <w:pPr>
              <w:pStyle w:val="ConsPlusNormal"/>
              <w:jc w:val="both"/>
            </w:pPr>
            <w:r w:rsidRPr="00EE77DA">
              <w:t xml:space="preserve">(в ред. </w:t>
            </w:r>
            <w:r w:rsidR="00EF0A22">
              <w:t xml:space="preserve">распоряжений </w:t>
            </w:r>
            <w:r w:rsidRPr="00EE77DA">
              <w:t xml:space="preserve">Правительства РФ от 25.02.2014 </w:t>
            </w:r>
            <w:r>
              <w:t>№</w:t>
            </w:r>
            <w:r w:rsidRPr="00EE77DA">
              <w:t xml:space="preserve"> 256-р</w:t>
            </w:r>
            <w:r w:rsidR="00EF0A22">
              <w:t>, от 19.12.2024 № 3873-р</w:t>
            </w:r>
            <w:r w:rsidRPr="00EE77DA">
              <w:t>)</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jc w:val="both"/>
            </w:pPr>
            <w:r w:rsidRPr="00EE77DA">
              <w:t>48.13.</w:t>
            </w:r>
          </w:p>
        </w:tc>
        <w:tc>
          <w:tcPr>
            <w:tcW w:w="2121" w:type="dxa"/>
            <w:gridSpan w:val="2"/>
            <w:tcBorders>
              <w:top w:val="nil"/>
              <w:left w:val="nil"/>
              <w:bottom w:val="nil"/>
              <w:right w:val="nil"/>
            </w:tcBorders>
          </w:tcPr>
          <w:p w:rsidR="006134F3" w:rsidRPr="00EE77DA" w:rsidRDefault="006134F3" w:rsidP="007A72CB">
            <w:pPr>
              <w:pStyle w:val="ConsPlusNormal"/>
            </w:pPr>
            <w:r w:rsidRPr="00EE77DA">
              <w:t>Информация</w:t>
            </w:r>
            <w:r w:rsidRPr="00EE77DA">
              <w:br/>
              <w:t xml:space="preserve">об объемах привлеченных кредитными организациями средств организаций </w:t>
            </w:r>
            <w:r w:rsidRPr="00EE77DA">
              <w:br/>
              <w:t>и вкладов (депозитов) физических лиц</w:t>
            </w:r>
          </w:p>
          <w:p w:rsidR="006134F3" w:rsidRPr="00EE77DA" w:rsidRDefault="006134F3" w:rsidP="007A72CB">
            <w:pPr>
              <w:pStyle w:val="ConsPlusNormal"/>
            </w:pP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 видам вкладов в рублях и иностранной валюте в рублевом эквиваленте</w:t>
            </w:r>
          </w:p>
        </w:tc>
        <w:tc>
          <w:tcPr>
            <w:tcW w:w="1843" w:type="dxa"/>
            <w:gridSpan w:val="8"/>
            <w:tcBorders>
              <w:top w:val="nil"/>
              <w:left w:val="nil"/>
              <w:bottom w:val="nil"/>
              <w:right w:val="nil"/>
            </w:tcBorders>
          </w:tcPr>
          <w:p w:rsidR="006134F3" w:rsidRPr="00EE77DA" w:rsidRDefault="006134F3" w:rsidP="007A72CB">
            <w:pPr>
              <w:pStyle w:val="ConsPlusNormal"/>
            </w:pPr>
            <w:r w:rsidRPr="00EE77DA">
              <w:t>ежемесячно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15-го числа 2-го месяца, следующего</w:t>
            </w:r>
            <w:r w:rsidRPr="00EE77DA">
              <w:br/>
              <w:t>за отчетным</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jc w:val="both"/>
            </w:pPr>
            <w:r w:rsidRPr="00EE77DA">
              <w:t>48.14.</w:t>
            </w:r>
          </w:p>
        </w:tc>
        <w:tc>
          <w:tcPr>
            <w:tcW w:w="2121" w:type="dxa"/>
            <w:gridSpan w:val="2"/>
            <w:tcBorders>
              <w:top w:val="nil"/>
              <w:left w:val="nil"/>
              <w:bottom w:val="nil"/>
              <w:right w:val="nil"/>
            </w:tcBorders>
          </w:tcPr>
          <w:p w:rsidR="006134F3" w:rsidRPr="00EE77DA" w:rsidRDefault="006134F3" w:rsidP="007A72CB">
            <w:pPr>
              <w:pStyle w:val="ConsPlusNormal"/>
            </w:pPr>
            <w:r w:rsidRPr="00EE77DA">
              <w:t xml:space="preserve">Информация </w:t>
            </w:r>
            <w:r w:rsidRPr="00EE77DA">
              <w:br/>
              <w:t xml:space="preserve">о депозитах </w:t>
            </w:r>
            <w:r w:rsidRPr="00EE77DA">
              <w:br/>
              <w:t xml:space="preserve">и прочих привлеченных средствах физических лиц </w:t>
            </w:r>
            <w:r w:rsidRPr="00EE77DA">
              <w:br/>
              <w:t xml:space="preserve">(в рублях и иностранной валюте </w:t>
            </w:r>
            <w:r w:rsidRPr="00EE77DA">
              <w:br/>
              <w:t>в рублевом эквиваленте)</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 xml:space="preserve">субъектам Российской Федерации </w:t>
            </w:r>
            <w:r w:rsidRPr="00EE77DA">
              <w:br/>
              <w:t>(с выделением автономных округов), федеральным округам</w:t>
            </w:r>
          </w:p>
        </w:tc>
        <w:tc>
          <w:tcPr>
            <w:tcW w:w="1843" w:type="dxa"/>
            <w:gridSpan w:val="8"/>
            <w:tcBorders>
              <w:top w:val="nil"/>
              <w:left w:val="nil"/>
              <w:bottom w:val="nil"/>
              <w:right w:val="nil"/>
            </w:tcBorders>
          </w:tcPr>
          <w:p w:rsidR="006134F3" w:rsidRPr="00EE77DA" w:rsidRDefault="006134F3" w:rsidP="007A72CB">
            <w:pPr>
              <w:pStyle w:val="ConsPlusNormal"/>
            </w:pPr>
            <w:r w:rsidRPr="00EE77DA">
              <w:t>ежемесячно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15-го числа 2-го месяца, следующего</w:t>
            </w:r>
            <w:r w:rsidRPr="00EE77DA">
              <w:br/>
              <w:t>за отчетным</w:t>
            </w:r>
          </w:p>
        </w:tc>
      </w:tr>
      <w:tr w:rsidR="006134F3" w:rsidRPr="00EE77DA" w:rsidTr="0093712E">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jc w:val="both"/>
            </w:pPr>
            <w:r w:rsidRPr="00EE77DA">
              <w:t>48.15.</w:t>
            </w:r>
          </w:p>
        </w:tc>
        <w:tc>
          <w:tcPr>
            <w:tcW w:w="2121" w:type="dxa"/>
            <w:gridSpan w:val="2"/>
            <w:tcBorders>
              <w:top w:val="nil"/>
              <w:left w:val="nil"/>
              <w:bottom w:val="nil"/>
              <w:right w:val="nil"/>
            </w:tcBorders>
          </w:tcPr>
          <w:p w:rsidR="006134F3" w:rsidRPr="00EE77DA" w:rsidRDefault="006134F3" w:rsidP="007A72CB">
            <w:pPr>
              <w:pStyle w:val="ConsPlusNormal"/>
            </w:pPr>
            <w:r w:rsidRPr="00EE77DA">
              <w:t xml:space="preserve">Информация </w:t>
            </w:r>
            <w:r w:rsidRPr="00EE77DA">
              <w:br/>
              <w:t xml:space="preserve">о средствах </w:t>
            </w:r>
            <w:r w:rsidRPr="00EE77DA">
              <w:br/>
              <w:t xml:space="preserve">на счетах физических лиц - индивидуальных предпринимате-лей (в рублях </w:t>
            </w:r>
            <w:r w:rsidRPr="00EE77DA">
              <w:br/>
              <w:t xml:space="preserve">и иностранной валюте </w:t>
            </w:r>
            <w:r w:rsidRPr="00EE77DA">
              <w:br/>
              <w:t>в рублевом эквиваленте)</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 xml:space="preserve">субъектам Российской Федерации </w:t>
            </w:r>
            <w:r w:rsidRPr="00EE77DA">
              <w:br/>
              <w:t>(с выделением автономных округов), федеральным округам</w:t>
            </w:r>
          </w:p>
        </w:tc>
        <w:tc>
          <w:tcPr>
            <w:tcW w:w="1843" w:type="dxa"/>
            <w:gridSpan w:val="8"/>
            <w:tcBorders>
              <w:top w:val="nil"/>
              <w:left w:val="nil"/>
              <w:bottom w:val="nil"/>
              <w:right w:val="nil"/>
            </w:tcBorders>
          </w:tcPr>
          <w:p w:rsidR="006134F3" w:rsidRPr="00EE77DA" w:rsidRDefault="006134F3" w:rsidP="007A72CB">
            <w:pPr>
              <w:pStyle w:val="ConsPlusNormal"/>
            </w:pPr>
            <w:r w:rsidRPr="00EE77DA">
              <w:t>ежемесячно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15-го числа 2-го месяца, следующего</w:t>
            </w:r>
            <w:r w:rsidRPr="00EE77DA">
              <w:br/>
              <w:t>за отчетным</w:t>
            </w:r>
          </w:p>
        </w:tc>
      </w:tr>
      <w:tr w:rsidR="006134F3" w:rsidRPr="00EE77DA" w:rsidTr="0093712E">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jc w:val="both"/>
            </w:pPr>
            <w:r w:rsidRPr="00EE77DA">
              <w:t>48.16.</w:t>
            </w:r>
          </w:p>
        </w:tc>
        <w:tc>
          <w:tcPr>
            <w:tcW w:w="9568" w:type="dxa"/>
            <w:gridSpan w:val="23"/>
            <w:tcBorders>
              <w:top w:val="nil"/>
              <w:left w:val="nil"/>
              <w:bottom w:val="nil"/>
              <w:right w:val="nil"/>
            </w:tcBorders>
          </w:tcPr>
          <w:p w:rsidR="00B232A3" w:rsidRPr="00EE77DA" w:rsidRDefault="006134F3" w:rsidP="007A72CB">
            <w:pPr>
              <w:pStyle w:val="ConsPlusNormal"/>
            </w:pPr>
            <w:r w:rsidRPr="00EE77DA">
              <w:t xml:space="preserve">Исключен. - </w:t>
            </w:r>
            <w:hyperlink r:id="rId1330" w:history="1">
              <w:r w:rsidRPr="00EE77DA">
                <w:t>Распоряжение</w:t>
              </w:r>
            </w:hyperlink>
            <w:r w:rsidRPr="00EE77DA">
              <w:t xml:space="preserve"> Правительства РФ от 28.02.2015 </w:t>
            </w:r>
            <w:r>
              <w:t>№</w:t>
            </w:r>
            <w:r w:rsidRPr="00EE77DA">
              <w:t xml:space="preserve"> 334-р</w:t>
            </w:r>
          </w:p>
        </w:tc>
      </w:tr>
      <w:tr w:rsidR="006134F3" w:rsidRPr="00EE77DA" w:rsidTr="0093712E">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7A72CB">
            <w:pPr>
              <w:pStyle w:val="ConsPlusNormal"/>
              <w:spacing w:line="228" w:lineRule="auto"/>
              <w:jc w:val="both"/>
            </w:pPr>
            <w:r w:rsidRPr="00EE77DA">
              <w:t>48.17.</w:t>
            </w:r>
          </w:p>
        </w:tc>
        <w:tc>
          <w:tcPr>
            <w:tcW w:w="2121" w:type="dxa"/>
            <w:gridSpan w:val="2"/>
            <w:tcBorders>
              <w:top w:val="nil"/>
              <w:left w:val="nil"/>
              <w:bottom w:val="nil"/>
              <w:right w:val="nil"/>
            </w:tcBorders>
          </w:tcPr>
          <w:p w:rsidR="006134F3" w:rsidRPr="00EE77DA" w:rsidRDefault="009A019B" w:rsidP="007A72CB">
            <w:pPr>
              <w:pStyle w:val="ConsPlusNormal"/>
              <w:spacing w:line="228" w:lineRule="auto"/>
            </w:pPr>
            <w:r>
              <w:t>Показатели кредитных операций Банка России (в валюте Российской Федерации)</w:t>
            </w:r>
          </w:p>
        </w:tc>
        <w:tc>
          <w:tcPr>
            <w:tcW w:w="3698" w:type="dxa"/>
            <w:gridSpan w:val="9"/>
            <w:tcBorders>
              <w:top w:val="nil"/>
              <w:left w:val="nil"/>
              <w:bottom w:val="nil"/>
              <w:right w:val="nil"/>
            </w:tcBorders>
          </w:tcPr>
          <w:p w:rsidR="006134F3" w:rsidRPr="00EE77DA" w:rsidRDefault="006134F3" w:rsidP="007A72CB">
            <w:pPr>
              <w:pStyle w:val="ConsPlusNormal"/>
              <w:spacing w:line="228" w:lineRule="auto"/>
            </w:pPr>
            <w:r w:rsidRPr="00EE77DA">
              <w:t>по Российской Федерации</w:t>
            </w:r>
          </w:p>
        </w:tc>
        <w:tc>
          <w:tcPr>
            <w:tcW w:w="1843" w:type="dxa"/>
            <w:gridSpan w:val="8"/>
            <w:tcBorders>
              <w:top w:val="nil"/>
              <w:left w:val="nil"/>
              <w:bottom w:val="nil"/>
              <w:right w:val="nil"/>
            </w:tcBorders>
          </w:tcPr>
          <w:p w:rsidR="006134F3" w:rsidRPr="00EE77DA" w:rsidRDefault="009A019B" w:rsidP="007A72CB">
            <w:pPr>
              <w:pStyle w:val="ConsPlusNormal"/>
              <w:spacing w:line="228" w:lineRule="auto"/>
            </w:pPr>
            <w:r>
              <w:t>ежегодно</w:t>
            </w:r>
          </w:p>
        </w:tc>
        <w:tc>
          <w:tcPr>
            <w:tcW w:w="1906" w:type="dxa"/>
            <w:gridSpan w:val="4"/>
            <w:tcBorders>
              <w:top w:val="nil"/>
              <w:left w:val="nil"/>
              <w:bottom w:val="nil"/>
              <w:right w:val="nil"/>
            </w:tcBorders>
          </w:tcPr>
          <w:p w:rsidR="006134F3" w:rsidRPr="00EE77DA" w:rsidRDefault="009A019B" w:rsidP="007A72CB">
            <w:pPr>
              <w:pStyle w:val="ConsPlusNormal"/>
              <w:spacing w:line="228" w:lineRule="auto"/>
            </w:pPr>
            <w:r>
              <w:t>30 ноября</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28" w:lineRule="auto"/>
            </w:pPr>
          </w:p>
        </w:tc>
        <w:tc>
          <w:tcPr>
            <w:tcW w:w="2121" w:type="dxa"/>
            <w:gridSpan w:val="2"/>
            <w:tcBorders>
              <w:top w:val="nil"/>
              <w:left w:val="nil"/>
              <w:bottom w:val="nil"/>
              <w:right w:val="nil"/>
            </w:tcBorders>
          </w:tcPr>
          <w:p w:rsidR="006134F3" w:rsidRPr="00EE77DA" w:rsidRDefault="009A019B" w:rsidP="007A72CB">
            <w:pPr>
              <w:pStyle w:val="ConsPlusNormal"/>
              <w:spacing w:line="228" w:lineRule="auto"/>
            </w:pPr>
            <w:r>
              <w:t>итоги кредитных аукционов</w:t>
            </w:r>
          </w:p>
        </w:tc>
        <w:tc>
          <w:tcPr>
            <w:tcW w:w="3698" w:type="dxa"/>
            <w:gridSpan w:val="9"/>
            <w:tcBorders>
              <w:top w:val="nil"/>
              <w:left w:val="nil"/>
              <w:bottom w:val="nil"/>
              <w:right w:val="nil"/>
            </w:tcBorders>
          </w:tcPr>
          <w:p w:rsidR="006134F3" w:rsidRPr="00EE77DA" w:rsidRDefault="006134F3" w:rsidP="007A72CB">
            <w:pPr>
              <w:pStyle w:val="ConsPlusNormal"/>
              <w:spacing w:line="228" w:lineRule="auto"/>
              <w:jc w:val="both"/>
            </w:pPr>
          </w:p>
        </w:tc>
        <w:tc>
          <w:tcPr>
            <w:tcW w:w="1843" w:type="dxa"/>
            <w:gridSpan w:val="8"/>
            <w:tcBorders>
              <w:top w:val="nil"/>
              <w:left w:val="nil"/>
              <w:bottom w:val="nil"/>
              <w:right w:val="nil"/>
            </w:tcBorders>
          </w:tcPr>
          <w:p w:rsidR="006134F3" w:rsidRPr="00EE77DA" w:rsidRDefault="009A019B" w:rsidP="009A019B">
            <w:pPr>
              <w:pStyle w:val="ConsPlusNormal"/>
              <w:spacing w:line="228" w:lineRule="auto"/>
            </w:pPr>
            <w:r>
              <w:t>по итогам проведения кредитных аукционов</w:t>
            </w:r>
          </w:p>
        </w:tc>
        <w:tc>
          <w:tcPr>
            <w:tcW w:w="1906" w:type="dxa"/>
            <w:gridSpan w:val="4"/>
            <w:tcBorders>
              <w:top w:val="nil"/>
              <w:left w:val="nil"/>
              <w:bottom w:val="nil"/>
              <w:right w:val="nil"/>
            </w:tcBorders>
          </w:tcPr>
          <w:p w:rsidR="006134F3" w:rsidRPr="00EE77DA" w:rsidRDefault="009A019B" w:rsidP="009A019B">
            <w:pPr>
              <w:pStyle w:val="ConsPlusNormal"/>
              <w:spacing w:line="228" w:lineRule="auto"/>
            </w:pPr>
            <w:r>
              <w:t>на следующий рабочий день</w:t>
            </w:r>
          </w:p>
        </w:tc>
      </w:tr>
      <w:tr w:rsidR="009A019B" w:rsidRPr="00EE77DA" w:rsidTr="009A019B">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9A019B" w:rsidRPr="00EE77DA" w:rsidRDefault="009A019B" w:rsidP="009A019B">
            <w:pPr>
              <w:spacing w:line="228" w:lineRule="auto"/>
            </w:pPr>
          </w:p>
        </w:tc>
        <w:tc>
          <w:tcPr>
            <w:tcW w:w="2121" w:type="dxa"/>
            <w:gridSpan w:val="2"/>
            <w:tcBorders>
              <w:top w:val="nil"/>
              <w:left w:val="nil"/>
              <w:bottom w:val="nil"/>
              <w:right w:val="nil"/>
            </w:tcBorders>
          </w:tcPr>
          <w:p w:rsidR="009A019B" w:rsidRPr="00EE77DA" w:rsidRDefault="00530130" w:rsidP="009A019B">
            <w:pPr>
              <w:pStyle w:val="ConsPlusNormal"/>
              <w:spacing w:line="228" w:lineRule="auto"/>
            </w:pPr>
            <w:r>
              <w:t>требования Б</w:t>
            </w:r>
            <w:r w:rsidR="009A019B">
              <w:t>анка России к кредитным организациям по кредитам (в разрезе видов кредита)</w:t>
            </w:r>
          </w:p>
        </w:tc>
        <w:tc>
          <w:tcPr>
            <w:tcW w:w="3698" w:type="dxa"/>
            <w:gridSpan w:val="9"/>
            <w:tcBorders>
              <w:top w:val="nil"/>
              <w:left w:val="nil"/>
              <w:bottom w:val="nil"/>
              <w:right w:val="nil"/>
            </w:tcBorders>
          </w:tcPr>
          <w:p w:rsidR="009A019B" w:rsidRPr="00EE77DA" w:rsidRDefault="009A019B" w:rsidP="009A019B">
            <w:pPr>
              <w:pStyle w:val="ConsPlusNormal"/>
              <w:spacing w:line="228" w:lineRule="auto"/>
            </w:pPr>
          </w:p>
        </w:tc>
        <w:tc>
          <w:tcPr>
            <w:tcW w:w="1843" w:type="dxa"/>
            <w:gridSpan w:val="8"/>
            <w:tcBorders>
              <w:top w:val="nil"/>
              <w:left w:val="nil"/>
              <w:bottom w:val="nil"/>
              <w:right w:val="nil"/>
            </w:tcBorders>
          </w:tcPr>
          <w:p w:rsidR="009A019B" w:rsidRPr="00EE77DA" w:rsidRDefault="009A019B" w:rsidP="009A019B">
            <w:pPr>
              <w:pStyle w:val="ConsPlusNormal"/>
              <w:spacing w:line="228" w:lineRule="auto"/>
            </w:pPr>
            <w:r>
              <w:t>ежедневно</w:t>
            </w:r>
          </w:p>
        </w:tc>
        <w:tc>
          <w:tcPr>
            <w:tcW w:w="1906" w:type="dxa"/>
            <w:gridSpan w:val="4"/>
            <w:tcBorders>
              <w:top w:val="nil"/>
              <w:left w:val="nil"/>
              <w:bottom w:val="nil"/>
              <w:right w:val="nil"/>
            </w:tcBorders>
          </w:tcPr>
          <w:p w:rsidR="009A019B" w:rsidRPr="00EE77DA" w:rsidRDefault="009A019B" w:rsidP="009A019B">
            <w:pPr>
              <w:pStyle w:val="ConsPlusNormal"/>
              <w:spacing w:line="228" w:lineRule="auto"/>
            </w:pPr>
            <w:r>
              <w:t>на следующий рабочий день</w:t>
            </w:r>
          </w:p>
        </w:tc>
      </w:tr>
      <w:tr w:rsidR="009A019B" w:rsidRPr="00EE77DA" w:rsidTr="00212692">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9A019B" w:rsidRPr="00EE77DA" w:rsidRDefault="009A019B" w:rsidP="009A019B">
            <w:pPr>
              <w:pStyle w:val="ConsPlusNormal"/>
              <w:spacing w:line="228" w:lineRule="auto"/>
            </w:pPr>
            <w:r w:rsidRPr="00EE77DA">
              <w:t xml:space="preserve">(в ред. </w:t>
            </w:r>
            <w:r>
              <w:t xml:space="preserve">распоряжения </w:t>
            </w:r>
            <w:r w:rsidRPr="00EE77DA">
              <w:t xml:space="preserve">Правительства РФ </w:t>
            </w:r>
            <w:r>
              <w:t>от 19.12.2024 № 3873-р</w:t>
            </w:r>
            <w:r w:rsidRPr="00EE77DA">
              <w:t>)</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7A72CB">
            <w:pPr>
              <w:pStyle w:val="ConsPlusNormal"/>
              <w:spacing w:line="228" w:lineRule="auto"/>
              <w:jc w:val="both"/>
            </w:pPr>
            <w:r w:rsidRPr="00EE77DA">
              <w:t>48.18.</w:t>
            </w:r>
          </w:p>
        </w:tc>
        <w:tc>
          <w:tcPr>
            <w:tcW w:w="2121" w:type="dxa"/>
            <w:gridSpan w:val="2"/>
            <w:tcBorders>
              <w:top w:val="nil"/>
              <w:left w:val="nil"/>
              <w:bottom w:val="nil"/>
              <w:right w:val="nil"/>
            </w:tcBorders>
          </w:tcPr>
          <w:p w:rsidR="006134F3" w:rsidRPr="00EE77DA" w:rsidRDefault="0093712E" w:rsidP="0093712E">
            <w:pPr>
              <w:pStyle w:val="ConsPlusNormal"/>
              <w:spacing w:line="228" w:lineRule="auto"/>
            </w:pPr>
            <w:r>
              <w:t>Показатели операций по размещению облигаций Банка России</w:t>
            </w:r>
          </w:p>
        </w:tc>
        <w:tc>
          <w:tcPr>
            <w:tcW w:w="3698" w:type="dxa"/>
            <w:gridSpan w:val="9"/>
            <w:tcBorders>
              <w:top w:val="nil"/>
              <w:left w:val="nil"/>
              <w:bottom w:val="nil"/>
              <w:right w:val="nil"/>
            </w:tcBorders>
          </w:tcPr>
          <w:p w:rsidR="006134F3" w:rsidRPr="00EE77DA" w:rsidRDefault="006134F3" w:rsidP="007A72CB">
            <w:pPr>
              <w:pStyle w:val="ConsPlusNormal"/>
              <w:spacing w:line="228" w:lineRule="auto"/>
            </w:pPr>
            <w:r w:rsidRPr="00EE77DA">
              <w:t>по Российской Федерации</w:t>
            </w:r>
          </w:p>
        </w:tc>
        <w:tc>
          <w:tcPr>
            <w:tcW w:w="1843" w:type="dxa"/>
            <w:gridSpan w:val="8"/>
            <w:tcBorders>
              <w:top w:val="nil"/>
              <w:left w:val="nil"/>
              <w:bottom w:val="nil"/>
              <w:right w:val="nil"/>
            </w:tcBorders>
          </w:tcPr>
          <w:p w:rsidR="006134F3" w:rsidRPr="00EE77DA" w:rsidRDefault="006134F3" w:rsidP="007A72CB">
            <w:pPr>
              <w:pStyle w:val="ConsPlusNormal"/>
              <w:spacing w:line="228" w:lineRule="auto"/>
            </w:pPr>
          </w:p>
        </w:tc>
        <w:tc>
          <w:tcPr>
            <w:tcW w:w="1906" w:type="dxa"/>
            <w:gridSpan w:val="4"/>
            <w:tcBorders>
              <w:top w:val="nil"/>
              <w:left w:val="nil"/>
              <w:bottom w:val="nil"/>
              <w:right w:val="nil"/>
            </w:tcBorders>
          </w:tcPr>
          <w:p w:rsidR="006134F3" w:rsidRPr="00EE77DA" w:rsidRDefault="006134F3" w:rsidP="007A72CB">
            <w:pPr>
              <w:pStyle w:val="ConsPlusNormal"/>
              <w:spacing w:line="228" w:lineRule="auto"/>
            </w:pP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40" w:lineRule="auto"/>
            </w:pPr>
          </w:p>
        </w:tc>
        <w:tc>
          <w:tcPr>
            <w:tcW w:w="2121" w:type="dxa"/>
            <w:gridSpan w:val="2"/>
            <w:tcBorders>
              <w:top w:val="nil"/>
              <w:left w:val="nil"/>
              <w:bottom w:val="nil"/>
              <w:right w:val="nil"/>
            </w:tcBorders>
          </w:tcPr>
          <w:p w:rsidR="006134F3" w:rsidRPr="00EE77DA" w:rsidRDefault="0093712E" w:rsidP="007A72CB">
            <w:pPr>
              <w:pStyle w:val="ConsPlusNormal"/>
            </w:pPr>
            <w:r>
              <w:t>итоги аукционов по размещению облигаций Банка России</w:t>
            </w:r>
          </w:p>
        </w:tc>
        <w:tc>
          <w:tcPr>
            <w:tcW w:w="3698" w:type="dxa"/>
            <w:gridSpan w:val="9"/>
            <w:tcBorders>
              <w:top w:val="nil"/>
              <w:left w:val="nil"/>
              <w:bottom w:val="nil"/>
              <w:right w:val="nil"/>
            </w:tcBorders>
          </w:tcPr>
          <w:p w:rsidR="006134F3" w:rsidRPr="00EE77DA" w:rsidRDefault="006134F3" w:rsidP="007A72CB">
            <w:pPr>
              <w:pStyle w:val="ConsPlusNormal"/>
              <w:jc w:val="both"/>
            </w:pPr>
          </w:p>
        </w:tc>
        <w:tc>
          <w:tcPr>
            <w:tcW w:w="1843" w:type="dxa"/>
            <w:gridSpan w:val="8"/>
            <w:tcBorders>
              <w:top w:val="nil"/>
              <w:left w:val="nil"/>
              <w:bottom w:val="nil"/>
              <w:right w:val="nil"/>
            </w:tcBorders>
          </w:tcPr>
          <w:p w:rsidR="006134F3" w:rsidRPr="00EE77DA" w:rsidRDefault="0093712E" w:rsidP="0093712E">
            <w:pPr>
              <w:pStyle w:val="ConsPlusNormal"/>
            </w:pPr>
            <w:r>
              <w:t>по итогам проведения аукционов по размещению облигаций Банка России</w:t>
            </w:r>
          </w:p>
        </w:tc>
        <w:tc>
          <w:tcPr>
            <w:tcW w:w="1906" w:type="dxa"/>
            <w:gridSpan w:val="4"/>
            <w:tcBorders>
              <w:top w:val="nil"/>
              <w:left w:val="nil"/>
              <w:bottom w:val="nil"/>
              <w:right w:val="nil"/>
            </w:tcBorders>
          </w:tcPr>
          <w:p w:rsidR="006134F3" w:rsidRPr="00EE77DA" w:rsidRDefault="0093712E" w:rsidP="0093712E">
            <w:pPr>
              <w:pStyle w:val="ConsPlusNormal"/>
            </w:pPr>
            <w:r>
              <w:t>на следующий рабочий день</w:t>
            </w:r>
          </w:p>
        </w:tc>
      </w:tr>
      <w:tr w:rsidR="0093712E" w:rsidRPr="00EE77DA" w:rsidTr="0093712E">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93712E" w:rsidRPr="00EE77DA" w:rsidRDefault="0093712E" w:rsidP="0093712E">
            <w:pPr>
              <w:spacing w:line="240" w:lineRule="auto"/>
            </w:pPr>
          </w:p>
        </w:tc>
        <w:tc>
          <w:tcPr>
            <w:tcW w:w="2121" w:type="dxa"/>
            <w:gridSpan w:val="2"/>
            <w:tcBorders>
              <w:top w:val="nil"/>
              <w:left w:val="nil"/>
              <w:bottom w:val="nil"/>
              <w:right w:val="nil"/>
            </w:tcBorders>
          </w:tcPr>
          <w:p w:rsidR="0093712E" w:rsidRPr="00EE77DA" w:rsidRDefault="0093712E" w:rsidP="0093712E">
            <w:pPr>
              <w:pStyle w:val="ConsPlusNormal"/>
              <w:spacing w:line="228" w:lineRule="auto"/>
            </w:pPr>
            <w:r>
              <w:t>средства кредитных организаций в облигациях Банка России</w:t>
            </w:r>
          </w:p>
        </w:tc>
        <w:tc>
          <w:tcPr>
            <w:tcW w:w="3698" w:type="dxa"/>
            <w:gridSpan w:val="9"/>
            <w:tcBorders>
              <w:top w:val="nil"/>
              <w:left w:val="nil"/>
              <w:bottom w:val="nil"/>
              <w:right w:val="nil"/>
            </w:tcBorders>
          </w:tcPr>
          <w:p w:rsidR="0093712E" w:rsidRPr="00EE77DA" w:rsidRDefault="0093712E" w:rsidP="0093712E">
            <w:pPr>
              <w:pStyle w:val="ConsPlusNormal"/>
              <w:spacing w:line="228" w:lineRule="auto"/>
            </w:pPr>
          </w:p>
        </w:tc>
        <w:tc>
          <w:tcPr>
            <w:tcW w:w="1843" w:type="dxa"/>
            <w:gridSpan w:val="8"/>
            <w:tcBorders>
              <w:top w:val="nil"/>
              <w:left w:val="nil"/>
              <w:bottom w:val="nil"/>
              <w:right w:val="nil"/>
            </w:tcBorders>
          </w:tcPr>
          <w:p w:rsidR="0093712E" w:rsidRPr="00EE77DA" w:rsidRDefault="0093712E" w:rsidP="0093712E">
            <w:pPr>
              <w:pStyle w:val="ConsPlusNormal"/>
              <w:spacing w:line="228" w:lineRule="auto"/>
            </w:pPr>
            <w:r>
              <w:t>ежедневно</w:t>
            </w:r>
          </w:p>
        </w:tc>
        <w:tc>
          <w:tcPr>
            <w:tcW w:w="1906" w:type="dxa"/>
            <w:gridSpan w:val="4"/>
            <w:tcBorders>
              <w:top w:val="nil"/>
              <w:left w:val="nil"/>
              <w:bottom w:val="nil"/>
              <w:right w:val="nil"/>
            </w:tcBorders>
          </w:tcPr>
          <w:p w:rsidR="0093712E" w:rsidRPr="00EE77DA" w:rsidRDefault="0093712E" w:rsidP="0093712E">
            <w:pPr>
              <w:pStyle w:val="ConsPlusNormal"/>
              <w:spacing w:line="228" w:lineRule="auto"/>
            </w:pPr>
            <w:r>
              <w:t>на следующий рабочий день</w:t>
            </w:r>
          </w:p>
        </w:tc>
      </w:tr>
      <w:tr w:rsidR="0093712E" w:rsidRPr="00EE77DA" w:rsidTr="00212692">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93712E" w:rsidRPr="00EE77DA" w:rsidRDefault="0093712E" w:rsidP="007A72CB">
            <w:pPr>
              <w:pStyle w:val="ConsPlusNormal"/>
            </w:pPr>
            <w:r w:rsidRPr="00EE77DA">
              <w:t xml:space="preserve">(в ред. </w:t>
            </w:r>
            <w:r>
              <w:t xml:space="preserve">распоряжения </w:t>
            </w:r>
            <w:r w:rsidR="00530130">
              <w:t>Правительства РФ</w:t>
            </w:r>
            <w:r>
              <w:t xml:space="preserve"> от 19.12.2024 № 3873-р</w:t>
            </w:r>
            <w:r w:rsidRPr="00EE77DA">
              <w:t>)</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7A72CB">
            <w:pPr>
              <w:pStyle w:val="ConsPlusNormal"/>
              <w:jc w:val="both"/>
            </w:pPr>
            <w:r w:rsidRPr="00EE77DA">
              <w:t>48.19.</w:t>
            </w:r>
          </w:p>
        </w:tc>
        <w:tc>
          <w:tcPr>
            <w:tcW w:w="2121" w:type="dxa"/>
            <w:gridSpan w:val="2"/>
            <w:tcBorders>
              <w:top w:val="nil"/>
              <w:left w:val="nil"/>
              <w:bottom w:val="nil"/>
              <w:right w:val="nil"/>
            </w:tcBorders>
          </w:tcPr>
          <w:p w:rsidR="006134F3" w:rsidRPr="00EE77DA" w:rsidRDefault="00212692" w:rsidP="007A72CB">
            <w:pPr>
              <w:pStyle w:val="ConsPlusNormal"/>
            </w:pPr>
            <w:r>
              <w:t>Показатели операций РЕПО Банка России (в валюте Российской Федерации)</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843" w:type="dxa"/>
            <w:gridSpan w:val="8"/>
            <w:tcBorders>
              <w:top w:val="nil"/>
              <w:left w:val="nil"/>
              <w:bottom w:val="nil"/>
              <w:right w:val="nil"/>
            </w:tcBorders>
          </w:tcPr>
          <w:p w:rsidR="006134F3" w:rsidRPr="00EE77DA" w:rsidRDefault="006134F3" w:rsidP="007A72CB">
            <w:pPr>
              <w:pStyle w:val="ConsPlusNormal"/>
            </w:pPr>
          </w:p>
        </w:tc>
        <w:tc>
          <w:tcPr>
            <w:tcW w:w="1906" w:type="dxa"/>
            <w:gridSpan w:val="4"/>
            <w:tcBorders>
              <w:top w:val="nil"/>
              <w:left w:val="nil"/>
              <w:bottom w:val="nil"/>
              <w:right w:val="nil"/>
            </w:tcBorders>
          </w:tcPr>
          <w:p w:rsidR="006134F3" w:rsidRPr="00EE77DA" w:rsidRDefault="006134F3" w:rsidP="007A72CB">
            <w:pPr>
              <w:pStyle w:val="ConsPlusNormal"/>
            </w:pP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40" w:lineRule="auto"/>
            </w:pPr>
          </w:p>
        </w:tc>
        <w:tc>
          <w:tcPr>
            <w:tcW w:w="2121" w:type="dxa"/>
            <w:gridSpan w:val="2"/>
            <w:tcBorders>
              <w:top w:val="nil"/>
              <w:left w:val="nil"/>
              <w:bottom w:val="nil"/>
              <w:right w:val="nil"/>
            </w:tcBorders>
          </w:tcPr>
          <w:p w:rsidR="006134F3" w:rsidRPr="00EE77DA" w:rsidRDefault="00212692" w:rsidP="007A72CB">
            <w:pPr>
              <w:pStyle w:val="ConsPlusNormal"/>
            </w:pPr>
            <w:r>
              <w:t>итоги аукционов РЕПО</w:t>
            </w:r>
          </w:p>
        </w:tc>
        <w:tc>
          <w:tcPr>
            <w:tcW w:w="3698" w:type="dxa"/>
            <w:gridSpan w:val="9"/>
            <w:tcBorders>
              <w:top w:val="nil"/>
              <w:left w:val="nil"/>
              <w:bottom w:val="nil"/>
              <w:right w:val="nil"/>
            </w:tcBorders>
          </w:tcPr>
          <w:p w:rsidR="006134F3" w:rsidRPr="00EE77DA" w:rsidRDefault="006134F3" w:rsidP="007A72CB">
            <w:pPr>
              <w:pStyle w:val="ConsPlusNormal"/>
              <w:jc w:val="both"/>
            </w:pPr>
          </w:p>
        </w:tc>
        <w:tc>
          <w:tcPr>
            <w:tcW w:w="1843" w:type="dxa"/>
            <w:gridSpan w:val="8"/>
            <w:tcBorders>
              <w:top w:val="nil"/>
              <w:left w:val="nil"/>
              <w:bottom w:val="nil"/>
              <w:right w:val="nil"/>
            </w:tcBorders>
          </w:tcPr>
          <w:p w:rsidR="006134F3" w:rsidRPr="00EE77DA" w:rsidRDefault="00212692" w:rsidP="00212692">
            <w:pPr>
              <w:pStyle w:val="ConsPlusNormal"/>
            </w:pPr>
            <w:r>
              <w:t>по итогам проведения аукционов РЕПО</w:t>
            </w:r>
          </w:p>
        </w:tc>
        <w:tc>
          <w:tcPr>
            <w:tcW w:w="1906" w:type="dxa"/>
            <w:gridSpan w:val="4"/>
            <w:tcBorders>
              <w:top w:val="nil"/>
              <w:left w:val="nil"/>
              <w:bottom w:val="nil"/>
              <w:right w:val="nil"/>
            </w:tcBorders>
          </w:tcPr>
          <w:p w:rsidR="006134F3" w:rsidRPr="00EE77DA" w:rsidRDefault="00212692" w:rsidP="00212692">
            <w:pPr>
              <w:pStyle w:val="ConsPlusNormal"/>
            </w:pPr>
            <w:r>
              <w:t>на следующий рабочий день</w:t>
            </w:r>
          </w:p>
        </w:tc>
      </w:tr>
      <w:tr w:rsidR="00212692" w:rsidRPr="00EE77DA" w:rsidTr="00212692">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12692" w:rsidRPr="00EE77DA" w:rsidRDefault="00212692" w:rsidP="00212692">
            <w:pPr>
              <w:spacing w:line="240" w:lineRule="auto"/>
            </w:pPr>
          </w:p>
        </w:tc>
        <w:tc>
          <w:tcPr>
            <w:tcW w:w="2121" w:type="dxa"/>
            <w:gridSpan w:val="2"/>
            <w:tcBorders>
              <w:top w:val="nil"/>
              <w:left w:val="nil"/>
              <w:bottom w:val="nil"/>
              <w:right w:val="nil"/>
            </w:tcBorders>
          </w:tcPr>
          <w:p w:rsidR="00212692" w:rsidRPr="00EE77DA" w:rsidRDefault="00212692" w:rsidP="00212692">
            <w:pPr>
              <w:pStyle w:val="ConsPlusNormal"/>
            </w:pPr>
            <w:r>
              <w:t>требования Банка России к кредитным организациям по операциям РЕПО (в разрезе видов РЕПО)</w:t>
            </w:r>
          </w:p>
        </w:tc>
        <w:tc>
          <w:tcPr>
            <w:tcW w:w="3698" w:type="dxa"/>
            <w:gridSpan w:val="9"/>
            <w:tcBorders>
              <w:top w:val="nil"/>
              <w:left w:val="nil"/>
              <w:bottom w:val="nil"/>
              <w:right w:val="nil"/>
            </w:tcBorders>
          </w:tcPr>
          <w:p w:rsidR="00212692" w:rsidRPr="00EE77DA" w:rsidRDefault="00212692" w:rsidP="00212692">
            <w:pPr>
              <w:pStyle w:val="ConsPlusNormal"/>
            </w:pPr>
          </w:p>
        </w:tc>
        <w:tc>
          <w:tcPr>
            <w:tcW w:w="1843" w:type="dxa"/>
            <w:gridSpan w:val="8"/>
            <w:tcBorders>
              <w:top w:val="nil"/>
              <w:left w:val="nil"/>
              <w:bottom w:val="nil"/>
              <w:right w:val="nil"/>
            </w:tcBorders>
          </w:tcPr>
          <w:p w:rsidR="00212692" w:rsidRPr="00EE77DA" w:rsidRDefault="00212692" w:rsidP="00212692">
            <w:pPr>
              <w:pStyle w:val="ConsPlusNormal"/>
            </w:pPr>
            <w:r>
              <w:t>ежедневно</w:t>
            </w:r>
          </w:p>
        </w:tc>
        <w:tc>
          <w:tcPr>
            <w:tcW w:w="1906" w:type="dxa"/>
            <w:gridSpan w:val="4"/>
            <w:tcBorders>
              <w:top w:val="nil"/>
              <w:left w:val="nil"/>
              <w:bottom w:val="nil"/>
              <w:right w:val="nil"/>
            </w:tcBorders>
          </w:tcPr>
          <w:p w:rsidR="00212692" w:rsidRPr="00EE77DA" w:rsidRDefault="00212692" w:rsidP="00212692">
            <w:pPr>
              <w:pStyle w:val="ConsPlusNormal"/>
            </w:pPr>
            <w:r>
              <w:t>на следующий рабочий день</w:t>
            </w:r>
          </w:p>
        </w:tc>
      </w:tr>
      <w:tr w:rsidR="00212692" w:rsidRPr="00EE77DA" w:rsidTr="00212692">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212692" w:rsidRDefault="00212692" w:rsidP="00212692">
            <w:pPr>
              <w:pStyle w:val="ConsPlusNormal"/>
            </w:pPr>
            <w:r w:rsidRPr="00EE77DA">
              <w:t xml:space="preserve">(в ред. </w:t>
            </w:r>
            <w:r>
              <w:t xml:space="preserve">распоряжения </w:t>
            </w:r>
            <w:r w:rsidRPr="00EE77DA">
              <w:t xml:space="preserve">Правительства РФ </w:t>
            </w:r>
            <w:r>
              <w:t>от 19.12.2024 № 3873-р</w:t>
            </w:r>
            <w:r w:rsidRPr="00EE77DA">
              <w:t>)</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7A72CB">
            <w:pPr>
              <w:pStyle w:val="ConsPlusNormal"/>
              <w:jc w:val="both"/>
            </w:pPr>
            <w:r w:rsidRPr="00EE77DA">
              <w:t>48.20.</w:t>
            </w:r>
          </w:p>
        </w:tc>
        <w:tc>
          <w:tcPr>
            <w:tcW w:w="2121" w:type="dxa"/>
            <w:gridSpan w:val="2"/>
            <w:tcBorders>
              <w:top w:val="nil"/>
              <w:left w:val="nil"/>
              <w:bottom w:val="nil"/>
              <w:right w:val="nil"/>
            </w:tcBorders>
          </w:tcPr>
          <w:p w:rsidR="006134F3" w:rsidRPr="00EE77DA" w:rsidRDefault="00212692" w:rsidP="007A72CB">
            <w:pPr>
              <w:pStyle w:val="ConsPlusNormal"/>
            </w:pPr>
            <w:r>
              <w:t>Показатели депозитных операций Банка России</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843" w:type="dxa"/>
            <w:gridSpan w:val="8"/>
            <w:tcBorders>
              <w:top w:val="nil"/>
              <w:left w:val="nil"/>
              <w:bottom w:val="nil"/>
              <w:right w:val="nil"/>
            </w:tcBorders>
          </w:tcPr>
          <w:p w:rsidR="006134F3" w:rsidRPr="00EE77DA" w:rsidRDefault="006134F3" w:rsidP="007A72CB">
            <w:pPr>
              <w:pStyle w:val="ConsPlusNormal"/>
            </w:pPr>
          </w:p>
        </w:tc>
        <w:tc>
          <w:tcPr>
            <w:tcW w:w="1906" w:type="dxa"/>
            <w:gridSpan w:val="4"/>
            <w:tcBorders>
              <w:top w:val="nil"/>
              <w:left w:val="nil"/>
              <w:bottom w:val="nil"/>
              <w:right w:val="nil"/>
            </w:tcBorders>
          </w:tcPr>
          <w:p w:rsidR="006134F3" w:rsidRPr="00EE77DA" w:rsidRDefault="006134F3" w:rsidP="007A72CB">
            <w:pPr>
              <w:pStyle w:val="ConsPlusNormal"/>
            </w:pP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40" w:lineRule="auto"/>
            </w:pPr>
          </w:p>
        </w:tc>
        <w:tc>
          <w:tcPr>
            <w:tcW w:w="2121" w:type="dxa"/>
            <w:gridSpan w:val="2"/>
            <w:tcBorders>
              <w:top w:val="nil"/>
              <w:left w:val="nil"/>
              <w:bottom w:val="nil"/>
              <w:right w:val="nil"/>
            </w:tcBorders>
          </w:tcPr>
          <w:p w:rsidR="006134F3" w:rsidRDefault="00212692" w:rsidP="007A72CB">
            <w:pPr>
              <w:pStyle w:val="ConsPlusNormal"/>
            </w:pPr>
            <w:r>
              <w:t>итоги депозитных аукционов</w:t>
            </w:r>
          </w:p>
          <w:p w:rsidR="00445F32" w:rsidRPr="00EE77DA" w:rsidRDefault="00445F32" w:rsidP="007A72CB">
            <w:pPr>
              <w:pStyle w:val="ConsPlusNormal"/>
            </w:pPr>
          </w:p>
        </w:tc>
        <w:tc>
          <w:tcPr>
            <w:tcW w:w="3698" w:type="dxa"/>
            <w:gridSpan w:val="9"/>
            <w:tcBorders>
              <w:top w:val="nil"/>
              <w:left w:val="nil"/>
              <w:bottom w:val="nil"/>
              <w:right w:val="nil"/>
            </w:tcBorders>
          </w:tcPr>
          <w:p w:rsidR="006134F3" w:rsidRPr="00EE77DA" w:rsidRDefault="006134F3" w:rsidP="007A72CB">
            <w:pPr>
              <w:pStyle w:val="ConsPlusNormal"/>
              <w:jc w:val="both"/>
            </w:pPr>
          </w:p>
        </w:tc>
        <w:tc>
          <w:tcPr>
            <w:tcW w:w="1843" w:type="dxa"/>
            <w:gridSpan w:val="8"/>
            <w:tcBorders>
              <w:top w:val="nil"/>
              <w:left w:val="nil"/>
              <w:bottom w:val="nil"/>
              <w:right w:val="nil"/>
            </w:tcBorders>
          </w:tcPr>
          <w:p w:rsidR="006134F3" w:rsidRPr="00EE77DA" w:rsidRDefault="00212692" w:rsidP="00212692">
            <w:pPr>
              <w:pStyle w:val="ConsPlusNormal"/>
            </w:pPr>
            <w:r>
              <w:t>по итогам проведения депозитных аукционов</w:t>
            </w:r>
          </w:p>
        </w:tc>
        <w:tc>
          <w:tcPr>
            <w:tcW w:w="1906" w:type="dxa"/>
            <w:gridSpan w:val="4"/>
            <w:tcBorders>
              <w:top w:val="nil"/>
              <w:left w:val="nil"/>
              <w:bottom w:val="nil"/>
              <w:right w:val="nil"/>
            </w:tcBorders>
          </w:tcPr>
          <w:p w:rsidR="006134F3" w:rsidRPr="00EE77DA" w:rsidRDefault="00212692" w:rsidP="00212692">
            <w:pPr>
              <w:pStyle w:val="ConsPlusNormal"/>
            </w:pPr>
            <w:r>
              <w:t>на следующий рабочий день</w:t>
            </w:r>
          </w:p>
        </w:tc>
      </w:tr>
      <w:tr w:rsidR="00212692" w:rsidRPr="00EE77DA" w:rsidTr="00212692">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212692" w:rsidRPr="00EE77DA" w:rsidRDefault="00212692" w:rsidP="00212692">
            <w:pPr>
              <w:spacing w:line="240" w:lineRule="auto"/>
            </w:pPr>
          </w:p>
        </w:tc>
        <w:tc>
          <w:tcPr>
            <w:tcW w:w="2121" w:type="dxa"/>
            <w:gridSpan w:val="2"/>
            <w:tcBorders>
              <w:top w:val="nil"/>
              <w:left w:val="nil"/>
              <w:bottom w:val="nil"/>
              <w:right w:val="nil"/>
            </w:tcBorders>
          </w:tcPr>
          <w:p w:rsidR="00212692" w:rsidRDefault="00E43E08" w:rsidP="00212692">
            <w:pPr>
              <w:pStyle w:val="ConsPlusNormal"/>
            </w:pPr>
            <w:r>
              <w:t>с</w:t>
            </w:r>
            <w:r w:rsidR="00212692">
              <w:t>редства кредитных организаций на депозитных счетах в Банке России (в разрезе видов депозитов)</w:t>
            </w:r>
          </w:p>
          <w:p w:rsidR="00212692" w:rsidRPr="00EE77DA" w:rsidRDefault="00212692" w:rsidP="00212692">
            <w:pPr>
              <w:pStyle w:val="ConsPlusNormal"/>
            </w:pPr>
          </w:p>
        </w:tc>
        <w:tc>
          <w:tcPr>
            <w:tcW w:w="3698" w:type="dxa"/>
            <w:gridSpan w:val="9"/>
            <w:tcBorders>
              <w:top w:val="nil"/>
              <w:left w:val="nil"/>
              <w:bottom w:val="nil"/>
              <w:right w:val="nil"/>
            </w:tcBorders>
          </w:tcPr>
          <w:p w:rsidR="00212692" w:rsidRPr="00EE77DA" w:rsidRDefault="00212692" w:rsidP="00212692">
            <w:pPr>
              <w:pStyle w:val="ConsPlusNormal"/>
            </w:pPr>
          </w:p>
        </w:tc>
        <w:tc>
          <w:tcPr>
            <w:tcW w:w="1843" w:type="dxa"/>
            <w:gridSpan w:val="8"/>
            <w:tcBorders>
              <w:top w:val="nil"/>
              <w:left w:val="nil"/>
              <w:bottom w:val="nil"/>
              <w:right w:val="nil"/>
            </w:tcBorders>
          </w:tcPr>
          <w:p w:rsidR="00212692" w:rsidRPr="00EE77DA" w:rsidRDefault="00212692" w:rsidP="00212692">
            <w:pPr>
              <w:pStyle w:val="ConsPlusNormal"/>
            </w:pPr>
            <w:r>
              <w:t>ежедневно</w:t>
            </w:r>
          </w:p>
        </w:tc>
        <w:tc>
          <w:tcPr>
            <w:tcW w:w="1906" w:type="dxa"/>
            <w:gridSpan w:val="4"/>
            <w:tcBorders>
              <w:top w:val="nil"/>
              <w:left w:val="nil"/>
              <w:bottom w:val="nil"/>
              <w:right w:val="nil"/>
            </w:tcBorders>
          </w:tcPr>
          <w:p w:rsidR="00212692" w:rsidRPr="00EE77DA" w:rsidRDefault="00212692" w:rsidP="00212692">
            <w:pPr>
              <w:pStyle w:val="ConsPlusNormal"/>
            </w:pPr>
            <w:r>
              <w:t>на следующий рабочий день</w:t>
            </w:r>
          </w:p>
        </w:tc>
      </w:tr>
      <w:tr w:rsidR="00D06169" w:rsidRPr="00EE77DA" w:rsidTr="00A05365">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D06169" w:rsidRDefault="00D06169" w:rsidP="00212692">
            <w:pPr>
              <w:pStyle w:val="ConsPlusNormal"/>
            </w:pPr>
            <w:r w:rsidRPr="00EE77DA">
              <w:t xml:space="preserve">(в ред. </w:t>
            </w:r>
            <w:r>
              <w:t xml:space="preserve">распоряжения </w:t>
            </w:r>
            <w:r w:rsidR="00530130">
              <w:t>Правительства РФ</w:t>
            </w:r>
            <w:r>
              <w:t xml:space="preserve"> от 19.12.2024 № 3873-р</w:t>
            </w:r>
            <w:r w:rsidRPr="00EE77DA">
              <w:t>)</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jc w:val="both"/>
            </w:pPr>
            <w:r w:rsidRPr="00EE77DA">
              <w:t>48.21.</w:t>
            </w:r>
          </w:p>
        </w:tc>
        <w:tc>
          <w:tcPr>
            <w:tcW w:w="2121" w:type="dxa"/>
            <w:gridSpan w:val="2"/>
            <w:tcBorders>
              <w:top w:val="nil"/>
              <w:left w:val="nil"/>
              <w:bottom w:val="nil"/>
              <w:right w:val="nil"/>
            </w:tcBorders>
          </w:tcPr>
          <w:p w:rsidR="006134F3" w:rsidRPr="00EE77DA" w:rsidRDefault="006134F3" w:rsidP="007A72CB">
            <w:pPr>
              <w:pStyle w:val="ConsPlusNormal"/>
            </w:pPr>
            <w:r w:rsidRPr="00EE77DA">
              <w:t xml:space="preserve">Информация </w:t>
            </w:r>
            <w:r w:rsidRPr="00EE77DA">
              <w:br/>
              <w:t xml:space="preserve">об объемах кредитов, депозитов </w:t>
            </w:r>
            <w:r w:rsidRPr="00EE77DA">
              <w:br/>
              <w:t xml:space="preserve">и прочих размещенных средств, предоставленных организациям, физическим лицам и кредитным организациям </w:t>
            </w:r>
            <w:r w:rsidRPr="00EE77DA">
              <w:br/>
              <w:t xml:space="preserve">(в рублях </w:t>
            </w:r>
            <w:r w:rsidRPr="00EE77DA">
              <w:br/>
              <w:t xml:space="preserve">и иностранной валюте </w:t>
            </w:r>
            <w:r w:rsidRPr="00EE77DA">
              <w:br/>
              <w:t>в рублевом эквиваленте)</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843" w:type="dxa"/>
            <w:gridSpan w:val="8"/>
            <w:tcBorders>
              <w:top w:val="nil"/>
              <w:left w:val="nil"/>
              <w:bottom w:val="nil"/>
              <w:right w:val="nil"/>
            </w:tcBorders>
          </w:tcPr>
          <w:p w:rsidR="006134F3" w:rsidRPr="00EE77DA" w:rsidRDefault="006134F3" w:rsidP="007A72CB">
            <w:pPr>
              <w:pStyle w:val="ConsPlusNormal"/>
            </w:pPr>
            <w:r w:rsidRPr="00EE77DA">
              <w:t>ежемесячно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15-го числа 2-го месяца, следующего</w:t>
            </w:r>
            <w:r w:rsidRPr="00EE77DA">
              <w:br/>
              <w:t>за отчетным</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7A72CB">
            <w:pPr>
              <w:pStyle w:val="ConsPlusNormal"/>
              <w:jc w:val="both"/>
            </w:pPr>
            <w:r w:rsidRPr="00EE77DA">
              <w:t>48.22.</w:t>
            </w:r>
          </w:p>
        </w:tc>
        <w:tc>
          <w:tcPr>
            <w:tcW w:w="2121" w:type="dxa"/>
            <w:gridSpan w:val="2"/>
            <w:tcBorders>
              <w:top w:val="nil"/>
              <w:left w:val="nil"/>
              <w:bottom w:val="nil"/>
              <w:right w:val="nil"/>
            </w:tcBorders>
          </w:tcPr>
          <w:p w:rsidR="006134F3" w:rsidRPr="00EE77DA" w:rsidRDefault="006134F3" w:rsidP="007A72CB">
            <w:pPr>
              <w:pStyle w:val="ConsPlusNormal"/>
            </w:pPr>
            <w:r w:rsidRPr="00EE77DA">
              <w:t>Группировка кредитных организаций, получивших прибыль (убыток) (без учета прибыли (убытков) предшествующих лет):</w:t>
            </w:r>
          </w:p>
        </w:tc>
        <w:tc>
          <w:tcPr>
            <w:tcW w:w="3698" w:type="dxa"/>
            <w:gridSpan w:val="9"/>
            <w:vMerge w:val="restart"/>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 xml:space="preserve">субъектам Российской Федерации </w:t>
            </w:r>
            <w:r w:rsidRPr="00EE77DA">
              <w:br/>
              <w:t>(с выделением автономных округов), федеральным округам</w:t>
            </w:r>
          </w:p>
        </w:tc>
        <w:tc>
          <w:tcPr>
            <w:tcW w:w="1843" w:type="dxa"/>
            <w:gridSpan w:val="8"/>
            <w:vMerge w:val="restart"/>
            <w:tcBorders>
              <w:top w:val="nil"/>
              <w:left w:val="nil"/>
              <w:bottom w:val="nil"/>
              <w:right w:val="nil"/>
            </w:tcBorders>
          </w:tcPr>
          <w:p w:rsidR="006134F3" w:rsidRPr="00EE77DA" w:rsidRDefault="006134F3" w:rsidP="007A72CB">
            <w:pPr>
              <w:pStyle w:val="ConsPlusNormal"/>
            </w:pPr>
            <w:r w:rsidRPr="00EE77DA">
              <w:t>ежеквартально</w:t>
            </w:r>
          </w:p>
        </w:tc>
        <w:tc>
          <w:tcPr>
            <w:tcW w:w="1906" w:type="dxa"/>
            <w:gridSpan w:val="4"/>
            <w:vMerge w:val="restart"/>
            <w:tcBorders>
              <w:top w:val="nil"/>
              <w:left w:val="nil"/>
              <w:bottom w:val="nil"/>
              <w:right w:val="nil"/>
            </w:tcBorders>
          </w:tcPr>
          <w:p w:rsidR="006134F3" w:rsidRPr="00EE77DA" w:rsidRDefault="006134F3" w:rsidP="007A72CB">
            <w:pPr>
              <w:pStyle w:val="ConsPlusNormal"/>
            </w:pPr>
            <w:r w:rsidRPr="00EE77DA">
              <w:t>15-го числа 2-го месяца, следующего</w:t>
            </w:r>
            <w:r w:rsidRPr="00EE77DA">
              <w:br/>
              <w:t>за отчетным</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40" w:lineRule="auto"/>
            </w:pPr>
          </w:p>
        </w:tc>
        <w:tc>
          <w:tcPr>
            <w:tcW w:w="2121" w:type="dxa"/>
            <w:gridSpan w:val="2"/>
            <w:tcBorders>
              <w:top w:val="nil"/>
              <w:left w:val="nil"/>
              <w:bottom w:val="nil"/>
              <w:right w:val="nil"/>
            </w:tcBorders>
          </w:tcPr>
          <w:p w:rsidR="006134F3" w:rsidRPr="00EE77DA" w:rsidRDefault="006134F3" w:rsidP="007A72CB">
            <w:pPr>
              <w:pStyle w:val="ConsPlusNormal"/>
            </w:pPr>
            <w:r w:rsidRPr="00EE77DA">
              <w:t>удельный вес кредитных организаций, получивших прибыль;</w:t>
            </w:r>
          </w:p>
          <w:p w:rsidR="006134F3" w:rsidRPr="00EE77DA" w:rsidRDefault="006134F3" w:rsidP="007A72CB">
            <w:pPr>
              <w:pStyle w:val="ConsPlusNormal"/>
            </w:pPr>
            <w:r w:rsidRPr="00EE77DA">
              <w:t>сумма прибыли кредитных организаций, получивших прибыль;</w:t>
            </w:r>
          </w:p>
          <w:p w:rsidR="006134F3" w:rsidRPr="00EE77DA" w:rsidRDefault="006134F3" w:rsidP="007A72CB">
            <w:pPr>
              <w:pStyle w:val="ConsPlusNormal"/>
            </w:pPr>
            <w:r w:rsidRPr="00EE77DA">
              <w:t>удельный вес кредитных организаций, получивших убыток;</w:t>
            </w:r>
          </w:p>
          <w:p w:rsidR="006134F3" w:rsidRPr="00EE77DA" w:rsidRDefault="006134F3" w:rsidP="007A72CB">
            <w:pPr>
              <w:pStyle w:val="ConsPlusNormal"/>
            </w:pPr>
            <w:r w:rsidRPr="00EE77DA">
              <w:t>сумма убытка кредитных организаций, получивших убыток</w:t>
            </w:r>
          </w:p>
        </w:tc>
        <w:tc>
          <w:tcPr>
            <w:tcW w:w="3698" w:type="dxa"/>
            <w:gridSpan w:val="9"/>
            <w:vMerge/>
            <w:tcBorders>
              <w:top w:val="nil"/>
              <w:left w:val="nil"/>
              <w:bottom w:val="nil"/>
              <w:right w:val="nil"/>
            </w:tcBorders>
          </w:tcPr>
          <w:p w:rsidR="006134F3" w:rsidRPr="00EE77DA" w:rsidRDefault="006134F3" w:rsidP="007A72CB">
            <w:pPr>
              <w:spacing w:line="240" w:lineRule="auto"/>
            </w:pPr>
          </w:p>
        </w:tc>
        <w:tc>
          <w:tcPr>
            <w:tcW w:w="1843" w:type="dxa"/>
            <w:gridSpan w:val="8"/>
            <w:vMerge/>
            <w:tcBorders>
              <w:top w:val="nil"/>
              <w:left w:val="nil"/>
              <w:bottom w:val="nil"/>
              <w:right w:val="nil"/>
            </w:tcBorders>
          </w:tcPr>
          <w:p w:rsidR="006134F3" w:rsidRPr="00EE77DA" w:rsidRDefault="006134F3" w:rsidP="007A72CB">
            <w:pPr>
              <w:spacing w:line="240" w:lineRule="auto"/>
            </w:pPr>
          </w:p>
        </w:tc>
        <w:tc>
          <w:tcPr>
            <w:tcW w:w="1906" w:type="dxa"/>
            <w:gridSpan w:val="4"/>
            <w:vMerge/>
            <w:tcBorders>
              <w:top w:val="nil"/>
              <w:left w:val="nil"/>
              <w:bottom w:val="nil"/>
              <w:right w:val="nil"/>
            </w:tcBorders>
          </w:tcPr>
          <w:p w:rsidR="006134F3" w:rsidRPr="00EE77DA" w:rsidRDefault="006134F3" w:rsidP="007A72CB">
            <w:pPr>
              <w:spacing w:line="240" w:lineRule="auto"/>
            </w:pP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7A72CB">
            <w:pPr>
              <w:pStyle w:val="ConsPlusNormal"/>
              <w:spacing w:line="223" w:lineRule="auto"/>
              <w:jc w:val="both"/>
            </w:pPr>
            <w:r w:rsidRPr="00EE77DA">
              <w:t>48.23.</w:t>
            </w:r>
          </w:p>
        </w:tc>
        <w:tc>
          <w:tcPr>
            <w:tcW w:w="2121" w:type="dxa"/>
            <w:gridSpan w:val="2"/>
            <w:vMerge w:val="restart"/>
            <w:tcBorders>
              <w:top w:val="nil"/>
              <w:left w:val="nil"/>
              <w:bottom w:val="nil"/>
              <w:right w:val="nil"/>
            </w:tcBorders>
          </w:tcPr>
          <w:p w:rsidR="006134F3" w:rsidRPr="00EE77DA" w:rsidRDefault="006134F3" w:rsidP="007A72CB">
            <w:pPr>
              <w:pStyle w:val="ConsPlusNormal"/>
              <w:spacing w:line="223" w:lineRule="auto"/>
            </w:pPr>
            <w:r w:rsidRPr="00EE77DA">
              <w:t xml:space="preserve">Информация </w:t>
            </w:r>
            <w:r w:rsidRPr="00EE77DA">
              <w:br/>
              <w:t xml:space="preserve">о кредитах </w:t>
            </w:r>
            <w:r w:rsidRPr="00EE77DA">
              <w:br/>
              <w:t xml:space="preserve">и задолженности </w:t>
            </w:r>
            <w:r w:rsidRPr="00EE77DA">
              <w:br/>
              <w:t xml:space="preserve">по кредитам, выданным заемщикам различных регионов </w:t>
            </w:r>
            <w:r w:rsidRPr="00EE77DA">
              <w:br/>
              <w:t>(в рублях</w:t>
            </w:r>
            <w:r w:rsidRPr="00EE77DA">
              <w:br/>
              <w:t xml:space="preserve"> и иностранной валюте </w:t>
            </w:r>
            <w:r w:rsidRPr="00EE77DA">
              <w:br/>
              <w:t>в рублевом эквиваленте)</w:t>
            </w:r>
          </w:p>
        </w:tc>
        <w:tc>
          <w:tcPr>
            <w:tcW w:w="3698" w:type="dxa"/>
            <w:gridSpan w:val="9"/>
            <w:vMerge w:val="restart"/>
            <w:tcBorders>
              <w:top w:val="nil"/>
              <w:left w:val="nil"/>
              <w:bottom w:val="nil"/>
              <w:right w:val="nil"/>
            </w:tcBorders>
          </w:tcPr>
          <w:p w:rsidR="006134F3" w:rsidRPr="00EE77DA" w:rsidRDefault="006134F3" w:rsidP="007A72CB">
            <w:pPr>
              <w:pStyle w:val="ConsPlusNormal"/>
              <w:spacing w:line="223" w:lineRule="auto"/>
            </w:pPr>
            <w:r w:rsidRPr="00EE77DA">
              <w:t>по Российской Федерации,</w:t>
            </w:r>
            <w:r w:rsidRPr="00EE77DA">
              <w:br/>
              <w:t xml:space="preserve">субъектам Российской Федерации </w:t>
            </w:r>
            <w:r w:rsidRPr="00EE77DA">
              <w:br/>
              <w:t>(с выделением автономных округов), федеральным округам</w:t>
            </w:r>
          </w:p>
        </w:tc>
        <w:tc>
          <w:tcPr>
            <w:tcW w:w="1843" w:type="dxa"/>
            <w:gridSpan w:val="8"/>
            <w:tcBorders>
              <w:top w:val="nil"/>
              <w:left w:val="nil"/>
              <w:bottom w:val="nil"/>
              <w:right w:val="nil"/>
            </w:tcBorders>
          </w:tcPr>
          <w:p w:rsidR="006134F3" w:rsidRPr="00EE77DA" w:rsidRDefault="006134F3" w:rsidP="007A72CB">
            <w:pPr>
              <w:pStyle w:val="ConsPlusNormal"/>
              <w:spacing w:line="223" w:lineRule="auto"/>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spacing w:line="223" w:lineRule="auto"/>
            </w:pPr>
            <w:r w:rsidRPr="00EE77DA">
              <w:t>15 марта</w:t>
            </w:r>
          </w:p>
          <w:p w:rsidR="006134F3" w:rsidRPr="00EE77DA" w:rsidRDefault="006134F3" w:rsidP="007A72CB">
            <w:pPr>
              <w:pStyle w:val="ConsPlusNormal"/>
              <w:spacing w:line="223" w:lineRule="auto"/>
            </w:pP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23" w:lineRule="auto"/>
            </w:pPr>
          </w:p>
        </w:tc>
        <w:tc>
          <w:tcPr>
            <w:tcW w:w="2121" w:type="dxa"/>
            <w:gridSpan w:val="2"/>
            <w:vMerge/>
            <w:tcBorders>
              <w:top w:val="nil"/>
              <w:left w:val="nil"/>
              <w:bottom w:val="nil"/>
              <w:right w:val="nil"/>
            </w:tcBorders>
          </w:tcPr>
          <w:p w:rsidR="006134F3" w:rsidRPr="00EE77DA" w:rsidRDefault="006134F3" w:rsidP="007A72CB">
            <w:pPr>
              <w:spacing w:line="223" w:lineRule="auto"/>
            </w:pPr>
          </w:p>
        </w:tc>
        <w:tc>
          <w:tcPr>
            <w:tcW w:w="3698" w:type="dxa"/>
            <w:gridSpan w:val="9"/>
            <w:vMerge/>
            <w:tcBorders>
              <w:top w:val="nil"/>
              <w:left w:val="nil"/>
              <w:bottom w:val="nil"/>
              <w:right w:val="nil"/>
            </w:tcBorders>
          </w:tcPr>
          <w:p w:rsidR="006134F3" w:rsidRPr="00EE77DA" w:rsidRDefault="006134F3" w:rsidP="007A72CB">
            <w:pPr>
              <w:spacing w:line="223" w:lineRule="auto"/>
            </w:pPr>
          </w:p>
        </w:tc>
        <w:tc>
          <w:tcPr>
            <w:tcW w:w="1843" w:type="dxa"/>
            <w:gridSpan w:val="8"/>
            <w:tcBorders>
              <w:top w:val="nil"/>
              <w:left w:val="nil"/>
              <w:bottom w:val="nil"/>
              <w:right w:val="nil"/>
            </w:tcBorders>
          </w:tcPr>
          <w:p w:rsidR="006134F3" w:rsidRPr="00EE77DA" w:rsidRDefault="006134F3" w:rsidP="007A72CB">
            <w:pPr>
              <w:pStyle w:val="ConsPlusNormal"/>
              <w:spacing w:line="223" w:lineRule="auto"/>
            </w:pPr>
            <w:r w:rsidRPr="00EE77DA">
              <w:t>ежеквартально</w:t>
            </w:r>
          </w:p>
        </w:tc>
        <w:tc>
          <w:tcPr>
            <w:tcW w:w="1906" w:type="dxa"/>
            <w:gridSpan w:val="4"/>
            <w:tcBorders>
              <w:top w:val="nil"/>
              <w:left w:val="nil"/>
              <w:bottom w:val="nil"/>
              <w:right w:val="nil"/>
            </w:tcBorders>
          </w:tcPr>
          <w:p w:rsidR="006134F3" w:rsidRPr="00EE77DA" w:rsidRDefault="006134F3" w:rsidP="007A72CB">
            <w:pPr>
              <w:pStyle w:val="ConsPlusNormal"/>
              <w:spacing w:line="223" w:lineRule="auto"/>
            </w:pPr>
            <w:r w:rsidRPr="00EE77DA">
              <w:t>15-го числа 2-го месяца, следующего</w:t>
            </w:r>
            <w:r w:rsidRPr="00EE77DA">
              <w:br/>
              <w:t>за отчетным кварталом</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7A72CB">
            <w:pPr>
              <w:pStyle w:val="ConsPlusNormal"/>
              <w:spacing w:line="223" w:lineRule="auto"/>
              <w:jc w:val="both"/>
            </w:pPr>
            <w:r w:rsidRPr="00EE77DA">
              <w:t>48.24.</w:t>
            </w:r>
          </w:p>
        </w:tc>
        <w:tc>
          <w:tcPr>
            <w:tcW w:w="2121" w:type="dxa"/>
            <w:gridSpan w:val="2"/>
            <w:vMerge w:val="restart"/>
            <w:tcBorders>
              <w:top w:val="nil"/>
              <w:left w:val="nil"/>
              <w:bottom w:val="nil"/>
              <w:right w:val="nil"/>
            </w:tcBorders>
          </w:tcPr>
          <w:p w:rsidR="006134F3" w:rsidRPr="00EE77DA" w:rsidRDefault="006134F3" w:rsidP="007A72CB">
            <w:pPr>
              <w:pStyle w:val="ConsPlusNormal"/>
              <w:spacing w:line="223" w:lineRule="auto"/>
            </w:pPr>
            <w:r w:rsidRPr="00EE77DA">
              <w:t xml:space="preserve">Информация </w:t>
            </w:r>
            <w:r w:rsidRPr="00EE77DA">
              <w:br/>
              <w:t xml:space="preserve">о направлениях заимствования </w:t>
            </w:r>
            <w:r w:rsidRPr="00EE77DA">
              <w:br/>
              <w:t>и размещении средств страховщиков</w:t>
            </w:r>
          </w:p>
        </w:tc>
        <w:tc>
          <w:tcPr>
            <w:tcW w:w="3698" w:type="dxa"/>
            <w:gridSpan w:val="9"/>
            <w:vMerge w:val="restart"/>
            <w:tcBorders>
              <w:top w:val="nil"/>
              <w:left w:val="nil"/>
              <w:bottom w:val="nil"/>
              <w:right w:val="nil"/>
            </w:tcBorders>
          </w:tcPr>
          <w:p w:rsidR="006134F3" w:rsidRPr="00EE77DA" w:rsidRDefault="006134F3" w:rsidP="007A72CB">
            <w:pPr>
              <w:pStyle w:val="ConsPlusNormal"/>
              <w:spacing w:line="223" w:lineRule="auto"/>
            </w:pPr>
            <w:r w:rsidRPr="00EE77DA">
              <w:t>по Российской Федерации</w:t>
            </w:r>
          </w:p>
        </w:tc>
        <w:tc>
          <w:tcPr>
            <w:tcW w:w="1843" w:type="dxa"/>
            <w:gridSpan w:val="8"/>
            <w:tcBorders>
              <w:top w:val="nil"/>
              <w:left w:val="nil"/>
              <w:bottom w:val="nil"/>
              <w:right w:val="nil"/>
            </w:tcBorders>
          </w:tcPr>
          <w:p w:rsidR="006134F3" w:rsidRPr="00EE77DA" w:rsidRDefault="006134F3" w:rsidP="007A72CB">
            <w:pPr>
              <w:pStyle w:val="ConsPlusNormal"/>
              <w:spacing w:line="223" w:lineRule="auto"/>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spacing w:line="223" w:lineRule="auto"/>
            </w:pPr>
            <w:r w:rsidRPr="00EE77DA">
              <w:t>1 июля</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23" w:lineRule="auto"/>
            </w:pPr>
          </w:p>
        </w:tc>
        <w:tc>
          <w:tcPr>
            <w:tcW w:w="2121" w:type="dxa"/>
            <w:gridSpan w:val="2"/>
            <w:vMerge/>
            <w:tcBorders>
              <w:top w:val="nil"/>
              <w:left w:val="nil"/>
              <w:bottom w:val="nil"/>
              <w:right w:val="nil"/>
            </w:tcBorders>
          </w:tcPr>
          <w:p w:rsidR="006134F3" w:rsidRPr="00EE77DA" w:rsidRDefault="006134F3" w:rsidP="007A72CB">
            <w:pPr>
              <w:spacing w:line="223" w:lineRule="auto"/>
            </w:pPr>
          </w:p>
        </w:tc>
        <w:tc>
          <w:tcPr>
            <w:tcW w:w="3698" w:type="dxa"/>
            <w:gridSpan w:val="9"/>
            <w:vMerge/>
            <w:tcBorders>
              <w:top w:val="nil"/>
              <w:left w:val="nil"/>
              <w:bottom w:val="nil"/>
              <w:right w:val="nil"/>
            </w:tcBorders>
          </w:tcPr>
          <w:p w:rsidR="006134F3" w:rsidRPr="00EE77DA" w:rsidRDefault="006134F3" w:rsidP="007A72CB">
            <w:pPr>
              <w:spacing w:line="223" w:lineRule="auto"/>
            </w:pPr>
          </w:p>
        </w:tc>
        <w:tc>
          <w:tcPr>
            <w:tcW w:w="1843" w:type="dxa"/>
            <w:gridSpan w:val="8"/>
            <w:tcBorders>
              <w:top w:val="nil"/>
              <w:left w:val="nil"/>
              <w:bottom w:val="nil"/>
              <w:right w:val="nil"/>
            </w:tcBorders>
          </w:tcPr>
          <w:p w:rsidR="006134F3" w:rsidRPr="00EE77DA" w:rsidRDefault="006134F3" w:rsidP="007A72CB">
            <w:pPr>
              <w:pStyle w:val="ConsPlusNormal"/>
              <w:spacing w:line="223" w:lineRule="auto"/>
            </w:pPr>
            <w:r w:rsidRPr="00EE77DA">
              <w:t>ежеквартально</w:t>
            </w:r>
          </w:p>
        </w:tc>
        <w:tc>
          <w:tcPr>
            <w:tcW w:w="1906" w:type="dxa"/>
            <w:gridSpan w:val="4"/>
            <w:tcBorders>
              <w:top w:val="nil"/>
              <w:left w:val="nil"/>
              <w:bottom w:val="nil"/>
              <w:right w:val="nil"/>
            </w:tcBorders>
          </w:tcPr>
          <w:p w:rsidR="006134F3" w:rsidRPr="00EE77DA" w:rsidRDefault="006134F3" w:rsidP="007A72CB">
            <w:pPr>
              <w:pStyle w:val="ConsPlusNormal"/>
              <w:spacing w:line="223" w:lineRule="auto"/>
            </w:pPr>
            <w:r w:rsidRPr="00EE77DA">
              <w:t>на 90-й календарный день после отчетного периода</w:t>
            </w:r>
          </w:p>
        </w:tc>
      </w:tr>
      <w:tr w:rsidR="006134F3" w:rsidRPr="00B232A3"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B232A3" w:rsidRDefault="006134F3" w:rsidP="007A72CB">
            <w:pPr>
              <w:pStyle w:val="ConsPlusNormal"/>
              <w:spacing w:line="223" w:lineRule="auto"/>
              <w:jc w:val="both"/>
              <w:rPr>
                <w:sz w:val="21"/>
                <w:szCs w:val="21"/>
              </w:rPr>
            </w:pPr>
            <w:r w:rsidRPr="00B232A3">
              <w:rPr>
                <w:sz w:val="21"/>
                <w:szCs w:val="21"/>
              </w:rPr>
              <w:t xml:space="preserve">(в ред. </w:t>
            </w:r>
            <w:hyperlink r:id="rId1331" w:history="1">
              <w:r w:rsidRPr="00B232A3">
                <w:rPr>
                  <w:sz w:val="21"/>
                  <w:szCs w:val="21"/>
                </w:rPr>
                <w:t>распоряжения</w:t>
              </w:r>
            </w:hyperlink>
            <w:r w:rsidRPr="00B232A3">
              <w:rPr>
                <w:sz w:val="21"/>
                <w:szCs w:val="21"/>
              </w:rPr>
              <w:t xml:space="preserve"> Правительства РФ от 25.02.2014 № 256-р)</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B232A3" w:rsidRDefault="006134F3" w:rsidP="007A72CB">
            <w:pPr>
              <w:pStyle w:val="ConsPlusNormal"/>
              <w:spacing w:line="216" w:lineRule="auto"/>
              <w:jc w:val="both"/>
              <w:rPr>
                <w:sz w:val="21"/>
                <w:szCs w:val="21"/>
              </w:rPr>
            </w:pPr>
            <w:r w:rsidRPr="00B232A3">
              <w:rPr>
                <w:sz w:val="21"/>
                <w:szCs w:val="21"/>
              </w:rPr>
              <w:t>48.25.</w:t>
            </w:r>
          </w:p>
        </w:tc>
        <w:tc>
          <w:tcPr>
            <w:tcW w:w="2121" w:type="dxa"/>
            <w:gridSpan w:val="2"/>
            <w:vMerge w:val="restart"/>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 xml:space="preserve">Информация </w:t>
            </w:r>
            <w:r w:rsidRPr="00B232A3">
              <w:rPr>
                <w:sz w:val="21"/>
                <w:szCs w:val="21"/>
              </w:rPr>
              <w:br/>
              <w:t>о финансовых операциях негос</w:t>
            </w:r>
            <w:r w:rsidR="001C1BFE">
              <w:rPr>
                <w:sz w:val="21"/>
                <w:szCs w:val="21"/>
              </w:rPr>
              <w:t>ударствен</w:t>
            </w:r>
            <w:r w:rsidRPr="00B232A3">
              <w:rPr>
                <w:sz w:val="21"/>
                <w:szCs w:val="21"/>
              </w:rPr>
              <w:t>ных пенсионных фондов</w:t>
            </w:r>
          </w:p>
        </w:tc>
        <w:tc>
          <w:tcPr>
            <w:tcW w:w="3698" w:type="dxa"/>
            <w:gridSpan w:val="9"/>
            <w:vMerge w:val="restart"/>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по Российской Федерации</w:t>
            </w:r>
          </w:p>
        </w:tc>
        <w:tc>
          <w:tcPr>
            <w:tcW w:w="1843" w:type="dxa"/>
            <w:gridSpan w:val="8"/>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ежегодно</w:t>
            </w:r>
          </w:p>
        </w:tc>
        <w:tc>
          <w:tcPr>
            <w:tcW w:w="1906" w:type="dxa"/>
            <w:gridSpan w:val="4"/>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1 июля</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B232A3" w:rsidRDefault="006134F3" w:rsidP="007A72CB">
            <w:pPr>
              <w:spacing w:line="216" w:lineRule="auto"/>
              <w:rPr>
                <w:sz w:val="21"/>
                <w:szCs w:val="21"/>
              </w:rPr>
            </w:pPr>
          </w:p>
        </w:tc>
        <w:tc>
          <w:tcPr>
            <w:tcW w:w="2121" w:type="dxa"/>
            <w:gridSpan w:val="2"/>
            <w:vMerge/>
            <w:tcBorders>
              <w:top w:val="nil"/>
              <w:left w:val="nil"/>
              <w:bottom w:val="nil"/>
              <w:right w:val="nil"/>
            </w:tcBorders>
          </w:tcPr>
          <w:p w:rsidR="006134F3" w:rsidRPr="00B232A3" w:rsidRDefault="006134F3" w:rsidP="007A72CB">
            <w:pPr>
              <w:spacing w:line="216" w:lineRule="auto"/>
              <w:rPr>
                <w:sz w:val="21"/>
                <w:szCs w:val="21"/>
              </w:rPr>
            </w:pPr>
          </w:p>
        </w:tc>
        <w:tc>
          <w:tcPr>
            <w:tcW w:w="3698" w:type="dxa"/>
            <w:gridSpan w:val="9"/>
            <w:vMerge/>
            <w:tcBorders>
              <w:top w:val="nil"/>
              <w:left w:val="nil"/>
              <w:bottom w:val="nil"/>
              <w:right w:val="nil"/>
            </w:tcBorders>
          </w:tcPr>
          <w:p w:rsidR="006134F3" w:rsidRPr="00B232A3" w:rsidRDefault="006134F3" w:rsidP="007A72CB">
            <w:pPr>
              <w:spacing w:line="216" w:lineRule="auto"/>
              <w:rPr>
                <w:sz w:val="21"/>
                <w:szCs w:val="21"/>
              </w:rPr>
            </w:pPr>
          </w:p>
        </w:tc>
        <w:tc>
          <w:tcPr>
            <w:tcW w:w="1843" w:type="dxa"/>
            <w:gridSpan w:val="8"/>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ежеквартально</w:t>
            </w:r>
          </w:p>
        </w:tc>
        <w:tc>
          <w:tcPr>
            <w:tcW w:w="1906" w:type="dxa"/>
            <w:gridSpan w:val="4"/>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на 90-й календарный день после отчетного периода</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B232A3" w:rsidRDefault="006134F3" w:rsidP="007A72CB">
            <w:pPr>
              <w:pStyle w:val="ConsPlusNormal"/>
              <w:spacing w:line="216" w:lineRule="auto"/>
              <w:jc w:val="both"/>
              <w:rPr>
                <w:sz w:val="21"/>
                <w:szCs w:val="21"/>
              </w:rPr>
            </w:pPr>
            <w:r w:rsidRPr="00B232A3">
              <w:rPr>
                <w:sz w:val="21"/>
                <w:szCs w:val="21"/>
              </w:rPr>
              <w:t>48.26.</w:t>
            </w:r>
          </w:p>
        </w:tc>
        <w:tc>
          <w:tcPr>
            <w:tcW w:w="2121" w:type="dxa"/>
            <w:gridSpan w:val="2"/>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Обзор Центрального банка Российской Федерации</w:t>
            </w:r>
          </w:p>
        </w:tc>
        <w:tc>
          <w:tcPr>
            <w:tcW w:w="3698" w:type="dxa"/>
            <w:gridSpan w:val="9"/>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по Российской Федерации</w:t>
            </w:r>
          </w:p>
        </w:tc>
        <w:tc>
          <w:tcPr>
            <w:tcW w:w="1843" w:type="dxa"/>
            <w:gridSpan w:val="8"/>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ежемесячно</w:t>
            </w:r>
          </w:p>
        </w:tc>
        <w:tc>
          <w:tcPr>
            <w:tcW w:w="1906" w:type="dxa"/>
            <w:gridSpan w:val="4"/>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 xml:space="preserve">последний рабочий день месяца, следующего </w:t>
            </w:r>
            <w:r w:rsidRPr="00B232A3">
              <w:rPr>
                <w:sz w:val="21"/>
                <w:szCs w:val="21"/>
              </w:rPr>
              <w:br/>
              <w:t>за отчетным</w:t>
            </w:r>
          </w:p>
        </w:tc>
      </w:tr>
      <w:tr w:rsidR="006134F3" w:rsidRPr="00B232A3"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B232A3" w:rsidRDefault="006134F3" w:rsidP="007A72CB">
            <w:pPr>
              <w:pStyle w:val="ConsPlusNormal"/>
              <w:spacing w:line="216" w:lineRule="auto"/>
              <w:jc w:val="both"/>
              <w:rPr>
                <w:sz w:val="21"/>
                <w:szCs w:val="21"/>
              </w:rPr>
            </w:pPr>
            <w:r w:rsidRPr="00B232A3">
              <w:rPr>
                <w:sz w:val="21"/>
                <w:szCs w:val="21"/>
              </w:rPr>
              <w:t>(в ред. распоряжений Правительства РФ от 20.12.2019 № 3105-р, от 30.06.2021 № 1785-р)</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B232A3" w:rsidRDefault="006134F3" w:rsidP="007A72CB">
            <w:pPr>
              <w:pStyle w:val="ConsPlusNormal"/>
              <w:spacing w:line="216" w:lineRule="auto"/>
              <w:jc w:val="both"/>
              <w:rPr>
                <w:sz w:val="21"/>
                <w:szCs w:val="21"/>
              </w:rPr>
            </w:pPr>
            <w:r w:rsidRPr="00B232A3">
              <w:rPr>
                <w:sz w:val="21"/>
                <w:szCs w:val="21"/>
              </w:rPr>
              <w:t>48.27.</w:t>
            </w:r>
          </w:p>
        </w:tc>
        <w:tc>
          <w:tcPr>
            <w:tcW w:w="2121" w:type="dxa"/>
            <w:gridSpan w:val="2"/>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Обзор кредитных организаций</w:t>
            </w:r>
          </w:p>
        </w:tc>
        <w:tc>
          <w:tcPr>
            <w:tcW w:w="3698" w:type="dxa"/>
            <w:gridSpan w:val="9"/>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по Российской Федерации</w:t>
            </w:r>
          </w:p>
        </w:tc>
        <w:tc>
          <w:tcPr>
            <w:tcW w:w="1843" w:type="dxa"/>
            <w:gridSpan w:val="8"/>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ежемесячно</w:t>
            </w:r>
          </w:p>
        </w:tc>
        <w:tc>
          <w:tcPr>
            <w:tcW w:w="1906" w:type="dxa"/>
            <w:gridSpan w:val="4"/>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 xml:space="preserve">последний рабочий день месяца, следующего </w:t>
            </w:r>
            <w:r w:rsidRPr="00B232A3">
              <w:rPr>
                <w:sz w:val="21"/>
                <w:szCs w:val="21"/>
              </w:rPr>
              <w:br/>
              <w:t>за отчетным</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28" w:lineRule="auto"/>
              <w:jc w:val="both"/>
            </w:pPr>
            <w:r w:rsidRPr="00EE77DA">
              <w:t xml:space="preserve">(в ред. </w:t>
            </w:r>
            <w:hyperlink r:id="rId1332" w:history="1">
              <w:r w:rsidRPr="00EE77DA">
                <w:t>распоряжения</w:t>
              </w:r>
            </w:hyperlink>
            <w:r w:rsidRPr="00EE77DA">
              <w:t xml:space="preserve"> Правительства РФ от 20.12.2019 </w:t>
            </w:r>
            <w:r>
              <w:t>№</w:t>
            </w:r>
            <w:r w:rsidRPr="00EE77DA">
              <w:t xml:space="preserve"> 3105-р)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6" w:lineRule="auto"/>
              <w:jc w:val="both"/>
            </w:pPr>
            <w:r w:rsidRPr="00EE77DA">
              <w:t>48.28.</w:t>
            </w:r>
          </w:p>
        </w:tc>
        <w:tc>
          <w:tcPr>
            <w:tcW w:w="2121" w:type="dxa"/>
            <w:gridSpan w:val="2"/>
            <w:tcBorders>
              <w:top w:val="nil"/>
              <w:left w:val="nil"/>
              <w:bottom w:val="nil"/>
              <w:right w:val="nil"/>
            </w:tcBorders>
          </w:tcPr>
          <w:p w:rsidR="006134F3" w:rsidRPr="00EE77DA" w:rsidRDefault="006134F3" w:rsidP="007A72CB">
            <w:pPr>
              <w:pStyle w:val="ConsPlusNormal"/>
              <w:spacing w:line="216" w:lineRule="auto"/>
            </w:pPr>
            <w:r w:rsidRPr="00EE77DA">
              <w:t>Обзор банковской системы</w:t>
            </w:r>
          </w:p>
        </w:tc>
        <w:tc>
          <w:tcPr>
            <w:tcW w:w="369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p>
        </w:tc>
        <w:tc>
          <w:tcPr>
            <w:tcW w:w="1843" w:type="dxa"/>
            <w:gridSpan w:val="8"/>
            <w:tcBorders>
              <w:top w:val="nil"/>
              <w:left w:val="nil"/>
              <w:bottom w:val="nil"/>
              <w:right w:val="nil"/>
            </w:tcBorders>
          </w:tcPr>
          <w:p w:rsidR="006134F3" w:rsidRPr="00EE77DA" w:rsidRDefault="006134F3" w:rsidP="007A72CB">
            <w:pPr>
              <w:pStyle w:val="ConsPlusNormal"/>
              <w:spacing w:line="216" w:lineRule="auto"/>
            </w:pPr>
            <w:r w:rsidRPr="00EE77DA">
              <w:t>ежемесячно</w:t>
            </w:r>
          </w:p>
        </w:tc>
        <w:tc>
          <w:tcPr>
            <w:tcW w:w="1906" w:type="dxa"/>
            <w:gridSpan w:val="4"/>
            <w:tcBorders>
              <w:top w:val="nil"/>
              <w:left w:val="nil"/>
              <w:bottom w:val="nil"/>
              <w:right w:val="nil"/>
            </w:tcBorders>
          </w:tcPr>
          <w:p w:rsidR="006134F3" w:rsidRPr="00EE77DA" w:rsidRDefault="006134F3" w:rsidP="007A72CB">
            <w:pPr>
              <w:pStyle w:val="ConsPlusNormal"/>
              <w:spacing w:line="216" w:lineRule="auto"/>
            </w:pPr>
            <w:r w:rsidRPr="00EE77DA">
              <w:t xml:space="preserve">последний рабочий день месяца, следующего </w:t>
            </w:r>
            <w:r w:rsidRPr="00EE77DA">
              <w:br/>
              <w:t>за отчетным</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(в ред. </w:t>
            </w:r>
            <w:hyperlink r:id="rId1333" w:history="1">
              <w:r w:rsidRPr="00EE77DA">
                <w:t>распоряжения</w:t>
              </w:r>
            </w:hyperlink>
            <w:r w:rsidRPr="00EE77DA">
              <w:t xml:space="preserve"> Правительства РФ от 20.12.2019 </w:t>
            </w:r>
            <w:r>
              <w:t>№</w:t>
            </w:r>
            <w:r w:rsidRPr="00EE77DA">
              <w:t xml:space="preserve"> 3105-р)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6" w:lineRule="auto"/>
            </w:pPr>
            <w:r w:rsidRPr="00EE77DA">
              <w:t>48.29.</w:t>
            </w:r>
          </w:p>
        </w:tc>
        <w:tc>
          <w:tcPr>
            <w:tcW w:w="2121" w:type="dxa"/>
            <w:gridSpan w:val="2"/>
            <w:tcBorders>
              <w:top w:val="nil"/>
              <w:left w:val="nil"/>
              <w:bottom w:val="nil"/>
              <w:right w:val="nil"/>
            </w:tcBorders>
          </w:tcPr>
          <w:p w:rsidR="006134F3" w:rsidRPr="00EE77DA" w:rsidRDefault="006134F3" w:rsidP="007A72CB">
            <w:pPr>
              <w:pStyle w:val="ConsPlusNormal"/>
              <w:spacing w:line="216" w:lineRule="auto"/>
            </w:pPr>
            <w:r w:rsidRPr="00EE77DA">
              <w:t>Обзор других финансовых организаций</w:t>
            </w:r>
          </w:p>
        </w:tc>
        <w:tc>
          <w:tcPr>
            <w:tcW w:w="369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p>
        </w:tc>
        <w:tc>
          <w:tcPr>
            <w:tcW w:w="1843" w:type="dxa"/>
            <w:gridSpan w:val="8"/>
            <w:tcBorders>
              <w:top w:val="nil"/>
              <w:left w:val="nil"/>
              <w:bottom w:val="nil"/>
              <w:right w:val="nil"/>
            </w:tcBorders>
          </w:tcPr>
          <w:p w:rsidR="006134F3" w:rsidRPr="00EE77DA" w:rsidRDefault="006134F3" w:rsidP="007A72CB">
            <w:pPr>
              <w:pStyle w:val="ConsPlusNormal"/>
              <w:spacing w:line="216" w:lineRule="auto"/>
            </w:pPr>
            <w:r w:rsidRPr="00EE77DA">
              <w:t>ежеквартально</w:t>
            </w:r>
          </w:p>
        </w:tc>
        <w:tc>
          <w:tcPr>
            <w:tcW w:w="1906" w:type="dxa"/>
            <w:gridSpan w:val="4"/>
            <w:tcBorders>
              <w:top w:val="nil"/>
              <w:left w:val="nil"/>
              <w:bottom w:val="nil"/>
              <w:right w:val="nil"/>
            </w:tcBorders>
          </w:tcPr>
          <w:p w:rsidR="006134F3" w:rsidRPr="00EE77DA" w:rsidRDefault="006134F3" w:rsidP="007A72CB">
            <w:pPr>
              <w:pStyle w:val="ConsPlusNormal"/>
              <w:spacing w:line="216" w:lineRule="auto"/>
            </w:pPr>
            <w:r w:rsidRPr="00EE77DA">
              <w:t>через 6 месяцев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(п. 48.29 в ред. </w:t>
            </w:r>
            <w:hyperlink r:id="rId1334" w:history="1">
              <w:r w:rsidRPr="00EE77DA">
                <w:t>распоряжения</w:t>
              </w:r>
            </w:hyperlink>
            <w:r w:rsidRPr="00EE77DA">
              <w:t xml:space="preserve"> Правительства РФ от 20.12.2019 </w:t>
            </w:r>
            <w:r>
              <w:t>№</w:t>
            </w:r>
            <w:r w:rsidRPr="00EE77DA">
              <w:t xml:space="preserve"> 3105-р)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6" w:lineRule="auto"/>
            </w:pPr>
            <w:r w:rsidRPr="00EE77DA">
              <w:t>48.30.</w:t>
            </w:r>
          </w:p>
        </w:tc>
        <w:tc>
          <w:tcPr>
            <w:tcW w:w="2121" w:type="dxa"/>
            <w:gridSpan w:val="2"/>
            <w:tcBorders>
              <w:top w:val="nil"/>
              <w:left w:val="nil"/>
              <w:bottom w:val="nil"/>
              <w:right w:val="nil"/>
            </w:tcBorders>
          </w:tcPr>
          <w:p w:rsidR="006134F3" w:rsidRPr="00EE77DA" w:rsidRDefault="006134F3" w:rsidP="007A72CB">
            <w:pPr>
              <w:pStyle w:val="ConsPlusNormal"/>
              <w:spacing w:line="216" w:lineRule="auto"/>
            </w:pPr>
            <w:r w:rsidRPr="00EE77DA">
              <w:t>Обзор финансового сектора</w:t>
            </w:r>
          </w:p>
        </w:tc>
        <w:tc>
          <w:tcPr>
            <w:tcW w:w="369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p>
        </w:tc>
        <w:tc>
          <w:tcPr>
            <w:tcW w:w="1843" w:type="dxa"/>
            <w:gridSpan w:val="8"/>
            <w:tcBorders>
              <w:top w:val="nil"/>
              <w:left w:val="nil"/>
              <w:bottom w:val="nil"/>
              <w:right w:val="nil"/>
            </w:tcBorders>
          </w:tcPr>
          <w:p w:rsidR="006134F3" w:rsidRPr="00EE77DA" w:rsidRDefault="006134F3" w:rsidP="007A72CB">
            <w:pPr>
              <w:pStyle w:val="ConsPlusNormal"/>
              <w:spacing w:line="216" w:lineRule="auto"/>
            </w:pPr>
            <w:r w:rsidRPr="00EE77DA">
              <w:t>ежеквартально</w:t>
            </w:r>
          </w:p>
        </w:tc>
        <w:tc>
          <w:tcPr>
            <w:tcW w:w="1906" w:type="dxa"/>
            <w:gridSpan w:val="4"/>
            <w:tcBorders>
              <w:top w:val="nil"/>
              <w:left w:val="nil"/>
              <w:bottom w:val="nil"/>
              <w:right w:val="nil"/>
            </w:tcBorders>
          </w:tcPr>
          <w:p w:rsidR="006134F3" w:rsidRPr="00EE77DA" w:rsidRDefault="006134F3" w:rsidP="007A72CB">
            <w:pPr>
              <w:pStyle w:val="ConsPlusNormal"/>
              <w:spacing w:line="216" w:lineRule="auto"/>
            </w:pPr>
            <w:r w:rsidRPr="00EE77DA">
              <w:t>через 6 месяцев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(п. 48.30 в ред. </w:t>
            </w:r>
            <w:hyperlink r:id="rId1335" w:history="1">
              <w:r w:rsidRPr="00EE77DA">
                <w:t>распоряжения</w:t>
              </w:r>
            </w:hyperlink>
            <w:r w:rsidRPr="00EE77DA">
              <w:t xml:space="preserve"> Правительства РФ от 20.12.2019 </w:t>
            </w:r>
            <w:r>
              <w:t>№</w:t>
            </w:r>
            <w:r w:rsidRPr="00EE77DA">
              <w:t xml:space="preserve"> 3105-р)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6" w:lineRule="auto"/>
              <w:jc w:val="both"/>
            </w:pPr>
            <w:r w:rsidRPr="00EE77DA">
              <w:t>48.31.</w:t>
            </w:r>
          </w:p>
        </w:tc>
        <w:tc>
          <w:tcPr>
            <w:tcW w:w="2121" w:type="dxa"/>
            <w:gridSpan w:val="2"/>
            <w:tcBorders>
              <w:top w:val="nil"/>
              <w:left w:val="nil"/>
              <w:bottom w:val="nil"/>
              <w:right w:val="nil"/>
            </w:tcBorders>
          </w:tcPr>
          <w:p w:rsidR="006134F3" w:rsidRPr="00EE77DA" w:rsidRDefault="006134F3" w:rsidP="007A72CB">
            <w:pPr>
              <w:pStyle w:val="ConsPlusNormal"/>
              <w:spacing w:line="216" w:lineRule="auto"/>
            </w:pPr>
            <w:r w:rsidRPr="00EE77DA">
              <w:t xml:space="preserve">Отдельные показатели деятельности кредитных организаций, сгруппированных </w:t>
            </w:r>
            <w:r w:rsidRPr="00EE77DA">
              <w:br/>
              <w:t>по величине активов</w:t>
            </w:r>
          </w:p>
        </w:tc>
        <w:tc>
          <w:tcPr>
            <w:tcW w:w="369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p>
        </w:tc>
        <w:tc>
          <w:tcPr>
            <w:tcW w:w="1843" w:type="dxa"/>
            <w:gridSpan w:val="8"/>
            <w:tcBorders>
              <w:top w:val="nil"/>
              <w:left w:val="nil"/>
              <w:bottom w:val="nil"/>
              <w:right w:val="nil"/>
            </w:tcBorders>
          </w:tcPr>
          <w:p w:rsidR="006134F3" w:rsidRPr="00EE77DA" w:rsidRDefault="006134F3" w:rsidP="007A72CB">
            <w:pPr>
              <w:pStyle w:val="ConsPlusNormal"/>
              <w:spacing w:line="216" w:lineRule="auto"/>
            </w:pPr>
            <w:r w:rsidRPr="00EE77DA">
              <w:t>ежемесячно</w:t>
            </w:r>
          </w:p>
        </w:tc>
        <w:tc>
          <w:tcPr>
            <w:tcW w:w="1906" w:type="dxa"/>
            <w:gridSpan w:val="4"/>
            <w:tcBorders>
              <w:top w:val="nil"/>
              <w:left w:val="nil"/>
              <w:bottom w:val="nil"/>
              <w:right w:val="nil"/>
            </w:tcBorders>
          </w:tcPr>
          <w:p w:rsidR="006134F3" w:rsidRPr="00EE77DA" w:rsidRDefault="006134F3" w:rsidP="007A72CB">
            <w:pPr>
              <w:pStyle w:val="ConsPlusNormal"/>
              <w:spacing w:line="216" w:lineRule="auto"/>
            </w:pPr>
            <w:r w:rsidRPr="00EE77DA">
              <w:t>15-го числа 2-го месяца, следующего</w:t>
            </w:r>
            <w:r w:rsidRPr="00EE77DA">
              <w:br/>
              <w:t>за отчетным</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B232A3" w:rsidRDefault="006134F3" w:rsidP="007A72CB">
            <w:pPr>
              <w:pStyle w:val="ConsPlusNormal"/>
              <w:spacing w:line="216" w:lineRule="auto"/>
              <w:jc w:val="both"/>
              <w:rPr>
                <w:sz w:val="21"/>
                <w:szCs w:val="21"/>
              </w:rPr>
            </w:pPr>
            <w:r w:rsidRPr="00B232A3">
              <w:rPr>
                <w:sz w:val="21"/>
                <w:szCs w:val="21"/>
              </w:rPr>
              <w:t>48.32.</w:t>
            </w:r>
          </w:p>
        </w:tc>
        <w:tc>
          <w:tcPr>
            <w:tcW w:w="2121" w:type="dxa"/>
            <w:gridSpan w:val="2"/>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 xml:space="preserve">Информация </w:t>
            </w:r>
            <w:r w:rsidRPr="00B232A3">
              <w:rPr>
                <w:sz w:val="21"/>
                <w:szCs w:val="21"/>
              </w:rPr>
              <w:br/>
              <w:t>о концентрации активов действующих кредитных организаций:</w:t>
            </w:r>
          </w:p>
        </w:tc>
        <w:tc>
          <w:tcPr>
            <w:tcW w:w="3698" w:type="dxa"/>
            <w:gridSpan w:val="9"/>
            <w:vMerge w:val="restart"/>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по Российской Федерации, федеральным округам с выделением данных по г. Москве и Московской области</w:t>
            </w:r>
          </w:p>
        </w:tc>
        <w:tc>
          <w:tcPr>
            <w:tcW w:w="1843" w:type="dxa"/>
            <w:gridSpan w:val="8"/>
            <w:vMerge w:val="restart"/>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ежеквартально</w:t>
            </w:r>
          </w:p>
        </w:tc>
        <w:tc>
          <w:tcPr>
            <w:tcW w:w="1906" w:type="dxa"/>
            <w:gridSpan w:val="4"/>
            <w:vMerge w:val="restart"/>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15-го числа второго месяца, следующего</w:t>
            </w:r>
            <w:r w:rsidRPr="00B232A3">
              <w:rPr>
                <w:sz w:val="21"/>
                <w:szCs w:val="21"/>
              </w:rPr>
              <w:br/>
              <w:t>за отчетным</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B232A3" w:rsidRDefault="006134F3" w:rsidP="007A72CB">
            <w:pPr>
              <w:spacing w:line="216" w:lineRule="auto"/>
              <w:rPr>
                <w:sz w:val="21"/>
                <w:szCs w:val="21"/>
              </w:rPr>
            </w:pPr>
          </w:p>
        </w:tc>
        <w:tc>
          <w:tcPr>
            <w:tcW w:w="2121" w:type="dxa"/>
            <w:gridSpan w:val="2"/>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 xml:space="preserve">число кредитных организаций, активы </w:t>
            </w:r>
            <w:r w:rsidRPr="00B232A3">
              <w:rPr>
                <w:sz w:val="21"/>
                <w:szCs w:val="21"/>
              </w:rPr>
              <w:br/>
              <w:t>(млрд. рублей);</w:t>
            </w:r>
          </w:p>
          <w:p w:rsidR="006134F3" w:rsidRPr="00B232A3" w:rsidRDefault="006134F3" w:rsidP="007A72CB">
            <w:pPr>
              <w:pStyle w:val="ConsPlusNormal"/>
              <w:spacing w:line="216" w:lineRule="auto"/>
              <w:rPr>
                <w:sz w:val="21"/>
                <w:szCs w:val="21"/>
              </w:rPr>
            </w:pPr>
            <w:r w:rsidRPr="00B232A3">
              <w:rPr>
                <w:sz w:val="21"/>
                <w:szCs w:val="21"/>
              </w:rPr>
              <w:t>число кредитных организаций, составляющих 80 процентов активов</w:t>
            </w:r>
          </w:p>
        </w:tc>
        <w:tc>
          <w:tcPr>
            <w:tcW w:w="3698" w:type="dxa"/>
            <w:gridSpan w:val="9"/>
            <w:vMerge/>
            <w:tcBorders>
              <w:top w:val="nil"/>
              <w:left w:val="nil"/>
              <w:bottom w:val="nil"/>
              <w:right w:val="nil"/>
            </w:tcBorders>
          </w:tcPr>
          <w:p w:rsidR="006134F3" w:rsidRPr="00B232A3" w:rsidRDefault="006134F3" w:rsidP="007A72CB">
            <w:pPr>
              <w:spacing w:line="216" w:lineRule="auto"/>
              <w:rPr>
                <w:sz w:val="21"/>
                <w:szCs w:val="21"/>
              </w:rPr>
            </w:pPr>
          </w:p>
        </w:tc>
        <w:tc>
          <w:tcPr>
            <w:tcW w:w="1843" w:type="dxa"/>
            <w:gridSpan w:val="8"/>
            <w:vMerge/>
            <w:tcBorders>
              <w:top w:val="nil"/>
              <w:left w:val="nil"/>
              <w:bottom w:val="nil"/>
              <w:right w:val="nil"/>
            </w:tcBorders>
          </w:tcPr>
          <w:p w:rsidR="006134F3" w:rsidRPr="00B232A3" w:rsidRDefault="006134F3" w:rsidP="007A72CB">
            <w:pPr>
              <w:spacing w:line="216" w:lineRule="auto"/>
              <w:rPr>
                <w:sz w:val="21"/>
                <w:szCs w:val="21"/>
              </w:rPr>
            </w:pPr>
          </w:p>
        </w:tc>
        <w:tc>
          <w:tcPr>
            <w:tcW w:w="1906" w:type="dxa"/>
            <w:gridSpan w:val="4"/>
            <w:vMerge/>
            <w:tcBorders>
              <w:top w:val="nil"/>
              <w:left w:val="nil"/>
              <w:bottom w:val="nil"/>
              <w:right w:val="nil"/>
            </w:tcBorders>
          </w:tcPr>
          <w:p w:rsidR="006134F3" w:rsidRPr="00B232A3" w:rsidRDefault="006134F3" w:rsidP="007A72CB">
            <w:pPr>
              <w:spacing w:line="216" w:lineRule="auto"/>
              <w:rPr>
                <w:sz w:val="21"/>
                <w:szCs w:val="21"/>
              </w:rPr>
            </w:pP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B232A3" w:rsidRDefault="006134F3" w:rsidP="007A72CB">
            <w:pPr>
              <w:pStyle w:val="ConsPlusNormal"/>
              <w:spacing w:line="216" w:lineRule="auto"/>
              <w:jc w:val="both"/>
              <w:rPr>
                <w:sz w:val="21"/>
                <w:szCs w:val="21"/>
              </w:rPr>
            </w:pPr>
            <w:r w:rsidRPr="00B232A3">
              <w:rPr>
                <w:sz w:val="21"/>
                <w:szCs w:val="21"/>
              </w:rPr>
              <w:t>48.33.</w:t>
            </w:r>
          </w:p>
        </w:tc>
        <w:tc>
          <w:tcPr>
            <w:tcW w:w="2121" w:type="dxa"/>
            <w:gridSpan w:val="2"/>
            <w:vMerge w:val="restart"/>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Информация</w:t>
            </w:r>
            <w:r w:rsidRPr="00B232A3">
              <w:rPr>
                <w:sz w:val="21"/>
                <w:szCs w:val="21"/>
              </w:rPr>
              <w:br/>
              <w:t xml:space="preserve">о структуре вложений кредитных организаций </w:t>
            </w:r>
            <w:r w:rsidRPr="00B232A3">
              <w:rPr>
                <w:sz w:val="21"/>
                <w:szCs w:val="21"/>
              </w:rPr>
              <w:br/>
              <w:t>в ценные бумаги</w:t>
            </w:r>
          </w:p>
        </w:tc>
        <w:tc>
          <w:tcPr>
            <w:tcW w:w="3698" w:type="dxa"/>
            <w:gridSpan w:val="9"/>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по Российской Федерации</w:t>
            </w:r>
          </w:p>
        </w:tc>
        <w:tc>
          <w:tcPr>
            <w:tcW w:w="1843" w:type="dxa"/>
            <w:gridSpan w:val="8"/>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ежемесячно</w:t>
            </w:r>
          </w:p>
        </w:tc>
        <w:tc>
          <w:tcPr>
            <w:tcW w:w="1906" w:type="dxa"/>
            <w:gridSpan w:val="4"/>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15-го числа 2-го месяца, следующего</w:t>
            </w:r>
            <w:r w:rsidRPr="00B232A3">
              <w:rPr>
                <w:sz w:val="21"/>
                <w:szCs w:val="21"/>
              </w:rPr>
              <w:br/>
              <w:t>за отчетным</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B232A3" w:rsidRDefault="006134F3" w:rsidP="007A72CB">
            <w:pPr>
              <w:spacing w:line="216" w:lineRule="auto"/>
              <w:rPr>
                <w:sz w:val="21"/>
                <w:szCs w:val="21"/>
              </w:rPr>
            </w:pPr>
          </w:p>
        </w:tc>
        <w:tc>
          <w:tcPr>
            <w:tcW w:w="2121" w:type="dxa"/>
            <w:gridSpan w:val="2"/>
            <w:vMerge/>
            <w:tcBorders>
              <w:top w:val="nil"/>
              <w:left w:val="nil"/>
              <w:bottom w:val="nil"/>
              <w:right w:val="nil"/>
            </w:tcBorders>
          </w:tcPr>
          <w:p w:rsidR="006134F3" w:rsidRPr="00B232A3" w:rsidRDefault="006134F3" w:rsidP="007A72CB">
            <w:pPr>
              <w:spacing w:line="216" w:lineRule="auto"/>
              <w:rPr>
                <w:sz w:val="21"/>
                <w:szCs w:val="21"/>
              </w:rPr>
            </w:pPr>
          </w:p>
        </w:tc>
        <w:tc>
          <w:tcPr>
            <w:tcW w:w="7447" w:type="dxa"/>
            <w:gridSpan w:val="21"/>
            <w:tcBorders>
              <w:top w:val="nil"/>
              <w:left w:val="nil"/>
              <w:bottom w:val="nil"/>
              <w:right w:val="nil"/>
            </w:tcBorders>
          </w:tcPr>
          <w:p w:rsidR="006134F3" w:rsidRPr="00B232A3" w:rsidRDefault="006134F3" w:rsidP="007A72CB">
            <w:pPr>
              <w:pStyle w:val="ConsPlusNormal"/>
              <w:spacing w:line="216" w:lineRule="auto"/>
              <w:rPr>
                <w:sz w:val="21"/>
                <w:szCs w:val="21"/>
              </w:rPr>
            </w:pPr>
            <w:r w:rsidRPr="00B232A3">
              <w:rPr>
                <w:sz w:val="21"/>
                <w:szCs w:val="21"/>
              </w:rPr>
              <w:t xml:space="preserve">позиция исключена. - </w:t>
            </w:r>
            <w:hyperlink r:id="rId1336" w:history="1">
              <w:r w:rsidRPr="00B232A3">
                <w:rPr>
                  <w:sz w:val="21"/>
                  <w:szCs w:val="21"/>
                </w:rPr>
                <w:t>Распоряжение</w:t>
              </w:r>
            </w:hyperlink>
            <w:r w:rsidRPr="00B232A3">
              <w:rPr>
                <w:sz w:val="21"/>
                <w:szCs w:val="21"/>
              </w:rPr>
              <w:t xml:space="preserve"> Правительства РФ от 28.02.2015 </w:t>
            </w:r>
            <w:r w:rsidRPr="00B232A3">
              <w:rPr>
                <w:sz w:val="21"/>
                <w:szCs w:val="21"/>
              </w:rPr>
              <w:br/>
              <w:t>№ 334-р</w:t>
            </w:r>
          </w:p>
        </w:tc>
      </w:tr>
      <w:tr w:rsidR="006134F3" w:rsidRPr="00B232A3"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B232A3" w:rsidRDefault="006134F3" w:rsidP="007A72CB">
            <w:pPr>
              <w:pStyle w:val="ConsPlusNormal"/>
              <w:jc w:val="both"/>
              <w:rPr>
                <w:sz w:val="21"/>
                <w:szCs w:val="21"/>
              </w:rPr>
            </w:pPr>
            <w:r w:rsidRPr="00B232A3">
              <w:rPr>
                <w:sz w:val="21"/>
                <w:szCs w:val="21"/>
              </w:rPr>
              <w:t xml:space="preserve">(в ред. </w:t>
            </w:r>
            <w:hyperlink r:id="rId1337" w:history="1">
              <w:r w:rsidRPr="00B232A3">
                <w:rPr>
                  <w:sz w:val="21"/>
                  <w:szCs w:val="21"/>
                </w:rPr>
                <w:t>распоряжения</w:t>
              </w:r>
            </w:hyperlink>
            <w:r w:rsidRPr="00B232A3">
              <w:rPr>
                <w:sz w:val="21"/>
                <w:szCs w:val="21"/>
              </w:rPr>
              <w:t xml:space="preserve"> Правительства РФ от 28.02.2015 № 334-р)</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B232A3" w:rsidRDefault="006134F3" w:rsidP="007A72CB">
            <w:pPr>
              <w:pStyle w:val="ConsPlusNormal"/>
              <w:jc w:val="both"/>
              <w:rPr>
                <w:sz w:val="21"/>
                <w:szCs w:val="21"/>
              </w:rPr>
            </w:pPr>
            <w:r w:rsidRPr="00B232A3">
              <w:rPr>
                <w:sz w:val="21"/>
                <w:szCs w:val="21"/>
              </w:rPr>
              <w:t>48.34.</w:t>
            </w:r>
          </w:p>
        </w:tc>
        <w:tc>
          <w:tcPr>
            <w:tcW w:w="2121" w:type="dxa"/>
            <w:gridSpan w:val="2"/>
            <w:vMerge w:val="restart"/>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 xml:space="preserve">Информация </w:t>
            </w:r>
            <w:r w:rsidRPr="00B232A3">
              <w:rPr>
                <w:sz w:val="21"/>
                <w:szCs w:val="21"/>
              </w:rPr>
              <w:br/>
              <w:t>о суммах учтенных кредитными организациями векселей</w:t>
            </w:r>
          </w:p>
        </w:tc>
        <w:tc>
          <w:tcPr>
            <w:tcW w:w="3698" w:type="dxa"/>
            <w:gridSpan w:val="9"/>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по Российской Федерации</w:t>
            </w:r>
          </w:p>
        </w:tc>
        <w:tc>
          <w:tcPr>
            <w:tcW w:w="1843" w:type="dxa"/>
            <w:gridSpan w:val="8"/>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ежемесячно</w:t>
            </w:r>
          </w:p>
        </w:tc>
        <w:tc>
          <w:tcPr>
            <w:tcW w:w="1906" w:type="dxa"/>
            <w:gridSpan w:val="4"/>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15-го числа 2-го месяца, следующего</w:t>
            </w:r>
            <w:r w:rsidRPr="00B232A3">
              <w:rPr>
                <w:sz w:val="21"/>
                <w:szCs w:val="21"/>
              </w:rPr>
              <w:br/>
              <w:t>за отчетным</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B232A3" w:rsidRDefault="006134F3" w:rsidP="007A72CB">
            <w:pPr>
              <w:spacing w:line="240" w:lineRule="auto"/>
              <w:rPr>
                <w:sz w:val="21"/>
                <w:szCs w:val="21"/>
              </w:rPr>
            </w:pPr>
          </w:p>
        </w:tc>
        <w:tc>
          <w:tcPr>
            <w:tcW w:w="2121" w:type="dxa"/>
            <w:gridSpan w:val="2"/>
            <w:vMerge/>
            <w:tcBorders>
              <w:top w:val="nil"/>
              <w:left w:val="nil"/>
              <w:bottom w:val="nil"/>
              <w:right w:val="nil"/>
            </w:tcBorders>
          </w:tcPr>
          <w:p w:rsidR="006134F3" w:rsidRPr="00B232A3" w:rsidRDefault="006134F3" w:rsidP="007A72CB">
            <w:pPr>
              <w:spacing w:line="240" w:lineRule="auto"/>
              <w:rPr>
                <w:sz w:val="21"/>
                <w:szCs w:val="21"/>
              </w:rPr>
            </w:pPr>
          </w:p>
        </w:tc>
        <w:tc>
          <w:tcPr>
            <w:tcW w:w="7447" w:type="dxa"/>
            <w:gridSpan w:val="21"/>
            <w:tcBorders>
              <w:top w:val="nil"/>
              <w:left w:val="nil"/>
              <w:bottom w:val="nil"/>
              <w:right w:val="nil"/>
            </w:tcBorders>
          </w:tcPr>
          <w:p w:rsidR="006134F3" w:rsidRPr="00B232A3" w:rsidRDefault="006134F3" w:rsidP="007A72CB">
            <w:pPr>
              <w:pStyle w:val="ConsPlusNormal"/>
              <w:rPr>
                <w:sz w:val="21"/>
                <w:szCs w:val="21"/>
              </w:rPr>
            </w:pPr>
            <w:r w:rsidRPr="00B232A3">
              <w:rPr>
                <w:sz w:val="21"/>
                <w:szCs w:val="21"/>
              </w:rPr>
              <w:t xml:space="preserve">позиция исключена. - </w:t>
            </w:r>
            <w:hyperlink r:id="rId1338" w:history="1">
              <w:r w:rsidRPr="00B232A3">
                <w:rPr>
                  <w:sz w:val="21"/>
                  <w:szCs w:val="21"/>
                </w:rPr>
                <w:t>Распоряжение</w:t>
              </w:r>
            </w:hyperlink>
            <w:r w:rsidRPr="00B232A3">
              <w:rPr>
                <w:sz w:val="21"/>
                <w:szCs w:val="21"/>
              </w:rPr>
              <w:t xml:space="preserve"> Правительства РФ от 28.02.2015 </w:t>
            </w:r>
            <w:r w:rsidRPr="00B232A3">
              <w:rPr>
                <w:sz w:val="21"/>
                <w:szCs w:val="21"/>
              </w:rPr>
              <w:br/>
              <w:t>№ 334-р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(в ред. </w:t>
            </w:r>
            <w:hyperlink r:id="rId1339" w:history="1">
              <w:r w:rsidRPr="00EE77DA">
                <w:t>распоряжения</w:t>
              </w:r>
            </w:hyperlink>
            <w:r w:rsidRPr="00EE77DA">
              <w:t xml:space="preserve"> Правительства РФ от 28.02.2015 </w:t>
            </w:r>
            <w:r>
              <w:t>№</w:t>
            </w:r>
            <w:r w:rsidRPr="00EE77DA">
              <w:t xml:space="preserve"> 334-р)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jc w:val="both"/>
            </w:pPr>
            <w:r w:rsidRPr="00EE77DA">
              <w:t>48.35.</w:t>
            </w:r>
          </w:p>
        </w:tc>
        <w:tc>
          <w:tcPr>
            <w:tcW w:w="2121" w:type="dxa"/>
            <w:gridSpan w:val="2"/>
            <w:tcBorders>
              <w:top w:val="nil"/>
              <w:left w:val="nil"/>
              <w:bottom w:val="nil"/>
              <w:right w:val="nil"/>
            </w:tcBorders>
          </w:tcPr>
          <w:p w:rsidR="006134F3" w:rsidRPr="00EE77DA" w:rsidRDefault="006134F3" w:rsidP="007A72CB">
            <w:pPr>
              <w:pStyle w:val="ConsPlusNormal"/>
            </w:pPr>
            <w:r w:rsidRPr="00EE77DA">
              <w:t xml:space="preserve">Информация </w:t>
            </w:r>
            <w:r w:rsidRPr="00EE77DA">
              <w:br/>
              <w:t xml:space="preserve">о средствах организаций </w:t>
            </w:r>
            <w:r w:rsidRPr="00EE77DA">
              <w:br/>
              <w:t xml:space="preserve">на счетах кредитных организаций </w:t>
            </w:r>
            <w:r w:rsidRPr="00EE77DA">
              <w:br/>
              <w:t xml:space="preserve">(в рублях </w:t>
            </w:r>
            <w:r w:rsidRPr="00EE77DA">
              <w:br/>
              <w:t xml:space="preserve">и иностранной валюте </w:t>
            </w:r>
            <w:r w:rsidRPr="00EE77DA">
              <w:br/>
              <w:t>в рублевом эквиваленте)</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субъектам Российской Федерации</w:t>
            </w:r>
            <w:r w:rsidRPr="00EE77DA">
              <w:br/>
              <w:t>(с выделением автономных округов), федеральным округам</w:t>
            </w:r>
          </w:p>
        </w:tc>
        <w:tc>
          <w:tcPr>
            <w:tcW w:w="1843" w:type="dxa"/>
            <w:gridSpan w:val="8"/>
            <w:tcBorders>
              <w:top w:val="nil"/>
              <w:left w:val="nil"/>
              <w:bottom w:val="nil"/>
              <w:right w:val="nil"/>
            </w:tcBorders>
          </w:tcPr>
          <w:p w:rsidR="006134F3" w:rsidRPr="00EE77DA" w:rsidRDefault="006134F3" w:rsidP="007A72CB">
            <w:pPr>
              <w:pStyle w:val="ConsPlusNormal"/>
            </w:pPr>
            <w:r w:rsidRPr="00EE77DA">
              <w:t>ежеквартально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15-го числа 2-го месяца, следующего</w:t>
            </w:r>
            <w:r w:rsidRPr="00EE77DA">
              <w:br/>
              <w:t>за отчетным</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jc w:val="both"/>
            </w:pPr>
            <w:r w:rsidRPr="00EE77DA">
              <w:t>48.36.</w:t>
            </w:r>
          </w:p>
        </w:tc>
        <w:tc>
          <w:tcPr>
            <w:tcW w:w="2121" w:type="dxa"/>
            <w:gridSpan w:val="2"/>
            <w:tcBorders>
              <w:top w:val="nil"/>
              <w:left w:val="nil"/>
              <w:bottom w:val="nil"/>
              <w:right w:val="nil"/>
            </w:tcBorders>
          </w:tcPr>
          <w:p w:rsidR="006134F3" w:rsidRPr="00EE77DA" w:rsidRDefault="006134F3" w:rsidP="007A72CB">
            <w:pPr>
              <w:pStyle w:val="ConsPlusNormal"/>
            </w:pPr>
            <w:r w:rsidRPr="00EE77DA">
              <w:t>Информация по показателям, характеризующим рынок ипотечного жилищного кредитования</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субъектам Российской Федерации</w:t>
            </w:r>
            <w:r w:rsidRPr="00EE77DA">
              <w:br/>
              <w:t>(с выделением автономных округов), федеральным округам</w:t>
            </w:r>
          </w:p>
        </w:tc>
        <w:tc>
          <w:tcPr>
            <w:tcW w:w="1843" w:type="dxa"/>
            <w:gridSpan w:val="8"/>
            <w:tcBorders>
              <w:top w:val="nil"/>
              <w:left w:val="nil"/>
              <w:bottom w:val="nil"/>
              <w:right w:val="nil"/>
            </w:tcBorders>
          </w:tcPr>
          <w:p w:rsidR="006134F3" w:rsidRPr="00EE77DA" w:rsidRDefault="006134F3" w:rsidP="007A72CB">
            <w:pPr>
              <w:pStyle w:val="ConsPlusNormal"/>
            </w:pPr>
            <w:r w:rsidRPr="00EE77DA">
              <w:t>ежемесячно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15-го числа 2-го месяца, следующего</w:t>
            </w:r>
            <w:r w:rsidRPr="00EE77DA">
              <w:br/>
              <w:t>за отчетным</w:t>
            </w:r>
          </w:p>
        </w:tc>
      </w:tr>
      <w:tr w:rsidR="006134F3" w:rsidRPr="00EE77DA" w:rsidTr="0052020E">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pPr>
            <w:r w:rsidRPr="00EE77DA">
              <w:t xml:space="preserve">(в ред. распоряжения Правительства РФ от 02.06.2021 </w:t>
            </w:r>
            <w:r>
              <w:t>№</w:t>
            </w:r>
            <w:r w:rsidRPr="00EE77DA">
              <w:t xml:space="preserve"> 1487-р)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jc w:val="both"/>
            </w:pPr>
            <w:r w:rsidRPr="00EE77DA">
              <w:t>48.37.</w:t>
            </w:r>
          </w:p>
        </w:tc>
        <w:tc>
          <w:tcPr>
            <w:tcW w:w="2121" w:type="dxa"/>
            <w:gridSpan w:val="2"/>
            <w:tcBorders>
              <w:top w:val="nil"/>
              <w:left w:val="nil"/>
              <w:bottom w:val="nil"/>
              <w:right w:val="nil"/>
            </w:tcBorders>
          </w:tcPr>
          <w:p w:rsidR="006134F3" w:rsidRPr="00EE77DA" w:rsidRDefault="006134F3" w:rsidP="007A72CB">
            <w:pPr>
              <w:pStyle w:val="ConsPlusNormal"/>
            </w:pPr>
            <w:r w:rsidRPr="00EE77DA">
              <w:t>Статистический бюллетень Банка России</w:t>
            </w:r>
          </w:p>
        </w:tc>
        <w:tc>
          <w:tcPr>
            <w:tcW w:w="3698" w:type="dxa"/>
            <w:gridSpan w:val="9"/>
            <w:tcBorders>
              <w:top w:val="nil"/>
              <w:left w:val="nil"/>
              <w:bottom w:val="nil"/>
              <w:right w:val="nil"/>
            </w:tcBorders>
          </w:tcPr>
          <w:p w:rsidR="006134F3" w:rsidRPr="00EE77DA" w:rsidRDefault="006134F3" w:rsidP="007A72CB">
            <w:pPr>
              <w:pStyle w:val="ConsPlusNormal"/>
              <w:jc w:val="both"/>
            </w:pPr>
          </w:p>
        </w:tc>
        <w:tc>
          <w:tcPr>
            <w:tcW w:w="1843" w:type="dxa"/>
            <w:gridSpan w:val="8"/>
            <w:tcBorders>
              <w:top w:val="nil"/>
              <w:left w:val="nil"/>
              <w:bottom w:val="nil"/>
              <w:right w:val="nil"/>
            </w:tcBorders>
          </w:tcPr>
          <w:p w:rsidR="006134F3" w:rsidRPr="00EE77DA" w:rsidRDefault="006134F3" w:rsidP="007A72CB">
            <w:pPr>
              <w:pStyle w:val="ConsPlusNormal"/>
            </w:pPr>
            <w:r w:rsidRPr="00EE77DA">
              <w:t>ежемесячно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 xml:space="preserve">в соответствии </w:t>
            </w:r>
            <w:r w:rsidRPr="00EE77DA">
              <w:br/>
              <w:t>со сроками выпуска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(в ред. </w:t>
            </w:r>
            <w:hyperlink r:id="rId1340" w:history="1">
              <w:r w:rsidRPr="00EE77DA">
                <w:t>распоряжения</w:t>
              </w:r>
            </w:hyperlink>
            <w:r w:rsidRPr="00EE77DA">
              <w:t xml:space="preserve"> Правительства РФ от 12.10.2016 </w:t>
            </w:r>
            <w:r>
              <w:t>№</w:t>
            </w:r>
            <w:r w:rsidRPr="00EE77DA">
              <w:t xml:space="preserve"> 2145-р)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jc w:val="both"/>
            </w:pPr>
            <w:r w:rsidRPr="00EE77DA">
              <w:t>48.38.</w:t>
            </w:r>
          </w:p>
        </w:tc>
        <w:tc>
          <w:tcPr>
            <w:tcW w:w="9568" w:type="dxa"/>
            <w:gridSpan w:val="23"/>
            <w:tcBorders>
              <w:top w:val="nil"/>
              <w:left w:val="nil"/>
              <w:bottom w:val="nil"/>
              <w:right w:val="nil"/>
            </w:tcBorders>
          </w:tcPr>
          <w:p w:rsidR="006134F3" w:rsidRPr="00EE77DA" w:rsidRDefault="006134F3" w:rsidP="007A72CB">
            <w:pPr>
              <w:pStyle w:val="ConsPlusNormal"/>
            </w:pPr>
            <w:r w:rsidRPr="00EE77DA">
              <w:t xml:space="preserve">Исключен. - </w:t>
            </w:r>
            <w:hyperlink r:id="rId1341" w:history="1">
              <w:r w:rsidRPr="00EE77DA">
                <w:t>Распоряжение</w:t>
              </w:r>
            </w:hyperlink>
            <w:r w:rsidRPr="00EE77DA">
              <w:t xml:space="preserve"> Правительства РФ от 01.03.2013 </w:t>
            </w:r>
            <w:r>
              <w:t>№</w:t>
            </w:r>
            <w:r w:rsidRPr="00EE77DA">
              <w:t xml:space="preserve"> 285-р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jc w:val="both"/>
            </w:pPr>
            <w:r w:rsidRPr="00EE77DA">
              <w:t>48.39.</w:t>
            </w:r>
          </w:p>
        </w:tc>
        <w:tc>
          <w:tcPr>
            <w:tcW w:w="2121" w:type="dxa"/>
            <w:gridSpan w:val="2"/>
            <w:tcBorders>
              <w:top w:val="nil"/>
              <w:left w:val="nil"/>
              <w:bottom w:val="nil"/>
              <w:right w:val="nil"/>
            </w:tcBorders>
          </w:tcPr>
          <w:p w:rsidR="006134F3" w:rsidRPr="00EE77DA" w:rsidRDefault="006134F3" w:rsidP="007A72CB">
            <w:pPr>
              <w:pStyle w:val="ConsPlusNormal"/>
            </w:pPr>
            <w:r w:rsidRPr="00EE77DA">
              <w:t>Количество зарегистрирован-ных за отчетный период выпусков (дополнительных выпусков) эмиссионных ценных бумаг российских эмитентов (за исключением выпусков эмиссионных ценных бумаг Банка России и выпусков государственных и муниципальных ценных бумаг) в валюте Российской Федерации</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субъектам Российской Федерации, видам ценных бумаг</w:t>
            </w:r>
          </w:p>
        </w:tc>
        <w:tc>
          <w:tcPr>
            <w:tcW w:w="1843" w:type="dxa"/>
            <w:gridSpan w:val="8"/>
            <w:tcBorders>
              <w:top w:val="nil"/>
              <w:left w:val="nil"/>
              <w:bottom w:val="nil"/>
              <w:right w:val="nil"/>
            </w:tcBorders>
          </w:tcPr>
          <w:p w:rsidR="006134F3" w:rsidRPr="00EE77DA" w:rsidRDefault="006134F3" w:rsidP="007A72CB">
            <w:pPr>
              <w:pStyle w:val="ConsPlusNormal"/>
            </w:pPr>
            <w:r w:rsidRPr="00EE77DA">
              <w:t>ежеквартально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30-го числа месяца, следующего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(п. 48.39 введен </w:t>
            </w:r>
            <w:hyperlink r:id="rId1342" w:history="1">
              <w:r w:rsidRPr="00EE77DA">
                <w:t>Постановлением</w:t>
              </w:r>
            </w:hyperlink>
            <w:r w:rsidRPr="00EE77DA">
              <w:t xml:space="preserve"> Прави</w:t>
            </w:r>
            <w:r>
              <w:t>тельства РФ от 26.08.2013 № 739)</w:t>
            </w:r>
          </w:p>
          <w:p w:rsidR="006134F3" w:rsidRPr="00EE77DA" w:rsidRDefault="006134F3" w:rsidP="007A72CB">
            <w:pPr>
              <w:pStyle w:val="ConsPlusNormal"/>
              <w:spacing w:line="216" w:lineRule="auto"/>
              <w:jc w:val="both"/>
            </w:pPr>
            <w:r>
              <w:t>(</w:t>
            </w:r>
            <w:r w:rsidRPr="00EE77DA">
              <w:t>в ред. распоряжения Правительства РФ от 02.06.2021 № 1487-р)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spacing w:line="216" w:lineRule="auto"/>
              <w:jc w:val="both"/>
            </w:pPr>
            <w:r w:rsidRPr="00EE77DA">
              <w:t>48.40.</w:t>
            </w:r>
          </w:p>
        </w:tc>
        <w:tc>
          <w:tcPr>
            <w:tcW w:w="2121" w:type="dxa"/>
            <w:gridSpan w:val="2"/>
            <w:tcBorders>
              <w:top w:val="nil"/>
              <w:left w:val="nil"/>
              <w:bottom w:val="nil"/>
              <w:right w:val="nil"/>
            </w:tcBorders>
          </w:tcPr>
          <w:p w:rsidR="006134F3" w:rsidRPr="00EE77DA" w:rsidRDefault="006134F3" w:rsidP="007A72CB">
            <w:pPr>
              <w:pStyle w:val="ConsPlusNormal"/>
              <w:spacing w:line="216" w:lineRule="auto"/>
            </w:pPr>
            <w:r w:rsidRPr="00EE77DA">
              <w:t>Объем зарегистрирован-ных за отчетный период выпусков (дополнительных выпусков) эмиссионных ценных бумаг российских эмитентов (за исключением выпусков эмиссионных ценных бумаг Банка России и выпусков государственных и муниципальных ценных бумаг) в валюте Российской Федерации</w:t>
            </w:r>
          </w:p>
        </w:tc>
        <w:tc>
          <w:tcPr>
            <w:tcW w:w="369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r w:rsidRPr="00EE77DA">
              <w:br/>
              <w:t>субъектам Российской Федерации, видам ценных бумаг</w:t>
            </w:r>
          </w:p>
        </w:tc>
        <w:tc>
          <w:tcPr>
            <w:tcW w:w="1843" w:type="dxa"/>
            <w:gridSpan w:val="8"/>
            <w:tcBorders>
              <w:top w:val="nil"/>
              <w:left w:val="nil"/>
              <w:bottom w:val="nil"/>
              <w:right w:val="nil"/>
            </w:tcBorders>
          </w:tcPr>
          <w:p w:rsidR="006134F3" w:rsidRPr="00EE77DA" w:rsidRDefault="006134F3" w:rsidP="007A72CB">
            <w:pPr>
              <w:pStyle w:val="ConsPlusNormal"/>
              <w:spacing w:line="216" w:lineRule="auto"/>
            </w:pPr>
            <w:r w:rsidRPr="00EE77DA">
              <w:t>ежеквартально</w:t>
            </w:r>
          </w:p>
        </w:tc>
        <w:tc>
          <w:tcPr>
            <w:tcW w:w="1906" w:type="dxa"/>
            <w:gridSpan w:val="4"/>
            <w:tcBorders>
              <w:top w:val="nil"/>
              <w:left w:val="nil"/>
              <w:bottom w:val="nil"/>
              <w:right w:val="nil"/>
            </w:tcBorders>
          </w:tcPr>
          <w:p w:rsidR="006134F3" w:rsidRPr="00EE77DA" w:rsidRDefault="006134F3" w:rsidP="007A72CB">
            <w:pPr>
              <w:pStyle w:val="ConsPlusNormal"/>
              <w:spacing w:line="216" w:lineRule="auto"/>
            </w:pPr>
            <w:r w:rsidRPr="00EE77DA">
              <w:t>30-го числа месяца, следующего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48.40 введен </w:t>
            </w:r>
            <w:hyperlink r:id="rId1343" w:history="1">
              <w:r w:rsidRPr="00EE77DA">
                <w:t>Постановлением</w:t>
              </w:r>
            </w:hyperlink>
            <w:r w:rsidRPr="00EE77DA">
              <w:t xml:space="preserve"> Правительства РФ от 26.08.2013</w:t>
            </w:r>
            <w:r>
              <w:t xml:space="preserve"> № 739)</w:t>
            </w:r>
          </w:p>
          <w:p w:rsidR="00445F32" w:rsidRPr="00EE77DA" w:rsidRDefault="006134F3" w:rsidP="007A72CB">
            <w:pPr>
              <w:pStyle w:val="ConsPlusNormal"/>
              <w:jc w:val="both"/>
            </w:pPr>
            <w:r>
              <w:t>(</w:t>
            </w:r>
            <w:r w:rsidRPr="00EE77DA">
              <w:t>в ред. распоряжения Правительства РФ от 02.06.2021 № 1487-р)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jc w:val="both"/>
            </w:pPr>
            <w:r w:rsidRPr="00EE77DA">
              <w:t>48.41.</w:t>
            </w:r>
          </w:p>
        </w:tc>
        <w:tc>
          <w:tcPr>
            <w:tcW w:w="2121" w:type="dxa"/>
            <w:gridSpan w:val="2"/>
            <w:tcBorders>
              <w:top w:val="nil"/>
              <w:left w:val="nil"/>
              <w:bottom w:val="nil"/>
              <w:right w:val="nil"/>
            </w:tcBorders>
          </w:tcPr>
          <w:p w:rsidR="006134F3" w:rsidRPr="00EE77DA" w:rsidRDefault="006134F3" w:rsidP="007A72CB">
            <w:pPr>
              <w:pStyle w:val="ConsPlusNormal"/>
            </w:pPr>
            <w:r w:rsidRPr="00EE77DA">
              <w:t>Количество выпусков ценных бумаг, обращаю-щихся на организованных рынках:</w:t>
            </w:r>
          </w:p>
          <w:p w:rsidR="006134F3" w:rsidRPr="00EE77DA" w:rsidRDefault="006134F3" w:rsidP="007A72CB">
            <w:pPr>
              <w:pStyle w:val="ConsPlusNormal"/>
            </w:pPr>
            <w:r w:rsidRPr="00EE77DA">
              <w:t>акций;</w:t>
            </w:r>
          </w:p>
          <w:p w:rsidR="006134F3" w:rsidRPr="00EE77DA" w:rsidRDefault="006134F3" w:rsidP="007A72CB">
            <w:pPr>
              <w:pStyle w:val="ConsPlusNormal"/>
            </w:pPr>
            <w:r w:rsidRPr="00EE77DA">
              <w:t>облигаций</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ежеквартально</w:t>
            </w:r>
          </w:p>
        </w:tc>
        <w:tc>
          <w:tcPr>
            <w:tcW w:w="1763" w:type="dxa"/>
            <w:tcBorders>
              <w:top w:val="nil"/>
              <w:left w:val="nil"/>
              <w:bottom w:val="nil"/>
              <w:right w:val="nil"/>
            </w:tcBorders>
          </w:tcPr>
          <w:p w:rsidR="006134F3" w:rsidRPr="00EE77DA" w:rsidRDefault="006134F3" w:rsidP="007A72CB">
            <w:pPr>
              <w:pStyle w:val="ConsPlusNormal"/>
            </w:pPr>
            <w:r w:rsidRPr="00EE77DA">
              <w:t>30-го числа месяца, следующего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48.41 введен </w:t>
            </w:r>
            <w:hyperlink r:id="rId1344" w:history="1">
              <w:r w:rsidRPr="00EE77DA">
                <w:t>Постановлением</w:t>
              </w:r>
            </w:hyperlink>
            <w:r w:rsidRPr="00EE77DA">
              <w:t xml:space="preserve"> Правительства РФ от 26.08.2013 </w:t>
            </w:r>
            <w:r>
              <w:t>№</w:t>
            </w:r>
            <w:r w:rsidRPr="00EE77DA">
              <w:t xml:space="preserve"> 739)</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jc w:val="both"/>
            </w:pPr>
            <w:r w:rsidRPr="00EE77DA">
              <w:t>48.42.</w:t>
            </w:r>
          </w:p>
        </w:tc>
        <w:tc>
          <w:tcPr>
            <w:tcW w:w="2121" w:type="dxa"/>
            <w:gridSpan w:val="2"/>
            <w:tcBorders>
              <w:top w:val="nil"/>
              <w:left w:val="nil"/>
              <w:bottom w:val="nil"/>
              <w:right w:val="nil"/>
            </w:tcBorders>
          </w:tcPr>
          <w:p w:rsidR="006134F3" w:rsidRPr="00EE77DA" w:rsidRDefault="006134F3" w:rsidP="007A72CB">
            <w:pPr>
              <w:pStyle w:val="ConsPlusNormal"/>
            </w:pPr>
            <w:r w:rsidRPr="00EE77DA">
              <w:t>Количество</w:t>
            </w:r>
            <w:r w:rsidR="001C1BFE">
              <w:t xml:space="preserve"> профессиональ</w:t>
            </w:r>
            <w:r w:rsidRPr="00EE77DA">
              <w:t>ных участников рынка ценных бумаг</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ежеквартально</w:t>
            </w:r>
          </w:p>
        </w:tc>
        <w:tc>
          <w:tcPr>
            <w:tcW w:w="1763" w:type="dxa"/>
            <w:tcBorders>
              <w:top w:val="nil"/>
              <w:left w:val="nil"/>
              <w:bottom w:val="nil"/>
              <w:right w:val="nil"/>
            </w:tcBorders>
          </w:tcPr>
          <w:p w:rsidR="006134F3" w:rsidRPr="00EE77DA" w:rsidRDefault="006134F3" w:rsidP="007A72CB">
            <w:pPr>
              <w:pStyle w:val="ConsPlusNormal"/>
            </w:pPr>
            <w:r w:rsidRPr="00EE77DA">
              <w:t>30-го числа месяца, следующего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48.42 введен </w:t>
            </w:r>
            <w:hyperlink r:id="rId1345" w:history="1">
              <w:r w:rsidRPr="00EE77DA">
                <w:t>Постановлением</w:t>
              </w:r>
            </w:hyperlink>
            <w:r w:rsidRPr="00EE77DA">
              <w:t xml:space="preserve"> Правительства РФ от 26.08.2013 </w:t>
            </w:r>
            <w:r>
              <w:t>№</w:t>
            </w:r>
            <w:r w:rsidRPr="00EE77DA">
              <w:t xml:space="preserve"> 739)</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7A72CB">
            <w:pPr>
              <w:pStyle w:val="ConsPlusNormal"/>
              <w:jc w:val="both"/>
            </w:pPr>
            <w:r w:rsidRPr="00EE77DA">
              <w:t>48.43.</w:t>
            </w:r>
          </w:p>
        </w:tc>
        <w:tc>
          <w:tcPr>
            <w:tcW w:w="2121" w:type="dxa"/>
            <w:gridSpan w:val="2"/>
            <w:tcBorders>
              <w:top w:val="nil"/>
              <w:left w:val="nil"/>
              <w:bottom w:val="nil"/>
              <w:right w:val="nil"/>
            </w:tcBorders>
          </w:tcPr>
          <w:p w:rsidR="006134F3" w:rsidRPr="00EE77DA" w:rsidRDefault="006134F3" w:rsidP="007A72CB">
            <w:pPr>
              <w:pStyle w:val="ConsPlusNormal"/>
            </w:pPr>
            <w:r w:rsidRPr="00EE77DA">
              <w:t xml:space="preserve">Объем торгов </w:t>
            </w:r>
            <w:r w:rsidRPr="00EE77DA">
              <w:br/>
              <w:t>на фондовых биржах:</w:t>
            </w:r>
          </w:p>
          <w:p w:rsidR="006134F3" w:rsidRPr="00EE77DA" w:rsidRDefault="006134F3" w:rsidP="007A72CB">
            <w:pPr>
              <w:pStyle w:val="ConsPlusNormal"/>
            </w:pPr>
            <w:r w:rsidRPr="00EE77DA">
              <w:t>акциями;</w:t>
            </w:r>
          </w:p>
          <w:p w:rsidR="006134F3" w:rsidRPr="00EE77DA" w:rsidRDefault="006134F3" w:rsidP="007A72CB">
            <w:pPr>
              <w:pStyle w:val="ConsPlusNormal"/>
            </w:pPr>
            <w:r w:rsidRPr="00EE77DA">
              <w:t>облигациями;</w:t>
            </w:r>
          </w:p>
          <w:p w:rsidR="006134F3" w:rsidRPr="00EE77DA" w:rsidRDefault="006134F3" w:rsidP="007A72CB">
            <w:pPr>
              <w:pStyle w:val="ConsPlusNormal"/>
            </w:pPr>
            <w:r w:rsidRPr="00EE77DA">
              <w:t>инвестиционными паями;</w:t>
            </w:r>
          </w:p>
          <w:p w:rsidR="006134F3" w:rsidRPr="00EE77DA" w:rsidRDefault="006134F3" w:rsidP="007A72CB">
            <w:pPr>
              <w:pStyle w:val="ConsPlusNormal"/>
            </w:pPr>
            <w:r w:rsidRPr="00EE77DA">
              <w:t>фьючерсными контрактами:</w:t>
            </w:r>
          </w:p>
        </w:tc>
        <w:tc>
          <w:tcPr>
            <w:tcW w:w="3698" w:type="dxa"/>
            <w:gridSpan w:val="9"/>
            <w:vMerge w:val="restart"/>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986" w:type="dxa"/>
            <w:gridSpan w:val="11"/>
            <w:vMerge w:val="restart"/>
            <w:tcBorders>
              <w:top w:val="nil"/>
              <w:left w:val="nil"/>
              <w:bottom w:val="nil"/>
              <w:right w:val="nil"/>
            </w:tcBorders>
          </w:tcPr>
          <w:p w:rsidR="006134F3" w:rsidRPr="00EE77DA" w:rsidRDefault="006134F3" w:rsidP="007A72CB">
            <w:pPr>
              <w:pStyle w:val="ConsPlusNormal"/>
            </w:pPr>
            <w:r w:rsidRPr="00EE77DA">
              <w:t>ежеквартально</w:t>
            </w:r>
          </w:p>
        </w:tc>
        <w:tc>
          <w:tcPr>
            <w:tcW w:w="1763" w:type="dxa"/>
            <w:vMerge w:val="restart"/>
            <w:tcBorders>
              <w:top w:val="nil"/>
              <w:left w:val="nil"/>
              <w:bottom w:val="nil"/>
              <w:right w:val="nil"/>
            </w:tcBorders>
          </w:tcPr>
          <w:p w:rsidR="006134F3" w:rsidRPr="00EE77DA" w:rsidRDefault="006134F3" w:rsidP="007A72CB">
            <w:pPr>
              <w:pStyle w:val="ConsPlusNormal"/>
            </w:pPr>
            <w:r w:rsidRPr="00EE77DA">
              <w:t>30-го числа месяца, следующего после отчетного периода</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40" w:lineRule="auto"/>
            </w:pPr>
          </w:p>
        </w:tc>
        <w:tc>
          <w:tcPr>
            <w:tcW w:w="2121" w:type="dxa"/>
            <w:gridSpan w:val="2"/>
            <w:tcBorders>
              <w:top w:val="nil"/>
              <w:left w:val="nil"/>
              <w:bottom w:val="nil"/>
              <w:right w:val="nil"/>
            </w:tcBorders>
          </w:tcPr>
          <w:p w:rsidR="006134F3" w:rsidRPr="00EE77DA" w:rsidRDefault="006134F3" w:rsidP="007A72CB">
            <w:pPr>
              <w:pStyle w:val="ConsPlusNormal"/>
            </w:pPr>
            <w:r w:rsidRPr="00EE77DA">
              <w:t>на ценные бумаги;</w:t>
            </w:r>
          </w:p>
          <w:p w:rsidR="006134F3" w:rsidRPr="00EE77DA" w:rsidRDefault="006134F3" w:rsidP="007A72CB">
            <w:pPr>
              <w:pStyle w:val="ConsPlusNormal"/>
            </w:pPr>
            <w:r w:rsidRPr="00EE77DA">
              <w:t>на фондовые индексы;</w:t>
            </w:r>
          </w:p>
        </w:tc>
        <w:tc>
          <w:tcPr>
            <w:tcW w:w="3698" w:type="dxa"/>
            <w:gridSpan w:val="9"/>
            <w:vMerge/>
            <w:tcBorders>
              <w:top w:val="nil"/>
              <w:left w:val="nil"/>
              <w:bottom w:val="nil"/>
              <w:right w:val="nil"/>
            </w:tcBorders>
          </w:tcPr>
          <w:p w:rsidR="006134F3" w:rsidRPr="00EE77DA" w:rsidRDefault="006134F3" w:rsidP="007A72CB">
            <w:pPr>
              <w:spacing w:line="240" w:lineRule="auto"/>
            </w:pPr>
          </w:p>
        </w:tc>
        <w:tc>
          <w:tcPr>
            <w:tcW w:w="1986" w:type="dxa"/>
            <w:gridSpan w:val="11"/>
            <w:vMerge/>
            <w:tcBorders>
              <w:top w:val="nil"/>
              <w:left w:val="nil"/>
              <w:bottom w:val="nil"/>
              <w:right w:val="nil"/>
            </w:tcBorders>
          </w:tcPr>
          <w:p w:rsidR="006134F3" w:rsidRPr="00EE77DA" w:rsidRDefault="006134F3" w:rsidP="007A72CB">
            <w:pPr>
              <w:spacing w:line="240" w:lineRule="auto"/>
            </w:pPr>
          </w:p>
        </w:tc>
        <w:tc>
          <w:tcPr>
            <w:tcW w:w="1763" w:type="dxa"/>
            <w:vMerge/>
            <w:tcBorders>
              <w:top w:val="nil"/>
              <w:left w:val="nil"/>
              <w:bottom w:val="nil"/>
              <w:right w:val="nil"/>
            </w:tcBorders>
          </w:tcPr>
          <w:p w:rsidR="006134F3" w:rsidRPr="00EE77DA" w:rsidRDefault="006134F3" w:rsidP="007A72CB">
            <w:pPr>
              <w:spacing w:line="240" w:lineRule="auto"/>
            </w:pP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40" w:lineRule="auto"/>
            </w:pPr>
          </w:p>
        </w:tc>
        <w:tc>
          <w:tcPr>
            <w:tcW w:w="2121" w:type="dxa"/>
            <w:gridSpan w:val="2"/>
            <w:tcBorders>
              <w:top w:val="nil"/>
              <w:left w:val="nil"/>
              <w:bottom w:val="nil"/>
              <w:right w:val="nil"/>
            </w:tcBorders>
          </w:tcPr>
          <w:p w:rsidR="006134F3" w:rsidRPr="00EE77DA" w:rsidRDefault="006134F3" w:rsidP="007A72CB">
            <w:pPr>
              <w:pStyle w:val="ConsPlusNormal"/>
            </w:pPr>
            <w:r w:rsidRPr="00EE77DA">
              <w:t>опционами:</w:t>
            </w:r>
          </w:p>
        </w:tc>
        <w:tc>
          <w:tcPr>
            <w:tcW w:w="3698" w:type="dxa"/>
            <w:gridSpan w:val="9"/>
            <w:vMerge/>
            <w:tcBorders>
              <w:top w:val="nil"/>
              <w:left w:val="nil"/>
              <w:bottom w:val="nil"/>
              <w:right w:val="nil"/>
            </w:tcBorders>
          </w:tcPr>
          <w:p w:rsidR="006134F3" w:rsidRPr="00EE77DA" w:rsidRDefault="006134F3" w:rsidP="007A72CB">
            <w:pPr>
              <w:spacing w:line="240" w:lineRule="auto"/>
            </w:pPr>
          </w:p>
        </w:tc>
        <w:tc>
          <w:tcPr>
            <w:tcW w:w="1986" w:type="dxa"/>
            <w:gridSpan w:val="11"/>
            <w:vMerge/>
            <w:tcBorders>
              <w:top w:val="nil"/>
              <w:left w:val="nil"/>
              <w:bottom w:val="nil"/>
              <w:right w:val="nil"/>
            </w:tcBorders>
          </w:tcPr>
          <w:p w:rsidR="006134F3" w:rsidRPr="00EE77DA" w:rsidRDefault="006134F3" w:rsidP="007A72CB">
            <w:pPr>
              <w:spacing w:line="240" w:lineRule="auto"/>
            </w:pPr>
          </w:p>
        </w:tc>
        <w:tc>
          <w:tcPr>
            <w:tcW w:w="1763" w:type="dxa"/>
            <w:vMerge/>
            <w:tcBorders>
              <w:top w:val="nil"/>
              <w:left w:val="nil"/>
              <w:bottom w:val="nil"/>
              <w:right w:val="nil"/>
            </w:tcBorders>
          </w:tcPr>
          <w:p w:rsidR="006134F3" w:rsidRPr="00EE77DA" w:rsidRDefault="006134F3" w:rsidP="007A72CB">
            <w:pPr>
              <w:spacing w:line="240" w:lineRule="auto"/>
            </w:pP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40" w:lineRule="auto"/>
            </w:pPr>
          </w:p>
        </w:tc>
        <w:tc>
          <w:tcPr>
            <w:tcW w:w="2121" w:type="dxa"/>
            <w:gridSpan w:val="2"/>
            <w:tcBorders>
              <w:top w:val="nil"/>
              <w:left w:val="nil"/>
              <w:bottom w:val="nil"/>
              <w:right w:val="nil"/>
            </w:tcBorders>
          </w:tcPr>
          <w:p w:rsidR="006134F3" w:rsidRPr="00EE77DA" w:rsidRDefault="006134F3" w:rsidP="007A72CB">
            <w:pPr>
              <w:pStyle w:val="ConsPlusNormal"/>
            </w:pPr>
            <w:r w:rsidRPr="00EE77DA">
              <w:t>на ценные бумаги;</w:t>
            </w:r>
          </w:p>
          <w:p w:rsidR="006134F3" w:rsidRPr="00EE77DA" w:rsidRDefault="006134F3" w:rsidP="007A72CB">
            <w:pPr>
              <w:pStyle w:val="ConsPlusNormal"/>
            </w:pPr>
            <w:r w:rsidRPr="00EE77DA">
              <w:t>на фондовые индексы;</w:t>
            </w:r>
          </w:p>
          <w:p w:rsidR="006134F3" w:rsidRPr="00EE77DA" w:rsidRDefault="006134F3" w:rsidP="007A72CB">
            <w:pPr>
              <w:pStyle w:val="ConsPlusNormal"/>
            </w:pPr>
            <w:r w:rsidRPr="00EE77DA">
              <w:t>на фьючерсные контракты, базовым активом которых являются ценные бумаги;</w:t>
            </w:r>
          </w:p>
          <w:p w:rsidR="006134F3" w:rsidRPr="00EE77DA" w:rsidRDefault="006134F3" w:rsidP="007A72CB">
            <w:pPr>
              <w:pStyle w:val="ConsPlusNormal"/>
            </w:pPr>
            <w:r w:rsidRPr="00EE77DA">
              <w:t>на фьючерсные контракты, базовым активом которых являются фондовые индексы</w:t>
            </w:r>
          </w:p>
        </w:tc>
        <w:tc>
          <w:tcPr>
            <w:tcW w:w="3698" w:type="dxa"/>
            <w:gridSpan w:val="9"/>
            <w:vMerge/>
            <w:tcBorders>
              <w:top w:val="nil"/>
              <w:left w:val="nil"/>
              <w:bottom w:val="nil"/>
              <w:right w:val="nil"/>
            </w:tcBorders>
          </w:tcPr>
          <w:p w:rsidR="006134F3" w:rsidRPr="00EE77DA" w:rsidRDefault="006134F3" w:rsidP="007A72CB">
            <w:pPr>
              <w:spacing w:line="240" w:lineRule="auto"/>
            </w:pPr>
          </w:p>
        </w:tc>
        <w:tc>
          <w:tcPr>
            <w:tcW w:w="1986" w:type="dxa"/>
            <w:gridSpan w:val="11"/>
            <w:vMerge/>
            <w:tcBorders>
              <w:top w:val="nil"/>
              <w:left w:val="nil"/>
              <w:bottom w:val="nil"/>
              <w:right w:val="nil"/>
            </w:tcBorders>
          </w:tcPr>
          <w:p w:rsidR="006134F3" w:rsidRPr="00EE77DA" w:rsidRDefault="006134F3" w:rsidP="007A72CB">
            <w:pPr>
              <w:spacing w:line="240" w:lineRule="auto"/>
            </w:pPr>
          </w:p>
        </w:tc>
        <w:tc>
          <w:tcPr>
            <w:tcW w:w="1763" w:type="dxa"/>
            <w:vMerge/>
            <w:tcBorders>
              <w:top w:val="nil"/>
              <w:left w:val="nil"/>
              <w:bottom w:val="nil"/>
              <w:right w:val="nil"/>
            </w:tcBorders>
          </w:tcPr>
          <w:p w:rsidR="006134F3" w:rsidRPr="00EE77DA" w:rsidRDefault="006134F3" w:rsidP="007A72CB">
            <w:pPr>
              <w:spacing w:line="240" w:lineRule="auto"/>
            </w:pP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48.43 введен </w:t>
            </w:r>
            <w:hyperlink r:id="rId1346" w:history="1">
              <w:r w:rsidRPr="00EE77DA">
                <w:t>Постановлением</w:t>
              </w:r>
            </w:hyperlink>
            <w:r w:rsidRPr="00EE77DA">
              <w:t xml:space="preserve"> Правительства РФ от 26.08.2013 </w:t>
            </w:r>
            <w:r>
              <w:t>№</w:t>
            </w:r>
            <w:r w:rsidRPr="00EE77DA">
              <w:t xml:space="preserve"> 739)</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7A72CB">
            <w:pPr>
              <w:pStyle w:val="ConsPlusNormal"/>
              <w:jc w:val="both"/>
            </w:pPr>
            <w:r w:rsidRPr="00EE77DA">
              <w:t>48.44.</w:t>
            </w:r>
          </w:p>
        </w:tc>
        <w:tc>
          <w:tcPr>
            <w:tcW w:w="2121" w:type="dxa"/>
            <w:gridSpan w:val="2"/>
            <w:vMerge w:val="restart"/>
            <w:tcBorders>
              <w:top w:val="nil"/>
              <w:left w:val="nil"/>
              <w:bottom w:val="nil"/>
              <w:right w:val="nil"/>
            </w:tcBorders>
          </w:tcPr>
          <w:p w:rsidR="006134F3" w:rsidRPr="00EE77DA" w:rsidRDefault="006134F3" w:rsidP="007A72CB">
            <w:pPr>
              <w:pStyle w:val="ConsPlusNormal"/>
            </w:pPr>
            <w:r w:rsidRPr="00EE77DA">
              <w:t>Количество владельцев инвестиционных паев паевых инвестиционных фондов</w:t>
            </w:r>
          </w:p>
        </w:tc>
        <w:tc>
          <w:tcPr>
            <w:tcW w:w="3698" w:type="dxa"/>
            <w:gridSpan w:val="9"/>
            <w:vMerge w:val="restart"/>
            <w:tcBorders>
              <w:top w:val="nil"/>
              <w:left w:val="nil"/>
              <w:bottom w:val="nil"/>
              <w:right w:val="nil"/>
            </w:tcBorders>
          </w:tcPr>
          <w:p w:rsidR="006134F3" w:rsidRPr="00EE77DA" w:rsidRDefault="006134F3" w:rsidP="007A72CB">
            <w:pPr>
              <w:pStyle w:val="ConsPlusNormal"/>
            </w:pPr>
            <w:r w:rsidRPr="00EE77DA">
              <w:t>по Российской Федерации, типу инвестиционных фондов</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ежегодно</w:t>
            </w:r>
          </w:p>
        </w:tc>
        <w:tc>
          <w:tcPr>
            <w:tcW w:w="1763" w:type="dxa"/>
            <w:tcBorders>
              <w:top w:val="nil"/>
              <w:left w:val="nil"/>
              <w:bottom w:val="nil"/>
              <w:right w:val="nil"/>
            </w:tcBorders>
          </w:tcPr>
          <w:p w:rsidR="006134F3" w:rsidRPr="00EE77DA" w:rsidRDefault="006134F3" w:rsidP="007A72CB">
            <w:pPr>
              <w:pStyle w:val="ConsPlusNormal"/>
            </w:pPr>
            <w:r w:rsidRPr="00EE77DA">
              <w:t>30 апреля</w:t>
            </w:r>
          </w:p>
          <w:p w:rsidR="006134F3" w:rsidRPr="00EE77DA" w:rsidRDefault="006134F3" w:rsidP="007A72CB">
            <w:pPr>
              <w:pStyle w:val="ConsPlusNormal"/>
            </w:pP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40" w:lineRule="auto"/>
            </w:pPr>
          </w:p>
        </w:tc>
        <w:tc>
          <w:tcPr>
            <w:tcW w:w="2121" w:type="dxa"/>
            <w:gridSpan w:val="2"/>
            <w:vMerge/>
            <w:tcBorders>
              <w:top w:val="nil"/>
              <w:left w:val="nil"/>
              <w:bottom w:val="nil"/>
              <w:right w:val="nil"/>
            </w:tcBorders>
          </w:tcPr>
          <w:p w:rsidR="006134F3" w:rsidRPr="00EE77DA" w:rsidRDefault="006134F3" w:rsidP="007A72CB">
            <w:pPr>
              <w:spacing w:line="240" w:lineRule="auto"/>
            </w:pPr>
          </w:p>
        </w:tc>
        <w:tc>
          <w:tcPr>
            <w:tcW w:w="3698" w:type="dxa"/>
            <w:gridSpan w:val="9"/>
            <w:vMerge/>
            <w:tcBorders>
              <w:top w:val="nil"/>
              <w:left w:val="nil"/>
              <w:bottom w:val="nil"/>
              <w:right w:val="nil"/>
            </w:tcBorders>
          </w:tcPr>
          <w:p w:rsidR="006134F3" w:rsidRPr="00EE77DA" w:rsidRDefault="006134F3" w:rsidP="007A72CB">
            <w:pPr>
              <w:spacing w:line="240" w:lineRule="auto"/>
            </w:pPr>
          </w:p>
        </w:tc>
        <w:tc>
          <w:tcPr>
            <w:tcW w:w="1986" w:type="dxa"/>
            <w:gridSpan w:val="11"/>
            <w:tcBorders>
              <w:top w:val="nil"/>
              <w:left w:val="nil"/>
              <w:bottom w:val="nil"/>
              <w:right w:val="nil"/>
            </w:tcBorders>
          </w:tcPr>
          <w:p w:rsidR="00445F32" w:rsidRDefault="00445F32" w:rsidP="007A72CB">
            <w:pPr>
              <w:pStyle w:val="ConsPlusNormal"/>
            </w:pPr>
          </w:p>
          <w:p w:rsidR="006134F3" w:rsidRPr="00EE77DA" w:rsidRDefault="006134F3" w:rsidP="007A72CB">
            <w:pPr>
              <w:pStyle w:val="ConsPlusNormal"/>
            </w:pPr>
            <w:r w:rsidRPr="00EE77DA">
              <w:t>ежеквартально</w:t>
            </w:r>
          </w:p>
        </w:tc>
        <w:tc>
          <w:tcPr>
            <w:tcW w:w="1763" w:type="dxa"/>
            <w:tcBorders>
              <w:top w:val="nil"/>
              <w:left w:val="nil"/>
              <w:bottom w:val="nil"/>
              <w:right w:val="nil"/>
            </w:tcBorders>
          </w:tcPr>
          <w:p w:rsidR="00445F32" w:rsidRDefault="00445F32" w:rsidP="007A72CB">
            <w:pPr>
              <w:pStyle w:val="ConsPlusNormal"/>
            </w:pPr>
          </w:p>
          <w:p w:rsidR="006134F3" w:rsidRPr="00EE77DA" w:rsidRDefault="006134F3" w:rsidP="007A72CB">
            <w:pPr>
              <w:pStyle w:val="ConsPlusNormal"/>
            </w:pPr>
            <w:r w:rsidRPr="00EE77DA">
              <w:t>на 75-й рабочий день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48.44 в ред. </w:t>
            </w:r>
            <w:hyperlink r:id="rId1347" w:history="1">
              <w:r w:rsidRPr="00EE77DA">
                <w:t>распоряжения</w:t>
              </w:r>
            </w:hyperlink>
            <w:r w:rsidRPr="00EE77DA">
              <w:t xml:space="preserve"> Правительства РФ от 07.02.2017 </w:t>
            </w:r>
            <w:r>
              <w:t>№</w:t>
            </w:r>
            <w:r w:rsidRPr="00EE77DA">
              <w:t xml:space="preserve"> 213-р)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7A72CB">
            <w:pPr>
              <w:pStyle w:val="ConsPlusNormal"/>
              <w:jc w:val="both"/>
            </w:pPr>
            <w:r w:rsidRPr="00EE77DA">
              <w:t>48.45.</w:t>
            </w:r>
          </w:p>
        </w:tc>
        <w:tc>
          <w:tcPr>
            <w:tcW w:w="2121" w:type="dxa"/>
            <w:gridSpan w:val="2"/>
            <w:vMerge w:val="restart"/>
            <w:tcBorders>
              <w:top w:val="nil"/>
              <w:left w:val="nil"/>
              <w:bottom w:val="nil"/>
              <w:right w:val="nil"/>
            </w:tcBorders>
          </w:tcPr>
          <w:p w:rsidR="006134F3" w:rsidRPr="00EE77DA" w:rsidRDefault="006134F3" w:rsidP="007A72CB">
            <w:pPr>
              <w:pStyle w:val="ConsPlusNormal"/>
            </w:pPr>
            <w:r w:rsidRPr="00EE77DA">
              <w:t>Размер стоимости чистых активов</w:t>
            </w:r>
          </w:p>
        </w:tc>
        <w:tc>
          <w:tcPr>
            <w:tcW w:w="3698" w:type="dxa"/>
            <w:gridSpan w:val="9"/>
            <w:vMerge w:val="restart"/>
            <w:tcBorders>
              <w:top w:val="nil"/>
              <w:left w:val="nil"/>
              <w:bottom w:val="nil"/>
              <w:right w:val="nil"/>
            </w:tcBorders>
          </w:tcPr>
          <w:p w:rsidR="006134F3" w:rsidRPr="00EE77DA" w:rsidRDefault="006134F3" w:rsidP="007A72CB">
            <w:pPr>
              <w:pStyle w:val="ConsPlusNormal"/>
            </w:pPr>
            <w:r w:rsidRPr="00EE77DA">
              <w:t>по Российской Федерации, типу инвестиционных фондов</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ежегодно</w:t>
            </w:r>
          </w:p>
        </w:tc>
        <w:tc>
          <w:tcPr>
            <w:tcW w:w="1763" w:type="dxa"/>
            <w:tcBorders>
              <w:top w:val="nil"/>
              <w:left w:val="nil"/>
              <w:bottom w:val="nil"/>
              <w:right w:val="nil"/>
            </w:tcBorders>
          </w:tcPr>
          <w:p w:rsidR="006134F3" w:rsidRPr="00EE77DA" w:rsidRDefault="006134F3" w:rsidP="007A72CB">
            <w:pPr>
              <w:pStyle w:val="ConsPlusNormal"/>
            </w:pPr>
            <w:r w:rsidRPr="00EE77DA">
              <w:t>30 апреля</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40" w:lineRule="auto"/>
            </w:pPr>
          </w:p>
        </w:tc>
        <w:tc>
          <w:tcPr>
            <w:tcW w:w="2121" w:type="dxa"/>
            <w:gridSpan w:val="2"/>
            <w:vMerge/>
            <w:tcBorders>
              <w:top w:val="nil"/>
              <w:left w:val="nil"/>
              <w:bottom w:val="nil"/>
              <w:right w:val="nil"/>
            </w:tcBorders>
          </w:tcPr>
          <w:p w:rsidR="006134F3" w:rsidRPr="00EE77DA" w:rsidRDefault="006134F3" w:rsidP="007A72CB">
            <w:pPr>
              <w:spacing w:line="240" w:lineRule="auto"/>
            </w:pPr>
          </w:p>
        </w:tc>
        <w:tc>
          <w:tcPr>
            <w:tcW w:w="3698" w:type="dxa"/>
            <w:gridSpan w:val="9"/>
            <w:vMerge/>
            <w:tcBorders>
              <w:top w:val="nil"/>
              <w:left w:val="nil"/>
              <w:bottom w:val="nil"/>
              <w:right w:val="nil"/>
            </w:tcBorders>
          </w:tcPr>
          <w:p w:rsidR="006134F3" w:rsidRPr="00EE77DA" w:rsidRDefault="006134F3" w:rsidP="007A72CB">
            <w:pPr>
              <w:spacing w:line="240" w:lineRule="auto"/>
            </w:pP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ежеквартально</w:t>
            </w:r>
          </w:p>
        </w:tc>
        <w:tc>
          <w:tcPr>
            <w:tcW w:w="1763" w:type="dxa"/>
            <w:tcBorders>
              <w:top w:val="nil"/>
              <w:left w:val="nil"/>
              <w:bottom w:val="nil"/>
              <w:right w:val="nil"/>
            </w:tcBorders>
          </w:tcPr>
          <w:p w:rsidR="006134F3" w:rsidRPr="00EE77DA" w:rsidRDefault="006134F3" w:rsidP="007A72CB">
            <w:pPr>
              <w:pStyle w:val="ConsPlusNormal"/>
            </w:pPr>
            <w:r w:rsidRPr="00EE77DA">
              <w:t>на 75-й рабочий день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Default="006134F3" w:rsidP="007A72CB">
            <w:pPr>
              <w:pStyle w:val="ConsPlusNormal"/>
              <w:jc w:val="both"/>
            </w:pPr>
            <w:r w:rsidRPr="00EE77DA">
              <w:t xml:space="preserve">(п. 48.45 введен </w:t>
            </w:r>
            <w:hyperlink r:id="rId1348" w:history="1">
              <w:r w:rsidRPr="00EE77DA">
                <w:t>Постановлением</w:t>
              </w:r>
            </w:hyperlink>
            <w:r w:rsidRPr="00EE77DA">
              <w:t xml:space="preserve"> Правительства РФ от 26.08.2013 </w:t>
            </w:r>
            <w:r>
              <w:t>№</w:t>
            </w:r>
            <w:r w:rsidRPr="00EE77DA">
              <w:t xml:space="preserve"> 739)</w:t>
            </w:r>
          </w:p>
          <w:p w:rsidR="008D655E" w:rsidRDefault="008D655E" w:rsidP="007A72CB">
            <w:pPr>
              <w:pStyle w:val="ConsPlusNormal"/>
              <w:jc w:val="both"/>
            </w:pPr>
          </w:p>
          <w:p w:rsidR="008D655E" w:rsidRPr="00EE77DA" w:rsidRDefault="008D655E" w:rsidP="007A72CB">
            <w:pPr>
              <w:pStyle w:val="ConsPlusNormal"/>
              <w:jc w:val="both"/>
            </w:pP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7A72CB">
            <w:pPr>
              <w:pStyle w:val="ConsPlusNormal"/>
              <w:spacing w:line="216" w:lineRule="auto"/>
              <w:jc w:val="both"/>
            </w:pPr>
            <w:r w:rsidRPr="00EE77DA">
              <w:t>48.46.</w:t>
            </w:r>
          </w:p>
        </w:tc>
        <w:tc>
          <w:tcPr>
            <w:tcW w:w="2121" w:type="dxa"/>
            <w:gridSpan w:val="2"/>
            <w:vMerge w:val="restart"/>
            <w:tcBorders>
              <w:top w:val="nil"/>
              <w:left w:val="nil"/>
              <w:bottom w:val="nil"/>
              <w:right w:val="nil"/>
            </w:tcBorders>
          </w:tcPr>
          <w:p w:rsidR="006134F3" w:rsidRPr="00EE77DA" w:rsidRDefault="006134F3" w:rsidP="007A72CB">
            <w:pPr>
              <w:pStyle w:val="ConsPlusNormal"/>
              <w:spacing w:line="216" w:lineRule="auto"/>
            </w:pPr>
            <w:r w:rsidRPr="00EE77DA">
              <w:t>Деятельность не</w:t>
            </w:r>
            <w:r>
              <w:t>государствен</w:t>
            </w:r>
            <w:r w:rsidRPr="00EE77DA">
              <w:t>ных пенсионных фондов:</w:t>
            </w:r>
          </w:p>
          <w:p w:rsidR="006134F3" w:rsidRPr="00EE77DA" w:rsidRDefault="006134F3" w:rsidP="007A72CB">
            <w:pPr>
              <w:pStyle w:val="ConsPlusNormal"/>
              <w:spacing w:line="216" w:lineRule="auto"/>
            </w:pPr>
            <w:r w:rsidRPr="00EE77DA">
              <w:t>колич</w:t>
            </w:r>
            <w:r>
              <w:t>ество участников негосударствен</w:t>
            </w:r>
            <w:r w:rsidRPr="00EE77DA">
              <w:t>ных пенсионных фондов;</w:t>
            </w:r>
          </w:p>
          <w:p w:rsidR="006134F3" w:rsidRPr="00EE77DA" w:rsidRDefault="006134F3" w:rsidP="007A72CB">
            <w:pPr>
              <w:pStyle w:val="ConsPlusNormal"/>
              <w:spacing w:line="216" w:lineRule="auto"/>
            </w:pPr>
            <w:r w:rsidRPr="00EE77DA">
              <w:t>размер пен</w:t>
            </w:r>
            <w:r>
              <w:t>сионных резервов негосударствен</w:t>
            </w:r>
            <w:r w:rsidRPr="00EE77DA">
              <w:t>ных пенсионных фондов;</w:t>
            </w:r>
          </w:p>
          <w:p w:rsidR="006134F3" w:rsidRPr="00EE77DA" w:rsidRDefault="006134F3" w:rsidP="007A72CB">
            <w:pPr>
              <w:pStyle w:val="ConsPlusNormal"/>
              <w:spacing w:line="216" w:lineRule="auto"/>
            </w:pPr>
            <w:r w:rsidRPr="00EE77DA">
              <w:t>количество за</w:t>
            </w:r>
            <w:r>
              <w:t>страхованных лиц негосударствен</w:t>
            </w:r>
            <w:r w:rsidRPr="00EE77DA">
              <w:t>ных пенсионных фондов;</w:t>
            </w:r>
          </w:p>
          <w:p w:rsidR="006134F3" w:rsidRPr="00EE77DA" w:rsidRDefault="006134F3" w:rsidP="007A72CB">
            <w:pPr>
              <w:pStyle w:val="ConsPlusNormal"/>
              <w:spacing w:line="216" w:lineRule="auto"/>
            </w:pPr>
            <w:r w:rsidRPr="00EE77DA">
              <w:t>размер пенсионных накоплений негосударственных пенсионных фондов;</w:t>
            </w:r>
          </w:p>
          <w:p w:rsidR="006134F3" w:rsidRPr="00EE77DA" w:rsidRDefault="006134F3" w:rsidP="007A72CB">
            <w:pPr>
              <w:pStyle w:val="ConsPlusNormal"/>
              <w:spacing w:line="216" w:lineRule="auto"/>
            </w:pPr>
            <w:r>
              <w:t>размер выплат негосударствен</w:t>
            </w:r>
            <w:r w:rsidRPr="00EE77DA">
              <w:t>ных п</w:t>
            </w:r>
            <w:r>
              <w:t>енсий участникам негосударствен</w:t>
            </w:r>
            <w:r w:rsidRPr="00EE77DA">
              <w:t xml:space="preserve">ных пенсионных фондов </w:t>
            </w:r>
            <w:r w:rsidRPr="00EE77DA">
              <w:br/>
              <w:t xml:space="preserve">по негосударст-венному пенсионному обеспечению </w:t>
            </w:r>
          </w:p>
          <w:p w:rsidR="006134F3" w:rsidRPr="00EE77DA" w:rsidRDefault="006134F3" w:rsidP="007A72CB">
            <w:pPr>
              <w:pStyle w:val="ConsPlusNormal"/>
              <w:spacing w:line="216" w:lineRule="auto"/>
            </w:pPr>
            <w:r w:rsidRPr="00EE77DA">
              <w:t xml:space="preserve">и застрахованным лицам </w:t>
            </w:r>
            <w:r w:rsidRPr="00EE77DA">
              <w:br/>
              <w:t>по обязательному пенсионному страхованию;</w:t>
            </w:r>
          </w:p>
          <w:p w:rsidR="006134F3" w:rsidRPr="00EE77DA" w:rsidRDefault="006134F3" w:rsidP="007A72CB">
            <w:pPr>
              <w:pStyle w:val="ConsPlusNormal"/>
              <w:spacing w:line="216" w:lineRule="auto"/>
            </w:pPr>
            <w:r w:rsidRPr="00EE77DA">
              <w:t>размер выплат правопреемникам за</w:t>
            </w:r>
            <w:r>
              <w:t>страхованных лиц негосударствен</w:t>
            </w:r>
            <w:r w:rsidRPr="00EE77DA">
              <w:t>ных пенсионных фондов;</w:t>
            </w:r>
          </w:p>
          <w:p w:rsidR="006134F3" w:rsidRPr="00EE77DA" w:rsidRDefault="006134F3" w:rsidP="007A72CB">
            <w:pPr>
              <w:pStyle w:val="ConsPlusNormal"/>
              <w:spacing w:line="216" w:lineRule="auto"/>
            </w:pPr>
            <w:r w:rsidRPr="00EE77DA">
              <w:t>размер выкупных сумм, выплаченных негосударствен-ными пенсионными фондами;</w:t>
            </w:r>
          </w:p>
          <w:p w:rsidR="006134F3" w:rsidRPr="00EE77DA" w:rsidRDefault="006134F3" w:rsidP="007A72CB">
            <w:pPr>
              <w:pStyle w:val="ConsPlusNormal"/>
              <w:spacing w:line="216" w:lineRule="auto"/>
            </w:pPr>
            <w:r w:rsidRPr="00EE77DA">
              <w:t>размер пенс</w:t>
            </w:r>
            <w:r>
              <w:t>ионных взносов в негосударствен</w:t>
            </w:r>
            <w:r w:rsidRPr="00EE77DA">
              <w:t>ные пенсионные фонды, в том числе с физических лиц;</w:t>
            </w:r>
          </w:p>
          <w:p w:rsidR="006134F3" w:rsidRPr="00EE77DA" w:rsidRDefault="006134F3" w:rsidP="007A72CB">
            <w:pPr>
              <w:pStyle w:val="ConsPlusNormal"/>
              <w:spacing w:line="216" w:lineRule="auto"/>
            </w:pPr>
            <w:r w:rsidRPr="00EE77DA">
              <w:t>количество не</w:t>
            </w:r>
            <w:r>
              <w:t>государствен</w:t>
            </w:r>
            <w:r w:rsidRPr="00EE77DA">
              <w:t>ных пенсионных фондов;</w:t>
            </w:r>
          </w:p>
          <w:p w:rsidR="006134F3" w:rsidRPr="00EE77DA" w:rsidRDefault="006134F3" w:rsidP="007A72CB">
            <w:pPr>
              <w:pStyle w:val="ConsPlusNormal"/>
              <w:spacing w:line="216" w:lineRule="auto"/>
            </w:pPr>
            <w:r w:rsidRPr="00EE77DA">
              <w:t>колич</w:t>
            </w:r>
            <w:r>
              <w:t>ество участников негосударствен</w:t>
            </w:r>
            <w:r w:rsidRPr="00EE77DA">
              <w:t>ных пенсионных фо</w:t>
            </w:r>
            <w:r>
              <w:t>ндов, получающих негосударствен</w:t>
            </w:r>
            <w:r w:rsidRPr="00EE77DA">
              <w:t>ную пенсию;</w:t>
            </w:r>
          </w:p>
          <w:p w:rsidR="006134F3" w:rsidRPr="00EE77DA" w:rsidRDefault="006134F3" w:rsidP="007A72CB">
            <w:pPr>
              <w:pStyle w:val="ConsPlusNormal"/>
              <w:spacing w:line="216" w:lineRule="auto"/>
            </w:pPr>
            <w:r w:rsidRPr="00EE77DA">
              <w:t xml:space="preserve">расходы, связанные </w:t>
            </w:r>
            <w:r w:rsidRPr="00EE77DA">
              <w:br/>
              <w:t>с обеспечен</w:t>
            </w:r>
            <w:r>
              <w:t>ием деятельности негосударствен</w:t>
            </w:r>
            <w:r w:rsidRPr="00EE77DA">
              <w:t>ных пенсионных фондов;</w:t>
            </w:r>
          </w:p>
          <w:p w:rsidR="006134F3" w:rsidRPr="00EE77DA" w:rsidRDefault="006134F3" w:rsidP="007A72CB">
            <w:pPr>
              <w:pStyle w:val="ConsPlusNormal"/>
              <w:spacing w:line="216" w:lineRule="auto"/>
            </w:pPr>
            <w:r>
              <w:t>доходы негосударствен</w:t>
            </w:r>
            <w:r w:rsidRPr="00EE77DA">
              <w:t xml:space="preserve">ных пенсионных фондов, в том числе от продажи активов, сдачи имущества </w:t>
            </w:r>
            <w:r w:rsidRPr="00EE77DA">
              <w:br/>
              <w:t xml:space="preserve">в аренду, корректировка финансовых вложений, проценты </w:t>
            </w:r>
            <w:r w:rsidRPr="00EE77DA">
              <w:br/>
              <w:t xml:space="preserve">к получению, доходы </w:t>
            </w:r>
            <w:r w:rsidRPr="00EE77DA">
              <w:br/>
              <w:t xml:space="preserve">от участия </w:t>
            </w:r>
            <w:r w:rsidRPr="00EE77DA">
              <w:br/>
              <w:t>в других организациях;</w:t>
            </w:r>
          </w:p>
          <w:p w:rsidR="006134F3" w:rsidRPr="00EE77DA" w:rsidRDefault="006134F3" w:rsidP="007A72CB">
            <w:pPr>
              <w:pStyle w:val="ConsPlusNormal"/>
              <w:spacing w:line="216" w:lineRule="auto"/>
            </w:pPr>
            <w:r>
              <w:t>расходы негосударствен</w:t>
            </w:r>
            <w:r w:rsidRPr="00EE77DA">
              <w:t xml:space="preserve">ных пенсионных фондов, в том числе стоимость выбытия активов, корректировка финансовых вложений, проценты </w:t>
            </w:r>
            <w:r w:rsidRPr="00EE77DA">
              <w:br/>
              <w:t>к уплате;</w:t>
            </w:r>
          </w:p>
          <w:p w:rsidR="006134F3" w:rsidRPr="00EE77DA" w:rsidRDefault="006134F3" w:rsidP="007A72CB">
            <w:pPr>
              <w:pStyle w:val="ConsPlusNormal"/>
              <w:spacing w:line="216" w:lineRule="auto"/>
            </w:pPr>
            <w:r w:rsidRPr="00EE77DA">
              <w:t>ра</w:t>
            </w:r>
            <w:r>
              <w:t xml:space="preserve">сходы, связанные </w:t>
            </w:r>
            <w:r>
              <w:br/>
              <w:t>с предоставле</w:t>
            </w:r>
            <w:r w:rsidRPr="00EE77DA">
              <w:t xml:space="preserve">нием имущества </w:t>
            </w:r>
            <w:r w:rsidRPr="00EE77DA">
              <w:br/>
              <w:t>в аренду</w:t>
            </w:r>
          </w:p>
        </w:tc>
        <w:tc>
          <w:tcPr>
            <w:tcW w:w="3698" w:type="dxa"/>
            <w:gridSpan w:val="9"/>
            <w:vMerge w:val="restart"/>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r w:rsidRPr="00EE77DA">
              <w:br/>
              <w:t>субъектам Российской Федерации, федеральным округам</w:t>
            </w:r>
          </w:p>
        </w:tc>
        <w:tc>
          <w:tcPr>
            <w:tcW w:w="1986" w:type="dxa"/>
            <w:gridSpan w:val="11"/>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30 апреля</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40" w:lineRule="auto"/>
            </w:pPr>
          </w:p>
        </w:tc>
        <w:tc>
          <w:tcPr>
            <w:tcW w:w="2121" w:type="dxa"/>
            <w:gridSpan w:val="2"/>
            <w:vMerge/>
            <w:tcBorders>
              <w:top w:val="nil"/>
              <w:left w:val="nil"/>
              <w:bottom w:val="nil"/>
              <w:right w:val="nil"/>
            </w:tcBorders>
          </w:tcPr>
          <w:p w:rsidR="006134F3" w:rsidRPr="00EE77DA" w:rsidRDefault="006134F3" w:rsidP="007A72CB">
            <w:pPr>
              <w:spacing w:line="240" w:lineRule="auto"/>
            </w:pPr>
          </w:p>
        </w:tc>
        <w:tc>
          <w:tcPr>
            <w:tcW w:w="3698" w:type="dxa"/>
            <w:gridSpan w:val="9"/>
            <w:vMerge/>
            <w:tcBorders>
              <w:top w:val="nil"/>
              <w:left w:val="nil"/>
              <w:bottom w:val="nil"/>
              <w:right w:val="nil"/>
            </w:tcBorders>
          </w:tcPr>
          <w:p w:rsidR="006134F3" w:rsidRPr="00EE77DA" w:rsidRDefault="006134F3" w:rsidP="007A72CB">
            <w:pPr>
              <w:spacing w:line="240" w:lineRule="auto"/>
            </w:pP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ежеквартально</w:t>
            </w:r>
          </w:p>
        </w:tc>
        <w:tc>
          <w:tcPr>
            <w:tcW w:w="1763" w:type="dxa"/>
            <w:tcBorders>
              <w:top w:val="nil"/>
              <w:left w:val="nil"/>
              <w:bottom w:val="nil"/>
              <w:right w:val="nil"/>
            </w:tcBorders>
          </w:tcPr>
          <w:p w:rsidR="006134F3" w:rsidRPr="00EE77DA" w:rsidRDefault="006134F3" w:rsidP="007A72CB">
            <w:pPr>
              <w:pStyle w:val="ConsPlusNormal"/>
            </w:pPr>
            <w:r w:rsidRPr="00EE77DA">
              <w:t>на 55-й рабочий день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48.46 введен </w:t>
            </w:r>
            <w:hyperlink r:id="rId1349" w:history="1">
              <w:r w:rsidRPr="00EE77DA">
                <w:t>Постановлением</w:t>
              </w:r>
            </w:hyperlink>
            <w:r w:rsidRPr="00EE77DA">
              <w:t xml:space="preserve"> Правительства РФ от 26.08.2013 </w:t>
            </w:r>
            <w:r>
              <w:t>№</w:t>
            </w:r>
            <w:r w:rsidRPr="00EE77DA">
              <w:t xml:space="preserve"> 739)</w:t>
            </w:r>
          </w:p>
          <w:p w:rsidR="006134F3" w:rsidRPr="00EE77DA" w:rsidRDefault="006134F3" w:rsidP="007A72CB">
            <w:pPr>
              <w:pStyle w:val="ConsPlusNormal"/>
              <w:jc w:val="both"/>
            </w:pPr>
            <w:r w:rsidRPr="00EE77DA">
              <w:t xml:space="preserve">(в ред. </w:t>
            </w:r>
            <w:hyperlink r:id="rId1350" w:history="1">
              <w:r w:rsidRPr="00EE77DA">
                <w:t>распоряжения</w:t>
              </w:r>
            </w:hyperlink>
            <w:r w:rsidRPr="00EE77DA">
              <w:t xml:space="preserve"> Правительства РФ от 28.02.2015 </w:t>
            </w:r>
            <w:r>
              <w:t>№</w:t>
            </w:r>
            <w:r w:rsidRPr="00EE77DA">
              <w:t xml:space="preserve"> 334-р)</w:t>
            </w:r>
          </w:p>
        </w:tc>
      </w:tr>
      <w:tr w:rsidR="006134F3"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jc w:val="both"/>
            </w:pPr>
            <w:r w:rsidRPr="00EE77DA">
              <w:t>48.47.</w:t>
            </w:r>
          </w:p>
        </w:tc>
        <w:tc>
          <w:tcPr>
            <w:tcW w:w="9568" w:type="dxa"/>
            <w:gridSpan w:val="23"/>
            <w:tcBorders>
              <w:top w:val="nil"/>
              <w:left w:val="nil"/>
              <w:bottom w:val="nil"/>
              <w:right w:val="nil"/>
            </w:tcBorders>
          </w:tcPr>
          <w:p w:rsidR="006134F3" w:rsidRDefault="006134F3" w:rsidP="007A72CB">
            <w:pPr>
              <w:pStyle w:val="ConsPlusNormal"/>
            </w:pPr>
            <w:r w:rsidRPr="00A3617C">
              <w:t>Исключен. - Распоряжение Правительства РФ от 16.12.2023 № 3702-р</w:t>
            </w:r>
          </w:p>
          <w:p w:rsidR="00445F32" w:rsidRDefault="00445F32" w:rsidP="007A72CB">
            <w:pPr>
              <w:pStyle w:val="ConsPlusNormal"/>
            </w:pPr>
          </w:p>
          <w:p w:rsidR="00445F32" w:rsidRPr="00EE77DA" w:rsidRDefault="00445F32" w:rsidP="007A72CB">
            <w:pPr>
              <w:pStyle w:val="ConsPlusNormal"/>
            </w:pP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7A72CB">
            <w:pPr>
              <w:pStyle w:val="ConsPlusNormal"/>
              <w:jc w:val="both"/>
            </w:pPr>
            <w:r w:rsidRPr="00EE77DA">
              <w:t>48.48.</w:t>
            </w:r>
          </w:p>
        </w:tc>
        <w:tc>
          <w:tcPr>
            <w:tcW w:w="2121" w:type="dxa"/>
            <w:gridSpan w:val="2"/>
            <w:vMerge w:val="restart"/>
            <w:tcBorders>
              <w:top w:val="nil"/>
              <w:left w:val="nil"/>
              <w:bottom w:val="nil"/>
              <w:right w:val="nil"/>
            </w:tcBorders>
          </w:tcPr>
          <w:p w:rsidR="006134F3" w:rsidRPr="00EE77DA" w:rsidRDefault="006134F3" w:rsidP="007A72CB">
            <w:pPr>
              <w:pStyle w:val="ConsPlusNormal"/>
            </w:pPr>
            <w:r w:rsidRPr="00EE77DA">
              <w:t>Деятельность паевых инвестиционных фондов:</w:t>
            </w:r>
          </w:p>
          <w:p w:rsidR="006134F3" w:rsidRPr="00EE77DA" w:rsidRDefault="006134F3" w:rsidP="007A72CB">
            <w:pPr>
              <w:pStyle w:val="ConsPlusNormal"/>
            </w:pPr>
            <w:r w:rsidRPr="00EE77DA">
              <w:t>количество управляющих компаний паевыми инвестиционными фондами, инвестиционными фондами и негосударствен-ными пенсионными фондами;</w:t>
            </w:r>
          </w:p>
          <w:p w:rsidR="006134F3" w:rsidRPr="00EE77DA" w:rsidRDefault="006134F3" w:rsidP="007A72CB">
            <w:pPr>
              <w:pStyle w:val="ConsPlusNormal"/>
            </w:pPr>
            <w:r w:rsidRPr="00EE77DA">
              <w:t xml:space="preserve">объем выдачи </w:t>
            </w:r>
            <w:r w:rsidRPr="00EE77DA">
              <w:br/>
              <w:t>и погашения инвестиционных паев инвестиционных фондов</w:t>
            </w:r>
          </w:p>
        </w:tc>
        <w:tc>
          <w:tcPr>
            <w:tcW w:w="3698" w:type="dxa"/>
            <w:gridSpan w:val="9"/>
            <w:vMerge w:val="restart"/>
            <w:tcBorders>
              <w:top w:val="nil"/>
              <w:left w:val="nil"/>
              <w:bottom w:val="nil"/>
              <w:right w:val="nil"/>
            </w:tcBorders>
          </w:tcPr>
          <w:p w:rsidR="006134F3" w:rsidRPr="00EE77DA" w:rsidRDefault="006134F3" w:rsidP="007A72CB">
            <w:pPr>
              <w:pStyle w:val="ConsPlusNormal"/>
            </w:pPr>
            <w:r w:rsidRPr="00EE77DA">
              <w:t xml:space="preserve">по Российской Федерации, </w:t>
            </w:r>
            <w:r w:rsidRPr="00EE77DA">
              <w:br/>
              <w:t>типу инвестиционных фондов</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ежегодно</w:t>
            </w:r>
          </w:p>
        </w:tc>
        <w:tc>
          <w:tcPr>
            <w:tcW w:w="1763" w:type="dxa"/>
            <w:tcBorders>
              <w:top w:val="nil"/>
              <w:left w:val="nil"/>
              <w:bottom w:val="nil"/>
              <w:right w:val="nil"/>
            </w:tcBorders>
          </w:tcPr>
          <w:p w:rsidR="006134F3" w:rsidRPr="00EE77DA" w:rsidRDefault="006134F3" w:rsidP="007A72CB">
            <w:pPr>
              <w:pStyle w:val="ConsPlusNormal"/>
            </w:pPr>
            <w:r w:rsidRPr="00EE77DA">
              <w:t>30 мая</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40" w:lineRule="auto"/>
            </w:pPr>
          </w:p>
        </w:tc>
        <w:tc>
          <w:tcPr>
            <w:tcW w:w="2121" w:type="dxa"/>
            <w:gridSpan w:val="2"/>
            <w:vMerge/>
            <w:tcBorders>
              <w:top w:val="nil"/>
              <w:left w:val="nil"/>
              <w:bottom w:val="nil"/>
              <w:right w:val="nil"/>
            </w:tcBorders>
          </w:tcPr>
          <w:p w:rsidR="006134F3" w:rsidRPr="00EE77DA" w:rsidRDefault="006134F3" w:rsidP="007A72CB">
            <w:pPr>
              <w:spacing w:line="240" w:lineRule="auto"/>
            </w:pPr>
          </w:p>
        </w:tc>
        <w:tc>
          <w:tcPr>
            <w:tcW w:w="3698" w:type="dxa"/>
            <w:gridSpan w:val="9"/>
            <w:vMerge/>
            <w:tcBorders>
              <w:top w:val="nil"/>
              <w:left w:val="nil"/>
              <w:bottom w:val="nil"/>
              <w:right w:val="nil"/>
            </w:tcBorders>
          </w:tcPr>
          <w:p w:rsidR="006134F3" w:rsidRPr="00EE77DA" w:rsidRDefault="006134F3" w:rsidP="007A72CB">
            <w:pPr>
              <w:spacing w:line="240" w:lineRule="auto"/>
            </w:pP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ежеквартально</w:t>
            </w:r>
          </w:p>
        </w:tc>
        <w:tc>
          <w:tcPr>
            <w:tcW w:w="1763" w:type="dxa"/>
            <w:tcBorders>
              <w:top w:val="nil"/>
              <w:left w:val="nil"/>
              <w:bottom w:val="nil"/>
              <w:right w:val="nil"/>
            </w:tcBorders>
          </w:tcPr>
          <w:p w:rsidR="006134F3" w:rsidRPr="00EE77DA" w:rsidRDefault="006134F3" w:rsidP="007A72CB">
            <w:pPr>
              <w:pStyle w:val="ConsPlusNormal"/>
            </w:pPr>
            <w:r w:rsidRPr="00EE77DA">
              <w:t>на 75-й рабочий день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8D655E">
            <w:pPr>
              <w:pStyle w:val="ConsPlusNormal"/>
              <w:spacing w:line="228" w:lineRule="auto"/>
              <w:jc w:val="both"/>
            </w:pPr>
            <w:r w:rsidRPr="00EE77DA">
              <w:t xml:space="preserve">(п. 48.48 введен </w:t>
            </w:r>
            <w:hyperlink r:id="rId1351" w:history="1">
              <w:r w:rsidRPr="00EE77DA">
                <w:t>Постановлением</w:t>
              </w:r>
            </w:hyperlink>
            <w:r w:rsidRPr="00EE77DA">
              <w:t xml:space="preserve"> Правительства РФ от 26.08.2013 </w:t>
            </w:r>
            <w:r>
              <w:t>№</w:t>
            </w:r>
            <w:r w:rsidRPr="00EE77DA">
              <w:t xml:space="preserve"> 739)</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8D655E">
            <w:pPr>
              <w:pStyle w:val="ConsPlusNormal"/>
              <w:spacing w:line="228" w:lineRule="auto"/>
              <w:jc w:val="both"/>
            </w:pPr>
            <w:r w:rsidRPr="00EE77DA">
              <w:t>48.49.</w:t>
            </w:r>
          </w:p>
        </w:tc>
        <w:tc>
          <w:tcPr>
            <w:tcW w:w="2121" w:type="dxa"/>
            <w:gridSpan w:val="2"/>
            <w:tcBorders>
              <w:top w:val="nil"/>
              <w:left w:val="nil"/>
              <w:bottom w:val="nil"/>
              <w:right w:val="nil"/>
            </w:tcBorders>
          </w:tcPr>
          <w:p w:rsidR="006134F3" w:rsidRPr="00EE77DA" w:rsidRDefault="006134F3" w:rsidP="008D655E">
            <w:pPr>
              <w:pStyle w:val="ConsPlusNormal"/>
              <w:spacing w:line="228" w:lineRule="auto"/>
            </w:pPr>
            <w:r w:rsidRPr="00EE77DA">
              <w:t xml:space="preserve">Информация </w:t>
            </w:r>
            <w:r w:rsidRPr="00EE77DA">
              <w:br/>
              <w:t xml:space="preserve">об осуществлении лицензирования отдельных видов деятельности </w:t>
            </w:r>
          </w:p>
          <w:p w:rsidR="006134F3" w:rsidRPr="00EE77DA" w:rsidRDefault="006134F3" w:rsidP="008D655E">
            <w:pPr>
              <w:pStyle w:val="ConsPlusNormal"/>
              <w:spacing w:line="228" w:lineRule="auto"/>
            </w:pPr>
            <w:r w:rsidRPr="00EE77DA">
              <w:t xml:space="preserve">в соответствии </w:t>
            </w:r>
            <w:r w:rsidRPr="00EE77DA">
              <w:br/>
              <w:t>с законодатель-ством Российской Федерации</w:t>
            </w:r>
          </w:p>
        </w:tc>
        <w:tc>
          <w:tcPr>
            <w:tcW w:w="3698" w:type="dxa"/>
            <w:gridSpan w:val="9"/>
            <w:tcBorders>
              <w:top w:val="nil"/>
              <w:left w:val="nil"/>
              <w:bottom w:val="nil"/>
              <w:right w:val="nil"/>
            </w:tcBorders>
          </w:tcPr>
          <w:p w:rsidR="006134F3" w:rsidRPr="00EE77DA" w:rsidRDefault="006134F3" w:rsidP="008D655E">
            <w:pPr>
              <w:pStyle w:val="ConsPlusNormal"/>
              <w:spacing w:line="228" w:lineRule="auto"/>
            </w:pPr>
            <w:r w:rsidRPr="00EE77DA">
              <w:t>по Российской Федерации</w:t>
            </w:r>
          </w:p>
        </w:tc>
        <w:tc>
          <w:tcPr>
            <w:tcW w:w="1986" w:type="dxa"/>
            <w:gridSpan w:val="11"/>
            <w:tcBorders>
              <w:top w:val="nil"/>
              <w:left w:val="nil"/>
              <w:bottom w:val="nil"/>
              <w:right w:val="nil"/>
            </w:tcBorders>
          </w:tcPr>
          <w:p w:rsidR="006134F3" w:rsidRPr="00EE77DA" w:rsidRDefault="006134F3" w:rsidP="008D655E">
            <w:pPr>
              <w:pStyle w:val="ConsPlusNormal"/>
              <w:spacing w:line="228" w:lineRule="auto"/>
            </w:pPr>
            <w:r w:rsidRPr="00EE77DA">
              <w:t>2 раза в год</w:t>
            </w:r>
          </w:p>
        </w:tc>
        <w:tc>
          <w:tcPr>
            <w:tcW w:w="1763" w:type="dxa"/>
            <w:tcBorders>
              <w:top w:val="nil"/>
              <w:left w:val="nil"/>
              <w:bottom w:val="nil"/>
              <w:right w:val="nil"/>
            </w:tcBorders>
          </w:tcPr>
          <w:p w:rsidR="006134F3" w:rsidRPr="00EE77DA" w:rsidRDefault="006134F3" w:rsidP="008D655E">
            <w:pPr>
              <w:pStyle w:val="ConsPlusNormal"/>
              <w:spacing w:line="228" w:lineRule="auto"/>
            </w:pPr>
            <w:r w:rsidRPr="00EE77DA">
              <w:t xml:space="preserve">20 июля, </w:t>
            </w:r>
            <w:r w:rsidRPr="00EE77DA">
              <w:br/>
              <w:t>20 января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B232A3" w:rsidRPr="00EE77DA" w:rsidRDefault="006134F3" w:rsidP="008D655E">
            <w:pPr>
              <w:pStyle w:val="ConsPlusNormal"/>
              <w:spacing w:line="228" w:lineRule="auto"/>
              <w:jc w:val="both"/>
            </w:pPr>
            <w:r w:rsidRPr="00EE77DA">
              <w:t xml:space="preserve">(п. 48.49 введен </w:t>
            </w:r>
            <w:hyperlink r:id="rId1352" w:history="1">
              <w:r w:rsidRPr="00EE77DA">
                <w:t>Постановлением</w:t>
              </w:r>
            </w:hyperlink>
            <w:r w:rsidRPr="00EE77DA">
              <w:t xml:space="preserve"> Правительства РФ от 26.08.2013 </w:t>
            </w:r>
            <w:r>
              <w:t>№</w:t>
            </w:r>
            <w:r w:rsidRPr="00EE77DA">
              <w:t xml:space="preserve"> 739)</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8D655E">
            <w:pPr>
              <w:pStyle w:val="ConsPlusNormal"/>
              <w:spacing w:line="228" w:lineRule="auto"/>
              <w:jc w:val="both"/>
            </w:pPr>
            <w:r w:rsidRPr="00EE77DA">
              <w:t>48.50.</w:t>
            </w:r>
          </w:p>
        </w:tc>
        <w:tc>
          <w:tcPr>
            <w:tcW w:w="2121" w:type="dxa"/>
            <w:gridSpan w:val="2"/>
            <w:vMerge w:val="restart"/>
            <w:tcBorders>
              <w:top w:val="nil"/>
              <w:left w:val="nil"/>
              <w:bottom w:val="nil"/>
              <w:right w:val="nil"/>
            </w:tcBorders>
          </w:tcPr>
          <w:p w:rsidR="006134F3" w:rsidRPr="00EE77DA" w:rsidRDefault="006134F3" w:rsidP="008D655E">
            <w:pPr>
              <w:pStyle w:val="ConsPlusNormal"/>
              <w:spacing w:line="228" w:lineRule="auto"/>
            </w:pPr>
            <w:r w:rsidRPr="00EE77DA">
              <w:t>Отдельные показатели деятельности страховщиков</w:t>
            </w:r>
          </w:p>
        </w:tc>
        <w:tc>
          <w:tcPr>
            <w:tcW w:w="3698" w:type="dxa"/>
            <w:gridSpan w:val="9"/>
            <w:vMerge w:val="restart"/>
            <w:tcBorders>
              <w:top w:val="nil"/>
              <w:left w:val="nil"/>
              <w:bottom w:val="nil"/>
              <w:right w:val="nil"/>
            </w:tcBorders>
          </w:tcPr>
          <w:p w:rsidR="006134F3" w:rsidRPr="00EE77DA" w:rsidRDefault="006134F3" w:rsidP="008D655E">
            <w:pPr>
              <w:pStyle w:val="ConsPlusNormal"/>
              <w:spacing w:line="228" w:lineRule="auto"/>
            </w:pPr>
            <w:r w:rsidRPr="00EE77DA">
              <w:t>по Российской Федерации,</w:t>
            </w:r>
            <w:r w:rsidRPr="00EE77DA">
              <w:br/>
              <w:t>субъектам Российской Федерации, видам страхования</w:t>
            </w:r>
          </w:p>
        </w:tc>
        <w:tc>
          <w:tcPr>
            <w:tcW w:w="1986" w:type="dxa"/>
            <w:gridSpan w:val="11"/>
            <w:tcBorders>
              <w:top w:val="nil"/>
              <w:left w:val="nil"/>
              <w:bottom w:val="nil"/>
              <w:right w:val="nil"/>
            </w:tcBorders>
          </w:tcPr>
          <w:p w:rsidR="006134F3" w:rsidRPr="00EE77DA" w:rsidRDefault="006134F3" w:rsidP="008D655E">
            <w:pPr>
              <w:pStyle w:val="ConsPlusNormal"/>
              <w:spacing w:line="228" w:lineRule="auto"/>
            </w:pPr>
            <w:r w:rsidRPr="00EE77DA">
              <w:t>ежегодно</w:t>
            </w:r>
          </w:p>
        </w:tc>
        <w:tc>
          <w:tcPr>
            <w:tcW w:w="1763" w:type="dxa"/>
            <w:tcBorders>
              <w:top w:val="nil"/>
              <w:left w:val="nil"/>
              <w:bottom w:val="nil"/>
              <w:right w:val="nil"/>
            </w:tcBorders>
          </w:tcPr>
          <w:p w:rsidR="006134F3" w:rsidRPr="00EE77DA" w:rsidRDefault="006134F3" w:rsidP="008D655E">
            <w:pPr>
              <w:pStyle w:val="ConsPlusNormal"/>
              <w:spacing w:line="228" w:lineRule="auto"/>
            </w:pPr>
            <w:r w:rsidRPr="00EE77DA">
              <w:t>на 60-й рабочий день после отчетного периода</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8D655E">
            <w:pPr>
              <w:spacing w:line="228" w:lineRule="auto"/>
            </w:pPr>
          </w:p>
        </w:tc>
        <w:tc>
          <w:tcPr>
            <w:tcW w:w="2121" w:type="dxa"/>
            <w:gridSpan w:val="2"/>
            <w:vMerge/>
            <w:tcBorders>
              <w:top w:val="nil"/>
              <w:left w:val="nil"/>
              <w:bottom w:val="nil"/>
              <w:right w:val="nil"/>
            </w:tcBorders>
          </w:tcPr>
          <w:p w:rsidR="006134F3" w:rsidRPr="00EE77DA" w:rsidRDefault="006134F3" w:rsidP="008D655E">
            <w:pPr>
              <w:spacing w:line="228" w:lineRule="auto"/>
            </w:pPr>
          </w:p>
        </w:tc>
        <w:tc>
          <w:tcPr>
            <w:tcW w:w="3698" w:type="dxa"/>
            <w:gridSpan w:val="9"/>
            <w:vMerge/>
            <w:tcBorders>
              <w:top w:val="nil"/>
              <w:left w:val="nil"/>
              <w:bottom w:val="nil"/>
              <w:right w:val="nil"/>
            </w:tcBorders>
          </w:tcPr>
          <w:p w:rsidR="006134F3" w:rsidRPr="00EE77DA" w:rsidRDefault="006134F3" w:rsidP="008D655E">
            <w:pPr>
              <w:spacing w:line="228" w:lineRule="auto"/>
            </w:pPr>
          </w:p>
        </w:tc>
        <w:tc>
          <w:tcPr>
            <w:tcW w:w="1986" w:type="dxa"/>
            <w:gridSpan w:val="11"/>
            <w:tcBorders>
              <w:top w:val="nil"/>
              <w:left w:val="nil"/>
              <w:bottom w:val="nil"/>
              <w:right w:val="nil"/>
            </w:tcBorders>
          </w:tcPr>
          <w:p w:rsidR="006134F3" w:rsidRPr="00EE77DA" w:rsidRDefault="006134F3" w:rsidP="008D655E">
            <w:pPr>
              <w:pStyle w:val="ConsPlusNormal"/>
              <w:spacing w:line="228" w:lineRule="auto"/>
            </w:pPr>
            <w:r w:rsidRPr="00EE77DA">
              <w:t>ежеквартально</w:t>
            </w:r>
          </w:p>
        </w:tc>
        <w:tc>
          <w:tcPr>
            <w:tcW w:w="1763" w:type="dxa"/>
            <w:tcBorders>
              <w:top w:val="nil"/>
              <w:left w:val="nil"/>
              <w:bottom w:val="nil"/>
              <w:right w:val="nil"/>
            </w:tcBorders>
          </w:tcPr>
          <w:p w:rsidR="006134F3" w:rsidRPr="00EE77DA" w:rsidRDefault="006134F3" w:rsidP="008D655E">
            <w:pPr>
              <w:pStyle w:val="ConsPlusNormal"/>
              <w:spacing w:line="228" w:lineRule="auto"/>
            </w:pPr>
            <w:r w:rsidRPr="00EE77DA">
              <w:t>на 50-й рабочий день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28" w:lineRule="auto"/>
              <w:jc w:val="both"/>
            </w:pPr>
            <w:r w:rsidRPr="00EE77DA">
              <w:t xml:space="preserve">(п. 48.50 введен </w:t>
            </w:r>
            <w:hyperlink r:id="rId1353" w:history="1">
              <w:r w:rsidRPr="00EE77DA">
                <w:t>Постановлением</w:t>
              </w:r>
            </w:hyperlink>
            <w:r w:rsidRPr="00EE77DA">
              <w:t xml:space="preserve"> Правительства РФ от 26.08.2013 </w:t>
            </w:r>
            <w:r>
              <w:t>№</w:t>
            </w:r>
            <w:r w:rsidRPr="00EE77DA">
              <w:t xml:space="preserve"> 739)</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8D655E">
            <w:pPr>
              <w:pStyle w:val="ConsPlusNormal"/>
              <w:spacing w:line="228" w:lineRule="auto"/>
            </w:pPr>
            <w:r w:rsidRPr="00EE77DA">
              <w:t>48.51.</w:t>
            </w:r>
          </w:p>
        </w:tc>
        <w:tc>
          <w:tcPr>
            <w:tcW w:w="2121" w:type="dxa"/>
            <w:gridSpan w:val="2"/>
            <w:tcBorders>
              <w:top w:val="nil"/>
              <w:left w:val="nil"/>
              <w:bottom w:val="nil"/>
              <w:right w:val="nil"/>
            </w:tcBorders>
          </w:tcPr>
          <w:p w:rsidR="006134F3" w:rsidRPr="00EE77DA" w:rsidRDefault="006134F3" w:rsidP="008D655E">
            <w:pPr>
              <w:pStyle w:val="ConsPlusNormal"/>
              <w:spacing w:line="228" w:lineRule="auto"/>
            </w:pPr>
            <w:r w:rsidRPr="00EE77DA">
              <w:t xml:space="preserve">Баланс финансовых активов </w:t>
            </w:r>
            <w:r w:rsidRPr="00EE77DA">
              <w:br/>
              <w:t>и обязательств системы национальных счетов Российской Федерации</w:t>
            </w:r>
          </w:p>
        </w:tc>
        <w:tc>
          <w:tcPr>
            <w:tcW w:w="3698" w:type="dxa"/>
            <w:gridSpan w:val="9"/>
            <w:tcBorders>
              <w:top w:val="nil"/>
              <w:left w:val="nil"/>
              <w:bottom w:val="nil"/>
              <w:right w:val="nil"/>
            </w:tcBorders>
          </w:tcPr>
          <w:p w:rsidR="006134F3" w:rsidRPr="00EE77DA" w:rsidRDefault="006134F3" w:rsidP="008D655E">
            <w:pPr>
              <w:pStyle w:val="ConsPlusNormal"/>
              <w:spacing w:line="228" w:lineRule="auto"/>
            </w:pPr>
            <w:r w:rsidRPr="00EE77DA">
              <w:t>по Российской Федерации, институциональным секторам</w:t>
            </w:r>
          </w:p>
        </w:tc>
        <w:tc>
          <w:tcPr>
            <w:tcW w:w="1986" w:type="dxa"/>
            <w:gridSpan w:val="11"/>
            <w:tcBorders>
              <w:top w:val="nil"/>
              <w:left w:val="nil"/>
              <w:bottom w:val="nil"/>
              <w:right w:val="nil"/>
            </w:tcBorders>
          </w:tcPr>
          <w:p w:rsidR="006134F3" w:rsidRPr="00EE77DA" w:rsidRDefault="006134F3" w:rsidP="008D655E">
            <w:pPr>
              <w:pStyle w:val="ConsPlusNormal"/>
              <w:spacing w:line="228" w:lineRule="auto"/>
            </w:pPr>
            <w:r w:rsidRPr="00EE77DA">
              <w:t>ежеквартально</w:t>
            </w:r>
          </w:p>
        </w:tc>
        <w:tc>
          <w:tcPr>
            <w:tcW w:w="1763" w:type="dxa"/>
            <w:tcBorders>
              <w:top w:val="nil"/>
              <w:left w:val="nil"/>
              <w:bottom w:val="nil"/>
              <w:right w:val="nil"/>
            </w:tcBorders>
          </w:tcPr>
          <w:p w:rsidR="006134F3" w:rsidRPr="00EE77DA" w:rsidRDefault="006134F3" w:rsidP="008D655E">
            <w:pPr>
              <w:pStyle w:val="ConsPlusNormal"/>
              <w:spacing w:line="228" w:lineRule="auto"/>
            </w:pPr>
            <w:r w:rsidRPr="00EE77DA">
              <w:t>через 6 месяцев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8D655E">
            <w:pPr>
              <w:pStyle w:val="ConsPlusNormal"/>
              <w:spacing w:line="228" w:lineRule="auto"/>
              <w:jc w:val="both"/>
            </w:pPr>
            <w:r w:rsidRPr="00EE77DA">
              <w:t xml:space="preserve">(п. 48.51 введен </w:t>
            </w:r>
            <w:hyperlink r:id="rId1354" w:history="1">
              <w:r w:rsidRPr="00EE77DA">
                <w:t>распоряжением</w:t>
              </w:r>
            </w:hyperlink>
            <w:r w:rsidRPr="00EE77DA">
              <w:t xml:space="preserve"> Правитель</w:t>
            </w:r>
            <w:r>
              <w:t>ства РФ от 20.12.2019 № 3105-р)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8D655E">
            <w:pPr>
              <w:pStyle w:val="ConsPlusNormal"/>
              <w:spacing w:line="228" w:lineRule="auto"/>
            </w:pPr>
            <w:r w:rsidRPr="00EE77DA">
              <w:t>48.52.</w:t>
            </w:r>
          </w:p>
        </w:tc>
        <w:tc>
          <w:tcPr>
            <w:tcW w:w="2121" w:type="dxa"/>
            <w:gridSpan w:val="2"/>
            <w:tcBorders>
              <w:top w:val="nil"/>
              <w:left w:val="nil"/>
              <w:bottom w:val="nil"/>
              <w:right w:val="nil"/>
            </w:tcBorders>
          </w:tcPr>
          <w:p w:rsidR="006134F3" w:rsidRPr="00EE77DA" w:rsidRDefault="006134F3" w:rsidP="008D655E">
            <w:pPr>
              <w:pStyle w:val="ConsPlusNormal"/>
              <w:spacing w:line="228" w:lineRule="auto"/>
            </w:pPr>
            <w:r w:rsidRPr="00EE77DA">
              <w:t>Финансовый счет системы национальных счетов Российской Федерации</w:t>
            </w:r>
          </w:p>
        </w:tc>
        <w:tc>
          <w:tcPr>
            <w:tcW w:w="3698" w:type="dxa"/>
            <w:gridSpan w:val="9"/>
            <w:tcBorders>
              <w:top w:val="nil"/>
              <w:left w:val="nil"/>
              <w:bottom w:val="nil"/>
              <w:right w:val="nil"/>
            </w:tcBorders>
          </w:tcPr>
          <w:p w:rsidR="006134F3" w:rsidRPr="00EE77DA" w:rsidRDefault="006134F3" w:rsidP="008D655E">
            <w:pPr>
              <w:pStyle w:val="ConsPlusNormal"/>
              <w:spacing w:line="228" w:lineRule="auto"/>
            </w:pPr>
            <w:r w:rsidRPr="00EE77DA">
              <w:t>по Российской Федерации, институциональным секторам</w:t>
            </w:r>
          </w:p>
        </w:tc>
        <w:tc>
          <w:tcPr>
            <w:tcW w:w="1986" w:type="dxa"/>
            <w:gridSpan w:val="11"/>
            <w:tcBorders>
              <w:top w:val="nil"/>
              <w:left w:val="nil"/>
              <w:bottom w:val="nil"/>
              <w:right w:val="nil"/>
            </w:tcBorders>
          </w:tcPr>
          <w:p w:rsidR="006134F3" w:rsidRPr="00EE77DA" w:rsidRDefault="006134F3" w:rsidP="008D655E">
            <w:pPr>
              <w:pStyle w:val="ConsPlusNormal"/>
              <w:spacing w:line="228" w:lineRule="auto"/>
            </w:pPr>
            <w:r w:rsidRPr="00EE77DA">
              <w:t>ежегодно, ежеквартально</w:t>
            </w:r>
          </w:p>
        </w:tc>
        <w:tc>
          <w:tcPr>
            <w:tcW w:w="1763" w:type="dxa"/>
            <w:tcBorders>
              <w:top w:val="nil"/>
              <w:left w:val="nil"/>
              <w:bottom w:val="nil"/>
              <w:right w:val="nil"/>
            </w:tcBorders>
          </w:tcPr>
          <w:p w:rsidR="006134F3" w:rsidRPr="00EE77DA" w:rsidRDefault="006134F3" w:rsidP="008D655E">
            <w:pPr>
              <w:pStyle w:val="ConsPlusNormal"/>
              <w:spacing w:line="228" w:lineRule="auto"/>
            </w:pPr>
            <w:r w:rsidRPr="00EE77DA">
              <w:t>через 6 месяцев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8D655E">
            <w:pPr>
              <w:pStyle w:val="ConsPlusNormal"/>
              <w:spacing w:line="228" w:lineRule="auto"/>
              <w:jc w:val="both"/>
            </w:pPr>
            <w:r w:rsidRPr="00EE77DA">
              <w:t xml:space="preserve">(п. 48.52 введен </w:t>
            </w:r>
            <w:hyperlink r:id="rId1355" w:history="1">
              <w:r w:rsidRPr="00EE77DA">
                <w:t>распоряжением</w:t>
              </w:r>
            </w:hyperlink>
            <w:r w:rsidRPr="00EE77DA">
              <w:t xml:space="preserve"> Правительства РФ от 20.12.2019 </w:t>
            </w:r>
            <w:r>
              <w:t>№</w:t>
            </w:r>
            <w:r w:rsidRPr="00EE77DA">
              <w:t xml:space="preserve"> 3105-р)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8D655E">
            <w:pPr>
              <w:pStyle w:val="ConsPlusNormal"/>
              <w:spacing w:line="228" w:lineRule="auto"/>
            </w:pPr>
            <w:r w:rsidRPr="00EE77DA">
              <w:t>48.53.</w:t>
            </w:r>
          </w:p>
        </w:tc>
        <w:tc>
          <w:tcPr>
            <w:tcW w:w="9568" w:type="dxa"/>
            <w:gridSpan w:val="23"/>
            <w:tcBorders>
              <w:top w:val="nil"/>
              <w:left w:val="nil"/>
              <w:bottom w:val="nil"/>
              <w:right w:val="nil"/>
            </w:tcBorders>
          </w:tcPr>
          <w:p w:rsidR="006134F3" w:rsidRPr="00EE77DA" w:rsidRDefault="006134F3" w:rsidP="008D655E">
            <w:pPr>
              <w:pStyle w:val="ConsPlusNormal"/>
              <w:spacing w:line="228" w:lineRule="auto"/>
              <w:jc w:val="both"/>
            </w:pPr>
            <w:r w:rsidRPr="00EE77DA">
              <w:t xml:space="preserve">Исключен. - </w:t>
            </w:r>
            <w:hyperlink r:id="rId1356" w:history="1">
              <w:r w:rsidRPr="00EE77DA">
                <w:t>Распоряжение</w:t>
              </w:r>
            </w:hyperlink>
            <w:r w:rsidRPr="00EE77DA">
              <w:t xml:space="preserve"> Правительства РФ от 18.01.2021 </w:t>
            </w:r>
            <w:r>
              <w:t>№</w:t>
            </w:r>
            <w:r w:rsidRPr="00EE77DA">
              <w:t xml:space="preserve"> 40-р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8D655E">
            <w:pPr>
              <w:pStyle w:val="ConsPlusNormal"/>
              <w:spacing w:line="228" w:lineRule="auto"/>
            </w:pPr>
            <w:r w:rsidRPr="00EE77DA">
              <w:t>48.54.</w:t>
            </w:r>
          </w:p>
        </w:tc>
        <w:tc>
          <w:tcPr>
            <w:tcW w:w="2121" w:type="dxa"/>
            <w:gridSpan w:val="2"/>
            <w:tcBorders>
              <w:top w:val="nil"/>
              <w:left w:val="nil"/>
              <w:bottom w:val="nil"/>
              <w:right w:val="nil"/>
            </w:tcBorders>
          </w:tcPr>
          <w:p w:rsidR="006134F3" w:rsidRPr="00EE77DA" w:rsidRDefault="006134F3" w:rsidP="008D655E">
            <w:pPr>
              <w:pStyle w:val="ConsPlusNormal"/>
              <w:spacing w:line="228" w:lineRule="auto"/>
            </w:pPr>
            <w:r w:rsidRPr="00EE77DA">
              <w:t xml:space="preserve">Объем выпущенных </w:t>
            </w:r>
            <w:r w:rsidRPr="00EE77DA">
              <w:br/>
              <w:t>на внутреннем рынке долговых ценных бумаг</w:t>
            </w:r>
          </w:p>
        </w:tc>
        <w:tc>
          <w:tcPr>
            <w:tcW w:w="3698" w:type="dxa"/>
            <w:gridSpan w:val="9"/>
            <w:tcBorders>
              <w:top w:val="nil"/>
              <w:left w:val="nil"/>
              <w:bottom w:val="nil"/>
              <w:right w:val="nil"/>
            </w:tcBorders>
          </w:tcPr>
          <w:p w:rsidR="006134F3" w:rsidRPr="00EE77DA" w:rsidRDefault="006134F3" w:rsidP="008D655E">
            <w:pPr>
              <w:pStyle w:val="ConsPlusNormal"/>
              <w:spacing w:line="228" w:lineRule="auto"/>
            </w:pPr>
            <w:r w:rsidRPr="00EE77DA">
              <w:t>по Российской Федерации, институциональным секторам</w:t>
            </w:r>
          </w:p>
        </w:tc>
        <w:tc>
          <w:tcPr>
            <w:tcW w:w="1986" w:type="dxa"/>
            <w:gridSpan w:val="11"/>
            <w:tcBorders>
              <w:top w:val="nil"/>
              <w:left w:val="nil"/>
              <w:bottom w:val="nil"/>
              <w:right w:val="nil"/>
            </w:tcBorders>
          </w:tcPr>
          <w:p w:rsidR="006134F3" w:rsidRPr="00EE77DA" w:rsidRDefault="006134F3" w:rsidP="008D655E">
            <w:pPr>
              <w:pStyle w:val="ConsPlusNormal"/>
              <w:spacing w:line="228" w:lineRule="auto"/>
            </w:pPr>
            <w:r w:rsidRPr="00EE77DA">
              <w:t>ежемесячно</w:t>
            </w:r>
          </w:p>
        </w:tc>
        <w:tc>
          <w:tcPr>
            <w:tcW w:w="1763" w:type="dxa"/>
            <w:tcBorders>
              <w:top w:val="nil"/>
              <w:left w:val="nil"/>
              <w:bottom w:val="nil"/>
              <w:right w:val="nil"/>
            </w:tcBorders>
          </w:tcPr>
          <w:p w:rsidR="006134F3" w:rsidRPr="00EE77DA" w:rsidRDefault="006134F3" w:rsidP="008D655E">
            <w:pPr>
              <w:pStyle w:val="ConsPlusNormal"/>
              <w:spacing w:line="228" w:lineRule="auto"/>
            </w:pPr>
            <w:r w:rsidRPr="00EE77DA">
              <w:t xml:space="preserve">на 10-й календарный день второго месяца, следующего </w:t>
            </w:r>
            <w:r w:rsidRPr="00EE77DA">
              <w:br/>
              <w:t>за отчетным</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48.54 введен </w:t>
            </w:r>
            <w:hyperlink r:id="rId1357" w:history="1">
              <w:r w:rsidRPr="00EE77DA">
                <w:t>распоряжением</w:t>
              </w:r>
            </w:hyperlink>
            <w:r w:rsidRPr="00EE77DA">
              <w:t xml:space="preserve"> Правительства РФ от 20.12.2019 </w:t>
            </w:r>
            <w:r>
              <w:t>№</w:t>
            </w:r>
            <w:r w:rsidRPr="00EE77DA">
              <w:t xml:space="preserve"> 3105-р)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val="restart"/>
            <w:tcBorders>
              <w:top w:val="nil"/>
              <w:left w:val="nil"/>
              <w:bottom w:val="nil"/>
              <w:right w:val="nil"/>
            </w:tcBorders>
          </w:tcPr>
          <w:p w:rsidR="006134F3" w:rsidRPr="00EE77DA" w:rsidRDefault="006134F3" w:rsidP="007A72CB">
            <w:pPr>
              <w:pStyle w:val="ConsPlusNormal"/>
            </w:pPr>
            <w:r w:rsidRPr="00EE77DA">
              <w:t>48.55.</w:t>
            </w:r>
          </w:p>
        </w:tc>
        <w:tc>
          <w:tcPr>
            <w:tcW w:w="2121" w:type="dxa"/>
            <w:gridSpan w:val="2"/>
            <w:vMerge w:val="restart"/>
            <w:tcBorders>
              <w:top w:val="nil"/>
              <w:left w:val="nil"/>
              <w:bottom w:val="nil"/>
              <w:right w:val="nil"/>
            </w:tcBorders>
          </w:tcPr>
          <w:p w:rsidR="006134F3" w:rsidRPr="00EE77DA" w:rsidRDefault="006134F3" w:rsidP="007A72CB">
            <w:pPr>
              <w:pStyle w:val="ConsPlusNormal"/>
            </w:pPr>
            <w:r w:rsidRPr="00EE77DA">
              <w:t xml:space="preserve">Объем долговых ценных бумаг </w:t>
            </w:r>
            <w:r w:rsidRPr="00EE77DA">
              <w:br/>
              <w:t xml:space="preserve">в собственности российских банков, переданных </w:t>
            </w:r>
            <w:r w:rsidRPr="00EE77DA">
              <w:br/>
              <w:t xml:space="preserve">по сделкам РЕПО </w:t>
            </w:r>
            <w:r w:rsidRPr="00EE77DA">
              <w:br/>
              <w:t>с Банком России</w:t>
            </w:r>
          </w:p>
        </w:tc>
        <w:tc>
          <w:tcPr>
            <w:tcW w:w="3698" w:type="dxa"/>
            <w:gridSpan w:val="9"/>
            <w:vMerge w:val="restart"/>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ежемесячно</w:t>
            </w:r>
          </w:p>
        </w:tc>
        <w:tc>
          <w:tcPr>
            <w:tcW w:w="1763" w:type="dxa"/>
            <w:tcBorders>
              <w:top w:val="nil"/>
              <w:left w:val="nil"/>
              <w:bottom w:val="nil"/>
              <w:right w:val="nil"/>
            </w:tcBorders>
          </w:tcPr>
          <w:p w:rsidR="006134F3" w:rsidRPr="00EE77DA" w:rsidRDefault="006134F3" w:rsidP="007A72CB">
            <w:pPr>
              <w:pStyle w:val="ConsPlusNormal"/>
            </w:pPr>
            <w:r w:rsidRPr="00EE77DA">
              <w:t>на 14-й календарный день после отчетного периода</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vMerge/>
            <w:tcBorders>
              <w:top w:val="nil"/>
              <w:left w:val="nil"/>
              <w:bottom w:val="nil"/>
              <w:right w:val="nil"/>
            </w:tcBorders>
          </w:tcPr>
          <w:p w:rsidR="006134F3" w:rsidRPr="00EE77DA" w:rsidRDefault="006134F3" w:rsidP="007A72CB">
            <w:pPr>
              <w:spacing w:line="240" w:lineRule="auto"/>
            </w:pPr>
          </w:p>
        </w:tc>
        <w:tc>
          <w:tcPr>
            <w:tcW w:w="2121" w:type="dxa"/>
            <w:gridSpan w:val="2"/>
            <w:vMerge/>
            <w:tcBorders>
              <w:top w:val="nil"/>
              <w:left w:val="nil"/>
              <w:bottom w:val="nil"/>
              <w:right w:val="nil"/>
            </w:tcBorders>
          </w:tcPr>
          <w:p w:rsidR="006134F3" w:rsidRPr="00EE77DA" w:rsidRDefault="006134F3" w:rsidP="007A72CB">
            <w:pPr>
              <w:spacing w:line="240" w:lineRule="auto"/>
            </w:pPr>
          </w:p>
        </w:tc>
        <w:tc>
          <w:tcPr>
            <w:tcW w:w="3698" w:type="dxa"/>
            <w:gridSpan w:val="9"/>
            <w:vMerge/>
            <w:tcBorders>
              <w:top w:val="nil"/>
              <w:left w:val="nil"/>
              <w:bottom w:val="nil"/>
              <w:right w:val="nil"/>
            </w:tcBorders>
          </w:tcPr>
          <w:p w:rsidR="006134F3" w:rsidRPr="00EE77DA" w:rsidRDefault="006134F3" w:rsidP="007A72CB">
            <w:pPr>
              <w:spacing w:line="240" w:lineRule="auto"/>
            </w:pP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ежегодно</w:t>
            </w:r>
          </w:p>
        </w:tc>
        <w:tc>
          <w:tcPr>
            <w:tcW w:w="1763" w:type="dxa"/>
            <w:tcBorders>
              <w:top w:val="nil"/>
              <w:left w:val="nil"/>
              <w:bottom w:val="nil"/>
              <w:right w:val="nil"/>
            </w:tcBorders>
          </w:tcPr>
          <w:p w:rsidR="006134F3" w:rsidRPr="00EE77DA" w:rsidRDefault="006134F3" w:rsidP="007A72CB">
            <w:pPr>
              <w:pStyle w:val="ConsPlusNormal"/>
            </w:pPr>
            <w:r w:rsidRPr="00EE77DA">
              <w:t>на 10-й рабочий день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48.55 введен </w:t>
            </w:r>
            <w:hyperlink r:id="rId1358" w:history="1">
              <w:r w:rsidRPr="00EE77DA">
                <w:t>распоряжением</w:t>
              </w:r>
            </w:hyperlink>
            <w:r w:rsidRPr="00EE77DA">
              <w:t xml:space="preserve"> Правительства РФ от 20.12.2019 </w:t>
            </w:r>
            <w:r>
              <w:t>№</w:t>
            </w:r>
            <w:r w:rsidRPr="00EE77DA">
              <w:t xml:space="preserve"> 3105-р)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pPr>
            <w:r w:rsidRPr="00EE77DA">
              <w:t>48.56.</w:t>
            </w:r>
          </w:p>
        </w:tc>
        <w:tc>
          <w:tcPr>
            <w:tcW w:w="2121" w:type="dxa"/>
            <w:gridSpan w:val="2"/>
            <w:tcBorders>
              <w:top w:val="nil"/>
              <w:left w:val="nil"/>
              <w:bottom w:val="nil"/>
              <w:right w:val="nil"/>
            </w:tcBorders>
          </w:tcPr>
          <w:p w:rsidR="006134F3" w:rsidRPr="00EE77DA" w:rsidRDefault="006134F3" w:rsidP="007A72CB">
            <w:pPr>
              <w:pStyle w:val="ConsPlusNormal"/>
            </w:pPr>
            <w:r w:rsidRPr="00EE77DA">
              <w:t xml:space="preserve">Показатель долга нефинансового сектора </w:t>
            </w:r>
            <w:r w:rsidRPr="00EE77DA">
              <w:br/>
              <w:t xml:space="preserve">и домашних хозяйств </w:t>
            </w:r>
            <w:r w:rsidRPr="00EE77DA">
              <w:br/>
              <w:t xml:space="preserve">по банковским кредитам </w:t>
            </w:r>
            <w:r w:rsidRPr="00EE77DA">
              <w:br/>
              <w:t>и выпущенным долговым ценным бумагам</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ежемесячно</w:t>
            </w:r>
          </w:p>
        </w:tc>
        <w:tc>
          <w:tcPr>
            <w:tcW w:w="1763" w:type="dxa"/>
            <w:tcBorders>
              <w:top w:val="nil"/>
              <w:left w:val="nil"/>
              <w:bottom w:val="nil"/>
              <w:right w:val="nil"/>
            </w:tcBorders>
          </w:tcPr>
          <w:p w:rsidR="006134F3" w:rsidRPr="00EE77DA" w:rsidRDefault="006134F3" w:rsidP="007A72CB">
            <w:pPr>
              <w:pStyle w:val="ConsPlusNormal"/>
            </w:pPr>
            <w:r w:rsidRPr="00EE77DA">
              <w:t xml:space="preserve">на 10-й календарный день второго месяца, следующего </w:t>
            </w:r>
            <w:r w:rsidRPr="00EE77DA">
              <w:br/>
              <w:t>за отчетным</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48.56 введен </w:t>
            </w:r>
            <w:hyperlink r:id="rId1359" w:history="1">
              <w:r w:rsidRPr="00EE77DA">
                <w:t>распоряжением</w:t>
              </w:r>
            </w:hyperlink>
            <w:r w:rsidRPr="00EE77DA">
              <w:t xml:space="preserve"> Правитель</w:t>
            </w:r>
            <w:r>
              <w:t>ства РФ от 20.12.2019 № 3105-р)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pPr>
            <w:r w:rsidRPr="00EE77DA">
              <w:t>48.57.</w:t>
            </w:r>
          </w:p>
        </w:tc>
        <w:tc>
          <w:tcPr>
            <w:tcW w:w="2121" w:type="dxa"/>
            <w:gridSpan w:val="2"/>
            <w:tcBorders>
              <w:top w:val="nil"/>
              <w:left w:val="nil"/>
              <w:bottom w:val="nil"/>
              <w:right w:val="nil"/>
            </w:tcBorders>
          </w:tcPr>
          <w:p w:rsidR="006134F3" w:rsidRPr="00EE77DA" w:rsidRDefault="006134F3" w:rsidP="007A72CB">
            <w:pPr>
              <w:pStyle w:val="ConsPlusNormal"/>
            </w:pPr>
            <w:r w:rsidRPr="00EE77DA">
              <w:t xml:space="preserve">Расширенный показатель долга нефинансового сектора </w:t>
            </w:r>
            <w:r w:rsidRPr="00EE77DA">
              <w:br/>
              <w:t>и домашних хозяйств</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ежеквартально</w:t>
            </w:r>
          </w:p>
        </w:tc>
        <w:tc>
          <w:tcPr>
            <w:tcW w:w="1763" w:type="dxa"/>
            <w:tcBorders>
              <w:top w:val="nil"/>
              <w:left w:val="nil"/>
              <w:bottom w:val="nil"/>
              <w:right w:val="nil"/>
            </w:tcBorders>
          </w:tcPr>
          <w:p w:rsidR="006134F3" w:rsidRPr="00EE77DA" w:rsidRDefault="006134F3" w:rsidP="007A72CB">
            <w:pPr>
              <w:pStyle w:val="ConsPlusNormal"/>
            </w:pPr>
            <w:r w:rsidRPr="00EE77DA">
              <w:t>15 июля</w:t>
            </w:r>
          </w:p>
          <w:p w:rsidR="006134F3" w:rsidRPr="00EE77DA" w:rsidRDefault="006134F3" w:rsidP="007A72CB">
            <w:pPr>
              <w:pStyle w:val="ConsPlusNormal"/>
            </w:pPr>
            <w:r w:rsidRPr="00EE77DA">
              <w:t>15 октября</w:t>
            </w:r>
          </w:p>
          <w:p w:rsidR="006134F3" w:rsidRPr="00EE77DA" w:rsidRDefault="006134F3" w:rsidP="007A72CB">
            <w:pPr>
              <w:pStyle w:val="ConsPlusNormal"/>
            </w:pPr>
            <w:r w:rsidRPr="00EE77DA">
              <w:t>21 января</w:t>
            </w:r>
          </w:p>
          <w:p w:rsidR="006134F3" w:rsidRPr="00EE77DA" w:rsidRDefault="006134F3" w:rsidP="007A72CB">
            <w:pPr>
              <w:pStyle w:val="ConsPlusNormal"/>
            </w:pPr>
            <w:r w:rsidRPr="00EE77DA">
              <w:t>15 апреля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48.57 введен </w:t>
            </w:r>
            <w:hyperlink r:id="rId1360" w:history="1">
              <w:r w:rsidRPr="00EE77DA">
                <w:t>распоряжением</w:t>
              </w:r>
            </w:hyperlink>
            <w:r w:rsidRPr="00EE77DA">
              <w:t xml:space="preserve"> Правитель</w:t>
            </w:r>
            <w:r>
              <w:t>ства РФ от 20.12.2019 № 3105-р)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pPr>
            <w:r w:rsidRPr="00EE77DA">
              <w:t>48.58.</w:t>
            </w:r>
          </w:p>
        </w:tc>
        <w:tc>
          <w:tcPr>
            <w:tcW w:w="2121" w:type="dxa"/>
            <w:gridSpan w:val="2"/>
            <w:tcBorders>
              <w:top w:val="nil"/>
              <w:left w:val="nil"/>
              <w:bottom w:val="nil"/>
              <w:right w:val="nil"/>
            </w:tcBorders>
          </w:tcPr>
          <w:p w:rsidR="006134F3" w:rsidRPr="00EE77DA" w:rsidRDefault="006134F3" w:rsidP="007A72CB">
            <w:pPr>
              <w:pStyle w:val="ConsPlusNormal"/>
            </w:pPr>
            <w:r w:rsidRPr="00EE77DA">
              <w:t>Показатели внешней торговли Российской Федерации услугами</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субъектам Российской Федерации, федеральным округам, странам, видам услуг, видам экономической деятельности резидентов</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ежеквартально</w:t>
            </w:r>
          </w:p>
        </w:tc>
        <w:tc>
          <w:tcPr>
            <w:tcW w:w="1763" w:type="dxa"/>
            <w:tcBorders>
              <w:top w:val="nil"/>
              <w:left w:val="nil"/>
              <w:bottom w:val="nil"/>
              <w:right w:val="nil"/>
            </w:tcBorders>
          </w:tcPr>
          <w:p w:rsidR="006134F3" w:rsidRPr="00EE77DA" w:rsidRDefault="006134F3" w:rsidP="007A72CB">
            <w:pPr>
              <w:pStyle w:val="ConsPlusNormal"/>
            </w:pPr>
            <w:r w:rsidRPr="00EE77DA">
              <w:t xml:space="preserve">через 4 месяца </w:t>
            </w:r>
            <w:r w:rsidRPr="00EE77DA">
              <w:br/>
              <w:t>и 10 рабочих дней после отчетного периода</w:t>
            </w:r>
          </w:p>
        </w:tc>
      </w:tr>
      <w:tr w:rsidR="006134F3" w:rsidRPr="00EE77DA" w:rsidTr="0052020E">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spacing w:after="0"/>
              <w:rPr>
                <w:rFonts w:ascii="Calibri" w:eastAsia="Times New Roman" w:hAnsi="Calibri" w:cs="Calibri"/>
                <w:szCs w:val="20"/>
                <w:lang w:eastAsia="ru-RU"/>
              </w:rPr>
            </w:pPr>
            <w:r w:rsidRPr="00EE77DA">
              <w:rPr>
                <w:rFonts w:ascii="Calibri" w:eastAsia="Times New Roman" w:hAnsi="Calibri" w:cs="Calibri"/>
                <w:szCs w:val="20"/>
                <w:lang w:eastAsia="ru-RU"/>
              </w:rPr>
              <w:t xml:space="preserve">(п. 48.58 введен распоряжением Правительства РФ от 18.01.2021 </w:t>
            </w:r>
            <w:r>
              <w:rPr>
                <w:rFonts w:ascii="Calibri" w:eastAsia="Times New Roman" w:hAnsi="Calibri" w:cs="Calibri"/>
                <w:szCs w:val="20"/>
                <w:lang w:eastAsia="ru-RU"/>
              </w:rPr>
              <w:t>№</w:t>
            </w:r>
            <w:r w:rsidRPr="00EE77DA">
              <w:rPr>
                <w:rFonts w:ascii="Calibri" w:eastAsia="Times New Roman" w:hAnsi="Calibri" w:cs="Calibri"/>
                <w:szCs w:val="20"/>
                <w:lang w:eastAsia="ru-RU"/>
              </w:rPr>
              <w:t xml:space="preserve"> 40-р)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pPr>
            <w:r w:rsidRPr="00EE77DA">
              <w:t>48.59.</w:t>
            </w:r>
          </w:p>
        </w:tc>
        <w:tc>
          <w:tcPr>
            <w:tcW w:w="2121" w:type="dxa"/>
            <w:gridSpan w:val="2"/>
            <w:tcBorders>
              <w:top w:val="nil"/>
              <w:left w:val="nil"/>
              <w:bottom w:val="nil"/>
              <w:right w:val="nil"/>
            </w:tcBorders>
          </w:tcPr>
          <w:p w:rsidR="006134F3" w:rsidRPr="00EE77DA" w:rsidRDefault="006134F3" w:rsidP="007A72CB">
            <w:pPr>
              <w:pStyle w:val="ConsPlusNormal"/>
            </w:pPr>
            <w:r w:rsidRPr="00EE77DA">
              <w:t>Количество зарегистрирован-ных за отчетный период выпусков (дополнительных выпусков) эмиссионных ценных бумаг российских эмитентов (за исключением выпусков эмиссионных ценных бумаг Банка России и выпусков государственных и муниципальных ценных бумаг) в иностранной валюте</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 субъектам Российской Федерации, видам ценных бумаг, видам иностранных валют</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ежеквартально</w:t>
            </w:r>
          </w:p>
        </w:tc>
        <w:tc>
          <w:tcPr>
            <w:tcW w:w="1763" w:type="dxa"/>
            <w:tcBorders>
              <w:top w:val="nil"/>
              <w:left w:val="nil"/>
              <w:bottom w:val="nil"/>
              <w:right w:val="nil"/>
            </w:tcBorders>
          </w:tcPr>
          <w:p w:rsidR="006134F3" w:rsidRPr="00EE77DA" w:rsidRDefault="006134F3" w:rsidP="007A72CB">
            <w:pPr>
              <w:pStyle w:val="ConsPlusNormal"/>
            </w:pPr>
            <w:r w:rsidRPr="00EE77DA">
              <w:t>30-го числа месяца, следующего после отчетного периода</w:t>
            </w:r>
          </w:p>
        </w:tc>
      </w:tr>
      <w:tr w:rsidR="006134F3" w:rsidRPr="00EE77DA" w:rsidTr="0052020E">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tcBorders>
          </w:tcPr>
          <w:p w:rsidR="006134F3" w:rsidRPr="00EE77DA" w:rsidRDefault="006134F3" w:rsidP="007A72CB">
            <w:pPr>
              <w:pStyle w:val="ConsPlusNormal"/>
            </w:pPr>
            <w:r w:rsidRPr="00EE77DA">
              <w:t xml:space="preserve">(п. 48.59 введен распоряжением Правительства РФ от 02.06.2021 </w:t>
            </w:r>
            <w:r>
              <w:t>№</w:t>
            </w:r>
            <w:r w:rsidRPr="00EE77DA">
              <w:t xml:space="preserve"> 1487-р)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EE77DA" w:rsidRDefault="006134F3" w:rsidP="007A72CB">
            <w:pPr>
              <w:pStyle w:val="ConsPlusNormal"/>
            </w:pPr>
            <w:r w:rsidRPr="00EE77DA">
              <w:t>48.60.</w:t>
            </w:r>
          </w:p>
        </w:tc>
        <w:tc>
          <w:tcPr>
            <w:tcW w:w="2121" w:type="dxa"/>
            <w:gridSpan w:val="2"/>
            <w:tcBorders>
              <w:top w:val="nil"/>
              <w:left w:val="nil"/>
              <w:bottom w:val="nil"/>
              <w:right w:val="nil"/>
            </w:tcBorders>
          </w:tcPr>
          <w:p w:rsidR="006134F3" w:rsidRPr="00EE77DA" w:rsidRDefault="006134F3" w:rsidP="007A72CB">
            <w:pPr>
              <w:pStyle w:val="ConsPlusNormal"/>
            </w:pPr>
            <w:r w:rsidRPr="00EE77DA">
              <w:t>Объем зарегистрирован-ных за отчетный период выпусков (дополнительных выпусков) эмиссионных ценных бумаг российских эмитентов (за исключением выпусков эмиссионных ценных бумаг Банка России и выпусков государственных и муниципальных ценных бумаг) в иностранной валюте</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 субъектам Российской Федерации, видам ценных бумаг, видам иностранных валют</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ежеквартально</w:t>
            </w:r>
          </w:p>
        </w:tc>
        <w:tc>
          <w:tcPr>
            <w:tcW w:w="1763" w:type="dxa"/>
            <w:tcBorders>
              <w:top w:val="nil"/>
              <w:left w:val="nil"/>
              <w:bottom w:val="nil"/>
              <w:right w:val="nil"/>
            </w:tcBorders>
          </w:tcPr>
          <w:p w:rsidR="006134F3" w:rsidRPr="00EE77DA" w:rsidRDefault="006134F3" w:rsidP="007A72CB">
            <w:pPr>
              <w:pStyle w:val="ConsPlusNormal"/>
            </w:pPr>
            <w:r w:rsidRPr="00EE77DA">
              <w:t>30-го числа месяца, следующего после отчетного периода</w:t>
            </w:r>
          </w:p>
        </w:tc>
      </w:tr>
      <w:tr w:rsidR="006134F3" w:rsidRPr="00EE77DA" w:rsidTr="0086281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pPr>
            <w:r w:rsidRPr="00EE77DA">
              <w:t xml:space="preserve">(п. 48.60 введен распоряжением Правительства РФ от 02.06.2021 </w:t>
            </w:r>
            <w:r>
              <w:t>№</w:t>
            </w:r>
            <w:r w:rsidRPr="00EE77DA">
              <w:t xml:space="preserve"> 1487-р)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3359A1" w:rsidRDefault="006134F3" w:rsidP="007A72CB">
            <w:pPr>
              <w:spacing w:after="0" w:line="240" w:lineRule="auto"/>
            </w:pPr>
            <w:r w:rsidRPr="003359A1">
              <w:t>48.61.</w:t>
            </w:r>
          </w:p>
        </w:tc>
        <w:tc>
          <w:tcPr>
            <w:tcW w:w="2121" w:type="dxa"/>
            <w:gridSpan w:val="2"/>
            <w:tcBorders>
              <w:top w:val="nil"/>
              <w:left w:val="nil"/>
              <w:bottom w:val="nil"/>
              <w:right w:val="nil"/>
            </w:tcBorders>
          </w:tcPr>
          <w:p w:rsidR="006134F3" w:rsidRPr="003359A1" w:rsidRDefault="006134F3" w:rsidP="007A72CB">
            <w:pPr>
              <w:spacing w:after="0" w:line="240" w:lineRule="auto"/>
            </w:pPr>
            <w:r w:rsidRPr="003359A1">
              <w:t>Объем экспорта услуг транспортного комплекса</w:t>
            </w:r>
          </w:p>
        </w:tc>
        <w:tc>
          <w:tcPr>
            <w:tcW w:w="3698" w:type="dxa"/>
            <w:gridSpan w:val="9"/>
            <w:tcBorders>
              <w:top w:val="nil"/>
              <w:left w:val="nil"/>
              <w:bottom w:val="nil"/>
              <w:right w:val="nil"/>
            </w:tcBorders>
          </w:tcPr>
          <w:p w:rsidR="006134F3" w:rsidRPr="003359A1" w:rsidRDefault="006134F3" w:rsidP="007A72CB">
            <w:pPr>
              <w:spacing w:after="0" w:line="240" w:lineRule="auto"/>
            </w:pPr>
            <w:r w:rsidRPr="003359A1">
              <w:t>по Российской Федерации, субъектам Российской Федерации</w:t>
            </w:r>
          </w:p>
        </w:tc>
        <w:tc>
          <w:tcPr>
            <w:tcW w:w="1986" w:type="dxa"/>
            <w:gridSpan w:val="11"/>
            <w:tcBorders>
              <w:top w:val="nil"/>
              <w:left w:val="nil"/>
              <w:bottom w:val="nil"/>
              <w:right w:val="nil"/>
            </w:tcBorders>
          </w:tcPr>
          <w:p w:rsidR="006134F3" w:rsidRPr="003359A1" w:rsidRDefault="006134F3" w:rsidP="007A72CB">
            <w:pPr>
              <w:spacing w:after="0" w:line="240" w:lineRule="auto"/>
            </w:pPr>
            <w:r w:rsidRPr="003359A1">
              <w:t>ежегодно</w:t>
            </w:r>
          </w:p>
        </w:tc>
        <w:tc>
          <w:tcPr>
            <w:tcW w:w="1763" w:type="dxa"/>
            <w:tcBorders>
              <w:top w:val="nil"/>
              <w:left w:val="nil"/>
              <w:bottom w:val="nil"/>
              <w:right w:val="nil"/>
            </w:tcBorders>
          </w:tcPr>
          <w:p w:rsidR="006134F3" w:rsidRPr="003359A1" w:rsidRDefault="006134F3" w:rsidP="007A72CB">
            <w:pPr>
              <w:spacing w:after="0" w:line="240" w:lineRule="auto"/>
            </w:pPr>
            <w:r w:rsidRPr="003359A1">
              <w:t>29 апреля</w:t>
            </w:r>
          </w:p>
        </w:tc>
      </w:tr>
      <w:tr w:rsidR="006134F3" w:rsidRPr="00EE77DA" w:rsidTr="0086281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pPr>
            <w:r w:rsidRPr="00EE77DA">
              <w:t>(п. 48.6</w:t>
            </w:r>
            <w:r w:rsidRPr="00995FC5">
              <w:t>1</w:t>
            </w:r>
            <w:r w:rsidRPr="00EE77DA">
              <w:t xml:space="preserve"> введен распоряжением Правительства РФ от </w:t>
            </w:r>
            <w:r w:rsidRPr="00995FC5">
              <w:t>28</w:t>
            </w:r>
            <w:r>
              <w:t>.0</w:t>
            </w:r>
            <w:r w:rsidRPr="00995FC5">
              <w:t>1</w:t>
            </w:r>
            <w:r>
              <w:t>.202</w:t>
            </w:r>
            <w:r w:rsidRPr="00995FC5">
              <w:t>2</w:t>
            </w:r>
            <w:r w:rsidRPr="00EE77DA">
              <w:t xml:space="preserve"> </w:t>
            </w:r>
            <w:r>
              <w:t>№</w:t>
            </w:r>
            <w:r w:rsidRPr="00EE77DA">
              <w:t xml:space="preserve"> 1</w:t>
            </w:r>
            <w:r w:rsidRPr="00995FC5">
              <w:t>18</w:t>
            </w:r>
            <w:r w:rsidRPr="00EE77DA">
              <w:t>-р)</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3359A1" w:rsidRDefault="006134F3" w:rsidP="007A72CB">
            <w:pPr>
              <w:spacing w:after="0" w:line="240" w:lineRule="auto"/>
            </w:pPr>
            <w:r w:rsidRPr="003359A1">
              <w:t>48.62.</w:t>
            </w:r>
          </w:p>
        </w:tc>
        <w:tc>
          <w:tcPr>
            <w:tcW w:w="2121" w:type="dxa"/>
            <w:gridSpan w:val="2"/>
            <w:tcBorders>
              <w:top w:val="nil"/>
              <w:left w:val="nil"/>
              <w:bottom w:val="nil"/>
              <w:right w:val="nil"/>
            </w:tcBorders>
          </w:tcPr>
          <w:p w:rsidR="006134F3" w:rsidRPr="003359A1" w:rsidRDefault="006134F3" w:rsidP="007A72CB">
            <w:pPr>
              <w:spacing w:after="0" w:line="240" w:lineRule="auto"/>
            </w:pPr>
            <w:r w:rsidRPr="003359A1">
              <w:t>Объем экспорта услуг по перевозке транзитных грузов транспортным комплексом</w:t>
            </w:r>
          </w:p>
        </w:tc>
        <w:tc>
          <w:tcPr>
            <w:tcW w:w="3698" w:type="dxa"/>
            <w:gridSpan w:val="9"/>
            <w:tcBorders>
              <w:top w:val="nil"/>
              <w:left w:val="nil"/>
              <w:bottom w:val="nil"/>
              <w:right w:val="nil"/>
            </w:tcBorders>
          </w:tcPr>
          <w:p w:rsidR="006134F3" w:rsidRPr="003359A1" w:rsidRDefault="006134F3" w:rsidP="007A72CB">
            <w:pPr>
              <w:spacing w:after="0" w:line="240" w:lineRule="auto"/>
            </w:pPr>
            <w:r w:rsidRPr="003359A1">
              <w:t>по Российской Федерации</w:t>
            </w:r>
          </w:p>
        </w:tc>
        <w:tc>
          <w:tcPr>
            <w:tcW w:w="1986" w:type="dxa"/>
            <w:gridSpan w:val="11"/>
            <w:tcBorders>
              <w:top w:val="nil"/>
              <w:left w:val="nil"/>
              <w:bottom w:val="nil"/>
              <w:right w:val="nil"/>
            </w:tcBorders>
          </w:tcPr>
          <w:p w:rsidR="006134F3" w:rsidRPr="003359A1" w:rsidRDefault="006134F3" w:rsidP="007A72CB">
            <w:pPr>
              <w:spacing w:after="0" w:line="240" w:lineRule="auto"/>
            </w:pPr>
            <w:r w:rsidRPr="003359A1">
              <w:t>ежегодно</w:t>
            </w:r>
          </w:p>
        </w:tc>
        <w:tc>
          <w:tcPr>
            <w:tcW w:w="1763" w:type="dxa"/>
            <w:tcBorders>
              <w:top w:val="nil"/>
              <w:left w:val="nil"/>
              <w:bottom w:val="nil"/>
              <w:right w:val="nil"/>
            </w:tcBorders>
          </w:tcPr>
          <w:p w:rsidR="006134F3" w:rsidRPr="00995FC5" w:rsidRDefault="006134F3" w:rsidP="007A72CB">
            <w:pPr>
              <w:spacing w:after="0" w:line="240" w:lineRule="auto"/>
              <w:rPr>
                <w:lang w:val="en-US"/>
              </w:rPr>
            </w:pPr>
            <w:r>
              <w:t>29 апреля</w:t>
            </w:r>
          </w:p>
        </w:tc>
      </w:tr>
      <w:tr w:rsidR="006134F3" w:rsidRPr="00EE77DA" w:rsidTr="0052020E">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tcBorders>
          </w:tcPr>
          <w:p w:rsidR="006134F3" w:rsidRPr="00EE77DA" w:rsidRDefault="006134F3" w:rsidP="007A72CB">
            <w:pPr>
              <w:pStyle w:val="ConsPlusNormal"/>
            </w:pPr>
            <w:r w:rsidRPr="00EE77DA">
              <w:t>(п. 48.6</w:t>
            </w:r>
            <w:r w:rsidRPr="00995FC5">
              <w:t>2</w:t>
            </w:r>
            <w:r w:rsidRPr="00EE77DA">
              <w:t xml:space="preserve"> введен распоряжением Правительства РФ от </w:t>
            </w:r>
            <w:r w:rsidRPr="00995FC5">
              <w:t>28</w:t>
            </w:r>
            <w:r>
              <w:t>.0</w:t>
            </w:r>
            <w:r w:rsidRPr="00995FC5">
              <w:t>1</w:t>
            </w:r>
            <w:r>
              <w:t>.202</w:t>
            </w:r>
            <w:r w:rsidRPr="00995FC5">
              <w:t>2</w:t>
            </w:r>
            <w:r w:rsidRPr="00EE77DA">
              <w:t xml:space="preserve"> </w:t>
            </w:r>
            <w:r>
              <w:t>№</w:t>
            </w:r>
            <w:r w:rsidRPr="00EE77DA">
              <w:t xml:space="preserve"> 1</w:t>
            </w:r>
            <w:r w:rsidRPr="00995FC5">
              <w:t>18</w:t>
            </w:r>
            <w:r w:rsidRPr="00EE77DA">
              <w:t>-р)</w:t>
            </w:r>
          </w:p>
        </w:tc>
      </w:tr>
      <w:tr w:rsidR="006134F3" w:rsidRPr="00B232A3" w:rsidTr="0052020E">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tcBorders>
          </w:tcPr>
          <w:tbl>
            <w:tblPr>
              <w:tblW w:w="10350"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8"/>
              <w:gridCol w:w="1945"/>
              <w:gridCol w:w="3698"/>
              <w:gridCol w:w="1986"/>
              <w:gridCol w:w="1763"/>
            </w:tblGrid>
            <w:tr w:rsidR="006134F3" w:rsidRPr="00B232A3" w:rsidTr="00433D23">
              <w:trPr>
                <w:jc w:val="center"/>
              </w:trPr>
              <w:tc>
                <w:tcPr>
                  <w:tcW w:w="958" w:type="dxa"/>
                  <w:tcBorders>
                    <w:top w:val="nil"/>
                    <w:left w:val="nil"/>
                    <w:bottom w:val="nil"/>
                    <w:right w:val="nil"/>
                  </w:tcBorders>
                </w:tcPr>
                <w:p w:rsidR="006134F3" w:rsidRPr="00B232A3" w:rsidRDefault="006134F3" w:rsidP="007A72CB">
                  <w:pPr>
                    <w:spacing w:before="100" w:beforeAutospacing="1" w:after="100" w:afterAutospacing="1" w:line="240" w:lineRule="auto"/>
                    <w:rPr>
                      <w:rFonts w:ascii="Calibri" w:hAnsi="Calibri"/>
                      <w:sz w:val="21"/>
                      <w:szCs w:val="21"/>
                    </w:rPr>
                  </w:pPr>
                  <w:r w:rsidRPr="00B232A3">
                    <w:rPr>
                      <w:rFonts w:ascii="Calibri" w:hAnsi="Calibri"/>
                      <w:sz w:val="21"/>
                      <w:szCs w:val="21"/>
                    </w:rPr>
                    <w:t>48.63.</w:t>
                  </w:r>
                </w:p>
              </w:tc>
              <w:tc>
                <w:tcPr>
                  <w:tcW w:w="1945" w:type="dxa"/>
                  <w:tcBorders>
                    <w:top w:val="nil"/>
                    <w:left w:val="nil"/>
                    <w:bottom w:val="nil"/>
                    <w:right w:val="nil"/>
                  </w:tcBorders>
                </w:tcPr>
                <w:p w:rsidR="006134F3" w:rsidRPr="00B232A3" w:rsidRDefault="006134F3" w:rsidP="007A72CB">
                  <w:pPr>
                    <w:autoSpaceDE w:val="0"/>
                    <w:autoSpaceDN w:val="0"/>
                    <w:adjustRightInd w:val="0"/>
                    <w:spacing w:before="100" w:beforeAutospacing="1" w:after="100" w:afterAutospacing="1" w:line="240" w:lineRule="auto"/>
                    <w:rPr>
                      <w:rFonts w:ascii="Calibri" w:hAnsi="Calibri"/>
                      <w:sz w:val="21"/>
                      <w:szCs w:val="21"/>
                    </w:rPr>
                  </w:pPr>
                  <w:r w:rsidRPr="00B232A3">
                    <w:rPr>
                      <w:rFonts w:ascii="Calibri" w:hAnsi="Calibri"/>
                      <w:sz w:val="21"/>
                      <w:szCs w:val="21"/>
                    </w:rPr>
                    <w:t>Финансовые активы и обязательства сектора «Домашние хозяйства»</w:t>
                  </w:r>
                </w:p>
              </w:tc>
              <w:tc>
                <w:tcPr>
                  <w:tcW w:w="3698" w:type="dxa"/>
                  <w:tcBorders>
                    <w:top w:val="nil"/>
                    <w:left w:val="nil"/>
                    <w:bottom w:val="nil"/>
                    <w:right w:val="nil"/>
                  </w:tcBorders>
                </w:tcPr>
                <w:p w:rsidR="006134F3" w:rsidRPr="00B232A3" w:rsidRDefault="006134F3" w:rsidP="007A72CB">
                  <w:pPr>
                    <w:autoSpaceDE w:val="0"/>
                    <w:autoSpaceDN w:val="0"/>
                    <w:adjustRightInd w:val="0"/>
                    <w:spacing w:before="100" w:beforeAutospacing="1" w:after="100" w:afterAutospacing="1" w:line="240" w:lineRule="auto"/>
                    <w:rPr>
                      <w:rFonts w:ascii="Calibri" w:hAnsi="Calibri"/>
                      <w:sz w:val="21"/>
                      <w:szCs w:val="21"/>
                    </w:rPr>
                  </w:pPr>
                  <w:r w:rsidRPr="00B232A3">
                    <w:rPr>
                      <w:rFonts w:ascii="Calibri" w:hAnsi="Calibri"/>
                      <w:sz w:val="21"/>
                      <w:szCs w:val="21"/>
                    </w:rPr>
                    <w:t>по Российской Федерации</w:t>
                  </w:r>
                </w:p>
              </w:tc>
              <w:tc>
                <w:tcPr>
                  <w:tcW w:w="1986" w:type="dxa"/>
                  <w:tcBorders>
                    <w:top w:val="nil"/>
                    <w:left w:val="nil"/>
                    <w:bottom w:val="nil"/>
                    <w:right w:val="nil"/>
                  </w:tcBorders>
                </w:tcPr>
                <w:p w:rsidR="006134F3" w:rsidRPr="00B232A3" w:rsidRDefault="006134F3" w:rsidP="007A72CB">
                  <w:pPr>
                    <w:autoSpaceDE w:val="0"/>
                    <w:autoSpaceDN w:val="0"/>
                    <w:adjustRightInd w:val="0"/>
                    <w:spacing w:before="100" w:beforeAutospacing="1" w:after="100" w:afterAutospacing="1" w:line="240" w:lineRule="auto"/>
                    <w:rPr>
                      <w:rFonts w:ascii="Calibri" w:hAnsi="Calibri"/>
                      <w:sz w:val="21"/>
                      <w:szCs w:val="21"/>
                    </w:rPr>
                  </w:pPr>
                  <w:r w:rsidRPr="00B232A3">
                    <w:rPr>
                      <w:rFonts w:ascii="Calibri" w:hAnsi="Calibri"/>
                      <w:sz w:val="21"/>
                      <w:szCs w:val="21"/>
                    </w:rPr>
                    <w:t>ежеквартально</w:t>
                  </w:r>
                </w:p>
              </w:tc>
              <w:tc>
                <w:tcPr>
                  <w:tcW w:w="1763" w:type="dxa"/>
                  <w:tcBorders>
                    <w:top w:val="nil"/>
                    <w:left w:val="nil"/>
                    <w:bottom w:val="nil"/>
                    <w:right w:val="nil"/>
                  </w:tcBorders>
                </w:tcPr>
                <w:p w:rsidR="006134F3" w:rsidRPr="00B232A3" w:rsidRDefault="006134F3" w:rsidP="007A72CB">
                  <w:pPr>
                    <w:autoSpaceDE w:val="0"/>
                    <w:autoSpaceDN w:val="0"/>
                    <w:adjustRightInd w:val="0"/>
                    <w:spacing w:before="100" w:beforeAutospacing="1" w:after="100" w:afterAutospacing="1" w:line="240" w:lineRule="auto"/>
                    <w:rPr>
                      <w:rFonts w:ascii="Calibri" w:hAnsi="Calibri"/>
                      <w:sz w:val="21"/>
                      <w:szCs w:val="21"/>
                    </w:rPr>
                  </w:pPr>
                  <w:r w:rsidRPr="00B232A3">
                    <w:rPr>
                      <w:rFonts w:ascii="Calibri" w:hAnsi="Calibri"/>
                      <w:sz w:val="21"/>
                      <w:szCs w:val="21"/>
                    </w:rPr>
                    <w:t>через 3 месяца после отчетного периода</w:t>
                  </w:r>
                </w:p>
              </w:tc>
            </w:tr>
          </w:tbl>
          <w:p w:rsidR="006134F3" w:rsidRPr="00B232A3" w:rsidRDefault="006134F3" w:rsidP="007A72CB">
            <w:pPr>
              <w:rPr>
                <w:sz w:val="21"/>
                <w:szCs w:val="21"/>
              </w:rPr>
            </w:pPr>
          </w:p>
        </w:tc>
      </w:tr>
      <w:tr w:rsidR="006134F3" w:rsidRPr="00B232A3" w:rsidTr="0052020E">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tcBorders>
          </w:tcPr>
          <w:p w:rsidR="006134F3" w:rsidRPr="00B232A3" w:rsidRDefault="006134F3" w:rsidP="007A72CB">
            <w:pPr>
              <w:pStyle w:val="ConsPlusNormal"/>
              <w:rPr>
                <w:sz w:val="21"/>
                <w:szCs w:val="21"/>
              </w:rPr>
            </w:pPr>
            <w:r w:rsidRPr="00B232A3">
              <w:rPr>
                <w:sz w:val="21"/>
                <w:szCs w:val="21"/>
              </w:rPr>
              <w:t>(п. 48.63 введен распоряжением Правительства РФ от 26.12.2022 № 4229-р)</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B232A3" w:rsidRDefault="006134F3" w:rsidP="007A72CB">
            <w:pPr>
              <w:spacing w:before="100" w:beforeAutospacing="1" w:after="100" w:afterAutospacing="1" w:line="240" w:lineRule="auto"/>
              <w:rPr>
                <w:rFonts w:ascii="Calibri" w:hAnsi="Calibri"/>
                <w:sz w:val="21"/>
                <w:szCs w:val="21"/>
              </w:rPr>
            </w:pPr>
            <w:r w:rsidRPr="00B232A3">
              <w:rPr>
                <w:rFonts w:ascii="Calibri" w:hAnsi="Calibri"/>
                <w:sz w:val="21"/>
                <w:szCs w:val="21"/>
              </w:rPr>
              <w:t>48.64.</w:t>
            </w:r>
          </w:p>
        </w:tc>
        <w:tc>
          <w:tcPr>
            <w:tcW w:w="2121" w:type="dxa"/>
            <w:gridSpan w:val="2"/>
            <w:tcBorders>
              <w:top w:val="nil"/>
              <w:left w:val="nil"/>
              <w:bottom w:val="nil"/>
              <w:right w:val="nil"/>
            </w:tcBorders>
          </w:tcPr>
          <w:p w:rsidR="006134F3" w:rsidRPr="00B232A3" w:rsidRDefault="006134F3" w:rsidP="007A72CB">
            <w:pPr>
              <w:autoSpaceDE w:val="0"/>
              <w:autoSpaceDN w:val="0"/>
              <w:adjustRightInd w:val="0"/>
              <w:spacing w:before="100" w:beforeAutospacing="1" w:after="100" w:afterAutospacing="1" w:line="240" w:lineRule="auto"/>
              <w:rPr>
                <w:rFonts w:ascii="Calibri" w:hAnsi="Calibri"/>
                <w:sz w:val="21"/>
                <w:szCs w:val="21"/>
              </w:rPr>
            </w:pPr>
            <w:r w:rsidRPr="00B232A3">
              <w:rPr>
                <w:rFonts w:ascii="Calibri" w:hAnsi="Calibri"/>
                <w:sz w:val="21"/>
                <w:szCs w:val="21"/>
              </w:rPr>
              <w:t>Операции сектора «Домашние хозяйства» с финансовыми активами и обязательствами</w:t>
            </w:r>
          </w:p>
        </w:tc>
        <w:tc>
          <w:tcPr>
            <w:tcW w:w="3698" w:type="dxa"/>
            <w:gridSpan w:val="9"/>
            <w:tcBorders>
              <w:top w:val="nil"/>
              <w:left w:val="nil"/>
              <w:bottom w:val="nil"/>
              <w:right w:val="nil"/>
            </w:tcBorders>
          </w:tcPr>
          <w:p w:rsidR="006134F3" w:rsidRPr="00B232A3" w:rsidRDefault="006134F3" w:rsidP="007A72CB">
            <w:pPr>
              <w:autoSpaceDE w:val="0"/>
              <w:autoSpaceDN w:val="0"/>
              <w:adjustRightInd w:val="0"/>
              <w:spacing w:before="100" w:beforeAutospacing="1" w:after="100" w:afterAutospacing="1" w:line="240" w:lineRule="auto"/>
              <w:rPr>
                <w:rFonts w:ascii="Calibri" w:hAnsi="Calibri"/>
                <w:sz w:val="21"/>
                <w:szCs w:val="21"/>
              </w:rPr>
            </w:pPr>
            <w:r w:rsidRPr="00B232A3">
              <w:rPr>
                <w:rFonts w:ascii="Calibri" w:hAnsi="Calibri"/>
                <w:sz w:val="21"/>
                <w:szCs w:val="21"/>
              </w:rPr>
              <w:t>по Российской Федерации</w:t>
            </w:r>
          </w:p>
        </w:tc>
        <w:tc>
          <w:tcPr>
            <w:tcW w:w="1986" w:type="dxa"/>
            <w:gridSpan w:val="11"/>
            <w:tcBorders>
              <w:top w:val="nil"/>
              <w:left w:val="nil"/>
              <w:bottom w:val="nil"/>
              <w:right w:val="nil"/>
            </w:tcBorders>
          </w:tcPr>
          <w:p w:rsidR="006134F3" w:rsidRPr="00B232A3" w:rsidRDefault="006134F3" w:rsidP="007A72CB">
            <w:pPr>
              <w:autoSpaceDE w:val="0"/>
              <w:autoSpaceDN w:val="0"/>
              <w:adjustRightInd w:val="0"/>
              <w:spacing w:before="100" w:beforeAutospacing="1" w:after="100" w:afterAutospacing="1" w:line="240" w:lineRule="auto"/>
              <w:rPr>
                <w:rFonts w:ascii="Calibri" w:hAnsi="Calibri"/>
                <w:sz w:val="21"/>
                <w:szCs w:val="21"/>
              </w:rPr>
            </w:pPr>
            <w:r w:rsidRPr="00B232A3">
              <w:rPr>
                <w:rFonts w:ascii="Calibri" w:hAnsi="Calibri"/>
                <w:sz w:val="21"/>
                <w:szCs w:val="21"/>
              </w:rPr>
              <w:t>ежеквартально</w:t>
            </w:r>
          </w:p>
        </w:tc>
        <w:tc>
          <w:tcPr>
            <w:tcW w:w="1763" w:type="dxa"/>
            <w:tcBorders>
              <w:top w:val="nil"/>
              <w:left w:val="nil"/>
              <w:bottom w:val="nil"/>
              <w:right w:val="nil"/>
            </w:tcBorders>
          </w:tcPr>
          <w:p w:rsidR="006134F3" w:rsidRPr="00B232A3" w:rsidRDefault="006134F3" w:rsidP="007A72CB">
            <w:pPr>
              <w:autoSpaceDE w:val="0"/>
              <w:autoSpaceDN w:val="0"/>
              <w:adjustRightInd w:val="0"/>
              <w:spacing w:before="100" w:beforeAutospacing="1" w:after="100" w:afterAutospacing="1" w:line="240" w:lineRule="auto"/>
              <w:rPr>
                <w:rFonts w:ascii="Calibri" w:hAnsi="Calibri"/>
                <w:sz w:val="21"/>
                <w:szCs w:val="21"/>
              </w:rPr>
            </w:pPr>
            <w:r w:rsidRPr="00B232A3">
              <w:rPr>
                <w:rFonts w:ascii="Calibri" w:hAnsi="Calibri"/>
                <w:sz w:val="21"/>
                <w:szCs w:val="21"/>
              </w:rPr>
              <w:t>через 3 месяца после отчетного периода</w:t>
            </w:r>
          </w:p>
        </w:tc>
      </w:tr>
      <w:tr w:rsidR="006134F3" w:rsidRPr="00B232A3" w:rsidTr="0052020E">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tcBorders>
          </w:tcPr>
          <w:p w:rsidR="006134F3" w:rsidRPr="00B232A3" w:rsidRDefault="006134F3" w:rsidP="007A72CB">
            <w:pPr>
              <w:pStyle w:val="ConsPlusNormal"/>
              <w:spacing w:before="100" w:beforeAutospacing="1" w:after="100" w:afterAutospacing="1"/>
              <w:rPr>
                <w:sz w:val="21"/>
                <w:szCs w:val="21"/>
              </w:rPr>
            </w:pPr>
            <w:r w:rsidRPr="00B232A3">
              <w:rPr>
                <w:sz w:val="21"/>
                <w:szCs w:val="21"/>
              </w:rPr>
              <w:t>(п. 48.64 введен распоряжением Правительства РФ от 26.12.2022 № 4229-р)</w:t>
            </w:r>
          </w:p>
        </w:tc>
      </w:tr>
      <w:tr w:rsidR="006134F3" w:rsidRPr="00B232A3"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B232A3" w:rsidRDefault="006134F3" w:rsidP="007A72CB">
            <w:pPr>
              <w:spacing w:before="100" w:beforeAutospacing="1" w:after="100" w:afterAutospacing="1" w:line="240" w:lineRule="auto"/>
              <w:rPr>
                <w:rFonts w:ascii="Calibri" w:hAnsi="Calibri"/>
                <w:sz w:val="21"/>
                <w:szCs w:val="21"/>
              </w:rPr>
            </w:pPr>
            <w:r w:rsidRPr="00B232A3">
              <w:rPr>
                <w:rFonts w:ascii="Calibri" w:hAnsi="Calibri"/>
                <w:sz w:val="21"/>
                <w:szCs w:val="21"/>
              </w:rPr>
              <w:t>48.65.</w:t>
            </w:r>
          </w:p>
        </w:tc>
        <w:tc>
          <w:tcPr>
            <w:tcW w:w="2121" w:type="dxa"/>
            <w:gridSpan w:val="2"/>
            <w:tcBorders>
              <w:top w:val="nil"/>
              <w:left w:val="nil"/>
              <w:bottom w:val="nil"/>
              <w:right w:val="nil"/>
            </w:tcBorders>
          </w:tcPr>
          <w:p w:rsidR="006134F3" w:rsidRPr="00B232A3" w:rsidRDefault="006134F3" w:rsidP="007A72CB">
            <w:pPr>
              <w:autoSpaceDE w:val="0"/>
              <w:autoSpaceDN w:val="0"/>
              <w:adjustRightInd w:val="0"/>
              <w:spacing w:before="100" w:beforeAutospacing="1" w:after="100" w:afterAutospacing="1" w:line="240" w:lineRule="auto"/>
              <w:rPr>
                <w:rFonts w:ascii="Calibri" w:hAnsi="Calibri"/>
                <w:sz w:val="21"/>
                <w:szCs w:val="21"/>
              </w:rPr>
            </w:pPr>
            <w:r w:rsidRPr="00B232A3">
              <w:rPr>
                <w:rFonts w:ascii="Calibri" w:hAnsi="Calibri"/>
                <w:sz w:val="21"/>
                <w:szCs w:val="21"/>
              </w:rPr>
              <w:t>Финансовые активы и обязательства сектора «Домашние хозяйства» по отдельным финансовым инструментам</w:t>
            </w:r>
          </w:p>
        </w:tc>
        <w:tc>
          <w:tcPr>
            <w:tcW w:w="3698" w:type="dxa"/>
            <w:gridSpan w:val="9"/>
            <w:tcBorders>
              <w:top w:val="nil"/>
              <w:left w:val="nil"/>
              <w:bottom w:val="nil"/>
              <w:right w:val="nil"/>
            </w:tcBorders>
          </w:tcPr>
          <w:p w:rsidR="006134F3" w:rsidRPr="00B232A3" w:rsidRDefault="006134F3" w:rsidP="007A72CB">
            <w:pPr>
              <w:autoSpaceDE w:val="0"/>
              <w:autoSpaceDN w:val="0"/>
              <w:adjustRightInd w:val="0"/>
              <w:spacing w:before="100" w:beforeAutospacing="1" w:after="100" w:afterAutospacing="1" w:line="240" w:lineRule="auto"/>
              <w:rPr>
                <w:rFonts w:ascii="Calibri" w:hAnsi="Calibri"/>
                <w:sz w:val="21"/>
                <w:szCs w:val="21"/>
              </w:rPr>
            </w:pPr>
            <w:r w:rsidRPr="00B232A3">
              <w:rPr>
                <w:rFonts w:ascii="Calibri" w:hAnsi="Calibri"/>
                <w:sz w:val="21"/>
                <w:szCs w:val="21"/>
              </w:rPr>
              <w:t>по Российской Федерации</w:t>
            </w:r>
          </w:p>
        </w:tc>
        <w:tc>
          <w:tcPr>
            <w:tcW w:w="1986" w:type="dxa"/>
            <w:gridSpan w:val="11"/>
            <w:tcBorders>
              <w:top w:val="nil"/>
              <w:left w:val="nil"/>
              <w:bottom w:val="nil"/>
              <w:right w:val="nil"/>
            </w:tcBorders>
          </w:tcPr>
          <w:p w:rsidR="006134F3" w:rsidRPr="00B232A3" w:rsidRDefault="006134F3" w:rsidP="007A72CB">
            <w:pPr>
              <w:autoSpaceDE w:val="0"/>
              <w:autoSpaceDN w:val="0"/>
              <w:adjustRightInd w:val="0"/>
              <w:spacing w:before="100" w:beforeAutospacing="1" w:after="100" w:afterAutospacing="1" w:line="240" w:lineRule="auto"/>
              <w:rPr>
                <w:rFonts w:ascii="Calibri" w:hAnsi="Calibri"/>
                <w:sz w:val="21"/>
                <w:szCs w:val="21"/>
              </w:rPr>
            </w:pPr>
            <w:r w:rsidRPr="00B232A3">
              <w:rPr>
                <w:rFonts w:ascii="Calibri" w:hAnsi="Calibri"/>
                <w:sz w:val="21"/>
                <w:szCs w:val="21"/>
              </w:rPr>
              <w:t>ежемесячно</w:t>
            </w:r>
          </w:p>
        </w:tc>
        <w:tc>
          <w:tcPr>
            <w:tcW w:w="1763" w:type="dxa"/>
            <w:tcBorders>
              <w:top w:val="nil"/>
              <w:left w:val="nil"/>
              <w:bottom w:val="nil"/>
              <w:right w:val="nil"/>
            </w:tcBorders>
          </w:tcPr>
          <w:p w:rsidR="006134F3" w:rsidRPr="00B232A3" w:rsidRDefault="006134F3" w:rsidP="007A72CB">
            <w:pPr>
              <w:autoSpaceDE w:val="0"/>
              <w:autoSpaceDN w:val="0"/>
              <w:adjustRightInd w:val="0"/>
              <w:spacing w:before="100" w:beforeAutospacing="1" w:after="100" w:afterAutospacing="1" w:line="240" w:lineRule="auto"/>
              <w:rPr>
                <w:rFonts w:ascii="Calibri" w:hAnsi="Calibri"/>
                <w:sz w:val="21"/>
                <w:szCs w:val="21"/>
              </w:rPr>
            </w:pPr>
            <w:r w:rsidRPr="00B232A3">
              <w:rPr>
                <w:rFonts w:ascii="Calibri" w:hAnsi="Calibri"/>
                <w:sz w:val="21"/>
                <w:szCs w:val="21"/>
              </w:rPr>
              <w:t>15-го числа второго месяца, следующего за отчетным</w:t>
            </w:r>
          </w:p>
        </w:tc>
      </w:tr>
      <w:tr w:rsidR="006134F3" w:rsidRPr="00EE77DA" w:rsidTr="0052020E">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tcBorders>
          </w:tcPr>
          <w:p w:rsidR="006134F3" w:rsidRPr="00EE77DA" w:rsidRDefault="006134F3" w:rsidP="007A72CB">
            <w:pPr>
              <w:pStyle w:val="ConsPlusNormal"/>
            </w:pPr>
            <w:r w:rsidRPr="00EE77DA">
              <w:t>(п. 48.6</w:t>
            </w:r>
            <w:r>
              <w:t>5</w:t>
            </w:r>
            <w:r w:rsidRPr="00EE77DA">
              <w:t xml:space="preserve"> введен распоряжением Правительства РФ </w:t>
            </w:r>
            <w:r w:rsidRPr="00902F89">
              <w:t>от 26.12.2022 № 4229-р</w:t>
            </w:r>
            <w:r w:rsidRPr="00EE77DA">
              <w:t>)</w:t>
            </w:r>
          </w:p>
        </w:tc>
      </w:tr>
      <w:tr w:rsidR="006134F3"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6134F3" w:rsidRPr="003359A1" w:rsidRDefault="006134F3" w:rsidP="007A72CB">
            <w:pPr>
              <w:spacing w:after="0" w:line="240" w:lineRule="auto"/>
            </w:pPr>
            <w:r w:rsidRPr="003359A1">
              <w:t>48.6</w:t>
            </w:r>
            <w:r>
              <w:t>6</w:t>
            </w:r>
            <w:r w:rsidRPr="003359A1">
              <w:t>.</w:t>
            </w:r>
          </w:p>
        </w:tc>
        <w:tc>
          <w:tcPr>
            <w:tcW w:w="2121" w:type="dxa"/>
            <w:gridSpan w:val="2"/>
            <w:tcBorders>
              <w:top w:val="nil"/>
              <w:left w:val="nil"/>
              <w:bottom w:val="nil"/>
              <w:right w:val="nil"/>
            </w:tcBorders>
          </w:tcPr>
          <w:p w:rsidR="006134F3" w:rsidRPr="00067240" w:rsidRDefault="006134F3" w:rsidP="007A72CB">
            <w:pPr>
              <w:autoSpaceDE w:val="0"/>
              <w:autoSpaceDN w:val="0"/>
              <w:adjustRightInd w:val="0"/>
              <w:spacing w:before="100" w:beforeAutospacing="1" w:after="0" w:line="240" w:lineRule="auto"/>
              <w:rPr>
                <w:rFonts w:ascii="Calibri" w:hAnsi="Calibri"/>
              </w:rPr>
            </w:pPr>
            <w:r w:rsidRPr="00067240">
              <w:rPr>
                <w:rFonts w:ascii="Calibri" w:hAnsi="Calibri"/>
              </w:rPr>
              <w:t>Операции сектора «Домашние хозяйства» с финансовыми активами и обязательствами по отдельным финансовым инструментам</w:t>
            </w:r>
          </w:p>
        </w:tc>
        <w:tc>
          <w:tcPr>
            <w:tcW w:w="3698" w:type="dxa"/>
            <w:gridSpan w:val="9"/>
            <w:tcBorders>
              <w:top w:val="nil"/>
              <w:left w:val="nil"/>
              <w:bottom w:val="nil"/>
              <w:right w:val="nil"/>
            </w:tcBorders>
          </w:tcPr>
          <w:p w:rsidR="006134F3" w:rsidRPr="00067240" w:rsidRDefault="006134F3" w:rsidP="007A72CB">
            <w:pPr>
              <w:autoSpaceDE w:val="0"/>
              <w:autoSpaceDN w:val="0"/>
              <w:adjustRightInd w:val="0"/>
              <w:spacing w:before="100" w:beforeAutospacing="1" w:after="0" w:line="240" w:lineRule="auto"/>
              <w:rPr>
                <w:rFonts w:ascii="Calibri" w:hAnsi="Calibri"/>
              </w:rPr>
            </w:pPr>
            <w:r w:rsidRPr="00067240">
              <w:rPr>
                <w:rFonts w:ascii="Calibri" w:hAnsi="Calibri"/>
              </w:rPr>
              <w:t>по Российской Федерации</w:t>
            </w:r>
          </w:p>
        </w:tc>
        <w:tc>
          <w:tcPr>
            <w:tcW w:w="1986" w:type="dxa"/>
            <w:gridSpan w:val="11"/>
            <w:tcBorders>
              <w:top w:val="nil"/>
              <w:left w:val="nil"/>
              <w:bottom w:val="nil"/>
              <w:right w:val="nil"/>
            </w:tcBorders>
          </w:tcPr>
          <w:p w:rsidR="006134F3" w:rsidRPr="00067240" w:rsidRDefault="006134F3" w:rsidP="007A72CB">
            <w:pPr>
              <w:autoSpaceDE w:val="0"/>
              <w:autoSpaceDN w:val="0"/>
              <w:adjustRightInd w:val="0"/>
              <w:spacing w:before="100" w:beforeAutospacing="1" w:after="0" w:line="240" w:lineRule="auto"/>
              <w:rPr>
                <w:rFonts w:ascii="Calibri" w:hAnsi="Calibri"/>
              </w:rPr>
            </w:pPr>
            <w:r w:rsidRPr="00067240">
              <w:rPr>
                <w:rFonts w:ascii="Calibri" w:hAnsi="Calibri"/>
              </w:rPr>
              <w:t>ежемесячно</w:t>
            </w:r>
          </w:p>
        </w:tc>
        <w:tc>
          <w:tcPr>
            <w:tcW w:w="1763" w:type="dxa"/>
            <w:tcBorders>
              <w:top w:val="nil"/>
              <w:left w:val="nil"/>
              <w:bottom w:val="nil"/>
              <w:right w:val="nil"/>
            </w:tcBorders>
          </w:tcPr>
          <w:p w:rsidR="006134F3" w:rsidRPr="00067240" w:rsidRDefault="006134F3" w:rsidP="007A72CB">
            <w:pPr>
              <w:autoSpaceDE w:val="0"/>
              <w:autoSpaceDN w:val="0"/>
              <w:adjustRightInd w:val="0"/>
              <w:spacing w:before="100" w:beforeAutospacing="1" w:after="0" w:line="240" w:lineRule="auto"/>
              <w:rPr>
                <w:rFonts w:ascii="Calibri" w:hAnsi="Calibri"/>
              </w:rPr>
            </w:pPr>
            <w:r w:rsidRPr="00067240">
              <w:rPr>
                <w:rFonts w:ascii="Calibri" w:hAnsi="Calibri"/>
              </w:rPr>
              <w:t xml:space="preserve">15-го числа второго </w:t>
            </w:r>
            <w:r>
              <w:rPr>
                <w:rFonts w:ascii="Calibri" w:hAnsi="Calibri"/>
              </w:rPr>
              <w:t>месяца, следующего за отчетным</w:t>
            </w:r>
          </w:p>
        </w:tc>
      </w:tr>
      <w:tr w:rsidR="006134F3" w:rsidRPr="00EE77DA" w:rsidTr="0052020E">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tcBorders>
          </w:tcPr>
          <w:p w:rsidR="006134F3" w:rsidRPr="00EE77DA" w:rsidRDefault="006134F3" w:rsidP="007A72CB">
            <w:pPr>
              <w:pStyle w:val="ConsPlusNormal"/>
            </w:pPr>
            <w:r w:rsidRPr="00EE77DA">
              <w:t>(п. 48.6</w:t>
            </w:r>
            <w:r>
              <w:t>6</w:t>
            </w:r>
            <w:r w:rsidRPr="00EE77DA">
              <w:t xml:space="preserve"> введен распоряжением Правительства РФ </w:t>
            </w:r>
            <w:r w:rsidRPr="00902F89">
              <w:t>от 26.12.2022 № 4229-р</w:t>
            </w:r>
            <w:r w:rsidRPr="00EE77DA">
              <w:t>)</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before="120"/>
              <w:jc w:val="center"/>
              <w:outlineLvl w:val="2"/>
            </w:pPr>
            <w:r w:rsidRPr="00EE77DA">
              <w:t>49. РОСКОСМОС</w:t>
            </w:r>
          </w:p>
          <w:p w:rsidR="006134F3" w:rsidRPr="00EE77DA" w:rsidRDefault="006134F3" w:rsidP="007A72CB">
            <w:pPr>
              <w:pStyle w:val="ConsPlusNormal"/>
              <w:spacing w:before="120"/>
              <w:jc w:val="both"/>
            </w:pPr>
            <w:r w:rsidRPr="00EE77DA">
              <w:t xml:space="preserve">Исключен. - </w:t>
            </w:r>
            <w:hyperlink r:id="rId1361" w:history="1">
              <w:r w:rsidRPr="00EE77DA">
                <w:t>Распоряжение</w:t>
              </w:r>
            </w:hyperlink>
            <w:r w:rsidRPr="00EE77DA">
              <w:t xml:space="preserve"> Правительства РФ от 07.02.2017 </w:t>
            </w:r>
            <w:r>
              <w:t>№</w:t>
            </w:r>
            <w:r w:rsidR="001F5064">
              <w:t xml:space="preserve"> 213-р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center"/>
              <w:outlineLvl w:val="2"/>
            </w:pPr>
            <w:r w:rsidRPr="00EE77DA">
              <w:t>50. РОСКОМНАДЗОР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6134F3" w:rsidRPr="00EE77DA" w:rsidRDefault="006134F3" w:rsidP="007A72CB">
            <w:pPr>
              <w:pStyle w:val="ConsPlusNormal"/>
              <w:jc w:val="center"/>
            </w:pPr>
            <w:r>
              <w:t>(введен</w:t>
            </w:r>
            <w:r w:rsidRPr="00EE77DA">
              <w:t xml:space="preserve"> </w:t>
            </w:r>
            <w:hyperlink r:id="rId1362" w:history="1">
              <w:r w:rsidRPr="00EE77DA">
                <w:t>распоряжением</w:t>
              </w:r>
            </w:hyperlink>
            <w:r w:rsidRPr="00EE77DA">
              <w:t xml:space="preserve"> Правительства РФ от 13.04.2010 </w:t>
            </w:r>
            <w:r>
              <w:t>№</w:t>
            </w:r>
            <w:r w:rsidRPr="00EE77DA">
              <w:t xml:space="preserve"> 538-р)</w:t>
            </w:r>
          </w:p>
          <w:p w:rsidR="006134F3" w:rsidRPr="00EE77DA" w:rsidRDefault="006134F3" w:rsidP="007A72CB">
            <w:pPr>
              <w:pStyle w:val="ConsPlusNormal"/>
              <w:jc w:val="center"/>
            </w:pPr>
          </w:p>
        </w:tc>
      </w:tr>
      <w:tr w:rsidR="006134F3"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pPr>
            <w:r w:rsidRPr="00EE77DA">
              <w:t>50.1.</w:t>
            </w:r>
          </w:p>
        </w:tc>
        <w:tc>
          <w:tcPr>
            <w:tcW w:w="9501" w:type="dxa"/>
            <w:gridSpan w:val="22"/>
            <w:tcBorders>
              <w:top w:val="nil"/>
              <w:left w:val="nil"/>
              <w:bottom w:val="nil"/>
              <w:right w:val="nil"/>
            </w:tcBorders>
          </w:tcPr>
          <w:p w:rsidR="006134F3" w:rsidRPr="00A3617C" w:rsidRDefault="006134F3" w:rsidP="007A72CB">
            <w:pPr>
              <w:pStyle w:val="ConsPlusNormal"/>
            </w:pPr>
            <w:r w:rsidRPr="00A3617C">
              <w:t>Исключен. - Распоряжение Правительства РФ от 16.12.2023 № 3702-р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pPr>
            <w:r w:rsidRPr="00EE77DA">
              <w:t>50.2.</w:t>
            </w:r>
          </w:p>
        </w:tc>
        <w:tc>
          <w:tcPr>
            <w:tcW w:w="2054" w:type="dxa"/>
            <w:tcBorders>
              <w:top w:val="nil"/>
              <w:left w:val="nil"/>
              <w:bottom w:val="nil"/>
              <w:right w:val="nil"/>
            </w:tcBorders>
          </w:tcPr>
          <w:p w:rsidR="006134F3" w:rsidRPr="00A3617C" w:rsidRDefault="006134F3" w:rsidP="007A72CB">
            <w:pPr>
              <w:pStyle w:val="ConsPlusNormal"/>
            </w:pPr>
            <w:r w:rsidRPr="00A3617C">
              <w:t xml:space="preserve">Информация </w:t>
            </w:r>
            <w:r w:rsidRPr="00A3617C">
              <w:br/>
              <w:t xml:space="preserve">об осуществлении лицензирования отдельных видов деятельности </w:t>
            </w:r>
            <w:r w:rsidRPr="00A3617C">
              <w:br/>
              <w:t xml:space="preserve">в соответствии </w:t>
            </w:r>
            <w:r w:rsidRPr="00A3617C">
              <w:br/>
              <w:t xml:space="preserve">с </w:t>
            </w:r>
            <w:hyperlink r:id="rId1363" w:history="1">
              <w:r w:rsidRPr="00A3617C">
                <w:t>законодатель-ством</w:t>
              </w:r>
            </w:hyperlink>
            <w:r w:rsidRPr="00A3617C">
              <w:t xml:space="preserve"> Российской Федерации</w:t>
            </w:r>
          </w:p>
        </w:tc>
        <w:tc>
          <w:tcPr>
            <w:tcW w:w="3698" w:type="dxa"/>
            <w:gridSpan w:val="9"/>
            <w:tcBorders>
              <w:top w:val="nil"/>
              <w:left w:val="nil"/>
              <w:bottom w:val="nil"/>
              <w:right w:val="nil"/>
            </w:tcBorders>
          </w:tcPr>
          <w:p w:rsidR="006134F3" w:rsidRPr="00A3617C" w:rsidRDefault="006134F3" w:rsidP="007A72CB">
            <w:pPr>
              <w:pStyle w:val="ConsPlusNormal"/>
            </w:pPr>
            <w:r w:rsidRPr="00A3617C">
              <w:t>по Российской Федерации</w:t>
            </w:r>
          </w:p>
        </w:tc>
        <w:tc>
          <w:tcPr>
            <w:tcW w:w="1986" w:type="dxa"/>
            <w:gridSpan w:val="11"/>
            <w:tcBorders>
              <w:top w:val="nil"/>
              <w:left w:val="nil"/>
              <w:bottom w:val="nil"/>
              <w:right w:val="nil"/>
            </w:tcBorders>
          </w:tcPr>
          <w:p w:rsidR="006134F3" w:rsidRPr="00A3617C" w:rsidRDefault="006134F3" w:rsidP="007A72CB">
            <w:pPr>
              <w:pStyle w:val="ConsPlusNormal"/>
            </w:pPr>
            <w:r w:rsidRPr="00A3617C">
              <w:t>2 раза в год</w:t>
            </w:r>
          </w:p>
        </w:tc>
        <w:tc>
          <w:tcPr>
            <w:tcW w:w="1763" w:type="dxa"/>
            <w:tcBorders>
              <w:top w:val="nil"/>
              <w:left w:val="nil"/>
              <w:bottom w:val="nil"/>
              <w:right w:val="nil"/>
            </w:tcBorders>
          </w:tcPr>
          <w:p w:rsidR="006134F3" w:rsidRPr="00A3617C" w:rsidRDefault="006134F3" w:rsidP="007A72CB">
            <w:pPr>
              <w:pStyle w:val="ConsPlusNormal"/>
            </w:pPr>
            <w:r w:rsidRPr="00A3617C">
              <w:t>20 июля,</w:t>
            </w:r>
          </w:p>
          <w:p w:rsidR="006134F3" w:rsidRPr="00A3617C" w:rsidRDefault="006134F3" w:rsidP="007A72CB">
            <w:pPr>
              <w:pStyle w:val="ConsPlusNormal"/>
            </w:pPr>
            <w:r w:rsidRPr="00A3617C">
              <w:t>20 января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A3617C" w:rsidRDefault="006134F3" w:rsidP="007A72CB">
            <w:pPr>
              <w:pStyle w:val="ConsPlusNormal"/>
              <w:jc w:val="both"/>
            </w:pPr>
            <w:r w:rsidRPr="00A3617C">
              <w:t xml:space="preserve">(п. 50.2 введен </w:t>
            </w:r>
            <w:hyperlink r:id="rId1364" w:history="1">
              <w:r w:rsidRPr="00A3617C">
                <w:t>распоряжением</w:t>
              </w:r>
            </w:hyperlink>
            <w:r w:rsidRPr="00A3617C">
              <w:t xml:space="preserve"> Правительства РФ от 17.04.2012 № 500-р)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A3617C" w:rsidRDefault="006134F3" w:rsidP="007A72CB">
            <w:pPr>
              <w:pStyle w:val="ConsPlusNormal"/>
              <w:jc w:val="center"/>
              <w:outlineLvl w:val="2"/>
            </w:pPr>
            <w:r w:rsidRPr="00A3617C">
              <w:t>51. ФСТЭК РОССИИ</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6134F3" w:rsidRPr="00A3617C" w:rsidRDefault="006134F3" w:rsidP="007A72CB">
            <w:pPr>
              <w:pStyle w:val="ConsPlusNormal"/>
              <w:jc w:val="center"/>
            </w:pPr>
            <w:r w:rsidRPr="00A3617C">
              <w:t xml:space="preserve">(введен </w:t>
            </w:r>
            <w:hyperlink r:id="rId1365" w:history="1">
              <w:r w:rsidRPr="00A3617C">
                <w:t>распоряжением</w:t>
              </w:r>
            </w:hyperlink>
            <w:r w:rsidRPr="00A3617C">
              <w:t xml:space="preserve"> Правительства РФ от 13.04.2010 № 538-р)</w:t>
            </w:r>
          </w:p>
        </w:tc>
      </w:tr>
      <w:tr w:rsidR="006134F3"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pPr>
            <w:r w:rsidRPr="00EE77DA">
              <w:t>51.1.</w:t>
            </w:r>
          </w:p>
        </w:tc>
        <w:tc>
          <w:tcPr>
            <w:tcW w:w="9501" w:type="dxa"/>
            <w:gridSpan w:val="22"/>
            <w:tcBorders>
              <w:top w:val="nil"/>
              <w:left w:val="nil"/>
              <w:bottom w:val="nil"/>
              <w:right w:val="nil"/>
            </w:tcBorders>
          </w:tcPr>
          <w:p w:rsidR="006134F3" w:rsidRPr="00A3617C" w:rsidRDefault="006134F3" w:rsidP="007A72CB">
            <w:pPr>
              <w:pStyle w:val="ConsPlusNormal"/>
            </w:pPr>
            <w:r w:rsidRPr="00A3617C">
              <w:t>Исключен. - Распоряжение Правительства РФ от 16.12.2023 № 3702-р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pPr>
            <w:r w:rsidRPr="00EE77DA">
              <w:t>51.2.</w:t>
            </w:r>
          </w:p>
        </w:tc>
        <w:tc>
          <w:tcPr>
            <w:tcW w:w="2054" w:type="dxa"/>
            <w:tcBorders>
              <w:top w:val="nil"/>
              <w:left w:val="nil"/>
              <w:bottom w:val="nil"/>
              <w:right w:val="nil"/>
            </w:tcBorders>
          </w:tcPr>
          <w:p w:rsidR="006134F3" w:rsidRPr="00EE77DA" w:rsidRDefault="006134F3" w:rsidP="007A72CB">
            <w:pPr>
              <w:pStyle w:val="ConsPlusNormal"/>
            </w:pPr>
            <w:r w:rsidRPr="00EE77DA">
              <w:t xml:space="preserve">Информация </w:t>
            </w:r>
            <w:r w:rsidRPr="00EE77DA">
              <w:br/>
              <w:t xml:space="preserve">об осуществлении лицензирования отдельных видов деятельности </w:t>
            </w:r>
            <w:r w:rsidRPr="00EE77DA">
              <w:br/>
              <w:t xml:space="preserve">в соответствии </w:t>
            </w:r>
            <w:r w:rsidRPr="00EE77DA">
              <w:br/>
              <w:t xml:space="preserve">с </w:t>
            </w:r>
            <w:hyperlink r:id="rId1366" w:history="1">
              <w:r w:rsidRPr="00EE77DA">
                <w:t>законодатель-ством</w:t>
              </w:r>
            </w:hyperlink>
            <w:r w:rsidRPr="00EE77DA">
              <w:t xml:space="preserve"> Российской Федерации</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986" w:type="dxa"/>
            <w:gridSpan w:val="11"/>
            <w:tcBorders>
              <w:top w:val="nil"/>
              <w:left w:val="nil"/>
              <w:bottom w:val="nil"/>
              <w:right w:val="nil"/>
            </w:tcBorders>
          </w:tcPr>
          <w:p w:rsidR="006134F3" w:rsidRPr="00EE77DA" w:rsidRDefault="006134F3" w:rsidP="007A72CB">
            <w:pPr>
              <w:pStyle w:val="ConsPlusNormal"/>
            </w:pPr>
            <w:r w:rsidRPr="00EE77DA">
              <w:t>2 раза в год</w:t>
            </w:r>
          </w:p>
        </w:tc>
        <w:tc>
          <w:tcPr>
            <w:tcW w:w="1763" w:type="dxa"/>
            <w:tcBorders>
              <w:top w:val="nil"/>
              <w:left w:val="nil"/>
              <w:bottom w:val="nil"/>
              <w:right w:val="nil"/>
            </w:tcBorders>
          </w:tcPr>
          <w:p w:rsidR="006134F3" w:rsidRPr="00EE77DA" w:rsidRDefault="006134F3" w:rsidP="007A72CB">
            <w:pPr>
              <w:pStyle w:val="ConsPlusNormal"/>
            </w:pPr>
            <w:r w:rsidRPr="00EE77DA">
              <w:t>20 июля,</w:t>
            </w:r>
          </w:p>
          <w:p w:rsidR="006134F3" w:rsidRPr="00EE77DA" w:rsidRDefault="006134F3" w:rsidP="007A72CB">
            <w:pPr>
              <w:pStyle w:val="ConsPlusNormal"/>
            </w:pPr>
            <w:r w:rsidRPr="00EE77DA">
              <w:t>20 января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51.2 введен </w:t>
            </w:r>
            <w:hyperlink r:id="rId1367" w:history="1">
              <w:r w:rsidRPr="00EE77DA">
                <w:t>распоряжением</w:t>
              </w:r>
            </w:hyperlink>
            <w:r w:rsidRPr="00EE77DA">
              <w:t xml:space="preserve"> Правител</w:t>
            </w:r>
            <w:r>
              <w:t>ьства РФ от 17.04.2012 № 500-р)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center"/>
              <w:outlineLvl w:val="2"/>
            </w:pPr>
            <w:r w:rsidRPr="00EE77DA">
              <w:t>52. РОСЗДРАВНАДЗОР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6134F3" w:rsidRPr="00A3617C" w:rsidRDefault="006134F3" w:rsidP="007A72CB">
            <w:pPr>
              <w:pStyle w:val="ConsPlusNormal"/>
            </w:pPr>
            <w:r w:rsidRPr="00A3617C">
              <w:t>Исключен. - Распоряжение Правительства РФ от 16.12.2023 № 3702-р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A3617C" w:rsidRDefault="006134F3" w:rsidP="007A72CB">
            <w:pPr>
              <w:pStyle w:val="ConsPlusNormal"/>
              <w:jc w:val="center"/>
              <w:outlineLvl w:val="2"/>
            </w:pPr>
            <w:r w:rsidRPr="00A3617C">
              <w:t>53. ФМБА РОССИИ</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6134F3" w:rsidRPr="00A3617C" w:rsidRDefault="006134F3" w:rsidP="007A72CB">
            <w:pPr>
              <w:pStyle w:val="ConsPlusNormal"/>
            </w:pPr>
            <w:r w:rsidRPr="00A3617C">
              <w:t>Исключен. - Распоряжение Правительства РФ от 16.12.2023 № 3702-р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center"/>
              <w:outlineLvl w:val="2"/>
            </w:pPr>
            <w:r w:rsidRPr="00EE77DA">
              <w:t>54. МИНКУЛЬТУРЫ РОССИИ</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6134F3" w:rsidRPr="00EE77DA" w:rsidRDefault="006134F3" w:rsidP="007A72CB">
            <w:pPr>
              <w:pStyle w:val="ConsPlusNormal"/>
              <w:jc w:val="center"/>
            </w:pPr>
            <w:r w:rsidRPr="00EE77DA">
              <w:t xml:space="preserve">(в ред. </w:t>
            </w:r>
            <w:hyperlink r:id="rId1368" w:history="1">
              <w:r w:rsidRPr="00EE77DA">
                <w:t>распоряжения</w:t>
              </w:r>
            </w:hyperlink>
            <w:r w:rsidRPr="00EE77DA">
              <w:t xml:space="preserve"> Правительства РФ от 17.04.2012 </w:t>
            </w:r>
            <w:r>
              <w:t>№</w:t>
            </w:r>
            <w:r w:rsidRPr="00EE77DA">
              <w:t xml:space="preserve"> 500-р)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center"/>
            </w:pPr>
            <w:r w:rsidRPr="00EE77DA">
              <w:t>Деятельность организаций культуры</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center"/>
            </w:pPr>
            <w:r>
              <w:t>(введен</w:t>
            </w:r>
            <w:r w:rsidRPr="00EE77DA">
              <w:t xml:space="preserve"> </w:t>
            </w:r>
            <w:hyperlink r:id="rId1369" w:history="1">
              <w:r w:rsidRPr="00EE77DA">
                <w:t>распоряжением</w:t>
              </w:r>
            </w:hyperlink>
            <w:r w:rsidRPr="00EE77DA">
              <w:t xml:space="preserve"> Правительства РФ от 01.03.2013 </w:t>
            </w:r>
            <w:r>
              <w:t>№</w:t>
            </w:r>
            <w:r w:rsidRPr="00EE77DA">
              <w:t xml:space="preserve"> 285-р)</w:t>
            </w:r>
          </w:p>
          <w:p w:rsidR="006134F3" w:rsidRPr="00EE77DA" w:rsidRDefault="006134F3" w:rsidP="007A72CB">
            <w:pPr>
              <w:pStyle w:val="ConsPlusNormal"/>
              <w:jc w:val="center"/>
            </w:pPr>
            <w:r w:rsidRPr="00EE77DA">
              <w:t xml:space="preserve">(в ред. </w:t>
            </w:r>
            <w:hyperlink r:id="rId1370" w:history="1">
              <w:r w:rsidRPr="00EE77DA">
                <w:t>распоряжения</w:t>
              </w:r>
            </w:hyperlink>
            <w:r w:rsidRPr="00EE77DA">
              <w:t xml:space="preserve"> Правительства РФ от 07.02.2017 </w:t>
            </w:r>
            <w:r>
              <w:t>№</w:t>
            </w:r>
            <w:r w:rsidRPr="00EE77DA">
              <w:t xml:space="preserve"> 213-р)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spacing w:line="216" w:lineRule="auto"/>
            </w:pPr>
            <w:r w:rsidRPr="00EE77DA">
              <w:t>54.1.</w:t>
            </w:r>
          </w:p>
        </w:tc>
        <w:tc>
          <w:tcPr>
            <w:tcW w:w="2054" w:type="dxa"/>
            <w:vMerge w:val="restart"/>
            <w:tcBorders>
              <w:top w:val="nil"/>
              <w:left w:val="nil"/>
              <w:bottom w:val="nil"/>
              <w:right w:val="nil"/>
            </w:tcBorders>
          </w:tcPr>
          <w:p w:rsidR="006134F3" w:rsidRPr="00EE77DA" w:rsidRDefault="006134F3" w:rsidP="007A72CB">
            <w:pPr>
              <w:pStyle w:val="ConsPlusNormal"/>
              <w:spacing w:line="216" w:lineRule="auto"/>
            </w:pPr>
            <w:r w:rsidRPr="00EE77DA">
              <w:t xml:space="preserve">Информация </w:t>
            </w:r>
            <w:r w:rsidRPr="00EE77DA">
              <w:br/>
              <w:t>об общедоступных (публичных) библиотеках</w:t>
            </w:r>
          </w:p>
        </w:tc>
        <w:tc>
          <w:tcPr>
            <w:tcW w:w="3556" w:type="dxa"/>
            <w:gridSpan w:val="7"/>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 субъектам Российской Федерации, федеральным округам</w:t>
            </w:r>
          </w:p>
        </w:tc>
        <w:tc>
          <w:tcPr>
            <w:tcW w:w="2128" w:type="dxa"/>
            <w:gridSpan w:val="13"/>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30 мая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16" w:lineRule="auto"/>
            </w:pPr>
          </w:p>
        </w:tc>
        <w:tc>
          <w:tcPr>
            <w:tcW w:w="2054" w:type="dxa"/>
            <w:vMerge/>
            <w:tcBorders>
              <w:top w:val="nil"/>
              <w:left w:val="nil"/>
              <w:bottom w:val="nil"/>
              <w:right w:val="nil"/>
            </w:tcBorders>
          </w:tcPr>
          <w:p w:rsidR="006134F3" w:rsidRPr="00EE77DA" w:rsidRDefault="006134F3" w:rsidP="007A72CB">
            <w:pPr>
              <w:spacing w:line="216" w:lineRule="auto"/>
            </w:pPr>
          </w:p>
        </w:tc>
        <w:tc>
          <w:tcPr>
            <w:tcW w:w="3556" w:type="dxa"/>
            <w:gridSpan w:val="7"/>
            <w:tcBorders>
              <w:top w:val="nil"/>
              <w:left w:val="nil"/>
              <w:bottom w:val="nil"/>
              <w:right w:val="nil"/>
            </w:tcBorders>
          </w:tcPr>
          <w:p w:rsidR="006134F3" w:rsidRPr="00EE77DA" w:rsidRDefault="006134F3" w:rsidP="007A72CB">
            <w:pPr>
              <w:pStyle w:val="ConsPlusNormal"/>
              <w:spacing w:line="216" w:lineRule="auto"/>
              <w:rPr>
                <w:sz w:val="24"/>
                <w:szCs w:val="24"/>
                <w:vertAlign w:val="superscript"/>
              </w:rPr>
            </w:pPr>
            <w:r w:rsidRPr="00EE77DA">
              <w:t>по муниципальным образованиям</w:t>
            </w:r>
            <w:r w:rsidRPr="00EE77DA">
              <w:rPr>
                <w:sz w:val="24"/>
                <w:szCs w:val="24"/>
                <w:vertAlign w:val="superscript"/>
              </w:rPr>
              <w:t>7</w:t>
            </w:r>
          </w:p>
        </w:tc>
        <w:tc>
          <w:tcPr>
            <w:tcW w:w="2128" w:type="dxa"/>
            <w:gridSpan w:val="13"/>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30 мая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16" w:lineRule="auto"/>
            </w:pPr>
          </w:p>
        </w:tc>
        <w:tc>
          <w:tcPr>
            <w:tcW w:w="2054" w:type="dxa"/>
            <w:vMerge/>
            <w:tcBorders>
              <w:top w:val="nil"/>
              <w:left w:val="nil"/>
              <w:bottom w:val="nil"/>
              <w:right w:val="nil"/>
            </w:tcBorders>
          </w:tcPr>
          <w:p w:rsidR="006134F3" w:rsidRPr="00EE77DA" w:rsidRDefault="006134F3" w:rsidP="007A72CB">
            <w:pPr>
              <w:spacing w:line="216" w:lineRule="auto"/>
            </w:pPr>
          </w:p>
        </w:tc>
        <w:tc>
          <w:tcPr>
            <w:tcW w:w="3556" w:type="dxa"/>
            <w:gridSpan w:val="7"/>
            <w:tcBorders>
              <w:top w:val="nil"/>
              <w:left w:val="nil"/>
              <w:bottom w:val="nil"/>
              <w:right w:val="nil"/>
            </w:tcBorders>
          </w:tcPr>
          <w:p w:rsidR="006134F3" w:rsidRPr="00EE77DA" w:rsidRDefault="006134F3" w:rsidP="007A72CB">
            <w:pPr>
              <w:pStyle w:val="ConsPlusNormal"/>
              <w:spacing w:line="216" w:lineRule="auto"/>
            </w:pPr>
            <w:r w:rsidRPr="00EE77DA">
              <w:t xml:space="preserve">по Арктической зоне Российской Федерации, районам Крайнего Севера и приравненным к ним местностям, в местах традиционного проживания </w:t>
            </w:r>
            <w:r w:rsidRPr="00EE77DA">
              <w:br/>
              <w:t>и традиционной хозяйственной деятельности коренных малочисленных народов Севера, Сибири и Дальнего Востока Российской Федерации</w:t>
            </w:r>
          </w:p>
        </w:tc>
        <w:tc>
          <w:tcPr>
            <w:tcW w:w="2128" w:type="dxa"/>
            <w:gridSpan w:val="13"/>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30 мая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(в ред. распоряжений Правительства РФ от 01.03.2013 </w:t>
            </w:r>
            <w:hyperlink r:id="rId1371" w:history="1">
              <w:r>
                <w:t>№</w:t>
              </w:r>
              <w:r w:rsidRPr="00EE77DA">
                <w:t xml:space="preserve"> 285-р</w:t>
              </w:r>
            </w:hyperlink>
            <w:r w:rsidRPr="00EE77DA">
              <w:t xml:space="preserve">, от 09.04.2016 </w:t>
            </w:r>
            <w:hyperlink r:id="rId1372" w:history="1">
              <w:r>
                <w:t>№</w:t>
              </w:r>
              <w:r w:rsidRPr="00EE77DA">
                <w:t xml:space="preserve"> 638-р</w:t>
              </w:r>
            </w:hyperlink>
            <w:r w:rsidRPr="00EE77DA">
              <w:t>,</w:t>
            </w:r>
          </w:p>
          <w:p w:rsidR="006134F3" w:rsidRPr="00EE77DA" w:rsidRDefault="006134F3" w:rsidP="007A72CB">
            <w:pPr>
              <w:pStyle w:val="ConsPlusNormal"/>
              <w:spacing w:line="216" w:lineRule="auto"/>
              <w:jc w:val="both"/>
            </w:pPr>
            <w:r w:rsidRPr="00EE77DA">
              <w:t xml:space="preserve">от 10.04.2019 </w:t>
            </w:r>
            <w:hyperlink r:id="rId1373" w:history="1">
              <w:r>
                <w:t>№</w:t>
              </w:r>
              <w:r w:rsidRPr="00EE77DA">
                <w:t xml:space="preserve"> 680-р</w:t>
              </w:r>
            </w:hyperlink>
            <w:r w:rsidRPr="00EE77DA">
              <w:t>)</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spacing w:line="216" w:lineRule="auto"/>
            </w:pPr>
            <w:r w:rsidRPr="00EE77DA">
              <w:t>54.2.</w:t>
            </w:r>
          </w:p>
        </w:tc>
        <w:tc>
          <w:tcPr>
            <w:tcW w:w="2054" w:type="dxa"/>
            <w:vMerge w:val="restart"/>
            <w:tcBorders>
              <w:top w:val="nil"/>
              <w:left w:val="nil"/>
              <w:bottom w:val="nil"/>
              <w:right w:val="nil"/>
            </w:tcBorders>
          </w:tcPr>
          <w:p w:rsidR="006134F3" w:rsidRPr="00EE77DA" w:rsidRDefault="006134F3" w:rsidP="007A72CB">
            <w:pPr>
              <w:pStyle w:val="ConsPlusNormal"/>
              <w:spacing w:line="216" w:lineRule="auto"/>
            </w:pPr>
            <w:r w:rsidRPr="00EE77DA">
              <w:t xml:space="preserve">Информация </w:t>
            </w:r>
            <w:r w:rsidRPr="00EE77DA">
              <w:br/>
              <w:t>об учреждениях культурно-досугового типа</w:t>
            </w:r>
          </w:p>
        </w:tc>
        <w:tc>
          <w:tcPr>
            <w:tcW w:w="369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r w:rsidRPr="00EE77DA">
              <w:br/>
              <w:t>субъектам Российской Федерации, федеральным округам</w:t>
            </w:r>
          </w:p>
          <w:p w:rsidR="006134F3" w:rsidRPr="00EE77DA" w:rsidRDefault="006134F3" w:rsidP="007A72CB">
            <w:pPr>
              <w:pStyle w:val="ConsPlusNormal"/>
              <w:spacing w:line="216" w:lineRule="auto"/>
            </w:pPr>
          </w:p>
        </w:tc>
        <w:tc>
          <w:tcPr>
            <w:tcW w:w="1986" w:type="dxa"/>
            <w:gridSpan w:val="11"/>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30 мая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16" w:lineRule="auto"/>
            </w:pPr>
          </w:p>
        </w:tc>
        <w:tc>
          <w:tcPr>
            <w:tcW w:w="2054" w:type="dxa"/>
            <w:vMerge/>
            <w:tcBorders>
              <w:top w:val="nil"/>
              <w:left w:val="nil"/>
              <w:bottom w:val="nil"/>
              <w:right w:val="nil"/>
            </w:tcBorders>
          </w:tcPr>
          <w:p w:rsidR="006134F3" w:rsidRPr="00EE77DA" w:rsidRDefault="006134F3" w:rsidP="007A72CB">
            <w:pPr>
              <w:spacing w:line="216" w:lineRule="auto"/>
            </w:pPr>
          </w:p>
        </w:tc>
        <w:tc>
          <w:tcPr>
            <w:tcW w:w="3698" w:type="dxa"/>
            <w:gridSpan w:val="9"/>
            <w:tcBorders>
              <w:top w:val="nil"/>
              <w:left w:val="nil"/>
              <w:bottom w:val="nil"/>
              <w:right w:val="nil"/>
            </w:tcBorders>
          </w:tcPr>
          <w:p w:rsidR="006134F3" w:rsidRPr="00EE77DA" w:rsidRDefault="006134F3" w:rsidP="007A72CB">
            <w:pPr>
              <w:pStyle w:val="ConsPlusNormal"/>
              <w:spacing w:line="216" w:lineRule="auto"/>
              <w:rPr>
                <w:sz w:val="24"/>
                <w:szCs w:val="24"/>
                <w:vertAlign w:val="superscript"/>
              </w:rPr>
            </w:pPr>
            <w:r w:rsidRPr="00EE77DA">
              <w:t>по муниципальным образованиям</w:t>
            </w:r>
            <w:r w:rsidRPr="00EE77DA">
              <w:rPr>
                <w:sz w:val="24"/>
                <w:szCs w:val="24"/>
                <w:vertAlign w:val="superscript"/>
              </w:rPr>
              <w:t>7</w:t>
            </w:r>
          </w:p>
        </w:tc>
        <w:tc>
          <w:tcPr>
            <w:tcW w:w="1986" w:type="dxa"/>
            <w:gridSpan w:val="11"/>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30 мая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16" w:lineRule="auto"/>
            </w:pPr>
          </w:p>
        </w:tc>
        <w:tc>
          <w:tcPr>
            <w:tcW w:w="2054" w:type="dxa"/>
            <w:vMerge/>
            <w:tcBorders>
              <w:top w:val="nil"/>
              <w:left w:val="nil"/>
              <w:bottom w:val="nil"/>
              <w:right w:val="nil"/>
            </w:tcBorders>
          </w:tcPr>
          <w:p w:rsidR="006134F3" w:rsidRPr="00EE77DA" w:rsidRDefault="006134F3" w:rsidP="007A72CB">
            <w:pPr>
              <w:spacing w:line="216" w:lineRule="auto"/>
            </w:pPr>
          </w:p>
        </w:tc>
        <w:tc>
          <w:tcPr>
            <w:tcW w:w="369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Арктической зоне Российской Федерации, районам Крайнего Севера и приравненным к ним местностям,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986" w:type="dxa"/>
            <w:gridSpan w:val="11"/>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30 мая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(в ред. распоряжений Правительства РФ от 01.03.2013 </w:t>
            </w:r>
            <w:hyperlink r:id="rId1374" w:history="1">
              <w:r>
                <w:t>№</w:t>
              </w:r>
              <w:r w:rsidRPr="00EE77DA">
                <w:t xml:space="preserve"> 285-р</w:t>
              </w:r>
            </w:hyperlink>
            <w:r w:rsidRPr="00EE77DA">
              <w:t xml:space="preserve">, от 09.04.2016 </w:t>
            </w:r>
            <w:hyperlink r:id="rId1375" w:history="1">
              <w:r>
                <w:t>№</w:t>
              </w:r>
              <w:r w:rsidRPr="00EE77DA">
                <w:t xml:space="preserve"> 638-р</w:t>
              </w:r>
            </w:hyperlink>
            <w:r w:rsidRPr="00EE77DA">
              <w:t>,</w:t>
            </w:r>
          </w:p>
          <w:p w:rsidR="006134F3" w:rsidRPr="00EE77DA" w:rsidRDefault="006134F3" w:rsidP="007A72CB">
            <w:pPr>
              <w:pStyle w:val="ConsPlusNormal"/>
              <w:spacing w:line="216" w:lineRule="auto"/>
              <w:jc w:val="both"/>
            </w:pPr>
            <w:r w:rsidRPr="00EE77DA">
              <w:t xml:space="preserve">от 10.04.2019 </w:t>
            </w:r>
            <w:hyperlink r:id="rId1376" w:history="1">
              <w:r>
                <w:t>№</w:t>
              </w:r>
              <w:r w:rsidRPr="00EE77DA">
                <w:t xml:space="preserve"> 680-р</w:t>
              </w:r>
            </w:hyperlink>
            <w:r w:rsidRPr="00EE77DA">
              <w:t>)</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pPr>
            <w:r w:rsidRPr="00EE77DA">
              <w:t>54.3.</w:t>
            </w:r>
          </w:p>
        </w:tc>
        <w:tc>
          <w:tcPr>
            <w:tcW w:w="2054" w:type="dxa"/>
            <w:vMerge w:val="restart"/>
            <w:tcBorders>
              <w:top w:val="nil"/>
              <w:left w:val="nil"/>
              <w:bottom w:val="nil"/>
              <w:right w:val="nil"/>
            </w:tcBorders>
          </w:tcPr>
          <w:p w:rsidR="006134F3" w:rsidRPr="00EE77DA" w:rsidRDefault="006134F3" w:rsidP="007A72CB">
            <w:pPr>
              <w:pStyle w:val="ConsPlusNormal"/>
            </w:pPr>
            <w:r w:rsidRPr="00EE77DA">
              <w:t>Деятельность музеев</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субъектам Российской Федерации, федеральным округам</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ежегодно</w:t>
            </w:r>
          </w:p>
        </w:tc>
        <w:tc>
          <w:tcPr>
            <w:tcW w:w="1763" w:type="dxa"/>
            <w:tcBorders>
              <w:top w:val="nil"/>
              <w:left w:val="nil"/>
              <w:bottom w:val="nil"/>
              <w:right w:val="nil"/>
            </w:tcBorders>
          </w:tcPr>
          <w:p w:rsidR="006134F3" w:rsidRPr="00EE77DA" w:rsidRDefault="006134F3" w:rsidP="007A72CB">
            <w:pPr>
              <w:pStyle w:val="ConsPlusNormal"/>
            </w:pPr>
            <w:r w:rsidRPr="00EE77DA">
              <w:t>10 июня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40" w:lineRule="auto"/>
            </w:pPr>
          </w:p>
        </w:tc>
        <w:tc>
          <w:tcPr>
            <w:tcW w:w="2054" w:type="dxa"/>
            <w:vMerge/>
            <w:tcBorders>
              <w:top w:val="nil"/>
              <w:left w:val="nil"/>
              <w:bottom w:val="nil"/>
              <w:right w:val="nil"/>
            </w:tcBorders>
          </w:tcPr>
          <w:p w:rsidR="006134F3" w:rsidRPr="00EE77DA" w:rsidRDefault="006134F3" w:rsidP="007A72CB">
            <w:pPr>
              <w:spacing w:line="240" w:lineRule="auto"/>
            </w:pPr>
          </w:p>
        </w:tc>
        <w:tc>
          <w:tcPr>
            <w:tcW w:w="3698" w:type="dxa"/>
            <w:gridSpan w:val="9"/>
            <w:tcBorders>
              <w:top w:val="nil"/>
              <w:left w:val="nil"/>
              <w:bottom w:val="nil"/>
              <w:right w:val="nil"/>
            </w:tcBorders>
          </w:tcPr>
          <w:p w:rsidR="006134F3" w:rsidRPr="00EE77DA" w:rsidRDefault="006134F3" w:rsidP="007A72CB">
            <w:pPr>
              <w:pStyle w:val="ConsPlusNormal"/>
              <w:rPr>
                <w:sz w:val="24"/>
                <w:szCs w:val="24"/>
                <w:vertAlign w:val="superscript"/>
              </w:rPr>
            </w:pPr>
            <w:r w:rsidRPr="00EE77DA">
              <w:t>по муниципальным образованиям</w:t>
            </w:r>
            <w:r w:rsidRPr="00EE77DA">
              <w:rPr>
                <w:sz w:val="24"/>
                <w:szCs w:val="24"/>
                <w:vertAlign w:val="superscript"/>
              </w:rPr>
              <w:t>7</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ежегодно</w:t>
            </w:r>
          </w:p>
        </w:tc>
        <w:tc>
          <w:tcPr>
            <w:tcW w:w="1763" w:type="dxa"/>
            <w:tcBorders>
              <w:top w:val="nil"/>
              <w:left w:val="nil"/>
              <w:bottom w:val="nil"/>
              <w:right w:val="nil"/>
            </w:tcBorders>
          </w:tcPr>
          <w:p w:rsidR="006134F3" w:rsidRPr="00EE77DA" w:rsidRDefault="006134F3" w:rsidP="007A72CB">
            <w:pPr>
              <w:pStyle w:val="ConsPlusNormal"/>
            </w:pPr>
            <w:r w:rsidRPr="00EE77DA">
              <w:t>10 июня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40" w:lineRule="auto"/>
            </w:pPr>
          </w:p>
        </w:tc>
        <w:tc>
          <w:tcPr>
            <w:tcW w:w="2054" w:type="dxa"/>
            <w:vMerge/>
            <w:tcBorders>
              <w:top w:val="nil"/>
              <w:left w:val="nil"/>
              <w:bottom w:val="nil"/>
              <w:right w:val="nil"/>
            </w:tcBorders>
          </w:tcPr>
          <w:p w:rsidR="006134F3" w:rsidRPr="00EE77DA" w:rsidRDefault="006134F3" w:rsidP="007A72CB">
            <w:pPr>
              <w:spacing w:line="240" w:lineRule="auto"/>
            </w:pPr>
          </w:p>
        </w:tc>
        <w:tc>
          <w:tcPr>
            <w:tcW w:w="3698" w:type="dxa"/>
            <w:gridSpan w:val="9"/>
            <w:tcBorders>
              <w:top w:val="nil"/>
              <w:left w:val="nil"/>
              <w:bottom w:val="nil"/>
              <w:right w:val="nil"/>
            </w:tcBorders>
          </w:tcPr>
          <w:p w:rsidR="006134F3" w:rsidRPr="00EE77DA" w:rsidRDefault="006134F3" w:rsidP="007A72CB">
            <w:pPr>
              <w:pStyle w:val="ConsPlusNormal"/>
            </w:pPr>
            <w:r w:rsidRPr="00EE77DA">
              <w:t>по Арктической зоне Российской Федерации, районам Крайнего Севера и приравненным к ним местностям,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ежегодно</w:t>
            </w:r>
          </w:p>
        </w:tc>
        <w:tc>
          <w:tcPr>
            <w:tcW w:w="1763" w:type="dxa"/>
            <w:tcBorders>
              <w:top w:val="nil"/>
              <w:left w:val="nil"/>
              <w:bottom w:val="nil"/>
              <w:right w:val="nil"/>
            </w:tcBorders>
          </w:tcPr>
          <w:p w:rsidR="006134F3" w:rsidRPr="00EE77DA" w:rsidRDefault="006134F3" w:rsidP="007A72CB">
            <w:pPr>
              <w:pStyle w:val="ConsPlusNormal"/>
            </w:pPr>
            <w:r w:rsidRPr="00EE77DA">
              <w:t>10 июня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(в ред. распоряжений Правительства РФ от 01.03.2013 </w:t>
            </w:r>
            <w:hyperlink r:id="rId1377" w:history="1">
              <w:r>
                <w:t>№</w:t>
              </w:r>
              <w:r w:rsidRPr="00EE77DA">
                <w:t xml:space="preserve"> 285-р</w:t>
              </w:r>
            </w:hyperlink>
            <w:r w:rsidRPr="00EE77DA">
              <w:t xml:space="preserve">, от 09.04.2016 </w:t>
            </w:r>
            <w:hyperlink r:id="rId1378" w:history="1">
              <w:r>
                <w:t>№</w:t>
              </w:r>
              <w:r w:rsidRPr="00EE77DA">
                <w:t xml:space="preserve"> 638-р</w:t>
              </w:r>
            </w:hyperlink>
            <w:r w:rsidRPr="00EE77DA">
              <w:t>,</w:t>
            </w:r>
          </w:p>
          <w:p w:rsidR="006134F3" w:rsidRPr="00EE77DA" w:rsidRDefault="006134F3" w:rsidP="007A72CB">
            <w:pPr>
              <w:pStyle w:val="ConsPlusNormal"/>
              <w:jc w:val="both"/>
            </w:pPr>
            <w:r w:rsidRPr="00EE77DA">
              <w:t xml:space="preserve">от 10.04.2019 </w:t>
            </w:r>
            <w:hyperlink r:id="rId1379" w:history="1">
              <w:r>
                <w:t>№</w:t>
              </w:r>
              <w:r w:rsidRPr="00EE77DA">
                <w:t xml:space="preserve"> 680-р</w:t>
              </w:r>
            </w:hyperlink>
            <w:r w:rsidRPr="00EE77DA">
              <w:t>)</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pPr>
            <w:r w:rsidRPr="00EE77DA">
              <w:t>54.4.</w:t>
            </w:r>
          </w:p>
        </w:tc>
        <w:tc>
          <w:tcPr>
            <w:tcW w:w="2054" w:type="dxa"/>
            <w:vMerge w:val="restart"/>
            <w:tcBorders>
              <w:top w:val="nil"/>
              <w:left w:val="nil"/>
              <w:bottom w:val="nil"/>
              <w:right w:val="nil"/>
            </w:tcBorders>
          </w:tcPr>
          <w:p w:rsidR="006134F3" w:rsidRPr="00EE77DA" w:rsidRDefault="006134F3" w:rsidP="007A72CB">
            <w:pPr>
              <w:pStyle w:val="ConsPlusNormal"/>
            </w:pPr>
            <w:r w:rsidRPr="00EE77DA">
              <w:t>Деятельность театров</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субъектам Российской Федерации, федеральным округам</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ежегодно</w:t>
            </w:r>
          </w:p>
        </w:tc>
        <w:tc>
          <w:tcPr>
            <w:tcW w:w="1763" w:type="dxa"/>
            <w:tcBorders>
              <w:top w:val="nil"/>
              <w:left w:val="nil"/>
              <w:bottom w:val="nil"/>
              <w:right w:val="nil"/>
            </w:tcBorders>
          </w:tcPr>
          <w:p w:rsidR="006134F3" w:rsidRPr="00EE77DA" w:rsidRDefault="006134F3" w:rsidP="007A72CB">
            <w:pPr>
              <w:pStyle w:val="ConsPlusNormal"/>
            </w:pPr>
            <w:r w:rsidRPr="00EE77DA">
              <w:t>15 мая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40" w:lineRule="auto"/>
            </w:pPr>
          </w:p>
        </w:tc>
        <w:tc>
          <w:tcPr>
            <w:tcW w:w="2054" w:type="dxa"/>
            <w:vMerge/>
            <w:tcBorders>
              <w:top w:val="nil"/>
              <w:left w:val="nil"/>
              <w:bottom w:val="nil"/>
              <w:right w:val="nil"/>
            </w:tcBorders>
          </w:tcPr>
          <w:p w:rsidR="006134F3" w:rsidRPr="00EE77DA" w:rsidRDefault="006134F3" w:rsidP="007A72CB">
            <w:pPr>
              <w:spacing w:line="240" w:lineRule="auto"/>
            </w:pPr>
          </w:p>
        </w:tc>
        <w:tc>
          <w:tcPr>
            <w:tcW w:w="3698" w:type="dxa"/>
            <w:gridSpan w:val="9"/>
            <w:tcBorders>
              <w:top w:val="nil"/>
              <w:left w:val="nil"/>
              <w:bottom w:val="nil"/>
              <w:right w:val="nil"/>
            </w:tcBorders>
          </w:tcPr>
          <w:p w:rsidR="006134F3" w:rsidRPr="00EE77DA" w:rsidRDefault="006134F3" w:rsidP="007A72CB">
            <w:pPr>
              <w:pStyle w:val="ConsPlusNormal"/>
              <w:rPr>
                <w:sz w:val="24"/>
                <w:szCs w:val="24"/>
                <w:vertAlign w:val="superscript"/>
              </w:rPr>
            </w:pPr>
            <w:r w:rsidRPr="00EE77DA">
              <w:t>по муниципальным образованиям</w:t>
            </w:r>
            <w:r w:rsidRPr="00EE77DA">
              <w:rPr>
                <w:sz w:val="24"/>
                <w:szCs w:val="24"/>
                <w:vertAlign w:val="superscript"/>
              </w:rPr>
              <w:t>7</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ежегодно</w:t>
            </w:r>
          </w:p>
        </w:tc>
        <w:tc>
          <w:tcPr>
            <w:tcW w:w="1763" w:type="dxa"/>
            <w:tcBorders>
              <w:top w:val="nil"/>
              <w:left w:val="nil"/>
              <w:bottom w:val="nil"/>
              <w:right w:val="nil"/>
            </w:tcBorders>
          </w:tcPr>
          <w:p w:rsidR="006134F3" w:rsidRPr="00EE77DA" w:rsidRDefault="006134F3" w:rsidP="007A72CB">
            <w:pPr>
              <w:pStyle w:val="ConsPlusNormal"/>
            </w:pPr>
            <w:r w:rsidRPr="00EE77DA">
              <w:t>15 мая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40" w:lineRule="auto"/>
            </w:pPr>
          </w:p>
        </w:tc>
        <w:tc>
          <w:tcPr>
            <w:tcW w:w="2054" w:type="dxa"/>
            <w:vMerge/>
            <w:tcBorders>
              <w:top w:val="nil"/>
              <w:left w:val="nil"/>
              <w:bottom w:val="nil"/>
              <w:right w:val="nil"/>
            </w:tcBorders>
          </w:tcPr>
          <w:p w:rsidR="006134F3" w:rsidRPr="00EE77DA" w:rsidRDefault="006134F3" w:rsidP="007A72CB">
            <w:pPr>
              <w:spacing w:line="240" w:lineRule="auto"/>
            </w:pPr>
          </w:p>
        </w:tc>
        <w:tc>
          <w:tcPr>
            <w:tcW w:w="3698" w:type="dxa"/>
            <w:gridSpan w:val="9"/>
            <w:tcBorders>
              <w:top w:val="nil"/>
              <w:left w:val="nil"/>
              <w:bottom w:val="nil"/>
              <w:right w:val="nil"/>
            </w:tcBorders>
          </w:tcPr>
          <w:p w:rsidR="006134F3" w:rsidRPr="00EE77DA" w:rsidRDefault="006134F3" w:rsidP="007A72CB">
            <w:pPr>
              <w:pStyle w:val="ConsPlusNormal"/>
            </w:pPr>
            <w:r w:rsidRPr="00EE77DA">
              <w:t>по Арктической зоне Российской Федерации, районам Крайнего Севера и приравненным к ним местностям,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986" w:type="dxa"/>
            <w:gridSpan w:val="11"/>
            <w:tcBorders>
              <w:top w:val="nil"/>
              <w:left w:val="nil"/>
              <w:bottom w:val="nil"/>
              <w:right w:val="nil"/>
            </w:tcBorders>
          </w:tcPr>
          <w:p w:rsidR="006134F3" w:rsidRPr="00EE77DA" w:rsidRDefault="006134F3" w:rsidP="007A72CB">
            <w:pPr>
              <w:pStyle w:val="ConsPlusNormal"/>
            </w:pPr>
            <w:r w:rsidRPr="00EE77DA">
              <w:t>ежегодно</w:t>
            </w:r>
          </w:p>
        </w:tc>
        <w:tc>
          <w:tcPr>
            <w:tcW w:w="1763" w:type="dxa"/>
            <w:tcBorders>
              <w:top w:val="nil"/>
              <w:left w:val="nil"/>
              <w:bottom w:val="nil"/>
              <w:right w:val="nil"/>
            </w:tcBorders>
          </w:tcPr>
          <w:p w:rsidR="006134F3" w:rsidRPr="00EE77DA" w:rsidRDefault="006134F3" w:rsidP="007A72CB">
            <w:pPr>
              <w:pStyle w:val="ConsPlusNormal"/>
            </w:pPr>
            <w:r w:rsidRPr="00EE77DA">
              <w:t>15 мая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(в ред. распоряжений Правительства РФ от 01.03.2013 </w:t>
            </w:r>
            <w:hyperlink r:id="rId1380" w:history="1">
              <w:r>
                <w:t>№</w:t>
              </w:r>
              <w:r w:rsidRPr="00EE77DA">
                <w:t xml:space="preserve"> 285-р</w:t>
              </w:r>
            </w:hyperlink>
            <w:r w:rsidRPr="00EE77DA">
              <w:t xml:space="preserve">, от 09.04.2016 </w:t>
            </w:r>
            <w:hyperlink r:id="rId1381" w:history="1">
              <w:r>
                <w:t>№</w:t>
              </w:r>
              <w:r w:rsidRPr="00EE77DA">
                <w:t xml:space="preserve"> 638-р</w:t>
              </w:r>
            </w:hyperlink>
            <w:r w:rsidRPr="00EE77DA">
              <w:t>,</w:t>
            </w:r>
          </w:p>
          <w:p w:rsidR="006134F3" w:rsidRPr="00EE77DA" w:rsidRDefault="006134F3" w:rsidP="007A72CB">
            <w:pPr>
              <w:pStyle w:val="ConsPlusNormal"/>
              <w:jc w:val="both"/>
            </w:pPr>
            <w:r w:rsidRPr="00EE77DA">
              <w:t xml:space="preserve">от 10.04.2019 </w:t>
            </w:r>
            <w:hyperlink r:id="rId1382" w:history="1">
              <w:r>
                <w:t>№</w:t>
              </w:r>
              <w:r w:rsidRPr="00EE77DA">
                <w:t xml:space="preserve"> 680-р</w:t>
              </w:r>
            </w:hyperlink>
            <w:r w:rsidRPr="00EE77DA">
              <w:t>)</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spacing w:line="223" w:lineRule="auto"/>
            </w:pPr>
            <w:r w:rsidRPr="00EE77DA">
              <w:t>54.5.</w:t>
            </w:r>
          </w:p>
        </w:tc>
        <w:tc>
          <w:tcPr>
            <w:tcW w:w="2054" w:type="dxa"/>
            <w:vMerge w:val="restart"/>
            <w:tcBorders>
              <w:top w:val="nil"/>
              <w:left w:val="nil"/>
              <w:bottom w:val="nil"/>
              <w:right w:val="nil"/>
            </w:tcBorders>
          </w:tcPr>
          <w:p w:rsidR="006134F3" w:rsidRPr="00EE77DA" w:rsidRDefault="006134F3" w:rsidP="007A72CB">
            <w:pPr>
              <w:pStyle w:val="ConsPlusNormal"/>
              <w:spacing w:line="223" w:lineRule="auto"/>
            </w:pPr>
            <w:r w:rsidRPr="00EE77DA">
              <w:t xml:space="preserve">Деятельность парков культуры </w:t>
            </w:r>
            <w:r w:rsidRPr="00EE77DA">
              <w:br/>
              <w:t>и отдыха (городских садов)</w:t>
            </w:r>
          </w:p>
        </w:tc>
        <w:tc>
          <w:tcPr>
            <w:tcW w:w="3698" w:type="dxa"/>
            <w:gridSpan w:val="9"/>
            <w:tcBorders>
              <w:top w:val="nil"/>
              <w:left w:val="nil"/>
              <w:bottom w:val="nil"/>
              <w:right w:val="nil"/>
            </w:tcBorders>
          </w:tcPr>
          <w:p w:rsidR="006134F3" w:rsidRPr="00EE77DA" w:rsidRDefault="006134F3" w:rsidP="007A72CB">
            <w:pPr>
              <w:pStyle w:val="ConsPlusNormal"/>
              <w:spacing w:line="223" w:lineRule="auto"/>
            </w:pPr>
            <w:r w:rsidRPr="00EE77DA">
              <w:t>по Российской Федерации,</w:t>
            </w:r>
            <w:r w:rsidRPr="00EE77DA">
              <w:br/>
              <w:t>субъектам Российской Федерации, федеральным округам</w:t>
            </w:r>
          </w:p>
        </w:tc>
        <w:tc>
          <w:tcPr>
            <w:tcW w:w="1986" w:type="dxa"/>
            <w:gridSpan w:val="11"/>
            <w:tcBorders>
              <w:top w:val="nil"/>
              <w:left w:val="nil"/>
              <w:bottom w:val="nil"/>
              <w:right w:val="nil"/>
            </w:tcBorders>
          </w:tcPr>
          <w:p w:rsidR="006134F3" w:rsidRPr="00EE77DA" w:rsidRDefault="006134F3" w:rsidP="007A72CB">
            <w:pPr>
              <w:pStyle w:val="ConsPlusNormal"/>
              <w:spacing w:line="223"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23" w:lineRule="auto"/>
            </w:pPr>
            <w:r w:rsidRPr="00EE77DA">
              <w:t>30 мая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23" w:lineRule="auto"/>
            </w:pPr>
          </w:p>
        </w:tc>
        <w:tc>
          <w:tcPr>
            <w:tcW w:w="2054" w:type="dxa"/>
            <w:vMerge/>
            <w:tcBorders>
              <w:top w:val="nil"/>
              <w:left w:val="nil"/>
              <w:bottom w:val="nil"/>
              <w:right w:val="nil"/>
            </w:tcBorders>
          </w:tcPr>
          <w:p w:rsidR="006134F3" w:rsidRPr="00EE77DA" w:rsidRDefault="006134F3" w:rsidP="007A72CB">
            <w:pPr>
              <w:spacing w:line="223" w:lineRule="auto"/>
            </w:pPr>
          </w:p>
        </w:tc>
        <w:tc>
          <w:tcPr>
            <w:tcW w:w="3698" w:type="dxa"/>
            <w:gridSpan w:val="9"/>
            <w:tcBorders>
              <w:top w:val="nil"/>
              <w:left w:val="nil"/>
              <w:bottom w:val="nil"/>
              <w:right w:val="nil"/>
            </w:tcBorders>
          </w:tcPr>
          <w:p w:rsidR="006134F3" w:rsidRPr="00EE77DA" w:rsidRDefault="006134F3" w:rsidP="007A72CB">
            <w:pPr>
              <w:pStyle w:val="ConsPlusNormal"/>
              <w:spacing w:line="223" w:lineRule="auto"/>
              <w:rPr>
                <w:sz w:val="24"/>
                <w:szCs w:val="24"/>
                <w:vertAlign w:val="superscript"/>
              </w:rPr>
            </w:pPr>
            <w:r w:rsidRPr="00EE77DA">
              <w:t>по муниципальным образованиям</w:t>
            </w:r>
            <w:r w:rsidRPr="00EE77DA">
              <w:rPr>
                <w:sz w:val="24"/>
                <w:szCs w:val="24"/>
                <w:vertAlign w:val="superscript"/>
              </w:rPr>
              <w:t>7</w:t>
            </w:r>
          </w:p>
        </w:tc>
        <w:tc>
          <w:tcPr>
            <w:tcW w:w="1986" w:type="dxa"/>
            <w:gridSpan w:val="11"/>
            <w:tcBorders>
              <w:top w:val="nil"/>
              <w:left w:val="nil"/>
              <w:bottom w:val="nil"/>
              <w:right w:val="nil"/>
            </w:tcBorders>
          </w:tcPr>
          <w:p w:rsidR="006134F3" w:rsidRPr="00EE77DA" w:rsidRDefault="006134F3" w:rsidP="007A72CB">
            <w:pPr>
              <w:pStyle w:val="ConsPlusNormal"/>
              <w:spacing w:line="223"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23" w:lineRule="auto"/>
            </w:pPr>
            <w:r w:rsidRPr="00EE77DA">
              <w:t>30 мая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23" w:lineRule="auto"/>
            </w:pPr>
          </w:p>
        </w:tc>
        <w:tc>
          <w:tcPr>
            <w:tcW w:w="2054" w:type="dxa"/>
            <w:vMerge/>
            <w:tcBorders>
              <w:top w:val="nil"/>
              <w:left w:val="nil"/>
              <w:bottom w:val="nil"/>
              <w:right w:val="nil"/>
            </w:tcBorders>
          </w:tcPr>
          <w:p w:rsidR="006134F3" w:rsidRPr="00EE77DA" w:rsidRDefault="006134F3" w:rsidP="007A72CB">
            <w:pPr>
              <w:spacing w:line="223" w:lineRule="auto"/>
            </w:pPr>
          </w:p>
        </w:tc>
        <w:tc>
          <w:tcPr>
            <w:tcW w:w="3698" w:type="dxa"/>
            <w:gridSpan w:val="9"/>
            <w:tcBorders>
              <w:top w:val="nil"/>
              <w:left w:val="nil"/>
              <w:bottom w:val="nil"/>
              <w:right w:val="nil"/>
            </w:tcBorders>
          </w:tcPr>
          <w:p w:rsidR="006134F3" w:rsidRPr="00EE77DA" w:rsidRDefault="006134F3" w:rsidP="007A72CB">
            <w:pPr>
              <w:pStyle w:val="ConsPlusNormal"/>
              <w:spacing w:line="223" w:lineRule="auto"/>
            </w:pPr>
            <w:r w:rsidRPr="00EE77DA">
              <w:t>по Арктической зоне Российской Федерации, районам Крайнего Севера и приравненным к ним местностям,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986" w:type="dxa"/>
            <w:gridSpan w:val="11"/>
            <w:tcBorders>
              <w:top w:val="nil"/>
              <w:left w:val="nil"/>
              <w:bottom w:val="nil"/>
              <w:right w:val="nil"/>
            </w:tcBorders>
          </w:tcPr>
          <w:p w:rsidR="006134F3" w:rsidRPr="00EE77DA" w:rsidRDefault="006134F3" w:rsidP="007A72CB">
            <w:pPr>
              <w:pStyle w:val="ConsPlusNormal"/>
              <w:spacing w:line="223"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23" w:lineRule="auto"/>
            </w:pPr>
            <w:r w:rsidRPr="00EE77DA">
              <w:t>30 мая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23" w:lineRule="auto"/>
              <w:jc w:val="both"/>
            </w:pPr>
            <w:r w:rsidRPr="00EE77DA">
              <w:t xml:space="preserve">(в ред. распоряжений Правительства РФ от 01.03.2013 </w:t>
            </w:r>
            <w:hyperlink r:id="rId1383" w:history="1">
              <w:r>
                <w:t>№</w:t>
              </w:r>
              <w:r w:rsidRPr="00EE77DA">
                <w:t xml:space="preserve"> 285-р</w:t>
              </w:r>
            </w:hyperlink>
            <w:r w:rsidRPr="00EE77DA">
              <w:t xml:space="preserve">, от 09.04.2016 </w:t>
            </w:r>
            <w:hyperlink r:id="rId1384" w:history="1">
              <w:r>
                <w:t>№</w:t>
              </w:r>
              <w:r w:rsidRPr="00EE77DA">
                <w:t xml:space="preserve"> 638-р</w:t>
              </w:r>
            </w:hyperlink>
            <w:r w:rsidRPr="00EE77DA">
              <w:t>,</w:t>
            </w:r>
          </w:p>
          <w:p w:rsidR="006134F3" w:rsidRPr="00EE77DA" w:rsidRDefault="006134F3" w:rsidP="007A72CB">
            <w:pPr>
              <w:pStyle w:val="ConsPlusNormal"/>
              <w:spacing w:line="223" w:lineRule="auto"/>
              <w:jc w:val="both"/>
            </w:pPr>
            <w:r w:rsidRPr="00EE77DA">
              <w:t xml:space="preserve">от 10.04.2019 </w:t>
            </w:r>
            <w:hyperlink r:id="rId1385" w:history="1">
              <w:r>
                <w:t>№</w:t>
              </w:r>
              <w:r w:rsidRPr="00EE77DA">
                <w:t xml:space="preserve"> 680-р</w:t>
              </w:r>
            </w:hyperlink>
            <w:r w:rsidRPr="00EE77DA">
              <w:t>)</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spacing w:line="223" w:lineRule="auto"/>
            </w:pPr>
            <w:r w:rsidRPr="00EE77DA">
              <w:t>54.6.</w:t>
            </w:r>
          </w:p>
        </w:tc>
        <w:tc>
          <w:tcPr>
            <w:tcW w:w="2054" w:type="dxa"/>
            <w:vMerge w:val="restart"/>
            <w:tcBorders>
              <w:top w:val="nil"/>
              <w:left w:val="nil"/>
              <w:bottom w:val="nil"/>
              <w:right w:val="nil"/>
            </w:tcBorders>
          </w:tcPr>
          <w:p w:rsidR="006134F3" w:rsidRPr="00EE77DA" w:rsidRDefault="006134F3" w:rsidP="007A72CB">
            <w:pPr>
              <w:pStyle w:val="ConsPlusNormal"/>
              <w:spacing w:line="223" w:lineRule="auto"/>
            </w:pPr>
            <w:r w:rsidRPr="00EE77DA">
              <w:t>Деятельность концертных организаций, самостоятельных коллективов</w:t>
            </w:r>
          </w:p>
        </w:tc>
        <w:tc>
          <w:tcPr>
            <w:tcW w:w="3698" w:type="dxa"/>
            <w:gridSpan w:val="9"/>
            <w:tcBorders>
              <w:top w:val="nil"/>
              <w:left w:val="nil"/>
              <w:bottom w:val="nil"/>
              <w:right w:val="nil"/>
            </w:tcBorders>
          </w:tcPr>
          <w:p w:rsidR="006134F3" w:rsidRPr="00EE77DA" w:rsidRDefault="006134F3" w:rsidP="007A72CB">
            <w:pPr>
              <w:pStyle w:val="ConsPlusNormal"/>
              <w:spacing w:line="223" w:lineRule="auto"/>
            </w:pPr>
            <w:r w:rsidRPr="00EE77DA">
              <w:t>по Российской Федерации,</w:t>
            </w:r>
            <w:r w:rsidRPr="00EE77DA">
              <w:br/>
              <w:t>субъектам Российской Федерации, федеральным округам</w:t>
            </w:r>
          </w:p>
        </w:tc>
        <w:tc>
          <w:tcPr>
            <w:tcW w:w="1986" w:type="dxa"/>
            <w:gridSpan w:val="11"/>
            <w:tcBorders>
              <w:top w:val="nil"/>
              <w:left w:val="nil"/>
              <w:bottom w:val="nil"/>
              <w:right w:val="nil"/>
            </w:tcBorders>
          </w:tcPr>
          <w:p w:rsidR="006134F3" w:rsidRPr="00EE77DA" w:rsidRDefault="006134F3" w:rsidP="007A72CB">
            <w:pPr>
              <w:pStyle w:val="ConsPlusNormal"/>
              <w:spacing w:line="223"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23" w:lineRule="auto"/>
            </w:pPr>
            <w:r w:rsidRPr="00EE77DA">
              <w:t>15 мая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23" w:lineRule="auto"/>
            </w:pPr>
          </w:p>
        </w:tc>
        <w:tc>
          <w:tcPr>
            <w:tcW w:w="2054" w:type="dxa"/>
            <w:vMerge/>
            <w:tcBorders>
              <w:top w:val="nil"/>
              <w:left w:val="nil"/>
              <w:bottom w:val="nil"/>
              <w:right w:val="nil"/>
            </w:tcBorders>
          </w:tcPr>
          <w:p w:rsidR="006134F3" w:rsidRPr="00EE77DA" w:rsidRDefault="006134F3" w:rsidP="007A72CB">
            <w:pPr>
              <w:spacing w:line="223" w:lineRule="auto"/>
            </w:pPr>
          </w:p>
        </w:tc>
        <w:tc>
          <w:tcPr>
            <w:tcW w:w="3698" w:type="dxa"/>
            <w:gridSpan w:val="9"/>
            <w:tcBorders>
              <w:top w:val="nil"/>
              <w:left w:val="nil"/>
              <w:bottom w:val="nil"/>
              <w:right w:val="nil"/>
            </w:tcBorders>
          </w:tcPr>
          <w:p w:rsidR="006134F3" w:rsidRPr="00EE77DA" w:rsidRDefault="006134F3" w:rsidP="007A72CB">
            <w:pPr>
              <w:pStyle w:val="ConsPlusNormal"/>
              <w:spacing w:line="223" w:lineRule="auto"/>
              <w:rPr>
                <w:sz w:val="24"/>
                <w:szCs w:val="24"/>
                <w:vertAlign w:val="superscript"/>
              </w:rPr>
            </w:pPr>
            <w:r w:rsidRPr="00EE77DA">
              <w:t>по муниципальным образованиям</w:t>
            </w:r>
            <w:r w:rsidRPr="00EE77DA">
              <w:rPr>
                <w:sz w:val="24"/>
                <w:szCs w:val="24"/>
                <w:vertAlign w:val="superscript"/>
              </w:rPr>
              <w:t>7</w:t>
            </w:r>
          </w:p>
        </w:tc>
        <w:tc>
          <w:tcPr>
            <w:tcW w:w="1986" w:type="dxa"/>
            <w:gridSpan w:val="11"/>
            <w:tcBorders>
              <w:top w:val="nil"/>
              <w:left w:val="nil"/>
              <w:bottom w:val="nil"/>
              <w:right w:val="nil"/>
            </w:tcBorders>
          </w:tcPr>
          <w:p w:rsidR="006134F3" w:rsidRPr="00EE77DA" w:rsidRDefault="006134F3" w:rsidP="007A72CB">
            <w:pPr>
              <w:pStyle w:val="ConsPlusNormal"/>
              <w:spacing w:line="223"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23" w:lineRule="auto"/>
            </w:pPr>
            <w:r w:rsidRPr="00EE77DA">
              <w:t>15 мая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23" w:lineRule="auto"/>
            </w:pPr>
          </w:p>
        </w:tc>
        <w:tc>
          <w:tcPr>
            <w:tcW w:w="2054" w:type="dxa"/>
            <w:vMerge/>
            <w:tcBorders>
              <w:top w:val="nil"/>
              <w:left w:val="nil"/>
              <w:bottom w:val="nil"/>
              <w:right w:val="nil"/>
            </w:tcBorders>
          </w:tcPr>
          <w:p w:rsidR="006134F3" w:rsidRPr="00EE77DA" w:rsidRDefault="006134F3" w:rsidP="007A72CB">
            <w:pPr>
              <w:spacing w:line="223" w:lineRule="auto"/>
            </w:pPr>
          </w:p>
        </w:tc>
        <w:tc>
          <w:tcPr>
            <w:tcW w:w="3698" w:type="dxa"/>
            <w:gridSpan w:val="9"/>
            <w:tcBorders>
              <w:top w:val="nil"/>
              <w:left w:val="nil"/>
              <w:bottom w:val="nil"/>
              <w:right w:val="nil"/>
            </w:tcBorders>
          </w:tcPr>
          <w:p w:rsidR="006134F3" w:rsidRPr="00EE77DA" w:rsidRDefault="006134F3" w:rsidP="007A72CB">
            <w:pPr>
              <w:pStyle w:val="ConsPlusNormal"/>
              <w:spacing w:line="223" w:lineRule="auto"/>
            </w:pPr>
            <w:r w:rsidRPr="00EE77DA">
              <w:t>по Арктической зоне Российской Федерации, районам Крайнего Севера и приравненным к ним местностям,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986" w:type="dxa"/>
            <w:gridSpan w:val="11"/>
            <w:tcBorders>
              <w:top w:val="nil"/>
              <w:left w:val="nil"/>
              <w:bottom w:val="nil"/>
              <w:right w:val="nil"/>
            </w:tcBorders>
          </w:tcPr>
          <w:p w:rsidR="006134F3" w:rsidRPr="00EE77DA" w:rsidRDefault="006134F3" w:rsidP="007A72CB">
            <w:pPr>
              <w:pStyle w:val="ConsPlusNormal"/>
              <w:spacing w:line="223"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23" w:lineRule="auto"/>
            </w:pPr>
            <w:r w:rsidRPr="00EE77DA">
              <w:t>15 мая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23" w:lineRule="auto"/>
              <w:jc w:val="both"/>
            </w:pPr>
            <w:r w:rsidRPr="00EE77DA">
              <w:t xml:space="preserve">(в ред. распоряжений Правительства РФ от 01.03.2013 </w:t>
            </w:r>
            <w:hyperlink r:id="rId1386" w:history="1">
              <w:r>
                <w:t>№</w:t>
              </w:r>
              <w:r w:rsidRPr="00EE77DA">
                <w:t xml:space="preserve"> 285-р</w:t>
              </w:r>
            </w:hyperlink>
            <w:r w:rsidRPr="00EE77DA">
              <w:t xml:space="preserve">, от 09.04.2016 </w:t>
            </w:r>
            <w:hyperlink r:id="rId1387" w:history="1">
              <w:r>
                <w:t>№</w:t>
              </w:r>
              <w:r w:rsidRPr="00EE77DA">
                <w:t xml:space="preserve"> 638-р</w:t>
              </w:r>
            </w:hyperlink>
            <w:r w:rsidRPr="00EE77DA">
              <w:t>,</w:t>
            </w:r>
          </w:p>
          <w:p w:rsidR="006134F3" w:rsidRPr="00EE77DA" w:rsidRDefault="006134F3" w:rsidP="007A72CB">
            <w:pPr>
              <w:pStyle w:val="ConsPlusNormal"/>
              <w:spacing w:line="223" w:lineRule="auto"/>
              <w:jc w:val="both"/>
            </w:pPr>
            <w:r w:rsidRPr="00EE77DA">
              <w:t xml:space="preserve">от 10.04.2019 </w:t>
            </w:r>
            <w:hyperlink r:id="rId1388" w:history="1">
              <w:r>
                <w:t>№</w:t>
              </w:r>
              <w:r w:rsidRPr="00EE77DA">
                <w:t xml:space="preserve"> 680-р</w:t>
              </w:r>
            </w:hyperlink>
            <w:r w:rsidRPr="00EE77DA">
              <w:t>)</w:t>
            </w:r>
          </w:p>
          <w:p w:rsidR="006134F3" w:rsidRPr="00EE77DA" w:rsidRDefault="006134F3" w:rsidP="007A72CB">
            <w:pPr>
              <w:pStyle w:val="ConsPlusNormal"/>
              <w:spacing w:line="223" w:lineRule="auto"/>
              <w:jc w:val="both"/>
            </w:pP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spacing w:line="228" w:lineRule="auto"/>
            </w:pPr>
            <w:r w:rsidRPr="00EE77DA">
              <w:t>54.7.</w:t>
            </w:r>
          </w:p>
        </w:tc>
        <w:tc>
          <w:tcPr>
            <w:tcW w:w="2054" w:type="dxa"/>
            <w:vMerge w:val="restart"/>
            <w:tcBorders>
              <w:top w:val="nil"/>
              <w:left w:val="nil"/>
              <w:bottom w:val="nil"/>
              <w:right w:val="nil"/>
            </w:tcBorders>
          </w:tcPr>
          <w:p w:rsidR="006134F3" w:rsidRPr="00EE77DA" w:rsidRDefault="006134F3" w:rsidP="007A72CB">
            <w:pPr>
              <w:pStyle w:val="ConsPlusNormal"/>
              <w:spacing w:line="228" w:lineRule="auto"/>
            </w:pPr>
            <w:r w:rsidRPr="00EE77DA">
              <w:t>Деятельность цирков, цирковых коллективов</w:t>
            </w:r>
          </w:p>
        </w:tc>
        <w:tc>
          <w:tcPr>
            <w:tcW w:w="3698" w:type="dxa"/>
            <w:gridSpan w:val="9"/>
            <w:tcBorders>
              <w:top w:val="nil"/>
              <w:left w:val="nil"/>
              <w:bottom w:val="nil"/>
              <w:right w:val="nil"/>
            </w:tcBorders>
          </w:tcPr>
          <w:p w:rsidR="006134F3" w:rsidRPr="00EE77DA" w:rsidRDefault="006134F3" w:rsidP="007A72CB">
            <w:pPr>
              <w:pStyle w:val="ConsPlusNormal"/>
              <w:spacing w:line="228" w:lineRule="auto"/>
            </w:pPr>
            <w:r w:rsidRPr="00EE77DA">
              <w:t>по Российской Федерации,</w:t>
            </w:r>
            <w:r w:rsidRPr="00EE77DA">
              <w:br/>
              <w:t>субъектам Российской Федерации, федеральным округам</w:t>
            </w:r>
          </w:p>
        </w:tc>
        <w:tc>
          <w:tcPr>
            <w:tcW w:w="1986" w:type="dxa"/>
            <w:gridSpan w:val="11"/>
            <w:tcBorders>
              <w:top w:val="nil"/>
              <w:left w:val="nil"/>
              <w:bottom w:val="nil"/>
              <w:right w:val="nil"/>
            </w:tcBorders>
          </w:tcPr>
          <w:p w:rsidR="006134F3" w:rsidRPr="00EE77DA" w:rsidRDefault="006134F3" w:rsidP="007A72CB">
            <w:pPr>
              <w:pStyle w:val="ConsPlusNormal"/>
              <w:spacing w:line="228"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28" w:lineRule="auto"/>
            </w:pPr>
            <w:r w:rsidRPr="00EE77DA">
              <w:t>4 апреля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28" w:lineRule="auto"/>
            </w:pPr>
          </w:p>
        </w:tc>
        <w:tc>
          <w:tcPr>
            <w:tcW w:w="2054" w:type="dxa"/>
            <w:vMerge/>
            <w:tcBorders>
              <w:top w:val="nil"/>
              <w:left w:val="nil"/>
              <w:bottom w:val="nil"/>
              <w:right w:val="nil"/>
            </w:tcBorders>
          </w:tcPr>
          <w:p w:rsidR="006134F3" w:rsidRPr="00EE77DA" w:rsidRDefault="006134F3" w:rsidP="007A72CB">
            <w:pPr>
              <w:spacing w:line="228" w:lineRule="auto"/>
            </w:pPr>
          </w:p>
        </w:tc>
        <w:tc>
          <w:tcPr>
            <w:tcW w:w="3698" w:type="dxa"/>
            <w:gridSpan w:val="9"/>
            <w:tcBorders>
              <w:top w:val="nil"/>
              <w:left w:val="nil"/>
              <w:bottom w:val="nil"/>
              <w:right w:val="nil"/>
            </w:tcBorders>
          </w:tcPr>
          <w:p w:rsidR="006134F3" w:rsidRPr="00EE77DA" w:rsidRDefault="006134F3" w:rsidP="007A72CB">
            <w:pPr>
              <w:pStyle w:val="ConsPlusNormal"/>
              <w:spacing w:line="228" w:lineRule="auto"/>
              <w:rPr>
                <w:sz w:val="24"/>
                <w:szCs w:val="24"/>
                <w:vertAlign w:val="superscript"/>
              </w:rPr>
            </w:pPr>
            <w:r w:rsidRPr="00EE77DA">
              <w:t>по муниципальным образованиям</w:t>
            </w:r>
            <w:r w:rsidRPr="00EE77DA">
              <w:rPr>
                <w:sz w:val="24"/>
                <w:szCs w:val="24"/>
                <w:vertAlign w:val="superscript"/>
              </w:rPr>
              <w:t>7</w:t>
            </w:r>
          </w:p>
        </w:tc>
        <w:tc>
          <w:tcPr>
            <w:tcW w:w="1986" w:type="dxa"/>
            <w:gridSpan w:val="11"/>
            <w:tcBorders>
              <w:top w:val="nil"/>
              <w:left w:val="nil"/>
              <w:bottom w:val="nil"/>
              <w:right w:val="nil"/>
            </w:tcBorders>
          </w:tcPr>
          <w:p w:rsidR="006134F3" w:rsidRPr="00EE77DA" w:rsidRDefault="006134F3" w:rsidP="007A72CB">
            <w:pPr>
              <w:pStyle w:val="ConsPlusNormal"/>
              <w:spacing w:line="228"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28" w:lineRule="auto"/>
            </w:pPr>
            <w:r w:rsidRPr="00EE77DA">
              <w:t>4 апреля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28" w:lineRule="auto"/>
            </w:pPr>
          </w:p>
        </w:tc>
        <w:tc>
          <w:tcPr>
            <w:tcW w:w="2054" w:type="dxa"/>
            <w:vMerge/>
            <w:tcBorders>
              <w:top w:val="nil"/>
              <w:left w:val="nil"/>
              <w:bottom w:val="nil"/>
              <w:right w:val="nil"/>
            </w:tcBorders>
          </w:tcPr>
          <w:p w:rsidR="006134F3" w:rsidRPr="00EE77DA" w:rsidRDefault="006134F3" w:rsidP="007A72CB">
            <w:pPr>
              <w:spacing w:line="228" w:lineRule="auto"/>
            </w:pPr>
          </w:p>
        </w:tc>
        <w:tc>
          <w:tcPr>
            <w:tcW w:w="3698" w:type="dxa"/>
            <w:gridSpan w:val="9"/>
            <w:tcBorders>
              <w:top w:val="nil"/>
              <w:left w:val="nil"/>
              <w:bottom w:val="nil"/>
              <w:right w:val="nil"/>
            </w:tcBorders>
          </w:tcPr>
          <w:p w:rsidR="006134F3" w:rsidRPr="00EE77DA" w:rsidRDefault="006134F3" w:rsidP="007A72CB">
            <w:pPr>
              <w:pStyle w:val="ConsPlusNormal"/>
              <w:spacing w:line="228" w:lineRule="auto"/>
            </w:pPr>
            <w:r w:rsidRPr="00EE77DA">
              <w:t>по Арктической зоне Российской Федерации, районам Крайнего Севера и приравненным к ним местностям,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986" w:type="dxa"/>
            <w:gridSpan w:val="11"/>
            <w:tcBorders>
              <w:top w:val="nil"/>
              <w:left w:val="nil"/>
              <w:bottom w:val="nil"/>
              <w:right w:val="nil"/>
            </w:tcBorders>
          </w:tcPr>
          <w:p w:rsidR="006134F3" w:rsidRPr="00EE77DA" w:rsidRDefault="006134F3" w:rsidP="007A72CB">
            <w:pPr>
              <w:pStyle w:val="ConsPlusNormal"/>
              <w:spacing w:line="228"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28" w:lineRule="auto"/>
            </w:pPr>
            <w:r w:rsidRPr="00EE77DA">
              <w:t>4 апреля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(в ред. распоряжений Правительства РФ от 01.03.2013 </w:t>
            </w:r>
            <w:hyperlink r:id="rId1389" w:history="1">
              <w:r>
                <w:t>№</w:t>
              </w:r>
              <w:r w:rsidRPr="00EE77DA">
                <w:t xml:space="preserve"> 285-р</w:t>
              </w:r>
            </w:hyperlink>
            <w:r w:rsidRPr="00EE77DA">
              <w:t xml:space="preserve">, от 09.04.2016 </w:t>
            </w:r>
            <w:hyperlink r:id="rId1390" w:history="1">
              <w:r>
                <w:t>№</w:t>
              </w:r>
              <w:r w:rsidRPr="00EE77DA">
                <w:t xml:space="preserve"> 638-р</w:t>
              </w:r>
            </w:hyperlink>
            <w:r w:rsidRPr="00EE77DA">
              <w:t>,</w:t>
            </w:r>
          </w:p>
          <w:p w:rsidR="006134F3" w:rsidRPr="00EE77DA" w:rsidRDefault="006134F3" w:rsidP="007A72CB">
            <w:pPr>
              <w:pStyle w:val="ConsPlusNormal"/>
              <w:spacing w:line="216" w:lineRule="auto"/>
              <w:jc w:val="both"/>
            </w:pPr>
            <w:r w:rsidRPr="00EE77DA">
              <w:t xml:space="preserve">от 10.04.2019 </w:t>
            </w:r>
            <w:hyperlink r:id="rId1391" w:history="1">
              <w:r>
                <w:t>№</w:t>
              </w:r>
              <w:r w:rsidRPr="00EE77DA">
                <w:t xml:space="preserve"> 680-р</w:t>
              </w:r>
            </w:hyperlink>
            <w:r w:rsidRPr="00EE77DA">
              <w:t>)</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spacing w:line="216" w:lineRule="auto"/>
            </w:pPr>
            <w:r w:rsidRPr="00EE77DA">
              <w:t>54.8.</w:t>
            </w:r>
          </w:p>
        </w:tc>
        <w:tc>
          <w:tcPr>
            <w:tcW w:w="2054" w:type="dxa"/>
            <w:vMerge w:val="restart"/>
            <w:tcBorders>
              <w:top w:val="nil"/>
              <w:left w:val="nil"/>
              <w:bottom w:val="nil"/>
              <w:right w:val="nil"/>
            </w:tcBorders>
          </w:tcPr>
          <w:p w:rsidR="006134F3" w:rsidRPr="00EE77DA" w:rsidRDefault="006134F3" w:rsidP="007A72CB">
            <w:pPr>
              <w:pStyle w:val="ConsPlusNormal"/>
              <w:spacing w:line="216" w:lineRule="auto"/>
            </w:pPr>
            <w:r w:rsidRPr="00EE77DA">
              <w:t>Деятельность зоопарков (зоосадов)</w:t>
            </w:r>
          </w:p>
        </w:tc>
        <w:tc>
          <w:tcPr>
            <w:tcW w:w="369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r w:rsidRPr="00EE77DA">
              <w:br/>
              <w:t>субъектам Российской Федерации, федеральным округам</w:t>
            </w:r>
          </w:p>
        </w:tc>
        <w:tc>
          <w:tcPr>
            <w:tcW w:w="1986" w:type="dxa"/>
            <w:gridSpan w:val="11"/>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1 апреля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16" w:lineRule="auto"/>
            </w:pPr>
          </w:p>
        </w:tc>
        <w:tc>
          <w:tcPr>
            <w:tcW w:w="2054" w:type="dxa"/>
            <w:vMerge/>
            <w:tcBorders>
              <w:top w:val="nil"/>
              <w:left w:val="nil"/>
              <w:bottom w:val="nil"/>
              <w:right w:val="nil"/>
            </w:tcBorders>
          </w:tcPr>
          <w:p w:rsidR="006134F3" w:rsidRPr="00EE77DA" w:rsidRDefault="006134F3" w:rsidP="007A72CB">
            <w:pPr>
              <w:spacing w:line="216" w:lineRule="auto"/>
            </w:pPr>
          </w:p>
        </w:tc>
        <w:tc>
          <w:tcPr>
            <w:tcW w:w="3698" w:type="dxa"/>
            <w:gridSpan w:val="9"/>
            <w:tcBorders>
              <w:top w:val="nil"/>
              <w:left w:val="nil"/>
              <w:bottom w:val="nil"/>
              <w:right w:val="nil"/>
            </w:tcBorders>
          </w:tcPr>
          <w:p w:rsidR="006134F3" w:rsidRPr="00EE77DA" w:rsidRDefault="006134F3" w:rsidP="007A72CB">
            <w:pPr>
              <w:pStyle w:val="ConsPlusNormal"/>
              <w:spacing w:line="216" w:lineRule="auto"/>
              <w:rPr>
                <w:sz w:val="24"/>
                <w:szCs w:val="24"/>
                <w:vertAlign w:val="superscript"/>
              </w:rPr>
            </w:pPr>
            <w:r w:rsidRPr="00EE77DA">
              <w:t>по муниципальным образованиям</w:t>
            </w:r>
            <w:r w:rsidRPr="00EE77DA">
              <w:rPr>
                <w:sz w:val="24"/>
                <w:szCs w:val="24"/>
                <w:vertAlign w:val="superscript"/>
              </w:rPr>
              <w:t>7</w:t>
            </w:r>
          </w:p>
        </w:tc>
        <w:tc>
          <w:tcPr>
            <w:tcW w:w="1986" w:type="dxa"/>
            <w:gridSpan w:val="11"/>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1 апреля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16" w:lineRule="auto"/>
            </w:pPr>
          </w:p>
        </w:tc>
        <w:tc>
          <w:tcPr>
            <w:tcW w:w="2054" w:type="dxa"/>
            <w:vMerge/>
            <w:tcBorders>
              <w:top w:val="nil"/>
              <w:left w:val="nil"/>
              <w:bottom w:val="nil"/>
              <w:right w:val="nil"/>
            </w:tcBorders>
          </w:tcPr>
          <w:p w:rsidR="006134F3" w:rsidRPr="00EE77DA" w:rsidRDefault="006134F3" w:rsidP="007A72CB">
            <w:pPr>
              <w:spacing w:line="216" w:lineRule="auto"/>
            </w:pPr>
          </w:p>
        </w:tc>
        <w:tc>
          <w:tcPr>
            <w:tcW w:w="369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Арктической зоне Российской Федерации, районам Крайнего Севера и приравненным к ним местностям,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986" w:type="dxa"/>
            <w:gridSpan w:val="11"/>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1 апреля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(в ред. распоряжений Правительства РФ от 01.03.2013 </w:t>
            </w:r>
            <w:hyperlink r:id="rId1392" w:history="1">
              <w:r>
                <w:t>№</w:t>
              </w:r>
              <w:r w:rsidRPr="00EE77DA">
                <w:t xml:space="preserve"> 285-р</w:t>
              </w:r>
            </w:hyperlink>
            <w:r w:rsidRPr="00EE77DA">
              <w:t xml:space="preserve">, от 09.04.2016 </w:t>
            </w:r>
            <w:hyperlink r:id="rId1393" w:history="1">
              <w:r>
                <w:t>№</w:t>
              </w:r>
              <w:r w:rsidRPr="00EE77DA">
                <w:t xml:space="preserve"> 638-р</w:t>
              </w:r>
            </w:hyperlink>
            <w:r w:rsidRPr="00EE77DA">
              <w:t xml:space="preserve">, от 10.04.2019 </w:t>
            </w:r>
            <w:hyperlink r:id="rId1394" w:history="1">
              <w:r>
                <w:t>№</w:t>
              </w:r>
              <w:r w:rsidRPr="00EE77DA">
                <w:t xml:space="preserve"> 680-р</w:t>
              </w:r>
            </w:hyperlink>
            <w:r w:rsidRPr="00EE77DA">
              <w:t>)</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spacing w:line="216" w:lineRule="auto"/>
            </w:pPr>
            <w:r w:rsidRPr="00EE77DA">
              <w:t>54.9.</w:t>
            </w:r>
          </w:p>
        </w:tc>
        <w:tc>
          <w:tcPr>
            <w:tcW w:w="2054" w:type="dxa"/>
            <w:vMerge w:val="restart"/>
            <w:tcBorders>
              <w:top w:val="nil"/>
              <w:left w:val="nil"/>
              <w:bottom w:val="nil"/>
              <w:right w:val="nil"/>
            </w:tcBorders>
          </w:tcPr>
          <w:p w:rsidR="006134F3" w:rsidRPr="00EE77DA" w:rsidRDefault="006134F3" w:rsidP="007A72CB">
            <w:pPr>
              <w:pStyle w:val="ConsPlusNormal"/>
              <w:spacing w:line="216" w:lineRule="auto"/>
            </w:pPr>
            <w:r w:rsidRPr="00EE77DA">
              <w:t xml:space="preserve">Информация </w:t>
            </w:r>
            <w:r w:rsidRPr="00EE77DA">
              <w:br/>
              <w:t>о детских музыкальных, художественных, хореографических школах и школах искусств</w:t>
            </w:r>
          </w:p>
        </w:tc>
        <w:tc>
          <w:tcPr>
            <w:tcW w:w="369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r w:rsidRPr="00EE77DA">
              <w:br/>
              <w:t>субъектам Российской Федерации, федеральным округам</w:t>
            </w:r>
          </w:p>
        </w:tc>
        <w:tc>
          <w:tcPr>
            <w:tcW w:w="1986" w:type="dxa"/>
            <w:gridSpan w:val="11"/>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25 декабря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16" w:lineRule="auto"/>
            </w:pPr>
          </w:p>
        </w:tc>
        <w:tc>
          <w:tcPr>
            <w:tcW w:w="2054" w:type="dxa"/>
            <w:vMerge/>
            <w:tcBorders>
              <w:top w:val="nil"/>
              <w:left w:val="nil"/>
              <w:bottom w:val="nil"/>
              <w:right w:val="nil"/>
            </w:tcBorders>
          </w:tcPr>
          <w:p w:rsidR="006134F3" w:rsidRPr="00EE77DA" w:rsidRDefault="006134F3" w:rsidP="007A72CB">
            <w:pPr>
              <w:spacing w:line="216" w:lineRule="auto"/>
            </w:pPr>
          </w:p>
        </w:tc>
        <w:tc>
          <w:tcPr>
            <w:tcW w:w="3698" w:type="dxa"/>
            <w:gridSpan w:val="9"/>
            <w:tcBorders>
              <w:top w:val="nil"/>
              <w:left w:val="nil"/>
              <w:bottom w:val="nil"/>
              <w:right w:val="nil"/>
            </w:tcBorders>
          </w:tcPr>
          <w:p w:rsidR="006134F3" w:rsidRPr="00EE77DA" w:rsidRDefault="006134F3" w:rsidP="007A72CB">
            <w:pPr>
              <w:pStyle w:val="ConsPlusNormal"/>
              <w:spacing w:line="216" w:lineRule="auto"/>
              <w:rPr>
                <w:sz w:val="24"/>
                <w:szCs w:val="24"/>
                <w:vertAlign w:val="superscript"/>
              </w:rPr>
            </w:pPr>
            <w:r w:rsidRPr="00EE77DA">
              <w:t>по муниципальным образованиям</w:t>
            </w:r>
            <w:r w:rsidRPr="00EE77DA">
              <w:rPr>
                <w:sz w:val="24"/>
                <w:szCs w:val="24"/>
                <w:vertAlign w:val="superscript"/>
              </w:rPr>
              <w:t>7</w:t>
            </w:r>
          </w:p>
        </w:tc>
        <w:tc>
          <w:tcPr>
            <w:tcW w:w="1986" w:type="dxa"/>
            <w:gridSpan w:val="11"/>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25 декабря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16" w:lineRule="auto"/>
            </w:pPr>
          </w:p>
        </w:tc>
        <w:tc>
          <w:tcPr>
            <w:tcW w:w="2054" w:type="dxa"/>
            <w:vMerge/>
            <w:tcBorders>
              <w:top w:val="nil"/>
              <w:left w:val="nil"/>
              <w:bottom w:val="nil"/>
              <w:right w:val="nil"/>
            </w:tcBorders>
          </w:tcPr>
          <w:p w:rsidR="006134F3" w:rsidRPr="00EE77DA" w:rsidRDefault="006134F3" w:rsidP="007A72CB">
            <w:pPr>
              <w:spacing w:line="216" w:lineRule="auto"/>
            </w:pPr>
          </w:p>
        </w:tc>
        <w:tc>
          <w:tcPr>
            <w:tcW w:w="369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Арктической зоне Российской Федерации, районам Крайнего Севера и приравненным к ним местностям,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1986" w:type="dxa"/>
            <w:gridSpan w:val="11"/>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25 декабря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(в ред. распоряжений Правительства РФ от 01.03.2013 </w:t>
            </w:r>
            <w:hyperlink r:id="rId1395" w:history="1">
              <w:r>
                <w:t>№</w:t>
              </w:r>
              <w:r w:rsidRPr="00EE77DA">
                <w:t xml:space="preserve"> 285-р</w:t>
              </w:r>
            </w:hyperlink>
            <w:r w:rsidRPr="00EE77DA">
              <w:t xml:space="preserve">, от 09.04.2016 </w:t>
            </w:r>
            <w:hyperlink r:id="rId1396" w:history="1">
              <w:r>
                <w:t>№</w:t>
              </w:r>
              <w:r w:rsidRPr="00EE77DA">
                <w:t xml:space="preserve"> 638-р</w:t>
              </w:r>
            </w:hyperlink>
            <w:r w:rsidRPr="00EE77DA">
              <w:t xml:space="preserve">, от 10.04.2019 </w:t>
            </w:r>
            <w:hyperlink r:id="rId1397" w:history="1">
              <w:r>
                <w:t>№</w:t>
              </w:r>
              <w:r w:rsidRPr="00EE77DA">
                <w:t xml:space="preserve"> 680-р</w:t>
              </w:r>
            </w:hyperlink>
            <w:r w:rsidRPr="00EE77DA">
              <w:t>)</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spacing w:line="216" w:lineRule="auto"/>
              <w:jc w:val="both"/>
            </w:pPr>
            <w:r w:rsidRPr="00EE77DA">
              <w:t>54.10.</w:t>
            </w:r>
          </w:p>
        </w:tc>
        <w:tc>
          <w:tcPr>
            <w:tcW w:w="2054" w:type="dxa"/>
            <w:vMerge w:val="restart"/>
            <w:tcBorders>
              <w:top w:val="nil"/>
              <w:left w:val="nil"/>
              <w:bottom w:val="nil"/>
              <w:right w:val="nil"/>
            </w:tcBorders>
          </w:tcPr>
          <w:p w:rsidR="006134F3" w:rsidRPr="00A3617C" w:rsidRDefault="006134F3" w:rsidP="007A72CB">
            <w:pPr>
              <w:pStyle w:val="ConsPlusNormal"/>
              <w:spacing w:line="216" w:lineRule="auto"/>
            </w:pPr>
            <w:r w:rsidRPr="00A3617C">
              <w:rPr>
                <w:rFonts w:asciiTheme="minorHAnsi" w:hAnsiTheme="minorHAnsi"/>
                <w:szCs w:val="22"/>
              </w:rPr>
              <w:t>Информация об объектах культурного наследия (недвижимых памятниках истории и культуры)</w:t>
            </w:r>
          </w:p>
        </w:tc>
        <w:tc>
          <w:tcPr>
            <w:tcW w:w="3698" w:type="dxa"/>
            <w:gridSpan w:val="9"/>
            <w:tcBorders>
              <w:top w:val="nil"/>
              <w:left w:val="nil"/>
              <w:bottom w:val="nil"/>
              <w:right w:val="nil"/>
            </w:tcBorders>
          </w:tcPr>
          <w:p w:rsidR="006134F3" w:rsidRPr="00A3617C" w:rsidRDefault="006134F3" w:rsidP="007A72CB">
            <w:pPr>
              <w:pStyle w:val="ConsPlusNormal"/>
              <w:spacing w:line="216" w:lineRule="auto"/>
            </w:pPr>
            <w:r w:rsidRPr="00A3617C">
              <w:t>по Российской Федерации,</w:t>
            </w:r>
            <w:r w:rsidRPr="00A3617C">
              <w:br/>
              <w:t>субъектам Российской Федерации, федеральным округам</w:t>
            </w:r>
          </w:p>
          <w:p w:rsidR="006134F3" w:rsidRPr="00A3617C" w:rsidRDefault="006134F3" w:rsidP="007A72CB">
            <w:pPr>
              <w:pStyle w:val="ConsPlusNormal"/>
              <w:spacing w:line="216" w:lineRule="auto"/>
            </w:pPr>
          </w:p>
        </w:tc>
        <w:tc>
          <w:tcPr>
            <w:tcW w:w="1986" w:type="dxa"/>
            <w:gridSpan w:val="11"/>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1 июля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16" w:lineRule="auto"/>
            </w:pPr>
          </w:p>
        </w:tc>
        <w:tc>
          <w:tcPr>
            <w:tcW w:w="2054" w:type="dxa"/>
            <w:vMerge/>
            <w:tcBorders>
              <w:top w:val="nil"/>
              <w:left w:val="nil"/>
              <w:bottom w:val="nil"/>
              <w:right w:val="nil"/>
            </w:tcBorders>
          </w:tcPr>
          <w:p w:rsidR="006134F3" w:rsidRPr="00A3617C" w:rsidRDefault="006134F3" w:rsidP="007A72CB">
            <w:pPr>
              <w:spacing w:line="216" w:lineRule="auto"/>
            </w:pPr>
          </w:p>
        </w:tc>
        <w:tc>
          <w:tcPr>
            <w:tcW w:w="3698" w:type="dxa"/>
            <w:gridSpan w:val="9"/>
            <w:tcBorders>
              <w:top w:val="nil"/>
              <w:left w:val="nil"/>
              <w:bottom w:val="nil"/>
              <w:right w:val="nil"/>
            </w:tcBorders>
          </w:tcPr>
          <w:p w:rsidR="006134F3" w:rsidRPr="00A3617C" w:rsidRDefault="006134F3" w:rsidP="007A72CB">
            <w:pPr>
              <w:pStyle w:val="ConsPlusNormal"/>
              <w:spacing w:line="216" w:lineRule="auto"/>
            </w:pPr>
            <w:r w:rsidRPr="00A3617C">
              <w:t>по Арктической зоне Российской Федерации</w:t>
            </w:r>
          </w:p>
        </w:tc>
        <w:tc>
          <w:tcPr>
            <w:tcW w:w="1986" w:type="dxa"/>
            <w:gridSpan w:val="11"/>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1 июля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A3617C" w:rsidRDefault="006134F3" w:rsidP="007A72CB">
            <w:pPr>
              <w:pStyle w:val="ConsPlusNormal"/>
              <w:jc w:val="both"/>
            </w:pPr>
            <w:r w:rsidRPr="00A3617C">
              <w:t xml:space="preserve">(в ред. </w:t>
            </w:r>
            <w:hyperlink r:id="rId1398" w:history="1">
              <w:r w:rsidRPr="00A3617C">
                <w:t>распоряжений</w:t>
              </w:r>
            </w:hyperlink>
            <w:r w:rsidRPr="00A3617C">
              <w:t xml:space="preserve"> Правительства РФ от 09.04.2016 № 638-р, от 16.12.2023 № 3702-р)</w:t>
            </w:r>
          </w:p>
        </w:tc>
      </w:tr>
      <w:tr w:rsidR="006134F3"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jc w:val="both"/>
            </w:pPr>
            <w:r w:rsidRPr="00EE77DA">
              <w:t>54.11.</w:t>
            </w:r>
          </w:p>
        </w:tc>
        <w:tc>
          <w:tcPr>
            <w:tcW w:w="9501" w:type="dxa"/>
            <w:gridSpan w:val="22"/>
            <w:tcBorders>
              <w:top w:val="nil"/>
              <w:left w:val="nil"/>
              <w:bottom w:val="nil"/>
              <w:right w:val="nil"/>
            </w:tcBorders>
          </w:tcPr>
          <w:p w:rsidR="006134F3" w:rsidRPr="00A3617C" w:rsidRDefault="006134F3" w:rsidP="007A72CB">
            <w:pPr>
              <w:pStyle w:val="ConsPlusNormal"/>
            </w:pPr>
            <w:r w:rsidRPr="00A3617C">
              <w:t>Исключен. - Распоряжение Правительства РФ от 16.12.2023 № 3702-р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jc w:val="both"/>
            </w:pPr>
            <w:r w:rsidRPr="00EE77DA">
              <w:t>54.12.</w:t>
            </w:r>
          </w:p>
        </w:tc>
        <w:tc>
          <w:tcPr>
            <w:tcW w:w="2054" w:type="dxa"/>
            <w:tcBorders>
              <w:top w:val="nil"/>
              <w:left w:val="nil"/>
              <w:bottom w:val="nil"/>
              <w:right w:val="nil"/>
            </w:tcBorders>
          </w:tcPr>
          <w:p w:rsidR="006134F3" w:rsidRPr="00A3617C" w:rsidRDefault="006134F3" w:rsidP="007A72CB">
            <w:pPr>
              <w:pStyle w:val="ConsPlusNormal"/>
            </w:pPr>
            <w:r w:rsidRPr="00A3617C">
              <w:t xml:space="preserve">Наличие книжного фонда, изданного на языках народов Севера, </w:t>
            </w:r>
          </w:p>
          <w:p w:rsidR="006134F3" w:rsidRPr="00A3617C" w:rsidRDefault="006134F3" w:rsidP="007A72CB">
            <w:pPr>
              <w:pStyle w:val="ConsPlusNormal"/>
            </w:pPr>
            <w:r w:rsidRPr="00A3617C">
              <w:t>в общедоступных библиотеках</w:t>
            </w:r>
          </w:p>
        </w:tc>
        <w:tc>
          <w:tcPr>
            <w:tcW w:w="3698" w:type="dxa"/>
            <w:gridSpan w:val="9"/>
            <w:tcBorders>
              <w:top w:val="nil"/>
              <w:left w:val="nil"/>
              <w:bottom w:val="nil"/>
              <w:right w:val="nil"/>
            </w:tcBorders>
          </w:tcPr>
          <w:p w:rsidR="006134F3" w:rsidRPr="00A3617C" w:rsidRDefault="006134F3" w:rsidP="007A72CB">
            <w:pPr>
              <w:pStyle w:val="ConsPlusNormal"/>
            </w:pPr>
            <w:r w:rsidRPr="00A3617C">
              <w:t>по районам проживания малочисленных народов Севера</w:t>
            </w:r>
          </w:p>
        </w:tc>
        <w:tc>
          <w:tcPr>
            <w:tcW w:w="1843" w:type="dxa"/>
            <w:gridSpan w:val="8"/>
            <w:tcBorders>
              <w:top w:val="nil"/>
              <w:left w:val="nil"/>
              <w:bottom w:val="nil"/>
              <w:right w:val="nil"/>
            </w:tcBorders>
          </w:tcPr>
          <w:p w:rsidR="006134F3" w:rsidRPr="00A3617C" w:rsidRDefault="006134F3" w:rsidP="007A72CB">
            <w:pPr>
              <w:pStyle w:val="ConsPlusNormal"/>
            </w:pPr>
            <w:r w:rsidRPr="00A3617C">
              <w:t>ежегодно</w:t>
            </w:r>
          </w:p>
        </w:tc>
        <w:tc>
          <w:tcPr>
            <w:tcW w:w="1906" w:type="dxa"/>
            <w:gridSpan w:val="4"/>
            <w:tcBorders>
              <w:top w:val="nil"/>
              <w:left w:val="nil"/>
              <w:bottom w:val="nil"/>
              <w:right w:val="nil"/>
            </w:tcBorders>
          </w:tcPr>
          <w:p w:rsidR="006134F3" w:rsidRPr="00A3617C" w:rsidRDefault="006134F3" w:rsidP="007A72CB">
            <w:pPr>
              <w:pStyle w:val="ConsPlusNormal"/>
            </w:pPr>
            <w:r w:rsidRPr="00A3617C">
              <w:t>30 мая</w:t>
            </w:r>
          </w:p>
        </w:tc>
      </w:tr>
      <w:tr w:rsidR="006134F3" w:rsidRPr="00AE4C4B"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AE4C4B" w:rsidRDefault="006134F3" w:rsidP="007A72CB">
            <w:pPr>
              <w:pStyle w:val="ConsPlusNormal"/>
              <w:jc w:val="both"/>
              <w:rPr>
                <w:sz w:val="21"/>
                <w:szCs w:val="21"/>
              </w:rPr>
            </w:pPr>
            <w:r w:rsidRPr="00AE4C4B">
              <w:rPr>
                <w:sz w:val="21"/>
                <w:szCs w:val="21"/>
              </w:rPr>
              <w:t>54.13.</w:t>
            </w:r>
          </w:p>
        </w:tc>
        <w:tc>
          <w:tcPr>
            <w:tcW w:w="9501" w:type="dxa"/>
            <w:gridSpan w:val="22"/>
            <w:tcBorders>
              <w:top w:val="nil"/>
              <w:left w:val="nil"/>
              <w:bottom w:val="nil"/>
              <w:right w:val="nil"/>
            </w:tcBorders>
          </w:tcPr>
          <w:p w:rsidR="006134F3" w:rsidRPr="00AE4C4B" w:rsidRDefault="006134F3" w:rsidP="007A72CB">
            <w:pPr>
              <w:pStyle w:val="ConsPlusNormal"/>
              <w:rPr>
                <w:sz w:val="21"/>
                <w:szCs w:val="21"/>
              </w:rPr>
            </w:pPr>
            <w:r w:rsidRPr="00AE4C4B">
              <w:rPr>
                <w:sz w:val="21"/>
                <w:szCs w:val="21"/>
              </w:rPr>
              <w:t xml:space="preserve">Исключен. - </w:t>
            </w:r>
            <w:hyperlink r:id="rId1399" w:history="1">
              <w:r w:rsidRPr="00AE4C4B">
                <w:rPr>
                  <w:sz w:val="21"/>
                  <w:szCs w:val="21"/>
                </w:rPr>
                <w:t>Распоряжение</w:t>
              </w:r>
            </w:hyperlink>
            <w:r w:rsidRPr="00AE4C4B">
              <w:rPr>
                <w:sz w:val="21"/>
                <w:szCs w:val="21"/>
              </w:rPr>
              <w:t xml:space="preserve"> Правительства РФ от 12.10.2016 № 2145-р</w:t>
            </w:r>
          </w:p>
        </w:tc>
      </w:tr>
      <w:tr w:rsidR="006134F3" w:rsidRPr="00AE4C4B"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AE4C4B" w:rsidRDefault="006134F3" w:rsidP="007A72CB">
            <w:pPr>
              <w:pStyle w:val="ConsPlusNormal"/>
              <w:jc w:val="both"/>
              <w:rPr>
                <w:sz w:val="21"/>
                <w:szCs w:val="21"/>
              </w:rPr>
            </w:pPr>
            <w:r w:rsidRPr="00AE4C4B">
              <w:rPr>
                <w:sz w:val="21"/>
                <w:szCs w:val="21"/>
              </w:rPr>
              <w:t>54.14.</w:t>
            </w:r>
          </w:p>
        </w:tc>
        <w:tc>
          <w:tcPr>
            <w:tcW w:w="9501" w:type="dxa"/>
            <w:gridSpan w:val="22"/>
            <w:tcBorders>
              <w:top w:val="nil"/>
              <w:left w:val="nil"/>
              <w:bottom w:val="nil"/>
              <w:right w:val="nil"/>
            </w:tcBorders>
          </w:tcPr>
          <w:p w:rsidR="006134F3" w:rsidRPr="00AE4C4B" w:rsidRDefault="006134F3" w:rsidP="007A72CB">
            <w:pPr>
              <w:pStyle w:val="ConsPlusNormal"/>
              <w:rPr>
                <w:sz w:val="21"/>
                <w:szCs w:val="21"/>
              </w:rPr>
            </w:pPr>
            <w:r w:rsidRPr="00AE4C4B">
              <w:rPr>
                <w:sz w:val="21"/>
                <w:szCs w:val="21"/>
              </w:rPr>
              <w:t xml:space="preserve">Исключен. - </w:t>
            </w:r>
            <w:hyperlink r:id="rId1400" w:history="1">
              <w:r w:rsidRPr="00AE4C4B">
                <w:rPr>
                  <w:sz w:val="21"/>
                  <w:szCs w:val="21"/>
                </w:rPr>
                <w:t>Распоряжение</w:t>
              </w:r>
            </w:hyperlink>
            <w:r w:rsidRPr="00AE4C4B">
              <w:rPr>
                <w:sz w:val="21"/>
                <w:szCs w:val="21"/>
              </w:rPr>
              <w:t xml:space="preserve"> Правительства РФ от 28.02.2015 № 334-р</w:t>
            </w:r>
          </w:p>
        </w:tc>
      </w:tr>
      <w:tr w:rsidR="006134F3" w:rsidRPr="00AE4C4B" w:rsidTr="00AB5C49">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AE4C4B" w:rsidRDefault="006134F3" w:rsidP="007A72CB">
            <w:pPr>
              <w:pStyle w:val="ConsPlusNormal"/>
              <w:jc w:val="both"/>
              <w:rPr>
                <w:sz w:val="21"/>
                <w:szCs w:val="21"/>
              </w:rPr>
            </w:pPr>
            <w:r w:rsidRPr="00AE4C4B">
              <w:rPr>
                <w:sz w:val="21"/>
                <w:szCs w:val="21"/>
              </w:rPr>
              <w:t>54.15.</w:t>
            </w:r>
          </w:p>
        </w:tc>
        <w:tc>
          <w:tcPr>
            <w:tcW w:w="9501" w:type="dxa"/>
            <w:gridSpan w:val="22"/>
            <w:tcBorders>
              <w:top w:val="nil"/>
              <w:left w:val="nil"/>
              <w:bottom w:val="nil"/>
              <w:right w:val="nil"/>
            </w:tcBorders>
          </w:tcPr>
          <w:p w:rsidR="006134F3" w:rsidRPr="00AE4C4B" w:rsidRDefault="006134F3" w:rsidP="007A72CB">
            <w:pPr>
              <w:pStyle w:val="ConsPlusNormal"/>
              <w:rPr>
                <w:sz w:val="21"/>
                <w:szCs w:val="21"/>
              </w:rPr>
            </w:pPr>
            <w:r w:rsidRPr="00AE4C4B">
              <w:rPr>
                <w:sz w:val="21"/>
                <w:szCs w:val="21"/>
              </w:rPr>
              <w:t>Исключен. - Распоряжение Правительства РФ от 16.12.2023 № 3702-р</w:t>
            </w:r>
          </w:p>
        </w:tc>
      </w:tr>
      <w:tr w:rsidR="006134F3" w:rsidRPr="00AE4C4B"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AE4C4B" w:rsidRDefault="006134F3" w:rsidP="007A72CB">
            <w:pPr>
              <w:pStyle w:val="ConsPlusNormal"/>
              <w:jc w:val="both"/>
              <w:rPr>
                <w:sz w:val="21"/>
                <w:szCs w:val="21"/>
              </w:rPr>
            </w:pPr>
            <w:r w:rsidRPr="00AE4C4B">
              <w:rPr>
                <w:sz w:val="21"/>
                <w:szCs w:val="21"/>
              </w:rPr>
              <w:t>54.16.</w:t>
            </w:r>
          </w:p>
        </w:tc>
        <w:tc>
          <w:tcPr>
            <w:tcW w:w="2054" w:type="dxa"/>
            <w:tcBorders>
              <w:top w:val="nil"/>
              <w:left w:val="nil"/>
              <w:bottom w:val="nil"/>
              <w:right w:val="nil"/>
            </w:tcBorders>
          </w:tcPr>
          <w:p w:rsidR="006134F3" w:rsidRPr="00AE4C4B" w:rsidRDefault="006134F3" w:rsidP="007A72CB">
            <w:pPr>
              <w:pStyle w:val="ConsPlusNormal"/>
              <w:rPr>
                <w:sz w:val="21"/>
                <w:szCs w:val="21"/>
              </w:rPr>
            </w:pPr>
            <w:r w:rsidRPr="00AE4C4B">
              <w:rPr>
                <w:sz w:val="21"/>
                <w:szCs w:val="21"/>
              </w:rPr>
              <w:t xml:space="preserve">Информация </w:t>
            </w:r>
            <w:r w:rsidRPr="00AE4C4B">
              <w:rPr>
                <w:sz w:val="21"/>
                <w:szCs w:val="21"/>
              </w:rPr>
              <w:br/>
              <w:t xml:space="preserve">об осуществлении лицензирования отдельных видов деятельности </w:t>
            </w:r>
            <w:r w:rsidRPr="00AE4C4B">
              <w:rPr>
                <w:sz w:val="21"/>
                <w:szCs w:val="21"/>
              </w:rPr>
              <w:br/>
              <w:t xml:space="preserve">в соответствии </w:t>
            </w:r>
            <w:r w:rsidRPr="00AE4C4B">
              <w:rPr>
                <w:sz w:val="21"/>
                <w:szCs w:val="21"/>
              </w:rPr>
              <w:br/>
              <w:t xml:space="preserve">с </w:t>
            </w:r>
            <w:hyperlink r:id="rId1401" w:history="1">
              <w:r w:rsidRPr="00AE4C4B">
                <w:rPr>
                  <w:sz w:val="21"/>
                  <w:szCs w:val="21"/>
                </w:rPr>
                <w:t>законодатель-ством</w:t>
              </w:r>
            </w:hyperlink>
            <w:r w:rsidRPr="00AE4C4B">
              <w:rPr>
                <w:sz w:val="21"/>
                <w:szCs w:val="21"/>
              </w:rPr>
              <w:t xml:space="preserve"> Российской Федерации</w:t>
            </w:r>
          </w:p>
        </w:tc>
        <w:tc>
          <w:tcPr>
            <w:tcW w:w="3698" w:type="dxa"/>
            <w:gridSpan w:val="9"/>
            <w:tcBorders>
              <w:top w:val="nil"/>
              <w:left w:val="nil"/>
              <w:bottom w:val="nil"/>
              <w:right w:val="nil"/>
            </w:tcBorders>
          </w:tcPr>
          <w:p w:rsidR="006134F3" w:rsidRPr="00AE4C4B" w:rsidRDefault="006134F3" w:rsidP="007A72CB">
            <w:pPr>
              <w:pStyle w:val="ConsPlusNormal"/>
              <w:rPr>
                <w:sz w:val="21"/>
                <w:szCs w:val="21"/>
              </w:rPr>
            </w:pPr>
            <w:r w:rsidRPr="00AE4C4B">
              <w:rPr>
                <w:sz w:val="21"/>
                <w:szCs w:val="21"/>
              </w:rPr>
              <w:t>по Российской Федерации</w:t>
            </w:r>
          </w:p>
        </w:tc>
        <w:tc>
          <w:tcPr>
            <w:tcW w:w="1843" w:type="dxa"/>
            <w:gridSpan w:val="8"/>
            <w:tcBorders>
              <w:top w:val="nil"/>
              <w:left w:val="nil"/>
              <w:bottom w:val="nil"/>
              <w:right w:val="nil"/>
            </w:tcBorders>
          </w:tcPr>
          <w:p w:rsidR="006134F3" w:rsidRPr="00AE4C4B" w:rsidRDefault="006134F3" w:rsidP="007A72CB">
            <w:pPr>
              <w:pStyle w:val="ConsPlusNormal"/>
              <w:rPr>
                <w:sz w:val="21"/>
                <w:szCs w:val="21"/>
              </w:rPr>
            </w:pPr>
            <w:r w:rsidRPr="00AE4C4B">
              <w:rPr>
                <w:sz w:val="21"/>
                <w:szCs w:val="21"/>
              </w:rPr>
              <w:t>2 раза в год</w:t>
            </w:r>
          </w:p>
        </w:tc>
        <w:tc>
          <w:tcPr>
            <w:tcW w:w="1906" w:type="dxa"/>
            <w:gridSpan w:val="4"/>
            <w:tcBorders>
              <w:top w:val="nil"/>
              <w:left w:val="nil"/>
              <w:bottom w:val="nil"/>
              <w:right w:val="nil"/>
            </w:tcBorders>
          </w:tcPr>
          <w:p w:rsidR="006134F3" w:rsidRPr="00AE4C4B" w:rsidRDefault="006134F3" w:rsidP="007A72CB">
            <w:pPr>
              <w:pStyle w:val="ConsPlusNormal"/>
              <w:rPr>
                <w:sz w:val="21"/>
                <w:szCs w:val="21"/>
              </w:rPr>
            </w:pPr>
            <w:r w:rsidRPr="00AE4C4B">
              <w:rPr>
                <w:sz w:val="21"/>
                <w:szCs w:val="21"/>
              </w:rPr>
              <w:t>20 июля,</w:t>
            </w:r>
          </w:p>
          <w:p w:rsidR="006134F3" w:rsidRPr="00AE4C4B" w:rsidRDefault="006134F3" w:rsidP="007A72CB">
            <w:pPr>
              <w:pStyle w:val="ConsPlusNormal"/>
              <w:rPr>
                <w:sz w:val="21"/>
                <w:szCs w:val="21"/>
              </w:rPr>
            </w:pPr>
            <w:r w:rsidRPr="00AE4C4B">
              <w:rPr>
                <w:sz w:val="21"/>
                <w:szCs w:val="21"/>
              </w:rPr>
              <w:t>20 января</w:t>
            </w:r>
          </w:p>
        </w:tc>
      </w:tr>
      <w:tr w:rsidR="006134F3" w:rsidRPr="00AE4C4B"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AE4C4B" w:rsidRDefault="006134F3" w:rsidP="007A72CB">
            <w:pPr>
              <w:pStyle w:val="ConsPlusNormal"/>
              <w:jc w:val="both"/>
              <w:rPr>
                <w:sz w:val="21"/>
                <w:szCs w:val="21"/>
              </w:rPr>
            </w:pPr>
            <w:r w:rsidRPr="00AE4C4B">
              <w:rPr>
                <w:sz w:val="21"/>
                <w:szCs w:val="21"/>
              </w:rPr>
              <w:t>54.17.</w:t>
            </w:r>
          </w:p>
        </w:tc>
        <w:tc>
          <w:tcPr>
            <w:tcW w:w="9501" w:type="dxa"/>
            <w:gridSpan w:val="22"/>
            <w:tcBorders>
              <w:top w:val="nil"/>
              <w:left w:val="nil"/>
              <w:bottom w:val="nil"/>
              <w:right w:val="nil"/>
            </w:tcBorders>
          </w:tcPr>
          <w:p w:rsidR="006134F3" w:rsidRPr="00AE4C4B" w:rsidRDefault="006134F3" w:rsidP="007A72CB">
            <w:pPr>
              <w:pStyle w:val="ConsPlusNormal"/>
              <w:jc w:val="both"/>
              <w:rPr>
                <w:sz w:val="21"/>
                <w:szCs w:val="21"/>
              </w:rPr>
            </w:pPr>
            <w:r w:rsidRPr="00AE4C4B">
              <w:rPr>
                <w:sz w:val="21"/>
                <w:szCs w:val="21"/>
              </w:rPr>
              <w:t xml:space="preserve">Исключен. - </w:t>
            </w:r>
            <w:hyperlink r:id="rId1402" w:history="1">
              <w:r w:rsidRPr="00AE4C4B">
                <w:rPr>
                  <w:sz w:val="21"/>
                  <w:szCs w:val="21"/>
                </w:rPr>
                <w:t>Распоряжение</w:t>
              </w:r>
            </w:hyperlink>
            <w:r w:rsidRPr="00AE4C4B">
              <w:rPr>
                <w:sz w:val="21"/>
                <w:szCs w:val="21"/>
              </w:rPr>
              <w:t xml:space="preserve"> Правительства РФ от 20.12.2019 № 3105-р</w:t>
            </w:r>
          </w:p>
        </w:tc>
      </w:tr>
      <w:tr w:rsidR="006134F3" w:rsidRPr="00AE4C4B"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AE4C4B" w:rsidRDefault="006134F3" w:rsidP="007A72CB">
            <w:pPr>
              <w:pStyle w:val="ConsPlusNormal"/>
              <w:spacing w:line="216" w:lineRule="auto"/>
              <w:jc w:val="both"/>
              <w:rPr>
                <w:sz w:val="21"/>
                <w:szCs w:val="21"/>
              </w:rPr>
            </w:pPr>
            <w:r w:rsidRPr="00AE4C4B">
              <w:rPr>
                <w:sz w:val="21"/>
                <w:szCs w:val="21"/>
              </w:rPr>
              <w:t>54.18.</w:t>
            </w:r>
          </w:p>
        </w:tc>
        <w:tc>
          <w:tcPr>
            <w:tcW w:w="2054" w:type="dxa"/>
            <w:tcBorders>
              <w:top w:val="nil"/>
              <w:left w:val="nil"/>
              <w:bottom w:val="nil"/>
              <w:right w:val="nil"/>
            </w:tcBorders>
          </w:tcPr>
          <w:p w:rsidR="006134F3" w:rsidRPr="00AE4C4B" w:rsidRDefault="006134F3" w:rsidP="007A72CB">
            <w:pPr>
              <w:pStyle w:val="ConsPlusNormal"/>
              <w:spacing w:line="216" w:lineRule="auto"/>
              <w:rPr>
                <w:sz w:val="21"/>
                <w:szCs w:val="21"/>
              </w:rPr>
            </w:pPr>
            <w:r w:rsidRPr="00AE4C4B">
              <w:rPr>
                <w:sz w:val="21"/>
                <w:szCs w:val="21"/>
              </w:rPr>
              <w:t xml:space="preserve">Основные показатели деятельности организаций культуры, не относящихся </w:t>
            </w:r>
            <w:r w:rsidRPr="00AE4C4B">
              <w:rPr>
                <w:sz w:val="21"/>
                <w:szCs w:val="21"/>
              </w:rPr>
              <w:br/>
              <w:t>к сфере ведения Минкультуры России</w:t>
            </w:r>
          </w:p>
        </w:tc>
        <w:tc>
          <w:tcPr>
            <w:tcW w:w="3698" w:type="dxa"/>
            <w:gridSpan w:val="9"/>
            <w:tcBorders>
              <w:top w:val="nil"/>
              <w:left w:val="nil"/>
              <w:bottom w:val="nil"/>
              <w:right w:val="nil"/>
            </w:tcBorders>
          </w:tcPr>
          <w:p w:rsidR="006134F3" w:rsidRPr="00AE4C4B" w:rsidRDefault="006134F3" w:rsidP="007A72CB">
            <w:pPr>
              <w:pStyle w:val="ConsPlusNormal"/>
              <w:spacing w:line="216" w:lineRule="auto"/>
              <w:jc w:val="both"/>
              <w:rPr>
                <w:sz w:val="21"/>
                <w:szCs w:val="21"/>
              </w:rPr>
            </w:pPr>
          </w:p>
        </w:tc>
        <w:tc>
          <w:tcPr>
            <w:tcW w:w="1843" w:type="dxa"/>
            <w:gridSpan w:val="8"/>
            <w:tcBorders>
              <w:top w:val="nil"/>
              <w:left w:val="nil"/>
              <w:bottom w:val="nil"/>
              <w:right w:val="nil"/>
            </w:tcBorders>
          </w:tcPr>
          <w:p w:rsidR="006134F3" w:rsidRPr="00AE4C4B" w:rsidRDefault="006134F3" w:rsidP="007A72CB">
            <w:pPr>
              <w:pStyle w:val="ConsPlusNormal"/>
              <w:spacing w:line="216" w:lineRule="auto"/>
              <w:jc w:val="both"/>
              <w:rPr>
                <w:sz w:val="21"/>
                <w:szCs w:val="21"/>
              </w:rPr>
            </w:pPr>
          </w:p>
        </w:tc>
        <w:tc>
          <w:tcPr>
            <w:tcW w:w="1906" w:type="dxa"/>
            <w:gridSpan w:val="4"/>
            <w:tcBorders>
              <w:top w:val="nil"/>
              <w:left w:val="nil"/>
              <w:bottom w:val="nil"/>
              <w:right w:val="nil"/>
            </w:tcBorders>
          </w:tcPr>
          <w:p w:rsidR="006134F3" w:rsidRPr="00AE4C4B" w:rsidRDefault="006134F3" w:rsidP="007A72CB">
            <w:pPr>
              <w:pStyle w:val="ConsPlusNormal"/>
              <w:spacing w:line="216" w:lineRule="auto"/>
              <w:jc w:val="both"/>
              <w:rPr>
                <w:sz w:val="21"/>
                <w:szCs w:val="21"/>
              </w:rPr>
            </w:pPr>
          </w:p>
        </w:tc>
      </w:tr>
      <w:tr w:rsidR="00C64B5D"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C64B5D" w:rsidRPr="00EE77DA" w:rsidRDefault="00C64B5D" w:rsidP="007A72CB">
            <w:pPr>
              <w:spacing w:line="240" w:lineRule="auto"/>
            </w:pPr>
          </w:p>
        </w:tc>
        <w:tc>
          <w:tcPr>
            <w:tcW w:w="2054" w:type="dxa"/>
            <w:tcBorders>
              <w:top w:val="nil"/>
              <w:left w:val="nil"/>
              <w:bottom w:val="nil"/>
              <w:right w:val="nil"/>
            </w:tcBorders>
          </w:tcPr>
          <w:p w:rsidR="00C64B5D" w:rsidRPr="00A3617C" w:rsidRDefault="00C64B5D" w:rsidP="007A72CB">
            <w:pPr>
              <w:autoSpaceDE w:val="0"/>
              <w:autoSpaceDN w:val="0"/>
              <w:adjustRightInd w:val="0"/>
              <w:spacing w:before="120" w:after="120" w:line="240" w:lineRule="auto"/>
            </w:pPr>
            <w:r w:rsidRPr="00A3617C">
              <w:t>музеи</w:t>
            </w:r>
          </w:p>
        </w:tc>
        <w:tc>
          <w:tcPr>
            <w:tcW w:w="3698" w:type="dxa"/>
            <w:gridSpan w:val="9"/>
            <w:tcBorders>
              <w:top w:val="nil"/>
              <w:left w:val="nil"/>
              <w:bottom w:val="nil"/>
              <w:right w:val="nil"/>
            </w:tcBorders>
          </w:tcPr>
          <w:p w:rsidR="00C64B5D" w:rsidRPr="00A3617C" w:rsidRDefault="00C64B5D" w:rsidP="007A72CB">
            <w:pPr>
              <w:autoSpaceDE w:val="0"/>
              <w:autoSpaceDN w:val="0"/>
              <w:adjustRightInd w:val="0"/>
              <w:spacing w:before="120" w:after="120" w:line="240" w:lineRule="auto"/>
              <w:rPr>
                <w:rFonts w:eastAsia="Calibri"/>
              </w:rPr>
            </w:pPr>
            <w:r w:rsidRPr="00A3617C">
              <w:rPr>
                <w:rFonts w:eastAsia="Calibri"/>
              </w:rPr>
              <w:t>по Российской Федерации, субъектам Российской Федерации, федеральным округам, Арктической зоне Российской Федерации, районам Крайнего Севера и приравненным к ним местностям,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муниципальным образованиям</w:t>
            </w:r>
            <w:r w:rsidRPr="00A3617C">
              <w:rPr>
                <w:rFonts w:eastAsia="Calibri"/>
                <w:vertAlign w:val="superscript"/>
              </w:rPr>
              <w:t>7</w:t>
            </w:r>
          </w:p>
        </w:tc>
        <w:tc>
          <w:tcPr>
            <w:tcW w:w="1843" w:type="dxa"/>
            <w:gridSpan w:val="8"/>
            <w:tcBorders>
              <w:top w:val="nil"/>
              <w:left w:val="nil"/>
              <w:bottom w:val="nil"/>
              <w:right w:val="nil"/>
            </w:tcBorders>
          </w:tcPr>
          <w:p w:rsidR="00C64B5D" w:rsidRPr="00A3617C" w:rsidRDefault="00C64B5D" w:rsidP="007A72CB">
            <w:pPr>
              <w:autoSpaceDE w:val="0"/>
              <w:autoSpaceDN w:val="0"/>
              <w:adjustRightInd w:val="0"/>
              <w:spacing w:before="120" w:line="240" w:lineRule="auto"/>
              <w:rPr>
                <w:rFonts w:eastAsia="Calibri"/>
              </w:rPr>
            </w:pPr>
            <w:r w:rsidRPr="00A3617C">
              <w:rPr>
                <w:rFonts w:eastAsia="Calibri"/>
              </w:rPr>
              <w:t>ежегодно</w:t>
            </w:r>
          </w:p>
        </w:tc>
        <w:tc>
          <w:tcPr>
            <w:tcW w:w="1906" w:type="dxa"/>
            <w:gridSpan w:val="4"/>
            <w:tcBorders>
              <w:top w:val="nil"/>
              <w:left w:val="nil"/>
              <w:bottom w:val="nil"/>
              <w:right w:val="nil"/>
            </w:tcBorders>
          </w:tcPr>
          <w:p w:rsidR="00C64B5D" w:rsidRPr="00A3617C" w:rsidRDefault="00C64B5D" w:rsidP="007A72CB">
            <w:pPr>
              <w:autoSpaceDE w:val="0"/>
              <w:autoSpaceDN w:val="0"/>
              <w:adjustRightInd w:val="0"/>
              <w:spacing w:before="120" w:line="240" w:lineRule="auto"/>
              <w:rPr>
                <w:rFonts w:eastAsia="Calibri"/>
              </w:rPr>
            </w:pPr>
            <w:r w:rsidRPr="00A3617C">
              <w:rPr>
                <w:rFonts w:eastAsia="Calibri"/>
              </w:rPr>
              <w:t>10 июня</w:t>
            </w:r>
          </w:p>
        </w:tc>
      </w:tr>
      <w:tr w:rsidR="00C64B5D"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C64B5D" w:rsidRPr="00EE77DA" w:rsidRDefault="00C64B5D" w:rsidP="007A72CB">
            <w:pPr>
              <w:spacing w:line="223" w:lineRule="auto"/>
            </w:pPr>
          </w:p>
        </w:tc>
        <w:tc>
          <w:tcPr>
            <w:tcW w:w="2054" w:type="dxa"/>
            <w:tcBorders>
              <w:top w:val="nil"/>
              <w:left w:val="nil"/>
              <w:bottom w:val="nil"/>
              <w:right w:val="nil"/>
            </w:tcBorders>
          </w:tcPr>
          <w:p w:rsidR="00C64B5D" w:rsidRPr="00A3617C" w:rsidRDefault="00C64B5D" w:rsidP="007A72CB">
            <w:pPr>
              <w:autoSpaceDE w:val="0"/>
              <w:autoSpaceDN w:val="0"/>
              <w:adjustRightInd w:val="0"/>
              <w:spacing w:before="120" w:after="120" w:line="240" w:lineRule="auto"/>
            </w:pPr>
            <w:r w:rsidRPr="00A3617C">
              <w:t>организации культурно-досугового типа</w:t>
            </w:r>
          </w:p>
          <w:p w:rsidR="00C64B5D" w:rsidRPr="00A3617C" w:rsidRDefault="00C64B5D" w:rsidP="007A72CB">
            <w:pPr>
              <w:autoSpaceDE w:val="0"/>
              <w:autoSpaceDN w:val="0"/>
              <w:adjustRightInd w:val="0"/>
              <w:spacing w:before="120" w:after="120" w:line="240" w:lineRule="auto"/>
            </w:pPr>
          </w:p>
        </w:tc>
        <w:tc>
          <w:tcPr>
            <w:tcW w:w="3698" w:type="dxa"/>
            <w:gridSpan w:val="9"/>
            <w:tcBorders>
              <w:top w:val="nil"/>
              <w:left w:val="nil"/>
              <w:bottom w:val="nil"/>
              <w:right w:val="nil"/>
            </w:tcBorders>
          </w:tcPr>
          <w:p w:rsidR="00C64B5D" w:rsidRPr="00A3617C" w:rsidRDefault="00C64B5D" w:rsidP="007A72CB">
            <w:pPr>
              <w:autoSpaceDE w:val="0"/>
              <w:autoSpaceDN w:val="0"/>
              <w:adjustRightInd w:val="0"/>
              <w:spacing w:before="120" w:after="120" w:line="240" w:lineRule="auto"/>
              <w:rPr>
                <w:rFonts w:eastAsia="Calibri"/>
              </w:rPr>
            </w:pPr>
            <w:r w:rsidRPr="00A3617C">
              <w:rPr>
                <w:rFonts w:eastAsia="Calibri"/>
              </w:rPr>
              <w:t>по Российской Федерации, субъектам Российской Федерации, федеральным округам, Арктической зоне Российской Федерации, районам Крайнего Севера и приравненным к ним местностям,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муниципальным образованиям</w:t>
            </w:r>
            <w:r w:rsidRPr="00A3617C">
              <w:rPr>
                <w:rFonts w:eastAsia="Calibri"/>
                <w:vertAlign w:val="superscript"/>
              </w:rPr>
              <w:t>7</w:t>
            </w:r>
          </w:p>
        </w:tc>
        <w:tc>
          <w:tcPr>
            <w:tcW w:w="1843" w:type="dxa"/>
            <w:gridSpan w:val="8"/>
            <w:tcBorders>
              <w:top w:val="nil"/>
              <w:left w:val="nil"/>
              <w:bottom w:val="nil"/>
              <w:right w:val="nil"/>
            </w:tcBorders>
          </w:tcPr>
          <w:p w:rsidR="00C64B5D" w:rsidRPr="00A3617C" w:rsidRDefault="00C64B5D" w:rsidP="007A72CB">
            <w:pPr>
              <w:autoSpaceDE w:val="0"/>
              <w:autoSpaceDN w:val="0"/>
              <w:adjustRightInd w:val="0"/>
              <w:spacing w:before="120" w:line="240" w:lineRule="auto"/>
              <w:rPr>
                <w:rFonts w:eastAsia="Calibri"/>
              </w:rPr>
            </w:pPr>
            <w:r w:rsidRPr="00A3617C">
              <w:rPr>
                <w:rFonts w:eastAsia="Calibri"/>
              </w:rPr>
              <w:t>ежегодно</w:t>
            </w:r>
          </w:p>
        </w:tc>
        <w:tc>
          <w:tcPr>
            <w:tcW w:w="1906" w:type="dxa"/>
            <w:gridSpan w:val="4"/>
            <w:tcBorders>
              <w:top w:val="nil"/>
              <w:left w:val="nil"/>
              <w:bottom w:val="nil"/>
              <w:right w:val="nil"/>
            </w:tcBorders>
          </w:tcPr>
          <w:p w:rsidR="00C64B5D" w:rsidRPr="00A3617C" w:rsidRDefault="00C64B5D" w:rsidP="007A72CB">
            <w:pPr>
              <w:autoSpaceDE w:val="0"/>
              <w:autoSpaceDN w:val="0"/>
              <w:adjustRightInd w:val="0"/>
              <w:spacing w:before="120" w:line="240" w:lineRule="auto"/>
              <w:rPr>
                <w:rFonts w:eastAsia="Calibri"/>
              </w:rPr>
            </w:pPr>
            <w:r w:rsidRPr="00A3617C">
              <w:rPr>
                <w:rFonts w:eastAsia="Calibri"/>
              </w:rPr>
              <w:t>30 мая</w:t>
            </w:r>
          </w:p>
        </w:tc>
      </w:tr>
      <w:tr w:rsidR="00C64B5D"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C64B5D" w:rsidRPr="00EE77DA" w:rsidRDefault="00C64B5D" w:rsidP="007A72CB">
            <w:pPr>
              <w:spacing w:line="221" w:lineRule="auto"/>
            </w:pPr>
          </w:p>
        </w:tc>
        <w:tc>
          <w:tcPr>
            <w:tcW w:w="2054" w:type="dxa"/>
            <w:tcBorders>
              <w:top w:val="nil"/>
              <w:left w:val="nil"/>
              <w:bottom w:val="nil"/>
              <w:right w:val="nil"/>
            </w:tcBorders>
          </w:tcPr>
          <w:p w:rsidR="00C64B5D" w:rsidRPr="00A3617C" w:rsidRDefault="00C64B5D" w:rsidP="007A72CB">
            <w:pPr>
              <w:autoSpaceDE w:val="0"/>
              <w:autoSpaceDN w:val="0"/>
              <w:adjustRightInd w:val="0"/>
              <w:spacing w:before="120" w:after="120" w:line="223" w:lineRule="auto"/>
            </w:pPr>
            <w:r w:rsidRPr="00A3617C">
              <w:t>общедоступные (публичные) библиотеки</w:t>
            </w:r>
          </w:p>
          <w:p w:rsidR="00C64B5D" w:rsidRPr="00A3617C" w:rsidRDefault="00C64B5D" w:rsidP="007A72CB">
            <w:pPr>
              <w:autoSpaceDE w:val="0"/>
              <w:autoSpaceDN w:val="0"/>
              <w:adjustRightInd w:val="0"/>
              <w:spacing w:before="120" w:after="120" w:line="223" w:lineRule="auto"/>
            </w:pPr>
          </w:p>
        </w:tc>
        <w:tc>
          <w:tcPr>
            <w:tcW w:w="3698" w:type="dxa"/>
            <w:gridSpan w:val="9"/>
            <w:tcBorders>
              <w:top w:val="nil"/>
              <w:left w:val="nil"/>
              <w:bottom w:val="nil"/>
              <w:right w:val="nil"/>
            </w:tcBorders>
          </w:tcPr>
          <w:p w:rsidR="00C64B5D" w:rsidRPr="00A3617C" w:rsidRDefault="00C64B5D" w:rsidP="007A72CB">
            <w:pPr>
              <w:autoSpaceDE w:val="0"/>
              <w:autoSpaceDN w:val="0"/>
              <w:adjustRightInd w:val="0"/>
              <w:spacing w:before="120" w:after="120" w:line="223" w:lineRule="auto"/>
              <w:rPr>
                <w:rFonts w:eastAsia="Calibri"/>
              </w:rPr>
            </w:pPr>
            <w:r w:rsidRPr="00A3617C">
              <w:rPr>
                <w:rFonts w:eastAsia="Calibri"/>
              </w:rPr>
              <w:t>по Российской Федерации, субъектам Российской Федерации, федеральным округам, Арктической зоне Российской Федерации, районам Крайнего Севера и приравненным к ним местностям,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муниципальным образованиям</w:t>
            </w:r>
            <w:r w:rsidRPr="00A3617C">
              <w:rPr>
                <w:rFonts w:eastAsia="Calibri"/>
                <w:vertAlign w:val="superscript"/>
              </w:rPr>
              <w:t>7</w:t>
            </w:r>
          </w:p>
        </w:tc>
        <w:tc>
          <w:tcPr>
            <w:tcW w:w="1843" w:type="dxa"/>
            <w:gridSpan w:val="8"/>
            <w:tcBorders>
              <w:top w:val="nil"/>
              <w:left w:val="nil"/>
              <w:bottom w:val="nil"/>
              <w:right w:val="nil"/>
            </w:tcBorders>
          </w:tcPr>
          <w:p w:rsidR="00C64B5D" w:rsidRPr="00A3617C" w:rsidRDefault="00C64B5D" w:rsidP="007A72CB">
            <w:pPr>
              <w:autoSpaceDE w:val="0"/>
              <w:autoSpaceDN w:val="0"/>
              <w:adjustRightInd w:val="0"/>
              <w:spacing w:before="120" w:line="223" w:lineRule="auto"/>
              <w:rPr>
                <w:rFonts w:eastAsia="Calibri"/>
              </w:rPr>
            </w:pPr>
            <w:r w:rsidRPr="00A3617C">
              <w:rPr>
                <w:rFonts w:eastAsia="Calibri"/>
              </w:rPr>
              <w:t>ежегодно</w:t>
            </w:r>
          </w:p>
        </w:tc>
        <w:tc>
          <w:tcPr>
            <w:tcW w:w="1906" w:type="dxa"/>
            <w:gridSpan w:val="4"/>
            <w:tcBorders>
              <w:top w:val="nil"/>
              <w:left w:val="nil"/>
              <w:bottom w:val="nil"/>
              <w:right w:val="nil"/>
            </w:tcBorders>
          </w:tcPr>
          <w:p w:rsidR="00C64B5D" w:rsidRPr="00A3617C" w:rsidRDefault="00C64B5D" w:rsidP="007A72CB">
            <w:pPr>
              <w:autoSpaceDE w:val="0"/>
              <w:autoSpaceDN w:val="0"/>
              <w:adjustRightInd w:val="0"/>
              <w:spacing w:before="120" w:line="223" w:lineRule="auto"/>
              <w:rPr>
                <w:rFonts w:eastAsia="Calibri"/>
              </w:rPr>
            </w:pPr>
            <w:r w:rsidRPr="00A3617C">
              <w:rPr>
                <w:rFonts w:eastAsia="Calibri"/>
              </w:rPr>
              <w:t>30 мая</w:t>
            </w:r>
          </w:p>
        </w:tc>
      </w:tr>
      <w:tr w:rsidR="00C64B5D"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C64B5D" w:rsidRPr="00EE77DA" w:rsidRDefault="00C64B5D" w:rsidP="007A72CB">
            <w:pPr>
              <w:spacing w:line="221" w:lineRule="auto"/>
            </w:pPr>
          </w:p>
        </w:tc>
        <w:tc>
          <w:tcPr>
            <w:tcW w:w="2054" w:type="dxa"/>
            <w:tcBorders>
              <w:top w:val="nil"/>
              <w:left w:val="nil"/>
              <w:bottom w:val="nil"/>
              <w:right w:val="nil"/>
            </w:tcBorders>
          </w:tcPr>
          <w:p w:rsidR="00C64B5D" w:rsidRPr="00AE4C4B" w:rsidRDefault="00C64B5D" w:rsidP="007A72CB">
            <w:pPr>
              <w:autoSpaceDE w:val="0"/>
              <w:autoSpaceDN w:val="0"/>
              <w:adjustRightInd w:val="0"/>
              <w:spacing w:before="120" w:after="120" w:line="223" w:lineRule="auto"/>
              <w:rPr>
                <w:sz w:val="21"/>
                <w:szCs w:val="21"/>
              </w:rPr>
            </w:pPr>
            <w:r w:rsidRPr="00AE4C4B">
              <w:rPr>
                <w:sz w:val="21"/>
                <w:szCs w:val="21"/>
              </w:rPr>
              <w:t>библиотеки, не относящиеся к общедоступным библиотекам</w:t>
            </w:r>
          </w:p>
        </w:tc>
        <w:tc>
          <w:tcPr>
            <w:tcW w:w="3698" w:type="dxa"/>
            <w:gridSpan w:val="9"/>
            <w:tcBorders>
              <w:top w:val="nil"/>
              <w:left w:val="nil"/>
              <w:bottom w:val="nil"/>
              <w:right w:val="nil"/>
            </w:tcBorders>
          </w:tcPr>
          <w:p w:rsidR="00C64B5D" w:rsidRPr="00AE4C4B" w:rsidRDefault="00C64B5D" w:rsidP="007A72CB">
            <w:pPr>
              <w:autoSpaceDE w:val="0"/>
              <w:autoSpaceDN w:val="0"/>
              <w:adjustRightInd w:val="0"/>
              <w:spacing w:before="120" w:after="120" w:line="223" w:lineRule="auto"/>
              <w:rPr>
                <w:rFonts w:eastAsia="Calibri"/>
                <w:sz w:val="21"/>
                <w:szCs w:val="21"/>
              </w:rPr>
            </w:pPr>
            <w:r w:rsidRPr="00AE4C4B">
              <w:rPr>
                <w:rFonts w:eastAsia="Calibri"/>
                <w:sz w:val="21"/>
                <w:szCs w:val="21"/>
              </w:rPr>
              <w:t>по Российской Федерации, субъектам Российской Федерации, федеральным округам, Арктической зоне Российской Федерации, районам Крайнего Севера и приравненным к ним местностям,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муниципальным образованиям</w:t>
            </w:r>
            <w:r w:rsidRPr="00AE4C4B">
              <w:rPr>
                <w:rFonts w:eastAsia="Calibri"/>
                <w:sz w:val="21"/>
                <w:szCs w:val="21"/>
                <w:vertAlign w:val="superscript"/>
              </w:rPr>
              <w:t>7</w:t>
            </w:r>
          </w:p>
        </w:tc>
        <w:tc>
          <w:tcPr>
            <w:tcW w:w="1843" w:type="dxa"/>
            <w:gridSpan w:val="8"/>
            <w:tcBorders>
              <w:top w:val="nil"/>
              <w:left w:val="nil"/>
              <w:bottom w:val="nil"/>
              <w:right w:val="nil"/>
            </w:tcBorders>
          </w:tcPr>
          <w:p w:rsidR="00C64B5D" w:rsidRPr="00AE4C4B" w:rsidRDefault="00C64B5D" w:rsidP="007A72CB">
            <w:pPr>
              <w:autoSpaceDE w:val="0"/>
              <w:autoSpaceDN w:val="0"/>
              <w:adjustRightInd w:val="0"/>
              <w:spacing w:before="120" w:line="223" w:lineRule="auto"/>
              <w:rPr>
                <w:rFonts w:eastAsia="Calibri"/>
                <w:sz w:val="21"/>
                <w:szCs w:val="21"/>
              </w:rPr>
            </w:pPr>
            <w:r w:rsidRPr="00AE4C4B">
              <w:rPr>
                <w:sz w:val="21"/>
                <w:szCs w:val="21"/>
              </w:rPr>
              <w:t>ежегодно, начиная с 2026 года</w:t>
            </w:r>
          </w:p>
        </w:tc>
        <w:tc>
          <w:tcPr>
            <w:tcW w:w="1906" w:type="dxa"/>
            <w:gridSpan w:val="4"/>
            <w:tcBorders>
              <w:top w:val="nil"/>
              <w:left w:val="nil"/>
              <w:bottom w:val="nil"/>
              <w:right w:val="nil"/>
            </w:tcBorders>
          </w:tcPr>
          <w:p w:rsidR="00C64B5D" w:rsidRPr="00AE4C4B" w:rsidRDefault="00C64B5D" w:rsidP="007A72CB">
            <w:pPr>
              <w:autoSpaceDE w:val="0"/>
              <w:autoSpaceDN w:val="0"/>
              <w:adjustRightInd w:val="0"/>
              <w:spacing w:before="120" w:line="223" w:lineRule="auto"/>
              <w:rPr>
                <w:rFonts w:eastAsia="Calibri"/>
                <w:sz w:val="21"/>
                <w:szCs w:val="21"/>
              </w:rPr>
            </w:pPr>
            <w:r w:rsidRPr="00AE4C4B">
              <w:rPr>
                <w:rFonts w:eastAsia="Calibri"/>
                <w:sz w:val="21"/>
                <w:szCs w:val="21"/>
              </w:rPr>
              <w:t>30 мая</w:t>
            </w:r>
          </w:p>
        </w:tc>
      </w:tr>
      <w:tr w:rsidR="00C64B5D"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C64B5D" w:rsidRPr="00EE77DA" w:rsidRDefault="00C64B5D" w:rsidP="007A72CB">
            <w:pPr>
              <w:spacing w:line="221" w:lineRule="auto"/>
            </w:pPr>
          </w:p>
        </w:tc>
        <w:tc>
          <w:tcPr>
            <w:tcW w:w="2054" w:type="dxa"/>
            <w:tcBorders>
              <w:top w:val="nil"/>
              <w:left w:val="nil"/>
              <w:bottom w:val="nil"/>
              <w:right w:val="nil"/>
            </w:tcBorders>
          </w:tcPr>
          <w:p w:rsidR="00C64B5D" w:rsidRPr="00A3617C" w:rsidRDefault="00C64B5D" w:rsidP="007A72CB">
            <w:pPr>
              <w:autoSpaceDE w:val="0"/>
              <w:autoSpaceDN w:val="0"/>
              <w:adjustRightInd w:val="0"/>
              <w:spacing w:before="120" w:after="120" w:line="223" w:lineRule="auto"/>
            </w:pPr>
            <w:r w:rsidRPr="00A3617C">
              <w:t>театры</w:t>
            </w:r>
          </w:p>
        </w:tc>
        <w:tc>
          <w:tcPr>
            <w:tcW w:w="3698" w:type="dxa"/>
            <w:gridSpan w:val="9"/>
            <w:tcBorders>
              <w:top w:val="nil"/>
              <w:left w:val="nil"/>
              <w:bottom w:val="nil"/>
              <w:right w:val="nil"/>
            </w:tcBorders>
          </w:tcPr>
          <w:p w:rsidR="00C64B5D" w:rsidRPr="00A3617C" w:rsidRDefault="00C64B5D" w:rsidP="007A72CB">
            <w:pPr>
              <w:autoSpaceDE w:val="0"/>
              <w:autoSpaceDN w:val="0"/>
              <w:adjustRightInd w:val="0"/>
              <w:spacing w:before="120" w:after="120" w:line="223" w:lineRule="auto"/>
              <w:rPr>
                <w:rFonts w:eastAsia="Calibri"/>
              </w:rPr>
            </w:pPr>
            <w:r w:rsidRPr="00A3617C">
              <w:rPr>
                <w:rFonts w:eastAsia="Calibri"/>
              </w:rPr>
              <w:t>по Российской Федерации, субъектам Российской Федерации, федеральным округам, Арктической зоне Российской Федерации, районам Крайнего Севера и приравненным к ним местностям,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по муниципальным образованиям</w:t>
            </w:r>
            <w:r w:rsidRPr="00A3617C">
              <w:rPr>
                <w:rFonts w:eastAsia="Calibri"/>
                <w:vertAlign w:val="superscript"/>
              </w:rPr>
              <w:t>7</w:t>
            </w:r>
          </w:p>
        </w:tc>
        <w:tc>
          <w:tcPr>
            <w:tcW w:w="1843" w:type="dxa"/>
            <w:gridSpan w:val="8"/>
            <w:tcBorders>
              <w:top w:val="nil"/>
              <w:left w:val="nil"/>
              <w:bottom w:val="nil"/>
              <w:right w:val="nil"/>
            </w:tcBorders>
          </w:tcPr>
          <w:p w:rsidR="00C64B5D" w:rsidRPr="00A3617C" w:rsidRDefault="00C64B5D" w:rsidP="007A72CB">
            <w:pPr>
              <w:autoSpaceDE w:val="0"/>
              <w:autoSpaceDN w:val="0"/>
              <w:adjustRightInd w:val="0"/>
              <w:spacing w:before="120" w:line="223" w:lineRule="auto"/>
            </w:pPr>
            <w:r w:rsidRPr="00A3617C">
              <w:t>ежегодно</w:t>
            </w:r>
          </w:p>
        </w:tc>
        <w:tc>
          <w:tcPr>
            <w:tcW w:w="1906" w:type="dxa"/>
            <w:gridSpan w:val="4"/>
            <w:tcBorders>
              <w:top w:val="nil"/>
              <w:left w:val="nil"/>
              <w:bottom w:val="nil"/>
              <w:right w:val="nil"/>
            </w:tcBorders>
          </w:tcPr>
          <w:p w:rsidR="00C64B5D" w:rsidRPr="00A3617C" w:rsidRDefault="00A3617C" w:rsidP="007A72CB">
            <w:pPr>
              <w:autoSpaceDE w:val="0"/>
              <w:autoSpaceDN w:val="0"/>
              <w:adjustRightInd w:val="0"/>
              <w:spacing w:before="120" w:line="223" w:lineRule="auto"/>
              <w:rPr>
                <w:rFonts w:eastAsia="Calibri"/>
              </w:rPr>
            </w:pPr>
            <w:r w:rsidRPr="00A3617C">
              <w:rPr>
                <w:rFonts w:eastAsia="Calibri"/>
              </w:rPr>
              <w:t>15 мая</w:t>
            </w:r>
          </w:p>
        </w:tc>
      </w:tr>
      <w:tr w:rsidR="006134F3" w:rsidRPr="00EE77DA" w:rsidTr="0038717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A3617C" w:rsidRDefault="006134F3" w:rsidP="007A72CB">
            <w:pPr>
              <w:pStyle w:val="ConsPlusNormal"/>
              <w:spacing w:line="216" w:lineRule="auto"/>
              <w:jc w:val="both"/>
            </w:pPr>
            <w:r w:rsidRPr="00A3617C">
              <w:t xml:space="preserve">(п. 54.18 введен </w:t>
            </w:r>
            <w:hyperlink r:id="rId1403" w:history="1">
              <w:r w:rsidRPr="00A3617C">
                <w:t>распоряжением</w:t>
              </w:r>
            </w:hyperlink>
            <w:r w:rsidRPr="00A3617C">
              <w:t xml:space="preserve"> Правительства РФ от 07.02.2017 № 213-р)</w:t>
            </w:r>
          </w:p>
          <w:p w:rsidR="006134F3" w:rsidRPr="00A3617C" w:rsidRDefault="006134F3" w:rsidP="007A72CB">
            <w:pPr>
              <w:pStyle w:val="ConsPlusNormal"/>
              <w:spacing w:line="221" w:lineRule="auto"/>
            </w:pPr>
            <w:r w:rsidRPr="00A3617C">
              <w:t xml:space="preserve">(в ред. </w:t>
            </w:r>
            <w:hyperlink r:id="rId1404" w:history="1">
              <w:r w:rsidRPr="00A3617C">
                <w:t>распоряжени</w:t>
              </w:r>
              <w:r w:rsidR="00C64B5D" w:rsidRPr="00A3617C">
                <w:t>й</w:t>
              </w:r>
            </w:hyperlink>
            <w:r w:rsidRPr="00A3617C">
              <w:t xml:space="preserve"> Правительства РФ от 10.04.2019 № 680-р</w:t>
            </w:r>
            <w:r w:rsidR="00C64B5D" w:rsidRPr="00A3617C">
              <w:t>, от 16.12.2023 № 3702-р</w:t>
            </w:r>
            <w:r w:rsidRPr="00A3617C">
              <w:t>)</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3A4E4D" w:rsidRDefault="006134F3" w:rsidP="007A72CB">
            <w:pPr>
              <w:autoSpaceDE w:val="0"/>
              <w:autoSpaceDN w:val="0"/>
              <w:adjustRightInd w:val="0"/>
              <w:spacing w:after="0" w:line="240" w:lineRule="auto"/>
              <w:rPr>
                <w:rFonts w:ascii="Calibri" w:hAnsi="Calibri" w:cs="Calibri"/>
              </w:rPr>
            </w:pPr>
            <w:r w:rsidRPr="003A4E4D">
              <w:rPr>
                <w:rFonts w:ascii="Calibri" w:hAnsi="Calibri" w:cs="Calibri"/>
              </w:rPr>
              <w:t>54.19.</w:t>
            </w:r>
          </w:p>
        </w:tc>
        <w:tc>
          <w:tcPr>
            <w:tcW w:w="2054" w:type="dxa"/>
            <w:tcBorders>
              <w:top w:val="nil"/>
              <w:left w:val="nil"/>
              <w:bottom w:val="nil"/>
              <w:right w:val="nil"/>
            </w:tcBorders>
          </w:tcPr>
          <w:p w:rsidR="006134F3" w:rsidRPr="003A4E4D" w:rsidRDefault="006134F3" w:rsidP="007A72CB">
            <w:pPr>
              <w:autoSpaceDE w:val="0"/>
              <w:autoSpaceDN w:val="0"/>
              <w:adjustRightInd w:val="0"/>
              <w:spacing w:after="0" w:line="240" w:lineRule="auto"/>
              <w:rPr>
                <w:rFonts w:ascii="Calibri" w:hAnsi="Calibri" w:cs="Calibri"/>
              </w:rPr>
            </w:pPr>
            <w:r w:rsidRPr="003A4E4D">
              <w:rPr>
                <w:rFonts w:ascii="Calibri" w:hAnsi="Calibri" w:cs="Calibri"/>
              </w:rPr>
              <w:t>Индекс вовлеченности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3698" w:type="dxa"/>
            <w:gridSpan w:val="9"/>
            <w:tcBorders>
              <w:top w:val="nil"/>
              <w:left w:val="nil"/>
              <w:bottom w:val="nil"/>
              <w:right w:val="nil"/>
            </w:tcBorders>
          </w:tcPr>
          <w:p w:rsidR="006134F3" w:rsidRPr="003A4E4D" w:rsidRDefault="006134F3" w:rsidP="007A72CB">
            <w:pPr>
              <w:autoSpaceDE w:val="0"/>
              <w:autoSpaceDN w:val="0"/>
              <w:adjustRightInd w:val="0"/>
              <w:spacing w:after="0" w:line="240" w:lineRule="auto"/>
              <w:rPr>
                <w:rFonts w:ascii="Calibri" w:hAnsi="Calibri" w:cs="Calibri"/>
              </w:rPr>
            </w:pPr>
            <w:r w:rsidRPr="003A4E4D">
              <w:rPr>
                <w:rFonts w:ascii="Calibri" w:hAnsi="Calibri" w:cs="Calibri"/>
              </w:rPr>
              <w:t>по Российской Федерации, субъектам Российской Федерации</w:t>
            </w:r>
          </w:p>
        </w:tc>
        <w:tc>
          <w:tcPr>
            <w:tcW w:w="1843" w:type="dxa"/>
            <w:gridSpan w:val="8"/>
            <w:tcBorders>
              <w:top w:val="nil"/>
              <w:left w:val="nil"/>
              <w:bottom w:val="nil"/>
              <w:right w:val="nil"/>
            </w:tcBorders>
          </w:tcPr>
          <w:p w:rsidR="006134F3" w:rsidRPr="003A4E4D" w:rsidRDefault="006134F3" w:rsidP="007A72CB">
            <w:pPr>
              <w:autoSpaceDE w:val="0"/>
              <w:autoSpaceDN w:val="0"/>
              <w:adjustRightInd w:val="0"/>
              <w:spacing w:after="0" w:line="240" w:lineRule="auto"/>
              <w:rPr>
                <w:rFonts w:ascii="Calibri" w:hAnsi="Calibri" w:cs="Calibri"/>
              </w:rPr>
            </w:pPr>
            <w:r w:rsidRPr="003A4E4D">
              <w:rPr>
                <w:rFonts w:ascii="Calibri" w:hAnsi="Calibri" w:cs="Calibri"/>
              </w:rPr>
              <w:t>ежегодно</w:t>
            </w:r>
          </w:p>
          <w:p w:rsidR="006134F3" w:rsidRPr="003A4E4D" w:rsidRDefault="006134F3" w:rsidP="007A72CB">
            <w:pPr>
              <w:autoSpaceDE w:val="0"/>
              <w:autoSpaceDN w:val="0"/>
              <w:adjustRightInd w:val="0"/>
              <w:spacing w:after="0" w:line="240" w:lineRule="auto"/>
              <w:rPr>
                <w:rFonts w:ascii="Calibri" w:hAnsi="Calibri" w:cs="Calibri"/>
              </w:rPr>
            </w:pPr>
          </w:p>
          <w:p w:rsidR="006134F3" w:rsidRPr="003A4E4D" w:rsidRDefault="006134F3" w:rsidP="007A72CB">
            <w:pPr>
              <w:autoSpaceDE w:val="0"/>
              <w:autoSpaceDN w:val="0"/>
              <w:adjustRightInd w:val="0"/>
              <w:spacing w:after="0" w:line="240" w:lineRule="auto"/>
              <w:rPr>
                <w:rFonts w:ascii="Calibri" w:hAnsi="Calibri" w:cs="Calibri"/>
              </w:rPr>
            </w:pPr>
            <w:r w:rsidRPr="003A4E4D">
              <w:rPr>
                <w:rFonts w:ascii="Calibri" w:hAnsi="Calibri" w:cs="Calibri"/>
              </w:rPr>
              <w:t>ежемесячно</w:t>
            </w:r>
          </w:p>
        </w:tc>
        <w:tc>
          <w:tcPr>
            <w:tcW w:w="1906" w:type="dxa"/>
            <w:gridSpan w:val="4"/>
            <w:tcBorders>
              <w:top w:val="nil"/>
              <w:left w:val="nil"/>
              <w:bottom w:val="nil"/>
              <w:right w:val="nil"/>
            </w:tcBorders>
          </w:tcPr>
          <w:p w:rsidR="006134F3" w:rsidRPr="004860E4" w:rsidRDefault="006134F3" w:rsidP="007A72CB">
            <w:pPr>
              <w:autoSpaceDE w:val="0"/>
              <w:autoSpaceDN w:val="0"/>
              <w:adjustRightInd w:val="0"/>
              <w:spacing w:after="0" w:line="240" w:lineRule="auto"/>
              <w:rPr>
                <w:rFonts w:ascii="Calibri" w:hAnsi="Calibri" w:cs="Calibri"/>
              </w:rPr>
            </w:pPr>
            <w:r w:rsidRPr="004860E4">
              <w:rPr>
                <w:rFonts w:ascii="Calibri" w:hAnsi="Calibri" w:cs="Calibri"/>
              </w:rPr>
              <w:t>15 апреля</w:t>
            </w:r>
          </w:p>
          <w:p w:rsidR="006134F3" w:rsidRPr="004860E4" w:rsidRDefault="006134F3" w:rsidP="007A72CB">
            <w:pPr>
              <w:autoSpaceDE w:val="0"/>
              <w:autoSpaceDN w:val="0"/>
              <w:adjustRightInd w:val="0"/>
              <w:spacing w:after="0" w:line="240" w:lineRule="auto"/>
              <w:rPr>
                <w:rFonts w:ascii="Calibri" w:hAnsi="Calibri" w:cs="Calibri"/>
              </w:rPr>
            </w:pPr>
          </w:p>
          <w:p w:rsidR="006134F3" w:rsidRPr="004860E4" w:rsidRDefault="006134F3" w:rsidP="007A72CB">
            <w:pPr>
              <w:autoSpaceDE w:val="0"/>
              <w:autoSpaceDN w:val="0"/>
              <w:adjustRightInd w:val="0"/>
              <w:spacing w:after="0" w:line="240" w:lineRule="auto"/>
              <w:rPr>
                <w:rFonts w:ascii="Calibri" w:hAnsi="Calibri" w:cs="Calibri"/>
              </w:rPr>
            </w:pPr>
            <w:r w:rsidRPr="004860E4">
              <w:rPr>
                <w:rFonts w:ascii="Calibri" w:hAnsi="Calibri" w:cs="Calibri"/>
              </w:rPr>
              <w:t>на 15-й рабочий день после отчетного периода</w:t>
            </w:r>
          </w:p>
          <w:p w:rsidR="006134F3" w:rsidRPr="00FB515D" w:rsidRDefault="006134F3" w:rsidP="007A72CB">
            <w:pPr>
              <w:autoSpaceDE w:val="0"/>
              <w:autoSpaceDN w:val="0"/>
              <w:adjustRightInd w:val="0"/>
              <w:spacing w:after="0" w:line="240" w:lineRule="auto"/>
              <w:rPr>
                <w:rFonts w:ascii="Calibri" w:hAnsi="Calibri" w:cs="Calibri"/>
                <w:highlight w:val="yellow"/>
              </w:rPr>
            </w:pPr>
          </w:p>
        </w:tc>
      </w:tr>
      <w:tr w:rsidR="006134F3" w:rsidRPr="00EE77DA" w:rsidTr="0038717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Default="006134F3" w:rsidP="007A72CB">
            <w:pPr>
              <w:pStyle w:val="ConsPlusNormal"/>
              <w:spacing w:line="216" w:lineRule="auto"/>
              <w:jc w:val="both"/>
              <w:rPr>
                <w:sz w:val="21"/>
                <w:szCs w:val="21"/>
              </w:rPr>
            </w:pPr>
            <w:r w:rsidRPr="00913A16">
              <w:rPr>
                <w:sz w:val="21"/>
                <w:szCs w:val="21"/>
              </w:rPr>
              <w:t xml:space="preserve">(п. 54.19 введен </w:t>
            </w:r>
            <w:hyperlink r:id="rId1405" w:history="1">
              <w:r w:rsidRPr="00913A16">
                <w:rPr>
                  <w:sz w:val="21"/>
                  <w:szCs w:val="21"/>
                </w:rPr>
                <w:t>распоряжением</w:t>
              </w:r>
            </w:hyperlink>
            <w:r w:rsidRPr="00913A16">
              <w:rPr>
                <w:sz w:val="21"/>
                <w:szCs w:val="21"/>
              </w:rPr>
              <w:t xml:space="preserve"> Правительства РФ от 20.05.2022 № 1266-р)</w:t>
            </w:r>
          </w:p>
          <w:p w:rsidR="008D655E" w:rsidRPr="00913A16" w:rsidRDefault="008D655E" w:rsidP="007A72CB">
            <w:pPr>
              <w:pStyle w:val="ConsPlusNormal"/>
              <w:spacing w:line="216" w:lineRule="auto"/>
              <w:jc w:val="both"/>
              <w:rPr>
                <w:sz w:val="21"/>
                <w:szCs w:val="21"/>
              </w:rPr>
            </w:pP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913A16" w:rsidRDefault="006134F3" w:rsidP="007A72CB">
            <w:pPr>
              <w:autoSpaceDE w:val="0"/>
              <w:autoSpaceDN w:val="0"/>
              <w:adjustRightInd w:val="0"/>
              <w:spacing w:after="0" w:line="240" w:lineRule="auto"/>
              <w:rPr>
                <w:rFonts w:ascii="Calibri" w:hAnsi="Calibri" w:cs="Calibri"/>
                <w:sz w:val="21"/>
                <w:szCs w:val="21"/>
              </w:rPr>
            </w:pPr>
            <w:r w:rsidRPr="00913A16">
              <w:rPr>
                <w:rFonts w:ascii="Calibri" w:hAnsi="Calibri" w:cs="Calibri"/>
                <w:sz w:val="21"/>
                <w:szCs w:val="21"/>
              </w:rPr>
              <w:t>54.20.</w:t>
            </w:r>
          </w:p>
        </w:tc>
        <w:tc>
          <w:tcPr>
            <w:tcW w:w="2054" w:type="dxa"/>
            <w:tcBorders>
              <w:top w:val="nil"/>
              <w:left w:val="nil"/>
              <w:bottom w:val="nil"/>
              <w:right w:val="nil"/>
            </w:tcBorders>
          </w:tcPr>
          <w:p w:rsidR="006134F3" w:rsidRPr="00913A16" w:rsidRDefault="006134F3" w:rsidP="007A72CB">
            <w:pPr>
              <w:autoSpaceDE w:val="0"/>
              <w:autoSpaceDN w:val="0"/>
              <w:adjustRightInd w:val="0"/>
              <w:spacing w:after="0" w:line="240" w:lineRule="auto"/>
              <w:rPr>
                <w:rFonts w:ascii="Calibri" w:hAnsi="Calibri" w:cs="Calibri"/>
                <w:sz w:val="21"/>
                <w:szCs w:val="21"/>
              </w:rPr>
            </w:pPr>
            <w:r w:rsidRPr="00913A16">
              <w:rPr>
                <w:rFonts w:ascii="Calibri" w:hAnsi="Calibri" w:cs="Calibri"/>
                <w:sz w:val="21"/>
                <w:szCs w:val="21"/>
              </w:rPr>
              <w:t>Число посещений культурных мероприятий</w:t>
            </w:r>
          </w:p>
        </w:tc>
        <w:tc>
          <w:tcPr>
            <w:tcW w:w="3698" w:type="dxa"/>
            <w:gridSpan w:val="9"/>
            <w:tcBorders>
              <w:top w:val="nil"/>
              <w:left w:val="nil"/>
              <w:bottom w:val="nil"/>
              <w:right w:val="nil"/>
            </w:tcBorders>
          </w:tcPr>
          <w:p w:rsidR="006134F3" w:rsidRPr="00913A16" w:rsidRDefault="006134F3" w:rsidP="007A72CB">
            <w:pPr>
              <w:autoSpaceDE w:val="0"/>
              <w:autoSpaceDN w:val="0"/>
              <w:adjustRightInd w:val="0"/>
              <w:spacing w:after="0" w:line="240" w:lineRule="auto"/>
              <w:rPr>
                <w:rFonts w:ascii="Calibri" w:hAnsi="Calibri" w:cs="Calibri"/>
                <w:sz w:val="21"/>
                <w:szCs w:val="21"/>
              </w:rPr>
            </w:pPr>
            <w:r w:rsidRPr="00913A16">
              <w:rPr>
                <w:rFonts w:ascii="Calibri" w:hAnsi="Calibri" w:cs="Calibri"/>
                <w:sz w:val="21"/>
                <w:szCs w:val="21"/>
              </w:rPr>
              <w:t>по Российской Федерации, субъектам Российской Федерации</w:t>
            </w:r>
          </w:p>
        </w:tc>
        <w:tc>
          <w:tcPr>
            <w:tcW w:w="1843" w:type="dxa"/>
            <w:gridSpan w:val="8"/>
            <w:tcBorders>
              <w:top w:val="nil"/>
              <w:left w:val="nil"/>
              <w:bottom w:val="nil"/>
              <w:right w:val="nil"/>
            </w:tcBorders>
          </w:tcPr>
          <w:p w:rsidR="006134F3" w:rsidRPr="00913A16" w:rsidRDefault="006134F3" w:rsidP="007A72CB">
            <w:pPr>
              <w:autoSpaceDE w:val="0"/>
              <w:autoSpaceDN w:val="0"/>
              <w:adjustRightInd w:val="0"/>
              <w:spacing w:after="0" w:line="240" w:lineRule="auto"/>
              <w:rPr>
                <w:rFonts w:ascii="Calibri" w:hAnsi="Calibri" w:cs="Calibri"/>
                <w:sz w:val="21"/>
                <w:szCs w:val="21"/>
              </w:rPr>
            </w:pPr>
            <w:r w:rsidRPr="00913A16">
              <w:rPr>
                <w:rFonts w:ascii="Calibri" w:hAnsi="Calibri" w:cs="Calibri"/>
                <w:sz w:val="21"/>
                <w:szCs w:val="21"/>
              </w:rPr>
              <w:t>ежегодно</w:t>
            </w:r>
          </w:p>
          <w:p w:rsidR="006134F3" w:rsidRPr="00913A16" w:rsidRDefault="006134F3" w:rsidP="007A72CB">
            <w:pPr>
              <w:autoSpaceDE w:val="0"/>
              <w:autoSpaceDN w:val="0"/>
              <w:adjustRightInd w:val="0"/>
              <w:spacing w:after="0" w:line="240" w:lineRule="auto"/>
              <w:rPr>
                <w:rFonts w:ascii="Calibri" w:hAnsi="Calibri" w:cs="Calibri"/>
                <w:sz w:val="21"/>
                <w:szCs w:val="21"/>
              </w:rPr>
            </w:pPr>
          </w:p>
          <w:p w:rsidR="006134F3" w:rsidRPr="00913A16" w:rsidRDefault="006134F3" w:rsidP="007A72CB">
            <w:pPr>
              <w:autoSpaceDE w:val="0"/>
              <w:autoSpaceDN w:val="0"/>
              <w:adjustRightInd w:val="0"/>
              <w:spacing w:after="0" w:line="240" w:lineRule="auto"/>
              <w:rPr>
                <w:rFonts w:ascii="Calibri" w:hAnsi="Calibri" w:cs="Calibri"/>
                <w:sz w:val="21"/>
                <w:szCs w:val="21"/>
              </w:rPr>
            </w:pPr>
            <w:r w:rsidRPr="00913A16">
              <w:rPr>
                <w:rFonts w:ascii="Calibri" w:hAnsi="Calibri" w:cs="Calibri"/>
                <w:sz w:val="21"/>
                <w:szCs w:val="21"/>
              </w:rPr>
              <w:t>ежемесячно</w:t>
            </w:r>
          </w:p>
        </w:tc>
        <w:tc>
          <w:tcPr>
            <w:tcW w:w="1906" w:type="dxa"/>
            <w:gridSpan w:val="4"/>
            <w:tcBorders>
              <w:top w:val="nil"/>
              <w:left w:val="nil"/>
              <w:bottom w:val="nil"/>
              <w:right w:val="nil"/>
            </w:tcBorders>
          </w:tcPr>
          <w:p w:rsidR="006134F3" w:rsidRPr="00913A16" w:rsidRDefault="006134F3" w:rsidP="007A72CB">
            <w:pPr>
              <w:autoSpaceDE w:val="0"/>
              <w:autoSpaceDN w:val="0"/>
              <w:adjustRightInd w:val="0"/>
              <w:spacing w:after="0" w:line="240" w:lineRule="auto"/>
              <w:rPr>
                <w:rFonts w:ascii="Calibri" w:hAnsi="Calibri" w:cs="Calibri"/>
                <w:sz w:val="21"/>
                <w:szCs w:val="21"/>
              </w:rPr>
            </w:pPr>
            <w:r w:rsidRPr="00913A16">
              <w:rPr>
                <w:rFonts w:ascii="Calibri" w:hAnsi="Calibri" w:cs="Calibri"/>
                <w:sz w:val="21"/>
                <w:szCs w:val="21"/>
              </w:rPr>
              <w:t>15 апреля</w:t>
            </w:r>
          </w:p>
          <w:p w:rsidR="006134F3" w:rsidRPr="00913A16" w:rsidRDefault="006134F3" w:rsidP="007A72CB">
            <w:pPr>
              <w:autoSpaceDE w:val="0"/>
              <w:autoSpaceDN w:val="0"/>
              <w:adjustRightInd w:val="0"/>
              <w:spacing w:after="0" w:line="240" w:lineRule="auto"/>
              <w:rPr>
                <w:rFonts w:ascii="Calibri" w:hAnsi="Calibri" w:cs="Calibri"/>
                <w:sz w:val="21"/>
                <w:szCs w:val="21"/>
              </w:rPr>
            </w:pPr>
          </w:p>
          <w:p w:rsidR="006134F3" w:rsidRPr="00913A16" w:rsidRDefault="006134F3" w:rsidP="007A72CB">
            <w:pPr>
              <w:autoSpaceDE w:val="0"/>
              <w:autoSpaceDN w:val="0"/>
              <w:adjustRightInd w:val="0"/>
              <w:spacing w:after="0" w:line="240" w:lineRule="auto"/>
              <w:rPr>
                <w:rFonts w:ascii="Calibri" w:hAnsi="Calibri" w:cs="Calibri"/>
                <w:sz w:val="21"/>
                <w:szCs w:val="21"/>
              </w:rPr>
            </w:pPr>
            <w:r w:rsidRPr="00913A16">
              <w:rPr>
                <w:rFonts w:ascii="Calibri" w:hAnsi="Calibri" w:cs="Calibri"/>
                <w:sz w:val="21"/>
                <w:szCs w:val="21"/>
              </w:rPr>
              <w:t>на 15-й рабочий день после отчетного периода</w:t>
            </w:r>
          </w:p>
          <w:p w:rsidR="006134F3" w:rsidRPr="00913A16" w:rsidRDefault="006134F3" w:rsidP="007A72CB">
            <w:pPr>
              <w:autoSpaceDE w:val="0"/>
              <w:autoSpaceDN w:val="0"/>
              <w:adjustRightInd w:val="0"/>
              <w:spacing w:after="0" w:line="240" w:lineRule="auto"/>
              <w:rPr>
                <w:rFonts w:ascii="Calibri" w:hAnsi="Calibri" w:cs="Calibri"/>
                <w:sz w:val="21"/>
                <w:szCs w:val="21"/>
              </w:rPr>
            </w:pPr>
          </w:p>
        </w:tc>
      </w:tr>
      <w:tr w:rsidR="006134F3" w:rsidRPr="00EE77DA" w:rsidTr="0038717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913A16" w:rsidRDefault="006134F3" w:rsidP="007A72CB">
            <w:pPr>
              <w:pStyle w:val="ConsPlusNormal"/>
              <w:spacing w:line="221" w:lineRule="auto"/>
              <w:rPr>
                <w:sz w:val="21"/>
                <w:szCs w:val="21"/>
              </w:rPr>
            </w:pPr>
            <w:r w:rsidRPr="00913A16">
              <w:rPr>
                <w:sz w:val="21"/>
                <w:szCs w:val="21"/>
              </w:rPr>
              <w:t xml:space="preserve">(п. 54.20 введен </w:t>
            </w:r>
            <w:hyperlink r:id="rId1406" w:history="1">
              <w:r w:rsidRPr="00913A16">
                <w:rPr>
                  <w:sz w:val="21"/>
                  <w:szCs w:val="21"/>
                </w:rPr>
                <w:t>распоряжением</w:t>
              </w:r>
            </w:hyperlink>
            <w:r w:rsidRPr="00913A16">
              <w:rPr>
                <w:sz w:val="21"/>
                <w:szCs w:val="21"/>
              </w:rPr>
              <w:t xml:space="preserve"> Правительства РФ от 20.05.2022 № 1266-р)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tbl>
            <w:tblPr>
              <w:tblW w:w="10412"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849"/>
              <w:gridCol w:w="2054"/>
              <w:gridCol w:w="3698"/>
              <w:gridCol w:w="1843"/>
              <w:gridCol w:w="1844"/>
              <w:gridCol w:w="62"/>
            </w:tblGrid>
            <w:tr w:rsidR="00774DEC" w:rsidRPr="00913A16" w:rsidTr="00913A16">
              <w:trPr>
                <w:gridBefore w:val="1"/>
                <w:wBefore w:w="62" w:type="dxa"/>
                <w:jc w:val="center"/>
              </w:trPr>
              <w:tc>
                <w:tcPr>
                  <w:tcW w:w="849" w:type="dxa"/>
                  <w:tcBorders>
                    <w:top w:val="nil"/>
                    <w:left w:val="nil"/>
                    <w:bottom w:val="nil"/>
                    <w:right w:val="nil"/>
                  </w:tcBorders>
                </w:tcPr>
                <w:p w:rsidR="00774DEC" w:rsidRPr="00913A16" w:rsidRDefault="00774DEC" w:rsidP="00906E08">
                  <w:pPr>
                    <w:autoSpaceDE w:val="0"/>
                    <w:autoSpaceDN w:val="0"/>
                    <w:adjustRightInd w:val="0"/>
                    <w:spacing w:after="0" w:line="240" w:lineRule="auto"/>
                    <w:rPr>
                      <w:rFonts w:ascii="Calibri" w:hAnsi="Calibri" w:cs="Calibri"/>
                      <w:sz w:val="21"/>
                      <w:szCs w:val="21"/>
                    </w:rPr>
                  </w:pPr>
                  <w:r w:rsidRPr="00913A16">
                    <w:rPr>
                      <w:rFonts w:ascii="Calibri" w:hAnsi="Calibri" w:cs="Calibri"/>
                      <w:sz w:val="21"/>
                      <w:szCs w:val="21"/>
                    </w:rPr>
                    <w:t>54.21.</w:t>
                  </w:r>
                </w:p>
              </w:tc>
              <w:tc>
                <w:tcPr>
                  <w:tcW w:w="2054" w:type="dxa"/>
                  <w:tcBorders>
                    <w:top w:val="nil"/>
                    <w:left w:val="nil"/>
                    <w:bottom w:val="nil"/>
                    <w:right w:val="nil"/>
                  </w:tcBorders>
                </w:tcPr>
                <w:p w:rsidR="00774DEC" w:rsidRPr="00913A16" w:rsidRDefault="00774DEC" w:rsidP="00906E08">
                  <w:pPr>
                    <w:autoSpaceDE w:val="0"/>
                    <w:autoSpaceDN w:val="0"/>
                    <w:adjustRightInd w:val="0"/>
                    <w:spacing w:after="0" w:line="240" w:lineRule="auto"/>
                    <w:rPr>
                      <w:rFonts w:ascii="Calibri" w:hAnsi="Calibri" w:cs="Calibri"/>
                      <w:sz w:val="21"/>
                      <w:szCs w:val="21"/>
                    </w:rPr>
                  </w:pPr>
                  <w:r w:rsidRPr="00913A16">
                    <w:rPr>
                      <w:rFonts w:ascii="Calibri" w:hAnsi="Calibri" w:cs="Calibri"/>
                      <w:sz w:val="21"/>
                      <w:szCs w:val="21"/>
                    </w:rPr>
                    <w:t>Информация о содержании драгоценных металлов и драгоценных камней в музейных предметах</w:t>
                  </w:r>
                </w:p>
              </w:tc>
              <w:tc>
                <w:tcPr>
                  <w:tcW w:w="3698" w:type="dxa"/>
                  <w:tcBorders>
                    <w:top w:val="nil"/>
                    <w:left w:val="nil"/>
                    <w:bottom w:val="nil"/>
                    <w:right w:val="nil"/>
                  </w:tcBorders>
                </w:tcPr>
                <w:p w:rsidR="00774DEC" w:rsidRPr="00913A16" w:rsidRDefault="00774DEC" w:rsidP="00906E08">
                  <w:pPr>
                    <w:autoSpaceDE w:val="0"/>
                    <w:autoSpaceDN w:val="0"/>
                    <w:adjustRightInd w:val="0"/>
                    <w:spacing w:after="0" w:line="240" w:lineRule="auto"/>
                    <w:rPr>
                      <w:rFonts w:ascii="Calibri" w:hAnsi="Calibri" w:cs="Calibri"/>
                      <w:sz w:val="21"/>
                      <w:szCs w:val="21"/>
                    </w:rPr>
                  </w:pPr>
                  <w:r w:rsidRPr="00913A16">
                    <w:rPr>
                      <w:rFonts w:ascii="Calibri" w:hAnsi="Calibri" w:cs="Calibri"/>
                      <w:sz w:val="21"/>
                      <w:szCs w:val="21"/>
                    </w:rPr>
                    <w:t>по Российской Федерации</w:t>
                  </w:r>
                </w:p>
              </w:tc>
              <w:tc>
                <w:tcPr>
                  <w:tcW w:w="1843" w:type="dxa"/>
                  <w:tcBorders>
                    <w:top w:val="nil"/>
                    <w:left w:val="nil"/>
                    <w:bottom w:val="nil"/>
                    <w:right w:val="nil"/>
                  </w:tcBorders>
                </w:tcPr>
                <w:p w:rsidR="00774DEC" w:rsidRPr="00913A16" w:rsidRDefault="00774DEC" w:rsidP="00906E08">
                  <w:pPr>
                    <w:autoSpaceDE w:val="0"/>
                    <w:autoSpaceDN w:val="0"/>
                    <w:adjustRightInd w:val="0"/>
                    <w:spacing w:after="0" w:line="240" w:lineRule="auto"/>
                    <w:rPr>
                      <w:rFonts w:ascii="Calibri" w:hAnsi="Calibri" w:cs="Calibri"/>
                      <w:sz w:val="21"/>
                      <w:szCs w:val="21"/>
                    </w:rPr>
                  </w:pPr>
                  <w:r w:rsidRPr="00913A16">
                    <w:rPr>
                      <w:rFonts w:ascii="Calibri" w:hAnsi="Calibri" w:cs="Calibri"/>
                      <w:sz w:val="21"/>
                      <w:szCs w:val="21"/>
                    </w:rPr>
                    <w:t>ежегодно</w:t>
                  </w:r>
                </w:p>
                <w:p w:rsidR="00774DEC" w:rsidRPr="00913A16" w:rsidRDefault="00774DEC" w:rsidP="00906E08">
                  <w:pPr>
                    <w:autoSpaceDE w:val="0"/>
                    <w:autoSpaceDN w:val="0"/>
                    <w:adjustRightInd w:val="0"/>
                    <w:spacing w:after="0" w:line="240" w:lineRule="auto"/>
                    <w:rPr>
                      <w:rFonts w:ascii="Calibri" w:hAnsi="Calibri" w:cs="Calibri"/>
                      <w:sz w:val="21"/>
                      <w:szCs w:val="21"/>
                    </w:rPr>
                  </w:pPr>
                </w:p>
                <w:p w:rsidR="00774DEC" w:rsidRPr="00913A16" w:rsidRDefault="00774DEC" w:rsidP="00906E08">
                  <w:pPr>
                    <w:autoSpaceDE w:val="0"/>
                    <w:autoSpaceDN w:val="0"/>
                    <w:adjustRightInd w:val="0"/>
                    <w:spacing w:after="0" w:line="240" w:lineRule="auto"/>
                    <w:rPr>
                      <w:rFonts w:ascii="Calibri" w:hAnsi="Calibri" w:cs="Calibri"/>
                      <w:sz w:val="21"/>
                      <w:szCs w:val="21"/>
                    </w:rPr>
                  </w:pPr>
                </w:p>
              </w:tc>
              <w:tc>
                <w:tcPr>
                  <w:tcW w:w="1906" w:type="dxa"/>
                  <w:gridSpan w:val="2"/>
                  <w:tcBorders>
                    <w:top w:val="nil"/>
                    <w:left w:val="nil"/>
                    <w:bottom w:val="nil"/>
                    <w:right w:val="nil"/>
                  </w:tcBorders>
                </w:tcPr>
                <w:p w:rsidR="00774DEC" w:rsidRPr="00913A16" w:rsidRDefault="00774DEC" w:rsidP="00906E08">
                  <w:pPr>
                    <w:autoSpaceDE w:val="0"/>
                    <w:autoSpaceDN w:val="0"/>
                    <w:adjustRightInd w:val="0"/>
                    <w:spacing w:after="0" w:line="240" w:lineRule="auto"/>
                    <w:rPr>
                      <w:rFonts w:ascii="Calibri" w:hAnsi="Calibri" w:cs="Calibri"/>
                      <w:sz w:val="21"/>
                      <w:szCs w:val="21"/>
                    </w:rPr>
                  </w:pPr>
                  <w:r w:rsidRPr="00913A16">
                    <w:rPr>
                      <w:rFonts w:ascii="Calibri" w:hAnsi="Calibri" w:cs="Calibri"/>
                      <w:sz w:val="21"/>
                      <w:szCs w:val="21"/>
                    </w:rPr>
                    <w:t>1 марта</w:t>
                  </w:r>
                </w:p>
                <w:p w:rsidR="00774DEC" w:rsidRPr="00913A16" w:rsidRDefault="00774DEC" w:rsidP="00906E08">
                  <w:pPr>
                    <w:autoSpaceDE w:val="0"/>
                    <w:autoSpaceDN w:val="0"/>
                    <w:adjustRightInd w:val="0"/>
                    <w:spacing w:after="0" w:line="240" w:lineRule="auto"/>
                    <w:rPr>
                      <w:rFonts w:ascii="Calibri" w:hAnsi="Calibri" w:cs="Calibri"/>
                      <w:sz w:val="21"/>
                      <w:szCs w:val="21"/>
                    </w:rPr>
                  </w:pPr>
                </w:p>
                <w:p w:rsidR="00774DEC" w:rsidRPr="00913A16" w:rsidRDefault="00774DEC" w:rsidP="00774DEC">
                  <w:pPr>
                    <w:autoSpaceDE w:val="0"/>
                    <w:autoSpaceDN w:val="0"/>
                    <w:adjustRightInd w:val="0"/>
                    <w:spacing w:after="0" w:line="240" w:lineRule="auto"/>
                    <w:rPr>
                      <w:rFonts w:ascii="Calibri" w:hAnsi="Calibri" w:cs="Calibri"/>
                      <w:sz w:val="21"/>
                      <w:szCs w:val="21"/>
                    </w:rPr>
                  </w:pPr>
                </w:p>
              </w:tc>
            </w:tr>
            <w:tr w:rsidR="00913A16" w:rsidRPr="00EE77DA" w:rsidTr="00906E08">
              <w:trPr>
                <w:gridAfter w:val="1"/>
                <w:wAfter w:w="62" w:type="dxa"/>
                <w:jc w:val="center"/>
              </w:trPr>
              <w:tc>
                <w:tcPr>
                  <w:tcW w:w="10350" w:type="dxa"/>
                  <w:gridSpan w:val="6"/>
                  <w:tcBorders>
                    <w:top w:val="nil"/>
                    <w:left w:val="nil"/>
                    <w:bottom w:val="nil"/>
                    <w:right w:val="nil"/>
                  </w:tcBorders>
                </w:tcPr>
                <w:p w:rsidR="00913A16" w:rsidRPr="00913A16" w:rsidRDefault="00913A16" w:rsidP="00906E08">
                  <w:pPr>
                    <w:autoSpaceDE w:val="0"/>
                    <w:autoSpaceDN w:val="0"/>
                    <w:adjustRightInd w:val="0"/>
                    <w:spacing w:after="0" w:line="240" w:lineRule="auto"/>
                    <w:rPr>
                      <w:rFonts w:ascii="Calibri" w:hAnsi="Calibri" w:cs="Calibri"/>
                      <w:sz w:val="21"/>
                      <w:szCs w:val="21"/>
                    </w:rPr>
                  </w:pPr>
                  <w:r>
                    <w:t>(п. 54.21</w:t>
                  </w:r>
                  <w:r w:rsidRPr="000F0354">
                    <w:t xml:space="preserve"> введен </w:t>
                  </w:r>
                  <w:hyperlink r:id="rId1407" w:history="1">
                    <w:r w:rsidRPr="000F0354">
                      <w:t>распоряжением</w:t>
                    </w:r>
                  </w:hyperlink>
                  <w:r w:rsidRPr="000F0354">
                    <w:t xml:space="preserve"> Правите</w:t>
                  </w:r>
                  <w:r>
                    <w:t>льства РФ  от 17.08.2024 № 2237-р</w:t>
                  </w:r>
                  <w:r w:rsidRPr="000F0354">
                    <w:t>)</w:t>
                  </w:r>
                </w:p>
              </w:tc>
            </w:tr>
          </w:tbl>
          <w:p w:rsidR="006134F3" w:rsidRPr="00913A16" w:rsidRDefault="006134F3" w:rsidP="007A72CB">
            <w:pPr>
              <w:pStyle w:val="ConsPlusNormal"/>
              <w:spacing w:line="216" w:lineRule="auto"/>
              <w:jc w:val="center"/>
              <w:outlineLvl w:val="2"/>
              <w:rPr>
                <w:sz w:val="21"/>
                <w:szCs w:val="21"/>
              </w:rPr>
            </w:pPr>
            <w:r w:rsidRPr="00913A16">
              <w:rPr>
                <w:sz w:val="21"/>
                <w:szCs w:val="21"/>
              </w:rPr>
              <w:t>55. РОСОБРНАДЗОР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6134F3" w:rsidRPr="00EE77DA" w:rsidRDefault="006134F3" w:rsidP="007A72CB">
            <w:pPr>
              <w:pStyle w:val="ConsPlusNormal"/>
              <w:spacing w:line="216" w:lineRule="auto"/>
              <w:jc w:val="center"/>
            </w:pPr>
            <w:r>
              <w:t>(введен</w:t>
            </w:r>
            <w:r w:rsidRPr="00EE77DA">
              <w:t xml:space="preserve"> </w:t>
            </w:r>
            <w:hyperlink r:id="rId1408" w:history="1">
              <w:r w:rsidRPr="00EE77DA">
                <w:t>распоряжением</w:t>
              </w:r>
            </w:hyperlink>
            <w:r w:rsidRPr="00EE77DA">
              <w:t xml:space="preserve"> Правительства РФ от 13.04.2010 </w:t>
            </w:r>
            <w:r>
              <w:t>№</w:t>
            </w:r>
            <w:r w:rsidRPr="00EE77DA">
              <w:t xml:space="preserve"> 538-р)</w:t>
            </w:r>
          </w:p>
        </w:tc>
      </w:tr>
      <w:tr w:rsidR="00C64B5D"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C64B5D" w:rsidRPr="00EE77DA" w:rsidRDefault="00C64B5D" w:rsidP="007A72CB">
            <w:pPr>
              <w:pStyle w:val="ConsPlusNormal"/>
              <w:spacing w:line="216" w:lineRule="auto"/>
            </w:pPr>
            <w:r w:rsidRPr="00EE77DA">
              <w:t>55.1.</w:t>
            </w:r>
          </w:p>
        </w:tc>
        <w:tc>
          <w:tcPr>
            <w:tcW w:w="9501" w:type="dxa"/>
            <w:gridSpan w:val="22"/>
            <w:tcBorders>
              <w:top w:val="nil"/>
              <w:left w:val="nil"/>
              <w:bottom w:val="nil"/>
              <w:right w:val="nil"/>
            </w:tcBorders>
          </w:tcPr>
          <w:p w:rsidR="00C64B5D" w:rsidRPr="00EE77DA" w:rsidRDefault="00C64B5D" w:rsidP="007A72CB">
            <w:pPr>
              <w:pStyle w:val="ConsPlusNormal"/>
              <w:spacing w:line="216" w:lineRule="auto"/>
            </w:pPr>
            <w:r w:rsidRPr="00A3617C">
              <w:t>Исключен. - Распоряжение Правительства РФ от 16.12.2023 № 3702-р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pPr>
            <w:r w:rsidRPr="00EE77DA">
              <w:t>55.2.</w:t>
            </w:r>
          </w:p>
        </w:tc>
        <w:tc>
          <w:tcPr>
            <w:tcW w:w="2054" w:type="dxa"/>
            <w:tcBorders>
              <w:top w:val="nil"/>
              <w:left w:val="nil"/>
              <w:bottom w:val="nil"/>
              <w:right w:val="nil"/>
            </w:tcBorders>
          </w:tcPr>
          <w:p w:rsidR="006134F3" w:rsidRPr="00EE77DA" w:rsidRDefault="006134F3" w:rsidP="007A72CB">
            <w:pPr>
              <w:pStyle w:val="ConsPlusNormal"/>
              <w:spacing w:line="216" w:lineRule="auto"/>
            </w:pPr>
            <w:r w:rsidRPr="00EE77DA">
              <w:t xml:space="preserve">Информация </w:t>
            </w:r>
            <w:r w:rsidRPr="00EE77DA">
              <w:br/>
              <w:t xml:space="preserve">об осуществлении лицензирования отдельных видов деятельности </w:t>
            </w:r>
            <w:r w:rsidRPr="00EE77DA">
              <w:br/>
              <w:t xml:space="preserve">в соответствии </w:t>
            </w:r>
            <w:r w:rsidRPr="00EE77DA">
              <w:br/>
              <w:t xml:space="preserve">с </w:t>
            </w:r>
            <w:hyperlink r:id="rId1409" w:history="1">
              <w:r w:rsidRPr="00EE77DA">
                <w:t>законодатель-ством</w:t>
              </w:r>
            </w:hyperlink>
            <w:r w:rsidRPr="00EE77DA">
              <w:t xml:space="preserve"> Российской Федерации</w:t>
            </w:r>
          </w:p>
        </w:tc>
        <w:tc>
          <w:tcPr>
            <w:tcW w:w="369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p>
        </w:tc>
        <w:tc>
          <w:tcPr>
            <w:tcW w:w="1843" w:type="dxa"/>
            <w:gridSpan w:val="8"/>
            <w:tcBorders>
              <w:top w:val="nil"/>
              <w:left w:val="nil"/>
              <w:bottom w:val="nil"/>
              <w:right w:val="nil"/>
            </w:tcBorders>
          </w:tcPr>
          <w:p w:rsidR="006134F3" w:rsidRPr="00EE77DA" w:rsidRDefault="006134F3" w:rsidP="007A72CB">
            <w:pPr>
              <w:pStyle w:val="ConsPlusNormal"/>
              <w:spacing w:line="216" w:lineRule="auto"/>
            </w:pPr>
            <w:r w:rsidRPr="00EE77DA">
              <w:t>2 раза в год</w:t>
            </w:r>
          </w:p>
        </w:tc>
        <w:tc>
          <w:tcPr>
            <w:tcW w:w="1906" w:type="dxa"/>
            <w:gridSpan w:val="4"/>
            <w:tcBorders>
              <w:top w:val="nil"/>
              <w:left w:val="nil"/>
              <w:bottom w:val="nil"/>
              <w:right w:val="nil"/>
            </w:tcBorders>
          </w:tcPr>
          <w:p w:rsidR="006134F3" w:rsidRPr="00EE77DA" w:rsidRDefault="006134F3" w:rsidP="007A72CB">
            <w:pPr>
              <w:pStyle w:val="ConsPlusNormal"/>
              <w:spacing w:line="216" w:lineRule="auto"/>
            </w:pPr>
            <w:r w:rsidRPr="00EE77DA">
              <w:t>20 июля,</w:t>
            </w:r>
          </w:p>
          <w:p w:rsidR="006134F3" w:rsidRPr="00EE77DA" w:rsidRDefault="006134F3" w:rsidP="007A72CB">
            <w:pPr>
              <w:pStyle w:val="ConsPlusNormal"/>
              <w:spacing w:line="216" w:lineRule="auto"/>
            </w:pPr>
            <w:r w:rsidRPr="00EE77DA">
              <w:t>20 января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(п. 55.2 введен </w:t>
            </w:r>
            <w:hyperlink r:id="rId1410" w:history="1">
              <w:r w:rsidRPr="00EE77DA">
                <w:t>распоряжением</w:t>
              </w:r>
            </w:hyperlink>
            <w:r w:rsidRPr="00EE77DA">
              <w:t xml:space="preserve"> Правительства РФ от 17.04.2012 </w:t>
            </w:r>
            <w:r>
              <w:t>№</w:t>
            </w:r>
            <w:r w:rsidRPr="00EE77DA">
              <w:t xml:space="preserve"> 500-р)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center"/>
              <w:outlineLvl w:val="2"/>
            </w:pPr>
            <w:r w:rsidRPr="00EE77DA">
              <w:t>56. РОСФИННАДЗОР</w:t>
            </w:r>
          </w:p>
          <w:p w:rsidR="006134F3" w:rsidRPr="00EE77DA" w:rsidRDefault="006134F3" w:rsidP="007A72CB">
            <w:pPr>
              <w:pStyle w:val="ConsPlusNormal"/>
              <w:spacing w:line="216" w:lineRule="auto"/>
              <w:jc w:val="both"/>
            </w:pPr>
          </w:p>
          <w:p w:rsidR="006134F3" w:rsidRPr="00EE77DA" w:rsidRDefault="006134F3" w:rsidP="007A72CB">
            <w:pPr>
              <w:pStyle w:val="ConsPlusNormal"/>
              <w:spacing w:line="216" w:lineRule="auto"/>
              <w:jc w:val="both"/>
            </w:pPr>
            <w:r w:rsidRPr="00EE77DA">
              <w:t xml:space="preserve">Исключен. - </w:t>
            </w:r>
            <w:hyperlink r:id="rId1411" w:history="1">
              <w:r w:rsidRPr="00EE77DA">
                <w:t>Распоряжение</w:t>
              </w:r>
            </w:hyperlink>
            <w:r w:rsidRPr="00EE77DA">
              <w:t xml:space="preserve"> Правительства РФ от 09.12.2017 </w:t>
            </w:r>
            <w:r>
              <w:t>№</w:t>
            </w:r>
            <w:r w:rsidRPr="00EE77DA">
              <w:t xml:space="preserve"> 2750-р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23" w:lineRule="auto"/>
              <w:jc w:val="center"/>
              <w:outlineLvl w:val="2"/>
            </w:pPr>
            <w:r w:rsidRPr="00EE77DA">
              <w:t>57. РОСПРИРОДНАДЗОР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6134F3" w:rsidRPr="00EE77DA" w:rsidRDefault="006134F3" w:rsidP="007A72CB">
            <w:pPr>
              <w:pStyle w:val="ConsPlusNormal"/>
              <w:spacing w:line="223" w:lineRule="auto"/>
              <w:jc w:val="center"/>
            </w:pPr>
            <w:r>
              <w:t>(введен</w:t>
            </w:r>
            <w:r w:rsidRPr="00EE77DA">
              <w:t xml:space="preserve"> </w:t>
            </w:r>
            <w:hyperlink r:id="rId1412" w:history="1">
              <w:r w:rsidRPr="00EE77DA">
                <w:t>распоряжением</w:t>
              </w:r>
            </w:hyperlink>
            <w:r w:rsidRPr="00EE77DA">
              <w:t xml:space="preserve"> Правительства РФ от 13.04.2010 </w:t>
            </w:r>
            <w:r>
              <w:t>№</w:t>
            </w:r>
            <w:r w:rsidRPr="00EE77DA">
              <w:t xml:space="preserve"> 538-р)</w:t>
            </w:r>
          </w:p>
        </w:tc>
      </w:tr>
      <w:tr w:rsidR="00C64B5D"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C64B5D" w:rsidRPr="00EE77DA" w:rsidRDefault="00C64B5D" w:rsidP="007A72CB">
            <w:pPr>
              <w:pStyle w:val="ConsPlusNormal"/>
              <w:spacing w:line="216" w:lineRule="auto"/>
            </w:pPr>
            <w:r w:rsidRPr="00EE77DA">
              <w:t>57.1.</w:t>
            </w:r>
          </w:p>
        </w:tc>
        <w:tc>
          <w:tcPr>
            <w:tcW w:w="9501" w:type="dxa"/>
            <w:gridSpan w:val="22"/>
            <w:tcBorders>
              <w:top w:val="nil"/>
              <w:left w:val="nil"/>
              <w:bottom w:val="nil"/>
              <w:right w:val="nil"/>
            </w:tcBorders>
          </w:tcPr>
          <w:p w:rsidR="00C64B5D" w:rsidRDefault="00C64B5D" w:rsidP="007A72CB">
            <w:pPr>
              <w:pStyle w:val="ConsPlusNormal"/>
              <w:spacing w:line="216" w:lineRule="auto"/>
            </w:pPr>
            <w:r w:rsidRPr="00405050">
              <w:t>Исключен. - Распоряжение Правительства РФ от 16.12.2023 № 3702-р</w:t>
            </w:r>
          </w:p>
          <w:p w:rsidR="009613E1" w:rsidRPr="00EE77DA" w:rsidRDefault="009613E1" w:rsidP="007A72CB">
            <w:pPr>
              <w:pStyle w:val="ConsPlusNormal"/>
              <w:spacing w:line="216" w:lineRule="auto"/>
            </w:pP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pPr>
            <w:r w:rsidRPr="00EE77DA">
              <w:t>57.2.</w:t>
            </w:r>
          </w:p>
        </w:tc>
        <w:tc>
          <w:tcPr>
            <w:tcW w:w="2054" w:type="dxa"/>
            <w:tcBorders>
              <w:top w:val="nil"/>
              <w:left w:val="nil"/>
              <w:bottom w:val="nil"/>
              <w:right w:val="nil"/>
            </w:tcBorders>
          </w:tcPr>
          <w:p w:rsidR="006134F3" w:rsidRPr="00EE77DA" w:rsidRDefault="006134F3" w:rsidP="007A72CB">
            <w:pPr>
              <w:pStyle w:val="ConsPlusNormal"/>
              <w:spacing w:line="216" w:lineRule="auto"/>
            </w:pPr>
            <w:r w:rsidRPr="00EE77DA">
              <w:t xml:space="preserve">Оценка выбросов вредных веществ </w:t>
            </w:r>
            <w:r w:rsidRPr="00EE77DA">
              <w:br/>
              <w:t>по отдельным видам передвижных источников загрязнения</w:t>
            </w:r>
          </w:p>
        </w:tc>
        <w:tc>
          <w:tcPr>
            <w:tcW w:w="369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r w:rsidRPr="00EE77DA">
              <w:br/>
              <w:t xml:space="preserve">субъектам Российской Федерации, федеральным округам, </w:t>
            </w:r>
            <w:r>
              <w:t>видам транспорта</w:t>
            </w:r>
          </w:p>
        </w:tc>
        <w:tc>
          <w:tcPr>
            <w:tcW w:w="1843" w:type="dxa"/>
            <w:gridSpan w:val="8"/>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spacing w:line="216" w:lineRule="auto"/>
            </w:pPr>
            <w:r w:rsidRPr="00EE77DA">
              <w:t>23 марта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23" w:lineRule="auto"/>
              <w:jc w:val="both"/>
            </w:pPr>
            <w:r w:rsidRPr="00EE77DA">
              <w:t xml:space="preserve">(п. 57.2 введен </w:t>
            </w:r>
            <w:hyperlink r:id="rId1413" w:history="1">
              <w:r w:rsidRPr="00EE77DA">
                <w:t>распоряжением</w:t>
              </w:r>
            </w:hyperlink>
            <w:r w:rsidRPr="00EE77DA">
              <w:t xml:space="preserve"> Правительства РФ от 29.07.2010 </w:t>
            </w:r>
            <w:r>
              <w:t>№</w:t>
            </w:r>
            <w:r w:rsidRPr="00EE77DA">
              <w:t xml:space="preserve"> 1280-р)</w:t>
            </w:r>
          </w:p>
          <w:p w:rsidR="006134F3" w:rsidRDefault="006134F3" w:rsidP="007A72CB">
            <w:pPr>
              <w:pStyle w:val="ConsPlusNormal"/>
              <w:spacing w:line="223" w:lineRule="auto"/>
              <w:jc w:val="both"/>
            </w:pPr>
            <w:r w:rsidRPr="00EE77DA">
              <w:t xml:space="preserve">(в ред. </w:t>
            </w:r>
            <w:hyperlink r:id="rId1414" w:history="1">
              <w:r w:rsidRPr="00EE77DA">
                <w:t>распоряжени</w:t>
              </w:r>
              <w:r>
                <w:t>й</w:t>
              </w:r>
            </w:hyperlink>
            <w:r w:rsidRPr="00EE77DA">
              <w:t xml:space="preserve"> Правительства РФ от 22.01.2021 </w:t>
            </w:r>
            <w:r>
              <w:t>№</w:t>
            </w:r>
            <w:r w:rsidRPr="00EE77DA">
              <w:t xml:space="preserve"> 104-р</w:t>
            </w:r>
            <w:r>
              <w:t>, от 17.01.2022 № 15-р</w:t>
            </w:r>
            <w:r w:rsidRPr="00EE77DA">
              <w:t>)</w:t>
            </w:r>
          </w:p>
          <w:p w:rsidR="008D655E" w:rsidRPr="00EE77DA" w:rsidRDefault="008D655E" w:rsidP="007A72CB">
            <w:pPr>
              <w:pStyle w:val="ConsPlusNormal"/>
              <w:spacing w:line="223" w:lineRule="auto"/>
              <w:jc w:val="both"/>
            </w:pP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spacing w:line="223" w:lineRule="auto"/>
            </w:pPr>
            <w:r w:rsidRPr="00EE77DA">
              <w:t>57.3.</w:t>
            </w:r>
          </w:p>
        </w:tc>
        <w:tc>
          <w:tcPr>
            <w:tcW w:w="2054" w:type="dxa"/>
            <w:vMerge w:val="restart"/>
            <w:tcBorders>
              <w:top w:val="nil"/>
              <w:left w:val="nil"/>
              <w:bottom w:val="nil"/>
              <w:right w:val="nil"/>
            </w:tcBorders>
          </w:tcPr>
          <w:p w:rsidR="006134F3" w:rsidRPr="00EE77DA" w:rsidRDefault="006134F3" w:rsidP="007A72CB">
            <w:pPr>
              <w:pStyle w:val="ConsPlusNormal"/>
              <w:spacing w:line="223" w:lineRule="auto"/>
            </w:pPr>
            <w:r w:rsidRPr="00EE77DA">
              <w:t>Информация об образовании, обработке, утилизации, обезвреживании, размещении отходов производства и потребления</w:t>
            </w:r>
          </w:p>
        </w:tc>
        <w:tc>
          <w:tcPr>
            <w:tcW w:w="3698" w:type="dxa"/>
            <w:gridSpan w:val="9"/>
            <w:tcBorders>
              <w:top w:val="nil"/>
              <w:left w:val="nil"/>
              <w:bottom w:val="nil"/>
              <w:right w:val="nil"/>
            </w:tcBorders>
          </w:tcPr>
          <w:p w:rsidR="006134F3" w:rsidRPr="00EE77DA" w:rsidRDefault="006134F3" w:rsidP="007A72CB">
            <w:pPr>
              <w:pStyle w:val="ConsPlusNormal"/>
              <w:spacing w:line="223" w:lineRule="auto"/>
            </w:pPr>
            <w:r w:rsidRPr="00EE77DA">
              <w:t>по Российской Федерации,</w:t>
            </w:r>
            <w:r w:rsidRPr="00EE77DA">
              <w:br/>
              <w:t>субъектам Российской Федерации, федеральным округам, городам, видам экономической деятельности</w:t>
            </w:r>
          </w:p>
          <w:p w:rsidR="006134F3" w:rsidRPr="00EE77DA" w:rsidRDefault="006134F3" w:rsidP="007A72CB">
            <w:pPr>
              <w:pStyle w:val="ConsPlusNormal"/>
              <w:spacing w:line="223" w:lineRule="auto"/>
            </w:pPr>
          </w:p>
        </w:tc>
        <w:tc>
          <w:tcPr>
            <w:tcW w:w="1843" w:type="dxa"/>
            <w:gridSpan w:val="8"/>
            <w:tcBorders>
              <w:top w:val="nil"/>
              <w:left w:val="nil"/>
              <w:bottom w:val="nil"/>
              <w:right w:val="nil"/>
            </w:tcBorders>
          </w:tcPr>
          <w:p w:rsidR="006134F3" w:rsidRPr="00EE77DA" w:rsidRDefault="006134F3" w:rsidP="007A72CB">
            <w:pPr>
              <w:pStyle w:val="ConsPlusNormal"/>
              <w:spacing w:line="223" w:lineRule="auto"/>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spacing w:line="223" w:lineRule="auto"/>
            </w:pPr>
            <w:r w:rsidRPr="00EE77DA">
              <w:t>29 апреля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23" w:lineRule="auto"/>
            </w:pPr>
          </w:p>
        </w:tc>
        <w:tc>
          <w:tcPr>
            <w:tcW w:w="2054" w:type="dxa"/>
            <w:vMerge/>
            <w:tcBorders>
              <w:top w:val="nil"/>
              <w:left w:val="nil"/>
              <w:bottom w:val="nil"/>
              <w:right w:val="nil"/>
            </w:tcBorders>
          </w:tcPr>
          <w:p w:rsidR="006134F3" w:rsidRPr="00EE77DA" w:rsidRDefault="006134F3" w:rsidP="007A72CB">
            <w:pPr>
              <w:spacing w:line="223" w:lineRule="auto"/>
            </w:pPr>
          </w:p>
        </w:tc>
        <w:tc>
          <w:tcPr>
            <w:tcW w:w="3698" w:type="dxa"/>
            <w:gridSpan w:val="9"/>
            <w:tcBorders>
              <w:top w:val="nil"/>
              <w:left w:val="nil"/>
              <w:bottom w:val="nil"/>
              <w:right w:val="nil"/>
            </w:tcBorders>
          </w:tcPr>
          <w:p w:rsidR="006134F3" w:rsidRPr="00EE77DA" w:rsidRDefault="006134F3" w:rsidP="007A72CB">
            <w:pPr>
              <w:pStyle w:val="ConsPlusNormal"/>
              <w:spacing w:line="223" w:lineRule="auto"/>
            </w:pPr>
            <w:r w:rsidRPr="00EE77DA">
              <w:t>по Арктической зоне Российской Федерации</w:t>
            </w:r>
          </w:p>
        </w:tc>
        <w:tc>
          <w:tcPr>
            <w:tcW w:w="1843" w:type="dxa"/>
            <w:gridSpan w:val="8"/>
            <w:tcBorders>
              <w:top w:val="nil"/>
              <w:left w:val="nil"/>
              <w:bottom w:val="nil"/>
              <w:right w:val="nil"/>
            </w:tcBorders>
          </w:tcPr>
          <w:p w:rsidR="006134F3" w:rsidRPr="00EE77DA" w:rsidRDefault="006134F3" w:rsidP="007A72CB">
            <w:pPr>
              <w:pStyle w:val="ConsPlusNormal"/>
              <w:spacing w:line="223" w:lineRule="auto"/>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spacing w:line="223" w:lineRule="auto"/>
            </w:pPr>
            <w:r w:rsidRPr="00EE77DA">
              <w:t>29 апреля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23" w:lineRule="auto"/>
              <w:jc w:val="both"/>
            </w:pPr>
            <w:r w:rsidRPr="00EE77DA">
              <w:t xml:space="preserve">(п. 57.3 введен </w:t>
            </w:r>
            <w:hyperlink r:id="rId1415" w:history="1">
              <w:r w:rsidRPr="00EE77DA">
                <w:t>распоряжением</w:t>
              </w:r>
            </w:hyperlink>
            <w:r w:rsidRPr="00EE77DA">
              <w:t xml:space="preserve"> Правительства РФ от 29.03.2011 </w:t>
            </w:r>
            <w:r>
              <w:t>№</w:t>
            </w:r>
            <w:r w:rsidRPr="00EE77DA">
              <w:t xml:space="preserve"> 533-р)</w:t>
            </w:r>
          </w:p>
          <w:p w:rsidR="006134F3" w:rsidRPr="00EE77DA" w:rsidRDefault="006134F3" w:rsidP="007A72CB">
            <w:pPr>
              <w:pStyle w:val="ConsPlusNormal"/>
              <w:spacing w:line="223" w:lineRule="auto"/>
              <w:jc w:val="both"/>
            </w:pPr>
            <w:r w:rsidRPr="00EE77DA">
              <w:t xml:space="preserve">(в ред. распоряжений Правительства РФ от 09.04.2016 </w:t>
            </w:r>
            <w:hyperlink r:id="rId1416" w:history="1">
              <w:r>
                <w:t>№</w:t>
              </w:r>
              <w:r w:rsidRPr="00EE77DA">
                <w:t xml:space="preserve"> 638-р</w:t>
              </w:r>
            </w:hyperlink>
            <w:r w:rsidRPr="00EE77DA">
              <w:t xml:space="preserve">, от 26.05.2018 </w:t>
            </w:r>
            <w:hyperlink r:id="rId1417" w:history="1">
              <w:r>
                <w:t>№</w:t>
              </w:r>
              <w:r w:rsidRPr="00EE77DA">
                <w:t xml:space="preserve"> 1007-р</w:t>
              </w:r>
            </w:hyperlink>
            <w:r w:rsidRPr="00EE77DA">
              <w:t>,</w:t>
            </w:r>
          </w:p>
          <w:p w:rsidR="006134F3" w:rsidRPr="00EE77DA" w:rsidRDefault="006134F3" w:rsidP="007A72CB">
            <w:pPr>
              <w:pStyle w:val="ConsPlusNormal"/>
              <w:spacing w:line="223" w:lineRule="auto"/>
              <w:jc w:val="both"/>
            </w:pPr>
            <w:r w:rsidRPr="00EE77DA">
              <w:t>от 02.06.2021 № 1487-р)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pPr>
            <w:r w:rsidRPr="00EE77DA">
              <w:t>57.4.</w:t>
            </w:r>
          </w:p>
        </w:tc>
        <w:tc>
          <w:tcPr>
            <w:tcW w:w="2054" w:type="dxa"/>
            <w:tcBorders>
              <w:top w:val="nil"/>
              <w:left w:val="nil"/>
              <w:bottom w:val="nil"/>
              <w:right w:val="nil"/>
            </w:tcBorders>
          </w:tcPr>
          <w:p w:rsidR="006134F3" w:rsidRPr="00EE77DA" w:rsidRDefault="006134F3" w:rsidP="007A72CB">
            <w:pPr>
              <w:pStyle w:val="ConsPlusNormal"/>
            </w:pPr>
            <w:r w:rsidRPr="00EE77DA">
              <w:t xml:space="preserve">Информация </w:t>
            </w:r>
            <w:r w:rsidRPr="00EE77DA">
              <w:br/>
              <w:t xml:space="preserve">об осуществлении лицензирования отдельных видов деятельности </w:t>
            </w:r>
            <w:r w:rsidRPr="00EE77DA">
              <w:br/>
              <w:t xml:space="preserve">в соответствии </w:t>
            </w:r>
            <w:r w:rsidRPr="00EE77DA">
              <w:br/>
              <w:t xml:space="preserve">с </w:t>
            </w:r>
            <w:hyperlink r:id="rId1418" w:history="1">
              <w:r w:rsidRPr="00EE77DA">
                <w:t>законодатель-ством</w:t>
              </w:r>
            </w:hyperlink>
            <w:r w:rsidRPr="00EE77DA">
              <w:t xml:space="preserve"> Российской Федерации</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843" w:type="dxa"/>
            <w:gridSpan w:val="8"/>
            <w:tcBorders>
              <w:top w:val="nil"/>
              <w:left w:val="nil"/>
              <w:bottom w:val="nil"/>
              <w:right w:val="nil"/>
            </w:tcBorders>
          </w:tcPr>
          <w:p w:rsidR="006134F3" w:rsidRPr="00EE77DA" w:rsidRDefault="006134F3" w:rsidP="007A72CB">
            <w:pPr>
              <w:pStyle w:val="ConsPlusNormal"/>
            </w:pPr>
            <w:r w:rsidRPr="00EE77DA">
              <w:t>2 раза в год</w:t>
            </w:r>
          </w:p>
        </w:tc>
        <w:tc>
          <w:tcPr>
            <w:tcW w:w="1906" w:type="dxa"/>
            <w:gridSpan w:val="4"/>
            <w:tcBorders>
              <w:top w:val="nil"/>
              <w:left w:val="nil"/>
              <w:bottom w:val="nil"/>
              <w:right w:val="nil"/>
            </w:tcBorders>
          </w:tcPr>
          <w:p w:rsidR="006134F3" w:rsidRPr="00EE77DA" w:rsidRDefault="006134F3" w:rsidP="007A72CB">
            <w:pPr>
              <w:pStyle w:val="ConsPlusNormal"/>
            </w:pPr>
            <w:r w:rsidRPr="00EE77DA">
              <w:t>20 июля,</w:t>
            </w:r>
          </w:p>
          <w:p w:rsidR="006134F3" w:rsidRPr="00EE77DA" w:rsidRDefault="006134F3" w:rsidP="007A72CB">
            <w:pPr>
              <w:pStyle w:val="ConsPlusNormal"/>
            </w:pPr>
            <w:r w:rsidRPr="00EE77DA">
              <w:t>20 января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57.4 введен </w:t>
            </w:r>
            <w:hyperlink r:id="rId1419" w:history="1">
              <w:r w:rsidRPr="00EE77DA">
                <w:t>распоряжением</w:t>
              </w:r>
            </w:hyperlink>
            <w:r w:rsidRPr="00EE77DA">
              <w:t xml:space="preserve"> Правительства РФ от 17.04.2012 </w:t>
            </w:r>
            <w:r>
              <w:t>№</w:t>
            </w:r>
            <w:r w:rsidRPr="00EE77DA">
              <w:t xml:space="preserve"> 500-р)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spacing w:line="228" w:lineRule="auto"/>
            </w:pPr>
            <w:r w:rsidRPr="00EE77DA">
              <w:t>57.5.</w:t>
            </w:r>
          </w:p>
        </w:tc>
        <w:tc>
          <w:tcPr>
            <w:tcW w:w="2054" w:type="dxa"/>
            <w:vMerge w:val="restart"/>
            <w:tcBorders>
              <w:top w:val="nil"/>
              <w:left w:val="nil"/>
              <w:bottom w:val="nil"/>
              <w:right w:val="nil"/>
            </w:tcBorders>
          </w:tcPr>
          <w:p w:rsidR="006134F3" w:rsidRPr="00EE77DA" w:rsidRDefault="006134F3" w:rsidP="007A72CB">
            <w:pPr>
              <w:pStyle w:val="ConsPlusNormal"/>
              <w:spacing w:line="228" w:lineRule="auto"/>
            </w:pPr>
            <w:r w:rsidRPr="00EE77DA">
              <w:t xml:space="preserve">Информация </w:t>
            </w:r>
            <w:r w:rsidRPr="00EE77DA">
              <w:br/>
              <w:t>о рекультивации земель</w:t>
            </w:r>
          </w:p>
        </w:tc>
        <w:tc>
          <w:tcPr>
            <w:tcW w:w="3698" w:type="dxa"/>
            <w:gridSpan w:val="9"/>
            <w:tcBorders>
              <w:top w:val="nil"/>
              <w:left w:val="nil"/>
              <w:bottom w:val="nil"/>
              <w:right w:val="nil"/>
            </w:tcBorders>
          </w:tcPr>
          <w:p w:rsidR="006134F3" w:rsidRPr="00EE77DA" w:rsidRDefault="006134F3" w:rsidP="007A72CB">
            <w:pPr>
              <w:pStyle w:val="ConsPlusNormal"/>
              <w:spacing w:line="228" w:lineRule="auto"/>
            </w:pPr>
            <w:r w:rsidRPr="00EE77DA">
              <w:t>по Российской Федерации,</w:t>
            </w:r>
            <w:r w:rsidRPr="00EE77DA">
              <w:br/>
              <w:t>субъектам Российской Федерации</w:t>
            </w:r>
          </w:p>
        </w:tc>
        <w:tc>
          <w:tcPr>
            <w:tcW w:w="1843" w:type="dxa"/>
            <w:gridSpan w:val="8"/>
            <w:tcBorders>
              <w:top w:val="nil"/>
              <w:left w:val="nil"/>
              <w:bottom w:val="nil"/>
              <w:right w:val="nil"/>
            </w:tcBorders>
          </w:tcPr>
          <w:p w:rsidR="006134F3" w:rsidRPr="00EE77DA" w:rsidRDefault="006134F3" w:rsidP="007A72CB">
            <w:pPr>
              <w:pStyle w:val="ConsPlusNormal"/>
              <w:spacing w:line="228" w:lineRule="auto"/>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spacing w:line="228" w:lineRule="auto"/>
            </w:pPr>
            <w:r w:rsidRPr="00EE77DA">
              <w:t>31 марта</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28" w:lineRule="auto"/>
            </w:pPr>
          </w:p>
        </w:tc>
        <w:tc>
          <w:tcPr>
            <w:tcW w:w="2054" w:type="dxa"/>
            <w:vMerge/>
            <w:tcBorders>
              <w:top w:val="nil"/>
              <w:left w:val="nil"/>
              <w:bottom w:val="nil"/>
              <w:right w:val="nil"/>
            </w:tcBorders>
          </w:tcPr>
          <w:p w:rsidR="006134F3" w:rsidRPr="00EE77DA" w:rsidRDefault="006134F3" w:rsidP="007A72CB">
            <w:pPr>
              <w:spacing w:line="228" w:lineRule="auto"/>
            </w:pPr>
          </w:p>
        </w:tc>
        <w:tc>
          <w:tcPr>
            <w:tcW w:w="3698" w:type="dxa"/>
            <w:gridSpan w:val="9"/>
            <w:tcBorders>
              <w:top w:val="nil"/>
              <w:left w:val="nil"/>
              <w:bottom w:val="nil"/>
              <w:right w:val="nil"/>
            </w:tcBorders>
          </w:tcPr>
          <w:p w:rsidR="006134F3" w:rsidRPr="00EE77DA" w:rsidRDefault="006134F3" w:rsidP="007A72CB">
            <w:pPr>
              <w:pStyle w:val="ConsPlusNormal"/>
              <w:spacing w:line="228" w:lineRule="auto"/>
            </w:pPr>
            <w:r w:rsidRPr="00EE77DA">
              <w:t>по Арктической зоне Российской Федерации</w:t>
            </w:r>
          </w:p>
        </w:tc>
        <w:tc>
          <w:tcPr>
            <w:tcW w:w="1843" w:type="dxa"/>
            <w:gridSpan w:val="8"/>
            <w:tcBorders>
              <w:top w:val="nil"/>
              <w:left w:val="nil"/>
              <w:bottom w:val="nil"/>
              <w:right w:val="nil"/>
            </w:tcBorders>
          </w:tcPr>
          <w:p w:rsidR="006134F3" w:rsidRPr="00EE77DA" w:rsidRDefault="006134F3" w:rsidP="007A72CB">
            <w:pPr>
              <w:pStyle w:val="ConsPlusNormal"/>
              <w:spacing w:line="228" w:lineRule="auto"/>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spacing w:line="228" w:lineRule="auto"/>
            </w:pPr>
            <w:r w:rsidRPr="00EE77DA">
              <w:t>31 марта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28" w:lineRule="auto"/>
              <w:jc w:val="both"/>
            </w:pPr>
            <w:r w:rsidRPr="00EE77DA">
              <w:t xml:space="preserve">(п. 57.5 в ред. </w:t>
            </w:r>
            <w:hyperlink r:id="rId1420" w:history="1">
              <w:r w:rsidRPr="00EE77DA">
                <w:t>распоряжения</w:t>
              </w:r>
            </w:hyperlink>
            <w:r w:rsidRPr="00EE77DA">
              <w:t xml:space="preserve"> Правительства РФ от 09.04.2016 </w:t>
            </w:r>
            <w:r>
              <w:t>№</w:t>
            </w:r>
            <w:r w:rsidRPr="00EE77DA">
              <w:t xml:space="preserve"> 638-р)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28" w:lineRule="auto"/>
            </w:pPr>
            <w:r w:rsidRPr="00EE77DA">
              <w:t>57.6.</w:t>
            </w:r>
          </w:p>
        </w:tc>
        <w:tc>
          <w:tcPr>
            <w:tcW w:w="2054" w:type="dxa"/>
            <w:tcBorders>
              <w:top w:val="nil"/>
              <w:left w:val="nil"/>
              <w:bottom w:val="nil"/>
              <w:right w:val="nil"/>
            </w:tcBorders>
          </w:tcPr>
          <w:p w:rsidR="006134F3" w:rsidRPr="00EE77DA" w:rsidRDefault="006134F3" w:rsidP="007A72CB">
            <w:pPr>
              <w:pStyle w:val="ConsPlusNormal"/>
              <w:spacing w:line="228" w:lineRule="auto"/>
            </w:pPr>
            <w:r w:rsidRPr="00EE77DA">
              <w:t xml:space="preserve">Информация </w:t>
            </w:r>
            <w:r w:rsidRPr="00EE77DA">
              <w:br/>
              <w:t>об охране атмосферного воздуха</w:t>
            </w:r>
          </w:p>
        </w:tc>
        <w:tc>
          <w:tcPr>
            <w:tcW w:w="3698" w:type="dxa"/>
            <w:gridSpan w:val="9"/>
            <w:tcBorders>
              <w:top w:val="nil"/>
              <w:left w:val="nil"/>
              <w:bottom w:val="nil"/>
              <w:right w:val="nil"/>
            </w:tcBorders>
          </w:tcPr>
          <w:p w:rsidR="006134F3" w:rsidRPr="00EE77DA" w:rsidRDefault="006134F3" w:rsidP="007A72CB">
            <w:pPr>
              <w:pStyle w:val="ConsPlusNormal"/>
              <w:spacing w:line="228" w:lineRule="auto"/>
            </w:pPr>
            <w:r w:rsidRPr="00EE77DA">
              <w:t>по Российской Федерации,</w:t>
            </w:r>
            <w:r w:rsidRPr="00EE77DA">
              <w:br/>
              <w:t xml:space="preserve">субъектам Российской Федерации, федеральным округам, районам Крайнего Севера и приравненным </w:t>
            </w:r>
            <w:r w:rsidRPr="00EE77DA">
              <w:br/>
              <w:t xml:space="preserve">к ним местностям, Арктической зоне Российской Федерации, видам экономической деятельности, </w:t>
            </w:r>
            <w:r w:rsidRPr="00EE77DA">
              <w:br/>
              <w:t>по муниципальным районам (городским округам) и отдельным городам</w:t>
            </w:r>
          </w:p>
        </w:tc>
        <w:tc>
          <w:tcPr>
            <w:tcW w:w="1843" w:type="dxa"/>
            <w:gridSpan w:val="8"/>
            <w:tcBorders>
              <w:top w:val="nil"/>
              <w:left w:val="nil"/>
              <w:bottom w:val="nil"/>
              <w:right w:val="nil"/>
            </w:tcBorders>
          </w:tcPr>
          <w:p w:rsidR="006134F3" w:rsidRPr="00EE77DA" w:rsidRDefault="006134F3" w:rsidP="007A72CB">
            <w:pPr>
              <w:pStyle w:val="ConsPlusNormal"/>
              <w:spacing w:line="228" w:lineRule="auto"/>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spacing w:line="228" w:lineRule="auto"/>
            </w:pPr>
            <w:r w:rsidRPr="00EE77DA">
              <w:t>21 марта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28" w:lineRule="auto"/>
              <w:jc w:val="both"/>
            </w:pPr>
            <w:r w:rsidRPr="00EE77DA">
              <w:t xml:space="preserve">(п. 57.6 введен </w:t>
            </w:r>
            <w:hyperlink r:id="rId1421" w:history="1">
              <w:r w:rsidRPr="00EE77DA">
                <w:t>распоряжением</w:t>
              </w:r>
            </w:hyperlink>
            <w:r w:rsidRPr="00EE77DA">
              <w:t xml:space="preserve"> Правительства РФ от 26.05.2018 </w:t>
            </w:r>
            <w:r>
              <w:t>№</w:t>
            </w:r>
            <w:r w:rsidRPr="00EE77DA">
              <w:t xml:space="preserve"> 1007-р)</w:t>
            </w:r>
          </w:p>
          <w:p w:rsidR="006134F3" w:rsidRPr="00EE77DA" w:rsidRDefault="006134F3" w:rsidP="007A72CB">
            <w:pPr>
              <w:pStyle w:val="ConsPlusNormal"/>
              <w:spacing w:line="228" w:lineRule="auto"/>
              <w:jc w:val="both"/>
            </w:pPr>
            <w:r w:rsidRPr="00EE77DA">
              <w:t xml:space="preserve">(в ред. </w:t>
            </w:r>
            <w:hyperlink r:id="rId1422" w:history="1">
              <w:r w:rsidRPr="00EE77DA">
                <w:t>распоряжения</w:t>
              </w:r>
            </w:hyperlink>
            <w:r w:rsidRPr="00EE77DA">
              <w:t xml:space="preserve"> Правител</w:t>
            </w:r>
            <w:r>
              <w:t>ьства РФ от 22.01.2021 № 104-р)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pPr>
            <w:r w:rsidRPr="00EE77DA">
              <w:t>57.7.</w:t>
            </w:r>
          </w:p>
        </w:tc>
        <w:tc>
          <w:tcPr>
            <w:tcW w:w="2054" w:type="dxa"/>
            <w:tcBorders>
              <w:top w:val="nil"/>
              <w:left w:val="nil"/>
              <w:bottom w:val="nil"/>
              <w:right w:val="nil"/>
            </w:tcBorders>
          </w:tcPr>
          <w:p w:rsidR="006134F3" w:rsidRPr="00EE77DA" w:rsidRDefault="006134F3" w:rsidP="007A72CB">
            <w:pPr>
              <w:pStyle w:val="ConsPlusNormal"/>
            </w:pPr>
            <w:r w:rsidRPr="00EE77DA">
              <w:t>Количество несанкционирован-ных свалок отходов</w:t>
            </w:r>
          </w:p>
        </w:tc>
        <w:tc>
          <w:tcPr>
            <w:tcW w:w="3698" w:type="dxa"/>
            <w:gridSpan w:val="9"/>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субъектам Российской Федерации, федеральным округам</w:t>
            </w:r>
          </w:p>
        </w:tc>
        <w:tc>
          <w:tcPr>
            <w:tcW w:w="1843" w:type="dxa"/>
            <w:gridSpan w:val="8"/>
            <w:tcBorders>
              <w:top w:val="nil"/>
              <w:left w:val="nil"/>
              <w:bottom w:val="nil"/>
              <w:right w:val="nil"/>
            </w:tcBorders>
          </w:tcPr>
          <w:p w:rsidR="006134F3" w:rsidRPr="00EE77DA" w:rsidRDefault="006134F3" w:rsidP="007A72CB">
            <w:pPr>
              <w:pStyle w:val="ConsPlusNormal"/>
            </w:pPr>
            <w:r w:rsidRPr="00EE77DA">
              <w:t>ежегодно</w:t>
            </w:r>
          </w:p>
        </w:tc>
        <w:tc>
          <w:tcPr>
            <w:tcW w:w="1906" w:type="dxa"/>
            <w:gridSpan w:val="4"/>
            <w:tcBorders>
              <w:top w:val="nil"/>
              <w:left w:val="nil"/>
              <w:bottom w:val="nil"/>
              <w:right w:val="nil"/>
            </w:tcBorders>
          </w:tcPr>
          <w:p w:rsidR="006134F3" w:rsidRPr="00EE77DA" w:rsidRDefault="006134F3" w:rsidP="007A72CB">
            <w:pPr>
              <w:pStyle w:val="ConsPlusNormal"/>
            </w:pPr>
            <w:r w:rsidRPr="00EE77DA">
              <w:t>21 марта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57.7 введен </w:t>
            </w:r>
            <w:hyperlink r:id="rId1423" w:history="1">
              <w:r w:rsidRPr="00EE77DA">
                <w:t>распоряжением</w:t>
              </w:r>
            </w:hyperlink>
            <w:r w:rsidRPr="00EE77DA">
              <w:t xml:space="preserve"> Правительства РФ от 22.01.2021 </w:t>
            </w:r>
            <w:r>
              <w:t>№</w:t>
            </w:r>
            <w:r w:rsidRPr="00EE77DA">
              <w:t xml:space="preserve"> 104-р)</w:t>
            </w:r>
          </w:p>
        </w:tc>
      </w:tr>
      <w:tr w:rsidR="006134F3" w:rsidRPr="00EE77DA" w:rsidTr="0038626E">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pPr>
            <w:r w:rsidRPr="00EE77DA">
              <w:t>57.</w:t>
            </w:r>
            <w:r>
              <w:t>8</w:t>
            </w:r>
            <w:r w:rsidRPr="00EE77DA">
              <w:t>.</w:t>
            </w:r>
          </w:p>
        </w:tc>
        <w:tc>
          <w:tcPr>
            <w:tcW w:w="2054" w:type="dxa"/>
            <w:tcBorders>
              <w:top w:val="nil"/>
              <w:left w:val="nil"/>
              <w:bottom w:val="nil"/>
              <w:right w:val="nil"/>
            </w:tcBorders>
          </w:tcPr>
          <w:p w:rsidR="006134F3" w:rsidRPr="00991740" w:rsidRDefault="006134F3" w:rsidP="007A72CB">
            <w:pPr>
              <w:autoSpaceDE w:val="0"/>
              <w:autoSpaceDN w:val="0"/>
              <w:adjustRightInd w:val="0"/>
              <w:spacing w:before="100" w:beforeAutospacing="1" w:after="100" w:afterAutospacing="1" w:line="240" w:lineRule="auto"/>
              <w:rPr>
                <w:rFonts w:ascii="Calibri" w:hAnsi="Calibri"/>
              </w:rPr>
            </w:pPr>
            <w:r w:rsidRPr="00991740">
              <w:rPr>
                <w:rFonts w:ascii="Calibri" w:hAnsi="Calibri"/>
              </w:rPr>
              <w:t>Счет выбросов в атмосферный воздух</w:t>
            </w:r>
          </w:p>
        </w:tc>
        <w:tc>
          <w:tcPr>
            <w:tcW w:w="3698" w:type="dxa"/>
            <w:gridSpan w:val="9"/>
            <w:tcBorders>
              <w:top w:val="nil"/>
              <w:left w:val="nil"/>
              <w:bottom w:val="nil"/>
              <w:right w:val="nil"/>
            </w:tcBorders>
          </w:tcPr>
          <w:p w:rsidR="006134F3" w:rsidRPr="00991740" w:rsidRDefault="006134F3" w:rsidP="007A72CB">
            <w:pPr>
              <w:autoSpaceDE w:val="0"/>
              <w:autoSpaceDN w:val="0"/>
              <w:adjustRightInd w:val="0"/>
              <w:spacing w:before="100" w:beforeAutospacing="1" w:after="100" w:afterAutospacing="1" w:line="240" w:lineRule="auto"/>
              <w:rPr>
                <w:rFonts w:ascii="Calibri" w:hAnsi="Calibri"/>
              </w:rPr>
            </w:pPr>
            <w:r w:rsidRPr="00991740">
              <w:rPr>
                <w:rFonts w:ascii="Calibri" w:hAnsi="Calibri"/>
              </w:rPr>
              <w:t>по Российской Федерации</w:t>
            </w:r>
          </w:p>
          <w:p w:rsidR="006134F3" w:rsidRPr="00991740" w:rsidRDefault="006134F3" w:rsidP="007A72CB">
            <w:pPr>
              <w:autoSpaceDE w:val="0"/>
              <w:autoSpaceDN w:val="0"/>
              <w:adjustRightInd w:val="0"/>
              <w:spacing w:before="100" w:beforeAutospacing="1" w:after="100" w:afterAutospacing="1" w:line="240" w:lineRule="auto"/>
              <w:rPr>
                <w:rFonts w:ascii="Calibri" w:hAnsi="Calibri"/>
              </w:rPr>
            </w:pPr>
          </w:p>
        </w:tc>
        <w:tc>
          <w:tcPr>
            <w:tcW w:w="1843" w:type="dxa"/>
            <w:gridSpan w:val="8"/>
            <w:tcBorders>
              <w:top w:val="nil"/>
              <w:left w:val="nil"/>
              <w:bottom w:val="nil"/>
              <w:right w:val="nil"/>
            </w:tcBorders>
          </w:tcPr>
          <w:p w:rsidR="006134F3" w:rsidRPr="00991740" w:rsidRDefault="006134F3" w:rsidP="007A72CB">
            <w:pPr>
              <w:autoSpaceDE w:val="0"/>
              <w:autoSpaceDN w:val="0"/>
              <w:adjustRightInd w:val="0"/>
              <w:spacing w:before="100" w:beforeAutospacing="1" w:after="100" w:afterAutospacing="1" w:line="240" w:lineRule="auto"/>
              <w:rPr>
                <w:rFonts w:ascii="Calibri" w:hAnsi="Calibri"/>
              </w:rPr>
            </w:pPr>
            <w:r w:rsidRPr="00991740">
              <w:rPr>
                <w:rFonts w:ascii="Calibri" w:hAnsi="Calibri"/>
              </w:rPr>
              <w:t>ежегодно</w:t>
            </w:r>
          </w:p>
        </w:tc>
        <w:tc>
          <w:tcPr>
            <w:tcW w:w="1906" w:type="dxa"/>
            <w:gridSpan w:val="4"/>
            <w:tcBorders>
              <w:top w:val="nil"/>
              <w:left w:val="nil"/>
              <w:bottom w:val="nil"/>
              <w:right w:val="nil"/>
            </w:tcBorders>
          </w:tcPr>
          <w:p w:rsidR="006134F3" w:rsidRPr="00991740" w:rsidRDefault="006134F3" w:rsidP="007A72CB">
            <w:pPr>
              <w:autoSpaceDE w:val="0"/>
              <w:autoSpaceDN w:val="0"/>
              <w:adjustRightInd w:val="0"/>
              <w:spacing w:before="100" w:beforeAutospacing="1" w:after="100" w:afterAutospacing="1" w:line="240" w:lineRule="auto"/>
              <w:rPr>
                <w:rFonts w:ascii="Calibri" w:hAnsi="Calibri"/>
              </w:rPr>
            </w:pPr>
            <w:r w:rsidRPr="00991740">
              <w:rPr>
                <w:rFonts w:ascii="Calibri" w:hAnsi="Calibri"/>
                <w:lang w:val="en-US"/>
              </w:rPr>
              <w:t xml:space="preserve">30 </w:t>
            </w:r>
            <w:r w:rsidRPr="00991740">
              <w:rPr>
                <w:rFonts w:ascii="Calibri" w:hAnsi="Calibri"/>
              </w:rPr>
              <w:t>ноября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(п. 57.</w:t>
            </w:r>
            <w:r>
              <w:t>8</w:t>
            </w:r>
            <w:r w:rsidRPr="00EE77DA">
              <w:t xml:space="preserve"> введен </w:t>
            </w:r>
            <w:hyperlink r:id="rId1424" w:history="1">
              <w:r w:rsidRPr="00EE77DA">
                <w:t>распоряжением</w:t>
              </w:r>
            </w:hyperlink>
            <w:r w:rsidRPr="00EE77DA">
              <w:t xml:space="preserve"> Правительства РФ </w:t>
            </w:r>
            <w:r w:rsidRPr="00902F89">
              <w:t>от 26.12.2022 № 4229-р</w:t>
            </w:r>
            <w:r w:rsidRPr="00EE77DA">
              <w:t>)</w:t>
            </w:r>
          </w:p>
        </w:tc>
      </w:tr>
      <w:tr w:rsidR="006134F3" w:rsidRPr="00EE77DA" w:rsidTr="0038626E">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pPr>
            <w:r w:rsidRPr="00EE77DA">
              <w:t>57.</w:t>
            </w:r>
            <w:r>
              <w:t>9</w:t>
            </w:r>
            <w:r w:rsidRPr="00EE77DA">
              <w:t>.</w:t>
            </w:r>
          </w:p>
        </w:tc>
        <w:tc>
          <w:tcPr>
            <w:tcW w:w="2054" w:type="dxa"/>
            <w:tcBorders>
              <w:top w:val="nil"/>
              <w:left w:val="nil"/>
              <w:bottom w:val="nil"/>
              <w:right w:val="nil"/>
            </w:tcBorders>
          </w:tcPr>
          <w:p w:rsidR="006134F3" w:rsidRPr="00991740" w:rsidRDefault="006134F3" w:rsidP="007A72CB">
            <w:pPr>
              <w:autoSpaceDE w:val="0"/>
              <w:autoSpaceDN w:val="0"/>
              <w:adjustRightInd w:val="0"/>
              <w:spacing w:before="100" w:beforeAutospacing="1" w:after="100" w:afterAutospacing="1" w:line="240" w:lineRule="auto"/>
              <w:rPr>
                <w:rFonts w:ascii="Calibri" w:hAnsi="Calibri"/>
              </w:rPr>
            </w:pPr>
            <w:r w:rsidRPr="00991740">
              <w:rPr>
                <w:rFonts w:ascii="Calibri" w:hAnsi="Calibri"/>
              </w:rPr>
              <w:t>Счет отходов производства и потребления</w:t>
            </w:r>
          </w:p>
        </w:tc>
        <w:tc>
          <w:tcPr>
            <w:tcW w:w="3698" w:type="dxa"/>
            <w:gridSpan w:val="9"/>
            <w:tcBorders>
              <w:top w:val="nil"/>
              <w:left w:val="nil"/>
              <w:bottom w:val="nil"/>
              <w:right w:val="nil"/>
            </w:tcBorders>
          </w:tcPr>
          <w:p w:rsidR="006134F3" w:rsidRPr="00991740" w:rsidRDefault="006134F3" w:rsidP="007A72CB">
            <w:pPr>
              <w:autoSpaceDE w:val="0"/>
              <w:autoSpaceDN w:val="0"/>
              <w:adjustRightInd w:val="0"/>
              <w:spacing w:before="100" w:beforeAutospacing="1" w:after="100" w:afterAutospacing="1" w:line="240" w:lineRule="auto"/>
              <w:rPr>
                <w:rFonts w:ascii="Calibri" w:hAnsi="Calibri"/>
              </w:rPr>
            </w:pPr>
            <w:r w:rsidRPr="00991740">
              <w:rPr>
                <w:rFonts w:ascii="Calibri" w:hAnsi="Calibri"/>
              </w:rPr>
              <w:t>по Российской Федерации</w:t>
            </w:r>
          </w:p>
        </w:tc>
        <w:tc>
          <w:tcPr>
            <w:tcW w:w="1843" w:type="dxa"/>
            <w:gridSpan w:val="8"/>
            <w:tcBorders>
              <w:top w:val="nil"/>
              <w:left w:val="nil"/>
              <w:bottom w:val="nil"/>
              <w:right w:val="nil"/>
            </w:tcBorders>
          </w:tcPr>
          <w:p w:rsidR="006134F3" w:rsidRPr="00991740" w:rsidRDefault="006134F3" w:rsidP="007A72CB">
            <w:pPr>
              <w:autoSpaceDE w:val="0"/>
              <w:autoSpaceDN w:val="0"/>
              <w:adjustRightInd w:val="0"/>
              <w:spacing w:before="100" w:beforeAutospacing="1" w:after="100" w:afterAutospacing="1" w:line="240" w:lineRule="auto"/>
              <w:rPr>
                <w:rFonts w:ascii="Calibri" w:hAnsi="Calibri"/>
              </w:rPr>
            </w:pPr>
            <w:r w:rsidRPr="00991740">
              <w:rPr>
                <w:rFonts w:ascii="Calibri" w:hAnsi="Calibri"/>
              </w:rPr>
              <w:t>ежегодно, начиная с 2025 года</w:t>
            </w:r>
          </w:p>
        </w:tc>
        <w:tc>
          <w:tcPr>
            <w:tcW w:w="1906" w:type="dxa"/>
            <w:gridSpan w:val="4"/>
            <w:tcBorders>
              <w:top w:val="nil"/>
              <w:left w:val="nil"/>
              <w:bottom w:val="nil"/>
              <w:right w:val="nil"/>
            </w:tcBorders>
          </w:tcPr>
          <w:p w:rsidR="006134F3" w:rsidRPr="00991740" w:rsidRDefault="006134F3" w:rsidP="007A72CB">
            <w:pPr>
              <w:autoSpaceDE w:val="0"/>
              <w:autoSpaceDN w:val="0"/>
              <w:adjustRightInd w:val="0"/>
              <w:spacing w:before="100" w:beforeAutospacing="1" w:after="100" w:afterAutospacing="1" w:line="240" w:lineRule="auto"/>
              <w:rPr>
                <w:rFonts w:ascii="Calibri" w:hAnsi="Calibri"/>
              </w:rPr>
            </w:pPr>
            <w:r w:rsidRPr="00991740">
              <w:rPr>
                <w:rFonts w:ascii="Calibri" w:hAnsi="Calibri"/>
              </w:rPr>
              <w:t>30 ноября</w:t>
            </w:r>
          </w:p>
        </w:tc>
      </w:tr>
      <w:tr w:rsidR="006134F3" w:rsidRPr="00EE77DA" w:rsidTr="00FE725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(п. 57.</w:t>
            </w:r>
            <w:r>
              <w:t>9</w:t>
            </w:r>
            <w:r w:rsidRPr="00EE77DA">
              <w:t xml:space="preserve"> введен </w:t>
            </w:r>
            <w:hyperlink r:id="rId1425" w:history="1">
              <w:r w:rsidRPr="00EE77DA">
                <w:t>распоряжением</w:t>
              </w:r>
            </w:hyperlink>
            <w:r w:rsidRPr="00EE77DA">
              <w:t xml:space="preserve"> Правительства РФ </w:t>
            </w:r>
            <w:r w:rsidRPr="00902F89">
              <w:t>от 26.12.2022 № 4229-р</w:t>
            </w:r>
            <w:r w:rsidRPr="00EE77DA">
              <w:t>)</w:t>
            </w:r>
          </w:p>
        </w:tc>
      </w:tr>
      <w:tr w:rsidR="006134F3" w:rsidRPr="00EE77DA" w:rsidTr="00FE725A">
        <w:tblPrEx>
          <w:tblBorders>
            <w:left w:val="none" w:sz="0" w:space="0" w:color="auto"/>
            <w:right w:val="none" w:sz="0" w:space="0" w:color="auto"/>
            <w:insideH w:val="none" w:sz="0" w:space="0" w:color="auto"/>
            <w:insideV w:val="none" w:sz="0" w:space="0" w:color="auto"/>
          </w:tblBorders>
        </w:tblPrEx>
        <w:trPr>
          <w:trHeight w:val="1659"/>
          <w:jc w:val="center"/>
        </w:trPr>
        <w:tc>
          <w:tcPr>
            <w:tcW w:w="849" w:type="dxa"/>
            <w:gridSpan w:val="3"/>
            <w:vMerge w:val="restart"/>
            <w:tcBorders>
              <w:top w:val="nil"/>
              <w:left w:val="nil"/>
              <w:bottom w:val="nil"/>
              <w:right w:val="nil"/>
            </w:tcBorders>
          </w:tcPr>
          <w:p w:rsidR="006134F3" w:rsidRPr="00EE77DA" w:rsidRDefault="006134F3" w:rsidP="007A72CB">
            <w:pPr>
              <w:pStyle w:val="ConsPlusNormal"/>
            </w:pPr>
            <w:r w:rsidRPr="00EE77DA">
              <w:t>57.</w:t>
            </w:r>
            <w:r>
              <w:t>10</w:t>
            </w:r>
            <w:r w:rsidRPr="00EE77DA">
              <w:t>.</w:t>
            </w:r>
          </w:p>
        </w:tc>
        <w:tc>
          <w:tcPr>
            <w:tcW w:w="2054" w:type="dxa"/>
            <w:vMerge w:val="restart"/>
            <w:tcBorders>
              <w:top w:val="nil"/>
              <w:left w:val="nil"/>
              <w:bottom w:val="nil"/>
              <w:right w:val="nil"/>
            </w:tcBorders>
          </w:tcPr>
          <w:p w:rsidR="006134F3" w:rsidRPr="00991740" w:rsidRDefault="006134F3" w:rsidP="007A72CB">
            <w:pPr>
              <w:autoSpaceDE w:val="0"/>
              <w:autoSpaceDN w:val="0"/>
              <w:adjustRightInd w:val="0"/>
              <w:spacing w:before="100" w:beforeAutospacing="1" w:after="100" w:afterAutospacing="1" w:line="240" w:lineRule="auto"/>
              <w:rPr>
                <w:rFonts w:ascii="Calibri" w:hAnsi="Calibri"/>
              </w:rPr>
            </w:pPr>
            <w:r w:rsidRPr="00991740">
              <w:rPr>
                <w:rFonts w:ascii="Calibri" w:hAnsi="Calibri"/>
              </w:rPr>
              <w:t>Доля обновленного лабораторного оборудования, транспортных средств, объектов недвижимого имущества, задействованных в осуществлении федерального государственного контроля (надзора), нарастающим итогом</w:t>
            </w:r>
          </w:p>
        </w:tc>
        <w:tc>
          <w:tcPr>
            <w:tcW w:w="3698" w:type="dxa"/>
            <w:gridSpan w:val="9"/>
            <w:vMerge w:val="restart"/>
            <w:tcBorders>
              <w:top w:val="nil"/>
              <w:left w:val="nil"/>
              <w:bottom w:val="nil"/>
              <w:right w:val="nil"/>
            </w:tcBorders>
          </w:tcPr>
          <w:p w:rsidR="006134F3" w:rsidRPr="00991740" w:rsidRDefault="006134F3" w:rsidP="007A72CB">
            <w:pPr>
              <w:autoSpaceDE w:val="0"/>
              <w:autoSpaceDN w:val="0"/>
              <w:adjustRightInd w:val="0"/>
              <w:spacing w:before="100" w:beforeAutospacing="1" w:after="100" w:afterAutospacing="1" w:line="240" w:lineRule="auto"/>
              <w:rPr>
                <w:rFonts w:ascii="Calibri" w:hAnsi="Calibri"/>
              </w:rPr>
            </w:pPr>
            <w:r w:rsidRPr="00991740">
              <w:rPr>
                <w:rFonts w:ascii="Calibri" w:hAnsi="Calibri"/>
              </w:rPr>
              <w:t>по Российской Федерации</w:t>
            </w:r>
          </w:p>
        </w:tc>
        <w:tc>
          <w:tcPr>
            <w:tcW w:w="1843" w:type="dxa"/>
            <w:gridSpan w:val="8"/>
            <w:tcBorders>
              <w:top w:val="nil"/>
              <w:left w:val="nil"/>
              <w:bottom w:val="nil"/>
              <w:right w:val="nil"/>
            </w:tcBorders>
          </w:tcPr>
          <w:p w:rsidR="006134F3" w:rsidRDefault="006134F3" w:rsidP="007A72CB">
            <w:pPr>
              <w:autoSpaceDE w:val="0"/>
              <w:autoSpaceDN w:val="0"/>
              <w:adjustRightInd w:val="0"/>
              <w:spacing w:before="100" w:beforeAutospacing="1" w:after="100" w:afterAutospacing="1" w:line="240" w:lineRule="auto"/>
              <w:rPr>
                <w:rFonts w:ascii="Calibri" w:hAnsi="Calibri"/>
              </w:rPr>
            </w:pPr>
            <w:r>
              <w:rPr>
                <w:rFonts w:ascii="Calibri" w:hAnsi="Calibri"/>
              </w:rPr>
              <w:t>е</w:t>
            </w:r>
            <w:r w:rsidRPr="00991740">
              <w:rPr>
                <w:rFonts w:ascii="Calibri" w:hAnsi="Calibri"/>
              </w:rPr>
              <w:t>жегодно</w:t>
            </w:r>
          </w:p>
          <w:p w:rsidR="006134F3" w:rsidRDefault="006134F3" w:rsidP="007A72CB">
            <w:pPr>
              <w:autoSpaceDE w:val="0"/>
              <w:autoSpaceDN w:val="0"/>
              <w:adjustRightInd w:val="0"/>
              <w:spacing w:before="100" w:beforeAutospacing="1" w:after="100" w:afterAutospacing="1" w:line="240" w:lineRule="auto"/>
              <w:rPr>
                <w:rFonts w:ascii="Calibri" w:hAnsi="Calibri"/>
              </w:rPr>
            </w:pPr>
          </w:p>
          <w:p w:rsidR="006134F3" w:rsidRPr="00B157A1" w:rsidRDefault="006134F3" w:rsidP="007A72CB">
            <w:pPr>
              <w:autoSpaceDE w:val="0"/>
              <w:autoSpaceDN w:val="0"/>
              <w:adjustRightInd w:val="0"/>
              <w:spacing w:before="100" w:beforeAutospacing="1" w:after="100" w:afterAutospacing="1" w:line="240" w:lineRule="auto"/>
              <w:rPr>
                <w:rFonts w:ascii="Calibri" w:hAnsi="Calibri"/>
                <w:sz w:val="2"/>
                <w:szCs w:val="2"/>
              </w:rPr>
            </w:pPr>
          </w:p>
          <w:p w:rsidR="006134F3" w:rsidRPr="00991740" w:rsidRDefault="006134F3" w:rsidP="007A72CB">
            <w:pPr>
              <w:autoSpaceDE w:val="0"/>
              <w:autoSpaceDN w:val="0"/>
              <w:adjustRightInd w:val="0"/>
              <w:spacing w:before="100" w:beforeAutospacing="1" w:after="100" w:afterAutospacing="1" w:line="240" w:lineRule="auto"/>
              <w:rPr>
                <w:rFonts w:ascii="Calibri" w:hAnsi="Calibri"/>
              </w:rPr>
            </w:pPr>
          </w:p>
        </w:tc>
        <w:tc>
          <w:tcPr>
            <w:tcW w:w="1906" w:type="dxa"/>
            <w:gridSpan w:val="4"/>
            <w:tcBorders>
              <w:top w:val="nil"/>
              <w:left w:val="nil"/>
              <w:bottom w:val="nil"/>
              <w:right w:val="nil"/>
            </w:tcBorders>
          </w:tcPr>
          <w:p w:rsidR="006134F3" w:rsidRPr="00991740" w:rsidRDefault="006134F3" w:rsidP="007A72CB">
            <w:pPr>
              <w:autoSpaceDE w:val="0"/>
              <w:autoSpaceDN w:val="0"/>
              <w:adjustRightInd w:val="0"/>
              <w:spacing w:before="100" w:beforeAutospacing="1" w:after="100" w:afterAutospacing="1" w:line="240" w:lineRule="auto"/>
              <w:rPr>
                <w:rFonts w:ascii="Calibri" w:hAnsi="Calibri"/>
              </w:rPr>
            </w:pPr>
            <w:r w:rsidRPr="00991740">
              <w:rPr>
                <w:rFonts w:ascii="Calibri" w:hAnsi="Calibri"/>
              </w:rPr>
              <w:t>на 8-й рабочий день года, следующего за отчетным</w:t>
            </w:r>
          </w:p>
        </w:tc>
      </w:tr>
      <w:tr w:rsidR="006134F3" w:rsidRPr="00EE77DA" w:rsidTr="00FE725A">
        <w:tblPrEx>
          <w:tblBorders>
            <w:left w:val="none" w:sz="0" w:space="0" w:color="auto"/>
            <w:right w:val="none" w:sz="0" w:space="0" w:color="auto"/>
            <w:insideH w:val="none" w:sz="0" w:space="0" w:color="auto"/>
            <w:insideV w:val="none" w:sz="0" w:space="0" w:color="auto"/>
          </w:tblBorders>
        </w:tblPrEx>
        <w:trPr>
          <w:trHeight w:val="1705"/>
          <w:jc w:val="center"/>
        </w:trPr>
        <w:tc>
          <w:tcPr>
            <w:tcW w:w="849" w:type="dxa"/>
            <w:gridSpan w:val="3"/>
            <w:vMerge/>
            <w:tcBorders>
              <w:top w:val="nil"/>
              <w:left w:val="nil"/>
              <w:bottom w:val="nil"/>
              <w:right w:val="nil"/>
            </w:tcBorders>
          </w:tcPr>
          <w:p w:rsidR="006134F3" w:rsidRPr="00EE77DA" w:rsidRDefault="006134F3" w:rsidP="007A72CB">
            <w:pPr>
              <w:pStyle w:val="ConsPlusNormal"/>
            </w:pPr>
          </w:p>
        </w:tc>
        <w:tc>
          <w:tcPr>
            <w:tcW w:w="2054" w:type="dxa"/>
            <w:vMerge/>
            <w:tcBorders>
              <w:top w:val="nil"/>
              <w:left w:val="nil"/>
              <w:bottom w:val="nil"/>
              <w:right w:val="nil"/>
            </w:tcBorders>
          </w:tcPr>
          <w:p w:rsidR="006134F3" w:rsidRPr="00991740" w:rsidRDefault="006134F3" w:rsidP="007A72CB">
            <w:pPr>
              <w:autoSpaceDE w:val="0"/>
              <w:autoSpaceDN w:val="0"/>
              <w:adjustRightInd w:val="0"/>
              <w:spacing w:before="100" w:beforeAutospacing="1" w:after="100" w:afterAutospacing="1" w:line="240" w:lineRule="auto"/>
              <w:rPr>
                <w:rFonts w:ascii="Calibri" w:hAnsi="Calibri"/>
              </w:rPr>
            </w:pPr>
          </w:p>
        </w:tc>
        <w:tc>
          <w:tcPr>
            <w:tcW w:w="3698" w:type="dxa"/>
            <w:gridSpan w:val="9"/>
            <w:vMerge/>
            <w:tcBorders>
              <w:top w:val="nil"/>
              <w:left w:val="nil"/>
              <w:bottom w:val="nil"/>
              <w:right w:val="nil"/>
            </w:tcBorders>
          </w:tcPr>
          <w:p w:rsidR="006134F3" w:rsidRPr="00991740" w:rsidRDefault="006134F3" w:rsidP="007A72CB">
            <w:pPr>
              <w:autoSpaceDE w:val="0"/>
              <w:autoSpaceDN w:val="0"/>
              <w:adjustRightInd w:val="0"/>
              <w:spacing w:before="100" w:beforeAutospacing="1" w:after="100" w:afterAutospacing="1" w:line="240" w:lineRule="auto"/>
              <w:rPr>
                <w:rFonts w:ascii="Calibri" w:hAnsi="Calibri"/>
              </w:rPr>
            </w:pPr>
          </w:p>
        </w:tc>
        <w:tc>
          <w:tcPr>
            <w:tcW w:w="1843" w:type="dxa"/>
            <w:gridSpan w:val="8"/>
            <w:tcBorders>
              <w:top w:val="nil"/>
              <w:left w:val="nil"/>
              <w:bottom w:val="nil"/>
              <w:right w:val="nil"/>
            </w:tcBorders>
          </w:tcPr>
          <w:p w:rsidR="006134F3" w:rsidRDefault="006134F3" w:rsidP="007A72CB">
            <w:pPr>
              <w:autoSpaceDE w:val="0"/>
              <w:autoSpaceDN w:val="0"/>
              <w:adjustRightInd w:val="0"/>
              <w:spacing w:before="100" w:beforeAutospacing="1" w:after="100" w:afterAutospacing="1" w:line="240" w:lineRule="auto"/>
              <w:rPr>
                <w:rFonts w:ascii="Calibri" w:hAnsi="Calibri"/>
              </w:rPr>
            </w:pPr>
            <w:r w:rsidRPr="00991740">
              <w:rPr>
                <w:rFonts w:ascii="Calibri" w:hAnsi="Calibri"/>
              </w:rPr>
              <w:t>ежемесячно</w:t>
            </w:r>
          </w:p>
        </w:tc>
        <w:tc>
          <w:tcPr>
            <w:tcW w:w="1906" w:type="dxa"/>
            <w:gridSpan w:val="4"/>
            <w:tcBorders>
              <w:top w:val="nil"/>
              <w:left w:val="nil"/>
              <w:bottom w:val="nil"/>
              <w:right w:val="nil"/>
            </w:tcBorders>
          </w:tcPr>
          <w:p w:rsidR="006134F3" w:rsidRPr="00991740" w:rsidRDefault="006134F3" w:rsidP="007A72CB">
            <w:pPr>
              <w:autoSpaceDE w:val="0"/>
              <w:autoSpaceDN w:val="0"/>
              <w:adjustRightInd w:val="0"/>
              <w:spacing w:before="100" w:beforeAutospacing="1" w:after="100" w:afterAutospacing="1" w:line="240" w:lineRule="auto"/>
              <w:rPr>
                <w:rFonts w:ascii="Calibri" w:hAnsi="Calibri"/>
              </w:rPr>
            </w:pPr>
            <w:r w:rsidRPr="00991740">
              <w:rPr>
                <w:rFonts w:ascii="Calibri" w:hAnsi="Calibri"/>
              </w:rPr>
              <w:t>на 5-й рабочи</w:t>
            </w:r>
            <w:r>
              <w:rPr>
                <w:rFonts w:ascii="Calibri" w:hAnsi="Calibri"/>
              </w:rPr>
              <w:t>й день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(п. 57.</w:t>
            </w:r>
            <w:r>
              <w:t>10</w:t>
            </w:r>
            <w:r w:rsidRPr="00EE77DA">
              <w:t xml:space="preserve"> введен </w:t>
            </w:r>
            <w:hyperlink r:id="rId1426" w:history="1">
              <w:r w:rsidRPr="00EE77DA">
                <w:t>распоряжением</w:t>
              </w:r>
            </w:hyperlink>
            <w:r w:rsidRPr="00EE77DA">
              <w:t xml:space="preserve"> Правительства РФ </w:t>
            </w:r>
            <w:r w:rsidRPr="00902F89">
              <w:t>от 26.12.2022 № 4229-р</w:t>
            </w:r>
            <w:r w:rsidRPr="00EE77DA">
              <w:t>)</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center"/>
              <w:outlineLvl w:val="2"/>
            </w:pPr>
            <w:r w:rsidRPr="00EE77DA">
              <w:t>58. ФСТ РОССИИ</w:t>
            </w:r>
          </w:p>
          <w:p w:rsidR="006134F3" w:rsidRPr="00EE77DA" w:rsidRDefault="006134F3" w:rsidP="007A72CB">
            <w:pPr>
              <w:pStyle w:val="ConsPlusNormal"/>
              <w:jc w:val="both"/>
            </w:pPr>
          </w:p>
          <w:p w:rsidR="006134F3" w:rsidRPr="00EE77DA" w:rsidRDefault="006134F3" w:rsidP="007A72CB">
            <w:pPr>
              <w:pStyle w:val="ConsPlusNormal"/>
              <w:jc w:val="both"/>
            </w:pPr>
            <w:r w:rsidRPr="00EE77DA">
              <w:t xml:space="preserve">Исключен. - </w:t>
            </w:r>
            <w:hyperlink r:id="rId1427" w:history="1">
              <w:r w:rsidRPr="00EE77DA">
                <w:t>Распоряжение</w:t>
              </w:r>
            </w:hyperlink>
            <w:r w:rsidRPr="00EE77DA">
              <w:t xml:space="preserve"> Правительства РФ от 21.10.2015 </w:t>
            </w:r>
            <w:r>
              <w:t>№</w:t>
            </w:r>
            <w:r w:rsidR="008D655E">
              <w:t xml:space="preserve"> 2113-р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center"/>
              <w:outlineLvl w:val="2"/>
            </w:pPr>
            <w:r w:rsidRPr="00EE77DA">
              <w:t>59. РОСФИНМОНИТОРИНГ</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6134F3" w:rsidRPr="00EE77DA" w:rsidRDefault="00C64B5D" w:rsidP="007A72CB">
            <w:pPr>
              <w:pStyle w:val="ConsPlusNormal"/>
            </w:pPr>
            <w:r w:rsidRPr="00405050">
              <w:t>Исключен. - Распоряжение Правительства РФ от 16.12.2023 № 3702-р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405050" w:rsidRDefault="006134F3" w:rsidP="007A72CB">
            <w:pPr>
              <w:pStyle w:val="ConsPlusNormal"/>
              <w:spacing w:line="216" w:lineRule="auto"/>
              <w:jc w:val="center"/>
              <w:outlineLvl w:val="2"/>
            </w:pPr>
            <w:r w:rsidRPr="00405050">
              <w:t>60. РОСАЛКОГОЛЬ</w:t>
            </w:r>
            <w:r w:rsidR="00AB5C49" w:rsidRPr="00405050">
              <w:t>ТАБАККОНТРОЛЬ</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6134F3" w:rsidRPr="00405050" w:rsidRDefault="006134F3" w:rsidP="007A72CB">
            <w:pPr>
              <w:pStyle w:val="ConsPlusNormal"/>
              <w:spacing w:line="216" w:lineRule="auto"/>
              <w:jc w:val="center"/>
            </w:pPr>
            <w:r w:rsidRPr="00405050">
              <w:t xml:space="preserve">(введен </w:t>
            </w:r>
            <w:hyperlink r:id="rId1428" w:history="1">
              <w:r w:rsidRPr="00405050">
                <w:t>распоряжением</w:t>
              </w:r>
            </w:hyperlink>
            <w:r w:rsidRPr="00405050">
              <w:t xml:space="preserve"> Правительства РФ от 13.04.2010 № 538-р</w:t>
            </w:r>
            <w:r w:rsidR="00405050" w:rsidRPr="00405050">
              <w:t>, в ред. распоряжения Правительства РФ от 16.12.2023 № 3702-р</w:t>
            </w:r>
            <w:r w:rsidRPr="00405050">
              <w:t>)</w:t>
            </w:r>
          </w:p>
        </w:tc>
      </w:tr>
      <w:tr w:rsidR="00AB5C49"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405050" w:rsidRDefault="00AB5C49" w:rsidP="007A72CB">
            <w:pPr>
              <w:pStyle w:val="ConsPlusNormal"/>
              <w:spacing w:line="216" w:lineRule="auto"/>
            </w:pPr>
            <w:r w:rsidRPr="00405050">
              <w:t>60.1.</w:t>
            </w:r>
          </w:p>
        </w:tc>
        <w:tc>
          <w:tcPr>
            <w:tcW w:w="9501" w:type="dxa"/>
            <w:gridSpan w:val="22"/>
            <w:tcBorders>
              <w:top w:val="nil"/>
              <w:left w:val="nil"/>
              <w:bottom w:val="nil"/>
              <w:right w:val="nil"/>
            </w:tcBorders>
          </w:tcPr>
          <w:p w:rsidR="00AB5C49" w:rsidRPr="00405050" w:rsidRDefault="00AB5C49" w:rsidP="007A72CB">
            <w:pPr>
              <w:pStyle w:val="ConsPlusNormal"/>
              <w:spacing w:line="216" w:lineRule="auto"/>
            </w:pPr>
            <w:r w:rsidRPr="00405050">
              <w:t>Исключен. - Распоряжение Правительства РФ от 16.12.2023 № 3702-р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pPr>
            <w:r w:rsidRPr="00EE77DA">
              <w:t>60.2.</w:t>
            </w:r>
          </w:p>
        </w:tc>
        <w:tc>
          <w:tcPr>
            <w:tcW w:w="2178" w:type="dxa"/>
            <w:gridSpan w:val="3"/>
            <w:tcBorders>
              <w:top w:val="nil"/>
              <w:left w:val="nil"/>
              <w:bottom w:val="nil"/>
              <w:right w:val="nil"/>
            </w:tcBorders>
          </w:tcPr>
          <w:p w:rsidR="006134F3" w:rsidRPr="00EE77DA" w:rsidRDefault="006134F3" w:rsidP="007A72CB">
            <w:pPr>
              <w:pStyle w:val="ConsPlusNormal"/>
              <w:spacing w:line="216" w:lineRule="auto"/>
            </w:pPr>
            <w:r w:rsidRPr="00EE77DA">
              <w:t xml:space="preserve">Информация </w:t>
            </w:r>
            <w:r w:rsidRPr="00EE77DA">
              <w:br/>
              <w:t xml:space="preserve">об осуществлении лицензирования отдельных видов деятельности </w:t>
            </w:r>
            <w:r w:rsidRPr="00EE77DA">
              <w:br/>
              <w:t xml:space="preserve">в соответствии </w:t>
            </w:r>
            <w:r w:rsidRPr="00EE77DA">
              <w:br/>
              <w:t xml:space="preserve">с </w:t>
            </w:r>
            <w:hyperlink r:id="rId1429" w:history="1">
              <w:r w:rsidRPr="00EE77DA">
                <w:t>законодательством</w:t>
              </w:r>
            </w:hyperlink>
            <w:r w:rsidRPr="00EE77DA">
              <w:t xml:space="preserve"> Российской Федерации</w:t>
            </w:r>
          </w:p>
        </w:tc>
        <w:tc>
          <w:tcPr>
            <w:tcW w:w="370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p>
        </w:tc>
        <w:tc>
          <w:tcPr>
            <w:tcW w:w="1852" w:type="dxa"/>
            <w:gridSpan w:val="9"/>
            <w:tcBorders>
              <w:top w:val="nil"/>
              <w:left w:val="nil"/>
              <w:bottom w:val="nil"/>
              <w:right w:val="nil"/>
            </w:tcBorders>
          </w:tcPr>
          <w:p w:rsidR="006134F3" w:rsidRPr="00EE77DA" w:rsidRDefault="006134F3" w:rsidP="007A72CB">
            <w:pPr>
              <w:pStyle w:val="ConsPlusNormal"/>
              <w:spacing w:line="216" w:lineRule="auto"/>
            </w:pPr>
            <w:r w:rsidRPr="00EE77DA">
              <w:t>2 раза в год</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20 июля,</w:t>
            </w:r>
          </w:p>
          <w:p w:rsidR="006134F3" w:rsidRPr="00EE77DA" w:rsidRDefault="006134F3" w:rsidP="007A72CB">
            <w:pPr>
              <w:pStyle w:val="ConsPlusNormal"/>
              <w:spacing w:line="216" w:lineRule="auto"/>
            </w:pPr>
            <w:r w:rsidRPr="00EE77DA">
              <w:t>20 января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(п. 60.2 введен </w:t>
            </w:r>
            <w:hyperlink r:id="rId1430" w:history="1">
              <w:r w:rsidRPr="00EE77DA">
                <w:t>распоряжением</w:t>
              </w:r>
            </w:hyperlink>
            <w:r w:rsidRPr="00EE77DA">
              <w:t xml:space="preserve"> Правительства РФ от 17.04.2012 </w:t>
            </w:r>
            <w:r>
              <w:t>№</w:t>
            </w:r>
            <w:r w:rsidRPr="00EE77DA">
              <w:t xml:space="preserve"> 500-р)</w:t>
            </w:r>
          </w:p>
        </w:tc>
      </w:tr>
      <w:tr w:rsidR="006134F3" w:rsidRPr="00EE77DA"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pPr>
            <w:r w:rsidRPr="00EE77DA">
              <w:t>60.3.</w:t>
            </w:r>
          </w:p>
        </w:tc>
        <w:tc>
          <w:tcPr>
            <w:tcW w:w="9501" w:type="dxa"/>
            <w:gridSpan w:val="22"/>
            <w:tcBorders>
              <w:top w:val="nil"/>
              <w:left w:val="nil"/>
              <w:bottom w:val="nil"/>
              <w:right w:val="nil"/>
            </w:tcBorders>
          </w:tcPr>
          <w:p w:rsidR="006134F3" w:rsidRPr="00EE77DA" w:rsidRDefault="006134F3" w:rsidP="007A72CB">
            <w:pPr>
              <w:pStyle w:val="ConsPlusNormal"/>
              <w:spacing w:line="216" w:lineRule="auto"/>
            </w:pPr>
            <w:r w:rsidRPr="00EE77DA">
              <w:t xml:space="preserve">Исключен. - </w:t>
            </w:r>
            <w:hyperlink r:id="rId1431" w:history="1">
              <w:r w:rsidRPr="00EE77DA">
                <w:t>Распоряжение</w:t>
              </w:r>
            </w:hyperlink>
            <w:r w:rsidRPr="00EE77DA">
              <w:t xml:space="preserve"> Правительства РФ от 26.05.2018 </w:t>
            </w:r>
            <w:r>
              <w:t>№</w:t>
            </w:r>
            <w:r w:rsidRPr="00EE77DA">
              <w:t xml:space="preserve"> 1007-р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pPr>
            <w:r w:rsidRPr="00EE77DA">
              <w:t>60.4.</w:t>
            </w:r>
          </w:p>
        </w:tc>
        <w:tc>
          <w:tcPr>
            <w:tcW w:w="2178" w:type="dxa"/>
            <w:gridSpan w:val="3"/>
            <w:tcBorders>
              <w:top w:val="nil"/>
              <w:left w:val="nil"/>
              <w:bottom w:val="nil"/>
              <w:right w:val="nil"/>
            </w:tcBorders>
          </w:tcPr>
          <w:p w:rsidR="006134F3" w:rsidRPr="00EE77DA" w:rsidRDefault="006134F3" w:rsidP="007A72CB">
            <w:pPr>
              <w:pStyle w:val="ConsPlusNormal"/>
              <w:spacing w:line="216" w:lineRule="auto"/>
            </w:pPr>
            <w:r w:rsidRPr="00EE77DA">
              <w:t xml:space="preserve">Информация </w:t>
            </w:r>
            <w:r w:rsidRPr="00EE77DA">
              <w:br/>
              <w:t xml:space="preserve">об объемах производства </w:t>
            </w:r>
            <w:r w:rsidRPr="00EE77DA">
              <w:br/>
              <w:t xml:space="preserve">и оборота спиртосодержащей </w:t>
            </w:r>
            <w:r w:rsidRPr="00EE77DA">
              <w:br/>
              <w:t xml:space="preserve">и алкогольной продукции (за исключением пива, пивных напитков, сидра, пуаре </w:t>
            </w:r>
            <w:r w:rsidRPr="00EE77DA">
              <w:br/>
              <w:t>и медовухи)</w:t>
            </w:r>
          </w:p>
        </w:tc>
        <w:tc>
          <w:tcPr>
            <w:tcW w:w="370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 субъектам Российской Федерации, федеральным округам, видам продукции</w:t>
            </w:r>
          </w:p>
        </w:tc>
        <w:tc>
          <w:tcPr>
            <w:tcW w:w="1852" w:type="dxa"/>
            <w:gridSpan w:val="9"/>
            <w:tcBorders>
              <w:top w:val="nil"/>
              <w:left w:val="nil"/>
              <w:bottom w:val="nil"/>
              <w:right w:val="nil"/>
            </w:tcBorders>
          </w:tcPr>
          <w:p w:rsidR="006134F3" w:rsidRPr="00EE77DA" w:rsidRDefault="006134F3" w:rsidP="007A72CB">
            <w:pPr>
              <w:pStyle w:val="ConsPlusNormal"/>
              <w:spacing w:line="216" w:lineRule="auto"/>
            </w:pPr>
            <w:r w:rsidRPr="00EE77DA">
              <w:t>ежемесячно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на 6-й рабочий день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(п. 60.4 в ред. </w:t>
            </w:r>
            <w:hyperlink r:id="rId1432" w:history="1">
              <w:r w:rsidRPr="00EE77DA">
                <w:t>распоряжения</w:t>
              </w:r>
            </w:hyperlink>
            <w:r w:rsidRPr="00EE77DA">
              <w:t xml:space="preserve"> Правительства РФ от 07.02.2017 </w:t>
            </w:r>
            <w:r>
              <w:t>№</w:t>
            </w:r>
            <w:r w:rsidRPr="00EE77DA">
              <w:t xml:space="preserve"> 213-р)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1" w:lineRule="auto"/>
            </w:pPr>
            <w:r w:rsidRPr="00EE77DA">
              <w:t>60.5.</w:t>
            </w:r>
          </w:p>
        </w:tc>
        <w:tc>
          <w:tcPr>
            <w:tcW w:w="2178" w:type="dxa"/>
            <w:gridSpan w:val="3"/>
            <w:tcBorders>
              <w:top w:val="nil"/>
              <w:left w:val="nil"/>
              <w:bottom w:val="nil"/>
              <w:right w:val="nil"/>
            </w:tcBorders>
          </w:tcPr>
          <w:p w:rsidR="006134F3" w:rsidRPr="00EE77DA" w:rsidRDefault="006134F3" w:rsidP="007A72CB">
            <w:pPr>
              <w:pStyle w:val="ConsPlusNormal"/>
              <w:spacing w:line="211" w:lineRule="auto"/>
            </w:pPr>
            <w:r w:rsidRPr="00EE77DA">
              <w:t>Информация</w:t>
            </w:r>
            <w:r w:rsidRPr="00EE77DA">
              <w:br/>
              <w:t xml:space="preserve">об объемах розничной продажи алкогольной продукции </w:t>
            </w:r>
            <w:r w:rsidRPr="00EE77DA">
              <w:br/>
              <w:t xml:space="preserve">(за исключением пива, пивных напитков, сидра, пуаре, медовухи </w:t>
            </w:r>
            <w:r w:rsidRPr="00EE77DA">
              <w:br/>
              <w:t>и алкогольной продукции, реализуемой предприятиями общественного питания)</w:t>
            </w:r>
          </w:p>
        </w:tc>
        <w:tc>
          <w:tcPr>
            <w:tcW w:w="3708" w:type="dxa"/>
            <w:gridSpan w:val="9"/>
            <w:tcBorders>
              <w:top w:val="nil"/>
              <w:left w:val="nil"/>
              <w:bottom w:val="nil"/>
              <w:right w:val="nil"/>
            </w:tcBorders>
          </w:tcPr>
          <w:p w:rsidR="006134F3" w:rsidRPr="00EE77DA" w:rsidRDefault="006134F3" w:rsidP="007A72CB">
            <w:pPr>
              <w:pStyle w:val="ConsPlusNormal"/>
              <w:spacing w:line="211" w:lineRule="auto"/>
            </w:pPr>
            <w:r w:rsidRPr="00EE77DA">
              <w:t>по Российской Федерации,</w:t>
            </w:r>
            <w:r w:rsidRPr="00EE77DA">
              <w:br/>
              <w:t>субъектам Российской Федерации, федеральным округам, видам продукции</w:t>
            </w:r>
          </w:p>
        </w:tc>
        <w:tc>
          <w:tcPr>
            <w:tcW w:w="1852" w:type="dxa"/>
            <w:gridSpan w:val="9"/>
            <w:tcBorders>
              <w:top w:val="nil"/>
              <w:left w:val="nil"/>
              <w:bottom w:val="nil"/>
              <w:right w:val="nil"/>
            </w:tcBorders>
          </w:tcPr>
          <w:p w:rsidR="006134F3" w:rsidRPr="00EE77DA" w:rsidRDefault="006134F3" w:rsidP="007A72CB">
            <w:pPr>
              <w:pStyle w:val="ConsPlusNormal"/>
              <w:spacing w:line="211" w:lineRule="auto"/>
            </w:pPr>
            <w:r w:rsidRPr="00EE77DA">
              <w:t>ежемесячно</w:t>
            </w:r>
          </w:p>
        </w:tc>
        <w:tc>
          <w:tcPr>
            <w:tcW w:w="1763" w:type="dxa"/>
            <w:tcBorders>
              <w:top w:val="nil"/>
              <w:left w:val="nil"/>
              <w:bottom w:val="nil"/>
              <w:right w:val="nil"/>
            </w:tcBorders>
          </w:tcPr>
          <w:p w:rsidR="006134F3" w:rsidRPr="00EE77DA" w:rsidRDefault="006134F3" w:rsidP="007A72CB">
            <w:pPr>
              <w:pStyle w:val="ConsPlusNormal"/>
              <w:spacing w:line="211" w:lineRule="auto"/>
            </w:pPr>
            <w:r w:rsidRPr="00EE77DA">
              <w:t>на 12-й рабочий день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1" w:lineRule="auto"/>
              <w:jc w:val="both"/>
            </w:pPr>
            <w:r w:rsidRPr="00EE77DA">
              <w:t xml:space="preserve">(п. 60.5 в ред. </w:t>
            </w:r>
            <w:hyperlink r:id="rId1433" w:history="1">
              <w:r w:rsidRPr="00EE77DA">
                <w:t>распоряжения</w:t>
              </w:r>
            </w:hyperlink>
            <w:r w:rsidRPr="00EE77DA">
              <w:t xml:space="preserve"> Правительства РФ от 07.02.2017 </w:t>
            </w:r>
            <w:r>
              <w:t>№</w:t>
            </w:r>
            <w:r w:rsidRPr="00EE77DA">
              <w:t xml:space="preserve"> 213-р)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1" w:lineRule="auto"/>
            </w:pPr>
            <w:r w:rsidRPr="00EE77DA">
              <w:t>60.6.</w:t>
            </w:r>
          </w:p>
        </w:tc>
        <w:tc>
          <w:tcPr>
            <w:tcW w:w="2178" w:type="dxa"/>
            <w:gridSpan w:val="3"/>
            <w:tcBorders>
              <w:top w:val="nil"/>
              <w:left w:val="nil"/>
              <w:bottom w:val="nil"/>
              <w:right w:val="nil"/>
            </w:tcBorders>
          </w:tcPr>
          <w:p w:rsidR="006134F3" w:rsidRPr="00EE77DA" w:rsidRDefault="006134F3" w:rsidP="007A72CB">
            <w:pPr>
              <w:pStyle w:val="ConsPlusNormal"/>
              <w:spacing w:line="211" w:lineRule="auto"/>
            </w:pPr>
            <w:r w:rsidRPr="00EE77DA">
              <w:t xml:space="preserve">Информация </w:t>
            </w:r>
            <w:r w:rsidRPr="00EE77DA">
              <w:br/>
              <w:t xml:space="preserve">об объемах оптовой продажи алкогольной продукции </w:t>
            </w:r>
            <w:r w:rsidRPr="00EE77DA">
              <w:br/>
              <w:t>(за исключением пива, пивных напитков, сидра, пуаре и медовухи)</w:t>
            </w:r>
          </w:p>
        </w:tc>
        <w:tc>
          <w:tcPr>
            <w:tcW w:w="3708" w:type="dxa"/>
            <w:gridSpan w:val="9"/>
            <w:tcBorders>
              <w:top w:val="nil"/>
              <w:left w:val="nil"/>
              <w:bottom w:val="nil"/>
              <w:right w:val="nil"/>
            </w:tcBorders>
          </w:tcPr>
          <w:p w:rsidR="006134F3" w:rsidRPr="00EE77DA" w:rsidRDefault="006134F3" w:rsidP="007A72CB">
            <w:pPr>
              <w:pStyle w:val="ConsPlusNormal"/>
              <w:spacing w:line="211" w:lineRule="auto"/>
            </w:pPr>
            <w:r w:rsidRPr="00EE77DA">
              <w:t>по Российской Федерации,</w:t>
            </w:r>
            <w:r w:rsidRPr="00EE77DA">
              <w:br/>
              <w:t>субъектам Российской Федерации, федеральным округам, видам продукции</w:t>
            </w:r>
          </w:p>
        </w:tc>
        <w:tc>
          <w:tcPr>
            <w:tcW w:w="1852" w:type="dxa"/>
            <w:gridSpan w:val="9"/>
            <w:tcBorders>
              <w:top w:val="nil"/>
              <w:left w:val="nil"/>
              <w:bottom w:val="nil"/>
              <w:right w:val="nil"/>
            </w:tcBorders>
          </w:tcPr>
          <w:p w:rsidR="006134F3" w:rsidRPr="00EE77DA" w:rsidRDefault="006134F3" w:rsidP="007A72CB">
            <w:pPr>
              <w:pStyle w:val="ConsPlusNormal"/>
              <w:spacing w:line="211" w:lineRule="auto"/>
            </w:pPr>
            <w:r w:rsidRPr="00EE77DA">
              <w:t>ежемесячно</w:t>
            </w:r>
          </w:p>
        </w:tc>
        <w:tc>
          <w:tcPr>
            <w:tcW w:w="1763" w:type="dxa"/>
            <w:tcBorders>
              <w:top w:val="nil"/>
              <w:left w:val="nil"/>
              <w:bottom w:val="nil"/>
              <w:right w:val="nil"/>
            </w:tcBorders>
          </w:tcPr>
          <w:p w:rsidR="006134F3" w:rsidRPr="00EE77DA" w:rsidRDefault="006134F3" w:rsidP="007A72CB">
            <w:pPr>
              <w:pStyle w:val="ConsPlusNormal"/>
              <w:spacing w:line="211" w:lineRule="auto"/>
            </w:pPr>
            <w:r w:rsidRPr="00EE77DA">
              <w:t>на 12-й рабочий день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1" w:lineRule="auto"/>
              <w:jc w:val="both"/>
            </w:pPr>
            <w:r w:rsidRPr="00EE77DA">
              <w:t xml:space="preserve">(п. 60.6 в ред. </w:t>
            </w:r>
            <w:hyperlink r:id="rId1434" w:history="1">
              <w:r w:rsidRPr="00EE77DA">
                <w:t>распоряжения</w:t>
              </w:r>
            </w:hyperlink>
            <w:r w:rsidRPr="00EE77DA">
              <w:t xml:space="preserve"> Правительства РФ от 07.02.2017 </w:t>
            </w:r>
            <w:r>
              <w:t>№</w:t>
            </w:r>
            <w:r w:rsidRPr="00EE77DA">
              <w:t xml:space="preserve"> 213-р)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1" w:lineRule="auto"/>
            </w:pPr>
            <w:r w:rsidRPr="00EE77DA">
              <w:t>60.7.</w:t>
            </w:r>
          </w:p>
        </w:tc>
        <w:tc>
          <w:tcPr>
            <w:tcW w:w="2178" w:type="dxa"/>
            <w:gridSpan w:val="3"/>
            <w:tcBorders>
              <w:top w:val="nil"/>
              <w:left w:val="nil"/>
              <w:bottom w:val="nil"/>
              <w:right w:val="nil"/>
            </w:tcBorders>
          </w:tcPr>
          <w:p w:rsidR="006134F3" w:rsidRPr="00EE77DA" w:rsidRDefault="006134F3" w:rsidP="007A72CB">
            <w:pPr>
              <w:pStyle w:val="ConsPlusNormal"/>
              <w:spacing w:line="211" w:lineRule="auto"/>
            </w:pPr>
            <w:r w:rsidRPr="00EE77DA">
              <w:t xml:space="preserve">Информация </w:t>
            </w:r>
            <w:r w:rsidRPr="00EE77DA">
              <w:br/>
              <w:t xml:space="preserve">об объемах производства </w:t>
            </w:r>
            <w:r w:rsidRPr="00EE77DA">
              <w:br/>
              <w:t xml:space="preserve">и оборота пива, пивных напитков, сидра, пуаре </w:t>
            </w:r>
            <w:r w:rsidRPr="00EE77DA">
              <w:br/>
              <w:t>и медовухи</w:t>
            </w:r>
          </w:p>
        </w:tc>
        <w:tc>
          <w:tcPr>
            <w:tcW w:w="3708" w:type="dxa"/>
            <w:gridSpan w:val="9"/>
            <w:tcBorders>
              <w:top w:val="nil"/>
              <w:left w:val="nil"/>
              <w:bottom w:val="nil"/>
              <w:right w:val="nil"/>
            </w:tcBorders>
          </w:tcPr>
          <w:p w:rsidR="006134F3" w:rsidRPr="00EE77DA" w:rsidRDefault="006134F3" w:rsidP="007A72CB">
            <w:pPr>
              <w:pStyle w:val="ConsPlusNormal"/>
              <w:spacing w:line="211" w:lineRule="auto"/>
            </w:pPr>
            <w:r w:rsidRPr="00EE77DA">
              <w:t>по Российской Федерации,</w:t>
            </w:r>
            <w:r w:rsidRPr="00EE77DA">
              <w:br/>
              <w:t>субъектам Российской Федерации, федеральным округам, видам продукции</w:t>
            </w:r>
          </w:p>
        </w:tc>
        <w:tc>
          <w:tcPr>
            <w:tcW w:w="1852" w:type="dxa"/>
            <w:gridSpan w:val="9"/>
            <w:tcBorders>
              <w:top w:val="nil"/>
              <w:left w:val="nil"/>
              <w:bottom w:val="nil"/>
              <w:right w:val="nil"/>
            </w:tcBorders>
          </w:tcPr>
          <w:p w:rsidR="006134F3" w:rsidRPr="00EE77DA" w:rsidRDefault="00FE725A" w:rsidP="007A72CB">
            <w:pPr>
              <w:pStyle w:val="ConsPlusNormal"/>
              <w:spacing w:line="211" w:lineRule="auto"/>
            </w:pPr>
            <w:r>
              <w:t>ежемесячно</w:t>
            </w:r>
          </w:p>
        </w:tc>
        <w:tc>
          <w:tcPr>
            <w:tcW w:w="1763" w:type="dxa"/>
            <w:tcBorders>
              <w:top w:val="nil"/>
              <w:left w:val="nil"/>
              <w:bottom w:val="nil"/>
              <w:right w:val="nil"/>
            </w:tcBorders>
          </w:tcPr>
          <w:p w:rsidR="006134F3" w:rsidRPr="00EE77DA" w:rsidRDefault="00FE725A" w:rsidP="007A72CB">
            <w:pPr>
              <w:pStyle w:val="ConsPlusNormal"/>
              <w:spacing w:line="211" w:lineRule="auto"/>
            </w:pPr>
            <w:r>
              <w:t>на 10</w:t>
            </w:r>
            <w:r w:rsidRPr="00EE77DA">
              <w:t>-й рабочий день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Default="006134F3" w:rsidP="007A72CB">
            <w:pPr>
              <w:pStyle w:val="ConsPlusNormal"/>
              <w:spacing w:line="218" w:lineRule="auto"/>
              <w:jc w:val="both"/>
            </w:pPr>
            <w:r w:rsidRPr="00EE77DA">
              <w:t xml:space="preserve">(п. 60.7 введен </w:t>
            </w:r>
            <w:hyperlink r:id="rId1435" w:history="1">
              <w:r w:rsidRPr="00EE77DA">
                <w:t>распоряжением</w:t>
              </w:r>
            </w:hyperlink>
            <w:r w:rsidRPr="00EE77DA">
              <w:t xml:space="preserve"> Правительства РФ от 07.02.2017 </w:t>
            </w:r>
            <w:r>
              <w:t>№</w:t>
            </w:r>
            <w:r w:rsidRPr="00EE77DA">
              <w:t xml:space="preserve"> 213-р)</w:t>
            </w:r>
          </w:p>
          <w:p w:rsidR="00FE725A" w:rsidRPr="00EE77DA" w:rsidRDefault="00FE725A" w:rsidP="007A72CB">
            <w:pPr>
              <w:pStyle w:val="ConsPlusNormal"/>
              <w:spacing w:line="218" w:lineRule="auto"/>
              <w:jc w:val="both"/>
            </w:pPr>
            <w:r>
              <w:t>(</w:t>
            </w:r>
            <w:r w:rsidRPr="00EE77DA">
              <w:t xml:space="preserve"> в ред. </w:t>
            </w:r>
            <w:hyperlink r:id="rId1436" w:history="1">
              <w:r w:rsidRPr="00EE77DA">
                <w:t>распоряжения</w:t>
              </w:r>
            </w:hyperlink>
            <w:r>
              <w:t xml:space="preserve"> Правительства РФ от 17.08.2024 № 2237-р</w:t>
            </w:r>
            <w:r w:rsidRPr="00EE77DA">
              <w:t>)</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pPr>
            <w:r w:rsidRPr="00EE77DA">
              <w:t>60.8.</w:t>
            </w:r>
          </w:p>
        </w:tc>
        <w:tc>
          <w:tcPr>
            <w:tcW w:w="2178" w:type="dxa"/>
            <w:gridSpan w:val="3"/>
            <w:tcBorders>
              <w:top w:val="nil"/>
              <w:left w:val="nil"/>
              <w:bottom w:val="nil"/>
              <w:right w:val="nil"/>
            </w:tcBorders>
            <w:shd w:val="clear" w:color="auto" w:fill="auto"/>
          </w:tcPr>
          <w:p w:rsidR="006134F3" w:rsidRPr="00EE77DA" w:rsidRDefault="006134F3" w:rsidP="007A72CB">
            <w:pPr>
              <w:pStyle w:val="ConsPlusNormal"/>
              <w:spacing w:line="216" w:lineRule="auto"/>
            </w:pPr>
            <w:r w:rsidRPr="00EE77DA">
              <w:t xml:space="preserve">Информация </w:t>
            </w:r>
            <w:r w:rsidRPr="00EE77DA">
              <w:br/>
              <w:t>об объемах розничной продажи пива, пивных напитков, сидра, пуаре и медовухи</w:t>
            </w:r>
          </w:p>
        </w:tc>
        <w:tc>
          <w:tcPr>
            <w:tcW w:w="370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r w:rsidRPr="00EE77DA">
              <w:br/>
              <w:t>субъектам Российской Федерации, федеральным округам, видам продукции</w:t>
            </w:r>
          </w:p>
        </w:tc>
        <w:tc>
          <w:tcPr>
            <w:tcW w:w="1852" w:type="dxa"/>
            <w:gridSpan w:val="9"/>
            <w:tcBorders>
              <w:top w:val="nil"/>
              <w:left w:val="nil"/>
              <w:bottom w:val="nil"/>
              <w:right w:val="nil"/>
            </w:tcBorders>
          </w:tcPr>
          <w:p w:rsidR="006134F3" w:rsidRPr="00EE77DA" w:rsidRDefault="006134F3" w:rsidP="007A72CB">
            <w:pPr>
              <w:pStyle w:val="ConsPlusNormal"/>
              <w:spacing w:line="216" w:lineRule="auto"/>
            </w:pPr>
            <w:r w:rsidRPr="00EE77DA">
              <w:t>ежеквартально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до 30-го числа месяца, следующего</w:t>
            </w:r>
            <w:r w:rsidRPr="00EE77DA">
              <w:br/>
              <w:t>за отчетным периодом</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Default="006134F3" w:rsidP="007A72CB">
            <w:pPr>
              <w:pStyle w:val="ConsPlusNormal"/>
              <w:spacing w:line="216" w:lineRule="auto"/>
              <w:jc w:val="both"/>
            </w:pPr>
            <w:r w:rsidRPr="00EE77DA">
              <w:t xml:space="preserve">(п. 60.8 введен </w:t>
            </w:r>
            <w:hyperlink r:id="rId1437" w:history="1">
              <w:r w:rsidRPr="00EE77DA">
                <w:t>распоряжением</w:t>
              </w:r>
            </w:hyperlink>
            <w:r w:rsidRPr="00EE77DA">
              <w:t xml:space="preserve"> Правительства РФ от 07.02.2017 </w:t>
            </w:r>
            <w:r>
              <w:t>№</w:t>
            </w:r>
            <w:r w:rsidRPr="00EE77DA">
              <w:t xml:space="preserve"> 213-р)</w:t>
            </w:r>
          </w:p>
          <w:p w:rsidR="008D655E" w:rsidRPr="00EE77DA" w:rsidRDefault="008D655E" w:rsidP="007A72CB">
            <w:pPr>
              <w:pStyle w:val="ConsPlusNormal"/>
              <w:spacing w:line="216" w:lineRule="auto"/>
              <w:jc w:val="both"/>
            </w:pP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pPr>
            <w:r w:rsidRPr="00EE77DA">
              <w:t>60.9.</w:t>
            </w:r>
          </w:p>
        </w:tc>
        <w:tc>
          <w:tcPr>
            <w:tcW w:w="2178" w:type="dxa"/>
            <w:gridSpan w:val="3"/>
            <w:tcBorders>
              <w:top w:val="nil"/>
              <w:left w:val="nil"/>
              <w:bottom w:val="nil"/>
              <w:right w:val="nil"/>
            </w:tcBorders>
          </w:tcPr>
          <w:p w:rsidR="006134F3" w:rsidRPr="00EE77DA" w:rsidRDefault="006134F3" w:rsidP="007A72CB">
            <w:pPr>
              <w:pStyle w:val="ConsPlusNormal"/>
              <w:spacing w:line="216" w:lineRule="auto"/>
            </w:pPr>
            <w:r w:rsidRPr="00EE77DA">
              <w:t xml:space="preserve">Информация </w:t>
            </w:r>
            <w:r w:rsidRPr="00EE77DA">
              <w:br/>
              <w:t xml:space="preserve">об объемах оптовой продажи пива, пивных напитков, сидра, пуаре </w:t>
            </w:r>
            <w:r w:rsidRPr="00EE77DA">
              <w:br/>
              <w:t>и медовухи</w:t>
            </w:r>
          </w:p>
        </w:tc>
        <w:tc>
          <w:tcPr>
            <w:tcW w:w="370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r w:rsidRPr="00EE77DA">
              <w:br/>
              <w:t>субъектам Российской Федерации, федеральным округам, видам продукции</w:t>
            </w:r>
          </w:p>
        </w:tc>
        <w:tc>
          <w:tcPr>
            <w:tcW w:w="1852" w:type="dxa"/>
            <w:gridSpan w:val="9"/>
            <w:tcBorders>
              <w:top w:val="nil"/>
              <w:left w:val="nil"/>
              <w:bottom w:val="nil"/>
              <w:right w:val="nil"/>
            </w:tcBorders>
          </w:tcPr>
          <w:p w:rsidR="006134F3" w:rsidRPr="00EE77DA" w:rsidRDefault="006134F3" w:rsidP="007A72CB">
            <w:pPr>
              <w:pStyle w:val="ConsPlusNormal"/>
              <w:spacing w:line="216" w:lineRule="auto"/>
            </w:pPr>
            <w:r w:rsidRPr="00EE77DA">
              <w:t>ежеквартально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 xml:space="preserve">до 30-го числа месяца, следующего </w:t>
            </w:r>
            <w:r w:rsidRPr="00EE77DA">
              <w:br/>
              <w:t>за отчетным периодом</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(п. 60.9 введен </w:t>
            </w:r>
            <w:hyperlink r:id="rId1438" w:history="1">
              <w:r w:rsidRPr="00EE77DA">
                <w:t>распоряжением</w:t>
              </w:r>
            </w:hyperlink>
            <w:r w:rsidRPr="00EE77DA">
              <w:t xml:space="preserve"> Правительства РФ от 07.02.2017 </w:t>
            </w:r>
            <w:r>
              <w:t>№</w:t>
            </w:r>
            <w:r w:rsidRPr="00EE77DA">
              <w:t xml:space="preserve"> 213-р)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jc w:val="both"/>
            </w:pPr>
            <w:r w:rsidRPr="00EE77DA">
              <w:t>60.10.</w:t>
            </w:r>
          </w:p>
        </w:tc>
        <w:tc>
          <w:tcPr>
            <w:tcW w:w="2178" w:type="dxa"/>
            <w:gridSpan w:val="3"/>
            <w:tcBorders>
              <w:top w:val="nil"/>
              <w:left w:val="nil"/>
              <w:bottom w:val="nil"/>
              <w:right w:val="nil"/>
            </w:tcBorders>
          </w:tcPr>
          <w:p w:rsidR="006134F3" w:rsidRPr="00EE77DA" w:rsidRDefault="006134F3" w:rsidP="007A72CB">
            <w:pPr>
              <w:pStyle w:val="ConsPlusNormal"/>
              <w:spacing w:line="216" w:lineRule="auto"/>
            </w:pPr>
            <w:r w:rsidRPr="00EE77DA">
              <w:t xml:space="preserve">Информация </w:t>
            </w:r>
            <w:r w:rsidRPr="00EE77DA">
              <w:br/>
              <w:t xml:space="preserve">об объемах розничной продажи алкогольной продукции, включая предприятия общественного питания </w:t>
            </w:r>
            <w:r w:rsidRPr="00EE77DA">
              <w:br/>
              <w:t>(за исключением пива, пивных напитков, сидра, пуаре и медовухи)</w:t>
            </w:r>
          </w:p>
        </w:tc>
        <w:tc>
          <w:tcPr>
            <w:tcW w:w="370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r w:rsidRPr="00EE77DA">
              <w:br/>
              <w:t>субъектам Российской Федерации, федеральным округам, видам продукции</w:t>
            </w:r>
          </w:p>
        </w:tc>
        <w:tc>
          <w:tcPr>
            <w:tcW w:w="1852" w:type="dxa"/>
            <w:gridSpan w:val="9"/>
            <w:tcBorders>
              <w:top w:val="nil"/>
              <w:left w:val="nil"/>
              <w:bottom w:val="nil"/>
              <w:right w:val="nil"/>
            </w:tcBorders>
          </w:tcPr>
          <w:p w:rsidR="006134F3" w:rsidRPr="00EE77DA" w:rsidRDefault="006134F3" w:rsidP="007A72CB">
            <w:pPr>
              <w:pStyle w:val="ConsPlusNormal"/>
              <w:spacing w:line="216" w:lineRule="auto"/>
            </w:pPr>
            <w:r w:rsidRPr="00EE77DA">
              <w:t>ежеквартально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 xml:space="preserve">до 30-го числа месяца, следующего </w:t>
            </w:r>
            <w:r w:rsidRPr="00EE77DA">
              <w:br/>
              <w:t>за отчетным периодом</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(п. 60.10 введен </w:t>
            </w:r>
            <w:hyperlink r:id="rId1439" w:history="1">
              <w:r w:rsidRPr="00EE77DA">
                <w:t>распоряжением</w:t>
              </w:r>
            </w:hyperlink>
            <w:r w:rsidRPr="00EE77DA">
              <w:t xml:space="preserve"> Правительства РФ от 07.02.2017 </w:t>
            </w:r>
            <w:r>
              <w:t>№</w:t>
            </w:r>
            <w:r w:rsidRPr="00EE77DA">
              <w:t xml:space="preserve"> 213-р)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center"/>
              <w:outlineLvl w:val="2"/>
            </w:pPr>
            <w:r w:rsidRPr="00EE77DA">
              <w:t>61. МИНПРИРОДЫ РОССИИ</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6134F3" w:rsidRPr="00EE77DA" w:rsidRDefault="006134F3" w:rsidP="007A72CB">
            <w:pPr>
              <w:pStyle w:val="ConsPlusNormal"/>
              <w:spacing w:line="216" w:lineRule="auto"/>
              <w:jc w:val="center"/>
            </w:pPr>
            <w:r w:rsidRPr="00EE77DA">
              <w:t xml:space="preserve">(введен </w:t>
            </w:r>
            <w:hyperlink r:id="rId1440" w:history="1">
              <w:r w:rsidRPr="00EE77DA">
                <w:t>распоряжением</w:t>
              </w:r>
            </w:hyperlink>
            <w:r w:rsidRPr="00EE77DA">
              <w:t xml:space="preserve"> Правительства РФ от 29.07.2010 </w:t>
            </w:r>
            <w:r>
              <w:t>№</w:t>
            </w:r>
            <w:r w:rsidRPr="00EE77DA">
              <w:t xml:space="preserve"> 1280-р)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center"/>
            </w:pPr>
            <w:r w:rsidRPr="00EE77DA">
              <w:t>Природные ресурсы. Охота и охотничье хозяйство</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center"/>
            </w:pPr>
            <w:r w:rsidRPr="00EE77DA">
              <w:t xml:space="preserve">(в ред. </w:t>
            </w:r>
            <w:hyperlink r:id="rId1441" w:history="1">
              <w:r w:rsidRPr="00EE77DA">
                <w:t>распоряжения</w:t>
              </w:r>
            </w:hyperlink>
            <w:r w:rsidRPr="00EE77DA">
              <w:t xml:space="preserve"> Правительства РФ от 12.10.2012 </w:t>
            </w:r>
            <w:r>
              <w:t>№</w:t>
            </w:r>
            <w:r w:rsidRPr="00EE77DA">
              <w:t xml:space="preserve"> 1911-р)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pPr>
            <w:r w:rsidRPr="00EE77DA">
              <w:t>61.1.</w:t>
            </w:r>
          </w:p>
        </w:tc>
        <w:tc>
          <w:tcPr>
            <w:tcW w:w="2178" w:type="dxa"/>
            <w:gridSpan w:val="3"/>
            <w:tcBorders>
              <w:top w:val="nil"/>
              <w:left w:val="nil"/>
              <w:bottom w:val="nil"/>
              <w:right w:val="nil"/>
            </w:tcBorders>
          </w:tcPr>
          <w:p w:rsidR="006134F3" w:rsidRPr="00EE77DA" w:rsidRDefault="006134F3" w:rsidP="007A72CB">
            <w:pPr>
              <w:pStyle w:val="ConsPlusNormal"/>
              <w:spacing w:line="216" w:lineRule="auto"/>
            </w:pPr>
            <w:r w:rsidRPr="00EE77DA">
              <w:t xml:space="preserve">Информация </w:t>
            </w:r>
            <w:r w:rsidRPr="00EE77DA">
              <w:br/>
              <w:t xml:space="preserve">об охотниках, юридических лицах </w:t>
            </w:r>
            <w:r w:rsidRPr="00EE77DA">
              <w:br/>
              <w:t>и индивидуальных предпринимателях, осуществляющих деятельность в сфере охотничьего хозяйства</w:t>
            </w:r>
          </w:p>
        </w:tc>
        <w:tc>
          <w:tcPr>
            <w:tcW w:w="370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r w:rsidRPr="00EE77DA">
              <w:br/>
              <w:t>субъектам Российской Федерации, федеральным округам</w:t>
            </w:r>
          </w:p>
        </w:tc>
        <w:tc>
          <w:tcPr>
            <w:tcW w:w="1852" w:type="dxa"/>
            <w:gridSpan w:val="9"/>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1 сентября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both"/>
            </w:pPr>
            <w:r w:rsidRPr="00EE77DA">
              <w:t xml:space="preserve">(в ред. </w:t>
            </w:r>
            <w:hyperlink r:id="rId1442" w:history="1">
              <w:r w:rsidRPr="00EE77DA">
                <w:t>распоряжения</w:t>
              </w:r>
            </w:hyperlink>
            <w:r w:rsidRPr="00EE77DA">
              <w:t xml:space="preserve"> Правительства РФ от 01.03.2013 </w:t>
            </w:r>
            <w:r>
              <w:t>№</w:t>
            </w:r>
            <w:r w:rsidRPr="00EE77DA">
              <w:t xml:space="preserve"> 285-р)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pPr>
            <w:r w:rsidRPr="00EE77DA">
              <w:t>61.2.</w:t>
            </w:r>
          </w:p>
        </w:tc>
        <w:tc>
          <w:tcPr>
            <w:tcW w:w="2178" w:type="dxa"/>
            <w:gridSpan w:val="3"/>
            <w:tcBorders>
              <w:top w:val="nil"/>
              <w:left w:val="nil"/>
              <w:bottom w:val="nil"/>
              <w:right w:val="nil"/>
            </w:tcBorders>
          </w:tcPr>
          <w:p w:rsidR="006134F3" w:rsidRPr="00EE77DA" w:rsidRDefault="006134F3" w:rsidP="007A72CB">
            <w:pPr>
              <w:pStyle w:val="ConsPlusNormal"/>
              <w:spacing w:line="216" w:lineRule="auto"/>
            </w:pPr>
            <w:r w:rsidRPr="00EE77DA">
              <w:t xml:space="preserve">Информация </w:t>
            </w:r>
            <w:r w:rsidRPr="00EE77DA">
              <w:br/>
              <w:t xml:space="preserve">о закрепленных, общедоступных охотничьих угодьях </w:t>
            </w:r>
            <w:r w:rsidRPr="00EE77DA">
              <w:br/>
              <w:t>и иных территориях, являющихся средой обитания охотничьих ресурсов</w:t>
            </w:r>
          </w:p>
          <w:p w:rsidR="006134F3" w:rsidRPr="00EE77DA" w:rsidRDefault="006134F3" w:rsidP="007A72CB">
            <w:pPr>
              <w:pStyle w:val="ConsPlusNormal"/>
              <w:spacing w:line="216" w:lineRule="auto"/>
            </w:pPr>
          </w:p>
        </w:tc>
        <w:tc>
          <w:tcPr>
            <w:tcW w:w="3708" w:type="dxa"/>
            <w:gridSpan w:val="9"/>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r w:rsidRPr="00EE77DA">
              <w:br/>
              <w:t>субъектам Российской Федерации, федеральным округам</w:t>
            </w:r>
          </w:p>
        </w:tc>
        <w:tc>
          <w:tcPr>
            <w:tcW w:w="1852" w:type="dxa"/>
            <w:gridSpan w:val="9"/>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1 сентября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21" w:lineRule="auto"/>
            </w:pPr>
            <w:r w:rsidRPr="00EE77DA">
              <w:t>61.3.</w:t>
            </w:r>
          </w:p>
        </w:tc>
        <w:tc>
          <w:tcPr>
            <w:tcW w:w="2178" w:type="dxa"/>
            <w:gridSpan w:val="3"/>
            <w:tcBorders>
              <w:top w:val="nil"/>
              <w:left w:val="nil"/>
              <w:bottom w:val="nil"/>
              <w:right w:val="nil"/>
            </w:tcBorders>
          </w:tcPr>
          <w:p w:rsidR="006134F3" w:rsidRPr="00EE77DA" w:rsidRDefault="006134F3" w:rsidP="007A72CB">
            <w:pPr>
              <w:pStyle w:val="ConsPlusNormal"/>
              <w:spacing w:line="221" w:lineRule="auto"/>
            </w:pPr>
            <w:r w:rsidRPr="00EE77DA">
              <w:t>Состояние охотничьих ресурсов</w:t>
            </w:r>
          </w:p>
        </w:tc>
        <w:tc>
          <w:tcPr>
            <w:tcW w:w="3708" w:type="dxa"/>
            <w:gridSpan w:val="9"/>
            <w:tcBorders>
              <w:top w:val="nil"/>
              <w:left w:val="nil"/>
              <w:bottom w:val="nil"/>
              <w:right w:val="nil"/>
            </w:tcBorders>
          </w:tcPr>
          <w:p w:rsidR="006134F3" w:rsidRPr="00EE77DA" w:rsidRDefault="006134F3" w:rsidP="007A72CB">
            <w:pPr>
              <w:pStyle w:val="ConsPlusNormal"/>
              <w:spacing w:line="221" w:lineRule="auto"/>
            </w:pPr>
            <w:r w:rsidRPr="00EE77DA">
              <w:t>по Российской Федерации,</w:t>
            </w:r>
            <w:r w:rsidRPr="00EE77DA">
              <w:br/>
              <w:t>субъектам Российской Федерации, федеральным округам</w:t>
            </w:r>
          </w:p>
        </w:tc>
        <w:tc>
          <w:tcPr>
            <w:tcW w:w="1852" w:type="dxa"/>
            <w:gridSpan w:val="9"/>
            <w:tcBorders>
              <w:top w:val="nil"/>
              <w:left w:val="nil"/>
              <w:bottom w:val="nil"/>
              <w:right w:val="nil"/>
            </w:tcBorders>
          </w:tcPr>
          <w:p w:rsidR="006134F3" w:rsidRPr="00EE77DA" w:rsidRDefault="006134F3" w:rsidP="007A72CB">
            <w:pPr>
              <w:pStyle w:val="ConsPlusNormal"/>
              <w:spacing w:line="221"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21" w:lineRule="auto"/>
            </w:pPr>
            <w:r w:rsidRPr="00EE77DA">
              <w:t>1 сентября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spacing w:line="221" w:lineRule="auto"/>
            </w:pPr>
            <w:r w:rsidRPr="00EE77DA">
              <w:t>61.4.</w:t>
            </w:r>
          </w:p>
        </w:tc>
        <w:tc>
          <w:tcPr>
            <w:tcW w:w="2178" w:type="dxa"/>
            <w:gridSpan w:val="3"/>
            <w:tcBorders>
              <w:top w:val="nil"/>
              <w:left w:val="nil"/>
              <w:bottom w:val="nil"/>
              <w:right w:val="nil"/>
            </w:tcBorders>
          </w:tcPr>
          <w:p w:rsidR="006134F3" w:rsidRPr="00EE77DA" w:rsidRDefault="006134F3" w:rsidP="007A72CB">
            <w:pPr>
              <w:pStyle w:val="ConsPlusNormal"/>
              <w:spacing w:line="221" w:lineRule="auto"/>
            </w:pPr>
            <w:r w:rsidRPr="00EE77DA">
              <w:t xml:space="preserve">Информация </w:t>
            </w:r>
            <w:r w:rsidRPr="00EE77DA">
              <w:br/>
              <w:t xml:space="preserve">о запасах водных ресурсов, ресурсов полезных ископаемых (минеральных </w:t>
            </w:r>
            <w:r w:rsidRPr="00EE77DA">
              <w:br/>
              <w:t xml:space="preserve">и энергетических ресурсов), некультивируемых биологических ресурсов (лесных </w:t>
            </w:r>
            <w:r w:rsidRPr="00EE77DA">
              <w:br/>
              <w:t>и животного мира)</w:t>
            </w:r>
          </w:p>
        </w:tc>
        <w:tc>
          <w:tcPr>
            <w:tcW w:w="3708" w:type="dxa"/>
            <w:gridSpan w:val="9"/>
            <w:tcBorders>
              <w:top w:val="nil"/>
              <w:left w:val="nil"/>
              <w:bottom w:val="nil"/>
              <w:right w:val="nil"/>
            </w:tcBorders>
          </w:tcPr>
          <w:p w:rsidR="006134F3" w:rsidRPr="00EE77DA" w:rsidRDefault="006134F3" w:rsidP="007A72CB">
            <w:pPr>
              <w:pStyle w:val="ConsPlusNormal"/>
              <w:spacing w:line="221" w:lineRule="auto"/>
            </w:pPr>
            <w:r w:rsidRPr="00EE77DA">
              <w:t>по Российской Федерации, видам природных ресурсов</w:t>
            </w:r>
          </w:p>
        </w:tc>
        <w:tc>
          <w:tcPr>
            <w:tcW w:w="1852" w:type="dxa"/>
            <w:gridSpan w:val="9"/>
            <w:tcBorders>
              <w:top w:val="nil"/>
              <w:left w:val="nil"/>
              <w:bottom w:val="nil"/>
              <w:right w:val="nil"/>
            </w:tcBorders>
          </w:tcPr>
          <w:p w:rsidR="006134F3" w:rsidRPr="00EE77DA" w:rsidRDefault="006134F3" w:rsidP="007A72CB">
            <w:pPr>
              <w:pStyle w:val="ConsPlusNormal"/>
              <w:spacing w:line="221" w:lineRule="auto"/>
            </w:pPr>
            <w:r w:rsidRPr="00EE77DA">
              <w:t>ежегодно, начиная</w:t>
            </w:r>
            <w:r w:rsidRPr="00EE77DA">
              <w:br/>
              <w:t>с 2018 года</w:t>
            </w:r>
          </w:p>
        </w:tc>
        <w:tc>
          <w:tcPr>
            <w:tcW w:w="1763" w:type="dxa"/>
            <w:tcBorders>
              <w:top w:val="nil"/>
              <w:left w:val="nil"/>
              <w:bottom w:val="nil"/>
              <w:right w:val="nil"/>
            </w:tcBorders>
          </w:tcPr>
          <w:p w:rsidR="006134F3" w:rsidRPr="00EE77DA" w:rsidRDefault="006134F3" w:rsidP="007A72CB">
            <w:pPr>
              <w:pStyle w:val="ConsPlusNormal"/>
              <w:spacing w:line="221" w:lineRule="auto"/>
            </w:pPr>
            <w:r w:rsidRPr="00EE77DA">
              <w:t>октябрь</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21" w:lineRule="auto"/>
            </w:pPr>
          </w:p>
        </w:tc>
        <w:tc>
          <w:tcPr>
            <w:tcW w:w="2178" w:type="dxa"/>
            <w:gridSpan w:val="3"/>
            <w:tcBorders>
              <w:top w:val="nil"/>
              <w:left w:val="nil"/>
              <w:bottom w:val="nil"/>
              <w:right w:val="nil"/>
            </w:tcBorders>
          </w:tcPr>
          <w:p w:rsidR="006134F3" w:rsidRDefault="006134F3" w:rsidP="007A72CB">
            <w:pPr>
              <w:pStyle w:val="ConsPlusNormal"/>
              <w:spacing w:line="221" w:lineRule="auto"/>
            </w:pPr>
            <w:r w:rsidRPr="00EE77DA">
              <w:t>на конец отчетного года</w:t>
            </w:r>
          </w:p>
          <w:p w:rsidR="00312CC0" w:rsidRPr="00EE77DA" w:rsidRDefault="00312CC0" w:rsidP="007A72CB">
            <w:pPr>
              <w:pStyle w:val="ConsPlusNormal"/>
              <w:spacing w:line="221" w:lineRule="auto"/>
            </w:pPr>
          </w:p>
        </w:tc>
        <w:tc>
          <w:tcPr>
            <w:tcW w:w="3708" w:type="dxa"/>
            <w:gridSpan w:val="9"/>
            <w:tcBorders>
              <w:top w:val="nil"/>
              <w:left w:val="nil"/>
              <w:bottom w:val="nil"/>
              <w:right w:val="nil"/>
            </w:tcBorders>
          </w:tcPr>
          <w:p w:rsidR="006134F3" w:rsidRPr="00EE77DA" w:rsidRDefault="006134F3" w:rsidP="007A72CB">
            <w:pPr>
              <w:pStyle w:val="ConsPlusNormal"/>
              <w:spacing w:line="221" w:lineRule="auto"/>
              <w:jc w:val="both"/>
            </w:pPr>
          </w:p>
        </w:tc>
        <w:tc>
          <w:tcPr>
            <w:tcW w:w="1852" w:type="dxa"/>
            <w:gridSpan w:val="9"/>
            <w:tcBorders>
              <w:top w:val="nil"/>
              <w:left w:val="nil"/>
              <w:bottom w:val="nil"/>
              <w:right w:val="nil"/>
            </w:tcBorders>
          </w:tcPr>
          <w:p w:rsidR="006134F3" w:rsidRPr="00EE77DA" w:rsidRDefault="006134F3" w:rsidP="007A72CB">
            <w:pPr>
              <w:pStyle w:val="ConsPlusNormal"/>
              <w:spacing w:line="221" w:lineRule="auto"/>
              <w:jc w:val="both"/>
            </w:pPr>
          </w:p>
        </w:tc>
        <w:tc>
          <w:tcPr>
            <w:tcW w:w="1763" w:type="dxa"/>
            <w:tcBorders>
              <w:top w:val="nil"/>
              <w:left w:val="nil"/>
              <w:bottom w:val="nil"/>
              <w:right w:val="nil"/>
            </w:tcBorders>
          </w:tcPr>
          <w:p w:rsidR="006134F3" w:rsidRPr="00EE77DA" w:rsidRDefault="006134F3" w:rsidP="007A72CB">
            <w:pPr>
              <w:pStyle w:val="ConsPlusNormal"/>
              <w:spacing w:line="221" w:lineRule="auto"/>
              <w:jc w:val="both"/>
            </w:pP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26" w:lineRule="auto"/>
            </w:pPr>
          </w:p>
        </w:tc>
        <w:tc>
          <w:tcPr>
            <w:tcW w:w="2178" w:type="dxa"/>
            <w:gridSpan w:val="3"/>
            <w:tcBorders>
              <w:top w:val="nil"/>
              <w:left w:val="nil"/>
              <w:bottom w:val="nil"/>
              <w:right w:val="nil"/>
            </w:tcBorders>
          </w:tcPr>
          <w:p w:rsidR="006134F3" w:rsidRPr="00EE77DA" w:rsidRDefault="008A6D74" w:rsidP="007A72CB">
            <w:pPr>
              <w:pStyle w:val="ConsPlusNormal"/>
              <w:spacing w:line="226" w:lineRule="auto"/>
            </w:pPr>
            <w:r>
              <w:t>в натуральном измерении;</w:t>
            </w:r>
          </w:p>
        </w:tc>
        <w:tc>
          <w:tcPr>
            <w:tcW w:w="3708" w:type="dxa"/>
            <w:gridSpan w:val="9"/>
            <w:tcBorders>
              <w:top w:val="nil"/>
              <w:left w:val="nil"/>
              <w:bottom w:val="nil"/>
              <w:right w:val="nil"/>
            </w:tcBorders>
          </w:tcPr>
          <w:p w:rsidR="006134F3" w:rsidRPr="00EE77DA" w:rsidRDefault="006134F3" w:rsidP="007A72CB">
            <w:pPr>
              <w:pStyle w:val="ConsPlusNormal"/>
              <w:spacing w:line="226" w:lineRule="auto"/>
              <w:jc w:val="both"/>
            </w:pPr>
          </w:p>
        </w:tc>
        <w:tc>
          <w:tcPr>
            <w:tcW w:w="1852" w:type="dxa"/>
            <w:gridSpan w:val="9"/>
            <w:tcBorders>
              <w:top w:val="nil"/>
              <w:left w:val="nil"/>
              <w:bottom w:val="nil"/>
              <w:right w:val="nil"/>
            </w:tcBorders>
          </w:tcPr>
          <w:p w:rsidR="006134F3" w:rsidRPr="00EE77DA" w:rsidRDefault="006134F3" w:rsidP="007A72CB">
            <w:pPr>
              <w:pStyle w:val="ConsPlusNormal"/>
              <w:spacing w:line="226" w:lineRule="auto"/>
              <w:jc w:val="both"/>
            </w:pPr>
          </w:p>
        </w:tc>
        <w:tc>
          <w:tcPr>
            <w:tcW w:w="1763" w:type="dxa"/>
            <w:tcBorders>
              <w:top w:val="nil"/>
              <w:left w:val="nil"/>
              <w:bottom w:val="nil"/>
              <w:right w:val="nil"/>
            </w:tcBorders>
          </w:tcPr>
          <w:p w:rsidR="006134F3" w:rsidRPr="00EE77DA" w:rsidRDefault="006134F3" w:rsidP="007A72CB">
            <w:pPr>
              <w:pStyle w:val="ConsPlusNormal"/>
              <w:spacing w:line="226" w:lineRule="auto"/>
              <w:jc w:val="both"/>
            </w:pP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26" w:lineRule="auto"/>
            </w:pPr>
          </w:p>
        </w:tc>
        <w:tc>
          <w:tcPr>
            <w:tcW w:w="2178" w:type="dxa"/>
            <w:gridSpan w:val="3"/>
            <w:tcBorders>
              <w:top w:val="nil"/>
              <w:left w:val="nil"/>
              <w:bottom w:val="nil"/>
              <w:right w:val="nil"/>
            </w:tcBorders>
          </w:tcPr>
          <w:p w:rsidR="006134F3" w:rsidRPr="00EE77DA" w:rsidRDefault="006134F3" w:rsidP="007A72CB">
            <w:pPr>
              <w:pStyle w:val="ConsPlusNormal"/>
              <w:spacing w:line="226" w:lineRule="auto"/>
            </w:pPr>
            <w:r w:rsidRPr="00EE77DA">
              <w:t>в стоимостном измерении в ценах на конец отчетного года</w:t>
            </w:r>
          </w:p>
        </w:tc>
        <w:tc>
          <w:tcPr>
            <w:tcW w:w="3708" w:type="dxa"/>
            <w:gridSpan w:val="9"/>
            <w:tcBorders>
              <w:top w:val="nil"/>
              <w:left w:val="nil"/>
              <w:bottom w:val="nil"/>
              <w:right w:val="nil"/>
            </w:tcBorders>
          </w:tcPr>
          <w:p w:rsidR="006134F3" w:rsidRPr="00EE77DA" w:rsidRDefault="006134F3" w:rsidP="007A72CB">
            <w:pPr>
              <w:pStyle w:val="ConsPlusNormal"/>
              <w:spacing w:line="226" w:lineRule="auto"/>
              <w:jc w:val="both"/>
            </w:pPr>
          </w:p>
        </w:tc>
        <w:tc>
          <w:tcPr>
            <w:tcW w:w="1852" w:type="dxa"/>
            <w:gridSpan w:val="9"/>
            <w:tcBorders>
              <w:top w:val="nil"/>
              <w:left w:val="nil"/>
              <w:bottom w:val="nil"/>
              <w:right w:val="nil"/>
            </w:tcBorders>
          </w:tcPr>
          <w:p w:rsidR="006134F3" w:rsidRPr="00EE77DA" w:rsidRDefault="006134F3" w:rsidP="007A72CB">
            <w:pPr>
              <w:pStyle w:val="ConsPlusNormal"/>
              <w:spacing w:line="226" w:lineRule="auto"/>
              <w:jc w:val="both"/>
            </w:pPr>
          </w:p>
        </w:tc>
        <w:tc>
          <w:tcPr>
            <w:tcW w:w="1763" w:type="dxa"/>
            <w:tcBorders>
              <w:top w:val="nil"/>
              <w:left w:val="nil"/>
              <w:bottom w:val="nil"/>
              <w:right w:val="nil"/>
            </w:tcBorders>
          </w:tcPr>
          <w:p w:rsidR="006134F3" w:rsidRPr="00EE77DA" w:rsidRDefault="006134F3" w:rsidP="007A72CB">
            <w:pPr>
              <w:pStyle w:val="ConsPlusNormal"/>
              <w:spacing w:line="226" w:lineRule="auto"/>
              <w:jc w:val="both"/>
            </w:pPr>
          </w:p>
        </w:tc>
      </w:tr>
      <w:tr w:rsidR="006134F3" w:rsidRPr="00312CC0"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312CC0" w:rsidRDefault="006134F3" w:rsidP="007A72CB">
            <w:pPr>
              <w:pStyle w:val="ConsPlusNormal"/>
              <w:jc w:val="both"/>
              <w:rPr>
                <w:sz w:val="21"/>
                <w:szCs w:val="21"/>
              </w:rPr>
            </w:pPr>
            <w:r w:rsidRPr="00312CC0">
              <w:rPr>
                <w:sz w:val="21"/>
                <w:szCs w:val="21"/>
              </w:rPr>
              <w:t xml:space="preserve">(в ред. распоряжений Правительства РФ от 26.05.2018 </w:t>
            </w:r>
            <w:hyperlink r:id="rId1443" w:history="1">
              <w:r w:rsidRPr="00312CC0">
                <w:rPr>
                  <w:sz w:val="21"/>
                  <w:szCs w:val="21"/>
                </w:rPr>
                <w:t>№ 1007-р</w:t>
              </w:r>
            </w:hyperlink>
            <w:r w:rsidRPr="00312CC0">
              <w:rPr>
                <w:sz w:val="21"/>
                <w:szCs w:val="21"/>
              </w:rPr>
              <w:t xml:space="preserve">, от 22.01.2021 </w:t>
            </w:r>
            <w:hyperlink r:id="rId1444" w:history="1">
              <w:r w:rsidRPr="00312CC0">
                <w:rPr>
                  <w:sz w:val="21"/>
                  <w:szCs w:val="21"/>
                </w:rPr>
                <w:t>№ 104-р</w:t>
              </w:r>
            </w:hyperlink>
            <w:r w:rsidRPr="00312CC0">
              <w:rPr>
                <w:sz w:val="21"/>
                <w:szCs w:val="21"/>
              </w:rPr>
              <w:t>)</w:t>
            </w:r>
          </w:p>
        </w:tc>
      </w:tr>
      <w:tr w:rsidR="006134F3" w:rsidRPr="00312CC0"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61.5.</w:t>
            </w:r>
          </w:p>
        </w:tc>
        <w:tc>
          <w:tcPr>
            <w:tcW w:w="2178" w:type="dxa"/>
            <w:gridSpan w:val="3"/>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 xml:space="preserve">Информация </w:t>
            </w:r>
            <w:r w:rsidRPr="00312CC0">
              <w:rPr>
                <w:sz w:val="21"/>
                <w:szCs w:val="21"/>
              </w:rPr>
              <w:br/>
              <w:t xml:space="preserve">об изменении за год запасов водных ресурсов, ресурсов полезных ископаемых (минеральных </w:t>
            </w:r>
            <w:r w:rsidRPr="00312CC0">
              <w:rPr>
                <w:sz w:val="21"/>
                <w:szCs w:val="21"/>
              </w:rPr>
              <w:br/>
              <w:t xml:space="preserve">и энергетических ресурсов), некультивируемых биологических ресурсов (лесных </w:t>
            </w:r>
            <w:r w:rsidRPr="00312CC0">
              <w:rPr>
                <w:sz w:val="21"/>
                <w:szCs w:val="21"/>
              </w:rPr>
              <w:br/>
              <w:t xml:space="preserve">и животного мира) </w:t>
            </w:r>
            <w:r w:rsidRPr="00312CC0">
              <w:rPr>
                <w:sz w:val="21"/>
                <w:szCs w:val="21"/>
              </w:rPr>
              <w:br/>
              <w:t>в натуральном и стоимостном измерении</w:t>
            </w:r>
          </w:p>
        </w:tc>
        <w:tc>
          <w:tcPr>
            <w:tcW w:w="3779" w:type="dxa"/>
            <w:gridSpan w:val="10"/>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по Российской Федерации, видам природных ресурсов</w:t>
            </w:r>
          </w:p>
        </w:tc>
        <w:tc>
          <w:tcPr>
            <w:tcW w:w="1781" w:type="dxa"/>
            <w:gridSpan w:val="8"/>
            <w:tcBorders>
              <w:top w:val="nil"/>
              <w:left w:val="nil"/>
              <w:bottom w:val="nil"/>
              <w:right w:val="nil"/>
            </w:tcBorders>
          </w:tcPr>
          <w:p w:rsidR="006134F3" w:rsidRPr="00312CC0" w:rsidRDefault="006134F3" w:rsidP="007A72CB">
            <w:pPr>
              <w:pStyle w:val="ConsPlusNormal"/>
              <w:jc w:val="both"/>
              <w:rPr>
                <w:sz w:val="21"/>
                <w:szCs w:val="21"/>
              </w:rPr>
            </w:pPr>
            <w:r w:rsidRPr="00312CC0">
              <w:rPr>
                <w:sz w:val="21"/>
                <w:szCs w:val="21"/>
              </w:rPr>
              <w:t xml:space="preserve">ежегодно, начиная </w:t>
            </w:r>
            <w:r w:rsidRPr="00312CC0">
              <w:rPr>
                <w:sz w:val="21"/>
                <w:szCs w:val="21"/>
              </w:rPr>
              <w:br/>
              <w:t>с 2018 года</w:t>
            </w:r>
          </w:p>
        </w:tc>
        <w:tc>
          <w:tcPr>
            <w:tcW w:w="1763" w:type="dxa"/>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октябрь</w:t>
            </w:r>
          </w:p>
        </w:tc>
      </w:tr>
      <w:tr w:rsidR="006134F3" w:rsidRPr="00312CC0"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312CC0" w:rsidRDefault="006134F3" w:rsidP="007A72CB">
            <w:pPr>
              <w:spacing w:line="240" w:lineRule="auto"/>
              <w:rPr>
                <w:sz w:val="21"/>
                <w:szCs w:val="21"/>
              </w:rPr>
            </w:pPr>
          </w:p>
        </w:tc>
        <w:tc>
          <w:tcPr>
            <w:tcW w:w="2178" w:type="dxa"/>
            <w:gridSpan w:val="3"/>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в том числе по видам изменений</w:t>
            </w:r>
          </w:p>
        </w:tc>
        <w:tc>
          <w:tcPr>
            <w:tcW w:w="3779" w:type="dxa"/>
            <w:gridSpan w:val="10"/>
            <w:tcBorders>
              <w:top w:val="nil"/>
              <w:left w:val="nil"/>
              <w:bottom w:val="nil"/>
              <w:right w:val="nil"/>
            </w:tcBorders>
          </w:tcPr>
          <w:p w:rsidR="006134F3" w:rsidRPr="00312CC0" w:rsidRDefault="006134F3" w:rsidP="007A72CB">
            <w:pPr>
              <w:pStyle w:val="ConsPlusNormal"/>
              <w:jc w:val="both"/>
              <w:rPr>
                <w:sz w:val="21"/>
                <w:szCs w:val="21"/>
              </w:rPr>
            </w:pPr>
          </w:p>
        </w:tc>
        <w:tc>
          <w:tcPr>
            <w:tcW w:w="1781" w:type="dxa"/>
            <w:gridSpan w:val="8"/>
            <w:tcBorders>
              <w:top w:val="nil"/>
              <w:left w:val="nil"/>
              <w:bottom w:val="nil"/>
              <w:right w:val="nil"/>
            </w:tcBorders>
          </w:tcPr>
          <w:p w:rsidR="006134F3" w:rsidRPr="00312CC0" w:rsidRDefault="006134F3" w:rsidP="007A72CB">
            <w:pPr>
              <w:pStyle w:val="ConsPlusNormal"/>
              <w:jc w:val="both"/>
              <w:rPr>
                <w:sz w:val="21"/>
                <w:szCs w:val="21"/>
              </w:rPr>
            </w:pPr>
          </w:p>
        </w:tc>
        <w:tc>
          <w:tcPr>
            <w:tcW w:w="1763" w:type="dxa"/>
            <w:tcBorders>
              <w:top w:val="nil"/>
              <w:left w:val="nil"/>
              <w:bottom w:val="nil"/>
              <w:right w:val="nil"/>
            </w:tcBorders>
          </w:tcPr>
          <w:p w:rsidR="006134F3" w:rsidRPr="00312CC0" w:rsidRDefault="006134F3" w:rsidP="007A72CB">
            <w:pPr>
              <w:pStyle w:val="ConsPlusNormal"/>
              <w:jc w:val="both"/>
              <w:rPr>
                <w:sz w:val="21"/>
                <w:szCs w:val="21"/>
              </w:rPr>
            </w:pPr>
          </w:p>
        </w:tc>
      </w:tr>
      <w:tr w:rsidR="006134F3" w:rsidRPr="00312CC0"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312CC0" w:rsidRDefault="006134F3" w:rsidP="007A72CB">
            <w:pPr>
              <w:pStyle w:val="ConsPlusNormal"/>
              <w:jc w:val="both"/>
              <w:rPr>
                <w:sz w:val="21"/>
                <w:szCs w:val="21"/>
              </w:rPr>
            </w:pPr>
            <w:r w:rsidRPr="00312CC0">
              <w:rPr>
                <w:sz w:val="21"/>
                <w:szCs w:val="21"/>
              </w:rPr>
              <w:t xml:space="preserve">(в ред. распоряжений Правительства РФ от 26.05.2018 </w:t>
            </w:r>
            <w:hyperlink r:id="rId1445" w:history="1">
              <w:r w:rsidRPr="00312CC0">
                <w:rPr>
                  <w:sz w:val="21"/>
                  <w:szCs w:val="21"/>
                </w:rPr>
                <w:t>№ 1007-р</w:t>
              </w:r>
            </w:hyperlink>
            <w:r w:rsidRPr="00312CC0">
              <w:rPr>
                <w:sz w:val="21"/>
                <w:szCs w:val="21"/>
              </w:rPr>
              <w:t xml:space="preserve">, от 22.01.2021 </w:t>
            </w:r>
            <w:hyperlink r:id="rId1446" w:history="1">
              <w:r w:rsidRPr="00312CC0">
                <w:rPr>
                  <w:sz w:val="21"/>
                  <w:szCs w:val="21"/>
                </w:rPr>
                <w:t>№ 104-р</w:t>
              </w:r>
            </w:hyperlink>
            <w:r w:rsidRPr="00312CC0">
              <w:rPr>
                <w:sz w:val="21"/>
                <w:szCs w:val="21"/>
              </w:rPr>
              <w:t>)</w:t>
            </w:r>
          </w:p>
        </w:tc>
      </w:tr>
      <w:tr w:rsidR="006134F3" w:rsidRPr="00312CC0"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61.6.</w:t>
            </w:r>
          </w:p>
        </w:tc>
        <w:tc>
          <w:tcPr>
            <w:tcW w:w="2178" w:type="dxa"/>
            <w:gridSpan w:val="3"/>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 xml:space="preserve">Информация </w:t>
            </w:r>
            <w:r w:rsidRPr="00312CC0">
              <w:rPr>
                <w:sz w:val="21"/>
                <w:szCs w:val="21"/>
              </w:rPr>
              <w:br/>
              <w:t xml:space="preserve">об использовании </w:t>
            </w:r>
            <w:r w:rsidRPr="00312CC0">
              <w:rPr>
                <w:sz w:val="21"/>
                <w:szCs w:val="21"/>
              </w:rPr>
              <w:br/>
              <w:t xml:space="preserve">в экономике водных ресурсов, ресурсов полезных ископаемых (минеральных </w:t>
            </w:r>
            <w:r w:rsidRPr="00312CC0">
              <w:rPr>
                <w:sz w:val="21"/>
                <w:szCs w:val="21"/>
              </w:rPr>
              <w:br/>
              <w:t xml:space="preserve">и энергетических ресурсов), некультивируемых биологических ресурсов (лесных </w:t>
            </w:r>
            <w:r w:rsidRPr="00312CC0">
              <w:rPr>
                <w:sz w:val="21"/>
                <w:szCs w:val="21"/>
              </w:rPr>
              <w:br/>
              <w:t xml:space="preserve">и животного мира) </w:t>
            </w:r>
            <w:r w:rsidRPr="00312CC0">
              <w:rPr>
                <w:sz w:val="21"/>
                <w:szCs w:val="21"/>
              </w:rPr>
              <w:br/>
              <w:t xml:space="preserve">в натуральном измерении, </w:t>
            </w:r>
            <w:r w:rsidRPr="00312CC0">
              <w:rPr>
                <w:sz w:val="21"/>
                <w:szCs w:val="21"/>
              </w:rPr>
              <w:br/>
              <w:t xml:space="preserve">в стоимостном измерении </w:t>
            </w:r>
            <w:r w:rsidRPr="00312CC0">
              <w:rPr>
                <w:sz w:val="21"/>
                <w:szCs w:val="21"/>
              </w:rPr>
              <w:br/>
              <w:t xml:space="preserve">в среднегодовых ценах, </w:t>
            </w:r>
            <w:r w:rsidRPr="00312CC0">
              <w:rPr>
                <w:sz w:val="21"/>
                <w:szCs w:val="21"/>
              </w:rPr>
              <w:br/>
              <w:t>а также показатели, характеризующие экологические последствия их использования</w:t>
            </w:r>
          </w:p>
        </w:tc>
        <w:tc>
          <w:tcPr>
            <w:tcW w:w="3779" w:type="dxa"/>
            <w:gridSpan w:val="10"/>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по Российской Федерации, видам природных ресурсов</w:t>
            </w:r>
          </w:p>
        </w:tc>
        <w:tc>
          <w:tcPr>
            <w:tcW w:w="1781" w:type="dxa"/>
            <w:gridSpan w:val="8"/>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 xml:space="preserve">ежегодно, начиная </w:t>
            </w:r>
            <w:r w:rsidRPr="00312CC0">
              <w:rPr>
                <w:sz w:val="21"/>
                <w:szCs w:val="21"/>
              </w:rPr>
              <w:br/>
              <w:t>с 2020 года</w:t>
            </w:r>
          </w:p>
        </w:tc>
        <w:tc>
          <w:tcPr>
            <w:tcW w:w="1763" w:type="dxa"/>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октябрь</w:t>
            </w:r>
          </w:p>
        </w:tc>
      </w:tr>
      <w:tr w:rsidR="006134F3" w:rsidRPr="00EE77DA" w:rsidTr="0038717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pPr>
            <w:r w:rsidRPr="00EE77DA">
              <w:t xml:space="preserve">(в ред. распоряжений Правительства РФ от 26.05.2018 </w:t>
            </w:r>
            <w:hyperlink r:id="rId1447" w:history="1">
              <w:r>
                <w:t>№</w:t>
              </w:r>
              <w:r w:rsidRPr="00EE77DA">
                <w:t xml:space="preserve"> 1007-р</w:t>
              </w:r>
            </w:hyperlink>
            <w:r w:rsidRPr="00EE77DA">
              <w:t xml:space="preserve">, от 22.01.2021 </w:t>
            </w:r>
            <w:hyperlink r:id="rId1448" w:history="1">
              <w:r>
                <w:t>№</w:t>
              </w:r>
              <w:r w:rsidRPr="00EE77DA">
                <w:t xml:space="preserve"> 104-р</w:t>
              </w:r>
            </w:hyperlink>
            <w:r w:rsidRPr="00EE77DA">
              <w:t>)</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0F0354" w:rsidRDefault="006134F3" w:rsidP="007A72CB">
            <w:pPr>
              <w:autoSpaceDE w:val="0"/>
              <w:autoSpaceDN w:val="0"/>
              <w:adjustRightInd w:val="0"/>
              <w:spacing w:after="0" w:line="240" w:lineRule="auto"/>
              <w:rPr>
                <w:rFonts w:ascii="Calibri" w:hAnsi="Calibri" w:cs="Calibri"/>
              </w:rPr>
            </w:pPr>
            <w:r w:rsidRPr="000F0354">
              <w:rPr>
                <w:rFonts w:ascii="Calibri" w:hAnsi="Calibri" w:cs="Calibri"/>
              </w:rPr>
              <w:t>61.7.</w:t>
            </w:r>
          </w:p>
        </w:tc>
        <w:tc>
          <w:tcPr>
            <w:tcW w:w="2178" w:type="dxa"/>
            <w:gridSpan w:val="3"/>
            <w:tcBorders>
              <w:top w:val="nil"/>
              <w:left w:val="nil"/>
              <w:bottom w:val="nil"/>
              <w:right w:val="nil"/>
            </w:tcBorders>
          </w:tcPr>
          <w:p w:rsidR="006134F3" w:rsidRPr="000F0354" w:rsidRDefault="006134F3" w:rsidP="007A72CB">
            <w:pPr>
              <w:autoSpaceDE w:val="0"/>
              <w:autoSpaceDN w:val="0"/>
              <w:adjustRightInd w:val="0"/>
              <w:spacing w:after="0" w:line="240" w:lineRule="auto"/>
              <w:rPr>
                <w:rFonts w:ascii="Calibri" w:hAnsi="Calibri" w:cs="Calibri"/>
              </w:rPr>
            </w:pPr>
            <w:r w:rsidRPr="000F0354">
              <w:rPr>
                <w:rFonts w:ascii="Calibri" w:hAnsi="Calibri" w:cs="Calibri"/>
              </w:rPr>
              <w:t>Сводный индекс обработки (сортировки), утилизации и захоронения твердых коммунальных отходов</w:t>
            </w:r>
          </w:p>
        </w:tc>
        <w:tc>
          <w:tcPr>
            <w:tcW w:w="3779" w:type="dxa"/>
            <w:gridSpan w:val="10"/>
            <w:tcBorders>
              <w:top w:val="nil"/>
              <w:left w:val="nil"/>
              <w:bottom w:val="nil"/>
              <w:right w:val="nil"/>
            </w:tcBorders>
          </w:tcPr>
          <w:p w:rsidR="006134F3" w:rsidRPr="000F0354" w:rsidRDefault="006134F3" w:rsidP="007A72CB">
            <w:pPr>
              <w:autoSpaceDE w:val="0"/>
              <w:autoSpaceDN w:val="0"/>
              <w:adjustRightInd w:val="0"/>
              <w:spacing w:after="0" w:line="240" w:lineRule="auto"/>
              <w:rPr>
                <w:rFonts w:ascii="Calibri" w:hAnsi="Calibri" w:cs="Calibri"/>
              </w:rPr>
            </w:pPr>
            <w:r w:rsidRPr="000F0354">
              <w:rPr>
                <w:rFonts w:ascii="Calibri" w:hAnsi="Calibri" w:cs="Calibri"/>
              </w:rPr>
              <w:t>по Российской Федерации, субъектам Российской Федерации</w:t>
            </w:r>
          </w:p>
        </w:tc>
        <w:tc>
          <w:tcPr>
            <w:tcW w:w="1781" w:type="dxa"/>
            <w:gridSpan w:val="8"/>
            <w:tcBorders>
              <w:top w:val="nil"/>
              <w:left w:val="nil"/>
              <w:bottom w:val="nil"/>
              <w:right w:val="nil"/>
            </w:tcBorders>
          </w:tcPr>
          <w:p w:rsidR="006134F3" w:rsidRPr="000F0354" w:rsidRDefault="006134F3" w:rsidP="007A72CB">
            <w:pPr>
              <w:autoSpaceDE w:val="0"/>
              <w:autoSpaceDN w:val="0"/>
              <w:adjustRightInd w:val="0"/>
              <w:spacing w:after="0" w:line="240" w:lineRule="auto"/>
              <w:rPr>
                <w:rFonts w:ascii="Calibri" w:hAnsi="Calibri" w:cs="Calibri"/>
              </w:rPr>
            </w:pPr>
            <w:r w:rsidRPr="000F0354">
              <w:rPr>
                <w:rFonts w:ascii="Calibri" w:hAnsi="Calibri" w:cs="Calibri"/>
              </w:rPr>
              <w:t>ежегодно, начиная с 2023 года</w:t>
            </w:r>
          </w:p>
          <w:p w:rsidR="006134F3" w:rsidRPr="000F0354" w:rsidRDefault="006134F3" w:rsidP="007A72CB">
            <w:pPr>
              <w:autoSpaceDE w:val="0"/>
              <w:autoSpaceDN w:val="0"/>
              <w:adjustRightInd w:val="0"/>
              <w:spacing w:after="0" w:line="240" w:lineRule="auto"/>
              <w:rPr>
                <w:rFonts w:ascii="Calibri" w:hAnsi="Calibri" w:cs="Calibri"/>
              </w:rPr>
            </w:pPr>
          </w:p>
          <w:p w:rsidR="006134F3" w:rsidRPr="000F0354" w:rsidRDefault="006134F3" w:rsidP="007A72CB">
            <w:pPr>
              <w:autoSpaceDE w:val="0"/>
              <w:autoSpaceDN w:val="0"/>
              <w:adjustRightInd w:val="0"/>
              <w:spacing w:after="0" w:line="240" w:lineRule="auto"/>
              <w:rPr>
                <w:rFonts w:ascii="Calibri" w:hAnsi="Calibri" w:cs="Calibri"/>
              </w:rPr>
            </w:pPr>
            <w:r w:rsidRPr="000F0354">
              <w:rPr>
                <w:rFonts w:ascii="Calibri" w:hAnsi="Calibri" w:cs="Calibri"/>
              </w:rPr>
              <w:t>ежемесячно, начиная с 2023 года</w:t>
            </w:r>
          </w:p>
        </w:tc>
        <w:tc>
          <w:tcPr>
            <w:tcW w:w="1763" w:type="dxa"/>
            <w:tcBorders>
              <w:top w:val="nil"/>
              <w:left w:val="nil"/>
              <w:bottom w:val="nil"/>
              <w:right w:val="nil"/>
            </w:tcBorders>
          </w:tcPr>
          <w:p w:rsidR="006134F3" w:rsidRPr="000F0354" w:rsidRDefault="006134F3" w:rsidP="007A72CB">
            <w:pPr>
              <w:autoSpaceDE w:val="0"/>
              <w:autoSpaceDN w:val="0"/>
              <w:adjustRightInd w:val="0"/>
              <w:spacing w:after="0" w:line="240" w:lineRule="auto"/>
              <w:rPr>
                <w:rFonts w:ascii="Calibri" w:hAnsi="Calibri" w:cs="Calibri"/>
              </w:rPr>
            </w:pPr>
            <w:r w:rsidRPr="000F0354">
              <w:rPr>
                <w:rFonts w:ascii="Calibri" w:hAnsi="Calibri" w:cs="Calibri"/>
              </w:rPr>
              <w:t>15 мая</w:t>
            </w:r>
          </w:p>
          <w:p w:rsidR="006134F3" w:rsidRPr="000F0354" w:rsidRDefault="006134F3" w:rsidP="007A72CB">
            <w:pPr>
              <w:autoSpaceDE w:val="0"/>
              <w:autoSpaceDN w:val="0"/>
              <w:adjustRightInd w:val="0"/>
              <w:spacing w:after="0" w:line="240" w:lineRule="auto"/>
              <w:rPr>
                <w:rFonts w:ascii="Calibri" w:hAnsi="Calibri" w:cs="Calibri"/>
              </w:rPr>
            </w:pPr>
          </w:p>
          <w:p w:rsidR="006134F3" w:rsidRPr="000F0354" w:rsidRDefault="006134F3" w:rsidP="007A72CB">
            <w:pPr>
              <w:autoSpaceDE w:val="0"/>
              <w:autoSpaceDN w:val="0"/>
              <w:adjustRightInd w:val="0"/>
              <w:spacing w:after="0" w:line="240" w:lineRule="auto"/>
              <w:rPr>
                <w:rFonts w:ascii="Calibri" w:hAnsi="Calibri" w:cs="Calibri"/>
              </w:rPr>
            </w:pPr>
          </w:p>
          <w:p w:rsidR="006134F3" w:rsidRPr="000F0354" w:rsidRDefault="006134F3" w:rsidP="007A72CB">
            <w:pPr>
              <w:autoSpaceDE w:val="0"/>
              <w:autoSpaceDN w:val="0"/>
              <w:adjustRightInd w:val="0"/>
              <w:spacing w:after="0" w:line="240" w:lineRule="auto"/>
              <w:rPr>
                <w:rFonts w:ascii="Calibri" w:hAnsi="Calibri" w:cs="Calibri"/>
              </w:rPr>
            </w:pPr>
          </w:p>
          <w:p w:rsidR="006134F3" w:rsidRPr="000F0354" w:rsidRDefault="006134F3" w:rsidP="007A72CB">
            <w:pPr>
              <w:autoSpaceDE w:val="0"/>
              <w:autoSpaceDN w:val="0"/>
              <w:adjustRightInd w:val="0"/>
              <w:spacing w:after="0" w:line="240" w:lineRule="auto"/>
              <w:rPr>
                <w:rFonts w:ascii="Calibri" w:hAnsi="Calibri" w:cs="Calibri"/>
              </w:rPr>
            </w:pPr>
            <w:r w:rsidRPr="000F0354">
              <w:rPr>
                <w:rFonts w:ascii="Calibri" w:hAnsi="Calibri" w:cs="Calibri"/>
              </w:rPr>
              <w:t>последний день месяца, следующ</w:t>
            </w:r>
            <w:r w:rsidRPr="000F0354">
              <w:rPr>
                <w:rFonts w:ascii="Calibri" w:hAnsi="Calibri" w:cs="Calibri"/>
                <w:color w:val="000000" w:themeColor="text1"/>
              </w:rPr>
              <w:t>его</w:t>
            </w:r>
            <w:r w:rsidRPr="000F0354">
              <w:rPr>
                <w:rFonts w:ascii="Calibri" w:hAnsi="Calibri" w:cs="Calibri"/>
              </w:rPr>
              <w:t xml:space="preserve"> за отчетным</w:t>
            </w:r>
          </w:p>
        </w:tc>
      </w:tr>
      <w:tr w:rsidR="006134F3" w:rsidRPr="00EE77DA" w:rsidTr="0038717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FB515D" w:rsidRDefault="006134F3" w:rsidP="007A72CB">
            <w:pPr>
              <w:autoSpaceDE w:val="0"/>
              <w:autoSpaceDN w:val="0"/>
              <w:adjustRightInd w:val="0"/>
              <w:spacing w:after="0" w:line="240" w:lineRule="auto"/>
              <w:jc w:val="both"/>
              <w:rPr>
                <w:rFonts w:ascii="Calibri" w:hAnsi="Calibri" w:cs="Calibri"/>
                <w:highlight w:val="yellow"/>
              </w:rPr>
            </w:pPr>
            <w:r w:rsidRPr="000F0354">
              <w:rPr>
                <w:rFonts w:ascii="Calibri" w:hAnsi="Calibri" w:cs="Calibri"/>
              </w:rPr>
              <w:t xml:space="preserve">(п. 61.7 введен </w:t>
            </w:r>
            <w:r w:rsidRPr="000F0354">
              <w:rPr>
                <w:rFonts w:ascii="Calibri" w:hAnsi="Calibri" w:cs="Calibri"/>
                <w:color w:val="000000" w:themeColor="text1"/>
              </w:rPr>
              <w:t xml:space="preserve">распоряжением </w:t>
            </w:r>
            <w:r w:rsidRPr="000F0354">
              <w:rPr>
                <w:rFonts w:ascii="Calibri" w:hAnsi="Calibri" w:cs="Calibri"/>
              </w:rPr>
              <w:t>Правительства РФ от 20.05.2022 № 1266-р)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0F0354" w:rsidRDefault="006134F3" w:rsidP="007A72CB">
            <w:pPr>
              <w:autoSpaceDE w:val="0"/>
              <w:autoSpaceDN w:val="0"/>
              <w:adjustRightInd w:val="0"/>
              <w:spacing w:after="0" w:line="240" w:lineRule="auto"/>
              <w:rPr>
                <w:rFonts w:ascii="Calibri" w:hAnsi="Calibri" w:cs="Calibri"/>
              </w:rPr>
            </w:pPr>
            <w:r w:rsidRPr="000F0354">
              <w:rPr>
                <w:rFonts w:ascii="Calibri" w:hAnsi="Calibri" w:cs="Calibri"/>
              </w:rPr>
              <w:t>61.8.</w:t>
            </w:r>
          </w:p>
        </w:tc>
        <w:tc>
          <w:tcPr>
            <w:tcW w:w="2178" w:type="dxa"/>
            <w:gridSpan w:val="3"/>
            <w:tcBorders>
              <w:top w:val="nil"/>
              <w:left w:val="nil"/>
              <w:bottom w:val="nil"/>
              <w:right w:val="nil"/>
            </w:tcBorders>
          </w:tcPr>
          <w:p w:rsidR="006134F3" w:rsidRPr="00C131B4" w:rsidRDefault="006134F3" w:rsidP="007A72CB">
            <w:pPr>
              <w:autoSpaceDE w:val="0"/>
              <w:autoSpaceDN w:val="0"/>
              <w:adjustRightInd w:val="0"/>
              <w:spacing w:after="0" w:line="240" w:lineRule="auto"/>
              <w:rPr>
                <w:rFonts w:ascii="Calibri" w:hAnsi="Calibri" w:cs="Calibri"/>
              </w:rPr>
            </w:pPr>
            <w:r w:rsidRPr="00C131B4">
              <w:rPr>
                <w:rFonts w:ascii="Calibri" w:hAnsi="Calibri" w:cs="Calibri"/>
              </w:rPr>
              <w:t>Объем выбросов опасных загрязняющих веществ, оказывающих наибольшее негативное воздействие на окружающую среду и здоровье человека, по отношению к 2017 году</w:t>
            </w:r>
          </w:p>
        </w:tc>
        <w:tc>
          <w:tcPr>
            <w:tcW w:w="3779" w:type="dxa"/>
            <w:gridSpan w:val="10"/>
            <w:tcBorders>
              <w:top w:val="nil"/>
              <w:left w:val="nil"/>
              <w:bottom w:val="nil"/>
              <w:right w:val="nil"/>
            </w:tcBorders>
          </w:tcPr>
          <w:p w:rsidR="006134F3" w:rsidRPr="00C131B4" w:rsidRDefault="006134F3" w:rsidP="007A72CB">
            <w:pPr>
              <w:autoSpaceDE w:val="0"/>
              <w:autoSpaceDN w:val="0"/>
              <w:adjustRightInd w:val="0"/>
              <w:spacing w:after="0" w:line="240" w:lineRule="auto"/>
              <w:rPr>
                <w:rFonts w:cs="Times New Roman"/>
                <w:sz w:val="28"/>
                <w:szCs w:val="28"/>
              </w:rPr>
            </w:pPr>
            <w:r w:rsidRPr="00C131B4">
              <w:rPr>
                <w:rFonts w:cs="Times New Roman"/>
                <w:szCs w:val="28"/>
              </w:rPr>
              <w:t>по городам - участникам федерального проекта "Чистый воздух" в целом</w:t>
            </w:r>
          </w:p>
        </w:tc>
        <w:tc>
          <w:tcPr>
            <w:tcW w:w="1781" w:type="dxa"/>
            <w:gridSpan w:val="8"/>
            <w:tcBorders>
              <w:top w:val="nil"/>
              <w:left w:val="nil"/>
              <w:bottom w:val="nil"/>
              <w:right w:val="nil"/>
            </w:tcBorders>
          </w:tcPr>
          <w:p w:rsidR="006134F3" w:rsidRPr="00C131B4" w:rsidRDefault="006134F3" w:rsidP="007A72CB">
            <w:pPr>
              <w:autoSpaceDE w:val="0"/>
              <w:autoSpaceDN w:val="0"/>
              <w:adjustRightInd w:val="0"/>
              <w:spacing w:after="0" w:line="240" w:lineRule="auto"/>
              <w:rPr>
                <w:rFonts w:ascii="Calibri" w:hAnsi="Calibri" w:cs="Calibri"/>
              </w:rPr>
            </w:pPr>
            <w:r w:rsidRPr="00C131B4">
              <w:rPr>
                <w:rFonts w:ascii="Calibri" w:hAnsi="Calibri" w:cs="Calibri"/>
              </w:rPr>
              <w:t>ежегодно</w:t>
            </w:r>
          </w:p>
          <w:p w:rsidR="006134F3" w:rsidRPr="00C131B4" w:rsidRDefault="006134F3" w:rsidP="007A72CB">
            <w:pPr>
              <w:autoSpaceDE w:val="0"/>
              <w:autoSpaceDN w:val="0"/>
              <w:adjustRightInd w:val="0"/>
              <w:spacing w:after="0" w:line="240" w:lineRule="auto"/>
              <w:rPr>
                <w:rFonts w:ascii="Calibri" w:hAnsi="Calibri" w:cs="Calibri"/>
              </w:rPr>
            </w:pPr>
          </w:p>
          <w:p w:rsidR="006134F3" w:rsidRPr="00C131B4" w:rsidRDefault="006134F3" w:rsidP="007A72CB">
            <w:pPr>
              <w:autoSpaceDE w:val="0"/>
              <w:autoSpaceDN w:val="0"/>
              <w:adjustRightInd w:val="0"/>
              <w:spacing w:after="0" w:line="240" w:lineRule="auto"/>
              <w:rPr>
                <w:rFonts w:ascii="Calibri" w:hAnsi="Calibri" w:cs="Calibri"/>
              </w:rPr>
            </w:pPr>
            <w:r w:rsidRPr="00C131B4">
              <w:rPr>
                <w:rFonts w:ascii="Calibri" w:hAnsi="Calibri" w:cs="Calibri"/>
              </w:rPr>
              <w:t>ежемесячно</w:t>
            </w:r>
          </w:p>
        </w:tc>
        <w:tc>
          <w:tcPr>
            <w:tcW w:w="1763" w:type="dxa"/>
            <w:tcBorders>
              <w:top w:val="nil"/>
              <w:left w:val="nil"/>
              <w:bottom w:val="nil"/>
              <w:right w:val="nil"/>
            </w:tcBorders>
          </w:tcPr>
          <w:p w:rsidR="006134F3" w:rsidRPr="00C131B4" w:rsidRDefault="006134F3" w:rsidP="007A72CB">
            <w:pPr>
              <w:autoSpaceDE w:val="0"/>
              <w:autoSpaceDN w:val="0"/>
              <w:adjustRightInd w:val="0"/>
              <w:spacing w:after="0" w:line="240" w:lineRule="auto"/>
              <w:rPr>
                <w:rFonts w:ascii="Calibri" w:hAnsi="Calibri" w:cs="Calibri"/>
              </w:rPr>
            </w:pPr>
            <w:r w:rsidRPr="00C131B4">
              <w:rPr>
                <w:rFonts w:ascii="Calibri" w:hAnsi="Calibri" w:cs="Calibri"/>
              </w:rPr>
              <w:t>на 5-й рабочий день после отчетного периода</w:t>
            </w:r>
          </w:p>
        </w:tc>
      </w:tr>
      <w:tr w:rsidR="006134F3" w:rsidRPr="00EE77DA" w:rsidTr="0038717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C131B4" w:rsidRDefault="006134F3" w:rsidP="007A72CB">
            <w:pPr>
              <w:pStyle w:val="ConsPlusNormal"/>
            </w:pPr>
            <w:r w:rsidRPr="00C131B4">
              <w:t>(п. 61.8 введен распоряжением Правительства РФ от 20.05.2022 № 1266-р)</w:t>
            </w:r>
          </w:p>
          <w:p w:rsidR="006134F3" w:rsidRPr="00C131B4" w:rsidRDefault="006134F3" w:rsidP="007A72CB">
            <w:pPr>
              <w:pStyle w:val="ConsPlusNormal"/>
            </w:pPr>
            <w:r w:rsidRPr="00C131B4">
              <w:t>(в ред. распоряжения Правительства РФ от 12.09.2022 № 2594-р)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0F0354" w:rsidRDefault="006134F3" w:rsidP="007A72CB">
            <w:pPr>
              <w:autoSpaceDE w:val="0"/>
              <w:autoSpaceDN w:val="0"/>
              <w:adjustRightInd w:val="0"/>
              <w:spacing w:after="0" w:line="240" w:lineRule="auto"/>
              <w:rPr>
                <w:rFonts w:ascii="Calibri" w:hAnsi="Calibri" w:cs="Calibri"/>
              </w:rPr>
            </w:pPr>
            <w:r w:rsidRPr="000F0354">
              <w:rPr>
                <w:rFonts w:ascii="Calibri" w:hAnsi="Calibri" w:cs="Calibri"/>
              </w:rPr>
              <w:t>61.9.</w:t>
            </w:r>
          </w:p>
        </w:tc>
        <w:tc>
          <w:tcPr>
            <w:tcW w:w="2178" w:type="dxa"/>
            <w:gridSpan w:val="3"/>
            <w:tcBorders>
              <w:top w:val="nil"/>
              <w:left w:val="nil"/>
              <w:bottom w:val="nil"/>
              <w:right w:val="nil"/>
            </w:tcBorders>
          </w:tcPr>
          <w:p w:rsidR="006134F3" w:rsidRPr="000F0354" w:rsidRDefault="006134F3" w:rsidP="007A72CB">
            <w:pPr>
              <w:autoSpaceDE w:val="0"/>
              <w:autoSpaceDN w:val="0"/>
              <w:adjustRightInd w:val="0"/>
              <w:spacing w:after="0" w:line="240" w:lineRule="auto"/>
              <w:rPr>
                <w:rFonts w:ascii="Calibri" w:hAnsi="Calibri" w:cs="Calibri"/>
              </w:rPr>
            </w:pPr>
            <w:r w:rsidRPr="000F0354">
              <w:rPr>
                <w:rFonts w:ascii="Calibri" w:hAnsi="Calibri" w:cs="Calibri"/>
              </w:rPr>
              <w:t>Экологическое оздоровление водных объектов, включая р. Волгу, озера Байкал и Телецкое</w:t>
            </w:r>
          </w:p>
        </w:tc>
        <w:tc>
          <w:tcPr>
            <w:tcW w:w="3779" w:type="dxa"/>
            <w:gridSpan w:val="10"/>
            <w:tcBorders>
              <w:top w:val="nil"/>
              <w:left w:val="nil"/>
              <w:bottom w:val="nil"/>
              <w:right w:val="nil"/>
            </w:tcBorders>
          </w:tcPr>
          <w:p w:rsidR="006134F3" w:rsidRPr="000F0354" w:rsidRDefault="006134F3" w:rsidP="007A72CB">
            <w:pPr>
              <w:autoSpaceDE w:val="0"/>
              <w:autoSpaceDN w:val="0"/>
              <w:adjustRightInd w:val="0"/>
              <w:spacing w:after="0" w:line="240" w:lineRule="auto"/>
              <w:rPr>
                <w:rFonts w:ascii="Calibri" w:hAnsi="Calibri" w:cs="Calibri"/>
              </w:rPr>
            </w:pPr>
            <w:r w:rsidRPr="000F0354">
              <w:rPr>
                <w:rFonts w:ascii="Calibri" w:hAnsi="Calibri" w:cs="Calibri"/>
              </w:rPr>
              <w:t>по Российской Федерации</w:t>
            </w:r>
          </w:p>
        </w:tc>
        <w:tc>
          <w:tcPr>
            <w:tcW w:w="1781" w:type="dxa"/>
            <w:gridSpan w:val="8"/>
            <w:tcBorders>
              <w:top w:val="nil"/>
              <w:left w:val="nil"/>
              <w:bottom w:val="nil"/>
              <w:right w:val="nil"/>
            </w:tcBorders>
          </w:tcPr>
          <w:p w:rsidR="006134F3" w:rsidRPr="000F0354" w:rsidRDefault="006134F3" w:rsidP="007A72CB">
            <w:pPr>
              <w:autoSpaceDE w:val="0"/>
              <w:autoSpaceDN w:val="0"/>
              <w:adjustRightInd w:val="0"/>
              <w:spacing w:after="0" w:line="240" w:lineRule="auto"/>
              <w:rPr>
                <w:rFonts w:ascii="Calibri" w:hAnsi="Calibri" w:cs="Calibri"/>
              </w:rPr>
            </w:pPr>
            <w:r w:rsidRPr="000F0354">
              <w:rPr>
                <w:rFonts w:ascii="Calibri" w:hAnsi="Calibri" w:cs="Calibri"/>
              </w:rPr>
              <w:t>ежегодно</w:t>
            </w:r>
          </w:p>
          <w:p w:rsidR="006134F3" w:rsidRPr="000F0354" w:rsidRDefault="006134F3" w:rsidP="007A72CB">
            <w:pPr>
              <w:autoSpaceDE w:val="0"/>
              <w:autoSpaceDN w:val="0"/>
              <w:adjustRightInd w:val="0"/>
              <w:spacing w:after="0" w:line="240" w:lineRule="auto"/>
              <w:rPr>
                <w:rFonts w:ascii="Calibri" w:hAnsi="Calibri" w:cs="Calibri"/>
              </w:rPr>
            </w:pPr>
          </w:p>
          <w:p w:rsidR="008A6D74" w:rsidRDefault="008A6D74" w:rsidP="007A72CB">
            <w:pPr>
              <w:autoSpaceDE w:val="0"/>
              <w:autoSpaceDN w:val="0"/>
              <w:adjustRightInd w:val="0"/>
              <w:spacing w:after="0" w:line="240" w:lineRule="auto"/>
              <w:rPr>
                <w:rFonts w:ascii="Calibri" w:hAnsi="Calibri" w:cs="Calibri"/>
              </w:rPr>
            </w:pPr>
          </w:p>
          <w:p w:rsidR="006134F3" w:rsidRPr="000F0354" w:rsidRDefault="006134F3" w:rsidP="007A72CB">
            <w:pPr>
              <w:autoSpaceDE w:val="0"/>
              <w:autoSpaceDN w:val="0"/>
              <w:adjustRightInd w:val="0"/>
              <w:spacing w:after="0" w:line="240" w:lineRule="auto"/>
              <w:rPr>
                <w:rFonts w:ascii="Calibri" w:hAnsi="Calibri" w:cs="Calibri"/>
              </w:rPr>
            </w:pPr>
            <w:r w:rsidRPr="000F0354">
              <w:rPr>
                <w:rFonts w:ascii="Calibri" w:hAnsi="Calibri" w:cs="Calibri"/>
              </w:rPr>
              <w:t>ежемесячно</w:t>
            </w:r>
          </w:p>
        </w:tc>
        <w:tc>
          <w:tcPr>
            <w:tcW w:w="1763" w:type="dxa"/>
            <w:tcBorders>
              <w:top w:val="nil"/>
              <w:left w:val="nil"/>
              <w:bottom w:val="nil"/>
              <w:right w:val="nil"/>
            </w:tcBorders>
          </w:tcPr>
          <w:p w:rsidR="006134F3" w:rsidRPr="000F0354" w:rsidRDefault="006134F3" w:rsidP="007A72CB">
            <w:pPr>
              <w:autoSpaceDE w:val="0"/>
              <w:autoSpaceDN w:val="0"/>
              <w:adjustRightInd w:val="0"/>
              <w:spacing w:after="0" w:line="240" w:lineRule="auto"/>
              <w:rPr>
                <w:rFonts w:ascii="Calibri" w:hAnsi="Calibri" w:cs="Calibri"/>
              </w:rPr>
            </w:pPr>
            <w:r w:rsidRPr="000F0354">
              <w:rPr>
                <w:rFonts w:ascii="Calibri" w:hAnsi="Calibri" w:cs="Calibri"/>
              </w:rPr>
              <w:t>25 января</w:t>
            </w:r>
          </w:p>
          <w:p w:rsidR="006134F3" w:rsidRPr="000F0354" w:rsidRDefault="006134F3" w:rsidP="007A72CB">
            <w:pPr>
              <w:autoSpaceDE w:val="0"/>
              <w:autoSpaceDN w:val="0"/>
              <w:adjustRightInd w:val="0"/>
              <w:spacing w:after="0" w:line="240" w:lineRule="auto"/>
              <w:rPr>
                <w:rFonts w:ascii="Calibri" w:hAnsi="Calibri" w:cs="Calibri"/>
              </w:rPr>
            </w:pPr>
          </w:p>
          <w:p w:rsidR="008A6D74" w:rsidRDefault="008A6D74" w:rsidP="007A72CB">
            <w:pPr>
              <w:autoSpaceDE w:val="0"/>
              <w:autoSpaceDN w:val="0"/>
              <w:adjustRightInd w:val="0"/>
              <w:spacing w:after="0" w:line="240" w:lineRule="auto"/>
              <w:rPr>
                <w:rFonts w:ascii="Calibri" w:hAnsi="Calibri" w:cs="Calibri"/>
              </w:rPr>
            </w:pPr>
          </w:p>
          <w:p w:rsidR="006134F3" w:rsidRPr="000F0354" w:rsidRDefault="006134F3" w:rsidP="007A72CB">
            <w:pPr>
              <w:autoSpaceDE w:val="0"/>
              <w:autoSpaceDN w:val="0"/>
              <w:adjustRightInd w:val="0"/>
              <w:spacing w:after="0" w:line="240" w:lineRule="auto"/>
              <w:rPr>
                <w:rFonts w:ascii="Calibri" w:hAnsi="Calibri" w:cs="Calibri"/>
              </w:rPr>
            </w:pPr>
            <w:r w:rsidRPr="000F0354">
              <w:rPr>
                <w:rFonts w:ascii="Calibri" w:hAnsi="Calibri" w:cs="Calibri"/>
              </w:rPr>
              <w:t>22-го числа месяца, следующего за отчетным</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0F0354" w:rsidRDefault="006134F3" w:rsidP="007A72CB">
            <w:pPr>
              <w:pStyle w:val="ConsPlusNormal"/>
              <w:spacing w:line="216" w:lineRule="auto"/>
              <w:jc w:val="both"/>
            </w:pPr>
            <w:r w:rsidRPr="000F0354">
              <w:t xml:space="preserve">(п. 61.9 введен </w:t>
            </w:r>
            <w:r w:rsidRPr="000F0354">
              <w:rPr>
                <w:color w:val="000000" w:themeColor="text1"/>
              </w:rPr>
              <w:t xml:space="preserve">распоряжением </w:t>
            </w:r>
            <w:r w:rsidRPr="000F0354">
              <w:t>Правительства РФ от 20.05.2022 № 1266-р)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center"/>
              <w:outlineLvl w:val="2"/>
            </w:pPr>
            <w:r w:rsidRPr="00EE77DA">
              <w:t>62. ГЕНЕРАЛЬНАЯ ПРОКУРАТУРА РОССИЙСКОЙ ФЕДЕРАЦИИ</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6134F3" w:rsidRPr="00EE77DA" w:rsidRDefault="006134F3" w:rsidP="007A72CB">
            <w:pPr>
              <w:pStyle w:val="ConsPlusNormal"/>
              <w:spacing w:line="216" w:lineRule="auto"/>
              <w:jc w:val="center"/>
            </w:pPr>
            <w:r w:rsidRPr="00EE77DA">
              <w:t xml:space="preserve">(введен </w:t>
            </w:r>
            <w:hyperlink r:id="rId1449" w:history="1">
              <w:r w:rsidRPr="00EE77DA">
                <w:t>распоряжением</w:t>
              </w:r>
            </w:hyperlink>
            <w:r w:rsidRPr="00EE77DA">
              <w:t xml:space="preserve"> Правительства РФ от 29.03.2011 </w:t>
            </w:r>
            <w:r>
              <w:t>№</w:t>
            </w:r>
            <w:r w:rsidRPr="00EE77DA">
              <w:t xml:space="preserve"> 533-р)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center"/>
            </w:pPr>
            <w:r w:rsidRPr="00EE77DA">
              <w:t>Следственная работа и дознание, рассмотрение сообщений о преступлении.</w:t>
            </w:r>
          </w:p>
          <w:p w:rsidR="006134F3" w:rsidRPr="00EE77DA" w:rsidRDefault="006134F3" w:rsidP="007A72CB">
            <w:pPr>
              <w:pStyle w:val="ConsPlusNormal"/>
              <w:spacing w:line="216" w:lineRule="auto"/>
              <w:jc w:val="center"/>
            </w:pPr>
            <w:r w:rsidRPr="00EE77DA">
              <w:t>Преступления коррупционной направленности</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pPr>
            <w:r w:rsidRPr="00EE77DA">
              <w:t>62.1.</w:t>
            </w:r>
          </w:p>
        </w:tc>
        <w:tc>
          <w:tcPr>
            <w:tcW w:w="2178" w:type="dxa"/>
            <w:gridSpan w:val="3"/>
            <w:tcBorders>
              <w:top w:val="nil"/>
              <w:left w:val="nil"/>
              <w:bottom w:val="nil"/>
              <w:right w:val="nil"/>
            </w:tcBorders>
          </w:tcPr>
          <w:p w:rsidR="006134F3" w:rsidRPr="00EE77DA" w:rsidRDefault="006134F3" w:rsidP="007A72CB">
            <w:pPr>
              <w:pStyle w:val="ConsPlusNormal"/>
              <w:spacing w:line="216" w:lineRule="auto"/>
            </w:pPr>
            <w:r w:rsidRPr="00EE77DA">
              <w:t xml:space="preserve">Информация </w:t>
            </w:r>
            <w:r w:rsidRPr="00EE77DA">
              <w:br/>
              <w:t>о следственной работе и дознании</w:t>
            </w:r>
          </w:p>
        </w:tc>
        <w:tc>
          <w:tcPr>
            <w:tcW w:w="3779" w:type="dxa"/>
            <w:gridSpan w:val="10"/>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p>
        </w:tc>
        <w:tc>
          <w:tcPr>
            <w:tcW w:w="1781" w:type="dxa"/>
            <w:gridSpan w:val="8"/>
            <w:tcBorders>
              <w:top w:val="nil"/>
              <w:left w:val="nil"/>
              <w:bottom w:val="nil"/>
              <w:right w:val="nil"/>
            </w:tcBorders>
          </w:tcPr>
          <w:p w:rsidR="006134F3" w:rsidRPr="00EE77DA" w:rsidRDefault="006134F3" w:rsidP="007A72CB">
            <w:pPr>
              <w:pStyle w:val="ConsPlusNormal"/>
              <w:spacing w:line="216" w:lineRule="auto"/>
            </w:pPr>
            <w:r w:rsidRPr="00EE77DA">
              <w:t>2 раза в год</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1 марта,</w:t>
            </w:r>
          </w:p>
          <w:p w:rsidR="006134F3" w:rsidRPr="00EE77DA" w:rsidRDefault="006134F3" w:rsidP="007A72CB">
            <w:pPr>
              <w:pStyle w:val="ConsPlusNormal"/>
              <w:spacing w:line="216" w:lineRule="auto"/>
            </w:pPr>
            <w:r w:rsidRPr="00EE77DA">
              <w:t>1 сентября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pPr>
            <w:r w:rsidRPr="00EE77DA">
              <w:t>62.2.</w:t>
            </w:r>
          </w:p>
        </w:tc>
        <w:tc>
          <w:tcPr>
            <w:tcW w:w="2178" w:type="dxa"/>
            <w:gridSpan w:val="3"/>
            <w:tcBorders>
              <w:top w:val="nil"/>
              <w:left w:val="nil"/>
              <w:bottom w:val="nil"/>
              <w:right w:val="nil"/>
            </w:tcBorders>
          </w:tcPr>
          <w:p w:rsidR="006134F3" w:rsidRPr="00EE77DA" w:rsidRDefault="006134F3" w:rsidP="007A72CB">
            <w:pPr>
              <w:pStyle w:val="ConsPlusNormal"/>
              <w:spacing w:line="216" w:lineRule="auto"/>
            </w:pPr>
            <w:r w:rsidRPr="00EE77DA">
              <w:t xml:space="preserve">Информация </w:t>
            </w:r>
            <w:r w:rsidRPr="00EE77DA">
              <w:br/>
              <w:t>о рассмотрении сообщений о преступлении</w:t>
            </w:r>
          </w:p>
        </w:tc>
        <w:tc>
          <w:tcPr>
            <w:tcW w:w="3779" w:type="dxa"/>
            <w:gridSpan w:val="10"/>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p>
        </w:tc>
        <w:tc>
          <w:tcPr>
            <w:tcW w:w="1781" w:type="dxa"/>
            <w:gridSpan w:val="8"/>
            <w:tcBorders>
              <w:top w:val="nil"/>
              <w:left w:val="nil"/>
              <w:bottom w:val="nil"/>
              <w:right w:val="nil"/>
            </w:tcBorders>
          </w:tcPr>
          <w:p w:rsidR="006134F3" w:rsidRPr="00EE77DA" w:rsidRDefault="006134F3" w:rsidP="007A72CB">
            <w:pPr>
              <w:pStyle w:val="ConsPlusNormal"/>
              <w:spacing w:line="216" w:lineRule="auto"/>
            </w:pPr>
            <w:r w:rsidRPr="00EE77DA">
              <w:t>2 раза в год</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15 марта,</w:t>
            </w:r>
          </w:p>
          <w:p w:rsidR="006134F3" w:rsidRPr="00EE77DA" w:rsidRDefault="006134F3" w:rsidP="007A72CB">
            <w:pPr>
              <w:pStyle w:val="ConsPlusNormal"/>
              <w:spacing w:line="216" w:lineRule="auto"/>
            </w:pPr>
            <w:r w:rsidRPr="00EE77DA">
              <w:t>15 сентября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pPr>
            <w:r w:rsidRPr="00EE77DA">
              <w:t>62.3.</w:t>
            </w:r>
          </w:p>
        </w:tc>
        <w:tc>
          <w:tcPr>
            <w:tcW w:w="2178" w:type="dxa"/>
            <w:gridSpan w:val="3"/>
            <w:tcBorders>
              <w:top w:val="nil"/>
              <w:left w:val="nil"/>
              <w:bottom w:val="nil"/>
              <w:right w:val="nil"/>
            </w:tcBorders>
          </w:tcPr>
          <w:p w:rsidR="006134F3" w:rsidRPr="00EE77DA" w:rsidRDefault="006134F3" w:rsidP="007A72CB">
            <w:pPr>
              <w:pStyle w:val="ConsPlusNormal"/>
              <w:spacing w:line="216" w:lineRule="auto"/>
            </w:pPr>
            <w:r w:rsidRPr="00EE77DA">
              <w:t xml:space="preserve">Информация </w:t>
            </w:r>
            <w:r w:rsidRPr="00EE77DA">
              <w:br/>
              <w:t>о преступлениях коррупционной направленности</w:t>
            </w:r>
          </w:p>
        </w:tc>
        <w:tc>
          <w:tcPr>
            <w:tcW w:w="3779" w:type="dxa"/>
            <w:gridSpan w:val="10"/>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p>
        </w:tc>
        <w:tc>
          <w:tcPr>
            <w:tcW w:w="1781" w:type="dxa"/>
            <w:gridSpan w:val="8"/>
            <w:tcBorders>
              <w:top w:val="nil"/>
              <w:left w:val="nil"/>
              <w:bottom w:val="nil"/>
              <w:right w:val="nil"/>
            </w:tcBorders>
          </w:tcPr>
          <w:p w:rsidR="006134F3" w:rsidRPr="00EE77DA" w:rsidRDefault="006134F3" w:rsidP="007A72CB">
            <w:pPr>
              <w:pStyle w:val="ConsPlusNormal"/>
              <w:spacing w:line="216" w:lineRule="auto"/>
            </w:pPr>
            <w:r w:rsidRPr="00EE77DA">
              <w:t>2 раза в год</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1 марта,</w:t>
            </w:r>
          </w:p>
          <w:p w:rsidR="006134F3" w:rsidRPr="00EE77DA" w:rsidRDefault="006134F3" w:rsidP="007A72CB">
            <w:pPr>
              <w:pStyle w:val="ConsPlusNormal"/>
              <w:spacing w:line="216" w:lineRule="auto"/>
            </w:pPr>
            <w:r w:rsidRPr="00EE77DA">
              <w:t>1 сентября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center"/>
              <w:outlineLvl w:val="2"/>
            </w:pPr>
            <w:r w:rsidRPr="00EE77DA">
              <w:t>63. ВЫСШИЙ АРБИТРАЖНЫЙ СУД РОССИЙСКОЙ ФЕДЕРАЦИИ</w:t>
            </w:r>
          </w:p>
          <w:p w:rsidR="006134F3" w:rsidRPr="00EE77DA" w:rsidRDefault="006134F3" w:rsidP="007A72CB">
            <w:pPr>
              <w:pStyle w:val="ConsPlusNormal"/>
              <w:spacing w:line="216" w:lineRule="auto"/>
              <w:jc w:val="both"/>
            </w:pPr>
          </w:p>
          <w:p w:rsidR="006134F3" w:rsidRPr="00EE77DA" w:rsidRDefault="006134F3" w:rsidP="007A72CB">
            <w:pPr>
              <w:pStyle w:val="ConsPlusNormal"/>
              <w:spacing w:line="216" w:lineRule="auto"/>
              <w:jc w:val="both"/>
            </w:pPr>
            <w:r w:rsidRPr="00EE77DA">
              <w:t xml:space="preserve">Исключен с 1 января 2015 года. - </w:t>
            </w:r>
            <w:hyperlink r:id="rId1450" w:history="1">
              <w:r w:rsidRPr="00EE77DA">
                <w:t>Распоряжение</w:t>
              </w:r>
            </w:hyperlink>
            <w:r w:rsidRPr="00EE77DA">
              <w:t xml:space="preserve"> Правительства РФ от 23.10.2014 </w:t>
            </w:r>
            <w:r>
              <w:t>№</w:t>
            </w:r>
            <w:r w:rsidRPr="00EE77DA">
              <w:t xml:space="preserve"> 2111-р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28" w:lineRule="auto"/>
              <w:jc w:val="center"/>
              <w:outlineLvl w:val="2"/>
            </w:pPr>
            <w:r w:rsidRPr="00EE77DA">
              <w:t>64. СУДЕБНЫЙ ДЕПАРТАМЕНТ ПРИ ВЕРХОВНОМ СУДЕ РОССИЙСКОЙ ФЕДЕРАЦИИ</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6134F3" w:rsidRPr="00EE77DA" w:rsidRDefault="006134F3" w:rsidP="007A72CB">
            <w:pPr>
              <w:pStyle w:val="ConsPlusNormal"/>
              <w:spacing w:line="223" w:lineRule="auto"/>
              <w:jc w:val="center"/>
            </w:pPr>
            <w:r w:rsidRPr="00EE77DA">
              <w:t xml:space="preserve">(введен </w:t>
            </w:r>
            <w:hyperlink r:id="rId1451" w:history="1">
              <w:r w:rsidRPr="00EE77DA">
                <w:t>распоряжением</w:t>
              </w:r>
            </w:hyperlink>
            <w:r w:rsidRPr="00EE77DA">
              <w:t xml:space="preserve"> Правительства РФ от 29.03.2011 </w:t>
            </w:r>
            <w:r>
              <w:t>№</w:t>
            </w:r>
            <w:r w:rsidRPr="00EE77DA">
              <w:t xml:space="preserve"> 533-р)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23" w:lineRule="auto"/>
              <w:jc w:val="center"/>
            </w:pPr>
            <w:r w:rsidRPr="00EE77DA">
              <w:t>Судебная статистика</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spacing w:line="223" w:lineRule="auto"/>
            </w:pPr>
            <w:r w:rsidRPr="00EE77DA">
              <w:t>64.1.</w:t>
            </w:r>
          </w:p>
        </w:tc>
        <w:tc>
          <w:tcPr>
            <w:tcW w:w="2178" w:type="dxa"/>
            <w:gridSpan w:val="3"/>
            <w:tcBorders>
              <w:top w:val="nil"/>
              <w:left w:val="nil"/>
              <w:bottom w:val="nil"/>
              <w:right w:val="nil"/>
            </w:tcBorders>
          </w:tcPr>
          <w:p w:rsidR="006134F3" w:rsidRPr="00EE77DA" w:rsidRDefault="006134F3" w:rsidP="007A72CB">
            <w:pPr>
              <w:pStyle w:val="ConsPlusNormal"/>
              <w:spacing w:line="223" w:lineRule="auto"/>
            </w:pPr>
            <w:r w:rsidRPr="00EE77DA">
              <w:t xml:space="preserve">Информация </w:t>
            </w:r>
            <w:r w:rsidRPr="00EE77DA">
              <w:br/>
              <w:t xml:space="preserve">о работе судов первой инстанции </w:t>
            </w:r>
            <w:r w:rsidRPr="00EE77DA">
              <w:br/>
              <w:t>по рассмотрению:</w:t>
            </w:r>
          </w:p>
        </w:tc>
        <w:tc>
          <w:tcPr>
            <w:tcW w:w="3779" w:type="dxa"/>
            <w:gridSpan w:val="10"/>
            <w:vMerge w:val="restart"/>
            <w:tcBorders>
              <w:top w:val="nil"/>
              <w:left w:val="nil"/>
              <w:bottom w:val="nil"/>
              <w:right w:val="nil"/>
            </w:tcBorders>
          </w:tcPr>
          <w:p w:rsidR="006134F3" w:rsidRPr="00EE77DA" w:rsidRDefault="006134F3" w:rsidP="007A72CB">
            <w:pPr>
              <w:pStyle w:val="ConsPlusNormal"/>
              <w:spacing w:line="223" w:lineRule="auto"/>
            </w:pPr>
            <w:r w:rsidRPr="00EE77DA">
              <w:t>по Российской Федерации</w:t>
            </w:r>
          </w:p>
        </w:tc>
        <w:tc>
          <w:tcPr>
            <w:tcW w:w="1781" w:type="dxa"/>
            <w:gridSpan w:val="8"/>
            <w:vMerge w:val="restart"/>
            <w:tcBorders>
              <w:top w:val="nil"/>
              <w:left w:val="nil"/>
              <w:bottom w:val="nil"/>
              <w:right w:val="nil"/>
            </w:tcBorders>
          </w:tcPr>
          <w:p w:rsidR="006134F3" w:rsidRPr="00EE77DA" w:rsidRDefault="006134F3" w:rsidP="007A72CB">
            <w:pPr>
              <w:pStyle w:val="ConsPlusNormal"/>
              <w:spacing w:line="223" w:lineRule="auto"/>
            </w:pPr>
            <w:r w:rsidRPr="00EE77DA">
              <w:t>2 раза в год</w:t>
            </w:r>
          </w:p>
        </w:tc>
        <w:tc>
          <w:tcPr>
            <w:tcW w:w="1763" w:type="dxa"/>
            <w:vMerge w:val="restart"/>
            <w:tcBorders>
              <w:top w:val="nil"/>
              <w:left w:val="nil"/>
              <w:bottom w:val="nil"/>
              <w:right w:val="nil"/>
            </w:tcBorders>
          </w:tcPr>
          <w:p w:rsidR="006134F3" w:rsidRPr="00EE77DA" w:rsidRDefault="006134F3" w:rsidP="007A72CB">
            <w:pPr>
              <w:pStyle w:val="ConsPlusNormal"/>
              <w:spacing w:line="223" w:lineRule="auto"/>
            </w:pPr>
            <w:r w:rsidRPr="00EE77DA">
              <w:t>15 апреля,</w:t>
            </w:r>
          </w:p>
          <w:p w:rsidR="006134F3" w:rsidRPr="00EE77DA" w:rsidRDefault="006134F3" w:rsidP="007A72CB">
            <w:pPr>
              <w:pStyle w:val="ConsPlusNormal"/>
              <w:spacing w:line="223" w:lineRule="auto"/>
            </w:pPr>
            <w:r w:rsidRPr="00EE77DA">
              <w:t>15 октября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23" w:lineRule="auto"/>
            </w:pPr>
          </w:p>
        </w:tc>
        <w:tc>
          <w:tcPr>
            <w:tcW w:w="2178" w:type="dxa"/>
            <w:gridSpan w:val="3"/>
            <w:tcBorders>
              <w:top w:val="nil"/>
              <w:left w:val="nil"/>
              <w:bottom w:val="nil"/>
              <w:right w:val="nil"/>
            </w:tcBorders>
          </w:tcPr>
          <w:p w:rsidR="006134F3" w:rsidRPr="00EE77DA" w:rsidRDefault="006134F3" w:rsidP="007A72CB">
            <w:pPr>
              <w:pStyle w:val="ConsPlusNormal"/>
              <w:spacing w:line="223" w:lineRule="auto"/>
            </w:pPr>
            <w:r w:rsidRPr="00EE77DA">
              <w:t>гражданских дел;</w:t>
            </w:r>
          </w:p>
          <w:p w:rsidR="006134F3" w:rsidRPr="00EE77DA" w:rsidRDefault="006134F3" w:rsidP="007A72CB">
            <w:pPr>
              <w:pStyle w:val="ConsPlusNormal"/>
              <w:spacing w:line="223" w:lineRule="auto"/>
            </w:pPr>
            <w:r w:rsidRPr="00EE77DA">
              <w:t>уголовных дел</w:t>
            </w:r>
          </w:p>
        </w:tc>
        <w:tc>
          <w:tcPr>
            <w:tcW w:w="3779" w:type="dxa"/>
            <w:gridSpan w:val="10"/>
            <w:vMerge/>
            <w:tcBorders>
              <w:top w:val="nil"/>
              <w:left w:val="nil"/>
              <w:bottom w:val="nil"/>
              <w:right w:val="nil"/>
            </w:tcBorders>
          </w:tcPr>
          <w:p w:rsidR="006134F3" w:rsidRPr="00EE77DA" w:rsidRDefault="006134F3" w:rsidP="007A72CB">
            <w:pPr>
              <w:spacing w:line="223" w:lineRule="auto"/>
            </w:pPr>
          </w:p>
        </w:tc>
        <w:tc>
          <w:tcPr>
            <w:tcW w:w="1781" w:type="dxa"/>
            <w:gridSpan w:val="8"/>
            <w:vMerge/>
            <w:tcBorders>
              <w:top w:val="nil"/>
              <w:left w:val="nil"/>
              <w:bottom w:val="nil"/>
              <w:right w:val="nil"/>
            </w:tcBorders>
          </w:tcPr>
          <w:p w:rsidR="006134F3" w:rsidRPr="00EE77DA" w:rsidRDefault="006134F3" w:rsidP="007A72CB">
            <w:pPr>
              <w:spacing w:line="223" w:lineRule="auto"/>
            </w:pPr>
          </w:p>
        </w:tc>
        <w:tc>
          <w:tcPr>
            <w:tcW w:w="1763" w:type="dxa"/>
            <w:vMerge/>
            <w:tcBorders>
              <w:top w:val="nil"/>
              <w:left w:val="nil"/>
              <w:bottom w:val="nil"/>
              <w:right w:val="nil"/>
            </w:tcBorders>
          </w:tcPr>
          <w:p w:rsidR="006134F3" w:rsidRPr="00EE77DA" w:rsidRDefault="006134F3" w:rsidP="007A72CB">
            <w:pPr>
              <w:spacing w:line="223" w:lineRule="auto"/>
            </w:pP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spacing w:line="223" w:lineRule="auto"/>
            </w:pPr>
            <w:r w:rsidRPr="00EE77DA">
              <w:t>64.2.</w:t>
            </w:r>
          </w:p>
        </w:tc>
        <w:tc>
          <w:tcPr>
            <w:tcW w:w="2178" w:type="dxa"/>
            <w:gridSpan w:val="3"/>
            <w:tcBorders>
              <w:top w:val="nil"/>
              <w:left w:val="nil"/>
              <w:bottom w:val="nil"/>
              <w:right w:val="nil"/>
            </w:tcBorders>
          </w:tcPr>
          <w:p w:rsidR="006134F3" w:rsidRPr="00EE77DA" w:rsidRDefault="006134F3" w:rsidP="007A72CB">
            <w:pPr>
              <w:pStyle w:val="ConsPlusNormal"/>
              <w:spacing w:line="223" w:lineRule="auto"/>
            </w:pPr>
            <w:r w:rsidRPr="00EE77DA">
              <w:t xml:space="preserve">Информация </w:t>
            </w:r>
            <w:r w:rsidRPr="00EE77DA">
              <w:br/>
              <w:t xml:space="preserve">о рассмотрении </w:t>
            </w:r>
            <w:r w:rsidRPr="00EE77DA">
              <w:br/>
              <w:t>в апелляционном порядке:</w:t>
            </w:r>
          </w:p>
        </w:tc>
        <w:tc>
          <w:tcPr>
            <w:tcW w:w="3779" w:type="dxa"/>
            <w:gridSpan w:val="10"/>
            <w:vMerge w:val="restart"/>
            <w:tcBorders>
              <w:top w:val="nil"/>
              <w:left w:val="nil"/>
              <w:bottom w:val="nil"/>
              <w:right w:val="nil"/>
            </w:tcBorders>
          </w:tcPr>
          <w:p w:rsidR="006134F3" w:rsidRPr="00EE77DA" w:rsidRDefault="006134F3" w:rsidP="007A72CB">
            <w:pPr>
              <w:pStyle w:val="ConsPlusNormal"/>
              <w:spacing w:line="223" w:lineRule="auto"/>
            </w:pPr>
            <w:r w:rsidRPr="00EE77DA">
              <w:t>по Российской Федерации</w:t>
            </w:r>
          </w:p>
        </w:tc>
        <w:tc>
          <w:tcPr>
            <w:tcW w:w="1781" w:type="dxa"/>
            <w:gridSpan w:val="8"/>
            <w:vMerge w:val="restart"/>
            <w:tcBorders>
              <w:top w:val="nil"/>
              <w:left w:val="nil"/>
              <w:bottom w:val="nil"/>
              <w:right w:val="nil"/>
            </w:tcBorders>
          </w:tcPr>
          <w:p w:rsidR="006134F3" w:rsidRPr="00EE77DA" w:rsidRDefault="006134F3" w:rsidP="007A72CB">
            <w:pPr>
              <w:pStyle w:val="ConsPlusNormal"/>
              <w:spacing w:line="223" w:lineRule="auto"/>
            </w:pPr>
            <w:r w:rsidRPr="00EE77DA">
              <w:t>2 раза в год</w:t>
            </w:r>
          </w:p>
        </w:tc>
        <w:tc>
          <w:tcPr>
            <w:tcW w:w="1763" w:type="dxa"/>
            <w:vMerge w:val="restart"/>
            <w:tcBorders>
              <w:top w:val="nil"/>
              <w:left w:val="nil"/>
              <w:bottom w:val="nil"/>
              <w:right w:val="nil"/>
            </w:tcBorders>
          </w:tcPr>
          <w:p w:rsidR="006134F3" w:rsidRPr="00EE77DA" w:rsidRDefault="006134F3" w:rsidP="007A72CB">
            <w:pPr>
              <w:pStyle w:val="ConsPlusNormal"/>
              <w:spacing w:line="223" w:lineRule="auto"/>
            </w:pPr>
            <w:r w:rsidRPr="00EE77DA">
              <w:t>15 апреля,</w:t>
            </w:r>
          </w:p>
          <w:p w:rsidR="006134F3" w:rsidRPr="00EE77DA" w:rsidRDefault="006134F3" w:rsidP="007A72CB">
            <w:pPr>
              <w:pStyle w:val="ConsPlusNormal"/>
              <w:spacing w:line="223" w:lineRule="auto"/>
            </w:pPr>
            <w:r w:rsidRPr="00EE77DA">
              <w:t>15 октября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23" w:lineRule="auto"/>
            </w:pPr>
          </w:p>
        </w:tc>
        <w:tc>
          <w:tcPr>
            <w:tcW w:w="2178" w:type="dxa"/>
            <w:gridSpan w:val="3"/>
            <w:tcBorders>
              <w:top w:val="nil"/>
              <w:left w:val="nil"/>
              <w:bottom w:val="nil"/>
              <w:right w:val="nil"/>
            </w:tcBorders>
          </w:tcPr>
          <w:p w:rsidR="006134F3" w:rsidRPr="00EE77DA" w:rsidRDefault="006134F3" w:rsidP="007A72CB">
            <w:pPr>
              <w:pStyle w:val="ConsPlusNormal"/>
              <w:spacing w:line="223" w:lineRule="auto"/>
            </w:pPr>
            <w:r w:rsidRPr="00EE77DA">
              <w:t>гражданских дел;</w:t>
            </w:r>
          </w:p>
          <w:p w:rsidR="006134F3" w:rsidRPr="00EE77DA" w:rsidRDefault="006134F3" w:rsidP="007A72CB">
            <w:pPr>
              <w:pStyle w:val="ConsPlusNormal"/>
              <w:spacing w:line="223" w:lineRule="auto"/>
            </w:pPr>
            <w:r w:rsidRPr="00EE77DA">
              <w:t>уголовных дел</w:t>
            </w:r>
          </w:p>
        </w:tc>
        <w:tc>
          <w:tcPr>
            <w:tcW w:w="3779" w:type="dxa"/>
            <w:gridSpan w:val="10"/>
            <w:vMerge/>
            <w:tcBorders>
              <w:top w:val="nil"/>
              <w:left w:val="nil"/>
              <w:bottom w:val="nil"/>
              <w:right w:val="nil"/>
            </w:tcBorders>
          </w:tcPr>
          <w:p w:rsidR="006134F3" w:rsidRPr="00EE77DA" w:rsidRDefault="006134F3" w:rsidP="007A72CB">
            <w:pPr>
              <w:spacing w:line="223" w:lineRule="auto"/>
            </w:pPr>
          </w:p>
        </w:tc>
        <w:tc>
          <w:tcPr>
            <w:tcW w:w="1781" w:type="dxa"/>
            <w:gridSpan w:val="8"/>
            <w:vMerge/>
            <w:tcBorders>
              <w:top w:val="nil"/>
              <w:left w:val="nil"/>
              <w:bottom w:val="nil"/>
              <w:right w:val="nil"/>
            </w:tcBorders>
          </w:tcPr>
          <w:p w:rsidR="006134F3" w:rsidRPr="00EE77DA" w:rsidRDefault="006134F3" w:rsidP="007A72CB">
            <w:pPr>
              <w:spacing w:line="223" w:lineRule="auto"/>
            </w:pPr>
          </w:p>
        </w:tc>
        <w:tc>
          <w:tcPr>
            <w:tcW w:w="1763" w:type="dxa"/>
            <w:vMerge/>
            <w:tcBorders>
              <w:top w:val="nil"/>
              <w:left w:val="nil"/>
              <w:bottom w:val="nil"/>
              <w:right w:val="nil"/>
            </w:tcBorders>
          </w:tcPr>
          <w:p w:rsidR="006134F3" w:rsidRPr="00EE77DA" w:rsidRDefault="006134F3" w:rsidP="007A72CB">
            <w:pPr>
              <w:spacing w:line="223" w:lineRule="auto"/>
            </w:pP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spacing w:line="223" w:lineRule="auto"/>
            </w:pPr>
            <w:r w:rsidRPr="00EE77DA">
              <w:t>64.3.</w:t>
            </w:r>
          </w:p>
        </w:tc>
        <w:tc>
          <w:tcPr>
            <w:tcW w:w="2178" w:type="dxa"/>
            <w:gridSpan w:val="3"/>
            <w:tcBorders>
              <w:top w:val="nil"/>
              <w:left w:val="nil"/>
              <w:bottom w:val="nil"/>
              <w:right w:val="nil"/>
            </w:tcBorders>
          </w:tcPr>
          <w:p w:rsidR="006134F3" w:rsidRDefault="006134F3" w:rsidP="007A72CB">
            <w:pPr>
              <w:pStyle w:val="ConsPlusNormal"/>
              <w:spacing w:line="223" w:lineRule="auto"/>
            </w:pPr>
            <w:r w:rsidRPr="00EE77DA">
              <w:t xml:space="preserve">Информация о рассмотрении </w:t>
            </w:r>
            <w:r w:rsidRPr="00EE77DA">
              <w:br/>
              <w:t>в кассационном порядке:</w:t>
            </w:r>
          </w:p>
          <w:p w:rsidR="008339E3" w:rsidRPr="00EE77DA" w:rsidRDefault="008339E3" w:rsidP="007A72CB">
            <w:pPr>
              <w:pStyle w:val="ConsPlusNormal"/>
              <w:spacing w:line="223" w:lineRule="auto"/>
            </w:pPr>
          </w:p>
        </w:tc>
        <w:tc>
          <w:tcPr>
            <w:tcW w:w="3779" w:type="dxa"/>
            <w:gridSpan w:val="10"/>
            <w:vMerge w:val="restart"/>
            <w:tcBorders>
              <w:top w:val="nil"/>
              <w:left w:val="nil"/>
              <w:bottom w:val="nil"/>
              <w:right w:val="nil"/>
            </w:tcBorders>
          </w:tcPr>
          <w:p w:rsidR="006134F3" w:rsidRPr="00EE77DA" w:rsidRDefault="006134F3" w:rsidP="007A72CB">
            <w:pPr>
              <w:pStyle w:val="ConsPlusNormal"/>
              <w:spacing w:line="223" w:lineRule="auto"/>
            </w:pPr>
            <w:r w:rsidRPr="00EE77DA">
              <w:t>по Российской Федерации</w:t>
            </w:r>
          </w:p>
        </w:tc>
        <w:tc>
          <w:tcPr>
            <w:tcW w:w="1781" w:type="dxa"/>
            <w:gridSpan w:val="8"/>
            <w:vMerge w:val="restart"/>
            <w:tcBorders>
              <w:top w:val="nil"/>
              <w:left w:val="nil"/>
              <w:bottom w:val="nil"/>
              <w:right w:val="nil"/>
            </w:tcBorders>
          </w:tcPr>
          <w:p w:rsidR="006134F3" w:rsidRPr="00EE77DA" w:rsidRDefault="006134F3" w:rsidP="007A72CB">
            <w:pPr>
              <w:pStyle w:val="ConsPlusNormal"/>
              <w:spacing w:line="223" w:lineRule="auto"/>
            </w:pPr>
            <w:r w:rsidRPr="00EE77DA">
              <w:t>2 раза в год</w:t>
            </w:r>
          </w:p>
        </w:tc>
        <w:tc>
          <w:tcPr>
            <w:tcW w:w="1763" w:type="dxa"/>
            <w:vMerge w:val="restart"/>
            <w:tcBorders>
              <w:top w:val="nil"/>
              <w:left w:val="nil"/>
              <w:bottom w:val="nil"/>
              <w:right w:val="nil"/>
            </w:tcBorders>
          </w:tcPr>
          <w:p w:rsidR="006134F3" w:rsidRPr="00EE77DA" w:rsidRDefault="006134F3" w:rsidP="007A72CB">
            <w:pPr>
              <w:pStyle w:val="ConsPlusNormal"/>
              <w:spacing w:line="223" w:lineRule="auto"/>
            </w:pPr>
            <w:r w:rsidRPr="00EE77DA">
              <w:t>15 апреля,</w:t>
            </w:r>
          </w:p>
          <w:p w:rsidR="006134F3" w:rsidRPr="00EE77DA" w:rsidRDefault="006134F3" w:rsidP="007A72CB">
            <w:pPr>
              <w:pStyle w:val="ConsPlusNormal"/>
              <w:spacing w:line="223" w:lineRule="auto"/>
            </w:pPr>
            <w:r w:rsidRPr="00EE77DA">
              <w:t>15 октября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40" w:lineRule="auto"/>
            </w:pPr>
          </w:p>
        </w:tc>
        <w:tc>
          <w:tcPr>
            <w:tcW w:w="2178" w:type="dxa"/>
            <w:gridSpan w:val="3"/>
            <w:tcBorders>
              <w:top w:val="nil"/>
              <w:left w:val="nil"/>
              <w:bottom w:val="nil"/>
              <w:right w:val="nil"/>
            </w:tcBorders>
          </w:tcPr>
          <w:p w:rsidR="006134F3" w:rsidRPr="00EE77DA" w:rsidRDefault="006134F3" w:rsidP="007A72CB">
            <w:pPr>
              <w:pStyle w:val="ConsPlusNormal"/>
            </w:pPr>
            <w:r w:rsidRPr="00EE77DA">
              <w:t>гражданских дел;</w:t>
            </w:r>
          </w:p>
          <w:p w:rsidR="006134F3" w:rsidRPr="00EE77DA" w:rsidRDefault="006134F3" w:rsidP="007A72CB">
            <w:pPr>
              <w:pStyle w:val="ConsPlusNormal"/>
            </w:pPr>
            <w:r w:rsidRPr="00EE77DA">
              <w:t>уголовных дел</w:t>
            </w:r>
          </w:p>
        </w:tc>
        <w:tc>
          <w:tcPr>
            <w:tcW w:w="3779" w:type="dxa"/>
            <w:gridSpan w:val="10"/>
            <w:vMerge/>
            <w:tcBorders>
              <w:top w:val="nil"/>
              <w:left w:val="nil"/>
              <w:bottom w:val="nil"/>
              <w:right w:val="nil"/>
            </w:tcBorders>
          </w:tcPr>
          <w:p w:rsidR="006134F3" w:rsidRPr="00EE77DA" w:rsidRDefault="006134F3" w:rsidP="007A72CB">
            <w:pPr>
              <w:spacing w:line="240" w:lineRule="auto"/>
            </w:pPr>
          </w:p>
        </w:tc>
        <w:tc>
          <w:tcPr>
            <w:tcW w:w="1781" w:type="dxa"/>
            <w:gridSpan w:val="8"/>
            <w:vMerge/>
            <w:tcBorders>
              <w:top w:val="nil"/>
              <w:left w:val="nil"/>
              <w:bottom w:val="nil"/>
              <w:right w:val="nil"/>
            </w:tcBorders>
          </w:tcPr>
          <w:p w:rsidR="006134F3" w:rsidRPr="00EE77DA" w:rsidRDefault="006134F3" w:rsidP="007A72CB">
            <w:pPr>
              <w:spacing w:line="240" w:lineRule="auto"/>
            </w:pPr>
          </w:p>
        </w:tc>
        <w:tc>
          <w:tcPr>
            <w:tcW w:w="1763" w:type="dxa"/>
            <w:vMerge/>
            <w:tcBorders>
              <w:top w:val="nil"/>
              <w:left w:val="nil"/>
              <w:bottom w:val="nil"/>
              <w:right w:val="nil"/>
            </w:tcBorders>
          </w:tcPr>
          <w:p w:rsidR="006134F3" w:rsidRPr="00EE77DA" w:rsidRDefault="006134F3" w:rsidP="007A72CB">
            <w:pPr>
              <w:spacing w:line="240" w:lineRule="auto"/>
            </w:pP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6134F3" w:rsidRPr="00EE77DA" w:rsidRDefault="006134F3" w:rsidP="007A72CB">
            <w:pPr>
              <w:pStyle w:val="ConsPlusNormal"/>
            </w:pPr>
            <w:r w:rsidRPr="00EE77DA">
              <w:t>64.4.</w:t>
            </w:r>
          </w:p>
        </w:tc>
        <w:tc>
          <w:tcPr>
            <w:tcW w:w="2178" w:type="dxa"/>
            <w:gridSpan w:val="3"/>
            <w:tcBorders>
              <w:top w:val="nil"/>
              <w:left w:val="nil"/>
              <w:bottom w:val="nil"/>
              <w:right w:val="nil"/>
            </w:tcBorders>
          </w:tcPr>
          <w:p w:rsidR="006134F3" w:rsidRPr="00EE77DA" w:rsidRDefault="006134F3" w:rsidP="007A72CB">
            <w:pPr>
              <w:pStyle w:val="ConsPlusNormal"/>
            </w:pPr>
            <w:r w:rsidRPr="00EE77DA">
              <w:t xml:space="preserve">Информация </w:t>
            </w:r>
            <w:r w:rsidRPr="00EE77DA">
              <w:br/>
              <w:t xml:space="preserve">о рассмотрении </w:t>
            </w:r>
            <w:r w:rsidRPr="00EE77DA">
              <w:br/>
              <w:t>в надзорном порядке:</w:t>
            </w:r>
          </w:p>
        </w:tc>
        <w:tc>
          <w:tcPr>
            <w:tcW w:w="3779" w:type="dxa"/>
            <w:gridSpan w:val="10"/>
            <w:vMerge w:val="restart"/>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781" w:type="dxa"/>
            <w:gridSpan w:val="8"/>
            <w:vMerge w:val="restart"/>
            <w:tcBorders>
              <w:top w:val="nil"/>
              <w:left w:val="nil"/>
              <w:bottom w:val="nil"/>
              <w:right w:val="nil"/>
            </w:tcBorders>
          </w:tcPr>
          <w:p w:rsidR="006134F3" w:rsidRPr="00EE77DA" w:rsidRDefault="006134F3" w:rsidP="007A72CB">
            <w:pPr>
              <w:pStyle w:val="ConsPlusNormal"/>
            </w:pPr>
            <w:r w:rsidRPr="00EE77DA">
              <w:t>2 раза в год</w:t>
            </w:r>
          </w:p>
        </w:tc>
        <w:tc>
          <w:tcPr>
            <w:tcW w:w="1763" w:type="dxa"/>
            <w:vMerge w:val="restart"/>
            <w:tcBorders>
              <w:top w:val="nil"/>
              <w:left w:val="nil"/>
              <w:bottom w:val="nil"/>
              <w:right w:val="nil"/>
            </w:tcBorders>
          </w:tcPr>
          <w:p w:rsidR="006134F3" w:rsidRPr="00EE77DA" w:rsidRDefault="006134F3" w:rsidP="007A72CB">
            <w:pPr>
              <w:pStyle w:val="ConsPlusNormal"/>
            </w:pPr>
            <w:r w:rsidRPr="00EE77DA">
              <w:t>15 апреля,</w:t>
            </w:r>
          </w:p>
          <w:p w:rsidR="006134F3" w:rsidRPr="00EE77DA" w:rsidRDefault="006134F3" w:rsidP="007A72CB">
            <w:pPr>
              <w:pStyle w:val="ConsPlusNormal"/>
            </w:pPr>
            <w:r w:rsidRPr="00EE77DA">
              <w:t>15 октября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6134F3" w:rsidRPr="00EE77DA" w:rsidRDefault="006134F3" w:rsidP="007A72CB">
            <w:pPr>
              <w:spacing w:line="240" w:lineRule="auto"/>
            </w:pPr>
          </w:p>
        </w:tc>
        <w:tc>
          <w:tcPr>
            <w:tcW w:w="2178" w:type="dxa"/>
            <w:gridSpan w:val="3"/>
            <w:tcBorders>
              <w:top w:val="nil"/>
              <w:left w:val="nil"/>
              <w:bottom w:val="nil"/>
              <w:right w:val="nil"/>
            </w:tcBorders>
          </w:tcPr>
          <w:p w:rsidR="006134F3" w:rsidRPr="00EE77DA" w:rsidRDefault="006134F3" w:rsidP="007A72CB">
            <w:pPr>
              <w:pStyle w:val="ConsPlusNormal"/>
            </w:pPr>
            <w:r w:rsidRPr="00EE77DA">
              <w:t>гражданских дел;</w:t>
            </w:r>
          </w:p>
          <w:p w:rsidR="006134F3" w:rsidRPr="00EE77DA" w:rsidRDefault="006134F3" w:rsidP="007A72CB">
            <w:pPr>
              <w:pStyle w:val="ConsPlusNormal"/>
            </w:pPr>
            <w:r w:rsidRPr="00EE77DA">
              <w:t>уголовных дел</w:t>
            </w:r>
          </w:p>
        </w:tc>
        <w:tc>
          <w:tcPr>
            <w:tcW w:w="3779" w:type="dxa"/>
            <w:gridSpan w:val="10"/>
            <w:vMerge/>
            <w:tcBorders>
              <w:top w:val="nil"/>
              <w:left w:val="nil"/>
              <w:bottom w:val="nil"/>
              <w:right w:val="nil"/>
            </w:tcBorders>
          </w:tcPr>
          <w:p w:rsidR="006134F3" w:rsidRPr="00EE77DA" w:rsidRDefault="006134F3" w:rsidP="007A72CB">
            <w:pPr>
              <w:spacing w:line="240" w:lineRule="auto"/>
            </w:pPr>
          </w:p>
        </w:tc>
        <w:tc>
          <w:tcPr>
            <w:tcW w:w="1781" w:type="dxa"/>
            <w:gridSpan w:val="8"/>
            <w:vMerge/>
            <w:tcBorders>
              <w:top w:val="nil"/>
              <w:left w:val="nil"/>
              <w:bottom w:val="nil"/>
              <w:right w:val="nil"/>
            </w:tcBorders>
          </w:tcPr>
          <w:p w:rsidR="006134F3" w:rsidRPr="00EE77DA" w:rsidRDefault="006134F3" w:rsidP="007A72CB">
            <w:pPr>
              <w:spacing w:line="240" w:lineRule="auto"/>
            </w:pPr>
          </w:p>
        </w:tc>
        <w:tc>
          <w:tcPr>
            <w:tcW w:w="1763" w:type="dxa"/>
            <w:vMerge/>
            <w:tcBorders>
              <w:top w:val="nil"/>
              <w:left w:val="nil"/>
              <w:bottom w:val="nil"/>
              <w:right w:val="nil"/>
            </w:tcBorders>
          </w:tcPr>
          <w:p w:rsidR="006134F3" w:rsidRPr="00EE77DA" w:rsidRDefault="006134F3" w:rsidP="007A72CB">
            <w:pPr>
              <w:spacing w:line="240" w:lineRule="auto"/>
            </w:pP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pPr>
            <w:r w:rsidRPr="00EE77DA">
              <w:t>64.5.</w:t>
            </w:r>
          </w:p>
        </w:tc>
        <w:tc>
          <w:tcPr>
            <w:tcW w:w="2178" w:type="dxa"/>
            <w:gridSpan w:val="3"/>
            <w:tcBorders>
              <w:top w:val="nil"/>
              <w:left w:val="nil"/>
              <w:bottom w:val="nil"/>
              <w:right w:val="nil"/>
            </w:tcBorders>
          </w:tcPr>
          <w:p w:rsidR="006134F3" w:rsidRPr="00EE77DA" w:rsidRDefault="006134F3" w:rsidP="007A72CB">
            <w:pPr>
              <w:pStyle w:val="ConsPlusNormal"/>
            </w:pPr>
            <w:r w:rsidRPr="00EE77DA">
              <w:t xml:space="preserve">Информация о рассмотрении федеральными судами общей юрисдикции </w:t>
            </w:r>
            <w:r w:rsidRPr="00EE77DA">
              <w:br/>
              <w:t>и мировыми судьями дел об администра-тивных правона-рушениях</w:t>
            </w:r>
          </w:p>
        </w:tc>
        <w:tc>
          <w:tcPr>
            <w:tcW w:w="3779" w:type="dxa"/>
            <w:gridSpan w:val="10"/>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781" w:type="dxa"/>
            <w:gridSpan w:val="8"/>
            <w:tcBorders>
              <w:top w:val="nil"/>
              <w:left w:val="nil"/>
              <w:bottom w:val="nil"/>
              <w:right w:val="nil"/>
            </w:tcBorders>
          </w:tcPr>
          <w:p w:rsidR="006134F3" w:rsidRPr="00EE77DA" w:rsidRDefault="006134F3" w:rsidP="007A72CB">
            <w:pPr>
              <w:pStyle w:val="ConsPlusNormal"/>
            </w:pPr>
            <w:r w:rsidRPr="00EE77DA">
              <w:t>2 раза в год</w:t>
            </w:r>
          </w:p>
        </w:tc>
        <w:tc>
          <w:tcPr>
            <w:tcW w:w="1763" w:type="dxa"/>
            <w:tcBorders>
              <w:top w:val="nil"/>
              <w:left w:val="nil"/>
              <w:bottom w:val="nil"/>
              <w:right w:val="nil"/>
            </w:tcBorders>
          </w:tcPr>
          <w:p w:rsidR="006134F3" w:rsidRPr="00EE77DA" w:rsidRDefault="006134F3" w:rsidP="007A72CB">
            <w:pPr>
              <w:pStyle w:val="ConsPlusNormal"/>
            </w:pPr>
            <w:r w:rsidRPr="00EE77DA">
              <w:t>15 апреля,</w:t>
            </w:r>
          </w:p>
          <w:p w:rsidR="006134F3" w:rsidRPr="00EE77DA" w:rsidRDefault="006134F3" w:rsidP="007A72CB">
            <w:pPr>
              <w:pStyle w:val="ConsPlusNormal"/>
            </w:pPr>
            <w:r w:rsidRPr="00EE77DA">
              <w:t>15 октября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pPr>
            <w:r w:rsidRPr="00EE77DA">
              <w:t>64.6.</w:t>
            </w:r>
          </w:p>
        </w:tc>
        <w:tc>
          <w:tcPr>
            <w:tcW w:w="2178" w:type="dxa"/>
            <w:gridSpan w:val="3"/>
            <w:tcBorders>
              <w:top w:val="nil"/>
              <w:left w:val="nil"/>
              <w:bottom w:val="nil"/>
              <w:right w:val="nil"/>
            </w:tcBorders>
          </w:tcPr>
          <w:p w:rsidR="006134F3" w:rsidRPr="00EE77DA" w:rsidRDefault="006134F3" w:rsidP="007A72CB">
            <w:pPr>
              <w:pStyle w:val="ConsPlusNormal"/>
            </w:pPr>
            <w:r w:rsidRPr="00EE77DA">
              <w:t>Число привлечен</w:t>
            </w:r>
            <w:r w:rsidRPr="00EE77DA">
              <w:br/>
              <w:t xml:space="preserve">ных к уголовной ответственности </w:t>
            </w:r>
            <w:r w:rsidRPr="00EE77DA">
              <w:br/>
              <w:t>и меры уголовного наказания</w:t>
            </w:r>
          </w:p>
        </w:tc>
        <w:tc>
          <w:tcPr>
            <w:tcW w:w="3779" w:type="dxa"/>
            <w:gridSpan w:val="10"/>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781" w:type="dxa"/>
            <w:gridSpan w:val="8"/>
            <w:tcBorders>
              <w:top w:val="nil"/>
              <w:left w:val="nil"/>
              <w:bottom w:val="nil"/>
              <w:right w:val="nil"/>
            </w:tcBorders>
          </w:tcPr>
          <w:p w:rsidR="006134F3" w:rsidRPr="00EE77DA" w:rsidRDefault="006134F3" w:rsidP="007A72CB">
            <w:pPr>
              <w:pStyle w:val="ConsPlusNormal"/>
            </w:pPr>
            <w:r w:rsidRPr="00EE77DA">
              <w:t>2 раза в год</w:t>
            </w:r>
          </w:p>
        </w:tc>
        <w:tc>
          <w:tcPr>
            <w:tcW w:w="1763" w:type="dxa"/>
            <w:tcBorders>
              <w:top w:val="nil"/>
              <w:left w:val="nil"/>
              <w:bottom w:val="nil"/>
              <w:right w:val="nil"/>
            </w:tcBorders>
          </w:tcPr>
          <w:p w:rsidR="006134F3" w:rsidRPr="00EE77DA" w:rsidRDefault="006134F3" w:rsidP="007A72CB">
            <w:pPr>
              <w:pStyle w:val="ConsPlusNormal"/>
            </w:pPr>
            <w:r w:rsidRPr="00EE77DA">
              <w:t>15 апреля,</w:t>
            </w:r>
          </w:p>
          <w:p w:rsidR="006134F3" w:rsidRPr="00EE77DA" w:rsidRDefault="006134F3" w:rsidP="007A72CB">
            <w:pPr>
              <w:pStyle w:val="ConsPlusNormal"/>
            </w:pPr>
            <w:r w:rsidRPr="00EE77DA">
              <w:t>15 октября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pPr>
            <w:r w:rsidRPr="00EE77DA">
              <w:t>64.7.</w:t>
            </w:r>
          </w:p>
        </w:tc>
        <w:tc>
          <w:tcPr>
            <w:tcW w:w="2178" w:type="dxa"/>
            <w:gridSpan w:val="3"/>
            <w:tcBorders>
              <w:top w:val="nil"/>
              <w:left w:val="nil"/>
              <w:bottom w:val="nil"/>
              <w:right w:val="nil"/>
            </w:tcBorders>
          </w:tcPr>
          <w:p w:rsidR="006134F3" w:rsidRPr="00EE77DA" w:rsidRDefault="006134F3" w:rsidP="007A72CB">
            <w:pPr>
              <w:pStyle w:val="ConsPlusNormal"/>
              <w:spacing w:line="216" w:lineRule="auto"/>
            </w:pPr>
            <w:r w:rsidRPr="00EE77DA">
              <w:t>Число осужденных по всем составам преступлений Уголовного кодекса Российской Федерации</w:t>
            </w:r>
          </w:p>
        </w:tc>
        <w:tc>
          <w:tcPr>
            <w:tcW w:w="3779" w:type="dxa"/>
            <w:gridSpan w:val="10"/>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p>
        </w:tc>
        <w:tc>
          <w:tcPr>
            <w:tcW w:w="1781" w:type="dxa"/>
            <w:gridSpan w:val="8"/>
            <w:tcBorders>
              <w:top w:val="nil"/>
              <w:left w:val="nil"/>
              <w:bottom w:val="nil"/>
              <w:right w:val="nil"/>
            </w:tcBorders>
          </w:tcPr>
          <w:p w:rsidR="006134F3" w:rsidRPr="00EE77DA" w:rsidRDefault="006134F3" w:rsidP="007A72CB">
            <w:pPr>
              <w:pStyle w:val="ConsPlusNormal"/>
              <w:spacing w:line="216" w:lineRule="auto"/>
            </w:pPr>
            <w:r w:rsidRPr="00EE77DA">
              <w:t>2 раза в год</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15 апреля,</w:t>
            </w:r>
          </w:p>
          <w:p w:rsidR="006134F3" w:rsidRPr="00EE77DA" w:rsidRDefault="006134F3" w:rsidP="007A72CB">
            <w:pPr>
              <w:pStyle w:val="ConsPlusNormal"/>
              <w:spacing w:line="216" w:lineRule="auto"/>
            </w:pPr>
            <w:r w:rsidRPr="00EE77DA">
              <w:t>15 октября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pPr>
            <w:r w:rsidRPr="00EE77DA">
              <w:t>64.8.</w:t>
            </w:r>
          </w:p>
        </w:tc>
        <w:tc>
          <w:tcPr>
            <w:tcW w:w="2178" w:type="dxa"/>
            <w:gridSpan w:val="3"/>
            <w:tcBorders>
              <w:top w:val="nil"/>
              <w:left w:val="nil"/>
              <w:bottom w:val="nil"/>
              <w:right w:val="nil"/>
            </w:tcBorders>
          </w:tcPr>
          <w:p w:rsidR="006134F3" w:rsidRPr="00EE77DA" w:rsidRDefault="006134F3" w:rsidP="007A72CB">
            <w:pPr>
              <w:pStyle w:val="ConsPlusNormal"/>
              <w:spacing w:line="216" w:lineRule="auto"/>
            </w:pPr>
            <w:r w:rsidRPr="00EE77DA">
              <w:t xml:space="preserve">Информация о лицах, осужденных </w:t>
            </w:r>
            <w:r w:rsidRPr="00EE77DA">
              <w:br/>
              <w:t>за преступления, связанные</w:t>
            </w:r>
            <w:r w:rsidRPr="00EE77DA">
              <w:br/>
              <w:t>с наркотиками</w:t>
            </w:r>
          </w:p>
        </w:tc>
        <w:tc>
          <w:tcPr>
            <w:tcW w:w="3779" w:type="dxa"/>
            <w:gridSpan w:val="10"/>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p>
        </w:tc>
        <w:tc>
          <w:tcPr>
            <w:tcW w:w="1781" w:type="dxa"/>
            <w:gridSpan w:val="8"/>
            <w:tcBorders>
              <w:top w:val="nil"/>
              <w:left w:val="nil"/>
              <w:bottom w:val="nil"/>
              <w:right w:val="nil"/>
            </w:tcBorders>
          </w:tcPr>
          <w:p w:rsidR="006134F3" w:rsidRPr="00EE77DA" w:rsidRDefault="006134F3" w:rsidP="007A72CB">
            <w:pPr>
              <w:pStyle w:val="ConsPlusNormal"/>
              <w:spacing w:line="216" w:lineRule="auto"/>
            </w:pPr>
            <w:r w:rsidRPr="00EE77DA">
              <w:t>2 раза в год</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15 апреля,</w:t>
            </w:r>
          </w:p>
          <w:p w:rsidR="006134F3" w:rsidRPr="00EE77DA" w:rsidRDefault="006134F3" w:rsidP="007A72CB">
            <w:pPr>
              <w:pStyle w:val="ConsPlusNormal"/>
              <w:spacing w:line="216" w:lineRule="auto"/>
            </w:pPr>
            <w:r w:rsidRPr="00EE77DA">
              <w:t>15 октября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pPr>
            <w:r w:rsidRPr="00EE77DA">
              <w:t>64.9.</w:t>
            </w:r>
          </w:p>
        </w:tc>
        <w:tc>
          <w:tcPr>
            <w:tcW w:w="2178" w:type="dxa"/>
            <w:gridSpan w:val="3"/>
            <w:tcBorders>
              <w:top w:val="nil"/>
              <w:left w:val="nil"/>
              <w:bottom w:val="nil"/>
              <w:right w:val="nil"/>
            </w:tcBorders>
          </w:tcPr>
          <w:p w:rsidR="006134F3" w:rsidRPr="00EE77DA" w:rsidRDefault="006134F3" w:rsidP="007A72CB">
            <w:pPr>
              <w:pStyle w:val="ConsPlusNormal"/>
              <w:spacing w:line="216" w:lineRule="auto"/>
            </w:pPr>
            <w:r w:rsidRPr="00EE77DA">
              <w:t xml:space="preserve">Информация </w:t>
            </w:r>
            <w:r w:rsidRPr="00EE77DA">
              <w:br/>
              <w:t>о составе осужденных, местах совершения преступлений</w:t>
            </w:r>
          </w:p>
        </w:tc>
        <w:tc>
          <w:tcPr>
            <w:tcW w:w="3779" w:type="dxa"/>
            <w:gridSpan w:val="10"/>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p>
        </w:tc>
        <w:tc>
          <w:tcPr>
            <w:tcW w:w="1781" w:type="dxa"/>
            <w:gridSpan w:val="8"/>
            <w:tcBorders>
              <w:top w:val="nil"/>
              <w:left w:val="nil"/>
              <w:bottom w:val="nil"/>
              <w:right w:val="nil"/>
            </w:tcBorders>
          </w:tcPr>
          <w:p w:rsidR="006134F3" w:rsidRPr="00EE77DA" w:rsidRDefault="006134F3" w:rsidP="007A72CB">
            <w:pPr>
              <w:pStyle w:val="ConsPlusNormal"/>
              <w:spacing w:line="216" w:lineRule="auto"/>
            </w:pPr>
            <w:r w:rsidRPr="00EE77DA">
              <w:t>2 раза в год</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15 апреля,</w:t>
            </w:r>
          </w:p>
          <w:p w:rsidR="006134F3" w:rsidRPr="00EE77DA" w:rsidRDefault="006134F3" w:rsidP="007A72CB">
            <w:pPr>
              <w:pStyle w:val="ConsPlusNormal"/>
              <w:spacing w:line="216" w:lineRule="auto"/>
            </w:pPr>
            <w:r w:rsidRPr="00EE77DA">
              <w:t>15 октября</w:t>
            </w:r>
          </w:p>
        </w:tc>
      </w:tr>
      <w:tr w:rsidR="006134F3" w:rsidRPr="00312CC0"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312CC0" w:rsidRDefault="006134F3" w:rsidP="007A72CB">
            <w:pPr>
              <w:pStyle w:val="ConsPlusNormal"/>
              <w:spacing w:line="216" w:lineRule="auto"/>
              <w:jc w:val="both"/>
              <w:rPr>
                <w:sz w:val="21"/>
                <w:szCs w:val="21"/>
              </w:rPr>
            </w:pPr>
            <w:r w:rsidRPr="00312CC0">
              <w:rPr>
                <w:sz w:val="21"/>
                <w:szCs w:val="21"/>
              </w:rPr>
              <w:t>64.10.</w:t>
            </w:r>
          </w:p>
        </w:tc>
        <w:tc>
          <w:tcPr>
            <w:tcW w:w="2178" w:type="dxa"/>
            <w:gridSpan w:val="3"/>
            <w:tcBorders>
              <w:top w:val="nil"/>
              <w:left w:val="nil"/>
              <w:bottom w:val="nil"/>
              <w:right w:val="nil"/>
            </w:tcBorders>
          </w:tcPr>
          <w:p w:rsidR="006134F3" w:rsidRPr="00312CC0" w:rsidRDefault="006134F3" w:rsidP="007A72CB">
            <w:pPr>
              <w:pStyle w:val="ConsPlusNormal"/>
              <w:spacing w:line="216" w:lineRule="auto"/>
              <w:rPr>
                <w:sz w:val="21"/>
                <w:szCs w:val="21"/>
              </w:rPr>
            </w:pPr>
            <w:r w:rsidRPr="00312CC0">
              <w:rPr>
                <w:sz w:val="21"/>
                <w:szCs w:val="21"/>
              </w:rPr>
              <w:t xml:space="preserve">Число осужденных, совершивших преступления </w:t>
            </w:r>
            <w:r w:rsidRPr="00312CC0">
              <w:rPr>
                <w:sz w:val="21"/>
                <w:szCs w:val="21"/>
              </w:rPr>
              <w:br/>
              <w:t>в несовершен-нолетнем возрасте</w:t>
            </w:r>
          </w:p>
        </w:tc>
        <w:tc>
          <w:tcPr>
            <w:tcW w:w="3779" w:type="dxa"/>
            <w:gridSpan w:val="10"/>
            <w:tcBorders>
              <w:top w:val="nil"/>
              <w:left w:val="nil"/>
              <w:bottom w:val="nil"/>
              <w:right w:val="nil"/>
            </w:tcBorders>
          </w:tcPr>
          <w:p w:rsidR="006134F3" w:rsidRPr="00312CC0" w:rsidRDefault="006134F3" w:rsidP="007A72CB">
            <w:pPr>
              <w:pStyle w:val="ConsPlusNormal"/>
              <w:spacing w:line="216" w:lineRule="auto"/>
              <w:rPr>
                <w:sz w:val="21"/>
                <w:szCs w:val="21"/>
              </w:rPr>
            </w:pPr>
            <w:r w:rsidRPr="00312CC0">
              <w:rPr>
                <w:sz w:val="21"/>
                <w:szCs w:val="21"/>
              </w:rPr>
              <w:t>по Российской Федерации</w:t>
            </w:r>
          </w:p>
        </w:tc>
        <w:tc>
          <w:tcPr>
            <w:tcW w:w="1781" w:type="dxa"/>
            <w:gridSpan w:val="8"/>
            <w:tcBorders>
              <w:top w:val="nil"/>
              <w:left w:val="nil"/>
              <w:bottom w:val="nil"/>
              <w:right w:val="nil"/>
            </w:tcBorders>
          </w:tcPr>
          <w:p w:rsidR="006134F3" w:rsidRPr="00312CC0" w:rsidRDefault="006134F3" w:rsidP="007A72CB">
            <w:pPr>
              <w:pStyle w:val="ConsPlusNormal"/>
              <w:spacing w:line="216" w:lineRule="auto"/>
              <w:rPr>
                <w:sz w:val="21"/>
                <w:szCs w:val="21"/>
              </w:rPr>
            </w:pPr>
            <w:r w:rsidRPr="00312CC0">
              <w:rPr>
                <w:sz w:val="21"/>
                <w:szCs w:val="21"/>
              </w:rPr>
              <w:t>2 раза в год</w:t>
            </w:r>
          </w:p>
        </w:tc>
        <w:tc>
          <w:tcPr>
            <w:tcW w:w="1763" w:type="dxa"/>
            <w:tcBorders>
              <w:top w:val="nil"/>
              <w:left w:val="nil"/>
              <w:bottom w:val="nil"/>
              <w:right w:val="nil"/>
            </w:tcBorders>
          </w:tcPr>
          <w:p w:rsidR="006134F3" w:rsidRPr="00312CC0" w:rsidRDefault="006134F3" w:rsidP="007A72CB">
            <w:pPr>
              <w:pStyle w:val="ConsPlusNormal"/>
              <w:spacing w:line="216" w:lineRule="auto"/>
              <w:rPr>
                <w:sz w:val="21"/>
                <w:szCs w:val="21"/>
              </w:rPr>
            </w:pPr>
            <w:r w:rsidRPr="00312CC0">
              <w:rPr>
                <w:sz w:val="21"/>
                <w:szCs w:val="21"/>
              </w:rPr>
              <w:t>15 апреля,</w:t>
            </w:r>
          </w:p>
          <w:p w:rsidR="006134F3" w:rsidRPr="00312CC0" w:rsidRDefault="006134F3" w:rsidP="007A72CB">
            <w:pPr>
              <w:pStyle w:val="ConsPlusNormal"/>
              <w:spacing w:line="216" w:lineRule="auto"/>
              <w:rPr>
                <w:sz w:val="21"/>
                <w:szCs w:val="21"/>
              </w:rPr>
            </w:pPr>
            <w:r w:rsidRPr="00312CC0">
              <w:rPr>
                <w:sz w:val="21"/>
                <w:szCs w:val="21"/>
              </w:rPr>
              <w:t>15 октября</w:t>
            </w:r>
          </w:p>
        </w:tc>
      </w:tr>
      <w:tr w:rsidR="006134F3" w:rsidRPr="00312CC0"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312CC0" w:rsidRDefault="006134F3" w:rsidP="007A72CB">
            <w:pPr>
              <w:pStyle w:val="ConsPlusNormal"/>
              <w:spacing w:line="226" w:lineRule="auto"/>
              <w:jc w:val="both"/>
              <w:rPr>
                <w:sz w:val="21"/>
                <w:szCs w:val="21"/>
              </w:rPr>
            </w:pPr>
            <w:r w:rsidRPr="00312CC0">
              <w:rPr>
                <w:sz w:val="21"/>
                <w:szCs w:val="21"/>
              </w:rPr>
              <w:t>64.11.</w:t>
            </w:r>
          </w:p>
        </w:tc>
        <w:tc>
          <w:tcPr>
            <w:tcW w:w="2178" w:type="dxa"/>
            <w:gridSpan w:val="3"/>
            <w:tcBorders>
              <w:top w:val="nil"/>
              <w:left w:val="nil"/>
              <w:bottom w:val="nil"/>
              <w:right w:val="nil"/>
            </w:tcBorders>
          </w:tcPr>
          <w:p w:rsidR="006134F3" w:rsidRPr="00312CC0" w:rsidRDefault="006134F3" w:rsidP="007A72CB">
            <w:pPr>
              <w:pStyle w:val="ConsPlusNormal"/>
              <w:spacing w:line="226" w:lineRule="auto"/>
              <w:rPr>
                <w:sz w:val="21"/>
                <w:szCs w:val="21"/>
              </w:rPr>
            </w:pPr>
            <w:r w:rsidRPr="00312CC0">
              <w:rPr>
                <w:sz w:val="21"/>
                <w:szCs w:val="21"/>
              </w:rPr>
              <w:t xml:space="preserve">Информация </w:t>
            </w:r>
            <w:r w:rsidRPr="00312CC0">
              <w:rPr>
                <w:sz w:val="21"/>
                <w:szCs w:val="21"/>
              </w:rPr>
              <w:br/>
              <w:t xml:space="preserve">о суммах ущерба </w:t>
            </w:r>
            <w:r w:rsidRPr="00312CC0">
              <w:rPr>
                <w:sz w:val="21"/>
                <w:szCs w:val="21"/>
              </w:rPr>
              <w:br/>
              <w:t xml:space="preserve">от преступлений </w:t>
            </w:r>
            <w:r w:rsidRPr="00312CC0">
              <w:rPr>
                <w:sz w:val="21"/>
                <w:szCs w:val="21"/>
              </w:rPr>
              <w:br/>
              <w:t>и суммах материальных взысканий в доход государства, определенных судебными актами</w:t>
            </w:r>
          </w:p>
        </w:tc>
        <w:tc>
          <w:tcPr>
            <w:tcW w:w="3779" w:type="dxa"/>
            <w:gridSpan w:val="10"/>
            <w:tcBorders>
              <w:top w:val="nil"/>
              <w:left w:val="nil"/>
              <w:bottom w:val="nil"/>
              <w:right w:val="nil"/>
            </w:tcBorders>
          </w:tcPr>
          <w:p w:rsidR="006134F3" w:rsidRPr="00312CC0" w:rsidRDefault="006134F3" w:rsidP="007A72CB">
            <w:pPr>
              <w:pStyle w:val="ConsPlusNormal"/>
              <w:spacing w:line="226" w:lineRule="auto"/>
              <w:rPr>
                <w:sz w:val="21"/>
                <w:szCs w:val="21"/>
              </w:rPr>
            </w:pPr>
            <w:r w:rsidRPr="00312CC0">
              <w:rPr>
                <w:sz w:val="21"/>
                <w:szCs w:val="21"/>
              </w:rPr>
              <w:t>по Российской Федерации</w:t>
            </w:r>
          </w:p>
        </w:tc>
        <w:tc>
          <w:tcPr>
            <w:tcW w:w="1781" w:type="dxa"/>
            <w:gridSpan w:val="8"/>
            <w:tcBorders>
              <w:top w:val="nil"/>
              <w:left w:val="nil"/>
              <w:bottom w:val="nil"/>
              <w:right w:val="nil"/>
            </w:tcBorders>
          </w:tcPr>
          <w:p w:rsidR="006134F3" w:rsidRPr="00312CC0" w:rsidRDefault="006134F3" w:rsidP="007A72CB">
            <w:pPr>
              <w:pStyle w:val="ConsPlusNormal"/>
              <w:spacing w:line="226" w:lineRule="auto"/>
              <w:rPr>
                <w:sz w:val="21"/>
                <w:szCs w:val="21"/>
              </w:rPr>
            </w:pPr>
            <w:r w:rsidRPr="00312CC0">
              <w:rPr>
                <w:sz w:val="21"/>
                <w:szCs w:val="21"/>
              </w:rPr>
              <w:t>2 раза в год</w:t>
            </w:r>
          </w:p>
        </w:tc>
        <w:tc>
          <w:tcPr>
            <w:tcW w:w="1763" w:type="dxa"/>
            <w:tcBorders>
              <w:top w:val="nil"/>
              <w:left w:val="nil"/>
              <w:bottom w:val="nil"/>
              <w:right w:val="nil"/>
            </w:tcBorders>
          </w:tcPr>
          <w:p w:rsidR="006134F3" w:rsidRPr="00312CC0" w:rsidRDefault="006134F3" w:rsidP="007A72CB">
            <w:pPr>
              <w:pStyle w:val="ConsPlusNormal"/>
              <w:spacing w:line="226" w:lineRule="auto"/>
              <w:rPr>
                <w:sz w:val="21"/>
                <w:szCs w:val="21"/>
              </w:rPr>
            </w:pPr>
            <w:r w:rsidRPr="00312CC0">
              <w:rPr>
                <w:sz w:val="21"/>
                <w:szCs w:val="21"/>
              </w:rPr>
              <w:t>15 апреля,</w:t>
            </w:r>
          </w:p>
          <w:p w:rsidR="006134F3" w:rsidRPr="00312CC0" w:rsidRDefault="006134F3" w:rsidP="007A72CB">
            <w:pPr>
              <w:pStyle w:val="ConsPlusNormal"/>
              <w:spacing w:line="226" w:lineRule="auto"/>
              <w:rPr>
                <w:sz w:val="21"/>
                <w:szCs w:val="21"/>
              </w:rPr>
            </w:pPr>
            <w:r w:rsidRPr="00312CC0">
              <w:rPr>
                <w:sz w:val="21"/>
                <w:szCs w:val="21"/>
              </w:rPr>
              <w:t>15 октября</w:t>
            </w:r>
          </w:p>
        </w:tc>
      </w:tr>
      <w:tr w:rsidR="006134F3" w:rsidRPr="00312CC0"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312CC0" w:rsidRDefault="006134F3" w:rsidP="007A72CB">
            <w:pPr>
              <w:pStyle w:val="ConsPlusNormal"/>
              <w:jc w:val="both"/>
              <w:rPr>
                <w:sz w:val="21"/>
                <w:szCs w:val="21"/>
              </w:rPr>
            </w:pPr>
            <w:r w:rsidRPr="00312CC0">
              <w:rPr>
                <w:sz w:val="21"/>
                <w:szCs w:val="21"/>
              </w:rPr>
              <w:t>64.12.</w:t>
            </w:r>
          </w:p>
        </w:tc>
        <w:tc>
          <w:tcPr>
            <w:tcW w:w="2178" w:type="dxa"/>
            <w:gridSpan w:val="3"/>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 xml:space="preserve">Оперативная информация </w:t>
            </w:r>
            <w:r w:rsidRPr="00312CC0">
              <w:rPr>
                <w:sz w:val="21"/>
                <w:szCs w:val="21"/>
              </w:rPr>
              <w:br/>
              <w:t>о работе судов общей юрисдикции</w:t>
            </w:r>
          </w:p>
        </w:tc>
        <w:tc>
          <w:tcPr>
            <w:tcW w:w="3779" w:type="dxa"/>
            <w:gridSpan w:val="10"/>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по Российской Федерации</w:t>
            </w:r>
          </w:p>
        </w:tc>
        <w:tc>
          <w:tcPr>
            <w:tcW w:w="1781" w:type="dxa"/>
            <w:gridSpan w:val="8"/>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ежеквартально</w:t>
            </w:r>
          </w:p>
        </w:tc>
        <w:tc>
          <w:tcPr>
            <w:tcW w:w="1763" w:type="dxa"/>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на 30-й рабочий день после отчетного периода</w:t>
            </w:r>
          </w:p>
        </w:tc>
      </w:tr>
      <w:tr w:rsidR="006134F3" w:rsidRPr="00312CC0"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312CC0" w:rsidRDefault="006134F3" w:rsidP="007A72CB">
            <w:pPr>
              <w:pStyle w:val="ConsPlusNormal"/>
              <w:jc w:val="both"/>
              <w:rPr>
                <w:sz w:val="21"/>
                <w:szCs w:val="21"/>
              </w:rPr>
            </w:pPr>
            <w:r w:rsidRPr="00312CC0">
              <w:rPr>
                <w:sz w:val="21"/>
                <w:szCs w:val="21"/>
              </w:rPr>
              <w:t>64.13.</w:t>
            </w:r>
          </w:p>
        </w:tc>
        <w:tc>
          <w:tcPr>
            <w:tcW w:w="9501" w:type="dxa"/>
            <w:gridSpan w:val="22"/>
            <w:tcBorders>
              <w:top w:val="nil"/>
              <w:left w:val="nil"/>
              <w:bottom w:val="nil"/>
              <w:right w:val="nil"/>
            </w:tcBorders>
          </w:tcPr>
          <w:p w:rsidR="006134F3" w:rsidRPr="00312CC0" w:rsidRDefault="006134F3" w:rsidP="007A72CB">
            <w:pPr>
              <w:pStyle w:val="ConsPlusNormal"/>
              <w:jc w:val="both"/>
              <w:rPr>
                <w:sz w:val="21"/>
                <w:szCs w:val="21"/>
              </w:rPr>
            </w:pPr>
            <w:r w:rsidRPr="00312CC0">
              <w:rPr>
                <w:sz w:val="21"/>
                <w:szCs w:val="21"/>
              </w:rPr>
              <w:t xml:space="preserve">Исключен. - </w:t>
            </w:r>
            <w:hyperlink r:id="rId1452" w:history="1">
              <w:r w:rsidRPr="00312CC0">
                <w:rPr>
                  <w:sz w:val="21"/>
                  <w:szCs w:val="21"/>
                </w:rPr>
                <w:t>Распоряжение</w:t>
              </w:r>
            </w:hyperlink>
            <w:r w:rsidRPr="00312CC0">
              <w:rPr>
                <w:sz w:val="21"/>
                <w:szCs w:val="21"/>
              </w:rPr>
              <w:t xml:space="preserve"> Правительства РФ от 21.04.2020 № 1090-р</w:t>
            </w:r>
          </w:p>
        </w:tc>
      </w:tr>
      <w:tr w:rsidR="006134F3" w:rsidRPr="00312CC0"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312CC0" w:rsidRDefault="006134F3" w:rsidP="007A72CB">
            <w:pPr>
              <w:pStyle w:val="ConsPlusNormal"/>
              <w:jc w:val="both"/>
              <w:rPr>
                <w:sz w:val="21"/>
                <w:szCs w:val="21"/>
              </w:rPr>
            </w:pPr>
            <w:r w:rsidRPr="00312CC0">
              <w:rPr>
                <w:sz w:val="21"/>
                <w:szCs w:val="21"/>
              </w:rPr>
              <w:t>64.14.</w:t>
            </w:r>
          </w:p>
        </w:tc>
        <w:tc>
          <w:tcPr>
            <w:tcW w:w="2178" w:type="dxa"/>
            <w:gridSpan w:val="3"/>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 xml:space="preserve">Информация о работе арбитражных судов субъектов Российской Федерации, в том числе по рассмот-рению дел </w:t>
            </w:r>
            <w:r w:rsidRPr="00312CC0">
              <w:rPr>
                <w:sz w:val="21"/>
                <w:szCs w:val="21"/>
              </w:rPr>
              <w:br/>
              <w:t>о банкротстве</w:t>
            </w:r>
          </w:p>
        </w:tc>
        <w:tc>
          <w:tcPr>
            <w:tcW w:w="3779" w:type="dxa"/>
            <w:gridSpan w:val="10"/>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по Российской Федерации</w:t>
            </w:r>
          </w:p>
        </w:tc>
        <w:tc>
          <w:tcPr>
            <w:tcW w:w="1781" w:type="dxa"/>
            <w:gridSpan w:val="8"/>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2 раза в год</w:t>
            </w:r>
          </w:p>
        </w:tc>
        <w:tc>
          <w:tcPr>
            <w:tcW w:w="1763" w:type="dxa"/>
            <w:tcBorders>
              <w:top w:val="nil"/>
              <w:left w:val="nil"/>
              <w:bottom w:val="nil"/>
              <w:right w:val="nil"/>
            </w:tcBorders>
          </w:tcPr>
          <w:p w:rsidR="006134F3" w:rsidRPr="00312CC0" w:rsidRDefault="006134F3" w:rsidP="007A72CB">
            <w:pPr>
              <w:pStyle w:val="ConsPlusNormal"/>
              <w:rPr>
                <w:sz w:val="21"/>
                <w:szCs w:val="21"/>
              </w:rPr>
            </w:pPr>
            <w:r w:rsidRPr="00312CC0">
              <w:rPr>
                <w:sz w:val="21"/>
                <w:szCs w:val="21"/>
              </w:rPr>
              <w:t>15 апреля,</w:t>
            </w:r>
          </w:p>
          <w:p w:rsidR="006134F3" w:rsidRPr="00312CC0" w:rsidRDefault="006134F3" w:rsidP="007A72CB">
            <w:pPr>
              <w:pStyle w:val="ConsPlusNormal"/>
              <w:rPr>
                <w:sz w:val="21"/>
                <w:szCs w:val="21"/>
              </w:rPr>
            </w:pPr>
            <w:r w:rsidRPr="00312CC0">
              <w:rPr>
                <w:sz w:val="21"/>
                <w:szCs w:val="21"/>
              </w:rPr>
              <w:t>15 октября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64.14 введен </w:t>
            </w:r>
            <w:hyperlink r:id="rId1453" w:history="1">
              <w:r w:rsidRPr="00EE77DA">
                <w:t>распоряжением</w:t>
              </w:r>
            </w:hyperlink>
            <w:r w:rsidRPr="00EE77DA">
              <w:t xml:space="preserve"> Правительства РФ от 23.10.2014 </w:t>
            </w:r>
            <w:r>
              <w:t>№</w:t>
            </w:r>
            <w:r w:rsidRPr="00EE77DA">
              <w:t xml:space="preserve"> 2111-р)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jc w:val="both"/>
            </w:pPr>
            <w:r w:rsidRPr="00EE77DA">
              <w:t>64.15.</w:t>
            </w:r>
          </w:p>
        </w:tc>
        <w:tc>
          <w:tcPr>
            <w:tcW w:w="2178" w:type="dxa"/>
            <w:gridSpan w:val="3"/>
            <w:tcBorders>
              <w:top w:val="nil"/>
              <w:left w:val="nil"/>
              <w:bottom w:val="nil"/>
              <w:right w:val="nil"/>
            </w:tcBorders>
          </w:tcPr>
          <w:p w:rsidR="006134F3" w:rsidRPr="00EE77DA" w:rsidRDefault="006134F3" w:rsidP="007A72CB">
            <w:pPr>
              <w:pStyle w:val="ConsPlusNormal"/>
            </w:pPr>
            <w:r w:rsidRPr="00EE77DA">
              <w:t xml:space="preserve">Информация </w:t>
            </w:r>
            <w:r w:rsidRPr="00EE77DA">
              <w:br/>
              <w:t>о работе арбитражных апелляционных судов</w:t>
            </w:r>
          </w:p>
        </w:tc>
        <w:tc>
          <w:tcPr>
            <w:tcW w:w="3779" w:type="dxa"/>
            <w:gridSpan w:val="10"/>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781" w:type="dxa"/>
            <w:gridSpan w:val="8"/>
            <w:tcBorders>
              <w:top w:val="nil"/>
              <w:left w:val="nil"/>
              <w:bottom w:val="nil"/>
              <w:right w:val="nil"/>
            </w:tcBorders>
          </w:tcPr>
          <w:p w:rsidR="006134F3" w:rsidRPr="00EE77DA" w:rsidRDefault="006134F3" w:rsidP="007A72CB">
            <w:pPr>
              <w:pStyle w:val="ConsPlusNormal"/>
            </w:pPr>
            <w:r w:rsidRPr="00EE77DA">
              <w:t>2 раза в год</w:t>
            </w:r>
          </w:p>
        </w:tc>
        <w:tc>
          <w:tcPr>
            <w:tcW w:w="1763" w:type="dxa"/>
            <w:tcBorders>
              <w:top w:val="nil"/>
              <w:left w:val="nil"/>
              <w:bottom w:val="nil"/>
              <w:right w:val="nil"/>
            </w:tcBorders>
          </w:tcPr>
          <w:p w:rsidR="006134F3" w:rsidRPr="00EE77DA" w:rsidRDefault="006134F3" w:rsidP="007A72CB">
            <w:pPr>
              <w:pStyle w:val="ConsPlusNormal"/>
            </w:pPr>
            <w:r w:rsidRPr="00EE77DA">
              <w:t>15 апреля,</w:t>
            </w:r>
          </w:p>
          <w:p w:rsidR="006134F3" w:rsidRPr="00EE77DA" w:rsidRDefault="006134F3" w:rsidP="007A72CB">
            <w:pPr>
              <w:pStyle w:val="ConsPlusNormal"/>
            </w:pPr>
            <w:r w:rsidRPr="00EE77DA">
              <w:t>15 октября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64.15 введен </w:t>
            </w:r>
            <w:hyperlink r:id="rId1454" w:history="1">
              <w:r w:rsidRPr="00EE77DA">
                <w:t>распоряжением</w:t>
              </w:r>
            </w:hyperlink>
            <w:r w:rsidRPr="00EE77DA">
              <w:t xml:space="preserve"> Правительства РФ от 23.10.2014 </w:t>
            </w:r>
            <w:r>
              <w:t>№</w:t>
            </w:r>
            <w:r w:rsidRPr="00EE77DA">
              <w:t xml:space="preserve"> 2111-р)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jc w:val="both"/>
            </w:pPr>
            <w:r w:rsidRPr="00EE77DA">
              <w:t>64.16.</w:t>
            </w:r>
          </w:p>
        </w:tc>
        <w:tc>
          <w:tcPr>
            <w:tcW w:w="2178" w:type="dxa"/>
            <w:gridSpan w:val="3"/>
            <w:tcBorders>
              <w:top w:val="nil"/>
              <w:left w:val="nil"/>
              <w:bottom w:val="nil"/>
              <w:right w:val="nil"/>
            </w:tcBorders>
          </w:tcPr>
          <w:p w:rsidR="006134F3" w:rsidRPr="00EE77DA" w:rsidRDefault="006134F3" w:rsidP="007A72CB">
            <w:pPr>
              <w:pStyle w:val="ConsPlusNormal"/>
            </w:pPr>
            <w:r w:rsidRPr="00EE77DA">
              <w:t xml:space="preserve">Информация </w:t>
            </w:r>
            <w:r w:rsidRPr="00EE77DA">
              <w:br/>
              <w:t>о работе арбитражных судов округов</w:t>
            </w:r>
          </w:p>
        </w:tc>
        <w:tc>
          <w:tcPr>
            <w:tcW w:w="3779" w:type="dxa"/>
            <w:gridSpan w:val="10"/>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781" w:type="dxa"/>
            <w:gridSpan w:val="8"/>
            <w:tcBorders>
              <w:top w:val="nil"/>
              <w:left w:val="nil"/>
              <w:bottom w:val="nil"/>
              <w:right w:val="nil"/>
            </w:tcBorders>
          </w:tcPr>
          <w:p w:rsidR="006134F3" w:rsidRPr="00EE77DA" w:rsidRDefault="006134F3" w:rsidP="007A72CB">
            <w:pPr>
              <w:pStyle w:val="ConsPlusNormal"/>
            </w:pPr>
            <w:r w:rsidRPr="00EE77DA">
              <w:t>2 раза в год</w:t>
            </w:r>
          </w:p>
        </w:tc>
        <w:tc>
          <w:tcPr>
            <w:tcW w:w="1763" w:type="dxa"/>
            <w:tcBorders>
              <w:top w:val="nil"/>
              <w:left w:val="nil"/>
              <w:bottom w:val="nil"/>
              <w:right w:val="nil"/>
            </w:tcBorders>
          </w:tcPr>
          <w:p w:rsidR="006134F3" w:rsidRPr="00EE77DA" w:rsidRDefault="006134F3" w:rsidP="007A72CB">
            <w:pPr>
              <w:pStyle w:val="ConsPlusNormal"/>
            </w:pPr>
            <w:r w:rsidRPr="00EE77DA">
              <w:t>15 апреля,</w:t>
            </w:r>
          </w:p>
          <w:p w:rsidR="006134F3" w:rsidRPr="00EE77DA" w:rsidRDefault="006134F3" w:rsidP="007A72CB">
            <w:pPr>
              <w:pStyle w:val="ConsPlusNormal"/>
            </w:pPr>
            <w:r w:rsidRPr="00EE77DA">
              <w:t>15 октября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64.16 введен </w:t>
            </w:r>
            <w:hyperlink r:id="rId1455" w:history="1">
              <w:r w:rsidRPr="00EE77DA">
                <w:t>распоряжением</w:t>
              </w:r>
            </w:hyperlink>
            <w:r w:rsidRPr="00EE77DA">
              <w:t xml:space="preserve"> Правительства РФ от 23.10.2014 </w:t>
            </w:r>
            <w:r>
              <w:t>№</w:t>
            </w:r>
            <w:r w:rsidRPr="00EE77DA">
              <w:t xml:space="preserve"> 2111-р)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jc w:val="both"/>
            </w:pPr>
            <w:r w:rsidRPr="00EE77DA">
              <w:t>64.17.</w:t>
            </w:r>
          </w:p>
        </w:tc>
        <w:tc>
          <w:tcPr>
            <w:tcW w:w="2178" w:type="dxa"/>
            <w:gridSpan w:val="3"/>
            <w:tcBorders>
              <w:top w:val="nil"/>
              <w:left w:val="nil"/>
              <w:bottom w:val="nil"/>
              <w:right w:val="nil"/>
            </w:tcBorders>
          </w:tcPr>
          <w:p w:rsidR="006134F3" w:rsidRPr="00EE77DA" w:rsidRDefault="006134F3" w:rsidP="007A72CB">
            <w:pPr>
              <w:pStyle w:val="ConsPlusNormal"/>
            </w:pPr>
            <w:r w:rsidRPr="00EE77DA">
              <w:t xml:space="preserve">Информация </w:t>
            </w:r>
            <w:r w:rsidRPr="00EE77DA">
              <w:br/>
              <w:t xml:space="preserve">о работе Суда </w:t>
            </w:r>
            <w:r w:rsidRPr="00EE77DA">
              <w:br/>
              <w:t>по интеллектуаль-ным правам</w:t>
            </w:r>
          </w:p>
        </w:tc>
        <w:tc>
          <w:tcPr>
            <w:tcW w:w="3779" w:type="dxa"/>
            <w:gridSpan w:val="10"/>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781" w:type="dxa"/>
            <w:gridSpan w:val="8"/>
            <w:tcBorders>
              <w:top w:val="nil"/>
              <w:left w:val="nil"/>
              <w:bottom w:val="nil"/>
              <w:right w:val="nil"/>
            </w:tcBorders>
          </w:tcPr>
          <w:p w:rsidR="006134F3" w:rsidRPr="00EE77DA" w:rsidRDefault="006134F3" w:rsidP="007A72CB">
            <w:pPr>
              <w:pStyle w:val="ConsPlusNormal"/>
            </w:pPr>
            <w:r w:rsidRPr="00EE77DA">
              <w:t>2 раза в год</w:t>
            </w:r>
          </w:p>
        </w:tc>
        <w:tc>
          <w:tcPr>
            <w:tcW w:w="1763" w:type="dxa"/>
            <w:tcBorders>
              <w:top w:val="nil"/>
              <w:left w:val="nil"/>
              <w:bottom w:val="nil"/>
              <w:right w:val="nil"/>
            </w:tcBorders>
          </w:tcPr>
          <w:p w:rsidR="006134F3" w:rsidRPr="00EE77DA" w:rsidRDefault="006134F3" w:rsidP="007A72CB">
            <w:pPr>
              <w:pStyle w:val="ConsPlusNormal"/>
            </w:pPr>
            <w:r w:rsidRPr="00EE77DA">
              <w:t>15 апреля,</w:t>
            </w:r>
          </w:p>
          <w:p w:rsidR="006134F3" w:rsidRPr="00EE77DA" w:rsidRDefault="006134F3" w:rsidP="007A72CB">
            <w:pPr>
              <w:pStyle w:val="ConsPlusNormal"/>
            </w:pPr>
            <w:r w:rsidRPr="00EE77DA">
              <w:t>15 октября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64.17 введен </w:t>
            </w:r>
            <w:hyperlink r:id="rId1456" w:history="1">
              <w:r w:rsidRPr="00EE77DA">
                <w:t>распоряжением</w:t>
              </w:r>
            </w:hyperlink>
            <w:r w:rsidRPr="00EE77DA">
              <w:t xml:space="preserve"> Правительства РФ от 23.10.2014 </w:t>
            </w:r>
            <w:r>
              <w:t>№</w:t>
            </w:r>
            <w:r w:rsidRPr="00EE77DA">
              <w:t xml:space="preserve"> 2111-р)</w:t>
            </w:r>
          </w:p>
          <w:p w:rsidR="006134F3" w:rsidRPr="00EE77DA" w:rsidRDefault="006134F3" w:rsidP="007A72CB">
            <w:pPr>
              <w:pStyle w:val="ConsPlusNormal"/>
              <w:jc w:val="both"/>
            </w:pP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center"/>
              <w:outlineLvl w:val="2"/>
            </w:pPr>
            <w:r w:rsidRPr="00EE77DA">
              <w:t>65. РОСОБОРОНЗАКАЗ</w:t>
            </w:r>
          </w:p>
          <w:p w:rsidR="006134F3" w:rsidRPr="00EE77DA" w:rsidRDefault="006134F3" w:rsidP="007A72CB">
            <w:pPr>
              <w:pStyle w:val="ConsPlusNormal"/>
              <w:spacing w:line="216" w:lineRule="auto"/>
              <w:jc w:val="both"/>
            </w:pPr>
            <w:r w:rsidRPr="00EE77DA">
              <w:t xml:space="preserve">Исключен с 1 января 2015 года. - </w:t>
            </w:r>
            <w:hyperlink r:id="rId1457" w:history="1">
              <w:r w:rsidRPr="00EE77DA">
                <w:t>Постановление</w:t>
              </w:r>
            </w:hyperlink>
            <w:r w:rsidRPr="00EE77DA">
              <w:t xml:space="preserve"> Правительства РФ от 25.12.2014 </w:t>
            </w:r>
            <w:r>
              <w:t>№</w:t>
            </w:r>
            <w:r w:rsidRPr="00EE77DA">
              <w:t xml:space="preserve"> 1489</w:t>
            </w:r>
          </w:p>
          <w:p w:rsidR="006134F3" w:rsidRPr="00EE77DA" w:rsidRDefault="006134F3" w:rsidP="007A72CB">
            <w:pPr>
              <w:pStyle w:val="ConsPlusNormal"/>
              <w:spacing w:line="216" w:lineRule="auto"/>
              <w:jc w:val="both"/>
            </w:pPr>
          </w:p>
          <w:p w:rsidR="006134F3" w:rsidRPr="00EE77DA" w:rsidRDefault="006134F3" w:rsidP="007A72CB">
            <w:pPr>
              <w:pStyle w:val="ConsPlusNormal"/>
              <w:spacing w:line="216" w:lineRule="auto"/>
              <w:jc w:val="both"/>
            </w:pP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center"/>
              <w:outlineLvl w:val="2"/>
            </w:pPr>
            <w:r w:rsidRPr="00EE77DA">
              <w:t>66. МИНТРУД РОССИИ</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6134F3" w:rsidRPr="00EE77DA" w:rsidRDefault="006134F3" w:rsidP="007A72CB">
            <w:pPr>
              <w:pStyle w:val="ConsPlusNormal"/>
              <w:spacing w:line="216" w:lineRule="auto"/>
              <w:jc w:val="center"/>
            </w:pPr>
            <w:r w:rsidRPr="00EE77DA">
              <w:t xml:space="preserve">(введен </w:t>
            </w:r>
            <w:hyperlink r:id="rId1458" w:history="1">
              <w:r w:rsidRPr="00EE77DA">
                <w:t>распоряжением</w:t>
              </w:r>
            </w:hyperlink>
            <w:r w:rsidRPr="00EE77DA">
              <w:t xml:space="preserve"> Правительства РФ от 01.03.2013 </w:t>
            </w:r>
            <w:r>
              <w:t>№</w:t>
            </w:r>
            <w:r w:rsidRPr="00EE77DA">
              <w:t xml:space="preserve"> 285-р)</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spacing w:line="216" w:lineRule="auto"/>
              <w:jc w:val="center"/>
            </w:pPr>
            <w:r w:rsidRPr="00EE77DA">
              <w:t>Деятельность организаций в области социального обеспечения</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spacing w:line="216" w:lineRule="auto"/>
            </w:pPr>
            <w:r w:rsidRPr="00EE77DA">
              <w:t>66.1.</w:t>
            </w:r>
          </w:p>
        </w:tc>
        <w:tc>
          <w:tcPr>
            <w:tcW w:w="2178" w:type="dxa"/>
            <w:gridSpan w:val="3"/>
            <w:tcBorders>
              <w:top w:val="nil"/>
              <w:left w:val="nil"/>
              <w:bottom w:val="nil"/>
              <w:right w:val="nil"/>
            </w:tcBorders>
          </w:tcPr>
          <w:p w:rsidR="006134F3" w:rsidRPr="00EE77DA" w:rsidRDefault="006134F3" w:rsidP="007A72CB">
            <w:pPr>
              <w:pStyle w:val="ConsPlusNormal"/>
              <w:spacing w:line="216" w:lineRule="auto"/>
            </w:pPr>
            <w:r w:rsidRPr="00EE77DA">
              <w:t>Деятельность бюро медико-социальной экспертизы - филиалов главного бюро медико-социальной экспертизы</w:t>
            </w:r>
          </w:p>
          <w:p w:rsidR="006134F3" w:rsidRPr="00EE77DA" w:rsidRDefault="006134F3" w:rsidP="007A72CB">
            <w:pPr>
              <w:pStyle w:val="ConsPlusNormal"/>
              <w:spacing w:line="216" w:lineRule="auto"/>
            </w:pPr>
          </w:p>
        </w:tc>
        <w:tc>
          <w:tcPr>
            <w:tcW w:w="3779" w:type="dxa"/>
            <w:gridSpan w:val="10"/>
            <w:tcBorders>
              <w:top w:val="nil"/>
              <w:left w:val="nil"/>
              <w:bottom w:val="nil"/>
              <w:right w:val="nil"/>
            </w:tcBorders>
          </w:tcPr>
          <w:p w:rsidR="006134F3" w:rsidRPr="00EE77DA" w:rsidRDefault="006134F3" w:rsidP="007A72CB">
            <w:pPr>
              <w:pStyle w:val="ConsPlusNormal"/>
              <w:spacing w:line="216" w:lineRule="auto"/>
            </w:pPr>
            <w:r w:rsidRPr="00EE77DA">
              <w:t>по Российской Федерации,</w:t>
            </w:r>
            <w:r w:rsidRPr="00EE77DA">
              <w:br/>
              <w:t>субъектам Российской Федерации, федеральным округам</w:t>
            </w:r>
          </w:p>
        </w:tc>
        <w:tc>
          <w:tcPr>
            <w:tcW w:w="1781" w:type="dxa"/>
            <w:gridSpan w:val="8"/>
            <w:tcBorders>
              <w:top w:val="nil"/>
              <w:left w:val="nil"/>
              <w:bottom w:val="nil"/>
              <w:right w:val="nil"/>
            </w:tcBorders>
          </w:tcPr>
          <w:p w:rsidR="006134F3" w:rsidRPr="00EE77DA" w:rsidRDefault="006134F3" w:rsidP="007A72CB">
            <w:pPr>
              <w:pStyle w:val="ConsPlusNormal"/>
              <w:spacing w:line="216" w:lineRule="auto"/>
            </w:pPr>
            <w:r w:rsidRPr="00EE77DA">
              <w:t>ежегодно</w:t>
            </w:r>
          </w:p>
        </w:tc>
        <w:tc>
          <w:tcPr>
            <w:tcW w:w="1763" w:type="dxa"/>
            <w:tcBorders>
              <w:top w:val="nil"/>
              <w:left w:val="nil"/>
              <w:bottom w:val="nil"/>
              <w:right w:val="nil"/>
            </w:tcBorders>
          </w:tcPr>
          <w:p w:rsidR="006134F3" w:rsidRPr="00EE77DA" w:rsidRDefault="006134F3" w:rsidP="007A72CB">
            <w:pPr>
              <w:pStyle w:val="ConsPlusNormal"/>
              <w:spacing w:line="216" w:lineRule="auto"/>
            </w:pPr>
            <w:r w:rsidRPr="00EE77DA">
              <w:t>20 марта</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pPr>
            <w:r w:rsidRPr="00EE77DA">
              <w:t>66.2.</w:t>
            </w:r>
          </w:p>
        </w:tc>
        <w:tc>
          <w:tcPr>
            <w:tcW w:w="2178" w:type="dxa"/>
            <w:gridSpan w:val="3"/>
            <w:tcBorders>
              <w:top w:val="nil"/>
              <w:left w:val="nil"/>
              <w:bottom w:val="nil"/>
              <w:right w:val="nil"/>
            </w:tcBorders>
          </w:tcPr>
          <w:p w:rsidR="006134F3" w:rsidRPr="00EE77DA" w:rsidRDefault="006134F3" w:rsidP="007A72CB">
            <w:pPr>
              <w:pStyle w:val="ConsPlusNormal"/>
            </w:pPr>
            <w:r w:rsidRPr="00EE77DA">
              <w:t xml:space="preserve">Информация </w:t>
            </w:r>
            <w:r w:rsidRPr="00EE77DA">
              <w:br/>
              <w:t xml:space="preserve">об освидетельство-вании детей </w:t>
            </w:r>
            <w:r w:rsidRPr="00EE77DA">
              <w:br/>
              <w:t>в филиалах главного бюро медико-социальной экспертизы</w:t>
            </w:r>
          </w:p>
        </w:tc>
        <w:tc>
          <w:tcPr>
            <w:tcW w:w="3779" w:type="dxa"/>
            <w:gridSpan w:val="10"/>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субъектам Российской Федерации, федеральным округам</w:t>
            </w:r>
          </w:p>
        </w:tc>
        <w:tc>
          <w:tcPr>
            <w:tcW w:w="1781" w:type="dxa"/>
            <w:gridSpan w:val="8"/>
            <w:tcBorders>
              <w:top w:val="nil"/>
              <w:left w:val="nil"/>
              <w:bottom w:val="nil"/>
              <w:right w:val="nil"/>
            </w:tcBorders>
          </w:tcPr>
          <w:p w:rsidR="006134F3" w:rsidRPr="00EE77DA" w:rsidRDefault="006134F3" w:rsidP="007A72CB">
            <w:pPr>
              <w:pStyle w:val="ConsPlusNormal"/>
            </w:pPr>
            <w:r w:rsidRPr="00EE77DA">
              <w:t>ежегодно</w:t>
            </w:r>
          </w:p>
        </w:tc>
        <w:tc>
          <w:tcPr>
            <w:tcW w:w="1763" w:type="dxa"/>
            <w:tcBorders>
              <w:top w:val="nil"/>
              <w:left w:val="nil"/>
              <w:bottom w:val="nil"/>
              <w:right w:val="nil"/>
            </w:tcBorders>
          </w:tcPr>
          <w:p w:rsidR="006134F3" w:rsidRPr="00EE77DA" w:rsidRDefault="006134F3" w:rsidP="007A72CB">
            <w:pPr>
              <w:pStyle w:val="ConsPlusNormal"/>
            </w:pPr>
            <w:r w:rsidRPr="00EE77DA">
              <w:t>20 марта</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pPr>
            <w:r w:rsidRPr="00EE77DA">
              <w:t>66.3.</w:t>
            </w:r>
          </w:p>
        </w:tc>
        <w:tc>
          <w:tcPr>
            <w:tcW w:w="2178" w:type="dxa"/>
            <w:gridSpan w:val="3"/>
            <w:tcBorders>
              <w:top w:val="nil"/>
              <w:left w:val="nil"/>
              <w:bottom w:val="nil"/>
              <w:right w:val="nil"/>
            </w:tcBorders>
          </w:tcPr>
          <w:p w:rsidR="006134F3" w:rsidRPr="00EE77DA" w:rsidRDefault="006134F3" w:rsidP="007A72CB">
            <w:pPr>
              <w:pStyle w:val="ConsPlusNormal"/>
            </w:pPr>
            <w:r w:rsidRPr="00EE77DA">
              <w:t xml:space="preserve">Деятельность главных бюро медико-социальной экспертизы </w:t>
            </w:r>
            <w:r w:rsidRPr="00EE77DA">
              <w:br/>
              <w:t>по субъектам Российской Федерации</w:t>
            </w:r>
          </w:p>
        </w:tc>
        <w:tc>
          <w:tcPr>
            <w:tcW w:w="3779" w:type="dxa"/>
            <w:gridSpan w:val="10"/>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субъектам Российской Федерации, федеральным округам</w:t>
            </w:r>
          </w:p>
        </w:tc>
        <w:tc>
          <w:tcPr>
            <w:tcW w:w="1781" w:type="dxa"/>
            <w:gridSpan w:val="8"/>
            <w:tcBorders>
              <w:top w:val="nil"/>
              <w:left w:val="nil"/>
              <w:bottom w:val="nil"/>
              <w:right w:val="nil"/>
            </w:tcBorders>
          </w:tcPr>
          <w:p w:rsidR="006134F3" w:rsidRPr="00EE77DA" w:rsidRDefault="006134F3" w:rsidP="007A72CB">
            <w:pPr>
              <w:pStyle w:val="ConsPlusNormal"/>
            </w:pPr>
            <w:r w:rsidRPr="00EE77DA">
              <w:t>ежегодно</w:t>
            </w:r>
          </w:p>
        </w:tc>
        <w:tc>
          <w:tcPr>
            <w:tcW w:w="1763" w:type="dxa"/>
            <w:tcBorders>
              <w:top w:val="nil"/>
              <w:left w:val="nil"/>
              <w:bottom w:val="nil"/>
              <w:right w:val="nil"/>
            </w:tcBorders>
          </w:tcPr>
          <w:p w:rsidR="006134F3" w:rsidRPr="00EE77DA" w:rsidRDefault="006134F3" w:rsidP="007A72CB">
            <w:pPr>
              <w:pStyle w:val="ConsPlusNormal"/>
            </w:pPr>
            <w:r w:rsidRPr="00EE77DA">
              <w:t>20 марта</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pPr>
            <w:r w:rsidRPr="00EE77DA">
              <w:t>66.4.</w:t>
            </w:r>
          </w:p>
        </w:tc>
        <w:tc>
          <w:tcPr>
            <w:tcW w:w="2178" w:type="dxa"/>
            <w:gridSpan w:val="3"/>
            <w:tcBorders>
              <w:top w:val="nil"/>
              <w:left w:val="nil"/>
              <w:bottom w:val="nil"/>
              <w:right w:val="nil"/>
            </w:tcBorders>
          </w:tcPr>
          <w:p w:rsidR="006134F3" w:rsidRDefault="006134F3" w:rsidP="007A72CB">
            <w:pPr>
              <w:pStyle w:val="ConsPlusNormal"/>
            </w:pPr>
            <w:r w:rsidRPr="00EE77DA">
              <w:t>Деятельность Федерального бюро медико-социальной экспертизы</w:t>
            </w:r>
          </w:p>
          <w:p w:rsidR="00E91BDB" w:rsidRPr="00EE77DA" w:rsidRDefault="00E91BDB" w:rsidP="007A72CB">
            <w:pPr>
              <w:pStyle w:val="ConsPlusNormal"/>
            </w:pPr>
          </w:p>
        </w:tc>
        <w:tc>
          <w:tcPr>
            <w:tcW w:w="3779" w:type="dxa"/>
            <w:gridSpan w:val="10"/>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781" w:type="dxa"/>
            <w:gridSpan w:val="8"/>
            <w:tcBorders>
              <w:top w:val="nil"/>
              <w:left w:val="nil"/>
              <w:bottom w:val="nil"/>
              <w:right w:val="nil"/>
            </w:tcBorders>
          </w:tcPr>
          <w:p w:rsidR="006134F3" w:rsidRPr="00EE77DA" w:rsidRDefault="006134F3" w:rsidP="007A72CB">
            <w:pPr>
              <w:pStyle w:val="ConsPlusNormal"/>
            </w:pPr>
            <w:r w:rsidRPr="00EE77DA">
              <w:t>ежегодно</w:t>
            </w:r>
          </w:p>
        </w:tc>
        <w:tc>
          <w:tcPr>
            <w:tcW w:w="1763" w:type="dxa"/>
            <w:tcBorders>
              <w:top w:val="nil"/>
              <w:left w:val="nil"/>
              <w:bottom w:val="nil"/>
              <w:right w:val="nil"/>
            </w:tcBorders>
          </w:tcPr>
          <w:p w:rsidR="006134F3" w:rsidRPr="00EE77DA" w:rsidRDefault="006134F3" w:rsidP="007A72CB">
            <w:pPr>
              <w:pStyle w:val="ConsPlusNormal"/>
            </w:pPr>
            <w:r w:rsidRPr="00EE77DA">
              <w:t>20 марта</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pPr>
            <w:r w:rsidRPr="00EE77DA">
              <w:t>66.4(1).</w:t>
            </w:r>
          </w:p>
        </w:tc>
        <w:tc>
          <w:tcPr>
            <w:tcW w:w="2178" w:type="dxa"/>
            <w:gridSpan w:val="3"/>
            <w:tcBorders>
              <w:top w:val="nil"/>
              <w:left w:val="nil"/>
              <w:bottom w:val="nil"/>
              <w:right w:val="nil"/>
            </w:tcBorders>
          </w:tcPr>
          <w:p w:rsidR="006134F3" w:rsidRPr="00EE77DA" w:rsidRDefault="006134F3" w:rsidP="007A72CB">
            <w:pPr>
              <w:pStyle w:val="ConsPlusNormal"/>
            </w:pPr>
            <w:r w:rsidRPr="00EE77DA">
              <w:t xml:space="preserve">Информация </w:t>
            </w:r>
            <w:r w:rsidRPr="00EE77DA">
              <w:br/>
              <w:t>об удовлетворен-ности граждан качеством предоставления услуги по медико-социальной экспертизе</w:t>
            </w:r>
          </w:p>
        </w:tc>
        <w:tc>
          <w:tcPr>
            <w:tcW w:w="3779" w:type="dxa"/>
            <w:gridSpan w:val="10"/>
            <w:tcBorders>
              <w:top w:val="nil"/>
              <w:left w:val="nil"/>
              <w:bottom w:val="nil"/>
              <w:right w:val="nil"/>
            </w:tcBorders>
          </w:tcPr>
          <w:p w:rsidR="006134F3" w:rsidRPr="00EE77DA" w:rsidRDefault="006134F3" w:rsidP="007A72CB">
            <w:pPr>
              <w:pStyle w:val="ConsPlusNormal"/>
            </w:pPr>
            <w:r w:rsidRPr="00EE77DA">
              <w:t>по субъектам Российской</w:t>
            </w:r>
            <w:r w:rsidRPr="00EE77DA">
              <w:br/>
              <w:t>Федерации</w:t>
            </w:r>
          </w:p>
        </w:tc>
        <w:tc>
          <w:tcPr>
            <w:tcW w:w="1781" w:type="dxa"/>
            <w:gridSpan w:val="8"/>
            <w:tcBorders>
              <w:top w:val="nil"/>
              <w:left w:val="nil"/>
              <w:bottom w:val="nil"/>
              <w:right w:val="nil"/>
            </w:tcBorders>
          </w:tcPr>
          <w:p w:rsidR="006134F3" w:rsidRPr="00EE77DA" w:rsidRDefault="006134F3" w:rsidP="007A72CB">
            <w:pPr>
              <w:pStyle w:val="ConsPlusNormal"/>
            </w:pPr>
            <w:r w:rsidRPr="00EE77DA">
              <w:t>ежегодно</w:t>
            </w:r>
          </w:p>
        </w:tc>
        <w:tc>
          <w:tcPr>
            <w:tcW w:w="1763" w:type="dxa"/>
            <w:tcBorders>
              <w:top w:val="nil"/>
              <w:left w:val="nil"/>
              <w:bottom w:val="nil"/>
              <w:right w:val="nil"/>
            </w:tcBorders>
          </w:tcPr>
          <w:p w:rsidR="006134F3" w:rsidRPr="00EE77DA" w:rsidRDefault="006134F3" w:rsidP="007A72CB">
            <w:pPr>
              <w:pStyle w:val="ConsPlusNormal"/>
            </w:pPr>
            <w:r w:rsidRPr="00EE77DA">
              <w:t>1 декабря</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EE77DA" w:rsidRDefault="006134F3" w:rsidP="007A72CB">
            <w:pPr>
              <w:pStyle w:val="ConsPlusNormal"/>
              <w:jc w:val="both"/>
            </w:pPr>
            <w:r w:rsidRPr="00EE77DA">
              <w:t xml:space="preserve">(п. 66.4(1) введен </w:t>
            </w:r>
            <w:hyperlink r:id="rId1459" w:history="1">
              <w:r w:rsidRPr="00EE77DA">
                <w:t>распоряжением</w:t>
              </w:r>
            </w:hyperlink>
            <w:r w:rsidRPr="00EE77DA">
              <w:t xml:space="preserve"> Правительства РФ от 12.10.2016 </w:t>
            </w:r>
            <w:r>
              <w:t>№</w:t>
            </w:r>
            <w:r w:rsidRPr="00EE77DA">
              <w:t xml:space="preserve"> 2145-р)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pPr>
            <w:r w:rsidRPr="00EE77DA">
              <w:t>66.5.</w:t>
            </w:r>
          </w:p>
        </w:tc>
        <w:tc>
          <w:tcPr>
            <w:tcW w:w="2178" w:type="dxa"/>
            <w:gridSpan w:val="3"/>
            <w:tcBorders>
              <w:top w:val="nil"/>
              <w:left w:val="nil"/>
              <w:bottom w:val="nil"/>
              <w:right w:val="nil"/>
            </w:tcBorders>
          </w:tcPr>
          <w:p w:rsidR="006134F3" w:rsidRPr="00EE77DA" w:rsidRDefault="006134F3" w:rsidP="007A72CB">
            <w:pPr>
              <w:pStyle w:val="ConsPlusNormal"/>
            </w:pPr>
            <w:r w:rsidRPr="00EE77DA">
              <w:t xml:space="preserve">Обеспеченность инвалидов техническими средствами реабилитации, </w:t>
            </w:r>
            <w:r w:rsidRPr="00EE77DA">
              <w:br/>
              <w:t xml:space="preserve">а также отдельных категорий граждан из числа ветеранов протезами (кроме зубных протезов) </w:t>
            </w:r>
            <w:r w:rsidRPr="00EE77DA">
              <w:br/>
              <w:t>и протезно-ортопедическими изделиями</w:t>
            </w:r>
          </w:p>
          <w:p w:rsidR="006134F3" w:rsidRPr="00EE77DA" w:rsidRDefault="006134F3" w:rsidP="007A72CB">
            <w:pPr>
              <w:pStyle w:val="ConsPlusNormal"/>
            </w:pPr>
          </w:p>
        </w:tc>
        <w:tc>
          <w:tcPr>
            <w:tcW w:w="3779" w:type="dxa"/>
            <w:gridSpan w:val="10"/>
            <w:tcBorders>
              <w:top w:val="nil"/>
              <w:left w:val="nil"/>
              <w:bottom w:val="nil"/>
              <w:right w:val="nil"/>
            </w:tcBorders>
          </w:tcPr>
          <w:p w:rsidR="006134F3" w:rsidRPr="00EE77DA" w:rsidRDefault="006134F3" w:rsidP="007A72CB">
            <w:pPr>
              <w:pStyle w:val="ConsPlusNormal"/>
            </w:pPr>
            <w:r w:rsidRPr="00EE77DA">
              <w:t>по Российской Федерации,</w:t>
            </w:r>
            <w:r w:rsidRPr="00EE77DA">
              <w:br/>
              <w:t>субъектам Российской Федерации, федеральным округам</w:t>
            </w:r>
          </w:p>
        </w:tc>
        <w:tc>
          <w:tcPr>
            <w:tcW w:w="1781" w:type="dxa"/>
            <w:gridSpan w:val="8"/>
            <w:tcBorders>
              <w:top w:val="nil"/>
              <w:left w:val="nil"/>
              <w:bottom w:val="nil"/>
              <w:right w:val="nil"/>
            </w:tcBorders>
          </w:tcPr>
          <w:p w:rsidR="006134F3" w:rsidRPr="00EE77DA" w:rsidRDefault="006134F3" w:rsidP="007A72CB">
            <w:pPr>
              <w:pStyle w:val="ConsPlusNormal"/>
            </w:pPr>
            <w:r w:rsidRPr="00EE77DA">
              <w:t>ежегодно</w:t>
            </w:r>
          </w:p>
        </w:tc>
        <w:tc>
          <w:tcPr>
            <w:tcW w:w="1763" w:type="dxa"/>
            <w:tcBorders>
              <w:top w:val="nil"/>
              <w:left w:val="nil"/>
              <w:bottom w:val="nil"/>
              <w:right w:val="nil"/>
            </w:tcBorders>
          </w:tcPr>
          <w:p w:rsidR="006134F3" w:rsidRPr="00EE77DA" w:rsidRDefault="006134F3" w:rsidP="007A72CB">
            <w:pPr>
              <w:pStyle w:val="ConsPlusNormal"/>
            </w:pPr>
            <w:r w:rsidRPr="00EE77DA">
              <w:t>21 апреля</w:t>
            </w:r>
          </w:p>
        </w:tc>
      </w:tr>
      <w:tr w:rsidR="008D655E" w:rsidRPr="00E91BDB" w:rsidTr="00A05365">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tbl>
            <w:tblPr>
              <w:tblW w:w="10350"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9"/>
              <w:gridCol w:w="9501"/>
            </w:tblGrid>
            <w:tr w:rsidR="008D655E" w:rsidRPr="004345B5" w:rsidTr="00A05365">
              <w:trPr>
                <w:jc w:val="center"/>
              </w:trPr>
              <w:tc>
                <w:tcPr>
                  <w:tcW w:w="849" w:type="dxa"/>
                  <w:tcBorders>
                    <w:top w:val="nil"/>
                    <w:left w:val="nil"/>
                    <w:bottom w:val="nil"/>
                    <w:right w:val="nil"/>
                  </w:tcBorders>
                </w:tcPr>
                <w:p w:rsidR="008D655E" w:rsidRPr="004345B5" w:rsidRDefault="008D655E" w:rsidP="00A05365">
                  <w:pPr>
                    <w:pStyle w:val="ConsPlusNormal"/>
                    <w:jc w:val="both"/>
                  </w:pPr>
                  <w:r>
                    <w:t>66.6</w:t>
                  </w:r>
                  <w:r w:rsidRPr="004345B5">
                    <w:t>.</w:t>
                  </w:r>
                </w:p>
              </w:tc>
              <w:tc>
                <w:tcPr>
                  <w:tcW w:w="9501" w:type="dxa"/>
                  <w:tcBorders>
                    <w:top w:val="nil"/>
                    <w:left w:val="nil"/>
                    <w:bottom w:val="nil"/>
                    <w:right w:val="nil"/>
                  </w:tcBorders>
                </w:tcPr>
                <w:p w:rsidR="008D655E" w:rsidRPr="004345B5" w:rsidRDefault="008D655E" w:rsidP="00A05365">
                  <w:pPr>
                    <w:pStyle w:val="ConsPlusNormal"/>
                  </w:pPr>
                  <w:r w:rsidRPr="004345B5">
                    <w:t>Исключен. - Рас</w:t>
                  </w:r>
                  <w:r>
                    <w:t>поряжение Правительства РФ от 19.12.2024 № 3873</w:t>
                  </w:r>
                  <w:r w:rsidRPr="004345B5">
                    <w:t>-р</w:t>
                  </w:r>
                </w:p>
              </w:tc>
            </w:tr>
          </w:tbl>
          <w:p w:rsidR="008D655E" w:rsidRPr="00E91BDB" w:rsidRDefault="008D655E" w:rsidP="007A72CB">
            <w:pPr>
              <w:pStyle w:val="ConsPlusNormal"/>
              <w:rPr>
                <w:sz w:val="21"/>
                <w:szCs w:val="21"/>
              </w:rPr>
            </w:pPr>
          </w:p>
        </w:tc>
      </w:tr>
      <w:tr w:rsidR="006134F3" w:rsidRPr="00E91BDB"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91BDB" w:rsidRDefault="006134F3" w:rsidP="007A72CB">
            <w:pPr>
              <w:pStyle w:val="ConsPlusNormal"/>
              <w:rPr>
                <w:sz w:val="21"/>
                <w:szCs w:val="21"/>
              </w:rPr>
            </w:pPr>
            <w:r w:rsidRPr="00E91BDB">
              <w:rPr>
                <w:sz w:val="21"/>
                <w:szCs w:val="21"/>
              </w:rPr>
              <w:t>66.7 - 66.8.</w:t>
            </w:r>
          </w:p>
        </w:tc>
        <w:tc>
          <w:tcPr>
            <w:tcW w:w="9501" w:type="dxa"/>
            <w:gridSpan w:val="22"/>
            <w:tcBorders>
              <w:top w:val="nil"/>
              <w:left w:val="nil"/>
              <w:bottom w:val="nil"/>
              <w:right w:val="nil"/>
            </w:tcBorders>
          </w:tcPr>
          <w:p w:rsidR="006134F3" w:rsidRPr="00E91BDB" w:rsidRDefault="006134F3" w:rsidP="007A72CB">
            <w:pPr>
              <w:pStyle w:val="ConsPlusNormal"/>
              <w:rPr>
                <w:sz w:val="21"/>
                <w:szCs w:val="21"/>
              </w:rPr>
            </w:pPr>
            <w:r w:rsidRPr="00E91BDB">
              <w:rPr>
                <w:sz w:val="21"/>
                <w:szCs w:val="21"/>
              </w:rPr>
              <w:t>Исключены. – Распоряжение Правительства РФ от 24.08.2021 № 2342-р</w:t>
            </w:r>
          </w:p>
        </w:tc>
      </w:tr>
      <w:tr w:rsidR="006134F3" w:rsidRPr="00E91BDB"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91BDB" w:rsidRDefault="006134F3" w:rsidP="007A72CB">
            <w:pPr>
              <w:pStyle w:val="ConsPlusNormal"/>
              <w:rPr>
                <w:sz w:val="21"/>
                <w:szCs w:val="21"/>
              </w:rPr>
            </w:pPr>
            <w:r w:rsidRPr="00E91BDB">
              <w:rPr>
                <w:sz w:val="21"/>
                <w:szCs w:val="21"/>
              </w:rPr>
              <w:t>66.9.</w:t>
            </w:r>
          </w:p>
        </w:tc>
        <w:tc>
          <w:tcPr>
            <w:tcW w:w="2178" w:type="dxa"/>
            <w:gridSpan w:val="3"/>
            <w:tcBorders>
              <w:top w:val="nil"/>
              <w:left w:val="nil"/>
              <w:bottom w:val="nil"/>
              <w:right w:val="nil"/>
            </w:tcBorders>
          </w:tcPr>
          <w:p w:rsidR="006134F3" w:rsidRPr="00E91BDB" w:rsidRDefault="006134F3" w:rsidP="007A72CB">
            <w:pPr>
              <w:pStyle w:val="ConsPlusNormal"/>
              <w:rPr>
                <w:sz w:val="21"/>
                <w:szCs w:val="21"/>
              </w:rPr>
            </w:pPr>
            <w:r w:rsidRPr="00E91BDB">
              <w:rPr>
                <w:sz w:val="21"/>
                <w:szCs w:val="21"/>
              </w:rPr>
              <w:t xml:space="preserve">Число лиц, обратившихся </w:t>
            </w:r>
            <w:r w:rsidRPr="00E91BDB">
              <w:rPr>
                <w:sz w:val="21"/>
                <w:szCs w:val="21"/>
              </w:rPr>
              <w:br/>
              <w:t>в учреждения социального обслуживания семьи и детей</w:t>
            </w:r>
          </w:p>
        </w:tc>
        <w:tc>
          <w:tcPr>
            <w:tcW w:w="3779" w:type="dxa"/>
            <w:gridSpan w:val="10"/>
            <w:tcBorders>
              <w:top w:val="nil"/>
              <w:left w:val="nil"/>
              <w:bottom w:val="nil"/>
              <w:right w:val="nil"/>
            </w:tcBorders>
          </w:tcPr>
          <w:p w:rsidR="006134F3" w:rsidRPr="00E91BDB" w:rsidRDefault="006134F3" w:rsidP="007A72CB">
            <w:pPr>
              <w:pStyle w:val="ConsPlusNormal"/>
              <w:rPr>
                <w:sz w:val="21"/>
                <w:szCs w:val="21"/>
              </w:rPr>
            </w:pPr>
            <w:r w:rsidRPr="00E91BDB">
              <w:rPr>
                <w:sz w:val="21"/>
                <w:szCs w:val="21"/>
              </w:rPr>
              <w:t>по Российской Федерации, полу, возрасту, видам учреждений социального обслуживания</w:t>
            </w:r>
          </w:p>
        </w:tc>
        <w:tc>
          <w:tcPr>
            <w:tcW w:w="1781" w:type="dxa"/>
            <w:gridSpan w:val="8"/>
            <w:tcBorders>
              <w:top w:val="nil"/>
              <w:left w:val="nil"/>
              <w:bottom w:val="nil"/>
              <w:right w:val="nil"/>
            </w:tcBorders>
          </w:tcPr>
          <w:p w:rsidR="006134F3" w:rsidRPr="00E91BDB" w:rsidRDefault="006134F3" w:rsidP="007A72CB">
            <w:pPr>
              <w:pStyle w:val="ConsPlusNormal"/>
              <w:rPr>
                <w:sz w:val="21"/>
                <w:szCs w:val="21"/>
              </w:rPr>
            </w:pPr>
            <w:r w:rsidRPr="00E91BDB">
              <w:rPr>
                <w:sz w:val="21"/>
                <w:szCs w:val="21"/>
              </w:rPr>
              <w:t>ежегодно</w:t>
            </w:r>
          </w:p>
        </w:tc>
        <w:tc>
          <w:tcPr>
            <w:tcW w:w="1763" w:type="dxa"/>
            <w:tcBorders>
              <w:top w:val="nil"/>
              <w:left w:val="nil"/>
              <w:bottom w:val="nil"/>
              <w:right w:val="nil"/>
            </w:tcBorders>
          </w:tcPr>
          <w:p w:rsidR="006134F3" w:rsidRPr="00E91BDB" w:rsidRDefault="006134F3" w:rsidP="007A72CB">
            <w:pPr>
              <w:pStyle w:val="ConsPlusNormal"/>
              <w:rPr>
                <w:sz w:val="21"/>
                <w:szCs w:val="21"/>
              </w:rPr>
            </w:pPr>
            <w:r w:rsidRPr="00E91BDB">
              <w:rPr>
                <w:sz w:val="21"/>
                <w:szCs w:val="21"/>
              </w:rPr>
              <w:t>3 марта</w:t>
            </w:r>
          </w:p>
        </w:tc>
      </w:tr>
      <w:tr w:rsidR="006134F3" w:rsidRPr="00E91BDB"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91BDB" w:rsidRDefault="006134F3" w:rsidP="007A72CB">
            <w:pPr>
              <w:pStyle w:val="ConsPlusNormal"/>
              <w:spacing w:line="223" w:lineRule="auto"/>
              <w:jc w:val="both"/>
              <w:rPr>
                <w:sz w:val="21"/>
                <w:szCs w:val="21"/>
              </w:rPr>
            </w:pPr>
            <w:r w:rsidRPr="00E91BDB">
              <w:rPr>
                <w:sz w:val="21"/>
                <w:szCs w:val="21"/>
              </w:rPr>
              <w:t>66.10.</w:t>
            </w:r>
          </w:p>
        </w:tc>
        <w:tc>
          <w:tcPr>
            <w:tcW w:w="2178" w:type="dxa"/>
            <w:gridSpan w:val="3"/>
            <w:tcBorders>
              <w:top w:val="nil"/>
              <w:left w:val="nil"/>
              <w:bottom w:val="nil"/>
              <w:right w:val="nil"/>
            </w:tcBorders>
          </w:tcPr>
          <w:p w:rsidR="006134F3" w:rsidRPr="00E91BDB" w:rsidRDefault="006134F3" w:rsidP="007A72CB">
            <w:pPr>
              <w:pStyle w:val="ConsPlusNormal"/>
              <w:spacing w:line="223" w:lineRule="auto"/>
              <w:rPr>
                <w:sz w:val="21"/>
                <w:szCs w:val="21"/>
              </w:rPr>
            </w:pPr>
            <w:r w:rsidRPr="00E91BDB">
              <w:rPr>
                <w:sz w:val="21"/>
                <w:szCs w:val="21"/>
              </w:rPr>
              <w:t xml:space="preserve">Численность беспризорных </w:t>
            </w:r>
            <w:r w:rsidRPr="00E91BDB">
              <w:rPr>
                <w:sz w:val="21"/>
                <w:szCs w:val="21"/>
              </w:rPr>
              <w:br/>
              <w:t xml:space="preserve">и безнадзорных несовершеннолет-них, помещенных </w:t>
            </w:r>
            <w:r w:rsidRPr="00E91BDB">
              <w:rPr>
                <w:sz w:val="21"/>
                <w:szCs w:val="21"/>
              </w:rPr>
              <w:br/>
              <w:t xml:space="preserve">в специализирован-ные учреждения </w:t>
            </w:r>
            <w:r w:rsidRPr="00E91BDB">
              <w:rPr>
                <w:sz w:val="21"/>
                <w:szCs w:val="21"/>
              </w:rPr>
              <w:br/>
              <w:t xml:space="preserve">для несовершен-нолетних и нуждающихся </w:t>
            </w:r>
            <w:r w:rsidRPr="00E91BDB">
              <w:rPr>
                <w:sz w:val="21"/>
                <w:szCs w:val="21"/>
              </w:rPr>
              <w:br/>
              <w:t>в социальной реабилитации</w:t>
            </w:r>
          </w:p>
        </w:tc>
        <w:tc>
          <w:tcPr>
            <w:tcW w:w="3779" w:type="dxa"/>
            <w:gridSpan w:val="10"/>
            <w:tcBorders>
              <w:top w:val="nil"/>
              <w:left w:val="nil"/>
              <w:bottom w:val="nil"/>
              <w:right w:val="nil"/>
            </w:tcBorders>
          </w:tcPr>
          <w:p w:rsidR="006134F3" w:rsidRPr="00E91BDB" w:rsidRDefault="006134F3" w:rsidP="007A72CB">
            <w:pPr>
              <w:pStyle w:val="ConsPlusNormal"/>
              <w:spacing w:line="223" w:lineRule="auto"/>
              <w:rPr>
                <w:sz w:val="21"/>
                <w:szCs w:val="21"/>
              </w:rPr>
            </w:pPr>
            <w:r w:rsidRPr="00E91BDB">
              <w:rPr>
                <w:sz w:val="21"/>
                <w:szCs w:val="21"/>
              </w:rPr>
              <w:t>по Российской Федерации,</w:t>
            </w:r>
            <w:r w:rsidRPr="00E91BDB">
              <w:rPr>
                <w:sz w:val="21"/>
                <w:szCs w:val="21"/>
              </w:rPr>
              <w:br/>
              <w:t>субъектам Российской Федерации, федеральным округам</w:t>
            </w:r>
          </w:p>
        </w:tc>
        <w:tc>
          <w:tcPr>
            <w:tcW w:w="1781" w:type="dxa"/>
            <w:gridSpan w:val="8"/>
            <w:tcBorders>
              <w:top w:val="nil"/>
              <w:left w:val="nil"/>
              <w:bottom w:val="nil"/>
              <w:right w:val="nil"/>
            </w:tcBorders>
          </w:tcPr>
          <w:p w:rsidR="006134F3" w:rsidRPr="00E91BDB" w:rsidRDefault="006134F3" w:rsidP="007A72CB">
            <w:pPr>
              <w:pStyle w:val="ConsPlusNormal"/>
              <w:spacing w:line="223" w:lineRule="auto"/>
              <w:rPr>
                <w:sz w:val="21"/>
                <w:szCs w:val="21"/>
              </w:rPr>
            </w:pPr>
            <w:r w:rsidRPr="00E91BDB">
              <w:rPr>
                <w:sz w:val="21"/>
                <w:szCs w:val="21"/>
              </w:rPr>
              <w:t>ежегодно</w:t>
            </w:r>
          </w:p>
        </w:tc>
        <w:tc>
          <w:tcPr>
            <w:tcW w:w="1763" w:type="dxa"/>
            <w:tcBorders>
              <w:top w:val="nil"/>
              <w:left w:val="nil"/>
              <w:bottom w:val="nil"/>
              <w:right w:val="nil"/>
            </w:tcBorders>
          </w:tcPr>
          <w:p w:rsidR="006134F3" w:rsidRPr="00E91BDB" w:rsidRDefault="006134F3" w:rsidP="007A72CB">
            <w:pPr>
              <w:pStyle w:val="ConsPlusNormal"/>
              <w:spacing w:line="223" w:lineRule="auto"/>
              <w:rPr>
                <w:sz w:val="21"/>
                <w:szCs w:val="21"/>
              </w:rPr>
            </w:pPr>
            <w:r w:rsidRPr="00E91BDB">
              <w:rPr>
                <w:sz w:val="21"/>
                <w:szCs w:val="21"/>
              </w:rPr>
              <w:t>3 марта</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4345B5" w:rsidRDefault="006134F3" w:rsidP="007A72CB">
            <w:pPr>
              <w:pStyle w:val="ConsPlusNormal"/>
              <w:jc w:val="both"/>
            </w:pPr>
            <w:r w:rsidRPr="004345B5">
              <w:t>66.11.</w:t>
            </w:r>
          </w:p>
        </w:tc>
        <w:tc>
          <w:tcPr>
            <w:tcW w:w="2178" w:type="dxa"/>
            <w:gridSpan w:val="3"/>
            <w:tcBorders>
              <w:top w:val="nil"/>
              <w:left w:val="nil"/>
              <w:bottom w:val="nil"/>
              <w:right w:val="nil"/>
            </w:tcBorders>
          </w:tcPr>
          <w:p w:rsidR="006134F3" w:rsidRPr="004345B5" w:rsidRDefault="006134F3" w:rsidP="007A72CB">
            <w:pPr>
              <w:autoSpaceDE w:val="0"/>
              <w:autoSpaceDN w:val="0"/>
              <w:adjustRightInd w:val="0"/>
              <w:spacing w:after="0" w:line="240" w:lineRule="auto"/>
              <w:rPr>
                <w:rFonts w:ascii="Calibri" w:hAnsi="Calibri" w:cs="Calibri"/>
              </w:rPr>
            </w:pPr>
            <w:r w:rsidRPr="004345B5">
              <w:rPr>
                <w:rFonts w:ascii="Calibri" w:hAnsi="Calibri" w:cs="Calibri"/>
              </w:rPr>
              <w:t>Социальное обслуживание граждан</w:t>
            </w:r>
          </w:p>
        </w:tc>
        <w:tc>
          <w:tcPr>
            <w:tcW w:w="3779" w:type="dxa"/>
            <w:gridSpan w:val="10"/>
            <w:tcBorders>
              <w:top w:val="nil"/>
              <w:left w:val="nil"/>
              <w:bottom w:val="nil"/>
              <w:right w:val="nil"/>
            </w:tcBorders>
          </w:tcPr>
          <w:p w:rsidR="006134F3" w:rsidRPr="004345B5" w:rsidRDefault="006134F3" w:rsidP="007A72CB">
            <w:pPr>
              <w:autoSpaceDE w:val="0"/>
              <w:autoSpaceDN w:val="0"/>
              <w:adjustRightInd w:val="0"/>
              <w:spacing w:after="0" w:line="240" w:lineRule="auto"/>
              <w:rPr>
                <w:rFonts w:ascii="Calibri" w:hAnsi="Calibri" w:cs="Calibri"/>
              </w:rPr>
            </w:pPr>
            <w:r w:rsidRPr="004345B5">
              <w:rPr>
                <w:rFonts w:ascii="Calibri" w:hAnsi="Calibri" w:cs="Calibri"/>
              </w:rPr>
              <w:t>по Российской Федерации, субъектам Российской Федерации, федеральным округам, видам учреждений</w:t>
            </w:r>
          </w:p>
        </w:tc>
        <w:tc>
          <w:tcPr>
            <w:tcW w:w="1781" w:type="dxa"/>
            <w:gridSpan w:val="8"/>
            <w:tcBorders>
              <w:top w:val="nil"/>
              <w:left w:val="nil"/>
              <w:bottom w:val="nil"/>
              <w:right w:val="nil"/>
            </w:tcBorders>
          </w:tcPr>
          <w:p w:rsidR="006134F3" w:rsidRPr="004345B5" w:rsidRDefault="006134F3" w:rsidP="007A72CB">
            <w:pPr>
              <w:autoSpaceDE w:val="0"/>
              <w:autoSpaceDN w:val="0"/>
              <w:adjustRightInd w:val="0"/>
              <w:spacing w:after="0" w:line="240" w:lineRule="auto"/>
              <w:rPr>
                <w:rFonts w:ascii="Calibri" w:hAnsi="Calibri" w:cs="Calibri"/>
              </w:rPr>
            </w:pPr>
            <w:r w:rsidRPr="004345B5">
              <w:rPr>
                <w:rFonts w:ascii="Calibri" w:hAnsi="Calibri" w:cs="Calibri"/>
              </w:rPr>
              <w:t>ежегодно</w:t>
            </w:r>
          </w:p>
        </w:tc>
        <w:tc>
          <w:tcPr>
            <w:tcW w:w="1763" w:type="dxa"/>
            <w:tcBorders>
              <w:top w:val="nil"/>
              <w:left w:val="nil"/>
              <w:bottom w:val="nil"/>
              <w:right w:val="nil"/>
            </w:tcBorders>
          </w:tcPr>
          <w:p w:rsidR="006134F3" w:rsidRPr="004345B5" w:rsidRDefault="006134F3" w:rsidP="007A72CB">
            <w:pPr>
              <w:autoSpaceDE w:val="0"/>
              <w:autoSpaceDN w:val="0"/>
              <w:adjustRightInd w:val="0"/>
              <w:spacing w:after="0" w:line="240" w:lineRule="auto"/>
              <w:rPr>
                <w:rFonts w:ascii="Calibri" w:hAnsi="Calibri" w:cs="Calibri"/>
              </w:rPr>
            </w:pPr>
            <w:r w:rsidRPr="004345B5">
              <w:rPr>
                <w:rFonts w:ascii="Calibri" w:hAnsi="Calibri" w:cs="Calibri"/>
              </w:rPr>
              <w:t>25 апреля</w:t>
            </w:r>
          </w:p>
        </w:tc>
      </w:tr>
      <w:tr w:rsidR="006134F3" w:rsidRPr="00EE77DA" w:rsidTr="007547B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4345B5" w:rsidRDefault="006134F3" w:rsidP="007A72CB">
            <w:pPr>
              <w:autoSpaceDE w:val="0"/>
              <w:autoSpaceDN w:val="0"/>
              <w:adjustRightInd w:val="0"/>
              <w:spacing w:after="0" w:line="240" w:lineRule="auto"/>
              <w:rPr>
                <w:rFonts w:ascii="Calibri" w:hAnsi="Calibri" w:cs="Calibri"/>
              </w:rPr>
            </w:pPr>
            <w:r w:rsidRPr="004345B5">
              <w:rPr>
                <w:rFonts w:ascii="Calibri" w:hAnsi="Calibri" w:cs="Calibri"/>
              </w:rPr>
              <w:t>(п. 66.11 в ред. распоряжения Правительства РФ от 10.06.2023 № 1540-р)</w:t>
            </w:r>
          </w:p>
        </w:tc>
      </w:tr>
      <w:tr w:rsidR="006134F3" w:rsidRPr="00EE77DA" w:rsidTr="007547B1">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4345B5" w:rsidRDefault="006134F3" w:rsidP="007A72CB">
            <w:pPr>
              <w:pStyle w:val="ConsPlusNormal"/>
              <w:jc w:val="both"/>
            </w:pPr>
            <w:r w:rsidRPr="004345B5">
              <w:t>66.12 – 66.13.</w:t>
            </w:r>
          </w:p>
        </w:tc>
        <w:tc>
          <w:tcPr>
            <w:tcW w:w="9501" w:type="dxa"/>
            <w:gridSpan w:val="22"/>
            <w:tcBorders>
              <w:top w:val="nil"/>
              <w:left w:val="nil"/>
              <w:bottom w:val="nil"/>
              <w:right w:val="nil"/>
            </w:tcBorders>
          </w:tcPr>
          <w:p w:rsidR="006134F3" w:rsidRPr="004345B5" w:rsidRDefault="006134F3" w:rsidP="007A72CB">
            <w:pPr>
              <w:pStyle w:val="ConsPlusNormal"/>
            </w:pPr>
            <w:r w:rsidRPr="004345B5">
              <w:t>Исключены. - Распоряжение Правительства РФ от 10.06.2023 № 1540-р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4345B5" w:rsidRDefault="006134F3" w:rsidP="007A72CB">
            <w:pPr>
              <w:pStyle w:val="ConsPlusNormal"/>
              <w:jc w:val="both"/>
            </w:pPr>
            <w:r w:rsidRPr="004345B5">
              <w:t>66.14.</w:t>
            </w:r>
          </w:p>
        </w:tc>
        <w:tc>
          <w:tcPr>
            <w:tcW w:w="2178" w:type="dxa"/>
            <w:gridSpan w:val="3"/>
            <w:tcBorders>
              <w:top w:val="nil"/>
              <w:left w:val="nil"/>
              <w:bottom w:val="nil"/>
              <w:right w:val="nil"/>
            </w:tcBorders>
          </w:tcPr>
          <w:p w:rsidR="006134F3" w:rsidRPr="004345B5" w:rsidRDefault="006134F3" w:rsidP="007A72CB">
            <w:pPr>
              <w:pStyle w:val="ConsPlusNormal"/>
            </w:pPr>
            <w:r w:rsidRPr="004345B5">
              <w:t xml:space="preserve">Назначение и выплата пособия </w:t>
            </w:r>
            <w:r w:rsidRPr="004345B5">
              <w:br/>
              <w:t>на ребенка</w:t>
            </w:r>
          </w:p>
        </w:tc>
        <w:tc>
          <w:tcPr>
            <w:tcW w:w="3779" w:type="dxa"/>
            <w:gridSpan w:val="10"/>
            <w:tcBorders>
              <w:top w:val="nil"/>
              <w:left w:val="nil"/>
              <w:bottom w:val="nil"/>
              <w:right w:val="nil"/>
            </w:tcBorders>
          </w:tcPr>
          <w:p w:rsidR="006134F3" w:rsidRPr="004345B5" w:rsidRDefault="006134F3" w:rsidP="007A72CB">
            <w:pPr>
              <w:pStyle w:val="ConsPlusNormal"/>
            </w:pPr>
            <w:r w:rsidRPr="004345B5">
              <w:t>по Российской Федерации,</w:t>
            </w:r>
            <w:r w:rsidRPr="004345B5">
              <w:br/>
              <w:t>субъектам Российской Федерации, федеральным округам</w:t>
            </w:r>
          </w:p>
        </w:tc>
        <w:tc>
          <w:tcPr>
            <w:tcW w:w="1781" w:type="dxa"/>
            <w:gridSpan w:val="8"/>
            <w:tcBorders>
              <w:top w:val="nil"/>
              <w:left w:val="nil"/>
              <w:bottom w:val="nil"/>
              <w:right w:val="nil"/>
            </w:tcBorders>
          </w:tcPr>
          <w:p w:rsidR="006134F3" w:rsidRPr="004345B5" w:rsidRDefault="006134F3" w:rsidP="007A72CB">
            <w:pPr>
              <w:pStyle w:val="ConsPlusNormal"/>
            </w:pPr>
            <w:r w:rsidRPr="004345B5">
              <w:t>ежемесячно</w:t>
            </w:r>
          </w:p>
        </w:tc>
        <w:tc>
          <w:tcPr>
            <w:tcW w:w="1763" w:type="dxa"/>
            <w:tcBorders>
              <w:top w:val="nil"/>
              <w:left w:val="nil"/>
              <w:bottom w:val="nil"/>
              <w:right w:val="nil"/>
            </w:tcBorders>
          </w:tcPr>
          <w:p w:rsidR="006134F3" w:rsidRPr="004345B5" w:rsidRDefault="006134F3" w:rsidP="007A72CB">
            <w:pPr>
              <w:pStyle w:val="ConsPlusNormal"/>
            </w:pPr>
            <w:r w:rsidRPr="004345B5">
              <w:t>на 45-й рабочий день после отчетного периода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4345B5" w:rsidRDefault="006134F3" w:rsidP="007A72CB">
            <w:pPr>
              <w:pStyle w:val="ConsPlusNormal"/>
              <w:jc w:val="both"/>
            </w:pPr>
            <w:r w:rsidRPr="004345B5">
              <w:t xml:space="preserve">(в ред. </w:t>
            </w:r>
            <w:hyperlink r:id="rId1460" w:history="1">
              <w:r w:rsidRPr="004345B5">
                <w:t>распоряжения</w:t>
              </w:r>
            </w:hyperlink>
            <w:r w:rsidRPr="004345B5">
              <w:t xml:space="preserve"> Правительства РФ от 09.12.2017 № 2750-р)</w:t>
            </w:r>
          </w:p>
        </w:tc>
      </w:tr>
      <w:tr w:rsidR="006134F3" w:rsidRPr="00EE77DA" w:rsidTr="007547B1">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4345B5" w:rsidRDefault="006134F3" w:rsidP="007A72CB">
            <w:pPr>
              <w:pStyle w:val="ConsPlusNormal"/>
              <w:jc w:val="both"/>
            </w:pPr>
            <w:r w:rsidRPr="004345B5">
              <w:t>66.15.</w:t>
            </w:r>
          </w:p>
        </w:tc>
        <w:tc>
          <w:tcPr>
            <w:tcW w:w="9501" w:type="dxa"/>
            <w:gridSpan w:val="22"/>
            <w:tcBorders>
              <w:top w:val="nil"/>
              <w:left w:val="nil"/>
              <w:bottom w:val="nil"/>
              <w:right w:val="nil"/>
            </w:tcBorders>
          </w:tcPr>
          <w:p w:rsidR="006134F3" w:rsidRPr="004345B5" w:rsidRDefault="006134F3" w:rsidP="007A72CB">
            <w:pPr>
              <w:pStyle w:val="ConsPlusNormal"/>
            </w:pPr>
            <w:r w:rsidRPr="004345B5">
              <w:t>Исключен. - Распоряжение Правительства РФ от 10.06.2023 № 1540-р</w:t>
            </w:r>
          </w:p>
        </w:tc>
      </w:tr>
      <w:tr w:rsidR="006134F3" w:rsidRPr="00EE77DA"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jc w:val="both"/>
            </w:pPr>
            <w:r w:rsidRPr="00EE77DA">
              <w:t>66.16.</w:t>
            </w:r>
          </w:p>
        </w:tc>
        <w:tc>
          <w:tcPr>
            <w:tcW w:w="9501" w:type="dxa"/>
            <w:gridSpan w:val="22"/>
            <w:tcBorders>
              <w:top w:val="nil"/>
              <w:left w:val="nil"/>
              <w:bottom w:val="nil"/>
              <w:right w:val="nil"/>
            </w:tcBorders>
          </w:tcPr>
          <w:p w:rsidR="006134F3" w:rsidRPr="00EE77DA" w:rsidRDefault="006134F3" w:rsidP="007A72CB">
            <w:pPr>
              <w:pStyle w:val="ConsPlusNormal"/>
            </w:pPr>
            <w:r w:rsidRPr="00EE77DA">
              <w:t>Исключен. – Распоряжение Правительства РФ от 24.08.2021 № 2342-р</w:t>
            </w:r>
          </w:p>
        </w:tc>
      </w:tr>
      <w:tr w:rsidR="006134F3" w:rsidRPr="00EE77DA" w:rsidTr="00AD7E84">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jc w:val="both"/>
            </w:pPr>
            <w:r w:rsidRPr="00EE77DA">
              <w:t>66.17.</w:t>
            </w:r>
          </w:p>
        </w:tc>
        <w:tc>
          <w:tcPr>
            <w:tcW w:w="9501" w:type="dxa"/>
            <w:gridSpan w:val="22"/>
            <w:tcBorders>
              <w:top w:val="nil"/>
              <w:left w:val="nil"/>
              <w:bottom w:val="nil"/>
              <w:right w:val="nil"/>
            </w:tcBorders>
          </w:tcPr>
          <w:p w:rsidR="006134F3" w:rsidRPr="00EE77DA" w:rsidRDefault="006134F3" w:rsidP="007A72CB">
            <w:pPr>
              <w:pStyle w:val="ConsPlusNormal"/>
            </w:pPr>
            <w:r w:rsidRPr="00EE77DA">
              <w:t xml:space="preserve">Исключен. - </w:t>
            </w:r>
            <w:hyperlink r:id="rId1461" w:history="1">
              <w:r w:rsidRPr="00EE77DA">
                <w:t>Распоряжение</w:t>
              </w:r>
            </w:hyperlink>
            <w:r w:rsidRPr="00EE77DA">
              <w:t xml:space="preserve"> Правительства РФ от 09.06.2015 </w:t>
            </w:r>
            <w:r>
              <w:t>№</w:t>
            </w:r>
            <w:r w:rsidRPr="00EE77DA">
              <w:t xml:space="preserve"> 1061-р</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jc w:val="both"/>
            </w:pPr>
            <w:r w:rsidRPr="00EE77DA">
              <w:t>66.18.</w:t>
            </w:r>
          </w:p>
        </w:tc>
        <w:tc>
          <w:tcPr>
            <w:tcW w:w="2178" w:type="dxa"/>
            <w:gridSpan w:val="3"/>
            <w:tcBorders>
              <w:top w:val="nil"/>
              <w:left w:val="nil"/>
              <w:bottom w:val="nil"/>
              <w:right w:val="nil"/>
            </w:tcBorders>
          </w:tcPr>
          <w:p w:rsidR="006134F3" w:rsidRPr="004345B5" w:rsidRDefault="006134F3" w:rsidP="007A72CB">
            <w:pPr>
              <w:pStyle w:val="ConsPlusNormal"/>
              <w:rPr>
                <w:color w:val="000000" w:themeColor="text1"/>
              </w:rPr>
            </w:pPr>
            <w:r w:rsidRPr="004345B5">
              <w:rPr>
                <w:color w:val="000000" w:themeColor="text1"/>
              </w:rPr>
              <w:t xml:space="preserve">Оказание государственной социальной помощи </w:t>
            </w:r>
            <w:r w:rsidRPr="004345B5">
              <w:rPr>
                <w:color w:val="000000" w:themeColor="text1"/>
              </w:rPr>
              <w:br/>
              <w:t>на основании социального контракта за счет средств федерального бюджета и бюджетов субъектов Российской Федерации</w:t>
            </w:r>
          </w:p>
        </w:tc>
        <w:tc>
          <w:tcPr>
            <w:tcW w:w="3779" w:type="dxa"/>
            <w:gridSpan w:val="10"/>
            <w:tcBorders>
              <w:top w:val="nil"/>
              <w:left w:val="nil"/>
              <w:bottom w:val="nil"/>
              <w:right w:val="nil"/>
            </w:tcBorders>
          </w:tcPr>
          <w:p w:rsidR="006134F3" w:rsidRPr="004345B5" w:rsidRDefault="006134F3" w:rsidP="007A72CB">
            <w:pPr>
              <w:pStyle w:val="ConsPlusNormal"/>
              <w:rPr>
                <w:color w:val="000000" w:themeColor="text1"/>
              </w:rPr>
            </w:pPr>
            <w:r w:rsidRPr="004345B5">
              <w:rPr>
                <w:color w:val="000000" w:themeColor="text1"/>
              </w:rPr>
              <w:t>по Российской Федерации,</w:t>
            </w:r>
            <w:r w:rsidRPr="004345B5">
              <w:rPr>
                <w:color w:val="000000" w:themeColor="text1"/>
              </w:rPr>
              <w:br/>
              <w:t>субъектам Российской Федерации</w:t>
            </w:r>
          </w:p>
        </w:tc>
        <w:tc>
          <w:tcPr>
            <w:tcW w:w="1781" w:type="dxa"/>
            <w:gridSpan w:val="8"/>
            <w:tcBorders>
              <w:top w:val="nil"/>
              <w:left w:val="nil"/>
              <w:bottom w:val="nil"/>
              <w:right w:val="nil"/>
            </w:tcBorders>
          </w:tcPr>
          <w:p w:rsidR="006134F3" w:rsidRPr="004345B5" w:rsidRDefault="006134F3" w:rsidP="007A72CB">
            <w:pPr>
              <w:pStyle w:val="ConsPlusNormal"/>
              <w:rPr>
                <w:color w:val="000000" w:themeColor="text1"/>
              </w:rPr>
            </w:pPr>
            <w:r w:rsidRPr="004345B5">
              <w:rPr>
                <w:color w:val="000000" w:themeColor="text1"/>
              </w:rPr>
              <w:t>ежегодно</w:t>
            </w:r>
          </w:p>
        </w:tc>
        <w:tc>
          <w:tcPr>
            <w:tcW w:w="1763" w:type="dxa"/>
            <w:tcBorders>
              <w:top w:val="nil"/>
              <w:left w:val="nil"/>
              <w:bottom w:val="nil"/>
              <w:right w:val="nil"/>
            </w:tcBorders>
          </w:tcPr>
          <w:p w:rsidR="006134F3" w:rsidRPr="004345B5" w:rsidRDefault="006134F3" w:rsidP="007A72CB">
            <w:pPr>
              <w:pStyle w:val="ConsPlusNormal"/>
            </w:pPr>
            <w:r w:rsidRPr="004345B5">
              <w:t>1 августа</w:t>
            </w:r>
          </w:p>
        </w:tc>
      </w:tr>
      <w:tr w:rsidR="006134F3"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6134F3" w:rsidRPr="004345B5" w:rsidRDefault="006134F3" w:rsidP="007A72CB">
            <w:pPr>
              <w:pStyle w:val="ConsPlusNormal"/>
              <w:jc w:val="both"/>
              <w:rPr>
                <w:color w:val="000000" w:themeColor="text1"/>
              </w:rPr>
            </w:pPr>
            <w:r w:rsidRPr="004345B5">
              <w:rPr>
                <w:color w:val="000000" w:themeColor="text1"/>
              </w:rPr>
              <w:t xml:space="preserve">(п. 66.18 введен </w:t>
            </w:r>
            <w:hyperlink r:id="rId1462" w:history="1">
              <w:r w:rsidRPr="004345B5">
                <w:rPr>
                  <w:color w:val="000000" w:themeColor="text1"/>
                </w:rPr>
                <w:t>распоряжением</w:t>
              </w:r>
            </w:hyperlink>
            <w:r w:rsidRPr="004345B5">
              <w:rPr>
                <w:color w:val="000000" w:themeColor="text1"/>
              </w:rPr>
              <w:t xml:space="preserve"> Правительства РФ от 10.07.2013 № 1173-р)</w:t>
            </w:r>
          </w:p>
          <w:p w:rsidR="006134F3" w:rsidRPr="004345B5" w:rsidRDefault="006134F3" w:rsidP="007A72CB">
            <w:pPr>
              <w:pStyle w:val="ConsPlusNormal"/>
              <w:jc w:val="both"/>
              <w:rPr>
                <w:color w:val="000000" w:themeColor="text1"/>
              </w:rPr>
            </w:pPr>
            <w:r w:rsidRPr="004345B5">
              <w:rPr>
                <w:color w:val="000000" w:themeColor="text1"/>
              </w:rPr>
              <w:t xml:space="preserve">(в ред. распоряжений Правительства РФ от 02.06.2021 № 1487-р, от </w:t>
            </w:r>
            <w:r w:rsidRPr="004345B5">
              <w:rPr>
                <w:color w:val="000000" w:themeColor="text1"/>
                <w:szCs w:val="24"/>
              </w:rPr>
              <w:t>22.06.2022 № 1663-р, от 10.06.2023 № 1540-р</w:t>
            </w:r>
            <w:r w:rsidRPr="004345B5">
              <w:rPr>
                <w:color w:val="000000" w:themeColor="text1"/>
              </w:rPr>
              <w:t>)</w:t>
            </w:r>
          </w:p>
        </w:tc>
      </w:tr>
      <w:tr w:rsidR="006134F3"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6134F3" w:rsidRPr="00EE77DA" w:rsidRDefault="006134F3" w:rsidP="007A72CB">
            <w:pPr>
              <w:pStyle w:val="ConsPlusNormal"/>
            </w:pPr>
            <w:r w:rsidRPr="00EE77DA">
              <w:t>66.19.</w:t>
            </w:r>
          </w:p>
        </w:tc>
        <w:tc>
          <w:tcPr>
            <w:tcW w:w="2178" w:type="dxa"/>
            <w:gridSpan w:val="3"/>
            <w:tcBorders>
              <w:top w:val="nil"/>
              <w:left w:val="nil"/>
              <w:bottom w:val="nil"/>
              <w:right w:val="nil"/>
            </w:tcBorders>
          </w:tcPr>
          <w:p w:rsidR="006134F3" w:rsidRPr="00EE77DA" w:rsidRDefault="006134F3" w:rsidP="007A72CB">
            <w:pPr>
              <w:pStyle w:val="ConsPlusNormal"/>
            </w:pPr>
            <w:r w:rsidRPr="00EE77DA">
              <w:t xml:space="preserve">Информация </w:t>
            </w:r>
            <w:r w:rsidRPr="00EE77DA">
              <w:br/>
              <w:t>о ранней помощи детям и их семьям</w:t>
            </w:r>
          </w:p>
        </w:tc>
        <w:tc>
          <w:tcPr>
            <w:tcW w:w="3779" w:type="dxa"/>
            <w:gridSpan w:val="10"/>
            <w:tcBorders>
              <w:top w:val="nil"/>
              <w:left w:val="nil"/>
              <w:bottom w:val="nil"/>
              <w:right w:val="nil"/>
            </w:tcBorders>
          </w:tcPr>
          <w:p w:rsidR="006134F3" w:rsidRPr="00EE77DA" w:rsidRDefault="006134F3" w:rsidP="007A72CB">
            <w:pPr>
              <w:pStyle w:val="ConsPlusNormal"/>
            </w:pPr>
            <w:r w:rsidRPr="00EE77DA">
              <w:t>по Российской Федерации</w:t>
            </w:r>
          </w:p>
        </w:tc>
        <w:tc>
          <w:tcPr>
            <w:tcW w:w="1781" w:type="dxa"/>
            <w:gridSpan w:val="8"/>
            <w:tcBorders>
              <w:top w:val="nil"/>
              <w:left w:val="nil"/>
              <w:bottom w:val="nil"/>
              <w:right w:val="nil"/>
            </w:tcBorders>
          </w:tcPr>
          <w:p w:rsidR="006134F3" w:rsidRPr="00EE77DA" w:rsidRDefault="006134F3" w:rsidP="007A72CB">
            <w:pPr>
              <w:pStyle w:val="ConsPlusNormal"/>
            </w:pPr>
            <w:r w:rsidRPr="00EE77DA">
              <w:t>ежегодно</w:t>
            </w:r>
          </w:p>
        </w:tc>
        <w:tc>
          <w:tcPr>
            <w:tcW w:w="1763" w:type="dxa"/>
            <w:tcBorders>
              <w:top w:val="nil"/>
              <w:left w:val="nil"/>
              <w:bottom w:val="nil"/>
              <w:right w:val="nil"/>
            </w:tcBorders>
          </w:tcPr>
          <w:p w:rsidR="006134F3" w:rsidRPr="00EE77DA" w:rsidRDefault="006134F3" w:rsidP="007A72CB">
            <w:pPr>
              <w:pStyle w:val="ConsPlusNormal"/>
            </w:pPr>
            <w:r w:rsidRPr="00EE77DA">
              <w:t>25 апреля</w:t>
            </w:r>
          </w:p>
        </w:tc>
      </w:tr>
      <w:tr w:rsidR="00AB5C49"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E77DA" w:rsidRDefault="00AB5C49" w:rsidP="007A72CB">
            <w:pPr>
              <w:pStyle w:val="ConsPlusNormal"/>
              <w:jc w:val="both"/>
            </w:pPr>
            <w:r w:rsidRPr="00EE77DA">
              <w:t xml:space="preserve">(п. 66.19 введен </w:t>
            </w:r>
            <w:hyperlink r:id="rId1463" w:history="1">
              <w:r w:rsidRPr="00EE77DA">
                <w:t>распоряжением</w:t>
              </w:r>
            </w:hyperlink>
            <w:r w:rsidRPr="00EE77DA">
              <w:t xml:space="preserve"> Правительства РФ от 20.12.2019 </w:t>
            </w:r>
            <w:r>
              <w:t>№</w:t>
            </w:r>
            <w:r w:rsidRPr="00EE77DA">
              <w:t xml:space="preserve"> 3105-р</w:t>
            </w:r>
            <w:r>
              <w:t>)</w:t>
            </w:r>
          </w:p>
          <w:p w:rsidR="00AB5C49" w:rsidRDefault="00AB5C49" w:rsidP="007A72CB">
            <w:pPr>
              <w:pStyle w:val="ConsPlusNormal"/>
            </w:pPr>
            <w:r>
              <w:t>(</w:t>
            </w:r>
            <w:r w:rsidRPr="00EE77DA">
              <w:t>в ред. распоряжения Правительства РФ от 02.06.2021 № 1487-р)</w:t>
            </w:r>
          </w:p>
          <w:p w:rsidR="00DE44F6" w:rsidRPr="00EE77DA" w:rsidRDefault="00DE44F6" w:rsidP="007A72CB">
            <w:pPr>
              <w:pStyle w:val="ConsPlusNormal"/>
            </w:pPr>
          </w:p>
        </w:tc>
      </w:tr>
      <w:tr w:rsidR="00AB5C49"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405050" w:rsidRDefault="00AB5C49" w:rsidP="007A72CB">
            <w:pPr>
              <w:spacing w:after="0" w:line="240" w:lineRule="auto"/>
            </w:pPr>
            <w:r w:rsidRPr="00405050">
              <w:t>66.20.</w:t>
            </w:r>
          </w:p>
        </w:tc>
        <w:tc>
          <w:tcPr>
            <w:tcW w:w="2178" w:type="dxa"/>
            <w:gridSpan w:val="3"/>
            <w:tcBorders>
              <w:top w:val="nil"/>
              <w:left w:val="nil"/>
              <w:bottom w:val="nil"/>
              <w:right w:val="nil"/>
            </w:tcBorders>
          </w:tcPr>
          <w:p w:rsidR="00AB5C49" w:rsidRPr="00405050" w:rsidRDefault="00AB5C49" w:rsidP="007A72CB">
            <w:pPr>
              <w:autoSpaceDE w:val="0"/>
              <w:autoSpaceDN w:val="0"/>
              <w:adjustRightInd w:val="0"/>
              <w:spacing w:after="0" w:line="240" w:lineRule="auto"/>
            </w:pPr>
            <w:r w:rsidRPr="00405050">
              <w:t>Информация об организации сопровождаемого проживания инвалидов</w:t>
            </w:r>
          </w:p>
        </w:tc>
        <w:tc>
          <w:tcPr>
            <w:tcW w:w="3779" w:type="dxa"/>
            <w:gridSpan w:val="10"/>
            <w:tcBorders>
              <w:top w:val="nil"/>
              <w:left w:val="nil"/>
              <w:bottom w:val="nil"/>
              <w:right w:val="nil"/>
            </w:tcBorders>
          </w:tcPr>
          <w:p w:rsidR="00AB5C49" w:rsidRPr="00405050" w:rsidRDefault="00AB5C49" w:rsidP="007A72CB">
            <w:pPr>
              <w:autoSpaceDE w:val="0"/>
              <w:autoSpaceDN w:val="0"/>
              <w:adjustRightInd w:val="0"/>
              <w:spacing w:after="0" w:line="240" w:lineRule="auto"/>
              <w:rPr>
                <w:rFonts w:eastAsia="Calibri"/>
              </w:rPr>
            </w:pPr>
            <w:r w:rsidRPr="00405050">
              <w:rPr>
                <w:rFonts w:eastAsia="Calibri"/>
              </w:rPr>
              <w:t>по Российской Федерации</w:t>
            </w:r>
          </w:p>
        </w:tc>
        <w:tc>
          <w:tcPr>
            <w:tcW w:w="1781" w:type="dxa"/>
            <w:gridSpan w:val="8"/>
            <w:tcBorders>
              <w:top w:val="nil"/>
              <w:left w:val="nil"/>
              <w:bottom w:val="nil"/>
              <w:right w:val="nil"/>
            </w:tcBorders>
          </w:tcPr>
          <w:p w:rsidR="00AB5C49" w:rsidRPr="00405050" w:rsidRDefault="00AB5C49" w:rsidP="007A72CB">
            <w:pPr>
              <w:autoSpaceDE w:val="0"/>
              <w:autoSpaceDN w:val="0"/>
              <w:adjustRightInd w:val="0"/>
              <w:spacing w:after="0" w:line="240" w:lineRule="auto"/>
              <w:rPr>
                <w:rFonts w:eastAsia="Calibri"/>
              </w:rPr>
            </w:pPr>
            <w:r w:rsidRPr="00405050">
              <w:rPr>
                <w:rFonts w:eastAsia="Calibri"/>
              </w:rPr>
              <w:t>ежегодно</w:t>
            </w:r>
          </w:p>
        </w:tc>
        <w:tc>
          <w:tcPr>
            <w:tcW w:w="1763" w:type="dxa"/>
            <w:tcBorders>
              <w:top w:val="nil"/>
              <w:left w:val="nil"/>
              <w:bottom w:val="nil"/>
              <w:right w:val="nil"/>
            </w:tcBorders>
          </w:tcPr>
          <w:p w:rsidR="00AB5C49" w:rsidRPr="00405050" w:rsidRDefault="00AB5C49" w:rsidP="007A72CB">
            <w:pPr>
              <w:autoSpaceDE w:val="0"/>
              <w:autoSpaceDN w:val="0"/>
              <w:adjustRightInd w:val="0"/>
              <w:spacing w:after="0" w:line="240" w:lineRule="auto"/>
              <w:rPr>
                <w:rFonts w:eastAsia="Calibri"/>
              </w:rPr>
            </w:pPr>
            <w:r w:rsidRPr="00405050">
              <w:rPr>
                <w:rFonts w:eastAsia="Calibri"/>
              </w:rPr>
              <w:t>25 апреля</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405050" w:rsidRDefault="00AB5C49" w:rsidP="007A72CB">
            <w:pPr>
              <w:pStyle w:val="ConsPlusNormal"/>
            </w:pPr>
            <w:r w:rsidRPr="00405050">
              <w:t xml:space="preserve">(п. 66.20 введен </w:t>
            </w:r>
            <w:hyperlink r:id="rId1464" w:history="1">
              <w:r w:rsidRPr="00405050">
                <w:t>распоряжением</w:t>
              </w:r>
            </w:hyperlink>
            <w:r w:rsidRPr="00405050">
              <w:t xml:space="preserve"> Правительства РФ от 16.12.2023 № 3702-р)</w:t>
            </w:r>
          </w:p>
          <w:p w:rsidR="00AB5C49" w:rsidRDefault="00AB5C49" w:rsidP="007A72CB">
            <w:pPr>
              <w:pStyle w:val="ConsPlusNormal"/>
            </w:pPr>
          </w:p>
          <w:p w:rsidR="00E91BDB" w:rsidRPr="00405050" w:rsidRDefault="00E91BDB" w:rsidP="007A72CB">
            <w:pPr>
              <w:pStyle w:val="ConsPlusNormal"/>
            </w:pP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E77DA" w:rsidRDefault="00DE44F6" w:rsidP="00DE44F6">
            <w:pPr>
              <w:pStyle w:val="ConsPlusNormal"/>
              <w:jc w:val="center"/>
              <w:outlineLvl w:val="2"/>
            </w:pPr>
            <w:r>
              <w:t>67. РОСАККРЕДИТАЦИЯ</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AB5C49" w:rsidRPr="00EE77DA" w:rsidRDefault="00DE44F6" w:rsidP="00DE44F6">
            <w:pPr>
              <w:pStyle w:val="ConsPlusNormal"/>
              <w:jc w:val="center"/>
            </w:pPr>
            <w:r w:rsidRPr="00EE77DA">
              <w:t xml:space="preserve">Исключен. - </w:t>
            </w:r>
            <w:hyperlink r:id="rId1465" w:history="1">
              <w:r w:rsidRPr="00EE77DA">
                <w:t>Распоряжение</w:t>
              </w:r>
            </w:hyperlink>
            <w:r>
              <w:t xml:space="preserve"> Правительства РФ от 19.12.2024 № 3873-р</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E77DA" w:rsidRDefault="00AB5C49" w:rsidP="00530130">
            <w:pPr>
              <w:pStyle w:val="ConsPlusNormal"/>
            </w:pP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E77DA" w:rsidRDefault="00AB5C49" w:rsidP="007A72CB">
            <w:pPr>
              <w:pStyle w:val="ConsPlusNormal"/>
              <w:spacing w:line="216" w:lineRule="auto"/>
              <w:jc w:val="center"/>
              <w:outlineLvl w:val="2"/>
            </w:pPr>
            <w:r w:rsidRPr="00EE77DA">
              <w:t>68. МИНТРАНС РОССИИ</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AB5C49" w:rsidRPr="00EE77DA" w:rsidRDefault="00AB5C49" w:rsidP="007A72CB">
            <w:pPr>
              <w:pStyle w:val="ConsPlusNormal"/>
              <w:spacing w:line="216" w:lineRule="auto"/>
              <w:jc w:val="center"/>
            </w:pPr>
            <w:r w:rsidRPr="00EE77DA">
              <w:t xml:space="preserve">(введен </w:t>
            </w:r>
            <w:hyperlink r:id="rId1466" w:history="1">
              <w:r w:rsidRPr="00EE77DA">
                <w:t>распоряжением</w:t>
              </w:r>
            </w:hyperlink>
            <w:r w:rsidRPr="00EE77DA">
              <w:t xml:space="preserve"> Правительства РФ от 01.03.2013 </w:t>
            </w:r>
            <w:r>
              <w:t>№</w:t>
            </w:r>
            <w:r w:rsidRPr="00EE77DA">
              <w:t xml:space="preserve"> 285-р)</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E77DA" w:rsidRDefault="00AB5C49" w:rsidP="007A72CB">
            <w:pPr>
              <w:pStyle w:val="ConsPlusNormal"/>
              <w:spacing w:line="216" w:lineRule="auto"/>
              <w:jc w:val="center"/>
            </w:pPr>
            <w:r w:rsidRPr="00EE77DA">
              <w:t>Развитие транспортной системы</w:t>
            </w:r>
          </w:p>
        </w:tc>
      </w:tr>
      <w:tr w:rsidR="00AB5C49"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E77DA" w:rsidRDefault="00AB5C49" w:rsidP="007A72CB">
            <w:pPr>
              <w:pStyle w:val="ConsPlusNormal"/>
              <w:spacing w:line="216" w:lineRule="auto"/>
            </w:pPr>
            <w:r w:rsidRPr="00EE77DA">
              <w:t>68.1.</w:t>
            </w:r>
          </w:p>
        </w:tc>
        <w:tc>
          <w:tcPr>
            <w:tcW w:w="2178" w:type="dxa"/>
            <w:gridSpan w:val="3"/>
            <w:tcBorders>
              <w:top w:val="nil"/>
              <w:left w:val="nil"/>
              <w:bottom w:val="nil"/>
              <w:right w:val="nil"/>
            </w:tcBorders>
          </w:tcPr>
          <w:p w:rsidR="00AB5C49" w:rsidRPr="00EE77DA" w:rsidRDefault="00AB5C49" w:rsidP="007A72CB">
            <w:pPr>
              <w:pStyle w:val="ConsPlusNormal"/>
              <w:spacing w:line="216" w:lineRule="auto"/>
            </w:pPr>
            <w:r w:rsidRPr="00EE77DA">
              <w:t xml:space="preserve">Информация </w:t>
            </w:r>
            <w:r w:rsidRPr="00EE77DA">
              <w:br/>
              <w:t>для ведения мониторинга реализации государственной программы Российской Федерации "Развитие транспортной системы"</w:t>
            </w:r>
          </w:p>
        </w:tc>
        <w:tc>
          <w:tcPr>
            <w:tcW w:w="3779" w:type="dxa"/>
            <w:gridSpan w:val="10"/>
            <w:tcBorders>
              <w:top w:val="nil"/>
              <w:left w:val="nil"/>
              <w:bottom w:val="nil"/>
              <w:right w:val="nil"/>
            </w:tcBorders>
          </w:tcPr>
          <w:p w:rsidR="00AB5C49" w:rsidRPr="00EE77DA" w:rsidRDefault="00AB5C49" w:rsidP="007A72CB">
            <w:pPr>
              <w:pStyle w:val="ConsPlusNormal"/>
              <w:spacing w:line="216" w:lineRule="auto"/>
              <w:jc w:val="center"/>
            </w:pPr>
            <w:r w:rsidRPr="00EE77DA">
              <w:t>по Российской Федерации</w:t>
            </w:r>
          </w:p>
        </w:tc>
        <w:tc>
          <w:tcPr>
            <w:tcW w:w="1781" w:type="dxa"/>
            <w:gridSpan w:val="8"/>
            <w:tcBorders>
              <w:top w:val="nil"/>
              <w:left w:val="nil"/>
              <w:bottom w:val="nil"/>
              <w:right w:val="nil"/>
            </w:tcBorders>
          </w:tcPr>
          <w:p w:rsidR="00AB5C49" w:rsidRPr="00EE77DA" w:rsidRDefault="00AB5C49" w:rsidP="007A72CB">
            <w:pPr>
              <w:pStyle w:val="ConsPlusNormal"/>
              <w:spacing w:line="216" w:lineRule="auto"/>
            </w:pPr>
            <w:r w:rsidRPr="00EE77DA">
              <w:t>ежегодно</w:t>
            </w:r>
          </w:p>
        </w:tc>
        <w:tc>
          <w:tcPr>
            <w:tcW w:w="1763" w:type="dxa"/>
            <w:tcBorders>
              <w:top w:val="nil"/>
              <w:left w:val="nil"/>
              <w:bottom w:val="nil"/>
              <w:right w:val="nil"/>
            </w:tcBorders>
          </w:tcPr>
          <w:p w:rsidR="00AB5C49" w:rsidRPr="00EE77DA" w:rsidRDefault="00AB5C49" w:rsidP="007A72CB">
            <w:pPr>
              <w:pStyle w:val="ConsPlusNormal"/>
              <w:spacing w:line="216" w:lineRule="auto"/>
            </w:pPr>
            <w:r w:rsidRPr="00EE77DA">
              <w:t>1 марта</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E77DA" w:rsidRDefault="00AB5C49" w:rsidP="007A72CB">
            <w:pPr>
              <w:pStyle w:val="ConsPlusNormal"/>
              <w:spacing w:line="216" w:lineRule="auto"/>
              <w:jc w:val="both"/>
            </w:pPr>
            <w:r w:rsidRPr="00EE77DA">
              <w:t xml:space="preserve">(в ред. </w:t>
            </w:r>
            <w:hyperlink r:id="rId1467" w:history="1">
              <w:r w:rsidRPr="00EE77DA">
                <w:t>распоряжения</w:t>
              </w:r>
            </w:hyperlink>
            <w:r w:rsidRPr="00EE77DA">
              <w:t xml:space="preserve"> Правительства РФ от 25.02.2014 </w:t>
            </w:r>
            <w:r>
              <w:t>№</w:t>
            </w:r>
            <w:r w:rsidRPr="00EE77DA">
              <w:t xml:space="preserve"> 256-р)</w:t>
            </w:r>
          </w:p>
        </w:tc>
      </w:tr>
      <w:tr w:rsidR="00AB5C49" w:rsidRPr="00EE77DA" w:rsidTr="0038626E">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E77DA" w:rsidRDefault="00AB5C49" w:rsidP="007A72CB">
            <w:pPr>
              <w:pStyle w:val="ConsPlusNormal"/>
              <w:spacing w:line="216" w:lineRule="auto"/>
            </w:pPr>
            <w:r w:rsidRPr="00EE77DA">
              <w:t>6</w:t>
            </w:r>
            <w:r>
              <w:t>8</w:t>
            </w:r>
            <w:r w:rsidRPr="00EE77DA">
              <w:t>.</w:t>
            </w:r>
            <w:r>
              <w:t>2</w:t>
            </w:r>
            <w:r w:rsidRPr="00EE77DA">
              <w:t>.</w:t>
            </w:r>
          </w:p>
        </w:tc>
        <w:tc>
          <w:tcPr>
            <w:tcW w:w="2178" w:type="dxa"/>
            <w:gridSpan w:val="3"/>
            <w:tcBorders>
              <w:top w:val="nil"/>
              <w:left w:val="nil"/>
              <w:bottom w:val="nil"/>
              <w:right w:val="nil"/>
            </w:tcBorders>
          </w:tcPr>
          <w:p w:rsidR="00AB5C49" w:rsidRPr="003076C5" w:rsidRDefault="00AB5C49" w:rsidP="007A72CB">
            <w:pPr>
              <w:autoSpaceDE w:val="0"/>
              <w:autoSpaceDN w:val="0"/>
              <w:adjustRightInd w:val="0"/>
              <w:spacing w:before="100" w:beforeAutospacing="1" w:after="100" w:afterAutospacing="1" w:line="216" w:lineRule="auto"/>
              <w:rPr>
                <w:rFonts w:ascii="Calibri" w:hAnsi="Calibri"/>
              </w:rPr>
            </w:pPr>
            <w:r w:rsidRPr="003076C5">
              <w:rPr>
                <w:rFonts w:ascii="Calibri" w:hAnsi="Calibri"/>
              </w:rPr>
              <w:t xml:space="preserve">Число пассажиров дальнего следования железнодорожного сообщения на инфраструктуре </w:t>
            </w:r>
            <w:r>
              <w:rPr>
                <w:rFonts w:ascii="Calibri" w:hAnsi="Calibri"/>
              </w:rPr>
              <w:t>открытого акционерного общества «Российские железные дороги»</w:t>
            </w:r>
          </w:p>
        </w:tc>
        <w:tc>
          <w:tcPr>
            <w:tcW w:w="3779" w:type="dxa"/>
            <w:gridSpan w:val="10"/>
            <w:tcBorders>
              <w:top w:val="nil"/>
              <w:left w:val="nil"/>
              <w:bottom w:val="nil"/>
              <w:right w:val="nil"/>
            </w:tcBorders>
          </w:tcPr>
          <w:p w:rsidR="00AB5C49" w:rsidRPr="003076C5" w:rsidRDefault="00AB5C49" w:rsidP="007A72CB">
            <w:pPr>
              <w:autoSpaceDE w:val="0"/>
              <w:autoSpaceDN w:val="0"/>
              <w:adjustRightInd w:val="0"/>
              <w:spacing w:before="100" w:beforeAutospacing="1" w:after="100" w:afterAutospacing="1" w:line="216" w:lineRule="auto"/>
              <w:rPr>
                <w:rFonts w:ascii="Calibri" w:hAnsi="Calibri"/>
              </w:rPr>
            </w:pPr>
            <w:r w:rsidRPr="003076C5">
              <w:rPr>
                <w:rFonts w:ascii="Calibri" w:hAnsi="Calibri"/>
              </w:rPr>
              <w:t>по Российской Федерации</w:t>
            </w:r>
          </w:p>
        </w:tc>
        <w:tc>
          <w:tcPr>
            <w:tcW w:w="1781" w:type="dxa"/>
            <w:gridSpan w:val="8"/>
            <w:tcBorders>
              <w:top w:val="nil"/>
              <w:left w:val="nil"/>
              <w:bottom w:val="nil"/>
              <w:right w:val="nil"/>
            </w:tcBorders>
          </w:tcPr>
          <w:p w:rsidR="00AB5C49" w:rsidRPr="003076C5" w:rsidRDefault="00AB5C49" w:rsidP="007A72CB">
            <w:pPr>
              <w:autoSpaceDE w:val="0"/>
              <w:autoSpaceDN w:val="0"/>
              <w:adjustRightInd w:val="0"/>
              <w:spacing w:before="100" w:beforeAutospacing="1" w:after="100" w:afterAutospacing="1" w:line="216" w:lineRule="auto"/>
              <w:rPr>
                <w:rFonts w:ascii="Calibri" w:hAnsi="Calibri"/>
              </w:rPr>
            </w:pPr>
            <w:r w:rsidRPr="003076C5">
              <w:rPr>
                <w:rFonts w:ascii="Calibri" w:hAnsi="Calibri"/>
              </w:rPr>
              <w:t>ежемесячно</w:t>
            </w:r>
          </w:p>
        </w:tc>
        <w:tc>
          <w:tcPr>
            <w:tcW w:w="1763" w:type="dxa"/>
            <w:tcBorders>
              <w:top w:val="nil"/>
              <w:left w:val="nil"/>
              <w:bottom w:val="nil"/>
              <w:right w:val="nil"/>
            </w:tcBorders>
          </w:tcPr>
          <w:p w:rsidR="00AB5C49" w:rsidRPr="003076C5" w:rsidRDefault="00AB5C49" w:rsidP="007A72CB">
            <w:pPr>
              <w:autoSpaceDE w:val="0"/>
              <w:autoSpaceDN w:val="0"/>
              <w:adjustRightInd w:val="0"/>
              <w:spacing w:before="100" w:beforeAutospacing="1" w:after="100" w:afterAutospacing="1" w:line="216" w:lineRule="auto"/>
              <w:rPr>
                <w:rFonts w:ascii="Calibri" w:hAnsi="Calibri"/>
              </w:rPr>
            </w:pPr>
            <w:r w:rsidRPr="003076C5">
              <w:rPr>
                <w:rFonts w:ascii="Calibri" w:hAnsi="Calibri"/>
              </w:rPr>
              <w:t>на 5-й рабочи</w:t>
            </w:r>
            <w:r>
              <w:rPr>
                <w:rFonts w:ascii="Calibri" w:hAnsi="Calibri"/>
              </w:rPr>
              <w:t>й день после отчетного периода</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E77DA" w:rsidRDefault="00AB5C49" w:rsidP="007A72CB">
            <w:pPr>
              <w:pStyle w:val="ConsPlusNormal"/>
              <w:spacing w:line="216" w:lineRule="auto"/>
              <w:jc w:val="both"/>
            </w:pPr>
            <w:r w:rsidRPr="00EE77DA">
              <w:t>(</w:t>
            </w:r>
            <w:r>
              <w:t xml:space="preserve">п. </w:t>
            </w:r>
            <w:r w:rsidRPr="00EE77DA">
              <w:t>6</w:t>
            </w:r>
            <w:r>
              <w:t>8</w:t>
            </w:r>
            <w:r w:rsidRPr="00EE77DA">
              <w:t>.</w:t>
            </w:r>
            <w:r>
              <w:t xml:space="preserve">2 </w:t>
            </w:r>
            <w:r w:rsidRPr="00EE77DA">
              <w:t xml:space="preserve">введен </w:t>
            </w:r>
            <w:hyperlink r:id="rId1468" w:history="1">
              <w:r w:rsidRPr="00EE77DA">
                <w:t>распоряжением</w:t>
              </w:r>
            </w:hyperlink>
            <w:r w:rsidRPr="00EE77DA">
              <w:t xml:space="preserve"> Правительства РФ </w:t>
            </w:r>
            <w:r w:rsidRPr="00902F89">
              <w:t>от 26.12.2022 № 4229-р</w:t>
            </w:r>
            <w:r w:rsidRPr="00EE77DA">
              <w:t>)</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91BDB" w:rsidRDefault="00AB5C49" w:rsidP="007A72CB">
            <w:pPr>
              <w:pStyle w:val="ConsPlusNormal"/>
              <w:spacing w:line="216" w:lineRule="auto"/>
              <w:jc w:val="center"/>
              <w:outlineLvl w:val="2"/>
              <w:rPr>
                <w:sz w:val="21"/>
                <w:szCs w:val="21"/>
              </w:rPr>
            </w:pPr>
            <w:r w:rsidRPr="00E91BDB">
              <w:rPr>
                <w:sz w:val="21"/>
                <w:szCs w:val="21"/>
              </w:rPr>
              <w:t>69. МИНЭКОНОМРАЗВИТИЯ РОССИИ</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AB5C49" w:rsidRPr="00E91BDB" w:rsidRDefault="00AB5C49" w:rsidP="007A72CB">
            <w:pPr>
              <w:pStyle w:val="ConsPlusNormal"/>
              <w:spacing w:line="216" w:lineRule="auto"/>
              <w:jc w:val="center"/>
              <w:rPr>
                <w:sz w:val="21"/>
                <w:szCs w:val="21"/>
              </w:rPr>
            </w:pPr>
            <w:r w:rsidRPr="00E91BDB">
              <w:rPr>
                <w:sz w:val="21"/>
                <w:szCs w:val="21"/>
              </w:rPr>
              <w:t xml:space="preserve">(введен </w:t>
            </w:r>
            <w:hyperlink r:id="rId1469" w:history="1">
              <w:r w:rsidRPr="00E91BDB">
                <w:rPr>
                  <w:sz w:val="21"/>
                  <w:szCs w:val="21"/>
                </w:rPr>
                <w:t>распоряжением</w:t>
              </w:r>
            </w:hyperlink>
            <w:r w:rsidRPr="00E91BDB">
              <w:rPr>
                <w:sz w:val="21"/>
                <w:szCs w:val="21"/>
              </w:rPr>
              <w:t xml:space="preserve"> Правительства РФ от 08.12.2014 № 2487-р)</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91BDB" w:rsidRDefault="00AB5C49" w:rsidP="007A72CB">
            <w:pPr>
              <w:pStyle w:val="ConsPlusNormal"/>
              <w:spacing w:line="216" w:lineRule="auto"/>
              <w:jc w:val="center"/>
              <w:rPr>
                <w:sz w:val="21"/>
                <w:szCs w:val="21"/>
              </w:rPr>
            </w:pPr>
            <w:r w:rsidRPr="00E91BDB">
              <w:rPr>
                <w:sz w:val="21"/>
                <w:szCs w:val="21"/>
              </w:rPr>
              <w:t>Предоставление государственных и муниципальных услуг</w:t>
            </w:r>
          </w:p>
        </w:tc>
      </w:tr>
      <w:tr w:rsidR="00AB5C49"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91BDB" w:rsidRDefault="00AB5C49" w:rsidP="007A72CB">
            <w:pPr>
              <w:pStyle w:val="ConsPlusNormal"/>
              <w:spacing w:line="216" w:lineRule="auto"/>
              <w:rPr>
                <w:sz w:val="21"/>
                <w:szCs w:val="21"/>
              </w:rPr>
            </w:pPr>
            <w:r w:rsidRPr="00E91BDB">
              <w:rPr>
                <w:sz w:val="21"/>
                <w:szCs w:val="21"/>
              </w:rPr>
              <w:t>69.1.</w:t>
            </w:r>
          </w:p>
        </w:tc>
        <w:tc>
          <w:tcPr>
            <w:tcW w:w="2178" w:type="dxa"/>
            <w:gridSpan w:val="3"/>
            <w:tcBorders>
              <w:top w:val="nil"/>
              <w:left w:val="nil"/>
              <w:bottom w:val="nil"/>
              <w:right w:val="nil"/>
            </w:tcBorders>
          </w:tcPr>
          <w:p w:rsidR="00AB5C49" w:rsidRPr="00E91BDB" w:rsidRDefault="00AB5C49" w:rsidP="007A72CB">
            <w:pPr>
              <w:pStyle w:val="ConsPlusNormal"/>
              <w:spacing w:line="216" w:lineRule="auto"/>
              <w:rPr>
                <w:sz w:val="21"/>
                <w:szCs w:val="21"/>
              </w:rPr>
            </w:pPr>
            <w:r w:rsidRPr="00E91BDB">
              <w:rPr>
                <w:sz w:val="21"/>
                <w:szCs w:val="21"/>
              </w:rPr>
              <w:t xml:space="preserve">Информация </w:t>
            </w:r>
            <w:r w:rsidRPr="00E91BDB">
              <w:rPr>
                <w:sz w:val="21"/>
                <w:szCs w:val="21"/>
              </w:rPr>
              <w:br/>
              <w:t xml:space="preserve">для ведения мониторинга предоставления государственных </w:t>
            </w:r>
            <w:r w:rsidRPr="00E91BDB">
              <w:rPr>
                <w:sz w:val="21"/>
                <w:szCs w:val="21"/>
              </w:rPr>
              <w:br/>
              <w:t>и муниципальных услуг</w:t>
            </w:r>
          </w:p>
        </w:tc>
        <w:tc>
          <w:tcPr>
            <w:tcW w:w="3779" w:type="dxa"/>
            <w:gridSpan w:val="10"/>
            <w:tcBorders>
              <w:top w:val="nil"/>
              <w:left w:val="nil"/>
              <w:bottom w:val="nil"/>
              <w:right w:val="nil"/>
            </w:tcBorders>
          </w:tcPr>
          <w:p w:rsidR="00AB5C49" w:rsidRPr="00E91BDB" w:rsidRDefault="00AB5C49" w:rsidP="007A72CB">
            <w:pPr>
              <w:pStyle w:val="ConsPlusNormal"/>
              <w:spacing w:line="216" w:lineRule="auto"/>
              <w:rPr>
                <w:sz w:val="21"/>
                <w:szCs w:val="21"/>
              </w:rPr>
            </w:pPr>
            <w:r w:rsidRPr="00E91BDB">
              <w:rPr>
                <w:sz w:val="21"/>
                <w:szCs w:val="21"/>
              </w:rPr>
              <w:t>по Российской Федерации,</w:t>
            </w:r>
            <w:r w:rsidRPr="00E91BDB">
              <w:rPr>
                <w:sz w:val="21"/>
                <w:szCs w:val="21"/>
              </w:rPr>
              <w:br/>
              <w:t>субъектам Российской Федерации</w:t>
            </w:r>
          </w:p>
        </w:tc>
        <w:tc>
          <w:tcPr>
            <w:tcW w:w="1781" w:type="dxa"/>
            <w:gridSpan w:val="8"/>
            <w:tcBorders>
              <w:top w:val="nil"/>
              <w:left w:val="nil"/>
              <w:bottom w:val="nil"/>
              <w:right w:val="nil"/>
            </w:tcBorders>
          </w:tcPr>
          <w:p w:rsidR="00AB5C49" w:rsidRPr="00E91BDB" w:rsidRDefault="00AB5C49" w:rsidP="007A72CB">
            <w:pPr>
              <w:pStyle w:val="ConsPlusNormal"/>
              <w:spacing w:line="216" w:lineRule="auto"/>
              <w:rPr>
                <w:sz w:val="21"/>
                <w:szCs w:val="21"/>
              </w:rPr>
            </w:pPr>
            <w:r w:rsidRPr="00E91BDB">
              <w:rPr>
                <w:sz w:val="21"/>
                <w:szCs w:val="21"/>
              </w:rPr>
              <w:t>ежегодно,</w:t>
            </w:r>
          </w:p>
          <w:p w:rsidR="00AB5C49" w:rsidRPr="00E91BDB" w:rsidRDefault="00AB5C49" w:rsidP="007A72CB">
            <w:pPr>
              <w:pStyle w:val="ConsPlusNormal"/>
              <w:spacing w:line="216" w:lineRule="auto"/>
              <w:rPr>
                <w:sz w:val="21"/>
                <w:szCs w:val="21"/>
              </w:rPr>
            </w:pPr>
            <w:r w:rsidRPr="00E91BDB">
              <w:rPr>
                <w:sz w:val="21"/>
                <w:szCs w:val="21"/>
              </w:rPr>
              <w:t>ежемесячно</w:t>
            </w:r>
          </w:p>
        </w:tc>
        <w:tc>
          <w:tcPr>
            <w:tcW w:w="1763" w:type="dxa"/>
            <w:tcBorders>
              <w:top w:val="nil"/>
              <w:left w:val="nil"/>
              <w:bottom w:val="nil"/>
              <w:right w:val="nil"/>
            </w:tcBorders>
          </w:tcPr>
          <w:p w:rsidR="00AB5C49" w:rsidRPr="00E91BDB" w:rsidRDefault="00AB5C49" w:rsidP="007A72CB">
            <w:pPr>
              <w:pStyle w:val="ConsPlusNormal"/>
              <w:spacing w:line="216" w:lineRule="auto"/>
              <w:rPr>
                <w:rFonts w:asciiTheme="minorHAnsi" w:hAnsiTheme="minorHAnsi"/>
                <w:sz w:val="21"/>
                <w:szCs w:val="21"/>
              </w:rPr>
            </w:pPr>
            <w:r w:rsidRPr="00E91BDB">
              <w:rPr>
                <w:rFonts w:asciiTheme="minorHAnsi" w:eastAsiaTheme="minorHAnsi" w:hAnsiTheme="minorHAnsi"/>
                <w:sz w:val="21"/>
                <w:szCs w:val="21"/>
                <w:lang w:eastAsia="en-US"/>
              </w:rPr>
              <w:t>на 15-й рабочий день после отчетного периода</w:t>
            </w:r>
          </w:p>
        </w:tc>
      </w:tr>
      <w:tr w:rsidR="00AB5C49" w:rsidRPr="00EE77DA" w:rsidTr="00A50E62">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91BDB" w:rsidRDefault="00AB5C49" w:rsidP="007A72CB">
            <w:pPr>
              <w:pStyle w:val="ConsPlusNormal"/>
              <w:spacing w:line="216" w:lineRule="auto"/>
              <w:jc w:val="both"/>
              <w:rPr>
                <w:sz w:val="21"/>
                <w:szCs w:val="21"/>
              </w:rPr>
            </w:pPr>
            <w:r w:rsidRPr="00E91BDB">
              <w:rPr>
                <w:sz w:val="21"/>
                <w:szCs w:val="21"/>
              </w:rPr>
              <w:t xml:space="preserve">(в ред. </w:t>
            </w:r>
            <w:hyperlink r:id="rId1470" w:history="1">
              <w:r w:rsidRPr="00E91BDB">
                <w:rPr>
                  <w:sz w:val="21"/>
                  <w:szCs w:val="21"/>
                </w:rPr>
                <w:t>распоряжений</w:t>
              </w:r>
            </w:hyperlink>
            <w:r w:rsidRPr="00E91BDB">
              <w:rPr>
                <w:sz w:val="21"/>
                <w:szCs w:val="21"/>
              </w:rPr>
              <w:t xml:space="preserve"> Правительства РФ от 09.12.2017 № 2750-р, от 15.10.2021 № 2909-р)</w:t>
            </w:r>
          </w:p>
        </w:tc>
      </w:tr>
      <w:tr w:rsidR="00AB5C49" w:rsidRPr="00EE77DA" w:rsidTr="00A50E62">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69.2.</w:t>
            </w:r>
          </w:p>
        </w:tc>
        <w:tc>
          <w:tcPr>
            <w:tcW w:w="2178" w:type="dxa"/>
            <w:gridSpan w:val="3"/>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Динамика энергоемкости валового внутреннего продукта Российской Федерации за счет технологического фактора</w:t>
            </w:r>
          </w:p>
        </w:tc>
        <w:tc>
          <w:tcPr>
            <w:tcW w:w="3779" w:type="dxa"/>
            <w:gridSpan w:val="10"/>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по Российской Федерации</w:t>
            </w:r>
          </w:p>
        </w:tc>
        <w:tc>
          <w:tcPr>
            <w:tcW w:w="1781" w:type="dxa"/>
            <w:gridSpan w:val="8"/>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ежегодно</w:t>
            </w:r>
          </w:p>
        </w:tc>
        <w:tc>
          <w:tcPr>
            <w:tcW w:w="1763" w:type="dxa"/>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 xml:space="preserve">1 сентября года, следующего </w:t>
            </w:r>
            <w:r w:rsidRPr="00E91BDB">
              <w:rPr>
                <w:sz w:val="21"/>
                <w:szCs w:val="21"/>
              </w:rPr>
              <w:br/>
              <w:t>за отчетным</w:t>
            </w:r>
          </w:p>
        </w:tc>
      </w:tr>
      <w:tr w:rsidR="00AB5C49" w:rsidRPr="00EE77DA" w:rsidTr="00A50E62">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 xml:space="preserve">(п. 69.2 введен </w:t>
            </w:r>
            <w:hyperlink r:id="rId1471" w:history="1">
              <w:r w:rsidRPr="00E91BDB">
                <w:rPr>
                  <w:sz w:val="21"/>
                  <w:szCs w:val="21"/>
                </w:rPr>
                <w:t>распоряжением</w:t>
              </w:r>
            </w:hyperlink>
            <w:r w:rsidRPr="00E91BDB">
              <w:rPr>
                <w:sz w:val="21"/>
                <w:szCs w:val="21"/>
              </w:rPr>
              <w:t xml:space="preserve"> Правительства РФ от 20.09.2019 № 2139-р)</w:t>
            </w:r>
          </w:p>
        </w:tc>
      </w:tr>
      <w:tr w:rsidR="00AB5C49" w:rsidRPr="00E91BDB" w:rsidTr="00A50E62">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69.3.</w:t>
            </w:r>
          </w:p>
        </w:tc>
        <w:tc>
          <w:tcPr>
            <w:tcW w:w="9501" w:type="dxa"/>
            <w:gridSpan w:val="22"/>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 xml:space="preserve">Исключен. - </w:t>
            </w:r>
            <w:hyperlink r:id="rId1472" w:history="1">
              <w:r w:rsidRPr="00E91BDB">
                <w:rPr>
                  <w:sz w:val="21"/>
                  <w:szCs w:val="21"/>
                </w:rPr>
                <w:t>Постановление</w:t>
              </w:r>
            </w:hyperlink>
            <w:r w:rsidRPr="00E91BDB">
              <w:rPr>
                <w:sz w:val="21"/>
                <w:szCs w:val="21"/>
              </w:rPr>
              <w:t xml:space="preserve"> Правительства РФ от 23.11.2020 № 1903</w:t>
            </w:r>
          </w:p>
        </w:tc>
      </w:tr>
      <w:tr w:rsidR="00AB5C49" w:rsidRPr="00E91BDB" w:rsidTr="00A50E62">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69.4.</w:t>
            </w:r>
          </w:p>
        </w:tc>
        <w:tc>
          <w:tcPr>
            <w:tcW w:w="2178" w:type="dxa"/>
            <w:gridSpan w:val="3"/>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Информация о туроператорах</w:t>
            </w:r>
          </w:p>
        </w:tc>
        <w:tc>
          <w:tcPr>
            <w:tcW w:w="3779" w:type="dxa"/>
            <w:gridSpan w:val="10"/>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 xml:space="preserve">по Российской Федерации, </w:t>
            </w:r>
            <w:r w:rsidRPr="00E91BDB">
              <w:rPr>
                <w:sz w:val="21"/>
                <w:szCs w:val="21"/>
              </w:rPr>
              <w:br/>
              <w:t>субъектам Российской Федерации</w:t>
            </w:r>
          </w:p>
        </w:tc>
        <w:tc>
          <w:tcPr>
            <w:tcW w:w="1781" w:type="dxa"/>
            <w:gridSpan w:val="8"/>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ежегодно</w:t>
            </w:r>
          </w:p>
        </w:tc>
        <w:tc>
          <w:tcPr>
            <w:tcW w:w="1763" w:type="dxa"/>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1 февраля</w:t>
            </w:r>
          </w:p>
        </w:tc>
      </w:tr>
      <w:tr w:rsidR="00AB5C49" w:rsidRPr="00E91BDB" w:rsidTr="00A50E62">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 xml:space="preserve">(п. 69.4 введен </w:t>
            </w:r>
            <w:hyperlink r:id="rId1473" w:history="1">
              <w:r w:rsidRPr="00E91BDB">
                <w:rPr>
                  <w:sz w:val="21"/>
                  <w:szCs w:val="21"/>
                </w:rPr>
                <w:t>распоряжением</w:t>
              </w:r>
            </w:hyperlink>
            <w:r w:rsidRPr="00E91BDB">
              <w:rPr>
                <w:sz w:val="21"/>
                <w:szCs w:val="21"/>
              </w:rPr>
              <w:t xml:space="preserve"> Правительства РФ от 30.01.2023 № 180-р)</w:t>
            </w:r>
          </w:p>
        </w:tc>
      </w:tr>
      <w:tr w:rsidR="00AB5C49" w:rsidRPr="00E91BDB" w:rsidTr="00A50E62">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69.5.</w:t>
            </w:r>
          </w:p>
        </w:tc>
        <w:tc>
          <w:tcPr>
            <w:tcW w:w="2178" w:type="dxa"/>
            <w:gridSpan w:val="3"/>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Деятельность туристско-информационных центров</w:t>
            </w:r>
          </w:p>
        </w:tc>
        <w:tc>
          <w:tcPr>
            <w:tcW w:w="3779" w:type="dxa"/>
            <w:gridSpan w:val="10"/>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 xml:space="preserve">по Российской Федерации, </w:t>
            </w:r>
            <w:r w:rsidRPr="00E91BDB">
              <w:rPr>
                <w:sz w:val="21"/>
                <w:szCs w:val="21"/>
              </w:rPr>
              <w:br/>
              <w:t>субъектам Российской Федерации, федеральным округам</w:t>
            </w:r>
          </w:p>
        </w:tc>
        <w:tc>
          <w:tcPr>
            <w:tcW w:w="1781" w:type="dxa"/>
            <w:gridSpan w:val="8"/>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ежегодно</w:t>
            </w:r>
          </w:p>
        </w:tc>
        <w:tc>
          <w:tcPr>
            <w:tcW w:w="1763" w:type="dxa"/>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30 мая</w:t>
            </w:r>
          </w:p>
        </w:tc>
      </w:tr>
      <w:tr w:rsidR="00AB5C49" w:rsidRPr="00E91BDB" w:rsidTr="00A50E62">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 xml:space="preserve">(п. 69.5 введен </w:t>
            </w:r>
            <w:hyperlink r:id="rId1474" w:history="1">
              <w:r w:rsidRPr="00E91BDB">
                <w:rPr>
                  <w:sz w:val="21"/>
                  <w:szCs w:val="21"/>
                </w:rPr>
                <w:t>распоряжением</w:t>
              </w:r>
            </w:hyperlink>
            <w:r w:rsidRPr="00E91BDB">
              <w:rPr>
                <w:sz w:val="21"/>
                <w:szCs w:val="21"/>
              </w:rPr>
              <w:t xml:space="preserve"> Правительства РФ от 30.01.2023 № 180-р)</w:t>
            </w:r>
          </w:p>
        </w:tc>
      </w:tr>
      <w:tr w:rsidR="00AB5C49" w:rsidRPr="00E91BDB"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91BDB" w:rsidRDefault="00AB5C49" w:rsidP="004142A3">
            <w:pPr>
              <w:pStyle w:val="ConsPlusNormal"/>
              <w:spacing w:line="223" w:lineRule="auto"/>
              <w:jc w:val="center"/>
              <w:outlineLvl w:val="2"/>
              <w:rPr>
                <w:sz w:val="21"/>
                <w:szCs w:val="21"/>
              </w:rPr>
            </w:pPr>
            <w:r w:rsidRPr="00E91BDB">
              <w:rPr>
                <w:sz w:val="21"/>
                <w:szCs w:val="21"/>
              </w:rPr>
              <w:t>70. Росмолодежь</w:t>
            </w:r>
          </w:p>
        </w:tc>
      </w:tr>
      <w:tr w:rsidR="00AB5C49" w:rsidRPr="00E91BDB"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AB5C49" w:rsidRPr="00E91BDB" w:rsidRDefault="00AB5C49" w:rsidP="004142A3">
            <w:pPr>
              <w:pStyle w:val="ConsPlusNormal"/>
              <w:spacing w:line="223" w:lineRule="auto"/>
              <w:jc w:val="center"/>
              <w:rPr>
                <w:sz w:val="21"/>
                <w:szCs w:val="21"/>
              </w:rPr>
            </w:pPr>
            <w:r w:rsidRPr="00E91BDB">
              <w:rPr>
                <w:sz w:val="21"/>
                <w:szCs w:val="21"/>
              </w:rPr>
              <w:t xml:space="preserve">(введен </w:t>
            </w:r>
            <w:hyperlink r:id="rId1475" w:history="1">
              <w:r w:rsidRPr="00E91BDB">
                <w:rPr>
                  <w:sz w:val="21"/>
                  <w:szCs w:val="21"/>
                </w:rPr>
                <w:t>распоряжением</w:t>
              </w:r>
            </w:hyperlink>
            <w:r w:rsidRPr="00E91BDB">
              <w:rPr>
                <w:sz w:val="21"/>
                <w:szCs w:val="21"/>
              </w:rPr>
              <w:t xml:space="preserve"> Правительства РФ от 10.06.2016 № 1193-р)</w:t>
            </w:r>
          </w:p>
        </w:tc>
      </w:tr>
      <w:tr w:rsidR="00AB5C49" w:rsidRPr="00E91BDB"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91BDB" w:rsidRDefault="00AB5C49" w:rsidP="004142A3">
            <w:pPr>
              <w:pStyle w:val="ConsPlusNormal"/>
              <w:spacing w:line="223" w:lineRule="auto"/>
              <w:jc w:val="center"/>
              <w:rPr>
                <w:sz w:val="21"/>
                <w:szCs w:val="21"/>
              </w:rPr>
            </w:pPr>
            <w:r w:rsidRPr="00E91BDB">
              <w:rPr>
                <w:sz w:val="21"/>
                <w:szCs w:val="21"/>
              </w:rPr>
              <w:t>Государственная молодежная политика</w:t>
            </w:r>
          </w:p>
        </w:tc>
      </w:tr>
      <w:tr w:rsidR="00AB5C49" w:rsidRPr="00E91BDB"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70.1.</w:t>
            </w:r>
          </w:p>
        </w:tc>
        <w:tc>
          <w:tcPr>
            <w:tcW w:w="2178" w:type="dxa"/>
            <w:gridSpan w:val="3"/>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Информация о сфере государственной молодежной политики</w:t>
            </w:r>
          </w:p>
        </w:tc>
        <w:tc>
          <w:tcPr>
            <w:tcW w:w="3779" w:type="dxa"/>
            <w:gridSpan w:val="10"/>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по Российской Федерации</w:t>
            </w:r>
          </w:p>
        </w:tc>
        <w:tc>
          <w:tcPr>
            <w:tcW w:w="1781" w:type="dxa"/>
            <w:gridSpan w:val="8"/>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ежегодно</w:t>
            </w:r>
          </w:p>
        </w:tc>
        <w:tc>
          <w:tcPr>
            <w:tcW w:w="1763" w:type="dxa"/>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1 апреля</w:t>
            </w:r>
          </w:p>
        </w:tc>
      </w:tr>
      <w:tr w:rsidR="00AB5C49" w:rsidRPr="00E91BDB" w:rsidTr="0052020E">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 xml:space="preserve">(в ред. </w:t>
            </w:r>
            <w:hyperlink r:id="rId1476" w:history="1">
              <w:r w:rsidRPr="00E91BDB">
                <w:rPr>
                  <w:sz w:val="21"/>
                  <w:szCs w:val="21"/>
                </w:rPr>
                <w:t>распоряжения</w:t>
              </w:r>
            </w:hyperlink>
            <w:r w:rsidRPr="00E91BDB">
              <w:rPr>
                <w:sz w:val="21"/>
                <w:szCs w:val="21"/>
              </w:rPr>
              <w:t xml:space="preserve"> Правительства РФ от 07.02.2017 № 213-р)</w:t>
            </w:r>
          </w:p>
        </w:tc>
      </w:tr>
      <w:tr w:rsidR="00AB5C49" w:rsidRPr="00E91BDB"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70.2.</w:t>
            </w:r>
          </w:p>
        </w:tc>
        <w:tc>
          <w:tcPr>
            <w:tcW w:w="2178" w:type="dxa"/>
            <w:gridSpan w:val="3"/>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Ежемесячный мониторинг сведений о сфере государственной молодежной политики</w:t>
            </w:r>
          </w:p>
        </w:tc>
        <w:tc>
          <w:tcPr>
            <w:tcW w:w="3779" w:type="dxa"/>
            <w:gridSpan w:val="10"/>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по Российской Федерации</w:t>
            </w:r>
          </w:p>
        </w:tc>
        <w:tc>
          <w:tcPr>
            <w:tcW w:w="1781" w:type="dxa"/>
            <w:gridSpan w:val="8"/>
            <w:tcBorders>
              <w:top w:val="nil"/>
              <w:left w:val="nil"/>
              <w:bottom w:val="nil"/>
              <w:right w:val="nil"/>
            </w:tcBorders>
          </w:tcPr>
          <w:p w:rsidR="00AB5C49" w:rsidRPr="00E91BDB" w:rsidRDefault="00AB5C49" w:rsidP="004142A3">
            <w:pPr>
              <w:pStyle w:val="ConsPlusNormal"/>
              <w:spacing w:line="223" w:lineRule="auto"/>
              <w:rPr>
                <w:sz w:val="21"/>
                <w:szCs w:val="21"/>
              </w:rPr>
            </w:pPr>
            <w:r w:rsidRPr="00E91BDB">
              <w:rPr>
                <w:sz w:val="21"/>
                <w:szCs w:val="21"/>
              </w:rPr>
              <w:t>ежемесячно</w:t>
            </w:r>
          </w:p>
        </w:tc>
        <w:tc>
          <w:tcPr>
            <w:tcW w:w="1763" w:type="dxa"/>
            <w:tcBorders>
              <w:top w:val="nil"/>
              <w:left w:val="nil"/>
              <w:bottom w:val="nil"/>
              <w:right w:val="nil"/>
            </w:tcBorders>
          </w:tcPr>
          <w:p w:rsidR="00AB5C49" w:rsidRPr="00E91BDB" w:rsidRDefault="00AB5C49" w:rsidP="004142A3">
            <w:pPr>
              <w:autoSpaceDE w:val="0"/>
              <w:autoSpaceDN w:val="0"/>
              <w:adjustRightInd w:val="0"/>
              <w:spacing w:after="0" w:line="223" w:lineRule="auto"/>
              <w:rPr>
                <w:rFonts w:ascii="Calibri" w:hAnsi="Calibri" w:cs="Calibri"/>
                <w:sz w:val="21"/>
                <w:szCs w:val="21"/>
              </w:rPr>
            </w:pPr>
            <w:r w:rsidRPr="00E91BDB">
              <w:rPr>
                <w:rFonts w:ascii="Calibri" w:hAnsi="Calibri" w:cs="Calibri"/>
                <w:sz w:val="21"/>
                <w:szCs w:val="21"/>
              </w:rPr>
              <w:t>на 6-й рабочий день после отчетного периода</w:t>
            </w:r>
          </w:p>
          <w:p w:rsidR="00AB5C49" w:rsidRPr="00E91BDB" w:rsidRDefault="00AB5C49" w:rsidP="004142A3">
            <w:pPr>
              <w:pStyle w:val="ConsPlusNormal"/>
              <w:spacing w:line="223" w:lineRule="auto"/>
              <w:rPr>
                <w:sz w:val="21"/>
                <w:szCs w:val="21"/>
              </w:rPr>
            </w:pPr>
          </w:p>
        </w:tc>
      </w:tr>
      <w:tr w:rsidR="00AB5C49" w:rsidRPr="00EE77DA" w:rsidTr="0038717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4345B5" w:rsidRDefault="00AB5C49" w:rsidP="004142A3">
            <w:pPr>
              <w:autoSpaceDE w:val="0"/>
              <w:autoSpaceDN w:val="0"/>
              <w:adjustRightInd w:val="0"/>
              <w:spacing w:after="0" w:line="223" w:lineRule="auto"/>
            </w:pPr>
            <w:r w:rsidRPr="004345B5">
              <w:t>(п. 70.2 введен распоряжением Правительства РФ от 02.06.2021 № 1487-р)</w:t>
            </w:r>
          </w:p>
          <w:p w:rsidR="00AB5C49" w:rsidRPr="004345B5" w:rsidRDefault="00AB5C49" w:rsidP="004142A3">
            <w:pPr>
              <w:autoSpaceDE w:val="0"/>
              <w:autoSpaceDN w:val="0"/>
              <w:adjustRightInd w:val="0"/>
              <w:spacing w:after="0" w:line="223" w:lineRule="auto"/>
              <w:rPr>
                <w:rFonts w:ascii="Calibri" w:hAnsi="Calibri" w:cs="Calibri"/>
              </w:rPr>
            </w:pPr>
            <w:r w:rsidRPr="004345B5">
              <w:t>(в ред. распоряжения Правительства РФ от 10.06.2023 № 1540-р)</w:t>
            </w:r>
          </w:p>
        </w:tc>
      </w:tr>
      <w:tr w:rsidR="00AB5C49"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0F0354" w:rsidRDefault="00AB5C49" w:rsidP="004142A3">
            <w:pPr>
              <w:autoSpaceDE w:val="0"/>
              <w:autoSpaceDN w:val="0"/>
              <w:adjustRightInd w:val="0"/>
              <w:spacing w:after="0" w:line="223" w:lineRule="auto"/>
              <w:rPr>
                <w:rFonts w:ascii="Calibri" w:hAnsi="Calibri" w:cs="Calibri"/>
              </w:rPr>
            </w:pPr>
            <w:r w:rsidRPr="000F0354">
              <w:rPr>
                <w:rFonts w:ascii="Calibri" w:hAnsi="Calibri" w:cs="Calibri"/>
              </w:rPr>
              <w:t>70.3.</w:t>
            </w:r>
          </w:p>
        </w:tc>
        <w:tc>
          <w:tcPr>
            <w:tcW w:w="2178" w:type="dxa"/>
            <w:gridSpan w:val="3"/>
            <w:tcBorders>
              <w:top w:val="nil"/>
              <w:left w:val="nil"/>
              <w:bottom w:val="nil"/>
              <w:right w:val="nil"/>
            </w:tcBorders>
          </w:tcPr>
          <w:p w:rsidR="00AB5C49" w:rsidRPr="000F0354" w:rsidRDefault="00AB5C49" w:rsidP="004142A3">
            <w:pPr>
              <w:autoSpaceDE w:val="0"/>
              <w:autoSpaceDN w:val="0"/>
              <w:adjustRightInd w:val="0"/>
              <w:spacing w:after="0" w:line="223" w:lineRule="auto"/>
              <w:rPr>
                <w:rFonts w:ascii="Calibri" w:hAnsi="Calibri" w:cs="Calibri"/>
              </w:rPr>
            </w:pPr>
            <w:r w:rsidRPr="000F0354">
              <w:rPr>
                <w:rFonts w:ascii="Calibri" w:hAnsi="Calibri" w:cs="Calibri"/>
              </w:rPr>
              <w:t>Доля граждан, занимающихся добровольческой (волонтерской) деятельностью или вовлеченных в деятельность волонтерских (добровольческих) организаций</w:t>
            </w:r>
          </w:p>
        </w:tc>
        <w:tc>
          <w:tcPr>
            <w:tcW w:w="3779" w:type="dxa"/>
            <w:gridSpan w:val="10"/>
            <w:tcBorders>
              <w:top w:val="nil"/>
              <w:left w:val="nil"/>
              <w:bottom w:val="nil"/>
              <w:right w:val="nil"/>
            </w:tcBorders>
          </w:tcPr>
          <w:p w:rsidR="00AB5C49" w:rsidRPr="00F6012D" w:rsidRDefault="00AB5C49" w:rsidP="004142A3">
            <w:pPr>
              <w:autoSpaceDE w:val="0"/>
              <w:autoSpaceDN w:val="0"/>
              <w:adjustRightInd w:val="0"/>
              <w:spacing w:after="0" w:line="223" w:lineRule="auto"/>
              <w:rPr>
                <w:rFonts w:ascii="Calibri" w:hAnsi="Calibri" w:cs="Calibri"/>
              </w:rPr>
            </w:pPr>
            <w:r w:rsidRPr="00F6012D">
              <w:rPr>
                <w:rFonts w:ascii="Calibri" w:hAnsi="Calibri" w:cs="Calibri"/>
              </w:rPr>
              <w:t>по Российской Федерации, субъектам Российской Федерации</w:t>
            </w:r>
          </w:p>
        </w:tc>
        <w:tc>
          <w:tcPr>
            <w:tcW w:w="1781" w:type="dxa"/>
            <w:gridSpan w:val="8"/>
            <w:tcBorders>
              <w:top w:val="nil"/>
              <w:left w:val="nil"/>
              <w:bottom w:val="nil"/>
              <w:right w:val="nil"/>
            </w:tcBorders>
          </w:tcPr>
          <w:p w:rsidR="00AB5C49" w:rsidRPr="00F6012D" w:rsidRDefault="00AB5C49" w:rsidP="004142A3">
            <w:pPr>
              <w:autoSpaceDE w:val="0"/>
              <w:autoSpaceDN w:val="0"/>
              <w:adjustRightInd w:val="0"/>
              <w:spacing w:after="0" w:line="223" w:lineRule="auto"/>
              <w:rPr>
                <w:rFonts w:ascii="Calibri" w:hAnsi="Calibri" w:cs="Calibri"/>
              </w:rPr>
            </w:pPr>
            <w:r w:rsidRPr="00F6012D">
              <w:rPr>
                <w:rFonts w:ascii="Calibri" w:hAnsi="Calibri" w:cs="Calibri"/>
              </w:rPr>
              <w:t>ежемесячно</w:t>
            </w:r>
          </w:p>
        </w:tc>
        <w:tc>
          <w:tcPr>
            <w:tcW w:w="1763" w:type="dxa"/>
            <w:tcBorders>
              <w:top w:val="nil"/>
              <w:left w:val="nil"/>
              <w:bottom w:val="nil"/>
              <w:right w:val="nil"/>
            </w:tcBorders>
          </w:tcPr>
          <w:p w:rsidR="00AB5C49" w:rsidRPr="00F6012D" w:rsidRDefault="00AB5C49" w:rsidP="004142A3">
            <w:pPr>
              <w:autoSpaceDE w:val="0"/>
              <w:autoSpaceDN w:val="0"/>
              <w:adjustRightInd w:val="0"/>
              <w:spacing w:after="0" w:line="223" w:lineRule="auto"/>
              <w:rPr>
                <w:rFonts w:ascii="Calibri" w:hAnsi="Calibri" w:cs="Calibri"/>
              </w:rPr>
            </w:pPr>
            <w:r w:rsidRPr="00F6012D">
              <w:rPr>
                <w:rFonts w:ascii="Calibri" w:hAnsi="Calibri" w:cs="Calibri"/>
              </w:rPr>
              <w:t>на 6-й рабочий день после отчетного периода</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F6012D" w:rsidRDefault="00AB5C49" w:rsidP="007A72CB">
            <w:pPr>
              <w:autoSpaceDE w:val="0"/>
              <w:autoSpaceDN w:val="0"/>
              <w:adjustRightInd w:val="0"/>
              <w:spacing w:after="0" w:line="228" w:lineRule="auto"/>
              <w:jc w:val="both"/>
              <w:rPr>
                <w:rFonts w:ascii="Calibri" w:hAnsi="Calibri" w:cs="Calibri"/>
              </w:rPr>
            </w:pPr>
            <w:r w:rsidRPr="00F6012D">
              <w:rPr>
                <w:rFonts w:ascii="Calibri" w:hAnsi="Calibri" w:cs="Calibri"/>
              </w:rPr>
              <w:t xml:space="preserve">(п. 70.3 введен </w:t>
            </w:r>
            <w:r w:rsidRPr="00F6012D">
              <w:rPr>
                <w:rFonts w:ascii="Calibri" w:hAnsi="Calibri" w:cs="Calibri"/>
                <w:color w:val="000000" w:themeColor="text1"/>
              </w:rPr>
              <w:t>распоряжением</w:t>
            </w:r>
            <w:r w:rsidRPr="00F6012D">
              <w:rPr>
                <w:rFonts w:ascii="Calibri" w:hAnsi="Calibri" w:cs="Calibri"/>
              </w:rPr>
              <w:t xml:space="preserve"> Правительства РФ от 20.05.2022 № 1266-р)</w:t>
            </w:r>
          </w:p>
          <w:p w:rsidR="00AB5C49" w:rsidRPr="00F6012D" w:rsidRDefault="00AB5C49" w:rsidP="007A72CB">
            <w:pPr>
              <w:autoSpaceDE w:val="0"/>
              <w:autoSpaceDN w:val="0"/>
              <w:adjustRightInd w:val="0"/>
              <w:spacing w:after="0" w:line="228" w:lineRule="auto"/>
              <w:jc w:val="both"/>
              <w:rPr>
                <w:rFonts w:ascii="Calibri" w:hAnsi="Calibri" w:cs="Calibri"/>
              </w:rPr>
            </w:pPr>
            <w:r w:rsidRPr="00F6012D">
              <w:t>(в ред. распоряжения Правительства РФ от 10.06.2023 № 1540-р)</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E77DA" w:rsidRDefault="00AB5C49" w:rsidP="007A72CB">
            <w:pPr>
              <w:pStyle w:val="ConsPlusNormal"/>
              <w:spacing w:line="228" w:lineRule="auto"/>
              <w:jc w:val="center"/>
              <w:outlineLvl w:val="2"/>
            </w:pPr>
            <w:r w:rsidRPr="00EE77DA">
              <w:t>71. Россотрудничество</w:t>
            </w:r>
          </w:p>
          <w:p w:rsidR="00AB5C49" w:rsidRPr="00EE77DA" w:rsidRDefault="00AB5C49" w:rsidP="007A72CB">
            <w:pPr>
              <w:pStyle w:val="ConsPlusNormal"/>
              <w:spacing w:line="228" w:lineRule="auto"/>
              <w:jc w:val="center"/>
              <w:outlineLvl w:val="2"/>
            </w:pPr>
          </w:p>
          <w:p w:rsidR="00AB5C49" w:rsidRPr="00EE77DA" w:rsidRDefault="00AB5C49" w:rsidP="007A72CB">
            <w:pPr>
              <w:pStyle w:val="ConsPlusNormal"/>
              <w:spacing w:line="228" w:lineRule="auto"/>
              <w:jc w:val="center"/>
            </w:pPr>
            <w:r w:rsidRPr="00EE77DA">
              <w:t>Поддержка соотечественников за рубежом</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AB5C49" w:rsidRPr="00EE77DA" w:rsidRDefault="00AB5C49" w:rsidP="007A72CB">
            <w:pPr>
              <w:pStyle w:val="ConsPlusNormal"/>
              <w:spacing w:line="228" w:lineRule="auto"/>
              <w:jc w:val="center"/>
            </w:pPr>
            <w:r w:rsidRPr="00EE77DA">
              <w:t xml:space="preserve">(введен </w:t>
            </w:r>
            <w:hyperlink r:id="rId1477" w:history="1">
              <w:r w:rsidRPr="00EE77DA">
                <w:t>распоряжением</w:t>
              </w:r>
            </w:hyperlink>
            <w:r w:rsidRPr="00EE77DA">
              <w:t xml:space="preserve"> Правительства РФ от 07.02.2017 </w:t>
            </w:r>
            <w:r>
              <w:t>№</w:t>
            </w:r>
            <w:r w:rsidRPr="00EE77DA">
              <w:t xml:space="preserve"> 213-р)</w:t>
            </w:r>
          </w:p>
        </w:tc>
      </w:tr>
      <w:tr w:rsidR="00AB5C49"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E77DA" w:rsidRDefault="00AB5C49" w:rsidP="007A72CB">
            <w:pPr>
              <w:pStyle w:val="ConsPlusNormal"/>
              <w:spacing w:line="228" w:lineRule="auto"/>
            </w:pPr>
            <w:r w:rsidRPr="00EE77DA">
              <w:t>71.1.</w:t>
            </w:r>
          </w:p>
        </w:tc>
        <w:tc>
          <w:tcPr>
            <w:tcW w:w="2178" w:type="dxa"/>
            <w:gridSpan w:val="3"/>
            <w:tcBorders>
              <w:top w:val="nil"/>
              <w:left w:val="nil"/>
              <w:bottom w:val="nil"/>
              <w:right w:val="nil"/>
            </w:tcBorders>
          </w:tcPr>
          <w:p w:rsidR="00AB5C49" w:rsidRPr="00EE77DA" w:rsidRDefault="00AB5C49" w:rsidP="007A72CB">
            <w:pPr>
              <w:pStyle w:val="ConsPlusNormal"/>
              <w:spacing w:line="228" w:lineRule="auto"/>
            </w:pPr>
            <w:r w:rsidRPr="00EE77DA">
              <w:t xml:space="preserve">Использование целевых средств, выделенных </w:t>
            </w:r>
            <w:r w:rsidRPr="00EE77DA">
              <w:br/>
              <w:t xml:space="preserve">из федерального бюджета </w:t>
            </w:r>
            <w:r w:rsidRPr="00EE77DA">
              <w:br/>
              <w:t xml:space="preserve">на реализацию мероприятий по созданию условий </w:t>
            </w:r>
            <w:r w:rsidRPr="00EE77DA">
              <w:br/>
              <w:t xml:space="preserve">для активизации деятельности соотечественников, проживающих за рубежом, </w:t>
            </w:r>
            <w:r w:rsidRPr="00EE77DA">
              <w:br/>
              <w:t>в культурно-гуманитарной сфере</w:t>
            </w:r>
          </w:p>
        </w:tc>
        <w:tc>
          <w:tcPr>
            <w:tcW w:w="3779" w:type="dxa"/>
            <w:gridSpan w:val="10"/>
            <w:tcBorders>
              <w:top w:val="nil"/>
              <w:left w:val="nil"/>
              <w:bottom w:val="nil"/>
              <w:right w:val="nil"/>
            </w:tcBorders>
          </w:tcPr>
          <w:p w:rsidR="00AB5C49" w:rsidRPr="00EE77DA" w:rsidRDefault="00AB5C49" w:rsidP="007A72CB">
            <w:pPr>
              <w:pStyle w:val="ConsPlusNormal"/>
              <w:spacing w:line="228" w:lineRule="auto"/>
            </w:pPr>
            <w:r w:rsidRPr="00EE77DA">
              <w:t>по Российской Федерации, зарубежным странам, видам содействия</w:t>
            </w:r>
          </w:p>
        </w:tc>
        <w:tc>
          <w:tcPr>
            <w:tcW w:w="1781" w:type="dxa"/>
            <w:gridSpan w:val="8"/>
            <w:tcBorders>
              <w:top w:val="nil"/>
              <w:left w:val="nil"/>
              <w:bottom w:val="nil"/>
              <w:right w:val="nil"/>
            </w:tcBorders>
          </w:tcPr>
          <w:p w:rsidR="00AB5C49" w:rsidRPr="00EE77DA" w:rsidRDefault="00AB5C49" w:rsidP="007A72CB">
            <w:pPr>
              <w:pStyle w:val="ConsPlusNormal"/>
              <w:spacing w:line="228" w:lineRule="auto"/>
            </w:pPr>
            <w:r w:rsidRPr="00EE77DA">
              <w:t>ежеквартально</w:t>
            </w:r>
          </w:p>
        </w:tc>
        <w:tc>
          <w:tcPr>
            <w:tcW w:w="1763" w:type="dxa"/>
            <w:tcBorders>
              <w:top w:val="nil"/>
              <w:left w:val="nil"/>
              <w:bottom w:val="nil"/>
              <w:right w:val="nil"/>
            </w:tcBorders>
          </w:tcPr>
          <w:p w:rsidR="00AB5C49" w:rsidRPr="00EE77DA" w:rsidRDefault="00AB5C49" w:rsidP="007A72CB">
            <w:pPr>
              <w:pStyle w:val="ConsPlusNormal"/>
              <w:spacing w:line="228" w:lineRule="auto"/>
            </w:pPr>
            <w:r w:rsidRPr="00EE77DA">
              <w:t>на 15-й рабочий день после отчетного периода</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E77DA" w:rsidRDefault="00AB5C49" w:rsidP="007A72CB">
            <w:pPr>
              <w:pStyle w:val="ConsPlusNormal"/>
              <w:jc w:val="center"/>
              <w:outlineLvl w:val="2"/>
            </w:pPr>
            <w:r w:rsidRPr="00EE77DA">
              <w:t>72. Росжелдор</w:t>
            </w:r>
          </w:p>
          <w:p w:rsidR="00AB5C49" w:rsidRPr="00EE77DA" w:rsidRDefault="00AB5C49" w:rsidP="007A72CB">
            <w:pPr>
              <w:pStyle w:val="ConsPlusNormal"/>
              <w:jc w:val="center"/>
              <w:outlineLvl w:val="2"/>
            </w:pPr>
          </w:p>
          <w:p w:rsidR="00AB5C49" w:rsidRPr="00EE77DA" w:rsidRDefault="00AB5C49" w:rsidP="007A72CB">
            <w:pPr>
              <w:pStyle w:val="ConsPlusNormal"/>
              <w:jc w:val="center"/>
            </w:pPr>
            <w:r w:rsidRPr="00EE77DA">
              <w:t>Оказание государственных услуг в сфере</w:t>
            </w:r>
          </w:p>
          <w:p w:rsidR="00AB5C49" w:rsidRPr="00EE77DA" w:rsidRDefault="002D262B" w:rsidP="007A72CB">
            <w:pPr>
              <w:pStyle w:val="ConsPlusNormal"/>
              <w:jc w:val="center"/>
            </w:pPr>
            <w:r>
              <w:t>железнодорожного транспорта</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AB5C49" w:rsidRPr="00EE77DA" w:rsidRDefault="00AB5C49" w:rsidP="007A72CB">
            <w:pPr>
              <w:pStyle w:val="ConsPlusNormal"/>
              <w:jc w:val="center"/>
            </w:pPr>
            <w:r w:rsidRPr="00EE77DA">
              <w:t xml:space="preserve">(введен </w:t>
            </w:r>
            <w:hyperlink r:id="rId1478" w:history="1">
              <w:r w:rsidRPr="00EE77DA">
                <w:t>распоряжением</w:t>
              </w:r>
            </w:hyperlink>
            <w:r w:rsidRPr="00EE77DA">
              <w:t xml:space="preserve"> Правительства РФ от 09.12.2017 </w:t>
            </w:r>
            <w:r>
              <w:t>№</w:t>
            </w:r>
            <w:r w:rsidRPr="00EE77DA">
              <w:t xml:space="preserve"> 2750-р)</w:t>
            </w:r>
          </w:p>
        </w:tc>
      </w:tr>
      <w:tr w:rsidR="00AB5C49"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E77DA" w:rsidRDefault="00AB5C49" w:rsidP="007A72CB">
            <w:pPr>
              <w:pStyle w:val="ConsPlusNormal"/>
            </w:pPr>
            <w:r w:rsidRPr="00EE77DA">
              <w:t>72.1.</w:t>
            </w:r>
          </w:p>
        </w:tc>
        <w:tc>
          <w:tcPr>
            <w:tcW w:w="2178" w:type="dxa"/>
            <w:gridSpan w:val="3"/>
            <w:tcBorders>
              <w:top w:val="nil"/>
              <w:left w:val="nil"/>
              <w:bottom w:val="nil"/>
              <w:right w:val="nil"/>
            </w:tcBorders>
          </w:tcPr>
          <w:p w:rsidR="00AB5C49" w:rsidRDefault="00AB5C49" w:rsidP="007A72CB">
            <w:pPr>
              <w:pStyle w:val="ConsPlusNormal"/>
            </w:pPr>
            <w:r w:rsidRPr="00EE77DA">
              <w:t xml:space="preserve">Информация </w:t>
            </w:r>
            <w:r w:rsidRPr="00EE77DA">
              <w:br/>
              <w:t xml:space="preserve">о доступности объектов и услуг </w:t>
            </w:r>
            <w:r w:rsidRPr="00EE77DA">
              <w:br/>
              <w:t>на железнодоро</w:t>
            </w:r>
            <w:r w:rsidR="001C1BFE">
              <w:t>ж</w:t>
            </w:r>
            <w:r w:rsidRPr="00EE77DA">
              <w:t xml:space="preserve">ном транспорте </w:t>
            </w:r>
            <w:r w:rsidRPr="00EE77DA">
              <w:br/>
              <w:t xml:space="preserve">для инвалидов </w:t>
            </w:r>
            <w:r w:rsidRPr="00EE77DA">
              <w:br/>
              <w:t>и других маломобильных групп населени</w:t>
            </w:r>
            <w:r w:rsidR="002D262B">
              <w:t>я</w:t>
            </w:r>
          </w:p>
          <w:p w:rsidR="00E91BDB" w:rsidRPr="00EE77DA" w:rsidRDefault="00E91BDB" w:rsidP="007A72CB">
            <w:pPr>
              <w:pStyle w:val="ConsPlusNormal"/>
            </w:pPr>
          </w:p>
        </w:tc>
        <w:tc>
          <w:tcPr>
            <w:tcW w:w="3779" w:type="dxa"/>
            <w:gridSpan w:val="10"/>
            <w:tcBorders>
              <w:top w:val="nil"/>
              <w:left w:val="nil"/>
              <w:bottom w:val="nil"/>
              <w:right w:val="nil"/>
            </w:tcBorders>
          </w:tcPr>
          <w:p w:rsidR="00AB5C49" w:rsidRPr="00EE77DA" w:rsidRDefault="00AB5C49" w:rsidP="007A72CB">
            <w:pPr>
              <w:pStyle w:val="ConsPlusNormal"/>
            </w:pPr>
            <w:r w:rsidRPr="00EE77DA">
              <w:t>по Российской Федерации</w:t>
            </w:r>
          </w:p>
        </w:tc>
        <w:tc>
          <w:tcPr>
            <w:tcW w:w="1781" w:type="dxa"/>
            <w:gridSpan w:val="8"/>
            <w:tcBorders>
              <w:top w:val="nil"/>
              <w:left w:val="nil"/>
              <w:bottom w:val="nil"/>
              <w:right w:val="nil"/>
            </w:tcBorders>
          </w:tcPr>
          <w:p w:rsidR="00AB5C49" w:rsidRPr="00EE77DA" w:rsidRDefault="00AB5C49" w:rsidP="007A72CB">
            <w:pPr>
              <w:pStyle w:val="ConsPlusNormal"/>
            </w:pPr>
            <w:r w:rsidRPr="00EE77DA">
              <w:t>ежегодно</w:t>
            </w:r>
          </w:p>
        </w:tc>
        <w:tc>
          <w:tcPr>
            <w:tcW w:w="1763" w:type="dxa"/>
            <w:tcBorders>
              <w:top w:val="nil"/>
              <w:left w:val="nil"/>
              <w:bottom w:val="nil"/>
              <w:right w:val="nil"/>
            </w:tcBorders>
          </w:tcPr>
          <w:p w:rsidR="00AB5C49" w:rsidRPr="00EE77DA" w:rsidRDefault="00AB5C49" w:rsidP="007A72CB">
            <w:pPr>
              <w:pStyle w:val="ConsPlusNormal"/>
            </w:pPr>
            <w:r w:rsidRPr="00EE77DA">
              <w:t>1 мая</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405050" w:rsidRDefault="00AB5C49" w:rsidP="007A72CB">
            <w:pPr>
              <w:pStyle w:val="ConsPlusNormal"/>
              <w:jc w:val="center"/>
              <w:outlineLvl w:val="2"/>
            </w:pPr>
            <w:r w:rsidRPr="00405050">
              <w:t>73. Росгвардия</w:t>
            </w:r>
          </w:p>
          <w:p w:rsidR="00AB5C49" w:rsidRPr="00405050" w:rsidRDefault="00AB5C49" w:rsidP="007A72CB">
            <w:pPr>
              <w:pStyle w:val="ConsPlusNormal"/>
              <w:jc w:val="center"/>
            </w:pPr>
          </w:p>
          <w:p w:rsidR="00AB5C49" w:rsidRPr="00405050" w:rsidRDefault="00AB5C49" w:rsidP="007A72CB">
            <w:pPr>
              <w:pStyle w:val="ConsPlusNormal"/>
              <w:jc w:val="center"/>
            </w:pPr>
            <w:r w:rsidRPr="00405050">
              <w:t>Лицензирование отдельных видов деятельности</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vAlign w:val="bottom"/>
          </w:tcPr>
          <w:p w:rsidR="00AB5C49" w:rsidRPr="00405050" w:rsidRDefault="00AB5C49" w:rsidP="007A72CB">
            <w:pPr>
              <w:pStyle w:val="ConsPlusNormal"/>
              <w:jc w:val="center"/>
            </w:pPr>
            <w:r w:rsidRPr="00405050">
              <w:t xml:space="preserve">(введен </w:t>
            </w:r>
            <w:hyperlink r:id="rId1479" w:history="1">
              <w:r w:rsidRPr="00405050">
                <w:t>распоряжением</w:t>
              </w:r>
            </w:hyperlink>
            <w:r w:rsidRPr="00405050">
              <w:t xml:space="preserve"> Правительства РФ от 09.12.2017 № 2750-р</w:t>
            </w:r>
            <w:r w:rsidR="00405050" w:rsidRPr="00405050">
              <w:t>, в ред. распоряжения Правительства РФ от 16.12.2023 № 3702-р</w:t>
            </w:r>
            <w:r w:rsidRPr="00405050">
              <w:t>)</w:t>
            </w:r>
          </w:p>
        </w:tc>
      </w:tr>
      <w:tr w:rsidR="00AB5C49"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405050" w:rsidRDefault="00AB5C49" w:rsidP="007A72CB">
            <w:pPr>
              <w:pStyle w:val="ConsPlusNormal"/>
            </w:pPr>
            <w:r w:rsidRPr="00405050">
              <w:t>73.1.</w:t>
            </w:r>
          </w:p>
        </w:tc>
        <w:tc>
          <w:tcPr>
            <w:tcW w:w="9501" w:type="dxa"/>
            <w:gridSpan w:val="22"/>
            <w:tcBorders>
              <w:top w:val="nil"/>
              <w:left w:val="nil"/>
              <w:bottom w:val="nil"/>
              <w:right w:val="nil"/>
            </w:tcBorders>
          </w:tcPr>
          <w:p w:rsidR="00AB5C49" w:rsidRPr="00405050" w:rsidRDefault="00AB5C49" w:rsidP="007A72CB">
            <w:pPr>
              <w:pStyle w:val="ConsPlusNormal"/>
            </w:pPr>
            <w:r w:rsidRPr="00405050">
              <w:t>Исключен. - Распоряжение Правительства РФ от 16.12.2023 № 3702-р</w:t>
            </w:r>
          </w:p>
        </w:tc>
      </w:tr>
      <w:tr w:rsidR="00AB5C49"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E77DA" w:rsidRDefault="00AB5C49" w:rsidP="007A72CB">
            <w:pPr>
              <w:pStyle w:val="ConsPlusNormal"/>
            </w:pPr>
            <w:r w:rsidRPr="00EE77DA">
              <w:t>73.2</w:t>
            </w:r>
          </w:p>
        </w:tc>
        <w:tc>
          <w:tcPr>
            <w:tcW w:w="2178" w:type="dxa"/>
            <w:gridSpan w:val="3"/>
            <w:tcBorders>
              <w:top w:val="nil"/>
              <w:left w:val="nil"/>
              <w:bottom w:val="nil"/>
              <w:right w:val="nil"/>
            </w:tcBorders>
          </w:tcPr>
          <w:p w:rsidR="00AB5C49" w:rsidRPr="00EE77DA" w:rsidRDefault="00AB5C49" w:rsidP="007A72CB">
            <w:pPr>
              <w:pStyle w:val="ConsPlusNormal"/>
            </w:pPr>
            <w:r w:rsidRPr="00EE77DA">
              <w:t xml:space="preserve">Информация </w:t>
            </w:r>
            <w:r w:rsidRPr="00EE77DA">
              <w:br/>
              <w:t xml:space="preserve">об осуществлении лицензирования отдельных видов деятельности </w:t>
            </w:r>
            <w:r w:rsidRPr="00EE77DA">
              <w:br/>
              <w:t xml:space="preserve">в соответствии </w:t>
            </w:r>
            <w:r w:rsidRPr="00EE77DA">
              <w:br/>
              <w:t>с законодательством Российской Федерации</w:t>
            </w:r>
          </w:p>
        </w:tc>
        <w:tc>
          <w:tcPr>
            <w:tcW w:w="3779" w:type="dxa"/>
            <w:gridSpan w:val="10"/>
            <w:tcBorders>
              <w:top w:val="nil"/>
              <w:left w:val="nil"/>
              <w:bottom w:val="nil"/>
              <w:right w:val="nil"/>
            </w:tcBorders>
          </w:tcPr>
          <w:p w:rsidR="00AB5C49" w:rsidRPr="00EE77DA" w:rsidRDefault="00AB5C49" w:rsidP="007A72CB">
            <w:pPr>
              <w:pStyle w:val="ConsPlusNormal"/>
            </w:pPr>
            <w:r w:rsidRPr="00EE77DA">
              <w:t>по Российской Федерации</w:t>
            </w:r>
          </w:p>
        </w:tc>
        <w:tc>
          <w:tcPr>
            <w:tcW w:w="1781" w:type="dxa"/>
            <w:gridSpan w:val="8"/>
            <w:tcBorders>
              <w:top w:val="nil"/>
              <w:left w:val="nil"/>
              <w:bottom w:val="nil"/>
              <w:right w:val="nil"/>
            </w:tcBorders>
          </w:tcPr>
          <w:p w:rsidR="00AB5C49" w:rsidRPr="00EE77DA" w:rsidRDefault="00AB5C49" w:rsidP="007A72CB">
            <w:pPr>
              <w:pStyle w:val="ConsPlusNormal"/>
            </w:pPr>
            <w:r w:rsidRPr="00EE77DA">
              <w:t>2 раза в год</w:t>
            </w:r>
          </w:p>
        </w:tc>
        <w:tc>
          <w:tcPr>
            <w:tcW w:w="1763" w:type="dxa"/>
            <w:tcBorders>
              <w:top w:val="nil"/>
              <w:left w:val="nil"/>
              <w:bottom w:val="nil"/>
              <w:right w:val="nil"/>
            </w:tcBorders>
          </w:tcPr>
          <w:p w:rsidR="00AB5C49" w:rsidRPr="00EE77DA" w:rsidRDefault="00AB5C49" w:rsidP="007A72CB">
            <w:pPr>
              <w:pStyle w:val="ConsPlusNormal"/>
            </w:pPr>
            <w:r w:rsidRPr="00EE77DA">
              <w:t>20 июля,</w:t>
            </w:r>
          </w:p>
          <w:p w:rsidR="00AB5C49" w:rsidRPr="00EE77DA" w:rsidRDefault="00AB5C49" w:rsidP="007A72CB">
            <w:pPr>
              <w:pStyle w:val="ConsPlusNormal"/>
            </w:pPr>
            <w:r w:rsidRPr="00EE77DA">
              <w:t>20 января</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E77DA" w:rsidRDefault="00AB5C49" w:rsidP="007A72CB">
            <w:pPr>
              <w:pStyle w:val="ConsPlusNormal"/>
              <w:jc w:val="center"/>
              <w:outlineLvl w:val="2"/>
            </w:pPr>
            <w:r w:rsidRPr="00EE77DA">
              <w:t xml:space="preserve">74. Минпросвещения России </w:t>
            </w:r>
          </w:p>
          <w:p w:rsidR="00AB5C49" w:rsidRPr="00EE77DA" w:rsidRDefault="00AB5C49" w:rsidP="007A72CB">
            <w:pPr>
              <w:pStyle w:val="ConsPlusNormal"/>
              <w:jc w:val="center"/>
              <w:outlineLvl w:val="2"/>
            </w:pPr>
          </w:p>
          <w:p w:rsidR="00AB5C49" w:rsidRPr="00EE77DA" w:rsidRDefault="00AB5C49" w:rsidP="007A72CB">
            <w:pPr>
              <w:pStyle w:val="ConsPlusNormal"/>
              <w:jc w:val="center"/>
              <w:outlineLvl w:val="2"/>
            </w:pPr>
            <w:r w:rsidRPr="00EE77DA">
              <w:t>Деятельность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образовательным программам среднего профессионального образования, основным программам профессионального обучения, и комиссий по делам несовершеннолетних и защите их прав</w:t>
            </w:r>
          </w:p>
        </w:tc>
      </w:tr>
      <w:tr w:rsidR="00AB5C49" w:rsidRPr="00EE77DA" w:rsidTr="0090464A">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E77DA" w:rsidRDefault="00AB5C49" w:rsidP="007A72CB">
            <w:pPr>
              <w:pStyle w:val="ConsPlusNormal"/>
              <w:jc w:val="center"/>
            </w:pPr>
            <w:r w:rsidRPr="00EE77DA">
              <w:t xml:space="preserve">(введен </w:t>
            </w:r>
            <w:hyperlink r:id="rId1480" w:history="1">
              <w:r w:rsidRPr="00EE77DA">
                <w:t>распоряжением</w:t>
              </w:r>
            </w:hyperlink>
            <w:r w:rsidRPr="00EE77DA">
              <w:t xml:space="preserve"> Правительства РФ от 07.10.2019 </w:t>
            </w:r>
            <w:r>
              <w:t>№</w:t>
            </w:r>
            <w:r w:rsidRPr="00EE77DA">
              <w:t xml:space="preserve"> 2325-р)</w:t>
            </w:r>
          </w:p>
        </w:tc>
      </w:tr>
      <w:tr w:rsidR="00AB5C49"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E77DA" w:rsidRDefault="00AB5C49" w:rsidP="007A72CB">
            <w:pPr>
              <w:pStyle w:val="ConsPlusNormal"/>
            </w:pPr>
            <w:r w:rsidRPr="00EE77DA">
              <w:t>74.1.</w:t>
            </w:r>
          </w:p>
        </w:tc>
        <w:tc>
          <w:tcPr>
            <w:tcW w:w="2178" w:type="dxa"/>
            <w:gridSpan w:val="3"/>
            <w:tcBorders>
              <w:top w:val="nil"/>
              <w:left w:val="nil"/>
              <w:bottom w:val="nil"/>
              <w:right w:val="nil"/>
            </w:tcBorders>
          </w:tcPr>
          <w:p w:rsidR="00AB5C49" w:rsidRPr="00EE77DA" w:rsidRDefault="00AB5C49" w:rsidP="007A72CB">
            <w:pPr>
              <w:pStyle w:val="ConsPlusNormal"/>
            </w:pPr>
            <w:r w:rsidRPr="00EE77DA">
              <w:t xml:space="preserve">Информация </w:t>
            </w:r>
            <w:r w:rsidRPr="00EE77DA">
              <w:br/>
              <w:t xml:space="preserve">об организациях, осуществляющих образовательную деятельность </w:t>
            </w:r>
            <w:r w:rsidRPr="00EE77DA">
              <w:br/>
              <w:t>по образовательным программам начального общего, основного общего, среднего общего образования</w:t>
            </w:r>
          </w:p>
        </w:tc>
        <w:tc>
          <w:tcPr>
            <w:tcW w:w="3779" w:type="dxa"/>
            <w:gridSpan w:val="10"/>
            <w:tcBorders>
              <w:top w:val="nil"/>
              <w:left w:val="nil"/>
              <w:bottom w:val="nil"/>
              <w:right w:val="nil"/>
            </w:tcBorders>
          </w:tcPr>
          <w:p w:rsidR="00AB5C49" w:rsidRPr="00EE77DA" w:rsidRDefault="00AB5C49" w:rsidP="007A72CB">
            <w:pPr>
              <w:pStyle w:val="ConsPlusNormal"/>
            </w:pPr>
            <w:r w:rsidRPr="00EE77DA">
              <w:t>по Российской Федерации,</w:t>
            </w:r>
            <w:r w:rsidRPr="00EE77DA">
              <w:br/>
              <w:t xml:space="preserve">субъектам Российской Федерации, федеральным округам, муниципальным образованиям, сельским территориям, федеральным органам исполнительной власти, районам Крайнего Севера и приравненным к ним местностям, Арктической зоне Российской Федерации, в местах традиционного проживания </w:t>
            </w:r>
            <w:r w:rsidRPr="00EE77DA">
              <w:br/>
              <w:t>и традиционной хозяйственной деятельности коренных малочисленных народов Севера, Сибири и Дальнего Востока Российской Федерации, формам собственности</w:t>
            </w:r>
          </w:p>
        </w:tc>
        <w:tc>
          <w:tcPr>
            <w:tcW w:w="1781" w:type="dxa"/>
            <w:gridSpan w:val="8"/>
            <w:tcBorders>
              <w:top w:val="nil"/>
              <w:left w:val="nil"/>
              <w:bottom w:val="nil"/>
              <w:right w:val="nil"/>
            </w:tcBorders>
          </w:tcPr>
          <w:p w:rsidR="00AB5C49" w:rsidRPr="00EE77DA" w:rsidRDefault="00AB5C49" w:rsidP="007A72CB">
            <w:pPr>
              <w:pStyle w:val="ConsPlusNormal"/>
            </w:pPr>
            <w:r w:rsidRPr="00EE77DA">
              <w:t>ежегодно</w:t>
            </w:r>
          </w:p>
        </w:tc>
        <w:tc>
          <w:tcPr>
            <w:tcW w:w="1763" w:type="dxa"/>
            <w:tcBorders>
              <w:top w:val="nil"/>
              <w:left w:val="nil"/>
              <w:bottom w:val="nil"/>
              <w:right w:val="nil"/>
            </w:tcBorders>
          </w:tcPr>
          <w:p w:rsidR="00AB5C49" w:rsidRPr="00EE77DA" w:rsidRDefault="00AB5C49" w:rsidP="007A72CB">
            <w:pPr>
              <w:pStyle w:val="ConsPlusNormal"/>
            </w:pPr>
            <w:r w:rsidRPr="00EE77DA">
              <w:t>25 января</w:t>
            </w:r>
          </w:p>
        </w:tc>
      </w:tr>
      <w:tr w:rsidR="00AB5C49"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E77DA" w:rsidRDefault="00AB5C49" w:rsidP="007A72CB">
            <w:pPr>
              <w:pStyle w:val="ConsPlusNormal"/>
              <w:spacing w:line="228" w:lineRule="auto"/>
            </w:pPr>
            <w:r w:rsidRPr="00EE77DA">
              <w:t>74.2.</w:t>
            </w:r>
          </w:p>
        </w:tc>
        <w:tc>
          <w:tcPr>
            <w:tcW w:w="2178" w:type="dxa"/>
            <w:gridSpan w:val="3"/>
            <w:tcBorders>
              <w:top w:val="nil"/>
              <w:left w:val="nil"/>
              <w:bottom w:val="nil"/>
              <w:right w:val="nil"/>
            </w:tcBorders>
          </w:tcPr>
          <w:p w:rsidR="00AB5C49" w:rsidRPr="00EE77DA" w:rsidRDefault="00AB5C49" w:rsidP="007A72CB">
            <w:pPr>
              <w:pStyle w:val="ConsPlusNormal"/>
              <w:spacing w:line="228" w:lineRule="auto"/>
            </w:pPr>
            <w:r w:rsidRPr="00EE77DA">
              <w:t xml:space="preserve">Материальная база </w:t>
            </w:r>
            <w:r w:rsidRPr="00EE77DA">
              <w:br/>
              <w:t xml:space="preserve">и информационная база, финансово-экономическая деятельность образовательных организаций, осуществляющих образовательную деятельность </w:t>
            </w:r>
            <w:r w:rsidRPr="00EE77DA">
              <w:br/>
              <w:t>по образовательным программам начального общего, основного общего, среднего общего образования</w:t>
            </w:r>
          </w:p>
        </w:tc>
        <w:tc>
          <w:tcPr>
            <w:tcW w:w="3779" w:type="dxa"/>
            <w:gridSpan w:val="10"/>
            <w:tcBorders>
              <w:top w:val="nil"/>
              <w:left w:val="nil"/>
              <w:bottom w:val="nil"/>
              <w:right w:val="nil"/>
            </w:tcBorders>
          </w:tcPr>
          <w:p w:rsidR="00AB5C49" w:rsidRPr="00405050" w:rsidRDefault="00AB5C49" w:rsidP="007A72CB">
            <w:pPr>
              <w:pStyle w:val="ConsPlusNormal"/>
              <w:spacing w:line="228" w:lineRule="auto"/>
            </w:pPr>
            <w:r w:rsidRPr="00405050">
              <w:t>по Российской Федерации,</w:t>
            </w:r>
            <w:r w:rsidRPr="00405050">
              <w:br/>
              <w:t>субъектам Российской Федерации, федеральным округам, формам собственности, Арктической зоне Российской Федерации</w:t>
            </w:r>
          </w:p>
        </w:tc>
        <w:tc>
          <w:tcPr>
            <w:tcW w:w="1781" w:type="dxa"/>
            <w:gridSpan w:val="8"/>
            <w:tcBorders>
              <w:top w:val="nil"/>
              <w:left w:val="nil"/>
              <w:bottom w:val="nil"/>
              <w:right w:val="nil"/>
            </w:tcBorders>
          </w:tcPr>
          <w:p w:rsidR="00AB5C49" w:rsidRPr="00405050" w:rsidRDefault="00AB5C49" w:rsidP="007A72CB">
            <w:pPr>
              <w:pStyle w:val="ConsPlusNormal"/>
              <w:spacing w:line="228" w:lineRule="auto"/>
            </w:pPr>
            <w:r w:rsidRPr="00405050">
              <w:t>ежегодно</w:t>
            </w:r>
          </w:p>
        </w:tc>
        <w:tc>
          <w:tcPr>
            <w:tcW w:w="1763" w:type="dxa"/>
            <w:tcBorders>
              <w:top w:val="nil"/>
              <w:left w:val="nil"/>
              <w:bottom w:val="nil"/>
              <w:right w:val="nil"/>
            </w:tcBorders>
          </w:tcPr>
          <w:p w:rsidR="00AB5C49" w:rsidRPr="00405050" w:rsidRDefault="00AB5C49" w:rsidP="007A72CB">
            <w:pPr>
              <w:pStyle w:val="ConsPlusNormal"/>
              <w:spacing w:line="228" w:lineRule="auto"/>
            </w:pPr>
            <w:r w:rsidRPr="00405050">
              <w:t>31 мая</w:t>
            </w:r>
          </w:p>
        </w:tc>
      </w:tr>
      <w:tr w:rsidR="00AB5C49" w:rsidRPr="00EE77DA" w:rsidTr="00AB5C49">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405050" w:rsidRDefault="00AB5C49" w:rsidP="007A72CB">
            <w:pPr>
              <w:pStyle w:val="ConsPlusNormal"/>
              <w:spacing w:line="228" w:lineRule="auto"/>
            </w:pPr>
            <w:r w:rsidRPr="00405050">
              <w:t xml:space="preserve">(в ред. </w:t>
            </w:r>
            <w:hyperlink r:id="rId1481" w:history="1">
              <w:r w:rsidRPr="00405050">
                <w:t>распоряжения</w:t>
              </w:r>
            </w:hyperlink>
            <w:r w:rsidRPr="00405050">
              <w:t xml:space="preserve"> Правительства РФ от 16.12.2023 № 3702-р)</w:t>
            </w:r>
          </w:p>
        </w:tc>
      </w:tr>
      <w:tr w:rsidR="00AB5C49" w:rsidRPr="00EE77DA" w:rsidTr="007409C6">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E77DA" w:rsidRDefault="00AB5C49" w:rsidP="007A72CB">
            <w:pPr>
              <w:pStyle w:val="ConsPlusNormal"/>
              <w:spacing w:line="228" w:lineRule="auto"/>
            </w:pPr>
            <w:r w:rsidRPr="00EE77DA">
              <w:t>74.3.</w:t>
            </w:r>
          </w:p>
        </w:tc>
        <w:tc>
          <w:tcPr>
            <w:tcW w:w="9501" w:type="dxa"/>
            <w:gridSpan w:val="22"/>
            <w:tcBorders>
              <w:top w:val="nil"/>
              <w:left w:val="nil"/>
              <w:bottom w:val="nil"/>
              <w:right w:val="nil"/>
            </w:tcBorders>
          </w:tcPr>
          <w:p w:rsidR="00AB5C49" w:rsidRDefault="00AB5C49" w:rsidP="007A72CB">
            <w:pPr>
              <w:pStyle w:val="ConsPlusNormal"/>
              <w:spacing w:line="228" w:lineRule="auto"/>
            </w:pPr>
            <w:r>
              <w:t xml:space="preserve">Исключен. – Распоряжение Правительства РФ </w:t>
            </w:r>
            <w:r w:rsidRPr="00902F89">
              <w:t>от 26.12.2022 № 4229-р</w:t>
            </w:r>
          </w:p>
          <w:p w:rsidR="004142A3" w:rsidRPr="00EE77DA" w:rsidRDefault="004142A3" w:rsidP="007A72CB">
            <w:pPr>
              <w:pStyle w:val="ConsPlusNormal"/>
              <w:spacing w:line="228" w:lineRule="auto"/>
            </w:pPr>
          </w:p>
        </w:tc>
      </w:tr>
      <w:tr w:rsidR="00AB5C49"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E77DA" w:rsidRDefault="00AB5C49" w:rsidP="007A72CB">
            <w:pPr>
              <w:pStyle w:val="ConsPlusNormal"/>
              <w:spacing w:line="228" w:lineRule="auto"/>
            </w:pPr>
            <w:r w:rsidRPr="00EE77DA">
              <w:t>74.4.</w:t>
            </w:r>
          </w:p>
        </w:tc>
        <w:tc>
          <w:tcPr>
            <w:tcW w:w="2178" w:type="dxa"/>
            <w:gridSpan w:val="3"/>
            <w:tcBorders>
              <w:top w:val="nil"/>
              <w:left w:val="nil"/>
              <w:bottom w:val="nil"/>
              <w:right w:val="nil"/>
            </w:tcBorders>
          </w:tcPr>
          <w:p w:rsidR="00AB5C49" w:rsidRPr="00EE77DA" w:rsidRDefault="00AB5C49" w:rsidP="004142A3">
            <w:pPr>
              <w:pStyle w:val="ConsPlusNormal"/>
              <w:spacing w:line="228" w:lineRule="auto"/>
            </w:pPr>
            <w:r w:rsidRPr="00EE77DA">
              <w:t xml:space="preserve">Информация </w:t>
            </w:r>
            <w:r w:rsidRPr="00EE77DA">
              <w:br/>
              <w:t xml:space="preserve">об организациях для детей-сирот и детей, оставшихся </w:t>
            </w:r>
            <w:r w:rsidRPr="00EE77DA">
              <w:br/>
              <w:t>без попечения родителей</w:t>
            </w:r>
          </w:p>
        </w:tc>
        <w:tc>
          <w:tcPr>
            <w:tcW w:w="3779" w:type="dxa"/>
            <w:gridSpan w:val="10"/>
            <w:tcBorders>
              <w:top w:val="nil"/>
              <w:left w:val="nil"/>
              <w:bottom w:val="nil"/>
              <w:right w:val="nil"/>
            </w:tcBorders>
          </w:tcPr>
          <w:p w:rsidR="00AB5C49" w:rsidRPr="00EE77DA" w:rsidRDefault="00AB5C49" w:rsidP="007A72CB">
            <w:pPr>
              <w:pStyle w:val="ConsPlusNormal"/>
              <w:spacing w:line="228" w:lineRule="auto"/>
            </w:pPr>
            <w:r w:rsidRPr="00EE77DA">
              <w:t>по Российской Федерации,</w:t>
            </w:r>
            <w:r w:rsidRPr="00EE77DA">
              <w:br/>
              <w:t>субъектам Российской Федерации, федеральным округам</w:t>
            </w:r>
          </w:p>
        </w:tc>
        <w:tc>
          <w:tcPr>
            <w:tcW w:w="1781" w:type="dxa"/>
            <w:gridSpan w:val="8"/>
            <w:tcBorders>
              <w:top w:val="nil"/>
              <w:left w:val="nil"/>
              <w:bottom w:val="nil"/>
              <w:right w:val="nil"/>
            </w:tcBorders>
          </w:tcPr>
          <w:p w:rsidR="00AB5C49" w:rsidRPr="00EE77DA" w:rsidRDefault="00AB5C49" w:rsidP="007A72CB">
            <w:pPr>
              <w:pStyle w:val="ConsPlusNormal"/>
              <w:spacing w:line="228" w:lineRule="auto"/>
            </w:pPr>
            <w:r w:rsidRPr="00EE77DA">
              <w:t>ежегодно</w:t>
            </w:r>
          </w:p>
        </w:tc>
        <w:tc>
          <w:tcPr>
            <w:tcW w:w="1763" w:type="dxa"/>
            <w:tcBorders>
              <w:top w:val="nil"/>
              <w:left w:val="nil"/>
              <w:bottom w:val="nil"/>
              <w:right w:val="nil"/>
            </w:tcBorders>
          </w:tcPr>
          <w:p w:rsidR="00AB5C49" w:rsidRPr="00EE77DA" w:rsidRDefault="00AB5C49" w:rsidP="007A72CB">
            <w:pPr>
              <w:pStyle w:val="ConsPlusNormal"/>
              <w:spacing w:line="228" w:lineRule="auto"/>
            </w:pPr>
            <w:r w:rsidRPr="00EE77DA">
              <w:t>11 марта</w:t>
            </w:r>
          </w:p>
        </w:tc>
      </w:tr>
      <w:tr w:rsidR="004142A3" w:rsidRPr="00EE77DA" w:rsidTr="00A05365">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4142A3" w:rsidRPr="00EE77DA" w:rsidRDefault="004142A3" w:rsidP="007A72CB">
            <w:pPr>
              <w:pStyle w:val="ConsPlusNormal"/>
              <w:spacing w:line="228" w:lineRule="auto"/>
            </w:pPr>
            <w:r w:rsidRPr="00EE77DA">
              <w:t>(в ред. рас</w:t>
            </w:r>
            <w:r>
              <w:t>поряжения Правительства РФ от 19.12.2024</w:t>
            </w:r>
            <w:r w:rsidRPr="00EE77DA">
              <w:t xml:space="preserve"> </w:t>
            </w:r>
            <w:r>
              <w:t>№ 3873</w:t>
            </w:r>
            <w:r w:rsidRPr="00EE77DA">
              <w:t>-р)</w:t>
            </w:r>
          </w:p>
        </w:tc>
      </w:tr>
      <w:tr w:rsidR="00AB5C49"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E77DA" w:rsidRDefault="00AB5C49" w:rsidP="007A72CB">
            <w:pPr>
              <w:pStyle w:val="ConsPlusNormal"/>
              <w:spacing w:line="228" w:lineRule="auto"/>
            </w:pPr>
            <w:r w:rsidRPr="00EE77DA">
              <w:t>74.5.</w:t>
            </w:r>
          </w:p>
        </w:tc>
        <w:tc>
          <w:tcPr>
            <w:tcW w:w="2178" w:type="dxa"/>
            <w:gridSpan w:val="3"/>
            <w:tcBorders>
              <w:top w:val="nil"/>
              <w:left w:val="nil"/>
              <w:bottom w:val="nil"/>
              <w:right w:val="nil"/>
            </w:tcBorders>
          </w:tcPr>
          <w:p w:rsidR="00AB5C49" w:rsidRPr="00EE77DA" w:rsidRDefault="00AB5C49" w:rsidP="007A72CB">
            <w:pPr>
              <w:pStyle w:val="ConsPlusNormal"/>
              <w:spacing w:line="228" w:lineRule="auto"/>
            </w:pPr>
            <w:r w:rsidRPr="00EE77DA">
              <w:t>Информация о выявлении и устройстве детей-сирот и детей, оставшихся без попечения родителей</w:t>
            </w:r>
          </w:p>
        </w:tc>
        <w:tc>
          <w:tcPr>
            <w:tcW w:w="3779" w:type="dxa"/>
            <w:gridSpan w:val="10"/>
            <w:tcBorders>
              <w:top w:val="nil"/>
              <w:left w:val="nil"/>
              <w:bottom w:val="nil"/>
              <w:right w:val="nil"/>
            </w:tcBorders>
          </w:tcPr>
          <w:p w:rsidR="00AB5C49" w:rsidRPr="00EE77DA" w:rsidRDefault="00AB5C49" w:rsidP="007A72CB">
            <w:pPr>
              <w:pStyle w:val="ConsPlusNormal"/>
              <w:spacing w:line="228" w:lineRule="auto"/>
            </w:pPr>
            <w:r w:rsidRPr="00EE77DA">
              <w:t>по Российской Федерации,</w:t>
            </w:r>
            <w:r w:rsidRPr="00EE77DA">
              <w:br/>
              <w:t>субъектам Российской Федерации, федеральным округам</w:t>
            </w:r>
          </w:p>
        </w:tc>
        <w:tc>
          <w:tcPr>
            <w:tcW w:w="1781" w:type="dxa"/>
            <w:gridSpan w:val="8"/>
            <w:tcBorders>
              <w:top w:val="nil"/>
              <w:left w:val="nil"/>
              <w:bottom w:val="nil"/>
              <w:right w:val="nil"/>
            </w:tcBorders>
          </w:tcPr>
          <w:p w:rsidR="00AB5C49" w:rsidRPr="00EE77DA" w:rsidRDefault="00AB5C49" w:rsidP="007A72CB">
            <w:pPr>
              <w:pStyle w:val="ConsPlusNormal"/>
              <w:spacing w:line="228" w:lineRule="auto"/>
            </w:pPr>
            <w:r w:rsidRPr="00EE77DA">
              <w:t>ежегодно</w:t>
            </w:r>
          </w:p>
        </w:tc>
        <w:tc>
          <w:tcPr>
            <w:tcW w:w="1763" w:type="dxa"/>
            <w:tcBorders>
              <w:top w:val="nil"/>
              <w:left w:val="nil"/>
              <w:bottom w:val="nil"/>
              <w:right w:val="nil"/>
            </w:tcBorders>
          </w:tcPr>
          <w:p w:rsidR="00AB5C49" w:rsidRPr="00EE77DA" w:rsidRDefault="00AB5C49" w:rsidP="007A72CB">
            <w:pPr>
              <w:pStyle w:val="ConsPlusNormal"/>
              <w:spacing w:line="228" w:lineRule="auto"/>
            </w:pPr>
            <w:r w:rsidRPr="00EE77DA">
              <w:t>1 марта</w:t>
            </w:r>
          </w:p>
        </w:tc>
      </w:tr>
      <w:tr w:rsidR="00AB5C49" w:rsidRPr="00EE77DA" w:rsidTr="0052020E">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E77DA" w:rsidRDefault="00AB5C49" w:rsidP="007A72CB">
            <w:pPr>
              <w:pStyle w:val="ConsPlusNormal"/>
            </w:pPr>
            <w:r w:rsidRPr="00EE77DA">
              <w:t xml:space="preserve">(в ред. распоряжения Правительства РФ от 02.06.2021 </w:t>
            </w:r>
            <w:r>
              <w:t>№</w:t>
            </w:r>
            <w:r w:rsidRPr="00EE77DA">
              <w:t xml:space="preserve"> 1487-р)</w:t>
            </w:r>
          </w:p>
        </w:tc>
      </w:tr>
      <w:tr w:rsidR="00AB5C49"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E77DA" w:rsidRDefault="00AB5C49" w:rsidP="007A72CB">
            <w:pPr>
              <w:pStyle w:val="ConsPlusNormal"/>
            </w:pPr>
            <w:r w:rsidRPr="00EE77DA">
              <w:t>74.6.</w:t>
            </w:r>
          </w:p>
        </w:tc>
        <w:tc>
          <w:tcPr>
            <w:tcW w:w="2178" w:type="dxa"/>
            <w:gridSpan w:val="3"/>
            <w:tcBorders>
              <w:top w:val="nil"/>
              <w:left w:val="nil"/>
              <w:bottom w:val="nil"/>
              <w:right w:val="nil"/>
            </w:tcBorders>
          </w:tcPr>
          <w:p w:rsidR="00AB5C49" w:rsidRPr="00EE77DA" w:rsidRDefault="00AB5C49" w:rsidP="007A72CB">
            <w:pPr>
              <w:pStyle w:val="ConsPlusNormal"/>
            </w:pPr>
            <w:r w:rsidRPr="00EE77DA">
              <w:t>Численность несовершеннолет-них, не обучающихся в организациях, осуществляющих образовательную деятельность</w:t>
            </w:r>
          </w:p>
        </w:tc>
        <w:tc>
          <w:tcPr>
            <w:tcW w:w="3779" w:type="dxa"/>
            <w:gridSpan w:val="10"/>
            <w:tcBorders>
              <w:top w:val="nil"/>
              <w:left w:val="nil"/>
              <w:bottom w:val="nil"/>
              <w:right w:val="nil"/>
            </w:tcBorders>
          </w:tcPr>
          <w:p w:rsidR="00AB5C49" w:rsidRPr="00EE77DA" w:rsidRDefault="00AB5C49" w:rsidP="007A72CB">
            <w:pPr>
              <w:pStyle w:val="ConsPlusNormal"/>
            </w:pPr>
            <w:r w:rsidRPr="00EE77DA">
              <w:t>по Российской Федерации, субъектам Российской Федерации, федеральным округам</w:t>
            </w:r>
          </w:p>
        </w:tc>
        <w:tc>
          <w:tcPr>
            <w:tcW w:w="1781" w:type="dxa"/>
            <w:gridSpan w:val="8"/>
            <w:tcBorders>
              <w:top w:val="nil"/>
              <w:left w:val="nil"/>
              <w:bottom w:val="nil"/>
              <w:right w:val="nil"/>
            </w:tcBorders>
          </w:tcPr>
          <w:p w:rsidR="00AB5C49" w:rsidRPr="00EE77DA" w:rsidRDefault="00AB5C49" w:rsidP="007A72CB">
            <w:pPr>
              <w:pStyle w:val="ConsPlusNormal"/>
            </w:pPr>
            <w:r w:rsidRPr="00EE77DA">
              <w:t>в 2021 году</w:t>
            </w:r>
          </w:p>
          <w:p w:rsidR="00AB5C49" w:rsidRPr="00EE77DA" w:rsidRDefault="00AB5C49" w:rsidP="007A72CB">
            <w:pPr>
              <w:pStyle w:val="ConsPlusNormal"/>
            </w:pPr>
          </w:p>
          <w:p w:rsidR="00AB5C49" w:rsidRPr="00EE77DA" w:rsidRDefault="00AB5C49" w:rsidP="007A72CB">
            <w:pPr>
              <w:pStyle w:val="ConsPlusNormal"/>
            </w:pPr>
          </w:p>
          <w:p w:rsidR="00AB5C49" w:rsidRPr="00EE77DA" w:rsidRDefault="00AB5C49" w:rsidP="007A72CB">
            <w:pPr>
              <w:pStyle w:val="ConsPlusNormal"/>
            </w:pPr>
            <w:r w:rsidRPr="00EE77DA">
              <w:t>с 2022 года</w:t>
            </w:r>
          </w:p>
          <w:p w:rsidR="00AB5C49" w:rsidRPr="00EE77DA" w:rsidRDefault="00AB5C49" w:rsidP="007A72CB">
            <w:pPr>
              <w:pStyle w:val="ConsPlusNormal"/>
            </w:pPr>
            <w:r w:rsidRPr="00EE77DA">
              <w:t>2 раза в год</w:t>
            </w:r>
          </w:p>
        </w:tc>
        <w:tc>
          <w:tcPr>
            <w:tcW w:w="1763" w:type="dxa"/>
            <w:tcBorders>
              <w:top w:val="nil"/>
              <w:left w:val="nil"/>
              <w:bottom w:val="nil"/>
              <w:right w:val="nil"/>
            </w:tcBorders>
          </w:tcPr>
          <w:p w:rsidR="00AB5C49" w:rsidRPr="00EE77DA" w:rsidRDefault="00AB5C49" w:rsidP="007A72CB">
            <w:pPr>
              <w:pStyle w:val="ConsPlusNormal"/>
            </w:pPr>
            <w:r w:rsidRPr="00EE77DA">
              <w:t>1 декабря</w:t>
            </w:r>
          </w:p>
          <w:p w:rsidR="00AB5C49" w:rsidRPr="00EE77DA" w:rsidRDefault="00AB5C49" w:rsidP="007A72CB">
            <w:pPr>
              <w:pStyle w:val="ConsPlusNormal"/>
            </w:pPr>
          </w:p>
          <w:p w:rsidR="00AB5C49" w:rsidRPr="00EE77DA" w:rsidRDefault="00AB5C49" w:rsidP="007A72CB">
            <w:pPr>
              <w:pStyle w:val="ConsPlusNormal"/>
            </w:pPr>
          </w:p>
          <w:p w:rsidR="00AB5C49" w:rsidRPr="00EE77DA" w:rsidRDefault="00AB5C49" w:rsidP="007A72CB">
            <w:pPr>
              <w:pStyle w:val="ConsPlusNormal"/>
            </w:pPr>
            <w:r w:rsidRPr="00EE77DA">
              <w:t>1 июля</w:t>
            </w:r>
          </w:p>
          <w:p w:rsidR="00AB5C49" w:rsidRPr="00EE77DA" w:rsidRDefault="00AB5C49" w:rsidP="007A72CB">
            <w:pPr>
              <w:pStyle w:val="ConsPlusNormal"/>
            </w:pPr>
            <w:r w:rsidRPr="00EE77DA">
              <w:t>1 декабря</w:t>
            </w:r>
          </w:p>
        </w:tc>
      </w:tr>
      <w:tr w:rsidR="00AB5C49" w:rsidRPr="00EE77DA" w:rsidTr="0052020E">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E77DA" w:rsidRDefault="00AB5C49" w:rsidP="007A72CB">
            <w:pPr>
              <w:pStyle w:val="ConsPlusNormal"/>
            </w:pPr>
            <w:r w:rsidRPr="00EE77DA">
              <w:t xml:space="preserve">(в ред. распоряжения Правительства РФ от 02.06.2021 </w:t>
            </w:r>
            <w:r>
              <w:t>№</w:t>
            </w:r>
            <w:r w:rsidRPr="00EE77DA">
              <w:t xml:space="preserve"> 1487-р)</w:t>
            </w:r>
          </w:p>
        </w:tc>
      </w:tr>
      <w:tr w:rsidR="00AB5C49"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E77DA" w:rsidRDefault="00AB5C49" w:rsidP="007A72CB">
            <w:pPr>
              <w:pStyle w:val="ConsPlusNormal"/>
              <w:spacing w:line="230" w:lineRule="auto"/>
            </w:pPr>
            <w:r w:rsidRPr="00EE77DA">
              <w:t>74.7.</w:t>
            </w:r>
          </w:p>
        </w:tc>
        <w:tc>
          <w:tcPr>
            <w:tcW w:w="2178" w:type="dxa"/>
            <w:gridSpan w:val="3"/>
            <w:tcBorders>
              <w:top w:val="nil"/>
              <w:left w:val="nil"/>
              <w:bottom w:val="nil"/>
              <w:right w:val="nil"/>
            </w:tcBorders>
          </w:tcPr>
          <w:p w:rsidR="00AB5C49" w:rsidRPr="00EE77DA" w:rsidRDefault="00AB5C49" w:rsidP="007A72CB">
            <w:pPr>
              <w:pStyle w:val="ConsPlusNormal"/>
              <w:spacing w:line="230" w:lineRule="auto"/>
            </w:pPr>
            <w:r w:rsidRPr="00EE77DA">
              <w:t xml:space="preserve">Показатели деятельности образовательных организаций, осуществляющих образовательную деятельность </w:t>
            </w:r>
            <w:r w:rsidRPr="00EE77DA">
              <w:br/>
              <w:t>по образовательным программам среднего профессионального образования</w:t>
            </w:r>
          </w:p>
        </w:tc>
        <w:tc>
          <w:tcPr>
            <w:tcW w:w="3779" w:type="dxa"/>
            <w:gridSpan w:val="10"/>
            <w:tcBorders>
              <w:top w:val="nil"/>
              <w:left w:val="nil"/>
              <w:bottom w:val="nil"/>
              <w:right w:val="nil"/>
            </w:tcBorders>
          </w:tcPr>
          <w:p w:rsidR="00AB5C49" w:rsidRPr="00EE77DA" w:rsidRDefault="00AB5C49" w:rsidP="007A72CB">
            <w:pPr>
              <w:pStyle w:val="ConsPlusNormal"/>
              <w:spacing w:line="230" w:lineRule="auto"/>
            </w:pPr>
            <w:r w:rsidRPr="00EE77DA">
              <w:t>по Российской Федерации,</w:t>
            </w:r>
            <w:r w:rsidRPr="00EE77DA">
              <w:br/>
              <w:t>субъектам Российской Федерации, федеральным округам, федеральным органам исполнительной власти, районам Крайнего Севера и приравненным к ним местностям, формам собственности, специальностям, Арктической зоне Российской Федерации</w:t>
            </w:r>
          </w:p>
        </w:tc>
        <w:tc>
          <w:tcPr>
            <w:tcW w:w="1781" w:type="dxa"/>
            <w:gridSpan w:val="8"/>
            <w:tcBorders>
              <w:top w:val="nil"/>
              <w:left w:val="nil"/>
              <w:bottom w:val="nil"/>
              <w:right w:val="nil"/>
            </w:tcBorders>
          </w:tcPr>
          <w:p w:rsidR="00AB5C49" w:rsidRPr="00EE77DA" w:rsidRDefault="00AB5C49" w:rsidP="007A72CB">
            <w:pPr>
              <w:pStyle w:val="ConsPlusNormal"/>
              <w:spacing w:line="230" w:lineRule="auto"/>
            </w:pPr>
            <w:r w:rsidRPr="00EE77DA">
              <w:t>ежегодно</w:t>
            </w:r>
          </w:p>
        </w:tc>
        <w:tc>
          <w:tcPr>
            <w:tcW w:w="1763" w:type="dxa"/>
            <w:tcBorders>
              <w:top w:val="nil"/>
              <w:left w:val="nil"/>
              <w:bottom w:val="nil"/>
              <w:right w:val="nil"/>
            </w:tcBorders>
          </w:tcPr>
          <w:p w:rsidR="00AB5C49" w:rsidRPr="00EE77DA" w:rsidRDefault="00AB5C49" w:rsidP="007A72CB">
            <w:pPr>
              <w:pStyle w:val="ConsPlusNormal"/>
              <w:spacing w:line="230" w:lineRule="auto"/>
            </w:pPr>
            <w:r w:rsidRPr="00EE77DA">
              <w:t>15 января</w:t>
            </w:r>
          </w:p>
        </w:tc>
      </w:tr>
      <w:tr w:rsidR="00AB5C49" w:rsidRPr="00EE77DA"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E77DA" w:rsidRDefault="00AB5C49" w:rsidP="007A72CB">
            <w:pPr>
              <w:pStyle w:val="ConsPlusNormal"/>
              <w:spacing w:line="230" w:lineRule="auto"/>
            </w:pPr>
            <w:r w:rsidRPr="00EE77DA">
              <w:t>74.8.</w:t>
            </w:r>
          </w:p>
        </w:tc>
        <w:tc>
          <w:tcPr>
            <w:tcW w:w="2178" w:type="dxa"/>
            <w:gridSpan w:val="3"/>
            <w:tcBorders>
              <w:top w:val="nil"/>
              <w:left w:val="nil"/>
              <w:bottom w:val="nil"/>
              <w:right w:val="nil"/>
            </w:tcBorders>
          </w:tcPr>
          <w:p w:rsidR="00AB5C49" w:rsidRPr="00EE77DA" w:rsidRDefault="00AB5C49" w:rsidP="007A72CB">
            <w:pPr>
              <w:pStyle w:val="ConsPlusNormal"/>
              <w:spacing w:line="230" w:lineRule="auto"/>
            </w:pPr>
            <w:r w:rsidRPr="00EE77DA">
              <w:t xml:space="preserve">Материальная база </w:t>
            </w:r>
            <w:r w:rsidRPr="00EE77DA">
              <w:br/>
              <w:t xml:space="preserve">и информационная база, финансово-экономическая деятельность образовательных организаций, осуществляющих образовательную деятельность </w:t>
            </w:r>
            <w:r w:rsidRPr="00EE77DA">
              <w:br/>
              <w:t>по образовательным программам среднего профессионального образования</w:t>
            </w:r>
          </w:p>
        </w:tc>
        <w:tc>
          <w:tcPr>
            <w:tcW w:w="3779" w:type="dxa"/>
            <w:gridSpan w:val="10"/>
            <w:tcBorders>
              <w:top w:val="nil"/>
              <w:left w:val="nil"/>
              <w:bottom w:val="nil"/>
              <w:right w:val="nil"/>
            </w:tcBorders>
          </w:tcPr>
          <w:p w:rsidR="00AB5C49" w:rsidRPr="00EE77DA" w:rsidRDefault="00AB5C49" w:rsidP="007A72CB">
            <w:pPr>
              <w:pStyle w:val="ConsPlusNormal"/>
              <w:spacing w:line="230" w:lineRule="auto"/>
            </w:pPr>
            <w:r w:rsidRPr="00EE77DA">
              <w:t>по Российской Федерации,</w:t>
            </w:r>
            <w:r w:rsidRPr="00EE77DA">
              <w:br/>
              <w:t>субъектам Российской Федерации, федеральным округам, формам собственности</w:t>
            </w:r>
          </w:p>
        </w:tc>
        <w:tc>
          <w:tcPr>
            <w:tcW w:w="1781" w:type="dxa"/>
            <w:gridSpan w:val="8"/>
            <w:tcBorders>
              <w:top w:val="nil"/>
              <w:left w:val="nil"/>
              <w:bottom w:val="nil"/>
              <w:right w:val="nil"/>
            </w:tcBorders>
          </w:tcPr>
          <w:p w:rsidR="00AB5C49" w:rsidRPr="00EE77DA" w:rsidRDefault="00AB5C49" w:rsidP="007A72CB">
            <w:pPr>
              <w:pStyle w:val="ConsPlusNormal"/>
              <w:spacing w:line="230" w:lineRule="auto"/>
            </w:pPr>
            <w:r w:rsidRPr="00EE77DA">
              <w:t>ежегодно</w:t>
            </w:r>
          </w:p>
        </w:tc>
        <w:tc>
          <w:tcPr>
            <w:tcW w:w="1763" w:type="dxa"/>
            <w:tcBorders>
              <w:top w:val="nil"/>
              <w:left w:val="nil"/>
              <w:bottom w:val="nil"/>
              <w:right w:val="nil"/>
            </w:tcBorders>
          </w:tcPr>
          <w:p w:rsidR="00AB5C49" w:rsidRPr="00EE77DA" w:rsidRDefault="00AB5C49" w:rsidP="007A72CB">
            <w:pPr>
              <w:pStyle w:val="ConsPlusNormal"/>
              <w:spacing w:line="230" w:lineRule="auto"/>
            </w:pPr>
            <w:r w:rsidRPr="00EE77DA">
              <w:t>30 июля</w:t>
            </w:r>
          </w:p>
        </w:tc>
      </w:tr>
      <w:tr w:rsidR="00AB5C49" w:rsidRPr="00EE77DA" w:rsidTr="00035CC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val="restart"/>
            <w:tcBorders>
              <w:top w:val="nil"/>
              <w:left w:val="nil"/>
              <w:bottom w:val="nil"/>
              <w:right w:val="nil"/>
            </w:tcBorders>
          </w:tcPr>
          <w:p w:rsidR="00AB5C49" w:rsidRPr="00EE77DA" w:rsidRDefault="00AB5C49" w:rsidP="007A72CB">
            <w:pPr>
              <w:pStyle w:val="ConsPlusNormal"/>
            </w:pPr>
            <w:r w:rsidRPr="00EE77DA">
              <w:t>74.9.</w:t>
            </w:r>
          </w:p>
        </w:tc>
        <w:tc>
          <w:tcPr>
            <w:tcW w:w="2178" w:type="dxa"/>
            <w:gridSpan w:val="3"/>
            <w:tcBorders>
              <w:top w:val="nil"/>
              <w:left w:val="nil"/>
              <w:bottom w:val="nil"/>
              <w:right w:val="nil"/>
            </w:tcBorders>
          </w:tcPr>
          <w:p w:rsidR="00AB5C49" w:rsidRPr="00EE77DA" w:rsidRDefault="00AB5C49" w:rsidP="007A72CB">
            <w:pPr>
              <w:pStyle w:val="ConsPlusNormal"/>
            </w:pPr>
            <w:r w:rsidRPr="00EE77DA">
              <w:t xml:space="preserve">Информация </w:t>
            </w:r>
            <w:r w:rsidRPr="00EE77DA">
              <w:br/>
              <w:t xml:space="preserve">о деятельности организаций, осуществляющих образовательную деятельность </w:t>
            </w:r>
            <w:r w:rsidRPr="00EE77DA">
              <w:br/>
              <w:t>по основным программам профессионального обучения</w:t>
            </w:r>
          </w:p>
        </w:tc>
        <w:tc>
          <w:tcPr>
            <w:tcW w:w="3779" w:type="dxa"/>
            <w:gridSpan w:val="10"/>
            <w:tcBorders>
              <w:top w:val="nil"/>
              <w:left w:val="nil"/>
              <w:bottom w:val="nil"/>
              <w:right w:val="nil"/>
            </w:tcBorders>
          </w:tcPr>
          <w:p w:rsidR="00AB5C49" w:rsidRPr="00EE77DA" w:rsidRDefault="00AB5C49" w:rsidP="007A72CB">
            <w:pPr>
              <w:pStyle w:val="ConsPlusNormal"/>
            </w:pPr>
            <w:r w:rsidRPr="00EE77DA">
              <w:t>по Российской Федерации,</w:t>
            </w:r>
            <w:r w:rsidRPr="00EE77DA">
              <w:br/>
              <w:t>субъектам Российской Федерации, федеральным округам</w:t>
            </w:r>
          </w:p>
        </w:tc>
        <w:tc>
          <w:tcPr>
            <w:tcW w:w="1781" w:type="dxa"/>
            <w:gridSpan w:val="8"/>
            <w:tcBorders>
              <w:top w:val="nil"/>
              <w:left w:val="nil"/>
              <w:bottom w:val="nil"/>
              <w:right w:val="nil"/>
            </w:tcBorders>
          </w:tcPr>
          <w:p w:rsidR="00AB5C49" w:rsidRPr="00EE77DA" w:rsidRDefault="00AB5C49" w:rsidP="007A72CB">
            <w:pPr>
              <w:pStyle w:val="ConsPlusNormal"/>
            </w:pPr>
            <w:r w:rsidRPr="00EE77DA">
              <w:t>ежегодно</w:t>
            </w:r>
          </w:p>
        </w:tc>
        <w:tc>
          <w:tcPr>
            <w:tcW w:w="1763" w:type="dxa"/>
            <w:tcBorders>
              <w:top w:val="nil"/>
              <w:left w:val="nil"/>
              <w:bottom w:val="nil"/>
              <w:right w:val="nil"/>
            </w:tcBorders>
          </w:tcPr>
          <w:p w:rsidR="00AB5C49" w:rsidRPr="00EE77DA" w:rsidRDefault="00AB5C49" w:rsidP="007A72CB">
            <w:pPr>
              <w:pStyle w:val="ConsPlusNormal"/>
            </w:pPr>
            <w:r w:rsidRPr="00EE77DA">
              <w:t>10 апреля</w:t>
            </w:r>
          </w:p>
        </w:tc>
      </w:tr>
      <w:tr w:rsidR="00AB5C49" w:rsidRPr="00EE77DA" w:rsidTr="00035CC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vMerge/>
            <w:tcBorders>
              <w:top w:val="nil"/>
              <w:left w:val="nil"/>
              <w:bottom w:val="nil"/>
              <w:right w:val="nil"/>
            </w:tcBorders>
          </w:tcPr>
          <w:p w:rsidR="00AB5C49" w:rsidRPr="00EE77DA" w:rsidRDefault="00AB5C49" w:rsidP="007A72CB">
            <w:pPr>
              <w:pStyle w:val="ConsPlusNormal"/>
            </w:pPr>
          </w:p>
        </w:tc>
        <w:tc>
          <w:tcPr>
            <w:tcW w:w="2178" w:type="dxa"/>
            <w:gridSpan w:val="3"/>
            <w:tcBorders>
              <w:top w:val="nil"/>
              <w:left w:val="nil"/>
              <w:bottom w:val="nil"/>
              <w:right w:val="nil"/>
            </w:tcBorders>
          </w:tcPr>
          <w:p w:rsidR="00AB5C49" w:rsidRPr="00F6012D" w:rsidRDefault="00AB5C49" w:rsidP="007A72CB">
            <w:pPr>
              <w:autoSpaceDE w:val="0"/>
              <w:autoSpaceDN w:val="0"/>
              <w:adjustRightInd w:val="0"/>
              <w:spacing w:after="0" w:line="240" w:lineRule="auto"/>
              <w:rPr>
                <w:rFonts w:ascii="Calibri" w:hAnsi="Calibri"/>
                <w:szCs w:val="24"/>
              </w:rPr>
            </w:pPr>
            <w:r w:rsidRPr="00F6012D">
              <w:rPr>
                <w:rFonts w:ascii="Calibri" w:hAnsi="Calibri"/>
                <w:szCs w:val="24"/>
              </w:rPr>
              <w:t>информация о численности слушателей в возрасте 15 лет и старше, обученных по основным программам профессионального обучения</w:t>
            </w:r>
          </w:p>
        </w:tc>
        <w:tc>
          <w:tcPr>
            <w:tcW w:w="3779" w:type="dxa"/>
            <w:gridSpan w:val="10"/>
            <w:tcBorders>
              <w:top w:val="nil"/>
              <w:left w:val="nil"/>
              <w:bottom w:val="nil"/>
              <w:right w:val="nil"/>
            </w:tcBorders>
          </w:tcPr>
          <w:p w:rsidR="00AB5C49" w:rsidRPr="00F6012D" w:rsidRDefault="00AB5C49" w:rsidP="007A72CB">
            <w:pPr>
              <w:autoSpaceDE w:val="0"/>
              <w:autoSpaceDN w:val="0"/>
              <w:adjustRightInd w:val="0"/>
              <w:spacing w:after="0" w:line="240" w:lineRule="auto"/>
              <w:rPr>
                <w:rFonts w:ascii="Calibri" w:hAnsi="Calibri"/>
                <w:szCs w:val="24"/>
              </w:rPr>
            </w:pPr>
            <w:r w:rsidRPr="00F6012D">
              <w:rPr>
                <w:rFonts w:ascii="Calibri" w:hAnsi="Calibri"/>
                <w:szCs w:val="24"/>
              </w:rPr>
              <w:t>по Российской Федерации, субъектам Российской Федерации, федеральным округам</w:t>
            </w:r>
          </w:p>
        </w:tc>
        <w:tc>
          <w:tcPr>
            <w:tcW w:w="1781" w:type="dxa"/>
            <w:gridSpan w:val="8"/>
            <w:tcBorders>
              <w:top w:val="nil"/>
              <w:left w:val="nil"/>
              <w:bottom w:val="nil"/>
              <w:right w:val="nil"/>
            </w:tcBorders>
          </w:tcPr>
          <w:p w:rsidR="00AB5C49" w:rsidRPr="00F6012D" w:rsidRDefault="00AB5C49" w:rsidP="007A72CB">
            <w:pPr>
              <w:autoSpaceDE w:val="0"/>
              <w:autoSpaceDN w:val="0"/>
              <w:adjustRightInd w:val="0"/>
              <w:spacing w:after="0" w:line="240" w:lineRule="auto"/>
              <w:rPr>
                <w:rFonts w:ascii="Calibri" w:hAnsi="Calibri"/>
                <w:szCs w:val="24"/>
              </w:rPr>
            </w:pPr>
            <w:r w:rsidRPr="00F6012D">
              <w:rPr>
                <w:rFonts w:ascii="Calibri" w:hAnsi="Calibri"/>
                <w:szCs w:val="24"/>
              </w:rPr>
              <w:t>I квартал</w:t>
            </w:r>
          </w:p>
          <w:p w:rsidR="00AB5C49" w:rsidRPr="00F6012D" w:rsidRDefault="00AB5C49" w:rsidP="007A72CB">
            <w:pPr>
              <w:autoSpaceDE w:val="0"/>
              <w:autoSpaceDN w:val="0"/>
              <w:adjustRightInd w:val="0"/>
              <w:spacing w:after="0" w:line="240" w:lineRule="auto"/>
              <w:rPr>
                <w:rFonts w:ascii="Calibri" w:hAnsi="Calibri"/>
                <w:szCs w:val="24"/>
              </w:rPr>
            </w:pPr>
            <w:r w:rsidRPr="00F6012D">
              <w:rPr>
                <w:rFonts w:ascii="Calibri" w:hAnsi="Calibri"/>
                <w:szCs w:val="24"/>
              </w:rPr>
              <w:t>I полугодие</w:t>
            </w:r>
          </w:p>
          <w:p w:rsidR="00AB5C49" w:rsidRPr="00F6012D" w:rsidRDefault="00AB5C49" w:rsidP="007A72CB">
            <w:pPr>
              <w:autoSpaceDE w:val="0"/>
              <w:autoSpaceDN w:val="0"/>
              <w:adjustRightInd w:val="0"/>
              <w:spacing w:after="0" w:line="240" w:lineRule="auto"/>
              <w:rPr>
                <w:rFonts w:ascii="Calibri" w:hAnsi="Calibri"/>
                <w:szCs w:val="24"/>
              </w:rPr>
            </w:pPr>
            <w:r w:rsidRPr="00F6012D">
              <w:rPr>
                <w:rFonts w:ascii="Calibri" w:hAnsi="Calibri"/>
                <w:szCs w:val="24"/>
              </w:rPr>
              <w:t>9 месяцев</w:t>
            </w:r>
          </w:p>
        </w:tc>
        <w:tc>
          <w:tcPr>
            <w:tcW w:w="1763" w:type="dxa"/>
            <w:tcBorders>
              <w:top w:val="nil"/>
              <w:left w:val="nil"/>
              <w:bottom w:val="nil"/>
              <w:right w:val="nil"/>
            </w:tcBorders>
          </w:tcPr>
          <w:p w:rsidR="00AB5C49" w:rsidRPr="007547B1" w:rsidRDefault="00AB5C49" w:rsidP="007A72CB">
            <w:pPr>
              <w:autoSpaceDE w:val="0"/>
              <w:autoSpaceDN w:val="0"/>
              <w:adjustRightInd w:val="0"/>
              <w:spacing w:after="0" w:line="240" w:lineRule="auto"/>
              <w:rPr>
                <w:rFonts w:ascii="Calibri" w:hAnsi="Calibri"/>
                <w:szCs w:val="24"/>
                <w:highlight w:val="yellow"/>
              </w:rPr>
            </w:pPr>
            <w:r w:rsidRPr="00F6012D">
              <w:rPr>
                <w:rFonts w:ascii="Calibri" w:hAnsi="Calibri"/>
                <w:szCs w:val="24"/>
              </w:rPr>
              <w:t>на 35-й рабочий день после отчетного периода</w:t>
            </w:r>
          </w:p>
        </w:tc>
      </w:tr>
      <w:tr w:rsidR="00AB5C49" w:rsidRPr="00E91BDB" w:rsidTr="00740CE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E91BDB" w:rsidRDefault="00AB5C49" w:rsidP="007A72CB">
            <w:pPr>
              <w:pStyle w:val="ConsPlusNormal"/>
              <w:rPr>
                <w:sz w:val="21"/>
                <w:szCs w:val="21"/>
              </w:rPr>
            </w:pPr>
            <w:r w:rsidRPr="00E91BDB">
              <w:rPr>
                <w:sz w:val="21"/>
                <w:szCs w:val="21"/>
              </w:rPr>
              <w:t>(в ред. распоряжений Правительства РФ от 30.06.2021 № 1785-р, от 10.06.2023 № 1540-р)</w:t>
            </w:r>
          </w:p>
        </w:tc>
      </w:tr>
      <w:tr w:rsidR="00AB5C49" w:rsidRPr="00E91BDB"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91BDB" w:rsidRDefault="00AB5C49" w:rsidP="007A72CB">
            <w:pPr>
              <w:pStyle w:val="ConsPlusNormal"/>
              <w:rPr>
                <w:sz w:val="21"/>
                <w:szCs w:val="21"/>
              </w:rPr>
            </w:pPr>
            <w:r w:rsidRPr="00E91BDB">
              <w:rPr>
                <w:sz w:val="21"/>
                <w:szCs w:val="21"/>
              </w:rPr>
              <w:t>74.10.</w:t>
            </w:r>
          </w:p>
        </w:tc>
        <w:tc>
          <w:tcPr>
            <w:tcW w:w="2178" w:type="dxa"/>
            <w:gridSpan w:val="3"/>
            <w:tcBorders>
              <w:top w:val="nil"/>
              <w:left w:val="nil"/>
              <w:bottom w:val="nil"/>
              <w:right w:val="nil"/>
            </w:tcBorders>
          </w:tcPr>
          <w:p w:rsidR="00AB5C49" w:rsidRPr="00E91BDB" w:rsidRDefault="00AB5C49" w:rsidP="007A72CB">
            <w:pPr>
              <w:pStyle w:val="ConsPlusNormal"/>
              <w:rPr>
                <w:sz w:val="21"/>
                <w:szCs w:val="21"/>
              </w:rPr>
            </w:pPr>
            <w:r w:rsidRPr="00E91BDB">
              <w:rPr>
                <w:sz w:val="21"/>
                <w:szCs w:val="21"/>
              </w:rPr>
              <w:t xml:space="preserve">Информация </w:t>
            </w:r>
            <w:r w:rsidRPr="00E91BDB">
              <w:rPr>
                <w:sz w:val="21"/>
                <w:szCs w:val="21"/>
              </w:rPr>
              <w:br/>
              <w:t xml:space="preserve">о деятельности комиссий по делам несовершеннолетних </w:t>
            </w:r>
            <w:r w:rsidRPr="00E91BDB">
              <w:rPr>
                <w:sz w:val="21"/>
                <w:szCs w:val="21"/>
              </w:rPr>
              <w:br/>
              <w:t xml:space="preserve">и защите их прав </w:t>
            </w:r>
            <w:r w:rsidRPr="00E91BDB">
              <w:rPr>
                <w:sz w:val="21"/>
                <w:szCs w:val="21"/>
              </w:rPr>
              <w:br/>
              <w:t xml:space="preserve">по профилактике безнадзорности </w:t>
            </w:r>
            <w:r w:rsidRPr="00E91BDB">
              <w:rPr>
                <w:sz w:val="21"/>
                <w:szCs w:val="21"/>
              </w:rPr>
              <w:br/>
              <w:t>и правонарушений несовершеннолетних</w:t>
            </w:r>
          </w:p>
        </w:tc>
        <w:tc>
          <w:tcPr>
            <w:tcW w:w="3779" w:type="dxa"/>
            <w:gridSpan w:val="10"/>
            <w:tcBorders>
              <w:top w:val="nil"/>
              <w:left w:val="nil"/>
              <w:bottom w:val="nil"/>
              <w:right w:val="nil"/>
            </w:tcBorders>
          </w:tcPr>
          <w:p w:rsidR="00AB5C49" w:rsidRPr="00E91BDB" w:rsidRDefault="00AB5C49" w:rsidP="007A72CB">
            <w:pPr>
              <w:pStyle w:val="ConsPlusNormal"/>
              <w:rPr>
                <w:sz w:val="21"/>
                <w:szCs w:val="21"/>
              </w:rPr>
            </w:pPr>
            <w:r w:rsidRPr="00E91BDB">
              <w:rPr>
                <w:sz w:val="21"/>
                <w:szCs w:val="21"/>
              </w:rPr>
              <w:t>по Российской Федерации,</w:t>
            </w:r>
            <w:r w:rsidRPr="00E91BDB">
              <w:rPr>
                <w:sz w:val="21"/>
                <w:szCs w:val="21"/>
              </w:rPr>
              <w:br/>
              <w:t>субъектам Российской Федерации, федеральным округам</w:t>
            </w:r>
          </w:p>
        </w:tc>
        <w:tc>
          <w:tcPr>
            <w:tcW w:w="1781" w:type="dxa"/>
            <w:gridSpan w:val="8"/>
            <w:tcBorders>
              <w:top w:val="nil"/>
              <w:left w:val="nil"/>
              <w:bottom w:val="nil"/>
              <w:right w:val="nil"/>
            </w:tcBorders>
          </w:tcPr>
          <w:p w:rsidR="00AB5C49" w:rsidRPr="00E91BDB" w:rsidRDefault="00AB5C49" w:rsidP="007A72CB">
            <w:pPr>
              <w:pStyle w:val="ConsPlusNormal"/>
              <w:rPr>
                <w:sz w:val="21"/>
                <w:szCs w:val="21"/>
              </w:rPr>
            </w:pPr>
            <w:r w:rsidRPr="00E91BDB">
              <w:rPr>
                <w:sz w:val="21"/>
                <w:szCs w:val="21"/>
              </w:rPr>
              <w:t>ежегодно</w:t>
            </w:r>
          </w:p>
        </w:tc>
        <w:tc>
          <w:tcPr>
            <w:tcW w:w="1763" w:type="dxa"/>
            <w:tcBorders>
              <w:top w:val="nil"/>
              <w:left w:val="nil"/>
              <w:bottom w:val="nil"/>
              <w:right w:val="nil"/>
            </w:tcBorders>
          </w:tcPr>
          <w:p w:rsidR="00AB5C49" w:rsidRPr="00E91BDB" w:rsidRDefault="00AB5C49" w:rsidP="007A72CB">
            <w:pPr>
              <w:pStyle w:val="ConsPlusNormal"/>
              <w:rPr>
                <w:sz w:val="21"/>
                <w:szCs w:val="21"/>
              </w:rPr>
            </w:pPr>
            <w:r w:rsidRPr="00E91BDB">
              <w:rPr>
                <w:sz w:val="21"/>
                <w:szCs w:val="21"/>
              </w:rPr>
              <w:t>15 апреля</w:t>
            </w:r>
          </w:p>
        </w:tc>
      </w:tr>
      <w:tr w:rsidR="00AB5C49" w:rsidRPr="00E91BDB" w:rsidTr="004C0A55">
        <w:tblPrEx>
          <w:tblBorders>
            <w:left w:val="none" w:sz="0" w:space="0" w:color="auto"/>
            <w:right w:val="none" w:sz="0" w:space="0" w:color="auto"/>
            <w:insideH w:val="none" w:sz="0" w:space="0" w:color="auto"/>
            <w:insideV w:val="none" w:sz="0" w:space="0" w:color="auto"/>
          </w:tblBorders>
        </w:tblPrEx>
        <w:trPr>
          <w:jc w:val="center"/>
        </w:trPr>
        <w:tc>
          <w:tcPr>
            <w:tcW w:w="849" w:type="dxa"/>
            <w:gridSpan w:val="3"/>
            <w:tcBorders>
              <w:top w:val="nil"/>
              <w:left w:val="nil"/>
              <w:bottom w:val="nil"/>
              <w:right w:val="nil"/>
            </w:tcBorders>
          </w:tcPr>
          <w:p w:rsidR="00AB5C49" w:rsidRPr="00E91BDB" w:rsidRDefault="00AB5C49" w:rsidP="007A72CB">
            <w:pPr>
              <w:autoSpaceDE w:val="0"/>
              <w:autoSpaceDN w:val="0"/>
              <w:adjustRightInd w:val="0"/>
              <w:spacing w:after="0" w:line="240" w:lineRule="auto"/>
              <w:rPr>
                <w:rFonts w:ascii="Calibri" w:hAnsi="Calibri" w:cs="Calibri"/>
                <w:sz w:val="21"/>
                <w:szCs w:val="21"/>
              </w:rPr>
            </w:pPr>
            <w:r w:rsidRPr="00E91BDB">
              <w:rPr>
                <w:rFonts w:ascii="Calibri" w:hAnsi="Calibri" w:cs="Calibri"/>
                <w:sz w:val="21"/>
                <w:szCs w:val="21"/>
              </w:rPr>
              <w:t>74.11.</w:t>
            </w:r>
          </w:p>
          <w:p w:rsidR="00AB5C49" w:rsidRPr="00E91BDB" w:rsidRDefault="00AB5C49" w:rsidP="007A72CB">
            <w:pPr>
              <w:autoSpaceDE w:val="0"/>
              <w:autoSpaceDN w:val="0"/>
              <w:adjustRightInd w:val="0"/>
              <w:spacing w:after="0" w:line="240" w:lineRule="auto"/>
              <w:rPr>
                <w:rFonts w:ascii="Calibri" w:hAnsi="Calibri" w:cs="Calibri"/>
                <w:sz w:val="21"/>
                <w:szCs w:val="21"/>
              </w:rPr>
            </w:pPr>
          </w:p>
        </w:tc>
        <w:tc>
          <w:tcPr>
            <w:tcW w:w="2178" w:type="dxa"/>
            <w:gridSpan w:val="3"/>
            <w:tcBorders>
              <w:top w:val="nil"/>
              <w:left w:val="nil"/>
              <w:bottom w:val="nil"/>
              <w:right w:val="nil"/>
            </w:tcBorders>
          </w:tcPr>
          <w:p w:rsidR="00AB5C49" w:rsidRPr="00E91BDB" w:rsidRDefault="00AB5C49" w:rsidP="007A72CB">
            <w:pPr>
              <w:autoSpaceDE w:val="0"/>
              <w:autoSpaceDN w:val="0"/>
              <w:adjustRightInd w:val="0"/>
              <w:spacing w:after="0" w:line="240" w:lineRule="auto"/>
              <w:rPr>
                <w:rFonts w:ascii="Calibri" w:hAnsi="Calibri" w:cs="Calibri"/>
                <w:sz w:val="21"/>
                <w:szCs w:val="21"/>
              </w:rPr>
            </w:pPr>
            <w:r w:rsidRPr="00E91BDB">
              <w:rPr>
                <w:rFonts w:ascii="Calibri" w:hAnsi="Calibri" w:cs="Calibri"/>
                <w:sz w:val="21"/>
                <w:szCs w:val="21"/>
              </w:rPr>
              <w:t>Индекс формирования эффективной системы выявления, поддержки и развития способностей и талантов у детей и молодежи</w:t>
            </w:r>
          </w:p>
        </w:tc>
        <w:tc>
          <w:tcPr>
            <w:tcW w:w="3779" w:type="dxa"/>
            <w:gridSpan w:val="10"/>
            <w:tcBorders>
              <w:top w:val="nil"/>
              <w:left w:val="nil"/>
              <w:bottom w:val="nil"/>
              <w:right w:val="nil"/>
            </w:tcBorders>
          </w:tcPr>
          <w:p w:rsidR="00AB5C49" w:rsidRPr="00E91BDB" w:rsidRDefault="00AB5C49" w:rsidP="007A72CB">
            <w:pPr>
              <w:autoSpaceDE w:val="0"/>
              <w:autoSpaceDN w:val="0"/>
              <w:adjustRightInd w:val="0"/>
              <w:spacing w:after="0" w:line="240" w:lineRule="auto"/>
              <w:rPr>
                <w:rFonts w:ascii="Calibri" w:hAnsi="Calibri" w:cs="Calibri"/>
                <w:sz w:val="21"/>
                <w:szCs w:val="21"/>
              </w:rPr>
            </w:pPr>
            <w:r w:rsidRPr="00E91BDB">
              <w:rPr>
                <w:rFonts w:ascii="Calibri" w:hAnsi="Calibri" w:cs="Calibri"/>
                <w:sz w:val="21"/>
                <w:szCs w:val="21"/>
              </w:rPr>
              <w:t>по Российской Федерации</w:t>
            </w:r>
          </w:p>
        </w:tc>
        <w:tc>
          <w:tcPr>
            <w:tcW w:w="1781" w:type="dxa"/>
            <w:gridSpan w:val="8"/>
            <w:tcBorders>
              <w:top w:val="nil"/>
              <w:left w:val="nil"/>
              <w:bottom w:val="nil"/>
              <w:right w:val="nil"/>
            </w:tcBorders>
          </w:tcPr>
          <w:p w:rsidR="00AB5C49" w:rsidRPr="00E91BDB" w:rsidRDefault="00AB5C49" w:rsidP="007A72CB">
            <w:pPr>
              <w:autoSpaceDE w:val="0"/>
              <w:autoSpaceDN w:val="0"/>
              <w:adjustRightInd w:val="0"/>
              <w:spacing w:after="0" w:line="240" w:lineRule="auto"/>
              <w:rPr>
                <w:rFonts w:ascii="Calibri" w:hAnsi="Calibri" w:cs="Calibri"/>
                <w:sz w:val="21"/>
                <w:szCs w:val="21"/>
              </w:rPr>
            </w:pPr>
            <w:r w:rsidRPr="00E91BDB">
              <w:rPr>
                <w:rFonts w:ascii="Calibri" w:hAnsi="Calibri" w:cs="Calibri"/>
                <w:sz w:val="21"/>
                <w:szCs w:val="21"/>
              </w:rPr>
              <w:t>ежегодно</w:t>
            </w:r>
          </w:p>
          <w:p w:rsidR="00AB5C49" w:rsidRPr="00E91BDB" w:rsidRDefault="00AB5C49" w:rsidP="007A72CB">
            <w:pPr>
              <w:autoSpaceDE w:val="0"/>
              <w:autoSpaceDN w:val="0"/>
              <w:adjustRightInd w:val="0"/>
              <w:spacing w:after="0" w:line="240" w:lineRule="auto"/>
              <w:rPr>
                <w:rFonts w:ascii="Calibri" w:hAnsi="Calibri" w:cs="Calibri"/>
                <w:sz w:val="21"/>
                <w:szCs w:val="21"/>
              </w:rPr>
            </w:pPr>
          </w:p>
          <w:p w:rsidR="00AB5C49" w:rsidRPr="00E91BDB" w:rsidRDefault="00AB5C49" w:rsidP="007A72CB">
            <w:pPr>
              <w:autoSpaceDE w:val="0"/>
              <w:autoSpaceDN w:val="0"/>
              <w:adjustRightInd w:val="0"/>
              <w:spacing w:after="0" w:line="240" w:lineRule="auto"/>
              <w:rPr>
                <w:rFonts w:ascii="Calibri" w:hAnsi="Calibri" w:cs="Calibri"/>
                <w:sz w:val="21"/>
                <w:szCs w:val="21"/>
              </w:rPr>
            </w:pPr>
            <w:r w:rsidRPr="00E91BDB">
              <w:rPr>
                <w:rFonts w:ascii="Calibri" w:hAnsi="Calibri" w:cs="Calibri"/>
                <w:sz w:val="21"/>
                <w:szCs w:val="21"/>
              </w:rPr>
              <w:t>ежемесячно</w:t>
            </w:r>
          </w:p>
        </w:tc>
        <w:tc>
          <w:tcPr>
            <w:tcW w:w="1763" w:type="dxa"/>
            <w:tcBorders>
              <w:top w:val="nil"/>
              <w:left w:val="nil"/>
              <w:bottom w:val="nil"/>
              <w:right w:val="nil"/>
            </w:tcBorders>
          </w:tcPr>
          <w:p w:rsidR="00AB5C49" w:rsidRPr="00E91BDB" w:rsidRDefault="00AB5C49" w:rsidP="007A72CB">
            <w:pPr>
              <w:autoSpaceDE w:val="0"/>
              <w:autoSpaceDN w:val="0"/>
              <w:adjustRightInd w:val="0"/>
              <w:spacing w:after="0" w:line="240" w:lineRule="auto"/>
              <w:rPr>
                <w:rFonts w:ascii="Calibri" w:hAnsi="Calibri" w:cs="Calibri"/>
                <w:sz w:val="21"/>
                <w:szCs w:val="21"/>
              </w:rPr>
            </w:pPr>
            <w:r w:rsidRPr="00E91BDB">
              <w:rPr>
                <w:rFonts w:ascii="Calibri" w:hAnsi="Calibri" w:cs="Calibri"/>
                <w:sz w:val="21"/>
                <w:szCs w:val="21"/>
              </w:rPr>
              <w:t>на 15-й рабочий день после отчетного периода</w:t>
            </w:r>
          </w:p>
        </w:tc>
      </w:tr>
      <w:tr w:rsidR="00AB5C49" w:rsidRPr="00EE77DA" w:rsidTr="0038717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0F0354" w:rsidRDefault="00AB5C49" w:rsidP="007A72CB">
            <w:pPr>
              <w:autoSpaceDE w:val="0"/>
              <w:autoSpaceDN w:val="0"/>
              <w:adjustRightInd w:val="0"/>
              <w:spacing w:after="0" w:line="240" w:lineRule="auto"/>
              <w:jc w:val="both"/>
              <w:rPr>
                <w:rFonts w:ascii="Calibri" w:hAnsi="Calibri" w:cs="Calibri"/>
              </w:rPr>
            </w:pPr>
            <w:r w:rsidRPr="000F0354">
              <w:rPr>
                <w:rFonts w:ascii="Calibri" w:hAnsi="Calibri" w:cs="Calibri"/>
              </w:rPr>
              <w:t xml:space="preserve">(п. 74.11 введен </w:t>
            </w:r>
            <w:r w:rsidRPr="000F0354">
              <w:rPr>
                <w:rFonts w:ascii="Calibri" w:hAnsi="Calibri" w:cs="Calibri"/>
                <w:color w:val="000000" w:themeColor="text1"/>
              </w:rPr>
              <w:t>распоряжением</w:t>
            </w:r>
            <w:r w:rsidRPr="000F0354">
              <w:rPr>
                <w:rFonts w:ascii="Calibri" w:hAnsi="Calibri" w:cs="Calibri"/>
              </w:rPr>
              <w:t xml:space="preserve"> Правительства РФ от 20.05.2022 № 1266-р)</w:t>
            </w:r>
          </w:p>
        </w:tc>
      </w:tr>
      <w:tr w:rsidR="00AB5C49" w:rsidRPr="00EE77DA" w:rsidTr="002D5F11">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535061" w:rsidRDefault="00AB5C49" w:rsidP="007A72CB">
            <w:pPr>
              <w:pStyle w:val="ConsPlusNormal"/>
              <w:jc w:val="center"/>
            </w:pPr>
            <w:r w:rsidRPr="00535061">
              <w:t>75. Фонд пенсионного и социального страхования Российской Федерации</w:t>
            </w:r>
          </w:p>
        </w:tc>
      </w:tr>
      <w:tr w:rsidR="00AB5C49" w:rsidRPr="00EE77DA" w:rsidTr="00AD7E84">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Default="00AB5C49" w:rsidP="007A72CB">
            <w:pPr>
              <w:pStyle w:val="ConsPlusNormal"/>
              <w:jc w:val="center"/>
            </w:pPr>
            <w:r w:rsidRPr="00535061">
              <w:t xml:space="preserve"> (в ред. </w:t>
            </w:r>
            <w:hyperlink r:id="rId1482" w:history="1">
              <w:r w:rsidRPr="00535061">
                <w:t>распоряжения</w:t>
              </w:r>
            </w:hyperlink>
            <w:r w:rsidRPr="00535061">
              <w:t xml:space="preserve"> Правительства РФ от 14.04.2023 № 934-р)</w:t>
            </w:r>
          </w:p>
          <w:p w:rsidR="00AB5C49" w:rsidRPr="00535061" w:rsidRDefault="00AB5C49" w:rsidP="007A72CB">
            <w:pPr>
              <w:pStyle w:val="ConsPlusNormal"/>
              <w:jc w:val="center"/>
            </w:pPr>
            <w:r w:rsidRPr="00C24AF3">
              <w:t>(введен распоряжением Правительства РФ от 24.08.2021 N 2342-р)</w:t>
            </w: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r w:rsidRPr="007B16D0">
              <w:rPr>
                <w:color w:val="000000" w:themeColor="text1"/>
                <w:szCs w:val="24"/>
              </w:rPr>
              <w:t>75.1.</w:t>
            </w:r>
          </w:p>
        </w:tc>
        <w:tc>
          <w:tcPr>
            <w:tcW w:w="2270" w:type="dxa"/>
            <w:gridSpan w:val="5"/>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6"/>
              </w:rPr>
            </w:pPr>
            <w:r w:rsidRPr="000F225C">
              <w:rPr>
                <w:color w:val="000000" w:themeColor="text1"/>
                <w:szCs w:val="26"/>
              </w:rPr>
              <w:t xml:space="preserve">Основные показатели пенсионного обеспечения </w:t>
            </w:r>
            <w:r w:rsidRPr="000F225C">
              <w:rPr>
                <w:color w:val="000000" w:themeColor="text1"/>
                <w:szCs w:val="26"/>
              </w:rPr>
              <w:br/>
              <w:t>в Российской Федерации:</w:t>
            </w:r>
          </w:p>
        </w:tc>
        <w:tc>
          <w:tcPr>
            <w:tcW w:w="3683"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6"/>
              </w:rPr>
            </w:pPr>
          </w:p>
        </w:tc>
        <w:tc>
          <w:tcPr>
            <w:tcW w:w="1845"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6"/>
              </w:rPr>
            </w:pPr>
          </w:p>
        </w:tc>
        <w:tc>
          <w:tcPr>
            <w:tcW w:w="1770"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6"/>
              </w:rPr>
            </w:pP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p>
        </w:tc>
        <w:tc>
          <w:tcPr>
            <w:tcW w:w="2270" w:type="dxa"/>
            <w:gridSpan w:val="5"/>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4"/>
              </w:rPr>
            </w:pPr>
            <w:r w:rsidRPr="000F225C">
              <w:rPr>
                <w:color w:val="000000" w:themeColor="text1"/>
                <w:szCs w:val="24"/>
              </w:rPr>
              <w:t xml:space="preserve">средний размер пенсии в номинальном выражении, назначенной пенсионерам, состоящим на учете </w:t>
            </w:r>
            <w:r w:rsidRPr="000F225C">
              <w:rPr>
                <w:color w:val="000000" w:themeColor="text1"/>
                <w:szCs w:val="24"/>
              </w:rPr>
              <w:br/>
              <w:t xml:space="preserve">в системе </w:t>
            </w:r>
            <w:r w:rsidRPr="000F225C">
              <w:t>Фонда пенсионного и социального страхования Российской Федерации</w:t>
            </w:r>
            <w:r w:rsidRPr="000F225C">
              <w:rPr>
                <w:color w:val="000000" w:themeColor="text1"/>
                <w:szCs w:val="24"/>
              </w:rPr>
              <w:t xml:space="preserve"> (в том числе работающим </w:t>
            </w:r>
            <w:r w:rsidRPr="000F225C">
              <w:rPr>
                <w:color w:val="000000" w:themeColor="text1"/>
                <w:szCs w:val="24"/>
              </w:rPr>
              <w:br/>
              <w:t>и неработающим)</w:t>
            </w:r>
          </w:p>
        </w:tc>
        <w:tc>
          <w:tcPr>
            <w:tcW w:w="3683"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6"/>
              </w:rPr>
            </w:pPr>
            <w:r w:rsidRPr="007B16D0">
              <w:rPr>
                <w:color w:val="000000" w:themeColor="text1"/>
                <w:szCs w:val="26"/>
              </w:rPr>
              <w:t>по Российской Федерации, субъектам Российской Федерации, федеральным округам</w:t>
            </w:r>
          </w:p>
        </w:tc>
        <w:tc>
          <w:tcPr>
            <w:tcW w:w="1845"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6"/>
              </w:rPr>
            </w:pPr>
            <w:r w:rsidRPr="007B16D0">
              <w:rPr>
                <w:color w:val="000000" w:themeColor="text1"/>
                <w:szCs w:val="26"/>
              </w:rPr>
              <w:t>ежемесячно</w:t>
            </w:r>
          </w:p>
        </w:tc>
        <w:tc>
          <w:tcPr>
            <w:tcW w:w="1770"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r w:rsidRPr="007B16D0">
              <w:rPr>
                <w:color w:val="000000" w:themeColor="text1"/>
                <w:szCs w:val="24"/>
              </w:rPr>
              <w:t>на 15-й рабочий день после отчетного периода</w:t>
            </w:r>
          </w:p>
          <w:p w:rsidR="00AB5C49" w:rsidRPr="007B16D0" w:rsidRDefault="00AB5C49" w:rsidP="007A72CB">
            <w:pPr>
              <w:autoSpaceDE w:val="0"/>
              <w:autoSpaceDN w:val="0"/>
              <w:adjustRightInd w:val="0"/>
              <w:spacing w:after="0" w:line="240" w:lineRule="auto"/>
              <w:rPr>
                <w:color w:val="000000" w:themeColor="text1"/>
                <w:szCs w:val="26"/>
              </w:rPr>
            </w:pP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p>
        </w:tc>
        <w:tc>
          <w:tcPr>
            <w:tcW w:w="2270" w:type="dxa"/>
            <w:gridSpan w:val="5"/>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4"/>
              </w:rPr>
            </w:pPr>
            <w:r w:rsidRPr="000F225C">
              <w:rPr>
                <w:color w:val="000000" w:themeColor="text1"/>
                <w:szCs w:val="24"/>
              </w:rPr>
              <w:t xml:space="preserve">численность пенсионеров, состоящих на учете </w:t>
            </w:r>
            <w:r w:rsidRPr="000F225C">
              <w:rPr>
                <w:color w:val="000000" w:themeColor="text1"/>
                <w:szCs w:val="24"/>
              </w:rPr>
              <w:br/>
              <w:t xml:space="preserve">в системе </w:t>
            </w:r>
            <w:r w:rsidRPr="000F225C">
              <w:t>Фонда пенсионного и социального страхования Российской Федерации</w:t>
            </w:r>
            <w:r w:rsidRPr="000F225C">
              <w:rPr>
                <w:color w:val="000000" w:themeColor="text1"/>
                <w:szCs w:val="24"/>
              </w:rPr>
              <w:t xml:space="preserve"> (в том числе работающих и неработающих)</w:t>
            </w:r>
          </w:p>
        </w:tc>
        <w:tc>
          <w:tcPr>
            <w:tcW w:w="3683"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6"/>
              </w:rPr>
            </w:pPr>
          </w:p>
        </w:tc>
        <w:tc>
          <w:tcPr>
            <w:tcW w:w="1845"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6"/>
              </w:rPr>
            </w:pPr>
          </w:p>
        </w:tc>
        <w:tc>
          <w:tcPr>
            <w:tcW w:w="1770"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p>
        </w:tc>
        <w:tc>
          <w:tcPr>
            <w:tcW w:w="2270" w:type="dxa"/>
            <w:gridSpan w:val="5"/>
            <w:tcBorders>
              <w:top w:val="nil"/>
              <w:left w:val="nil"/>
              <w:bottom w:val="nil"/>
              <w:right w:val="nil"/>
            </w:tcBorders>
          </w:tcPr>
          <w:p w:rsidR="00AB5C49" w:rsidRDefault="00AB5C49" w:rsidP="007A72CB">
            <w:pPr>
              <w:autoSpaceDE w:val="0"/>
              <w:autoSpaceDN w:val="0"/>
              <w:adjustRightInd w:val="0"/>
              <w:spacing w:after="0" w:line="240" w:lineRule="auto"/>
              <w:rPr>
                <w:color w:val="000000" w:themeColor="text1"/>
                <w:szCs w:val="24"/>
              </w:rPr>
            </w:pPr>
            <w:r w:rsidRPr="000F225C">
              <w:rPr>
                <w:color w:val="000000" w:themeColor="text1"/>
                <w:szCs w:val="24"/>
              </w:rPr>
              <w:t xml:space="preserve">средний размер пенсии, назначенной пенсионерам, состоящим на учете </w:t>
            </w:r>
            <w:r w:rsidRPr="000F225C">
              <w:rPr>
                <w:color w:val="000000" w:themeColor="text1"/>
                <w:szCs w:val="24"/>
              </w:rPr>
              <w:br/>
              <w:t xml:space="preserve">в системе </w:t>
            </w:r>
            <w:r w:rsidRPr="000F225C">
              <w:t>Фонда пенсионного и социального страхования Российской Федерации</w:t>
            </w:r>
            <w:r w:rsidRPr="000F225C">
              <w:rPr>
                <w:color w:val="000000" w:themeColor="text1"/>
                <w:szCs w:val="24"/>
              </w:rPr>
              <w:t xml:space="preserve"> (в том числе работающим </w:t>
            </w:r>
            <w:r w:rsidRPr="000F225C">
              <w:rPr>
                <w:color w:val="000000" w:themeColor="text1"/>
                <w:szCs w:val="24"/>
              </w:rPr>
              <w:br/>
              <w:t>и неработающим)</w:t>
            </w:r>
          </w:p>
          <w:p w:rsidR="00E91BDB" w:rsidRPr="000F225C" w:rsidRDefault="00E91BDB" w:rsidP="007A72CB">
            <w:pPr>
              <w:autoSpaceDE w:val="0"/>
              <w:autoSpaceDN w:val="0"/>
              <w:adjustRightInd w:val="0"/>
              <w:spacing w:after="0" w:line="240" w:lineRule="auto"/>
              <w:rPr>
                <w:color w:val="000000" w:themeColor="text1"/>
                <w:szCs w:val="24"/>
              </w:rPr>
            </w:pPr>
          </w:p>
          <w:p w:rsidR="00AB5C49" w:rsidRPr="000F225C" w:rsidRDefault="00AB5C49" w:rsidP="007A72CB">
            <w:pPr>
              <w:autoSpaceDE w:val="0"/>
              <w:autoSpaceDN w:val="0"/>
              <w:adjustRightInd w:val="0"/>
              <w:spacing w:after="0" w:line="240" w:lineRule="auto"/>
              <w:rPr>
                <w:color w:val="000000" w:themeColor="text1"/>
                <w:szCs w:val="24"/>
              </w:rPr>
            </w:pPr>
          </w:p>
        </w:tc>
        <w:tc>
          <w:tcPr>
            <w:tcW w:w="3683"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r w:rsidRPr="007B16D0">
              <w:rPr>
                <w:color w:val="000000" w:themeColor="text1"/>
                <w:szCs w:val="24"/>
              </w:rPr>
              <w:t>по Российской Федерации, субъектам Российской Федерации, федеральным округам, видам пенсионного обеспечения, категориям получателей</w:t>
            </w:r>
          </w:p>
        </w:tc>
        <w:tc>
          <w:tcPr>
            <w:tcW w:w="1845"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6"/>
              </w:rPr>
            </w:pPr>
            <w:r w:rsidRPr="007B16D0">
              <w:rPr>
                <w:color w:val="000000" w:themeColor="text1"/>
                <w:szCs w:val="26"/>
              </w:rPr>
              <w:t>ежеквартально</w:t>
            </w:r>
          </w:p>
        </w:tc>
        <w:tc>
          <w:tcPr>
            <w:tcW w:w="1770"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r w:rsidRPr="007B16D0">
              <w:rPr>
                <w:color w:val="000000" w:themeColor="text1"/>
                <w:szCs w:val="24"/>
              </w:rPr>
              <w:t>на 25-й рабочий день после отчетного периода</w:t>
            </w:r>
          </w:p>
          <w:p w:rsidR="00AB5C49" w:rsidRPr="007B16D0" w:rsidRDefault="00AB5C49" w:rsidP="007A72CB">
            <w:pPr>
              <w:autoSpaceDE w:val="0"/>
              <w:autoSpaceDN w:val="0"/>
              <w:adjustRightInd w:val="0"/>
              <w:spacing w:after="0" w:line="240" w:lineRule="auto"/>
              <w:rPr>
                <w:color w:val="000000" w:themeColor="text1"/>
                <w:szCs w:val="24"/>
              </w:rPr>
            </w:pP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p>
        </w:tc>
        <w:tc>
          <w:tcPr>
            <w:tcW w:w="2270" w:type="dxa"/>
            <w:gridSpan w:val="5"/>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4"/>
              </w:rPr>
            </w:pPr>
            <w:r w:rsidRPr="000F225C">
              <w:rPr>
                <w:color w:val="000000" w:themeColor="text1"/>
                <w:szCs w:val="24"/>
              </w:rPr>
              <w:t xml:space="preserve">численность пенсионеров, состоящих на учете </w:t>
            </w:r>
            <w:r w:rsidRPr="000F225C">
              <w:rPr>
                <w:color w:val="000000" w:themeColor="text1"/>
                <w:szCs w:val="24"/>
              </w:rPr>
              <w:br/>
              <w:t xml:space="preserve">в системе </w:t>
            </w:r>
            <w:r w:rsidRPr="000F225C">
              <w:t>Фонда пенсионного и социального страхования Российской Федерации</w:t>
            </w:r>
            <w:r w:rsidRPr="000F225C">
              <w:rPr>
                <w:color w:val="000000" w:themeColor="text1"/>
                <w:szCs w:val="24"/>
              </w:rPr>
              <w:t xml:space="preserve"> (в том числе работающих </w:t>
            </w:r>
            <w:r w:rsidRPr="000F225C">
              <w:rPr>
                <w:color w:val="000000" w:themeColor="text1"/>
                <w:szCs w:val="24"/>
              </w:rPr>
              <w:br/>
              <w:t>и неработающих)</w:t>
            </w:r>
          </w:p>
        </w:tc>
        <w:tc>
          <w:tcPr>
            <w:tcW w:w="3683"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p>
        </w:tc>
        <w:tc>
          <w:tcPr>
            <w:tcW w:w="1845"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6"/>
              </w:rPr>
            </w:pPr>
          </w:p>
        </w:tc>
        <w:tc>
          <w:tcPr>
            <w:tcW w:w="1770"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p>
        </w:tc>
        <w:tc>
          <w:tcPr>
            <w:tcW w:w="2270" w:type="dxa"/>
            <w:gridSpan w:val="5"/>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4"/>
              </w:rPr>
            </w:pPr>
            <w:r w:rsidRPr="000F225C">
              <w:rPr>
                <w:color w:val="000000" w:themeColor="text1"/>
                <w:szCs w:val="24"/>
              </w:rPr>
              <w:t xml:space="preserve">средний размер пенсии, назначенной пенсионерам, состоящим на учете в системе </w:t>
            </w:r>
            <w:r w:rsidRPr="000F225C">
              <w:t>Фонда пенсионного и социального страхования Российской Федерации</w:t>
            </w:r>
            <w:r w:rsidR="00A04216">
              <w:rPr>
                <w:color w:val="000000" w:themeColor="text1"/>
                <w:szCs w:val="24"/>
              </w:rPr>
              <w:t xml:space="preserve"> (из них инвалидам)</w:t>
            </w:r>
          </w:p>
        </w:tc>
        <w:tc>
          <w:tcPr>
            <w:tcW w:w="3683"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r w:rsidRPr="007B16D0">
              <w:rPr>
                <w:color w:val="000000" w:themeColor="text1"/>
                <w:szCs w:val="24"/>
              </w:rPr>
              <w:t>по Российской Федерации, субъектам Российской Федерации, федеральным округам, видам пенсионного обеспечения, группам инвалидности, категориям получателей, полу, месту проживания</w:t>
            </w:r>
          </w:p>
        </w:tc>
        <w:tc>
          <w:tcPr>
            <w:tcW w:w="1845"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6"/>
              </w:rPr>
            </w:pPr>
            <w:r w:rsidRPr="007B16D0">
              <w:rPr>
                <w:color w:val="000000" w:themeColor="text1"/>
                <w:szCs w:val="26"/>
              </w:rPr>
              <w:t>ежегодно</w:t>
            </w:r>
          </w:p>
        </w:tc>
        <w:tc>
          <w:tcPr>
            <w:tcW w:w="1770"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r w:rsidRPr="007B16D0">
              <w:rPr>
                <w:color w:val="000000" w:themeColor="text1"/>
                <w:szCs w:val="24"/>
              </w:rPr>
              <w:t>27 марта</w:t>
            </w: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p>
        </w:tc>
        <w:tc>
          <w:tcPr>
            <w:tcW w:w="2270" w:type="dxa"/>
            <w:gridSpan w:val="5"/>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4"/>
              </w:rPr>
            </w:pPr>
            <w:r w:rsidRPr="000F225C">
              <w:rPr>
                <w:color w:val="000000" w:themeColor="text1"/>
                <w:szCs w:val="24"/>
              </w:rPr>
              <w:t xml:space="preserve">численность пенсионеров, состоящих на учете в системе </w:t>
            </w:r>
            <w:r w:rsidRPr="000F225C">
              <w:t>Фонда пенсионного и социального страхования Российской Федерации</w:t>
            </w:r>
            <w:r w:rsidRPr="000F225C">
              <w:rPr>
                <w:color w:val="000000" w:themeColor="text1"/>
                <w:szCs w:val="24"/>
              </w:rPr>
              <w:t xml:space="preserve"> (из них инвалидов)</w:t>
            </w:r>
          </w:p>
        </w:tc>
        <w:tc>
          <w:tcPr>
            <w:tcW w:w="3683"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p>
        </w:tc>
        <w:tc>
          <w:tcPr>
            <w:tcW w:w="1845"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6"/>
              </w:rPr>
            </w:pPr>
          </w:p>
        </w:tc>
        <w:tc>
          <w:tcPr>
            <w:tcW w:w="1770"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p>
        </w:tc>
        <w:tc>
          <w:tcPr>
            <w:tcW w:w="2270" w:type="dxa"/>
            <w:gridSpan w:val="5"/>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r w:rsidRPr="007B16D0">
              <w:rPr>
                <w:color w:val="000000" w:themeColor="text1"/>
                <w:szCs w:val="24"/>
              </w:rPr>
              <w:t xml:space="preserve">численность пенсионеров, получающих пенсии </w:t>
            </w:r>
            <w:r w:rsidRPr="007B16D0">
              <w:rPr>
                <w:color w:val="000000" w:themeColor="text1"/>
                <w:szCs w:val="24"/>
              </w:rPr>
              <w:br/>
              <w:t xml:space="preserve">в соответствии </w:t>
            </w:r>
            <w:r w:rsidRPr="007B16D0">
              <w:rPr>
                <w:color w:val="000000" w:themeColor="text1"/>
                <w:szCs w:val="24"/>
              </w:rPr>
              <w:br/>
              <w:t xml:space="preserve">с Федеральным законом «О страховых пенсиях», </w:t>
            </w:r>
            <w:r w:rsidRPr="007B16D0">
              <w:rPr>
                <w:color w:val="000000" w:themeColor="text1"/>
                <w:szCs w:val="24"/>
              </w:rPr>
              <w:br/>
              <w:t>не достигших общеустановленного пенсионного возраста (в том числе работающих и неработающих)</w:t>
            </w:r>
          </w:p>
        </w:tc>
        <w:tc>
          <w:tcPr>
            <w:tcW w:w="3683"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r w:rsidRPr="007B16D0">
              <w:rPr>
                <w:color w:val="000000" w:themeColor="text1"/>
                <w:szCs w:val="24"/>
              </w:rPr>
              <w:t>по Российской Федерации, субъектам Российской Федерации, федеральным округам, видам пенсионного обеспечения</w:t>
            </w:r>
          </w:p>
        </w:tc>
        <w:tc>
          <w:tcPr>
            <w:tcW w:w="1845"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6"/>
              </w:rPr>
            </w:pPr>
            <w:r w:rsidRPr="007B16D0">
              <w:rPr>
                <w:color w:val="000000" w:themeColor="text1"/>
                <w:szCs w:val="26"/>
              </w:rPr>
              <w:t>ежегодно</w:t>
            </w:r>
          </w:p>
        </w:tc>
        <w:tc>
          <w:tcPr>
            <w:tcW w:w="1770"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r w:rsidRPr="007B16D0">
              <w:rPr>
                <w:color w:val="000000" w:themeColor="text1"/>
                <w:szCs w:val="24"/>
              </w:rPr>
              <w:t>27 марта</w:t>
            </w: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p>
        </w:tc>
        <w:tc>
          <w:tcPr>
            <w:tcW w:w="2270" w:type="dxa"/>
            <w:gridSpan w:val="5"/>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r w:rsidRPr="007B16D0">
              <w:rPr>
                <w:color w:val="000000" w:themeColor="text1"/>
                <w:szCs w:val="24"/>
              </w:rPr>
              <w:t xml:space="preserve">численность пенсионеров, получающих пенсии </w:t>
            </w:r>
            <w:r w:rsidRPr="007B16D0">
              <w:rPr>
                <w:color w:val="000000" w:themeColor="text1"/>
                <w:szCs w:val="24"/>
              </w:rPr>
              <w:br/>
              <w:t xml:space="preserve">в соответствии </w:t>
            </w:r>
            <w:r w:rsidRPr="007B16D0">
              <w:rPr>
                <w:color w:val="000000" w:themeColor="text1"/>
                <w:szCs w:val="24"/>
              </w:rPr>
              <w:br/>
              <w:t xml:space="preserve">с Федеральным законом «О государственном пенсионном обеспечении в Российской Федерации», </w:t>
            </w:r>
            <w:r w:rsidRPr="007B16D0">
              <w:rPr>
                <w:color w:val="000000" w:themeColor="text1"/>
                <w:szCs w:val="24"/>
              </w:rPr>
              <w:br/>
              <w:t xml:space="preserve">не достигших общеустановленного пенсионного возраста (в том числе работающих </w:t>
            </w:r>
            <w:r w:rsidRPr="007B16D0">
              <w:rPr>
                <w:color w:val="000000" w:themeColor="text1"/>
                <w:szCs w:val="24"/>
              </w:rPr>
              <w:br/>
              <w:t>и неработающих)</w:t>
            </w:r>
          </w:p>
        </w:tc>
        <w:tc>
          <w:tcPr>
            <w:tcW w:w="3683" w:type="dxa"/>
            <w:gridSpan w:val="8"/>
            <w:tcBorders>
              <w:top w:val="nil"/>
              <w:left w:val="nil"/>
              <w:bottom w:val="nil"/>
              <w:right w:val="nil"/>
            </w:tcBorders>
          </w:tcPr>
          <w:p w:rsidR="00AB5C49" w:rsidRPr="0093556B" w:rsidRDefault="00AB5C49" w:rsidP="007A72CB">
            <w:pPr>
              <w:autoSpaceDE w:val="0"/>
              <w:autoSpaceDN w:val="0"/>
              <w:adjustRightInd w:val="0"/>
              <w:spacing w:after="0" w:line="240" w:lineRule="auto"/>
              <w:rPr>
                <w:color w:val="000000" w:themeColor="text1"/>
                <w:szCs w:val="24"/>
                <w:highlight w:val="yellow"/>
              </w:rPr>
            </w:pPr>
          </w:p>
        </w:tc>
        <w:tc>
          <w:tcPr>
            <w:tcW w:w="1845" w:type="dxa"/>
            <w:gridSpan w:val="8"/>
            <w:tcBorders>
              <w:top w:val="nil"/>
              <w:left w:val="nil"/>
              <w:bottom w:val="nil"/>
              <w:right w:val="nil"/>
            </w:tcBorders>
          </w:tcPr>
          <w:p w:rsidR="00AB5C49" w:rsidRPr="0093556B" w:rsidRDefault="00AB5C49" w:rsidP="007A72CB">
            <w:pPr>
              <w:autoSpaceDE w:val="0"/>
              <w:autoSpaceDN w:val="0"/>
              <w:adjustRightInd w:val="0"/>
              <w:spacing w:after="0" w:line="240" w:lineRule="auto"/>
              <w:rPr>
                <w:color w:val="000000" w:themeColor="text1"/>
                <w:szCs w:val="26"/>
                <w:highlight w:val="yellow"/>
              </w:rPr>
            </w:pPr>
          </w:p>
        </w:tc>
        <w:tc>
          <w:tcPr>
            <w:tcW w:w="1770" w:type="dxa"/>
            <w:gridSpan w:val="2"/>
            <w:tcBorders>
              <w:top w:val="nil"/>
              <w:left w:val="nil"/>
              <w:bottom w:val="nil"/>
              <w:right w:val="nil"/>
            </w:tcBorders>
          </w:tcPr>
          <w:p w:rsidR="00AB5C49" w:rsidRPr="0093556B" w:rsidRDefault="00AB5C49" w:rsidP="007A72CB">
            <w:pPr>
              <w:autoSpaceDE w:val="0"/>
              <w:autoSpaceDN w:val="0"/>
              <w:adjustRightInd w:val="0"/>
              <w:spacing w:after="0" w:line="240" w:lineRule="auto"/>
              <w:rPr>
                <w:color w:val="000000" w:themeColor="text1"/>
                <w:szCs w:val="24"/>
                <w:highlight w:val="yellow"/>
              </w:rPr>
            </w:pP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p>
        </w:tc>
        <w:tc>
          <w:tcPr>
            <w:tcW w:w="2270" w:type="dxa"/>
            <w:gridSpan w:val="5"/>
            <w:tcBorders>
              <w:top w:val="nil"/>
              <w:left w:val="nil"/>
              <w:bottom w:val="nil"/>
              <w:right w:val="nil"/>
            </w:tcBorders>
          </w:tcPr>
          <w:p w:rsidR="00AB5C49" w:rsidRPr="000F225C" w:rsidRDefault="00AB5C49" w:rsidP="007A72CB">
            <w:pPr>
              <w:autoSpaceDE w:val="0"/>
              <w:autoSpaceDN w:val="0"/>
              <w:adjustRightInd w:val="0"/>
              <w:spacing w:after="0" w:line="240" w:lineRule="auto"/>
              <w:rPr>
                <w:rFonts w:cs="Times New Roman"/>
              </w:rPr>
            </w:pPr>
            <w:r w:rsidRPr="000F225C">
              <w:t>численность нетрудоспособных граждан, в связи с уходом за которыми установлена компенсационная или ежемесячная выплата</w:t>
            </w:r>
          </w:p>
        </w:tc>
        <w:tc>
          <w:tcPr>
            <w:tcW w:w="3683" w:type="dxa"/>
            <w:gridSpan w:val="8"/>
            <w:tcBorders>
              <w:top w:val="nil"/>
              <w:left w:val="nil"/>
              <w:bottom w:val="nil"/>
              <w:right w:val="nil"/>
            </w:tcBorders>
          </w:tcPr>
          <w:p w:rsidR="00AB5C49" w:rsidRPr="000F225C" w:rsidRDefault="00AB5C49" w:rsidP="007A72CB">
            <w:pPr>
              <w:autoSpaceDE w:val="0"/>
              <w:autoSpaceDN w:val="0"/>
              <w:adjustRightInd w:val="0"/>
              <w:spacing w:after="0" w:line="240" w:lineRule="auto"/>
              <w:rPr>
                <w:rFonts w:eastAsia="Calibri" w:cs="Times New Roman"/>
              </w:rPr>
            </w:pPr>
            <w:r w:rsidRPr="000F225C">
              <w:rPr>
                <w:rFonts w:eastAsia="Calibri"/>
              </w:rPr>
              <w:t>по Российской Федерации, субъектам Российской Федерации, федеральным округам</w:t>
            </w:r>
          </w:p>
        </w:tc>
        <w:tc>
          <w:tcPr>
            <w:tcW w:w="1845" w:type="dxa"/>
            <w:gridSpan w:val="8"/>
            <w:tcBorders>
              <w:top w:val="nil"/>
              <w:left w:val="nil"/>
              <w:bottom w:val="nil"/>
              <w:right w:val="nil"/>
            </w:tcBorders>
          </w:tcPr>
          <w:p w:rsidR="00AB5C49" w:rsidRPr="000F225C" w:rsidRDefault="00AB5C49" w:rsidP="007A72CB">
            <w:pPr>
              <w:autoSpaceDE w:val="0"/>
              <w:autoSpaceDN w:val="0"/>
              <w:adjustRightInd w:val="0"/>
              <w:spacing w:after="0" w:line="240" w:lineRule="auto"/>
              <w:rPr>
                <w:rFonts w:eastAsia="Calibri" w:cs="Times New Roman"/>
              </w:rPr>
            </w:pPr>
            <w:r w:rsidRPr="000F225C">
              <w:rPr>
                <w:rFonts w:eastAsia="Calibri"/>
              </w:rPr>
              <w:t>ежеквартально</w:t>
            </w:r>
          </w:p>
        </w:tc>
        <w:tc>
          <w:tcPr>
            <w:tcW w:w="1770" w:type="dxa"/>
            <w:gridSpan w:val="2"/>
            <w:tcBorders>
              <w:top w:val="nil"/>
              <w:left w:val="nil"/>
              <w:bottom w:val="nil"/>
              <w:right w:val="nil"/>
            </w:tcBorders>
          </w:tcPr>
          <w:p w:rsidR="00AB5C49" w:rsidRPr="000F225C" w:rsidRDefault="00AB5C49" w:rsidP="007A72CB">
            <w:pPr>
              <w:autoSpaceDE w:val="0"/>
              <w:autoSpaceDN w:val="0"/>
              <w:adjustRightInd w:val="0"/>
              <w:spacing w:after="0" w:line="240" w:lineRule="auto"/>
              <w:rPr>
                <w:rFonts w:eastAsia="Calibri" w:cs="Times New Roman"/>
              </w:rPr>
            </w:pPr>
            <w:r w:rsidRPr="000F225C">
              <w:rPr>
                <w:rFonts w:eastAsia="Calibri"/>
              </w:rPr>
              <w:t>на 25-й рабочий день после отчетного периода</w:t>
            </w: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p>
        </w:tc>
        <w:tc>
          <w:tcPr>
            <w:tcW w:w="2270" w:type="dxa"/>
            <w:gridSpan w:val="5"/>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4"/>
              </w:rPr>
            </w:pPr>
            <w:r w:rsidRPr="000F225C">
              <w:rPr>
                <w:color w:val="000000" w:themeColor="text1"/>
                <w:szCs w:val="24"/>
              </w:rPr>
              <w:t>численность неработающих трудоспособных лиц, осуществляющих уход за нетрудоспособными гражданами</w:t>
            </w:r>
          </w:p>
        </w:tc>
        <w:tc>
          <w:tcPr>
            <w:tcW w:w="3683" w:type="dxa"/>
            <w:gridSpan w:val="8"/>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4"/>
              </w:rPr>
            </w:pPr>
          </w:p>
        </w:tc>
        <w:tc>
          <w:tcPr>
            <w:tcW w:w="1845" w:type="dxa"/>
            <w:gridSpan w:val="8"/>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6"/>
              </w:rPr>
            </w:pPr>
          </w:p>
        </w:tc>
        <w:tc>
          <w:tcPr>
            <w:tcW w:w="1770" w:type="dxa"/>
            <w:gridSpan w:val="2"/>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4"/>
              </w:rPr>
            </w:pP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p>
        </w:tc>
        <w:tc>
          <w:tcPr>
            <w:tcW w:w="2270" w:type="dxa"/>
            <w:gridSpan w:val="5"/>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4"/>
              </w:rPr>
            </w:pPr>
            <w:r w:rsidRPr="000F225C">
              <w:rPr>
                <w:color w:val="000000" w:themeColor="text1"/>
                <w:szCs w:val="24"/>
              </w:rPr>
              <w:t>численность неработающих трудоспособных лиц, осуществляющих уход за ребенком-инвалидом или инвалидом с детства I группы</w:t>
            </w:r>
          </w:p>
        </w:tc>
        <w:tc>
          <w:tcPr>
            <w:tcW w:w="3683" w:type="dxa"/>
            <w:gridSpan w:val="8"/>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4"/>
              </w:rPr>
            </w:pPr>
          </w:p>
        </w:tc>
        <w:tc>
          <w:tcPr>
            <w:tcW w:w="1845" w:type="dxa"/>
            <w:gridSpan w:val="8"/>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6"/>
              </w:rPr>
            </w:pPr>
          </w:p>
        </w:tc>
        <w:tc>
          <w:tcPr>
            <w:tcW w:w="1770" w:type="dxa"/>
            <w:gridSpan w:val="2"/>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4"/>
              </w:rPr>
            </w:pPr>
          </w:p>
        </w:tc>
      </w:tr>
      <w:tr w:rsidR="00AB5C49" w:rsidRPr="00EE77DA" w:rsidTr="00821679">
        <w:tblPrEx>
          <w:tblBorders>
            <w:left w:val="none" w:sz="0" w:space="0" w:color="auto"/>
            <w:right w:val="none" w:sz="0" w:space="0" w:color="auto"/>
            <w:insideH w:val="none" w:sz="0" w:space="0" w:color="auto"/>
            <w:insideV w:val="none" w:sz="0" w:space="0" w:color="auto"/>
          </w:tblBorders>
        </w:tblPrEx>
        <w:trPr>
          <w:trHeight w:val="195"/>
          <w:jc w:val="center"/>
        </w:trPr>
        <w:tc>
          <w:tcPr>
            <w:tcW w:w="10350" w:type="dxa"/>
            <w:gridSpan w:val="25"/>
            <w:tcBorders>
              <w:top w:val="nil"/>
              <w:left w:val="nil"/>
              <w:bottom w:val="nil"/>
              <w:right w:val="nil"/>
            </w:tcBorders>
          </w:tcPr>
          <w:p w:rsidR="00AB5C49" w:rsidRPr="007B16D0" w:rsidRDefault="00AB5C49" w:rsidP="007A72CB">
            <w:pPr>
              <w:spacing w:after="0" w:line="240" w:lineRule="auto"/>
              <w:rPr>
                <w:rFonts w:cs="Times New Roman"/>
                <w:color w:val="000000" w:themeColor="text1"/>
              </w:rPr>
            </w:pPr>
            <w:r w:rsidRPr="007B16D0">
              <w:rPr>
                <w:color w:val="000000" w:themeColor="text1"/>
              </w:rPr>
              <w:t xml:space="preserve">(в ред. </w:t>
            </w:r>
            <w:hyperlink r:id="rId1483" w:history="1">
              <w:r w:rsidRPr="007B16D0">
                <w:rPr>
                  <w:color w:val="000000" w:themeColor="text1"/>
                </w:rPr>
                <w:t>распоряжени</w:t>
              </w:r>
            </w:hyperlink>
            <w:r>
              <w:rPr>
                <w:color w:val="000000" w:themeColor="text1"/>
              </w:rPr>
              <w:t>й</w:t>
            </w:r>
            <w:r w:rsidRPr="007B16D0">
              <w:rPr>
                <w:color w:val="000000" w:themeColor="text1"/>
              </w:rPr>
              <w:t xml:space="preserve"> Правительства РФ от </w:t>
            </w:r>
            <w:r w:rsidRPr="007B16D0">
              <w:rPr>
                <w:color w:val="000000" w:themeColor="text1"/>
                <w:szCs w:val="24"/>
              </w:rPr>
              <w:t>22.06.2022 № 1663-р</w:t>
            </w:r>
            <w:r>
              <w:rPr>
                <w:color w:val="000000" w:themeColor="text1"/>
                <w:szCs w:val="24"/>
              </w:rPr>
              <w:t>, от 14.04.2023 № 934-р</w:t>
            </w:r>
            <w:r w:rsidRPr="007B16D0">
              <w:rPr>
                <w:color w:val="000000" w:themeColor="text1"/>
                <w:szCs w:val="24"/>
              </w:rPr>
              <w:t>)</w:t>
            </w: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EE77DA" w:rsidRDefault="00AB5C49" w:rsidP="007A72CB">
            <w:pPr>
              <w:spacing w:after="0"/>
              <w:rPr>
                <w:rFonts w:cs="Times New Roman"/>
              </w:rPr>
            </w:pPr>
            <w:r w:rsidRPr="00EE77DA">
              <w:rPr>
                <w:rFonts w:cs="Times New Roman"/>
              </w:rPr>
              <w:t>75.2.</w:t>
            </w:r>
          </w:p>
        </w:tc>
        <w:tc>
          <w:tcPr>
            <w:tcW w:w="2270" w:type="dxa"/>
            <w:gridSpan w:val="5"/>
            <w:tcBorders>
              <w:top w:val="nil"/>
              <w:left w:val="nil"/>
              <w:bottom w:val="nil"/>
              <w:right w:val="nil"/>
            </w:tcBorders>
          </w:tcPr>
          <w:p w:rsidR="00AB5C49" w:rsidRPr="00EE77DA" w:rsidRDefault="00AB5C49" w:rsidP="007A72CB">
            <w:pPr>
              <w:autoSpaceDE w:val="0"/>
              <w:autoSpaceDN w:val="0"/>
              <w:adjustRightInd w:val="0"/>
              <w:spacing w:after="0" w:line="240" w:lineRule="auto"/>
              <w:rPr>
                <w:rFonts w:cs="Times New Roman"/>
              </w:rPr>
            </w:pPr>
            <w:r w:rsidRPr="00EE77DA">
              <w:rPr>
                <w:rFonts w:cs="Times New Roman"/>
              </w:rPr>
              <w:t>Информация о реализации мер социальной поддержки граждан, получивших ежемесячные денежные выплаты по расходным обязательствам Российской Федерации</w:t>
            </w:r>
          </w:p>
        </w:tc>
        <w:tc>
          <w:tcPr>
            <w:tcW w:w="3683" w:type="dxa"/>
            <w:gridSpan w:val="8"/>
            <w:tcBorders>
              <w:top w:val="nil"/>
              <w:left w:val="nil"/>
              <w:bottom w:val="nil"/>
              <w:right w:val="nil"/>
            </w:tcBorders>
          </w:tcPr>
          <w:p w:rsidR="00AB5C49" w:rsidRPr="007B16D0" w:rsidRDefault="00AB5C49" w:rsidP="007A72CB">
            <w:pPr>
              <w:spacing w:after="120" w:line="240" w:lineRule="auto"/>
              <w:rPr>
                <w:rFonts w:cs="Times New Roman"/>
                <w:color w:val="000000" w:themeColor="text1"/>
              </w:rPr>
            </w:pPr>
            <w:r w:rsidRPr="007B16D0">
              <w:rPr>
                <w:rFonts w:cs="Times New Roman"/>
                <w:color w:val="000000" w:themeColor="text1"/>
              </w:rPr>
              <w:t>по Российской Федерации, субъектам Российской Федерации, федеральным округам, городской и сельской местности – по категориям населения, имеющим право на получение социальной поддержки, группам инвалидности</w:t>
            </w:r>
          </w:p>
        </w:tc>
        <w:tc>
          <w:tcPr>
            <w:tcW w:w="1845" w:type="dxa"/>
            <w:gridSpan w:val="8"/>
            <w:tcBorders>
              <w:top w:val="nil"/>
              <w:left w:val="nil"/>
              <w:bottom w:val="nil"/>
              <w:right w:val="nil"/>
            </w:tcBorders>
          </w:tcPr>
          <w:p w:rsidR="00AB5C49" w:rsidRPr="00EE77DA" w:rsidRDefault="00AB5C49" w:rsidP="007A72CB">
            <w:pPr>
              <w:spacing w:after="120" w:line="240" w:lineRule="auto"/>
              <w:rPr>
                <w:rFonts w:cs="Times New Roman"/>
              </w:rPr>
            </w:pPr>
            <w:r w:rsidRPr="00EE77DA">
              <w:rPr>
                <w:rFonts w:cs="Times New Roman"/>
              </w:rPr>
              <w:t xml:space="preserve">2 раза </w:t>
            </w:r>
            <w:r w:rsidRPr="00EE77DA">
              <w:rPr>
                <w:rFonts w:cs="Times New Roman"/>
              </w:rPr>
              <w:br/>
              <w:t>в год</w:t>
            </w:r>
          </w:p>
          <w:p w:rsidR="00AB5C49" w:rsidRPr="00EE77DA" w:rsidRDefault="00AB5C49" w:rsidP="007A72CB">
            <w:pPr>
              <w:spacing w:after="120" w:line="240" w:lineRule="auto"/>
              <w:rPr>
                <w:rFonts w:cs="Times New Roman"/>
              </w:rPr>
            </w:pPr>
          </w:p>
          <w:p w:rsidR="00AB5C49" w:rsidRPr="00EE77DA" w:rsidRDefault="00AB5C49" w:rsidP="007A72CB">
            <w:pPr>
              <w:spacing w:after="0" w:line="240" w:lineRule="auto"/>
              <w:rPr>
                <w:rFonts w:cs="Times New Roman"/>
              </w:rPr>
            </w:pPr>
          </w:p>
        </w:tc>
        <w:tc>
          <w:tcPr>
            <w:tcW w:w="1770" w:type="dxa"/>
            <w:gridSpan w:val="2"/>
            <w:tcBorders>
              <w:top w:val="nil"/>
              <w:left w:val="nil"/>
              <w:bottom w:val="nil"/>
              <w:right w:val="nil"/>
            </w:tcBorders>
          </w:tcPr>
          <w:p w:rsidR="00AB5C49" w:rsidRPr="00EE77DA" w:rsidRDefault="00AB5C49" w:rsidP="007A72CB">
            <w:pPr>
              <w:spacing w:after="120" w:line="240" w:lineRule="auto"/>
              <w:rPr>
                <w:rFonts w:cs="Times New Roman"/>
              </w:rPr>
            </w:pPr>
            <w:r w:rsidRPr="00EE77DA">
              <w:rPr>
                <w:rFonts w:cs="Times New Roman"/>
              </w:rPr>
              <w:t>на 35-й рабочий день после отчетного периода</w:t>
            </w:r>
          </w:p>
          <w:p w:rsidR="00AB5C49" w:rsidRPr="00EE77DA" w:rsidRDefault="00AB5C49" w:rsidP="007A72CB">
            <w:pPr>
              <w:spacing w:after="120" w:line="240" w:lineRule="auto"/>
              <w:rPr>
                <w:rFonts w:cs="Times New Roman"/>
              </w:rPr>
            </w:pPr>
          </w:p>
        </w:tc>
      </w:tr>
      <w:tr w:rsidR="00AB5C49" w:rsidRPr="00EE77DA" w:rsidTr="00821679">
        <w:tblPrEx>
          <w:tblBorders>
            <w:left w:val="none" w:sz="0" w:space="0" w:color="auto"/>
            <w:right w:val="none" w:sz="0" w:space="0" w:color="auto"/>
            <w:insideH w:val="none" w:sz="0" w:space="0" w:color="auto"/>
            <w:insideV w:val="none" w:sz="0" w:space="0" w:color="auto"/>
          </w:tblBorders>
        </w:tblPrEx>
        <w:trPr>
          <w:trHeight w:val="64"/>
          <w:jc w:val="center"/>
        </w:trPr>
        <w:tc>
          <w:tcPr>
            <w:tcW w:w="10350" w:type="dxa"/>
            <w:gridSpan w:val="25"/>
            <w:tcBorders>
              <w:top w:val="nil"/>
              <w:left w:val="nil"/>
              <w:bottom w:val="nil"/>
              <w:right w:val="nil"/>
            </w:tcBorders>
          </w:tcPr>
          <w:p w:rsidR="00AB5C49" w:rsidRPr="007B16D0" w:rsidRDefault="00AB5C49" w:rsidP="007A72CB">
            <w:pPr>
              <w:spacing w:after="0" w:line="240" w:lineRule="auto"/>
              <w:rPr>
                <w:rFonts w:cs="Times New Roman"/>
                <w:color w:val="000000" w:themeColor="text1"/>
              </w:rPr>
            </w:pPr>
            <w:r w:rsidRPr="007B16D0">
              <w:rPr>
                <w:color w:val="000000" w:themeColor="text1"/>
              </w:rPr>
              <w:t xml:space="preserve">(в ред. </w:t>
            </w:r>
            <w:hyperlink r:id="rId1484" w:history="1">
              <w:r w:rsidRPr="007B16D0">
                <w:rPr>
                  <w:color w:val="000000" w:themeColor="text1"/>
                </w:rPr>
                <w:t>распоряжени</w:t>
              </w:r>
            </w:hyperlink>
            <w:r w:rsidRPr="007B16D0">
              <w:rPr>
                <w:color w:val="000000" w:themeColor="text1"/>
              </w:rPr>
              <w:t xml:space="preserve">я Правительства РФ от </w:t>
            </w:r>
            <w:r w:rsidRPr="007B16D0">
              <w:rPr>
                <w:color w:val="000000" w:themeColor="text1"/>
                <w:szCs w:val="24"/>
              </w:rPr>
              <w:t>22.06.2022 № 1663-р)</w:t>
            </w: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0F225C" w:rsidRDefault="00AB5C49" w:rsidP="007A72CB">
            <w:pPr>
              <w:spacing w:after="120"/>
              <w:rPr>
                <w:rFonts w:cs="Times New Roman"/>
              </w:rPr>
            </w:pPr>
            <w:r w:rsidRPr="000F225C">
              <w:rPr>
                <w:rFonts w:cs="Times New Roman"/>
              </w:rPr>
              <w:t>75.3.</w:t>
            </w:r>
          </w:p>
        </w:tc>
        <w:tc>
          <w:tcPr>
            <w:tcW w:w="2270" w:type="dxa"/>
            <w:gridSpan w:val="5"/>
            <w:tcBorders>
              <w:top w:val="nil"/>
              <w:left w:val="nil"/>
              <w:bottom w:val="nil"/>
              <w:right w:val="nil"/>
            </w:tcBorders>
          </w:tcPr>
          <w:p w:rsidR="00AB5C49" w:rsidRDefault="00AB5C49" w:rsidP="007A72CB">
            <w:pPr>
              <w:autoSpaceDE w:val="0"/>
              <w:autoSpaceDN w:val="0"/>
              <w:adjustRightInd w:val="0"/>
              <w:spacing w:after="80" w:line="240" w:lineRule="auto"/>
              <w:rPr>
                <w:rFonts w:cs="Times New Roman"/>
              </w:rPr>
            </w:pPr>
            <w:r w:rsidRPr="000F225C">
              <w:rPr>
                <w:rFonts w:cs="Times New Roman"/>
              </w:rPr>
              <w:t>Информация о социальных доплатах к пенсии в целях доведения уровня материального обеспечения пенсионера до величины прожиточного минимума пенсионера</w:t>
            </w:r>
          </w:p>
          <w:p w:rsidR="00A04216" w:rsidRPr="000F225C" w:rsidRDefault="00A04216" w:rsidP="007A72CB">
            <w:pPr>
              <w:autoSpaceDE w:val="0"/>
              <w:autoSpaceDN w:val="0"/>
              <w:adjustRightInd w:val="0"/>
              <w:spacing w:after="80" w:line="240" w:lineRule="auto"/>
              <w:rPr>
                <w:rFonts w:cs="Times New Roman"/>
              </w:rPr>
            </w:pPr>
          </w:p>
        </w:tc>
        <w:tc>
          <w:tcPr>
            <w:tcW w:w="3683" w:type="dxa"/>
            <w:gridSpan w:val="8"/>
            <w:tcBorders>
              <w:top w:val="nil"/>
              <w:left w:val="nil"/>
              <w:bottom w:val="nil"/>
              <w:right w:val="nil"/>
            </w:tcBorders>
          </w:tcPr>
          <w:p w:rsidR="00AB5C49" w:rsidRPr="000F225C" w:rsidRDefault="00AB5C49" w:rsidP="007A72CB">
            <w:pPr>
              <w:spacing w:after="0" w:line="240" w:lineRule="auto"/>
              <w:rPr>
                <w:rFonts w:cs="Times New Roman"/>
              </w:rPr>
            </w:pPr>
            <w:r w:rsidRPr="000F225C">
              <w:rPr>
                <w:rFonts w:cs="Times New Roman"/>
              </w:rPr>
              <w:t>по Российской Федерации, субъектам Российской Федерации, федеральным округам</w:t>
            </w:r>
          </w:p>
        </w:tc>
        <w:tc>
          <w:tcPr>
            <w:tcW w:w="1845" w:type="dxa"/>
            <w:gridSpan w:val="8"/>
            <w:tcBorders>
              <w:top w:val="nil"/>
              <w:left w:val="nil"/>
              <w:bottom w:val="nil"/>
              <w:right w:val="nil"/>
            </w:tcBorders>
          </w:tcPr>
          <w:p w:rsidR="00AB5C49" w:rsidRPr="000F225C" w:rsidRDefault="00AB5C49" w:rsidP="007A72CB">
            <w:pPr>
              <w:spacing w:after="120" w:line="240" w:lineRule="auto"/>
              <w:rPr>
                <w:rFonts w:cs="Times New Roman"/>
              </w:rPr>
            </w:pPr>
            <w:r w:rsidRPr="000F225C">
              <w:rPr>
                <w:rFonts w:cs="Times New Roman"/>
              </w:rPr>
              <w:t>ежегодно</w:t>
            </w:r>
          </w:p>
        </w:tc>
        <w:tc>
          <w:tcPr>
            <w:tcW w:w="1770" w:type="dxa"/>
            <w:gridSpan w:val="2"/>
            <w:tcBorders>
              <w:top w:val="nil"/>
              <w:left w:val="nil"/>
              <w:bottom w:val="nil"/>
              <w:right w:val="nil"/>
            </w:tcBorders>
          </w:tcPr>
          <w:p w:rsidR="00AB5C49" w:rsidRPr="000F225C" w:rsidRDefault="00AB5C49" w:rsidP="007A72CB">
            <w:pPr>
              <w:spacing w:after="120" w:line="240" w:lineRule="auto"/>
              <w:rPr>
                <w:rFonts w:cs="Times New Roman"/>
              </w:rPr>
            </w:pPr>
            <w:r w:rsidRPr="000F225C">
              <w:rPr>
                <w:rFonts w:cs="Times New Roman"/>
              </w:rPr>
              <w:t>27 марта</w:t>
            </w: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0F225C" w:rsidRDefault="00AB5C49" w:rsidP="007A72CB">
            <w:pPr>
              <w:spacing w:after="120"/>
              <w:rPr>
                <w:rFonts w:cs="Times New Roman"/>
              </w:rPr>
            </w:pPr>
          </w:p>
        </w:tc>
        <w:tc>
          <w:tcPr>
            <w:tcW w:w="2270" w:type="dxa"/>
            <w:gridSpan w:val="5"/>
            <w:tcBorders>
              <w:top w:val="nil"/>
              <w:left w:val="nil"/>
              <w:bottom w:val="nil"/>
              <w:right w:val="nil"/>
            </w:tcBorders>
          </w:tcPr>
          <w:p w:rsidR="00AB5C49" w:rsidRPr="000F225C" w:rsidRDefault="00AB5C49" w:rsidP="007A72CB">
            <w:pPr>
              <w:autoSpaceDE w:val="0"/>
              <w:autoSpaceDN w:val="0"/>
              <w:adjustRightInd w:val="0"/>
              <w:spacing w:after="80" w:line="240" w:lineRule="auto"/>
              <w:rPr>
                <w:rFonts w:cs="Times New Roman"/>
              </w:rPr>
            </w:pPr>
            <w:r w:rsidRPr="000F225C">
              <w:rPr>
                <w:rFonts w:cs="Times New Roman"/>
              </w:rPr>
              <w:t>численность пенсионеров, состоящих на учете в системе Фонда пенсионного и социального страхования Российской Федерации и получающих социальные доплаты к пенсии в целях доведения уровня материального обеспечения пенсионера до величины прожиточного минимума пенсионера (в том числе федеральные и региональные)</w:t>
            </w:r>
          </w:p>
        </w:tc>
        <w:tc>
          <w:tcPr>
            <w:tcW w:w="3683" w:type="dxa"/>
            <w:gridSpan w:val="8"/>
            <w:tcBorders>
              <w:top w:val="nil"/>
              <w:left w:val="nil"/>
              <w:bottom w:val="nil"/>
              <w:right w:val="nil"/>
            </w:tcBorders>
          </w:tcPr>
          <w:p w:rsidR="00AB5C49" w:rsidRPr="000F225C" w:rsidRDefault="00AB5C49" w:rsidP="007A72CB">
            <w:pPr>
              <w:spacing w:after="0" w:line="240" w:lineRule="auto"/>
              <w:rPr>
                <w:rFonts w:cs="Times New Roman"/>
              </w:rPr>
            </w:pPr>
          </w:p>
        </w:tc>
        <w:tc>
          <w:tcPr>
            <w:tcW w:w="1845" w:type="dxa"/>
            <w:gridSpan w:val="8"/>
            <w:tcBorders>
              <w:top w:val="nil"/>
              <w:left w:val="nil"/>
              <w:bottom w:val="nil"/>
              <w:right w:val="nil"/>
            </w:tcBorders>
          </w:tcPr>
          <w:p w:rsidR="00AB5C49" w:rsidRPr="000F225C" w:rsidRDefault="00AB5C49" w:rsidP="007A72CB">
            <w:pPr>
              <w:spacing w:after="120" w:line="240" w:lineRule="auto"/>
              <w:rPr>
                <w:rFonts w:cs="Times New Roman"/>
              </w:rPr>
            </w:pPr>
          </w:p>
        </w:tc>
        <w:tc>
          <w:tcPr>
            <w:tcW w:w="1770" w:type="dxa"/>
            <w:gridSpan w:val="2"/>
            <w:tcBorders>
              <w:top w:val="nil"/>
              <w:left w:val="nil"/>
              <w:bottom w:val="nil"/>
              <w:right w:val="nil"/>
            </w:tcBorders>
          </w:tcPr>
          <w:p w:rsidR="00AB5C49" w:rsidRPr="000F225C" w:rsidRDefault="00AB5C49" w:rsidP="007A72CB">
            <w:pPr>
              <w:spacing w:after="120" w:line="240" w:lineRule="auto"/>
              <w:rPr>
                <w:rFonts w:cs="Times New Roman"/>
              </w:rPr>
            </w:pP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0F225C" w:rsidRDefault="00AB5C49" w:rsidP="007A72CB">
            <w:pPr>
              <w:spacing w:after="120"/>
              <w:rPr>
                <w:rFonts w:cs="Times New Roman"/>
              </w:rPr>
            </w:pPr>
          </w:p>
        </w:tc>
        <w:tc>
          <w:tcPr>
            <w:tcW w:w="2270" w:type="dxa"/>
            <w:gridSpan w:val="5"/>
            <w:tcBorders>
              <w:top w:val="nil"/>
              <w:left w:val="nil"/>
              <w:bottom w:val="nil"/>
              <w:right w:val="nil"/>
            </w:tcBorders>
          </w:tcPr>
          <w:p w:rsidR="00AB5C49" w:rsidRPr="000F225C" w:rsidRDefault="00AB5C49" w:rsidP="007A72CB">
            <w:pPr>
              <w:autoSpaceDE w:val="0"/>
              <w:autoSpaceDN w:val="0"/>
              <w:adjustRightInd w:val="0"/>
              <w:spacing w:after="80" w:line="240" w:lineRule="auto"/>
              <w:rPr>
                <w:rFonts w:cs="Times New Roman"/>
              </w:rPr>
            </w:pPr>
            <w:r w:rsidRPr="000F225C">
              <w:rPr>
                <w:rFonts w:cs="Times New Roman"/>
              </w:rPr>
              <w:t>сведения об объемах денежных средств, выделенных на федеральную социальную доплату к пенсии в целях доведения уровня материального обеспечения пенсионера до величины прожиточного  минимума пенсионера</w:t>
            </w:r>
          </w:p>
        </w:tc>
        <w:tc>
          <w:tcPr>
            <w:tcW w:w="3683" w:type="dxa"/>
            <w:gridSpan w:val="8"/>
            <w:tcBorders>
              <w:top w:val="nil"/>
              <w:left w:val="nil"/>
              <w:bottom w:val="nil"/>
              <w:right w:val="nil"/>
            </w:tcBorders>
          </w:tcPr>
          <w:p w:rsidR="00AB5C49" w:rsidRPr="000F225C" w:rsidRDefault="00AB5C49" w:rsidP="007A72CB">
            <w:pPr>
              <w:spacing w:after="0" w:line="240" w:lineRule="auto"/>
              <w:rPr>
                <w:rFonts w:cs="Times New Roman"/>
              </w:rPr>
            </w:pPr>
          </w:p>
        </w:tc>
        <w:tc>
          <w:tcPr>
            <w:tcW w:w="1845" w:type="dxa"/>
            <w:gridSpan w:val="8"/>
            <w:tcBorders>
              <w:top w:val="nil"/>
              <w:left w:val="nil"/>
              <w:bottom w:val="nil"/>
              <w:right w:val="nil"/>
            </w:tcBorders>
          </w:tcPr>
          <w:p w:rsidR="00AB5C49" w:rsidRPr="000F225C" w:rsidRDefault="00AB5C49" w:rsidP="007A72CB">
            <w:pPr>
              <w:spacing w:after="120" w:line="240" w:lineRule="auto"/>
              <w:rPr>
                <w:rFonts w:cs="Times New Roman"/>
              </w:rPr>
            </w:pPr>
          </w:p>
        </w:tc>
        <w:tc>
          <w:tcPr>
            <w:tcW w:w="1770" w:type="dxa"/>
            <w:gridSpan w:val="2"/>
            <w:tcBorders>
              <w:top w:val="nil"/>
              <w:left w:val="nil"/>
              <w:bottom w:val="nil"/>
              <w:right w:val="nil"/>
            </w:tcBorders>
          </w:tcPr>
          <w:p w:rsidR="00AB5C49" w:rsidRPr="000F225C" w:rsidRDefault="00AB5C49" w:rsidP="007A72CB">
            <w:pPr>
              <w:spacing w:after="120" w:line="240" w:lineRule="auto"/>
              <w:rPr>
                <w:rFonts w:cs="Times New Roman"/>
              </w:rPr>
            </w:pPr>
          </w:p>
        </w:tc>
      </w:tr>
      <w:tr w:rsidR="00AB5C49" w:rsidRPr="00EE77DA" w:rsidTr="004667E6">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0F225C" w:rsidRDefault="00AB5C49" w:rsidP="007A72CB">
            <w:pPr>
              <w:spacing w:after="120" w:line="240" w:lineRule="auto"/>
              <w:rPr>
                <w:rFonts w:cs="Times New Roman"/>
              </w:rPr>
            </w:pPr>
            <w:r w:rsidRPr="000F225C">
              <w:t xml:space="preserve">(в ред. </w:t>
            </w:r>
            <w:hyperlink r:id="rId1485" w:history="1">
              <w:r w:rsidRPr="000F225C">
                <w:t>распоряжения</w:t>
              </w:r>
            </w:hyperlink>
            <w:r w:rsidRPr="000F225C">
              <w:t xml:space="preserve"> Правительства РФ от 14.04.2023 № 934-р)</w:t>
            </w: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EE77DA" w:rsidRDefault="00AB5C49" w:rsidP="007A72CB">
            <w:pPr>
              <w:spacing w:after="0" w:line="228" w:lineRule="auto"/>
              <w:rPr>
                <w:rFonts w:cs="Times New Roman"/>
              </w:rPr>
            </w:pPr>
            <w:r w:rsidRPr="00EE77DA">
              <w:rPr>
                <w:rFonts w:cs="Times New Roman"/>
              </w:rPr>
              <w:t>75.4.</w:t>
            </w:r>
          </w:p>
        </w:tc>
        <w:tc>
          <w:tcPr>
            <w:tcW w:w="2270" w:type="dxa"/>
            <w:gridSpan w:val="5"/>
            <w:tcBorders>
              <w:top w:val="nil"/>
              <w:left w:val="nil"/>
              <w:bottom w:val="nil"/>
              <w:right w:val="nil"/>
            </w:tcBorders>
          </w:tcPr>
          <w:p w:rsidR="00AB5C49" w:rsidRPr="00EE77DA" w:rsidRDefault="00AB5C49" w:rsidP="007A72CB">
            <w:pPr>
              <w:autoSpaceDE w:val="0"/>
              <w:autoSpaceDN w:val="0"/>
              <w:adjustRightInd w:val="0"/>
              <w:spacing w:after="80" w:line="228" w:lineRule="auto"/>
              <w:rPr>
                <w:rFonts w:cs="Times New Roman"/>
              </w:rPr>
            </w:pPr>
            <w:r w:rsidRPr="00EE77DA">
              <w:rPr>
                <w:rFonts w:cs="Times New Roman"/>
              </w:rPr>
              <w:t>Информация для ведения мониторинга экономических потерь от смертности, заболеваемости и инвалидизации населения</w:t>
            </w:r>
          </w:p>
        </w:tc>
        <w:tc>
          <w:tcPr>
            <w:tcW w:w="3683" w:type="dxa"/>
            <w:gridSpan w:val="8"/>
            <w:tcBorders>
              <w:top w:val="nil"/>
              <w:left w:val="nil"/>
              <w:bottom w:val="nil"/>
              <w:right w:val="nil"/>
            </w:tcBorders>
          </w:tcPr>
          <w:p w:rsidR="00AB5C49" w:rsidRPr="00EE77DA" w:rsidRDefault="00AB5C49" w:rsidP="007A72CB">
            <w:pPr>
              <w:spacing w:after="0" w:line="228" w:lineRule="auto"/>
              <w:rPr>
                <w:rFonts w:cs="Times New Roman"/>
              </w:rPr>
            </w:pPr>
          </w:p>
        </w:tc>
        <w:tc>
          <w:tcPr>
            <w:tcW w:w="1845" w:type="dxa"/>
            <w:gridSpan w:val="8"/>
            <w:tcBorders>
              <w:top w:val="nil"/>
              <w:left w:val="nil"/>
              <w:bottom w:val="nil"/>
              <w:right w:val="nil"/>
            </w:tcBorders>
          </w:tcPr>
          <w:p w:rsidR="00AB5C49" w:rsidRPr="00EE77DA" w:rsidRDefault="00AB5C49" w:rsidP="007A72CB">
            <w:pPr>
              <w:spacing w:after="120" w:line="228" w:lineRule="auto"/>
              <w:rPr>
                <w:rFonts w:cs="Times New Roman"/>
              </w:rPr>
            </w:pPr>
          </w:p>
        </w:tc>
        <w:tc>
          <w:tcPr>
            <w:tcW w:w="1770" w:type="dxa"/>
            <w:gridSpan w:val="2"/>
            <w:tcBorders>
              <w:top w:val="nil"/>
              <w:left w:val="nil"/>
              <w:bottom w:val="nil"/>
              <w:right w:val="nil"/>
            </w:tcBorders>
          </w:tcPr>
          <w:p w:rsidR="00AB5C49" w:rsidRPr="00EE77DA" w:rsidRDefault="00AB5C49" w:rsidP="007A72CB">
            <w:pPr>
              <w:spacing w:after="120" w:line="228" w:lineRule="auto"/>
              <w:rPr>
                <w:rFonts w:cs="Times New Roman"/>
              </w:rPr>
            </w:pP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EE77DA" w:rsidRDefault="00AB5C49" w:rsidP="007A72CB">
            <w:pPr>
              <w:spacing w:after="0" w:line="228" w:lineRule="auto"/>
              <w:rPr>
                <w:rFonts w:cs="Times New Roman"/>
              </w:rPr>
            </w:pPr>
          </w:p>
        </w:tc>
        <w:tc>
          <w:tcPr>
            <w:tcW w:w="2270" w:type="dxa"/>
            <w:gridSpan w:val="5"/>
            <w:tcBorders>
              <w:top w:val="nil"/>
              <w:left w:val="nil"/>
              <w:bottom w:val="nil"/>
              <w:right w:val="nil"/>
            </w:tcBorders>
          </w:tcPr>
          <w:p w:rsidR="00AB5C49" w:rsidRPr="00EE77DA" w:rsidRDefault="00AB5C49" w:rsidP="007A72CB">
            <w:pPr>
              <w:autoSpaceDE w:val="0"/>
              <w:autoSpaceDN w:val="0"/>
              <w:adjustRightInd w:val="0"/>
              <w:spacing w:after="120" w:line="228" w:lineRule="auto"/>
              <w:rPr>
                <w:rFonts w:cs="Times New Roman"/>
              </w:rPr>
            </w:pPr>
            <w:r w:rsidRPr="00EE77DA">
              <w:rPr>
                <w:rFonts w:cs="Times New Roman"/>
              </w:rPr>
              <w:t xml:space="preserve">общая численность инвалидов (взрослых и детей) </w:t>
            </w:r>
          </w:p>
        </w:tc>
        <w:tc>
          <w:tcPr>
            <w:tcW w:w="3683" w:type="dxa"/>
            <w:gridSpan w:val="8"/>
            <w:tcBorders>
              <w:top w:val="nil"/>
              <w:left w:val="nil"/>
              <w:bottom w:val="nil"/>
              <w:right w:val="nil"/>
            </w:tcBorders>
          </w:tcPr>
          <w:p w:rsidR="00AB5C49" w:rsidRPr="00EE77DA" w:rsidRDefault="00AB5C49" w:rsidP="007A72CB">
            <w:pPr>
              <w:spacing w:after="80" w:line="228" w:lineRule="auto"/>
              <w:rPr>
                <w:rFonts w:cs="Times New Roman"/>
              </w:rPr>
            </w:pPr>
            <w:r w:rsidRPr="00EE77DA">
              <w:rPr>
                <w:rFonts w:cs="Times New Roman"/>
              </w:rPr>
              <w:t>по Российской Федерации, субъектам Российской Федерации, федеральным округам, одногодичным возрастным группам, полу, группам инвалидности</w:t>
            </w:r>
          </w:p>
        </w:tc>
        <w:tc>
          <w:tcPr>
            <w:tcW w:w="1845" w:type="dxa"/>
            <w:gridSpan w:val="8"/>
            <w:tcBorders>
              <w:top w:val="nil"/>
              <w:left w:val="nil"/>
              <w:bottom w:val="nil"/>
              <w:right w:val="nil"/>
            </w:tcBorders>
          </w:tcPr>
          <w:p w:rsidR="00AB5C49" w:rsidRPr="00EE77DA" w:rsidRDefault="00AB5C49" w:rsidP="007A72CB">
            <w:pPr>
              <w:spacing w:after="120" w:line="228" w:lineRule="auto"/>
              <w:rPr>
                <w:rFonts w:cs="Times New Roman"/>
              </w:rPr>
            </w:pPr>
            <w:r w:rsidRPr="00EE77DA">
              <w:rPr>
                <w:rFonts w:cs="Times New Roman"/>
              </w:rPr>
              <w:t>ежегодно</w:t>
            </w:r>
          </w:p>
        </w:tc>
        <w:tc>
          <w:tcPr>
            <w:tcW w:w="1770" w:type="dxa"/>
            <w:gridSpan w:val="2"/>
            <w:tcBorders>
              <w:top w:val="nil"/>
              <w:left w:val="nil"/>
              <w:bottom w:val="nil"/>
              <w:right w:val="nil"/>
            </w:tcBorders>
          </w:tcPr>
          <w:p w:rsidR="00AB5C49" w:rsidRPr="00EE77DA" w:rsidRDefault="00AB5C49" w:rsidP="007A72CB">
            <w:pPr>
              <w:spacing w:after="120" w:line="228" w:lineRule="auto"/>
              <w:rPr>
                <w:rFonts w:cs="Times New Roman"/>
              </w:rPr>
            </w:pPr>
            <w:r w:rsidRPr="00EE77DA">
              <w:rPr>
                <w:rFonts w:cs="Times New Roman"/>
              </w:rPr>
              <w:t>15 марта</w:t>
            </w: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EE77DA" w:rsidRDefault="00AB5C49" w:rsidP="007A72CB">
            <w:pPr>
              <w:spacing w:after="0" w:line="228" w:lineRule="auto"/>
              <w:rPr>
                <w:rFonts w:cs="Times New Roman"/>
              </w:rPr>
            </w:pPr>
            <w:r w:rsidRPr="00EE77DA">
              <w:rPr>
                <w:rFonts w:cs="Times New Roman"/>
              </w:rPr>
              <w:t>75.5.</w:t>
            </w:r>
          </w:p>
        </w:tc>
        <w:tc>
          <w:tcPr>
            <w:tcW w:w="2270" w:type="dxa"/>
            <w:gridSpan w:val="5"/>
            <w:tcBorders>
              <w:top w:val="nil"/>
              <w:left w:val="nil"/>
              <w:bottom w:val="nil"/>
              <w:right w:val="nil"/>
            </w:tcBorders>
          </w:tcPr>
          <w:p w:rsidR="00AB5C49" w:rsidRPr="00EE77DA" w:rsidRDefault="00AB5C49" w:rsidP="007A72CB">
            <w:pPr>
              <w:autoSpaceDE w:val="0"/>
              <w:autoSpaceDN w:val="0"/>
              <w:adjustRightInd w:val="0"/>
              <w:spacing w:after="120" w:line="228" w:lineRule="auto"/>
              <w:rPr>
                <w:rFonts w:cs="Times New Roman"/>
              </w:rPr>
            </w:pPr>
            <w:r w:rsidRPr="00EE77DA">
              <w:rPr>
                <w:rFonts w:cs="Times New Roman"/>
              </w:rPr>
              <w:t>Сведения о получении материнского (семейного) капитала</w:t>
            </w:r>
          </w:p>
        </w:tc>
        <w:tc>
          <w:tcPr>
            <w:tcW w:w="3683" w:type="dxa"/>
            <w:gridSpan w:val="8"/>
            <w:tcBorders>
              <w:top w:val="nil"/>
              <w:left w:val="nil"/>
              <w:bottom w:val="nil"/>
              <w:right w:val="nil"/>
            </w:tcBorders>
          </w:tcPr>
          <w:p w:rsidR="00AB5C49" w:rsidRPr="007B16D0" w:rsidRDefault="00AB5C49" w:rsidP="007A72CB">
            <w:pPr>
              <w:spacing w:after="120" w:line="228" w:lineRule="auto"/>
              <w:rPr>
                <w:rFonts w:cs="Times New Roman"/>
                <w:color w:val="000000" w:themeColor="text1"/>
              </w:rPr>
            </w:pPr>
            <w:r w:rsidRPr="007B16D0">
              <w:rPr>
                <w:rFonts w:cs="Times New Roman"/>
                <w:color w:val="000000" w:themeColor="text1"/>
              </w:rPr>
              <w:t>по Российской Федерации, субъектам Российской Федерации, федеральным округам, направлениям использования</w:t>
            </w:r>
          </w:p>
        </w:tc>
        <w:tc>
          <w:tcPr>
            <w:tcW w:w="1845" w:type="dxa"/>
            <w:gridSpan w:val="8"/>
            <w:tcBorders>
              <w:top w:val="nil"/>
              <w:left w:val="nil"/>
              <w:bottom w:val="nil"/>
              <w:right w:val="nil"/>
            </w:tcBorders>
          </w:tcPr>
          <w:p w:rsidR="00AB5C49" w:rsidRPr="00EE77DA" w:rsidRDefault="00AB5C49" w:rsidP="007A72CB">
            <w:pPr>
              <w:spacing w:after="120" w:line="228" w:lineRule="auto"/>
              <w:rPr>
                <w:rFonts w:cs="Times New Roman"/>
              </w:rPr>
            </w:pPr>
            <w:r w:rsidRPr="00EE77DA">
              <w:rPr>
                <w:rFonts w:cs="Times New Roman"/>
              </w:rPr>
              <w:t>ежегодно</w:t>
            </w:r>
          </w:p>
        </w:tc>
        <w:tc>
          <w:tcPr>
            <w:tcW w:w="1770" w:type="dxa"/>
            <w:gridSpan w:val="2"/>
            <w:tcBorders>
              <w:top w:val="nil"/>
              <w:left w:val="nil"/>
              <w:bottom w:val="nil"/>
              <w:right w:val="nil"/>
            </w:tcBorders>
          </w:tcPr>
          <w:p w:rsidR="00AB5C49" w:rsidRPr="00EE77DA" w:rsidRDefault="00AB5C49" w:rsidP="007A72CB">
            <w:pPr>
              <w:spacing w:after="120" w:line="228" w:lineRule="auto"/>
              <w:rPr>
                <w:rFonts w:cs="Times New Roman"/>
              </w:rPr>
            </w:pPr>
            <w:r w:rsidRPr="00EE77DA">
              <w:rPr>
                <w:rFonts w:cs="Times New Roman"/>
              </w:rPr>
              <w:t>31 марта</w:t>
            </w:r>
          </w:p>
        </w:tc>
      </w:tr>
      <w:tr w:rsidR="00AB5C49" w:rsidRPr="00EE77DA" w:rsidTr="00821679">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7B16D0" w:rsidRDefault="00AB5C49" w:rsidP="007A72CB">
            <w:pPr>
              <w:spacing w:after="0" w:line="228" w:lineRule="auto"/>
              <w:rPr>
                <w:rFonts w:cs="Times New Roman"/>
                <w:color w:val="000000" w:themeColor="text1"/>
              </w:rPr>
            </w:pPr>
            <w:r w:rsidRPr="007B16D0">
              <w:rPr>
                <w:color w:val="000000" w:themeColor="text1"/>
              </w:rPr>
              <w:t xml:space="preserve">(в ред. </w:t>
            </w:r>
            <w:hyperlink r:id="rId1486" w:history="1">
              <w:r w:rsidRPr="007B16D0">
                <w:rPr>
                  <w:color w:val="000000" w:themeColor="text1"/>
                </w:rPr>
                <w:t>распоряжени</w:t>
              </w:r>
            </w:hyperlink>
            <w:r w:rsidRPr="007B16D0">
              <w:rPr>
                <w:color w:val="000000" w:themeColor="text1"/>
              </w:rPr>
              <w:t xml:space="preserve">я Правительства РФ от </w:t>
            </w:r>
            <w:r w:rsidRPr="007B16D0">
              <w:rPr>
                <w:color w:val="000000" w:themeColor="text1"/>
                <w:szCs w:val="24"/>
              </w:rPr>
              <w:t>22.06.2022 № 1663-р)</w:t>
            </w: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EE77DA" w:rsidRDefault="00AB5C49" w:rsidP="007A72CB">
            <w:pPr>
              <w:spacing w:after="0" w:line="228" w:lineRule="auto"/>
              <w:rPr>
                <w:rFonts w:cs="Times New Roman"/>
              </w:rPr>
            </w:pPr>
            <w:r w:rsidRPr="00EE77DA">
              <w:rPr>
                <w:rFonts w:cs="Times New Roman"/>
              </w:rPr>
              <w:t>75.6.</w:t>
            </w:r>
          </w:p>
        </w:tc>
        <w:tc>
          <w:tcPr>
            <w:tcW w:w="2270" w:type="dxa"/>
            <w:gridSpan w:val="5"/>
            <w:tcBorders>
              <w:top w:val="nil"/>
              <w:left w:val="nil"/>
              <w:bottom w:val="nil"/>
              <w:right w:val="nil"/>
            </w:tcBorders>
          </w:tcPr>
          <w:p w:rsidR="00AB5C49" w:rsidRPr="00EE77DA" w:rsidRDefault="00AB5C49" w:rsidP="007A72CB">
            <w:pPr>
              <w:autoSpaceDE w:val="0"/>
              <w:autoSpaceDN w:val="0"/>
              <w:adjustRightInd w:val="0"/>
              <w:spacing w:after="120" w:line="228" w:lineRule="auto"/>
              <w:rPr>
                <w:rFonts w:cs="Times New Roman"/>
              </w:rPr>
            </w:pPr>
            <w:r w:rsidRPr="00EE77DA">
              <w:rPr>
                <w:rFonts w:cs="Times New Roman"/>
              </w:rPr>
              <w:t>Численность работающих инвалидов, состоящих на учете в системе обязательного пенсионного страхования</w:t>
            </w:r>
          </w:p>
        </w:tc>
        <w:tc>
          <w:tcPr>
            <w:tcW w:w="3683" w:type="dxa"/>
            <w:gridSpan w:val="8"/>
            <w:tcBorders>
              <w:top w:val="nil"/>
              <w:left w:val="nil"/>
              <w:bottom w:val="nil"/>
              <w:right w:val="nil"/>
            </w:tcBorders>
          </w:tcPr>
          <w:p w:rsidR="00AB5C49" w:rsidRPr="00EE77DA" w:rsidRDefault="00AB5C49" w:rsidP="007A72CB">
            <w:pPr>
              <w:spacing w:after="120" w:line="228" w:lineRule="auto"/>
              <w:rPr>
                <w:rFonts w:cs="Times New Roman"/>
              </w:rPr>
            </w:pPr>
            <w:r w:rsidRPr="00EE77DA">
              <w:rPr>
                <w:rFonts w:cs="Times New Roman"/>
              </w:rPr>
              <w:t>по Российской Федерации, субъектам Российской Федерации, группам инвалидности</w:t>
            </w:r>
          </w:p>
        </w:tc>
        <w:tc>
          <w:tcPr>
            <w:tcW w:w="1845" w:type="dxa"/>
            <w:gridSpan w:val="8"/>
            <w:tcBorders>
              <w:top w:val="nil"/>
              <w:left w:val="nil"/>
              <w:bottom w:val="nil"/>
              <w:right w:val="nil"/>
            </w:tcBorders>
          </w:tcPr>
          <w:p w:rsidR="00AB5C49" w:rsidRPr="00EE77DA" w:rsidRDefault="00AB5C49" w:rsidP="007A72CB">
            <w:pPr>
              <w:spacing w:after="120" w:line="228" w:lineRule="auto"/>
              <w:rPr>
                <w:rFonts w:cs="Times New Roman"/>
              </w:rPr>
            </w:pPr>
            <w:r w:rsidRPr="00EE77DA">
              <w:rPr>
                <w:rFonts w:cs="Times New Roman"/>
              </w:rPr>
              <w:t>ежегодно</w:t>
            </w:r>
          </w:p>
        </w:tc>
        <w:tc>
          <w:tcPr>
            <w:tcW w:w="1770" w:type="dxa"/>
            <w:gridSpan w:val="2"/>
            <w:tcBorders>
              <w:top w:val="nil"/>
              <w:left w:val="nil"/>
              <w:bottom w:val="nil"/>
              <w:right w:val="nil"/>
            </w:tcBorders>
          </w:tcPr>
          <w:p w:rsidR="00AB5C49" w:rsidRPr="00EE77DA" w:rsidRDefault="00AB5C49" w:rsidP="007A72CB">
            <w:pPr>
              <w:spacing w:after="120" w:line="228" w:lineRule="auto"/>
              <w:rPr>
                <w:rFonts w:cs="Times New Roman"/>
              </w:rPr>
            </w:pPr>
            <w:r w:rsidRPr="00EE77DA">
              <w:rPr>
                <w:rFonts w:cs="Times New Roman"/>
              </w:rPr>
              <w:t>1 апреля</w:t>
            </w: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0F225C" w:rsidRDefault="00AB5C49" w:rsidP="007A72CB">
            <w:pPr>
              <w:spacing w:after="0"/>
              <w:rPr>
                <w:rFonts w:cs="Times New Roman"/>
              </w:rPr>
            </w:pPr>
            <w:r w:rsidRPr="000F225C">
              <w:rPr>
                <w:rFonts w:cs="Times New Roman"/>
              </w:rPr>
              <w:t>75.7.</w:t>
            </w:r>
          </w:p>
        </w:tc>
        <w:tc>
          <w:tcPr>
            <w:tcW w:w="2270" w:type="dxa"/>
            <w:gridSpan w:val="5"/>
            <w:tcBorders>
              <w:top w:val="nil"/>
              <w:left w:val="nil"/>
              <w:bottom w:val="nil"/>
              <w:right w:val="nil"/>
            </w:tcBorders>
          </w:tcPr>
          <w:p w:rsidR="00AB5C49" w:rsidRPr="000F225C" w:rsidRDefault="00AB5C49" w:rsidP="007A72CB">
            <w:pPr>
              <w:pStyle w:val="ConsPlusNormal"/>
            </w:pPr>
            <w:r w:rsidRPr="000F225C">
              <w:rPr>
                <w:rFonts w:cs="Times New Roman"/>
              </w:rPr>
              <w:t xml:space="preserve">Поступление и расходование средств </w:t>
            </w:r>
            <w:r w:rsidRPr="000F225C">
              <w:t xml:space="preserve">Фонда пенсионного и социального страхования Российской Федерации </w:t>
            </w:r>
            <w:r w:rsidRPr="000F225C">
              <w:rPr>
                <w:rFonts w:cs="Times New Roman"/>
              </w:rPr>
              <w:t>(по согласованному перечню показателей)</w:t>
            </w:r>
          </w:p>
        </w:tc>
        <w:tc>
          <w:tcPr>
            <w:tcW w:w="3683" w:type="dxa"/>
            <w:gridSpan w:val="8"/>
            <w:tcBorders>
              <w:top w:val="nil"/>
              <w:left w:val="nil"/>
              <w:bottom w:val="nil"/>
              <w:right w:val="nil"/>
            </w:tcBorders>
          </w:tcPr>
          <w:p w:rsidR="00AB5C49" w:rsidRPr="00EE77DA" w:rsidRDefault="00AB5C49" w:rsidP="007A72CB">
            <w:pPr>
              <w:spacing w:after="120" w:line="240" w:lineRule="auto"/>
              <w:rPr>
                <w:rFonts w:cs="Times New Roman"/>
              </w:rPr>
            </w:pPr>
            <w:r w:rsidRPr="00EE77DA">
              <w:rPr>
                <w:rFonts w:cs="Times New Roman"/>
              </w:rPr>
              <w:t xml:space="preserve">поступление средств – по Российской Федерации; расходование средств – по Российской Федерации, субъектам Российской Федерации </w:t>
            </w:r>
          </w:p>
        </w:tc>
        <w:tc>
          <w:tcPr>
            <w:tcW w:w="1845" w:type="dxa"/>
            <w:gridSpan w:val="8"/>
            <w:tcBorders>
              <w:top w:val="nil"/>
              <w:left w:val="nil"/>
              <w:bottom w:val="nil"/>
              <w:right w:val="nil"/>
            </w:tcBorders>
          </w:tcPr>
          <w:p w:rsidR="00AB5C49" w:rsidRPr="00EE77DA" w:rsidRDefault="00AB5C49" w:rsidP="007A72CB">
            <w:pPr>
              <w:spacing w:after="120" w:line="240" w:lineRule="auto"/>
              <w:rPr>
                <w:rFonts w:cs="Times New Roman"/>
              </w:rPr>
            </w:pPr>
            <w:r w:rsidRPr="00EE77DA">
              <w:rPr>
                <w:rFonts w:cs="Times New Roman"/>
              </w:rPr>
              <w:t>ежегодно</w:t>
            </w:r>
          </w:p>
          <w:p w:rsidR="00AB5C49" w:rsidRPr="00EE77DA" w:rsidRDefault="00AB5C49" w:rsidP="007A72CB">
            <w:pPr>
              <w:spacing w:after="120" w:line="240" w:lineRule="auto"/>
              <w:rPr>
                <w:rFonts w:cs="Times New Roman"/>
              </w:rPr>
            </w:pPr>
            <w:r w:rsidRPr="00EE77DA">
              <w:rPr>
                <w:rFonts w:cs="Times New Roman"/>
              </w:rPr>
              <w:t>ежеквартально</w:t>
            </w:r>
          </w:p>
          <w:p w:rsidR="00AB5C49" w:rsidRPr="00EE77DA" w:rsidRDefault="00AB5C49" w:rsidP="007A72CB">
            <w:pPr>
              <w:spacing w:after="0" w:line="240" w:lineRule="auto"/>
              <w:rPr>
                <w:rFonts w:cs="Times New Roman"/>
              </w:rPr>
            </w:pPr>
          </w:p>
        </w:tc>
        <w:tc>
          <w:tcPr>
            <w:tcW w:w="1770" w:type="dxa"/>
            <w:gridSpan w:val="2"/>
            <w:tcBorders>
              <w:top w:val="nil"/>
              <w:left w:val="nil"/>
              <w:bottom w:val="nil"/>
              <w:right w:val="nil"/>
            </w:tcBorders>
          </w:tcPr>
          <w:p w:rsidR="00AB5C49" w:rsidRPr="00EE77DA" w:rsidRDefault="00AB5C49" w:rsidP="007A72CB">
            <w:pPr>
              <w:spacing w:after="120" w:line="240" w:lineRule="auto"/>
              <w:rPr>
                <w:rFonts w:cs="Times New Roman"/>
              </w:rPr>
            </w:pPr>
            <w:r w:rsidRPr="00EE77DA">
              <w:rPr>
                <w:rFonts w:cs="Times New Roman"/>
              </w:rPr>
              <w:t>25 апреля</w:t>
            </w:r>
          </w:p>
          <w:p w:rsidR="00AB5C49" w:rsidRPr="00EE77DA" w:rsidRDefault="00AB5C49" w:rsidP="007A72CB">
            <w:pPr>
              <w:spacing w:after="120" w:line="240" w:lineRule="auto"/>
              <w:rPr>
                <w:rFonts w:cs="Times New Roman"/>
              </w:rPr>
            </w:pPr>
            <w:r w:rsidRPr="00EE77DA">
              <w:rPr>
                <w:rFonts w:cs="Times New Roman"/>
              </w:rPr>
              <w:t>на 63-й календарный день после отчетного периода</w:t>
            </w:r>
          </w:p>
        </w:tc>
      </w:tr>
      <w:tr w:rsidR="00AB5C49" w:rsidRPr="00EE77DA" w:rsidTr="004667E6">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0F225C" w:rsidRDefault="00AB5C49" w:rsidP="007A72CB">
            <w:pPr>
              <w:spacing w:after="120" w:line="240" w:lineRule="auto"/>
              <w:rPr>
                <w:rFonts w:cs="Times New Roman"/>
              </w:rPr>
            </w:pPr>
            <w:r w:rsidRPr="000F225C">
              <w:t xml:space="preserve">(в ред. </w:t>
            </w:r>
            <w:hyperlink r:id="rId1487" w:history="1">
              <w:r w:rsidRPr="000F225C">
                <w:t>распоряжения</w:t>
              </w:r>
            </w:hyperlink>
            <w:r w:rsidRPr="000F225C">
              <w:t xml:space="preserve"> Правительства РФ от 14.04.2023 № 934-р)</w:t>
            </w: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4"/>
              </w:rPr>
            </w:pPr>
            <w:r w:rsidRPr="007B16D0">
              <w:rPr>
                <w:color w:val="000000" w:themeColor="text1"/>
                <w:szCs w:val="24"/>
              </w:rPr>
              <w:t>75.8.</w:t>
            </w:r>
          </w:p>
        </w:tc>
        <w:tc>
          <w:tcPr>
            <w:tcW w:w="2270" w:type="dxa"/>
            <w:gridSpan w:val="5"/>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6"/>
              </w:rPr>
            </w:pPr>
            <w:r w:rsidRPr="007B16D0">
              <w:rPr>
                <w:color w:val="000000" w:themeColor="text1"/>
                <w:szCs w:val="26"/>
              </w:rPr>
              <w:t xml:space="preserve">Располагаемый денежный доход (пенсионеров, получающих пенсии, назначаемые в порядке, установленном пенсионным законодательством, </w:t>
            </w:r>
            <w:r w:rsidRPr="007B16D0">
              <w:rPr>
                <w:color w:val="000000" w:themeColor="text1"/>
                <w:szCs w:val="26"/>
              </w:rPr>
              <w:br/>
              <w:t xml:space="preserve">а также лиц, достигших возраста 60 и 55 лет, которым </w:t>
            </w:r>
            <w:r w:rsidRPr="007B16D0">
              <w:rPr>
                <w:color w:val="000000" w:themeColor="text1"/>
                <w:szCs w:val="26"/>
              </w:rPr>
              <w:br/>
              <w:t xml:space="preserve">в соответствии </w:t>
            </w:r>
            <w:r w:rsidRPr="007B16D0">
              <w:rPr>
                <w:color w:val="000000" w:themeColor="text1"/>
                <w:szCs w:val="26"/>
              </w:rPr>
              <w:br/>
              <w:t xml:space="preserve">с законодательством Российской Федерации выплачивается ежемесячное пожизненное содержание, и лиц, соответствующих условиям, необходимым </w:t>
            </w:r>
            <w:r w:rsidRPr="007B16D0">
              <w:rPr>
                <w:color w:val="000000" w:themeColor="text1"/>
                <w:szCs w:val="26"/>
              </w:rPr>
              <w:br/>
              <w:t xml:space="preserve">для назначения пенсии в соответствии </w:t>
            </w:r>
            <w:r w:rsidRPr="007B16D0">
              <w:rPr>
                <w:color w:val="000000" w:themeColor="text1"/>
                <w:szCs w:val="26"/>
              </w:rPr>
              <w:br/>
              <w:t xml:space="preserve">с законодательством Российской Федерации, действовавшим </w:t>
            </w:r>
            <w:r w:rsidRPr="007B16D0">
              <w:rPr>
                <w:color w:val="000000" w:themeColor="text1"/>
                <w:szCs w:val="26"/>
              </w:rPr>
              <w:br/>
              <w:t>на 31 декабря 2018 года) в Российской Федерации на конец отчетного года</w:t>
            </w:r>
          </w:p>
        </w:tc>
        <w:tc>
          <w:tcPr>
            <w:tcW w:w="3683"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6"/>
              </w:rPr>
            </w:pPr>
            <w:r w:rsidRPr="007B16D0">
              <w:rPr>
                <w:color w:val="000000" w:themeColor="text1"/>
                <w:szCs w:val="26"/>
              </w:rPr>
              <w:t>по Российской Федерации</w:t>
            </w:r>
          </w:p>
        </w:tc>
        <w:tc>
          <w:tcPr>
            <w:tcW w:w="1845" w:type="dxa"/>
            <w:gridSpan w:val="8"/>
            <w:tcBorders>
              <w:top w:val="nil"/>
              <w:left w:val="nil"/>
              <w:bottom w:val="nil"/>
              <w:right w:val="nil"/>
            </w:tcBorders>
          </w:tcPr>
          <w:p w:rsidR="00AB5C49" w:rsidRPr="007B16D0" w:rsidRDefault="00AB5C49" w:rsidP="007A72CB">
            <w:pPr>
              <w:autoSpaceDE w:val="0"/>
              <w:autoSpaceDN w:val="0"/>
              <w:adjustRightInd w:val="0"/>
              <w:spacing w:after="0" w:line="240" w:lineRule="auto"/>
              <w:rPr>
                <w:color w:val="000000" w:themeColor="text1"/>
                <w:szCs w:val="26"/>
              </w:rPr>
            </w:pPr>
            <w:r w:rsidRPr="007B16D0">
              <w:rPr>
                <w:color w:val="000000" w:themeColor="text1"/>
                <w:szCs w:val="26"/>
              </w:rPr>
              <w:t>ежегодно</w:t>
            </w:r>
          </w:p>
        </w:tc>
        <w:tc>
          <w:tcPr>
            <w:tcW w:w="1770" w:type="dxa"/>
            <w:gridSpan w:val="2"/>
            <w:tcBorders>
              <w:top w:val="nil"/>
              <w:left w:val="nil"/>
              <w:bottom w:val="nil"/>
              <w:right w:val="nil"/>
            </w:tcBorders>
          </w:tcPr>
          <w:p w:rsidR="00AB5C49" w:rsidRPr="003113FF" w:rsidRDefault="00AB5C49" w:rsidP="007A72CB">
            <w:pPr>
              <w:autoSpaceDE w:val="0"/>
              <w:autoSpaceDN w:val="0"/>
              <w:adjustRightInd w:val="0"/>
              <w:spacing w:after="0" w:line="240" w:lineRule="auto"/>
              <w:rPr>
                <w:color w:val="FF0000"/>
                <w:szCs w:val="26"/>
              </w:rPr>
            </w:pPr>
            <w:r w:rsidRPr="007B16D0">
              <w:rPr>
                <w:color w:val="000000" w:themeColor="text1"/>
                <w:szCs w:val="26"/>
              </w:rPr>
              <w:t>1 июня</w:t>
            </w:r>
          </w:p>
        </w:tc>
      </w:tr>
      <w:tr w:rsidR="00AB5C49" w:rsidRPr="00EE77DA" w:rsidTr="00D50D28">
        <w:tblPrEx>
          <w:tblBorders>
            <w:left w:val="none" w:sz="0" w:space="0" w:color="auto"/>
            <w:right w:val="none" w:sz="0" w:space="0" w:color="auto"/>
            <w:insideH w:val="none" w:sz="0" w:space="0" w:color="auto"/>
            <w:insideV w:val="none" w:sz="0" w:space="0" w:color="auto"/>
          </w:tblBorders>
        </w:tblPrEx>
        <w:trPr>
          <w:trHeight w:val="124"/>
          <w:jc w:val="center"/>
        </w:trPr>
        <w:tc>
          <w:tcPr>
            <w:tcW w:w="10350" w:type="dxa"/>
            <w:gridSpan w:val="25"/>
            <w:tcBorders>
              <w:top w:val="nil"/>
              <w:left w:val="nil"/>
              <w:bottom w:val="nil"/>
              <w:right w:val="nil"/>
            </w:tcBorders>
          </w:tcPr>
          <w:p w:rsidR="00AB5C49" w:rsidRPr="007B16D0" w:rsidRDefault="00AB5C49" w:rsidP="007A72CB">
            <w:pPr>
              <w:spacing w:after="0" w:line="240" w:lineRule="auto"/>
              <w:rPr>
                <w:rFonts w:cs="Times New Roman"/>
                <w:color w:val="000000" w:themeColor="text1"/>
              </w:rPr>
            </w:pPr>
            <w:r w:rsidRPr="007B16D0">
              <w:rPr>
                <w:rFonts w:cs="Times New Roman"/>
                <w:color w:val="000000" w:themeColor="text1"/>
              </w:rPr>
              <w:t xml:space="preserve">(в ред. распоряжений Правительства РФ от 17.01.2022 № 15-р, </w:t>
            </w:r>
            <w:r w:rsidRPr="007B16D0">
              <w:rPr>
                <w:color w:val="000000" w:themeColor="text1"/>
              </w:rPr>
              <w:t xml:space="preserve">от </w:t>
            </w:r>
            <w:r w:rsidRPr="007B16D0">
              <w:rPr>
                <w:color w:val="000000" w:themeColor="text1"/>
                <w:szCs w:val="24"/>
              </w:rPr>
              <w:t>22.06.2022 № 1663-р)</w:t>
            </w: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FF0000"/>
                <w:szCs w:val="24"/>
              </w:rPr>
            </w:pPr>
            <w:r w:rsidRPr="000F225C">
              <w:rPr>
                <w:color w:val="000000" w:themeColor="text1"/>
                <w:szCs w:val="24"/>
              </w:rPr>
              <w:t>75.9.</w:t>
            </w:r>
          </w:p>
        </w:tc>
        <w:tc>
          <w:tcPr>
            <w:tcW w:w="2270" w:type="dxa"/>
            <w:gridSpan w:val="5"/>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6"/>
              </w:rPr>
            </w:pPr>
            <w:r w:rsidRPr="000F225C">
              <w:rPr>
                <w:color w:val="000000" w:themeColor="text1"/>
                <w:szCs w:val="26"/>
              </w:rPr>
              <w:t xml:space="preserve">Численность лиц, имеющих право </w:t>
            </w:r>
            <w:r w:rsidRPr="000F225C">
              <w:rPr>
                <w:color w:val="000000" w:themeColor="text1"/>
                <w:szCs w:val="26"/>
              </w:rPr>
              <w:br/>
              <w:t xml:space="preserve">на получение государственной социальной помощи </w:t>
            </w:r>
            <w:r w:rsidRPr="000F225C">
              <w:rPr>
                <w:color w:val="000000" w:themeColor="text1"/>
                <w:szCs w:val="26"/>
              </w:rPr>
              <w:br/>
              <w:t xml:space="preserve">в виде набора социальных услуг, состоящих на учете </w:t>
            </w:r>
            <w:r w:rsidRPr="000F225C">
              <w:rPr>
                <w:color w:val="000000" w:themeColor="text1"/>
                <w:szCs w:val="26"/>
              </w:rPr>
              <w:br/>
              <w:t xml:space="preserve">в системе </w:t>
            </w:r>
            <w:r w:rsidRPr="000F225C">
              <w:t>Фонда пенсионного и социального страхования Российской Федерации</w:t>
            </w:r>
          </w:p>
        </w:tc>
        <w:tc>
          <w:tcPr>
            <w:tcW w:w="3683" w:type="dxa"/>
            <w:gridSpan w:val="8"/>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6"/>
              </w:rPr>
            </w:pPr>
            <w:r w:rsidRPr="000F225C">
              <w:rPr>
                <w:color w:val="000000" w:themeColor="text1"/>
                <w:szCs w:val="24"/>
              </w:rPr>
              <w:t>по Российской Федерации, субъектам Российской Федерации, федеральным округам, категориям получателей, видам социальных услуг</w:t>
            </w:r>
          </w:p>
        </w:tc>
        <w:tc>
          <w:tcPr>
            <w:tcW w:w="1845" w:type="dxa"/>
            <w:gridSpan w:val="8"/>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6"/>
              </w:rPr>
            </w:pPr>
            <w:r w:rsidRPr="000F225C">
              <w:rPr>
                <w:color w:val="000000" w:themeColor="text1"/>
                <w:szCs w:val="26"/>
              </w:rPr>
              <w:t>ежегодно</w:t>
            </w:r>
          </w:p>
        </w:tc>
        <w:tc>
          <w:tcPr>
            <w:tcW w:w="1770" w:type="dxa"/>
            <w:gridSpan w:val="2"/>
            <w:tcBorders>
              <w:top w:val="nil"/>
              <w:left w:val="nil"/>
              <w:bottom w:val="nil"/>
              <w:right w:val="nil"/>
            </w:tcBorders>
          </w:tcPr>
          <w:p w:rsidR="00AB5C49" w:rsidRPr="000F225C" w:rsidRDefault="00AB5C49" w:rsidP="007A72CB">
            <w:pPr>
              <w:autoSpaceDE w:val="0"/>
              <w:autoSpaceDN w:val="0"/>
              <w:adjustRightInd w:val="0"/>
              <w:spacing w:after="0" w:line="240" w:lineRule="auto"/>
              <w:rPr>
                <w:color w:val="000000" w:themeColor="text1"/>
                <w:szCs w:val="26"/>
              </w:rPr>
            </w:pPr>
            <w:r w:rsidRPr="000F225C">
              <w:rPr>
                <w:color w:val="000000" w:themeColor="text1"/>
                <w:szCs w:val="26"/>
              </w:rPr>
              <w:t>27 марта</w:t>
            </w:r>
          </w:p>
        </w:tc>
      </w:tr>
      <w:tr w:rsidR="00AB5C49" w:rsidRPr="00EE77DA" w:rsidTr="00DA1CB0">
        <w:tblPrEx>
          <w:tblBorders>
            <w:left w:val="none" w:sz="0" w:space="0" w:color="auto"/>
            <w:right w:val="none" w:sz="0" w:space="0" w:color="auto"/>
            <w:insideH w:val="none" w:sz="0" w:space="0" w:color="auto"/>
            <w:insideV w:val="none" w:sz="0" w:space="0" w:color="auto"/>
          </w:tblBorders>
        </w:tblPrEx>
        <w:trPr>
          <w:trHeight w:val="124"/>
          <w:jc w:val="center"/>
        </w:trPr>
        <w:tc>
          <w:tcPr>
            <w:tcW w:w="10350" w:type="dxa"/>
            <w:gridSpan w:val="25"/>
            <w:tcBorders>
              <w:top w:val="nil"/>
              <w:left w:val="nil"/>
              <w:bottom w:val="nil"/>
              <w:right w:val="nil"/>
            </w:tcBorders>
          </w:tcPr>
          <w:p w:rsidR="00AB5C49" w:rsidRPr="000F225C" w:rsidRDefault="00AB5C49" w:rsidP="007A72CB">
            <w:pPr>
              <w:spacing w:after="0" w:line="240" w:lineRule="auto"/>
              <w:rPr>
                <w:rFonts w:cs="Times New Roman"/>
                <w:color w:val="000000" w:themeColor="text1"/>
              </w:rPr>
            </w:pPr>
            <w:r w:rsidRPr="000F225C">
              <w:rPr>
                <w:rFonts w:cs="Times New Roman"/>
                <w:color w:val="000000" w:themeColor="text1"/>
              </w:rPr>
              <w:t xml:space="preserve">(в ред. распоряжений Правительства РФ </w:t>
            </w:r>
            <w:r w:rsidRPr="000F225C">
              <w:rPr>
                <w:color w:val="000000" w:themeColor="text1"/>
              </w:rPr>
              <w:t xml:space="preserve">от </w:t>
            </w:r>
            <w:r w:rsidRPr="000F225C">
              <w:rPr>
                <w:color w:val="000000" w:themeColor="text1"/>
                <w:szCs w:val="24"/>
              </w:rPr>
              <w:t xml:space="preserve">22.06.2022 № 1663-р, </w:t>
            </w:r>
            <w:r w:rsidRPr="000F225C">
              <w:t>от 14.04.2023 № 934-р)</w:t>
            </w: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EE77DA" w:rsidRDefault="00AB5C49" w:rsidP="007A72CB">
            <w:pPr>
              <w:spacing w:after="0"/>
              <w:rPr>
                <w:rFonts w:cs="Times New Roman"/>
              </w:rPr>
            </w:pPr>
            <w:r w:rsidRPr="00EE77DA">
              <w:rPr>
                <w:rFonts w:cs="Times New Roman"/>
              </w:rPr>
              <w:t>75.10.</w:t>
            </w:r>
          </w:p>
        </w:tc>
        <w:tc>
          <w:tcPr>
            <w:tcW w:w="2270" w:type="dxa"/>
            <w:gridSpan w:val="5"/>
            <w:tcBorders>
              <w:top w:val="nil"/>
              <w:left w:val="nil"/>
              <w:bottom w:val="nil"/>
              <w:right w:val="nil"/>
            </w:tcBorders>
          </w:tcPr>
          <w:p w:rsidR="00AB5C49" w:rsidRPr="00EE77DA" w:rsidRDefault="00AB5C49" w:rsidP="007A72CB">
            <w:pPr>
              <w:autoSpaceDE w:val="0"/>
              <w:autoSpaceDN w:val="0"/>
              <w:adjustRightInd w:val="0"/>
              <w:spacing w:after="120" w:line="240" w:lineRule="auto"/>
              <w:rPr>
                <w:rFonts w:cs="Times New Roman"/>
              </w:rPr>
            </w:pPr>
            <w:r w:rsidRPr="00EE77DA">
              <w:rPr>
                <w:rFonts w:cs="Times New Roman"/>
              </w:rPr>
              <w:t xml:space="preserve">Сведения о социальном обеспечении граждан по данным Единой  государственной информационной системы социального обеспечения (ЕГИССО) по согласованному перечню показателей </w:t>
            </w:r>
          </w:p>
        </w:tc>
        <w:tc>
          <w:tcPr>
            <w:tcW w:w="3683" w:type="dxa"/>
            <w:gridSpan w:val="8"/>
            <w:tcBorders>
              <w:top w:val="nil"/>
              <w:left w:val="nil"/>
              <w:bottom w:val="nil"/>
              <w:right w:val="nil"/>
            </w:tcBorders>
          </w:tcPr>
          <w:p w:rsidR="00AB5C49" w:rsidRPr="00EE77DA" w:rsidRDefault="00AB5C49" w:rsidP="007A72CB">
            <w:pPr>
              <w:spacing w:after="0" w:line="240" w:lineRule="auto"/>
              <w:rPr>
                <w:rFonts w:cs="Times New Roman"/>
              </w:rPr>
            </w:pPr>
            <w:r w:rsidRPr="00EE77DA">
              <w:rPr>
                <w:rFonts w:cs="Times New Roman"/>
              </w:rPr>
              <w:t>по Российской Федерации</w:t>
            </w:r>
          </w:p>
        </w:tc>
        <w:tc>
          <w:tcPr>
            <w:tcW w:w="1845" w:type="dxa"/>
            <w:gridSpan w:val="8"/>
            <w:tcBorders>
              <w:top w:val="nil"/>
              <w:left w:val="nil"/>
              <w:bottom w:val="nil"/>
              <w:right w:val="nil"/>
            </w:tcBorders>
          </w:tcPr>
          <w:p w:rsidR="00AB5C49" w:rsidRPr="00EE77DA" w:rsidRDefault="00AB5C49" w:rsidP="007A72CB">
            <w:pPr>
              <w:spacing w:after="0" w:line="240" w:lineRule="auto"/>
              <w:rPr>
                <w:rFonts w:cs="Times New Roman"/>
              </w:rPr>
            </w:pPr>
            <w:r w:rsidRPr="00EE77DA">
              <w:rPr>
                <w:rFonts w:cs="Times New Roman"/>
              </w:rPr>
              <w:t xml:space="preserve">ежегодно </w:t>
            </w:r>
          </w:p>
        </w:tc>
        <w:tc>
          <w:tcPr>
            <w:tcW w:w="1770" w:type="dxa"/>
            <w:gridSpan w:val="2"/>
            <w:tcBorders>
              <w:top w:val="nil"/>
              <w:left w:val="nil"/>
              <w:bottom w:val="nil"/>
              <w:right w:val="nil"/>
            </w:tcBorders>
          </w:tcPr>
          <w:p w:rsidR="00AB5C49" w:rsidRPr="00EE77DA" w:rsidRDefault="00AB5C49" w:rsidP="007A72CB">
            <w:pPr>
              <w:spacing w:after="120" w:line="240" w:lineRule="auto"/>
              <w:rPr>
                <w:rFonts w:cs="Times New Roman"/>
              </w:rPr>
            </w:pPr>
            <w:r w:rsidRPr="00EE77DA">
              <w:rPr>
                <w:rFonts w:cs="Times New Roman"/>
              </w:rPr>
              <w:t>1 апреля</w:t>
            </w:r>
          </w:p>
        </w:tc>
      </w:tr>
      <w:tr w:rsidR="00AB5C49" w:rsidRPr="00EE77DA" w:rsidTr="00C34013">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EE77DA" w:rsidRDefault="00AB5C49" w:rsidP="007A72CB">
            <w:pPr>
              <w:spacing w:after="0"/>
              <w:rPr>
                <w:rFonts w:cs="Times New Roman"/>
              </w:rPr>
            </w:pPr>
            <w:r w:rsidRPr="00EE77DA">
              <w:rPr>
                <w:rFonts w:cs="Times New Roman"/>
              </w:rPr>
              <w:t>75.11.</w:t>
            </w:r>
          </w:p>
        </w:tc>
        <w:tc>
          <w:tcPr>
            <w:tcW w:w="2270" w:type="dxa"/>
            <w:gridSpan w:val="5"/>
            <w:tcBorders>
              <w:top w:val="nil"/>
              <w:left w:val="nil"/>
              <w:bottom w:val="nil"/>
              <w:right w:val="nil"/>
            </w:tcBorders>
          </w:tcPr>
          <w:p w:rsidR="00AB5C49" w:rsidRPr="000F225C" w:rsidRDefault="00AB5C49" w:rsidP="007A72CB">
            <w:pPr>
              <w:autoSpaceDE w:val="0"/>
              <w:autoSpaceDN w:val="0"/>
              <w:adjustRightInd w:val="0"/>
              <w:spacing w:after="120" w:line="240" w:lineRule="auto"/>
              <w:rPr>
                <w:rFonts w:cs="Times New Roman"/>
              </w:rPr>
            </w:pPr>
            <w:r w:rsidRPr="000F225C">
              <w:rPr>
                <w:rFonts w:cs="Times New Roman"/>
              </w:rPr>
              <w:t xml:space="preserve">Информация об оказании государственных услуг </w:t>
            </w:r>
            <w:r w:rsidRPr="000F225C">
              <w:t xml:space="preserve">Фонда пенсионного и социального страхования Российской Федерации </w:t>
            </w:r>
            <w:r w:rsidRPr="000F225C">
              <w:rPr>
                <w:rFonts w:cs="Times New Roman"/>
              </w:rPr>
              <w:t>в электронном виде</w:t>
            </w:r>
          </w:p>
        </w:tc>
        <w:tc>
          <w:tcPr>
            <w:tcW w:w="3683" w:type="dxa"/>
            <w:gridSpan w:val="8"/>
            <w:tcBorders>
              <w:top w:val="nil"/>
              <w:left w:val="nil"/>
              <w:bottom w:val="nil"/>
              <w:right w:val="nil"/>
            </w:tcBorders>
          </w:tcPr>
          <w:p w:rsidR="00AB5C49" w:rsidRPr="000F225C" w:rsidRDefault="00AB5C49" w:rsidP="007A72CB">
            <w:pPr>
              <w:spacing w:after="0" w:line="240" w:lineRule="auto"/>
              <w:rPr>
                <w:rFonts w:cs="Times New Roman"/>
              </w:rPr>
            </w:pPr>
            <w:r w:rsidRPr="000F225C">
              <w:rPr>
                <w:rFonts w:cs="Times New Roman"/>
              </w:rPr>
              <w:t>по Российской Федерации</w:t>
            </w:r>
          </w:p>
        </w:tc>
        <w:tc>
          <w:tcPr>
            <w:tcW w:w="1845" w:type="dxa"/>
            <w:gridSpan w:val="8"/>
            <w:tcBorders>
              <w:top w:val="nil"/>
              <w:left w:val="nil"/>
              <w:bottom w:val="nil"/>
              <w:right w:val="nil"/>
            </w:tcBorders>
          </w:tcPr>
          <w:p w:rsidR="00AB5C49" w:rsidRPr="00EE77DA" w:rsidRDefault="00AB5C49" w:rsidP="007A72CB">
            <w:pPr>
              <w:spacing w:after="0" w:line="240" w:lineRule="auto"/>
              <w:rPr>
                <w:rFonts w:cs="Times New Roman"/>
              </w:rPr>
            </w:pPr>
            <w:r w:rsidRPr="00EE77DA">
              <w:rPr>
                <w:rFonts w:cs="Times New Roman"/>
              </w:rPr>
              <w:t>ежегодно</w:t>
            </w:r>
          </w:p>
        </w:tc>
        <w:tc>
          <w:tcPr>
            <w:tcW w:w="1770" w:type="dxa"/>
            <w:gridSpan w:val="2"/>
            <w:tcBorders>
              <w:top w:val="nil"/>
              <w:left w:val="nil"/>
              <w:bottom w:val="nil"/>
              <w:right w:val="nil"/>
            </w:tcBorders>
          </w:tcPr>
          <w:p w:rsidR="00AB5C49" w:rsidRPr="00EE77DA" w:rsidRDefault="00AB5C49" w:rsidP="007A72CB">
            <w:pPr>
              <w:spacing w:after="120" w:line="240" w:lineRule="auto"/>
              <w:rPr>
                <w:rFonts w:cs="Times New Roman"/>
              </w:rPr>
            </w:pPr>
            <w:r w:rsidRPr="00EE77DA">
              <w:rPr>
                <w:rFonts w:cs="Times New Roman"/>
              </w:rPr>
              <w:t>14 февраля</w:t>
            </w:r>
          </w:p>
        </w:tc>
      </w:tr>
      <w:tr w:rsidR="00AB5C49" w:rsidRPr="00EE77DA" w:rsidTr="000438DE">
        <w:tblPrEx>
          <w:tblBorders>
            <w:left w:val="none" w:sz="0" w:space="0" w:color="auto"/>
            <w:right w:val="none" w:sz="0" w:space="0" w:color="auto"/>
            <w:insideH w:val="none" w:sz="0" w:space="0" w:color="auto"/>
            <w:insideV w:val="none" w:sz="0" w:space="0" w:color="auto"/>
          </w:tblBorders>
        </w:tblPrEx>
        <w:trPr>
          <w:trHeight w:val="97"/>
          <w:jc w:val="center"/>
        </w:trPr>
        <w:tc>
          <w:tcPr>
            <w:tcW w:w="10350" w:type="dxa"/>
            <w:gridSpan w:val="25"/>
            <w:tcBorders>
              <w:top w:val="nil"/>
              <w:left w:val="nil"/>
              <w:bottom w:val="nil"/>
              <w:right w:val="nil"/>
            </w:tcBorders>
          </w:tcPr>
          <w:p w:rsidR="00AB5C49" w:rsidRPr="000F225C" w:rsidRDefault="00AB5C49" w:rsidP="007A72CB">
            <w:pPr>
              <w:spacing w:after="120" w:line="240" w:lineRule="auto"/>
              <w:rPr>
                <w:rFonts w:cs="Times New Roman"/>
              </w:rPr>
            </w:pPr>
            <w:r w:rsidRPr="000F225C">
              <w:t xml:space="preserve">(в ред. </w:t>
            </w:r>
            <w:hyperlink r:id="rId1488" w:history="1">
              <w:r w:rsidRPr="000F225C">
                <w:t>распоряжения</w:t>
              </w:r>
            </w:hyperlink>
            <w:r w:rsidRPr="000F225C">
              <w:t xml:space="preserve"> Правительства РФ от 14.04.2023 № 934-р)</w:t>
            </w:r>
          </w:p>
        </w:tc>
      </w:tr>
      <w:tr w:rsidR="00AB5C49" w:rsidRPr="00EE77DA" w:rsidTr="00035CC5">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B5C49" w:rsidRPr="000F0354" w:rsidRDefault="00AB5C49" w:rsidP="007A72CB">
            <w:pPr>
              <w:autoSpaceDE w:val="0"/>
              <w:autoSpaceDN w:val="0"/>
              <w:adjustRightInd w:val="0"/>
              <w:spacing w:after="0" w:line="240" w:lineRule="auto"/>
              <w:rPr>
                <w:rFonts w:ascii="Calibri" w:hAnsi="Calibri" w:cs="Calibri"/>
              </w:rPr>
            </w:pPr>
            <w:r w:rsidRPr="000F0354">
              <w:rPr>
                <w:rFonts w:ascii="Calibri" w:hAnsi="Calibri" w:cs="Calibri"/>
              </w:rPr>
              <w:t>75.12.</w:t>
            </w:r>
          </w:p>
        </w:tc>
        <w:tc>
          <w:tcPr>
            <w:tcW w:w="2270" w:type="dxa"/>
            <w:gridSpan w:val="5"/>
            <w:tcBorders>
              <w:top w:val="nil"/>
              <w:left w:val="nil"/>
              <w:bottom w:val="nil"/>
              <w:right w:val="nil"/>
            </w:tcBorders>
          </w:tcPr>
          <w:p w:rsidR="00AB5C49" w:rsidRPr="000F0354" w:rsidRDefault="00AB5C49" w:rsidP="007A72CB">
            <w:pPr>
              <w:autoSpaceDE w:val="0"/>
              <w:autoSpaceDN w:val="0"/>
              <w:adjustRightInd w:val="0"/>
              <w:spacing w:after="0" w:line="240" w:lineRule="auto"/>
              <w:rPr>
                <w:rFonts w:ascii="Calibri" w:hAnsi="Calibri" w:cs="Calibri"/>
              </w:rPr>
            </w:pPr>
            <w:r w:rsidRPr="000F0354">
              <w:rPr>
                <w:rFonts w:ascii="Calibri" w:hAnsi="Calibri" w:cs="Calibri"/>
              </w:rPr>
              <w:t>Ежегодная индексация страховых пенсий неработающих пенсионеров не ниже уровня инфляции предыдущего года</w:t>
            </w:r>
          </w:p>
        </w:tc>
        <w:tc>
          <w:tcPr>
            <w:tcW w:w="3683" w:type="dxa"/>
            <w:gridSpan w:val="8"/>
            <w:tcBorders>
              <w:top w:val="nil"/>
              <w:left w:val="nil"/>
              <w:bottom w:val="nil"/>
              <w:right w:val="nil"/>
            </w:tcBorders>
          </w:tcPr>
          <w:p w:rsidR="00AB5C49" w:rsidRPr="000F0354" w:rsidRDefault="00AB5C49" w:rsidP="007A72CB">
            <w:pPr>
              <w:autoSpaceDE w:val="0"/>
              <w:autoSpaceDN w:val="0"/>
              <w:adjustRightInd w:val="0"/>
              <w:spacing w:after="0" w:line="240" w:lineRule="auto"/>
              <w:rPr>
                <w:rFonts w:ascii="Calibri" w:hAnsi="Calibri" w:cs="Calibri"/>
              </w:rPr>
            </w:pPr>
            <w:r w:rsidRPr="000F0354">
              <w:rPr>
                <w:rFonts w:ascii="Calibri" w:hAnsi="Calibri" w:cs="Calibri"/>
              </w:rPr>
              <w:t>по Российской Федерации</w:t>
            </w:r>
          </w:p>
        </w:tc>
        <w:tc>
          <w:tcPr>
            <w:tcW w:w="1845" w:type="dxa"/>
            <w:gridSpan w:val="8"/>
            <w:tcBorders>
              <w:top w:val="nil"/>
              <w:left w:val="nil"/>
              <w:bottom w:val="nil"/>
              <w:right w:val="nil"/>
            </w:tcBorders>
          </w:tcPr>
          <w:p w:rsidR="00AB5C49" w:rsidRPr="000F0354" w:rsidRDefault="00AB5C49" w:rsidP="007A72CB">
            <w:pPr>
              <w:autoSpaceDE w:val="0"/>
              <w:autoSpaceDN w:val="0"/>
              <w:adjustRightInd w:val="0"/>
              <w:spacing w:after="0" w:line="240" w:lineRule="auto"/>
              <w:rPr>
                <w:rFonts w:ascii="Calibri" w:hAnsi="Calibri" w:cs="Calibri"/>
              </w:rPr>
            </w:pPr>
            <w:r w:rsidRPr="000F0354">
              <w:rPr>
                <w:rFonts w:ascii="Calibri" w:hAnsi="Calibri" w:cs="Calibri"/>
              </w:rPr>
              <w:t>ежегодно</w:t>
            </w:r>
          </w:p>
        </w:tc>
        <w:tc>
          <w:tcPr>
            <w:tcW w:w="1770" w:type="dxa"/>
            <w:gridSpan w:val="2"/>
            <w:tcBorders>
              <w:top w:val="nil"/>
              <w:left w:val="nil"/>
              <w:bottom w:val="nil"/>
              <w:right w:val="nil"/>
            </w:tcBorders>
          </w:tcPr>
          <w:p w:rsidR="00AB5C49" w:rsidRPr="000F0354" w:rsidRDefault="00AB5C49" w:rsidP="007A72CB">
            <w:pPr>
              <w:autoSpaceDE w:val="0"/>
              <w:autoSpaceDN w:val="0"/>
              <w:adjustRightInd w:val="0"/>
              <w:spacing w:after="0" w:line="240" w:lineRule="auto"/>
              <w:rPr>
                <w:rFonts w:ascii="Calibri" w:hAnsi="Calibri" w:cs="Calibri"/>
              </w:rPr>
            </w:pPr>
            <w:r w:rsidRPr="000F0354">
              <w:rPr>
                <w:rFonts w:ascii="Calibri" w:hAnsi="Calibri" w:cs="Calibri"/>
              </w:rPr>
              <w:t>1 июля</w:t>
            </w:r>
          </w:p>
        </w:tc>
      </w:tr>
      <w:tr w:rsidR="00AB5C49" w:rsidRPr="00EE77DA" w:rsidTr="00035CC5">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B5C49" w:rsidRPr="000F0354" w:rsidRDefault="00AB5C49" w:rsidP="007A72CB">
            <w:pPr>
              <w:autoSpaceDE w:val="0"/>
              <w:autoSpaceDN w:val="0"/>
              <w:adjustRightInd w:val="0"/>
              <w:spacing w:after="0" w:line="240" w:lineRule="auto"/>
              <w:jc w:val="both"/>
              <w:rPr>
                <w:rFonts w:ascii="Calibri" w:hAnsi="Calibri" w:cs="Calibri"/>
              </w:rPr>
            </w:pPr>
            <w:r w:rsidRPr="000F0354">
              <w:rPr>
                <w:rFonts w:ascii="Calibri" w:hAnsi="Calibri" w:cs="Calibri"/>
              </w:rPr>
              <w:t xml:space="preserve">(п. 75.12 введен </w:t>
            </w:r>
            <w:r w:rsidRPr="000F0354">
              <w:rPr>
                <w:rFonts w:ascii="Calibri" w:hAnsi="Calibri" w:cs="Calibri"/>
                <w:color w:val="000000" w:themeColor="text1"/>
              </w:rPr>
              <w:t xml:space="preserve">распоряжением </w:t>
            </w:r>
            <w:r w:rsidRPr="000F0354">
              <w:rPr>
                <w:rFonts w:ascii="Calibri" w:hAnsi="Calibri" w:cs="Calibri"/>
              </w:rPr>
              <w:t>Правительства РФ от 20.05.2022 № 1266-р)</w:t>
            </w:r>
          </w:p>
        </w:tc>
      </w:tr>
      <w:tr w:rsidR="00AA13C6" w:rsidRPr="00535061" w:rsidTr="00906E0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A13C6" w:rsidRPr="00535061" w:rsidRDefault="00AA13C6" w:rsidP="00906E08">
            <w:pPr>
              <w:pStyle w:val="ConsPlusNormal"/>
              <w:jc w:val="center"/>
            </w:pPr>
            <w:r>
              <w:t>76</w:t>
            </w:r>
            <w:r w:rsidRPr="00535061">
              <w:t>.</w:t>
            </w:r>
            <w:r>
              <w:t xml:space="preserve"> ФАДН РОССИИ</w:t>
            </w:r>
          </w:p>
        </w:tc>
      </w:tr>
      <w:tr w:rsidR="00AA13C6" w:rsidRPr="00535061" w:rsidTr="00906E0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A13C6" w:rsidRPr="00535061" w:rsidRDefault="00AA13C6" w:rsidP="00906E08">
            <w:pPr>
              <w:pStyle w:val="ConsPlusNormal"/>
              <w:jc w:val="center"/>
            </w:pPr>
            <w:r w:rsidRPr="00C24AF3">
              <w:t>(введен распоряжением Правите</w:t>
            </w:r>
            <w:r>
              <w:t>льства РФ от 17.08.2024 № 2237-р</w:t>
            </w:r>
            <w:r w:rsidRPr="00C24AF3">
              <w:t>)</w:t>
            </w:r>
          </w:p>
        </w:tc>
      </w:tr>
      <w:tr w:rsidR="00AA13C6" w:rsidRPr="00EE77DA" w:rsidTr="00906E08">
        <w:tblPrEx>
          <w:tblBorders>
            <w:left w:val="none" w:sz="0" w:space="0" w:color="auto"/>
            <w:right w:val="none" w:sz="0" w:space="0" w:color="auto"/>
            <w:insideH w:val="none" w:sz="0" w:space="0" w:color="auto"/>
            <w:insideV w:val="none" w:sz="0" w:space="0" w:color="auto"/>
          </w:tblBorders>
        </w:tblPrEx>
        <w:trPr>
          <w:jc w:val="center"/>
        </w:trPr>
        <w:tc>
          <w:tcPr>
            <w:tcW w:w="782" w:type="dxa"/>
            <w:gridSpan w:val="2"/>
            <w:tcBorders>
              <w:top w:val="nil"/>
              <w:left w:val="nil"/>
              <w:bottom w:val="nil"/>
              <w:right w:val="nil"/>
            </w:tcBorders>
          </w:tcPr>
          <w:p w:rsidR="00AA13C6" w:rsidRPr="000F0354" w:rsidRDefault="00AA13C6" w:rsidP="00906E08">
            <w:pPr>
              <w:autoSpaceDE w:val="0"/>
              <w:autoSpaceDN w:val="0"/>
              <w:adjustRightInd w:val="0"/>
              <w:spacing w:after="0" w:line="240" w:lineRule="auto"/>
              <w:rPr>
                <w:rFonts w:ascii="Calibri" w:hAnsi="Calibri" w:cs="Calibri"/>
              </w:rPr>
            </w:pPr>
            <w:r>
              <w:rPr>
                <w:rFonts w:ascii="Calibri" w:hAnsi="Calibri" w:cs="Calibri"/>
              </w:rPr>
              <w:t>76.1.</w:t>
            </w:r>
          </w:p>
        </w:tc>
        <w:tc>
          <w:tcPr>
            <w:tcW w:w="2270" w:type="dxa"/>
            <w:gridSpan w:val="5"/>
            <w:tcBorders>
              <w:top w:val="nil"/>
              <w:left w:val="nil"/>
              <w:bottom w:val="nil"/>
              <w:right w:val="nil"/>
            </w:tcBorders>
          </w:tcPr>
          <w:p w:rsidR="00AA13C6" w:rsidRPr="000F0354" w:rsidRDefault="00AA13C6" w:rsidP="00906E08">
            <w:pPr>
              <w:autoSpaceDE w:val="0"/>
              <w:autoSpaceDN w:val="0"/>
              <w:adjustRightInd w:val="0"/>
              <w:spacing w:after="0" w:line="240" w:lineRule="auto"/>
              <w:rPr>
                <w:rFonts w:ascii="Calibri" w:hAnsi="Calibri" w:cs="Calibri"/>
              </w:rPr>
            </w:pPr>
            <w:r>
              <w:rPr>
                <w:rFonts w:ascii="Calibri" w:hAnsi="Calibri" w:cs="Calibri"/>
              </w:rPr>
              <w:t>Уровень общероссийской гражданской идентичности</w:t>
            </w:r>
          </w:p>
        </w:tc>
        <w:tc>
          <w:tcPr>
            <w:tcW w:w="3683" w:type="dxa"/>
            <w:gridSpan w:val="8"/>
            <w:tcBorders>
              <w:top w:val="nil"/>
              <w:left w:val="nil"/>
              <w:bottom w:val="nil"/>
              <w:right w:val="nil"/>
            </w:tcBorders>
          </w:tcPr>
          <w:p w:rsidR="00AA13C6" w:rsidRPr="000F0354" w:rsidRDefault="00AA13C6" w:rsidP="00906E08">
            <w:pPr>
              <w:autoSpaceDE w:val="0"/>
              <w:autoSpaceDN w:val="0"/>
              <w:adjustRightInd w:val="0"/>
              <w:spacing w:after="0" w:line="240" w:lineRule="auto"/>
              <w:rPr>
                <w:rFonts w:ascii="Calibri" w:hAnsi="Calibri" w:cs="Calibri"/>
              </w:rPr>
            </w:pPr>
            <w:r w:rsidRPr="000F0354">
              <w:rPr>
                <w:rFonts w:ascii="Calibri" w:hAnsi="Calibri" w:cs="Calibri"/>
              </w:rPr>
              <w:t>по Российской Федерации</w:t>
            </w:r>
          </w:p>
        </w:tc>
        <w:tc>
          <w:tcPr>
            <w:tcW w:w="1845" w:type="dxa"/>
            <w:gridSpan w:val="8"/>
            <w:tcBorders>
              <w:top w:val="nil"/>
              <w:left w:val="nil"/>
              <w:bottom w:val="nil"/>
              <w:right w:val="nil"/>
            </w:tcBorders>
          </w:tcPr>
          <w:p w:rsidR="00AA13C6" w:rsidRPr="000F0354" w:rsidRDefault="00AA13C6" w:rsidP="00906E08">
            <w:pPr>
              <w:autoSpaceDE w:val="0"/>
              <w:autoSpaceDN w:val="0"/>
              <w:adjustRightInd w:val="0"/>
              <w:spacing w:after="0" w:line="240" w:lineRule="auto"/>
              <w:rPr>
                <w:rFonts w:ascii="Calibri" w:hAnsi="Calibri" w:cs="Calibri"/>
              </w:rPr>
            </w:pPr>
            <w:r w:rsidRPr="000F0354">
              <w:rPr>
                <w:rFonts w:ascii="Calibri" w:hAnsi="Calibri" w:cs="Calibri"/>
              </w:rPr>
              <w:t>ежегодно</w:t>
            </w:r>
          </w:p>
        </w:tc>
        <w:tc>
          <w:tcPr>
            <w:tcW w:w="1770" w:type="dxa"/>
            <w:gridSpan w:val="2"/>
            <w:tcBorders>
              <w:top w:val="nil"/>
              <w:left w:val="nil"/>
              <w:bottom w:val="nil"/>
              <w:right w:val="nil"/>
            </w:tcBorders>
          </w:tcPr>
          <w:p w:rsidR="00AA13C6" w:rsidRPr="000F0354" w:rsidRDefault="00AA13C6" w:rsidP="00906E08">
            <w:pPr>
              <w:autoSpaceDE w:val="0"/>
              <w:autoSpaceDN w:val="0"/>
              <w:adjustRightInd w:val="0"/>
              <w:spacing w:after="0" w:line="240" w:lineRule="auto"/>
              <w:rPr>
                <w:rFonts w:ascii="Calibri" w:hAnsi="Calibri" w:cs="Calibri"/>
              </w:rPr>
            </w:pPr>
            <w:r>
              <w:rPr>
                <w:rFonts w:ascii="Calibri" w:hAnsi="Calibri" w:cs="Calibri"/>
              </w:rPr>
              <w:t>28 февраля</w:t>
            </w:r>
          </w:p>
        </w:tc>
      </w:tr>
      <w:tr w:rsidR="00A04216" w:rsidRPr="00EE77DA" w:rsidTr="00A05365">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04216" w:rsidRDefault="00A04216" w:rsidP="00906E08">
            <w:pPr>
              <w:autoSpaceDE w:val="0"/>
              <w:autoSpaceDN w:val="0"/>
              <w:adjustRightInd w:val="0"/>
              <w:spacing w:after="0" w:line="240" w:lineRule="auto"/>
              <w:rPr>
                <w:rFonts w:ascii="Calibri" w:hAnsi="Calibri" w:cs="Calibri"/>
              </w:rPr>
            </w:pPr>
            <w:r>
              <w:rPr>
                <w:rFonts w:ascii="Calibri" w:hAnsi="Calibri" w:cs="Calibri"/>
              </w:rPr>
              <w:t xml:space="preserve">(п. 76.1. </w:t>
            </w:r>
            <w:r w:rsidRPr="000F0354">
              <w:rPr>
                <w:rFonts w:ascii="Calibri" w:hAnsi="Calibri" w:cs="Calibri"/>
              </w:rPr>
              <w:t xml:space="preserve"> введен </w:t>
            </w:r>
            <w:r w:rsidRPr="000F0354">
              <w:rPr>
                <w:rFonts w:ascii="Calibri" w:hAnsi="Calibri" w:cs="Calibri"/>
                <w:color w:val="000000" w:themeColor="text1"/>
              </w:rPr>
              <w:t xml:space="preserve">распоряжением </w:t>
            </w:r>
            <w:r w:rsidRPr="000F0354">
              <w:rPr>
                <w:rFonts w:ascii="Calibri" w:hAnsi="Calibri" w:cs="Calibri"/>
              </w:rPr>
              <w:t>Правите</w:t>
            </w:r>
            <w:r>
              <w:rPr>
                <w:rFonts w:ascii="Calibri" w:hAnsi="Calibri" w:cs="Calibri"/>
              </w:rPr>
              <w:t>льства РФ от 17.08.2024 № 2237-р</w:t>
            </w:r>
            <w:r w:rsidRPr="000F0354">
              <w:rPr>
                <w:rFonts w:ascii="Calibri" w:hAnsi="Calibri" w:cs="Calibri"/>
              </w:rPr>
              <w:t>)</w:t>
            </w:r>
          </w:p>
        </w:tc>
      </w:tr>
      <w:tr w:rsidR="00AA13C6" w:rsidRPr="00EE77DA" w:rsidTr="00906E0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tbl>
            <w:tblPr>
              <w:tblW w:w="10350" w:type="dxa"/>
              <w:jc w:val="center"/>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270"/>
              <w:gridCol w:w="3683"/>
              <w:gridCol w:w="1845"/>
              <w:gridCol w:w="1770"/>
            </w:tblGrid>
            <w:tr w:rsidR="00A04216" w:rsidRPr="00EE77DA" w:rsidTr="00A05365">
              <w:trPr>
                <w:jc w:val="center"/>
              </w:trPr>
              <w:tc>
                <w:tcPr>
                  <w:tcW w:w="782" w:type="dxa"/>
                  <w:tcBorders>
                    <w:top w:val="nil"/>
                    <w:left w:val="nil"/>
                    <w:bottom w:val="nil"/>
                    <w:right w:val="nil"/>
                  </w:tcBorders>
                </w:tcPr>
                <w:p w:rsidR="00A04216" w:rsidRPr="000F0354" w:rsidRDefault="00A04216" w:rsidP="00A05365">
                  <w:pPr>
                    <w:autoSpaceDE w:val="0"/>
                    <w:autoSpaceDN w:val="0"/>
                    <w:adjustRightInd w:val="0"/>
                    <w:spacing w:after="0" w:line="240" w:lineRule="auto"/>
                    <w:rPr>
                      <w:rFonts w:ascii="Calibri" w:hAnsi="Calibri" w:cs="Calibri"/>
                    </w:rPr>
                  </w:pPr>
                  <w:r>
                    <w:rPr>
                      <w:rFonts w:ascii="Calibri" w:hAnsi="Calibri" w:cs="Calibri"/>
                    </w:rPr>
                    <w:t>76.2.</w:t>
                  </w:r>
                </w:p>
              </w:tc>
              <w:tc>
                <w:tcPr>
                  <w:tcW w:w="2270" w:type="dxa"/>
                  <w:tcBorders>
                    <w:top w:val="nil"/>
                    <w:left w:val="nil"/>
                    <w:bottom w:val="nil"/>
                    <w:right w:val="nil"/>
                  </w:tcBorders>
                </w:tcPr>
                <w:p w:rsidR="00A04216" w:rsidRPr="000F0354" w:rsidRDefault="00A04216" w:rsidP="00A05365">
                  <w:pPr>
                    <w:autoSpaceDE w:val="0"/>
                    <w:autoSpaceDN w:val="0"/>
                    <w:adjustRightInd w:val="0"/>
                    <w:spacing w:after="0" w:line="240" w:lineRule="auto"/>
                    <w:rPr>
                      <w:rFonts w:ascii="Calibri" w:hAnsi="Calibri" w:cs="Calibri"/>
                    </w:rPr>
                  </w:pPr>
                  <w:r>
                    <w:rPr>
                      <w:rFonts w:ascii="Calibri" w:hAnsi="Calibri" w:cs="Calibri"/>
                    </w:rPr>
                    <w:t xml:space="preserve">Доля иностранных граждан, охваченных мероприятиями </w:t>
                  </w:r>
                  <w:r w:rsidR="00A80357">
                    <w:rPr>
                      <w:rFonts w:ascii="Calibri" w:hAnsi="Calibri" w:cs="Calibri"/>
                    </w:rPr>
                    <w:t>по содействию их адаптации в Российской Федерации</w:t>
                  </w:r>
                </w:p>
              </w:tc>
              <w:tc>
                <w:tcPr>
                  <w:tcW w:w="3683" w:type="dxa"/>
                  <w:tcBorders>
                    <w:top w:val="nil"/>
                    <w:left w:val="nil"/>
                    <w:bottom w:val="nil"/>
                    <w:right w:val="nil"/>
                  </w:tcBorders>
                </w:tcPr>
                <w:p w:rsidR="00A04216" w:rsidRPr="000F0354" w:rsidRDefault="00A04216" w:rsidP="00A05365">
                  <w:pPr>
                    <w:autoSpaceDE w:val="0"/>
                    <w:autoSpaceDN w:val="0"/>
                    <w:adjustRightInd w:val="0"/>
                    <w:spacing w:after="0" w:line="240" w:lineRule="auto"/>
                    <w:rPr>
                      <w:rFonts w:ascii="Calibri" w:hAnsi="Calibri" w:cs="Calibri"/>
                    </w:rPr>
                  </w:pPr>
                  <w:r w:rsidRPr="000F0354">
                    <w:rPr>
                      <w:rFonts w:ascii="Calibri" w:hAnsi="Calibri" w:cs="Calibri"/>
                    </w:rPr>
                    <w:t>по Российской Федерации</w:t>
                  </w:r>
                  <w:r w:rsidR="00A80357">
                    <w:rPr>
                      <w:rFonts w:ascii="Calibri" w:hAnsi="Calibri" w:cs="Calibri"/>
                    </w:rPr>
                    <w:t>, субъектам Российской Федерации</w:t>
                  </w:r>
                </w:p>
              </w:tc>
              <w:tc>
                <w:tcPr>
                  <w:tcW w:w="1845" w:type="dxa"/>
                  <w:tcBorders>
                    <w:top w:val="nil"/>
                    <w:left w:val="nil"/>
                    <w:bottom w:val="nil"/>
                    <w:right w:val="nil"/>
                  </w:tcBorders>
                </w:tcPr>
                <w:p w:rsidR="00A04216" w:rsidRPr="000F0354" w:rsidRDefault="00A80357" w:rsidP="00A05365">
                  <w:pPr>
                    <w:autoSpaceDE w:val="0"/>
                    <w:autoSpaceDN w:val="0"/>
                    <w:adjustRightInd w:val="0"/>
                    <w:spacing w:after="0" w:line="240" w:lineRule="auto"/>
                    <w:rPr>
                      <w:rFonts w:ascii="Calibri" w:hAnsi="Calibri" w:cs="Calibri"/>
                    </w:rPr>
                  </w:pPr>
                  <w:r>
                    <w:rPr>
                      <w:rFonts w:ascii="Calibri" w:hAnsi="Calibri" w:cs="Calibri"/>
                    </w:rPr>
                    <w:t>ежеквартально</w:t>
                  </w:r>
                </w:p>
              </w:tc>
              <w:tc>
                <w:tcPr>
                  <w:tcW w:w="1770" w:type="dxa"/>
                  <w:tcBorders>
                    <w:top w:val="nil"/>
                    <w:left w:val="nil"/>
                    <w:bottom w:val="nil"/>
                    <w:right w:val="nil"/>
                  </w:tcBorders>
                </w:tcPr>
                <w:p w:rsidR="00A04216" w:rsidRPr="000F0354" w:rsidRDefault="00A80357" w:rsidP="00A05365">
                  <w:pPr>
                    <w:autoSpaceDE w:val="0"/>
                    <w:autoSpaceDN w:val="0"/>
                    <w:adjustRightInd w:val="0"/>
                    <w:spacing w:after="0" w:line="240" w:lineRule="auto"/>
                    <w:rPr>
                      <w:rFonts w:ascii="Calibri" w:hAnsi="Calibri" w:cs="Calibri"/>
                    </w:rPr>
                  </w:pPr>
                  <w:r>
                    <w:rPr>
                      <w:rFonts w:ascii="Calibri" w:hAnsi="Calibri" w:cs="Calibri"/>
                    </w:rPr>
                    <w:t>20-го числа месяца, следующего за отчетным</w:t>
                  </w:r>
                </w:p>
              </w:tc>
            </w:tr>
          </w:tbl>
          <w:p w:rsidR="00AA13C6" w:rsidRPr="000F0354" w:rsidRDefault="00AA13C6" w:rsidP="00906E08">
            <w:pPr>
              <w:autoSpaceDE w:val="0"/>
              <w:autoSpaceDN w:val="0"/>
              <w:adjustRightInd w:val="0"/>
              <w:spacing w:after="0" w:line="240" w:lineRule="auto"/>
              <w:jc w:val="both"/>
              <w:rPr>
                <w:rFonts w:ascii="Calibri" w:hAnsi="Calibri" w:cs="Calibri"/>
              </w:rPr>
            </w:pPr>
          </w:p>
        </w:tc>
      </w:tr>
      <w:tr w:rsidR="00A80357" w:rsidRPr="00EE77DA" w:rsidTr="00906E08">
        <w:tblPrEx>
          <w:tblBorders>
            <w:left w:val="none" w:sz="0" w:space="0" w:color="auto"/>
            <w:right w:val="none" w:sz="0" w:space="0" w:color="auto"/>
            <w:insideH w:val="none" w:sz="0" w:space="0" w:color="auto"/>
            <w:insideV w:val="none" w:sz="0" w:space="0" w:color="auto"/>
          </w:tblBorders>
        </w:tblPrEx>
        <w:trPr>
          <w:jc w:val="center"/>
        </w:trPr>
        <w:tc>
          <w:tcPr>
            <w:tcW w:w="10350" w:type="dxa"/>
            <w:gridSpan w:val="25"/>
            <w:tcBorders>
              <w:top w:val="nil"/>
              <w:left w:val="nil"/>
              <w:bottom w:val="nil"/>
              <w:right w:val="nil"/>
            </w:tcBorders>
          </w:tcPr>
          <w:p w:rsidR="00A80357" w:rsidRDefault="00530130" w:rsidP="00A05365">
            <w:pPr>
              <w:autoSpaceDE w:val="0"/>
              <w:autoSpaceDN w:val="0"/>
              <w:adjustRightInd w:val="0"/>
              <w:spacing w:after="0" w:line="240" w:lineRule="auto"/>
              <w:rPr>
                <w:rFonts w:ascii="Calibri" w:hAnsi="Calibri" w:cs="Calibri"/>
              </w:rPr>
            </w:pPr>
            <w:r>
              <w:rPr>
                <w:rFonts w:ascii="Calibri" w:hAnsi="Calibri" w:cs="Calibri"/>
              </w:rPr>
              <w:t>(п. 76.2</w:t>
            </w:r>
            <w:r w:rsidR="00A80357">
              <w:rPr>
                <w:rFonts w:ascii="Calibri" w:hAnsi="Calibri" w:cs="Calibri"/>
              </w:rPr>
              <w:t xml:space="preserve"> </w:t>
            </w:r>
            <w:r w:rsidR="00A80357" w:rsidRPr="000F0354">
              <w:rPr>
                <w:rFonts w:ascii="Calibri" w:hAnsi="Calibri" w:cs="Calibri"/>
              </w:rPr>
              <w:t xml:space="preserve"> введен </w:t>
            </w:r>
            <w:r w:rsidR="00A80357" w:rsidRPr="000F0354">
              <w:rPr>
                <w:rFonts w:ascii="Calibri" w:hAnsi="Calibri" w:cs="Calibri"/>
                <w:color w:val="000000" w:themeColor="text1"/>
              </w:rPr>
              <w:t xml:space="preserve">распоряжением </w:t>
            </w:r>
            <w:r w:rsidR="00A80357" w:rsidRPr="000F0354">
              <w:rPr>
                <w:rFonts w:ascii="Calibri" w:hAnsi="Calibri" w:cs="Calibri"/>
              </w:rPr>
              <w:t>Правите</w:t>
            </w:r>
            <w:r w:rsidR="00A80357">
              <w:rPr>
                <w:rFonts w:ascii="Calibri" w:hAnsi="Calibri" w:cs="Calibri"/>
              </w:rPr>
              <w:t>льства РФ от 19.12.2024 № 3873-р</w:t>
            </w:r>
            <w:r w:rsidR="00A80357" w:rsidRPr="000F0354">
              <w:rPr>
                <w:rFonts w:ascii="Calibri" w:hAnsi="Calibri" w:cs="Calibri"/>
              </w:rPr>
              <w:t>)</w:t>
            </w:r>
          </w:p>
        </w:tc>
      </w:tr>
    </w:tbl>
    <w:p w:rsidR="008E2FDE" w:rsidRPr="00EE77DA" w:rsidRDefault="008E2FDE" w:rsidP="007A72CB">
      <w:pPr>
        <w:spacing w:line="240" w:lineRule="auto"/>
        <w:sectPr w:rsidR="008E2FDE" w:rsidRPr="00EE77DA" w:rsidSect="00166B09">
          <w:headerReference w:type="default" r:id="rId1489"/>
          <w:pgSz w:w="11905" w:h="16838"/>
          <w:pgMar w:top="1134" w:right="1701" w:bottom="1134" w:left="1701" w:header="0" w:footer="0" w:gutter="0"/>
          <w:cols w:space="720"/>
          <w:titlePg/>
          <w:docGrid w:linePitch="299"/>
        </w:sectPr>
      </w:pPr>
    </w:p>
    <w:p w:rsidR="008E2FDE" w:rsidRPr="00EE77DA" w:rsidRDefault="005E6CF0" w:rsidP="007A72CB">
      <w:pPr>
        <w:pStyle w:val="ConsPlusNormal"/>
        <w:spacing w:before="220"/>
        <w:jc w:val="both"/>
      </w:pPr>
      <w:bookmarkStart w:id="2" w:name="P13545"/>
      <w:bookmarkEnd w:id="2"/>
      <w:r w:rsidRPr="00EE77DA">
        <w:rPr>
          <w:sz w:val="24"/>
          <w:szCs w:val="24"/>
          <w:vertAlign w:val="superscript"/>
        </w:rPr>
        <w:t>1</w:t>
      </w:r>
      <w:r w:rsidRPr="00EE77DA">
        <w:rPr>
          <w:sz w:val="24"/>
          <w:szCs w:val="24"/>
        </w:rPr>
        <w:t xml:space="preserve"> </w:t>
      </w:r>
      <w:r w:rsidR="008E2FDE" w:rsidRPr="00EE77DA">
        <w:t xml:space="preserve">После </w:t>
      </w:r>
      <w:r w:rsidR="003279C6" w:rsidRPr="00EE77DA">
        <w:t>установления Правительством Российской Федерации величины прожиточного минимума»</w:t>
      </w:r>
    </w:p>
    <w:p w:rsidR="008E2FDE" w:rsidRPr="00EE77DA" w:rsidRDefault="008E2FDE" w:rsidP="007A72CB">
      <w:pPr>
        <w:pStyle w:val="ConsPlusNormal"/>
        <w:jc w:val="both"/>
      </w:pPr>
      <w:r w:rsidRPr="00EE77DA">
        <w:t xml:space="preserve">(сноска в ред. </w:t>
      </w:r>
      <w:r w:rsidR="003279C6" w:rsidRPr="00EE77DA">
        <w:t xml:space="preserve">распоряжений </w:t>
      </w:r>
      <w:r w:rsidRPr="00EE77DA">
        <w:t xml:space="preserve">Правительства РФ от 24.05.2018 </w:t>
      </w:r>
      <w:r w:rsidR="00C56C9E">
        <w:t>№</w:t>
      </w:r>
      <w:r w:rsidRPr="00EE77DA">
        <w:t xml:space="preserve"> 972-р</w:t>
      </w:r>
      <w:r w:rsidR="003279C6" w:rsidRPr="00EE77DA">
        <w:t>, от 09.06.2021 № 1539-р</w:t>
      </w:r>
      <w:r w:rsidRPr="00EE77DA">
        <w:t>)</w:t>
      </w:r>
    </w:p>
    <w:p w:rsidR="008E2FDE" w:rsidRPr="00EE77DA" w:rsidRDefault="005E6CF0" w:rsidP="007A72CB">
      <w:pPr>
        <w:pStyle w:val="ConsPlusNormal"/>
        <w:spacing w:before="220"/>
        <w:jc w:val="both"/>
      </w:pPr>
      <w:bookmarkStart w:id="3" w:name="P13547"/>
      <w:bookmarkEnd w:id="3"/>
      <w:r w:rsidRPr="00EE77DA">
        <w:rPr>
          <w:sz w:val="24"/>
          <w:szCs w:val="24"/>
          <w:vertAlign w:val="superscript"/>
        </w:rPr>
        <w:t>2</w:t>
      </w:r>
      <w:r w:rsidRPr="00EE77DA">
        <w:t xml:space="preserve"> </w:t>
      </w:r>
      <w:r w:rsidR="008E2FDE" w:rsidRPr="00EE77DA">
        <w:t xml:space="preserve">В соответствии с </w:t>
      </w:r>
      <w:hyperlink r:id="rId1490" w:history="1">
        <w:r w:rsidR="008E2FDE" w:rsidRPr="00EE77DA">
          <w:t>Указом</w:t>
        </w:r>
      </w:hyperlink>
      <w:r w:rsidR="008E2FDE" w:rsidRPr="00EE77DA">
        <w:t xml:space="preserve"> Президента Россий</w:t>
      </w:r>
      <w:r w:rsidR="00A05D5C" w:rsidRPr="00EE77DA">
        <w:t xml:space="preserve">ской Федерации от 4 февраля 2021 г. </w:t>
      </w:r>
      <w:r w:rsidR="00C56C9E">
        <w:t>№</w:t>
      </w:r>
      <w:r w:rsidR="00A05D5C" w:rsidRPr="00EE77DA">
        <w:t xml:space="preserve"> 68</w:t>
      </w:r>
      <w:r w:rsidR="008E2FDE" w:rsidRPr="00EE77DA">
        <w:t xml:space="preserve"> </w:t>
      </w:r>
      <w:r w:rsidR="00D07238" w:rsidRPr="00EE77DA">
        <w:br/>
      </w:r>
      <w:r w:rsidR="008E2FDE" w:rsidRPr="00EE77DA">
        <w:t xml:space="preserve">"Об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w:t>
      </w:r>
      <w:r w:rsidR="00734564" w:rsidRPr="00EE77DA">
        <w:br/>
      </w:r>
      <w:r w:rsidR="008E2FDE" w:rsidRPr="00EE77DA">
        <w:t>и деятельности органов исполнительной власти субъектов Российской Федерации".</w:t>
      </w:r>
    </w:p>
    <w:p w:rsidR="008E2FDE" w:rsidRPr="00EE77DA" w:rsidRDefault="008E2FDE" w:rsidP="007A72CB">
      <w:pPr>
        <w:pStyle w:val="ConsPlusNormal"/>
        <w:jc w:val="both"/>
      </w:pPr>
      <w:r w:rsidRPr="00EE77DA">
        <w:t xml:space="preserve">(сноска в ред. </w:t>
      </w:r>
      <w:r w:rsidR="00A05D5C" w:rsidRPr="00EE77DA">
        <w:t xml:space="preserve">распоряжений </w:t>
      </w:r>
      <w:r w:rsidRPr="00EE77DA">
        <w:t xml:space="preserve">Правительства РФ от 27.08.2019 </w:t>
      </w:r>
      <w:r w:rsidR="00C56C9E">
        <w:t>№</w:t>
      </w:r>
      <w:r w:rsidRPr="00EE77DA">
        <w:t xml:space="preserve"> 1873-р</w:t>
      </w:r>
      <w:r w:rsidR="00A05D5C" w:rsidRPr="00EE77DA">
        <w:t>, от 04.05.2021 № 1174-р</w:t>
      </w:r>
      <w:r w:rsidRPr="00EE77DA">
        <w:t>)</w:t>
      </w:r>
    </w:p>
    <w:p w:rsidR="008E2FDE" w:rsidRPr="00EE77DA" w:rsidRDefault="005E6CF0" w:rsidP="007A72CB">
      <w:pPr>
        <w:pStyle w:val="ConsPlusNormal"/>
        <w:spacing w:before="220"/>
        <w:jc w:val="both"/>
      </w:pPr>
      <w:r w:rsidRPr="00EE77DA">
        <w:rPr>
          <w:sz w:val="24"/>
          <w:szCs w:val="24"/>
          <w:vertAlign w:val="superscript"/>
        </w:rPr>
        <w:t>3</w:t>
      </w:r>
      <w:r w:rsidR="008E2FDE" w:rsidRPr="00EE77DA">
        <w:t xml:space="preserve"> </w:t>
      </w:r>
      <w:r w:rsidRPr="00EE77DA">
        <w:t xml:space="preserve"> </w:t>
      </w:r>
      <w:r w:rsidR="008E2FDE" w:rsidRPr="00EE77DA">
        <w:t xml:space="preserve">Сноска исключена. - </w:t>
      </w:r>
      <w:hyperlink r:id="rId1491" w:history="1">
        <w:r w:rsidR="008E2FDE" w:rsidRPr="00EE77DA">
          <w:t>Распоряжение</w:t>
        </w:r>
      </w:hyperlink>
      <w:r w:rsidR="008E2FDE" w:rsidRPr="00EE77DA">
        <w:t xml:space="preserve"> Правительства РФ от 01.10.2013 </w:t>
      </w:r>
      <w:r w:rsidR="00C56C9E">
        <w:t>№</w:t>
      </w:r>
      <w:r w:rsidR="008E2FDE" w:rsidRPr="00EE77DA">
        <w:t xml:space="preserve"> 1772-р.</w:t>
      </w:r>
    </w:p>
    <w:p w:rsidR="008E2FDE" w:rsidRPr="00EE77DA" w:rsidRDefault="005E6CF0" w:rsidP="007A72CB">
      <w:pPr>
        <w:pStyle w:val="ConsPlusNormal"/>
        <w:spacing w:before="220"/>
        <w:jc w:val="both"/>
      </w:pPr>
      <w:bookmarkStart w:id="4" w:name="P13550"/>
      <w:bookmarkEnd w:id="4"/>
      <w:r w:rsidRPr="00EE77DA">
        <w:rPr>
          <w:sz w:val="24"/>
          <w:szCs w:val="24"/>
          <w:vertAlign w:val="superscript"/>
        </w:rPr>
        <w:t>4</w:t>
      </w:r>
      <w:r w:rsidR="008E2FDE" w:rsidRPr="00EE77DA">
        <w:rPr>
          <w:sz w:val="24"/>
          <w:szCs w:val="24"/>
        </w:rPr>
        <w:t xml:space="preserve"> </w:t>
      </w:r>
      <w:r w:rsidRPr="00EE77DA">
        <w:rPr>
          <w:sz w:val="24"/>
          <w:szCs w:val="24"/>
        </w:rPr>
        <w:t xml:space="preserve"> </w:t>
      </w:r>
      <w:r w:rsidR="008E2FDE" w:rsidRPr="00EE77DA">
        <w:t>В указанные сроки предоставляются предварительные данные.</w:t>
      </w:r>
    </w:p>
    <w:p w:rsidR="008E2FDE" w:rsidRPr="00EE77DA" w:rsidRDefault="008E2FDE" w:rsidP="007A72CB">
      <w:pPr>
        <w:pStyle w:val="ConsPlusNormal"/>
        <w:jc w:val="both"/>
      </w:pPr>
      <w:r w:rsidRPr="00EE77DA">
        <w:t xml:space="preserve">(сноска в ред. </w:t>
      </w:r>
      <w:hyperlink r:id="rId1492" w:history="1">
        <w:r w:rsidRPr="00EE77DA">
          <w:t>Постановления</w:t>
        </w:r>
      </w:hyperlink>
      <w:r w:rsidRPr="00EE77DA">
        <w:t xml:space="preserve"> Правительства РФ от 07.06.2013 </w:t>
      </w:r>
      <w:r w:rsidR="00C56C9E">
        <w:t>№</w:t>
      </w:r>
      <w:r w:rsidRPr="00EE77DA">
        <w:t xml:space="preserve"> 483)</w:t>
      </w:r>
    </w:p>
    <w:p w:rsidR="008E2FDE" w:rsidRPr="00EE77DA" w:rsidRDefault="005E6CF0" w:rsidP="007A72CB">
      <w:pPr>
        <w:pStyle w:val="ConsPlusNormal"/>
        <w:spacing w:before="220"/>
        <w:jc w:val="both"/>
      </w:pPr>
      <w:bookmarkStart w:id="5" w:name="P13552"/>
      <w:bookmarkEnd w:id="5"/>
      <w:r w:rsidRPr="00EE77DA">
        <w:rPr>
          <w:sz w:val="24"/>
          <w:szCs w:val="24"/>
          <w:vertAlign w:val="superscript"/>
        </w:rPr>
        <w:t>5</w:t>
      </w:r>
      <w:r w:rsidRPr="00EE77DA">
        <w:rPr>
          <w:vertAlign w:val="superscript"/>
        </w:rPr>
        <w:t xml:space="preserve">  </w:t>
      </w:r>
      <w:r w:rsidR="008E2FDE" w:rsidRPr="00EE77DA">
        <w:t>В указанные сроки предоставляются данные за год, предшествующий отчетному.</w:t>
      </w:r>
    </w:p>
    <w:p w:rsidR="008E2FDE" w:rsidRPr="00EE77DA" w:rsidRDefault="008E2FDE" w:rsidP="007A72CB">
      <w:pPr>
        <w:pStyle w:val="ConsPlusNormal"/>
        <w:jc w:val="both"/>
      </w:pPr>
      <w:r w:rsidRPr="00EE77DA">
        <w:t xml:space="preserve">(сноска в ред. </w:t>
      </w:r>
      <w:hyperlink r:id="rId1493" w:history="1">
        <w:r w:rsidRPr="00EE77DA">
          <w:t>Постановления</w:t>
        </w:r>
      </w:hyperlink>
      <w:r w:rsidRPr="00EE77DA">
        <w:t xml:space="preserve"> Правительства РФ от 07.06.2013 </w:t>
      </w:r>
      <w:r w:rsidR="00C56C9E">
        <w:t>№</w:t>
      </w:r>
      <w:r w:rsidRPr="00EE77DA">
        <w:t xml:space="preserve"> 483)</w:t>
      </w:r>
    </w:p>
    <w:p w:rsidR="008E2FDE" w:rsidRPr="00EE77DA" w:rsidRDefault="005E6CF0" w:rsidP="007A72CB">
      <w:pPr>
        <w:pStyle w:val="ConsPlusNormal"/>
        <w:spacing w:before="220"/>
        <w:jc w:val="both"/>
      </w:pPr>
      <w:bookmarkStart w:id="6" w:name="P13554"/>
      <w:bookmarkEnd w:id="6"/>
      <w:r w:rsidRPr="00EE77DA">
        <w:rPr>
          <w:sz w:val="24"/>
          <w:szCs w:val="24"/>
          <w:vertAlign w:val="superscript"/>
        </w:rPr>
        <w:t>6</w:t>
      </w:r>
      <w:r w:rsidRPr="00EE77DA">
        <w:rPr>
          <w:vertAlign w:val="superscript"/>
        </w:rPr>
        <w:t xml:space="preserve">  </w:t>
      </w:r>
      <w:r w:rsidR="008E2FDE" w:rsidRPr="00EE77DA">
        <w:t xml:space="preserve">В соответствии с </w:t>
      </w:r>
      <w:hyperlink r:id="rId1494" w:history="1">
        <w:r w:rsidR="008E2FDE" w:rsidRPr="00EE77DA">
          <w:t>постановлением</w:t>
        </w:r>
      </w:hyperlink>
      <w:r w:rsidR="008E2FDE" w:rsidRPr="00EE77DA">
        <w:t xml:space="preserve"> Правительства Российской Федерации от 17 декабря 2012 г. </w:t>
      </w:r>
      <w:r w:rsidRPr="00EE77DA">
        <w:br/>
      </w:r>
      <w:r w:rsidR="00C56C9E">
        <w:t>№</w:t>
      </w:r>
      <w:r w:rsidR="008E2FDE" w:rsidRPr="00EE77DA">
        <w:t xml:space="preserve"> 1317 "О мерах по реализации Указа Президента Российской Федерации от 28 апреля 2008 г. </w:t>
      </w:r>
      <w:r w:rsidR="00D07238" w:rsidRPr="00EE77DA">
        <w:br/>
      </w:r>
      <w:r w:rsidR="00C56C9E">
        <w:t>№</w:t>
      </w:r>
      <w:r w:rsidR="008E2FDE" w:rsidRPr="00EE77DA">
        <w:t xml:space="preserve"> 607 "Об оценке эффективности деятельности органов местного самоуправления городских округов и муниципальных районов" и </w:t>
      </w:r>
      <w:hyperlink r:id="rId1495" w:history="1">
        <w:r w:rsidR="008E2FDE" w:rsidRPr="00EE77DA">
          <w:t>подпункта "и" пункта 2</w:t>
        </w:r>
      </w:hyperlink>
      <w:r w:rsidR="008E2FDE" w:rsidRPr="00EE77DA">
        <w:t xml:space="preserve"> Указа Президента Российской Федерации от 7 мая 2012 г. </w:t>
      </w:r>
      <w:r w:rsidR="00C56C9E">
        <w:t>№</w:t>
      </w:r>
      <w:r w:rsidR="008E2FDE" w:rsidRPr="00EE77DA">
        <w:t xml:space="preserve"> 601 "Об основных направлениях совершенствования системы государственного управления".</w:t>
      </w:r>
    </w:p>
    <w:p w:rsidR="008E2FDE" w:rsidRPr="00EE77DA" w:rsidRDefault="008E2FDE" w:rsidP="007A72CB">
      <w:pPr>
        <w:pStyle w:val="ConsPlusNormal"/>
        <w:jc w:val="both"/>
      </w:pPr>
      <w:r w:rsidRPr="00EE77DA">
        <w:t xml:space="preserve">(сноска в ред. </w:t>
      </w:r>
      <w:hyperlink r:id="rId1496" w:history="1">
        <w:r w:rsidRPr="00EE77DA">
          <w:t>распоряжения</w:t>
        </w:r>
      </w:hyperlink>
      <w:r w:rsidRPr="00EE77DA">
        <w:t xml:space="preserve"> Правительства РФ от 15.04.2013 </w:t>
      </w:r>
      <w:r w:rsidR="00C56C9E">
        <w:t>№</w:t>
      </w:r>
      <w:r w:rsidRPr="00EE77DA">
        <w:t xml:space="preserve"> 615-р)</w:t>
      </w:r>
    </w:p>
    <w:p w:rsidR="008E2FDE" w:rsidRPr="00EE77DA" w:rsidRDefault="005E6CF0" w:rsidP="007A72CB">
      <w:pPr>
        <w:pStyle w:val="ConsPlusNormal"/>
        <w:spacing w:before="220"/>
        <w:jc w:val="both"/>
      </w:pPr>
      <w:bookmarkStart w:id="7" w:name="P13556"/>
      <w:bookmarkEnd w:id="7"/>
      <w:r w:rsidRPr="00EE77DA">
        <w:rPr>
          <w:sz w:val="24"/>
          <w:szCs w:val="24"/>
          <w:vertAlign w:val="superscript"/>
        </w:rPr>
        <w:t xml:space="preserve">7 </w:t>
      </w:r>
      <w:r w:rsidRPr="00EE77DA">
        <w:t xml:space="preserve"> </w:t>
      </w:r>
      <w:r w:rsidR="008E2FDE" w:rsidRPr="00EE77DA">
        <w:t>Без представления на федеральный уровень.</w:t>
      </w:r>
    </w:p>
    <w:p w:rsidR="008E2FDE" w:rsidRPr="00EE77DA" w:rsidRDefault="005E6CF0" w:rsidP="007A72CB">
      <w:pPr>
        <w:pStyle w:val="ConsPlusNormal"/>
        <w:spacing w:before="220"/>
        <w:jc w:val="both"/>
      </w:pPr>
      <w:bookmarkStart w:id="8" w:name="P13557"/>
      <w:bookmarkEnd w:id="8"/>
      <w:r w:rsidRPr="00EE77DA">
        <w:rPr>
          <w:sz w:val="24"/>
          <w:szCs w:val="24"/>
          <w:vertAlign w:val="superscript"/>
        </w:rPr>
        <w:t>8</w:t>
      </w:r>
      <w:r w:rsidRPr="00EE77DA">
        <w:rPr>
          <w:vertAlign w:val="superscript"/>
        </w:rPr>
        <w:t xml:space="preserve"> </w:t>
      </w:r>
      <w:r w:rsidR="008E2FDE" w:rsidRPr="00EE77DA">
        <w:t xml:space="preserve">На основании статистических показателей, предоставляемых органами местного самоуправления в соответствии с </w:t>
      </w:r>
      <w:hyperlink r:id="rId1497" w:history="1">
        <w:r w:rsidR="008E2FDE" w:rsidRPr="00EE77DA">
          <w:t>Постановлением</w:t>
        </w:r>
      </w:hyperlink>
      <w:r w:rsidR="008E2FDE" w:rsidRPr="00EE77DA">
        <w:t xml:space="preserve"> Правительства Российской Федерации </w:t>
      </w:r>
      <w:r w:rsidRPr="00EE77DA">
        <w:br/>
      </w:r>
      <w:r w:rsidR="008E2FDE" w:rsidRPr="00EE77DA">
        <w:t xml:space="preserve">от 11 ноября 2006 г. </w:t>
      </w:r>
      <w:r w:rsidR="00C56C9E">
        <w:t>№</w:t>
      </w:r>
      <w:r w:rsidR="008E2FDE" w:rsidRPr="00EE77DA">
        <w:t xml:space="preserve">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8E2FDE" w:rsidRPr="00EE77DA" w:rsidRDefault="005E6CF0" w:rsidP="007A72CB">
      <w:pPr>
        <w:pStyle w:val="ConsPlusNormal"/>
        <w:spacing w:before="220"/>
        <w:jc w:val="both"/>
      </w:pPr>
      <w:r w:rsidRPr="00EE77DA">
        <w:rPr>
          <w:sz w:val="24"/>
          <w:szCs w:val="24"/>
          <w:vertAlign w:val="superscript"/>
        </w:rPr>
        <w:t>9</w:t>
      </w:r>
      <w:r w:rsidRPr="00EE77DA">
        <w:rPr>
          <w:vertAlign w:val="superscript"/>
        </w:rPr>
        <w:t xml:space="preserve"> </w:t>
      </w:r>
      <w:r w:rsidR="008E2FDE" w:rsidRPr="00EE77DA">
        <w:t xml:space="preserve">Формирование показателей по муниципальным районам будет осуществляться начиная </w:t>
      </w:r>
      <w:r w:rsidR="00D07238" w:rsidRPr="00EE77DA">
        <w:br/>
      </w:r>
      <w:r w:rsidR="008E2FDE" w:rsidRPr="00EE77DA">
        <w:t>с 2012 года.</w:t>
      </w:r>
    </w:p>
    <w:p w:rsidR="008E2FDE" w:rsidRPr="00EE77DA" w:rsidRDefault="005E6CF0" w:rsidP="007A72CB">
      <w:pPr>
        <w:pStyle w:val="ConsPlusNormal"/>
        <w:spacing w:before="220"/>
        <w:jc w:val="both"/>
      </w:pPr>
      <w:bookmarkStart w:id="9" w:name="P13559"/>
      <w:bookmarkEnd w:id="9"/>
      <w:r w:rsidRPr="00EE77DA">
        <w:rPr>
          <w:sz w:val="24"/>
          <w:szCs w:val="24"/>
          <w:vertAlign w:val="superscript"/>
        </w:rPr>
        <w:t>10</w:t>
      </w:r>
      <w:r w:rsidRPr="00EE77DA">
        <w:rPr>
          <w:vertAlign w:val="superscript"/>
        </w:rPr>
        <w:t xml:space="preserve">  </w:t>
      </w:r>
      <w:r w:rsidR="008E2FDE" w:rsidRPr="00EE77DA">
        <w:t xml:space="preserve">Сноска исключена. - </w:t>
      </w:r>
      <w:hyperlink r:id="rId1498" w:history="1">
        <w:r w:rsidR="008E2FDE" w:rsidRPr="00EE77DA">
          <w:t>Распоряжение</w:t>
        </w:r>
      </w:hyperlink>
      <w:r w:rsidR="008E2FDE" w:rsidRPr="00EE77DA">
        <w:t xml:space="preserve"> Правительства РФ от 12.10.2016 </w:t>
      </w:r>
      <w:r w:rsidR="00C56C9E">
        <w:t>№</w:t>
      </w:r>
      <w:r w:rsidR="008E2FDE" w:rsidRPr="00EE77DA">
        <w:t xml:space="preserve"> 2145-р.</w:t>
      </w:r>
    </w:p>
    <w:p w:rsidR="008E2FDE" w:rsidRPr="00EE77DA" w:rsidRDefault="005E6CF0" w:rsidP="007A72CB">
      <w:pPr>
        <w:pStyle w:val="ConsPlusNormal"/>
        <w:spacing w:before="220"/>
        <w:jc w:val="both"/>
      </w:pPr>
      <w:r w:rsidRPr="00EE77DA">
        <w:rPr>
          <w:sz w:val="24"/>
          <w:szCs w:val="24"/>
          <w:vertAlign w:val="superscript"/>
        </w:rPr>
        <w:t>11</w:t>
      </w:r>
      <w:r w:rsidRPr="00EE77DA">
        <w:rPr>
          <w:vertAlign w:val="superscript"/>
        </w:rPr>
        <w:t xml:space="preserve">  </w:t>
      </w:r>
      <w:r w:rsidR="008E2FDE" w:rsidRPr="00EE77DA">
        <w:t xml:space="preserve">Сноска исключена. - </w:t>
      </w:r>
      <w:hyperlink r:id="rId1499" w:history="1">
        <w:r w:rsidR="008E2FDE" w:rsidRPr="00EE77DA">
          <w:t>Распоряжение</w:t>
        </w:r>
      </w:hyperlink>
      <w:r w:rsidR="008E2FDE" w:rsidRPr="00EE77DA">
        <w:t xml:space="preserve"> Правительства РФ от 18.01.2021 </w:t>
      </w:r>
      <w:r w:rsidR="00C56C9E">
        <w:t>№</w:t>
      </w:r>
      <w:r w:rsidR="008E2FDE" w:rsidRPr="00EE77DA">
        <w:t xml:space="preserve"> 40-р.</w:t>
      </w:r>
    </w:p>
    <w:p w:rsidR="008E2FDE" w:rsidRPr="00EE77DA" w:rsidRDefault="005E6CF0" w:rsidP="007A72CB">
      <w:pPr>
        <w:pStyle w:val="ConsPlusNormal"/>
        <w:spacing w:before="220"/>
        <w:jc w:val="both"/>
      </w:pPr>
      <w:r w:rsidRPr="00EE77DA">
        <w:rPr>
          <w:sz w:val="24"/>
          <w:szCs w:val="24"/>
          <w:vertAlign w:val="superscript"/>
        </w:rPr>
        <w:t xml:space="preserve">12 </w:t>
      </w:r>
      <w:r w:rsidRPr="00EE77DA">
        <w:rPr>
          <w:vertAlign w:val="superscript"/>
        </w:rPr>
        <w:t xml:space="preserve"> </w:t>
      </w:r>
      <w:r w:rsidR="008E2FDE" w:rsidRPr="00EE77DA">
        <w:t xml:space="preserve">Сноска исключена. - </w:t>
      </w:r>
      <w:hyperlink r:id="rId1500" w:history="1">
        <w:r w:rsidR="008E2FDE" w:rsidRPr="00EE77DA">
          <w:t>Распоряжение</w:t>
        </w:r>
      </w:hyperlink>
      <w:r w:rsidR="008E2FDE" w:rsidRPr="00EE77DA">
        <w:t xml:space="preserve"> Правительства РФ от 18.01.2021 </w:t>
      </w:r>
      <w:r w:rsidR="00C56C9E">
        <w:t>№</w:t>
      </w:r>
      <w:r w:rsidR="008E2FDE" w:rsidRPr="00EE77DA">
        <w:t xml:space="preserve"> 40-р.</w:t>
      </w:r>
    </w:p>
    <w:p w:rsidR="008E2FDE" w:rsidRPr="00EE77DA" w:rsidRDefault="005E6CF0" w:rsidP="007A72CB">
      <w:pPr>
        <w:pStyle w:val="ConsPlusNormal"/>
        <w:spacing w:before="220"/>
        <w:jc w:val="both"/>
      </w:pPr>
      <w:r w:rsidRPr="00EE77DA">
        <w:rPr>
          <w:sz w:val="24"/>
          <w:szCs w:val="24"/>
          <w:vertAlign w:val="superscript"/>
        </w:rPr>
        <w:t xml:space="preserve">13 </w:t>
      </w:r>
      <w:r w:rsidR="008E2FDE" w:rsidRPr="00EE77DA">
        <w:t>В отношении работ, предусматривающих агрегирование официальной статистической информации по субъектам Российской Федерации, осуществляется формирование информации по территории Тюменской и Архангельской областей без учета их автономных округов.</w:t>
      </w:r>
    </w:p>
    <w:p w:rsidR="008E2FDE" w:rsidRPr="00EE77DA" w:rsidRDefault="008E2FDE" w:rsidP="007A72CB">
      <w:pPr>
        <w:pStyle w:val="ConsPlusNormal"/>
        <w:jc w:val="both"/>
      </w:pPr>
      <w:r w:rsidRPr="00EE77DA">
        <w:t xml:space="preserve">(сноска введена </w:t>
      </w:r>
      <w:hyperlink r:id="rId1501" w:history="1">
        <w:r w:rsidRPr="00EE77DA">
          <w:t>распоряжением</w:t>
        </w:r>
      </w:hyperlink>
      <w:r w:rsidRPr="00EE77DA">
        <w:t xml:space="preserve"> Правительства РФ от 01.10.2013 </w:t>
      </w:r>
      <w:r w:rsidR="00C56C9E">
        <w:t>№</w:t>
      </w:r>
      <w:r w:rsidRPr="00EE77DA">
        <w:t xml:space="preserve"> 1772-р)</w:t>
      </w:r>
    </w:p>
    <w:p w:rsidR="008E2FDE" w:rsidRPr="00EE77DA" w:rsidRDefault="005E6CF0" w:rsidP="007A72CB">
      <w:pPr>
        <w:pStyle w:val="ConsPlusNormal"/>
        <w:spacing w:before="220"/>
        <w:jc w:val="both"/>
      </w:pPr>
      <w:r w:rsidRPr="00EE77DA">
        <w:rPr>
          <w:sz w:val="24"/>
          <w:szCs w:val="24"/>
          <w:vertAlign w:val="superscript"/>
        </w:rPr>
        <w:t xml:space="preserve">14  </w:t>
      </w:r>
      <w:r w:rsidR="008E2FDE" w:rsidRPr="00EE77DA">
        <w:t xml:space="preserve">Сноска исключена. - </w:t>
      </w:r>
      <w:hyperlink r:id="rId1502" w:history="1">
        <w:r w:rsidR="008E2FDE" w:rsidRPr="00EE77DA">
          <w:t>Распоряжение</w:t>
        </w:r>
      </w:hyperlink>
      <w:r w:rsidR="008E2FDE" w:rsidRPr="00EE77DA">
        <w:t xml:space="preserve"> Правительства РФ от 18.01.2021 </w:t>
      </w:r>
      <w:r w:rsidR="00C56C9E">
        <w:t>№</w:t>
      </w:r>
      <w:r w:rsidR="008E2FDE" w:rsidRPr="00EE77DA">
        <w:t xml:space="preserve"> 40-р.</w:t>
      </w:r>
    </w:p>
    <w:p w:rsidR="007547B1" w:rsidRPr="007547B1" w:rsidRDefault="005E6CF0" w:rsidP="007A72CB">
      <w:pPr>
        <w:pStyle w:val="ConsPlusNormal"/>
        <w:spacing w:before="220"/>
        <w:jc w:val="both"/>
        <w:rPr>
          <w:rFonts w:asciiTheme="minorHAnsi" w:eastAsiaTheme="minorHAnsi" w:hAnsiTheme="minorHAnsi"/>
          <w:color w:val="000000" w:themeColor="text1"/>
          <w:szCs w:val="28"/>
          <w:lang w:eastAsia="en-US"/>
        </w:rPr>
      </w:pPr>
      <w:bookmarkStart w:id="10" w:name="P13565"/>
      <w:bookmarkEnd w:id="10"/>
      <w:r w:rsidRPr="00F6012D">
        <w:rPr>
          <w:sz w:val="24"/>
          <w:szCs w:val="24"/>
          <w:vertAlign w:val="superscript"/>
        </w:rPr>
        <w:t>15</w:t>
      </w:r>
      <w:r w:rsidRPr="00F6012D">
        <w:rPr>
          <w:vertAlign w:val="superscript"/>
        </w:rPr>
        <w:t xml:space="preserve"> </w:t>
      </w:r>
      <w:r w:rsidR="007547B1" w:rsidRPr="00F6012D">
        <w:rPr>
          <w:rFonts w:asciiTheme="minorHAnsi" w:eastAsiaTheme="minorHAnsi" w:hAnsiTheme="minorHAnsi"/>
          <w:color w:val="000000" w:themeColor="text1"/>
          <w:szCs w:val="28"/>
          <w:lang w:eastAsia="en-US"/>
        </w:rPr>
        <w:t xml:space="preserve">Понятие "сельские территории" используется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 мая 2019 г. </w:t>
      </w:r>
      <w:r w:rsidR="00F6012D" w:rsidRPr="00F6012D">
        <w:rPr>
          <w:rFonts w:asciiTheme="minorHAnsi" w:eastAsiaTheme="minorHAnsi" w:hAnsiTheme="minorHAnsi"/>
          <w:color w:val="000000" w:themeColor="text1"/>
          <w:szCs w:val="28"/>
          <w:lang w:eastAsia="en-US"/>
        </w:rPr>
        <w:t>№</w:t>
      </w:r>
      <w:r w:rsidR="007547B1" w:rsidRPr="00F6012D">
        <w:rPr>
          <w:rFonts w:asciiTheme="minorHAnsi" w:eastAsiaTheme="minorHAnsi" w:hAnsiTheme="minorHAnsi"/>
          <w:color w:val="000000" w:themeColor="text1"/>
          <w:szCs w:val="28"/>
          <w:lang w:eastAsia="en-US"/>
        </w:rPr>
        <w:t xml:space="preserve">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(сноска в ред. распоряжения Правительства РФ от 10.06.2023 </w:t>
      </w:r>
      <w:r w:rsidR="00E40E66" w:rsidRPr="00F6012D">
        <w:rPr>
          <w:rFonts w:asciiTheme="minorHAnsi" w:eastAsiaTheme="minorHAnsi" w:hAnsiTheme="minorHAnsi"/>
          <w:color w:val="000000" w:themeColor="text1"/>
          <w:szCs w:val="28"/>
          <w:lang w:eastAsia="en-US"/>
        </w:rPr>
        <w:t>№</w:t>
      </w:r>
      <w:r w:rsidR="007547B1" w:rsidRPr="00F6012D">
        <w:rPr>
          <w:rFonts w:asciiTheme="minorHAnsi" w:eastAsiaTheme="minorHAnsi" w:hAnsiTheme="minorHAnsi"/>
          <w:color w:val="000000" w:themeColor="text1"/>
          <w:szCs w:val="28"/>
          <w:lang w:eastAsia="en-US"/>
        </w:rPr>
        <w:t xml:space="preserve"> 1540-р)</w:t>
      </w:r>
    </w:p>
    <w:p w:rsidR="008E2FDE" w:rsidRPr="00EE77DA" w:rsidRDefault="003E32CB" w:rsidP="007A72CB">
      <w:pPr>
        <w:pStyle w:val="ConsPlusNormal"/>
        <w:spacing w:before="220"/>
        <w:jc w:val="both"/>
      </w:pPr>
      <w:bookmarkStart w:id="11" w:name="P13567"/>
      <w:bookmarkEnd w:id="11"/>
      <w:r w:rsidRPr="00EE77DA">
        <w:rPr>
          <w:sz w:val="24"/>
          <w:szCs w:val="24"/>
          <w:vertAlign w:val="superscript"/>
        </w:rPr>
        <w:t>16</w:t>
      </w:r>
      <w:r w:rsidRPr="00EE77DA">
        <w:rPr>
          <w:vertAlign w:val="superscript"/>
        </w:rPr>
        <w:t xml:space="preserve"> </w:t>
      </w:r>
      <w:r w:rsidR="008E2FDE" w:rsidRPr="00EE77DA">
        <w:t xml:space="preserve">В подразделе 2.8 "Показатели достижения целей устойчивого развития Российской Федерации" в конце наименования каждого показателя приводится идентификационный номер показателя по целям устойчивого развития в соответствии с системой глобальных показателей </w:t>
      </w:r>
      <w:r w:rsidR="00734564" w:rsidRPr="00EE77DA">
        <w:br/>
      </w:r>
      <w:r w:rsidR="008E2FDE" w:rsidRPr="00EE77DA">
        <w:t>по целям устойчивого развития (решение Статистической комиссии ООН 48/101, пункт b).</w:t>
      </w:r>
    </w:p>
    <w:p w:rsidR="008E2FDE" w:rsidRPr="00EE77DA" w:rsidRDefault="008E2FDE" w:rsidP="007A72CB">
      <w:pPr>
        <w:pStyle w:val="ConsPlusNormal"/>
        <w:jc w:val="both"/>
      </w:pPr>
      <w:r w:rsidRPr="00EE77DA">
        <w:t xml:space="preserve">(сноска введена </w:t>
      </w:r>
      <w:hyperlink r:id="rId1503" w:history="1">
        <w:r w:rsidRPr="00EE77DA">
          <w:t>распоряжением</w:t>
        </w:r>
      </w:hyperlink>
      <w:r w:rsidRPr="00EE77DA">
        <w:t xml:space="preserve"> Правительства РФ от 23.09.2017 </w:t>
      </w:r>
      <w:r w:rsidR="00C56C9E">
        <w:t>№</w:t>
      </w:r>
      <w:r w:rsidRPr="00EE77DA">
        <w:t xml:space="preserve"> 2033-р)</w:t>
      </w:r>
    </w:p>
    <w:p w:rsidR="008E2FDE" w:rsidRPr="00EE77DA" w:rsidRDefault="005E6CF0" w:rsidP="007A72CB">
      <w:pPr>
        <w:pStyle w:val="ConsPlusNormal"/>
        <w:spacing w:before="220"/>
        <w:jc w:val="both"/>
      </w:pPr>
      <w:bookmarkStart w:id="12" w:name="P13569"/>
      <w:bookmarkEnd w:id="12"/>
      <w:r w:rsidRPr="00EE77DA">
        <w:rPr>
          <w:sz w:val="24"/>
          <w:szCs w:val="24"/>
          <w:vertAlign w:val="superscript"/>
        </w:rPr>
        <w:t>17</w:t>
      </w:r>
      <w:r w:rsidRPr="00EE77DA">
        <w:rPr>
          <w:vertAlign w:val="superscript"/>
        </w:rPr>
        <w:t xml:space="preserve">  </w:t>
      </w:r>
      <w:r w:rsidR="008E2FDE" w:rsidRPr="00EE77DA">
        <w:t>На 10-й рабочий день после утверждения паритета покупательной способности.</w:t>
      </w:r>
    </w:p>
    <w:p w:rsidR="008E2FDE" w:rsidRPr="00EE77DA" w:rsidRDefault="008E2FDE" w:rsidP="007A72CB">
      <w:pPr>
        <w:pStyle w:val="ConsPlusNormal"/>
        <w:jc w:val="both"/>
      </w:pPr>
      <w:r w:rsidRPr="00EE77DA">
        <w:t xml:space="preserve">(сноска введена </w:t>
      </w:r>
      <w:hyperlink r:id="rId1504" w:history="1">
        <w:r w:rsidRPr="00EE77DA">
          <w:t>распоряжением</w:t>
        </w:r>
      </w:hyperlink>
      <w:r w:rsidRPr="00EE77DA">
        <w:t xml:space="preserve"> Правительства РФ от 23.09.2017 </w:t>
      </w:r>
      <w:r w:rsidR="00C56C9E">
        <w:t>№</w:t>
      </w:r>
      <w:r w:rsidRPr="00EE77DA">
        <w:t xml:space="preserve"> 2033-р)</w:t>
      </w:r>
    </w:p>
    <w:p w:rsidR="008E2FDE" w:rsidRPr="00EE77DA" w:rsidRDefault="005E6CF0" w:rsidP="007A72CB">
      <w:pPr>
        <w:pStyle w:val="ConsPlusNormal"/>
        <w:spacing w:before="220"/>
        <w:jc w:val="both"/>
      </w:pPr>
      <w:bookmarkStart w:id="13" w:name="P13571"/>
      <w:bookmarkEnd w:id="13"/>
      <w:r w:rsidRPr="00EE77DA">
        <w:rPr>
          <w:sz w:val="24"/>
          <w:szCs w:val="24"/>
          <w:vertAlign w:val="superscript"/>
        </w:rPr>
        <w:t xml:space="preserve">18 </w:t>
      </w:r>
      <w:r w:rsidR="008E2FDE" w:rsidRPr="00EE77DA">
        <w:t xml:space="preserve">После установления величины прожиточного минимума </w:t>
      </w:r>
      <w:r w:rsidR="004755BF" w:rsidRPr="00EE77DA">
        <w:t>субъектом Российской Федерации</w:t>
      </w:r>
      <w:r w:rsidR="00730931" w:rsidRPr="00EE77DA">
        <w:t>.</w:t>
      </w:r>
    </w:p>
    <w:p w:rsidR="004755BF" w:rsidRPr="00EE77DA" w:rsidRDefault="008E2FDE" w:rsidP="007A72CB">
      <w:pPr>
        <w:pStyle w:val="ConsPlusNormal"/>
        <w:jc w:val="both"/>
      </w:pPr>
      <w:r w:rsidRPr="00EE77DA">
        <w:t xml:space="preserve">(сноска введена </w:t>
      </w:r>
      <w:hyperlink r:id="rId1505" w:history="1">
        <w:r w:rsidRPr="00EE77DA">
          <w:t>распоряжением</w:t>
        </w:r>
      </w:hyperlink>
      <w:r w:rsidRPr="00EE77DA">
        <w:t xml:space="preserve"> Правительства РФ от 24.05.2018 </w:t>
      </w:r>
      <w:r w:rsidR="00C56C9E">
        <w:t>№</w:t>
      </w:r>
      <w:r w:rsidRPr="00EE77DA">
        <w:t xml:space="preserve"> 972-р</w:t>
      </w:r>
      <w:r w:rsidR="004755BF" w:rsidRPr="00EE77DA">
        <w:t>,</w:t>
      </w:r>
    </w:p>
    <w:p w:rsidR="008E2FDE" w:rsidRPr="00EE77DA" w:rsidRDefault="004755BF" w:rsidP="007A72CB">
      <w:pPr>
        <w:pStyle w:val="ConsPlusNormal"/>
        <w:jc w:val="both"/>
      </w:pPr>
      <w:r w:rsidRPr="00EE77DA">
        <w:t>в ред. распоряжения Правительства РФ от 09.06.2021 № 1539-р</w:t>
      </w:r>
      <w:r w:rsidR="008E2FDE" w:rsidRPr="00EE77DA">
        <w:t>)</w:t>
      </w:r>
    </w:p>
    <w:p w:rsidR="008E2FDE" w:rsidRPr="00EE77DA" w:rsidRDefault="005E6CF0" w:rsidP="007A72CB">
      <w:pPr>
        <w:pStyle w:val="ConsPlusNormal"/>
        <w:spacing w:before="220"/>
        <w:jc w:val="both"/>
      </w:pPr>
      <w:bookmarkStart w:id="14" w:name="P13573"/>
      <w:bookmarkEnd w:id="14"/>
      <w:r w:rsidRPr="00EE77DA">
        <w:rPr>
          <w:sz w:val="24"/>
          <w:szCs w:val="24"/>
          <w:vertAlign w:val="superscript"/>
        </w:rPr>
        <w:t>19</w:t>
      </w:r>
      <w:r w:rsidRPr="00EE77DA">
        <w:rPr>
          <w:vertAlign w:val="superscript"/>
        </w:rPr>
        <w:t xml:space="preserve"> </w:t>
      </w:r>
      <w:r w:rsidR="008E2FDE" w:rsidRPr="00EE77DA">
        <w:t>Минэкономразвития России не является субъектом официального статистического учета, формирующим официальную статистическую информацию по показателям вопросников.</w:t>
      </w:r>
    </w:p>
    <w:p w:rsidR="008E2FDE" w:rsidRDefault="008E2FDE" w:rsidP="007A72CB">
      <w:pPr>
        <w:pStyle w:val="ConsPlusNormal"/>
        <w:jc w:val="both"/>
      </w:pPr>
      <w:r w:rsidRPr="00EE77DA">
        <w:t xml:space="preserve">(сноска введена </w:t>
      </w:r>
      <w:hyperlink r:id="rId1506" w:history="1">
        <w:r w:rsidRPr="00EE77DA">
          <w:t>распоряжением</w:t>
        </w:r>
      </w:hyperlink>
      <w:r w:rsidRPr="00EE77DA">
        <w:t xml:space="preserve"> Правительства РФ от 11.05.2020 </w:t>
      </w:r>
      <w:r w:rsidR="00C56C9E">
        <w:t>№</w:t>
      </w:r>
      <w:r w:rsidRPr="00EE77DA">
        <w:t xml:space="preserve"> 1246-р)</w:t>
      </w:r>
    </w:p>
    <w:p w:rsidR="00E40E66" w:rsidRDefault="00E40E66" w:rsidP="007A72CB">
      <w:pPr>
        <w:pStyle w:val="ConsPlusNormal"/>
        <w:jc w:val="both"/>
        <w:rPr>
          <w:sz w:val="24"/>
          <w:szCs w:val="24"/>
          <w:vertAlign w:val="superscript"/>
        </w:rPr>
      </w:pPr>
    </w:p>
    <w:p w:rsidR="00E40E66" w:rsidRPr="00F6012D" w:rsidRDefault="00E40E66" w:rsidP="007A72CB">
      <w:pPr>
        <w:pStyle w:val="ConsPlusNormal"/>
        <w:jc w:val="both"/>
        <w:rPr>
          <w:sz w:val="24"/>
          <w:szCs w:val="24"/>
          <w:vertAlign w:val="superscript"/>
        </w:rPr>
      </w:pPr>
      <w:r w:rsidRPr="00F6012D">
        <w:rPr>
          <w:sz w:val="24"/>
          <w:szCs w:val="24"/>
          <w:vertAlign w:val="superscript"/>
        </w:rPr>
        <w:t xml:space="preserve">20 </w:t>
      </w:r>
      <w:r w:rsidRPr="00F6012D">
        <w:t xml:space="preserve">  В соответствии с распоряжением Правительства Российской Федерации от 11 ноября 2022 г. № 3427-р.</w:t>
      </w:r>
    </w:p>
    <w:p w:rsidR="00E40E66" w:rsidRDefault="00E40E66" w:rsidP="007A72CB">
      <w:pPr>
        <w:pStyle w:val="ConsPlusNormal"/>
        <w:jc w:val="both"/>
      </w:pPr>
      <w:r w:rsidRPr="00F6012D">
        <w:t>(сноска введена распоряжением Правительства РФ от 10.06.2023 № 1540-р)</w:t>
      </w:r>
    </w:p>
    <w:p w:rsidR="00AB5C49" w:rsidRDefault="00AB5C49" w:rsidP="007A72CB">
      <w:pPr>
        <w:pStyle w:val="ConsPlusNormal"/>
        <w:jc w:val="both"/>
      </w:pPr>
    </w:p>
    <w:p w:rsidR="00AB5C49" w:rsidRPr="00405050" w:rsidRDefault="00AB5C49" w:rsidP="007A72CB">
      <w:pPr>
        <w:pStyle w:val="ConsPlusNormal"/>
        <w:jc w:val="both"/>
        <w:rPr>
          <w:rFonts w:asciiTheme="minorHAnsi" w:hAnsiTheme="minorHAnsi"/>
          <w:szCs w:val="22"/>
        </w:rPr>
      </w:pPr>
      <w:r w:rsidRPr="00405050">
        <w:rPr>
          <w:rFonts w:asciiTheme="minorHAnsi" w:hAnsiTheme="minorHAnsi"/>
          <w:szCs w:val="22"/>
          <w:vertAlign w:val="superscript"/>
        </w:rPr>
        <w:t>21</w:t>
      </w:r>
      <w:r w:rsidRPr="00405050">
        <w:rPr>
          <w:rFonts w:asciiTheme="minorHAnsi" w:hAnsiTheme="minorHAnsi"/>
          <w:szCs w:val="22"/>
        </w:rPr>
        <w:t xml:space="preserve"> На основании перечней показателей, представляемых субъектами официального статистического учета в соответствии с подпунктом «а» пункта 13 Положения о единой межведомственной информационно-статистической системе, утвержденного постановлением Правительства Российской Федерации от 26 мая 2010 г. № 367</w:t>
      </w:r>
      <w:r w:rsidR="00405050" w:rsidRPr="00405050">
        <w:rPr>
          <w:rFonts w:asciiTheme="minorHAnsi" w:hAnsiTheme="minorHAnsi"/>
          <w:szCs w:val="22"/>
        </w:rPr>
        <w:t xml:space="preserve"> «О единой межведомственной информационно-статистической системе»</w:t>
      </w:r>
      <w:r w:rsidRPr="00405050">
        <w:rPr>
          <w:rFonts w:asciiTheme="minorHAnsi" w:hAnsiTheme="minorHAnsi"/>
          <w:szCs w:val="22"/>
        </w:rPr>
        <w:t>, подлежащих включению в реестр показателей официальной статистики.</w:t>
      </w:r>
    </w:p>
    <w:p w:rsidR="00AB5C49" w:rsidRDefault="00AB5C49" w:rsidP="007A72CB">
      <w:pPr>
        <w:pStyle w:val="ConsPlusNormal"/>
        <w:jc w:val="both"/>
      </w:pPr>
      <w:r w:rsidRPr="00405050">
        <w:t>(сноска введена распоряжением Правительства РФ от 16.12.2023 № 3702-р)</w:t>
      </w:r>
    </w:p>
    <w:p w:rsidR="00DC21FF" w:rsidRDefault="00DC21FF" w:rsidP="007A72CB">
      <w:pPr>
        <w:pStyle w:val="ConsPlusNormal"/>
        <w:jc w:val="both"/>
      </w:pPr>
    </w:p>
    <w:p w:rsidR="00DC21FF" w:rsidRDefault="00DC21FF" w:rsidP="00DC21FF">
      <w:pPr>
        <w:pStyle w:val="ConsPlusNormal"/>
        <w:jc w:val="both"/>
        <w:rPr>
          <w:rFonts w:asciiTheme="minorHAnsi" w:hAnsiTheme="minorHAnsi"/>
          <w:szCs w:val="22"/>
        </w:rPr>
      </w:pPr>
      <w:r>
        <w:rPr>
          <w:rFonts w:asciiTheme="minorHAnsi" w:hAnsiTheme="minorHAnsi"/>
          <w:szCs w:val="22"/>
          <w:vertAlign w:val="superscript"/>
        </w:rPr>
        <w:t>22</w:t>
      </w:r>
      <w:r w:rsidRPr="00405050">
        <w:rPr>
          <w:rFonts w:asciiTheme="minorHAnsi" w:hAnsiTheme="minorHAnsi"/>
          <w:szCs w:val="22"/>
        </w:rPr>
        <w:t xml:space="preserve"> </w:t>
      </w:r>
      <w:r>
        <w:rPr>
          <w:rFonts w:asciiTheme="minorHAnsi" w:hAnsiTheme="minorHAnsi"/>
          <w:szCs w:val="22"/>
        </w:rPr>
        <w:t xml:space="preserve">Финансируется за счет средств государственной программы Российской Федерации «Информационное общество», утвержденной постановлением Правительства Российской Федерации от 15 апреля 2014 г. № 313 «Об утверждении государственной программы Российской Федерации «Информационное общество».». </w:t>
      </w:r>
    </w:p>
    <w:p w:rsidR="00DC21FF" w:rsidRDefault="00DC21FF" w:rsidP="00DC21FF">
      <w:pPr>
        <w:pStyle w:val="ConsPlusNormal"/>
        <w:jc w:val="both"/>
      </w:pPr>
      <w:r w:rsidRPr="00405050">
        <w:t>(сноска введена распоряжением Правите</w:t>
      </w:r>
      <w:r>
        <w:t>льства РФ от 17.08.2024 № 2237-р</w:t>
      </w:r>
      <w:r w:rsidRPr="00405050">
        <w:t>)</w:t>
      </w:r>
    </w:p>
    <w:p w:rsidR="00AB5C49" w:rsidRPr="00E40E66" w:rsidRDefault="00AB5C49" w:rsidP="007A72CB">
      <w:pPr>
        <w:pStyle w:val="ConsPlusNormal"/>
        <w:jc w:val="both"/>
      </w:pPr>
    </w:p>
    <w:p w:rsidR="008E2FDE" w:rsidRPr="00EE77DA" w:rsidRDefault="008E2FDE" w:rsidP="007A72CB">
      <w:pPr>
        <w:pStyle w:val="ConsPlusNormal"/>
        <w:jc w:val="both"/>
      </w:pPr>
    </w:p>
    <w:p w:rsidR="0090464A" w:rsidRPr="00EE77DA" w:rsidRDefault="0090464A" w:rsidP="007A72CB">
      <w:pPr>
        <w:pStyle w:val="ConsPlusTitle"/>
        <w:jc w:val="center"/>
        <w:outlineLvl w:val="1"/>
        <w:sectPr w:rsidR="0090464A" w:rsidRPr="00EE77DA" w:rsidSect="00611B94">
          <w:pgSz w:w="11905" w:h="16838"/>
          <w:pgMar w:top="1134" w:right="851" w:bottom="1134" w:left="1701" w:header="0" w:footer="0" w:gutter="0"/>
          <w:cols w:space="720"/>
        </w:sectPr>
      </w:pPr>
    </w:p>
    <w:p w:rsidR="008E2FDE" w:rsidRPr="00EE77DA" w:rsidRDefault="008E2FDE" w:rsidP="007A72CB">
      <w:pPr>
        <w:pStyle w:val="ConsPlusTitle"/>
        <w:jc w:val="center"/>
        <w:outlineLvl w:val="1"/>
      </w:pPr>
      <w:r w:rsidRPr="00EE77DA">
        <w:t>II. Перечень субъектов официального статистического учета</w:t>
      </w:r>
    </w:p>
    <w:p w:rsidR="008E2FDE" w:rsidRPr="00EE77DA" w:rsidRDefault="008E2FDE" w:rsidP="007A72CB">
      <w:pPr>
        <w:pStyle w:val="ConsPlusNormal"/>
        <w:jc w:val="both"/>
      </w:pPr>
    </w:p>
    <w:p w:rsidR="008E2FDE" w:rsidRPr="00EE77DA" w:rsidRDefault="008E2FDE" w:rsidP="007A72CB">
      <w:pPr>
        <w:pStyle w:val="ConsPlusNormal"/>
        <w:jc w:val="both"/>
      </w:pPr>
      <w:r w:rsidRPr="00EE77DA">
        <w:t>Росстат</w:t>
      </w:r>
    </w:p>
    <w:p w:rsidR="008E2FDE" w:rsidRPr="00EE77DA" w:rsidRDefault="008E2FDE" w:rsidP="007A72CB">
      <w:pPr>
        <w:pStyle w:val="ConsPlusNormal"/>
        <w:spacing w:before="220"/>
        <w:jc w:val="both"/>
      </w:pPr>
      <w:r w:rsidRPr="00EE77DA">
        <w:t>МВД России</w:t>
      </w:r>
    </w:p>
    <w:p w:rsidR="008E2FDE" w:rsidRPr="00EE77DA" w:rsidRDefault="008E2FDE" w:rsidP="007A72CB">
      <w:pPr>
        <w:pStyle w:val="ConsPlusNormal"/>
        <w:spacing w:before="220"/>
        <w:jc w:val="both"/>
      </w:pPr>
      <w:r w:rsidRPr="00EE77DA">
        <w:t xml:space="preserve">Абзац исключен. - </w:t>
      </w:r>
      <w:hyperlink r:id="rId1507" w:history="1">
        <w:r w:rsidRPr="00EE77DA">
          <w:t>Распоряжение</w:t>
        </w:r>
      </w:hyperlink>
      <w:r w:rsidRPr="00EE77DA">
        <w:t xml:space="preserve"> Правительства РФ от 07.02.2017 </w:t>
      </w:r>
      <w:r w:rsidR="00C56C9E">
        <w:t>№</w:t>
      </w:r>
      <w:r w:rsidRPr="00EE77DA">
        <w:t xml:space="preserve"> 213-р</w:t>
      </w:r>
    </w:p>
    <w:p w:rsidR="008E2FDE" w:rsidRPr="00EE77DA" w:rsidRDefault="008E2FDE" w:rsidP="007A72CB">
      <w:pPr>
        <w:pStyle w:val="ConsPlusNormal"/>
        <w:spacing w:before="220"/>
        <w:jc w:val="both"/>
      </w:pPr>
      <w:r w:rsidRPr="00EE77DA">
        <w:t>МЧС России</w:t>
      </w:r>
    </w:p>
    <w:p w:rsidR="008E2FDE" w:rsidRPr="00EE77DA" w:rsidRDefault="008E2FDE" w:rsidP="007A72CB">
      <w:pPr>
        <w:pStyle w:val="ConsPlusNormal"/>
        <w:spacing w:before="220"/>
        <w:jc w:val="both"/>
      </w:pPr>
      <w:r w:rsidRPr="00EE77DA">
        <w:t>МИД России</w:t>
      </w:r>
    </w:p>
    <w:p w:rsidR="008E2FDE" w:rsidRPr="00EE77DA" w:rsidRDefault="008E2FDE" w:rsidP="007A72CB">
      <w:pPr>
        <w:pStyle w:val="ConsPlusNormal"/>
        <w:spacing w:before="220"/>
        <w:jc w:val="both"/>
      </w:pPr>
      <w:r w:rsidRPr="00EE77DA">
        <w:t>Минобороны России</w:t>
      </w:r>
    </w:p>
    <w:p w:rsidR="008E2FDE" w:rsidRPr="00EE77DA" w:rsidRDefault="008E2FDE" w:rsidP="007A72CB">
      <w:pPr>
        <w:pStyle w:val="ConsPlusNormal"/>
        <w:spacing w:before="220"/>
        <w:jc w:val="both"/>
      </w:pPr>
      <w:r w:rsidRPr="00EE77DA">
        <w:t>Минпросвещения России</w:t>
      </w:r>
    </w:p>
    <w:p w:rsidR="008E2FDE" w:rsidRPr="00EE77DA" w:rsidRDefault="008E2FDE" w:rsidP="007A72CB">
      <w:pPr>
        <w:pStyle w:val="ConsPlusNormal"/>
        <w:jc w:val="both"/>
      </w:pPr>
      <w:r w:rsidRPr="00EE77DA">
        <w:t xml:space="preserve">(абзац введен </w:t>
      </w:r>
      <w:hyperlink r:id="rId1508" w:history="1">
        <w:r w:rsidRPr="00EE77DA">
          <w:t>распоряжением</w:t>
        </w:r>
      </w:hyperlink>
      <w:r w:rsidRPr="00EE77DA">
        <w:t xml:space="preserve"> Правительства РФ от 31.12.2018 </w:t>
      </w:r>
      <w:r w:rsidR="00C56C9E">
        <w:t>№</w:t>
      </w:r>
      <w:r w:rsidRPr="00EE77DA">
        <w:t xml:space="preserve"> 3052-р)</w:t>
      </w:r>
    </w:p>
    <w:p w:rsidR="008E2FDE" w:rsidRPr="00EE77DA" w:rsidRDefault="008E2FDE" w:rsidP="007A72CB">
      <w:pPr>
        <w:pStyle w:val="ConsPlusNormal"/>
        <w:spacing w:before="220"/>
        <w:jc w:val="both"/>
      </w:pPr>
      <w:r w:rsidRPr="00EE77DA">
        <w:t>Минюст России</w:t>
      </w:r>
    </w:p>
    <w:p w:rsidR="008E2FDE" w:rsidRPr="00EE77DA" w:rsidRDefault="008E2FDE" w:rsidP="007A72CB">
      <w:pPr>
        <w:pStyle w:val="ConsPlusNormal"/>
        <w:spacing w:before="220"/>
        <w:jc w:val="both"/>
      </w:pPr>
      <w:r w:rsidRPr="00EE77DA">
        <w:t>Росреестр</w:t>
      </w:r>
    </w:p>
    <w:p w:rsidR="008E2FDE" w:rsidRPr="00EE77DA" w:rsidRDefault="008E2FDE" w:rsidP="007A72CB">
      <w:pPr>
        <w:pStyle w:val="ConsPlusNormal"/>
        <w:jc w:val="both"/>
      </w:pPr>
      <w:r w:rsidRPr="00EE77DA">
        <w:t xml:space="preserve">(в ред. </w:t>
      </w:r>
      <w:hyperlink r:id="rId1509" w:history="1">
        <w:r w:rsidRPr="00EE77DA">
          <w:t>распоряжения</w:t>
        </w:r>
      </w:hyperlink>
      <w:r w:rsidRPr="00EE77DA">
        <w:t xml:space="preserve"> Правительства РФ от 29.07.2010 </w:t>
      </w:r>
      <w:r w:rsidR="00C56C9E">
        <w:t>№</w:t>
      </w:r>
      <w:r w:rsidRPr="00EE77DA">
        <w:t xml:space="preserve"> 1280-р)</w:t>
      </w:r>
    </w:p>
    <w:p w:rsidR="008E2FDE" w:rsidRPr="00EE77DA" w:rsidRDefault="008E2FDE" w:rsidP="007A72CB">
      <w:pPr>
        <w:pStyle w:val="ConsPlusNormal"/>
        <w:spacing w:before="220"/>
        <w:jc w:val="both"/>
      </w:pPr>
      <w:r w:rsidRPr="00EE77DA">
        <w:t>ФССП России</w:t>
      </w:r>
    </w:p>
    <w:p w:rsidR="008E2FDE" w:rsidRPr="00EE77DA" w:rsidRDefault="008E2FDE" w:rsidP="007A72CB">
      <w:pPr>
        <w:pStyle w:val="ConsPlusNormal"/>
        <w:spacing w:before="220"/>
        <w:jc w:val="both"/>
      </w:pPr>
      <w:r w:rsidRPr="00EE77DA">
        <w:t>ФАС России</w:t>
      </w:r>
    </w:p>
    <w:p w:rsidR="008E2FDE" w:rsidRPr="00EE77DA" w:rsidRDefault="008E2FDE" w:rsidP="007A72CB">
      <w:pPr>
        <w:pStyle w:val="ConsPlusNormal"/>
        <w:spacing w:before="220"/>
        <w:jc w:val="both"/>
      </w:pPr>
      <w:r w:rsidRPr="00EE77DA">
        <w:t>ГФС России</w:t>
      </w:r>
    </w:p>
    <w:p w:rsidR="008E2FDE" w:rsidRPr="00EE77DA" w:rsidRDefault="008E2FDE" w:rsidP="007A72CB">
      <w:pPr>
        <w:pStyle w:val="ConsPlusNormal"/>
        <w:spacing w:before="220"/>
        <w:jc w:val="both"/>
      </w:pPr>
      <w:r w:rsidRPr="00EE77DA">
        <w:t>ФСБ России</w:t>
      </w:r>
    </w:p>
    <w:p w:rsidR="008E2FDE" w:rsidRPr="00EE77DA" w:rsidRDefault="008E2FDE" w:rsidP="007A72CB">
      <w:pPr>
        <w:pStyle w:val="ConsPlusNormal"/>
        <w:spacing w:before="220"/>
        <w:jc w:val="both"/>
      </w:pPr>
      <w:r w:rsidRPr="00EE77DA">
        <w:t xml:space="preserve">Абзац исключен. - </w:t>
      </w:r>
      <w:hyperlink r:id="rId1510" w:history="1">
        <w:r w:rsidRPr="00EE77DA">
          <w:t>Распоряжение</w:t>
        </w:r>
      </w:hyperlink>
      <w:r w:rsidRPr="00EE77DA">
        <w:t xml:space="preserve"> Правительства РФ от 07.02.2017 </w:t>
      </w:r>
      <w:r w:rsidR="00C56C9E">
        <w:t>№</w:t>
      </w:r>
      <w:r w:rsidRPr="00EE77DA">
        <w:t xml:space="preserve"> 213-р</w:t>
      </w:r>
    </w:p>
    <w:p w:rsidR="008E2FDE" w:rsidRPr="00EE77DA" w:rsidRDefault="008E2FDE" w:rsidP="007A72CB">
      <w:pPr>
        <w:pStyle w:val="ConsPlusNormal"/>
        <w:spacing w:before="220"/>
        <w:jc w:val="both"/>
      </w:pPr>
      <w:r w:rsidRPr="00EE77DA">
        <w:t>ФСО России</w:t>
      </w:r>
    </w:p>
    <w:p w:rsidR="008E2FDE" w:rsidRPr="00EE77DA" w:rsidRDefault="008E2FDE" w:rsidP="007A72CB">
      <w:pPr>
        <w:pStyle w:val="ConsPlusNormal"/>
        <w:spacing w:before="220"/>
        <w:jc w:val="both"/>
      </w:pPr>
      <w:r w:rsidRPr="00EE77DA">
        <w:t>Минздрав России</w:t>
      </w:r>
    </w:p>
    <w:p w:rsidR="008E2FDE" w:rsidRPr="00EE77DA" w:rsidRDefault="008E2FDE" w:rsidP="007A72CB">
      <w:pPr>
        <w:pStyle w:val="ConsPlusNormal"/>
        <w:jc w:val="both"/>
      </w:pPr>
      <w:r w:rsidRPr="00EE77DA">
        <w:t xml:space="preserve">(в ред. </w:t>
      </w:r>
      <w:hyperlink r:id="rId1511" w:history="1">
        <w:r w:rsidRPr="00EE77DA">
          <w:t>распоряжения</w:t>
        </w:r>
      </w:hyperlink>
      <w:r w:rsidRPr="00EE77DA">
        <w:t xml:space="preserve"> Правительства РФ от 01.03.2013 </w:t>
      </w:r>
      <w:r w:rsidR="00C56C9E">
        <w:t>№</w:t>
      </w:r>
      <w:r w:rsidRPr="00EE77DA">
        <w:t xml:space="preserve"> 285-р)</w:t>
      </w:r>
    </w:p>
    <w:p w:rsidR="008E2FDE" w:rsidRPr="00EE77DA" w:rsidRDefault="008E2FDE" w:rsidP="007A72CB">
      <w:pPr>
        <w:pStyle w:val="ConsPlusNormal"/>
        <w:spacing w:before="220"/>
        <w:jc w:val="both"/>
      </w:pPr>
      <w:r w:rsidRPr="00EE77DA">
        <w:t>Роспотребнадзор</w:t>
      </w:r>
    </w:p>
    <w:p w:rsidR="008E2FDE" w:rsidRPr="00EE77DA" w:rsidRDefault="008E2FDE" w:rsidP="007A72CB">
      <w:pPr>
        <w:pStyle w:val="ConsPlusNormal"/>
        <w:spacing w:before="220"/>
        <w:jc w:val="both"/>
      </w:pPr>
      <w:r w:rsidRPr="00EE77DA">
        <w:t>Роструд</w:t>
      </w:r>
    </w:p>
    <w:p w:rsidR="008E2FDE" w:rsidRPr="00EE77DA" w:rsidRDefault="008E2FDE" w:rsidP="007A72CB">
      <w:pPr>
        <w:pStyle w:val="ConsPlusNormal"/>
        <w:spacing w:before="220"/>
        <w:jc w:val="both"/>
      </w:pPr>
      <w:r w:rsidRPr="00EE77DA">
        <w:t>Минцифры России</w:t>
      </w:r>
    </w:p>
    <w:p w:rsidR="008E2FDE" w:rsidRPr="00EE77DA" w:rsidRDefault="008E2FDE" w:rsidP="007A72CB">
      <w:pPr>
        <w:pStyle w:val="ConsPlusNormal"/>
        <w:jc w:val="both"/>
      </w:pPr>
      <w:r w:rsidRPr="00EE77DA">
        <w:t xml:space="preserve">(в ред. </w:t>
      </w:r>
      <w:hyperlink r:id="rId1512" w:history="1">
        <w:r w:rsidRPr="00EE77DA">
          <w:t>распоряжения</w:t>
        </w:r>
      </w:hyperlink>
      <w:r w:rsidRPr="00EE77DA">
        <w:t xml:space="preserve"> Правительства РФ от 18.01.2021 </w:t>
      </w:r>
      <w:r w:rsidR="00C56C9E">
        <w:t>№</w:t>
      </w:r>
      <w:r w:rsidRPr="00EE77DA">
        <w:t xml:space="preserve"> 40-р)</w:t>
      </w:r>
    </w:p>
    <w:p w:rsidR="008E2FDE" w:rsidRPr="00EE77DA" w:rsidRDefault="008E2FDE" w:rsidP="007A72CB">
      <w:pPr>
        <w:pStyle w:val="ConsPlusNormal"/>
        <w:spacing w:before="220"/>
        <w:jc w:val="both"/>
      </w:pPr>
      <w:r w:rsidRPr="00EE77DA">
        <w:t>Минкультуры России</w:t>
      </w:r>
    </w:p>
    <w:p w:rsidR="00DC262D" w:rsidRPr="00EE77DA" w:rsidRDefault="00DC262D" w:rsidP="007A72CB">
      <w:pPr>
        <w:pStyle w:val="ConsPlusNormal"/>
        <w:spacing w:before="220"/>
        <w:jc w:val="both"/>
      </w:pPr>
      <w:r w:rsidRPr="00EE77DA">
        <w:t>Абзац исключен. - Рас</w:t>
      </w:r>
      <w:r w:rsidR="00BB3066" w:rsidRPr="00EE77DA">
        <w:t xml:space="preserve">поряжение Правительства РФ от 29.04.2021 </w:t>
      </w:r>
      <w:r w:rsidR="00C56C9E">
        <w:t>№</w:t>
      </w:r>
      <w:r w:rsidR="00BB3066" w:rsidRPr="00EE77DA">
        <w:t xml:space="preserve"> 1140</w:t>
      </w:r>
      <w:r w:rsidRPr="00EE77DA">
        <w:t>-р</w:t>
      </w:r>
    </w:p>
    <w:p w:rsidR="008E2FDE" w:rsidRPr="00EE77DA" w:rsidRDefault="008E2FDE" w:rsidP="007A72CB">
      <w:pPr>
        <w:pStyle w:val="ConsPlusNormal"/>
        <w:spacing w:before="220"/>
        <w:jc w:val="both"/>
      </w:pPr>
      <w:r w:rsidRPr="00EE77DA">
        <w:t>Роспатент</w:t>
      </w:r>
    </w:p>
    <w:p w:rsidR="008E2FDE" w:rsidRPr="00EE77DA" w:rsidRDefault="008E2FDE" w:rsidP="007A72CB">
      <w:pPr>
        <w:pStyle w:val="ConsPlusNormal"/>
        <w:spacing w:before="220"/>
        <w:jc w:val="both"/>
      </w:pPr>
      <w:r w:rsidRPr="00EE77DA">
        <w:t>Минобрнауки России</w:t>
      </w:r>
    </w:p>
    <w:p w:rsidR="008E2FDE" w:rsidRPr="00EE77DA" w:rsidRDefault="008E2FDE" w:rsidP="007A72CB">
      <w:pPr>
        <w:pStyle w:val="ConsPlusNormal"/>
        <w:jc w:val="both"/>
      </w:pPr>
      <w:r w:rsidRPr="00EE77DA">
        <w:t xml:space="preserve">(в ред. </w:t>
      </w:r>
      <w:hyperlink r:id="rId1513" w:history="1">
        <w:r w:rsidRPr="00EE77DA">
          <w:t>распоряжения</w:t>
        </w:r>
      </w:hyperlink>
      <w:r w:rsidRPr="00EE77DA">
        <w:t xml:space="preserve"> Правительства РФ от 29.07.2010 </w:t>
      </w:r>
      <w:r w:rsidR="00C56C9E">
        <w:t>№</w:t>
      </w:r>
      <w:r w:rsidRPr="00EE77DA">
        <w:t xml:space="preserve"> 1280-р)</w:t>
      </w:r>
    </w:p>
    <w:p w:rsidR="008E2FDE" w:rsidRPr="00EE77DA" w:rsidRDefault="008E2FDE" w:rsidP="007A72CB">
      <w:pPr>
        <w:pStyle w:val="ConsPlusNormal"/>
        <w:spacing w:before="220"/>
        <w:jc w:val="both"/>
      </w:pPr>
      <w:r w:rsidRPr="00EE77DA">
        <w:t>Рособрнадзор</w:t>
      </w:r>
    </w:p>
    <w:p w:rsidR="008E2FDE" w:rsidRPr="00EE77DA" w:rsidRDefault="008E2FDE" w:rsidP="007A72CB">
      <w:pPr>
        <w:pStyle w:val="ConsPlusNormal"/>
        <w:spacing w:before="220"/>
        <w:jc w:val="both"/>
      </w:pPr>
      <w:r w:rsidRPr="00EE77DA">
        <w:t>Росводресурсы</w:t>
      </w:r>
    </w:p>
    <w:p w:rsidR="008E2FDE" w:rsidRPr="00EE77DA" w:rsidRDefault="008E2FDE" w:rsidP="007A72CB">
      <w:pPr>
        <w:pStyle w:val="ConsPlusNormal"/>
        <w:spacing w:before="220"/>
        <w:jc w:val="both"/>
      </w:pPr>
      <w:r w:rsidRPr="00EE77DA">
        <w:t>Рослесхоз</w:t>
      </w:r>
    </w:p>
    <w:p w:rsidR="008E2FDE" w:rsidRPr="00EE77DA" w:rsidRDefault="008E2FDE" w:rsidP="007A72CB">
      <w:pPr>
        <w:pStyle w:val="ConsPlusNormal"/>
        <w:spacing w:before="220"/>
        <w:jc w:val="both"/>
      </w:pPr>
      <w:r w:rsidRPr="00EE77DA">
        <w:t>Роснедра</w:t>
      </w:r>
    </w:p>
    <w:p w:rsidR="008E2FDE" w:rsidRPr="00EE77DA" w:rsidRDefault="008E2FDE" w:rsidP="007A72CB">
      <w:pPr>
        <w:pStyle w:val="ConsPlusNormal"/>
        <w:spacing w:before="220"/>
        <w:jc w:val="both"/>
      </w:pPr>
      <w:r w:rsidRPr="00EE77DA">
        <w:t>Минпромторг России</w:t>
      </w:r>
    </w:p>
    <w:p w:rsidR="008E2FDE" w:rsidRPr="00EE77DA" w:rsidRDefault="008E2FDE" w:rsidP="007A72CB">
      <w:pPr>
        <w:pStyle w:val="ConsPlusNormal"/>
        <w:spacing w:before="220"/>
        <w:jc w:val="both"/>
      </w:pPr>
      <w:r w:rsidRPr="00EE77DA">
        <w:t>Минэнерго России</w:t>
      </w:r>
    </w:p>
    <w:p w:rsidR="00AB5C49" w:rsidRDefault="00AB5C49" w:rsidP="007A72CB">
      <w:pPr>
        <w:pStyle w:val="ConsPlusNormal"/>
        <w:jc w:val="both"/>
      </w:pPr>
    </w:p>
    <w:p w:rsidR="008E2FDE" w:rsidRPr="00EE77DA" w:rsidRDefault="00AB5C49" w:rsidP="007A72CB">
      <w:pPr>
        <w:pStyle w:val="ConsPlusNormal"/>
        <w:jc w:val="both"/>
      </w:pPr>
      <w:r w:rsidRPr="00405050">
        <w:t>Абзац исключен. - Распоряжение Правительства РФ от 16.12.2023 № 3702-р</w:t>
      </w:r>
      <w:r>
        <w:t xml:space="preserve"> </w:t>
      </w:r>
    </w:p>
    <w:p w:rsidR="008E2FDE" w:rsidRPr="00EE77DA" w:rsidRDefault="008E2FDE" w:rsidP="007A72CB">
      <w:pPr>
        <w:pStyle w:val="ConsPlusNormal"/>
        <w:spacing w:before="220"/>
        <w:jc w:val="both"/>
      </w:pPr>
      <w:r w:rsidRPr="00EE77DA">
        <w:t xml:space="preserve">Абзац исключен. - </w:t>
      </w:r>
      <w:hyperlink r:id="rId1514" w:history="1">
        <w:r w:rsidRPr="00EE77DA">
          <w:t>Распоряжение</w:t>
        </w:r>
      </w:hyperlink>
      <w:r w:rsidRPr="00EE77DA">
        <w:t xml:space="preserve"> Правительства РФ от 28.02.2015 </w:t>
      </w:r>
      <w:r w:rsidR="00C56C9E">
        <w:t>№</w:t>
      </w:r>
      <w:r w:rsidRPr="00EE77DA">
        <w:t xml:space="preserve"> 334-р</w:t>
      </w:r>
    </w:p>
    <w:p w:rsidR="008E2FDE" w:rsidRPr="00EE77DA" w:rsidRDefault="008E2FDE" w:rsidP="007A72CB">
      <w:pPr>
        <w:pStyle w:val="ConsPlusNormal"/>
        <w:spacing w:before="220"/>
        <w:jc w:val="both"/>
      </w:pPr>
      <w:r w:rsidRPr="00EE77DA">
        <w:t>Минсельхоз России</w:t>
      </w:r>
    </w:p>
    <w:p w:rsidR="008E2FDE" w:rsidRPr="00EE77DA" w:rsidRDefault="008E2FDE" w:rsidP="007A72CB">
      <w:pPr>
        <w:pStyle w:val="ConsPlusNormal"/>
        <w:spacing w:before="220"/>
        <w:jc w:val="both"/>
      </w:pPr>
      <w:r w:rsidRPr="00EE77DA">
        <w:t>Россельхознадзор</w:t>
      </w:r>
    </w:p>
    <w:p w:rsidR="008E2FDE" w:rsidRPr="00EE77DA" w:rsidRDefault="008E2FDE" w:rsidP="007A72CB">
      <w:pPr>
        <w:pStyle w:val="ConsPlusNormal"/>
        <w:spacing w:before="220"/>
        <w:jc w:val="both"/>
      </w:pPr>
      <w:r w:rsidRPr="00EE77DA">
        <w:t>Ространснадзор</w:t>
      </w:r>
    </w:p>
    <w:p w:rsidR="008E2FDE" w:rsidRPr="00EE77DA" w:rsidRDefault="008E2FDE" w:rsidP="007A72CB">
      <w:pPr>
        <w:pStyle w:val="ConsPlusNormal"/>
        <w:spacing w:before="220"/>
        <w:jc w:val="both"/>
      </w:pPr>
      <w:r w:rsidRPr="00EE77DA">
        <w:t>Росавиация</w:t>
      </w:r>
    </w:p>
    <w:p w:rsidR="008E2FDE" w:rsidRPr="00EE77DA" w:rsidRDefault="008E2FDE" w:rsidP="007A72CB">
      <w:pPr>
        <w:pStyle w:val="ConsPlusNormal"/>
        <w:spacing w:before="220"/>
        <w:jc w:val="both"/>
      </w:pPr>
      <w:r w:rsidRPr="00EE77DA">
        <w:t>Росавтодор</w:t>
      </w:r>
    </w:p>
    <w:p w:rsidR="008E2FDE" w:rsidRPr="00EE77DA" w:rsidRDefault="008E2FDE" w:rsidP="007A72CB">
      <w:pPr>
        <w:pStyle w:val="ConsPlusNormal"/>
        <w:spacing w:before="220"/>
        <w:jc w:val="both"/>
      </w:pPr>
      <w:r w:rsidRPr="00EE77DA">
        <w:t>Росморречфлот</w:t>
      </w:r>
    </w:p>
    <w:p w:rsidR="008E2FDE" w:rsidRPr="00EE77DA" w:rsidRDefault="008E2FDE" w:rsidP="007A72CB">
      <w:pPr>
        <w:pStyle w:val="ConsPlusNormal"/>
        <w:spacing w:before="220"/>
        <w:jc w:val="both"/>
      </w:pPr>
      <w:r w:rsidRPr="00EE77DA">
        <w:t>Минфин России</w:t>
      </w:r>
    </w:p>
    <w:p w:rsidR="008E2FDE" w:rsidRPr="00EE77DA" w:rsidRDefault="008E2FDE" w:rsidP="007A72CB">
      <w:pPr>
        <w:pStyle w:val="ConsPlusNormal"/>
        <w:spacing w:before="220"/>
        <w:jc w:val="both"/>
      </w:pPr>
      <w:r w:rsidRPr="00EE77DA">
        <w:t>ФНС России</w:t>
      </w:r>
    </w:p>
    <w:p w:rsidR="008E2FDE" w:rsidRPr="00EE77DA" w:rsidRDefault="008E2FDE" w:rsidP="007A72CB">
      <w:pPr>
        <w:pStyle w:val="ConsPlusNormal"/>
        <w:spacing w:before="220"/>
        <w:jc w:val="both"/>
      </w:pPr>
      <w:r w:rsidRPr="00EE77DA">
        <w:t xml:space="preserve">Абзац исключен. - </w:t>
      </w:r>
      <w:hyperlink r:id="rId1515" w:history="1">
        <w:r w:rsidRPr="00EE77DA">
          <w:t>Распоряжение</w:t>
        </w:r>
      </w:hyperlink>
      <w:r w:rsidRPr="00EE77DA">
        <w:t xml:space="preserve"> Правительства РФ от 17.04.2012 </w:t>
      </w:r>
      <w:r w:rsidR="00C56C9E">
        <w:t>№</w:t>
      </w:r>
      <w:r w:rsidRPr="00EE77DA">
        <w:t xml:space="preserve"> 500-р</w:t>
      </w:r>
    </w:p>
    <w:p w:rsidR="008E2FDE" w:rsidRPr="00EE77DA" w:rsidRDefault="008E2FDE" w:rsidP="007A72CB">
      <w:pPr>
        <w:pStyle w:val="ConsPlusNormal"/>
        <w:spacing w:before="220"/>
        <w:jc w:val="both"/>
      </w:pPr>
      <w:r w:rsidRPr="00EE77DA">
        <w:t>Казначейство России</w:t>
      </w:r>
    </w:p>
    <w:p w:rsidR="008E2FDE" w:rsidRPr="00EE77DA" w:rsidRDefault="008E2FDE" w:rsidP="007A72CB">
      <w:pPr>
        <w:pStyle w:val="ConsPlusNormal"/>
        <w:spacing w:before="220"/>
        <w:jc w:val="both"/>
      </w:pPr>
      <w:r w:rsidRPr="00EE77DA">
        <w:t>Росимущество</w:t>
      </w:r>
    </w:p>
    <w:p w:rsidR="008E2FDE" w:rsidRPr="00EE77DA" w:rsidRDefault="008E2FDE" w:rsidP="007A72CB">
      <w:pPr>
        <w:pStyle w:val="ConsPlusNormal"/>
        <w:spacing w:before="220"/>
        <w:jc w:val="both"/>
      </w:pPr>
      <w:r w:rsidRPr="00EE77DA">
        <w:t>Росрыболовство</w:t>
      </w:r>
    </w:p>
    <w:p w:rsidR="008E2FDE" w:rsidRPr="00EE77DA" w:rsidRDefault="008E2FDE" w:rsidP="007A72CB">
      <w:pPr>
        <w:pStyle w:val="ConsPlusNormal"/>
        <w:spacing w:before="220"/>
        <w:jc w:val="both"/>
      </w:pPr>
      <w:r w:rsidRPr="00EE77DA">
        <w:t>Росгидромет</w:t>
      </w:r>
    </w:p>
    <w:p w:rsidR="008E2FDE" w:rsidRPr="00EE77DA" w:rsidRDefault="008E2FDE" w:rsidP="007A72CB">
      <w:pPr>
        <w:pStyle w:val="ConsPlusNormal"/>
        <w:spacing w:before="220"/>
        <w:jc w:val="both"/>
      </w:pPr>
      <w:r w:rsidRPr="00EE77DA">
        <w:t>ФТС России</w:t>
      </w:r>
    </w:p>
    <w:p w:rsidR="008E2FDE" w:rsidRPr="00EE77DA" w:rsidRDefault="008E2FDE" w:rsidP="007A72CB">
      <w:pPr>
        <w:pStyle w:val="ConsPlusNormal"/>
        <w:spacing w:before="220"/>
        <w:jc w:val="both"/>
      </w:pPr>
      <w:r w:rsidRPr="00EE77DA">
        <w:t xml:space="preserve">Абзац исключен с 1 сентября 2013 года. - </w:t>
      </w:r>
      <w:hyperlink r:id="rId1516" w:history="1">
        <w:r w:rsidRPr="00EE77DA">
          <w:t>Постановление</w:t>
        </w:r>
      </w:hyperlink>
      <w:r w:rsidRPr="00EE77DA">
        <w:t xml:space="preserve"> Правительства РФ от 26.08.2013 </w:t>
      </w:r>
      <w:r w:rsidR="00C56C9E">
        <w:t>№</w:t>
      </w:r>
      <w:r w:rsidRPr="00EE77DA">
        <w:t xml:space="preserve"> 739</w:t>
      </w:r>
    </w:p>
    <w:p w:rsidR="008E2FDE" w:rsidRPr="00EE77DA" w:rsidRDefault="008E2FDE" w:rsidP="007A72CB">
      <w:pPr>
        <w:pStyle w:val="ConsPlusNormal"/>
        <w:spacing w:before="220"/>
        <w:jc w:val="both"/>
      </w:pPr>
      <w:r w:rsidRPr="00EE77DA">
        <w:t>Ростехнадзор</w:t>
      </w:r>
    </w:p>
    <w:p w:rsidR="00BB491E" w:rsidRPr="00EE77DA" w:rsidRDefault="00000B1F" w:rsidP="007A72CB">
      <w:pPr>
        <w:pStyle w:val="ConsPlusNormal"/>
        <w:spacing w:before="220"/>
        <w:jc w:val="both"/>
      </w:pPr>
      <w:r w:rsidRPr="00000B1F">
        <w:t>Абзац исключен. - Распоряжение</w:t>
      </w:r>
      <w:r>
        <w:t xml:space="preserve"> Правительства РФ от 30.01.2023</w:t>
      </w:r>
      <w:r w:rsidR="00A47374">
        <w:t xml:space="preserve"> № 180</w:t>
      </w:r>
      <w:r w:rsidRPr="00000B1F">
        <w:t>-р</w:t>
      </w:r>
    </w:p>
    <w:p w:rsidR="008E2FDE" w:rsidRPr="00EE77DA" w:rsidRDefault="008E2FDE" w:rsidP="007A72CB">
      <w:pPr>
        <w:pStyle w:val="ConsPlusNormal"/>
        <w:spacing w:before="220"/>
        <w:jc w:val="both"/>
      </w:pPr>
      <w:r w:rsidRPr="00EE77DA">
        <w:t>Минспорт России</w:t>
      </w:r>
    </w:p>
    <w:p w:rsidR="008E2FDE" w:rsidRPr="00EE77DA" w:rsidRDefault="008E2FDE" w:rsidP="007A72CB">
      <w:pPr>
        <w:pStyle w:val="ConsPlusNormal"/>
        <w:jc w:val="both"/>
      </w:pPr>
      <w:r w:rsidRPr="00EE77DA">
        <w:t xml:space="preserve">(в ред. </w:t>
      </w:r>
      <w:hyperlink r:id="rId1517" w:history="1">
        <w:r w:rsidRPr="00EE77DA">
          <w:t>распоряжения</w:t>
        </w:r>
      </w:hyperlink>
      <w:r w:rsidRPr="00EE77DA">
        <w:t xml:space="preserve"> Правительства РФ от 01.03.2013 </w:t>
      </w:r>
      <w:r w:rsidR="00C56C9E">
        <w:t>№</w:t>
      </w:r>
      <w:r w:rsidRPr="00EE77DA">
        <w:t xml:space="preserve"> 285-р)</w:t>
      </w:r>
    </w:p>
    <w:p w:rsidR="008E2FDE" w:rsidRPr="00EE77DA" w:rsidRDefault="008E2FDE" w:rsidP="007A72CB">
      <w:pPr>
        <w:pStyle w:val="ConsPlusNormal"/>
        <w:spacing w:before="220"/>
        <w:jc w:val="both"/>
      </w:pPr>
      <w:r w:rsidRPr="00EE77DA">
        <w:t>Банк России</w:t>
      </w:r>
    </w:p>
    <w:p w:rsidR="008E2FDE" w:rsidRPr="00EE77DA" w:rsidRDefault="008E2FDE" w:rsidP="007A72CB">
      <w:pPr>
        <w:pStyle w:val="ConsPlusNormal"/>
        <w:jc w:val="both"/>
      </w:pPr>
      <w:r w:rsidRPr="00EE77DA">
        <w:t xml:space="preserve">(в ред. </w:t>
      </w:r>
      <w:hyperlink r:id="rId1518" w:history="1">
        <w:r w:rsidRPr="00EE77DA">
          <w:t>распоряжения</w:t>
        </w:r>
      </w:hyperlink>
      <w:r w:rsidRPr="00EE77DA">
        <w:t xml:space="preserve"> Правительства РФ от 25.02.2014 </w:t>
      </w:r>
      <w:r w:rsidR="00C56C9E">
        <w:t>№</w:t>
      </w:r>
      <w:r w:rsidRPr="00EE77DA">
        <w:t xml:space="preserve"> 256-р)</w:t>
      </w:r>
    </w:p>
    <w:p w:rsidR="008E2FDE" w:rsidRPr="00EE77DA" w:rsidRDefault="008E2FDE" w:rsidP="007A72CB">
      <w:pPr>
        <w:pStyle w:val="ConsPlusNormal"/>
        <w:spacing w:before="220"/>
        <w:jc w:val="both"/>
      </w:pPr>
      <w:r w:rsidRPr="00EE77DA">
        <w:t xml:space="preserve">Абзац исключен. - </w:t>
      </w:r>
      <w:hyperlink r:id="rId1519" w:history="1">
        <w:r w:rsidRPr="00EE77DA">
          <w:t>Распоряжение</w:t>
        </w:r>
      </w:hyperlink>
      <w:r w:rsidRPr="00EE77DA">
        <w:t xml:space="preserve"> Правительства РФ от 07.02.2017 </w:t>
      </w:r>
      <w:r w:rsidR="00C56C9E">
        <w:t>№</w:t>
      </w:r>
      <w:r w:rsidRPr="00EE77DA">
        <w:t xml:space="preserve"> 213-р</w:t>
      </w:r>
    </w:p>
    <w:p w:rsidR="008E2FDE" w:rsidRPr="00EE77DA" w:rsidRDefault="008E2FDE" w:rsidP="007A72CB">
      <w:pPr>
        <w:pStyle w:val="ConsPlusNormal"/>
        <w:spacing w:before="220"/>
        <w:jc w:val="both"/>
      </w:pPr>
      <w:r w:rsidRPr="00EE77DA">
        <w:t>Роскомнадзор</w:t>
      </w:r>
    </w:p>
    <w:p w:rsidR="008E2FDE" w:rsidRPr="00EE77DA" w:rsidRDefault="008E2FDE" w:rsidP="007A72CB">
      <w:pPr>
        <w:pStyle w:val="ConsPlusNormal"/>
        <w:jc w:val="both"/>
      </w:pPr>
      <w:r w:rsidRPr="00EE77DA">
        <w:t xml:space="preserve">(абзац введен </w:t>
      </w:r>
      <w:hyperlink r:id="rId1520" w:history="1">
        <w:r w:rsidRPr="00EE77DA">
          <w:t>распоряжением</w:t>
        </w:r>
      </w:hyperlink>
      <w:r w:rsidRPr="00EE77DA">
        <w:t xml:space="preserve"> Правительства РФ от 13.04.2010 </w:t>
      </w:r>
      <w:r w:rsidR="00C56C9E">
        <w:t>№</w:t>
      </w:r>
      <w:r w:rsidRPr="00EE77DA">
        <w:t xml:space="preserve"> 538-р)</w:t>
      </w:r>
    </w:p>
    <w:p w:rsidR="008E2FDE" w:rsidRPr="00EE77DA" w:rsidRDefault="008E2FDE" w:rsidP="007A72CB">
      <w:pPr>
        <w:pStyle w:val="ConsPlusNormal"/>
        <w:spacing w:before="220"/>
        <w:jc w:val="both"/>
      </w:pPr>
      <w:r w:rsidRPr="00EE77DA">
        <w:t>ФСТЭК России</w:t>
      </w:r>
    </w:p>
    <w:p w:rsidR="008E2FDE" w:rsidRPr="00EE77DA" w:rsidRDefault="008E2FDE" w:rsidP="007A72CB">
      <w:pPr>
        <w:pStyle w:val="ConsPlusNormal"/>
        <w:jc w:val="both"/>
      </w:pPr>
      <w:r w:rsidRPr="00EE77DA">
        <w:t xml:space="preserve">(абзац введен </w:t>
      </w:r>
      <w:hyperlink r:id="rId1521" w:history="1">
        <w:r w:rsidRPr="00EE77DA">
          <w:t>распоряжением</w:t>
        </w:r>
      </w:hyperlink>
      <w:r w:rsidRPr="00EE77DA">
        <w:t xml:space="preserve"> Правительства РФ от 13.04.2010 </w:t>
      </w:r>
      <w:r w:rsidR="00C56C9E">
        <w:t>№</w:t>
      </w:r>
      <w:r w:rsidRPr="00EE77DA">
        <w:t xml:space="preserve"> 538-р)</w:t>
      </w:r>
    </w:p>
    <w:p w:rsidR="00236470" w:rsidRDefault="00236470" w:rsidP="007A72CB">
      <w:pPr>
        <w:pStyle w:val="ConsPlusNormal"/>
        <w:jc w:val="both"/>
        <w:rPr>
          <w:highlight w:val="yellow"/>
        </w:rPr>
      </w:pPr>
    </w:p>
    <w:p w:rsidR="00236470" w:rsidRPr="00405050" w:rsidRDefault="00236470" w:rsidP="007A72CB">
      <w:pPr>
        <w:pStyle w:val="ConsPlusNormal"/>
        <w:jc w:val="both"/>
      </w:pPr>
      <w:r w:rsidRPr="00405050">
        <w:t xml:space="preserve">Абзац исключен. - Распоряжение Правительства РФ от 16.12.2023 № 3702-р </w:t>
      </w:r>
    </w:p>
    <w:p w:rsidR="00236470" w:rsidRPr="00405050" w:rsidRDefault="00236470" w:rsidP="007A72CB">
      <w:pPr>
        <w:pStyle w:val="ConsPlusNormal"/>
        <w:jc w:val="both"/>
      </w:pPr>
    </w:p>
    <w:p w:rsidR="00236470" w:rsidRPr="00EE77DA" w:rsidRDefault="00236470" w:rsidP="007A72CB">
      <w:pPr>
        <w:pStyle w:val="ConsPlusNormal"/>
        <w:jc w:val="both"/>
      </w:pPr>
      <w:r w:rsidRPr="00405050">
        <w:t>Абзац исключен. - Распоряжение Правительства РФ от 16.12.2023 № 3702-р</w:t>
      </w:r>
      <w:r>
        <w:t xml:space="preserve"> </w:t>
      </w:r>
    </w:p>
    <w:p w:rsidR="008E2FDE" w:rsidRPr="00EE77DA" w:rsidRDefault="008E2FDE" w:rsidP="007A72CB">
      <w:pPr>
        <w:pStyle w:val="ConsPlusNormal"/>
        <w:spacing w:before="220"/>
        <w:jc w:val="both"/>
      </w:pPr>
      <w:r w:rsidRPr="00EE77DA">
        <w:t xml:space="preserve">Абзац исключен. - </w:t>
      </w:r>
      <w:hyperlink r:id="rId1522" w:history="1">
        <w:r w:rsidRPr="00EE77DA">
          <w:t>Постановление</w:t>
        </w:r>
      </w:hyperlink>
      <w:r w:rsidRPr="00EE77DA">
        <w:t xml:space="preserve"> Правительства РФ от 18.05.2011 </w:t>
      </w:r>
      <w:r w:rsidR="00C56C9E">
        <w:t>№</w:t>
      </w:r>
      <w:r w:rsidRPr="00EE77DA">
        <w:t xml:space="preserve"> 399</w:t>
      </w:r>
    </w:p>
    <w:p w:rsidR="008E2FDE" w:rsidRPr="00EE77DA" w:rsidRDefault="008E2FDE" w:rsidP="007A72CB">
      <w:pPr>
        <w:pStyle w:val="ConsPlusNormal"/>
        <w:spacing w:before="220"/>
        <w:jc w:val="both"/>
      </w:pPr>
      <w:r w:rsidRPr="00EE77DA">
        <w:t xml:space="preserve">Абзац исключен. - </w:t>
      </w:r>
      <w:hyperlink r:id="rId1523" w:history="1">
        <w:r w:rsidRPr="00EE77DA">
          <w:t>Распоряжение</w:t>
        </w:r>
      </w:hyperlink>
      <w:r w:rsidRPr="00EE77DA">
        <w:t xml:space="preserve"> Правительства РФ от 09.12.2017 </w:t>
      </w:r>
      <w:r w:rsidR="00C56C9E">
        <w:t>№</w:t>
      </w:r>
      <w:r w:rsidRPr="00EE77DA">
        <w:t xml:space="preserve"> 2750-р</w:t>
      </w:r>
    </w:p>
    <w:p w:rsidR="008E2FDE" w:rsidRPr="00EE77DA" w:rsidRDefault="008E2FDE" w:rsidP="007A72CB">
      <w:pPr>
        <w:pStyle w:val="ConsPlusNormal"/>
        <w:spacing w:before="220"/>
        <w:jc w:val="both"/>
      </w:pPr>
      <w:r w:rsidRPr="00EE77DA">
        <w:t>Росприроднадзор</w:t>
      </w:r>
    </w:p>
    <w:p w:rsidR="008E2FDE" w:rsidRPr="00EE77DA" w:rsidRDefault="008E2FDE" w:rsidP="007A72CB">
      <w:pPr>
        <w:pStyle w:val="ConsPlusNormal"/>
        <w:jc w:val="both"/>
      </w:pPr>
      <w:r w:rsidRPr="00EE77DA">
        <w:t xml:space="preserve">(абзац введен </w:t>
      </w:r>
      <w:hyperlink r:id="rId1524" w:history="1">
        <w:r w:rsidRPr="00EE77DA">
          <w:t>распоряжением</w:t>
        </w:r>
      </w:hyperlink>
      <w:r w:rsidRPr="00EE77DA">
        <w:t xml:space="preserve"> Правительства РФ от 13.04.2010 </w:t>
      </w:r>
      <w:r w:rsidR="00C56C9E">
        <w:t>№</w:t>
      </w:r>
      <w:r w:rsidRPr="00EE77DA">
        <w:t xml:space="preserve"> 538-р)</w:t>
      </w:r>
    </w:p>
    <w:p w:rsidR="008E2FDE" w:rsidRPr="00EE77DA" w:rsidRDefault="008E2FDE" w:rsidP="007A72CB">
      <w:pPr>
        <w:pStyle w:val="ConsPlusNormal"/>
        <w:spacing w:before="220"/>
        <w:jc w:val="both"/>
      </w:pPr>
      <w:r w:rsidRPr="00EE77DA">
        <w:t xml:space="preserve">Абзац исключен. - </w:t>
      </w:r>
      <w:hyperlink r:id="rId1525" w:history="1">
        <w:r w:rsidRPr="00EE77DA">
          <w:t>Распоряжение</w:t>
        </w:r>
      </w:hyperlink>
      <w:r w:rsidRPr="00EE77DA">
        <w:t xml:space="preserve"> Правительства РФ от 21.10.2015 </w:t>
      </w:r>
      <w:r w:rsidR="00C56C9E">
        <w:t>№</w:t>
      </w:r>
      <w:r w:rsidRPr="00EE77DA">
        <w:t xml:space="preserve"> 2113-р</w:t>
      </w:r>
    </w:p>
    <w:p w:rsidR="00236470" w:rsidRDefault="00236470" w:rsidP="007A72CB">
      <w:pPr>
        <w:pStyle w:val="ConsPlusNormal"/>
        <w:jc w:val="both"/>
        <w:rPr>
          <w:highlight w:val="yellow"/>
        </w:rPr>
      </w:pPr>
    </w:p>
    <w:p w:rsidR="00236470" w:rsidRPr="00405050" w:rsidRDefault="00236470" w:rsidP="007A72CB">
      <w:pPr>
        <w:pStyle w:val="ConsPlusNormal"/>
        <w:jc w:val="both"/>
      </w:pPr>
      <w:r w:rsidRPr="00405050">
        <w:t xml:space="preserve">Абзац исключен. - Распоряжение Правительства РФ от 16.12.2023 № 3702-р </w:t>
      </w:r>
    </w:p>
    <w:p w:rsidR="008E2FDE" w:rsidRPr="00405050" w:rsidRDefault="008E2FDE" w:rsidP="007A72CB">
      <w:pPr>
        <w:pStyle w:val="ConsPlusNormal"/>
        <w:spacing w:before="220"/>
        <w:jc w:val="both"/>
      </w:pPr>
      <w:r w:rsidRPr="00405050">
        <w:t>Росалкоголь</w:t>
      </w:r>
      <w:r w:rsidR="00236470" w:rsidRPr="00405050">
        <w:t>табакконтроль</w:t>
      </w:r>
    </w:p>
    <w:p w:rsidR="008E2FDE" w:rsidRPr="00EE77DA" w:rsidRDefault="00236470" w:rsidP="007A72CB">
      <w:pPr>
        <w:pStyle w:val="ConsPlusNormal"/>
        <w:jc w:val="both"/>
      </w:pPr>
      <w:r w:rsidRPr="00405050">
        <w:t xml:space="preserve">(в ред. </w:t>
      </w:r>
      <w:hyperlink r:id="rId1526" w:history="1">
        <w:r w:rsidRPr="00405050">
          <w:t>распоряжения</w:t>
        </w:r>
      </w:hyperlink>
      <w:r w:rsidRPr="00405050">
        <w:t xml:space="preserve"> Правительства РФ от 16.12.2023 № 3702-р)</w:t>
      </w:r>
    </w:p>
    <w:p w:rsidR="008E2FDE" w:rsidRPr="00EE77DA" w:rsidRDefault="008E2FDE" w:rsidP="007A72CB">
      <w:pPr>
        <w:pStyle w:val="ConsPlusNormal"/>
        <w:spacing w:before="220"/>
        <w:jc w:val="both"/>
      </w:pPr>
      <w:r w:rsidRPr="00EE77DA">
        <w:t>Минприроды России</w:t>
      </w:r>
    </w:p>
    <w:p w:rsidR="008E2FDE" w:rsidRPr="00EE77DA" w:rsidRDefault="008E2FDE" w:rsidP="007A72CB">
      <w:pPr>
        <w:pStyle w:val="ConsPlusNormal"/>
        <w:jc w:val="both"/>
      </w:pPr>
      <w:r w:rsidRPr="00EE77DA">
        <w:t xml:space="preserve">(абзац введен </w:t>
      </w:r>
      <w:hyperlink r:id="rId1527" w:history="1">
        <w:r w:rsidRPr="00EE77DA">
          <w:t>распоряжением</w:t>
        </w:r>
      </w:hyperlink>
      <w:r w:rsidRPr="00EE77DA">
        <w:t xml:space="preserve"> Правительства РФ от 29.07.2010 </w:t>
      </w:r>
      <w:r w:rsidR="00C56C9E">
        <w:t>№</w:t>
      </w:r>
      <w:r w:rsidRPr="00EE77DA">
        <w:t xml:space="preserve"> 1280-р)</w:t>
      </w:r>
    </w:p>
    <w:p w:rsidR="008E2FDE" w:rsidRPr="00EE77DA" w:rsidRDefault="008E2FDE" w:rsidP="007A72CB">
      <w:pPr>
        <w:pStyle w:val="ConsPlusNormal"/>
        <w:spacing w:before="220"/>
        <w:jc w:val="both"/>
      </w:pPr>
      <w:r w:rsidRPr="00EE77DA">
        <w:t>Минэкономразвития России</w:t>
      </w:r>
    </w:p>
    <w:p w:rsidR="008E2FDE" w:rsidRPr="00EE77DA" w:rsidRDefault="008E2FDE" w:rsidP="007A72CB">
      <w:pPr>
        <w:pStyle w:val="ConsPlusNormal"/>
        <w:jc w:val="both"/>
      </w:pPr>
      <w:r w:rsidRPr="00EE77DA">
        <w:t xml:space="preserve">(абзац введен </w:t>
      </w:r>
      <w:hyperlink r:id="rId1528" w:history="1">
        <w:r w:rsidRPr="00EE77DA">
          <w:t>распоряжением</w:t>
        </w:r>
      </w:hyperlink>
      <w:r w:rsidRPr="00EE77DA">
        <w:t xml:space="preserve"> Правительства РФ от 29.07.2010 </w:t>
      </w:r>
      <w:r w:rsidR="00C56C9E">
        <w:t>№</w:t>
      </w:r>
      <w:r w:rsidRPr="00EE77DA">
        <w:t xml:space="preserve"> 1280-р)</w:t>
      </w:r>
    </w:p>
    <w:p w:rsidR="008E2FDE" w:rsidRPr="00EE77DA" w:rsidRDefault="008E2FDE" w:rsidP="007A72CB">
      <w:pPr>
        <w:pStyle w:val="ConsPlusNormal"/>
        <w:spacing w:before="220"/>
        <w:jc w:val="both"/>
      </w:pPr>
      <w:r w:rsidRPr="00EE77DA">
        <w:t xml:space="preserve">Абзац исключен. - </w:t>
      </w:r>
      <w:hyperlink r:id="rId1529" w:history="1">
        <w:r w:rsidRPr="00EE77DA">
          <w:t>Распоряжение</w:t>
        </w:r>
      </w:hyperlink>
      <w:r w:rsidRPr="00EE77DA">
        <w:t xml:space="preserve"> Правительства РФ от 28.02.2015 </w:t>
      </w:r>
      <w:r w:rsidR="00C56C9E">
        <w:t>№</w:t>
      </w:r>
      <w:r w:rsidRPr="00EE77DA">
        <w:t xml:space="preserve"> 334-р</w:t>
      </w:r>
    </w:p>
    <w:p w:rsidR="008E2FDE" w:rsidRPr="00EE77DA" w:rsidRDefault="008E2FDE" w:rsidP="007A72CB">
      <w:pPr>
        <w:pStyle w:val="ConsPlusNormal"/>
        <w:spacing w:before="220"/>
        <w:jc w:val="both"/>
      </w:pPr>
      <w:r w:rsidRPr="00EE77DA">
        <w:t>Генеральная прокуратура Российской Федерации (по согласованию)</w:t>
      </w:r>
    </w:p>
    <w:p w:rsidR="00D07238" w:rsidRPr="00EE77DA" w:rsidRDefault="008E2FDE" w:rsidP="007A72CB">
      <w:pPr>
        <w:pStyle w:val="ConsPlusNormal"/>
        <w:jc w:val="both"/>
      </w:pPr>
      <w:r w:rsidRPr="00EE77DA">
        <w:t xml:space="preserve">(абзац введен </w:t>
      </w:r>
      <w:hyperlink r:id="rId1530" w:history="1">
        <w:r w:rsidRPr="00EE77DA">
          <w:t>распоряжением</w:t>
        </w:r>
      </w:hyperlink>
      <w:r w:rsidRPr="00EE77DA">
        <w:t xml:space="preserve"> Правительства РФ от 29.03.2011 </w:t>
      </w:r>
      <w:r w:rsidR="00C56C9E">
        <w:t>№</w:t>
      </w:r>
      <w:r w:rsidR="007409C6">
        <w:t xml:space="preserve"> 533-р)</w:t>
      </w:r>
    </w:p>
    <w:p w:rsidR="008E2FDE" w:rsidRPr="00EE77DA" w:rsidRDefault="008E2FDE" w:rsidP="007A72CB">
      <w:pPr>
        <w:pStyle w:val="ConsPlusNormal"/>
        <w:spacing w:before="220"/>
        <w:jc w:val="both"/>
      </w:pPr>
      <w:r w:rsidRPr="00EE77DA">
        <w:t xml:space="preserve">Абзац исключен с 1 января 2015 года. - </w:t>
      </w:r>
      <w:hyperlink r:id="rId1531" w:history="1">
        <w:r w:rsidRPr="00EE77DA">
          <w:t>Распоряжение</w:t>
        </w:r>
      </w:hyperlink>
      <w:r w:rsidRPr="00EE77DA">
        <w:t xml:space="preserve"> Правительства РФ от 23.10.2014 </w:t>
      </w:r>
      <w:r w:rsidR="00C56C9E">
        <w:t>№</w:t>
      </w:r>
      <w:r w:rsidRPr="00EE77DA">
        <w:t xml:space="preserve"> 2111-р</w:t>
      </w:r>
    </w:p>
    <w:p w:rsidR="008E2FDE" w:rsidRPr="00EE77DA" w:rsidRDefault="008E2FDE" w:rsidP="007A72CB">
      <w:pPr>
        <w:pStyle w:val="ConsPlusNormal"/>
        <w:spacing w:before="220"/>
        <w:jc w:val="both"/>
      </w:pPr>
      <w:r w:rsidRPr="00EE77DA">
        <w:t>Судебный департамент при Верховном Суде Российской Федерации (по согласованию)</w:t>
      </w:r>
    </w:p>
    <w:p w:rsidR="008E2FDE" w:rsidRPr="00EE77DA" w:rsidRDefault="008E2FDE" w:rsidP="007A72CB">
      <w:pPr>
        <w:pStyle w:val="ConsPlusNormal"/>
        <w:jc w:val="both"/>
      </w:pPr>
      <w:r w:rsidRPr="00EE77DA">
        <w:t xml:space="preserve">(абзац введен </w:t>
      </w:r>
      <w:hyperlink r:id="rId1532" w:history="1">
        <w:r w:rsidRPr="00EE77DA">
          <w:t>распоряжением</w:t>
        </w:r>
      </w:hyperlink>
      <w:r w:rsidRPr="00EE77DA">
        <w:t xml:space="preserve"> Правительства РФ от 29.03.2011 </w:t>
      </w:r>
      <w:r w:rsidR="00C56C9E">
        <w:t>№</w:t>
      </w:r>
      <w:r w:rsidRPr="00EE77DA">
        <w:t xml:space="preserve"> 533-р)</w:t>
      </w:r>
    </w:p>
    <w:p w:rsidR="008E2FDE" w:rsidRPr="00EE77DA" w:rsidRDefault="008E2FDE" w:rsidP="007A72CB">
      <w:pPr>
        <w:pStyle w:val="ConsPlusNormal"/>
        <w:spacing w:before="220"/>
        <w:jc w:val="both"/>
      </w:pPr>
      <w:r w:rsidRPr="00EE77DA">
        <w:t xml:space="preserve">Абзац исключен с 1 января 2015 года. - </w:t>
      </w:r>
      <w:hyperlink r:id="rId1533" w:history="1">
        <w:r w:rsidRPr="00EE77DA">
          <w:t>Постановление</w:t>
        </w:r>
      </w:hyperlink>
      <w:r w:rsidRPr="00EE77DA">
        <w:t xml:space="preserve"> Правительства РФ от 25.12.2014 </w:t>
      </w:r>
      <w:r w:rsidR="00C56C9E">
        <w:t>№</w:t>
      </w:r>
      <w:r w:rsidRPr="00EE77DA">
        <w:t xml:space="preserve"> 1489</w:t>
      </w:r>
    </w:p>
    <w:p w:rsidR="008E2FDE" w:rsidRPr="00EE77DA" w:rsidRDefault="008E2FDE" w:rsidP="007A72CB">
      <w:pPr>
        <w:pStyle w:val="ConsPlusNormal"/>
        <w:spacing w:before="220"/>
        <w:jc w:val="both"/>
      </w:pPr>
      <w:r w:rsidRPr="00EE77DA">
        <w:t>Минтруд России</w:t>
      </w:r>
    </w:p>
    <w:p w:rsidR="008E2FDE" w:rsidRPr="00EE77DA" w:rsidRDefault="008E2FDE" w:rsidP="007A72CB">
      <w:pPr>
        <w:pStyle w:val="ConsPlusNormal"/>
        <w:jc w:val="both"/>
      </w:pPr>
      <w:r w:rsidRPr="00EE77DA">
        <w:t xml:space="preserve">(абзац введен </w:t>
      </w:r>
      <w:hyperlink r:id="rId1534" w:history="1">
        <w:r w:rsidRPr="00EE77DA">
          <w:t>распоряжением</w:t>
        </w:r>
      </w:hyperlink>
      <w:r w:rsidRPr="00EE77DA">
        <w:t xml:space="preserve"> Правительства РФ от 01.03.2013 </w:t>
      </w:r>
      <w:r w:rsidR="00C56C9E">
        <w:t>№</w:t>
      </w:r>
      <w:r w:rsidRPr="00EE77DA">
        <w:t xml:space="preserve"> 285-р)</w:t>
      </w:r>
    </w:p>
    <w:p w:rsidR="008E2FDE" w:rsidRPr="00EE77DA" w:rsidRDefault="008E2FDE" w:rsidP="007A72CB">
      <w:pPr>
        <w:pStyle w:val="ConsPlusNormal"/>
        <w:spacing w:before="220"/>
        <w:jc w:val="both"/>
      </w:pPr>
      <w:r w:rsidRPr="00EE77DA">
        <w:t>Минтранс России</w:t>
      </w:r>
    </w:p>
    <w:p w:rsidR="008E2FDE" w:rsidRPr="00EE77DA" w:rsidRDefault="008E2FDE" w:rsidP="007A72CB">
      <w:pPr>
        <w:pStyle w:val="ConsPlusNormal"/>
        <w:jc w:val="both"/>
      </w:pPr>
      <w:r w:rsidRPr="00EE77DA">
        <w:t xml:space="preserve">(абзац введен </w:t>
      </w:r>
      <w:hyperlink r:id="rId1535" w:history="1">
        <w:r w:rsidRPr="00EE77DA">
          <w:t>распоряжением</w:t>
        </w:r>
      </w:hyperlink>
      <w:r w:rsidRPr="00EE77DA">
        <w:t xml:space="preserve"> Правительства РФ от 01.03.2013 </w:t>
      </w:r>
      <w:r w:rsidR="00C56C9E">
        <w:t>№</w:t>
      </w:r>
      <w:r w:rsidRPr="00EE77DA">
        <w:t xml:space="preserve"> 285-р)</w:t>
      </w:r>
    </w:p>
    <w:p w:rsidR="008E2FDE" w:rsidRPr="00EE77DA" w:rsidRDefault="008E2FDE" w:rsidP="007A72CB">
      <w:pPr>
        <w:pStyle w:val="ConsPlusNormal"/>
        <w:spacing w:before="220"/>
        <w:jc w:val="both"/>
      </w:pPr>
      <w:r w:rsidRPr="00EE77DA">
        <w:t>Росаккредитация</w:t>
      </w:r>
    </w:p>
    <w:p w:rsidR="008E2FDE" w:rsidRPr="00EE77DA" w:rsidRDefault="008E2FDE" w:rsidP="007A72CB">
      <w:pPr>
        <w:pStyle w:val="ConsPlusNormal"/>
        <w:jc w:val="both"/>
      </w:pPr>
      <w:r w:rsidRPr="00EE77DA">
        <w:t xml:space="preserve">(абзац введен </w:t>
      </w:r>
      <w:hyperlink r:id="rId1536" w:history="1">
        <w:r w:rsidRPr="00EE77DA">
          <w:t>распоряжением</w:t>
        </w:r>
      </w:hyperlink>
      <w:r w:rsidRPr="00EE77DA">
        <w:t xml:space="preserve"> Правительства РФ от 01.03.2013 </w:t>
      </w:r>
      <w:r w:rsidR="00C56C9E">
        <w:t>№</w:t>
      </w:r>
      <w:r w:rsidRPr="00EE77DA">
        <w:t xml:space="preserve"> 285-р)</w:t>
      </w:r>
    </w:p>
    <w:p w:rsidR="008E2FDE" w:rsidRPr="00EE77DA" w:rsidRDefault="008E2FDE" w:rsidP="007A72CB">
      <w:pPr>
        <w:pStyle w:val="ConsPlusNormal"/>
        <w:spacing w:before="220"/>
        <w:jc w:val="both"/>
      </w:pPr>
      <w:r w:rsidRPr="00EE77DA">
        <w:t>Минстрой России</w:t>
      </w:r>
    </w:p>
    <w:p w:rsidR="008E2FDE" w:rsidRPr="00EE77DA" w:rsidRDefault="008E2FDE" w:rsidP="007A72CB">
      <w:pPr>
        <w:pStyle w:val="ConsPlusNormal"/>
        <w:jc w:val="both"/>
      </w:pPr>
      <w:r w:rsidRPr="00EE77DA">
        <w:t xml:space="preserve">(абзац введен </w:t>
      </w:r>
      <w:hyperlink r:id="rId1537" w:history="1">
        <w:r w:rsidRPr="00EE77DA">
          <w:t>Постановлением</w:t>
        </w:r>
      </w:hyperlink>
      <w:r w:rsidRPr="00EE77DA">
        <w:t xml:space="preserve"> Правительства РФ от 26.03.2014 </w:t>
      </w:r>
      <w:r w:rsidR="00C56C9E">
        <w:t>№</w:t>
      </w:r>
      <w:r w:rsidRPr="00EE77DA">
        <w:t xml:space="preserve"> 230)</w:t>
      </w:r>
    </w:p>
    <w:p w:rsidR="008E2FDE" w:rsidRPr="00EE77DA" w:rsidRDefault="008E2FDE" w:rsidP="007A72CB">
      <w:pPr>
        <w:pStyle w:val="ConsPlusNormal"/>
        <w:spacing w:before="220"/>
        <w:jc w:val="both"/>
      </w:pPr>
      <w:r w:rsidRPr="00EE77DA">
        <w:t>Росмолодежь</w:t>
      </w:r>
    </w:p>
    <w:p w:rsidR="008E2FDE" w:rsidRPr="00EE77DA" w:rsidRDefault="008E2FDE" w:rsidP="007A72CB">
      <w:pPr>
        <w:pStyle w:val="ConsPlusNormal"/>
        <w:jc w:val="both"/>
      </w:pPr>
      <w:r w:rsidRPr="00EE77DA">
        <w:t xml:space="preserve">(абзац введен </w:t>
      </w:r>
      <w:hyperlink r:id="rId1538" w:history="1">
        <w:r w:rsidRPr="00EE77DA">
          <w:t>распоряжением</w:t>
        </w:r>
      </w:hyperlink>
      <w:r w:rsidRPr="00EE77DA">
        <w:t xml:space="preserve"> Правительства РФ от 10.06.2016 </w:t>
      </w:r>
      <w:r w:rsidR="00C56C9E">
        <w:t>№</w:t>
      </w:r>
      <w:r w:rsidRPr="00EE77DA">
        <w:t xml:space="preserve"> 1193-р)</w:t>
      </w:r>
    </w:p>
    <w:p w:rsidR="008E2FDE" w:rsidRPr="00EE77DA" w:rsidRDefault="008E2FDE" w:rsidP="007A72CB">
      <w:pPr>
        <w:pStyle w:val="ConsPlusNormal"/>
        <w:spacing w:before="220"/>
        <w:jc w:val="both"/>
      </w:pPr>
      <w:r w:rsidRPr="00EE77DA">
        <w:t>Россотрудничество</w:t>
      </w:r>
    </w:p>
    <w:p w:rsidR="008E2FDE" w:rsidRPr="00EE77DA" w:rsidRDefault="008E2FDE" w:rsidP="007A72CB">
      <w:pPr>
        <w:pStyle w:val="ConsPlusNormal"/>
        <w:jc w:val="both"/>
      </w:pPr>
      <w:r w:rsidRPr="00EE77DA">
        <w:t xml:space="preserve">(абзац введен </w:t>
      </w:r>
      <w:hyperlink r:id="rId1539" w:history="1">
        <w:r w:rsidRPr="00EE77DA">
          <w:t>распоряжением</w:t>
        </w:r>
      </w:hyperlink>
      <w:r w:rsidRPr="00EE77DA">
        <w:t xml:space="preserve"> Правительства РФ от 07.02.2017 </w:t>
      </w:r>
      <w:r w:rsidR="00C56C9E">
        <w:t>№</w:t>
      </w:r>
      <w:r w:rsidRPr="00EE77DA">
        <w:t xml:space="preserve"> 213-р)</w:t>
      </w:r>
    </w:p>
    <w:p w:rsidR="008E2FDE" w:rsidRPr="00EE77DA" w:rsidRDefault="008E2FDE" w:rsidP="007A72CB">
      <w:pPr>
        <w:pStyle w:val="ConsPlusNormal"/>
        <w:spacing w:before="220"/>
        <w:jc w:val="both"/>
      </w:pPr>
      <w:r w:rsidRPr="00EE77DA">
        <w:t>Росжелдор</w:t>
      </w:r>
    </w:p>
    <w:p w:rsidR="008E2FDE" w:rsidRPr="00EE77DA" w:rsidRDefault="008E2FDE" w:rsidP="007A72CB">
      <w:pPr>
        <w:pStyle w:val="ConsPlusNormal"/>
        <w:jc w:val="both"/>
      </w:pPr>
      <w:r w:rsidRPr="00EE77DA">
        <w:t xml:space="preserve">(абзац введен </w:t>
      </w:r>
      <w:hyperlink r:id="rId1540" w:history="1">
        <w:r w:rsidRPr="00EE77DA">
          <w:t>распоряжением</w:t>
        </w:r>
      </w:hyperlink>
      <w:r w:rsidRPr="00EE77DA">
        <w:t xml:space="preserve"> Правительства РФ от 09.12.2017 </w:t>
      </w:r>
      <w:r w:rsidR="00C56C9E">
        <w:t>№</w:t>
      </w:r>
      <w:r w:rsidRPr="00EE77DA">
        <w:t xml:space="preserve"> 2750-р)</w:t>
      </w:r>
    </w:p>
    <w:p w:rsidR="008E2FDE" w:rsidRPr="00EE77DA" w:rsidRDefault="008E2FDE" w:rsidP="007A72CB">
      <w:pPr>
        <w:pStyle w:val="ConsPlusNormal"/>
        <w:spacing w:before="220"/>
        <w:jc w:val="both"/>
      </w:pPr>
      <w:r w:rsidRPr="00EE77DA">
        <w:t>Росгвардия</w:t>
      </w:r>
    </w:p>
    <w:p w:rsidR="008E2FDE" w:rsidRPr="00EE77DA" w:rsidRDefault="008E2FDE" w:rsidP="007A72CB">
      <w:pPr>
        <w:pStyle w:val="ConsPlusNormal"/>
        <w:jc w:val="both"/>
      </w:pPr>
      <w:r w:rsidRPr="00EE77DA">
        <w:t xml:space="preserve">(абзац введен </w:t>
      </w:r>
      <w:hyperlink r:id="rId1541" w:history="1">
        <w:r w:rsidRPr="00EE77DA">
          <w:t>распоряжением</w:t>
        </w:r>
      </w:hyperlink>
      <w:r w:rsidRPr="00EE77DA">
        <w:t xml:space="preserve"> Правительства РФ от 09.12.2017 </w:t>
      </w:r>
      <w:r w:rsidR="00C56C9E">
        <w:t>№</w:t>
      </w:r>
      <w:r w:rsidRPr="00EE77DA">
        <w:t xml:space="preserve"> 2750-р)</w:t>
      </w:r>
    </w:p>
    <w:p w:rsidR="008E2FDE" w:rsidRPr="00EE77DA" w:rsidRDefault="008E2FDE" w:rsidP="007A72CB">
      <w:pPr>
        <w:pStyle w:val="ConsPlusNormal"/>
        <w:spacing w:before="220"/>
        <w:jc w:val="both"/>
      </w:pPr>
      <w:r w:rsidRPr="00EE77DA">
        <w:t xml:space="preserve">Абзац исключен. - </w:t>
      </w:r>
      <w:hyperlink r:id="rId1542" w:history="1">
        <w:r w:rsidRPr="00EE77DA">
          <w:t>Распоряжение</w:t>
        </w:r>
      </w:hyperlink>
      <w:r w:rsidRPr="00EE77DA">
        <w:t xml:space="preserve"> Правительства РФ от 07.10.2019 </w:t>
      </w:r>
      <w:r w:rsidR="00C56C9E">
        <w:t>№</w:t>
      </w:r>
      <w:r w:rsidRPr="00EE77DA">
        <w:t xml:space="preserve"> 2325-р</w:t>
      </w:r>
    </w:p>
    <w:p w:rsidR="008E2FDE" w:rsidRPr="00EE77DA" w:rsidRDefault="008E2FDE" w:rsidP="007A72CB">
      <w:pPr>
        <w:pStyle w:val="ConsPlusNormal"/>
        <w:spacing w:before="220"/>
        <w:jc w:val="both"/>
      </w:pPr>
      <w:r w:rsidRPr="00EE77DA">
        <w:t xml:space="preserve">Абзац исключен. - </w:t>
      </w:r>
      <w:hyperlink r:id="rId1543" w:history="1">
        <w:r w:rsidRPr="00EE77DA">
          <w:t>Распоряжение</w:t>
        </w:r>
      </w:hyperlink>
      <w:r w:rsidRPr="00EE77DA">
        <w:t xml:space="preserve"> Правительства РФ от 09.04.2020 </w:t>
      </w:r>
      <w:r w:rsidR="00C56C9E">
        <w:t>№</w:t>
      </w:r>
      <w:r w:rsidRPr="00EE77DA">
        <w:t xml:space="preserve"> 941-р</w:t>
      </w:r>
    </w:p>
    <w:p w:rsidR="008E2FDE" w:rsidRPr="00EE77DA" w:rsidRDefault="008E2FDE" w:rsidP="007A72CB">
      <w:pPr>
        <w:pStyle w:val="ConsPlusNormal"/>
        <w:spacing w:before="220"/>
        <w:jc w:val="both"/>
      </w:pPr>
      <w:r w:rsidRPr="00EE77DA">
        <w:t>ФСИН России</w:t>
      </w:r>
    </w:p>
    <w:p w:rsidR="008E2FDE" w:rsidRPr="00EE77DA" w:rsidRDefault="008E2FDE" w:rsidP="007A72CB">
      <w:pPr>
        <w:pStyle w:val="ConsPlusNormal"/>
        <w:jc w:val="both"/>
      </w:pPr>
      <w:r w:rsidRPr="00EE77DA">
        <w:t xml:space="preserve">(абзац введен </w:t>
      </w:r>
      <w:hyperlink r:id="rId1544" w:history="1">
        <w:r w:rsidRPr="00EE77DA">
          <w:t>распоряжением</w:t>
        </w:r>
      </w:hyperlink>
      <w:r w:rsidRPr="00EE77DA">
        <w:t xml:space="preserve"> Правительства РФ от 11.05.2020 </w:t>
      </w:r>
      <w:r w:rsidR="00C56C9E">
        <w:t>№</w:t>
      </w:r>
      <w:r w:rsidRPr="00EE77DA">
        <w:t xml:space="preserve"> 1246-р)</w:t>
      </w:r>
    </w:p>
    <w:p w:rsidR="006C0F65" w:rsidRPr="00EE77DA" w:rsidRDefault="006C0F65" w:rsidP="007A72CB">
      <w:pPr>
        <w:pStyle w:val="ConsPlusNormal"/>
        <w:jc w:val="both"/>
      </w:pPr>
    </w:p>
    <w:p w:rsidR="006C0F65" w:rsidRPr="000F225C" w:rsidRDefault="000438DE" w:rsidP="007A72CB">
      <w:pPr>
        <w:pStyle w:val="ConsPlusNormal"/>
        <w:jc w:val="both"/>
      </w:pPr>
      <w:r w:rsidRPr="000F225C">
        <w:t>Ф</w:t>
      </w:r>
      <w:r w:rsidR="006C0F65" w:rsidRPr="000F225C">
        <w:t>онд</w:t>
      </w:r>
      <w:r w:rsidRPr="000F225C">
        <w:t xml:space="preserve"> пенсионного и социального страхования</w:t>
      </w:r>
      <w:r w:rsidR="006C0F65" w:rsidRPr="000F225C">
        <w:t xml:space="preserve"> Российской Федерации</w:t>
      </w:r>
    </w:p>
    <w:p w:rsidR="00DC21FF" w:rsidRDefault="000438DE" w:rsidP="007A72CB">
      <w:pPr>
        <w:pStyle w:val="ConsPlusNormal"/>
        <w:jc w:val="both"/>
      </w:pPr>
      <w:r w:rsidRPr="000F225C">
        <w:t xml:space="preserve">(в ред. </w:t>
      </w:r>
      <w:hyperlink r:id="rId1545" w:history="1">
        <w:r w:rsidRPr="000F225C">
          <w:t>распоряжения</w:t>
        </w:r>
      </w:hyperlink>
      <w:r w:rsidRPr="000F225C">
        <w:t xml:space="preserve"> Правительства РФ от 14.04.2023 № 934-р)</w:t>
      </w:r>
    </w:p>
    <w:p w:rsidR="00DC21FF" w:rsidRPr="00EE77DA" w:rsidRDefault="00DC21FF" w:rsidP="00DC21FF">
      <w:pPr>
        <w:pStyle w:val="ConsPlusNormal"/>
        <w:spacing w:before="220"/>
        <w:jc w:val="both"/>
      </w:pPr>
      <w:r>
        <w:t xml:space="preserve">ФАДН </w:t>
      </w:r>
      <w:r w:rsidRPr="00EE77DA">
        <w:t>России</w:t>
      </w:r>
    </w:p>
    <w:p w:rsidR="00DC21FF" w:rsidRPr="00EE77DA" w:rsidRDefault="00DC21FF" w:rsidP="00DC21FF">
      <w:pPr>
        <w:pStyle w:val="ConsPlusNormal"/>
        <w:jc w:val="both"/>
      </w:pPr>
      <w:r w:rsidRPr="00EE77DA">
        <w:t xml:space="preserve">(абзац введен </w:t>
      </w:r>
      <w:hyperlink r:id="rId1546" w:history="1">
        <w:r w:rsidRPr="00EE77DA">
          <w:t>распоряжением</w:t>
        </w:r>
      </w:hyperlink>
      <w:r>
        <w:t xml:space="preserve"> Правительства РФ от 17.08.2024 № 2237-р</w:t>
      </w:r>
      <w:r w:rsidRPr="00EE77DA">
        <w:t>)</w:t>
      </w:r>
    </w:p>
    <w:p w:rsidR="00DC21FF" w:rsidRPr="00EE77DA" w:rsidRDefault="00DC21FF" w:rsidP="00DC21FF">
      <w:pPr>
        <w:pStyle w:val="ConsPlusNormal"/>
        <w:jc w:val="both"/>
      </w:pPr>
    </w:p>
    <w:p w:rsidR="00DC21FF" w:rsidRPr="00EE77DA" w:rsidRDefault="00DC21FF" w:rsidP="007A72CB">
      <w:pPr>
        <w:pStyle w:val="ConsPlusNormal"/>
        <w:jc w:val="both"/>
      </w:pPr>
    </w:p>
    <w:p w:rsidR="008E2FDE" w:rsidRPr="00EE77DA" w:rsidRDefault="008E2FDE" w:rsidP="007A72CB">
      <w:pPr>
        <w:pStyle w:val="ConsPlusNormal"/>
        <w:jc w:val="both"/>
      </w:pPr>
    </w:p>
    <w:p w:rsidR="008E2FDE" w:rsidRPr="00EE77DA" w:rsidRDefault="008E2FDE" w:rsidP="007A72CB">
      <w:pPr>
        <w:pStyle w:val="ConsPlusNormal"/>
        <w:spacing w:before="100" w:after="100"/>
        <w:jc w:val="both"/>
        <w:rPr>
          <w:sz w:val="2"/>
          <w:szCs w:val="2"/>
        </w:rPr>
      </w:pPr>
    </w:p>
    <w:p w:rsidR="007D65AE" w:rsidRPr="00EE77DA" w:rsidRDefault="007D65AE" w:rsidP="007A72CB">
      <w:pPr>
        <w:spacing w:line="240" w:lineRule="auto"/>
      </w:pPr>
    </w:p>
    <w:sectPr w:rsidR="007D65AE" w:rsidRPr="00EE77DA" w:rsidSect="00611B94">
      <w:pgSz w:w="11905" w:h="16838"/>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003" w:rsidRDefault="00FD1003" w:rsidP="00FA1573">
      <w:pPr>
        <w:spacing w:after="0" w:line="240" w:lineRule="auto"/>
      </w:pPr>
      <w:r>
        <w:separator/>
      </w:r>
    </w:p>
  </w:endnote>
  <w:endnote w:type="continuationSeparator" w:id="0">
    <w:p w:rsidR="00FD1003" w:rsidRDefault="00FD1003" w:rsidP="00FA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003" w:rsidRDefault="00FD1003" w:rsidP="00FA1573">
      <w:pPr>
        <w:spacing w:after="0" w:line="240" w:lineRule="auto"/>
      </w:pPr>
      <w:r>
        <w:separator/>
      </w:r>
    </w:p>
  </w:footnote>
  <w:footnote w:type="continuationSeparator" w:id="0">
    <w:p w:rsidR="00FD1003" w:rsidRDefault="00FD1003" w:rsidP="00FA1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929401"/>
      <w:docPartObj>
        <w:docPartGallery w:val="Page Numbers (Top of Page)"/>
        <w:docPartUnique/>
      </w:docPartObj>
    </w:sdtPr>
    <w:sdtEndPr/>
    <w:sdtContent>
      <w:p w:rsidR="00A05365" w:rsidRDefault="00A05365" w:rsidP="0059046F">
        <w:pPr>
          <w:pStyle w:val="a3"/>
          <w:jc w:val="center"/>
        </w:pPr>
      </w:p>
      <w:p w:rsidR="00A05365" w:rsidRDefault="00A05365">
        <w:pPr>
          <w:pStyle w:val="a3"/>
          <w:jc w:val="center"/>
        </w:pPr>
        <w:r>
          <w:fldChar w:fldCharType="begin"/>
        </w:r>
        <w:r>
          <w:instrText>PAGE   \* MERGEFORMAT</w:instrText>
        </w:r>
        <w:r>
          <w:fldChar w:fldCharType="separate"/>
        </w:r>
        <w:r w:rsidR="008400AE">
          <w:rPr>
            <w:noProof/>
          </w:rPr>
          <w:t>2</w:t>
        </w:r>
        <w:r>
          <w:fldChar w:fldCharType="end"/>
        </w:r>
      </w:p>
    </w:sdtContent>
  </w:sdt>
  <w:p w:rsidR="00A05365" w:rsidRDefault="00A05365">
    <w:pPr>
      <w:pStyle w:val="a3"/>
    </w:pPr>
    <w:r>
      <w:t xml:space="preserve"> </w:t>
    </w:r>
  </w:p>
  <w:p w:rsidR="00A05365" w:rsidRDefault="00A053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B06"/>
    <w:multiLevelType w:val="hybridMultilevel"/>
    <w:tmpl w:val="6F4E85E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DE"/>
    <w:rsid w:val="000009AE"/>
    <w:rsid w:val="00000B1F"/>
    <w:rsid w:val="00000BDE"/>
    <w:rsid w:val="00001EB1"/>
    <w:rsid w:val="000029E7"/>
    <w:rsid w:val="000029F5"/>
    <w:rsid w:val="00003CB8"/>
    <w:rsid w:val="000046CA"/>
    <w:rsid w:val="0000715D"/>
    <w:rsid w:val="00007839"/>
    <w:rsid w:val="0001001C"/>
    <w:rsid w:val="0001008B"/>
    <w:rsid w:val="0001289F"/>
    <w:rsid w:val="00012AE3"/>
    <w:rsid w:val="00013812"/>
    <w:rsid w:val="000138A5"/>
    <w:rsid w:val="0001511F"/>
    <w:rsid w:val="0001522A"/>
    <w:rsid w:val="00016E7E"/>
    <w:rsid w:val="00017152"/>
    <w:rsid w:val="0001725F"/>
    <w:rsid w:val="000176B0"/>
    <w:rsid w:val="0001797A"/>
    <w:rsid w:val="00020A98"/>
    <w:rsid w:val="00020E33"/>
    <w:rsid w:val="00021899"/>
    <w:rsid w:val="00022A00"/>
    <w:rsid w:val="000238D0"/>
    <w:rsid w:val="00023F46"/>
    <w:rsid w:val="00025BBB"/>
    <w:rsid w:val="0002734E"/>
    <w:rsid w:val="00027A3E"/>
    <w:rsid w:val="00030973"/>
    <w:rsid w:val="000316C1"/>
    <w:rsid w:val="000318C6"/>
    <w:rsid w:val="00031A47"/>
    <w:rsid w:val="00031B25"/>
    <w:rsid w:val="0003385F"/>
    <w:rsid w:val="0003386D"/>
    <w:rsid w:val="00035CC5"/>
    <w:rsid w:val="000362C8"/>
    <w:rsid w:val="0004125F"/>
    <w:rsid w:val="000417AA"/>
    <w:rsid w:val="00041813"/>
    <w:rsid w:val="00041952"/>
    <w:rsid w:val="000419E5"/>
    <w:rsid w:val="00041FAB"/>
    <w:rsid w:val="00042E3A"/>
    <w:rsid w:val="000438DE"/>
    <w:rsid w:val="00043E44"/>
    <w:rsid w:val="00043EEA"/>
    <w:rsid w:val="0004474F"/>
    <w:rsid w:val="000456A4"/>
    <w:rsid w:val="00050AB9"/>
    <w:rsid w:val="00050ACA"/>
    <w:rsid w:val="00051654"/>
    <w:rsid w:val="000523D1"/>
    <w:rsid w:val="00053B03"/>
    <w:rsid w:val="00055048"/>
    <w:rsid w:val="00055288"/>
    <w:rsid w:val="00055EBA"/>
    <w:rsid w:val="00056AFD"/>
    <w:rsid w:val="00060818"/>
    <w:rsid w:val="00061AC7"/>
    <w:rsid w:val="000620D6"/>
    <w:rsid w:val="000639CC"/>
    <w:rsid w:val="000640C7"/>
    <w:rsid w:val="000653BB"/>
    <w:rsid w:val="00065515"/>
    <w:rsid w:val="00065622"/>
    <w:rsid w:val="00065646"/>
    <w:rsid w:val="000661CE"/>
    <w:rsid w:val="0006662B"/>
    <w:rsid w:val="00066937"/>
    <w:rsid w:val="00066E56"/>
    <w:rsid w:val="00067240"/>
    <w:rsid w:val="00070175"/>
    <w:rsid w:val="00070613"/>
    <w:rsid w:val="00070D35"/>
    <w:rsid w:val="00070D7A"/>
    <w:rsid w:val="00072703"/>
    <w:rsid w:val="0007274F"/>
    <w:rsid w:val="00073485"/>
    <w:rsid w:val="00074252"/>
    <w:rsid w:val="00074E64"/>
    <w:rsid w:val="0007585E"/>
    <w:rsid w:val="00075D7A"/>
    <w:rsid w:val="00076632"/>
    <w:rsid w:val="00077637"/>
    <w:rsid w:val="00077867"/>
    <w:rsid w:val="00077BED"/>
    <w:rsid w:val="0008002B"/>
    <w:rsid w:val="00081673"/>
    <w:rsid w:val="000822BF"/>
    <w:rsid w:val="000832FE"/>
    <w:rsid w:val="00085AD7"/>
    <w:rsid w:val="00090F06"/>
    <w:rsid w:val="000921D0"/>
    <w:rsid w:val="00092FD5"/>
    <w:rsid w:val="00093CDC"/>
    <w:rsid w:val="000945D1"/>
    <w:rsid w:val="00094B6F"/>
    <w:rsid w:val="00094FE5"/>
    <w:rsid w:val="0009515F"/>
    <w:rsid w:val="0009586D"/>
    <w:rsid w:val="00096A3B"/>
    <w:rsid w:val="00097039"/>
    <w:rsid w:val="00097773"/>
    <w:rsid w:val="00097C1C"/>
    <w:rsid w:val="000A10F1"/>
    <w:rsid w:val="000A14CC"/>
    <w:rsid w:val="000A244B"/>
    <w:rsid w:val="000A270E"/>
    <w:rsid w:val="000A2C13"/>
    <w:rsid w:val="000A30F2"/>
    <w:rsid w:val="000A3DEA"/>
    <w:rsid w:val="000A4379"/>
    <w:rsid w:val="000A4857"/>
    <w:rsid w:val="000A6452"/>
    <w:rsid w:val="000A696B"/>
    <w:rsid w:val="000A6C7F"/>
    <w:rsid w:val="000B0AD8"/>
    <w:rsid w:val="000B143B"/>
    <w:rsid w:val="000B1847"/>
    <w:rsid w:val="000B1F94"/>
    <w:rsid w:val="000B25C3"/>
    <w:rsid w:val="000B3508"/>
    <w:rsid w:val="000B3BE5"/>
    <w:rsid w:val="000B5A1E"/>
    <w:rsid w:val="000B5B54"/>
    <w:rsid w:val="000B79E0"/>
    <w:rsid w:val="000C07D3"/>
    <w:rsid w:val="000C28B5"/>
    <w:rsid w:val="000C2E01"/>
    <w:rsid w:val="000C36B9"/>
    <w:rsid w:val="000C3CD8"/>
    <w:rsid w:val="000C473E"/>
    <w:rsid w:val="000C494E"/>
    <w:rsid w:val="000C6368"/>
    <w:rsid w:val="000C6967"/>
    <w:rsid w:val="000D0501"/>
    <w:rsid w:val="000D1701"/>
    <w:rsid w:val="000D1FC6"/>
    <w:rsid w:val="000D2244"/>
    <w:rsid w:val="000D409F"/>
    <w:rsid w:val="000D5119"/>
    <w:rsid w:val="000D72D3"/>
    <w:rsid w:val="000D7414"/>
    <w:rsid w:val="000D7A39"/>
    <w:rsid w:val="000D7CBC"/>
    <w:rsid w:val="000E05F1"/>
    <w:rsid w:val="000E0C81"/>
    <w:rsid w:val="000E2A38"/>
    <w:rsid w:val="000E2E82"/>
    <w:rsid w:val="000E3C3B"/>
    <w:rsid w:val="000E494F"/>
    <w:rsid w:val="000E5123"/>
    <w:rsid w:val="000E5BB7"/>
    <w:rsid w:val="000E5FC3"/>
    <w:rsid w:val="000E7F83"/>
    <w:rsid w:val="000F0354"/>
    <w:rsid w:val="000F0E08"/>
    <w:rsid w:val="000F225C"/>
    <w:rsid w:val="000F2A65"/>
    <w:rsid w:val="000F2BC1"/>
    <w:rsid w:val="000F2DD8"/>
    <w:rsid w:val="000F444B"/>
    <w:rsid w:val="000F535D"/>
    <w:rsid w:val="000F53C9"/>
    <w:rsid w:val="000F540D"/>
    <w:rsid w:val="000F57BA"/>
    <w:rsid w:val="000F65CE"/>
    <w:rsid w:val="000F6E44"/>
    <w:rsid w:val="000F7AF4"/>
    <w:rsid w:val="001003BE"/>
    <w:rsid w:val="00100BDE"/>
    <w:rsid w:val="00103163"/>
    <w:rsid w:val="00104557"/>
    <w:rsid w:val="001048FC"/>
    <w:rsid w:val="00104FDF"/>
    <w:rsid w:val="00105F42"/>
    <w:rsid w:val="001060CE"/>
    <w:rsid w:val="00106209"/>
    <w:rsid w:val="00106262"/>
    <w:rsid w:val="00106E20"/>
    <w:rsid w:val="001108FB"/>
    <w:rsid w:val="00111341"/>
    <w:rsid w:val="0011181D"/>
    <w:rsid w:val="001118EA"/>
    <w:rsid w:val="0011416E"/>
    <w:rsid w:val="001144D9"/>
    <w:rsid w:val="00114EB7"/>
    <w:rsid w:val="00116BC3"/>
    <w:rsid w:val="00117113"/>
    <w:rsid w:val="0011723E"/>
    <w:rsid w:val="0012041C"/>
    <w:rsid w:val="00120791"/>
    <w:rsid w:val="00120C85"/>
    <w:rsid w:val="00122FC9"/>
    <w:rsid w:val="00123971"/>
    <w:rsid w:val="00125390"/>
    <w:rsid w:val="001257A0"/>
    <w:rsid w:val="00125AF8"/>
    <w:rsid w:val="001265CB"/>
    <w:rsid w:val="001268D5"/>
    <w:rsid w:val="00127451"/>
    <w:rsid w:val="00131160"/>
    <w:rsid w:val="00131428"/>
    <w:rsid w:val="00131E96"/>
    <w:rsid w:val="001320EA"/>
    <w:rsid w:val="001356E4"/>
    <w:rsid w:val="00135787"/>
    <w:rsid w:val="00136449"/>
    <w:rsid w:val="00137812"/>
    <w:rsid w:val="00141644"/>
    <w:rsid w:val="00141CE6"/>
    <w:rsid w:val="001427ED"/>
    <w:rsid w:val="00144A62"/>
    <w:rsid w:val="00144EBD"/>
    <w:rsid w:val="00145125"/>
    <w:rsid w:val="00146784"/>
    <w:rsid w:val="00146BE7"/>
    <w:rsid w:val="0014725B"/>
    <w:rsid w:val="00147FE0"/>
    <w:rsid w:val="00150629"/>
    <w:rsid w:val="0015166B"/>
    <w:rsid w:val="00152138"/>
    <w:rsid w:val="00152995"/>
    <w:rsid w:val="0015427A"/>
    <w:rsid w:val="00155895"/>
    <w:rsid w:val="0015625E"/>
    <w:rsid w:val="00156730"/>
    <w:rsid w:val="00156A35"/>
    <w:rsid w:val="001577EB"/>
    <w:rsid w:val="00157F13"/>
    <w:rsid w:val="0016154F"/>
    <w:rsid w:val="00162FDF"/>
    <w:rsid w:val="00163E6A"/>
    <w:rsid w:val="0016494C"/>
    <w:rsid w:val="0016642B"/>
    <w:rsid w:val="00166B09"/>
    <w:rsid w:val="00166D41"/>
    <w:rsid w:val="0016775F"/>
    <w:rsid w:val="001729B6"/>
    <w:rsid w:val="00172D10"/>
    <w:rsid w:val="00173628"/>
    <w:rsid w:val="00174224"/>
    <w:rsid w:val="00174ED8"/>
    <w:rsid w:val="00176026"/>
    <w:rsid w:val="0017614C"/>
    <w:rsid w:val="00177051"/>
    <w:rsid w:val="001775CC"/>
    <w:rsid w:val="001802A7"/>
    <w:rsid w:val="00180ADE"/>
    <w:rsid w:val="00181261"/>
    <w:rsid w:val="001814FF"/>
    <w:rsid w:val="00181958"/>
    <w:rsid w:val="00181C43"/>
    <w:rsid w:val="00182EF0"/>
    <w:rsid w:val="0018341E"/>
    <w:rsid w:val="001835AF"/>
    <w:rsid w:val="00184D80"/>
    <w:rsid w:val="001853B1"/>
    <w:rsid w:val="0018541C"/>
    <w:rsid w:val="0018560C"/>
    <w:rsid w:val="00186C97"/>
    <w:rsid w:val="00187C22"/>
    <w:rsid w:val="00187C7D"/>
    <w:rsid w:val="00187D36"/>
    <w:rsid w:val="00190E11"/>
    <w:rsid w:val="00192248"/>
    <w:rsid w:val="00192AD9"/>
    <w:rsid w:val="00192DDA"/>
    <w:rsid w:val="0019371A"/>
    <w:rsid w:val="00193E70"/>
    <w:rsid w:val="00195AE7"/>
    <w:rsid w:val="001970C4"/>
    <w:rsid w:val="001975CB"/>
    <w:rsid w:val="001A0035"/>
    <w:rsid w:val="001A0609"/>
    <w:rsid w:val="001A0AEF"/>
    <w:rsid w:val="001A168A"/>
    <w:rsid w:val="001A1CE7"/>
    <w:rsid w:val="001A1F33"/>
    <w:rsid w:val="001A233E"/>
    <w:rsid w:val="001A32D7"/>
    <w:rsid w:val="001A445B"/>
    <w:rsid w:val="001A4AC5"/>
    <w:rsid w:val="001A7730"/>
    <w:rsid w:val="001B014A"/>
    <w:rsid w:val="001B1FF7"/>
    <w:rsid w:val="001B230B"/>
    <w:rsid w:val="001B33BE"/>
    <w:rsid w:val="001B6F42"/>
    <w:rsid w:val="001B7E46"/>
    <w:rsid w:val="001C0BD3"/>
    <w:rsid w:val="001C0F01"/>
    <w:rsid w:val="001C1BFE"/>
    <w:rsid w:val="001C2529"/>
    <w:rsid w:val="001C2A40"/>
    <w:rsid w:val="001C2DDD"/>
    <w:rsid w:val="001C42CF"/>
    <w:rsid w:val="001C45AC"/>
    <w:rsid w:val="001C5A41"/>
    <w:rsid w:val="001C63C3"/>
    <w:rsid w:val="001C6D46"/>
    <w:rsid w:val="001D06A5"/>
    <w:rsid w:val="001D0935"/>
    <w:rsid w:val="001D0BA9"/>
    <w:rsid w:val="001D0CE5"/>
    <w:rsid w:val="001D102E"/>
    <w:rsid w:val="001D1162"/>
    <w:rsid w:val="001D341F"/>
    <w:rsid w:val="001D3754"/>
    <w:rsid w:val="001D42DF"/>
    <w:rsid w:val="001D5994"/>
    <w:rsid w:val="001D5FB6"/>
    <w:rsid w:val="001D6710"/>
    <w:rsid w:val="001E0950"/>
    <w:rsid w:val="001E0AD9"/>
    <w:rsid w:val="001E0CB8"/>
    <w:rsid w:val="001E0F66"/>
    <w:rsid w:val="001E148E"/>
    <w:rsid w:val="001E2B80"/>
    <w:rsid w:val="001E3611"/>
    <w:rsid w:val="001E4F7E"/>
    <w:rsid w:val="001E546B"/>
    <w:rsid w:val="001E5B3A"/>
    <w:rsid w:val="001E6A37"/>
    <w:rsid w:val="001E6E98"/>
    <w:rsid w:val="001F0124"/>
    <w:rsid w:val="001F10F3"/>
    <w:rsid w:val="001F1443"/>
    <w:rsid w:val="001F1972"/>
    <w:rsid w:val="001F3AC1"/>
    <w:rsid w:val="001F5064"/>
    <w:rsid w:val="001F6D20"/>
    <w:rsid w:val="001F7C4C"/>
    <w:rsid w:val="00201EC2"/>
    <w:rsid w:val="00201EC7"/>
    <w:rsid w:val="00202093"/>
    <w:rsid w:val="0020307A"/>
    <w:rsid w:val="00204CD3"/>
    <w:rsid w:val="00204D63"/>
    <w:rsid w:val="00205CD6"/>
    <w:rsid w:val="002062C7"/>
    <w:rsid w:val="00206476"/>
    <w:rsid w:val="002065E3"/>
    <w:rsid w:val="00206F87"/>
    <w:rsid w:val="002074F4"/>
    <w:rsid w:val="0021141C"/>
    <w:rsid w:val="0021164C"/>
    <w:rsid w:val="002121EF"/>
    <w:rsid w:val="00212362"/>
    <w:rsid w:val="0021266D"/>
    <w:rsid w:val="00212692"/>
    <w:rsid w:val="002132FE"/>
    <w:rsid w:val="002143E7"/>
    <w:rsid w:val="00215C84"/>
    <w:rsid w:val="002172E1"/>
    <w:rsid w:val="00217374"/>
    <w:rsid w:val="00220A60"/>
    <w:rsid w:val="00220AA9"/>
    <w:rsid w:val="002223BB"/>
    <w:rsid w:val="002228B2"/>
    <w:rsid w:val="00224C9A"/>
    <w:rsid w:val="00224CA4"/>
    <w:rsid w:val="00224CD8"/>
    <w:rsid w:val="00225583"/>
    <w:rsid w:val="00226003"/>
    <w:rsid w:val="00226A84"/>
    <w:rsid w:val="00226E67"/>
    <w:rsid w:val="002279D8"/>
    <w:rsid w:val="00230AC4"/>
    <w:rsid w:val="002318AB"/>
    <w:rsid w:val="00231BAC"/>
    <w:rsid w:val="00231C9B"/>
    <w:rsid w:val="0023204C"/>
    <w:rsid w:val="002321C3"/>
    <w:rsid w:val="002324BF"/>
    <w:rsid w:val="00232B28"/>
    <w:rsid w:val="00232E8D"/>
    <w:rsid w:val="0023316C"/>
    <w:rsid w:val="00233282"/>
    <w:rsid w:val="002339D0"/>
    <w:rsid w:val="002351C6"/>
    <w:rsid w:val="00236470"/>
    <w:rsid w:val="00236979"/>
    <w:rsid w:val="00236DCB"/>
    <w:rsid w:val="00236E5A"/>
    <w:rsid w:val="002373A2"/>
    <w:rsid w:val="0023799E"/>
    <w:rsid w:val="00240218"/>
    <w:rsid w:val="00240A68"/>
    <w:rsid w:val="002428E6"/>
    <w:rsid w:val="00243EED"/>
    <w:rsid w:val="00244E37"/>
    <w:rsid w:val="00246F20"/>
    <w:rsid w:val="00247970"/>
    <w:rsid w:val="002509D7"/>
    <w:rsid w:val="00250E70"/>
    <w:rsid w:val="00252061"/>
    <w:rsid w:val="002524C1"/>
    <w:rsid w:val="0025474C"/>
    <w:rsid w:val="00254897"/>
    <w:rsid w:val="00254B0E"/>
    <w:rsid w:val="00254C02"/>
    <w:rsid w:val="00254CFF"/>
    <w:rsid w:val="00255D7F"/>
    <w:rsid w:val="00255FEF"/>
    <w:rsid w:val="002566CB"/>
    <w:rsid w:val="0025695E"/>
    <w:rsid w:val="00256D2F"/>
    <w:rsid w:val="00256E1E"/>
    <w:rsid w:val="00260291"/>
    <w:rsid w:val="00260830"/>
    <w:rsid w:val="00260A74"/>
    <w:rsid w:val="00260EBF"/>
    <w:rsid w:val="002611FC"/>
    <w:rsid w:val="0026161B"/>
    <w:rsid w:val="002622E5"/>
    <w:rsid w:val="00262EE5"/>
    <w:rsid w:val="0026305D"/>
    <w:rsid w:val="002653AA"/>
    <w:rsid w:val="00265B65"/>
    <w:rsid w:val="00265D15"/>
    <w:rsid w:val="002672F8"/>
    <w:rsid w:val="00267367"/>
    <w:rsid w:val="00267546"/>
    <w:rsid w:val="00270531"/>
    <w:rsid w:val="002705C6"/>
    <w:rsid w:val="0027072E"/>
    <w:rsid w:val="0027077A"/>
    <w:rsid w:val="00270A9D"/>
    <w:rsid w:val="00271137"/>
    <w:rsid w:val="00271AD8"/>
    <w:rsid w:val="002723D5"/>
    <w:rsid w:val="00272403"/>
    <w:rsid w:val="002734E3"/>
    <w:rsid w:val="00273530"/>
    <w:rsid w:val="00274F63"/>
    <w:rsid w:val="00276386"/>
    <w:rsid w:val="00276425"/>
    <w:rsid w:val="00276F6A"/>
    <w:rsid w:val="00277111"/>
    <w:rsid w:val="00280B71"/>
    <w:rsid w:val="0028256C"/>
    <w:rsid w:val="00282A3A"/>
    <w:rsid w:val="00283E99"/>
    <w:rsid w:val="00283F0A"/>
    <w:rsid w:val="00284783"/>
    <w:rsid w:val="00284FD4"/>
    <w:rsid w:val="00285C22"/>
    <w:rsid w:val="00286683"/>
    <w:rsid w:val="0028728D"/>
    <w:rsid w:val="00290594"/>
    <w:rsid w:val="002912EB"/>
    <w:rsid w:val="002926E3"/>
    <w:rsid w:val="00292E5D"/>
    <w:rsid w:val="0029431F"/>
    <w:rsid w:val="00294C13"/>
    <w:rsid w:val="00294F50"/>
    <w:rsid w:val="002959D8"/>
    <w:rsid w:val="00295B42"/>
    <w:rsid w:val="002967DF"/>
    <w:rsid w:val="0029692E"/>
    <w:rsid w:val="00296D1D"/>
    <w:rsid w:val="002A1A8C"/>
    <w:rsid w:val="002A1BA5"/>
    <w:rsid w:val="002A306F"/>
    <w:rsid w:val="002A36AC"/>
    <w:rsid w:val="002A42D3"/>
    <w:rsid w:val="002A4BB3"/>
    <w:rsid w:val="002A50E7"/>
    <w:rsid w:val="002A58AB"/>
    <w:rsid w:val="002A5F66"/>
    <w:rsid w:val="002A6D42"/>
    <w:rsid w:val="002B0BE7"/>
    <w:rsid w:val="002B0E12"/>
    <w:rsid w:val="002B18E9"/>
    <w:rsid w:val="002B32F8"/>
    <w:rsid w:val="002B41A3"/>
    <w:rsid w:val="002B5D51"/>
    <w:rsid w:val="002B6922"/>
    <w:rsid w:val="002B7BD9"/>
    <w:rsid w:val="002C021F"/>
    <w:rsid w:val="002C0514"/>
    <w:rsid w:val="002C3382"/>
    <w:rsid w:val="002C4B51"/>
    <w:rsid w:val="002C6033"/>
    <w:rsid w:val="002C6728"/>
    <w:rsid w:val="002C6813"/>
    <w:rsid w:val="002C778A"/>
    <w:rsid w:val="002D1261"/>
    <w:rsid w:val="002D19AD"/>
    <w:rsid w:val="002D1A0A"/>
    <w:rsid w:val="002D1A98"/>
    <w:rsid w:val="002D1E38"/>
    <w:rsid w:val="002D2100"/>
    <w:rsid w:val="002D262B"/>
    <w:rsid w:val="002D29B4"/>
    <w:rsid w:val="002D2D78"/>
    <w:rsid w:val="002D403C"/>
    <w:rsid w:val="002D5100"/>
    <w:rsid w:val="002D5F11"/>
    <w:rsid w:val="002D65DA"/>
    <w:rsid w:val="002D6A68"/>
    <w:rsid w:val="002D6B2F"/>
    <w:rsid w:val="002D7081"/>
    <w:rsid w:val="002E0439"/>
    <w:rsid w:val="002E0A75"/>
    <w:rsid w:val="002E1568"/>
    <w:rsid w:val="002E2C75"/>
    <w:rsid w:val="002E475F"/>
    <w:rsid w:val="002E481E"/>
    <w:rsid w:val="002E554E"/>
    <w:rsid w:val="002E5BA3"/>
    <w:rsid w:val="002E71F7"/>
    <w:rsid w:val="002F0433"/>
    <w:rsid w:val="002F154E"/>
    <w:rsid w:val="002F2934"/>
    <w:rsid w:val="002F57A7"/>
    <w:rsid w:val="002F5E48"/>
    <w:rsid w:val="003000D5"/>
    <w:rsid w:val="00301B8F"/>
    <w:rsid w:val="00301CC6"/>
    <w:rsid w:val="00301CE9"/>
    <w:rsid w:val="00301CF8"/>
    <w:rsid w:val="003026DA"/>
    <w:rsid w:val="003030C3"/>
    <w:rsid w:val="003031A8"/>
    <w:rsid w:val="0030329A"/>
    <w:rsid w:val="00303514"/>
    <w:rsid w:val="0030382D"/>
    <w:rsid w:val="00303C63"/>
    <w:rsid w:val="00303F7F"/>
    <w:rsid w:val="00304850"/>
    <w:rsid w:val="00305063"/>
    <w:rsid w:val="003076C5"/>
    <w:rsid w:val="00310455"/>
    <w:rsid w:val="003104FF"/>
    <w:rsid w:val="00310BC2"/>
    <w:rsid w:val="00310C8E"/>
    <w:rsid w:val="00310F53"/>
    <w:rsid w:val="003113FF"/>
    <w:rsid w:val="00311909"/>
    <w:rsid w:val="003120C2"/>
    <w:rsid w:val="00312CC0"/>
    <w:rsid w:val="00313A30"/>
    <w:rsid w:val="00313FCC"/>
    <w:rsid w:val="003148DC"/>
    <w:rsid w:val="003153C7"/>
    <w:rsid w:val="0031552D"/>
    <w:rsid w:val="003168D8"/>
    <w:rsid w:val="0032046B"/>
    <w:rsid w:val="00320A6B"/>
    <w:rsid w:val="00321573"/>
    <w:rsid w:val="003217EF"/>
    <w:rsid w:val="003227DA"/>
    <w:rsid w:val="0032293A"/>
    <w:rsid w:val="0032310C"/>
    <w:rsid w:val="00323555"/>
    <w:rsid w:val="003235DF"/>
    <w:rsid w:val="0032371B"/>
    <w:rsid w:val="00324C40"/>
    <w:rsid w:val="003263FD"/>
    <w:rsid w:val="00326CB7"/>
    <w:rsid w:val="00326CCF"/>
    <w:rsid w:val="00327336"/>
    <w:rsid w:val="003279C6"/>
    <w:rsid w:val="003309BF"/>
    <w:rsid w:val="00331421"/>
    <w:rsid w:val="003321DD"/>
    <w:rsid w:val="003326D3"/>
    <w:rsid w:val="00332B3E"/>
    <w:rsid w:val="0033303E"/>
    <w:rsid w:val="0033356B"/>
    <w:rsid w:val="00334938"/>
    <w:rsid w:val="00335514"/>
    <w:rsid w:val="00335952"/>
    <w:rsid w:val="0033641D"/>
    <w:rsid w:val="0033703A"/>
    <w:rsid w:val="00337A14"/>
    <w:rsid w:val="0034046A"/>
    <w:rsid w:val="00341173"/>
    <w:rsid w:val="00341455"/>
    <w:rsid w:val="0034152C"/>
    <w:rsid w:val="00343898"/>
    <w:rsid w:val="00345943"/>
    <w:rsid w:val="00345E16"/>
    <w:rsid w:val="00346622"/>
    <w:rsid w:val="00346B63"/>
    <w:rsid w:val="00347655"/>
    <w:rsid w:val="00347C61"/>
    <w:rsid w:val="0035036B"/>
    <w:rsid w:val="00350546"/>
    <w:rsid w:val="0035143B"/>
    <w:rsid w:val="00352047"/>
    <w:rsid w:val="0035357E"/>
    <w:rsid w:val="00353CE6"/>
    <w:rsid w:val="00354482"/>
    <w:rsid w:val="00354D60"/>
    <w:rsid w:val="003551E9"/>
    <w:rsid w:val="00355456"/>
    <w:rsid w:val="00355EF5"/>
    <w:rsid w:val="00355F31"/>
    <w:rsid w:val="003565C3"/>
    <w:rsid w:val="00356971"/>
    <w:rsid w:val="0035763D"/>
    <w:rsid w:val="00360276"/>
    <w:rsid w:val="00361393"/>
    <w:rsid w:val="00361CE2"/>
    <w:rsid w:val="00361E1F"/>
    <w:rsid w:val="003634FA"/>
    <w:rsid w:val="00364205"/>
    <w:rsid w:val="00364EE6"/>
    <w:rsid w:val="00365284"/>
    <w:rsid w:val="0036711C"/>
    <w:rsid w:val="00372884"/>
    <w:rsid w:val="0037318A"/>
    <w:rsid w:val="00373EF7"/>
    <w:rsid w:val="00374069"/>
    <w:rsid w:val="003743A3"/>
    <w:rsid w:val="003746EF"/>
    <w:rsid w:val="0037528D"/>
    <w:rsid w:val="0037538C"/>
    <w:rsid w:val="00375AD2"/>
    <w:rsid w:val="00376630"/>
    <w:rsid w:val="0037679C"/>
    <w:rsid w:val="00376D2E"/>
    <w:rsid w:val="00376F98"/>
    <w:rsid w:val="00381D0D"/>
    <w:rsid w:val="003820E5"/>
    <w:rsid w:val="00384C93"/>
    <w:rsid w:val="00384DC8"/>
    <w:rsid w:val="003855F1"/>
    <w:rsid w:val="0038626E"/>
    <w:rsid w:val="003865DB"/>
    <w:rsid w:val="00386FA9"/>
    <w:rsid w:val="00387171"/>
    <w:rsid w:val="0038736A"/>
    <w:rsid w:val="00387539"/>
    <w:rsid w:val="00390618"/>
    <w:rsid w:val="00390ED1"/>
    <w:rsid w:val="003923A8"/>
    <w:rsid w:val="00392928"/>
    <w:rsid w:val="00393D3D"/>
    <w:rsid w:val="00394346"/>
    <w:rsid w:val="003945B4"/>
    <w:rsid w:val="003947D7"/>
    <w:rsid w:val="00395C37"/>
    <w:rsid w:val="003963C5"/>
    <w:rsid w:val="00396477"/>
    <w:rsid w:val="003975CA"/>
    <w:rsid w:val="003A0BA6"/>
    <w:rsid w:val="003A0D60"/>
    <w:rsid w:val="003A0E65"/>
    <w:rsid w:val="003A0EAE"/>
    <w:rsid w:val="003A15EC"/>
    <w:rsid w:val="003A1D9F"/>
    <w:rsid w:val="003A30B3"/>
    <w:rsid w:val="003A33DF"/>
    <w:rsid w:val="003A3566"/>
    <w:rsid w:val="003A3D3F"/>
    <w:rsid w:val="003A4E4D"/>
    <w:rsid w:val="003A5188"/>
    <w:rsid w:val="003A5933"/>
    <w:rsid w:val="003A601F"/>
    <w:rsid w:val="003A6A31"/>
    <w:rsid w:val="003A7842"/>
    <w:rsid w:val="003B0420"/>
    <w:rsid w:val="003B0ABA"/>
    <w:rsid w:val="003B0C7A"/>
    <w:rsid w:val="003B194F"/>
    <w:rsid w:val="003B1E4C"/>
    <w:rsid w:val="003B225D"/>
    <w:rsid w:val="003B3987"/>
    <w:rsid w:val="003B3B02"/>
    <w:rsid w:val="003B3BBB"/>
    <w:rsid w:val="003B4D43"/>
    <w:rsid w:val="003C0C02"/>
    <w:rsid w:val="003C238A"/>
    <w:rsid w:val="003C2F14"/>
    <w:rsid w:val="003C32F4"/>
    <w:rsid w:val="003C4374"/>
    <w:rsid w:val="003C45A7"/>
    <w:rsid w:val="003C47F5"/>
    <w:rsid w:val="003C4AAD"/>
    <w:rsid w:val="003C607C"/>
    <w:rsid w:val="003C63E1"/>
    <w:rsid w:val="003C725D"/>
    <w:rsid w:val="003D00A0"/>
    <w:rsid w:val="003D2369"/>
    <w:rsid w:val="003D3031"/>
    <w:rsid w:val="003D3663"/>
    <w:rsid w:val="003D3B26"/>
    <w:rsid w:val="003D3B3C"/>
    <w:rsid w:val="003D4BAA"/>
    <w:rsid w:val="003D5293"/>
    <w:rsid w:val="003D6343"/>
    <w:rsid w:val="003D75DE"/>
    <w:rsid w:val="003E03B0"/>
    <w:rsid w:val="003E1CE8"/>
    <w:rsid w:val="003E275B"/>
    <w:rsid w:val="003E32CB"/>
    <w:rsid w:val="003E3E1F"/>
    <w:rsid w:val="003E4B30"/>
    <w:rsid w:val="003E5203"/>
    <w:rsid w:val="003E541B"/>
    <w:rsid w:val="003E6670"/>
    <w:rsid w:val="003E75D4"/>
    <w:rsid w:val="003F179E"/>
    <w:rsid w:val="003F1A4A"/>
    <w:rsid w:val="003F1BE3"/>
    <w:rsid w:val="003F2070"/>
    <w:rsid w:val="003F293F"/>
    <w:rsid w:val="003F4244"/>
    <w:rsid w:val="003F4781"/>
    <w:rsid w:val="003F50B1"/>
    <w:rsid w:val="003F54A6"/>
    <w:rsid w:val="003F54AE"/>
    <w:rsid w:val="003F67BF"/>
    <w:rsid w:val="003F6D1C"/>
    <w:rsid w:val="0040077F"/>
    <w:rsid w:val="0040096D"/>
    <w:rsid w:val="00401DC1"/>
    <w:rsid w:val="00401E7D"/>
    <w:rsid w:val="004027DC"/>
    <w:rsid w:val="004031BB"/>
    <w:rsid w:val="004032FD"/>
    <w:rsid w:val="00403602"/>
    <w:rsid w:val="00404C44"/>
    <w:rsid w:val="00404EEF"/>
    <w:rsid w:val="00405050"/>
    <w:rsid w:val="00405CF4"/>
    <w:rsid w:val="0040725D"/>
    <w:rsid w:val="004079E1"/>
    <w:rsid w:val="00407C00"/>
    <w:rsid w:val="00411091"/>
    <w:rsid w:val="00411318"/>
    <w:rsid w:val="00412AA1"/>
    <w:rsid w:val="00412E8B"/>
    <w:rsid w:val="00414004"/>
    <w:rsid w:val="004142A3"/>
    <w:rsid w:val="00415A6A"/>
    <w:rsid w:val="004173E6"/>
    <w:rsid w:val="00417C64"/>
    <w:rsid w:val="00417CA0"/>
    <w:rsid w:val="0042078A"/>
    <w:rsid w:val="004208D5"/>
    <w:rsid w:val="00420DD8"/>
    <w:rsid w:val="0042189B"/>
    <w:rsid w:val="00421DCC"/>
    <w:rsid w:val="004224D8"/>
    <w:rsid w:val="00422C72"/>
    <w:rsid w:val="004237E4"/>
    <w:rsid w:val="00423FE9"/>
    <w:rsid w:val="004244A7"/>
    <w:rsid w:val="0042466C"/>
    <w:rsid w:val="00426029"/>
    <w:rsid w:val="004262B4"/>
    <w:rsid w:val="00427A1E"/>
    <w:rsid w:val="004312FE"/>
    <w:rsid w:val="004320ED"/>
    <w:rsid w:val="004322B7"/>
    <w:rsid w:val="004327C5"/>
    <w:rsid w:val="004327CC"/>
    <w:rsid w:val="00433690"/>
    <w:rsid w:val="00433D23"/>
    <w:rsid w:val="00434506"/>
    <w:rsid w:val="004345B5"/>
    <w:rsid w:val="00435F79"/>
    <w:rsid w:val="004378B5"/>
    <w:rsid w:val="00437E21"/>
    <w:rsid w:val="0044212C"/>
    <w:rsid w:val="004428BE"/>
    <w:rsid w:val="00445F32"/>
    <w:rsid w:val="004462EB"/>
    <w:rsid w:val="00446F33"/>
    <w:rsid w:val="00447856"/>
    <w:rsid w:val="00447A2C"/>
    <w:rsid w:val="00450A27"/>
    <w:rsid w:val="00450B19"/>
    <w:rsid w:val="00451EE1"/>
    <w:rsid w:val="00452252"/>
    <w:rsid w:val="00452BE3"/>
    <w:rsid w:val="00453357"/>
    <w:rsid w:val="004543EB"/>
    <w:rsid w:val="00456EDA"/>
    <w:rsid w:val="00460075"/>
    <w:rsid w:val="00460A47"/>
    <w:rsid w:val="0046280F"/>
    <w:rsid w:val="00463661"/>
    <w:rsid w:val="00464691"/>
    <w:rsid w:val="0046489C"/>
    <w:rsid w:val="004652F1"/>
    <w:rsid w:val="004659BC"/>
    <w:rsid w:val="00466644"/>
    <w:rsid w:val="004667E6"/>
    <w:rsid w:val="00466DB5"/>
    <w:rsid w:val="004672FC"/>
    <w:rsid w:val="0046785C"/>
    <w:rsid w:val="004710A3"/>
    <w:rsid w:val="00471914"/>
    <w:rsid w:val="0047348D"/>
    <w:rsid w:val="00473560"/>
    <w:rsid w:val="00473E0F"/>
    <w:rsid w:val="00474BB3"/>
    <w:rsid w:val="004755BF"/>
    <w:rsid w:val="004755F2"/>
    <w:rsid w:val="00476834"/>
    <w:rsid w:val="00477E6C"/>
    <w:rsid w:val="00480AEC"/>
    <w:rsid w:val="0048424D"/>
    <w:rsid w:val="004852CE"/>
    <w:rsid w:val="004860E4"/>
    <w:rsid w:val="00487EC5"/>
    <w:rsid w:val="00490B3B"/>
    <w:rsid w:val="0049139D"/>
    <w:rsid w:val="00492851"/>
    <w:rsid w:val="004936B7"/>
    <w:rsid w:val="004938E9"/>
    <w:rsid w:val="00493B00"/>
    <w:rsid w:val="0049486C"/>
    <w:rsid w:val="00494E90"/>
    <w:rsid w:val="00495B6A"/>
    <w:rsid w:val="0049624A"/>
    <w:rsid w:val="0049658D"/>
    <w:rsid w:val="004974A5"/>
    <w:rsid w:val="004975A1"/>
    <w:rsid w:val="004A10C5"/>
    <w:rsid w:val="004A300D"/>
    <w:rsid w:val="004A4338"/>
    <w:rsid w:val="004A45EA"/>
    <w:rsid w:val="004A487B"/>
    <w:rsid w:val="004A5E0D"/>
    <w:rsid w:val="004A6B0C"/>
    <w:rsid w:val="004A6B98"/>
    <w:rsid w:val="004A7C1A"/>
    <w:rsid w:val="004A7F9E"/>
    <w:rsid w:val="004B0304"/>
    <w:rsid w:val="004B130D"/>
    <w:rsid w:val="004B13A7"/>
    <w:rsid w:val="004B290B"/>
    <w:rsid w:val="004B292B"/>
    <w:rsid w:val="004B3BCD"/>
    <w:rsid w:val="004B3C00"/>
    <w:rsid w:val="004B3C0E"/>
    <w:rsid w:val="004B3C67"/>
    <w:rsid w:val="004B49B8"/>
    <w:rsid w:val="004B52E2"/>
    <w:rsid w:val="004B622B"/>
    <w:rsid w:val="004B6C0B"/>
    <w:rsid w:val="004C0146"/>
    <w:rsid w:val="004C0A55"/>
    <w:rsid w:val="004C0D93"/>
    <w:rsid w:val="004C1067"/>
    <w:rsid w:val="004C1835"/>
    <w:rsid w:val="004C1C5A"/>
    <w:rsid w:val="004C2325"/>
    <w:rsid w:val="004C25FA"/>
    <w:rsid w:val="004C4D9D"/>
    <w:rsid w:val="004C52D0"/>
    <w:rsid w:val="004D0A84"/>
    <w:rsid w:val="004D1415"/>
    <w:rsid w:val="004D1F37"/>
    <w:rsid w:val="004D2127"/>
    <w:rsid w:val="004D27D4"/>
    <w:rsid w:val="004D2821"/>
    <w:rsid w:val="004D4573"/>
    <w:rsid w:val="004D62EA"/>
    <w:rsid w:val="004D6C0B"/>
    <w:rsid w:val="004D789E"/>
    <w:rsid w:val="004D7A03"/>
    <w:rsid w:val="004E17B6"/>
    <w:rsid w:val="004E1883"/>
    <w:rsid w:val="004E273C"/>
    <w:rsid w:val="004E29B3"/>
    <w:rsid w:val="004E406A"/>
    <w:rsid w:val="004E5207"/>
    <w:rsid w:val="004E580B"/>
    <w:rsid w:val="004E71ED"/>
    <w:rsid w:val="004F1894"/>
    <w:rsid w:val="004F2212"/>
    <w:rsid w:val="004F2D32"/>
    <w:rsid w:val="004F3451"/>
    <w:rsid w:val="004F41C2"/>
    <w:rsid w:val="004F50B0"/>
    <w:rsid w:val="004F545F"/>
    <w:rsid w:val="004F5D12"/>
    <w:rsid w:val="004F6142"/>
    <w:rsid w:val="004F6144"/>
    <w:rsid w:val="004F6FFD"/>
    <w:rsid w:val="00500768"/>
    <w:rsid w:val="00500F0C"/>
    <w:rsid w:val="0050294D"/>
    <w:rsid w:val="00502F3F"/>
    <w:rsid w:val="00504C19"/>
    <w:rsid w:val="00504EA5"/>
    <w:rsid w:val="00505689"/>
    <w:rsid w:val="00505ACE"/>
    <w:rsid w:val="00506843"/>
    <w:rsid w:val="005104BA"/>
    <w:rsid w:val="005104C7"/>
    <w:rsid w:val="0051055F"/>
    <w:rsid w:val="00510BFF"/>
    <w:rsid w:val="00510E0B"/>
    <w:rsid w:val="00513A6E"/>
    <w:rsid w:val="00514060"/>
    <w:rsid w:val="005154FC"/>
    <w:rsid w:val="00515835"/>
    <w:rsid w:val="005160EF"/>
    <w:rsid w:val="0051647C"/>
    <w:rsid w:val="005164AA"/>
    <w:rsid w:val="0051661D"/>
    <w:rsid w:val="005169A9"/>
    <w:rsid w:val="00517509"/>
    <w:rsid w:val="00517C01"/>
    <w:rsid w:val="0052020E"/>
    <w:rsid w:val="00520272"/>
    <w:rsid w:val="00520B98"/>
    <w:rsid w:val="00523C43"/>
    <w:rsid w:val="00525238"/>
    <w:rsid w:val="0052576F"/>
    <w:rsid w:val="00526496"/>
    <w:rsid w:val="00527056"/>
    <w:rsid w:val="00527A77"/>
    <w:rsid w:val="00530130"/>
    <w:rsid w:val="00530A2C"/>
    <w:rsid w:val="005312B1"/>
    <w:rsid w:val="0053145C"/>
    <w:rsid w:val="00531B1B"/>
    <w:rsid w:val="00531BAD"/>
    <w:rsid w:val="00532186"/>
    <w:rsid w:val="005321D0"/>
    <w:rsid w:val="00532B8B"/>
    <w:rsid w:val="00533337"/>
    <w:rsid w:val="005337A1"/>
    <w:rsid w:val="005337F5"/>
    <w:rsid w:val="00533EE0"/>
    <w:rsid w:val="00535061"/>
    <w:rsid w:val="0053589B"/>
    <w:rsid w:val="00535CBC"/>
    <w:rsid w:val="005369DF"/>
    <w:rsid w:val="00536C75"/>
    <w:rsid w:val="005370B5"/>
    <w:rsid w:val="00540478"/>
    <w:rsid w:val="005406FA"/>
    <w:rsid w:val="005408A8"/>
    <w:rsid w:val="00541069"/>
    <w:rsid w:val="005410BA"/>
    <w:rsid w:val="005419EE"/>
    <w:rsid w:val="00541E33"/>
    <w:rsid w:val="005429EE"/>
    <w:rsid w:val="00542E6E"/>
    <w:rsid w:val="0054345A"/>
    <w:rsid w:val="00544180"/>
    <w:rsid w:val="00544830"/>
    <w:rsid w:val="00545D08"/>
    <w:rsid w:val="005465FE"/>
    <w:rsid w:val="00547543"/>
    <w:rsid w:val="005507E4"/>
    <w:rsid w:val="0055143C"/>
    <w:rsid w:val="005522CB"/>
    <w:rsid w:val="005536AC"/>
    <w:rsid w:val="00553B34"/>
    <w:rsid w:val="00554786"/>
    <w:rsid w:val="00554904"/>
    <w:rsid w:val="00555E32"/>
    <w:rsid w:val="00556B5F"/>
    <w:rsid w:val="00556DD1"/>
    <w:rsid w:val="00560278"/>
    <w:rsid w:val="00560F35"/>
    <w:rsid w:val="0056171E"/>
    <w:rsid w:val="00561749"/>
    <w:rsid w:val="0056376C"/>
    <w:rsid w:val="005642C1"/>
    <w:rsid w:val="005648B7"/>
    <w:rsid w:val="00564C04"/>
    <w:rsid w:val="00565A68"/>
    <w:rsid w:val="005660D3"/>
    <w:rsid w:val="0056721E"/>
    <w:rsid w:val="00567A70"/>
    <w:rsid w:val="00567B24"/>
    <w:rsid w:val="0057269A"/>
    <w:rsid w:val="005735AE"/>
    <w:rsid w:val="00573EA7"/>
    <w:rsid w:val="00573F18"/>
    <w:rsid w:val="0057538D"/>
    <w:rsid w:val="00575832"/>
    <w:rsid w:val="00576209"/>
    <w:rsid w:val="0057761C"/>
    <w:rsid w:val="0057763B"/>
    <w:rsid w:val="00581658"/>
    <w:rsid w:val="0058174E"/>
    <w:rsid w:val="00581C93"/>
    <w:rsid w:val="0058408F"/>
    <w:rsid w:val="00585473"/>
    <w:rsid w:val="005858DA"/>
    <w:rsid w:val="005866CA"/>
    <w:rsid w:val="0059046F"/>
    <w:rsid w:val="00590591"/>
    <w:rsid w:val="0059075F"/>
    <w:rsid w:val="00590E76"/>
    <w:rsid w:val="0059100A"/>
    <w:rsid w:val="00591D43"/>
    <w:rsid w:val="00592506"/>
    <w:rsid w:val="005927BE"/>
    <w:rsid w:val="0059365E"/>
    <w:rsid w:val="00593796"/>
    <w:rsid w:val="00593B1B"/>
    <w:rsid w:val="00595FB8"/>
    <w:rsid w:val="0059623D"/>
    <w:rsid w:val="00596322"/>
    <w:rsid w:val="00596486"/>
    <w:rsid w:val="00596596"/>
    <w:rsid w:val="00596A12"/>
    <w:rsid w:val="00597531"/>
    <w:rsid w:val="00597615"/>
    <w:rsid w:val="00597BE7"/>
    <w:rsid w:val="00597DDF"/>
    <w:rsid w:val="005A05FF"/>
    <w:rsid w:val="005A1B2F"/>
    <w:rsid w:val="005A211B"/>
    <w:rsid w:val="005A2D59"/>
    <w:rsid w:val="005A3BC8"/>
    <w:rsid w:val="005A4128"/>
    <w:rsid w:val="005A42F3"/>
    <w:rsid w:val="005A43E2"/>
    <w:rsid w:val="005A4E28"/>
    <w:rsid w:val="005A56E4"/>
    <w:rsid w:val="005A5CF5"/>
    <w:rsid w:val="005A68D0"/>
    <w:rsid w:val="005A6EF0"/>
    <w:rsid w:val="005A7EC3"/>
    <w:rsid w:val="005B007D"/>
    <w:rsid w:val="005B04E3"/>
    <w:rsid w:val="005B0FD7"/>
    <w:rsid w:val="005B10B9"/>
    <w:rsid w:val="005B194F"/>
    <w:rsid w:val="005B2EA3"/>
    <w:rsid w:val="005B3737"/>
    <w:rsid w:val="005B3C54"/>
    <w:rsid w:val="005B6B64"/>
    <w:rsid w:val="005B737A"/>
    <w:rsid w:val="005B73E1"/>
    <w:rsid w:val="005C099E"/>
    <w:rsid w:val="005C0FA3"/>
    <w:rsid w:val="005C1388"/>
    <w:rsid w:val="005C1619"/>
    <w:rsid w:val="005C1B78"/>
    <w:rsid w:val="005C1D11"/>
    <w:rsid w:val="005C3437"/>
    <w:rsid w:val="005C7D7C"/>
    <w:rsid w:val="005D0AD1"/>
    <w:rsid w:val="005D0D15"/>
    <w:rsid w:val="005D1F23"/>
    <w:rsid w:val="005D26DB"/>
    <w:rsid w:val="005D4953"/>
    <w:rsid w:val="005D4B1A"/>
    <w:rsid w:val="005D4BE5"/>
    <w:rsid w:val="005D4EC1"/>
    <w:rsid w:val="005D52AF"/>
    <w:rsid w:val="005D75AF"/>
    <w:rsid w:val="005D7D2F"/>
    <w:rsid w:val="005E05BA"/>
    <w:rsid w:val="005E089B"/>
    <w:rsid w:val="005E0AB8"/>
    <w:rsid w:val="005E1443"/>
    <w:rsid w:val="005E1660"/>
    <w:rsid w:val="005E1F29"/>
    <w:rsid w:val="005E2033"/>
    <w:rsid w:val="005E221C"/>
    <w:rsid w:val="005E22B1"/>
    <w:rsid w:val="005E2B97"/>
    <w:rsid w:val="005E3551"/>
    <w:rsid w:val="005E38D6"/>
    <w:rsid w:val="005E6CF0"/>
    <w:rsid w:val="005F078F"/>
    <w:rsid w:val="005F07AD"/>
    <w:rsid w:val="005F1148"/>
    <w:rsid w:val="005F25B7"/>
    <w:rsid w:val="005F2D4C"/>
    <w:rsid w:val="005F3056"/>
    <w:rsid w:val="005F314F"/>
    <w:rsid w:val="005F5299"/>
    <w:rsid w:val="00601499"/>
    <w:rsid w:val="006025F5"/>
    <w:rsid w:val="00602784"/>
    <w:rsid w:val="00603165"/>
    <w:rsid w:val="006038E7"/>
    <w:rsid w:val="006042BF"/>
    <w:rsid w:val="00605AEC"/>
    <w:rsid w:val="00606E9A"/>
    <w:rsid w:val="00607346"/>
    <w:rsid w:val="00607B4B"/>
    <w:rsid w:val="006100BC"/>
    <w:rsid w:val="006115CB"/>
    <w:rsid w:val="00611B94"/>
    <w:rsid w:val="00612A28"/>
    <w:rsid w:val="00612D11"/>
    <w:rsid w:val="006131E8"/>
    <w:rsid w:val="006134F3"/>
    <w:rsid w:val="0061372A"/>
    <w:rsid w:val="00613A22"/>
    <w:rsid w:val="00614CBE"/>
    <w:rsid w:val="00615B40"/>
    <w:rsid w:val="00616912"/>
    <w:rsid w:val="00616C5C"/>
    <w:rsid w:val="006170C5"/>
    <w:rsid w:val="006177E9"/>
    <w:rsid w:val="00621013"/>
    <w:rsid w:val="00621D3A"/>
    <w:rsid w:val="0062245B"/>
    <w:rsid w:val="0062372B"/>
    <w:rsid w:val="00623784"/>
    <w:rsid w:val="0062468E"/>
    <w:rsid w:val="0062494F"/>
    <w:rsid w:val="006251A4"/>
    <w:rsid w:val="006255CD"/>
    <w:rsid w:val="00625AB5"/>
    <w:rsid w:val="00626173"/>
    <w:rsid w:val="0062619E"/>
    <w:rsid w:val="0062624D"/>
    <w:rsid w:val="00626C16"/>
    <w:rsid w:val="00627915"/>
    <w:rsid w:val="006300C6"/>
    <w:rsid w:val="00630941"/>
    <w:rsid w:val="00631199"/>
    <w:rsid w:val="0063162F"/>
    <w:rsid w:val="00631AE0"/>
    <w:rsid w:val="006321A0"/>
    <w:rsid w:val="00632591"/>
    <w:rsid w:val="00632F0A"/>
    <w:rsid w:val="0063304B"/>
    <w:rsid w:val="00633149"/>
    <w:rsid w:val="00634CAF"/>
    <w:rsid w:val="00635E8B"/>
    <w:rsid w:val="00636324"/>
    <w:rsid w:val="0063678C"/>
    <w:rsid w:val="00637072"/>
    <w:rsid w:val="00637AAD"/>
    <w:rsid w:val="00637F40"/>
    <w:rsid w:val="006400C2"/>
    <w:rsid w:val="00641970"/>
    <w:rsid w:val="0064201A"/>
    <w:rsid w:val="00642CA6"/>
    <w:rsid w:val="0064326B"/>
    <w:rsid w:val="00644823"/>
    <w:rsid w:val="006451A7"/>
    <w:rsid w:val="0064682B"/>
    <w:rsid w:val="00650D9F"/>
    <w:rsid w:val="0065213E"/>
    <w:rsid w:val="006522D0"/>
    <w:rsid w:val="0065265C"/>
    <w:rsid w:val="0065333E"/>
    <w:rsid w:val="006543E6"/>
    <w:rsid w:val="00655982"/>
    <w:rsid w:val="0065640A"/>
    <w:rsid w:val="006567F9"/>
    <w:rsid w:val="00656A41"/>
    <w:rsid w:val="00656D67"/>
    <w:rsid w:val="00660422"/>
    <w:rsid w:val="00660D65"/>
    <w:rsid w:val="006618CE"/>
    <w:rsid w:val="00661C3E"/>
    <w:rsid w:val="006626E3"/>
    <w:rsid w:val="00662A8A"/>
    <w:rsid w:val="00663087"/>
    <w:rsid w:val="00663A59"/>
    <w:rsid w:val="00664726"/>
    <w:rsid w:val="00664743"/>
    <w:rsid w:val="00664E0A"/>
    <w:rsid w:val="00664FAD"/>
    <w:rsid w:val="0066583A"/>
    <w:rsid w:val="00667462"/>
    <w:rsid w:val="006708EE"/>
    <w:rsid w:val="00670A5B"/>
    <w:rsid w:val="00670B0A"/>
    <w:rsid w:val="00671934"/>
    <w:rsid w:val="00671FA7"/>
    <w:rsid w:val="00673E67"/>
    <w:rsid w:val="0067442A"/>
    <w:rsid w:val="00675292"/>
    <w:rsid w:val="00675770"/>
    <w:rsid w:val="00676502"/>
    <w:rsid w:val="00676BB5"/>
    <w:rsid w:val="006779D7"/>
    <w:rsid w:val="00680A8D"/>
    <w:rsid w:val="00681046"/>
    <w:rsid w:val="00682051"/>
    <w:rsid w:val="0068394E"/>
    <w:rsid w:val="00683FA8"/>
    <w:rsid w:val="0068400F"/>
    <w:rsid w:val="00684BA4"/>
    <w:rsid w:val="00685AF4"/>
    <w:rsid w:val="006860C7"/>
    <w:rsid w:val="00686258"/>
    <w:rsid w:val="00690909"/>
    <w:rsid w:val="00691096"/>
    <w:rsid w:val="00691AF3"/>
    <w:rsid w:val="0069742A"/>
    <w:rsid w:val="006A019F"/>
    <w:rsid w:val="006A02B2"/>
    <w:rsid w:val="006A0308"/>
    <w:rsid w:val="006A13ED"/>
    <w:rsid w:val="006A1933"/>
    <w:rsid w:val="006A40F9"/>
    <w:rsid w:val="006A458B"/>
    <w:rsid w:val="006A46E8"/>
    <w:rsid w:val="006A7214"/>
    <w:rsid w:val="006B148F"/>
    <w:rsid w:val="006B1E01"/>
    <w:rsid w:val="006B2EE0"/>
    <w:rsid w:val="006B324F"/>
    <w:rsid w:val="006B33D8"/>
    <w:rsid w:val="006B3F32"/>
    <w:rsid w:val="006B4386"/>
    <w:rsid w:val="006B43FB"/>
    <w:rsid w:val="006B4513"/>
    <w:rsid w:val="006B50C2"/>
    <w:rsid w:val="006B570B"/>
    <w:rsid w:val="006B745B"/>
    <w:rsid w:val="006C06F4"/>
    <w:rsid w:val="006C0C78"/>
    <w:rsid w:val="006C0F65"/>
    <w:rsid w:val="006C1508"/>
    <w:rsid w:val="006C3073"/>
    <w:rsid w:val="006C4A22"/>
    <w:rsid w:val="006C571F"/>
    <w:rsid w:val="006C57BE"/>
    <w:rsid w:val="006C619D"/>
    <w:rsid w:val="006D0553"/>
    <w:rsid w:val="006D08CB"/>
    <w:rsid w:val="006D107E"/>
    <w:rsid w:val="006D1B92"/>
    <w:rsid w:val="006D2629"/>
    <w:rsid w:val="006D2644"/>
    <w:rsid w:val="006D2AFA"/>
    <w:rsid w:val="006D3EDD"/>
    <w:rsid w:val="006D48D7"/>
    <w:rsid w:val="006D4C2D"/>
    <w:rsid w:val="006D5778"/>
    <w:rsid w:val="006D62C1"/>
    <w:rsid w:val="006D6AFD"/>
    <w:rsid w:val="006D7022"/>
    <w:rsid w:val="006D7841"/>
    <w:rsid w:val="006E170E"/>
    <w:rsid w:val="006E1BCC"/>
    <w:rsid w:val="006E1D61"/>
    <w:rsid w:val="006E5372"/>
    <w:rsid w:val="006E5A63"/>
    <w:rsid w:val="006E7E86"/>
    <w:rsid w:val="006F029C"/>
    <w:rsid w:val="006F0A2C"/>
    <w:rsid w:val="006F0CC6"/>
    <w:rsid w:val="006F1AC9"/>
    <w:rsid w:val="006F272E"/>
    <w:rsid w:val="006F2980"/>
    <w:rsid w:val="006F2A44"/>
    <w:rsid w:val="006F32A0"/>
    <w:rsid w:val="006F34D7"/>
    <w:rsid w:val="006F4932"/>
    <w:rsid w:val="007003C6"/>
    <w:rsid w:val="00700437"/>
    <w:rsid w:val="00700C59"/>
    <w:rsid w:val="007013CD"/>
    <w:rsid w:val="007028C8"/>
    <w:rsid w:val="0070319B"/>
    <w:rsid w:val="00703285"/>
    <w:rsid w:val="00704243"/>
    <w:rsid w:val="0070440A"/>
    <w:rsid w:val="00705302"/>
    <w:rsid w:val="007059E2"/>
    <w:rsid w:val="00705D35"/>
    <w:rsid w:val="0070736D"/>
    <w:rsid w:val="0070776C"/>
    <w:rsid w:val="00707831"/>
    <w:rsid w:val="0071070C"/>
    <w:rsid w:val="00713816"/>
    <w:rsid w:val="007143DB"/>
    <w:rsid w:val="00714966"/>
    <w:rsid w:val="007155FB"/>
    <w:rsid w:val="00717149"/>
    <w:rsid w:val="007178E3"/>
    <w:rsid w:val="0072006A"/>
    <w:rsid w:val="007217AD"/>
    <w:rsid w:val="007222EA"/>
    <w:rsid w:val="00724C2D"/>
    <w:rsid w:val="00726E22"/>
    <w:rsid w:val="00727879"/>
    <w:rsid w:val="007279FA"/>
    <w:rsid w:val="0073063F"/>
    <w:rsid w:val="00730931"/>
    <w:rsid w:val="00730AD8"/>
    <w:rsid w:val="00730B0F"/>
    <w:rsid w:val="00730F77"/>
    <w:rsid w:val="0073352C"/>
    <w:rsid w:val="00734347"/>
    <w:rsid w:val="00734564"/>
    <w:rsid w:val="0073494C"/>
    <w:rsid w:val="00735CE0"/>
    <w:rsid w:val="00736DE2"/>
    <w:rsid w:val="00737C97"/>
    <w:rsid w:val="007409C6"/>
    <w:rsid w:val="00740A50"/>
    <w:rsid w:val="00740CE8"/>
    <w:rsid w:val="007410EA"/>
    <w:rsid w:val="00741FA4"/>
    <w:rsid w:val="007436F0"/>
    <w:rsid w:val="00743E91"/>
    <w:rsid w:val="00746F8E"/>
    <w:rsid w:val="00747462"/>
    <w:rsid w:val="00747C0E"/>
    <w:rsid w:val="00750D21"/>
    <w:rsid w:val="007527B7"/>
    <w:rsid w:val="00752AF1"/>
    <w:rsid w:val="00752FF1"/>
    <w:rsid w:val="00754724"/>
    <w:rsid w:val="007547B1"/>
    <w:rsid w:val="00754D3F"/>
    <w:rsid w:val="00755C6B"/>
    <w:rsid w:val="0075739B"/>
    <w:rsid w:val="007579F3"/>
    <w:rsid w:val="00760538"/>
    <w:rsid w:val="007607CE"/>
    <w:rsid w:val="0076313C"/>
    <w:rsid w:val="00763D8B"/>
    <w:rsid w:val="00764406"/>
    <w:rsid w:val="0076577D"/>
    <w:rsid w:val="007658E8"/>
    <w:rsid w:val="00766DB0"/>
    <w:rsid w:val="00766FEC"/>
    <w:rsid w:val="00770020"/>
    <w:rsid w:val="00770986"/>
    <w:rsid w:val="00771720"/>
    <w:rsid w:val="00773193"/>
    <w:rsid w:val="00773407"/>
    <w:rsid w:val="00773EC6"/>
    <w:rsid w:val="0077485B"/>
    <w:rsid w:val="00774DEC"/>
    <w:rsid w:val="007751CA"/>
    <w:rsid w:val="007777D5"/>
    <w:rsid w:val="00777EFC"/>
    <w:rsid w:val="0078011A"/>
    <w:rsid w:val="00780EAE"/>
    <w:rsid w:val="00782F44"/>
    <w:rsid w:val="0078441D"/>
    <w:rsid w:val="007849B3"/>
    <w:rsid w:val="00784D73"/>
    <w:rsid w:val="00784DC6"/>
    <w:rsid w:val="0078587D"/>
    <w:rsid w:val="00785F84"/>
    <w:rsid w:val="00787319"/>
    <w:rsid w:val="00787367"/>
    <w:rsid w:val="007874D4"/>
    <w:rsid w:val="007876CE"/>
    <w:rsid w:val="007900DB"/>
    <w:rsid w:val="007909C9"/>
    <w:rsid w:val="00790BA5"/>
    <w:rsid w:val="00791512"/>
    <w:rsid w:val="0079198A"/>
    <w:rsid w:val="00791F54"/>
    <w:rsid w:val="00794AC5"/>
    <w:rsid w:val="00794F12"/>
    <w:rsid w:val="0079678F"/>
    <w:rsid w:val="00796D6E"/>
    <w:rsid w:val="0079712B"/>
    <w:rsid w:val="0079739B"/>
    <w:rsid w:val="00797D0A"/>
    <w:rsid w:val="007A017C"/>
    <w:rsid w:val="007A074E"/>
    <w:rsid w:val="007A0F1F"/>
    <w:rsid w:val="007A1640"/>
    <w:rsid w:val="007A1F3E"/>
    <w:rsid w:val="007A28BA"/>
    <w:rsid w:val="007A28E0"/>
    <w:rsid w:val="007A2AEC"/>
    <w:rsid w:val="007A2EB1"/>
    <w:rsid w:val="007A457A"/>
    <w:rsid w:val="007A49F1"/>
    <w:rsid w:val="007A4D88"/>
    <w:rsid w:val="007A72CB"/>
    <w:rsid w:val="007A7322"/>
    <w:rsid w:val="007B047A"/>
    <w:rsid w:val="007B0798"/>
    <w:rsid w:val="007B116B"/>
    <w:rsid w:val="007B16D0"/>
    <w:rsid w:val="007B2572"/>
    <w:rsid w:val="007B273B"/>
    <w:rsid w:val="007B2AE5"/>
    <w:rsid w:val="007B3114"/>
    <w:rsid w:val="007B3516"/>
    <w:rsid w:val="007B47EE"/>
    <w:rsid w:val="007B4AD3"/>
    <w:rsid w:val="007B548D"/>
    <w:rsid w:val="007B5B63"/>
    <w:rsid w:val="007B5C52"/>
    <w:rsid w:val="007B5E20"/>
    <w:rsid w:val="007B67B3"/>
    <w:rsid w:val="007B703D"/>
    <w:rsid w:val="007B7634"/>
    <w:rsid w:val="007C03D7"/>
    <w:rsid w:val="007C0B5B"/>
    <w:rsid w:val="007C1A89"/>
    <w:rsid w:val="007C2A20"/>
    <w:rsid w:val="007C7F28"/>
    <w:rsid w:val="007D042C"/>
    <w:rsid w:val="007D0E7B"/>
    <w:rsid w:val="007D0EC5"/>
    <w:rsid w:val="007D272F"/>
    <w:rsid w:val="007D313C"/>
    <w:rsid w:val="007D32B5"/>
    <w:rsid w:val="007D3400"/>
    <w:rsid w:val="007D4A31"/>
    <w:rsid w:val="007D6436"/>
    <w:rsid w:val="007D65AE"/>
    <w:rsid w:val="007D6E31"/>
    <w:rsid w:val="007D7756"/>
    <w:rsid w:val="007D7D47"/>
    <w:rsid w:val="007E16E4"/>
    <w:rsid w:val="007E17FA"/>
    <w:rsid w:val="007E272F"/>
    <w:rsid w:val="007E330B"/>
    <w:rsid w:val="007E3AAD"/>
    <w:rsid w:val="007E3CA0"/>
    <w:rsid w:val="007E4AAC"/>
    <w:rsid w:val="007E4DA9"/>
    <w:rsid w:val="007E4F67"/>
    <w:rsid w:val="007E5BB5"/>
    <w:rsid w:val="007E5C06"/>
    <w:rsid w:val="007E699D"/>
    <w:rsid w:val="007E6B24"/>
    <w:rsid w:val="007E7158"/>
    <w:rsid w:val="007F09BB"/>
    <w:rsid w:val="007F19FC"/>
    <w:rsid w:val="007F1BC4"/>
    <w:rsid w:val="007F2CB4"/>
    <w:rsid w:val="007F38A8"/>
    <w:rsid w:val="007F51E4"/>
    <w:rsid w:val="007F53EE"/>
    <w:rsid w:val="008006CA"/>
    <w:rsid w:val="008015E1"/>
    <w:rsid w:val="0080170D"/>
    <w:rsid w:val="00801E81"/>
    <w:rsid w:val="00802F06"/>
    <w:rsid w:val="00803DCA"/>
    <w:rsid w:val="00803FD0"/>
    <w:rsid w:val="008041CF"/>
    <w:rsid w:val="00804BE5"/>
    <w:rsid w:val="00807183"/>
    <w:rsid w:val="00807C23"/>
    <w:rsid w:val="00807CC9"/>
    <w:rsid w:val="00807E06"/>
    <w:rsid w:val="008106F0"/>
    <w:rsid w:val="008116CE"/>
    <w:rsid w:val="00811C44"/>
    <w:rsid w:val="008121B7"/>
    <w:rsid w:val="00812649"/>
    <w:rsid w:val="00814F19"/>
    <w:rsid w:val="00815E73"/>
    <w:rsid w:val="008166D7"/>
    <w:rsid w:val="008168B7"/>
    <w:rsid w:val="00816D62"/>
    <w:rsid w:val="00817750"/>
    <w:rsid w:val="00817DA9"/>
    <w:rsid w:val="00820D9E"/>
    <w:rsid w:val="0082101D"/>
    <w:rsid w:val="00821679"/>
    <w:rsid w:val="008224D6"/>
    <w:rsid w:val="00823526"/>
    <w:rsid w:val="00824423"/>
    <w:rsid w:val="00824476"/>
    <w:rsid w:val="008256E4"/>
    <w:rsid w:val="00826FDC"/>
    <w:rsid w:val="008276FD"/>
    <w:rsid w:val="00827767"/>
    <w:rsid w:val="008278A6"/>
    <w:rsid w:val="0083067F"/>
    <w:rsid w:val="00832987"/>
    <w:rsid w:val="00832C83"/>
    <w:rsid w:val="008339E3"/>
    <w:rsid w:val="0083495D"/>
    <w:rsid w:val="00834CCD"/>
    <w:rsid w:val="0083552B"/>
    <w:rsid w:val="008355C5"/>
    <w:rsid w:val="008364EB"/>
    <w:rsid w:val="00836524"/>
    <w:rsid w:val="0083700F"/>
    <w:rsid w:val="00837253"/>
    <w:rsid w:val="00837506"/>
    <w:rsid w:val="00837C8E"/>
    <w:rsid w:val="00837E1B"/>
    <w:rsid w:val="00837FBD"/>
    <w:rsid w:val="008400AE"/>
    <w:rsid w:val="008407FD"/>
    <w:rsid w:val="00840B36"/>
    <w:rsid w:val="00840FFE"/>
    <w:rsid w:val="008416CB"/>
    <w:rsid w:val="008425B3"/>
    <w:rsid w:val="0084275B"/>
    <w:rsid w:val="00842C36"/>
    <w:rsid w:val="00842F45"/>
    <w:rsid w:val="008434E1"/>
    <w:rsid w:val="0084393B"/>
    <w:rsid w:val="00843E25"/>
    <w:rsid w:val="0084438D"/>
    <w:rsid w:val="008460A1"/>
    <w:rsid w:val="00847DB1"/>
    <w:rsid w:val="00847E2B"/>
    <w:rsid w:val="00850BB3"/>
    <w:rsid w:val="00850E15"/>
    <w:rsid w:val="00851157"/>
    <w:rsid w:val="00852314"/>
    <w:rsid w:val="008527E4"/>
    <w:rsid w:val="0085314A"/>
    <w:rsid w:val="008546CC"/>
    <w:rsid w:val="00854D33"/>
    <w:rsid w:val="00855A64"/>
    <w:rsid w:val="00855BC2"/>
    <w:rsid w:val="00856139"/>
    <w:rsid w:val="00856F69"/>
    <w:rsid w:val="00857500"/>
    <w:rsid w:val="00860398"/>
    <w:rsid w:val="008605C3"/>
    <w:rsid w:val="00861050"/>
    <w:rsid w:val="00862818"/>
    <w:rsid w:val="0086415C"/>
    <w:rsid w:val="00864466"/>
    <w:rsid w:val="00864761"/>
    <w:rsid w:val="0086571B"/>
    <w:rsid w:val="008671F7"/>
    <w:rsid w:val="0086759A"/>
    <w:rsid w:val="0086768E"/>
    <w:rsid w:val="008702C4"/>
    <w:rsid w:val="008716E7"/>
    <w:rsid w:val="00871728"/>
    <w:rsid w:val="008722CA"/>
    <w:rsid w:val="00872968"/>
    <w:rsid w:val="00873032"/>
    <w:rsid w:val="00874A83"/>
    <w:rsid w:val="008752E2"/>
    <w:rsid w:val="00875326"/>
    <w:rsid w:val="00875A2E"/>
    <w:rsid w:val="00876B36"/>
    <w:rsid w:val="00876D18"/>
    <w:rsid w:val="00877DD3"/>
    <w:rsid w:val="00880337"/>
    <w:rsid w:val="00882867"/>
    <w:rsid w:val="00883642"/>
    <w:rsid w:val="008851CD"/>
    <w:rsid w:val="00885665"/>
    <w:rsid w:val="008914EE"/>
    <w:rsid w:val="008918A4"/>
    <w:rsid w:val="008944ED"/>
    <w:rsid w:val="008945C5"/>
    <w:rsid w:val="0089638F"/>
    <w:rsid w:val="008A0351"/>
    <w:rsid w:val="008A1AB4"/>
    <w:rsid w:val="008A3190"/>
    <w:rsid w:val="008A4697"/>
    <w:rsid w:val="008A46AF"/>
    <w:rsid w:val="008A4749"/>
    <w:rsid w:val="008A4CFE"/>
    <w:rsid w:val="008A5652"/>
    <w:rsid w:val="008A65C3"/>
    <w:rsid w:val="008A6ACE"/>
    <w:rsid w:val="008A6D74"/>
    <w:rsid w:val="008A7777"/>
    <w:rsid w:val="008A7D71"/>
    <w:rsid w:val="008B1F3D"/>
    <w:rsid w:val="008B237C"/>
    <w:rsid w:val="008B2B89"/>
    <w:rsid w:val="008B3988"/>
    <w:rsid w:val="008B451D"/>
    <w:rsid w:val="008B5EC5"/>
    <w:rsid w:val="008C0B22"/>
    <w:rsid w:val="008C0B30"/>
    <w:rsid w:val="008C162F"/>
    <w:rsid w:val="008C1EE4"/>
    <w:rsid w:val="008C222B"/>
    <w:rsid w:val="008C276D"/>
    <w:rsid w:val="008C29CC"/>
    <w:rsid w:val="008C38B9"/>
    <w:rsid w:val="008C4D49"/>
    <w:rsid w:val="008C5B20"/>
    <w:rsid w:val="008C5FA5"/>
    <w:rsid w:val="008C6BF0"/>
    <w:rsid w:val="008C7415"/>
    <w:rsid w:val="008C7D3A"/>
    <w:rsid w:val="008D02FC"/>
    <w:rsid w:val="008D07C6"/>
    <w:rsid w:val="008D14B7"/>
    <w:rsid w:val="008D1E19"/>
    <w:rsid w:val="008D2C61"/>
    <w:rsid w:val="008D2F1E"/>
    <w:rsid w:val="008D31A6"/>
    <w:rsid w:val="008D57FD"/>
    <w:rsid w:val="008D655E"/>
    <w:rsid w:val="008E027F"/>
    <w:rsid w:val="008E082C"/>
    <w:rsid w:val="008E0945"/>
    <w:rsid w:val="008E0A3C"/>
    <w:rsid w:val="008E0E8F"/>
    <w:rsid w:val="008E2FDE"/>
    <w:rsid w:val="008E31B4"/>
    <w:rsid w:val="008E41D6"/>
    <w:rsid w:val="008E45EA"/>
    <w:rsid w:val="008E5E9A"/>
    <w:rsid w:val="008E67D1"/>
    <w:rsid w:val="008E6886"/>
    <w:rsid w:val="008E7A24"/>
    <w:rsid w:val="008F08F2"/>
    <w:rsid w:val="008F0E91"/>
    <w:rsid w:val="008F187C"/>
    <w:rsid w:val="008F1913"/>
    <w:rsid w:val="008F2015"/>
    <w:rsid w:val="008F27FA"/>
    <w:rsid w:val="008F285E"/>
    <w:rsid w:val="008F29E9"/>
    <w:rsid w:val="008F5276"/>
    <w:rsid w:val="008F64E1"/>
    <w:rsid w:val="008F65ED"/>
    <w:rsid w:val="008F6DB4"/>
    <w:rsid w:val="0090068F"/>
    <w:rsid w:val="00900824"/>
    <w:rsid w:val="00902089"/>
    <w:rsid w:val="0090265D"/>
    <w:rsid w:val="00902DAD"/>
    <w:rsid w:val="00902F43"/>
    <w:rsid w:val="00902F89"/>
    <w:rsid w:val="00903DAC"/>
    <w:rsid w:val="00903F88"/>
    <w:rsid w:val="0090464A"/>
    <w:rsid w:val="00904819"/>
    <w:rsid w:val="009053C2"/>
    <w:rsid w:val="009057C7"/>
    <w:rsid w:val="00905932"/>
    <w:rsid w:val="00906E08"/>
    <w:rsid w:val="00907328"/>
    <w:rsid w:val="009105B1"/>
    <w:rsid w:val="00910C05"/>
    <w:rsid w:val="00910DCD"/>
    <w:rsid w:val="00912050"/>
    <w:rsid w:val="0091240A"/>
    <w:rsid w:val="00912EA3"/>
    <w:rsid w:val="0091322E"/>
    <w:rsid w:val="00913A16"/>
    <w:rsid w:val="009141DD"/>
    <w:rsid w:val="009157A9"/>
    <w:rsid w:val="00915C82"/>
    <w:rsid w:val="00915F52"/>
    <w:rsid w:val="00916730"/>
    <w:rsid w:val="00917368"/>
    <w:rsid w:val="00920EB5"/>
    <w:rsid w:val="00920EB8"/>
    <w:rsid w:val="00921841"/>
    <w:rsid w:val="009222DD"/>
    <w:rsid w:val="009224AB"/>
    <w:rsid w:val="0092315D"/>
    <w:rsid w:val="009271DA"/>
    <w:rsid w:val="009272DC"/>
    <w:rsid w:val="00927817"/>
    <w:rsid w:val="0093005E"/>
    <w:rsid w:val="009316C3"/>
    <w:rsid w:val="00932345"/>
    <w:rsid w:val="0093467A"/>
    <w:rsid w:val="009347F7"/>
    <w:rsid w:val="00934AAA"/>
    <w:rsid w:val="00934F9D"/>
    <w:rsid w:val="009353E9"/>
    <w:rsid w:val="0093556B"/>
    <w:rsid w:val="00935FB5"/>
    <w:rsid w:val="009367D0"/>
    <w:rsid w:val="009369EE"/>
    <w:rsid w:val="0093712E"/>
    <w:rsid w:val="00937488"/>
    <w:rsid w:val="0093762F"/>
    <w:rsid w:val="00937B08"/>
    <w:rsid w:val="00937D5B"/>
    <w:rsid w:val="00937FAB"/>
    <w:rsid w:val="0094033B"/>
    <w:rsid w:val="00943712"/>
    <w:rsid w:val="00943A29"/>
    <w:rsid w:val="00943BC6"/>
    <w:rsid w:val="00943D52"/>
    <w:rsid w:val="00944B27"/>
    <w:rsid w:val="00944CEA"/>
    <w:rsid w:val="00944E8D"/>
    <w:rsid w:val="0094591A"/>
    <w:rsid w:val="00945CD8"/>
    <w:rsid w:val="00945F52"/>
    <w:rsid w:val="00947619"/>
    <w:rsid w:val="00950903"/>
    <w:rsid w:val="009519A8"/>
    <w:rsid w:val="00951B8B"/>
    <w:rsid w:val="00951C42"/>
    <w:rsid w:val="0095278F"/>
    <w:rsid w:val="00952D66"/>
    <w:rsid w:val="009537B7"/>
    <w:rsid w:val="009538D1"/>
    <w:rsid w:val="00953DC0"/>
    <w:rsid w:val="00955C44"/>
    <w:rsid w:val="00957DE6"/>
    <w:rsid w:val="00960352"/>
    <w:rsid w:val="00960AD6"/>
    <w:rsid w:val="00960F41"/>
    <w:rsid w:val="009613E1"/>
    <w:rsid w:val="0096194F"/>
    <w:rsid w:val="00962E82"/>
    <w:rsid w:val="00963AC6"/>
    <w:rsid w:val="00963FD0"/>
    <w:rsid w:val="009644E1"/>
    <w:rsid w:val="00966D16"/>
    <w:rsid w:val="00967614"/>
    <w:rsid w:val="009676AF"/>
    <w:rsid w:val="00967CDB"/>
    <w:rsid w:val="009707B7"/>
    <w:rsid w:val="009708C4"/>
    <w:rsid w:val="0097182A"/>
    <w:rsid w:val="00971F9D"/>
    <w:rsid w:val="0097215B"/>
    <w:rsid w:val="00972193"/>
    <w:rsid w:val="009724C6"/>
    <w:rsid w:val="00973101"/>
    <w:rsid w:val="00973A88"/>
    <w:rsid w:val="00974B1E"/>
    <w:rsid w:val="00975217"/>
    <w:rsid w:val="0097538A"/>
    <w:rsid w:val="00976C34"/>
    <w:rsid w:val="009774F9"/>
    <w:rsid w:val="009809F5"/>
    <w:rsid w:val="0098109C"/>
    <w:rsid w:val="009845C0"/>
    <w:rsid w:val="00987CC1"/>
    <w:rsid w:val="00987FEF"/>
    <w:rsid w:val="00991176"/>
    <w:rsid w:val="009911DB"/>
    <w:rsid w:val="00991740"/>
    <w:rsid w:val="009946D1"/>
    <w:rsid w:val="00995926"/>
    <w:rsid w:val="00995FC5"/>
    <w:rsid w:val="0099607C"/>
    <w:rsid w:val="00997035"/>
    <w:rsid w:val="00997FDC"/>
    <w:rsid w:val="009A019B"/>
    <w:rsid w:val="009A02E4"/>
    <w:rsid w:val="009A05F3"/>
    <w:rsid w:val="009A0FE1"/>
    <w:rsid w:val="009A1143"/>
    <w:rsid w:val="009A32EF"/>
    <w:rsid w:val="009A38D9"/>
    <w:rsid w:val="009A41B3"/>
    <w:rsid w:val="009A464B"/>
    <w:rsid w:val="009A5372"/>
    <w:rsid w:val="009A5C50"/>
    <w:rsid w:val="009A7C61"/>
    <w:rsid w:val="009B01FD"/>
    <w:rsid w:val="009B0586"/>
    <w:rsid w:val="009B1292"/>
    <w:rsid w:val="009B17BE"/>
    <w:rsid w:val="009B196E"/>
    <w:rsid w:val="009B2249"/>
    <w:rsid w:val="009B2380"/>
    <w:rsid w:val="009B2403"/>
    <w:rsid w:val="009B3BEB"/>
    <w:rsid w:val="009B3D2D"/>
    <w:rsid w:val="009B50F4"/>
    <w:rsid w:val="009B5136"/>
    <w:rsid w:val="009B76DB"/>
    <w:rsid w:val="009B7D08"/>
    <w:rsid w:val="009B7E17"/>
    <w:rsid w:val="009C0DFB"/>
    <w:rsid w:val="009C0EF8"/>
    <w:rsid w:val="009C1B85"/>
    <w:rsid w:val="009C2C2D"/>
    <w:rsid w:val="009C3CD4"/>
    <w:rsid w:val="009C4057"/>
    <w:rsid w:val="009C43A9"/>
    <w:rsid w:val="009C45AC"/>
    <w:rsid w:val="009C489B"/>
    <w:rsid w:val="009C4AFB"/>
    <w:rsid w:val="009C63D2"/>
    <w:rsid w:val="009C711D"/>
    <w:rsid w:val="009C72C7"/>
    <w:rsid w:val="009C75BA"/>
    <w:rsid w:val="009C767B"/>
    <w:rsid w:val="009D113E"/>
    <w:rsid w:val="009D3451"/>
    <w:rsid w:val="009D348E"/>
    <w:rsid w:val="009D375E"/>
    <w:rsid w:val="009D39B8"/>
    <w:rsid w:val="009D3A6F"/>
    <w:rsid w:val="009D54BC"/>
    <w:rsid w:val="009D55A8"/>
    <w:rsid w:val="009D649E"/>
    <w:rsid w:val="009D72F6"/>
    <w:rsid w:val="009D74FA"/>
    <w:rsid w:val="009D7AE1"/>
    <w:rsid w:val="009E1390"/>
    <w:rsid w:val="009E24B1"/>
    <w:rsid w:val="009E5A41"/>
    <w:rsid w:val="009E67A1"/>
    <w:rsid w:val="009E6D2F"/>
    <w:rsid w:val="009E7D2B"/>
    <w:rsid w:val="009F0782"/>
    <w:rsid w:val="009F114C"/>
    <w:rsid w:val="009F1FD7"/>
    <w:rsid w:val="009F2D31"/>
    <w:rsid w:val="009F2F7B"/>
    <w:rsid w:val="009F311A"/>
    <w:rsid w:val="009F37D4"/>
    <w:rsid w:val="009F3E21"/>
    <w:rsid w:val="009F4BA7"/>
    <w:rsid w:val="009F668A"/>
    <w:rsid w:val="009F6B90"/>
    <w:rsid w:val="009F73FA"/>
    <w:rsid w:val="00A00785"/>
    <w:rsid w:val="00A00BC8"/>
    <w:rsid w:val="00A00F50"/>
    <w:rsid w:val="00A021FB"/>
    <w:rsid w:val="00A04216"/>
    <w:rsid w:val="00A045CF"/>
    <w:rsid w:val="00A05365"/>
    <w:rsid w:val="00A05CBC"/>
    <w:rsid w:val="00A05D5C"/>
    <w:rsid w:val="00A060FC"/>
    <w:rsid w:val="00A06291"/>
    <w:rsid w:val="00A0714D"/>
    <w:rsid w:val="00A07379"/>
    <w:rsid w:val="00A07BFF"/>
    <w:rsid w:val="00A108A3"/>
    <w:rsid w:val="00A10B1D"/>
    <w:rsid w:val="00A10F62"/>
    <w:rsid w:val="00A113B5"/>
    <w:rsid w:val="00A11F49"/>
    <w:rsid w:val="00A12580"/>
    <w:rsid w:val="00A13484"/>
    <w:rsid w:val="00A13A0A"/>
    <w:rsid w:val="00A13AF2"/>
    <w:rsid w:val="00A14752"/>
    <w:rsid w:val="00A14F3E"/>
    <w:rsid w:val="00A15D3A"/>
    <w:rsid w:val="00A1612A"/>
    <w:rsid w:val="00A1634A"/>
    <w:rsid w:val="00A163C6"/>
    <w:rsid w:val="00A16CC3"/>
    <w:rsid w:val="00A1797B"/>
    <w:rsid w:val="00A205D1"/>
    <w:rsid w:val="00A20C83"/>
    <w:rsid w:val="00A20FBE"/>
    <w:rsid w:val="00A2170A"/>
    <w:rsid w:val="00A22DB9"/>
    <w:rsid w:val="00A23520"/>
    <w:rsid w:val="00A2449F"/>
    <w:rsid w:val="00A24EA5"/>
    <w:rsid w:val="00A25478"/>
    <w:rsid w:val="00A25A18"/>
    <w:rsid w:val="00A25C5B"/>
    <w:rsid w:val="00A27138"/>
    <w:rsid w:val="00A27722"/>
    <w:rsid w:val="00A3030F"/>
    <w:rsid w:val="00A30387"/>
    <w:rsid w:val="00A308BE"/>
    <w:rsid w:val="00A3125C"/>
    <w:rsid w:val="00A31876"/>
    <w:rsid w:val="00A34005"/>
    <w:rsid w:val="00A34B49"/>
    <w:rsid w:val="00A34F11"/>
    <w:rsid w:val="00A3537C"/>
    <w:rsid w:val="00A354CE"/>
    <w:rsid w:val="00A3617C"/>
    <w:rsid w:val="00A36B49"/>
    <w:rsid w:val="00A37643"/>
    <w:rsid w:val="00A37876"/>
    <w:rsid w:val="00A37C21"/>
    <w:rsid w:val="00A404C0"/>
    <w:rsid w:val="00A40C39"/>
    <w:rsid w:val="00A41CDD"/>
    <w:rsid w:val="00A42C47"/>
    <w:rsid w:val="00A43CAF"/>
    <w:rsid w:val="00A44297"/>
    <w:rsid w:val="00A4541D"/>
    <w:rsid w:val="00A45C30"/>
    <w:rsid w:val="00A46935"/>
    <w:rsid w:val="00A46EC3"/>
    <w:rsid w:val="00A47374"/>
    <w:rsid w:val="00A5063C"/>
    <w:rsid w:val="00A50E62"/>
    <w:rsid w:val="00A52B6A"/>
    <w:rsid w:val="00A53937"/>
    <w:rsid w:val="00A54328"/>
    <w:rsid w:val="00A547EE"/>
    <w:rsid w:val="00A550E7"/>
    <w:rsid w:val="00A555C1"/>
    <w:rsid w:val="00A557E7"/>
    <w:rsid w:val="00A56BD5"/>
    <w:rsid w:val="00A57FAA"/>
    <w:rsid w:val="00A60416"/>
    <w:rsid w:val="00A61A00"/>
    <w:rsid w:val="00A63F62"/>
    <w:rsid w:val="00A643CA"/>
    <w:rsid w:val="00A6503F"/>
    <w:rsid w:val="00A660BE"/>
    <w:rsid w:val="00A66465"/>
    <w:rsid w:val="00A665FA"/>
    <w:rsid w:val="00A66CAE"/>
    <w:rsid w:val="00A67A92"/>
    <w:rsid w:val="00A67AA2"/>
    <w:rsid w:val="00A67ADC"/>
    <w:rsid w:val="00A67FFC"/>
    <w:rsid w:val="00A715C6"/>
    <w:rsid w:val="00A720B3"/>
    <w:rsid w:val="00A72531"/>
    <w:rsid w:val="00A73526"/>
    <w:rsid w:val="00A749A6"/>
    <w:rsid w:val="00A74E0B"/>
    <w:rsid w:val="00A75A12"/>
    <w:rsid w:val="00A7690C"/>
    <w:rsid w:val="00A80345"/>
    <w:rsid w:val="00A80357"/>
    <w:rsid w:val="00A80664"/>
    <w:rsid w:val="00A82996"/>
    <w:rsid w:val="00A829D4"/>
    <w:rsid w:val="00A82ED2"/>
    <w:rsid w:val="00A83A7A"/>
    <w:rsid w:val="00A85662"/>
    <w:rsid w:val="00A859FE"/>
    <w:rsid w:val="00A86298"/>
    <w:rsid w:val="00A86998"/>
    <w:rsid w:val="00A87C17"/>
    <w:rsid w:val="00A87FEE"/>
    <w:rsid w:val="00A90455"/>
    <w:rsid w:val="00A93CA5"/>
    <w:rsid w:val="00A94C3C"/>
    <w:rsid w:val="00A96FF9"/>
    <w:rsid w:val="00AA13C6"/>
    <w:rsid w:val="00AA2B98"/>
    <w:rsid w:val="00AA3614"/>
    <w:rsid w:val="00AA3764"/>
    <w:rsid w:val="00AA3DAE"/>
    <w:rsid w:val="00AA5316"/>
    <w:rsid w:val="00AA58F4"/>
    <w:rsid w:val="00AA70C4"/>
    <w:rsid w:val="00AA753B"/>
    <w:rsid w:val="00AB0886"/>
    <w:rsid w:val="00AB0F24"/>
    <w:rsid w:val="00AB229C"/>
    <w:rsid w:val="00AB43D2"/>
    <w:rsid w:val="00AB46DC"/>
    <w:rsid w:val="00AB4E96"/>
    <w:rsid w:val="00AB5B81"/>
    <w:rsid w:val="00AB5C49"/>
    <w:rsid w:val="00AB6864"/>
    <w:rsid w:val="00AB7392"/>
    <w:rsid w:val="00AB7DDB"/>
    <w:rsid w:val="00AC001E"/>
    <w:rsid w:val="00AC10C2"/>
    <w:rsid w:val="00AC1186"/>
    <w:rsid w:val="00AC22F1"/>
    <w:rsid w:val="00AC22FE"/>
    <w:rsid w:val="00AC30B6"/>
    <w:rsid w:val="00AC4AAE"/>
    <w:rsid w:val="00AC5256"/>
    <w:rsid w:val="00AC5A8B"/>
    <w:rsid w:val="00AC6F23"/>
    <w:rsid w:val="00AC7413"/>
    <w:rsid w:val="00AD12B1"/>
    <w:rsid w:val="00AD2432"/>
    <w:rsid w:val="00AD2E82"/>
    <w:rsid w:val="00AD3A71"/>
    <w:rsid w:val="00AD3D18"/>
    <w:rsid w:val="00AD3EA7"/>
    <w:rsid w:val="00AD40CA"/>
    <w:rsid w:val="00AD41A0"/>
    <w:rsid w:val="00AD428A"/>
    <w:rsid w:val="00AD433B"/>
    <w:rsid w:val="00AD50F2"/>
    <w:rsid w:val="00AD5337"/>
    <w:rsid w:val="00AD5C3C"/>
    <w:rsid w:val="00AD5CFE"/>
    <w:rsid w:val="00AD5D9F"/>
    <w:rsid w:val="00AD710F"/>
    <w:rsid w:val="00AD717D"/>
    <w:rsid w:val="00AD7E84"/>
    <w:rsid w:val="00AE0113"/>
    <w:rsid w:val="00AE1C30"/>
    <w:rsid w:val="00AE24FE"/>
    <w:rsid w:val="00AE2EC4"/>
    <w:rsid w:val="00AE4C4B"/>
    <w:rsid w:val="00AE6F0F"/>
    <w:rsid w:val="00AF06F7"/>
    <w:rsid w:val="00AF0E9F"/>
    <w:rsid w:val="00AF1584"/>
    <w:rsid w:val="00AF1F39"/>
    <w:rsid w:val="00AF373A"/>
    <w:rsid w:val="00AF4129"/>
    <w:rsid w:val="00AF54A2"/>
    <w:rsid w:val="00AF5FF2"/>
    <w:rsid w:val="00AF63A0"/>
    <w:rsid w:val="00AF6D8B"/>
    <w:rsid w:val="00AF75F6"/>
    <w:rsid w:val="00AF7B15"/>
    <w:rsid w:val="00B028E1"/>
    <w:rsid w:val="00B02CA8"/>
    <w:rsid w:val="00B03F12"/>
    <w:rsid w:val="00B0488B"/>
    <w:rsid w:val="00B066F6"/>
    <w:rsid w:val="00B06AF0"/>
    <w:rsid w:val="00B06ECC"/>
    <w:rsid w:val="00B0731A"/>
    <w:rsid w:val="00B1105F"/>
    <w:rsid w:val="00B112C5"/>
    <w:rsid w:val="00B11603"/>
    <w:rsid w:val="00B1203C"/>
    <w:rsid w:val="00B126B8"/>
    <w:rsid w:val="00B153E8"/>
    <w:rsid w:val="00B157A1"/>
    <w:rsid w:val="00B16041"/>
    <w:rsid w:val="00B16319"/>
    <w:rsid w:val="00B16CF6"/>
    <w:rsid w:val="00B16DA4"/>
    <w:rsid w:val="00B20B3A"/>
    <w:rsid w:val="00B22177"/>
    <w:rsid w:val="00B232A3"/>
    <w:rsid w:val="00B23D3F"/>
    <w:rsid w:val="00B24016"/>
    <w:rsid w:val="00B2639D"/>
    <w:rsid w:val="00B300E4"/>
    <w:rsid w:val="00B3019E"/>
    <w:rsid w:val="00B3061C"/>
    <w:rsid w:val="00B30AAA"/>
    <w:rsid w:val="00B31995"/>
    <w:rsid w:val="00B32550"/>
    <w:rsid w:val="00B32862"/>
    <w:rsid w:val="00B32AC2"/>
    <w:rsid w:val="00B333FF"/>
    <w:rsid w:val="00B334F7"/>
    <w:rsid w:val="00B345E0"/>
    <w:rsid w:val="00B34755"/>
    <w:rsid w:val="00B35563"/>
    <w:rsid w:val="00B3657A"/>
    <w:rsid w:val="00B367F4"/>
    <w:rsid w:val="00B36A92"/>
    <w:rsid w:val="00B409FB"/>
    <w:rsid w:val="00B419B0"/>
    <w:rsid w:val="00B4242A"/>
    <w:rsid w:val="00B43A6D"/>
    <w:rsid w:val="00B43F90"/>
    <w:rsid w:val="00B44646"/>
    <w:rsid w:val="00B469BF"/>
    <w:rsid w:val="00B46D81"/>
    <w:rsid w:val="00B47252"/>
    <w:rsid w:val="00B47627"/>
    <w:rsid w:val="00B508FA"/>
    <w:rsid w:val="00B50EBB"/>
    <w:rsid w:val="00B51071"/>
    <w:rsid w:val="00B5154A"/>
    <w:rsid w:val="00B517E1"/>
    <w:rsid w:val="00B51990"/>
    <w:rsid w:val="00B520EF"/>
    <w:rsid w:val="00B524F8"/>
    <w:rsid w:val="00B5606D"/>
    <w:rsid w:val="00B61CFF"/>
    <w:rsid w:val="00B621A3"/>
    <w:rsid w:val="00B6377E"/>
    <w:rsid w:val="00B663C8"/>
    <w:rsid w:val="00B66D9E"/>
    <w:rsid w:val="00B670BD"/>
    <w:rsid w:val="00B67751"/>
    <w:rsid w:val="00B67812"/>
    <w:rsid w:val="00B717B9"/>
    <w:rsid w:val="00B71ADB"/>
    <w:rsid w:val="00B71B04"/>
    <w:rsid w:val="00B7235F"/>
    <w:rsid w:val="00B723C0"/>
    <w:rsid w:val="00B728F1"/>
    <w:rsid w:val="00B75561"/>
    <w:rsid w:val="00B75CEB"/>
    <w:rsid w:val="00B75F19"/>
    <w:rsid w:val="00B77541"/>
    <w:rsid w:val="00B83501"/>
    <w:rsid w:val="00B83EBA"/>
    <w:rsid w:val="00B8419B"/>
    <w:rsid w:val="00B85255"/>
    <w:rsid w:val="00B8600A"/>
    <w:rsid w:val="00B86080"/>
    <w:rsid w:val="00B900BB"/>
    <w:rsid w:val="00B90A31"/>
    <w:rsid w:val="00B9133C"/>
    <w:rsid w:val="00B91BF3"/>
    <w:rsid w:val="00B9211D"/>
    <w:rsid w:val="00B93E47"/>
    <w:rsid w:val="00B9470A"/>
    <w:rsid w:val="00B95236"/>
    <w:rsid w:val="00B95266"/>
    <w:rsid w:val="00B967B1"/>
    <w:rsid w:val="00BA0018"/>
    <w:rsid w:val="00BA2031"/>
    <w:rsid w:val="00BA2266"/>
    <w:rsid w:val="00BA256D"/>
    <w:rsid w:val="00BA4B03"/>
    <w:rsid w:val="00BA5A37"/>
    <w:rsid w:val="00BA5E93"/>
    <w:rsid w:val="00BA6600"/>
    <w:rsid w:val="00BA6C68"/>
    <w:rsid w:val="00BB04F6"/>
    <w:rsid w:val="00BB081E"/>
    <w:rsid w:val="00BB0E32"/>
    <w:rsid w:val="00BB1EF1"/>
    <w:rsid w:val="00BB2BD9"/>
    <w:rsid w:val="00BB3066"/>
    <w:rsid w:val="00BB491E"/>
    <w:rsid w:val="00BB599A"/>
    <w:rsid w:val="00BB6923"/>
    <w:rsid w:val="00BB7AC2"/>
    <w:rsid w:val="00BB7D45"/>
    <w:rsid w:val="00BC07D0"/>
    <w:rsid w:val="00BC1206"/>
    <w:rsid w:val="00BC19D5"/>
    <w:rsid w:val="00BC1CAD"/>
    <w:rsid w:val="00BC1D73"/>
    <w:rsid w:val="00BC1E64"/>
    <w:rsid w:val="00BC251C"/>
    <w:rsid w:val="00BC298F"/>
    <w:rsid w:val="00BC3327"/>
    <w:rsid w:val="00BC367A"/>
    <w:rsid w:val="00BC5316"/>
    <w:rsid w:val="00BC6ED9"/>
    <w:rsid w:val="00BC718A"/>
    <w:rsid w:val="00BD09E0"/>
    <w:rsid w:val="00BD15B0"/>
    <w:rsid w:val="00BD188A"/>
    <w:rsid w:val="00BD1B8E"/>
    <w:rsid w:val="00BD1EEB"/>
    <w:rsid w:val="00BD1F5E"/>
    <w:rsid w:val="00BD2393"/>
    <w:rsid w:val="00BD6348"/>
    <w:rsid w:val="00BD73F5"/>
    <w:rsid w:val="00BD7D06"/>
    <w:rsid w:val="00BE198F"/>
    <w:rsid w:val="00BE28CF"/>
    <w:rsid w:val="00BE2DB4"/>
    <w:rsid w:val="00BE3807"/>
    <w:rsid w:val="00BE3A70"/>
    <w:rsid w:val="00BE4DAF"/>
    <w:rsid w:val="00BE5516"/>
    <w:rsid w:val="00BE593D"/>
    <w:rsid w:val="00BE5AB4"/>
    <w:rsid w:val="00BE6C1F"/>
    <w:rsid w:val="00BE6D1A"/>
    <w:rsid w:val="00BE72B7"/>
    <w:rsid w:val="00BF130B"/>
    <w:rsid w:val="00BF17B1"/>
    <w:rsid w:val="00BF18E9"/>
    <w:rsid w:val="00BF28AD"/>
    <w:rsid w:val="00BF3FB1"/>
    <w:rsid w:val="00BF4106"/>
    <w:rsid w:val="00BF4468"/>
    <w:rsid w:val="00BF4AF3"/>
    <w:rsid w:val="00C0238F"/>
    <w:rsid w:val="00C028E0"/>
    <w:rsid w:val="00C02A04"/>
    <w:rsid w:val="00C02EFB"/>
    <w:rsid w:val="00C039D3"/>
    <w:rsid w:val="00C045ED"/>
    <w:rsid w:val="00C055B0"/>
    <w:rsid w:val="00C0563A"/>
    <w:rsid w:val="00C07426"/>
    <w:rsid w:val="00C07502"/>
    <w:rsid w:val="00C117E8"/>
    <w:rsid w:val="00C131B4"/>
    <w:rsid w:val="00C140BB"/>
    <w:rsid w:val="00C14795"/>
    <w:rsid w:val="00C1513F"/>
    <w:rsid w:val="00C15BCF"/>
    <w:rsid w:val="00C1788F"/>
    <w:rsid w:val="00C17E20"/>
    <w:rsid w:val="00C17EF3"/>
    <w:rsid w:val="00C17FC6"/>
    <w:rsid w:val="00C20D3B"/>
    <w:rsid w:val="00C230DA"/>
    <w:rsid w:val="00C232FB"/>
    <w:rsid w:val="00C24AF3"/>
    <w:rsid w:val="00C24B6E"/>
    <w:rsid w:val="00C25E05"/>
    <w:rsid w:val="00C2627D"/>
    <w:rsid w:val="00C264B5"/>
    <w:rsid w:val="00C27850"/>
    <w:rsid w:val="00C27870"/>
    <w:rsid w:val="00C31375"/>
    <w:rsid w:val="00C31F33"/>
    <w:rsid w:val="00C338CD"/>
    <w:rsid w:val="00C34013"/>
    <w:rsid w:val="00C3615E"/>
    <w:rsid w:val="00C37A8A"/>
    <w:rsid w:val="00C4169A"/>
    <w:rsid w:val="00C4476C"/>
    <w:rsid w:val="00C44792"/>
    <w:rsid w:val="00C46D48"/>
    <w:rsid w:val="00C5000A"/>
    <w:rsid w:val="00C519BB"/>
    <w:rsid w:val="00C51F60"/>
    <w:rsid w:val="00C52423"/>
    <w:rsid w:val="00C52D38"/>
    <w:rsid w:val="00C53074"/>
    <w:rsid w:val="00C532F8"/>
    <w:rsid w:val="00C5370F"/>
    <w:rsid w:val="00C545E2"/>
    <w:rsid w:val="00C56C9E"/>
    <w:rsid w:val="00C5719D"/>
    <w:rsid w:val="00C5795F"/>
    <w:rsid w:val="00C60828"/>
    <w:rsid w:val="00C62719"/>
    <w:rsid w:val="00C63365"/>
    <w:rsid w:val="00C6340F"/>
    <w:rsid w:val="00C63A67"/>
    <w:rsid w:val="00C6405B"/>
    <w:rsid w:val="00C64621"/>
    <w:rsid w:val="00C64B5D"/>
    <w:rsid w:val="00C66FBC"/>
    <w:rsid w:val="00C673A0"/>
    <w:rsid w:val="00C678DA"/>
    <w:rsid w:val="00C7117D"/>
    <w:rsid w:val="00C712FC"/>
    <w:rsid w:val="00C721BF"/>
    <w:rsid w:val="00C7350A"/>
    <w:rsid w:val="00C74B9F"/>
    <w:rsid w:val="00C75384"/>
    <w:rsid w:val="00C75ADA"/>
    <w:rsid w:val="00C82495"/>
    <w:rsid w:val="00C82911"/>
    <w:rsid w:val="00C835F5"/>
    <w:rsid w:val="00C83FF9"/>
    <w:rsid w:val="00C84952"/>
    <w:rsid w:val="00C86829"/>
    <w:rsid w:val="00C87397"/>
    <w:rsid w:val="00C87B26"/>
    <w:rsid w:val="00C90A4B"/>
    <w:rsid w:val="00C90F44"/>
    <w:rsid w:val="00C91C86"/>
    <w:rsid w:val="00C91E51"/>
    <w:rsid w:val="00C91F19"/>
    <w:rsid w:val="00C93B93"/>
    <w:rsid w:val="00C94038"/>
    <w:rsid w:val="00C95B42"/>
    <w:rsid w:val="00C97590"/>
    <w:rsid w:val="00CA07AD"/>
    <w:rsid w:val="00CA10BE"/>
    <w:rsid w:val="00CA2077"/>
    <w:rsid w:val="00CA22FF"/>
    <w:rsid w:val="00CA291D"/>
    <w:rsid w:val="00CA2988"/>
    <w:rsid w:val="00CA2B8D"/>
    <w:rsid w:val="00CA49A7"/>
    <w:rsid w:val="00CA5307"/>
    <w:rsid w:val="00CA7169"/>
    <w:rsid w:val="00CA7851"/>
    <w:rsid w:val="00CA7E0F"/>
    <w:rsid w:val="00CB077B"/>
    <w:rsid w:val="00CB1756"/>
    <w:rsid w:val="00CB208F"/>
    <w:rsid w:val="00CB2934"/>
    <w:rsid w:val="00CB2D3C"/>
    <w:rsid w:val="00CB312D"/>
    <w:rsid w:val="00CB358C"/>
    <w:rsid w:val="00CB37B5"/>
    <w:rsid w:val="00CB5579"/>
    <w:rsid w:val="00CB599E"/>
    <w:rsid w:val="00CB62D8"/>
    <w:rsid w:val="00CC081A"/>
    <w:rsid w:val="00CC1AA9"/>
    <w:rsid w:val="00CC2B97"/>
    <w:rsid w:val="00CC3239"/>
    <w:rsid w:val="00CC54D6"/>
    <w:rsid w:val="00CC6218"/>
    <w:rsid w:val="00CC75E7"/>
    <w:rsid w:val="00CD06DA"/>
    <w:rsid w:val="00CD09EF"/>
    <w:rsid w:val="00CD14F7"/>
    <w:rsid w:val="00CD14FF"/>
    <w:rsid w:val="00CD1ECD"/>
    <w:rsid w:val="00CD27FD"/>
    <w:rsid w:val="00CD2B6F"/>
    <w:rsid w:val="00CD5B78"/>
    <w:rsid w:val="00CD67AF"/>
    <w:rsid w:val="00CE2782"/>
    <w:rsid w:val="00CE3244"/>
    <w:rsid w:val="00CE341C"/>
    <w:rsid w:val="00CE3EA3"/>
    <w:rsid w:val="00CE46C9"/>
    <w:rsid w:val="00CE49A1"/>
    <w:rsid w:val="00CE507D"/>
    <w:rsid w:val="00CE50F3"/>
    <w:rsid w:val="00CE5524"/>
    <w:rsid w:val="00CE5ACD"/>
    <w:rsid w:val="00CE65B2"/>
    <w:rsid w:val="00CE6D89"/>
    <w:rsid w:val="00CE7535"/>
    <w:rsid w:val="00CE7898"/>
    <w:rsid w:val="00CE7BB7"/>
    <w:rsid w:val="00CF110B"/>
    <w:rsid w:val="00CF1E11"/>
    <w:rsid w:val="00CF22AA"/>
    <w:rsid w:val="00CF22B7"/>
    <w:rsid w:val="00CF26D4"/>
    <w:rsid w:val="00CF3798"/>
    <w:rsid w:val="00CF5816"/>
    <w:rsid w:val="00CF5925"/>
    <w:rsid w:val="00CF6322"/>
    <w:rsid w:val="00CF6B89"/>
    <w:rsid w:val="00CF6DD0"/>
    <w:rsid w:val="00CF71BD"/>
    <w:rsid w:val="00D018B2"/>
    <w:rsid w:val="00D01A43"/>
    <w:rsid w:val="00D01C20"/>
    <w:rsid w:val="00D02C0F"/>
    <w:rsid w:val="00D037CA"/>
    <w:rsid w:val="00D04049"/>
    <w:rsid w:val="00D04801"/>
    <w:rsid w:val="00D04897"/>
    <w:rsid w:val="00D04DFA"/>
    <w:rsid w:val="00D06169"/>
    <w:rsid w:val="00D063B6"/>
    <w:rsid w:val="00D06B08"/>
    <w:rsid w:val="00D07238"/>
    <w:rsid w:val="00D077F2"/>
    <w:rsid w:val="00D07CED"/>
    <w:rsid w:val="00D11994"/>
    <w:rsid w:val="00D1205C"/>
    <w:rsid w:val="00D1246E"/>
    <w:rsid w:val="00D12CC3"/>
    <w:rsid w:val="00D13863"/>
    <w:rsid w:val="00D13D37"/>
    <w:rsid w:val="00D13E15"/>
    <w:rsid w:val="00D146D6"/>
    <w:rsid w:val="00D149A0"/>
    <w:rsid w:val="00D150AC"/>
    <w:rsid w:val="00D1543E"/>
    <w:rsid w:val="00D16454"/>
    <w:rsid w:val="00D16540"/>
    <w:rsid w:val="00D1705E"/>
    <w:rsid w:val="00D1745D"/>
    <w:rsid w:val="00D177F1"/>
    <w:rsid w:val="00D20128"/>
    <w:rsid w:val="00D218B4"/>
    <w:rsid w:val="00D21D22"/>
    <w:rsid w:val="00D21F43"/>
    <w:rsid w:val="00D22299"/>
    <w:rsid w:val="00D22651"/>
    <w:rsid w:val="00D2614D"/>
    <w:rsid w:val="00D2624D"/>
    <w:rsid w:val="00D26AF4"/>
    <w:rsid w:val="00D26D6C"/>
    <w:rsid w:val="00D302FD"/>
    <w:rsid w:val="00D30400"/>
    <w:rsid w:val="00D3046B"/>
    <w:rsid w:val="00D30E80"/>
    <w:rsid w:val="00D30F9A"/>
    <w:rsid w:val="00D31358"/>
    <w:rsid w:val="00D314E6"/>
    <w:rsid w:val="00D32247"/>
    <w:rsid w:val="00D32A44"/>
    <w:rsid w:val="00D3346F"/>
    <w:rsid w:val="00D33D32"/>
    <w:rsid w:val="00D34B4D"/>
    <w:rsid w:val="00D3566D"/>
    <w:rsid w:val="00D35B12"/>
    <w:rsid w:val="00D360F4"/>
    <w:rsid w:val="00D362BE"/>
    <w:rsid w:val="00D363FE"/>
    <w:rsid w:val="00D3664F"/>
    <w:rsid w:val="00D369C3"/>
    <w:rsid w:val="00D36BE1"/>
    <w:rsid w:val="00D37122"/>
    <w:rsid w:val="00D37FBC"/>
    <w:rsid w:val="00D41852"/>
    <w:rsid w:val="00D41CBE"/>
    <w:rsid w:val="00D42917"/>
    <w:rsid w:val="00D4377C"/>
    <w:rsid w:val="00D43B12"/>
    <w:rsid w:val="00D44449"/>
    <w:rsid w:val="00D448A2"/>
    <w:rsid w:val="00D44910"/>
    <w:rsid w:val="00D44B42"/>
    <w:rsid w:val="00D44C5B"/>
    <w:rsid w:val="00D450FC"/>
    <w:rsid w:val="00D4529E"/>
    <w:rsid w:val="00D453EC"/>
    <w:rsid w:val="00D456C5"/>
    <w:rsid w:val="00D46E0B"/>
    <w:rsid w:val="00D509B4"/>
    <w:rsid w:val="00D50D28"/>
    <w:rsid w:val="00D510E5"/>
    <w:rsid w:val="00D513D7"/>
    <w:rsid w:val="00D537AA"/>
    <w:rsid w:val="00D5399A"/>
    <w:rsid w:val="00D541B1"/>
    <w:rsid w:val="00D545C4"/>
    <w:rsid w:val="00D545EB"/>
    <w:rsid w:val="00D54DCE"/>
    <w:rsid w:val="00D555D0"/>
    <w:rsid w:val="00D55ADC"/>
    <w:rsid w:val="00D55AEC"/>
    <w:rsid w:val="00D56A80"/>
    <w:rsid w:val="00D56E81"/>
    <w:rsid w:val="00D57337"/>
    <w:rsid w:val="00D601F9"/>
    <w:rsid w:val="00D6117D"/>
    <w:rsid w:val="00D612A1"/>
    <w:rsid w:val="00D61E2E"/>
    <w:rsid w:val="00D62305"/>
    <w:rsid w:val="00D62701"/>
    <w:rsid w:val="00D63C36"/>
    <w:rsid w:val="00D653DA"/>
    <w:rsid w:val="00D65AD2"/>
    <w:rsid w:val="00D65BF0"/>
    <w:rsid w:val="00D660E9"/>
    <w:rsid w:val="00D66946"/>
    <w:rsid w:val="00D6787A"/>
    <w:rsid w:val="00D7055F"/>
    <w:rsid w:val="00D70565"/>
    <w:rsid w:val="00D70E37"/>
    <w:rsid w:val="00D712B1"/>
    <w:rsid w:val="00D71C80"/>
    <w:rsid w:val="00D73D31"/>
    <w:rsid w:val="00D73E7C"/>
    <w:rsid w:val="00D73EDB"/>
    <w:rsid w:val="00D752E7"/>
    <w:rsid w:val="00D767B2"/>
    <w:rsid w:val="00D774D2"/>
    <w:rsid w:val="00D7767A"/>
    <w:rsid w:val="00D77B6D"/>
    <w:rsid w:val="00D80E35"/>
    <w:rsid w:val="00D81EF6"/>
    <w:rsid w:val="00D82952"/>
    <w:rsid w:val="00D82F9B"/>
    <w:rsid w:val="00D83AEF"/>
    <w:rsid w:val="00D83C39"/>
    <w:rsid w:val="00D848C6"/>
    <w:rsid w:val="00D84F20"/>
    <w:rsid w:val="00D85FCE"/>
    <w:rsid w:val="00D86507"/>
    <w:rsid w:val="00D90D43"/>
    <w:rsid w:val="00D90E4C"/>
    <w:rsid w:val="00D91639"/>
    <w:rsid w:val="00D91C40"/>
    <w:rsid w:val="00D92930"/>
    <w:rsid w:val="00D92EBE"/>
    <w:rsid w:val="00D930ED"/>
    <w:rsid w:val="00D9381B"/>
    <w:rsid w:val="00D94B21"/>
    <w:rsid w:val="00D94BFC"/>
    <w:rsid w:val="00D9519C"/>
    <w:rsid w:val="00D959AC"/>
    <w:rsid w:val="00D95BBA"/>
    <w:rsid w:val="00D9763F"/>
    <w:rsid w:val="00D97E6B"/>
    <w:rsid w:val="00DA13B0"/>
    <w:rsid w:val="00DA1C6C"/>
    <w:rsid w:val="00DA1CB0"/>
    <w:rsid w:val="00DA3CB2"/>
    <w:rsid w:val="00DA4BD6"/>
    <w:rsid w:val="00DA57E7"/>
    <w:rsid w:val="00DA5DD5"/>
    <w:rsid w:val="00DA63BF"/>
    <w:rsid w:val="00DA7160"/>
    <w:rsid w:val="00DA77A4"/>
    <w:rsid w:val="00DA7C35"/>
    <w:rsid w:val="00DB0733"/>
    <w:rsid w:val="00DB18A3"/>
    <w:rsid w:val="00DB1A6C"/>
    <w:rsid w:val="00DB1BAA"/>
    <w:rsid w:val="00DB1C4F"/>
    <w:rsid w:val="00DB2521"/>
    <w:rsid w:val="00DB3A08"/>
    <w:rsid w:val="00DB6DE1"/>
    <w:rsid w:val="00DB7E8D"/>
    <w:rsid w:val="00DC10A1"/>
    <w:rsid w:val="00DC21FF"/>
    <w:rsid w:val="00DC262D"/>
    <w:rsid w:val="00DC29C0"/>
    <w:rsid w:val="00DC3184"/>
    <w:rsid w:val="00DC3A41"/>
    <w:rsid w:val="00DC4338"/>
    <w:rsid w:val="00DC46DF"/>
    <w:rsid w:val="00DC56F6"/>
    <w:rsid w:val="00DC5A0E"/>
    <w:rsid w:val="00DC5FA8"/>
    <w:rsid w:val="00DC69A5"/>
    <w:rsid w:val="00DC7F79"/>
    <w:rsid w:val="00DD0007"/>
    <w:rsid w:val="00DD000B"/>
    <w:rsid w:val="00DD05FA"/>
    <w:rsid w:val="00DD0651"/>
    <w:rsid w:val="00DD176A"/>
    <w:rsid w:val="00DD201F"/>
    <w:rsid w:val="00DD35C4"/>
    <w:rsid w:val="00DD3C5B"/>
    <w:rsid w:val="00DD5F49"/>
    <w:rsid w:val="00DD6ADC"/>
    <w:rsid w:val="00DD73C7"/>
    <w:rsid w:val="00DD7D1D"/>
    <w:rsid w:val="00DE32FB"/>
    <w:rsid w:val="00DE3CA4"/>
    <w:rsid w:val="00DE44F6"/>
    <w:rsid w:val="00DE4728"/>
    <w:rsid w:val="00DE4D48"/>
    <w:rsid w:val="00DE4E2E"/>
    <w:rsid w:val="00DE683C"/>
    <w:rsid w:val="00DE7405"/>
    <w:rsid w:val="00DE78A7"/>
    <w:rsid w:val="00DE7DDA"/>
    <w:rsid w:val="00DF071E"/>
    <w:rsid w:val="00DF0A41"/>
    <w:rsid w:val="00DF190D"/>
    <w:rsid w:val="00DF273E"/>
    <w:rsid w:val="00DF2B1C"/>
    <w:rsid w:val="00DF332D"/>
    <w:rsid w:val="00DF67B7"/>
    <w:rsid w:val="00E01127"/>
    <w:rsid w:val="00E01256"/>
    <w:rsid w:val="00E02C9E"/>
    <w:rsid w:val="00E0427C"/>
    <w:rsid w:val="00E04309"/>
    <w:rsid w:val="00E053AA"/>
    <w:rsid w:val="00E05C75"/>
    <w:rsid w:val="00E06350"/>
    <w:rsid w:val="00E07BA7"/>
    <w:rsid w:val="00E07C34"/>
    <w:rsid w:val="00E1403D"/>
    <w:rsid w:val="00E1407A"/>
    <w:rsid w:val="00E1410F"/>
    <w:rsid w:val="00E141A0"/>
    <w:rsid w:val="00E14E48"/>
    <w:rsid w:val="00E15347"/>
    <w:rsid w:val="00E1716E"/>
    <w:rsid w:val="00E20A60"/>
    <w:rsid w:val="00E2174B"/>
    <w:rsid w:val="00E221AC"/>
    <w:rsid w:val="00E2521D"/>
    <w:rsid w:val="00E2646A"/>
    <w:rsid w:val="00E26C82"/>
    <w:rsid w:val="00E314EC"/>
    <w:rsid w:val="00E321A6"/>
    <w:rsid w:val="00E324F7"/>
    <w:rsid w:val="00E3285B"/>
    <w:rsid w:val="00E34A41"/>
    <w:rsid w:val="00E35829"/>
    <w:rsid w:val="00E359C3"/>
    <w:rsid w:val="00E35ABA"/>
    <w:rsid w:val="00E360AE"/>
    <w:rsid w:val="00E36310"/>
    <w:rsid w:val="00E3744D"/>
    <w:rsid w:val="00E40E66"/>
    <w:rsid w:val="00E4128C"/>
    <w:rsid w:val="00E41474"/>
    <w:rsid w:val="00E41D9E"/>
    <w:rsid w:val="00E41EB5"/>
    <w:rsid w:val="00E41EC3"/>
    <w:rsid w:val="00E41FE3"/>
    <w:rsid w:val="00E4271D"/>
    <w:rsid w:val="00E42BE1"/>
    <w:rsid w:val="00E43283"/>
    <w:rsid w:val="00E439F8"/>
    <w:rsid w:val="00E43E08"/>
    <w:rsid w:val="00E43EA4"/>
    <w:rsid w:val="00E43FE6"/>
    <w:rsid w:val="00E45815"/>
    <w:rsid w:val="00E5270E"/>
    <w:rsid w:val="00E52E93"/>
    <w:rsid w:val="00E5300A"/>
    <w:rsid w:val="00E533EB"/>
    <w:rsid w:val="00E53ED9"/>
    <w:rsid w:val="00E54038"/>
    <w:rsid w:val="00E54295"/>
    <w:rsid w:val="00E54DC9"/>
    <w:rsid w:val="00E55E62"/>
    <w:rsid w:val="00E56586"/>
    <w:rsid w:val="00E5757B"/>
    <w:rsid w:val="00E57E1B"/>
    <w:rsid w:val="00E60B4A"/>
    <w:rsid w:val="00E63064"/>
    <w:rsid w:val="00E634D3"/>
    <w:rsid w:val="00E63522"/>
    <w:rsid w:val="00E63B7B"/>
    <w:rsid w:val="00E63E40"/>
    <w:rsid w:val="00E64F7D"/>
    <w:rsid w:val="00E65326"/>
    <w:rsid w:val="00E666B6"/>
    <w:rsid w:val="00E66A6E"/>
    <w:rsid w:val="00E66ED3"/>
    <w:rsid w:val="00E70C28"/>
    <w:rsid w:val="00E71BFF"/>
    <w:rsid w:val="00E71FDF"/>
    <w:rsid w:val="00E720F4"/>
    <w:rsid w:val="00E721F0"/>
    <w:rsid w:val="00E74076"/>
    <w:rsid w:val="00E74993"/>
    <w:rsid w:val="00E753B4"/>
    <w:rsid w:val="00E769BB"/>
    <w:rsid w:val="00E779E0"/>
    <w:rsid w:val="00E81772"/>
    <w:rsid w:val="00E82E87"/>
    <w:rsid w:val="00E82EE7"/>
    <w:rsid w:val="00E840A5"/>
    <w:rsid w:val="00E85B49"/>
    <w:rsid w:val="00E85B95"/>
    <w:rsid w:val="00E85BCF"/>
    <w:rsid w:val="00E86FE3"/>
    <w:rsid w:val="00E87075"/>
    <w:rsid w:val="00E87D42"/>
    <w:rsid w:val="00E91BDB"/>
    <w:rsid w:val="00E9234E"/>
    <w:rsid w:val="00E93A42"/>
    <w:rsid w:val="00E96EC7"/>
    <w:rsid w:val="00E9790D"/>
    <w:rsid w:val="00E97ADB"/>
    <w:rsid w:val="00EA27DC"/>
    <w:rsid w:val="00EA386B"/>
    <w:rsid w:val="00EA4AB9"/>
    <w:rsid w:val="00EA563B"/>
    <w:rsid w:val="00EA5E82"/>
    <w:rsid w:val="00EA7C47"/>
    <w:rsid w:val="00EB0239"/>
    <w:rsid w:val="00EB23A0"/>
    <w:rsid w:val="00EB2CAC"/>
    <w:rsid w:val="00EB33E5"/>
    <w:rsid w:val="00EB39FD"/>
    <w:rsid w:val="00EB3A7D"/>
    <w:rsid w:val="00EB3B03"/>
    <w:rsid w:val="00EB4361"/>
    <w:rsid w:val="00EB44C6"/>
    <w:rsid w:val="00EB4569"/>
    <w:rsid w:val="00EB478C"/>
    <w:rsid w:val="00EB4FC7"/>
    <w:rsid w:val="00EB5A13"/>
    <w:rsid w:val="00EB6EB7"/>
    <w:rsid w:val="00EC0237"/>
    <w:rsid w:val="00EC02ED"/>
    <w:rsid w:val="00EC1712"/>
    <w:rsid w:val="00EC1DEC"/>
    <w:rsid w:val="00EC290A"/>
    <w:rsid w:val="00EC45F5"/>
    <w:rsid w:val="00EC46CE"/>
    <w:rsid w:val="00EC5203"/>
    <w:rsid w:val="00EC5E3F"/>
    <w:rsid w:val="00EC63EB"/>
    <w:rsid w:val="00EC6EB1"/>
    <w:rsid w:val="00EC6FCC"/>
    <w:rsid w:val="00EC7B4C"/>
    <w:rsid w:val="00ED2688"/>
    <w:rsid w:val="00ED32F2"/>
    <w:rsid w:val="00ED3648"/>
    <w:rsid w:val="00ED3F4D"/>
    <w:rsid w:val="00ED6096"/>
    <w:rsid w:val="00ED628E"/>
    <w:rsid w:val="00ED740C"/>
    <w:rsid w:val="00ED7E08"/>
    <w:rsid w:val="00EE0074"/>
    <w:rsid w:val="00EE0683"/>
    <w:rsid w:val="00EE5674"/>
    <w:rsid w:val="00EE5EC5"/>
    <w:rsid w:val="00EE608A"/>
    <w:rsid w:val="00EE77DA"/>
    <w:rsid w:val="00EF056E"/>
    <w:rsid w:val="00EF0A22"/>
    <w:rsid w:val="00EF0E0A"/>
    <w:rsid w:val="00EF1331"/>
    <w:rsid w:val="00EF156A"/>
    <w:rsid w:val="00EF1EAD"/>
    <w:rsid w:val="00EF2497"/>
    <w:rsid w:val="00EF40F6"/>
    <w:rsid w:val="00EF6E46"/>
    <w:rsid w:val="00EF7D5C"/>
    <w:rsid w:val="00F003FC"/>
    <w:rsid w:val="00F00D1D"/>
    <w:rsid w:val="00F0196C"/>
    <w:rsid w:val="00F01D5A"/>
    <w:rsid w:val="00F01EF2"/>
    <w:rsid w:val="00F038E1"/>
    <w:rsid w:val="00F057F8"/>
    <w:rsid w:val="00F06FFE"/>
    <w:rsid w:val="00F070A4"/>
    <w:rsid w:val="00F11476"/>
    <w:rsid w:val="00F1239F"/>
    <w:rsid w:val="00F12B98"/>
    <w:rsid w:val="00F13500"/>
    <w:rsid w:val="00F142BE"/>
    <w:rsid w:val="00F151C2"/>
    <w:rsid w:val="00F15AA2"/>
    <w:rsid w:val="00F16081"/>
    <w:rsid w:val="00F162EE"/>
    <w:rsid w:val="00F16ABB"/>
    <w:rsid w:val="00F16D4D"/>
    <w:rsid w:val="00F179C1"/>
    <w:rsid w:val="00F17FCF"/>
    <w:rsid w:val="00F20FEF"/>
    <w:rsid w:val="00F2186E"/>
    <w:rsid w:val="00F25012"/>
    <w:rsid w:val="00F25B10"/>
    <w:rsid w:val="00F26208"/>
    <w:rsid w:val="00F26458"/>
    <w:rsid w:val="00F31178"/>
    <w:rsid w:val="00F31F4D"/>
    <w:rsid w:val="00F320E5"/>
    <w:rsid w:val="00F3407B"/>
    <w:rsid w:val="00F3535C"/>
    <w:rsid w:val="00F3686D"/>
    <w:rsid w:val="00F378D5"/>
    <w:rsid w:val="00F37D8C"/>
    <w:rsid w:val="00F37E7A"/>
    <w:rsid w:val="00F411D6"/>
    <w:rsid w:val="00F422D6"/>
    <w:rsid w:val="00F42598"/>
    <w:rsid w:val="00F42D28"/>
    <w:rsid w:val="00F447BE"/>
    <w:rsid w:val="00F44A34"/>
    <w:rsid w:val="00F45D58"/>
    <w:rsid w:val="00F4604F"/>
    <w:rsid w:val="00F47D7E"/>
    <w:rsid w:val="00F52266"/>
    <w:rsid w:val="00F5362E"/>
    <w:rsid w:val="00F55F76"/>
    <w:rsid w:val="00F560C3"/>
    <w:rsid w:val="00F56A06"/>
    <w:rsid w:val="00F6012D"/>
    <w:rsid w:val="00F60837"/>
    <w:rsid w:val="00F61FEC"/>
    <w:rsid w:val="00F62BB2"/>
    <w:rsid w:val="00F62E2B"/>
    <w:rsid w:val="00F62E8B"/>
    <w:rsid w:val="00F63346"/>
    <w:rsid w:val="00F63411"/>
    <w:rsid w:val="00F63766"/>
    <w:rsid w:val="00F637D8"/>
    <w:rsid w:val="00F63DB0"/>
    <w:rsid w:val="00F64CA4"/>
    <w:rsid w:val="00F66449"/>
    <w:rsid w:val="00F67891"/>
    <w:rsid w:val="00F67CF1"/>
    <w:rsid w:val="00F67ED4"/>
    <w:rsid w:val="00F702CB"/>
    <w:rsid w:val="00F7463F"/>
    <w:rsid w:val="00F74729"/>
    <w:rsid w:val="00F74DB6"/>
    <w:rsid w:val="00F75399"/>
    <w:rsid w:val="00F754B3"/>
    <w:rsid w:val="00F7623A"/>
    <w:rsid w:val="00F764B4"/>
    <w:rsid w:val="00F7766E"/>
    <w:rsid w:val="00F80B15"/>
    <w:rsid w:val="00F80B22"/>
    <w:rsid w:val="00F818A6"/>
    <w:rsid w:val="00F821D4"/>
    <w:rsid w:val="00F821D5"/>
    <w:rsid w:val="00F82BB5"/>
    <w:rsid w:val="00F83D3A"/>
    <w:rsid w:val="00F85F96"/>
    <w:rsid w:val="00F90554"/>
    <w:rsid w:val="00F92931"/>
    <w:rsid w:val="00F92A85"/>
    <w:rsid w:val="00F94B4B"/>
    <w:rsid w:val="00F95025"/>
    <w:rsid w:val="00F969F7"/>
    <w:rsid w:val="00F9716A"/>
    <w:rsid w:val="00F973D8"/>
    <w:rsid w:val="00FA036A"/>
    <w:rsid w:val="00FA0B52"/>
    <w:rsid w:val="00FA0C31"/>
    <w:rsid w:val="00FA0C77"/>
    <w:rsid w:val="00FA0DF3"/>
    <w:rsid w:val="00FA1019"/>
    <w:rsid w:val="00FA1573"/>
    <w:rsid w:val="00FA1AFB"/>
    <w:rsid w:val="00FA2314"/>
    <w:rsid w:val="00FA540D"/>
    <w:rsid w:val="00FA55BD"/>
    <w:rsid w:val="00FA6044"/>
    <w:rsid w:val="00FA66C7"/>
    <w:rsid w:val="00FA6EE1"/>
    <w:rsid w:val="00FA6F92"/>
    <w:rsid w:val="00FA71EF"/>
    <w:rsid w:val="00FB000B"/>
    <w:rsid w:val="00FB0242"/>
    <w:rsid w:val="00FB07DC"/>
    <w:rsid w:val="00FB0D0A"/>
    <w:rsid w:val="00FB145C"/>
    <w:rsid w:val="00FB20A9"/>
    <w:rsid w:val="00FB252B"/>
    <w:rsid w:val="00FB515D"/>
    <w:rsid w:val="00FB661A"/>
    <w:rsid w:val="00FB68BC"/>
    <w:rsid w:val="00FB7078"/>
    <w:rsid w:val="00FB7A6F"/>
    <w:rsid w:val="00FC12B1"/>
    <w:rsid w:val="00FC1D3C"/>
    <w:rsid w:val="00FC2A1B"/>
    <w:rsid w:val="00FC33F9"/>
    <w:rsid w:val="00FC358B"/>
    <w:rsid w:val="00FC3BA9"/>
    <w:rsid w:val="00FC495B"/>
    <w:rsid w:val="00FC4FA6"/>
    <w:rsid w:val="00FC53E4"/>
    <w:rsid w:val="00FC5A33"/>
    <w:rsid w:val="00FC5E10"/>
    <w:rsid w:val="00FC6486"/>
    <w:rsid w:val="00FC72F9"/>
    <w:rsid w:val="00FC7C34"/>
    <w:rsid w:val="00FD1003"/>
    <w:rsid w:val="00FD268B"/>
    <w:rsid w:val="00FD36F5"/>
    <w:rsid w:val="00FD6C91"/>
    <w:rsid w:val="00FD6E4A"/>
    <w:rsid w:val="00FE094E"/>
    <w:rsid w:val="00FE0A35"/>
    <w:rsid w:val="00FE104D"/>
    <w:rsid w:val="00FE1799"/>
    <w:rsid w:val="00FE1E56"/>
    <w:rsid w:val="00FE1F2F"/>
    <w:rsid w:val="00FE2A1A"/>
    <w:rsid w:val="00FE3CBB"/>
    <w:rsid w:val="00FE41B4"/>
    <w:rsid w:val="00FE4EE7"/>
    <w:rsid w:val="00FE5479"/>
    <w:rsid w:val="00FE725A"/>
    <w:rsid w:val="00FE7832"/>
    <w:rsid w:val="00FE7F17"/>
    <w:rsid w:val="00FF0751"/>
    <w:rsid w:val="00FF11DB"/>
    <w:rsid w:val="00FF129B"/>
    <w:rsid w:val="00FF14C9"/>
    <w:rsid w:val="00FF1508"/>
    <w:rsid w:val="00FF167E"/>
    <w:rsid w:val="00FF1E4A"/>
    <w:rsid w:val="00FF2031"/>
    <w:rsid w:val="00FF2E5D"/>
    <w:rsid w:val="00FF5424"/>
    <w:rsid w:val="00FF633C"/>
    <w:rsid w:val="00FF6D6A"/>
    <w:rsid w:val="00FF6EFA"/>
    <w:rsid w:val="00FF719E"/>
    <w:rsid w:val="00FF7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374"/>
  </w:style>
  <w:style w:type="paragraph" w:styleId="1">
    <w:name w:val="heading 1"/>
    <w:basedOn w:val="a"/>
    <w:next w:val="a"/>
    <w:link w:val="10"/>
    <w:uiPriority w:val="9"/>
    <w:qFormat/>
    <w:rsid w:val="00D545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F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2FDE"/>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FA15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1573"/>
  </w:style>
  <w:style w:type="paragraph" w:styleId="a5">
    <w:name w:val="footer"/>
    <w:basedOn w:val="a"/>
    <w:link w:val="a6"/>
    <w:uiPriority w:val="99"/>
    <w:unhideWhenUsed/>
    <w:rsid w:val="00FA15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1573"/>
  </w:style>
  <w:style w:type="paragraph" w:styleId="a7">
    <w:name w:val="Balloon Text"/>
    <w:basedOn w:val="a"/>
    <w:link w:val="a8"/>
    <w:uiPriority w:val="99"/>
    <w:semiHidden/>
    <w:unhideWhenUsed/>
    <w:rsid w:val="00611B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1B94"/>
    <w:rPr>
      <w:rFonts w:ascii="Tahoma" w:hAnsi="Tahoma" w:cs="Tahoma"/>
      <w:sz w:val="16"/>
      <w:szCs w:val="16"/>
    </w:rPr>
  </w:style>
  <w:style w:type="paragraph" w:customStyle="1" w:styleId="ConsPlusNonformat">
    <w:name w:val="ConsPlusNonformat"/>
    <w:rsid w:val="00A80664"/>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9">
    <w:name w:val="Hyperlink"/>
    <w:basedOn w:val="a0"/>
    <w:uiPriority w:val="99"/>
    <w:unhideWhenUsed/>
    <w:rsid w:val="000653BB"/>
    <w:rPr>
      <w:color w:val="0000FF" w:themeColor="hyperlink"/>
      <w:u w:val="single"/>
    </w:rPr>
  </w:style>
  <w:style w:type="character" w:customStyle="1" w:styleId="10">
    <w:name w:val="Заголовок 1 Знак"/>
    <w:basedOn w:val="a0"/>
    <w:link w:val="1"/>
    <w:uiPriority w:val="9"/>
    <w:rsid w:val="00D545C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374"/>
  </w:style>
  <w:style w:type="paragraph" w:styleId="1">
    <w:name w:val="heading 1"/>
    <w:basedOn w:val="a"/>
    <w:next w:val="a"/>
    <w:link w:val="10"/>
    <w:uiPriority w:val="9"/>
    <w:qFormat/>
    <w:rsid w:val="00D545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F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2FDE"/>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FA15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1573"/>
  </w:style>
  <w:style w:type="paragraph" w:styleId="a5">
    <w:name w:val="footer"/>
    <w:basedOn w:val="a"/>
    <w:link w:val="a6"/>
    <w:uiPriority w:val="99"/>
    <w:unhideWhenUsed/>
    <w:rsid w:val="00FA15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1573"/>
  </w:style>
  <w:style w:type="paragraph" w:styleId="a7">
    <w:name w:val="Balloon Text"/>
    <w:basedOn w:val="a"/>
    <w:link w:val="a8"/>
    <w:uiPriority w:val="99"/>
    <w:semiHidden/>
    <w:unhideWhenUsed/>
    <w:rsid w:val="00611B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1B94"/>
    <w:rPr>
      <w:rFonts w:ascii="Tahoma" w:hAnsi="Tahoma" w:cs="Tahoma"/>
      <w:sz w:val="16"/>
      <w:szCs w:val="16"/>
    </w:rPr>
  </w:style>
  <w:style w:type="paragraph" w:customStyle="1" w:styleId="ConsPlusNonformat">
    <w:name w:val="ConsPlusNonformat"/>
    <w:rsid w:val="00A80664"/>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9">
    <w:name w:val="Hyperlink"/>
    <w:basedOn w:val="a0"/>
    <w:uiPriority w:val="99"/>
    <w:unhideWhenUsed/>
    <w:rsid w:val="000653BB"/>
    <w:rPr>
      <w:color w:val="0000FF" w:themeColor="hyperlink"/>
      <w:u w:val="single"/>
    </w:rPr>
  </w:style>
  <w:style w:type="character" w:customStyle="1" w:styleId="10">
    <w:name w:val="Заголовок 1 Знак"/>
    <w:basedOn w:val="a0"/>
    <w:link w:val="1"/>
    <w:uiPriority w:val="9"/>
    <w:rsid w:val="00D545C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8ABDD530359F0F38EF91099D16617A2608C26D31DFFB76A5085751C8728E89C837F26140E010BF721BA0C80CFA877DD0337259976DDAEB2EUAM8I" TargetMode="External"/><Relationship Id="rId21" Type="http://schemas.openxmlformats.org/officeDocument/2006/relationships/hyperlink" Target="consultantplus://offline/ref=246D8383808440E69CED3E73CCEC9E2272808F6DFDF66D5B4B74F714C950D17B1351625C3F198C44E7340EA16AD3489BDE21BD3633EA2D13T6MAI" TargetMode="External"/><Relationship Id="rId170" Type="http://schemas.openxmlformats.org/officeDocument/2006/relationships/hyperlink" Target="consultantplus://offline/ref=246D8383808440E69CED3E73CCEC9E22728B8E6CFFF66D5B4B74F714C950D17B1351625C3F198C44E7340EA16AD3489BDE21BD3633EA2D13T6MAI" TargetMode="External"/><Relationship Id="rId836" Type="http://schemas.openxmlformats.org/officeDocument/2006/relationships/hyperlink" Target="consultantplus://offline/ref=8ABDD530359F0F38EF91099D16617A260AC86936D3FB76A5085751C8728E89C837F26140E010BD7611A0C80CFA877DD0337259976DDAEB2EUAM8I" TargetMode="External"/><Relationship Id="rId1021" Type="http://schemas.openxmlformats.org/officeDocument/2006/relationships/hyperlink" Target="consultantplus://offline/ref=8ABDD530359F0F38EF91099D16617A2608C86336DBFB76A5085751C8728E89C837F26140E010BF701AA0C80CFA877DD0337259976DDAEB2EUAM8I" TargetMode="External"/><Relationship Id="rId1119" Type="http://schemas.openxmlformats.org/officeDocument/2006/relationships/hyperlink" Target="consultantplus://offline/ref=8ABDD530359F0F38EF91099D16617A260ACD6F32DBFD76A5085751C8728E89C837F26140E010BD7314A0C80CFA877DD0337259976DDAEB2EUAM8I" TargetMode="External"/><Relationship Id="rId268" Type="http://schemas.openxmlformats.org/officeDocument/2006/relationships/hyperlink" Target="consultantplus://offline/ref=246D8383808440E69CED3E73CCEC9E22718B8F63FBFD6D5B4B74F714C950D17B1351625C3F198C43E2340EA16AD3489BDE21BD3633EA2D13T6MAI" TargetMode="External"/><Relationship Id="rId475" Type="http://schemas.openxmlformats.org/officeDocument/2006/relationships/hyperlink" Target="consultantplus://offline/ref=8ABDD530359F0F38EF91099D16617A2608C36D37D3F976A5085751C8728E89C837F26140E010BA7813A0C80CFA877DD0337259976DDAEB2EUAM8I" TargetMode="External"/><Relationship Id="rId682" Type="http://schemas.openxmlformats.org/officeDocument/2006/relationships/hyperlink" Target="consultantplus://offline/ref=8ABDD530359F0F38EF91099D16617A2608CE6831DAF076A5085751C8728E89C837F26140E010BE7714A0C80CFA877DD0337259976DDAEB2EUAM8I" TargetMode="External"/><Relationship Id="rId903" Type="http://schemas.openxmlformats.org/officeDocument/2006/relationships/hyperlink" Target="consultantplus://offline/ref=8ABDD530359F0F38EF91099D16617A260AC96D30D2F876A5085751C8728E89C837F26140E010BB7213A0C80CFA877DD0337259976DDAEB2EUAM8I" TargetMode="External"/><Relationship Id="rId1326" Type="http://schemas.openxmlformats.org/officeDocument/2006/relationships/hyperlink" Target="consultantplus://offline/ref=8ABDD530359F0F38EF91099D16617A2608CD6E38DDFC76A5085751C8728E89C837F26140E010BE7113A0C80CFA877DD0337259976DDAEB2EUAM8I" TargetMode="External"/><Relationship Id="rId1533" Type="http://schemas.openxmlformats.org/officeDocument/2006/relationships/hyperlink" Target="consultantplus://offline/ref=8ABDD530359F0F38EF91099D16617A260BC26C33DBFA76A5085751C8728E89C837F26140E010BF7414A0C80CFA877DD0337259976DDAEB2EUAM8I" TargetMode="External"/><Relationship Id="rId32" Type="http://schemas.openxmlformats.org/officeDocument/2006/relationships/hyperlink" Target="consultantplus://offline/ref=246D8383808440E69CED3E73CCEC9E227085846CFBF76D5B4B74F714C950D17B1351625C3F198D43E7340EA16AD3489BDE21BD3633EA2D13T6MAI" TargetMode="External"/><Relationship Id="rId128" Type="http://schemas.openxmlformats.org/officeDocument/2006/relationships/hyperlink" Target="consultantplus://offline/ref=246D8383808440E69CED3E73CCEC9E227280836BFBF26D5B4B74F714C950D17B1351625C3F198C44E7340EA16AD3489BDE21BD3633EA2D13T6MAI" TargetMode="External"/><Relationship Id="rId335" Type="http://schemas.openxmlformats.org/officeDocument/2006/relationships/hyperlink" Target="consultantplus://offline/ref=246D8383808440E69CED3E73CCEC9E2272858263FBF16D5B4B74F714C950D17B1351625C3F198C45E5340EA16AD3489BDE21BD3633EA2D13T6MAI" TargetMode="External"/><Relationship Id="rId542" Type="http://schemas.openxmlformats.org/officeDocument/2006/relationships/hyperlink" Target="consultantplus://offline/ref=8ABDD530359F0F38EF91099D16617A260AC86936D3FB76A5085751C8728E89C837F26140E010BD7112A0C80CFA877DD0337259976DDAEB2EUAM8I" TargetMode="External"/><Relationship Id="rId987" Type="http://schemas.openxmlformats.org/officeDocument/2006/relationships/hyperlink" Target="consultantplus://offline/ref=8ABDD530359F0F38EF91099D16617A260ACF6934D8FF76A5085751C8728E89C837F26140E010BE7911A0C80CFA877DD0337259976DDAEB2EUAM8I" TargetMode="External"/><Relationship Id="rId1172" Type="http://schemas.openxmlformats.org/officeDocument/2006/relationships/hyperlink" Target="consultantplus://offline/ref=8ABDD530359F0F38EF91099D16617A260AC86936D3FB76A5085751C8728E89C837F26140E010BD7914A0C80CFA877DD0337259976DDAEB2EUAM8I" TargetMode="External"/><Relationship Id="rId181" Type="http://schemas.openxmlformats.org/officeDocument/2006/relationships/hyperlink" Target="consultantplus://offline/ref=246D8383808440E69CED3E73CCEC9E227183806CFDF46D5B4B74F714C950D17B1351625C3F198C44E7340EA16AD3489BDE21BD3633EA2D13T6MAI" TargetMode="External"/><Relationship Id="rId402" Type="http://schemas.openxmlformats.org/officeDocument/2006/relationships/hyperlink" Target="consultantplus://offline/ref=246D8383808440E69CED3E73CCEC9E2272858362F4F66D5B4B74F714C950D17B1351625C3F198941EC340EA16AD3489BDE21BD3633EA2D13T6MAI" TargetMode="External"/><Relationship Id="rId847" Type="http://schemas.openxmlformats.org/officeDocument/2006/relationships/hyperlink" Target="consultantplus://offline/ref=8ABDD530359F0F38EF91099D16617A260AC86936D3FB76A5085751C8728E89C837F26140E010BD7611A0C80CFA877DD0337259976DDAEB2EUAM8I" TargetMode="External"/><Relationship Id="rId1032" Type="http://schemas.openxmlformats.org/officeDocument/2006/relationships/hyperlink" Target="consultantplus://offline/ref=8ABDD530359F0F38EF91099D16617A260BCB6934DEFC76A5085751C8728E89C837F26140E010BE7511A0C80CFA877DD0337259976DDAEB2EUAM8I" TargetMode="External"/><Relationship Id="rId1477" Type="http://schemas.openxmlformats.org/officeDocument/2006/relationships/hyperlink" Target="consultantplus://offline/ref=8ABDD530359F0F38EF91099D16617A260BCB6934DEFC76A5085751C8728E89C837F26140E010BD7110A0C80CFA877DD0337259976DDAEB2EUAM8I" TargetMode="External"/><Relationship Id="rId279" Type="http://schemas.openxmlformats.org/officeDocument/2006/relationships/hyperlink" Target="consultantplus://offline/ref=246D8383808440E69CED3E73CCEC9E2272858263FBF16D5B4B74F714C950D17B1351625C3F198C44ED340EA16AD3489BDE21BD3633EA2D13T6MAI" TargetMode="External"/><Relationship Id="rId486" Type="http://schemas.openxmlformats.org/officeDocument/2006/relationships/hyperlink" Target="consultantplus://offline/ref=8ABDD530359F0F38EF91099D16617A260ACF6A30DDFA76A5085751C8728E89C837F26140E010BF7815A0C80CFA877DD0337259976DDAEB2EUAM8I" TargetMode="External"/><Relationship Id="rId693" Type="http://schemas.openxmlformats.org/officeDocument/2006/relationships/hyperlink" Target="consultantplus://offline/ref=8ABDD530359F0F38EF91099D16617A260AC86936D3FB76A5085751C8728E89C837F26140E010BD7415A0C80CFA877DD0337259976DDAEB2EUAM8I" TargetMode="External"/><Relationship Id="rId707" Type="http://schemas.openxmlformats.org/officeDocument/2006/relationships/hyperlink" Target="consultantplus://offline/ref=8ABDD530359F0F38EF91099D16617A260BC36338DDF076A5085751C8728E89C837F26140E010BE7717A0C80CFA877DD0337259976DDAEB2EUAM8I" TargetMode="External"/><Relationship Id="rId914" Type="http://schemas.openxmlformats.org/officeDocument/2006/relationships/hyperlink" Target="consultantplus://offline/ref=8ABDD530359F0F38EF91099D16617A260ACE6231D9F176A5085751C8728E89C837F26140E010BF7414A0C80CFA877DD0337259976DDAEB2EUAM8I" TargetMode="External"/><Relationship Id="rId1337" Type="http://schemas.openxmlformats.org/officeDocument/2006/relationships/hyperlink" Target="consultantplus://offline/ref=8ABDD530359F0F38EF91099D16617A2608CD6E38DDFC76A5085751C8728E89C837F26140E010BE7110A0C80CFA877DD0337259976DDAEB2EUAM8I" TargetMode="External"/><Relationship Id="rId1544" Type="http://schemas.openxmlformats.org/officeDocument/2006/relationships/hyperlink" Target="consultantplus://offline/ref=8ABDD530359F0F38EF91099D16617A260ACF6935D9FE76A5085751C8728E89C837F26140E010B87116A0C80CFA877DD0337259976DDAEB2EUAM8I" TargetMode="External"/><Relationship Id="rId43" Type="http://schemas.openxmlformats.org/officeDocument/2006/relationships/hyperlink" Target="consultantplus://offline/ref=246D8383808440E69CED3E73CCEC9E2272858663FBF06D5B4B74F714C950D17B1351625C3F198C44E7340EA16AD3489BDE21BD3633EA2D13T6MAI" TargetMode="External"/><Relationship Id="rId139" Type="http://schemas.openxmlformats.org/officeDocument/2006/relationships/hyperlink" Target="consultantplus://offline/ref=246D8383808440E69CED3E73CCEC9E2272868E68F5F66D5B4B74F714C950D17B1351625C3F198C44E7340EA16AD3489BDE21BD3633EA2D13T6MAI" TargetMode="External"/><Relationship Id="rId346" Type="http://schemas.openxmlformats.org/officeDocument/2006/relationships/hyperlink" Target="consultantplus://offline/ref=246D8383808440E69CED3E73CCEC9E227286846AFCFD6D5B4B74F714C950D17B1351625C3F198C47E1340EA16AD3489BDE21BD3633EA2D13T6MAI" TargetMode="External"/><Relationship Id="rId553" Type="http://schemas.openxmlformats.org/officeDocument/2006/relationships/hyperlink" Target="consultantplus://offline/ref=8ABDD530359F0F38EF91099D16617A260BCB6934DEFC76A5085751C8728E89C837F26140E010BE7115A0C80CFA877DD0337259976DDAEB2EUAM8I" TargetMode="External"/><Relationship Id="rId760" Type="http://schemas.openxmlformats.org/officeDocument/2006/relationships/hyperlink" Target="consultantplus://offline/ref=8ABDD530359F0F38EF91099D16617A260BCB6934DEFC76A5085751C8728E89C837F26140E010BE721BA0C80CFA877DD0337259976DDAEB2EUAM8I" TargetMode="External"/><Relationship Id="rId998" Type="http://schemas.openxmlformats.org/officeDocument/2006/relationships/hyperlink" Target="consultantplus://offline/ref=8ABDD530359F0F38EF91099D16617A260AC86A39DEFC76A5085751C8728E89C837F26140E010BF7414A0C80CFA877DD0337259976DDAEB2EUAM8I" TargetMode="External"/><Relationship Id="rId1183" Type="http://schemas.openxmlformats.org/officeDocument/2006/relationships/hyperlink" Target="consultantplus://offline/ref=8ABDD530359F0F38EF91099D16617A260AC86936D3FB76A5085751C8728E89C837F26140E010BD7915A0C80CFA877DD0337259976DDAEB2EUAM8I" TargetMode="External"/><Relationship Id="rId1390" Type="http://schemas.openxmlformats.org/officeDocument/2006/relationships/hyperlink" Target="consultantplus://offline/ref=8ABDD530359F0F38EF91099D16617A2608C36D37D3F976A5085751C8728E89C837F26140E010B87615A0C80CFA877DD0337259976DDAEB2EUAM8I" TargetMode="External"/><Relationship Id="rId1404" Type="http://schemas.openxmlformats.org/officeDocument/2006/relationships/hyperlink" Target="consultantplus://offline/ref=8ABDD530359F0F38EF91099D16617A260AC86936D3FB76A5085751C8728E89C837F26140E010BC7215A0C80CFA877DD0337259976DDAEB2EUAM8I" TargetMode="External"/><Relationship Id="rId192" Type="http://schemas.openxmlformats.org/officeDocument/2006/relationships/hyperlink" Target="consultantplus://offline/ref=246D8383808440E69CED3E73CCEC9E227083826EFAF16D5B4B74F714C950D17B1351625C3F198C44E7340EA16AD3489BDE21BD3633EA2D13T6MAI" TargetMode="External"/><Relationship Id="rId206" Type="http://schemas.openxmlformats.org/officeDocument/2006/relationships/hyperlink" Target="consultantplus://offline/ref=246D8383808440E69CED3E73CCEC9E2270868069FCF06D5B4B74F714C950D17B1351625C3F198C44E7340EA16AD3489BDE21BD3633EA2D13T6MAI" TargetMode="External"/><Relationship Id="rId413" Type="http://schemas.openxmlformats.org/officeDocument/2006/relationships/hyperlink" Target="consultantplus://offline/ref=246D8383808440E69CED3E73CCEC9E2272858362F4F66D5B4B74F714C950D17B1351625C3F198942E0340EA16AD3489BDE21BD3633EA2D13T6MAI" TargetMode="External"/><Relationship Id="rId858" Type="http://schemas.openxmlformats.org/officeDocument/2006/relationships/hyperlink" Target="consultantplus://offline/ref=8ABDD530359F0F38EF91099D16617A260ACC6C30DDF976A5085751C8728E89C837F26140E010BE7010A0C80CFA877DD0337259976DDAEB2EUAM8I" TargetMode="External"/><Relationship Id="rId1043" Type="http://schemas.openxmlformats.org/officeDocument/2006/relationships/hyperlink" Target="consultantplus://offline/ref=8ABDD530359F0F38EF91099D16617A2608C86231D2F876A5085751C8728E89C837F26140E010BF7616A0C80CFA877DD0337259976DDAEB2EUAM8I" TargetMode="External"/><Relationship Id="rId1488" Type="http://schemas.openxmlformats.org/officeDocument/2006/relationships/hyperlink" Target="consultantplus://offline/ref=8ABDD530359F0F38EF91099D16617A260BCA6E38DFF976A5085751C8728E89C837F26140E010BF7917A0C80CFA877DD0337259976DDAEB2EUAM8I" TargetMode="External"/><Relationship Id="rId497" Type="http://schemas.openxmlformats.org/officeDocument/2006/relationships/hyperlink" Target="consultantplus://offline/ref=8ABDD530359F0F38EF91099D16617A2608CB6A35D9F976A5085751C8728E89C837F26140E010BE7010A0C80CFA877DD0337259976DDAEB2EUAM8I" TargetMode="External"/><Relationship Id="rId620" Type="http://schemas.openxmlformats.org/officeDocument/2006/relationships/hyperlink" Target="consultantplus://offline/ref=8ABDD530359F0F38EF91099D16617A260BC36338DDF076A5085751C8728E89C837F26140E010BE7414A0C80CFA877DD0337259976DDAEB2EUAM8I" TargetMode="External"/><Relationship Id="rId718" Type="http://schemas.openxmlformats.org/officeDocument/2006/relationships/hyperlink" Target="consultantplus://offline/ref=8ABDD530359F0F38EF91099D16617A260BC36338DDF076A5085751C8728E89C837F26140E010BE781AA0C80CFA877DD0337259976DDAEB2EUAM8I" TargetMode="External"/><Relationship Id="rId925" Type="http://schemas.openxmlformats.org/officeDocument/2006/relationships/hyperlink" Target="consultantplus://offline/ref=8ABDD530359F0F38EF91099D16617A260ACE6231D9F176A5085751C8728E89C837F26140E010BE7311A0C80CFA877DD0337259976DDAEB2EUAM8I" TargetMode="External"/><Relationship Id="rId1250" Type="http://schemas.openxmlformats.org/officeDocument/2006/relationships/hyperlink" Target="consultantplus://offline/ref=8ABDD530359F0F38EF91099D16617A2608CE6831DAF076A5085751C8728E89C837F26140E010BD7316A0C80CFA877DD0337259976DDAEB2EUAM8I" TargetMode="External"/><Relationship Id="rId1348" Type="http://schemas.openxmlformats.org/officeDocument/2006/relationships/hyperlink" Target="consultantplus://offline/ref=8ABDD530359F0F38EF91099D16617A260ACD6837DDFA76A5085751C8728E89C837F26140E010BE7810A0C80CFA877DD0337259976DDAEB2EUAM8I" TargetMode="External"/><Relationship Id="rId357" Type="http://schemas.openxmlformats.org/officeDocument/2006/relationships/hyperlink" Target="consultantplus://offline/ref=246D8383808440E69CED3E73CCEC9E2272858263FBF16D5B4B74F714C950D17B1351625C3F198C46E1340EA16AD3489BDE21BD3633EA2D13T6MAI" TargetMode="External"/><Relationship Id="rId1110" Type="http://schemas.openxmlformats.org/officeDocument/2006/relationships/hyperlink" Target="consultantplus://offline/ref=8ABDD530359F0F38EF91099D16617A260ACD6F32DBFD76A5085751C8728E89C837F26140E010BD7116A0C80CFA877DD0337259976DDAEB2EUAM8I" TargetMode="External"/><Relationship Id="rId1194" Type="http://schemas.openxmlformats.org/officeDocument/2006/relationships/hyperlink" Target="consultantplus://offline/ref=8ABDD530359F0F38EF91099D16617A2608CD6E38DDFC76A5085751C8728E89C837F26140E010BE7012A0C80CFA877DD0337259976DDAEB2EUAM8I" TargetMode="External"/><Relationship Id="rId1208" Type="http://schemas.openxmlformats.org/officeDocument/2006/relationships/hyperlink" Target="consultantplus://offline/ref=8ABDD530359F0F38EF91099D16617A2608CE6831DAF076A5085751C8728E89C837F26140E010BD711AA0C80CFA877DD0337259976DDAEB2EUAM8I" TargetMode="External"/><Relationship Id="rId1415" Type="http://schemas.openxmlformats.org/officeDocument/2006/relationships/hyperlink" Target="consultantplus://offline/ref=8ABDD530359F0F38EF91099D16617A2608CB6934D2F076A5085751C8728E89C837F26140E010BE7814A0C80CFA877DD0337259976DDAEB2EUAM8I" TargetMode="External"/><Relationship Id="rId54" Type="http://schemas.openxmlformats.org/officeDocument/2006/relationships/hyperlink" Target="consultantplus://offline/ref=246D8383808440E69CED3E73CCEC9E22728A826EF8F16D5B4B74F714C950D17B1351625C3F198C44E3340EA16AD3489BDE21BD3633EA2D13T6MAI" TargetMode="External"/><Relationship Id="rId217" Type="http://schemas.openxmlformats.org/officeDocument/2006/relationships/hyperlink" Target="consultantplus://offline/ref=246D8383808440E69CED3E73CCEC9E227084806BFBF46D5B4B74F714C950D17B1351625C3F198C44E7340EA16AD3489BDE21BD3633EA2D13T6MAI" TargetMode="External"/><Relationship Id="rId564" Type="http://schemas.openxmlformats.org/officeDocument/2006/relationships/hyperlink" Target="consultantplus://offline/ref=8ABDD530359F0F38EF91099D16617A260BC36338DDF076A5085751C8728E89C837F26140E010BE7317A0C80CFA877DD0337259976DDAEB2EUAM8I" TargetMode="External"/><Relationship Id="rId771" Type="http://schemas.openxmlformats.org/officeDocument/2006/relationships/hyperlink" Target="consultantplus://offline/ref=8ABDD530359F0F38EF91099D16617A2608C36337DFFB76A5085751C8728E89C837F26140E010BF7312A0C80CFA877DD0337259976DDAEB2EUAM8I" TargetMode="External"/><Relationship Id="rId869" Type="http://schemas.openxmlformats.org/officeDocument/2006/relationships/hyperlink" Target="consultantplus://offline/ref=8ABDD530359F0F38EF91099D16617A260AC86936D3FB76A5085751C8728E89C837F26140E010BD7611A0C80CFA877DD0337259976DDAEB2EUAM8I" TargetMode="External"/><Relationship Id="rId1499" Type="http://schemas.openxmlformats.org/officeDocument/2006/relationships/hyperlink" Target="consultantplus://offline/ref=8ABDD530359F0F38EF91099D16617A260ACD6F32DBFD76A5085751C8728E89C837F26140E010BD7910A0C80CFA877DD0337259976DDAEB2EUAM8I" TargetMode="External"/><Relationship Id="rId424" Type="http://schemas.openxmlformats.org/officeDocument/2006/relationships/hyperlink" Target="consultantplus://offline/ref=246D8383808440E69CED3E73CCEC9E2272858263FBF16D5B4B74F714C950D17B1351625C3F198C47ED340EA16AD3489BDE21BD3633EA2D13T6MAI" TargetMode="External"/><Relationship Id="rId631" Type="http://schemas.openxmlformats.org/officeDocument/2006/relationships/hyperlink" Target="consultantplus://offline/ref=8ABDD530359F0F38EF91099D16617A260BC36338DDF076A5085751C8728E89C837F26140E010BE7512A0C80CFA877DD0337259976DDAEB2EUAM8I" TargetMode="External"/><Relationship Id="rId729" Type="http://schemas.openxmlformats.org/officeDocument/2006/relationships/hyperlink" Target="consultantplus://offline/ref=8ABDD530359F0F38EF91099D16617A260BC36338DDF076A5085751C8728E89C837F26140E010BE771AA0C80CFA877DD0337259976DDAEB2EUAM8I" TargetMode="External"/><Relationship Id="rId1054" Type="http://schemas.openxmlformats.org/officeDocument/2006/relationships/hyperlink" Target="consultantplus://offline/ref=8ABDD530359F0F38EF91099D16617A2608CE6831DAF076A5085751C8728E89C837F26140E010BE7815A0C80CFA877DD0337259976DDAEB2EUAM8I" TargetMode="External"/><Relationship Id="rId1261" Type="http://schemas.openxmlformats.org/officeDocument/2006/relationships/hyperlink" Target="consultantplus://offline/ref=8ABDD530359F0F38EF91099D16617A2608C86336DBFB76A5085751C8728E89C837F26140E010BF7313A0C80CFA877DD0337259976DDAEB2EUAM8I" TargetMode="External"/><Relationship Id="rId1359" Type="http://schemas.openxmlformats.org/officeDocument/2006/relationships/hyperlink" Target="consultantplus://offline/ref=8ABDD530359F0F38EF91099D16617A260ACE6A30D3FE76A5085751C8728E89C837F26140E010BF7814A0C80CFA877DD0337259976DDAEB2EUAM8I" TargetMode="External"/><Relationship Id="rId270" Type="http://schemas.openxmlformats.org/officeDocument/2006/relationships/hyperlink" Target="consultantplus://offline/ref=246D8383808440E69CED3E73CCEC9E227286846AFCFD6D5B4B74F714C950D17B1351625C3F198C45E7340EA16AD3489BDE21BD3633EA2D13T6MAI" TargetMode="External"/><Relationship Id="rId936" Type="http://schemas.openxmlformats.org/officeDocument/2006/relationships/hyperlink" Target="consultantplus://offline/ref=8ABDD530359F0F38EF91099D16617A260AC86A39DEFC76A5085751C8728E89C837F26140E010BF7414A0C80CFA877DD0337259976DDAEB2EUAM8I" TargetMode="External"/><Relationship Id="rId1121" Type="http://schemas.openxmlformats.org/officeDocument/2006/relationships/hyperlink" Target="consultantplus://offline/ref=8ABDD530359F0F38EF91099D16617A260BC36338DDF076A5085751C8728E89C837F26140E010BE791BA0C80CFA877DD0337259976DDAEB2EUAM8I" TargetMode="External"/><Relationship Id="rId1219" Type="http://schemas.openxmlformats.org/officeDocument/2006/relationships/hyperlink" Target="consultantplus://offline/ref=8ABDD530359F0F38EF91099D16617A2608CE6831DAF076A5085751C8728E89C837F26140E010BD7214A0C80CFA877DD0337259976DDAEB2EUAM8I" TargetMode="External"/><Relationship Id="rId65" Type="http://schemas.openxmlformats.org/officeDocument/2006/relationships/hyperlink" Target="consultantplus://offline/ref=246D8383808440E69CED3E73CCEC9E2271828362FFF16D5B4B74F714C950D17B1351625C3F198C44E7340EA16AD3489BDE21BD3633EA2D13T6MAI" TargetMode="External"/><Relationship Id="rId130" Type="http://schemas.openxmlformats.org/officeDocument/2006/relationships/hyperlink" Target="consultantplus://offline/ref=246D8383808440E69CED3E73CCEC9E2272808E6AF4F56D5B4B74F714C950D17B1351625C3F198C44E2340EA16AD3489BDE21BD3633EA2D13T6MAI" TargetMode="External"/><Relationship Id="rId368" Type="http://schemas.openxmlformats.org/officeDocument/2006/relationships/hyperlink" Target="consultantplus://offline/ref=246D8383808440E69CED3E73CCEC9E2272858362F4F66D5B4B74F714C950D17B1351625C3F198940E5340EA16AD3489BDE21BD3633EA2D13T6MAI" TargetMode="External"/><Relationship Id="rId575" Type="http://schemas.openxmlformats.org/officeDocument/2006/relationships/hyperlink" Target="consultantplus://offline/ref=8ABDD530359F0F38EF91099D16617A260AC86936D3FB76A5085751C8728E89C837F26140E010BD7110A0C80CFA877DD0337259976DDAEB2EUAM8I" TargetMode="External"/><Relationship Id="rId782" Type="http://schemas.openxmlformats.org/officeDocument/2006/relationships/hyperlink" Target="consultantplus://offline/ref=8ABDD530359F0F38EF91099D16617A260ACF6A30DDFA76A5085751C8728E89C837F26140E010BE7415A0C80CFA877DD0337259976DDAEB2EUAM8I" TargetMode="External"/><Relationship Id="rId1426" Type="http://schemas.openxmlformats.org/officeDocument/2006/relationships/hyperlink" Target="consultantplus://offline/ref=8ABDD530359F0F38EF91099D16617A260ACD6F36D3FA76A5085751C8728E89C837F26140E010BF7116A0C80CFA877DD0337259976DDAEB2EUAM8I" TargetMode="External"/><Relationship Id="rId228" Type="http://schemas.openxmlformats.org/officeDocument/2006/relationships/hyperlink" Target="consultantplus://offline/ref=246D8383808440E69CED3E73CCEC9E227080856DF5F66D5B4B74F714C950D17B1351625C3F198C45E2340EA16AD3489BDE21BD3633EA2D13T6MAI" TargetMode="External"/><Relationship Id="rId435" Type="http://schemas.openxmlformats.org/officeDocument/2006/relationships/hyperlink" Target="consultantplus://offline/ref=246D8383808440E69CED3E73CCEC9E2271828263F9F46D5B4B74F714C950D17B1351625C3F198C4CE1340EA16AD3489BDE21BD3633EA2D13T6MAI" TargetMode="External"/><Relationship Id="rId642" Type="http://schemas.openxmlformats.org/officeDocument/2006/relationships/hyperlink" Target="consultantplus://offline/ref=8ABDD530359F0F38EF91099D16617A260AC86936D3FB76A5085751C8728E89C837F26140E010BD731BA0C80CFA877DD0337259976DDAEB2EUAM8I" TargetMode="External"/><Relationship Id="rId1065" Type="http://schemas.openxmlformats.org/officeDocument/2006/relationships/hyperlink" Target="consultantplus://offline/ref=8ABDD530359F0F38EF91099D16617A260ACF6D31DDF076A5085751C8728E89C825F2394CE015A17016B59E5DBCUDM3I" TargetMode="External"/><Relationship Id="rId1272" Type="http://schemas.openxmlformats.org/officeDocument/2006/relationships/hyperlink" Target="consultantplus://offline/ref=8ABDD530359F0F38EF91099D16617A260ACD6336D2FC76A5085751C8728E89C825F2394CE015A17016B59E5DBCUDM3I" TargetMode="External"/><Relationship Id="rId281" Type="http://schemas.openxmlformats.org/officeDocument/2006/relationships/hyperlink" Target="consultantplus://offline/ref=246D8383808440E69CED3E73CCEC9E2270858369FDF06D5B4B74F714C950D17B1351625C3F198C45E0340EA16AD3489BDE21BD3633EA2D13T6MAI" TargetMode="External"/><Relationship Id="rId502" Type="http://schemas.openxmlformats.org/officeDocument/2006/relationships/hyperlink" Target="consultantplus://offline/ref=8ABDD530359F0F38EF91099D16617A260ACA6A37D3F976A5085751C8728E89C837F26140E010BB7415A0C80CFA877DD0337259976DDAEB2EUAM8I" TargetMode="External"/><Relationship Id="rId947" Type="http://schemas.openxmlformats.org/officeDocument/2006/relationships/hyperlink" Target="consultantplus://offline/ref=8ABDD530359F0F38EF91099D16617A260ACE6231D9F176A5085751C8728E89C837F26140E010BB7011A0C80CFA877DD0337259976DDAEB2EUAM8I" TargetMode="External"/><Relationship Id="rId1132" Type="http://schemas.openxmlformats.org/officeDocument/2006/relationships/hyperlink" Target="consultantplus://offline/ref=8ABDD530359F0F38EF91099D16617A2608CB6A35D9F976A5085751C8728E89C837F26140E010BC7610A0C80CFA877DD0337259976DDAEB2EUAM8I" TargetMode="External"/><Relationship Id="rId76" Type="http://schemas.openxmlformats.org/officeDocument/2006/relationships/hyperlink" Target="consultantplus://offline/ref=246D8383808440E69CED3E73CCEC9E22718A8362F8FD6D5B4B74F714C950D17B1351625C3F198C44E7340EA16AD3489BDE21BD3633EA2D13T6MAI" TargetMode="External"/><Relationship Id="rId141" Type="http://schemas.openxmlformats.org/officeDocument/2006/relationships/hyperlink" Target="consultantplus://offline/ref=246D8383808440E69CED3E73CCEC9E227287856DFCFC6D5B4B74F714C950D17B1351625C3F198C44E7340EA16AD3489BDE21BD3633EA2D13T6MAI" TargetMode="External"/><Relationship Id="rId379" Type="http://schemas.openxmlformats.org/officeDocument/2006/relationships/hyperlink" Target="consultantplus://offline/ref=246D8383808440E69CED3E73CCEC9E227082866CF5F46D5B4B74F714C950D17B1351625C3F198D40E1340EA16AD3489BDE21BD3633EA2D13T6MAI" TargetMode="External"/><Relationship Id="rId586" Type="http://schemas.openxmlformats.org/officeDocument/2006/relationships/hyperlink" Target="consultantplus://offline/ref=8ABDD530359F0F38EF91099D16617A260AC86936D3FB76A5085751C8728E89C837F26140E010BD7312A0C80CFA877DD0337259976DDAEB2EUAM8I" TargetMode="External"/><Relationship Id="rId793" Type="http://schemas.openxmlformats.org/officeDocument/2006/relationships/hyperlink" Target="consultantplus://offline/ref=8ABDD530359F0F38EF91099D16617A2608C36337DFFB76A5085751C8728E89C837F26140E010BF7416A0C80CFA877DD0337259976DDAEB2EUAM8I" TargetMode="External"/><Relationship Id="rId807" Type="http://schemas.openxmlformats.org/officeDocument/2006/relationships/hyperlink" Target="consultantplus://offline/ref=8ABDD530359F0F38EF91099D16617A260AC96E30D2F976A5085751C8728E89C837F26140E010BF7116A0C80CFA877DD0337259976DDAEB2EUAM8I" TargetMode="External"/><Relationship Id="rId1437" Type="http://schemas.openxmlformats.org/officeDocument/2006/relationships/hyperlink" Target="consultantplus://offline/ref=8ABDD530359F0F38EF91099D16617A260BCB6934DEFC76A5085751C8728E89C837F26140E010BD701AA0C80CFA877DD0337259976DDAEB2EUAM8I" TargetMode="External"/><Relationship Id="rId7" Type="http://schemas.openxmlformats.org/officeDocument/2006/relationships/footnotes" Target="footnotes.xml"/><Relationship Id="rId239" Type="http://schemas.openxmlformats.org/officeDocument/2006/relationships/hyperlink" Target="consultantplus://offline/ref=246D8383808440E69CED3E73CCEC9E22718B8F63FBFD6D5B4B74F714C950D17B1351625C3F198C40E6340EA16AD3489BDE21BD3633EA2D13T6MAI" TargetMode="External"/><Relationship Id="rId446" Type="http://schemas.openxmlformats.org/officeDocument/2006/relationships/hyperlink" Target="consultantplus://offline/ref=8ABDD530359F0F38EF91099D16617A2608CE6831DAF076A5085751C8728E89C837F26140E010BE7116A0C80CFA877DD0337259976DDAEB2EUAM8I" TargetMode="External"/><Relationship Id="rId653" Type="http://schemas.openxmlformats.org/officeDocument/2006/relationships/hyperlink" Target="consultantplus://offline/ref=8ABDD530359F0F38EF91099D16617A2608CE6831DAF076A5085751C8728E89C837F26140E010BE7716A0C80CFA877DD0337259976DDAEB2EUAM8I" TargetMode="External"/><Relationship Id="rId1076" Type="http://schemas.openxmlformats.org/officeDocument/2006/relationships/hyperlink" Target="consultantplus://offline/ref=8ABDD530359F0F38EF91099D16617A260ACD6F32DBFD76A5085751C8728E89C837F26140E010BE7817A0C80CFA877DD0337259976DDAEB2EUAM8I" TargetMode="External"/><Relationship Id="rId1283" Type="http://schemas.openxmlformats.org/officeDocument/2006/relationships/hyperlink" Target="consultantplus://offline/ref=8ABDD530359F0F38EF91099D16617A2608CE6831DAF076A5085751C8728E89C837F26140E010BD7411A0C80CFA877DD0337259976DDAEB2EUAM8I" TargetMode="External"/><Relationship Id="rId1490" Type="http://schemas.openxmlformats.org/officeDocument/2006/relationships/hyperlink" Target="consultantplus://offline/ref=8ABDD530359F0F38EF91099D16617A260AC86835DFF976A5085751C8728E89C825F2394CE015A17016B59E5DBCUDM3I" TargetMode="External"/><Relationship Id="rId1504" Type="http://schemas.openxmlformats.org/officeDocument/2006/relationships/hyperlink" Target="consultantplus://offline/ref=8ABDD530359F0F38EF91099D16617A260BCD6337D3F876A5085751C8728E89C837F26140E010BE7010A0C80CFA877DD0337259976DDAEB2EUAM8I" TargetMode="External"/><Relationship Id="rId292" Type="http://schemas.openxmlformats.org/officeDocument/2006/relationships/hyperlink" Target="consultantplus://offline/ref=246D8383808440E69CED3E73CCEC9E2270868069FCF06D5B4B74F714C950D17B1351625C3F198C45E5340EA16AD3489BDE21BD3633EA2D13T6MAI" TargetMode="External"/><Relationship Id="rId306" Type="http://schemas.openxmlformats.org/officeDocument/2006/relationships/hyperlink" Target="consultantplus://offline/ref=246D8383808440E69CED3E73CCEC9E227087866BFBF76D5B4B74F714C950D17B1351625C3F198C47ED340EA16AD3489BDE21BD3633EA2D13T6MAI" TargetMode="External"/><Relationship Id="rId860" Type="http://schemas.openxmlformats.org/officeDocument/2006/relationships/hyperlink" Target="consultantplus://offline/ref=8ABDD530359F0F38EF91099D16617A260ACC6C30DDF976A5085751C8728E89C837F26140E010BE7010A0C80CFA877DD0337259976DDAEB2EUAM8I" TargetMode="External"/><Relationship Id="rId958" Type="http://schemas.openxmlformats.org/officeDocument/2006/relationships/hyperlink" Target="consultantplus://offline/ref=8ABDD530359F0F38EF91099D16617A260AC86A39DEFC76A5085751C8728E89C837F26140E010BF7414A0C80CFA877DD0337259976DDAEB2EUAM8I" TargetMode="External"/><Relationship Id="rId1143" Type="http://schemas.openxmlformats.org/officeDocument/2006/relationships/hyperlink" Target="consultantplus://offline/ref=8ABDD530359F0F38EF91099D16617A2608CB6A35D9F976A5085751C8728E89C837F26140E010BC7611A0C80CFA877DD0337259976DDAEB2EUAM8I" TargetMode="External"/><Relationship Id="rId87" Type="http://schemas.openxmlformats.org/officeDocument/2006/relationships/hyperlink" Target="consultantplus://offline/ref=246D8383808440E69CED3E73CCEC9E227080856DF5F66D5B4B74F714C950D17B1351625C3F198C44E7340EA16AD3489BDE21BD3633EA2D13T6MAI" TargetMode="External"/><Relationship Id="rId513" Type="http://schemas.openxmlformats.org/officeDocument/2006/relationships/hyperlink" Target="consultantplus://offline/ref=8ABDD530359F0F38EF91099D16617A260ACE6C32DAFD76A5085751C8728E89C837F26140E010BF7211A0C80CFA877DD0337259976DDAEB2EUAM8I" TargetMode="External"/><Relationship Id="rId597" Type="http://schemas.openxmlformats.org/officeDocument/2006/relationships/hyperlink" Target="consultantplus://offline/ref=8ABDD530359F0F38EF91099D16617A260AC96E30D2F976A5085751C8728E89C837F26140E010BF701AA0C80CFA877DD0337259976DDAEB2EUAM8I" TargetMode="External"/><Relationship Id="rId720" Type="http://schemas.openxmlformats.org/officeDocument/2006/relationships/hyperlink" Target="consultantplus://offline/ref=8ABDD530359F0F38EF91099D16617A260BC36338DDF076A5085751C8728E89C837F26140E010BE781AA0C80CFA877DD0337259976DDAEB2EUAM8I" TargetMode="External"/><Relationship Id="rId818" Type="http://schemas.openxmlformats.org/officeDocument/2006/relationships/hyperlink" Target="consultantplus://offline/ref=8ABDD530359F0F38EF91099D16617A260AC86936D3FB76A5085751C8728E89C837F26140E010BD7611A0C80CFA877DD0337259976DDAEB2EUAM8I" TargetMode="External"/><Relationship Id="rId1350" Type="http://schemas.openxmlformats.org/officeDocument/2006/relationships/hyperlink" Target="consultantplus://offline/ref=8ABDD530359F0F38EF91099D16617A2608CD6E38DDFC76A5085751C8728E89C837F26140E010BE7114A0C80CFA877DD0337259976DDAEB2EUAM8I" TargetMode="External"/><Relationship Id="rId1448" Type="http://schemas.openxmlformats.org/officeDocument/2006/relationships/hyperlink" Target="consultantplus://offline/ref=8ABDD530359F0F38EF91099D16617A260ACD6F36D3FA76A5085751C8728E89C837F26140E010BF7213A0C80CFA877DD0337259976DDAEB2EUAM8I" TargetMode="External"/><Relationship Id="rId152" Type="http://schemas.openxmlformats.org/officeDocument/2006/relationships/hyperlink" Target="consultantplus://offline/ref=246D8383808440E69CED3E73CCEC9E227285856AFEF06D5B4B74F714C950D17B1351625C3F198C44E3340EA16AD3489BDE21BD3633EA2D13T6MAI" TargetMode="External"/><Relationship Id="rId457" Type="http://schemas.openxmlformats.org/officeDocument/2006/relationships/hyperlink" Target="consultantplus://offline/ref=8ABDD530359F0F38EF91099D16617A2608C36D37D3F976A5085751C8728E89C837F26140E010BA701BA0C80CFA877DD0337259976DDAEB2EUAM8I" TargetMode="External"/><Relationship Id="rId1003" Type="http://schemas.openxmlformats.org/officeDocument/2006/relationships/hyperlink" Target="consultantplus://offline/ref=8ABDD530359F0F38EF91099D16617A260BCA6E38DFF976A5085751C8728E89C837F26140E010BF7917A0C80CFA877DD0337259976DDAEB2EUAM8I" TargetMode="External"/><Relationship Id="rId1087" Type="http://schemas.openxmlformats.org/officeDocument/2006/relationships/hyperlink" Target="consultantplus://offline/ref=8ABDD530359F0F38EF91099D16617A2608CB6A35D9F976A5085751C8728E89C837F26140E010BC7511A0C80CFA877DD0337259976DDAEB2EUAM8I" TargetMode="External"/><Relationship Id="rId1210" Type="http://schemas.openxmlformats.org/officeDocument/2006/relationships/hyperlink" Target="consultantplus://offline/ref=8ABDD530359F0F38EF91099D16617A2608CB6A35D9F976A5085751C8728E89C837F26140E010BC7811A0C80CFA877DD0337259976DDAEB2EUAM8I" TargetMode="External"/><Relationship Id="rId1294" Type="http://schemas.openxmlformats.org/officeDocument/2006/relationships/hyperlink" Target="consultantplus://offline/ref=8ABDD530359F0F38EF91099D16617A260ACE6A30D3FE76A5085751C8728E89C837F26140E010BF701AA0C80CFA877DD0337259976DDAEB2EUAM8I" TargetMode="External"/><Relationship Id="rId1308" Type="http://schemas.openxmlformats.org/officeDocument/2006/relationships/hyperlink" Target="consultantplus://offline/ref=8ABDD530359F0F38EF91099D16617A260BCA6F39D9FC76A5085751C8728E89C837F26140E010BF7417A0C80CFA877DD0337259976DDAEB2EUAM8I" TargetMode="External"/><Relationship Id="rId664" Type="http://schemas.openxmlformats.org/officeDocument/2006/relationships/hyperlink" Target="consultantplus://offline/ref=8ABDD530359F0F38EF91099D16617A2608CB6A35D9F976A5085751C8728E89C837F26140E010BE741AA0C80CFA877DD0337259976DDAEB2EUAM8I" TargetMode="External"/><Relationship Id="rId871" Type="http://schemas.openxmlformats.org/officeDocument/2006/relationships/hyperlink" Target="consultantplus://offline/ref=8ABDD530359F0F38EF91099D16617A260AC86936D3FB76A5085751C8728E89C837F26140E010BD7611A0C80CFA877DD0337259976DDAEB2EUAM8I" TargetMode="External"/><Relationship Id="rId969" Type="http://schemas.openxmlformats.org/officeDocument/2006/relationships/hyperlink" Target="consultantplus://offline/ref=8ABDD530359F0F38EF91099D16617A260AC86A39DEFC76A5085751C8728E89C837F26140E010BD7414A0C80CFA877DD0337259976DDAEB2EUAM8I" TargetMode="External"/><Relationship Id="rId1515" Type="http://schemas.openxmlformats.org/officeDocument/2006/relationships/hyperlink" Target="consultantplus://offline/ref=8ABDD530359F0F38EF91099D16617A2608C86336DBFB76A5085751C8728E89C837F26140E010BF771AA0C80CFA877DD0337259976DDAEB2EUAM8I" TargetMode="External"/><Relationship Id="rId14" Type="http://schemas.openxmlformats.org/officeDocument/2006/relationships/hyperlink" Target="consultantplus://offline/ref=246D8383808440E69CED3E73CCEC9E227283866EFFF76D5B4B74F714C950D17B1351625C3F198C44E7340EA16AD3489BDE21BD3633EA2D13T6MAI" TargetMode="External"/><Relationship Id="rId317" Type="http://schemas.openxmlformats.org/officeDocument/2006/relationships/hyperlink" Target="consultantplus://offline/ref=246D8383808440E69CED3E73CCEC9E2272858362F4F66D5B4B74F714C950D17B1351625C3F198947E3340EA16AD3489BDE21BD3633EA2D13T6MAI" TargetMode="External"/><Relationship Id="rId524" Type="http://schemas.openxmlformats.org/officeDocument/2006/relationships/hyperlink" Target="consultantplus://offline/ref=8ABDD530359F0F38EF91099D16617A260ACF6A30DDFA76A5085751C8728E89C837F26140E010BE7110A0C80CFA877DD0337259976DDAEB2EUAM8I" TargetMode="External"/><Relationship Id="rId731" Type="http://schemas.openxmlformats.org/officeDocument/2006/relationships/hyperlink" Target="consultantplus://offline/ref=8ABDD530359F0F38EF91099D16617A260BC36338DDF076A5085751C8728E89C837F26140E010BE771AA0C80CFA877DD0337259976DDAEB2EUAM8I" TargetMode="External"/><Relationship Id="rId1154" Type="http://schemas.openxmlformats.org/officeDocument/2006/relationships/hyperlink" Target="consultantplus://offline/ref=8ABDD530359F0F38EF91099D16617A2608CD6E38DDFC76A5085751C8728E89C837F26140E010BF791AA0C80CFA877DD0337259976DDAEB2EUAM8I" TargetMode="External"/><Relationship Id="rId1361" Type="http://schemas.openxmlformats.org/officeDocument/2006/relationships/hyperlink" Target="consultantplus://offline/ref=8ABDD530359F0F38EF91099D16617A260BCB6934DEFC76A5085751C8728E89C837F26140E010BE7817A0C80CFA877DD0337259976DDAEB2EUAM8I" TargetMode="External"/><Relationship Id="rId1459" Type="http://schemas.openxmlformats.org/officeDocument/2006/relationships/hyperlink" Target="consultantplus://offline/ref=8ABDD530359F0F38EF91099D16617A260BCA6E38DFF976A5085751C8728E89C837F26140E010BB791BA0C80CFA877DD0337259976DDAEB2EUAM8I" TargetMode="External"/><Relationship Id="rId98" Type="http://schemas.openxmlformats.org/officeDocument/2006/relationships/hyperlink" Target="consultantplus://offline/ref=246D8383808440E69CED3E73CCEC9E2270868069FCF06D5B4B74F714C950D17B1351625C3F198C44E7340EA16AD3489BDE21BD3633EA2D13T6MAI" TargetMode="External"/><Relationship Id="rId163" Type="http://schemas.openxmlformats.org/officeDocument/2006/relationships/hyperlink" Target="consultantplus://offline/ref=246D8383808440E69CED3E73CCEC9E22728A8168FCF76D5B4B74F714C950D17B1351625C3F198C45E0340EA16AD3489BDE21BD3633EA2D13T6MAI" TargetMode="External"/><Relationship Id="rId370" Type="http://schemas.openxmlformats.org/officeDocument/2006/relationships/hyperlink" Target="consultantplus://offline/ref=246D8383808440E69CED3E73CCEC9E227087866BFBF76D5B4B74F714C950D17B1351625C3F198C43E4340EA16AD3489BDE21BD3633EA2D13T6MAI" TargetMode="External"/><Relationship Id="rId829" Type="http://schemas.openxmlformats.org/officeDocument/2006/relationships/hyperlink" Target="consultantplus://offline/ref=8ABDD530359F0F38EF91099D16617A260AC86936D3FB76A5085751C8728E89C837F26140E010BD7611A0C80CFA877DD0337259976DDAEB2EUAM8I" TargetMode="External"/><Relationship Id="rId1014" Type="http://schemas.openxmlformats.org/officeDocument/2006/relationships/hyperlink" Target="consultantplus://offline/ref=575F91736DD9B20D41FD959C7CED0D5D5DC93EC77E93C25509A8CF50BF1B58EB6C9970F19F8FD130897571B13CK4TFJ" TargetMode="External"/><Relationship Id="rId1221" Type="http://schemas.openxmlformats.org/officeDocument/2006/relationships/hyperlink" Target="consultantplus://offline/ref=8ABDD530359F0F38EF91099D16617A2608CB6934D2F076A5085751C8728E89C837F26140E010BE7614A0C80CFA877DD0337259976DDAEB2EUAM8I" TargetMode="External"/><Relationship Id="rId230" Type="http://schemas.openxmlformats.org/officeDocument/2006/relationships/hyperlink" Target="consultantplus://offline/ref=246D8383808440E69CED3E73CCEC9E227087866BFBF76D5B4B74F714C950D17B1351625C3F198C44E3340EA16AD3489BDE21BD3633EA2D13T6MAI" TargetMode="External"/><Relationship Id="rId468" Type="http://schemas.openxmlformats.org/officeDocument/2006/relationships/hyperlink" Target="consultantplus://offline/ref=8ABDD530359F0F38EF91099D16617A260AC86936D3FB76A5085751C8728E89C837F26140E010BE7616A0C80CFA877DD0337259976DDAEB2EUAM8I" TargetMode="External"/><Relationship Id="rId675" Type="http://schemas.openxmlformats.org/officeDocument/2006/relationships/hyperlink" Target="consultantplus://offline/ref=8ABDD530359F0F38EF91099D16617A2608CB6A35D9F976A5085751C8728E89C837F26140E010BE7513A0C80CFA877DD0337259976DDAEB2EUAM8I" TargetMode="External"/><Relationship Id="rId882" Type="http://schemas.openxmlformats.org/officeDocument/2006/relationships/hyperlink" Target="consultantplus://offline/ref=8ABDD530359F0F38EF91099D16617A260AC96D30D2F876A5085751C8728E89C837F26140E010BF7211A0C80CFA877DD0337259976DDAEB2EUAM8I" TargetMode="External"/><Relationship Id="rId1098" Type="http://schemas.openxmlformats.org/officeDocument/2006/relationships/hyperlink" Target="consultantplus://offline/ref=8ABDD530359F0F38EF91099D16617A260ACC6B30DEF976A5085751C8728E89C837F26140E010BF7011A0C80CFA877DD0337259976DDAEB2EUAM8I" TargetMode="External"/><Relationship Id="rId1319" Type="http://schemas.openxmlformats.org/officeDocument/2006/relationships/hyperlink" Target="consultantplus://offline/ref=8ABDD530359F0F38EF91099D16617A2608CF6237D3FC76A5085751C8728E89C837F26140E010BE7216A0C80CFA877DD0337259976DDAEB2EUAM8I" TargetMode="External"/><Relationship Id="rId1526" Type="http://schemas.openxmlformats.org/officeDocument/2006/relationships/hyperlink" Target="consultantplus://offline/ref=8ABDD530359F0F38EF91099D16617A2608CF6237D3FC76A5085751C8728E89C837F26140E010BE731BA0C80CFA877DD0337259976DDAEB2EUAM8I" TargetMode="External"/><Relationship Id="rId25" Type="http://schemas.openxmlformats.org/officeDocument/2006/relationships/hyperlink" Target="consultantplus://offline/ref=246D8383808440E69CED3E73CCEC9E2272818F69FCF56D5B4B74F714C950D17B1351625C3F198C44E0340EA16AD3489BDE21BD3633EA2D13T6MAI" TargetMode="External"/><Relationship Id="rId328" Type="http://schemas.openxmlformats.org/officeDocument/2006/relationships/hyperlink" Target="consultantplus://offline/ref=246D8383808440E69CED3E73CCEC9E227183856FF8F16D5B4B74F714C950D17B1351625C3F198C45E7340EA16AD3489BDE21BD3633EA2D13T6MAI" TargetMode="External"/><Relationship Id="rId535" Type="http://schemas.openxmlformats.org/officeDocument/2006/relationships/hyperlink" Target="consultantplus://offline/ref=8ABDD530359F0F38EF91099D16617A260BCA6E38DFF976A5085751C8728E89C837F26140E010BF7915A0C80CFA877DD0337259976DDAEB2EUAM8I" TargetMode="External"/><Relationship Id="rId742" Type="http://schemas.openxmlformats.org/officeDocument/2006/relationships/hyperlink" Target="consultantplus://offline/ref=8ABDD530359F0F38EF91099D16617A260BC36338DDF076A5085751C8728E89C837F26140E010BE771AA0C80CFA877DD0337259976DDAEB2EUAM8I" TargetMode="External"/><Relationship Id="rId1165" Type="http://schemas.openxmlformats.org/officeDocument/2006/relationships/hyperlink" Target="consultantplus://offline/ref=8ABDD530359F0F38EF91099D16617A260ACE6A30D3FE76A5085751C8728E89C837F26140E010BF701AA0C80CFA877DD0337259976DDAEB2EUAM8I" TargetMode="External"/><Relationship Id="rId1372" Type="http://schemas.openxmlformats.org/officeDocument/2006/relationships/hyperlink" Target="consultantplus://offline/ref=8ABDD530359F0F38EF91099D16617A2608C36D37D3F976A5085751C8728E89C837F26140E010B87415A0C80CFA877DD0337259976DDAEB2EUAM8I" TargetMode="External"/><Relationship Id="rId174" Type="http://schemas.openxmlformats.org/officeDocument/2006/relationships/hyperlink" Target="consultantplus://offline/ref=246D8383808440E69CED3E73CCEC9E2271828263F9F46D5B4B74F714C950D17B1351625C3F198C44E7340EA16AD3489BDE21BD3633EA2D13T6MAI" TargetMode="External"/><Relationship Id="rId381" Type="http://schemas.openxmlformats.org/officeDocument/2006/relationships/hyperlink" Target="consultantplus://offline/ref=246D8383808440E69CED3E73CCEC9E2272878E6CF5F16D5B4B74F714C950D17B1351625C3F198C47E5340EA16AD3489BDE21BD3633EA2D13T6MAI" TargetMode="External"/><Relationship Id="rId602" Type="http://schemas.openxmlformats.org/officeDocument/2006/relationships/hyperlink" Target="consultantplus://offline/ref=8ABDD530359F0F38EF91099D16617A2608CE6831DAF076A5085751C8728E89C837F26140E010BE7515A0C80CFA877DD0337259976DDAEB2EUAM8I" TargetMode="External"/><Relationship Id="rId1025" Type="http://schemas.openxmlformats.org/officeDocument/2006/relationships/hyperlink" Target="consultantplus://offline/ref=8ABDD530359F0F38EF91099D16617A260BCB6934DEFC76A5085751C8728E89C837F26140E010BE7414A0C80CFA877DD0337259976DDAEB2EUAM8I" TargetMode="External"/><Relationship Id="rId1232" Type="http://schemas.openxmlformats.org/officeDocument/2006/relationships/hyperlink" Target="consultantplus://offline/ref=8ABDD530359F0F38EF91099D16617A2608CE6831DAF076A5085751C8728E89C837F26140E010BD721BA0C80CFA877DD0337259976DDAEB2EUAM8I" TargetMode="External"/><Relationship Id="rId241" Type="http://schemas.openxmlformats.org/officeDocument/2006/relationships/hyperlink" Target="consultantplus://offline/ref=246D8383808440E69CED3E73CCEC9E2272858362F4F66D5B4B74F714C950D17B1351625C3F198946E3340EA16AD3489BDE21BD3633EA2D13T6MAI" TargetMode="External"/><Relationship Id="rId479" Type="http://schemas.openxmlformats.org/officeDocument/2006/relationships/hyperlink" Target="consultantplus://offline/ref=8ABDD530359F0F38EF91099D16617A2608C26B38DCFF76A5085751C8728E89C837F26140E010BF7011A0C80CFA877DD0337259976DDAEB2EUAM8I" TargetMode="External"/><Relationship Id="rId686" Type="http://schemas.openxmlformats.org/officeDocument/2006/relationships/hyperlink" Target="consultantplus://offline/ref=8ABDD530359F0F38EF91099D16617A2608CB6A35D9F976A5085751C8728E89C837F26140E010BE7511A0C80CFA877DD0337259976DDAEB2EUAM8I" TargetMode="External"/><Relationship Id="rId893" Type="http://schemas.openxmlformats.org/officeDocument/2006/relationships/hyperlink" Target="consultantplus://offline/ref=8ABDD530359F0F38EF91099D16617A260ACD6F32DBFD76A5085751C8728E89C837F26140E010BE7510A0C80CFA877DD0337259976DDAEB2EUAM8I" TargetMode="External"/><Relationship Id="rId907" Type="http://schemas.openxmlformats.org/officeDocument/2006/relationships/hyperlink" Target="consultantplus://offline/ref=8ABDD530359F0F38EF91099D16617A260AC96D30D2F876A5085751C8728E89C837F26140E010BB7811A0C80CFA877DD0337259976DDAEB2EUAM8I" TargetMode="External"/><Relationship Id="rId1537" Type="http://schemas.openxmlformats.org/officeDocument/2006/relationships/hyperlink" Target="consultantplus://offline/ref=8ABDD530359F0F38EF91099D16617A260AC26B30DEF076A5085751C8728E89C837F26140E010BF7314A0C80CFA877DD0337259976DDAEB2EUAM8I" TargetMode="External"/><Relationship Id="rId36" Type="http://schemas.openxmlformats.org/officeDocument/2006/relationships/hyperlink" Target="consultantplus://offline/ref=246D8383808440E69CED3E73CCEC9E227284846DFAFC6D5B4B74F714C950D17B1351625C3F198C44E7340EA16AD3489BDE21BD3633EA2D13T6MAI" TargetMode="External"/><Relationship Id="rId339" Type="http://schemas.openxmlformats.org/officeDocument/2006/relationships/hyperlink" Target="consultantplus://offline/ref=246D8383808440E69CED3E73CCEC9E2271828263F9F46D5B4B74F714C950D17B1351625C3F198C41EC340EA16AD3489BDE21BD3633EA2D13T6MAI" TargetMode="External"/><Relationship Id="rId546" Type="http://schemas.openxmlformats.org/officeDocument/2006/relationships/hyperlink" Target="consultantplus://offline/ref=8ABDD530359F0F38EF91099D16617A260BCB6934DEFC76A5085751C8728E89C837F26140E010BE7114A0C80CFA877DD0337259976DDAEB2EUAM8I" TargetMode="External"/><Relationship Id="rId753" Type="http://schemas.openxmlformats.org/officeDocument/2006/relationships/hyperlink" Target="consultantplus://offline/ref=8ABDD530359F0F38EF91099D16617A260AC96B37DAFA76A5085751C8728E89C837F26140E010BA7016A0C80CFA877DD0337259976DDAEB2EUAM8I" TargetMode="External"/><Relationship Id="rId1176" Type="http://schemas.openxmlformats.org/officeDocument/2006/relationships/hyperlink" Target="consultantplus://offline/ref=8ABDD530359F0F38EF91099D16617A260BCB6934DEFC76A5085751C8728E89C837F26140E010BE7717A0C80CFA877DD0337259976DDAEB2EUAM8I" TargetMode="External"/><Relationship Id="rId1383" Type="http://schemas.openxmlformats.org/officeDocument/2006/relationships/hyperlink" Target="consultantplus://offline/ref=8ABDD530359F0F38EF91099D16617A2608CE6831DAF076A5085751C8728E89C837F26140E010BD7615A0C80CFA877DD0337259976DDAEB2EUAM8I" TargetMode="External"/><Relationship Id="rId101" Type="http://schemas.openxmlformats.org/officeDocument/2006/relationships/hyperlink" Target="consultantplus://offline/ref=246D8383808440E69CED3E73CCEC9E227087866BFBF76D5B4B74F714C950D17B1351625C3F198C44E7340EA16AD3489BDE21BD3633EA2D13T6MAI" TargetMode="External"/><Relationship Id="rId185" Type="http://schemas.openxmlformats.org/officeDocument/2006/relationships/hyperlink" Target="consultantplus://offline/ref=246D8383808440E69CED3E73CCEC9E22718A806BF9FD6D5B4B74F714C950D17B1351625C3F198C44E7340EA16AD3489BDE21BD3633EA2D13T6MAI" TargetMode="External"/><Relationship Id="rId406" Type="http://schemas.openxmlformats.org/officeDocument/2006/relationships/hyperlink" Target="consultantplus://offline/ref=246D8383808440E69CED3E73CCEC9E227082866CF5F46D5B4B74F714C950D17B1351625C3F198E41E5340EA16AD3489BDE21BD3633EA2D13T6MAI" TargetMode="External"/><Relationship Id="rId960" Type="http://schemas.openxmlformats.org/officeDocument/2006/relationships/hyperlink" Target="consultantplus://offline/ref=8ABDD530359F0F38EF91099D16617A260ACE6231D9F176A5085751C8728E89C837F26140E010BA701AA0C80CFA877DD0337259976DDAEB2EUAM8I" TargetMode="External"/><Relationship Id="rId1036" Type="http://schemas.openxmlformats.org/officeDocument/2006/relationships/hyperlink" Target="consultantplus://offline/ref=8ABDD530359F0F38EF91099D16617A2608CF6237D3FC76A5085751C8728E89C837F26140E010BF7813A0C80CFA877DD0337259976DDAEB2EUAM8I" TargetMode="External"/><Relationship Id="rId1243" Type="http://schemas.openxmlformats.org/officeDocument/2006/relationships/hyperlink" Target="consultantplus://offline/ref=8ABDD530359F0F38EF91099D16617A2608C86231D2F876A5085751C8728E89C837F26140E010BF7811A0C80CFA877DD0337259976DDAEB2EUAM8I" TargetMode="External"/><Relationship Id="rId392" Type="http://schemas.openxmlformats.org/officeDocument/2006/relationships/hyperlink" Target="consultantplus://offline/ref=246D8383808440E69CED3E73CCEC9E2272878E6CF5F16D5B4B74F714C950D17B1351625C3F198C47E7340EA16AD3489BDE21BD3633EA2D13T6MAI" TargetMode="External"/><Relationship Id="rId613" Type="http://schemas.openxmlformats.org/officeDocument/2006/relationships/hyperlink" Target="consultantplus://offline/ref=8ABDD530359F0F38EF91099D16617A260BCB6934DEFC76A5085751C8728E89C837F26140E010BE721BA0C80CFA877DD0337259976DDAEB2EUAM8I" TargetMode="External"/><Relationship Id="rId697" Type="http://schemas.openxmlformats.org/officeDocument/2006/relationships/hyperlink" Target="consultantplus://offline/ref=8ABDD530359F0F38EF91099D16617A2608CB6A35D9F976A5085751C8728E89C837F26140E010BE7614A0C80CFA877DD0337259976DDAEB2EUAM8I" TargetMode="External"/><Relationship Id="rId820" Type="http://schemas.openxmlformats.org/officeDocument/2006/relationships/hyperlink" Target="consultantplus://offline/ref=8ABDD530359F0F38EF91099D16617A260AC86936D3FB76A5085751C8728E89C837F26140E010BD7611A0C80CFA877DD0337259976DDAEB2EUAM8I" TargetMode="External"/><Relationship Id="rId918" Type="http://schemas.openxmlformats.org/officeDocument/2006/relationships/hyperlink" Target="consultantplus://offline/ref=8ABDD530359F0F38EF91099D16617A260AC86A39DEFC76A5085751C8728E89C837F26140E010BF7414A0C80CFA877DD0337259976DDAEB2EUAM8I" TargetMode="External"/><Relationship Id="rId1450" Type="http://schemas.openxmlformats.org/officeDocument/2006/relationships/hyperlink" Target="consultantplus://offline/ref=8ABDD530359F0F38EF91099D16617A2608CD6B33D2F876A5085751C8728E89C837F26140E010BF701BA0C80CFA877DD0337259976DDAEB2EUAM8I" TargetMode="External"/><Relationship Id="rId1548" Type="http://schemas.openxmlformats.org/officeDocument/2006/relationships/theme" Target="theme/theme1.xml"/><Relationship Id="rId252" Type="http://schemas.openxmlformats.org/officeDocument/2006/relationships/hyperlink" Target="consultantplus://offline/ref=246D8383808440E69CED3E73CCEC9E2270858369FDF06D5B4B74F714C950D17B1351625C3F198C45E7340EA16AD3489BDE21BD3633EA2D13T6MAI" TargetMode="External"/><Relationship Id="rId1103" Type="http://schemas.openxmlformats.org/officeDocument/2006/relationships/hyperlink" Target="consultantplus://offline/ref=8ABDD530359F0F38EF91099D16617A2608C86231D2F876A5085751C8728E89C837F26140E010BF771BA0C80CFA877DD0337259976DDAEB2EUAM8I" TargetMode="External"/><Relationship Id="rId1187" Type="http://schemas.openxmlformats.org/officeDocument/2006/relationships/hyperlink" Target="consultantplus://offline/ref=8ABDD530359F0F38EF91099D16617A2608CD6E38DDFC76A5085751C8728E89C837F26140E010BE7012A0C80CFA877DD0337259976DDAEB2EUAM8I" TargetMode="External"/><Relationship Id="rId1310" Type="http://schemas.openxmlformats.org/officeDocument/2006/relationships/hyperlink" Target="consultantplus://offline/ref=8ABDD530359F0F38EF91099D16617A260ACD6F32DBFD76A5085751C8728E89C837F26140E010BD7810A0C80CFA877DD0337259976DDAEB2EUAM8I" TargetMode="External"/><Relationship Id="rId1408" Type="http://schemas.openxmlformats.org/officeDocument/2006/relationships/hyperlink" Target="consultantplus://offline/ref=8ABDD530359F0F38EF91099D16617A2608CB6A35D9F876A5085751C8728E89C837F26140E010BF7615A0C80CFA877DD0337259976DDAEB2EUAM8I" TargetMode="External"/><Relationship Id="rId47" Type="http://schemas.openxmlformats.org/officeDocument/2006/relationships/hyperlink" Target="consultantplus://offline/ref=246D8383808440E69CED3E73CCEC9E2272858263FBF16D5B4B74F714C950D17B1351625C3F198C44E7340EA16AD3489BDE21BD3633EA2D13T6MAI" TargetMode="External"/><Relationship Id="rId112" Type="http://schemas.openxmlformats.org/officeDocument/2006/relationships/hyperlink" Target="consultantplus://offline/ref=246D8383808440E69CED3E73CCEC9E227085866DFEFD6D5B4B74F714C950D17B1351625C3F198C44E7340EA16AD3489BDE21BD3633EA2D13T6MAI" TargetMode="External"/><Relationship Id="rId557" Type="http://schemas.openxmlformats.org/officeDocument/2006/relationships/hyperlink" Target="consultantplus://offline/ref=8ABDD530359F0F38EF91099D16617A2608CC6E36DBF976A5085751C8728E89C837F26140E010BF7015A0C80CFA877DD0337259976DDAEB2EUAM8I" TargetMode="External"/><Relationship Id="rId764" Type="http://schemas.openxmlformats.org/officeDocument/2006/relationships/hyperlink" Target="consultantplus://offline/ref=8ABDD530359F0F38EF91099D16617A260ACF6A30DDFA76A5085751C8728E89C837F26140E010BE7415A0C80CFA877DD0337259976DDAEB2EUAM8I" TargetMode="External"/><Relationship Id="rId971" Type="http://schemas.openxmlformats.org/officeDocument/2006/relationships/hyperlink" Target="consultantplus://offline/ref=8ABDD530359F0F38EF91099D16617A260ACF6934D8FF76A5085751C8728E89C837F26140E010BF701BA0C80CFA877DD0337259976DDAEB2EUAM8I" TargetMode="External"/><Relationship Id="rId1394" Type="http://schemas.openxmlformats.org/officeDocument/2006/relationships/hyperlink" Target="consultantplus://offline/ref=8ABDD530359F0F38EF91099D16617A260AC86936D3FB76A5085751C8728E89C837F26140E010BC7215A0C80CFA877DD0337259976DDAEB2EUAM8I" TargetMode="External"/><Relationship Id="rId196" Type="http://schemas.openxmlformats.org/officeDocument/2006/relationships/hyperlink" Target="consultantplus://offline/ref=246D8383808440E69CED3E73CCEC9E227080816CF4F56D5B4B74F714C950D17B1351625C3F198C44E7340EA16AD3489BDE21BD3633EA2D13T6MAI" TargetMode="External"/><Relationship Id="rId417" Type="http://schemas.openxmlformats.org/officeDocument/2006/relationships/hyperlink" Target="consultantplus://offline/ref=246D8383808440E69CED3E73CCEC9E227082866CF5F46D5B4B74F714C950D17B1351625C3F198E4CE1340EA16AD3489BDE21BD3633EA2D13T6MAI" TargetMode="External"/><Relationship Id="rId624" Type="http://schemas.openxmlformats.org/officeDocument/2006/relationships/hyperlink" Target="consultantplus://offline/ref=8ABDD530359F0F38EF91099D16617A2608CC6E36DBF976A5085751C8728E89C837F26140E010BF7714A0C80CFA877DD0337259976DDAEB2EUAM8I" TargetMode="External"/><Relationship Id="rId831" Type="http://schemas.openxmlformats.org/officeDocument/2006/relationships/hyperlink" Target="consultantplus://offline/ref=8ABDD530359F0F38EF91099D16617A260AC86936D3FB76A5085751C8728E89C837F26140E010BD7611A0C80CFA877DD0337259976DDAEB2EUAM8I" TargetMode="External"/><Relationship Id="rId1047" Type="http://schemas.openxmlformats.org/officeDocument/2006/relationships/hyperlink" Target="consultantplus://offline/ref=8ABDD530359F0F38EF91099D16617A2608CB6A35D9F976A5085751C8728E89C837F26140E010BC741BA0C80CFA877DD0337259976DDAEB2EUAM8I" TargetMode="External"/><Relationship Id="rId1254" Type="http://schemas.openxmlformats.org/officeDocument/2006/relationships/hyperlink" Target="consultantplus://offline/ref=8ABDD530359F0F38EF91099D16617A260BCA6E38DFF976A5085751C8728E89C837F26140E010BB7911A0C80CFA877DD0337259976DDAEB2EUAM8I" TargetMode="External"/><Relationship Id="rId1461" Type="http://schemas.openxmlformats.org/officeDocument/2006/relationships/hyperlink" Target="consultantplus://offline/ref=8ABDD530359F0F38EF91099D16617A2608C26B38DDF876A5085751C8728E89C837F26140E010BF7614A0C80CFA877DD0337259976DDAEB2EUAM8I" TargetMode="External"/><Relationship Id="rId263" Type="http://schemas.openxmlformats.org/officeDocument/2006/relationships/hyperlink" Target="consultantplus://offline/ref=246D8383808440E69CED3E73CCEC9E227183856FF8F16D5B4B74F714C950D17B1351625C3F198C44ED340EA16AD3489BDE21BD3633EA2D13T6MAI" TargetMode="External"/><Relationship Id="rId470" Type="http://schemas.openxmlformats.org/officeDocument/2006/relationships/hyperlink" Target="consultantplus://offline/ref=8ABDD530359F0F38EF91099D16617A260ACD6F32DBFD76A5085751C8728E89C837F26140E010BF7815A0C80CFA877DD0337259976DDAEB2EUAM8I" TargetMode="External"/><Relationship Id="rId929" Type="http://schemas.openxmlformats.org/officeDocument/2006/relationships/hyperlink" Target="consultantplus://offline/ref=8ABDD530359F0F38EF91099D16617A260ACE6231D9F176A5085751C8728E89C837F26140E010BD7013A0C80CFA877DD0337259976DDAEB2EUAM8I" TargetMode="External"/><Relationship Id="rId1114" Type="http://schemas.openxmlformats.org/officeDocument/2006/relationships/hyperlink" Target="consultantplus://offline/ref=8ABDD530359F0F38EF91099D16617A260BC36338DDF076A5085751C8728E89C837F26140E010BE791AA0C80CFA877DD0337259976DDAEB2EUAM8I" TargetMode="External"/><Relationship Id="rId1321" Type="http://schemas.openxmlformats.org/officeDocument/2006/relationships/hyperlink" Target="consultantplus://offline/ref=8ABDD530359F0F38EF91099D16617A2608CF6237D3FC76A5085751C8728E89C837F26140E010BE7216A0C80CFA877DD0337259976DDAEB2EUAM8I" TargetMode="External"/><Relationship Id="rId58" Type="http://schemas.openxmlformats.org/officeDocument/2006/relationships/hyperlink" Target="consultantplus://offline/ref=246D8383808440E69CED3E73CCEC9E22728A8E6EF5F16D5B4B74F714C950D17B1351625C3F198C45E4340EA16AD3489BDE21BD3633EA2D13T6MAI" TargetMode="External"/><Relationship Id="rId123" Type="http://schemas.openxmlformats.org/officeDocument/2006/relationships/hyperlink" Target="consultantplus://offline/ref=246D8383808440E69CED3E73CCEC9E2270838663F8F26D5B4B74F714C950D17B1351625C3F198C40E1340EA16AD3489BDE21BD3633EA2D13T6MAI" TargetMode="External"/><Relationship Id="rId330" Type="http://schemas.openxmlformats.org/officeDocument/2006/relationships/hyperlink" Target="consultantplus://offline/ref=246D8383808440E69CED3E73CCEC9E22728B816CF5F46D5B4B74F714C950D17B1351625C3F198D4CE3340EA16AD3489BDE21BD3633EA2D13T6MAI" TargetMode="External"/><Relationship Id="rId568" Type="http://schemas.openxmlformats.org/officeDocument/2006/relationships/hyperlink" Target="consultantplus://offline/ref=8ABDD530359F0F38EF91099D16617A260AC86936D3FB76A5085751C8728E89C837F26140E010BD7110A0C80CFA877DD0337259976DDAEB2EUAM8I" TargetMode="External"/><Relationship Id="rId775" Type="http://schemas.openxmlformats.org/officeDocument/2006/relationships/hyperlink" Target="consultantplus://offline/ref=8ABDD530359F0F38EF91099D16617A260AC96E30D2F976A5085751C8728E89C837F26140E010BF701BA0C80CFA877DD0337259976DDAEB2EUAM8I" TargetMode="External"/><Relationship Id="rId982" Type="http://schemas.openxmlformats.org/officeDocument/2006/relationships/hyperlink" Target="consultantplus://offline/ref=8ABDD530359F0F38EF91099D16617A260AC86B34DDF176A5085751C8728E89C825F2394CE015A17016B59E5DBCUDM3I" TargetMode="External"/><Relationship Id="rId1198" Type="http://schemas.openxmlformats.org/officeDocument/2006/relationships/hyperlink" Target="consultantplus://offline/ref=8ABDD530359F0F38EF91099D16617A2608CD6E38DDFC76A5085751C8728E89C837F26140E010BE7011A0C80CFA877DD0337259976DDAEB2EUAM8I" TargetMode="External"/><Relationship Id="rId1419" Type="http://schemas.openxmlformats.org/officeDocument/2006/relationships/hyperlink" Target="consultantplus://offline/ref=8ABDD530359F0F38EF91099D16617A2608C86336DBFB76A5085751C8728E89C837F26140E010BF7712A0C80CFA877DD0337259976DDAEB2EUAM8I" TargetMode="External"/><Relationship Id="rId428" Type="http://schemas.openxmlformats.org/officeDocument/2006/relationships/hyperlink" Target="consultantplus://offline/ref=246D8383808440E69CED3E73CCEC9E2272858263FBF16D5B4B74F714C950D17B1351625C3F198C40E6340EA16AD3489BDE21BD3633EA2D13T6MAI" TargetMode="External"/><Relationship Id="rId635" Type="http://schemas.openxmlformats.org/officeDocument/2006/relationships/hyperlink" Target="consultantplus://offline/ref=8ABDD530359F0F38EF91099D16617A260ACD6F32DBFD76A5085751C8728E89C837F26140E010BE7315A0C80CFA877DD0337259976DDAEB2EUAM8I" TargetMode="External"/><Relationship Id="rId842" Type="http://schemas.openxmlformats.org/officeDocument/2006/relationships/hyperlink" Target="consultantplus://offline/ref=8ABDD530359F0F38EF91099D16617A260AC86936D3FB76A5085751C8728E89C837F26140E010BD7816A0C80CFA877DD0337259976DDAEB2EUAM8I" TargetMode="External"/><Relationship Id="rId1058" Type="http://schemas.openxmlformats.org/officeDocument/2006/relationships/hyperlink" Target="consultantplus://offline/ref=8ABDD530359F0F38EF91099D16617A2608CE6831DAF076A5085751C8728E89C837F26140E010BE7815A0C80CFA877DD0337259976DDAEB2EUAM8I" TargetMode="External"/><Relationship Id="rId1265" Type="http://schemas.openxmlformats.org/officeDocument/2006/relationships/hyperlink" Target="consultantplus://offline/ref=8ABDD530359F0F38EF91099D16617A2608CD6F39D2FB76A5085751C8728E89C837F26140E010B97115A0C80CFA877DD0337259976DDAEB2EUAM8I" TargetMode="External"/><Relationship Id="rId1472" Type="http://schemas.openxmlformats.org/officeDocument/2006/relationships/hyperlink" Target="consultantplus://offline/ref=8ABDD530359F0F38EF91099D16617A260ACC6231D3F876A5085751C8728E89C837F26140E010BF761BA0C80CFA877DD0337259976DDAEB2EUAM8I" TargetMode="External"/><Relationship Id="rId274" Type="http://schemas.openxmlformats.org/officeDocument/2006/relationships/hyperlink" Target="consultantplus://offline/ref=246D8383808440E69CED3E73CCEC9E227080856DF5F66D5B4B74F714C950D17B1351625C3F198C47EC340EA16AD3489BDE21BD3633EA2D13T6MAI" TargetMode="External"/><Relationship Id="rId481" Type="http://schemas.openxmlformats.org/officeDocument/2006/relationships/hyperlink" Target="consultantplus://offline/ref=246D8383808440E69CED3E73CCEC9E2272858263FBF16D5B4B74F714C950D17B1351625C3F198C40E6340EA16AD3489BDE21BD3633EA2D13T6MAI" TargetMode="External"/><Relationship Id="rId702" Type="http://schemas.openxmlformats.org/officeDocument/2006/relationships/hyperlink" Target="consultantplus://offline/ref=8ABDD530359F0F38EF91099D16617A260BC36338DDF076A5085751C8728E89C837F26140E010BE771AA0C80CFA877DD0337259976DDAEB2EUAM8I" TargetMode="External"/><Relationship Id="rId1125" Type="http://schemas.openxmlformats.org/officeDocument/2006/relationships/hyperlink" Target="consultantplus://offline/ref=8ABDD530359F0F38EF91099D16617A260ACD6F32DBFD76A5085751C8728E89C837F26140E010BD7513A0C80CFA877DD0337259976DDAEB2EUAM8I" TargetMode="External"/><Relationship Id="rId1332" Type="http://schemas.openxmlformats.org/officeDocument/2006/relationships/hyperlink" Target="consultantplus://offline/ref=8ABDD530359F0F38EF91099D16617A260ACE6A30D3FE76A5085751C8728E89C837F26140E010BF7410A0C80CFA877DD0337259976DDAEB2EUAM8I" TargetMode="External"/><Relationship Id="rId69" Type="http://schemas.openxmlformats.org/officeDocument/2006/relationships/hyperlink" Target="consultantplus://offline/ref=246D8383808440E69CED3E73CCEC9E2271838568F5F06D5B4B74F714C950D17B1351625C3F198C44E7340EA16AD3489BDE21BD3633EA2D13T6MAI" TargetMode="External"/><Relationship Id="rId134" Type="http://schemas.openxmlformats.org/officeDocument/2006/relationships/hyperlink" Target="consultantplus://offline/ref=246D8383808440E69CED3E73CCEC9E227286846AFCFD6D5B4B74F714C950D17B1351625C3F198C44E2340EA16AD3489BDE21BD3633EA2D13T6MAI" TargetMode="External"/><Relationship Id="rId579" Type="http://schemas.openxmlformats.org/officeDocument/2006/relationships/hyperlink" Target="consultantplus://offline/ref=8ABDD530359F0F38EF91099D16617A260BCA6C34D8FD76A5085751C8728E89C837F26140E010BF7312A0C80CFA877DD0337259976DDAEB2EUAM8I" TargetMode="External"/><Relationship Id="rId786" Type="http://schemas.openxmlformats.org/officeDocument/2006/relationships/hyperlink" Target="consultantplus://offline/ref=8ABDD530359F0F38EF91099D16617A2608C36337DFFB76A5085751C8728E89C837F26140E010BF7316A0C80CFA877DD0337259976DDAEB2EUAM8I" TargetMode="External"/><Relationship Id="rId993" Type="http://schemas.openxmlformats.org/officeDocument/2006/relationships/hyperlink" Target="consultantplus://offline/ref=8ABDD530359F0F38EF91099D16617A260AC86A39DEFC76A5085751C8728E89C837F26140E010BF7414A0C80CFA877DD0337259976DDAEB2EUAM8I" TargetMode="External"/><Relationship Id="rId341" Type="http://schemas.openxmlformats.org/officeDocument/2006/relationships/hyperlink" Target="consultantplus://offline/ref=246D8383808440E69CED3E73CCEC9E2272858263FBF16D5B4B74F714C950D17B1351625C3F198C45E6340EA16AD3489BDE21BD3633EA2D13T6MAI" TargetMode="External"/><Relationship Id="rId439" Type="http://schemas.openxmlformats.org/officeDocument/2006/relationships/hyperlink" Target="consultantplus://offline/ref=8ABDD530359F0F38EF91099D16617A260BC36338DDF076A5085751C8728E89C837F26140E010BF7815A0C80CFA877DD0337259976DDAEB2EUAM8I" TargetMode="External"/><Relationship Id="rId646" Type="http://schemas.openxmlformats.org/officeDocument/2006/relationships/hyperlink" Target="consultantplus://offline/ref=8ABDD530359F0F38EF91099D16617A2608CD6F39D2FB76A5085751C8728E89C837F26140E010B97016A0C80CFA877DD0337259976DDAEB2EUAM8I" TargetMode="External"/><Relationship Id="rId1069" Type="http://schemas.openxmlformats.org/officeDocument/2006/relationships/hyperlink" Target="consultantplus://offline/ref=8ABDD530359F0F38EF91099D16617A2608CE6831DAF076A5085751C8728E89C837F26140E010BE7911A0C80CFA877DD0337259976DDAEB2EUAM8I" TargetMode="External"/><Relationship Id="rId1276" Type="http://schemas.openxmlformats.org/officeDocument/2006/relationships/hyperlink" Target="consultantplus://offline/ref=8ABDD530359F0F38EF91099D16617A2608CF6237D3FC76A5085751C8728E89C837F26140E010BE7116A0C80CFA877DD0337259976DDAEB2EUAM8I" TargetMode="External"/><Relationship Id="rId1483" Type="http://schemas.openxmlformats.org/officeDocument/2006/relationships/hyperlink" Target="consultantplus://offline/ref=8ABDD530359F0F38EF91099D16617A260ACE6A30D3FE76A5085751C8728E89C837F26140E010BF701AA0C80CFA877DD0337259976DDAEB2EUAM8I" TargetMode="External"/><Relationship Id="rId201" Type="http://schemas.openxmlformats.org/officeDocument/2006/relationships/hyperlink" Target="consultantplus://offline/ref=246D8383808440E69CED3E73CCEC9E227081816BF4F56D5B4B74F714C950D17B1351625C3F198C44E7340EA16AD3489BDE21BD3633EA2D13T6MAI" TargetMode="External"/><Relationship Id="rId285" Type="http://schemas.openxmlformats.org/officeDocument/2006/relationships/hyperlink" Target="consultantplus://offline/ref=246D8383808440E69CED3E73CCEC9E227286846AFCFD6D5B4B74F714C950D17B1351625C3F198C45E3340EA16AD3489BDE21BD3633EA2D13T6MAI" TargetMode="External"/><Relationship Id="rId506" Type="http://schemas.openxmlformats.org/officeDocument/2006/relationships/hyperlink" Target="consultantplus://offline/ref=8ABDD530359F0F38EF91099D16617A2608CE6831DAF076A5085751C8728E89C837F26140E010BE7313A0C80CFA877DD0337259976DDAEB2EUAM8I" TargetMode="External"/><Relationship Id="rId853" Type="http://schemas.openxmlformats.org/officeDocument/2006/relationships/hyperlink" Target="consultantplus://offline/ref=8ABDD530359F0F38EF91099D16617A260ACC6C30DDF976A5085751C8728E89C837F26140E010BF7710A0C80CFA877DD0337259976DDAEB2EUAM8I" TargetMode="External"/><Relationship Id="rId1136" Type="http://schemas.openxmlformats.org/officeDocument/2006/relationships/hyperlink" Target="consultantplus://offline/ref=8ABDD530359F0F38EF91099D16617A260AC96E30D2F976A5085751C8728E89C837F26140E010BF7115A0C80CFA877DD0337259976DDAEB2EUAM8I" TargetMode="External"/><Relationship Id="rId492" Type="http://schemas.openxmlformats.org/officeDocument/2006/relationships/hyperlink" Target="consultantplus://offline/ref=8ABDD530359F0F38EF91099D16617A260ACD6F32DBFD76A5085751C8728E89C837F26140E010BE7016A0C80CFA877DD0337259976DDAEB2EUAM8I" TargetMode="External"/><Relationship Id="rId713" Type="http://schemas.openxmlformats.org/officeDocument/2006/relationships/hyperlink" Target="consultantplus://offline/ref=8ABDD530359F0F38EF91099D16617A260BCB6934DBFF76A5085751C8728E89C837F26140E010BF701BA0C80CFA877DD0337259976DDAEB2EUAM8I" TargetMode="External"/><Relationship Id="rId797" Type="http://schemas.openxmlformats.org/officeDocument/2006/relationships/hyperlink" Target="consultantplus://offline/ref=8ABDD530359F0F38EF91099D16617A2608CD6C38DFFB76A5085751C8728E89C825F2394CE015A17016B59E5DBCUDM3I" TargetMode="External"/><Relationship Id="rId920" Type="http://schemas.openxmlformats.org/officeDocument/2006/relationships/hyperlink" Target="consultantplus://offline/ref=8ABDD530359F0F38EF91099D16617A260ACD6F32DBFD76A5085751C8728E89C837F26140E010BE7511A0C80CFA877DD0337259976DDAEB2EUAM8I" TargetMode="External"/><Relationship Id="rId1343" Type="http://schemas.openxmlformats.org/officeDocument/2006/relationships/hyperlink" Target="consultantplus://offline/ref=8ABDD530359F0F38EF91099D16617A260ACD6837DDFA76A5085751C8728E89C837F26140E010BE7715A0C80CFA877DD0337259976DDAEB2EUAM8I" TargetMode="External"/><Relationship Id="rId145" Type="http://schemas.openxmlformats.org/officeDocument/2006/relationships/hyperlink" Target="consultantplus://offline/ref=246D8383808440E69CED3E73CCEC9E227284826AF8F06D5B4B74F714C950D17B1351625C3F198C44E2340EA16AD3489BDE21BD3633EA2D13T6MAI" TargetMode="External"/><Relationship Id="rId352" Type="http://schemas.openxmlformats.org/officeDocument/2006/relationships/hyperlink" Target="consultantplus://offline/ref=246D8383808440E69CED3E73CCEC9E227183856FF8F16D5B4B74F714C950D17B1351625C3F198C46E0340EA16AD3489BDE21BD3633EA2D13T6MAI" TargetMode="External"/><Relationship Id="rId1203" Type="http://schemas.openxmlformats.org/officeDocument/2006/relationships/hyperlink" Target="consultantplus://offline/ref=8ABDD530359F0F38EF91099D16617A2608C96D34DCFB76A5085751C8728E89C837F26140E010BF7117A0C80CFA877DD0337259976DDAEB2EUAM8I" TargetMode="External"/><Relationship Id="rId1287" Type="http://schemas.openxmlformats.org/officeDocument/2006/relationships/hyperlink" Target="consultantplus://offline/ref=8ABDD530359F0F38EF91099D16617A2608CB6A35D9F976A5085751C8728E89C837F26140E010BB7112A0C80CFA877DD0337259976DDAEB2EUAM8I" TargetMode="External"/><Relationship Id="rId1410" Type="http://schemas.openxmlformats.org/officeDocument/2006/relationships/hyperlink" Target="consultantplus://offline/ref=8ABDD530359F0F38EF91099D16617A2608C86336DBFB76A5085751C8728E89C837F26140E010BF761AA0C80CFA877DD0337259976DDAEB2EUAM8I" TargetMode="External"/><Relationship Id="rId1508" Type="http://schemas.openxmlformats.org/officeDocument/2006/relationships/hyperlink" Target="consultantplus://offline/ref=8ABDD530359F0F38EF91099D16617A260ACB6E35DCFC76A5085751C8728E89C837F26140E010BA7517A0C80CFA877DD0337259976DDAEB2EUAM8I" TargetMode="External"/><Relationship Id="rId212" Type="http://schemas.openxmlformats.org/officeDocument/2006/relationships/hyperlink" Target="consultantplus://offline/ref=246D8383808440E69CED3E73CCEC9E227087856FFEF26D5B4B74F714C950D17B1351625C3F198C44E7340EA16AD3489BDE21BD3633EA2D13T6MAI" TargetMode="External"/><Relationship Id="rId657" Type="http://schemas.openxmlformats.org/officeDocument/2006/relationships/hyperlink" Target="consultantplus://offline/ref=8ABDD530359F0F38EF91099D16617A260BCB6934DEFC76A5085751C8728E89C837F26140E010BE7313A0C80CFA877DD0337259976DDAEB2EUAM8I" TargetMode="External"/><Relationship Id="rId864" Type="http://schemas.openxmlformats.org/officeDocument/2006/relationships/hyperlink" Target="consultantplus://offline/ref=8ABDD530359F0F38EF91099D16617A260ACC6C30DDF976A5085751C8728E89C837F26140E010BE7010A0C80CFA877DD0337259976DDAEB2EUAM8I" TargetMode="External"/><Relationship Id="rId1494" Type="http://schemas.openxmlformats.org/officeDocument/2006/relationships/hyperlink" Target="consultantplus://offline/ref=8ABDD530359F0F38EF91099D16617A260ACA6E30DDFC76A5085751C8728E89C825F2394CE015A17016B59E5DBCUDM3I" TargetMode="External"/><Relationship Id="rId296" Type="http://schemas.openxmlformats.org/officeDocument/2006/relationships/hyperlink" Target="consultantplus://offline/ref=246D8383808440E69CED3E73CCEC9E2270858369FDF06D5B4B74F714C950D17B1351625C3F198C47E5340EA16AD3489BDE21BD3633EA2D13T6MAI" TargetMode="External"/><Relationship Id="rId517" Type="http://schemas.openxmlformats.org/officeDocument/2006/relationships/hyperlink" Target="consultantplus://offline/ref=8ABDD530359F0F38EF91099D16617A2608CD6E38DDFC76A5085751C8728E89C837F26140E010BF7711A0C80CFA877DD0337259976DDAEB2EUAM8I" TargetMode="External"/><Relationship Id="rId724" Type="http://schemas.openxmlformats.org/officeDocument/2006/relationships/hyperlink" Target="consultantplus://offline/ref=8ABDD530359F0F38EF91099D16617A260AC96E30D2F976A5085751C8728E89C837F26140E010BF701BA0C80CFA877DD0337259976DDAEB2EUAM8I" TargetMode="External"/><Relationship Id="rId931" Type="http://schemas.openxmlformats.org/officeDocument/2006/relationships/hyperlink" Target="consultantplus://offline/ref=8ABDD530359F0F38EF91099D16617A260ACE6231D9F176A5085751C8728E89C837F26140E010BD731BA0C80CFA877DD0337259976DDAEB2EUAM8I" TargetMode="External"/><Relationship Id="rId1147" Type="http://schemas.openxmlformats.org/officeDocument/2006/relationships/hyperlink" Target="consultantplus://offline/ref=8ABDD530359F0F38EF91099D16617A2608CE6831DAF076A5085751C8728E89C837F26140E010BD7113A0C80CFA877DD0337259976DDAEB2EUAM8I" TargetMode="External"/><Relationship Id="rId1354" Type="http://schemas.openxmlformats.org/officeDocument/2006/relationships/hyperlink" Target="consultantplus://offline/ref=8ABDD530359F0F38EF91099D16617A260ACE6A30D3FE76A5085751C8728E89C837F26140E010BF7514A0C80CFA877DD0337259976DDAEB2EUAM8I" TargetMode="External"/><Relationship Id="rId60" Type="http://schemas.openxmlformats.org/officeDocument/2006/relationships/hyperlink" Target="consultantplus://offline/ref=246D8383808440E69CED3E73CCEC9E22728B816CF5F46D5B4B74F714C950D17B1351625C3F198C44E7340EA16AD3489BDE21BD3633EA2D13T6MAI" TargetMode="External"/><Relationship Id="rId156" Type="http://schemas.openxmlformats.org/officeDocument/2006/relationships/hyperlink" Target="consultantplus://offline/ref=246D8383808440E69CED3E73CCEC9E2272858E6EFCF36D5B4B74F714C950D17B1351625C3F198C44E7340EA16AD3489BDE21BD3633EA2D13T6MAI" TargetMode="External"/><Relationship Id="rId363" Type="http://schemas.openxmlformats.org/officeDocument/2006/relationships/hyperlink" Target="consultantplus://offline/ref=246D8383808440E69CED3E73CCEC9E227283866EFFF46D5B4B74F714C950D17B1351625C3F198C42E5340EA16AD3489BDE21BD3633EA2D13T6MAI" TargetMode="External"/><Relationship Id="rId570" Type="http://schemas.openxmlformats.org/officeDocument/2006/relationships/hyperlink" Target="consultantplus://offline/ref=8ABDD530359F0F38EF91099D16617A2608CD6E38DDFC76A5085751C8728E89C837F26140E010BF771BA0C80CFA877DD0337259976DDAEB2EUAM8I" TargetMode="External"/><Relationship Id="rId1007" Type="http://schemas.openxmlformats.org/officeDocument/2006/relationships/hyperlink" Target="consultantplus://offline/ref=54739835C707F0A24BA8437FBB3D7367B89624FF58484AD174D175680F7DE5DFA593322A69BC632982BE0D043DF359ACF7CE99EA2C7C8A0C0CzBH" TargetMode="External"/><Relationship Id="rId1214" Type="http://schemas.openxmlformats.org/officeDocument/2006/relationships/hyperlink" Target="consultantplus://offline/ref=8ABDD530359F0F38EF91099D16617A2608CB6934D2F076A5085751C8728E89C837F26140E010BE7617A0C80CFA877DD0337259976DDAEB2EUAM8I" TargetMode="External"/><Relationship Id="rId1421" Type="http://schemas.openxmlformats.org/officeDocument/2006/relationships/hyperlink" Target="consultantplus://offline/ref=8ABDD530359F0F38EF91099D16617A260BC36338DDF076A5085751C8728E89C837F26140E010BD7013A0C80CFA877DD0337259976DDAEB2EUAM8I" TargetMode="External"/><Relationship Id="rId223" Type="http://schemas.openxmlformats.org/officeDocument/2006/relationships/hyperlink" Target="consultantplus://offline/ref=246D8383808440E69CED3E73CCEC9E2272858662FFFD6D5B4B74F714C950D17B1351625C3F198C44E7340EA16AD3489BDE21BD3633EA2D13T6MAI" TargetMode="External"/><Relationship Id="rId430" Type="http://schemas.openxmlformats.org/officeDocument/2006/relationships/hyperlink" Target="consultantplus://offline/ref=246D8383808440E69CED3E73CCEC9E2272858E6EF9F16D5B4B74F714C950D17B1351625C3F198C44E7340EA16AD3489BDE21BD3633EA2D13T6MAI" TargetMode="External"/><Relationship Id="rId668" Type="http://schemas.openxmlformats.org/officeDocument/2006/relationships/hyperlink" Target="consultantplus://offline/ref=8ABDD530359F0F38EF91099D16617A260BCB6934DEFC76A5085751C8728E89C837F26140E010BE7310A0C80CFA877DD0337259976DDAEB2EUAM8I" TargetMode="External"/><Relationship Id="rId875" Type="http://schemas.openxmlformats.org/officeDocument/2006/relationships/hyperlink" Target="consultantplus://offline/ref=8ABDD530359F0F38EF91099D16617A260ACC6C30DDF976A5085751C8728E89C837F26140E010BE7010A0C80CFA877DD0337259976DDAEB2EUAM8I" TargetMode="External"/><Relationship Id="rId1060" Type="http://schemas.openxmlformats.org/officeDocument/2006/relationships/hyperlink" Target="consultantplus://offline/ref=8ABDD530359F0F38EF91099D16617A2608CE6831DAF076A5085751C8728E89C837F26140E010BE7815A0C80CFA877DD0337259976DDAEB2EUAM8I" TargetMode="External"/><Relationship Id="rId1298" Type="http://schemas.openxmlformats.org/officeDocument/2006/relationships/hyperlink" Target="consultantplus://offline/ref=8ABDD530359F0F38EF91099D16617A2608CB6934D2F076A5085751C8728E89C837F26140E010BE7811A0C80CFA877DD0337259976DDAEB2EUAM8I" TargetMode="External"/><Relationship Id="rId1519" Type="http://schemas.openxmlformats.org/officeDocument/2006/relationships/hyperlink" Target="consultantplus://offline/ref=8ABDD530359F0F38EF91099D16617A260BCB6934DEFC76A5085751C8728E89C837F26140E010BD711AA0C80CFA877DD0337259976DDAEB2EUAM8I" TargetMode="External"/><Relationship Id="rId18" Type="http://schemas.openxmlformats.org/officeDocument/2006/relationships/hyperlink" Target="consultantplus://offline/ref=246D8383808440E69CED3E73CCEC9E22728A816AF9F66D5B4B74F714C950D17B1351625C3F198C46E2340EA16AD3489BDE21BD3633EA2D13T6MAI" TargetMode="External"/><Relationship Id="rId528" Type="http://schemas.openxmlformats.org/officeDocument/2006/relationships/hyperlink" Target="consultantplus://offline/ref=8ABDD530359F0F38EF91099D16617A260AC86936D3FB76A5085751C8728E89C837F26140E010BE7914A0C80CFA877DD0337259976DDAEB2EUAM8I" TargetMode="External"/><Relationship Id="rId735" Type="http://schemas.openxmlformats.org/officeDocument/2006/relationships/hyperlink" Target="consultantplus://offline/ref=8ABDD530359F0F38EF91099D16617A260AC26B30DEF076A5085751C8728E89C837F26140E010BF7317A0C80CFA877DD0337259976DDAEB2EUAM8I" TargetMode="External"/><Relationship Id="rId942" Type="http://schemas.openxmlformats.org/officeDocument/2006/relationships/hyperlink" Target="consultantplus://offline/ref=8ABDD530359F0F38EF91099D16617A260ACE6231D9F176A5085751C8728E89C837F26140E010BC7011A0C80CFA877DD0337259976DDAEB2EUAM8I" TargetMode="External"/><Relationship Id="rId1158" Type="http://schemas.openxmlformats.org/officeDocument/2006/relationships/hyperlink" Target="consultantplus://offline/ref=8ABDD530359F0F38EF91099D16617A2608CB6A35D9F976A5085751C8728E89C837F26140E010BC761AA0C80CFA877DD0337259976DDAEB2EUAM8I" TargetMode="External"/><Relationship Id="rId1365" Type="http://schemas.openxmlformats.org/officeDocument/2006/relationships/hyperlink" Target="consultantplus://offline/ref=8ABDD530359F0F38EF91099D16617A2608CB6A35D9F876A5085751C8728E89C837F26140E010BF751BA0C80CFA877DD0337259976DDAEB2EUAM8I" TargetMode="External"/><Relationship Id="rId167" Type="http://schemas.openxmlformats.org/officeDocument/2006/relationships/hyperlink" Target="consultantplus://offline/ref=246D8383808440E69CED3E73CCEC9E22728B846AF8F46D5B4B74F714C950D17B1351625C3F198C44E7340EA16AD3489BDE21BD3633EA2D13T6MAI" TargetMode="External"/><Relationship Id="rId374" Type="http://schemas.openxmlformats.org/officeDocument/2006/relationships/hyperlink" Target="consultantplus://offline/ref=246D8383808440E69CED3E73CCEC9E2272858362F4F66D5B4B74F714C950D17B1351625C3F198940E7340EA16AD3489BDE21BD3633EA2D13T6MAI" TargetMode="External"/><Relationship Id="rId581" Type="http://schemas.openxmlformats.org/officeDocument/2006/relationships/hyperlink" Target="consultantplus://offline/ref=8ABDD530359F0F38EF91099D16617A260BC36338DDF076A5085751C8728E89C837F26140E010BE7412A0C80CFA877DD0337259976DDAEB2EUAM8I" TargetMode="External"/><Relationship Id="rId1018" Type="http://schemas.openxmlformats.org/officeDocument/2006/relationships/hyperlink" Target="consultantplus://offline/ref=8ABDD530359F0F38EF91099D16617A260BCB6934DEFC76A5085751C8728E89C837F26140E010BE7410A0C80CFA877DD0337259976DDAEB2EUAM8I" TargetMode="External"/><Relationship Id="rId1225" Type="http://schemas.openxmlformats.org/officeDocument/2006/relationships/hyperlink" Target="consultantplus://offline/ref=8ABDD530359F0F38EF91099D16617A2608CB6934D2F076A5085751C8728E89C837F26140E010BE761AA0C80CFA877DD0337259976DDAEB2EUAM8I" TargetMode="External"/><Relationship Id="rId1432" Type="http://schemas.openxmlformats.org/officeDocument/2006/relationships/hyperlink" Target="consultantplus://offline/ref=8ABDD530359F0F38EF91099D16617A260BCB6934DEFC76A5085751C8728E89C837F26140E010BD7010A0C80CFA877DD0337259976DDAEB2EUAM8I" TargetMode="External"/><Relationship Id="rId71" Type="http://schemas.openxmlformats.org/officeDocument/2006/relationships/hyperlink" Target="consultantplus://offline/ref=246D8383808440E69CED3E73CCEC9E227183856FF8F16D5B4B74F714C950D17B1351625C3F198C44E7340EA16AD3489BDE21BD3633EA2D13T6MAI" TargetMode="External"/><Relationship Id="rId234" Type="http://schemas.openxmlformats.org/officeDocument/2006/relationships/hyperlink" Target="consultantplus://offline/ref=246D8383808440E69CED3E73CCEC9E22718B8F63FBFD6D5B4B74F714C950D17B1351625C3F198C45E0340EA16AD3489BDE21BD3633EA2D13T6MAI" TargetMode="External"/><Relationship Id="rId679" Type="http://schemas.openxmlformats.org/officeDocument/2006/relationships/hyperlink" Target="consultantplus://offline/ref=8ABDD530359F0F38EF91099D16617A260BCA6E38DFF976A5085751C8728E89C837F26140E010BE7314A0C80CFA877DD0337259976DDAEB2EUAM8I" TargetMode="External"/><Relationship Id="rId802" Type="http://schemas.openxmlformats.org/officeDocument/2006/relationships/hyperlink" Target="consultantplus://offline/ref=8ABDD530359F0F38EF91099D16617A260BC36338DDF076A5085751C8728E89C837F26140E010BE771AA0C80CFA877DD0337259976DDAEB2EUAM8I" TargetMode="External"/><Relationship Id="rId886" Type="http://schemas.openxmlformats.org/officeDocument/2006/relationships/hyperlink" Target="consultantplus://offline/ref=246D8383808440E69CED3E73CCEC9E227183856FF8F16D5B4B74F714C950D17B1351625C3F198C44EC340EA16AD3489BDE21BD3633EA2D13T6MAI" TargetMode="External"/><Relationship Id="rId2" Type="http://schemas.openxmlformats.org/officeDocument/2006/relationships/numbering" Target="numbering.xml"/><Relationship Id="rId29" Type="http://schemas.openxmlformats.org/officeDocument/2006/relationships/hyperlink" Target="consultantplus://offline/ref=246D8383808440E69CED3E73CCEC9E227286816DFAF56D5B4B74F714C950D17B1351625C3F198C44E7340EA16AD3489BDE21BD3633EA2D13T6MAI" TargetMode="External"/><Relationship Id="rId441" Type="http://schemas.openxmlformats.org/officeDocument/2006/relationships/hyperlink" Target="consultantplus://offline/ref=8ABDD530359F0F38EF91099D16617A260BC36338DDF076A5085751C8728E89C837F26140E010BF781AA0C80CFA877DD0337259976DDAEB2EUAM8I" TargetMode="External"/><Relationship Id="rId539" Type="http://schemas.openxmlformats.org/officeDocument/2006/relationships/hyperlink" Target="consultantplus://offline/ref=8ABDD530359F0F38EF91099D16617A260BCB6934DEFC76A5085751C8728E89C837F26140E010BE7117A0C80CFA877DD0337259976DDAEB2EUAM8I" TargetMode="External"/><Relationship Id="rId746" Type="http://schemas.openxmlformats.org/officeDocument/2006/relationships/hyperlink" Target="consultantplus://offline/ref=8ABDD530359F0F38EF91099D16617A260BC36338DDF076A5085751C8728E89C837F26140E010BE771AA0C80CFA877DD0337259976DDAEB2EUAM8I" TargetMode="External"/><Relationship Id="rId1071" Type="http://schemas.openxmlformats.org/officeDocument/2006/relationships/hyperlink" Target="consultantplus://offline/ref=8ABDD530359F0F38EF91099D16617A260ACD6F32DBFD76A5085751C8728E89C837F26140E010BE7615A0C80CFA877DD0337259976DDAEB2EUAM8I" TargetMode="External"/><Relationship Id="rId1169" Type="http://schemas.openxmlformats.org/officeDocument/2006/relationships/hyperlink" Target="consultantplus://offline/ref=8ABDD530359F0F38EF91099D16617A260ACD6F32DBFD76A5085751C8728E89C837F26140E010BD7610A0C80CFA877DD0337259976DDAEB2EUAM8I" TargetMode="External"/><Relationship Id="rId1376" Type="http://schemas.openxmlformats.org/officeDocument/2006/relationships/hyperlink" Target="consultantplus://offline/ref=8ABDD530359F0F38EF91099D16617A260AC86936D3FB76A5085751C8728E89C837F26140E010BC7215A0C80CFA877DD0337259976DDAEB2EUAM8I" TargetMode="External"/><Relationship Id="rId178" Type="http://schemas.openxmlformats.org/officeDocument/2006/relationships/hyperlink" Target="consultantplus://offline/ref=246D8383808440E69CED3E73CCEC9E227183856FFDF26D5B4B74F714C950D17B1351625C3F198C44ED340EA16AD3489BDE21BD3633EA2D13T6MAI" TargetMode="External"/><Relationship Id="rId301" Type="http://schemas.openxmlformats.org/officeDocument/2006/relationships/hyperlink" Target="consultantplus://offline/ref=246D8383808440E69CED3E73CCEC9E2270838662FBF16D5B4B74F714C950D17B1351625C3F198C45E4340EA16AD3489BDE21BD3633EA2D13T6MAI" TargetMode="External"/><Relationship Id="rId953" Type="http://schemas.openxmlformats.org/officeDocument/2006/relationships/hyperlink" Target="consultantplus://offline/ref=8ABDD530359F0F38EF91099D16617A260AC86A39DEFC76A5085751C8728E89C837F26140E010BF7414A0C80CFA877DD0337259976DDAEB2EUAM8I" TargetMode="External"/><Relationship Id="rId1029" Type="http://schemas.openxmlformats.org/officeDocument/2006/relationships/hyperlink" Target="consultantplus://offline/ref=8ABDD530359F0F38EF91099D16617A260BCB6934DEFC76A5085751C8728E89C837F26140E010BE7512A0C80CFA877DD0337259976DDAEB2EUAM8I" TargetMode="External"/><Relationship Id="rId1236" Type="http://schemas.openxmlformats.org/officeDocument/2006/relationships/hyperlink" Target="consultantplus://offline/ref=8ABDD530359F0F38EF91099D16617A2608CB6934D2F076A5085751C8728E89C837F26140E010BE7717A0C80CFA877DD0337259976DDAEB2EUAM8I" TargetMode="External"/><Relationship Id="rId82" Type="http://schemas.openxmlformats.org/officeDocument/2006/relationships/hyperlink" Target="consultantplus://offline/ref=246D8383808440E69CED3E73CCEC9E2270838662FBF16D5B4B74F714C950D17B1351625C3F198C44ED340EA16AD3489BDE21BD3633EA2D13T6MAI" TargetMode="External"/><Relationship Id="rId385" Type="http://schemas.openxmlformats.org/officeDocument/2006/relationships/hyperlink" Target="consultantplus://offline/ref=246D8383808440E69CED3E73CCEC9E2272878E6CF5F16D5B4B74F714C950D17B1351625C3F198C47E6340EA16AD3489BDE21BD3633EA2D13T6MAI" TargetMode="External"/><Relationship Id="rId592" Type="http://schemas.openxmlformats.org/officeDocument/2006/relationships/hyperlink" Target="consultantplus://offline/ref=8ABDD530359F0F38EF91099D16617A260BCA6C34D8FD76A5085751C8728E89C837F26140E010BE7212A0C80CFA877DD0337259976DDAEB2EUAM8I" TargetMode="External"/><Relationship Id="rId606" Type="http://schemas.openxmlformats.org/officeDocument/2006/relationships/hyperlink" Target="consultantplus://offline/ref=8ABDD530359F0F38EF91099D16617A2608CE6831DAF076A5085751C8728E89C837F26140E010BE7610A0C80CFA877DD0337259976DDAEB2EUAM8I" TargetMode="External"/><Relationship Id="rId813" Type="http://schemas.openxmlformats.org/officeDocument/2006/relationships/hyperlink" Target="consultantplus://offline/ref=8ABDD530359F0F38EF91099D16617A260ACC6C30DDF976A5085751C8728E89C837F26140E010BF701AA0C80CFA877DD0337259976DDAEB2EUAM8I" TargetMode="External"/><Relationship Id="rId1443" Type="http://schemas.openxmlformats.org/officeDocument/2006/relationships/hyperlink" Target="consultantplus://offline/ref=8ABDD530359F0F38EF91099D16617A260BC36338DDF076A5085751C8728E89C837F26140E010BD7016A0C80CFA877DD0337259976DDAEB2EUAM8I" TargetMode="External"/><Relationship Id="rId245" Type="http://schemas.openxmlformats.org/officeDocument/2006/relationships/hyperlink" Target="consultantplus://offline/ref=246D8383808440E69CED3E73CCEC9E2272878E6CF5F16D5B4B74F714C950D17B1351625C3F198C44EC340EA16AD3489BDE21BD3633EA2D13T6MAI" TargetMode="External"/><Relationship Id="rId452" Type="http://schemas.openxmlformats.org/officeDocument/2006/relationships/hyperlink" Target="consultantplus://offline/ref=8ABDD530359F0F38EF91099D16617A2608CD6E38DDFC76A5085751C8728E89C837F26140E010BF741BA0C80CFA877DD0337259976DDAEB2EUAM8I" TargetMode="External"/><Relationship Id="rId897" Type="http://schemas.openxmlformats.org/officeDocument/2006/relationships/hyperlink" Target="consultantplus://offline/ref=8ABDD530359F0F38EF91099D16617A260AC96D30D2F876A5085751C8728E89C837F26140E010BD771BA0C80CFA877DD0337259976DDAEB2EUAM8I" TargetMode="External"/><Relationship Id="rId1082" Type="http://schemas.openxmlformats.org/officeDocument/2006/relationships/hyperlink" Target="consultantplus://offline/ref=8ABDD530359F0F38EF91099D16617A260ACD6F32DBFD76A5085751C8728E89C837F26140E010BE7916A0C80CFA877DD0337259976DDAEB2EUAM8I" TargetMode="External"/><Relationship Id="rId1303" Type="http://schemas.openxmlformats.org/officeDocument/2006/relationships/hyperlink" Target="consultantplus://offline/ref=8ABDD530359F0F38EF91099D16617A2608C86336DBFB76A5085751C8728E89C837F26140E010BF7412A0C80CFA877DD0337259976DDAEB2EUAM8I" TargetMode="External"/><Relationship Id="rId1510" Type="http://schemas.openxmlformats.org/officeDocument/2006/relationships/hyperlink" Target="consultantplus://offline/ref=8ABDD530359F0F38EF91099D16617A260BCB6934DEFC76A5085751C8728E89C837F26140E010BD7115A0C80CFA877DD0337259976DDAEB2EUAM8I" TargetMode="External"/><Relationship Id="rId105" Type="http://schemas.openxmlformats.org/officeDocument/2006/relationships/hyperlink" Target="consultantplus://offline/ref=246D8383808440E69CED3E73CCEC9E227087826EFBF46D5B4B74F714C950D17B1351625C3F198C44E7340EA16AD3489BDE21BD3633EA2D13T6MAI" TargetMode="External"/><Relationship Id="rId312" Type="http://schemas.openxmlformats.org/officeDocument/2006/relationships/hyperlink" Target="consultantplus://offline/ref=246D8383808440E69CED3E73CCEC9E227082866CF5F46D5B4B74F714C950D17B1351625C3F198D45E0340EA16AD3489BDE21BD3633EA2D13T6MAI" TargetMode="External"/><Relationship Id="rId757" Type="http://schemas.openxmlformats.org/officeDocument/2006/relationships/hyperlink" Target="consultantplus://offline/ref=8ABDD530359F0F38EF91099D16617A260ACD6F32DBFD76A5085751C8728E89C837F26140E010BE7415A0C80CFA877DD0337259976DDAEB2EUAM8I" TargetMode="External"/><Relationship Id="rId964" Type="http://schemas.openxmlformats.org/officeDocument/2006/relationships/hyperlink" Target="consultantplus://offline/ref=8ABDD530359F0F38EF91099D16617A260AC86A39DEFC76A5085751C8728E89C837F26140E010BD7114A0C80CFA877DD0337259976DDAEB2EUAM8I" TargetMode="External"/><Relationship Id="rId1387" Type="http://schemas.openxmlformats.org/officeDocument/2006/relationships/hyperlink" Target="consultantplus://offline/ref=8ABDD530359F0F38EF91099D16617A2608C36D37D3F976A5085751C8728E89C837F26140E010B87611A0C80CFA877DD0337259976DDAEB2EUAM8I" TargetMode="External"/><Relationship Id="rId93" Type="http://schemas.openxmlformats.org/officeDocument/2006/relationships/hyperlink" Target="consultantplus://offline/ref=246D8383808440E69CED3E73CCEC9E227081816BF4F56D5B4B74F714C950D17B1351625C3F198C44E7340EA16AD3489BDE21BD3633EA2D13T6MAI" TargetMode="External"/><Relationship Id="rId189" Type="http://schemas.openxmlformats.org/officeDocument/2006/relationships/hyperlink" Target="consultantplus://offline/ref=246D8383808440E69CED3E73CCEC9E227082866CF5F46D5B4B74F714C950D17B1351625C3F198C44E7340EA16AD3489BDE21BD3633EA2D13T6MAI" TargetMode="External"/><Relationship Id="rId396" Type="http://schemas.openxmlformats.org/officeDocument/2006/relationships/hyperlink" Target="consultantplus://offline/ref=246D8383808440E69CED3E73CCEC9E2272858263FBF16D5B4B74F714C950D17B1351625C3F198C47E6340EA16AD3489BDE21BD3633EA2D13T6MAI" TargetMode="External"/><Relationship Id="rId617" Type="http://schemas.openxmlformats.org/officeDocument/2006/relationships/hyperlink" Target="consultantplus://offline/ref=8ABDD530359F0F38EF91099D16617A260BC36338DDF076A5085751C8728E89C837F26140E010BE7414A0C80CFA877DD0337259976DDAEB2EUAM8I" TargetMode="External"/><Relationship Id="rId824" Type="http://schemas.openxmlformats.org/officeDocument/2006/relationships/hyperlink" Target="consultantplus://offline/ref=8ABDD530359F0F38EF91099D16617A260AC86936D3FB76A5085751C8728E89C837F26140E010BD7611A0C80CFA877DD0337259976DDAEB2EUAM8I" TargetMode="External"/><Relationship Id="rId1247" Type="http://schemas.openxmlformats.org/officeDocument/2006/relationships/hyperlink" Target="consultantplus://offline/ref=8ABDD530359F0F38EF91099D16617A260BCA6E38DFF976A5085751C8728E89C837F26140E010BB7910A0C80CFA877DD0337259976DDAEB2EUAM8I" TargetMode="External"/><Relationship Id="rId1454" Type="http://schemas.openxmlformats.org/officeDocument/2006/relationships/hyperlink" Target="consultantplus://offline/ref=8ABDD530359F0F38EF91099D16617A2608CD6B33D2F876A5085751C8728E89C837F26140E010BF7110A0C80CFA877DD0337259976DDAEB2EUAM8I" TargetMode="External"/><Relationship Id="rId256" Type="http://schemas.openxmlformats.org/officeDocument/2006/relationships/hyperlink" Target="consultantplus://offline/ref=246D8383808440E69CED3E73CCEC9E22728B816CF5F46D5B4B74F714C950D17B1351625C3F198C46E5340EA16AD3489BDE21BD3633EA2D13T6MAI" TargetMode="External"/><Relationship Id="rId463" Type="http://schemas.openxmlformats.org/officeDocument/2006/relationships/hyperlink" Target="consultantplus://offline/ref=8ABDD530359F0F38EF91099D16617A260AC86936D3FB76A5085751C8728E89C837F26140E010BE7610A0C80CFA877DD0337259976DDAEB2EUAM8I" TargetMode="External"/><Relationship Id="rId670" Type="http://schemas.openxmlformats.org/officeDocument/2006/relationships/hyperlink" Target="consultantplus://offline/ref=8ABDD530359F0F38EF91099D16617A2608C86231D2F876A5085751C8728E89C837F26140E010BF7517A0C80CFA877DD0337259976DDAEB2EUAM8I" TargetMode="External"/><Relationship Id="rId1093" Type="http://schemas.openxmlformats.org/officeDocument/2006/relationships/hyperlink" Target="consultantplus://offline/ref=8ABDD530359F0F38EF91099D16617A260ACD6F32DBFD76A5085751C8728E89C837F26140E010BD7012A0C80CFA877DD0337259976DDAEB2EUAM8I" TargetMode="External"/><Relationship Id="rId1107" Type="http://schemas.openxmlformats.org/officeDocument/2006/relationships/hyperlink" Target="consultantplus://offline/ref=8ABDD530359F0F38EF91099D16617A260ACD6F32DBFD76A5085751C8728E89C837F26140E010BD7113A0C80CFA877DD0337259976DDAEB2EUAM8I" TargetMode="External"/><Relationship Id="rId1314" Type="http://schemas.openxmlformats.org/officeDocument/2006/relationships/hyperlink" Target="consultantplus://offline/ref=8ABDD530359F0F38EF91099D16617A2608CF6237D3FC76A5085751C8728E89C837F26140E010BE711BA0C80CFA877DD0337259976DDAEB2EUAM8I" TargetMode="External"/><Relationship Id="rId1521" Type="http://schemas.openxmlformats.org/officeDocument/2006/relationships/hyperlink" Target="consultantplus://offline/ref=8ABDD530359F0F38EF91099D16617A2608CB6A35D9F876A5085751C8728E89C837F26140E010BF7813A0C80CFA877DD0337259976DDAEB2EUAM8I" TargetMode="External"/><Relationship Id="rId116" Type="http://schemas.openxmlformats.org/officeDocument/2006/relationships/hyperlink" Target="consultantplus://offline/ref=246D8383808440E69CED3E73CCEC9E2272838669F8F06D5B4B74F714C950D17B1351625C3F198C44E3340EA16AD3489BDE21BD3633EA2D13T6MAI" TargetMode="External"/><Relationship Id="rId323" Type="http://schemas.openxmlformats.org/officeDocument/2006/relationships/hyperlink" Target="consultantplus://offline/ref=246D8383808440E69CED3E73CCEC9E2270858369FDF06D5B4B74F714C950D17B1351625C3F198C47ED340EA16AD3489BDE21BD3633EA2D13T6MAI" TargetMode="External"/><Relationship Id="rId530" Type="http://schemas.openxmlformats.org/officeDocument/2006/relationships/hyperlink" Target="consultantplus://offline/ref=8ABDD530359F0F38EF91099D16617A260ACD6F32DBFD76A5085751C8728E89C837F26140E010BE7116A0C80CFA877DD0337259976DDAEB2EUAM8I" TargetMode="External"/><Relationship Id="rId768" Type="http://schemas.openxmlformats.org/officeDocument/2006/relationships/hyperlink" Target="consultantplus://offline/ref=8ABDD530359F0F38EF91099D16617A260ACD6F32DBFD76A5085751C8728E89C837F26140E010BE741BA0C80CFA877DD0337259976DDAEB2EUAM8I" TargetMode="External"/><Relationship Id="rId975" Type="http://schemas.openxmlformats.org/officeDocument/2006/relationships/hyperlink" Target="consultantplus://offline/ref=8ABDD530359F0F38EF91099D16617A260AC86A39DEFC76A5085751C8728E89C837F26140E010BF7414A0C80CFA877DD0337259976DDAEB2EUAM8I" TargetMode="External"/><Relationship Id="rId1160" Type="http://schemas.openxmlformats.org/officeDocument/2006/relationships/hyperlink" Target="consultantplus://offline/ref=8ABDD530359F0F38EF91099D16617A2608CB6A35D9F976A5085751C8728E89C837F26140E010BC761BA0C80CFA877DD0337259976DDAEB2EUAM8I" TargetMode="External"/><Relationship Id="rId1398" Type="http://schemas.openxmlformats.org/officeDocument/2006/relationships/hyperlink" Target="consultantplus://offline/ref=8ABDD530359F0F38EF91099D16617A2608C36D37D3F976A5085751C8728E89C837F26140E010B8771AA0C80CFA877DD0337259976DDAEB2EUAM8I" TargetMode="External"/><Relationship Id="rId20" Type="http://schemas.openxmlformats.org/officeDocument/2006/relationships/hyperlink" Target="consultantplus://offline/ref=246D8383808440E69CED3E73CCEC9E227280836BFBF26D5B4B74F714C950D17B1351625C3F198C44E7340EA16AD3489BDE21BD3633EA2D13T6MAI" TargetMode="External"/><Relationship Id="rId628" Type="http://schemas.openxmlformats.org/officeDocument/2006/relationships/hyperlink" Target="consultantplus://offline/ref=8ABDD530359F0F38EF91099D16617A260BCB6934DEFC76A5085751C8728E89C837F26140E010BE721BA0C80CFA877DD0337259976DDAEB2EUAM8I" TargetMode="External"/><Relationship Id="rId835" Type="http://schemas.openxmlformats.org/officeDocument/2006/relationships/hyperlink" Target="consultantplus://offline/ref=8ABDD530359F0F38EF91099D16617A260ACC6C30DDF976A5085751C8728E89C837F26140E010BF7116A0C80CFA877DD0337259976DDAEB2EUAM8I" TargetMode="External"/><Relationship Id="rId1258" Type="http://schemas.openxmlformats.org/officeDocument/2006/relationships/hyperlink" Target="consultantplus://offline/ref=8ABDD530359F0F38EF91099D16617A2608CB6A35D9F976A5085751C8728E89C837F26140E010BB7013A0C80CFA877DD0337259976DDAEB2EUAM8I" TargetMode="External"/><Relationship Id="rId1465" Type="http://schemas.openxmlformats.org/officeDocument/2006/relationships/hyperlink" Target="consultantplus://offline/ref=8ABDD530359F0F38EF91099D16617A2608C26C39DEFD76A5085751C8728E89C837F26140E010BF7113A0C80CFA877DD0337259976DDAEB2EUAM8I" TargetMode="External"/><Relationship Id="rId267" Type="http://schemas.openxmlformats.org/officeDocument/2006/relationships/hyperlink" Target="consultantplus://offline/ref=246D8383808440E69CED3E73CCEC9E227183856FF8F16D5B4B74F714C950D17B1351625C3F198C45E4340EA16AD3489BDE21BD3633EA2D13T6MAI" TargetMode="External"/><Relationship Id="rId474" Type="http://schemas.openxmlformats.org/officeDocument/2006/relationships/hyperlink" Target="consultantplus://offline/ref=8ABDD530359F0F38EF91099D16617A2608C96332DAF876A5085751C8728E89C837F26140E010BF7111A0C80CFA877DD0337259976DDAEB2EUAM8I" TargetMode="External"/><Relationship Id="rId1020" Type="http://schemas.openxmlformats.org/officeDocument/2006/relationships/hyperlink" Target="consultantplus://offline/ref=8ABDD530359F0F38EF91099D16617A2608C36831DEF976A5085751C8728E89C837F26140E010BF7116A0C80CFA877DD0337259976DDAEB2EUAM8I" TargetMode="External"/><Relationship Id="rId1118" Type="http://schemas.openxmlformats.org/officeDocument/2006/relationships/hyperlink" Target="consultantplus://offline/ref=8ABDD530359F0F38EF91099D16617A260BC36338DDF076A5085751C8728E89C837F26140E010BE791BA0C80CFA877DD0337259976DDAEB2EUAM8I" TargetMode="External"/><Relationship Id="rId1325" Type="http://schemas.openxmlformats.org/officeDocument/2006/relationships/hyperlink" Target="consultantplus://offline/ref=8ABDD530359F0F38EF91099D16617A260ACE6A30D3FE76A5085751C8728E89C837F26140E010BF7315A0C80CFA877DD0337259976DDAEB2EUAM8I" TargetMode="External"/><Relationship Id="rId1532" Type="http://schemas.openxmlformats.org/officeDocument/2006/relationships/hyperlink" Target="consultantplus://offline/ref=8ABDD530359F0F38EF91099D16617A2608CB6934D2F076A5085751C8728E89C837F26140E010BD711AA0C80CFA877DD0337259976DDAEB2EUAM8I" TargetMode="External"/><Relationship Id="rId127" Type="http://schemas.openxmlformats.org/officeDocument/2006/relationships/hyperlink" Target="consultantplus://offline/ref=246D8383808440E69CED3E73CCEC9E2272838268F4F36D5B4B74F714C950D17B1351625C3F198C44E2340EA16AD3489BDE21BD3633EA2D13T6MAI" TargetMode="External"/><Relationship Id="rId681" Type="http://schemas.openxmlformats.org/officeDocument/2006/relationships/hyperlink" Target="consultantplus://offline/ref=8ABDD530359F0F38EF91099D16617A260BCA6E38DFF976A5085751C8728E89C837F26140E010BE7314A0C80CFA877DD0337259976DDAEB2EUAM8I" TargetMode="External"/><Relationship Id="rId779" Type="http://schemas.openxmlformats.org/officeDocument/2006/relationships/hyperlink" Target="consultantplus://offline/ref=8ABDD530359F0F38EF91099D16617A260AC96E30D2F976A5085751C8728E89C837F26140E010BF7111A0C80CFA877DD0337259976DDAEB2EUAM8I" TargetMode="External"/><Relationship Id="rId902" Type="http://schemas.openxmlformats.org/officeDocument/2006/relationships/hyperlink" Target="consultantplus://offline/ref=246D8383808440E69CED3E73CCEC9E227183856FF8F16D5B4B74F714C950D17B1351625C3F198C44EC340EA16AD3489BDE21BD3633EA2D13T6MAI" TargetMode="External"/><Relationship Id="rId986" Type="http://schemas.openxmlformats.org/officeDocument/2006/relationships/hyperlink" Target="consultantplus://offline/ref=8ABDD530359F0F38EF91099D16617A260ACF6934D8FF76A5085751C8728E89C837F26140E010BE7814A0C80CFA877DD0337259976DDAEB2EUAM8I" TargetMode="External"/><Relationship Id="rId31" Type="http://schemas.openxmlformats.org/officeDocument/2006/relationships/hyperlink" Target="consultantplus://offline/ref=246D8383808440E69CED3E73CCEC9E2272868E68F5F66D5B4B74F714C950D17B1351625C3F198C44E7340EA16AD3489BDE21BD3633EA2D13T6MAI" TargetMode="External"/><Relationship Id="rId334" Type="http://schemas.openxmlformats.org/officeDocument/2006/relationships/hyperlink" Target="consultantplus://offline/ref=246D8383808440E69CED3E73CCEC9E227286846AFCFD6D5B4B74F714C950D17B1351625C3F198C47E6340EA16AD3489BDE21BD3633EA2D13T6MAI" TargetMode="External"/><Relationship Id="rId541" Type="http://schemas.openxmlformats.org/officeDocument/2006/relationships/hyperlink" Target="consultantplus://offline/ref=8ABDD530359F0F38EF91099D16617A2608C36D37D3F976A5085751C8728E89C837F26140E010B97917A0C80CFA877DD0337259976DDAEB2EUAM8I" TargetMode="External"/><Relationship Id="rId639" Type="http://schemas.openxmlformats.org/officeDocument/2006/relationships/hyperlink" Target="consultantplus://offline/ref=8ABDD530359F0F38EF91099D16617A2608CD6E38DDFC76A5085751C8728E89C837F26140E010BF7814A0C80CFA877DD0337259976DDAEB2EUAM8I" TargetMode="External"/><Relationship Id="rId1171" Type="http://schemas.openxmlformats.org/officeDocument/2006/relationships/hyperlink" Target="consultantplus://offline/ref=8ABDD530359F0F38EF91099D16617A260AC86936D3FB76A5085751C8728E89C837F26140E010BD7911A0C80CFA877DD0337259976DDAEB2EUAM8I" TargetMode="External"/><Relationship Id="rId1269" Type="http://schemas.openxmlformats.org/officeDocument/2006/relationships/hyperlink" Target="consultantplus://offline/ref=8ABDD530359F0F38EF91099D16617A2608CD6A32DDFD76A5085751C8728E89C837F26140E010BF7015A0C80CFA877DD0337259976DDAEB2EUAM8I" TargetMode="External"/><Relationship Id="rId1476" Type="http://schemas.openxmlformats.org/officeDocument/2006/relationships/hyperlink" Target="consultantplus://offline/ref=8ABDD530359F0F38EF91099D16617A260BCB6934DEFC76A5085751C8728E89C837F26140E010BD7113A0C80CFA877DD0337259976DDAEB2EUAM8I" TargetMode="External"/><Relationship Id="rId180" Type="http://schemas.openxmlformats.org/officeDocument/2006/relationships/hyperlink" Target="consultantplus://offline/ref=246D8383808440E69CED3E73CCEC9E227183806EFFF26D5B4B74F714C950D17B1351625C3F198C44E7340EA16AD3489BDE21BD3633EA2D13T6MAI" TargetMode="External"/><Relationship Id="rId278" Type="http://schemas.openxmlformats.org/officeDocument/2006/relationships/hyperlink" Target="consultantplus://offline/ref=246D8383808440E69CED3E73CCEC9E2272858263FBF16D5B4B74F714C950D17B1351625C3F198C44ED340EA16AD3489BDE21BD3633EA2D13T6MAI" TargetMode="External"/><Relationship Id="rId401" Type="http://schemas.openxmlformats.org/officeDocument/2006/relationships/hyperlink" Target="consultantplus://offline/ref=246D8383808440E69CED3E73CCEC9E22728B816CF5F46D5B4B74F714C950D17B1351625C3F198F46E3340EA16AD3489BDE21BD3633EA2D13T6MAI" TargetMode="External"/><Relationship Id="rId846" Type="http://schemas.openxmlformats.org/officeDocument/2006/relationships/hyperlink" Target="consultantplus://offline/ref=8ABDD530359F0F38EF91099D16617A260ACC6C30DDF976A5085751C8728E89C837F26140E010BF7210A0C80CFA877DD0337259976DDAEB2EUAM8I" TargetMode="External"/><Relationship Id="rId1031" Type="http://schemas.openxmlformats.org/officeDocument/2006/relationships/hyperlink" Target="consultantplus://offline/ref=8ABDD530359F0F38EF91099D16617A260BCB6934DEFC76A5085751C8728E89C837F26140E010BE7510A0C80CFA877DD0337259976DDAEB2EUAM8I" TargetMode="External"/><Relationship Id="rId1129" Type="http://schemas.openxmlformats.org/officeDocument/2006/relationships/hyperlink" Target="consultantplus://offline/ref=8ABDD530359F0F38EF91099D16617A260AC96E30D2F976A5085751C8728E89C837F26140E010BF7117A0C80CFA877DD0337259976DDAEB2EUAM8I" TargetMode="External"/><Relationship Id="rId485" Type="http://schemas.openxmlformats.org/officeDocument/2006/relationships/hyperlink" Target="consultantplus://offline/ref=8ABDD530359F0F38EF91099D16617A2608CB6A35D9F976A5085751C8728E89C837F26140E010BF7910A0C80CFA877DD0337259976DDAEB2EUAM8I" TargetMode="External"/><Relationship Id="rId692" Type="http://schemas.openxmlformats.org/officeDocument/2006/relationships/hyperlink" Target="consultantplus://offline/ref=8ABDD530359F0F38EF91099D16617A260BCB6934DEFC76A5085751C8728E89C837F26140E010BE7316A0C80CFA877DD0337259976DDAEB2EUAM8I" TargetMode="External"/><Relationship Id="rId706" Type="http://schemas.openxmlformats.org/officeDocument/2006/relationships/hyperlink" Target="consultantplus://offline/ref=8ABDD530359F0F38EF91099D16617A260BC36338DDF076A5085751C8728E89C837F26140E010BE771AA0C80CFA877DD0337259976DDAEB2EUAM8I" TargetMode="External"/><Relationship Id="rId913" Type="http://schemas.openxmlformats.org/officeDocument/2006/relationships/hyperlink" Target="consultantplus://offline/ref=8ABDD530359F0F38EF91099D16617A260AC86A39DEFC76A5085751C8728E89C837F26140E010BF7414A0C80CFA877DD0337259976DDAEB2EUAM8I" TargetMode="External"/><Relationship Id="rId1336" Type="http://schemas.openxmlformats.org/officeDocument/2006/relationships/hyperlink" Target="consultantplus://offline/ref=8ABDD530359F0F38EF91099D16617A2608CD6E38DDFC76A5085751C8728E89C837F26140E010BE7110A0C80CFA877DD0337259976DDAEB2EUAM8I" TargetMode="External"/><Relationship Id="rId1543" Type="http://schemas.openxmlformats.org/officeDocument/2006/relationships/hyperlink" Target="consultantplus://offline/ref=8ABDD530359F0F38EF91099D16617A260ACF6B31DFFD76A5085751C8728E89C837F26140E010BF7017A0C80CFA877DD0337259976DDAEB2EUAM8I" TargetMode="External"/><Relationship Id="rId42" Type="http://schemas.openxmlformats.org/officeDocument/2006/relationships/hyperlink" Target="consultantplus://offline/ref=246D8383808440E69CED3E73CCEC9E2272858662FFFD6D5B4B74F714C950D17B1351625C3F198C44E7340EA16AD3489BDE21BD3633EA2D13T6MAI" TargetMode="External"/><Relationship Id="rId138" Type="http://schemas.openxmlformats.org/officeDocument/2006/relationships/hyperlink" Target="consultantplus://offline/ref=246D8383808440E69CED3E73CCEC9E227284866FF9F16D5B4B74F714C950D17B1351625C3F198C45E0340EA16AD3489BDE21BD3633EA2D13T6MAI" TargetMode="External"/><Relationship Id="rId345" Type="http://schemas.openxmlformats.org/officeDocument/2006/relationships/hyperlink" Target="consultantplus://offline/ref=246D8383808440E69CED3E73CCEC9E227283856FF4FD6D5B4B74F714C950D17B1351625C3F198C45E6340EA16AD3489BDE21BD3633EA2D13T6MAI" TargetMode="External"/><Relationship Id="rId552" Type="http://schemas.openxmlformats.org/officeDocument/2006/relationships/hyperlink" Target="consultantplus://offline/ref=8ABDD530359F0F38EF91099D16617A2608C26B38DDF876A5085751C8728E89C837F26140E010BF7015A0C80CFA877DD0337259976DDAEB2EUAM8I" TargetMode="External"/><Relationship Id="rId997" Type="http://schemas.openxmlformats.org/officeDocument/2006/relationships/hyperlink" Target="consultantplus://offline/ref=8ABDD530359F0F38EF91099D16617A260ACF6935D9FE76A5085751C8728E89C837F26140E010BF701BA0C80CFA877DD0337259976DDAEB2EUAM8I" TargetMode="External"/><Relationship Id="rId1182" Type="http://schemas.openxmlformats.org/officeDocument/2006/relationships/hyperlink" Target="consultantplus://offline/ref=8ABDD530359F0F38EF91099D16617A260AC86936D3FB76A5085751C8728E89C837F26140E010BD791AA0C80CFA877DD0337259976DDAEB2EUAM8I" TargetMode="External"/><Relationship Id="rId1403" Type="http://schemas.openxmlformats.org/officeDocument/2006/relationships/hyperlink" Target="consultantplus://offline/ref=8ABDD530359F0F38EF91099D16617A260BCB6934DEFC76A5085751C8728E89C837F26140E010BE781BA0C80CFA877DD0337259976DDAEB2EUAM8I" TargetMode="External"/><Relationship Id="rId191" Type="http://schemas.openxmlformats.org/officeDocument/2006/relationships/hyperlink" Target="consultantplus://offline/ref=246D8383808440E69CED3E73CCEC9E227083856EF8F36D5B4B74F714C950D17B1351625C3F198C44E7340EA16AD3489BDE21BD3633EA2D13T6MAI" TargetMode="External"/><Relationship Id="rId205" Type="http://schemas.openxmlformats.org/officeDocument/2006/relationships/hyperlink" Target="consultantplus://offline/ref=246D8383808440E69CED3E73CCEC9E2270868263F8F06D5B4B74F714C950D17B1351625C3F198C44E7340EA16AD3489BDE21BD3633EA2D13T6MAI" TargetMode="External"/><Relationship Id="rId412" Type="http://schemas.openxmlformats.org/officeDocument/2006/relationships/hyperlink" Target="consultantplus://offline/ref=246D8383808440E69CED3E73CCEC9E227286846AFCFD6D5B4B74F714C950D17B1351625C3F198C4CE1340EA16AD3489BDE21BD3633EA2D13T6MAI" TargetMode="External"/><Relationship Id="rId857" Type="http://schemas.openxmlformats.org/officeDocument/2006/relationships/hyperlink" Target="consultantplus://offline/ref=8ABDD530359F0F38EF91099D16617A260ACC6C30DDF976A5085751C8728E89C837F26140E010BF7914A0C80CFA877DD0337259976DDAEB2EUAM8I" TargetMode="External"/><Relationship Id="rId1042" Type="http://schemas.openxmlformats.org/officeDocument/2006/relationships/hyperlink" Target="consultantplus://offline/ref=8ABDD530359F0F38EF91099D16617A2608C86231D2F876A5085751C8728E89C837F26140E010BF7613A0C80CFA877DD0337259976DDAEB2EUAM8I" TargetMode="External"/><Relationship Id="rId1487" Type="http://schemas.openxmlformats.org/officeDocument/2006/relationships/hyperlink" Target="consultantplus://offline/ref=8ABDD530359F0F38EF91099D16617A260BCA6E38DFF976A5085751C8728E89C837F26140E010BF7917A0C80CFA877DD0337259976DDAEB2EUAM8I" TargetMode="External"/><Relationship Id="rId289" Type="http://schemas.openxmlformats.org/officeDocument/2006/relationships/hyperlink" Target="consultantplus://offline/ref=246D8383808440E69CED3E73CCEC9E227087866BFBF76D5B4B74F714C950D17B1351625C3F198C45EC340EA16AD3489BDE21BD3633EA2D13T6MAI" TargetMode="External"/><Relationship Id="rId496" Type="http://schemas.openxmlformats.org/officeDocument/2006/relationships/hyperlink" Target="consultantplus://offline/ref=8ABDD530359F0F38EF91099D16617A2608CD6E38DDFC76A5085751C8728E89C837F26140E010BF7712A0C80CFA877DD0337259976DDAEB2EUAM8I" TargetMode="External"/><Relationship Id="rId717" Type="http://schemas.openxmlformats.org/officeDocument/2006/relationships/hyperlink" Target="consultantplus://offline/ref=8ABDD530359F0F38EF91099D16617A2608CF6237D3FC76A5085751C8728E89C837F26140E010BF7717A0C80CFA877DD0337259976DDAEB2EUAM8I" TargetMode="External"/><Relationship Id="rId924" Type="http://schemas.openxmlformats.org/officeDocument/2006/relationships/hyperlink" Target="consultantplus://offline/ref=8ABDD530359F0F38EF91099D16617A260AC86A39DEFC76A5085751C8728E89C837F26140E010BF7414A0C80CFA877DD0337259976DDAEB2EUAM8I" TargetMode="External"/><Relationship Id="rId1347" Type="http://schemas.openxmlformats.org/officeDocument/2006/relationships/hyperlink" Target="consultantplus://offline/ref=8ABDD530359F0F38EF91099D16617A260BCB6934DEFC76A5085751C8728E89C837F26140E010BE7811A0C80CFA877DD0337259976DDAEB2EUAM8I" TargetMode="External"/><Relationship Id="rId53" Type="http://schemas.openxmlformats.org/officeDocument/2006/relationships/hyperlink" Target="consultantplus://offline/ref=246D8383808440E69CED3E73CCEC9E22728A8269FDFD6D5B4B74F714C950D17B1351625C3F198C44ED340EA16AD3489BDE21BD3633EA2D13T6MAI" TargetMode="External"/><Relationship Id="rId149" Type="http://schemas.openxmlformats.org/officeDocument/2006/relationships/hyperlink" Target="consultantplus://offline/ref=246D8383808440E69CED3E73CCEC9E2272858669FBF06D5B4B74F714C950D17B1351625C3F198C44E7340EA16AD3489BDE21BD3633EA2D13T6MAI" TargetMode="External"/><Relationship Id="rId356" Type="http://schemas.openxmlformats.org/officeDocument/2006/relationships/hyperlink" Target="consultantplus://offline/ref=246D8383808440E69CED3E73CCEC9E227286846AFCFD6D5B4B74F714C950D17B1351625C3F198C47EC340EA16AD3489BDE21BD3633EA2D13T6MAI" TargetMode="External"/><Relationship Id="rId563" Type="http://schemas.openxmlformats.org/officeDocument/2006/relationships/hyperlink" Target="consultantplus://offline/ref=8ABDD530359F0F38EF91099D16617A2608CE6831DAF076A5085751C8728E89C837F26140E010BE7415A0C80CFA877DD0337259976DDAEB2EUAM8I" TargetMode="External"/><Relationship Id="rId770" Type="http://schemas.openxmlformats.org/officeDocument/2006/relationships/hyperlink" Target="consultantplus://offline/ref=8ABDD530359F0F38EF91099D16617A2608C36337DFFB76A5085751C8728E89C837F26140E010BF7215A0C80CFA877DD0337259976DDAEB2EUAM8I" TargetMode="External"/><Relationship Id="rId1193" Type="http://schemas.openxmlformats.org/officeDocument/2006/relationships/hyperlink" Target="consultantplus://offline/ref=8ABDD530359F0F38EF91099D16617A2608CB6A35D9F976A5085751C8728E89C837F26140E010BC7714A0C80CFA877DD0337259976DDAEB2EUAM8I" TargetMode="External"/><Relationship Id="rId1207" Type="http://schemas.openxmlformats.org/officeDocument/2006/relationships/hyperlink" Target="consultantplus://offline/ref=8ABDD530359F0F38EF91099D16617A2608CD6E38DDFC76A5085751C8728E89C837F26140E010BE7014A0C80CFA877DD0337259976DDAEB2EUAM8I" TargetMode="External"/><Relationship Id="rId1414" Type="http://schemas.openxmlformats.org/officeDocument/2006/relationships/hyperlink" Target="consultantplus://offline/ref=8ABDD530359F0F38EF91099D16617A260ACD6F36D3FA76A5085751C8728E89C837F26140E010BF701AA0C80CFA877DD0337259976DDAEB2EUAM8I" TargetMode="External"/><Relationship Id="rId216" Type="http://schemas.openxmlformats.org/officeDocument/2006/relationships/hyperlink" Target="consultantplus://offline/ref=246D8383808440E69CED3E73CCEC9E227084836EFCF66D5B4B74F714C950D17B1351625C3F198C44E7340EA16AD3489BDE21BD3633EA2D13T6MAI" TargetMode="External"/><Relationship Id="rId423" Type="http://schemas.openxmlformats.org/officeDocument/2006/relationships/hyperlink" Target="consultantplus://offline/ref=246D8383808440E69CED3E73CCEC9E227283866EFFF46D5B4B74F714C950D17B1351625C3F198C43E6340EA16AD3489BDE21BD3633EA2D13T6MAI" TargetMode="External"/><Relationship Id="rId868" Type="http://schemas.openxmlformats.org/officeDocument/2006/relationships/hyperlink" Target="consultantplus://offline/ref=8ABDD530359F0F38EF91099D16617A260ACC6C30DDF976A5085751C8728E89C837F26140E010BE7010A0C80CFA877DD0337259976DDAEB2EUAM8I" TargetMode="External"/><Relationship Id="rId1053" Type="http://schemas.openxmlformats.org/officeDocument/2006/relationships/hyperlink" Target="consultantplus://offline/ref=8ABDD530359F0F38EF91099D16617A2608CD6F39D2FB76A5085751C8728E89C837F26140E010B9701AA0C80CFA877DD0337259976DDAEB2EUAM8I" TargetMode="External"/><Relationship Id="rId1260" Type="http://schemas.openxmlformats.org/officeDocument/2006/relationships/hyperlink" Target="consultantplus://offline/ref=8ABDD530359F0F38EF91099D16617A260ACF6D31DDF076A5085751C8728E89C825F2394CE015A17016B59E5DBCUDM3I" TargetMode="External"/><Relationship Id="rId1498" Type="http://schemas.openxmlformats.org/officeDocument/2006/relationships/hyperlink" Target="consultantplus://offline/ref=8ABDD530359F0F38EF91099D16617A260BCA6E38DFF976A5085751C8728E89C837F26140E010BA7013A0C80CFA877DD0337259976DDAEB2EUAM8I" TargetMode="External"/><Relationship Id="rId630" Type="http://schemas.openxmlformats.org/officeDocument/2006/relationships/hyperlink" Target="consultantplus://offline/ref=8ABDD530359F0F38EF91099D16617A2608CB6A35D9F976A5085751C8728E89C837F26140E010BE7410A0C80CFA877DD0337259976DDAEB2EUAM8I" TargetMode="External"/><Relationship Id="rId728" Type="http://schemas.openxmlformats.org/officeDocument/2006/relationships/hyperlink" Target="consultantplus://offline/ref=8ABDD530359F0F38EF91099D16617A260BC36338DDF076A5085751C8728E89C837F26140E010BE771AA0C80CFA877DD0337259976DDAEB2EUAM8I" TargetMode="External"/><Relationship Id="rId935" Type="http://schemas.openxmlformats.org/officeDocument/2006/relationships/hyperlink" Target="consultantplus://offline/ref=8ABDD530359F0F38EF91099D16617A260AC86A39DEFC76A5085751C8728E89C837F26140E010BF7414A0C80CFA877DD0337259976DDAEB2EUAM8I" TargetMode="External"/><Relationship Id="rId1358" Type="http://schemas.openxmlformats.org/officeDocument/2006/relationships/hyperlink" Target="consultantplus://offline/ref=8ABDD530359F0F38EF91099D16617A260ACE6A30D3FE76A5085751C8728E89C837F26140E010BF771BA0C80CFA877DD0337259976DDAEB2EUAM8I" TargetMode="External"/><Relationship Id="rId64" Type="http://schemas.openxmlformats.org/officeDocument/2006/relationships/hyperlink" Target="consultantplus://offline/ref=246D8383808440E69CED3E73CCEC9E227182846FFDF66D5B4B74F714C950D17B1351625C3F198C44E7340EA16AD3489BDE21BD3633EA2D13T6MAI" TargetMode="External"/><Relationship Id="rId367" Type="http://schemas.openxmlformats.org/officeDocument/2006/relationships/hyperlink" Target="consultantplus://offline/ref=246D8383808440E69CED3E73CCEC9E227283866EFFF46D5B4B74F714C950D17B1351625C3F198C42E6340EA16AD3489BDE21BD3633EA2D13T6MAI" TargetMode="External"/><Relationship Id="rId574" Type="http://schemas.openxmlformats.org/officeDocument/2006/relationships/hyperlink" Target="consultantplus://offline/ref=8ABDD530359F0F38EF91099D16617A260BC36338DDF076A5085751C8728E89C837F26140E010BE7314A0C80CFA877DD0337259976DDAEB2EUAM8I" TargetMode="External"/><Relationship Id="rId1120" Type="http://schemas.openxmlformats.org/officeDocument/2006/relationships/hyperlink" Target="consultantplus://offline/ref=8ABDD530359F0F38EF91099D16617A260ACD6F32DBFD76A5085751C8728E89C837F26140E010BD7416A0C80CFA877DD0337259976DDAEB2EUAM8I" TargetMode="External"/><Relationship Id="rId1218" Type="http://schemas.openxmlformats.org/officeDocument/2006/relationships/hyperlink" Target="consultantplus://offline/ref=8ABDD530359F0F38EF91099D16617A2608C86336DBFB76A5085751C8728E89C837F26140E010BF7215A0C80CFA877DD0337259976DDAEB2EUAM8I" TargetMode="External"/><Relationship Id="rId1425" Type="http://schemas.openxmlformats.org/officeDocument/2006/relationships/hyperlink" Target="consultantplus://offline/ref=8ABDD530359F0F38EF91099D16617A260ACD6F36D3FA76A5085751C8728E89C837F26140E010BF7116A0C80CFA877DD0337259976DDAEB2EUAM8I" TargetMode="External"/><Relationship Id="rId227" Type="http://schemas.openxmlformats.org/officeDocument/2006/relationships/hyperlink" Target="consultantplus://offline/ref=246D8383808440E69CED3E73CCEC9E227080856DF5F66D5B4B74F714C950D17B1351625C3F198C45E4340EA16AD3489BDE21BD3633EA2D13T6MAI" TargetMode="External"/><Relationship Id="rId781" Type="http://schemas.openxmlformats.org/officeDocument/2006/relationships/hyperlink" Target="consultantplus://offline/ref=8ABDD530359F0F38EF91099D16617A260ACF6A30DDFA76A5085751C8728E89C837F26140E010BE7415A0C80CFA877DD0337259976DDAEB2EUAM8I" TargetMode="External"/><Relationship Id="rId879" Type="http://schemas.openxmlformats.org/officeDocument/2006/relationships/hyperlink" Target="consultantplus://offline/ref=8ABDD530359F0F38EF91099D16617A260ACB6E35DCFC76A5085751C8728E89C837F26140E010BF7015A0C80CFA877DD0337259976DDAEB2EUAM8I" TargetMode="External"/><Relationship Id="rId434" Type="http://schemas.openxmlformats.org/officeDocument/2006/relationships/hyperlink" Target="consultantplus://offline/ref=246D8383808440E69CED3E73CCEC9E22728B816CF5F46D5B4B74F714C950D17B1351625C3F198847ED340EA16AD3489BDE21BD3633EA2D13T6MAI" TargetMode="External"/><Relationship Id="rId641" Type="http://schemas.openxmlformats.org/officeDocument/2006/relationships/hyperlink" Target="consultantplus://offline/ref=8ABDD530359F0F38EF91099D16617A260BCA6C34D8FD76A5085751C8728E89C837F26140E010BD7010A0C80CFA877DD0337259976DDAEB2EUAM8I" TargetMode="External"/><Relationship Id="rId739" Type="http://schemas.openxmlformats.org/officeDocument/2006/relationships/hyperlink" Target="consultantplus://offline/ref=8ABDD530359F0F38EF91099D16617A260BC36338DDF076A5085751C8728E89C837F26140E010BE771AA0C80CFA877DD0337259976DDAEB2EUAM8I" TargetMode="External"/><Relationship Id="rId1064" Type="http://schemas.openxmlformats.org/officeDocument/2006/relationships/hyperlink" Target="consultantplus://offline/ref=8ABDD530359F0F38EF91099D16617A260ACB6935DEFE76A5085751C8728E89C837F26140E010BF7011A0C80CFA877DD0337259976DDAEB2EUAM8I" TargetMode="External"/><Relationship Id="rId1271" Type="http://schemas.openxmlformats.org/officeDocument/2006/relationships/hyperlink" Target="consultantplus://offline/ref=8ABDD530359F0F38EF91099D16617A260ACD6336D2FC76A5085751C8728E89C825F2394CE015A17016B59E5DBCUDM3I" TargetMode="External"/><Relationship Id="rId1369" Type="http://schemas.openxmlformats.org/officeDocument/2006/relationships/hyperlink" Target="consultantplus://offline/ref=8ABDD530359F0F38EF91099D16617A2608CE6831DAF076A5085751C8728E89C837F26140E010BD7514A0C80CFA877DD0337259976DDAEB2EUAM8I" TargetMode="External"/><Relationship Id="rId280" Type="http://schemas.openxmlformats.org/officeDocument/2006/relationships/hyperlink" Target="consultantplus://offline/ref=246D8383808440E69CED3E73CCEC9E227082866CF5F46D5B4B74F714C950D17B1351625C3F198C41E3340EA16AD3489BDE21BD3633EA2D13T6MAI" TargetMode="External"/><Relationship Id="rId501" Type="http://schemas.openxmlformats.org/officeDocument/2006/relationships/hyperlink" Target="consultantplus://offline/ref=8ABDD530359F0F38EF91099D16617A260BC36338DDF076A5085751C8728E89C837F26140E010BF7917A0C80CFA877DD0337259976DDAEB2EUAM8I" TargetMode="External"/><Relationship Id="rId946" Type="http://schemas.openxmlformats.org/officeDocument/2006/relationships/hyperlink" Target="consultantplus://offline/ref=8ABDD530359F0F38EF91099D16617A260ACE6231D9F176A5085751C8728E89C837F26140E010BC7715A0C80CFA877DD0337259976DDAEB2EUAM8I" TargetMode="External"/><Relationship Id="rId1131" Type="http://schemas.openxmlformats.org/officeDocument/2006/relationships/hyperlink" Target="consultantplus://offline/ref=8ABDD530359F0F38EF91099D16617A260BCB6934DEFC76A5085751C8728E89C837F26140E010BE7611A0C80CFA877DD0337259976DDAEB2EUAM8I" TargetMode="External"/><Relationship Id="rId1229" Type="http://schemas.openxmlformats.org/officeDocument/2006/relationships/hyperlink" Target="consultantplus://offline/ref=8ABDD530359F0F38EF91099D16617A2608CB6934D2F076A5085751C8728E89C837F26140E010BE7710A0C80CFA877DD0337259976DDAEB2EUAM8I" TargetMode="External"/><Relationship Id="rId75" Type="http://schemas.openxmlformats.org/officeDocument/2006/relationships/hyperlink" Target="consultantplus://offline/ref=246D8383808440E69CED3E73CCEC9E22718A8469FAF56D5B4B74F714C950D17B1351625C3F198C44E7340EA16AD3489BDE21BD3633EA2D13T6MAI" TargetMode="External"/><Relationship Id="rId140" Type="http://schemas.openxmlformats.org/officeDocument/2006/relationships/hyperlink" Target="consultantplus://offline/ref=246D8383808440E69CED3E73CCEC9E227085846CFBF76D5B4B74F714C950D17B1351625C3F198D43E7340EA16AD3489BDE21BD3633EA2D13T6MAI" TargetMode="External"/><Relationship Id="rId378" Type="http://schemas.openxmlformats.org/officeDocument/2006/relationships/hyperlink" Target="consultantplus://offline/ref=246D8383808440E69CED3E73CCEC9E227286846AFCFD6D5B4B74F714C950D17B1351625C3F198C41E4340EA16AD3489BDE21BD3633EA2D13T6MAI" TargetMode="External"/><Relationship Id="rId585" Type="http://schemas.openxmlformats.org/officeDocument/2006/relationships/hyperlink" Target="consultantplus://offline/ref=8ABDD530359F0F38EF91099D16617A260AC86936D3FB76A5085751C8728E89C837F26140E010BD7210A0C80CFA877DD0337259976DDAEB2EUAM8I" TargetMode="External"/><Relationship Id="rId792" Type="http://schemas.openxmlformats.org/officeDocument/2006/relationships/hyperlink" Target="consultantplus://offline/ref=8ABDD530359F0F38EF91099D16617A2608C36337DFFB76A5085751C8728E89C837F26140E010BF7410A0C80CFA877DD0337259976DDAEB2EUAM8I" TargetMode="External"/><Relationship Id="rId806" Type="http://schemas.openxmlformats.org/officeDocument/2006/relationships/hyperlink" Target="consultantplus://offline/ref=8ABDD530359F0F38EF91099D16617A260AC86936D3FB76A5085751C8728E89C837F26140E010BD7517A0C80CFA877DD0337259976DDAEB2EUAM8I" TargetMode="External"/><Relationship Id="rId1436" Type="http://schemas.openxmlformats.org/officeDocument/2006/relationships/hyperlink" Target="consultantplus://offline/ref=8ABDD530359F0F38EF91099D16617A260BCB6934DEFC76A5085751C8728E89C837F26140E010BD7017A0C80CFA877DD0337259976DDAEB2EUAM8I" TargetMode="External"/><Relationship Id="rId6" Type="http://schemas.openxmlformats.org/officeDocument/2006/relationships/webSettings" Target="webSettings.xml"/><Relationship Id="rId238" Type="http://schemas.openxmlformats.org/officeDocument/2006/relationships/hyperlink" Target="consultantplus://offline/ref=246D8383808440E69CED3E73CCEC9E2272858362F4F66D5B4B74F714C950D17B1351625C3F198946E0340EA16AD3489BDE21BD3633EA2D13T6MAI" TargetMode="External"/><Relationship Id="rId445" Type="http://schemas.openxmlformats.org/officeDocument/2006/relationships/hyperlink" Target="consultantplus://offline/ref=8ABDD530359F0F38EF91099D16617A2608C36D37D3F976A5085751C8728E89C837F26140E010BB7415A0C80CFA877DD0337259976DDAEB2EUAM8I" TargetMode="External"/><Relationship Id="rId652" Type="http://schemas.openxmlformats.org/officeDocument/2006/relationships/hyperlink" Target="consultantplus://offline/ref=8ABDD530359F0F38EF91099D16617A260ACD6F32DBFD76A5085751C8728E89C837F26140E010BE731BA0C80CFA877DD0337259976DDAEB2EUAM8I" TargetMode="External"/><Relationship Id="rId1075" Type="http://schemas.openxmlformats.org/officeDocument/2006/relationships/hyperlink" Target="consultantplus://offline/ref=8ABDD530359F0F38EF91099D16617A260ACD6F32DBFD76A5085751C8728E89C837F26140E010BE7816A0C80CFA877DD0337259976DDAEB2EUAM8I" TargetMode="External"/><Relationship Id="rId1282" Type="http://schemas.openxmlformats.org/officeDocument/2006/relationships/hyperlink" Target="consultantplus://offline/ref=8ABDD530359F0F38EF91099D16617A2608C96D34DCFB76A5085751C8728E89C837F26140E010BF711BA0C80CFA877DD0337259976DDAEB2EUAM8I" TargetMode="External"/><Relationship Id="rId1503" Type="http://schemas.openxmlformats.org/officeDocument/2006/relationships/hyperlink" Target="consultantplus://offline/ref=8ABDD530359F0F38EF91099D16617A260BCD6337D3F876A5085751C8728E89C837F26140E010BE7012A0C80CFA877DD0337259976DDAEB2EUAM8I" TargetMode="External"/><Relationship Id="rId291" Type="http://schemas.openxmlformats.org/officeDocument/2006/relationships/hyperlink" Target="consultantplus://offline/ref=246D8383808440E69CED3E73CCEC9E227082866CF5F46D5B4B74F714C950D17B1351625C3F198C43E3340EA16AD3489BDE21BD3633EA2D13T6MAI" TargetMode="External"/><Relationship Id="rId305" Type="http://schemas.openxmlformats.org/officeDocument/2006/relationships/hyperlink" Target="consultantplus://offline/ref=246D8383808440E69CED3E73CCEC9E227082866CF5F46D5B4B74F714C950D17B1351625C3F198C4CE3340EA16AD3489BDE21BD3633EA2D13T6MAI" TargetMode="External"/><Relationship Id="rId512" Type="http://schemas.openxmlformats.org/officeDocument/2006/relationships/hyperlink" Target="consultantplus://offline/ref=8ABDD530359F0F38EF91099D16617A260ACC6F35DAFB76A5085751C8728E89C837F26140E010BF7011A0C80CFA877DD0337259976DDAEB2EUAM8I" TargetMode="External"/><Relationship Id="rId957" Type="http://schemas.openxmlformats.org/officeDocument/2006/relationships/hyperlink" Target="consultantplus://offline/ref=8ABDD530359F0F38EF91099D16617A260ACE6231D9F176A5085751C8728E89C837F26140E010BB7610A0C80CFA877DD0337259976DDAEB2EUAM8I" TargetMode="External"/><Relationship Id="rId1142" Type="http://schemas.openxmlformats.org/officeDocument/2006/relationships/hyperlink" Target="consultantplus://offline/ref=8ABDD530359F0F38EF91099D16617A2608CB6A35D9F976A5085751C8728E89C837F26140E010BC7611A0C80CFA877DD0337259976DDAEB2EUAM8I" TargetMode="External"/><Relationship Id="rId86" Type="http://schemas.openxmlformats.org/officeDocument/2006/relationships/hyperlink" Target="consultantplus://offline/ref=246D8383808440E69CED3E73CCEC9E2270808662F8F16D5B4B74F714C950D17B1351625C3F198C44E7340EA16AD3489BDE21BD3633EA2D13T6MAI" TargetMode="External"/><Relationship Id="rId151" Type="http://schemas.openxmlformats.org/officeDocument/2006/relationships/hyperlink" Target="consultantplus://offline/ref=246D8383808440E69CED3E73CCEC9E2272858663FBF06D5B4B74F714C950D17B1351625C3F198C44E7340EA16AD3489BDE21BD3633EA2D13T6MAI" TargetMode="External"/><Relationship Id="rId389" Type="http://schemas.openxmlformats.org/officeDocument/2006/relationships/hyperlink" Target="consultantplus://offline/ref=246D8383808440E69CED3E73CCEC9E2272858362F4F66D5B4B74F714C950D17B1351625C3F198940E3340EA16AD3489BDE21BD3633EA2D13T6MAI" TargetMode="External"/><Relationship Id="rId596" Type="http://schemas.openxmlformats.org/officeDocument/2006/relationships/hyperlink" Target="consultantplus://offline/ref=8ABDD530359F0F38EF91099D16617A260BCA6E38DFF976A5085751C8728E89C837F26140E010BE7214A0C80CFA877DD0337259976DDAEB2EUAM8I" TargetMode="External"/><Relationship Id="rId817" Type="http://schemas.openxmlformats.org/officeDocument/2006/relationships/hyperlink" Target="consultantplus://offline/ref=8ABDD530359F0F38EF91099D16617A260AC86936D3FB76A5085751C8728E89C837F26140E010BD7611A0C80CFA877DD0337259976DDAEB2EUAM8I" TargetMode="External"/><Relationship Id="rId1002" Type="http://schemas.openxmlformats.org/officeDocument/2006/relationships/hyperlink" Target="consultantplus://offline/ref=8ABDD530359F0F38EF91099D16617A260BCA6E38DFF976A5085751C8728E89C837F26140E010BF7917A0C80CFA877DD0337259976DDAEB2EUAM8I" TargetMode="External"/><Relationship Id="rId1447" Type="http://schemas.openxmlformats.org/officeDocument/2006/relationships/hyperlink" Target="consultantplus://offline/ref=8ABDD530359F0F38EF91099D16617A260BC36338DDF076A5085751C8728E89C837F26140E010BD7112A0C80CFA877DD0337259976DDAEB2EUAM8I" TargetMode="External"/><Relationship Id="rId249" Type="http://schemas.openxmlformats.org/officeDocument/2006/relationships/hyperlink" Target="consultantplus://offline/ref=246D8383808440E69CED3E73CCEC9E227286846AFCFD6D5B4B74F714C950D17B1351625C3F198C45E5340EA16AD3489BDE21BD3633EA2D13T6MAI" TargetMode="External"/><Relationship Id="rId456" Type="http://schemas.openxmlformats.org/officeDocument/2006/relationships/hyperlink" Target="consultantplus://offline/ref=8ABDD530359F0F38EF91099D16617A260BCB6934DEFC76A5085751C8728E89C837F26140E010BE7012A0C80CFA877DD0337259976DDAEB2EUAM8I" TargetMode="External"/><Relationship Id="rId663" Type="http://schemas.openxmlformats.org/officeDocument/2006/relationships/hyperlink" Target="consultantplus://offline/ref=8ABDD530359F0F38EF91099D16617A260BCA6E38DFF976A5085751C8728E89C837F26140E010BE7317A0C80CFA877DD0337259976DDAEB2EUAM8I" TargetMode="External"/><Relationship Id="rId870" Type="http://schemas.openxmlformats.org/officeDocument/2006/relationships/hyperlink" Target="consultantplus://offline/ref=8ABDD530359F0F38EF91099D16617A260ACC6C30DDF976A5085751C8728E89C837F26140E010BE7010A0C80CFA877DD0337259976DDAEB2EUAM8I" TargetMode="External"/><Relationship Id="rId1086" Type="http://schemas.openxmlformats.org/officeDocument/2006/relationships/hyperlink" Target="consultantplus://offline/ref=8ABDD530359F0F38EF91099D16617A2608CB6A35D9F976A5085751C8728E89C837F26140E010BC7513A0C80CFA877DD0337259976DDAEB2EUAM8I" TargetMode="External"/><Relationship Id="rId1293" Type="http://schemas.openxmlformats.org/officeDocument/2006/relationships/hyperlink" Target="consultantplus://offline/ref=8ABDD530359F0F38EF91099D16617A2608C86231D2F876A5085751C8728E89C837F26140E010BF7817A0C80CFA877DD0337259976DDAEB2EUAM8I" TargetMode="External"/><Relationship Id="rId1307" Type="http://schemas.openxmlformats.org/officeDocument/2006/relationships/hyperlink" Target="consultantplus://offline/ref=8ABDD530359F0F38EF91099D16617A260BCA6F39D9FC76A5085751C8728E89C837F26140E010BF7410A0C80CFA877DD0337259976DDAEB2EUAM8I" TargetMode="External"/><Relationship Id="rId1514" Type="http://schemas.openxmlformats.org/officeDocument/2006/relationships/hyperlink" Target="consultantplus://offline/ref=8ABDD530359F0F38EF91099D16617A2608CD6E38DDFC76A5085751C8728E89C837F26140E010BE7213A0C80CFA877DD0337259976DDAEB2EUAM8I" TargetMode="External"/><Relationship Id="rId13" Type="http://schemas.openxmlformats.org/officeDocument/2006/relationships/hyperlink" Target="consultantplus://offline/ref=246D8383808440E69CED3E73CCEC9E227283866EFFF46D5B4B74F714C950D17B1351625C3F198C44E7340EA16AD3489BDE21BD3633EA2D13T6MAI" TargetMode="External"/><Relationship Id="rId109" Type="http://schemas.openxmlformats.org/officeDocument/2006/relationships/hyperlink" Target="consultantplus://offline/ref=246D8383808440E69CED3E73CCEC9E227084806BFBF46D5B4B74F714C950D17B1351625C3F198C44E7340EA16AD3489BDE21BD3633EA2D13T6MAI" TargetMode="External"/><Relationship Id="rId316" Type="http://schemas.openxmlformats.org/officeDocument/2006/relationships/hyperlink" Target="consultantplus://offline/ref=246D8383808440E69CED3E73CCEC9E2271828263F9F46D5B4B74F714C950D17B1351625C3F198C41E5340EA16AD3489BDE21BD3633EA2D13T6MAI" TargetMode="External"/><Relationship Id="rId523" Type="http://schemas.openxmlformats.org/officeDocument/2006/relationships/hyperlink" Target="consultantplus://offline/ref=8ABDD530359F0F38EF91099D16617A2608CD6E38DDFC76A5085751C8728E89C837F26140E010BF7716A0C80CFA877DD0337259976DDAEB2EUAM8I" TargetMode="External"/><Relationship Id="rId968" Type="http://schemas.openxmlformats.org/officeDocument/2006/relationships/hyperlink" Target="consultantplus://offline/ref=8ABDD530359F0F38EF91099D16617A260AC86A39DEFC76A5085751C8728E89C837F26140E010BD7412A0C80CFA877DD0337259976DDAEB2EUAM8I" TargetMode="External"/><Relationship Id="rId1153" Type="http://schemas.openxmlformats.org/officeDocument/2006/relationships/hyperlink" Target="consultantplus://offline/ref=8ABDD530359F0F38EF91099D16617A2608C86336DBFB76A5085751C8728E89C837F26140E010BF7211A0C80CFA877DD0337259976DDAEB2EUAM8I" TargetMode="External"/><Relationship Id="rId97" Type="http://schemas.openxmlformats.org/officeDocument/2006/relationships/hyperlink" Target="consultantplus://offline/ref=246D8383808440E69CED3E73CCEC9E2270868263F8F06D5B4B74F714C950D17B1351625C3F198C44E7340EA16AD3489BDE21BD3633EA2D13T6MAI" TargetMode="External"/><Relationship Id="rId730" Type="http://schemas.openxmlformats.org/officeDocument/2006/relationships/hyperlink" Target="consultantplus://offline/ref=8ABDD530359F0F38EF91099D16617A260BC36338DDF076A5085751C8728E89C837F26140E010BE771AA0C80CFA877DD0337259976DDAEB2EUAM8I" TargetMode="External"/><Relationship Id="rId828" Type="http://schemas.openxmlformats.org/officeDocument/2006/relationships/hyperlink" Target="consultantplus://offline/ref=8ABDD530359F0F38EF91099D16617A260AC86936D3FB76A5085751C8728E89C837F26140E010BD7611A0C80CFA877DD0337259976DDAEB2EUAM8I" TargetMode="External"/><Relationship Id="rId1013" Type="http://schemas.openxmlformats.org/officeDocument/2006/relationships/hyperlink" Target="consultantplus://offline/ref=F251685C24F30BD02A54B4C06AA6A675BE197017D245386B7F2EB5A09D7ECDA00958701B4418E2D9957AE66D32B36A1415EA1F69A362EEC748P4J" TargetMode="External"/><Relationship Id="rId1360" Type="http://schemas.openxmlformats.org/officeDocument/2006/relationships/hyperlink" Target="consultantplus://offline/ref=8ABDD530359F0F38EF91099D16617A260ACE6A30D3FE76A5085751C8728E89C837F26140E010BF7913A0C80CFA877DD0337259976DDAEB2EUAM8I" TargetMode="External"/><Relationship Id="rId1458" Type="http://schemas.openxmlformats.org/officeDocument/2006/relationships/hyperlink" Target="consultantplus://offline/ref=8ABDD530359F0F38EF91099D16617A2608CE6831DAF076A5085751C8728E89C837F26140E010BD7815A0C80CFA877DD0337259976DDAEB2EUAM8I" TargetMode="External"/><Relationship Id="rId162" Type="http://schemas.openxmlformats.org/officeDocument/2006/relationships/hyperlink" Target="consultantplus://offline/ref=246D8383808440E69CED3E73CCEC9E22728A826EF8F16D5B4B74F714C950D17B1351625C3F198C44E3340EA16AD3489BDE21BD3633EA2D13T6MAI" TargetMode="External"/><Relationship Id="rId467" Type="http://schemas.openxmlformats.org/officeDocument/2006/relationships/hyperlink" Target="consultantplus://offline/ref=8ABDD530359F0F38EF91099D16617A260AC86936D3FB76A5085751C8728E89C837F26140E010BE7616A0C80CFA877DD0337259976DDAEB2EUAM8I" TargetMode="External"/><Relationship Id="rId1097" Type="http://schemas.openxmlformats.org/officeDocument/2006/relationships/hyperlink" Target="consultantplus://offline/ref=8ABDD530359F0F38EF91099D16617A260ACC6B30DEF976A5085751C8728E89C837F26140E010BF7011A0C80CFA877DD0337259976DDAEB2EUAM8I" TargetMode="External"/><Relationship Id="rId1220" Type="http://schemas.openxmlformats.org/officeDocument/2006/relationships/hyperlink" Target="consultantplus://offline/ref=8ABDD530359F0F38EF91099D16617A2608CE6831DAF076A5085751C8728E89C837F26140E010BD721AA0C80CFA877DD0337259976DDAEB2EUAM8I" TargetMode="External"/><Relationship Id="rId1318" Type="http://schemas.openxmlformats.org/officeDocument/2006/relationships/hyperlink" Target="consultantplus://offline/ref=8ABDD530359F0F38EF91099D16617A2608CF6237D3FC76A5085751C8728E89C837F26140E010BE7211A0C80CFA877DD0337259976DDAEB2EUAM8I" TargetMode="External"/><Relationship Id="rId1525" Type="http://schemas.openxmlformats.org/officeDocument/2006/relationships/hyperlink" Target="consultantplus://offline/ref=8ABDD530359F0F38EF91099D16617A2608C26C39DEFD76A5085751C8728E89C837F26140E010BF7110A0C80CFA877DD0337259976DDAEB2EUAM8I" TargetMode="External"/><Relationship Id="rId674" Type="http://schemas.openxmlformats.org/officeDocument/2006/relationships/hyperlink" Target="consultantplus://offline/ref=8ABDD530359F0F38EF91099D16617A260ACD6F32DBFD76A5085751C8728E89C837F26140E010BE7410A0C80CFA877DD0337259976DDAEB2EUAM8I" TargetMode="External"/><Relationship Id="rId881" Type="http://schemas.openxmlformats.org/officeDocument/2006/relationships/hyperlink" Target="consultantplus://offline/ref=246D8383808440E69CED3E73CCEC9E227183856FF8F16D5B4B74F714C950D17B1351625C3F198C44EC340EA16AD3489BDE21BD3633EA2D13T6MAI" TargetMode="External"/><Relationship Id="rId979" Type="http://schemas.openxmlformats.org/officeDocument/2006/relationships/hyperlink" Target="consultantplus://offline/ref=8ABDD530359F0F38EF91099D16617A260AC86A39DEFC76A5085751C8728E89C837F26140E010BF7414A0C80CFA877DD0337259976DDAEB2EUAM8I" TargetMode="External"/><Relationship Id="rId24" Type="http://schemas.openxmlformats.org/officeDocument/2006/relationships/hyperlink" Target="consultantplus://offline/ref=246D8383808440E69CED3E73CCEC9E227281816FFAF66D5B4B74F714C950D17B1351625C3F198C44E7340EA16AD3489BDE21BD3633EA2D13T6MAI" TargetMode="External"/><Relationship Id="rId327" Type="http://schemas.openxmlformats.org/officeDocument/2006/relationships/hyperlink" Target="consultantplus://offline/ref=246D8383808440E69CED3E73CCEC9E2272858263FBF16D5B4B74F714C950D17B1351625C3F198C45E4340EA16AD3489BDE21BD3633EA2D13T6MAI" TargetMode="External"/><Relationship Id="rId534" Type="http://schemas.openxmlformats.org/officeDocument/2006/relationships/hyperlink" Target="consultantplus://offline/ref=8ABDD530359F0F38EF91099D16617A2608CB6A35D9F976A5085751C8728E89C837F26140E010BE7216A0C80CFA877DD0337259976DDAEB2EUAM8I" TargetMode="External"/><Relationship Id="rId741" Type="http://schemas.openxmlformats.org/officeDocument/2006/relationships/hyperlink" Target="consultantplus://offline/ref=8ABDD530359F0F38EF91099D16617A260BC36338DDF076A5085751C8728E89C837F26140E010BE771AA0C80CFA877DD0337259976DDAEB2EUAM8I" TargetMode="External"/><Relationship Id="rId839" Type="http://schemas.openxmlformats.org/officeDocument/2006/relationships/hyperlink" Target="consultantplus://offline/ref=8ABDD530359F0F38EF91099D16617A260AC86936D3FB76A5085751C8728E89C837F26140E010BD7611A0C80CFA877DD0337259976DDAEB2EUAM8I" TargetMode="External"/><Relationship Id="rId1164" Type="http://schemas.openxmlformats.org/officeDocument/2006/relationships/hyperlink" Target="consultantplus://offline/ref=8ABDD530359F0F38EF91099D16617A260ACD6F32DBFD76A5085751C8728E89C837F26140E010BD7610A0C80CFA877DD0337259976DDAEB2EUAM8I" TargetMode="External"/><Relationship Id="rId1371" Type="http://schemas.openxmlformats.org/officeDocument/2006/relationships/hyperlink" Target="consultantplus://offline/ref=8ABDD530359F0F38EF91099D16617A2608CE6831DAF076A5085751C8728E89C837F26140E010BD751AA0C80CFA877DD0337259976DDAEB2EUAM8I" TargetMode="External"/><Relationship Id="rId1469" Type="http://schemas.openxmlformats.org/officeDocument/2006/relationships/hyperlink" Target="consultantplus://offline/ref=8ABDD530359F0F38EF91099D16617A2608CD6931D8FD76A5085751C8728E89C837F26140E010BF7015A0C80CFA877DD0337259976DDAEB2EUAM8I" TargetMode="External"/><Relationship Id="rId173" Type="http://schemas.openxmlformats.org/officeDocument/2006/relationships/hyperlink" Target="consultantplus://offline/ref=246D8383808440E69CED3E73CCEC9E2271828362FFF16D5B4B74F714C950D17B1351625C3F198C44E7340EA16AD3489BDE21BD3633EA2D13T6MAI" TargetMode="External"/><Relationship Id="rId380" Type="http://schemas.openxmlformats.org/officeDocument/2006/relationships/hyperlink" Target="consultantplus://offline/ref=246D8383808440E69CED3E73CCEC9E227082866CF5F46D5B4B74F714C950D17B1351625C3F198D41EC340EA16AD3489BDE21BD3633EA2D13T6MAI" TargetMode="External"/><Relationship Id="rId601" Type="http://schemas.openxmlformats.org/officeDocument/2006/relationships/hyperlink" Target="consultantplus://offline/ref=8ABDD530359F0F38EF91099D16617A2608CE6831DAF076A5085751C8728E89C837F26140E010BE7514A0C80CFA877DD0337259976DDAEB2EUAM8I" TargetMode="External"/><Relationship Id="rId1024" Type="http://schemas.openxmlformats.org/officeDocument/2006/relationships/hyperlink" Target="consultantplus://offline/ref=8ABDD530359F0F38EF91099D16617A260BCB6934DEFC76A5085751C8728E89C837F26140E010BE7417A0C80CFA877DD0337259976DDAEB2EUAM8I" TargetMode="External"/><Relationship Id="rId1231" Type="http://schemas.openxmlformats.org/officeDocument/2006/relationships/hyperlink" Target="consultantplus://offline/ref=8ABDD530359F0F38EF91099D16617A260BC26F39DEF076A5085751C8728E89C837F26140E010BF7112A0C80CFA877DD0337259976DDAEB2EUAM8I" TargetMode="External"/><Relationship Id="rId240" Type="http://schemas.openxmlformats.org/officeDocument/2006/relationships/hyperlink" Target="consultantplus://offline/ref=246D8383808440E69CED3E73CCEC9E227080856DF5F66D5B4B74F714C950D17B1351625C3F198C47E4340EA16AD3489BDE21BD3633EA2D13T6MAI" TargetMode="External"/><Relationship Id="rId478" Type="http://schemas.openxmlformats.org/officeDocument/2006/relationships/hyperlink" Target="consultantplus://offline/ref=8ABDD530359F0F38EF91099D16617A2608C36D37D3F976A5085751C8728E89C837F26140E010BA7817A0C80CFA877DD0337259976DDAEB2EUAM8I" TargetMode="External"/><Relationship Id="rId685" Type="http://schemas.openxmlformats.org/officeDocument/2006/relationships/hyperlink" Target="consultantplus://offline/ref=8ABDD530359F0F38EF91099D16617A260BCB6934DEFC76A5085751C8728E89C837F26140E010BE7316A0C80CFA877DD0337259976DDAEB2EUAM8I" TargetMode="External"/><Relationship Id="rId892" Type="http://schemas.openxmlformats.org/officeDocument/2006/relationships/hyperlink" Target="consultantplus://offline/ref=8ABDD530359F0F38EF91099D16617A260AC96D30D2F876A5085751C8728E89C837F26140E010BE7910A0C80CFA877DD0337259976DDAEB2EUAM8I" TargetMode="External"/><Relationship Id="rId906" Type="http://schemas.openxmlformats.org/officeDocument/2006/relationships/hyperlink" Target="consultantplus://offline/ref=246D8383808440E69CED3E73CCEC9E227183856FF8F16D5B4B74F714C950D17B1351625C3F198C44EC340EA16AD3489BDE21BD3633EA2D13T6MAI" TargetMode="External"/><Relationship Id="rId1329" Type="http://schemas.openxmlformats.org/officeDocument/2006/relationships/hyperlink" Target="consultantplus://offline/ref=8ABDD530359F0F38EF91099D16617A2608CF6237D3FC76A5085751C8728E89C837F26140E010BE7313A0C80CFA877DD0337259976DDAEB2EUAM8I" TargetMode="External"/><Relationship Id="rId1536" Type="http://schemas.openxmlformats.org/officeDocument/2006/relationships/hyperlink" Target="consultantplus://offline/ref=8ABDD530359F0F38EF91099D16617A2608CE6831DAF076A5085751C8728E89C837F26140E010BC7216A0C80CFA877DD0337259976DDAEB2EUAM8I" TargetMode="External"/><Relationship Id="rId35" Type="http://schemas.openxmlformats.org/officeDocument/2006/relationships/hyperlink" Target="consultantplus://offline/ref=246D8383808440E69CED3E73CCEC9E22708A876BF8FD6D5B4B74F714C950D17B1351625C3F198C47E0340EA16AD3489BDE21BD3633EA2D13T6MAI" TargetMode="External"/><Relationship Id="rId100" Type="http://schemas.openxmlformats.org/officeDocument/2006/relationships/hyperlink" Target="consultantplus://offline/ref=246D8383808440E69CED3E73CCEC9E227087876AF9F06D5B4B74F714C950D17B1351625C3F198C44E7340EA16AD3489BDE21BD3633EA2D13T6MAI" TargetMode="External"/><Relationship Id="rId338" Type="http://schemas.openxmlformats.org/officeDocument/2006/relationships/hyperlink" Target="consultantplus://offline/ref=246D8383808440E69CED3E73CCEC9E2272808E6AF4F56D5B4B74F714C950D17B1351625C3F198C45E7340EA16AD3489BDE21BD3633EA2D13T6MAI" TargetMode="External"/><Relationship Id="rId545" Type="http://schemas.openxmlformats.org/officeDocument/2006/relationships/hyperlink" Target="consultantplus://offline/ref=8ABDD530359F0F38EF91099D16617A2608CF6237D3FC76A5085751C8728E89C837F26140E010BF761BA0C80CFA877DD0337259976DDAEB2EUAM8I" TargetMode="External"/><Relationship Id="rId752" Type="http://schemas.openxmlformats.org/officeDocument/2006/relationships/hyperlink" Target="consultantplus://offline/ref=8ABDD530359F0F38EF91099D16617A260ACD6F32DBFD76A5085751C8728E89C837F26140E010BE7414A0C80CFA877DD0337259976DDAEB2EUAM8I" TargetMode="External"/><Relationship Id="rId1175" Type="http://schemas.openxmlformats.org/officeDocument/2006/relationships/hyperlink" Target="consultantplus://offline/ref=8ABDD530359F0F38EF91099D16617A2608C36337DFFB76A5085751C8728E89C837F26140E010BF7417A0C80CFA877DD0337259976DDAEB2EUAM8I" TargetMode="External"/><Relationship Id="rId1382" Type="http://schemas.openxmlformats.org/officeDocument/2006/relationships/hyperlink" Target="consultantplus://offline/ref=8ABDD530359F0F38EF91099D16617A260AC86936D3FB76A5085751C8728E89C837F26140E010BC7215A0C80CFA877DD0337259976DDAEB2EUAM8I" TargetMode="External"/><Relationship Id="rId184" Type="http://schemas.openxmlformats.org/officeDocument/2006/relationships/hyperlink" Target="consultantplus://offline/ref=246D8383808440E69CED3E73CCEC9E22718A8362F8FD6D5B4B74F714C950D17B1351625C3F198C44E7340EA16AD3489BDE21BD3633EA2D13T6MAI" TargetMode="External"/><Relationship Id="rId391" Type="http://schemas.openxmlformats.org/officeDocument/2006/relationships/hyperlink" Target="consultantplus://offline/ref=246D8383808440E69CED3E73CCEC9E2272808E6AF4F56D5B4B74F714C950D17B1351625C3F198C46ED340EA16AD3489BDE21BD3633EA2D13T6MAI" TargetMode="External"/><Relationship Id="rId405" Type="http://schemas.openxmlformats.org/officeDocument/2006/relationships/hyperlink" Target="consultantplus://offline/ref=246D8383808440E69CED3E73CCEC9E22728B816CF5F46D5B4B74F714C950D17B1351625C3F198F47E1340EA16AD3489BDE21BD3633EA2D13T6MAI" TargetMode="External"/><Relationship Id="rId612" Type="http://schemas.openxmlformats.org/officeDocument/2006/relationships/hyperlink" Target="consultantplus://offline/ref=8ABDD530359F0F38EF91099D16617A2608CB6A35D9F976A5085751C8728E89C837F26140E010BE7412A0C80CFA877DD0337259976DDAEB2EUAM8I" TargetMode="External"/><Relationship Id="rId1035" Type="http://schemas.openxmlformats.org/officeDocument/2006/relationships/hyperlink" Target="consultantplus://offline/ref=8ABDD530359F0F38EF91099D16617A260BCB6934DEFC76A5085751C8728E89C837F26140E010BE7514A0C80CFA877DD0337259976DDAEB2EUAM8I" TargetMode="External"/><Relationship Id="rId1242" Type="http://schemas.openxmlformats.org/officeDocument/2006/relationships/hyperlink" Target="consultantplus://offline/ref=8ABDD530359F0F38EF91099D16617A2608CB6934D2F076A5085751C8728E89C837F26140E010BE7812A0C80CFA877DD0337259976DDAEB2EUAM8I" TargetMode="External"/><Relationship Id="rId251" Type="http://schemas.openxmlformats.org/officeDocument/2006/relationships/hyperlink" Target="consultantplus://offline/ref=246D8383808440E69CED3E73CCEC9E22718B8F63FBFD6D5B4B74F714C950D17B1351625C3F198C43E7340EA16AD3489BDE21BD3633EA2D13T6MAI" TargetMode="External"/><Relationship Id="rId489" Type="http://schemas.openxmlformats.org/officeDocument/2006/relationships/hyperlink" Target="consultantplus://offline/ref=8ABDD530359F0F38EF91099D16617A260ACD6F32DBFD76A5085751C8728E89C837F26140E010BE7011A0C80CFA877DD0337259976DDAEB2EUAM8I" TargetMode="External"/><Relationship Id="rId696" Type="http://schemas.openxmlformats.org/officeDocument/2006/relationships/hyperlink" Target="consultantplus://offline/ref=8ABDD530359F0F38EF91099D16617A260ACF6935D9FE76A5085751C8728E89C837F26140E010BF701AA0C80CFA877DD0337259976DDAEB2EUAM8I" TargetMode="External"/><Relationship Id="rId917" Type="http://schemas.openxmlformats.org/officeDocument/2006/relationships/hyperlink" Target="consultantplus://offline/ref=8ABDD530359F0F38EF91099D16617A260AC86A39DEFC76A5085751C8728E89C837F26140E010BF7414A0C80CFA877DD0337259976DDAEB2EUAM8I" TargetMode="External"/><Relationship Id="rId1102" Type="http://schemas.openxmlformats.org/officeDocument/2006/relationships/hyperlink" Target="consultantplus://offline/ref=8ABDD530359F0F38EF91099D16617A2608CE6831DAF076A5085751C8728E89C837F26140E010BE791AA0C80CFA877DD0337259976DDAEB2EUAM8I" TargetMode="External"/><Relationship Id="rId1547" Type="http://schemas.openxmlformats.org/officeDocument/2006/relationships/fontTable" Target="fontTable.xml"/><Relationship Id="rId46" Type="http://schemas.openxmlformats.org/officeDocument/2006/relationships/hyperlink" Target="consultantplus://offline/ref=246D8383808440E69CED3E73CCEC9E2272858362F4F66D5B4B74F714C950D17B1351625C3F198C44E3340EA16AD3489BDE21BD3633EA2D13T6MAI" TargetMode="External"/><Relationship Id="rId349" Type="http://schemas.openxmlformats.org/officeDocument/2006/relationships/hyperlink" Target="consultantplus://offline/ref=246D8383808440E69CED3E73CCEC9E227283856FF4FD6D5B4B74F714C950D17B1351625C3F198C45E7340EA16AD3489BDE21BD3633EA2D13T6MAI" TargetMode="External"/><Relationship Id="rId556" Type="http://schemas.openxmlformats.org/officeDocument/2006/relationships/hyperlink" Target="consultantplus://offline/ref=8ABDD530359F0F38EF91099D16617A260ACD6F32DBFD76A5085751C8728E89C837F26140E010BE7115A0C80CFA877DD0337259976DDAEB2EUAM8I" TargetMode="External"/><Relationship Id="rId763" Type="http://schemas.openxmlformats.org/officeDocument/2006/relationships/hyperlink" Target="consultantplus://offline/ref=8ABDD530359F0F38EF91099D16617A260BCA6E38DFF976A5085751C8728E89C837F26140E010BB7717A0C80CFA877DD0337259976DDAEB2EUAM8I" TargetMode="External"/><Relationship Id="rId1186" Type="http://schemas.openxmlformats.org/officeDocument/2006/relationships/hyperlink" Target="consultantplus://offline/ref=8ABDD530359F0F38EF91099D16617A2608CB6934D2F076A5085751C8728E89C837F26140E010BE7612A0C80CFA877DD0337259976DDAEB2EUAM8I" TargetMode="External"/><Relationship Id="rId1393" Type="http://schemas.openxmlformats.org/officeDocument/2006/relationships/hyperlink" Target="consultantplus://offline/ref=8ABDD530359F0F38EF91099D16617A2608C36D37D3F976A5085751C8728E89C837F26140E010B87915A0C80CFA877DD0337259976DDAEB2EUAM8I" TargetMode="External"/><Relationship Id="rId1407" Type="http://schemas.openxmlformats.org/officeDocument/2006/relationships/hyperlink" Target="consultantplus://offline/ref=8ABDD530359F0F38EF91099D16617A260BCB6934DEFC76A5085751C8728E89C837F26140E010BE781BA0C80CFA877DD0337259976DDAEB2EUAM8I" TargetMode="External"/><Relationship Id="rId111" Type="http://schemas.openxmlformats.org/officeDocument/2006/relationships/hyperlink" Target="consultantplus://offline/ref=246D8383808440E69CED3E73CCEC9E227085866AF8F76D5B4B74F714C950D17B1351625C3F198C44E7340EA16AD3489BDE21BD3633EA2D13T6MAI" TargetMode="External"/><Relationship Id="rId195" Type="http://schemas.openxmlformats.org/officeDocument/2006/relationships/hyperlink" Target="consultantplus://offline/ref=246D8383808440E69CED3E73CCEC9E227080856DF5F66D5B4B74F714C950D17B1351625C3F198C44E7340EA16AD3489BDE21BD3633EA2D13T6MAI" TargetMode="External"/><Relationship Id="rId209" Type="http://schemas.openxmlformats.org/officeDocument/2006/relationships/hyperlink" Target="consultantplus://offline/ref=246D8383808440E69CED3E73CCEC9E227087866BFBF76D5B4B74F714C950D17B1351625C3F198C44E7340EA16AD3489BDE21BD3633EA2D13T6MAI" TargetMode="External"/><Relationship Id="rId416" Type="http://schemas.openxmlformats.org/officeDocument/2006/relationships/hyperlink" Target="consultantplus://offline/ref=246D8383808440E69CED3E73CCEC9E22728B816CF5F46D5B4B74F714C950D17B1351625C3F198F40E3340EA16AD3489BDE21BD3633EA2D13T6MAI" TargetMode="External"/><Relationship Id="rId970" Type="http://schemas.openxmlformats.org/officeDocument/2006/relationships/hyperlink" Target="consultantplus://offline/ref=8ABDD530359F0F38EF91099D16617A260ACD6333DDFF76A5085751C8728E89C837F26140E010BF7114A0C80CFA877DD0337259976DDAEB2EUAM8I" TargetMode="External"/><Relationship Id="rId1046" Type="http://schemas.openxmlformats.org/officeDocument/2006/relationships/hyperlink" Target="consultantplus://offline/ref=8ABDD530359F0F38EF91099D16617A2608CB6A35D9F976A5085751C8728E89C837F26140E010BC741AA0C80CFA877DD0337259976DDAEB2EUAM8I" TargetMode="External"/><Relationship Id="rId1253" Type="http://schemas.openxmlformats.org/officeDocument/2006/relationships/hyperlink" Target="consultantplus://offline/ref=8ABDD530359F0F38EF91099D16617A2608CB6A35D9F976A5085751C8728E89C837F26140E010BC7913A0C80CFA877DD0337259976DDAEB2EUAM8I" TargetMode="External"/><Relationship Id="rId623" Type="http://schemas.openxmlformats.org/officeDocument/2006/relationships/hyperlink" Target="consultantplus://offline/ref=8ABDD530359F0F38EF91099D16617A260BC36338DDF076A5085751C8728E89C837F26140E010BE741BA0C80CFA877DD0337259976DDAEB2EUAM8I" TargetMode="External"/><Relationship Id="rId830" Type="http://schemas.openxmlformats.org/officeDocument/2006/relationships/hyperlink" Target="consultantplus://offline/ref=8ABDD530359F0F38EF91099D16617A260AC86936D3FB76A5085751C8728E89C837F26140E010BD7611A0C80CFA877DD0337259976DDAEB2EUAM8I" TargetMode="External"/><Relationship Id="rId928" Type="http://schemas.openxmlformats.org/officeDocument/2006/relationships/hyperlink" Target="consultantplus://offline/ref=8ABDD530359F0F38EF91099D16617A260AC86A39DEFC76A5085751C8728E89C837F26140E010BF7414A0C80CFA877DD0337259976DDAEB2EUAM8I" TargetMode="External"/><Relationship Id="rId1460" Type="http://schemas.openxmlformats.org/officeDocument/2006/relationships/hyperlink" Target="consultantplus://offline/ref=8ABDD530359F0F38EF91099D16617A260BC26F39DEF076A5085751C8728E89C837F26140E010BF7115A0C80CFA877DD0337259976DDAEB2EUAM8I" TargetMode="External"/><Relationship Id="rId57" Type="http://schemas.openxmlformats.org/officeDocument/2006/relationships/hyperlink" Target="consultantplus://offline/ref=246D8383808440E69CED3E73CCEC9E22728A8062F8F06D5B4B74F714C950D17B1351625C3F198C44E7340EA16AD3489BDE21BD3633EA2D13T6MAI" TargetMode="External"/><Relationship Id="rId262" Type="http://schemas.openxmlformats.org/officeDocument/2006/relationships/hyperlink" Target="consultantplus://offline/ref=246D8383808440E69CED3E73CCEC9E22728B816CF5F46D5B4B74F714C950D17B1351625C3F198C40E3340EA16AD3489BDE21BD3633EA2D13T6MAI" TargetMode="External"/><Relationship Id="rId567" Type="http://schemas.openxmlformats.org/officeDocument/2006/relationships/hyperlink" Target="consultantplus://offline/ref=8ABDD530359F0F38EF91099D16617A2608CD6E38DDFC76A5085751C8728E89C837F26140E010BF771AA0C80CFA877DD0337259976DDAEB2EUAM8I" TargetMode="External"/><Relationship Id="rId1113" Type="http://schemas.openxmlformats.org/officeDocument/2006/relationships/hyperlink" Target="consultantplus://offline/ref=8ABDD530359F0F38EF91099D16617A2608CF6237D3FC76A5085751C8728E89C837F26140E010BF7911A0C80CFA877DD0337259976DDAEB2EUAM8I" TargetMode="External"/><Relationship Id="rId1197" Type="http://schemas.openxmlformats.org/officeDocument/2006/relationships/hyperlink" Target="consultantplus://offline/ref=8ABDD530359F0F38EF91099D16617A2608CB6934D2F076A5085751C8728E89C837F26140E010BE7613A0C80CFA877DD0337259976DDAEB2EUAM8I" TargetMode="External"/><Relationship Id="rId1320" Type="http://schemas.openxmlformats.org/officeDocument/2006/relationships/hyperlink" Target="consultantplus://offline/ref=8ABDD530359F0F38EF91099D16617A2608CF6237D3FC76A5085751C8728E89C837F26140E010BE7216A0C80CFA877DD0337259976DDAEB2EUAM8I" TargetMode="External"/><Relationship Id="rId1418" Type="http://schemas.openxmlformats.org/officeDocument/2006/relationships/hyperlink" Target="consultantplus://offline/ref=8ABDD530359F0F38EF91099D16617A260ACF6D31DDF076A5085751C8728E89C825F2394CE015A17016B59E5DBCUDM3I" TargetMode="External"/><Relationship Id="rId122" Type="http://schemas.openxmlformats.org/officeDocument/2006/relationships/hyperlink" Target="consultantplus://offline/ref=246D8383808440E69CED3E73CCEC9E227283866EFFF76D5B4B74F714C950D17B1351625C3F198C44E7340EA16AD3489BDE21BD3633EA2D13T6MAI" TargetMode="External"/><Relationship Id="rId774" Type="http://schemas.openxmlformats.org/officeDocument/2006/relationships/hyperlink" Target="consultantplus://offline/ref=8ABDD530359F0F38EF91099D16617A260BCA6E38DFF976A5085751C8728E89C837F26140E010BB7714A0C80CFA877DD0337259976DDAEB2EUAM8I" TargetMode="External"/><Relationship Id="rId981" Type="http://schemas.openxmlformats.org/officeDocument/2006/relationships/hyperlink" Target="consultantplus://offline/ref=8ABDD530359F0F38EF91099D16617A260AC86A39DEFC76A5085751C8728E89C837F26140E010BF7414A0C80CFA877DD0337259976DDAEB2EUAM8I" TargetMode="External"/><Relationship Id="rId1057" Type="http://schemas.openxmlformats.org/officeDocument/2006/relationships/hyperlink" Target="consultantplus://offline/ref=8ABDD530359F0F38EF91099D16617A2608CF6237D3FC76A5085751C8728E89C837F26140E010BF7810A0C80CFA877DD0337259976DDAEB2EUAM8I" TargetMode="External"/><Relationship Id="rId427" Type="http://schemas.openxmlformats.org/officeDocument/2006/relationships/hyperlink" Target="consultantplus://offline/ref=246D8383808440E69CED3E73CCEC9E22728B8F6CF9F66D5B4B74F714C950D17B1351625C3F198C44E3340EA16AD3489BDE21BD3633EA2D13T6MAI" TargetMode="External"/><Relationship Id="rId634" Type="http://schemas.openxmlformats.org/officeDocument/2006/relationships/hyperlink" Target="consultantplus://offline/ref=8ABDD530359F0F38EF91099D16617A260BC36338DDF076A5085751C8728E89C837F26140E010BE7512A0C80CFA877DD0337259976DDAEB2EUAM8I" TargetMode="External"/><Relationship Id="rId841" Type="http://schemas.openxmlformats.org/officeDocument/2006/relationships/hyperlink" Target="consultantplus://offline/ref=8ABDD530359F0F38EF910C9215617A2608CF6F31D2F32BAF000E5DCA7581D6CD30E36141E50EBF740CA99C5FUBMFI" TargetMode="External"/><Relationship Id="rId1264" Type="http://schemas.openxmlformats.org/officeDocument/2006/relationships/hyperlink" Target="consultantplus://offline/ref=8ABDD530359F0F38EF91099D16617A260ACD6330DEF076A5085751C8728E89C825F2394CE015A17016B59E5DBCUDM3I" TargetMode="External"/><Relationship Id="rId1471" Type="http://schemas.openxmlformats.org/officeDocument/2006/relationships/hyperlink" Target="consultantplus://offline/ref=8ABDD530359F0F38EF91099D16617A260AC96838DBFC76A5085751C8728E89C837F26140E010BF7015A0C80CFA877DD0337259976DDAEB2EUAM8I" TargetMode="External"/><Relationship Id="rId273" Type="http://schemas.openxmlformats.org/officeDocument/2006/relationships/hyperlink" Target="consultantplus://offline/ref=246D8383808440E69CED3E73CCEC9E227283866EFFF46D5B4B74F714C950D17B1351625C3F198C46E6340EA16AD3489BDE21BD3633EA2D13T6MAI" TargetMode="External"/><Relationship Id="rId480" Type="http://schemas.openxmlformats.org/officeDocument/2006/relationships/hyperlink" Target="consultantplus://offline/ref=8ABDD530359F0F38EF91099D16617A260ACA6A37D3F976A5085751C8728E89C837F26140E010BB731BA0C80CFA877DD0337259976DDAEB2EUAM8I" TargetMode="External"/><Relationship Id="rId701" Type="http://schemas.openxmlformats.org/officeDocument/2006/relationships/hyperlink" Target="consultantplus://offline/ref=8ABDD530359F0F38EF91099D16617A260BC36338DDF076A5085751C8728E89C837F26140E010BE771AA0C80CFA877DD0337259976DDAEB2EUAM8I" TargetMode="External"/><Relationship Id="rId939" Type="http://schemas.openxmlformats.org/officeDocument/2006/relationships/hyperlink" Target="consultantplus://offline/ref=8ABDD530359F0F38EF91099D16617A260ACB6237DAFE76A5085751C8728E89C825F2394CE015A17016B59E5DBCUDM3I" TargetMode="External"/><Relationship Id="rId1124" Type="http://schemas.openxmlformats.org/officeDocument/2006/relationships/hyperlink" Target="consultantplus://offline/ref=8ABDD530359F0F38EF91099D16617A2608C86336DBFB76A5085751C8728E89C837F26140E010BF7212A0C80CFA877DD0337259976DDAEB2EUAM8I" TargetMode="External"/><Relationship Id="rId1331" Type="http://schemas.openxmlformats.org/officeDocument/2006/relationships/hyperlink" Target="consultantplus://offline/ref=8ABDD530359F0F38EF91099D16617A2608CF6237D3FC76A5085751C8728E89C837F26140E010BE7310A0C80CFA877DD0337259976DDAEB2EUAM8I" TargetMode="External"/><Relationship Id="rId68" Type="http://schemas.openxmlformats.org/officeDocument/2006/relationships/hyperlink" Target="consultantplus://offline/ref=246D8383808440E69CED3E73CCEC9E2271828F6AFCF16D5B4B74F714C950D17B1351625C3F198C44E7340EA16AD3489BDE21BD3633EA2D13T6MAI" TargetMode="External"/><Relationship Id="rId133" Type="http://schemas.openxmlformats.org/officeDocument/2006/relationships/hyperlink" Target="consultantplus://offline/ref=246D8383808440E69CED3E73CCEC9E2272818F69FCF56D5B4B74F714C950D17B1351625C3F198C45E6340EA16AD3489BDE21BD3633EA2D13T6MAI" TargetMode="External"/><Relationship Id="rId340" Type="http://schemas.openxmlformats.org/officeDocument/2006/relationships/hyperlink" Target="consultantplus://offline/ref=246D8383808440E69CED3E73CCEC9E227286846AFCFD6D5B4B74F714C950D17B1351625C3F198C47E7340EA16AD3489BDE21BD3633EA2D13T6MAI" TargetMode="External"/><Relationship Id="rId578" Type="http://schemas.openxmlformats.org/officeDocument/2006/relationships/hyperlink" Target="consultantplus://offline/ref=8ABDD530359F0F38EF91099D16617A2608CC6E36DBF976A5085751C8728E89C837F26140E010BF7313A0C80CFA877DD0337259976DDAEB2EUAM8I" TargetMode="External"/><Relationship Id="rId785" Type="http://schemas.openxmlformats.org/officeDocument/2006/relationships/hyperlink" Target="consultantplus://offline/ref=8ABDD530359F0F38EF91099D16617A2608C36337DFFB76A5085751C8728E89C837F26140E010BF7310A0C80CFA877DD0337259976DDAEB2EUAM8I" TargetMode="External"/><Relationship Id="rId992" Type="http://schemas.openxmlformats.org/officeDocument/2006/relationships/hyperlink" Target="consultantplus://offline/ref=8ABDD530359F0F38EF91099D16617A260ACF6934D8FF76A5085751C8728E89C837F26140E010BD731AA0C80CFA877DD0337259976DDAEB2EUAM8I" TargetMode="External"/><Relationship Id="rId1429" Type="http://schemas.openxmlformats.org/officeDocument/2006/relationships/hyperlink" Target="consultantplus://offline/ref=8ABDD530359F0F38EF91099D16617A260ACF6D31DDF076A5085751C8728E89C825F2394CE015A17016B59E5DBCUDM3I" TargetMode="External"/><Relationship Id="rId200" Type="http://schemas.openxmlformats.org/officeDocument/2006/relationships/hyperlink" Target="consultantplus://offline/ref=246D8383808440E69CED3E73CCEC9E227081826BF4F46D5B4B74F714C950D17B1351625C3F198C44E7340EA16AD3489BDE21BD3633EA2D13T6MAI" TargetMode="External"/><Relationship Id="rId438" Type="http://schemas.openxmlformats.org/officeDocument/2006/relationships/hyperlink" Target="consultantplus://offline/ref=8ABDD530359F0F38EF91099D16617A260BCB6934DEFC76A5085751C8728E89C837F26140E010BF7813A0C80CFA877DD0337259976DDAEB2EUAM8I" TargetMode="External"/><Relationship Id="rId645" Type="http://schemas.openxmlformats.org/officeDocument/2006/relationships/hyperlink" Target="consultantplus://offline/ref=8ABDD530359F0F38EF91099D16617A2608CE6831DAF076A5085751C8728E89C837F26140E010BE7711A0C80CFA877DD0337259976DDAEB2EUAM8I" TargetMode="External"/><Relationship Id="rId852" Type="http://schemas.openxmlformats.org/officeDocument/2006/relationships/hyperlink" Target="consultantplus://offline/ref=8ABDD530359F0F38EF91099D16617A260AC86936D3FB76A5085751C8728E89C837F26140E010BD7611A0C80CFA877DD0337259976DDAEB2EUAM8I" TargetMode="External"/><Relationship Id="rId1068" Type="http://schemas.openxmlformats.org/officeDocument/2006/relationships/hyperlink" Target="consultantplus://offline/ref=8ABDD530359F0F38EF91099D16617A2608CE6831DAF076A5085751C8728E89C837F26140E010BE7913A0C80CFA877DD0337259976DDAEB2EUAM8I" TargetMode="External"/><Relationship Id="rId1275" Type="http://schemas.openxmlformats.org/officeDocument/2006/relationships/hyperlink" Target="consultantplus://offline/ref=8ABDD530359F0F38EF91099D16617A260BCB6934DEFC76A5085751C8728E89C837F26140E010BE7714A0C80CFA877DD0337259976DDAEB2EUAM8I" TargetMode="External"/><Relationship Id="rId1482" Type="http://schemas.openxmlformats.org/officeDocument/2006/relationships/hyperlink" Target="consultantplus://offline/ref=8ABDD530359F0F38EF91099D16617A260BCA6E38DFF976A5085751C8728E89C837F26140E010BF7917A0C80CFA877DD0337259976DDAEB2EUAM8I" TargetMode="External"/><Relationship Id="rId284" Type="http://schemas.openxmlformats.org/officeDocument/2006/relationships/hyperlink" Target="consultantplus://offline/ref=246D8383808440E69CED3E73CCEC9E2270868069FCF06D5B4B74F714C950D17B1351625C3F198C44E3340EA16AD3489BDE21BD3633EA2D13T6MAI" TargetMode="External"/><Relationship Id="rId491" Type="http://schemas.openxmlformats.org/officeDocument/2006/relationships/hyperlink" Target="consultantplus://offline/ref=8ABDD530359F0F38EF91099D16617A2608CF6237D3FC76A5085751C8728E89C837F26140E010BF7611A0C80CFA877DD0337259976DDAEB2EUAM8I" TargetMode="External"/><Relationship Id="rId505" Type="http://schemas.openxmlformats.org/officeDocument/2006/relationships/hyperlink" Target="consultantplus://offline/ref=8ABDD530359F0F38EF91099D16617A2608CB6A35D9F976A5085751C8728E89C837F26140E010BE7014A0C80CFA877DD0337259976DDAEB2EUAM8I" TargetMode="External"/><Relationship Id="rId712" Type="http://schemas.openxmlformats.org/officeDocument/2006/relationships/hyperlink" Target="consultantplus://offline/ref=8ABDD530359F0F38EF91099D16617A260BC36338DDF076A5085751C8728E89C837F26140E010BE7815A0C80CFA877DD0337259976DDAEB2EUAM8I" TargetMode="External"/><Relationship Id="rId1135" Type="http://schemas.openxmlformats.org/officeDocument/2006/relationships/hyperlink" Target="consultantplus://offline/ref=8ABDD530359F0F38EF91099D16617A260AC96E30D2F976A5085751C8728E89C837F26140E010BF7115A0C80CFA877DD0337259976DDAEB2EUAM8I" TargetMode="External"/><Relationship Id="rId1342" Type="http://schemas.openxmlformats.org/officeDocument/2006/relationships/hyperlink" Target="consultantplus://offline/ref=8ABDD530359F0F38EF91099D16617A260ACD6837DDFA76A5085751C8728E89C837F26140E010BE7717A0C80CFA877DD0337259976DDAEB2EUAM8I" TargetMode="External"/><Relationship Id="rId79" Type="http://schemas.openxmlformats.org/officeDocument/2006/relationships/hyperlink" Target="consultantplus://offline/ref=246D8383808440E69CED3E73CCEC9E22718B8F62F9F16D5B4B74F714C950D17B1351625C3F198C44E7340EA16AD3489BDE21BD3633EA2D13T6MAI" TargetMode="External"/><Relationship Id="rId144" Type="http://schemas.openxmlformats.org/officeDocument/2006/relationships/hyperlink" Target="consultantplus://offline/ref=246D8383808440E69CED3E73CCEC9E227284846DFAFC6D5B4B74F714C950D17B1351625C3F198C44E7340EA16AD3489BDE21BD3633EA2D13T6MAI" TargetMode="External"/><Relationship Id="rId589" Type="http://schemas.openxmlformats.org/officeDocument/2006/relationships/hyperlink" Target="consultantplus://offline/ref=8ABDD530359F0F38EF91099D16617A260BCA6C34D8FD76A5085751C8728E89C837F26140E010BE701AA0C80CFA877DD0337259976DDAEB2EUAM8I" TargetMode="External"/><Relationship Id="rId796" Type="http://schemas.openxmlformats.org/officeDocument/2006/relationships/hyperlink" Target="consultantplus://offline/ref=8ABDD530359F0F38EF91099D16617A260BC36338DDF076A5085751C8728E89C837F26140E010BE7913A0C80CFA877DD0337259976DDAEB2EUAM8I" TargetMode="External"/><Relationship Id="rId1202" Type="http://schemas.openxmlformats.org/officeDocument/2006/relationships/hyperlink" Target="consultantplus://offline/ref=8ABDD530359F0F38EF91099D16617A260BCA6E38DFF976A5085751C8728E89C837F26140E010BB7814A0C80CFA877DD0337259976DDAEB2EUAM8I" TargetMode="External"/><Relationship Id="rId351" Type="http://schemas.openxmlformats.org/officeDocument/2006/relationships/hyperlink" Target="consultantplus://offline/ref=246D8383808440E69CED3E73CCEC9E227080856DF5F66D5B4B74F714C950D17B1351625C3F198D46E3340EA16AD3489BDE21BD3633EA2D13T6MAI" TargetMode="External"/><Relationship Id="rId449" Type="http://schemas.openxmlformats.org/officeDocument/2006/relationships/hyperlink" Target="consultantplus://offline/ref=8ABDD530359F0F38EF91099D16617A260AC86936D3FB76A5085751C8728E89C837F26140E010BE7510A0C80CFA877DD0337259976DDAEB2EUAM8I" TargetMode="External"/><Relationship Id="rId656" Type="http://schemas.openxmlformats.org/officeDocument/2006/relationships/hyperlink" Target="consultantplus://offline/ref=8ABDD530359F0F38EF91099D16617A260AC86936D3FB76A5085751C8728E89C837F26140E010BD7417A0C80CFA877DD0337259976DDAEB2EUAM8I" TargetMode="External"/><Relationship Id="rId863" Type="http://schemas.openxmlformats.org/officeDocument/2006/relationships/hyperlink" Target="consultantplus://offline/ref=8ABDD530359F0F38EF91099D16617A260ACC6C30DDF976A5085751C8728E89C837F26140E010BE7010A0C80CFA877DD0337259976DDAEB2EUAM8I" TargetMode="External"/><Relationship Id="rId1079" Type="http://schemas.openxmlformats.org/officeDocument/2006/relationships/hyperlink" Target="consultantplus://offline/ref=8ABDD530359F0F38EF91099D16617A260BCA6F39D9FC76A5085751C8728E89C837F26140E010BF7315A0C80CFA877DD0337259976DDAEB2EUAM8I" TargetMode="External"/><Relationship Id="rId1286" Type="http://schemas.openxmlformats.org/officeDocument/2006/relationships/hyperlink" Target="consultantplus://offline/ref=8ABDD530359F0F38EF91099D16617A2608C96D34DCFB76A5085751C8728E89C837F26140E010BF7212A0C80CFA877DD0337259976DDAEB2EUAM8I" TargetMode="External"/><Relationship Id="rId1493" Type="http://schemas.openxmlformats.org/officeDocument/2006/relationships/hyperlink" Target="consultantplus://offline/ref=8ABDD530359F0F38EF91099D16617A2608CC6A34DFFC76A5085751C8728E89C837F26140E010BF7716A0C80CFA877DD0337259976DDAEB2EUAM8I" TargetMode="External"/><Relationship Id="rId1507" Type="http://schemas.openxmlformats.org/officeDocument/2006/relationships/hyperlink" Target="consultantplus://offline/ref=8ABDD530359F0F38EF91099D16617A260BCB6934DEFC76A5085751C8728E89C837F26140E010BD7114A0C80CFA877DD0337259976DDAEB2EUAM8I" TargetMode="External"/><Relationship Id="rId211" Type="http://schemas.openxmlformats.org/officeDocument/2006/relationships/hyperlink" Target="consultantplus://offline/ref=246D8383808440E69CED3E73CCEC9E227087856EFFF36D5B4B74F714C950D17B1351625C3F198C44E7340EA16AD3489BDE21BD3633EA2D13T6MAI" TargetMode="External"/><Relationship Id="rId295" Type="http://schemas.openxmlformats.org/officeDocument/2006/relationships/hyperlink" Target="consultantplus://offline/ref=246D8383808440E69CED3E73CCEC9E227087866BFBF76D5B4B74F714C950D17B1351625C3F198C45ED340EA16AD3489BDE21BD3633EA2D13T6MAI" TargetMode="External"/><Relationship Id="rId309" Type="http://schemas.openxmlformats.org/officeDocument/2006/relationships/hyperlink" Target="consultantplus://offline/ref=246D8383808440E69CED3E73CCEC9E2271828263F9F46D5B4B74F714C950D17B1351625C3F198C40E1340EA16AD3489BDE21BD3633EA2D13T6MAI" TargetMode="External"/><Relationship Id="rId516" Type="http://schemas.openxmlformats.org/officeDocument/2006/relationships/hyperlink" Target="consultantplus://offline/ref=8ABDD530359F0F38EF91099D16617A2608CE6831DAF076A5085751C8728E89C837F26140E010BE7412A0C80CFA877DD0337259976DDAEB2EUAM8I" TargetMode="External"/><Relationship Id="rId1146" Type="http://schemas.openxmlformats.org/officeDocument/2006/relationships/hyperlink" Target="consultantplus://offline/ref=8ABDD530359F0F38EF91099D16617A260ACF6A30DDFA76A5085751C8728E89C837F26140E010BE7714A0C80CFA877DD0337259976DDAEB2EUAM8I" TargetMode="External"/><Relationship Id="rId723" Type="http://schemas.openxmlformats.org/officeDocument/2006/relationships/hyperlink" Target="consultantplus://offline/ref=8ABDD530359F0F38EF91099D16617A260BC36338DDF076A5085751C8728E89C837F26140E010BE781AA0C80CFA877DD0337259976DDAEB2EUAM8I" TargetMode="External"/><Relationship Id="rId930" Type="http://schemas.openxmlformats.org/officeDocument/2006/relationships/hyperlink" Target="consultantplus://offline/ref=8ABDD530359F0F38EF91099D16617A260ACE6231D9F176A5085751C8728E89C837F26140E010BD7212A0C80CFA877DD0337259976DDAEB2EUAM8I" TargetMode="External"/><Relationship Id="rId1006" Type="http://schemas.openxmlformats.org/officeDocument/2006/relationships/hyperlink" Target="consultantplus://offline/ref=54739835C707F0A24BA8437FBB3D7367B89624FF58484AD174D175680F7DE5DFA593322A69BC632982BE0D043DF359ACF7CE99EA2C7C8A0C0CzBH" TargetMode="External"/><Relationship Id="rId1353" Type="http://schemas.openxmlformats.org/officeDocument/2006/relationships/hyperlink" Target="consultantplus://offline/ref=8ABDD530359F0F38EF91099D16617A260ACD6837DDFA76A5085751C8728E89C837F26140E010BE7815A0C80CFA877DD0337259976DDAEB2EUAM8I" TargetMode="External"/><Relationship Id="rId155" Type="http://schemas.openxmlformats.org/officeDocument/2006/relationships/hyperlink" Target="consultantplus://offline/ref=246D8383808440E69CED3E73CCEC9E2272858263FBF16D5B4B74F714C950D17B1351625C3F198C44E7340EA16AD3489BDE21BD3633EA2D13T6MAI" TargetMode="External"/><Relationship Id="rId362" Type="http://schemas.openxmlformats.org/officeDocument/2006/relationships/hyperlink" Target="consultantplus://offline/ref=246D8383808440E69CED3E73CCEC9E2272858263FBF16D5B4B74F714C950D17B1351625C3F198C46E2340EA16AD3489BDE21BD3633EA2D13T6MAI" TargetMode="External"/><Relationship Id="rId1213" Type="http://schemas.openxmlformats.org/officeDocument/2006/relationships/hyperlink" Target="consultantplus://offline/ref=8ABDD530359F0F38EF91099D16617A2608CE6831DAF076A5085751C8728E89C837F26140E010BD7210A0C80CFA877DD0337259976DDAEB2EUAM8I" TargetMode="External"/><Relationship Id="rId1297" Type="http://schemas.openxmlformats.org/officeDocument/2006/relationships/hyperlink" Target="consultantplus://offline/ref=8ABDD530359F0F38EF91099D16617A2608CE6831DAF076A5085751C8728E89C837F26140E010BD741BA0C80CFA877DD0337259976DDAEB2EUAM8I" TargetMode="External"/><Relationship Id="rId1420" Type="http://schemas.openxmlformats.org/officeDocument/2006/relationships/hyperlink" Target="consultantplus://offline/ref=8ABDD530359F0F38EF91099D16617A2608C36D37D3F976A5085751C8728E89C837F26140E010B87814A0C80CFA877DD0337259976DDAEB2EUAM8I" TargetMode="External"/><Relationship Id="rId1518" Type="http://schemas.openxmlformats.org/officeDocument/2006/relationships/hyperlink" Target="consultantplus://offline/ref=8ABDD530359F0F38EF91099D16617A2608CF6237D3FC76A5085751C8728E89C837F26140E010BE731BA0C80CFA877DD0337259976DDAEB2EUAM8I" TargetMode="External"/><Relationship Id="rId222" Type="http://schemas.openxmlformats.org/officeDocument/2006/relationships/hyperlink" Target="consultantplus://offline/ref=246D8383808440E69CED3E73CCEC9E227085836DF5F76D5B4B74F714C950D17B1351625C3F198C44E7340EA16AD3489BDE21BD3633EA2D13T6MAI" TargetMode="External"/><Relationship Id="rId667" Type="http://schemas.openxmlformats.org/officeDocument/2006/relationships/hyperlink" Target="consultantplus://offline/ref=8ABDD530359F0F38EF91099D16617A2608CB6A35D9F976A5085751C8728E89C837F26140E010BE741BA0C80CFA877DD0337259976DDAEB2EUAM8I" TargetMode="External"/><Relationship Id="rId874" Type="http://schemas.openxmlformats.org/officeDocument/2006/relationships/hyperlink" Target="consultantplus://offline/ref=8ABDD530359F0F38EF91099D16617A260AC86936D3FB76A5085751C8728E89C837F26140E010BD7611A0C80CFA877DD0337259976DDAEB2EUAM8I" TargetMode="External"/><Relationship Id="rId17" Type="http://schemas.openxmlformats.org/officeDocument/2006/relationships/hyperlink" Target="consultantplus://offline/ref=246D8383808440E69CED3E73CCEC9E2272838469F8F46D5B4B74F714C950D17B1351625C3F198C44E7340EA16AD3489BDE21BD3633EA2D13T6MAI" TargetMode="External"/><Relationship Id="rId527" Type="http://schemas.openxmlformats.org/officeDocument/2006/relationships/hyperlink" Target="consultantplus://offline/ref=8ABDD530359F0F38EF91099D16617A260BC36338DDF076A5085751C8728E89C837F26140E010BE7310A0C80CFA877DD0337259976DDAEB2EUAM8I" TargetMode="External"/><Relationship Id="rId734" Type="http://schemas.openxmlformats.org/officeDocument/2006/relationships/hyperlink" Target="consultantplus://offline/ref=8ABDD530359F0F38EF91099D16617A260BC36338DDF076A5085751C8728E89C837F26140E010BE771AA0C80CFA877DD0337259976DDAEB2EUAM8I" TargetMode="External"/><Relationship Id="rId941" Type="http://schemas.openxmlformats.org/officeDocument/2006/relationships/hyperlink" Target="consultantplus://offline/ref=8ABDD530359F0F38EF91099D16617A260ACB6234DBFD76A5085751C8728E89C825F2394CE015A17016B59E5DBCUDM3I" TargetMode="External"/><Relationship Id="rId1157" Type="http://schemas.openxmlformats.org/officeDocument/2006/relationships/hyperlink" Target="consultantplus://offline/ref=8ABDD530359F0F38EF91099D16617A260ACC6834D9FD76A5085751C8728E89C837F26140E010BF7011A0C80CFA877DD0337259976DDAEB2EUAM8I" TargetMode="External"/><Relationship Id="rId1364" Type="http://schemas.openxmlformats.org/officeDocument/2006/relationships/hyperlink" Target="consultantplus://offline/ref=8ABDD530359F0F38EF91099D16617A2608C86336DBFB76A5085751C8728E89C837F26140E010BF7416A0C80CFA877DD0337259976DDAEB2EUAM8I" TargetMode="External"/><Relationship Id="rId70" Type="http://schemas.openxmlformats.org/officeDocument/2006/relationships/hyperlink" Target="consultantplus://offline/ref=246D8383808440E69CED3E73CCEC9E227183856FFDF26D5B4B74F714C950D17B1351625C3F198C44ED340EA16AD3489BDE21BD3633EA2D13T6MAI" TargetMode="External"/><Relationship Id="rId166" Type="http://schemas.openxmlformats.org/officeDocument/2006/relationships/hyperlink" Target="consultantplus://offline/ref=246D8383808440E69CED3E73CCEC9E22728A8E6EF5F16D5B4B74F714C950D17B1351625C3F198C45E4340EA16AD3489BDE21BD3633EA2D13T6MAI" TargetMode="External"/><Relationship Id="rId373" Type="http://schemas.openxmlformats.org/officeDocument/2006/relationships/hyperlink" Target="consultantplus://offline/ref=246D8383808440E69CED3E73CCEC9E227286846AFCFD6D5B4B74F714C950D17B1351625C3F198C47ED340EA16AD3489BDE21BD3633EA2D13T6MAI" TargetMode="External"/><Relationship Id="rId580" Type="http://schemas.openxmlformats.org/officeDocument/2006/relationships/hyperlink" Target="consultantplus://offline/ref=8ABDD530359F0F38EF91099D16617A260BCA6C34D8FD76A5085751C8728E89C837F26140E010BF7410A0C80CFA877DD0337259976DDAEB2EUAM8I" TargetMode="External"/><Relationship Id="rId801" Type="http://schemas.openxmlformats.org/officeDocument/2006/relationships/hyperlink" Target="consultantplus://offline/ref=8ABDD530359F0F38EF91099D16617A260AC86936D3FB76A5085751C8728E89C837F26140E010BD7513A0C80CFA877DD0337259976DDAEB2EUAM8I" TargetMode="External"/><Relationship Id="rId1017" Type="http://schemas.openxmlformats.org/officeDocument/2006/relationships/hyperlink" Target="consultantplus://offline/ref=8ABDD530359F0F38EF91099D16617A260ACD6F36D3FA76A5085751C8728E89C837F26140E010BF7015A0C80CFA877DD0337259976DDAEB2EUAM8I" TargetMode="External"/><Relationship Id="rId1224" Type="http://schemas.openxmlformats.org/officeDocument/2006/relationships/hyperlink" Target="consultantplus://offline/ref=8ABDD530359F0F38EF91099D16617A2608CF6237D3FC76A5085751C8728E89C837F26140E010BE7110A0C80CFA877DD0337259976DDAEB2EUAM8I" TargetMode="External"/><Relationship Id="rId1431" Type="http://schemas.openxmlformats.org/officeDocument/2006/relationships/hyperlink" Target="consultantplus://offline/ref=8ABDD530359F0F38EF91099D16617A260BC36338DDF076A5085751C8728E89C837F26140E010BD7011A0C80CFA877DD0337259976DDAEB2EUAM8I" TargetMode="External"/><Relationship Id="rId1" Type="http://schemas.openxmlformats.org/officeDocument/2006/relationships/customXml" Target="../customXml/item1.xml"/><Relationship Id="rId233" Type="http://schemas.openxmlformats.org/officeDocument/2006/relationships/hyperlink" Target="consultantplus://offline/ref=246D8383808440E69CED3E73CCEC9E227087866BFBF76D5B4B74F714C950D17B1351625C3F198C44E3340EA16AD3489BDE21BD3633EA2D13T6MAI" TargetMode="External"/><Relationship Id="rId440" Type="http://schemas.openxmlformats.org/officeDocument/2006/relationships/hyperlink" Target="consultantplus://offline/ref=8ABDD530359F0F38EF91099D16617A2608C36337DFFB76A5085751C8728E89C837F26140E010BF7212A0C80CFA877DD0337259976DDAEB2EUAM8I" TargetMode="External"/><Relationship Id="rId678" Type="http://schemas.openxmlformats.org/officeDocument/2006/relationships/hyperlink" Target="consultantplus://offline/ref=8ABDD530359F0F38EF91099D16617A2608CB6A35D9F976A5085751C8728E89C837F26140E010BE7510A0C80CFA877DD0337259976DDAEB2EUAM8I" TargetMode="External"/><Relationship Id="rId885" Type="http://schemas.openxmlformats.org/officeDocument/2006/relationships/hyperlink" Target="consultantplus://offline/ref=8ABDD530359F0F38EF91099D16617A260AC96D30D2F876A5085751C8728E89C837F26140E010BE7213A0C80CFA877DD0337259976DDAEB2EUAM8I" TargetMode="External"/><Relationship Id="rId1070" Type="http://schemas.openxmlformats.org/officeDocument/2006/relationships/hyperlink" Target="consultantplus://offline/ref=8ABDD530359F0F38EF91099D16617A260ACD6F32DBFD76A5085751C8728E89C837F26140E010BE7614A0C80CFA877DD0337259976DDAEB2EUAM8I" TargetMode="External"/><Relationship Id="rId1529" Type="http://schemas.openxmlformats.org/officeDocument/2006/relationships/hyperlink" Target="consultantplus://offline/ref=8ABDD530359F0F38EF91099D16617A2608CD6E38DDFC76A5085751C8728E89C837F26140E010BE7210A0C80CFA877DD0337259976DDAEB2EUAM8I" TargetMode="External"/><Relationship Id="rId28" Type="http://schemas.openxmlformats.org/officeDocument/2006/relationships/hyperlink" Target="consultantplus://offline/ref=246D8383808440E69CED3E73CCEC9E227286826BFBF26D5B4B74F714C950D17B1351625C3F198C44E7340EA16AD3489BDE21BD3633EA2D13T6MAI" TargetMode="External"/><Relationship Id="rId300" Type="http://schemas.openxmlformats.org/officeDocument/2006/relationships/hyperlink" Target="consultantplus://offline/ref=246D8383808440E69CED3E73CCEC9E227286846AFCFD6D5B4B74F714C950D17B1351625C3F198C46E5340EA16AD3489BDE21BD3633EA2D13T6MAI" TargetMode="External"/><Relationship Id="rId538" Type="http://schemas.openxmlformats.org/officeDocument/2006/relationships/hyperlink" Target="consultantplus://offline/ref=8ABDD530359F0F38EF91099D16617A2608CD6F39D2FB76A5085751C8728E89C837F26140E010BA7914A0C80CFA877DD0337259976DDAEB2EUAM8I" TargetMode="External"/><Relationship Id="rId745" Type="http://schemas.openxmlformats.org/officeDocument/2006/relationships/hyperlink" Target="consultantplus://offline/ref=8ABDD530359F0F38EF91099D16617A260BC36338DDF076A5085751C8728E89C837F26140E010BE771AA0C80CFA877DD0337259976DDAEB2EUAM8I" TargetMode="External"/><Relationship Id="rId952" Type="http://schemas.openxmlformats.org/officeDocument/2006/relationships/hyperlink" Target="consultantplus://offline/ref=8ABDD530359F0F38EF91099D16617A260ACE6231D9F176A5085751C8728E89C837F26140E010BB721BA0C80CFA877DD0337259976DDAEB2EUAM8I" TargetMode="External"/><Relationship Id="rId1168" Type="http://schemas.openxmlformats.org/officeDocument/2006/relationships/hyperlink" Target="consultantplus://offline/ref=8ABDD530359F0F38EF91099D16617A260ACD6F32DBFD76A5085751C8728E89C837F26140E010BD7610A0C80CFA877DD0337259976DDAEB2EUAM8I" TargetMode="External"/><Relationship Id="rId1375" Type="http://schemas.openxmlformats.org/officeDocument/2006/relationships/hyperlink" Target="consultantplus://offline/ref=8ABDD530359F0F38EF91099D16617A2608C36D37D3F976A5085751C8728E89C837F26140E010B87415A0C80CFA877DD0337259976DDAEB2EUAM8I" TargetMode="External"/><Relationship Id="rId81" Type="http://schemas.openxmlformats.org/officeDocument/2006/relationships/hyperlink" Target="consultantplus://offline/ref=246D8383808440E69CED3E73CCEC9E227082866CF5F46D5B4B74F714C950D17B1351625C3F198C44E7340EA16AD3489BDE21BD3633EA2D13T6MAI" TargetMode="External"/><Relationship Id="rId177" Type="http://schemas.openxmlformats.org/officeDocument/2006/relationships/hyperlink" Target="consultantplus://offline/ref=246D8383808440E69CED3E73CCEC9E2271838568F5F06D5B4B74F714C950D17B1351625C3F198C44E7340EA16AD3489BDE21BD3633EA2D13T6MAI" TargetMode="External"/><Relationship Id="rId384" Type="http://schemas.openxmlformats.org/officeDocument/2006/relationships/hyperlink" Target="consultantplus://offline/ref=246D8383808440E69CED3E73CCEC9E227286846AFCFD6D5B4B74F714C950D17B1351625C3F198C41E5340EA16AD3489BDE21BD3633EA2D13T6MAI" TargetMode="External"/><Relationship Id="rId591" Type="http://schemas.openxmlformats.org/officeDocument/2006/relationships/hyperlink" Target="consultantplus://offline/ref=8ABDD530359F0F38EF91099D16617A2608CE6831DAF076A5085751C8728E89C837F26140E010BE7511A0C80CFA877DD0337259976DDAEB2EUAM8I" TargetMode="External"/><Relationship Id="rId605" Type="http://schemas.openxmlformats.org/officeDocument/2006/relationships/hyperlink" Target="consultantplus://offline/ref=8ABDD530359F0F38EF91099D16617A2608CE6831DAF076A5085751C8728E89C837F26140E010BE751BA0C80CFA877DD0337259976DDAEB2EUAM8I" TargetMode="External"/><Relationship Id="rId812" Type="http://schemas.openxmlformats.org/officeDocument/2006/relationships/hyperlink" Target="consultantplus://offline/ref=8ABDD530359F0F38EF91099D16617A260ACC6C30DDF976A5085751C8728E89C837F26140E010BF7113A0C80CFA877DD0337259976DDAEB2EUAM8I" TargetMode="External"/><Relationship Id="rId1028" Type="http://schemas.openxmlformats.org/officeDocument/2006/relationships/hyperlink" Target="consultantplus://offline/ref=8ABDD530359F0F38EF91099D16617A260BCB6934DEFC76A5085751C8728E89C837F26140E010BE741BA0C80CFA877DD0337259976DDAEB2EUAM8I" TargetMode="External"/><Relationship Id="rId1235" Type="http://schemas.openxmlformats.org/officeDocument/2006/relationships/hyperlink" Target="consultantplus://offline/ref=8ABDD530359F0F38EF91099D16617A2608CE6831DAF076A5085751C8728E89C837F26140E010BD7313A0C80CFA877DD0337259976DDAEB2EUAM8I" TargetMode="External"/><Relationship Id="rId1442" Type="http://schemas.openxmlformats.org/officeDocument/2006/relationships/hyperlink" Target="consultantplus://offline/ref=8ABDD530359F0F38EF91099D16617A2608CE6831DAF076A5085751C8728E89C837F26140E010BD7817A0C80CFA877DD0337259976DDAEB2EUAM8I" TargetMode="External"/><Relationship Id="rId244" Type="http://schemas.openxmlformats.org/officeDocument/2006/relationships/hyperlink" Target="consultantplus://offline/ref=246D8383808440E69CED3E73CCEC9E227286846AFCFD6D5B4B74F714C950D17B1351625C3F198C44ED340EA16AD3489BDE21BD3633EA2D13T6MAI" TargetMode="External"/><Relationship Id="rId689" Type="http://schemas.openxmlformats.org/officeDocument/2006/relationships/hyperlink" Target="consultantplus://offline/ref=8ABDD530359F0F38EF91099D16617A2608CE6831DAF076A5085751C8728E89C837F26140E010BE771BA0C80CFA877DD0337259976DDAEB2EUAM8I" TargetMode="External"/><Relationship Id="rId896" Type="http://schemas.openxmlformats.org/officeDocument/2006/relationships/hyperlink" Target="consultantplus://offline/ref=246D8383808440E69CED3E73CCEC9E227183856FF8F16D5B4B74F714C950D17B1351625C3F198C44EC340EA16AD3489BDE21BD3633EA2D13T6MAI" TargetMode="External"/><Relationship Id="rId1081" Type="http://schemas.openxmlformats.org/officeDocument/2006/relationships/hyperlink" Target="consultantplus://offline/ref=8ABDD530359F0F38EF91099D16617A260ACD6F32DBFD76A5085751C8728E89C837F26140E010BE781AA0C80CFA877DD0337259976DDAEB2EUAM8I" TargetMode="External"/><Relationship Id="rId1302" Type="http://schemas.openxmlformats.org/officeDocument/2006/relationships/hyperlink" Target="consultantplus://offline/ref=8ABDD530359F0F38EF91099D16617A260ACF6D31DDF076A5085751C8728E89C825F2394CE015A17016B59E5DBCUDM3I" TargetMode="External"/><Relationship Id="rId39" Type="http://schemas.openxmlformats.org/officeDocument/2006/relationships/hyperlink" Target="consultantplus://offline/ref=246D8383808440E69CED3E73CCEC9E2272848F62FAF56D5B4B74F714C950D17B1351625C3F198C44E7340EA16AD3489BDE21BD3633EA2D13T6MAI" TargetMode="External"/><Relationship Id="rId451" Type="http://schemas.openxmlformats.org/officeDocument/2006/relationships/hyperlink" Target="consultantplus://offline/ref=8ABDD530359F0F38EF91099D16617A2608CE6831DAF076A5085751C8728E89C837F26140E010BE7115A0C80CFA877DD0337259976DDAEB2EUAM8I" TargetMode="External"/><Relationship Id="rId549" Type="http://schemas.openxmlformats.org/officeDocument/2006/relationships/hyperlink" Target="consultantplus://offline/ref=8ABDD530359F0F38EF91099D16617A2608CD6235DAFE76A5085751C8728E89C837F26140E010BF7411A0C80CFA877DD0337259976DDAEB2EUAM8I" TargetMode="External"/><Relationship Id="rId756" Type="http://schemas.openxmlformats.org/officeDocument/2006/relationships/hyperlink" Target="consultantplus://offline/ref=8ABDD530359F0F38EF91099D16617A260ACF6A30DDFA76A5085751C8728E89C837F26140E010BE7416A0C80CFA877DD0337259976DDAEB2EUAM8I" TargetMode="External"/><Relationship Id="rId1179" Type="http://schemas.openxmlformats.org/officeDocument/2006/relationships/hyperlink" Target="consultantplus://offline/ref=8ABDD530359F0F38EF91099D16617A260AC86936D3FB76A5085751C8728E89C837F26140E010BD7915A0C80CFA877DD0337259976DDAEB2EUAM8I" TargetMode="External"/><Relationship Id="rId1386" Type="http://schemas.openxmlformats.org/officeDocument/2006/relationships/hyperlink" Target="consultantplus://offline/ref=8ABDD530359F0F38EF91099D16617A2608CE6831DAF076A5085751C8728E89C837F26140E010BD761BA0C80CFA877DD0337259976DDAEB2EUAM8I" TargetMode="External"/><Relationship Id="rId104" Type="http://schemas.openxmlformats.org/officeDocument/2006/relationships/hyperlink" Target="consultantplus://offline/ref=246D8383808440E69CED3E73CCEC9E227087856FFEF26D5B4B74F714C950D17B1351625C3F198C44E7340EA16AD3489BDE21BD3633EA2D13T6MAI" TargetMode="External"/><Relationship Id="rId188" Type="http://schemas.openxmlformats.org/officeDocument/2006/relationships/hyperlink" Target="consultantplus://offline/ref=246D8383808440E69CED3E73CCEC9E22718B8F63FBFD6D5B4B74F714C950D17B1351625C3F198C44E7340EA16AD3489BDE21BD3633EA2D13T6MAI" TargetMode="External"/><Relationship Id="rId311" Type="http://schemas.openxmlformats.org/officeDocument/2006/relationships/hyperlink" Target="consultantplus://offline/ref=246D8383808440E69CED3E73CCEC9E227080856DF5F66D5B4B74F714C950D17B1351625C3F198D44E7340EA16AD3489BDE21BD3633EA2D13T6MAI" TargetMode="External"/><Relationship Id="rId395" Type="http://schemas.openxmlformats.org/officeDocument/2006/relationships/hyperlink" Target="consultantplus://offline/ref=246D8383808440E69CED3E73CCEC9E2272858362F4F66D5B4B74F714C950D17B1351625C3F198941E6340EA16AD3489BDE21BD3633EA2D13T6MAI" TargetMode="External"/><Relationship Id="rId409" Type="http://schemas.openxmlformats.org/officeDocument/2006/relationships/hyperlink" Target="consultantplus://offline/ref=246D8383808440E69CED3E73CCEC9E227082866CF5F46D5B4B74F714C950D17B1351625C3F198D46ED340EA16AD3489BDE21BD3633EA2D13T6MAI" TargetMode="External"/><Relationship Id="rId963" Type="http://schemas.openxmlformats.org/officeDocument/2006/relationships/hyperlink" Target="consultantplus://offline/ref=8ABDD530359F0F38EF91099D16617A260AC86A39DEFC76A5085751C8728E89C837F26140E010BD7112A0C80CFA877DD0337259976DDAEB2EUAM8I" TargetMode="External"/><Relationship Id="rId1039" Type="http://schemas.openxmlformats.org/officeDocument/2006/relationships/hyperlink" Target="consultantplus://offline/ref=8ABDD530359F0F38EF91099D16617A2608C86336DBFB76A5085751C8728E89C837F26140E010BF7110A0C80CFA877DD0337259976DDAEB2EUAM8I" TargetMode="External"/><Relationship Id="rId1246" Type="http://schemas.openxmlformats.org/officeDocument/2006/relationships/hyperlink" Target="consultantplus://offline/ref=8ABDD530359F0F38EF91099D16617A260BCA6E38DFF976A5085751C8728E89C837F26140E010BB7912A0C80CFA877DD0337259976DDAEB2EUAM8I" TargetMode="External"/><Relationship Id="rId92" Type="http://schemas.openxmlformats.org/officeDocument/2006/relationships/hyperlink" Target="consultantplus://offline/ref=246D8383808440E69CED3E73CCEC9E227081826BF4F46D5B4B74F714C950D17B1351625C3F198C44E7340EA16AD3489BDE21BD3633EA2D13T6MAI" TargetMode="External"/><Relationship Id="rId616" Type="http://schemas.openxmlformats.org/officeDocument/2006/relationships/hyperlink" Target="consultantplus://offline/ref=8ABDD530359F0F38EF91099D16617A2608CE6831DAF076A5085751C8728E89C837F26140E010BE761AA0C80CFA877DD0337259976DDAEB2EUAM8I" TargetMode="External"/><Relationship Id="rId823" Type="http://schemas.openxmlformats.org/officeDocument/2006/relationships/hyperlink" Target="consultantplus://offline/ref=8ABDD530359F0F38EF91099D16617A260ACC6C30DDF976A5085751C8728E89C837F26140E010BF7116A0C80CFA877DD0337259976DDAEB2EUAM8I" TargetMode="External"/><Relationship Id="rId1453" Type="http://schemas.openxmlformats.org/officeDocument/2006/relationships/hyperlink" Target="consultantplus://offline/ref=8ABDD530359F0F38EF91099D16617A2608CD6B33D2F876A5085751C8728E89C837F26140E010BF7112A0C80CFA877DD0337259976DDAEB2EUAM8I" TargetMode="External"/><Relationship Id="rId255" Type="http://schemas.openxmlformats.org/officeDocument/2006/relationships/hyperlink" Target="consultantplus://offline/ref=246D8383808440E69CED3E73CCEC9E2272858362F4F66D5B4B74F714C950D17B1351625C3F198946ED340EA16AD3489BDE21BD3633EA2D13T6MAI" TargetMode="External"/><Relationship Id="rId462" Type="http://schemas.openxmlformats.org/officeDocument/2006/relationships/hyperlink" Target="consultantplus://offline/ref=8ABDD530359F0F38EF91099D16617A260AC86936D3FB76A5085751C8728E89C837F26140E010BE751BA0C80CFA877DD0337259976DDAEB2EUAM8I" TargetMode="External"/><Relationship Id="rId1092" Type="http://schemas.openxmlformats.org/officeDocument/2006/relationships/hyperlink" Target="consultantplus://offline/ref=8ABDD530359F0F38EF91099D16617A260ACE6A30D3FE76A5085751C8728E89C837F26140E010BF7112A0C80CFA877DD0337259976DDAEB2EUAM8I" TargetMode="External"/><Relationship Id="rId1106" Type="http://schemas.openxmlformats.org/officeDocument/2006/relationships/hyperlink" Target="consultantplus://offline/ref=8ABDD530359F0F38EF91099D16617A260ACD6F32DBFD76A5085751C8728E89C837F26140E010BD701AA0C80CFA877DD0337259976DDAEB2EUAM8I" TargetMode="External"/><Relationship Id="rId1313" Type="http://schemas.openxmlformats.org/officeDocument/2006/relationships/hyperlink" Target="consultantplus://offline/ref=8ABDD530359F0F38EF91099D16617A2608CF6237D3FC76A5085751C8728E89C837F26140E010BE711AA0C80CFA877DD0337259976DDAEB2EUAM8I" TargetMode="External"/><Relationship Id="rId1397" Type="http://schemas.openxmlformats.org/officeDocument/2006/relationships/hyperlink" Target="consultantplus://offline/ref=8ABDD530359F0F38EF91099D16617A260AC86936D3FB76A5085751C8728E89C837F26140E010BC7215A0C80CFA877DD0337259976DDAEB2EUAM8I" TargetMode="External"/><Relationship Id="rId1520" Type="http://schemas.openxmlformats.org/officeDocument/2006/relationships/hyperlink" Target="consultantplus://offline/ref=8ABDD530359F0F38EF91099D16617A2608CB6A35D9F876A5085751C8728E89C837F26140E010BF771BA0C80CFA877DD0337259976DDAEB2EUAM8I" TargetMode="External"/><Relationship Id="rId115" Type="http://schemas.openxmlformats.org/officeDocument/2006/relationships/hyperlink" Target="consultantplus://offline/ref=246D8383808440E69CED3E73CCEC9E2270858563FCF56D5B4B74F714C950D17B1351625C3F198C40E4340EA16AD3489BDE21BD3633EA2D13T6MAI" TargetMode="External"/><Relationship Id="rId322" Type="http://schemas.openxmlformats.org/officeDocument/2006/relationships/hyperlink" Target="consultantplus://offline/ref=246D8383808440E69CED3E73CCEC9E227080856DF5F66D5B4B74F714C950D17B1351625C3F198D44ED340EA16AD3489BDE21BD3633EA2D13T6MAI" TargetMode="External"/><Relationship Id="rId767" Type="http://schemas.openxmlformats.org/officeDocument/2006/relationships/hyperlink" Target="consultantplus://offline/ref=8ABDD530359F0F38EF91099D16617A2608C36337DFFB76A5085751C8728E89C837F26140E010BF7215A0C80CFA877DD0337259976DDAEB2EUAM8I" TargetMode="External"/><Relationship Id="rId974" Type="http://schemas.openxmlformats.org/officeDocument/2006/relationships/hyperlink" Target="consultantplus://offline/ref=8ABDD530359F0F38EF91099D16617A260AC86A39DEFC76A5085751C8728E89C837F26140E010BF7414A0C80CFA877DD0337259976DDAEB2EUAM8I" TargetMode="External"/><Relationship Id="rId199" Type="http://schemas.openxmlformats.org/officeDocument/2006/relationships/hyperlink" Target="consultantplus://offline/ref=246D8383808440E69CED3E73CCEC9E2270818463FDF16D5B4B74F714C950D17B1351625C3F198C44E7340EA16AD3489BDE21BD3633EA2D13T6MAI" TargetMode="External"/><Relationship Id="rId627" Type="http://schemas.openxmlformats.org/officeDocument/2006/relationships/hyperlink" Target="consultantplus://offline/ref=8ABDD530359F0F38EF91099D16617A260BCA6E38DFF976A5085751C8728E89C837F26140E010BE721BA0C80CFA877DD0337259976DDAEB2EUAM8I" TargetMode="External"/><Relationship Id="rId834" Type="http://schemas.openxmlformats.org/officeDocument/2006/relationships/hyperlink" Target="consultantplus://offline/ref=8ABDD530359F0F38EF91099D16617A260ACD6F32DBFD76A5085751C8728E89C837F26140E010BE7513A0C80CFA877DD0337259976DDAEB2EUAM8I" TargetMode="External"/><Relationship Id="rId1257" Type="http://schemas.openxmlformats.org/officeDocument/2006/relationships/hyperlink" Target="consultantplus://offline/ref=8ABDD530359F0F38EF91099D16617A2608CB6A35D9F976A5085751C8728E89C837F26140E010BC791BA0C80CFA877DD0337259976DDAEB2EUAM8I" TargetMode="External"/><Relationship Id="rId1464" Type="http://schemas.openxmlformats.org/officeDocument/2006/relationships/hyperlink" Target="consultantplus://offline/ref=8ABDD530359F0F38EF91099D16617A260ACE6A30D3FE76A5085751C8728E89C837F26140E010BF7915A0C80CFA877DD0337259976DDAEB2EUAM8I" TargetMode="External"/><Relationship Id="rId266" Type="http://schemas.openxmlformats.org/officeDocument/2006/relationships/hyperlink" Target="consultantplus://offline/ref=246D8383808440E69CED3E73CCEC9E22728B816CF5F46D5B4B74F714C950D17B1351625C3F198C41E1340EA16AD3489BDE21BD3633EA2D13T6MAI" TargetMode="External"/><Relationship Id="rId473" Type="http://schemas.openxmlformats.org/officeDocument/2006/relationships/hyperlink" Target="consultantplus://offline/ref=8ABDD530359F0F38EF91099D16617A2608CB6A35D9F976A5085751C8728E89C837F26140E010BF7816A0C80CFA877DD0337259976DDAEB2EUAM8I" TargetMode="External"/><Relationship Id="rId680" Type="http://schemas.openxmlformats.org/officeDocument/2006/relationships/hyperlink" Target="consultantplus://offline/ref=8ABDD530359F0F38EF91099D16617A260BCA6E38DFF976A5085751C8728E89C837F26140E010BE7314A0C80CFA877DD0337259976DDAEB2EUAM8I" TargetMode="External"/><Relationship Id="rId901" Type="http://schemas.openxmlformats.org/officeDocument/2006/relationships/hyperlink" Target="consultantplus://offline/ref=246D8383808440E69CED3E73CCEC9E227183856FF8F16D5B4B74F714C950D17B1351625C3F198C44EC340EA16AD3489BDE21BD3633EA2D13T6MAI" TargetMode="External"/><Relationship Id="rId1117" Type="http://schemas.openxmlformats.org/officeDocument/2006/relationships/hyperlink" Target="consultantplus://offline/ref=8ABDD530359F0F38EF91099D16617A2608CF6237D3FC76A5085751C8728E89C837F26140E010BF7911A0C80CFA877DD0337259976DDAEB2EUAM8I" TargetMode="External"/><Relationship Id="rId1324" Type="http://schemas.openxmlformats.org/officeDocument/2006/relationships/hyperlink" Target="consultantplus://offline/ref=8ABDD530359F0F38EF91099D16617A260ACE6A30D3FE76A5085751C8728E89C837F26140E010BF7310A0C80CFA877DD0337259976DDAEB2EUAM8I" TargetMode="External"/><Relationship Id="rId1531" Type="http://schemas.openxmlformats.org/officeDocument/2006/relationships/hyperlink" Target="consultantplus://offline/ref=8ABDD530359F0F38EF91099D16617A2608CD6B33D2F876A5085751C8728E89C837F26140E010BF7117A0C80CFA877DD0337259976DDAEB2EUAM8I" TargetMode="External"/><Relationship Id="rId30" Type="http://schemas.openxmlformats.org/officeDocument/2006/relationships/hyperlink" Target="consultantplus://offline/ref=246D8383808440E69CED3E73CCEC9E227284866FF9F16D5B4B74F714C950D17B1351625C3F198C45E0340EA16AD3489BDE21BD3633EA2D13T6MAI" TargetMode="External"/><Relationship Id="rId126" Type="http://schemas.openxmlformats.org/officeDocument/2006/relationships/hyperlink" Target="consultantplus://offline/ref=246D8383808440E69CED3E73CCEC9E22728A816AF9F66D5B4B74F714C950D17B1351625C3F198C46E2340EA16AD3489BDE21BD3633EA2D13T6MAI" TargetMode="External"/><Relationship Id="rId333" Type="http://schemas.openxmlformats.org/officeDocument/2006/relationships/hyperlink" Target="consultantplus://offline/ref=246D8383808440E69CED3E73CCEC9E2272808E6AF4F56D5B4B74F714C950D17B1351625C3F198C45E6340EA16AD3489BDE21BD3633EA2D13T6MAI" TargetMode="External"/><Relationship Id="rId540" Type="http://schemas.openxmlformats.org/officeDocument/2006/relationships/hyperlink" Target="consultantplus://offline/ref=8ABDD530359F0F38EF91099D16617A260AC86936D3FB76A5085751C8728E89C837F26140E010BD7112A0C80CFA877DD0337259976DDAEB2EUAM8I" TargetMode="External"/><Relationship Id="rId778" Type="http://schemas.openxmlformats.org/officeDocument/2006/relationships/hyperlink" Target="consultantplus://offline/ref=8ABDD530359F0F38EF91099D16617A260AC96E30D2F976A5085751C8728E89C837F26140E010BF7112A0C80CFA877DD0337259976DDAEB2EUAM8I" TargetMode="External"/><Relationship Id="rId985" Type="http://schemas.openxmlformats.org/officeDocument/2006/relationships/hyperlink" Target="consultantplus://offline/ref=8ABDD530359F0F38EF91099D16617A260AC86A39DEFC76A5085751C8728E89C837F26140E010BF7414A0C80CFA877DD0337259976DDAEB2EUAM8I" TargetMode="External"/><Relationship Id="rId1170" Type="http://schemas.openxmlformats.org/officeDocument/2006/relationships/hyperlink" Target="consultantplus://offline/ref=8ABDD530359F0F38EF91099D16617A260AC26B30DEF076A5085751C8728E89C837F26140E010BF7317A0C80CFA877DD0337259976DDAEB2EUAM8I" TargetMode="External"/><Relationship Id="rId638" Type="http://schemas.openxmlformats.org/officeDocument/2006/relationships/hyperlink" Target="consultantplus://offline/ref=8ABDD530359F0F38EF91099D16617A260ACD6F32DBFD76A5085751C8728E89C837F26140E010BE731AA0C80CFA877DD0337259976DDAEB2EUAM8I" TargetMode="External"/><Relationship Id="rId845" Type="http://schemas.openxmlformats.org/officeDocument/2006/relationships/hyperlink" Target="consultantplus://offline/ref=8ABDD530359F0F38EF91099D16617A260ACC6C30DDF976A5085751C8728E89C837F26140E010BF7117A0C80CFA877DD0337259976DDAEB2EUAM8I" TargetMode="External"/><Relationship Id="rId1030" Type="http://schemas.openxmlformats.org/officeDocument/2006/relationships/hyperlink" Target="consultantplus://offline/ref=8ABDD530359F0F38EF91099D16617A260BCB6934DEFC76A5085751C8728E89C837F26140E010BE7513A0C80CFA877DD0337259976DDAEB2EUAM8I" TargetMode="External"/><Relationship Id="rId1268" Type="http://schemas.openxmlformats.org/officeDocument/2006/relationships/hyperlink" Target="consultantplus://offline/ref=8ABDD530359F0F38EF91099D16617A260ACF6935D9FE76A5085751C8728E89C837F26140E010B87113A0C80CFA877DD0337259976DDAEB2EUAM8I" TargetMode="External"/><Relationship Id="rId1475" Type="http://schemas.openxmlformats.org/officeDocument/2006/relationships/hyperlink" Target="consultantplus://offline/ref=8ABDD530359F0F38EF91099D16617A2608C36237D9FB76A5085751C8728E89C837F26140E010BF7015A0C80CFA877DD0337259976DDAEB2EUAM8I" TargetMode="External"/><Relationship Id="rId277" Type="http://schemas.openxmlformats.org/officeDocument/2006/relationships/hyperlink" Target="consultantplus://offline/ref=246D8383808440E69CED3E73CCEC9E2272858263FBF16D5B4B74F714C950D17B1351625C3F198C44EC340EA16AD3489BDE21BD3633EA2D13T6MAI" TargetMode="External"/><Relationship Id="rId400" Type="http://schemas.openxmlformats.org/officeDocument/2006/relationships/hyperlink" Target="consultantplus://offline/ref=246D8383808440E69CED3E73CCEC9E227286846AFCFD6D5B4B74F714C950D17B1351625C3F198C43E5340EA16AD3489BDE21BD3633EA2D13T6MAI" TargetMode="External"/><Relationship Id="rId484" Type="http://schemas.openxmlformats.org/officeDocument/2006/relationships/hyperlink" Target="consultantplus://offline/ref=8ABDD530359F0F38EF91099D16617A260ACD6F32DBFD76A5085751C8728E89C837F26140E010BF7914A0C80CFA877DD0337259976DDAEB2EUAM8I" TargetMode="External"/><Relationship Id="rId705" Type="http://schemas.openxmlformats.org/officeDocument/2006/relationships/hyperlink" Target="consultantplus://offline/ref=8ABDD530359F0F38EF91099D16617A260BC36338DDF076A5085751C8728E89C837F26140E010BE771AA0C80CFA877DD0337259976DDAEB2EUAM8I" TargetMode="External"/><Relationship Id="rId1128" Type="http://schemas.openxmlformats.org/officeDocument/2006/relationships/hyperlink" Target="consultantplus://offline/ref=8ABDD530359F0F38EF91099D16617A260BCB6934DEFC76A5085751C8728E89C837F26140E010BE7515A0C80CFA877DD0337259976DDAEB2EUAM8I" TargetMode="External"/><Relationship Id="rId1335" Type="http://schemas.openxmlformats.org/officeDocument/2006/relationships/hyperlink" Target="consultantplus://offline/ref=8ABDD530359F0F38EF91099D16617A260ACE6A30D3FE76A5085751C8728E89C837F26140E010BF7513A0C80CFA877DD0337259976DDAEB2EUAM8I" TargetMode="External"/><Relationship Id="rId1542" Type="http://schemas.openxmlformats.org/officeDocument/2006/relationships/hyperlink" Target="consultantplus://offline/ref=8ABDD530359F0F38EF91099D16617A260AC96E30D2F976A5085751C8728E89C837F26140E010BF7816A0C80CFA877DD0337259976DDAEB2EUAM8I" TargetMode="External"/><Relationship Id="rId137" Type="http://schemas.openxmlformats.org/officeDocument/2006/relationships/hyperlink" Target="consultantplus://offline/ref=246D8383808440E69CED3E73CCEC9E227286816DFAF56D5B4B74F714C950D17B1351625C3F198C44E2340EA16AD3489BDE21BD3633EA2D13T6MAI" TargetMode="External"/><Relationship Id="rId344" Type="http://schemas.openxmlformats.org/officeDocument/2006/relationships/hyperlink" Target="consultantplus://offline/ref=246D8383808440E69CED3E73CCEC9E2270858369FDF06D5B4B74F714C950D17B1351625C3F198C40E4340EA16AD3489BDE21BD3633EA2D13T6MAI" TargetMode="External"/><Relationship Id="rId691" Type="http://schemas.openxmlformats.org/officeDocument/2006/relationships/hyperlink" Target="consultantplus://offline/ref=8ABDD530359F0F38EF91099D16617A2608CB6934D2F076A5085751C8728E89C837F26140E010BF7212A0C80CFA877DD0337259976DDAEB2EUAM8I" TargetMode="External"/><Relationship Id="rId789" Type="http://schemas.openxmlformats.org/officeDocument/2006/relationships/hyperlink" Target="consultantplus://offline/ref=8ABDD530359F0F38EF91099D16617A2608C36337DFFB76A5085751C8728E89C837F26140E010BF731AA0C80CFA877DD0337259976DDAEB2EUAM8I" TargetMode="External"/><Relationship Id="rId912" Type="http://schemas.openxmlformats.org/officeDocument/2006/relationships/hyperlink" Target="consultantplus://offline/ref=8ABDD530359F0F38EF91099D16617A260ACE6231D9F176A5085751C8728E89C837F26140E010BF7116A0C80CFA877DD0337259976DDAEB2EUAM8I" TargetMode="External"/><Relationship Id="rId996" Type="http://schemas.openxmlformats.org/officeDocument/2006/relationships/hyperlink" Target="consultantplus://offline/ref=8ABDD530359F0F38EF91099D16617A260ACE6A38DDF876A5085751C8728E89C825F2394CE015A17016B59E5DBCUDM3I" TargetMode="External"/><Relationship Id="rId41" Type="http://schemas.openxmlformats.org/officeDocument/2006/relationships/hyperlink" Target="consultantplus://offline/ref=246D8383808440E69CED3E73CCEC9E2272858669FBF06D5B4B74F714C950D17B1351625C3F198C44E7340EA16AD3489BDE21BD3633EA2D13T6MAI" TargetMode="External"/><Relationship Id="rId551" Type="http://schemas.openxmlformats.org/officeDocument/2006/relationships/hyperlink" Target="consultantplus://offline/ref=8ABDD530359F0F38EF91099D16617A260BC36338DDF076A5085751C8728E89C837F26140E010BE7316A0C80CFA877DD0337259976DDAEB2EUAM8I" TargetMode="External"/><Relationship Id="rId649" Type="http://schemas.openxmlformats.org/officeDocument/2006/relationships/hyperlink" Target="consultantplus://offline/ref=8ABDD530359F0F38EF91099D16617A2608CF6237D3FC76A5085751C8728E89C837F26140E010BF7716A0C80CFA877DD0337259976DDAEB2EUAM8I" TargetMode="External"/><Relationship Id="rId856" Type="http://schemas.openxmlformats.org/officeDocument/2006/relationships/hyperlink" Target="consultantplus://offline/ref=8ABDD530359F0F38EF91099D16617A260ACC6C30DDF976A5085751C8728E89C837F26140E010BF7912A0C80CFA877DD0337259976DDAEB2EUAM8I" TargetMode="External"/><Relationship Id="rId1181" Type="http://schemas.openxmlformats.org/officeDocument/2006/relationships/hyperlink" Target="consultantplus://offline/ref=8ABDD530359F0F38EF91099D16617A260AC86936D3FB76A5085751C8728E89C837F26140E010BD7915A0C80CFA877DD0337259976DDAEB2EUAM8I" TargetMode="External"/><Relationship Id="rId1279" Type="http://schemas.openxmlformats.org/officeDocument/2006/relationships/hyperlink" Target="consultantplus://offline/ref=8ABDD530359F0F38EF91099D16617A260BCA6E38DFF976A5085751C8728E89C837F26140E010BB7916A0C80CFA877DD0337259976DDAEB2EUAM8I" TargetMode="External"/><Relationship Id="rId1402" Type="http://schemas.openxmlformats.org/officeDocument/2006/relationships/hyperlink" Target="consultantplus://offline/ref=8ABDD530359F0F38EF91099D16617A260ACE6A30D3FE76A5085751C8728E89C837F26140E010BF7914A0C80CFA877DD0337259976DDAEB2EUAM8I" TargetMode="External"/><Relationship Id="rId1486" Type="http://schemas.openxmlformats.org/officeDocument/2006/relationships/hyperlink" Target="consultantplus://offline/ref=8ABDD530359F0F38EF91099D16617A260ACE6A30D3FE76A5085751C8728E89C837F26140E010BF701AA0C80CFA877DD0337259976DDAEB2EUAM8I" TargetMode="External"/><Relationship Id="rId190" Type="http://schemas.openxmlformats.org/officeDocument/2006/relationships/hyperlink" Target="consultantplus://offline/ref=246D8383808440E69CED3E73CCEC9E2270838662FBF16D5B4B74F714C950D17B1351625C3F198C44ED340EA16AD3489BDE21BD3633EA2D13T6MAI" TargetMode="External"/><Relationship Id="rId204" Type="http://schemas.openxmlformats.org/officeDocument/2006/relationships/hyperlink" Target="consultantplus://offline/ref=246D8383808440E69CED3E73CCEC9E227086836DFAF56D5B4B74F714C950D17B1351625C3F198C44E7340EA16AD3489BDE21BD3633EA2D13T6MAI" TargetMode="External"/><Relationship Id="rId288" Type="http://schemas.openxmlformats.org/officeDocument/2006/relationships/hyperlink" Target="consultantplus://offline/ref=246D8383808440E69CED3E73CCEC9E2270818E68F4F36D5B4B74F714C950D17B1351625C3F198C44E7340EA16AD3489BDE21BD3633EA2D13T6MAI" TargetMode="External"/><Relationship Id="rId411" Type="http://schemas.openxmlformats.org/officeDocument/2006/relationships/hyperlink" Target="consultantplus://offline/ref=246D8383808440E69CED3E73CCEC9E227286846AFCFD6D5B4B74F714C950D17B1351625C3F198C4CE0340EA16AD3489BDE21BD3633EA2D13T6MAI" TargetMode="External"/><Relationship Id="rId509" Type="http://schemas.openxmlformats.org/officeDocument/2006/relationships/hyperlink" Target="consultantplus://offline/ref=8ABDD530359F0F38EF91099D16617A260ACF6A30DDFA76A5085751C8728E89C837F26140E010BE7017A0C80CFA877DD0337259976DDAEB2EUAM8I" TargetMode="External"/><Relationship Id="rId1041" Type="http://schemas.openxmlformats.org/officeDocument/2006/relationships/hyperlink" Target="consultantplus://offline/ref=8ABDD530359F0F38EF91099D16617A2608CD6F39D2FB76A5085751C8728E89C837F26140E010B97017A0C80CFA877DD0337259976DDAEB2EUAM8I" TargetMode="External"/><Relationship Id="rId1139" Type="http://schemas.openxmlformats.org/officeDocument/2006/relationships/hyperlink" Target="consultantplus://offline/ref=8ABDD530359F0F38EF91099D16617A2608CE6831DAF076A5085751C8728E89C837F26140E010BD701BA0C80CFA877DD0337259976DDAEB2EUAM8I" TargetMode="External"/><Relationship Id="rId1346" Type="http://schemas.openxmlformats.org/officeDocument/2006/relationships/hyperlink" Target="consultantplus://offline/ref=8ABDD530359F0F38EF91099D16617A260ACD6837DDFA76A5085751C8728E89C837F26140E010BE7812A0C80CFA877DD0337259976DDAEB2EUAM8I" TargetMode="External"/><Relationship Id="rId495" Type="http://schemas.openxmlformats.org/officeDocument/2006/relationships/hyperlink" Target="consultantplus://offline/ref=8ABDD530359F0F38EF91099D16617A2608CD6E38DDFC76A5085751C8728E89C837F26140E010BF7712A0C80CFA877DD0337259976DDAEB2EUAM8I" TargetMode="External"/><Relationship Id="rId716" Type="http://schemas.openxmlformats.org/officeDocument/2006/relationships/hyperlink" Target="consultantplus://offline/ref=8ABDD530359F0F38EF91099D16617A260AC96E30D2F976A5085751C8728E89C837F26140E010BF701BA0C80CFA877DD0337259976DDAEB2EUAM8I" TargetMode="External"/><Relationship Id="rId923" Type="http://schemas.openxmlformats.org/officeDocument/2006/relationships/hyperlink" Target="consultantplus://offline/ref=8ABDD530359F0F38EF91099D16617A260ACD6F32DBFD76A5085751C8728E89C837F26140E010BE7511A0C80CFA877DD0337259976DDAEB2EUAM8I" TargetMode="External"/><Relationship Id="rId52" Type="http://schemas.openxmlformats.org/officeDocument/2006/relationships/hyperlink" Target="consultantplus://offline/ref=246D8383808440E69CED3E73CCEC9E22728A8168F8F76D5B4B74F714C950D17B1351625C3F198C44E3340EA16AD3489BDE21BD3633EA2D13T6MAI" TargetMode="External"/><Relationship Id="rId148" Type="http://schemas.openxmlformats.org/officeDocument/2006/relationships/hyperlink" Target="consultantplus://offline/ref=246D8383808440E69CED3E73CCEC9E2272858768F4F56D5B4B74F714C950D17B1351625C3F198C44E3340EA16AD3489BDE21BD3633EA2D13T6MAI" TargetMode="External"/><Relationship Id="rId355" Type="http://schemas.openxmlformats.org/officeDocument/2006/relationships/hyperlink" Target="consultantplus://offline/ref=246D8383808440E69CED3E73CCEC9E2272858263FBF16D5B4B74F714C950D17B1351625C3F198C46E0340EA16AD3489BDE21BD3633EA2D13T6MAI" TargetMode="External"/><Relationship Id="rId562" Type="http://schemas.openxmlformats.org/officeDocument/2006/relationships/hyperlink" Target="consultantplus://offline/ref=8ABDD530359F0F38EF91099D16617A260ACD6F32DBFD76A5085751C8728E89C837F26140E010BE7317A0C80CFA877DD0337259976DDAEB2EUAM8I" TargetMode="External"/><Relationship Id="rId1192" Type="http://schemas.openxmlformats.org/officeDocument/2006/relationships/hyperlink" Target="consultantplus://offline/ref=8ABDD530359F0F38EF91099D16617A260BCA6E38DFF976A5085751C8728E89C837F26140E010BB7817A0C80CFA877DD0337259976DDAEB2EUAM8I" TargetMode="External"/><Relationship Id="rId1206" Type="http://schemas.openxmlformats.org/officeDocument/2006/relationships/hyperlink" Target="consultantplus://offline/ref=8ABDD530359F0F38EF91099D16617A2608CE6831DAF076A5085751C8728E89C837F26140E010BD711AA0C80CFA877DD0337259976DDAEB2EUAM8I" TargetMode="External"/><Relationship Id="rId1413" Type="http://schemas.openxmlformats.org/officeDocument/2006/relationships/hyperlink" Target="consultantplus://offline/ref=8ABDD530359F0F38EF91099D16617A2608CB6A35D9F976A5085751C8728E89C837F26140E010BB7310A0C80CFA877DD0337259976DDAEB2EUAM8I" TargetMode="External"/><Relationship Id="rId215" Type="http://schemas.openxmlformats.org/officeDocument/2006/relationships/hyperlink" Target="consultantplus://offline/ref=246D8383808440E69CED3E73CCEC9E227084846FFFF06D5B4B74F714C950D17B1351625C3F198C44E7340EA16AD3489BDE21BD3633EA2D13T6MAI" TargetMode="External"/><Relationship Id="rId422" Type="http://schemas.openxmlformats.org/officeDocument/2006/relationships/hyperlink" Target="consultantplus://offline/ref=246D8383808440E69CED3E73CCEC9E227082866CF5F46D5B4B74F714C950D17B1351625C3F198F43E2340EA16AD3489BDE21BD3633EA2D13T6MAI" TargetMode="External"/><Relationship Id="rId867" Type="http://schemas.openxmlformats.org/officeDocument/2006/relationships/hyperlink" Target="consultantplus://offline/ref=8ABDD530359F0F38EF91099D16617A260AC86936D3FB76A5085751C8728E89C837F26140E010BD7611A0C80CFA877DD0337259976DDAEB2EUAM8I" TargetMode="External"/><Relationship Id="rId1052" Type="http://schemas.openxmlformats.org/officeDocument/2006/relationships/hyperlink" Target="consultantplus://offline/ref=8ABDD530359F0F38EF91099D16617A260ACE6A30D3FE76A5085751C8728E89C837F26140E010BF701AA0C80CFA877DD0337259976DDAEB2EUAM8I" TargetMode="External"/><Relationship Id="rId1497" Type="http://schemas.openxmlformats.org/officeDocument/2006/relationships/hyperlink" Target="consultantplus://offline/ref=8ABDD530359F0F38EF91099D16617A260FC96335DEF32BAF000E5DCA7581D6CD30E36141E50EBF740CA99C5FUBMFI" TargetMode="External"/><Relationship Id="rId299" Type="http://schemas.openxmlformats.org/officeDocument/2006/relationships/hyperlink" Target="consultantplus://offline/ref=246D8383808440E69CED3E73CCEC9E2270838663F8F26D5B4B74F714C950D17B1351625C3F198C40E3340EA16AD3489BDE21BD3633EA2D13T6MAI" TargetMode="External"/><Relationship Id="rId727" Type="http://schemas.openxmlformats.org/officeDocument/2006/relationships/hyperlink" Target="consultantplus://offline/ref=8ABDD530359F0F38EF91099D16617A260AC96E30D2F976A5085751C8728E89C837F26140E010BF701BA0C80CFA877DD0337259976DDAEB2EUAM8I" TargetMode="External"/><Relationship Id="rId934" Type="http://schemas.openxmlformats.org/officeDocument/2006/relationships/hyperlink" Target="consultantplus://offline/ref=8ABDD530359F0F38EF91099D16617A260AC86A39DEFC76A5085751C8728E89C837F26140E010BF7414A0C80CFA877DD0337259976DDAEB2EUAM8I" TargetMode="External"/><Relationship Id="rId1357" Type="http://schemas.openxmlformats.org/officeDocument/2006/relationships/hyperlink" Target="consultantplus://offline/ref=8ABDD530359F0F38EF91099D16617A260ACE6A30D3FE76A5085751C8728E89C837F26140E010BF7716A0C80CFA877DD0337259976DDAEB2EUAM8I" TargetMode="External"/><Relationship Id="rId63" Type="http://schemas.openxmlformats.org/officeDocument/2006/relationships/hyperlink" Target="consultantplus://offline/ref=246D8383808440E69CED3E73CCEC9E227182876BFFF76D5B4B74F714C950D17B1351625C3F198C44E7340EA16AD3489BDE21BD3633EA2D13T6MAI" TargetMode="External"/><Relationship Id="rId159" Type="http://schemas.openxmlformats.org/officeDocument/2006/relationships/hyperlink" Target="consultantplus://offline/ref=246D8383808440E69CED3E73CCEC9E22728A8763FAF26D5B4B74F714C950D17B1351625C3F198C44E7340EA16AD3489BDE21BD3633EA2D13T6MAI" TargetMode="External"/><Relationship Id="rId366" Type="http://schemas.openxmlformats.org/officeDocument/2006/relationships/hyperlink" Target="consultantplus://offline/ref=246D8383808440E69CED3E73CCEC9E227183856FF8F16D5B4B74F714C950D17B1351625C3F198C46E0340EA16AD3489BDE21BD3633EA2D13T6MAI" TargetMode="External"/><Relationship Id="rId573" Type="http://schemas.openxmlformats.org/officeDocument/2006/relationships/hyperlink" Target="consultantplus://offline/ref=8ABDD530359F0F38EF91099D16617A260BCB6934DEFC76A5085751C8728E89C837F26140E010BE7216A0C80CFA877DD0337259976DDAEB2EUAM8I" TargetMode="External"/><Relationship Id="rId780" Type="http://schemas.openxmlformats.org/officeDocument/2006/relationships/hyperlink" Target="consultantplus://offline/ref=8ABDD530359F0F38EF91099D16617A260AC96E30D2F976A5085751C8728E89C837F26140E010BF7111A0C80CFA877DD0337259976DDAEB2EUAM8I" TargetMode="External"/><Relationship Id="rId1217" Type="http://schemas.openxmlformats.org/officeDocument/2006/relationships/hyperlink" Target="consultantplus://offline/ref=8ABDD530359F0F38EF91099D16617A260ACF6D31DDF076A5085751C8728E89C825F2394CE015A17016B59E5DBCUDM3I" TargetMode="External"/><Relationship Id="rId1424" Type="http://schemas.openxmlformats.org/officeDocument/2006/relationships/hyperlink" Target="consultantplus://offline/ref=8ABDD530359F0F38EF91099D16617A260ACD6F36D3FA76A5085751C8728E89C837F26140E010BF7116A0C80CFA877DD0337259976DDAEB2EUAM8I" TargetMode="External"/><Relationship Id="rId226" Type="http://schemas.openxmlformats.org/officeDocument/2006/relationships/hyperlink" Target="consultantplus://offline/ref=246D8383808440E69CED3E73CCEC9E227183856FF8F16D5B4B74F714C950D17B1351625C3F198C44EC340EA16AD3489BDE21BD3633EA2D13T6MAI" TargetMode="External"/><Relationship Id="rId433" Type="http://schemas.openxmlformats.org/officeDocument/2006/relationships/hyperlink" Target="consultantplus://offline/ref=246D8383808440E69CED3E73CCEC9E2272858263FBF16D5B4B74F714C950D17B1351625C3F198C40E2340EA16AD3489BDE21BD3633EA2D13T6MAI" TargetMode="External"/><Relationship Id="rId878" Type="http://schemas.openxmlformats.org/officeDocument/2006/relationships/hyperlink" Target="consultantplus://offline/ref=8ABDD530359F0F38EF91099D16617A260ACF6934D8FF76A5085751C8728E89C837F26140E010BF7015A0C80CFA877DD0337259976DDAEB2EUAM8I" TargetMode="External"/><Relationship Id="rId1063" Type="http://schemas.openxmlformats.org/officeDocument/2006/relationships/hyperlink" Target="consultantplus://offline/ref=8ABDD530359F0F38EF91099D16617A2608C26C39DEFD76A5085751C8728E89C837F26140E010BF7112A0C80CFA877DD0337259976DDAEB2EUAM8I" TargetMode="External"/><Relationship Id="rId1270" Type="http://schemas.openxmlformats.org/officeDocument/2006/relationships/hyperlink" Target="consultantplus://offline/ref=8ABDD530359F0F38EF91099D16617A260ACE6A30D3FE76A5085751C8728E89C837F26140E010BF711AA0C80CFA877DD0337259976DDAEB2EUAM8I" TargetMode="External"/><Relationship Id="rId640" Type="http://schemas.openxmlformats.org/officeDocument/2006/relationships/hyperlink" Target="consultantplus://offline/ref=8ABDD530359F0F38EF91099D16617A260BCA6C34D8FD76A5085751C8728E89C837F26140E010BE7912A0C80CFA877DD0337259976DDAEB2EUAM8I" TargetMode="External"/><Relationship Id="rId738" Type="http://schemas.openxmlformats.org/officeDocument/2006/relationships/hyperlink" Target="consultantplus://offline/ref=8ABDD530359F0F38EF91099D16617A260BC36338DDF076A5085751C8728E89C837F26140E010BE771AA0C80CFA877DD0337259976DDAEB2EUAM8I" TargetMode="External"/><Relationship Id="rId945" Type="http://schemas.openxmlformats.org/officeDocument/2006/relationships/hyperlink" Target="consultantplus://offline/ref=8ABDD530359F0F38EF91099D16617A260AC86A39DEFC76A5085751C8728E89C837F26140E010BF7414A0C80CFA877DD0337259976DDAEB2EUAM8I" TargetMode="External"/><Relationship Id="rId1368" Type="http://schemas.openxmlformats.org/officeDocument/2006/relationships/hyperlink" Target="consultantplus://offline/ref=8ABDD530359F0F38EF91099D16617A2608C86336DBFB76A5085751C8728E89C837F26140E010BF7512A0C80CFA877DD0337259976DDAEB2EUAM8I" TargetMode="External"/><Relationship Id="rId74" Type="http://schemas.openxmlformats.org/officeDocument/2006/relationships/hyperlink" Target="consultantplus://offline/ref=246D8383808440E69CED3E73CCEC9E2271858F6CF5F56D5B4B74F714C950D17B1351625C3F198C44E7340EA16AD3489BDE21BD3633EA2D13T6MAI" TargetMode="External"/><Relationship Id="rId377" Type="http://schemas.openxmlformats.org/officeDocument/2006/relationships/hyperlink" Target="consultantplus://offline/ref=246D8383808440E69CED3E73CCEC9E2271828263F9F46D5B4B74F714C950D17B1351625C3F198C42E2340EA16AD3489BDE21BD3633EA2D13T6MAI" TargetMode="External"/><Relationship Id="rId500" Type="http://schemas.openxmlformats.org/officeDocument/2006/relationships/hyperlink" Target="consultantplus://offline/ref=8ABDD530359F0F38EF91099D16617A260ACD6F32DBFD76A5085751C8728E89C837F26140E010BE7111A0C80CFA877DD0337259976DDAEB2EUAM8I" TargetMode="External"/><Relationship Id="rId584" Type="http://schemas.openxmlformats.org/officeDocument/2006/relationships/hyperlink" Target="consultantplus://offline/ref=8ABDD530359F0F38EF91099D16617A260AC86936D3FB76A5085751C8728E89C837F26140E010BD7111A0C80CFA877DD0337259976DDAEB2EUAM8I" TargetMode="External"/><Relationship Id="rId805" Type="http://schemas.openxmlformats.org/officeDocument/2006/relationships/hyperlink" Target="consultantplus://offline/ref=8ABDD530359F0F38EF91099D16617A260ACC6C30DDF976A5085751C8728E89C837F26140E010BF7015A0C80CFA877DD0337259976DDAEB2EUAM8I" TargetMode="External"/><Relationship Id="rId1130" Type="http://schemas.openxmlformats.org/officeDocument/2006/relationships/hyperlink" Target="consultantplus://offline/ref=8ABDD530359F0F38EF91099D16617A260AC96E30D2F976A5085751C8728E89C837F26140E010BF7114A0C80CFA877DD0337259976DDAEB2EUAM8I" TargetMode="External"/><Relationship Id="rId1228" Type="http://schemas.openxmlformats.org/officeDocument/2006/relationships/hyperlink" Target="consultantplus://offline/ref=8ABDD530359F0F38EF91099D16617A2608CB6934D2F076A5085751C8728E89C837F26140E010BE7713A0C80CFA877DD0337259976DDAEB2EUAM8I" TargetMode="External"/><Relationship Id="rId1435" Type="http://schemas.openxmlformats.org/officeDocument/2006/relationships/hyperlink" Target="consultantplus://offline/ref=8ABDD530359F0F38EF91099D16617A260BCB6934DEFC76A5085751C8728E89C837F26140E010BD7014A0C80CFA877DD0337259976DDAEB2EUAM8I" TargetMode="External"/><Relationship Id="rId5" Type="http://schemas.openxmlformats.org/officeDocument/2006/relationships/settings" Target="settings.xml"/><Relationship Id="rId237" Type="http://schemas.openxmlformats.org/officeDocument/2006/relationships/hyperlink" Target="consultantplus://offline/ref=246D8383808440E69CED3E73CCEC9E22718B8F63FBFD6D5B4B74F714C950D17B1351625C3F198C40E5340EA16AD3489BDE21BD3633EA2D13T6MAI" TargetMode="External"/><Relationship Id="rId791" Type="http://schemas.openxmlformats.org/officeDocument/2006/relationships/hyperlink" Target="consultantplus://offline/ref=8ABDD530359F0F38EF91099D16617A260ACF6A30DDFA76A5085751C8728E89C837F26140E010BE741BA0C80CFA877DD0337259976DDAEB2EUAM8I" TargetMode="External"/><Relationship Id="rId889" Type="http://schemas.openxmlformats.org/officeDocument/2006/relationships/hyperlink" Target="consultantplus://offline/ref=246D8383808440E69CED3E73CCEC9E227183856FF8F16D5B4B74F714C950D17B1351625C3F198C44EC340EA16AD3489BDE21BD3633EA2D13T6MAI" TargetMode="External"/><Relationship Id="rId1074" Type="http://schemas.openxmlformats.org/officeDocument/2006/relationships/hyperlink" Target="consultantplus://offline/ref=8ABDD530359F0F38EF91099D16617A260ACD6F32DBFD76A5085751C8728E89C837F26140E010BE771BA0C80CFA877DD0337259976DDAEB2EUAM8I" TargetMode="External"/><Relationship Id="rId444" Type="http://schemas.openxmlformats.org/officeDocument/2006/relationships/hyperlink" Target="consultantplus://offline/ref=8ABDD530359F0F38EF91099D16617A2608CD6E38DDFC76A5085751C8728E89C837F26140E010BF741BA0C80CFA877DD0337259976DDAEB2EUAM8I" TargetMode="External"/><Relationship Id="rId651" Type="http://schemas.openxmlformats.org/officeDocument/2006/relationships/hyperlink" Target="consultantplus://offline/ref=8ABDD530359F0F38EF91099D16617A260ACF6A30DDFA76A5085751C8728E89C837F26140E010BE7314A0C80CFA877DD0337259976DDAEB2EUAM8I" TargetMode="External"/><Relationship Id="rId749" Type="http://schemas.openxmlformats.org/officeDocument/2006/relationships/hyperlink" Target="consultantplus://offline/ref=8ABDD530359F0F38EF91099D16617A260BC36338DDF076A5085751C8728E89C837F26140E010BE771AA0C80CFA877DD0337259976DDAEB2EUAM8I" TargetMode="External"/><Relationship Id="rId1281" Type="http://schemas.openxmlformats.org/officeDocument/2006/relationships/hyperlink" Target="consultantplus://offline/ref=8ABDD530359F0F38EF91099D16617A260BC26F39DEF076A5085751C8728E89C837F26140E010BF7116A0C80CFA877DD0337259976DDAEB2EUAM8I" TargetMode="External"/><Relationship Id="rId1379" Type="http://schemas.openxmlformats.org/officeDocument/2006/relationships/hyperlink" Target="consultantplus://offline/ref=8ABDD530359F0F38EF91099D16617A260AC86936D3FB76A5085751C8728E89C837F26140E010BC7215A0C80CFA877DD0337259976DDAEB2EUAM8I" TargetMode="External"/><Relationship Id="rId1502" Type="http://schemas.openxmlformats.org/officeDocument/2006/relationships/hyperlink" Target="consultantplus://offline/ref=8ABDD530359F0F38EF91099D16617A260ACD6F32DBFD76A5085751C8728E89C837F26140E010BD7910A0C80CFA877DD0337259976DDAEB2EUAM8I" TargetMode="External"/><Relationship Id="rId290" Type="http://schemas.openxmlformats.org/officeDocument/2006/relationships/hyperlink" Target="consultantplus://offline/ref=246D8383808440E69CED3E73CCEC9E22728B816CF5F46D5B4B74F714C950D17B1351625C3F198D44E7340EA16AD3489BDE21BD3633EA2D13T6MAI" TargetMode="External"/><Relationship Id="rId304" Type="http://schemas.openxmlformats.org/officeDocument/2006/relationships/hyperlink" Target="consultantplus://offline/ref=246D8383808440E69CED3E73CCEC9E2271828362FFF16D5B4B74F714C950D17B1351625C3F198C44E3340EA16AD3489BDE21BD3633EA2D13T6MAI" TargetMode="External"/><Relationship Id="rId388" Type="http://schemas.openxmlformats.org/officeDocument/2006/relationships/hyperlink" Target="consultantplus://offline/ref=246D8383808440E69CED3E73CCEC9E2272878E6CF5F16D5B4B74F714C950D17B1351625C3F198C47E6340EA16AD3489BDE21BD3633EA2D13T6MAI" TargetMode="External"/><Relationship Id="rId511" Type="http://schemas.openxmlformats.org/officeDocument/2006/relationships/hyperlink" Target="consultantplus://offline/ref=8ABDD530359F0F38EF91099D16617A260ACF6932D8F976A5085751C8728E89C837F26140E010BF7015A0C80CFA877DD0337259976DDAEB2EUAM8I" TargetMode="External"/><Relationship Id="rId609" Type="http://schemas.openxmlformats.org/officeDocument/2006/relationships/hyperlink" Target="consultantplus://offline/ref=8ABDD530359F0F38EF91099D16617A2608CD6235DFFC76A5085751C8728E89C837F26140E010BF7011A0C80CFA877DD0337259976DDAEB2EUAM8I" TargetMode="External"/><Relationship Id="rId956" Type="http://schemas.openxmlformats.org/officeDocument/2006/relationships/hyperlink" Target="consultantplus://offline/ref=8ABDD530359F0F38EF91099D16617A260AC86A39DEFC76A5085751C8728E89C837F26140E010BF7414A0C80CFA877DD0337259976DDAEB2EUAM8I" TargetMode="External"/><Relationship Id="rId1141" Type="http://schemas.openxmlformats.org/officeDocument/2006/relationships/hyperlink" Target="consultantplus://offline/ref=8ABDD530359F0F38EF91099D16617A2608CB6A35D9F976A5085751C8728E89C837F26140E010BC7611A0C80CFA877DD0337259976DDAEB2EUAM8I" TargetMode="External"/><Relationship Id="rId1239" Type="http://schemas.openxmlformats.org/officeDocument/2006/relationships/hyperlink" Target="consultantplus://offline/ref=8ABDD530359F0F38EF91099D16617A260BCA6E38DFF976A5085751C8728E89C837F26140E010BB781AA0C80CFA877DD0337259976DDAEB2EUAM8I" TargetMode="External"/><Relationship Id="rId85" Type="http://schemas.openxmlformats.org/officeDocument/2006/relationships/hyperlink" Target="consultantplus://offline/ref=246D8383808440E69CED3E73CCEC9E227080876CF4F36D5B4B74F714C950D17B1351625C3F198C44E7340EA16AD3489BDE21BD3633EA2D13T6MAI" TargetMode="External"/><Relationship Id="rId150" Type="http://schemas.openxmlformats.org/officeDocument/2006/relationships/hyperlink" Target="consultantplus://offline/ref=246D8383808440E69CED3E73CCEC9E2272858662FFFD6D5B4B74F714C950D17B1351625C3F198C44E7340EA16AD3489BDE21BD3633EA2D13T6MAI" TargetMode="External"/><Relationship Id="rId595" Type="http://schemas.openxmlformats.org/officeDocument/2006/relationships/hyperlink" Target="consultantplus://offline/ref=8ABDD530359F0F38EF91099D16617A2608CC6E36DBF976A5085751C8728E89C837F26140E010BF7613A0C80CFA877DD0337259976DDAEB2EUAM8I" TargetMode="External"/><Relationship Id="rId816" Type="http://schemas.openxmlformats.org/officeDocument/2006/relationships/hyperlink" Target="consultantplus://offline/ref=8ABDD530359F0F38EF91099D16617A260ACC6C30DDF976A5085751C8728E89C837F26140E010BF7111A0C80CFA877DD0337259976DDAEB2EUAM8I" TargetMode="External"/><Relationship Id="rId1001" Type="http://schemas.openxmlformats.org/officeDocument/2006/relationships/hyperlink" Target="consultantplus://offline/ref=8ABDD530359F0F38EF91099D16617A260BCA6E38DFF976A5085751C8728E89C837F26140E010BF7917A0C80CFA877DD0337259976DDAEB2EUAM8I" TargetMode="External"/><Relationship Id="rId1446" Type="http://schemas.openxmlformats.org/officeDocument/2006/relationships/hyperlink" Target="consultantplus://offline/ref=8ABDD530359F0F38EF91099D16617A260ACD6F36D3FA76A5085751C8728E89C837F26140E010BF7212A0C80CFA877DD0337259976DDAEB2EUAM8I" TargetMode="External"/><Relationship Id="rId248" Type="http://schemas.openxmlformats.org/officeDocument/2006/relationships/hyperlink" Target="consultantplus://offline/ref=246D8383808440E69CED3E73CCEC9E22718B8F63FBFD6D5B4B74F714C950D17B1351625C3F198C41ED340EA16AD3489BDE21BD3633EA2D13T6MAI" TargetMode="External"/><Relationship Id="rId455" Type="http://schemas.openxmlformats.org/officeDocument/2006/relationships/hyperlink" Target="consultantplus://offline/ref=8ABDD530359F0F38EF91099D16617A260BCB6934DEFC76A5085751C8728E89C837F26140E010BF7810A0C80CFA877DD0337259976DDAEB2EUAM8I" TargetMode="External"/><Relationship Id="rId662" Type="http://schemas.openxmlformats.org/officeDocument/2006/relationships/hyperlink" Target="consultantplus://offline/ref=8ABDD530359F0F38EF91099D16617A260BCA6E38DFF976A5085751C8728E89C837F26140E010BE7316A0C80CFA877DD0337259976DDAEB2EUAM8I" TargetMode="External"/><Relationship Id="rId1085" Type="http://schemas.openxmlformats.org/officeDocument/2006/relationships/hyperlink" Target="consultantplus://offline/ref=8ABDD530359F0F38EF91099D16617A2608CE6831DAF076A5085751C8728E89C837F26140E010BE7914A0C80CFA877DD0337259976DDAEB2EUAM8I" TargetMode="External"/><Relationship Id="rId1292" Type="http://schemas.openxmlformats.org/officeDocument/2006/relationships/hyperlink" Target="consultantplus://offline/ref=8ABDD530359F0F38EF91099D16617A260AC86936D3FB76A5085751C8728E89C837F26140E010BC7217A0C80CFA877DD0337259976DDAEB2EUAM8I" TargetMode="External"/><Relationship Id="rId1306" Type="http://schemas.openxmlformats.org/officeDocument/2006/relationships/hyperlink" Target="consultantplus://offline/ref=8ABDD530359F0F38EF91099D16617A260BCB6934DEFC76A5085751C8728E89C837F26140E010BE7810A0C80CFA877DD0337259976DDAEB2EUAM8I" TargetMode="External"/><Relationship Id="rId1513" Type="http://schemas.openxmlformats.org/officeDocument/2006/relationships/hyperlink" Target="consultantplus://offline/ref=8ABDD530359F0F38EF91099D16617A2608CB6A35D9F976A5085751C8728E89C837F26140E010BB7514A0C80CFA877DD0337259976DDAEB2EUAM8I" TargetMode="External"/><Relationship Id="rId12" Type="http://schemas.openxmlformats.org/officeDocument/2006/relationships/hyperlink" Target="consultantplus://offline/ref=246D8383808440E69CED3E73CCEC9E227283866EFFF56D5B4B74F714C950D17B1351625C3F198C44E7340EA16AD3489BDE21BD3633EA2D13T6MAI" TargetMode="External"/><Relationship Id="rId108" Type="http://schemas.openxmlformats.org/officeDocument/2006/relationships/hyperlink" Target="consultantplus://offline/ref=246D8383808440E69CED3E73CCEC9E227084836EFCF66D5B4B74F714C950D17B1351625C3F198C44E7340EA16AD3489BDE21BD3633EA2D13T6MAI" TargetMode="External"/><Relationship Id="rId315" Type="http://schemas.openxmlformats.org/officeDocument/2006/relationships/hyperlink" Target="consultantplus://offline/ref=246D8383808440E69CED3E73CCEC9E2271828263F9F46D5B4B74F714C950D17B1351625C3F198C41E5340EA16AD3489BDE21BD3633EA2D13T6MAI" TargetMode="External"/><Relationship Id="rId522" Type="http://schemas.openxmlformats.org/officeDocument/2006/relationships/hyperlink" Target="consultantplus://offline/ref=8ABDD530359F0F38EF91099D16617A260ACF6A30DDFA76A5085751C8728E89C837F26140E010BE7014A0C80CFA877DD0337259976DDAEB2EUAM8I" TargetMode="External"/><Relationship Id="rId967" Type="http://schemas.openxmlformats.org/officeDocument/2006/relationships/hyperlink" Target="consultantplus://offline/ref=8ABDD530359F0F38EF91099D16617A260AC86A39DEFC76A5085751C8728E89C837F26140E010BD7316A0C80CFA877DD0337259976DDAEB2EUAM8I" TargetMode="External"/><Relationship Id="rId1152" Type="http://schemas.openxmlformats.org/officeDocument/2006/relationships/hyperlink" Target="consultantplus://offline/ref=8ABDD530359F0F38EF91099D16617A260ACF6D31DDF076A5085751C8728E89C825F2394CE015A17016B59E5DBCUDM3I" TargetMode="External"/><Relationship Id="rId96" Type="http://schemas.openxmlformats.org/officeDocument/2006/relationships/hyperlink" Target="consultantplus://offline/ref=246D8383808440E69CED3E73CCEC9E227086836DFAF56D5B4B74F714C950D17B1351625C3F198C44E7340EA16AD3489BDE21BD3633EA2D13T6MAI" TargetMode="External"/><Relationship Id="rId161" Type="http://schemas.openxmlformats.org/officeDocument/2006/relationships/hyperlink" Target="consultantplus://offline/ref=246D8383808440E69CED3E73CCEC9E22728A8269FDFD6D5B4B74F714C950D17B1351625C3F198C44ED340EA16AD3489BDE21BD3633EA2D13T6MAI" TargetMode="External"/><Relationship Id="rId399" Type="http://schemas.openxmlformats.org/officeDocument/2006/relationships/hyperlink" Target="consultantplus://offline/ref=246D8383808440E69CED3E73CCEC9E227082866CF5F46D5B4B74F714C950D17B1351625C3F198E45E3340EA16AD3489BDE21BD3633EA2D13T6MAI" TargetMode="External"/><Relationship Id="rId827" Type="http://schemas.openxmlformats.org/officeDocument/2006/relationships/hyperlink" Target="consultantplus://offline/ref=8ABDD530359F0F38EF91099D16617A260AC86936D3FB76A5085751C8728E89C837F26140E010BD7611A0C80CFA877DD0337259976DDAEB2EUAM8I" TargetMode="External"/><Relationship Id="rId1012" Type="http://schemas.openxmlformats.org/officeDocument/2006/relationships/hyperlink" Target="consultantplus://offline/ref=9A8B1BB7B88DBA1222F9BB7C7BAF260EF8A39A69B07B249317B08C12121860812E5EFED8BA9AD10BE78E2C1A134BO5J" TargetMode="External"/><Relationship Id="rId1457" Type="http://schemas.openxmlformats.org/officeDocument/2006/relationships/hyperlink" Target="consultantplus://offline/ref=8ABDD530359F0F38EF91099D16617A260BC26C33DBFA76A5085751C8728E89C837F26140E010BF7417A0C80CFA877DD0337259976DDAEB2EUAM8I" TargetMode="External"/><Relationship Id="rId259" Type="http://schemas.openxmlformats.org/officeDocument/2006/relationships/hyperlink" Target="consultantplus://offline/ref=246D8383808440E69CED3E73CCEC9E227183856FF8F16D5B4B74F714C950D17B1351625C3F198C44ED340EA16AD3489BDE21BD3633EA2D13T6MAI" TargetMode="External"/><Relationship Id="rId466" Type="http://schemas.openxmlformats.org/officeDocument/2006/relationships/hyperlink" Target="consultantplus://offline/ref=8ABDD530359F0F38EF91099D16617A2608CD6235DAFE76A5085751C8728E89C837F26140E010BF7311A0C80CFA877DD0337259976DDAEB2EUAM8I" TargetMode="External"/><Relationship Id="rId673" Type="http://schemas.openxmlformats.org/officeDocument/2006/relationships/hyperlink" Target="consultantplus://offline/ref=8ABDD530359F0F38EF91099D16617A260AC86936D3FB76A5085751C8728E89C837F26140E010BD7414A0C80CFA877DD0337259976DDAEB2EUAM8I" TargetMode="External"/><Relationship Id="rId880" Type="http://schemas.openxmlformats.org/officeDocument/2006/relationships/hyperlink" Target="consultantplus://offline/ref=8ABDD530359F0F38EF91099D16617A260AC96D30D2F876A5085751C8728E89C837F26140E010BF701BA0C80CFA877DD0337259976DDAEB2EUAM8I" TargetMode="External"/><Relationship Id="rId1096" Type="http://schemas.openxmlformats.org/officeDocument/2006/relationships/hyperlink" Target="consultantplus://offline/ref=8ABDD530359F0F38EF91099D16617A2608C86336DBFB76A5085751C8728E89C837F26140E010BF711AA0C80CFA877DD0337259976DDAEB2EUAM8I" TargetMode="External"/><Relationship Id="rId1317" Type="http://schemas.openxmlformats.org/officeDocument/2006/relationships/hyperlink" Target="consultantplus://offline/ref=8ABDD530359F0F38EF91099D16617A2608CF6237D3FC76A5085751C8728E89C837F26140E010BE7210A0C80CFA877DD0337259976DDAEB2EUAM8I" TargetMode="External"/><Relationship Id="rId1524" Type="http://schemas.openxmlformats.org/officeDocument/2006/relationships/hyperlink" Target="consultantplus://offline/ref=8ABDD530359F0F38EF91099D16617A2608CB6A35D9F876A5085751C8728E89C837F26140E010BF7814A0C80CFA877DD0337259976DDAEB2EUAM8I" TargetMode="External"/><Relationship Id="rId23" Type="http://schemas.openxmlformats.org/officeDocument/2006/relationships/hyperlink" Target="consultantplus://offline/ref=246D8383808440E69CED3E73CCEC9E227281866DF5F16D5B4B74F714C950D17B1351625C3F198C44E3340EA16AD3489BDE21BD3633EA2D13T6MAI" TargetMode="External"/><Relationship Id="rId119" Type="http://schemas.openxmlformats.org/officeDocument/2006/relationships/hyperlink" Target="consultantplus://offline/ref=246D8383808440E69CED3E73CCEC9E227283866EFEFC6D5B4B74F714C950D17B1351625C3F198C44E2340EA16AD3489BDE21BD3633EA2D13T6MAI" TargetMode="External"/><Relationship Id="rId326" Type="http://schemas.openxmlformats.org/officeDocument/2006/relationships/hyperlink" Target="consultantplus://offline/ref=246D8383808440E69CED3E73CCEC9E2272808E6AF4F56D5B4B74F714C950D17B1351625C3F198C44ED340EA16AD3489BDE21BD3633EA2D13T6MAI" TargetMode="External"/><Relationship Id="rId533" Type="http://schemas.openxmlformats.org/officeDocument/2006/relationships/hyperlink" Target="consultantplus://offline/ref=8ABDD530359F0F38EF91099D16617A260BC36338DDF076A5085751C8728E89C837F26140E010BE7310A0C80CFA877DD0337259976DDAEB2EUAM8I" TargetMode="External"/><Relationship Id="rId978" Type="http://schemas.openxmlformats.org/officeDocument/2006/relationships/hyperlink" Target="consultantplus://offline/ref=8ABDD530359F0F38EF91099D16617A260AC86A39DEFC76A5085751C8728E89C837F26140E010BF7414A0C80CFA877DD0337259976DDAEB2EUAM8I" TargetMode="External"/><Relationship Id="rId1163" Type="http://schemas.openxmlformats.org/officeDocument/2006/relationships/hyperlink" Target="consultantplus://offline/ref=8ABDD530359F0F38EF91099D16617A260BC26F39DEF076A5085751C8728E89C837F26140E010BF701AA0C80CFA877DD0337259976DDAEB2EUAM8I" TargetMode="External"/><Relationship Id="rId1370" Type="http://schemas.openxmlformats.org/officeDocument/2006/relationships/hyperlink" Target="consultantplus://offline/ref=8ABDD530359F0F38EF91099D16617A260BCB6934DEFC76A5085751C8728E89C837F26140E010BE7814A0C80CFA877DD0337259976DDAEB2EUAM8I" TargetMode="External"/><Relationship Id="rId740" Type="http://schemas.openxmlformats.org/officeDocument/2006/relationships/hyperlink" Target="consultantplus://offline/ref=8ABDD530359F0F38EF91099D16617A260BC36338DDF076A5085751C8728E89C837F26140E010BE771AA0C80CFA877DD0337259976DDAEB2EUAM8I" TargetMode="External"/><Relationship Id="rId838" Type="http://schemas.openxmlformats.org/officeDocument/2006/relationships/hyperlink" Target="consultantplus://offline/ref=8ABDD530359F0F38EF91099D16617A260ACF6A30DDFA76A5085751C8728E89C837F26140E010BE7510A0C80CFA877DD0337259976DDAEB2EUAM8I" TargetMode="External"/><Relationship Id="rId1023" Type="http://schemas.openxmlformats.org/officeDocument/2006/relationships/hyperlink" Target="consultantplus://offline/ref=8ABDD530359F0F38EF91099D16617A260BCB6934DEFC76A5085751C8728E89C837F26140E010BE7411A0C80CFA877DD0337259976DDAEB2EUAM8I" TargetMode="External"/><Relationship Id="rId1468" Type="http://schemas.openxmlformats.org/officeDocument/2006/relationships/hyperlink" Target="consultantplus://offline/ref=8ABDD530359F0F38EF91099D16617A2608CD6931D8FD76A5085751C8728E89C837F26140E010BF7015A0C80CFA877DD0337259976DDAEB2EUAM8I" TargetMode="External"/><Relationship Id="rId172" Type="http://schemas.openxmlformats.org/officeDocument/2006/relationships/hyperlink" Target="consultantplus://offline/ref=246D8383808440E69CED3E73CCEC9E227182846FFDF66D5B4B74F714C950D17B1351625C3F198C44E7340EA16AD3489BDE21BD3633EA2D13T6MAI" TargetMode="External"/><Relationship Id="rId477" Type="http://schemas.openxmlformats.org/officeDocument/2006/relationships/hyperlink" Target="consultantplus://offline/ref=8ABDD530359F0F38EF91099D16617A2608CD6235DAFE76A5085751C8728E89C837F26140E010BF7316A0C80CFA877DD0337259976DDAEB2EUAM8I" TargetMode="External"/><Relationship Id="rId600" Type="http://schemas.openxmlformats.org/officeDocument/2006/relationships/hyperlink" Target="consultantplus://offline/ref=8ABDD530359F0F38EF91099D16617A260ACF6A30DDFA76A5085751C8728E89C837F26140E010BE7212A0C80CFA877DD0337259976DDAEB2EUAM8I" TargetMode="External"/><Relationship Id="rId684" Type="http://schemas.openxmlformats.org/officeDocument/2006/relationships/hyperlink" Target="consultantplus://offline/ref=8ABDD530359F0F38EF91099D16617A260ACF6A30DDFA76A5085751C8728E89C837F26140E010BE731AA0C80CFA877DD0337259976DDAEB2EUAM8I" TargetMode="External"/><Relationship Id="rId1230" Type="http://schemas.openxmlformats.org/officeDocument/2006/relationships/hyperlink" Target="consultantplus://offline/ref=8ABDD530359F0F38EF91099D16617A260ACE6A30D3FE76A5085751C8728E89C837F26140E010BF701AA0C80CFA877DD0337259976DDAEB2EUAM8I" TargetMode="External"/><Relationship Id="rId1328" Type="http://schemas.openxmlformats.org/officeDocument/2006/relationships/hyperlink" Target="consultantplus://offline/ref=8ABDD530359F0F38EF91099D16617A2608CD6E38DDFC76A5085751C8728E89C837F26140E010BE7112A0C80CFA877DD0337259976DDAEB2EUAM8I" TargetMode="External"/><Relationship Id="rId1535" Type="http://schemas.openxmlformats.org/officeDocument/2006/relationships/hyperlink" Target="consultantplus://offline/ref=8ABDD530359F0F38EF91099D16617A2608CE6831DAF076A5085751C8728E89C837F26140E010BC7211A0C80CFA877DD0337259976DDAEB2EUAM8I" TargetMode="External"/><Relationship Id="rId337" Type="http://schemas.openxmlformats.org/officeDocument/2006/relationships/hyperlink" Target="consultantplus://offline/ref=246D8383808440E69CED3E73CCEC9E227283866EFFF46D5B4B74F714C950D17B1351625C3F198C40E1340EA16AD3489BDE21BD3633EA2D13T6MAI" TargetMode="External"/><Relationship Id="rId891" Type="http://schemas.openxmlformats.org/officeDocument/2006/relationships/hyperlink" Target="consultantplus://offline/ref=246D8383808440E69CED3E73CCEC9E227183856FF8F16D5B4B74F714C950D17B1351625C3F198C44EC340EA16AD3489BDE21BD3633EA2D13T6MAI" TargetMode="External"/><Relationship Id="rId905" Type="http://schemas.openxmlformats.org/officeDocument/2006/relationships/hyperlink" Target="consultantplus://offline/ref=8ABDD530359F0F38EF91099D16617A260AC96D30D2F876A5085751C8728E89C837F26140E010BB751AA0C80CFA877DD0337259976DDAEB2EUAM8I" TargetMode="External"/><Relationship Id="rId989" Type="http://schemas.openxmlformats.org/officeDocument/2006/relationships/hyperlink" Target="consultantplus://offline/ref=8ABDD530359F0F38EF91099D16617A260ACF6934D8FF76A5085751C8728E89C837F26140E010BD7012A0C80CFA877DD0337259976DDAEB2EUAM8I" TargetMode="External"/><Relationship Id="rId34" Type="http://schemas.openxmlformats.org/officeDocument/2006/relationships/hyperlink" Target="consultantplus://offline/ref=246D8383808440E69CED3E73CCEC9E2272878E6CF5F16D5B4B74F714C950D17B1351625C3F198C44E7340EA16AD3489BDE21BD3633EA2D13T6MAI" TargetMode="External"/><Relationship Id="rId544" Type="http://schemas.openxmlformats.org/officeDocument/2006/relationships/hyperlink" Target="consultantplus://offline/ref=8ABDD530359F0F38EF91099D16617A260BCA6E38DFF976A5085751C8728E89C837F26140E010BF791AA0C80CFA877DD0337259976DDAEB2EUAM8I" TargetMode="External"/><Relationship Id="rId751" Type="http://schemas.openxmlformats.org/officeDocument/2006/relationships/hyperlink" Target="consultantplus://offline/ref=8ABDD530359F0F38EF91099D16617A260BC36338DDF076A5085751C8728E89C837F26140E010BE771AA0C80CFA877DD0337259976DDAEB2EUAM8I" TargetMode="External"/><Relationship Id="rId849" Type="http://schemas.openxmlformats.org/officeDocument/2006/relationships/hyperlink" Target="consultantplus://offline/ref=8ABDD530359F0F38EF91099D16617A260AC86936D3FB76A5085751C8728E89C837F26140E010BD7611A0C80CFA877DD0337259976DDAEB2EUAM8I" TargetMode="External"/><Relationship Id="rId1174" Type="http://schemas.openxmlformats.org/officeDocument/2006/relationships/hyperlink" Target="consultantplus://offline/ref=8ABDD530359F0F38EF91099D16617A2608CB6A35D9F976A5085751C8728E89C837F26140E010BC7716A0C80CFA877DD0337259976DDAEB2EUAM8I" TargetMode="External"/><Relationship Id="rId1381" Type="http://schemas.openxmlformats.org/officeDocument/2006/relationships/hyperlink" Target="consultantplus://offline/ref=8ABDD530359F0F38EF91099D16617A2608C36D37D3F976A5085751C8728E89C837F26140E010B87517A0C80CFA877DD0337259976DDAEB2EUAM8I" TargetMode="External"/><Relationship Id="rId1479" Type="http://schemas.openxmlformats.org/officeDocument/2006/relationships/hyperlink" Target="consultantplus://offline/ref=8ABDD530359F0F38EF91099D16617A260BC26F39DEF076A5085751C8728E89C837F26140E010BF7211A0C80CFA877DD0337259976DDAEB2EUAM8I" TargetMode="External"/><Relationship Id="rId183" Type="http://schemas.openxmlformats.org/officeDocument/2006/relationships/hyperlink" Target="consultantplus://offline/ref=246D8383808440E69CED3E73CCEC9E22718A8469FAF56D5B4B74F714C950D17B1351625C3F198C44E7340EA16AD3489BDE21BD3633EA2D13T6MAI" TargetMode="External"/><Relationship Id="rId390" Type="http://schemas.openxmlformats.org/officeDocument/2006/relationships/hyperlink" Target="consultantplus://offline/ref=246D8383808440E69CED3E73CCEC9E22718B8F63FBFD6D5B4B74F714C950D17B1351625C3F198C4CE0340EA16AD3489BDE21BD3633EA2D13T6MAI" TargetMode="External"/><Relationship Id="rId404" Type="http://schemas.openxmlformats.org/officeDocument/2006/relationships/hyperlink" Target="consultantplus://offline/ref=246D8383808440E69CED3E73CCEC9E227183856FF8F16D5B4B74F714C950D17B1351625C3F198C42E4340EA16AD3489BDE21BD3633EA2D13T6MAI" TargetMode="External"/><Relationship Id="rId611" Type="http://schemas.openxmlformats.org/officeDocument/2006/relationships/hyperlink" Target="consultantplus://offline/ref=8ABDD530359F0F38EF91099D16617A260BCA6C34D8FD76A5085751C8728E89C837F26140E010BE7614A0C80CFA877DD0337259976DDAEB2EUAM8I" TargetMode="External"/><Relationship Id="rId1034" Type="http://schemas.openxmlformats.org/officeDocument/2006/relationships/hyperlink" Target="consultantplus://offline/ref=8ABDD530359F0F38EF91099D16617A260BCB6934DEFC76A5085751C8728E89C837F26140E010BE7517A0C80CFA877DD0337259976DDAEB2EUAM8I" TargetMode="External"/><Relationship Id="rId1241" Type="http://schemas.openxmlformats.org/officeDocument/2006/relationships/hyperlink" Target="consultantplus://offline/ref=8ABDD530359F0F38EF91099D16617A260BCA6E38DFF976A5085751C8728E89C837F26140E010BB781BA0C80CFA877DD0337259976DDAEB2EUAM8I" TargetMode="External"/><Relationship Id="rId1339" Type="http://schemas.openxmlformats.org/officeDocument/2006/relationships/hyperlink" Target="consultantplus://offline/ref=8ABDD530359F0F38EF91099D16617A2608CD6E38DDFC76A5085751C8728E89C837F26140E010BE7116A0C80CFA877DD0337259976DDAEB2EUAM8I" TargetMode="External"/><Relationship Id="rId250" Type="http://schemas.openxmlformats.org/officeDocument/2006/relationships/hyperlink" Target="consultantplus://offline/ref=246D8383808440E69CED3E73CCEC9E2271828263F9F46D5B4B74F714C950D17B1351625C3F198C44E3340EA16AD3489BDE21BD3633EA2D13T6MAI" TargetMode="External"/><Relationship Id="rId488" Type="http://schemas.openxmlformats.org/officeDocument/2006/relationships/hyperlink" Target="consultantplus://offline/ref=8ABDD530359F0F38EF91099D16617A260BCB6934DEFC76A5085751C8728E89C837F26140E010BE701AA0C80CFA877DD0337259976DDAEB2EUAM8I" TargetMode="External"/><Relationship Id="rId695" Type="http://schemas.openxmlformats.org/officeDocument/2006/relationships/hyperlink" Target="consultantplus://offline/ref=8ABDD530359F0F38EF91099D16617A260BCB6934DEFC76A5085751C8728E89C837F26140E010BE7316A0C80CFA877DD0337259976DDAEB2EUAM8I" TargetMode="External"/><Relationship Id="rId709" Type="http://schemas.openxmlformats.org/officeDocument/2006/relationships/hyperlink" Target="consultantplus://offline/ref=8ABDD530359F0F38EF91099D16617A260BC36338DDF076A5085751C8728E89C837F26140E010BE771AA0C80CFA877DD0337259976DDAEB2EUAM8I" TargetMode="External"/><Relationship Id="rId916" Type="http://schemas.openxmlformats.org/officeDocument/2006/relationships/hyperlink" Target="consultantplus://offline/ref=8ABDD530359F0F38EF91099D16617A260ACE6231D9F176A5085751C8728E89C837F26140E010BF7713A0C80CFA877DD0337259976DDAEB2EUAM8I" TargetMode="External"/><Relationship Id="rId1101" Type="http://schemas.openxmlformats.org/officeDocument/2006/relationships/hyperlink" Target="consultantplus://offline/ref=8ABDD530359F0F38EF91099D16617A2608C86231D2F876A5085751C8728E89C837F26140E010BF7715A0C80CFA877DD0337259976DDAEB2EUAM8I" TargetMode="External"/><Relationship Id="rId1546" Type="http://schemas.openxmlformats.org/officeDocument/2006/relationships/hyperlink" Target="consultantplus://offline/ref=8ABDD530359F0F38EF91099D16617A260ACF6935D9FE76A5085751C8728E89C837F26140E010B87116A0C80CFA877DD0337259976DDAEB2EUAM8I" TargetMode="External"/><Relationship Id="rId45" Type="http://schemas.openxmlformats.org/officeDocument/2006/relationships/hyperlink" Target="consultantplus://offline/ref=246D8383808440E69CED3E73CCEC9E22718A8068FDF76D5B4B74F714C950D17B1351625C3F198C40E0340EA16AD3489BDE21BD3633EA2D13T6MAI" TargetMode="External"/><Relationship Id="rId110" Type="http://schemas.openxmlformats.org/officeDocument/2006/relationships/hyperlink" Target="consultantplus://offline/ref=246D8383808440E69CED3E73CCEC9E2270848E6AF5F56D5B4B74F714C950D17B1351625C3F198C42E6340EA16AD3489BDE21BD3633EA2D13T6MAI" TargetMode="External"/><Relationship Id="rId348" Type="http://schemas.openxmlformats.org/officeDocument/2006/relationships/hyperlink" Target="consultantplus://offline/ref=246D8383808440E69CED3E73CCEC9E227286846AFCFD6D5B4B74F714C950D17B1351625C3F198C47E1340EA16AD3489BDE21BD3633EA2D13T6MAI" TargetMode="External"/><Relationship Id="rId555" Type="http://schemas.openxmlformats.org/officeDocument/2006/relationships/hyperlink" Target="consultantplus://offline/ref=8ABDD530359F0F38EF91099D16617A260BCA6E38DFF976A5085751C8728E89C837F26140E010BE7116A0C80CFA877DD0337259976DDAEB2EUAM8I" TargetMode="External"/><Relationship Id="rId762" Type="http://schemas.openxmlformats.org/officeDocument/2006/relationships/hyperlink" Target="consultantplus://offline/ref=8ABDD530359F0F38EF91099D16617A260AC96831DAF076A5085751C8728E89C837F26140E010BF7015A0C80CFA877DD0337259976DDAEB2EUAM8I" TargetMode="External"/><Relationship Id="rId1185" Type="http://schemas.openxmlformats.org/officeDocument/2006/relationships/hyperlink" Target="consultantplus://offline/ref=8ABDD530359F0F38EF91099D16617A260ACD6F32DBFD76A5085751C8728E89C837F26140E010BD7710A0C80CFA877DD0337259976DDAEB2EUAM8I" TargetMode="External"/><Relationship Id="rId1392" Type="http://schemas.openxmlformats.org/officeDocument/2006/relationships/hyperlink" Target="consultantplus://offline/ref=8ABDD530359F0F38EF91099D16617A2608CE6831DAF076A5085751C8728E89C837F26140E010BD7711A0C80CFA877DD0337259976DDAEB2EUAM8I" TargetMode="External"/><Relationship Id="rId1406" Type="http://schemas.openxmlformats.org/officeDocument/2006/relationships/hyperlink" Target="consultantplus://offline/ref=8ABDD530359F0F38EF91099D16617A260BCB6934DEFC76A5085751C8728E89C837F26140E010BE781BA0C80CFA877DD0337259976DDAEB2EUAM8I" TargetMode="External"/><Relationship Id="rId194" Type="http://schemas.openxmlformats.org/officeDocument/2006/relationships/hyperlink" Target="consultantplus://offline/ref=246D8383808440E69CED3E73CCEC9E2270808662F8F16D5B4B74F714C950D17B1351625C3F198C44E7340EA16AD3489BDE21BD3633EA2D13T6MAI" TargetMode="External"/><Relationship Id="rId208" Type="http://schemas.openxmlformats.org/officeDocument/2006/relationships/hyperlink" Target="consultantplus://offline/ref=246D8383808440E69CED3E73CCEC9E227087876AF9F06D5B4B74F714C950D17B1351625C3F198C44E7340EA16AD3489BDE21BD3633EA2D13T6MAI" TargetMode="External"/><Relationship Id="rId415" Type="http://schemas.openxmlformats.org/officeDocument/2006/relationships/hyperlink" Target="consultantplus://offline/ref=246D8383808440E69CED3E73CCEC9E227183856FF8F16D5B4B74F714C950D17B1351625C3F198C43ED340EA16AD3489BDE21BD3633EA2D13T6MAI" TargetMode="External"/><Relationship Id="rId622" Type="http://schemas.openxmlformats.org/officeDocument/2006/relationships/hyperlink" Target="consultantplus://offline/ref=8ABDD530359F0F38EF91099D16617A2608CC6E36DBF976A5085751C8728E89C837F26140E010BF7717A0C80CFA877DD0337259976DDAEB2EUAM8I" TargetMode="External"/><Relationship Id="rId1045" Type="http://schemas.openxmlformats.org/officeDocument/2006/relationships/hyperlink" Target="consultantplus://offline/ref=8ABDD530359F0F38EF91099D16617A2608CB6A35D9F976A5085751C8728E89C837F26140E010BC7414A0C80CFA877DD0337259976DDAEB2EUAM8I" TargetMode="External"/><Relationship Id="rId1252" Type="http://schemas.openxmlformats.org/officeDocument/2006/relationships/hyperlink" Target="consultantplus://offline/ref=8ABDD530359F0F38EF91099D16617A260BCA6E38DFF976A5085751C8728E89C837F26140E010BB7911A0C80CFA877DD0337259976DDAEB2EUAM8I" TargetMode="External"/><Relationship Id="rId261" Type="http://schemas.openxmlformats.org/officeDocument/2006/relationships/hyperlink" Target="consultantplus://offline/ref=246D8383808440E69CED3E73CCEC9E2272858362F4F66D5B4B74F714C950D17B1351625C3F198947E7340EA16AD3489BDE21BD3633EA2D13T6MAI" TargetMode="External"/><Relationship Id="rId499" Type="http://schemas.openxmlformats.org/officeDocument/2006/relationships/hyperlink" Target="consultantplus://offline/ref=8ABDD530359F0F38EF91099D16617A2608CD6E38DDFC76A5085751C8728E89C837F26140E010BF7713A0C80CFA877DD0337259976DDAEB2EUAM8I" TargetMode="External"/><Relationship Id="rId927" Type="http://schemas.openxmlformats.org/officeDocument/2006/relationships/hyperlink" Target="consultantplus://offline/ref=8ABDD530359F0F38EF91099D16617A260ACE6231D9F176A5085751C8728E89C837F26140E010BE7510A0C80CFA877DD0337259976DDAEB2EUAM8I" TargetMode="External"/><Relationship Id="rId1112" Type="http://schemas.openxmlformats.org/officeDocument/2006/relationships/hyperlink" Target="consultantplus://offline/ref=8ABDD530359F0F38EF91099D16617A260ACD6F32DBFD76A5085751C8728E89C837F26140E010BD721BA0C80CFA877DD0337259976DDAEB2EUAM8I" TargetMode="External"/><Relationship Id="rId56" Type="http://schemas.openxmlformats.org/officeDocument/2006/relationships/hyperlink" Target="consultantplus://offline/ref=246D8383808440E69CED3E73CCEC9E22728A806EF9F16D5B4B74F714C950D17B1351625C3F198C44ED340EA16AD3489BDE21BD3633EA2D13T6MAI" TargetMode="External"/><Relationship Id="rId359" Type="http://schemas.openxmlformats.org/officeDocument/2006/relationships/hyperlink" Target="consultantplus://offline/ref=246D8383808440E69CED3E73CCEC9E2271828263F9F46D5B4B74F714C950D17B1351625C3F198C42E6340EA16AD3489BDE21BD3633EA2D13T6MAI" TargetMode="External"/><Relationship Id="rId566" Type="http://schemas.openxmlformats.org/officeDocument/2006/relationships/hyperlink" Target="consultantplus://offline/ref=8ABDD530359F0F38EF91099D16617A2608CC6E36DBF976A5085751C8728E89C837F26140E010BF7113A0C80CFA877DD0337259976DDAEB2EUAM8I" TargetMode="External"/><Relationship Id="rId773" Type="http://schemas.openxmlformats.org/officeDocument/2006/relationships/hyperlink" Target="consultantplus://offline/ref=8ABDD530359F0F38EF91099D16617A2608C36337DFFB76A5085751C8728E89C837F26140E010BF7313A0C80CFA877DD0337259976DDAEB2EUAM8I" TargetMode="External"/><Relationship Id="rId1196" Type="http://schemas.openxmlformats.org/officeDocument/2006/relationships/hyperlink" Target="consultantplus://offline/ref=8ABDD530359F0F38EF91099D16617A2608CB6A35D9F976A5085751C8728E89C837F26140E010BC771BA0C80CFA877DD0337259976DDAEB2EUAM8I" TargetMode="External"/><Relationship Id="rId1417" Type="http://schemas.openxmlformats.org/officeDocument/2006/relationships/hyperlink" Target="consultantplus://offline/ref=8ABDD530359F0F38EF91099D16617A260BC36338DDF076A5085751C8728E89C837F26140E010BD7012A0C80CFA877DD0337259976DDAEB2EUAM8I" TargetMode="External"/><Relationship Id="rId121" Type="http://schemas.openxmlformats.org/officeDocument/2006/relationships/hyperlink" Target="consultantplus://offline/ref=246D8383808440E69CED3E73CCEC9E227283866EFFF46D5B4B74F714C950D17B1351625C3F198C44E7340EA16AD3489BDE21BD3633EA2D13T6MAI" TargetMode="External"/><Relationship Id="rId219" Type="http://schemas.openxmlformats.org/officeDocument/2006/relationships/hyperlink" Target="consultantplus://offline/ref=246D8383808440E69CED3E73CCEC9E227085866AF8F76D5B4B74F714C950D17B1351625C3F198C44E7340EA16AD3489BDE21BD3633EA2D13T6MAI" TargetMode="External"/><Relationship Id="rId426" Type="http://schemas.openxmlformats.org/officeDocument/2006/relationships/hyperlink" Target="consultantplus://offline/ref=246D8383808440E69CED3E73CCEC9E227080856DF5F66D5B4B74F714C950D17B1351625C3F198D47E1340EA16AD3489BDE21BD3633EA2D13T6MAI" TargetMode="External"/><Relationship Id="rId633" Type="http://schemas.openxmlformats.org/officeDocument/2006/relationships/hyperlink" Target="consultantplus://offline/ref=8ABDD530359F0F38EF91099D16617A2608CB6A35D9F976A5085751C8728E89C837F26140E010BE7417A0C80CFA877DD0337259976DDAEB2EUAM8I" TargetMode="External"/><Relationship Id="rId980" Type="http://schemas.openxmlformats.org/officeDocument/2006/relationships/hyperlink" Target="consultantplus://offline/ref=8ABDD530359F0F38EF91099D16617A260AC86A39DEFC76A5085751C8728E89C837F26140E010BF7414A0C80CFA877DD0337259976DDAEB2EUAM8I" TargetMode="External"/><Relationship Id="rId1056" Type="http://schemas.openxmlformats.org/officeDocument/2006/relationships/hyperlink" Target="consultantplus://offline/ref=8ABDD530359F0F38EF91099D16617A2608CE6831DAF076A5085751C8728E89C837F26140E010BE7815A0C80CFA877DD0337259976DDAEB2EUAM8I" TargetMode="External"/><Relationship Id="rId1263" Type="http://schemas.openxmlformats.org/officeDocument/2006/relationships/hyperlink" Target="consultantplus://offline/ref=8ABDD530359F0F38EF91099D16617A260BCA6E38DFF976A5085751C8728E89C837F26140E010BB7916A0C80CFA877DD0337259976DDAEB2EUAM8I" TargetMode="External"/><Relationship Id="rId840" Type="http://schemas.openxmlformats.org/officeDocument/2006/relationships/hyperlink" Target="consultantplus://offline/ref=8ABDD530359F0F38EF910C9215617A2608CF6F31D2F32BAF000E5DCA7581D6CD30E36141E50EBF740CA99C5FUBMFI" TargetMode="External"/><Relationship Id="rId938" Type="http://schemas.openxmlformats.org/officeDocument/2006/relationships/hyperlink" Target="consultantplus://offline/ref=8ABDD530359F0F38EF91099D16617A260AC86A39DEFC76A5085751C8728E89C837F26140E010BE7717A0C80CFA877DD0337259976DDAEB2EUAM8I" TargetMode="External"/><Relationship Id="rId1470" Type="http://schemas.openxmlformats.org/officeDocument/2006/relationships/hyperlink" Target="consultantplus://offline/ref=8ABDD530359F0F38EF91099D16617A260BC26F39DEF076A5085751C8728E89C837F26140E010BF711AA0C80CFA877DD0337259976DDAEB2EUAM8I" TargetMode="External"/><Relationship Id="rId67" Type="http://schemas.openxmlformats.org/officeDocument/2006/relationships/hyperlink" Target="consultantplus://offline/ref=246D8383808440E69CED3E73CCEC9E227182806FFEF06D5B4B74F714C950D17B1351625C3F198C44E7340EA16AD3489BDE21BD3633EA2D13T6MAI" TargetMode="External"/><Relationship Id="rId272" Type="http://schemas.openxmlformats.org/officeDocument/2006/relationships/hyperlink" Target="consultantplus://offline/ref=246D8383808440E69CED3E73CCEC9E227183856FF8F16D5B4B74F714C950D17B1351625C3F198C45E5340EA16AD3489BDE21BD3633EA2D13T6MAI" TargetMode="External"/><Relationship Id="rId577" Type="http://schemas.openxmlformats.org/officeDocument/2006/relationships/hyperlink" Target="consultantplus://offline/ref=8ABDD530359F0F38EF91099D16617A260ACF6A30DDFA76A5085751C8728E89C837F26140E010BE711BA0C80CFA877DD0337259976DDAEB2EUAM8I" TargetMode="External"/><Relationship Id="rId700" Type="http://schemas.openxmlformats.org/officeDocument/2006/relationships/hyperlink" Target="consultantplus://offline/ref=8ABDD530359F0F38EF91099D16617A260BC36338DDF076A5085751C8728E89C837F26140E010BE771AA0C80CFA877DD0337259976DDAEB2EUAM8I" TargetMode="External"/><Relationship Id="rId1123" Type="http://schemas.openxmlformats.org/officeDocument/2006/relationships/hyperlink" Target="consultantplus://offline/ref=8ABDD530359F0F38EF91099D16617A260BC36338DDF076A5085751C8728E89C837F26140E010BE791BA0C80CFA877DD0337259976DDAEB2EUAM8I" TargetMode="External"/><Relationship Id="rId1330" Type="http://schemas.openxmlformats.org/officeDocument/2006/relationships/hyperlink" Target="consultantplus://offline/ref=8ABDD530359F0F38EF91099D16617A2608CD6E38DDFC76A5085751C8728E89C837F26140E010BE7113A0C80CFA877DD0337259976DDAEB2EUAM8I" TargetMode="External"/><Relationship Id="rId1428" Type="http://schemas.openxmlformats.org/officeDocument/2006/relationships/hyperlink" Target="consultantplus://offline/ref=8ABDD530359F0F38EF91099D16617A2608CB6A35D9F876A5085751C8728E89C837F26140E010BF7715A0C80CFA877DD0337259976DDAEB2EUAM8I" TargetMode="External"/><Relationship Id="rId132" Type="http://schemas.openxmlformats.org/officeDocument/2006/relationships/hyperlink" Target="consultantplus://offline/ref=246D8383808440E69CED3E73CCEC9E227281816FFAF66D5B4B74F714C950D17B1351625C3F198C44E2340EA16AD3489BDE21BD3633EA2D13T6MAI" TargetMode="External"/><Relationship Id="rId784" Type="http://schemas.openxmlformats.org/officeDocument/2006/relationships/hyperlink" Target="consultantplus://offline/ref=8ABDD530359F0F38EF91099D16617A260ACF6A30DDFA76A5085751C8728E89C837F26140E010BE741AA0C80CFA877DD0337259976DDAEB2EUAM8I" TargetMode="External"/><Relationship Id="rId991" Type="http://schemas.openxmlformats.org/officeDocument/2006/relationships/hyperlink" Target="consultantplus://offline/ref=8ABDD530359F0F38EF91099D16617A260ACF6934D8FF76A5085751C8728E89C837F26140E010BD7015A0C80CFA877DD0337259976DDAEB2EUAM8I" TargetMode="External"/><Relationship Id="rId1067" Type="http://schemas.openxmlformats.org/officeDocument/2006/relationships/hyperlink" Target="consultantplus://offline/ref=8ABDD530359F0F38EF91099D16617A260BCB6934DEFC76A5085751C8728E89C837F26140E010BE7514A0C80CFA877DD0337259976DDAEB2EUAM8I" TargetMode="External"/><Relationship Id="rId437" Type="http://schemas.openxmlformats.org/officeDocument/2006/relationships/hyperlink" Target="consultantplus://offline/ref=8ABDD530359F0F38EF91099D16617A260BCA6E38DFF976A5085751C8728E89C837F26140E010BF7912A0C80CFA877DD0337259976DDAEB2EUAM8I" TargetMode="External"/><Relationship Id="rId644" Type="http://schemas.openxmlformats.org/officeDocument/2006/relationships/hyperlink" Target="consultantplus://offline/ref=8ABDD530359F0F38EF91099D16617A260AC86936D3FB76A5085751C8728E89C837F26140E010BD731BA0C80CFA877DD0337259976DDAEB2EUAM8I" TargetMode="External"/><Relationship Id="rId851" Type="http://schemas.openxmlformats.org/officeDocument/2006/relationships/hyperlink" Target="consultantplus://offline/ref=8ABDD530359F0F38EF91099D16617A260ACC6C30DDF976A5085751C8728E89C837F26140E010BF7614A0C80CFA877DD0337259976DDAEB2EUAM8I" TargetMode="External"/><Relationship Id="rId1274" Type="http://schemas.openxmlformats.org/officeDocument/2006/relationships/hyperlink" Target="consultantplus://offline/ref=8ABDD530359F0F38EF91099D16617A2608CF6237D3FC76A5085751C8728E89C837F26140E010BE7111A0C80CFA877DD0337259976DDAEB2EUAM8I" TargetMode="External"/><Relationship Id="rId1481" Type="http://schemas.openxmlformats.org/officeDocument/2006/relationships/hyperlink" Target="consultantplus://offline/ref=8ABDD530359F0F38EF91099D16617A260AC96E30D2F976A5085751C8728E89C837F26140E010BF7310A0C80CFA877DD0337259976DDAEB2EUAM8I" TargetMode="External"/><Relationship Id="rId283" Type="http://schemas.openxmlformats.org/officeDocument/2006/relationships/hyperlink" Target="consultantplus://offline/ref=246D8383808440E69CED3E73CCEC9E2271828263F9F46D5B4B74F714C950D17B1351625C3F198C44EC340EA16AD3489BDE21BD3633EA2D13T6MAI" TargetMode="External"/><Relationship Id="rId490" Type="http://schemas.openxmlformats.org/officeDocument/2006/relationships/hyperlink" Target="consultantplus://offline/ref=8ABDD530359F0F38EF91099D16617A2608CD6235DAFE76A5085751C8728E89C837F26140E010BF731BA0C80CFA877DD0337259976DDAEB2EUAM8I" TargetMode="External"/><Relationship Id="rId504" Type="http://schemas.openxmlformats.org/officeDocument/2006/relationships/hyperlink" Target="consultantplus://offline/ref=8ABDD530359F0F38EF91099D16617A260ACF6A30DDFA76A5085751C8728E89C837F26140E010BF791BA0C80CFA877DD0337259976DDAEB2EUAM8I" TargetMode="External"/><Relationship Id="rId711" Type="http://schemas.openxmlformats.org/officeDocument/2006/relationships/hyperlink" Target="consultantplus://offline/ref=8ABDD530359F0F38EF91099D16617A260AC96E30D2F976A5085751C8728E89C837F26140E010BF701BA0C80CFA877DD0337259976DDAEB2EUAM8I" TargetMode="External"/><Relationship Id="rId949" Type="http://schemas.openxmlformats.org/officeDocument/2006/relationships/hyperlink" Target="consultantplus://offline/ref=8ABDD530359F0F38EF91099D16617A260ACE6231D9F176A5085751C8728E89C837F26140E010BB7210A0C80CFA877DD0337259976DDAEB2EUAM8I" TargetMode="External"/><Relationship Id="rId1134" Type="http://schemas.openxmlformats.org/officeDocument/2006/relationships/hyperlink" Target="consultantplus://offline/ref=8ABDD530359F0F38EF91099D16617A260AC96E30D2F976A5085751C8728E89C837F26140E010BF7114A0C80CFA877DD0337259976DDAEB2EUAM8I" TargetMode="External"/><Relationship Id="rId1341" Type="http://schemas.openxmlformats.org/officeDocument/2006/relationships/hyperlink" Target="consultantplus://offline/ref=8ABDD530359F0F38EF91099D16617A2608CE6831DAF076A5085751C8728E89C837F26140E010BD7517A0C80CFA877DD0337259976DDAEB2EUAM8I" TargetMode="External"/><Relationship Id="rId78" Type="http://schemas.openxmlformats.org/officeDocument/2006/relationships/hyperlink" Target="consultantplus://offline/ref=246D8383808440E69CED3E73CCEC9E227081876CFCF76D5B4B74F714C950D17B1351625C3F198C45E4340EA16AD3489BDE21BD3633EA2D13T6MAI" TargetMode="External"/><Relationship Id="rId143" Type="http://schemas.openxmlformats.org/officeDocument/2006/relationships/hyperlink" Target="consultantplus://offline/ref=246D8383808440E69CED3E73CCEC9E22708A876BF8FD6D5B4B74F714C950D17B1351625C3F198C47E0340EA16AD3489BDE21BD3633EA2D13T6MAI" TargetMode="External"/><Relationship Id="rId350" Type="http://schemas.openxmlformats.org/officeDocument/2006/relationships/hyperlink" Target="consultantplus://offline/ref=246D8383808440E69CED3E73CCEC9E227283866EFFF46D5B4B74F714C950D17B1351625C3F198C41EC340EA16AD3489BDE21BD3633EA2D13T6MAI" TargetMode="External"/><Relationship Id="rId588" Type="http://schemas.openxmlformats.org/officeDocument/2006/relationships/hyperlink" Target="consultantplus://offline/ref=8ABDD530359F0F38EF91099D16617A260BCA6E38DFF976A5085751C8728E89C837F26140E010BE7216A0C80CFA877DD0337259976DDAEB2EUAM8I" TargetMode="External"/><Relationship Id="rId795" Type="http://schemas.openxmlformats.org/officeDocument/2006/relationships/hyperlink" Target="consultantplus://offline/ref=8ABDD530359F0F38EF91099D16617A260BC36338DDF076A5085751C8728E89C837F26140E010BE7912A0C80CFA877DD0337259976DDAEB2EUAM8I" TargetMode="External"/><Relationship Id="rId809" Type="http://schemas.openxmlformats.org/officeDocument/2006/relationships/hyperlink" Target="consultantplus://offline/ref=8ABDD530359F0F38EF91099D16617A260ACC6C30DDF976A5085751C8728E89C837F26140E010BF701AA0C80CFA877DD0337259976DDAEB2EUAM8I" TargetMode="External"/><Relationship Id="rId1201" Type="http://schemas.openxmlformats.org/officeDocument/2006/relationships/hyperlink" Target="consultantplus://offline/ref=8ABDD530359F0F38EF91099D16617A2608C96D34DCFB76A5085751C8728E89C837F26140E010BF7111A0C80CFA877DD0337259976DDAEB2EUAM8I" TargetMode="External"/><Relationship Id="rId1439" Type="http://schemas.openxmlformats.org/officeDocument/2006/relationships/hyperlink" Target="consultantplus://offline/ref=8ABDD530359F0F38EF91099D16617A260BCB6934DEFC76A5085751C8728E89C837F26140E010BD7112A0C80CFA877DD0337259976DDAEB2EUAM8I" TargetMode="External"/><Relationship Id="rId9" Type="http://schemas.openxmlformats.org/officeDocument/2006/relationships/hyperlink" Target="consultantplus://offline/ref=246D8383808440E69CED3E73CCEC9E227B808262F4FE3051432DFB16CE5F8E6C14186E5D3F198A44EF6B0BB47B8B459EC53FB92C2FE82FT1M0I" TargetMode="External"/><Relationship Id="rId210" Type="http://schemas.openxmlformats.org/officeDocument/2006/relationships/hyperlink" Target="consultantplus://offline/ref=246D8383808440E69CED3E73CCEC9E2270878569FEF46D5B4B74F714C950D17B1351625C3F198C44E7340EA16AD3489BDE21BD3633EA2D13T6MAI" TargetMode="External"/><Relationship Id="rId448" Type="http://schemas.openxmlformats.org/officeDocument/2006/relationships/hyperlink" Target="consultantplus://offline/ref=8ABDD530359F0F38EF91099D16617A260ACF6A30DDFA76A5085751C8728E89C837F26140E010BF7817A0C80CFA877DD0337259976DDAEB2EUAM8I" TargetMode="External"/><Relationship Id="rId655" Type="http://schemas.openxmlformats.org/officeDocument/2006/relationships/hyperlink" Target="consultantplus://offline/ref=8ABDD530359F0F38EF91099D16617A2608CD6E38DDFC76A5085751C8728E89C837F26140E010BF7910A0C80CFA877DD0337259976DDAEB2EUAM8I" TargetMode="External"/><Relationship Id="rId862" Type="http://schemas.openxmlformats.org/officeDocument/2006/relationships/hyperlink" Target="consultantplus://offline/ref=8ABDD530359F0F38EF91099D16617A260AC86936D3FB76A5085751C8728E89C837F26140E010BD7611A0C80CFA877DD0337259976DDAEB2EUAM8I" TargetMode="External"/><Relationship Id="rId1078" Type="http://schemas.openxmlformats.org/officeDocument/2006/relationships/hyperlink" Target="consultantplus://offline/ref=8ABDD530359F0F38EF91099D16617A2608CE6831DAF076A5085751C8728E89C837F26140E010BE7917A0C80CFA877DD0337259976DDAEB2EUAM8I" TargetMode="External"/><Relationship Id="rId1285" Type="http://schemas.openxmlformats.org/officeDocument/2006/relationships/hyperlink" Target="consultantplus://offline/ref=8ABDD530359F0F38EF91099D16617A2608C96D34DCFB76A5085751C8728E89C837F26140E010BF7212A0C80CFA877DD0337259976DDAEB2EUAM8I" TargetMode="External"/><Relationship Id="rId1492" Type="http://schemas.openxmlformats.org/officeDocument/2006/relationships/hyperlink" Target="consultantplus://offline/ref=8ABDD530359F0F38EF91099D16617A2608CC6A34DFFC76A5085751C8728E89C837F26140E010BF7710A0C80CFA877DD0337259976DDAEB2EUAM8I" TargetMode="External"/><Relationship Id="rId1506" Type="http://schemas.openxmlformats.org/officeDocument/2006/relationships/hyperlink" Target="consultantplus://offline/ref=8ABDD530359F0F38EF91099D16617A260ACF6935D9FE76A5085751C8728E89C837F26140E010B87110A0C80CFA877DD0337259976DDAEB2EUAM8I" TargetMode="External"/><Relationship Id="rId294" Type="http://schemas.openxmlformats.org/officeDocument/2006/relationships/hyperlink" Target="consultantplus://offline/ref=246D8383808440E69CED3E73CCEC9E2270858369FDF06D5B4B74F714C950D17B1351625C3F198C46EC340EA16AD3489BDE21BD3633EA2D13T6MAI" TargetMode="External"/><Relationship Id="rId308" Type="http://schemas.openxmlformats.org/officeDocument/2006/relationships/hyperlink" Target="consultantplus://offline/ref=246D8383808440E69CED3E73CCEC9E227080856DF5F66D5B4B74F714C950D17B1351625C3F198C4DE0340EA16AD3489BDE21BD3633EA2D13T6MAI" TargetMode="External"/><Relationship Id="rId515" Type="http://schemas.openxmlformats.org/officeDocument/2006/relationships/hyperlink" Target="consultantplus://offline/ref=8ABDD530359F0F38EF91099D16617A2608CB6A35D9F976A5085751C8728E89C837F26140E010BE7114A0C80CFA877DD0337259976DDAEB2EUAM8I" TargetMode="External"/><Relationship Id="rId722" Type="http://schemas.openxmlformats.org/officeDocument/2006/relationships/hyperlink" Target="consultantplus://offline/ref=8ABDD530359F0F38EF91099D16617A260BC36338DDF076A5085751C8728E89C837F26140E010BE781AA0C80CFA877DD0337259976DDAEB2EUAM8I" TargetMode="External"/><Relationship Id="rId1145" Type="http://schemas.openxmlformats.org/officeDocument/2006/relationships/hyperlink" Target="consultantplus://offline/ref=8ABDD530359F0F38EF91099D16617A2608CB6A35D9F976A5085751C8728E89C837F26140E010BC7616A0C80CFA877DD0337259976DDAEB2EUAM8I" TargetMode="External"/><Relationship Id="rId1352" Type="http://schemas.openxmlformats.org/officeDocument/2006/relationships/hyperlink" Target="consultantplus://offline/ref=8ABDD530359F0F38EF91099D16617A260ACD6837DDFA76A5085751C8728E89C837F26140E010BE7814A0C80CFA877DD0337259976DDAEB2EUAM8I" TargetMode="External"/><Relationship Id="rId89" Type="http://schemas.openxmlformats.org/officeDocument/2006/relationships/hyperlink" Target="consultantplus://offline/ref=246D8383808440E69CED3E73CCEC9E2270818562FDF46D5B4B74F714C950D17B1351625C3F198C44E7340EA16AD3489BDE21BD3633EA2D13T6MAI" TargetMode="External"/><Relationship Id="rId154" Type="http://schemas.openxmlformats.org/officeDocument/2006/relationships/hyperlink" Target="consultantplus://offline/ref=246D8383808440E69CED3E73CCEC9E2272858362F4F66D5B4B74F714C950D17B1351625C3F198C44E3340EA16AD3489BDE21BD3633EA2D13T6MAI" TargetMode="External"/><Relationship Id="rId361" Type="http://schemas.openxmlformats.org/officeDocument/2006/relationships/hyperlink" Target="consultantplus://offline/ref=246D8383808440E69CED3E73CCEC9E2272858263FBF16D5B4B74F714C950D17B1351625C3F198C46E2340EA16AD3489BDE21BD3633EA2D13T6MAI" TargetMode="External"/><Relationship Id="rId599" Type="http://schemas.openxmlformats.org/officeDocument/2006/relationships/hyperlink" Target="consultantplus://offline/ref=8ABDD530359F0F38EF91099D16617A260BC36338DDF076A5085751C8728E89C837F26140E010BE7410A0C80CFA877DD0337259976DDAEB2EUAM8I" TargetMode="External"/><Relationship Id="rId1005" Type="http://schemas.openxmlformats.org/officeDocument/2006/relationships/hyperlink" Target="consultantplus://offline/ref=8ABDD530359F0F38EF91099D16617A260AC86A39DEFC76A5085751C8728E89C837F26140E010BF7414A0C80CFA877DD0337259976DDAEB2EUAM8I" TargetMode="External"/><Relationship Id="rId1212" Type="http://schemas.openxmlformats.org/officeDocument/2006/relationships/hyperlink" Target="consultantplus://offline/ref=8ABDD530359F0F38EF91099D16617A2608C86336DBFB76A5085751C8728E89C837F26140E010BF7217A0C80CFA877DD0337259976DDAEB2EUAM8I" TargetMode="External"/><Relationship Id="rId459" Type="http://schemas.openxmlformats.org/officeDocument/2006/relationships/hyperlink" Target="consultantplus://offline/ref=8ABDD530359F0F38EF91099D16617A260BC36338DDF076A5085751C8728E89C837F26140E010BF781BA0C80CFA877DD0337259976DDAEB2EUAM8I" TargetMode="External"/><Relationship Id="rId666" Type="http://schemas.openxmlformats.org/officeDocument/2006/relationships/hyperlink" Target="consultantplus://offline/ref=8ABDD530359F0F38EF91099D16617A2608CB6A35D9F976A5085751C8728E89C837F26140E010BE741AA0C80CFA877DD0337259976DDAEB2EUAM8I" TargetMode="External"/><Relationship Id="rId873" Type="http://schemas.openxmlformats.org/officeDocument/2006/relationships/hyperlink" Target="consultantplus://offline/ref=8ABDD530359F0F38EF91099D16617A260ACC6C30DDF976A5085751C8728E89C837F26140E010BE7010A0C80CFA877DD0337259976DDAEB2EUAM8I" TargetMode="External"/><Relationship Id="rId1089" Type="http://schemas.openxmlformats.org/officeDocument/2006/relationships/hyperlink" Target="consultantplus://offline/ref=8ABDD530359F0F38EF91099D16617A2608CE6831DAF076A5085751C8728E89C837F26140E010BE7914A0C80CFA877DD0337259976DDAEB2EUAM8I" TargetMode="External"/><Relationship Id="rId1296" Type="http://schemas.openxmlformats.org/officeDocument/2006/relationships/hyperlink" Target="consultantplus://offline/ref=8ABDD530359F0F38EF91099D16617A260ACD6837DDFA76A5085751C8728E89C837F26140E010BE7716A0C80CFA877DD0337259976DDAEB2EUAM8I" TargetMode="External"/><Relationship Id="rId1517" Type="http://schemas.openxmlformats.org/officeDocument/2006/relationships/hyperlink" Target="consultantplus://offline/ref=8ABDD530359F0F38EF91099D16617A2608CE6831DAF076A5085751C8728E89C837F26140E010BC7212A0C80CFA877DD0337259976DDAEB2EUAM8I" TargetMode="External"/><Relationship Id="rId16" Type="http://schemas.openxmlformats.org/officeDocument/2006/relationships/hyperlink" Target="consultantplus://offline/ref=246D8383808440E69CED3E73CCEC9E227283856FF4FD6D5B4B74F714C950D17B1351625C3F198C44E7340EA16AD3489BDE21BD3633EA2D13T6MAI" TargetMode="External"/><Relationship Id="rId221" Type="http://schemas.openxmlformats.org/officeDocument/2006/relationships/hyperlink" Target="consultantplus://offline/ref=246D8383808440E69CED3E73CCEC9E2270858369FDF06D5B4B74F714C950D17B1351625C3F198C44E7340EA16AD3489BDE21BD3633EA2D13T6MAI" TargetMode="External"/><Relationship Id="rId319" Type="http://schemas.openxmlformats.org/officeDocument/2006/relationships/hyperlink" Target="consultantplus://offline/ref=246D8383808440E69CED3E73CCEC9E2272858362F4F66D5B4B74F714C950D17B1351625C3F198947E3340EA16AD3489BDE21BD3633EA2D13T6MAI" TargetMode="External"/><Relationship Id="rId526" Type="http://schemas.openxmlformats.org/officeDocument/2006/relationships/hyperlink" Target="consultantplus://offline/ref=8ABDD530359F0F38EF91099D16617A2608C86231D2F876A5085751C8728E89C837F26140E010BF731BA0C80CFA877DD0337259976DDAEB2EUAM8I" TargetMode="External"/><Relationship Id="rId1156" Type="http://schemas.openxmlformats.org/officeDocument/2006/relationships/hyperlink" Target="consultantplus://offline/ref=8ABDD530359F0F38EF91099D16617A260ACC6834D9FD76A5085751C8728E89C837F26140E010BF7011A0C80CFA877DD0337259976DDAEB2EUAM8I" TargetMode="External"/><Relationship Id="rId1363" Type="http://schemas.openxmlformats.org/officeDocument/2006/relationships/hyperlink" Target="consultantplus://offline/ref=8ABDD530359F0F38EF91099D16617A260ACF6D31DDF076A5085751C8728E89C825F2394CE015A17016B59E5DBCUDM3I" TargetMode="External"/><Relationship Id="rId733" Type="http://schemas.openxmlformats.org/officeDocument/2006/relationships/hyperlink" Target="consultantplus://offline/ref=8ABDD530359F0F38EF91099D16617A260BC36338DDF076A5085751C8728E89C837F26140E010BE771AA0C80CFA877DD0337259976DDAEB2EUAM8I" TargetMode="External"/><Relationship Id="rId940" Type="http://schemas.openxmlformats.org/officeDocument/2006/relationships/hyperlink" Target="consultantplus://offline/ref=8ABDD530359F0F38EF91099D16617A260ACE6231D9F176A5085751C8728E89C837F26140E010BD751BA0C80CFA877DD0337259976DDAEB2EUAM8I" TargetMode="External"/><Relationship Id="rId1016" Type="http://schemas.openxmlformats.org/officeDocument/2006/relationships/hyperlink" Target="consultantplus://offline/ref=8ABDD530359F0F38EF91099D16617A260BC36338DDF076A5085751C8728E89C837F26140E010BE7910A0C80CFA877DD0337259976DDAEB2EUAM8I" TargetMode="External"/><Relationship Id="rId165" Type="http://schemas.openxmlformats.org/officeDocument/2006/relationships/hyperlink" Target="consultantplus://offline/ref=246D8383808440E69CED3E73CCEC9E22728A8062F8F06D5B4B74F714C950D17B1351625C3F198C44E7340EA16AD3489BDE21BD3633EA2D13T6MAI" TargetMode="External"/><Relationship Id="rId372" Type="http://schemas.openxmlformats.org/officeDocument/2006/relationships/hyperlink" Target="consultantplus://offline/ref=246D8383808440E69CED3E73CCEC9E2272858362F4F66D5B4B74F714C950D17B1351625C3F198940E7340EA16AD3489BDE21BD3633EA2D13T6MAI" TargetMode="External"/><Relationship Id="rId677" Type="http://schemas.openxmlformats.org/officeDocument/2006/relationships/hyperlink" Target="consultantplus://offline/ref=8ABDD530359F0F38EF91099D16617A260BC36338DDF076A5085751C8728E89C837F26140E010BE761BA0C80CFA877DD0337259976DDAEB2EUAM8I" TargetMode="External"/><Relationship Id="rId800" Type="http://schemas.openxmlformats.org/officeDocument/2006/relationships/hyperlink" Target="consultantplus://offline/ref=8ABDD530359F0F38EF91099D16617A260AC86936D3FB76A5085751C8728E89C837F26140E010BD7512A0C80CFA877DD0337259976DDAEB2EUAM8I" TargetMode="External"/><Relationship Id="rId1223" Type="http://schemas.openxmlformats.org/officeDocument/2006/relationships/hyperlink" Target="consultantplus://offline/ref=8ABDD530359F0F38EF91099D16617A260AC86936D3FB76A5085751C8728E89C837F26140E010BD7915A0C80CFA877DD0337259976DDAEB2EUAM8I" TargetMode="External"/><Relationship Id="rId1430" Type="http://schemas.openxmlformats.org/officeDocument/2006/relationships/hyperlink" Target="consultantplus://offline/ref=8ABDD530359F0F38EF91099D16617A2608C86336DBFB76A5085751C8728E89C837F26140E010BF7710A0C80CFA877DD0337259976DDAEB2EUAM8I" TargetMode="External"/><Relationship Id="rId1528" Type="http://schemas.openxmlformats.org/officeDocument/2006/relationships/hyperlink" Target="consultantplus://offline/ref=8ABDD530359F0F38EF91099D16617A2608CB6A35D9F976A5085751C8728E89C837F26140E010BB7612A0C80CFA877DD0337259976DDAEB2EUAM8I" TargetMode="External"/><Relationship Id="rId232" Type="http://schemas.openxmlformats.org/officeDocument/2006/relationships/hyperlink" Target="consultantplus://offline/ref=246D8383808440E69CED3E73CCEC9E227087866BFBF76D5B4B74F714C950D17B1351625C3F198C44E3340EA16AD3489BDE21BD3633EA2D13T6MAI" TargetMode="External"/><Relationship Id="rId884" Type="http://schemas.openxmlformats.org/officeDocument/2006/relationships/hyperlink" Target="consultantplus://offline/ref=246D8383808440E69CED3E73CCEC9E227183856FF8F16D5B4B74F714C950D17B1351625C3F198C44EC340EA16AD3489BDE21BD3633EA2D13T6MAI" TargetMode="External"/><Relationship Id="rId27" Type="http://schemas.openxmlformats.org/officeDocument/2006/relationships/hyperlink" Target="consultantplus://offline/ref=246D8383808440E69CED3E73CCEC9E2272868369FDF66D5B4B74F714C950D17B1351625C3F198C44E7340EA16AD3489BDE21BD3633EA2D13T6MAI" TargetMode="External"/><Relationship Id="rId537" Type="http://schemas.openxmlformats.org/officeDocument/2006/relationships/hyperlink" Target="consultantplus://offline/ref=8ABDD530359F0F38EF91099D16617A260AC86936D3FB76A5085751C8728E89C837F26140E010BD7015A0C80CFA877DD0337259976DDAEB2EUAM8I" TargetMode="External"/><Relationship Id="rId744" Type="http://schemas.openxmlformats.org/officeDocument/2006/relationships/hyperlink" Target="consultantplus://offline/ref=8ABDD530359F0F38EF91099D16617A260BC36338DDF076A5085751C8728E89C837F26140E010BE771AA0C80CFA877DD0337259976DDAEB2EUAM8I" TargetMode="External"/><Relationship Id="rId951" Type="http://schemas.openxmlformats.org/officeDocument/2006/relationships/hyperlink" Target="consultantplus://offline/ref=8ABDD530359F0F38EF91099D16617A260AC86A39DEFC76A5085751C8728E89C837F26140E010BF7414A0C80CFA877DD0337259976DDAEB2EUAM8I" TargetMode="External"/><Relationship Id="rId1167" Type="http://schemas.openxmlformats.org/officeDocument/2006/relationships/hyperlink" Target="consultantplus://offline/ref=8ABDD530359F0F38EF91099D16617A260ACD6F32DBFD76A5085751C8728E89C837F26140E010BD7610A0C80CFA877DD0337259976DDAEB2EUAM8I" TargetMode="External"/><Relationship Id="rId1374" Type="http://schemas.openxmlformats.org/officeDocument/2006/relationships/hyperlink" Target="consultantplus://offline/ref=8ABDD530359F0F38EF91099D16617A2608CE6831DAF076A5085751C8728E89C837F26140E010BD7613A0C80CFA877DD0337259976DDAEB2EUAM8I" TargetMode="External"/><Relationship Id="rId80" Type="http://schemas.openxmlformats.org/officeDocument/2006/relationships/hyperlink" Target="consultantplus://offline/ref=246D8383808440E69CED3E73CCEC9E22718B8F63FBFD6D5B4B74F714C950D17B1351625C3F198C44E7340EA16AD3489BDE21BD3633EA2D13T6MAI" TargetMode="External"/><Relationship Id="rId176" Type="http://schemas.openxmlformats.org/officeDocument/2006/relationships/hyperlink" Target="consultantplus://offline/ref=246D8383808440E69CED3E73CCEC9E2271828F6AFCF16D5B4B74F714C950D17B1351625C3F198C44E7340EA16AD3489BDE21BD3633EA2D13T6MAI" TargetMode="External"/><Relationship Id="rId383" Type="http://schemas.openxmlformats.org/officeDocument/2006/relationships/hyperlink" Target="consultantplus://offline/ref=246D8383808440E69CED3E73CCEC9E227283866EFFF46D5B4B74F714C950D17B1351625C3F198C42E7340EA16AD3489BDE21BD3633EA2D13T6MAI" TargetMode="External"/><Relationship Id="rId590" Type="http://schemas.openxmlformats.org/officeDocument/2006/relationships/hyperlink" Target="consultantplus://offline/ref=8ABDD530359F0F38EF91099D16617A2608CD6235DAFE76A5085751C8728E89C837F26140E010BF7414A0C80CFA877DD0337259976DDAEB2EUAM8I" TargetMode="External"/><Relationship Id="rId604" Type="http://schemas.openxmlformats.org/officeDocument/2006/relationships/hyperlink" Target="consultantplus://offline/ref=8ABDD530359F0F38EF91099D16617A260BC36338DDF076A5085751C8728E89C837F26140E010BE7411A0C80CFA877DD0337259976DDAEB2EUAM8I" TargetMode="External"/><Relationship Id="rId811" Type="http://schemas.openxmlformats.org/officeDocument/2006/relationships/hyperlink" Target="consultantplus://offline/ref=8ABDD530359F0F38EF91099D16617A260ACF6A30DDFA76A5085751C8728E89C837F26140E010BE7512A0C80CFA877DD0337259976DDAEB2EUAM8I" TargetMode="External"/><Relationship Id="rId1027" Type="http://schemas.openxmlformats.org/officeDocument/2006/relationships/hyperlink" Target="consultantplus://offline/ref=8ABDD530359F0F38EF91099D16617A260BCB6934DEFC76A5085751C8728E89C837F26140E010BE741AA0C80CFA877DD0337259976DDAEB2EUAM8I" TargetMode="External"/><Relationship Id="rId1234" Type="http://schemas.openxmlformats.org/officeDocument/2006/relationships/hyperlink" Target="consultantplus://offline/ref=8ABDD530359F0F38EF91099D16617A2608CE6831DAF076A5085751C8728E89C837F26140E010BD7313A0C80CFA877DD0337259976DDAEB2EUAM8I" TargetMode="External"/><Relationship Id="rId1441" Type="http://schemas.openxmlformats.org/officeDocument/2006/relationships/hyperlink" Target="consultantplus://offline/ref=8ABDD530359F0F38EF91099D16617A2608C96D34DCFB76A5085751C8728E89C837F26140E010BF7216A0C80CFA877DD0337259976DDAEB2EUAM8I" TargetMode="External"/><Relationship Id="rId243" Type="http://schemas.openxmlformats.org/officeDocument/2006/relationships/hyperlink" Target="consultantplus://offline/ref=246D8383808440E69CED3E73CCEC9E227286846AFCFD6D5B4B74F714C950D17B1351625C3F198C44EC340EA16AD3489BDE21BD3633EA2D13T6MAI" TargetMode="External"/><Relationship Id="rId450" Type="http://schemas.openxmlformats.org/officeDocument/2006/relationships/hyperlink" Target="consultantplus://offline/ref=8ABDD530359F0F38EF91099D16617A260ACF6A30DDFA76A5085751C8728E89C837F26140E010BF7814A0C80CFA877DD0337259976DDAEB2EUAM8I" TargetMode="External"/><Relationship Id="rId688" Type="http://schemas.openxmlformats.org/officeDocument/2006/relationships/hyperlink" Target="consultantplus://offline/ref=8ABDD530359F0F38EF91099D16617A260BCA6834DBFB76A5085751C8728E89C837F26140E010BF7011A0C80CFA877DD0337259976DDAEB2EUAM8I" TargetMode="External"/><Relationship Id="rId895" Type="http://schemas.openxmlformats.org/officeDocument/2006/relationships/hyperlink" Target="consultantplus://offline/ref=8ABDD530359F0F38EF91099D16617A260AC96D30D2F876A5085751C8728E89C837F26140E010BD7211A0C80CFA877DD0337259976DDAEB2EUAM8I" TargetMode="External"/><Relationship Id="rId909" Type="http://schemas.openxmlformats.org/officeDocument/2006/relationships/hyperlink" Target="consultantplus://offline/ref=8ABDD530359F0F38EF91099D16617A260AC86A39DEFC76A5085751C8728E89C837F26140E010BF7414A0C80CFA877DD0337259976DDAEB2EUAM8I" TargetMode="External"/><Relationship Id="rId1080" Type="http://schemas.openxmlformats.org/officeDocument/2006/relationships/hyperlink" Target="consultantplus://offline/ref=8ABDD530359F0F38EF91099D16617A260ACD6F32DBFD76A5085751C8728E89C837F26140E010BE7815A0C80CFA877DD0337259976DDAEB2EUAM8I" TargetMode="External"/><Relationship Id="rId1301" Type="http://schemas.openxmlformats.org/officeDocument/2006/relationships/hyperlink" Target="consultantplus://offline/ref=8ABDD530359F0F38EF91099D16617A2608CE6831DAF076A5085751C8728E89C837F26140E010BD7513A0C80CFA877DD0337259976DDAEB2EUAM8I" TargetMode="External"/><Relationship Id="rId1539" Type="http://schemas.openxmlformats.org/officeDocument/2006/relationships/hyperlink" Target="consultantplus://offline/ref=8ABDD530359F0F38EF91099D16617A260BCB6934DEFC76A5085751C8728E89C837F26140E010BD711BA0C80CFA877DD0337259976DDAEB2EUAM8I" TargetMode="External"/><Relationship Id="rId38" Type="http://schemas.openxmlformats.org/officeDocument/2006/relationships/hyperlink" Target="consultantplus://offline/ref=246D8383808440E69CED3E73CCEC9E227284826DFDF46D5B4B74F714C950D17B1351625C3F198C44E7340EA16AD3489BDE21BD3633EA2D13T6MAI" TargetMode="External"/><Relationship Id="rId103" Type="http://schemas.openxmlformats.org/officeDocument/2006/relationships/hyperlink" Target="consultantplus://offline/ref=246D8383808440E69CED3E73CCEC9E227087856EFFF36D5B4B74F714C950D17B1351625C3F198C44E7340EA16AD3489BDE21BD3633EA2D13T6MAI" TargetMode="External"/><Relationship Id="rId310" Type="http://schemas.openxmlformats.org/officeDocument/2006/relationships/hyperlink" Target="consultantplus://offline/ref=246D8383808440E69CED3E73CCEC9E227080856DF5F66D5B4B74F714C950D17B1351625C3F198D44E4340EA16AD3489BDE21BD3633EA2D13T6MAI" TargetMode="External"/><Relationship Id="rId548" Type="http://schemas.openxmlformats.org/officeDocument/2006/relationships/hyperlink" Target="consultantplus://offline/ref=8ABDD530359F0F38EF91099D16617A2608CF6237D3FC76A5085751C8728E89C837F26140E010BF7712A0C80CFA877DD0337259976DDAEB2EUAM8I" TargetMode="External"/><Relationship Id="rId755" Type="http://schemas.openxmlformats.org/officeDocument/2006/relationships/hyperlink" Target="consultantplus://offline/ref=8ABDD530359F0F38EF91099D16617A260BCA6E38DFF976A5085751C8728E89C837F26140E010BB7611A0C80CFA877DD0337259976DDAEB2EUAM8I" TargetMode="External"/><Relationship Id="rId962" Type="http://schemas.openxmlformats.org/officeDocument/2006/relationships/hyperlink" Target="consultantplus://offline/ref=8ABDD530359F0F38EF91099D16617A260AC86A39DEFC76A5085751C8728E89C837F26140E010BD7011A0C80CFA877DD0337259976DDAEB2EUAM8I" TargetMode="External"/><Relationship Id="rId1178" Type="http://schemas.openxmlformats.org/officeDocument/2006/relationships/hyperlink" Target="consultantplus://offline/ref=8ABDD530359F0F38EF91099D16617A2608C36337DFFB76A5085751C8728E89C837F26140E010BF741AA0C80CFA877DD0337259976DDAEB2EUAM8I" TargetMode="External"/><Relationship Id="rId1385" Type="http://schemas.openxmlformats.org/officeDocument/2006/relationships/hyperlink" Target="consultantplus://offline/ref=8ABDD530359F0F38EF91099D16617A260AC86936D3FB76A5085751C8728E89C837F26140E010BC7215A0C80CFA877DD0337259976DDAEB2EUAM8I" TargetMode="External"/><Relationship Id="rId91" Type="http://schemas.openxmlformats.org/officeDocument/2006/relationships/hyperlink" Target="consultantplus://offline/ref=246D8383808440E69CED3E73CCEC9E2270818463FDF16D5B4B74F714C950D17B1351625C3F198C44E7340EA16AD3489BDE21BD3633EA2D13T6MAI" TargetMode="External"/><Relationship Id="rId187" Type="http://schemas.openxmlformats.org/officeDocument/2006/relationships/hyperlink" Target="consultantplus://offline/ref=246D8383808440E69CED3E73CCEC9E22718B8F62F9F16D5B4B74F714C950D17B1351625C3F198C44E7340EA16AD3489BDE21BD3633EA2D13T6MAI" TargetMode="External"/><Relationship Id="rId394" Type="http://schemas.openxmlformats.org/officeDocument/2006/relationships/hyperlink" Target="consultantplus://offline/ref=8ABDD530359F0F38EF91099D16617A2608CE6831DAF076A5085751C8728E89C837F26140E010BE7116A0C80CFA877DD0337259976DDAEB2EUAM8I" TargetMode="External"/><Relationship Id="rId408" Type="http://schemas.openxmlformats.org/officeDocument/2006/relationships/hyperlink" Target="consultantplus://offline/ref=246D8383808440E69CED3E73CCEC9E227283866EFFF46D5B4B74F714C950D17B1351625C3F198C42E3340EA16AD3489BDE21BD3633EA2D13T6MAI" TargetMode="External"/><Relationship Id="rId615" Type="http://schemas.openxmlformats.org/officeDocument/2006/relationships/hyperlink" Target="consultantplus://offline/ref=8ABDD530359F0F38EF91099D16617A260ACF6A30DDFA76A5085751C8728E89C837F26140E010BE7215A0C80CFA877DD0337259976DDAEB2EUAM8I" TargetMode="External"/><Relationship Id="rId822" Type="http://schemas.openxmlformats.org/officeDocument/2006/relationships/hyperlink" Target="consultantplus://offline/ref=8ABDD530359F0F38EF91099D16617A260ACC6C30DDF976A5085751C8728E89C837F26140E010BF7116A0C80CFA877DD0337259976DDAEB2EUAM8I" TargetMode="External"/><Relationship Id="rId1038" Type="http://schemas.openxmlformats.org/officeDocument/2006/relationships/hyperlink" Target="consultantplus://offline/ref=8ABDD530359F0F38EF91099D16617A260ACF6D31DDF076A5085751C8728E89C825F2394CE015A17016B59E5DBCUDM3I" TargetMode="External"/><Relationship Id="rId1245" Type="http://schemas.openxmlformats.org/officeDocument/2006/relationships/hyperlink" Target="consultantplus://offline/ref=8ABDD530359F0F38EF91099D16617A2608C86231D2F876A5085751C8728E89C837F26140E010BF7811A0C80CFA877DD0337259976DDAEB2EUAM8I" TargetMode="External"/><Relationship Id="rId1452" Type="http://schemas.openxmlformats.org/officeDocument/2006/relationships/hyperlink" Target="consultantplus://offline/ref=8ABDD530359F0F38EF91099D16617A260ACF6A30DDFA76A5085751C8728E89C837F26140E010BE7714A0C80CFA877DD0337259976DDAEB2EUAM8I" TargetMode="External"/><Relationship Id="rId254" Type="http://schemas.openxmlformats.org/officeDocument/2006/relationships/hyperlink" Target="consultantplus://offline/ref=246D8383808440E69CED3E73CCEC9E22718B8F63FBFD6D5B4B74F714C950D17B1351625C3F198C43E0340EA16AD3489BDE21BD3633EA2D13T6MAI" TargetMode="External"/><Relationship Id="rId699" Type="http://schemas.openxmlformats.org/officeDocument/2006/relationships/hyperlink" Target="consultantplus://offline/ref=8ABDD530359F0F38EF91099D16617A260BC36338DDF076A5085751C8728E89C837F26140E010BE771AA0C80CFA877DD0337259976DDAEB2EUAM8I" TargetMode="External"/><Relationship Id="rId1091" Type="http://schemas.openxmlformats.org/officeDocument/2006/relationships/hyperlink" Target="consultantplus://offline/ref=8ABDD530359F0F38EF91099D16617A2608C86231D2F876A5085751C8728E89C837F26140E010BF7717A0C80CFA877DD0337259976DDAEB2EUAM8I" TargetMode="External"/><Relationship Id="rId1105" Type="http://schemas.openxmlformats.org/officeDocument/2006/relationships/hyperlink" Target="consultantplus://offline/ref=8ABDD530359F0F38EF91099D16617A2608CE6D36DCF876A5085751C8728E89C837F26140E010BF7112A0C80CFA877DD0337259976DDAEB2EUAM8I" TargetMode="External"/><Relationship Id="rId1312" Type="http://schemas.openxmlformats.org/officeDocument/2006/relationships/hyperlink" Target="consultantplus://offline/ref=8ABDD530359F0F38EF91099D16617A2608CF6237D3FC76A5085751C8728E89C837F26140E010BE711AA0C80CFA877DD0337259976DDAEB2EUAM8I" TargetMode="External"/><Relationship Id="rId49" Type="http://schemas.openxmlformats.org/officeDocument/2006/relationships/hyperlink" Target="consultantplus://offline/ref=246D8383808440E69CED3E73CCEC9E2272858E6EF9F16D5B4B74F714C950D17B1351625C3F198C44E7340EA16AD3489BDE21BD3633EA2D13T6MAI" TargetMode="External"/><Relationship Id="rId114" Type="http://schemas.openxmlformats.org/officeDocument/2006/relationships/hyperlink" Target="consultantplus://offline/ref=246D8383808440E69CED3E73CCEC9E227085836DF5F76D5B4B74F714C950D17B1351625C3F198C44E7340EA16AD3489BDE21BD3633EA2D13T6MAI" TargetMode="External"/><Relationship Id="rId461" Type="http://schemas.openxmlformats.org/officeDocument/2006/relationships/hyperlink" Target="consultantplus://offline/ref=8ABDD530359F0F38EF91099D16617A2608CD6235DAFE76A5085751C8728E89C837F26140E010BF7312A0C80CFA877DD0337259976DDAEB2EUAM8I" TargetMode="External"/><Relationship Id="rId559" Type="http://schemas.openxmlformats.org/officeDocument/2006/relationships/hyperlink" Target="consultantplus://offline/ref=8ABDD530359F0F38EF91099D16617A260BCA6F39D9FC76A5085751C8728E89C837F26140E010BF7314A0C80CFA877DD0337259976DDAEB2EUAM8I" TargetMode="External"/><Relationship Id="rId766" Type="http://schemas.openxmlformats.org/officeDocument/2006/relationships/hyperlink" Target="consultantplus://offline/ref=8ABDD530359F0F38EF91099D16617A260ACD6F32DBFD76A5085751C8728E89C837F26140E010BE741BA0C80CFA877DD0337259976DDAEB2EUAM8I" TargetMode="External"/><Relationship Id="rId1189" Type="http://schemas.openxmlformats.org/officeDocument/2006/relationships/hyperlink" Target="consultantplus://offline/ref=8ABDD530359F0F38EF91099D16617A260BCA6E38DFF976A5085751C8728E89C837F26140E010BB7817A0C80CFA877DD0337259976DDAEB2EUAM8I" TargetMode="External"/><Relationship Id="rId1396" Type="http://schemas.openxmlformats.org/officeDocument/2006/relationships/hyperlink" Target="consultantplus://offline/ref=8ABDD530359F0F38EF91099D16617A2608C36D37D3F976A5085751C8728E89C837F26140E010B87716A0C80CFA877DD0337259976DDAEB2EUAM8I" TargetMode="External"/><Relationship Id="rId198" Type="http://schemas.openxmlformats.org/officeDocument/2006/relationships/hyperlink" Target="consultantplus://offline/ref=246D8383808440E69CED3E73CCEC9E227081846AFCFD6D5B4B74F714C950D17B1351625C3F198C44E7340EA16AD3489BDE21BD3633EA2D13T6MAI" TargetMode="External"/><Relationship Id="rId321" Type="http://schemas.openxmlformats.org/officeDocument/2006/relationships/hyperlink" Target="consultantplus://offline/ref=246D8383808440E69CED3E73CCEC9E2272808E6AF4F56D5B4B74F714C950D17B1351625C3F198C44EC340EA16AD3489BDE21BD3633EA2D13T6MAI" TargetMode="External"/><Relationship Id="rId419" Type="http://schemas.openxmlformats.org/officeDocument/2006/relationships/hyperlink" Target="consultantplus://offline/ref=246D8383808440E69CED3E73CCEC9E22718B8F63FBFD6D5B4B74F714C950D17B1351625C3F198C4CE1340EA16AD3489BDE21BD3633EA2D13T6MAI" TargetMode="External"/><Relationship Id="rId626" Type="http://schemas.openxmlformats.org/officeDocument/2006/relationships/hyperlink" Target="consultantplus://offline/ref=8ABDD530359F0F38EF91099D16617A2608CC6E36DBF976A5085751C8728E89C837F26140E010BF7715A0C80CFA877DD0337259976DDAEB2EUAM8I" TargetMode="External"/><Relationship Id="rId973" Type="http://schemas.openxmlformats.org/officeDocument/2006/relationships/hyperlink" Target="consultantplus://offline/ref=8ABDD530359F0F38EF91099D16617A260AC86A39DEFC76A5085751C8728E89C837F26140E010BF7414A0C80CFA877DD0337259976DDAEB2EUAM8I" TargetMode="External"/><Relationship Id="rId1049" Type="http://schemas.openxmlformats.org/officeDocument/2006/relationships/hyperlink" Target="consultantplus://offline/ref=8ABDD530359F0F38EF91099D16617A260ACE6A30D3FE76A5085751C8728E89C837F26140E010BF701AA0C80CFA877DD0337259976DDAEB2EUAM8I" TargetMode="External"/><Relationship Id="rId1256" Type="http://schemas.openxmlformats.org/officeDocument/2006/relationships/hyperlink" Target="consultantplus://offline/ref=8ABDD530359F0F38EF91099D16617A2608CE6831DAF076A5085751C8728E89C837F26140E010BD7413A0C80CFA877DD0337259976DDAEB2EUAM8I" TargetMode="External"/><Relationship Id="rId833" Type="http://schemas.openxmlformats.org/officeDocument/2006/relationships/hyperlink" Target="consultantplus://offline/ref=8ABDD530359F0F38EF91099D16617A260AC86936D3FB76A5085751C8728E89C837F26140E010BD771BA0C80CFA877DD0337259976DDAEB2EUAM8I" TargetMode="External"/><Relationship Id="rId1116" Type="http://schemas.openxmlformats.org/officeDocument/2006/relationships/hyperlink" Target="consultantplus://offline/ref=8ABDD530359F0F38EF91099D16617A260BC36338DDF076A5085751C8728E89C837F26140E010BE791AA0C80CFA877DD0337259976DDAEB2EUAM8I" TargetMode="External"/><Relationship Id="rId1463" Type="http://schemas.openxmlformats.org/officeDocument/2006/relationships/hyperlink" Target="consultantplus://offline/ref=8ABDD530359F0F38EF91099D16617A260ACE6A30D3FE76A5085751C8728E89C837F26140E010BF7915A0C80CFA877DD0337259976DDAEB2EUAM8I" TargetMode="External"/><Relationship Id="rId265" Type="http://schemas.openxmlformats.org/officeDocument/2006/relationships/hyperlink" Target="consultantplus://offline/ref=246D8383808440E69CED3E73CCEC9E227082866CF5F46D5B4B74F714C950D17B1351625C3F198C40EC340EA16AD3489BDE21BD3633EA2D13T6MAI" TargetMode="External"/><Relationship Id="rId472" Type="http://schemas.openxmlformats.org/officeDocument/2006/relationships/hyperlink" Target="consultantplus://offline/ref=8ABDD530359F0F38EF91099D16617A2608C36D37D3F976A5085751C8728E89C837F26140E010BA7715A0C80CFA877DD0337259976DDAEB2EUAM8I" TargetMode="External"/><Relationship Id="rId900" Type="http://schemas.openxmlformats.org/officeDocument/2006/relationships/hyperlink" Target="consultantplus://offline/ref=246D8383808440E69CED3E73CCEC9E227183856FF8F16D5B4B74F714C950D17B1351625C3F198C44EC340EA16AD3489BDE21BD3633EA2D13T6MAI" TargetMode="External"/><Relationship Id="rId1323" Type="http://schemas.openxmlformats.org/officeDocument/2006/relationships/hyperlink" Target="consultantplus://offline/ref=8ABDD530359F0F38EF91099D16617A260ACE6A30D3FE76A5085751C8728E89C837F26140E010BF7214A0C80CFA877DD0337259976DDAEB2EUAM8I" TargetMode="External"/><Relationship Id="rId1530" Type="http://schemas.openxmlformats.org/officeDocument/2006/relationships/hyperlink" Target="consultantplus://offline/ref=8ABDD530359F0F38EF91099D16617A2608CB6934D2F076A5085751C8728E89C837F26140E010BD7117A0C80CFA877DD0337259976DDAEB2EUAM8I" TargetMode="External"/><Relationship Id="rId125" Type="http://schemas.openxmlformats.org/officeDocument/2006/relationships/hyperlink" Target="consultantplus://offline/ref=246D8383808440E69CED3E73CCEC9E2272838469F8F46D5B4B74F714C950D17B1351625C3F198C44E2340EA16AD3489BDE21BD3633EA2D13T6MAI" TargetMode="External"/><Relationship Id="rId332" Type="http://schemas.openxmlformats.org/officeDocument/2006/relationships/hyperlink" Target="consultantplus://offline/ref=246D8383808440E69CED3E73CCEC9E227080856DF5F66D5B4B74F714C950D17B1351625C3F198D46E2340EA16AD3489BDE21BD3633EA2D13T6MAI" TargetMode="External"/><Relationship Id="rId777" Type="http://schemas.openxmlformats.org/officeDocument/2006/relationships/hyperlink" Target="consultantplus://offline/ref=8ABDD530359F0F38EF91099D16617A260BCB6C37DBF976A5085751C8728E89C837F26140E010BF7011A0C80CFA877DD0337259976DDAEB2EUAM8I" TargetMode="External"/><Relationship Id="rId984" Type="http://schemas.openxmlformats.org/officeDocument/2006/relationships/hyperlink" Target="consultantplus://offline/ref=8ABDD530359F0F38EF91099D16617A260AC86A39DEFC76A5085751C8728E89C837F26140E010BF7414A0C80CFA877DD0337259976DDAEB2EUAM8I" TargetMode="External"/><Relationship Id="rId637" Type="http://schemas.openxmlformats.org/officeDocument/2006/relationships/hyperlink" Target="consultantplus://offline/ref=8ABDD530359F0F38EF91099D16617A260ACF6A30DDFA76A5085751C8728E89C837F26140E010BE7317A0C80CFA877DD0337259976DDAEB2EUAM8I" TargetMode="External"/><Relationship Id="rId844" Type="http://schemas.openxmlformats.org/officeDocument/2006/relationships/hyperlink" Target="consultantplus://offline/ref=8ABDD530359F0F38EF91099D16617A260ACD6F32DBFD76A5085751C8728E89C837F26140E010BE7513A0C80CFA877DD0337259976DDAEB2EUAM8I" TargetMode="External"/><Relationship Id="rId1267" Type="http://schemas.openxmlformats.org/officeDocument/2006/relationships/hyperlink" Target="consultantplus://offline/ref=8ABDD530359F0F38EF91099D16617A2608CD6F39D2FB76A5085751C8728E89C837F26140E010B9721AA0C80CFA877DD0337259976DDAEB2EUAM8I" TargetMode="External"/><Relationship Id="rId1474" Type="http://schemas.openxmlformats.org/officeDocument/2006/relationships/hyperlink" Target="consultantplus://offline/ref=8ABDD530359F0F38EF91099D16617A260AC96838DBFC76A5085751C8728E89C837F26140E010BF7015A0C80CFA877DD0337259976DDAEB2EUAM8I" TargetMode="External"/><Relationship Id="rId276" Type="http://schemas.openxmlformats.org/officeDocument/2006/relationships/hyperlink" Target="consultantplus://offline/ref=246D8383808440E69CED3E73CCEC9E227283866EFFF46D5B4B74F714C950D17B1351625C3F198C46E6340EA16AD3489BDE21BD3633EA2D13T6MAI" TargetMode="External"/><Relationship Id="rId483" Type="http://schemas.openxmlformats.org/officeDocument/2006/relationships/hyperlink" Target="consultantplus://offline/ref=8ABDD530359F0F38EF91099D16617A2608CF6237D3FC76A5085751C8728E89C837F26140E010BF751BA0C80CFA877DD0337259976DDAEB2EUAM8I" TargetMode="External"/><Relationship Id="rId690" Type="http://schemas.openxmlformats.org/officeDocument/2006/relationships/hyperlink" Target="consultantplus://offline/ref=8ABDD530359F0F38EF91099D16617A2608CD6E38DDFC76A5085751C8728E89C837F26140E010BF7916A0C80CFA877DD0337259976DDAEB2EUAM8I" TargetMode="External"/><Relationship Id="rId704" Type="http://schemas.openxmlformats.org/officeDocument/2006/relationships/hyperlink" Target="consultantplus://offline/ref=8ABDD530359F0F38EF91099D16617A260ACD6F32DBFD76A5085751C8728E89C837F26140E010BE7411A0C80CFA877DD0337259976DDAEB2EUAM8I" TargetMode="External"/><Relationship Id="rId911" Type="http://schemas.openxmlformats.org/officeDocument/2006/relationships/hyperlink" Target="consultantplus://offline/ref=8ABDD530359F0F38EF91099D16617A260AC86A39DEFC76A5085751C8728E89C837F26140E010BF7414A0C80CFA877DD0337259976DDAEB2EUAM8I" TargetMode="External"/><Relationship Id="rId1127" Type="http://schemas.openxmlformats.org/officeDocument/2006/relationships/hyperlink" Target="consultantplus://offline/ref=8ABDD530359F0F38EF91099D16617A2608CB6A35D9F976A5085751C8728E89C837F26140E010BC751BA0C80CFA877DD0337259976DDAEB2EUAM8I" TargetMode="External"/><Relationship Id="rId1334" Type="http://schemas.openxmlformats.org/officeDocument/2006/relationships/hyperlink" Target="consultantplus://offline/ref=8ABDD530359F0F38EF91099D16617A260ACE6A30D3FE76A5085751C8728E89C837F26140E010BF7417A0C80CFA877DD0337259976DDAEB2EUAM8I" TargetMode="External"/><Relationship Id="rId1541" Type="http://schemas.openxmlformats.org/officeDocument/2006/relationships/hyperlink" Target="consultantplus://offline/ref=8ABDD530359F0F38EF91099D16617A260BC26F39DEF076A5085751C8728E89C837F26140E010BF7312A0C80CFA877DD0337259976DDAEB2EUAM8I" TargetMode="External"/><Relationship Id="rId40" Type="http://schemas.openxmlformats.org/officeDocument/2006/relationships/hyperlink" Target="consultantplus://offline/ref=246D8383808440E69CED3E73CCEC9E2272858768F4F56D5B4B74F714C950D17B1351625C3F198C44E7340EA16AD3489BDE21BD3633EA2D13T6MAI" TargetMode="External"/><Relationship Id="rId136" Type="http://schemas.openxmlformats.org/officeDocument/2006/relationships/hyperlink" Target="consultantplus://offline/ref=246D8383808440E69CED3E73CCEC9E227286826BFBF26D5B4B74F714C950D17B1351625C3F198C44E2340EA16AD3489BDE21BD3633EA2D13T6MAI" TargetMode="External"/><Relationship Id="rId343" Type="http://schemas.openxmlformats.org/officeDocument/2006/relationships/hyperlink" Target="consultantplus://offline/ref=246D8383808440E69CED3E73CCEC9E227087866BFBF76D5B4B74F714C950D17B1351625C3F198C41E4340EA16AD3489BDE21BD3633EA2D13T6MAI" TargetMode="External"/><Relationship Id="rId550" Type="http://schemas.openxmlformats.org/officeDocument/2006/relationships/hyperlink" Target="consultantplus://offline/ref=8ABDD530359F0F38EF91099D16617A260BCA6B30D9FA76A5085751C8728E89C837F26140E010BF7011A0C80CFA877DD0337259976DDAEB2EUAM8I" TargetMode="External"/><Relationship Id="rId788" Type="http://schemas.openxmlformats.org/officeDocument/2006/relationships/hyperlink" Target="consultantplus://offline/ref=8ABDD530359F0F38EF91099D16617A2608C36337DFFB76A5085751C8728E89C837F26140E010BF7315A0C80CFA877DD0337259976DDAEB2EUAM8I" TargetMode="External"/><Relationship Id="rId995" Type="http://schemas.openxmlformats.org/officeDocument/2006/relationships/hyperlink" Target="consultantplus://offline/ref=8ABDD530359F0F38EF91099D16617A260AC86A39DEFC76A5085751C8728E89C837F26140E010BF7414A0C80CFA877DD0337259976DDAEB2EUAM8I" TargetMode="External"/><Relationship Id="rId1180" Type="http://schemas.openxmlformats.org/officeDocument/2006/relationships/hyperlink" Target="consultantplus://offline/ref=8ABDD530359F0F38EF91099D16617A2608C36337DFFB76A5085751C8728E89C837F26140E010BF741BA0C80CFA877DD0337259976DDAEB2EUAM8I" TargetMode="External"/><Relationship Id="rId1401" Type="http://schemas.openxmlformats.org/officeDocument/2006/relationships/hyperlink" Target="consultantplus://offline/ref=8ABDD530359F0F38EF91099D16617A260ACF6D31DDF076A5085751C8728E89C825F2394CE015A17016B59E5DBCUDM3I" TargetMode="External"/><Relationship Id="rId203" Type="http://schemas.openxmlformats.org/officeDocument/2006/relationships/hyperlink" Target="consultantplus://offline/ref=246D8383808440E69CED3E73CCEC9E227086866BF5F36D5B4B74F714C950D17B1351625C3F198C44E7340EA16AD3489BDE21BD3633EA2D13T6MAI" TargetMode="External"/><Relationship Id="rId648" Type="http://schemas.openxmlformats.org/officeDocument/2006/relationships/hyperlink" Target="consultantplus://offline/ref=8ABDD530359F0F38EF91099D16617A260BCB6934DEFC76A5085751C8728E89C837F26140E010BE7312A0C80CFA877DD0337259976DDAEB2EUAM8I" TargetMode="External"/><Relationship Id="rId855" Type="http://schemas.openxmlformats.org/officeDocument/2006/relationships/hyperlink" Target="consultantplus://offline/ref=8ABDD530359F0F38EF91099D16617A260ACC6C30DDF976A5085751C8728E89C837F26140E010BF7816A0C80CFA877DD0337259976DDAEB2EUAM8I" TargetMode="External"/><Relationship Id="rId1040" Type="http://schemas.openxmlformats.org/officeDocument/2006/relationships/hyperlink" Target="consultantplus://offline/ref=8ABDD530359F0F38EF91099D16617A2608C36831DEF976A5085751C8728E89C837F26140E010BF7117A0C80CFA877DD0337259976DDAEB2EUAM8I" TargetMode="External"/><Relationship Id="rId1278" Type="http://schemas.openxmlformats.org/officeDocument/2006/relationships/hyperlink" Target="consultantplus://offline/ref=8ABDD530359F0F38EF91099D16617A2608CB6A35D9F976A5085751C8728E89C837F26140E010BB7015A0C80CFA877DD0337259976DDAEB2EUAM8I" TargetMode="External"/><Relationship Id="rId1485" Type="http://schemas.openxmlformats.org/officeDocument/2006/relationships/hyperlink" Target="consultantplus://offline/ref=8ABDD530359F0F38EF91099D16617A260BCA6E38DFF976A5085751C8728E89C837F26140E010BF7917A0C80CFA877DD0337259976DDAEB2EUAM8I" TargetMode="External"/><Relationship Id="rId287" Type="http://schemas.openxmlformats.org/officeDocument/2006/relationships/hyperlink" Target="consultantplus://offline/ref=246D8383808440E69CED3E73CCEC9E227283866EFFF46D5B4B74F714C950D17B1351625C3F198C46E2340EA16AD3489BDE21BD3633EA2D13T6MAI" TargetMode="External"/><Relationship Id="rId410" Type="http://schemas.openxmlformats.org/officeDocument/2006/relationships/hyperlink" Target="consultantplus://offline/ref=246D8383808440E69CED3E73CCEC9E227283866EFFF46D5B4B74F714C950D17B1351625C3F198C42E3340EA16AD3489BDE21BD3633EA2D13T6MAI" TargetMode="External"/><Relationship Id="rId494" Type="http://schemas.openxmlformats.org/officeDocument/2006/relationships/hyperlink" Target="consultantplus://offline/ref=8ABDD530359F0F38EF91099D16617A260BC36338DDF076A5085751C8728E89C837F26140E010BF7916A0C80CFA877DD0337259976DDAEB2EUAM8I" TargetMode="External"/><Relationship Id="rId508" Type="http://schemas.openxmlformats.org/officeDocument/2006/relationships/hyperlink" Target="consultantplus://offline/ref=8ABDD530359F0F38EF91099D16617A260BCA6E38DFF976A5085751C8728E89C837F26140E010BF7910A0C80CFA877DD0337259976DDAEB2EUAM8I" TargetMode="External"/><Relationship Id="rId715" Type="http://schemas.openxmlformats.org/officeDocument/2006/relationships/hyperlink" Target="consultantplus://offline/ref=8ABDD530359F0F38EF91099D16617A260BC36338DDF076A5085751C8728E89C837F26140E010BE781AA0C80CFA877DD0337259976DDAEB2EUAM8I" TargetMode="External"/><Relationship Id="rId922" Type="http://schemas.openxmlformats.org/officeDocument/2006/relationships/hyperlink" Target="consultantplus://offline/ref=8ABDD530359F0F38EF91099D16617A260AC86A39DEFC76A5085751C8728E89C837F26140E010BF7414A0C80CFA877DD0337259976DDAEB2EUAM8I" TargetMode="External"/><Relationship Id="rId1138" Type="http://schemas.openxmlformats.org/officeDocument/2006/relationships/hyperlink" Target="consultantplus://offline/ref=8ABDD530359F0F38EF91099D16617A260AC96E30D2F976A5085751C8728E89C837F26140E010BF7313A0C80CFA877DD0337259976DDAEB2EUAM8I" TargetMode="External"/><Relationship Id="rId1345" Type="http://schemas.openxmlformats.org/officeDocument/2006/relationships/hyperlink" Target="consultantplus://offline/ref=8ABDD530359F0F38EF91099D16617A260ACD6837DDFA76A5085751C8728E89C837F26140E010BE771BA0C80CFA877DD0337259976DDAEB2EUAM8I" TargetMode="External"/><Relationship Id="rId147" Type="http://schemas.openxmlformats.org/officeDocument/2006/relationships/hyperlink" Target="consultantplus://offline/ref=246D8383808440E69CED3E73CCEC9E2272848F62FAF56D5B4B74F714C950D17B1351625C3F198C44E2340EA16AD3489BDE21BD3633EA2D13T6MAI" TargetMode="External"/><Relationship Id="rId354" Type="http://schemas.openxmlformats.org/officeDocument/2006/relationships/hyperlink" Target="consultantplus://offline/ref=246D8383808440E69CED3E73CCEC9E22718B8F63FBFD6D5B4B74F714C950D17B1351625C3F198C4CE7340EA16AD3489BDE21BD3633EA2D13T6MAI" TargetMode="External"/><Relationship Id="rId799" Type="http://schemas.openxmlformats.org/officeDocument/2006/relationships/hyperlink" Target="consultantplus://offline/ref=8ABDD530359F0F38EF91099D16617A260BC36338DDF076A5085751C8728E89C837F26140E010BE771AA0C80CFA877DD0337259976DDAEB2EUAM8I" TargetMode="External"/><Relationship Id="rId1191" Type="http://schemas.openxmlformats.org/officeDocument/2006/relationships/hyperlink" Target="consultantplus://offline/ref=8ABDD530359F0F38EF91099D16617A2608CF6237D3FC76A5085751C8728E89C837F26140E010BE7015A0C80CFA877DD0337259976DDAEB2EUAM8I" TargetMode="External"/><Relationship Id="rId1205" Type="http://schemas.openxmlformats.org/officeDocument/2006/relationships/hyperlink" Target="consultantplus://offline/ref=8ABDD530359F0F38EF91099D16617A2608C96D34DCFB76A5085751C8728E89C837F26140E010BF7114A0C80CFA877DD0337259976DDAEB2EUAM8I" TargetMode="External"/><Relationship Id="rId51" Type="http://schemas.openxmlformats.org/officeDocument/2006/relationships/hyperlink" Target="consultantplus://offline/ref=246D8383808440E69CED3E73CCEC9E22728A8763FAF26D5B4B74F714C950D17B1351625C3F198C44E7340EA16AD3489BDE21BD3633EA2D13T6MAI" TargetMode="External"/><Relationship Id="rId561" Type="http://schemas.openxmlformats.org/officeDocument/2006/relationships/hyperlink" Target="consultantplus://offline/ref=8ABDD530359F0F38EF91099D16617A2608CE6831DAF076A5085751C8728E89C837F26140E010BE7415A0C80CFA877DD0337259976DDAEB2EUAM8I" TargetMode="External"/><Relationship Id="rId659" Type="http://schemas.openxmlformats.org/officeDocument/2006/relationships/hyperlink" Target="consultantplus://offline/ref=8ABDD530359F0F38EF91099D16617A2608CE6831DAF076A5085751C8728E89C837F26140E010BE7717A0C80CFA877DD0337259976DDAEB2EUAM8I" TargetMode="External"/><Relationship Id="rId866" Type="http://schemas.openxmlformats.org/officeDocument/2006/relationships/hyperlink" Target="consultantplus://offline/ref=8ABDD530359F0F38EF91099D16617A260ACC6C30DDF976A5085751C8728E89C837F26140E010BE7010A0C80CFA877DD0337259976DDAEB2EUAM8I" TargetMode="External"/><Relationship Id="rId1289" Type="http://schemas.openxmlformats.org/officeDocument/2006/relationships/hyperlink" Target="consultantplus://offline/ref=8ABDD530359F0F38EF91099D16617A2608C86336DBFB76A5085751C8728E89C837F26140E010BF7316A0C80CFA877DD0337259976DDAEB2EUAM8I" TargetMode="External"/><Relationship Id="rId1412" Type="http://schemas.openxmlformats.org/officeDocument/2006/relationships/hyperlink" Target="consultantplus://offline/ref=8ABDD530359F0F38EF91099D16617A2608CB6A35D9F876A5085751C8728E89C837F26140E010BF7713A0C80CFA877DD0337259976DDAEB2EUAM8I" TargetMode="External"/><Relationship Id="rId1496" Type="http://schemas.openxmlformats.org/officeDocument/2006/relationships/hyperlink" Target="consultantplus://offline/ref=8ABDD530359F0F38EF91099D16617A2608CE6E30DDFF76A5085751C8728E89C837F26140E010BF7710A0C80CFA877DD0337259976DDAEB2EUAM8I" TargetMode="External"/><Relationship Id="rId214" Type="http://schemas.openxmlformats.org/officeDocument/2006/relationships/hyperlink" Target="consultantplus://offline/ref=246D8383808440E69CED3E73CCEC9E227084876BF8F46D5B4B74F714C950D17B1351625C3F198C44E7340EA16AD3489BDE21BD3633EA2D13T6MAI" TargetMode="External"/><Relationship Id="rId298" Type="http://schemas.openxmlformats.org/officeDocument/2006/relationships/hyperlink" Target="consultantplus://offline/ref=246D8383808440E69CED3E73CCEC9E227283866EFFF46D5B4B74F714C950D17B1351625C3F198C46EC340EA16AD3489BDE21BD3633EA2D13T6MAI" TargetMode="External"/><Relationship Id="rId421" Type="http://schemas.openxmlformats.org/officeDocument/2006/relationships/hyperlink" Target="consultantplus://offline/ref=8ABDD530359F0F38EF91099D16617A260AC86936D3FB76A5085751C8728E89C837F26140E010BD7112A0C80CFA877DD0337259976DDAEB2EUAM8I" TargetMode="External"/><Relationship Id="rId519" Type="http://schemas.openxmlformats.org/officeDocument/2006/relationships/hyperlink" Target="consultantplus://offline/ref=8ABDD530359F0F38EF91099D16617A260BCA6E38DFF976A5085751C8728E89C837F26140E010BF7911A0C80CFA877DD0337259976DDAEB2EUAM8I" TargetMode="External"/><Relationship Id="rId1051" Type="http://schemas.openxmlformats.org/officeDocument/2006/relationships/hyperlink" Target="consultantplus://offline/ref=8ABDD530359F0F38EF91099D16617A260ACE6A30D3FE76A5085751C8728E89C837F26140E010BF701AA0C80CFA877DD0337259976DDAEB2EUAM8I" TargetMode="External"/><Relationship Id="rId1149" Type="http://schemas.openxmlformats.org/officeDocument/2006/relationships/hyperlink" Target="consultantplus://offline/ref=8ABDD530359F0F38EF91099D16617A2608CE6831DAF076A5085751C8728E89C837F26140E010BD7111A0C80CFA877DD0337259976DDAEB2EUAM8I" TargetMode="External"/><Relationship Id="rId1356" Type="http://schemas.openxmlformats.org/officeDocument/2006/relationships/hyperlink" Target="consultantplus://offline/ref=8ABDD530359F0F38EF91099D16617A260ACD6F32DBFD76A5085751C8728E89C837F26140E010BD7817A0C80CFA877DD0337259976DDAEB2EUAM8I" TargetMode="External"/><Relationship Id="rId158" Type="http://schemas.openxmlformats.org/officeDocument/2006/relationships/hyperlink" Target="consultantplus://offline/ref=246D8383808440E69CED3E73CCEC9E22728A8763FBF56D5B4B74F714C950D17B1351625C3F198C44E7340EA16AD3489BDE21BD3633EA2D13T6MAI" TargetMode="External"/><Relationship Id="rId726" Type="http://schemas.openxmlformats.org/officeDocument/2006/relationships/hyperlink" Target="consultantplus://offline/ref=8ABDD530359F0F38EF91099D16617A260AC96E30D2F976A5085751C8728E89C837F26140E010BF701BA0C80CFA877DD0337259976DDAEB2EUAM8I" TargetMode="External"/><Relationship Id="rId933" Type="http://schemas.openxmlformats.org/officeDocument/2006/relationships/hyperlink" Target="consultantplus://offline/ref=8ABDD530359F0F38EF91099D16617A260AC86A39DEFC76A5085751C8728E89C837F26140E010BF7414A0C80CFA877DD0337259976DDAEB2EUAM8I" TargetMode="External"/><Relationship Id="rId1009" Type="http://schemas.openxmlformats.org/officeDocument/2006/relationships/hyperlink" Target="consultantplus://offline/ref=8F040FCEDD45EE45B8847F5B6C977B28CC1B9178AFE0DC1000E7825A89540951A5A8ED7C1436025292C4EE4428D06BD89657C1CB88C2A439BAYCI" TargetMode="External"/><Relationship Id="rId62" Type="http://schemas.openxmlformats.org/officeDocument/2006/relationships/hyperlink" Target="consultantplus://offline/ref=246D8383808440E69CED3E73CCEC9E22728B8E6CFFF66D5B4B74F714C950D17B1351625C3F198C44E7340EA16AD3489BDE21BD3633EA2D13T6MAI" TargetMode="External"/><Relationship Id="rId365" Type="http://schemas.openxmlformats.org/officeDocument/2006/relationships/hyperlink" Target="consultantplus://offline/ref=246D8383808440E69CED3E73CCEC9E227087866BFBF76D5B4B74F714C950D17B1351625C3F198C42E6340EA16AD3489BDE21BD3633EA2D13T6MAI" TargetMode="External"/><Relationship Id="rId572" Type="http://schemas.openxmlformats.org/officeDocument/2006/relationships/hyperlink" Target="consultantplus://offline/ref=8ABDD530359F0F38EF91099D16617A260BC36338DDF076A5085751C8728E89C837F26140E010BE7314A0C80CFA877DD0337259976DDAEB2EUAM8I" TargetMode="External"/><Relationship Id="rId1216" Type="http://schemas.openxmlformats.org/officeDocument/2006/relationships/hyperlink" Target="consultantplus://offline/ref=8ABDD530359F0F38EF91099D16617A2608CE6831DAF076A5085751C8728E89C837F26140E010BD7217A0C80CFA877DD0337259976DDAEB2EUAM8I" TargetMode="External"/><Relationship Id="rId1423" Type="http://schemas.openxmlformats.org/officeDocument/2006/relationships/hyperlink" Target="consultantplus://offline/ref=8ABDD530359F0F38EF91099D16617A260ACD6F36D3FA76A5085751C8728E89C837F26140E010BF7116A0C80CFA877DD0337259976DDAEB2EUAM8I" TargetMode="External"/><Relationship Id="rId225" Type="http://schemas.openxmlformats.org/officeDocument/2006/relationships/hyperlink" Target="consultantplus://offline/ref=246D8383808440E69CED3E73CCEC9E227082866CF5F46D5B4B74F714C950D17B1351625C3F198C44E3340EA16AD3489BDE21BD3633EA2D13T6MAI" TargetMode="External"/><Relationship Id="rId432" Type="http://schemas.openxmlformats.org/officeDocument/2006/relationships/hyperlink" Target="consultantplus://offline/ref=246D8383808440E69CED3E73CCEC9E227286846AFCFD6D5B4B74F714C950D17B1351625C3F198D44E4340EA16AD3489BDE21BD3633EA2D13T6MAI" TargetMode="External"/><Relationship Id="rId877" Type="http://schemas.openxmlformats.org/officeDocument/2006/relationships/hyperlink" Target="consultantplus://offline/ref=8ABDD530359F0F38EF91099D16617A260AC86936D3FB76A5085751C8728E89C837F26140E010BD7611A0C80CFA877DD0337259976DDAEB2EUAM8I" TargetMode="External"/><Relationship Id="rId1062" Type="http://schemas.openxmlformats.org/officeDocument/2006/relationships/hyperlink" Target="consultantplus://offline/ref=8ABDD530359F0F38EF91099D16617A2608C26C39DEFD76A5085751C8728E89C837F26140E010BF701BA0C80CFA877DD0337259976DDAEB2EUAM8I" TargetMode="External"/><Relationship Id="rId737" Type="http://schemas.openxmlformats.org/officeDocument/2006/relationships/hyperlink" Target="consultantplus://offline/ref=8ABDD530359F0F38EF91099D16617A260AC26B30DEF076A5085751C8728E89C837F26140E010BF7317A0C80CFA877DD0337259976DDAEB2EUAM8I" TargetMode="External"/><Relationship Id="rId944" Type="http://schemas.openxmlformats.org/officeDocument/2006/relationships/hyperlink" Target="consultantplus://offline/ref=8ABDD530359F0F38EF91099D16617A260ACE6231D9F176A5085751C8728E89C837F26140E010BC7414A0C80CFA877DD0337259976DDAEB2EUAM8I" TargetMode="External"/><Relationship Id="rId1367" Type="http://schemas.openxmlformats.org/officeDocument/2006/relationships/hyperlink" Target="consultantplus://offline/ref=8ABDD530359F0F38EF91099D16617A2608C86336DBFB76A5085751C8728E89C837F26140E010BF7414A0C80CFA877DD0337259976DDAEB2EUAM8I" TargetMode="External"/><Relationship Id="rId73" Type="http://schemas.openxmlformats.org/officeDocument/2006/relationships/hyperlink" Target="consultantplus://offline/ref=246D8383808440E69CED3E73CCEC9E227183806CFDF46D5B4B74F714C950D17B1351625C3F198C44E7340EA16AD3489BDE21BD3633EA2D13T6MAI" TargetMode="External"/><Relationship Id="rId169" Type="http://schemas.openxmlformats.org/officeDocument/2006/relationships/hyperlink" Target="consultantplus://offline/ref=246D8383808440E69CED3E73CCEC9E22728B8F6CF9F66D5B4B74F714C950D17B1351625C3F198C44E7340EA16AD3489BDE21BD3633EA2D13T6MAI" TargetMode="External"/><Relationship Id="rId376" Type="http://schemas.openxmlformats.org/officeDocument/2006/relationships/hyperlink" Target="consultantplus://offline/ref=246D8383808440E69CED3E73CCEC9E2271828263F9F46D5B4B74F714C950D17B1351625C3F198C42E7340EA16AD3489BDE21BD3633EA2D13T6MAI" TargetMode="External"/><Relationship Id="rId583" Type="http://schemas.openxmlformats.org/officeDocument/2006/relationships/hyperlink" Target="consultantplus://offline/ref=8ABDD530359F0F38EF91099D16617A260BC36338DDF076A5085751C8728E89C837F26140E010BE7413A0C80CFA877DD0337259976DDAEB2EUAM8I" TargetMode="External"/><Relationship Id="rId790" Type="http://schemas.openxmlformats.org/officeDocument/2006/relationships/hyperlink" Target="consultantplus://offline/ref=8ABDD530359F0F38EF91099D16617A2608C36337DFFB76A5085751C8728E89C837F26140E010BF7413A0C80CFA877DD0337259976DDAEB2EUAM8I" TargetMode="External"/><Relationship Id="rId804" Type="http://schemas.openxmlformats.org/officeDocument/2006/relationships/hyperlink" Target="consultantplus://offline/ref=8ABDD530359F0F38EF91099D16617A260ACC6C30DDF976A5085751C8728E89C837F26140E010BF7015A0C80CFA877DD0337259976DDAEB2EUAM8I" TargetMode="External"/><Relationship Id="rId1227" Type="http://schemas.openxmlformats.org/officeDocument/2006/relationships/hyperlink" Target="consultantplus://offline/ref=8ABDD530359F0F38EF91099D16617A2608CB6934D2F076A5085751C8728E89C837F26140E010BE761BA0C80CFA877DD0337259976DDAEB2EUAM8I" TargetMode="External"/><Relationship Id="rId1434" Type="http://schemas.openxmlformats.org/officeDocument/2006/relationships/hyperlink" Target="consultantplus://offline/ref=8ABDD530359F0F38EF91099D16617A260BCB6934DEFC76A5085751C8728E89C837F26140E010BD7017A0C80CFA877DD0337259976DDAEB2EUAM8I" TargetMode="External"/><Relationship Id="rId4" Type="http://schemas.microsoft.com/office/2007/relationships/stylesWithEffects" Target="stylesWithEffects.xml"/><Relationship Id="rId236" Type="http://schemas.openxmlformats.org/officeDocument/2006/relationships/hyperlink" Target="consultantplus://offline/ref=246D8383808440E69CED3E73CCEC9E22718B8F63FBFD6D5B4B74F714C950D17B1351625C3F198C40E5340EA16AD3489BDE21BD3633EA2D13T6MAI" TargetMode="External"/><Relationship Id="rId443" Type="http://schemas.openxmlformats.org/officeDocument/2006/relationships/hyperlink" Target="consultantplus://offline/ref=8ABDD530359F0F38EF91099D16617A2608CE6831DAF076A5085751C8728E89C837F26140E010BE7112A0C80CFA877DD0337259976DDAEB2EUAM8I" TargetMode="External"/><Relationship Id="rId650" Type="http://schemas.openxmlformats.org/officeDocument/2006/relationships/hyperlink" Target="consultantplus://offline/ref=8ABDD530359F0F38EF91099D16617A2608CD6E38DDFC76A5085751C8728E89C837F26140E010BF7910A0C80CFA877DD0337259976DDAEB2EUAM8I" TargetMode="External"/><Relationship Id="rId888" Type="http://schemas.openxmlformats.org/officeDocument/2006/relationships/hyperlink" Target="consultantplus://offline/ref=246D8383808440E69CED3E73CCEC9E227183856FF8F16D5B4B74F714C950D17B1351625C3F198C44EC340EA16AD3489BDE21BD3633EA2D13T6MAI" TargetMode="External"/><Relationship Id="rId1073" Type="http://schemas.openxmlformats.org/officeDocument/2006/relationships/hyperlink" Target="consultantplus://offline/ref=8ABDD530359F0F38EF91099D16617A260ACD6F32DBFD76A5085751C8728E89C837F26140E010BE7716A0C80CFA877DD0337259976DDAEB2EUAM8I" TargetMode="External"/><Relationship Id="rId1280" Type="http://schemas.openxmlformats.org/officeDocument/2006/relationships/hyperlink" Target="consultantplus://offline/ref=8ABDD530359F0F38EF91099D16617A2608C96D34DCFB76A5085751C8728E89C837F26140E010BF7115A0C80CFA877DD0337259976DDAEB2EUAM8I" TargetMode="External"/><Relationship Id="rId1501" Type="http://schemas.openxmlformats.org/officeDocument/2006/relationships/hyperlink" Target="consultantplus://offline/ref=8ABDD530359F0F38EF91099D16617A2608CF6936DAF176A5085751C8728E89C837F26140E010BF7016A0C80CFA877DD0337259976DDAEB2EUAM8I" TargetMode="External"/><Relationship Id="rId303" Type="http://schemas.openxmlformats.org/officeDocument/2006/relationships/hyperlink" Target="consultantplus://offline/ref=246D8383808440E69CED3E73CCEC9E227286846AFCFD6D5B4B74F714C950D17B1351625C3F198C46E6340EA16AD3489BDE21BD3633EA2D13T6MAI" TargetMode="External"/><Relationship Id="rId748" Type="http://schemas.openxmlformats.org/officeDocument/2006/relationships/hyperlink" Target="consultantplus://offline/ref=8ABDD530359F0F38EF91099D16617A260BC36338DDF076A5085751C8728E89C837F26140E010BE771AA0C80CFA877DD0337259976DDAEB2EUAM8I" TargetMode="External"/><Relationship Id="rId955" Type="http://schemas.openxmlformats.org/officeDocument/2006/relationships/hyperlink" Target="consultantplus://offline/ref=8ABDD530359F0F38EF91099D16617A260ACE6231D9F176A5085751C8728E89C837F26140E010BB7411A0C80CFA877DD0337259976DDAEB2EUAM8I" TargetMode="External"/><Relationship Id="rId1140" Type="http://schemas.openxmlformats.org/officeDocument/2006/relationships/hyperlink" Target="consultantplus://offline/ref=8ABDD530359F0F38EF91099D16617A2608CB6A35D9F976A5085751C8728E89C837F26140E010BC7611A0C80CFA877DD0337259976DDAEB2EUAM8I" TargetMode="External"/><Relationship Id="rId1378" Type="http://schemas.openxmlformats.org/officeDocument/2006/relationships/hyperlink" Target="consultantplus://offline/ref=8ABDD530359F0F38EF91099D16617A2608C36D37D3F976A5085751C8728E89C837F26140E010B87513A0C80CFA877DD0337259976DDAEB2EUAM8I" TargetMode="External"/><Relationship Id="rId84" Type="http://schemas.openxmlformats.org/officeDocument/2006/relationships/hyperlink" Target="consultantplus://offline/ref=246D8383808440E69CED3E73CCEC9E227083826EFAF16D5B4B74F714C950D17B1351625C3F198C44E7340EA16AD3489BDE21BD3633EA2D13T6MAI" TargetMode="External"/><Relationship Id="rId387" Type="http://schemas.openxmlformats.org/officeDocument/2006/relationships/hyperlink" Target="consultantplus://offline/ref=246D8383808440E69CED3E73CCEC9E227286846AFCFD6D5B4B74F714C950D17B1351625C3F198C41E7340EA16AD3489BDE21BD3633EA2D13T6MAI" TargetMode="External"/><Relationship Id="rId510" Type="http://schemas.openxmlformats.org/officeDocument/2006/relationships/hyperlink" Target="consultantplus://offline/ref=8ABDD530359F0F38EF91099D16617A2608C36D37D3F976A5085751C8728E89C837F26140E010B97712A0C80CFA877DD0337259976DDAEB2EUAM8I" TargetMode="External"/><Relationship Id="rId594" Type="http://schemas.openxmlformats.org/officeDocument/2006/relationships/hyperlink" Target="consultantplus://offline/ref=8ABDD530359F0F38EF91099D16617A2608C86231D2F876A5085751C8728E89C837F26140E010BF7513A0C80CFA877DD0337259976DDAEB2EUAM8I" TargetMode="External"/><Relationship Id="rId608" Type="http://schemas.openxmlformats.org/officeDocument/2006/relationships/hyperlink" Target="consultantplus://offline/ref=8ABDD530359F0F38EF91099D16617A2608CE6831DAF076A5085751C8728E89C837F26140E010BE7610A0C80CFA877DD0337259976DDAEB2EUAM8I" TargetMode="External"/><Relationship Id="rId815" Type="http://schemas.openxmlformats.org/officeDocument/2006/relationships/hyperlink" Target="consultantplus://offline/ref=8ABDD530359F0F38EF91099D16617A260AC86936D3FB76A5085751C8728E89C837F26140E010BD751BA0C80CFA877DD0337259976DDAEB2EUAM8I" TargetMode="External"/><Relationship Id="rId1238" Type="http://schemas.openxmlformats.org/officeDocument/2006/relationships/hyperlink" Target="consultantplus://offline/ref=8ABDD530359F0F38EF91099D16617A2608CB6934D2F076A5085751C8728E89C837F26140E010BE7714A0C80CFA877DD0337259976DDAEB2EUAM8I" TargetMode="External"/><Relationship Id="rId1445" Type="http://schemas.openxmlformats.org/officeDocument/2006/relationships/hyperlink" Target="consultantplus://offline/ref=8ABDD530359F0F38EF91099D16617A260BC36338DDF076A5085751C8728E89C837F26140E010BD701AA0C80CFA877DD0337259976DDAEB2EUAM8I" TargetMode="External"/><Relationship Id="rId247" Type="http://schemas.openxmlformats.org/officeDocument/2006/relationships/hyperlink" Target="consultantplus://offline/ref=246D8383808440E69CED3E73CCEC9E22718B8F63FBFD6D5B4B74F714C950D17B1351625C3F198C41E0340EA16AD3489BDE21BD3633EA2D13T6MAI" TargetMode="External"/><Relationship Id="rId899" Type="http://schemas.openxmlformats.org/officeDocument/2006/relationships/hyperlink" Target="consultantplus://offline/ref=8ABDD530359F0F38EF91099D16617A260AC96D30D2F876A5085751C8728E89C837F26140E010BC7210A0C80CFA877DD0337259976DDAEB2EUAM8I" TargetMode="External"/><Relationship Id="rId1000" Type="http://schemas.openxmlformats.org/officeDocument/2006/relationships/hyperlink" Target="consultantplus://offline/ref=8ABDD530359F0F38EF91099D16617A260AC86A39DEFC76A5085751C8728E89C837F26140E010BF7414A0C80CFA877DD0337259976DDAEB2EUAM8I" TargetMode="External"/><Relationship Id="rId1084" Type="http://schemas.openxmlformats.org/officeDocument/2006/relationships/hyperlink" Target="consultantplus://offline/ref=8ABDD530359F0F38EF91099D16617A2608CB6A35D9F976A5085751C8728E89C837F26140E010BC7512A0C80CFA877DD0337259976DDAEB2EUAM8I" TargetMode="External"/><Relationship Id="rId1305" Type="http://schemas.openxmlformats.org/officeDocument/2006/relationships/hyperlink" Target="consultantplus://offline/ref=8ABDD530359F0F38EF91099D16617A260BCA6F39D9FC76A5085751C8728E89C837F26140E010BF731BA0C80CFA877DD0337259976DDAEB2EUAM8I" TargetMode="External"/><Relationship Id="rId107" Type="http://schemas.openxmlformats.org/officeDocument/2006/relationships/hyperlink" Target="consultantplus://offline/ref=246D8383808440E69CED3E73CCEC9E227084846FFFF06D5B4B74F714C950D17B1351625C3F198C44E7340EA16AD3489BDE21BD3633EA2D13T6MAI" TargetMode="External"/><Relationship Id="rId454" Type="http://schemas.openxmlformats.org/officeDocument/2006/relationships/hyperlink" Target="consultantplus://offline/ref=8ABDD530359F0F38EF91099D16617A2608C36D37D3F976A5085751C8728E89C837F26140E010BB7616A0C80CFA877DD0337259976DDAEB2EUAM8I" TargetMode="External"/><Relationship Id="rId661" Type="http://schemas.openxmlformats.org/officeDocument/2006/relationships/hyperlink" Target="consultantplus://offline/ref=8ABDD530359F0F38EF91099D16617A2608CD6E38DDFC76A5085751C8728E89C837F26140E010BF7910A0C80CFA877DD0337259976DDAEB2EUAM8I" TargetMode="External"/><Relationship Id="rId759" Type="http://schemas.openxmlformats.org/officeDocument/2006/relationships/hyperlink" Target="consultantplus://offline/ref=8ABDD530359F0F38EF91099D16617A260ACD6F32DBFD76A5085751C8728E89C837F26140E010BE741AA0C80CFA877DD0337259976DDAEB2EUAM8I" TargetMode="External"/><Relationship Id="rId966" Type="http://schemas.openxmlformats.org/officeDocument/2006/relationships/hyperlink" Target="consultantplus://offline/ref=8ABDD530359F0F38EF91099D16617A260AC86A39DEFC76A5085751C8728E89C837F26140E010BD721AA0C80CFA877DD0337259976DDAEB2EUAM8I" TargetMode="External"/><Relationship Id="rId1291" Type="http://schemas.openxmlformats.org/officeDocument/2006/relationships/hyperlink" Target="consultantplus://offline/ref=8ABDD530359F0F38EF91099D16617A2608C86231D2F876A5085751C8728E89C837F26140E010BF7816A0C80CFA877DD0337259976DDAEB2EUAM8I" TargetMode="External"/><Relationship Id="rId1389" Type="http://schemas.openxmlformats.org/officeDocument/2006/relationships/hyperlink" Target="consultantplus://offline/ref=8ABDD530359F0F38EF91099D16617A2608CE6831DAF076A5085751C8728E89C837F26140E010BD7713A0C80CFA877DD0337259976DDAEB2EUAM8I" TargetMode="External"/><Relationship Id="rId1512" Type="http://schemas.openxmlformats.org/officeDocument/2006/relationships/hyperlink" Target="consultantplus://offline/ref=8ABDD530359F0F38EF91099D16617A260ACD6F32DBFD76A5085751C8728E89C837F26140E010BD7911A0C80CFA877DD0337259976DDAEB2EUAM8I" TargetMode="External"/><Relationship Id="rId11" Type="http://schemas.openxmlformats.org/officeDocument/2006/relationships/hyperlink" Target="consultantplus://offline/ref=246D8383808440E69CED3E73CCEC9E227283866EFEFC6D5B4B74F714C950D17B1351625C3F198C44E7340EA16AD3489BDE21BD3633EA2D13T6MAI" TargetMode="External"/><Relationship Id="rId314" Type="http://schemas.openxmlformats.org/officeDocument/2006/relationships/hyperlink" Target="consultantplus://offline/ref=246D8383808440E69CED3E73CCEC9E2271828263F9F46D5B4B74F714C950D17B1351625C3F198C41E5340EA16AD3489BDE21BD3633EA2D13T6MAI" TargetMode="External"/><Relationship Id="rId398" Type="http://schemas.openxmlformats.org/officeDocument/2006/relationships/hyperlink" Target="consultantplus://offline/ref=246D8383808440E69CED3E73CCEC9E22728B816CF5F46D5B4B74F714C950D17B1351625C3F198F45E1340EA16AD3489BDE21BD3633EA2D13T6MAI" TargetMode="External"/><Relationship Id="rId521" Type="http://schemas.openxmlformats.org/officeDocument/2006/relationships/hyperlink" Target="consultantplus://offline/ref=8ABDD530359F0F38EF91099D16617A260BCA6E38DFF976A5085751C8728E89C837F26140E010BF7916A0C80CFA877DD0337259976DDAEB2EUAM8I" TargetMode="External"/><Relationship Id="rId619" Type="http://schemas.openxmlformats.org/officeDocument/2006/relationships/hyperlink" Target="consultantplus://offline/ref=8ABDD530359F0F38EF91099D16617A260BCA6E38DFF976A5085751C8728E89C837F26140E010BE721AA0C80CFA877DD0337259976DDAEB2EUAM8I" TargetMode="External"/><Relationship Id="rId1151" Type="http://schemas.openxmlformats.org/officeDocument/2006/relationships/hyperlink" Target="consultantplus://offline/ref=8ABDD530359F0F38EF91099D16617A260AC86936D3FB76A5085751C8728E89C837F26140E010BD7912A0C80CFA877DD0337259976DDAEB2EUAM8I" TargetMode="External"/><Relationship Id="rId1249" Type="http://schemas.openxmlformats.org/officeDocument/2006/relationships/hyperlink" Target="consultantplus://offline/ref=8ABDD530359F0F38EF91099D16617A2608CB6A35D9F976A5085751C8728E89C837F26140E010BC7816A0C80CFA877DD0337259976DDAEB2EUAM8I" TargetMode="External"/><Relationship Id="rId95" Type="http://schemas.openxmlformats.org/officeDocument/2006/relationships/hyperlink" Target="consultantplus://offline/ref=246D8383808440E69CED3E73CCEC9E227086866BF5F36D5B4B74F714C950D17B1351625C3F198C44E7340EA16AD3489BDE21BD3633EA2D13T6MAI" TargetMode="External"/><Relationship Id="rId160" Type="http://schemas.openxmlformats.org/officeDocument/2006/relationships/hyperlink" Target="consultantplus://offline/ref=246D8383808440E69CED3E73CCEC9E22728A8168F8F76D5B4B74F714C950D17B1351625C3F198C44E3340EA16AD3489BDE21BD3633EA2D13T6MAI" TargetMode="External"/><Relationship Id="rId826" Type="http://schemas.openxmlformats.org/officeDocument/2006/relationships/hyperlink" Target="consultantplus://offline/ref=8ABDD530359F0F38EF91099D16617A260AC86936D3FB76A5085751C8728E89C837F26140E010BD7713A0C80CFA877DD0337259976DDAEB2EUAM8I" TargetMode="External"/><Relationship Id="rId1011" Type="http://schemas.openxmlformats.org/officeDocument/2006/relationships/hyperlink" Target="consultantplus://offline/ref=8F040FCEDD45EE45B8847F5B6C977B28CC1B9178AFE0DC1000E7825A89540951A5A8ED7C1436025292C4EE4428D06BD89657C1CB88C2A439BAYCI" TargetMode="External"/><Relationship Id="rId1109" Type="http://schemas.openxmlformats.org/officeDocument/2006/relationships/hyperlink" Target="consultantplus://offline/ref=8ABDD530359F0F38EF91099D16617A2608CF6237D3FC76A5085751C8728E89C837F26140E010BF7910A0C80CFA877DD0337259976DDAEB2EUAM8I" TargetMode="External"/><Relationship Id="rId1456" Type="http://schemas.openxmlformats.org/officeDocument/2006/relationships/hyperlink" Target="consultantplus://offline/ref=8ABDD530359F0F38EF91099D16617A2608CD6B33D2F876A5085751C8728E89C837F26140E010BF7116A0C80CFA877DD0337259976DDAEB2EUAM8I" TargetMode="External"/><Relationship Id="rId258" Type="http://schemas.openxmlformats.org/officeDocument/2006/relationships/hyperlink" Target="consultantplus://offline/ref=246D8383808440E69CED3E73CCEC9E227286846AFCFD6D5B4B74F714C950D17B1351625C3F198C45E6340EA16AD3489BDE21BD3633EA2D13T6MAI" TargetMode="External"/><Relationship Id="rId465" Type="http://schemas.openxmlformats.org/officeDocument/2006/relationships/hyperlink" Target="consultantplus://offline/ref=8ABDD530359F0F38EF91099D16617A2608CD6235DAFE76A5085751C8728E89C837F26140E010BF7311A0C80CFA877DD0337259976DDAEB2EUAM8I" TargetMode="External"/><Relationship Id="rId672" Type="http://schemas.openxmlformats.org/officeDocument/2006/relationships/hyperlink" Target="consultantplus://offline/ref=8ABDD530359F0F38EF91099D16617A260BCA6E38DFF976A5085751C8728E89C837F26140E010BE7314A0C80CFA877DD0337259976DDAEB2EUAM8I" TargetMode="External"/><Relationship Id="rId1095" Type="http://schemas.openxmlformats.org/officeDocument/2006/relationships/hyperlink" Target="consultantplus://offline/ref=8ABDD530359F0F38EF91099D16617A260ACF6D31DDF076A5085751C8728E89C825F2394CE015A17016B59E5DBCUDM3I" TargetMode="External"/><Relationship Id="rId1316" Type="http://schemas.openxmlformats.org/officeDocument/2006/relationships/hyperlink" Target="consultantplus://offline/ref=8ABDD530359F0F38EF91099D16617A2608CF6237D3FC76A5085751C8728E89C837F26140E010BE7213A0C80CFA877DD0337259976DDAEB2EUAM8I" TargetMode="External"/><Relationship Id="rId1523" Type="http://schemas.openxmlformats.org/officeDocument/2006/relationships/hyperlink" Target="consultantplus://offline/ref=8ABDD530359F0F38EF91099D16617A260BC26F39DEF076A5085751C8728E89C837F26140E010BF7215A0C80CFA877DD0337259976DDAEB2EUAM8I" TargetMode="External"/><Relationship Id="rId22" Type="http://schemas.openxmlformats.org/officeDocument/2006/relationships/hyperlink" Target="consultantplus://offline/ref=246D8383808440E69CED3E73CCEC9E2272808E6AF4F56D5B4B74F714C950D17B1351625C3F198C44E7340EA16AD3489BDE21BD3633EA2D13T6MAI" TargetMode="External"/><Relationship Id="rId118" Type="http://schemas.openxmlformats.org/officeDocument/2006/relationships/hyperlink" Target="consultantplus://offline/ref=246D8383808440E69CED3E73CCEC9E2272838669F8F06D5B4B74F714C950D17B1351625C3F198C44E7340EA16AD3489BDE21BD3633EA2D13T6MAI" TargetMode="External"/><Relationship Id="rId325" Type="http://schemas.openxmlformats.org/officeDocument/2006/relationships/hyperlink" Target="consultantplus://offline/ref=246D8383808440E69CED3E73CCEC9E2270858369FDF06D5B4B74F714C950D17B1351625C3F198C47ED340EA16AD3489BDE21BD3633EA2D13T6MAI" TargetMode="External"/><Relationship Id="rId532" Type="http://schemas.openxmlformats.org/officeDocument/2006/relationships/hyperlink" Target="consultantplus://offline/ref=8ABDD530359F0F38EF91099D16617A260BCB6934DEFC76A5085751C8728E89C837F26140E010BE7116A0C80CFA877DD0337259976DDAEB2EUAM8I" TargetMode="External"/><Relationship Id="rId977" Type="http://schemas.openxmlformats.org/officeDocument/2006/relationships/hyperlink" Target="consultantplus://offline/ref=8ABDD530359F0F38EF91099D16617A260AC86A39DEFC76A5085751C8728E89C837F26140E010BF7414A0C80CFA877DD0337259976DDAEB2EUAM8I" TargetMode="External"/><Relationship Id="rId1162" Type="http://schemas.openxmlformats.org/officeDocument/2006/relationships/hyperlink" Target="consultantplus://offline/ref=8ABDD530359F0F38EF91099D16617A2608CB6934D2F076A5085751C8728E89C837F26140E010BE751BA0C80CFA877DD0337259976DDAEB2EUAM8I" TargetMode="External"/><Relationship Id="rId171" Type="http://schemas.openxmlformats.org/officeDocument/2006/relationships/hyperlink" Target="consultantplus://offline/ref=246D8383808440E69CED3E73CCEC9E227182876BFFF76D5B4B74F714C950D17B1351625C3F198C44E7340EA16AD3489BDE21BD3633EA2D13T6MAI" TargetMode="External"/><Relationship Id="rId837" Type="http://schemas.openxmlformats.org/officeDocument/2006/relationships/hyperlink" Target="consultantplus://offline/ref=8ABDD530359F0F38EF91099D16617A260ACF6A30DDFA76A5085751C8728E89C837F26140E010BE7513A0C80CFA877DD0337259976DDAEB2EUAM8I" TargetMode="External"/><Relationship Id="rId1022" Type="http://schemas.openxmlformats.org/officeDocument/2006/relationships/hyperlink" Target="consultantplus://offline/ref=8ABDD530359F0F38EF91099D16617A260BCA6E38DFF976A5085751C8728E89C837F26140E010BB771AA0C80CFA877DD0337259976DDAEB2EUAM8I" TargetMode="External"/><Relationship Id="rId1467" Type="http://schemas.openxmlformats.org/officeDocument/2006/relationships/hyperlink" Target="consultantplus://offline/ref=8ABDD530359F0F38EF91099D16617A2608CF6237D3FC76A5085751C8728E89C837F26140E010BE7314A0C80CFA877DD0337259976DDAEB2EUAM8I" TargetMode="External"/><Relationship Id="rId269" Type="http://schemas.openxmlformats.org/officeDocument/2006/relationships/hyperlink" Target="consultantplus://offline/ref=246D8383808440E69CED3E73CCEC9E227080856DF5F66D5B4B74F714C950D17B1351625C3F198C47E3340EA16AD3489BDE21BD3633EA2D13T6MAI" TargetMode="External"/><Relationship Id="rId476" Type="http://schemas.openxmlformats.org/officeDocument/2006/relationships/hyperlink" Target="consultantplus://offline/ref=8ABDD530359F0F38EF91099D16617A2608CD6E38DDFC76A5085751C8728E89C837F26140E010BF7615A0C80CFA877DD0337259976DDAEB2EUAM8I" TargetMode="External"/><Relationship Id="rId683" Type="http://schemas.openxmlformats.org/officeDocument/2006/relationships/hyperlink" Target="consultantplus://offline/ref=8ABDD530359F0F38EF91099D16617A260BC36338DDF076A5085751C8728E89C837F26140E010BE7712A0C80CFA877DD0337259976DDAEB2EUAM8I" TargetMode="External"/><Relationship Id="rId890" Type="http://schemas.openxmlformats.org/officeDocument/2006/relationships/hyperlink" Target="consultantplus://offline/ref=246D8383808440E69CED3E73CCEC9E227183856FF8F16D5B4B74F714C950D17B1351625C3F198C44EC340EA16AD3489BDE21BD3633EA2D13T6MAI" TargetMode="External"/><Relationship Id="rId904" Type="http://schemas.openxmlformats.org/officeDocument/2006/relationships/hyperlink" Target="consultantplus://offline/ref=246D8383808440E69CED3E73CCEC9E227183856FF8F16D5B4B74F714C950D17B1351625C3F198C44EC340EA16AD3489BDE21BD3633EA2D13T6MAI" TargetMode="External"/><Relationship Id="rId1327" Type="http://schemas.openxmlformats.org/officeDocument/2006/relationships/hyperlink" Target="consultantplus://offline/ref=8ABDD530359F0F38EF91099D16617A2608CF6237D3FC76A5085751C8728E89C837F26140E010BE721BA0C80CFA877DD0337259976DDAEB2EUAM8I" TargetMode="External"/><Relationship Id="rId1534" Type="http://schemas.openxmlformats.org/officeDocument/2006/relationships/hyperlink" Target="consultantplus://offline/ref=8ABDD530359F0F38EF91099D16617A2608CE6831DAF076A5085751C8728E89C837F26140E010BC7213A0C80CFA877DD0337259976DDAEB2EUAM8I" TargetMode="External"/><Relationship Id="rId33" Type="http://schemas.openxmlformats.org/officeDocument/2006/relationships/hyperlink" Target="consultantplus://offline/ref=246D8383808440E69CED3E73CCEC9E227287856DFCFC6D5B4B74F714C950D17B1351625C3F198C44E7340EA16AD3489BDE21BD3633EA2D13T6MAI" TargetMode="External"/><Relationship Id="rId129" Type="http://schemas.openxmlformats.org/officeDocument/2006/relationships/hyperlink" Target="consultantplus://offline/ref=246D8383808440E69CED3E73CCEC9E2272808F6DFDF66D5B4B74F714C950D17B1351625C3F198C44E7340EA16AD3489BDE21BD3633EA2D13T6MAI" TargetMode="External"/><Relationship Id="rId336" Type="http://schemas.openxmlformats.org/officeDocument/2006/relationships/hyperlink" Target="consultantplus://offline/ref=246D8383808440E69CED3E73CCEC9E227283866EFFF46D5B4B74F714C950D17B1351625C3F198C40E0340EA16AD3489BDE21BD3633EA2D13T6MAI" TargetMode="External"/><Relationship Id="rId543" Type="http://schemas.openxmlformats.org/officeDocument/2006/relationships/hyperlink" Target="consultantplus://offline/ref=8ABDD530359F0F38EF91099D16617A2608CD6235DAFE76A5085751C8728E89C837F26140E010BF7411A0C80CFA877DD0337259976DDAEB2EUAM8I" TargetMode="External"/><Relationship Id="rId988" Type="http://schemas.openxmlformats.org/officeDocument/2006/relationships/hyperlink" Target="consultantplus://offline/ref=8ABDD530359F0F38EF91099D16617A260AC86A39DEFC76A5085751C8728E89C837F26140E010BF7414A0C80CFA877DD0337259976DDAEB2EUAM8I" TargetMode="External"/><Relationship Id="rId1173" Type="http://schemas.openxmlformats.org/officeDocument/2006/relationships/hyperlink" Target="consultantplus://offline/ref=8ABDD530359F0F38EF91099D16617A2608CB6A35D9F976A5085751C8728E89C837F26140E010BC7711A0C80CFA877DD0337259976DDAEB2EUAM8I" TargetMode="External"/><Relationship Id="rId1380" Type="http://schemas.openxmlformats.org/officeDocument/2006/relationships/hyperlink" Target="consultantplus://offline/ref=8ABDD530359F0F38EF91099D16617A2608CE6831DAF076A5085751C8728E89C837F26140E010BD7617A0C80CFA877DD0337259976DDAEB2EUAM8I" TargetMode="External"/><Relationship Id="rId182" Type="http://schemas.openxmlformats.org/officeDocument/2006/relationships/hyperlink" Target="consultantplus://offline/ref=246D8383808440E69CED3E73CCEC9E2271858F6CF5F56D5B4B74F714C950D17B1351625C3F198C44E7340EA16AD3489BDE21BD3633EA2D13T6MAI" TargetMode="External"/><Relationship Id="rId403" Type="http://schemas.openxmlformats.org/officeDocument/2006/relationships/hyperlink" Target="consultantplus://offline/ref=246D8383808440E69CED3E73CCEC9E2272858263FBF16D5B4B74F714C950D17B1351625C3F198C47E0340EA16AD3489BDE21BD3633EA2D13T6MAI" TargetMode="External"/><Relationship Id="rId750" Type="http://schemas.openxmlformats.org/officeDocument/2006/relationships/hyperlink" Target="consultantplus://offline/ref=8ABDD530359F0F38EF91099D16617A2608C26C35DFFC76A5085751C8728E89C837F26140E010BF701BA0C80CFA877DD0337259976DDAEB2EUAM8I" TargetMode="External"/><Relationship Id="rId848" Type="http://schemas.openxmlformats.org/officeDocument/2006/relationships/hyperlink" Target="consultantplus://offline/ref=8ABDD530359F0F38EF91099D16617A260ACC6C30DDF976A5085751C8728E89C837F26140E010BF7414A0C80CFA877DD0337259976DDAEB2EUAM8I" TargetMode="External"/><Relationship Id="rId1033" Type="http://schemas.openxmlformats.org/officeDocument/2006/relationships/hyperlink" Target="consultantplus://offline/ref=8ABDD530359F0F38EF91099D16617A260BCB6934DEFC76A5085751C8728E89C837F26140E010BE7516A0C80CFA877DD0337259976DDAEB2EUAM8I" TargetMode="External"/><Relationship Id="rId1478" Type="http://schemas.openxmlformats.org/officeDocument/2006/relationships/hyperlink" Target="consultantplus://offline/ref=8ABDD530359F0F38EF91099D16617A260BC26F39DEF076A5085751C8728E89C837F26140E010BF7212A0C80CFA877DD0337259976DDAEB2EUAM8I" TargetMode="External"/><Relationship Id="rId487" Type="http://schemas.openxmlformats.org/officeDocument/2006/relationships/hyperlink" Target="consultantplus://offline/ref=8ABDD530359F0F38EF91099D16617A260ACD6F32DBFD76A5085751C8728E89C837F26140E010BE7010A0C80CFA877DD0337259976DDAEB2EUAM8I" TargetMode="External"/><Relationship Id="rId610" Type="http://schemas.openxmlformats.org/officeDocument/2006/relationships/hyperlink" Target="consultantplus://offline/ref=8ABDD530359F0F38EF91099D16617A260BC36338DDF076A5085751C8728E89C837F26140E010BE7417A0C80CFA877DD0337259976DDAEB2EUAM8I" TargetMode="External"/><Relationship Id="rId694" Type="http://schemas.openxmlformats.org/officeDocument/2006/relationships/hyperlink" Target="consultantplus://offline/ref=8ABDD530359F0F38EF91099D16617A260AC86936D3FB76A5085751C8728E89C837F26140E010BD741BA0C80CFA877DD0337259976DDAEB2EUAM8I" TargetMode="External"/><Relationship Id="rId708" Type="http://schemas.openxmlformats.org/officeDocument/2006/relationships/hyperlink" Target="consultantplus://offline/ref=8ABDD530359F0F38EF91099D16617A260AC96E30D2F976A5085751C8728E89C837F26140E010BF701BA0C80CFA877DD0337259976DDAEB2EUAM8I" TargetMode="External"/><Relationship Id="rId915" Type="http://schemas.openxmlformats.org/officeDocument/2006/relationships/hyperlink" Target="consultantplus://offline/ref=8ABDD530359F0F38EF91099D16617A260AC86A39DEFC76A5085751C8728E89C837F26140E010BF7414A0C80CFA877DD0337259976DDAEB2EUAM8I" TargetMode="External"/><Relationship Id="rId1240" Type="http://schemas.openxmlformats.org/officeDocument/2006/relationships/hyperlink" Target="consultantplus://offline/ref=8ABDD530359F0F38EF91099D16617A2608CB6934D2F076A5085751C8728E89C837F26140E010BE771BA0C80CFA877DD0337259976DDAEB2EUAM8I" TargetMode="External"/><Relationship Id="rId1338" Type="http://schemas.openxmlformats.org/officeDocument/2006/relationships/hyperlink" Target="consultantplus://offline/ref=8ABDD530359F0F38EF91099D16617A2608CD6E38DDFC76A5085751C8728E89C837F26140E010BE7116A0C80CFA877DD0337259976DDAEB2EUAM8I" TargetMode="External"/><Relationship Id="rId1545" Type="http://schemas.openxmlformats.org/officeDocument/2006/relationships/hyperlink" Target="consultantplus://offline/ref=8ABDD530359F0F38EF91099D16617A260BCA6E38DFF976A5085751C8728E89C837F26140E010BF7917A0C80CFA877DD0337259976DDAEB2EUAM8I" TargetMode="External"/><Relationship Id="rId347" Type="http://schemas.openxmlformats.org/officeDocument/2006/relationships/hyperlink" Target="consultantplus://offline/ref=246D8383808440E69CED3E73CCEC9E227283856FF4FD6D5B4B74F714C950D17B1351625C3F198C45E7340EA16AD3489BDE21BD3633EA2D13T6MAI" TargetMode="External"/><Relationship Id="rId999" Type="http://schemas.openxmlformats.org/officeDocument/2006/relationships/hyperlink" Target="consultantplus://offline/ref=8ABDD530359F0F38EF91099D16617A260ACD6A36D8F076A5085751C8728E89C837F26140E010BF7015A0C80CFA877DD0337259976DDAEB2EUAM8I" TargetMode="External"/><Relationship Id="rId1100" Type="http://schemas.openxmlformats.org/officeDocument/2006/relationships/hyperlink" Target="consultantplus://offline/ref=8ABDD530359F0F38EF91099D16617A2608CE6831DAF076A5085751C8728E89C837F26140E010BE7915A0C80CFA877DD0337259976DDAEB2EUAM8I" TargetMode="External"/><Relationship Id="rId1184" Type="http://schemas.openxmlformats.org/officeDocument/2006/relationships/hyperlink" Target="consultantplus://offline/ref=8ABDD530359F0F38EF91099D16617A260ACE6E38DEFD76A5085751C8728E89C837F26140E010BF7011A0C80CFA877DD0337259976DDAEB2EUAM8I" TargetMode="External"/><Relationship Id="rId1405" Type="http://schemas.openxmlformats.org/officeDocument/2006/relationships/hyperlink" Target="consultantplus://offline/ref=8ABDD530359F0F38EF91099D16617A260BCB6934DEFC76A5085751C8728E89C837F26140E010BE781BA0C80CFA877DD0337259976DDAEB2EUAM8I" TargetMode="External"/><Relationship Id="rId44" Type="http://schemas.openxmlformats.org/officeDocument/2006/relationships/hyperlink" Target="consultantplus://offline/ref=246D8383808440E69CED3E73CCEC9E227285856AFEF06D5B4B74F714C950D17B1351625C3F198C44E7340EA16AD3489BDE21BD3633EA2D13T6MAI" TargetMode="External"/><Relationship Id="rId554" Type="http://schemas.openxmlformats.org/officeDocument/2006/relationships/hyperlink" Target="consultantplus://offline/ref=8ABDD530359F0F38EF91099D16617A2608C96A36D3FC76A5085751C8728E89C837F26140E010BF7310A0C80CFA877DD0337259976DDAEB2EUAM8I" TargetMode="External"/><Relationship Id="rId761" Type="http://schemas.openxmlformats.org/officeDocument/2006/relationships/hyperlink" Target="consultantplus://offline/ref=8ABDD530359F0F38EF91099D16617A2608C26B38DDF876A5085751C8728E89C837F26140E010BF701AA0C80CFA877DD0337259976DDAEB2EUAM8I" TargetMode="External"/><Relationship Id="rId859" Type="http://schemas.openxmlformats.org/officeDocument/2006/relationships/hyperlink" Target="consultantplus://offline/ref=8ABDD530359F0F38EF91099D16617A260ACC6C30DDF976A5085751C8728E89C837F26140E010BE7010A0C80CFA877DD0337259976DDAEB2EUAM8I" TargetMode="External"/><Relationship Id="rId1391" Type="http://schemas.openxmlformats.org/officeDocument/2006/relationships/hyperlink" Target="consultantplus://offline/ref=8ABDD530359F0F38EF91099D16617A260AC86936D3FB76A5085751C8728E89C837F26140E010BC7215A0C80CFA877DD0337259976DDAEB2EUAM8I" TargetMode="External"/><Relationship Id="rId1489" Type="http://schemas.openxmlformats.org/officeDocument/2006/relationships/header" Target="header1.xml"/><Relationship Id="rId193" Type="http://schemas.openxmlformats.org/officeDocument/2006/relationships/hyperlink" Target="consultantplus://offline/ref=246D8383808440E69CED3E73CCEC9E227080876CF4F36D5B4B74F714C950D17B1351625C3F198C44E7340EA16AD3489BDE21BD3633EA2D13T6MAI" TargetMode="External"/><Relationship Id="rId207" Type="http://schemas.openxmlformats.org/officeDocument/2006/relationships/hyperlink" Target="consultantplus://offline/ref=246D8383808440E69CED3E73CCEC9E2270868E6AFFFC6D5B4B74F714C950D17B1351625C3F198C44E7340EA16AD3489BDE21BD3633EA2D13T6MAI" TargetMode="External"/><Relationship Id="rId414" Type="http://schemas.openxmlformats.org/officeDocument/2006/relationships/hyperlink" Target="consultantplus://offline/ref=246D8383808440E69CED3E73CCEC9E2272858263FBF16D5B4B74F714C950D17B1351625C3F198C47E2340EA16AD3489BDE21BD3633EA2D13T6MAI" TargetMode="External"/><Relationship Id="rId498" Type="http://schemas.openxmlformats.org/officeDocument/2006/relationships/hyperlink" Target="consultantplus://offline/ref=8ABDD530359F0F38EF91099D16617A2608CD6235DAFE76A5085751C8728E89C837F26140E010BF7412A0C80CFA877DD0337259976DDAEB2EUAM8I" TargetMode="External"/><Relationship Id="rId621" Type="http://schemas.openxmlformats.org/officeDocument/2006/relationships/hyperlink" Target="consultantplus://offline/ref=8ABDD530359F0F38EF91099D16617A260BCA6C34D8FD76A5085751C8728E89C837F26140E010BE771AA0C80CFA877DD0337259976DDAEB2EUAM8I" TargetMode="External"/><Relationship Id="rId1044" Type="http://schemas.openxmlformats.org/officeDocument/2006/relationships/hyperlink" Target="consultantplus://offline/ref=8ABDD530359F0F38EF91099D16617A2608CE6831DAF076A5085751C8728E89C837F26140E010BE7814A0C80CFA877DD0337259976DDAEB2EUAM8I" TargetMode="External"/><Relationship Id="rId1251" Type="http://schemas.openxmlformats.org/officeDocument/2006/relationships/hyperlink" Target="consultantplus://offline/ref=8ABDD530359F0F38EF91099D16617A2608CB6A35D9F976A5085751C8728E89C837F26140E010BC781AA0C80CFA877DD0337259976DDAEB2EUAM8I" TargetMode="External"/><Relationship Id="rId1349" Type="http://schemas.openxmlformats.org/officeDocument/2006/relationships/hyperlink" Target="consultantplus://offline/ref=8ABDD530359F0F38EF91099D16617A260ACD6837DDFA76A5085751C8728E89C837F26140E010BE7811A0C80CFA877DD0337259976DDAEB2EUAM8I" TargetMode="External"/><Relationship Id="rId260" Type="http://schemas.openxmlformats.org/officeDocument/2006/relationships/hyperlink" Target="consultantplus://offline/ref=246D8383808440E69CED3E73CCEC9E2272858362F4F66D5B4B74F714C950D17B1351625C3F198947E7340EA16AD3489BDE21BD3633EA2D13T6MAI" TargetMode="External"/><Relationship Id="rId719" Type="http://schemas.openxmlformats.org/officeDocument/2006/relationships/hyperlink" Target="consultantplus://offline/ref=8ABDD530359F0F38EF91099D16617A260AC96E30D2F976A5085751C8728E89C837F26140E010BF701BA0C80CFA877DD0337259976DDAEB2EUAM8I" TargetMode="External"/><Relationship Id="rId926" Type="http://schemas.openxmlformats.org/officeDocument/2006/relationships/hyperlink" Target="consultantplus://offline/ref=8ABDD530359F0F38EF91099D16617A260AC86A39DEFC76A5085751C8728E89C837F26140E010BF7414A0C80CFA877DD0337259976DDAEB2EUAM8I" TargetMode="External"/><Relationship Id="rId1111" Type="http://schemas.openxmlformats.org/officeDocument/2006/relationships/hyperlink" Target="consultantplus://offline/ref=8ABDD530359F0F38EF91099D16617A260ACD6F32DBFD76A5085751C8728E89C837F26140E010BD7210A0C80CFA877DD0337259976DDAEB2EUAM8I" TargetMode="External"/><Relationship Id="rId55" Type="http://schemas.openxmlformats.org/officeDocument/2006/relationships/hyperlink" Target="consultantplus://offline/ref=246D8383808440E69CED3E73CCEC9E22728A8168FCF76D5B4B74F714C950D17B1351625C3F198C45E0340EA16AD3489BDE21BD3633EA2D13T6MAI" TargetMode="External"/><Relationship Id="rId120" Type="http://schemas.openxmlformats.org/officeDocument/2006/relationships/hyperlink" Target="consultantplus://offline/ref=246D8383808440E69CED3E73CCEC9E227283866EFFF56D5B4B74F714C950D17B1351625C3F198C44E7340EA16AD3489BDE21BD3633EA2D13T6MAI" TargetMode="External"/><Relationship Id="rId358" Type="http://schemas.openxmlformats.org/officeDocument/2006/relationships/hyperlink" Target="consultantplus://offline/ref=246D8383808440E69CED3E73CCEC9E22728B816CF5F46D5B4B74F714C950D17B1351625C3F198E43ED340EA16AD3489BDE21BD3633EA2D13T6MAI" TargetMode="External"/><Relationship Id="rId565" Type="http://schemas.openxmlformats.org/officeDocument/2006/relationships/hyperlink" Target="consultantplus://offline/ref=8ABDD530359F0F38EF91099D16617A260ACD6F32DBFD76A5085751C8728E89C837F26140E010BE7314A0C80CFA877DD0337259976DDAEB2EUAM8I" TargetMode="External"/><Relationship Id="rId772" Type="http://schemas.openxmlformats.org/officeDocument/2006/relationships/hyperlink" Target="consultantplus://offline/ref=8ABDD530359F0F38EF91099D16617A260ACD6F32DBFD76A5085751C8728E89C837F26140E010BE7512A0C80CFA877DD0337259976DDAEB2EUAM8I" TargetMode="External"/><Relationship Id="rId1195" Type="http://schemas.openxmlformats.org/officeDocument/2006/relationships/hyperlink" Target="consultantplus://offline/ref=8ABDD530359F0F38EF91099D16617A2608CB6A35D9F976A5085751C8728E89C837F26140E010BC771AA0C80CFA877DD0337259976DDAEB2EUAM8I" TargetMode="External"/><Relationship Id="rId1209" Type="http://schemas.openxmlformats.org/officeDocument/2006/relationships/hyperlink" Target="consultantplus://offline/ref=8ABDD530359F0F38EF91099D16617A2608CE6831DAF076A5085751C8728E89C837F26140E010BD7212A0C80CFA877DD0337259976DDAEB2EUAM8I" TargetMode="External"/><Relationship Id="rId1416" Type="http://schemas.openxmlformats.org/officeDocument/2006/relationships/hyperlink" Target="consultantplus://offline/ref=8ABDD530359F0F38EF91099D16617A2608C36D37D3F976A5085751C8728E89C837F26140E010B87810A0C80CFA877DD0337259976DDAEB2EUAM8I" TargetMode="External"/><Relationship Id="rId218" Type="http://schemas.openxmlformats.org/officeDocument/2006/relationships/hyperlink" Target="consultantplus://offline/ref=246D8383808440E69CED3E73CCEC9E2270848E6AF5F56D5B4B74F714C950D17B1351625C3F198C42E6340EA16AD3489BDE21BD3633EA2D13T6MAI" TargetMode="External"/><Relationship Id="rId425" Type="http://schemas.openxmlformats.org/officeDocument/2006/relationships/hyperlink" Target="consultantplus://offline/ref=246D8383808440E69CED3E73CCEC9E2272858263FBF16D5B4B74F714C950D17B1351625C3F198C47ED340EA16AD3489BDE21BD3633EA2D13T6MAI" TargetMode="External"/><Relationship Id="rId632" Type="http://schemas.openxmlformats.org/officeDocument/2006/relationships/hyperlink" Target="consultantplus://offline/ref=8ABDD530359F0F38EF91099D16617A260ACF6A30DDFA76A5085751C8728E89C837F26140E010BE7316A0C80CFA877DD0337259976DDAEB2EUAM8I" TargetMode="External"/><Relationship Id="rId1055" Type="http://schemas.openxmlformats.org/officeDocument/2006/relationships/hyperlink" Target="consultantplus://offline/ref=8ABDD530359F0F38EF91099D16617A2608CE6831DAF076A5085751C8728E89C837F26140E010BE781AA0C80CFA877DD0337259976DDAEB2EUAM8I" TargetMode="External"/><Relationship Id="rId1262" Type="http://schemas.openxmlformats.org/officeDocument/2006/relationships/hyperlink" Target="consultantplus://offline/ref=8ABDD530359F0F38EF91099D16617A2608C86336DBFB76A5085751C8728E89C837F26140E010BF7311A0C80CFA877DD0337259976DDAEB2EUAM8I" TargetMode="External"/><Relationship Id="rId271" Type="http://schemas.openxmlformats.org/officeDocument/2006/relationships/hyperlink" Target="consultantplus://offline/ref=246D8383808440E69CED3E73CCEC9E227283866EFFF46D5B4B74F714C950D17B1351625C3F198C46E4340EA16AD3489BDE21BD3633EA2D13T6MAI" TargetMode="External"/><Relationship Id="rId937" Type="http://schemas.openxmlformats.org/officeDocument/2006/relationships/hyperlink" Target="consultantplus://offline/ref=8ABDD530359F0F38EF91099D16617A260AC86A39DEFC76A5085751C8728E89C837F26140E010BF7414A0C80CFA877DD0337259976DDAEB2EUAM8I" TargetMode="External"/><Relationship Id="rId1122" Type="http://schemas.openxmlformats.org/officeDocument/2006/relationships/hyperlink" Target="consultantplus://offline/ref=8ABDD530359F0F38EF91099D16617A260BC36338DDF076A5085751C8728E89C837F26140E010BE791BA0C80CFA877DD0337259976DDAEB2EUAM8I" TargetMode="External"/><Relationship Id="rId66" Type="http://schemas.openxmlformats.org/officeDocument/2006/relationships/hyperlink" Target="consultantplus://offline/ref=246D8383808440E69CED3E73CCEC9E2271828263F9F46D5B4B74F714C950D17B1351625C3F198C44E7340EA16AD3489BDE21BD3633EA2D13T6MAI" TargetMode="External"/><Relationship Id="rId131" Type="http://schemas.openxmlformats.org/officeDocument/2006/relationships/hyperlink" Target="consultantplus://offline/ref=246D8383808440E69CED3E73CCEC9E227281866DF5F16D5B4B74F714C950D17B1351625C3F198C46ED340EA16AD3489BDE21BD3633EA2D13T6MAI" TargetMode="External"/><Relationship Id="rId369" Type="http://schemas.openxmlformats.org/officeDocument/2006/relationships/hyperlink" Target="consultantplus://offline/ref=246D8383808440E69CED3E73CCEC9E2272858362F4F66D5B4B74F714C950D17B1351625C3F198940E5340EA16AD3489BDE21BD3633EA2D13T6MAI" TargetMode="External"/><Relationship Id="rId576" Type="http://schemas.openxmlformats.org/officeDocument/2006/relationships/hyperlink" Target="consultantplus://offline/ref=8ABDD530359F0F38EF91099D16617A2608CC6E36DBF976A5085751C8728E89C837F26140E010BF7312A0C80CFA877DD0337259976DDAEB2EUAM8I" TargetMode="External"/><Relationship Id="rId783" Type="http://schemas.openxmlformats.org/officeDocument/2006/relationships/hyperlink" Target="consultantplus://offline/ref=8ABDD530359F0F38EF91099D16617A2608C36E32DDF076A5085751C8728E89C837F26140E010BF701BA0C80CFA877DD0337259976DDAEB2EUAM8I" TargetMode="External"/><Relationship Id="rId990" Type="http://schemas.openxmlformats.org/officeDocument/2006/relationships/hyperlink" Target="consultantplus://offline/ref=8ABDD530359F0F38EF91099D16617A260AC86B34D2F876A5085751C8728E89C825F2394CE015A17016B59E5DBCUDM3I" TargetMode="External"/><Relationship Id="rId1427" Type="http://schemas.openxmlformats.org/officeDocument/2006/relationships/hyperlink" Target="consultantplus://offline/ref=8ABDD530359F0F38EF91099D16617A2608C26C39DEFD76A5085751C8728E89C837F26140E010BF7113A0C80CFA877DD0337259976DDAEB2EUAM8I" TargetMode="External"/><Relationship Id="rId229" Type="http://schemas.openxmlformats.org/officeDocument/2006/relationships/hyperlink" Target="consultantplus://offline/ref=246D8383808440E69CED3E73CCEC9E227087866BFBF76D5B4B74F714C950D17B1351625C3F198C44E3340EA16AD3489BDE21BD3633EA2D13T6MAI" TargetMode="External"/><Relationship Id="rId436" Type="http://schemas.openxmlformats.org/officeDocument/2006/relationships/hyperlink" Target="consultantplus://offline/ref=8ABDD530359F0F38EF91099D16617A2608C36D37D3F976A5085751C8728E89C837F26140E010BB7411A0C80CFA877DD0337259976DDAEB2EUAM8I" TargetMode="External"/><Relationship Id="rId643" Type="http://schemas.openxmlformats.org/officeDocument/2006/relationships/hyperlink" Target="consultantplus://offline/ref=8ABDD530359F0F38EF91099D16617A260AC86936D3FB76A5085751C8728E89C837F26140E010BD731BA0C80CFA877DD0337259976DDAEB2EUAM8I" TargetMode="External"/><Relationship Id="rId1066" Type="http://schemas.openxmlformats.org/officeDocument/2006/relationships/hyperlink" Target="consultantplus://offline/ref=8ABDD530359F0F38EF91099D16617A2608C86336DBFB76A5085751C8728E89C837F26140E010BF7114A0C80CFA877DD0337259976DDAEB2EUAM8I" TargetMode="External"/><Relationship Id="rId1273" Type="http://schemas.openxmlformats.org/officeDocument/2006/relationships/hyperlink" Target="consultantplus://offline/ref=8ABDD530359F0F38EF91099D16617A2608CD6F39D2FB76A5085751C8728E89C837F26140E010B97311A0C80CFA877DD0337259976DDAEB2EUAM8I" TargetMode="External"/><Relationship Id="rId1480" Type="http://schemas.openxmlformats.org/officeDocument/2006/relationships/hyperlink" Target="consultantplus://offline/ref=8ABDD530359F0F38EF91099D16617A260AC96E30D2F976A5085751C8728E89C837F26140E010BF7310A0C80CFA877DD0337259976DDAEB2EUAM8I" TargetMode="External"/><Relationship Id="rId850" Type="http://schemas.openxmlformats.org/officeDocument/2006/relationships/hyperlink" Target="consultantplus://offline/ref=8ABDD530359F0F38EF91099D16617A260ACC6C30DDF976A5085751C8728E89C837F26140E010BF7612A0C80CFA877DD0337259976DDAEB2EUAM8I" TargetMode="External"/><Relationship Id="rId948" Type="http://schemas.openxmlformats.org/officeDocument/2006/relationships/hyperlink" Target="consultantplus://offline/ref=8ABDD530359F0F38EF91099D16617A260AC86A39DEFC76A5085751C8728E89C837F26140E010BF7414A0C80CFA877DD0337259976DDAEB2EUAM8I" TargetMode="External"/><Relationship Id="rId1133" Type="http://schemas.openxmlformats.org/officeDocument/2006/relationships/hyperlink" Target="consultantplus://offline/ref=8ABDD530359F0F38EF91099D16617A260BCB6934DEFC76A5085751C8728E89C837F26140E010BE7611A0C80CFA877DD0337259976DDAEB2EUAM8I" TargetMode="External"/><Relationship Id="rId77" Type="http://schemas.openxmlformats.org/officeDocument/2006/relationships/hyperlink" Target="consultantplus://offline/ref=246D8383808440E69CED3E73CCEC9E22718A806BF9FD6D5B4B74F714C950D17B1351625C3F198C44E7340EA16AD3489BDE21BD3633EA2D13T6MAI" TargetMode="External"/><Relationship Id="rId282" Type="http://schemas.openxmlformats.org/officeDocument/2006/relationships/hyperlink" Target="consultantplus://offline/ref=246D8383808440E69CED3E73CCEC9E227087866BFBF76D5B4B74F714C950D17B1351625C3F198C45E3340EA16AD3489BDE21BD3633EA2D13T6MAI" TargetMode="External"/><Relationship Id="rId503" Type="http://schemas.openxmlformats.org/officeDocument/2006/relationships/hyperlink" Target="consultantplus://offline/ref=8ABDD530359F0F38EF91099D16617A260ACF6A30DDFA76A5085751C8728E89C837F26140E010BF781AA0C80CFA877DD0337259976DDAEB2EUAM8I" TargetMode="External"/><Relationship Id="rId587" Type="http://schemas.openxmlformats.org/officeDocument/2006/relationships/hyperlink" Target="consultantplus://offline/ref=8ABDD530359F0F38EF91099D16617A260BCA6C34D8FD76A5085751C8728E89C837F26140E010BF7915A0C80CFA877DD0337259976DDAEB2EUAM8I" TargetMode="External"/><Relationship Id="rId710" Type="http://schemas.openxmlformats.org/officeDocument/2006/relationships/hyperlink" Target="consultantplus://offline/ref=8ABDD530359F0F38EF91099D16617A260BC36338DDF076A5085751C8728E89C837F26140E010BE771BA0C80CFA877DD0337259976DDAEB2EUAM8I" TargetMode="External"/><Relationship Id="rId808" Type="http://schemas.openxmlformats.org/officeDocument/2006/relationships/hyperlink" Target="consultantplus://offline/ref=8ABDD530359F0F38EF91099D16617A260ACC6C30DDF976A5085751C8728E89C837F26140E010BF701AA0C80CFA877DD0337259976DDAEB2EUAM8I" TargetMode="External"/><Relationship Id="rId1340" Type="http://schemas.openxmlformats.org/officeDocument/2006/relationships/hyperlink" Target="consultantplus://offline/ref=8ABDD530359F0F38EF91099D16617A260BCA6E38DFF976A5085751C8728E89C837F26140E010BB7914A0C80CFA877DD0337259976DDAEB2EUAM8I" TargetMode="External"/><Relationship Id="rId1438" Type="http://schemas.openxmlformats.org/officeDocument/2006/relationships/hyperlink" Target="consultantplus://offline/ref=8ABDD530359F0F38EF91099D16617A260BCB6934DEFC76A5085751C8728E89C837F26140E010BD701BA0C80CFA877DD0337259976DDAEB2EUAM8I" TargetMode="External"/><Relationship Id="rId8" Type="http://schemas.openxmlformats.org/officeDocument/2006/relationships/endnotes" Target="endnotes.xml"/><Relationship Id="rId142" Type="http://schemas.openxmlformats.org/officeDocument/2006/relationships/hyperlink" Target="consultantplus://offline/ref=246D8383808440E69CED3E73CCEC9E2272878E6CF5F16D5B4B74F714C950D17B1351625C3F198C44E2340EA16AD3489BDE21BD3633EA2D13T6MAI" TargetMode="External"/><Relationship Id="rId447" Type="http://schemas.openxmlformats.org/officeDocument/2006/relationships/hyperlink" Target="consultantplus://offline/ref=8ABDD530359F0F38EF91099D16617A2608C36D37D3F976A5085751C8728E89C837F26140E010BB7513A0C80CFA877DD0337259976DDAEB2EUAM8I" TargetMode="External"/><Relationship Id="rId794" Type="http://schemas.openxmlformats.org/officeDocument/2006/relationships/hyperlink" Target="consultantplus://offline/ref=8ABDD530359F0F38EF91099D16617A260BCB6933D3FD76A5085751C8728E89C837F26140E010BF7015A0C80CFA877DD0337259976DDAEB2EUAM8I" TargetMode="External"/><Relationship Id="rId1077" Type="http://schemas.openxmlformats.org/officeDocument/2006/relationships/hyperlink" Target="consultantplus://offline/ref=8ABDD530359F0F38EF91099D16617A260ACD6F32DBFD76A5085751C8728E89C837F26140E010BE7814A0C80CFA877DD0337259976DDAEB2EUAM8I" TargetMode="External"/><Relationship Id="rId1200" Type="http://schemas.openxmlformats.org/officeDocument/2006/relationships/hyperlink" Target="consultantplus://offline/ref=8ABDD530359F0F38EF91099D16617A2608CB6A35D9F976A5085751C8728E89C837F26140E010BC7813A0C80CFA877DD0337259976DDAEB2EUAM8I" TargetMode="External"/><Relationship Id="rId654" Type="http://schemas.openxmlformats.org/officeDocument/2006/relationships/hyperlink" Target="consultantplus://offline/ref=8ABDD530359F0F38EF91099D16617A260BCA6E38DFF976A5085751C8728E89C837F26140E010BE7312A0C80CFA877DD0337259976DDAEB2EUAM8I" TargetMode="External"/><Relationship Id="rId861" Type="http://schemas.openxmlformats.org/officeDocument/2006/relationships/hyperlink" Target="consultantplus://offline/ref=8ABDD530359F0F38EF91099D16617A260ACC6C30DDF976A5085751C8728E89C837F26140E010BE7010A0C80CFA877DD0337259976DDAEB2EUAM8I" TargetMode="External"/><Relationship Id="rId959" Type="http://schemas.openxmlformats.org/officeDocument/2006/relationships/hyperlink" Target="consultantplus://offline/ref=8ABDD530359F0F38EF91099D16617A260ACE6231D9F176A5085751C8728E89C837F26140E010BB781BA0C80CFA877DD0337259976DDAEB2EUAM8I" TargetMode="External"/><Relationship Id="rId1284" Type="http://schemas.openxmlformats.org/officeDocument/2006/relationships/hyperlink" Target="consultantplus://offline/ref=8ABDD530359F0F38EF91099D16617A260BC26F39DEF076A5085751C8728E89C837F26140E010BF7117A0C80CFA877DD0337259976DDAEB2EUAM8I" TargetMode="External"/><Relationship Id="rId1491" Type="http://schemas.openxmlformats.org/officeDocument/2006/relationships/hyperlink" Target="consultantplus://offline/ref=8ABDD530359F0F38EF91099D16617A2608CF6936DAF176A5085751C8728E89C837F26140E010BF7014A0C80CFA877DD0337259976DDAEB2EUAM8I" TargetMode="External"/><Relationship Id="rId1505" Type="http://schemas.openxmlformats.org/officeDocument/2006/relationships/hyperlink" Target="consultantplus://offline/ref=8ABDD530359F0F38EF91099D16617A260BC36339DFFC76A5085751C8728E89C837F26140E010BF7214A0C80CFA877DD0337259976DDAEB2EUAM8I" TargetMode="External"/><Relationship Id="rId293" Type="http://schemas.openxmlformats.org/officeDocument/2006/relationships/hyperlink" Target="consultantplus://offline/ref=246D8383808440E69CED3E73CCEC9E2271828263F9F46D5B4B74F714C950D17B1351625C3F198C46E6340EA16AD3489BDE21BD3633EA2D13T6MAI" TargetMode="External"/><Relationship Id="rId307" Type="http://schemas.openxmlformats.org/officeDocument/2006/relationships/hyperlink" Target="consultantplus://offline/ref=246D8383808440E69CED3E73CCEC9E227286846AFCFD6D5B4B74F714C950D17B1351625C3F198C46E3340EA16AD3489BDE21BD3633EA2D13T6MAI" TargetMode="External"/><Relationship Id="rId514" Type="http://schemas.openxmlformats.org/officeDocument/2006/relationships/hyperlink" Target="consultantplus://offline/ref=8ABDD530359F0F38EF91099D16617A2608CB6934D2F076A5085751C8728E89C837F26140E010BF711AA0C80CFA877DD0337259976DDAEB2EUAM8I" TargetMode="External"/><Relationship Id="rId721" Type="http://schemas.openxmlformats.org/officeDocument/2006/relationships/hyperlink" Target="consultantplus://offline/ref=8ABDD530359F0F38EF91099D16617A260AC96E30D2F976A5085751C8728E89C837F26140E010BF701BA0C80CFA877DD0337259976DDAEB2EUAM8I" TargetMode="External"/><Relationship Id="rId1144" Type="http://schemas.openxmlformats.org/officeDocument/2006/relationships/hyperlink" Target="consultantplus://offline/ref=8ABDD530359F0F38EF91099D16617A2608CB6A35D9F976A5085751C8728E89C837F26140E010BC7611A0C80CFA877DD0337259976DDAEB2EUAM8I" TargetMode="External"/><Relationship Id="rId1351" Type="http://schemas.openxmlformats.org/officeDocument/2006/relationships/hyperlink" Target="consultantplus://offline/ref=8ABDD530359F0F38EF91099D16617A260ACD6837DDFA76A5085751C8728E89C837F26140E010BE7817A0C80CFA877DD0337259976DDAEB2EUAM8I" TargetMode="External"/><Relationship Id="rId1449" Type="http://schemas.openxmlformats.org/officeDocument/2006/relationships/hyperlink" Target="consultantplus://offline/ref=8ABDD530359F0F38EF91099D16617A2608CB6934D2F076A5085751C8728E89C837F26140E010BE781AA0C80CFA877DD0337259976DDAEB2EUAM8I" TargetMode="External"/><Relationship Id="rId88" Type="http://schemas.openxmlformats.org/officeDocument/2006/relationships/hyperlink" Target="consultantplus://offline/ref=246D8383808440E69CED3E73CCEC9E227080816CF4F56D5B4B74F714C950D17B1351625C3F198C44E7340EA16AD3489BDE21BD3633EA2D13T6MAI" TargetMode="External"/><Relationship Id="rId153" Type="http://schemas.openxmlformats.org/officeDocument/2006/relationships/hyperlink" Target="consultantplus://offline/ref=246D8383808440E69CED3E73CCEC9E22718A8068FDF76D5B4B74F714C950D17B1351625C3F198C40E0340EA16AD3489BDE21BD3633EA2D13T6MAI" TargetMode="External"/><Relationship Id="rId360" Type="http://schemas.openxmlformats.org/officeDocument/2006/relationships/hyperlink" Target="consultantplus://offline/ref=246D8383808440E69CED3E73CCEC9E2272858E6EFCF36D5B4B74F714C950D17B1351625C3F198C45E7340EA16AD3489BDE21BD3633EA2D13T6MAI" TargetMode="External"/><Relationship Id="rId598" Type="http://schemas.openxmlformats.org/officeDocument/2006/relationships/hyperlink" Target="consultantplus://offline/ref=8ABDD530359F0F38EF91099D16617A260AC86936D3FB76A5085751C8728E89C837F26140E010BD731AA0C80CFA877DD0337259976DDAEB2EUAM8I" TargetMode="External"/><Relationship Id="rId819" Type="http://schemas.openxmlformats.org/officeDocument/2006/relationships/hyperlink" Target="consultantplus://offline/ref=8ABDD530359F0F38EF91099D16617A260AC86936D3FB76A5085751C8728E89C837F26140E010BD7611A0C80CFA877DD0337259976DDAEB2EUAM8I" TargetMode="External"/><Relationship Id="rId1004" Type="http://schemas.openxmlformats.org/officeDocument/2006/relationships/hyperlink" Target="consultantplus://offline/ref=8ABDD530359F0F38EF91099D16617A260AC86A39DEFC76A5085751C8728E89C837F26140E010BF7414A0C80CFA877DD0337259976DDAEB2EUAM8I" TargetMode="External"/><Relationship Id="rId1211" Type="http://schemas.openxmlformats.org/officeDocument/2006/relationships/hyperlink" Target="consultantplus://offline/ref=8ABDD530359F0F38EF91099D16617A260ACF6D31DDF076A5085751C8728E89C825F2394CE015A17016B59E5DBCUDM3I" TargetMode="External"/><Relationship Id="rId220" Type="http://schemas.openxmlformats.org/officeDocument/2006/relationships/hyperlink" Target="consultantplus://offline/ref=246D8383808440E69CED3E73CCEC9E227085866DFEFD6D5B4B74F714C950D17B1351625C3F198C44E7340EA16AD3489BDE21BD3633EA2D13T6MAI" TargetMode="External"/><Relationship Id="rId458" Type="http://schemas.openxmlformats.org/officeDocument/2006/relationships/hyperlink" Target="consultantplus://offline/ref=8ABDD530359F0F38EF91099D16617A2608C36D37D3F976A5085751C8728E89C837F26140E010BA7214A0C80CFA877DD0337259976DDAEB2EUAM8I" TargetMode="External"/><Relationship Id="rId665" Type="http://schemas.openxmlformats.org/officeDocument/2006/relationships/hyperlink" Target="consultantplus://offline/ref=8ABDD530359F0F38EF91099D16617A260BCA6E38DFF976A5085751C8728E89C837F26140E010BE7314A0C80CFA877DD0337259976DDAEB2EUAM8I" TargetMode="External"/><Relationship Id="rId872" Type="http://schemas.openxmlformats.org/officeDocument/2006/relationships/hyperlink" Target="consultantplus://offline/ref=8ABDD530359F0F38EF91099D16617A260ACC6C30DDF976A5085751C8728E89C837F26140E010BE7010A0C80CFA877DD0337259976DDAEB2EUAM8I" TargetMode="External"/><Relationship Id="rId1088" Type="http://schemas.openxmlformats.org/officeDocument/2006/relationships/hyperlink" Target="consultantplus://offline/ref=8ABDD530359F0F38EF91099D16617A2608CB6A35D9F976A5085751C8728E89C837F26140E010BC7516A0C80CFA877DD0337259976DDAEB2EUAM8I" TargetMode="External"/><Relationship Id="rId1295" Type="http://schemas.openxmlformats.org/officeDocument/2006/relationships/hyperlink" Target="consultantplus://offline/ref=8ABDD530359F0F38EF91099D16617A260BCA6E38DFF976A5085751C8728E89C837F26140E010BB7916A0C80CFA877DD0337259976DDAEB2EUAM8I" TargetMode="External"/><Relationship Id="rId1309" Type="http://schemas.openxmlformats.org/officeDocument/2006/relationships/hyperlink" Target="consultantplus://offline/ref=8ABDD530359F0F38EF91099D16617A260ACE6A30D3FE76A5085751C8728E89C837F26140E010BF711BA0C80CFA877DD0337259976DDAEB2EUAM8I" TargetMode="External"/><Relationship Id="rId1516" Type="http://schemas.openxmlformats.org/officeDocument/2006/relationships/hyperlink" Target="consultantplus://offline/ref=8ABDD530359F0F38EF91099D16617A260ACD6837DDFA76A5085751C8728E89C837F26140E010BE781AA0C80CFA877DD0337259976DDAEB2EUAM8I" TargetMode="External"/><Relationship Id="rId15" Type="http://schemas.openxmlformats.org/officeDocument/2006/relationships/hyperlink" Target="consultantplus://offline/ref=246D8383808440E69CED3E73CCEC9E2270838663F8F26D5B4B74F714C950D17B1351625C3F198C44EC340EA16AD3489BDE21BD3633EA2D13T6MAI" TargetMode="External"/><Relationship Id="rId318" Type="http://schemas.openxmlformats.org/officeDocument/2006/relationships/hyperlink" Target="consultantplus://offline/ref=246D8383808440E69CED3E73CCEC9E2272858362F4F66D5B4B74F714C950D17B1351625C3F198947E3340EA16AD3489BDE21BD3633EA2D13T6MAI" TargetMode="External"/><Relationship Id="rId525" Type="http://schemas.openxmlformats.org/officeDocument/2006/relationships/hyperlink" Target="consultantplus://offline/ref=8ABDD530359F0F38EF91099D16617A260BCA6E38DFF976A5085751C8728E89C837F26140E010BF7917A0C80CFA877DD0337259976DDAEB2EUAM8I" TargetMode="External"/><Relationship Id="rId732" Type="http://schemas.openxmlformats.org/officeDocument/2006/relationships/hyperlink" Target="consultantplus://offline/ref=8ABDD530359F0F38EF91099D16617A260BC36338DDF076A5085751C8728E89C837F26140E010BE771AA0C80CFA877DD0337259976DDAEB2EUAM8I" TargetMode="External"/><Relationship Id="rId1155" Type="http://schemas.openxmlformats.org/officeDocument/2006/relationships/hyperlink" Target="consultantplus://offline/ref=8ABDD530359F0F38EF91099D16617A260ACE6A30D3FE76A5085751C8728E89C837F26140E010BF7113A0C80CFA877DD0337259976DDAEB2EUAM8I" TargetMode="External"/><Relationship Id="rId1362" Type="http://schemas.openxmlformats.org/officeDocument/2006/relationships/hyperlink" Target="consultantplus://offline/ref=8ABDD530359F0F38EF91099D16617A2608CB6A35D9F876A5085751C8728E89C837F26140E010BF7514A0C80CFA877DD0337259976DDAEB2EUAM8I" TargetMode="External"/><Relationship Id="rId99" Type="http://schemas.openxmlformats.org/officeDocument/2006/relationships/hyperlink" Target="consultantplus://offline/ref=246D8383808440E69CED3E73CCEC9E2270868E6AFFFC6D5B4B74F714C950D17B1351625C3F198C44E7340EA16AD3489BDE21BD3633EA2D13T6MAI" TargetMode="External"/><Relationship Id="rId164" Type="http://schemas.openxmlformats.org/officeDocument/2006/relationships/hyperlink" Target="consultantplus://offline/ref=246D8383808440E69CED3E73CCEC9E22728A806EF9F16D5B4B74F714C950D17B1351625C3F198C44ED340EA16AD3489BDE21BD3633EA2D13T6MAI" TargetMode="External"/><Relationship Id="rId371" Type="http://schemas.openxmlformats.org/officeDocument/2006/relationships/hyperlink" Target="consultantplus://offline/ref=246D8383808440E69CED3E73CCEC9E2272858E6EFCF36D5B4B74F714C950D17B1351625C3F198C45E0340EA16AD3489BDE21BD3633EA2D13T6MAI" TargetMode="External"/><Relationship Id="rId1015" Type="http://schemas.openxmlformats.org/officeDocument/2006/relationships/hyperlink" Target="consultantplus://offline/ref=8ABDD530359F0F38EF91099D16617A260BCB6934DEFC76A5085751C8728E89C837F26140E010BE731AA0C80CFA877DD0337259976DDAEB2EUAM8I" TargetMode="External"/><Relationship Id="rId1222" Type="http://schemas.openxmlformats.org/officeDocument/2006/relationships/hyperlink" Target="consultantplus://offline/ref=8ABDD530359F0F38EF91099D16617A2608CB6934D2F076A5085751C8728E89C837F26140E010BE761AA0C80CFA877DD0337259976DDAEB2EUAM8I" TargetMode="External"/><Relationship Id="rId469" Type="http://schemas.openxmlformats.org/officeDocument/2006/relationships/hyperlink" Target="consultantplus://offline/ref=8ABDD530359F0F38EF91099D16617A260BC36338DDF076A5085751C8728E89C837F26140E010BF7916A0C80CFA877DD0337259976DDAEB2EUAM8I" TargetMode="External"/><Relationship Id="rId676" Type="http://schemas.openxmlformats.org/officeDocument/2006/relationships/hyperlink" Target="consultantplus://offline/ref=8ABDD530359F0F38EF91099D16617A260BCB6934DEFC76A5085751C8728E89C837F26140E010BE7311A0C80CFA877DD0337259976DDAEB2EUAM8I" TargetMode="External"/><Relationship Id="rId883" Type="http://schemas.openxmlformats.org/officeDocument/2006/relationships/hyperlink" Target="consultantplus://offline/ref=8ABDD530359F0F38EF91099D16617A260AC96D30D2F876A5085751C8728E89C837F26140E010BF7912A0C80CFA877DD0337259976DDAEB2EUAM8I" TargetMode="External"/><Relationship Id="rId1099" Type="http://schemas.openxmlformats.org/officeDocument/2006/relationships/hyperlink" Target="consultantplus://offline/ref=8ABDD530359F0F38EF91099D16617A2608CB6A35D9F976A5085751C8728E89C837F26140E010BC7517A0C80CFA877DD0337259976DDAEB2EUAM8I" TargetMode="External"/><Relationship Id="rId1527" Type="http://schemas.openxmlformats.org/officeDocument/2006/relationships/hyperlink" Target="consultantplus://offline/ref=8ABDD530359F0F38EF91099D16617A2608CB6A35D9F976A5085751C8728E89C837F26140E010BB751AA0C80CFA877DD0337259976DDAEB2EUAM8I" TargetMode="External"/><Relationship Id="rId26" Type="http://schemas.openxmlformats.org/officeDocument/2006/relationships/hyperlink" Target="consultantplus://offline/ref=246D8383808440E69CED3E73CCEC9E227286846AFCFD6D5B4B74F714C950D17B1351625C3F198C44E7340EA16AD3489BDE21BD3633EA2D13T6MAI" TargetMode="External"/><Relationship Id="rId231" Type="http://schemas.openxmlformats.org/officeDocument/2006/relationships/hyperlink" Target="consultantplus://offline/ref=246D8383808440E69CED3E73CCEC9E227087866BFBF76D5B4B74F714C950D17B1351625C3F198C44E3340EA16AD3489BDE21BD3633EA2D13T6MAI" TargetMode="External"/><Relationship Id="rId329" Type="http://schemas.openxmlformats.org/officeDocument/2006/relationships/hyperlink" Target="consultantplus://offline/ref=246D8383808440E69CED3E73CCEC9E227087866BFBF76D5B4B74F714C950D17B1351625C3F198C40E5340EA16AD3489BDE21BD3633EA2D13T6MAI" TargetMode="External"/><Relationship Id="rId536" Type="http://schemas.openxmlformats.org/officeDocument/2006/relationships/hyperlink" Target="consultantplus://offline/ref=8ABDD530359F0F38EF91099D16617A260BC36338DDF076A5085751C8728E89C837F26140E010BE7311A0C80CFA877DD0337259976DDAEB2EUAM8I" TargetMode="External"/><Relationship Id="rId1166" Type="http://schemas.openxmlformats.org/officeDocument/2006/relationships/hyperlink" Target="consultantplus://offline/ref=8ABDD530359F0F38EF91099D16617A260ACD6F32DBFD76A5085751C8728E89C837F26140E010BD7610A0C80CFA877DD0337259976DDAEB2EUAM8I" TargetMode="External"/><Relationship Id="rId1373" Type="http://schemas.openxmlformats.org/officeDocument/2006/relationships/hyperlink" Target="consultantplus://offline/ref=8ABDD530359F0F38EF91099D16617A260AC86936D3FB76A5085751C8728E89C837F26140E010BC7215A0C80CFA877DD0337259976DDAEB2EUAM8I" TargetMode="External"/><Relationship Id="rId175" Type="http://schemas.openxmlformats.org/officeDocument/2006/relationships/hyperlink" Target="consultantplus://offline/ref=246D8383808440E69CED3E73CCEC9E227182806FFEF06D5B4B74F714C950D17B1351625C3F198C44E7340EA16AD3489BDE21BD3633EA2D13T6MAI" TargetMode="External"/><Relationship Id="rId743" Type="http://schemas.openxmlformats.org/officeDocument/2006/relationships/hyperlink" Target="consultantplus://offline/ref=8ABDD530359F0F38EF91099D16617A260BC36338DDF076A5085751C8728E89C837F26140E010BE771AA0C80CFA877DD0337259976DDAEB2EUAM8I" TargetMode="External"/><Relationship Id="rId950" Type="http://schemas.openxmlformats.org/officeDocument/2006/relationships/hyperlink" Target="consultantplus://offline/ref=8ABDD530359F0F38EF91099D16617A260AC86A39DEFC76A5085751C8728E89C837F26140E010BF7414A0C80CFA877DD0337259976DDAEB2EUAM8I" TargetMode="External"/><Relationship Id="rId1026" Type="http://schemas.openxmlformats.org/officeDocument/2006/relationships/hyperlink" Target="consultantplus://offline/ref=8ABDD530359F0F38EF91099D16617A260BCB6934DEFC76A5085751C8728E89C837F26140E010BE7415A0C80CFA877DD0337259976DDAEB2EUAM8I" TargetMode="External"/><Relationship Id="rId382" Type="http://schemas.openxmlformats.org/officeDocument/2006/relationships/hyperlink" Target="consultantplus://offline/ref=246D8383808440E69CED3E73CCEC9E2272878E6CF5F16D5B4B74F714C950D17B1351625C3F198C47E5340EA16AD3489BDE21BD3633EA2D13T6MAI" TargetMode="External"/><Relationship Id="rId603" Type="http://schemas.openxmlformats.org/officeDocument/2006/relationships/hyperlink" Target="consultantplus://offline/ref=8ABDD530359F0F38EF91099D16617A2608CE6831DAF076A5085751C8728E89C837F26140E010BE7515A0C80CFA877DD0337259976DDAEB2EUAM8I" TargetMode="External"/><Relationship Id="rId687" Type="http://schemas.openxmlformats.org/officeDocument/2006/relationships/hyperlink" Target="consultantplus://offline/ref=8ABDD530359F0F38EF91099D16617A2608CD6E38DDFC76A5085751C8728E89C837F26140E010BF7911A0C80CFA877DD0337259976DDAEB2EUAM8I" TargetMode="External"/><Relationship Id="rId810" Type="http://schemas.openxmlformats.org/officeDocument/2006/relationships/hyperlink" Target="consultantplus://offline/ref=8ABDD530359F0F38EF91099D16617A260ACC6C30DDF976A5085751C8728E89C837F26140E010BF701AA0C80CFA877DD0337259976DDAEB2EUAM8I" TargetMode="External"/><Relationship Id="rId908" Type="http://schemas.openxmlformats.org/officeDocument/2006/relationships/hyperlink" Target="consultantplus://offline/ref=246D8383808440E69CED3E73CCEC9E227183856FF8F16D5B4B74F714C950D17B1351625C3F198C44EC340EA16AD3489BDE21BD3633EA2D13T6MAI" TargetMode="External"/><Relationship Id="rId1233" Type="http://schemas.openxmlformats.org/officeDocument/2006/relationships/hyperlink" Target="consultantplus://offline/ref=8ABDD530359F0F38EF91099D16617A260ACE6A30D3FE76A5085751C8728E89C837F26140E010BF7115A0C80CFA877DD0337259976DDAEB2EUAM8I" TargetMode="External"/><Relationship Id="rId1440" Type="http://schemas.openxmlformats.org/officeDocument/2006/relationships/hyperlink" Target="consultantplus://offline/ref=8ABDD530359F0F38EF91099D16617A2608CB6A35D9F976A5085751C8728E89C837F26140E010BB7411A0C80CFA877DD0337259976DDAEB2EUAM8I" TargetMode="External"/><Relationship Id="rId1538" Type="http://schemas.openxmlformats.org/officeDocument/2006/relationships/hyperlink" Target="consultantplus://offline/ref=8ABDD530359F0F38EF91099D16617A2608C36237D9FB76A5085751C8728E89C837F26140E010BF7113A0C80CFA877DD0337259976DDAEB2EUAM8I" TargetMode="External"/><Relationship Id="rId242" Type="http://schemas.openxmlformats.org/officeDocument/2006/relationships/hyperlink" Target="consultantplus://offline/ref=246D8383808440E69CED3E73CCEC9E227283866EFFF46D5B4B74F714C950D17B1351625C3F198C45E7340EA16AD3489BDE21BD3633EA2D13T6MAI" TargetMode="External"/><Relationship Id="rId894" Type="http://schemas.openxmlformats.org/officeDocument/2006/relationships/hyperlink" Target="consultantplus://offline/ref=246D8383808440E69CED3E73CCEC9E227183856FF8F16D5B4B74F714C950D17B1351625C3F198C44EC340EA16AD3489BDE21BD3633EA2D13T6MAI" TargetMode="External"/><Relationship Id="rId1177" Type="http://schemas.openxmlformats.org/officeDocument/2006/relationships/hyperlink" Target="consultantplus://offline/ref=8ABDD530359F0F38EF91099D16617A2608C36337DFFB76A5085751C8728E89C837F26140E010BF7414A0C80CFA877DD0337259976DDAEB2EUAM8I" TargetMode="External"/><Relationship Id="rId1300" Type="http://schemas.openxmlformats.org/officeDocument/2006/relationships/hyperlink" Target="consultantplus://offline/ref=8ABDD530359F0F38EF91099D16617A2608CB6A35D9F976A5085751C8728E89C837F26140E010BB7213A0C80CFA877DD0337259976DDAEB2EUAM8I" TargetMode="External"/><Relationship Id="rId37" Type="http://schemas.openxmlformats.org/officeDocument/2006/relationships/hyperlink" Target="consultantplus://offline/ref=246D8383808440E69CED3E73CCEC9E227284826AF8F06D5B4B74F714C950D17B1351625C3F198C44E7340EA16AD3489BDE21BD3633EA2D13T6MAI" TargetMode="External"/><Relationship Id="rId102" Type="http://schemas.openxmlformats.org/officeDocument/2006/relationships/hyperlink" Target="consultantplus://offline/ref=246D8383808440E69CED3E73CCEC9E2270878569FEF46D5B4B74F714C950D17B1351625C3F198C44E7340EA16AD3489BDE21BD3633EA2D13T6MAI" TargetMode="External"/><Relationship Id="rId547" Type="http://schemas.openxmlformats.org/officeDocument/2006/relationships/hyperlink" Target="consultantplus://offline/ref=8ABDD530359F0F38EF91099D16617A2608CE6831DAF076A5085751C8728E89C837F26140E010BE7416A0C80CFA877DD0337259976DDAEB2EUAM8I" TargetMode="External"/><Relationship Id="rId754" Type="http://schemas.openxmlformats.org/officeDocument/2006/relationships/hyperlink" Target="consultantplus://offline/ref=8ABDD530359F0F38EF91099D16617A2608CD6A38DDFD76A5085751C8728E89C837F26140E010BF7015A0C80CFA877DD0337259976DDAEB2EUAM8I" TargetMode="External"/><Relationship Id="rId961" Type="http://schemas.openxmlformats.org/officeDocument/2006/relationships/hyperlink" Target="consultantplus://offline/ref=8ABDD530359F0F38EF91099D16617A260AC86A39DEFC76A5085751C8728E89C837F26140E010BF7414A0C80CFA877DD0337259976DDAEB2EUAM8I" TargetMode="External"/><Relationship Id="rId1384" Type="http://schemas.openxmlformats.org/officeDocument/2006/relationships/hyperlink" Target="consultantplus://offline/ref=8ABDD530359F0F38EF91099D16617A2608C36D37D3F976A5085751C8728E89C837F26140E010B8751BA0C80CFA877DD0337259976DDAEB2EUAM8I" TargetMode="External"/><Relationship Id="rId90" Type="http://schemas.openxmlformats.org/officeDocument/2006/relationships/hyperlink" Target="consultantplus://offline/ref=246D8383808440E69CED3E73CCEC9E227081846AFCFD6D5B4B74F714C950D17B1351625C3F198C44E7340EA16AD3489BDE21BD3633EA2D13T6MAI" TargetMode="External"/><Relationship Id="rId186" Type="http://schemas.openxmlformats.org/officeDocument/2006/relationships/hyperlink" Target="consultantplus://offline/ref=246D8383808440E69CED3E73CCEC9E227081876CFCF76D5B4B74F714C950D17B1351625C3F198C45E4340EA16AD3489BDE21BD3633EA2D13T6MAI" TargetMode="External"/><Relationship Id="rId393" Type="http://schemas.openxmlformats.org/officeDocument/2006/relationships/hyperlink" Target="consultantplus://offline/ref=246D8383808440E69CED3E73CCEC9E2272858263FBF16D5B4B74F714C950D17B1351625C3F198C47E4340EA16AD3489BDE21BD3633EA2D13T6MAI" TargetMode="External"/><Relationship Id="rId407" Type="http://schemas.openxmlformats.org/officeDocument/2006/relationships/hyperlink" Target="consultantplus://offline/ref=246D8383808440E69CED3E73CCEC9E22728B8F6CF9F66D5B4B74F714C950D17B1351625C3F198C44E3340EA16AD3489BDE21BD3633EA2D13T6MAI" TargetMode="External"/><Relationship Id="rId614" Type="http://schemas.openxmlformats.org/officeDocument/2006/relationships/hyperlink" Target="consultantplus://offline/ref=8ABDD530359F0F38EF91099D16617A260ACF6A30DDFA76A5085751C8728E89C837F26140E010BE7213A0C80CFA877DD0337259976DDAEB2EUAM8I" TargetMode="External"/><Relationship Id="rId821" Type="http://schemas.openxmlformats.org/officeDocument/2006/relationships/hyperlink" Target="consultantplus://offline/ref=8ABDD530359F0F38EF91099D16617A260AC86936D3FB76A5085751C8728E89C837F26140E010BD7611A0C80CFA877DD0337259976DDAEB2EUAM8I" TargetMode="External"/><Relationship Id="rId1037" Type="http://schemas.openxmlformats.org/officeDocument/2006/relationships/hyperlink" Target="consultantplus://offline/ref=8ABDD530359F0F38EF91099D16617A260AC86936D3FB76A5085751C8728E89C837F26140E010BD7814A0C80CFA877DD0337259976DDAEB2EUAM8I" TargetMode="External"/><Relationship Id="rId1244" Type="http://schemas.openxmlformats.org/officeDocument/2006/relationships/hyperlink" Target="consultantplus://offline/ref=8ABDD530359F0F38EF91099D16617A2608CB6934D2F076A5085751C8728E89C837F26140E010BE7813A0C80CFA877DD0337259976DDAEB2EUAM8I" TargetMode="External"/><Relationship Id="rId1451" Type="http://schemas.openxmlformats.org/officeDocument/2006/relationships/hyperlink" Target="consultantplus://offline/ref=8ABDD530359F0F38EF91099D16617A2608CB6934D2F076A5085751C8728E89C837F26140E010BD7012A0C80CFA877DD0337259976DDAEB2EUAM8I" TargetMode="External"/><Relationship Id="rId253" Type="http://schemas.openxmlformats.org/officeDocument/2006/relationships/hyperlink" Target="consultantplus://offline/ref=246D8383808440E69CED3E73CCEC9E227283866EFFF46D5B4B74F714C950D17B1351625C3F198C45E0340EA16AD3489BDE21BD3633EA2D13T6MAI" TargetMode="External"/><Relationship Id="rId460" Type="http://schemas.openxmlformats.org/officeDocument/2006/relationships/hyperlink" Target="consultantplus://offline/ref=8ABDD530359F0F38EF91099D16617A260ACA6A37D3F976A5085751C8728E89C837F26140E010BC781AA0C80CFA877DD0337259976DDAEB2EUAM8I" TargetMode="External"/><Relationship Id="rId698" Type="http://schemas.openxmlformats.org/officeDocument/2006/relationships/hyperlink" Target="consultantplus://offline/ref=8ABDD530359F0F38EF91099D16617A2608CE6E30DDFF76A5085751C8728E89C837F26140E010BF701AA0C80CFA877DD0337259976DDAEB2EUAM8I" TargetMode="External"/><Relationship Id="rId919" Type="http://schemas.openxmlformats.org/officeDocument/2006/relationships/hyperlink" Target="consultantplus://offline/ref=8ABDD530359F0F38EF91099D16617A260ACE6231D9F176A5085751C8728E89C837F26140E010BF7816A0C80CFA877DD0337259976DDAEB2EUAM8I" TargetMode="External"/><Relationship Id="rId1090" Type="http://schemas.openxmlformats.org/officeDocument/2006/relationships/hyperlink" Target="consultantplus://offline/ref=8ABDD530359F0F38EF91099D16617A260AC86936D3FB76A5085751C8728E89C837F26140E010BD7815A0C80CFA877DD0337259976DDAEB2EUAM8I" TargetMode="External"/><Relationship Id="rId1104" Type="http://schemas.openxmlformats.org/officeDocument/2006/relationships/hyperlink" Target="consultantplus://offline/ref=8ABDD530359F0F38EF91099D16617A2608CE6831DAF076A5085751C8728E89C837F26140E010BE791BA0C80CFA877DD0337259976DDAEB2EUAM8I" TargetMode="External"/><Relationship Id="rId1311" Type="http://schemas.openxmlformats.org/officeDocument/2006/relationships/hyperlink" Target="consultantplus://offline/ref=8ABDD530359F0F38EF91099D16617A2608CF6237D3FC76A5085751C8728E89C837F26140E010BE7115A0C80CFA877DD0337259976DDAEB2EUAM8I" TargetMode="External"/><Relationship Id="rId48" Type="http://schemas.openxmlformats.org/officeDocument/2006/relationships/hyperlink" Target="consultantplus://offline/ref=246D8383808440E69CED3E73CCEC9E2272858E6EFCF36D5B4B74F714C950D17B1351625C3F198C44E7340EA16AD3489BDE21BD3633EA2D13T6MAI" TargetMode="External"/><Relationship Id="rId113" Type="http://schemas.openxmlformats.org/officeDocument/2006/relationships/hyperlink" Target="consultantplus://offline/ref=246D8383808440E69CED3E73CCEC9E2270858369FDF06D5B4B74F714C950D17B1351625C3F198C44E7340EA16AD3489BDE21BD3633EA2D13T6MAI" TargetMode="External"/><Relationship Id="rId320" Type="http://schemas.openxmlformats.org/officeDocument/2006/relationships/hyperlink" Target="consultantplus://offline/ref=246D8383808440E69CED3E73CCEC9E2272858362F4F66D5B4B74F714C950D17B1351625C3F198947E3340EA16AD3489BDE21BD3633EA2D13T6MAI" TargetMode="External"/><Relationship Id="rId558" Type="http://schemas.openxmlformats.org/officeDocument/2006/relationships/hyperlink" Target="consultantplus://offline/ref=8ABDD530359F0F38EF91099D16617A2608CD6235DAFE76A5085751C8728E89C837F26140E010BF7416A0C80CFA877DD0337259976DDAEB2EUAM8I" TargetMode="External"/><Relationship Id="rId765" Type="http://schemas.openxmlformats.org/officeDocument/2006/relationships/hyperlink" Target="consultantplus://offline/ref=8ABDD530359F0F38EF91099D16617A2608C36337DFFB76A5085751C8728E89C837F26140E010BF7215A0C80CFA877DD0337259976DDAEB2EUAM8I" TargetMode="External"/><Relationship Id="rId972" Type="http://schemas.openxmlformats.org/officeDocument/2006/relationships/hyperlink" Target="consultantplus://offline/ref=8ABDD530359F0F38EF91099D16617A260AC86A39DEFC76A5085751C8728E89C837F26140E010BF7414A0C80CFA877DD0337259976DDAEB2EUAM8I" TargetMode="External"/><Relationship Id="rId1188" Type="http://schemas.openxmlformats.org/officeDocument/2006/relationships/hyperlink" Target="consultantplus://offline/ref=8ABDD530359F0F38EF91099D16617A2608CF6237D3FC76A5085751C8728E89C837F26140E010BE7017A0C80CFA877DD0337259976DDAEB2EUAM8I" TargetMode="External"/><Relationship Id="rId1395" Type="http://schemas.openxmlformats.org/officeDocument/2006/relationships/hyperlink" Target="consultantplus://offline/ref=8ABDD530359F0F38EF91099D16617A2608CE6831DAF076A5085751C8728E89C837F26140E010BD7717A0C80CFA877DD0337259976DDAEB2EUAM8I" TargetMode="External"/><Relationship Id="rId1409" Type="http://schemas.openxmlformats.org/officeDocument/2006/relationships/hyperlink" Target="consultantplus://offline/ref=8ABDD530359F0F38EF91099D16617A260ACF6D31DDF076A5085751C8728E89C825F2394CE015A17016B59E5DBCUDM3I" TargetMode="External"/><Relationship Id="rId197" Type="http://schemas.openxmlformats.org/officeDocument/2006/relationships/hyperlink" Target="consultantplus://offline/ref=246D8383808440E69CED3E73CCEC9E2270818562FDF46D5B4B74F714C950D17B1351625C3F198C44E7340EA16AD3489BDE21BD3633EA2D13T6MAI" TargetMode="External"/><Relationship Id="rId418" Type="http://schemas.openxmlformats.org/officeDocument/2006/relationships/hyperlink" Target="consultantplus://offline/ref=246D8383808440E69CED3E73CCEC9E2270858369FDF06D5B4B74F714C950D17B1351625C3F198C40ED340EA16AD3489BDE21BD3633EA2D13T6MAI" TargetMode="External"/><Relationship Id="rId625" Type="http://schemas.openxmlformats.org/officeDocument/2006/relationships/hyperlink" Target="consultantplus://offline/ref=8ABDD530359F0F38EF91099D16617A260BC36338DDF076A5085751C8728E89C837F26140E010BE741BA0C80CFA877DD0337259976DDAEB2EUAM8I" TargetMode="External"/><Relationship Id="rId832" Type="http://schemas.openxmlformats.org/officeDocument/2006/relationships/hyperlink" Target="consultantplus://offline/ref=8ABDD530359F0F38EF91099D16617A260ACC6C30DDF976A5085751C8728E89C837F26140E010BF7116A0C80CFA877DD0337259976DDAEB2EUAM8I" TargetMode="External"/><Relationship Id="rId1048" Type="http://schemas.openxmlformats.org/officeDocument/2006/relationships/hyperlink" Target="consultantplus://offline/ref=8ABDD530359F0F38EF91099D16617A2608CB6A35D9F976A5085751C8728E89C837F26140E010BC741BA0C80CFA877DD0337259976DDAEB2EUAM8I" TargetMode="External"/><Relationship Id="rId1255" Type="http://schemas.openxmlformats.org/officeDocument/2006/relationships/hyperlink" Target="consultantplus://offline/ref=8ABDD530359F0F38EF91099D16617A2608CE6831DAF076A5085751C8728E89C837F26140E010BD7314A0C80CFA877DD0337259976DDAEB2EUAM8I" TargetMode="External"/><Relationship Id="rId1462" Type="http://schemas.openxmlformats.org/officeDocument/2006/relationships/hyperlink" Target="consultantplus://offline/ref=8ABDD530359F0F38EF91099D16617A2608CE6233D3FB76A5085751C8728E89C837F26140E010BF7011A0C80CFA877DD0337259976DDAEB2EUAM8I" TargetMode="External"/><Relationship Id="rId264" Type="http://schemas.openxmlformats.org/officeDocument/2006/relationships/hyperlink" Target="consultantplus://offline/ref=246D8383808440E69CED3E73CCEC9E227082866CF5F46D5B4B74F714C950D17B1351625C3F198C40E3340EA16AD3489BDE21BD3633EA2D13T6MAI" TargetMode="External"/><Relationship Id="rId471" Type="http://schemas.openxmlformats.org/officeDocument/2006/relationships/hyperlink" Target="consultantplus://offline/ref=8ABDD530359F0F38EF91099D16617A2608CB6934D2F076A5085751C8728E89C837F26140E010BF7117A0C80CFA877DD0337259976DDAEB2EUAM8I" TargetMode="External"/><Relationship Id="rId1115" Type="http://schemas.openxmlformats.org/officeDocument/2006/relationships/hyperlink" Target="consultantplus://offline/ref=8ABDD530359F0F38EF91099D16617A2608CF6237D3FC76A5085751C8728E89C837F26140E010BF7911A0C80CFA877DD0337259976DDAEB2EUAM8I" TargetMode="External"/><Relationship Id="rId1322" Type="http://schemas.openxmlformats.org/officeDocument/2006/relationships/hyperlink" Target="consultantplus://offline/ref=8ABDD530359F0F38EF91099D16617A260ACE6A30D3FE76A5085751C8728E89C837F26140E010BF7217A0C80CFA877DD0337259976DDAEB2EUAM8I" TargetMode="External"/><Relationship Id="rId59" Type="http://schemas.openxmlformats.org/officeDocument/2006/relationships/hyperlink" Target="consultantplus://offline/ref=246D8383808440E69CED3E73CCEC9E22728B846AF8F46D5B4B74F714C950D17B1351625C3F198C44E7340EA16AD3489BDE21BD3633EA2D13T6MAI" TargetMode="External"/><Relationship Id="rId124" Type="http://schemas.openxmlformats.org/officeDocument/2006/relationships/hyperlink" Target="consultantplus://offline/ref=246D8383808440E69CED3E73CCEC9E227283856FF4FD6D5B4B74F714C950D17B1351625C3F198C44E7340EA16AD3489BDE21BD3633EA2D13T6MAI" TargetMode="External"/><Relationship Id="rId569" Type="http://schemas.openxmlformats.org/officeDocument/2006/relationships/hyperlink" Target="consultantplus://offline/ref=8ABDD530359F0F38EF91099D16617A260BCA6C34D8FD76A5085751C8728E89C837F26140E010BF711BA0C80CFA877DD0337259976DDAEB2EUAM8I" TargetMode="External"/><Relationship Id="rId776" Type="http://schemas.openxmlformats.org/officeDocument/2006/relationships/hyperlink" Target="consultantplus://offline/ref=8ABDD530359F0F38EF91099D16617A260BCA6E38DFF976A5085751C8728E89C837F26140E010BB7715A0C80CFA877DD0337259976DDAEB2EUAM8I" TargetMode="External"/><Relationship Id="rId983" Type="http://schemas.openxmlformats.org/officeDocument/2006/relationships/hyperlink" Target="consultantplus://offline/ref=8ABDD530359F0F38EF91099D16617A260ACF6934D8FF76A5085751C8728E89C837F26140E010BE7615A0C80CFA877DD0337259976DDAEB2EUAM8I" TargetMode="External"/><Relationship Id="rId1199" Type="http://schemas.openxmlformats.org/officeDocument/2006/relationships/hyperlink" Target="consultantplus://offline/ref=8ABDD530359F0F38EF91099D16617A2608CD6E38DDFC76A5085751C8728E89C837F26140E010BE7016A0C80CFA877DD0337259976DDAEB2EUAM8I" TargetMode="External"/><Relationship Id="rId331" Type="http://schemas.openxmlformats.org/officeDocument/2006/relationships/hyperlink" Target="consultantplus://offline/ref=246D8383808440E69CED3E73CCEC9E2271828263F9F46D5B4B74F714C950D17B1351625C3F198C41E3340EA16AD3489BDE21BD3633EA2D13T6MAI" TargetMode="External"/><Relationship Id="rId429" Type="http://schemas.openxmlformats.org/officeDocument/2006/relationships/hyperlink" Target="consultantplus://offline/ref=246D8383808440E69CED3E73CCEC9E2272858E6EF9F16D5B4B74F714C950D17B1351625C3F198C44E7340EA16AD3489BDE21BD3633EA2D13T6MAI" TargetMode="External"/><Relationship Id="rId636" Type="http://schemas.openxmlformats.org/officeDocument/2006/relationships/hyperlink" Target="consultantplus://offline/ref=8ABDD530359F0F38EF91099D16617A2608CE6831DAF076A5085751C8728E89C837F26140E010BE7710A0C80CFA877DD0337259976DDAEB2EUAM8I" TargetMode="External"/><Relationship Id="rId1059" Type="http://schemas.openxmlformats.org/officeDocument/2006/relationships/hyperlink" Target="consultantplus://offline/ref=8ABDD530359F0F38EF91099D16617A2608CF6237D3FC76A5085751C8728E89C837F26140E010BF7816A0C80CFA877DD0337259976DDAEB2EUAM8I" TargetMode="External"/><Relationship Id="rId1266" Type="http://schemas.openxmlformats.org/officeDocument/2006/relationships/hyperlink" Target="consultantplus://offline/ref=8ABDD530359F0F38EF91099D16617A260ACD6330DEF076A5085751C8728E89C825F2394CE015A17016B59E5DBCUDM3I" TargetMode="External"/><Relationship Id="rId1473" Type="http://schemas.openxmlformats.org/officeDocument/2006/relationships/hyperlink" Target="consultantplus://offline/ref=8ABDD530359F0F38EF91099D16617A260AC96838DBFC76A5085751C8728E89C837F26140E010BF7015A0C80CFA877DD0337259976DDAEB2EUAM8I" TargetMode="External"/><Relationship Id="rId843" Type="http://schemas.openxmlformats.org/officeDocument/2006/relationships/hyperlink" Target="consultantplus://offline/ref=8ABDD530359F0F38EF91099D16617A260AC86936D3FB76A5085751C8728E89C837F26140E010BD7817A0C80CFA877DD0337259976DDAEB2EUAM8I" TargetMode="External"/><Relationship Id="rId1126" Type="http://schemas.openxmlformats.org/officeDocument/2006/relationships/hyperlink" Target="consultantplus://offline/ref=8ABDD530359F0F38EF91099D16617A260ACD6F32DBFD76A5085751C8728E89C837F26140E010BD7515A0C80CFA877DD0337259976DDAEB2EUAM8I" TargetMode="External"/><Relationship Id="rId275" Type="http://schemas.openxmlformats.org/officeDocument/2006/relationships/hyperlink" Target="consultantplus://offline/ref=246D8383808440E69CED3E73CCEC9E227087866BFBF76D5B4B74F714C950D17B1351625C3F198C45E2340EA16AD3489BDE21BD3633EA2D13T6MAI" TargetMode="External"/><Relationship Id="rId482" Type="http://schemas.openxmlformats.org/officeDocument/2006/relationships/hyperlink" Target="consultantplus://offline/ref=8ABDD530359F0F38EF91099D16617A2608CB6A35D9F976A5085751C8728E89C837F26140E010BF7912A0C80CFA877DD0337259976DDAEB2EUAM8I" TargetMode="External"/><Relationship Id="rId703" Type="http://schemas.openxmlformats.org/officeDocument/2006/relationships/hyperlink" Target="consultantplus://offline/ref=8ABDD530359F0F38EF91099D16617A260BC36338DDF076A5085751C8728E89C837F26140E010BE7710A0C80CFA877DD0337259976DDAEB2EUAM8I" TargetMode="External"/><Relationship Id="rId910" Type="http://schemas.openxmlformats.org/officeDocument/2006/relationships/hyperlink" Target="consultantplus://offline/ref=8ABDD530359F0F38EF91099D16617A260AC86A39DEFC76A5085751C8728E89C837F26140E010BF7414A0C80CFA877DD0337259976DDAEB2EUAM8I" TargetMode="External"/><Relationship Id="rId1333" Type="http://schemas.openxmlformats.org/officeDocument/2006/relationships/hyperlink" Target="consultantplus://offline/ref=8ABDD530359F0F38EF91099D16617A260ACE6A30D3FE76A5085751C8728E89C837F26140E010BF7410A0C80CFA877DD0337259976DDAEB2EUAM8I" TargetMode="External"/><Relationship Id="rId1540" Type="http://schemas.openxmlformats.org/officeDocument/2006/relationships/hyperlink" Target="consultantplus://offline/ref=8ABDD530359F0F38EF91099D16617A260BC26F39DEF076A5085751C8728E89C837F26140E010BF721AA0C80CFA877DD0337259976DDAEB2EUAM8I" TargetMode="External"/><Relationship Id="rId135" Type="http://schemas.openxmlformats.org/officeDocument/2006/relationships/hyperlink" Target="consultantplus://offline/ref=246D8383808440E69CED3E73CCEC9E2272868369FDF66D5B4B74F714C950D17B1351625C3F198C44E2340EA16AD3489BDE21BD3633EA2D13T6MAI" TargetMode="External"/><Relationship Id="rId342" Type="http://schemas.openxmlformats.org/officeDocument/2006/relationships/hyperlink" Target="consultantplus://offline/ref=246D8383808440E69CED3E73CCEC9E227183856FF8F16D5B4B74F714C950D17B1351625C3F198C45E0340EA16AD3489BDE21BD3633EA2D13T6MAI" TargetMode="External"/><Relationship Id="rId787" Type="http://schemas.openxmlformats.org/officeDocument/2006/relationships/hyperlink" Target="consultantplus://offline/ref=8ABDD530359F0F38EF91099D16617A2608C36337DFFB76A5085751C8728E89C837F26140E010BF7317A0C80CFA877DD0337259976DDAEB2EUAM8I" TargetMode="External"/><Relationship Id="rId994" Type="http://schemas.openxmlformats.org/officeDocument/2006/relationships/hyperlink" Target="consultantplus://offline/ref=8ABDD530359F0F38EF91099D16617A260AC86A39DEFC76A5085751C8728E89C837F26140E010BF7414A0C80CFA877DD0337259976DDAEB2EUAM8I" TargetMode="External"/><Relationship Id="rId1400" Type="http://schemas.openxmlformats.org/officeDocument/2006/relationships/hyperlink" Target="consultantplus://offline/ref=8ABDD530359F0F38EF91099D16617A2608CD6E38DDFC76A5085751C8728E89C837F26140E010BE711BA0C80CFA877DD0337259976DDAEB2EUAM8I" TargetMode="External"/><Relationship Id="rId202" Type="http://schemas.openxmlformats.org/officeDocument/2006/relationships/hyperlink" Target="consultantplus://offline/ref=246D8383808440E69CED3E73CCEC9E2270818E68F4F36D5B4B74F714C950D17B1351625C3F198C44E7340EA16AD3489BDE21BD3633EA2D13T6MAI" TargetMode="External"/><Relationship Id="rId647" Type="http://schemas.openxmlformats.org/officeDocument/2006/relationships/hyperlink" Target="consultantplus://offline/ref=8ABDD530359F0F38EF91099D16617A260BCB6934DEFC76A5085751C8728E89C837F26140E010BE7312A0C80CFA877DD0337259976DDAEB2EUAM8I" TargetMode="External"/><Relationship Id="rId854" Type="http://schemas.openxmlformats.org/officeDocument/2006/relationships/hyperlink" Target="consultantplus://offline/ref=8ABDD530359F0F38EF91099D16617A260ACC6C30DDF976A5085751C8728E89C837F26140E010BF771AA0C80CFA877DD0337259976DDAEB2EUAM8I" TargetMode="External"/><Relationship Id="rId1277" Type="http://schemas.openxmlformats.org/officeDocument/2006/relationships/hyperlink" Target="consultantplus://offline/ref=8ABDD530359F0F38EF91099D16617A260BCB6934DEFC76A5085751C8728E89C837F26140E010BE7715A0C80CFA877DD0337259976DDAEB2EUAM8I" TargetMode="External"/><Relationship Id="rId1484" Type="http://schemas.openxmlformats.org/officeDocument/2006/relationships/hyperlink" Target="consultantplus://offline/ref=8ABDD530359F0F38EF91099D16617A260ACE6A30D3FE76A5085751C8728E89C837F26140E010BF701AA0C80CFA877DD0337259976DDAEB2EUAM8I" TargetMode="External"/><Relationship Id="rId286" Type="http://schemas.openxmlformats.org/officeDocument/2006/relationships/hyperlink" Target="consultantplus://offline/ref=246D8383808440E69CED3E73CCEC9E227183856FF8F16D5B4B74F714C950D17B1351625C3F198C45E6340EA16AD3489BDE21BD3633EA2D13T6MAI" TargetMode="External"/><Relationship Id="rId493" Type="http://schemas.openxmlformats.org/officeDocument/2006/relationships/hyperlink" Target="consultantplus://offline/ref=8ABDD530359F0F38EF91099D16617A2608CB6A35D9F976A5085751C8728E89C837F26140E010BE7012A0C80CFA877DD0337259976DDAEB2EUAM8I" TargetMode="External"/><Relationship Id="rId507" Type="http://schemas.openxmlformats.org/officeDocument/2006/relationships/hyperlink" Target="consultantplus://offline/ref=8ABDD530359F0F38EF91099D16617A2608CE6831DAF076A5085751C8728E89C837F26140E010BE7310A0C80CFA877DD0337259976DDAEB2EUAM8I" TargetMode="External"/><Relationship Id="rId714" Type="http://schemas.openxmlformats.org/officeDocument/2006/relationships/hyperlink" Target="consultantplus://offline/ref=8ABDD530359F0F38EF91099D16617A2608CF6237D3FC76A5085751C8728E89C837F26140E010BF7717A0C80CFA877DD0337259976DDAEB2EUAM8I" TargetMode="External"/><Relationship Id="rId921" Type="http://schemas.openxmlformats.org/officeDocument/2006/relationships/hyperlink" Target="consultantplus://offline/ref=8ABDD530359F0F38EF91099D16617A260AC86A39DEFC76A5085751C8728E89C837F26140E010BF7414A0C80CFA877DD0337259976DDAEB2EUAM8I" TargetMode="External"/><Relationship Id="rId1137" Type="http://schemas.openxmlformats.org/officeDocument/2006/relationships/hyperlink" Target="consultantplus://offline/ref=8ABDD530359F0F38EF91099D16617A260ACF6A30DDFA76A5085751C8728E89C837F26140E010BE7617A0C80CFA877DD0337259976DDAEB2EUAM8I" TargetMode="External"/><Relationship Id="rId1344" Type="http://schemas.openxmlformats.org/officeDocument/2006/relationships/hyperlink" Target="consultantplus://offline/ref=8ABDD530359F0F38EF91099D16617A260ACD6837DDFA76A5085751C8728E89C837F26140E010BE771AA0C80CFA877DD0337259976DDAEB2EUAM8I" TargetMode="External"/><Relationship Id="rId50" Type="http://schemas.openxmlformats.org/officeDocument/2006/relationships/hyperlink" Target="consultantplus://offline/ref=246D8383808440E69CED3E73CCEC9E22728A8763FBF56D5B4B74F714C950D17B1351625C3F198C44E7340EA16AD3489BDE21BD3633EA2D13T6MAI" TargetMode="External"/><Relationship Id="rId146" Type="http://schemas.openxmlformats.org/officeDocument/2006/relationships/hyperlink" Target="consultantplus://offline/ref=246D8383808440E69CED3E73CCEC9E227284826DFDF46D5B4B74F714C950D17B1351625C3F198C44E7340EA16AD3489BDE21BD3633EA2D13T6MAI" TargetMode="External"/><Relationship Id="rId353" Type="http://schemas.openxmlformats.org/officeDocument/2006/relationships/hyperlink" Target="consultantplus://offline/ref=246D8383808440E69CED3E73CCEC9E2272858E6EFCF36D5B4B74F714C950D17B1351625C3F198C45E6340EA16AD3489BDE21BD3633EA2D13T6MAI" TargetMode="External"/><Relationship Id="rId560" Type="http://schemas.openxmlformats.org/officeDocument/2006/relationships/hyperlink" Target="consultantplus://offline/ref=8ABDD530359F0F38EF91099D16617A260ACD6F32DBFD76A5085751C8728E89C837F26140E010BE7316A0C80CFA877DD0337259976DDAEB2EUAM8I" TargetMode="External"/><Relationship Id="rId798" Type="http://schemas.openxmlformats.org/officeDocument/2006/relationships/hyperlink" Target="consultantplus://offline/ref=8ABDD530359F0F38EF91099D16617A260BC36338DDF076A5085751C8728E89C837F26140E010BE771AA0C80CFA877DD0337259976DDAEB2EUAM8I" TargetMode="External"/><Relationship Id="rId1190" Type="http://schemas.openxmlformats.org/officeDocument/2006/relationships/hyperlink" Target="consultantplus://offline/ref=8ABDD530359F0F38EF91099D16617A2608CD6E38DDFC76A5085751C8728E89C837F26140E010BE7012A0C80CFA877DD0337259976DDAEB2EUAM8I" TargetMode="External"/><Relationship Id="rId1204" Type="http://schemas.openxmlformats.org/officeDocument/2006/relationships/hyperlink" Target="consultantplus://offline/ref=8ABDD530359F0F38EF91099D16617A260BCA6E38DFF976A5085751C8728E89C837F26140E010BB7815A0C80CFA877DD0337259976DDAEB2EUAM8I" TargetMode="External"/><Relationship Id="rId1411" Type="http://schemas.openxmlformats.org/officeDocument/2006/relationships/hyperlink" Target="consultantplus://offline/ref=8ABDD530359F0F38EF91099D16617A260BC26F39DEF076A5085751C8728E89C837F26140E010BF7114A0C80CFA877DD0337259976DDAEB2EUAM8I" TargetMode="External"/><Relationship Id="rId213" Type="http://schemas.openxmlformats.org/officeDocument/2006/relationships/hyperlink" Target="consultantplus://offline/ref=246D8383808440E69CED3E73CCEC9E227087826EFBF46D5B4B74F714C950D17B1351625C3F198C44E7340EA16AD3489BDE21BD3633EA2D13T6MAI" TargetMode="External"/><Relationship Id="rId420" Type="http://schemas.openxmlformats.org/officeDocument/2006/relationships/hyperlink" Target="consultantplus://offline/ref=246D8383808440E69CED3E73CCEC9E2272858263FBF16D5B4B74F714C950D17B1351625C3F198C40E6340EA16AD3489BDE21BD3633EA2D13T6MAI" TargetMode="External"/><Relationship Id="rId658" Type="http://schemas.openxmlformats.org/officeDocument/2006/relationships/hyperlink" Target="consultantplus://offline/ref=8ABDD530359F0F38EF91099D16617A260ACD6F32DBFD76A5085751C8728E89C837F26140E010BE7412A0C80CFA877DD0337259976DDAEB2EUAM8I" TargetMode="External"/><Relationship Id="rId865" Type="http://schemas.openxmlformats.org/officeDocument/2006/relationships/hyperlink" Target="consultantplus://offline/ref=8ABDD530359F0F38EF91099D16617A260ACC6C30DDF976A5085751C8728E89C837F26140E010BE7010A0C80CFA877DD0337259976DDAEB2EUAM8I" TargetMode="External"/><Relationship Id="rId1050" Type="http://schemas.openxmlformats.org/officeDocument/2006/relationships/hyperlink" Target="consultantplus://offline/ref=8ABDD530359F0F38EF91099D16617A2608C96D34DCFB76A5085751C8728E89C837F26140E010BF7112A0C80CFA877DD0337259976DDAEB2EUAM8I" TargetMode="External"/><Relationship Id="rId1288" Type="http://schemas.openxmlformats.org/officeDocument/2006/relationships/hyperlink" Target="consultantplus://offline/ref=8ABDD530359F0F38EF91099D16617A260ACF6D31DDF076A5085751C8728E89C825F2394CE015A17016B59E5DBCUDM3I" TargetMode="External"/><Relationship Id="rId1495" Type="http://schemas.openxmlformats.org/officeDocument/2006/relationships/hyperlink" Target="consultantplus://offline/ref=8ABDD530359F0F38EF91099D16617A2608C86232D9FE76A5085751C8728E89C837F26140E010BF7317A0C80CFA877DD0337259976DDAEB2EUAM8I" TargetMode="External"/><Relationship Id="rId1509" Type="http://schemas.openxmlformats.org/officeDocument/2006/relationships/hyperlink" Target="consultantplus://offline/ref=8ABDD530359F0F38EF91099D16617A2608CB6A35D9F976A5085751C8728E89C837F26140E010BB7517A0C80CFA877DD0337259976DDAEB2EUAM8I" TargetMode="External"/><Relationship Id="rId297" Type="http://schemas.openxmlformats.org/officeDocument/2006/relationships/hyperlink" Target="consultantplus://offline/ref=246D8383808440E69CED3E73CCEC9E227283856FF4FD6D5B4B74F714C950D17B1351625C3F198C44ED340EA16AD3489BDE21BD3633EA2D13T6MAI" TargetMode="External"/><Relationship Id="rId518" Type="http://schemas.openxmlformats.org/officeDocument/2006/relationships/hyperlink" Target="consultantplus://offline/ref=8ABDD530359F0F38EF91099D16617A260ACB6A38DEFF76A5085751C8728E89C837F26140E010BF7612A0C80CFA877DD0337259976DDAEB2EUAM8I" TargetMode="External"/><Relationship Id="rId725" Type="http://schemas.openxmlformats.org/officeDocument/2006/relationships/hyperlink" Target="consultantplus://offline/ref=8ABDD530359F0F38EF91099D16617A260BC36338DDF076A5085751C8728E89C837F26140E010BE781AA0C80CFA877DD0337259976DDAEB2EUAM8I" TargetMode="External"/><Relationship Id="rId932" Type="http://schemas.openxmlformats.org/officeDocument/2006/relationships/hyperlink" Target="consultantplus://offline/ref=8ABDD530359F0F38EF91099D16617A260ACE6231D9F176A5085751C8728E89C837F26140E010BD7414A0C80CFA877DD0337259976DDAEB2EUAM8I" TargetMode="External"/><Relationship Id="rId1148" Type="http://schemas.openxmlformats.org/officeDocument/2006/relationships/hyperlink" Target="consultantplus://offline/ref=8ABDD530359F0F38EF91099D16617A2608CB6A35D9F976A5085751C8728E89C837F26140E010BC7617A0C80CFA877DD0337259976DDAEB2EUAM8I" TargetMode="External"/><Relationship Id="rId1355" Type="http://schemas.openxmlformats.org/officeDocument/2006/relationships/hyperlink" Target="consultantplus://offline/ref=8ABDD530359F0F38EF91099D16617A260ACE6A30D3FE76A5085751C8728E89C837F26140E010BF7610A0C80CFA877DD0337259976DDAEB2EUAM8I" TargetMode="External"/><Relationship Id="rId157" Type="http://schemas.openxmlformats.org/officeDocument/2006/relationships/hyperlink" Target="consultantplus://offline/ref=246D8383808440E69CED3E73CCEC9E2272858E6EF9F16D5B4B74F714C950D17B1351625C3F198C44E7340EA16AD3489BDE21BD3633EA2D13T6MAI" TargetMode="External"/><Relationship Id="rId364" Type="http://schemas.openxmlformats.org/officeDocument/2006/relationships/hyperlink" Target="consultantplus://offline/ref=246D8383808440E69CED3E73CCEC9E2272858263FBF16D5B4B74F714C950D17B1351625C3F198C46EC340EA16AD3489BDE21BD3633EA2D13T6MAI" TargetMode="External"/><Relationship Id="rId1008" Type="http://schemas.openxmlformats.org/officeDocument/2006/relationships/hyperlink" Target="consultantplus://offline/ref=8F040FCEDD45EE45B8847F5B6C977B28CC1B9178AFE0DC1000E7825A89540951A5A8ED7C1436025292C4EE4428D06BD89657C1CB88C2A439BAYCI" TargetMode="External"/><Relationship Id="rId1215" Type="http://schemas.openxmlformats.org/officeDocument/2006/relationships/hyperlink" Target="consultantplus://offline/ref=8ABDD530359F0F38EF91099D16617A2608CE6831DAF076A5085751C8728E89C837F26140E010BD7216A0C80CFA877DD0337259976DDAEB2EUAM8I" TargetMode="External"/><Relationship Id="rId1422" Type="http://schemas.openxmlformats.org/officeDocument/2006/relationships/hyperlink" Target="consultantplus://offline/ref=8ABDD530359F0F38EF91099D16617A260ACD6F36D3FA76A5085751C8728E89C837F26140E010BF7113A0C80CFA877DD0337259976DDAEB2EUAM8I" TargetMode="External"/><Relationship Id="rId61" Type="http://schemas.openxmlformats.org/officeDocument/2006/relationships/hyperlink" Target="consultantplus://offline/ref=246D8383808440E69CED3E73CCEC9E22728B8F6CF9F66D5B4B74F714C950D17B1351625C3F198C44E7340EA16AD3489BDE21BD3633EA2D13T6MAI" TargetMode="External"/><Relationship Id="rId571" Type="http://schemas.openxmlformats.org/officeDocument/2006/relationships/hyperlink" Target="consultantplus://offline/ref=8ABDD530359F0F38EF91099D16617A260BCB6934DEFC76A5085751C8728E89C837F26140E010BE711AA0C80CFA877DD0337259976DDAEB2EUAM8I" TargetMode="External"/><Relationship Id="rId669" Type="http://schemas.openxmlformats.org/officeDocument/2006/relationships/hyperlink" Target="consultantplus://offline/ref=8ABDD530359F0F38EF91099D16617A2608CB6A35D9F976A5085751C8728E89C837F26140E010BE7512A0C80CFA877DD0337259976DDAEB2EUAM8I" TargetMode="External"/><Relationship Id="rId876" Type="http://schemas.openxmlformats.org/officeDocument/2006/relationships/hyperlink" Target="consultantplus://offline/ref=8ABDD530359F0F38EF91099D16617A260AC86936D3FB76A5085751C8728E89C837F26140E010BD7611A0C80CFA877DD0337259976DDAEB2EUAM8I" TargetMode="External"/><Relationship Id="rId1299" Type="http://schemas.openxmlformats.org/officeDocument/2006/relationships/hyperlink" Target="consultantplus://offline/ref=8ABDD530359F0F38EF91099D16617A2608CB6934D2F076A5085751C8728E89C837F26140E010BE7816A0C80CFA877DD0337259976DDAEB2EUAM8I" TargetMode="External"/><Relationship Id="rId19" Type="http://schemas.openxmlformats.org/officeDocument/2006/relationships/hyperlink" Target="consultantplus://offline/ref=246D8383808440E69CED3E73CCEC9E2272838268F4F36D5B4B74F714C950D17B1351625C3F198C44E7340EA16AD3489BDE21BD3633EA2D13T6MAI" TargetMode="External"/><Relationship Id="rId224" Type="http://schemas.openxmlformats.org/officeDocument/2006/relationships/hyperlink" Target="consultantplus://offline/ref=246D8383808440E69CED3E73CCEC9E2270858369FDF06D5B4B74F714C950D17B1351625C3F198C44EC340EA16AD3489BDE21BD3633EA2D13T6MAI" TargetMode="External"/><Relationship Id="rId431" Type="http://schemas.openxmlformats.org/officeDocument/2006/relationships/hyperlink" Target="consultantplus://offline/ref=246D8383808440E69CED3E73CCEC9E2272858263FBF16D5B4B74F714C950D17B1351625C3F198C40E0340EA16AD3489BDE21BD3633EA2D13T6MAI" TargetMode="External"/><Relationship Id="rId529" Type="http://schemas.openxmlformats.org/officeDocument/2006/relationships/hyperlink" Target="consultantplus://offline/ref=8ABDD530359F0F38EF91099D16617A260AC86936D3FB76A5085751C8728E89C837F26140E010BD7010A0C80CFA877DD0337259976DDAEB2EUAM8I" TargetMode="External"/><Relationship Id="rId736" Type="http://schemas.openxmlformats.org/officeDocument/2006/relationships/hyperlink" Target="consultantplus://offline/ref=8ABDD530359F0F38EF91099D16617A260BC36338DDF076A5085751C8728E89C837F26140E010BE771AA0C80CFA877DD0337259976DDAEB2EUAM8I" TargetMode="External"/><Relationship Id="rId1061" Type="http://schemas.openxmlformats.org/officeDocument/2006/relationships/hyperlink" Target="consultantplus://offline/ref=8ABDD530359F0F38EF91099D16617A2608CF6237D3FC76A5085751C8728E89C837F26140E010BF7817A0C80CFA877DD0337259976DDAEB2EUAM8I" TargetMode="External"/><Relationship Id="rId1159" Type="http://schemas.openxmlformats.org/officeDocument/2006/relationships/hyperlink" Target="consultantplus://offline/ref=8ABDD530359F0F38EF91099D16617A2608CB6934D2F076A5085751C8728E89C837F26140E010BE7514A0C80CFA877DD0337259976DDAEB2EUAM8I" TargetMode="External"/><Relationship Id="rId1366" Type="http://schemas.openxmlformats.org/officeDocument/2006/relationships/hyperlink" Target="consultantplus://offline/ref=8ABDD530359F0F38EF91099D16617A260ACF6D31DDF076A5085751C8728E89C825F2394CE015A17016B59E5DBCUDM3I" TargetMode="External"/><Relationship Id="rId168" Type="http://schemas.openxmlformats.org/officeDocument/2006/relationships/hyperlink" Target="consultantplus://offline/ref=246D8383808440E69CED3E73CCEC9E22728B816CF5F46D5B4B74F714C950D17B1351625C3F198C44E7340EA16AD3489BDE21BD3633EA2D13T6MAI" TargetMode="External"/><Relationship Id="rId943" Type="http://schemas.openxmlformats.org/officeDocument/2006/relationships/hyperlink" Target="consultantplus://offline/ref=8ABDD530359F0F38EF91099D16617A260ACB6233DBFB76A5085751C8728E89C825F2394CE015A17016B59E5DBCUDM3I" TargetMode="External"/><Relationship Id="rId1019" Type="http://schemas.openxmlformats.org/officeDocument/2006/relationships/hyperlink" Target="consultantplus://offline/ref=8ABDD530359F0F38EF91099D16617A2608CE6831DAF076A5085751C8728E89C837F26140E010BE7812A0C80CFA877DD0337259976DDAEB2EUAM8I" TargetMode="External"/><Relationship Id="rId72" Type="http://schemas.openxmlformats.org/officeDocument/2006/relationships/hyperlink" Target="consultantplus://offline/ref=246D8383808440E69CED3E73CCEC9E227183806EFFF26D5B4B74F714C950D17B1351625C3F198C44E7340EA16AD3489BDE21BD3633EA2D13T6MAI" TargetMode="External"/><Relationship Id="rId375" Type="http://schemas.openxmlformats.org/officeDocument/2006/relationships/hyperlink" Target="consultantplus://offline/ref=246D8383808440E69CED3E73CCEC9E2272858E6EFCF36D5B4B74F714C950D17B1351625C3F198C45E0340EA16AD3489BDE21BD3633EA2D13T6MAI" TargetMode="External"/><Relationship Id="rId582" Type="http://schemas.openxmlformats.org/officeDocument/2006/relationships/hyperlink" Target="consultantplus://offline/ref=8ABDD530359F0F38EF91099D16617A260BCA6C34D8FD76A5085751C8728E89C837F26140E010BF7511A0C80CFA877DD0337259976DDAEB2EUAM8I" TargetMode="External"/><Relationship Id="rId803" Type="http://schemas.openxmlformats.org/officeDocument/2006/relationships/hyperlink" Target="consultantplus://offline/ref=8ABDD530359F0F38EF91099D16617A260BCD6337D3F876A5085751C8728E89C837F26140E010BF701AA0C80CFA877DD0337259976DDAEB2EUAM8I" TargetMode="External"/><Relationship Id="rId1226" Type="http://schemas.openxmlformats.org/officeDocument/2006/relationships/hyperlink" Target="consultantplus://offline/ref=8ABDD530359F0F38EF91099D16617A260ACE6A30D3FE76A5085751C8728E89C837F26140E010BF701AA0C80CFA877DD0337259976DDAEB2EUAM8I" TargetMode="External"/><Relationship Id="rId1433" Type="http://schemas.openxmlformats.org/officeDocument/2006/relationships/hyperlink" Target="consultantplus://offline/ref=8ABDD530359F0F38EF91099D16617A260BCB6934DEFC76A5085751C8728E89C837F26140E010BD7016A0C80CFA877DD0337259976DDAEB2EUAM8I" TargetMode="External"/><Relationship Id="rId3" Type="http://schemas.openxmlformats.org/officeDocument/2006/relationships/styles" Target="styles.xml"/><Relationship Id="rId235" Type="http://schemas.openxmlformats.org/officeDocument/2006/relationships/hyperlink" Target="consultantplus://offline/ref=246D8383808440E69CED3E73CCEC9E22718B8F63FBFD6D5B4B74F714C950D17B1351625C3F198C46EC340EA16AD3489BDE21BD3633EA2D13T6MAI" TargetMode="External"/><Relationship Id="rId442" Type="http://schemas.openxmlformats.org/officeDocument/2006/relationships/hyperlink" Target="consultantplus://offline/ref=8ABDD530359F0F38EF91099D16617A2608C36337DFFB76A5085751C8728E89C837F26140E010BF7214A0C80CFA877DD0337259976DDAEB2EUAM8I" TargetMode="External"/><Relationship Id="rId887" Type="http://schemas.openxmlformats.org/officeDocument/2006/relationships/hyperlink" Target="consultantplus://offline/ref=8ABDD530359F0F38EF91099D16617A260AC96D30D2F876A5085751C8728E89C837F26140E010BE7613A0C80CFA877DD0337259976DDAEB2EUAM8I" TargetMode="External"/><Relationship Id="rId1072" Type="http://schemas.openxmlformats.org/officeDocument/2006/relationships/hyperlink" Target="consultantplus://offline/ref=8ABDD530359F0F38EF91099D16617A260ACD6F32DBFD76A5085751C8728E89C837F26140E010BE761AA0C80CFA877DD0337259976DDAEB2EUAM8I" TargetMode="External"/><Relationship Id="rId1500" Type="http://schemas.openxmlformats.org/officeDocument/2006/relationships/hyperlink" Target="consultantplus://offline/ref=8ABDD530359F0F38EF91099D16617A260ACD6F32DBFD76A5085751C8728E89C837F26140E010BD7910A0C80CFA877DD0337259976DDAEB2EUAM8I" TargetMode="External"/><Relationship Id="rId302" Type="http://schemas.openxmlformats.org/officeDocument/2006/relationships/hyperlink" Target="consultantplus://offline/ref=246D8383808440E69CED3E73CCEC9E2270838662FBF16D5B4B74F714C950D17B1351625C3F198C45E5340EA16AD3489BDE21BD3633EA2D13T6MAI" TargetMode="External"/><Relationship Id="rId747" Type="http://schemas.openxmlformats.org/officeDocument/2006/relationships/hyperlink" Target="consultantplus://offline/ref=8ABDD530359F0F38EF91099D16617A260BC36338DDF076A5085751C8728E89C837F26140E010BE771AA0C80CFA877DD0337259976DDAEB2EUAM8I" TargetMode="External"/><Relationship Id="rId954" Type="http://schemas.openxmlformats.org/officeDocument/2006/relationships/hyperlink" Target="consultantplus://offline/ref=8ABDD530359F0F38EF91099D16617A260AC86A39DEFC76A5085751C8728E89C837F26140E010BF7414A0C80CFA877DD0337259976DDAEB2EUAM8I" TargetMode="External"/><Relationship Id="rId1377" Type="http://schemas.openxmlformats.org/officeDocument/2006/relationships/hyperlink" Target="consultantplus://offline/ref=8ABDD530359F0F38EF91099D16617A2608CE6831DAF076A5085751C8728E89C837F26140E010BD7611A0C80CFA877DD0337259976DDAEB2EUAM8I" TargetMode="External"/><Relationship Id="rId83" Type="http://schemas.openxmlformats.org/officeDocument/2006/relationships/hyperlink" Target="consultantplus://offline/ref=246D8383808440E69CED3E73CCEC9E227083856EF8F36D5B4B74F714C950D17B1351625C3F198C44E7340EA16AD3489BDE21BD3633EA2D13T6MAI" TargetMode="External"/><Relationship Id="rId179" Type="http://schemas.openxmlformats.org/officeDocument/2006/relationships/hyperlink" Target="consultantplus://offline/ref=246D8383808440E69CED3E73CCEC9E227183856FF8F16D5B4B74F714C950D17B1351625C3F198C44E7340EA16AD3489BDE21BD3633EA2D13T6MAI" TargetMode="External"/><Relationship Id="rId386" Type="http://schemas.openxmlformats.org/officeDocument/2006/relationships/hyperlink" Target="consultantplus://offline/ref=246D8383808440E69CED3E73CCEC9E2272878E6CF5F16D5B4B74F714C950D17B1351625C3F198C47E6340EA16AD3489BDE21BD3633EA2D13T6MAI" TargetMode="External"/><Relationship Id="rId593" Type="http://schemas.openxmlformats.org/officeDocument/2006/relationships/hyperlink" Target="consultantplus://offline/ref=8ABDD530359F0F38EF91099D16617A260BCA6C34D8FD76A5085751C8728E89C837F26140E010BE7310A0C80CFA877DD0337259976DDAEB2EUAM8I" TargetMode="External"/><Relationship Id="rId607" Type="http://schemas.openxmlformats.org/officeDocument/2006/relationships/hyperlink" Target="consultantplus://offline/ref=8ABDD530359F0F38EF91099D16617A260BC36338DDF076A5085751C8728E89C837F26140E010BE7416A0C80CFA877DD0337259976DDAEB2EUAM8I" TargetMode="External"/><Relationship Id="rId814" Type="http://schemas.openxmlformats.org/officeDocument/2006/relationships/hyperlink" Target="consultantplus://offline/ref=8ABDD530359F0F38EF91099D16617A260ACC6C30DDF976A5085751C8728E89C837F26140E010BF701AA0C80CFA877DD0337259976DDAEB2EUAM8I" TargetMode="External"/><Relationship Id="rId1237" Type="http://schemas.openxmlformats.org/officeDocument/2006/relationships/hyperlink" Target="consultantplus://offline/ref=8ABDD530359F0F38EF91099D16617A2608C86231D2F876A5085751C8728E89C837F26140E010BF7811A0C80CFA877DD0337259976DDAEB2EUAM8I" TargetMode="External"/><Relationship Id="rId1444" Type="http://schemas.openxmlformats.org/officeDocument/2006/relationships/hyperlink" Target="consultantplus://offline/ref=8ABDD530359F0F38EF91099D16617A260ACD6F36D3FA76A5085751C8728E89C837F26140E010BF7212A0C80CFA877DD0337259976DDAEB2EUAM8I" TargetMode="External"/><Relationship Id="rId246" Type="http://schemas.openxmlformats.org/officeDocument/2006/relationships/hyperlink" Target="consultantplus://offline/ref=246D8383808440E69CED3E73CCEC9E22718B8F63FBFD6D5B4B74F714C950D17B1351625C3F198C40E7340EA16AD3489BDE21BD3633EA2D13T6MAI" TargetMode="External"/><Relationship Id="rId453" Type="http://schemas.openxmlformats.org/officeDocument/2006/relationships/hyperlink" Target="consultantplus://offline/ref=8ABDD530359F0F38EF91099D16617A2608C36D37D3F976A5085751C8728E89C837F26140E010BB7612A0C80CFA877DD0337259976DDAEB2EUAM8I" TargetMode="External"/><Relationship Id="rId660" Type="http://schemas.openxmlformats.org/officeDocument/2006/relationships/hyperlink" Target="consultantplus://offline/ref=8ABDD530359F0F38EF91099D16617A260BC36338DDF076A5085751C8728E89C837F26140E010BE7516A0C80CFA877DD0337259976DDAEB2EUAM8I" TargetMode="External"/><Relationship Id="rId898" Type="http://schemas.openxmlformats.org/officeDocument/2006/relationships/hyperlink" Target="consultantplus://offline/ref=246D8383808440E69CED3E73CCEC9E227183856FF8F16D5B4B74F714C950D17B1351625C3F198C44EC340EA16AD3489BDE21BD3633EA2D13T6MAI" TargetMode="External"/><Relationship Id="rId1083" Type="http://schemas.openxmlformats.org/officeDocument/2006/relationships/hyperlink" Target="consultantplus://offline/ref=8ABDD530359F0F38EF91099D16617A260BCA6E38DFF976A5085751C8728E89C837F26140E010BB7812A0C80CFA877DD0337259976DDAEB2EUAM8I" TargetMode="External"/><Relationship Id="rId1290" Type="http://schemas.openxmlformats.org/officeDocument/2006/relationships/hyperlink" Target="consultantplus://offline/ref=8ABDD530359F0F38EF91099D16617A260AC86936D3FB76A5085751C8728E89C837F26140E010BC7115A0C80CFA877DD0337259976DDAEB2EUAM8I" TargetMode="External"/><Relationship Id="rId1304" Type="http://schemas.openxmlformats.org/officeDocument/2006/relationships/hyperlink" Target="consultantplus://offline/ref=8ABDD530359F0F38EF91099D16617A2608CE6831DAF076A5085751C8728E89C837F26140E010BD7510A0C80CFA877DD0337259976DDAEB2EUAM8I" TargetMode="External"/><Relationship Id="rId1511" Type="http://schemas.openxmlformats.org/officeDocument/2006/relationships/hyperlink" Target="consultantplus://offline/ref=8ABDD530359F0F38EF91099D16617A2608CE6831DAF076A5085751C8728E89C837F26140E010BC711BA0C80CFA877DD0337259976DDAEB2EUAM8I" TargetMode="External"/><Relationship Id="rId106" Type="http://schemas.openxmlformats.org/officeDocument/2006/relationships/hyperlink" Target="consultantplus://offline/ref=246D8383808440E69CED3E73CCEC9E227084876BF8F46D5B4B74F714C950D17B1351625C3F198C44E7340EA16AD3489BDE21BD3633EA2D13T6MAI" TargetMode="External"/><Relationship Id="rId313" Type="http://schemas.openxmlformats.org/officeDocument/2006/relationships/hyperlink" Target="consultantplus://offline/ref=246D8383808440E69CED3E73CCEC9E2271828263F9F46D5B4B74F714C950D17B1351625C3F198C41E5340EA16AD3489BDE21BD3633EA2D13T6MAI" TargetMode="External"/><Relationship Id="rId758" Type="http://schemas.openxmlformats.org/officeDocument/2006/relationships/hyperlink" Target="consultantplus://offline/ref=8ABDD530359F0F38EF91099D16617A260ACE6A30D3FE76A5085751C8728E89C837F26140E010BF7015A0C80CFA877DD0337259976DDAEB2EUAM8I" TargetMode="External"/><Relationship Id="rId965" Type="http://schemas.openxmlformats.org/officeDocument/2006/relationships/hyperlink" Target="consultantplus://offline/ref=8ABDD530359F0F38EF91099D16617A260AC86A39DEFC76A5085751C8728E89C837F26140E010BD7210A0C80CFA877DD0337259976DDAEB2EUAM8I" TargetMode="External"/><Relationship Id="rId1150" Type="http://schemas.openxmlformats.org/officeDocument/2006/relationships/hyperlink" Target="consultantplus://offline/ref=8ABDD530359F0F38EF91099D16617A260BCA6E38DFF976A5085751C8728E89C837F26140E010BB7811A0C80CFA877DD0337259976DDAEB2EUAM8I" TargetMode="External"/><Relationship Id="rId1388" Type="http://schemas.openxmlformats.org/officeDocument/2006/relationships/hyperlink" Target="consultantplus://offline/ref=8ABDD530359F0F38EF91099D16617A260AC86936D3FB76A5085751C8728E89C837F26140E010BC7215A0C80CFA877DD0337259976DDAEB2EUAM8I" TargetMode="External"/><Relationship Id="rId10" Type="http://schemas.openxmlformats.org/officeDocument/2006/relationships/hyperlink" Target="consultantplus://offline/ref=246D8383808440E69CED3E73CCEC9E2272838669F8F06D5B4B74F714C950D17B1351625C3F198C44E7340EA16AD3489BDE21BD3633EA2D13T6MAI" TargetMode="External"/><Relationship Id="rId94" Type="http://schemas.openxmlformats.org/officeDocument/2006/relationships/hyperlink" Target="consultantplus://offline/ref=246D8383808440E69CED3E73CCEC9E2270818E68F4F36D5B4B74F714C950D17B1351625C3F198C44E7340EA16AD3489BDE21BD3633EA2D13T6MAI" TargetMode="External"/><Relationship Id="rId397" Type="http://schemas.openxmlformats.org/officeDocument/2006/relationships/hyperlink" Target="consultantplus://offline/ref=246D8383808440E69CED3E73CCEC9E227183856FF8F16D5B4B74F714C950D17B1351625C3F198C40E6340EA16AD3489BDE21BD3633EA2D13T6MAI" TargetMode="External"/><Relationship Id="rId520" Type="http://schemas.openxmlformats.org/officeDocument/2006/relationships/hyperlink" Target="consultantplus://offline/ref=8ABDD530359F0F38EF91099D16617A260ACB6A38DEFF76A5085751C8728E89C837F26140E010BF7610A0C80CFA877DD0337259976DDAEB2EUAM8I" TargetMode="External"/><Relationship Id="rId618" Type="http://schemas.openxmlformats.org/officeDocument/2006/relationships/hyperlink" Target="consultantplus://offline/ref=8ABDD530359F0F38EF91099D16617A2608CE6831DAF076A5085751C8728E89C837F26140E010BE761BA0C80CFA877DD0337259976DDAEB2EUAM8I" TargetMode="External"/><Relationship Id="rId825" Type="http://schemas.openxmlformats.org/officeDocument/2006/relationships/hyperlink" Target="consultantplus://offline/ref=8ABDD530359F0F38EF91099D16617A260AC86936D3FB76A5085751C8728E89C837F26140E010BD7611A0C80CFA877DD0337259976DDAEB2EUAM8I" TargetMode="External"/><Relationship Id="rId1248" Type="http://schemas.openxmlformats.org/officeDocument/2006/relationships/hyperlink" Target="consultantplus://offline/ref=8ABDD530359F0F38EF91099D16617A260BC26F39DEF076A5085751C8728E89C837F26140E010BF7110A0C80CFA877DD0337259976DDAEB2EUAM8I" TargetMode="External"/><Relationship Id="rId1455" Type="http://schemas.openxmlformats.org/officeDocument/2006/relationships/hyperlink" Target="consultantplus://offline/ref=8ABDD530359F0F38EF91099D16617A2608CD6B33D2F876A5085751C8728E89C837F26140E010BF7111A0C80CFA877DD0337259976DDAEB2EUAM8I" TargetMode="External"/><Relationship Id="rId257" Type="http://schemas.openxmlformats.org/officeDocument/2006/relationships/hyperlink" Target="consultantplus://offline/ref=246D8383808440E69CED3E73CCEC9E22718B8F63FBFD6D5B4B74F714C950D17B1351625C3F198C43E1340EA16AD3489BDE21BD3633EA2D13T6MAI" TargetMode="External"/><Relationship Id="rId464" Type="http://schemas.openxmlformats.org/officeDocument/2006/relationships/hyperlink" Target="consultantplus://offline/ref=8ABDD530359F0F38EF91099D16617A260BCB6934DEFC76A5085751C8728E89C837F26140E010BE7012A0C80CFA877DD0337259976DDAEB2EUAM8I" TargetMode="External"/><Relationship Id="rId1010" Type="http://schemas.openxmlformats.org/officeDocument/2006/relationships/hyperlink" Target="consultantplus://offline/ref=8F040FCEDD45EE45B8847F5B6C977B28CC1B9178AFE0DC1000E7825A89540951A5A8ED7C1436025292C4EE4428D06BD89657C1CB88C2A439BAYCI" TargetMode="External"/><Relationship Id="rId1094" Type="http://schemas.openxmlformats.org/officeDocument/2006/relationships/hyperlink" Target="consultantplus://offline/ref=8ABDD530359F0F38EF91099D16617A2608CF6237D3FC76A5085751C8728E89C837F26140E010BF7815A0C80CFA877DD0337259976DDAEB2EUAM8I" TargetMode="External"/><Relationship Id="rId1108" Type="http://schemas.openxmlformats.org/officeDocument/2006/relationships/hyperlink" Target="consultantplus://offline/ref=8ABDD530359F0F38EF91099D16617A260ACD6F32DBFD76A5085751C8728E89C837F26140E010BD7113A0C80CFA877DD0337259976DDAEB2EUAM8I" TargetMode="External"/><Relationship Id="rId1315" Type="http://schemas.openxmlformats.org/officeDocument/2006/relationships/hyperlink" Target="consultantplus://offline/ref=8ABDD530359F0F38EF91099D16617A2608CF6237D3FC76A5085751C8728E89C837F26140E010BE7212A0C80CFA877DD0337259976DDAEB2EUAM8I" TargetMode="External"/><Relationship Id="rId117" Type="http://schemas.openxmlformats.org/officeDocument/2006/relationships/hyperlink" Target="consultantplus://offline/ref=246D8383808440E69CED3E73CCEC9E2272838669F8F06D5B4B74F714C950D17B1351625C3F198C44E3340EA16AD3489BDE21BD3633EA2D13T6MAI" TargetMode="External"/><Relationship Id="rId671" Type="http://schemas.openxmlformats.org/officeDocument/2006/relationships/hyperlink" Target="consultantplus://offline/ref=8ABDD530359F0F38EF91099D16617A260BC36338DDF076A5085751C8728E89C837F26140E010BE761AA0C80CFA877DD0337259976DDAEB2EUAM8I" TargetMode="External"/><Relationship Id="rId769" Type="http://schemas.openxmlformats.org/officeDocument/2006/relationships/hyperlink" Target="consultantplus://offline/ref=8ABDD530359F0F38EF91099D16617A2608C36337DFFB76A5085751C8728E89C837F26140E010BF7215A0C80CFA877DD0337259976DDAEB2EUAM8I" TargetMode="External"/><Relationship Id="rId976" Type="http://schemas.openxmlformats.org/officeDocument/2006/relationships/hyperlink" Target="consultantplus://offline/ref=8ABDD530359F0F38EF91099D16617A260AC86A39DEFC76A5085751C8728E89C837F26140E010BF7414A0C80CFA877DD0337259976DDAEB2EUAM8I" TargetMode="External"/><Relationship Id="rId1399" Type="http://schemas.openxmlformats.org/officeDocument/2006/relationships/hyperlink" Target="consultantplus://offline/ref=8ABDD530359F0F38EF91099D16617A260BCA6E38DFF976A5085751C8728E89C837F26140E010BB7915A0C80CFA877DD0337259976DDAEB2EUAM8I" TargetMode="External"/><Relationship Id="rId324" Type="http://schemas.openxmlformats.org/officeDocument/2006/relationships/hyperlink" Target="consultantplus://offline/ref=246D8383808440E69CED3E73CCEC9E227283856FF4FD6D5B4B74F714C950D17B1351625C3F198C45E5340EA16AD3489BDE21BD3633EA2D13T6MAI" TargetMode="External"/><Relationship Id="rId531" Type="http://schemas.openxmlformats.org/officeDocument/2006/relationships/hyperlink" Target="consultantplus://offline/ref=8ABDD530359F0F38EF91099D16617A260ACD6F32DBFD76A5085751C8728E89C837F26140E010BE7117A0C80CFA877DD0337259976DDAEB2EUAM8I" TargetMode="External"/><Relationship Id="rId629" Type="http://schemas.openxmlformats.org/officeDocument/2006/relationships/hyperlink" Target="consultantplus://offline/ref=8ABDD530359F0F38EF91099D16617A260BCB6934DEFC76A5085751C8728E89C837F26140E010BE721BA0C80CFA877DD0337259976DDAEB2EUAM8I" TargetMode="External"/><Relationship Id="rId1161" Type="http://schemas.openxmlformats.org/officeDocument/2006/relationships/hyperlink" Target="consultantplus://offline/ref=8ABDD530359F0F38EF91099D16617A2608CB6934D2F076A5085751C8728E89C837F26140E010BE7515A0C80CFA877DD0337259976DDAEB2EUAM8I" TargetMode="External"/><Relationship Id="rId1259" Type="http://schemas.openxmlformats.org/officeDocument/2006/relationships/hyperlink" Target="consultantplus://offline/ref=8ABDD530359F0F38EF91099D16617A2608CB6A35D9F976A5085751C8728E89C837F26140E010BB7016A0C80CFA877DD0337259976DDAEB2EUAM8I" TargetMode="External"/><Relationship Id="rId1466" Type="http://schemas.openxmlformats.org/officeDocument/2006/relationships/hyperlink" Target="consultantplus://offline/ref=8ABDD530359F0F38EF91099D16617A2608CE6831DAF076A5085751C8728E89C837F26140E010BC7114A0C80CFA877DD0337259976DDAEB2EUAM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14E32-D8EE-40FF-A084-32682629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145162</Words>
  <Characters>827429</Characters>
  <Application>Microsoft Office Word</Application>
  <DocSecurity>0</DocSecurity>
  <Lines>6895</Lines>
  <Paragraphs>1941</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970650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Евгения Николаевна</dc:creator>
  <cp:lastModifiedBy>Кузнецова Евгения Николаевна</cp:lastModifiedBy>
  <cp:revision>2</cp:revision>
  <cp:lastPrinted>2021-05-24T11:52:00Z</cp:lastPrinted>
  <dcterms:created xsi:type="dcterms:W3CDTF">2024-12-26T13:58:00Z</dcterms:created>
  <dcterms:modified xsi:type="dcterms:W3CDTF">2024-12-26T13:58:00Z</dcterms:modified>
</cp:coreProperties>
</file>